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23" w:rsidRDefault="00A44923" w:rsidP="00015BC1">
      <w:pPr>
        <w:widowControl w:val="0"/>
      </w:pPr>
    </w:p>
    <w:p w:rsidR="00A44923" w:rsidRDefault="00A44923" w:rsidP="00015BC1">
      <w:pPr>
        <w:widowControl w:val="0"/>
        <w:rPr>
          <w:rtl/>
        </w:rPr>
      </w:pPr>
    </w:p>
    <w:p w:rsidR="00A44923" w:rsidRDefault="00A44923" w:rsidP="00015BC1">
      <w:pPr>
        <w:widowControl w:val="0"/>
        <w:rPr>
          <w:rtl/>
        </w:rPr>
      </w:pPr>
    </w:p>
    <w:p w:rsidR="00A44923" w:rsidRDefault="00A44923" w:rsidP="00015BC1">
      <w:pPr>
        <w:widowControl w:val="0"/>
        <w:jc w:val="center"/>
        <w:rPr>
          <w:rtl/>
        </w:rPr>
      </w:pPr>
    </w:p>
    <w:p w:rsidR="00A44923" w:rsidRPr="001152E3" w:rsidRDefault="00A44923" w:rsidP="00015BC1">
      <w:pPr>
        <w:widowControl w:val="0"/>
        <w:jc w:val="center"/>
        <w:rPr>
          <w:rFonts w:cs="B Titr"/>
          <w:sz w:val="72"/>
          <w:szCs w:val="72"/>
          <w:rtl/>
        </w:rPr>
      </w:pPr>
      <w:r w:rsidRPr="001152E3">
        <w:rPr>
          <w:rFonts w:cs="B Titr" w:hint="cs"/>
          <w:sz w:val="72"/>
          <w:szCs w:val="72"/>
          <w:rtl/>
        </w:rPr>
        <w:t>صراط مستقیم</w:t>
      </w:r>
    </w:p>
    <w:p w:rsidR="00A44923" w:rsidRDefault="00A44923" w:rsidP="00015BC1">
      <w:pPr>
        <w:widowControl w:val="0"/>
        <w:jc w:val="center"/>
        <w:rPr>
          <w:rtl/>
        </w:rPr>
      </w:pPr>
    </w:p>
    <w:p w:rsidR="00A44923" w:rsidRDefault="00A44923" w:rsidP="00015BC1">
      <w:pPr>
        <w:widowControl w:val="0"/>
        <w:jc w:val="center"/>
        <w:rPr>
          <w:rtl/>
        </w:rPr>
      </w:pPr>
    </w:p>
    <w:p w:rsidR="00A44923" w:rsidRPr="001152E3" w:rsidRDefault="00A44923" w:rsidP="00015BC1">
      <w:pPr>
        <w:widowControl w:val="0"/>
        <w:jc w:val="center"/>
        <w:rPr>
          <w:rFonts w:cs="B Zar"/>
          <w:b/>
          <w:bCs/>
          <w:sz w:val="40"/>
          <w:szCs w:val="40"/>
          <w:rtl/>
        </w:rPr>
      </w:pPr>
      <w:r w:rsidRPr="001152E3">
        <w:rPr>
          <w:rFonts w:cs="B Zar" w:hint="cs"/>
          <w:b/>
          <w:bCs/>
          <w:sz w:val="40"/>
          <w:szCs w:val="40"/>
          <w:rtl/>
        </w:rPr>
        <w:t>نقد مبانی مکتب تفکیک</w:t>
      </w:r>
    </w:p>
    <w:p w:rsidR="00A44923" w:rsidRPr="001152E3" w:rsidRDefault="00A44923" w:rsidP="00015BC1">
      <w:pPr>
        <w:widowControl w:val="0"/>
        <w:jc w:val="center"/>
        <w:rPr>
          <w:rFonts w:cs="B Zar"/>
          <w:b/>
          <w:bCs/>
          <w:sz w:val="40"/>
          <w:szCs w:val="40"/>
          <w:rtl/>
        </w:rPr>
      </w:pPr>
      <w:r w:rsidRPr="001152E3">
        <w:rPr>
          <w:rFonts w:cs="B Zar" w:hint="cs"/>
          <w:b/>
          <w:bCs/>
          <w:sz w:val="40"/>
          <w:szCs w:val="40"/>
          <w:rtl/>
        </w:rPr>
        <w:t>بر اساس تقریر</w:t>
      </w:r>
    </w:p>
    <w:p w:rsidR="00A44923" w:rsidRPr="001152E3" w:rsidRDefault="00A44923" w:rsidP="00015BC1">
      <w:pPr>
        <w:widowControl w:val="0"/>
        <w:jc w:val="center"/>
        <w:rPr>
          <w:rFonts w:cs="B Zar"/>
          <w:b/>
          <w:bCs/>
          <w:sz w:val="40"/>
          <w:szCs w:val="40"/>
          <w:rtl/>
        </w:rPr>
      </w:pPr>
      <w:r w:rsidRPr="001152E3">
        <w:rPr>
          <w:rFonts w:cs="A Zar" w:hint="cs"/>
          <w:b/>
          <w:bCs/>
          <w:sz w:val="40"/>
          <w:szCs w:val="40"/>
          <w:rtl/>
        </w:rPr>
        <w:t>حجةالاسلام</w:t>
      </w:r>
      <w:r w:rsidRPr="001152E3">
        <w:rPr>
          <w:rFonts w:cs="B Zar" w:hint="cs"/>
          <w:b/>
          <w:bCs/>
          <w:sz w:val="40"/>
          <w:szCs w:val="40"/>
          <w:rtl/>
        </w:rPr>
        <w:t xml:space="preserve"> والمسلمین سیّدان</w:t>
      </w:r>
    </w:p>
    <w:p w:rsidR="00A44923" w:rsidRPr="0095714A" w:rsidRDefault="00A44923" w:rsidP="00015BC1">
      <w:pPr>
        <w:widowControl w:val="0"/>
        <w:jc w:val="center"/>
        <w:rPr>
          <w:rtl/>
        </w:rPr>
      </w:pPr>
    </w:p>
    <w:p w:rsidR="00A44923" w:rsidRDefault="00A44923" w:rsidP="00015BC1">
      <w:pPr>
        <w:widowControl w:val="0"/>
        <w:jc w:val="center"/>
        <w:rPr>
          <w:rtl/>
        </w:rPr>
      </w:pPr>
    </w:p>
    <w:p w:rsidR="00A44923" w:rsidRDefault="00A44923" w:rsidP="00015BC1">
      <w:pPr>
        <w:widowControl w:val="0"/>
        <w:jc w:val="center"/>
        <w:rPr>
          <w:rtl/>
        </w:rPr>
      </w:pPr>
    </w:p>
    <w:p w:rsidR="00A44923" w:rsidRDefault="00A44923" w:rsidP="00015BC1">
      <w:pPr>
        <w:widowControl w:val="0"/>
        <w:jc w:val="center"/>
        <w:rPr>
          <w:rtl/>
        </w:rPr>
      </w:pPr>
    </w:p>
    <w:p w:rsidR="00A44923" w:rsidRPr="0095714A" w:rsidRDefault="00A44923" w:rsidP="00015BC1">
      <w:pPr>
        <w:widowControl w:val="0"/>
        <w:jc w:val="center"/>
        <w:rPr>
          <w:rtl/>
        </w:rPr>
      </w:pPr>
    </w:p>
    <w:p w:rsidR="00A44923" w:rsidRPr="001152E3" w:rsidRDefault="00A44923" w:rsidP="00015BC1">
      <w:pPr>
        <w:widowControl w:val="0"/>
        <w:jc w:val="center"/>
        <w:rPr>
          <w:rFonts w:cs="B Zar"/>
          <w:b/>
          <w:bCs/>
          <w:sz w:val="32"/>
          <w:szCs w:val="32"/>
          <w:rtl/>
        </w:rPr>
      </w:pPr>
      <w:r w:rsidRPr="001152E3">
        <w:rPr>
          <w:rFonts w:cs="B Zar" w:hint="cs"/>
          <w:b/>
          <w:bCs/>
          <w:sz w:val="32"/>
          <w:szCs w:val="32"/>
          <w:rtl/>
        </w:rPr>
        <w:t>حاج شیخ محمدحسن وکیلی</w:t>
      </w:r>
    </w:p>
    <w:p w:rsidR="00FB39C3" w:rsidRPr="007B24AF" w:rsidRDefault="00FB39C3" w:rsidP="00015BC1">
      <w:pPr>
        <w:widowControl w:val="0"/>
        <w:rPr>
          <w:rFonts w:ascii="NoorLotus" w:hAnsi="NoorLotus"/>
          <w:rtl/>
        </w:rPr>
      </w:pPr>
    </w:p>
    <w:p w:rsidR="00FB39C3" w:rsidRPr="007B24AF" w:rsidRDefault="00FB39C3" w:rsidP="00015BC1">
      <w:pPr>
        <w:widowControl w:val="0"/>
        <w:rPr>
          <w:rFonts w:ascii="NoorLotus" w:hAnsi="NoorLotus"/>
          <w:rtl/>
        </w:rPr>
      </w:pPr>
    </w:p>
    <w:p w:rsidR="00FB39C3" w:rsidRDefault="007B24AF" w:rsidP="00015BC1">
      <w:pPr>
        <w:widowControl w:val="0"/>
        <w:rPr>
          <w:rFonts w:ascii="NoorLotus" w:hAnsi="NoorLotus"/>
          <w:rtl/>
        </w:rPr>
      </w:pPr>
      <w:r w:rsidRPr="007B24AF">
        <w:rPr>
          <w:rFonts w:ascii="NoorLotus" w:hAnsi="NoorLotus"/>
          <w:rtl/>
        </w:rPr>
        <w:t xml:space="preserve"> </w:t>
      </w:r>
    </w:p>
    <w:p w:rsidR="00A44923" w:rsidRPr="007B24AF" w:rsidRDefault="00A44923" w:rsidP="00015BC1">
      <w:pPr>
        <w:widowControl w:val="0"/>
        <w:rPr>
          <w:rFonts w:ascii="NoorLotus" w:hAnsi="NoorLotus"/>
          <w:rtl/>
        </w:rPr>
      </w:pPr>
    </w:p>
    <w:p w:rsidR="00A44923" w:rsidRDefault="00C61C4F" w:rsidP="00015BC1">
      <w:pPr>
        <w:widowControl w:val="0"/>
        <w:bidi w:val="0"/>
        <w:spacing w:before="0" w:after="0" w:line="20" w:lineRule="atLeast"/>
        <w:contextualSpacing w:val="0"/>
        <w:rPr>
          <w:rFonts w:asciiTheme="majorHAnsi" w:eastAsiaTheme="majorEastAsia" w:hAnsiTheme="majorHAnsi" w:cs="2  Mitra_4 (MRT)"/>
          <w:color w:val="2E74B5" w:themeColor="accent1" w:themeShade="BF"/>
          <w:sz w:val="32"/>
          <w:szCs w:val="32"/>
          <w:rtl/>
        </w:rPr>
      </w:pPr>
      <w:r w:rsidRPr="008D39CD">
        <w:rPr>
          <w:noProof/>
        </w:rPr>
        <w:lastRenderedPageBreak/>
        <w:drawing>
          <wp:anchor distT="0" distB="0" distL="114300" distR="114300" simplePos="0" relativeHeight="251659264" behindDoc="0" locked="0" layoutInCell="1" allowOverlap="1" wp14:anchorId="40F9BBF8" wp14:editId="47AD030B">
            <wp:simplePos x="0" y="0"/>
            <wp:positionH relativeFrom="margin">
              <wp:align>center</wp:align>
            </wp:positionH>
            <wp:positionV relativeFrom="margin">
              <wp:align>center</wp:align>
            </wp:positionV>
            <wp:extent cx="2160905" cy="3171190"/>
            <wp:effectExtent l="0" t="0" r="0" b="0"/>
            <wp:wrapSquare wrapText="bothSides"/>
            <wp:docPr id="1" name="Picture 27"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02"/>
                    <pic:cNvPicPr>
                      <a:picLocks noChangeAspect="1" noChangeArrowheads="1"/>
                    </pic:cNvPicPr>
                  </pic:nvPicPr>
                  <pic:blipFill>
                    <a:blip r:embed="rId8" cstate="print"/>
                    <a:srcRect l="28648" t="28133" r="28307" b="28116"/>
                    <a:stretch>
                      <a:fillRect/>
                    </a:stretch>
                  </pic:blipFill>
                  <pic:spPr bwMode="auto">
                    <a:xfrm>
                      <a:off x="0" y="0"/>
                      <a:ext cx="2160905" cy="3171190"/>
                    </a:xfrm>
                    <a:prstGeom prst="rect">
                      <a:avLst/>
                    </a:prstGeom>
                    <a:noFill/>
                    <a:ln w="9525">
                      <a:noFill/>
                      <a:miter lim="800000"/>
                      <a:headEnd/>
                      <a:tailEnd/>
                    </a:ln>
                  </pic:spPr>
                </pic:pic>
              </a:graphicData>
            </a:graphic>
          </wp:anchor>
        </w:drawing>
      </w:r>
      <w:r w:rsidR="00A44923">
        <w:rPr>
          <w:rtl/>
        </w:rPr>
        <w:br w:type="page"/>
      </w:r>
    </w:p>
    <w:sdt>
      <w:sdtPr>
        <w:rPr>
          <w:rFonts w:ascii="Tahoma" w:eastAsiaTheme="minorHAnsi" w:hAnsi="Tahoma" w:cs="NoorLotus"/>
          <w:bCs w:val="0"/>
          <w:color w:val="auto"/>
          <w:sz w:val="28"/>
          <w:szCs w:val="28"/>
          <w:cs w:val="0"/>
          <w:lang w:val="fa-IR"/>
        </w:rPr>
        <w:id w:val="614788767"/>
        <w:docPartObj>
          <w:docPartGallery w:val="Table of Contents"/>
          <w:docPartUnique/>
        </w:docPartObj>
      </w:sdtPr>
      <w:sdtEndPr>
        <w:rPr>
          <w:rFonts w:cs="IRLotus"/>
          <w:cs/>
          <w:lang w:val="en-US"/>
        </w:rPr>
      </w:sdtEndPr>
      <w:sdtContent>
        <w:p w:rsidR="004C202E" w:rsidRDefault="004C202E" w:rsidP="004C202E">
          <w:pPr>
            <w:pStyle w:val="af"/>
            <w:jc w:val="center"/>
            <w:rPr>
              <w:cs w:val="0"/>
            </w:rPr>
          </w:pPr>
          <w:r>
            <w:rPr>
              <w:cs w:val="0"/>
              <w:lang w:val="fa-IR"/>
            </w:rPr>
            <w:t>فهرست مطالب</w:t>
          </w:r>
        </w:p>
        <w:p w:rsidR="004C202E" w:rsidRDefault="004C202E">
          <w:pPr>
            <w:pStyle w:val="11"/>
            <w:tabs>
              <w:tab w:val="right" w:leader="dot" w:pos="6935"/>
            </w:tabs>
            <w:rPr>
              <w:rFonts w:asciiTheme="minorHAnsi" w:hAnsiTheme="minorHAnsi" w:cstheme="minorBidi"/>
              <w:noProof/>
              <w:sz w:val="22"/>
              <w:szCs w:val="22"/>
              <w:rtl/>
              <w:lang w:bidi="fa-IR"/>
            </w:rPr>
          </w:pPr>
          <w:r>
            <w:fldChar w:fldCharType="begin"/>
          </w:r>
          <w:r>
            <w:instrText xml:space="preserve"> TOC \o "1-3" \h \z \u </w:instrText>
          </w:r>
          <w:r>
            <w:fldChar w:fldCharType="separate"/>
          </w:r>
          <w:hyperlink w:anchor="_Toc377386472" w:history="1">
            <w:r w:rsidRPr="00BA50B4">
              <w:rPr>
                <w:rStyle w:val="af0"/>
                <w:rFonts w:hint="eastAsia"/>
                <w:noProof/>
                <w:rtl/>
              </w:rPr>
              <w:t>مقدّمه</w:t>
            </w:r>
            <w:r>
              <w:rPr>
                <w:noProof/>
                <w:webHidden/>
                <w:rtl/>
              </w:rPr>
              <w:tab/>
            </w:r>
            <w:r>
              <w:rPr>
                <w:rStyle w:val="af0"/>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Toc377386472 \h</w:instrText>
            </w:r>
            <w:r>
              <w:rPr>
                <w:noProof/>
                <w:webHidden/>
                <w:rtl/>
              </w:rPr>
              <w:instrText xml:space="preserve"> </w:instrText>
            </w:r>
            <w:r>
              <w:rPr>
                <w:rStyle w:val="af0"/>
                <w:noProof/>
                <w:rtl/>
              </w:rPr>
            </w:r>
            <w:r>
              <w:rPr>
                <w:rStyle w:val="af0"/>
                <w:noProof/>
                <w:rtl/>
              </w:rPr>
              <w:fldChar w:fldCharType="separate"/>
            </w:r>
            <w:r>
              <w:rPr>
                <w:noProof/>
                <w:webHidden/>
                <w:rtl/>
              </w:rPr>
              <w:t>1</w:t>
            </w:r>
            <w:r>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73"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استاد</w:t>
            </w:r>
            <w:r w:rsidR="004C202E" w:rsidRPr="00BA50B4">
              <w:rPr>
                <w:rStyle w:val="af0"/>
                <w:noProof/>
                <w:rtl/>
              </w:rPr>
              <w:t xml:space="preserve"> </w:t>
            </w:r>
            <w:r w:rsidR="004C202E" w:rsidRPr="00BA50B4">
              <w:rPr>
                <w:rStyle w:val="af0"/>
                <w:rFonts w:hint="eastAsia"/>
                <w:noProof/>
                <w:rtl/>
              </w:rPr>
              <w:t>مکرّم</w:t>
            </w:r>
            <w:r w:rsidR="004C202E" w:rsidRPr="00BA50B4">
              <w:rPr>
                <w:rStyle w:val="af0"/>
                <w:noProof/>
                <w:rtl/>
              </w:rPr>
              <w:t xml:space="preserve"> </w:t>
            </w:r>
            <w:r w:rsidR="004C202E" w:rsidRPr="00BA50B4">
              <w:rPr>
                <w:rStyle w:val="af0"/>
                <w:rFonts w:hint="eastAsia"/>
                <w:noProof/>
                <w:rtl/>
              </w:rPr>
              <w:t>آ</w:t>
            </w:r>
            <w:r w:rsidR="004C202E" w:rsidRPr="00BA50B4">
              <w:rPr>
                <w:rStyle w:val="af0"/>
                <w:rFonts w:hint="cs"/>
                <w:noProof/>
                <w:rtl/>
              </w:rPr>
              <w:t>ی</w:t>
            </w:r>
            <w:r w:rsidR="004C202E" w:rsidRPr="00BA50B4">
              <w:rPr>
                <w:rStyle w:val="af0"/>
                <w:rFonts w:hint="eastAsia"/>
                <w:noProof/>
                <w:rtl/>
              </w:rPr>
              <w:t>ت‌</w:t>
            </w:r>
            <w:r w:rsidR="00975913">
              <w:rPr>
                <w:rStyle w:val="af0"/>
                <w:rFonts w:hint="eastAsia"/>
                <w:noProof/>
                <w:rtl/>
              </w:rPr>
              <w:t>الله</w:t>
            </w:r>
            <w:r w:rsidR="004C202E" w:rsidRPr="00BA50B4">
              <w:rPr>
                <w:rStyle w:val="af0"/>
                <w:noProof/>
                <w:rtl/>
              </w:rPr>
              <w:t xml:space="preserve"> </w:t>
            </w:r>
            <w:r w:rsidR="004C202E" w:rsidRPr="00BA50B4">
              <w:rPr>
                <w:rStyle w:val="af0"/>
                <w:rFonts w:hint="eastAsia"/>
                <w:noProof/>
                <w:rtl/>
              </w:rPr>
              <w:t>حاج</w:t>
            </w:r>
            <w:r w:rsidR="004C202E" w:rsidRPr="00BA50B4">
              <w:rPr>
                <w:rStyle w:val="af0"/>
                <w:noProof/>
                <w:rtl/>
              </w:rPr>
              <w:t xml:space="preserve"> </w:t>
            </w:r>
            <w:r w:rsidR="004C202E" w:rsidRPr="00BA50B4">
              <w:rPr>
                <w:rStyle w:val="af0"/>
                <w:rFonts w:hint="eastAsia"/>
                <w:noProof/>
                <w:rtl/>
              </w:rPr>
              <w:t>ش</w:t>
            </w:r>
            <w:r w:rsidR="004C202E" w:rsidRPr="00BA50B4">
              <w:rPr>
                <w:rStyle w:val="af0"/>
                <w:rFonts w:hint="cs"/>
                <w:noProof/>
                <w:rtl/>
              </w:rPr>
              <w:t>ی</w:t>
            </w:r>
            <w:r w:rsidR="004C202E" w:rsidRPr="00BA50B4">
              <w:rPr>
                <w:rStyle w:val="af0"/>
                <w:rFonts w:hint="eastAsia"/>
                <w:noProof/>
                <w:rtl/>
              </w:rPr>
              <w:t>خ</w:t>
            </w:r>
            <w:r w:rsidR="004C202E" w:rsidRPr="00BA50B4">
              <w:rPr>
                <w:rStyle w:val="af0"/>
                <w:noProof/>
                <w:rtl/>
              </w:rPr>
              <w:t xml:space="preserve"> </w:t>
            </w:r>
            <w:r w:rsidR="004C202E" w:rsidRPr="00BA50B4">
              <w:rPr>
                <w:rStyle w:val="af0"/>
                <w:rFonts w:hint="eastAsia"/>
                <w:noProof/>
                <w:rtl/>
              </w:rPr>
              <w:t>عل</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رضائ</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طهران</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Toc377386473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74"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استاد</w:t>
            </w:r>
            <w:r w:rsidR="004C202E" w:rsidRPr="00BA50B4">
              <w:rPr>
                <w:rStyle w:val="af0"/>
                <w:noProof/>
                <w:rtl/>
              </w:rPr>
              <w:t xml:space="preserve"> </w:t>
            </w:r>
            <w:r w:rsidR="004C202E" w:rsidRPr="00BA50B4">
              <w:rPr>
                <w:rStyle w:val="af0"/>
                <w:rFonts w:hint="eastAsia"/>
                <w:noProof/>
                <w:rtl/>
              </w:rPr>
              <w:t>مکرّم</w:t>
            </w:r>
            <w:r w:rsidR="004C202E" w:rsidRPr="00BA50B4">
              <w:rPr>
                <w:rStyle w:val="af0"/>
                <w:noProof/>
                <w:rtl/>
              </w:rPr>
              <w:t xml:space="preserve"> </w:t>
            </w:r>
            <w:r w:rsidR="004C202E" w:rsidRPr="00BA50B4">
              <w:rPr>
                <w:rStyle w:val="af0"/>
                <w:rFonts w:hint="eastAsia"/>
                <w:noProof/>
                <w:rtl/>
              </w:rPr>
              <w:t>حجةالإسلام</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المسلم</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ش</w:t>
            </w:r>
            <w:r w:rsidR="004C202E" w:rsidRPr="00BA50B4">
              <w:rPr>
                <w:rStyle w:val="af0"/>
                <w:rFonts w:hint="cs"/>
                <w:noProof/>
                <w:rtl/>
              </w:rPr>
              <w:t>ی</w:t>
            </w:r>
            <w:r w:rsidR="004C202E" w:rsidRPr="00BA50B4">
              <w:rPr>
                <w:rStyle w:val="af0"/>
                <w:rFonts w:hint="eastAsia"/>
                <w:noProof/>
                <w:rtl/>
              </w:rPr>
              <w:t>خ</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زمان</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Toc377386474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11</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75"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مؤلف</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Toc377386475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13</w:t>
            </w:r>
            <w:r w:rsidR="004C202E">
              <w:rPr>
                <w:rStyle w:val="af0"/>
                <w:noProof/>
                <w:rtl/>
              </w:rPr>
              <w:fldChar w:fldCharType="end"/>
            </w:r>
          </w:hyperlink>
        </w:p>
        <w:p w:rsidR="004C202E" w:rsidRDefault="006D76B7">
          <w:pPr>
            <w:pStyle w:val="11"/>
            <w:tabs>
              <w:tab w:val="right" w:leader="dot" w:pos="6935"/>
            </w:tabs>
            <w:rPr>
              <w:rFonts w:asciiTheme="minorHAnsi" w:hAnsiTheme="minorHAnsi" w:cstheme="minorBidi"/>
              <w:noProof/>
              <w:sz w:val="22"/>
              <w:szCs w:val="22"/>
              <w:rtl/>
              <w:lang w:bidi="fa-IR"/>
            </w:rPr>
          </w:pPr>
          <w:hyperlink w:anchor="_Toc377386476" w:history="1">
            <w:r w:rsidR="004C202E" w:rsidRPr="00BA50B4">
              <w:rPr>
                <w:rStyle w:val="af0"/>
                <w:rFonts w:hint="eastAsia"/>
                <w:noProof/>
                <w:rtl/>
              </w:rPr>
              <w:t>فصل</w:t>
            </w:r>
            <w:r w:rsidR="004C202E" w:rsidRPr="00BA50B4">
              <w:rPr>
                <w:rStyle w:val="af0"/>
                <w:noProof/>
                <w:rtl/>
              </w:rPr>
              <w:t xml:space="preserve"> </w:t>
            </w:r>
            <w:r w:rsidR="004C202E" w:rsidRPr="00BA50B4">
              <w:rPr>
                <w:rStyle w:val="af0"/>
                <w:rFonts w:hint="eastAsia"/>
                <w:noProof/>
                <w:rtl/>
              </w:rPr>
              <w:t>اوّل</w:t>
            </w:r>
            <w:r w:rsidR="004C202E" w:rsidRPr="00BA50B4">
              <w:rPr>
                <w:rStyle w:val="af0"/>
                <w:noProof/>
                <w:rtl/>
              </w:rPr>
              <w:t xml:space="preserve">: </w:t>
            </w:r>
            <w:r w:rsidR="004C202E" w:rsidRPr="00BA50B4">
              <w:rPr>
                <w:rStyle w:val="af0"/>
                <w:rFonts w:hint="eastAsia"/>
                <w:noProof/>
                <w:rtl/>
              </w:rPr>
              <w:t>جا</w:t>
            </w:r>
            <w:r w:rsidR="004C202E" w:rsidRPr="00BA50B4">
              <w:rPr>
                <w:rStyle w:val="af0"/>
                <w:rFonts w:hint="cs"/>
                <w:noProof/>
                <w:rtl/>
              </w:rPr>
              <w:t>ی</w:t>
            </w:r>
            <w:r w:rsidR="004C202E" w:rsidRPr="00BA50B4">
              <w:rPr>
                <w:rStyle w:val="af0"/>
                <w:rFonts w:hint="eastAsia"/>
                <w:noProof/>
                <w:rtl/>
              </w:rPr>
              <w:t>گاه</w:t>
            </w:r>
            <w:r w:rsidR="004C202E" w:rsidRPr="00BA50B4">
              <w:rPr>
                <w:rStyle w:val="af0"/>
                <w:noProof/>
                <w:rtl/>
              </w:rPr>
              <w:t xml:space="preserve"> </w:t>
            </w:r>
            <w:r w:rsidR="004C202E" w:rsidRPr="00BA50B4">
              <w:rPr>
                <w:rStyle w:val="af0"/>
                <w:rFonts w:hint="eastAsia"/>
                <w:noProof/>
                <w:rtl/>
              </w:rPr>
              <w:t>نقل</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Toc377386476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19</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77"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اوّل</w:t>
            </w:r>
            <w:r w:rsidR="004C202E" w:rsidRPr="00BA50B4">
              <w:rPr>
                <w:rStyle w:val="af0"/>
                <w:noProof/>
                <w:rtl/>
              </w:rPr>
              <w:t xml:space="preserve">: </w:t>
            </w:r>
            <w:r w:rsidR="004C202E" w:rsidRPr="00BA50B4">
              <w:rPr>
                <w:rStyle w:val="af0"/>
                <w:rFonts w:hint="eastAsia"/>
                <w:noProof/>
                <w:rtl/>
              </w:rPr>
              <w:t>عدم</w:t>
            </w:r>
            <w:r w:rsidR="004C202E" w:rsidRPr="00BA50B4">
              <w:rPr>
                <w:rStyle w:val="af0"/>
                <w:noProof/>
                <w:rtl/>
              </w:rPr>
              <w:t xml:space="preserve"> </w:t>
            </w:r>
            <w:r w:rsidR="004C202E" w:rsidRPr="00BA50B4">
              <w:rPr>
                <w:rStyle w:val="af0"/>
                <w:rFonts w:hint="eastAsia"/>
                <w:noProof/>
                <w:rtl/>
              </w:rPr>
              <w:t>حجّ</w:t>
            </w:r>
            <w:r w:rsidR="004C202E" w:rsidRPr="00BA50B4">
              <w:rPr>
                <w:rStyle w:val="af0"/>
                <w:rFonts w:hint="cs"/>
                <w:noProof/>
                <w:rtl/>
              </w:rPr>
              <w:t>ی</w:t>
            </w:r>
            <w:r w:rsidR="004C202E" w:rsidRPr="00BA50B4">
              <w:rPr>
                <w:rStyle w:val="af0"/>
                <w:rFonts w:hint="eastAsia"/>
                <w:noProof/>
                <w:rtl/>
              </w:rPr>
              <w:t>ت</w:t>
            </w:r>
            <w:r w:rsidR="004C202E" w:rsidRPr="00BA50B4">
              <w:rPr>
                <w:rStyle w:val="af0"/>
                <w:noProof/>
                <w:rtl/>
              </w:rPr>
              <w:t xml:space="preserve"> </w:t>
            </w:r>
            <w:r w:rsidR="004C202E" w:rsidRPr="00BA50B4">
              <w:rPr>
                <w:rStyle w:val="af0"/>
                <w:rFonts w:hint="eastAsia"/>
                <w:noProof/>
                <w:rtl/>
              </w:rPr>
              <w:t>ظنون</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عقائد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Toc377386477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19</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478" w:history="1">
            <w:r w:rsidR="004C202E" w:rsidRPr="00BA50B4">
              <w:rPr>
                <w:rStyle w:val="af0"/>
                <w:rFonts w:hint="eastAsia"/>
                <w:noProof/>
                <w:rtl/>
              </w:rPr>
              <w:t>تذکر</w:t>
            </w:r>
            <w:r w:rsidR="004C202E" w:rsidRPr="00BA50B4">
              <w:rPr>
                <w:rStyle w:val="af0"/>
                <w:noProof/>
                <w:rtl/>
              </w:rPr>
              <w:t xml:space="preserve"> </w:t>
            </w:r>
            <w:r w:rsidR="004C202E" w:rsidRPr="00BA50B4">
              <w:rPr>
                <w:rStyle w:val="af0"/>
                <w:rFonts w:hint="eastAsia"/>
                <w:noProof/>
                <w:rtl/>
              </w:rPr>
              <w:t>سه</w:t>
            </w:r>
            <w:r w:rsidR="004C202E" w:rsidRPr="00BA50B4">
              <w:rPr>
                <w:rStyle w:val="af0"/>
                <w:noProof/>
                <w:rtl/>
              </w:rPr>
              <w:t xml:space="preserve"> </w:t>
            </w:r>
            <w:r w:rsidR="004C202E" w:rsidRPr="00BA50B4">
              <w:rPr>
                <w:rStyle w:val="af0"/>
                <w:rFonts w:hint="eastAsia"/>
                <w:noProof/>
                <w:rtl/>
              </w:rPr>
              <w:t>نکته</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Toc377386478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21</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79"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دوّم</w:t>
            </w:r>
            <w:r w:rsidR="004C202E" w:rsidRPr="00BA50B4">
              <w:rPr>
                <w:rStyle w:val="af0"/>
                <w:noProof/>
                <w:rtl/>
              </w:rPr>
              <w:t xml:space="preserve">: </w:t>
            </w:r>
            <w:r w:rsidR="004C202E" w:rsidRPr="00BA50B4">
              <w:rPr>
                <w:rStyle w:val="af0"/>
                <w:rFonts w:hint="eastAsia"/>
                <w:noProof/>
                <w:rtl/>
              </w:rPr>
              <w:t>اقسام</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اعتقاد</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Toc377386479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24</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80"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سوّم</w:t>
            </w:r>
            <w:r w:rsidR="004C202E" w:rsidRPr="00BA50B4">
              <w:rPr>
                <w:rStyle w:val="af0"/>
                <w:noProof/>
                <w:rtl/>
              </w:rPr>
              <w:t xml:space="preserve">: </w:t>
            </w:r>
            <w:r w:rsidR="004C202E" w:rsidRPr="00BA50B4">
              <w:rPr>
                <w:rStyle w:val="af0"/>
                <w:rFonts w:hint="eastAsia"/>
                <w:noProof/>
                <w:rtl/>
              </w:rPr>
              <w:t>روش</w:t>
            </w:r>
            <w:r w:rsidR="004C202E" w:rsidRPr="00BA50B4">
              <w:rPr>
                <w:rStyle w:val="af0"/>
                <w:rFonts w:hint="eastAsia"/>
                <w:noProof/>
              </w:rPr>
              <w:t>‌</w:t>
            </w:r>
            <w:r w:rsidR="004C202E" w:rsidRPr="00BA50B4">
              <w:rPr>
                <w:rStyle w:val="af0"/>
                <w:rFonts w:hint="eastAsia"/>
                <w:noProof/>
                <w:rtl/>
              </w:rPr>
              <w:t>ها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عمل</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علماء</w:t>
            </w:r>
            <w:r w:rsidR="004C202E" w:rsidRPr="00BA50B4">
              <w:rPr>
                <w:rStyle w:val="af0"/>
                <w:noProof/>
                <w:rtl/>
              </w:rPr>
              <w:t xml:space="preserve"> </w:t>
            </w:r>
            <w:r w:rsidR="004C202E" w:rsidRPr="00BA50B4">
              <w:rPr>
                <w:rStyle w:val="af0"/>
                <w:rFonts w:hint="eastAsia"/>
                <w:noProof/>
                <w:rtl/>
              </w:rPr>
              <w:t>ش</w:t>
            </w:r>
            <w:r w:rsidR="004C202E" w:rsidRPr="00BA50B4">
              <w:rPr>
                <w:rStyle w:val="af0"/>
                <w:rFonts w:hint="cs"/>
                <w:noProof/>
                <w:rtl/>
              </w:rPr>
              <w:t>ی</w:t>
            </w:r>
            <w:r w:rsidR="004C202E" w:rsidRPr="00BA50B4">
              <w:rPr>
                <w:rStyle w:val="af0"/>
                <w:rFonts w:hint="eastAsia"/>
                <w:noProof/>
                <w:rtl/>
              </w:rPr>
              <w:t>عه</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اعتقاد</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26</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481" w:history="1">
            <w:r w:rsidR="004C202E" w:rsidRPr="00BA50B4">
              <w:rPr>
                <w:rStyle w:val="af0"/>
                <w:rFonts w:hint="eastAsia"/>
                <w:noProof/>
                <w:rtl/>
              </w:rPr>
              <w:t>فرما</w:t>
            </w:r>
            <w:r w:rsidR="004C202E" w:rsidRPr="00BA50B4">
              <w:rPr>
                <w:rStyle w:val="af0"/>
                <w:rFonts w:hint="cs"/>
                <w:noProof/>
                <w:rtl/>
              </w:rPr>
              <w:t>ی</w:t>
            </w:r>
            <w:r w:rsidR="004C202E" w:rsidRPr="00BA50B4">
              <w:rPr>
                <w:rStyle w:val="af0"/>
                <w:rFonts w:hint="eastAsia"/>
                <w:noProof/>
                <w:rtl/>
              </w:rPr>
              <w:t>ش</w:t>
            </w:r>
            <w:r w:rsidR="004C202E" w:rsidRPr="00BA50B4">
              <w:rPr>
                <w:rStyle w:val="af0"/>
                <w:noProof/>
                <w:rtl/>
              </w:rPr>
              <w:t xml:space="preserve"> </w:t>
            </w:r>
            <w:r w:rsidR="004C202E" w:rsidRPr="00BA50B4">
              <w:rPr>
                <w:rStyle w:val="af0"/>
                <w:rFonts w:hint="eastAsia"/>
                <w:noProof/>
                <w:rtl/>
              </w:rPr>
              <w:t>مرحوم</w:t>
            </w:r>
            <w:r w:rsidR="004C202E" w:rsidRPr="00BA50B4">
              <w:rPr>
                <w:rStyle w:val="af0"/>
                <w:noProof/>
                <w:rtl/>
              </w:rPr>
              <w:t xml:space="preserve"> </w:t>
            </w:r>
            <w:r w:rsidR="004C202E" w:rsidRPr="00BA50B4">
              <w:rPr>
                <w:rStyle w:val="af0"/>
                <w:rFonts w:hint="eastAsia"/>
                <w:noProof/>
                <w:rtl/>
              </w:rPr>
              <w:t>آ</w:t>
            </w:r>
            <w:r w:rsidR="004C202E" w:rsidRPr="00BA50B4">
              <w:rPr>
                <w:rStyle w:val="af0"/>
                <w:rFonts w:hint="cs"/>
                <w:noProof/>
                <w:rtl/>
              </w:rPr>
              <w:t>ی</w:t>
            </w:r>
            <w:r w:rsidR="004C202E" w:rsidRPr="00BA50B4">
              <w:rPr>
                <w:rStyle w:val="af0"/>
                <w:rFonts w:hint="eastAsia"/>
                <w:noProof/>
                <w:rtl/>
              </w:rPr>
              <w:t>ت</w:t>
            </w:r>
            <w:r w:rsidR="004C202E" w:rsidRPr="00BA50B4">
              <w:rPr>
                <w:rStyle w:val="af0"/>
                <w:rFonts w:hint="eastAsia"/>
                <w:noProof/>
              </w:rPr>
              <w:t>‌</w:t>
            </w:r>
            <w:r w:rsidR="00975913">
              <w:rPr>
                <w:rStyle w:val="af0"/>
                <w:rFonts w:hint="eastAsia"/>
                <w:noProof/>
                <w:rtl/>
              </w:rPr>
              <w:t>الله</w:t>
            </w:r>
            <w:r w:rsidR="004C202E" w:rsidRPr="00BA50B4">
              <w:rPr>
                <w:rStyle w:val="af0"/>
                <w:noProof/>
                <w:rtl/>
              </w:rPr>
              <w:t xml:space="preserve"> </w:t>
            </w:r>
            <w:r w:rsidR="004C202E" w:rsidRPr="00BA50B4">
              <w:rPr>
                <w:rStyle w:val="af0"/>
                <w:rFonts w:hint="eastAsia"/>
                <w:noProof/>
                <w:rtl/>
              </w:rPr>
              <w:t>شعران</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دربار</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شرح</w:t>
            </w:r>
            <w:r w:rsidR="004C202E" w:rsidRPr="00BA50B4">
              <w:rPr>
                <w:rStyle w:val="af0"/>
                <w:noProof/>
                <w:rtl/>
              </w:rPr>
              <w:t xml:space="preserve"> </w:t>
            </w:r>
            <w:r w:rsidR="004C202E" w:rsidRPr="00BA50B4">
              <w:rPr>
                <w:rStyle w:val="af0"/>
                <w:rFonts w:hint="eastAsia"/>
                <w:noProof/>
                <w:rtl/>
              </w:rPr>
              <w:t>صدرالمتألّه</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بر</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کاف</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482" w:history="1">
            <w:r w:rsidR="004C202E" w:rsidRPr="00BA50B4">
              <w:rPr>
                <w:rStyle w:val="af0"/>
                <w:rFonts w:hint="eastAsia"/>
                <w:noProof/>
                <w:rtl/>
              </w:rPr>
              <w:t>پاسخ</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cs"/>
                <w:noProof/>
                <w:rtl/>
              </w:rPr>
              <w:t>ی</w:t>
            </w:r>
            <w:r w:rsidR="004C202E" w:rsidRPr="00BA50B4">
              <w:rPr>
                <w:rStyle w:val="af0"/>
                <w:rFonts w:hint="eastAsia"/>
                <w:noProof/>
                <w:rtl/>
              </w:rPr>
              <w:t>ک</w:t>
            </w:r>
            <w:r w:rsidR="004C202E" w:rsidRPr="00BA50B4">
              <w:rPr>
                <w:rStyle w:val="af0"/>
                <w:noProof/>
                <w:rtl/>
              </w:rPr>
              <w:t xml:space="preserve"> </w:t>
            </w:r>
            <w:r w:rsidR="004C202E" w:rsidRPr="00BA50B4">
              <w:rPr>
                <w:rStyle w:val="af0"/>
                <w:rFonts w:hint="eastAsia"/>
                <w:noProof/>
                <w:rtl/>
              </w:rPr>
              <w:t>سؤال</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30</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83"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چهارم</w:t>
            </w:r>
            <w:r w:rsidR="004C202E" w:rsidRPr="00BA50B4">
              <w:rPr>
                <w:rStyle w:val="af0"/>
                <w:noProof/>
                <w:rtl/>
              </w:rPr>
              <w:t xml:space="preserve">: </w:t>
            </w:r>
            <w:r w:rsidR="004C202E" w:rsidRPr="00BA50B4">
              <w:rPr>
                <w:rStyle w:val="af0"/>
                <w:rFonts w:hint="eastAsia"/>
                <w:noProof/>
                <w:rtl/>
              </w:rPr>
              <w:t>لزوم</w:t>
            </w:r>
            <w:r w:rsidR="004C202E" w:rsidRPr="00BA50B4">
              <w:rPr>
                <w:rStyle w:val="af0"/>
                <w:noProof/>
                <w:rtl/>
              </w:rPr>
              <w:t xml:space="preserve"> </w:t>
            </w:r>
            <w:r w:rsidR="004C202E" w:rsidRPr="00BA50B4">
              <w:rPr>
                <w:rStyle w:val="af0"/>
                <w:rFonts w:hint="eastAsia"/>
                <w:noProof/>
                <w:rtl/>
              </w:rPr>
              <w:t>ط</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مراحل</w:t>
            </w:r>
            <w:r w:rsidR="004C202E" w:rsidRPr="00BA50B4">
              <w:rPr>
                <w:rStyle w:val="af0"/>
                <w:noProof/>
                <w:rtl/>
              </w:rPr>
              <w:t xml:space="preserve"> </w:t>
            </w:r>
            <w:r w:rsidR="004C202E" w:rsidRPr="00BA50B4">
              <w:rPr>
                <w:rStyle w:val="af0"/>
                <w:rFonts w:hint="eastAsia"/>
                <w:noProof/>
                <w:rtl/>
              </w:rPr>
              <w:t>اجتهاد</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عقائد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33</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84"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پنجم</w:t>
            </w:r>
            <w:r w:rsidR="004C202E" w:rsidRPr="00BA50B4">
              <w:rPr>
                <w:rStyle w:val="af0"/>
                <w:noProof/>
                <w:rtl/>
              </w:rPr>
              <w:t xml:space="preserve">: </w:t>
            </w:r>
            <w:r w:rsidR="004C202E" w:rsidRPr="00BA50B4">
              <w:rPr>
                <w:rStyle w:val="af0"/>
                <w:rFonts w:hint="eastAsia"/>
                <w:noProof/>
                <w:rtl/>
              </w:rPr>
              <w:t>لزوم</w:t>
            </w:r>
            <w:r w:rsidR="004C202E" w:rsidRPr="00BA50B4">
              <w:rPr>
                <w:rStyle w:val="af0"/>
                <w:noProof/>
                <w:rtl/>
              </w:rPr>
              <w:t xml:space="preserve"> </w:t>
            </w:r>
            <w:r w:rsidR="004C202E" w:rsidRPr="00BA50B4">
              <w:rPr>
                <w:rStyle w:val="af0"/>
                <w:rFonts w:hint="eastAsia"/>
                <w:noProof/>
                <w:rtl/>
              </w:rPr>
              <w:t>گشودن</w:t>
            </w:r>
            <w:r w:rsidR="004C202E" w:rsidRPr="00BA50B4">
              <w:rPr>
                <w:rStyle w:val="af0"/>
                <w:noProof/>
                <w:rtl/>
              </w:rPr>
              <w:t xml:space="preserve"> </w:t>
            </w:r>
            <w:r w:rsidR="004C202E" w:rsidRPr="00BA50B4">
              <w:rPr>
                <w:rStyle w:val="af0"/>
                <w:rFonts w:hint="eastAsia"/>
                <w:noProof/>
                <w:rtl/>
              </w:rPr>
              <w:t>باب</w:t>
            </w:r>
            <w:r w:rsidR="004C202E" w:rsidRPr="00BA50B4">
              <w:rPr>
                <w:rStyle w:val="af0"/>
                <w:noProof/>
                <w:rtl/>
              </w:rPr>
              <w:t xml:space="preserve"> </w:t>
            </w:r>
            <w:r w:rsidR="004C202E" w:rsidRPr="00BA50B4">
              <w:rPr>
                <w:rStyle w:val="af0"/>
                <w:rFonts w:hint="eastAsia"/>
                <w:noProof/>
                <w:rtl/>
              </w:rPr>
              <w:t>تأو</w:t>
            </w:r>
            <w:r w:rsidR="004C202E" w:rsidRPr="00BA50B4">
              <w:rPr>
                <w:rStyle w:val="af0"/>
                <w:rFonts w:hint="cs"/>
                <w:noProof/>
                <w:rtl/>
              </w:rPr>
              <w:t>ی</w:t>
            </w:r>
            <w:r w:rsidR="004C202E" w:rsidRPr="00BA50B4">
              <w:rPr>
                <w:rStyle w:val="af0"/>
                <w:rFonts w:hint="eastAsia"/>
                <w:noProof/>
                <w:rtl/>
              </w:rPr>
              <w:t>ل</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عقائد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36</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485" w:history="1">
            <w:r w:rsidR="004C202E" w:rsidRPr="00BA50B4">
              <w:rPr>
                <w:rStyle w:val="af0"/>
                <w:rFonts w:hint="eastAsia"/>
                <w:noProof/>
                <w:rtl/>
              </w:rPr>
              <w:t>عوامل</w:t>
            </w:r>
            <w:r w:rsidR="004C202E" w:rsidRPr="00BA50B4">
              <w:rPr>
                <w:rStyle w:val="af0"/>
                <w:noProof/>
                <w:rtl/>
              </w:rPr>
              <w:t xml:space="preserve"> </w:t>
            </w:r>
            <w:r w:rsidR="004C202E" w:rsidRPr="00BA50B4">
              <w:rPr>
                <w:rStyle w:val="af0"/>
                <w:rFonts w:hint="eastAsia"/>
                <w:noProof/>
                <w:rtl/>
              </w:rPr>
              <w:t>لزوم</w:t>
            </w:r>
            <w:r w:rsidR="004C202E" w:rsidRPr="00BA50B4">
              <w:rPr>
                <w:rStyle w:val="af0"/>
                <w:noProof/>
                <w:rtl/>
              </w:rPr>
              <w:t xml:space="preserve"> </w:t>
            </w:r>
            <w:r w:rsidR="004C202E" w:rsidRPr="00BA50B4">
              <w:rPr>
                <w:rStyle w:val="af0"/>
                <w:rFonts w:hint="eastAsia"/>
                <w:noProof/>
                <w:rtl/>
              </w:rPr>
              <w:t>تأو</w:t>
            </w:r>
            <w:r w:rsidR="004C202E" w:rsidRPr="00BA50B4">
              <w:rPr>
                <w:rStyle w:val="af0"/>
                <w:rFonts w:hint="cs"/>
                <w:noProof/>
                <w:rtl/>
              </w:rPr>
              <w:t>ی</w:t>
            </w:r>
            <w:r w:rsidR="004C202E" w:rsidRPr="00BA50B4">
              <w:rPr>
                <w:rStyle w:val="af0"/>
                <w:rFonts w:hint="eastAsia"/>
                <w:noProof/>
                <w:rtl/>
              </w:rPr>
              <w:t>ل</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عقائد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38</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486" w:history="1">
            <w:r w:rsidR="004C202E" w:rsidRPr="00BA50B4">
              <w:rPr>
                <w:rStyle w:val="af0"/>
                <w:rFonts w:hint="eastAsia"/>
                <w:noProof/>
                <w:rtl/>
              </w:rPr>
              <w:t>سه</w:t>
            </w:r>
            <w:r w:rsidR="004C202E" w:rsidRPr="00BA50B4">
              <w:rPr>
                <w:rStyle w:val="af0"/>
                <w:noProof/>
                <w:rtl/>
              </w:rPr>
              <w:t xml:space="preserve"> </w:t>
            </w:r>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دربار</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تأو</w:t>
            </w:r>
            <w:r w:rsidR="004C202E" w:rsidRPr="00BA50B4">
              <w:rPr>
                <w:rStyle w:val="af0"/>
                <w:rFonts w:hint="cs"/>
                <w:noProof/>
                <w:rtl/>
              </w:rPr>
              <w:t>ی</w:t>
            </w:r>
            <w:r w:rsidR="004C202E" w:rsidRPr="00BA50B4">
              <w:rPr>
                <w:rStyle w:val="af0"/>
                <w:rFonts w:hint="eastAsia"/>
                <w:noProof/>
                <w:rtl/>
              </w:rPr>
              <w:t>ل</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52</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87"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ششم</w:t>
            </w:r>
            <w:r w:rsidR="004C202E" w:rsidRPr="00BA50B4">
              <w:rPr>
                <w:rStyle w:val="af0"/>
                <w:noProof/>
                <w:rtl/>
              </w:rPr>
              <w:t xml:space="preserve">: </w:t>
            </w:r>
            <w:r w:rsidR="004C202E" w:rsidRPr="00BA50B4">
              <w:rPr>
                <w:rStyle w:val="af0"/>
                <w:rFonts w:hint="eastAsia"/>
                <w:noProof/>
                <w:rtl/>
              </w:rPr>
              <w:t>وضع</w:t>
            </w:r>
            <w:r w:rsidR="004C202E" w:rsidRPr="00BA50B4">
              <w:rPr>
                <w:rStyle w:val="af0"/>
                <w:noProof/>
                <w:rtl/>
              </w:rPr>
              <w:t xml:space="preserve"> </w:t>
            </w:r>
            <w:r w:rsidR="004C202E" w:rsidRPr="00BA50B4">
              <w:rPr>
                <w:rStyle w:val="af0"/>
                <w:rFonts w:hint="eastAsia"/>
                <w:noProof/>
                <w:rtl/>
              </w:rPr>
              <w:t>الفاظ</w:t>
            </w:r>
            <w:r w:rsidR="004C202E" w:rsidRPr="00BA50B4">
              <w:rPr>
                <w:rStyle w:val="af0"/>
                <w:noProof/>
                <w:rtl/>
              </w:rPr>
              <w:t xml:space="preserve"> </w:t>
            </w:r>
            <w:r w:rsidR="004C202E" w:rsidRPr="00BA50B4">
              <w:rPr>
                <w:rStyle w:val="af0"/>
                <w:rFonts w:hint="eastAsia"/>
                <w:noProof/>
                <w:rtl/>
              </w:rPr>
              <w:t>برا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معان</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عامّه</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63</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88"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هفتم</w:t>
            </w:r>
            <w:r w:rsidR="004C202E" w:rsidRPr="00BA50B4">
              <w:rPr>
                <w:rStyle w:val="af0"/>
                <w:noProof/>
                <w:rtl/>
              </w:rPr>
              <w:t xml:space="preserve">: </w:t>
            </w:r>
            <w:r w:rsidR="004C202E" w:rsidRPr="00BA50B4">
              <w:rPr>
                <w:rStyle w:val="af0"/>
                <w:rFonts w:hint="eastAsia"/>
                <w:noProof/>
                <w:rtl/>
              </w:rPr>
              <w:t>لا</w:t>
            </w:r>
            <w:r w:rsidR="004C202E" w:rsidRPr="00BA50B4">
              <w:rPr>
                <w:rStyle w:val="af0"/>
                <w:noProof/>
                <w:rtl/>
              </w:rPr>
              <w:t xml:space="preserve"> </w:t>
            </w:r>
            <w:r w:rsidR="004C202E" w:rsidRPr="00BA50B4">
              <w:rPr>
                <w:rStyle w:val="af0"/>
                <w:rFonts w:hint="eastAsia"/>
                <w:noProof/>
                <w:rtl/>
              </w:rPr>
              <w:t>بشرط</w:t>
            </w:r>
            <w:r w:rsidR="004C202E" w:rsidRPr="00BA50B4">
              <w:rPr>
                <w:rStyle w:val="af0"/>
                <w:rFonts w:hint="cs"/>
                <w:noProof/>
                <w:rtl/>
              </w:rPr>
              <w:t>ی</w:t>
            </w:r>
            <w:r w:rsidR="004C202E" w:rsidRPr="00BA50B4">
              <w:rPr>
                <w:rStyle w:val="af0"/>
                <w:rFonts w:hint="eastAsia"/>
                <w:noProof/>
                <w:rtl/>
              </w:rPr>
              <w:t>ّت</w:t>
            </w:r>
            <w:r w:rsidR="004C202E" w:rsidRPr="00BA50B4">
              <w:rPr>
                <w:rStyle w:val="af0"/>
                <w:noProof/>
                <w:rtl/>
              </w:rPr>
              <w:t xml:space="preserve"> </w:t>
            </w:r>
            <w:r w:rsidR="004C202E" w:rsidRPr="00BA50B4">
              <w:rPr>
                <w:rStyle w:val="af0"/>
                <w:rFonts w:hint="eastAsia"/>
                <w:noProof/>
                <w:rtl/>
              </w:rPr>
              <w:t>موضوعٌ</w:t>
            </w:r>
            <w:r w:rsidR="004C202E" w:rsidRPr="00BA50B4">
              <w:rPr>
                <w:rStyle w:val="af0"/>
                <w:noProof/>
                <w:rtl/>
              </w:rPr>
              <w:t xml:space="preserve"> </w:t>
            </w:r>
            <w:r w:rsidR="004C202E" w:rsidRPr="00BA50B4">
              <w:rPr>
                <w:rStyle w:val="af0"/>
                <w:rFonts w:hint="eastAsia"/>
                <w:noProof/>
                <w:rtl/>
              </w:rPr>
              <w:t>له</w:t>
            </w:r>
            <w:r w:rsidR="004C202E" w:rsidRPr="00BA50B4">
              <w:rPr>
                <w:rStyle w:val="af0"/>
                <w:noProof/>
                <w:rtl/>
              </w:rPr>
              <w:t xml:space="preserve"> </w:t>
            </w:r>
            <w:r w:rsidR="004C202E" w:rsidRPr="00BA50B4">
              <w:rPr>
                <w:rStyle w:val="af0"/>
                <w:rFonts w:hint="eastAsia"/>
                <w:noProof/>
                <w:rtl/>
              </w:rPr>
              <w:t>الفاظ</w:t>
            </w:r>
            <w:r w:rsidR="004C202E" w:rsidRPr="00BA50B4">
              <w:rPr>
                <w:rStyle w:val="af0"/>
                <w:noProof/>
                <w:rtl/>
              </w:rPr>
              <w:t xml:space="preserve"> </w:t>
            </w:r>
            <w:r w:rsidR="004C202E" w:rsidRPr="00BA50B4">
              <w:rPr>
                <w:rStyle w:val="af0"/>
                <w:rFonts w:hint="eastAsia"/>
                <w:noProof/>
                <w:rtl/>
              </w:rPr>
              <w:t>نسبت</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مادّ</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فلسف</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64</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89" w:history="1">
            <w:r w:rsidR="004C202E" w:rsidRPr="00BA50B4">
              <w:rPr>
                <w:rStyle w:val="af0"/>
                <w:rFonts w:hint="eastAsia"/>
                <w:noProof/>
                <w:rtl/>
              </w:rPr>
              <w:t>مقدّمه</w:t>
            </w:r>
            <w:r w:rsidR="004C202E" w:rsidRPr="00BA50B4">
              <w:rPr>
                <w:rStyle w:val="af0"/>
                <w:noProof/>
                <w:rtl/>
              </w:rPr>
              <w:t xml:space="preserve"> </w:t>
            </w:r>
            <w:r w:rsidR="004C202E" w:rsidRPr="00BA50B4">
              <w:rPr>
                <w:rStyle w:val="af0"/>
                <w:rFonts w:hint="eastAsia"/>
                <w:noProof/>
                <w:rtl/>
              </w:rPr>
              <w:t>هشتم</w:t>
            </w:r>
            <w:r w:rsidR="004C202E" w:rsidRPr="00BA50B4">
              <w:rPr>
                <w:rStyle w:val="af0"/>
                <w:noProof/>
                <w:rtl/>
              </w:rPr>
              <w:t xml:space="preserve">: </w:t>
            </w:r>
            <w:r w:rsidR="004C202E" w:rsidRPr="00BA50B4">
              <w:rPr>
                <w:rStyle w:val="af0"/>
                <w:rFonts w:hint="eastAsia"/>
                <w:noProof/>
                <w:rtl/>
              </w:rPr>
              <w:t>قلّت</w:t>
            </w:r>
            <w:r w:rsidR="004C202E" w:rsidRPr="00BA50B4">
              <w:rPr>
                <w:rStyle w:val="af0"/>
                <w:noProof/>
                <w:rtl/>
              </w:rPr>
              <w:t xml:space="preserve"> </w:t>
            </w:r>
            <w:r w:rsidR="004C202E" w:rsidRPr="00BA50B4">
              <w:rPr>
                <w:rStyle w:val="af0"/>
                <w:rFonts w:hint="eastAsia"/>
                <w:noProof/>
                <w:rtl/>
              </w:rPr>
              <w:t>اعتماد</w:t>
            </w:r>
            <w:r w:rsidR="004C202E" w:rsidRPr="00BA50B4">
              <w:rPr>
                <w:rStyle w:val="af0"/>
                <w:noProof/>
                <w:rtl/>
              </w:rPr>
              <w:t xml:space="preserve"> </w:t>
            </w:r>
            <w:r w:rsidR="004C202E" w:rsidRPr="00BA50B4">
              <w:rPr>
                <w:rStyle w:val="af0"/>
                <w:rFonts w:hint="eastAsia"/>
                <w:noProof/>
                <w:rtl/>
              </w:rPr>
              <w:t>بر</w:t>
            </w:r>
            <w:r w:rsidR="004C202E" w:rsidRPr="00BA50B4">
              <w:rPr>
                <w:rStyle w:val="af0"/>
                <w:noProof/>
                <w:rtl/>
              </w:rPr>
              <w:t xml:space="preserve"> </w:t>
            </w:r>
            <w:r w:rsidR="004C202E" w:rsidRPr="00BA50B4">
              <w:rPr>
                <w:rStyle w:val="af0"/>
                <w:rFonts w:hint="eastAsia"/>
                <w:noProof/>
                <w:rtl/>
              </w:rPr>
              <w:t>ضبط</w:t>
            </w:r>
            <w:r w:rsidR="004C202E" w:rsidRPr="00BA50B4">
              <w:rPr>
                <w:rStyle w:val="af0"/>
                <w:noProof/>
                <w:rtl/>
              </w:rPr>
              <w:t xml:space="preserve"> </w:t>
            </w:r>
            <w:r w:rsidR="004C202E" w:rsidRPr="00BA50B4">
              <w:rPr>
                <w:rStyle w:val="af0"/>
                <w:rFonts w:hint="eastAsia"/>
                <w:noProof/>
                <w:rtl/>
              </w:rPr>
              <w:t>رُوات</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معارف</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Toc377386489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68</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90"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نهم</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دست</w:t>
            </w:r>
            <w:r w:rsidR="004C202E" w:rsidRPr="00BA50B4">
              <w:rPr>
                <w:rStyle w:val="af0"/>
                <w:noProof/>
                <w:rtl/>
              </w:rPr>
              <w:t xml:space="preserve"> </w:t>
            </w:r>
            <w:r w:rsidR="004C202E" w:rsidRPr="00BA50B4">
              <w:rPr>
                <w:rStyle w:val="af0"/>
                <w:rFonts w:hint="eastAsia"/>
                <w:noProof/>
                <w:rtl/>
              </w:rPr>
              <w:t>رفتن</w:t>
            </w:r>
            <w:r w:rsidR="004C202E" w:rsidRPr="00BA50B4">
              <w:rPr>
                <w:rStyle w:val="af0"/>
                <w:noProof/>
                <w:rtl/>
              </w:rPr>
              <w:t xml:space="preserve"> </w:t>
            </w:r>
            <w:r w:rsidR="004C202E" w:rsidRPr="00BA50B4">
              <w:rPr>
                <w:rStyle w:val="af0"/>
                <w:rFonts w:hint="eastAsia"/>
                <w:noProof/>
                <w:rtl/>
              </w:rPr>
              <w:t>حجم</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روا</w:t>
            </w:r>
            <w:r w:rsidR="004C202E" w:rsidRPr="00BA50B4">
              <w:rPr>
                <w:rStyle w:val="af0"/>
                <w:rFonts w:hint="cs"/>
                <w:noProof/>
                <w:rtl/>
              </w:rPr>
              <w:t>ی</w:t>
            </w:r>
            <w:r w:rsidR="004C202E" w:rsidRPr="00BA50B4">
              <w:rPr>
                <w:rStyle w:val="af0"/>
                <w:rFonts w:hint="eastAsia"/>
                <w:noProof/>
                <w:rtl/>
              </w:rPr>
              <w:t>ات</w:t>
            </w:r>
            <w:r w:rsidR="004C202E" w:rsidRPr="00BA50B4">
              <w:rPr>
                <w:rStyle w:val="af0"/>
                <w:noProof/>
                <w:rtl/>
              </w:rPr>
              <w:t xml:space="preserve"> </w:t>
            </w:r>
            <w:r w:rsidR="004C202E" w:rsidRPr="00BA50B4">
              <w:rPr>
                <w:rStyle w:val="af0"/>
                <w:rFonts w:hint="eastAsia"/>
                <w:noProof/>
                <w:rtl/>
              </w:rPr>
              <w:t>عم</w:t>
            </w:r>
            <w:r w:rsidR="004C202E" w:rsidRPr="00BA50B4">
              <w:rPr>
                <w:rStyle w:val="af0"/>
                <w:rFonts w:hint="cs"/>
                <w:noProof/>
                <w:rtl/>
              </w:rPr>
              <w:t>ی</w:t>
            </w:r>
            <w:r w:rsidR="004C202E" w:rsidRPr="00BA50B4">
              <w:rPr>
                <w:rStyle w:val="af0"/>
                <w:rFonts w:hint="eastAsia"/>
                <w:noProof/>
                <w:rtl/>
              </w:rPr>
              <w:t>ق</w:t>
            </w:r>
            <w:r w:rsidR="004C202E" w:rsidRPr="00BA50B4">
              <w:rPr>
                <w:rStyle w:val="af0"/>
                <w:noProof/>
                <w:rtl/>
              </w:rPr>
              <w:t xml:space="preserve"> </w:t>
            </w:r>
            <w:r w:rsidR="004C202E" w:rsidRPr="00BA50B4">
              <w:rPr>
                <w:rStyle w:val="af0"/>
                <w:rFonts w:hint="eastAsia"/>
                <w:noProof/>
                <w:rtl/>
              </w:rPr>
              <w:t>معارف</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75</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91" w:history="1">
            <w:r w:rsidR="004C202E" w:rsidRPr="00BA50B4">
              <w:rPr>
                <w:rStyle w:val="af0"/>
                <w:rFonts w:hint="eastAsia"/>
                <w:noProof/>
                <w:rtl/>
              </w:rPr>
              <w:t>مقدّمه</w:t>
            </w:r>
            <w:r w:rsidR="004C202E" w:rsidRPr="00BA50B4">
              <w:rPr>
                <w:rStyle w:val="af0"/>
                <w:noProof/>
                <w:rtl/>
              </w:rPr>
              <w:t xml:space="preserve"> </w:t>
            </w:r>
            <w:r w:rsidR="004C202E" w:rsidRPr="00BA50B4">
              <w:rPr>
                <w:rStyle w:val="af0"/>
                <w:rFonts w:hint="eastAsia"/>
                <w:noProof/>
                <w:rtl/>
              </w:rPr>
              <w:t>دهم</w:t>
            </w:r>
            <w:r w:rsidR="004C202E" w:rsidRPr="00BA50B4">
              <w:rPr>
                <w:rStyle w:val="af0"/>
                <w:noProof/>
                <w:rtl/>
              </w:rPr>
              <w:t xml:space="preserve">: </w:t>
            </w:r>
            <w:r w:rsidR="004C202E" w:rsidRPr="00BA50B4">
              <w:rPr>
                <w:rStyle w:val="af0"/>
                <w:rFonts w:hint="eastAsia"/>
                <w:noProof/>
                <w:rtl/>
              </w:rPr>
              <w:t>انسداد</w:t>
            </w:r>
            <w:r w:rsidR="004C202E" w:rsidRPr="00BA50B4">
              <w:rPr>
                <w:rStyle w:val="af0"/>
                <w:noProof/>
                <w:rtl/>
              </w:rPr>
              <w:t xml:space="preserve"> </w:t>
            </w:r>
            <w:r w:rsidR="004C202E" w:rsidRPr="00BA50B4">
              <w:rPr>
                <w:rStyle w:val="af0"/>
                <w:rFonts w:hint="eastAsia"/>
                <w:noProof/>
                <w:rtl/>
              </w:rPr>
              <w:t>باب</w:t>
            </w:r>
            <w:r w:rsidR="004C202E" w:rsidRPr="00BA50B4">
              <w:rPr>
                <w:rStyle w:val="af0"/>
                <w:noProof/>
                <w:rtl/>
              </w:rPr>
              <w:t xml:space="preserve"> </w:t>
            </w:r>
            <w:r w:rsidR="004C202E" w:rsidRPr="00BA50B4">
              <w:rPr>
                <w:rStyle w:val="af0"/>
                <w:rFonts w:hint="eastAsia"/>
                <w:noProof/>
                <w:rtl/>
              </w:rPr>
              <w:t>علم</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تفاص</w:t>
            </w:r>
            <w:r w:rsidR="004C202E" w:rsidRPr="00BA50B4">
              <w:rPr>
                <w:rStyle w:val="af0"/>
                <w:rFonts w:hint="cs"/>
                <w:noProof/>
                <w:rtl/>
              </w:rPr>
              <w:t>ی</w:t>
            </w:r>
            <w:r w:rsidR="004C202E" w:rsidRPr="00BA50B4">
              <w:rPr>
                <w:rStyle w:val="af0"/>
                <w:rFonts w:hint="eastAsia"/>
                <w:noProof/>
                <w:rtl/>
              </w:rPr>
              <w:t>ل</w:t>
            </w:r>
            <w:r w:rsidR="004C202E" w:rsidRPr="00BA50B4">
              <w:rPr>
                <w:rStyle w:val="af0"/>
                <w:noProof/>
                <w:rtl/>
              </w:rPr>
              <w:t xml:space="preserve"> </w:t>
            </w:r>
            <w:r w:rsidR="004C202E" w:rsidRPr="00BA50B4">
              <w:rPr>
                <w:rStyle w:val="af0"/>
                <w:rFonts w:hint="eastAsia"/>
                <w:noProof/>
                <w:rtl/>
              </w:rPr>
              <w:t>معارف</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80</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92"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cs"/>
                <w:noProof/>
                <w:rtl/>
              </w:rPr>
              <w:t>ی</w:t>
            </w:r>
            <w:r w:rsidR="004C202E" w:rsidRPr="00BA50B4">
              <w:rPr>
                <w:rStyle w:val="af0"/>
                <w:rFonts w:hint="eastAsia"/>
                <w:noProof/>
                <w:rtl/>
              </w:rPr>
              <w:t>ازدهم</w:t>
            </w:r>
            <w:r w:rsidR="004C202E" w:rsidRPr="00BA50B4">
              <w:rPr>
                <w:rStyle w:val="af0"/>
                <w:noProof/>
                <w:rtl/>
              </w:rPr>
              <w:t xml:space="preserve">: </w:t>
            </w:r>
            <w:r w:rsidR="004C202E" w:rsidRPr="00BA50B4">
              <w:rPr>
                <w:rStyle w:val="af0"/>
                <w:rFonts w:hint="eastAsia"/>
                <w:noProof/>
                <w:rtl/>
              </w:rPr>
              <w:t>لزوم</w:t>
            </w:r>
            <w:r w:rsidR="004C202E" w:rsidRPr="00BA50B4">
              <w:rPr>
                <w:rStyle w:val="af0"/>
                <w:noProof/>
                <w:rtl/>
              </w:rPr>
              <w:t xml:space="preserve"> </w:t>
            </w:r>
            <w:r w:rsidR="004C202E" w:rsidRPr="00BA50B4">
              <w:rPr>
                <w:rStyle w:val="af0"/>
                <w:rFonts w:hint="eastAsia"/>
                <w:noProof/>
                <w:rtl/>
              </w:rPr>
              <w:t>رجوع</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مدارک</w:t>
            </w:r>
            <w:r w:rsidR="004C202E" w:rsidRPr="00BA50B4">
              <w:rPr>
                <w:rStyle w:val="af0"/>
                <w:noProof/>
                <w:rtl/>
              </w:rPr>
              <w:t xml:space="preserve"> </w:t>
            </w:r>
            <w:r w:rsidR="004C202E" w:rsidRPr="00BA50B4">
              <w:rPr>
                <w:rStyle w:val="af0"/>
                <w:rFonts w:hint="eastAsia"/>
                <w:noProof/>
                <w:rtl/>
              </w:rPr>
              <w:t>نقل</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معارف</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86</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93" w:history="1">
            <w:r w:rsidR="004C202E" w:rsidRPr="00BA50B4">
              <w:rPr>
                <w:rStyle w:val="af0"/>
                <w:rFonts w:hint="eastAsia"/>
                <w:noProof/>
                <w:rtl/>
              </w:rPr>
              <w:t>مقدّم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دوازدهم</w:t>
            </w:r>
            <w:r w:rsidR="004C202E" w:rsidRPr="00BA50B4">
              <w:rPr>
                <w:rStyle w:val="af0"/>
                <w:noProof/>
                <w:rtl/>
              </w:rPr>
              <w:t xml:space="preserve">: </w:t>
            </w:r>
            <w:r w:rsidR="004C202E" w:rsidRPr="00BA50B4">
              <w:rPr>
                <w:rStyle w:val="af0"/>
                <w:rFonts w:hint="eastAsia"/>
                <w:noProof/>
                <w:rtl/>
              </w:rPr>
              <w:t>غرض</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بررس</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مدارک</w:t>
            </w:r>
            <w:r w:rsidR="004C202E" w:rsidRPr="00BA50B4">
              <w:rPr>
                <w:rStyle w:val="af0"/>
                <w:noProof/>
                <w:rtl/>
              </w:rPr>
              <w:t xml:space="preserve"> </w:t>
            </w:r>
            <w:r w:rsidR="004C202E" w:rsidRPr="00BA50B4">
              <w:rPr>
                <w:rStyle w:val="af0"/>
                <w:rFonts w:hint="eastAsia"/>
                <w:noProof/>
                <w:rtl/>
              </w:rPr>
              <w:t>نقل</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مبحث</w:t>
            </w:r>
            <w:r w:rsidR="004C202E" w:rsidRPr="00BA50B4">
              <w:rPr>
                <w:rStyle w:val="af0"/>
                <w:noProof/>
                <w:rtl/>
              </w:rPr>
              <w:t xml:space="preserve"> </w:t>
            </w:r>
            <w:r w:rsidR="004C202E" w:rsidRPr="00BA50B4">
              <w:rPr>
                <w:rStyle w:val="af0"/>
                <w:rFonts w:hint="eastAsia"/>
                <w:noProof/>
                <w:rtl/>
              </w:rPr>
              <w:t>صراط</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91</w:t>
            </w:r>
            <w:r w:rsidR="004C202E">
              <w:rPr>
                <w:rStyle w:val="af0"/>
                <w:noProof/>
                <w:rtl/>
              </w:rPr>
              <w:fldChar w:fldCharType="end"/>
            </w:r>
          </w:hyperlink>
        </w:p>
        <w:p w:rsidR="004C202E" w:rsidRDefault="006D76B7">
          <w:pPr>
            <w:pStyle w:val="11"/>
            <w:tabs>
              <w:tab w:val="right" w:leader="dot" w:pos="6935"/>
            </w:tabs>
            <w:rPr>
              <w:rFonts w:asciiTheme="minorHAnsi" w:hAnsiTheme="minorHAnsi" w:cstheme="minorBidi"/>
              <w:noProof/>
              <w:sz w:val="22"/>
              <w:szCs w:val="22"/>
              <w:rtl/>
              <w:lang w:bidi="fa-IR"/>
            </w:rPr>
          </w:pPr>
          <w:hyperlink w:anchor="_Toc377386494" w:history="1">
            <w:r w:rsidR="004C202E" w:rsidRPr="00BA50B4">
              <w:rPr>
                <w:rStyle w:val="af0"/>
                <w:rFonts w:hint="eastAsia"/>
                <w:noProof/>
                <w:rtl/>
              </w:rPr>
              <w:t>فصل</w:t>
            </w:r>
            <w:r w:rsidR="004C202E" w:rsidRPr="00BA50B4">
              <w:rPr>
                <w:rStyle w:val="af0"/>
                <w:noProof/>
                <w:rtl/>
              </w:rPr>
              <w:t xml:space="preserve"> </w:t>
            </w:r>
            <w:r w:rsidR="004C202E" w:rsidRPr="00BA50B4">
              <w:rPr>
                <w:rStyle w:val="af0"/>
                <w:rFonts w:hint="eastAsia"/>
                <w:noProof/>
                <w:rtl/>
              </w:rPr>
              <w:t>دوّم</w:t>
            </w:r>
            <w:r w:rsidR="004C202E" w:rsidRPr="00BA50B4">
              <w:rPr>
                <w:rStyle w:val="af0"/>
                <w:noProof/>
                <w:rtl/>
              </w:rPr>
              <w:t xml:space="preserve">: </w:t>
            </w:r>
            <w:r w:rsidR="004C202E" w:rsidRPr="00BA50B4">
              <w:rPr>
                <w:rStyle w:val="af0"/>
                <w:rFonts w:hint="eastAsia"/>
                <w:noProof/>
                <w:rtl/>
              </w:rPr>
              <w:t>بررس</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آ</w:t>
            </w:r>
            <w:r w:rsidR="004C202E" w:rsidRPr="00BA50B4">
              <w:rPr>
                <w:rStyle w:val="af0"/>
                <w:rFonts w:hint="cs"/>
                <w:noProof/>
                <w:rtl/>
              </w:rPr>
              <w:t>ی</w:t>
            </w:r>
            <w:r w:rsidR="004C202E" w:rsidRPr="00BA50B4">
              <w:rPr>
                <w:rStyle w:val="af0"/>
                <w:rFonts w:hint="eastAsia"/>
                <w:noProof/>
                <w:rtl/>
              </w:rPr>
              <w:t>ات</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روا</w:t>
            </w:r>
            <w:r w:rsidR="004C202E" w:rsidRPr="00BA50B4">
              <w:rPr>
                <w:rStyle w:val="af0"/>
                <w:rFonts w:hint="cs"/>
                <w:noProof/>
                <w:rtl/>
              </w:rPr>
              <w:t>ی</w:t>
            </w:r>
            <w:r w:rsidR="004C202E" w:rsidRPr="00BA50B4">
              <w:rPr>
                <w:rStyle w:val="af0"/>
                <w:rFonts w:hint="eastAsia"/>
                <w:noProof/>
                <w:rtl/>
              </w:rPr>
              <w:t>ات</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مسأله</w:t>
            </w:r>
            <w:r w:rsidR="004C202E" w:rsidRPr="00BA50B4">
              <w:rPr>
                <w:rStyle w:val="af0"/>
                <w:noProof/>
                <w:rtl/>
              </w:rPr>
              <w:t xml:space="preserve"> </w:t>
            </w:r>
            <w:r w:rsidR="004C202E" w:rsidRPr="00BA50B4">
              <w:rPr>
                <w:rStyle w:val="af0"/>
                <w:rFonts w:hint="eastAsia"/>
                <w:noProof/>
                <w:rtl/>
              </w:rPr>
              <w:t>صراط</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94</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95" w:history="1">
            <w:r w:rsidR="004C202E" w:rsidRPr="00BA50B4">
              <w:rPr>
                <w:rStyle w:val="af0"/>
                <w:noProof/>
                <w:rtl/>
              </w:rPr>
              <w:t xml:space="preserve">1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دن</w:t>
            </w:r>
            <w:r w:rsidR="004C202E" w:rsidRPr="00BA50B4">
              <w:rPr>
                <w:rStyle w:val="af0"/>
                <w:rFonts w:hint="cs"/>
                <w:noProof/>
                <w:rtl/>
              </w:rPr>
              <w:t>ی</w:t>
            </w:r>
            <w:r w:rsidR="004C202E" w:rsidRPr="00BA50B4">
              <w:rPr>
                <w:rStyle w:val="af0"/>
                <w:rFonts w:hint="eastAsia"/>
                <w:noProof/>
                <w:rtl/>
              </w:rPr>
              <w:t>ا</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آخرت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95</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96" w:history="1">
            <w:r w:rsidR="004C202E" w:rsidRPr="00BA50B4">
              <w:rPr>
                <w:rStyle w:val="af0"/>
                <w:noProof/>
                <w:rtl/>
              </w:rPr>
              <w:t xml:space="preserve">2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آخرت</w:t>
            </w:r>
            <w:r w:rsidR="004C202E" w:rsidRPr="00BA50B4">
              <w:rPr>
                <w:rStyle w:val="af0"/>
                <w:noProof/>
                <w:rtl/>
              </w:rPr>
              <w:t xml:space="preserve"> </w:t>
            </w:r>
            <w:r w:rsidR="004C202E" w:rsidRPr="00BA50B4">
              <w:rPr>
                <w:rStyle w:val="af0"/>
                <w:rFonts w:hint="eastAsia"/>
                <w:noProof/>
                <w:rtl/>
              </w:rPr>
              <w:t>کجاست؟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101</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97" w:history="1">
            <w:r w:rsidR="004C202E" w:rsidRPr="00BA50B4">
              <w:rPr>
                <w:rStyle w:val="af0"/>
                <w:noProof/>
                <w:rtl/>
              </w:rPr>
              <w:t xml:space="preserve">3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حق</w:t>
            </w:r>
            <w:r w:rsidR="004C202E" w:rsidRPr="00BA50B4">
              <w:rPr>
                <w:rStyle w:val="af0"/>
                <w:rFonts w:hint="cs"/>
                <w:noProof/>
                <w:rtl/>
              </w:rPr>
              <w:t>ی</w:t>
            </w:r>
            <w:r w:rsidR="004C202E" w:rsidRPr="00BA50B4">
              <w:rPr>
                <w:rStyle w:val="af0"/>
                <w:rFonts w:hint="eastAsia"/>
                <w:noProof/>
                <w:rtl/>
              </w:rPr>
              <w:t>قت</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نفس</w:t>
            </w:r>
            <w:r w:rsidR="004C202E" w:rsidRPr="00BA50B4">
              <w:rPr>
                <w:rStyle w:val="af0"/>
                <w:noProof/>
                <w:rtl/>
              </w:rPr>
              <w:t xml:space="preserve"> </w:t>
            </w:r>
            <w:r w:rsidR="004C202E" w:rsidRPr="00BA50B4">
              <w:rPr>
                <w:rStyle w:val="af0"/>
                <w:rFonts w:hint="eastAsia"/>
                <w:noProof/>
                <w:rtl/>
              </w:rPr>
              <w:t>امام</w:t>
            </w:r>
            <w:r w:rsidR="004C202E" w:rsidRPr="00BA50B4">
              <w:rPr>
                <w:rStyle w:val="af0"/>
                <w:noProof/>
                <w:rtl/>
              </w:rPr>
              <w:t xml:space="preserve"> </w:t>
            </w:r>
            <w:r w:rsidR="004C202E" w:rsidRPr="00BA50B4">
              <w:rPr>
                <w:rStyle w:val="af0"/>
                <w:rFonts w:hint="eastAsia"/>
                <w:noProof/>
                <w:rtl/>
              </w:rPr>
              <w:t>معصوم</w:t>
            </w:r>
            <w:r w:rsidR="004C202E" w:rsidRPr="00BA50B4">
              <w:rPr>
                <w:rStyle w:val="af0"/>
                <w:noProof/>
                <w:rtl/>
              </w:rPr>
              <w:t xml:space="preserve"> </w:t>
            </w:r>
            <w:r w:rsidR="004C202E" w:rsidRPr="00BA50B4">
              <w:rPr>
                <w:rStyle w:val="af0"/>
                <w:rFonts w:hint="eastAsia"/>
                <w:noProof/>
                <w:rtl/>
              </w:rPr>
              <w:t>گره</w:t>
            </w:r>
            <w:r w:rsidR="004C202E" w:rsidRPr="00BA50B4">
              <w:rPr>
                <w:rStyle w:val="af0"/>
                <w:noProof/>
                <w:rtl/>
              </w:rPr>
              <w:t xml:space="preserve"> </w:t>
            </w:r>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Pr>
              <w:t>‌</w:t>
            </w:r>
            <w:r w:rsidR="004C202E" w:rsidRPr="00BA50B4">
              <w:rPr>
                <w:rStyle w:val="af0"/>
                <w:rFonts w:hint="eastAsia"/>
                <w:noProof/>
                <w:rtl/>
              </w:rPr>
              <w:t>خورد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104</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98" w:history="1">
            <w:r w:rsidR="004C202E" w:rsidRPr="00BA50B4">
              <w:rPr>
                <w:rStyle w:val="af0"/>
                <w:noProof/>
                <w:rtl/>
              </w:rPr>
              <w:t xml:space="preserve">4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آ</w:t>
            </w:r>
            <w:r w:rsidR="004C202E" w:rsidRPr="00BA50B4">
              <w:rPr>
                <w:rStyle w:val="af0"/>
                <w:rFonts w:hint="cs"/>
                <w:noProof/>
                <w:rtl/>
              </w:rPr>
              <w:t>ی</w:t>
            </w:r>
            <w:r w:rsidR="004C202E" w:rsidRPr="00BA50B4">
              <w:rPr>
                <w:rStyle w:val="af0"/>
                <w:rFonts w:hint="eastAsia"/>
                <w:noProof/>
                <w:rtl/>
              </w:rPr>
              <w:t>ا</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هم</w:t>
            </w:r>
            <w:r w:rsidR="004C202E" w:rsidRPr="00BA50B4">
              <w:rPr>
                <w:rStyle w:val="af0"/>
                <w:noProof/>
                <w:rtl/>
              </w:rPr>
              <w:t xml:space="preserve"> </w:t>
            </w:r>
            <w:r w:rsidR="004C202E" w:rsidRPr="00BA50B4">
              <w:rPr>
                <w:rStyle w:val="af0"/>
                <w:rFonts w:hint="eastAsia"/>
                <w:noProof/>
                <w:rtl/>
              </w:rPr>
              <w:t>اکنون</w:t>
            </w:r>
            <w:r w:rsidR="004C202E" w:rsidRPr="00BA50B4">
              <w:rPr>
                <w:rStyle w:val="af0"/>
                <w:noProof/>
                <w:rtl/>
              </w:rPr>
              <w:t xml:space="preserve"> </w:t>
            </w:r>
            <w:r w:rsidR="004C202E" w:rsidRPr="00BA50B4">
              <w:rPr>
                <w:rStyle w:val="af0"/>
                <w:rFonts w:hint="eastAsia"/>
                <w:noProof/>
                <w:rtl/>
              </w:rPr>
              <w:t>موجود</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113</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499" w:history="1">
            <w:r w:rsidR="004C202E" w:rsidRPr="00BA50B4">
              <w:rPr>
                <w:rStyle w:val="af0"/>
                <w:noProof/>
                <w:rtl/>
              </w:rPr>
              <w:t xml:space="preserve">5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آ</w:t>
            </w:r>
            <w:r w:rsidR="004C202E" w:rsidRPr="00BA50B4">
              <w:rPr>
                <w:rStyle w:val="af0"/>
                <w:rFonts w:hint="cs"/>
                <w:noProof/>
                <w:rtl/>
              </w:rPr>
              <w:t>ی</w:t>
            </w:r>
            <w:r w:rsidR="004C202E" w:rsidRPr="00BA50B4">
              <w:rPr>
                <w:rStyle w:val="af0"/>
                <w:rFonts w:hint="eastAsia"/>
                <w:noProof/>
                <w:rtl/>
              </w:rPr>
              <w:t>ا</w:t>
            </w:r>
            <w:r w:rsidR="004C202E" w:rsidRPr="00BA50B4">
              <w:rPr>
                <w:rStyle w:val="af0"/>
                <w:noProof/>
                <w:rtl/>
              </w:rPr>
              <w:t xml:space="preserve"> </w:t>
            </w:r>
            <w:r w:rsidR="004C202E" w:rsidRPr="00BA50B4">
              <w:rPr>
                <w:rStyle w:val="af0"/>
                <w:rFonts w:hint="eastAsia"/>
                <w:noProof/>
                <w:rtl/>
              </w:rPr>
              <w:t>راه</w:t>
            </w:r>
            <w:r w:rsidR="004C202E" w:rsidRPr="00BA50B4">
              <w:rPr>
                <w:rStyle w:val="af0"/>
                <w:noProof/>
                <w:rtl/>
              </w:rPr>
              <w:t xml:space="preserve"> </w:t>
            </w:r>
            <w:r w:rsidR="004C202E" w:rsidRPr="00BA50B4">
              <w:rPr>
                <w:rStyle w:val="af0"/>
                <w:rFonts w:hint="eastAsia"/>
                <w:noProof/>
                <w:rtl/>
              </w:rPr>
              <w:t>بهشت</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جهنّم</w:t>
            </w:r>
            <w:r w:rsidR="004C202E" w:rsidRPr="00BA50B4">
              <w:rPr>
                <w:rStyle w:val="af0"/>
                <w:noProof/>
                <w:rtl/>
              </w:rPr>
              <w:t xml:space="preserve"> </w:t>
            </w:r>
            <w:r w:rsidR="004C202E" w:rsidRPr="00BA50B4">
              <w:rPr>
                <w:rStyle w:val="af0"/>
                <w:rFonts w:hint="cs"/>
                <w:noProof/>
                <w:rtl/>
              </w:rPr>
              <w:t>ی</w:t>
            </w:r>
            <w:r w:rsidR="004C202E" w:rsidRPr="00BA50B4">
              <w:rPr>
                <w:rStyle w:val="af0"/>
                <w:rFonts w:hint="eastAsia"/>
                <w:noProof/>
                <w:rtl/>
              </w:rPr>
              <w:t>ک</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Toc377386499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121</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00" w:history="1">
            <w:r w:rsidR="004C202E" w:rsidRPr="00BA50B4">
              <w:rPr>
                <w:rStyle w:val="af0"/>
                <w:noProof/>
                <w:rtl/>
              </w:rPr>
              <w:t xml:space="preserve">6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تار</w:t>
            </w:r>
            <w:r w:rsidR="004C202E" w:rsidRPr="00BA50B4">
              <w:rPr>
                <w:rStyle w:val="af0"/>
                <w:rFonts w:hint="cs"/>
                <w:noProof/>
                <w:rtl/>
              </w:rPr>
              <w:t>ی</w:t>
            </w:r>
            <w:r w:rsidR="004C202E" w:rsidRPr="00BA50B4">
              <w:rPr>
                <w:rStyle w:val="af0"/>
                <w:rFonts w:hint="eastAsia"/>
                <w:noProof/>
                <w:rtl/>
              </w:rPr>
              <w:t>ک</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129</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01" w:history="1">
            <w:r w:rsidR="004C202E" w:rsidRPr="00BA50B4">
              <w:rPr>
                <w:rStyle w:val="af0"/>
                <w:noProof/>
                <w:rtl/>
              </w:rPr>
              <w:t xml:space="preserve">7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سرعت</w:t>
            </w:r>
            <w:r w:rsidR="004C202E" w:rsidRPr="00BA50B4">
              <w:rPr>
                <w:rStyle w:val="af0"/>
                <w:noProof/>
                <w:rtl/>
              </w:rPr>
              <w:t xml:space="preserve"> </w:t>
            </w:r>
            <w:r w:rsidR="004C202E" w:rsidRPr="00BA50B4">
              <w:rPr>
                <w:rStyle w:val="af0"/>
                <w:rFonts w:hint="eastAsia"/>
                <w:noProof/>
                <w:rtl/>
              </w:rPr>
              <w:t>حرکت</w:t>
            </w:r>
            <w:r w:rsidR="004C202E" w:rsidRPr="00BA50B4">
              <w:rPr>
                <w:rStyle w:val="af0"/>
                <w:noProof/>
                <w:rtl/>
              </w:rPr>
              <w:t xml:space="preserve"> </w:t>
            </w:r>
            <w:r w:rsidR="004C202E" w:rsidRPr="00BA50B4">
              <w:rPr>
                <w:rStyle w:val="af0"/>
                <w:rFonts w:hint="eastAsia"/>
                <w:noProof/>
                <w:rtl/>
              </w:rPr>
              <w:t>کنندگان</w:t>
            </w:r>
            <w:r w:rsidR="004C202E" w:rsidRPr="00BA50B4">
              <w:rPr>
                <w:rStyle w:val="af0"/>
                <w:noProof/>
                <w:rtl/>
              </w:rPr>
              <w:t xml:space="preserve"> </w:t>
            </w:r>
            <w:r w:rsidR="004C202E" w:rsidRPr="00BA50B4">
              <w:rPr>
                <w:rStyle w:val="af0"/>
                <w:rFonts w:hint="eastAsia"/>
                <w:noProof/>
                <w:rtl/>
              </w:rPr>
              <w:t>بر</w:t>
            </w:r>
            <w:r w:rsidR="004C202E" w:rsidRPr="00BA50B4">
              <w:rPr>
                <w:rStyle w:val="af0"/>
                <w:noProof/>
                <w:rtl/>
              </w:rPr>
              <w:t xml:space="preserve"> </w:t>
            </w:r>
            <w:r w:rsidR="004C202E" w:rsidRPr="00BA50B4">
              <w:rPr>
                <w:rStyle w:val="af0"/>
                <w:rFonts w:hint="eastAsia"/>
                <w:noProof/>
                <w:rtl/>
              </w:rPr>
              <w:t>رو</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132</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02" w:history="1">
            <w:r w:rsidR="004C202E" w:rsidRPr="00BA50B4">
              <w:rPr>
                <w:rStyle w:val="af0"/>
                <w:noProof/>
                <w:rtl/>
              </w:rPr>
              <w:t xml:space="preserve">8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پهنا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چه</w:t>
            </w:r>
            <w:r w:rsidR="004C202E" w:rsidRPr="00BA50B4">
              <w:rPr>
                <w:rStyle w:val="af0"/>
                <w:noProof/>
                <w:rtl/>
              </w:rPr>
              <w:t xml:space="preserve"> </w:t>
            </w:r>
            <w:r w:rsidR="004C202E" w:rsidRPr="00BA50B4">
              <w:rPr>
                <w:rStyle w:val="af0"/>
                <w:rFonts w:hint="eastAsia"/>
                <w:noProof/>
                <w:rtl/>
              </w:rPr>
              <w:t>مقدار</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134</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03" w:history="1">
            <w:r w:rsidR="004C202E" w:rsidRPr="00BA50B4">
              <w:rPr>
                <w:rStyle w:val="af0"/>
                <w:noProof/>
                <w:rtl/>
              </w:rPr>
              <w:t xml:space="preserve">9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وحدت</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کثرت</w:t>
            </w:r>
            <w:r w:rsidR="004C202E" w:rsidRPr="00BA50B4">
              <w:rPr>
                <w:rStyle w:val="af0"/>
                <w:noProof/>
                <w:rtl/>
              </w:rPr>
              <w:t xml:space="preserve"> </w:t>
            </w:r>
            <w:r w:rsidR="004C202E" w:rsidRPr="00BA50B4">
              <w:rPr>
                <w:rStyle w:val="af0"/>
                <w:rFonts w:hint="eastAsia"/>
                <w:noProof/>
                <w:rtl/>
              </w:rPr>
              <w:t>صراط</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139</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04" w:history="1">
            <w:r w:rsidR="004C202E" w:rsidRPr="00BA50B4">
              <w:rPr>
                <w:rStyle w:val="af0"/>
                <w:noProof/>
                <w:rtl/>
              </w:rPr>
              <w:t xml:space="preserve">10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عقبات</w:t>
            </w:r>
            <w:r w:rsidR="004C202E" w:rsidRPr="00BA50B4">
              <w:rPr>
                <w:rStyle w:val="af0"/>
                <w:noProof/>
                <w:rtl/>
              </w:rPr>
              <w:t xml:space="preserve"> </w:t>
            </w:r>
            <w:r w:rsidR="004C202E" w:rsidRPr="00BA50B4">
              <w:rPr>
                <w:rStyle w:val="af0"/>
                <w:rFonts w:hint="eastAsia"/>
                <w:noProof/>
                <w:rtl/>
              </w:rPr>
              <w:t>صراط</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145</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05" w:history="1">
            <w:r w:rsidR="004C202E" w:rsidRPr="00BA50B4">
              <w:rPr>
                <w:rStyle w:val="af0"/>
                <w:rFonts w:hint="eastAsia"/>
                <w:noProof/>
                <w:rtl/>
              </w:rPr>
              <w:t>جمع</w:t>
            </w:r>
            <w:r w:rsidR="004C202E" w:rsidRPr="00BA50B4">
              <w:rPr>
                <w:rStyle w:val="af0"/>
                <w:noProof/>
                <w:rtl/>
              </w:rPr>
              <w:t xml:space="preserve"> </w:t>
            </w:r>
            <w:r w:rsidR="004C202E" w:rsidRPr="00BA50B4">
              <w:rPr>
                <w:rStyle w:val="af0"/>
                <w:rFonts w:hint="eastAsia"/>
                <w:noProof/>
                <w:rtl/>
              </w:rPr>
              <w:t>بند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نکات</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روا</w:t>
            </w:r>
            <w:r w:rsidR="004C202E" w:rsidRPr="00BA50B4">
              <w:rPr>
                <w:rStyle w:val="af0"/>
                <w:rFonts w:hint="cs"/>
                <w:noProof/>
                <w:rtl/>
              </w:rPr>
              <w:t>ی</w:t>
            </w:r>
            <w:r w:rsidR="004C202E" w:rsidRPr="00BA50B4">
              <w:rPr>
                <w:rStyle w:val="af0"/>
                <w:rFonts w:hint="eastAsia"/>
                <w:noProof/>
                <w:rtl/>
              </w:rPr>
              <w:t>ات</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151</w:t>
            </w:r>
            <w:r w:rsidR="004C202E">
              <w:rPr>
                <w:rStyle w:val="af0"/>
                <w:noProof/>
                <w:rtl/>
              </w:rPr>
              <w:fldChar w:fldCharType="end"/>
            </w:r>
          </w:hyperlink>
        </w:p>
        <w:p w:rsidR="004C202E" w:rsidRDefault="006D76B7">
          <w:pPr>
            <w:pStyle w:val="11"/>
            <w:tabs>
              <w:tab w:val="right" w:leader="dot" w:pos="6935"/>
            </w:tabs>
            <w:rPr>
              <w:rFonts w:asciiTheme="minorHAnsi" w:hAnsiTheme="minorHAnsi" w:cstheme="minorBidi"/>
              <w:noProof/>
              <w:sz w:val="22"/>
              <w:szCs w:val="22"/>
              <w:rtl/>
              <w:lang w:bidi="fa-IR"/>
            </w:rPr>
          </w:pPr>
          <w:hyperlink w:anchor="_Toc377386506" w:history="1">
            <w:r w:rsidR="004C202E" w:rsidRPr="00BA50B4">
              <w:rPr>
                <w:rStyle w:val="af0"/>
                <w:rFonts w:hint="eastAsia"/>
                <w:noProof/>
                <w:rtl/>
              </w:rPr>
              <w:t>فصل</w:t>
            </w:r>
            <w:r w:rsidR="004C202E" w:rsidRPr="00BA50B4">
              <w:rPr>
                <w:rStyle w:val="af0"/>
                <w:noProof/>
                <w:rtl/>
              </w:rPr>
              <w:t xml:space="preserve"> </w:t>
            </w:r>
            <w:r w:rsidR="004C202E" w:rsidRPr="00BA50B4">
              <w:rPr>
                <w:rStyle w:val="af0"/>
                <w:rFonts w:hint="eastAsia"/>
                <w:noProof/>
                <w:rtl/>
              </w:rPr>
              <w:t>سوّم</w:t>
            </w:r>
            <w:r w:rsidR="004C202E" w:rsidRPr="00BA50B4">
              <w:rPr>
                <w:rStyle w:val="af0"/>
                <w:noProof/>
                <w:rtl/>
              </w:rPr>
              <w:t xml:space="preserve">: </w:t>
            </w:r>
            <w:r w:rsidR="004C202E" w:rsidRPr="00BA50B4">
              <w:rPr>
                <w:rStyle w:val="af0"/>
                <w:rFonts w:hint="eastAsia"/>
                <w:noProof/>
                <w:rtl/>
              </w:rPr>
              <w:t>تقر</w:t>
            </w:r>
            <w:r w:rsidR="004C202E" w:rsidRPr="00BA50B4">
              <w:rPr>
                <w:rStyle w:val="af0"/>
                <w:rFonts w:hint="cs"/>
                <w:noProof/>
                <w:rtl/>
              </w:rPr>
              <w:t>ی</w:t>
            </w:r>
            <w:r w:rsidR="004C202E" w:rsidRPr="00BA50B4">
              <w:rPr>
                <w:rStyle w:val="af0"/>
                <w:rFonts w:hint="eastAsia"/>
                <w:noProof/>
                <w:rtl/>
              </w:rPr>
              <w:t>ر</w:t>
            </w:r>
            <w:r w:rsidR="004C202E" w:rsidRPr="00BA50B4">
              <w:rPr>
                <w:rStyle w:val="af0"/>
                <w:noProof/>
                <w:rtl/>
              </w:rPr>
              <w:t xml:space="preserve"> </w:t>
            </w:r>
            <w:r w:rsidR="004C202E" w:rsidRPr="00BA50B4">
              <w:rPr>
                <w:rStyle w:val="af0"/>
                <w:rFonts w:hint="eastAsia"/>
                <w:noProof/>
                <w:rtl/>
              </w:rPr>
              <w:t>فرما</w:t>
            </w:r>
            <w:r w:rsidR="004C202E" w:rsidRPr="00BA50B4">
              <w:rPr>
                <w:rStyle w:val="af0"/>
                <w:rFonts w:hint="cs"/>
                <w:noProof/>
                <w:rtl/>
              </w:rPr>
              <w:t>ی</w:t>
            </w:r>
            <w:r w:rsidR="004C202E" w:rsidRPr="00BA50B4">
              <w:rPr>
                <w:rStyle w:val="af0"/>
                <w:rFonts w:hint="eastAsia"/>
                <w:noProof/>
                <w:rtl/>
              </w:rPr>
              <w:t>ش</w:t>
            </w:r>
            <w:r w:rsidR="004C202E" w:rsidRPr="00BA50B4">
              <w:rPr>
                <w:rStyle w:val="af0"/>
                <w:noProof/>
                <w:rtl/>
              </w:rPr>
              <w:t xml:space="preserve"> </w:t>
            </w:r>
            <w:r w:rsidR="004C202E" w:rsidRPr="00BA50B4">
              <w:rPr>
                <w:rStyle w:val="af0"/>
                <w:rFonts w:hint="eastAsia"/>
                <w:noProof/>
                <w:rtl/>
              </w:rPr>
              <w:t>مرحوم</w:t>
            </w:r>
            <w:r w:rsidR="004C202E" w:rsidRPr="00BA50B4">
              <w:rPr>
                <w:rStyle w:val="af0"/>
                <w:noProof/>
                <w:rtl/>
              </w:rPr>
              <w:t xml:space="preserve"> </w:t>
            </w:r>
            <w:r w:rsidR="004C202E" w:rsidRPr="00BA50B4">
              <w:rPr>
                <w:rStyle w:val="af0"/>
                <w:rFonts w:hint="eastAsia"/>
                <w:noProof/>
                <w:rtl/>
              </w:rPr>
              <w:t>صدرالمتألّه</w:t>
            </w:r>
            <w:r w:rsidR="004C202E" w:rsidRPr="00BA50B4">
              <w:rPr>
                <w:rStyle w:val="af0"/>
                <w:rFonts w:hint="cs"/>
                <w:noProof/>
                <w:rtl/>
              </w:rPr>
              <w:t>ی</w:t>
            </w:r>
            <w:r w:rsidR="004C202E" w:rsidRPr="00BA50B4">
              <w:rPr>
                <w:rStyle w:val="af0"/>
                <w:rFonts w:hint="eastAsia"/>
                <w:noProof/>
                <w:rtl/>
              </w:rPr>
              <w:t>ن</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154</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07" w:history="1">
            <w:r w:rsidR="004C202E" w:rsidRPr="00BA50B4">
              <w:rPr>
                <w:rStyle w:val="af0"/>
                <w:rFonts w:hint="eastAsia"/>
                <w:noProof/>
                <w:rtl/>
              </w:rPr>
              <w:t>چند</w:t>
            </w:r>
            <w:r w:rsidR="004C202E" w:rsidRPr="00BA50B4">
              <w:rPr>
                <w:rStyle w:val="af0"/>
                <w:noProof/>
                <w:rtl/>
              </w:rPr>
              <w:t xml:space="preserve"> </w:t>
            </w:r>
            <w:r w:rsidR="004C202E" w:rsidRPr="00BA50B4">
              <w:rPr>
                <w:rStyle w:val="af0"/>
                <w:rFonts w:hint="eastAsia"/>
                <w:noProof/>
                <w:rtl/>
              </w:rPr>
              <w:t>نکته</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154</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08"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أوّل</w:t>
            </w:r>
            <w:r w:rsidR="004C202E" w:rsidRPr="00BA50B4">
              <w:rPr>
                <w:rStyle w:val="af0"/>
                <w:noProof/>
                <w:rtl/>
              </w:rPr>
              <w:t xml:space="preserve">: </w:t>
            </w:r>
            <w:r w:rsidR="004C202E" w:rsidRPr="00BA50B4">
              <w:rPr>
                <w:rStyle w:val="af0"/>
                <w:rFonts w:hint="eastAsia"/>
                <w:noProof/>
                <w:rtl/>
              </w:rPr>
              <w:t>غرض</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ا</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فصل</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154</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09"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دوّم</w:t>
            </w:r>
            <w:r w:rsidR="004C202E" w:rsidRPr="00BA50B4">
              <w:rPr>
                <w:rStyle w:val="af0"/>
                <w:noProof/>
                <w:rtl/>
              </w:rPr>
              <w:t xml:space="preserve">: </w:t>
            </w:r>
            <w:r w:rsidR="004C202E" w:rsidRPr="00BA50B4">
              <w:rPr>
                <w:rStyle w:val="af0"/>
                <w:rFonts w:hint="eastAsia"/>
                <w:noProof/>
                <w:rtl/>
              </w:rPr>
              <w:t>دقت</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عمق</w:t>
            </w:r>
            <w:r w:rsidR="004C202E" w:rsidRPr="00BA50B4">
              <w:rPr>
                <w:rStyle w:val="af0"/>
                <w:noProof/>
                <w:rtl/>
              </w:rPr>
              <w:t xml:space="preserve"> </w:t>
            </w:r>
            <w:r w:rsidR="004C202E" w:rsidRPr="00BA50B4">
              <w:rPr>
                <w:rStyle w:val="af0"/>
                <w:rFonts w:hint="eastAsia"/>
                <w:noProof/>
                <w:rtl/>
              </w:rPr>
              <w:t>فرما</w:t>
            </w:r>
            <w:r w:rsidR="004C202E" w:rsidRPr="00BA50B4">
              <w:rPr>
                <w:rStyle w:val="af0"/>
                <w:rFonts w:hint="cs"/>
                <w:noProof/>
                <w:rtl/>
              </w:rPr>
              <w:t>ی</w:t>
            </w:r>
            <w:r w:rsidR="004C202E" w:rsidRPr="00BA50B4">
              <w:rPr>
                <w:rStyle w:val="af0"/>
                <w:rFonts w:hint="eastAsia"/>
                <w:noProof/>
                <w:rtl/>
              </w:rPr>
              <w:t>شات</w:t>
            </w:r>
            <w:r w:rsidR="004C202E" w:rsidRPr="00BA50B4">
              <w:rPr>
                <w:rStyle w:val="af0"/>
                <w:noProof/>
                <w:rtl/>
              </w:rPr>
              <w:t xml:space="preserve"> </w:t>
            </w:r>
            <w:r w:rsidR="004C202E" w:rsidRPr="00BA50B4">
              <w:rPr>
                <w:rStyle w:val="af0"/>
                <w:rFonts w:hint="eastAsia"/>
                <w:noProof/>
                <w:rtl/>
              </w:rPr>
              <w:t>صدرالمتألّه</w:t>
            </w:r>
            <w:r w:rsidR="004C202E" w:rsidRPr="00BA50B4">
              <w:rPr>
                <w:rStyle w:val="af0"/>
                <w:rFonts w:hint="cs"/>
                <w:noProof/>
                <w:rtl/>
              </w:rPr>
              <w:t>ی</w:t>
            </w:r>
            <w:r w:rsidR="004C202E" w:rsidRPr="00BA50B4">
              <w:rPr>
                <w:rStyle w:val="af0"/>
                <w:rFonts w:hint="eastAsia"/>
                <w:noProof/>
                <w:rtl/>
              </w:rPr>
              <w:t>ن</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Toc377386509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156</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10"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سوّم</w:t>
            </w:r>
            <w:r w:rsidR="004C202E" w:rsidRPr="00BA50B4">
              <w:rPr>
                <w:rStyle w:val="af0"/>
                <w:noProof/>
                <w:rtl/>
              </w:rPr>
              <w:t xml:space="preserve">: </w:t>
            </w:r>
            <w:r w:rsidR="004C202E" w:rsidRPr="00BA50B4">
              <w:rPr>
                <w:rStyle w:val="af0"/>
                <w:rFonts w:hint="eastAsia"/>
                <w:noProof/>
                <w:rtl/>
              </w:rPr>
              <w:t>عبارت</w:t>
            </w:r>
            <w:r w:rsidR="004C202E" w:rsidRPr="00BA50B4">
              <w:rPr>
                <w:rStyle w:val="af0"/>
                <w:noProof/>
                <w:rtl/>
              </w:rPr>
              <w:t xml:space="preserve"> </w:t>
            </w:r>
            <w:r w:rsidR="004C202E" w:rsidRPr="00BA50B4">
              <w:rPr>
                <w:rStyle w:val="af0"/>
                <w:rFonts w:hint="eastAsia"/>
                <w:noProof/>
                <w:rtl/>
              </w:rPr>
              <w:t>برخ</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قدما</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باب</w:t>
            </w:r>
            <w:r w:rsidR="004C202E" w:rsidRPr="00BA50B4">
              <w:rPr>
                <w:rStyle w:val="af0"/>
                <w:noProof/>
                <w:rtl/>
              </w:rPr>
              <w:t xml:space="preserve"> </w:t>
            </w:r>
            <w:r w:rsidR="004C202E" w:rsidRPr="00BA50B4">
              <w:rPr>
                <w:rStyle w:val="af0"/>
                <w:rFonts w:hint="eastAsia"/>
                <w:noProof/>
                <w:rtl/>
              </w:rPr>
              <w:t>صراط</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159</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11" w:history="1">
            <w:r w:rsidR="004C202E" w:rsidRPr="00BA50B4">
              <w:rPr>
                <w:rStyle w:val="af0"/>
                <w:rFonts w:hint="eastAsia"/>
                <w:noProof/>
                <w:rtl/>
              </w:rPr>
              <w:t>فرما</w:t>
            </w:r>
            <w:r w:rsidR="004C202E" w:rsidRPr="00BA50B4">
              <w:rPr>
                <w:rStyle w:val="af0"/>
                <w:rFonts w:hint="cs"/>
                <w:noProof/>
                <w:rtl/>
              </w:rPr>
              <w:t>ی</w:t>
            </w:r>
            <w:r w:rsidR="004C202E" w:rsidRPr="00BA50B4">
              <w:rPr>
                <w:rStyle w:val="af0"/>
                <w:rFonts w:hint="eastAsia"/>
                <w:noProof/>
                <w:rtl/>
              </w:rPr>
              <w:t>ش</w:t>
            </w:r>
            <w:r w:rsidR="004C202E" w:rsidRPr="00BA50B4">
              <w:rPr>
                <w:rStyle w:val="af0"/>
                <w:noProof/>
                <w:rtl/>
              </w:rPr>
              <w:t xml:space="preserve"> </w:t>
            </w:r>
            <w:r w:rsidR="004C202E" w:rsidRPr="00BA50B4">
              <w:rPr>
                <w:rStyle w:val="af0"/>
                <w:rFonts w:hint="eastAsia"/>
                <w:noProof/>
                <w:rtl/>
              </w:rPr>
              <w:t>صدرالمتألّه</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رحمه‌</w:t>
            </w:r>
            <w:r w:rsidR="00975913">
              <w:rPr>
                <w:rStyle w:val="af0"/>
                <w:rFonts w:hint="eastAsia"/>
                <w:noProof/>
                <w:rtl/>
              </w:rPr>
              <w:t>الله</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اسفار</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166</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12" w:history="1">
            <w:r w:rsidR="004C202E" w:rsidRPr="00BA50B4">
              <w:rPr>
                <w:rStyle w:val="af0"/>
                <w:rFonts w:hint="eastAsia"/>
                <w:noProof/>
                <w:rtl/>
              </w:rPr>
              <w:t>شرح</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تقر</w:t>
            </w:r>
            <w:r w:rsidR="004C202E" w:rsidRPr="00BA50B4">
              <w:rPr>
                <w:rStyle w:val="af0"/>
                <w:rFonts w:hint="cs"/>
                <w:noProof/>
                <w:rtl/>
              </w:rPr>
              <w:t>ی</w:t>
            </w:r>
            <w:r w:rsidR="004C202E" w:rsidRPr="00BA50B4">
              <w:rPr>
                <w:rStyle w:val="af0"/>
                <w:rFonts w:hint="eastAsia"/>
                <w:noProof/>
                <w:rtl/>
              </w:rPr>
              <w:t>ر</w:t>
            </w:r>
            <w:r w:rsidR="004C202E" w:rsidRPr="00BA50B4">
              <w:rPr>
                <w:rStyle w:val="af0"/>
                <w:noProof/>
                <w:rtl/>
              </w:rPr>
              <w:t xml:space="preserve"> </w:t>
            </w:r>
            <w:r w:rsidR="004C202E" w:rsidRPr="00BA50B4">
              <w:rPr>
                <w:rStyle w:val="af0"/>
                <w:rFonts w:hint="eastAsia"/>
                <w:noProof/>
                <w:rtl/>
              </w:rPr>
              <w:t>فرما</w:t>
            </w:r>
            <w:r w:rsidR="004C202E" w:rsidRPr="00BA50B4">
              <w:rPr>
                <w:rStyle w:val="af0"/>
                <w:rFonts w:hint="cs"/>
                <w:noProof/>
                <w:rtl/>
              </w:rPr>
              <w:t>ی</w:t>
            </w:r>
            <w:r w:rsidR="004C202E" w:rsidRPr="00BA50B4">
              <w:rPr>
                <w:rStyle w:val="af0"/>
                <w:rFonts w:hint="eastAsia"/>
                <w:noProof/>
                <w:rtl/>
              </w:rPr>
              <w:t>ش</w:t>
            </w:r>
            <w:r w:rsidR="004C202E" w:rsidRPr="00BA50B4">
              <w:rPr>
                <w:rStyle w:val="af0"/>
                <w:noProof/>
                <w:rtl/>
              </w:rPr>
              <w:t xml:space="preserve"> </w:t>
            </w:r>
            <w:r w:rsidR="004C202E" w:rsidRPr="00BA50B4">
              <w:rPr>
                <w:rStyle w:val="af0"/>
                <w:rFonts w:hint="eastAsia"/>
                <w:noProof/>
                <w:rtl/>
              </w:rPr>
              <w:t>صدرالمتألّه</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رحمه‌</w:t>
            </w:r>
            <w:r w:rsidR="00975913">
              <w:rPr>
                <w:rStyle w:val="af0"/>
                <w:rFonts w:hint="eastAsia"/>
                <w:noProof/>
                <w:rtl/>
              </w:rPr>
              <w:t>الله</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177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13" w:history="1">
            <w:r w:rsidR="004C202E" w:rsidRPr="00BA50B4">
              <w:rPr>
                <w:rStyle w:val="af0"/>
                <w:noProof/>
                <w:rtl/>
              </w:rPr>
              <w:t xml:space="preserve">1. </w:t>
            </w:r>
            <w:r w:rsidR="004C202E" w:rsidRPr="00BA50B4">
              <w:rPr>
                <w:rStyle w:val="af0"/>
                <w:rFonts w:hint="eastAsia"/>
                <w:noProof/>
                <w:rtl/>
              </w:rPr>
              <w:t>دو</w:t>
            </w:r>
            <w:r w:rsidR="004C202E" w:rsidRPr="00BA50B4">
              <w:rPr>
                <w:rStyle w:val="af0"/>
                <w:noProof/>
                <w:rtl/>
              </w:rPr>
              <w:t xml:space="preserve"> </w:t>
            </w:r>
            <w:r w:rsidR="004C202E" w:rsidRPr="00BA50B4">
              <w:rPr>
                <w:rStyle w:val="af0"/>
                <w:rFonts w:hint="eastAsia"/>
                <w:noProof/>
                <w:rtl/>
              </w:rPr>
              <w:t>گونه</w:t>
            </w:r>
            <w:r w:rsidR="004C202E" w:rsidRPr="00BA50B4">
              <w:rPr>
                <w:rStyle w:val="af0"/>
                <w:noProof/>
                <w:rtl/>
              </w:rPr>
              <w:t xml:space="preserve"> </w:t>
            </w:r>
            <w:r w:rsidR="004C202E" w:rsidRPr="00BA50B4">
              <w:rPr>
                <w:rStyle w:val="af0"/>
                <w:rFonts w:hint="eastAsia"/>
                <w:noProof/>
                <w:rtl/>
              </w:rPr>
              <w:t>حرکت</w:t>
            </w:r>
            <w:r w:rsidR="004C202E" w:rsidRPr="00BA50B4">
              <w:rPr>
                <w:rStyle w:val="af0"/>
                <w:noProof/>
                <w:rtl/>
              </w:rPr>
              <w:t xml:space="preserve"> </w:t>
            </w:r>
            <w:r w:rsidR="004C202E" w:rsidRPr="00BA50B4">
              <w:rPr>
                <w:rStyle w:val="af0"/>
                <w:rFonts w:hint="eastAsia"/>
                <w:noProof/>
                <w:rtl/>
              </w:rPr>
              <w:t>انسان</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دن</w:t>
            </w:r>
            <w:r w:rsidR="004C202E" w:rsidRPr="00BA50B4">
              <w:rPr>
                <w:rStyle w:val="af0"/>
                <w:rFonts w:hint="cs"/>
                <w:noProof/>
                <w:rtl/>
              </w:rPr>
              <w:t>ی</w:t>
            </w:r>
            <w:r w:rsidR="004C202E" w:rsidRPr="00BA50B4">
              <w:rPr>
                <w:rStyle w:val="af0"/>
                <w:rFonts w:hint="eastAsia"/>
                <w:noProof/>
                <w:rtl/>
              </w:rPr>
              <w:t>ا</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177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14" w:history="1">
            <w:r w:rsidR="004C202E" w:rsidRPr="00BA50B4">
              <w:rPr>
                <w:rStyle w:val="af0"/>
                <w:noProof/>
                <w:rtl/>
              </w:rPr>
              <w:t xml:space="preserve">2.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مستق</w:t>
            </w:r>
            <w:r w:rsidR="004C202E" w:rsidRPr="00BA50B4">
              <w:rPr>
                <w:rStyle w:val="af0"/>
                <w:rFonts w:hint="cs"/>
                <w:noProof/>
                <w:rtl/>
              </w:rPr>
              <w:t>ی</w:t>
            </w:r>
            <w:r w:rsidR="004C202E" w:rsidRPr="00BA50B4">
              <w:rPr>
                <w:rStyle w:val="af0"/>
                <w:rFonts w:hint="eastAsia"/>
                <w:noProof/>
                <w:rtl/>
              </w:rPr>
              <w:t>م</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دن</w:t>
            </w:r>
            <w:r w:rsidR="004C202E" w:rsidRPr="00BA50B4">
              <w:rPr>
                <w:rStyle w:val="af0"/>
                <w:rFonts w:hint="cs"/>
                <w:noProof/>
                <w:rtl/>
              </w:rPr>
              <w:t>ی</w:t>
            </w:r>
            <w:r w:rsidR="004C202E" w:rsidRPr="00BA50B4">
              <w:rPr>
                <w:rStyle w:val="af0"/>
                <w:rFonts w:hint="eastAsia"/>
                <w:noProof/>
                <w:rtl/>
              </w:rPr>
              <w:t>ا</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178</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15" w:history="1">
            <w:r w:rsidR="004C202E" w:rsidRPr="00BA50B4">
              <w:rPr>
                <w:rStyle w:val="af0"/>
                <w:noProof/>
                <w:rtl/>
              </w:rPr>
              <w:t xml:space="preserve">3.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مستق</w:t>
            </w:r>
            <w:r w:rsidR="004C202E" w:rsidRPr="00BA50B4">
              <w:rPr>
                <w:rStyle w:val="af0"/>
                <w:rFonts w:hint="cs"/>
                <w:noProof/>
                <w:rtl/>
              </w:rPr>
              <w:t>ی</w:t>
            </w:r>
            <w:r w:rsidR="004C202E" w:rsidRPr="00BA50B4">
              <w:rPr>
                <w:rStyle w:val="af0"/>
                <w:rFonts w:hint="eastAsia"/>
                <w:noProof/>
                <w:rtl/>
              </w:rPr>
              <w:t>م</w:t>
            </w:r>
            <w:r w:rsidR="004C202E" w:rsidRPr="00BA50B4">
              <w:rPr>
                <w:rStyle w:val="af0"/>
                <w:noProof/>
                <w:rtl/>
              </w:rPr>
              <w:t xml:space="preserve"> </w:t>
            </w:r>
            <w:r w:rsidR="004C202E" w:rsidRPr="00BA50B4">
              <w:rPr>
                <w:rStyle w:val="af0"/>
                <w:rFonts w:hint="eastAsia"/>
                <w:noProof/>
                <w:rtl/>
              </w:rPr>
              <w:t>مو</w:t>
            </w:r>
            <w:r w:rsidR="004C202E" w:rsidRPr="00BA50B4">
              <w:rPr>
                <w:rStyle w:val="af0"/>
                <w:noProof/>
                <w:rtl/>
              </w:rPr>
              <w:t xml:space="preserve"> </w:t>
            </w:r>
            <w:r w:rsidR="004C202E" w:rsidRPr="00BA50B4">
              <w:rPr>
                <w:rStyle w:val="af0"/>
                <w:rFonts w:hint="eastAsia"/>
                <w:noProof/>
                <w:rtl/>
              </w:rPr>
              <w:t>بار</w:t>
            </w:r>
            <w:r w:rsidR="004C202E" w:rsidRPr="00BA50B4">
              <w:rPr>
                <w:rStyle w:val="af0"/>
                <w:rFonts w:hint="cs"/>
                <w:noProof/>
                <w:rtl/>
              </w:rPr>
              <w:t>ی</w:t>
            </w:r>
            <w:r w:rsidR="004C202E" w:rsidRPr="00BA50B4">
              <w:rPr>
                <w:rStyle w:val="af0"/>
                <w:rFonts w:hint="eastAsia"/>
                <w:noProof/>
                <w:rtl/>
              </w:rPr>
              <w:t>ک‌تر</w:t>
            </w:r>
            <w:r w:rsidR="004C202E" w:rsidRPr="00BA50B4">
              <w:rPr>
                <w:rStyle w:val="af0"/>
                <w:noProof/>
                <w:rtl/>
              </w:rPr>
              <w:t xml:space="preserve"> </w:t>
            </w:r>
            <w:r w:rsidR="004C202E" w:rsidRPr="00BA50B4">
              <w:rPr>
                <w:rStyle w:val="af0"/>
                <w:rFonts w:hint="eastAsia"/>
                <w:noProof/>
                <w:rtl/>
              </w:rPr>
              <w:t>است</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هم</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شمش</w:t>
            </w:r>
            <w:r w:rsidR="004C202E" w:rsidRPr="00BA50B4">
              <w:rPr>
                <w:rStyle w:val="af0"/>
                <w:rFonts w:hint="cs"/>
                <w:noProof/>
                <w:rtl/>
              </w:rPr>
              <w:t>ی</w:t>
            </w:r>
            <w:r w:rsidR="004C202E" w:rsidRPr="00BA50B4">
              <w:rPr>
                <w:rStyle w:val="af0"/>
                <w:rFonts w:hint="eastAsia"/>
                <w:noProof/>
                <w:rtl/>
              </w:rPr>
              <w:t>ر</w:t>
            </w:r>
            <w:r w:rsidR="004C202E" w:rsidRPr="00BA50B4">
              <w:rPr>
                <w:rStyle w:val="af0"/>
                <w:noProof/>
                <w:rtl/>
              </w:rPr>
              <w:t xml:space="preserve"> </w:t>
            </w:r>
            <w:r w:rsidR="004C202E" w:rsidRPr="00BA50B4">
              <w:rPr>
                <w:rStyle w:val="af0"/>
                <w:rFonts w:hint="eastAsia"/>
                <w:noProof/>
                <w:rtl/>
              </w:rPr>
              <w:t>ت</w:t>
            </w:r>
            <w:r w:rsidR="004C202E" w:rsidRPr="00BA50B4">
              <w:rPr>
                <w:rStyle w:val="af0"/>
                <w:rFonts w:hint="cs"/>
                <w:noProof/>
                <w:rtl/>
              </w:rPr>
              <w:t>ی</w:t>
            </w:r>
            <w:r w:rsidR="004C202E" w:rsidRPr="00BA50B4">
              <w:rPr>
                <w:rStyle w:val="af0"/>
                <w:rFonts w:hint="eastAsia"/>
                <w:noProof/>
                <w:rtl/>
              </w:rPr>
              <w:t>زتر</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179</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16" w:history="1">
            <w:r w:rsidR="004C202E" w:rsidRPr="00BA50B4">
              <w:rPr>
                <w:rStyle w:val="af0"/>
                <w:noProof/>
                <w:rtl/>
              </w:rPr>
              <w:t xml:space="preserve">4. </w:t>
            </w:r>
            <w:r w:rsidR="004C202E" w:rsidRPr="00BA50B4">
              <w:rPr>
                <w:rStyle w:val="af0"/>
                <w:rFonts w:hint="eastAsia"/>
                <w:noProof/>
                <w:rtl/>
              </w:rPr>
              <w:t>اتحاد</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با</w:t>
            </w:r>
            <w:r w:rsidR="004C202E" w:rsidRPr="00BA50B4">
              <w:rPr>
                <w:rStyle w:val="af0"/>
                <w:noProof/>
                <w:rtl/>
              </w:rPr>
              <w:t xml:space="preserve"> </w:t>
            </w:r>
            <w:r w:rsidR="004C202E" w:rsidRPr="00BA50B4">
              <w:rPr>
                <w:rStyle w:val="af0"/>
                <w:rFonts w:hint="eastAsia"/>
                <w:noProof/>
                <w:rtl/>
              </w:rPr>
              <w:t>سالک</w:t>
            </w:r>
            <w:r w:rsidR="004C202E" w:rsidRPr="00BA50B4">
              <w:rPr>
                <w:rStyle w:val="af0"/>
                <w:noProof/>
                <w:rtl/>
              </w:rPr>
              <w:t xml:space="preserve"> </w:t>
            </w:r>
            <w:r w:rsidR="004C202E" w:rsidRPr="00BA50B4">
              <w:rPr>
                <w:rStyle w:val="af0"/>
                <w:rFonts w:hint="eastAsia"/>
                <w:noProof/>
                <w:rtl/>
              </w:rPr>
              <w:t>صراط</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182</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17" w:history="1">
            <w:r w:rsidR="004C202E" w:rsidRPr="00BA50B4">
              <w:rPr>
                <w:rStyle w:val="af0"/>
                <w:noProof/>
                <w:rtl/>
              </w:rPr>
              <w:t xml:space="preserve">5.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مستق</w:t>
            </w:r>
            <w:r w:rsidR="004C202E" w:rsidRPr="00BA50B4">
              <w:rPr>
                <w:rStyle w:val="af0"/>
                <w:rFonts w:hint="cs"/>
                <w:noProof/>
                <w:rtl/>
              </w:rPr>
              <w:t>ی</w:t>
            </w:r>
            <w:r w:rsidR="004C202E" w:rsidRPr="00BA50B4">
              <w:rPr>
                <w:rStyle w:val="af0"/>
                <w:rFonts w:hint="eastAsia"/>
                <w:noProof/>
                <w:rtl/>
              </w:rPr>
              <w:t>م</w:t>
            </w:r>
            <w:r w:rsidR="004C202E" w:rsidRPr="00BA50B4">
              <w:rPr>
                <w:rStyle w:val="af0"/>
                <w:noProof/>
                <w:rtl/>
              </w:rPr>
              <w:t xml:space="preserve"> </w:t>
            </w:r>
            <w:r w:rsidR="004C202E" w:rsidRPr="00BA50B4">
              <w:rPr>
                <w:rStyle w:val="af0"/>
                <w:rFonts w:hint="eastAsia"/>
                <w:noProof/>
                <w:rtl/>
              </w:rPr>
              <w:t>کوتاه‌تر</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مس</w:t>
            </w:r>
            <w:r w:rsidR="004C202E" w:rsidRPr="00BA50B4">
              <w:rPr>
                <w:rStyle w:val="af0"/>
                <w:rFonts w:hint="cs"/>
                <w:noProof/>
                <w:rtl/>
              </w:rPr>
              <w:t>ی</w:t>
            </w:r>
            <w:r w:rsidR="004C202E" w:rsidRPr="00BA50B4">
              <w:rPr>
                <w:rStyle w:val="af0"/>
                <w:rFonts w:hint="eastAsia"/>
                <w:noProof/>
                <w:rtl/>
              </w:rPr>
              <w:t>ر</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سو</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خدا</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183</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18" w:history="1">
            <w:r w:rsidR="004C202E" w:rsidRPr="00BA50B4">
              <w:rPr>
                <w:rStyle w:val="af0"/>
                <w:noProof/>
                <w:rtl/>
              </w:rPr>
              <w:t xml:space="preserve">6. </w:t>
            </w:r>
            <w:r w:rsidR="004C202E" w:rsidRPr="00BA50B4">
              <w:rPr>
                <w:rStyle w:val="af0"/>
                <w:rFonts w:hint="eastAsia"/>
                <w:noProof/>
                <w:rtl/>
              </w:rPr>
              <w:t>وحدت</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کثرت</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دن</w:t>
            </w:r>
            <w:r w:rsidR="004C202E" w:rsidRPr="00BA50B4">
              <w:rPr>
                <w:rStyle w:val="af0"/>
                <w:rFonts w:hint="cs"/>
                <w:noProof/>
                <w:rtl/>
              </w:rPr>
              <w:t>ی</w:t>
            </w:r>
            <w:r w:rsidR="004C202E" w:rsidRPr="00BA50B4">
              <w:rPr>
                <w:rStyle w:val="af0"/>
                <w:rFonts w:hint="eastAsia"/>
                <w:noProof/>
                <w:rtl/>
              </w:rPr>
              <w:t>ا</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184</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19" w:history="1">
            <w:r w:rsidR="004C202E" w:rsidRPr="00BA50B4">
              <w:rPr>
                <w:rStyle w:val="af0"/>
                <w:noProof/>
                <w:rtl/>
              </w:rPr>
              <w:t xml:space="preserve">7. </w:t>
            </w:r>
            <w:r w:rsidR="004C202E" w:rsidRPr="00BA50B4">
              <w:rPr>
                <w:rStyle w:val="af0"/>
                <w:rFonts w:hint="eastAsia"/>
                <w:noProof/>
                <w:rtl/>
              </w:rPr>
              <w:t>اختلاف</w:t>
            </w:r>
            <w:r w:rsidR="004C202E" w:rsidRPr="00BA50B4">
              <w:rPr>
                <w:rStyle w:val="af0"/>
                <w:noProof/>
                <w:rtl/>
              </w:rPr>
              <w:t xml:space="preserve"> </w:t>
            </w:r>
            <w:r w:rsidR="004C202E" w:rsidRPr="00BA50B4">
              <w:rPr>
                <w:rStyle w:val="af0"/>
                <w:rFonts w:hint="eastAsia"/>
                <w:noProof/>
                <w:rtl/>
              </w:rPr>
              <w:t>صور</w:t>
            </w:r>
            <w:r w:rsidR="004C202E" w:rsidRPr="00BA50B4">
              <w:rPr>
                <w:rStyle w:val="af0"/>
                <w:noProof/>
                <w:rtl/>
              </w:rPr>
              <w:t xml:space="preserve"> </w:t>
            </w:r>
            <w:r w:rsidR="004C202E" w:rsidRPr="00BA50B4">
              <w:rPr>
                <w:rStyle w:val="af0"/>
                <w:rFonts w:hint="eastAsia"/>
                <w:noProof/>
                <w:rtl/>
              </w:rPr>
              <w:t>حقا</w:t>
            </w:r>
            <w:r w:rsidR="004C202E" w:rsidRPr="00BA50B4">
              <w:rPr>
                <w:rStyle w:val="af0"/>
                <w:rFonts w:hint="cs"/>
                <w:noProof/>
                <w:rtl/>
              </w:rPr>
              <w:t>ی</w:t>
            </w:r>
            <w:r w:rsidR="004C202E" w:rsidRPr="00BA50B4">
              <w:rPr>
                <w:rStyle w:val="af0"/>
                <w:rFonts w:hint="eastAsia"/>
                <w:noProof/>
                <w:rtl/>
              </w:rPr>
              <w:t>ق</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اثر</w:t>
            </w:r>
            <w:r w:rsidR="004C202E" w:rsidRPr="00BA50B4">
              <w:rPr>
                <w:rStyle w:val="af0"/>
                <w:noProof/>
                <w:rtl/>
              </w:rPr>
              <w:t xml:space="preserve"> </w:t>
            </w:r>
            <w:r w:rsidR="004C202E" w:rsidRPr="00BA50B4">
              <w:rPr>
                <w:rStyle w:val="af0"/>
                <w:rFonts w:hint="eastAsia"/>
                <w:noProof/>
                <w:rtl/>
              </w:rPr>
              <w:t>اختلاف</w:t>
            </w:r>
            <w:r w:rsidR="004C202E" w:rsidRPr="00BA50B4">
              <w:rPr>
                <w:rStyle w:val="af0"/>
                <w:noProof/>
                <w:rtl/>
              </w:rPr>
              <w:t xml:space="preserve"> </w:t>
            </w:r>
            <w:r w:rsidR="004C202E" w:rsidRPr="00BA50B4">
              <w:rPr>
                <w:rStyle w:val="af0"/>
                <w:rFonts w:hint="eastAsia"/>
                <w:noProof/>
                <w:rtl/>
              </w:rPr>
              <w:t>نشآت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Toc377386519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185</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20" w:history="1">
            <w:r w:rsidR="004C202E" w:rsidRPr="00BA50B4">
              <w:rPr>
                <w:rStyle w:val="af0"/>
                <w:noProof/>
                <w:rtl/>
              </w:rPr>
              <w:t xml:space="preserve">8. </w:t>
            </w:r>
            <w:r w:rsidR="004C202E" w:rsidRPr="00BA50B4">
              <w:rPr>
                <w:rStyle w:val="af0"/>
                <w:rFonts w:hint="eastAsia"/>
                <w:noProof/>
                <w:rtl/>
              </w:rPr>
              <w:t>اتحاد</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دن</w:t>
            </w:r>
            <w:r w:rsidR="004C202E" w:rsidRPr="00BA50B4">
              <w:rPr>
                <w:rStyle w:val="af0"/>
                <w:rFonts w:hint="cs"/>
                <w:noProof/>
                <w:rtl/>
              </w:rPr>
              <w:t>ی</w:t>
            </w:r>
            <w:r w:rsidR="004C202E" w:rsidRPr="00BA50B4">
              <w:rPr>
                <w:rStyle w:val="af0"/>
                <w:rFonts w:hint="eastAsia"/>
                <w:noProof/>
                <w:rtl/>
              </w:rPr>
              <w:t>ا</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آخرت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185</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21" w:history="1">
            <w:r w:rsidR="004C202E" w:rsidRPr="00BA50B4">
              <w:rPr>
                <w:rStyle w:val="af0"/>
                <w:noProof/>
                <w:rtl/>
              </w:rPr>
              <w:t xml:space="preserve">9. </w:t>
            </w:r>
            <w:r w:rsidR="004C202E" w:rsidRPr="00BA50B4">
              <w:rPr>
                <w:rStyle w:val="af0"/>
                <w:rFonts w:hint="eastAsia"/>
                <w:noProof/>
                <w:rtl/>
              </w:rPr>
              <w:t>اختلاف</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عبورکنندگان</w:t>
            </w:r>
            <w:r w:rsidR="004C202E" w:rsidRPr="00BA50B4">
              <w:rPr>
                <w:rStyle w:val="af0"/>
                <w:noProof/>
                <w:rtl/>
              </w:rPr>
              <w:t xml:space="preserve"> </w:t>
            </w:r>
            <w:r w:rsidR="004C202E" w:rsidRPr="00BA50B4">
              <w:rPr>
                <w:rStyle w:val="af0"/>
                <w:rFonts w:hint="eastAsia"/>
                <w:noProof/>
                <w:rtl/>
              </w:rPr>
              <w:t>بر</w:t>
            </w:r>
            <w:r w:rsidR="004C202E" w:rsidRPr="00BA50B4">
              <w:rPr>
                <w:rStyle w:val="af0"/>
                <w:noProof/>
                <w:rtl/>
              </w:rPr>
              <w:t xml:space="preserve"> </w:t>
            </w:r>
            <w:r w:rsidR="004C202E" w:rsidRPr="00BA50B4">
              <w:rPr>
                <w:rStyle w:val="af0"/>
                <w:rFonts w:hint="eastAsia"/>
                <w:noProof/>
                <w:rtl/>
              </w:rPr>
              <w:t>حسب</w:t>
            </w:r>
            <w:r w:rsidR="004C202E" w:rsidRPr="00BA50B4">
              <w:rPr>
                <w:rStyle w:val="af0"/>
                <w:noProof/>
                <w:rtl/>
              </w:rPr>
              <w:t xml:space="preserve"> </w:t>
            </w:r>
            <w:r w:rsidR="004C202E" w:rsidRPr="00BA50B4">
              <w:rPr>
                <w:rStyle w:val="af0"/>
                <w:rFonts w:hint="eastAsia"/>
                <w:noProof/>
                <w:rtl/>
              </w:rPr>
              <w:t>عمل</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187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22" w:history="1">
            <w:r w:rsidR="004C202E" w:rsidRPr="00BA50B4">
              <w:rPr>
                <w:rStyle w:val="af0"/>
                <w:noProof/>
                <w:rtl/>
              </w:rPr>
              <w:t xml:space="preserve">10. </w:t>
            </w:r>
            <w:r w:rsidR="004C202E" w:rsidRPr="00BA50B4">
              <w:rPr>
                <w:rStyle w:val="af0"/>
                <w:rFonts w:hint="eastAsia"/>
                <w:noProof/>
                <w:rtl/>
              </w:rPr>
              <w:t>کفار</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مستق</w:t>
            </w:r>
            <w:r w:rsidR="004C202E" w:rsidRPr="00BA50B4">
              <w:rPr>
                <w:rStyle w:val="af0"/>
                <w:rFonts w:hint="cs"/>
                <w:noProof/>
                <w:rtl/>
              </w:rPr>
              <w:t>ی</w:t>
            </w:r>
            <w:r w:rsidR="004C202E" w:rsidRPr="00BA50B4">
              <w:rPr>
                <w:rStyle w:val="af0"/>
                <w:rFonts w:hint="eastAsia"/>
                <w:noProof/>
                <w:rtl/>
              </w:rPr>
              <w:t>م</w:t>
            </w:r>
            <w:r w:rsidR="004C202E" w:rsidRPr="00BA50B4">
              <w:rPr>
                <w:rStyle w:val="af0"/>
                <w:noProof/>
                <w:rtl/>
              </w:rPr>
              <w:t xml:space="preserve"> </w:t>
            </w:r>
            <w:r w:rsidR="004C202E" w:rsidRPr="00BA50B4">
              <w:rPr>
                <w:rStyle w:val="af0"/>
                <w:rFonts w:hint="eastAsia"/>
                <w:noProof/>
                <w:rtl/>
              </w:rPr>
              <w:t>ندارند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188</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23" w:history="1">
            <w:r w:rsidR="004C202E" w:rsidRPr="00BA50B4">
              <w:rPr>
                <w:rStyle w:val="af0"/>
                <w:noProof/>
                <w:rtl/>
              </w:rPr>
              <w:t xml:space="preserve">11. </w:t>
            </w:r>
            <w:r w:rsidR="004C202E" w:rsidRPr="00BA50B4">
              <w:rPr>
                <w:rStyle w:val="af0"/>
                <w:rFonts w:hint="eastAsia"/>
                <w:noProof/>
                <w:rtl/>
              </w:rPr>
              <w:t>وحدت</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کثرت</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آخرت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189</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24" w:history="1">
            <w:r w:rsidR="004C202E" w:rsidRPr="00BA50B4">
              <w:rPr>
                <w:rStyle w:val="af0"/>
                <w:noProof/>
                <w:rtl/>
              </w:rPr>
              <w:t xml:space="preserve">12.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هم‌اکنون</w:t>
            </w:r>
            <w:r w:rsidR="004C202E" w:rsidRPr="00BA50B4">
              <w:rPr>
                <w:rStyle w:val="af0"/>
                <w:noProof/>
                <w:rtl/>
              </w:rPr>
              <w:t xml:space="preserve"> </w:t>
            </w:r>
            <w:r w:rsidR="004C202E" w:rsidRPr="00BA50B4">
              <w:rPr>
                <w:rStyle w:val="af0"/>
                <w:rFonts w:hint="eastAsia"/>
                <w:noProof/>
                <w:rtl/>
              </w:rPr>
              <w:t>موجود</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189</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25" w:history="1">
            <w:r w:rsidR="004C202E" w:rsidRPr="00BA50B4">
              <w:rPr>
                <w:rStyle w:val="af0"/>
                <w:rFonts w:hint="eastAsia"/>
                <w:noProof/>
                <w:rtl/>
              </w:rPr>
              <w:t>تکم</w:t>
            </w:r>
            <w:r w:rsidR="004C202E" w:rsidRPr="00BA50B4">
              <w:rPr>
                <w:rStyle w:val="af0"/>
                <w:rFonts w:hint="cs"/>
                <w:noProof/>
                <w:rtl/>
              </w:rPr>
              <w:t>ی</w:t>
            </w:r>
            <w:r w:rsidR="004C202E" w:rsidRPr="00BA50B4">
              <w:rPr>
                <w:rStyle w:val="af0"/>
                <w:rFonts w:hint="eastAsia"/>
                <w:noProof/>
                <w:rtl/>
              </w:rPr>
              <w:t>ل</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تتم</w:t>
            </w:r>
            <w:r w:rsidR="004C202E" w:rsidRPr="00BA50B4">
              <w:rPr>
                <w:rStyle w:val="af0"/>
                <w:rFonts w:hint="cs"/>
                <w:noProof/>
                <w:rtl/>
              </w:rPr>
              <w:t>ی</w:t>
            </w:r>
            <w:r w:rsidR="004C202E" w:rsidRPr="00BA50B4">
              <w:rPr>
                <w:rStyle w:val="af0"/>
                <w:rFonts w:hint="eastAsia"/>
                <w:noProof/>
                <w:rtl/>
              </w:rPr>
              <w:t>م</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192</w:t>
            </w:r>
            <w:r w:rsidR="004C202E">
              <w:rPr>
                <w:rStyle w:val="af0"/>
                <w:noProof/>
                <w:rtl/>
              </w:rPr>
              <w:fldChar w:fldCharType="end"/>
            </w:r>
          </w:hyperlink>
        </w:p>
        <w:p w:rsidR="004C202E" w:rsidRDefault="006D76B7">
          <w:pPr>
            <w:pStyle w:val="11"/>
            <w:tabs>
              <w:tab w:val="right" w:leader="dot" w:pos="6935"/>
            </w:tabs>
            <w:rPr>
              <w:rFonts w:asciiTheme="minorHAnsi" w:hAnsiTheme="minorHAnsi" w:cstheme="minorBidi"/>
              <w:noProof/>
              <w:sz w:val="22"/>
              <w:szCs w:val="22"/>
              <w:rtl/>
              <w:lang w:bidi="fa-IR"/>
            </w:rPr>
          </w:pPr>
          <w:hyperlink w:anchor="_Toc377386526" w:history="1">
            <w:r w:rsidR="004C202E" w:rsidRPr="00BA50B4">
              <w:rPr>
                <w:rStyle w:val="af0"/>
                <w:rFonts w:hint="eastAsia"/>
                <w:noProof/>
                <w:rtl/>
              </w:rPr>
              <w:t>فصل</w:t>
            </w:r>
            <w:r w:rsidR="004C202E" w:rsidRPr="00BA50B4">
              <w:rPr>
                <w:rStyle w:val="af0"/>
                <w:noProof/>
                <w:rtl/>
              </w:rPr>
              <w:t xml:space="preserve"> </w:t>
            </w:r>
            <w:r w:rsidR="004C202E" w:rsidRPr="00BA50B4">
              <w:rPr>
                <w:rStyle w:val="af0"/>
                <w:rFonts w:hint="eastAsia"/>
                <w:noProof/>
                <w:rtl/>
              </w:rPr>
              <w:t>چهارم</w:t>
            </w:r>
            <w:r w:rsidR="004C202E" w:rsidRPr="00BA50B4">
              <w:rPr>
                <w:rStyle w:val="af0"/>
                <w:noProof/>
                <w:rtl/>
              </w:rPr>
              <w:t xml:space="preserve">: </w:t>
            </w:r>
            <w:r w:rsidR="004C202E" w:rsidRPr="00BA50B4">
              <w:rPr>
                <w:rStyle w:val="af0"/>
                <w:rFonts w:hint="eastAsia"/>
                <w:noProof/>
                <w:rtl/>
              </w:rPr>
              <w:t>نقل</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نقد</w:t>
            </w:r>
            <w:r w:rsidR="004C202E" w:rsidRPr="00BA50B4">
              <w:rPr>
                <w:rStyle w:val="af0"/>
                <w:noProof/>
                <w:rtl/>
              </w:rPr>
              <w:t xml:space="preserve"> </w:t>
            </w:r>
            <w:r w:rsidR="004C202E" w:rsidRPr="00BA50B4">
              <w:rPr>
                <w:rStyle w:val="af0"/>
                <w:rFonts w:hint="eastAsia"/>
                <w:noProof/>
                <w:rtl/>
              </w:rPr>
              <w:t>عبارات</w:t>
            </w:r>
            <w:r w:rsidR="004C202E" w:rsidRPr="00BA50B4">
              <w:rPr>
                <w:rStyle w:val="af0"/>
                <w:noProof/>
                <w:rtl/>
              </w:rPr>
              <w:t xml:space="preserve"> </w:t>
            </w:r>
            <w:r w:rsidR="004C202E" w:rsidRPr="00BA50B4">
              <w:rPr>
                <w:rStyle w:val="af0"/>
                <w:rFonts w:hint="eastAsia"/>
                <w:noProof/>
                <w:rtl/>
              </w:rPr>
              <w:t>کتاب</w:t>
            </w:r>
            <w:r w:rsidR="004C202E" w:rsidRPr="00BA50B4">
              <w:rPr>
                <w:rStyle w:val="af0"/>
                <w:noProof/>
                <w:rtl/>
              </w:rPr>
              <w:t xml:space="preserve"> «</w:t>
            </w:r>
            <w:r w:rsidR="004C202E" w:rsidRPr="00BA50B4">
              <w:rPr>
                <w:rStyle w:val="af0"/>
                <w:rFonts w:hint="eastAsia"/>
                <w:noProof/>
                <w:rtl/>
              </w:rPr>
              <w:t>معاد»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196</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27" w:history="1">
            <w:r w:rsidR="004C202E" w:rsidRPr="00BA50B4">
              <w:rPr>
                <w:rStyle w:val="af0"/>
                <w:rFonts w:hint="eastAsia"/>
                <w:noProof/>
                <w:rtl/>
              </w:rPr>
              <w:t>نقل</w:t>
            </w:r>
            <w:r w:rsidR="004C202E" w:rsidRPr="00BA50B4">
              <w:rPr>
                <w:rStyle w:val="af0"/>
                <w:noProof/>
                <w:rtl/>
              </w:rPr>
              <w:t xml:space="preserve"> </w:t>
            </w:r>
            <w:r w:rsidR="004C202E" w:rsidRPr="00BA50B4">
              <w:rPr>
                <w:rStyle w:val="af0"/>
                <w:rFonts w:hint="eastAsia"/>
                <w:noProof/>
                <w:rtl/>
              </w:rPr>
              <w:t>عبارات</w:t>
            </w:r>
            <w:r w:rsidR="004C202E" w:rsidRPr="00BA50B4">
              <w:rPr>
                <w:rStyle w:val="af0"/>
                <w:noProof/>
                <w:rtl/>
              </w:rPr>
              <w:t xml:space="preserve"> </w:t>
            </w:r>
            <w:r w:rsidR="004C202E" w:rsidRPr="00BA50B4">
              <w:rPr>
                <w:rStyle w:val="af0"/>
                <w:rFonts w:hint="eastAsia"/>
                <w:noProof/>
                <w:rtl/>
              </w:rPr>
              <w:t>کتاب</w:t>
            </w:r>
            <w:r w:rsidR="004C202E" w:rsidRPr="00BA50B4">
              <w:rPr>
                <w:rStyle w:val="af0"/>
                <w:noProof/>
                <w:rtl/>
              </w:rPr>
              <w:t xml:space="preserve"> «</w:t>
            </w:r>
            <w:r w:rsidR="004C202E" w:rsidRPr="00BA50B4">
              <w:rPr>
                <w:rStyle w:val="af0"/>
                <w:rFonts w:hint="eastAsia"/>
                <w:noProof/>
                <w:rtl/>
              </w:rPr>
              <w:t>معاد»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196</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28" w:history="1">
            <w:r w:rsidR="004C202E" w:rsidRPr="00BA50B4">
              <w:rPr>
                <w:rStyle w:val="af0"/>
                <w:rFonts w:hint="eastAsia"/>
                <w:noProof/>
                <w:rtl/>
              </w:rPr>
              <w:t>تقر</w:t>
            </w:r>
            <w:r w:rsidR="004C202E" w:rsidRPr="00BA50B4">
              <w:rPr>
                <w:rStyle w:val="af0"/>
                <w:rFonts w:hint="cs"/>
                <w:noProof/>
                <w:rtl/>
              </w:rPr>
              <w:t>ی</w:t>
            </w:r>
            <w:r w:rsidR="004C202E" w:rsidRPr="00BA50B4">
              <w:rPr>
                <w:rStyle w:val="af0"/>
                <w:rFonts w:hint="eastAsia"/>
                <w:noProof/>
                <w:rtl/>
              </w:rPr>
              <w:t>ر</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مطالب</w:t>
            </w:r>
            <w:r w:rsidR="004C202E" w:rsidRPr="00BA50B4">
              <w:rPr>
                <w:rStyle w:val="af0"/>
                <w:noProof/>
                <w:rtl/>
              </w:rPr>
              <w:t xml:space="preserve"> </w:t>
            </w:r>
            <w:r w:rsidR="004C202E" w:rsidRPr="00BA50B4">
              <w:rPr>
                <w:rStyle w:val="af0"/>
                <w:rFonts w:hint="eastAsia"/>
                <w:noProof/>
                <w:rtl/>
              </w:rPr>
              <w:t>کتاب</w:t>
            </w:r>
            <w:r w:rsidR="004C202E" w:rsidRPr="00BA50B4">
              <w:rPr>
                <w:rStyle w:val="af0"/>
                <w:noProof/>
                <w:rtl/>
              </w:rPr>
              <w:t xml:space="preserve"> </w:t>
            </w:r>
            <w:r w:rsidR="004C202E" w:rsidRPr="00BA50B4">
              <w:rPr>
                <w:rStyle w:val="af0"/>
                <w:rFonts w:hint="eastAsia"/>
                <w:noProof/>
                <w:rtl/>
              </w:rPr>
              <w:t>معاد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205</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29" w:history="1">
            <w:r w:rsidR="004C202E" w:rsidRPr="00BA50B4">
              <w:rPr>
                <w:rStyle w:val="af0"/>
                <w:rFonts w:hint="eastAsia"/>
                <w:noProof/>
                <w:rtl/>
              </w:rPr>
              <w:t>نکات</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نقد</w:t>
            </w:r>
            <w:r w:rsidR="004C202E" w:rsidRPr="00BA50B4">
              <w:rPr>
                <w:rStyle w:val="af0"/>
                <w:noProof/>
                <w:rtl/>
              </w:rPr>
              <w:t xml:space="preserve"> </w:t>
            </w:r>
            <w:r w:rsidR="004C202E" w:rsidRPr="00BA50B4">
              <w:rPr>
                <w:rStyle w:val="af0"/>
                <w:rFonts w:hint="eastAsia"/>
                <w:noProof/>
                <w:rtl/>
              </w:rPr>
              <w:t>کتاب</w:t>
            </w:r>
            <w:r w:rsidR="004C202E" w:rsidRPr="00BA50B4">
              <w:rPr>
                <w:rStyle w:val="af0"/>
                <w:noProof/>
                <w:rtl/>
              </w:rPr>
              <w:t xml:space="preserve"> </w:t>
            </w:r>
            <w:r w:rsidR="004C202E" w:rsidRPr="00BA50B4">
              <w:rPr>
                <w:rStyle w:val="af0"/>
                <w:rFonts w:hint="eastAsia"/>
                <w:noProof/>
                <w:rtl/>
              </w:rPr>
              <w:t>معاد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Toc377386529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207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30"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اوّل</w:t>
            </w:r>
            <w:r w:rsidR="004C202E" w:rsidRPr="00BA50B4">
              <w:rPr>
                <w:rStyle w:val="af0"/>
                <w:noProof/>
                <w:rtl/>
              </w:rPr>
              <w:t xml:space="preserve">: </w:t>
            </w:r>
            <w:r w:rsidR="004C202E" w:rsidRPr="00BA50B4">
              <w:rPr>
                <w:rStyle w:val="af0"/>
                <w:rFonts w:hint="eastAsia"/>
                <w:noProof/>
                <w:rtl/>
              </w:rPr>
              <w:t>صدرالمتألّه</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منکر</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حسّ</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ن</w:t>
            </w:r>
            <w:r w:rsidR="004C202E" w:rsidRPr="00BA50B4">
              <w:rPr>
                <w:rStyle w:val="af0"/>
                <w:rFonts w:hint="cs"/>
                <w:noProof/>
                <w:rtl/>
              </w:rPr>
              <w:t>ی</w:t>
            </w:r>
            <w:r w:rsidR="004C202E" w:rsidRPr="00BA50B4">
              <w:rPr>
                <w:rStyle w:val="af0"/>
                <w:rFonts w:hint="eastAsia"/>
                <w:noProof/>
                <w:rtl/>
              </w:rPr>
              <w:t>ستند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207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31"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دوّم</w:t>
            </w:r>
            <w:r w:rsidR="004C202E" w:rsidRPr="00BA50B4">
              <w:rPr>
                <w:rStyle w:val="af0"/>
                <w:noProof/>
                <w:rtl/>
              </w:rPr>
              <w:t xml:space="preserve">: </w:t>
            </w:r>
            <w:r w:rsidR="004C202E" w:rsidRPr="00BA50B4">
              <w:rPr>
                <w:rStyle w:val="af0"/>
                <w:rFonts w:hint="eastAsia"/>
                <w:noProof/>
                <w:rtl/>
              </w:rPr>
              <w:t>علل</w:t>
            </w:r>
            <w:r w:rsidR="004C202E" w:rsidRPr="00BA50B4">
              <w:rPr>
                <w:rStyle w:val="af0"/>
                <w:noProof/>
                <w:rtl/>
              </w:rPr>
              <w:t xml:space="preserve"> </w:t>
            </w:r>
            <w:r w:rsidR="004C202E" w:rsidRPr="00BA50B4">
              <w:rPr>
                <w:rStyle w:val="af0"/>
                <w:rFonts w:hint="eastAsia"/>
                <w:noProof/>
                <w:rtl/>
              </w:rPr>
              <w:t>اشتباه</w:t>
            </w:r>
            <w:r w:rsidR="004C202E" w:rsidRPr="00BA50B4">
              <w:rPr>
                <w:rStyle w:val="af0"/>
                <w:noProof/>
                <w:rtl/>
              </w:rPr>
              <w:t xml:space="preserve"> </w:t>
            </w:r>
            <w:r w:rsidR="004C202E" w:rsidRPr="00BA50B4">
              <w:rPr>
                <w:rStyle w:val="af0"/>
                <w:rFonts w:hint="eastAsia"/>
                <w:noProof/>
                <w:rtl/>
              </w:rPr>
              <w:t>فهم</w:t>
            </w:r>
            <w:r w:rsidR="004C202E" w:rsidRPr="00BA50B4">
              <w:rPr>
                <w:rStyle w:val="af0"/>
                <w:rFonts w:hint="cs"/>
                <w:noProof/>
                <w:rtl/>
              </w:rPr>
              <w:t>ی</w:t>
            </w:r>
            <w:r w:rsidR="004C202E" w:rsidRPr="00BA50B4">
              <w:rPr>
                <w:rStyle w:val="af0"/>
                <w:rFonts w:hint="eastAsia"/>
                <w:noProof/>
                <w:rtl/>
              </w:rPr>
              <w:t>دن</w:t>
            </w:r>
            <w:r w:rsidR="004C202E" w:rsidRPr="00BA50B4">
              <w:rPr>
                <w:rStyle w:val="af0"/>
                <w:noProof/>
                <w:rtl/>
              </w:rPr>
              <w:t xml:space="preserve"> </w:t>
            </w:r>
            <w:r w:rsidR="004C202E" w:rsidRPr="00BA50B4">
              <w:rPr>
                <w:rStyle w:val="af0"/>
                <w:rFonts w:hint="eastAsia"/>
                <w:noProof/>
                <w:rtl/>
              </w:rPr>
              <w:t>فرما</w:t>
            </w:r>
            <w:r w:rsidR="004C202E" w:rsidRPr="00BA50B4">
              <w:rPr>
                <w:rStyle w:val="af0"/>
                <w:rFonts w:hint="cs"/>
                <w:noProof/>
                <w:rtl/>
              </w:rPr>
              <w:t>ی</w:t>
            </w:r>
            <w:r w:rsidR="004C202E" w:rsidRPr="00BA50B4">
              <w:rPr>
                <w:rStyle w:val="af0"/>
                <w:rFonts w:hint="eastAsia"/>
                <w:noProof/>
                <w:rtl/>
              </w:rPr>
              <w:t>شات</w:t>
            </w:r>
            <w:r w:rsidR="004C202E" w:rsidRPr="00BA50B4">
              <w:rPr>
                <w:rStyle w:val="af0"/>
                <w:noProof/>
                <w:rtl/>
              </w:rPr>
              <w:t xml:space="preserve"> </w:t>
            </w:r>
            <w:r w:rsidR="004C202E" w:rsidRPr="00BA50B4">
              <w:rPr>
                <w:rStyle w:val="af0"/>
                <w:rFonts w:hint="eastAsia"/>
                <w:noProof/>
                <w:rtl/>
              </w:rPr>
              <w:t>صدرالمتألّه</w:t>
            </w:r>
            <w:r w:rsidR="004C202E" w:rsidRPr="00BA50B4">
              <w:rPr>
                <w:rStyle w:val="af0"/>
                <w:rFonts w:hint="cs"/>
                <w:noProof/>
                <w:rtl/>
              </w:rPr>
              <w:t>ی</w:t>
            </w:r>
            <w:r w:rsidR="004C202E" w:rsidRPr="00BA50B4">
              <w:rPr>
                <w:rStyle w:val="af0"/>
                <w:rFonts w:hint="eastAsia"/>
                <w:noProof/>
                <w:rtl/>
              </w:rPr>
              <w:t>ن</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208</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32"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سوّم</w:t>
            </w:r>
            <w:r w:rsidR="004C202E" w:rsidRPr="00BA50B4">
              <w:rPr>
                <w:rStyle w:val="af0"/>
                <w:noProof/>
                <w:rtl/>
              </w:rPr>
              <w:t xml:space="preserve">: </w:t>
            </w:r>
            <w:r w:rsidR="004C202E" w:rsidRPr="00BA50B4">
              <w:rPr>
                <w:rStyle w:val="af0"/>
                <w:rFonts w:hint="eastAsia"/>
                <w:noProof/>
                <w:rtl/>
              </w:rPr>
              <w:t>خلط</w:t>
            </w:r>
            <w:r w:rsidR="004C202E" w:rsidRPr="00BA50B4">
              <w:rPr>
                <w:rStyle w:val="af0"/>
                <w:noProof/>
                <w:rtl/>
              </w:rPr>
              <w:t xml:space="preserve"> </w:t>
            </w:r>
            <w:r w:rsidR="004C202E" w:rsidRPr="00BA50B4">
              <w:rPr>
                <w:rStyle w:val="af0"/>
                <w:rFonts w:hint="eastAsia"/>
                <w:noProof/>
                <w:rtl/>
              </w:rPr>
              <w:t>بدن</w:t>
            </w:r>
            <w:r w:rsidR="004C202E" w:rsidRPr="00BA50B4">
              <w:rPr>
                <w:rStyle w:val="af0"/>
                <w:noProof/>
                <w:rtl/>
              </w:rPr>
              <w:t xml:space="preserve"> </w:t>
            </w:r>
            <w:r w:rsidR="004C202E" w:rsidRPr="00BA50B4">
              <w:rPr>
                <w:rStyle w:val="af0"/>
                <w:rFonts w:hint="eastAsia"/>
                <w:noProof/>
                <w:rtl/>
              </w:rPr>
              <w:t>اخرو</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با</w:t>
            </w:r>
            <w:r w:rsidR="004C202E" w:rsidRPr="00BA50B4">
              <w:rPr>
                <w:rStyle w:val="af0"/>
                <w:noProof/>
                <w:rtl/>
              </w:rPr>
              <w:t xml:space="preserve"> </w:t>
            </w:r>
            <w:r w:rsidR="004C202E" w:rsidRPr="00BA50B4">
              <w:rPr>
                <w:rStyle w:val="af0"/>
                <w:rFonts w:hint="eastAsia"/>
                <w:noProof/>
                <w:rtl/>
              </w:rPr>
              <w:t>نفس</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213</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33"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چهارم</w:t>
            </w:r>
            <w:r w:rsidR="004C202E" w:rsidRPr="00BA50B4">
              <w:rPr>
                <w:rStyle w:val="af0"/>
                <w:noProof/>
                <w:rtl/>
              </w:rPr>
              <w:t xml:space="preserve">: </w:t>
            </w:r>
            <w:r w:rsidR="004C202E" w:rsidRPr="00BA50B4">
              <w:rPr>
                <w:rStyle w:val="af0"/>
                <w:rFonts w:hint="eastAsia"/>
                <w:noProof/>
                <w:rtl/>
              </w:rPr>
              <w:t>آ</w:t>
            </w:r>
            <w:r w:rsidR="004C202E" w:rsidRPr="00BA50B4">
              <w:rPr>
                <w:rStyle w:val="af0"/>
                <w:rFonts w:hint="cs"/>
                <w:noProof/>
                <w:rtl/>
              </w:rPr>
              <w:t>ی</w:t>
            </w:r>
            <w:r w:rsidR="004C202E" w:rsidRPr="00BA50B4">
              <w:rPr>
                <w:rStyle w:val="af0"/>
                <w:rFonts w:hint="eastAsia"/>
                <w:noProof/>
                <w:rtl/>
              </w:rPr>
              <w:t>ات</w:t>
            </w:r>
            <w:r w:rsidR="004C202E" w:rsidRPr="00BA50B4">
              <w:rPr>
                <w:rStyle w:val="af0"/>
                <w:noProof/>
                <w:rtl/>
              </w:rPr>
              <w:t xml:space="preserve"> </w:t>
            </w:r>
            <w:r w:rsidR="004C202E" w:rsidRPr="00BA50B4">
              <w:rPr>
                <w:rStyle w:val="af0"/>
                <w:rFonts w:hint="eastAsia"/>
                <w:noProof/>
                <w:rtl/>
              </w:rPr>
              <w:t>قرآن</w:t>
            </w:r>
            <w:r w:rsidR="004C202E" w:rsidRPr="00BA50B4">
              <w:rPr>
                <w:rStyle w:val="af0"/>
                <w:noProof/>
                <w:rtl/>
              </w:rPr>
              <w:t xml:space="preserve"> </w:t>
            </w:r>
            <w:r w:rsidR="004C202E" w:rsidRPr="00BA50B4">
              <w:rPr>
                <w:rStyle w:val="af0"/>
                <w:rFonts w:hint="eastAsia"/>
                <w:noProof/>
                <w:rtl/>
              </w:rPr>
              <w:t>صراحت</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ظهور</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معهود</w:t>
            </w:r>
            <w:r w:rsidR="004C202E" w:rsidRPr="00BA50B4">
              <w:rPr>
                <w:rStyle w:val="af0"/>
                <w:noProof/>
                <w:rtl/>
              </w:rPr>
              <w:t xml:space="preserve"> </w:t>
            </w:r>
            <w:r w:rsidR="004C202E" w:rsidRPr="00BA50B4">
              <w:rPr>
                <w:rStyle w:val="af0"/>
                <w:rFonts w:hint="eastAsia"/>
                <w:noProof/>
                <w:rtl/>
              </w:rPr>
              <w:t>ندارد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219</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34"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پنجم</w:t>
            </w:r>
            <w:r w:rsidR="004C202E" w:rsidRPr="00BA50B4">
              <w:rPr>
                <w:rStyle w:val="af0"/>
                <w:noProof/>
                <w:rtl/>
              </w:rPr>
              <w:t xml:space="preserve">: </w:t>
            </w:r>
            <w:r w:rsidR="004C202E" w:rsidRPr="00BA50B4">
              <w:rPr>
                <w:rStyle w:val="af0"/>
                <w:rFonts w:hint="eastAsia"/>
                <w:noProof/>
                <w:rtl/>
              </w:rPr>
              <w:t>اعتقاد</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صراط</w:t>
            </w:r>
            <w:r w:rsidR="004C202E" w:rsidRPr="00BA50B4">
              <w:rPr>
                <w:rStyle w:val="af0"/>
                <w:noProof/>
                <w:rtl/>
              </w:rPr>
              <w:t xml:space="preserve"> </w:t>
            </w:r>
            <w:r w:rsidR="004C202E" w:rsidRPr="00BA50B4">
              <w:rPr>
                <w:rStyle w:val="af0"/>
                <w:rFonts w:hint="eastAsia"/>
                <w:noProof/>
                <w:rtl/>
              </w:rPr>
              <w:t>اجماع</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ن</w:t>
            </w:r>
            <w:r w:rsidR="004C202E" w:rsidRPr="00BA50B4">
              <w:rPr>
                <w:rStyle w:val="af0"/>
                <w:rFonts w:hint="cs"/>
                <w:noProof/>
                <w:rtl/>
              </w:rPr>
              <w:t>ی</w:t>
            </w:r>
            <w:r w:rsidR="004C202E" w:rsidRPr="00BA50B4">
              <w:rPr>
                <w:rStyle w:val="af0"/>
                <w:rFonts w:hint="eastAsia"/>
                <w:noProof/>
                <w:rtl/>
              </w:rPr>
              <w:t>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224</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35"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ششم</w:t>
            </w:r>
            <w:r w:rsidR="004C202E" w:rsidRPr="00BA50B4">
              <w:rPr>
                <w:rStyle w:val="af0"/>
                <w:noProof/>
                <w:rtl/>
              </w:rPr>
              <w:t xml:space="preserve">: </w:t>
            </w:r>
            <w:r w:rsidR="004C202E" w:rsidRPr="00BA50B4">
              <w:rPr>
                <w:rStyle w:val="af0"/>
                <w:rFonts w:hint="eastAsia"/>
                <w:noProof/>
                <w:rtl/>
              </w:rPr>
              <w:t>خلط</w:t>
            </w:r>
            <w:r w:rsidR="004C202E" w:rsidRPr="00BA50B4">
              <w:rPr>
                <w:rStyle w:val="af0"/>
                <w:noProof/>
                <w:rtl/>
              </w:rPr>
              <w:t xml:space="preserve"> </w:t>
            </w:r>
            <w:r w:rsidR="004C202E" w:rsidRPr="00BA50B4">
              <w:rPr>
                <w:rStyle w:val="af0"/>
                <w:rFonts w:hint="eastAsia"/>
                <w:noProof/>
                <w:rtl/>
              </w:rPr>
              <w:t>خ</w:t>
            </w:r>
            <w:r w:rsidR="004C202E" w:rsidRPr="00BA50B4">
              <w:rPr>
                <w:rStyle w:val="af0"/>
                <w:rFonts w:hint="cs"/>
                <w:noProof/>
                <w:rtl/>
              </w:rPr>
              <w:t>ی</w:t>
            </w:r>
            <w:r w:rsidR="004C202E" w:rsidRPr="00BA50B4">
              <w:rPr>
                <w:rStyle w:val="af0"/>
                <w:rFonts w:hint="eastAsia"/>
                <w:noProof/>
                <w:rtl/>
              </w:rPr>
              <w:t>ال</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مادّ</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فلسف</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با</w:t>
            </w:r>
            <w:r w:rsidR="004C202E" w:rsidRPr="00BA50B4">
              <w:rPr>
                <w:rStyle w:val="af0"/>
                <w:noProof/>
                <w:rtl/>
              </w:rPr>
              <w:t xml:space="preserve"> </w:t>
            </w:r>
            <w:r w:rsidR="004C202E" w:rsidRPr="00BA50B4">
              <w:rPr>
                <w:rStyle w:val="af0"/>
                <w:rFonts w:hint="eastAsia"/>
                <w:noProof/>
                <w:rtl/>
              </w:rPr>
              <w:t>خ</w:t>
            </w:r>
            <w:r w:rsidR="004C202E" w:rsidRPr="00BA50B4">
              <w:rPr>
                <w:rStyle w:val="af0"/>
                <w:rFonts w:hint="cs"/>
                <w:noProof/>
                <w:rtl/>
              </w:rPr>
              <w:t>ی</w:t>
            </w:r>
            <w:r w:rsidR="004C202E" w:rsidRPr="00BA50B4">
              <w:rPr>
                <w:rStyle w:val="af0"/>
                <w:rFonts w:hint="eastAsia"/>
                <w:noProof/>
                <w:rtl/>
              </w:rPr>
              <w:t>ال</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مادّ</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عرف</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226</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36"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هفتم</w:t>
            </w:r>
            <w:r w:rsidR="004C202E" w:rsidRPr="00BA50B4">
              <w:rPr>
                <w:rStyle w:val="af0"/>
                <w:noProof/>
                <w:rtl/>
              </w:rPr>
              <w:t xml:space="preserve">: </w:t>
            </w:r>
            <w:r w:rsidR="004C202E" w:rsidRPr="00BA50B4">
              <w:rPr>
                <w:rStyle w:val="af0"/>
                <w:rFonts w:hint="eastAsia"/>
                <w:noProof/>
                <w:rtl/>
              </w:rPr>
              <w:t>هم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حقا</w:t>
            </w:r>
            <w:r w:rsidR="004C202E" w:rsidRPr="00BA50B4">
              <w:rPr>
                <w:rStyle w:val="af0"/>
                <w:rFonts w:hint="cs"/>
                <w:noProof/>
                <w:rtl/>
              </w:rPr>
              <w:t>ی</w:t>
            </w:r>
            <w:r w:rsidR="004C202E" w:rsidRPr="00BA50B4">
              <w:rPr>
                <w:rStyle w:val="af0"/>
                <w:rFonts w:hint="eastAsia"/>
                <w:noProof/>
                <w:rtl/>
              </w:rPr>
              <w:t>ق</w:t>
            </w:r>
            <w:r w:rsidR="004C202E" w:rsidRPr="00BA50B4">
              <w:rPr>
                <w:rStyle w:val="af0"/>
                <w:noProof/>
                <w:rtl/>
              </w:rPr>
              <w:t xml:space="preserve"> </w:t>
            </w:r>
            <w:r w:rsidR="004C202E" w:rsidRPr="00BA50B4">
              <w:rPr>
                <w:rStyle w:val="af0"/>
                <w:rFonts w:hint="eastAsia"/>
                <w:noProof/>
                <w:rtl/>
              </w:rPr>
              <w:t>اخرو</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درون</w:t>
            </w:r>
            <w:r w:rsidR="004C202E" w:rsidRPr="00BA50B4">
              <w:rPr>
                <w:rStyle w:val="af0"/>
                <w:noProof/>
                <w:rtl/>
              </w:rPr>
              <w:t xml:space="preserve"> </w:t>
            </w:r>
            <w:r w:rsidR="004C202E" w:rsidRPr="00BA50B4">
              <w:rPr>
                <w:rStyle w:val="af0"/>
                <w:rFonts w:hint="eastAsia"/>
                <w:noProof/>
                <w:rtl/>
              </w:rPr>
              <w:t>نفس</w:t>
            </w:r>
            <w:r w:rsidR="004C202E" w:rsidRPr="00BA50B4">
              <w:rPr>
                <w:rStyle w:val="af0"/>
                <w:noProof/>
                <w:rtl/>
              </w:rPr>
              <w:t xml:space="preserve"> </w:t>
            </w:r>
            <w:r w:rsidR="004C202E" w:rsidRPr="00BA50B4">
              <w:rPr>
                <w:rStyle w:val="af0"/>
                <w:rFonts w:hint="eastAsia"/>
                <w:noProof/>
                <w:rtl/>
              </w:rPr>
              <w:t>ن</w:t>
            </w:r>
            <w:r w:rsidR="004C202E" w:rsidRPr="00BA50B4">
              <w:rPr>
                <w:rStyle w:val="af0"/>
                <w:rFonts w:hint="cs"/>
                <w:noProof/>
                <w:rtl/>
              </w:rPr>
              <w:t>ی</w:t>
            </w:r>
            <w:r w:rsidR="004C202E" w:rsidRPr="00BA50B4">
              <w:rPr>
                <w:rStyle w:val="af0"/>
                <w:rFonts w:hint="eastAsia"/>
                <w:noProof/>
                <w:rtl/>
              </w:rPr>
              <w:t>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234</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37" w:history="1">
            <w:r w:rsidR="004C202E" w:rsidRPr="00BA50B4">
              <w:rPr>
                <w:rStyle w:val="af0"/>
                <w:rFonts w:hint="eastAsia"/>
                <w:noProof/>
                <w:rtl/>
              </w:rPr>
              <w:t>پاسخ</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برخ</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اشکالات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237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38" w:history="1">
            <w:r w:rsidR="004C202E" w:rsidRPr="00BA50B4">
              <w:rPr>
                <w:rStyle w:val="af0"/>
                <w:rFonts w:hint="eastAsia"/>
                <w:noProof/>
                <w:rtl/>
              </w:rPr>
              <w:t>اشکال</w:t>
            </w:r>
            <w:r w:rsidR="004C202E" w:rsidRPr="00BA50B4">
              <w:rPr>
                <w:rStyle w:val="af0"/>
                <w:noProof/>
                <w:rtl/>
              </w:rPr>
              <w:t xml:space="preserve"> </w:t>
            </w:r>
            <w:r w:rsidR="004C202E" w:rsidRPr="00BA50B4">
              <w:rPr>
                <w:rStyle w:val="af0"/>
                <w:rFonts w:hint="eastAsia"/>
                <w:noProof/>
                <w:rtl/>
              </w:rPr>
              <w:t>اول</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237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39" w:history="1">
            <w:r w:rsidR="004C202E" w:rsidRPr="00BA50B4">
              <w:rPr>
                <w:rStyle w:val="af0"/>
                <w:rFonts w:hint="eastAsia"/>
                <w:noProof/>
                <w:rtl/>
              </w:rPr>
              <w:t>اشکال</w:t>
            </w:r>
            <w:r w:rsidR="004C202E" w:rsidRPr="00BA50B4">
              <w:rPr>
                <w:rStyle w:val="af0"/>
                <w:noProof/>
                <w:rtl/>
              </w:rPr>
              <w:t xml:space="preserve"> </w:t>
            </w:r>
            <w:r w:rsidR="004C202E" w:rsidRPr="00BA50B4">
              <w:rPr>
                <w:rStyle w:val="af0"/>
                <w:rFonts w:hint="eastAsia"/>
                <w:noProof/>
                <w:rtl/>
              </w:rPr>
              <w:t>دوم</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Toc377386539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240</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40" w:history="1">
            <w:r w:rsidR="004C202E" w:rsidRPr="00BA50B4">
              <w:rPr>
                <w:rStyle w:val="af0"/>
                <w:rFonts w:hint="eastAsia"/>
                <w:noProof/>
                <w:rtl/>
              </w:rPr>
              <w:t>اشکال</w:t>
            </w:r>
            <w:r w:rsidR="004C202E" w:rsidRPr="00BA50B4">
              <w:rPr>
                <w:rStyle w:val="af0"/>
                <w:noProof/>
                <w:rtl/>
              </w:rPr>
              <w:t xml:space="preserve"> </w:t>
            </w:r>
            <w:r w:rsidR="004C202E" w:rsidRPr="00BA50B4">
              <w:rPr>
                <w:rStyle w:val="af0"/>
                <w:rFonts w:hint="eastAsia"/>
                <w:noProof/>
                <w:rtl/>
              </w:rPr>
              <w:t>سوم</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241</w:t>
            </w:r>
            <w:r w:rsidR="004C202E">
              <w:rPr>
                <w:rStyle w:val="af0"/>
                <w:noProof/>
                <w:rtl/>
              </w:rPr>
              <w:fldChar w:fldCharType="end"/>
            </w:r>
          </w:hyperlink>
        </w:p>
        <w:p w:rsidR="004C202E" w:rsidRDefault="006D76B7">
          <w:pPr>
            <w:pStyle w:val="11"/>
            <w:tabs>
              <w:tab w:val="right" w:leader="dot" w:pos="6935"/>
            </w:tabs>
            <w:rPr>
              <w:rFonts w:asciiTheme="minorHAnsi" w:hAnsiTheme="minorHAnsi" w:cstheme="minorBidi"/>
              <w:noProof/>
              <w:sz w:val="22"/>
              <w:szCs w:val="22"/>
              <w:rtl/>
              <w:lang w:bidi="fa-IR"/>
            </w:rPr>
          </w:pPr>
          <w:hyperlink w:anchor="_Toc377386541" w:history="1">
            <w:r w:rsidR="004C202E" w:rsidRPr="00BA50B4">
              <w:rPr>
                <w:rStyle w:val="af0"/>
                <w:rFonts w:hint="eastAsia"/>
                <w:noProof/>
                <w:rtl/>
              </w:rPr>
              <w:t>خاتمه</w:t>
            </w:r>
            <w:r w:rsidR="004C202E" w:rsidRPr="00BA50B4">
              <w:rPr>
                <w:rStyle w:val="af0"/>
                <w:noProof/>
                <w:rtl/>
              </w:rPr>
              <w:t xml:space="preserve">: </w:t>
            </w:r>
            <w:r w:rsidR="004C202E" w:rsidRPr="00BA50B4">
              <w:rPr>
                <w:rStyle w:val="af0"/>
                <w:rFonts w:hint="eastAsia"/>
                <w:noProof/>
                <w:rtl/>
              </w:rPr>
              <w:t>جا</w:t>
            </w:r>
            <w:r w:rsidR="004C202E" w:rsidRPr="00BA50B4">
              <w:rPr>
                <w:rStyle w:val="af0"/>
                <w:rFonts w:hint="cs"/>
                <w:noProof/>
                <w:rtl/>
              </w:rPr>
              <w:t>ی</w:t>
            </w:r>
            <w:r w:rsidR="004C202E" w:rsidRPr="00BA50B4">
              <w:rPr>
                <w:rStyle w:val="af0"/>
                <w:rFonts w:hint="eastAsia"/>
                <w:noProof/>
                <w:rtl/>
              </w:rPr>
              <w:t>گاه</w:t>
            </w:r>
            <w:r w:rsidR="004C202E" w:rsidRPr="00BA50B4">
              <w:rPr>
                <w:rStyle w:val="af0"/>
                <w:noProof/>
                <w:rtl/>
              </w:rPr>
              <w:t xml:space="preserve"> </w:t>
            </w:r>
            <w:r w:rsidR="004C202E" w:rsidRPr="00BA50B4">
              <w:rPr>
                <w:rStyle w:val="af0"/>
                <w:rFonts w:hint="eastAsia"/>
                <w:noProof/>
                <w:rtl/>
              </w:rPr>
              <w:t>عقل</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243</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42" w:history="1">
            <w:r w:rsidR="004C202E" w:rsidRPr="00BA50B4">
              <w:rPr>
                <w:rStyle w:val="af0"/>
                <w:rFonts w:hint="eastAsia"/>
                <w:noProof/>
                <w:rtl/>
              </w:rPr>
              <w:t>علت</w:t>
            </w:r>
            <w:r w:rsidR="004C202E" w:rsidRPr="00BA50B4">
              <w:rPr>
                <w:rStyle w:val="af0"/>
                <w:noProof/>
                <w:rtl/>
              </w:rPr>
              <w:t xml:space="preserve"> </w:t>
            </w:r>
            <w:r w:rsidR="004C202E" w:rsidRPr="00BA50B4">
              <w:rPr>
                <w:rStyle w:val="af0"/>
                <w:rFonts w:hint="eastAsia"/>
                <w:noProof/>
                <w:rtl/>
              </w:rPr>
              <w:t>اجتناب</w:t>
            </w:r>
            <w:r w:rsidR="004C202E" w:rsidRPr="00BA50B4">
              <w:rPr>
                <w:rStyle w:val="af0"/>
                <w:noProof/>
                <w:rtl/>
              </w:rPr>
              <w:t xml:space="preserve"> </w:t>
            </w:r>
            <w:r w:rsidR="004C202E" w:rsidRPr="00BA50B4">
              <w:rPr>
                <w:rStyle w:val="af0"/>
                <w:rFonts w:hint="eastAsia"/>
                <w:noProof/>
                <w:rtl/>
              </w:rPr>
              <w:t>حکمت‌دانان</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بحث</w:t>
            </w:r>
            <w:r w:rsidR="004C202E" w:rsidRPr="00BA50B4">
              <w:rPr>
                <w:rStyle w:val="af0"/>
                <w:noProof/>
                <w:rtl/>
              </w:rPr>
              <w:t xml:space="preserve"> </w:t>
            </w:r>
            <w:r w:rsidR="004C202E" w:rsidRPr="00BA50B4">
              <w:rPr>
                <w:rStyle w:val="af0"/>
                <w:rFonts w:hint="eastAsia"/>
                <w:noProof/>
                <w:rtl/>
              </w:rPr>
              <w:t>با</w:t>
            </w:r>
            <w:r w:rsidR="004C202E" w:rsidRPr="00BA50B4">
              <w:rPr>
                <w:rStyle w:val="af0"/>
                <w:noProof/>
                <w:rtl/>
              </w:rPr>
              <w:t xml:space="preserve"> </w:t>
            </w:r>
            <w:r w:rsidR="004C202E" w:rsidRPr="00BA50B4">
              <w:rPr>
                <w:rStyle w:val="af0"/>
                <w:rFonts w:hint="eastAsia"/>
                <w:noProof/>
                <w:rtl/>
              </w:rPr>
              <w:t>تفک</w:t>
            </w:r>
            <w:r w:rsidR="004C202E" w:rsidRPr="00BA50B4">
              <w:rPr>
                <w:rStyle w:val="af0"/>
                <w:rFonts w:hint="cs"/>
                <w:noProof/>
                <w:rtl/>
              </w:rPr>
              <w:t>ی</w:t>
            </w:r>
            <w:r w:rsidR="004C202E" w:rsidRPr="00BA50B4">
              <w:rPr>
                <w:rStyle w:val="af0"/>
                <w:rFonts w:hint="eastAsia"/>
                <w:noProof/>
                <w:rtl/>
              </w:rPr>
              <w:t>ک</w:t>
            </w:r>
            <w:r w:rsidR="004C202E" w:rsidRPr="00BA50B4">
              <w:rPr>
                <w:rStyle w:val="af0"/>
                <w:rFonts w:hint="cs"/>
                <w:noProof/>
                <w:rtl/>
              </w:rPr>
              <w:t>ی</w:t>
            </w:r>
            <w:r w:rsidR="004C202E" w:rsidRPr="00BA50B4">
              <w:rPr>
                <w:rStyle w:val="af0"/>
                <w:rFonts w:hint="eastAsia"/>
                <w:noProof/>
                <w:rtl/>
              </w:rPr>
              <w:t>ان</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244</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43" w:history="1">
            <w:r w:rsidR="004C202E" w:rsidRPr="00BA50B4">
              <w:rPr>
                <w:rStyle w:val="af0"/>
                <w:rFonts w:hint="eastAsia"/>
                <w:noProof/>
                <w:rtl/>
              </w:rPr>
              <w:t>استدلال</w:t>
            </w:r>
            <w:r w:rsidR="004C202E" w:rsidRPr="00BA50B4">
              <w:rPr>
                <w:rStyle w:val="af0"/>
                <w:noProof/>
                <w:rtl/>
              </w:rPr>
              <w:t xml:space="preserve"> </w:t>
            </w:r>
            <w:r w:rsidR="004C202E" w:rsidRPr="00BA50B4">
              <w:rPr>
                <w:rStyle w:val="af0"/>
                <w:rFonts w:hint="eastAsia"/>
                <w:noProof/>
                <w:rtl/>
              </w:rPr>
              <w:t>تفک</w:t>
            </w:r>
            <w:r w:rsidR="004C202E" w:rsidRPr="00BA50B4">
              <w:rPr>
                <w:rStyle w:val="af0"/>
                <w:rFonts w:hint="cs"/>
                <w:noProof/>
                <w:rtl/>
              </w:rPr>
              <w:t>ی</w:t>
            </w:r>
            <w:r w:rsidR="004C202E" w:rsidRPr="00BA50B4">
              <w:rPr>
                <w:rStyle w:val="af0"/>
                <w:rFonts w:hint="eastAsia"/>
                <w:noProof/>
                <w:rtl/>
              </w:rPr>
              <w:t>ک</w:t>
            </w:r>
            <w:r w:rsidR="004C202E" w:rsidRPr="00BA50B4">
              <w:rPr>
                <w:rStyle w:val="af0"/>
                <w:rFonts w:hint="cs"/>
                <w:noProof/>
                <w:rtl/>
              </w:rPr>
              <w:t>ی</w:t>
            </w:r>
            <w:r w:rsidR="004C202E" w:rsidRPr="00BA50B4">
              <w:rPr>
                <w:rStyle w:val="af0"/>
                <w:rFonts w:hint="eastAsia"/>
                <w:noProof/>
                <w:rtl/>
              </w:rPr>
              <w:t>ان</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اختلاف</w:t>
            </w:r>
            <w:r w:rsidR="004C202E" w:rsidRPr="00BA50B4">
              <w:rPr>
                <w:rStyle w:val="af0"/>
                <w:noProof/>
                <w:rtl/>
              </w:rPr>
              <w:t xml:space="preserve"> </w:t>
            </w:r>
            <w:r w:rsidR="004C202E" w:rsidRPr="00BA50B4">
              <w:rPr>
                <w:rStyle w:val="af0"/>
                <w:rFonts w:hint="eastAsia"/>
                <w:noProof/>
                <w:rtl/>
              </w:rPr>
              <w:t>آراء</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ردّ</w:t>
            </w:r>
            <w:r w:rsidR="004C202E" w:rsidRPr="00BA50B4">
              <w:rPr>
                <w:rStyle w:val="af0"/>
                <w:noProof/>
                <w:rtl/>
              </w:rPr>
              <w:t xml:space="preserve"> </w:t>
            </w:r>
            <w:r w:rsidR="004C202E" w:rsidRPr="00BA50B4">
              <w:rPr>
                <w:rStyle w:val="af0"/>
                <w:rFonts w:hint="eastAsia"/>
                <w:noProof/>
                <w:rtl/>
              </w:rPr>
              <w:t>روش</w:t>
            </w:r>
            <w:r w:rsidR="004C202E" w:rsidRPr="00BA50B4">
              <w:rPr>
                <w:rStyle w:val="af0"/>
                <w:noProof/>
                <w:rtl/>
              </w:rPr>
              <w:t xml:space="preserve"> </w:t>
            </w:r>
            <w:r w:rsidR="004C202E" w:rsidRPr="00BA50B4">
              <w:rPr>
                <w:rStyle w:val="af0"/>
                <w:rFonts w:hint="eastAsia"/>
                <w:noProof/>
                <w:rtl/>
              </w:rPr>
              <w:t>عقل</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246</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44" w:history="1">
            <w:r w:rsidR="004C202E" w:rsidRPr="00BA50B4">
              <w:rPr>
                <w:rStyle w:val="af0"/>
                <w:rFonts w:hint="eastAsia"/>
                <w:noProof/>
                <w:rtl/>
              </w:rPr>
              <w:t>نقد</w:t>
            </w:r>
            <w:r w:rsidR="004C202E" w:rsidRPr="00BA50B4">
              <w:rPr>
                <w:rStyle w:val="af0"/>
                <w:noProof/>
                <w:rtl/>
              </w:rPr>
              <w:t xml:space="preserve"> </w:t>
            </w:r>
            <w:r w:rsidR="004C202E" w:rsidRPr="00BA50B4">
              <w:rPr>
                <w:rStyle w:val="af0"/>
                <w:rFonts w:hint="eastAsia"/>
                <w:noProof/>
                <w:rtl/>
              </w:rPr>
              <w:t>ا</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استدلال</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249</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45" w:history="1">
            <w:r w:rsidR="004C202E" w:rsidRPr="00BA50B4">
              <w:rPr>
                <w:rStyle w:val="af0"/>
                <w:noProof/>
                <w:rtl/>
              </w:rPr>
              <w:t>1</w:t>
            </w:r>
            <w:r w:rsidR="004C202E" w:rsidRPr="00BA50B4">
              <w:rPr>
                <w:rStyle w:val="af0"/>
                <w:rFonts w:hint="eastAsia"/>
                <w:noProof/>
                <w:rtl/>
              </w:rPr>
              <w:t>و</w:t>
            </w:r>
            <w:r w:rsidR="004C202E" w:rsidRPr="00BA50B4">
              <w:rPr>
                <w:rStyle w:val="af0"/>
                <w:noProof/>
                <w:rtl/>
              </w:rPr>
              <w:t xml:space="preserve"> 2 </w:t>
            </w:r>
            <w:r w:rsidR="004C202E" w:rsidRPr="00BA50B4">
              <w:rPr>
                <w:rStyle w:val="af0"/>
                <w:rFonts w:hint="eastAsia"/>
                <w:noProof/>
                <w:rtl/>
              </w:rPr>
              <w:t>نقض</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عقا</w:t>
            </w:r>
            <w:r w:rsidR="004C202E" w:rsidRPr="00BA50B4">
              <w:rPr>
                <w:rStyle w:val="af0"/>
                <w:rFonts w:hint="cs"/>
                <w:noProof/>
                <w:rtl/>
              </w:rPr>
              <w:t>ی</w:t>
            </w:r>
            <w:r w:rsidR="004C202E" w:rsidRPr="00BA50B4">
              <w:rPr>
                <w:rStyle w:val="af0"/>
                <w:rFonts w:hint="eastAsia"/>
                <w:noProof/>
                <w:rtl/>
              </w:rPr>
              <w:t>د</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مبان</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کلام</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اجتهاد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249</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46" w:history="1">
            <w:r w:rsidR="004C202E" w:rsidRPr="00BA50B4">
              <w:rPr>
                <w:rStyle w:val="af0"/>
                <w:noProof/>
                <w:rtl/>
              </w:rPr>
              <w:t xml:space="preserve">3. </w:t>
            </w:r>
            <w:r w:rsidR="004C202E" w:rsidRPr="00BA50B4">
              <w:rPr>
                <w:rStyle w:val="af0"/>
                <w:rFonts w:hint="eastAsia"/>
                <w:noProof/>
                <w:rtl/>
              </w:rPr>
              <w:t>نقض</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علم</w:t>
            </w:r>
            <w:r w:rsidR="004C202E" w:rsidRPr="00BA50B4">
              <w:rPr>
                <w:rStyle w:val="af0"/>
                <w:noProof/>
                <w:rtl/>
              </w:rPr>
              <w:t xml:space="preserve"> </w:t>
            </w:r>
            <w:r w:rsidR="004C202E" w:rsidRPr="00BA50B4">
              <w:rPr>
                <w:rStyle w:val="af0"/>
                <w:rFonts w:hint="eastAsia"/>
                <w:noProof/>
                <w:rtl/>
              </w:rPr>
              <w:t>فقه</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250</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47" w:history="1">
            <w:r w:rsidR="004C202E" w:rsidRPr="00BA50B4">
              <w:rPr>
                <w:rStyle w:val="af0"/>
                <w:noProof/>
                <w:rtl/>
              </w:rPr>
              <w:t xml:space="preserve">4. </w:t>
            </w:r>
            <w:r w:rsidR="004C202E" w:rsidRPr="00BA50B4">
              <w:rPr>
                <w:rStyle w:val="af0"/>
                <w:rFonts w:hint="eastAsia"/>
                <w:noProof/>
                <w:rtl/>
              </w:rPr>
              <w:t>تفاوت</w:t>
            </w:r>
            <w:r w:rsidR="004C202E" w:rsidRPr="00BA50B4">
              <w:rPr>
                <w:rStyle w:val="af0"/>
                <w:noProof/>
                <w:rtl/>
              </w:rPr>
              <w:t xml:space="preserve"> </w:t>
            </w:r>
            <w:r w:rsidR="004C202E" w:rsidRPr="00BA50B4">
              <w:rPr>
                <w:rStyle w:val="af0"/>
                <w:rFonts w:hint="eastAsia"/>
                <w:noProof/>
                <w:rtl/>
              </w:rPr>
              <w:t>قطع</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اطم</w:t>
            </w:r>
            <w:r w:rsidR="004C202E" w:rsidRPr="00BA50B4">
              <w:rPr>
                <w:rStyle w:val="af0"/>
                <w:rFonts w:hint="cs"/>
                <w:noProof/>
                <w:rtl/>
              </w:rPr>
              <w:t>ی</w:t>
            </w:r>
            <w:r w:rsidR="004C202E" w:rsidRPr="00BA50B4">
              <w:rPr>
                <w:rStyle w:val="af0"/>
                <w:rFonts w:hint="eastAsia"/>
                <w:noProof/>
                <w:rtl/>
              </w:rPr>
              <w:t>نان،</w:t>
            </w:r>
            <w:r w:rsidR="004C202E" w:rsidRPr="00BA50B4">
              <w:rPr>
                <w:rStyle w:val="af0"/>
                <w:noProof/>
                <w:rtl/>
              </w:rPr>
              <w:t xml:space="preserve"> </w:t>
            </w:r>
            <w:r w:rsidR="004C202E" w:rsidRPr="00BA50B4">
              <w:rPr>
                <w:rStyle w:val="af0"/>
                <w:rFonts w:hint="eastAsia"/>
                <w:noProof/>
                <w:rtl/>
              </w:rPr>
              <w:t>فقه</w:t>
            </w:r>
            <w:r w:rsidR="004C202E" w:rsidRPr="00BA50B4">
              <w:rPr>
                <w:rStyle w:val="af0"/>
                <w:noProof/>
                <w:rtl/>
              </w:rPr>
              <w:t xml:space="preserve"> </w:t>
            </w:r>
            <w:r w:rsidR="004C202E" w:rsidRPr="00BA50B4">
              <w:rPr>
                <w:rStyle w:val="af0"/>
                <w:rFonts w:hint="eastAsia"/>
                <w:noProof/>
                <w:rtl/>
              </w:rPr>
              <w:t>را</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فلسفه</w:t>
            </w:r>
            <w:r w:rsidR="004C202E" w:rsidRPr="00BA50B4">
              <w:rPr>
                <w:rStyle w:val="af0"/>
                <w:noProof/>
                <w:rtl/>
              </w:rPr>
              <w:t xml:space="preserve"> </w:t>
            </w:r>
            <w:r w:rsidR="004C202E" w:rsidRPr="00BA50B4">
              <w:rPr>
                <w:rStyle w:val="af0"/>
                <w:rFonts w:hint="eastAsia"/>
                <w:noProof/>
                <w:rtl/>
              </w:rPr>
              <w:t>جدا</w:t>
            </w:r>
            <w:r w:rsidR="004C202E" w:rsidRPr="00BA50B4">
              <w:rPr>
                <w:rStyle w:val="af0"/>
                <w:noProof/>
                <w:rtl/>
              </w:rPr>
              <w:t xml:space="preserve"> </w:t>
            </w:r>
            <w:r w:rsidR="004C202E" w:rsidRPr="00BA50B4">
              <w:rPr>
                <w:rStyle w:val="af0"/>
                <w:rFonts w:hint="eastAsia"/>
                <w:noProof/>
                <w:rtl/>
              </w:rPr>
              <w:t>نم</w:t>
            </w:r>
            <w:r w:rsidR="004C202E" w:rsidRPr="00BA50B4">
              <w:rPr>
                <w:rStyle w:val="af0"/>
                <w:rFonts w:hint="cs"/>
                <w:noProof/>
                <w:rtl/>
              </w:rPr>
              <w:t>ی‌</w:t>
            </w:r>
            <w:r w:rsidR="004C202E" w:rsidRPr="00BA50B4">
              <w:rPr>
                <w:rStyle w:val="af0"/>
                <w:rFonts w:hint="eastAsia"/>
                <w:noProof/>
              </w:rPr>
              <w:t>‌</w:t>
            </w:r>
            <w:r w:rsidR="004C202E" w:rsidRPr="00BA50B4">
              <w:rPr>
                <w:rStyle w:val="af0"/>
                <w:rFonts w:hint="eastAsia"/>
                <w:noProof/>
                <w:rtl/>
              </w:rPr>
              <w:t>‌کند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252</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48" w:history="1">
            <w:r w:rsidR="004C202E" w:rsidRPr="00BA50B4">
              <w:rPr>
                <w:rStyle w:val="af0"/>
                <w:noProof/>
                <w:rtl/>
              </w:rPr>
              <w:t xml:space="preserve">5. </w:t>
            </w:r>
            <w:r w:rsidR="004C202E" w:rsidRPr="00BA50B4">
              <w:rPr>
                <w:rStyle w:val="af0"/>
                <w:rFonts w:hint="eastAsia"/>
                <w:noProof/>
                <w:rtl/>
              </w:rPr>
              <w:t>راه</w:t>
            </w:r>
            <w:r w:rsidR="004C202E" w:rsidRPr="00BA50B4">
              <w:rPr>
                <w:rStyle w:val="af0"/>
                <w:noProof/>
                <w:rtl/>
              </w:rPr>
              <w:t xml:space="preserve"> </w:t>
            </w:r>
            <w:r w:rsidR="004C202E" w:rsidRPr="00BA50B4">
              <w:rPr>
                <w:rStyle w:val="af0"/>
                <w:rFonts w:hint="eastAsia"/>
                <w:noProof/>
                <w:rtl/>
              </w:rPr>
              <w:t>احت</w:t>
            </w:r>
            <w:r w:rsidR="004C202E" w:rsidRPr="00BA50B4">
              <w:rPr>
                <w:rStyle w:val="af0"/>
                <w:rFonts w:hint="cs"/>
                <w:noProof/>
                <w:rtl/>
              </w:rPr>
              <w:t>ی</w:t>
            </w:r>
            <w:r w:rsidR="004C202E" w:rsidRPr="00BA50B4">
              <w:rPr>
                <w:rStyle w:val="af0"/>
                <w:rFonts w:hint="eastAsia"/>
                <w:noProof/>
                <w:rtl/>
              </w:rPr>
              <w:t>اط</w:t>
            </w:r>
            <w:r w:rsidR="004C202E" w:rsidRPr="00BA50B4">
              <w:rPr>
                <w:rStyle w:val="af0"/>
                <w:noProof/>
                <w:rtl/>
              </w:rPr>
              <w:t xml:space="preserve"> </w:t>
            </w:r>
            <w:r w:rsidR="004C202E" w:rsidRPr="00BA50B4">
              <w:rPr>
                <w:rStyle w:val="af0"/>
                <w:rFonts w:hint="eastAsia"/>
                <w:noProof/>
                <w:rtl/>
              </w:rPr>
              <w:t>برا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فقها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احت</w:t>
            </w:r>
            <w:r w:rsidR="004C202E" w:rsidRPr="00BA50B4">
              <w:rPr>
                <w:rStyle w:val="af0"/>
                <w:rFonts w:hint="cs"/>
                <w:noProof/>
                <w:rtl/>
              </w:rPr>
              <w:t>ی</w:t>
            </w:r>
            <w:r w:rsidR="004C202E" w:rsidRPr="00BA50B4">
              <w:rPr>
                <w:rStyle w:val="af0"/>
                <w:rFonts w:hint="eastAsia"/>
                <w:noProof/>
                <w:rtl/>
              </w:rPr>
              <w:t>اط</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باز</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253</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49" w:history="1">
            <w:r w:rsidR="004C202E" w:rsidRPr="00BA50B4">
              <w:rPr>
                <w:rStyle w:val="af0"/>
                <w:noProof/>
                <w:rtl/>
              </w:rPr>
              <w:t xml:space="preserve">6. </w:t>
            </w:r>
            <w:r w:rsidR="004C202E" w:rsidRPr="00BA50B4">
              <w:rPr>
                <w:rStyle w:val="af0"/>
                <w:rFonts w:hint="eastAsia"/>
                <w:noProof/>
                <w:rtl/>
              </w:rPr>
              <w:t>پاسخ</w:t>
            </w:r>
            <w:r w:rsidR="004C202E" w:rsidRPr="00BA50B4">
              <w:rPr>
                <w:rStyle w:val="af0"/>
                <w:noProof/>
                <w:rtl/>
              </w:rPr>
              <w:t xml:space="preserve"> </w:t>
            </w:r>
            <w:r w:rsidR="004C202E" w:rsidRPr="00BA50B4">
              <w:rPr>
                <w:rStyle w:val="af0"/>
                <w:rFonts w:hint="eastAsia"/>
                <w:noProof/>
                <w:rtl/>
              </w:rPr>
              <w:t>حلّ</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مغالط</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مذکور</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Toc377386549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254</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50" w:history="1">
            <w:r w:rsidR="004C202E" w:rsidRPr="00BA50B4">
              <w:rPr>
                <w:rStyle w:val="af0"/>
                <w:noProof/>
                <w:rtl/>
              </w:rPr>
              <w:t xml:space="preserve">7. </w:t>
            </w:r>
            <w:r w:rsidR="004C202E" w:rsidRPr="00BA50B4">
              <w:rPr>
                <w:rStyle w:val="af0"/>
                <w:rFonts w:hint="eastAsia"/>
                <w:noProof/>
                <w:rtl/>
              </w:rPr>
              <w:t>مقا</w:t>
            </w:r>
            <w:r w:rsidR="004C202E" w:rsidRPr="00BA50B4">
              <w:rPr>
                <w:rStyle w:val="af0"/>
                <w:rFonts w:hint="cs"/>
                <w:noProof/>
                <w:rtl/>
              </w:rPr>
              <w:t>ی</w:t>
            </w:r>
            <w:r w:rsidR="004C202E" w:rsidRPr="00BA50B4">
              <w:rPr>
                <w:rStyle w:val="af0"/>
                <w:rFonts w:hint="eastAsia"/>
                <w:noProof/>
                <w:rtl/>
              </w:rPr>
              <w:t>س</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اختلافات</w:t>
            </w:r>
            <w:r w:rsidR="004C202E" w:rsidRPr="00BA50B4">
              <w:rPr>
                <w:rStyle w:val="af0"/>
                <w:noProof/>
                <w:rtl/>
              </w:rPr>
              <w:t xml:space="preserve"> </w:t>
            </w:r>
            <w:r w:rsidR="004C202E" w:rsidRPr="00BA50B4">
              <w:rPr>
                <w:rStyle w:val="af0"/>
                <w:rFonts w:hint="eastAsia"/>
                <w:noProof/>
                <w:rtl/>
              </w:rPr>
              <w:t>حکمت</w:t>
            </w:r>
            <w:r w:rsidR="004C202E" w:rsidRPr="00BA50B4">
              <w:rPr>
                <w:rStyle w:val="af0"/>
                <w:noProof/>
                <w:rtl/>
              </w:rPr>
              <w:t xml:space="preserve"> </w:t>
            </w:r>
            <w:r w:rsidR="004C202E" w:rsidRPr="00BA50B4">
              <w:rPr>
                <w:rStyle w:val="af0"/>
                <w:rFonts w:hint="eastAsia"/>
                <w:noProof/>
                <w:rtl/>
              </w:rPr>
              <w:t>متعال</w:t>
            </w:r>
            <w:r w:rsidR="004C202E" w:rsidRPr="00BA50B4">
              <w:rPr>
                <w:rStyle w:val="af0"/>
                <w:rFonts w:hint="cs"/>
                <w:noProof/>
                <w:rtl/>
              </w:rPr>
              <w:t>ی</w:t>
            </w:r>
            <w:r w:rsidR="004C202E" w:rsidRPr="00BA50B4">
              <w:rPr>
                <w:rStyle w:val="af0"/>
                <w:rFonts w:hint="eastAsia"/>
                <w:noProof/>
                <w:rtl/>
              </w:rPr>
              <w:t>ه</w:t>
            </w:r>
            <w:r w:rsidR="004C202E" w:rsidRPr="00BA50B4">
              <w:rPr>
                <w:rStyle w:val="af0"/>
                <w:noProof/>
                <w:rtl/>
              </w:rPr>
              <w:t xml:space="preserve"> </w:t>
            </w:r>
            <w:r w:rsidR="004C202E" w:rsidRPr="00BA50B4">
              <w:rPr>
                <w:rStyle w:val="af0"/>
                <w:rFonts w:hint="eastAsia"/>
                <w:noProof/>
                <w:rtl/>
              </w:rPr>
              <w:t>با</w:t>
            </w:r>
            <w:r w:rsidR="004C202E" w:rsidRPr="00BA50B4">
              <w:rPr>
                <w:rStyle w:val="af0"/>
                <w:noProof/>
                <w:rtl/>
              </w:rPr>
              <w:t xml:space="preserve"> </w:t>
            </w:r>
            <w:r w:rsidR="004C202E" w:rsidRPr="00BA50B4">
              <w:rPr>
                <w:rStyle w:val="af0"/>
                <w:rFonts w:hint="eastAsia"/>
                <w:noProof/>
                <w:rtl/>
              </w:rPr>
              <w:t>مشاء</w:t>
            </w:r>
            <w:r w:rsidR="004C202E" w:rsidRPr="00BA50B4">
              <w:rPr>
                <w:rStyle w:val="af0"/>
                <w:noProof/>
                <w:rtl/>
              </w:rPr>
              <w:t xml:space="preserve"> </w:t>
            </w:r>
            <w:r w:rsidR="004C202E" w:rsidRPr="00BA50B4">
              <w:rPr>
                <w:rStyle w:val="af0"/>
                <w:rFonts w:hint="eastAsia"/>
                <w:noProof/>
                <w:rtl/>
              </w:rPr>
              <w:t>خلاف</w:t>
            </w:r>
            <w:r w:rsidR="004C202E" w:rsidRPr="00BA50B4">
              <w:rPr>
                <w:rStyle w:val="af0"/>
                <w:noProof/>
                <w:rtl/>
              </w:rPr>
              <w:t xml:space="preserve"> </w:t>
            </w:r>
            <w:r w:rsidR="004C202E" w:rsidRPr="00BA50B4">
              <w:rPr>
                <w:rStyle w:val="af0"/>
                <w:rFonts w:hint="eastAsia"/>
                <w:noProof/>
                <w:rtl/>
              </w:rPr>
              <w:t>انصاف</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260</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51" w:history="1">
            <w:r w:rsidR="004C202E" w:rsidRPr="00BA50B4">
              <w:rPr>
                <w:rStyle w:val="af0"/>
                <w:noProof/>
                <w:rtl/>
              </w:rPr>
              <w:t xml:space="preserve">8. </w:t>
            </w:r>
            <w:r w:rsidR="004C202E" w:rsidRPr="00BA50B4">
              <w:rPr>
                <w:rStyle w:val="af0"/>
                <w:rFonts w:hint="eastAsia"/>
                <w:noProof/>
                <w:rtl/>
              </w:rPr>
              <w:t>حرکت</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مس</w:t>
            </w:r>
            <w:r w:rsidR="004C202E" w:rsidRPr="00BA50B4">
              <w:rPr>
                <w:rStyle w:val="af0"/>
                <w:rFonts w:hint="cs"/>
                <w:noProof/>
                <w:rtl/>
              </w:rPr>
              <w:t>ی</w:t>
            </w:r>
            <w:r w:rsidR="004C202E" w:rsidRPr="00BA50B4">
              <w:rPr>
                <w:rStyle w:val="af0"/>
                <w:rFonts w:hint="eastAsia"/>
                <w:noProof/>
                <w:rtl/>
              </w:rPr>
              <w:t>ر</w:t>
            </w:r>
            <w:r w:rsidR="004C202E" w:rsidRPr="00BA50B4">
              <w:rPr>
                <w:rStyle w:val="af0"/>
                <w:noProof/>
                <w:rtl/>
              </w:rPr>
              <w:t xml:space="preserve"> </w:t>
            </w:r>
            <w:r w:rsidR="004C202E" w:rsidRPr="00BA50B4">
              <w:rPr>
                <w:rStyle w:val="af0"/>
                <w:rFonts w:hint="eastAsia"/>
                <w:noProof/>
                <w:rtl/>
              </w:rPr>
              <w:t>نقل</w:t>
            </w:r>
            <w:r w:rsidR="004C202E" w:rsidRPr="00BA50B4">
              <w:rPr>
                <w:rStyle w:val="af0"/>
                <w:noProof/>
                <w:rtl/>
              </w:rPr>
              <w:t xml:space="preserve"> </w:t>
            </w:r>
            <w:r w:rsidR="004C202E" w:rsidRPr="00BA50B4">
              <w:rPr>
                <w:rStyle w:val="af0"/>
                <w:rFonts w:hint="eastAsia"/>
                <w:noProof/>
                <w:rtl/>
              </w:rPr>
              <w:t>ن</w:t>
            </w:r>
            <w:r w:rsidR="004C202E" w:rsidRPr="00BA50B4">
              <w:rPr>
                <w:rStyle w:val="af0"/>
                <w:rFonts w:hint="cs"/>
                <w:noProof/>
                <w:rtl/>
              </w:rPr>
              <w:t>ی</w:t>
            </w:r>
            <w:r w:rsidR="004C202E" w:rsidRPr="00BA50B4">
              <w:rPr>
                <w:rStyle w:val="af0"/>
                <w:rFonts w:hint="eastAsia"/>
                <w:noProof/>
                <w:rtl/>
              </w:rPr>
              <w:t>ز</w:t>
            </w:r>
            <w:r w:rsidR="004C202E" w:rsidRPr="00BA50B4">
              <w:rPr>
                <w:rStyle w:val="af0"/>
                <w:noProof/>
                <w:rtl/>
              </w:rPr>
              <w:t xml:space="preserve"> </w:t>
            </w:r>
            <w:r w:rsidR="004C202E" w:rsidRPr="00BA50B4">
              <w:rPr>
                <w:rStyle w:val="af0"/>
                <w:rFonts w:hint="eastAsia"/>
                <w:noProof/>
                <w:rtl/>
              </w:rPr>
              <w:t>موجب</w:t>
            </w:r>
            <w:r w:rsidR="004C202E" w:rsidRPr="00BA50B4">
              <w:rPr>
                <w:rStyle w:val="af0"/>
                <w:noProof/>
                <w:rtl/>
              </w:rPr>
              <w:t xml:space="preserve"> </w:t>
            </w:r>
            <w:r w:rsidR="004C202E" w:rsidRPr="00BA50B4">
              <w:rPr>
                <w:rStyle w:val="af0"/>
                <w:rFonts w:hint="eastAsia"/>
                <w:noProof/>
                <w:rtl/>
              </w:rPr>
              <w:t>اختلاف</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262</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52" w:history="1">
            <w:r w:rsidR="004C202E" w:rsidRPr="00BA50B4">
              <w:rPr>
                <w:rStyle w:val="af0"/>
                <w:noProof/>
                <w:rtl/>
              </w:rPr>
              <w:t xml:space="preserve">9. </w:t>
            </w:r>
            <w:r w:rsidR="004C202E" w:rsidRPr="00BA50B4">
              <w:rPr>
                <w:rStyle w:val="af0"/>
                <w:rFonts w:hint="eastAsia"/>
                <w:noProof/>
                <w:rtl/>
              </w:rPr>
              <w:t>ا</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استدلال</w:t>
            </w:r>
            <w:r w:rsidR="004C202E" w:rsidRPr="00BA50B4">
              <w:rPr>
                <w:rStyle w:val="af0"/>
                <w:noProof/>
                <w:rtl/>
              </w:rPr>
              <w:t xml:space="preserve"> </w:t>
            </w:r>
            <w:r w:rsidR="004C202E" w:rsidRPr="00BA50B4">
              <w:rPr>
                <w:rStyle w:val="af0"/>
                <w:rFonts w:hint="eastAsia"/>
                <w:noProof/>
                <w:rtl/>
              </w:rPr>
              <w:t>اختلاف</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است</w:t>
            </w:r>
            <w:r w:rsidR="004C202E" w:rsidRPr="00BA50B4">
              <w:rPr>
                <w:rStyle w:val="af0"/>
                <w:noProof/>
                <w:rtl/>
              </w:rPr>
              <w:t xml:space="preserve"> </w:t>
            </w:r>
            <w:r w:rsidR="004C202E" w:rsidRPr="00BA50B4">
              <w:rPr>
                <w:rStyle w:val="af0"/>
                <w:rFonts w:hint="eastAsia"/>
                <w:noProof/>
                <w:rtl/>
              </w:rPr>
              <w:t>پس</w:t>
            </w:r>
            <w:r w:rsidR="004C202E" w:rsidRPr="00BA50B4">
              <w:rPr>
                <w:rStyle w:val="af0"/>
                <w:noProof/>
                <w:rtl/>
              </w:rPr>
              <w:t xml:space="preserve"> </w:t>
            </w:r>
            <w:r w:rsidR="004C202E" w:rsidRPr="00BA50B4">
              <w:rPr>
                <w:rStyle w:val="af0"/>
                <w:rFonts w:hint="eastAsia"/>
                <w:noProof/>
                <w:rtl/>
              </w:rPr>
              <w:t>باطل</w:t>
            </w:r>
            <w:r w:rsidR="004C202E" w:rsidRPr="00BA50B4">
              <w:rPr>
                <w:rStyle w:val="af0"/>
                <w:noProof/>
                <w:rtl/>
              </w:rPr>
              <w:t xml:space="preserve"> </w:t>
            </w:r>
            <w:r w:rsidR="004C202E" w:rsidRPr="00BA50B4">
              <w:rPr>
                <w:rStyle w:val="af0"/>
                <w:rFonts w:hint="eastAsia"/>
                <w:noProof/>
                <w:rtl/>
              </w:rPr>
              <w:t>است</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263</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53" w:history="1">
            <w:r w:rsidR="004C202E" w:rsidRPr="00BA50B4">
              <w:rPr>
                <w:rStyle w:val="af0"/>
                <w:rFonts w:hint="eastAsia"/>
                <w:noProof/>
                <w:rtl/>
              </w:rPr>
              <w:t>روا</w:t>
            </w:r>
            <w:r w:rsidR="004C202E" w:rsidRPr="00BA50B4">
              <w:rPr>
                <w:rStyle w:val="af0"/>
                <w:rFonts w:hint="cs"/>
                <w:noProof/>
                <w:rtl/>
              </w:rPr>
              <w:t>ی</w:t>
            </w:r>
            <w:r w:rsidR="004C202E" w:rsidRPr="00BA50B4">
              <w:rPr>
                <w:rStyle w:val="af0"/>
                <w:rFonts w:hint="eastAsia"/>
                <w:noProof/>
                <w:rtl/>
              </w:rPr>
              <w:t>ات</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دربار</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حکمت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263</w:t>
            </w:r>
            <w:r w:rsidR="004C202E">
              <w:rPr>
                <w:rStyle w:val="af0"/>
                <w:noProof/>
                <w:rtl/>
              </w:rPr>
              <w:fldChar w:fldCharType="end"/>
            </w:r>
          </w:hyperlink>
        </w:p>
        <w:p w:rsidR="004C202E" w:rsidRDefault="006D76B7">
          <w:pPr>
            <w:pStyle w:val="11"/>
            <w:tabs>
              <w:tab w:val="right" w:leader="dot" w:pos="6935"/>
            </w:tabs>
            <w:rPr>
              <w:rFonts w:asciiTheme="minorHAnsi" w:hAnsiTheme="minorHAnsi" w:cstheme="minorBidi"/>
              <w:noProof/>
              <w:sz w:val="22"/>
              <w:szCs w:val="22"/>
              <w:rtl/>
              <w:lang w:bidi="fa-IR"/>
            </w:rPr>
          </w:pPr>
          <w:hyperlink w:anchor="_Toc377386554" w:history="1">
            <w:r w:rsidR="004C202E" w:rsidRPr="00BA50B4">
              <w:rPr>
                <w:rStyle w:val="af0"/>
                <w:rFonts w:hint="eastAsia"/>
                <w:noProof/>
                <w:rtl/>
              </w:rPr>
              <w:t>ضم</w:t>
            </w:r>
            <w:r w:rsidR="004C202E" w:rsidRPr="00BA50B4">
              <w:rPr>
                <w:rStyle w:val="af0"/>
                <w:rFonts w:hint="cs"/>
                <w:noProof/>
                <w:rtl/>
              </w:rPr>
              <w:t>ی</w:t>
            </w:r>
            <w:r w:rsidR="004C202E" w:rsidRPr="00BA50B4">
              <w:rPr>
                <w:rStyle w:val="af0"/>
                <w:rFonts w:hint="eastAsia"/>
                <w:noProof/>
                <w:rtl/>
              </w:rPr>
              <w:t>مه</w:t>
            </w:r>
            <w:r w:rsidR="004C202E" w:rsidRPr="00BA50B4">
              <w:rPr>
                <w:rStyle w:val="af0"/>
                <w:noProof/>
                <w:rtl/>
              </w:rPr>
              <w:t xml:space="preserve">: </w:t>
            </w:r>
            <w:r w:rsidR="004C202E" w:rsidRPr="00BA50B4">
              <w:rPr>
                <w:rStyle w:val="af0"/>
                <w:rFonts w:hint="eastAsia"/>
                <w:noProof/>
                <w:rtl/>
              </w:rPr>
              <w:t>مکتب</w:t>
            </w:r>
            <w:r w:rsidR="004C202E" w:rsidRPr="00BA50B4">
              <w:rPr>
                <w:rStyle w:val="af0"/>
                <w:noProof/>
                <w:rtl/>
              </w:rPr>
              <w:t xml:space="preserve"> </w:t>
            </w:r>
            <w:r w:rsidR="004C202E" w:rsidRPr="00BA50B4">
              <w:rPr>
                <w:rStyle w:val="af0"/>
                <w:rFonts w:hint="eastAsia"/>
                <w:noProof/>
                <w:rtl/>
              </w:rPr>
              <w:t>تفک</w:t>
            </w:r>
            <w:r w:rsidR="004C202E" w:rsidRPr="00BA50B4">
              <w:rPr>
                <w:rStyle w:val="af0"/>
                <w:rFonts w:hint="cs"/>
                <w:noProof/>
                <w:rtl/>
              </w:rPr>
              <w:t>ی</w:t>
            </w:r>
            <w:r w:rsidR="004C202E" w:rsidRPr="00BA50B4">
              <w:rPr>
                <w:rStyle w:val="af0"/>
                <w:rFonts w:hint="eastAsia"/>
                <w:noProof/>
                <w:rtl/>
              </w:rPr>
              <w:t>ک</w:t>
            </w:r>
            <w:r w:rsidR="004C202E" w:rsidRPr="00BA50B4">
              <w:rPr>
                <w:rStyle w:val="af0"/>
                <w:noProof/>
                <w:rtl/>
              </w:rPr>
              <w:t xml:space="preserve"> </w:t>
            </w:r>
            <w:r w:rsidR="004C202E" w:rsidRPr="00BA50B4">
              <w:rPr>
                <w:rStyle w:val="af0"/>
                <w:rFonts w:hint="eastAsia"/>
                <w:noProof/>
                <w:rtl/>
              </w:rPr>
              <w:t>روش</w:t>
            </w:r>
            <w:r w:rsidR="004C202E" w:rsidRPr="00BA50B4">
              <w:rPr>
                <w:rStyle w:val="af0"/>
                <w:noProof/>
                <w:rtl/>
              </w:rPr>
              <w:t xml:space="preserve"> </w:t>
            </w:r>
            <w:r w:rsidR="004C202E" w:rsidRPr="00BA50B4">
              <w:rPr>
                <w:rStyle w:val="af0"/>
                <w:rFonts w:hint="eastAsia"/>
                <w:noProof/>
                <w:rtl/>
              </w:rPr>
              <w:t>فقها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امام</w:t>
            </w:r>
            <w:r w:rsidR="004C202E" w:rsidRPr="00BA50B4">
              <w:rPr>
                <w:rStyle w:val="af0"/>
                <w:rFonts w:hint="cs"/>
                <w:noProof/>
                <w:rtl/>
              </w:rPr>
              <w:t>ی</w:t>
            </w:r>
            <w:r w:rsidR="004C202E" w:rsidRPr="00BA50B4">
              <w:rPr>
                <w:rStyle w:val="af0"/>
                <w:rFonts w:hint="eastAsia"/>
                <w:noProof/>
                <w:rtl/>
              </w:rPr>
              <w:t>ه</w:t>
            </w:r>
            <w:r w:rsidR="004C202E" w:rsidRPr="00BA50B4">
              <w:rPr>
                <w:rStyle w:val="af0"/>
                <w:noProof/>
                <w:rtl/>
              </w:rPr>
              <w:t xml:space="preserve"> </w:t>
            </w:r>
            <w:r w:rsidR="004C202E" w:rsidRPr="00BA50B4">
              <w:rPr>
                <w:rStyle w:val="af0"/>
                <w:rFonts w:hint="cs"/>
                <w:noProof/>
                <w:rtl/>
              </w:rPr>
              <w:t>ی</w:t>
            </w:r>
            <w:r w:rsidR="004C202E" w:rsidRPr="00BA50B4">
              <w:rPr>
                <w:rStyle w:val="af0"/>
                <w:rFonts w:hint="eastAsia"/>
                <w:noProof/>
                <w:rtl/>
              </w:rPr>
              <w:t>ا</w:t>
            </w:r>
            <w:r w:rsidR="004C202E" w:rsidRPr="00BA50B4">
              <w:rPr>
                <w:rStyle w:val="af0"/>
                <w:noProof/>
                <w:rtl/>
              </w:rPr>
              <w:t xml:space="preserve"> </w:t>
            </w:r>
            <w:r w:rsidR="004C202E" w:rsidRPr="00BA50B4">
              <w:rPr>
                <w:rStyle w:val="af0"/>
                <w:rFonts w:hint="eastAsia"/>
                <w:noProof/>
                <w:rtl/>
              </w:rPr>
              <w:t>أخبار</w:t>
            </w:r>
            <w:r w:rsidR="004C202E" w:rsidRPr="00BA50B4">
              <w:rPr>
                <w:rStyle w:val="af0"/>
                <w:rFonts w:hint="cs"/>
                <w:noProof/>
                <w:rtl/>
              </w:rPr>
              <w:t>ی</w:t>
            </w:r>
            <w:r w:rsidR="004C202E" w:rsidRPr="00BA50B4">
              <w:rPr>
                <w:rStyle w:val="af0"/>
                <w:rFonts w:hint="eastAsia"/>
                <w:noProof/>
                <w:rtl/>
              </w:rPr>
              <w:t>ان؟</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266</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55" w:history="1">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چهارگان</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مکتب</w:t>
            </w:r>
            <w:r w:rsidR="004C202E" w:rsidRPr="00BA50B4">
              <w:rPr>
                <w:rStyle w:val="af0"/>
                <w:noProof/>
                <w:rtl/>
              </w:rPr>
              <w:t xml:space="preserve"> </w:t>
            </w:r>
            <w:r w:rsidR="004C202E" w:rsidRPr="00BA50B4">
              <w:rPr>
                <w:rStyle w:val="af0"/>
                <w:rFonts w:hint="eastAsia"/>
                <w:noProof/>
                <w:rtl/>
              </w:rPr>
              <w:t>تفک</w:t>
            </w:r>
            <w:r w:rsidR="004C202E" w:rsidRPr="00BA50B4">
              <w:rPr>
                <w:rStyle w:val="af0"/>
                <w:rFonts w:hint="cs"/>
                <w:noProof/>
                <w:rtl/>
              </w:rPr>
              <w:t>ی</w:t>
            </w:r>
            <w:r w:rsidR="004C202E" w:rsidRPr="00BA50B4">
              <w:rPr>
                <w:rStyle w:val="af0"/>
                <w:rFonts w:hint="eastAsia"/>
                <w:noProof/>
                <w:rtl/>
              </w:rPr>
              <w:t>ک</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تقر</w:t>
            </w:r>
            <w:r w:rsidR="004C202E" w:rsidRPr="00BA50B4">
              <w:rPr>
                <w:rStyle w:val="af0"/>
                <w:rFonts w:hint="cs"/>
                <w:noProof/>
                <w:rtl/>
              </w:rPr>
              <w:t>ی</w:t>
            </w:r>
            <w:r w:rsidR="004C202E" w:rsidRPr="00BA50B4">
              <w:rPr>
                <w:rStyle w:val="af0"/>
                <w:rFonts w:hint="eastAsia"/>
                <w:noProof/>
                <w:rtl/>
              </w:rPr>
              <w:t>ر</w:t>
            </w:r>
            <w:r w:rsidR="004C202E" w:rsidRPr="00BA50B4">
              <w:rPr>
                <w:rStyle w:val="af0"/>
                <w:noProof/>
                <w:rtl/>
              </w:rPr>
              <w:t xml:space="preserve"> </w:t>
            </w:r>
            <w:r w:rsidR="004C202E" w:rsidRPr="00BA50B4">
              <w:rPr>
                <w:rStyle w:val="af0"/>
                <w:rFonts w:hint="eastAsia"/>
                <w:noProof/>
                <w:rtl/>
              </w:rPr>
              <w:t>حجة</w:t>
            </w:r>
            <w:r w:rsidR="004C202E" w:rsidRPr="00BA50B4">
              <w:rPr>
                <w:rStyle w:val="af0"/>
                <w:rFonts w:hint="eastAsia"/>
                <w:noProof/>
              </w:rPr>
              <w:t>‌</w:t>
            </w:r>
            <w:r w:rsidR="004C202E" w:rsidRPr="00BA50B4">
              <w:rPr>
                <w:rStyle w:val="af0"/>
                <w:rFonts w:hint="eastAsia"/>
                <w:noProof/>
                <w:rtl/>
              </w:rPr>
              <w:t>الاسلام</w:t>
            </w:r>
            <w:r w:rsidR="004C202E" w:rsidRPr="00BA50B4">
              <w:rPr>
                <w:rStyle w:val="af0"/>
                <w:rFonts w:hint="eastAsia"/>
                <w:noProof/>
              </w:rPr>
              <w:t>‌</w:t>
            </w:r>
            <w:r w:rsidR="004C202E" w:rsidRPr="00BA50B4">
              <w:rPr>
                <w:rStyle w:val="af0"/>
                <w:rFonts w:hint="eastAsia"/>
                <w:noProof/>
                <w:rtl/>
              </w:rPr>
              <w:t>و</w:t>
            </w:r>
            <w:r w:rsidR="004C202E" w:rsidRPr="00BA50B4">
              <w:rPr>
                <w:rStyle w:val="af0"/>
                <w:rFonts w:hint="eastAsia"/>
                <w:noProof/>
              </w:rPr>
              <w:t>‌</w:t>
            </w:r>
            <w:r w:rsidR="004C202E" w:rsidRPr="00BA50B4">
              <w:rPr>
                <w:rStyle w:val="af0"/>
                <w:rFonts w:hint="eastAsia"/>
                <w:noProof/>
                <w:rtl/>
              </w:rPr>
              <w:t>المسلم</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س</w:t>
            </w:r>
            <w:r w:rsidR="004C202E" w:rsidRPr="00BA50B4">
              <w:rPr>
                <w:rStyle w:val="af0"/>
                <w:rFonts w:hint="cs"/>
                <w:noProof/>
                <w:rtl/>
              </w:rPr>
              <w:t>ی</w:t>
            </w:r>
            <w:r w:rsidR="004C202E" w:rsidRPr="00BA50B4">
              <w:rPr>
                <w:rStyle w:val="af0"/>
                <w:rFonts w:hint="eastAsia"/>
                <w:noProof/>
                <w:rtl/>
              </w:rPr>
              <w:t>دان</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267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56" w:history="1">
            <w:r w:rsidR="004C202E" w:rsidRPr="00BA50B4">
              <w:rPr>
                <w:rStyle w:val="af0"/>
                <w:noProof/>
                <w:rtl/>
              </w:rPr>
              <w:t xml:space="preserve">1. </w:t>
            </w:r>
            <w:r w:rsidR="004C202E" w:rsidRPr="00BA50B4">
              <w:rPr>
                <w:rStyle w:val="af0"/>
                <w:rFonts w:hint="eastAsia"/>
                <w:noProof/>
                <w:rtl/>
              </w:rPr>
              <w:t>نگاه</w:t>
            </w:r>
            <w:r w:rsidR="004C202E" w:rsidRPr="00BA50B4">
              <w:rPr>
                <w:rStyle w:val="af0"/>
                <w:noProof/>
                <w:rtl/>
              </w:rPr>
              <w:t xml:space="preserve"> </w:t>
            </w:r>
            <w:r w:rsidR="004C202E" w:rsidRPr="00BA50B4">
              <w:rPr>
                <w:rStyle w:val="af0"/>
                <w:rFonts w:hint="eastAsia"/>
                <w:noProof/>
                <w:rtl/>
              </w:rPr>
              <w:t>ا</w:t>
            </w:r>
            <w:r w:rsidR="004C202E" w:rsidRPr="00BA50B4">
              <w:rPr>
                <w:rStyle w:val="af0"/>
                <w:rFonts w:hint="cs"/>
                <w:noProof/>
                <w:rtl/>
              </w:rPr>
              <w:t>ی</w:t>
            </w:r>
            <w:r w:rsidR="004C202E" w:rsidRPr="00BA50B4">
              <w:rPr>
                <w:rStyle w:val="af0"/>
                <w:rFonts w:hint="eastAsia"/>
                <w:noProof/>
                <w:rtl/>
              </w:rPr>
              <w:t>شان</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عقل</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267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57" w:history="1">
            <w:r w:rsidR="004C202E" w:rsidRPr="00BA50B4">
              <w:rPr>
                <w:rStyle w:val="af0"/>
                <w:noProof/>
                <w:rtl/>
              </w:rPr>
              <w:t xml:space="preserve">2 </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نگاه</w:t>
            </w:r>
            <w:r w:rsidR="004C202E" w:rsidRPr="00BA50B4">
              <w:rPr>
                <w:rStyle w:val="af0"/>
                <w:noProof/>
                <w:rtl/>
              </w:rPr>
              <w:t xml:space="preserve"> </w:t>
            </w:r>
            <w:r w:rsidR="004C202E" w:rsidRPr="00BA50B4">
              <w:rPr>
                <w:rStyle w:val="af0"/>
                <w:rFonts w:hint="eastAsia"/>
                <w:noProof/>
                <w:rtl/>
              </w:rPr>
              <w:t>ا</w:t>
            </w:r>
            <w:r w:rsidR="004C202E" w:rsidRPr="00BA50B4">
              <w:rPr>
                <w:rStyle w:val="af0"/>
                <w:rFonts w:hint="cs"/>
                <w:noProof/>
                <w:rtl/>
              </w:rPr>
              <w:t>ی</w:t>
            </w:r>
            <w:r w:rsidR="004C202E" w:rsidRPr="00BA50B4">
              <w:rPr>
                <w:rStyle w:val="af0"/>
                <w:rFonts w:hint="eastAsia"/>
                <w:noProof/>
                <w:rtl/>
              </w:rPr>
              <w:t>شان</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نقل</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270</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58" w:history="1">
            <w:r w:rsidR="004C202E" w:rsidRPr="00BA50B4">
              <w:rPr>
                <w:rStyle w:val="af0"/>
                <w:rFonts w:hint="eastAsia"/>
                <w:noProof/>
                <w:rtl/>
              </w:rPr>
              <w:t>بررس</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اصل</w:t>
            </w:r>
            <w:r w:rsidR="004C202E" w:rsidRPr="00BA50B4">
              <w:rPr>
                <w:rStyle w:val="af0"/>
                <w:noProof/>
                <w:rtl/>
              </w:rPr>
              <w:t xml:space="preserve"> </w:t>
            </w:r>
            <w:r w:rsidR="004C202E" w:rsidRPr="00BA50B4">
              <w:rPr>
                <w:rStyle w:val="af0"/>
                <w:rFonts w:hint="eastAsia"/>
                <w:noProof/>
                <w:rtl/>
              </w:rPr>
              <w:t>اوّل</w:t>
            </w:r>
            <w:r w:rsidR="004C202E" w:rsidRPr="00BA50B4">
              <w:rPr>
                <w:rStyle w:val="af0"/>
                <w:noProof/>
                <w:rtl/>
              </w:rPr>
              <w:t xml:space="preserve">: </w:t>
            </w:r>
            <w:r w:rsidR="004C202E" w:rsidRPr="00BA50B4">
              <w:rPr>
                <w:rStyle w:val="af0"/>
                <w:rFonts w:hint="eastAsia"/>
                <w:noProof/>
                <w:rtl/>
              </w:rPr>
              <w:t>تقس</w:t>
            </w:r>
            <w:r w:rsidR="004C202E" w:rsidRPr="00BA50B4">
              <w:rPr>
                <w:rStyle w:val="af0"/>
                <w:rFonts w:hint="cs"/>
                <w:noProof/>
                <w:rtl/>
              </w:rPr>
              <w:t>ی</w:t>
            </w:r>
            <w:r w:rsidR="004C202E" w:rsidRPr="00BA50B4">
              <w:rPr>
                <w:rStyle w:val="af0"/>
                <w:rFonts w:hint="eastAsia"/>
                <w:noProof/>
                <w:rtl/>
              </w:rPr>
              <w:t>م</w:t>
            </w:r>
            <w:r w:rsidR="004C202E" w:rsidRPr="00BA50B4">
              <w:rPr>
                <w:rStyle w:val="af0"/>
                <w:noProof/>
                <w:rtl/>
              </w:rPr>
              <w:t xml:space="preserve"> </w:t>
            </w:r>
            <w:r w:rsidR="004C202E" w:rsidRPr="00BA50B4">
              <w:rPr>
                <w:rStyle w:val="af0"/>
                <w:rFonts w:hint="eastAsia"/>
                <w:noProof/>
                <w:rtl/>
              </w:rPr>
              <w:t>عقل</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ب</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غ</w:t>
            </w:r>
            <w:r w:rsidR="004C202E" w:rsidRPr="00BA50B4">
              <w:rPr>
                <w:rStyle w:val="af0"/>
                <w:rFonts w:hint="cs"/>
                <w:noProof/>
                <w:rtl/>
              </w:rPr>
              <w:t>ی</w:t>
            </w:r>
            <w:r w:rsidR="004C202E" w:rsidRPr="00BA50B4">
              <w:rPr>
                <w:rStyle w:val="af0"/>
                <w:rFonts w:hint="eastAsia"/>
                <w:noProof/>
                <w:rtl/>
              </w:rPr>
              <w:t>رب</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ب</w:t>
            </w:r>
            <w:r w:rsidR="004C202E" w:rsidRPr="00BA50B4">
              <w:rPr>
                <w:rStyle w:val="af0"/>
                <w:rFonts w:hint="cs"/>
                <w:noProof/>
                <w:rtl/>
              </w:rPr>
              <w:t>ی‌</w:t>
            </w:r>
            <w:r w:rsidR="004C202E" w:rsidRPr="00BA50B4">
              <w:rPr>
                <w:rStyle w:val="af0"/>
                <w:rFonts w:hint="eastAsia"/>
                <w:noProof/>
                <w:rtl/>
              </w:rPr>
              <w:t>ارزش</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عقل</w:t>
            </w:r>
            <w:r w:rsidR="004C202E" w:rsidRPr="00BA50B4">
              <w:rPr>
                <w:rStyle w:val="af0"/>
                <w:noProof/>
                <w:rtl/>
              </w:rPr>
              <w:t xml:space="preserve"> </w:t>
            </w:r>
            <w:r w:rsidR="004C202E" w:rsidRPr="00BA50B4">
              <w:rPr>
                <w:rStyle w:val="af0"/>
                <w:rFonts w:hint="eastAsia"/>
                <w:noProof/>
                <w:rtl/>
              </w:rPr>
              <w:t>غ</w:t>
            </w:r>
            <w:r w:rsidR="004C202E" w:rsidRPr="00BA50B4">
              <w:rPr>
                <w:rStyle w:val="af0"/>
                <w:rFonts w:hint="cs"/>
                <w:noProof/>
                <w:rtl/>
              </w:rPr>
              <w:t>ی</w:t>
            </w:r>
            <w:r w:rsidR="004C202E" w:rsidRPr="00BA50B4">
              <w:rPr>
                <w:rStyle w:val="af0"/>
                <w:rFonts w:hint="eastAsia"/>
                <w:noProof/>
                <w:rtl/>
              </w:rPr>
              <w:t>رب</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علّت</w:t>
            </w:r>
            <w:r w:rsidR="004C202E" w:rsidRPr="00BA50B4">
              <w:rPr>
                <w:rStyle w:val="af0"/>
                <w:noProof/>
                <w:rtl/>
              </w:rPr>
              <w:t xml:space="preserve"> </w:t>
            </w:r>
            <w:r w:rsidR="004C202E" w:rsidRPr="00BA50B4">
              <w:rPr>
                <w:rStyle w:val="af0"/>
                <w:rFonts w:hint="eastAsia"/>
                <w:noProof/>
                <w:rtl/>
              </w:rPr>
              <w:t>اختلاف</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272</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59"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اوّل</w:t>
            </w:r>
            <w:r w:rsidR="004C202E" w:rsidRPr="00BA50B4">
              <w:rPr>
                <w:rStyle w:val="af0"/>
                <w:noProof/>
                <w:rtl/>
              </w:rPr>
              <w:t xml:space="preserve">: </w:t>
            </w:r>
            <w:r w:rsidR="004C202E" w:rsidRPr="00BA50B4">
              <w:rPr>
                <w:rStyle w:val="af0"/>
                <w:rFonts w:hint="eastAsia"/>
                <w:noProof/>
                <w:rtl/>
              </w:rPr>
              <w:t>مغالط</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اشتراک</w:t>
            </w:r>
            <w:r w:rsidR="004C202E" w:rsidRPr="00BA50B4">
              <w:rPr>
                <w:rStyle w:val="af0"/>
                <w:noProof/>
                <w:rtl/>
              </w:rPr>
              <w:t xml:space="preserve"> </w:t>
            </w:r>
            <w:r w:rsidR="004C202E" w:rsidRPr="00BA50B4">
              <w:rPr>
                <w:rStyle w:val="af0"/>
                <w:rFonts w:hint="eastAsia"/>
                <w:noProof/>
                <w:rtl/>
              </w:rPr>
              <w:t>لفظ</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کلم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عقل»</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Toc377386559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274</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60"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دوّم</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عقل</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اثبات</w:t>
            </w:r>
            <w:r w:rsidR="004C202E" w:rsidRPr="00BA50B4">
              <w:rPr>
                <w:rStyle w:val="af0"/>
                <w:noProof/>
                <w:rtl/>
              </w:rPr>
              <w:t xml:space="preserve"> </w:t>
            </w:r>
            <w:r w:rsidR="004C202E" w:rsidRPr="00BA50B4">
              <w:rPr>
                <w:rStyle w:val="af0"/>
                <w:rFonts w:hint="eastAsia"/>
                <w:noProof/>
                <w:rtl/>
              </w:rPr>
              <w:t>د</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ب</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ن</w:t>
            </w:r>
            <w:r w:rsidR="004C202E" w:rsidRPr="00BA50B4">
              <w:rPr>
                <w:rStyle w:val="af0"/>
                <w:rFonts w:hint="cs"/>
                <w:noProof/>
                <w:rtl/>
              </w:rPr>
              <w:t>ی</w:t>
            </w:r>
            <w:r w:rsidR="004C202E" w:rsidRPr="00BA50B4">
              <w:rPr>
                <w:rStyle w:val="af0"/>
                <w:rFonts w:hint="eastAsia"/>
                <w:noProof/>
                <w:rtl/>
              </w:rPr>
              <w:t>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276</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61"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سوّم</w:t>
            </w:r>
            <w:r w:rsidR="004C202E" w:rsidRPr="00BA50B4">
              <w:rPr>
                <w:rStyle w:val="af0"/>
                <w:noProof/>
                <w:rtl/>
              </w:rPr>
              <w:t xml:space="preserve">: </w:t>
            </w:r>
            <w:r w:rsidR="004C202E" w:rsidRPr="00BA50B4">
              <w:rPr>
                <w:rStyle w:val="af0"/>
                <w:rFonts w:hint="eastAsia"/>
                <w:noProof/>
                <w:rtl/>
              </w:rPr>
              <w:t>مغالط</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اشتراک</w:t>
            </w:r>
            <w:r w:rsidR="004C202E" w:rsidRPr="00BA50B4">
              <w:rPr>
                <w:rStyle w:val="af0"/>
                <w:noProof/>
                <w:rtl/>
              </w:rPr>
              <w:t xml:space="preserve"> </w:t>
            </w:r>
            <w:r w:rsidR="004C202E" w:rsidRPr="00BA50B4">
              <w:rPr>
                <w:rStyle w:val="af0"/>
                <w:rFonts w:hint="eastAsia"/>
                <w:noProof/>
                <w:rtl/>
              </w:rPr>
              <w:t>لفظ</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کلم</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فلسفه»</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277</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62"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چهارم</w:t>
            </w:r>
            <w:r w:rsidR="004C202E" w:rsidRPr="00BA50B4">
              <w:rPr>
                <w:rStyle w:val="af0"/>
                <w:noProof/>
                <w:rtl/>
              </w:rPr>
              <w:t xml:space="preserve">: </w:t>
            </w:r>
            <w:r w:rsidR="004C202E" w:rsidRPr="00BA50B4">
              <w:rPr>
                <w:rStyle w:val="af0"/>
                <w:rFonts w:hint="eastAsia"/>
                <w:noProof/>
                <w:rtl/>
              </w:rPr>
              <w:t>خلط</w:t>
            </w:r>
            <w:r w:rsidR="004C202E" w:rsidRPr="00BA50B4">
              <w:rPr>
                <w:rStyle w:val="af0"/>
                <w:noProof/>
                <w:rtl/>
              </w:rPr>
              <w:t xml:space="preserve"> </w:t>
            </w:r>
            <w:r w:rsidR="004C202E" w:rsidRPr="00BA50B4">
              <w:rPr>
                <w:rStyle w:val="af0"/>
                <w:rFonts w:hint="eastAsia"/>
                <w:noProof/>
                <w:rtl/>
              </w:rPr>
              <w:t>شناخت</w:t>
            </w:r>
            <w:r w:rsidR="004C202E" w:rsidRPr="00BA50B4">
              <w:rPr>
                <w:rStyle w:val="af0"/>
                <w:noProof/>
                <w:rtl/>
              </w:rPr>
              <w:t xml:space="preserve"> </w:t>
            </w:r>
            <w:r w:rsidR="004C202E" w:rsidRPr="00BA50B4">
              <w:rPr>
                <w:rStyle w:val="af0"/>
                <w:rFonts w:hint="eastAsia"/>
                <w:noProof/>
                <w:rtl/>
              </w:rPr>
              <w:t>ماه</w:t>
            </w:r>
            <w:r w:rsidR="004C202E" w:rsidRPr="00BA50B4">
              <w:rPr>
                <w:rStyle w:val="af0"/>
                <w:rFonts w:hint="cs"/>
                <w:noProof/>
                <w:rtl/>
              </w:rPr>
              <w:t>یّ</w:t>
            </w:r>
            <w:r w:rsidR="004C202E" w:rsidRPr="00BA50B4">
              <w:rPr>
                <w:rStyle w:val="af0"/>
                <w:rFonts w:hint="eastAsia"/>
                <w:noProof/>
                <w:rtl/>
              </w:rPr>
              <w:t>ات</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احکام</w:t>
            </w:r>
            <w:r w:rsidR="004C202E" w:rsidRPr="00BA50B4">
              <w:rPr>
                <w:rStyle w:val="af0"/>
                <w:noProof/>
                <w:rtl/>
              </w:rPr>
              <w:t xml:space="preserve"> </w:t>
            </w:r>
            <w:r w:rsidR="004C202E" w:rsidRPr="00BA50B4">
              <w:rPr>
                <w:rStyle w:val="af0"/>
                <w:rFonts w:hint="eastAsia"/>
                <w:noProof/>
                <w:rtl/>
              </w:rPr>
              <w:t>کل</w:t>
            </w:r>
            <w:r w:rsidR="004C202E" w:rsidRPr="00BA50B4">
              <w:rPr>
                <w:rStyle w:val="af0"/>
                <w:rFonts w:hint="cs"/>
                <w:noProof/>
                <w:rtl/>
              </w:rPr>
              <w:t>یّ</w:t>
            </w:r>
            <w:r w:rsidR="004C202E" w:rsidRPr="00BA50B4">
              <w:rPr>
                <w:rStyle w:val="af0"/>
                <w:rFonts w:hint="eastAsia"/>
                <w:noProof/>
                <w:rtl/>
              </w:rPr>
              <w:t>ه</w:t>
            </w:r>
            <w:r w:rsidR="004C202E" w:rsidRPr="00BA50B4">
              <w:rPr>
                <w:rStyle w:val="af0"/>
                <w:noProof/>
                <w:rtl/>
              </w:rPr>
              <w:t xml:space="preserve"> </w:t>
            </w:r>
            <w:r w:rsidR="004C202E" w:rsidRPr="00BA50B4">
              <w:rPr>
                <w:rStyle w:val="af0"/>
                <w:rFonts w:hint="eastAsia"/>
                <w:noProof/>
                <w:rtl/>
              </w:rPr>
              <w:t>وجود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281</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63"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پنجم</w:t>
            </w:r>
            <w:r w:rsidR="004C202E" w:rsidRPr="00BA50B4">
              <w:rPr>
                <w:rStyle w:val="af0"/>
                <w:noProof/>
                <w:rtl/>
              </w:rPr>
              <w:t xml:space="preserve">: </w:t>
            </w:r>
            <w:r w:rsidR="004C202E" w:rsidRPr="00BA50B4">
              <w:rPr>
                <w:rStyle w:val="af0"/>
                <w:rFonts w:hint="eastAsia"/>
                <w:noProof/>
                <w:rtl/>
              </w:rPr>
              <w:t>نظر</w:t>
            </w:r>
            <w:r w:rsidR="004C202E" w:rsidRPr="00BA50B4">
              <w:rPr>
                <w:rStyle w:val="af0"/>
                <w:noProof/>
                <w:rtl/>
              </w:rPr>
              <w:t xml:space="preserve"> </w:t>
            </w:r>
            <w:r w:rsidR="004C202E" w:rsidRPr="00BA50B4">
              <w:rPr>
                <w:rStyle w:val="af0"/>
                <w:rFonts w:hint="eastAsia"/>
                <w:noProof/>
                <w:rtl/>
              </w:rPr>
              <w:t>تفک</w:t>
            </w:r>
            <w:r w:rsidR="004C202E" w:rsidRPr="00BA50B4">
              <w:rPr>
                <w:rStyle w:val="af0"/>
                <w:rFonts w:hint="cs"/>
                <w:noProof/>
                <w:rtl/>
              </w:rPr>
              <w:t>ی</w:t>
            </w:r>
            <w:r w:rsidR="004C202E" w:rsidRPr="00BA50B4">
              <w:rPr>
                <w:rStyle w:val="af0"/>
                <w:rFonts w:hint="eastAsia"/>
                <w:noProof/>
                <w:rtl/>
              </w:rPr>
              <w:t>ک</w:t>
            </w:r>
            <w:r w:rsidR="004C202E" w:rsidRPr="00BA50B4">
              <w:rPr>
                <w:rStyle w:val="af0"/>
                <w:noProof/>
                <w:rtl/>
              </w:rPr>
              <w:t xml:space="preserve"> </w:t>
            </w:r>
            <w:r w:rsidR="004C202E" w:rsidRPr="00BA50B4">
              <w:rPr>
                <w:rStyle w:val="af0"/>
                <w:rFonts w:hint="eastAsia"/>
                <w:noProof/>
                <w:rtl/>
              </w:rPr>
              <w:t>مطابق</w:t>
            </w:r>
            <w:r w:rsidR="004C202E" w:rsidRPr="00BA50B4">
              <w:rPr>
                <w:rStyle w:val="af0"/>
                <w:noProof/>
                <w:rtl/>
              </w:rPr>
              <w:t xml:space="preserve"> </w:t>
            </w:r>
            <w:r w:rsidR="004C202E" w:rsidRPr="00BA50B4">
              <w:rPr>
                <w:rStyle w:val="af0"/>
                <w:rFonts w:hint="cs"/>
                <w:noProof/>
                <w:rtl/>
              </w:rPr>
              <w:t>ی</w:t>
            </w:r>
            <w:r w:rsidR="004C202E" w:rsidRPr="00BA50B4">
              <w:rPr>
                <w:rStyle w:val="af0"/>
                <w:rFonts w:hint="eastAsia"/>
                <w:noProof/>
                <w:rtl/>
              </w:rPr>
              <w:t>ک</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تقر</w:t>
            </w:r>
            <w:r w:rsidR="004C202E" w:rsidRPr="00BA50B4">
              <w:rPr>
                <w:rStyle w:val="af0"/>
                <w:rFonts w:hint="cs"/>
                <w:noProof/>
                <w:rtl/>
              </w:rPr>
              <w:t>ی</w:t>
            </w:r>
            <w:r w:rsidR="004C202E" w:rsidRPr="00BA50B4">
              <w:rPr>
                <w:rStyle w:val="af0"/>
                <w:rFonts w:hint="eastAsia"/>
                <w:noProof/>
                <w:rtl/>
              </w:rPr>
              <w:t>رها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استرآباد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282</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64" w:history="1">
            <w:r w:rsidR="004C202E" w:rsidRPr="00BA50B4">
              <w:rPr>
                <w:rStyle w:val="af0"/>
                <w:rFonts w:hint="eastAsia"/>
                <w:noProof/>
                <w:rtl/>
              </w:rPr>
              <w:t>نکته</w:t>
            </w:r>
            <w:r w:rsidR="004C202E" w:rsidRPr="00BA50B4">
              <w:rPr>
                <w:rStyle w:val="af0"/>
                <w:noProof/>
                <w:rtl/>
              </w:rPr>
              <w:t xml:space="preserve"> </w:t>
            </w:r>
            <w:r w:rsidR="004C202E" w:rsidRPr="00BA50B4">
              <w:rPr>
                <w:rStyle w:val="af0"/>
                <w:rFonts w:hint="eastAsia"/>
                <w:noProof/>
                <w:rtl/>
              </w:rPr>
              <w:t>ششم</w:t>
            </w:r>
            <w:r w:rsidR="004C202E" w:rsidRPr="00BA50B4">
              <w:rPr>
                <w:rStyle w:val="af0"/>
                <w:noProof/>
                <w:rtl/>
              </w:rPr>
              <w:t xml:space="preserve">: </w:t>
            </w:r>
            <w:r w:rsidR="004C202E" w:rsidRPr="00BA50B4">
              <w:rPr>
                <w:rStyle w:val="af0"/>
                <w:rFonts w:hint="eastAsia"/>
                <w:noProof/>
                <w:rtl/>
              </w:rPr>
              <w:t>ملّا</w:t>
            </w:r>
            <w:r w:rsidR="004C202E" w:rsidRPr="00BA50B4">
              <w:rPr>
                <w:rStyle w:val="af0"/>
                <w:noProof/>
                <w:rtl/>
              </w:rPr>
              <w:t xml:space="preserve"> </w:t>
            </w:r>
            <w:r w:rsidR="004C202E" w:rsidRPr="00BA50B4">
              <w:rPr>
                <w:rStyle w:val="af0"/>
                <w:rFonts w:hint="eastAsia"/>
                <w:noProof/>
                <w:rtl/>
              </w:rPr>
              <w:t>محمّد</w:t>
            </w:r>
            <w:r w:rsidR="004C202E" w:rsidRPr="00BA50B4">
              <w:rPr>
                <w:rStyle w:val="af0"/>
                <w:noProof/>
                <w:rtl/>
              </w:rPr>
              <w:t xml:space="preserve"> </w:t>
            </w:r>
            <w:r w:rsidR="004C202E" w:rsidRPr="00BA50B4">
              <w:rPr>
                <w:rStyle w:val="af0"/>
                <w:rFonts w:hint="eastAsia"/>
                <w:noProof/>
                <w:rtl/>
              </w:rPr>
              <w:t>أم</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تفک</w:t>
            </w:r>
            <w:r w:rsidR="004C202E" w:rsidRPr="00BA50B4">
              <w:rPr>
                <w:rStyle w:val="af0"/>
                <w:rFonts w:hint="cs"/>
                <w:noProof/>
                <w:rtl/>
              </w:rPr>
              <w:t>ی</w:t>
            </w:r>
            <w:r w:rsidR="004C202E" w:rsidRPr="00BA50B4">
              <w:rPr>
                <w:rStyle w:val="af0"/>
                <w:rFonts w:hint="eastAsia"/>
                <w:noProof/>
                <w:rtl/>
              </w:rPr>
              <w:t>ک</w:t>
            </w:r>
            <w:r w:rsidR="004C202E" w:rsidRPr="00BA50B4">
              <w:rPr>
                <w:rStyle w:val="af0"/>
                <w:rFonts w:hint="cs"/>
                <w:noProof/>
                <w:rtl/>
              </w:rPr>
              <w:t>ی</w:t>
            </w:r>
            <w:r w:rsidR="004C202E" w:rsidRPr="00BA50B4">
              <w:rPr>
                <w:rStyle w:val="af0"/>
                <w:rFonts w:hint="eastAsia"/>
                <w:noProof/>
                <w:rtl/>
              </w:rPr>
              <w:t>ان</w:t>
            </w:r>
            <w:r w:rsidR="004C202E" w:rsidRPr="00BA50B4">
              <w:rPr>
                <w:rStyle w:val="af0"/>
                <w:noProof/>
                <w:rtl/>
              </w:rPr>
              <w:t xml:space="preserve"> </w:t>
            </w:r>
            <w:r w:rsidR="004C202E" w:rsidRPr="00BA50B4">
              <w:rPr>
                <w:rStyle w:val="af0"/>
                <w:rFonts w:hint="eastAsia"/>
                <w:noProof/>
                <w:rtl/>
              </w:rPr>
              <w:t>موفّق‌تر</w:t>
            </w:r>
            <w:r w:rsidR="004C202E" w:rsidRPr="00BA50B4">
              <w:rPr>
                <w:rStyle w:val="af0"/>
                <w:noProof/>
                <w:rtl/>
              </w:rPr>
              <w:t xml:space="preserve"> </w:t>
            </w:r>
            <w:r w:rsidR="004C202E" w:rsidRPr="00BA50B4">
              <w:rPr>
                <w:rStyle w:val="af0"/>
                <w:rFonts w:hint="eastAsia"/>
                <w:noProof/>
                <w:rtl/>
              </w:rPr>
              <w:t>بوده‌است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282</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65" w:history="1">
            <w:r w:rsidR="004C202E" w:rsidRPr="00BA50B4">
              <w:rPr>
                <w:rStyle w:val="af0"/>
                <w:rFonts w:hint="eastAsia"/>
                <w:noProof/>
                <w:rtl/>
              </w:rPr>
              <w:t>بررس</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اصل</w:t>
            </w:r>
            <w:r w:rsidR="004C202E" w:rsidRPr="00BA50B4">
              <w:rPr>
                <w:rStyle w:val="af0"/>
                <w:noProof/>
                <w:rtl/>
              </w:rPr>
              <w:t xml:space="preserve"> </w:t>
            </w:r>
            <w:r w:rsidR="004C202E" w:rsidRPr="00BA50B4">
              <w:rPr>
                <w:rStyle w:val="af0"/>
                <w:rFonts w:hint="eastAsia"/>
                <w:noProof/>
                <w:rtl/>
              </w:rPr>
              <w:t>دوّم</w:t>
            </w:r>
            <w:r w:rsidR="004C202E" w:rsidRPr="00BA50B4">
              <w:rPr>
                <w:rStyle w:val="af0"/>
                <w:noProof/>
                <w:rtl/>
              </w:rPr>
              <w:t>: «</w:t>
            </w:r>
            <w:r w:rsidR="004C202E" w:rsidRPr="00BA50B4">
              <w:rPr>
                <w:rStyle w:val="af0"/>
                <w:rFonts w:hint="eastAsia"/>
                <w:noProof/>
                <w:rtl/>
              </w:rPr>
              <w:t>تقد</w:t>
            </w:r>
            <w:r w:rsidR="004C202E" w:rsidRPr="00BA50B4">
              <w:rPr>
                <w:rStyle w:val="af0"/>
                <w:rFonts w:hint="cs"/>
                <w:noProof/>
                <w:rtl/>
              </w:rPr>
              <w:t>ی</w:t>
            </w:r>
            <w:r w:rsidR="004C202E" w:rsidRPr="00BA50B4">
              <w:rPr>
                <w:rStyle w:val="af0"/>
                <w:rFonts w:hint="eastAsia"/>
                <w:noProof/>
                <w:rtl/>
              </w:rPr>
              <w:t>م</w:t>
            </w:r>
            <w:r w:rsidR="004C202E" w:rsidRPr="00BA50B4">
              <w:rPr>
                <w:rStyle w:val="af0"/>
                <w:noProof/>
                <w:rtl/>
              </w:rPr>
              <w:t xml:space="preserve"> </w:t>
            </w:r>
            <w:r w:rsidR="004C202E" w:rsidRPr="00BA50B4">
              <w:rPr>
                <w:rStyle w:val="af0"/>
                <w:rFonts w:hint="eastAsia"/>
                <w:noProof/>
                <w:rtl/>
              </w:rPr>
              <w:t>نقل</w:t>
            </w:r>
            <w:r w:rsidR="004C202E" w:rsidRPr="00BA50B4">
              <w:rPr>
                <w:rStyle w:val="af0"/>
                <w:noProof/>
                <w:rtl/>
              </w:rPr>
              <w:t xml:space="preserve"> </w:t>
            </w:r>
            <w:r w:rsidR="004C202E" w:rsidRPr="00BA50B4">
              <w:rPr>
                <w:rStyle w:val="af0"/>
                <w:rFonts w:hint="eastAsia"/>
                <w:noProof/>
                <w:rtl/>
              </w:rPr>
              <w:t>بر</w:t>
            </w:r>
            <w:r w:rsidR="004C202E" w:rsidRPr="00BA50B4">
              <w:rPr>
                <w:rStyle w:val="af0"/>
                <w:noProof/>
                <w:rtl/>
              </w:rPr>
              <w:t xml:space="preserve"> </w:t>
            </w:r>
            <w:r w:rsidR="004C202E" w:rsidRPr="00BA50B4">
              <w:rPr>
                <w:rStyle w:val="af0"/>
                <w:rFonts w:hint="eastAsia"/>
                <w:noProof/>
                <w:rtl/>
              </w:rPr>
              <w:t>عقل</w:t>
            </w:r>
            <w:r w:rsidR="004C202E" w:rsidRPr="00BA50B4">
              <w:rPr>
                <w:rStyle w:val="af0"/>
                <w:noProof/>
                <w:rtl/>
              </w:rPr>
              <w:t xml:space="preserve"> </w:t>
            </w:r>
            <w:r w:rsidR="004C202E" w:rsidRPr="00BA50B4">
              <w:rPr>
                <w:rStyle w:val="af0"/>
                <w:rFonts w:hint="eastAsia"/>
                <w:noProof/>
                <w:rtl/>
              </w:rPr>
              <w:t>غ</w:t>
            </w:r>
            <w:r w:rsidR="004C202E" w:rsidRPr="00BA50B4">
              <w:rPr>
                <w:rStyle w:val="af0"/>
                <w:rFonts w:hint="cs"/>
                <w:noProof/>
                <w:rtl/>
              </w:rPr>
              <w:t>ی</w:t>
            </w:r>
            <w:r w:rsidR="004C202E" w:rsidRPr="00BA50B4">
              <w:rPr>
                <w:rStyle w:val="af0"/>
                <w:rFonts w:hint="eastAsia"/>
                <w:noProof/>
                <w:rtl/>
              </w:rPr>
              <w:t>ر‌ب</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283</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66" w:history="1">
            <w:r w:rsidR="004C202E" w:rsidRPr="00BA50B4">
              <w:rPr>
                <w:rStyle w:val="af0"/>
                <w:rFonts w:hint="eastAsia"/>
                <w:noProof/>
                <w:rtl/>
              </w:rPr>
              <w:t>الف</w:t>
            </w:r>
            <w:r w:rsidR="004C202E" w:rsidRPr="00BA50B4">
              <w:rPr>
                <w:rStyle w:val="af0"/>
                <w:noProof/>
                <w:rtl/>
              </w:rPr>
              <w:t xml:space="preserve">) </w:t>
            </w:r>
            <w:r w:rsidR="004C202E" w:rsidRPr="00BA50B4">
              <w:rPr>
                <w:rStyle w:val="af0"/>
                <w:rFonts w:hint="eastAsia"/>
                <w:noProof/>
                <w:rtl/>
              </w:rPr>
              <w:t>صحت</w:t>
            </w:r>
            <w:r w:rsidR="004C202E" w:rsidRPr="00BA50B4">
              <w:rPr>
                <w:rStyle w:val="af0"/>
                <w:noProof/>
                <w:rtl/>
              </w:rPr>
              <w:t xml:space="preserve"> </w:t>
            </w:r>
            <w:r w:rsidR="004C202E" w:rsidRPr="00BA50B4">
              <w:rPr>
                <w:rStyle w:val="af0"/>
                <w:rFonts w:hint="cs"/>
                <w:noProof/>
                <w:rtl/>
              </w:rPr>
              <w:t>ی</w:t>
            </w:r>
            <w:r w:rsidR="004C202E" w:rsidRPr="00BA50B4">
              <w:rPr>
                <w:rStyle w:val="af0"/>
                <w:rFonts w:hint="eastAsia"/>
                <w:noProof/>
                <w:rtl/>
              </w:rPr>
              <w:t>ا</w:t>
            </w:r>
            <w:r w:rsidR="004C202E" w:rsidRPr="00BA50B4">
              <w:rPr>
                <w:rStyle w:val="af0"/>
                <w:noProof/>
                <w:rtl/>
              </w:rPr>
              <w:t xml:space="preserve"> </w:t>
            </w:r>
            <w:r w:rsidR="004C202E" w:rsidRPr="00BA50B4">
              <w:rPr>
                <w:rStyle w:val="af0"/>
                <w:rFonts w:hint="eastAsia"/>
                <w:noProof/>
                <w:rtl/>
              </w:rPr>
              <w:t>فساد</w:t>
            </w:r>
            <w:r w:rsidR="004C202E" w:rsidRPr="00BA50B4">
              <w:rPr>
                <w:rStyle w:val="af0"/>
                <w:noProof/>
                <w:rtl/>
              </w:rPr>
              <w:t xml:space="preserve"> </w:t>
            </w:r>
            <w:r w:rsidR="004C202E" w:rsidRPr="00BA50B4">
              <w:rPr>
                <w:rStyle w:val="af0"/>
                <w:rFonts w:hint="eastAsia"/>
                <w:noProof/>
                <w:rtl/>
              </w:rPr>
              <w:t>ا</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اصل</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283</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67" w:history="1">
            <w:r w:rsidR="004C202E" w:rsidRPr="00BA50B4">
              <w:rPr>
                <w:rStyle w:val="af0"/>
                <w:rFonts w:hint="eastAsia"/>
                <w:noProof/>
                <w:rtl/>
              </w:rPr>
              <w:t>ب</w:t>
            </w:r>
            <w:r w:rsidR="004C202E" w:rsidRPr="00BA50B4">
              <w:rPr>
                <w:rStyle w:val="af0"/>
                <w:noProof/>
                <w:rtl/>
              </w:rPr>
              <w:t xml:space="preserve">) </w:t>
            </w:r>
            <w:r w:rsidR="004C202E" w:rsidRPr="00BA50B4">
              <w:rPr>
                <w:rStyle w:val="af0"/>
                <w:rFonts w:hint="eastAsia"/>
                <w:noProof/>
                <w:rtl/>
              </w:rPr>
              <w:t>آ</w:t>
            </w:r>
            <w:r w:rsidR="004C202E" w:rsidRPr="00BA50B4">
              <w:rPr>
                <w:rStyle w:val="af0"/>
                <w:rFonts w:hint="cs"/>
                <w:noProof/>
                <w:rtl/>
              </w:rPr>
              <w:t>ی</w:t>
            </w:r>
            <w:r w:rsidR="004C202E" w:rsidRPr="00BA50B4">
              <w:rPr>
                <w:rStyle w:val="af0"/>
                <w:rFonts w:hint="eastAsia"/>
                <w:noProof/>
                <w:rtl/>
              </w:rPr>
              <w:t>ا</w:t>
            </w:r>
            <w:r w:rsidR="004C202E" w:rsidRPr="00BA50B4">
              <w:rPr>
                <w:rStyle w:val="af0"/>
                <w:noProof/>
                <w:rtl/>
              </w:rPr>
              <w:t xml:space="preserve"> </w:t>
            </w:r>
            <w:r w:rsidR="004C202E" w:rsidRPr="00BA50B4">
              <w:rPr>
                <w:rStyle w:val="af0"/>
                <w:rFonts w:hint="eastAsia"/>
                <w:noProof/>
                <w:rtl/>
              </w:rPr>
              <w:t>ا</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اصل،</w:t>
            </w:r>
            <w:r w:rsidR="004C202E" w:rsidRPr="00BA50B4">
              <w:rPr>
                <w:rStyle w:val="af0"/>
                <w:noProof/>
                <w:rtl/>
              </w:rPr>
              <w:t xml:space="preserve"> </w:t>
            </w:r>
            <w:r w:rsidR="004C202E" w:rsidRPr="00BA50B4">
              <w:rPr>
                <w:rStyle w:val="af0"/>
                <w:rFonts w:hint="eastAsia"/>
                <w:noProof/>
                <w:rtl/>
              </w:rPr>
              <w:t>جزء</w:t>
            </w:r>
            <w:r w:rsidR="004C202E" w:rsidRPr="00BA50B4">
              <w:rPr>
                <w:rStyle w:val="af0"/>
                <w:noProof/>
                <w:rtl/>
              </w:rPr>
              <w:t xml:space="preserve"> </w:t>
            </w:r>
            <w:r w:rsidR="004C202E" w:rsidRPr="00BA50B4">
              <w:rPr>
                <w:rStyle w:val="af0"/>
                <w:rFonts w:hint="eastAsia"/>
                <w:noProof/>
                <w:rtl/>
              </w:rPr>
              <w:t>روش</w:t>
            </w:r>
            <w:r w:rsidR="004C202E" w:rsidRPr="00BA50B4">
              <w:rPr>
                <w:rStyle w:val="af0"/>
                <w:noProof/>
                <w:rtl/>
              </w:rPr>
              <w:t xml:space="preserve"> </w:t>
            </w:r>
            <w:r w:rsidR="004C202E" w:rsidRPr="00BA50B4">
              <w:rPr>
                <w:rStyle w:val="af0"/>
                <w:rFonts w:hint="eastAsia"/>
                <w:noProof/>
                <w:rtl/>
              </w:rPr>
              <w:t>فقها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امام</w:t>
            </w:r>
            <w:r w:rsidR="004C202E" w:rsidRPr="00BA50B4">
              <w:rPr>
                <w:rStyle w:val="af0"/>
                <w:rFonts w:hint="cs"/>
                <w:noProof/>
                <w:rtl/>
              </w:rPr>
              <w:t>ی</w:t>
            </w:r>
            <w:r w:rsidR="004C202E" w:rsidRPr="00BA50B4">
              <w:rPr>
                <w:rStyle w:val="af0"/>
                <w:rFonts w:hint="eastAsia"/>
                <w:noProof/>
                <w:rtl/>
              </w:rPr>
              <w:t>ه</w:t>
            </w:r>
            <w:r w:rsidR="004C202E" w:rsidRPr="00BA50B4">
              <w:rPr>
                <w:rStyle w:val="af0"/>
                <w:noProof/>
                <w:rtl/>
              </w:rPr>
              <w:t xml:space="preserve"> </w:t>
            </w:r>
            <w:r w:rsidR="004C202E" w:rsidRPr="00BA50B4">
              <w:rPr>
                <w:rStyle w:val="af0"/>
                <w:rFonts w:hint="eastAsia"/>
                <w:noProof/>
                <w:rtl/>
              </w:rPr>
              <w:t>است؟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286</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68" w:history="1">
            <w:r w:rsidR="004C202E" w:rsidRPr="00BA50B4">
              <w:rPr>
                <w:rStyle w:val="af0"/>
                <w:rFonts w:hint="eastAsia"/>
                <w:noProof/>
                <w:rtl/>
              </w:rPr>
              <w:t>بررس</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اصل</w:t>
            </w:r>
            <w:r w:rsidR="004C202E" w:rsidRPr="00BA50B4">
              <w:rPr>
                <w:rStyle w:val="af0"/>
                <w:noProof/>
                <w:rtl/>
              </w:rPr>
              <w:t xml:space="preserve"> </w:t>
            </w:r>
            <w:r w:rsidR="004C202E" w:rsidRPr="00BA50B4">
              <w:rPr>
                <w:rStyle w:val="af0"/>
                <w:rFonts w:hint="eastAsia"/>
                <w:noProof/>
                <w:rtl/>
              </w:rPr>
              <w:t>سوّم</w:t>
            </w:r>
            <w:r w:rsidR="004C202E" w:rsidRPr="00BA50B4">
              <w:rPr>
                <w:rStyle w:val="af0"/>
                <w:noProof/>
                <w:rtl/>
              </w:rPr>
              <w:t>: «</w:t>
            </w:r>
            <w:r w:rsidR="004C202E" w:rsidRPr="00BA50B4">
              <w:rPr>
                <w:rStyle w:val="af0"/>
                <w:rFonts w:hint="eastAsia"/>
                <w:noProof/>
                <w:rtl/>
              </w:rPr>
              <w:t>لزوم</w:t>
            </w:r>
            <w:r w:rsidR="004C202E" w:rsidRPr="00BA50B4">
              <w:rPr>
                <w:rStyle w:val="af0"/>
                <w:noProof/>
                <w:rtl/>
              </w:rPr>
              <w:t xml:space="preserve"> </w:t>
            </w:r>
            <w:r w:rsidR="004C202E" w:rsidRPr="00BA50B4">
              <w:rPr>
                <w:rStyle w:val="af0"/>
                <w:rFonts w:hint="eastAsia"/>
                <w:noProof/>
                <w:rtl/>
              </w:rPr>
              <w:t>رجوع</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آ</w:t>
            </w:r>
            <w:r w:rsidR="004C202E" w:rsidRPr="00BA50B4">
              <w:rPr>
                <w:rStyle w:val="af0"/>
                <w:rFonts w:hint="cs"/>
                <w:noProof/>
                <w:rtl/>
              </w:rPr>
              <w:t>ی</w:t>
            </w:r>
            <w:r w:rsidR="004C202E" w:rsidRPr="00BA50B4">
              <w:rPr>
                <w:rStyle w:val="af0"/>
                <w:rFonts w:hint="eastAsia"/>
                <w:noProof/>
                <w:rtl/>
              </w:rPr>
              <w:t>ات</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روا</w:t>
            </w:r>
            <w:r w:rsidR="004C202E" w:rsidRPr="00BA50B4">
              <w:rPr>
                <w:rStyle w:val="af0"/>
                <w:rFonts w:hint="cs"/>
                <w:noProof/>
                <w:rtl/>
              </w:rPr>
              <w:t>ی</w:t>
            </w:r>
            <w:r w:rsidR="004C202E" w:rsidRPr="00BA50B4">
              <w:rPr>
                <w:rStyle w:val="af0"/>
                <w:rFonts w:hint="eastAsia"/>
                <w:noProof/>
                <w:rtl/>
              </w:rPr>
              <w:t>ات</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تفاص</w:t>
            </w:r>
            <w:r w:rsidR="004C202E" w:rsidRPr="00BA50B4">
              <w:rPr>
                <w:rStyle w:val="af0"/>
                <w:rFonts w:hint="cs"/>
                <w:noProof/>
                <w:rtl/>
              </w:rPr>
              <w:t>ی</w:t>
            </w:r>
            <w:r w:rsidR="004C202E" w:rsidRPr="00BA50B4">
              <w:rPr>
                <w:rStyle w:val="af0"/>
                <w:rFonts w:hint="eastAsia"/>
                <w:noProof/>
                <w:rtl/>
              </w:rPr>
              <w:t>ل</w:t>
            </w:r>
            <w:r w:rsidR="004C202E" w:rsidRPr="00BA50B4">
              <w:rPr>
                <w:rStyle w:val="af0"/>
                <w:noProof/>
                <w:rtl/>
              </w:rPr>
              <w:t xml:space="preserve"> </w:t>
            </w:r>
            <w:r w:rsidR="004C202E" w:rsidRPr="00BA50B4">
              <w:rPr>
                <w:rStyle w:val="af0"/>
                <w:rFonts w:hint="eastAsia"/>
                <w:noProof/>
                <w:rtl/>
              </w:rPr>
              <w:t>عقا</w:t>
            </w:r>
            <w:r w:rsidR="004C202E" w:rsidRPr="00BA50B4">
              <w:rPr>
                <w:rStyle w:val="af0"/>
                <w:rFonts w:hint="cs"/>
                <w:noProof/>
                <w:rtl/>
              </w:rPr>
              <w:t>ی</w:t>
            </w:r>
            <w:r w:rsidR="004C202E" w:rsidRPr="00BA50B4">
              <w:rPr>
                <w:rStyle w:val="af0"/>
                <w:rFonts w:hint="eastAsia"/>
                <w:noProof/>
                <w:rtl/>
              </w:rPr>
              <w:t>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286</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69" w:history="1">
            <w:r w:rsidR="004C202E" w:rsidRPr="00BA50B4">
              <w:rPr>
                <w:rStyle w:val="af0"/>
                <w:rFonts w:hint="eastAsia"/>
                <w:noProof/>
                <w:rtl/>
              </w:rPr>
              <w:t>فقها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امام</w:t>
            </w:r>
            <w:r w:rsidR="004C202E" w:rsidRPr="00BA50B4">
              <w:rPr>
                <w:rStyle w:val="af0"/>
                <w:rFonts w:hint="cs"/>
                <w:noProof/>
                <w:rtl/>
              </w:rPr>
              <w:t>ی</w:t>
            </w:r>
            <w:r w:rsidR="004C202E" w:rsidRPr="00BA50B4">
              <w:rPr>
                <w:rStyle w:val="af0"/>
                <w:rFonts w:hint="eastAsia"/>
                <w:noProof/>
                <w:rtl/>
              </w:rPr>
              <w:t>ّه</w:t>
            </w:r>
            <w:r w:rsidR="004C202E" w:rsidRPr="00BA50B4">
              <w:rPr>
                <w:rStyle w:val="af0"/>
                <w:noProof/>
                <w:rtl/>
              </w:rPr>
              <w:t xml:space="preserve"> </w:t>
            </w:r>
            <w:r w:rsidR="004C202E" w:rsidRPr="00BA50B4">
              <w:rPr>
                <w:rStyle w:val="af0"/>
                <w:rFonts w:hint="eastAsia"/>
                <w:noProof/>
                <w:rtl/>
              </w:rPr>
              <w:t>پ</w:t>
            </w:r>
            <w:r w:rsidR="004C202E" w:rsidRPr="00BA50B4">
              <w:rPr>
                <w:rStyle w:val="af0"/>
                <w:rFonts w:hint="cs"/>
                <w:noProof/>
                <w:rtl/>
              </w:rPr>
              <w:t>ی</w:t>
            </w:r>
            <w:r w:rsidR="004C202E" w:rsidRPr="00BA50B4">
              <w:rPr>
                <w:rStyle w:val="af0"/>
                <w:rFonts w:hint="eastAsia"/>
                <w:noProof/>
                <w:rtl/>
              </w:rPr>
              <w:t>ش</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صدرالمتألّه</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چن</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روش</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نداشته‌اند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Toc377386569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286</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70" w:history="1">
            <w:r w:rsidR="004C202E" w:rsidRPr="00BA50B4">
              <w:rPr>
                <w:rStyle w:val="af0"/>
                <w:rFonts w:hint="eastAsia"/>
                <w:noProof/>
                <w:rtl/>
              </w:rPr>
              <w:t>صدرالمتألّه</w:t>
            </w:r>
            <w:r w:rsidR="004C202E" w:rsidRPr="00BA50B4">
              <w:rPr>
                <w:rStyle w:val="af0"/>
                <w:rFonts w:hint="cs"/>
                <w:noProof/>
                <w:rtl/>
              </w:rPr>
              <w:t>ی</w:t>
            </w:r>
            <w:r w:rsidR="004C202E" w:rsidRPr="00BA50B4">
              <w:rPr>
                <w:rStyle w:val="af0"/>
                <w:rFonts w:hint="eastAsia"/>
                <w:noProof/>
                <w:rtl/>
              </w:rPr>
              <w:t>ن</w:t>
            </w:r>
            <w:r w:rsidR="004C202E" w:rsidRPr="00BA50B4">
              <w:rPr>
                <w:rStyle w:val="af0"/>
                <w:noProof/>
                <w:rtl/>
              </w:rPr>
              <w:t xml:space="preserve"> </w:t>
            </w:r>
            <w:r w:rsidR="004C202E" w:rsidRPr="00BA50B4">
              <w:rPr>
                <w:rStyle w:val="af0"/>
                <w:rFonts w:hint="eastAsia"/>
                <w:noProof/>
                <w:rtl/>
              </w:rPr>
              <w:t>لوادار</w:t>
            </w:r>
            <w:r w:rsidR="004C202E" w:rsidRPr="00BA50B4">
              <w:rPr>
                <w:rStyle w:val="af0"/>
                <w:noProof/>
                <w:rtl/>
              </w:rPr>
              <w:t xml:space="preserve"> </w:t>
            </w:r>
            <w:r w:rsidR="004C202E" w:rsidRPr="00BA50B4">
              <w:rPr>
                <w:rStyle w:val="af0"/>
                <w:rFonts w:hint="eastAsia"/>
                <w:noProof/>
                <w:rtl/>
              </w:rPr>
              <w:t>رجوع</w:t>
            </w:r>
            <w:r w:rsidR="004C202E" w:rsidRPr="00BA50B4">
              <w:rPr>
                <w:rStyle w:val="af0"/>
                <w:noProof/>
                <w:rtl/>
              </w:rPr>
              <w:t xml:space="preserve"> </w:t>
            </w:r>
            <w:r w:rsidR="004C202E" w:rsidRPr="00BA50B4">
              <w:rPr>
                <w:rStyle w:val="af0"/>
                <w:rFonts w:hint="eastAsia"/>
                <w:noProof/>
                <w:rtl/>
              </w:rPr>
              <w:t>به</w:t>
            </w:r>
            <w:r w:rsidR="004C202E" w:rsidRPr="00BA50B4">
              <w:rPr>
                <w:rStyle w:val="af0"/>
                <w:noProof/>
                <w:rtl/>
              </w:rPr>
              <w:t xml:space="preserve"> </w:t>
            </w:r>
            <w:r w:rsidR="004C202E" w:rsidRPr="00BA50B4">
              <w:rPr>
                <w:rStyle w:val="af0"/>
                <w:rFonts w:hint="eastAsia"/>
                <w:noProof/>
                <w:rtl/>
              </w:rPr>
              <w:t>مدارک</w:t>
            </w:r>
            <w:r w:rsidR="004C202E" w:rsidRPr="00BA50B4">
              <w:rPr>
                <w:rStyle w:val="af0"/>
                <w:noProof/>
                <w:rtl/>
              </w:rPr>
              <w:t xml:space="preserve"> </w:t>
            </w:r>
            <w:r w:rsidR="004C202E" w:rsidRPr="00BA50B4">
              <w:rPr>
                <w:rStyle w:val="af0"/>
                <w:rFonts w:hint="eastAsia"/>
                <w:noProof/>
                <w:rtl/>
              </w:rPr>
              <w:t>عقل</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288</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71" w:history="1">
            <w:r w:rsidR="004C202E" w:rsidRPr="00BA50B4">
              <w:rPr>
                <w:rStyle w:val="af0"/>
                <w:rFonts w:hint="eastAsia"/>
                <w:noProof/>
                <w:rtl/>
              </w:rPr>
              <w:t>بررس</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اصل</w:t>
            </w:r>
            <w:r w:rsidR="004C202E" w:rsidRPr="00BA50B4">
              <w:rPr>
                <w:rStyle w:val="af0"/>
                <w:noProof/>
                <w:rtl/>
              </w:rPr>
              <w:t xml:space="preserve"> </w:t>
            </w:r>
            <w:r w:rsidR="004C202E" w:rsidRPr="00BA50B4">
              <w:rPr>
                <w:rStyle w:val="af0"/>
                <w:rFonts w:hint="eastAsia"/>
                <w:noProof/>
                <w:rtl/>
              </w:rPr>
              <w:t>چهارم</w:t>
            </w:r>
            <w:r w:rsidR="004C202E" w:rsidRPr="00BA50B4">
              <w:rPr>
                <w:rStyle w:val="af0"/>
                <w:noProof/>
                <w:rtl/>
              </w:rPr>
              <w:t>: «</w:t>
            </w:r>
            <w:r w:rsidR="004C202E" w:rsidRPr="00BA50B4">
              <w:rPr>
                <w:rStyle w:val="af0"/>
                <w:rFonts w:hint="eastAsia"/>
                <w:noProof/>
                <w:rtl/>
              </w:rPr>
              <w:t>انفتاح</w:t>
            </w:r>
            <w:r w:rsidR="004C202E" w:rsidRPr="00BA50B4">
              <w:rPr>
                <w:rStyle w:val="af0"/>
                <w:noProof/>
                <w:rtl/>
              </w:rPr>
              <w:t xml:space="preserve"> </w:t>
            </w:r>
            <w:r w:rsidR="004C202E" w:rsidRPr="00BA50B4">
              <w:rPr>
                <w:rStyle w:val="af0"/>
                <w:rFonts w:hint="eastAsia"/>
                <w:noProof/>
                <w:rtl/>
              </w:rPr>
              <w:t>باب</w:t>
            </w:r>
            <w:r w:rsidR="004C202E" w:rsidRPr="00BA50B4">
              <w:rPr>
                <w:rStyle w:val="af0"/>
                <w:noProof/>
                <w:rtl/>
              </w:rPr>
              <w:t xml:space="preserve"> </w:t>
            </w:r>
            <w:r w:rsidR="004C202E" w:rsidRPr="00BA50B4">
              <w:rPr>
                <w:rStyle w:val="af0"/>
                <w:rFonts w:hint="eastAsia"/>
                <w:noProof/>
                <w:rtl/>
              </w:rPr>
              <w:t>علم</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روا</w:t>
            </w:r>
            <w:r w:rsidR="004C202E" w:rsidRPr="00BA50B4">
              <w:rPr>
                <w:rStyle w:val="af0"/>
                <w:rFonts w:hint="cs"/>
                <w:noProof/>
                <w:rtl/>
              </w:rPr>
              <w:t>ی</w:t>
            </w:r>
            <w:r w:rsidR="004C202E" w:rsidRPr="00BA50B4">
              <w:rPr>
                <w:rStyle w:val="af0"/>
                <w:rFonts w:hint="eastAsia"/>
                <w:noProof/>
                <w:rtl/>
              </w:rPr>
              <w:t>ات</w:t>
            </w:r>
            <w:r w:rsidR="004C202E" w:rsidRPr="00BA50B4">
              <w:rPr>
                <w:rStyle w:val="af0"/>
                <w:noProof/>
                <w:rtl/>
              </w:rPr>
              <w:t xml:space="preserve"> </w:t>
            </w:r>
            <w:r w:rsidR="004C202E" w:rsidRPr="00BA50B4">
              <w:rPr>
                <w:rStyle w:val="af0"/>
                <w:rFonts w:hint="eastAsia"/>
                <w:noProof/>
                <w:rtl/>
              </w:rPr>
              <w:t>معارف</w:t>
            </w:r>
            <w:r w:rsidR="004C202E" w:rsidRPr="00BA50B4">
              <w:rPr>
                <w:rStyle w:val="af0"/>
                <w:rFonts w:hint="cs"/>
                <w:noProof/>
                <w:rtl/>
              </w:rPr>
              <w:t>ی</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288</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72" w:history="1">
            <w:r w:rsidR="004C202E" w:rsidRPr="00BA50B4">
              <w:rPr>
                <w:rStyle w:val="af0"/>
                <w:rFonts w:hint="eastAsia"/>
                <w:noProof/>
                <w:rtl/>
              </w:rPr>
              <w:t>روش</w:t>
            </w:r>
            <w:r w:rsidR="004C202E" w:rsidRPr="00BA50B4">
              <w:rPr>
                <w:rStyle w:val="af0"/>
                <w:noProof/>
                <w:rtl/>
              </w:rPr>
              <w:t xml:space="preserve"> </w:t>
            </w:r>
            <w:r w:rsidR="004C202E" w:rsidRPr="00BA50B4">
              <w:rPr>
                <w:rStyle w:val="af0"/>
                <w:rFonts w:hint="eastAsia"/>
                <w:noProof/>
                <w:rtl/>
              </w:rPr>
              <w:t>صح</w:t>
            </w:r>
            <w:r w:rsidR="004C202E" w:rsidRPr="00BA50B4">
              <w:rPr>
                <w:rStyle w:val="af0"/>
                <w:rFonts w:hint="cs"/>
                <w:noProof/>
                <w:rtl/>
              </w:rPr>
              <w:t>ی</w:t>
            </w:r>
            <w:r w:rsidR="004C202E" w:rsidRPr="00BA50B4">
              <w:rPr>
                <w:rStyle w:val="af0"/>
                <w:rFonts w:hint="eastAsia"/>
                <w:noProof/>
                <w:rtl/>
              </w:rPr>
              <w:t>ح</w:t>
            </w:r>
            <w:r w:rsidR="004C202E" w:rsidRPr="00BA50B4">
              <w:rPr>
                <w:rStyle w:val="af0"/>
                <w:noProof/>
                <w:rtl/>
              </w:rPr>
              <w:t xml:space="preserve"> </w:t>
            </w:r>
            <w:r w:rsidR="004C202E" w:rsidRPr="00BA50B4">
              <w:rPr>
                <w:rStyle w:val="af0"/>
                <w:rFonts w:hint="eastAsia"/>
                <w:noProof/>
                <w:rtl/>
              </w:rPr>
              <w:t>بحث</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اصول</w:t>
            </w:r>
            <w:r w:rsidR="004C202E" w:rsidRPr="00BA50B4">
              <w:rPr>
                <w:rStyle w:val="af0"/>
                <w:noProof/>
                <w:rtl/>
              </w:rPr>
              <w:t xml:space="preserve"> </w:t>
            </w:r>
            <w:r w:rsidR="004C202E" w:rsidRPr="00BA50B4">
              <w:rPr>
                <w:rStyle w:val="af0"/>
                <w:rFonts w:hint="eastAsia"/>
                <w:noProof/>
                <w:rtl/>
              </w:rPr>
              <w:t>عقائد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292</w:t>
            </w:r>
            <w:r w:rsidR="004C202E">
              <w:rPr>
                <w:rStyle w:val="af0"/>
                <w:noProof/>
                <w:rtl/>
              </w:rPr>
              <w:fldChar w:fldCharType="end"/>
            </w:r>
          </w:hyperlink>
        </w:p>
        <w:p w:rsidR="004C202E" w:rsidRDefault="006D76B7">
          <w:pPr>
            <w:pStyle w:val="11"/>
            <w:tabs>
              <w:tab w:val="right" w:leader="dot" w:pos="6935"/>
            </w:tabs>
            <w:rPr>
              <w:rFonts w:asciiTheme="minorHAnsi" w:hAnsiTheme="minorHAnsi" w:cstheme="minorBidi"/>
              <w:noProof/>
              <w:sz w:val="22"/>
              <w:szCs w:val="22"/>
              <w:rtl/>
              <w:lang w:bidi="fa-IR"/>
            </w:rPr>
          </w:pPr>
          <w:hyperlink w:anchor="_Toc377386573" w:history="1">
            <w:r w:rsidR="004C202E" w:rsidRPr="00BA50B4">
              <w:rPr>
                <w:rStyle w:val="af0"/>
                <w:rFonts w:hint="eastAsia"/>
                <w:noProof/>
                <w:rtl/>
              </w:rPr>
              <w:t>فهرست</w:t>
            </w:r>
            <w:r w:rsidR="004C202E" w:rsidRPr="00BA50B4">
              <w:rPr>
                <w:rStyle w:val="af0"/>
                <w:noProof/>
                <w:rtl/>
              </w:rPr>
              <w:t xml:space="preserve"> </w:t>
            </w:r>
            <w:r w:rsidR="004C202E" w:rsidRPr="00BA50B4">
              <w:rPr>
                <w:rStyle w:val="af0"/>
                <w:rFonts w:hint="eastAsia"/>
                <w:noProof/>
                <w:rtl/>
              </w:rPr>
              <w:t>منابع</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مصادر</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309</w:t>
            </w:r>
            <w:r w:rsidR="004C202E">
              <w:rPr>
                <w:rStyle w:val="af0"/>
                <w:noProof/>
                <w:rtl/>
              </w:rPr>
              <w:fldChar w:fldCharType="end"/>
            </w:r>
          </w:hyperlink>
        </w:p>
        <w:p w:rsidR="004C202E" w:rsidRDefault="006D76B7">
          <w:pPr>
            <w:pStyle w:val="11"/>
            <w:tabs>
              <w:tab w:val="right" w:leader="dot" w:pos="6935"/>
            </w:tabs>
            <w:rPr>
              <w:rFonts w:asciiTheme="minorHAnsi" w:hAnsiTheme="minorHAnsi" w:cstheme="minorBidi"/>
              <w:noProof/>
              <w:sz w:val="22"/>
              <w:szCs w:val="22"/>
              <w:rtl/>
              <w:lang w:bidi="fa-IR"/>
            </w:rPr>
          </w:pPr>
          <w:hyperlink w:anchor="_Toc377386574" w:history="1">
            <w:r w:rsidR="004C202E" w:rsidRPr="00BA50B4">
              <w:rPr>
                <w:rStyle w:val="af0"/>
                <w:rFonts w:hint="eastAsia"/>
                <w:noProof/>
                <w:rtl/>
              </w:rPr>
              <w:t>ملحقات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310</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75" w:history="1">
            <w:r w:rsidR="004C202E" w:rsidRPr="00BA50B4">
              <w:rPr>
                <w:rStyle w:val="af0"/>
                <w:noProof/>
                <w:rtl/>
              </w:rPr>
              <w:t>1</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مکتب</w:t>
            </w:r>
            <w:r w:rsidR="004C202E" w:rsidRPr="00BA50B4">
              <w:rPr>
                <w:rStyle w:val="af0"/>
                <w:noProof/>
                <w:rtl/>
              </w:rPr>
              <w:t xml:space="preserve"> </w:t>
            </w:r>
            <w:r w:rsidR="004C202E" w:rsidRPr="00BA50B4">
              <w:rPr>
                <w:rStyle w:val="af0"/>
                <w:rFonts w:hint="eastAsia"/>
                <w:noProof/>
                <w:rtl/>
              </w:rPr>
              <w:t>تفک</w:t>
            </w:r>
            <w:r w:rsidR="004C202E" w:rsidRPr="00BA50B4">
              <w:rPr>
                <w:rStyle w:val="af0"/>
                <w:rFonts w:hint="cs"/>
                <w:noProof/>
                <w:rtl/>
              </w:rPr>
              <w:t>ی</w:t>
            </w:r>
            <w:r w:rsidR="004C202E" w:rsidRPr="00BA50B4">
              <w:rPr>
                <w:rStyle w:val="af0"/>
                <w:rFonts w:hint="eastAsia"/>
                <w:noProof/>
                <w:rtl/>
              </w:rPr>
              <w:t>ک</w:t>
            </w:r>
            <w:r w:rsidR="004C202E" w:rsidRPr="00BA50B4">
              <w:rPr>
                <w:rStyle w:val="af0"/>
                <w:noProof/>
                <w:rtl/>
              </w:rPr>
              <w:t xml:space="preserve"> </w:t>
            </w:r>
            <w:r w:rsidR="004C202E" w:rsidRPr="00BA50B4">
              <w:rPr>
                <w:rStyle w:val="af0"/>
                <w:rFonts w:hint="eastAsia"/>
                <w:noProof/>
                <w:rtl/>
              </w:rPr>
              <w:t>چ</w:t>
            </w:r>
            <w:r w:rsidR="004C202E" w:rsidRPr="00BA50B4">
              <w:rPr>
                <w:rStyle w:val="af0"/>
                <w:rFonts w:hint="cs"/>
                <w:noProof/>
                <w:rtl/>
              </w:rPr>
              <w:t>ی</w:t>
            </w:r>
            <w:r w:rsidR="004C202E" w:rsidRPr="00BA50B4">
              <w:rPr>
                <w:rStyle w:val="af0"/>
                <w:rFonts w:hint="eastAsia"/>
                <w:noProof/>
                <w:rtl/>
              </w:rPr>
              <w:t>ست؟</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310</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76" w:history="1">
            <w:r w:rsidR="004C202E" w:rsidRPr="00BA50B4">
              <w:rPr>
                <w:rStyle w:val="af0"/>
                <w:noProof/>
                <w:rtl/>
              </w:rPr>
              <w:t>2</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آشنا</w:t>
            </w:r>
            <w:r w:rsidR="004C202E" w:rsidRPr="00BA50B4">
              <w:rPr>
                <w:rStyle w:val="af0"/>
                <w:rFonts w:hint="cs"/>
                <w:noProof/>
                <w:rtl/>
              </w:rPr>
              <w:t>یی</w:t>
            </w:r>
            <w:r w:rsidR="004C202E" w:rsidRPr="00BA50B4">
              <w:rPr>
                <w:rStyle w:val="af0"/>
                <w:noProof/>
                <w:rtl/>
              </w:rPr>
              <w:t xml:space="preserve"> </w:t>
            </w:r>
            <w:r w:rsidR="004C202E" w:rsidRPr="00BA50B4">
              <w:rPr>
                <w:rStyle w:val="af0"/>
                <w:rFonts w:hint="eastAsia"/>
                <w:noProof/>
                <w:rtl/>
              </w:rPr>
              <w:t>حکما</w:t>
            </w:r>
            <w:r w:rsidR="004C202E" w:rsidRPr="00BA50B4">
              <w:rPr>
                <w:rStyle w:val="af0"/>
                <w:noProof/>
                <w:rtl/>
              </w:rPr>
              <w:t xml:space="preserve"> </w:t>
            </w:r>
            <w:r w:rsidR="004C202E" w:rsidRPr="00BA50B4">
              <w:rPr>
                <w:rStyle w:val="af0"/>
                <w:rFonts w:hint="eastAsia"/>
                <w:noProof/>
                <w:rtl/>
              </w:rPr>
              <w:t>با</w:t>
            </w:r>
            <w:r w:rsidR="004C202E" w:rsidRPr="00BA50B4">
              <w:rPr>
                <w:rStyle w:val="af0"/>
                <w:noProof/>
                <w:rtl/>
              </w:rPr>
              <w:t xml:space="preserve"> </w:t>
            </w:r>
            <w:r w:rsidR="004C202E" w:rsidRPr="00BA50B4">
              <w:rPr>
                <w:rStyle w:val="af0"/>
                <w:rFonts w:hint="eastAsia"/>
                <w:noProof/>
                <w:rtl/>
              </w:rPr>
              <w:t>علوم</w:t>
            </w:r>
            <w:r w:rsidR="004C202E" w:rsidRPr="00BA50B4">
              <w:rPr>
                <w:rStyle w:val="af0"/>
                <w:noProof/>
                <w:rtl/>
              </w:rPr>
              <w:t xml:space="preserve"> </w:t>
            </w:r>
            <w:r w:rsidR="004C202E" w:rsidRPr="00BA50B4">
              <w:rPr>
                <w:rStyle w:val="af0"/>
                <w:rFonts w:hint="eastAsia"/>
                <w:noProof/>
                <w:rtl/>
              </w:rPr>
              <w:t>نقل</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312</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77" w:history="1">
            <w:r w:rsidR="004C202E" w:rsidRPr="00BA50B4">
              <w:rPr>
                <w:rStyle w:val="af0"/>
                <w:noProof/>
                <w:rtl/>
              </w:rPr>
              <w:t>3</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تفس</w:t>
            </w:r>
            <w:r w:rsidR="004C202E" w:rsidRPr="00BA50B4">
              <w:rPr>
                <w:rStyle w:val="af0"/>
                <w:rFonts w:hint="cs"/>
                <w:noProof/>
                <w:rtl/>
              </w:rPr>
              <w:t>ی</w:t>
            </w:r>
            <w:r w:rsidR="004C202E" w:rsidRPr="00BA50B4">
              <w:rPr>
                <w:rStyle w:val="af0"/>
                <w:rFonts w:hint="eastAsia"/>
                <w:noProof/>
                <w:rtl/>
              </w:rPr>
              <w:t>ر</w:t>
            </w:r>
            <w:r w:rsidR="004C202E" w:rsidRPr="00BA50B4">
              <w:rPr>
                <w:rStyle w:val="af0"/>
                <w:noProof/>
                <w:rtl/>
              </w:rPr>
              <w:t xml:space="preserve"> </w:t>
            </w:r>
            <w:r w:rsidR="004C202E" w:rsidRPr="00BA50B4">
              <w:rPr>
                <w:rStyle w:val="af0"/>
                <w:rFonts w:hint="eastAsia"/>
                <w:noProof/>
                <w:rtl/>
              </w:rPr>
              <w:t>روا</w:t>
            </w:r>
            <w:r w:rsidR="004C202E" w:rsidRPr="00BA50B4">
              <w:rPr>
                <w:rStyle w:val="af0"/>
                <w:rFonts w:hint="cs"/>
                <w:noProof/>
                <w:rtl/>
              </w:rPr>
              <w:t>ی</w:t>
            </w:r>
            <w:r w:rsidR="004C202E" w:rsidRPr="00BA50B4">
              <w:rPr>
                <w:rStyle w:val="af0"/>
                <w:rFonts w:hint="eastAsia"/>
                <w:noProof/>
                <w:rtl/>
              </w:rPr>
              <w:t>ت</w:t>
            </w:r>
            <w:r w:rsidR="004C202E" w:rsidRPr="00BA50B4">
              <w:rPr>
                <w:rStyle w:val="af0"/>
                <w:noProof/>
                <w:rtl/>
              </w:rPr>
              <w:t xml:space="preserve"> ...</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315</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78" w:history="1">
            <w:r w:rsidR="004C202E" w:rsidRPr="00BA50B4">
              <w:rPr>
                <w:rStyle w:val="af0"/>
                <w:noProof/>
                <w:rtl/>
              </w:rPr>
              <w:t>4</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تقر</w:t>
            </w:r>
            <w:r w:rsidR="004C202E" w:rsidRPr="00BA50B4">
              <w:rPr>
                <w:rStyle w:val="af0"/>
                <w:rFonts w:hint="cs"/>
                <w:noProof/>
                <w:rtl/>
              </w:rPr>
              <w:t>ی</w:t>
            </w:r>
            <w:r w:rsidR="004C202E" w:rsidRPr="00BA50B4">
              <w:rPr>
                <w:rStyle w:val="af0"/>
                <w:rFonts w:hint="eastAsia"/>
                <w:noProof/>
                <w:rtl/>
              </w:rPr>
              <w:t>رها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معاد</w:t>
            </w:r>
            <w:r w:rsidR="004C202E" w:rsidRPr="00BA50B4">
              <w:rPr>
                <w:rStyle w:val="af0"/>
                <w:noProof/>
                <w:rtl/>
              </w:rPr>
              <w:t xml:space="preserve"> </w:t>
            </w:r>
            <w:r w:rsidR="004C202E" w:rsidRPr="00BA50B4">
              <w:rPr>
                <w:rStyle w:val="af0"/>
                <w:rFonts w:hint="eastAsia"/>
                <w:noProof/>
                <w:rtl/>
              </w:rPr>
              <w:t>جسمان</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318</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79" w:history="1">
            <w:r w:rsidR="004C202E" w:rsidRPr="00BA50B4">
              <w:rPr>
                <w:rStyle w:val="af0"/>
                <w:noProof/>
                <w:rtl/>
              </w:rPr>
              <w:t>5</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ف</w:t>
            </w:r>
            <w:r w:rsidR="004C202E" w:rsidRPr="00BA50B4">
              <w:rPr>
                <w:rStyle w:val="af0"/>
                <w:rFonts w:hint="cs"/>
                <w:noProof/>
                <w:rtl/>
              </w:rPr>
              <w:t>ی</w:t>
            </w:r>
            <w:r w:rsidR="004C202E" w:rsidRPr="00BA50B4">
              <w:rPr>
                <w:rStyle w:val="af0"/>
                <w:rFonts w:hint="eastAsia"/>
                <w:noProof/>
                <w:rtl/>
              </w:rPr>
              <w:t>ض</w:t>
            </w:r>
            <w:r w:rsidR="004C202E" w:rsidRPr="00BA50B4">
              <w:rPr>
                <w:rStyle w:val="af0"/>
                <w:noProof/>
                <w:rtl/>
              </w:rPr>
              <w:t xml:space="preserve"> </w:t>
            </w:r>
            <w:r w:rsidR="004C202E" w:rsidRPr="00BA50B4">
              <w:rPr>
                <w:rStyle w:val="af0"/>
                <w:rFonts w:hint="eastAsia"/>
                <w:noProof/>
                <w:rtl/>
              </w:rPr>
              <w:t>کاشان</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Toc377386579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321</w:t>
            </w:r>
            <w:r w:rsidR="004C202E">
              <w:rPr>
                <w:rStyle w:val="af0"/>
                <w:noProof/>
                <w:rtl/>
              </w:rPr>
              <w:fldChar w:fldCharType="end"/>
            </w:r>
          </w:hyperlink>
        </w:p>
        <w:p w:rsidR="004C202E" w:rsidRDefault="006D76B7">
          <w:pPr>
            <w:pStyle w:val="21"/>
            <w:tabs>
              <w:tab w:val="right" w:leader="dot" w:pos="6935"/>
            </w:tabs>
            <w:rPr>
              <w:rFonts w:asciiTheme="minorHAnsi" w:hAnsiTheme="minorHAnsi" w:cstheme="minorBidi"/>
              <w:noProof/>
              <w:sz w:val="22"/>
              <w:szCs w:val="22"/>
              <w:rtl/>
              <w:lang w:bidi="fa-IR"/>
            </w:rPr>
          </w:pPr>
          <w:hyperlink w:anchor="_Toc377386580" w:history="1">
            <w:r w:rsidR="004C202E" w:rsidRPr="00BA50B4">
              <w:rPr>
                <w:rStyle w:val="af0"/>
                <w:noProof/>
                <w:rtl/>
              </w:rPr>
              <w:t>6</w:t>
            </w:r>
            <w:r w:rsidR="004C202E" w:rsidRPr="00BA50B4">
              <w:rPr>
                <w:rStyle w:val="af0"/>
                <w:rFonts w:hint="eastAsia"/>
                <w:noProof/>
                <w:rtl/>
              </w:rPr>
              <w:t>ـ</w:t>
            </w:r>
            <w:r w:rsidR="004C202E" w:rsidRPr="00BA50B4">
              <w:rPr>
                <w:rStyle w:val="af0"/>
                <w:noProof/>
                <w:rtl/>
              </w:rPr>
              <w:t xml:space="preserve"> </w:t>
            </w:r>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tl/>
              </w:rPr>
              <w:t>رزا</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اصفهان</w:t>
            </w:r>
            <w:r w:rsidR="004C202E" w:rsidRPr="00BA50B4">
              <w:rPr>
                <w:rStyle w:val="af0"/>
                <w:rFonts w:hint="cs"/>
                <w:noProof/>
                <w:rtl/>
              </w:rPr>
              <w:t>ی</w:t>
            </w:r>
            <w:r w:rsidR="004C202E" w:rsidRPr="00BA50B4">
              <w:rPr>
                <w:rStyle w:val="af0"/>
                <w:rFonts w:hint="eastAsia"/>
                <w:noProof/>
                <w:rtl/>
              </w:rPr>
              <w:t>؛</w:t>
            </w:r>
            <w:r w:rsidR="004C202E" w:rsidRPr="00BA50B4">
              <w:rPr>
                <w:rStyle w:val="af0"/>
                <w:noProof/>
                <w:rtl/>
              </w:rPr>
              <w:t xml:space="preserve"> </w:t>
            </w:r>
            <w:r w:rsidR="004C202E" w:rsidRPr="00BA50B4">
              <w:rPr>
                <w:rStyle w:val="af0"/>
                <w:rFonts w:hint="eastAsia"/>
                <w:noProof/>
                <w:rtl/>
              </w:rPr>
              <w:t>مؤسس</w:t>
            </w:r>
            <w:r w:rsidR="004C202E" w:rsidRPr="00BA50B4">
              <w:rPr>
                <w:rStyle w:val="af0"/>
                <w:noProof/>
                <w:rtl/>
              </w:rPr>
              <w:t xml:space="preserve"> </w:t>
            </w:r>
            <w:r w:rsidR="004C202E" w:rsidRPr="00BA50B4">
              <w:rPr>
                <w:rStyle w:val="af0"/>
                <w:rFonts w:hint="eastAsia"/>
                <w:noProof/>
                <w:rtl/>
              </w:rPr>
              <w:t>مکتب</w:t>
            </w:r>
            <w:r w:rsidR="004C202E" w:rsidRPr="00BA50B4">
              <w:rPr>
                <w:rStyle w:val="af0"/>
                <w:noProof/>
                <w:rtl/>
              </w:rPr>
              <w:t xml:space="preserve"> </w:t>
            </w:r>
            <w:r w:rsidR="004C202E" w:rsidRPr="00BA50B4">
              <w:rPr>
                <w:rStyle w:val="af0"/>
                <w:rFonts w:hint="eastAsia"/>
                <w:noProof/>
                <w:rtl/>
              </w:rPr>
              <w:t>تفک</w:t>
            </w:r>
            <w:r w:rsidR="004C202E" w:rsidRPr="00BA50B4">
              <w:rPr>
                <w:rStyle w:val="af0"/>
                <w:rFonts w:hint="cs"/>
                <w:noProof/>
                <w:rtl/>
              </w:rPr>
              <w:t>ی</w:t>
            </w:r>
            <w:r w:rsidR="004C202E" w:rsidRPr="00BA50B4">
              <w:rPr>
                <w:rStyle w:val="af0"/>
                <w:rFonts w:hint="eastAsia"/>
                <w:noProof/>
                <w:rtl/>
              </w:rPr>
              <w:t>ک</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Toc377386580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323</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81" w:history="1">
            <w:r w:rsidR="004C202E" w:rsidRPr="00BA50B4">
              <w:rPr>
                <w:rStyle w:val="af0"/>
                <w:rFonts w:hint="eastAsia"/>
                <w:noProof/>
                <w:rtl/>
              </w:rPr>
              <w:t>ز</w:t>
            </w:r>
            <w:r w:rsidR="004C202E" w:rsidRPr="00BA50B4">
              <w:rPr>
                <w:rStyle w:val="af0"/>
                <w:rFonts w:hint="cs"/>
                <w:noProof/>
                <w:rtl/>
              </w:rPr>
              <w:t>ی</w:t>
            </w:r>
            <w:r w:rsidR="004C202E" w:rsidRPr="00BA50B4">
              <w:rPr>
                <w:rStyle w:val="af0"/>
                <w:rFonts w:hint="eastAsia"/>
                <w:noProof/>
                <w:rtl/>
              </w:rPr>
              <w:t>ست</w:t>
            </w:r>
            <w:r w:rsidR="004C202E" w:rsidRPr="00BA50B4">
              <w:rPr>
                <w:rStyle w:val="af0"/>
                <w:noProof/>
                <w:rtl/>
              </w:rPr>
              <w:t xml:space="preserve"> </w:t>
            </w:r>
            <w:r w:rsidR="004C202E" w:rsidRPr="00BA50B4">
              <w:rPr>
                <w:rStyle w:val="af0"/>
                <w:rFonts w:hint="eastAsia"/>
                <w:noProof/>
                <w:rtl/>
              </w:rPr>
              <w:t>نامه</w:t>
            </w:r>
            <w:r w:rsidR="004C202E" w:rsidRPr="00BA50B4">
              <w:rPr>
                <w:rStyle w:val="af0"/>
                <w:noProof/>
                <w:rtl/>
              </w:rPr>
              <w:t xml:space="preserve"> </w:t>
            </w:r>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tl/>
              </w:rPr>
              <w:t>رزا</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اصفهان</w:t>
            </w:r>
            <w:r w:rsidR="004C202E" w:rsidRPr="00BA50B4">
              <w:rPr>
                <w:rStyle w:val="af0"/>
                <w:rFonts w:hint="cs"/>
                <w:noProof/>
                <w:rtl/>
              </w:rPr>
              <w:t>ی</w:t>
            </w:r>
            <w:r w:rsidR="004C202E" w:rsidRPr="00BA50B4">
              <w:rPr>
                <w:rStyle w:val="af0"/>
                <w:noProof/>
                <w:rtl/>
              </w:rPr>
              <w:t xml:space="preserve"> (1303 </w:t>
            </w:r>
            <w:r w:rsidR="004C202E" w:rsidRPr="00BA50B4">
              <w:rPr>
                <w:rStyle w:val="af0"/>
                <w:rFonts w:hint="eastAsia"/>
                <w:noProof/>
                <w:rtl/>
              </w:rPr>
              <w:t>ـ</w:t>
            </w:r>
            <w:r w:rsidR="004C202E" w:rsidRPr="00BA50B4">
              <w:rPr>
                <w:rStyle w:val="af0"/>
                <w:noProof/>
                <w:rtl/>
              </w:rPr>
              <w:t xml:space="preserve"> 1365 </w:t>
            </w:r>
            <w:r w:rsidR="004C202E" w:rsidRPr="00BA50B4">
              <w:rPr>
                <w:rStyle w:val="af0"/>
                <w:rFonts w:hint="eastAsia"/>
                <w:noProof/>
                <w:rtl/>
              </w:rPr>
              <w:t>ه</w:t>
            </w:r>
            <w:r w:rsidR="004C202E" w:rsidRPr="00BA50B4">
              <w:rPr>
                <w:rStyle w:val="af0"/>
                <w:noProof/>
                <w:rtl/>
              </w:rPr>
              <w:t>.</w:t>
            </w:r>
            <w:r w:rsidR="004C202E" w:rsidRPr="00BA50B4">
              <w:rPr>
                <w:rStyle w:val="af0"/>
                <w:rFonts w:hint="eastAsia"/>
                <w:noProof/>
                <w:rtl/>
              </w:rPr>
              <w:t>ق</w:t>
            </w:r>
            <w:r w:rsidR="004C202E" w:rsidRPr="00BA50B4">
              <w:rPr>
                <w:rStyle w:val="af0"/>
                <w:noProof/>
                <w:rtl/>
              </w:rPr>
              <w:t>)</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Toc377386581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323</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82" w:history="1">
            <w:r w:rsidR="004C202E" w:rsidRPr="00BA50B4">
              <w:rPr>
                <w:rStyle w:val="af0"/>
                <w:rFonts w:hint="eastAsia"/>
                <w:noProof/>
                <w:rtl/>
              </w:rPr>
              <w:t>سلوک</w:t>
            </w:r>
            <w:r w:rsidR="004C202E" w:rsidRPr="00BA50B4">
              <w:rPr>
                <w:rStyle w:val="af0"/>
                <w:noProof/>
                <w:rtl/>
              </w:rPr>
              <w:t xml:space="preserve"> </w:t>
            </w:r>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tl/>
              </w:rPr>
              <w:t>رزا</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اصفهان</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Toc377386582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326</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83" w:history="1">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tl/>
              </w:rPr>
              <w:t>رزا</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اصفهان</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در</w:t>
            </w:r>
            <w:r w:rsidR="004C202E" w:rsidRPr="00BA50B4">
              <w:rPr>
                <w:rStyle w:val="af0"/>
                <w:noProof/>
                <w:rtl/>
              </w:rPr>
              <w:t xml:space="preserve"> </w:t>
            </w:r>
            <w:r w:rsidR="004C202E" w:rsidRPr="00BA50B4">
              <w:rPr>
                <w:rStyle w:val="af0"/>
                <w:rFonts w:hint="eastAsia"/>
                <w:noProof/>
                <w:rtl/>
              </w:rPr>
              <w:t>مشهد</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Toc377386583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329</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84" w:history="1">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tl/>
              </w:rPr>
              <w:t>رزا</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اصفهان</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پس</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دور</w:t>
            </w:r>
            <w:r w:rsidR="004C202E" w:rsidRPr="00BA50B4">
              <w:rPr>
                <w:rStyle w:val="af0"/>
                <w:rFonts w:hint="cs"/>
                <w:noProof/>
                <w:rtl/>
              </w:rPr>
              <w:t>ۀ</w:t>
            </w:r>
            <w:r w:rsidR="004C202E" w:rsidRPr="00BA50B4">
              <w:rPr>
                <w:rStyle w:val="af0"/>
                <w:noProof/>
                <w:rtl/>
              </w:rPr>
              <w:t xml:space="preserve"> </w:t>
            </w:r>
            <w:r w:rsidR="004C202E" w:rsidRPr="00BA50B4">
              <w:rPr>
                <w:rStyle w:val="af0"/>
                <w:rFonts w:hint="eastAsia"/>
                <w:noProof/>
                <w:rtl/>
              </w:rPr>
              <w:t>رضاخان</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Toc377386584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330</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85" w:history="1">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tl/>
              </w:rPr>
              <w:t>رزا</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اصفهان</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مخالفت</w:t>
            </w:r>
            <w:r w:rsidR="004C202E" w:rsidRPr="00BA50B4">
              <w:rPr>
                <w:rStyle w:val="af0"/>
                <w:noProof/>
                <w:rtl/>
              </w:rPr>
              <w:t xml:space="preserve"> </w:t>
            </w:r>
            <w:r w:rsidR="004C202E" w:rsidRPr="00BA50B4">
              <w:rPr>
                <w:rStyle w:val="af0"/>
                <w:rFonts w:hint="eastAsia"/>
                <w:noProof/>
                <w:rtl/>
              </w:rPr>
              <w:t>با</w:t>
            </w:r>
            <w:r w:rsidR="004C202E" w:rsidRPr="00BA50B4">
              <w:rPr>
                <w:rStyle w:val="af0"/>
                <w:noProof/>
                <w:rtl/>
              </w:rPr>
              <w:t xml:space="preserve"> </w:t>
            </w:r>
            <w:r w:rsidR="004C202E" w:rsidRPr="00BA50B4">
              <w:rPr>
                <w:rStyle w:val="af0"/>
                <w:rFonts w:hint="eastAsia"/>
                <w:noProof/>
                <w:rtl/>
              </w:rPr>
              <w:t>حکمت</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عرفان</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Toc377386585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332</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86" w:history="1">
            <w:r w:rsidR="004C202E" w:rsidRPr="00BA50B4">
              <w:rPr>
                <w:rStyle w:val="af0"/>
                <w:rFonts w:hint="eastAsia"/>
                <w:noProof/>
                <w:rtl/>
              </w:rPr>
              <w:t>ناآشنا</w:t>
            </w:r>
            <w:r w:rsidR="004C202E" w:rsidRPr="00BA50B4">
              <w:rPr>
                <w:rStyle w:val="af0"/>
                <w:rFonts w:hint="cs"/>
                <w:noProof/>
                <w:rtl/>
              </w:rPr>
              <w:t>یی</w:t>
            </w:r>
            <w:r w:rsidR="004C202E" w:rsidRPr="00BA50B4">
              <w:rPr>
                <w:rStyle w:val="af0"/>
                <w:noProof/>
                <w:rtl/>
              </w:rPr>
              <w:t xml:space="preserve"> </w:t>
            </w:r>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tl/>
              </w:rPr>
              <w:t>رزا</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اصفهان</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با</w:t>
            </w:r>
            <w:r w:rsidR="004C202E" w:rsidRPr="00BA50B4">
              <w:rPr>
                <w:rStyle w:val="af0"/>
                <w:noProof/>
                <w:rtl/>
              </w:rPr>
              <w:t xml:space="preserve"> </w:t>
            </w:r>
            <w:r w:rsidR="004C202E" w:rsidRPr="00BA50B4">
              <w:rPr>
                <w:rStyle w:val="af0"/>
                <w:rFonts w:hint="eastAsia"/>
                <w:noProof/>
                <w:rtl/>
              </w:rPr>
              <w:t>فلسفه</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عرفان</w:t>
            </w:r>
            <w:r w:rsidR="004C202E" w:rsidRPr="00BA50B4">
              <w:rPr>
                <w:rStyle w:val="af0"/>
                <w:noProof/>
                <w:rtl/>
              </w:rPr>
              <w:t xml:space="preserve"> </w:t>
            </w:r>
            <w:r w:rsidR="004C202E" w:rsidRPr="00BA50B4">
              <w:rPr>
                <w:rStyle w:val="af0"/>
                <w:rFonts w:hint="eastAsia"/>
                <w:noProof/>
                <w:rtl/>
              </w:rPr>
              <w:t>نظر</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Toc377386586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334</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87" w:history="1">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tl/>
              </w:rPr>
              <w:t>رزا</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معرفت</w:t>
            </w:r>
            <w:r w:rsidR="004C202E" w:rsidRPr="00BA50B4">
              <w:rPr>
                <w:rStyle w:val="af0"/>
                <w:noProof/>
                <w:rtl/>
              </w:rPr>
              <w:t xml:space="preserve"> </w:t>
            </w:r>
            <w:r w:rsidR="004C202E" w:rsidRPr="00BA50B4">
              <w:rPr>
                <w:rStyle w:val="af0"/>
                <w:rFonts w:hint="eastAsia"/>
                <w:noProof/>
                <w:rtl/>
              </w:rPr>
              <w:t>شناس</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Toc377386587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336</w:t>
            </w:r>
            <w:r w:rsidR="004C202E">
              <w:rPr>
                <w:rStyle w:val="af0"/>
                <w:noProof/>
                <w:rtl/>
              </w:rPr>
              <w:fldChar w:fldCharType="end"/>
            </w:r>
          </w:hyperlink>
        </w:p>
        <w:p w:rsidR="004C202E" w:rsidRDefault="006D76B7">
          <w:pPr>
            <w:pStyle w:val="31"/>
            <w:tabs>
              <w:tab w:val="right" w:leader="dot" w:pos="6935"/>
            </w:tabs>
            <w:rPr>
              <w:rFonts w:asciiTheme="minorHAnsi" w:hAnsiTheme="minorHAnsi" w:cstheme="minorBidi"/>
              <w:noProof/>
              <w:sz w:val="22"/>
              <w:szCs w:val="22"/>
              <w:rtl/>
              <w:lang w:bidi="fa-IR"/>
            </w:rPr>
          </w:pPr>
          <w:hyperlink w:anchor="_Toc377386588" w:history="1">
            <w:r w:rsidR="004C202E" w:rsidRPr="00BA50B4">
              <w:rPr>
                <w:rStyle w:val="af0"/>
                <w:rFonts w:hint="eastAsia"/>
                <w:noProof/>
                <w:rtl/>
              </w:rPr>
              <w:t>ماجرا</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ب</w:t>
            </w:r>
            <w:r w:rsidR="004C202E" w:rsidRPr="00BA50B4">
              <w:rPr>
                <w:rStyle w:val="af0"/>
                <w:rFonts w:hint="cs"/>
                <w:noProof/>
                <w:rtl/>
              </w:rPr>
              <w:t>ی</w:t>
            </w:r>
            <w:r w:rsidR="004C202E" w:rsidRPr="00BA50B4">
              <w:rPr>
                <w:rStyle w:val="af0"/>
                <w:rFonts w:hint="eastAsia"/>
                <w:noProof/>
                <w:rtl/>
              </w:rPr>
              <w:t>مار</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و</w:t>
            </w:r>
            <w:r w:rsidR="004C202E" w:rsidRPr="00BA50B4">
              <w:rPr>
                <w:rStyle w:val="af0"/>
                <w:noProof/>
                <w:rtl/>
              </w:rPr>
              <w:t xml:space="preserve"> </w:t>
            </w:r>
            <w:r w:rsidR="004C202E" w:rsidRPr="00BA50B4">
              <w:rPr>
                <w:rStyle w:val="af0"/>
                <w:rFonts w:hint="eastAsia"/>
                <w:noProof/>
                <w:rtl/>
              </w:rPr>
              <w:t>بازگشت</w:t>
            </w:r>
            <w:r w:rsidR="004C202E" w:rsidRPr="00BA50B4">
              <w:rPr>
                <w:rStyle w:val="af0"/>
                <w:noProof/>
                <w:rtl/>
              </w:rPr>
              <w:t xml:space="preserve"> </w:t>
            </w:r>
            <w:r w:rsidR="004C202E" w:rsidRPr="00BA50B4">
              <w:rPr>
                <w:rStyle w:val="af0"/>
                <w:rFonts w:hint="eastAsia"/>
                <w:noProof/>
                <w:rtl/>
              </w:rPr>
              <w:t>م</w:t>
            </w:r>
            <w:r w:rsidR="004C202E" w:rsidRPr="00BA50B4">
              <w:rPr>
                <w:rStyle w:val="af0"/>
                <w:rFonts w:hint="cs"/>
                <w:noProof/>
                <w:rtl/>
              </w:rPr>
              <w:t>ی</w:t>
            </w:r>
            <w:r w:rsidR="004C202E" w:rsidRPr="00BA50B4">
              <w:rPr>
                <w:rStyle w:val="af0"/>
                <w:rFonts w:hint="eastAsia"/>
                <w:noProof/>
                <w:rtl/>
              </w:rPr>
              <w:t>رزا</w:t>
            </w:r>
            <w:r w:rsidR="004C202E" w:rsidRPr="00BA50B4">
              <w:rPr>
                <w:rStyle w:val="af0"/>
                <w:noProof/>
                <w:rtl/>
              </w:rPr>
              <w:t xml:space="preserve"> </w:t>
            </w:r>
            <w:r w:rsidR="004C202E" w:rsidRPr="00BA50B4">
              <w:rPr>
                <w:rStyle w:val="af0"/>
                <w:rFonts w:hint="eastAsia"/>
                <w:noProof/>
                <w:rtl/>
              </w:rPr>
              <w:t>مهد</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اصفهان</w:t>
            </w:r>
            <w:r w:rsidR="004C202E" w:rsidRPr="00BA50B4">
              <w:rPr>
                <w:rStyle w:val="af0"/>
                <w:rFonts w:hint="cs"/>
                <w:noProof/>
                <w:rtl/>
              </w:rPr>
              <w:t>ی</w:t>
            </w:r>
            <w:r w:rsidR="004C202E" w:rsidRPr="00BA50B4">
              <w:rPr>
                <w:rStyle w:val="af0"/>
                <w:noProof/>
                <w:rtl/>
              </w:rPr>
              <w:t xml:space="preserve"> </w:t>
            </w:r>
            <w:r w:rsidR="004C202E" w:rsidRPr="00BA50B4">
              <w:rPr>
                <w:rStyle w:val="af0"/>
                <w:rFonts w:hint="eastAsia"/>
                <w:noProof/>
                <w:rtl/>
              </w:rPr>
              <w:t>از</w:t>
            </w:r>
            <w:r w:rsidR="004C202E" w:rsidRPr="00BA50B4">
              <w:rPr>
                <w:rStyle w:val="af0"/>
                <w:noProof/>
                <w:rtl/>
              </w:rPr>
              <w:t xml:space="preserve"> </w:t>
            </w:r>
            <w:r w:rsidR="004C202E" w:rsidRPr="00BA50B4">
              <w:rPr>
                <w:rStyle w:val="af0"/>
                <w:rFonts w:hint="eastAsia"/>
                <w:noProof/>
                <w:rtl/>
              </w:rPr>
              <w:t>زبان</w:t>
            </w:r>
            <w:r w:rsidR="004C202E" w:rsidRPr="00BA50B4">
              <w:rPr>
                <w:rStyle w:val="af0"/>
                <w:noProof/>
                <w:rtl/>
              </w:rPr>
              <w:t xml:space="preserve"> </w:t>
            </w:r>
            <w:r w:rsidR="004C202E" w:rsidRPr="00BA50B4">
              <w:rPr>
                <w:rStyle w:val="af0"/>
                <w:rFonts w:hint="eastAsia"/>
                <w:noProof/>
                <w:rtl/>
              </w:rPr>
              <w:t>علامه</w:t>
            </w:r>
            <w:r w:rsidR="004C202E" w:rsidRPr="00BA50B4">
              <w:rPr>
                <w:rStyle w:val="af0"/>
                <w:noProof/>
                <w:rtl/>
              </w:rPr>
              <w:t xml:space="preserve"> </w:t>
            </w:r>
            <w:r w:rsidR="004C202E" w:rsidRPr="00BA50B4">
              <w:rPr>
                <w:rStyle w:val="af0"/>
                <w:rFonts w:hint="eastAsia"/>
                <w:noProof/>
                <w:rtl/>
              </w:rPr>
              <w:t>طهران</w:t>
            </w:r>
            <w:r w:rsidR="004C202E" w:rsidRPr="00BA50B4">
              <w:rPr>
                <w:rStyle w:val="af0"/>
                <w:rFonts w:hint="cs"/>
                <w:noProof/>
                <w:rtl/>
              </w:rPr>
              <w:t>ی</w:t>
            </w:r>
            <w:r w:rsidR="004C202E">
              <w:rPr>
                <w:noProof/>
                <w:webHidden/>
                <w:rtl/>
              </w:rPr>
              <w:tab/>
            </w:r>
            <w:r w:rsidR="004C202E">
              <w:rPr>
                <w:rStyle w:val="af0"/>
                <w:noProof/>
                <w:rtl/>
              </w:rPr>
              <w:fldChar w:fldCharType="begin"/>
            </w:r>
            <w:r w:rsidR="004C202E">
              <w:rPr>
                <w:noProof/>
                <w:webHidden/>
                <w:rtl/>
              </w:rPr>
              <w:instrText xml:space="preserve"> </w:instrText>
            </w:r>
            <w:r w:rsidR="004C202E">
              <w:rPr>
                <w:noProof/>
                <w:webHidden/>
              </w:rPr>
              <w:instrText>PAGEREF</w:instrText>
            </w:r>
            <w:r w:rsidR="004C202E">
              <w:rPr>
                <w:noProof/>
                <w:webHidden/>
                <w:rtl/>
              </w:rPr>
              <w:instrText xml:space="preserve"> _</w:instrText>
            </w:r>
            <w:r w:rsidR="004C202E">
              <w:rPr>
                <w:noProof/>
                <w:webHidden/>
              </w:rPr>
              <w:instrText>Toc377386588 \h</w:instrText>
            </w:r>
            <w:r w:rsidR="004C202E">
              <w:rPr>
                <w:noProof/>
                <w:webHidden/>
                <w:rtl/>
              </w:rPr>
              <w:instrText xml:space="preserve"> </w:instrText>
            </w:r>
            <w:r w:rsidR="004C202E">
              <w:rPr>
                <w:rStyle w:val="af0"/>
                <w:noProof/>
                <w:rtl/>
              </w:rPr>
            </w:r>
            <w:r w:rsidR="004C202E">
              <w:rPr>
                <w:rStyle w:val="af0"/>
                <w:noProof/>
                <w:rtl/>
              </w:rPr>
              <w:fldChar w:fldCharType="separate"/>
            </w:r>
            <w:r w:rsidR="004C202E">
              <w:rPr>
                <w:noProof/>
                <w:webHidden/>
                <w:rtl/>
              </w:rPr>
              <w:t>337</w:t>
            </w:r>
            <w:r w:rsidR="004C202E">
              <w:rPr>
                <w:rStyle w:val="af0"/>
                <w:noProof/>
                <w:rtl/>
              </w:rPr>
              <w:fldChar w:fldCharType="end"/>
            </w:r>
          </w:hyperlink>
        </w:p>
        <w:p w:rsidR="004C202E" w:rsidRDefault="004C202E">
          <w:pPr>
            <w:rPr>
              <w:rtl/>
              <w:cs/>
            </w:rPr>
          </w:pPr>
          <w:r>
            <w:rPr>
              <w:b/>
              <w:bCs/>
              <w:lang w:val="fa-IR"/>
            </w:rPr>
            <w:fldChar w:fldCharType="end"/>
          </w:r>
        </w:p>
      </w:sdtContent>
    </w:sdt>
    <w:p w:rsidR="004C202E" w:rsidRDefault="004C202E" w:rsidP="004C202E">
      <w:pPr>
        <w:rPr>
          <w:rtl/>
        </w:rPr>
        <w:sectPr w:rsidR="004C202E" w:rsidSect="006C1B58">
          <w:footnotePr>
            <w:numRestart w:val="eachPage"/>
          </w:footnotePr>
          <w:pgSz w:w="8419" w:h="11906" w:orient="landscape" w:code="9"/>
          <w:pgMar w:top="737" w:right="737" w:bottom="737" w:left="737" w:header="567" w:footer="567" w:gutter="0"/>
          <w:cols w:space="708"/>
          <w:bidi/>
          <w:docGrid w:linePitch="360"/>
        </w:sectPr>
      </w:pPr>
    </w:p>
    <w:p w:rsidR="004C202E" w:rsidRDefault="004C202E" w:rsidP="004C202E"/>
    <w:p w:rsidR="004C202E" w:rsidRDefault="004C202E">
      <w:pPr>
        <w:bidi w:val="0"/>
        <w:spacing w:before="0" w:after="0" w:line="20" w:lineRule="atLeast"/>
        <w:contextualSpacing w:val="0"/>
        <w:rPr>
          <w:rFonts w:asciiTheme="majorHAnsi" w:eastAsiaTheme="majorEastAsia" w:hAnsiTheme="majorHAnsi" w:cs="2  Mitra_4 (MRT)"/>
          <w:color w:val="2E74B5" w:themeColor="accent1" w:themeShade="BF"/>
          <w:sz w:val="32"/>
          <w:szCs w:val="32"/>
        </w:rPr>
      </w:pPr>
      <w:r>
        <w:br w:type="page"/>
      </w:r>
    </w:p>
    <w:p w:rsidR="00FB39C3" w:rsidRPr="007B24AF" w:rsidRDefault="00FB39C3" w:rsidP="00015BC1">
      <w:pPr>
        <w:pStyle w:val="1"/>
        <w:keepNext w:val="0"/>
        <w:keepLines w:val="0"/>
        <w:widowControl w:val="0"/>
        <w:rPr>
          <w:rtl/>
        </w:rPr>
      </w:pPr>
      <w:bookmarkStart w:id="0" w:name="_Toc377386472"/>
      <w:r w:rsidRPr="007B24AF">
        <w:rPr>
          <w:rtl/>
        </w:rPr>
        <w:lastRenderedPageBreak/>
        <w:t>مقدّمه</w:t>
      </w:r>
      <w:bookmarkEnd w:id="0"/>
    </w:p>
    <w:p w:rsidR="00FB39C3" w:rsidRPr="00510258" w:rsidRDefault="00FB39C3" w:rsidP="00975913">
      <w:pPr>
        <w:pStyle w:val="2"/>
        <w:rPr>
          <w:rtl/>
        </w:rPr>
      </w:pPr>
      <w:bookmarkStart w:id="1" w:name="_Toc377386473"/>
      <w:r w:rsidRPr="00510258">
        <w:rPr>
          <w:rtl/>
        </w:rPr>
        <w:t>مقدّم</w:t>
      </w:r>
      <w:r w:rsidR="00510258">
        <w:rPr>
          <w:rFonts w:hint="cs"/>
          <w:rtl/>
        </w:rPr>
        <w:t>ۀ</w:t>
      </w:r>
      <w:r w:rsidR="007B24AF" w:rsidRPr="00510258">
        <w:rPr>
          <w:rtl/>
        </w:rPr>
        <w:t xml:space="preserve"> </w:t>
      </w:r>
      <w:r w:rsidRPr="00510258">
        <w:rPr>
          <w:rtl/>
        </w:rPr>
        <w:t>استاد</w:t>
      </w:r>
      <w:r w:rsidR="007B24AF" w:rsidRPr="00510258">
        <w:rPr>
          <w:rtl/>
        </w:rPr>
        <w:t xml:space="preserve"> </w:t>
      </w:r>
      <w:r w:rsidRPr="00510258">
        <w:rPr>
          <w:rtl/>
        </w:rPr>
        <w:t>مکرّم</w:t>
      </w:r>
      <w:r w:rsidR="007B24AF" w:rsidRPr="00510258">
        <w:rPr>
          <w:rtl/>
        </w:rPr>
        <w:t xml:space="preserve"> </w:t>
      </w:r>
      <w:r w:rsidR="00F75785">
        <w:rPr>
          <w:rFonts w:hint="cs"/>
          <w:rtl/>
        </w:rPr>
        <w:t>آیت‌</w:t>
      </w:r>
      <w:r w:rsidR="00975913">
        <w:rPr>
          <w:rFonts w:hint="cs"/>
          <w:rtl/>
        </w:rPr>
        <w:t>الله</w:t>
      </w:r>
      <w:r w:rsidR="007B24AF" w:rsidRPr="00510258">
        <w:rPr>
          <w:rtl/>
        </w:rPr>
        <w:t xml:space="preserve"> </w:t>
      </w:r>
      <w:r w:rsidRPr="00510258">
        <w:rPr>
          <w:rtl/>
        </w:rPr>
        <w:t>حاج</w:t>
      </w:r>
      <w:r w:rsidR="007B24AF" w:rsidRPr="00510258">
        <w:rPr>
          <w:rtl/>
        </w:rPr>
        <w:t xml:space="preserve"> </w:t>
      </w:r>
      <w:r w:rsidRPr="00510258">
        <w:rPr>
          <w:rtl/>
        </w:rPr>
        <w:t>ش</w:t>
      </w:r>
      <w:r w:rsidR="00233C55" w:rsidRPr="00510258">
        <w:rPr>
          <w:rtl/>
        </w:rPr>
        <w:t>ی</w:t>
      </w:r>
      <w:r w:rsidRPr="00510258">
        <w:rPr>
          <w:rtl/>
        </w:rPr>
        <w:t>خ</w:t>
      </w:r>
      <w:r w:rsidR="007B24AF" w:rsidRPr="00510258">
        <w:rPr>
          <w:rtl/>
        </w:rPr>
        <w:t xml:space="preserve"> </w:t>
      </w:r>
      <w:r w:rsidRPr="00510258">
        <w:rPr>
          <w:rtl/>
        </w:rPr>
        <w:t>علی</w:t>
      </w:r>
      <w:r w:rsidR="007B24AF" w:rsidRPr="00510258">
        <w:rPr>
          <w:rtl/>
        </w:rPr>
        <w:t xml:space="preserve"> </w:t>
      </w:r>
      <w:r w:rsidRPr="00510258">
        <w:rPr>
          <w:rtl/>
        </w:rPr>
        <w:t>رضائی</w:t>
      </w:r>
      <w:r w:rsidR="007B24AF" w:rsidRPr="00510258">
        <w:rPr>
          <w:rtl/>
        </w:rPr>
        <w:t xml:space="preserve"> </w:t>
      </w:r>
      <w:r w:rsidRPr="00510258">
        <w:rPr>
          <w:rtl/>
        </w:rPr>
        <w:t>طهرانی</w:t>
      </w:r>
      <w:bookmarkEnd w:id="1"/>
    </w:p>
    <w:p w:rsidR="00FB39C3" w:rsidRPr="007B24AF" w:rsidRDefault="00FB39C3" w:rsidP="00015BC1">
      <w:pPr>
        <w:widowControl w:val="0"/>
        <w:rPr>
          <w:rFonts w:ascii="NoorLotus" w:hAnsi="NoorLotus"/>
          <w:rtl/>
        </w:rPr>
      </w:pPr>
    </w:p>
    <w:p w:rsidR="00A163EC" w:rsidRPr="00A163EC" w:rsidRDefault="00A163EC" w:rsidP="00A163EC">
      <w:pPr>
        <w:widowControl w:val="0"/>
        <w:jc w:val="center"/>
        <w:rPr>
          <w:rFonts w:ascii="NoorLotus" w:hAnsi="NoorLotus"/>
          <w:sz w:val="24"/>
          <w:szCs w:val="24"/>
          <w:rtl/>
        </w:rPr>
      </w:pPr>
      <w:r w:rsidRPr="00A163EC">
        <w:rPr>
          <w:rFonts w:ascii="NoorLotus" w:hAnsi="NoorLotus"/>
          <w:sz w:val="24"/>
          <w:szCs w:val="24"/>
          <w:rtl/>
        </w:rPr>
        <w:t>أعُوذُ بِ</w:t>
      </w:r>
      <w:r w:rsidR="00975913">
        <w:rPr>
          <w:rFonts w:ascii="NoorLotus" w:hAnsi="NoorLotus"/>
          <w:sz w:val="24"/>
          <w:szCs w:val="24"/>
          <w:rtl/>
        </w:rPr>
        <w:t>الله</w:t>
      </w:r>
      <w:r w:rsidRPr="00A163EC">
        <w:rPr>
          <w:rFonts w:ascii="NoorLotus" w:hAnsi="NoorLotus"/>
          <w:sz w:val="24"/>
          <w:szCs w:val="24"/>
          <w:rtl/>
        </w:rPr>
        <w:t xml:space="preserve"> مِنَ الشَّ</w:t>
      </w:r>
      <w:r w:rsidR="00DE1D01">
        <w:rPr>
          <w:rFonts w:ascii="NoorLotus" w:hAnsi="NoorLotus"/>
          <w:sz w:val="24"/>
          <w:szCs w:val="24"/>
          <w:rtl/>
        </w:rPr>
        <w:t>ی</w:t>
      </w:r>
      <w:r w:rsidRPr="00A163EC">
        <w:rPr>
          <w:rFonts w:ascii="NoorLotus" w:hAnsi="NoorLotus"/>
          <w:sz w:val="24"/>
          <w:szCs w:val="24"/>
          <w:rtl/>
        </w:rPr>
        <w:t>طَانِ الرَّجِ</w:t>
      </w:r>
      <w:r w:rsidR="00DE1D01">
        <w:rPr>
          <w:rFonts w:ascii="NoorLotus" w:hAnsi="NoorLotus"/>
          <w:sz w:val="24"/>
          <w:szCs w:val="24"/>
          <w:rtl/>
        </w:rPr>
        <w:t>ی</w:t>
      </w:r>
      <w:r w:rsidRPr="00A163EC">
        <w:rPr>
          <w:rFonts w:ascii="NoorLotus" w:hAnsi="NoorLotus"/>
          <w:sz w:val="24"/>
          <w:szCs w:val="24"/>
          <w:rtl/>
        </w:rPr>
        <w:t>مِ‏</w:t>
      </w:r>
    </w:p>
    <w:p w:rsidR="00A163EC" w:rsidRPr="00A163EC" w:rsidRDefault="00A163EC" w:rsidP="00A163EC">
      <w:pPr>
        <w:widowControl w:val="0"/>
        <w:jc w:val="center"/>
        <w:rPr>
          <w:rFonts w:ascii="NoorLotus" w:hAnsi="NoorLotus"/>
          <w:sz w:val="24"/>
          <w:szCs w:val="24"/>
          <w:rtl/>
        </w:rPr>
      </w:pPr>
      <w:r w:rsidRPr="00A163EC">
        <w:rPr>
          <w:rFonts w:ascii="NoorLotus" w:hAnsi="NoorLotus"/>
          <w:sz w:val="24"/>
          <w:szCs w:val="24"/>
          <w:rtl/>
        </w:rPr>
        <w:t xml:space="preserve">بِسْمِ </w:t>
      </w:r>
      <w:r w:rsidR="00975913">
        <w:rPr>
          <w:rFonts w:ascii="NoorLotus" w:hAnsi="NoorLotus"/>
          <w:sz w:val="24"/>
          <w:szCs w:val="24"/>
          <w:rtl/>
        </w:rPr>
        <w:t>الله</w:t>
      </w:r>
      <w:r w:rsidRPr="00A163EC">
        <w:rPr>
          <w:rFonts w:ascii="NoorLotus" w:hAnsi="NoorLotus"/>
          <w:sz w:val="24"/>
          <w:szCs w:val="24"/>
          <w:rtl/>
        </w:rPr>
        <w:t xml:space="preserve"> الرَّحْمَنِ الرَّحِ</w:t>
      </w:r>
      <w:r w:rsidR="00DE1D01">
        <w:rPr>
          <w:rFonts w:ascii="NoorLotus" w:hAnsi="NoorLotus"/>
          <w:sz w:val="24"/>
          <w:szCs w:val="24"/>
          <w:rtl/>
        </w:rPr>
        <w:t>ی</w:t>
      </w:r>
      <w:r w:rsidRPr="00A163EC">
        <w:rPr>
          <w:rFonts w:ascii="NoorLotus" w:hAnsi="NoorLotus"/>
          <w:sz w:val="24"/>
          <w:szCs w:val="24"/>
          <w:rtl/>
        </w:rPr>
        <w:t>مِ‏</w:t>
      </w:r>
    </w:p>
    <w:p w:rsidR="00A163EC" w:rsidRPr="00A163EC" w:rsidRDefault="00A163EC" w:rsidP="00A163EC">
      <w:pPr>
        <w:widowControl w:val="0"/>
        <w:jc w:val="center"/>
        <w:rPr>
          <w:rFonts w:ascii="NoorLotus" w:hAnsi="NoorLotus"/>
          <w:sz w:val="24"/>
          <w:szCs w:val="24"/>
          <w:rtl/>
        </w:rPr>
      </w:pPr>
      <w:r w:rsidRPr="00A163EC">
        <w:rPr>
          <w:rFonts w:ascii="NoorLotus" w:hAnsi="NoorLotus"/>
          <w:sz w:val="24"/>
          <w:szCs w:val="24"/>
          <w:rtl/>
        </w:rPr>
        <w:t xml:space="preserve">وَ صَلَّى </w:t>
      </w:r>
      <w:r w:rsidR="00975913">
        <w:rPr>
          <w:rFonts w:ascii="NoorLotus" w:hAnsi="NoorLotus"/>
          <w:sz w:val="24"/>
          <w:szCs w:val="24"/>
          <w:rtl/>
        </w:rPr>
        <w:t>الله</w:t>
      </w:r>
      <w:r w:rsidRPr="00A163EC">
        <w:rPr>
          <w:rFonts w:ascii="NoorLotus" w:hAnsi="NoorLotus"/>
          <w:sz w:val="24"/>
          <w:szCs w:val="24"/>
          <w:rtl/>
        </w:rPr>
        <w:t xml:space="preserve"> عَلَى سَ</w:t>
      </w:r>
      <w:r w:rsidR="00DE1D01">
        <w:rPr>
          <w:rFonts w:ascii="NoorLotus" w:hAnsi="NoorLotus"/>
          <w:sz w:val="24"/>
          <w:szCs w:val="24"/>
          <w:rtl/>
        </w:rPr>
        <w:t>ی</w:t>
      </w:r>
      <w:r w:rsidRPr="00A163EC">
        <w:rPr>
          <w:rFonts w:ascii="NoorLotus" w:hAnsi="NoorLotus"/>
          <w:sz w:val="24"/>
          <w:szCs w:val="24"/>
          <w:rtl/>
        </w:rPr>
        <w:t>دِنَا مُحَمَّدٍ وَ ءَالِهِ الطَّ</w:t>
      </w:r>
      <w:r w:rsidR="00DE1D01">
        <w:rPr>
          <w:rFonts w:ascii="NoorLotus" w:hAnsi="NoorLotus"/>
          <w:sz w:val="24"/>
          <w:szCs w:val="24"/>
          <w:rtl/>
        </w:rPr>
        <w:t>ی</w:t>
      </w:r>
      <w:r w:rsidRPr="00A163EC">
        <w:rPr>
          <w:rFonts w:ascii="NoorLotus" w:hAnsi="NoorLotus"/>
          <w:sz w:val="24"/>
          <w:szCs w:val="24"/>
          <w:rtl/>
        </w:rPr>
        <w:t>بِ</w:t>
      </w:r>
      <w:r w:rsidR="00DE1D01">
        <w:rPr>
          <w:rFonts w:ascii="NoorLotus" w:hAnsi="NoorLotus"/>
          <w:sz w:val="24"/>
          <w:szCs w:val="24"/>
          <w:rtl/>
        </w:rPr>
        <w:t>ی</w:t>
      </w:r>
      <w:r w:rsidRPr="00A163EC">
        <w:rPr>
          <w:rFonts w:ascii="NoorLotus" w:hAnsi="NoorLotus"/>
          <w:sz w:val="24"/>
          <w:szCs w:val="24"/>
          <w:rtl/>
        </w:rPr>
        <w:t>نَ الطَّاهِرِ</w:t>
      </w:r>
      <w:r w:rsidR="00DE1D01">
        <w:rPr>
          <w:rFonts w:ascii="NoorLotus" w:hAnsi="NoorLotus"/>
          <w:sz w:val="24"/>
          <w:szCs w:val="24"/>
          <w:rtl/>
        </w:rPr>
        <w:t>ی</w:t>
      </w:r>
      <w:r w:rsidRPr="00A163EC">
        <w:rPr>
          <w:rFonts w:ascii="NoorLotus" w:hAnsi="NoorLotus"/>
          <w:sz w:val="24"/>
          <w:szCs w:val="24"/>
          <w:rtl/>
        </w:rPr>
        <w:t>نَ‏</w:t>
      </w:r>
    </w:p>
    <w:p w:rsidR="00A163EC" w:rsidRPr="00A163EC" w:rsidRDefault="00A163EC" w:rsidP="00A163EC">
      <w:pPr>
        <w:widowControl w:val="0"/>
        <w:jc w:val="center"/>
        <w:rPr>
          <w:rFonts w:ascii="NoorLotus" w:hAnsi="NoorLotus"/>
          <w:sz w:val="24"/>
          <w:szCs w:val="24"/>
          <w:rtl/>
        </w:rPr>
      </w:pPr>
      <w:r w:rsidRPr="00A163EC">
        <w:rPr>
          <w:rFonts w:ascii="NoorLotus" w:hAnsi="NoorLotus"/>
          <w:sz w:val="24"/>
          <w:szCs w:val="24"/>
          <w:rtl/>
        </w:rPr>
        <w:t xml:space="preserve">وَ لَعْنَةُ </w:t>
      </w:r>
      <w:r w:rsidR="00975913">
        <w:rPr>
          <w:rFonts w:ascii="NoorLotus" w:hAnsi="NoorLotus"/>
          <w:sz w:val="24"/>
          <w:szCs w:val="24"/>
          <w:rtl/>
        </w:rPr>
        <w:t>الله</w:t>
      </w:r>
      <w:r w:rsidRPr="00A163EC">
        <w:rPr>
          <w:rFonts w:ascii="NoorLotus" w:hAnsi="NoorLotus"/>
          <w:sz w:val="24"/>
          <w:szCs w:val="24"/>
          <w:rtl/>
        </w:rPr>
        <w:t xml:space="preserve"> عَلَى أعْدَآئِهِم أجْمَعِ</w:t>
      </w:r>
      <w:r w:rsidR="00DE1D01">
        <w:rPr>
          <w:rFonts w:ascii="NoorLotus" w:hAnsi="NoorLotus"/>
          <w:sz w:val="24"/>
          <w:szCs w:val="24"/>
          <w:rtl/>
        </w:rPr>
        <w:t>ی</w:t>
      </w:r>
      <w:r w:rsidRPr="00A163EC">
        <w:rPr>
          <w:rFonts w:ascii="NoorLotus" w:hAnsi="NoorLotus"/>
          <w:sz w:val="24"/>
          <w:szCs w:val="24"/>
          <w:rtl/>
        </w:rPr>
        <w:t>نَ مِنَ الآنَ إلَى قِ</w:t>
      </w:r>
      <w:r w:rsidR="00DE1D01">
        <w:rPr>
          <w:rFonts w:ascii="NoorLotus" w:hAnsi="NoorLotus"/>
          <w:sz w:val="24"/>
          <w:szCs w:val="24"/>
          <w:rtl/>
        </w:rPr>
        <w:t>ی</w:t>
      </w:r>
      <w:r w:rsidRPr="00A163EC">
        <w:rPr>
          <w:rFonts w:ascii="NoorLotus" w:hAnsi="NoorLotus"/>
          <w:sz w:val="24"/>
          <w:szCs w:val="24"/>
          <w:rtl/>
        </w:rPr>
        <w:t xml:space="preserve">امِ </w:t>
      </w:r>
      <w:r w:rsidR="00DE1D01">
        <w:rPr>
          <w:rFonts w:ascii="NoorLotus" w:hAnsi="NoorLotus"/>
          <w:sz w:val="24"/>
          <w:szCs w:val="24"/>
          <w:rtl/>
        </w:rPr>
        <w:t>ی</w:t>
      </w:r>
      <w:r w:rsidRPr="00A163EC">
        <w:rPr>
          <w:rFonts w:ascii="NoorLotus" w:hAnsi="NoorLotus"/>
          <w:sz w:val="24"/>
          <w:szCs w:val="24"/>
          <w:rtl/>
        </w:rPr>
        <w:t>وْمِ الدِّ</w:t>
      </w:r>
      <w:r w:rsidR="00DE1D01">
        <w:rPr>
          <w:rFonts w:ascii="NoorLotus" w:hAnsi="NoorLotus"/>
          <w:sz w:val="24"/>
          <w:szCs w:val="24"/>
          <w:rtl/>
        </w:rPr>
        <w:t>ی</w:t>
      </w:r>
      <w:r w:rsidRPr="00A163EC">
        <w:rPr>
          <w:rFonts w:ascii="NoorLotus" w:hAnsi="NoorLotus"/>
          <w:sz w:val="24"/>
          <w:szCs w:val="24"/>
          <w:rtl/>
        </w:rPr>
        <w:t>نِ‏</w:t>
      </w:r>
    </w:p>
    <w:p w:rsidR="00A163EC" w:rsidRPr="00A163EC" w:rsidRDefault="00A163EC" w:rsidP="00A163EC">
      <w:pPr>
        <w:widowControl w:val="0"/>
        <w:jc w:val="center"/>
        <w:rPr>
          <w:rFonts w:ascii="NoorLotus" w:hAnsi="NoorLotus"/>
          <w:rtl/>
        </w:rPr>
      </w:pPr>
      <w:r w:rsidRPr="00A163EC">
        <w:rPr>
          <w:rFonts w:ascii="NoorLotus" w:hAnsi="NoorLotus"/>
          <w:sz w:val="24"/>
          <w:szCs w:val="24"/>
          <w:rtl/>
        </w:rPr>
        <w:t>وَ لَا حَوْلَ وَ لَا قُوَّةَ إلَّا بِ</w:t>
      </w:r>
      <w:r w:rsidR="00975913">
        <w:rPr>
          <w:rFonts w:ascii="NoorLotus" w:hAnsi="NoorLotus"/>
          <w:sz w:val="24"/>
          <w:szCs w:val="24"/>
          <w:rtl/>
        </w:rPr>
        <w:t>الله</w:t>
      </w:r>
      <w:r w:rsidRPr="00A163EC">
        <w:rPr>
          <w:rFonts w:ascii="NoorLotus" w:hAnsi="NoorLotus"/>
          <w:sz w:val="24"/>
          <w:szCs w:val="24"/>
          <w:rtl/>
        </w:rPr>
        <w:t xml:space="preserve"> الْعَلِىِّ الْعَظِ</w:t>
      </w:r>
      <w:r w:rsidR="00DE1D01">
        <w:rPr>
          <w:rFonts w:ascii="NoorLotus" w:hAnsi="NoorLotus"/>
          <w:sz w:val="24"/>
          <w:szCs w:val="24"/>
          <w:rtl/>
        </w:rPr>
        <w:t>ی</w:t>
      </w:r>
      <w:r w:rsidRPr="00A163EC">
        <w:rPr>
          <w:rFonts w:ascii="NoorLotus" w:hAnsi="NoorLotus"/>
          <w:sz w:val="24"/>
          <w:szCs w:val="24"/>
          <w:rtl/>
        </w:rPr>
        <w:t>م‏</w:t>
      </w:r>
    </w:p>
    <w:p w:rsidR="00FB39C3" w:rsidRPr="007B24AF" w:rsidRDefault="00FB39C3" w:rsidP="00A163EC">
      <w:pPr>
        <w:widowControl w:val="0"/>
        <w:rPr>
          <w:rFonts w:ascii="NoorLotus" w:hAnsi="NoorLotus"/>
          <w:rtl/>
        </w:rPr>
      </w:pP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منطق</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233C55" w:rsidRPr="007B24AF">
        <w:rPr>
          <w:rFonts w:ascii="NoorLotus" w:hAnsi="NoorLotus"/>
          <w:rtl/>
        </w:rPr>
        <w:t>ی</w:t>
      </w:r>
      <w:r w:rsidRPr="007B24AF">
        <w:rPr>
          <w:rFonts w:ascii="NoorLotus" w:hAnsi="NoorLotus"/>
          <w:rtl/>
        </w:rPr>
        <w:t>نه</w:t>
      </w:r>
      <w:r w:rsidR="00233C55" w:rsidRPr="007B24AF">
        <w:rPr>
          <w:rFonts w:ascii="NoorLotus" w:hAnsi="NoorLotu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طولانی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جهان</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بعضی</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تمنطق</w:t>
      </w:r>
      <w:r w:rsidR="007B24AF" w:rsidRPr="007B24AF">
        <w:rPr>
          <w:rFonts w:ascii="NoorLotus" w:hAnsi="NoorLotus"/>
          <w:rtl/>
        </w:rPr>
        <w:t xml:space="preserve"> </w:t>
      </w:r>
      <w:r w:rsidRPr="007B24AF">
        <w:rPr>
          <w:rFonts w:ascii="NoorLotus" w:hAnsi="NoorLotus"/>
          <w:rtl/>
        </w:rPr>
        <w:t>فقد</w:t>
      </w:r>
      <w:r w:rsidR="007B24AF" w:rsidRPr="007B24AF">
        <w:rPr>
          <w:rFonts w:ascii="NoorLotus" w:hAnsi="NoorLotus"/>
          <w:rtl/>
        </w:rPr>
        <w:t xml:space="preserve"> </w:t>
      </w:r>
      <w:r w:rsidRPr="007B24AF">
        <w:rPr>
          <w:rFonts w:ascii="NoorLotus" w:hAnsi="NoorLotus"/>
          <w:rtl/>
        </w:rPr>
        <w:t>تزندق</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منطق</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بی</w:t>
      </w:r>
      <w:r w:rsidR="007C3E81" w:rsidRPr="007B24AF">
        <w:rPr>
          <w:rFonts w:ascii="NoorLotus" w:hAnsi="NoorLotus"/>
          <w:rtl/>
        </w:rPr>
        <w:t>‌</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نوشتند</w:t>
      </w:r>
      <w:r w:rsidR="00F20174">
        <w:rPr>
          <w:rFonts w:ascii="NoorLotus" w:hAnsi="NoorLotus" w:hint="cs"/>
          <w:rtl/>
        </w:rPr>
        <w:t>:</w:t>
      </w:r>
      <w:r w:rsidR="007B24AF" w:rsidRPr="007B24AF">
        <w:rPr>
          <w:rFonts w:ascii="NoorLotus" w:hAnsi="NoorLotus"/>
          <w:rtl/>
        </w:rPr>
        <w:t xml:space="preserve"> </w:t>
      </w:r>
      <w:r w:rsidRPr="007B24AF">
        <w:rPr>
          <w:rFonts w:ascii="NoorLotus" w:hAnsi="NoorLotus"/>
          <w:rtl/>
        </w:rPr>
        <w:t>«</w:t>
      </w:r>
      <w:r w:rsidRPr="00F20174">
        <w:rPr>
          <w:rFonts w:ascii="NoorLotus" w:hAnsi="NoorLotus"/>
          <w:b/>
          <w:bCs/>
          <w:rtl/>
        </w:rPr>
        <w:t>فلاسفة</w:t>
      </w:r>
      <w:r w:rsidR="007B24AF" w:rsidRPr="00F20174">
        <w:rPr>
          <w:rFonts w:ascii="NoorLotus" w:hAnsi="NoorLotus"/>
          <w:b/>
          <w:bCs/>
          <w:rtl/>
        </w:rPr>
        <w:t xml:space="preserve"> </w:t>
      </w:r>
      <w:r w:rsidRPr="00F20174">
        <w:rPr>
          <w:rFonts w:ascii="NoorLotus" w:hAnsi="NoorLotus"/>
          <w:b/>
          <w:bCs/>
          <w:rtl/>
        </w:rPr>
        <w:t>الإسلام</w:t>
      </w:r>
      <w:r w:rsidR="007B24AF" w:rsidRPr="00F20174">
        <w:rPr>
          <w:rFonts w:ascii="NoorLotus" w:hAnsi="NoorLotus"/>
          <w:b/>
          <w:bCs/>
          <w:rtl/>
        </w:rPr>
        <w:t xml:space="preserve"> </w:t>
      </w:r>
      <w:r w:rsidRPr="00F20174">
        <w:rPr>
          <w:rFonts w:ascii="NoorLotus" w:hAnsi="NoorLotus"/>
          <w:b/>
          <w:bCs/>
          <w:rtl/>
        </w:rPr>
        <w:t>هادمون</w:t>
      </w:r>
      <w:r w:rsidR="007B24AF" w:rsidRPr="00F20174">
        <w:rPr>
          <w:rFonts w:ascii="NoorLotus" w:hAnsi="NoorLotus"/>
          <w:b/>
          <w:bCs/>
          <w:rtl/>
        </w:rPr>
        <w:t xml:space="preserve"> </w:t>
      </w:r>
      <w:r w:rsidRPr="00F20174">
        <w:rPr>
          <w:rFonts w:ascii="NoorLotus" w:hAnsi="NoorLotus"/>
          <w:b/>
          <w:bCs/>
          <w:rtl/>
        </w:rPr>
        <w:t>للإسلام</w:t>
      </w:r>
      <w:r w:rsidR="00F20174">
        <w:rPr>
          <w:rFonts w:ascii="NoorLotus" w:hAnsi="NoorLotus" w:hint="cs"/>
          <w:rtl/>
        </w:rPr>
        <w:t>.</w:t>
      </w:r>
      <w:r w:rsidRPr="007B24AF">
        <w:rPr>
          <w:rFonts w:ascii="NoorLotus" w:hAnsi="NoorLotus"/>
          <w:rtl/>
        </w:rPr>
        <w:t>»</w:t>
      </w:r>
      <w:r w:rsidR="00F20174">
        <w:rPr>
          <w:rStyle w:val="a3"/>
          <w:rFonts w:ascii="NoorLotus" w:hAnsi="NoorLotus"/>
          <w:rtl/>
        </w:rPr>
        <w:footnoteReference w:id="1"/>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لسوفان</w:t>
      </w:r>
      <w:r w:rsidR="007B24AF" w:rsidRPr="007B24AF">
        <w:rPr>
          <w:rFonts w:ascii="NoorLotus" w:hAnsi="NoorLotus"/>
          <w:rtl/>
        </w:rPr>
        <w:t xml:space="preserve"> </w:t>
      </w:r>
      <w:r w:rsidRPr="007B24AF">
        <w:rPr>
          <w:rFonts w:ascii="NoorLotus" w:hAnsi="NoorLotus"/>
          <w:rtl/>
        </w:rPr>
        <w:t>تخر</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گران</w:t>
      </w:r>
      <w:r w:rsidR="007B24AF" w:rsidRPr="007B24AF">
        <w:rPr>
          <w:rFonts w:ascii="NoorLotus" w:hAnsi="NoorLotus"/>
          <w:rtl/>
        </w:rPr>
        <w:t xml:space="preserve"> </w:t>
      </w:r>
      <w:r w:rsidRPr="007B24AF">
        <w:rPr>
          <w:rFonts w:ascii="NoorLotus" w:hAnsi="NoorLotus"/>
          <w:rtl/>
        </w:rPr>
        <w:t>اسلام</w:t>
      </w:r>
      <w:r w:rsidR="007412D8" w:rsidRPr="007B24AF">
        <w:rPr>
          <w:rFonts w:ascii="NoorLotus" w:hAnsi="NoorLotus"/>
          <w:rtl/>
        </w:rPr>
        <w:t>‌</w:t>
      </w:r>
      <w:r w:rsidRPr="007B24AF">
        <w:rPr>
          <w:rFonts w:ascii="NoorLotus" w:hAnsi="NoorLotus"/>
          <w:rtl/>
        </w:rPr>
        <w:t>اند».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مخالفتها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فرقه</w:t>
      </w:r>
      <w:r w:rsidR="007B24AF" w:rsidRPr="007B24AF">
        <w:rPr>
          <w:rFonts w:ascii="NoorLotus" w:hAnsi="NoorLotus"/>
          <w:rtl/>
        </w:rPr>
        <w:t xml:space="preserve"> </w:t>
      </w:r>
      <w:r w:rsidRPr="007B24AF">
        <w:rPr>
          <w:rFonts w:ascii="NoorLotus" w:hAnsi="NoorLotus"/>
          <w:rtl/>
        </w:rPr>
        <w:t>بزرگ</w:t>
      </w:r>
      <w:r w:rsidR="007B24AF" w:rsidRPr="007B24AF">
        <w:rPr>
          <w:rFonts w:ascii="NoorLotus" w:hAnsi="NoorLotus"/>
          <w:rtl/>
        </w:rPr>
        <w:t xml:space="preserve"> </w:t>
      </w:r>
      <w:r w:rsidRPr="007B24AF">
        <w:rPr>
          <w:rFonts w:ascii="NoorLotus" w:hAnsi="NoorLotus"/>
          <w:rtl/>
        </w:rPr>
        <w:t>اسلامی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سن</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چشم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منشأ</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مخالفتها</w:t>
      </w:r>
      <w:r w:rsidR="007B24AF" w:rsidRPr="007B24AF">
        <w:rPr>
          <w:rFonts w:ascii="NoorLotus" w:hAnsi="NoorLotus"/>
          <w:rtl/>
        </w:rPr>
        <w:t xml:space="preserve"> </w:t>
      </w:r>
      <w:r w:rsidRPr="007B24AF">
        <w:rPr>
          <w:rFonts w:ascii="NoorLotus" w:hAnsi="NoorLotus"/>
          <w:rtl/>
        </w:rPr>
        <w:t>توهّماتی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نوشتاری</w:t>
      </w:r>
      <w:r w:rsidR="007B24AF" w:rsidRPr="007B24AF">
        <w:rPr>
          <w:rFonts w:ascii="NoorLotus" w:hAnsi="NoorLotus"/>
          <w:rtl/>
        </w:rPr>
        <w:t xml:space="preserve"> </w:t>
      </w:r>
      <w:r w:rsidRPr="007B24AF">
        <w:rPr>
          <w:rFonts w:ascii="NoorLotus" w:hAnsi="NoorLotus"/>
          <w:rtl/>
        </w:rPr>
        <w:t>مستقل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طلبد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پاسخی</w:t>
      </w:r>
      <w:r w:rsidR="007B24AF" w:rsidRPr="007B24AF">
        <w:rPr>
          <w:rFonts w:ascii="NoorLotus" w:hAnsi="NoorLotus"/>
          <w:rtl/>
        </w:rPr>
        <w:t xml:space="preserve"> </w:t>
      </w:r>
      <w:r w:rsidRPr="007B24AF">
        <w:rPr>
          <w:rFonts w:ascii="NoorLotus" w:hAnsi="NoorLotus"/>
          <w:rtl/>
        </w:rPr>
        <w:t>اجمالی</w:t>
      </w:r>
      <w:r w:rsidR="007B24AF" w:rsidRPr="007B24AF">
        <w:rPr>
          <w:rFonts w:ascii="NoorLotus" w:hAnsi="NoorLotus"/>
          <w:rtl/>
        </w:rPr>
        <w:t xml:space="preserve"> </w:t>
      </w:r>
      <w:r w:rsidRPr="007B24AF">
        <w:rPr>
          <w:rFonts w:ascii="NoorLotus" w:hAnsi="NoorLotus"/>
          <w:rtl/>
        </w:rPr>
        <w:t>بسنده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F345E6">
        <w:rPr>
          <w:rFonts w:ascii="NoorLotus" w:hAnsi="NoorLotus" w:hint="cs"/>
          <w:rtl/>
        </w:rPr>
        <w:t>.</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233C55" w:rsidRPr="007B24AF">
        <w:rPr>
          <w:rFonts w:ascii="NoorLotus" w:hAnsi="NoorLotus"/>
          <w:rtl/>
        </w:rPr>
        <w:t>ی</w:t>
      </w:r>
      <w:r w:rsidRPr="007B24AF">
        <w:rPr>
          <w:rFonts w:ascii="NoorLotus" w:hAnsi="NoorLotus"/>
          <w:rtl/>
        </w:rPr>
        <w:t>نه</w:t>
      </w:r>
      <w:r w:rsidR="0024084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راسلامی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دانش</w:t>
      </w:r>
      <w:r w:rsidR="00240845">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وارداتی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جهان</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F20174">
        <w:rPr>
          <w:rFonts w:ascii="NoorLotus" w:hAnsi="NoorLotus"/>
          <w:b/>
          <w:bCs/>
          <w:rtl/>
        </w:rPr>
        <w:t>پاسخ</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أوّلا</w:t>
      </w:r>
      <w:r w:rsidR="001634B2">
        <w:rPr>
          <w:rFonts w:ascii="NoorLotus" w:hAnsi="NoorLotus" w:hint="cs"/>
          <w:rtl/>
        </w:rPr>
        <w:t>ً</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داشتن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دانش</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ضدّ</w:t>
      </w:r>
      <w:r w:rsidR="007B24AF" w:rsidRPr="007B24AF">
        <w:rPr>
          <w:rFonts w:ascii="NoorLotus" w:hAnsi="NoorLotus"/>
          <w:rtl/>
        </w:rPr>
        <w:t xml:space="preserve"> </w:t>
      </w:r>
      <w:r w:rsidRPr="007B24AF">
        <w:rPr>
          <w:rFonts w:ascii="NoorLotus" w:hAnsi="NoorLotus"/>
          <w:rtl/>
        </w:rPr>
        <w:t>ارزشی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ز</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می،</w:t>
      </w:r>
      <w:r w:rsidR="007B24AF" w:rsidRPr="007B24AF">
        <w:rPr>
          <w:rFonts w:ascii="NoorLotus" w:hAnsi="NoorLotus"/>
          <w:rtl/>
        </w:rPr>
        <w:t xml:space="preserve"> </w:t>
      </w:r>
      <w:r w:rsidRPr="007B24AF">
        <w:rPr>
          <w:rFonts w:ascii="NoorLotus" w:hAnsi="NoorLotus"/>
          <w:rtl/>
        </w:rPr>
        <w:t>حقوق،</w:t>
      </w:r>
      <w:r w:rsidR="007B24AF" w:rsidRPr="007B24AF">
        <w:rPr>
          <w:rFonts w:ascii="NoorLotus" w:hAnsi="NoorLotus"/>
          <w:rtl/>
        </w:rPr>
        <w:t xml:space="preserve"> </w:t>
      </w:r>
      <w:r w:rsidRPr="007B24AF">
        <w:rPr>
          <w:rFonts w:ascii="NoorLotus" w:hAnsi="NoorLotus"/>
          <w:rtl/>
        </w:rPr>
        <w:t>اخلاق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سابقه</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نداشت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ثانیاً:</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اسلامی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مح</w:t>
      </w:r>
      <w:r w:rsidR="00233C55" w:rsidRPr="007B24AF">
        <w:rPr>
          <w:rFonts w:ascii="NoorLotus" w:hAnsi="NoorLotus"/>
          <w:rtl/>
        </w:rPr>
        <w:t>ی</w:t>
      </w:r>
      <w:r w:rsidRPr="007B24AF">
        <w:rPr>
          <w:rFonts w:ascii="NoorLotus" w:hAnsi="NoorLotus"/>
          <w:rtl/>
        </w:rPr>
        <w:t>ط</w:t>
      </w:r>
      <w:r w:rsidR="007B24AF" w:rsidRPr="007B24AF">
        <w:rPr>
          <w:rFonts w:ascii="NoorLotus" w:hAnsi="NoorLotus"/>
          <w:rtl/>
        </w:rPr>
        <w:t xml:space="preserve"> </w:t>
      </w:r>
      <w:r w:rsidRPr="007B24AF">
        <w:rPr>
          <w:rFonts w:ascii="NoorLotus" w:hAnsi="NoorLotus"/>
          <w:rtl/>
        </w:rPr>
        <w:t>مسلم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بومی</w:t>
      </w:r>
      <w:r w:rsidR="007412D8" w:rsidRPr="007B24AF">
        <w:rPr>
          <w:rFonts w:ascii="NoorLotus" w:hAnsi="NoorLotus"/>
          <w:rtl/>
        </w:rPr>
        <w:t>‌</w:t>
      </w:r>
      <w:r w:rsidRPr="007B24AF">
        <w:rPr>
          <w:rFonts w:ascii="NoorLotus" w:hAnsi="NoorLotus"/>
          <w:rtl/>
        </w:rPr>
        <w:t>سازی</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اسلامی</w:t>
      </w:r>
      <w:r w:rsidR="007B24AF" w:rsidRPr="007B24AF">
        <w:rPr>
          <w:rFonts w:ascii="NoorLotus" w:hAnsi="NoorLotus"/>
          <w:rtl/>
        </w:rPr>
        <w:t xml:space="preserve"> </w:t>
      </w:r>
      <w:r w:rsidRPr="007B24AF">
        <w:rPr>
          <w:rFonts w:ascii="NoorLotus" w:hAnsi="NoorLotus"/>
          <w:rtl/>
        </w:rPr>
        <w:t>گرد</w:t>
      </w:r>
      <w:r w:rsidR="00233C55" w:rsidRPr="007B24AF">
        <w:rPr>
          <w:rFonts w:ascii="NoorLotus" w:hAnsi="NoorLotus"/>
          <w:rtl/>
        </w:rPr>
        <w:t>ی</w:t>
      </w:r>
      <w:r w:rsidRPr="007B24AF">
        <w:rPr>
          <w:rFonts w:ascii="NoorLotus" w:hAnsi="NoorLotus"/>
          <w:rtl/>
        </w:rPr>
        <w:t>ده‌است،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اطلاع</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2</w:t>
      </w:r>
      <w:r w:rsidR="00F345E6">
        <w:rPr>
          <w:rFonts w:ascii="NoorLotus" w:hAnsi="NoorLotus" w:hint="cs"/>
          <w:rtl/>
        </w:rPr>
        <w:t xml:space="preserve">. </w:t>
      </w:r>
      <w:r w:rsidR="00FB39C3" w:rsidRPr="007B24AF">
        <w:rPr>
          <w:rFonts w:ascii="NoorLotus" w:hAnsi="NoorLotus"/>
          <w:rtl/>
        </w:rPr>
        <w:t>فلسفه</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الحاد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بی</w:t>
      </w:r>
      <w:r w:rsidR="007C3E81" w:rsidRPr="007B24AF">
        <w:rPr>
          <w:rFonts w:ascii="NoorLotus" w:hAnsi="NoorLotus"/>
          <w:rtl/>
        </w:rPr>
        <w:t>‌</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نی</w:t>
      </w:r>
      <w:r w:rsidRPr="007B24AF">
        <w:rPr>
          <w:rFonts w:ascii="NoorLotus" w:hAnsi="NoorLotus"/>
          <w:rtl/>
        </w:rPr>
        <w:t xml:space="preserve"> </w:t>
      </w:r>
      <w:r w:rsidR="00FB39C3" w:rsidRPr="007B24AF">
        <w:rPr>
          <w:rFonts w:ascii="NoorLotus" w:hAnsi="NoorLotus"/>
          <w:rtl/>
        </w:rPr>
        <w:t>گره</w:t>
      </w:r>
      <w:r w:rsidRPr="007B24AF">
        <w:rPr>
          <w:rFonts w:ascii="NoorLotus" w:hAnsi="NoorLotus"/>
          <w:rtl/>
        </w:rPr>
        <w:t xml:space="preserve"> </w:t>
      </w:r>
      <w:r w:rsidR="00FB39C3" w:rsidRPr="007B24AF">
        <w:rPr>
          <w:rFonts w:ascii="NoorLotus" w:hAnsi="NoorLotus"/>
          <w:rtl/>
        </w:rPr>
        <w:t>خورده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ف</w:t>
      </w:r>
      <w:r w:rsidR="00233C55" w:rsidRPr="007B24AF">
        <w:rPr>
          <w:rFonts w:ascii="NoorLotus" w:hAnsi="NoorLotus"/>
          <w:rtl/>
        </w:rPr>
        <w:t>ی</w:t>
      </w:r>
      <w:r w:rsidR="00FB39C3" w:rsidRPr="007B24AF">
        <w:rPr>
          <w:rFonts w:ascii="NoorLotus" w:hAnsi="NoorLotus"/>
          <w:rtl/>
        </w:rPr>
        <w:t>لسوفان</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زندقه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الحاد</w:t>
      </w:r>
      <w:r w:rsidRPr="007B24AF">
        <w:rPr>
          <w:rFonts w:ascii="NoorLotus" w:hAnsi="NoorLotus"/>
          <w:rtl/>
        </w:rPr>
        <w:t xml:space="preserve"> </w:t>
      </w:r>
      <w:r w:rsidR="00FB39C3" w:rsidRPr="007B24AF">
        <w:rPr>
          <w:rFonts w:ascii="NoorLotus" w:hAnsi="NoorLotus"/>
          <w:rtl/>
        </w:rPr>
        <w:t>مشتهر</w:t>
      </w:r>
      <w:r w:rsidRPr="007B24AF">
        <w:rPr>
          <w:rFonts w:ascii="NoorLotus" w:hAnsi="NoorLotus"/>
          <w:rtl/>
        </w:rPr>
        <w:t xml:space="preserve"> </w:t>
      </w:r>
      <w:r w:rsidR="00FB39C3" w:rsidRPr="007B24AF">
        <w:rPr>
          <w:rFonts w:ascii="NoorLotus" w:hAnsi="NoorLotus"/>
          <w:rtl/>
        </w:rPr>
        <w:t>بود</w:t>
      </w:r>
      <w:r w:rsidR="007412D8" w:rsidRPr="007B24AF">
        <w:rPr>
          <w:rFonts w:ascii="NoorLotus" w:hAnsi="NoorLotus"/>
          <w:rtl/>
        </w:rPr>
        <w:t>ه‌اند</w:t>
      </w:r>
      <w:r w:rsidR="00FB39C3" w:rsidRPr="007B24AF">
        <w:rPr>
          <w:rFonts w:ascii="NoorLotus" w:hAnsi="NoorLotus"/>
          <w:rtl/>
        </w:rPr>
        <w:t>.</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پاسخ:</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آزاد</w:t>
      </w:r>
      <w:r w:rsidR="007B24AF" w:rsidRPr="007B24AF">
        <w:rPr>
          <w:rFonts w:ascii="NoorLotus" w:hAnsi="NoorLotus"/>
          <w:rtl/>
        </w:rPr>
        <w:t xml:space="preserve"> </w:t>
      </w:r>
      <w:r w:rsidRPr="007B24AF">
        <w:rPr>
          <w:rFonts w:ascii="NoorLotus" w:hAnsi="NoorLotus"/>
          <w:rtl/>
        </w:rPr>
        <w:t>دربارۀ</w:t>
      </w:r>
      <w:r w:rsidR="007B24AF" w:rsidRPr="007B24AF">
        <w:rPr>
          <w:rFonts w:ascii="NoorLotus" w:hAnsi="NoorLotus"/>
          <w:rtl/>
        </w:rPr>
        <w:t xml:space="preserve"> </w:t>
      </w:r>
      <w:r w:rsidRPr="007B24AF">
        <w:rPr>
          <w:rFonts w:ascii="NoorLotus" w:hAnsi="NoorLotus"/>
          <w:rtl/>
        </w:rPr>
        <w:t>هستی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w:t>
      </w:r>
      <w:r w:rsidR="007B24AF" w:rsidRPr="007B24AF">
        <w:rPr>
          <w:rFonts w:ascii="NoorLotus" w:hAnsi="NoorLotus"/>
          <w:rtl/>
        </w:rPr>
        <w:t xml:space="preserve"> </w:t>
      </w: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آزاد،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إلحاد</w:t>
      </w:r>
      <w:r w:rsidR="007B24AF" w:rsidRPr="007B24AF">
        <w:rPr>
          <w:rFonts w:ascii="NoorLotus" w:hAnsi="NoorLotus"/>
          <w:rtl/>
        </w:rPr>
        <w:t xml:space="preserve"> </w:t>
      </w:r>
      <w:r w:rsidRPr="007B24AF">
        <w:rPr>
          <w:rFonts w:ascii="NoorLotus" w:hAnsi="NoorLotus"/>
          <w:rtl/>
        </w:rPr>
        <w:t>برسد.</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لسوفان</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لسوفان</w:t>
      </w:r>
      <w:r w:rsidR="007B24AF" w:rsidRPr="007B24AF">
        <w:rPr>
          <w:rFonts w:ascii="NoorLotus" w:hAnsi="NoorLotus"/>
          <w:rtl/>
        </w:rPr>
        <w:t xml:space="preserve"> </w:t>
      </w:r>
      <w:r w:rsidRPr="007B24AF">
        <w:rPr>
          <w:rFonts w:ascii="NoorLotus" w:hAnsi="NoorLotus"/>
          <w:rtl/>
        </w:rPr>
        <w:t>موحّد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ملحد</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الحاد</w:t>
      </w:r>
      <w:r w:rsidR="007B24AF" w:rsidRPr="007B24AF">
        <w:rPr>
          <w:rFonts w:ascii="NoorLotus" w:hAnsi="NoorLotus"/>
          <w:rtl/>
        </w:rPr>
        <w:t xml:space="preserve"> </w:t>
      </w:r>
      <w:r w:rsidRPr="007B24AF">
        <w:rPr>
          <w:rFonts w:ascii="NoorLotus" w:hAnsi="NoorLotus"/>
          <w:rtl/>
        </w:rPr>
        <w:t>گره</w:t>
      </w:r>
      <w:r w:rsidR="007B24AF" w:rsidRPr="007B24AF">
        <w:rPr>
          <w:rFonts w:ascii="NoorLotus" w:hAnsi="NoorLotus"/>
          <w:rtl/>
        </w:rPr>
        <w:t xml:space="preserve"> </w:t>
      </w:r>
      <w:r w:rsidRPr="007B24AF">
        <w:rPr>
          <w:rFonts w:ascii="NoorLotus" w:hAnsi="NoorLotus"/>
          <w:rtl/>
        </w:rPr>
        <w:t>خورده‌است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لسوفان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ملحدند.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3</w:t>
      </w:r>
      <w:r w:rsidR="00F345E6">
        <w:rPr>
          <w:rFonts w:ascii="NoorLotus" w:hAnsi="NoorLotus" w:hint="cs"/>
          <w:rtl/>
        </w:rPr>
        <w:t>.</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منظور</w:t>
      </w:r>
      <w:r w:rsidR="007B24AF" w:rsidRPr="007B24AF">
        <w:rPr>
          <w:rFonts w:ascii="NoorLotus" w:hAnsi="NoorLotus"/>
          <w:rtl/>
        </w:rPr>
        <w:t xml:space="preserve"> </w:t>
      </w:r>
      <w:r w:rsidRPr="007B24AF">
        <w:rPr>
          <w:rFonts w:ascii="NoorLotus" w:hAnsi="NoorLotus"/>
          <w:rtl/>
        </w:rPr>
        <w:t>بستن</w:t>
      </w:r>
      <w:r w:rsidR="007B24AF" w:rsidRPr="007B24AF">
        <w:rPr>
          <w:rFonts w:ascii="NoorLotus" w:hAnsi="NoorLotus"/>
          <w:rtl/>
        </w:rPr>
        <w:t xml:space="preserve"> </w:t>
      </w:r>
      <w:r w:rsidRPr="007B24AF">
        <w:rPr>
          <w:rFonts w:ascii="NoorLotus" w:hAnsi="NoorLotus"/>
          <w:rtl/>
        </w:rPr>
        <w:t>درب</w:t>
      </w:r>
      <w:r w:rsidR="007B24AF" w:rsidRPr="007B24AF">
        <w:rPr>
          <w:rFonts w:ascii="NoorLotus" w:hAnsi="NoorLotus"/>
          <w:rtl/>
        </w:rPr>
        <w:t xml:space="preserve"> </w:t>
      </w:r>
      <w:r w:rsidRPr="007B24AF">
        <w:rPr>
          <w:rFonts w:ascii="NoorLotus" w:hAnsi="NoorLotus"/>
          <w:rtl/>
        </w:rPr>
        <w:t>خانه</w:t>
      </w:r>
      <w:r w:rsidR="007B24AF" w:rsidRPr="007B24AF">
        <w:rPr>
          <w:rFonts w:ascii="NoorLotus" w:hAnsi="NoorLotus"/>
          <w:rtl/>
        </w:rPr>
        <w:t xml:space="preserve"> </w:t>
      </w:r>
      <w:r w:rsidRPr="007B24AF">
        <w:rPr>
          <w:rFonts w:ascii="NoorLotus" w:hAnsi="NoorLotus"/>
          <w:rtl/>
        </w:rPr>
        <w:t>اهل</w:t>
      </w:r>
      <w:r w:rsidR="00F345E6">
        <w:rPr>
          <w:rFonts w:ascii="NoorLotus" w:hAnsi="NoorLotus" w:hint="c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167A2C" w:rsidRPr="00351BAF">
        <w:rPr>
          <w:rFonts w:ascii="NoorLotus" w:hAnsi="NoorLotus"/>
          <w:sz w:val="22"/>
          <w:szCs w:val="22"/>
          <w:rtl/>
        </w:rPr>
        <w:t>علیهم</w:t>
      </w:r>
      <w:r w:rsidR="00167A2C" w:rsidRPr="00351BAF">
        <w:rPr>
          <w:rFonts w:ascii="NoorLotus" w:hAnsi="NoorLotus" w:hint="cs"/>
          <w:sz w:val="22"/>
          <w:szCs w:val="22"/>
          <w:rtl/>
        </w:rPr>
        <w:t>‌</w:t>
      </w:r>
      <w:r w:rsidR="00167A2C" w:rsidRPr="00351BAF">
        <w:rPr>
          <w:rFonts w:ascii="NoorLotus" w:hAnsi="NoorLotus"/>
          <w:sz w:val="22"/>
          <w:szCs w:val="22"/>
          <w:rtl/>
        </w:rPr>
        <w:t xml:space="preserve">السّلام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زمان</w:t>
      </w:r>
      <w:r w:rsidR="007B24AF" w:rsidRPr="007B24AF">
        <w:rPr>
          <w:rFonts w:ascii="NoorLotus" w:hAnsi="NoorLotus"/>
          <w:rtl/>
        </w:rPr>
        <w:t xml:space="preserve"> </w:t>
      </w:r>
      <w:r w:rsidRPr="007B24AF">
        <w:rPr>
          <w:rFonts w:ascii="NoorLotus" w:hAnsi="NoorLotus"/>
          <w:rtl/>
        </w:rPr>
        <w:t>زمامداری</w:t>
      </w:r>
      <w:r w:rsidR="007B24AF" w:rsidRPr="007B24AF">
        <w:rPr>
          <w:rFonts w:ascii="NoorLotus" w:hAnsi="NoorLotus"/>
          <w:rtl/>
        </w:rPr>
        <w:t xml:space="preserve"> </w:t>
      </w:r>
      <w:r w:rsidRPr="007B24AF">
        <w:rPr>
          <w:rFonts w:ascii="NoorLotus" w:hAnsi="NoorLotus"/>
          <w:rtl/>
        </w:rPr>
        <w:t>بنی‌عبّاس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جهان</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جهان</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پاسخ:</w:t>
      </w:r>
      <w:r w:rsidR="007B24AF" w:rsidRPr="007B24AF">
        <w:rPr>
          <w:rFonts w:ascii="NoorLotus" w:hAnsi="NoorLotus"/>
          <w:rtl/>
        </w:rPr>
        <w:t xml:space="preserve"> </w:t>
      </w:r>
      <w:r w:rsidRPr="00602EC0">
        <w:rPr>
          <w:rFonts w:ascii="NoorLotus" w:hAnsi="NoorLotus"/>
          <w:b/>
          <w:bCs/>
          <w:rtl/>
        </w:rPr>
        <w:t>اوّلاً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نادرست</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هدف،</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007C3E81" w:rsidRPr="007B24AF">
        <w:rPr>
          <w:rFonts w:ascii="NoorLotus" w:hAnsi="NoorLotus"/>
          <w:rtl/>
        </w:rPr>
        <w:t>نمی‌</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حسن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قبح</w:t>
      </w:r>
      <w:r w:rsidR="007B24AF" w:rsidRPr="007B24AF">
        <w:rPr>
          <w:rFonts w:ascii="NoorLotus" w:hAnsi="NoorLotus"/>
          <w:rtl/>
        </w:rPr>
        <w:t xml:space="preserve"> </w:t>
      </w:r>
      <w:r w:rsidRPr="007B24AF">
        <w:rPr>
          <w:rFonts w:ascii="NoorLotus" w:hAnsi="NoorLotus"/>
          <w:rtl/>
        </w:rPr>
        <w:t>فاعلی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فعلی</w:t>
      </w:r>
      <w:r w:rsidR="007B24AF" w:rsidRPr="007B24AF">
        <w:rPr>
          <w:rFonts w:ascii="NoorLotus" w:hAnsi="NoorLotus"/>
          <w:rtl/>
        </w:rPr>
        <w:t xml:space="preserve"> </w:t>
      </w:r>
      <w:r w:rsidRPr="007B24AF">
        <w:rPr>
          <w:rFonts w:ascii="NoorLotus" w:hAnsi="NoorLotus"/>
          <w:rtl/>
        </w:rPr>
        <w:t>ملازمه</w:t>
      </w:r>
      <w:r w:rsidR="007B24AF" w:rsidRPr="007B24AF">
        <w:rPr>
          <w:rFonts w:ascii="NoorLotus" w:hAnsi="NoorLotu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1634B2">
        <w:rPr>
          <w:rFonts w:ascii="NoorLotus" w:hAnsi="NoorLotus"/>
          <w:b/>
          <w:bCs/>
          <w:rtl/>
        </w:rPr>
        <w:t>ثانیاً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خی</w:t>
      </w:r>
      <w:r w:rsidR="007B24AF" w:rsidRPr="007B24AF">
        <w:rPr>
          <w:rFonts w:ascii="NoorLotus" w:hAnsi="NoorLotus"/>
          <w:rtl/>
        </w:rPr>
        <w:t xml:space="preserve"> </w:t>
      </w:r>
      <w:r w:rsidRPr="007B24AF">
        <w:rPr>
          <w:rFonts w:ascii="NoorLotus" w:hAnsi="NoorLotus"/>
          <w:rtl/>
        </w:rPr>
        <w:t>ثابت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عصر</w:t>
      </w:r>
      <w:r w:rsidR="007B24AF" w:rsidRPr="007B24AF">
        <w:rPr>
          <w:rFonts w:ascii="NoorLotus" w:hAnsi="NoorLotus"/>
          <w:rtl/>
        </w:rPr>
        <w:t xml:space="preserve"> </w:t>
      </w:r>
      <w:r w:rsidRPr="007B24AF">
        <w:rPr>
          <w:rFonts w:ascii="NoorLotus" w:hAnsi="NoorLotus"/>
          <w:rtl/>
        </w:rPr>
        <w:t>بنی‌عباس</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زمان</w:t>
      </w:r>
      <w:r w:rsidR="007B24AF" w:rsidRPr="007B24AF">
        <w:rPr>
          <w:rFonts w:ascii="NoorLotus" w:hAnsi="NoorLotus"/>
          <w:rtl/>
        </w:rPr>
        <w:t xml:space="preserve"> </w:t>
      </w:r>
      <w:r w:rsidRPr="007B24AF">
        <w:rPr>
          <w:rFonts w:ascii="NoorLotus" w:hAnsi="NoorLotus"/>
          <w:rtl/>
        </w:rPr>
        <w:t>ترجمه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ساحت</w:t>
      </w:r>
      <w:r w:rsidR="00240845">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اشتهار</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برخوردار</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جاد</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رق</w:t>
      </w:r>
      <w:r w:rsidR="00233C55" w:rsidRPr="007B24AF">
        <w:rPr>
          <w:rFonts w:ascii="NoorLotus" w:hAnsi="NoorLotus"/>
          <w:rtl/>
        </w:rPr>
        <w:t>ی</w:t>
      </w:r>
      <w:r w:rsidRPr="007B24AF">
        <w:rPr>
          <w:rFonts w:ascii="NoorLotus" w:hAnsi="NoorLotus"/>
          <w:rtl/>
        </w:rPr>
        <w:t>بی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4</w:t>
      </w:r>
      <w:r w:rsidR="00F345E6">
        <w:rPr>
          <w:rFonts w:ascii="NoorLotus" w:hAnsi="NoorLotus" w:hint="c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بدگوئی</w:t>
      </w:r>
      <w:r w:rsidR="007B24AF" w:rsidRPr="007B24AF">
        <w:rPr>
          <w:rFonts w:ascii="NoorLotus" w:hAnsi="NoorLotus"/>
          <w:rtl/>
        </w:rPr>
        <w:t xml:space="preserve"> </w:t>
      </w:r>
      <w:r w:rsidRPr="007B24AF">
        <w:rPr>
          <w:rFonts w:ascii="NoorLotus" w:hAnsi="NoorLotus"/>
          <w:rtl/>
        </w:rPr>
        <w:t>شده</w:t>
      </w:r>
      <w:r w:rsidR="007C3E81" w:rsidRPr="007B24AF">
        <w:rPr>
          <w:rFonts w:ascii="NoorLotus" w:hAnsi="NoorLotus"/>
          <w:rtl/>
        </w:rPr>
        <w:t>‌</w:t>
      </w:r>
      <w:r w:rsidRPr="007B24AF">
        <w:rPr>
          <w:rFonts w:ascii="NoorLotus" w:hAnsi="NoorLotus"/>
          <w:rtl/>
        </w:rPr>
        <w:t>است.</w:t>
      </w:r>
      <w:r w:rsidR="007B24AF" w:rsidRPr="007B24AF">
        <w:rPr>
          <w:rFonts w:ascii="NoorLotus" w:hAnsi="NoorLotus"/>
          <w:rtl/>
        </w:rPr>
        <w:t xml:space="preserve"> </w:t>
      </w:r>
    </w:p>
    <w:p w:rsidR="00D466AC" w:rsidRDefault="00FB39C3" w:rsidP="00015BC1">
      <w:pPr>
        <w:widowControl w:val="0"/>
        <w:rPr>
          <w:rFonts w:ascii="NoorLotus" w:hAnsi="NoorLotus"/>
          <w:rtl/>
        </w:rPr>
      </w:pPr>
      <w:r w:rsidRPr="007B24AF">
        <w:rPr>
          <w:rFonts w:ascii="NoorLotus" w:hAnsi="NoorLotus"/>
          <w:rtl/>
        </w:rPr>
        <w:t>پاسخ:</w:t>
      </w:r>
    </w:p>
    <w:p w:rsidR="00FB39C3" w:rsidRPr="007B24AF" w:rsidRDefault="00FB39C3" w:rsidP="00015BC1">
      <w:pPr>
        <w:widowControl w:val="0"/>
        <w:rPr>
          <w:rFonts w:ascii="NoorLotus" w:hAnsi="NoorLotus"/>
          <w:rtl/>
        </w:rPr>
      </w:pPr>
      <w:r w:rsidRPr="00602EC0">
        <w:rPr>
          <w:rFonts w:ascii="NoorLotus" w:hAnsi="NoorLotus"/>
          <w:b/>
          <w:bCs/>
          <w:rtl/>
        </w:rPr>
        <w:t>اوّلاً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فراوان</w:t>
      </w:r>
      <w:r w:rsidR="007B24AF" w:rsidRPr="007B24AF">
        <w:rPr>
          <w:rFonts w:ascii="NoorLotus" w:hAnsi="NoorLotus"/>
          <w:rtl/>
        </w:rPr>
        <w:t xml:space="preserve"> </w:t>
      </w:r>
      <w:r w:rsidRPr="007B24AF">
        <w:rPr>
          <w:rFonts w:ascii="NoorLotus" w:hAnsi="NoorLotus"/>
          <w:rtl/>
        </w:rPr>
        <w:t>مذمّت</w:t>
      </w:r>
      <w:r w:rsidR="007B24AF" w:rsidRPr="007B24AF">
        <w:rPr>
          <w:rFonts w:ascii="NoorLotus" w:hAnsi="NoorLotus"/>
          <w:rtl/>
        </w:rPr>
        <w:t xml:space="preserve"> </w:t>
      </w:r>
      <w:r w:rsidRPr="007B24AF">
        <w:rPr>
          <w:rFonts w:ascii="NoorLotus" w:hAnsi="NoorLotus"/>
          <w:rtl/>
        </w:rPr>
        <w:t>شده</w:t>
      </w:r>
      <w:r w:rsidR="00D466AC">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مخالفان</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1634B2">
        <w:rPr>
          <w:rFonts w:ascii="NoorLotus" w:hAnsi="NoorLotus"/>
          <w:b/>
          <w:bCs/>
          <w:rtl/>
        </w:rPr>
        <w:t>ثانیاً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مذمّت</w:t>
      </w:r>
      <w:r w:rsidR="007B24AF" w:rsidRPr="007B24AF">
        <w:rPr>
          <w:rFonts w:ascii="NoorLotus" w:hAnsi="NoorLotus"/>
          <w:rtl/>
        </w:rPr>
        <w:t xml:space="preserve"> </w:t>
      </w:r>
      <w:r w:rsidRPr="007B24AF">
        <w:rPr>
          <w:rFonts w:ascii="NoorLotus" w:hAnsi="NoorLotus"/>
          <w:rtl/>
        </w:rPr>
        <w:t>کننده</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ضعف</w:t>
      </w:r>
      <w:r w:rsidR="007B24AF" w:rsidRPr="007B24AF">
        <w:rPr>
          <w:rFonts w:ascii="NoorLotus" w:hAnsi="NoorLotus"/>
          <w:rtl/>
        </w:rPr>
        <w:t xml:space="preserve"> </w:t>
      </w:r>
      <w:r w:rsidRPr="007B24AF">
        <w:rPr>
          <w:rFonts w:ascii="NoorLotus" w:hAnsi="NoorLotus"/>
          <w:rtl/>
        </w:rPr>
        <w:t>سندی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دلالی</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D466AC">
        <w:rPr>
          <w:rFonts w:ascii="NoorLotus" w:hAnsi="NoorLotus"/>
          <w:b/>
          <w:bCs/>
          <w:rtl/>
        </w:rPr>
        <w:t>ثالثاً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اخبار</w:t>
      </w:r>
      <w:r w:rsidR="007B24AF" w:rsidRPr="007B24AF">
        <w:rPr>
          <w:rFonts w:ascii="NoorLotus" w:hAnsi="NoorLotus"/>
          <w:rtl/>
        </w:rPr>
        <w:t xml:space="preserve"> </w:t>
      </w:r>
      <w:r w:rsidRPr="007B24AF">
        <w:rPr>
          <w:rFonts w:ascii="NoorLotus" w:hAnsi="NoorLotus"/>
          <w:rtl/>
        </w:rPr>
        <w:t>آحادند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فروع</w:t>
      </w:r>
      <w:r w:rsidR="007B24AF" w:rsidRPr="007B24AF">
        <w:rPr>
          <w:rFonts w:ascii="NoorLotus" w:hAnsi="NoorLotus"/>
          <w:rtl/>
        </w:rPr>
        <w:t xml:space="preserve"> </w:t>
      </w:r>
      <w:r w:rsidRPr="007B24AF">
        <w:rPr>
          <w:rFonts w:ascii="NoorLotus" w:hAnsi="NoorLotus"/>
          <w:rtl/>
        </w:rPr>
        <w:t>فقه</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شواهد</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بخش</w:t>
      </w:r>
      <w:r w:rsidR="007B24AF" w:rsidRPr="007B24AF">
        <w:rPr>
          <w:rFonts w:ascii="NoorLotus" w:hAnsi="NoorLotus"/>
          <w:rtl/>
        </w:rPr>
        <w:t xml:space="preserve"> </w:t>
      </w:r>
      <w:r w:rsidRPr="007B24AF">
        <w:rPr>
          <w:rFonts w:ascii="NoorLotus" w:hAnsi="NoorLotus"/>
          <w:rtl/>
        </w:rPr>
        <w:t>ضم</w:t>
      </w:r>
      <w:r w:rsidR="00233C55" w:rsidRPr="007B24AF">
        <w:rPr>
          <w:rFonts w:ascii="NoorLotus" w:hAnsi="NoorLotus"/>
          <w:rtl/>
        </w:rPr>
        <w:t>ی</w:t>
      </w:r>
      <w:r w:rsidRPr="007B24AF">
        <w:rPr>
          <w:rFonts w:ascii="NoorLotus" w:hAnsi="NoorLotus"/>
          <w:rtl/>
        </w:rPr>
        <w:t>م</w:t>
      </w:r>
      <w:r w:rsidR="000D6B35">
        <w:rPr>
          <w:rFonts w:ascii="NoorLotus" w:hAnsi="NoorLotus" w:hint="cs"/>
          <w:rtl/>
        </w:rPr>
        <w:t>ۀ</w:t>
      </w:r>
      <w:r w:rsidR="00037C3C">
        <w:rPr>
          <w:rFonts w:ascii="NoorLotus" w:hAnsi="NoorLotus" w:hint="cs"/>
          <w:rtl/>
        </w:rPr>
        <w:t>‌</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شواهد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مفقودند.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D466AC">
        <w:rPr>
          <w:rFonts w:ascii="NoorLotus" w:hAnsi="NoorLotus"/>
          <w:b/>
          <w:bCs/>
          <w:rtl/>
        </w:rPr>
        <w:t>رابعاً</w:t>
      </w:r>
      <w:r w:rsidR="000D6B35">
        <w:rPr>
          <w:rFonts w:ascii="NoorLotus" w:hAnsi="NoorLotus" w:hint="cs"/>
          <w:rtl/>
        </w:rPr>
        <w:t>:</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قض</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خارج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ونانی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بومی</w:t>
      </w:r>
      <w:r w:rsidR="00D466AC">
        <w:rPr>
          <w:rFonts w:ascii="NoorLotus" w:hAnsi="NoorLotus" w:hint="cs"/>
          <w:rtl/>
        </w:rPr>
        <w:t xml:space="preserve"> </w:t>
      </w:r>
      <w:r w:rsidR="000D6B35">
        <w:rPr>
          <w:rFonts w:ascii="NoorLotus" w:hAnsi="NoorLotus" w:hint="cs"/>
          <w:rtl/>
        </w:rPr>
        <w:t>‌</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جهان</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پاره</w:t>
      </w:r>
      <w:r w:rsidR="00037C3C">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آموزه</w:t>
      </w:r>
      <w:r w:rsidR="00037C3C">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منفی،</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ذمّ</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167A2C" w:rsidRPr="00351BAF">
        <w:rPr>
          <w:rFonts w:ascii="NoorLotus" w:hAnsi="NoorLotus"/>
          <w:sz w:val="22"/>
          <w:szCs w:val="22"/>
          <w:rtl/>
        </w:rPr>
        <w:t>علیهم</w:t>
      </w:r>
      <w:r w:rsidR="00167A2C" w:rsidRPr="00351BAF">
        <w:rPr>
          <w:rFonts w:ascii="NoorLotus" w:hAnsi="NoorLotus" w:hint="cs"/>
          <w:sz w:val="22"/>
          <w:szCs w:val="22"/>
          <w:rtl/>
        </w:rPr>
        <w:t>‌</w:t>
      </w:r>
      <w:r w:rsidR="00167A2C" w:rsidRPr="00351BAF">
        <w:rPr>
          <w:rFonts w:ascii="NoorLotus" w:hAnsi="NoorLotus"/>
          <w:sz w:val="22"/>
          <w:szCs w:val="22"/>
          <w:rtl/>
        </w:rPr>
        <w:t xml:space="preserve">السّلام </w:t>
      </w:r>
      <w:r w:rsidRPr="007B24AF">
        <w:rPr>
          <w:rFonts w:ascii="NoorLotus" w:hAnsi="NoorLotus"/>
          <w:rtl/>
        </w:rPr>
        <w:t>قرار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هرگز</w:t>
      </w:r>
      <w:r w:rsidR="007B24AF" w:rsidRPr="007B24AF">
        <w:rPr>
          <w:rFonts w:ascii="NoorLotus" w:hAnsi="NoorLotus"/>
          <w:rtl/>
        </w:rPr>
        <w:t xml:space="preserve"> </w:t>
      </w:r>
      <w:r w:rsidRPr="007B24AF">
        <w:rPr>
          <w:rFonts w:ascii="NoorLotus" w:hAnsi="NoorLotus"/>
          <w:rtl/>
        </w:rPr>
        <w:t>مقصود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نام</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مبتنی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صدها</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D466AC">
        <w:rPr>
          <w:rFonts w:ascii="Sakkal Majalla" w:hAnsi="Sakkal Majalla" w:cs="Sakkal Majalla" w:hint="cs"/>
          <w:rtl/>
        </w:rPr>
        <w:t>–</w:t>
      </w:r>
      <w:r w:rsidR="007B24AF" w:rsidRPr="007B24AF">
        <w:rPr>
          <w:rFonts w:ascii="NoorLotus" w:hAnsi="NoorLotus"/>
          <w:rtl/>
        </w:rPr>
        <w:t xml:space="preserve"> </w:t>
      </w:r>
      <w:r w:rsidRPr="007B24AF">
        <w:rPr>
          <w:rFonts w:ascii="NoorLotus" w:hAnsi="NoorLotus"/>
          <w:rtl/>
        </w:rPr>
        <w:t>نبوده</w:t>
      </w:r>
      <w:r w:rsidR="00D466AC">
        <w:rPr>
          <w:rFonts w:ascii="NoorLotus" w:hAnsi="NoorLotus" w:hint="cs"/>
          <w:rtl/>
        </w:rPr>
        <w:t>‌</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D466AC">
        <w:rPr>
          <w:rFonts w:ascii="NoorLotus" w:hAnsi="NoorLotus"/>
          <w:b/>
          <w:bCs/>
          <w:rtl/>
        </w:rPr>
        <w:t>خامساً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اسلام</w:t>
      </w:r>
      <w:r w:rsidR="007A0E16">
        <w:rPr>
          <w:rFonts w:ascii="NoorLotus" w:hAnsi="NoorLotus" w:hint="cs"/>
          <w:rtl/>
        </w:rPr>
        <w:t>‌</w:t>
      </w:r>
      <w:r w:rsidR="007A0E16">
        <w:rPr>
          <w:rFonts w:ascii="NoorLotus" w:hAnsi="NoorLotus"/>
          <w:rtl/>
        </w:rPr>
        <w:t>شناسان</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w:t>
      </w:r>
      <w:r w:rsidR="007A0E16">
        <w:rPr>
          <w:rFonts w:ascii="NoorLotus" w:hAnsi="NoorLotus" w:hint="c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ابن</w:t>
      </w:r>
      <w:r w:rsidR="00D466AC">
        <w:rPr>
          <w:rFonts w:ascii="NoorLotus" w:hAnsi="NoorLotus" w:hint="cs"/>
          <w:rtl/>
        </w:rPr>
        <w:t>‌</w:t>
      </w:r>
      <w:r w:rsidRPr="007B24AF">
        <w:rPr>
          <w:rFonts w:ascii="NoorLotus" w:hAnsi="NoorLotus"/>
          <w:rtl/>
        </w:rPr>
        <w:t>س</w:t>
      </w:r>
      <w:r w:rsidR="00233C55" w:rsidRPr="007B24AF">
        <w:rPr>
          <w:rFonts w:ascii="NoorLotus" w:hAnsi="NoorLotus"/>
          <w:rtl/>
        </w:rPr>
        <w:t>ی</w:t>
      </w:r>
      <w:r w:rsidRPr="007B24AF">
        <w:rPr>
          <w:rFonts w:ascii="NoorLotus" w:hAnsi="NoorLotus"/>
          <w:rtl/>
        </w:rPr>
        <w:t>نا،</w:t>
      </w:r>
      <w:r w:rsidR="007B24AF" w:rsidRPr="007B24AF">
        <w:rPr>
          <w:rFonts w:ascii="NoorLotus" w:hAnsi="NoorLotus"/>
          <w:rtl/>
        </w:rPr>
        <w:t xml:space="preserve"> </w:t>
      </w:r>
      <w:r w:rsidRPr="007B24AF">
        <w:rPr>
          <w:rFonts w:ascii="NoorLotus" w:hAnsi="NoorLotus"/>
          <w:rtl/>
        </w:rPr>
        <w:t>خواجه</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نراق</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007A0E16">
        <w:rPr>
          <w:rFonts w:ascii="NoorLotus" w:hAnsi="NoorLotus"/>
          <w:rtl/>
        </w:rPr>
        <w:t>می</w:t>
      </w:r>
      <w:r w:rsidRPr="007B24AF">
        <w:rPr>
          <w:rFonts w:ascii="NoorLotus" w:hAnsi="NoorLotus"/>
          <w:rtl/>
        </w:rPr>
        <w:t>رداماد،</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بها</w:t>
      </w:r>
      <w:r w:rsidR="00233C55" w:rsidRPr="007B24AF">
        <w:rPr>
          <w:rFonts w:ascii="NoorLotus" w:hAnsi="NoorLotus"/>
          <w:rtl/>
        </w:rPr>
        <w:t>ی</w:t>
      </w:r>
      <w:r w:rsidRPr="007B24AF">
        <w:rPr>
          <w:rFonts w:ascii="NoorLotus" w:hAnsi="NoorLotus"/>
          <w:rtl/>
        </w:rPr>
        <w:t>ی،</w:t>
      </w:r>
      <w:r w:rsidR="007B24AF" w:rsidRPr="007B24AF">
        <w:rPr>
          <w:rFonts w:ascii="NoorLotus" w:hAnsi="NoorLotus"/>
          <w:rtl/>
        </w:rPr>
        <w:t xml:space="preserve"> </w:t>
      </w:r>
      <w:r w:rsidRPr="007B24AF">
        <w:rPr>
          <w:rFonts w:ascii="NoorLotus" w:hAnsi="NoorLotus"/>
          <w:rtl/>
        </w:rPr>
        <w:t>خوانسار</w:t>
      </w:r>
      <w:r w:rsidR="00233C55" w:rsidRPr="007B24AF">
        <w:rPr>
          <w:rFonts w:ascii="NoorLotus" w:hAnsi="NoorLotus"/>
          <w:rtl/>
        </w:rPr>
        <w:t>ی</w:t>
      </w:r>
      <w:r w:rsidR="007A0E16">
        <w:rPr>
          <w:rFonts w:ascii="NoorLotus" w:hAnsi="NoorLotus" w:hint="cs"/>
          <w:rtl/>
        </w:rPr>
        <w:t>ّ</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کاشانی،</w:t>
      </w:r>
      <w:r w:rsidR="007B24AF" w:rsidRPr="007B24AF">
        <w:rPr>
          <w:rFonts w:ascii="NoorLotus" w:hAnsi="NoorLotus"/>
          <w:rtl/>
        </w:rPr>
        <w:t xml:space="preserve"> </w:t>
      </w:r>
      <w:r w:rsidRPr="007B24AF">
        <w:rPr>
          <w:rFonts w:ascii="NoorLotus" w:hAnsi="NoorLotus"/>
          <w:rtl/>
        </w:rPr>
        <w:t>جهانگ</w:t>
      </w:r>
      <w:r w:rsidR="00233C55" w:rsidRPr="007B24AF">
        <w:rPr>
          <w:rFonts w:ascii="NoorLotus" w:hAnsi="NoorLotus"/>
          <w:rtl/>
        </w:rPr>
        <w:t>ی</w:t>
      </w:r>
      <w:r w:rsidRPr="007B24AF">
        <w:rPr>
          <w:rFonts w:ascii="NoorLotus" w:hAnsi="NoorLotus"/>
          <w:rtl/>
        </w:rPr>
        <w:t>رخان</w:t>
      </w:r>
      <w:r w:rsidR="007B24AF" w:rsidRPr="007B24AF">
        <w:rPr>
          <w:rFonts w:ascii="NoorLotus" w:hAnsi="NoorLotus"/>
          <w:rtl/>
        </w:rPr>
        <w:t xml:space="preserve"> </w:t>
      </w:r>
      <w:r w:rsidRPr="007B24AF">
        <w:rPr>
          <w:rFonts w:ascii="NoorLotus" w:hAnsi="NoorLotus"/>
          <w:rtl/>
        </w:rPr>
        <w:t>قشقائی،</w:t>
      </w:r>
      <w:r w:rsidR="007B24AF" w:rsidRPr="007B24AF">
        <w:rPr>
          <w:rFonts w:ascii="NoorLotus" w:hAnsi="NoorLotus"/>
          <w:rtl/>
        </w:rPr>
        <w:t xml:space="preserve"> </w:t>
      </w:r>
      <w:r w:rsidRPr="007B24AF">
        <w:rPr>
          <w:rFonts w:ascii="NoorLotus" w:hAnsi="NoorLotus"/>
          <w:rtl/>
        </w:rPr>
        <w:t>آخوند</w:t>
      </w:r>
      <w:r w:rsidR="007B24AF" w:rsidRPr="007B24AF">
        <w:rPr>
          <w:rFonts w:ascii="NoorLotus" w:hAnsi="NoorLotus"/>
          <w:rtl/>
        </w:rPr>
        <w:t xml:space="preserve"> </w:t>
      </w:r>
      <w:r w:rsidRPr="007B24AF">
        <w:rPr>
          <w:rFonts w:ascii="NoorLotus" w:hAnsi="NoorLotus"/>
          <w:rtl/>
        </w:rPr>
        <w:t>کاشی،</w:t>
      </w:r>
      <w:r w:rsidR="007B24AF" w:rsidRPr="007B24AF">
        <w:rPr>
          <w:rFonts w:ascii="NoorLotus" w:hAnsi="NoorLotus"/>
          <w:rtl/>
        </w:rPr>
        <w:t xml:space="preserve"> </w:t>
      </w:r>
      <w:r w:rsidRPr="007B24AF">
        <w:rPr>
          <w:rFonts w:ascii="NoorLotus" w:hAnsi="NoorLotus"/>
          <w:rtl/>
        </w:rPr>
        <w:t>اصطهباناتی،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حس</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(کمپانی)،</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7B24AF">
        <w:rPr>
          <w:rFonts w:ascii="NoorLotus" w:hAnsi="NoorLotus"/>
          <w:rtl/>
        </w:rPr>
        <w:lastRenderedPageBreak/>
        <w:t>خم</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کب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شه</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مطهّری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عمری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گذراند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007A0E16">
        <w:rPr>
          <w:rFonts w:ascii="NoorLotus" w:hAnsi="NoorLotus"/>
          <w:rtl/>
        </w:rPr>
        <w:t>ات</w:t>
      </w:r>
      <w:r w:rsidR="007B24AF" w:rsidRPr="007B24AF">
        <w:rPr>
          <w:rFonts w:ascii="NoorLotus" w:hAnsi="NoorLotus"/>
          <w:rtl/>
        </w:rPr>
        <w:t xml:space="preserve"> </w:t>
      </w:r>
      <w:r w:rsidRPr="007B24AF">
        <w:rPr>
          <w:rFonts w:ascii="NoorLotus" w:hAnsi="NoorLotus"/>
          <w:rtl/>
        </w:rPr>
        <w:t>ذمّ</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نکرد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غافل</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جاهل</w:t>
      </w:r>
      <w:r w:rsidR="007A0E16">
        <w:rPr>
          <w:rFonts w:ascii="NoorLotus" w:hAnsi="NoorLotus" w:hint="cs"/>
          <w:rtl/>
        </w:rPr>
        <w:t>،</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فاسق؟</w:t>
      </w:r>
      <w:r w:rsidR="007B24AF" w:rsidRPr="007B24AF">
        <w:rPr>
          <w:rFonts w:ascii="NoorLotus" w:hAnsi="NoorLotus"/>
          <w:rtl/>
        </w:rPr>
        <w:t xml:space="preserve"> </w:t>
      </w:r>
      <w:r w:rsidRPr="007B24AF">
        <w:rPr>
          <w:rFonts w:ascii="NoorLotus" w:hAnsi="NoorLotus"/>
          <w:rtl/>
        </w:rPr>
        <w:t>بی</w:t>
      </w:r>
      <w:r w:rsidR="00037C3C">
        <w:rPr>
          <w:rFonts w:ascii="NoorLotus" w:hAnsi="NoorLotus" w:hint="cs"/>
          <w:rtl/>
        </w:rPr>
        <w:t>‌</w:t>
      </w:r>
      <w:r w:rsidRPr="007B24AF">
        <w:rPr>
          <w:rFonts w:ascii="NoorLotus" w:hAnsi="NoorLotus"/>
          <w:rtl/>
        </w:rPr>
        <w:t>شک</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عالمانی</w:t>
      </w:r>
      <w:r w:rsidR="007B24AF" w:rsidRPr="007B24AF">
        <w:rPr>
          <w:rFonts w:ascii="NoorLotus" w:hAnsi="NoorLotus"/>
          <w:rtl/>
        </w:rPr>
        <w:t xml:space="preserve"> </w:t>
      </w:r>
      <w:r w:rsidRPr="007B24AF">
        <w:rPr>
          <w:rFonts w:ascii="NoorLotus" w:hAnsi="NoorLotus"/>
          <w:rtl/>
        </w:rPr>
        <w:t>عامل</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اشکال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بی</w:t>
      </w:r>
      <w:r w:rsidR="007B24AF" w:rsidRPr="007B24AF">
        <w:rPr>
          <w:rFonts w:ascii="NoorLotus" w:hAnsi="NoorLotus"/>
          <w:rtl/>
        </w:rPr>
        <w:t>‌</w:t>
      </w:r>
      <w:r w:rsidRPr="007B24AF">
        <w:rPr>
          <w:rFonts w:ascii="NoorLotus" w:hAnsi="NoorLotus"/>
          <w:rtl/>
        </w:rPr>
        <w:t>ر</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w:t>
      </w:r>
      <w:r w:rsidR="00233C55" w:rsidRPr="007B24AF">
        <w:rPr>
          <w:rFonts w:ascii="NoorLotus" w:hAnsi="NoorLotus"/>
          <w:rtl/>
        </w:rPr>
        <w:t>ی</w:t>
      </w:r>
      <w:r w:rsidRPr="007B24AF">
        <w:rPr>
          <w:rFonts w:ascii="NoorLotus" w:hAnsi="NoorLotus"/>
          <w:rtl/>
        </w:rPr>
        <w:t>دند.</w:t>
      </w:r>
    </w:p>
    <w:p w:rsidR="00FB39C3" w:rsidRPr="007B24AF" w:rsidRDefault="003648CC" w:rsidP="00015BC1">
      <w:pPr>
        <w:widowControl w:val="0"/>
        <w:rPr>
          <w:rFonts w:ascii="NoorLotus" w:hAnsi="NoorLotus"/>
          <w:rtl/>
        </w:rPr>
      </w:pPr>
      <w:r>
        <w:rPr>
          <w:rFonts w:ascii="NoorLotus" w:hAnsi="NoorLotus" w:hint="cs"/>
          <w:rtl/>
        </w:rPr>
        <w:t xml:space="preserve">5. </w:t>
      </w:r>
      <w:r w:rsidR="00FB39C3" w:rsidRPr="007B24AF">
        <w:rPr>
          <w:rFonts w:ascii="NoorLotus" w:hAnsi="NoorLotus"/>
          <w:rtl/>
        </w:rPr>
        <w:t>فلسفه،</w:t>
      </w:r>
      <w:r w:rsidR="007B24AF" w:rsidRPr="007B24AF">
        <w:rPr>
          <w:rFonts w:ascii="NoorLotus" w:hAnsi="NoorLotus"/>
          <w:rtl/>
        </w:rPr>
        <w:t xml:space="preserve"> </w:t>
      </w:r>
      <w:r w:rsidR="00FB39C3" w:rsidRPr="007B24AF">
        <w:rPr>
          <w:rFonts w:ascii="NoorLotus" w:hAnsi="NoorLotus"/>
          <w:rtl/>
        </w:rPr>
        <w:t>دانش</w:t>
      </w:r>
      <w:r w:rsidR="007B24AF" w:rsidRPr="007B24AF">
        <w:rPr>
          <w:rFonts w:ascii="NoorLotus" w:hAnsi="NoorLotus"/>
          <w:rtl/>
        </w:rPr>
        <w:t xml:space="preserve"> </w:t>
      </w:r>
      <w:r w:rsidR="00FB39C3" w:rsidRPr="007B24AF">
        <w:rPr>
          <w:rFonts w:ascii="NoorLotus" w:hAnsi="NoorLotus"/>
          <w:rtl/>
        </w:rPr>
        <w:t>بی</w:t>
      </w:r>
      <w:r w:rsidR="007B24AF" w:rsidRPr="007B24AF">
        <w:rPr>
          <w:rFonts w:ascii="NoorLotus" w:hAnsi="NoorLotus"/>
          <w:rtl/>
        </w:rPr>
        <w:t>‌</w:t>
      </w:r>
      <w:r w:rsidR="00FB39C3" w:rsidRPr="007B24AF">
        <w:rPr>
          <w:rFonts w:ascii="NoorLotus" w:hAnsi="NoorLotus"/>
          <w:rtl/>
        </w:rPr>
        <w:t>فائده</w:t>
      </w:r>
      <w:r w:rsidR="007B24AF" w:rsidRPr="007B24AF">
        <w:rPr>
          <w:rFonts w:ascii="NoorLotus" w:hAnsi="NoorLotus"/>
          <w:rtl/>
        </w:rPr>
        <w:t>‌</w:t>
      </w:r>
      <w:r w:rsidR="00FB39C3" w:rsidRPr="007B24AF">
        <w:rPr>
          <w:rFonts w:ascii="NoorLotus" w:hAnsi="NoorLotus"/>
          <w:rtl/>
        </w:rPr>
        <w:t>ای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ز</w:t>
      </w:r>
      <w:r w:rsidR="00233C55" w:rsidRPr="007B24AF">
        <w:rPr>
          <w:rFonts w:ascii="NoorLotus" w:hAnsi="NoorLotus"/>
          <w:rtl/>
        </w:rPr>
        <w:t>ی</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اگر</w:t>
      </w:r>
      <w:r w:rsidR="007B24AF" w:rsidRPr="007B24AF">
        <w:rPr>
          <w:rFonts w:ascii="NoorLotus" w:hAnsi="NoorLotus"/>
          <w:rtl/>
        </w:rPr>
        <w:t xml:space="preserve"> </w:t>
      </w:r>
      <w:r w:rsidR="00FB39C3" w:rsidRPr="007B24AF">
        <w:rPr>
          <w:rFonts w:ascii="NoorLotus" w:hAnsi="NoorLotus"/>
          <w:rtl/>
        </w:rPr>
        <w:t>مقصود</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فلسفه‌خوانی</w:t>
      </w:r>
      <w:r w:rsidR="007B24AF" w:rsidRPr="007B24AF">
        <w:rPr>
          <w:rFonts w:ascii="NoorLotus" w:hAnsi="NoorLotus"/>
          <w:rtl/>
        </w:rPr>
        <w:t xml:space="preserve"> </w:t>
      </w:r>
      <w:r w:rsidR="00FB39C3" w:rsidRPr="007B24AF">
        <w:rPr>
          <w:rFonts w:ascii="NoorLotus" w:hAnsi="NoorLotus"/>
          <w:rtl/>
        </w:rPr>
        <w:t>تمر</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ذهنی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فائده</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ر</w:t>
      </w:r>
      <w:r w:rsidR="00233C55" w:rsidRPr="007B24AF">
        <w:rPr>
          <w:rFonts w:ascii="NoorLotus" w:hAnsi="NoorLotus"/>
          <w:rtl/>
        </w:rPr>
        <w:t>ی</w:t>
      </w:r>
      <w:r w:rsidR="00FB39C3" w:rsidRPr="007B24AF">
        <w:rPr>
          <w:rFonts w:ascii="NoorLotus" w:hAnsi="NoorLotus"/>
          <w:rtl/>
        </w:rPr>
        <w:t>اض</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بهتر</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دست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آ</w:t>
      </w:r>
      <w:r w:rsidR="00233C55" w:rsidRPr="007B24AF">
        <w:rPr>
          <w:rFonts w:ascii="NoorLotus" w:hAnsi="NoorLotus"/>
          <w:rtl/>
        </w:rPr>
        <w:t>ی</w:t>
      </w:r>
      <w:r w:rsidR="00FB39C3" w:rsidRPr="007B24AF">
        <w:rPr>
          <w:rFonts w:ascii="NoorLotus" w:hAnsi="NoorLotus"/>
          <w:rtl/>
        </w:rPr>
        <w:t>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اگر</w:t>
      </w:r>
      <w:r w:rsidR="007B24AF" w:rsidRPr="007B24AF">
        <w:rPr>
          <w:rFonts w:ascii="NoorLotus" w:hAnsi="NoorLotus"/>
          <w:rtl/>
        </w:rPr>
        <w:t xml:space="preserve"> </w:t>
      </w:r>
      <w:r w:rsidR="00FB39C3" w:rsidRPr="007B24AF">
        <w:rPr>
          <w:rFonts w:ascii="NoorLotus" w:hAnsi="NoorLotus"/>
          <w:rtl/>
        </w:rPr>
        <w:t>منظور</w:t>
      </w:r>
      <w:r w:rsidR="007B24AF" w:rsidRPr="007B24AF">
        <w:rPr>
          <w:rFonts w:ascii="NoorLotus" w:hAnsi="NoorLotus"/>
          <w:rtl/>
        </w:rPr>
        <w:t xml:space="preserve"> </w:t>
      </w:r>
      <w:r w:rsidR="00FB39C3" w:rsidRPr="007B24AF">
        <w:rPr>
          <w:rFonts w:ascii="NoorLotus" w:hAnsi="NoorLotus"/>
          <w:rtl/>
        </w:rPr>
        <w:t>درک</w:t>
      </w:r>
      <w:r w:rsidR="007B24AF" w:rsidRPr="007B24AF">
        <w:rPr>
          <w:rFonts w:ascii="NoorLotus" w:hAnsi="NoorLotus"/>
          <w:rtl/>
        </w:rPr>
        <w:t xml:space="preserve"> </w:t>
      </w:r>
      <w:r w:rsidR="00FB39C3" w:rsidRPr="007B24AF">
        <w:rPr>
          <w:rFonts w:ascii="NoorLotus" w:hAnsi="NoorLotus"/>
          <w:rtl/>
        </w:rPr>
        <w:t>واقع</w:t>
      </w:r>
      <w:r w:rsidR="00233C55" w:rsidRPr="007B24AF">
        <w:rPr>
          <w:rFonts w:ascii="NoorLotus" w:hAnsi="NoorLotus"/>
          <w:rtl/>
        </w:rPr>
        <w:t>ی</w:t>
      </w:r>
      <w:r>
        <w:rPr>
          <w:rFonts w:ascii="NoorLotus" w:hAnsi="NoorLotus" w:hint="cs"/>
          <w:rtl/>
        </w:rPr>
        <w:t>ّ</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هستی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فائده</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وحی</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عنی</w:t>
      </w:r>
      <w:r w:rsidR="007B24AF" w:rsidRPr="007B24AF">
        <w:rPr>
          <w:rFonts w:ascii="NoorLotus" w:hAnsi="NoorLotus"/>
          <w:rtl/>
        </w:rPr>
        <w:t xml:space="preserve"> </w:t>
      </w:r>
      <w:r w:rsidR="00FB39C3" w:rsidRPr="007B24AF">
        <w:rPr>
          <w:rFonts w:ascii="NoorLotus" w:hAnsi="NoorLotus"/>
          <w:rtl/>
        </w:rPr>
        <w:t>تدبّر</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کتاب</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سنّت</w:t>
      </w:r>
      <w:r w:rsidR="007B24AF" w:rsidRPr="007B24AF">
        <w:rPr>
          <w:rFonts w:ascii="NoorLotus" w:hAnsi="NoorLotus"/>
          <w:rtl/>
        </w:rPr>
        <w:t xml:space="preserve"> </w:t>
      </w:r>
      <w:r w:rsidR="00FB39C3" w:rsidRPr="007B24AF">
        <w:rPr>
          <w:rFonts w:ascii="NoorLotus" w:hAnsi="NoorLotus"/>
          <w:rtl/>
        </w:rPr>
        <w:t>بس</w:t>
      </w:r>
      <w:r w:rsidR="00233C55" w:rsidRPr="007B24AF">
        <w:rPr>
          <w:rFonts w:ascii="NoorLotus" w:hAnsi="NoorLotus"/>
          <w:rtl/>
        </w:rPr>
        <w:t>ی</w:t>
      </w:r>
      <w:r w:rsidR="00FB39C3" w:rsidRPr="007B24AF">
        <w:rPr>
          <w:rFonts w:ascii="NoorLotus" w:hAnsi="NoorLotus"/>
          <w:rtl/>
        </w:rPr>
        <w:t>ار</w:t>
      </w:r>
      <w:r w:rsidR="007B24AF" w:rsidRPr="007B24AF">
        <w:rPr>
          <w:rFonts w:ascii="NoorLotus" w:hAnsi="NoorLotus"/>
          <w:rtl/>
        </w:rPr>
        <w:t xml:space="preserve"> </w:t>
      </w:r>
      <w:r w:rsidR="00FB39C3" w:rsidRPr="007B24AF">
        <w:rPr>
          <w:rFonts w:ascii="NoorLotus" w:hAnsi="NoorLotus"/>
          <w:rtl/>
        </w:rPr>
        <w:t>بهتر</w:t>
      </w:r>
      <w:r w:rsidR="007B24AF" w:rsidRPr="007B24AF">
        <w:rPr>
          <w:rFonts w:ascii="NoorLotus" w:hAnsi="NoorLotus"/>
          <w:rtl/>
        </w:rPr>
        <w:t xml:space="preserve"> </w:t>
      </w:r>
      <w:r w:rsidR="00FB39C3" w:rsidRPr="007B24AF">
        <w:rPr>
          <w:rFonts w:ascii="NoorLotus" w:hAnsi="NoorLotus"/>
          <w:rtl/>
        </w:rPr>
        <w:t>حاصل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اگر</w:t>
      </w:r>
      <w:r w:rsidR="007B24AF" w:rsidRPr="007B24AF">
        <w:rPr>
          <w:rFonts w:ascii="NoorLotus" w:hAnsi="NoorLotus"/>
          <w:rtl/>
        </w:rPr>
        <w:t xml:space="preserve"> </w:t>
      </w:r>
      <w:r w:rsidR="00FB39C3" w:rsidRPr="007B24AF">
        <w:rPr>
          <w:rFonts w:ascii="NoorLotus" w:hAnsi="NoorLotus"/>
          <w:rtl/>
        </w:rPr>
        <w:t>مقصود</w:t>
      </w:r>
      <w:r w:rsidR="007B24AF" w:rsidRPr="007B24AF">
        <w:rPr>
          <w:rFonts w:ascii="NoorLotus" w:hAnsi="NoorLotus"/>
          <w:rtl/>
        </w:rPr>
        <w:t xml:space="preserve"> </w:t>
      </w:r>
      <w:r w:rsidR="00FB39C3" w:rsidRPr="007B24AF">
        <w:rPr>
          <w:rFonts w:ascii="NoorLotus" w:hAnsi="NoorLotus"/>
          <w:rtl/>
        </w:rPr>
        <w:t>دفاع</w:t>
      </w:r>
      <w:r w:rsidR="007B24AF" w:rsidRPr="007B24AF">
        <w:rPr>
          <w:rFonts w:ascii="NoorLotus" w:hAnsi="NoorLotus"/>
          <w:rtl/>
        </w:rPr>
        <w:t xml:space="preserve"> </w:t>
      </w:r>
      <w:r w:rsidR="00FB39C3" w:rsidRPr="007B24AF">
        <w:rPr>
          <w:rFonts w:ascii="NoorLotus" w:hAnsi="NoorLotus"/>
          <w:rtl/>
        </w:rPr>
        <w:t>عقلانی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آموزه</w:t>
      </w:r>
      <w:r>
        <w:rPr>
          <w:rFonts w:ascii="NoorLotus" w:hAnsi="NoorLotus" w:hint="cs"/>
          <w:rtl/>
        </w:rPr>
        <w:t>‌</w:t>
      </w:r>
      <w:r w:rsidR="00FB39C3" w:rsidRPr="007B24AF">
        <w:rPr>
          <w:rFonts w:ascii="NoorLotus" w:hAnsi="NoorLotus"/>
          <w:rtl/>
        </w:rPr>
        <w:t>های</w:t>
      </w:r>
      <w:r w:rsidR="007B24AF"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نی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فائده</w:t>
      </w:r>
      <w:r w:rsidR="007B24AF" w:rsidRPr="007B24AF">
        <w:rPr>
          <w:rFonts w:ascii="NoorLotus" w:hAnsi="NoorLotus"/>
          <w:rtl/>
        </w:rPr>
        <w:t xml:space="preserve"> </w:t>
      </w:r>
      <w:r w:rsidR="00FB39C3" w:rsidRPr="007B24AF">
        <w:rPr>
          <w:rFonts w:ascii="NoorLotus" w:hAnsi="NoorLotus"/>
          <w:rtl/>
        </w:rPr>
        <w:t>وظ</w:t>
      </w:r>
      <w:r w:rsidR="00233C55" w:rsidRPr="007B24AF">
        <w:rPr>
          <w:rFonts w:ascii="NoorLotus" w:hAnsi="NoorLotus"/>
          <w:rtl/>
        </w:rPr>
        <w:t>ی</w:t>
      </w:r>
      <w:r w:rsidR="00FB39C3" w:rsidRPr="007B24AF">
        <w:rPr>
          <w:rFonts w:ascii="NoorLotus" w:hAnsi="NoorLotus"/>
          <w:rtl/>
        </w:rPr>
        <w:t>فه</w:t>
      </w:r>
      <w:r w:rsidR="007B24AF" w:rsidRPr="007B24AF">
        <w:rPr>
          <w:rFonts w:ascii="NoorLotus" w:hAnsi="NoorLotus"/>
          <w:rtl/>
        </w:rPr>
        <w:t xml:space="preserve"> </w:t>
      </w:r>
      <w:r w:rsidR="00FB39C3" w:rsidRPr="007B24AF">
        <w:rPr>
          <w:rFonts w:ascii="NoorLotus" w:hAnsi="NoorLotus"/>
          <w:rtl/>
        </w:rPr>
        <w:t>علم</w:t>
      </w:r>
      <w:r w:rsidR="007B24AF" w:rsidRPr="007B24AF">
        <w:rPr>
          <w:rFonts w:ascii="NoorLotus" w:hAnsi="NoorLotus"/>
          <w:rtl/>
        </w:rPr>
        <w:t xml:space="preserve"> </w:t>
      </w:r>
      <w:r w:rsidR="00FB39C3" w:rsidRPr="007B24AF">
        <w:rPr>
          <w:rFonts w:ascii="NoorLotus" w:hAnsi="NoorLotus"/>
          <w:rtl/>
        </w:rPr>
        <w:t>کلام</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نه</w:t>
      </w:r>
      <w:r w:rsidR="007B24AF" w:rsidRPr="007B24AF">
        <w:rPr>
          <w:rFonts w:ascii="NoorLotus" w:hAnsi="NoorLotus"/>
          <w:rtl/>
        </w:rPr>
        <w:t xml:space="preserve"> </w:t>
      </w:r>
      <w:r w:rsidR="00FB39C3" w:rsidRPr="007B24AF">
        <w:rPr>
          <w:rFonts w:ascii="NoorLotus" w:hAnsi="NoorLotus"/>
          <w:rtl/>
        </w:rPr>
        <w:t>فلسفه.</w:t>
      </w:r>
      <w:r w:rsidR="007B24AF" w:rsidRPr="007B24AF">
        <w:rPr>
          <w:rFonts w:ascii="NoorLotus" w:hAnsi="NoorLotus"/>
          <w:rtl/>
        </w:rPr>
        <w:t xml:space="preserve"> </w:t>
      </w:r>
    </w:p>
    <w:p w:rsidR="00D466AC" w:rsidRDefault="00FB39C3" w:rsidP="00015BC1">
      <w:pPr>
        <w:widowControl w:val="0"/>
        <w:rPr>
          <w:rFonts w:ascii="NoorLotus" w:hAnsi="NoorLotus"/>
          <w:rtl/>
        </w:rPr>
      </w:pPr>
      <w:r w:rsidRPr="007B24AF">
        <w:rPr>
          <w:rFonts w:ascii="NoorLotus" w:hAnsi="NoorLotus"/>
          <w:rtl/>
        </w:rPr>
        <w:t>پاسخ:</w:t>
      </w:r>
    </w:p>
    <w:p w:rsidR="00FB39C3" w:rsidRPr="007B24AF" w:rsidRDefault="00FB39C3" w:rsidP="00015BC1">
      <w:pPr>
        <w:widowControl w:val="0"/>
        <w:rPr>
          <w:rFonts w:ascii="NoorLotus" w:hAnsi="NoorLotus"/>
          <w:rtl/>
        </w:rPr>
      </w:pPr>
      <w:r w:rsidRPr="00602EC0">
        <w:rPr>
          <w:rFonts w:ascii="NoorLotus" w:hAnsi="NoorLotus"/>
          <w:b/>
          <w:bCs/>
          <w:rtl/>
        </w:rPr>
        <w:t>اوّلا</w:t>
      </w:r>
      <w:r w:rsidR="003648CC" w:rsidRPr="00602EC0">
        <w:rPr>
          <w:rFonts w:ascii="NoorLotus" w:hAnsi="NoorLotus" w:hint="cs"/>
          <w:b/>
          <w:bCs/>
          <w:rtl/>
        </w:rPr>
        <w:t>ً</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دانشی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جا</w:t>
      </w:r>
      <w:r w:rsidR="00233C55" w:rsidRPr="007B24AF">
        <w:rPr>
          <w:rFonts w:ascii="NoorLotus" w:hAnsi="NoorLotus"/>
          <w:rtl/>
        </w:rPr>
        <w:t>ی</w:t>
      </w:r>
      <w:r w:rsidRPr="007B24AF">
        <w:rPr>
          <w:rFonts w:ascii="NoorLotus" w:hAnsi="NoorLotus"/>
          <w:rtl/>
        </w:rPr>
        <w:t>گز</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اخلاق</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بشر</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نبود</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(کون</w:t>
      </w:r>
      <w:r w:rsidR="007B24AF" w:rsidRPr="007B24AF">
        <w:rPr>
          <w:rFonts w:ascii="NoorLotus" w:hAnsi="NoorLotus"/>
          <w:rtl/>
        </w:rPr>
        <w:t xml:space="preserve"> </w:t>
      </w:r>
      <w:r w:rsidRPr="007B24AF">
        <w:rPr>
          <w:rFonts w:ascii="NoorLotus" w:hAnsi="NoorLotus"/>
          <w:rtl/>
        </w:rPr>
        <w:t>تام،</w:t>
      </w:r>
      <w:r w:rsidR="007B24AF" w:rsidRPr="007B24AF">
        <w:rPr>
          <w:rFonts w:ascii="NoorLotus" w:hAnsi="NoorLotus"/>
          <w:rtl/>
        </w:rPr>
        <w:t xml:space="preserve"> </w:t>
      </w:r>
      <w:r w:rsidRPr="007B24AF">
        <w:rPr>
          <w:rFonts w:ascii="NoorLotus" w:hAnsi="NoorLotus"/>
          <w:rtl/>
        </w:rPr>
        <w:t>ل</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تامّه</w:t>
      </w:r>
      <w:r w:rsidR="00E5601C">
        <w:rPr>
          <w:rFonts w:ascii="NoorLotus" w:hAnsi="NoorLotus" w:hint="cs"/>
          <w:rtl/>
        </w:rPr>
        <w:t>)</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تفک</w:t>
      </w:r>
      <w:r w:rsidR="00E5601C">
        <w:rPr>
          <w:rFonts w:ascii="NoorLotus" w:hAnsi="NoorLotus" w:hint="cs"/>
          <w:rtl/>
        </w:rPr>
        <w:t>ّ</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منطقی)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ند</w:t>
      </w:r>
      <w:r w:rsidR="00233C55" w:rsidRPr="007B24AF">
        <w:rPr>
          <w:rFonts w:ascii="NoorLotus" w:hAnsi="NoorLotus"/>
          <w:rtl/>
        </w:rPr>
        <w:t>ی</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اند</w:t>
      </w:r>
      <w:r w:rsidR="00233C55" w:rsidRPr="007B24AF">
        <w:rPr>
          <w:rFonts w:ascii="NoorLotus" w:hAnsi="NoorLotus"/>
          <w:rtl/>
        </w:rPr>
        <w:t>ی</w:t>
      </w:r>
      <w:r w:rsidRPr="007B24AF">
        <w:rPr>
          <w:rFonts w:ascii="NoorLotus" w:hAnsi="NoorLotus"/>
          <w:rtl/>
        </w:rPr>
        <w:t>ش</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از</w:t>
      </w:r>
      <w:r w:rsidR="00233C55" w:rsidRPr="007B24AF">
        <w:rPr>
          <w:rFonts w:ascii="NoorLotus" w:hAnsi="NoorLotus"/>
          <w:rtl/>
        </w:rPr>
        <w:t>ی</w:t>
      </w:r>
      <w:r w:rsidRPr="007B24AF">
        <w:rPr>
          <w:rFonts w:ascii="NoorLotus" w:hAnsi="NoorLotus"/>
          <w:rtl/>
        </w:rPr>
        <w:t>ده</w:t>
      </w:r>
      <w:r w:rsidR="00D466AC">
        <w:rPr>
          <w:rFonts w:ascii="NoorLotus" w:hAnsi="NoorLotus" w:hint="cs"/>
          <w:rtl/>
        </w:rPr>
        <w:t>‌</w:t>
      </w:r>
      <w:r w:rsidRPr="007B24AF">
        <w:rPr>
          <w:rFonts w:ascii="NoorLotus" w:hAnsi="NoorLotus"/>
          <w:rtl/>
        </w:rPr>
        <w:t>است</w:t>
      </w:r>
      <w:r w:rsidR="00F20174">
        <w:rPr>
          <w:rStyle w:val="a3"/>
          <w:rFonts w:ascii="NoorLotus" w:hAnsi="NoorLotus"/>
          <w:rtl/>
        </w:rPr>
        <w:footnoteReference w:id="2"/>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مقصود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فلسفه</w:t>
      </w:r>
      <w:r w:rsidR="00E5601C">
        <w:rPr>
          <w:rFonts w:ascii="NoorLotus" w:hAnsi="NoorLotus" w:hint="cs"/>
          <w:rtl/>
        </w:rPr>
        <w:t>‌</w:t>
      </w:r>
      <w:r w:rsidRPr="007B24AF">
        <w:rPr>
          <w:rFonts w:ascii="NoorLotus" w:hAnsi="NoorLotus"/>
          <w:rtl/>
        </w:rPr>
        <w:t>دانی،</w:t>
      </w:r>
      <w:r w:rsidR="007B24AF" w:rsidRPr="007B24AF">
        <w:rPr>
          <w:rFonts w:ascii="NoorLotus" w:hAnsi="NoorLotus"/>
          <w:rtl/>
        </w:rPr>
        <w:t xml:space="preserve"> </w:t>
      </w:r>
      <w:r w:rsidRPr="007B24AF">
        <w:rPr>
          <w:rFonts w:ascii="NoorLotus" w:hAnsi="NoorLotus"/>
          <w:rtl/>
        </w:rPr>
        <w:t>تمر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ذهنی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ر</w:t>
      </w:r>
      <w:r w:rsidR="00233C55" w:rsidRPr="007B24AF">
        <w:rPr>
          <w:rFonts w:ascii="NoorLotus" w:hAnsi="NoorLotus"/>
          <w:rtl/>
        </w:rPr>
        <w:t>ی</w:t>
      </w:r>
      <w:r w:rsidRPr="007B24AF">
        <w:rPr>
          <w:rFonts w:ascii="NoorLotus" w:hAnsi="NoorLotus"/>
          <w:rtl/>
        </w:rPr>
        <w:t>اضی</w:t>
      </w:r>
      <w:r w:rsidR="007B24AF" w:rsidRPr="007B24AF">
        <w:rPr>
          <w:rFonts w:ascii="NoorLotus" w:hAnsi="NoorLotus"/>
          <w:rtl/>
        </w:rPr>
        <w:t xml:space="preserve"> </w:t>
      </w:r>
      <w:r w:rsidRPr="007B24AF">
        <w:rPr>
          <w:rFonts w:ascii="NoorLotus" w:hAnsi="NoorLotus"/>
          <w:rtl/>
        </w:rPr>
        <w:t>بهتر</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تمر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‌دهد</w:t>
      </w:r>
      <w:r w:rsidR="00E5601C">
        <w:rPr>
          <w:rFonts w:ascii="NoorLotus" w:hAnsi="NoorLotus" w:hint="cs"/>
          <w:rtl/>
        </w:rPr>
        <w:t>.</w:t>
      </w:r>
    </w:p>
    <w:p w:rsidR="008A135F" w:rsidRPr="007B24AF" w:rsidRDefault="00FB39C3" w:rsidP="008A135F">
      <w:pPr>
        <w:widowControl w:val="0"/>
        <w:rPr>
          <w:rFonts w:ascii="NoorLotus" w:hAnsi="NoorLotus"/>
          <w:rtl/>
        </w:rPr>
      </w:pPr>
      <w:r w:rsidRPr="001634B2">
        <w:rPr>
          <w:rFonts w:ascii="NoorLotus" w:hAnsi="NoorLotus"/>
          <w:b/>
          <w:bCs/>
          <w:rtl/>
        </w:rPr>
        <w:t>ثانیاً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درک</w:t>
      </w:r>
      <w:r w:rsidR="007B24AF" w:rsidRPr="007B24AF">
        <w:rPr>
          <w:rFonts w:ascii="NoorLotus" w:hAnsi="NoorLotus"/>
          <w:rtl/>
        </w:rPr>
        <w:t xml:space="preserve"> </w:t>
      </w:r>
      <w:r w:rsidRPr="007B24AF">
        <w:rPr>
          <w:rFonts w:ascii="NoorLotus" w:hAnsi="NoorLotus"/>
          <w:rtl/>
        </w:rPr>
        <w:t>واقع</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منحصر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منطقی</w:t>
      </w:r>
      <w:r w:rsidR="007B24AF" w:rsidRPr="007B24AF">
        <w:rPr>
          <w:rFonts w:ascii="NoorLotus" w:hAnsi="NoorLotus"/>
          <w:rtl/>
        </w:rPr>
        <w:t xml:space="preserve"> </w:t>
      </w:r>
      <w:r w:rsidRPr="007B24AF">
        <w:rPr>
          <w:rFonts w:ascii="NoorLotus" w:hAnsi="NoorLotus"/>
          <w:rtl/>
        </w:rPr>
        <w:t>پای</w:t>
      </w:r>
      <w:r w:rsidR="007B24AF" w:rsidRPr="007B24AF">
        <w:rPr>
          <w:rFonts w:ascii="NoorLotus" w:hAnsi="NoorLotus"/>
          <w:rtl/>
        </w:rPr>
        <w:t xml:space="preserve"> </w:t>
      </w:r>
      <w:r w:rsidRPr="007B24AF">
        <w:rPr>
          <w:rFonts w:ascii="NoorLotus" w:hAnsi="NoorLotus"/>
          <w:rtl/>
        </w:rPr>
        <w:t>فشرده</w:t>
      </w:r>
      <w:r w:rsidR="00D466AC">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D466AC">
        <w:rPr>
          <w:rFonts w:ascii="NoorLotus" w:hAnsi="NoorLotus" w:hint="cs"/>
          <w:rtl/>
        </w:rPr>
        <w:t>سیصد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هزاران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عقل</w:t>
      </w:r>
      <w:r w:rsidR="00E5601C">
        <w:rPr>
          <w:rFonts w:ascii="NoorLotus" w:hAnsi="NoorLotus" w:hint="cs"/>
          <w:rtl/>
        </w:rPr>
        <w:t>‌</w:t>
      </w:r>
      <w:r w:rsidRPr="007B24AF">
        <w:rPr>
          <w:rFonts w:ascii="NoorLotus" w:hAnsi="NoorLotus"/>
          <w:rtl/>
        </w:rPr>
        <w:t>گرائی</w:t>
      </w:r>
      <w:r w:rsidR="007B24AF" w:rsidRPr="007B24AF">
        <w:rPr>
          <w:rFonts w:ascii="NoorLotus" w:hAnsi="NoorLotus"/>
          <w:rtl/>
        </w:rPr>
        <w:t xml:space="preserve"> </w:t>
      </w:r>
      <w:r w:rsidRPr="007B24AF">
        <w:rPr>
          <w:rFonts w:ascii="NoorLotus" w:hAnsi="NoorLotus"/>
          <w:rtl/>
        </w:rPr>
        <w:t>بشر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مسلمانان)</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شده</w:t>
      </w:r>
      <w:r w:rsidR="00D466AC">
        <w:rPr>
          <w:rFonts w:ascii="NoorLotus" w:hAnsi="NoorLotus" w:hint="cs"/>
          <w:rtl/>
        </w:rPr>
        <w:t xml:space="preserve"> و</w:t>
      </w:r>
      <w:r w:rsidR="007B24AF" w:rsidRPr="007B24AF">
        <w:rPr>
          <w:rFonts w:ascii="NoorLotus" w:hAnsi="NoorLotus"/>
          <w:rtl/>
        </w:rPr>
        <w:t xml:space="preserve"> </w:t>
      </w:r>
      <w:r w:rsidR="00162D00">
        <w:rPr>
          <w:rFonts w:ascii="NoorLotus" w:hAnsi="NoorLotus" w:hint="cs"/>
          <w:rtl/>
        </w:rPr>
        <w:t>با</w:t>
      </w:r>
      <w:r w:rsidRPr="007B24AF">
        <w:rPr>
          <w:rFonts w:ascii="NoorLotus" w:hAnsi="NoorLotus"/>
          <w:rtl/>
        </w:rPr>
        <w:t>ر</w:t>
      </w:r>
      <w:r w:rsidR="00162D00">
        <w:rPr>
          <w:rFonts w:ascii="NoorLotus" w:hAnsi="NoorLotus" w:hint="cs"/>
          <w:rtl/>
        </w:rPr>
        <w:t>ها</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دعوت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است</w:t>
      </w:r>
      <w:r w:rsidR="00162D00">
        <w:rPr>
          <w:rFonts w:ascii="NoorLotus" w:hAnsi="NoorLotus" w:hint="cs"/>
          <w:rtl/>
        </w:rPr>
        <w:t>.</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دعوت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00D466AC">
        <w:rPr>
          <w:rFonts w:ascii="NoorLotus" w:hAnsi="NoorLotus"/>
          <w:rtl/>
        </w:rPr>
        <w:t>که</w:t>
      </w:r>
      <w:r w:rsidR="00D466AC">
        <w:rPr>
          <w:rFonts w:ascii="NoorLotus" w:hAnsi="NoorLotus" w:hint="cs"/>
          <w:rtl/>
        </w:rPr>
        <w:t xml:space="preserve"> </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ائ</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مسلمان</w:t>
      </w:r>
      <w:r w:rsidR="007B24AF" w:rsidRPr="007B24AF">
        <w:rPr>
          <w:rFonts w:ascii="NoorLotus" w:hAnsi="NoorLotus"/>
          <w:rtl/>
        </w:rPr>
        <w:t xml:space="preserve"> </w:t>
      </w:r>
      <w:r w:rsidRPr="007B24AF">
        <w:rPr>
          <w:rFonts w:ascii="NoorLotus" w:hAnsi="NoorLotus"/>
          <w:rtl/>
        </w:rPr>
        <w:t>شو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r w:rsidR="00D466AC">
        <w:rPr>
          <w:rFonts w:ascii="NoorLotus" w:hAnsi="NoorLotus" w:hint="cs"/>
          <w:rtl/>
        </w:rPr>
        <w:t>!</w:t>
      </w:r>
      <w:r w:rsidR="001B1745">
        <w:rPr>
          <w:rFonts w:ascii="NoorLotus" w:hAnsi="NoorLotus" w:hint="cs"/>
          <w:rtl/>
        </w:rPr>
        <w:t>؛</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p>
    <w:p w:rsidR="008A135F" w:rsidRPr="007B24AF" w:rsidRDefault="008A135F" w:rsidP="008A135F">
      <w:pPr>
        <w:widowControl w:val="0"/>
        <w:rPr>
          <w:rFonts w:ascii="NoorLotus" w:hAnsi="NoorLotus"/>
          <w:rtl/>
        </w:rPr>
      </w:pPr>
      <w:r w:rsidRPr="007B24AF">
        <w:rPr>
          <w:rFonts w:ascii="NoorLotus" w:hAnsi="NoorLotus"/>
          <w:rtl/>
        </w:rPr>
        <w:t>ثالثاً: گرچه دفاع عقلانی از آموزه</w:t>
      </w:r>
      <w:r>
        <w:rPr>
          <w:rFonts w:ascii="NoorLotus" w:hAnsi="NoorLotus" w:hint="cs"/>
          <w:rtl/>
        </w:rPr>
        <w:t>‌</w:t>
      </w:r>
      <w:r w:rsidRPr="007B24AF">
        <w:rPr>
          <w:rFonts w:ascii="NoorLotus" w:hAnsi="NoorLotus"/>
          <w:rtl/>
        </w:rPr>
        <w:t>های دینی وظی</w:t>
      </w:r>
      <w:r>
        <w:rPr>
          <w:rFonts w:ascii="NoorLotus" w:hAnsi="NoorLotus"/>
          <w:rtl/>
        </w:rPr>
        <w:t>ف</w:t>
      </w:r>
      <w:r>
        <w:rPr>
          <w:rFonts w:ascii="NoorLotus" w:hAnsi="NoorLotus" w:hint="cs"/>
          <w:rtl/>
        </w:rPr>
        <w:t>ۀ</w:t>
      </w:r>
      <w:r w:rsidRPr="007B24AF">
        <w:rPr>
          <w:rFonts w:ascii="NoorLotus" w:hAnsi="NoorLotus"/>
          <w:rtl/>
        </w:rPr>
        <w:t xml:space="preserve"> کلام و متکلّم است، ولی فیلسوفی که با برهان صرف به حقّانی</w:t>
      </w:r>
      <w:r>
        <w:rPr>
          <w:rFonts w:ascii="NoorLotus" w:hAnsi="NoorLotus" w:hint="cs"/>
          <w:rtl/>
        </w:rPr>
        <w:t>ّ</w:t>
      </w:r>
      <w:r w:rsidRPr="007B24AF">
        <w:rPr>
          <w:rFonts w:ascii="NoorLotus" w:hAnsi="NoorLotus"/>
          <w:rtl/>
        </w:rPr>
        <w:t>ت آموزه</w:t>
      </w:r>
      <w:r>
        <w:rPr>
          <w:rFonts w:ascii="NoorLotus" w:hAnsi="NoorLotus" w:hint="cs"/>
          <w:rtl/>
        </w:rPr>
        <w:t>‌</w:t>
      </w:r>
      <w:r w:rsidRPr="007B24AF">
        <w:rPr>
          <w:rFonts w:ascii="NoorLotus" w:hAnsi="NoorLotus"/>
          <w:rtl/>
        </w:rPr>
        <w:t>های کلانِ دین می‌‌رسد و آنها را از همین راه اثبات می‌‌کند، بهترین خدمت را به دین کرده است. او نه تنها متّهم به تفکر کانالیزه نمی‌‌شود که می‌‌تواند بی</w:t>
      </w:r>
      <w:r>
        <w:rPr>
          <w:rFonts w:ascii="NoorLotus" w:hAnsi="NoorLotus" w:hint="cs"/>
          <w:rtl/>
        </w:rPr>
        <w:t>‌</w:t>
      </w:r>
      <w:r w:rsidRPr="007B24AF">
        <w:rPr>
          <w:rFonts w:ascii="NoorLotus" w:hAnsi="NoorLotus"/>
          <w:rtl/>
        </w:rPr>
        <w:t>دینان و شکاکان و علم</w:t>
      </w:r>
      <w:r>
        <w:rPr>
          <w:rFonts w:ascii="NoorLotus" w:hAnsi="NoorLotus" w:hint="cs"/>
          <w:rtl/>
        </w:rPr>
        <w:t>‌</w:t>
      </w:r>
      <w:r w:rsidRPr="007B24AF">
        <w:rPr>
          <w:rFonts w:ascii="NoorLotus" w:hAnsi="NoorLotus"/>
          <w:rtl/>
        </w:rPr>
        <w:t>زدگان را هم به ساحت دین رهنمون گردد.</w:t>
      </w:r>
    </w:p>
    <w:p w:rsidR="00FB39C3" w:rsidRPr="007B24AF" w:rsidRDefault="00FB39C3" w:rsidP="008A135F">
      <w:pPr>
        <w:widowControl w:val="0"/>
        <w:rPr>
          <w:rFonts w:ascii="NoorLotus" w:hAnsi="NoorLotus"/>
          <w:rtl/>
        </w:rPr>
      </w:pPr>
      <w:r w:rsidRPr="007B24AF">
        <w:rPr>
          <w:rFonts w:ascii="NoorLotus" w:hAnsi="NoorLotus"/>
          <w:rtl/>
        </w:rPr>
        <w:t>مقصود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خدادادی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تفکری</w:t>
      </w:r>
      <w:r w:rsidR="007B24AF" w:rsidRPr="007B24AF">
        <w:rPr>
          <w:rFonts w:ascii="NoorLotus" w:hAnsi="NoorLotus"/>
          <w:rtl/>
        </w:rPr>
        <w:t xml:space="preserve"> </w:t>
      </w:r>
      <w:r w:rsidRPr="007B24AF">
        <w:rPr>
          <w:rFonts w:ascii="NoorLotus" w:hAnsi="NoorLotus"/>
          <w:rtl/>
        </w:rPr>
        <w:t>آزاد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جهان</w:t>
      </w:r>
      <w:r w:rsidR="007B24AF" w:rsidRPr="007B24AF">
        <w:rPr>
          <w:rFonts w:ascii="NoorLotus" w:hAnsi="NoorLotus"/>
          <w:rtl/>
        </w:rPr>
        <w:t xml:space="preserve"> </w:t>
      </w:r>
      <w:r w:rsidRPr="007B24AF">
        <w:rPr>
          <w:rFonts w:ascii="NoorLotus" w:hAnsi="NoorLotus"/>
          <w:rtl/>
        </w:rPr>
        <w:t>هستی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جمله</w:t>
      </w:r>
      <w:r w:rsidR="007B24AF" w:rsidRPr="007B24AF">
        <w:rPr>
          <w:rFonts w:ascii="NoorLotus" w:hAnsi="NoorLotus"/>
          <w:rtl/>
        </w:rPr>
        <w:t xml:space="preserve"> </w:t>
      </w:r>
      <w:r w:rsidRPr="007B24AF">
        <w:rPr>
          <w:rFonts w:ascii="NoorLotus" w:hAnsi="NoorLotus"/>
          <w:rtl/>
        </w:rPr>
        <w:lastRenderedPageBreak/>
        <w:t>است</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خدای</w:t>
      </w:r>
      <w:r w:rsidR="007B24AF" w:rsidRPr="007B24AF">
        <w:rPr>
          <w:rFonts w:ascii="NoorLotus" w:hAnsi="NoorLotus"/>
          <w:rtl/>
        </w:rPr>
        <w:t xml:space="preserve"> </w:t>
      </w:r>
      <w:r w:rsidRPr="007B24AF">
        <w:rPr>
          <w:rFonts w:ascii="NoorLotus" w:hAnsi="NoorLotus"/>
          <w:rtl/>
        </w:rPr>
        <w:t>ربّ</w:t>
      </w:r>
      <w:r w:rsidR="007B24AF" w:rsidRPr="007B24AF">
        <w:rPr>
          <w:rFonts w:ascii="NoorLotus" w:hAnsi="NoorLotus"/>
          <w:rtl/>
        </w:rPr>
        <w:t xml:space="preserve"> </w:t>
      </w:r>
      <w:r w:rsidRPr="007B24AF">
        <w:rPr>
          <w:rFonts w:ascii="NoorLotus" w:hAnsi="NoorLotus"/>
          <w:rtl/>
        </w:rPr>
        <w:t>العالم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ضرورت</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ند</w:t>
      </w:r>
      <w:r w:rsidR="00233C55" w:rsidRPr="007B24AF">
        <w:rPr>
          <w:rFonts w:ascii="NoorLotus" w:hAnsi="NoorLotus"/>
          <w:rtl/>
        </w:rPr>
        <w:t>ی</w:t>
      </w:r>
      <w:r w:rsidRPr="007B24AF">
        <w:rPr>
          <w:rFonts w:ascii="NoorLotus" w:hAnsi="NoorLotus"/>
          <w:rtl/>
        </w:rPr>
        <w:t>ش</w:t>
      </w:r>
      <w:r w:rsidR="00233C55" w:rsidRPr="007B24AF">
        <w:rPr>
          <w:rFonts w:ascii="NoorLotus" w:hAnsi="NoorLotus"/>
          <w:rtl/>
        </w:rPr>
        <w:t>ی</w:t>
      </w:r>
      <w:r w:rsidRPr="007B24AF">
        <w:rPr>
          <w:rFonts w:ascii="NoorLotus" w:hAnsi="NoorLotus"/>
          <w:rtl/>
        </w:rPr>
        <w:t>د.</w:t>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بسی</w:t>
      </w:r>
      <w:r w:rsidR="007B24AF" w:rsidRPr="007B24AF">
        <w:rPr>
          <w:rFonts w:ascii="NoorLotus" w:hAnsi="NoorLotus"/>
          <w:rtl/>
        </w:rPr>
        <w:t xml:space="preserve"> </w:t>
      </w:r>
      <w:r w:rsidRPr="007B24AF">
        <w:rPr>
          <w:rFonts w:ascii="NoorLotus" w:hAnsi="NoorLotus"/>
          <w:rtl/>
        </w:rPr>
        <w:t>تفاوت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نظری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744A58">
        <w:rPr>
          <w:rFonts w:ascii="NoorLotus" w:hAnsi="NoorLotus"/>
          <w:rtl/>
        </w:rPr>
        <w:t>فلسف</w:t>
      </w:r>
      <w:r w:rsidR="00744A58">
        <w:rPr>
          <w:rFonts w:ascii="NoorLotus" w:hAnsi="NoorLotus" w:hint="cs"/>
          <w:rtl/>
        </w:rPr>
        <w:t>ۀ</w:t>
      </w:r>
      <w:r w:rsidR="007B24AF" w:rsidRPr="007B24AF">
        <w:rPr>
          <w:rFonts w:ascii="NoorLotus" w:hAnsi="NoorLotus"/>
          <w:rtl/>
        </w:rPr>
        <w:t xml:space="preserve"> </w:t>
      </w:r>
      <w:r w:rsidRPr="007B24AF">
        <w:rPr>
          <w:rFonts w:ascii="NoorLotus" w:hAnsi="NoorLotus"/>
          <w:rtl/>
        </w:rPr>
        <w:t>مسلم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اسلامی</w:t>
      </w:r>
      <w:r w:rsidR="007B24AF" w:rsidRPr="007B24AF">
        <w:rPr>
          <w:rFonts w:ascii="NoorLotus" w:hAnsi="NoorLotus"/>
          <w:rtl/>
        </w:rPr>
        <w:t xml:space="preserve"> </w:t>
      </w:r>
      <w:r w:rsidRPr="007B24AF">
        <w:rPr>
          <w:rFonts w:ascii="NoorLotus" w:hAnsi="NoorLotus"/>
          <w:rtl/>
        </w:rPr>
        <w:t>بی</w:t>
      </w:r>
      <w:r w:rsidR="00744A58">
        <w:rPr>
          <w:rFonts w:ascii="NoorLotus" w:hAnsi="NoorLotus" w:hint="cs"/>
          <w:rtl/>
        </w:rPr>
        <w:t>‌</w:t>
      </w:r>
      <w:r w:rsidRPr="007B24AF">
        <w:rPr>
          <w:rFonts w:ascii="NoorLotus" w:hAnsi="NoorLotus"/>
          <w:rtl/>
        </w:rPr>
        <w:t>معناست،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نظر</w:t>
      </w:r>
      <w:r w:rsidR="00233C55" w:rsidRPr="007B24AF">
        <w:rPr>
          <w:rFonts w:ascii="NoorLotus" w:hAnsi="NoorLotus"/>
          <w:rtl/>
        </w:rPr>
        <w:t>ی</w:t>
      </w:r>
      <w:r w:rsidRPr="007B24AF">
        <w:rPr>
          <w:rFonts w:ascii="NoorLotus" w:hAnsi="NoorLotus"/>
          <w:rtl/>
        </w:rPr>
        <w:t>ه</w:t>
      </w:r>
      <w:r w:rsidR="00744A58">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44A58">
        <w:rPr>
          <w:rFonts w:ascii="NoorLotus" w:hAnsi="NoorLotus" w:hint="cs"/>
          <w:rtl/>
        </w:rPr>
        <w:t>:</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دفاع</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p>
    <w:p w:rsidR="00FB39C3" w:rsidRPr="007B24AF" w:rsidRDefault="00FB39C3" w:rsidP="00015BC1">
      <w:pPr>
        <w:widowControl w:val="0"/>
        <w:rPr>
          <w:rFonts w:ascii="NoorLotus" w:hAnsi="NoorLotus"/>
          <w:rtl/>
        </w:rPr>
      </w:pPr>
      <w:r w:rsidRPr="007B24AF">
        <w:rPr>
          <w:rFonts w:ascii="NoorLotus" w:hAnsi="NoorLotus"/>
          <w:rtl/>
        </w:rPr>
        <w:t>6</w:t>
      </w:r>
      <w:r w:rsidR="00744A58">
        <w:rPr>
          <w:rFonts w:ascii="NoorLotus" w:hAnsi="NoorLotus" w:hint="c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فراگ</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پرداخت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عمر</w:t>
      </w:r>
      <w:r w:rsidR="007B24AF" w:rsidRPr="007B24AF">
        <w:rPr>
          <w:rFonts w:ascii="NoorLotus" w:hAnsi="NoorLotus"/>
          <w:rtl/>
        </w:rPr>
        <w:t xml:space="preserve"> </w:t>
      </w:r>
      <w:r w:rsidRPr="007B24AF">
        <w:rPr>
          <w:rFonts w:ascii="NoorLotus" w:hAnsi="NoorLotus"/>
          <w:rtl/>
        </w:rPr>
        <w:t>خو</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پخته</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توبه</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اظهار</w:t>
      </w:r>
      <w:r w:rsidR="007B24AF" w:rsidRPr="007B24AF">
        <w:rPr>
          <w:rFonts w:ascii="NoorLotus" w:hAnsi="NoorLotus"/>
          <w:rtl/>
        </w:rPr>
        <w:t xml:space="preserve"> </w:t>
      </w:r>
      <w:r w:rsidRPr="007B24AF">
        <w:rPr>
          <w:rFonts w:ascii="NoorLotus" w:hAnsi="NoorLotus"/>
          <w:rtl/>
        </w:rPr>
        <w:t>پش</w:t>
      </w:r>
      <w:r w:rsidR="00233C55" w:rsidRPr="007B24AF">
        <w:rPr>
          <w:rFonts w:ascii="NoorLotus" w:hAnsi="NoorLotus"/>
          <w:rtl/>
        </w:rPr>
        <w:t>ی</w:t>
      </w:r>
      <w:r w:rsidRPr="007B24AF">
        <w:rPr>
          <w:rFonts w:ascii="NoorLotus" w:hAnsi="NoorLotus"/>
          <w:rtl/>
        </w:rPr>
        <w:t>مانی</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Pr="007B24AF">
        <w:rPr>
          <w:rFonts w:ascii="NoorLotus" w:hAnsi="NoorLotus"/>
          <w:rtl/>
        </w:rPr>
        <w:t>.</w:t>
      </w:r>
    </w:p>
    <w:p w:rsidR="00D466AC" w:rsidRDefault="00FB39C3" w:rsidP="00015BC1">
      <w:pPr>
        <w:widowControl w:val="0"/>
        <w:rPr>
          <w:rFonts w:ascii="NoorLotus" w:hAnsi="NoorLotus"/>
          <w:rtl/>
        </w:rPr>
      </w:pPr>
      <w:r w:rsidRPr="007B24AF">
        <w:rPr>
          <w:rFonts w:ascii="NoorLotus" w:hAnsi="NoorLotus"/>
          <w:rtl/>
        </w:rPr>
        <w:t>پاسخ:</w:t>
      </w:r>
    </w:p>
    <w:p w:rsidR="00FB39C3" w:rsidRPr="007B24AF" w:rsidRDefault="00FB39C3" w:rsidP="00015BC1">
      <w:pPr>
        <w:widowControl w:val="0"/>
        <w:rPr>
          <w:rFonts w:ascii="NoorLotus" w:hAnsi="NoorLotus"/>
          <w:rtl/>
        </w:rPr>
      </w:pPr>
      <w:r w:rsidRPr="00602EC0">
        <w:rPr>
          <w:rFonts w:ascii="NoorLotus" w:hAnsi="NoorLotus"/>
          <w:b/>
          <w:bCs/>
          <w:rtl/>
        </w:rPr>
        <w:t>اوّلا</w:t>
      </w:r>
      <w:r w:rsidR="00744A58" w:rsidRPr="00602EC0">
        <w:rPr>
          <w:rFonts w:ascii="NoorLotus" w:hAnsi="NoorLotus" w:hint="cs"/>
          <w:b/>
          <w:bCs/>
          <w:rtl/>
        </w:rPr>
        <w:t>ً</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فلسفه‌خوانی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فلسفه‌دانی</w:t>
      </w:r>
      <w:r w:rsidR="007B24AF" w:rsidRPr="007B24AF">
        <w:rPr>
          <w:rFonts w:ascii="NoorLotus" w:hAnsi="NoorLotus"/>
          <w:rtl/>
        </w:rPr>
        <w:t xml:space="preserve"> </w:t>
      </w:r>
      <w:r w:rsidRPr="007B24AF">
        <w:rPr>
          <w:rFonts w:ascii="NoorLotus" w:hAnsi="NoorLotus"/>
          <w:rtl/>
        </w:rPr>
        <w:t>توبه</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چکدام</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نبود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قهراً</w:t>
      </w:r>
      <w:r w:rsidR="007B24AF" w:rsidRPr="007B24AF">
        <w:rPr>
          <w:rFonts w:ascii="NoorLotus" w:hAnsi="NoorLotus"/>
          <w:rtl/>
        </w:rPr>
        <w:t xml:space="preserve"> </w:t>
      </w:r>
      <w:r w:rsidRPr="007B24AF">
        <w:rPr>
          <w:rFonts w:ascii="NoorLotus" w:hAnsi="NoorLotus"/>
          <w:rtl/>
        </w:rPr>
        <w:t>کارشان</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شرعی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الزام</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آورد.</w:t>
      </w:r>
    </w:p>
    <w:p w:rsidR="00FB39C3" w:rsidRPr="007B24AF" w:rsidRDefault="00FB39C3" w:rsidP="00015BC1">
      <w:pPr>
        <w:widowControl w:val="0"/>
        <w:rPr>
          <w:rFonts w:ascii="NoorLotus" w:hAnsi="NoorLotus"/>
          <w:rtl/>
        </w:rPr>
      </w:pPr>
      <w:r w:rsidRPr="001634B2">
        <w:rPr>
          <w:rFonts w:ascii="NoorLotus" w:hAnsi="NoorLotus"/>
          <w:b/>
          <w:bCs/>
          <w:rtl/>
        </w:rPr>
        <w:t>ثانیاً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فراوانند</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عمر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فقه</w:t>
      </w:r>
      <w:r w:rsidR="00744A58">
        <w:rPr>
          <w:rFonts w:ascii="NoorLotus" w:hAnsi="NoorLotus" w:hint="cs"/>
          <w:rtl/>
        </w:rPr>
        <w:t>‌</w:t>
      </w:r>
      <w:r w:rsidRPr="007B24AF">
        <w:rPr>
          <w:rFonts w:ascii="NoorLotus" w:hAnsi="NoorLotus"/>
          <w:rtl/>
        </w:rPr>
        <w:t>خوانی،</w:t>
      </w:r>
      <w:r w:rsidR="007B24AF" w:rsidRPr="007B24AF">
        <w:rPr>
          <w:rFonts w:ascii="NoorLotus" w:hAnsi="NoorLotus"/>
          <w:rtl/>
        </w:rPr>
        <w:t xml:space="preserve"> </w:t>
      </w:r>
      <w:r w:rsidRPr="007B24AF">
        <w:rPr>
          <w:rFonts w:ascii="NoorLotus" w:hAnsi="NoorLotus"/>
          <w:rtl/>
        </w:rPr>
        <w:t>ادب</w:t>
      </w:r>
      <w:r w:rsidR="00744A58">
        <w:rPr>
          <w:rFonts w:ascii="NoorLotus" w:hAnsi="NoorLotus" w:hint="cs"/>
          <w:rtl/>
        </w:rPr>
        <w:t>‌</w:t>
      </w:r>
      <w:r w:rsidRPr="007B24AF">
        <w:rPr>
          <w:rFonts w:ascii="NoorLotus" w:hAnsi="NoorLotus"/>
          <w:rtl/>
        </w:rPr>
        <w:t>دانی،</w:t>
      </w:r>
      <w:r w:rsidR="007B24AF" w:rsidRPr="007B24AF">
        <w:rPr>
          <w:rFonts w:ascii="NoorLotus" w:hAnsi="NoorLotus"/>
          <w:rtl/>
        </w:rPr>
        <w:t xml:space="preserve"> </w:t>
      </w:r>
      <w:r w:rsidRPr="007B24AF">
        <w:rPr>
          <w:rFonts w:ascii="NoorLotus" w:hAnsi="NoorLotus"/>
          <w:rtl/>
        </w:rPr>
        <w:t>کلام</w:t>
      </w:r>
      <w:r w:rsidR="00744A58">
        <w:rPr>
          <w:rFonts w:ascii="NoorLotus" w:hAnsi="NoorLotus" w:hint="cs"/>
          <w:rtl/>
        </w:rPr>
        <w:t>‌</w:t>
      </w:r>
      <w:r w:rsidRPr="007B24AF">
        <w:rPr>
          <w:rFonts w:ascii="NoorLotus" w:hAnsi="NoorLotus"/>
          <w:rtl/>
        </w:rPr>
        <w:t>آموزی،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علم</w:t>
      </w:r>
      <w:r w:rsidR="00744A58">
        <w:rPr>
          <w:rFonts w:ascii="NoorLotus" w:hAnsi="NoorLotus" w:hint="cs"/>
          <w:rtl/>
        </w:rPr>
        <w:t>‌</w:t>
      </w:r>
      <w:r w:rsidRPr="007B24AF">
        <w:rPr>
          <w:rFonts w:ascii="NoorLotus" w:hAnsi="NoorLotus"/>
          <w:rtl/>
        </w:rPr>
        <w:t>آموزی</w:t>
      </w:r>
      <w:r w:rsidR="007B24AF" w:rsidRPr="007B24AF">
        <w:rPr>
          <w:rFonts w:ascii="NoorLotus" w:hAnsi="NoorLotus"/>
          <w:rtl/>
        </w:rPr>
        <w:t xml:space="preserve"> </w:t>
      </w:r>
      <w:r w:rsidRPr="007B24AF">
        <w:rPr>
          <w:rFonts w:ascii="NoorLotus" w:hAnsi="NoorLotus"/>
          <w:rtl/>
        </w:rPr>
        <w:t>توبه</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بد</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ادب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باشد.</w:t>
      </w:r>
    </w:p>
    <w:p w:rsidR="00FB39C3" w:rsidRPr="007B24AF" w:rsidRDefault="00FB39C3" w:rsidP="00015BC1">
      <w:pPr>
        <w:widowControl w:val="0"/>
        <w:rPr>
          <w:rFonts w:ascii="NoorLotus" w:hAnsi="NoorLotus"/>
          <w:rtl/>
        </w:rPr>
      </w:pPr>
      <w:r w:rsidRPr="00D466AC">
        <w:rPr>
          <w:rFonts w:ascii="NoorLotus" w:hAnsi="NoorLotus"/>
          <w:b/>
          <w:bCs/>
          <w:rtl/>
        </w:rPr>
        <w:t>ثالثاً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مقصود</w:t>
      </w:r>
      <w:r w:rsidR="007B24AF" w:rsidRPr="007B24AF">
        <w:rPr>
          <w:rFonts w:ascii="NoorLotus" w:hAnsi="NoorLotus"/>
          <w:rtl/>
        </w:rPr>
        <w:t xml:space="preserve"> </w:t>
      </w:r>
      <w:r w:rsidRPr="007B24AF">
        <w:rPr>
          <w:rFonts w:ascii="NoorLotus" w:hAnsi="NoorLotus"/>
          <w:rtl/>
        </w:rPr>
        <w:t>غالب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00744A58">
        <w:rPr>
          <w:rFonts w:ascii="NoorLotus" w:hAnsi="NoorLotus"/>
          <w:rtl/>
        </w:rPr>
        <w:t>ماند</w:t>
      </w:r>
      <w:r w:rsidR="00744A58">
        <w:rPr>
          <w:rFonts w:ascii="NoorLotus" w:hAnsi="NoorLotus" w:hint="c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بو</w:t>
      </w:r>
      <w:r w:rsidR="00233C55" w:rsidRPr="007B24AF">
        <w:rPr>
          <w:rFonts w:ascii="NoorLotus" w:hAnsi="NoorLotus"/>
          <w:rtl/>
        </w:rPr>
        <w:t>ی</w:t>
      </w:r>
      <w:r w:rsidRPr="007B24AF">
        <w:rPr>
          <w:rFonts w:ascii="NoorLotus" w:hAnsi="NoorLotus"/>
          <w:rtl/>
        </w:rPr>
        <w:t>ژه</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Pr="007B24AF">
        <w:rPr>
          <w:rFonts w:ascii="NoorLotus" w:hAnsi="NoorLotus"/>
          <w:rtl/>
        </w:rPr>
        <w:t>عملی</w:t>
      </w:r>
      <w:r w:rsidR="007B24AF" w:rsidRPr="007B24AF">
        <w:rPr>
          <w:rFonts w:ascii="NoorLotus" w:hAnsi="NoorLotus"/>
          <w:rtl/>
        </w:rPr>
        <w:t xml:space="preserve"> </w:t>
      </w:r>
      <w:r w:rsidRPr="007B24AF">
        <w:rPr>
          <w:rFonts w:ascii="NoorLotus" w:hAnsi="NoorLotus"/>
          <w:rtl/>
        </w:rPr>
        <w:t>نپرداختم؟</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آنان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A65EF7">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کاش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شهود</w:t>
      </w:r>
      <w:r w:rsidR="007B24AF" w:rsidRPr="007B24AF">
        <w:rPr>
          <w:rFonts w:ascii="NoorLotus" w:hAnsi="NoorLotus"/>
          <w:rtl/>
        </w:rPr>
        <w:t xml:space="preserve"> </w:t>
      </w:r>
      <w:r w:rsidRPr="007B24AF">
        <w:rPr>
          <w:rFonts w:ascii="NoorLotus" w:hAnsi="NoorLotus"/>
          <w:rtl/>
        </w:rPr>
        <w:t>پر</w:t>
      </w:r>
      <w:r w:rsidR="007B24AF" w:rsidRPr="007B24AF">
        <w:rPr>
          <w:rFonts w:ascii="NoorLotus" w:hAnsi="NoorLotus"/>
          <w:rtl/>
        </w:rPr>
        <w:t xml:space="preserve"> </w:t>
      </w:r>
      <w:r w:rsidRPr="007B24AF">
        <w:rPr>
          <w:rFonts w:ascii="NoorLotus" w:hAnsi="NoorLotus"/>
          <w:rtl/>
        </w:rPr>
        <w:t>کش</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بودم،</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فرو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افتادم.</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مقصود</w:t>
      </w:r>
      <w:r w:rsidR="007B24AF" w:rsidRPr="007B24AF">
        <w:rPr>
          <w:rFonts w:ascii="NoorLotus" w:hAnsi="NoorLotus"/>
          <w:rtl/>
        </w:rPr>
        <w:t xml:space="preserve"> </w:t>
      </w:r>
      <w:r w:rsidRPr="007B24AF">
        <w:rPr>
          <w:rFonts w:ascii="NoorLotus" w:hAnsi="NoorLotus"/>
          <w:rtl/>
        </w:rPr>
        <w:t>بعضی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امبر</w:t>
      </w:r>
      <w:r w:rsidR="007B24AF" w:rsidRPr="007B24AF">
        <w:rPr>
          <w:rFonts w:ascii="NoorLotus" w:hAnsi="NoorLotus"/>
          <w:rtl/>
        </w:rPr>
        <w:t xml:space="preserve"> </w:t>
      </w:r>
      <w:r w:rsidRPr="007B24AF">
        <w:rPr>
          <w:rFonts w:ascii="NoorLotus" w:hAnsi="NoorLotus"/>
          <w:rtl/>
        </w:rPr>
        <w:t>فرو</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إجمالا</w:t>
      </w:r>
      <w:r w:rsidR="00550E22">
        <w:rPr>
          <w:rFonts w:ascii="NoorLotus" w:hAnsi="NoorLotus" w:hint="cs"/>
          <w:rtl/>
        </w:rPr>
        <w:t>ً</w:t>
      </w:r>
      <w:r w:rsidR="007B24AF" w:rsidRPr="007B24AF">
        <w:rPr>
          <w:rFonts w:ascii="NoorLotus" w:hAnsi="NoorLotus"/>
          <w:rtl/>
        </w:rPr>
        <w:t xml:space="preserve"> </w:t>
      </w:r>
      <w:r w:rsidRPr="007B24AF">
        <w:rPr>
          <w:rFonts w:ascii="NoorLotus" w:hAnsi="NoorLotus"/>
          <w:rtl/>
        </w:rPr>
        <w:t>معتقد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فلسفه</w:t>
      </w:r>
      <w:r w:rsidR="00550E22">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توبه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مسلمانی</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بدان</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اجمالی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D466AC">
        <w:rPr>
          <w:rFonts w:ascii="NoorLotus" w:hAnsi="NoorLotus" w:hint="cs"/>
          <w:rtl/>
        </w:rPr>
        <w:t>«</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جاء</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الرسول</w:t>
      </w:r>
      <w:r w:rsidR="00D466AC">
        <w:rPr>
          <w:rFonts w:ascii="NoorLotus" w:hAnsi="NoorLotus" w:hint="cs"/>
          <w:rtl/>
        </w:rPr>
        <w:t>»</w:t>
      </w:r>
      <w:r w:rsidR="007B24AF" w:rsidRPr="007B24AF">
        <w:rPr>
          <w:rFonts w:ascii="NoorLotus" w:hAnsi="NoorLotus"/>
          <w:rtl/>
        </w:rPr>
        <w:t xml:space="preserve"> </w:t>
      </w:r>
      <w:r w:rsidRPr="007B24AF">
        <w:rPr>
          <w:rFonts w:ascii="NoorLotus" w:hAnsi="NoorLotus"/>
          <w:rtl/>
        </w:rPr>
        <w:t>منافاتی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موضوعات</w:t>
      </w:r>
      <w:r w:rsidR="007B24AF" w:rsidRPr="007B24AF">
        <w:rPr>
          <w:rFonts w:ascii="NoorLotus" w:hAnsi="NoorLotus"/>
          <w:rtl/>
        </w:rPr>
        <w:t xml:space="preserve"> </w:t>
      </w:r>
      <w:r w:rsidRPr="007B24AF">
        <w:rPr>
          <w:rFonts w:ascii="NoorLotus" w:hAnsi="NoorLotus"/>
          <w:rtl/>
        </w:rPr>
        <w:t>گوناگون</w:t>
      </w:r>
      <w:r w:rsidR="007B24AF" w:rsidRPr="007B24AF">
        <w:rPr>
          <w:rFonts w:ascii="NoorLotus" w:hAnsi="NoorLotus"/>
          <w:rtl/>
        </w:rPr>
        <w:t xml:space="preserve"> </w:t>
      </w:r>
      <w:r w:rsidRPr="007B24AF">
        <w:rPr>
          <w:rFonts w:ascii="NoorLotus" w:hAnsi="NoorLotus"/>
          <w:rtl/>
        </w:rPr>
        <w:t>ندارد.</w:t>
      </w:r>
    </w:p>
    <w:p w:rsidR="00D466AC" w:rsidRDefault="00FB39C3" w:rsidP="00A163EC">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امروزه</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ربنای</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نظام</w:t>
      </w:r>
      <w:r w:rsidR="006D2093">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مهم</w:t>
      </w:r>
      <w:r w:rsidR="007B24AF" w:rsidRPr="007B24AF">
        <w:rPr>
          <w:rFonts w:ascii="NoorLotus" w:hAnsi="NoorLotus"/>
          <w:rtl/>
        </w:rPr>
        <w:t xml:space="preserve"> </w:t>
      </w:r>
      <w:r w:rsidRPr="007B24AF">
        <w:rPr>
          <w:rFonts w:ascii="NoorLotus" w:hAnsi="NoorLotus"/>
          <w:rtl/>
        </w:rPr>
        <w:t>اقتصادی،</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اسی،</w:t>
      </w:r>
      <w:r w:rsidR="007B24AF" w:rsidRPr="007B24AF">
        <w:rPr>
          <w:rFonts w:ascii="NoorLotus" w:hAnsi="NoorLotus"/>
          <w:rtl/>
        </w:rPr>
        <w:t xml:space="preserve"> </w:t>
      </w:r>
      <w:r w:rsidRPr="007B24AF">
        <w:rPr>
          <w:rFonts w:ascii="NoorLotus" w:hAnsi="NoorLotus"/>
          <w:rtl/>
        </w:rPr>
        <w:t>فرهنگی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اجتماعی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چقدر</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6D2093">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صددند</w:t>
      </w:r>
      <w:r w:rsidR="007B24AF" w:rsidRPr="007B24AF">
        <w:rPr>
          <w:rFonts w:ascii="NoorLotus" w:hAnsi="NoorLotus"/>
          <w:rtl/>
        </w:rPr>
        <w:t xml:space="preserve"> </w:t>
      </w:r>
      <w:r w:rsidRPr="007B24AF">
        <w:rPr>
          <w:rFonts w:ascii="NoorLotus" w:hAnsi="NoorLotus"/>
          <w:rtl/>
        </w:rPr>
        <w:t>سرما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عظ</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اسلامی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جهان</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بگ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6D2093">
        <w:rPr>
          <w:rFonts w:ascii="NoorLotus" w:hAnsi="NoorLotus"/>
          <w:rtl/>
        </w:rPr>
        <w:t>چهر</w:t>
      </w:r>
      <w:r w:rsidR="006D2093">
        <w:rPr>
          <w:rFonts w:ascii="NoorLotus" w:hAnsi="NoorLotus" w:hint="cs"/>
          <w:rtl/>
        </w:rPr>
        <w:t>ۀ</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خِردگر</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خطری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8211EF">
        <w:rPr>
          <w:rFonts w:ascii="NoorLotus" w:hAnsi="NoorLotus" w:hint="cs"/>
          <w:rtl/>
        </w:rPr>
        <w:t>أ</w:t>
      </w:r>
      <w:r w:rsidRPr="007B24AF">
        <w:rPr>
          <w:rFonts w:ascii="NoorLotus" w:hAnsi="NoorLotus"/>
          <w:rtl/>
        </w:rPr>
        <w:t>خبار</w:t>
      </w:r>
      <w:r w:rsidR="00233C55" w:rsidRPr="007B24AF">
        <w:rPr>
          <w:rFonts w:ascii="NoorLotus" w:hAnsi="NoorLotus"/>
          <w:rtl/>
        </w:rPr>
        <w:t>ی</w:t>
      </w:r>
      <w:r w:rsidR="00F21DA8">
        <w:rPr>
          <w:rFonts w:ascii="NoorLotus" w:hAnsi="NoorLotus" w:hint="cs"/>
          <w:rtl/>
        </w:rPr>
        <w:t>ّ</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گذشته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ارمغان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آورد،</w:t>
      </w:r>
      <w:r w:rsidR="007B24AF" w:rsidRPr="007B24AF">
        <w:rPr>
          <w:rFonts w:ascii="NoorLotus" w:hAnsi="NoorLotus"/>
          <w:rtl/>
        </w:rPr>
        <w:t xml:space="preserve"> </w:t>
      </w:r>
      <w:r w:rsidRPr="007B24AF">
        <w:rPr>
          <w:rFonts w:ascii="NoorLotus" w:hAnsi="NoorLotus"/>
          <w:rtl/>
        </w:rPr>
        <w:t>هرگز</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تفک</w:t>
      </w:r>
      <w:r w:rsidR="00F21DA8">
        <w:rPr>
          <w:rFonts w:ascii="NoorLotus" w:hAnsi="NoorLotus" w:hint="cs"/>
          <w:rtl/>
        </w:rPr>
        <w:t>ّ</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برابر</w:t>
      </w:r>
      <w:r w:rsidR="007B24AF" w:rsidRPr="007B24AF">
        <w:rPr>
          <w:rFonts w:ascii="NoorLotus" w:hAnsi="NoorLotus"/>
          <w:rtl/>
        </w:rPr>
        <w:t xml:space="preserve"> </w:t>
      </w:r>
      <w:r w:rsidRPr="007B24AF">
        <w:rPr>
          <w:rFonts w:ascii="NoorLotus" w:hAnsi="NoorLotus"/>
          <w:rtl/>
        </w:rPr>
        <w:t>دانست،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D466AC" w:rsidRPr="00480A99">
        <w:rPr>
          <w:rFonts w:ascii="NoorLotus" w:hAnsi="NoorLotus"/>
          <w:rtl/>
        </w:rPr>
        <w:t>آ</w:t>
      </w:r>
      <w:r w:rsidR="00410A66">
        <w:rPr>
          <w:rFonts w:ascii="NoorLotus" w:hAnsi="NoorLotus"/>
          <w:rtl/>
        </w:rPr>
        <w:t>ی</w:t>
      </w:r>
      <w:r w:rsidR="00D466AC" w:rsidRPr="00480A99">
        <w:rPr>
          <w:rFonts w:ascii="NoorLotus" w:hAnsi="NoorLotus"/>
          <w:rtl/>
        </w:rPr>
        <w:t>ت</w:t>
      </w:r>
      <w:r w:rsidR="00A163EC">
        <w:rPr>
          <w:rFonts w:ascii="NoorLotus" w:hAnsi="NoorLotus" w:hint="cs"/>
          <w:rtl/>
        </w:rPr>
        <w:t>‌</w:t>
      </w:r>
      <w:r w:rsidR="00975913">
        <w:rPr>
          <w:rFonts w:ascii="NoorLotus" w:hAnsi="NoorLotus"/>
          <w:rtl/>
        </w:rPr>
        <w:t>الله</w:t>
      </w:r>
      <w:r w:rsidR="00D466AC" w:rsidRPr="00480A99">
        <w:rPr>
          <w:rFonts w:ascii="NoorLotus" w:hAnsi="NoorLotus"/>
          <w:rtl/>
        </w:rPr>
        <w:t xml:space="preserve"> حاج س</w:t>
      </w:r>
      <w:r w:rsidR="00410A66">
        <w:rPr>
          <w:rFonts w:ascii="NoorLotus" w:hAnsi="NoorLotus"/>
          <w:rtl/>
        </w:rPr>
        <w:t>ی</w:t>
      </w:r>
      <w:r w:rsidR="00D466AC" w:rsidRPr="00480A99">
        <w:rPr>
          <w:rFonts w:ascii="NoorLotus" w:hAnsi="NoorLotus"/>
          <w:rtl/>
        </w:rPr>
        <w:t>د عزّالد</w:t>
      </w:r>
      <w:r w:rsidR="00410A66">
        <w:rPr>
          <w:rFonts w:ascii="NoorLotus" w:hAnsi="NoorLotus"/>
          <w:rtl/>
        </w:rPr>
        <w:t>ی</w:t>
      </w:r>
      <w:r w:rsidR="00D466AC" w:rsidRPr="00480A99">
        <w:rPr>
          <w:rFonts w:ascii="NoorLotus" w:hAnsi="NoorLotus"/>
          <w:rtl/>
        </w:rPr>
        <w:t xml:space="preserve">ن زنجانی </w:t>
      </w:r>
      <w:r w:rsidR="0064361E" w:rsidRPr="0064361E">
        <w:rPr>
          <w:rFonts w:ascii="NoorLotus" w:hAnsi="NoorLotus" w:hint="cs"/>
          <w:sz w:val="22"/>
          <w:szCs w:val="22"/>
          <w:rtl/>
        </w:rPr>
        <w:t>دام‌ظله‌العالی</w:t>
      </w:r>
      <w:r w:rsidR="00D466AC">
        <w:rPr>
          <w:rFonts w:ascii="NoorLotus" w:hAnsi="NoorLotus" w:hint="cs"/>
          <w:rtl/>
        </w:rPr>
        <w:t>:</w:t>
      </w:r>
    </w:p>
    <w:p w:rsidR="00FB39C3" w:rsidRPr="007B24AF" w:rsidRDefault="00F20174" w:rsidP="00015BC1">
      <w:pPr>
        <w:pStyle w:val="a4"/>
        <w:widowControl w:val="0"/>
        <w:rPr>
          <w:rtl/>
        </w:rPr>
      </w:pPr>
      <w:r>
        <w:rPr>
          <w:rFonts w:hint="cs"/>
          <w:rtl/>
        </w:rPr>
        <w:lastRenderedPageBreak/>
        <w:t>«</w:t>
      </w:r>
      <w:r w:rsidR="00FB39C3" w:rsidRPr="007B24AF">
        <w:rPr>
          <w:rtl/>
        </w:rPr>
        <w:t>اگر</w:t>
      </w:r>
      <w:r w:rsidR="007B24AF" w:rsidRPr="007B24AF">
        <w:rPr>
          <w:rtl/>
        </w:rPr>
        <w:t xml:space="preserve"> </w:t>
      </w:r>
      <w:r w:rsidR="008211EF">
        <w:rPr>
          <w:rFonts w:hint="cs"/>
          <w:rtl/>
        </w:rPr>
        <w:t>أ</w:t>
      </w:r>
      <w:r w:rsidR="00FB39C3" w:rsidRPr="007B24AF">
        <w:rPr>
          <w:rtl/>
        </w:rPr>
        <w:t>خباری</w:t>
      </w:r>
      <w:r w:rsidR="007B24AF" w:rsidRPr="007B24AF">
        <w:rPr>
          <w:rtl/>
        </w:rPr>
        <w:t xml:space="preserve"> </w:t>
      </w:r>
      <w:r w:rsidR="00FB39C3" w:rsidRPr="007B24AF">
        <w:rPr>
          <w:rtl/>
        </w:rPr>
        <w:t>در</w:t>
      </w:r>
      <w:r w:rsidR="007B24AF" w:rsidRPr="007B24AF">
        <w:rPr>
          <w:rtl/>
        </w:rPr>
        <w:t xml:space="preserve"> </w:t>
      </w:r>
      <w:r w:rsidR="00FB39C3" w:rsidRPr="007B24AF">
        <w:rPr>
          <w:rtl/>
        </w:rPr>
        <w:t>فروعِ</w:t>
      </w:r>
      <w:r w:rsidR="007B24AF" w:rsidRPr="007B24AF">
        <w:rPr>
          <w:rtl/>
        </w:rPr>
        <w:t xml:space="preserve"> </w:t>
      </w:r>
      <w:r w:rsidR="00FB39C3" w:rsidRPr="007B24AF">
        <w:rPr>
          <w:rtl/>
        </w:rPr>
        <w:t>فقهی</w:t>
      </w:r>
      <w:r w:rsidR="007B24AF" w:rsidRPr="007B24AF">
        <w:rPr>
          <w:rtl/>
        </w:rPr>
        <w:t xml:space="preserve"> </w:t>
      </w:r>
      <w:r w:rsidR="00FB39C3" w:rsidRPr="007B24AF">
        <w:rPr>
          <w:rtl/>
        </w:rPr>
        <w:t>اخباری</w:t>
      </w:r>
      <w:r w:rsidR="007B24AF" w:rsidRPr="007B24AF">
        <w:rPr>
          <w:rtl/>
        </w:rPr>
        <w:t xml:space="preserve"> </w:t>
      </w:r>
      <w:r w:rsidR="00FB39C3" w:rsidRPr="007B24AF">
        <w:rPr>
          <w:rtl/>
        </w:rPr>
        <w:t>بود،</w:t>
      </w:r>
      <w:r w:rsidR="007B24AF" w:rsidRPr="007B24AF">
        <w:rPr>
          <w:rtl/>
        </w:rPr>
        <w:t xml:space="preserve"> </w:t>
      </w:r>
      <w:r w:rsidR="00FB39C3" w:rsidRPr="007B24AF">
        <w:rPr>
          <w:rtl/>
        </w:rPr>
        <w:t>تفک</w:t>
      </w:r>
      <w:r w:rsidR="00233C55" w:rsidRPr="007B24AF">
        <w:rPr>
          <w:rtl/>
        </w:rPr>
        <w:t>ی</w:t>
      </w:r>
      <w:r w:rsidR="00FB39C3" w:rsidRPr="007B24AF">
        <w:rPr>
          <w:rtl/>
        </w:rPr>
        <w:t>کی</w:t>
      </w:r>
      <w:r w:rsidR="007B24AF" w:rsidRPr="007B24AF">
        <w:rPr>
          <w:rtl/>
        </w:rPr>
        <w:t xml:space="preserve"> </w:t>
      </w:r>
      <w:r w:rsidR="00FB39C3" w:rsidRPr="007B24AF">
        <w:rPr>
          <w:rtl/>
        </w:rPr>
        <w:t>در</w:t>
      </w:r>
      <w:r w:rsidR="007B24AF" w:rsidRPr="007B24AF">
        <w:rPr>
          <w:rtl/>
        </w:rPr>
        <w:t xml:space="preserve"> </w:t>
      </w:r>
      <w:r w:rsidR="00FB39C3" w:rsidRPr="007B24AF">
        <w:rPr>
          <w:rtl/>
        </w:rPr>
        <w:t>اصول</w:t>
      </w:r>
      <w:r w:rsidR="007B24AF" w:rsidRPr="007B24AF">
        <w:rPr>
          <w:rtl/>
        </w:rPr>
        <w:t xml:space="preserve"> </w:t>
      </w:r>
      <w:r w:rsidR="00FB39C3" w:rsidRPr="007B24AF">
        <w:rPr>
          <w:rtl/>
        </w:rPr>
        <w:t>د</w:t>
      </w:r>
      <w:r w:rsidR="00233C55" w:rsidRPr="007B24AF">
        <w:rPr>
          <w:rtl/>
        </w:rPr>
        <w:t>ی</w:t>
      </w:r>
      <w:r w:rsidR="00FB39C3" w:rsidRPr="007B24AF">
        <w:rPr>
          <w:rtl/>
        </w:rPr>
        <w:t>ن</w:t>
      </w:r>
      <w:r w:rsidR="007B24AF" w:rsidRPr="007B24AF">
        <w:rPr>
          <w:rtl/>
        </w:rPr>
        <w:t xml:space="preserve"> </w:t>
      </w:r>
      <w:r w:rsidR="008211EF">
        <w:rPr>
          <w:rFonts w:hint="cs"/>
          <w:rtl/>
        </w:rPr>
        <w:t>أ</w:t>
      </w:r>
      <w:r w:rsidR="00FB39C3" w:rsidRPr="007B24AF">
        <w:rPr>
          <w:rtl/>
        </w:rPr>
        <w:t>خباری</w:t>
      </w:r>
      <w:r w:rsidR="007B24AF" w:rsidRPr="007B24AF">
        <w:rPr>
          <w:rtl/>
        </w:rPr>
        <w:t xml:space="preserve"> </w:t>
      </w:r>
      <w:r w:rsidR="00FB39C3" w:rsidRPr="007B24AF">
        <w:rPr>
          <w:rtl/>
        </w:rPr>
        <w:t>است».</w:t>
      </w:r>
    </w:p>
    <w:p w:rsidR="00FB39C3" w:rsidRPr="007B24AF" w:rsidRDefault="00FB39C3" w:rsidP="00015BC1">
      <w:pPr>
        <w:widowControl w:val="0"/>
        <w:rPr>
          <w:rFonts w:ascii="NoorLotus" w:hAnsi="NoorLotus"/>
          <w:rtl/>
        </w:rPr>
      </w:pPr>
      <w:r w:rsidRPr="007B24AF">
        <w:rPr>
          <w:rFonts w:ascii="NoorLotus" w:hAnsi="NoorLotus"/>
          <w:rtl/>
        </w:rPr>
        <w:t>حدود</w:t>
      </w:r>
      <w:r w:rsidR="007B24AF" w:rsidRPr="007B24AF">
        <w:rPr>
          <w:rFonts w:ascii="NoorLotus" w:hAnsi="NoorLotus"/>
          <w:rtl/>
        </w:rPr>
        <w:t xml:space="preserve"> </w:t>
      </w:r>
      <w:r w:rsidR="00D466AC">
        <w:rPr>
          <w:rFonts w:ascii="NoorLotus" w:hAnsi="NoorLotus" w:hint="cs"/>
          <w:rtl/>
        </w:rPr>
        <w:t>هفتاد</w:t>
      </w:r>
      <w:r w:rsidR="007B24AF" w:rsidRPr="007B24AF">
        <w:rPr>
          <w:rFonts w:ascii="NoorLotus" w:hAnsi="NoorLotus"/>
          <w:rtl/>
        </w:rPr>
        <w:t xml:space="preserve"> </w:t>
      </w:r>
      <w:r w:rsidRPr="007B24AF">
        <w:rPr>
          <w:rFonts w:ascii="NoorLotus" w:hAnsi="NoorLotus"/>
          <w:rtl/>
        </w:rPr>
        <w:t>سال</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عالمی</w:t>
      </w:r>
      <w:r w:rsidR="007B24AF" w:rsidRPr="007B24AF">
        <w:rPr>
          <w:rFonts w:ascii="NoorLotus" w:hAnsi="NoorLotus"/>
          <w:rtl/>
        </w:rPr>
        <w:t xml:space="preserve"> </w:t>
      </w:r>
      <w:r w:rsidRPr="007B24AF">
        <w:rPr>
          <w:rFonts w:ascii="NoorLotus" w:hAnsi="NoorLotus"/>
          <w:rtl/>
        </w:rPr>
        <w:t>بزرگوار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نجف</w:t>
      </w:r>
      <w:r w:rsidR="007B24AF" w:rsidRPr="007B24AF">
        <w:rPr>
          <w:rFonts w:ascii="NoorLotus" w:hAnsi="NoorLotus"/>
          <w:rtl/>
        </w:rPr>
        <w:t xml:space="preserve"> </w:t>
      </w:r>
      <w:r w:rsidRPr="007B24AF">
        <w:rPr>
          <w:rFonts w:ascii="NoorLotus" w:hAnsi="NoorLotus"/>
          <w:rtl/>
        </w:rPr>
        <w:t>اشرف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مشهد</w:t>
      </w:r>
      <w:r w:rsidR="00D466AC">
        <w:rPr>
          <w:rFonts w:ascii="NoorLotus" w:hAnsi="NoorLotus" w:hint="cs"/>
          <w:rtl/>
        </w:rPr>
        <w:t xml:space="preserve"> </w:t>
      </w:r>
      <w:r w:rsidR="00F21DA8">
        <w:rPr>
          <w:rFonts w:ascii="NoorLotus" w:hAnsi="NoorLotus" w:hint="cs"/>
          <w:rtl/>
        </w:rPr>
        <w:t>‌</w:t>
      </w:r>
      <w:r w:rsidRPr="007B24AF">
        <w:rPr>
          <w:rFonts w:ascii="NoorLotus" w:hAnsi="NoorLotus"/>
          <w:rtl/>
        </w:rPr>
        <w:t>الرّضا</w:t>
      </w:r>
      <w:r w:rsidR="007B24AF" w:rsidRPr="007B24AF">
        <w:rPr>
          <w:rFonts w:ascii="NoorLotus" w:hAnsi="NoorLotus"/>
          <w:rtl/>
        </w:rPr>
        <w:t xml:space="preserve"> </w:t>
      </w:r>
      <w:r w:rsidRPr="00F20174">
        <w:rPr>
          <w:rFonts w:ascii="NoorLotus" w:hAnsi="NoorLotus"/>
          <w:sz w:val="22"/>
          <w:szCs w:val="22"/>
          <w:rtl/>
        </w:rPr>
        <w:t>عل</w:t>
      </w:r>
      <w:r w:rsidR="00233C55" w:rsidRPr="00F20174">
        <w:rPr>
          <w:rFonts w:ascii="NoorLotus" w:hAnsi="NoorLotus"/>
          <w:sz w:val="22"/>
          <w:szCs w:val="22"/>
          <w:rtl/>
        </w:rPr>
        <w:t>ی</w:t>
      </w:r>
      <w:r w:rsidRPr="00F20174">
        <w:rPr>
          <w:rFonts w:ascii="NoorLotus" w:hAnsi="NoorLotus"/>
          <w:sz w:val="22"/>
          <w:szCs w:val="22"/>
          <w:rtl/>
        </w:rPr>
        <w:t>ه</w:t>
      </w:r>
      <w:r w:rsidR="00F20174" w:rsidRPr="00F20174">
        <w:rPr>
          <w:rFonts w:ascii="NoorLotus" w:hAnsi="NoorLotus" w:hint="cs"/>
          <w:sz w:val="22"/>
          <w:szCs w:val="22"/>
          <w:rtl/>
        </w:rPr>
        <w:t>‌</w:t>
      </w:r>
      <w:r w:rsidRPr="00F20174">
        <w:rPr>
          <w:rFonts w:ascii="NoorLotus" w:hAnsi="NoorLotus"/>
          <w:sz w:val="22"/>
          <w:szCs w:val="22"/>
          <w:rtl/>
        </w:rPr>
        <w:t>السّلام</w:t>
      </w:r>
      <w:r w:rsidR="007B24AF" w:rsidRPr="00F20174">
        <w:rPr>
          <w:rFonts w:ascii="NoorLotus" w:hAnsi="NoorLotus"/>
          <w:sz w:val="22"/>
          <w:szCs w:val="22"/>
          <w:rtl/>
        </w:rPr>
        <w:t xml:space="preserve"> </w:t>
      </w:r>
      <w:r w:rsidRPr="007B24AF">
        <w:rPr>
          <w:rFonts w:ascii="NoorLotus" w:hAnsi="NoorLotus"/>
          <w:rtl/>
        </w:rPr>
        <w:t>هجرت</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7B24AF">
        <w:rPr>
          <w:rFonts w:ascii="NoorLotus" w:hAnsi="NoorLotus"/>
          <w:rtl/>
        </w:rPr>
        <w:t>می</w:t>
      </w:r>
      <w:r w:rsidRPr="007B24AF">
        <w:rPr>
          <w:rFonts w:ascii="NoorLotus" w:hAnsi="NoorLotus"/>
          <w:rtl/>
        </w:rPr>
        <w:t>رزا</w:t>
      </w:r>
      <w:r w:rsidR="007B24AF" w:rsidRPr="007B24AF">
        <w:rPr>
          <w:rFonts w:ascii="NoorLotus" w:hAnsi="NoorLotus"/>
          <w:rtl/>
        </w:rPr>
        <w:t xml:space="preserve"> </w:t>
      </w:r>
      <w:r w:rsidRPr="007B24AF">
        <w:rPr>
          <w:rFonts w:ascii="NoorLotus" w:hAnsi="NoorLotus"/>
          <w:rtl/>
        </w:rPr>
        <w:t>مهدی</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00F21DA8">
        <w:rPr>
          <w:rFonts w:ascii="NoorLotus" w:hAnsi="NoorLotus"/>
          <w:rtl/>
        </w:rPr>
        <w:t>مشهو</w:t>
      </w:r>
      <w:r w:rsidR="00F21DA8">
        <w:rPr>
          <w:rFonts w:ascii="NoorLotus" w:hAnsi="NoorLotus" w:hint="cs"/>
          <w:rtl/>
        </w:rPr>
        <w:t>ر</w:t>
      </w:r>
      <w:r w:rsidR="007B24AF" w:rsidRPr="007B24AF">
        <w:rPr>
          <w:rFonts w:ascii="NoorLotus" w:hAnsi="NoorLotus"/>
          <w:rtl/>
        </w:rPr>
        <w:t xml:space="preserve"> </w:t>
      </w:r>
      <w:r w:rsidRPr="007B24AF">
        <w:rPr>
          <w:rFonts w:ascii="NoorLotus" w:hAnsi="NoorLotus"/>
          <w:rtl/>
        </w:rPr>
        <w:t>شد</w:t>
      </w:r>
      <w:r w:rsidR="00F21DA8">
        <w:rPr>
          <w:rFonts w:ascii="NoorLotus" w:hAnsi="NoorLotus" w:hint="cs"/>
          <w:rtl/>
        </w:rPr>
        <w:t>،</w:t>
      </w:r>
      <w:r w:rsidR="007B24AF" w:rsidRPr="007B24AF">
        <w:rPr>
          <w:rFonts w:ascii="NoorLotus" w:hAnsi="NoorLotus"/>
          <w:rtl/>
        </w:rPr>
        <w:t xml:space="preserve"> </w:t>
      </w:r>
      <w:r w:rsidRPr="007B24AF">
        <w:rPr>
          <w:rFonts w:ascii="NoorLotus" w:hAnsi="NoorLotus"/>
          <w:rtl/>
        </w:rPr>
        <w:t>مکتبی</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ع</w:t>
      </w:r>
      <w:r w:rsidR="00584A51">
        <w:rPr>
          <w:rFonts w:ascii="NoorLotus" w:hAnsi="NoorLotus" w:hint="cs"/>
          <w:rtl/>
        </w:rPr>
        <w:t>لمی</w:t>
      </w:r>
      <w:r w:rsidR="007B24AF" w:rsidRPr="007B24AF">
        <w:rPr>
          <w:rFonts w:ascii="NoorLotus" w:hAnsi="NoorLotus"/>
          <w:rtl/>
        </w:rPr>
        <w:t xml:space="preserve"> </w:t>
      </w:r>
      <w:r w:rsidRPr="007B24AF">
        <w:rPr>
          <w:rFonts w:ascii="NoorLotus" w:hAnsi="NoorLotus"/>
          <w:rtl/>
        </w:rPr>
        <w:t>پی</w:t>
      </w:r>
      <w:r w:rsidR="00584A51">
        <w:rPr>
          <w:rFonts w:ascii="NoorLotus" w:hAnsi="NoorLotus" w:hint="cs"/>
          <w:rtl/>
        </w:rPr>
        <w:t>‌</w:t>
      </w:r>
      <w:r w:rsidRPr="007B24AF">
        <w:rPr>
          <w:rFonts w:ascii="NoorLotus" w:hAnsi="NoorLotus"/>
          <w:rtl/>
        </w:rPr>
        <w:t>افکند</w:t>
      </w:r>
      <w:r w:rsidR="00A8740F">
        <w:rPr>
          <w:rStyle w:val="a3"/>
          <w:rFonts w:ascii="NoorLotus" w:hAnsi="NoorLotus"/>
          <w:rtl/>
        </w:rPr>
        <w:footnoteReference w:id="3"/>
      </w:r>
      <w:r w:rsidR="00A8740F">
        <w:rPr>
          <w:rFonts w:ascii="NoorLotus" w:hAnsi="NoorLotus" w:hint="c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بعدها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شنهاد</w:t>
      </w:r>
      <w:r w:rsidR="007B24AF" w:rsidRPr="007B24AF">
        <w:rPr>
          <w:rFonts w:ascii="NoorLotus" w:hAnsi="NoorLotus"/>
          <w:rtl/>
        </w:rPr>
        <w:t xml:space="preserve"> </w:t>
      </w:r>
      <w:r w:rsidRPr="007B24AF">
        <w:rPr>
          <w:rFonts w:ascii="NoorLotus" w:hAnsi="NoorLotus"/>
          <w:rtl/>
        </w:rPr>
        <w:t>استاد</w:t>
      </w:r>
      <w:r w:rsidR="007B24AF" w:rsidRPr="007B24AF">
        <w:rPr>
          <w:rFonts w:ascii="NoorLotus" w:hAnsi="NoorLotus"/>
          <w:rtl/>
        </w:rPr>
        <w:t xml:space="preserve"> </w:t>
      </w:r>
      <w:r w:rsidRPr="007B24AF">
        <w:rPr>
          <w:rFonts w:ascii="NoorLotus" w:hAnsi="NoorLotus"/>
          <w:rtl/>
        </w:rPr>
        <w:t>محمّدرضا</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شهره</w:t>
      </w:r>
      <w:r w:rsidR="007B24AF" w:rsidRPr="007B24AF">
        <w:rPr>
          <w:rFonts w:ascii="NoorLotus" w:hAnsi="NoorLotus"/>
          <w:rtl/>
        </w:rPr>
        <w:t xml:space="preserve"> </w:t>
      </w:r>
      <w:r w:rsidRPr="007B24AF">
        <w:rPr>
          <w:rFonts w:ascii="NoorLotus" w:hAnsi="NoorLotus"/>
          <w:rtl/>
        </w:rPr>
        <w:t>گشت.</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بنا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Pr="007B24AF">
        <w:rPr>
          <w:rFonts w:ascii="NoorLotus" w:hAnsi="NoorLotus"/>
          <w:rtl/>
        </w:rPr>
        <w:t>ست</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اعتنای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هستی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زمان</w:t>
      </w:r>
      <w:r w:rsidR="007B24AF" w:rsidRPr="007B24AF">
        <w:rPr>
          <w:rFonts w:ascii="NoorLotus" w:hAnsi="NoorLotus"/>
          <w:rtl/>
        </w:rPr>
        <w:t xml:space="preserve"> </w:t>
      </w:r>
      <w:r w:rsidRPr="007B24AF">
        <w:rPr>
          <w:rFonts w:ascii="NoorLotus" w:hAnsi="NoorLotus"/>
          <w:rtl/>
        </w:rPr>
        <w:t>شخص</w:t>
      </w:r>
      <w:r w:rsidR="00233C55" w:rsidRPr="007B24AF">
        <w:rPr>
          <w:rFonts w:ascii="NoorLotus" w:hAnsi="NoorLotus"/>
          <w:rtl/>
        </w:rPr>
        <w:t>ی</w:t>
      </w:r>
      <w:r w:rsidRPr="007B24AF">
        <w:rPr>
          <w:rFonts w:ascii="NoorLotus" w:hAnsi="NoorLotus"/>
          <w:rtl/>
        </w:rPr>
        <w:t>ت</w:t>
      </w:r>
      <w:r w:rsidR="00584A51">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00584A51">
        <w:rPr>
          <w:rFonts w:ascii="NoorLotus" w:hAnsi="NoorLotus"/>
          <w:rtl/>
        </w:rPr>
        <w:t>حوز</w:t>
      </w:r>
      <w:r w:rsidR="00584A51">
        <w:rPr>
          <w:rFonts w:ascii="NoorLotus" w:hAnsi="NoorLotus" w:hint="cs"/>
          <w:rtl/>
        </w:rPr>
        <w:t>ۀ</w:t>
      </w:r>
      <w:r w:rsidR="007B24AF" w:rsidRPr="007B24AF">
        <w:rPr>
          <w:rFonts w:ascii="NoorLotus" w:hAnsi="NoorLotus"/>
          <w:rtl/>
        </w:rPr>
        <w:t xml:space="preserve"> </w:t>
      </w:r>
      <w:r w:rsidRPr="007B24AF">
        <w:rPr>
          <w:rFonts w:ascii="NoorLotus" w:hAnsi="NoorLotus"/>
          <w:rtl/>
        </w:rPr>
        <w:t>خراسان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مقهور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شخص</w:t>
      </w:r>
      <w:r w:rsidR="00233C55" w:rsidRPr="007B24AF">
        <w:rPr>
          <w:rFonts w:ascii="NoorLotus" w:hAnsi="NoorLotus"/>
          <w:rtl/>
        </w:rPr>
        <w:t>ی</w:t>
      </w:r>
      <w:r w:rsidRPr="007B24AF">
        <w:rPr>
          <w:rFonts w:ascii="NoorLotus" w:hAnsi="NoorLotus"/>
          <w:rtl/>
        </w:rPr>
        <w:t>ت</w:t>
      </w:r>
      <w:r w:rsidR="00584A51">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همانند</w:t>
      </w:r>
      <w:r w:rsidR="007B24AF" w:rsidRPr="007B24AF">
        <w:rPr>
          <w:rFonts w:ascii="NoorLotus" w:hAnsi="NoorLotus"/>
          <w:rtl/>
        </w:rPr>
        <w:t xml:space="preserve"> </w:t>
      </w:r>
      <w:r w:rsidR="00584A51">
        <w:rPr>
          <w:rFonts w:ascii="NoorLotus" w:hAnsi="NoorLotus" w:hint="c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حلبی</w:t>
      </w:r>
      <w:r w:rsidR="00584A51">
        <w:rPr>
          <w:rFonts w:ascii="NoorLotus" w:hAnsi="NoorLotus" w:hint="cs"/>
          <w:rtl/>
        </w:rPr>
        <w:t>،</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مجتبی</w:t>
      </w:r>
      <w:r w:rsidR="007B24AF" w:rsidRPr="007B24AF">
        <w:rPr>
          <w:rFonts w:ascii="NoorLotus" w:hAnsi="NoorLotus"/>
          <w:rtl/>
        </w:rPr>
        <w:t xml:space="preserve"> </w:t>
      </w:r>
      <w:r w:rsidRPr="007B24AF">
        <w:rPr>
          <w:rFonts w:ascii="NoorLotus" w:hAnsi="NoorLotus"/>
          <w:rtl/>
        </w:rPr>
        <w:t>قزو</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هاشم</w:t>
      </w:r>
      <w:r w:rsidR="007B24AF" w:rsidRPr="007B24AF">
        <w:rPr>
          <w:rFonts w:ascii="NoorLotus" w:hAnsi="NoorLotus"/>
          <w:rtl/>
        </w:rPr>
        <w:t xml:space="preserve"> </w:t>
      </w:r>
      <w:r w:rsidRPr="007B24AF">
        <w:rPr>
          <w:rFonts w:ascii="NoorLotus" w:hAnsi="NoorLotus"/>
          <w:rtl/>
        </w:rPr>
        <w:t>قزو</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007B24AF">
        <w:rPr>
          <w:rFonts w:ascii="NoorLotus" w:hAnsi="NoorLotus"/>
          <w:rtl/>
        </w:rPr>
        <w:t>می</w:t>
      </w:r>
      <w:r w:rsidRPr="007B24AF">
        <w:rPr>
          <w:rFonts w:ascii="NoorLotus" w:hAnsi="NoorLotus"/>
          <w:rtl/>
        </w:rPr>
        <w:t>رزا</w:t>
      </w:r>
      <w:r w:rsidR="007B24AF" w:rsidRPr="007B24AF">
        <w:rPr>
          <w:rFonts w:ascii="NoorLotus" w:hAnsi="NoorLotus"/>
          <w:rtl/>
        </w:rPr>
        <w:t xml:space="preserve"> </w:t>
      </w:r>
      <w:r w:rsidRPr="007B24AF">
        <w:rPr>
          <w:rFonts w:ascii="NoorLotus" w:hAnsi="NoorLotus"/>
          <w:rtl/>
        </w:rPr>
        <w:t>جواد</w:t>
      </w:r>
      <w:r w:rsidR="007B24AF" w:rsidRPr="007B24AF">
        <w:rPr>
          <w:rFonts w:ascii="NoorLotus" w:hAnsi="NoorLotus"/>
          <w:rtl/>
        </w:rPr>
        <w:t xml:space="preserve"> </w:t>
      </w:r>
      <w:r w:rsidRPr="007B24AF">
        <w:rPr>
          <w:rFonts w:ascii="NoorLotus" w:hAnsi="NoorLotus"/>
          <w:rtl/>
        </w:rPr>
        <w:t>تهرانی،</w:t>
      </w:r>
      <w:r w:rsidR="007B24AF" w:rsidRPr="007B24AF">
        <w:rPr>
          <w:rFonts w:ascii="NoorLotus" w:hAnsi="NoorLotus"/>
          <w:rtl/>
        </w:rPr>
        <w:t xml:space="preserve"> </w:t>
      </w:r>
      <w:r w:rsidRPr="007B24AF">
        <w:rPr>
          <w:rFonts w:ascii="NoorLotus" w:hAnsi="NoorLotus"/>
          <w:rtl/>
        </w:rPr>
        <w:t>کجوری،</w:t>
      </w:r>
      <w:r w:rsidR="007B24AF" w:rsidRPr="007B24AF">
        <w:rPr>
          <w:rFonts w:ascii="NoorLotus" w:hAnsi="NoorLotus"/>
          <w:rtl/>
        </w:rPr>
        <w:t xml:space="preserve"> </w:t>
      </w:r>
      <w:r w:rsidRPr="007B24AF">
        <w:rPr>
          <w:rFonts w:ascii="NoorLotus" w:hAnsi="NoorLotus"/>
          <w:rtl/>
        </w:rPr>
        <w:t>نوغانی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مروار</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وستن</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خطبای</w:t>
      </w:r>
      <w:r w:rsidR="007B24AF" w:rsidRPr="007B24AF">
        <w:rPr>
          <w:rFonts w:ascii="NoorLotus" w:hAnsi="NoorLotus"/>
          <w:rtl/>
        </w:rPr>
        <w:t xml:space="preserve"> </w:t>
      </w:r>
      <w:r w:rsidRPr="007B24AF">
        <w:rPr>
          <w:rFonts w:ascii="NoorLotus" w:hAnsi="NoorLotus"/>
          <w:rtl/>
        </w:rPr>
        <w:t>نامی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طرز</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گروه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مجالس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محافل</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گونه</w:t>
      </w:r>
      <w:r w:rsidR="00584A51">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سال</w:t>
      </w:r>
      <w:r w:rsidR="00584A51">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بعد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امروز</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عوام</w:t>
      </w:r>
      <w:r w:rsidR="007B24AF" w:rsidRPr="007B24AF">
        <w:rPr>
          <w:rFonts w:ascii="NoorLotus" w:hAnsi="NoorLotus"/>
          <w:rtl/>
        </w:rPr>
        <w:t xml:space="preserve"> </w:t>
      </w:r>
      <w:r w:rsidRPr="007B24AF">
        <w:rPr>
          <w:rFonts w:ascii="NoorLotus" w:hAnsi="NoorLotus"/>
          <w:rtl/>
        </w:rPr>
        <w:t>مشهد</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شدّت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حِدّت</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تطوّر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قرائت</w:t>
      </w:r>
      <w:r w:rsidR="00584A51">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مختلفی</w:t>
      </w:r>
      <w:r w:rsidR="007B24AF" w:rsidRPr="007B24AF">
        <w:rPr>
          <w:rFonts w:ascii="NoorLotus" w:hAnsi="NoorLotus"/>
          <w:rtl/>
        </w:rPr>
        <w:t xml:space="preserve"> </w:t>
      </w:r>
      <w:r w:rsidRPr="007B24AF">
        <w:rPr>
          <w:rFonts w:ascii="NoorLotus" w:hAnsi="NoorLotus"/>
          <w:rtl/>
        </w:rPr>
        <w:t>برخوردار</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تدر</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تلط</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گشت.</w:t>
      </w:r>
      <w:r w:rsidR="007B24AF" w:rsidRPr="007B24AF">
        <w:rPr>
          <w:rFonts w:ascii="NoorLotus" w:hAnsi="NoorLotus"/>
          <w:rtl/>
        </w:rPr>
        <w:t xml:space="preserve"> </w:t>
      </w:r>
      <w:r w:rsidRPr="007B24AF">
        <w:rPr>
          <w:rFonts w:ascii="NoorLotus" w:hAnsi="NoorLotus"/>
          <w:rtl/>
        </w:rPr>
        <w:t>بن</w:t>
      </w:r>
      <w:r w:rsidR="00233C55" w:rsidRPr="007B24AF">
        <w:rPr>
          <w:rFonts w:ascii="NoorLotus" w:hAnsi="NoorLotus"/>
          <w:rtl/>
        </w:rPr>
        <w:t>ی</w:t>
      </w:r>
      <w:r w:rsidRPr="007B24AF">
        <w:rPr>
          <w:rFonts w:ascii="NoorLotus" w:hAnsi="NoorLotus"/>
          <w:rtl/>
        </w:rPr>
        <w:t>ان</w:t>
      </w:r>
      <w:r w:rsidR="00D25F7F">
        <w:rPr>
          <w:rFonts w:ascii="NoorLotus" w:hAnsi="NoorLotus" w:hint="cs"/>
          <w:rtl/>
        </w:rPr>
        <w:t>‌</w:t>
      </w:r>
      <w:r w:rsidRPr="007B24AF">
        <w:rPr>
          <w:rFonts w:ascii="NoorLotus" w:hAnsi="NoorLotus"/>
          <w:rtl/>
        </w:rPr>
        <w:t>گذار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«فلسفه</w:t>
      </w:r>
      <w:r w:rsidR="00584A51">
        <w:rPr>
          <w:rFonts w:ascii="NoorLotus" w:hAnsi="NoorLotus" w:hint="cs"/>
          <w:rtl/>
        </w:rPr>
        <w:t>‌</w:t>
      </w:r>
      <w:r w:rsidRPr="007B24AF">
        <w:rPr>
          <w:rFonts w:ascii="NoorLotus" w:hAnsi="NoorLotus"/>
          <w:rtl/>
        </w:rPr>
        <w:t>خوانی</w:t>
      </w:r>
      <w:r w:rsidR="007B24AF" w:rsidRPr="007B24AF">
        <w:rPr>
          <w:rFonts w:ascii="NoorLotus" w:hAnsi="NoorLotus"/>
          <w:rtl/>
        </w:rPr>
        <w:t xml:space="preserve"> </w:t>
      </w:r>
      <w:r w:rsidRPr="007B24AF">
        <w:rPr>
          <w:rFonts w:ascii="NoorLotus" w:hAnsi="NoorLotus"/>
          <w:rtl/>
        </w:rPr>
        <w:t>ما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هدم</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لسوفان</w:t>
      </w:r>
      <w:r w:rsidR="007B24AF" w:rsidRPr="007B24AF">
        <w:rPr>
          <w:rFonts w:ascii="NoorLotus" w:hAnsi="NoorLotus"/>
          <w:rtl/>
        </w:rPr>
        <w:t xml:space="preserve"> </w:t>
      </w:r>
      <w:r w:rsidRPr="007B24AF">
        <w:rPr>
          <w:rFonts w:ascii="NoorLotus" w:hAnsi="NoorLotus"/>
          <w:rtl/>
        </w:rPr>
        <w:t>مخرّبان</w:t>
      </w:r>
      <w:r w:rsidR="007B24AF" w:rsidRPr="007B24AF">
        <w:rPr>
          <w:rFonts w:ascii="NoorLotus" w:hAnsi="NoorLotus"/>
          <w:rtl/>
        </w:rPr>
        <w:t xml:space="preserve"> </w:t>
      </w:r>
      <w:r w:rsidRPr="007B24AF">
        <w:rPr>
          <w:rFonts w:ascii="NoorLotus" w:hAnsi="NoorLotus"/>
          <w:rtl/>
        </w:rPr>
        <w:t>اسلام</w:t>
      </w:r>
      <w:r w:rsidR="00D25F7F">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نوتفک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امروز</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استاد</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می</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رفتند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خواندن</w:t>
      </w:r>
      <w:r w:rsidR="007B24AF" w:rsidRPr="007B24AF">
        <w:rPr>
          <w:rFonts w:ascii="NoorLotus" w:hAnsi="NoorLotus"/>
          <w:rtl/>
        </w:rPr>
        <w:t xml:space="preserve"> </w:t>
      </w:r>
      <w:r w:rsidRPr="007B24AF">
        <w:rPr>
          <w:rFonts w:ascii="NoorLotus" w:hAnsi="NoorLotus"/>
          <w:rtl/>
        </w:rPr>
        <w:t>لازم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857A62">
        <w:rPr>
          <w:rFonts w:ascii="NoorLotus" w:hAnsi="NoorLotus" w:hint="cs"/>
          <w:rtl/>
        </w:rPr>
        <w:t>به فلسفه معتقد گشتن</w:t>
      </w:r>
      <w:r w:rsidR="007B24AF" w:rsidRPr="007B24AF">
        <w:rPr>
          <w:rFonts w:ascii="NoorLotus" w:hAnsi="NoorLotus"/>
          <w:rtl/>
        </w:rPr>
        <w:t xml:space="preserve"> </w:t>
      </w:r>
      <w:r w:rsidRPr="007B24AF">
        <w:rPr>
          <w:rFonts w:ascii="NoorLotus" w:hAnsi="NoorLotus"/>
          <w:rtl/>
        </w:rPr>
        <w:t>ناروا».</w:t>
      </w:r>
      <w:r w:rsidR="007B24AF" w:rsidRPr="007B24AF">
        <w:rPr>
          <w:rFonts w:ascii="NoorLotus" w:hAnsi="NoorLotus"/>
          <w:rtl/>
        </w:rPr>
        <w:t xml:space="preserve"> </w:t>
      </w:r>
      <w:r w:rsidRPr="007B24AF">
        <w:rPr>
          <w:rFonts w:ascii="NoorLotus" w:hAnsi="NoorLotus"/>
          <w:rtl/>
        </w:rPr>
        <w:t>بب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تفاوت</w:t>
      </w:r>
      <w:r w:rsidR="007B24AF" w:rsidRPr="007B24AF">
        <w:rPr>
          <w:rFonts w:ascii="NoorLotus" w:hAnsi="NoorLotus"/>
          <w:rtl/>
        </w:rPr>
        <w:t xml:space="preserve"> </w:t>
      </w:r>
      <w:r w:rsidRPr="007B24AF">
        <w:rPr>
          <w:rFonts w:ascii="NoorLotus" w:hAnsi="NoorLotus"/>
          <w:rtl/>
        </w:rPr>
        <w:t>ره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کجا</w:t>
      </w:r>
      <w:r w:rsidR="00857A62">
        <w:rPr>
          <w:rFonts w:ascii="NoorLotus" w:hAnsi="NoorLotus" w:hint="cs"/>
          <w:rtl/>
        </w:rPr>
        <w:t>ست</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B86BA7">
        <w:rPr>
          <w:rFonts w:ascii="NoorLotus" w:hAnsi="NoorLotus"/>
          <w:rtl/>
        </w:rPr>
        <w:t>کجا</w:t>
      </w:r>
      <w:r w:rsidRPr="007B24AF">
        <w:rPr>
          <w:rFonts w:ascii="NoorLotus" w:hAnsi="NoorLotus"/>
          <w:rtl/>
        </w:rPr>
        <w:t>؟!</w:t>
      </w:r>
      <w:r w:rsidR="007B24AF" w:rsidRPr="007B24AF">
        <w:rPr>
          <w:rFonts w:ascii="NoorLotus" w:hAnsi="NoorLotus"/>
          <w:rtl/>
        </w:rPr>
        <w:t xml:space="preserve"> </w:t>
      </w:r>
    </w:p>
    <w:p w:rsidR="00D466AC" w:rsidRDefault="00FB39C3" w:rsidP="00015BC1">
      <w:pPr>
        <w:widowControl w:val="0"/>
        <w:rPr>
          <w:rFonts w:ascii="NoorLotus" w:hAnsi="NoorLotus"/>
          <w:rtl/>
        </w:rPr>
      </w:pPr>
      <w:r w:rsidRPr="007B24AF">
        <w:rPr>
          <w:rFonts w:ascii="NoorLotus" w:hAnsi="NoorLotus"/>
          <w:rtl/>
        </w:rPr>
        <w:t>اخیراً</w:t>
      </w:r>
      <w:r w:rsidR="007B24AF" w:rsidRPr="007B24AF">
        <w:rPr>
          <w:rFonts w:ascii="NoorLotus" w:hAnsi="NoorLotus"/>
          <w:rtl/>
        </w:rPr>
        <w:t xml:space="preserve"> </w:t>
      </w:r>
      <w:r w:rsidRPr="007B24AF">
        <w:rPr>
          <w:rFonts w:ascii="NoorLotus" w:hAnsi="NoorLotus"/>
          <w:rtl/>
        </w:rPr>
        <w:t>نوتفک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مجبور</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قاعده</w:t>
      </w:r>
      <w:r w:rsidR="007B24AF" w:rsidRPr="007B24AF">
        <w:rPr>
          <w:rFonts w:ascii="NoorLotus" w:hAnsi="NoorLotus"/>
          <w:rtl/>
        </w:rPr>
        <w:t xml:space="preserve"> </w:t>
      </w:r>
      <w:r w:rsidRPr="007B24AF">
        <w:rPr>
          <w:rFonts w:ascii="NoorLotus" w:hAnsi="NoorLotus"/>
          <w:rtl/>
        </w:rPr>
        <w:t>الواحد،</w:t>
      </w:r>
      <w:r w:rsidR="007B24AF" w:rsidRPr="007B24AF">
        <w:rPr>
          <w:rFonts w:ascii="NoorLotus" w:hAnsi="NoorLotus"/>
          <w:rtl/>
        </w:rPr>
        <w:t xml:space="preserve"> </w:t>
      </w:r>
      <w:r w:rsidRPr="007B24AF">
        <w:rPr>
          <w:rFonts w:ascii="NoorLotus" w:hAnsi="NoorLotus"/>
          <w:rtl/>
        </w:rPr>
        <w:t>س</w:t>
      </w:r>
      <w:r w:rsidR="00B86BA7">
        <w:rPr>
          <w:rFonts w:ascii="NoorLotus" w:hAnsi="NoorLotus"/>
          <w:rtl/>
        </w:rPr>
        <w:t>ن</w:t>
      </w:r>
      <w:r w:rsidR="00B86BA7">
        <w:rPr>
          <w:rFonts w:ascii="NoorLotus" w:hAnsi="NoorLotus" w:hint="cs"/>
          <w:rtl/>
        </w:rPr>
        <w:t>خیّ</w:t>
      </w:r>
      <w:r w:rsidRPr="007B24AF">
        <w:rPr>
          <w:rFonts w:ascii="NoorLotus" w:hAnsi="NoorLotus"/>
          <w:rtl/>
        </w:rPr>
        <w:t>ت</w:t>
      </w:r>
      <w:r w:rsidR="007B24AF" w:rsidRPr="007B24AF">
        <w:rPr>
          <w:rFonts w:ascii="NoorLotus" w:hAnsi="NoorLotus"/>
          <w:rtl/>
        </w:rPr>
        <w:t xml:space="preserve"> </w:t>
      </w:r>
      <w:r w:rsidR="00082F5C" w:rsidRPr="007B24AF">
        <w:rPr>
          <w:rFonts w:ascii="NoorLotus" w:hAnsi="NoorLotus"/>
          <w:rtl/>
        </w:rPr>
        <w:t xml:space="preserve">میان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معلول،</w:t>
      </w:r>
      <w:r w:rsidR="007B24AF" w:rsidRPr="007B24AF">
        <w:rPr>
          <w:rFonts w:ascii="NoorLotus" w:hAnsi="NoorLotus"/>
          <w:rtl/>
        </w:rPr>
        <w:t xml:space="preserve"> </w:t>
      </w:r>
      <w:r w:rsidRPr="007B24AF">
        <w:rPr>
          <w:rFonts w:ascii="NoorLotus" w:hAnsi="NoorLotus"/>
          <w:rtl/>
        </w:rPr>
        <w:t>ربط</w:t>
      </w:r>
      <w:r w:rsidR="007B24AF" w:rsidRPr="007B24AF">
        <w:rPr>
          <w:rFonts w:ascii="NoorLotus" w:hAnsi="NoorLotus"/>
          <w:rtl/>
        </w:rPr>
        <w:t xml:space="preserve"> </w:t>
      </w:r>
      <w:r w:rsidRPr="007B24AF">
        <w:rPr>
          <w:rFonts w:ascii="NoorLotus" w:hAnsi="NoorLotus"/>
          <w:rtl/>
        </w:rPr>
        <w:t>حادث</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اصالت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تشک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فلسف</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بپردازند.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D466AC">
        <w:rPr>
          <w:rFonts w:ascii="NoorLotus" w:hAnsi="NoorLotus" w:hint="cs"/>
          <w:rtl/>
        </w:rPr>
        <w:t xml:space="preserve">گفتۀ </w:t>
      </w:r>
      <w:r w:rsidR="00D466AC" w:rsidRPr="00480A99">
        <w:rPr>
          <w:rtl/>
        </w:rPr>
        <w:t>صد</w:t>
      </w:r>
      <w:r w:rsidR="00410A66">
        <w:rPr>
          <w:rtl/>
        </w:rPr>
        <w:t>ی</w:t>
      </w:r>
      <w:r w:rsidR="00D466AC" w:rsidRPr="00480A99">
        <w:rPr>
          <w:rtl/>
        </w:rPr>
        <w:t>ق شف</w:t>
      </w:r>
      <w:r w:rsidR="00410A66">
        <w:rPr>
          <w:rtl/>
        </w:rPr>
        <w:t>ی</w:t>
      </w:r>
      <w:r w:rsidR="00D466AC" w:rsidRPr="00480A99">
        <w:rPr>
          <w:rtl/>
        </w:rPr>
        <w:t>ق حجة</w:t>
      </w:r>
      <w:r w:rsidR="00D466AC">
        <w:rPr>
          <w:rFonts w:hint="cs"/>
          <w:rtl/>
        </w:rPr>
        <w:t>‌</w:t>
      </w:r>
      <w:r w:rsidR="00D466AC" w:rsidRPr="00480A99">
        <w:rPr>
          <w:rtl/>
        </w:rPr>
        <w:t>الإسلام</w:t>
      </w:r>
      <w:r w:rsidR="00D466AC">
        <w:rPr>
          <w:rFonts w:hint="cs"/>
          <w:rtl/>
        </w:rPr>
        <w:t>‌</w:t>
      </w:r>
      <w:r w:rsidR="00D466AC" w:rsidRPr="00480A99">
        <w:rPr>
          <w:rtl/>
        </w:rPr>
        <w:t>والمسلم</w:t>
      </w:r>
      <w:r w:rsidR="00410A66">
        <w:rPr>
          <w:rtl/>
        </w:rPr>
        <w:t>ی</w:t>
      </w:r>
      <w:r w:rsidR="00D466AC" w:rsidRPr="00480A99">
        <w:rPr>
          <w:rtl/>
        </w:rPr>
        <w:t>ن استاد س</w:t>
      </w:r>
      <w:r w:rsidR="00410A66">
        <w:rPr>
          <w:rtl/>
        </w:rPr>
        <w:t>ی</w:t>
      </w:r>
      <w:r w:rsidR="00D466AC" w:rsidRPr="00480A99">
        <w:rPr>
          <w:rtl/>
        </w:rPr>
        <w:t xml:space="preserve">د </w:t>
      </w:r>
      <w:r w:rsidR="00410A66">
        <w:rPr>
          <w:rtl/>
        </w:rPr>
        <w:t>ی</w:t>
      </w:r>
      <w:r w:rsidR="00D466AC" w:rsidRPr="00480A99">
        <w:rPr>
          <w:rtl/>
        </w:rPr>
        <w:t>د</w:t>
      </w:r>
      <w:r w:rsidR="00975913">
        <w:rPr>
          <w:rtl/>
        </w:rPr>
        <w:t>الله</w:t>
      </w:r>
      <w:r w:rsidR="00D466AC" w:rsidRPr="00480A99">
        <w:rPr>
          <w:rtl/>
        </w:rPr>
        <w:t xml:space="preserve"> </w:t>
      </w:r>
      <w:r w:rsidR="00410A66">
        <w:rPr>
          <w:rtl/>
        </w:rPr>
        <w:t>ی</w:t>
      </w:r>
      <w:r w:rsidR="00D466AC" w:rsidRPr="00480A99">
        <w:rPr>
          <w:rtl/>
        </w:rPr>
        <w:t>زدان</w:t>
      </w:r>
      <w:r w:rsidR="00D466AC">
        <w:rPr>
          <w:rFonts w:hint="cs"/>
          <w:rtl/>
        </w:rPr>
        <w:t>‌</w:t>
      </w:r>
      <w:r w:rsidR="00D466AC" w:rsidRPr="00480A99">
        <w:rPr>
          <w:rtl/>
        </w:rPr>
        <w:t>پناه</w:t>
      </w:r>
      <w:r w:rsidRPr="007B24AF">
        <w:rPr>
          <w:rFonts w:ascii="NoorLotus" w:hAnsi="NoorLotus"/>
          <w:rtl/>
        </w:rPr>
        <w:t>:</w:t>
      </w:r>
      <w:r w:rsidR="007B24AF" w:rsidRPr="007B24AF">
        <w:rPr>
          <w:rFonts w:ascii="NoorLotus" w:hAnsi="NoorLotus"/>
          <w:rtl/>
        </w:rPr>
        <w:t xml:space="preserve"> </w:t>
      </w:r>
    </w:p>
    <w:p w:rsidR="00D466AC" w:rsidRDefault="00B86BA7" w:rsidP="00015BC1">
      <w:pPr>
        <w:pStyle w:val="a4"/>
        <w:widowControl w:val="0"/>
        <w:rPr>
          <w:rtl/>
        </w:rPr>
      </w:pPr>
      <w:r>
        <w:rPr>
          <w:rFonts w:hint="cs"/>
          <w:rtl/>
        </w:rPr>
        <w:t>«</w:t>
      </w:r>
      <w:r w:rsidR="00FB39C3" w:rsidRPr="007B24AF">
        <w:rPr>
          <w:rtl/>
        </w:rPr>
        <w:t>ا</w:t>
      </w:r>
      <w:r w:rsidR="00233C55" w:rsidRPr="007B24AF">
        <w:rPr>
          <w:rtl/>
        </w:rPr>
        <w:t>ی</w:t>
      </w:r>
      <w:r w:rsidR="00FB39C3" w:rsidRPr="007B24AF">
        <w:rPr>
          <w:rtl/>
        </w:rPr>
        <w:t>ن</w:t>
      </w:r>
      <w:r w:rsidR="007B24AF" w:rsidRPr="007B24AF">
        <w:rPr>
          <w:rtl/>
        </w:rPr>
        <w:t xml:space="preserve"> </w:t>
      </w:r>
      <w:r w:rsidR="00FB39C3" w:rsidRPr="007B24AF">
        <w:rPr>
          <w:rtl/>
        </w:rPr>
        <w:t>قوّت</w:t>
      </w:r>
      <w:r w:rsidR="007B24AF" w:rsidRPr="007B24AF">
        <w:rPr>
          <w:rtl/>
        </w:rPr>
        <w:t xml:space="preserve"> </w:t>
      </w:r>
      <w:r w:rsidR="00FB39C3" w:rsidRPr="007B24AF">
        <w:rPr>
          <w:rtl/>
        </w:rPr>
        <w:t>و</w:t>
      </w:r>
      <w:r w:rsidR="007B24AF" w:rsidRPr="007B24AF">
        <w:rPr>
          <w:rtl/>
        </w:rPr>
        <w:t xml:space="preserve"> </w:t>
      </w:r>
      <w:r w:rsidR="00FB39C3" w:rsidRPr="007B24AF">
        <w:rPr>
          <w:rtl/>
        </w:rPr>
        <w:t>صلابت</w:t>
      </w:r>
      <w:r w:rsidR="007B24AF" w:rsidRPr="007B24AF">
        <w:rPr>
          <w:rtl/>
        </w:rPr>
        <w:t xml:space="preserve"> </w:t>
      </w:r>
      <w:r w:rsidR="00FB39C3" w:rsidRPr="007B24AF">
        <w:rPr>
          <w:rtl/>
        </w:rPr>
        <w:t>و</w:t>
      </w:r>
      <w:r w:rsidR="007B24AF" w:rsidRPr="007B24AF">
        <w:rPr>
          <w:rtl/>
        </w:rPr>
        <w:t xml:space="preserve"> </w:t>
      </w:r>
      <w:r w:rsidR="00E61E68">
        <w:rPr>
          <w:rtl/>
        </w:rPr>
        <w:t>سع</w:t>
      </w:r>
      <w:r w:rsidR="00E61E68">
        <w:rPr>
          <w:rFonts w:hint="cs"/>
          <w:rtl/>
        </w:rPr>
        <w:t>ۀ</w:t>
      </w:r>
      <w:r w:rsidR="007B24AF" w:rsidRPr="007B24AF">
        <w:rPr>
          <w:rtl/>
        </w:rPr>
        <w:t xml:space="preserve"> </w:t>
      </w:r>
      <w:r w:rsidR="00FB39C3" w:rsidRPr="007B24AF">
        <w:rPr>
          <w:rtl/>
        </w:rPr>
        <w:t>فلسفه</w:t>
      </w:r>
      <w:r w:rsidR="007B24AF" w:rsidRPr="007B24AF">
        <w:rPr>
          <w:rtl/>
        </w:rPr>
        <w:t xml:space="preserve"> </w:t>
      </w:r>
      <w:r w:rsidR="00FB39C3" w:rsidRPr="007B24AF">
        <w:rPr>
          <w:rtl/>
        </w:rPr>
        <w:t>است</w:t>
      </w:r>
      <w:r w:rsidR="007B24AF" w:rsidRPr="007B24AF">
        <w:rPr>
          <w:rtl/>
        </w:rPr>
        <w:t xml:space="preserve"> </w:t>
      </w:r>
      <w:r w:rsidR="00FB39C3" w:rsidRPr="007B24AF">
        <w:rPr>
          <w:rtl/>
        </w:rPr>
        <w:t>که</w:t>
      </w:r>
      <w:r w:rsidR="007B24AF" w:rsidRPr="007B24AF">
        <w:rPr>
          <w:rtl/>
        </w:rPr>
        <w:t xml:space="preserve"> </w:t>
      </w:r>
      <w:r w:rsidR="00FB39C3" w:rsidRPr="007B24AF">
        <w:rPr>
          <w:rtl/>
        </w:rPr>
        <w:t>همه</w:t>
      </w:r>
      <w:r w:rsidR="007B24AF" w:rsidRPr="007B24AF">
        <w:rPr>
          <w:rtl/>
        </w:rPr>
        <w:t xml:space="preserve"> </w:t>
      </w:r>
      <w:r w:rsidR="00FB39C3" w:rsidRPr="007B24AF">
        <w:rPr>
          <w:rtl/>
        </w:rPr>
        <w:t>مخالفان</w:t>
      </w:r>
      <w:r w:rsidR="007B24AF" w:rsidRPr="007B24AF">
        <w:rPr>
          <w:rtl/>
        </w:rPr>
        <w:t xml:space="preserve"> </w:t>
      </w:r>
      <w:r w:rsidR="00FB39C3" w:rsidRPr="007B24AF">
        <w:rPr>
          <w:rtl/>
        </w:rPr>
        <w:t>خود</w:t>
      </w:r>
      <w:r w:rsidR="007B24AF" w:rsidRPr="007B24AF">
        <w:rPr>
          <w:rtl/>
        </w:rPr>
        <w:t xml:space="preserve"> </w:t>
      </w:r>
      <w:r w:rsidR="00FB39C3" w:rsidRPr="007B24AF">
        <w:rPr>
          <w:rtl/>
        </w:rPr>
        <w:t>را</w:t>
      </w:r>
      <w:r w:rsidR="007B24AF" w:rsidRPr="007B24AF">
        <w:rPr>
          <w:rtl/>
        </w:rPr>
        <w:t xml:space="preserve"> </w:t>
      </w:r>
      <w:r w:rsidR="00FB39C3" w:rsidRPr="007B24AF">
        <w:rPr>
          <w:rtl/>
        </w:rPr>
        <w:t>آرام</w:t>
      </w:r>
      <w:r w:rsidR="007B24AF" w:rsidRPr="007B24AF">
        <w:rPr>
          <w:rtl/>
        </w:rPr>
        <w:t xml:space="preserve"> </w:t>
      </w:r>
      <w:r w:rsidR="00FB39C3" w:rsidRPr="007B24AF">
        <w:rPr>
          <w:rtl/>
        </w:rPr>
        <w:t>به</w:t>
      </w:r>
      <w:r w:rsidR="007B24AF" w:rsidRPr="007B24AF">
        <w:rPr>
          <w:rtl/>
        </w:rPr>
        <w:t xml:space="preserve"> </w:t>
      </w:r>
      <w:r w:rsidR="00FB39C3" w:rsidRPr="007B24AF">
        <w:rPr>
          <w:rtl/>
        </w:rPr>
        <w:t>سمت</w:t>
      </w:r>
      <w:r w:rsidR="007B24AF" w:rsidRPr="007B24AF">
        <w:rPr>
          <w:rtl/>
        </w:rPr>
        <w:t xml:space="preserve"> </w:t>
      </w:r>
      <w:r w:rsidR="00FB39C3" w:rsidRPr="007B24AF">
        <w:rPr>
          <w:rtl/>
        </w:rPr>
        <w:t>خود</w:t>
      </w:r>
      <w:r w:rsidR="007B24AF" w:rsidRPr="007B24AF">
        <w:rPr>
          <w:rtl/>
        </w:rPr>
        <w:t xml:space="preserve"> </w:t>
      </w:r>
      <w:r w:rsidR="007C3E81" w:rsidRPr="007B24AF">
        <w:rPr>
          <w:rtl/>
        </w:rPr>
        <w:t>می‌</w:t>
      </w:r>
      <w:r w:rsidR="00233C55" w:rsidRPr="007B24AF">
        <w:rPr>
          <w:rtl/>
        </w:rPr>
        <w:t>‌</w:t>
      </w:r>
      <w:r w:rsidR="00FB39C3" w:rsidRPr="007B24AF">
        <w:rPr>
          <w:rtl/>
        </w:rPr>
        <w:t>کشد</w:t>
      </w:r>
      <w:r w:rsidR="007B24AF" w:rsidRPr="007B24AF">
        <w:rPr>
          <w:rtl/>
        </w:rPr>
        <w:t xml:space="preserve"> </w:t>
      </w:r>
      <w:r w:rsidR="00FB39C3" w:rsidRPr="007B24AF">
        <w:rPr>
          <w:rtl/>
        </w:rPr>
        <w:t>و</w:t>
      </w:r>
      <w:r w:rsidR="007B24AF" w:rsidRPr="007B24AF">
        <w:rPr>
          <w:rtl/>
        </w:rPr>
        <w:t xml:space="preserve"> </w:t>
      </w:r>
      <w:r w:rsidR="00FB39C3" w:rsidRPr="007B24AF">
        <w:rPr>
          <w:rtl/>
        </w:rPr>
        <w:t>در</w:t>
      </w:r>
      <w:r w:rsidR="007B24AF" w:rsidRPr="007B24AF">
        <w:rPr>
          <w:rtl/>
        </w:rPr>
        <w:t xml:space="preserve"> </w:t>
      </w:r>
      <w:r w:rsidR="00FB39C3" w:rsidRPr="007B24AF">
        <w:rPr>
          <w:rtl/>
        </w:rPr>
        <w:t>خود</w:t>
      </w:r>
      <w:r w:rsidR="007B24AF" w:rsidRPr="007B24AF">
        <w:rPr>
          <w:rtl/>
        </w:rPr>
        <w:t xml:space="preserve"> </w:t>
      </w:r>
      <w:r w:rsidR="00FB39C3" w:rsidRPr="007B24AF">
        <w:rPr>
          <w:rtl/>
        </w:rPr>
        <w:t>هضم</w:t>
      </w:r>
      <w:r w:rsidR="007B24AF" w:rsidRPr="007B24AF">
        <w:rPr>
          <w:rtl/>
        </w:rPr>
        <w:t xml:space="preserve"> </w:t>
      </w:r>
      <w:r w:rsidR="007C3E81" w:rsidRPr="007B24AF">
        <w:rPr>
          <w:rtl/>
        </w:rPr>
        <w:t>می‌</w:t>
      </w:r>
      <w:r w:rsidR="00233C55" w:rsidRPr="007B24AF">
        <w:rPr>
          <w:rtl/>
        </w:rPr>
        <w:t>‌</w:t>
      </w:r>
      <w:r w:rsidR="00FB39C3" w:rsidRPr="007B24AF">
        <w:rPr>
          <w:rtl/>
        </w:rPr>
        <w:t>کند</w:t>
      </w:r>
      <w:r w:rsidR="00D466AC">
        <w:rPr>
          <w:rFonts w:hint="cs"/>
          <w:rtl/>
        </w:rPr>
        <w:t>.»</w:t>
      </w:r>
    </w:p>
    <w:p w:rsidR="00D466AC" w:rsidRDefault="00FB39C3" w:rsidP="00015BC1">
      <w:pPr>
        <w:widowControl w:val="0"/>
        <w:rPr>
          <w:rFonts w:ascii="NoorLotus" w:hAnsi="NoorLotus"/>
          <w:rtl/>
        </w:rPr>
      </w:pPr>
      <w:r w:rsidRPr="007B24AF">
        <w:rPr>
          <w:rFonts w:ascii="NoorLotus" w:hAnsi="NoorLotus"/>
          <w:rtl/>
        </w:rPr>
        <w:lastRenderedPageBreak/>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D466AC">
        <w:rPr>
          <w:rFonts w:ascii="NoorLotus" w:hAnsi="NoorLotus" w:hint="cs"/>
          <w:rtl/>
        </w:rPr>
        <w:t>ارسطو:</w:t>
      </w:r>
    </w:p>
    <w:p w:rsidR="00FB39C3" w:rsidRPr="007B24AF" w:rsidRDefault="00FB39C3" w:rsidP="00015BC1">
      <w:pPr>
        <w:pStyle w:val="a4"/>
        <w:widowControl w:val="0"/>
      </w:pPr>
      <w:r w:rsidRPr="007B24AF">
        <w:rPr>
          <w:rtl/>
        </w:rPr>
        <w:t>«اگر</w:t>
      </w:r>
      <w:r w:rsidR="007B24AF" w:rsidRPr="007B24AF">
        <w:rPr>
          <w:rtl/>
        </w:rPr>
        <w:t xml:space="preserve"> </w:t>
      </w:r>
      <w:r w:rsidRPr="007B24AF">
        <w:rPr>
          <w:rtl/>
        </w:rPr>
        <w:t>بخواهی</w:t>
      </w:r>
      <w:r w:rsidR="007B24AF" w:rsidRPr="007B24AF">
        <w:rPr>
          <w:rtl/>
        </w:rPr>
        <w:t xml:space="preserve"> </w:t>
      </w:r>
      <w:r w:rsidRPr="007B24AF">
        <w:rPr>
          <w:rtl/>
        </w:rPr>
        <w:t>ف</w:t>
      </w:r>
      <w:r w:rsidR="00233C55" w:rsidRPr="007B24AF">
        <w:rPr>
          <w:rtl/>
        </w:rPr>
        <w:t>ی</w:t>
      </w:r>
      <w:r w:rsidRPr="007B24AF">
        <w:rPr>
          <w:rtl/>
        </w:rPr>
        <w:t>لسوف</w:t>
      </w:r>
      <w:r w:rsidR="007B24AF" w:rsidRPr="007B24AF">
        <w:rPr>
          <w:rtl/>
        </w:rPr>
        <w:t xml:space="preserve"> </w:t>
      </w:r>
      <w:r w:rsidRPr="007B24AF">
        <w:rPr>
          <w:rtl/>
        </w:rPr>
        <w:t>باشی</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فلسفه</w:t>
      </w:r>
      <w:r w:rsidR="007B24AF" w:rsidRPr="007B24AF">
        <w:rPr>
          <w:rtl/>
        </w:rPr>
        <w:t xml:space="preserve"> </w:t>
      </w:r>
      <w:r w:rsidRPr="007B24AF">
        <w:rPr>
          <w:rtl/>
        </w:rPr>
        <w:t>بخوانی</w:t>
      </w:r>
      <w:r w:rsidR="007B24AF" w:rsidRPr="007B24AF">
        <w:rPr>
          <w:rtl/>
        </w:rPr>
        <w:t xml:space="preserve"> </w:t>
      </w:r>
      <w:r w:rsidRPr="007B24AF">
        <w:rPr>
          <w:rtl/>
        </w:rPr>
        <w:t>و</w:t>
      </w:r>
      <w:r w:rsidR="007B24AF" w:rsidRPr="007B24AF">
        <w:rPr>
          <w:rtl/>
        </w:rPr>
        <w:t xml:space="preserve"> </w:t>
      </w:r>
      <w:r w:rsidRPr="007B24AF">
        <w:rPr>
          <w:rtl/>
        </w:rPr>
        <w:t>اگر</w:t>
      </w:r>
      <w:r w:rsidR="007B24AF" w:rsidRPr="007B24AF">
        <w:rPr>
          <w:rtl/>
        </w:rPr>
        <w:t xml:space="preserve"> </w:t>
      </w:r>
      <w:r w:rsidRPr="007B24AF">
        <w:rPr>
          <w:rtl/>
        </w:rPr>
        <w:t>بخواهی</w:t>
      </w:r>
      <w:r w:rsidR="007B24AF" w:rsidRPr="007B24AF">
        <w:rPr>
          <w:rtl/>
        </w:rPr>
        <w:t xml:space="preserve"> </w:t>
      </w:r>
      <w:r w:rsidRPr="007B24AF">
        <w:rPr>
          <w:rtl/>
        </w:rPr>
        <w:t>ف</w:t>
      </w:r>
      <w:r w:rsidR="00233C55" w:rsidRPr="007B24AF">
        <w:rPr>
          <w:rtl/>
        </w:rPr>
        <w:t>ی</w:t>
      </w:r>
      <w:r w:rsidRPr="007B24AF">
        <w:rPr>
          <w:rtl/>
        </w:rPr>
        <w:t>لسوف</w:t>
      </w:r>
      <w:r w:rsidR="007B24AF" w:rsidRPr="007B24AF">
        <w:rPr>
          <w:rtl/>
        </w:rPr>
        <w:t xml:space="preserve"> </w:t>
      </w:r>
      <w:r w:rsidRPr="007B24AF">
        <w:rPr>
          <w:rtl/>
        </w:rPr>
        <w:t>نباشی</w:t>
      </w:r>
      <w:r w:rsidR="007B24AF" w:rsidRPr="007B24AF">
        <w:rPr>
          <w:rtl/>
        </w:rPr>
        <w:t xml:space="preserve"> </w:t>
      </w:r>
      <w:r w:rsidRPr="007B24AF">
        <w:rPr>
          <w:rtl/>
        </w:rPr>
        <w:t>باز</w:t>
      </w:r>
      <w:r w:rsidR="007B24AF" w:rsidRPr="007B24AF">
        <w:rPr>
          <w:rtl/>
        </w:rPr>
        <w:t xml:space="preserve"> </w:t>
      </w:r>
      <w:r w:rsidRPr="007B24AF">
        <w:rPr>
          <w:rtl/>
        </w:rPr>
        <w:t>هم</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فلسفه</w:t>
      </w:r>
      <w:r w:rsidR="007B24AF" w:rsidRPr="007B24AF">
        <w:rPr>
          <w:rtl/>
        </w:rPr>
        <w:t xml:space="preserve"> </w:t>
      </w:r>
      <w:r w:rsidRPr="007B24AF">
        <w:rPr>
          <w:rtl/>
        </w:rPr>
        <w:t>بدانی».</w:t>
      </w:r>
    </w:p>
    <w:p w:rsidR="00FB39C3" w:rsidRPr="007B24AF" w:rsidRDefault="00FB39C3" w:rsidP="00015BC1">
      <w:pPr>
        <w:widowControl w:val="0"/>
        <w:rPr>
          <w:rFonts w:ascii="NoorLotus" w:hAnsi="NoorLotus"/>
          <w:rtl/>
        </w:rPr>
      </w:pP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رباز</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دست</w:t>
      </w:r>
      <w:r w:rsidR="00BB0F5D">
        <w:rPr>
          <w:rFonts w:ascii="NoorLotus" w:hAnsi="NoorLotus" w:hint="cs"/>
          <w:rtl/>
        </w:rPr>
        <w:t>‌</w:t>
      </w:r>
      <w:r w:rsidR="00233C55" w:rsidRPr="007B24AF">
        <w:rPr>
          <w:rFonts w:ascii="NoorLotus" w:hAnsi="NoorLotus"/>
          <w:rtl/>
        </w:rPr>
        <w:t>ی</w:t>
      </w:r>
      <w:r w:rsidRPr="007B24AF">
        <w:rPr>
          <w:rFonts w:ascii="NoorLotus" w:hAnsi="NoorLotus"/>
          <w:rtl/>
        </w:rPr>
        <w:t>ابی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دانستند:</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شهود.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منطقی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شهود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درست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مص</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D466AC">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درجائی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کاربرد</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A8740F">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کاربرد</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مثلا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جزئی</w:t>
      </w:r>
      <w:r w:rsidR="007B24AF" w:rsidRPr="007B24AF">
        <w:rPr>
          <w:rFonts w:ascii="NoorLotus" w:hAnsi="NoorLotus"/>
          <w:rtl/>
        </w:rPr>
        <w:t xml:space="preserve"> </w:t>
      </w:r>
      <w:r w:rsidR="009D7F02">
        <w:rPr>
          <w:rFonts w:ascii="NoorLotus" w:hAnsi="NoorLotus" w:hint="cs"/>
          <w:rtl/>
        </w:rPr>
        <w:t xml:space="preserve">ـ </w:t>
      </w:r>
      <w:r w:rsidRPr="007B24AF">
        <w:rPr>
          <w:rFonts w:ascii="NoorLotus" w:hAnsi="NoorLotus"/>
          <w:rtl/>
        </w:rPr>
        <w:t>همانند</w:t>
      </w:r>
      <w:r w:rsidR="007B24AF" w:rsidRPr="007B24AF">
        <w:rPr>
          <w:rFonts w:ascii="NoorLotus" w:hAnsi="NoorLotus"/>
          <w:rtl/>
        </w:rPr>
        <w:t xml:space="preserve"> </w:t>
      </w:r>
      <w:r w:rsidRPr="007B24AF">
        <w:rPr>
          <w:rFonts w:ascii="NoorLotus" w:hAnsi="NoorLotus"/>
          <w:rtl/>
        </w:rPr>
        <w:t>تعداد</w:t>
      </w:r>
      <w:r w:rsidR="007B24AF" w:rsidRPr="007B24AF">
        <w:rPr>
          <w:rFonts w:ascii="NoorLotus" w:hAnsi="NoorLotus"/>
          <w:rtl/>
        </w:rPr>
        <w:t xml:space="preserve"> </w:t>
      </w:r>
      <w:r w:rsidRPr="007B24AF">
        <w:rPr>
          <w:rFonts w:ascii="NoorLotus" w:hAnsi="NoorLotus"/>
          <w:rtl/>
        </w:rPr>
        <w:t>درهای</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کاربرد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آنجا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کاربرد</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بی</w:t>
      </w:r>
      <w:r w:rsidR="007B24AF" w:rsidRPr="007B24AF">
        <w:rPr>
          <w:rFonts w:ascii="NoorLotus" w:hAnsi="NoorLotus"/>
          <w:rtl/>
        </w:rPr>
        <w:t xml:space="preserve"> </w:t>
      </w:r>
      <w:r w:rsidRPr="007B24AF">
        <w:rPr>
          <w:rFonts w:ascii="NoorLotus" w:hAnsi="NoorLotus"/>
          <w:rtl/>
        </w:rPr>
        <w:t>شک</w:t>
      </w:r>
      <w:r w:rsidR="007B24AF" w:rsidRPr="007B24AF">
        <w:rPr>
          <w:rFonts w:ascii="NoorLotus" w:hAnsi="NoorLotus"/>
          <w:rtl/>
        </w:rPr>
        <w:t xml:space="preserve"> </w:t>
      </w:r>
      <w:r w:rsidRPr="007B24AF">
        <w:rPr>
          <w:rFonts w:ascii="NoorLotus" w:hAnsi="NoorLotus"/>
          <w:rtl/>
        </w:rPr>
        <w:t>مفادشان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نسب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تأث</w:t>
      </w:r>
      <w:r w:rsidR="00233C55" w:rsidRPr="007B24AF">
        <w:rPr>
          <w:rFonts w:ascii="NoorLotus" w:hAnsi="NoorLotus"/>
          <w:rtl/>
        </w:rPr>
        <w:t>ی</w:t>
      </w:r>
      <w:r w:rsidRPr="007B24AF">
        <w:rPr>
          <w:rFonts w:ascii="NoorLotus" w:hAnsi="NoorLotus"/>
          <w:rtl/>
        </w:rPr>
        <w:t>رپذ</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ادراک</w:t>
      </w:r>
      <w:r w:rsidR="007B24AF" w:rsidRPr="007B24AF">
        <w:rPr>
          <w:rFonts w:ascii="NoorLotus" w:hAnsi="NoorLotus"/>
          <w:rtl/>
        </w:rPr>
        <w:t xml:space="preserve"> </w:t>
      </w:r>
      <w:r w:rsidRPr="007B24AF">
        <w:rPr>
          <w:rFonts w:ascii="NoorLotus" w:hAnsi="NoorLotus"/>
          <w:rtl/>
        </w:rPr>
        <w:t>مدرکان</w:t>
      </w:r>
      <w:r w:rsidR="007B24AF" w:rsidRPr="007B24AF">
        <w:rPr>
          <w:rFonts w:ascii="NoorLotus" w:hAnsi="NoorLotus"/>
          <w:rtl/>
        </w:rPr>
        <w:t xml:space="preserve"> </w:t>
      </w:r>
      <w:r w:rsidRPr="007B24AF">
        <w:rPr>
          <w:rFonts w:ascii="NoorLotus" w:hAnsi="NoorLotus"/>
          <w:rtl/>
        </w:rPr>
        <w:t>بی</w:t>
      </w:r>
      <w:r w:rsidR="00A63F2C">
        <w:rPr>
          <w:rFonts w:ascii="NoorLotus" w:hAnsi="NoorLotus" w:hint="cs"/>
          <w:rtl/>
        </w:rPr>
        <w:t>‌</w:t>
      </w:r>
      <w:r w:rsidRPr="007B24AF">
        <w:rPr>
          <w:rFonts w:ascii="NoorLotus" w:hAnsi="NoorLotus"/>
          <w:rtl/>
        </w:rPr>
        <w:t>معناست.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توقّع</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لسوفان،</w:t>
      </w:r>
      <w:r w:rsidR="007B24AF" w:rsidRPr="007B24AF">
        <w:rPr>
          <w:rFonts w:ascii="NoorLotus" w:hAnsi="NoorLotus"/>
          <w:rtl/>
        </w:rPr>
        <w:t xml:space="preserve"> </w:t>
      </w:r>
      <w:r w:rsidRPr="007B24AF">
        <w:rPr>
          <w:rFonts w:ascii="NoorLotus" w:hAnsi="NoorLotus"/>
          <w:rtl/>
        </w:rPr>
        <w:t>عارفان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متکلّمان</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نکنند.</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00F65120">
        <w:rPr>
          <w:rFonts w:ascii="NoorLotus" w:hAnsi="NoorLotus" w:hint="cs"/>
          <w:rtl/>
        </w:rPr>
        <w:t>نام</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بشری</w:t>
      </w:r>
      <w:r w:rsidR="00F65120">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تکاملی</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وظ</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ساحت</w:t>
      </w:r>
      <w:r w:rsidR="00F65120">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راستن</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ساحت</w:t>
      </w:r>
      <w:r w:rsidR="007B24AF" w:rsidRPr="007B24AF">
        <w:rPr>
          <w:rFonts w:ascii="NoorLotus" w:hAnsi="NoorLotus"/>
          <w:rtl/>
        </w:rPr>
        <w:t xml:space="preserve"> </w:t>
      </w:r>
      <w:r w:rsidRPr="007B24AF">
        <w:rPr>
          <w:rFonts w:ascii="NoorLotus" w:hAnsi="NoorLotus"/>
          <w:rtl/>
        </w:rPr>
        <w:t>فعال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اوهام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اغلاط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کجا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F65120">
        <w:rPr>
          <w:rFonts w:ascii="NoorLotus" w:hAnsi="NoorLotus" w:hint="cs"/>
          <w:rtl/>
        </w:rPr>
        <w:t>‌</w:t>
      </w:r>
      <w:r w:rsidRPr="007B24AF">
        <w:rPr>
          <w:rFonts w:ascii="NoorLotus" w:hAnsi="NoorLotus"/>
          <w:rtl/>
        </w:rPr>
        <w:t>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مت</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ناهماهنگ</w:t>
      </w:r>
      <w:r w:rsidR="007B24AF" w:rsidRPr="007B24AF">
        <w:rPr>
          <w:rFonts w:ascii="NoorLotus" w:hAnsi="NoorLotus"/>
          <w:rtl/>
        </w:rPr>
        <w:t xml:space="preserve"> </w:t>
      </w:r>
      <w:r w:rsidRPr="007B24AF">
        <w:rPr>
          <w:rFonts w:ascii="NoorLotus" w:hAnsi="NoorLotus"/>
          <w:rtl/>
        </w:rPr>
        <w:t>باشد؟!</w:t>
      </w:r>
    </w:p>
    <w:p w:rsidR="00FB39C3" w:rsidRPr="007B24AF" w:rsidRDefault="00FB39C3" w:rsidP="00015BC1">
      <w:pPr>
        <w:widowControl w:val="0"/>
        <w:rPr>
          <w:rFonts w:ascii="NoorLotus" w:hAnsi="NoorLotus"/>
          <w:rtl/>
        </w:rPr>
      </w:pP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همان</w:t>
      </w:r>
      <w:r w:rsidR="00F65120">
        <w:rPr>
          <w:rFonts w:ascii="NoorLotus" w:hAnsi="NoorLotus" w:hint="cs"/>
          <w:rtl/>
        </w:rPr>
        <w:t>‌</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جم</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را</w:t>
      </w:r>
      <w:r w:rsidR="00C854A7">
        <w:rPr>
          <w:rFonts w:ascii="NoorLotus" w:hAnsi="NoorLotus"/>
          <w:rtl/>
        </w:rPr>
        <w:t xml:space="preserve"> میزان</w:t>
      </w:r>
      <w:r w:rsidRPr="007B24AF">
        <w:rPr>
          <w:rFonts w:ascii="NoorLotus" w:hAnsi="NoorLotus"/>
          <w:rtl/>
        </w:rPr>
        <w:t>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درا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رجال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الحد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متکفّل</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دارای</w:t>
      </w:r>
      <w:r w:rsidR="00C854A7">
        <w:rPr>
          <w:rFonts w:ascii="NoorLotus" w:hAnsi="NoorLotus"/>
          <w:rtl/>
        </w:rPr>
        <w:t xml:space="preserve"> میزان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منطق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Pr="007B24AF">
        <w:rPr>
          <w:rFonts w:ascii="NoorLotus" w:hAnsi="NoorLotus"/>
          <w:rtl/>
        </w:rPr>
        <w:t>نظری</w:t>
      </w:r>
      <w:r w:rsidR="007B24AF" w:rsidRPr="007B24AF">
        <w:rPr>
          <w:rFonts w:ascii="NoorLotus" w:hAnsi="NoorLotus"/>
          <w:rtl/>
        </w:rPr>
        <w:t xml:space="preserve"> </w:t>
      </w:r>
      <w:r w:rsidRPr="007B24AF">
        <w:rPr>
          <w:rFonts w:ascii="NoorLotus" w:hAnsi="NoorLotus"/>
          <w:rtl/>
        </w:rPr>
        <w:t>متکفّل</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تب</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C854A7">
        <w:rPr>
          <w:rFonts w:ascii="NoorLotus" w:hAnsi="NoorLotus"/>
          <w:rtl/>
        </w:rPr>
        <w:t xml:space="preserve"> میزان</w:t>
      </w:r>
      <w:r w:rsidR="00F75785">
        <w:rPr>
          <w:rFonts w:ascii="NoorLotus" w:hAnsi="NoorLotus" w:hint="cs"/>
          <w:rtl/>
        </w:rPr>
        <w:t>‌</w:t>
      </w:r>
      <w:r w:rsidRPr="007B24AF">
        <w:rPr>
          <w:rFonts w:ascii="NoorLotus" w:hAnsi="NoorLotus"/>
          <w:rtl/>
        </w:rPr>
        <w:t>اند.</w:t>
      </w:r>
      <w:r w:rsidR="007B24AF" w:rsidRPr="007B24AF">
        <w:rPr>
          <w:rFonts w:ascii="NoorLotus" w:hAnsi="NoorLotus"/>
          <w:rtl/>
        </w:rPr>
        <w:t xml:space="preserve"> </w:t>
      </w:r>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مباحث</w:t>
      </w:r>
      <w:r w:rsidR="007B24AF" w:rsidRPr="007B24AF">
        <w:rPr>
          <w:rFonts w:ascii="NoorLotus" w:hAnsi="NoorLotus"/>
          <w:rtl/>
        </w:rPr>
        <w:t xml:space="preserve"> </w:t>
      </w:r>
      <w:r w:rsidR="00FB39C3" w:rsidRPr="007B24AF">
        <w:rPr>
          <w:rFonts w:ascii="NoorLotus" w:hAnsi="NoorLotus"/>
          <w:rtl/>
        </w:rPr>
        <w:t>مورد</w:t>
      </w:r>
      <w:r w:rsidR="007B24AF" w:rsidRPr="007B24AF">
        <w:rPr>
          <w:rFonts w:ascii="NoorLotus" w:hAnsi="NoorLotus"/>
          <w:rtl/>
        </w:rPr>
        <w:t xml:space="preserve"> </w:t>
      </w:r>
      <w:r w:rsidR="00FB39C3" w:rsidRPr="007B24AF">
        <w:rPr>
          <w:rFonts w:ascii="NoorLotus" w:hAnsi="NoorLotus"/>
          <w:rtl/>
        </w:rPr>
        <w:t>بررسی</w:t>
      </w:r>
      <w:r w:rsidR="007B24AF" w:rsidRPr="007B24AF">
        <w:rPr>
          <w:rFonts w:ascii="NoorLotus" w:hAnsi="NoorLotus"/>
          <w:rtl/>
        </w:rPr>
        <w:t xml:space="preserve"> </w:t>
      </w:r>
      <w:r w:rsidR="00FB39C3" w:rsidRPr="007B24AF">
        <w:rPr>
          <w:rFonts w:ascii="NoorLotus" w:hAnsi="NoorLotus"/>
          <w:rtl/>
        </w:rPr>
        <w:t>بشر</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گذشته</w:t>
      </w:r>
      <w:r w:rsidR="007B24AF" w:rsidRPr="007B24AF">
        <w:rPr>
          <w:rFonts w:ascii="NoorLotus" w:hAnsi="NoorLotus"/>
          <w:rtl/>
        </w:rPr>
        <w:t xml:space="preserve"> </w:t>
      </w:r>
      <w:r w:rsidR="00FB39C3" w:rsidRPr="007B24AF">
        <w:rPr>
          <w:rFonts w:ascii="NoorLotus" w:hAnsi="NoorLotus"/>
          <w:rtl/>
        </w:rPr>
        <w:t>تاکنون</w:t>
      </w:r>
      <w:r w:rsidR="007B24AF" w:rsidRPr="007B24AF">
        <w:rPr>
          <w:rFonts w:ascii="NoorLotus" w:hAnsi="NoorLotus"/>
          <w:rtl/>
        </w:rPr>
        <w:t xml:space="preserve"> </w:t>
      </w:r>
      <w:r w:rsidR="00FB39C3" w:rsidRPr="007B24AF">
        <w:rPr>
          <w:rFonts w:ascii="NoorLotus" w:hAnsi="NoorLotus"/>
          <w:rtl/>
        </w:rPr>
        <w:t>مسأله</w:t>
      </w:r>
      <w:r w:rsidR="007B24AF" w:rsidRPr="007B24AF">
        <w:rPr>
          <w:rFonts w:ascii="NoorLotus" w:hAnsi="NoorLotus"/>
          <w:rtl/>
        </w:rPr>
        <w:t xml:space="preserve"> </w:t>
      </w:r>
      <w:r w:rsidR="00FB39C3" w:rsidRPr="007B24AF">
        <w:rPr>
          <w:rFonts w:ascii="NoorLotus" w:hAnsi="NoorLotus"/>
          <w:rtl/>
        </w:rPr>
        <w:t>سرنوشت</w:t>
      </w:r>
      <w:r w:rsidR="007B24AF" w:rsidRPr="007B24AF">
        <w:rPr>
          <w:rFonts w:ascii="NoorLotus" w:hAnsi="NoorLotus"/>
          <w:rtl/>
        </w:rPr>
        <w:t xml:space="preserve"> </w:t>
      </w:r>
      <w:r w:rsidR="00FB39C3" w:rsidRPr="007B24AF">
        <w:rPr>
          <w:rFonts w:ascii="NoorLotus" w:hAnsi="NoorLotus"/>
          <w:rtl/>
        </w:rPr>
        <w:t>آدمی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مباحث</w:t>
      </w:r>
      <w:r w:rsidR="007B24AF" w:rsidRPr="007B24AF">
        <w:rPr>
          <w:rFonts w:ascii="NoorLotus" w:hAnsi="NoorLotus"/>
          <w:rtl/>
        </w:rPr>
        <w:t xml:space="preserve"> </w:t>
      </w:r>
      <w:r w:rsidR="00FB39C3" w:rsidRPr="007B24AF">
        <w:rPr>
          <w:rFonts w:ascii="NoorLotus" w:hAnsi="NoorLotus"/>
          <w:rtl/>
        </w:rPr>
        <w:t>مربوط</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معاد</w:t>
      </w:r>
      <w:r w:rsidR="007B24AF" w:rsidRPr="007B24AF">
        <w:rPr>
          <w:rFonts w:ascii="NoorLotus" w:hAnsi="NoorLotus"/>
          <w:rtl/>
        </w:rPr>
        <w:t xml:space="preserve"> </w:t>
      </w:r>
      <w:r w:rsidR="00FB39C3" w:rsidRPr="007B24AF">
        <w:rPr>
          <w:rFonts w:ascii="NoorLotus" w:hAnsi="NoorLotus"/>
          <w:rtl/>
        </w:rPr>
        <w:t>بمانند</w:t>
      </w:r>
      <w:r w:rsidR="007B24AF" w:rsidRPr="007B24AF">
        <w:rPr>
          <w:rFonts w:ascii="NoorLotus" w:hAnsi="NoorLotus"/>
          <w:rtl/>
        </w:rPr>
        <w:t xml:space="preserve"> </w:t>
      </w:r>
      <w:r w:rsidR="00FB39C3" w:rsidRPr="007B24AF">
        <w:rPr>
          <w:rFonts w:ascii="NoorLotus" w:hAnsi="NoorLotus"/>
          <w:rtl/>
        </w:rPr>
        <w:t>مسائل</w:t>
      </w:r>
      <w:r w:rsidR="007B24AF" w:rsidRPr="007B24AF">
        <w:rPr>
          <w:rFonts w:ascii="NoorLotus" w:hAnsi="NoorLotus"/>
          <w:rtl/>
        </w:rPr>
        <w:t xml:space="preserve"> </w:t>
      </w:r>
      <w:r w:rsidR="00FB39C3" w:rsidRPr="007B24AF">
        <w:rPr>
          <w:rFonts w:ascii="NoorLotus" w:hAnsi="NoorLotus"/>
          <w:rtl/>
        </w:rPr>
        <w:t>مربوط</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مبدأ</w:t>
      </w:r>
      <w:r w:rsidR="007B24AF" w:rsidRPr="007B24AF">
        <w:rPr>
          <w:rFonts w:ascii="NoorLotus" w:hAnsi="NoorLotus"/>
          <w:rtl/>
        </w:rPr>
        <w:t xml:space="preserve"> </w:t>
      </w:r>
      <w:r w:rsidR="00FB39C3" w:rsidRPr="007B24AF">
        <w:rPr>
          <w:rFonts w:ascii="NoorLotus" w:hAnsi="NoorLotus"/>
          <w:rtl/>
        </w:rPr>
        <w:t>هم</w:t>
      </w:r>
      <w:r w:rsidRPr="007B24AF">
        <w:rPr>
          <w:rFonts w:ascii="NoorLotus" w:hAnsi="NoorLotus"/>
          <w:rtl/>
        </w:rPr>
        <w:t>ی</w:t>
      </w:r>
      <w:r w:rsidR="00FB39C3" w:rsidRPr="007B24AF">
        <w:rPr>
          <w:rFonts w:ascii="NoorLotus" w:hAnsi="NoorLotus"/>
          <w:rtl/>
        </w:rPr>
        <w:t>شه</w:t>
      </w:r>
      <w:r w:rsidR="007B24AF" w:rsidRPr="007B24AF">
        <w:rPr>
          <w:rFonts w:ascii="NoorLotus" w:hAnsi="NoorLotus"/>
          <w:rtl/>
        </w:rPr>
        <w:t xml:space="preserve"> </w:t>
      </w:r>
      <w:r w:rsidR="00FB39C3" w:rsidRPr="007B24AF">
        <w:rPr>
          <w:rFonts w:ascii="NoorLotus" w:hAnsi="NoorLotus"/>
          <w:rtl/>
        </w:rPr>
        <w:t>مورد</w:t>
      </w:r>
      <w:r w:rsidR="007B24AF" w:rsidRPr="007B24AF">
        <w:rPr>
          <w:rFonts w:ascii="NoorLotus" w:hAnsi="NoorLotus"/>
          <w:rtl/>
        </w:rPr>
        <w:t xml:space="preserve"> </w:t>
      </w:r>
      <w:r w:rsidR="00FB39C3" w:rsidRPr="007B24AF">
        <w:rPr>
          <w:rFonts w:ascii="NoorLotus" w:hAnsi="NoorLotus"/>
          <w:rtl/>
        </w:rPr>
        <w:t>کنکاش</w:t>
      </w:r>
      <w:r w:rsidR="007B24AF" w:rsidRPr="007B24AF">
        <w:rPr>
          <w:rFonts w:ascii="NoorLotus" w:hAnsi="NoorLotus"/>
          <w:rtl/>
        </w:rPr>
        <w:t xml:space="preserve"> </w:t>
      </w:r>
      <w:r w:rsidR="00FB39C3" w:rsidRPr="007B24AF">
        <w:rPr>
          <w:rFonts w:ascii="NoorLotus" w:hAnsi="NoorLotus"/>
          <w:rtl/>
        </w:rPr>
        <w:t>ذهنی</w:t>
      </w:r>
      <w:r w:rsidR="007B24AF" w:rsidRPr="007B24AF">
        <w:rPr>
          <w:rFonts w:ascii="NoorLotus" w:hAnsi="NoorLotus"/>
          <w:rtl/>
        </w:rPr>
        <w:t xml:space="preserve"> </w:t>
      </w:r>
      <w:r w:rsidR="00FB39C3" w:rsidRPr="007B24AF">
        <w:rPr>
          <w:rFonts w:ascii="NoorLotus" w:hAnsi="NoorLotus"/>
          <w:rtl/>
        </w:rPr>
        <w:t>انسان</w:t>
      </w:r>
      <w:r w:rsidR="007B24AF" w:rsidRPr="007B24AF">
        <w:rPr>
          <w:rFonts w:ascii="NoorLotus" w:hAnsi="NoorLotus"/>
          <w:rtl/>
        </w:rPr>
        <w:t xml:space="preserve"> </w:t>
      </w:r>
      <w:r w:rsidR="00FB39C3" w:rsidRPr="007B24AF">
        <w:rPr>
          <w:rFonts w:ascii="NoorLotus" w:hAnsi="NoorLotus"/>
          <w:rtl/>
        </w:rPr>
        <w:t>بوده</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w:t>
      </w:r>
      <w:r w:rsidR="00FB39C3" w:rsidRPr="007B24AF">
        <w:rPr>
          <w:rFonts w:ascii="NoorLotus" w:hAnsi="NoorLotus"/>
          <w:rtl/>
        </w:rPr>
        <w:t>باشد.</w:t>
      </w:r>
      <w:r w:rsidR="007B24AF" w:rsidRPr="007B24AF">
        <w:rPr>
          <w:rFonts w:ascii="NoorLotus" w:hAnsi="NoorLotus"/>
          <w:rtl/>
        </w:rPr>
        <w:t xml:space="preserve"> </w:t>
      </w:r>
      <w:r w:rsidR="00FB39C3" w:rsidRPr="007B24AF">
        <w:rPr>
          <w:rFonts w:ascii="NoorLotus" w:hAnsi="NoorLotus"/>
          <w:rtl/>
        </w:rPr>
        <w:t>وحی</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عقل</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شهود</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زم</w:t>
      </w:r>
      <w:r w:rsidRPr="007B24AF">
        <w:rPr>
          <w:rFonts w:ascii="NoorLotus" w:hAnsi="NoorLotus"/>
          <w:rtl/>
        </w:rPr>
        <w:t>ی</w:t>
      </w:r>
      <w:r w:rsidR="00FB39C3" w:rsidRPr="007B24AF">
        <w:rPr>
          <w:rFonts w:ascii="NoorLotus" w:hAnsi="NoorLotus"/>
          <w:rtl/>
        </w:rPr>
        <w:t>نه</w:t>
      </w:r>
      <w:r w:rsidR="007B24AF" w:rsidRPr="007B24AF">
        <w:rPr>
          <w:rFonts w:ascii="NoorLotus" w:hAnsi="NoorLotus"/>
          <w:rtl/>
        </w:rPr>
        <w:t xml:space="preserve"> </w:t>
      </w:r>
      <w:r w:rsidR="00FB39C3" w:rsidRPr="007B24AF">
        <w:rPr>
          <w:rFonts w:ascii="NoorLotus" w:hAnsi="NoorLotus"/>
          <w:rtl/>
        </w:rPr>
        <w:t>حرفها</w:t>
      </w:r>
      <w:r w:rsidR="007B24AF" w:rsidRPr="007B24AF">
        <w:rPr>
          <w:rFonts w:ascii="NoorLotus" w:hAnsi="NoorLotus"/>
          <w:rtl/>
        </w:rPr>
        <w:t xml:space="preserve"> </w:t>
      </w:r>
      <w:r w:rsidR="00FB39C3" w:rsidRPr="007B24AF">
        <w:rPr>
          <w:rFonts w:ascii="NoorLotus" w:hAnsi="NoorLotus"/>
          <w:rtl/>
        </w:rPr>
        <w:t>دارند.</w:t>
      </w:r>
      <w:r w:rsidR="007B24AF" w:rsidRPr="007B24AF">
        <w:rPr>
          <w:rFonts w:ascii="NoorLotus" w:hAnsi="NoorLotus"/>
          <w:rtl/>
        </w:rPr>
        <w:t xml:space="preserve"> </w:t>
      </w:r>
      <w:r w:rsidR="00FB39C3" w:rsidRPr="007B24AF">
        <w:rPr>
          <w:rFonts w:ascii="NoorLotus" w:hAnsi="NoorLotus"/>
          <w:rtl/>
        </w:rPr>
        <w:t>بعضی</w:t>
      </w:r>
      <w:r w:rsidR="007B24AF" w:rsidRPr="007B24AF">
        <w:rPr>
          <w:rFonts w:ascii="NoorLotus" w:hAnsi="NoorLotus"/>
          <w:rtl/>
        </w:rPr>
        <w:t xml:space="preserve"> </w:t>
      </w:r>
      <w:r w:rsidR="00FB39C3" w:rsidRPr="007B24AF">
        <w:rPr>
          <w:rFonts w:ascii="NoorLotus" w:hAnsi="NoorLotus"/>
          <w:rtl/>
        </w:rPr>
        <w:t>ب</w:t>
      </w:r>
      <w:r w:rsidRPr="007B24AF">
        <w:rPr>
          <w:rFonts w:ascii="NoorLotus" w:hAnsi="NoorLotus"/>
          <w:rtl/>
        </w:rPr>
        <w:t>ی</w:t>
      </w:r>
      <w:r w:rsidR="00FB39C3" w:rsidRPr="007B24AF">
        <w:rPr>
          <w:rFonts w:ascii="NoorLotus" w:hAnsi="NoorLotus"/>
          <w:rtl/>
        </w:rPr>
        <w:t>شتر</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برخی</w:t>
      </w:r>
      <w:r w:rsidR="007B24AF" w:rsidRPr="007B24AF">
        <w:rPr>
          <w:rFonts w:ascii="NoorLotus" w:hAnsi="NoorLotus"/>
          <w:rtl/>
        </w:rPr>
        <w:t xml:space="preserve"> </w:t>
      </w:r>
      <w:r w:rsidR="00FB39C3" w:rsidRPr="007B24AF">
        <w:rPr>
          <w:rFonts w:ascii="NoorLotus" w:hAnsi="NoorLotus"/>
          <w:rtl/>
        </w:rPr>
        <w:t>کمتر.</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تأسّف</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بازخوانی</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نگرفته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بخواهد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پر</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خم</w:t>
      </w:r>
      <w:r w:rsidR="007B24AF" w:rsidRPr="007B24AF">
        <w:rPr>
          <w:rFonts w:ascii="NoorLotus" w:hAnsi="NoorLotus"/>
          <w:rtl/>
        </w:rPr>
        <w:t xml:space="preserve"> </w:t>
      </w:r>
      <w:r w:rsidRPr="007B24AF">
        <w:rPr>
          <w:rFonts w:ascii="NoorLotus" w:hAnsi="NoorLotus"/>
          <w:rtl/>
        </w:rPr>
        <w:t>فرا</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A63F2C">
        <w:rPr>
          <w:rFonts w:ascii="NoorLotus" w:hAnsi="NoorLotus" w:hint="cs"/>
          <w:rtl/>
        </w:rPr>
        <w:t>ه‌</w:t>
      </w:r>
      <w:r w:rsidRPr="007B24AF">
        <w:rPr>
          <w:rFonts w:ascii="NoorLotus" w:hAnsi="NoorLotus"/>
          <w:rtl/>
        </w:rPr>
        <w:t>و</w:t>
      </w:r>
      <w:r w:rsidR="00233C55" w:rsidRPr="007B24AF">
        <w:rPr>
          <w:rFonts w:ascii="NoorLotus" w:hAnsi="NoorLotus"/>
          <w:rtl/>
        </w:rPr>
        <w:t>ی</w:t>
      </w:r>
      <w:r w:rsidRPr="007B24AF">
        <w:rPr>
          <w:rFonts w:ascii="NoorLotus" w:hAnsi="NoorLotus"/>
          <w:rtl/>
        </w:rPr>
        <w:t>ژه</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A63F2C">
        <w:rPr>
          <w:rFonts w:ascii="NoorLotus" w:hAnsi="NoorLotus" w:hint="cs"/>
          <w:rtl/>
        </w:rPr>
        <w:t>ه‌</w:t>
      </w:r>
      <w:r w:rsidRPr="007B24AF">
        <w:rPr>
          <w:rFonts w:ascii="NoorLotus" w:hAnsi="NoorLotus"/>
          <w:rtl/>
        </w:rPr>
        <w:t>و</w:t>
      </w:r>
      <w:r w:rsidR="00233C55" w:rsidRPr="007B24AF">
        <w:rPr>
          <w:rFonts w:ascii="NoorLotus" w:hAnsi="NoorLotus"/>
          <w:rtl/>
        </w:rPr>
        <w:t>ی</w:t>
      </w:r>
      <w:r w:rsidRPr="007B24AF">
        <w:rPr>
          <w:rFonts w:ascii="NoorLotus" w:hAnsi="NoorLotus"/>
          <w:rtl/>
        </w:rPr>
        <w:t>ژه</w:t>
      </w:r>
      <w:r w:rsidR="007B24AF" w:rsidRPr="007B24AF">
        <w:rPr>
          <w:rFonts w:ascii="NoorLotus" w:hAnsi="NoorLotus"/>
          <w:rtl/>
        </w:rPr>
        <w:t xml:space="preserve"> </w:t>
      </w:r>
      <w:r w:rsidRPr="007B24AF">
        <w:rPr>
          <w:rFonts w:ascii="NoorLotus" w:hAnsi="NoorLotus"/>
          <w:rtl/>
        </w:rPr>
        <w:t>صدرمتألّهان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فلسف</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نامطمئنّی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رفت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غافل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صدرا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متکلّم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صدر</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بها</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تب</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وارده</w:t>
      </w:r>
      <w:r w:rsidR="007B24AF" w:rsidRPr="007B24AF">
        <w:rPr>
          <w:rFonts w:ascii="NoorLotus" w:hAnsi="NoorLotus"/>
          <w:rtl/>
        </w:rPr>
        <w:t xml:space="preserve"> </w:t>
      </w:r>
      <w:r w:rsidRPr="007B24AF">
        <w:rPr>
          <w:rFonts w:ascii="NoorLotus" w:hAnsi="NoorLotus"/>
          <w:rtl/>
        </w:rPr>
        <w:t>پرداخته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ب</w:t>
      </w:r>
      <w:r w:rsidR="00A63F2C">
        <w:rPr>
          <w:rFonts w:ascii="NoorLotus" w:hAnsi="NoorLotus" w:hint="cs"/>
          <w:rtl/>
        </w:rPr>
        <w:t>ه‌</w:t>
      </w:r>
      <w:r w:rsidRPr="007B24AF">
        <w:rPr>
          <w:rFonts w:ascii="NoorLotus" w:hAnsi="NoorLotus"/>
          <w:rtl/>
        </w:rPr>
        <w:t>خوبی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بحثی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نمونه</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لسوفان</w:t>
      </w:r>
      <w:r w:rsidR="007B24AF" w:rsidRPr="007B24AF">
        <w:rPr>
          <w:rFonts w:ascii="NoorLotus" w:hAnsi="NoorLotus"/>
          <w:rtl/>
        </w:rPr>
        <w:t xml:space="preserve"> </w:t>
      </w:r>
      <w:r w:rsidRPr="007B24AF">
        <w:rPr>
          <w:rFonts w:ascii="NoorLotus" w:hAnsi="NoorLotus"/>
          <w:rtl/>
        </w:rPr>
        <w:t>طرح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بخوبی</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گشته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أوّلا:</w:t>
      </w:r>
      <w:r w:rsidR="007B24AF" w:rsidRPr="007B24AF">
        <w:rPr>
          <w:rFonts w:ascii="NoorLotus" w:hAnsi="NoorLotus"/>
          <w:rtl/>
        </w:rPr>
        <w:t xml:space="preserve"> </w:t>
      </w:r>
      <w:r w:rsidRPr="007B24AF">
        <w:rPr>
          <w:rFonts w:ascii="NoorLotus" w:hAnsi="NoorLotus"/>
          <w:rtl/>
        </w:rPr>
        <w:t>چقدر</w:t>
      </w:r>
      <w:r w:rsidR="007B24AF" w:rsidRPr="007B24AF">
        <w:rPr>
          <w:rFonts w:ascii="NoorLotus" w:hAnsi="NoorLotus"/>
          <w:rtl/>
        </w:rPr>
        <w:t xml:space="preserve"> </w:t>
      </w:r>
      <w:r w:rsidRPr="007B24AF">
        <w:rPr>
          <w:rFonts w:ascii="NoorLotus" w:hAnsi="NoorLotus"/>
          <w:rtl/>
        </w:rPr>
        <w:t>مدّع</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ست</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حکما</w:t>
      </w:r>
      <w:r w:rsidR="007B24AF" w:rsidRPr="007B24AF">
        <w:rPr>
          <w:rFonts w:ascii="NoorLotus" w:hAnsi="NoorLotus"/>
          <w:rtl/>
        </w:rPr>
        <w:t xml:space="preserve"> </w:t>
      </w:r>
      <w:r w:rsidRPr="007B24AF">
        <w:rPr>
          <w:rFonts w:ascii="NoorLotus" w:hAnsi="NoorLotus"/>
          <w:rtl/>
        </w:rPr>
        <w:t>عاجزند،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نق</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مقصود</w:t>
      </w:r>
      <w:r w:rsidR="007B24AF" w:rsidRPr="007B24AF">
        <w:rPr>
          <w:rFonts w:ascii="NoorLotus" w:hAnsi="NoorLotus"/>
          <w:rtl/>
        </w:rPr>
        <w:t xml:space="preserve"> </w:t>
      </w:r>
      <w:r w:rsidRPr="007B24AF">
        <w:rPr>
          <w:rFonts w:ascii="NoorLotus" w:hAnsi="NoorLotus"/>
          <w:rtl/>
        </w:rPr>
        <w:t>نو</w:t>
      </w:r>
      <w:r w:rsidR="00233C55" w:rsidRPr="007B24AF">
        <w:rPr>
          <w:rFonts w:ascii="NoorLotus" w:hAnsi="NoorLotus"/>
          <w:rtl/>
        </w:rPr>
        <w:t>ی</w:t>
      </w:r>
      <w:r w:rsidRPr="007B24AF">
        <w:rPr>
          <w:rFonts w:ascii="NoorLotus" w:hAnsi="NoorLotus"/>
          <w:rtl/>
        </w:rPr>
        <w:t>سنده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فهمند.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1634B2">
        <w:rPr>
          <w:rFonts w:ascii="NoorLotus" w:hAnsi="NoorLotus"/>
          <w:b/>
          <w:bCs/>
          <w:rtl/>
        </w:rPr>
        <w:t>ثانیاً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دغدغه</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مانی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صدرا</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کاری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ست</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بدان</w:t>
      </w:r>
      <w:r w:rsidR="007B24AF" w:rsidRPr="007B24AF">
        <w:rPr>
          <w:rFonts w:ascii="NoorLotus" w:hAnsi="NoorLotus"/>
          <w:rtl/>
        </w:rPr>
        <w:t xml:space="preserve"> </w:t>
      </w:r>
      <w:r w:rsidRPr="007B24AF">
        <w:rPr>
          <w:rFonts w:ascii="NoorLotus" w:hAnsi="NoorLotus"/>
          <w:rtl/>
        </w:rPr>
        <w:t>نپرداخته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صدرا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ساحت</w:t>
      </w:r>
      <w:r w:rsidR="007B24AF" w:rsidRPr="007B24AF">
        <w:rPr>
          <w:rFonts w:ascii="NoorLotus" w:hAnsi="NoorLotus"/>
          <w:rtl/>
        </w:rPr>
        <w:t xml:space="preserve"> </w:t>
      </w:r>
      <w:r w:rsidRPr="007B24AF">
        <w:rPr>
          <w:rFonts w:ascii="NoorLotus" w:hAnsi="NoorLotus"/>
          <w:rtl/>
        </w:rPr>
        <w:t>جلودار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لوا</w:t>
      </w:r>
      <w:r w:rsidR="007B24AF" w:rsidRPr="007B24AF">
        <w:rPr>
          <w:rFonts w:ascii="NoorLotus" w:hAnsi="NoorLotus"/>
          <w:rtl/>
        </w:rPr>
        <w:t xml:space="preserve"> </w:t>
      </w:r>
      <w:r w:rsidRPr="007B24AF">
        <w:rPr>
          <w:rFonts w:ascii="NoorLotus" w:hAnsi="NoorLotus"/>
          <w:rtl/>
        </w:rPr>
        <w:t>دار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3B6F75">
        <w:rPr>
          <w:rFonts w:ascii="NoorLotus" w:hAnsi="NoorLotus"/>
          <w:b/>
          <w:bCs/>
          <w:rtl/>
        </w:rPr>
        <w:t>ثالثاً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لسان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ساحت</w:t>
      </w:r>
      <w:r w:rsidR="00167A2C">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گوناگون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مخاطبان</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سطح</w:t>
      </w:r>
      <w:r w:rsidR="007B24AF" w:rsidRPr="007B24AF">
        <w:rPr>
          <w:rFonts w:ascii="NoorLotus" w:hAnsi="NoorLotus"/>
          <w:rtl/>
        </w:rPr>
        <w:t xml:space="preserve"> </w:t>
      </w:r>
      <w:r w:rsidRPr="007B24AF">
        <w:rPr>
          <w:rFonts w:ascii="NoorLotus" w:hAnsi="NoorLotus"/>
          <w:rtl/>
        </w:rPr>
        <w:t>انگاشتن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ژرفای</w:t>
      </w:r>
      <w:r w:rsidR="007B24AF" w:rsidRPr="007B24AF">
        <w:rPr>
          <w:rFonts w:ascii="NoorLotus" w:hAnsi="NoorLotus"/>
          <w:rtl/>
        </w:rPr>
        <w:t xml:space="preserve"> </w:t>
      </w:r>
      <w:r w:rsidRPr="007B24AF">
        <w:rPr>
          <w:rFonts w:ascii="NoorLotus" w:hAnsi="NoorLotus"/>
          <w:rtl/>
        </w:rPr>
        <w:t>مضمون،</w:t>
      </w:r>
      <w:r w:rsidR="007B24AF" w:rsidRPr="007B24AF">
        <w:rPr>
          <w:rFonts w:ascii="NoorLotus" w:hAnsi="NoorLotus"/>
          <w:rtl/>
        </w:rPr>
        <w:t xml:space="preserve"> </w:t>
      </w:r>
      <w:r w:rsidRPr="007B24AF">
        <w:rPr>
          <w:rFonts w:ascii="NoorLotus" w:hAnsi="NoorLotus"/>
          <w:rtl/>
        </w:rPr>
        <w:t>سطحی</w:t>
      </w:r>
      <w:r w:rsidR="00167A2C">
        <w:rPr>
          <w:rFonts w:ascii="NoorLotus" w:hAnsi="NoorLotus" w:hint="cs"/>
          <w:rtl/>
        </w:rPr>
        <w:t>‌</w:t>
      </w:r>
      <w:r w:rsidRPr="007B24AF">
        <w:rPr>
          <w:rFonts w:ascii="NoorLotus" w:hAnsi="NoorLotus"/>
          <w:rtl/>
        </w:rPr>
        <w:t>نگری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ساده</w:t>
      </w:r>
      <w:r w:rsidR="00167A2C">
        <w:rPr>
          <w:rFonts w:ascii="NoorLotus" w:hAnsi="NoorLotus" w:hint="cs"/>
          <w:rtl/>
        </w:rPr>
        <w:t>‌</w:t>
      </w:r>
      <w:r w:rsidRPr="007B24AF">
        <w:rPr>
          <w:rFonts w:ascii="NoorLotus" w:hAnsi="NoorLotus"/>
          <w:rtl/>
        </w:rPr>
        <w:t>اند</w:t>
      </w:r>
      <w:r w:rsidR="00233C55" w:rsidRPr="007B24AF">
        <w:rPr>
          <w:rFonts w:ascii="NoorLotus" w:hAnsi="NoorLotus"/>
          <w:rtl/>
        </w:rPr>
        <w:t>ی</w:t>
      </w:r>
      <w:r w:rsidRPr="007B24AF">
        <w:rPr>
          <w:rFonts w:ascii="NoorLotus" w:hAnsi="NoorLotus"/>
          <w:rtl/>
        </w:rPr>
        <w:t>شی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3B6F75">
        <w:rPr>
          <w:rFonts w:ascii="NoorLotus" w:hAnsi="NoorLotus"/>
          <w:b/>
          <w:bCs/>
          <w:rtl/>
        </w:rPr>
        <w:t>رابعاً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بزرگانی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فهمشان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اصحاب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ضع</w:t>
      </w:r>
      <w:r w:rsidR="00233C55" w:rsidRPr="007B24AF">
        <w:rPr>
          <w:rFonts w:ascii="NoorLotus" w:hAnsi="NoorLotus"/>
          <w:rtl/>
        </w:rPr>
        <w:t>ی</w:t>
      </w:r>
      <w:r w:rsidRPr="007B24AF">
        <w:rPr>
          <w:rFonts w:ascii="NoorLotus" w:hAnsi="NoorLotus"/>
          <w:rtl/>
        </w:rPr>
        <w:t>فتر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دلسوز</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تش</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آنان</w:t>
      </w:r>
      <w:r w:rsidR="007B24AF" w:rsidRPr="007B24AF">
        <w:rPr>
          <w:rFonts w:ascii="NoorLotus" w:hAnsi="NoorLotus"/>
          <w:rtl/>
        </w:rPr>
        <w:t xml:space="preserve"> </w:t>
      </w:r>
      <w:r w:rsidRPr="007B24AF">
        <w:rPr>
          <w:rFonts w:ascii="NoorLotus" w:hAnsi="NoorLotus"/>
          <w:rtl/>
        </w:rPr>
        <w:t>کمتر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تلاششان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مذهب</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کمرنگتر.</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3B6F75">
        <w:rPr>
          <w:rFonts w:ascii="NoorLotus" w:hAnsi="NoorLotus" w:hint="cs"/>
          <w:rtl/>
        </w:rPr>
        <w:t>‌</w:t>
      </w:r>
      <w:r w:rsidRPr="007B24AF">
        <w:rPr>
          <w:rFonts w:ascii="NoorLotus" w:hAnsi="NoorLotus"/>
          <w:rtl/>
        </w:rPr>
        <w:t>جانب</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پنج</w:t>
      </w:r>
      <w:r w:rsidR="007B24AF" w:rsidRPr="007B24AF">
        <w:rPr>
          <w:rFonts w:ascii="NoorLotus" w:hAnsi="NoorLotus"/>
          <w:rtl/>
        </w:rPr>
        <w:t xml:space="preserve"> </w:t>
      </w:r>
      <w:r w:rsidRPr="007B24AF">
        <w:rPr>
          <w:rFonts w:ascii="NoorLotus" w:hAnsi="NoorLotus"/>
          <w:rtl/>
        </w:rPr>
        <w:t>سال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حوزه</w:t>
      </w:r>
      <w:r w:rsidR="007B24AF" w:rsidRPr="007B24AF">
        <w:rPr>
          <w:rFonts w:ascii="NoorLotus" w:hAnsi="NoorLotus"/>
          <w:rtl/>
        </w:rPr>
        <w:t xml:space="preserve"> </w:t>
      </w:r>
      <w:r w:rsidRPr="007B24AF">
        <w:rPr>
          <w:rFonts w:ascii="NoorLotus" w:hAnsi="NoorLotus"/>
          <w:rtl/>
        </w:rPr>
        <w:t>علم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تدر</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مشغولم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صدها</w:t>
      </w:r>
      <w:r w:rsidR="007B24AF" w:rsidRPr="007B24AF">
        <w:rPr>
          <w:rFonts w:ascii="NoorLotus" w:hAnsi="NoorLotus"/>
          <w:rtl/>
        </w:rPr>
        <w:t xml:space="preserve"> </w:t>
      </w:r>
      <w:r w:rsidRPr="007B24AF">
        <w:rPr>
          <w:rFonts w:ascii="NoorLotus" w:hAnsi="NoorLotus"/>
          <w:rtl/>
        </w:rPr>
        <w:t>طلبه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بحث</w:t>
      </w:r>
      <w:r w:rsidR="003B6F75">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شرکت</w:t>
      </w:r>
      <w:r w:rsidR="007B24AF" w:rsidRPr="007B24AF">
        <w:rPr>
          <w:rFonts w:ascii="NoorLotus" w:hAnsi="NoorLotus"/>
          <w:rtl/>
        </w:rPr>
        <w:t xml:space="preserve"> </w:t>
      </w:r>
      <w:r w:rsidRPr="007B24AF">
        <w:rPr>
          <w:rFonts w:ascii="NoorLotus" w:hAnsi="NoorLotus"/>
          <w:rtl/>
        </w:rPr>
        <w:t>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جرأت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توانم</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کنم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زفهمی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ژرفنگری</w:t>
      </w:r>
      <w:r w:rsidR="007B24AF" w:rsidRPr="007B24AF">
        <w:rPr>
          <w:rFonts w:ascii="NoorLotus" w:hAnsi="NoorLotus"/>
          <w:rtl/>
        </w:rPr>
        <w:t xml:space="preserve"> </w:t>
      </w:r>
      <w:r w:rsidRPr="007B24AF">
        <w:rPr>
          <w:rFonts w:ascii="NoorLotus" w:hAnsi="NoorLotus"/>
          <w:rtl/>
        </w:rPr>
        <w:t>کمتر</w:t>
      </w:r>
      <w:r w:rsidR="007B24AF" w:rsidRPr="007B24AF">
        <w:rPr>
          <w:rFonts w:ascii="NoorLotus" w:hAnsi="NoorLotus"/>
          <w:rtl/>
        </w:rPr>
        <w:t xml:space="preserve"> </w:t>
      </w:r>
      <w:r w:rsidRPr="007B24AF">
        <w:rPr>
          <w:rFonts w:ascii="NoorLotus" w:hAnsi="NoorLotus"/>
          <w:rtl/>
        </w:rPr>
        <w:t>طلبه</w:t>
      </w:r>
      <w:r w:rsidR="003B6F7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بمانند</w:t>
      </w:r>
      <w:r w:rsidR="007B24AF" w:rsidRPr="007B24AF">
        <w:rPr>
          <w:rFonts w:ascii="NoorLotus" w:hAnsi="NoorLotus"/>
          <w:rtl/>
        </w:rPr>
        <w:t xml:space="preserve"> </w:t>
      </w:r>
      <w:r w:rsidRPr="007B24AF">
        <w:rPr>
          <w:rFonts w:ascii="NoorLotus" w:hAnsi="NoorLotus"/>
          <w:rtl/>
        </w:rPr>
        <w:t>حجة‌الإسلام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المسلم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حسن</w:t>
      </w:r>
      <w:r w:rsidR="007B24AF" w:rsidRPr="007B24AF">
        <w:rPr>
          <w:rFonts w:ascii="NoorLotus" w:hAnsi="NoorLotus"/>
          <w:rtl/>
        </w:rPr>
        <w:t xml:space="preserve"> </w:t>
      </w:r>
      <w:r w:rsidRPr="007B24AF">
        <w:rPr>
          <w:rFonts w:ascii="NoorLotus" w:hAnsi="NoorLotus"/>
          <w:rtl/>
        </w:rPr>
        <w:t>وک</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3B6F75">
        <w:rPr>
          <w:rFonts w:ascii="NoorLotus" w:hAnsi="NoorLotus" w:hint="cs"/>
          <w:rtl/>
        </w:rPr>
        <w:t>‌</w:t>
      </w:r>
      <w:r w:rsidRPr="007B24AF">
        <w:rPr>
          <w:rFonts w:ascii="NoorLotus" w:hAnsi="NoorLotus"/>
          <w:rtl/>
        </w:rPr>
        <w:t>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حدس</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حدس</w:t>
      </w:r>
      <w:r w:rsidR="007B24AF" w:rsidRPr="007B24AF">
        <w:rPr>
          <w:rFonts w:ascii="NoorLotus" w:hAnsi="NoorLotus"/>
          <w:rtl/>
        </w:rPr>
        <w:t xml:space="preserve"> </w:t>
      </w:r>
      <w:r w:rsidRPr="007B24AF">
        <w:rPr>
          <w:rFonts w:ascii="NoorLotus" w:hAnsi="NoorLotus"/>
          <w:rtl/>
        </w:rPr>
        <w:t>الالمعی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جنابش</w:t>
      </w:r>
      <w:r w:rsidR="007B24AF" w:rsidRPr="007B24AF">
        <w:rPr>
          <w:rFonts w:ascii="NoorLotus" w:hAnsi="NoorLotus"/>
          <w:rtl/>
        </w:rPr>
        <w:t xml:space="preserve"> </w:t>
      </w:r>
      <w:r w:rsidRPr="007B24AF">
        <w:rPr>
          <w:rFonts w:ascii="NoorLotus" w:hAnsi="NoorLotus"/>
          <w:rtl/>
        </w:rPr>
        <w:t>چونان</w:t>
      </w:r>
      <w:r w:rsidR="007B24AF" w:rsidRPr="007B24AF">
        <w:rPr>
          <w:rFonts w:ascii="NoorLotus" w:hAnsi="NoorLotus"/>
          <w:rtl/>
        </w:rPr>
        <w:t xml:space="preserve"> </w:t>
      </w:r>
      <w:r w:rsidRPr="007B24AF">
        <w:rPr>
          <w:rFonts w:ascii="NoorLotus" w:hAnsi="NoorLotus"/>
          <w:rtl/>
        </w:rPr>
        <w:t>گذشته</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اشتغالات</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سلوک</w:t>
      </w:r>
      <w:r w:rsidR="007B24AF" w:rsidRPr="007B24AF">
        <w:rPr>
          <w:rFonts w:ascii="NoorLotus" w:hAnsi="NoorLotus"/>
          <w:rtl/>
        </w:rPr>
        <w:t xml:space="preserve"> </w:t>
      </w:r>
      <w:r w:rsidRPr="007B24AF">
        <w:rPr>
          <w:rFonts w:ascii="NoorLotus" w:hAnsi="NoorLotus"/>
          <w:rtl/>
        </w:rPr>
        <w:t>عملی</w:t>
      </w:r>
      <w:r w:rsidR="007B24AF" w:rsidRPr="007B24AF">
        <w:rPr>
          <w:rFonts w:ascii="NoorLotus" w:hAnsi="NoorLotus"/>
          <w:rtl/>
        </w:rPr>
        <w:t xml:space="preserve"> </w:t>
      </w:r>
      <w:r w:rsidRPr="007B24AF">
        <w:rPr>
          <w:rFonts w:ascii="NoorLotus" w:hAnsi="NoorLotus"/>
          <w:rtl/>
        </w:rPr>
        <w:t>بپردازند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نده</w:t>
      </w:r>
      <w:r w:rsidR="003B6F7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چندان</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چهره</w:t>
      </w:r>
      <w:r w:rsidR="003B6F75">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ماندگار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درخشان</w:t>
      </w:r>
      <w:r w:rsidR="007B24AF" w:rsidRPr="007B24AF">
        <w:rPr>
          <w:rFonts w:ascii="NoorLotus" w:hAnsi="NoorLotus"/>
          <w:rtl/>
        </w:rPr>
        <w:t xml:space="preserve"> </w:t>
      </w:r>
      <w:r w:rsidRPr="007B24AF">
        <w:rPr>
          <w:rFonts w:ascii="NoorLotus" w:hAnsi="NoorLotus"/>
          <w:rtl/>
        </w:rPr>
        <w:t>حوزه</w:t>
      </w:r>
      <w:r w:rsidR="003B6F75">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علم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کنکاش</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ما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رشد</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بروز</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راسته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تعصّب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محور</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طلبی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425833">
        <w:rPr>
          <w:rFonts w:ascii="NoorLotus" w:hAnsi="NoorLotus" w:hint="cs"/>
          <w:rtl/>
        </w:rPr>
        <w:t>‌</w:t>
      </w:r>
      <w:r w:rsidRPr="007B24AF">
        <w:rPr>
          <w:rFonts w:ascii="NoorLotus" w:hAnsi="NoorLotus"/>
          <w:rtl/>
        </w:rPr>
        <w:t>جوئی</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گ</w:t>
      </w:r>
      <w:r w:rsidR="00233C55" w:rsidRPr="007B24AF">
        <w:rPr>
          <w:rFonts w:ascii="NoorLotus" w:hAnsi="NoorLotus"/>
          <w:rtl/>
        </w:rPr>
        <w:t>ی</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منافع</w:t>
      </w:r>
      <w:r w:rsidR="007B24AF" w:rsidRPr="007B24AF">
        <w:rPr>
          <w:rFonts w:ascii="NoorLotus" w:hAnsi="NoorLotus"/>
          <w:rtl/>
        </w:rPr>
        <w:t xml:space="preserve"> </w:t>
      </w:r>
      <w:r w:rsidRPr="007B24AF">
        <w:rPr>
          <w:rFonts w:ascii="NoorLotus" w:hAnsi="NoorLotus"/>
          <w:rtl/>
        </w:rPr>
        <w:lastRenderedPageBreak/>
        <w:t>فراوانی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جامعه</w:t>
      </w:r>
      <w:r w:rsidR="007B24AF" w:rsidRPr="007B24AF">
        <w:rPr>
          <w:rFonts w:ascii="NoorLotus" w:hAnsi="NoorLotus"/>
          <w:rtl/>
        </w:rPr>
        <w:t xml:space="preserve"> </w:t>
      </w:r>
      <w:r w:rsidRPr="007B24AF">
        <w:rPr>
          <w:rFonts w:ascii="NoorLotus" w:hAnsi="NoorLotus"/>
          <w:rtl/>
        </w:rPr>
        <w:t>بشری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ارمغان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آورد.</w:t>
      </w:r>
      <w:r w:rsidR="007B24AF" w:rsidRPr="007B24AF">
        <w:rPr>
          <w:rFonts w:ascii="NoorLotus" w:hAnsi="NoorLotus"/>
          <w:rtl/>
        </w:rPr>
        <w:t xml:space="preserve"> </w:t>
      </w:r>
      <w:r w:rsidRPr="007B24AF">
        <w:rPr>
          <w:rFonts w:ascii="NoorLotus" w:hAnsi="NoorLotus"/>
          <w:rtl/>
        </w:rPr>
        <w:t>بی</w:t>
      </w:r>
      <w:r w:rsidR="007B24AF" w:rsidRPr="007B24AF">
        <w:rPr>
          <w:rFonts w:ascii="NoorLotus" w:hAnsi="NoorLotus"/>
          <w:rtl/>
        </w:rPr>
        <w:t xml:space="preserve"> </w:t>
      </w:r>
      <w:r w:rsidR="00425833">
        <w:rPr>
          <w:rFonts w:ascii="NoorLotus" w:hAnsi="NoorLotus" w:hint="cs"/>
          <w:rtl/>
        </w:rPr>
        <w:t>جه</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بهتر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شب</w:t>
      </w:r>
      <w:r w:rsidR="007B24AF" w:rsidRPr="007B24AF">
        <w:rPr>
          <w:rFonts w:ascii="NoorLotus" w:hAnsi="NoorLotus"/>
          <w:rtl/>
        </w:rPr>
        <w:t xml:space="preserve"> </w:t>
      </w:r>
      <w:r w:rsidRPr="007B24AF">
        <w:rPr>
          <w:rFonts w:ascii="NoorLotus" w:hAnsi="NoorLotus"/>
          <w:rtl/>
        </w:rPr>
        <w:t>سال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شب</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هزار</w:t>
      </w:r>
      <w:r w:rsidR="007B24AF" w:rsidRPr="007B24AF">
        <w:rPr>
          <w:rFonts w:ascii="NoorLotus" w:hAnsi="NoorLotus"/>
          <w:rtl/>
        </w:rPr>
        <w:t xml:space="preserve"> </w:t>
      </w:r>
      <w:r w:rsidRPr="007B24AF">
        <w:rPr>
          <w:rFonts w:ascii="NoorLotus" w:hAnsi="NoorLotus"/>
          <w:rtl/>
        </w:rPr>
        <w:t>ماه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مذاکره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برتر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عبادت</w:t>
      </w:r>
      <w:r w:rsidR="007B24AF" w:rsidRPr="007B24AF">
        <w:rPr>
          <w:rFonts w:ascii="NoorLotus" w:hAnsi="NoorLotus"/>
          <w:rtl/>
        </w:rPr>
        <w:t xml:space="preserve"> </w:t>
      </w:r>
      <w:r w:rsidRPr="007B24AF">
        <w:rPr>
          <w:rFonts w:ascii="NoorLotus" w:hAnsi="NoorLotus"/>
          <w:rtl/>
        </w:rPr>
        <w:t>دانسته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نوشتار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نمونه</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نوع</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آخر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انشاء</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انتقاد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دوستان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اعتقادان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صراحت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خواهم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حتماً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نوشتار</w:t>
      </w:r>
      <w:r w:rsidR="007B24AF" w:rsidRPr="007B24AF">
        <w:rPr>
          <w:rFonts w:ascii="NoorLotus" w:hAnsi="NoorLotus"/>
          <w:rtl/>
        </w:rPr>
        <w:t xml:space="preserve"> </w:t>
      </w:r>
      <w:r w:rsidRPr="007B24AF">
        <w:rPr>
          <w:rFonts w:ascii="NoorLotus" w:hAnsi="NoorLotus"/>
          <w:rtl/>
        </w:rPr>
        <w:t>بپردازند.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تنور</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گرم</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خو</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دفاع</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گذشته</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اة</w:t>
      </w:r>
      <w:r w:rsidR="007B24AF" w:rsidRPr="007B24AF">
        <w:rPr>
          <w:rFonts w:ascii="NoorLotus" w:hAnsi="NoorLotus"/>
          <w:rtl/>
        </w:rPr>
        <w:t xml:space="preserve"> </w:t>
      </w:r>
      <w:r w:rsidRPr="007B24AF">
        <w:rPr>
          <w:rFonts w:ascii="NoorLotus" w:hAnsi="NoorLotus"/>
          <w:rtl/>
        </w:rPr>
        <w:t>العلم</w:t>
      </w:r>
      <w:r w:rsidR="007B24AF" w:rsidRPr="007B24AF">
        <w:rPr>
          <w:rFonts w:ascii="NoorLotus" w:hAnsi="NoorLotus"/>
          <w:rtl/>
        </w:rPr>
        <w:t xml:space="preserve"> </w:t>
      </w:r>
      <w:r w:rsidRPr="007B24AF">
        <w:rPr>
          <w:rFonts w:ascii="NoorLotus" w:hAnsi="NoorLotus"/>
          <w:rtl/>
        </w:rPr>
        <w:t>بنت</w:t>
      </w:r>
      <w:r w:rsidR="007B24AF" w:rsidRPr="007B24AF">
        <w:rPr>
          <w:rFonts w:ascii="NoorLotus" w:hAnsi="NoorLotus"/>
          <w:rtl/>
        </w:rPr>
        <w:t xml:space="preserve"> </w:t>
      </w:r>
      <w:r w:rsidRPr="007B24AF">
        <w:rPr>
          <w:rFonts w:ascii="NoorLotus" w:hAnsi="NoorLotus"/>
          <w:rtl/>
        </w:rPr>
        <w:t>البحث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أبی</w:t>
      </w:r>
      <w:r w:rsidR="00425833">
        <w:rPr>
          <w:rFonts w:ascii="NoorLotus" w:hAnsi="NoorLotus" w:hint="cs"/>
          <w:rtl/>
        </w:rPr>
        <w:t>‌</w:t>
      </w:r>
      <w:r w:rsidRPr="007B24AF">
        <w:rPr>
          <w:rFonts w:ascii="NoorLotus" w:hAnsi="NoorLotus"/>
          <w:rtl/>
        </w:rPr>
        <w:t>طالب</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Pr="007B24AF">
        <w:rPr>
          <w:rFonts w:ascii="NoorLotus" w:hAnsi="NoorLotus"/>
          <w:rtl/>
        </w:rPr>
        <w:t>فرموده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425833">
        <w:rPr>
          <w:rFonts w:ascii="NoorLotus" w:hAnsi="NoorLotus" w:hint="cs"/>
          <w:rtl/>
        </w:rPr>
        <w:t>«</w:t>
      </w:r>
      <w:r w:rsidRPr="007B24AF">
        <w:rPr>
          <w:rFonts w:ascii="NoorLotus" w:hAnsi="NoorLotus"/>
          <w:rtl/>
        </w:rPr>
        <w:t>اضربوا</w:t>
      </w:r>
      <w:r w:rsidR="007B24AF" w:rsidRPr="007B24AF">
        <w:rPr>
          <w:rFonts w:ascii="NoorLotus" w:hAnsi="NoorLotus"/>
          <w:rtl/>
        </w:rPr>
        <w:t xml:space="preserve"> </w:t>
      </w:r>
      <w:r w:rsidRPr="007B24AF">
        <w:rPr>
          <w:rFonts w:ascii="NoorLotus" w:hAnsi="NoorLotus"/>
          <w:rtl/>
        </w:rPr>
        <w:t>بعض</w:t>
      </w:r>
      <w:r w:rsidR="007B24AF" w:rsidRPr="007B24AF">
        <w:rPr>
          <w:rFonts w:ascii="NoorLotus" w:hAnsi="NoorLotus"/>
          <w:rtl/>
        </w:rPr>
        <w:t xml:space="preserve"> </w:t>
      </w:r>
      <w:r w:rsidRPr="007B24AF">
        <w:rPr>
          <w:rFonts w:ascii="NoorLotus" w:hAnsi="NoorLotus"/>
          <w:rtl/>
        </w:rPr>
        <w:t>الرأی</w:t>
      </w:r>
      <w:r w:rsidR="007B24AF" w:rsidRPr="007B24AF">
        <w:rPr>
          <w:rFonts w:ascii="NoorLotus" w:hAnsi="NoorLotus"/>
          <w:rtl/>
        </w:rPr>
        <w:t xml:space="preserve"> </w:t>
      </w:r>
      <w:r w:rsidRPr="007B24AF">
        <w:rPr>
          <w:rFonts w:ascii="NoorLotus" w:hAnsi="NoorLotus"/>
          <w:rtl/>
        </w:rPr>
        <w:t>بالبعض</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تولّد</w:t>
      </w:r>
      <w:r w:rsidR="007B24AF" w:rsidRPr="007B24AF">
        <w:rPr>
          <w:rFonts w:ascii="NoorLotus" w:hAnsi="NoorLotus"/>
          <w:rtl/>
        </w:rPr>
        <w:t xml:space="preserve"> </w:t>
      </w:r>
      <w:r w:rsidRPr="007B24AF">
        <w:rPr>
          <w:rFonts w:ascii="NoorLotus" w:hAnsi="NoorLotus"/>
          <w:rtl/>
        </w:rPr>
        <w:t>منه</w:t>
      </w:r>
      <w:r w:rsidR="007B24AF" w:rsidRPr="007B24AF">
        <w:rPr>
          <w:rFonts w:ascii="NoorLotus" w:hAnsi="NoorLotus"/>
          <w:rtl/>
        </w:rPr>
        <w:t xml:space="preserve"> </w:t>
      </w:r>
      <w:r w:rsidRPr="007B24AF">
        <w:rPr>
          <w:rFonts w:ascii="NoorLotus" w:hAnsi="NoorLotus"/>
          <w:rtl/>
        </w:rPr>
        <w:t>الصّواب</w:t>
      </w:r>
      <w:r w:rsidR="00425833">
        <w:rPr>
          <w:rFonts w:ascii="NoorLotus" w:hAnsi="NoorLotus" w:hint="cs"/>
          <w:rtl/>
        </w:rPr>
        <w:t>»</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بحثی</w:t>
      </w:r>
      <w:r w:rsidR="007B24AF" w:rsidRPr="007B24AF">
        <w:rPr>
          <w:rFonts w:ascii="NoorLotus" w:hAnsi="NoorLotus"/>
          <w:rtl/>
        </w:rPr>
        <w:t xml:space="preserve"> </w:t>
      </w:r>
      <w:r w:rsidRPr="007B24AF">
        <w:rPr>
          <w:rFonts w:ascii="NoorLotus" w:hAnsi="NoorLotus"/>
          <w:rtl/>
        </w:rPr>
        <w:t>مهمتر،</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ر</w:t>
      </w:r>
      <w:r w:rsidR="00233C55" w:rsidRPr="007B24AF">
        <w:rPr>
          <w:rFonts w:ascii="NoorLotus" w:hAnsi="NoorLotus"/>
          <w:rtl/>
        </w:rPr>
        <w:t>ی</w:t>
      </w:r>
      <w:r w:rsidRPr="007B24AF">
        <w:rPr>
          <w:rFonts w:ascii="NoorLotus" w:hAnsi="NoorLotus"/>
          <w:rtl/>
        </w:rPr>
        <w:t>نتر،</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اتیتر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بحثی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مقصد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بارالها!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لان</w:t>
      </w:r>
      <w:r w:rsidR="007B24AF" w:rsidRPr="007B24AF">
        <w:rPr>
          <w:rFonts w:ascii="NoorLotus" w:hAnsi="NoorLotus"/>
          <w:rtl/>
        </w:rPr>
        <w:t xml:space="preserve"> </w:t>
      </w:r>
      <w:r w:rsidRPr="007B24AF">
        <w:rPr>
          <w:rFonts w:ascii="NoorLotus" w:hAnsi="NoorLotus"/>
          <w:rtl/>
        </w:rPr>
        <w:t>راهت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اقوم</w:t>
      </w:r>
      <w:r w:rsidR="00425833">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هرگونه</w:t>
      </w:r>
      <w:r w:rsidR="007B24AF" w:rsidRPr="007B24AF">
        <w:rPr>
          <w:rFonts w:ascii="NoorLotus" w:hAnsi="NoorLotus"/>
          <w:rtl/>
        </w:rPr>
        <w:t xml:space="preserve"> </w:t>
      </w:r>
      <w:r w:rsidRPr="007B24AF">
        <w:rPr>
          <w:rFonts w:ascii="NoorLotus" w:hAnsi="NoorLotus"/>
          <w:rtl/>
        </w:rPr>
        <w:t>لغزش</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عملی</w:t>
      </w:r>
      <w:r w:rsidR="007B24AF" w:rsidRPr="007B24AF">
        <w:rPr>
          <w:rFonts w:ascii="NoorLotus" w:hAnsi="NoorLotus"/>
          <w:rtl/>
        </w:rPr>
        <w:t xml:space="preserve"> </w:t>
      </w:r>
      <w:r w:rsidRPr="007B24AF">
        <w:rPr>
          <w:rFonts w:ascii="NoorLotus" w:hAnsi="NoorLotus"/>
          <w:rtl/>
        </w:rPr>
        <w:t>محافظت</w:t>
      </w:r>
      <w:r w:rsidR="007B24AF" w:rsidRPr="007B24AF">
        <w:rPr>
          <w:rFonts w:ascii="NoorLotus" w:hAnsi="NoorLotus"/>
          <w:rtl/>
        </w:rPr>
        <w:t xml:space="preserve"> </w:t>
      </w:r>
      <w:r w:rsidRPr="007B24AF">
        <w:rPr>
          <w:rFonts w:ascii="NoorLotus" w:hAnsi="NoorLotus"/>
          <w:rtl/>
        </w:rPr>
        <w:t>بفرما.</w:t>
      </w:r>
      <w:r w:rsidR="007B24AF" w:rsidRPr="007B24AF">
        <w:rPr>
          <w:rFonts w:ascii="NoorLotus" w:hAnsi="NoorLotus"/>
          <w:rtl/>
        </w:rPr>
        <w:t xml:space="preserve"> </w:t>
      </w:r>
    </w:p>
    <w:p w:rsidR="00FB39C3" w:rsidRPr="007B24AF" w:rsidRDefault="00FB39C3" w:rsidP="00015BC1">
      <w:pPr>
        <w:widowControl w:val="0"/>
        <w:ind w:left="2880"/>
        <w:jc w:val="center"/>
        <w:rPr>
          <w:rFonts w:ascii="NoorLotus" w:hAnsi="NoorLotus"/>
          <w:rtl/>
        </w:rPr>
      </w:pPr>
      <w:r w:rsidRPr="007B24AF">
        <w:rPr>
          <w:rFonts w:ascii="NoorLotus" w:hAnsi="NoorLotus"/>
          <w:rtl/>
        </w:rPr>
        <w:t>شب</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ماه</w:t>
      </w:r>
      <w:r w:rsidR="007B24AF" w:rsidRPr="007B24AF">
        <w:rPr>
          <w:rFonts w:ascii="NoorLotus" w:hAnsi="NoorLotus"/>
          <w:rtl/>
        </w:rPr>
        <w:t xml:space="preserve"> </w:t>
      </w:r>
      <w:r w:rsidRPr="007B24AF">
        <w:rPr>
          <w:rFonts w:ascii="NoorLotus" w:hAnsi="NoorLotus"/>
          <w:rtl/>
        </w:rPr>
        <w:t>مبارک</w:t>
      </w:r>
      <w:r w:rsidR="007B24AF" w:rsidRPr="007B24AF">
        <w:rPr>
          <w:rFonts w:ascii="NoorLotus" w:hAnsi="NoorLotus"/>
          <w:rtl/>
        </w:rPr>
        <w:t xml:space="preserve"> </w:t>
      </w:r>
      <w:r w:rsidRPr="007B24AF">
        <w:rPr>
          <w:rFonts w:ascii="NoorLotus" w:hAnsi="NoorLotus"/>
          <w:rtl/>
        </w:rPr>
        <w:t>رمضان</w:t>
      </w:r>
    </w:p>
    <w:p w:rsidR="00FB39C3" w:rsidRPr="007B24AF" w:rsidRDefault="00FB39C3" w:rsidP="00015BC1">
      <w:pPr>
        <w:widowControl w:val="0"/>
        <w:ind w:left="2880"/>
        <w:jc w:val="center"/>
        <w:rPr>
          <w:rFonts w:ascii="NoorLotus" w:hAnsi="NoorLotus"/>
          <w:rtl/>
        </w:rPr>
      </w:pPr>
      <w:r w:rsidRPr="007B24AF">
        <w:rPr>
          <w:rFonts w:ascii="NoorLotus" w:hAnsi="NoorLotus"/>
          <w:rtl/>
        </w:rPr>
        <w:t>ل</w:t>
      </w:r>
      <w:r w:rsidR="00233C55" w:rsidRPr="007B24AF">
        <w:rPr>
          <w:rFonts w:ascii="NoorLotus" w:hAnsi="NoorLotus"/>
          <w:rtl/>
        </w:rPr>
        <w:t>ی</w:t>
      </w:r>
      <w:r w:rsidRPr="007B24AF">
        <w:rPr>
          <w:rFonts w:ascii="NoorLotus" w:hAnsi="NoorLotus"/>
          <w:rtl/>
        </w:rPr>
        <w:t>لة</w:t>
      </w:r>
      <w:r w:rsidR="007B24AF" w:rsidRPr="007B24AF">
        <w:rPr>
          <w:rFonts w:ascii="NoorLotus" w:hAnsi="NoorLotus"/>
          <w:rtl/>
        </w:rPr>
        <w:t xml:space="preserve"> </w:t>
      </w:r>
      <w:r w:rsidRPr="007B24AF">
        <w:rPr>
          <w:rFonts w:ascii="NoorLotus" w:hAnsi="NoorLotus"/>
          <w:rtl/>
        </w:rPr>
        <w:t>القدر</w:t>
      </w:r>
      <w:r w:rsidR="007B24AF" w:rsidRPr="007B24AF">
        <w:rPr>
          <w:rFonts w:ascii="NoorLotus" w:hAnsi="NoorLotus"/>
          <w:rtl/>
        </w:rPr>
        <w:t xml:space="preserve"> </w:t>
      </w:r>
      <w:r w:rsidRPr="007B24AF">
        <w:rPr>
          <w:rFonts w:ascii="NoorLotus" w:hAnsi="NoorLotus"/>
          <w:rtl/>
        </w:rPr>
        <w:t>1428،</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رضا</w:t>
      </w:r>
      <w:r w:rsidR="00233C55" w:rsidRPr="007B24AF">
        <w:rPr>
          <w:rFonts w:ascii="NoorLotus" w:hAnsi="NoorLotus"/>
          <w:rtl/>
        </w:rPr>
        <w:t>ی</w:t>
      </w:r>
      <w:r w:rsidRPr="007B24AF">
        <w:rPr>
          <w:rFonts w:ascii="NoorLotus" w:hAnsi="NoorLotus"/>
          <w:rtl/>
        </w:rPr>
        <w:t>ی</w:t>
      </w:r>
      <w:r w:rsidR="007B24AF" w:rsidRPr="007B24AF">
        <w:rPr>
          <w:rFonts w:ascii="NoorLotus" w:hAnsi="NoorLotus"/>
          <w:rtl/>
        </w:rPr>
        <w:t xml:space="preserve"> </w:t>
      </w:r>
      <w:r w:rsidRPr="007B24AF">
        <w:rPr>
          <w:rFonts w:ascii="NoorLotus" w:hAnsi="NoorLotus"/>
          <w:rtl/>
        </w:rPr>
        <w:t>طهرانی</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75785" w:rsidRDefault="00F75785"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2" w:name="_Toc377386474"/>
      <w:r w:rsidRPr="007B24AF">
        <w:rPr>
          <w:rtl/>
        </w:rPr>
        <w:lastRenderedPageBreak/>
        <w:t>مقدّم</w:t>
      </w:r>
      <w:r w:rsidR="00510258">
        <w:rPr>
          <w:rFonts w:hint="cs"/>
          <w:rtl/>
        </w:rPr>
        <w:t>ۀ</w:t>
      </w:r>
      <w:r w:rsidR="007B24AF" w:rsidRPr="007B24AF">
        <w:rPr>
          <w:rtl/>
        </w:rPr>
        <w:t xml:space="preserve"> </w:t>
      </w:r>
      <w:r w:rsidRPr="007B24AF">
        <w:rPr>
          <w:rtl/>
        </w:rPr>
        <w:t>استاد</w:t>
      </w:r>
      <w:r w:rsidR="007B24AF" w:rsidRPr="007B24AF">
        <w:rPr>
          <w:rtl/>
        </w:rPr>
        <w:t xml:space="preserve"> </w:t>
      </w:r>
      <w:r w:rsidRPr="007B24AF">
        <w:rPr>
          <w:rtl/>
        </w:rPr>
        <w:t>مکرّم</w:t>
      </w:r>
      <w:r w:rsidR="007B24AF" w:rsidRPr="007B24AF">
        <w:rPr>
          <w:rtl/>
        </w:rPr>
        <w:t xml:space="preserve"> </w:t>
      </w:r>
      <w:r w:rsidRPr="007B24AF">
        <w:rPr>
          <w:rtl/>
        </w:rPr>
        <w:t>حجةالإسلام</w:t>
      </w:r>
      <w:r w:rsidR="007B24AF" w:rsidRPr="007B24AF">
        <w:rPr>
          <w:rtl/>
        </w:rPr>
        <w:t xml:space="preserve"> </w:t>
      </w:r>
      <w:r w:rsidRPr="007B24AF">
        <w:rPr>
          <w:rtl/>
        </w:rPr>
        <w:t>و</w:t>
      </w:r>
      <w:r w:rsidR="007B24AF" w:rsidRPr="007B24AF">
        <w:rPr>
          <w:rtl/>
        </w:rPr>
        <w:t xml:space="preserve"> </w:t>
      </w:r>
      <w:r w:rsidRPr="007B24AF">
        <w:rPr>
          <w:rtl/>
        </w:rPr>
        <w:t>المسلم</w:t>
      </w:r>
      <w:r w:rsidR="00233C55" w:rsidRPr="007B24AF">
        <w:rPr>
          <w:rtl/>
        </w:rPr>
        <w:t>ی</w:t>
      </w:r>
      <w:r w:rsidRPr="007B24AF">
        <w:rPr>
          <w:rtl/>
        </w:rPr>
        <w:t>ن</w:t>
      </w:r>
      <w:r w:rsidR="007B24AF" w:rsidRPr="007B24AF">
        <w:rPr>
          <w:rtl/>
        </w:rPr>
        <w:t xml:space="preserve"> </w:t>
      </w:r>
      <w:r w:rsidRPr="007B24AF">
        <w:rPr>
          <w:rtl/>
        </w:rPr>
        <w:t>ش</w:t>
      </w:r>
      <w:r w:rsidR="00233C55" w:rsidRPr="007B24AF">
        <w:rPr>
          <w:rtl/>
        </w:rPr>
        <w:t>ی</w:t>
      </w:r>
      <w:r w:rsidRPr="007B24AF">
        <w:rPr>
          <w:rtl/>
        </w:rPr>
        <w:t>خ</w:t>
      </w:r>
      <w:r w:rsidR="007B24AF" w:rsidRPr="007B24AF">
        <w:rPr>
          <w:rtl/>
        </w:rPr>
        <w:t xml:space="preserve"> </w:t>
      </w:r>
      <w:r w:rsidRPr="007B24AF">
        <w:rPr>
          <w:rtl/>
        </w:rPr>
        <w:t>مهدی</w:t>
      </w:r>
      <w:r w:rsidR="007B24AF" w:rsidRPr="007B24AF">
        <w:rPr>
          <w:rtl/>
        </w:rPr>
        <w:t xml:space="preserve"> </w:t>
      </w:r>
      <w:r w:rsidRPr="007B24AF">
        <w:rPr>
          <w:rtl/>
        </w:rPr>
        <w:t>زمانی</w:t>
      </w:r>
      <w:bookmarkEnd w:id="2"/>
    </w:p>
    <w:p w:rsidR="00FB39C3" w:rsidRPr="007B24AF" w:rsidRDefault="007B24AF" w:rsidP="00015BC1">
      <w:pPr>
        <w:widowControl w:val="0"/>
        <w:rPr>
          <w:rFonts w:ascii="NoorLotus" w:hAnsi="NoorLotus"/>
          <w:rtl/>
        </w:rPr>
      </w:pPr>
      <w:r w:rsidRPr="007B24AF">
        <w:rPr>
          <w:rFonts w:ascii="NoorLotus" w:hAnsi="NoorLotus"/>
          <w:rtl/>
        </w:rPr>
        <w:t xml:space="preserve"> </w:t>
      </w:r>
    </w:p>
    <w:p w:rsidR="00A163EC" w:rsidRDefault="00A163EC" w:rsidP="00015BC1">
      <w:pPr>
        <w:widowControl w:val="0"/>
        <w:jc w:val="center"/>
        <w:rPr>
          <w:rFonts w:ascii="NoorLotus" w:hAnsi="NoorLotus"/>
          <w:rtl/>
        </w:rPr>
      </w:pPr>
      <w:r w:rsidRPr="00A163EC">
        <w:rPr>
          <w:rFonts w:ascii="NoorLotus" w:hAnsi="NoorLotus"/>
          <w:rtl/>
        </w:rPr>
        <w:t xml:space="preserve">بِسْمِ </w:t>
      </w:r>
      <w:r w:rsidR="00975913">
        <w:rPr>
          <w:rFonts w:ascii="NoorLotus" w:hAnsi="NoorLotus"/>
          <w:rtl/>
        </w:rPr>
        <w:t>الله</w:t>
      </w:r>
      <w:r w:rsidRPr="00A163EC">
        <w:rPr>
          <w:rFonts w:ascii="NoorLotus" w:hAnsi="NoorLotus"/>
          <w:rtl/>
        </w:rPr>
        <w:t xml:space="preserve"> الرَّحْمَنِ الرَّحِ</w:t>
      </w:r>
      <w:r w:rsidR="00DE1D01">
        <w:rPr>
          <w:rFonts w:ascii="NoorLotus" w:hAnsi="NoorLotus"/>
          <w:rtl/>
        </w:rPr>
        <w:t>ی</w:t>
      </w:r>
      <w:r w:rsidRPr="00A163EC">
        <w:rPr>
          <w:rFonts w:ascii="NoorLotus" w:hAnsi="NoorLotus"/>
          <w:rtl/>
        </w:rPr>
        <w:t xml:space="preserve">م‏ </w:t>
      </w:r>
    </w:p>
    <w:p w:rsidR="00FB39C3" w:rsidRPr="007B24AF" w:rsidRDefault="00FB39C3" w:rsidP="00A163EC">
      <w:pPr>
        <w:widowControl w:val="0"/>
        <w:jc w:val="center"/>
        <w:rPr>
          <w:rFonts w:ascii="NoorLotus" w:hAnsi="NoorLotus"/>
          <w:rtl/>
        </w:rPr>
      </w:pPr>
      <w:r w:rsidRPr="007B24AF">
        <w:rPr>
          <w:rFonts w:ascii="NoorLotus" w:hAnsi="NoorLotus"/>
          <w:rtl/>
        </w:rPr>
        <w:t>الحمدلله</w:t>
      </w:r>
      <w:r w:rsidR="007B24AF" w:rsidRPr="007B24AF">
        <w:rPr>
          <w:rFonts w:ascii="NoorLotus" w:hAnsi="NoorLotus"/>
          <w:rtl/>
        </w:rPr>
        <w:t xml:space="preserve"> </w:t>
      </w:r>
      <w:r w:rsidRPr="007B24AF">
        <w:rPr>
          <w:rFonts w:ascii="NoorLotus" w:hAnsi="NoorLotus"/>
          <w:rtl/>
        </w:rPr>
        <w:t>رب</w:t>
      </w:r>
      <w:r w:rsidR="007B24AF" w:rsidRPr="007B24AF">
        <w:rPr>
          <w:rFonts w:ascii="NoorLotus" w:hAnsi="NoorLotus"/>
          <w:rtl/>
        </w:rPr>
        <w:t xml:space="preserve"> </w:t>
      </w:r>
      <w:r w:rsidRPr="007B24AF">
        <w:rPr>
          <w:rFonts w:ascii="NoorLotus" w:hAnsi="NoorLotus"/>
          <w:rtl/>
        </w:rPr>
        <w:t>العالم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صلّی</w:t>
      </w:r>
      <w:r w:rsidR="007B24AF" w:rsidRPr="007B24AF">
        <w:rPr>
          <w:rFonts w:ascii="NoorLotus" w:hAnsi="NoorLotus"/>
          <w:rtl/>
        </w:rPr>
        <w:t xml:space="preserve"> </w:t>
      </w:r>
      <w:r w:rsidR="00975913">
        <w:rPr>
          <w:rFonts w:ascii="NoorLotus" w:hAnsi="NoorLotus"/>
          <w:rtl/>
        </w:rPr>
        <w:t>الله</w:t>
      </w:r>
      <w:r w:rsidR="00A163EC">
        <w:rPr>
          <w:rFonts w:ascii="NoorLotus" w:hAnsi="NoorLotus" w:hint="c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دنا</w:t>
      </w:r>
      <w:r w:rsidR="007B24AF" w:rsidRPr="007B24AF">
        <w:rPr>
          <w:rFonts w:ascii="NoorLotus" w:hAnsi="NoorLotus"/>
          <w:rtl/>
        </w:rPr>
        <w:t xml:space="preserve"> </w:t>
      </w:r>
      <w:r w:rsidRPr="007B24AF">
        <w:rPr>
          <w:rFonts w:ascii="NoorLotus" w:hAnsi="NoorLotus"/>
          <w:rtl/>
        </w:rPr>
        <w:t>محمّد</w:t>
      </w:r>
    </w:p>
    <w:p w:rsidR="00FB39C3" w:rsidRPr="007B24AF" w:rsidRDefault="00FB39C3" w:rsidP="00A163EC">
      <w:pPr>
        <w:widowControl w:val="0"/>
        <w:jc w:val="center"/>
        <w:rPr>
          <w:rFonts w:ascii="NoorLotus" w:hAnsi="NoorLotus"/>
          <w:rtl/>
        </w:rPr>
      </w:pPr>
      <w:r w:rsidRPr="007B24AF">
        <w:rPr>
          <w:rFonts w:ascii="NoorLotus" w:hAnsi="NoorLotus"/>
          <w:rtl/>
        </w:rPr>
        <w:t>وآله</w:t>
      </w:r>
      <w:r w:rsidR="007B24AF" w:rsidRPr="007B24AF">
        <w:rPr>
          <w:rFonts w:ascii="NoorLotus" w:hAnsi="NoorLotus"/>
          <w:rtl/>
        </w:rPr>
        <w:t xml:space="preserve"> </w:t>
      </w:r>
      <w:r w:rsidRPr="007B24AF">
        <w:rPr>
          <w:rFonts w:ascii="NoorLotus" w:hAnsi="NoorLotus"/>
          <w:rtl/>
        </w:rPr>
        <w:t>الطّاهر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لعنة</w:t>
      </w:r>
      <w:r w:rsidR="007B24AF" w:rsidRPr="007B24AF">
        <w:rPr>
          <w:rFonts w:ascii="NoorLotus" w:hAnsi="NoorLotus"/>
          <w:rtl/>
        </w:rPr>
        <w:t xml:space="preserve"> </w:t>
      </w:r>
      <w:r w:rsidR="00975913">
        <w:rPr>
          <w:rFonts w:ascii="NoorLotus" w:hAnsi="NoorLotus"/>
          <w:rtl/>
        </w:rPr>
        <w:t>الله</w:t>
      </w:r>
      <w:r w:rsidR="00A163EC">
        <w:rPr>
          <w:rFonts w:ascii="NoorLotus" w:hAnsi="NoorLotus" w:hint="c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أعدائهم</w:t>
      </w:r>
      <w:r w:rsidR="007B24AF" w:rsidRPr="007B24AF">
        <w:rPr>
          <w:rFonts w:ascii="NoorLotus" w:hAnsi="NoorLotus"/>
          <w:rtl/>
        </w:rPr>
        <w:t xml:space="preserve"> </w:t>
      </w:r>
      <w:r w:rsidRPr="007B24AF">
        <w:rPr>
          <w:rFonts w:ascii="NoorLotus" w:hAnsi="NoorLotus"/>
          <w:rtl/>
        </w:rPr>
        <w:t>أجمع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الآن</w:t>
      </w:r>
      <w:r w:rsidR="007B24AF" w:rsidRPr="007B24AF">
        <w:rPr>
          <w:rFonts w:ascii="NoorLotus" w:hAnsi="NoorLotus"/>
          <w:rtl/>
        </w:rPr>
        <w:t xml:space="preserve"> </w:t>
      </w:r>
      <w:r w:rsidRPr="007B24AF">
        <w:rPr>
          <w:rFonts w:ascii="NoorLotus" w:hAnsi="NoorLotus"/>
          <w:rtl/>
        </w:rPr>
        <w:t>إلی</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وم</w:t>
      </w:r>
      <w:r w:rsidR="007B24AF" w:rsidRPr="007B24AF">
        <w:rPr>
          <w:rFonts w:ascii="NoorLotus" w:hAnsi="NoorLotus"/>
          <w:rtl/>
        </w:rPr>
        <w:t xml:space="preserve"> </w:t>
      </w:r>
      <w:r w:rsidRPr="007B24AF">
        <w:rPr>
          <w:rFonts w:ascii="NoorLotus" w:hAnsi="NoorLotus"/>
          <w:rtl/>
        </w:rPr>
        <w:t>الدّ</w:t>
      </w:r>
      <w:r w:rsidR="00233C55" w:rsidRPr="007B24AF">
        <w:rPr>
          <w:rFonts w:ascii="NoorLotus" w:hAnsi="NoorLotus"/>
          <w:rtl/>
        </w:rPr>
        <w:t>ی</w:t>
      </w:r>
      <w:r w:rsidRPr="007B24AF">
        <w:rPr>
          <w:rFonts w:ascii="NoorLotus" w:hAnsi="NoorLotus"/>
          <w:rtl/>
        </w:rPr>
        <w:t>ن</w:t>
      </w:r>
    </w:p>
    <w:p w:rsidR="00FB39C3" w:rsidRPr="007B24AF" w:rsidRDefault="00FB39C3" w:rsidP="00A163EC">
      <w:pPr>
        <w:widowControl w:val="0"/>
        <w:jc w:val="center"/>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حول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قوّة</w:t>
      </w:r>
      <w:r w:rsidR="007B24AF" w:rsidRPr="007B24AF">
        <w:rPr>
          <w:rFonts w:ascii="NoorLotus" w:hAnsi="NoorLotus"/>
          <w:rtl/>
        </w:rPr>
        <w:t xml:space="preserve"> </w:t>
      </w:r>
      <w:r w:rsidRPr="007B24AF">
        <w:rPr>
          <w:rFonts w:ascii="NoorLotus" w:hAnsi="NoorLotus"/>
          <w:rtl/>
        </w:rPr>
        <w:t>إلّا</w:t>
      </w:r>
      <w:r w:rsidR="007B24AF" w:rsidRPr="007B24AF">
        <w:rPr>
          <w:rFonts w:ascii="NoorLotus" w:hAnsi="NoorLotus"/>
          <w:rtl/>
        </w:rPr>
        <w:t xml:space="preserve"> </w:t>
      </w:r>
      <w:r w:rsidR="00A163EC">
        <w:rPr>
          <w:rFonts w:ascii="NoorLotus" w:hAnsi="NoorLotus" w:hint="cs"/>
          <w:rtl/>
        </w:rPr>
        <w:t>ب</w:t>
      </w:r>
      <w:r w:rsidR="00975913">
        <w:rPr>
          <w:rFonts w:ascii="NoorLotus" w:hAnsi="NoorLotus"/>
          <w:rtl/>
        </w:rPr>
        <w:t>الله</w:t>
      </w:r>
      <w:r w:rsidR="00A163EC">
        <w:rPr>
          <w:rFonts w:ascii="NoorLotus" w:hAnsi="NoorLotus" w:hint="cs"/>
          <w:rtl/>
        </w:rPr>
        <w:t xml:space="preserve"> </w:t>
      </w:r>
      <w:r w:rsidRPr="007B24AF">
        <w:rPr>
          <w:rFonts w:ascii="NoorLotus" w:hAnsi="NoorLotus"/>
          <w:rtl/>
        </w:rPr>
        <w:t>العلی</w:t>
      </w:r>
      <w:r w:rsidR="007B24AF" w:rsidRPr="007B24AF">
        <w:rPr>
          <w:rFonts w:ascii="NoorLotus" w:hAnsi="NoorLotus"/>
          <w:rtl/>
        </w:rPr>
        <w:t xml:space="preserve"> </w:t>
      </w:r>
      <w:r w:rsidRPr="007B24AF">
        <w:rPr>
          <w:rFonts w:ascii="NoorLotus" w:hAnsi="NoorLotus"/>
          <w:rtl/>
        </w:rPr>
        <w:t>العظ</w:t>
      </w:r>
      <w:r w:rsidR="00233C55" w:rsidRPr="007B24AF">
        <w:rPr>
          <w:rFonts w:ascii="NoorLotus" w:hAnsi="NoorLotus"/>
          <w:rtl/>
        </w:rPr>
        <w:t>ی</w:t>
      </w:r>
      <w:r w:rsidRPr="007B24AF">
        <w:rPr>
          <w:rFonts w:ascii="NoorLotus" w:hAnsi="NoorLotus"/>
          <w:rtl/>
        </w:rPr>
        <w:t>م.</w:t>
      </w:r>
    </w:p>
    <w:p w:rsidR="00FB39C3" w:rsidRPr="007B24AF" w:rsidRDefault="00FB39C3" w:rsidP="00015BC1">
      <w:pPr>
        <w:widowControl w:val="0"/>
        <w:rPr>
          <w:rFonts w:ascii="NoorLotus" w:hAnsi="NoorLotus"/>
          <w:rtl/>
        </w:rPr>
      </w:pPr>
      <w:r w:rsidRPr="007B24AF">
        <w:rPr>
          <w:rFonts w:ascii="NoorLotus" w:hAnsi="NoorLotus"/>
          <w:rtl/>
        </w:rPr>
        <w:t>قال</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تعالی</w:t>
      </w:r>
      <w:r w:rsidR="007B24AF" w:rsidRPr="007B24AF">
        <w:rPr>
          <w:rFonts w:ascii="NoorLotus" w:hAnsi="NoorLotus"/>
          <w:rtl/>
        </w:rPr>
        <w:t xml:space="preserve"> </w:t>
      </w:r>
      <w:r w:rsidRPr="007B24AF">
        <w:rPr>
          <w:rFonts w:ascii="NoorLotus" w:hAnsi="NoorLotus"/>
          <w:rtl/>
        </w:rPr>
        <w:t>الحک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3E70D2" w:rsidRDefault="009D7F02" w:rsidP="00015BC1">
      <w:pPr>
        <w:widowControl w:val="0"/>
        <w:rPr>
          <w:rFonts w:ascii="Al-QuranAlKareem" w:hAnsi="Al-QuranAlKareem" w:cs="Al-QuranAlKareem"/>
          <w:rtl/>
        </w:rPr>
      </w:pPr>
      <w:r w:rsidRPr="003E70D2">
        <w:rPr>
          <w:rFonts w:ascii="Al-QuranAlKareem" w:hAnsi="Al-QuranAlKareem" w:cs="Al-QuranAlKareem"/>
          <w:rtl/>
        </w:rPr>
        <w:t>[</w:t>
      </w:r>
      <w:r w:rsidR="009E0E13" w:rsidRPr="003E70D2">
        <w:rPr>
          <w:rFonts w:ascii="Al-QuranAlKareem" w:hAnsi="Al-QuranAlKareem" w:cs="Al-QuranAlKareem"/>
          <w:rtl/>
        </w:rPr>
        <w:t>وَ الَّذ</w:t>
      </w:r>
      <w:r w:rsidR="00410A66">
        <w:rPr>
          <w:rFonts w:ascii="Al-QuranAlKareem" w:hAnsi="Al-QuranAlKareem" w:cs="Al-QuranAlKareem"/>
          <w:rtl/>
        </w:rPr>
        <w:t>ی</w:t>
      </w:r>
      <w:r w:rsidR="009E0E13" w:rsidRPr="003E70D2">
        <w:rPr>
          <w:rFonts w:ascii="Al-QuranAlKareem" w:hAnsi="Al-QuranAlKareem" w:cs="Al-QuranAlKareem"/>
          <w:rtl/>
        </w:rPr>
        <w:t xml:space="preserve">نَ اجْتَنَبُوا الطَّاغُوتَ أَنْ </w:t>
      </w:r>
      <w:r w:rsidR="00410A66">
        <w:rPr>
          <w:rFonts w:ascii="Al-QuranAlKareem" w:hAnsi="Al-QuranAlKareem" w:cs="Al-QuranAlKareem"/>
          <w:rtl/>
        </w:rPr>
        <w:t>ی</w:t>
      </w:r>
      <w:r w:rsidR="009E0E13" w:rsidRPr="003E70D2">
        <w:rPr>
          <w:rFonts w:ascii="Al-QuranAlKareem" w:hAnsi="Al-QuranAlKareem" w:cs="Al-QuranAlKareem"/>
          <w:rtl/>
        </w:rPr>
        <w:t>عْبُدُوها وَ أَنابُو</w:t>
      </w:r>
      <w:r w:rsidR="00DC6721" w:rsidRPr="003E70D2">
        <w:rPr>
          <w:rFonts w:ascii="Al-QuranAlKareem" w:hAnsi="Al-QuranAlKareem" w:cs="Al-QuranAlKareem"/>
          <w:rtl/>
        </w:rPr>
        <w:t xml:space="preserve">ا إِلَى </w:t>
      </w:r>
      <w:r w:rsidR="00975913">
        <w:rPr>
          <w:rFonts w:ascii="Al-QuranAlKareem" w:hAnsi="Al-QuranAlKareem" w:cs="Al-QuranAlKareem"/>
          <w:rtl/>
        </w:rPr>
        <w:t>الله</w:t>
      </w:r>
      <w:r w:rsidR="00DC6721" w:rsidRPr="003E70D2">
        <w:rPr>
          <w:rFonts w:ascii="Al-QuranAlKareem" w:hAnsi="Al-QuranAlKareem" w:cs="Al-QuranAlKareem"/>
          <w:rtl/>
        </w:rPr>
        <w:t xml:space="preserve"> لَهُمُ الْبُشْری</w:t>
      </w:r>
      <w:r w:rsidR="009E0E13" w:rsidRPr="003E70D2">
        <w:rPr>
          <w:rFonts w:ascii="Al-QuranAlKareem" w:hAnsi="Al-QuranAlKareem" w:cs="Al-QuranAlKareem"/>
          <w:rtl/>
        </w:rPr>
        <w:t>‏ فَبَشِّرْ عِباد الَّذ</w:t>
      </w:r>
      <w:r w:rsidR="00410A66">
        <w:rPr>
          <w:rFonts w:ascii="Al-QuranAlKareem" w:hAnsi="Al-QuranAlKareem" w:cs="Al-QuranAlKareem"/>
          <w:rtl/>
        </w:rPr>
        <w:t>ی</w:t>
      </w:r>
      <w:r w:rsidR="009E0E13" w:rsidRPr="003E70D2">
        <w:rPr>
          <w:rFonts w:ascii="Al-QuranAlKareem" w:hAnsi="Al-QuranAlKareem" w:cs="Al-QuranAlKareem"/>
          <w:rtl/>
        </w:rPr>
        <w:t xml:space="preserve">نَ </w:t>
      </w:r>
      <w:r w:rsidR="00410A66">
        <w:rPr>
          <w:rFonts w:ascii="Al-QuranAlKareem" w:hAnsi="Al-QuranAlKareem" w:cs="Al-QuranAlKareem"/>
          <w:rtl/>
        </w:rPr>
        <w:t>ی</w:t>
      </w:r>
      <w:r w:rsidR="009E0E13" w:rsidRPr="003E70D2">
        <w:rPr>
          <w:rFonts w:ascii="Al-QuranAlKareem" w:hAnsi="Al-QuranAlKareem" w:cs="Al-QuranAlKareem"/>
          <w:rtl/>
        </w:rPr>
        <w:t>سْتَمِعُونَ الْقَوْلَ فَ</w:t>
      </w:r>
      <w:r w:rsidR="00410A66">
        <w:rPr>
          <w:rFonts w:ascii="Al-QuranAlKareem" w:hAnsi="Al-QuranAlKareem" w:cs="Al-QuranAlKareem"/>
          <w:rtl/>
        </w:rPr>
        <w:t>ی</w:t>
      </w:r>
      <w:r w:rsidR="009E0E13" w:rsidRPr="003E70D2">
        <w:rPr>
          <w:rFonts w:ascii="Al-QuranAlKareem" w:hAnsi="Al-QuranAlKareem" w:cs="Al-QuranAlKareem"/>
          <w:rtl/>
        </w:rPr>
        <w:t>تَّبِعُونَ أَحْسَنَهُ أُولئِ</w:t>
      </w:r>
      <w:r w:rsidR="009455F9">
        <w:rPr>
          <w:rFonts w:ascii="Al-QuranAlKareem" w:hAnsi="Al-QuranAlKareem" w:cs="Al-QuranAlKareem"/>
          <w:rtl/>
        </w:rPr>
        <w:t>ک</w:t>
      </w:r>
      <w:r w:rsidR="009E0E13" w:rsidRPr="003E70D2">
        <w:rPr>
          <w:rFonts w:ascii="Al-QuranAlKareem" w:hAnsi="Al-QuranAlKareem" w:cs="Al-QuranAlKareem"/>
          <w:rtl/>
        </w:rPr>
        <w:t xml:space="preserve"> الَّذ</w:t>
      </w:r>
      <w:r w:rsidR="00410A66">
        <w:rPr>
          <w:rFonts w:ascii="Al-QuranAlKareem" w:hAnsi="Al-QuranAlKareem" w:cs="Al-QuranAlKareem"/>
          <w:rtl/>
        </w:rPr>
        <w:t>ی</w:t>
      </w:r>
      <w:r w:rsidR="009E0E13" w:rsidRPr="003E70D2">
        <w:rPr>
          <w:rFonts w:ascii="Al-QuranAlKareem" w:hAnsi="Al-QuranAlKareem" w:cs="Al-QuranAlKareem"/>
          <w:rtl/>
        </w:rPr>
        <w:t xml:space="preserve">نَ هَداهُمُ </w:t>
      </w:r>
      <w:r w:rsidR="00975913">
        <w:rPr>
          <w:rFonts w:ascii="Al-QuranAlKareem" w:hAnsi="Al-QuranAlKareem" w:cs="Al-QuranAlKareem"/>
          <w:rtl/>
        </w:rPr>
        <w:t>الله</w:t>
      </w:r>
      <w:r w:rsidR="009E0E13" w:rsidRPr="003E70D2">
        <w:rPr>
          <w:rFonts w:ascii="Al-QuranAlKareem" w:hAnsi="Al-QuranAlKareem" w:cs="Al-QuranAlKareem"/>
          <w:rtl/>
        </w:rPr>
        <w:t xml:space="preserve"> وَ أُولئِ</w:t>
      </w:r>
      <w:r w:rsidR="009455F9">
        <w:rPr>
          <w:rFonts w:ascii="Al-QuranAlKareem" w:hAnsi="Al-QuranAlKareem" w:cs="Al-QuranAlKareem"/>
          <w:rtl/>
        </w:rPr>
        <w:t>ک</w:t>
      </w:r>
      <w:r w:rsidR="009E0E13" w:rsidRPr="003E70D2">
        <w:rPr>
          <w:rFonts w:ascii="Al-QuranAlKareem" w:hAnsi="Al-QuranAlKareem" w:cs="Al-QuranAlKareem"/>
          <w:rtl/>
        </w:rPr>
        <w:t xml:space="preserve"> هُمْ أُولُوا الْأَلْبابِ</w:t>
      </w:r>
      <w:r w:rsidR="00FB39C3" w:rsidRPr="003E70D2">
        <w:rPr>
          <w:rFonts w:ascii="Al-QuranAlKareem" w:hAnsi="Al-QuranAlKareem" w:cs="Al-QuranAlKareem"/>
          <w:rtl/>
        </w:rPr>
        <w:t>.</w:t>
      </w:r>
      <w:r w:rsidRPr="003E70D2">
        <w:rPr>
          <w:rFonts w:ascii="Al-QuranAlKareem" w:hAnsi="Al-QuranAlKareem" w:cs="Al-QuranAlKareem"/>
          <w:rtl/>
        </w:rPr>
        <w:t>]</w:t>
      </w:r>
      <w:r w:rsidR="00B81A51">
        <w:rPr>
          <w:rFonts w:ascii="Al-QuranAlKareem" w:hAnsi="Al-QuranAlKareem" w:cs="Al-QuranAlKareem"/>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قال</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3E70D2">
        <w:rPr>
          <w:rFonts w:ascii="NoorLotus" w:hAnsi="NoorLotus"/>
          <w:sz w:val="24"/>
          <w:szCs w:val="24"/>
          <w:rtl/>
        </w:rPr>
        <w:t>عل</w:t>
      </w:r>
      <w:r w:rsidR="00233C55" w:rsidRPr="003E70D2">
        <w:rPr>
          <w:rFonts w:ascii="NoorLotus" w:hAnsi="NoorLotus"/>
          <w:sz w:val="24"/>
          <w:szCs w:val="24"/>
          <w:rtl/>
        </w:rPr>
        <w:t>ی</w:t>
      </w:r>
      <w:r w:rsidRPr="003E70D2">
        <w:rPr>
          <w:rFonts w:ascii="NoorLotus" w:hAnsi="NoorLotus"/>
          <w:sz w:val="24"/>
          <w:szCs w:val="24"/>
          <w:rtl/>
        </w:rPr>
        <w:t>ه</w:t>
      </w:r>
      <w:r w:rsidR="003E70D2" w:rsidRPr="003E70D2">
        <w:rPr>
          <w:rFonts w:ascii="NoorLotus" w:hAnsi="NoorLotus" w:hint="cs"/>
          <w:sz w:val="24"/>
          <w:szCs w:val="24"/>
          <w:rtl/>
        </w:rPr>
        <w:t>‌</w:t>
      </w:r>
      <w:r w:rsidRPr="003E70D2">
        <w:rPr>
          <w:rFonts w:ascii="NoorLotus" w:hAnsi="NoorLotus"/>
          <w:sz w:val="24"/>
          <w:szCs w:val="24"/>
          <w:rtl/>
        </w:rPr>
        <w:t>السّلام</w:t>
      </w:r>
      <w:r w:rsidRPr="007B24AF">
        <w:rPr>
          <w:rFonts w:ascii="NoorLotus" w:hAnsi="NoorLotus"/>
          <w:rtl/>
        </w:rPr>
        <w:t>:</w:t>
      </w:r>
      <w:r w:rsidR="007B24AF" w:rsidRPr="007B24AF">
        <w:rPr>
          <w:rFonts w:ascii="NoorLotus" w:hAnsi="NoorLotus"/>
          <w:rtl/>
        </w:rPr>
        <w:t xml:space="preserve"> </w:t>
      </w:r>
      <w:r w:rsidR="009D7F02">
        <w:rPr>
          <w:rFonts w:ascii="NoorLotus" w:hAnsi="NoorLotus" w:hint="cs"/>
          <w:rtl/>
        </w:rPr>
        <w:t>«</w:t>
      </w:r>
      <w:r w:rsidR="00DC6721" w:rsidRPr="009D7F02">
        <w:rPr>
          <w:rFonts w:ascii="Al-QuranAlKareem" w:hAnsi="Al-QuranAlKareem" w:cs="Al-QuranAlKareem"/>
          <w:rtl/>
        </w:rPr>
        <w:t>اعْقِلُوا الْخَبَرَ إِذَا سَمِعْتُمُوهُ عَقْلَ رِعَا</w:t>
      </w:r>
      <w:r w:rsidR="00410A66">
        <w:rPr>
          <w:rFonts w:ascii="Al-QuranAlKareem" w:hAnsi="Al-QuranAlKareem" w:cs="Al-QuranAlKareem"/>
          <w:rtl/>
        </w:rPr>
        <w:t>ی</w:t>
      </w:r>
      <w:r w:rsidR="00DC6721" w:rsidRPr="009D7F02">
        <w:rPr>
          <w:rFonts w:ascii="Al-QuranAlKareem" w:hAnsi="Al-QuranAlKareem" w:cs="Al-QuranAlKareem"/>
          <w:rtl/>
        </w:rPr>
        <w:t>ةٍ لَا عَقْلَ رِوَا</w:t>
      </w:r>
      <w:r w:rsidR="00410A66">
        <w:rPr>
          <w:rFonts w:ascii="Al-QuranAlKareem" w:hAnsi="Al-QuranAlKareem" w:cs="Al-QuranAlKareem"/>
          <w:rtl/>
        </w:rPr>
        <w:t>ی</w:t>
      </w:r>
      <w:r w:rsidR="00DC6721" w:rsidRPr="009D7F02">
        <w:rPr>
          <w:rFonts w:ascii="Al-QuranAlKareem" w:hAnsi="Al-QuranAlKareem" w:cs="Al-QuranAlKareem"/>
          <w:rtl/>
        </w:rPr>
        <w:t xml:space="preserve">ةٍ فَإِنَّ رُوَاةَ الْعِلْمِ </w:t>
      </w:r>
      <w:r w:rsidR="009455F9">
        <w:rPr>
          <w:rFonts w:ascii="Al-QuranAlKareem" w:hAnsi="Al-QuranAlKareem" w:cs="Al-QuranAlKareem"/>
          <w:rtl/>
        </w:rPr>
        <w:t>ک</w:t>
      </w:r>
      <w:r w:rsidR="00DC6721" w:rsidRPr="009D7F02">
        <w:rPr>
          <w:rFonts w:ascii="Al-QuranAlKareem" w:hAnsi="Al-QuranAlKareem" w:cs="Al-QuranAlKareem"/>
          <w:rtl/>
        </w:rPr>
        <w:t>ثِ</w:t>
      </w:r>
      <w:r w:rsidR="00410A66">
        <w:rPr>
          <w:rFonts w:ascii="Al-QuranAlKareem" w:hAnsi="Al-QuranAlKareem" w:cs="Al-QuranAlKareem"/>
          <w:rtl/>
        </w:rPr>
        <w:t>ی</w:t>
      </w:r>
      <w:r w:rsidR="00DC6721" w:rsidRPr="009D7F02">
        <w:rPr>
          <w:rFonts w:ascii="Al-QuranAlKareem" w:hAnsi="Al-QuranAlKareem" w:cs="Al-QuranAlKareem"/>
          <w:rtl/>
        </w:rPr>
        <w:t>رٌ وَ رُعَاتَهُ قَلِ</w:t>
      </w:r>
      <w:r w:rsidR="00410A66">
        <w:rPr>
          <w:rFonts w:ascii="Al-QuranAlKareem" w:hAnsi="Al-QuranAlKareem" w:cs="Al-QuranAlKareem"/>
          <w:rtl/>
        </w:rPr>
        <w:t>ی</w:t>
      </w:r>
      <w:r w:rsidR="00DC6721" w:rsidRPr="009D7F02">
        <w:rPr>
          <w:rFonts w:ascii="Al-QuranAlKareem" w:hAnsi="Al-QuranAlKareem" w:cs="Al-QuranAlKareem"/>
          <w:rtl/>
        </w:rPr>
        <w:t>ل</w:t>
      </w:r>
      <w:r w:rsidR="009D7F02" w:rsidRPr="009D7F02">
        <w:rPr>
          <w:rFonts w:ascii="Al-QuranAlKareem" w:hAnsi="Al-QuranAlKareem" w:cs="Al-QuranAlKareem"/>
          <w:rtl/>
        </w:rPr>
        <w:t>»</w:t>
      </w:r>
      <w:r w:rsidR="00DC6721" w:rsidRPr="009D7F02">
        <w:rPr>
          <w:rFonts w:ascii="Al-QuranAlKareem" w:hAnsi="Al-QuranAlKareem" w:cs="Al-QuranAlKareem"/>
          <w:rtl/>
        </w:rPr>
        <w:t>‏.</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قال</w:t>
      </w:r>
      <w:r w:rsidR="007B24AF" w:rsidRPr="007B24AF">
        <w:rPr>
          <w:rFonts w:ascii="NoorLotus" w:hAnsi="NoorLotus"/>
          <w:rtl/>
        </w:rPr>
        <w:t xml:space="preserve"> </w:t>
      </w:r>
      <w:r w:rsidRPr="007B24AF">
        <w:rPr>
          <w:rFonts w:ascii="NoorLotus" w:hAnsi="NoorLotus"/>
          <w:rtl/>
        </w:rPr>
        <w:t>أ</w:t>
      </w:r>
      <w:r w:rsidR="00233C55" w:rsidRPr="007B24AF">
        <w:rPr>
          <w:rFonts w:ascii="NoorLotus" w:hAnsi="NoorLotus"/>
          <w:rtl/>
        </w:rPr>
        <w:t>ی</w:t>
      </w:r>
      <w:r w:rsidRPr="007B24AF">
        <w:rPr>
          <w:rFonts w:ascii="NoorLotus" w:hAnsi="NoorLotus"/>
          <w:rtl/>
        </w:rPr>
        <w:t>ض</w:t>
      </w:r>
      <w:r w:rsidR="009E0E13">
        <w:rPr>
          <w:rFonts w:ascii="NoorLotus" w:hAnsi="NoorLotus" w:hint="cs"/>
          <w:rtl/>
        </w:rPr>
        <w:t>اً</w:t>
      </w:r>
      <w:r w:rsidRPr="007B24AF">
        <w:rPr>
          <w:rFonts w:ascii="NoorLotus" w:hAnsi="NoorLotus"/>
          <w:rtl/>
        </w:rPr>
        <w:t>:</w:t>
      </w:r>
      <w:r w:rsidR="007B24AF" w:rsidRPr="007B24AF">
        <w:rPr>
          <w:rFonts w:ascii="NoorLotus" w:hAnsi="NoorLotus"/>
          <w:rtl/>
        </w:rPr>
        <w:t xml:space="preserve"> </w:t>
      </w:r>
      <w:r w:rsidR="003E70D2">
        <w:rPr>
          <w:rFonts w:ascii="NoorLotus" w:hAnsi="NoorLotus" w:hint="cs"/>
          <w:rtl/>
        </w:rPr>
        <w:t>«</w:t>
      </w:r>
      <w:r w:rsidRPr="007B24AF">
        <w:rPr>
          <w:rFonts w:ascii="NoorLotus" w:hAnsi="NoorLotus"/>
          <w:rtl/>
        </w:rPr>
        <w:t>عل</w:t>
      </w:r>
      <w:r w:rsidR="00233C55" w:rsidRPr="007B24AF">
        <w:rPr>
          <w:rFonts w:ascii="NoorLotus" w:hAnsi="NoorLotus"/>
          <w:rtl/>
        </w:rPr>
        <w:t>ی</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بالدّرا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بالرّوا</w:t>
      </w:r>
      <w:r w:rsidR="00233C55" w:rsidRPr="007B24AF">
        <w:rPr>
          <w:rFonts w:ascii="NoorLotus" w:hAnsi="NoorLotus"/>
          <w:rtl/>
        </w:rPr>
        <w:t>ی</w:t>
      </w:r>
      <w:r w:rsidRPr="007B24AF">
        <w:rPr>
          <w:rFonts w:ascii="NoorLotus" w:hAnsi="NoorLotus"/>
          <w:rtl/>
        </w:rPr>
        <w:t>ات</w:t>
      </w:r>
      <w:r w:rsidR="003E70D2">
        <w:rPr>
          <w:rFonts w:ascii="NoorLotus" w:hAnsi="NoorLotus" w:hint="cs"/>
          <w:rtl/>
        </w:rPr>
        <w:t>»</w:t>
      </w:r>
      <w:r w:rsidR="00B81A51">
        <w:rPr>
          <w:rFonts w:ascii="NoorLotus" w:hAnsi="NoorLotus"/>
          <w:rtl/>
        </w:rPr>
        <w:t xml:space="preserve"> </w:t>
      </w:r>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مهمتر</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وظائف</w:t>
      </w:r>
      <w:r w:rsidR="007B24AF" w:rsidRPr="007B24AF">
        <w:rPr>
          <w:rFonts w:ascii="NoorLotus" w:hAnsi="NoorLotus"/>
          <w:rtl/>
        </w:rPr>
        <w:t xml:space="preserve"> </w:t>
      </w:r>
      <w:r w:rsidR="00FB39C3" w:rsidRPr="007B24AF">
        <w:rPr>
          <w:rFonts w:ascii="NoorLotus" w:hAnsi="NoorLotus"/>
          <w:rtl/>
        </w:rPr>
        <w:t>حوزه</w:t>
      </w:r>
      <w:r w:rsidR="003E70D2">
        <w:rPr>
          <w:rFonts w:ascii="NoorLotus" w:hAnsi="NoorLotus" w:hint="cs"/>
          <w:rtl/>
        </w:rPr>
        <w:t>‌</w:t>
      </w:r>
      <w:r w:rsidR="00FB39C3" w:rsidRPr="007B24AF">
        <w:rPr>
          <w:rFonts w:ascii="NoorLotus" w:hAnsi="NoorLotus"/>
          <w:rtl/>
        </w:rPr>
        <w:t>های</w:t>
      </w:r>
      <w:r w:rsidR="007B24AF" w:rsidRPr="007B24AF">
        <w:rPr>
          <w:rFonts w:ascii="NoorLotus" w:hAnsi="NoorLotus"/>
          <w:rtl/>
        </w:rPr>
        <w:t xml:space="preserve"> </w:t>
      </w:r>
      <w:r w:rsidR="00FB39C3" w:rsidRPr="007B24AF">
        <w:rPr>
          <w:rFonts w:ascii="NoorLotus" w:hAnsi="NoorLotus"/>
          <w:rtl/>
        </w:rPr>
        <w:t>علم</w:t>
      </w:r>
      <w:r w:rsidRPr="007B24AF">
        <w:rPr>
          <w:rFonts w:ascii="NoorLotus" w:hAnsi="NoorLotus"/>
          <w:rtl/>
        </w:rPr>
        <w:t>ی</w:t>
      </w:r>
      <w:r w:rsidR="00FB39C3" w:rsidRPr="007B24AF">
        <w:rPr>
          <w:rFonts w:ascii="NoorLotus" w:hAnsi="NoorLotus"/>
          <w:rtl/>
        </w:rPr>
        <w:t>ه</w:t>
      </w:r>
      <w:r w:rsidR="007B24AF" w:rsidRPr="007B24AF">
        <w:rPr>
          <w:rFonts w:ascii="NoorLotus" w:hAnsi="NoorLotus"/>
          <w:rtl/>
        </w:rPr>
        <w:t xml:space="preserve"> </w:t>
      </w:r>
      <w:r w:rsidR="00FB39C3" w:rsidRPr="007B24AF">
        <w:rPr>
          <w:rFonts w:ascii="NoorLotus" w:hAnsi="NoorLotus"/>
          <w:rtl/>
        </w:rPr>
        <w:t>تب</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معارف</w:t>
      </w:r>
      <w:r w:rsidR="007B24AF" w:rsidRPr="007B24AF">
        <w:rPr>
          <w:rFonts w:ascii="NoorLotus" w:hAnsi="NoorLotus"/>
          <w:rtl/>
        </w:rPr>
        <w:t xml:space="preserve"> </w:t>
      </w:r>
      <w:r w:rsidR="00FB39C3" w:rsidRPr="007B24AF">
        <w:rPr>
          <w:rFonts w:ascii="NoorLotus" w:hAnsi="NoorLotus"/>
          <w:rtl/>
        </w:rPr>
        <w:t>د</w:t>
      </w:r>
      <w:r w:rsidRPr="007B24AF">
        <w:rPr>
          <w:rFonts w:ascii="NoorLotus" w:hAnsi="NoorLotus"/>
          <w:rtl/>
        </w:rPr>
        <w:t>ی</w:t>
      </w:r>
      <w:r w:rsidR="00FB39C3" w:rsidRPr="007B24AF">
        <w:rPr>
          <w:rFonts w:ascii="NoorLotus" w:hAnsi="NoorLotus"/>
          <w:rtl/>
        </w:rPr>
        <w:t>نی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روا</w:t>
      </w:r>
      <w:r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فوق</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تعب</w:t>
      </w:r>
      <w:r w:rsidRPr="007B24AF">
        <w:rPr>
          <w:rFonts w:ascii="NoorLotus" w:hAnsi="NoorLotus"/>
          <w:rtl/>
        </w:rPr>
        <w:t>ی</w:t>
      </w:r>
      <w:r w:rsidR="00FB39C3" w:rsidRPr="007B24AF">
        <w:rPr>
          <w:rFonts w:ascii="NoorLotus" w:hAnsi="NoorLotus"/>
          <w:rtl/>
        </w:rPr>
        <w:t>ر</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درا</w:t>
      </w:r>
      <w:r w:rsidRPr="007B24AF">
        <w:rPr>
          <w:rFonts w:ascii="NoorLotus" w:hAnsi="NoorLotus"/>
          <w:rtl/>
        </w:rPr>
        <w:t>ی</w:t>
      </w:r>
      <w:r w:rsidR="00FB39C3" w:rsidRPr="007B24AF">
        <w:rPr>
          <w:rFonts w:ascii="NoorLotus" w:hAnsi="NoorLotus"/>
          <w:rtl/>
        </w:rPr>
        <w:t>ه</w:t>
      </w:r>
      <w:r w:rsidR="007B24AF" w:rsidRPr="007B24AF">
        <w:rPr>
          <w:rFonts w:ascii="NoorLotus" w:hAnsi="NoorLotus"/>
          <w:rtl/>
        </w:rPr>
        <w:t xml:space="preserve"> </w:t>
      </w:r>
      <w:r w:rsidR="00FB39C3" w:rsidRPr="007B24AF">
        <w:rPr>
          <w:rFonts w:ascii="NoorLotus" w:hAnsi="NoorLotus"/>
          <w:rtl/>
        </w:rPr>
        <w:t>شده،</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روشن</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درا</w:t>
      </w:r>
      <w:r w:rsidRPr="007B24AF">
        <w:rPr>
          <w:rFonts w:ascii="NoorLotus" w:hAnsi="NoorLotus"/>
          <w:rtl/>
        </w:rPr>
        <w:t>ی</w:t>
      </w:r>
      <w:r w:rsidR="00FB39C3" w:rsidRPr="007B24AF">
        <w:rPr>
          <w:rFonts w:ascii="NoorLotus" w:hAnsi="NoorLotus"/>
          <w:rtl/>
        </w:rPr>
        <w:t>ت</w:t>
      </w:r>
      <w:r w:rsidR="007B24AF" w:rsidRPr="007B24AF">
        <w:rPr>
          <w:rFonts w:ascii="NoorLotus" w:hAnsi="NoorLotus"/>
          <w:rtl/>
        </w:rPr>
        <w:t xml:space="preserve"> </w:t>
      </w:r>
      <w:r w:rsidR="00FB39C3" w:rsidRPr="007B24AF">
        <w:rPr>
          <w:rFonts w:ascii="NoorLotus" w:hAnsi="NoorLotus"/>
          <w:rtl/>
        </w:rPr>
        <w:t>آ</w:t>
      </w:r>
      <w:r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روا</w:t>
      </w:r>
      <w:r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حاوی</w:t>
      </w:r>
      <w:r w:rsidR="007B24AF" w:rsidRPr="007B24AF">
        <w:rPr>
          <w:rFonts w:ascii="NoorLotus" w:hAnsi="NoorLotus"/>
          <w:rtl/>
        </w:rPr>
        <w:t xml:space="preserve"> </w:t>
      </w:r>
      <w:r w:rsidR="00FB39C3" w:rsidRPr="007B24AF">
        <w:rPr>
          <w:rFonts w:ascii="NoorLotus" w:hAnsi="NoorLotus"/>
          <w:rtl/>
        </w:rPr>
        <w:t>أسرار</w:t>
      </w:r>
      <w:r w:rsidR="007B24AF" w:rsidRPr="007B24AF">
        <w:rPr>
          <w:rFonts w:ascii="NoorLotus" w:hAnsi="NoorLotus"/>
          <w:rtl/>
        </w:rPr>
        <w:t xml:space="preserve"> </w:t>
      </w:r>
      <w:r w:rsidR="00FB39C3" w:rsidRPr="007B24AF">
        <w:rPr>
          <w:rFonts w:ascii="NoorLotus" w:hAnsi="NoorLotus"/>
          <w:rtl/>
        </w:rPr>
        <w:t>مبدأ</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معاد</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مشتمل</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غوامض</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جواهر</w:t>
      </w:r>
      <w:r w:rsidR="007B24AF" w:rsidRPr="007B24AF">
        <w:rPr>
          <w:rFonts w:ascii="NoorLotus" w:hAnsi="NoorLotus"/>
          <w:rtl/>
        </w:rPr>
        <w:t xml:space="preserve"> </w:t>
      </w:r>
      <w:r w:rsidR="00FB39C3" w:rsidRPr="007B24AF">
        <w:rPr>
          <w:rFonts w:ascii="NoorLotus" w:hAnsi="NoorLotus"/>
          <w:rtl/>
        </w:rPr>
        <w:t>علوم</w:t>
      </w:r>
      <w:r w:rsidR="007B24AF" w:rsidRPr="007B24AF">
        <w:rPr>
          <w:rFonts w:ascii="NoorLotus" w:hAnsi="NoorLotus"/>
          <w:rtl/>
        </w:rPr>
        <w:t xml:space="preserve"> </w:t>
      </w:r>
      <w:r w:rsidR="00FB39C3" w:rsidRPr="007B24AF">
        <w:rPr>
          <w:rFonts w:ascii="NoorLotus" w:hAnsi="NoorLotus"/>
          <w:rtl/>
        </w:rPr>
        <w:t>الهی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بدون</w:t>
      </w:r>
      <w:r w:rsidR="007B24AF" w:rsidRPr="007B24AF">
        <w:rPr>
          <w:rFonts w:ascii="NoorLotus" w:hAnsi="NoorLotus"/>
          <w:rtl/>
        </w:rPr>
        <w:t xml:space="preserve"> </w:t>
      </w:r>
      <w:r w:rsidR="00FB39C3" w:rsidRPr="007B24AF">
        <w:rPr>
          <w:rFonts w:ascii="NoorLotus" w:hAnsi="NoorLotus"/>
          <w:rtl/>
        </w:rPr>
        <w:t>استمداد</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مقدّمات</w:t>
      </w:r>
      <w:r w:rsidR="007B24AF" w:rsidRPr="007B24AF">
        <w:rPr>
          <w:rFonts w:ascii="NoorLotus" w:hAnsi="NoorLotus"/>
          <w:rtl/>
        </w:rPr>
        <w:t xml:space="preserve"> </w:t>
      </w:r>
      <w:r w:rsidR="00FB39C3" w:rsidRPr="007B24AF">
        <w:rPr>
          <w:rFonts w:ascii="NoorLotus" w:hAnsi="NoorLotus"/>
          <w:rtl/>
        </w:rPr>
        <w:t>صح</w:t>
      </w:r>
      <w:r w:rsidRPr="007B24AF">
        <w:rPr>
          <w:rFonts w:ascii="NoorLotus" w:hAnsi="NoorLotus"/>
          <w:rtl/>
        </w:rPr>
        <w:t>ی</w:t>
      </w:r>
      <w:r w:rsidR="00FB39C3" w:rsidRPr="007B24AF">
        <w:rPr>
          <w:rFonts w:ascii="NoorLotus" w:hAnsi="NoorLotus"/>
          <w:rtl/>
        </w:rPr>
        <w:t>ح</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مطابق</w:t>
      </w:r>
      <w:r w:rsidR="007B24AF" w:rsidRPr="007B24AF">
        <w:rPr>
          <w:rFonts w:ascii="NoorLotus" w:hAnsi="NoorLotus"/>
          <w:rtl/>
        </w:rPr>
        <w:t xml:space="preserve"> </w:t>
      </w:r>
      <w:r w:rsidR="00FB39C3" w:rsidRPr="007B24AF">
        <w:rPr>
          <w:rFonts w:ascii="NoorLotus" w:hAnsi="NoorLotus"/>
          <w:rtl/>
        </w:rPr>
        <w:t>عقل</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شرع</w:t>
      </w:r>
      <w:r w:rsidR="007B24AF" w:rsidRPr="007B24AF">
        <w:rPr>
          <w:rFonts w:ascii="NoorLotus" w:hAnsi="NoorLotus"/>
          <w:rtl/>
        </w:rPr>
        <w:t xml:space="preserve"> </w:t>
      </w:r>
      <w:r w:rsidR="00FB39C3" w:rsidRPr="007B24AF">
        <w:rPr>
          <w:rFonts w:ascii="NoorLotus" w:hAnsi="NoorLotus"/>
          <w:rtl/>
        </w:rPr>
        <w:t>باشد</w:t>
      </w:r>
      <w:r w:rsidR="007B24AF" w:rsidRPr="007B24AF">
        <w:rPr>
          <w:rFonts w:ascii="NoorLotus" w:hAnsi="NoorLotus"/>
          <w:rtl/>
        </w:rPr>
        <w:t xml:space="preserve"> </w:t>
      </w:r>
      <w:r w:rsidR="00FB39C3" w:rsidRPr="007B24AF">
        <w:rPr>
          <w:rFonts w:ascii="NoorLotus" w:hAnsi="NoorLotus"/>
          <w:rtl/>
        </w:rPr>
        <w:t>إمکان‌پذ</w:t>
      </w:r>
      <w:r w:rsidRPr="007B24AF">
        <w:rPr>
          <w:rFonts w:ascii="NoorLotus" w:hAnsi="NoorLotus"/>
          <w:rtl/>
        </w:rPr>
        <w:t>ی</w:t>
      </w:r>
      <w:r w:rsidR="00FB39C3" w:rsidRPr="007B24AF">
        <w:rPr>
          <w:rFonts w:ascii="NoorLotus" w:hAnsi="NoorLotus"/>
          <w:rtl/>
        </w:rPr>
        <w:t>ر</w:t>
      </w:r>
      <w:r w:rsidR="007B24AF" w:rsidRPr="007B24AF">
        <w:rPr>
          <w:rFonts w:ascii="NoorLotus" w:hAnsi="NoorLotus"/>
          <w:rtl/>
        </w:rPr>
        <w:t xml:space="preserve"> </w:t>
      </w:r>
      <w:r w:rsidR="00FB39C3" w:rsidRPr="007B24AF">
        <w:rPr>
          <w:rFonts w:ascii="NoorLotus" w:hAnsi="NoorLotus"/>
          <w:rtl/>
        </w:rPr>
        <w:t>ن</w:t>
      </w:r>
      <w:r w:rsidRPr="007B24AF">
        <w:rPr>
          <w:rFonts w:ascii="NoorLotus" w:hAnsi="NoorLotus"/>
          <w:rtl/>
        </w:rPr>
        <w:t>ی</w:t>
      </w:r>
      <w:r w:rsidR="00FB39C3"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لزوم</w:t>
      </w:r>
      <w:r w:rsidR="007B24AF" w:rsidRPr="007B24AF">
        <w:rPr>
          <w:rFonts w:ascii="NoorLotus" w:hAnsi="NoorLotus"/>
          <w:rtl/>
        </w:rPr>
        <w:t xml:space="preserve"> </w:t>
      </w:r>
      <w:r w:rsidRPr="007B24AF">
        <w:rPr>
          <w:rFonts w:ascii="NoorLotus" w:hAnsi="NoorLotus"/>
          <w:rtl/>
        </w:rPr>
        <w:t>درا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w:t>
      </w:r>
      <w:r w:rsidR="00233C55" w:rsidRPr="007B24AF">
        <w:rPr>
          <w:rFonts w:ascii="NoorLotus" w:hAnsi="NoorLotus"/>
          <w:rtl/>
        </w:rPr>
        <w:t>ی</w:t>
      </w:r>
      <w:r w:rsidRPr="007B24AF">
        <w:rPr>
          <w:rFonts w:ascii="NoorLotus" w:hAnsi="NoorLotus"/>
          <w:rtl/>
        </w:rPr>
        <w:t>ف</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استمداد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تنها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اتّکا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فهم</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مرام</w:t>
      </w:r>
      <w:r w:rsidR="007B24AF" w:rsidRPr="007B24AF">
        <w:rPr>
          <w:rFonts w:ascii="NoorLotus" w:hAnsi="NoorLotus"/>
          <w:rtl/>
        </w:rPr>
        <w:t xml:space="preserve"> </w:t>
      </w:r>
      <w:r w:rsidRPr="007B24AF">
        <w:rPr>
          <w:rFonts w:ascii="NoorLotus" w:hAnsi="NoorLotus"/>
          <w:rtl/>
        </w:rPr>
        <w:t>افرادی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بهره</w:t>
      </w:r>
      <w:r w:rsidR="007A72BB">
        <w:rPr>
          <w:rFonts w:ascii="NoorLotus" w:hAnsi="NoorLotus" w:hint="c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را</w:t>
      </w:r>
      <w:r w:rsidR="00B81A51">
        <w:rPr>
          <w:rFonts w:ascii="NoorLotus" w:hAnsi="NoorLotus"/>
          <w:rtl/>
        </w:rPr>
        <w:t xml:space="preserve"> </w:t>
      </w:r>
      <w:r w:rsidR="00B75411">
        <w:rPr>
          <w:rFonts w:ascii="NoorLotus" w:hAnsi="NoorLotus"/>
          <w:rtl/>
        </w:rPr>
        <w:t>غیر‌</w:t>
      </w:r>
      <w:r w:rsidRPr="007B24AF">
        <w:rPr>
          <w:rFonts w:ascii="NoorLotus" w:hAnsi="NoorLotus"/>
          <w:rtl/>
        </w:rPr>
        <w:t>ممکن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صدد</w:t>
      </w:r>
      <w:r w:rsidR="007B24AF" w:rsidRPr="007B24AF">
        <w:rPr>
          <w:rFonts w:ascii="NoorLotus" w:hAnsi="NoorLotus"/>
          <w:rtl/>
        </w:rPr>
        <w:t xml:space="preserve"> </w:t>
      </w:r>
      <w:r w:rsidRPr="007B24AF">
        <w:rPr>
          <w:rFonts w:ascii="NoorLotus" w:hAnsi="NoorLotus"/>
          <w:rtl/>
        </w:rPr>
        <w:t>جرح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تعد</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دگاه</w:t>
      </w:r>
      <w:r w:rsidR="007A72BB">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دگاه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الأ</w:t>
      </w:r>
      <w:r w:rsidR="00233C55" w:rsidRPr="007B24AF">
        <w:rPr>
          <w:rFonts w:ascii="NoorLotus" w:hAnsi="NoorLotus"/>
          <w:rtl/>
        </w:rPr>
        <w:t>ی</w:t>
      </w:r>
      <w:r w:rsidRPr="007B24AF">
        <w:rPr>
          <w:rFonts w:ascii="NoorLotus" w:hAnsi="NoorLotus"/>
          <w:rtl/>
        </w:rPr>
        <w:t>ام</w:t>
      </w:r>
      <w:r w:rsidR="007B24AF" w:rsidRPr="007B24AF">
        <w:rPr>
          <w:rFonts w:ascii="NoorLotus" w:hAnsi="NoorLotus"/>
          <w:rtl/>
        </w:rPr>
        <w:t xml:space="preserve"> </w:t>
      </w:r>
      <w:r w:rsidR="00082F5C" w:rsidRPr="007B24AF">
        <w:rPr>
          <w:rFonts w:ascii="NoorLotus" w:hAnsi="NoorLotus"/>
          <w:rtl/>
        </w:rPr>
        <w:t xml:space="preserve">میان </w:t>
      </w:r>
      <w:r w:rsidRPr="007B24AF">
        <w:rPr>
          <w:rFonts w:ascii="NoorLotus" w:hAnsi="NoorLotus"/>
          <w:rtl/>
        </w:rPr>
        <w:t>علماء</w:t>
      </w:r>
      <w:r w:rsidR="007B24AF" w:rsidRPr="007B24AF">
        <w:rPr>
          <w:rFonts w:ascii="NoorLotus" w:hAnsi="NoorLotus"/>
          <w:rtl/>
        </w:rPr>
        <w:t xml:space="preserve"> </w:t>
      </w:r>
      <w:r w:rsidRPr="007B24AF">
        <w:rPr>
          <w:rFonts w:ascii="NoorLotus" w:hAnsi="NoorLotus"/>
          <w:rtl/>
        </w:rPr>
        <w:t>أعلام</w:t>
      </w:r>
      <w:r w:rsidR="007B24AF" w:rsidRPr="007B24AF">
        <w:rPr>
          <w:rFonts w:ascii="NoorLotus" w:hAnsi="NoorLotus"/>
          <w:rtl/>
        </w:rPr>
        <w:t xml:space="preserve"> </w:t>
      </w:r>
      <w:r w:rsidRPr="007B24AF">
        <w:rPr>
          <w:rFonts w:ascii="NoorLotus" w:hAnsi="NoorLotus"/>
          <w:rtl/>
        </w:rPr>
        <w:t>دارج</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رائج</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رساله</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برگ</w:t>
      </w:r>
      <w:r w:rsidR="00233C55" w:rsidRPr="007B24AF">
        <w:rPr>
          <w:rFonts w:ascii="NoorLotus" w:hAnsi="NoorLotus"/>
          <w:rtl/>
        </w:rPr>
        <w:t>ی</w:t>
      </w:r>
      <w:r w:rsidRPr="007B24AF">
        <w:rPr>
          <w:rFonts w:ascii="NoorLotus" w:hAnsi="NoorLotus"/>
          <w:rtl/>
        </w:rPr>
        <w:t>رنده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منظر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lastRenderedPageBreak/>
        <w:t>صراط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فاضل</w:t>
      </w:r>
      <w:r w:rsidR="007B24AF" w:rsidRPr="007B24AF">
        <w:rPr>
          <w:rFonts w:ascii="NoorLotus" w:hAnsi="NoorLotus"/>
          <w:rtl/>
        </w:rPr>
        <w:t xml:space="preserve"> </w:t>
      </w:r>
      <w:r w:rsidRPr="007B24AF">
        <w:rPr>
          <w:rFonts w:ascii="NoorLotus" w:hAnsi="NoorLotus"/>
          <w:rtl/>
        </w:rPr>
        <w:t>ارجمند</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مستطاب</w:t>
      </w:r>
      <w:r w:rsidR="007B24AF" w:rsidRPr="007B24AF">
        <w:rPr>
          <w:rFonts w:ascii="NoorLotus" w:hAnsi="NoorLotus"/>
          <w:rtl/>
        </w:rPr>
        <w:t xml:space="preserve"> </w:t>
      </w:r>
      <w:r w:rsidRPr="007B24AF">
        <w:rPr>
          <w:rFonts w:ascii="NoorLotus" w:hAnsi="NoorLotus"/>
          <w:rtl/>
        </w:rPr>
        <w:t>حجة</w:t>
      </w:r>
      <w:r w:rsidR="00F60271">
        <w:rPr>
          <w:rFonts w:ascii="NoorLotus" w:hAnsi="NoorLotus" w:hint="cs"/>
          <w:rtl/>
        </w:rPr>
        <w:t>‌</w:t>
      </w:r>
      <w:r w:rsidRPr="007B24AF">
        <w:rPr>
          <w:rFonts w:ascii="NoorLotus" w:hAnsi="NoorLotus"/>
          <w:rtl/>
        </w:rPr>
        <w:t>الإسلام</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محمّدحسن</w:t>
      </w:r>
      <w:r w:rsidR="007B24AF" w:rsidRPr="007B24AF">
        <w:rPr>
          <w:rFonts w:ascii="NoorLotus" w:hAnsi="NoorLotus"/>
          <w:rtl/>
        </w:rPr>
        <w:t xml:space="preserve"> </w:t>
      </w:r>
      <w:r w:rsidRPr="007B24AF">
        <w:rPr>
          <w:rFonts w:ascii="NoorLotus" w:hAnsi="NoorLotus"/>
          <w:rtl/>
        </w:rPr>
        <w:t>وک</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1D6800">
        <w:rPr>
          <w:rFonts w:ascii="NoorLotus" w:hAnsi="NoorLotus"/>
          <w:sz w:val="22"/>
          <w:szCs w:val="22"/>
          <w:rtl/>
        </w:rPr>
        <w:t>دام</w:t>
      </w:r>
      <w:r w:rsidR="001D6800" w:rsidRPr="001D6800">
        <w:rPr>
          <w:rFonts w:ascii="NoorLotus" w:hAnsi="NoorLotus" w:hint="cs"/>
          <w:sz w:val="22"/>
          <w:szCs w:val="22"/>
          <w:rtl/>
        </w:rPr>
        <w:t>‌</w:t>
      </w:r>
      <w:r w:rsidRPr="001D6800">
        <w:rPr>
          <w:rFonts w:ascii="NoorLotus" w:hAnsi="NoorLotus"/>
          <w:sz w:val="22"/>
          <w:szCs w:val="22"/>
          <w:rtl/>
        </w:rPr>
        <w:t>توف</w:t>
      </w:r>
      <w:r w:rsidR="00233C55" w:rsidRPr="001D6800">
        <w:rPr>
          <w:rFonts w:ascii="NoorLotus" w:hAnsi="NoorLotus"/>
          <w:sz w:val="22"/>
          <w:szCs w:val="22"/>
          <w:rtl/>
        </w:rPr>
        <w:t>ی</w:t>
      </w:r>
      <w:r w:rsidRPr="001D6800">
        <w:rPr>
          <w:rFonts w:ascii="NoorLotus" w:hAnsi="NoorLotus"/>
          <w:sz w:val="22"/>
          <w:szCs w:val="22"/>
          <w:rtl/>
        </w:rPr>
        <w:t>قه</w:t>
      </w:r>
      <w:r w:rsidR="007B24AF" w:rsidRPr="001D6800">
        <w:rPr>
          <w:rFonts w:ascii="NoorLotus" w:hAnsi="NoorLotus"/>
          <w:sz w:val="22"/>
          <w:szCs w:val="22"/>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حضور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طرفداران</w:t>
      </w:r>
      <w:r w:rsidR="007B24AF" w:rsidRPr="007B24AF">
        <w:rPr>
          <w:rFonts w:ascii="NoorLotus" w:hAnsi="NoorLotus"/>
          <w:rtl/>
        </w:rPr>
        <w:t xml:space="preserve"> </w:t>
      </w:r>
      <w:r w:rsidRPr="007B24AF">
        <w:rPr>
          <w:rFonts w:ascii="NoorLotus" w:hAnsi="NoorLotus"/>
          <w:rtl/>
        </w:rPr>
        <w:t>نظر</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گردآوری</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مبنای</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خصوص</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دگاه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پرداخت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رساله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تفاوت</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082F5C" w:rsidRPr="007B24AF">
        <w:rPr>
          <w:rFonts w:ascii="NoorLotus" w:hAnsi="NoorLotus"/>
          <w:rtl/>
        </w:rPr>
        <w:t xml:space="preserve">میان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ملاحظه</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هرگونه</w:t>
      </w:r>
      <w:r w:rsidR="007B24AF" w:rsidRPr="007B24AF">
        <w:rPr>
          <w:rFonts w:ascii="NoorLotus" w:hAnsi="NoorLotus"/>
          <w:rtl/>
        </w:rPr>
        <w:t xml:space="preserve"> </w:t>
      </w:r>
      <w:r w:rsidRPr="007B24AF">
        <w:rPr>
          <w:rFonts w:ascii="NoorLotus" w:hAnsi="NoorLotus"/>
          <w:rtl/>
        </w:rPr>
        <w:t>جانبداری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رسال</w:t>
      </w:r>
      <w:r w:rsidR="007A72BB">
        <w:rPr>
          <w:rFonts w:ascii="NoorLotus" w:hAnsi="NoorLotus" w:hint="cs"/>
          <w:rtl/>
        </w:rPr>
        <w:t>ۀ</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عهد</w:t>
      </w:r>
      <w:r w:rsidR="007A72BB">
        <w:rPr>
          <w:rFonts w:ascii="NoorLotus" w:hAnsi="NoorLotus" w:hint="cs"/>
          <w:rtl/>
        </w:rPr>
        <w:t>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مهمّ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خوبی</w:t>
      </w:r>
      <w:r w:rsidR="007B24AF" w:rsidRPr="007B24AF">
        <w:rPr>
          <w:rFonts w:ascii="NoorLotus" w:hAnsi="NoorLotus"/>
          <w:rtl/>
        </w:rPr>
        <w:t xml:space="preserve"> </w:t>
      </w:r>
      <w:r w:rsidRPr="007B24AF">
        <w:rPr>
          <w:rFonts w:ascii="NoorLotus" w:hAnsi="NoorLotus"/>
          <w:rtl/>
        </w:rPr>
        <w:t>برآمده</w:t>
      </w:r>
      <w:r w:rsidR="007A72BB">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زحماتی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جمع</w:t>
      </w:r>
      <w:r w:rsidR="007A72BB">
        <w:rPr>
          <w:rFonts w:ascii="NoorLotus" w:hAnsi="NoorLotus" w:hint="cs"/>
          <w:rtl/>
        </w:rPr>
        <w:t>‌</w:t>
      </w:r>
      <w:r w:rsidRPr="007B24AF">
        <w:rPr>
          <w:rFonts w:ascii="NoorLotus" w:hAnsi="NoorLotus"/>
          <w:rtl/>
        </w:rPr>
        <w:t>آوری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موضوع</w:t>
      </w:r>
      <w:r w:rsidR="007A72BB">
        <w:rPr>
          <w:rFonts w:ascii="NoorLotus" w:hAnsi="NoorLotus" w:hint="cs"/>
          <w:rtl/>
        </w:rPr>
        <w:t>‌</w:t>
      </w:r>
      <w:r w:rsidRPr="007B24AF">
        <w:rPr>
          <w:rFonts w:ascii="NoorLotus" w:hAnsi="NoorLotus"/>
          <w:rtl/>
        </w:rPr>
        <w:t>بندی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تحل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نگونه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سابقه</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مز</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رساله</w:t>
      </w:r>
      <w:r w:rsidR="007B24AF" w:rsidRPr="007B24AF">
        <w:rPr>
          <w:rFonts w:ascii="NoorLotus" w:hAnsi="NoorLotus"/>
          <w:rtl/>
        </w:rPr>
        <w:t xml:space="preserve"> </w:t>
      </w:r>
      <w:r w:rsidRPr="007B24AF">
        <w:rPr>
          <w:rFonts w:ascii="NoorLotus" w:hAnsi="NoorLotus"/>
          <w:rtl/>
        </w:rPr>
        <w:t>گرد</w:t>
      </w:r>
      <w:r w:rsidR="00233C55" w:rsidRPr="007B24AF">
        <w:rPr>
          <w:rFonts w:ascii="NoorLotus" w:hAnsi="NoorLotus"/>
          <w:rtl/>
        </w:rPr>
        <w:t>ی</w:t>
      </w:r>
      <w:r w:rsidRPr="007B24AF">
        <w:rPr>
          <w:rFonts w:ascii="NoorLotus" w:hAnsi="NoorLotus"/>
          <w:rtl/>
        </w:rPr>
        <w:t>ده</w:t>
      </w:r>
      <w:r w:rsidR="007A72BB">
        <w:rPr>
          <w:rFonts w:ascii="NoorLotus" w:hAnsi="NoorLotus" w:hint="cs"/>
          <w:rtl/>
        </w:rPr>
        <w:t>‌</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ام</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اثر</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بارگاه</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احد</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گرفته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بهره</w:t>
      </w:r>
      <w:r w:rsidR="007A72BB">
        <w:rPr>
          <w:rFonts w:ascii="NoorLotus" w:hAnsi="NoorLotus" w:hint="cs"/>
          <w:rtl/>
        </w:rPr>
        <w:t>‌</w:t>
      </w:r>
      <w:r w:rsidRPr="007B24AF">
        <w:rPr>
          <w:rFonts w:ascii="NoorLotus" w:hAnsi="NoorLotus"/>
          <w:rtl/>
        </w:rPr>
        <w:t>مندی</w:t>
      </w:r>
      <w:r w:rsidR="007B24AF" w:rsidRPr="007B24AF">
        <w:rPr>
          <w:rFonts w:ascii="NoorLotus" w:hAnsi="NoorLotus"/>
          <w:rtl/>
        </w:rPr>
        <w:t xml:space="preserve"> </w:t>
      </w:r>
      <w:r w:rsidRPr="007B24AF">
        <w:rPr>
          <w:rFonts w:ascii="NoorLotus" w:hAnsi="NoorLotus"/>
          <w:rtl/>
        </w:rPr>
        <w:t>مطالعه‌کنندگان</w:t>
      </w:r>
      <w:r w:rsidR="007B24AF" w:rsidRPr="007B24AF">
        <w:rPr>
          <w:rFonts w:ascii="NoorLotus" w:hAnsi="NoorLotus"/>
          <w:rtl/>
        </w:rPr>
        <w:t xml:space="preserve"> </w:t>
      </w:r>
      <w:r w:rsidRPr="007B24AF">
        <w:rPr>
          <w:rFonts w:ascii="NoorLotus" w:hAnsi="NoorLotus"/>
          <w:rtl/>
        </w:rPr>
        <w:t>گرامی</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گ</w:t>
      </w:r>
      <w:r w:rsidR="00233C55" w:rsidRPr="007B24AF">
        <w:rPr>
          <w:rFonts w:ascii="NoorLotus" w:hAnsi="NoorLotus"/>
          <w:rtl/>
        </w:rPr>
        <w:t>ی</w:t>
      </w:r>
      <w:r w:rsidRPr="007B24AF">
        <w:rPr>
          <w:rFonts w:ascii="NoorLotus" w:hAnsi="NoorLotus"/>
          <w:rtl/>
        </w:rPr>
        <w:t>رد.</w:t>
      </w:r>
      <w:r w:rsidR="007B24AF" w:rsidRPr="007B24AF">
        <w:rPr>
          <w:rFonts w:ascii="NoorLotus" w:hAnsi="NoorLotus"/>
          <w:rtl/>
        </w:rPr>
        <w:t xml:space="preserve"> </w:t>
      </w:r>
    </w:p>
    <w:p w:rsidR="00FB39C3" w:rsidRPr="007B24AF" w:rsidRDefault="00FB39C3" w:rsidP="00C25690">
      <w:pPr>
        <w:widowControl w:val="0"/>
        <w:ind w:left="2880"/>
        <w:jc w:val="center"/>
        <w:rPr>
          <w:rFonts w:ascii="NoorLotus" w:hAnsi="NoorLotus"/>
          <w:rtl/>
        </w:rPr>
      </w:pPr>
      <w:r w:rsidRPr="007B24AF">
        <w:rPr>
          <w:rFonts w:ascii="NoorLotus" w:hAnsi="NoorLotus"/>
          <w:rtl/>
        </w:rPr>
        <w:t>والسّلام</w:t>
      </w:r>
      <w:r w:rsidR="007B24AF" w:rsidRPr="007B24AF">
        <w:rPr>
          <w:rFonts w:ascii="NoorLotus" w:hAnsi="NoorLotus"/>
          <w:rtl/>
        </w:rPr>
        <w:t xml:space="preserve"> </w:t>
      </w:r>
      <w:r w:rsidRPr="007B24AF">
        <w:rPr>
          <w:rFonts w:ascii="NoorLotus" w:hAnsi="NoorLotus"/>
          <w:rtl/>
        </w:rPr>
        <w:t>عل</w:t>
      </w:r>
      <w:r w:rsidR="00233C55" w:rsidRPr="007B24AF">
        <w:rPr>
          <w:rFonts w:ascii="NoorLotus" w:hAnsi="NoorLotus"/>
          <w:rtl/>
        </w:rPr>
        <w:t>ی</w:t>
      </w:r>
      <w:r w:rsidRPr="007B24AF">
        <w:rPr>
          <w:rFonts w:ascii="NoorLotus" w:hAnsi="NoorLotus"/>
          <w:rtl/>
        </w:rPr>
        <w:t>نا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عباد</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الصّالح</w:t>
      </w:r>
      <w:r w:rsidR="00233C55" w:rsidRPr="007B24AF">
        <w:rPr>
          <w:rFonts w:ascii="NoorLotus" w:hAnsi="NoorLotus"/>
          <w:rtl/>
        </w:rPr>
        <w:t>ی</w:t>
      </w:r>
      <w:r w:rsidRPr="007B24AF">
        <w:rPr>
          <w:rFonts w:ascii="NoorLotus" w:hAnsi="NoorLotus"/>
          <w:rtl/>
        </w:rPr>
        <w:t>ن</w:t>
      </w:r>
    </w:p>
    <w:p w:rsidR="00FB39C3" w:rsidRPr="007B24AF" w:rsidRDefault="00FB39C3" w:rsidP="00C25690">
      <w:pPr>
        <w:widowControl w:val="0"/>
        <w:ind w:left="2880"/>
        <w:jc w:val="center"/>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ءاخر</w:t>
      </w:r>
      <w:r w:rsidR="007B24AF" w:rsidRPr="007B24AF">
        <w:rPr>
          <w:rFonts w:ascii="NoorLotus" w:hAnsi="NoorLotus"/>
          <w:rtl/>
        </w:rPr>
        <w:t xml:space="preserve"> </w:t>
      </w:r>
      <w:r w:rsidRPr="007B24AF">
        <w:rPr>
          <w:rFonts w:ascii="NoorLotus" w:hAnsi="NoorLotus"/>
          <w:rtl/>
        </w:rPr>
        <w:t>دعوانا</w:t>
      </w:r>
      <w:r w:rsidR="007B24AF" w:rsidRPr="007B24AF">
        <w:rPr>
          <w:rFonts w:ascii="NoorLotus" w:hAnsi="NoorLotus"/>
          <w:rtl/>
        </w:rPr>
        <w:t xml:space="preserve"> </w:t>
      </w:r>
      <w:r w:rsidRPr="007B24AF">
        <w:rPr>
          <w:rFonts w:ascii="NoorLotus" w:hAnsi="NoorLotus"/>
          <w:rtl/>
        </w:rPr>
        <w:t>أن</w:t>
      </w:r>
      <w:r w:rsidR="007B24AF" w:rsidRPr="007B24AF">
        <w:rPr>
          <w:rFonts w:ascii="NoorLotus" w:hAnsi="NoorLotus"/>
          <w:rtl/>
        </w:rPr>
        <w:t xml:space="preserve"> </w:t>
      </w:r>
      <w:r w:rsidRPr="007B24AF">
        <w:rPr>
          <w:rFonts w:ascii="NoorLotus" w:hAnsi="NoorLotus"/>
          <w:rtl/>
        </w:rPr>
        <w:t>الحمد</w:t>
      </w:r>
      <w:r w:rsidR="007B24AF" w:rsidRPr="007B24AF">
        <w:rPr>
          <w:rFonts w:ascii="NoorLotus" w:hAnsi="NoorLotus"/>
          <w:rtl/>
        </w:rPr>
        <w:t xml:space="preserve"> </w:t>
      </w:r>
      <w:r w:rsidRPr="007B24AF">
        <w:rPr>
          <w:rFonts w:ascii="NoorLotus" w:hAnsi="NoorLotus"/>
          <w:rtl/>
        </w:rPr>
        <w:t>لله</w:t>
      </w:r>
      <w:r w:rsidR="007B24AF" w:rsidRPr="007B24AF">
        <w:rPr>
          <w:rFonts w:ascii="NoorLotus" w:hAnsi="NoorLotus"/>
          <w:rtl/>
        </w:rPr>
        <w:t xml:space="preserve"> </w:t>
      </w:r>
      <w:r w:rsidRPr="007B24AF">
        <w:rPr>
          <w:rFonts w:ascii="NoorLotus" w:hAnsi="NoorLotus"/>
          <w:rtl/>
        </w:rPr>
        <w:t>ربّ</w:t>
      </w:r>
      <w:r w:rsidR="007B24AF" w:rsidRPr="007B24AF">
        <w:rPr>
          <w:rFonts w:ascii="NoorLotus" w:hAnsi="NoorLotus"/>
          <w:rtl/>
        </w:rPr>
        <w:t xml:space="preserve"> </w:t>
      </w:r>
      <w:r w:rsidRPr="007B24AF">
        <w:rPr>
          <w:rFonts w:ascii="NoorLotus" w:hAnsi="NoorLotus"/>
          <w:rtl/>
        </w:rPr>
        <w:t>العالم</w:t>
      </w:r>
      <w:r w:rsidR="00233C55" w:rsidRPr="007B24AF">
        <w:rPr>
          <w:rFonts w:ascii="NoorLotus" w:hAnsi="NoorLotus"/>
          <w:rtl/>
        </w:rPr>
        <w:t>ی</w:t>
      </w:r>
      <w:r w:rsidRPr="007B24AF">
        <w:rPr>
          <w:rFonts w:ascii="NoorLotus" w:hAnsi="NoorLotus"/>
          <w:rtl/>
        </w:rPr>
        <w:t>ن</w:t>
      </w:r>
    </w:p>
    <w:p w:rsidR="00FB39C3" w:rsidRPr="007B24AF" w:rsidRDefault="00FB39C3" w:rsidP="00C25690">
      <w:pPr>
        <w:widowControl w:val="0"/>
        <w:ind w:left="2880"/>
        <w:jc w:val="center"/>
        <w:rPr>
          <w:rFonts w:ascii="NoorLotus" w:hAnsi="NoorLotus"/>
          <w:rtl/>
        </w:rPr>
      </w:pPr>
      <w:r w:rsidRPr="007B24AF">
        <w:rPr>
          <w:rFonts w:ascii="NoorLotus" w:hAnsi="NoorLotus"/>
          <w:rtl/>
        </w:rPr>
        <w:t>26</w:t>
      </w:r>
      <w:r w:rsidR="007B24AF" w:rsidRPr="007B24AF">
        <w:rPr>
          <w:rFonts w:ascii="NoorLotus" w:hAnsi="NoorLotus"/>
          <w:rtl/>
        </w:rPr>
        <w:t xml:space="preserve"> </w:t>
      </w:r>
      <w:r w:rsidRPr="007B24AF">
        <w:rPr>
          <w:rFonts w:ascii="NoorLotus" w:hAnsi="NoorLotus"/>
          <w:rtl/>
        </w:rPr>
        <w:t>شعبان</w:t>
      </w:r>
      <w:r w:rsidR="007B24AF" w:rsidRPr="007B24AF">
        <w:rPr>
          <w:rFonts w:ascii="NoorLotus" w:hAnsi="NoorLotus"/>
          <w:rtl/>
        </w:rPr>
        <w:t xml:space="preserve"> </w:t>
      </w:r>
      <w:r w:rsidRPr="007B24AF">
        <w:rPr>
          <w:rFonts w:ascii="NoorLotus" w:hAnsi="NoorLotus"/>
          <w:rtl/>
        </w:rPr>
        <w:t>المعظّم</w:t>
      </w:r>
      <w:r w:rsidR="007B24AF" w:rsidRPr="007B24AF">
        <w:rPr>
          <w:rFonts w:ascii="NoorLotus" w:hAnsi="NoorLotus"/>
          <w:rtl/>
        </w:rPr>
        <w:t xml:space="preserve"> </w:t>
      </w:r>
      <w:r w:rsidRPr="007B24AF">
        <w:rPr>
          <w:rFonts w:ascii="NoorLotus" w:hAnsi="NoorLotus"/>
          <w:rtl/>
        </w:rPr>
        <w:t>1428</w:t>
      </w:r>
      <w:r w:rsidR="007B24AF" w:rsidRPr="007B24AF">
        <w:rPr>
          <w:rFonts w:ascii="NoorLotus" w:hAnsi="NoorLotus"/>
          <w:rtl/>
        </w:rPr>
        <w:t xml:space="preserve"> </w:t>
      </w:r>
      <w:r w:rsidRPr="007B24AF">
        <w:rPr>
          <w:rFonts w:ascii="NoorLotus" w:hAnsi="NoorLotus"/>
          <w:rtl/>
        </w:rPr>
        <w:t>هجر</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قمر</w:t>
      </w:r>
      <w:r w:rsidR="00233C55" w:rsidRPr="007B24AF">
        <w:rPr>
          <w:rFonts w:ascii="NoorLotus" w:hAnsi="NoorLotus"/>
          <w:rtl/>
        </w:rPr>
        <w:t>ی</w:t>
      </w:r>
      <w:r w:rsidRPr="007B24AF">
        <w:rPr>
          <w:rFonts w:ascii="NoorLotus" w:hAnsi="NoorLotus"/>
          <w:rtl/>
        </w:rPr>
        <w:t>ه</w:t>
      </w:r>
    </w:p>
    <w:p w:rsidR="00FB39C3" w:rsidRPr="007B24AF" w:rsidRDefault="00FB39C3" w:rsidP="00C25690">
      <w:pPr>
        <w:widowControl w:val="0"/>
        <w:ind w:left="2880"/>
        <w:jc w:val="center"/>
        <w:rPr>
          <w:rFonts w:ascii="NoorLotus" w:hAnsi="NoorLotus"/>
          <w:rtl/>
        </w:rPr>
      </w:pP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مهدی</w:t>
      </w:r>
      <w:r w:rsidR="007B24AF" w:rsidRPr="007B24AF">
        <w:rPr>
          <w:rFonts w:ascii="NoorLotus" w:hAnsi="NoorLotus"/>
          <w:rtl/>
        </w:rPr>
        <w:t xml:space="preserve"> </w:t>
      </w:r>
      <w:r w:rsidRPr="007B24AF">
        <w:rPr>
          <w:rFonts w:ascii="NoorLotus" w:hAnsi="NoorLotus"/>
          <w:rtl/>
        </w:rPr>
        <w:t>زمانی</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7B24AF" w:rsidP="00C25690">
      <w:pPr>
        <w:widowControl w:val="0"/>
        <w:rPr>
          <w:rFonts w:ascii="NoorLotus" w:hAnsi="NoorLotus"/>
          <w:rtl/>
        </w:rPr>
      </w:pPr>
      <w:r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F2F53" w:rsidRDefault="00FF2F53" w:rsidP="00015BC1">
      <w:pPr>
        <w:widowControl w:val="0"/>
        <w:bidi w:val="0"/>
        <w:spacing w:before="0" w:after="0" w:line="20" w:lineRule="atLeast"/>
        <w:contextualSpacing w:val="0"/>
        <w:rPr>
          <w:rFonts w:ascii="NoorLotus" w:hAnsi="NoorLotus"/>
          <w:rtl/>
        </w:rPr>
      </w:pPr>
      <w:r>
        <w:rPr>
          <w:rFonts w:ascii="NoorLotus" w:hAnsi="NoorLotus"/>
          <w:rtl/>
        </w:rPr>
        <w:br w:type="page"/>
      </w:r>
    </w:p>
    <w:p w:rsidR="00FB39C3" w:rsidRPr="00FF2F53" w:rsidRDefault="00FB39C3" w:rsidP="00015BC1">
      <w:pPr>
        <w:widowControl w:val="0"/>
        <w:rPr>
          <w:rFonts w:ascii="NoorLotus" w:hAnsi="NoorLotus"/>
          <w:b/>
          <w:bCs/>
          <w:sz w:val="24"/>
          <w:szCs w:val="24"/>
          <w:rtl/>
        </w:rPr>
      </w:pPr>
      <w:r w:rsidRPr="007B24AF">
        <w:rPr>
          <w:rFonts w:ascii="NoorLotus" w:hAnsi="NoorLotus"/>
          <w:rtl/>
        </w:rPr>
        <w:lastRenderedPageBreak/>
        <w:t> </w:t>
      </w:r>
    </w:p>
    <w:p w:rsidR="00C25690" w:rsidRPr="00C25690" w:rsidRDefault="00C25690" w:rsidP="00C25690">
      <w:pPr>
        <w:widowControl w:val="0"/>
        <w:jc w:val="center"/>
        <w:rPr>
          <w:rFonts w:ascii="NoorLotus" w:hAnsi="NoorLotus"/>
          <w:sz w:val="24"/>
          <w:szCs w:val="24"/>
          <w:rtl/>
        </w:rPr>
      </w:pPr>
      <w:r w:rsidRPr="00C25690">
        <w:rPr>
          <w:rFonts w:ascii="NoorLotus" w:hAnsi="NoorLotus"/>
          <w:sz w:val="24"/>
          <w:szCs w:val="24"/>
          <w:rtl/>
        </w:rPr>
        <w:t>أعُوذُ بِ</w:t>
      </w:r>
      <w:r w:rsidR="00975913">
        <w:rPr>
          <w:rFonts w:ascii="NoorLotus" w:hAnsi="NoorLotus"/>
          <w:sz w:val="24"/>
          <w:szCs w:val="24"/>
          <w:rtl/>
        </w:rPr>
        <w:t>الله</w:t>
      </w:r>
      <w:r w:rsidRPr="00C25690">
        <w:rPr>
          <w:rFonts w:ascii="NoorLotus" w:hAnsi="NoorLotus"/>
          <w:sz w:val="24"/>
          <w:szCs w:val="24"/>
          <w:rtl/>
        </w:rPr>
        <w:t xml:space="preserve"> مِنَ الشَّ</w:t>
      </w:r>
      <w:r w:rsidR="00DE1D01">
        <w:rPr>
          <w:rFonts w:ascii="NoorLotus" w:hAnsi="NoorLotus"/>
          <w:sz w:val="24"/>
          <w:szCs w:val="24"/>
          <w:rtl/>
        </w:rPr>
        <w:t>ی</w:t>
      </w:r>
      <w:r w:rsidRPr="00C25690">
        <w:rPr>
          <w:rFonts w:ascii="NoorLotus" w:hAnsi="NoorLotus"/>
          <w:sz w:val="24"/>
          <w:szCs w:val="24"/>
          <w:rtl/>
        </w:rPr>
        <w:t>طَانِ الرَّجِ</w:t>
      </w:r>
      <w:r w:rsidR="00DE1D01">
        <w:rPr>
          <w:rFonts w:ascii="NoorLotus" w:hAnsi="NoorLotus"/>
          <w:sz w:val="24"/>
          <w:szCs w:val="24"/>
          <w:rtl/>
        </w:rPr>
        <w:t>ی</w:t>
      </w:r>
      <w:r w:rsidRPr="00C25690">
        <w:rPr>
          <w:rFonts w:ascii="NoorLotus" w:hAnsi="NoorLotus"/>
          <w:sz w:val="24"/>
          <w:szCs w:val="24"/>
          <w:rtl/>
        </w:rPr>
        <w:t>مِ‏</w:t>
      </w:r>
    </w:p>
    <w:p w:rsidR="00C25690" w:rsidRPr="00C25690" w:rsidRDefault="00C25690" w:rsidP="00C25690">
      <w:pPr>
        <w:widowControl w:val="0"/>
        <w:jc w:val="center"/>
        <w:rPr>
          <w:rFonts w:ascii="NoorLotus" w:hAnsi="NoorLotus"/>
          <w:sz w:val="24"/>
          <w:szCs w:val="24"/>
          <w:rtl/>
        </w:rPr>
      </w:pPr>
      <w:r w:rsidRPr="00C25690">
        <w:rPr>
          <w:rFonts w:ascii="NoorLotus" w:hAnsi="NoorLotus"/>
          <w:sz w:val="24"/>
          <w:szCs w:val="24"/>
          <w:rtl/>
        </w:rPr>
        <w:t xml:space="preserve">بِسْمِ </w:t>
      </w:r>
      <w:r w:rsidR="00975913">
        <w:rPr>
          <w:rFonts w:ascii="NoorLotus" w:hAnsi="NoorLotus"/>
          <w:sz w:val="24"/>
          <w:szCs w:val="24"/>
          <w:rtl/>
        </w:rPr>
        <w:t>الله</w:t>
      </w:r>
      <w:r w:rsidRPr="00C25690">
        <w:rPr>
          <w:rFonts w:ascii="NoorLotus" w:hAnsi="NoorLotus"/>
          <w:sz w:val="24"/>
          <w:szCs w:val="24"/>
          <w:rtl/>
        </w:rPr>
        <w:t xml:space="preserve"> الرَّحْمَنِ الرَّحِ</w:t>
      </w:r>
      <w:r w:rsidR="00DE1D01">
        <w:rPr>
          <w:rFonts w:ascii="NoorLotus" w:hAnsi="NoorLotus"/>
          <w:sz w:val="24"/>
          <w:szCs w:val="24"/>
          <w:rtl/>
        </w:rPr>
        <w:t>ی</w:t>
      </w:r>
      <w:r w:rsidRPr="00C25690">
        <w:rPr>
          <w:rFonts w:ascii="NoorLotus" w:hAnsi="NoorLotus"/>
          <w:sz w:val="24"/>
          <w:szCs w:val="24"/>
          <w:rtl/>
        </w:rPr>
        <w:t>مِ‏</w:t>
      </w:r>
    </w:p>
    <w:p w:rsidR="00C25690" w:rsidRPr="00C25690" w:rsidRDefault="00C25690" w:rsidP="00C25690">
      <w:pPr>
        <w:widowControl w:val="0"/>
        <w:jc w:val="center"/>
        <w:rPr>
          <w:rFonts w:ascii="NoorLotus" w:hAnsi="NoorLotus"/>
          <w:sz w:val="24"/>
          <w:szCs w:val="24"/>
          <w:rtl/>
        </w:rPr>
      </w:pPr>
      <w:r w:rsidRPr="00C25690">
        <w:rPr>
          <w:rFonts w:ascii="NoorLotus" w:hAnsi="NoorLotus"/>
          <w:sz w:val="24"/>
          <w:szCs w:val="24"/>
          <w:rtl/>
        </w:rPr>
        <w:t xml:space="preserve">وَ صَلَّى </w:t>
      </w:r>
      <w:r w:rsidR="00975913">
        <w:rPr>
          <w:rFonts w:ascii="NoorLotus" w:hAnsi="NoorLotus"/>
          <w:sz w:val="24"/>
          <w:szCs w:val="24"/>
          <w:rtl/>
        </w:rPr>
        <w:t>الله</w:t>
      </w:r>
      <w:r w:rsidRPr="00C25690">
        <w:rPr>
          <w:rFonts w:ascii="NoorLotus" w:hAnsi="NoorLotus"/>
          <w:sz w:val="24"/>
          <w:szCs w:val="24"/>
          <w:rtl/>
        </w:rPr>
        <w:t xml:space="preserve"> عَلَى سَ</w:t>
      </w:r>
      <w:r w:rsidR="00DE1D01">
        <w:rPr>
          <w:rFonts w:ascii="NoorLotus" w:hAnsi="NoorLotus"/>
          <w:sz w:val="24"/>
          <w:szCs w:val="24"/>
          <w:rtl/>
        </w:rPr>
        <w:t>ی</w:t>
      </w:r>
      <w:r w:rsidRPr="00C25690">
        <w:rPr>
          <w:rFonts w:ascii="NoorLotus" w:hAnsi="NoorLotus"/>
          <w:sz w:val="24"/>
          <w:szCs w:val="24"/>
          <w:rtl/>
        </w:rPr>
        <w:t>دِنَا مُحَمَّدٍ وَ ءَالِهِ الطَّ</w:t>
      </w:r>
      <w:r w:rsidR="00DE1D01">
        <w:rPr>
          <w:rFonts w:ascii="NoorLotus" w:hAnsi="NoorLotus"/>
          <w:sz w:val="24"/>
          <w:szCs w:val="24"/>
          <w:rtl/>
        </w:rPr>
        <w:t>ی</w:t>
      </w:r>
      <w:r w:rsidRPr="00C25690">
        <w:rPr>
          <w:rFonts w:ascii="NoorLotus" w:hAnsi="NoorLotus"/>
          <w:sz w:val="24"/>
          <w:szCs w:val="24"/>
          <w:rtl/>
        </w:rPr>
        <w:t>بِ</w:t>
      </w:r>
      <w:r w:rsidR="00DE1D01">
        <w:rPr>
          <w:rFonts w:ascii="NoorLotus" w:hAnsi="NoorLotus"/>
          <w:sz w:val="24"/>
          <w:szCs w:val="24"/>
          <w:rtl/>
        </w:rPr>
        <w:t>ی</w:t>
      </w:r>
      <w:r w:rsidRPr="00C25690">
        <w:rPr>
          <w:rFonts w:ascii="NoorLotus" w:hAnsi="NoorLotus"/>
          <w:sz w:val="24"/>
          <w:szCs w:val="24"/>
          <w:rtl/>
        </w:rPr>
        <w:t>نَ الطَّاهِرِ</w:t>
      </w:r>
      <w:r w:rsidR="00DE1D01">
        <w:rPr>
          <w:rFonts w:ascii="NoorLotus" w:hAnsi="NoorLotus"/>
          <w:sz w:val="24"/>
          <w:szCs w:val="24"/>
          <w:rtl/>
        </w:rPr>
        <w:t>ی</w:t>
      </w:r>
      <w:r w:rsidRPr="00C25690">
        <w:rPr>
          <w:rFonts w:ascii="NoorLotus" w:hAnsi="NoorLotus"/>
          <w:sz w:val="24"/>
          <w:szCs w:val="24"/>
          <w:rtl/>
        </w:rPr>
        <w:t>نَ‏</w:t>
      </w:r>
    </w:p>
    <w:p w:rsidR="00C25690" w:rsidRPr="00C25690" w:rsidRDefault="00C25690" w:rsidP="00C25690">
      <w:pPr>
        <w:widowControl w:val="0"/>
        <w:jc w:val="center"/>
        <w:rPr>
          <w:rFonts w:ascii="NoorLotus" w:hAnsi="NoorLotus"/>
          <w:sz w:val="24"/>
          <w:szCs w:val="24"/>
          <w:rtl/>
        </w:rPr>
      </w:pPr>
      <w:r w:rsidRPr="00C25690">
        <w:rPr>
          <w:rFonts w:ascii="NoorLotus" w:hAnsi="NoorLotus"/>
          <w:sz w:val="24"/>
          <w:szCs w:val="24"/>
          <w:rtl/>
        </w:rPr>
        <w:t xml:space="preserve">وَ لَعْنَةُ </w:t>
      </w:r>
      <w:r w:rsidR="00975913">
        <w:rPr>
          <w:rFonts w:ascii="NoorLotus" w:hAnsi="NoorLotus"/>
          <w:sz w:val="24"/>
          <w:szCs w:val="24"/>
          <w:rtl/>
        </w:rPr>
        <w:t>الله</w:t>
      </w:r>
      <w:r w:rsidRPr="00C25690">
        <w:rPr>
          <w:rFonts w:ascii="NoorLotus" w:hAnsi="NoorLotus"/>
          <w:sz w:val="24"/>
          <w:szCs w:val="24"/>
          <w:rtl/>
        </w:rPr>
        <w:t xml:space="preserve"> عَلَى أعْدَآئِهِم أجْمَعِ</w:t>
      </w:r>
      <w:r w:rsidR="00DE1D01">
        <w:rPr>
          <w:rFonts w:ascii="NoorLotus" w:hAnsi="NoorLotus"/>
          <w:sz w:val="24"/>
          <w:szCs w:val="24"/>
          <w:rtl/>
        </w:rPr>
        <w:t>ی</w:t>
      </w:r>
      <w:r w:rsidRPr="00C25690">
        <w:rPr>
          <w:rFonts w:ascii="NoorLotus" w:hAnsi="NoorLotus"/>
          <w:sz w:val="24"/>
          <w:szCs w:val="24"/>
          <w:rtl/>
        </w:rPr>
        <w:t>نَ مِنَ الآنَ إلَى قِ</w:t>
      </w:r>
      <w:r w:rsidR="00DE1D01">
        <w:rPr>
          <w:rFonts w:ascii="NoorLotus" w:hAnsi="NoorLotus"/>
          <w:sz w:val="24"/>
          <w:szCs w:val="24"/>
          <w:rtl/>
        </w:rPr>
        <w:t>ی</w:t>
      </w:r>
      <w:r w:rsidRPr="00C25690">
        <w:rPr>
          <w:rFonts w:ascii="NoorLotus" w:hAnsi="NoorLotus"/>
          <w:sz w:val="24"/>
          <w:szCs w:val="24"/>
          <w:rtl/>
        </w:rPr>
        <w:t xml:space="preserve">امِ </w:t>
      </w:r>
      <w:r w:rsidR="00DE1D01">
        <w:rPr>
          <w:rFonts w:ascii="NoorLotus" w:hAnsi="NoorLotus"/>
          <w:sz w:val="24"/>
          <w:szCs w:val="24"/>
          <w:rtl/>
        </w:rPr>
        <w:t>ی</w:t>
      </w:r>
      <w:r w:rsidRPr="00C25690">
        <w:rPr>
          <w:rFonts w:ascii="NoorLotus" w:hAnsi="NoorLotus"/>
          <w:sz w:val="24"/>
          <w:szCs w:val="24"/>
          <w:rtl/>
        </w:rPr>
        <w:t>وْمِ الدِّ</w:t>
      </w:r>
      <w:r w:rsidR="00DE1D01">
        <w:rPr>
          <w:rFonts w:ascii="NoorLotus" w:hAnsi="NoorLotus"/>
          <w:sz w:val="24"/>
          <w:szCs w:val="24"/>
          <w:rtl/>
        </w:rPr>
        <w:t>ی</w:t>
      </w:r>
      <w:r w:rsidRPr="00C25690">
        <w:rPr>
          <w:rFonts w:ascii="NoorLotus" w:hAnsi="NoorLotus"/>
          <w:sz w:val="24"/>
          <w:szCs w:val="24"/>
          <w:rtl/>
        </w:rPr>
        <w:t>نِ‏</w:t>
      </w:r>
    </w:p>
    <w:p w:rsidR="00FB39C3" w:rsidRPr="00C25690" w:rsidRDefault="00C25690" w:rsidP="00C25690">
      <w:pPr>
        <w:widowControl w:val="0"/>
        <w:jc w:val="center"/>
        <w:rPr>
          <w:rFonts w:ascii="NoorLotus" w:hAnsi="NoorLotus"/>
          <w:sz w:val="24"/>
          <w:szCs w:val="24"/>
          <w:rtl/>
        </w:rPr>
      </w:pPr>
      <w:r w:rsidRPr="00C25690">
        <w:rPr>
          <w:rFonts w:ascii="NoorLotus" w:hAnsi="NoorLotus"/>
          <w:sz w:val="24"/>
          <w:szCs w:val="24"/>
          <w:rtl/>
        </w:rPr>
        <w:t>وَ لَا حَوْلَ وَ لَا قُوَّةَ إلَّا بِ</w:t>
      </w:r>
      <w:r w:rsidR="00975913">
        <w:rPr>
          <w:rFonts w:ascii="NoorLotus" w:hAnsi="NoorLotus"/>
          <w:sz w:val="24"/>
          <w:szCs w:val="24"/>
          <w:rtl/>
        </w:rPr>
        <w:t>الله</w:t>
      </w:r>
      <w:r w:rsidRPr="00C25690">
        <w:rPr>
          <w:rFonts w:ascii="NoorLotus" w:hAnsi="NoorLotus"/>
          <w:sz w:val="24"/>
          <w:szCs w:val="24"/>
          <w:rtl/>
        </w:rPr>
        <w:t xml:space="preserve"> الْعَلِىِّ الْعَظِ</w:t>
      </w:r>
      <w:r w:rsidR="00DE1D01">
        <w:rPr>
          <w:rFonts w:ascii="NoorLotus" w:hAnsi="NoorLotus"/>
          <w:sz w:val="24"/>
          <w:szCs w:val="24"/>
          <w:rtl/>
        </w:rPr>
        <w:t>ی</w:t>
      </w:r>
      <w:r w:rsidRPr="00C25690">
        <w:rPr>
          <w:rFonts w:ascii="NoorLotus" w:hAnsi="NoorLotus"/>
          <w:sz w:val="24"/>
          <w:szCs w:val="24"/>
          <w:rtl/>
        </w:rPr>
        <w:t>م‏</w:t>
      </w:r>
    </w:p>
    <w:p w:rsidR="00FB39C3" w:rsidRPr="007B24AF" w:rsidRDefault="00FB39C3" w:rsidP="00015BC1">
      <w:pPr>
        <w:widowControl w:val="0"/>
        <w:rPr>
          <w:rFonts w:ascii="NoorLotus" w:hAnsi="NoorLotus"/>
          <w:rtl/>
        </w:rPr>
      </w:pPr>
    </w:p>
    <w:p w:rsidR="00FB39C3" w:rsidRPr="007B24AF" w:rsidRDefault="00FB39C3" w:rsidP="00975913">
      <w:pPr>
        <w:pStyle w:val="2"/>
        <w:rPr>
          <w:rtl/>
        </w:rPr>
      </w:pPr>
      <w:bookmarkStart w:id="3" w:name="_Toc377386475"/>
      <w:r w:rsidRPr="007B24AF">
        <w:rPr>
          <w:rtl/>
        </w:rPr>
        <w:t>مقدّم</w:t>
      </w:r>
      <w:r w:rsidR="00510258">
        <w:rPr>
          <w:rFonts w:hint="cs"/>
          <w:rtl/>
        </w:rPr>
        <w:t>ۀ</w:t>
      </w:r>
      <w:r w:rsidR="007B24AF" w:rsidRPr="007B24AF">
        <w:rPr>
          <w:rtl/>
        </w:rPr>
        <w:t xml:space="preserve"> </w:t>
      </w:r>
      <w:r w:rsidRPr="007B24AF">
        <w:rPr>
          <w:rtl/>
        </w:rPr>
        <w:t>مؤلف</w:t>
      </w:r>
      <w:bookmarkEnd w:id="3"/>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سال</w:t>
      </w:r>
      <w:r w:rsidR="007A72BB">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آغاز</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اشتغال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حوزوی،</w:t>
      </w:r>
      <w:r w:rsidR="007B24AF" w:rsidRPr="007B24AF">
        <w:rPr>
          <w:rFonts w:ascii="NoorLotus" w:hAnsi="NoorLotus"/>
          <w:rtl/>
        </w:rPr>
        <w:t xml:space="preserve"> </w:t>
      </w:r>
      <w:r w:rsidRPr="007B24AF">
        <w:rPr>
          <w:rFonts w:ascii="NoorLotus" w:hAnsi="NoorLotus"/>
          <w:rtl/>
        </w:rPr>
        <w:t>شن</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بودم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گروهی</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قالب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A72BB">
        <w:rPr>
          <w:rFonts w:ascii="NoorLotus" w:hAnsi="NoorLotus"/>
          <w:b/>
          <w:bCs/>
          <w:rtl/>
        </w:rPr>
        <w:t>مکتب</w:t>
      </w:r>
      <w:r w:rsidR="007B24AF" w:rsidRPr="007A72BB">
        <w:rPr>
          <w:rFonts w:ascii="NoorLotus" w:hAnsi="NoorLotus"/>
          <w:b/>
          <w:bCs/>
          <w:rtl/>
        </w:rPr>
        <w:t xml:space="preserve"> </w:t>
      </w:r>
      <w:r w:rsidRPr="007A72BB">
        <w:rPr>
          <w:rFonts w:ascii="NoorLotus" w:hAnsi="NoorLotus"/>
          <w:b/>
          <w:bCs/>
          <w:rtl/>
        </w:rPr>
        <w:t>تفک</w:t>
      </w:r>
      <w:r w:rsidR="00233C55" w:rsidRPr="007A72BB">
        <w:rPr>
          <w:rFonts w:ascii="NoorLotus" w:hAnsi="NoorLotus"/>
          <w:b/>
          <w:bCs/>
          <w:rtl/>
        </w:rPr>
        <w:t>ی</w:t>
      </w:r>
      <w:r w:rsidRPr="007A72BB">
        <w:rPr>
          <w:rFonts w:ascii="NoorLotus" w:hAnsi="NoorLotus"/>
          <w:b/>
          <w:bCs/>
          <w:rtl/>
        </w:rPr>
        <w:t>ک</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داشتن</w:t>
      </w:r>
      <w:r w:rsidR="007B24AF" w:rsidRPr="007B24AF">
        <w:rPr>
          <w:rFonts w:ascii="NoorLotus" w:hAnsi="NoorLotus"/>
          <w:rtl/>
        </w:rPr>
        <w:t xml:space="preserve"> </w:t>
      </w:r>
      <w:r w:rsidRPr="007B24AF">
        <w:rPr>
          <w:rFonts w:ascii="NoorLotus" w:hAnsi="NoorLotus"/>
          <w:rtl/>
        </w:rPr>
        <w:t>نظراتی</w:t>
      </w:r>
      <w:r w:rsidR="007B24AF" w:rsidRPr="007B24AF">
        <w:rPr>
          <w:rFonts w:ascii="NoorLotus" w:hAnsi="NoorLotus"/>
          <w:rtl/>
        </w:rPr>
        <w:t xml:space="preserve"> </w:t>
      </w:r>
      <w:r w:rsidRPr="007B24AF">
        <w:rPr>
          <w:rFonts w:ascii="NoorLotus" w:hAnsi="NoorLotus"/>
          <w:rtl/>
        </w:rPr>
        <w:t>نو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ناب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خالص</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انتظار</w:t>
      </w:r>
      <w:r w:rsidR="007B24AF" w:rsidRPr="007B24AF">
        <w:rPr>
          <w:rFonts w:ascii="NoorLotus" w:hAnsi="NoorLotus"/>
          <w:rtl/>
        </w:rPr>
        <w:t xml:space="preserve"> </w:t>
      </w:r>
      <w:r w:rsidRPr="007B24AF">
        <w:rPr>
          <w:rFonts w:ascii="NoorLotus" w:hAnsi="NoorLotus"/>
          <w:rtl/>
        </w:rPr>
        <w:t>بودم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دروس</w:t>
      </w:r>
      <w:r w:rsidR="007B24AF" w:rsidRPr="007B24AF">
        <w:rPr>
          <w:rFonts w:ascii="NoorLotus" w:hAnsi="NoorLotus"/>
          <w:rtl/>
        </w:rPr>
        <w:t xml:space="preserve"> </w:t>
      </w:r>
      <w:r w:rsidRPr="007B24AF">
        <w:rPr>
          <w:rFonts w:ascii="NoorLotus" w:hAnsi="NoorLotus"/>
          <w:rtl/>
        </w:rPr>
        <w:t>مقدّماتی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فراگ</w:t>
      </w:r>
      <w:r w:rsidR="00233C55" w:rsidRPr="007B24AF">
        <w:rPr>
          <w:rFonts w:ascii="NoorLotus" w:hAnsi="NoorLotus"/>
          <w:rtl/>
        </w:rPr>
        <w:t>ی</w:t>
      </w:r>
      <w:r w:rsidRPr="007B24AF">
        <w:rPr>
          <w:rFonts w:ascii="NoorLotus" w:hAnsi="NoorLotus"/>
          <w:rtl/>
        </w:rPr>
        <w:t>رم</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مطالعه</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بدست</w:t>
      </w:r>
      <w:r w:rsidR="007B24AF" w:rsidRPr="007B24AF">
        <w:rPr>
          <w:rFonts w:ascii="NoorLotus" w:hAnsi="NoorLotus"/>
          <w:rtl/>
        </w:rPr>
        <w:t xml:space="preserve"> </w:t>
      </w:r>
      <w:r w:rsidRPr="007B24AF">
        <w:rPr>
          <w:rFonts w:ascii="NoorLotus" w:hAnsi="NoorLotus"/>
          <w:rtl/>
        </w:rPr>
        <w:t>آورم.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بحمد</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مدّتی</w:t>
      </w:r>
      <w:r w:rsidR="007B24AF" w:rsidRPr="007B24AF">
        <w:rPr>
          <w:rFonts w:ascii="NoorLotus" w:hAnsi="NoorLotus"/>
          <w:rtl/>
        </w:rPr>
        <w:t xml:space="preserve"> </w:t>
      </w:r>
      <w:r w:rsidRPr="007B24AF">
        <w:rPr>
          <w:rFonts w:ascii="NoorLotus" w:hAnsi="NoorLotus"/>
          <w:rtl/>
        </w:rPr>
        <w:t>توف</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افتم</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«بدا</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الحکمة»</w:t>
      </w:r>
      <w:r w:rsidR="007B24AF" w:rsidRPr="007B24AF">
        <w:rPr>
          <w:rFonts w:ascii="NoorLotus" w:hAnsi="NoorLotus"/>
          <w:rtl/>
        </w:rPr>
        <w:t xml:space="preserve"> </w:t>
      </w:r>
      <w:r w:rsidRPr="007B24AF">
        <w:rPr>
          <w:rFonts w:ascii="NoorLotus" w:hAnsi="NoorLotus"/>
          <w:rtl/>
        </w:rPr>
        <w:t>شرکت</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خو</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مطالعه</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همراه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بنا</w:t>
      </w:r>
      <w:r w:rsidR="007B24AF" w:rsidRPr="007B24AF">
        <w:rPr>
          <w:rFonts w:ascii="NoorLotus" w:hAnsi="NoorLotus"/>
          <w:rtl/>
        </w:rPr>
        <w:t xml:space="preserve"> </w:t>
      </w:r>
      <w:r w:rsidRPr="007B24AF">
        <w:rPr>
          <w:rFonts w:ascii="NoorLotus" w:hAnsi="NoorLotus"/>
          <w:rtl/>
        </w:rPr>
        <w:t>گذاشتم</w:t>
      </w:r>
      <w:r w:rsidR="007B24AF" w:rsidRPr="007B24AF">
        <w:rPr>
          <w:rFonts w:ascii="NoorLotus" w:hAnsi="NoorLotus"/>
          <w:rtl/>
        </w:rPr>
        <w:t xml:space="preserve"> </w:t>
      </w:r>
      <w:r w:rsidRPr="007B24AF">
        <w:rPr>
          <w:rFonts w:ascii="NoorLotus" w:hAnsi="NoorLotus"/>
          <w:rtl/>
        </w:rPr>
        <w:t>قدم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قدم</w:t>
      </w:r>
      <w:r w:rsidR="007B24AF" w:rsidRPr="007B24AF">
        <w:rPr>
          <w:rFonts w:ascii="NoorLotus" w:hAnsi="NoorLotus"/>
          <w:rtl/>
        </w:rPr>
        <w:t xml:space="preserve"> </w:t>
      </w:r>
      <w:r w:rsidRPr="007B24AF">
        <w:rPr>
          <w:rFonts w:ascii="NoorLotus" w:hAnsi="NoorLotus"/>
          <w:rtl/>
        </w:rPr>
        <w:t>نقدهای</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مطالعه</w:t>
      </w:r>
      <w:r w:rsidR="007B24AF" w:rsidRPr="007B24AF">
        <w:rPr>
          <w:rFonts w:ascii="NoorLotus" w:hAnsi="NoorLotus"/>
          <w:rtl/>
        </w:rPr>
        <w:t xml:space="preserve"> </w:t>
      </w:r>
      <w:r w:rsidRPr="007B24AF">
        <w:rPr>
          <w:rFonts w:ascii="NoorLotus" w:hAnsi="NoorLotus"/>
          <w:rtl/>
        </w:rPr>
        <w:t>کنم</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آشنا</w:t>
      </w:r>
      <w:r w:rsidR="007B24AF" w:rsidRPr="007B24AF">
        <w:rPr>
          <w:rFonts w:ascii="NoorLotus" w:hAnsi="NoorLotus"/>
          <w:rtl/>
        </w:rPr>
        <w:t xml:space="preserve"> </w:t>
      </w:r>
      <w:r w:rsidRPr="007B24AF">
        <w:rPr>
          <w:rFonts w:ascii="NoorLotus" w:hAnsi="NoorLotus"/>
          <w:rtl/>
        </w:rPr>
        <w:t>باشم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اتّهام</w:t>
      </w:r>
      <w:r w:rsidR="007B24AF" w:rsidRPr="007B24AF">
        <w:rPr>
          <w:rFonts w:ascii="NoorLotus" w:hAnsi="NoorLotus"/>
          <w:rtl/>
        </w:rPr>
        <w:t xml:space="preserve"> </w:t>
      </w:r>
      <w:r w:rsidRPr="007B24AF">
        <w:rPr>
          <w:rFonts w:ascii="NoorLotus" w:hAnsi="NoorLotus"/>
          <w:rtl/>
        </w:rPr>
        <w:t>فلسفه</w:t>
      </w:r>
      <w:r w:rsidR="007A72BB">
        <w:rPr>
          <w:rFonts w:ascii="NoorLotus" w:hAnsi="NoorLotus" w:hint="cs"/>
          <w:rtl/>
        </w:rPr>
        <w:t>‌</w:t>
      </w:r>
      <w:r w:rsidRPr="007B24AF">
        <w:rPr>
          <w:rFonts w:ascii="NoorLotus" w:hAnsi="NoorLotus"/>
          <w:rtl/>
        </w:rPr>
        <w:t>زدگی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بمانم.</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کتبی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«عارف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صوفی</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A72BB">
        <w:rPr>
          <w:rFonts w:ascii="NoorLotus" w:hAnsi="NoorLotus" w:hint="cs"/>
          <w:rtl/>
        </w:rPr>
        <w:t>؟</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«تنب</w:t>
      </w:r>
      <w:r w:rsidR="00233C55" w:rsidRPr="007B24AF">
        <w:rPr>
          <w:rFonts w:ascii="NoorLotus" w:hAnsi="NoorLotus"/>
          <w:rtl/>
        </w:rPr>
        <w:t>ی</w:t>
      </w:r>
      <w:r w:rsidRPr="007B24AF">
        <w:rPr>
          <w:rFonts w:ascii="NoorLotus" w:hAnsi="NoorLotus"/>
          <w:rtl/>
        </w:rPr>
        <w:t>هات</w:t>
      </w:r>
      <w:r w:rsidR="007B24AF" w:rsidRPr="007B24AF">
        <w:rPr>
          <w:rFonts w:ascii="NoorLotus" w:hAnsi="NoorLotus"/>
          <w:rtl/>
        </w:rPr>
        <w:t xml:space="preserve"> </w:t>
      </w:r>
      <w:r w:rsidRPr="007B24AF">
        <w:rPr>
          <w:rFonts w:ascii="NoorLotus" w:hAnsi="NoorLotus"/>
          <w:rtl/>
        </w:rPr>
        <w:t>حول</w:t>
      </w:r>
      <w:r w:rsidR="007B24AF" w:rsidRPr="007B24AF">
        <w:rPr>
          <w:rFonts w:ascii="NoorLotus" w:hAnsi="NoorLotus"/>
          <w:rtl/>
        </w:rPr>
        <w:t xml:space="preserve"> </w:t>
      </w:r>
      <w:r w:rsidRPr="007B24AF">
        <w:rPr>
          <w:rFonts w:ascii="NoorLotus" w:hAnsi="NoorLotus"/>
          <w:rtl/>
        </w:rPr>
        <w:t>المبدأ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المعاد»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w:t>
      </w:r>
      <w:r w:rsidR="00233C55" w:rsidRPr="007B24AF">
        <w:rPr>
          <w:rFonts w:ascii="NoorLotus" w:hAnsi="NoorLotus"/>
          <w:rtl/>
        </w:rPr>
        <w:t>ی</w:t>
      </w:r>
      <w:r w:rsidRPr="007B24AF">
        <w:rPr>
          <w:rFonts w:ascii="NoorLotus" w:hAnsi="NoorLotus"/>
          <w:rtl/>
        </w:rPr>
        <w:t>دم</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اسات</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برداشت</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متفاوت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نقدهای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برداشت</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اسات</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فنّ</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سعی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کماکان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مأنوس</w:t>
      </w:r>
      <w:r w:rsidR="007B24AF" w:rsidRPr="007B24AF">
        <w:rPr>
          <w:rFonts w:ascii="NoorLotus" w:hAnsi="NoorLotus"/>
          <w:rtl/>
        </w:rPr>
        <w:t xml:space="preserve"> </w:t>
      </w:r>
      <w:r w:rsidRPr="007B24AF">
        <w:rPr>
          <w:rFonts w:ascii="NoorLotus" w:hAnsi="NoorLotus"/>
          <w:rtl/>
        </w:rPr>
        <w:t>باشم،</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آنان</w:t>
      </w:r>
      <w:r w:rsidR="007B24AF" w:rsidRPr="007B24AF">
        <w:rPr>
          <w:rFonts w:ascii="NoorLotus" w:hAnsi="NoorLotus"/>
          <w:rtl/>
        </w:rPr>
        <w:t xml:space="preserve"> </w:t>
      </w:r>
      <w:r w:rsidRPr="007B24AF">
        <w:rPr>
          <w:rFonts w:ascii="NoorLotus" w:hAnsi="NoorLotus"/>
          <w:rtl/>
        </w:rPr>
        <w:t>نکته</w:t>
      </w:r>
      <w:r w:rsidR="007A72BB">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مانده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082F5C" w:rsidRPr="007B24AF">
        <w:rPr>
          <w:rFonts w:ascii="NoorLotus" w:hAnsi="NoorLotus"/>
          <w:rtl/>
        </w:rPr>
        <w:t xml:space="preserve">میان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محافل</w:t>
      </w:r>
      <w:r w:rsidR="007B24AF" w:rsidRPr="007B24AF">
        <w:rPr>
          <w:rFonts w:ascii="NoorLotus" w:hAnsi="NoorLotus"/>
          <w:rtl/>
        </w:rPr>
        <w:t xml:space="preserve"> </w:t>
      </w:r>
      <w:r w:rsidR="00F60271">
        <w:rPr>
          <w:rFonts w:ascii="NoorLotus" w:hAnsi="NoorLotus"/>
          <w:rtl/>
        </w:rPr>
        <w:t>مکرّر</w:t>
      </w:r>
      <w:r w:rsidR="00F60271">
        <w:rPr>
          <w:rFonts w:ascii="NoorLotus" w:hAnsi="NoorLotus" w:hint="cs"/>
          <w:rtl/>
        </w:rPr>
        <w:t>اً</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خط</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توانا</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حجة</w:t>
      </w:r>
      <w:r w:rsidR="00F60271">
        <w:rPr>
          <w:rFonts w:ascii="NoorLotus" w:hAnsi="NoorLotus" w:hint="cs"/>
          <w:rtl/>
        </w:rPr>
        <w:t>‌</w:t>
      </w:r>
      <w:r w:rsidRPr="007B24AF">
        <w:rPr>
          <w:rFonts w:ascii="NoorLotus" w:hAnsi="NoorLotus"/>
          <w:rtl/>
        </w:rPr>
        <w:t>الإسلام</w:t>
      </w:r>
      <w:r w:rsidR="00F60271">
        <w:rPr>
          <w:rFonts w:ascii="NoorLotus" w:hAnsi="NoorLotus" w:hint="cs"/>
          <w:rtl/>
        </w:rPr>
        <w:t>‌</w:t>
      </w:r>
      <w:r w:rsidRPr="007B24AF">
        <w:rPr>
          <w:rFonts w:ascii="NoorLotus" w:hAnsi="NoorLotus"/>
          <w:rtl/>
        </w:rPr>
        <w:t>و</w:t>
      </w:r>
      <w:r w:rsidR="00F60271">
        <w:rPr>
          <w:rFonts w:ascii="NoorLotus" w:hAnsi="NoorLotus" w:hint="cs"/>
          <w:rtl/>
        </w:rPr>
        <w:t>‌</w:t>
      </w:r>
      <w:r w:rsidRPr="007B24AF">
        <w:rPr>
          <w:rFonts w:ascii="NoorLotus" w:hAnsi="NoorLotus"/>
          <w:rtl/>
        </w:rPr>
        <w:t>المسلم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جعفر</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شن</w:t>
      </w:r>
      <w:r w:rsidR="00233C55" w:rsidRPr="007B24AF">
        <w:rPr>
          <w:rFonts w:ascii="NoorLotus" w:hAnsi="NoorLotus"/>
          <w:rtl/>
        </w:rPr>
        <w:t>ی</w:t>
      </w:r>
      <w:r w:rsidRPr="007B24AF">
        <w:rPr>
          <w:rFonts w:ascii="NoorLotus" w:hAnsi="NoorLotus"/>
          <w:rtl/>
        </w:rPr>
        <w:t>دم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مجالس</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بطلان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F60271">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تأل</w:t>
      </w:r>
      <w:r w:rsidR="00233C55" w:rsidRPr="007B24AF">
        <w:rPr>
          <w:rFonts w:ascii="NoorLotus" w:hAnsi="NoorLotus"/>
          <w:rtl/>
        </w:rPr>
        <w:t>ی</w:t>
      </w:r>
      <w:r w:rsidRPr="007B24AF">
        <w:rPr>
          <w:rFonts w:ascii="NoorLotus" w:hAnsi="NoorLotus"/>
          <w:rtl/>
        </w:rPr>
        <w:t>فاتی</w:t>
      </w:r>
      <w:r w:rsidR="007B24AF" w:rsidRPr="007B24AF">
        <w:rPr>
          <w:rFonts w:ascii="NoorLotus" w:hAnsi="NoorLotus"/>
          <w:rtl/>
        </w:rPr>
        <w:t xml:space="preserve"> </w:t>
      </w:r>
      <w:r w:rsidRPr="007B24AF">
        <w:rPr>
          <w:rFonts w:ascii="NoorLotus" w:hAnsi="NoorLotus"/>
          <w:rtl/>
        </w:rPr>
        <w:lastRenderedPageBreak/>
        <w:t>هم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اثری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نبود.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حدود</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سال</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بازار</w:t>
      </w:r>
      <w:r w:rsidR="007B24AF" w:rsidRPr="007B24AF">
        <w:rPr>
          <w:rFonts w:ascii="NoorLotus" w:hAnsi="NoorLotus"/>
          <w:rtl/>
        </w:rPr>
        <w:t xml:space="preserve"> </w:t>
      </w:r>
      <w:r w:rsidRPr="007B24AF">
        <w:rPr>
          <w:rFonts w:ascii="NoorLotus" w:hAnsi="NoorLotus"/>
          <w:rtl/>
        </w:rPr>
        <w:t>کتابی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سلسله</w:t>
      </w:r>
      <w:r w:rsidR="007B24AF" w:rsidRPr="007B24AF">
        <w:rPr>
          <w:rFonts w:ascii="NoorLotus" w:hAnsi="NoorLotus"/>
          <w:rtl/>
        </w:rPr>
        <w:t xml:space="preserve"> </w:t>
      </w:r>
      <w:r w:rsidRPr="007B24AF">
        <w:rPr>
          <w:rFonts w:ascii="NoorLotus" w:hAnsi="NoorLotus"/>
          <w:rtl/>
        </w:rPr>
        <w:t>دروس</w:t>
      </w:r>
      <w:r w:rsidR="007B24AF" w:rsidRPr="007B24AF">
        <w:rPr>
          <w:rFonts w:ascii="NoorLotus" w:hAnsi="NoorLotus"/>
          <w:rtl/>
        </w:rPr>
        <w:t xml:space="preserve"> </w:t>
      </w:r>
      <w:r w:rsidRPr="007B24AF">
        <w:rPr>
          <w:rFonts w:ascii="NoorLotus" w:hAnsi="NoorLotus"/>
          <w:rtl/>
        </w:rPr>
        <w:t>استاد</w:t>
      </w:r>
      <w:r w:rsidR="007B24AF" w:rsidRPr="007B24AF">
        <w:rPr>
          <w:rFonts w:ascii="NoorLotus" w:hAnsi="NoorLotus"/>
          <w:rtl/>
        </w:rPr>
        <w:t xml:space="preserve"> </w:t>
      </w:r>
      <w:r w:rsidRPr="007B24AF">
        <w:rPr>
          <w:rFonts w:ascii="NoorLotus" w:hAnsi="NoorLotus"/>
          <w:rtl/>
        </w:rPr>
        <w:t>معظم</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جعفر</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خر</w:t>
      </w:r>
      <w:r w:rsidR="00233C55" w:rsidRPr="007B24AF">
        <w:rPr>
          <w:rFonts w:ascii="NoorLotus" w:hAnsi="NoorLotus"/>
          <w:rtl/>
        </w:rPr>
        <w:t>ی</w:t>
      </w:r>
      <w:r w:rsidRPr="007B24AF">
        <w:rPr>
          <w:rFonts w:ascii="NoorLotus" w:hAnsi="NoorLotus"/>
          <w:rtl/>
        </w:rPr>
        <w:t>دم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مطالعه</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کتابهای</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حِکمی</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گفتم</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نقص</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مقرّر</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برداشت</w:t>
      </w:r>
      <w:r w:rsidR="007A72BB">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درس</w:t>
      </w:r>
      <w:r w:rsidR="007A72BB">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DD5D8D">
        <w:rPr>
          <w:rFonts w:ascii="NoorLotus" w:hAnsi="NoorLotus"/>
          <w:rtl/>
        </w:rPr>
        <w:t>معظّم</w:t>
      </w:r>
      <w:r w:rsidR="007A72BB" w:rsidRPr="00DD5D8D">
        <w:rPr>
          <w:rFonts w:ascii="NoorLotus" w:hAnsi="NoorLotus" w:hint="cs"/>
          <w:rtl/>
        </w:rPr>
        <w:t>‌</w:t>
      </w:r>
      <w:r w:rsidRPr="00DD5D8D">
        <w:rPr>
          <w:rFonts w:ascii="NoorLotus" w:hAnsi="NoorLotus"/>
          <w:rtl/>
        </w:rPr>
        <w:t>له</w:t>
      </w:r>
      <w:r w:rsidR="007B24AF" w:rsidRPr="00DD5D8D">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سال</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DD5D8D">
        <w:rPr>
          <w:rFonts w:ascii="NoorLotus" w:hAnsi="NoorLotus" w:cs="B Lotus"/>
          <w:rtl/>
        </w:rPr>
        <w:t>26</w:t>
      </w:r>
      <w:r w:rsidR="009D7F02" w:rsidRPr="00DD5D8D">
        <w:rPr>
          <w:rFonts w:ascii="NoorLotus" w:hAnsi="NoorLotus" w:cs="B Lotus"/>
          <w:rtl/>
        </w:rPr>
        <w:t>ـ</w:t>
      </w:r>
      <w:r w:rsidRPr="00DD5D8D">
        <w:rPr>
          <w:rFonts w:ascii="NoorLotus" w:hAnsi="NoorLotus" w:cs="B Lotus"/>
          <w:rtl/>
        </w:rPr>
        <w:t>1425</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فرصتی</w:t>
      </w:r>
      <w:r w:rsidR="007B24AF" w:rsidRPr="007B24AF">
        <w:rPr>
          <w:rFonts w:ascii="NoorLotus" w:hAnsi="NoorLotus"/>
          <w:rtl/>
        </w:rPr>
        <w:t xml:space="preserve"> </w:t>
      </w:r>
      <w:r w:rsidRPr="007B24AF">
        <w:rPr>
          <w:rFonts w:ascii="NoorLotus" w:hAnsi="NoorLotus"/>
          <w:rtl/>
        </w:rPr>
        <w:t>فراهم</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مدّتی</w:t>
      </w:r>
      <w:r w:rsidR="007B24AF" w:rsidRPr="007B24AF">
        <w:rPr>
          <w:rFonts w:ascii="NoorLotus" w:hAnsi="NoorLotus"/>
          <w:rtl/>
        </w:rPr>
        <w:t xml:space="preserve"> </w:t>
      </w:r>
      <w:r w:rsidRPr="007B24AF">
        <w:rPr>
          <w:rFonts w:ascii="NoorLotus" w:hAnsi="NoorLotus"/>
          <w:rtl/>
        </w:rPr>
        <w:t>کوتاه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معظّم</w:t>
      </w:r>
      <w:r w:rsidR="00DD5D8D">
        <w:rPr>
          <w:rFonts w:ascii="NoorLotus" w:hAnsi="NoorLotus" w:hint="cs"/>
          <w:rtl/>
        </w:rPr>
        <w:t>‌</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شرکت</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متوجّه</w:t>
      </w:r>
      <w:r w:rsidR="007B24AF" w:rsidRPr="007B24AF">
        <w:rPr>
          <w:rFonts w:ascii="NoorLotus" w:hAnsi="NoorLotus"/>
          <w:rtl/>
        </w:rPr>
        <w:t xml:space="preserve"> </w:t>
      </w:r>
      <w:r w:rsidRPr="007B24AF">
        <w:rPr>
          <w:rFonts w:ascii="NoorLotus" w:hAnsi="NoorLotus"/>
          <w:rtl/>
        </w:rPr>
        <w:t>شدم</w:t>
      </w:r>
      <w:r w:rsidR="007B24AF" w:rsidRPr="007B24AF">
        <w:rPr>
          <w:rFonts w:ascii="NoorLotus" w:hAnsi="NoorLotus"/>
          <w:rtl/>
        </w:rPr>
        <w:t xml:space="preserve"> </w:t>
      </w:r>
      <w:r w:rsidRPr="007B24AF">
        <w:rPr>
          <w:rFonts w:ascii="NoorLotus" w:hAnsi="NoorLotus"/>
          <w:rtl/>
        </w:rPr>
        <w:t>فضای</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فضای</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کسان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استاد</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تعدای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00DD5D8D">
        <w:rPr>
          <w:rFonts w:ascii="NoorLotus" w:hAnsi="NoorLotus"/>
          <w:rtl/>
        </w:rPr>
        <w:t>م</w:t>
      </w:r>
      <w:r w:rsidR="00DD5D8D">
        <w:rPr>
          <w:rFonts w:ascii="NoorLotus" w:hAnsi="NoorLotus" w:hint="c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بعد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ارادتمندان</w:t>
      </w:r>
      <w:r w:rsidR="007B24AF" w:rsidRPr="007B24AF">
        <w:rPr>
          <w:rFonts w:ascii="NoorLotus" w:hAnsi="NoorLotus"/>
          <w:rtl/>
        </w:rPr>
        <w:t xml:space="preserve"> </w:t>
      </w:r>
      <w:r w:rsidRPr="007B24AF">
        <w:rPr>
          <w:rFonts w:ascii="NoorLotus" w:hAnsi="NoorLotus"/>
          <w:rtl/>
        </w:rPr>
        <w:t>ته</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موضوع</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ابتلاء»</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راستا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نظر</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مل</w:t>
      </w:r>
      <w:r w:rsidR="006C26FB">
        <w:rPr>
          <w:rFonts w:ascii="NoorLotus" w:hAnsi="NoorLotus" w:hint="cs"/>
          <w:rtl/>
        </w:rPr>
        <w:t>ّ</w:t>
      </w:r>
      <w:r w:rsidRPr="007B24AF">
        <w:rPr>
          <w:rFonts w:ascii="NoorLotus" w:hAnsi="NoorLotus"/>
          <w:rtl/>
        </w:rPr>
        <w:t>اصدرا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تنافی</w:t>
      </w:r>
      <w:r w:rsidR="007B24AF" w:rsidRPr="007B24AF">
        <w:rPr>
          <w:rFonts w:ascii="NoorLotus" w:hAnsi="NoorLotus"/>
          <w:rtl/>
        </w:rPr>
        <w:t xml:space="preserve"> </w:t>
      </w:r>
      <w:r w:rsidRPr="007B24AF">
        <w:rPr>
          <w:rFonts w:ascii="NoorLotus" w:hAnsi="NoorLotus"/>
          <w:rtl/>
        </w:rPr>
        <w:t>کامل</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وح</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Pr="007B24AF">
        <w:rPr>
          <w:rFonts w:ascii="NoorLotus" w:hAnsi="NoorLotus"/>
          <w:rtl/>
        </w:rPr>
        <w:t>مشغول</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تدر</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متأسّفانه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مل</w:t>
      </w:r>
      <w:r w:rsidR="006C26FB">
        <w:rPr>
          <w:rFonts w:ascii="NoorLotus" w:hAnsi="NoorLotus" w:hint="cs"/>
          <w:rtl/>
        </w:rPr>
        <w:t>ّ</w:t>
      </w:r>
      <w:r w:rsidRPr="007B24AF">
        <w:rPr>
          <w:rFonts w:ascii="NoorLotus" w:hAnsi="NoorLotus"/>
          <w:rtl/>
        </w:rPr>
        <w:t>اصدرا</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کاملا</w:t>
      </w:r>
      <w:r w:rsidR="00DD5D8D">
        <w:rPr>
          <w:rFonts w:ascii="NoorLotus" w:hAnsi="NoorLotus" w:hint="cs"/>
          <w:rtl/>
        </w:rPr>
        <w:t>ً</w:t>
      </w:r>
      <w:r w:rsidR="007B24AF" w:rsidRPr="007B24AF">
        <w:rPr>
          <w:rFonts w:ascii="NoorLotus" w:hAnsi="NoorLotus"/>
          <w:rtl/>
        </w:rPr>
        <w:t xml:space="preserve"> </w:t>
      </w:r>
      <w:r w:rsidRPr="007B24AF">
        <w:rPr>
          <w:rFonts w:ascii="NoorLotus" w:hAnsi="NoorLotus"/>
          <w:rtl/>
        </w:rPr>
        <w:t>بی</w:t>
      </w:r>
      <w:r w:rsidR="00DD5D8D">
        <w:rPr>
          <w:rFonts w:ascii="NoorLotus" w:hAnsi="NoorLotus" w:hint="cs"/>
          <w:rtl/>
        </w:rPr>
        <w:t>‌</w:t>
      </w:r>
      <w:r w:rsidRPr="007B24AF">
        <w:rPr>
          <w:rFonts w:ascii="NoorLotus" w:hAnsi="NoorLotus"/>
          <w:rtl/>
        </w:rPr>
        <w:t>ارتباط</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رأی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غالب</w:t>
      </w:r>
      <w:r w:rsidR="007B24AF" w:rsidRPr="007B24AF">
        <w:rPr>
          <w:rFonts w:ascii="NoorLotus" w:hAnsi="NoorLotus"/>
          <w:rtl/>
        </w:rPr>
        <w:t xml:space="preserve"> </w:t>
      </w:r>
      <w:r w:rsidRPr="007B24AF">
        <w:rPr>
          <w:rFonts w:ascii="NoorLotus" w:hAnsi="NoorLotus"/>
          <w:rtl/>
        </w:rPr>
        <w:t>حاضر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مجلس</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آشنائی</w:t>
      </w:r>
      <w:r w:rsidR="007B24AF" w:rsidRPr="007B24AF">
        <w:rPr>
          <w:rFonts w:ascii="NoorLotus" w:hAnsi="NoorLotus"/>
          <w:rtl/>
        </w:rPr>
        <w:t xml:space="preserve"> </w:t>
      </w:r>
      <w:r w:rsidRPr="007B24AF">
        <w:rPr>
          <w:rFonts w:ascii="NoorLotus" w:hAnsi="NoorLotus"/>
          <w:rtl/>
        </w:rPr>
        <w:t>چندانی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نداشتند.</w:t>
      </w:r>
      <w:r w:rsidR="007B24AF" w:rsidRPr="007B24AF">
        <w:rPr>
          <w:rFonts w:ascii="NoorLotus" w:hAnsi="NoorLotus"/>
          <w:rtl/>
        </w:rPr>
        <w:t xml:space="preserve"> </w:t>
      </w:r>
    </w:p>
    <w:p w:rsidR="0078537A" w:rsidRDefault="0078537A" w:rsidP="00C25690">
      <w:pPr>
        <w:widowControl w:val="0"/>
        <w:rPr>
          <w:rFonts w:ascii="NoorLotus" w:hAnsi="NoorLotus"/>
          <w:rtl/>
        </w:rPr>
      </w:pPr>
      <w:r w:rsidRPr="0078537A">
        <w:rPr>
          <w:rFonts w:ascii="NoorLotus" w:hAnsi="NoorLotus"/>
          <w:rtl/>
        </w:rPr>
        <w:t>از طرف</w:t>
      </w:r>
      <w:r w:rsidRPr="0078537A">
        <w:rPr>
          <w:rFonts w:ascii="NoorLotus" w:hAnsi="NoorLotus" w:hint="cs"/>
          <w:rtl/>
        </w:rPr>
        <w:t>ی</w:t>
      </w:r>
      <w:r w:rsidRPr="0078537A">
        <w:rPr>
          <w:rFonts w:ascii="NoorLotus" w:hAnsi="NoorLotus"/>
          <w:rtl/>
        </w:rPr>
        <w:t xml:space="preserve"> در م</w:t>
      </w:r>
      <w:r w:rsidRPr="0078537A">
        <w:rPr>
          <w:rFonts w:ascii="NoorLotus" w:hAnsi="NoorLotus" w:hint="cs"/>
          <w:rtl/>
        </w:rPr>
        <w:t>یان</w:t>
      </w:r>
      <w:r w:rsidRPr="0078537A">
        <w:rPr>
          <w:rFonts w:ascii="NoorLotus" w:hAnsi="NoorLotus"/>
          <w:rtl/>
        </w:rPr>
        <w:t xml:space="preserve"> درس ن</w:t>
      </w:r>
      <w:r w:rsidRPr="0078537A">
        <w:rPr>
          <w:rFonts w:ascii="NoorLotus" w:hAnsi="NoorLotus" w:hint="cs"/>
          <w:rtl/>
        </w:rPr>
        <w:t>یز</w:t>
      </w:r>
      <w:r w:rsidRPr="0078537A">
        <w:rPr>
          <w:rFonts w:ascii="NoorLotus" w:hAnsi="NoorLotus"/>
          <w:rtl/>
        </w:rPr>
        <w:t xml:space="preserve"> هر وقت مناسبت</w:t>
      </w:r>
      <w:r w:rsidRPr="0078537A">
        <w:rPr>
          <w:rFonts w:ascii="NoorLotus" w:hAnsi="NoorLotus" w:hint="cs"/>
          <w:rtl/>
        </w:rPr>
        <w:t>ی</w:t>
      </w:r>
      <w:r w:rsidRPr="0078537A">
        <w:rPr>
          <w:rFonts w:ascii="NoorLotus" w:hAnsi="NoorLotus"/>
          <w:rtl/>
        </w:rPr>
        <w:t xml:space="preserve"> پ</w:t>
      </w:r>
      <w:r w:rsidRPr="0078537A">
        <w:rPr>
          <w:rFonts w:ascii="NoorLotus" w:hAnsi="NoorLotus" w:hint="cs"/>
          <w:rtl/>
        </w:rPr>
        <w:t>یش</w:t>
      </w:r>
      <w:r w:rsidRPr="0078537A">
        <w:rPr>
          <w:rFonts w:ascii="NoorLotus" w:hAnsi="NoorLotus"/>
          <w:rtl/>
        </w:rPr>
        <w:t xml:space="preserve"> م</w:t>
      </w:r>
      <w:r w:rsidRPr="0078537A">
        <w:rPr>
          <w:rFonts w:ascii="NoorLotus" w:hAnsi="NoorLotus" w:hint="cs"/>
          <w:rtl/>
        </w:rPr>
        <w:t>ی‌‌آمد،</w:t>
      </w:r>
      <w:r w:rsidRPr="0078537A">
        <w:rPr>
          <w:rFonts w:ascii="NoorLotus" w:hAnsi="NoorLotus"/>
          <w:rtl/>
        </w:rPr>
        <w:t xml:space="preserve"> استاد محترم عبارت</w:t>
      </w:r>
      <w:r w:rsidRPr="0078537A">
        <w:rPr>
          <w:rFonts w:ascii="NoorLotus" w:hAnsi="NoorLotus" w:hint="cs"/>
          <w:rtl/>
        </w:rPr>
        <w:t>ی</w:t>
      </w:r>
      <w:r w:rsidRPr="0078537A">
        <w:rPr>
          <w:rFonts w:ascii="NoorLotus" w:hAnsi="NoorLotus"/>
          <w:rtl/>
        </w:rPr>
        <w:t xml:space="preserve"> از جناب «مح</w:t>
      </w:r>
      <w:r w:rsidRPr="0078537A">
        <w:rPr>
          <w:rFonts w:ascii="NoorLotus" w:hAnsi="NoorLotus" w:hint="cs"/>
          <w:rtl/>
        </w:rPr>
        <w:t>یی</w:t>
      </w:r>
      <w:r w:rsidRPr="0078537A">
        <w:rPr>
          <w:rFonts w:ascii="NoorLotus" w:hAnsi="NoorLotus"/>
          <w:rtl/>
        </w:rPr>
        <w:t xml:space="preserve"> الد</w:t>
      </w:r>
      <w:r w:rsidRPr="0078537A">
        <w:rPr>
          <w:rFonts w:ascii="NoorLotus" w:hAnsi="NoorLotus" w:hint="cs"/>
          <w:rtl/>
        </w:rPr>
        <w:t>ین</w:t>
      </w:r>
      <w:r w:rsidRPr="0078537A">
        <w:rPr>
          <w:rFonts w:ascii="NoorLotus" w:hAnsi="NoorLotus" w:hint="eastAsia"/>
          <w:rtl/>
        </w:rPr>
        <w:t>»</w:t>
      </w:r>
      <w:r w:rsidRPr="0078537A">
        <w:rPr>
          <w:rFonts w:ascii="NoorLotus" w:hAnsi="NoorLotus" w:hint="cs"/>
          <w:rtl/>
        </w:rPr>
        <w:t>،</w:t>
      </w:r>
      <w:r w:rsidRPr="0078537A">
        <w:rPr>
          <w:rFonts w:ascii="NoorLotus" w:hAnsi="NoorLotus"/>
          <w:rtl/>
        </w:rPr>
        <w:t xml:space="preserve"> «حک</w:t>
      </w:r>
      <w:r w:rsidRPr="0078537A">
        <w:rPr>
          <w:rFonts w:ascii="NoorLotus" w:hAnsi="NoorLotus" w:hint="cs"/>
          <w:rtl/>
        </w:rPr>
        <w:t>یم</w:t>
      </w:r>
      <w:r w:rsidRPr="0078537A">
        <w:rPr>
          <w:rFonts w:ascii="NoorLotus" w:hAnsi="NoorLotus"/>
          <w:rtl/>
        </w:rPr>
        <w:t xml:space="preserve"> سبزوار</w:t>
      </w:r>
      <w:r w:rsidRPr="0078537A">
        <w:rPr>
          <w:rFonts w:ascii="NoorLotus" w:hAnsi="NoorLotus" w:hint="cs"/>
          <w:rtl/>
        </w:rPr>
        <w:t>ی</w:t>
      </w:r>
      <w:r w:rsidRPr="0078537A">
        <w:rPr>
          <w:rFonts w:ascii="NoorLotus" w:hAnsi="NoorLotus" w:hint="eastAsia"/>
          <w:rtl/>
        </w:rPr>
        <w:t>»</w:t>
      </w:r>
      <w:r w:rsidR="00C25690">
        <w:rPr>
          <w:rFonts w:ascii="NoorLotus" w:hAnsi="NoorLotus" w:hint="cs"/>
          <w:rtl/>
        </w:rPr>
        <w:t>،</w:t>
      </w:r>
      <w:r w:rsidRPr="0078537A">
        <w:rPr>
          <w:rFonts w:ascii="NoorLotus" w:hAnsi="NoorLotus"/>
          <w:rtl/>
        </w:rPr>
        <w:t xml:space="preserve"> «علامه آ</w:t>
      </w:r>
      <w:r w:rsidRPr="0078537A">
        <w:rPr>
          <w:rFonts w:ascii="NoorLotus" w:hAnsi="NoorLotus" w:hint="cs"/>
          <w:rtl/>
        </w:rPr>
        <w:t>یت‌</w:t>
      </w:r>
      <w:r w:rsidR="00975913">
        <w:rPr>
          <w:rFonts w:ascii="NoorLotus" w:hAnsi="NoorLotus" w:hint="cs"/>
          <w:rtl/>
        </w:rPr>
        <w:t>الله</w:t>
      </w:r>
      <w:r w:rsidRPr="0078537A">
        <w:rPr>
          <w:rFonts w:ascii="NoorLotus" w:hAnsi="NoorLotus"/>
          <w:rtl/>
        </w:rPr>
        <w:t xml:space="preserve"> طباطبائ</w:t>
      </w:r>
      <w:r w:rsidRPr="0078537A">
        <w:rPr>
          <w:rFonts w:ascii="NoorLotus" w:hAnsi="NoorLotus" w:hint="cs"/>
          <w:rtl/>
        </w:rPr>
        <w:t>ی</w:t>
      </w:r>
      <w:r w:rsidRPr="0078537A">
        <w:rPr>
          <w:rFonts w:ascii="NoorLotus" w:hAnsi="NoorLotus" w:hint="eastAsia"/>
          <w:rtl/>
        </w:rPr>
        <w:t>»</w:t>
      </w:r>
      <w:r w:rsidRPr="0078537A">
        <w:rPr>
          <w:rFonts w:ascii="NoorLotus" w:hAnsi="NoorLotus" w:hint="cs"/>
          <w:rtl/>
        </w:rPr>
        <w:t>،</w:t>
      </w:r>
      <w:r w:rsidRPr="0078537A">
        <w:rPr>
          <w:rFonts w:ascii="NoorLotus" w:hAnsi="NoorLotus"/>
          <w:rtl/>
        </w:rPr>
        <w:t xml:space="preserve"> «علامّه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00C25690">
        <w:rPr>
          <w:rFonts w:ascii="NoorLotus" w:hAnsi="NoorLotus" w:hint="cs"/>
          <w:rtl/>
        </w:rPr>
        <w:t xml:space="preserve">حسینی </w:t>
      </w:r>
      <w:r w:rsidRPr="0078537A">
        <w:rPr>
          <w:rFonts w:ascii="NoorLotus" w:hAnsi="NoorLotus"/>
          <w:rtl/>
        </w:rPr>
        <w:t>طهران</w:t>
      </w:r>
      <w:r w:rsidRPr="0078537A">
        <w:rPr>
          <w:rFonts w:ascii="NoorLotus" w:hAnsi="NoorLotus" w:hint="cs"/>
          <w:rtl/>
        </w:rPr>
        <w:t>ی</w:t>
      </w:r>
      <w:r w:rsidRPr="0078537A">
        <w:rPr>
          <w:rFonts w:ascii="NoorLotus" w:hAnsi="NoorLotus" w:hint="eastAsia"/>
          <w:rtl/>
        </w:rPr>
        <w:t>»</w:t>
      </w:r>
      <w:r w:rsidRPr="0078537A">
        <w:rPr>
          <w:rFonts w:ascii="NoorLotus" w:hAnsi="NoorLotus" w:hint="cs"/>
          <w:rtl/>
        </w:rPr>
        <w:t>،</w:t>
      </w:r>
      <w:r w:rsidRPr="0078537A">
        <w:rPr>
          <w:rFonts w:ascii="NoorLotus" w:hAnsi="NoorLotus"/>
          <w:rtl/>
        </w:rPr>
        <w:t xml:space="preserve">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78537A">
        <w:rPr>
          <w:rFonts w:ascii="NoorLotus" w:hAnsi="NoorLotus"/>
          <w:rtl/>
        </w:rPr>
        <w:t>حسن</w:t>
      </w:r>
      <w:r w:rsidR="00DD5D8D">
        <w:rPr>
          <w:rFonts w:ascii="NoorLotus" w:hAnsi="NoorLotus" w:hint="cs"/>
          <w:rtl/>
        </w:rPr>
        <w:t>‌</w:t>
      </w:r>
      <w:r w:rsidRPr="0078537A">
        <w:rPr>
          <w:rFonts w:ascii="NoorLotus" w:hAnsi="NoorLotus"/>
          <w:rtl/>
        </w:rPr>
        <w:t>زاده آمل</w:t>
      </w:r>
      <w:r w:rsidRPr="0078537A">
        <w:rPr>
          <w:rFonts w:ascii="NoorLotus" w:hAnsi="NoorLotus" w:hint="cs"/>
          <w:rtl/>
        </w:rPr>
        <w:t>ی</w:t>
      </w:r>
      <w:r w:rsidRPr="0078537A">
        <w:rPr>
          <w:rFonts w:ascii="NoorLotus" w:hAnsi="NoorLotus" w:hint="eastAsia"/>
          <w:rtl/>
        </w:rPr>
        <w:t>»</w:t>
      </w:r>
      <w:r w:rsidRPr="0078537A">
        <w:rPr>
          <w:rFonts w:ascii="NoorLotus" w:hAnsi="NoorLotus"/>
          <w:rtl/>
        </w:rPr>
        <w:t xml:space="preserve"> و «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78537A">
        <w:rPr>
          <w:rFonts w:ascii="NoorLotus" w:hAnsi="NoorLotus"/>
          <w:rtl/>
        </w:rPr>
        <w:t>جواد</w:t>
      </w:r>
      <w:r w:rsidRPr="0078537A">
        <w:rPr>
          <w:rFonts w:ascii="NoorLotus" w:hAnsi="NoorLotus" w:hint="cs"/>
          <w:rtl/>
        </w:rPr>
        <w:t>ی</w:t>
      </w:r>
      <w:r w:rsidRPr="0078537A">
        <w:rPr>
          <w:rFonts w:ascii="NoorLotus" w:hAnsi="NoorLotus"/>
          <w:rtl/>
        </w:rPr>
        <w:t xml:space="preserve"> آمل</w:t>
      </w:r>
      <w:r w:rsidRPr="0078537A">
        <w:rPr>
          <w:rFonts w:ascii="NoorLotus" w:hAnsi="NoorLotus" w:hint="cs"/>
          <w:rtl/>
        </w:rPr>
        <w:t>ی</w:t>
      </w:r>
      <w:r w:rsidRPr="0078537A">
        <w:rPr>
          <w:rFonts w:ascii="NoorLotus" w:hAnsi="NoorLotus" w:hint="eastAsia"/>
          <w:rtl/>
        </w:rPr>
        <w:t>»</w:t>
      </w:r>
      <w:r w:rsidRPr="0078537A">
        <w:rPr>
          <w:rFonts w:ascii="NoorLotus" w:hAnsi="NoorLotus"/>
          <w:rtl/>
        </w:rPr>
        <w:t xml:space="preserve"> در أبواب مختلف م</w:t>
      </w:r>
      <w:r w:rsidRPr="0078537A">
        <w:rPr>
          <w:rFonts w:ascii="NoorLotus" w:hAnsi="NoorLotus" w:hint="cs"/>
          <w:rtl/>
        </w:rPr>
        <w:t>ی‌‌خواندند</w:t>
      </w:r>
      <w:r w:rsidRPr="0078537A">
        <w:rPr>
          <w:rFonts w:ascii="NoorLotus" w:hAnsi="NoorLotus"/>
          <w:rtl/>
        </w:rPr>
        <w:t xml:space="preserve"> و به شکل نادرست</w:t>
      </w:r>
      <w:r w:rsidRPr="0078537A">
        <w:rPr>
          <w:rFonts w:ascii="NoorLotus" w:hAnsi="NoorLotus" w:hint="cs"/>
          <w:rtl/>
        </w:rPr>
        <w:t>ی</w:t>
      </w:r>
      <w:r w:rsidRPr="0078537A">
        <w:rPr>
          <w:rFonts w:ascii="NoorLotus" w:hAnsi="NoorLotus"/>
          <w:rtl/>
        </w:rPr>
        <w:t xml:space="preserve"> </w:t>
      </w:r>
      <w:r w:rsidRPr="0078537A">
        <w:rPr>
          <w:rFonts w:ascii="NoorLotus" w:hAnsi="NoorLotus" w:hint="cs"/>
          <w:rtl/>
        </w:rPr>
        <w:t>تفسیر</w:t>
      </w:r>
      <w:r w:rsidRPr="0078537A">
        <w:rPr>
          <w:rFonts w:ascii="NoorLotus" w:hAnsi="NoorLotus"/>
          <w:rtl/>
        </w:rPr>
        <w:t xml:space="preserve"> م</w:t>
      </w:r>
      <w:r w:rsidRPr="0078537A">
        <w:rPr>
          <w:rFonts w:ascii="NoorLotus" w:hAnsi="NoorLotus" w:hint="cs"/>
          <w:rtl/>
        </w:rPr>
        <w:t>ی‌‌کردند</w:t>
      </w:r>
      <w:r w:rsidRPr="0078537A">
        <w:rPr>
          <w:rFonts w:ascii="NoorLotus" w:hAnsi="NoorLotus"/>
          <w:rtl/>
        </w:rPr>
        <w:t xml:space="preserve"> تا به حاضر</w:t>
      </w:r>
      <w:r w:rsidRPr="0078537A">
        <w:rPr>
          <w:rFonts w:ascii="NoorLotus" w:hAnsi="NoorLotus" w:hint="cs"/>
          <w:rtl/>
        </w:rPr>
        <w:t>ین</w:t>
      </w:r>
      <w:r w:rsidRPr="0078537A">
        <w:rPr>
          <w:rFonts w:ascii="NoorLotus" w:hAnsi="NoorLotus"/>
          <w:rtl/>
        </w:rPr>
        <w:t xml:space="preserve"> اثبات کنند آراء حکماء و عرفا مناف</w:t>
      </w:r>
      <w:r w:rsidRPr="0078537A">
        <w:rPr>
          <w:rFonts w:ascii="NoorLotus" w:hAnsi="NoorLotus" w:hint="cs"/>
          <w:rtl/>
        </w:rPr>
        <w:t>ی</w:t>
      </w:r>
      <w:r w:rsidRPr="0078537A">
        <w:rPr>
          <w:rFonts w:ascii="NoorLotus" w:hAnsi="NoorLotus"/>
          <w:rtl/>
        </w:rPr>
        <w:t xml:space="preserve"> شر</w:t>
      </w:r>
      <w:r w:rsidRPr="0078537A">
        <w:rPr>
          <w:rFonts w:ascii="NoorLotus" w:hAnsi="NoorLotus" w:hint="cs"/>
          <w:rtl/>
        </w:rPr>
        <w:t>یعت</w:t>
      </w:r>
      <w:r w:rsidRPr="0078537A">
        <w:rPr>
          <w:rFonts w:ascii="NoorLotus" w:hAnsi="NoorLotus"/>
          <w:rtl/>
        </w:rPr>
        <w:t xml:space="preserve"> است. و گاه</w:t>
      </w:r>
      <w:r w:rsidRPr="0078537A">
        <w:rPr>
          <w:rFonts w:ascii="NoorLotus" w:hAnsi="NoorLotus" w:hint="cs"/>
          <w:rtl/>
        </w:rPr>
        <w:t>ی</w:t>
      </w:r>
      <w:r w:rsidRPr="0078537A">
        <w:rPr>
          <w:rFonts w:ascii="NoorLotus" w:hAnsi="NoorLotus"/>
          <w:rtl/>
        </w:rPr>
        <w:t xml:space="preserve"> </w:t>
      </w:r>
      <w:r w:rsidR="009D7F02">
        <w:rPr>
          <w:rFonts w:ascii="NoorLotus" w:hAnsi="NoorLotus"/>
          <w:rtl/>
        </w:rPr>
        <w:t>ـ</w:t>
      </w:r>
      <w:r w:rsidRPr="0078537A">
        <w:rPr>
          <w:rFonts w:ascii="NoorLotus" w:hAnsi="NoorLotus"/>
          <w:rtl/>
        </w:rPr>
        <w:t xml:space="preserve"> با کمال تأسّف </w:t>
      </w:r>
      <w:r w:rsidR="009D7F02">
        <w:rPr>
          <w:rFonts w:ascii="NoorLotus" w:hAnsi="NoorLotus"/>
          <w:rtl/>
        </w:rPr>
        <w:t>ـ</w:t>
      </w:r>
      <w:r w:rsidRPr="0078537A">
        <w:rPr>
          <w:rFonts w:ascii="NoorLotus" w:hAnsi="NoorLotus"/>
          <w:rtl/>
        </w:rPr>
        <w:t xml:space="preserve"> استهزاء م</w:t>
      </w:r>
      <w:r w:rsidRPr="0078537A">
        <w:rPr>
          <w:rFonts w:ascii="NoorLotus" w:hAnsi="NoorLotus" w:hint="cs"/>
          <w:rtl/>
        </w:rPr>
        <w:t>ی‌‌شد</w:t>
      </w:r>
      <w:r w:rsidRPr="0078537A">
        <w:rPr>
          <w:rFonts w:ascii="NoorLotus" w:hAnsi="NoorLotus"/>
          <w:rtl/>
        </w:rPr>
        <w:t xml:space="preserve"> و صدا</w:t>
      </w:r>
      <w:r w:rsidRPr="0078537A">
        <w:rPr>
          <w:rFonts w:ascii="NoorLotus" w:hAnsi="NoorLotus" w:hint="cs"/>
          <w:rtl/>
        </w:rPr>
        <w:t>ی</w:t>
      </w:r>
      <w:r w:rsidR="00DD5D8D">
        <w:rPr>
          <w:rFonts w:ascii="NoorLotus" w:hAnsi="NoorLotus"/>
          <w:rtl/>
        </w:rPr>
        <w:t xml:space="preserve"> خنده</w:t>
      </w:r>
      <w:r w:rsidRPr="0078537A">
        <w:rPr>
          <w:rFonts w:ascii="NoorLotus" w:hAnsi="NoorLotus"/>
          <w:rtl/>
        </w:rPr>
        <w:t xml:space="preserve"> هم مجلس را فرا م</w:t>
      </w:r>
      <w:r w:rsidRPr="0078537A">
        <w:rPr>
          <w:rFonts w:ascii="NoorLotus" w:hAnsi="NoorLotus" w:hint="cs"/>
          <w:rtl/>
        </w:rPr>
        <w:t>ی‌‌گرفت</w:t>
      </w:r>
      <w:r w:rsidRPr="0078537A">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الهی</w:t>
      </w:r>
      <w:r w:rsidR="007B24AF" w:rsidRPr="007B24AF">
        <w:rPr>
          <w:rFonts w:ascii="NoorLotus" w:hAnsi="NoorLotus"/>
          <w:rtl/>
        </w:rPr>
        <w:t xml:space="preserve"> </w:t>
      </w:r>
      <w:r w:rsidRPr="007B24AF">
        <w:rPr>
          <w:rFonts w:ascii="NoorLotus" w:hAnsi="NoorLotus"/>
          <w:rtl/>
        </w:rPr>
        <w:t>زمان</w:t>
      </w:r>
      <w:r w:rsidR="007B24AF" w:rsidRPr="007B24AF">
        <w:rPr>
          <w:rFonts w:ascii="NoorLotus" w:hAnsi="NoorLotus"/>
          <w:rtl/>
        </w:rPr>
        <w:t xml:space="preserve"> </w:t>
      </w:r>
      <w:r w:rsidRPr="007B24AF">
        <w:rPr>
          <w:rFonts w:ascii="NoorLotus" w:hAnsi="NoorLotus"/>
          <w:rtl/>
        </w:rPr>
        <w:t>حضور</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مجلس</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مقارن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حضور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تن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فضلای</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خوانده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اشکالات</w:t>
      </w:r>
      <w:r w:rsidR="007B24AF" w:rsidRPr="007B24AF">
        <w:rPr>
          <w:rFonts w:ascii="NoorLotus" w:hAnsi="NoorLotus"/>
          <w:rtl/>
        </w:rPr>
        <w:t xml:space="preserve"> </w:t>
      </w:r>
      <w:r w:rsidRPr="007B24AF">
        <w:rPr>
          <w:rFonts w:ascii="NoorLotus" w:hAnsi="NoorLotus"/>
          <w:rtl/>
        </w:rPr>
        <w:t>متعددی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روز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سو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بنا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گذاشتند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اشکال</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جواب</w:t>
      </w:r>
      <w:r w:rsidR="007B24AF" w:rsidRPr="007B24AF">
        <w:rPr>
          <w:rFonts w:ascii="NoorLotus" w:hAnsi="NoorLotus"/>
          <w:rtl/>
        </w:rPr>
        <w:t xml:space="preserve"> </w:t>
      </w:r>
      <w:r w:rsidRPr="007B24AF">
        <w:rPr>
          <w:rFonts w:ascii="NoorLotus" w:hAnsi="NoorLotus"/>
          <w:rtl/>
        </w:rPr>
        <w:t>ندهند.</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تقاضا</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بعد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فرصتی</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صدر</w:t>
      </w:r>
      <w:r w:rsidR="007B24AF" w:rsidRPr="007B24AF">
        <w:rPr>
          <w:rFonts w:ascii="NoorLotus" w:hAnsi="NoorLotus"/>
          <w:rtl/>
        </w:rPr>
        <w:t xml:space="preserve"> </w:t>
      </w:r>
      <w:r w:rsidRPr="007B24AF">
        <w:rPr>
          <w:rFonts w:ascii="NoorLotus" w:hAnsi="NoorLotus"/>
          <w:rtl/>
        </w:rPr>
        <w:t>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lastRenderedPageBreak/>
        <w:t>عرض</w:t>
      </w:r>
      <w:r w:rsidR="007B24AF" w:rsidRPr="007B24AF">
        <w:rPr>
          <w:rFonts w:ascii="NoorLotus" w:hAnsi="NoorLotus"/>
          <w:rtl/>
        </w:rPr>
        <w:t xml:space="preserve"> </w:t>
      </w:r>
      <w:r w:rsidRPr="007B24AF">
        <w:rPr>
          <w:rFonts w:ascii="NoorLotus" w:hAnsi="NoorLotus"/>
          <w:rtl/>
        </w:rPr>
        <w:t>کنم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اشکالات</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موافقت</w:t>
      </w:r>
      <w:r w:rsidR="007B24AF" w:rsidRPr="007B24AF">
        <w:rPr>
          <w:rFonts w:ascii="NoorLotus" w:hAnsi="NoorLotus"/>
          <w:rtl/>
        </w:rPr>
        <w:t xml:space="preserve"> </w:t>
      </w:r>
      <w:r w:rsidRPr="007B24AF">
        <w:rPr>
          <w:rFonts w:ascii="NoorLotus" w:hAnsi="NoorLotus"/>
          <w:rtl/>
        </w:rPr>
        <w:t>نمودند.</w:t>
      </w:r>
      <w:r w:rsidR="007B24AF" w:rsidRPr="007B24AF">
        <w:rPr>
          <w:rFonts w:ascii="NoorLotus" w:hAnsi="NoorLotus"/>
          <w:rtl/>
        </w:rPr>
        <w:t xml:space="preserve"> </w:t>
      </w:r>
      <w:r w:rsidRPr="007B24AF">
        <w:rPr>
          <w:rFonts w:ascii="NoorLotus" w:hAnsi="NoorLotus"/>
          <w:rtl/>
        </w:rPr>
        <w:t>فردا</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حضور</w:t>
      </w:r>
      <w:r w:rsidR="007B24AF" w:rsidRPr="007B24AF">
        <w:rPr>
          <w:rFonts w:ascii="NoorLotus" w:hAnsi="NoorLotus"/>
          <w:rtl/>
        </w:rPr>
        <w:t xml:space="preserve"> </w:t>
      </w:r>
      <w:r w:rsidRPr="007B24AF">
        <w:rPr>
          <w:rFonts w:ascii="NoorLotus" w:hAnsi="NoorLotus"/>
          <w:rtl/>
        </w:rPr>
        <w:t>شاگردان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مقداری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جلسه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اشکالات</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عذر</w:t>
      </w:r>
      <w:r w:rsidR="007B24AF" w:rsidRPr="007B24AF">
        <w:rPr>
          <w:rFonts w:ascii="NoorLotus" w:hAnsi="NoorLotus"/>
          <w:rtl/>
        </w:rPr>
        <w:t xml:space="preserve"> </w:t>
      </w:r>
      <w:r w:rsidRPr="007B24AF">
        <w:rPr>
          <w:rFonts w:ascii="NoorLotus" w:hAnsi="NoorLotus"/>
          <w:rtl/>
        </w:rPr>
        <w:t>آوردند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فردا</w:t>
      </w:r>
      <w:r w:rsidR="007B24AF" w:rsidRPr="007B24AF">
        <w:rPr>
          <w:rFonts w:ascii="NoorLotus" w:hAnsi="NoorLotus"/>
          <w:rtl/>
        </w:rPr>
        <w:t xml:space="preserve"> </w:t>
      </w:r>
      <w:r w:rsidRPr="007B24AF">
        <w:rPr>
          <w:rFonts w:ascii="NoorLotus" w:hAnsi="NoorLotus"/>
          <w:rtl/>
        </w:rPr>
        <w:t>ادامه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ابد.</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تقاضا</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فرصت</w:t>
      </w:r>
      <w:r w:rsidR="007B24AF" w:rsidRPr="007B24AF">
        <w:rPr>
          <w:rFonts w:ascii="NoorLotus" w:hAnsi="NoorLotus"/>
          <w:rtl/>
        </w:rPr>
        <w:t xml:space="preserve"> </w:t>
      </w:r>
      <w:r w:rsidRPr="007B24AF">
        <w:rPr>
          <w:rFonts w:ascii="NoorLotus" w:hAnsi="NoorLotus"/>
          <w:rtl/>
        </w:rPr>
        <w:t>فردا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اندازه</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روز</w:t>
      </w:r>
      <w:r w:rsidR="007B24AF" w:rsidRPr="007B24AF">
        <w:rPr>
          <w:rFonts w:ascii="NoorLotus" w:hAnsi="NoorLotus"/>
          <w:rtl/>
        </w:rPr>
        <w:t xml:space="preserve"> </w:t>
      </w:r>
      <w:r w:rsidRPr="007B24AF">
        <w:rPr>
          <w:rFonts w:ascii="NoorLotus" w:hAnsi="NoorLotus"/>
          <w:rtl/>
        </w:rPr>
        <w:t>بعد</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پی</w:t>
      </w:r>
      <w:r w:rsidR="007B24AF" w:rsidRPr="007B24AF">
        <w:rPr>
          <w:rFonts w:ascii="NoorLotus" w:hAnsi="NoorLotus"/>
          <w:rtl/>
        </w:rPr>
        <w:t xml:space="preserve"> </w:t>
      </w:r>
      <w:r w:rsidRPr="007B24AF">
        <w:rPr>
          <w:rFonts w:ascii="NoorLotus" w:hAnsi="NoorLotus"/>
          <w:rtl/>
        </w:rPr>
        <w:t>گرفت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متأسّفانه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082F5C" w:rsidRPr="007B24AF">
        <w:rPr>
          <w:rFonts w:ascii="NoorLotus" w:hAnsi="NoorLotus"/>
          <w:rtl/>
        </w:rPr>
        <w:t>میان</w:t>
      </w:r>
      <w:r w:rsidR="00082F5C">
        <w:rPr>
          <w:rFonts w:ascii="NoorLotus" w:hAnsi="NoorLotus" w:hint="cs"/>
          <w:rtl/>
        </w:rPr>
        <w:t xml:space="preserve">ه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گفتند:</w:t>
      </w:r>
      <w:r w:rsidR="007B24AF" w:rsidRPr="007B24AF">
        <w:rPr>
          <w:rFonts w:ascii="NoorLotus" w:hAnsi="NoorLotus"/>
          <w:rtl/>
        </w:rPr>
        <w:t xml:space="preserve"> </w:t>
      </w:r>
      <w:r w:rsidRPr="007B24AF">
        <w:rPr>
          <w:rFonts w:ascii="NoorLotus" w:hAnsi="NoorLotus"/>
          <w:rtl/>
        </w:rPr>
        <w:t>«ادامه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محضر</w:t>
      </w:r>
      <w:r w:rsidR="007B24AF" w:rsidRPr="007B24AF">
        <w:rPr>
          <w:rFonts w:ascii="NoorLotus" w:hAnsi="NoorLotus"/>
          <w:rtl/>
        </w:rPr>
        <w:t xml:space="preserve"> </w:t>
      </w:r>
      <w:r w:rsidRPr="007B24AF">
        <w:rPr>
          <w:rFonts w:ascii="NoorLotus" w:hAnsi="NoorLotus"/>
          <w:rtl/>
        </w:rPr>
        <w:t>عموم</w:t>
      </w:r>
      <w:r w:rsidR="007B24AF" w:rsidRPr="007B24AF">
        <w:rPr>
          <w:rFonts w:ascii="NoorLotus" w:hAnsi="NoorLotus"/>
          <w:rtl/>
        </w:rPr>
        <w:t xml:space="preserve"> </w:t>
      </w:r>
      <w:r w:rsidRPr="007B24AF">
        <w:rPr>
          <w:rFonts w:ascii="NoorLotus" w:hAnsi="NoorLotus"/>
          <w:rtl/>
        </w:rPr>
        <w:t>صلاح</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خواهش</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ادامه</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نکردند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دعوت</w:t>
      </w:r>
      <w:r w:rsidR="007B24AF" w:rsidRPr="007B24AF">
        <w:rPr>
          <w:rFonts w:ascii="NoorLotus" w:hAnsi="NoorLotus"/>
          <w:rtl/>
        </w:rPr>
        <w:t xml:space="preserve"> </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خصوصی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منزل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بروم.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نپذ</w:t>
      </w:r>
      <w:r w:rsidR="00233C55" w:rsidRPr="007B24AF">
        <w:rPr>
          <w:rFonts w:ascii="NoorLotus" w:hAnsi="NoorLotus"/>
          <w:rtl/>
        </w:rPr>
        <w:t>ی</w:t>
      </w:r>
      <w:r w:rsidRPr="007B24AF">
        <w:rPr>
          <w:rFonts w:ascii="NoorLotus" w:hAnsi="NoorLotus"/>
          <w:rtl/>
        </w:rPr>
        <w:t>رفتم: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ناصح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پاسدار</w:t>
      </w:r>
      <w:r w:rsidR="007B24AF" w:rsidRPr="007B24AF">
        <w:rPr>
          <w:rFonts w:ascii="NoorLotus" w:hAnsi="NoorLotus"/>
          <w:rtl/>
        </w:rPr>
        <w:t xml:space="preserve"> </w:t>
      </w:r>
      <w:r w:rsidRPr="007B24AF">
        <w:rPr>
          <w:rFonts w:ascii="NoorLotus" w:hAnsi="NoorLotus"/>
          <w:rtl/>
        </w:rPr>
        <w:t>بزرگ</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تش</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دفع</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گرفت.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2</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ناآشنائی</w:t>
      </w:r>
      <w:r w:rsidR="007B24AF" w:rsidRPr="007B24AF">
        <w:rPr>
          <w:rFonts w:ascii="NoorLotus" w:hAnsi="NoorLotus"/>
          <w:rtl/>
        </w:rPr>
        <w:t xml:space="preserve"> </w:t>
      </w:r>
      <w:r w:rsidRPr="007B24AF">
        <w:rPr>
          <w:rFonts w:ascii="NoorLotus" w:hAnsi="NoorLotus"/>
          <w:rtl/>
        </w:rPr>
        <w:t>شد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مجالی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گذاشتند.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حفظ</w:t>
      </w:r>
      <w:r w:rsidR="007B24AF" w:rsidRPr="007B24AF">
        <w:rPr>
          <w:rFonts w:ascii="NoorLotus" w:hAnsi="NoorLotus"/>
          <w:rtl/>
        </w:rPr>
        <w:t xml:space="preserve"> </w:t>
      </w:r>
      <w:r w:rsidRPr="007B24AF">
        <w:rPr>
          <w:rFonts w:ascii="NoorLotus" w:hAnsi="NoorLotus"/>
          <w:rtl/>
        </w:rPr>
        <w:t>احترام</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ادت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کهولت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جدّ</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رعا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آداب</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نمودم،</w:t>
      </w:r>
      <w:r w:rsidR="007B24AF" w:rsidRPr="007B24AF">
        <w:rPr>
          <w:rFonts w:ascii="NoorLotus" w:hAnsi="NoorLotus"/>
          <w:rtl/>
        </w:rPr>
        <w:t xml:space="preserve"> </w:t>
      </w:r>
      <w:r w:rsidRPr="007B24AF">
        <w:rPr>
          <w:rFonts w:ascii="NoorLotus" w:hAnsi="NoorLotus"/>
          <w:rtl/>
        </w:rPr>
        <w:t>معظَّم</w:t>
      </w:r>
      <w:r w:rsidR="007B24AF" w:rsidRPr="007B24AF">
        <w:rPr>
          <w:rFonts w:ascii="NoorLotus" w:hAnsi="NoorLotus"/>
          <w:rtl/>
        </w:rPr>
        <w:t xml:space="preserve"> </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بنده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نطور</w:t>
      </w:r>
      <w:r w:rsidR="007B24AF" w:rsidRPr="007B24AF">
        <w:rPr>
          <w:rFonts w:ascii="NoorLotus" w:hAnsi="NoorLotus"/>
          <w:rtl/>
        </w:rPr>
        <w:t xml:space="preserve"> </w:t>
      </w:r>
      <w:r w:rsidRPr="007B24AF">
        <w:rPr>
          <w:rFonts w:ascii="NoorLotus" w:hAnsi="NoorLotus"/>
          <w:rtl/>
        </w:rPr>
        <w:t>نبودند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اجازه</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جملات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دادند،</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تکرار</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جملاتی</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نمودند.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خلال</w:t>
      </w:r>
      <w:r w:rsidR="007B24AF" w:rsidRPr="007B24AF">
        <w:rPr>
          <w:rFonts w:ascii="NoorLotus" w:hAnsi="NoorLotus"/>
          <w:rtl/>
        </w:rPr>
        <w:t xml:space="preserve"> </w:t>
      </w:r>
      <w:r w:rsidRPr="007B24AF">
        <w:rPr>
          <w:rFonts w:ascii="NoorLotus" w:hAnsi="NoorLotus"/>
          <w:rtl/>
        </w:rPr>
        <w:t>مدّت</w:t>
      </w:r>
      <w:r w:rsidR="007B24AF" w:rsidRPr="007B24AF">
        <w:rPr>
          <w:rFonts w:ascii="NoorLotus" w:hAnsi="NoorLotus"/>
          <w:rtl/>
        </w:rPr>
        <w:t xml:space="preserve"> </w:t>
      </w:r>
      <w:r w:rsidRPr="007B24AF">
        <w:rPr>
          <w:rFonts w:ascii="NoorLotus" w:hAnsi="NoorLotus"/>
          <w:rtl/>
        </w:rPr>
        <w:t>کوتاهی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شرکت</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مجموعه</w:t>
      </w:r>
      <w:r w:rsidR="00DD5D8D">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جمع</w:t>
      </w:r>
      <w:r w:rsidR="007A72BB">
        <w:rPr>
          <w:rFonts w:ascii="NoorLotus" w:hAnsi="NoorLotus" w:hint="cs"/>
          <w:rtl/>
        </w:rPr>
        <w:t>‌</w:t>
      </w:r>
      <w:r w:rsidRPr="007B24AF">
        <w:rPr>
          <w:rFonts w:ascii="NoorLotus" w:hAnsi="NoorLotus"/>
          <w:rtl/>
        </w:rPr>
        <w:t>آوری</w:t>
      </w:r>
      <w:r w:rsidR="007B24AF" w:rsidRPr="007B24AF">
        <w:rPr>
          <w:rFonts w:ascii="NoorLotus" w:hAnsi="NoorLotus"/>
          <w:rtl/>
        </w:rPr>
        <w:t xml:space="preserve"> </w:t>
      </w:r>
      <w:r w:rsidRPr="007B24AF">
        <w:rPr>
          <w:rFonts w:ascii="NoorLotus" w:hAnsi="NoorLotus"/>
          <w:rtl/>
        </w:rPr>
        <w:t>نمودم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انصراف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ادداشت</w:t>
      </w:r>
      <w:r w:rsidR="00DD5D8D">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نگهداری</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بعدها</w:t>
      </w:r>
      <w:r w:rsidR="007B24AF" w:rsidRPr="007B24AF">
        <w:rPr>
          <w:rFonts w:ascii="NoorLotus" w:hAnsi="NoorLotus"/>
          <w:rtl/>
        </w:rPr>
        <w:t xml:space="preserve"> </w:t>
      </w:r>
      <w:r w:rsidRPr="007B24AF">
        <w:rPr>
          <w:rFonts w:ascii="NoorLotus" w:hAnsi="NoorLotus"/>
          <w:rtl/>
        </w:rPr>
        <w:t>مکرّر</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ارداتمندان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شن</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مدّع</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داشتند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آمدند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معظَّم</w:t>
      </w:r>
      <w:r w:rsidR="007B24AF" w:rsidRPr="007B24AF">
        <w:rPr>
          <w:rFonts w:ascii="NoorLotus" w:hAnsi="NoorLotus"/>
          <w:rtl/>
        </w:rPr>
        <w:t xml:space="preserve"> </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ل</w:t>
      </w:r>
      <w:r w:rsidR="00233C55" w:rsidRPr="007B24AF">
        <w:rPr>
          <w:rFonts w:ascii="NoorLotus" w:hAnsi="NoorLotus"/>
          <w:rtl/>
        </w:rPr>
        <w:t>ی</w:t>
      </w:r>
      <w:r w:rsidRPr="007B24AF">
        <w:rPr>
          <w:rFonts w:ascii="NoorLotus" w:hAnsi="NoorLotus"/>
          <w:rtl/>
        </w:rPr>
        <w:t>کن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گر</w:t>
      </w:r>
      <w:r w:rsidR="00233C55" w:rsidRPr="007B24AF">
        <w:rPr>
          <w:rFonts w:ascii="NoorLotus" w:hAnsi="NoorLotus"/>
          <w:rtl/>
        </w:rPr>
        <w:t>ی</w:t>
      </w:r>
      <w:r w:rsidRPr="007B24AF">
        <w:rPr>
          <w:rFonts w:ascii="NoorLotus" w:hAnsi="NoorLotus"/>
          <w:rtl/>
        </w:rPr>
        <w:t>زانند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ترسند</w:t>
      </w:r>
      <w:r w:rsidR="007B24AF" w:rsidRPr="007B24AF">
        <w:rPr>
          <w:rFonts w:ascii="NoorLotus" w:hAnsi="NoorLotus"/>
          <w:rtl/>
        </w:rPr>
        <w:t xml:space="preserve"> </w:t>
      </w:r>
      <w:r w:rsidRPr="007B24AF">
        <w:rPr>
          <w:rFonts w:ascii="NoorLotus" w:hAnsi="NoorLotus"/>
          <w:rtl/>
        </w:rPr>
        <w:t>مغلوب</w:t>
      </w:r>
      <w:r w:rsidR="007B24AF" w:rsidRPr="007B24AF">
        <w:rPr>
          <w:rFonts w:ascii="NoorLotus" w:hAnsi="NoorLotus"/>
          <w:rtl/>
        </w:rPr>
        <w:t xml:space="preserve"> </w:t>
      </w:r>
      <w:r w:rsidRPr="007B24AF">
        <w:rPr>
          <w:rFonts w:ascii="NoorLotus" w:hAnsi="NoorLotus"/>
          <w:rtl/>
        </w:rPr>
        <w:t>شوند</w:t>
      </w:r>
      <w:r w:rsidR="00DD5D8D">
        <w:rPr>
          <w:rFonts w:ascii="NoorLotus" w:hAnsi="NoorLotus" w:hint="c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معظَّم</w:t>
      </w:r>
      <w:r w:rsidR="00DD5D8D">
        <w:rPr>
          <w:rFonts w:ascii="NoorLotus" w:hAnsi="NoorLotus" w:hint="cs"/>
          <w:rtl/>
        </w:rPr>
        <w:t>‌</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تبل</w:t>
      </w:r>
      <w:r w:rsidR="00233C55" w:rsidRPr="007B24AF">
        <w:rPr>
          <w:rFonts w:ascii="NoorLotus" w:hAnsi="NoorLotus"/>
          <w:rtl/>
        </w:rPr>
        <w:t>ی</w:t>
      </w:r>
      <w:r w:rsidRPr="007B24AF">
        <w:rPr>
          <w:rFonts w:ascii="NoorLotus" w:hAnsi="NoorLotus"/>
          <w:rtl/>
        </w:rPr>
        <w:t>غ</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خو</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منازعه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کوشند.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بسا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مشتبه</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1D6800">
        <w:rPr>
          <w:rFonts w:ascii="NoorLotus" w:hAnsi="NoorLotus" w:hint="cs"/>
          <w:rtl/>
        </w:rPr>
        <w:t>‌</w:t>
      </w:r>
      <w:r w:rsidRPr="007B24AF">
        <w:rPr>
          <w:rFonts w:ascii="NoorLotus" w:hAnsi="NoorLotus"/>
          <w:rtl/>
        </w:rPr>
        <w:t>جو</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مخصوص</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جوانان</w:t>
      </w:r>
      <w:r w:rsidR="007B24AF" w:rsidRPr="007B24AF">
        <w:rPr>
          <w:rFonts w:ascii="NoorLotus" w:hAnsi="NoorLotus"/>
          <w:rtl/>
        </w:rPr>
        <w:t xml:space="preserve"> </w:t>
      </w:r>
      <w:r w:rsidRPr="007B24AF">
        <w:rPr>
          <w:rFonts w:ascii="NoorLotus" w:hAnsi="NoorLotus"/>
          <w:rtl/>
        </w:rPr>
        <w:t>پاک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بی</w:t>
      </w:r>
      <w:r w:rsidR="001D6800">
        <w:rPr>
          <w:rFonts w:ascii="NoorLotus" w:hAnsi="NoorLotus" w:hint="cs"/>
          <w:rtl/>
        </w:rPr>
        <w:t xml:space="preserve"> </w:t>
      </w:r>
      <w:r w:rsidRPr="007B24AF">
        <w:rPr>
          <w:rFonts w:ascii="NoorLotus" w:hAnsi="NoorLotus"/>
          <w:rtl/>
        </w:rPr>
        <w:t>اطّلاع</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p>
    <w:p w:rsidR="00FB39C3" w:rsidRPr="007B24AF" w:rsidRDefault="00FB39C3" w:rsidP="00C25690">
      <w:pPr>
        <w:widowControl w:val="0"/>
        <w:rPr>
          <w:rFonts w:ascii="NoorLotus" w:hAnsi="NoorLotus"/>
          <w:rtl/>
        </w:rPr>
      </w:pPr>
      <w:r w:rsidRPr="007B24AF">
        <w:rPr>
          <w:rFonts w:ascii="NoorLotus" w:hAnsi="NoorLotus"/>
          <w:rtl/>
        </w:rPr>
        <w:lastRenderedPageBreak/>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تنها</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بلند</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منابر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نوشتجات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اصرار</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نصوص</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ضرور</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کفر</w:t>
      </w:r>
      <w:r w:rsidR="007B24AF" w:rsidRPr="007B24AF">
        <w:rPr>
          <w:rFonts w:ascii="NoorLotus" w:hAnsi="NoorLotus"/>
          <w:rtl/>
        </w:rPr>
        <w:t xml:space="preserve"> </w:t>
      </w:r>
      <w:r w:rsidRPr="007B24AF">
        <w:rPr>
          <w:rFonts w:ascii="NoorLotus" w:hAnsi="NoorLotus"/>
          <w:rtl/>
        </w:rPr>
        <w:t>مسلّم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سده</w:t>
      </w:r>
      <w:r w:rsidR="00DD5D8D">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أخ</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w:t>
      </w:r>
      <w:r w:rsidR="00C25690" w:rsidRPr="00C25690">
        <w:rPr>
          <w:rFonts w:ascii="NoorLotus" w:hAnsi="NoorLotus"/>
          <w:rtl/>
        </w:rPr>
        <w:t xml:space="preserve">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w:t>
      </w:r>
      <w:r w:rsidR="00DD5D8D">
        <w:rPr>
          <w:rFonts w:ascii="NoorLotus" w:hAnsi="NoorLotus" w:hint="cs"/>
          <w:rtl/>
        </w:rPr>
        <w:t>‌</w:t>
      </w:r>
      <w:r w:rsidRPr="007B24AF">
        <w:rPr>
          <w:rFonts w:ascii="NoorLotus" w:hAnsi="NoorLotus"/>
          <w:rtl/>
        </w:rPr>
        <w:t>حس</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کمپانی»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رهبر</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انقلاب</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ت</w:t>
      </w:r>
      <w:r w:rsidR="0078537A">
        <w:rPr>
          <w:rFonts w:ascii="NoorLotus" w:hAnsi="NoorLotus" w:hint="cs"/>
          <w:rtl/>
        </w:rPr>
        <w:t>‌</w:t>
      </w:r>
      <w:r w:rsidR="00975913">
        <w:rPr>
          <w:rFonts w:ascii="NoorLotus" w:hAnsi="NoorLotus"/>
          <w:rtl/>
        </w:rPr>
        <w:t>الله</w:t>
      </w:r>
      <w:r w:rsidRPr="007B24AF">
        <w:rPr>
          <w:rFonts w:ascii="NoorLotus" w:hAnsi="NoorLotus"/>
          <w:rtl/>
        </w:rPr>
        <w:t>‌العظمی</w:t>
      </w:r>
      <w:r w:rsidR="007B24AF" w:rsidRPr="007B24AF">
        <w:rPr>
          <w:rFonts w:ascii="NoorLotus" w:hAnsi="NoorLotus"/>
          <w:rtl/>
        </w:rPr>
        <w:t xml:space="preserve"> </w:t>
      </w:r>
      <w:r w:rsidRPr="007B24AF">
        <w:rPr>
          <w:rFonts w:ascii="NoorLotus" w:hAnsi="NoorLotus"/>
          <w:rtl/>
        </w:rPr>
        <w:t>خم</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DD5D8D">
        <w:rPr>
          <w:rFonts w:ascii="NoorLotus" w:hAnsi="NoorLotus"/>
          <w:sz w:val="22"/>
          <w:szCs w:val="22"/>
          <w:rtl/>
        </w:rPr>
        <w:t>قدّس</w:t>
      </w:r>
      <w:r w:rsidR="00DD5D8D" w:rsidRPr="00DD5D8D">
        <w:rPr>
          <w:rFonts w:ascii="NoorLotus" w:hAnsi="NoorLotus" w:hint="cs"/>
          <w:sz w:val="22"/>
          <w:szCs w:val="22"/>
          <w:rtl/>
        </w:rPr>
        <w:t>‌</w:t>
      </w:r>
      <w:r w:rsidRPr="00DD5D8D">
        <w:rPr>
          <w:rFonts w:ascii="NoorLotus" w:hAnsi="NoorLotus"/>
          <w:sz w:val="22"/>
          <w:szCs w:val="22"/>
          <w:rtl/>
        </w:rPr>
        <w:t>سرّهم</w:t>
      </w:r>
      <w:r w:rsidR="007B24AF" w:rsidRPr="00DD5D8D">
        <w:rPr>
          <w:rFonts w:ascii="NoorLotus" w:hAnsi="NoorLotus"/>
          <w:sz w:val="22"/>
          <w:szCs w:val="22"/>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دادن</w:t>
      </w:r>
      <w:r w:rsidR="007B24AF" w:rsidRPr="007B24AF">
        <w:rPr>
          <w:rFonts w:ascii="NoorLotus" w:hAnsi="NoorLotus"/>
          <w:rtl/>
        </w:rPr>
        <w:t xml:space="preserve"> </w:t>
      </w:r>
      <w:r w:rsidRPr="007B24AF">
        <w:rPr>
          <w:rFonts w:ascii="NoorLotus" w:hAnsi="NoorLotus"/>
          <w:rtl/>
        </w:rPr>
        <w:t>کفر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Pr="007B24AF">
        <w:rPr>
          <w:rFonts w:ascii="NoorLotus" w:hAnsi="NoorLotus"/>
          <w:rtl/>
        </w:rPr>
        <w:t>مسلّم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اسطوانه</w:t>
      </w:r>
      <w:r w:rsidR="0078537A">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جهان</w:t>
      </w:r>
      <w:r w:rsidR="007B24AF" w:rsidRPr="007B24AF">
        <w:rPr>
          <w:rFonts w:ascii="NoorLotus" w:hAnsi="NoorLotus"/>
          <w:rtl/>
        </w:rPr>
        <w:t xml:space="preserve"> </w:t>
      </w:r>
      <w:r w:rsidRPr="007B24AF">
        <w:rPr>
          <w:rFonts w:ascii="NoorLotus" w:hAnsi="NoorLotus"/>
          <w:rtl/>
        </w:rPr>
        <w:t>تش</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نابخشودنی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مجموعه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w:t>
      </w:r>
      <w:bookmarkStart w:id="4" w:name="_GoBack"/>
      <w:bookmarkEnd w:id="4"/>
      <w:r w:rsidRPr="007B24AF">
        <w:rPr>
          <w:rFonts w:ascii="NoorLotus" w:hAnsi="NoorLotus"/>
          <w:rtl/>
        </w:rPr>
        <w:t>طالب</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بنده</w:t>
      </w:r>
      <w:r w:rsidR="007B24AF" w:rsidRPr="007B24AF">
        <w:rPr>
          <w:rFonts w:ascii="NoorLotus" w:hAnsi="NoorLotus"/>
          <w:rtl/>
        </w:rPr>
        <w:t xml:space="preserve"> </w:t>
      </w:r>
      <w:r w:rsidRPr="007B24AF">
        <w:rPr>
          <w:rFonts w:ascii="NoorLotus" w:hAnsi="NoorLotus"/>
          <w:rtl/>
        </w:rPr>
        <w:t>احساس</w:t>
      </w:r>
      <w:r w:rsidR="007B24AF" w:rsidRPr="007B24AF">
        <w:rPr>
          <w:rFonts w:ascii="NoorLotus" w:hAnsi="NoorLotus"/>
          <w:rtl/>
        </w:rPr>
        <w:t xml:space="preserve"> </w:t>
      </w:r>
      <w:r w:rsidRPr="007B24AF">
        <w:rPr>
          <w:rFonts w:ascii="NoorLotus" w:hAnsi="NoorLotus"/>
          <w:rtl/>
        </w:rPr>
        <w:t>وظ</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نگارش</w:t>
      </w:r>
      <w:r w:rsidR="007B24AF" w:rsidRPr="007B24AF">
        <w:rPr>
          <w:rFonts w:ascii="NoorLotus" w:hAnsi="NoorLotus"/>
          <w:rtl/>
        </w:rPr>
        <w:t xml:space="preserve"> </w:t>
      </w:r>
      <w:r w:rsidRPr="007B24AF">
        <w:rPr>
          <w:rFonts w:ascii="NoorLotus" w:hAnsi="NoorLotus"/>
          <w:rtl/>
        </w:rPr>
        <w:t>درآورم.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آم</w:t>
      </w:r>
      <w:r w:rsidR="00233C55" w:rsidRPr="007B24AF">
        <w:rPr>
          <w:rFonts w:ascii="NoorLotus" w:hAnsi="NoorLotus"/>
          <w:rtl/>
        </w:rPr>
        <w:t>ی</w:t>
      </w:r>
      <w:r w:rsidRPr="007B24AF">
        <w:rPr>
          <w:rFonts w:ascii="NoorLotus" w:hAnsi="NoorLotus"/>
          <w:rtl/>
        </w:rPr>
        <w:t>خته</w:t>
      </w:r>
      <w:r w:rsidR="00DD5D8D">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اشتباه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چهار</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جا</w:t>
      </w:r>
      <w:r w:rsidR="00233C55" w:rsidRPr="007B24AF">
        <w:rPr>
          <w:rFonts w:ascii="NoorLotus" w:hAnsi="NoorLotus"/>
          <w:rtl/>
        </w:rPr>
        <w:t>ی</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ناآشنائی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اموری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محتاج</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کوتاهی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قصور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p>
    <w:p w:rsidR="00FB39C3" w:rsidRPr="007B24AF"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نگرشی</w:t>
      </w:r>
      <w:r w:rsidR="007B24AF" w:rsidRPr="007B24AF">
        <w:rPr>
          <w:rFonts w:ascii="NoorLotus" w:hAnsi="NoorLotus"/>
          <w:rtl/>
        </w:rPr>
        <w:t xml:space="preserve"> </w:t>
      </w:r>
      <w:r w:rsidRPr="007B24AF">
        <w:rPr>
          <w:rFonts w:ascii="NoorLotus" w:hAnsi="NoorLotus"/>
          <w:rtl/>
        </w:rPr>
        <w:t>ناصح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جا</w:t>
      </w:r>
      <w:r w:rsidR="00233C55" w:rsidRPr="007B24AF">
        <w:rPr>
          <w:rFonts w:ascii="NoorLotus" w:hAnsi="NoorLotus"/>
          <w:rtl/>
        </w:rPr>
        <w:t>ی</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ناکارآمدی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کوتاهی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قصور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غالب</w:t>
      </w:r>
      <w:r w:rsidR="007B24AF" w:rsidRPr="007B24AF">
        <w:rPr>
          <w:rFonts w:ascii="NoorLotus" w:hAnsi="NoorLotus"/>
          <w:rtl/>
        </w:rPr>
        <w:t xml:space="preserve"> </w:t>
      </w:r>
      <w:r w:rsidRPr="007B24AF">
        <w:rPr>
          <w:rFonts w:ascii="NoorLotus" w:hAnsi="NoorLotus"/>
          <w:rtl/>
        </w:rPr>
        <w:t>نقدهای</w:t>
      </w:r>
      <w:r w:rsidR="007B24AF" w:rsidRPr="007B24AF">
        <w:rPr>
          <w:rFonts w:ascii="NoorLotus" w:hAnsi="NoorLotus"/>
          <w:rtl/>
        </w:rPr>
        <w:t xml:space="preserve"> </w:t>
      </w:r>
      <w:r w:rsidRPr="007B24AF">
        <w:rPr>
          <w:rFonts w:ascii="NoorLotus" w:hAnsi="NoorLotus"/>
          <w:rtl/>
        </w:rPr>
        <w:t>نوشته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00DD5D8D" w:rsidRPr="007B24AF">
        <w:rPr>
          <w:rFonts w:ascii="NoorLotus" w:hAnsi="NoorLotus"/>
          <w:rtl/>
        </w:rPr>
        <w:t>عمدت</w:t>
      </w:r>
      <w:r w:rsidR="00DD5D8D">
        <w:rPr>
          <w:rFonts w:ascii="NoorLotus" w:hAnsi="NoorLotus" w:hint="cs"/>
          <w:rtl/>
        </w:rPr>
        <w:t>اً</w:t>
      </w:r>
      <w:r w:rsidR="00DD5D8D"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بحش</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چهارم</w:t>
      </w:r>
      <w:r w:rsidR="007B24AF" w:rsidRPr="007B24AF">
        <w:rPr>
          <w:rFonts w:ascii="NoorLotus" w:hAnsi="NoorLotus"/>
          <w:rtl/>
        </w:rPr>
        <w:t xml:space="preserve"> </w:t>
      </w:r>
      <w:r w:rsidRPr="007B24AF">
        <w:rPr>
          <w:rFonts w:ascii="NoorLotus" w:hAnsi="NoorLotus"/>
          <w:rtl/>
        </w:rPr>
        <w:t>پرداخته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سعی</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اشتباهات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چهار</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پرداخته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پنج</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تنظ</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رامون</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نکاتی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خصوص</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گ</w:t>
      </w:r>
      <w:r w:rsidR="00233C55" w:rsidRPr="007B24AF">
        <w:rPr>
          <w:rFonts w:ascii="NoorLotus" w:hAnsi="NoorLotus"/>
          <w:rtl/>
        </w:rPr>
        <w:t>ی</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خلال</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Pr="007B24AF">
        <w:rPr>
          <w:rFonts w:ascii="NoorLotus" w:hAnsi="NoorLotus"/>
          <w:rtl/>
        </w:rPr>
        <w:t>اجمالا</w:t>
      </w:r>
      <w:r w:rsidR="007B24AF" w:rsidRPr="007B24AF">
        <w:rPr>
          <w:rFonts w:ascii="NoorLotus" w:hAnsi="NoorLotus"/>
          <w:rtl/>
        </w:rPr>
        <w:t xml:space="preserve"> </w:t>
      </w:r>
      <w:r w:rsidRPr="007B24AF">
        <w:rPr>
          <w:rFonts w:ascii="NoorLotus" w:hAnsi="NoorLotus"/>
          <w:rtl/>
        </w:rPr>
        <w:t>تب</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006043A6">
        <w:rPr>
          <w:rFonts w:ascii="NoorLotus" w:hAnsi="NoorLotus" w:hint="cs"/>
          <w:rtl/>
        </w:rPr>
        <w:t>این فصل در حکم مقدمه برای فصل دوم است.</w:t>
      </w:r>
    </w:p>
    <w:p w:rsidR="00FB39C3" w:rsidRPr="007B24AF" w:rsidRDefault="00FB39C3" w:rsidP="00015BC1">
      <w:pPr>
        <w:widowControl w:val="0"/>
        <w:rPr>
          <w:rFonts w:ascii="NoorLotus" w:hAnsi="NoorLotus"/>
          <w:rtl/>
        </w:rPr>
      </w:pP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قسمتی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جمع</w:t>
      </w:r>
      <w:r w:rsidR="007A72BB">
        <w:rPr>
          <w:rFonts w:ascii="NoorLotus" w:hAnsi="NoorLotus" w:hint="cs"/>
          <w:rtl/>
        </w:rPr>
        <w:t>‌</w:t>
      </w:r>
      <w:r w:rsidRPr="007B24AF">
        <w:rPr>
          <w:rFonts w:ascii="NoorLotus" w:hAnsi="NoorLotus"/>
          <w:rtl/>
        </w:rPr>
        <w:t>آوری</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نمونه</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پردازد.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در</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ظرائف</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چهارم</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00FE60DC">
        <w:rPr>
          <w:rFonts w:ascii="NoorLotus" w:hAnsi="NoorLotus"/>
          <w:rtl/>
        </w:rPr>
        <w:t>صدرالمتألّهین</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تغا</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گرد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گرد</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خاتمه</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جا</w:t>
      </w:r>
      <w:r w:rsidR="00233C55" w:rsidRPr="007B24AF">
        <w:rPr>
          <w:rFonts w:ascii="NoorLotus" w:hAnsi="NoorLotus"/>
          <w:rtl/>
        </w:rPr>
        <w:t>ی</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دگاه</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پردازد.</w:t>
      </w:r>
      <w:r w:rsidR="007B24AF" w:rsidRPr="007B24AF">
        <w:rPr>
          <w:rFonts w:ascii="NoorLotus" w:hAnsi="NoorLotus"/>
          <w:rtl/>
        </w:rPr>
        <w:t xml:space="preserve"> </w:t>
      </w:r>
    </w:p>
    <w:p w:rsidR="00FB39C3" w:rsidRPr="007B24AF" w:rsidRDefault="00FB39C3" w:rsidP="00C25690">
      <w:pPr>
        <w:widowControl w:val="0"/>
        <w:rPr>
          <w:rFonts w:ascii="NoorLotus" w:hAnsi="NoorLotus"/>
          <w:rtl/>
        </w:rPr>
      </w:pP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دو</w:t>
      </w:r>
      <w:r w:rsidR="00DD5D8D">
        <w:rPr>
          <w:rFonts w:ascii="NoorLotus" w:hAnsi="NoorLotus" w:hint="cs"/>
          <w:rtl/>
        </w:rPr>
        <w:t xml:space="preserve"> </w:t>
      </w:r>
      <w:r w:rsidRPr="007B24AF">
        <w:rPr>
          <w:rFonts w:ascii="NoorLotus" w:hAnsi="NoorLotus"/>
          <w:rtl/>
        </w:rPr>
        <w:t>تن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اسات</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بزرگوار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دروس</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غالباً</w:t>
      </w:r>
      <w:r w:rsidR="007B24AF" w:rsidRPr="007B24AF">
        <w:rPr>
          <w:rFonts w:ascii="NoorLotus" w:hAnsi="NoorLotus"/>
          <w:rtl/>
        </w:rPr>
        <w:t xml:space="preserve"> </w:t>
      </w:r>
      <w:r w:rsidRPr="007B24AF">
        <w:rPr>
          <w:rFonts w:ascii="NoorLotus" w:hAnsi="NoorLotus"/>
          <w:rtl/>
        </w:rPr>
        <w:t>خدمت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خوانده</w:t>
      </w:r>
      <w:r w:rsidR="00F60271">
        <w:rPr>
          <w:rFonts w:ascii="NoorLotus" w:hAnsi="NoorLotus" w:hint="cs"/>
          <w:rtl/>
        </w:rPr>
        <w:t>‌</w:t>
      </w:r>
      <w:r w:rsidRPr="007B24AF">
        <w:rPr>
          <w:rFonts w:ascii="NoorLotus" w:hAnsi="NoorLotus"/>
          <w:rtl/>
        </w:rPr>
        <w:t>ام</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رضائی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حجة</w:t>
      </w:r>
      <w:r w:rsidR="00F60271">
        <w:rPr>
          <w:rFonts w:ascii="NoorLotus" w:hAnsi="NoorLotus" w:hint="cs"/>
          <w:rtl/>
        </w:rPr>
        <w:t>‌</w:t>
      </w:r>
      <w:r w:rsidRPr="007B24AF">
        <w:rPr>
          <w:rFonts w:ascii="NoorLotus" w:hAnsi="NoorLotus"/>
          <w:rtl/>
        </w:rPr>
        <w:t>الإسلام</w:t>
      </w:r>
      <w:r w:rsidR="00C25690">
        <w:rPr>
          <w:rFonts w:ascii="NoorLotus" w:hAnsi="NoorLotus" w:hint="cs"/>
          <w:rtl/>
        </w:rPr>
        <w:t xml:space="preserve"> </w:t>
      </w:r>
      <w:r w:rsidR="00F60271">
        <w:rPr>
          <w:rFonts w:ascii="NoorLotus" w:hAnsi="NoorLotus" w:hint="cs"/>
          <w:rtl/>
        </w:rPr>
        <w:t>‌</w:t>
      </w:r>
      <w:r w:rsidRPr="007B24AF">
        <w:rPr>
          <w:rFonts w:ascii="NoorLotus" w:hAnsi="NoorLotus"/>
          <w:rtl/>
        </w:rPr>
        <w:t>و</w:t>
      </w:r>
      <w:r w:rsidR="00C25690">
        <w:rPr>
          <w:rFonts w:ascii="NoorLotus" w:hAnsi="NoorLotus" w:hint="cs"/>
          <w:rtl/>
        </w:rPr>
        <w:t xml:space="preserve"> </w:t>
      </w:r>
      <w:r w:rsidRPr="007B24AF">
        <w:rPr>
          <w:rFonts w:ascii="NoorLotus" w:hAnsi="NoorLotus"/>
          <w:rtl/>
        </w:rPr>
        <w:t>المسلم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مهدی</w:t>
      </w:r>
      <w:r w:rsidR="007B24AF" w:rsidRPr="007B24AF">
        <w:rPr>
          <w:rFonts w:ascii="NoorLotus" w:hAnsi="NoorLotus"/>
          <w:rtl/>
        </w:rPr>
        <w:t xml:space="preserve"> </w:t>
      </w:r>
      <w:r w:rsidRPr="007B24AF">
        <w:rPr>
          <w:rFonts w:ascii="NoorLotus" w:hAnsi="NoorLotus"/>
          <w:rtl/>
        </w:rPr>
        <w:t>زمانی)،</w:t>
      </w:r>
      <w:r w:rsidR="007B24AF" w:rsidRPr="007B24AF">
        <w:rPr>
          <w:rFonts w:ascii="NoorLotus" w:hAnsi="NoorLotus"/>
          <w:rtl/>
        </w:rPr>
        <w:t xml:space="preserve"> </w:t>
      </w:r>
      <w:r w:rsidRPr="007B24AF">
        <w:rPr>
          <w:rFonts w:ascii="NoorLotus" w:hAnsi="NoorLotus"/>
          <w:rtl/>
        </w:rPr>
        <w:t>منّت</w:t>
      </w:r>
      <w:r w:rsidR="007B24AF" w:rsidRPr="007B24AF">
        <w:rPr>
          <w:rFonts w:ascii="NoorLotus" w:hAnsi="NoorLotus"/>
          <w:rtl/>
        </w:rPr>
        <w:t xml:space="preserve"> </w:t>
      </w:r>
      <w:r w:rsidRPr="007B24AF">
        <w:rPr>
          <w:rFonts w:ascii="NoorLotus" w:hAnsi="NoorLotus"/>
          <w:rtl/>
        </w:rPr>
        <w:t>نهادند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ملاحظه</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نکاتی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تذکر</w:t>
      </w:r>
      <w:r w:rsidR="007B24AF" w:rsidRPr="007B24AF">
        <w:rPr>
          <w:rFonts w:ascii="NoorLotus" w:hAnsi="NoorLotus"/>
          <w:rtl/>
        </w:rPr>
        <w:t xml:space="preserve"> </w:t>
      </w:r>
      <w:r w:rsidRPr="007B24AF">
        <w:rPr>
          <w:rFonts w:ascii="NoorLotus" w:hAnsi="NoorLotus"/>
          <w:rtl/>
        </w:rPr>
        <w:t>فرمودند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ضمن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ظ</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مز</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نمودند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مراتب</w:t>
      </w:r>
      <w:r w:rsidR="007B24AF" w:rsidRPr="007B24AF">
        <w:rPr>
          <w:rFonts w:ascii="NoorLotus" w:hAnsi="NoorLotus"/>
          <w:rtl/>
        </w:rPr>
        <w:t xml:space="preserve"> </w:t>
      </w:r>
      <w:r w:rsidRPr="007B24AF">
        <w:rPr>
          <w:rFonts w:ascii="NoorLotus" w:hAnsi="NoorLotus"/>
          <w:rtl/>
        </w:rPr>
        <w:t>تشکر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امتنان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ابراز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م.</w:t>
      </w:r>
      <w:r w:rsidR="00B81A51">
        <w:rPr>
          <w:rFonts w:ascii="NoorLotus" w:hAnsi="NoorLotus"/>
          <w:rtl/>
        </w:rPr>
        <w:t xml:space="preserve"> </w:t>
      </w:r>
    </w:p>
    <w:p w:rsidR="00FB39C3" w:rsidRPr="007B24AF" w:rsidRDefault="007B24AF" w:rsidP="00983DA5">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ام</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تلاش</w:t>
      </w:r>
      <w:r w:rsidRPr="007B24AF">
        <w:rPr>
          <w:rFonts w:ascii="NoorLotus" w:hAnsi="NoorLotus"/>
          <w:rtl/>
        </w:rPr>
        <w:t xml:space="preserve"> </w:t>
      </w:r>
      <w:r w:rsidR="00FB39C3" w:rsidRPr="007B24AF">
        <w:rPr>
          <w:rFonts w:ascii="NoorLotus" w:hAnsi="NoorLotus"/>
          <w:rtl/>
        </w:rPr>
        <w:t>گامی</w:t>
      </w:r>
      <w:r w:rsidRPr="007B24AF">
        <w:rPr>
          <w:rFonts w:ascii="NoorLotus" w:hAnsi="NoorLotus"/>
          <w:rtl/>
        </w:rPr>
        <w:t xml:space="preserve"> </w:t>
      </w:r>
      <w:r w:rsidR="00FB39C3" w:rsidRPr="007B24AF">
        <w:rPr>
          <w:rFonts w:ascii="NoorLotus" w:hAnsi="NoorLotus"/>
          <w:rtl/>
        </w:rPr>
        <w:t>باشد</w:t>
      </w:r>
      <w:r w:rsidRPr="007B24AF">
        <w:rPr>
          <w:rFonts w:ascii="NoorLotus" w:hAnsi="NoorLotus"/>
          <w:rtl/>
        </w:rPr>
        <w:t xml:space="preserve"> </w:t>
      </w:r>
      <w:r w:rsidR="00FB39C3" w:rsidRPr="007B24AF">
        <w:rPr>
          <w:rFonts w:ascii="NoorLotus" w:hAnsi="NoorLotus"/>
          <w:rtl/>
        </w:rPr>
        <w:t>برای</w:t>
      </w:r>
      <w:r w:rsidRPr="007B24AF">
        <w:rPr>
          <w:rFonts w:ascii="NoorLotus" w:hAnsi="NoorLotus"/>
          <w:rtl/>
        </w:rPr>
        <w:t xml:space="preserve"> </w:t>
      </w:r>
      <w:r w:rsidR="00FB39C3" w:rsidRPr="007B24AF">
        <w:rPr>
          <w:rFonts w:ascii="NoorLotus" w:hAnsi="NoorLotus"/>
          <w:rtl/>
        </w:rPr>
        <w:t>رو</w:t>
      </w:r>
      <w:r w:rsidR="00233C55" w:rsidRPr="007B24AF">
        <w:rPr>
          <w:rFonts w:ascii="NoorLotus" w:hAnsi="NoorLotus"/>
          <w:rtl/>
        </w:rPr>
        <w:t>ی</w:t>
      </w:r>
      <w:r w:rsidR="00FB39C3" w:rsidRPr="007B24AF">
        <w:rPr>
          <w:rFonts w:ascii="NoorLotus" w:hAnsi="NoorLotus"/>
          <w:rtl/>
        </w:rPr>
        <w:t>اروئی</w:t>
      </w:r>
      <w:r w:rsidRPr="007B24AF">
        <w:rPr>
          <w:rFonts w:ascii="NoorLotus" w:hAnsi="NoorLotus"/>
          <w:rtl/>
        </w:rPr>
        <w:t xml:space="preserve"> </w:t>
      </w:r>
      <w:r w:rsidR="00FB39C3" w:rsidRPr="007B24AF">
        <w:rPr>
          <w:rFonts w:ascii="NoorLotus" w:hAnsi="NoorLotus"/>
          <w:rtl/>
        </w:rPr>
        <w:t>آراء</w:t>
      </w:r>
      <w:r w:rsidRPr="007B24AF">
        <w:rPr>
          <w:rFonts w:ascii="NoorLotus" w:hAnsi="NoorLotus"/>
          <w:rtl/>
        </w:rPr>
        <w:t xml:space="preserve"> </w:t>
      </w:r>
      <w:r w:rsidR="00FB39C3" w:rsidRPr="007B24AF">
        <w:rPr>
          <w:rFonts w:ascii="NoorLotus" w:hAnsi="NoorLotus"/>
          <w:rtl/>
        </w:rPr>
        <w:t>علمی</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نظرات</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نی</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فضائی</w:t>
      </w:r>
      <w:r w:rsidRPr="007B24AF">
        <w:rPr>
          <w:rFonts w:ascii="NoorLotus" w:hAnsi="NoorLotus"/>
          <w:rtl/>
        </w:rPr>
        <w:t xml:space="preserve"> </w:t>
      </w:r>
      <w:r w:rsidR="00FB39C3" w:rsidRPr="007B24AF">
        <w:rPr>
          <w:rFonts w:ascii="NoorLotus" w:hAnsi="NoorLotus"/>
          <w:rtl/>
        </w:rPr>
        <w:t>دور</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عوام</w:t>
      </w:r>
      <w:r w:rsidRPr="007B24AF">
        <w:rPr>
          <w:rFonts w:ascii="NoorLotus" w:hAnsi="NoorLotus"/>
          <w:rtl/>
        </w:rPr>
        <w:t xml:space="preserve"> </w:t>
      </w:r>
      <w:r w:rsidR="00FB39C3" w:rsidRPr="007B24AF">
        <w:rPr>
          <w:rFonts w:ascii="NoorLotus" w:hAnsi="NoorLotus"/>
          <w:rtl/>
        </w:rPr>
        <w:t>زدگی</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شتاب</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برطرف</w:t>
      </w:r>
      <w:r w:rsidR="00983DA5">
        <w:rPr>
          <w:rFonts w:ascii="NoorLotus" w:hAnsi="NoorLotus" w:hint="cs"/>
          <w:rtl/>
        </w:rPr>
        <w:t>‌</w:t>
      </w:r>
      <w:r w:rsidR="00FB39C3" w:rsidRPr="007B24AF">
        <w:rPr>
          <w:rFonts w:ascii="NoorLotus" w:hAnsi="NoorLotus"/>
          <w:rtl/>
        </w:rPr>
        <w:t>کنند</w:t>
      </w:r>
      <w:r w:rsidR="00983DA5">
        <w:rPr>
          <w:rFonts w:ascii="NoorLotus" w:hAnsi="NoorLotus" w:hint="cs"/>
          <w:rtl/>
        </w:rPr>
        <w:t>ۀ</w:t>
      </w:r>
      <w:r w:rsidRPr="007B24AF">
        <w:rPr>
          <w:rFonts w:ascii="NoorLotus" w:hAnsi="NoorLotus"/>
          <w:rtl/>
        </w:rPr>
        <w:t xml:space="preserve"> </w:t>
      </w:r>
      <w:r w:rsidR="00FB39C3" w:rsidRPr="007B24AF">
        <w:rPr>
          <w:rFonts w:ascii="NoorLotus" w:hAnsi="NoorLotus"/>
          <w:rtl/>
        </w:rPr>
        <w:t>غبارهای</w:t>
      </w:r>
      <w:r w:rsidRPr="007B24AF">
        <w:rPr>
          <w:rFonts w:ascii="NoorLotus" w:hAnsi="NoorLotus"/>
          <w:rtl/>
        </w:rPr>
        <w:t xml:space="preserve"> </w:t>
      </w:r>
      <w:r w:rsidR="00FB39C3" w:rsidRPr="007B24AF">
        <w:rPr>
          <w:rFonts w:ascii="NoorLotus" w:hAnsi="NoorLotus"/>
          <w:rtl/>
        </w:rPr>
        <w:t>اختلاف</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تشتّت</w:t>
      </w:r>
      <w:r w:rsidRPr="007B24AF">
        <w:rPr>
          <w:rFonts w:ascii="NoorLotus" w:hAnsi="NoorLotus"/>
          <w:rtl/>
        </w:rPr>
        <w:t xml:space="preserve"> </w:t>
      </w:r>
      <w:r w:rsidR="00FB39C3" w:rsidRPr="007B24AF">
        <w:rPr>
          <w:rFonts w:ascii="NoorLotus" w:hAnsi="NoorLotus"/>
          <w:rtl/>
        </w:rPr>
        <w:t>در</w:t>
      </w:r>
      <w:r w:rsidR="00082F5C" w:rsidRPr="00082F5C">
        <w:rPr>
          <w:rFonts w:ascii="NoorLotus" w:hAnsi="NoorLotus"/>
          <w:rtl/>
        </w:rPr>
        <w:t xml:space="preserve"> </w:t>
      </w:r>
      <w:r w:rsidR="00082F5C" w:rsidRPr="007B24AF">
        <w:rPr>
          <w:rFonts w:ascii="NoorLotus" w:hAnsi="NoorLotus"/>
          <w:rtl/>
        </w:rPr>
        <w:t>میان</w:t>
      </w:r>
      <w:r w:rsidRPr="007B24AF">
        <w:rPr>
          <w:rFonts w:ascii="NoorLotus" w:hAnsi="NoorLotus"/>
          <w:rtl/>
        </w:rPr>
        <w:t xml:space="preserve"> </w:t>
      </w:r>
      <w:r w:rsidR="00FB39C3" w:rsidRPr="007B24AF">
        <w:rPr>
          <w:rFonts w:ascii="NoorLotus" w:hAnsi="NoorLotus"/>
          <w:rtl/>
        </w:rPr>
        <w:t>موال</w:t>
      </w:r>
      <w:r w:rsidR="00233C55" w:rsidRPr="007B24AF">
        <w:rPr>
          <w:rFonts w:ascii="NoorLotus" w:hAnsi="NoorLotus"/>
          <w:rtl/>
        </w:rPr>
        <w:t>ی</w:t>
      </w:r>
      <w:r w:rsidR="00FB39C3" w:rsidRPr="007B24AF">
        <w:rPr>
          <w:rFonts w:ascii="NoorLotus" w:hAnsi="NoorLotus"/>
          <w:rtl/>
        </w:rPr>
        <w:t>ان</w:t>
      </w:r>
      <w:r w:rsidRPr="007B24AF">
        <w:rPr>
          <w:rFonts w:ascii="NoorLotus" w:hAnsi="NoorLotus"/>
          <w:rtl/>
        </w:rPr>
        <w:t xml:space="preserve"> </w:t>
      </w:r>
      <w:r w:rsidR="00FB39C3" w:rsidRPr="007B24AF">
        <w:rPr>
          <w:rFonts w:ascii="NoorLotus" w:hAnsi="NoorLotus"/>
          <w:rtl/>
        </w:rPr>
        <w:t>أهل</w:t>
      </w:r>
      <w:r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ت</w:t>
      </w:r>
      <w:r w:rsidRPr="007B24AF">
        <w:rPr>
          <w:rFonts w:ascii="NoorLotus" w:hAnsi="NoorLotus"/>
          <w:rtl/>
        </w:rPr>
        <w:t xml:space="preserve"> </w:t>
      </w:r>
      <w:r w:rsidR="00167A2C">
        <w:rPr>
          <w:rFonts w:ascii="NoorLotus" w:hAnsi="NoorLotus"/>
          <w:sz w:val="22"/>
          <w:szCs w:val="22"/>
          <w:rtl/>
        </w:rPr>
        <w:t>علیهم‌السّلام</w:t>
      </w:r>
      <w:r w:rsidR="00FB39C3" w:rsidRPr="007B24AF">
        <w:rPr>
          <w:rFonts w:ascii="NoorLotus" w:hAnsi="NoorLotus"/>
          <w:rtl/>
        </w:rPr>
        <w:t>.</w:t>
      </w:r>
      <w:r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015BC1">
      <w:pPr>
        <w:widowControl w:val="0"/>
        <w:ind w:left="3600"/>
        <w:jc w:val="center"/>
        <w:rPr>
          <w:rFonts w:ascii="NoorLotus" w:hAnsi="NoorLotus"/>
          <w:rtl/>
        </w:rPr>
      </w:pPr>
      <w:r w:rsidRPr="007B24AF">
        <w:rPr>
          <w:rFonts w:ascii="NoorLotus" w:hAnsi="NoorLotus"/>
          <w:rtl/>
        </w:rPr>
        <w:t>مشهد</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رضوی</w:t>
      </w:r>
      <w:r w:rsidR="007B24AF" w:rsidRPr="007B24AF">
        <w:rPr>
          <w:rFonts w:ascii="NoorLotus" w:hAnsi="NoorLotus"/>
          <w:rtl/>
        </w:rPr>
        <w:t xml:space="preserve"> </w:t>
      </w:r>
      <w:r w:rsidRPr="00DD5D8D">
        <w:rPr>
          <w:rFonts w:ascii="NoorLotus" w:hAnsi="NoorLotus"/>
          <w:sz w:val="22"/>
          <w:szCs w:val="22"/>
          <w:rtl/>
        </w:rPr>
        <w:t>علی</w:t>
      </w:r>
      <w:r w:rsidR="00DD5D8D" w:rsidRPr="00DD5D8D">
        <w:rPr>
          <w:rFonts w:ascii="NoorLotus" w:hAnsi="NoorLotus" w:hint="cs"/>
          <w:sz w:val="22"/>
          <w:szCs w:val="22"/>
          <w:rtl/>
        </w:rPr>
        <w:t>‌</w:t>
      </w:r>
      <w:r w:rsidRPr="00DD5D8D">
        <w:rPr>
          <w:rFonts w:ascii="NoorLotus" w:hAnsi="NoorLotus"/>
          <w:sz w:val="22"/>
          <w:szCs w:val="22"/>
          <w:rtl/>
        </w:rPr>
        <w:t>شاهدها</w:t>
      </w:r>
      <w:r w:rsidR="00DD5D8D" w:rsidRPr="00DD5D8D">
        <w:rPr>
          <w:rFonts w:ascii="NoorLotus" w:hAnsi="NoorLotus" w:hint="cs"/>
          <w:sz w:val="22"/>
          <w:szCs w:val="22"/>
          <w:rtl/>
        </w:rPr>
        <w:t>‌</w:t>
      </w:r>
      <w:r w:rsidRPr="00DD5D8D">
        <w:rPr>
          <w:rFonts w:ascii="NoorLotus" w:hAnsi="NoorLotus"/>
          <w:sz w:val="22"/>
          <w:szCs w:val="22"/>
          <w:rtl/>
        </w:rPr>
        <w:t>آلاف</w:t>
      </w:r>
      <w:r w:rsidR="00DD5D8D" w:rsidRPr="00DD5D8D">
        <w:rPr>
          <w:rFonts w:ascii="NoorLotus" w:hAnsi="NoorLotus" w:hint="cs"/>
          <w:sz w:val="22"/>
          <w:szCs w:val="22"/>
          <w:rtl/>
        </w:rPr>
        <w:t>‌</w:t>
      </w:r>
      <w:r w:rsidRPr="00DD5D8D">
        <w:rPr>
          <w:rFonts w:ascii="NoorLotus" w:hAnsi="NoorLotus"/>
          <w:sz w:val="22"/>
          <w:szCs w:val="22"/>
          <w:rtl/>
        </w:rPr>
        <w:t>التح</w:t>
      </w:r>
      <w:r w:rsidR="00233C55" w:rsidRPr="00DD5D8D">
        <w:rPr>
          <w:rFonts w:ascii="NoorLotus" w:hAnsi="NoorLotus"/>
          <w:sz w:val="22"/>
          <w:szCs w:val="22"/>
          <w:rtl/>
        </w:rPr>
        <w:t>ی</w:t>
      </w:r>
      <w:r w:rsidRPr="00DD5D8D">
        <w:rPr>
          <w:rFonts w:ascii="NoorLotus" w:hAnsi="NoorLotus"/>
          <w:sz w:val="22"/>
          <w:szCs w:val="22"/>
          <w:rtl/>
        </w:rPr>
        <w:t>ة</w:t>
      </w:r>
      <w:r w:rsidR="00DD5D8D" w:rsidRPr="00DD5D8D">
        <w:rPr>
          <w:rFonts w:ascii="NoorLotus" w:hAnsi="NoorLotus" w:hint="cs"/>
          <w:sz w:val="22"/>
          <w:szCs w:val="22"/>
          <w:rtl/>
        </w:rPr>
        <w:t>‌</w:t>
      </w:r>
      <w:r w:rsidRPr="00DD5D8D">
        <w:rPr>
          <w:rFonts w:ascii="NoorLotus" w:hAnsi="NoorLotus"/>
          <w:sz w:val="22"/>
          <w:szCs w:val="22"/>
          <w:rtl/>
        </w:rPr>
        <w:t>و</w:t>
      </w:r>
      <w:r w:rsidR="00DD5D8D" w:rsidRPr="00DD5D8D">
        <w:rPr>
          <w:rFonts w:ascii="NoorLotus" w:hAnsi="NoorLotus" w:hint="cs"/>
          <w:sz w:val="22"/>
          <w:szCs w:val="22"/>
          <w:rtl/>
        </w:rPr>
        <w:t>‌</w:t>
      </w:r>
      <w:r w:rsidRPr="00DD5D8D">
        <w:rPr>
          <w:rFonts w:ascii="NoorLotus" w:hAnsi="NoorLotus"/>
          <w:sz w:val="22"/>
          <w:szCs w:val="22"/>
          <w:rtl/>
        </w:rPr>
        <w:t>الثناء</w:t>
      </w:r>
    </w:p>
    <w:p w:rsidR="00FB39C3" w:rsidRPr="007B24AF" w:rsidRDefault="00FB39C3" w:rsidP="00015BC1">
      <w:pPr>
        <w:widowControl w:val="0"/>
        <w:ind w:left="3600"/>
        <w:jc w:val="center"/>
        <w:rPr>
          <w:rFonts w:ascii="NoorLotus" w:hAnsi="NoorLotus"/>
          <w:rtl/>
        </w:rPr>
      </w:pPr>
      <w:r w:rsidRPr="007B24AF">
        <w:rPr>
          <w:rFonts w:ascii="NoorLotus" w:hAnsi="NoorLotus"/>
          <w:rtl/>
        </w:rPr>
        <w:t>ذی</w:t>
      </w:r>
      <w:r w:rsidR="007B24AF" w:rsidRPr="007B24AF">
        <w:rPr>
          <w:rFonts w:ascii="NoorLotus" w:hAnsi="NoorLotus"/>
          <w:rtl/>
        </w:rPr>
        <w:t xml:space="preserve"> </w:t>
      </w:r>
      <w:r w:rsidRPr="007B24AF">
        <w:rPr>
          <w:rFonts w:ascii="NoorLotus" w:hAnsi="NoorLotus"/>
          <w:rtl/>
        </w:rPr>
        <w:t>القعدة</w:t>
      </w:r>
      <w:r w:rsidR="007B24AF" w:rsidRPr="007B24AF">
        <w:rPr>
          <w:rFonts w:ascii="NoorLotus" w:hAnsi="NoorLotus"/>
          <w:rtl/>
        </w:rPr>
        <w:t xml:space="preserve"> </w:t>
      </w:r>
      <w:r w:rsidRPr="007B24AF">
        <w:rPr>
          <w:rFonts w:ascii="NoorLotus" w:hAnsi="NoorLotus"/>
          <w:rtl/>
        </w:rPr>
        <w:t>الحرام</w:t>
      </w:r>
      <w:r w:rsidR="007B24AF" w:rsidRPr="007B24AF">
        <w:rPr>
          <w:rFonts w:ascii="NoorLotus" w:hAnsi="NoorLotus"/>
          <w:rtl/>
        </w:rPr>
        <w:t xml:space="preserve"> </w:t>
      </w:r>
      <w:r w:rsidRPr="007B24AF">
        <w:rPr>
          <w:rFonts w:ascii="NoorLotus" w:hAnsi="NoorLotus"/>
          <w:rtl/>
        </w:rPr>
        <w:t>1427</w:t>
      </w:r>
    </w:p>
    <w:p w:rsidR="00FB39C3" w:rsidRPr="007B24AF" w:rsidRDefault="00FB39C3" w:rsidP="00015BC1">
      <w:pPr>
        <w:widowControl w:val="0"/>
        <w:ind w:left="3600"/>
        <w:jc w:val="center"/>
        <w:rPr>
          <w:rFonts w:ascii="NoorLotus" w:hAnsi="NoorLotus"/>
          <w:rtl/>
        </w:rPr>
      </w:pP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حسن</w:t>
      </w:r>
      <w:r w:rsidR="007B24AF" w:rsidRPr="007B24AF">
        <w:rPr>
          <w:rFonts w:ascii="NoorLotus" w:hAnsi="NoorLotus"/>
          <w:rtl/>
        </w:rPr>
        <w:t xml:space="preserve"> </w:t>
      </w:r>
      <w:r w:rsidRPr="007B24AF">
        <w:rPr>
          <w:rFonts w:ascii="NoorLotus" w:hAnsi="NoorLotus"/>
          <w:rtl/>
        </w:rPr>
        <w:t>وک</w:t>
      </w:r>
      <w:r w:rsidR="00233C55" w:rsidRPr="007B24AF">
        <w:rPr>
          <w:rFonts w:ascii="NoorLotus" w:hAnsi="NoorLotus"/>
          <w:rtl/>
        </w:rPr>
        <w:t>ی</w:t>
      </w:r>
      <w:r w:rsidRPr="007B24AF">
        <w:rPr>
          <w:rFonts w:ascii="NoorLotus" w:hAnsi="NoorLotus"/>
          <w:rtl/>
        </w:rPr>
        <w:t>لی</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 </w:t>
      </w:r>
    </w:p>
    <w:p w:rsidR="00EB17B0" w:rsidRDefault="00EB17B0" w:rsidP="00015BC1">
      <w:pPr>
        <w:widowControl w:val="0"/>
        <w:bidi w:val="0"/>
        <w:spacing w:before="0" w:after="0" w:line="20" w:lineRule="atLeast"/>
        <w:contextualSpacing w:val="0"/>
        <w:rPr>
          <w:rFonts w:asciiTheme="majorHAnsi" w:eastAsiaTheme="majorEastAsia" w:hAnsiTheme="majorHAnsi" w:cs="2  Mitra_4 (MRT)"/>
          <w:color w:val="2E74B5" w:themeColor="accent1" w:themeShade="BF"/>
          <w:sz w:val="32"/>
          <w:szCs w:val="32"/>
          <w:rtl/>
        </w:rPr>
      </w:pPr>
      <w:r>
        <w:rPr>
          <w:rtl/>
        </w:rPr>
        <w:br w:type="page"/>
      </w:r>
    </w:p>
    <w:p w:rsidR="00FB39C3" w:rsidRPr="007B24AF" w:rsidRDefault="00FB39C3" w:rsidP="00015BC1">
      <w:pPr>
        <w:pStyle w:val="1"/>
        <w:keepNext w:val="0"/>
        <w:keepLines w:val="0"/>
        <w:widowControl w:val="0"/>
        <w:rPr>
          <w:rtl/>
        </w:rPr>
      </w:pPr>
      <w:bookmarkStart w:id="5" w:name="_Toc377386476"/>
      <w:r w:rsidRPr="007B24AF">
        <w:rPr>
          <w:rtl/>
        </w:rPr>
        <w:lastRenderedPageBreak/>
        <w:t>فصل</w:t>
      </w:r>
      <w:r w:rsidR="007B24AF" w:rsidRPr="007B24AF">
        <w:rPr>
          <w:rtl/>
        </w:rPr>
        <w:t xml:space="preserve"> </w:t>
      </w:r>
      <w:r w:rsidRPr="007B24AF">
        <w:rPr>
          <w:rtl/>
        </w:rPr>
        <w:t>اوّل:</w:t>
      </w:r>
      <w:r w:rsidR="007B24AF" w:rsidRPr="007B24AF">
        <w:rPr>
          <w:rtl/>
        </w:rPr>
        <w:t xml:space="preserve"> </w:t>
      </w:r>
      <w:r w:rsidRPr="007B24AF">
        <w:rPr>
          <w:rtl/>
        </w:rPr>
        <w:t>جایگاه</w:t>
      </w:r>
      <w:r w:rsidR="007B24AF" w:rsidRPr="007B24AF">
        <w:rPr>
          <w:rtl/>
        </w:rPr>
        <w:t xml:space="preserve"> </w:t>
      </w:r>
      <w:r w:rsidRPr="007B24AF">
        <w:rPr>
          <w:rtl/>
        </w:rPr>
        <w:t>نقل</w:t>
      </w:r>
      <w:bookmarkEnd w:id="5"/>
      <w:r w:rsidR="007B24AF" w:rsidRPr="007B24AF">
        <w:rPr>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برای</w:t>
      </w:r>
      <w:r w:rsidRPr="007B24AF">
        <w:rPr>
          <w:rFonts w:ascii="NoorLotus" w:hAnsi="NoorLotus"/>
          <w:rtl/>
        </w:rPr>
        <w:t xml:space="preserve"> </w:t>
      </w:r>
      <w:r w:rsidR="00FB39C3" w:rsidRPr="007B24AF">
        <w:rPr>
          <w:rFonts w:ascii="NoorLotus" w:hAnsi="NoorLotus"/>
          <w:rtl/>
        </w:rPr>
        <w:t>بررسی</w:t>
      </w:r>
      <w:r w:rsidRPr="007B24AF">
        <w:rPr>
          <w:rFonts w:ascii="NoorLotus" w:hAnsi="NoorLotus"/>
          <w:rtl/>
        </w:rPr>
        <w:t xml:space="preserve"> </w:t>
      </w:r>
      <w:r w:rsidR="00FB39C3" w:rsidRPr="007B24AF">
        <w:rPr>
          <w:rFonts w:ascii="NoorLotus" w:hAnsi="NoorLotus"/>
          <w:rtl/>
        </w:rPr>
        <w:t>آ</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شر</w:t>
      </w:r>
      <w:r w:rsidR="00233C55" w:rsidRPr="007B24AF">
        <w:rPr>
          <w:rFonts w:ascii="NoorLotus" w:hAnsi="NoorLotus"/>
          <w:rtl/>
        </w:rPr>
        <w:t>ی</w:t>
      </w:r>
      <w:r w:rsidR="00FB39C3" w:rsidRPr="007B24AF">
        <w:rPr>
          <w:rFonts w:ascii="NoorLotus" w:hAnsi="NoorLotus"/>
          <w:rtl/>
        </w:rPr>
        <w:t>فه</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اصول</w:t>
      </w:r>
      <w:r w:rsidRPr="007B24AF">
        <w:rPr>
          <w:rFonts w:ascii="NoorLotus" w:hAnsi="NoorLotus"/>
          <w:rtl/>
        </w:rPr>
        <w:t xml:space="preserve"> </w:t>
      </w:r>
      <w:r w:rsidR="00FB39C3" w:rsidRPr="007B24AF">
        <w:rPr>
          <w:rFonts w:ascii="NoorLotus" w:hAnsi="NoorLotus"/>
          <w:rtl/>
        </w:rPr>
        <w:t>عقائد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استفاده</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آنها</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معارف</w:t>
      </w:r>
      <w:r w:rsidRPr="007B24AF">
        <w:rPr>
          <w:rFonts w:ascii="NoorLotus" w:hAnsi="NoorLotus"/>
          <w:rtl/>
        </w:rPr>
        <w:t xml:space="preserve"> </w:t>
      </w:r>
      <w:r w:rsidR="00FB39C3" w:rsidRPr="007B24AF">
        <w:rPr>
          <w:rFonts w:ascii="NoorLotus" w:hAnsi="NoorLotus"/>
          <w:rtl/>
        </w:rPr>
        <w:t>توجّه</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مقدّماتی</w:t>
      </w:r>
      <w:r w:rsidRPr="007B24AF">
        <w:rPr>
          <w:rFonts w:ascii="NoorLotus" w:hAnsi="NoorLotus"/>
          <w:rtl/>
        </w:rPr>
        <w:t xml:space="preserve"> </w:t>
      </w:r>
      <w:r w:rsidR="00FB39C3" w:rsidRPr="007B24AF">
        <w:rPr>
          <w:rFonts w:ascii="NoorLotus" w:hAnsi="NoorLotus"/>
          <w:rtl/>
        </w:rPr>
        <w:t>لازم</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غفلت</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آنها</w:t>
      </w:r>
      <w:r w:rsidRPr="007B24AF">
        <w:rPr>
          <w:rFonts w:ascii="NoorLotus" w:hAnsi="NoorLotus"/>
          <w:rtl/>
        </w:rPr>
        <w:t xml:space="preserve"> </w:t>
      </w:r>
      <w:r w:rsidR="00FB39C3" w:rsidRPr="007B24AF">
        <w:rPr>
          <w:rFonts w:ascii="NoorLotus" w:hAnsi="NoorLotus"/>
          <w:rtl/>
        </w:rPr>
        <w:t>موجب</w:t>
      </w:r>
      <w:r w:rsidRPr="007B24AF">
        <w:rPr>
          <w:rFonts w:ascii="NoorLotus" w:hAnsi="NoorLotus"/>
          <w:rtl/>
        </w:rPr>
        <w:t xml:space="preserve"> </w:t>
      </w:r>
      <w:r w:rsidR="00FB39C3" w:rsidRPr="007B24AF">
        <w:rPr>
          <w:rFonts w:ascii="NoorLotus" w:hAnsi="NoorLotus"/>
          <w:rtl/>
        </w:rPr>
        <w:t>برداشتهای</w:t>
      </w:r>
      <w:r w:rsidRPr="007B24AF">
        <w:rPr>
          <w:rFonts w:ascii="NoorLotus" w:hAnsi="NoorLotus"/>
          <w:rtl/>
        </w:rPr>
        <w:t xml:space="preserve"> </w:t>
      </w:r>
      <w:r w:rsidR="00FB39C3" w:rsidRPr="007B24AF">
        <w:rPr>
          <w:rFonts w:ascii="NoorLotus" w:hAnsi="NoorLotus"/>
          <w:rtl/>
        </w:rPr>
        <w:t>نادرستی</w:t>
      </w:r>
      <w:r w:rsidRPr="007B24AF">
        <w:rPr>
          <w:rFonts w:ascii="NoorLotus" w:hAnsi="NoorLotus"/>
          <w:rtl/>
        </w:rPr>
        <w:t xml:space="preserve"> </w:t>
      </w:r>
      <w:r w:rsidR="00FB39C3" w:rsidRPr="007B24AF">
        <w:rPr>
          <w:rFonts w:ascii="NoorLotus" w:hAnsi="NoorLotus"/>
          <w:rtl/>
        </w:rPr>
        <w:t>خواهد</w:t>
      </w:r>
      <w:r w:rsidRPr="007B24AF">
        <w:rPr>
          <w:rFonts w:ascii="NoorLotus" w:hAnsi="NoorLotus"/>
          <w:rtl/>
        </w:rPr>
        <w:t xml:space="preserve"> </w:t>
      </w:r>
      <w:r w:rsidR="00FB39C3" w:rsidRPr="007B24AF">
        <w:rPr>
          <w:rFonts w:ascii="NoorLotus" w:hAnsi="NoorLotus"/>
          <w:rtl/>
        </w:rPr>
        <w:t>شد.</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اشارهای</w:t>
      </w:r>
      <w:r w:rsidR="007B24AF" w:rsidRPr="007B24AF">
        <w:rPr>
          <w:rFonts w:ascii="NoorLotus" w:hAnsi="NoorLotus"/>
          <w:rtl/>
        </w:rPr>
        <w:t xml:space="preserve"> </w:t>
      </w:r>
      <w:r w:rsidRPr="007B24AF">
        <w:rPr>
          <w:rFonts w:ascii="NoorLotus" w:hAnsi="NoorLotus"/>
          <w:rtl/>
        </w:rPr>
        <w:t>إجمالی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0D55F9">
        <w:rPr>
          <w:rStyle w:val="a3"/>
          <w:rFonts w:ascii="NoorLotus" w:hAnsi="NoorLotus"/>
          <w:rtl/>
        </w:rPr>
        <w:footnoteReference w:id="4"/>
      </w:r>
      <w:r w:rsidR="00017478">
        <w:rPr>
          <w:rFonts w:ascii="NoorLotus" w:hAnsi="NoorLotus"/>
          <w:rtl/>
        </w:rPr>
        <w:t>:</w:t>
      </w:r>
      <w:r w:rsidR="007B24AF" w:rsidRPr="007B24AF">
        <w:rPr>
          <w:rFonts w:ascii="NoorLotus" w:hAnsi="NoorLotus"/>
          <w:rtl/>
        </w:rPr>
        <w:t xml:space="preserve"> </w:t>
      </w:r>
    </w:p>
    <w:p w:rsidR="00FB39C3" w:rsidRPr="00F35246" w:rsidRDefault="00F35246" w:rsidP="00975913">
      <w:pPr>
        <w:pStyle w:val="2"/>
        <w:rPr>
          <w:rtl/>
        </w:rPr>
      </w:pPr>
      <w:bookmarkStart w:id="6" w:name="_Toc377386477"/>
      <w:r w:rsidRPr="00F35246">
        <w:rPr>
          <w:rtl/>
        </w:rPr>
        <w:t>مقدّم</w:t>
      </w:r>
      <w:r w:rsidRPr="00F35246">
        <w:rPr>
          <w:rFonts w:hint="cs"/>
          <w:rtl/>
        </w:rPr>
        <w:t>ۀ ا</w:t>
      </w:r>
      <w:r w:rsidR="00FB39C3" w:rsidRPr="00F35246">
        <w:rPr>
          <w:rtl/>
        </w:rPr>
        <w:t>وّل:</w:t>
      </w:r>
      <w:r w:rsidR="007B24AF" w:rsidRPr="00F35246">
        <w:rPr>
          <w:rtl/>
        </w:rPr>
        <w:t xml:space="preserve"> </w:t>
      </w:r>
      <w:r w:rsidR="00FB39C3" w:rsidRPr="00F35246">
        <w:rPr>
          <w:rtl/>
        </w:rPr>
        <w:t>عدم</w:t>
      </w:r>
      <w:r w:rsidR="007B24AF" w:rsidRPr="00F35246">
        <w:rPr>
          <w:rtl/>
        </w:rPr>
        <w:t xml:space="preserve"> </w:t>
      </w:r>
      <w:r w:rsidR="00FB39C3" w:rsidRPr="00F35246">
        <w:rPr>
          <w:rtl/>
        </w:rPr>
        <w:t>حجّ</w:t>
      </w:r>
      <w:r w:rsidR="00233C55" w:rsidRPr="00F35246">
        <w:rPr>
          <w:rtl/>
        </w:rPr>
        <w:t>ی</w:t>
      </w:r>
      <w:r w:rsidR="00FB39C3" w:rsidRPr="00F35246">
        <w:rPr>
          <w:rtl/>
        </w:rPr>
        <w:t>ت</w:t>
      </w:r>
      <w:r w:rsidR="007B24AF" w:rsidRPr="00F35246">
        <w:rPr>
          <w:rtl/>
        </w:rPr>
        <w:t xml:space="preserve"> </w:t>
      </w:r>
      <w:r w:rsidR="00FB39C3" w:rsidRPr="00F35246">
        <w:rPr>
          <w:rtl/>
        </w:rPr>
        <w:t>ظنون</w:t>
      </w:r>
      <w:r w:rsidR="007B24AF" w:rsidRPr="00F35246">
        <w:rPr>
          <w:rtl/>
        </w:rPr>
        <w:t xml:space="preserve"> </w:t>
      </w:r>
      <w:r w:rsidR="00FB39C3" w:rsidRPr="00F35246">
        <w:rPr>
          <w:rtl/>
        </w:rPr>
        <w:t>در</w:t>
      </w:r>
      <w:r w:rsidR="007B24AF" w:rsidRPr="00F35246">
        <w:rPr>
          <w:rtl/>
        </w:rPr>
        <w:t xml:space="preserve"> </w:t>
      </w:r>
      <w:r w:rsidR="00FB39C3" w:rsidRPr="00F35246">
        <w:rPr>
          <w:rtl/>
        </w:rPr>
        <w:t>عقائد</w:t>
      </w:r>
      <w:bookmarkEnd w:id="6"/>
      <w:r w:rsidR="007B24AF" w:rsidRPr="00F35246">
        <w:rPr>
          <w:rtl/>
        </w:rPr>
        <w:t xml:space="preserve"> </w:t>
      </w:r>
    </w:p>
    <w:p w:rsidR="00FB39C3" w:rsidRDefault="00FB39C3" w:rsidP="00015BC1">
      <w:pPr>
        <w:widowControl w:val="0"/>
        <w:rPr>
          <w:rFonts w:ascii="NoorLotus" w:hAnsi="NoorLotus"/>
          <w:rtl/>
        </w:rPr>
      </w:pPr>
      <w:r w:rsidRPr="007B24AF">
        <w:rPr>
          <w:rFonts w:ascii="NoorLotus" w:hAnsi="NoorLotus"/>
          <w:rtl/>
        </w:rPr>
        <w:t>مشهور</w:t>
      </w:r>
      <w:r w:rsidR="007B24AF" w:rsidRPr="007B24AF">
        <w:rPr>
          <w:rFonts w:ascii="NoorLotus" w:hAnsi="NoorLotus"/>
          <w:rtl/>
        </w:rPr>
        <w:t xml:space="preserve"> </w:t>
      </w:r>
      <w:r w:rsidRPr="007B24AF">
        <w:rPr>
          <w:rFonts w:ascii="NoorLotus" w:hAnsi="NoorLotus"/>
          <w:rtl/>
        </w:rPr>
        <w:t>قر</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اتّفاق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مجتهد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علماء</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00017478">
        <w:rPr>
          <w:rFonts w:ascii="NoorLotus" w:hAnsi="NoorLotus" w:hint="cs"/>
          <w:rtl/>
        </w:rPr>
        <w:t>ّ</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ظنون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جواز</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آحاد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خصائص</w:t>
      </w:r>
      <w:r w:rsidR="007B24AF" w:rsidRPr="007B24AF">
        <w:rPr>
          <w:rFonts w:ascii="NoorLotus" w:hAnsi="NoorLotus"/>
          <w:rtl/>
        </w:rPr>
        <w:t xml:space="preserve"> </w:t>
      </w:r>
      <w:r w:rsidRPr="007B24AF">
        <w:rPr>
          <w:rFonts w:ascii="NoorLotus" w:hAnsi="NoorLotus"/>
          <w:rtl/>
        </w:rPr>
        <w:t>مجتهد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أخبار</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محدّث</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محسوب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BC08E7" w:rsidRPr="00602854">
        <w:rPr>
          <w:szCs w:val="24"/>
          <w:rtl/>
        </w:rPr>
        <w:t>.</w:t>
      </w:r>
    </w:p>
    <w:p w:rsidR="0061305B" w:rsidRPr="0061305B" w:rsidRDefault="00813912" w:rsidP="00015BC1">
      <w:pPr>
        <w:widowControl w:val="0"/>
        <w:rPr>
          <w:rFonts w:ascii="NoorLotus" w:hAnsi="NoorLotus"/>
          <w:rtl/>
        </w:rPr>
      </w:pPr>
      <w:r w:rsidRPr="0061305B">
        <w:rPr>
          <w:rFonts w:ascii="NoorLotus" w:hAnsi="NoorLotus" w:hint="cs"/>
          <w:rtl/>
        </w:rPr>
        <w:t xml:space="preserve">تا جایی که </w:t>
      </w:r>
      <w:r w:rsidRPr="0061305B">
        <w:rPr>
          <w:rFonts w:ascii="NoorLotus" w:hAnsi="NoorLotus" w:hint="eastAsia"/>
          <w:rtl/>
        </w:rPr>
        <w:t>در</w:t>
      </w:r>
      <w:r w:rsidRPr="0061305B">
        <w:rPr>
          <w:rFonts w:ascii="NoorLotus" w:hAnsi="NoorLotus"/>
          <w:rtl/>
        </w:rPr>
        <w:t xml:space="preserve"> «</w:t>
      </w:r>
      <w:r w:rsidRPr="0061305B">
        <w:rPr>
          <w:rFonts w:ascii="NoorLotus" w:hAnsi="NoorLotus" w:hint="eastAsia"/>
          <w:rtl/>
        </w:rPr>
        <w:t>روضات</w:t>
      </w:r>
      <w:r w:rsidRPr="0061305B">
        <w:rPr>
          <w:rFonts w:ascii="NoorLotus" w:hAnsi="NoorLotus"/>
          <w:rtl/>
        </w:rPr>
        <w:t xml:space="preserve"> </w:t>
      </w:r>
      <w:r w:rsidRPr="0061305B">
        <w:rPr>
          <w:rFonts w:ascii="NoorLotus" w:hAnsi="NoorLotus" w:hint="eastAsia"/>
          <w:rtl/>
        </w:rPr>
        <w:t>الجنّات</w:t>
      </w:r>
      <w:r w:rsidRPr="0061305B">
        <w:rPr>
          <w:rFonts w:ascii="NoorLotus" w:hAnsi="NoorLotus"/>
          <w:rtl/>
        </w:rPr>
        <w:t xml:space="preserve">»، </w:t>
      </w:r>
      <w:r w:rsidRPr="0061305B">
        <w:rPr>
          <w:rFonts w:ascii="NoorLotus" w:hAnsi="NoorLotus" w:hint="eastAsia"/>
          <w:rtl/>
        </w:rPr>
        <w:t>ذ</w:t>
      </w:r>
      <w:r w:rsidR="00410A66">
        <w:rPr>
          <w:rFonts w:ascii="NoorLotus" w:hAnsi="NoorLotus" w:hint="eastAsia"/>
          <w:rtl/>
        </w:rPr>
        <w:t>ی</w:t>
      </w:r>
      <w:r w:rsidRPr="0061305B">
        <w:rPr>
          <w:rFonts w:ascii="NoorLotus" w:hAnsi="NoorLotus" w:hint="eastAsia"/>
          <w:rtl/>
        </w:rPr>
        <w:t>ل</w:t>
      </w:r>
      <w:r w:rsidRPr="0061305B">
        <w:rPr>
          <w:rFonts w:ascii="NoorLotus" w:hAnsi="NoorLotus"/>
          <w:rtl/>
        </w:rPr>
        <w:t xml:space="preserve"> </w:t>
      </w:r>
      <w:r w:rsidRPr="0061305B">
        <w:rPr>
          <w:rFonts w:ascii="NoorLotus" w:hAnsi="NoorLotus" w:hint="eastAsia"/>
          <w:rtl/>
        </w:rPr>
        <w:t>نام</w:t>
      </w:r>
      <w:r w:rsidRPr="0061305B">
        <w:rPr>
          <w:rFonts w:ascii="NoorLotus" w:hAnsi="NoorLotus"/>
          <w:rtl/>
        </w:rPr>
        <w:t xml:space="preserve"> </w:t>
      </w:r>
      <w:r w:rsidRPr="0061305B">
        <w:rPr>
          <w:rFonts w:ascii="NoorLotus" w:hAnsi="NoorLotus" w:hint="cs"/>
          <w:rtl/>
        </w:rPr>
        <w:t>«</w:t>
      </w:r>
      <w:r w:rsidR="0061305B" w:rsidRPr="0061305B">
        <w:rPr>
          <w:rFonts w:ascii="NoorLotus" w:hAnsi="NoorLotus" w:hint="cs"/>
          <w:rtl/>
        </w:rPr>
        <w:t>ملّا</w:t>
      </w:r>
      <w:r w:rsidRPr="0061305B">
        <w:rPr>
          <w:rFonts w:ascii="NoorLotus" w:hAnsi="NoorLotus"/>
          <w:rtl/>
        </w:rPr>
        <w:t xml:space="preserve"> </w:t>
      </w:r>
      <w:r w:rsidRPr="0061305B">
        <w:rPr>
          <w:rFonts w:ascii="NoorLotus" w:hAnsi="NoorLotus" w:hint="eastAsia"/>
          <w:rtl/>
        </w:rPr>
        <w:t>محمّد</w:t>
      </w:r>
      <w:r w:rsidR="0061305B">
        <w:rPr>
          <w:rFonts w:ascii="NoorLotus" w:hAnsi="NoorLotus" w:hint="cs"/>
          <w:rtl/>
        </w:rPr>
        <w:t>‌</w:t>
      </w:r>
      <w:r w:rsidRPr="0061305B">
        <w:rPr>
          <w:rFonts w:ascii="NoorLotus" w:hAnsi="NoorLotus" w:hint="eastAsia"/>
          <w:rtl/>
        </w:rPr>
        <w:t>أم</w:t>
      </w:r>
      <w:r w:rsidR="00410A66">
        <w:rPr>
          <w:rFonts w:ascii="NoorLotus" w:hAnsi="NoorLotus" w:hint="eastAsia"/>
          <w:rtl/>
        </w:rPr>
        <w:t>ی</w:t>
      </w:r>
      <w:r w:rsidRPr="0061305B">
        <w:rPr>
          <w:rFonts w:ascii="NoorLotus" w:hAnsi="NoorLotus" w:hint="eastAsia"/>
          <w:rtl/>
        </w:rPr>
        <w:t>ن</w:t>
      </w:r>
      <w:r w:rsidRPr="0061305B">
        <w:rPr>
          <w:rFonts w:ascii="NoorLotus" w:hAnsi="NoorLotus" w:hint="cs"/>
          <w:rtl/>
        </w:rPr>
        <w:t xml:space="preserve"> </w:t>
      </w:r>
      <w:r w:rsidRPr="0061305B">
        <w:rPr>
          <w:rFonts w:ascii="NoorLotus" w:hAnsi="NoorLotus" w:hint="eastAsia"/>
          <w:rtl/>
        </w:rPr>
        <w:t>استرآبادی</w:t>
      </w:r>
      <w:r w:rsidRPr="0061305B">
        <w:rPr>
          <w:rFonts w:ascii="NoorLotus" w:hAnsi="NoorLotus" w:hint="cs"/>
          <w:rtl/>
        </w:rPr>
        <w:t>»</w:t>
      </w:r>
      <w:r w:rsidRPr="0061305B">
        <w:rPr>
          <w:rFonts w:ascii="NoorLotus" w:hAnsi="NoorLotus"/>
          <w:rtl/>
        </w:rPr>
        <w:t xml:space="preserve"> </w:t>
      </w:r>
      <w:r w:rsidRPr="0061305B">
        <w:rPr>
          <w:rFonts w:ascii="NoorLotus" w:hAnsi="NoorLotus" w:hint="eastAsia"/>
          <w:rtl/>
        </w:rPr>
        <w:t>در</w:t>
      </w:r>
      <w:r w:rsidRPr="0061305B">
        <w:rPr>
          <w:rFonts w:ascii="NoorLotus" w:hAnsi="NoorLotus"/>
          <w:rtl/>
        </w:rPr>
        <w:t xml:space="preserve"> </w:t>
      </w:r>
      <w:r w:rsidRPr="0061305B">
        <w:rPr>
          <w:rFonts w:ascii="NoorLotus" w:hAnsi="NoorLotus" w:hint="eastAsia"/>
          <w:rtl/>
        </w:rPr>
        <w:t>ب</w:t>
      </w:r>
      <w:r w:rsidR="00410A66">
        <w:rPr>
          <w:rFonts w:ascii="NoorLotus" w:hAnsi="NoorLotus" w:hint="eastAsia"/>
          <w:rtl/>
        </w:rPr>
        <w:t>ی</w:t>
      </w:r>
      <w:r w:rsidRPr="0061305B">
        <w:rPr>
          <w:rFonts w:ascii="NoorLotus" w:hAnsi="NoorLotus" w:hint="eastAsia"/>
          <w:rtl/>
        </w:rPr>
        <w:t>ان</w:t>
      </w:r>
      <w:r w:rsidRPr="0061305B">
        <w:rPr>
          <w:rFonts w:ascii="NoorLotus" w:hAnsi="NoorLotus"/>
          <w:rtl/>
        </w:rPr>
        <w:t xml:space="preserve"> </w:t>
      </w:r>
      <w:r w:rsidRPr="0061305B">
        <w:rPr>
          <w:rFonts w:ascii="NoorLotus" w:hAnsi="NoorLotus" w:hint="eastAsia"/>
          <w:rtl/>
        </w:rPr>
        <w:t>وجوه</w:t>
      </w:r>
      <w:r w:rsidRPr="0061305B">
        <w:rPr>
          <w:rFonts w:ascii="NoorLotus" w:hAnsi="NoorLotus"/>
          <w:rtl/>
        </w:rPr>
        <w:t xml:space="preserve"> </w:t>
      </w:r>
      <w:r w:rsidRPr="0061305B">
        <w:rPr>
          <w:rFonts w:ascii="NoorLotus" w:hAnsi="NoorLotus" w:hint="eastAsia"/>
          <w:rtl/>
        </w:rPr>
        <w:t>فرق</w:t>
      </w:r>
      <w:r w:rsidRPr="0061305B">
        <w:rPr>
          <w:rFonts w:ascii="NoorLotus" w:hAnsi="NoorLotus"/>
          <w:rtl/>
        </w:rPr>
        <w:t xml:space="preserve"> </w:t>
      </w:r>
      <w:r w:rsidRPr="0061305B">
        <w:rPr>
          <w:rFonts w:ascii="NoorLotus" w:hAnsi="NoorLotus" w:hint="eastAsia"/>
          <w:rtl/>
        </w:rPr>
        <w:t>أخبار</w:t>
      </w:r>
      <w:r w:rsidR="00410A66">
        <w:rPr>
          <w:rFonts w:ascii="NoorLotus" w:hAnsi="NoorLotus" w:hint="eastAsia"/>
          <w:rtl/>
        </w:rPr>
        <w:t>یی</w:t>
      </w:r>
      <w:r w:rsidRPr="0061305B">
        <w:rPr>
          <w:rFonts w:ascii="NoorLotus" w:hAnsi="NoorLotus" w:hint="eastAsia"/>
          <w:rtl/>
        </w:rPr>
        <w:t>ن</w:t>
      </w:r>
      <w:r w:rsidRPr="0061305B">
        <w:rPr>
          <w:rFonts w:ascii="NoorLotus" w:hAnsi="NoorLotus"/>
          <w:rtl/>
        </w:rPr>
        <w:t xml:space="preserve"> </w:t>
      </w:r>
      <w:r w:rsidRPr="0061305B">
        <w:rPr>
          <w:rFonts w:ascii="NoorLotus" w:hAnsi="NoorLotus" w:hint="eastAsia"/>
          <w:rtl/>
        </w:rPr>
        <w:t>و</w:t>
      </w:r>
      <w:r w:rsidRPr="0061305B">
        <w:rPr>
          <w:rFonts w:ascii="NoorLotus" w:hAnsi="NoorLotus"/>
          <w:rtl/>
        </w:rPr>
        <w:t xml:space="preserve"> </w:t>
      </w:r>
      <w:r w:rsidR="008931CD">
        <w:rPr>
          <w:rFonts w:ascii="NoorLotus" w:hAnsi="NoorLotus" w:hint="cs"/>
          <w:rtl/>
        </w:rPr>
        <w:t>أ</w:t>
      </w:r>
      <w:r w:rsidRPr="0061305B">
        <w:rPr>
          <w:rFonts w:ascii="NoorLotus" w:hAnsi="NoorLotus" w:hint="eastAsia"/>
          <w:rtl/>
        </w:rPr>
        <w:t>صول</w:t>
      </w:r>
      <w:r w:rsidR="00410A66">
        <w:rPr>
          <w:rFonts w:ascii="NoorLotus" w:hAnsi="NoorLotus" w:hint="eastAsia"/>
          <w:rtl/>
        </w:rPr>
        <w:t>یی</w:t>
      </w:r>
      <w:r w:rsidRPr="0061305B">
        <w:rPr>
          <w:rFonts w:ascii="NoorLotus" w:hAnsi="NoorLotus" w:hint="eastAsia"/>
          <w:rtl/>
        </w:rPr>
        <w:t>ن</w:t>
      </w:r>
      <w:r w:rsidRPr="0061305B">
        <w:rPr>
          <w:rFonts w:ascii="NoorLotus" w:hAnsi="NoorLotus" w:hint="cs"/>
          <w:rtl/>
        </w:rPr>
        <w:t xml:space="preserve"> </w:t>
      </w:r>
      <w:r w:rsidRPr="0061305B">
        <w:rPr>
          <w:rFonts w:ascii="NoorLotus" w:hAnsi="NoorLotus" w:hint="eastAsia"/>
          <w:rtl/>
        </w:rPr>
        <w:t>گو</w:t>
      </w:r>
      <w:r w:rsidR="00410A66">
        <w:rPr>
          <w:rFonts w:ascii="NoorLotus" w:hAnsi="NoorLotus" w:hint="eastAsia"/>
          <w:rtl/>
        </w:rPr>
        <w:t>ی</w:t>
      </w:r>
      <w:r w:rsidRPr="0061305B">
        <w:rPr>
          <w:rFonts w:ascii="NoorLotus" w:hAnsi="NoorLotus" w:hint="eastAsia"/>
          <w:rtl/>
        </w:rPr>
        <w:t>د</w:t>
      </w:r>
      <w:r w:rsidRPr="0061305B">
        <w:rPr>
          <w:rFonts w:ascii="NoorLotus" w:hAnsi="NoorLotus"/>
          <w:rtl/>
        </w:rPr>
        <w:t xml:space="preserve">: </w:t>
      </w:r>
    </w:p>
    <w:p w:rsidR="00813912" w:rsidRDefault="00813912" w:rsidP="00015BC1">
      <w:pPr>
        <w:pStyle w:val="a4"/>
        <w:widowControl w:val="0"/>
        <w:rPr>
          <w:rtl/>
        </w:rPr>
      </w:pPr>
      <w:r w:rsidRPr="002E35DD">
        <w:rPr>
          <w:rtl/>
        </w:rPr>
        <w:t>«</w:t>
      </w:r>
      <w:r w:rsidR="00410A66">
        <w:rPr>
          <w:rFonts w:hint="eastAsia"/>
          <w:rtl/>
        </w:rPr>
        <w:t>ی</w:t>
      </w:r>
      <w:r w:rsidRPr="002E35DD">
        <w:rPr>
          <w:rFonts w:hint="eastAsia"/>
          <w:rtl/>
        </w:rPr>
        <w:t>ح</w:t>
      </w:r>
      <w:r w:rsidRPr="002E35DD">
        <w:rPr>
          <w:rtl/>
        </w:rPr>
        <w:t xml:space="preserve">: </w:t>
      </w:r>
      <w:r w:rsidRPr="002E35DD">
        <w:rPr>
          <w:rFonts w:hint="eastAsia"/>
          <w:rtl/>
        </w:rPr>
        <w:t>إنّهم</w:t>
      </w:r>
      <w:r w:rsidRPr="002E35DD">
        <w:rPr>
          <w:rtl/>
        </w:rPr>
        <w:t xml:space="preserve"> </w:t>
      </w:r>
      <w:r w:rsidRPr="002E35DD">
        <w:rPr>
          <w:rFonts w:hint="eastAsia"/>
          <w:rtl/>
        </w:rPr>
        <w:t>لا</w:t>
      </w:r>
      <w:r w:rsidRPr="002E35DD">
        <w:rPr>
          <w:rtl/>
        </w:rPr>
        <w:t xml:space="preserve"> </w:t>
      </w:r>
      <w:r w:rsidR="00410A66">
        <w:rPr>
          <w:rFonts w:hint="eastAsia"/>
          <w:rtl/>
        </w:rPr>
        <w:t>ی</w:t>
      </w:r>
      <w:r w:rsidRPr="002E35DD">
        <w:rPr>
          <w:rFonts w:hint="eastAsia"/>
          <w:rtl/>
        </w:rPr>
        <w:t>جوّزون</w:t>
      </w:r>
      <w:r w:rsidRPr="002E35DD">
        <w:rPr>
          <w:rtl/>
        </w:rPr>
        <w:t xml:space="preserve"> </w:t>
      </w:r>
      <w:r w:rsidRPr="002E35DD">
        <w:rPr>
          <w:rFonts w:hint="eastAsia"/>
          <w:rtl/>
        </w:rPr>
        <w:t>أخذ</w:t>
      </w:r>
      <w:r w:rsidRPr="002E35DD">
        <w:rPr>
          <w:rtl/>
        </w:rPr>
        <w:t xml:space="preserve"> </w:t>
      </w:r>
      <w:r w:rsidRPr="002E35DD">
        <w:rPr>
          <w:rFonts w:hint="eastAsia"/>
          <w:rtl/>
        </w:rPr>
        <w:t>العقائد</w:t>
      </w:r>
      <w:r w:rsidRPr="002E35DD">
        <w:rPr>
          <w:rtl/>
        </w:rPr>
        <w:t xml:space="preserve"> </w:t>
      </w:r>
      <w:r w:rsidRPr="002E35DD">
        <w:rPr>
          <w:rFonts w:hint="eastAsia"/>
          <w:rtl/>
        </w:rPr>
        <w:t>من</w:t>
      </w:r>
      <w:r w:rsidRPr="002E35DD">
        <w:rPr>
          <w:rtl/>
        </w:rPr>
        <w:t xml:space="preserve"> </w:t>
      </w:r>
      <w:r w:rsidRPr="002E35DD">
        <w:rPr>
          <w:rFonts w:hint="eastAsia"/>
          <w:rtl/>
        </w:rPr>
        <w:t>القرآن</w:t>
      </w:r>
      <w:r w:rsidRPr="002E35DD">
        <w:rPr>
          <w:rtl/>
        </w:rPr>
        <w:t xml:space="preserve"> </w:t>
      </w:r>
      <w:r w:rsidRPr="002E35DD">
        <w:rPr>
          <w:rFonts w:hint="eastAsia"/>
          <w:rtl/>
        </w:rPr>
        <w:t>و</w:t>
      </w:r>
      <w:r w:rsidRPr="002E35DD">
        <w:rPr>
          <w:rtl/>
        </w:rPr>
        <w:t xml:space="preserve"> </w:t>
      </w:r>
      <w:r w:rsidRPr="002E35DD">
        <w:rPr>
          <w:rFonts w:hint="eastAsia"/>
          <w:rtl/>
        </w:rPr>
        <w:t>أخبار</w:t>
      </w:r>
      <w:r w:rsidRPr="002E35DD">
        <w:rPr>
          <w:rtl/>
        </w:rPr>
        <w:t xml:space="preserve"> </w:t>
      </w:r>
      <w:r w:rsidRPr="002E35DD">
        <w:rPr>
          <w:rFonts w:hint="eastAsia"/>
          <w:rtl/>
        </w:rPr>
        <w:t>الآحاد</w:t>
      </w:r>
      <w:r w:rsidRPr="002E35DD">
        <w:rPr>
          <w:rtl/>
        </w:rPr>
        <w:t xml:space="preserve"> </w:t>
      </w:r>
      <w:r w:rsidRPr="002E35DD">
        <w:rPr>
          <w:rFonts w:hint="eastAsia"/>
          <w:rtl/>
        </w:rPr>
        <w:t>بخلاف</w:t>
      </w:r>
      <w:r w:rsidRPr="002E35DD">
        <w:rPr>
          <w:rtl/>
        </w:rPr>
        <w:t xml:space="preserve"> </w:t>
      </w:r>
      <w:r w:rsidRPr="002E35DD">
        <w:rPr>
          <w:rFonts w:hint="eastAsia"/>
          <w:rtl/>
        </w:rPr>
        <w:t>الأحکام</w:t>
      </w:r>
      <w:r w:rsidRPr="002E35DD">
        <w:rPr>
          <w:rFonts w:hint="cs"/>
          <w:rtl/>
        </w:rPr>
        <w:t xml:space="preserve"> </w:t>
      </w:r>
      <w:r w:rsidRPr="002E35DD">
        <w:rPr>
          <w:rFonts w:hint="eastAsia"/>
          <w:rtl/>
        </w:rPr>
        <w:t>الفرع</w:t>
      </w:r>
      <w:r w:rsidR="00410A66">
        <w:rPr>
          <w:rFonts w:hint="eastAsia"/>
          <w:rtl/>
        </w:rPr>
        <w:t>ی</w:t>
      </w:r>
      <w:r w:rsidRPr="002E35DD">
        <w:rPr>
          <w:rFonts w:hint="eastAsia"/>
          <w:rtl/>
        </w:rPr>
        <w:t>ة</w:t>
      </w:r>
      <w:r w:rsidRPr="002E35DD">
        <w:rPr>
          <w:rtl/>
        </w:rPr>
        <w:t xml:space="preserve">، </w:t>
      </w:r>
      <w:r w:rsidRPr="002E35DD">
        <w:rPr>
          <w:rFonts w:hint="eastAsia"/>
          <w:rtl/>
        </w:rPr>
        <w:t>و</w:t>
      </w:r>
      <w:r w:rsidRPr="002E35DD">
        <w:rPr>
          <w:rtl/>
        </w:rPr>
        <w:t xml:space="preserve"> </w:t>
      </w:r>
      <w:r w:rsidRPr="002E35DD">
        <w:rPr>
          <w:rFonts w:hint="eastAsia"/>
          <w:rtl/>
        </w:rPr>
        <w:t>الأخبار</w:t>
      </w:r>
      <w:r w:rsidR="00410A66">
        <w:rPr>
          <w:rFonts w:hint="eastAsia"/>
          <w:rtl/>
        </w:rPr>
        <w:t>ی</w:t>
      </w:r>
      <w:r w:rsidRPr="002E35DD">
        <w:rPr>
          <w:rFonts w:hint="eastAsia"/>
          <w:rtl/>
        </w:rPr>
        <w:t>ون</w:t>
      </w:r>
      <w:r w:rsidRPr="002E35DD">
        <w:rPr>
          <w:rtl/>
        </w:rPr>
        <w:t xml:space="preserve"> </w:t>
      </w:r>
      <w:r w:rsidR="00410A66">
        <w:rPr>
          <w:rFonts w:hint="eastAsia"/>
          <w:rtl/>
        </w:rPr>
        <w:t>ی</w:t>
      </w:r>
      <w:r w:rsidRPr="002E35DD">
        <w:rPr>
          <w:rFonts w:hint="eastAsia"/>
          <w:rtl/>
        </w:rPr>
        <w:t>قولون</w:t>
      </w:r>
      <w:r w:rsidRPr="002E35DD">
        <w:rPr>
          <w:rtl/>
        </w:rPr>
        <w:t xml:space="preserve"> </w:t>
      </w:r>
      <w:r w:rsidRPr="002E35DD">
        <w:rPr>
          <w:rFonts w:hint="eastAsia"/>
          <w:rtl/>
        </w:rPr>
        <w:t>بعکس</w:t>
      </w:r>
      <w:r w:rsidRPr="002E35DD">
        <w:rPr>
          <w:rtl/>
        </w:rPr>
        <w:t xml:space="preserve"> </w:t>
      </w:r>
      <w:r w:rsidRPr="002E35DD">
        <w:rPr>
          <w:rFonts w:hint="eastAsia"/>
          <w:rtl/>
        </w:rPr>
        <w:t>ذلک</w:t>
      </w:r>
      <w:r w:rsidRPr="002E35DD">
        <w:rPr>
          <w:rtl/>
        </w:rPr>
        <w:t>».</w:t>
      </w:r>
      <w:r w:rsidR="0061305B">
        <w:rPr>
          <w:rStyle w:val="a3"/>
          <w:rtl/>
        </w:rPr>
        <w:footnoteReference w:id="5"/>
      </w:r>
    </w:p>
    <w:p w:rsidR="0061305B" w:rsidRPr="007B24AF" w:rsidRDefault="008931CD" w:rsidP="00015BC1">
      <w:pPr>
        <w:pStyle w:val="a4"/>
        <w:widowControl w:val="0"/>
        <w:rPr>
          <w:rtl/>
        </w:rPr>
      </w:pPr>
      <w:r>
        <w:rPr>
          <w:rFonts w:hint="cs"/>
          <w:rtl/>
        </w:rPr>
        <w:t>«</w:t>
      </w:r>
      <w:r w:rsidR="0061305B">
        <w:rPr>
          <w:rFonts w:hint="cs"/>
          <w:rtl/>
        </w:rPr>
        <w:t xml:space="preserve">[تفاوت] پانزدهم: </w:t>
      </w:r>
      <w:r>
        <w:rPr>
          <w:rFonts w:hint="cs"/>
          <w:rtl/>
        </w:rPr>
        <w:t>أ</w:t>
      </w:r>
      <w:r w:rsidRPr="0061305B">
        <w:rPr>
          <w:rFonts w:hint="eastAsia"/>
          <w:rtl/>
        </w:rPr>
        <w:t>صول</w:t>
      </w:r>
      <w:r w:rsidR="00410A66">
        <w:rPr>
          <w:rFonts w:hint="eastAsia"/>
          <w:rtl/>
        </w:rPr>
        <w:t>یی</w:t>
      </w:r>
      <w:r w:rsidRPr="0061305B">
        <w:rPr>
          <w:rFonts w:hint="eastAsia"/>
          <w:rtl/>
        </w:rPr>
        <w:t>ن</w:t>
      </w:r>
      <w:r>
        <w:rPr>
          <w:rFonts w:hint="cs"/>
          <w:rtl/>
        </w:rPr>
        <w:t xml:space="preserve"> گرفتن عقاید را ـ به خلاف آنچه در احکام فقهی قائلندـ از قرآن و خبر واحد جایز نمی‌شمارند اما</w:t>
      </w:r>
      <w:r w:rsidRPr="0061305B">
        <w:rPr>
          <w:rFonts w:hint="cs"/>
          <w:rtl/>
        </w:rPr>
        <w:t xml:space="preserve"> </w:t>
      </w:r>
      <w:r>
        <w:rPr>
          <w:rFonts w:hint="cs"/>
          <w:rtl/>
        </w:rPr>
        <w:t>اخباریان برعکس ٖآنها چنین عملی را جایز می‌دانند»</w:t>
      </w:r>
    </w:p>
    <w:p w:rsidR="00FB39C3" w:rsidRPr="007B24AF" w:rsidRDefault="00FB39C3" w:rsidP="00015BC1">
      <w:pPr>
        <w:widowControl w:val="0"/>
        <w:rPr>
          <w:rFonts w:ascii="NoorLotus" w:hAnsi="NoorLotus"/>
          <w:rtl/>
        </w:rPr>
      </w:pP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مرتضی</w:t>
      </w:r>
      <w:r w:rsidR="007B24AF" w:rsidRPr="007B24AF">
        <w:rPr>
          <w:rFonts w:ascii="NoorLotus" w:hAnsi="NoorLotus"/>
          <w:rtl/>
        </w:rPr>
        <w:t xml:space="preserve"> </w:t>
      </w:r>
      <w:r w:rsidRPr="007B24AF">
        <w:rPr>
          <w:rFonts w:ascii="NoorLotus" w:hAnsi="NoorLotus"/>
          <w:rtl/>
        </w:rPr>
        <w:t>جواز</w:t>
      </w:r>
      <w:r w:rsidR="007B24AF" w:rsidRPr="007B24AF">
        <w:rPr>
          <w:rFonts w:ascii="NoorLotus" w:hAnsi="NoorLotus"/>
          <w:rtl/>
        </w:rPr>
        <w:t xml:space="preserve"> </w:t>
      </w:r>
      <w:r w:rsidRPr="007B24AF">
        <w:rPr>
          <w:rFonts w:ascii="NoorLotus" w:hAnsi="NoorLotus"/>
          <w:rtl/>
        </w:rPr>
        <w:t>اعتبار</w:t>
      </w:r>
      <w:r w:rsidR="007B24AF" w:rsidRPr="007B24AF">
        <w:rPr>
          <w:rFonts w:ascii="NoorLotus" w:hAnsi="NoorLotus"/>
          <w:rtl/>
        </w:rPr>
        <w:t xml:space="preserve"> </w:t>
      </w:r>
      <w:r w:rsidRPr="007B24AF">
        <w:rPr>
          <w:rFonts w:ascii="NoorLotus" w:hAnsi="NoorLotus"/>
          <w:rtl/>
        </w:rPr>
        <w:t>خبر</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امری</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مسلّمات</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شمرد</w:t>
      </w:r>
      <w:r w:rsidR="007412D8" w:rsidRPr="007B24AF">
        <w:rPr>
          <w:rFonts w:ascii="NoorLotus" w:hAnsi="NoorLotus"/>
          <w:rtl/>
        </w:rPr>
        <w:t>ه‌اند</w:t>
      </w:r>
      <w:r w:rsidR="000D55F9">
        <w:rPr>
          <w:rStyle w:val="a3"/>
          <w:rFonts w:ascii="NoorLotus" w:hAnsi="NoorLotus"/>
          <w:rtl/>
        </w:rPr>
        <w:footnoteReference w:id="6"/>
      </w:r>
      <w:r w:rsidR="009C067B" w:rsidRPr="00602854">
        <w:rPr>
          <w:szCs w:val="24"/>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غافلان</w:t>
      </w:r>
      <w:r w:rsidR="007B24AF" w:rsidRPr="007B24AF">
        <w:rPr>
          <w:rFonts w:ascii="NoorLotus" w:hAnsi="NoorLotus"/>
          <w:rtl/>
        </w:rPr>
        <w:t xml:space="preserve"> </w:t>
      </w:r>
      <w:r w:rsidRPr="007B24AF">
        <w:rPr>
          <w:rFonts w:ascii="NoorLotus" w:hAnsi="NoorLotus"/>
          <w:rtl/>
        </w:rPr>
        <w:t>أصحاب</w:t>
      </w:r>
      <w:r w:rsidR="007B24AF" w:rsidRPr="007B24AF">
        <w:rPr>
          <w:rFonts w:ascii="NoorLotus" w:hAnsi="NoorLotus"/>
          <w:rtl/>
        </w:rPr>
        <w:t xml:space="preserve"> </w:t>
      </w:r>
      <w:r w:rsidRPr="007B24AF">
        <w:rPr>
          <w:rFonts w:ascii="NoorLotus" w:hAnsi="NoorLotus"/>
          <w:rtl/>
        </w:rPr>
        <w:t>الحد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باره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9C067B" w:rsidRDefault="00FB39C3" w:rsidP="00015BC1">
      <w:pPr>
        <w:pStyle w:val="a4"/>
        <w:widowControl w:val="0"/>
        <w:rPr>
          <w:rtl/>
        </w:rPr>
      </w:pPr>
      <w:r w:rsidRPr="009C067B">
        <w:rPr>
          <w:rtl/>
        </w:rPr>
        <w:t>لا</w:t>
      </w:r>
      <w:r w:rsidR="007B24AF" w:rsidRPr="009C067B">
        <w:rPr>
          <w:rtl/>
        </w:rPr>
        <w:t xml:space="preserve"> </w:t>
      </w:r>
      <w:r w:rsidR="00233C55" w:rsidRPr="009C067B">
        <w:rPr>
          <w:rtl/>
        </w:rPr>
        <w:t>ی</w:t>
      </w:r>
      <w:r w:rsidRPr="009C067B">
        <w:rPr>
          <w:rtl/>
        </w:rPr>
        <w:t>مکن</w:t>
      </w:r>
      <w:r w:rsidR="007B24AF" w:rsidRPr="009C067B">
        <w:rPr>
          <w:rtl/>
        </w:rPr>
        <w:t xml:space="preserve"> </w:t>
      </w:r>
      <w:r w:rsidRPr="009C067B">
        <w:rPr>
          <w:rtl/>
        </w:rPr>
        <w:t>إسناد</w:t>
      </w:r>
      <w:r w:rsidR="007B24AF" w:rsidRPr="009C067B">
        <w:rPr>
          <w:rtl/>
        </w:rPr>
        <w:t xml:space="preserve"> </w:t>
      </w:r>
      <w:r w:rsidRPr="009C067B">
        <w:rPr>
          <w:rtl/>
        </w:rPr>
        <w:t>ذلک</w:t>
      </w:r>
      <w:r w:rsidR="007B24AF" w:rsidRPr="009C067B">
        <w:rPr>
          <w:rtl/>
        </w:rPr>
        <w:t xml:space="preserve"> </w:t>
      </w:r>
      <w:r w:rsidRPr="009C067B">
        <w:rPr>
          <w:rtl/>
        </w:rPr>
        <w:t>إلی</w:t>
      </w:r>
      <w:r w:rsidR="007B24AF" w:rsidRPr="009C067B">
        <w:rPr>
          <w:rtl/>
        </w:rPr>
        <w:t xml:space="preserve"> </w:t>
      </w:r>
      <w:r w:rsidRPr="009C067B">
        <w:rPr>
          <w:rtl/>
        </w:rPr>
        <w:t>قوم</w:t>
      </w:r>
      <w:r w:rsidR="007B24AF" w:rsidRPr="009C067B">
        <w:rPr>
          <w:rtl/>
        </w:rPr>
        <w:t xml:space="preserve"> </w:t>
      </w:r>
      <w:r w:rsidRPr="009C067B">
        <w:rPr>
          <w:rtl/>
        </w:rPr>
        <w:t>علماء</w:t>
      </w:r>
      <w:r w:rsidR="007B24AF" w:rsidRPr="009C067B">
        <w:rPr>
          <w:rtl/>
        </w:rPr>
        <w:t xml:space="preserve"> </w:t>
      </w:r>
      <w:r w:rsidRPr="009C067B">
        <w:rPr>
          <w:rtl/>
        </w:rPr>
        <w:t>متم</w:t>
      </w:r>
      <w:r w:rsidR="00233C55" w:rsidRPr="009C067B">
        <w:rPr>
          <w:rtl/>
        </w:rPr>
        <w:t>ی</w:t>
      </w:r>
      <w:r w:rsidRPr="009C067B">
        <w:rPr>
          <w:rtl/>
        </w:rPr>
        <w:t>ز</w:t>
      </w:r>
      <w:r w:rsidR="00233C55" w:rsidRPr="009C067B">
        <w:rPr>
          <w:rtl/>
        </w:rPr>
        <w:t>ی</w:t>
      </w:r>
      <w:r w:rsidRPr="009C067B">
        <w:rPr>
          <w:rtl/>
        </w:rPr>
        <w:t>ن</w:t>
      </w:r>
      <w:r w:rsidR="007B24AF" w:rsidRPr="009C067B">
        <w:rPr>
          <w:rtl/>
        </w:rPr>
        <w:t xml:space="preserve"> </w:t>
      </w:r>
      <w:r w:rsidRPr="009C067B">
        <w:rPr>
          <w:rtl/>
        </w:rPr>
        <w:t>و</w:t>
      </w:r>
      <w:r w:rsidR="007B24AF" w:rsidRPr="009C067B">
        <w:rPr>
          <w:rtl/>
        </w:rPr>
        <w:t xml:space="preserve"> </w:t>
      </w:r>
      <w:r w:rsidRPr="009C067B">
        <w:rPr>
          <w:rtl/>
        </w:rPr>
        <w:t>إن</w:t>
      </w:r>
      <w:r w:rsidR="007B24AF" w:rsidRPr="009C067B">
        <w:rPr>
          <w:rtl/>
        </w:rPr>
        <w:t xml:space="preserve"> </w:t>
      </w:r>
      <w:r w:rsidRPr="009C067B">
        <w:rPr>
          <w:rtl/>
        </w:rPr>
        <w:t>قال</w:t>
      </w:r>
      <w:r w:rsidR="007B24AF" w:rsidRPr="009C067B">
        <w:rPr>
          <w:rtl/>
        </w:rPr>
        <w:t xml:space="preserve"> </w:t>
      </w:r>
      <w:r w:rsidRPr="009C067B">
        <w:rPr>
          <w:rtl/>
        </w:rPr>
        <w:t>ذلک</w:t>
      </w:r>
      <w:r w:rsidR="007B24AF" w:rsidRPr="009C067B">
        <w:rPr>
          <w:rtl/>
        </w:rPr>
        <w:t xml:space="preserve"> </w:t>
      </w:r>
      <w:r w:rsidRPr="009C067B">
        <w:rPr>
          <w:rtl/>
        </w:rPr>
        <w:t>بعض</w:t>
      </w:r>
      <w:r w:rsidR="007B24AF" w:rsidRPr="009C067B">
        <w:rPr>
          <w:rtl/>
        </w:rPr>
        <w:t xml:space="preserve"> </w:t>
      </w:r>
      <w:r w:rsidRPr="009C067B">
        <w:rPr>
          <w:rtl/>
        </w:rPr>
        <w:t>غفلة</w:t>
      </w:r>
      <w:r w:rsidR="007B24AF" w:rsidRPr="009C067B">
        <w:rPr>
          <w:rtl/>
        </w:rPr>
        <w:t xml:space="preserve"> </w:t>
      </w:r>
      <w:r w:rsidRPr="009C067B">
        <w:rPr>
          <w:rtl/>
        </w:rPr>
        <w:t>أصحاب</w:t>
      </w:r>
      <w:r w:rsidR="007B24AF" w:rsidRPr="009C067B">
        <w:rPr>
          <w:rtl/>
        </w:rPr>
        <w:t xml:space="preserve"> </w:t>
      </w:r>
      <w:r w:rsidRPr="009C067B">
        <w:rPr>
          <w:rtl/>
        </w:rPr>
        <w:t>الحد</w:t>
      </w:r>
      <w:r w:rsidR="00233C55" w:rsidRPr="009C067B">
        <w:rPr>
          <w:rtl/>
        </w:rPr>
        <w:t>ی</w:t>
      </w:r>
      <w:r w:rsidRPr="009C067B">
        <w:rPr>
          <w:rtl/>
        </w:rPr>
        <w:t>ث</w:t>
      </w:r>
      <w:r w:rsidR="007B24AF" w:rsidRPr="009C067B">
        <w:rPr>
          <w:rtl/>
        </w:rPr>
        <w:t xml:space="preserve"> </w:t>
      </w:r>
      <w:r w:rsidRPr="009C067B">
        <w:rPr>
          <w:rtl/>
        </w:rPr>
        <w:lastRenderedPageBreak/>
        <w:t>فذلک</w:t>
      </w:r>
      <w:r w:rsidR="007B24AF" w:rsidRPr="009C067B">
        <w:rPr>
          <w:rtl/>
        </w:rPr>
        <w:t xml:space="preserve"> </w:t>
      </w:r>
      <w:r w:rsidRPr="009C067B">
        <w:rPr>
          <w:rtl/>
        </w:rPr>
        <w:t>لا</w:t>
      </w:r>
      <w:r w:rsidR="007B24AF" w:rsidRPr="009C067B">
        <w:rPr>
          <w:rtl/>
        </w:rPr>
        <w:t xml:space="preserve"> </w:t>
      </w:r>
      <w:r w:rsidR="00233C55" w:rsidRPr="009C067B">
        <w:rPr>
          <w:rtl/>
        </w:rPr>
        <w:t>ی</w:t>
      </w:r>
      <w:r w:rsidRPr="009C067B">
        <w:rPr>
          <w:rtl/>
        </w:rPr>
        <w:t>لتفت</w:t>
      </w:r>
      <w:r w:rsidR="007B24AF" w:rsidRPr="009C067B">
        <w:rPr>
          <w:rtl/>
        </w:rPr>
        <w:t xml:space="preserve"> </w:t>
      </w:r>
      <w:r w:rsidRPr="009C067B">
        <w:rPr>
          <w:rtl/>
        </w:rPr>
        <w:t>إل</w:t>
      </w:r>
      <w:r w:rsidR="00233C55" w:rsidRPr="009C067B">
        <w:rPr>
          <w:rtl/>
        </w:rPr>
        <w:t>ی</w:t>
      </w:r>
      <w:r w:rsidRPr="009C067B">
        <w:rPr>
          <w:rtl/>
        </w:rPr>
        <w:t>ه</w:t>
      </w:r>
      <w:r w:rsidR="007B24AF" w:rsidRPr="009C067B">
        <w:rPr>
          <w:rtl/>
        </w:rPr>
        <w:t xml:space="preserve"> </w:t>
      </w:r>
      <w:r w:rsidRPr="009C067B">
        <w:rPr>
          <w:rtl/>
        </w:rPr>
        <w:t>علی</w:t>
      </w:r>
      <w:r w:rsidR="007B24AF" w:rsidRPr="009C067B">
        <w:rPr>
          <w:rtl/>
        </w:rPr>
        <w:t xml:space="preserve"> </w:t>
      </w:r>
      <w:r w:rsidRPr="009C067B">
        <w:rPr>
          <w:rtl/>
        </w:rPr>
        <w:t>ما</w:t>
      </w:r>
      <w:r w:rsidR="007B24AF" w:rsidRPr="009C067B">
        <w:rPr>
          <w:rtl/>
        </w:rPr>
        <w:t xml:space="preserve"> </w:t>
      </w:r>
      <w:r w:rsidRPr="009C067B">
        <w:rPr>
          <w:rtl/>
        </w:rPr>
        <w:t>ب</w:t>
      </w:r>
      <w:r w:rsidR="00233C55" w:rsidRPr="009C067B">
        <w:rPr>
          <w:rtl/>
        </w:rPr>
        <w:t>ی</w:t>
      </w:r>
      <w:r w:rsidRPr="009C067B">
        <w:rPr>
          <w:rtl/>
        </w:rPr>
        <w:t>ناه</w:t>
      </w:r>
      <w:r w:rsidR="007B24AF" w:rsidRPr="009C067B">
        <w:rPr>
          <w:rtl/>
        </w:rPr>
        <w:t xml:space="preserve">. </w:t>
      </w:r>
    </w:p>
    <w:p w:rsidR="00FB39C3" w:rsidRPr="009C067B" w:rsidRDefault="007B24AF" w:rsidP="00015BC1">
      <w:pPr>
        <w:pStyle w:val="a4"/>
        <w:widowControl w:val="0"/>
        <w:rPr>
          <w:rtl/>
        </w:rPr>
      </w:pPr>
      <w:r w:rsidRPr="009C067B">
        <w:rPr>
          <w:rtl/>
        </w:rPr>
        <w:t xml:space="preserve"> </w:t>
      </w:r>
      <w:r w:rsidR="00FB39C3" w:rsidRPr="009C067B">
        <w:rPr>
          <w:rtl/>
        </w:rPr>
        <w:t>«إسناد</w:t>
      </w:r>
      <w:r w:rsidRPr="009C067B">
        <w:rPr>
          <w:rtl/>
        </w:rPr>
        <w:t xml:space="preserve"> </w:t>
      </w:r>
      <w:r w:rsidR="00FB39C3" w:rsidRPr="009C067B">
        <w:rPr>
          <w:rtl/>
        </w:rPr>
        <w:t>دادن</w:t>
      </w:r>
      <w:r w:rsidRPr="009C067B">
        <w:rPr>
          <w:rtl/>
        </w:rPr>
        <w:t xml:space="preserve"> </w:t>
      </w:r>
      <w:r w:rsidR="00FB39C3" w:rsidRPr="009C067B">
        <w:rPr>
          <w:rtl/>
        </w:rPr>
        <w:t>عمل</w:t>
      </w:r>
      <w:r w:rsidRPr="009C067B">
        <w:rPr>
          <w:rtl/>
        </w:rPr>
        <w:t xml:space="preserve"> </w:t>
      </w:r>
      <w:r w:rsidR="00FB39C3" w:rsidRPr="009C067B">
        <w:rPr>
          <w:rtl/>
        </w:rPr>
        <w:t>به</w:t>
      </w:r>
      <w:r w:rsidRPr="009C067B">
        <w:rPr>
          <w:rtl/>
        </w:rPr>
        <w:t xml:space="preserve"> </w:t>
      </w:r>
      <w:r w:rsidR="00FB39C3" w:rsidRPr="009C067B">
        <w:rPr>
          <w:rtl/>
        </w:rPr>
        <w:t>خبر</w:t>
      </w:r>
      <w:r w:rsidRPr="009C067B">
        <w:rPr>
          <w:rtl/>
        </w:rPr>
        <w:t xml:space="preserve"> </w:t>
      </w:r>
      <w:r w:rsidR="00FB39C3" w:rsidRPr="009C067B">
        <w:rPr>
          <w:rtl/>
        </w:rPr>
        <w:t>واحد</w:t>
      </w:r>
      <w:r w:rsidRPr="009C067B">
        <w:rPr>
          <w:rtl/>
        </w:rPr>
        <w:t xml:space="preserve"> </w:t>
      </w:r>
      <w:r w:rsidR="00FB39C3" w:rsidRPr="009C067B">
        <w:rPr>
          <w:rtl/>
        </w:rPr>
        <w:t>در</w:t>
      </w:r>
      <w:r w:rsidRPr="009C067B">
        <w:rPr>
          <w:rtl/>
        </w:rPr>
        <w:t xml:space="preserve"> </w:t>
      </w:r>
      <w:r w:rsidR="00FB39C3" w:rsidRPr="009C067B">
        <w:rPr>
          <w:rtl/>
        </w:rPr>
        <w:t>عقائد</w:t>
      </w:r>
      <w:r w:rsidRPr="009C067B">
        <w:rPr>
          <w:rtl/>
        </w:rPr>
        <w:t xml:space="preserve"> </w:t>
      </w:r>
      <w:r w:rsidR="00FB39C3" w:rsidRPr="009C067B">
        <w:rPr>
          <w:rtl/>
        </w:rPr>
        <w:t>به</w:t>
      </w:r>
      <w:r w:rsidRPr="009C067B">
        <w:rPr>
          <w:rtl/>
        </w:rPr>
        <w:t xml:space="preserve"> </w:t>
      </w:r>
      <w:r w:rsidR="00FB39C3" w:rsidRPr="009C067B">
        <w:rPr>
          <w:rtl/>
        </w:rPr>
        <w:t>گروهی</w:t>
      </w:r>
      <w:r w:rsidRPr="009C067B">
        <w:rPr>
          <w:rtl/>
        </w:rPr>
        <w:t xml:space="preserve"> </w:t>
      </w:r>
      <w:r w:rsidR="00FB39C3" w:rsidRPr="009C067B">
        <w:rPr>
          <w:rtl/>
        </w:rPr>
        <w:t>از</w:t>
      </w:r>
      <w:r w:rsidRPr="009C067B">
        <w:rPr>
          <w:rtl/>
        </w:rPr>
        <w:t xml:space="preserve"> </w:t>
      </w:r>
      <w:r w:rsidR="00FB39C3" w:rsidRPr="009C067B">
        <w:rPr>
          <w:rtl/>
        </w:rPr>
        <w:t>علماء</w:t>
      </w:r>
      <w:r w:rsidRPr="009C067B">
        <w:rPr>
          <w:rtl/>
        </w:rPr>
        <w:t xml:space="preserve"> </w:t>
      </w:r>
      <w:r w:rsidR="00FB39C3" w:rsidRPr="009C067B">
        <w:rPr>
          <w:rtl/>
        </w:rPr>
        <w:t>ممکن</w:t>
      </w:r>
      <w:r w:rsidRPr="009C067B">
        <w:rPr>
          <w:rtl/>
        </w:rPr>
        <w:t xml:space="preserve"> </w:t>
      </w:r>
      <w:r w:rsidR="00FB39C3" w:rsidRPr="009C067B">
        <w:rPr>
          <w:rtl/>
        </w:rPr>
        <w:t>ن</w:t>
      </w:r>
      <w:r w:rsidR="00233C55" w:rsidRPr="009C067B">
        <w:rPr>
          <w:rtl/>
        </w:rPr>
        <w:t>ی</w:t>
      </w:r>
      <w:r w:rsidR="00FB39C3" w:rsidRPr="009C067B">
        <w:rPr>
          <w:rtl/>
        </w:rPr>
        <w:t>ست،</w:t>
      </w:r>
      <w:r w:rsidRPr="009C067B">
        <w:rPr>
          <w:rtl/>
        </w:rPr>
        <w:t xml:space="preserve"> </w:t>
      </w:r>
      <w:r w:rsidR="00FB39C3" w:rsidRPr="009C067B">
        <w:rPr>
          <w:rtl/>
        </w:rPr>
        <w:t>و</w:t>
      </w:r>
      <w:r w:rsidRPr="009C067B">
        <w:rPr>
          <w:rtl/>
        </w:rPr>
        <w:t xml:space="preserve"> </w:t>
      </w:r>
      <w:r w:rsidR="00FB39C3" w:rsidRPr="009C067B">
        <w:rPr>
          <w:rtl/>
        </w:rPr>
        <w:t>اگر</w:t>
      </w:r>
      <w:r w:rsidRPr="009C067B">
        <w:rPr>
          <w:rtl/>
        </w:rPr>
        <w:t xml:space="preserve"> </w:t>
      </w:r>
      <w:r w:rsidR="00FB39C3" w:rsidRPr="009C067B">
        <w:rPr>
          <w:rtl/>
        </w:rPr>
        <w:t>بعضی</w:t>
      </w:r>
      <w:r w:rsidRPr="009C067B">
        <w:rPr>
          <w:rtl/>
        </w:rPr>
        <w:t xml:space="preserve"> </w:t>
      </w:r>
      <w:r w:rsidR="00FB39C3" w:rsidRPr="009C067B">
        <w:rPr>
          <w:rtl/>
        </w:rPr>
        <w:t>از</w:t>
      </w:r>
      <w:r w:rsidRPr="009C067B">
        <w:rPr>
          <w:rtl/>
        </w:rPr>
        <w:t xml:space="preserve"> </w:t>
      </w:r>
      <w:r w:rsidR="00FB39C3" w:rsidRPr="009C067B">
        <w:rPr>
          <w:rtl/>
        </w:rPr>
        <w:t>غافلان</w:t>
      </w:r>
      <w:r w:rsidRPr="009C067B">
        <w:rPr>
          <w:rtl/>
        </w:rPr>
        <w:t xml:space="preserve"> </w:t>
      </w:r>
      <w:r w:rsidR="00FB39C3" w:rsidRPr="009C067B">
        <w:rPr>
          <w:rtl/>
        </w:rPr>
        <w:t>از</w:t>
      </w:r>
      <w:r w:rsidRPr="009C067B">
        <w:rPr>
          <w:rtl/>
        </w:rPr>
        <w:t xml:space="preserve"> </w:t>
      </w:r>
      <w:r w:rsidR="00FB39C3" w:rsidRPr="009C067B">
        <w:rPr>
          <w:rtl/>
        </w:rPr>
        <w:t>محدّث</w:t>
      </w:r>
      <w:r w:rsidR="00233C55" w:rsidRPr="009C067B">
        <w:rPr>
          <w:rtl/>
        </w:rPr>
        <w:t>ی</w:t>
      </w:r>
      <w:r w:rsidR="00FB39C3" w:rsidRPr="009C067B">
        <w:rPr>
          <w:rtl/>
        </w:rPr>
        <w:t>ن</w:t>
      </w:r>
      <w:r w:rsidRPr="009C067B">
        <w:rPr>
          <w:rtl/>
        </w:rPr>
        <w:t xml:space="preserve"> </w:t>
      </w:r>
      <w:r w:rsidR="00FB39C3" w:rsidRPr="009C067B">
        <w:rPr>
          <w:rtl/>
        </w:rPr>
        <w:t>چن</w:t>
      </w:r>
      <w:r w:rsidR="00233C55" w:rsidRPr="009C067B">
        <w:rPr>
          <w:rtl/>
        </w:rPr>
        <w:t>ی</w:t>
      </w:r>
      <w:r w:rsidR="00FB39C3" w:rsidRPr="009C067B">
        <w:rPr>
          <w:rtl/>
        </w:rPr>
        <w:t>ن</w:t>
      </w:r>
      <w:r w:rsidRPr="009C067B">
        <w:rPr>
          <w:rtl/>
        </w:rPr>
        <w:t xml:space="preserve"> </w:t>
      </w:r>
      <w:r w:rsidR="00FB39C3" w:rsidRPr="009C067B">
        <w:rPr>
          <w:rtl/>
        </w:rPr>
        <w:t>بگو</w:t>
      </w:r>
      <w:r w:rsidR="00233C55" w:rsidRPr="009C067B">
        <w:rPr>
          <w:rtl/>
        </w:rPr>
        <w:t>ی</w:t>
      </w:r>
      <w:r w:rsidR="00FB39C3" w:rsidRPr="009C067B">
        <w:rPr>
          <w:rtl/>
        </w:rPr>
        <w:t>ند</w:t>
      </w:r>
      <w:r w:rsidRPr="009C067B">
        <w:rPr>
          <w:rtl/>
        </w:rPr>
        <w:t xml:space="preserve"> </w:t>
      </w:r>
      <w:r w:rsidR="00FB39C3" w:rsidRPr="009C067B">
        <w:rPr>
          <w:rtl/>
        </w:rPr>
        <w:t>به</w:t>
      </w:r>
      <w:r w:rsidRPr="009C067B">
        <w:rPr>
          <w:rtl/>
        </w:rPr>
        <w:t xml:space="preserve"> </w:t>
      </w:r>
      <w:r w:rsidR="00FB39C3" w:rsidRPr="009C067B">
        <w:rPr>
          <w:rtl/>
        </w:rPr>
        <w:t>کلام</w:t>
      </w:r>
      <w:r w:rsidRPr="009C067B">
        <w:rPr>
          <w:rtl/>
        </w:rPr>
        <w:t xml:space="preserve"> </w:t>
      </w:r>
      <w:r w:rsidR="00FB39C3" w:rsidRPr="009C067B">
        <w:rPr>
          <w:rtl/>
        </w:rPr>
        <w:t>ا</w:t>
      </w:r>
      <w:r w:rsidR="00233C55" w:rsidRPr="009C067B">
        <w:rPr>
          <w:rtl/>
        </w:rPr>
        <w:t>ی</w:t>
      </w:r>
      <w:r w:rsidR="00FB39C3" w:rsidRPr="009C067B">
        <w:rPr>
          <w:rtl/>
        </w:rPr>
        <w:t>شان</w:t>
      </w:r>
      <w:r w:rsidRPr="009C067B">
        <w:rPr>
          <w:rtl/>
        </w:rPr>
        <w:t xml:space="preserve"> </w:t>
      </w:r>
      <w:r w:rsidR="00FB39C3" w:rsidRPr="009C067B">
        <w:rPr>
          <w:rtl/>
        </w:rPr>
        <w:t>نبا</w:t>
      </w:r>
      <w:r w:rsidR="00233C55" w:rsidRPr="009C067B">
        <w:rPr>
          <w:rtl/>
        </w:rPr>
        <w:t>ی</w:t>
      </w:r>
      <w:r w:rsidR="00FB39C3" w:rsidRPr="009C067B">
        <w:rPr>
          <w:rtl/>
        </w:rPr>
        <w:t>د</w:t>
      </w:r>
      <w:r w:rsidRPr="009C067B">
        <w:rPr>
          <w:rtl/>
        </w:rPr>
        <w:t xml:space="preserve"> </w:t>
      </w:r>
      <w:r w:rsidR="00FB39C3" w:rsidRPr="009C067B">
        <w:rPr>
          <w:rtl/>
        </w:rPr>
        <w:t>توجّه</w:t>
      </w:r>
      <w:r w:rsidRPr="009C067B">
        <w:rPr>
          <w:rtl/>
        </w:rPr>
        <w:t xml:space="preserve"> </w:t>
      </w:r>
      <w:r w:rsidR="00FB39C3" w:rsidRPr="009C067B">
        <w:rPr>
          <w:rtl/>
        </w:rPr>
        <w:t>نمود»</w:t>
      </w:r>
      <w:r w:rsidR="000D55F9">
        <w:rPr>
          <w:rStyle w:val="a3"/>
          <w:rtl/>
        </w:rPr>
        <w:footnoteReference w:id="7"/>
      </w:r>
    </w:p>
    <w:p w:rsidR="00FB39C3" w:rsidRPr="007B24AF" w:rsidRDefault="00FB39C3" w:rsidP="00015BC1">
      <w:pPr>
        <w:widowControl w:val="0"/>
        <w:rPr>
          <w:rFonts w:ascii="NoorLotus" w:hAnsi="NoorLotus"/>
          <w:rtl/>
        </w:rPr>
      </w:pP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نظائر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جمله</w:t>
      </w:r>
      <w:r w:rsidR="007B24AF" w:rsidRPr="007B24AF">
        <w:rPr>
          <w:rFonts w:ascii="NoorLotus" w:hAnsi="NoorLotus"/>
          <w:rtl/>
        </w:rPr>
        <w:t xml:space="preserve"> </w:t>
      </w:r>
      <w:r w:rsidRPr="007B24AF">
        <w:rPr>
          <w:rFonts w:ascii="NoorLotus" w:hAnsi="NoorLotus"/>
          <w:rtl/>
        </w:rPr>
        <w:t>فراوان</w:t>
      </w:r>
      <w:r w:rsidR="007B24AF" w:rsidRPr="007B24AF">
        <w:rPr>
          <w:rFonts w:ascii="NoorLotus" w:hAnsi="NoorLotus"/>
          <w:rtl/>
        </w:rPr>
        <w:t xml:space="preserve"> </w:t>
      </w:r>
      <w:r w:rsidRPr="007B24AF">
        <w:rPr>
          <w:rFonts w:ascii="NoorLotus" w:hAnsi="NoorLotus"/>
          <w:rtl/>
        </w:rPr>
        <w:t>رو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w:t>
      </w:r>
      <w:r w:rsidRPr="008C41C0">
        <w:rPr>
          <w:rFonts w:ascii="NoorLotus" w:hAnsi="NoorLotus"/>
          <w:b/>
          <w:bCs/>
          <w:sz w:val="26"/>
          <w:szCs w:val="26"/>
          <w:rtl/>
        </w:rPr>
        <w:t>هذا</w:t>
      </w:r>
      <w:r w:rsidR="007B24AF" w:rsidRPr="008C41C0">
        <w:rPr>
          <w:rFonts w:ascii="NoorLotus" w:hAnsi="NoorLotus"/>
          <w:b/>
          <w:bCs/>
          <w:sz w:val="26"/>
          <w:szCs w:val="26"/>
          <w:rtl/>
        </w:rPr>
        <w:t xml:space="preserve"> </w:t>
      </w:r>
      <w:r w:rsidRPr="008C41C0">
        <w:rPr>
          <w:rFonts w:ascii="NoorLotus" w:hAnsi="NoorLotus"/>
          <w:b/>
          <w:bCs/>
          <w:sz w:val="26"/>
          <w:szCs w:val="26"/>
          <w:rtl/>
        </w:rPr>
        <w:t>خبر</w:t>
      </w:r>
      <w:r w:rsidR="00F433BF" w:rsidRPr="008C41C0">
        <w:rPr>
          <w:rFonts w:ascii="NoorLotus" w:hAnsi="NoorLotus" w:hint="cs"/>
          <w:b/>
          <w:bCs/>
          <w:sz w:val="26"/>
          <w:szCs w:val="26"/>
          <w:rtl/>
        </w:rPr>
        <w:t>ٌ</w:t>
      </w:r>
      <w:r w:rsidR="007B24AF" w:rsidRPr="008C41C0">
        <w:rPr>
          <w:rFonts w:ascii="NoorLotus" w:hAnsi="NoorLotus"/>
          <w:b/>
          <w:bCs/>
          <w:sz w:val="26"/>
          <w:szCs w:val="26"/>
          <w:rtl/>
        </w:rPr>
        <w:t xml:space="preserve"> </w:t>
      </w:r>
      <w:r w:rsidRPr="008C41C0">
        <w:rPr>
          <w:rFonts w:ascii="NoorLotus" w:hAnsi="NoorLotus"/>
          <w:b/>
          <w:bCs/>
          <w:sz w:val="26"/>
          <w:szCs w:val="26"/>
          <w:rtl/>
        </w:rPr>
        <w:t>واحد</w:t>
      </w:r>
      <w:r w:rsidR="00F433BF" w:rsidRPr="008C41C0">
        <w:rPr>
          <w:rFonts w:ascii="NoorLotus" w:hAnsi="NoorLotus" w:hint="cs"/>
          <w:b/>
          <w:bCs/>
          <w:sz w:val="26"/>
          <w:szCs w:val="26"/>
          <w:rtl/>
        </w:rPr>
        <w:t>ٌ</w:t>
      </w:r>
      <w:r w:rsidR="007B24AF" w:rsidRPr="008C41C0">
        <w:rPr>
          <w:rFonts w:ascii="NoorLotus" w:hAnsi="NoorLotus"/>
          <w:b/>
          <w:bCs/>
          <w:sz w:val="26"/>
          <w:szCs w:val="26"/>
          <w:rtl/>
        </w:rPr>
        <w:t xml:space="preserve"> </w:t>
      </w:r>
      <w:r w:rsidRPr="008C41C0">
        <w:rPr>
          <w:rFonts w:ascii="NoorLotus" w:hAnsi="NoorLotus"/>
          <w:b/>
          <w:bCs/>
          <w:sz w:val="26"/>
          <w:szCs w:val="26"/>
          <w:rtl/>
        </w:rPr>
        <w:t>لا</w:t>
      </w:r>
      <w:r w:rsidR="00233C55" w:rsidRPr="008C41C0">
        <w:rPr>
          <w:rFonts w:ascii="NoorLotus" w:hAnsi="NoorLotus"/>
          <w:b/>
          <w:bCs/>
          <w:sz w:val="26"/>
          <w:szCs w:val="26"/>
          <w:rtl/>
        </w:rPr>
        <w:t>ی</w:t>
      </w:r>
      <w:r w:rsidR="00F433BF" w:rsidRPr="008C41C0">
        <w:rPr>
          <w:rFonts w:ascii="NoorLotus" w:hAnsi="NoorLotus" w:hint="cs"/>
          <w:b/>
          <w:bCs/>
          <w:sz w:val="26"/>
          <w:szCs w:val="26"/>
          <w:rtl/>
        </w:rPr>
        <w:t>ُ</w:t>
      </w:r>
      <w:r w:rsidRPr="008C41C0">
        <w:rPr>
          <w:rFonts w:ascii="NoorLotus" w:hAnsi="NoorLotus"/>
          <w:b/>
          <w:bCs/>
          <w:sz w:val="26"/>
          <w:szCs w:val="26"/>
          <w:rtl/>
        </w:rPr>
        <w:t>ف</w:t>
      </w:r>
      <w:r w:rsidR="00233C55" w:rsidRPr="008C41C0">
        <w:rPr>
          <w:rFonts w:ascii="NoorLotus" w:hAnsi="NoorLotus"/>
          <w:b/>
          <w:bCs/>
          <w:sz w:val="26"/>
          <w:szCs w:val="26"/>
          <w:rtl/>
        </w:rPr>
        <w:t>ی</w:t>
      </w:r>
      <w:r w:rsidRPr="008C41C0">
        <w:rPr>
          <w:rFonts w:ascii="NoorLotus" w:hAnsi="NoorLotus"/>
          <w:b/>
          <w:bCs/>
          <w:sz w:val="26"/>
          <w:szCs w:val="26"/>
          <w:rtl/>
        </w:rPr>
        <w:t>د</w:t>
      </w:r>
      <w:r w:rsidR="00F433BF" w:rsidRPr="008C41C0">
        <w:rPr>
          <w:rFonts w:ascii="NoorLotus" w:hAnsi="NoorLotus" w:hint="cs"/>
          <w:b/>
          <w:bCs/>
          <w:sz w:val="26"/>
          <w:szCs w:val="26"/>
          <w:rtl/>
        </w:rPr>
        <w:t>ُ</w:t>
      </w:r>
      <w:r w:rsidR="007B24AF" w:rsidRPr="008C41C0">
        <w:rPr>
          <w:rFonts w:ascii="NoorLotus" w:hAnsi="NoorLotus"/>
          <w:b/>
          <w:bCs/>
          <w:sz w:val="26"/>
          <w:szCs w:val="26"/>
          <w:rtl/>
        </w:rPr>
        <w:t xml:space="preserve"> </w:t>
      </w:r>
      <w:r w:rsidRPr="008C41C0">
        <w:rPr>
          <w:rFonts w:ascii="NoorLotus" w:hAnsi="NoorLotus"/>
          <w:b/>
          <w:bCs/>
          <w:sz w:val="26"/>
          <w:szCs w:val="26"/>
          <w:rtl/>
        </w:rPr>
        <w:t>علماً</w:t>
      </w:r>
      <w:r w:rsidR="007B24AF" w:rsidRPr="008C41C0">
        <w:rPr>
          <w:rFonts w:ascii="NoorLotus" w:hAnsi="NoorLotus"/>
          <w:b/>
          <w:bCs/>
          <w:sz w:val="26"/>
          <w:szCs w:val="26"/>
          <w:rtl/>
        </w:rPr>
        <w:t xml:space="preserve"> </w:t>
      </w:r>
      <w:r w:rsidRPr="008C41C0">
        <w:rPr>
          <w:rFonts w:ascii="NoorLotus" w:hAnsi="NoorLotus"/>
          <w:b/>
          <w:bCs/>
          <w:sz w:val="26"/>
          <w:szCs w:val="26"/>
          <w:rtl/>
        </w:rPr>
        <w:t>و</w:t>
      </w:r>
      <w:r w:rsidR="007B24AF" w:rsidRPr="008C41C0">
        <w:rPr>
          <w:rFonts w:ascii="NoorLotus" w:hAnsi="NoorLotus"/>
          <w:b/>
          <w:bCs/>
          <w:sz w:val="26"/>
          <w:szCs w:val="26"/>
          <w:rtl/>
        </w:rPr>
        <w:t xml:space="preserve"> </w:t>
      </w:r>
      <w:r w:rsidRPr="008C41C0">
        <w:rPr>
          <w:rFonts w:ascii="NoorLotus" w:hAnsi="NoorLotus"/>
          <w:b/>
          <w:bCs/>
          <w:sz w:val="26"/>
          <w:szCs w:val="26"/>
          <w:rtl/>
        </w:rPr>
        <w:t>لا</w:t>
      </w:r>
      <w:r w:rsidR="007B24AF" w:rsidRPr="008C41C0">
        <w:rPr>
          <w:rFonts w:ascii="NoorLotus" w:hAnsi="NoorLotus"/>
          <w:b/>
          <w:bCs/>
          <w:sz w:val="26"/>
          <w:szCs w:val="26"/>
          <w:rtl/>
        </w:rPr>
        <w:t xml:space="preserve"> </w:t>
      </w:r>
      <w:r w:rsidRPr="008C41C0">
        <w:rPr>
          <w:rFonts w:ascii="NoorLotus" w:hAnsi="NoorLotus"/>
          <w:b/>
          <w:bCs/>
          <w:sz w:val="26"/>
          <w:szCs w:val="26"/>
          <w:rtl/>
        </w:rPr>
        <w:t>عملاً</w:t>
      </w:r>
      <w:r w:rsidRPr="007B24AF">
        <w:rPr>
          <w:rFonts w:ascii="NoorLotus" w:hAnsi="NoorLotus"/>
          <w:rtl/>
        </w:rPr>
        <w:t>»</w:t>
      </w:r>
      <w:r w:rsidR="000627DF">
        <w:rPr>
          <w:rFonts w:ascii="NoorLotus" w:hAnsi="NoorLotus" w:hint="cs"/>
          <w:rtl/>
        </w:rPr>
        <w:t>.</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مبنا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کر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ضم</w:t>
      </w:r>
      <w:r w:rsidR="00233C55" w:rsidRPr="007B24AF">
        <w:rPr>
          <w:rFonts w:ascii="NoorLotus" w:hAnsi="NoorLotus"/>
          <w:rtl/>
        </w:rPr>
        <w:t>ی</w:t>
      </w:r>
      <w:r w:rsidRPr="007B24AF">
        <w:rPr>
          <w:rFonts w:ascii="NoorLotus" w:hAnsi="NoorLotus"/>
          <w:rtl/>
        </w:rPr>
        <w:t>مه</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شود</w:t>
      </w:r>
      <w:r w:rsidR="00A878EB" w:rsidRPr="00A878EB">
        <w:rPr>
          <w:rStyle w:val="a3"/>
          <w:rFonts w:ascii="NoorLotus" w:hAnsi="NoorLotus"/>
          <w:rtl/>
        </w:rPr>
        <w:footnoteReference w:id="8"/>
      </w:r>
      <w:r w:rsidR="007B24AF" w:rsidRPr="00A878EB">
        <w:rPr>
          <w:rFonts w:ascii="NoorLotus" w:hAnsi="NoorLotus"/>
          <w:vertAlign w:val="superscript"/>
          <w:rtl/>
        </w:rPr>
        <w:t xml:space="preserve"> </w:t>
      </w:r>
      <w:r w:rsidRPr="00A878EB">
        <w:rPr>
          <w:rFonts w:ascii="NoorLotus" w:hAnsi="NoorLotus"/>
          <w:vertAlign w:val="superscript"/>
          <w:rtl/>
        </w:rPr>
        <w:t>و</w:t>
      </w:r>
      <w:r w:rsidR="00A878EB" w:rsidRPr="00A878EB">
        <w:rPr>
          <w:rStyle w:val="a3"/>
          <w:rFonts w:ascii="NoorLotus" w:hAnsi="NoorLotus"/>
          <w:rtl/>
        </w:rPr>
        <w:footnoteReference w:id="9"/>
      </w:r>
      <w:r w:rsidR="007B24AF" w:rsidRPr="00A878EB">
        <w:rPr>
          <w:rFonts w:ascii="NoorLotus" w:hAnsi="NoorLotus"/>
          <w:vertAlign w:val="superscript"/>
          <w:rtl/>
        </w:rPr>
        <w:t>.</w:t>
      </w:r>
      <w:r w:rsidR="007B24AF" w:rsidRPr="007B24AF">
        <w:rPr>
          <w:rFonts w:ascii="NoorLotus" w:hAnsi="NoorLotus"/>
          <w:rtl/>
        </w:rPr>
        <w:t xml:space="preserve"> </w:t>
      </w:r>
    </w:p>
    <w:p w:rsidR="008C41C0" w:rsidRPr="007B24AF" w:rsidRDefault="00FB39C3" w:rsidP="00015BC1">
      <w:pPr>
        <w:widowControl w:val="0"/>
        <w:pBdr>
          <w:top w:val="single" w:sz="4" w:space="1" w:color="auto"/>
          <w:left w:val="single" w:sz="4" w:space="4" w:color="auto"/>
          <w:bottom w:val="single" w:sz="4" w:space="1" w:color="auto"/>
          <w:right w:val="single" w:sz="4" w:space="4" w:color="auto"/>
        </w:pBdr>
        <w:shd w:val="clear" w:color="auto" w:fill="FFF2CC" w:themeFill="accent4" w:themeFillTint="33"/>
        <w:rPr>
          <w:rFonts w:ascii="NoorLotus" w:hAnsi="NoorLotus"/>
          <w:rtl/>
        </w:rPr>
      </w:pPr>
      <w:r w:rsidRPr="008C41C0">
        <w:rPr>
          <w:rFonts w:ascii="NoorLotus" w:hAnsi="NoorLotus"/>
          <w:b/>
          <w:bCs/>
          <w:sz w:val="26"/>
          <w:szCs w:val="26"/>
          <w:rtl/>
        </w:rPr>
        <w:t>حاصل</w:t>
      </w:r>
      <w:r w:rsidR="007B24AF" w:rsidRPr="008C41C0">
        <w:rPr>
          <w:rFonts w:ascii="NoorLotus" w:hAnsi="NoorLotus"/>
          <w:b/>
          <w:bCs/>
          <w:sz w:val="26"/>
          <w:szCs w:val="26"/>
          <w:rtl/>
        </w:rPr>
        <w:t xml:space="preserve"> </w:t>
      </w:r>
      <w:r w:rsidRPr="008C41C0">
        <w:rPr>
          <w:rFonts w:ascii="NoorLotus" w:hAnsi="NoorLotus"/>
          <w:b/>
          <w:bCs/>
          <w:sz w:val="26"/>
          <w:szCs w:val="26"/>
          <w:rtl/>
        </w:rPr>
        <w:t>ا</w:t>
      </w:r>
      <w:r w:rsidR="00233C55" w:rsidRPr="008C41C0">
        <w:rPr>
          <w:rFonts w:ascii="NoorLotus" w:hAnsi="NoorLotus"/>
          <w:b/>
          <w:bCs/>
          <w:sz w:val="26"/>
          <w:szCs w:val="26"/>
          <w:rtl/>
        </w:rPr>
        <w:t>ی</w:t>
      </w:r>
      <w:r w:rsidRPr="008C41C0">
        <w:rPr>
          <w:rFonts w:ascii="NoorLotus" w:hAnsi="NoorLotus"/>
          <w:b/>
          <w:bCs/>
          <w:sz w:val="26"/>
          <w:szCs w:val="26"/>
          <w:rtl/>
        </w:rPr>
        <w:t>نکه</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ظاهری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افتن</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تعبّد</w:t>
      </w:r>
      <w:r w:rsidR="007B24AF" w:rsidRPr="007B24AF">
        <w:rPr>
          <w:rFonts w:ascii="NoorLotus" w:hAnsi="NoorLotus"/>
          <w:rtl/>
        </w:rPr>
        <w:t xml:space="preserve"> </w:t>
      </w:r>
      <w:r w:rsidRPr="007B24AF">
        <w:rPr>
          <w:rFonts w:ascii="NoorLotus" w:hAnsi="NoorLotus"/>
          <w:rtl/>
        </w:rPr>
        <w:t>شرعی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A65EF7">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لابلای</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مقدار</w:t>
      </w:r>
      <w:r w:rsidR="007B24AF" w:rsidRPr="007B24AF">
        <w:rPr>
          <w:rFonts w:ascii="NoorLotus" w:hAnsi="NoorLotus"/>
          <w:rtl/>
        </w:rPr>
        <w:t xml:space="preserve"> </w:t>
      </w: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8C41C0">
        <w:rPr>
          <w:rFonts w:ascii="NoorLotus" w:hAnsi="NoorLotus"/>
          <w:rtl/>
        </w:rPr>
        <w:t>.</w:t>
      </w:r>
      <w:r w:rsidR="000627DF">
        <w:rPr>
          <w:rStyle w:val="a3"/>
          <w:rFonts w:ascii="NoorLotus" w:hAnsi="NoorLotus"/>
          <w:rtl/>
        </w:rPr>
        <w:footnoteReference w:id="10"/>
      </w:r>
      <w:r w:rsidR="008C41C0">
        <w:rPr>
          <w:rFonts w:ascii="NoorLotus" w:hAnsi="NoorLotus" w:hint="cs"/>
          <w:rtl/>
        </w:rPr>
        <w:t xml:space="preserve"> </w:t>
      </w:r>
    </w:p>
    <w:p w:rsidR="004C53C3" w:rsidRDefault="00663B8D" w:rsidP="00015BC1">
      <w:pPr>
        <w:widowControl w:val="0"/>
        <w:rPr>
          <w:rFonts w:ascii="NoorLotus" w:hAnsi="NoorLotus"/>
          <w:rtl/>
        </w:rPr>
      </w:pPr>
      <w:r w:rsidRPr="00663B8D">
        <w:rPr>
          <w:rFonts w:ascii="NoorLotus" w:hAnsi="NoorLotus"/>
          <w:rtl/>
        </w:rPr>
        <w:t>در ا</w:t>
      </w:r>
      <w:r w:rsidR="00410A66">
        <w:rPr>
          <w:rFonts w:ascii="NoorLotus" w:hAnsi="NoorLotus"/>
          <w:rtl/>
        </w:rPr>
        <w:t>ی</w:t>
      </w:r>
      <w:r w:rsidRPr="00663B8D">
        <w:rPr>
          <w:rFonts w:ascii="NoorLotus" w:hAnsi="NoorLotus"/>
          <w:rtl/>
        </w:rPr>
        <w:t>ن مسأله بزرگان تفک</w:t>
      </w:r>
      <w:r w:rsidR="00410A66">
        <w:rPr>
          <w:rFonts w:ascii="NoorLotus" w:hAnsi="NoorLotus"/>
          <w:rtl/>
        </w:rPr>
        <w:t>ی</w:t>
      </w:r>
      <w:r w:rsidRPr="00663B8D">
        <w:rPr>
          <w:rFonts w:ascii="NoorLotus" w:hAnsi="NoorLotus"/>
          <w:rtl/>
        </w:rPr>
        <w:t>ک آراء مختلف</w:t>
      </w:r>
      <w:r w:rsidRPr="00663B8D">
        <w:rPr>
          <w:rFonts w:ascii="NoorLotus" w:hAnsi="NoorLotus" w:hint="cs"/>
          <w:rtl/>
        </w:rPr>
        <w:t>ی</w:t>
      </w:r>
      <w:r w:rsidRPr="00663B8D">
        <w:rPr>
          <w:rFonts w:ascii="NoorLotus" w:hAnsi="NoorLotus"/>
          <w:rtl/>
        </w:rPr>
        <w:t xml:space="preserve"> دارند. برخ</w:t>
      </w:r>
      <w:r w:rsidRPr="00663B8D">
        <w:rPr>
          <w:rFonts w:ascii="NoorLotus" w:hAnsi="NoorLotus" w:hint="cs"/>
          <w:rtl/>
        </w:rPr>
        <w:t>ی</w:t>
      </w:r>
      <w:r w:rsidRPr="00663B8D">
        <w:rPr>
          <w:rFonts w:ascii="NoorLotus" w:hAnsi="NoorLotus"/>
          <w:rtl/>
        </w:rPr>
        <w:t xml:space="preserve"> ظاهراً با</w:t>
      </w:r>
      <w:r w:rsidR="00A878EB">
        <w:rPr>
          <w:rFonts w:ascii="NoorLotus" w:hAnsi="NoorLotus" w:hint="cs"/>
          <w:rtl/>
        </w:rPr>
        <w:t xml:space="preserve"> </w:t>
      </w:r>
      <w:r w:rsidR="00A878EB">
        <w:rPr>
          <w:rFonts w:ascii="NoorLotus" w:hAnsi="NoorLotus"/>
          <w:rtl/>
        </w:rPr>
        <w:t>جمهور علماء ش</w:t>
      </w:r>
      <w:r w:rsidR="00410A66">
        <w:rPr>
          <w:rFonts w:ascii="NoorLotus" w:hAnsi="NoorLotus"/>
          <w:rtl/>
        </w:rPr>
        <w:t>ی</w:t>
      </w:r>
      <w:r w:rsidR="00A878EB">
        <w:rPr>
          <w:rFonts w:ascii="NoorLotus" w:hAnsi="NoorLotus"/>
          <w:rtl/>
        </w:rPr>
        <w:t>عه موافقند</w:t>
      </w:r>
      <w:r w:rsidR="00A878EB">
        <w:rPr>
          <w:rStyle w:val="a3"/>
          <w:rFonts w:ascii="NoorLotus" w:hAnsi="NoorLotus"/>
          <w:rtl/>
        </w:rPr>
        <w:footnoteReference w:id="11"/>
      </w:r>
      <w:r w:rsidRPr="00663B8D">
        <w:rPr>
          <w:rFonts w:ascii="NoorLotus" w:hAnsi="NoorLotus"/>
          <w:rtl/>
        </w:rPr>
        <w:t xml:space="preserve"> و برخ</w:t>
      </w:r>
      <w:r w:rsidRPr="00663B8D">
        <w:rPr>
          <w:rFonts w:ascii="NoorLotus" w:hAnsi="NoorLotus" w:hint="cs"/>
          <w:rtl/>
        </w:rPr>
        <w:t>ی</w:t>
      </w:r>
      <w:r w:rsidR="000F4513">
        <w:rPr>
          <w:rFonts w:ascii="NoorLotus" w:hAnsi="NoorLotus"/>
          <w:rtl/>
        </w:rPr>
        <w:t xml:space="preserve"> </w:t>
      </w:r>
      <w:r w:rsidR="00410A66">
        <w:rPr>
          <w:rFonts w:ascii="NoorLotus" w:hAnsi="NoorLotus"/>
          <w:rtl/>
        </w:rPr>
        <w:t>ی</w:t>
      </w:r>
      <w:r w:rsidR="000F4513">
        <w:rPr>
          <w:rFonts w:ascii="NoorLotus" w:hAnsi="NoorLotus"/>
          <w:rtl/>
        </w:rPr>
        <w:t>ا مضطرب</w:t>
      </w:r>
      <w:r w:rsidRPr="00663B8D">
        <w:rPr>
          <w:rFonts w:ascii="NoorLotus" w:hAnsi="NoorLotus"/>
          <w:rtl/>
        </w:rPr>
        <w:t xml:space="preserve">ند و </w:t>
      </w:r>
      <w:r w:rsidR="00410A66">
        <w:rPr>
          <w:rFonts w:ascii="NoorLotus" w:hAnsi="NoorLotus"/>
          <w:rtl/>
        </w:rPr>
        <w:t>ی</w:t>
      </w:r>
      <w:r w:rsidRPr="00663B8D">
        <w:rPr>
          <w:rFonts w:ascii="NoorLotus" w:hAnsi="NoorLotus"/>
          <w:rtl/>
        </w:rPr>
        <w:t>ا به حج</w:t>
      </w:r>
      <w:r w:rsidR="00410A66">
        <w:rPr>
          <w:rFonts w:ascii="NoorLotus" w:hAnsi="NoorLotus"/>
          <w:rtl/>
        </w:rPr>
        <w:t>ی</w:t>
      </w:r>
      <w:r w:rsidRPr="00663B8D">
        <w:rPr>
          <w:rFonts w:ascii="NoorLotus" w:hAnsi="NoorLotus"/>
          <w:rtl/>
        </w:rPr>
        <w:t>ت ظنون ب</w:t>
      </w:r>
      <w:r w:rsidR="00410A66">
        <w:rPr>
          <w:rFonts w:ascii="NoorLotus" w:hAnsi="NoorLotus"/>
          <w:rtl/>
        </w:rPr>
        <w:t>ی</w:t>
      </w:r>
      <w:r w:rsidRPr="00663B8D">
        <w:rPr>
          <w:rFonts w:ascii="NoorLotus" w:hAnsi="NoorLotus"/>
          <w:rtl/>
        </w:rPr>
        <w:t>شتر</w:t>
      </w:r>
      <w:r w:rsidR="000F4513">
        <w:rPr>
          <w:rFonts w:ascii="NoorLotus" w:hAnsi="NoorLotus" w:hint="cs"/>
          <w:rtl/>
        </w:rPr>
        <w:t xml:space="preserve"> </w:t>
      </w:r>
      <w:r w:rsidRPr="00663B8D">
        <w:rPr>
          <w:rFonts w:ascii="NoorLotus" w:hAnsi="NoorLotus"/>
          <w:rtl/>
        </w:rPr>
        <w:t>متما</w:t>
      </w:r>
      <w:r w:rsidR="00410A66">
        <w:rPr>
          <w:rFonts w:ascii="NoorLotus" w:hAnsi="NoorLotus"/>
          <w:rtl/>
        </w:rPr>
        <w:t>ی</w:t>
      </w:r>
      <w:r w:rsidRPr="00663B8D">
        <w:rPr>
          <w:rFonts w:ascii="NoorLotus" w:hAnsi="NoorLotus"/>
          <w:rtl/>
        </w:rPr>
        <w:t>ل</w:t>
      </w:r>
      <w:r w:rsidR="000627DF">
        <w:rPr>
          <w:rFonts w:ascii="NoorLotus" w:hAnsi="NoorLotus" w:hint="cs"/>
          <w:rtl/>
        </w:rPr>
        <w:t>‌</w:t>
      </w:r>
      <w:r w:rsidRPr="00663B8D">
        <w:rPr>
          <w:rFonts w:ascii="NoorLotus" w:hAnsi="NoorLotus"/>
          <w:rtl/>
        </w:rPr>
        <w:t xml:space="preserve">اند. مثلا مدرّس محترم کتاب «معاد» </w:t>
      </w:r>
      <w:r w:rsidRPr="00663B8D">
        <w:rPr>
          <w:rFonts w:ascii="NoorLotus" w:hAnsi="NoorLotus" w:hint="cs"/>
          <w:rtl/>
        </w:rPr>
        <w:t>به</w:t>
      </w:r>
      <w:r w:rsidRPr="00663B8D">
        <w:rPr>
          <w:rFonts w:ascii="NoorLotus" w:hAnsi="NoorLotus"/>
          <w:rtl/>
        </w:rPr>
        <w:t xml:space="preserve"> لزوم علم در معارف اعتقاد</w:t>
      </w:r>
      <w:r w:rsidRPr="00663B8D">
        <w:rPr>
          <w:rFonts w:ascii="NoorLotus" w:hAnsi="NoorLotus" w:hint="cs"/>
          <w:rtl/>
        </w:rPr>
        <w:t>ی</w:t>
      </w:r>
      <w:r w:rsidRPr="00663B8D">
        <w:rPr>
          <w:rFonts w:ascii="NoorLotus" w:hAnsi="NoorLotus"/>
          <w:rtl/>
        </w:rPr>
        <w:t xml:space="preserve"> </w:t>
      </w:r>
      <w:r w:rsidR="000627DF" w:rsidRPr="00663B8D">
        <w:rPr>
          <w:rFonts w:ascii="NoorLotus" w:hAnsi="NoorLotus"/>
          <w:rtl/>
        </w:rPr>
        <w:t>تصر</w:t>
      </w:r>
      <w:r w:rsidR="00410A66">
        <w:rPr>
          <w:rFonts w:ascii="NoorLotus" w:hAnsi="NoorLotus"/>
          <w:rtl/>
        </w:rPr>
        <w:t>ی</w:t>
      </w:r>
      <w:r w:rsidR="000627DF" w:rsidRPr="00663B8D">
        <w:rPr>
          <w:rFonts w:ascii="NoorLotus" w:hAnsi="NoorLotus" w:hint="cs"/>
          <w:rtl/>
        </w:rPr>
        <w:t>ح</w:t>
      </w:r>
      <w:r w:rsidR="000627DF">
        <w:rPr>
          <w:rFonts w:ascii="NoorLotus" w:hAnsi="NoorLotus" w:hint="cs"/>
          <w:rtl/>
        </w:rPr>
        <w:t xml:space="preserve"> </w:t>
      </w:r>
      <w:r w:rsidRPr="00663B8D">
        <w:rPr>
          <w:rFonts w:ascii="NoorLotus" w:hAnsi="NoorLotus"/>
          <w:rtl/>
        </w:rPr>
        <w:t>دارند</w:t>
      </w:r>
      <w:r w:rsidR="000627DF">
        <w:rPr>
          <w:rStyle w:val="a3"/>
          <w:rFonts w:ascii="NoorLotus" w:hAnsi="NoorLotus"/>
          <w:rtl/>
        </w:rPr>
        <w:footnoteReference w:id="12"/>
      </w:r>
      <w:r w:rsidRPr="00663B8D">
        <w:rPr>
          <w:rFonts w:ascii="NoorLotus" w:hAnsi="NoorLotus"/>
          <w:rtl/>
        </w:rPr>
        <w:t xml:space="preserve"> ول</w:t>
      </w:r>
      <w:r w:rsidRPr="00663B8D">
        <w:rPr>
          <w:rFonts w:ascii="NoorLotus" w:hAnsi="NoorLotus" w:hint="cs"/>
          <w:rtl/>
        </w:rPr>
        <w:t>ی</w:t>
      </w:r>
      <w:r w:rsidRPr="00663B8D">
        <w:rPr>
          <w:rFonts w:ascii="NoorLotus" w:hAnsi="NoorLotus"/>
          <w:rtl/>
        </w:rPr>
        <w:t xml:space="preserve"> در برخ</w:t>
      </w:r>
      <w:r w:rsidRPr="00663B8D">
        <w:rPr>
          <w:rFonts w:ascii="NoorLotus" w:hAnsi="NoorLotus" w:hint="cs"/>
          <w:rtl/>
        </w:rPr>
        <w:t>ی</w:t>
      </w:r>
      <w:r w:rsidRPr="00663B8D">
        <w:rPr>
          <w:rFonts w:ascii="NoorLotus" w:hAnsi="NoorLotus"/>
          <w:rtl/>
        </w:rPr>
        <w:t xml:space="preserve"> د</w:t>
      </w:r>
      <w:r w:rsidR="00410A66">
        <w:rPr>
          <w:rFonts w:ascii="NoorLotus" w:hAnsi="NoorLotus"/>
          <w:rtl/>
        </w:rPr>
        <w:t>ی</w:t>
      </w:r>
      <w:r w:rsidRPr="00663B8D">
        <w:rPr>
          <w:rFonts w:ascii="NoorLotus" w:hAnsi="NoorLotus"/>
          <w:rtl/>
        </w:rPr>
        <w:t>گر از ب</w:t>
      </w:r>
      <w:r w:rsidR="00410A66">
        <w:rPr>
          <w:rFonts w:ascii="NoorLotus" w:hAnsi="NoorLotus"/>
          <w:rtl/>
        </w:rPr>
        <w:t>ی</w:t>
      </w:r>
      <w:r w:rsidRPr="00663B8D">
        <w:rPr>
          <w:rFonts w:ascii="NoorLotus" w:hAnsi="NoorLotus"/>
          <w:rtl/>
        </w:rPr>
        <w:t>انات خود بر</w:t>
      </w:r>
      <w:r w:rsidR="000F4513">
        <w:rPr>
          <w:rFonts w:ascii="NoorLotus" w:hAnsi="NoorLotus" w:hint="cs"/>
          <w:rtl/>
        </w:rPr>
        <w:t xml:space="preserve"> </w:t>
      </w:r>
      <w:r w:rsidRPr="00663B8D">
        <w:rPr>
          <w:rFonts w:ascii="NoorLotus" w:hAnsi="NoorLotus"/>
          <w:rtl/>
        </w:rPr>
        <w:t>حج</w:t>
      </w:r>
      <w:r w:rsidR="00410A66">
        <w:rPr>
          <w:rFonts w:ascii="NoorLotus" w:hAnsi="NoorLotus"/>
          <w:rtl/>
        </w:rPr>
        <w:t>ی</w:t>
      </w:r>
      <w:r w:rsidRPr="00663B8D">
        <w:rPr>
          <w:rFonts w:ascii="NoorLotus" w:hAnsi="NoorLotus"/>
          <w:rtl/>
        </w:rPr>
        <w:t>ت ظواهر در مسائل اعتقاد</w:t>
      </w:r>
      <w:r w:rsidRPr="00663B8D">
        <w:rPr>
          <w:rFonts w:ascii="NoorLotus" w:hAnsi="NoorLotus" w:hint="cs"/>
          <w:rtl/>
        </w:rPr>
        <w:t>ی</w:t>
      </w:r>
      <w:r w:rsidRPr="00663B8D">
        <w:rPr>
          <w:rFonts w:ascii="NoorLotus" w:hAnsi="NoorLotus"/>
          <w:rtl/>
        </w:rPr>
        <w:t xml:space="preserve"> تأک</w:t>
      </w:r>
      <w:r w:rsidR="00410A66">
        <w:rPr>
          <w:rFonts w:ascii="NoorLotus" w:hAnsi="NoorLotus"/>
          <w:rtl/>
        </w:rPr>
        <w:t>ی</w:t>
      </w:r>
      <w:r w:rsidRPr="00663B8D">
        <w:rPr>
          <w:rFonts w:ascii="NoorLotus" w:hAnsi="NoorLotus"/>
          <w:rtl/>
        </w:rPr>
        <w:t>د م</w:t>
      </w:r>
      <w:r w:rsidRPr="00663B8D">
        <w:rPr>
          <w:rFonts w:ascii="NoorLotus" w:hAnsi="NoorLotus" w:hint="cs"/>
          <w:rtl/>
        </w:rPr>
        <w:t>ی</w:t>
      </w:r>
      <w:r w:rsidR="000F4513">
        <w:rPr>
          <w:rFonts w:ascii="NoorLotus" w:hAnsi="NoorLotus" w:hint="cs"/>
          <w:rtl/>
        </w:rPr>
        <w:t>‌</w:t>
      </w:r>
      <w:r w:rsidRPr="00663B8D">
        <w:rPr>
          <w:rFonts w:ascii="NoorLotus" w:hAnsi="NoorLotus" w:hint="cs"/>
          <w:rtl/>
        </w:rPr>
        <w:t>ورزند</w:t>
      </w:r>
      <w:r w:rsidR="000F4513">
        <w:rPr>
          <w:rStyle w:val="a3"/>
          <w:rFonts w:ascii="NoorLotus" w:hAnsi="NoorLotus"/>
          <w:rtl/>
        </w:rPr>
        <w:footnoteReference w:id="13"/>
      </w:r>
      <w:r w:rsidRPr="00663B8D">
        <w:rPr>
          <w:rFonts w:ascii="NoorLotus" w:hAnsi="NoorLotus"/>
          <w:rtl/>
        </w:rPr>
        <w:t xml:space="preserve"> و همچن</w:t>
      </w:r>
      <w:r w:rsidR="00410A66">
        <w:rPr>
          <w:rFonts w:ascii="NoorLotus" w:hAnsi="NoorLotus"/>
          <w:rtl/>
        </w:rPr>
        <w:t>ی</w:t>
      </w:r>
      <w:r w:rsidRPr="00663B8D">
        <w:rPr>
          <w:rFonts w:ascii="NoorLotus" w:hAnsi="NoorLotus"/>
          <w:rtl/>
        </w:rPr>
        <w:t>ن جناب حک</w:t>
      </w:r>
      <w:r w:rsidR="00410A66">
        <w:rPr>
          <w:rFonts w:ascii="NoorLotus" w:hAnsi="NoorLotus"/>
          <w:rtl/>
        </w:rPr>
        <w:t>ی</w:t>
      </w:r>
      <w:r w:rsidRPr="00663B8D">
        <w:rPr>
          <w:rFonts w:ascii="NoorLotus" w:hAnsi="NoorLotus"/>
          <w:rtl/>
        </w:rPr>
        <w:t>م</w:t>
      </w:r>
      <w:r w:rsidRPr="00663B8D">
        <w:rPr>
          <w:rFonts w:ascii="NoorLotus" w:hAnsi="NoorLotus" w:hint="cs"/>
          <w:rtl/>
        </w:rPr>
        <w:t>ی</w:t>
      </w:r>
      <w:r w:rsidRPr="00663B8D">
        <w:rPr>
          <w:rFonts w:ascii="NoorLotus" w:hAnsi="NoorLotus"/>
          <w:rtl/>
        </w:rPr>
        <w:t xml:space="preserve"> بر حج</w:t>
      </w:r>
      <w:r w:rsidR="00410A66">
        <w:rPr>
          <w:rFonts w:ascii="NoorLotus" w:hAnsi="NoorLotus"/>
          <w:rtl/>
        </w:rPr>
        <w:t>ی</w:t>
      </w:r>
      <w:r w:rsidRPr="00663B8D">
        <w:rPr>
          <w:rFonts w:ascii="NoorLotus" w:hAnsi="NoorLotus"/>
          <w:rtl/>
        </w:rPr>
        <w:t>ت ظواهر در معارف إصرار</w:t>
      </w:r>
      <w:r w:rsidR="000F4513">
        <w:rPr>
          <w:rFonts w:ascii="NoorLotus" w:hAnsi="NoorLotus" w:hint="cs"/>
          <w:rtl/>
        </w:rPr>
        <w:t xml:space="preserve"> </w:t>
      </w:r>
      <w:r w:rsidRPr="00663B8D">
        <w:rPr>
          <w:rFonts w:ascii="NoorLotus" w:hAnsi="NoorLotus"/>
          <w:rtl/>
        </w:rPr>
        <w:t>م</w:t>
      </w:r>
      <w:r w:rsidRPr="00663B8D">
        <w:rPr>
          <w:rFonts w:ascii="NoorLotus" w:hAnsi="NoorLotus" w:hint="cs"/>
          <w:rtl/>
        </w:rPr>
        <w:t>ی</w:t>
      </w:r>
      <w:r w:rsidR="000F4513">
        <w:rPr>
          <w:rFonts w:ascii="NoorLotus" w:hAnsi="NoorLotus" w:hint="cs"/>
          <w:rtl/>
        </w:rPr>
        <w:t>‌</w:t>
      </w:r>
      <w:r w:rsidRPr="00663B8D">
        <w:rPr>
          <w:rFonts w:ascii="NoorLotus" w:hAnsi="NoorLotus" w:hint="cs"/>
          <w:rtl/>
        </w:rPr>
        <w:t>ورزند</w:t>
      </w:r>
      <w:r w:rsidRPr="00663B8D">
        <w:rPr>
          <w:rFonts w:ascii="NoorLotus" w:hAnsi="NoorLotus"/>
          <w:rtl/>
        </w:rPr>
        <w:t xml:space="preserve"> و مستند ا</w:t>
      </w:r>
      <w:r w:rsidR="00410A66">
        <w:rPr>
          <w:rFonts w:ascii="NoorLotus" w:hAnsi="NoorLotus"/>
          <w:rtl/>
        </w:rPr>
        <w:t>ی</w:t>
      </w:r>
      <w:r w:rsidRPr="00663B8D">
        <w:rPr>
          <w:rFonts w:ascii="NoorLotus" w:hAnsi="NoorLotus"/>
          <w:rtl/>
        </w:rPr>
        <w:t>شان صرف</w:t>
      </w:r>
      <w:r w:rsidR="004C53C3">
        <w:rPr>
          <w:rFonts w:ascii="NoorLotus" w:hAnsi="NoorLotus"/>
          <w:rtl/>
        </w:rPr>
        <w:t>اً بناء عقلاء و س</w:t>
      </w:r>
      <w:r w:rsidR="00410A66">
        <w:rPr>
          <w:rFonts w:ascii="NoorLotus" w:hAnsi="NoorLotus"/>
          <w:rtl/>
        </w:rPr>
        <w:t>ی</w:t>
      </w:r>
      <w:r w:rsidR="004C53C3">
        <w:rPr>
          <w:rFonts w:ascii="NoorLotus" w:hAnsi="NoorLotus"/>
          <w:rtl/>
        </w:rPr>
        <w:t>ره ا</w:t>
      </w:r>
      <w:r w:rsidR="00410A66">
        <w:rPr>
          <w:rFonts w:ascii="NoorLotus" w:hAnsi="NoorLotus"/>
          <w:rtl/>
        </w:rPr>
        <w:t>ی</w:t>
      </w:r>
      <w:r w:rsidR="004C53C3">
        <w:rPr>
          <w:rFonts w:ascii="NoorLotus" w:hAnsi="NoorLotus"/>
          <w:rtl/>
        </w:rPr>
        <w:t>شان است</w:t>
      </w:r>
      <w:r w:rsidR="004C53C3">
        <w:rPr>
          <w:rStyle w:val="a3"/>
          <w:rFonts w:ascii="NoorLotus" w:hAnsi="NoorLotus"/>
          <w:rtl/>
        </w:rPr>
        <w:footnoteReference w:id="14"/>
      </w:r>
      <w:r w:rsidRPr="00663B8D">
        <w:rPr>
          <w:rFonts w:ascii="NoorLotus" w:hAnsi="NoorLotus"/>
          <w:rtl/>
        </w:rPr>
        <w:t xml:space="preserve"> و متأسّفانه با </w:t>
      </w:r>
      <w:r w:rsidRPr="00663B8D">
        <w:rPr>
          <w:rFonts w:ascii="NoorLotus" w:hAnsi="NoorLotus"/>
          <w:rtl/>
        </w:rPr>
        <w:lastRenderedPageBreak/>
        <w:t>برداشت</w:t>
      </w:r>
      <w:r w:rsidR="000627DF">
        <w:rPr>
          <w:rFonts w:ascii="NoorLotus" w:hAnsi="NoorLotus" w:hint="cs"/>
          <w:rtl/>
        </w:rPr>
        <w:t>‌</w:t>
      </w:r>
      <w:r w:rsidRPr="00663B8D">
        <w:rPr>
          <w:rFonts w:ascii="NoorLotus" w:hAnsi="NoorLotus"/>
          <w:rtl/>
        </w:rPr>
        <w:t>ها</w:t>
      </w:r>
      <w:r w:rsidRPr="00663B8D">
        <w:rPr>
          <w:rFonts w:ascii="NoorLotus" w:hAnsi="NoorLotus" w:hint="cs"/>
          <w:rtl/>
        </w:rPr>
        <w:t>ی</w:t>
      </w:r>
      <w:r w:rsidRPr="00663B8D">
        <w:rPr>
          <w:rFonts w:ascii="NoorLotus" w:hAnsi="NoorLotus"/>
          <w:rtl/>
        </w:rPr>
        <w:t xml:space="preserve"> ناصح</w:t>
      </w:r>
      <w:r w:rsidR="00410A66">
        <w:rPr>
          <w:rFonts w:ascii="NoorLotus" w:hAnsi="NoorLotus"/>
          <w:rtl/>
        </w:rPr>
        <w:t>ی</w:t>
      </w:r>
      <w:r w:rsidRPr="00663B8D">
        <w:rPr>
          <w:rFonts w:ascii="NoorLotus" w:hAnsi="NoorLotus"/>
          <w:rtl/>
        </w:rPr>
        <w:t>ح هم</w:t>
      </w:r>
      <w:r w:rsidR="00410A66">
        <w:rPr>
          <w:rFonts w:ascii="NoorLotus" w:hAnsi="NoorLotus"/>
          <w:rtl/>
        </w:rPr>
        <w:t>ی</w:t>
      </w:r>
      <w:r w:rsidRPr="00663B8D">
        <w:rPr>
          <w:rFonts w:ascii="NoorLotus" w:hAnsi="NoorLotus"/>
          <w:rtl/>
        </w:rPr>
        <w:t>ن مطلب را به عدّه</w:t>
      </w:r>
      <w:r w:rsidR="004C53C3">
        <w:rPr>
          <w:rFonts w:ascii="NoorLotus" w:hAnsi="NoorLotus" w:hint="cs"/>
          <w:rtl/>
        </w:rPr>
        <w:t>‌</w:t>
      </w:r>
      <w:r w:rsidRPr="00663B8D">
        <w:rPr>
          <w:rFonts w:ascii="NoorLotus" w:hAnsi="NoorLotus"/>
          <w:rtl/>
        </w:rPr>
        <w:t>ا</w:t>
      </w:r>
      <w:r w:rsidRPr="00663B8D">
        <w:rPr>
          <w:rFonts w:ascii="NoorLotus" w:hAnsi="NoorLotus" w:hint="cs"/>
          <w:rtl/>
        </w:rPr>
        <w:t>ی</w:t>
      </w:r>
      <w:r w:rsidRPr="00663B8D">
        <w:rPr>
          <w:rFonts w:ascii="NoorLotus" w:hAnsi="NoorLotus"/>
          <w:rtl/>
        </w:rPr>
        <w:t xml:space="preserve"> از</w:t>
      </w:r>
      <w:r w:rsidR="000627DF">
        <w:rPr>
          <w:rFonts w:ascii="NoorLotus" w:hAnsi="NoorLotus" w:hint="cs"/>
          <w:rtl/>
        </w:rPr>
        <w:t xml:space="preserve"> </w:t>
      </w:r>
      <w:r w:rsidRPr="00663B8D">
        <w:rPr>
          <w:rFonts w:ascii="NoorLotus" w:hAnsi="NoorLotus"/>
          <w:rtl/>
        </w:rPr>
        <w:t>بزرگان ن</w:t>
      </w:r>
      <w:r w:rsidR="00410A66">
        <w:rPr>
          <w:rFonts w:ascii="NoorLotus" w:hAnsi="NoorLotus"/>
          <w:rtl/>
        </w:rPr>
        <w:t>ی</w:t>
      </w:r>
      <w:r w:rsidRPr="00663B8D">
        <w:rPr>
          <w:rFonts w:ascii="NoorLotus" w:hAnsi="NoorLotus"/>
          <w:rtl/>
        </w:rPr>
        <w:t>ز نسبت م</w:t>
      </w:r>
      <w:r w:rsidRPr="00663B8D">
        <w:rPr>
          <w:rFonts w:ascii="NoorLotus" w:hAnsi="NoorLotus" w:hint="cs"/>
          <w:rtl/>
        </w:rPr>
        <w:t>ی</w:t>
      </w:r>
      <w:r w:rsidR="004C53C3">
        <w:rPr>
          <w:rFonts w:ascii="NoorLotus" w:hAnsi="NoorLotus" w:hint="cs"/>
          <w:rtl/>
        </w:rPr>
        <w:t>‌</w:t>
      </w:r>
      <w:r w:rsidRPr="00663B8D">
        <w:rPr>
          <w:rFonts w:ascii="NoorLotus" w:hAnsi="NoorLotus" w:hint="cs"/>
          <w:rtl/>
        </w:rPr>
        <w:t>دهند</w:t>
      </w:r>
      <w:r w:rsidRPr="00663B8D">
        <w:rPr>
          <w:rFonts w:ascii="NoorLotus" w:hAnsi="NoorLotus"/>
          <w:rtl/>
        </w:rPr>
        <w:t xml:space="preserve">. </w:t>
      </w:r>
    </w:p>
    <w:p w:rsidR="000627DF" w:rsidRDefault="000627DF" w:rsidP="00015BC1">
      <w:pPr>
        <w:pStyle w:val="3"/>
        <w:keepNext w:val="0"/>
        <w:keepLines w:val="0"/>
        <w:widowControl w:val="0"/>
        <w:rPr>
          <w:rtl/>
        </w:rPr>
      </w:pPr>
      <w:bookmarkStart w:id="7" w:name="_Toc377386478"/>
      <w:r>
        <w:rPr>
          <w:rFonts w:hint="cs"/>
          <w:rtl/>
        </w:rPr>
        <w:t>تذکر سه نکته</w:t>
      </w:r>
      <w:bookmarkEnd w:id="7"/>
    </w:p>
    <w:p w:rsidR="004C53C3" w:rsidRDefault="00663B8D" w:rsidP="00015BC1">
      <w:pPr>
        <w:widowControl w:val="0"/>
        <w:rPr>
          <w:rFonts w:ascii="NoorLotus" w:hAnsi="NoorLotus"/>
          <w:rtl/>
        </w:rPr>
      </w:pPr>
      <w:r w:rsidRPr="00663B8D">
        <w:rPr>
          <w:rFonts w:ascii="NoorLotus" w:hAnsi="NoorLotus"/>
          <w:rtl/>
        </w:rPr>
        <w:t>در ا</w:t>
      </w:r>
      <w:r w:rsidR="00410A66">
        <w:rPr>
          <w:rFonts w:ascii="NoorLotus" w:hAnsi="NoorLotus"/>
          <w:rtl/>
        </w:rPr>
        <w:t>ی</w:t>
      </w:r>
      <w:r w:rsidRPr="00663B8D">
        <w:rPr>
          <w:rFonts w:ascii="NoorLotus" w:hAnsi="NoorLotus"/>
          <w:rtl/>
        </w:rPr>
        <w:t>نجا تذکر سه نکته ضرور</w:t>
      </w:r>
      <w:r w:rsidRPr="00663B8D">
        <w:rPr>
          <w:rFonts w:ascii="NoorLotus" w:hAnsi="NoorLotus" w:hint="cs"/>
          <w:rtl/>
        </w:rPr>
        <w:t>ی</w:t>
      </w:r>
      <w:r w:rsidRPr="00663B8D">
        <w:rPr>
          <w:rFonts w:ascii="NoorLotus" w:hAnsi="NoorLotus"/>
          <w:rtl/>
        </w:rPr>
        <w:t xml:space="preserve"> م</w:t>
      </w:r>
      <w:r w:rsidRPr="00663B8D">
        <w:rPr>
          <w:rFonts w:ascii="NoorLotus" w:hAnsi="NoorLotus" w:hint="cs"/>
          <w:rtl/>
        </w:rPr>
        <w:t>ی</w:t>
      </w:r>
      <w:r w:rsidR="008C41C0">
        <w:rPr>
          <w:rFonts w:ascii="NoorLotus" w:hAnsi="NoorLotus" w:hint="cs"/>
          <w:rtl/>
        </w:rPr>
        <w:t>‌</w:t>
      </w:r>
      <w:r w:rsidRPr="00663B8D">
        <w:rPr>
          <w:rFonts w:ascii="NoorLotus" w:hAnsi="NoorLotus" w:hint="cs"/>
          <w:rtl/>
        </w:rPr>
        <w:t>نما</w:t>
      </w:r>
      <w:r w:rsidR="00410A66">
        <w:rPr>
          <w:rFonts w:ascii="NoorLotus" w:hAnsi="NoorLotus" w:hint="cs"/>
          <w:rtl/>
        </w:rPr>
        <w:t>ی</w:t>
      </w:r>
      <w:r w:rsidRPr="00663B8D">
        <w:rPr>
          <w:rFonts w:ascii="NoorLotus" w:hAnsi="NoorLotus" w:hint="cs"/>
          <w:rtl/>
        </w:rPr>
        <w:t>د</w:t>
      </w:r>
      <w:r w:rsidRPr="00663B8D">
        <w:rPr>
          <w:rFonts w:ascii="NoorLotus" w:hAnsi="NoorLotus"/>
          <w:rtl/>
        </w:rPr>
        <w:t>:</w:t>
      </w:r>
    </w:p>
    <w:p w:rsidR="00AD5018" w:rsidRDefault="004C53C3" w:rsidP="00015BC1">
      <w:pPr>
        <w:widowControl w:val="0"/>
        <w:rPr>
          <w:rFonts w:ascii="NoorLotus" w:hAnsi="NoorLotus"/>
          <w:rtl/>
        </w:rPr>
      </w:pPr>
      <w:r w:rsidRPr="004C53C3">
        <w:rPr>
          <w:rFonts w:ascii="NoorLotus" w:hAnsi="NoorLotus" w:hint="cs"/>
          <w:b/>
          <w:bCs/>
          <w:rtl/>
        </w:rPr>
        <w:t>نکتۀ او</w:t>
      </w:r>
      <w:r w:rsidR="00AD5018">
        <w:rPr>
          <w:rFonts w:ascii="NoorLotus" w:hAnsi="NoorLotus" w:hint="cs"/>
          <w:b/>
          <w:bCs/>
          <w:rtl/>
        </w:rPr>
        <w:t>ّ</w:t>
      </w:r>
      <w:r w:rsidRPr="004C53C3">
        <w:rPr>
          <w:rFonts w:ascii="NoorLotus" w:hAnsi="NoorLotus" w:hint="cs"/>
          <w:b/>
          <w:bCs/>
          <w:rtl/>
        </w:rPr>
        <w:t>ل</w:t>
      </w:r>
      <w:r>
        <w:rPr>
          <w:rFonts w:ascii="NoorLotus" w:hAnsi="NoorLotus" w:hint="cs"/>
          <w:rtl/>
        </w:rPr>
        <w:t>:</w:t>
      </w:r>
      <w:r w:rsidR="00663B8D" w:rsidRPr="00663B8D">
        <w:rPr>
          <w:rFonts w:ascii="NoorLotus" w:hAnsi="NoorLotus"/>
          <w:rtl/>
        </w:rPr>
        <w:t xml:space="preserve"> حج</w:t>
      </w:r>
      <w:r w:rsidR="00410A66">
        <w:rPr>
          <w:rFonts w:ascii="NoorLotus" w:hAnsi="NoorLotus"/>
          <w:rtl/>
        </w:rPr>
        <w:t>ی</w:t>
      </w:r>
      <w:r w:rsidR="00663B8D" w:rsidRPr="00663B8D">
        <w:rPr>
          <w:rFonts w:ascii="NoorLotus" w:hAnsi="NoorLotus"/>
          <w:rtl/>
        </w:rPr>
        <w:t>ت به معنا</w:t>
      </w:r>
      <w:r w:rsidR="00663B8D" w:rsidRPr="00663B8D">
        <w:rPr>
          <w:rFonts w:ascii="NoorLotus" w:hAnsi="NoorLotus" w:hint="cs"/>
          <w:rtl/>
        </w:rPr>
        <w:t>ی</w:t>
      </w:r>
      <w:r w:rsidR="00663B8D" w:rsidRPr="00663B8D">
        <w:rPr>
          <w:rFonts w:ascii="NoorLotus" w:hAnsi="NoorLotus"/>
          <w:rtl/>
        </w:rPr>
        <w:t xml:space="preserve"> معذر</w:t>
      </w:r>
      <w:r w:rsidR="00410A66">
        <w:rPr>
          <w:rFonts w:ascii="NoorLotus" w:hAnsi="NoorLotus"/>
          <w:rtl/>
        </w:rPr>
        <w:t>ی</w:t>
      </w:r>
      <w:r w:rsidR="00663B8D" w:rsidRPr="00663B8D">
        <w:rPr>
          <w:rFonts w:ascii="NoorLotus" w:hAnsi="NoorLotus"/>
          <w:rtl/>
        </w:rPr>
        <w:t>ت و منجز</w:t>
      </w:r>
      <w:r w:rsidR="00410A66">
        <w:rPr>
          <w:rFonts w:ascii="NoorLotus" w:hAnsi="NoorLotus"/>
          <w:rtl/>
        </w:rPr>
        <w:t>ی</w:t>
      </w:r>
      <w:r w:rsidR="00663B8D" w:rsidRPr="00663B8D">
        <w:rPr>
          <w:rFonts w:ascii="NoorLotus" w:hAnsi="NoorLotus"/>
          <w:rtl/>
        </w:rPr>
        <w:t>ت در مسائل علم</w:t>
      </w:r>
      <w:r w:rsidR="00663B8D" w:rsidRPr="00663B8D">
        <w:rPr>
          <w:rFonts w:ascii="NoorLotus" w:hAnsi="NoorLotus" w:hint="cs"/>
          <w:rtl/>
        </w:rPr>
        <w:t>ی</w:t>
      </w:r>
      <w:r w:rsidR="00663B8D" w:rsidRPr="00663B8D">
        <w:rPr>
          <w:rFonts w:ascii="NoorLotus" w:hAnsi="NoorLotus"/>
          <w:rtl/>
        </w:rPr>
        <w:t xml:space="preserve"> تصوّر ندارد</w:t>
      </w:r>
      <w:r>
        <w:rPr>
          <w:rFonts w:ascii="NoorLotus" w:hAnsi="NoorLotus" w:hint="cs"/>
          <w:rtl/>
        </w:rPr>
        <w:t xml:space="preserve"> </w:t>
      </w:r>
      <w:r w:rsidR="00663B8D" w:rsidRPr="00663B8D">
        <w:rPr>
          <w:rFonts w:ascii="NoorLotus" w:hAnsi="NoorLotus"/>
          <w:rtl/>
        </w:rPr>
        <w:t>چون تعذ</w:t>
      </w:r>
      <w:r w:rsidR="00410A66">
        <w:rPr>
          <w:rFonts w:ascii="NoorLotus" w:hAnsi="NoorLotus"/>
          <w:rtl/>
        </w:rPr>
        <w:t>ی</w:t>
      </w:r>
      <w:r w:rsidR="00663B8D" w:rsidRPr="00663B8D">
        <w:rPr>
          <w:rFonts w:ascii="NoorLotus" w:hAnsi="NoorLotus"/>
          <w:rtl/>
        </w:rPr>
        <w:t>ر و تنج</w:t>
      </w:r>
      <w:r w:rsidR="00410A66">
        <w:rPr>
          <w:rFonts w:ascii="NoorLotus" w:hAnsi="NoorLotus"/>
          <w:rtl/>
        </w:rPr>
        <w:t>ی</w:t>
      </w:r>
      <w:r w:rsidR="00663B8D" w:rsidRPr="00663B8D">
        <w:rPr>
          <w:rFonts w:ascii="NoorLotus" w:hAnsi="NoorLotus"/>
          <w:rtl/>
        </w:rPr>
        <w:t>ز مختصّ به أفعال اخت</w:t>
      </w:r>
      <w:r w:rsidR="00410A66">
        <w:rPr>
          <w:rFonts w:ascii="NoorLotus" w:hAnsi="NoorLotus"/>
          <w:rtl/>
        </w:rPr>
        <w:t>ی</w:t>
      </w:r>
      <w:r w:rsidR="00663B8D" w:rsidRPr="00663B8D">
        <w:rPr>
          <w:rFonts w:ascii="NoorLotus" w:hAnsi="NoorLotus"/>
          <w:rtl/>
        </w:rPr>
        <w:t>ار</w:t>
      </w:r>
      <w:r w:rsidR="00663B8D" w:rsidRPr="00663B8D">
        <w:rPr>
          <w:rFonts w:ascii="NoorLotus" w:hAnsi="NoorLotus" w:hint="cs"/>
          <w:rtl/>
        </w:rPr>
        <w:t>ی</w:t>
      </w:r>
      <w:r w:rsidR="00663B8D" w:rsidRPr="00663B8D">
        <w:rPr>
          <w:rFonts w:ascii="NoorLotus" w:hAnsi="NoorLotus"/>
          <w:rtl/>
        </w:rPr>
        <w:t xml:space="preserve"> است و </w:t>
      </w:r>
      <w:r w:rsidR="00663B8D" w:rsidRPr="000627DF">
        <w:rPr>
          <w:rFonts w:ascii="NoorLotus" w:hAnsi="NoorLotus"/>
          <w:b/>
          <w:bCs/>
          <w:rtl/>
        </w:rPr>
        <w:t>عقد قلب</w:t>
      </w:r>
      <w:r w:rsidR="00663B8D" w:rsidRPr="000627DF">
        <w:rPr>
          <w:rFonts w:ascii="NoorLotus" w:hAnsi="NoorLotus" w:hint="cs"/>
          <w:b/>
          <w:bCs/>
          <w:rtl/>
        </w:rPr>
        <w:t>ی</w:t>
      </w:r>
      <w:r w:rsidR="00663B8D" w:rsidRPr="00663B8D">
        <w:rPr>
          <w:rFonts w:ascii="NoorLotus" w:hAnsi="NoorLotus"/>
          <w:rtl/>
        </w:rPr>
        <w:t xml:space="preserve"> ن</w:t>
      </w:r>
      <w:r w:rsidR="00410A66">
        <w:rPr>
          <w:rFonts w:ascii="NoorLotus" w:hAnsi="NoorLotus"/>
          <w:rtl/>
        </w:rPr>
        <w:t>ی</w:t>
      </w:r>
      <w:r w:rsidR="00663B8D" w:rsidRPr="00663B8D">
        <w:rPr>
          <w:rFonts w:ascii="NoorLotus" w:hAnsi="NoorLotus"/>
          <w:rtl/>
        </w:rPr>
        <w:t>ز گر</w:t>
      </w:r>
      <w:r w:rsidR="00663B8D" w:rsidRPr="00663B8D">
        <w:rPr>
          <w:rFonts w:ascii="NoorLotus" w:hAnsi="NoorLotus" w:hint="cs"/>
          <w:rtl/>
        </w:rPr>
        <w:t>چه</w:t>
      </w:r>
      <w:r w:rsidR="00663B8D" w:rsidRPr="00663B8D">
        <w:rPr>
          <w:rFonts w:ascii="NoorLotus" w:hAnsi="NoorLotus"/>
          <w:rtl/>
        </w:rPr>
        <w:t xml:space="preserve"> به نظر</w:t>
      </w:r>
      <w:r>
        <w:rPr>
          <w:rFonts w:ascii="NoorLotus" w:hAnsi="NoorLotus" w:hint="cs"/>
          <w:rtl/>
        </w:rPr>
        <w:t xml:space="preserve"> </w:t>
      </w:r>
      <w:r w:rsidR="00663B8D" w:rsidRPr="00663B8D">
        <w:rPr>
          <w:rFonts w:ascii="NoorLotus" w:hAnsi="NoorLotus"/>
          <w:rtl/>
        </w:rPr>
        <w:t>برخ</w:t>
      </w:r>
      <w:r w:rsidR="00663B8D" w:rsidRPr="00663B8D">
        <w:rPr>
          <w:rFonts w:ascii="NoorLotus" w:hAnsi="NoorLotus" w:hint="cs"/>
          <w:rtl/>
        </w:rPr>
        <w:t>ی</w:t>
      </w:r>
      <w:r w:rsidR="00663B8D" w:rsidRPr="00663B8D">
        <w:rPr>
          <w:rFonts w:ascii="NoorLotus" w:hAnsi="NoorLotus"/>
          <w:rtl/>
        </w:rPr>
        <w:t xml:space="preserve"> فعل اراد</w:t>
      </w:r>
      <w:r w:rsidR="00663B8D" w:rsidRPr="00663B8D">
        <w:rPr>
          <w:rFonts w:ascii="NoorLotus" w:hAnsi="NoorLotus" w:hint="cs"/>
          <w:rtl/>
        </w:rPr>
        <w:t>ی</w:t>
      </w:r>
      <w:r w:rsidR="00663B8D" w:rsidRPr="00663B8D">
        <w:rPr>
          <w:rFonts w:ascii="NoorLotus" w:hAnsi="NoorLotus"/>
          <w:rtl/>
        </w:rPr>
        <w:t xml:space="preserve"> است ول</w:t>
      </w:r>
      <w:r w:rsidR="00663B8D" w:rsidRPr="00663B8D">
        <w:rPr>
          <w:rFonts w:ascii="NoorLotus" w:hAnsi="NoorLotus" w:hint="cs"/>
          <w:rtl/>
        </w:rPr>
        <w:t>ی</w:t>
      </w:r>
      <w:r w:rsidR="00663B8D" w:rsidRPr="00663B8D">
        <w:rPr>
          <w:rFonts w:ascii="NoorLotus" w:hAnsi="NoorLotus"/>
          <w:rtl/>
        </w:rPr>
        <w:t xml:space="preserve"> موضوع آن علم و </w:t>
      </w:r>
      <w:r w:rsidR="00410A66">
        <w:rPr>
          <w:rFonts w:ascii="NoorLotus" w:hAnsi="NoorLotus"/>
          <w:rtl/>
        </w:rPr>
        <w:t>ی</w:t>
      </w:r>
      <w:r w:rsidR="00663B8D" w:rsidRPr="00663B8D">
        <w:rPr>
          <w:rFonts w:ascii="NoorLotus" w:hAnsi="NoorLotus"/>
          <w:rtl/>
        </w:rPr>
        <w:t>ق</w:t>
      </w:r>
      <w:r w:rsidR="00410A66">
        <w:rPr>
          <w:rFonts w:ascii="NoorLotus" w:hAnsi="NoorLotus"/>
          <w:rtl/>
        </w:rPr>
        <w:t>ی</w:t>
      </w:r>
      <w:r w:rsidR="00663B8D" w:rsidRPr="00663B8D">
        <w:rPr>
          <w:rFonts w:ascii="NoorLotus" w:hAnsi="NoorLotus"/>
          <w:rtl/>
        </w:rPr>
        <w:t>ن است و دل</w:t>
      </w:r>
      <w:r w:rsidR="00410A66">
        <w:rPr>
          <w:rFonts w:ascii="NoorLotus" w:hAnsi="NoorLotus"/>
          <w:rtl/>
        </w:rPr>
        <w:t>ی</w:t>
      </w:r>
      <w:r w:rsidR="00663B8D" w:rsidRPr="00663B8D">
        <w:rPr>
          <w:rFonts w:ascii="NoorLotus" w:hAnsi="NoorLotus"/>
          <w:rtl/>
        </w:rPr>
        <w:t>ل</w:t>
      </w:r>
      <w:r w:rsidR="00663B8D" w:rsidRPr="00663B8D">
        <w:rPr>
          <w:rFonts w:ascii="NoorLotus" w:hAnsi="NoorLotus" w:hint="cs"/>
          <w:rtl/>
        </w:rPr>
        <w:t>ی</w:t>
      </w:r>
      <w:r w:rsidR="00663B8D" w:rsidRPr="00663B8D">
        <w:rPr>
          <w:rFonts w:ascii="NoorLotus" w:hAnsi="NoorLotus"/>
          <w:rtl/>
        </w:rPr>
        <w:t xml:space="preserve"> بر حج</w:t>
      </w:r>
      <w:r w:rsidR="00410A66">
        <w:rPr>
          <w:rFonts w:ascii="NoorLotus" w:hAnsi="NoorLotus"/>
          <w:rtl/>
        </w:rPr>
        <w:t>ی</w:t>
      </w:r>
      <w:r w:rsidR="00663B8D" w:rsidRPr="00663B8D">
        <w:rPr>
          <w:rFonts w:ascii="NoorLotus" w:hAnsi="NoorLotus"/>
          <w:rtl/>
        </w:rPr>
        <w:t>ت غ</w:t>
      </w:r>
      <w:r w:rsidR="00410A66">
        <w:rPr>
          <w:rFonts w:ascii="NoorLotus" w:hAnsi="NoorLotus"/>
          <w:rtl/>
        </w:rPr>
        <w:t>ی</w:t>
      </w:r>
      <w:r w:rsidR="00663B8D" w:rsidRPr="00663B8D">
        <w:rPr>
          <w:rFonts w:ascii="NoorLotus" w:hAnsi="NoorLotus"/>
          <w:rtl/>
        </w:rPr>
        <w:t>ر</w:t>
      </w:r>
      <w:r>
        <w:rPr>
          <w:rFonts w:ascii="NoorLotus" w:hAnsi="NoorLotus" w:hint="cs"/>
          <w:rtl/>
        </w:rPr>
        <w:t xml:space="preserve"> </w:t>
      </w:r>
      <w:r w:rsidR="00663B8D" w:rsidRPr="00663B8D">
        <w:rPr>
          <w:rFonts w:ascii="NoorLotus" w:hAnsi="NoorLotus"/>
          <w:rtl/>
        </w:rPr>
        <w:t>آن وجود ندارد. و حج</w:t>
      </w:r>
      <w:r w:rsidR="00410A66">
        <w:rPr>
          <w:rFonts w:ascii="NoorLotus" w:hAnsi="NoorLotus"/>
          <w:rtl/>
        </w:rPr>
        <w:t>ی</w:t>
      </w:r>
      <w:r w:rsidR="00663B8D" w:rsidRPr="00663B8D">
        <w:rPr>
          <w:rFonts w:ascii="NoorLotus" w:hAnsi="NoorLotus"/>
          <w:rtl/>
        </w:rPr>
        <w:t>ت به معنا</w:t>
      </w:r>
      <w:r w:rsidR="00663B8D" w:rsidRPr="00663B8D">
        <w:rPr>
          <w:rFonts w:ascii="NoorLotus" w:hAnsi="NoorLotus" w:hint="cs"/>
          <w:rtl/>
        </w:rPr>
        <w:t>ی</w:t>
      </w:r>
      <w:r w:rsidR="00663B8D" w:rsidRPr="00663B8D">
        <w:rPr>
          <w:rFonts w:ascii="NoorLotus" w:hAnsi="NoorLotus"/>
          <w:rtl/>
        </w:rPr>
        <w:t xml:space="preserve"> مورد بحث در باب حجج و امارات ن</w:t>
      </w:r>
      <w:r w:rsidR="00410A66">
        <w:rPr>
          <w:rFonts w:ascii="NoorLotus" w:hAnsi="NoorLotus"/>
          <w:rtl/>
        </w:rPr>
        <w:t>ی</w:t>
      </w:r>
      <w:r w:rsidR="00663B8D" w:rsidRPr="00663B8D">
        <w:rPr>
          <w:rFonts w:ascii="NoorLotus" w:hAnsi="NoorLotus"/>
          <w:rtl/>
        </w:rPr>
        <w:t>ز</w:t>
      </w:r>
      <w:r w:rsidR="00AD5018">
        <w:rPr>
          <w:rFonts w:ascii="NoorLotus" w:hAnsi="NoorLotus" w:hint="cs"/>
          <w:rtl/>
        </w:rPr>
        <w:t xml:space="preserve"> </w:t>
      </w:r>
      <w:r w:rsidR="00663B8D" w:rsidRPr="00663B8D">
        <w:rPr>
          <w:rFonts w:ascii="NoorLotus" w:hAnsi="NoorLotus"/>
          <w:rtl/>
        </w:rPr>
        <w:t>هم</w:t>
      </w:r>
      <w:r w:rsidR="00410A66">
        <w:rPr>
          <w:rFonts w:ascii="NoorLotus" w:hAnsi="NoorLotus"/>
          <w:rtl/>
        </w:rPr>
        <w:t>ی</w:t>
      </w:r>
      <w:r w:rsidR="00663B8D" w:rsidRPr="00663B8D">
        <w:rPr>
          <w:rFonts w:ascii="NoorLotus" w:hAnsi="NoorLotus"/>
          <w:rtl/>
        </w:rPr>
        <w:t>ن طور م</w:t>
      </w:r>
      <w:r w:rsidR="00663B8D" w:rsidRPr="00663B8D">
        <w:rPr>
          <w:rFonts w:ascii="NoorLotus" w:hAnsi="NoorLotus" w:hint="cs"/>
          <w:rtl/>
        </w:rPr>
        <w:t>ی</w:t>
      </w:r>
      <w:r w:rsidR="00AD5018">
        <w:rPr>
          <w:rFonts w:ascii="NoorLotus" w:hAnsi="NoorLotus" w:hint="cs"/>
          <w:rtl/>
        </w:rPr>
        <w:t>‌</w:t>
      </w:r>
      <w:r w:rsidR="00663B8D" w:rsidRPr="00663B8D">
        <w:rPr>
          <w:rFonts w:ascii="NoorLotus" w:hAnsi="NoorLotus" w:hint="cs"/>
          <w:rtl/>
        </w:rPr>
        <w:t>باشد</w:t>
      </w:r>
      <w:r w:rsidR="00663B8D" w:rsidRPr="00663B8D">
        <w:rPr>
          <w:rFonts w:ascii="NoorLotus" w:hAnsi="NoorLotus"/>
          <w:rtl/>
        </w:rPr>
        <w:t xml:space="preserve"> و حج</w:t>
      </w:r>
      <w:r w:rsidR="00410A66">
        <w:rPr>
          <w:rFonts w:ascii="NoorLotus" w:hAnsi="NoorLotus"/>
          <w:rtl/>
        </w:rPr>
        <w:t>ی</w:t>
      </w:r>
      <w:r w:rsidR="00663B8D" w:rsidRPr="00663B8D">
        <w:rPr>
          <w:rFonts w:ascii="NoorLotus" w:hAnsi="NoorLotus"/>
          <w:rtl/>
        </w:rPr>
        <w:t>ت به معنا</w:t>
      </w:r>
      <w:r w:rsidR="00663B8D" w:rsidRPr="00663B8D">
        <w:rPr>
          <w:rFonts w:ascii="NoorLotus" w:hAnsi="NoorLotus" w:hint="cs"/>
          <w:rtl/>
        </w:rPr>
        <w:t>ی</w:t>
      </w:r>
      <w:r w:rsidR="00663B8D" w:rsidRPr="00663B8D">
        <w:rPr>
          <w:rFonts w:ascii="NoorLotus" w:hAnsi="NoorLotus"/>
          <w:rtl/>
        </w:rPr>
        <w:t xml:space="preserve"> کاشف</w:t>
      </w:r>
      <w:r w:rsidR="00410A66">
        <w:rPr>
          <w:rFonts w:ascii="NoorLotus" w:hAnsi="NoorLotus"/>
          <w:rtl/>
        </w:rPr>
        <w:t>ی</w:t>
      </w:r>
      <w:r w:rsidR="00663B8D" w:rsidRPr="00663B8D">
        <w:rPr>
          <w:rFonts w:ascii="NoorLotus" w:hAnsi="NoorLotus"/>
          <w:rtl/>
        </w:rPr>
        <w:t>ت تامّه</w:t>
      </w:r>
      <w:r w:rsidR="00AD5018">
        <w:rPr>
          <w:rStyle w:val="a3"/>
          <w:rFonts w:ascii="NoorLotus" w:hAnsi="NoorLotus"/>
          <w:rtl/>
        </w:rPr>
        <w:footnoteReference w:id="15"/>
      </w:r>
      <w:r w:rsidR="00663B8D" w:rsidRPr="00663B8D">
        <w:rPr>
          <w:rFonts w:ascii="NoorLotus" w:hAnsi="NoorLotus"/>
          <w:rtl/>
        </w:rPr>
        <w:t xml:space="preserve"> از خصائص قطع است و</w:t>
      </w:r>
      <w:r w:rsidR="00AD5018">
        <w:rPr>
          <w:rFonts w:ascii="NoorLotus" w:hAnsi="NoorLotus" w:hint="cs"/>
          <w:rtl/>
        </w:rPr>
        <w:t xml:space="preserve"> </w:t>
      </w:r>
      <w:r w:rsidR="00AD5018">
        <w:rPr>
          <w:rFonts w:ascii="NoorLotus" w:hAnsi="NoorLotus"/>
          <w:rtl/>
        </w:rPr>
        <w:t>ظنون غ</w:t>
      </w:r>
      <w:r w:rsidR="00410A66">
        <w:rPr>
          <w:rFonts w:ascii="NoorLotus" w:hAnsi="NoorLotus"/>
          <w:rtl/>
        </w:rPr>
        <w:t>ی</w:t>
      </w:r>
      <w:r w:rsidR="00AD5018">
        <w:rPr>
          <w:rFonts w:ascii="NoorLotus" w:hAnsi="NoorLotus"/>
          <w:rtl/>
        </w:rPr>
        <w:t>ر</w:t>
      </w:r>
      <w:r w:rsidR="00663B8D" w:rsidRPr="00663B8D">
        <w:rPr>
          <w:rFonts w:ascii="NoorLotus" w:hAnsi="NoorLotus"/>
          <w:rtl/>
        </w:rPr>
        <w:t>قطع</w:t>
      </w:r>
      <w:r w:rsidR="00663B8D" w:rsidRPr="00663B8D">
        <w:rPr>
          <w:rFonts w:ascii="NoorLotus" w:hAnsi="NoorLotus" w:hint="cs"/>
          <w:rtl/>
        </w:rPr>
        <w:t>ی</w:t>
      </w:r>
      <w:r w:rsidR="00663B8D" w:rsidRPr="00663B8D">
        <w:rPr>
          <w:rFonts w:ascii="NoorLotus" w:hAnsi="NoorLotus"/>
          <w:rtl/>
        </w:rPr>
        <w:t xml:space="preserve"> م</w:t>
      </w:r>
      <w:r w:rsidR="00663B8D" w:rsidRPr="00663B8D">
        <w:rPr>
          <w:rFonts w:ascii="NoorLotus" w:hAnsi="NoorLotus" w:hint="cs"/>
          <w:rtl/>
        </w:rPr>
        <w:t>ی</w:t>
      </w:r>
      <w:r w:rsidR="00AD5018">
        <w:rPr>
          <w:rFonts w:ascii="NoorLotus" w:hAnsi="NoorLotus" w:hint="cs"/>
          <w:rtl/>
        </w:rPr>
        <w:t>‌</w:t>
      </w:r>
      <w:r w:rsidR="00663B8D" w:rsidRPr="00663B8D">
        <w:rPr>
          <w:rFonts w:ascii="NoorLotus" w:hAnsi="NoorLotus" w:hint="cs"/>
          <w:rtl/>
        </w:rPr>
        <w:t>باشند</w:t>
      </w:r>
      <w:r w:rsidR="00663B8D" w:rsidRPr="00663B8D">
        <w:rPr>
          <w:rFonts w:ascii="NoorLotus" w:hAnsi="NoorLotus"/>
          <w:rtl/>
        </w:rPr>
        <w:t>.</w:t>
      </w:r>
    </w:p>
    <w:p w:rsidR="00AD5018" w:rsidRDefault="00AD5018" w:rsidP="00015BC1">
      <w:pPr>
        <w:widowControl w:val="0"/>
        <w:rPr>
          <w:rFonts w:ascii="NoorLotus" w:hAnsi="NoorLotus"/>
          <w:rtl/>
        </w:rPr>
      </w:pPr>
      <w:r w:rsidRPr="00AD5018">
        <w:rPr>
          <w:rFonts w:ascii="NoorLotus" w:hAnsi="NoorLotus" w:hint="cs"/>
          <w:b/>
          <w:bCs/>
          <w:rtl/>
        </w:rPr>
        <w:t>نکت</w:t>
      </w:r>
      <w:r w:rsidR="008C41C0">
        <w:rPr>
          <w:rFonts w:ascii="NoorLotus" w:hAnsi="NoorLotus" w:hint="cs"/>
          <w:b/>
          <w:bCs/>
          <w:rtl/>
        </w:rPr>
        <w:t>ۀ</w:t>
      </w:r>
      <w:r w:rsidRPr="00AD5018">
        <w:rPr>
          <w:rFonts w:ascii="NoorLotus" w:hAnsi="NoorLotus" w:hint="cs"/>
          <w:b/>
          <w:bCs/>
          <w:rtl/>
        </w:rPr>
        <w:t xml:space="preserve"> دوم:</w:t>
      </w:r>
      <w:r>
        <w:rPr>
          <w:rFonts w:ascii="NoorLotus" w:hAnsi="NoorLotus" w:hint="cs"/>
          <w:rtl/>
        </w:rPr>
        <w:t xml:space="preserve"> </w:t>
      </w:r>
      <w:r w:rsidR="00663B8D" w:rsidRPr="00663B8D">
        <w:rPr>
          <w:rFonts w:ascii="NoorLotus" w:hAnsi="NoorLotus"/>
          <w:rtl/>
        </w:rPr>
        <w:t>س</w:t>
      </w:r>
      <w:r w:rsidR="00410A66">
        <w:rPr>
          <w:rFonts w:ascii="NoorLotus" w:hAnsi="NoorLotus"/>
          <w:rtl/>
        </w:rPr>
        <w:t>ی</w:t>
      </w:r>
      <w:r w:rsidR="00663B8D" w:rsidRPr="00663B8D">
        <w:rPr>
          <w:rFonts w:ascii="NoorLotus" w:hAnsi="NoorLotus"/>
          <w:rtl/>
        </w:rPr>
        <w:t>ر</w:t>
      </w:r>
      <w:r>
        <w:rPr>
          <w:rFonts w:ascii="NoorLotus" w:hAnsi="NoorLotus" w:hint="cs"/>
          <w:rtl/>
        </w:rPr>
        <w:t xml:space="preserve">ۀ </w:t>
      </w:r>
      <w:r w:rsidR="00663B8D" w:rsidRPr="00663B8D">
        <w:rPr>
          <w:rFonts w:ascii="NoorLotus" w:hAnsi="NoorLotus"/>
          <w:rtl/>
        </w:rPr>
        <w:t>عقلاء بر عمل به ظواهر و خبر واحد در اغراض تشر</w:t>
      </w:r>
      <w:r w:rsidR="00410A66">
        <w:rPr>
          <w:rFonts w:ascii="NoorLotus" w:hAnsi="NoorLotus"/>
          <w:rtl/>
        </w:rPr>
        <w:t>ی</w:t>
      </w:r>
      <w:r w:rsidR="00663B8D" w:rsidRPr="00663B8D">
        <w:rPr>
          <w:rFonts w:ascii="NoorLotus" w:hAnsi="NoorLotus"/>
          <w:rtl/>
        </w:rPr>
        <w:t>ع</w:t>
      </w:r>
      <w:r w:rsidR="00410A66">
        <w:rPr>
          <w:rFonts w:ascii="NoorLotus" w:hAnsi="NoorLotus"/>
          <w:rtl/>
        </w:rPr>
        <w:t>ی</w:t>
      </w:r>
      <w:r w:rsidR="00663B8D" w:rsidRPr="00663B8D">
        <w:rPr>
          <w:rFonts w:ascii="NoorLotus" w:hAnsi="NoorLotus"/>
          <w:rtl/>
        </w:rPr>
        <w:t>ه</w:t>
      </w:r>
      <w:r>
        <w:rPr>
          <w:rFonts w:ascii="NoorLotus" w:hAnsi="NoorLotus" w:hint="cs"/>
          <w:rtl/>
        </w:rPr>
        <w:t xml:space="preserve"> </w:t>
      </w:r>
      <w:r w:rsidR="000627DF" w:rsidRPr="00663B8D">
        <w:rPr>
          <w:rFonts w:ascii="NoorLotus" w:hAnsi="NoorLotus"/>
          <w:rtl/>
        </w:rPr>
        <w:t>است</w:t>
      </w:r>
      <w:r w:rsidR="000627DF">
        <w:rPr>
          <w:rFonts w:ascii="NoorLotus" w:hAnsi="NoorLotus"/>
          <w:rtl/>
        </w:rPr>
        <w:t xml:space="preserve"> </w:t>
      </w:r>
      <w:r>
        <w:rPr>
          <w:rFonts w:ascii="NoorLotus" w:hAnsi="NoorLotus"/>
          <w:rtl/>
        </w:rPr>
        <w:t>نه أغراض تکو</w:t>
      </w:r>
      <w:r w:rsidR="00410A66">
        <w:rPr>
          <w:rFonts w:ascii="NoorLotus" w:hAnsi="NoorLotus"/>
          <w:rtl/>
        </w:rPr>
        <w:t>ی</w:t>
      </w:r>
      <w:r>
        <w:rPr>
          <w:rFonts w:ascii="NoorLotus" w:hAnsi="NoorLotus"/>
          <w:rtl/>
        </w:rPr>
        <w:t>ن</w:t>
      </w:r>
      <w:r w:rsidR="00410A66">
        <w:rPr>
          <w:rFonts w:ascii="NoorLotus" w:hAnsi="NoorLotus"/>
          <w:rtl/>
        </w:rPr>
        <w:t>ی</w:t>
      </w:r>
      <w:r>
        <w:rPr>
          <w:rFonts w:ascii="NoorLotus" w:hAnsi="NoorLotus"/>
          <w:rtl/>
        </w:rPr>
        <w:t>ه</w:t>
      </w:r>
      <w:r>
        <w:rPr>
          <w:rStyle w:val="a3"/>
          <w:rFonts w:ascii="NoorLotus" w:hAnsi="NoorLotus"/>
          <w:rtl/>
        </w:rPr>
        <w:footnoteReference w:id="16"/>
      </w:r>
      <w:r w:rsidR="00663B8D" w:rsidRPr="00663B8D">
        <w:rPr>
          <w:rFonts w:ascii="NoorLotus" w:hAnsi="NoorLotus"/>
          <w:rtl/>
        </w:rPr>
        <w:t xml:space="preserve"> و اصول ع</w:t>
      </w:r>
      <w:r w:rsidR="00663B8D" w:rsidRPr="00663B8D">
        <w:rPr>
          <w:rFonts w:ascii="NoorLotus" w:hAnsi="NoorLotus" w:hint="cs"/>
          <w:rtl/>
        </w:rPr>
        <w:t>قائد</w:t>
      </w:r>
      <w:r w:rsidR="00663B8D" w:rsidRPr="00663B8D">
        <w:rPr>
          <w:rFonts w:ascii="NoorLotus" w:hAnsi="NoorLotus"/>
          <w:rtl/>
        </w:rPr>
        <w:t xml:space="preserve"> از اغراض تکو</w:t>
      </w:r>
      <w:r w:rsidR="00410A66">
        <w:rPr>
          <w:rFonts w:ascii="NoorLotus" w:hAnsi="NoorLotus"/>
          <w:rtl/>
        </w:rPr>
        <w:t>ی</w:t>
      </w:r>
      <w:r w:rsidR="00663B8D" w:rsidRPr="00663B8D">
        <w:rPr>
          <w:rFonts w:ascii="NoorLotus" w:hAnsi="NoorLotus"/>
          <w:rtl/>
        </w:rPr>
        <w:t>ن</w:t>
      </w:r>
      <w:r w:rsidR="00410A66">
        <w:rPr>
          <w:rFonts w:ascii="NoorLotus" w:hAnsi="NoorLotus"/>
          <w:rtl/>
        </w:rPr>
        <w:t>ی</w:t>
      </w:r>
      <w:r w:rsidR="00663B8D" w:rsidRPr="00663B8D">
        <w:rPr>
          <w:rFonts w:ascii="NoorLotus" w:hAnsi="NoorLotus"/>
          <w:rtl/>
        </w:rPr>
        <w:t xml:space="preserve">ه </w:t>
      </w:r>
      <w:r w:rsidR="000627DF" w:rsidRPr="00663B8D">
        <w:rPr>
          <w:rFonts w:ascii="NoorLotus" w:hAnsi="NoorLotus"/>
          <w:rtl/>
        </w:rPr>
        <w:t>م</w:t>
      </w:r>
      <w:r w:rsidR="000627DF" w:rsidRPr="00663B8D">
        <w:rPr>
          <w:rFonts w:ascii="NoorLotus" w:hAnsi="NoorLotus" w:hint="cs"/>
          <w:rtl/>
        </w:rPr>
        <w:t>ی</w:t>
      </w:r>
      <w:r w:rsidR="000627DF">
        <w:rPr>
          <w:rFonts w:ascii="NoorLotus" w:hAnsi="NoorLotus" w:hint="cs"/>
          <w:rtl/>
        </w:rPr>
        <w:t>‌</w:t>
      </w:r>
      <w:r w:rsidR="000627DF" w:rsidRPr="00663B8D">
        <w:rPr>
          <w:rFonts w:ascii="NoorLotus" w:hAnsi="NoorLotus" w:hint="cs"/>
          <w:rtl/>
        </w:rPr>
        <w:t>باشد</w:t>
      </w:r>
      <w:r w:rsidR="00663B8D" w:rsidRPr="00663B8D">
        <w:rPr>
          <w:rFonts w:ascii="NoorLotus" w:hAnsi="NoorLotus"/>
          <w:rtl/>
        </w:rPr>
        <w:t>. عقد قلب</w:t>
      </w:r>
      <w:r w:rsidR="00663B8D" w:rsidRPr="00663B8D">
        <w:rPr>
          <w:rFonts w:ascii="NoorLotus" w:hAnsi="NoorLotus" w:hint="cs"/>
          <w:rtl/>
        </w:rPr>
        <w:t>ی</w:t>
      </w:r>
      <w:r>
        <w:rPr>
          <w:rFonts w:ascii="NoorLotus" w:hAnsi="NoorLotus" w:hint="cs"/>
          <w:rtl/>
        </w:rPr>
        <w:t xml:space="preserve"> </w:t>
      </w:r>
      <w:r w:rsidR="00663B8D" w:rsidRPr="00663B8D">
        <w:rPr>
          <w:rFonts w:ascii="NoorLotus" w:hAnsi="NoorLotus" w:hint="cs"/>
          <w:rtl/>
        </w:rPr>
        <w:t>ن</w:t>
      </w:r>
      <w:r w:rsidR="00410A66">
        <w:rPr>
          <w:rFonts w:ascii="NoorLotus" w:hAnsi="NoorLotus" w:hint="cs"/>
          <w:rtl/>
        </w:rPr>
        <w:t>ی</w:t>
      </w:r>
      <w:r w:rsidR="00663B8D" w:rsidRPr="00663B8D">
        <w:rPr>
          <w:rFonts w:ascii="NoorLotus" w:hAnsi="NoorLotus" w:hint="cs"/>
          <w:rtl/>
        </w:rPr>
        <w:t>ز</w:t>
      </w:r>
      <w:r w:rsidR="00663B8D" w:rsidRPr="00663B8D">
        <w:rPr>
          <w:rFonts w:ascii="NoorLotus" w:hAnsi="NoorLotus"/>
          <w:rtl/>
        </w:rPr>
        <w:t xml:space="preserve"> گرچه در محدود</w:t>
      </w:r>
      <w:r>
        <w:rPr>
          <w:rFonts w:ascii="NoorLotus" w:hAnsi="NoorLotus" w:hint="cs"/>
          <w:rtl/>
        </w:rPr>
        <w:t xml:space="preserve">ۀ </w:t>
      </w:r>
      <w:r w:rsidR="00663B8D" w:rsidRPr="00663B8D">
        <w:rPr>
          <w:rFonts w:ascii="NoorLotus" w:hAnsi="NoorLotus"/>
          <w:rtl/>
        </w:rPr>
        <w:t>اغراض تشر</w:t>
      </w:r>
      <w:r w:rsidR="00410A66">
        <w:rPr>
          <w:rFonts w:ascii="NoorLotus" w:hAnsi="NoorLotus"/>
          <w:rtl/>
        </w:rPr>
        <w:t>ی</w:t>
      </w:r>
      <w:r w:rsidR="00663B8D" w:rsidRPr="00663B8D">
        <w:rPr>
          <w:rFonts w:ascii="NoorLotus" w:hAnsi="NoorLotus"/>
          <w:rtl/>
        </w:rPr>
        <w:t>ع</w:t>
      </w:r>
      <w:r w:rsidR="00410A66">
        <w:rPr>
          <w:rFonts w:ascii="NoorLotus" w:hAnsi="NoorLotus"/>
          <w:rtl/>
        </w:rPr>
        <w:t>ی</w:t>
      </w:r>
      <w:r w:rsidR="00663B8D" w:rsidRPr="00663B8D">
        <w:rPr>
          <w:rFonts w:ascii="NoorLotus" w:hAnsi="NoorLotus"/>
          <w:rtl/>
        </w:rPr>
        <w:t>ه است ول</w:t>
      </w:r>
      <w:r w:rsidR="00663B8D" w:rsidRPr="00663B8D">
        <w:rPr>
          <w:rFonts w:ascii="NoorLotus" w:hAnsi="NoorLotus" w:hint="cs"/>
          <w:rtl/>
        </w:rPr>
        <w:t>ی</w:t>
      </w:r>
      <w:r w:rsidR="00663B8D" w:rsidRPr="00663B8D">
        <w:rPr>
          <w:rFonts w:ascii="NoorLotus" w:hAnsi="NoorLotus"/>
          <w:rtl/>
        </w:rPr>
        <w:t xml:space="preserve"> س</w:t>
      </w:r>
      <w:r w:rsidR="00410A66">
        <w:rPr>
          <w:rFonts w:ascii="NoorLotus" w:hAnsi="NoorLotus"/>
          <w:rtl/>
        </w:rPr>
        <w:t>ی</w:t>
      </w:r>
      <w:r w:rsidR="00663B8D" w:rsidRPr="00663B8D">
        <w:rPr>
          <w:rFonts w:ascii="NoorLotus" w:hAnsi="NoorLotus"/>
          <w:rtl/>
        </w:rPr>
        <w:t>ر</w:t>
      </w:r>
      <w:r>
        <w:rPr>
          <w:rFonts w:ascii="NoorLotus" w:hAnsi="NoorLotus" w:hint="cs"/>
          <w:rtl/>
        </w:rPr>
        <w:t>ۀ</w:t>
      </w:r>
      <w:r w:rsidR="00663B8D" w:rsidRPr="00663B8D">
        <w:rPr>
          <w:rFonts w:ascii="NoorLotus" w:hAnsi="NoorLotus"/>
          <w:rtl/>
        </w:rPr>
        <w:t xml:space="preserve"> عقلاء دربار</w:t>
      </w:r>
      <w:r>
        <w:rPr>
          <w:rFonts w:ascii="NoorLotus" w:hAnsi="NoorLotus" w:hint="cs"/>
          <w:rtl/>
        </w:rPr>
        <w:t>ۀ</w:t>
      </w:r>
      <w:r w:rsidR="00663B8D" w:rsidRPr="00663B8D">
        <w:rPr>
          <w:rFonts w:ascii="NoorLotus" w:hAnsi="NoorLotus"/>
          <w:rtl/>
        </w:rPr>
        <w:t xml:space="preserve"> آن بر</w:t>
      </w:r>
      <w:r>
        <w:rPr>
          <w:rFonts w:ascii="NoorLotus" w:hAnsi="NoorLotus" w:hint="cs"/>
          <w:rtl/>
        </w:rPr>
        <w:t xml:space="preserve"> </w:t>
      </w:r>
      <w:r w:rsidR="00663B8D" w:rsidRPr="00663B8D">
        <w:rPr>
          <w:rFonts w:ascii="NoorLotus" w:hAnsi="NoorLotus"/>
          <w:rtl/>
        </w:rPr>
        <w:t>حج</w:t>
      </w:r>
      <w:r w:rsidR="00410A66">
        <w:rPr>
          <w:rFonts w:ascii="NoorLotus" w:hAnsi="NoorLotus"/>
          <w:rtl/>
        </w:rPr>
        <w:t>ی</w:t>
      </w:r>
      <w:r w:rsidR="00663B8D" w:rsidRPr="00663B8D">
        <w:rPr>
          <w:rFonts w:ascii="NoorLotus" w:hAnsi="NoorLotus"/>
          <w:rtl/>
        </w:rPr>
        <w:t>ت ظنّ ن</w:t>
      </w:r>
      <w:r w:rsidR="00410A66">
        <w:rPr>
          <w:rFonts w:ascii="NoorLotus" w:hAnsi="NoorLotus"/>
          <w:rtl/>
        </w:rPr>
        <w:t>ی</w:t>
      </w:r>
      <w:r w:rsidR="00663B8D" w:rsidRPr="00663B8D">
        <w:rPr>
          <w:rFonts w:ascii="NoorLotus" w:hAnsi="NoorLotus"/>
          <w:rtl/>
        </w:rPr>
        <w:t>ست.</w:t>
      </w:r>
    </w:p>
    <w:p w:rsidR="00AD5018" w:rsidRDefault="00663B8D" w:rsidP="00015BC1">
      <w:pPr>
        <w:widowControl w:val="0"/>
        <w:rPr>
          <w:rFonts w:ascii="NoorLotus" w:hAnsi="NoorLotus"/>
          <w:rtl/>
        </w:rPr>
      </w:pPr>
      <w:r w:rsidRPr="00663B8D">
        <w:rPr>
          <w:rFonts w:ascii="NoorLotus" w:hAnsi="NoorLotus"/>
          <w:rtl/>
        </w:rPr>
        <w:t>آ</w:t>
      </w:r>
      <w:r w:rsidR="00410A66">
        <w:rPr>
          <w:rFonts w:ascii="NoorLotus" w:hAnsi="NoorLotus"/>
          <w:rtl/>
        </w:rPr>
        <w:t>ی</w:t>
      </w:r>
      <w:r w:rsidRPr="00663B8D">
        <w:rPr>
          <w:rFonts w:ascii="NoorLotus" w:hAnsi="NoorLotus"/>
          <w:rtl/>
        </w:rPr>
        <w:t>ا بزرگان ش</w:t>
      </w:r>
      <w:r w:rsidR="00410A66">
        <w:rPr>
          <w:rFonts w:ascii="NoorLotus" w:hAnsi="NoorLotus"/>
          <w:rtl/>
        </w:rPr>
        <w:t>ی</w:t>
      </w:r>
      <w:r w:rsidRPr="00663B8D">
        <w:rPr>
          <w:rFonts w:ascii="NoorLotus" w:hAnsi="NoorLotus"/>
          <w:rtl/>
        </w:rPr>
        <w:t>عه که اتّفاق بر عدم جواز رجوع به ظنون در</w:t>
      </w:r>
      <w:r w:rsidR="00AD5018">
        <w:rPr>
          <w:rFonts w:ascii="NoorLotus" w:hAnsi="NoorLotus" w:hint="cs"/>
          <w:rtl/>
        </w:rPr>
        <w:t xml:space="preserve"> </w:t>
      </w:r>
      <w:r w:rsidRPr="00663B8D">
        <w:rPr>
          <w:rFonts w:ascii="NoorLotus" w:hAnsi="NoorLotus"/>
          <w:rtl/>
        </w:rPr>
        <w:t>اعتقادات کرده</w:t>
      </w:r>
      <w:r w:rsidR="00AD5018">
        <w:rPr>
          <w:rFonts w:ascii="NoorLotus" w:hAnsi="NoorLotus" w:hint="cs"/>
          <w:rtl/>
        </w:rPr>
        <w:t>‌</w:t>
      </w:r>
      <w:r w:rsidRPr="00663B8D">
        <w:rPr>
          <w:rFonts w:ascii="NoorLotus" w:hAnsi="NoorLotus"/>
          <w:rtl/>
        </w:rPr>
        <w:t>اند از عقلاء نبوده</w:t>
      </w:r>
      <w:r w:rsidR="00AD5018">
        <w:rPr>
          <w:rFonts w:ascii="NoorLotus" w:hAnsi="NoorLotus" w:hint="cs"/>
          <w:rtl/>
        </w:rPr>
        <w:t>‌</w:t>
      </w:r>
      <w:r w:rsidR="00AD5018">
        <w:rPr>
          <w:rFonts w:ascii="NoorLotus" w:hAnsi="NoorLotus"/>
          <w:rtl/>
        </w:rPr>
        <w:t>اند؟!!</w:t>
      </w:r>
    </w:p>
    <w:p w:rsidR="008C41C0" w:rsidRDefault="00AD5018" w:rsidP="00015BC1">
      <w:pPr>
        <w:widowControl w:val="0"/>
        <w:rPr>
          <w:rFonts w:ascii="NoorLotus" w:hAnsi="NoorLotus"/>
          <w:rtl/>
        </w:rPr>
      </w:pPr>
      <w:r w:rsidRPr="00AD5018">
        <w:rPr>
          <w:rFonts w:ascii="NoorLotus" w:hAnsi="NoorLotus" w:hint="cs"/>
          <w:b/>
          <w:bCs/>
          <w:rtl/>
        </w:rPr>
        <w:t>نکتۀ سوم:</w:t>
      </w:r>
      <w:r>
        <w:rPr>
          <w:rFonts w:ascii="NoorLotus" w:hAnsi="NoorLotus" w:hint="cs"/>
          <w:rtl/>
        </w:rPr>
        <w:t xml:space="preserve"> </w:t>
      </w:r>
      <w:r w:rsidR="00663B8D" w:rsidRPr="00663B8D">
        <w:rPr>
          <w:rFonts w:ascii="NoorLotus" w:hAnsi="NoorLotus"/>
          <w:rtl/>
        </w:rPr>
        <w:t>مستند برخ</w:t>
      </w:r>
      <w:r w:rsidR="00663B8D" w:rsidRPr="00663B8D">
        <w:rPr>
          <w:rFonts w:ascii="NoorLotus" w:hAnsi="NoorLotus" w:hint="cs"/>
          <w:rtl/>
        </w:rPr>
        <w:t>ی</w:t>
      </w:r>
      <w:r w:rsidR="00663B8D" w:rsidRPr="00663B8D">
        <w:rPr>
          <w:rFonts w:ascii="NoorLotus" w:hAnsi="NoorLotus"/>
          <w:rtl/>
        </w:rPr>
        <w:t xml:space="preserve"> ظنون معتبره همچون </w:t>
      </w:r>
      <w:r w:rsidR="00F452E2">
        <w:rPr>
          <w:rFonts w:ascii="NoorLotus" w:hAnsi="NoorLotus" w:hint="cs"/>
          <w:rtl/>
        </w:rPr>
        <w:t>«</w:t>
      </w:r>
      <w:r w:rsidR="00663B8D" w:rsidRPr="00663B8D">
        <w:rPr>
          <w:rFonts w:ascii="NoorLotus" w:hAnsi="NoorLotus"/>
          <w:rtl/>
        </w:rPr>
        <w:t>أصالة</w:t>
      </w:r>
      <w:r w:rsidR="00F452E2">
        <w:rPr>
          <w:rFonts w:ascii="NoorLotus" w:hAnsi="NoorLotus" w:hint="cs"/>
          <w:rtl/>
        </w:rPr>
        <w:t xml:space="preserve">‌ </w:t>
      </w:r>
      <w:r w:rsidR="00663B8D" w:rsidRPr="00663B8D">
        <w:rPr>
          <w:rFonts w:ascii="NoorLotus" w:hAnsi="NoorLotus"/>
          <w:rtl/>
        </w:rPr>
        <w:t>الظهور</w:t>
      </w:r>
      <w:r w:rsidR="00F452E2">
        <w:rPr>
          <w:rFonts w:ascii="NoorLotus" w:hAnsi="NoorLotus" w:hint="cs"/>
          <w:rtl/>
        </w:rPr>
        <w:t>»</w:t>
      </w:r>
      <w:r w:rsidR="00663B8D" w:rsidRPr="00663B8D">
        <w:rPr>
          <w:rFonts w:ascii="NoorLotus" w:hAnsi="NoorLotus"/>
          <w:rtl/>
        </w:rPr>
        <w:t xml:space="preserve"> و </w:t>
      </w:r>
      <w:r w:rsidR="00F452E2">
        <w:rPr>
          <w:rFonts w:ascii="NoorLotus" w:hAnsi="NoorLotus" w:hint="cs"/>
          <w:rtl/>
        </w:rPr>
        <w:t>«</w:t>
      </w:r>
      <w:r w:rsidR="00663B8D" w:rsidRPr="00663B8D">
        <w:rPr>
          <w:rFonts w:ascii="NoorLotus" w:hAnsi="NoorLotus"/>
          <w:rtl/>
        </w:rPr>
        <w:t>أ</w:t>
      </w:r>
      <w:r w:rsidR="00663B8D" w:rsidRPr="00663B8D">
        <w:rPr>
          <w:rFonts w:ascii="NoorLotus" w:hAnsi="NoorLotus" w:hint="cs"/>
          <w:rtl/>
        </w:rPr>
        <w:t>صالة</w:t>
      </w:r>
      <w:r w:rsidR="00663B8D" w:rsidRPr="00663B8D">
        <w:rPr>
          <w:rFonts w:ascii="NoorLotus" w:hAnsi="NoorLotus"/>
          <w:rtl/>
        </w:rPr>
        <w:t xml:space="preserve"> کون المتکلّم ف</w:t>
      </w:r>
      <w:r w:rsidR="00663B8D" w:rsidRPr="00663B8D">
        <w:rPr>
          <w:rFonts w:ascii="NoorLotus" w:hAnsi="NoorLotus" w:hint="cs"/>
          <w:rtl/>
        </w:rPr>
        <w:t>ی</w:t>
      </w:r>
      <w:r w:rsidR="00663B8D" w:rsidRPr="00663B8D">
        <w:rPr>
          <w:rFonts w:ascii="NoorLotus" w:hAnsi="NoorLotus"/>
          <w:rtl/>
        </w:rPr>
        <w:t xml:space="preserve"> مقام ب</w:t>
      </w:r>
      <w:r w:rsidR="00410A66">
        <w:rPr>
          <w:rFonts w:ascii="NoorLotus" w:hAnsi="NoorLotus"/>
          <w:rtl/>
        </w:rPr>
        <w:t>ی</w:t>
      </w:r>
      <w:r w:rsidR="00663B8D" w:rsidRPr="00663B8D">
        <w:rPr>
          <w:rFonts w:ascii="NoorLotus" w:hAnsi="NoorLotus"/>
          <w:rtl/>
        </w:rPr>
        <w:t>ان مراده الجدّ</w:t>
      </w:r>
      <w:r w:rsidR="00663B8D" w:rsidRPr="00663B8D">
        <w:rPr>
          <w:rFonts w:ascii="NoorLotus" w:hAnsi="NoorLotus" w:hint="cs"/>
          <w:rtl/>
        </w:rPr>
        <w:t>ی</w:t>
      </w:r>
      <w:r w:rsidR="00F452E2">
        <w:rPr>
          <w:rFonts w:ascii="NoorLotus" w:hAnsi="NoorLotus" w:hint="cs"/>
          <w:rtl/>
        </w:rPr>
        <w:t>»</w:t>
      </w:r>
      <w:r w:rsidR="00663B8D" w:rsidRPr="00663B8D">
        <w:rPr>
          <w:rFonts w:ascii="NoorLotus" w:hAnsi="NoorLotus"/>
          <w:rtl/>
        </w:rPr>
        <w:t xml:space="preserve"> و </w:t>
      </w:r>
      <w:r w:rsidR="00F452E2">
        <w:rPr>
          <w:rFonts w:ascii="NoorLotus" w:hAnsi="NoorLotus" w:hint="cs"/>
          <w:rtl/>
        </w:rPr>
        <w:t>«</w:t>
      </w:r>
      <w:r w:rsidR="00663B8D" w:rsidRPr="00663B8D">
        <w:rPr>
          <w:rFonts w:ascii="NoorLotus" w:hAnsi="NoorLotus"/>
          <w:rtl/>
        </w:rPr>
        <w:t>أصالة الضابط</w:t>
      </w:r>
      <w:r w:rsidR="00410A66">
        <w:rPr>
          <w:rFonts w:ascii="NoorLotus" w:hAnsi="NoorLotus"/>
          <w:rtl/>
        </w:rPr>
        <w:t>ی</w:t>
      </w:r>
      <w:r w:rsidR="00F452E2">
        <w:rPr>
          <w:rFonts w:ascii="NoorLotus" w:hAnsi="NoorLotus" w:hint="cs"/>
          <w:rtl/>
        </w:rPr>
        <w:t>ة»</w:t>
      </w:r>
      <w:r w:rsidR="00663B8D" w:rsidRPr="00663B8D">
        <w:rPr>
          <w:rFonts w:ascii="NoorLotus" w:hAnsi="NoorLotus"/>
          <w:rtl/>
        </w:rPr>
        <w:t>، منحصر در بناء عقل است و چون</w:t>
      </w:r>
      <w:r w:rsidR="00F452E2">
        <w:rPr>
          <w:rFonts w:ascii="NoorLotus" w:hAnsi="NoorLotus" w:hint="cs"/>
          <w:rtl/>
        </w:rPr>
        <w:t xml:space="preserve"> </w:t>
      </w:r>
      <w:r w:rsidR="00663B8D" w:rsidRPr="00663B8D">
        <w:rPr>
          <w:rFonts w:ascii="NoorLotus" w:hAnsi="NoorLotus"/>
          <w:rtl/>
        </w:rPr>
        <w:t>مشهور علما</w:t>
      </w:r>
      <w:r w:rsidR="00663B8D" w:rsidRPr="00663B8D">
        <w:rPr>
          <w:rFonts w:ascii="NoorLotus" w:hAnsi="NoorLotus" w:hint="cs"/>
          <w:rtl/>
        </w:rPr>
        <w:t>ی</w:t>
      </w:r>
      <w:r w:rsidR="00663B8D" w:rsidRPr="00663B8D">
        <w:rPr>
          <w:rFonts w:ascii="NoorLotus" w:hAnsi="NoorLotus"/>
          <w:rtl/>
        </w:rPr>
        <w:t xml:space="preserve"> امام</w:t>
      </w:r>
      <w:r w:rsidR="00410A66">
        <w:rPr>
          <w:rFonts w:ascii="NoorLotus" w:hAnsi="NoorLotus"/>
          <w:rtl/>
        </w:rPr>
        <w:t>ی</w:t>
      </w:r>
      <w:r w:rsidR="00663B8D" w:rsidRPr="00663B8D">
        <w:rPr>
          <w:rFonts w:ascii="NoorLotus" w:hAnsi="NoorLotus"/>
          <w:rtl/>
        </w:rPr>
        <w:t>ه ـ که همه ازعقلاء م</w:t>
      </w:r>
      <w:r w:rsidR="00663B8D" w:rsidRPr="00663B8D">
        <w:rPr>
          <w:rFonts w:ascii="NoorLotus" w:hAnsi="NoorLotus" w:hint="cs"/>
          <w:rtl/>
        </w:rPr>
        <w:t>ی</w:t>
      </w:r>
      <w:r w:rsidR="00F452E2">
        <w:rPr>
          <w:rFonts w:ascii="NoorLotus" w:hAnsi="NoorLotus" w:hint="cs"/>
          <w:rtl/>
        </w:rPr>
        <w:t>‌</w:t>
      </w:r>
      <w:r w:rsidR="00663B8D" w:rsidRPr="00663B8D">
        <w:rPr>
          <w:rFonts w:ascii="NoorLotus" w:hAnsi="NoorLotus" w:hint="cs"/>
          <w:rtl/>
        </w:rPr>
        <w:t>باشند</w:t>
      </w:r>
      <w:r w:rsidR="00663B8D" w:rsidRPr="00663B8D">
        <w:rPr>
          <w:rFonts w:ascii="NoorLotus" w:hAnsi="NoorLotus"/>
          <w:rtl/>
        </w:rPr>
        <w:t xml:space="preserve"> ـ قائل به عدم حج</w:t>
      </w:r>
      <w:r w:rsidR="00410A66">
        <w:rPr>
          <w:rFonts w:ascii="NoorLotus" w:hAnsi="NoorLotus"/>
          <w:rtl/>
        </w:rPr>
        <w:t>ی</w:t>
      </w:r>
      <w:r w:rsidR="00663B8D" w:rsidRPr="00663B8D">
        <w:rPr>
          <w:rFonts w:ascii="NoorLotus" w:hAnsi="NoorLotus"/>
          <w:rtl/>
        </w:rPr>
        <w:t>ت ظنون در</w:t>
      </w:r>
      <w:r w:rsidR="00F452E2">
        <w:rPr>
          <w:rFonts w:ascii="NoorLotus" w:hAnsi="NoorLotus" w:hint="cs"/>
          <w:rtl/>
        </w:rPr>
        <w:t xml:space="preserve"> </w:t>
      </w:r>
      <w:r w:rsidR="00663B8D" w:rsidRPr="00663B8D">
        <w:rPr>
          <w:rFonts w:ascii="NoorLotus" w:hAnsi="NoorLotus"/>
          <w:rtl/>
        </w:rPr>
        <w:t>اعتقادات م</w:t>
      </w:r>
      <w:r w:rsidR="00663B8D" w:rsidRPr="00663B8D">
        <w:rPr>
          <w:rFonts w:ascii="NoorLotus" w:hAnsi="NoorLotus" w:hint="cs"/>
          <w:rtl/>
        </w:rPr>
        <w:t>ی</w:t>
      </w:r>
      <w:r w:rsidR="00F452E2">
        <w:rPr>
          <w:rFonts w:ascii="NoorLotus" w:hAnsi="NoorLotus" w:hint="cs"/>
          <w:rtl/>
        </w:rPr>
        <w:t>‌</w:t>
      </w:r>
      <w:r w:rsidR="00663B8D" w:rsidRPr="00663B8D">
        <w:rPr>
          <w:rFonts w:ascii="NoorLotus" w:hAnsi="NoorLotus" w:hint="cs"/>
          <w:rtl/>
        </w:rPr>
        <w:t>باشند،</w:t>
      </w:r>
      <w:r w:rsidR="00663B8D" w:rsidRPr="00663B8D">
        <w:rPr>
          <w:rFonts w:ascii="NoorLotus" w:hAnsi="NoorLotus"/>
          <w:rtl/>
        </w:rPr>
        <w:t xml:space="preserve"> پس بنائ</w:t>
      </w:r>
      <w:r w:rsidR="00663B8D" w:rsidRPr="00663B8D">
        <w:rPr>
          <w:rFonts w:ascii="NoorLotus" w:hAnsi="NoorLotus" w:hint="cs"/>
          <w:rtl/>
        </w:rPr>
        <w:t>ی</w:t>
      </w:r>
      <w:r w:rsidR="00663B8D" w:rsidRPr="00663B8D">
        <w:rPr>
          <w:rFonts w:ascii="NoorLotus" w:hAnsi="NoorLotus"/>
          <w:rtl/>
        </w:rPr>
        <w:t xml:space="preserve"> عقلائ</w:t>
      </w:r>
      <w:r w:rsidR="00663B8D" w:rsidRPr="00663B8D">
        <w:rPr>
          <w:rFonts w:ascii="NoorLotus" w:hAnsi="NoorLotus" w:hint="cs"/>
          <w:rtl/>
        </w:rPr>
        <w:t>ی</w:t>
      </w:r>
      <w:r w:rsidR="00663B8D" w:rsidRPr="00663B8D">
        <w:rPr>
          <w:rFonts w:ascii="NoorLotus" w:hAnsi="NoorLotus"/>
          <w:rtl/>
        </w:rPr>
        <w:t xml:space="preserve"> بر حج</w:t>
      </w:r>
      <w:r w:rsidR="00410A66">
        <w:rPr>
          <w:rFonts w:ascii="NoorLotus" w:hAnsi="NoorLotus"/>
          <w:rtl/>
        </w:rPr>
        <w:t>ی</w:t>
      </w:r>
      <w:r w:rsidR="00663B8D" w:rsidRPr="00663B8D">
        <w:rPr>
          <w:rFonts w:ascii="NoorLotus" w:hAnsi="NoorLotus"/>
          <w:rtl/>
        </w:rPr>
        <w:t>ت ا</w:t>
      </w:r>
      <w:r w:rsidR="00410A66">
        <w:rPr>
          <w:rFonts w:ascii="NoorLotus" w:hAnsi="NoorLotus"/>
          <w:rtl/>
        </w:rPr>
        <w:t>ی</w:t>
      </w:r>
      <w:r w:rsidR="00663B8D" w:rsidRPr="00663B8D">
        <w:rPr>
          <w:rFonts w:ascii="NoorLotus" w:hAnsi="NoorLotus"/>
          <w:rtl/>
        </w:rPr>
        <w:t>ن اصول در مسائل اعتقاد</w:t>
      </w:r>
      <w:r w:rsidR="00663B8D" w:rsidRPr="00663B8D">
        <w:rPr>
          <w:rFonts w:ascii="NoorLotus" w:hAnsi="NoorLotus" w:hint="cs"/>
          <w:rtl/>
        </w:rPr>
        <w:t>ی</w:t>
      </w:r>
      <w:r w:rsidR="00663B8D" w:rsidRPr="00663B8D">
        <w:rPr>
          <w:rFonts w:ascii="NoorLotus" w:hAnsi="NoorLotus"/>
          <w:rtl/>
        </w:rPr>
        <w:t xml:space="preserve"> وجود ندارد. </w:t>
      </w:r>
    </w:p>
    <w:p w:rsidR="00F452E2" w:rsidRDefault="00663B8D" w:rsidP="00015BC1">
      <w:pPr>
        <w:widowControl w:val="0"/>
        <w:rPr>
          <w:rFonts w:ascii="NoorLotus" w:hAnsi="NoorLotus"/>
          <w:rtl/>
        </w:rPr>
      </w:pPr>
      <w:r w:rsidRPr="00663B8D">
        <w:rPr>
          <w:rFonts w:ascii="NoorLotus" w:hAnsi="NoorLotus"/>
          <w:rtl/>
        </w:rPr>
        <w:t>امّا درباره ح</w:t>
      </w:r>
      <w:r w:rsidRPr="00663B8D">
        <w:rPr>
          <w:rFonts w:ascii="NoorLotus" w:hAnsi="NoorLotus" w:hint="cs"/>
          <w:rtl/>
        </w:rPr>
        <w:t>جّ</w:t>
      </w:r>
      <w:r w:rsidR="00410A66">
        <w:rPr>
          <w:rFonts w:ascii="NoorLotus" w:hAnsi="NoorLotus" w:hint="cs"/>
          <w:rtl/>
        </w:rPr>
        <w:t>ی</w:t>
      </w:r>
      <w:r w:rsidRPr="00663B8D">
        <w:rPr>
          <w:rFonts w:ascii="NoorLotus" w:hAnsi="NoorLotus" w:hint="cs"/>
          <w:rtl/>
        </w:rPr>
        <w:t>ت</w:t>
      </w:r>
      <w:r w:rsidRPr="00663B8D">
        <w:rPr>
          <w:rFonts w:ascii="NoorLotus" w:hAnsi="NoorLotus"/>
          <w:rtl/>
        </w:rPr>
        <w:t xml:space="preserve"> برخ</w:t>
      </w:r>
      <w:r w:rsidRPr="00663B8D">
        <w:rPr>
          <w:rFonts w:ascii="NoorLotus" w:hAnsi="NoorLotus" w:hint="cs"/>
          <w:rtl/>
        </w:rPr>
        <w:t>ی</w:t>
      </w:r>
      <w:r w:rsidRPr="00663B8D">
        <w:rPr>
          <w:rFonts w:ascii="NoorLotus" w:hAnsi="NoorLotus"/>
          <w:rtl/>
        </w:rPr>
        <w:t xml:space="preserve"> ظنون چون خبر واحد، عدّه</w:t>
      </w:r>
      <w:r w:rsidR="00F452E2">
        <w:rPr>
          <w:rFonts w:ascii="NoorLotus" w:hAnsi="NoorLotus" w:hint="cs"/>
          <w:rtl/>
        </w:rPr>
        <w:t>‌</w:t>
      </w:r>
      <w:r w:rsidRPr="00663B8D">
        <w:rPr>
          <w:rFonts w:ascii="NoorLotus" w:hAnsi="NoorLotus"/>
          <w:rtl/>
        </w:rPr>
        <w:t>ا</w:t>
      </w:r>
      <w:r w:rsidRPr="00663B8D">
        <w:rPr>
          <w:rFonts w:ascii="NoorLotus" w:hAnsi="NoorLotus" w:hint="cs"/>
          <w:rtl/>
        </w:rPr>
        <w:t>ی</w:t>
      </w:r>
      <w:r w:rsidRPr="00663B8D">
        <w:rPr>
          <w:rFonts w:ascii="NoorLotus" w:hAnsi="NoorLotus"/>
          <w:rtl/>
        </w:rPr>
        <w:t xml:space="preserve"> معتقد به وجود</w:t>
      </w:r>
      <w:r w:rsidR="00F452E2">
        <w:rPr>
          <w:rFonts w:ascii="NoorLotus" w:hAnsi="NoorLotus" w:hint="cs"/>
          <w:rtl/>
        </w:rPr>
        <w:t xml:space="preserve"> </w:t>
      </w:r>
      <w:r w:rsidRPr="00663B8D">
        <w:rPr>
          <w:rFonts w:ascii="NoorLotus" w:hAnsi="NoorLotus"/>
          <w:rtl/>
        </w:rPr>
        <w:t>دل</w:t>
      </w:r>
      <w:r w:rsidR="00410A66">
        <w:rPr>
          <w:rFonts w:ascii="NoorLotus" w:hAnsi="NoorLotus"/>
          <w:rtl/>
        </w:rPr>
        <w:t>ی</w:t>
      </w:r>
      <w:r w:rsidRPr="00663B8D">
        <w:rPr>
          <w:rFonts w:ascii="NoorLotus" w:hAnsi="NoorLotus"/>
          <w:rtl/>
        </w:rPr>
        <w:t>ل و مستند شرع</w:t>
      </w:r>
      <w:r w:rsidRPr="00663B8D">
        <w:rPr>
          <w:rFonts w:ascii="NoorLotus" w:hAnsi="NoorLotus" w:hint="cs"/>
          <w:rtl/>
        </w:rPr>
        <w:t>ی</w:t>
      </w:r>
      <w:r w:rsidRPr="00663B8D">
        <w:rPr>
          <w:rFonts w:ascii="NoorLotus" w:hAnsi="NoorLotus"/>
          <w:rtl/>
        </w:rPr>
        <w:t xml:space="preserve"> م</w:t>
      </w:r>
      <w:r w:rsidRPr="00663B8D">
        <w:rPr>
          <w:rFonts w:ascii="NoorLotus" w:hAnsi="NoorLotus" w:hint="cs"/>
          <w:rtl/>
        </w:rPr>
        <w:t>ی</w:t>
      </w:r>
      <w:r w:rsidR="00F452E2">
        <w:rPr>
          <w:rFonts w:ascii="NoorLotus" w:hAnsi="NoorLotus" w:hint="cs"/>
          <w:rtl/>
        </w:rPr>
        <w:t>‌</w:t>
      </w:r>
      <w:r w:rsidRPr="00663B8D">
        <w:rPr>
          <w:rFonts w:ascii="NoorLotus" w:hAnsi="NoorLotus" w:hint="cs"/>
          <w:rtl/>
        </w:rPr>
        <w:t>باشند؛</w:t>
      </w:r>
      <w:r w:rsidRPr="00663B8D">
        <w:rPr>
          <w:rFonts w:ascii="NoorLotus" w:hAnsi="NoorLotus"/>
          <w:rtl/>
        </w:rPr>
        <w:t xml:space="preserve"> و لذا گمان م</w:t>
      </w:r>
      <w:r w:rsidRPr="00663B8D">
        <w:rPr>
          <w:rFonts w:ascii="NoorLotus" w:hAnsi="NoorLotus" w:hint="cs"/>
          <w:rtl/>
        </w:rPr>
        <w:t>ی</w:t>
      </w:r>
      <w:r w:rsidR="00F452E2">
        <w:rPr>
          <w:rFonts w:ascii="NoorLotus" w:hAnsi="NoorLotus" w:hint="cs"/>
          <w:rtl/>
        </w:rPr>
        <w:t>‌</w:t>
      </w:r>
      <w:r w:rsidRPr="00663B8D">
        <w:rPr>
          <w:rFonts w:ascii="NoorLotus" w:hAnsi="NoorLotus" w:hint="cs"/>
          <w:rtl/>
        </w:rPr>
        <w:t>شود</w:t>
      </w:r>
      <w:r w:rsidRPr="00663B8D">
        <w:rPr>
          <w:rFonts w:ascii="NoorLotus" w:hAnsi="NoorLotus"/>
          <w:rtl/>
        </w:rPr>
        <w:t xml:space="preserve"> که اطلاق برخ</w:t>
      </w:r>
      <w:r w:rsidRPr="00663B8D">
        <w:rPr>
          <w:rFonts w:ascii="NoorLotus" w:hAnsi="NoorLotus" w:hint="cs"/>
          <w:rtl/>
        </w:rPr>
        <w:t>ی</w:t>
      </w:r>
      <w:r w:rsidR="00F452E2">
        <w:rPr>
          <w:rFonts w:ascii="NoorLotus" w:hAnsi="NoorLotus"/>
          <w:rtl/>
        </w:rPr>
        <w:t xml:space="preserve"> از ادلّه حج</w:t>
      </w:r>
      <w:r w:rsidR="00410A66">
        <w:rPr>
          <w:rFonts w:ascii="NoorLotus" w:hAnsi="NoorLotus"/>
          <w:rtl/>
        </w:rPr>
        <w:t>ی</w:t>
      </w:r>
      <w:r w:rsidR="00F452E2">
        <w:rPr>
          <w:rFonts w:ascii="NoorLotus" w:hAnsi="NoorLotus"/>
          <w:rtl/>
        </w:rPr>
        <w:t>ت خبر</w:t>
      </w:r>
      <w:r w:rsidR="00F452E2">
        <w:rPr>
          <w:rStyle w:val="a3"/>
          <w:rFonts w:ascii="NoorLotus" w:hAnsi="NoorLotus"/>
          <w:rtl/>
        </w:rPr>
        <w:footnoteReference w:id="17"/>
      </w:r>
      <w:r w:rsidRPr="00663B8D">
        <w:rPr>
          <w:rFonts w:ascii="NoorLotus" w:hAnsi="NoorLotus"/>
          <w:rtl/>
        </w:rPr>
        <w:t xml:space="preserve"> شامل</w:t>
      </w:r>
      <w:r w:rsidR="00F452E2">
        <w:rPr>
          <w:rFonts w:ascii="NoorLotus" w:hAnsi="NoorLotus" w:hint="cs"/>
          <w:rtl/>
        </w:rPr>
        <w:t xml:space="preserve"> </w:t>
      </w:r>
      <w:r w:rsidRPr="00663B8D">
        <w:rPr>
          <w:rFonts w:ascii="NoorLotus" w:hAnsi="NoorLotus"/>
          <w:rtl/>
        </w:rPr>
        <w:t>ا</w:t>
      </w:r>
      <w:r w:rsidR="00410A66">
        <w:rPr>
          <w:rFonts w:ascii="NoorLotus" w:hAnsi="NoorLotus"/>
          <w:rtl/>
        </w:rPr>
        <w:t>ی</w:t>
      </w:r>
      <w:r w:rsidRPr="00663B8D">
        <w:rPr>
          <w:rFonts w:ascii="NoorLotus" w:hAnsi="NoorLotus"/>
          <w:rtl/>
        </w:rPr>
        <w:t>ن مسائل ن</w:t>
      </w:r>
      <w:r w:rsidR="00410A66">
        <w:rPr>
          <w:rFonts w:ascii="NoorLotus" w:hAnsi="NoorLotus"/>
          <w:rtl/>
        </w:rPr>
        <w:t>ی</w:t>
      </w:r>
      <w:r w:rsidRPr="00663B8D">
        <w:rPr>
          <w:rFonts w:ascii="NoorLotus" w:hAnsi="NoorLotus"/>
          <w:rtl/>
        </w:rPr>
        <w:t xml:space="preserve">ز </w:t>
      </w:r>
      <w:r w:rsidRPr="00663B8D">
        <w:rPr>
          <w:rFonts w:ascii="NoorLotus" w:hAnsi="NoorLotus"/>
          <w:rtl/>
        </w:rPr>
        <w:lastRenderedPageBreak/>
        <w:t>م</w:t>
      </w:r>
      <w:r w:rsidRPr="00663B8D">
        <w:rPr>
          <w:rFonts w:ascii="NoorLotus" w:hAnsi="NoorLotus" w:hint="cs"/>
          <w:rtl/>
        </w:rPr>
        <w:t>ی</w:t>
      </w:r>
      <w:r w:rsidR="00F452E2">
        <w:rPr>
          <w:rFonts w:ascii="NoorLotus" w:hAnsi="NoorLotus" w:hint="cs"/>
          <w:rtl/>
        </w:rPr>
        <w:t>‌</w:t>
      </w:r>
      <w:r w:rsidRPr="00663B8D">
        <w:rPr>
          <w:rFonts w:ascii="NoorLotus" w:hAnsi="NoorLotus" w:hint="cs"/>
          <w:rtl/>
        </w:rPr>
        <w:t>باشد</w:t>
      </w:r>
      <w:r w:rsidRPr="00663B8D">
        <w:rPr>
          <w:rFonts w:ascii="NoorLotus" w:hAnsi="NoorLotus"/>
          <w:rtl/>
        </w:rPr>
        <w:t xml:space="preserve"> و بر لزوم عقد قلب</w:t>
      </w:r>
      <w:r w:rsidRPr="00663B8D">
        <w:rPr>
          <w:rFonts w:ascii="NoorLotus" w:hAnsi="NoorLotus" w:hint="cs"/>
          <w:rtl/>
        </w:rPr>
        <w:t>ی</w:t>
      </w:r>
      <w:r w:rsidRPr="00663B8D">
        <w:rPr>
          <w:rFonts w:ascii="NoorLotus" w:hAnsi="NoorLotus"/>
          <w:rtl/>
        </w:rPr>
        <w:t xml:space="preserve"> بر مفاد نقل به م</w:t>
      </w:r>
      <w:r w:rsidR="00410A66">
        <w:rPr>
          <w:rFonts w:ascii="NoorLotus" w:hAnsi="NoorLotus"/>
          <w:rtl/>
        </w:rPr>
        <w:t>ی</w:t>
      </w:r>
      <w:r w:rsidRPr="00663B8D">
        <w:rPr>
          <w:rFonts w:ascii="NoorLotus" w:hAnsi="NoorLotus"/>
          <w:rtl/>
        </w:rPr>
        <w:t>زان درجه حصول</w:t>
      </w:r>
      <w:r w:rsidR="00F452E2">
        <w:rPr>
          <w:rFonts w:ascii="NoorLotus" w:hAnsi="NoorLotus" w:hint="cs"/>
          <w:rtl/>
        </w:rPr>
        <w:t xml:space="preserve"> </w:t>
      </w:r>
      <w:r w:rsidRPr="00663B8D">
        <w:rPr>
          <w:rFonts w:ascii="NoorLotus" w:hAnsi="NoorLotus"/>
          <w:rtl/>
        </w:rPr>
        <w:t>فعلّ</w:t>
      </w:r>
      <w:r w:rsidRPr="00663B8D">
        <w:rPr>
          <w:rFonts w:ascii="NoorLotus" w:hAnsi="NoorLotus" w:hint="cs"/>
          <w:rtl/>
        </w:rPr>
        <w:t>ی</w:t>
      </w:r>
      <w:r w:rsidRPr="00663B8D">
        <w:rPr>
          <w:rFonts w:ascii="NoorLotus" w:hAnsi="NoorLotus"/>
          <w:rtl/>
        </w:rPr>
        <w:t xml:space="preserve"> </w:t>
      </w:r>
      <w:r w:rsidRPr="00663B8D">
        <w:rPr>
          <w:rFonts w:ascii="NoorLotus" w:hAnsi="NoorLotus" w:hint="cs"/>
          <w:rtl/>
        </w:rPr>
        <w:t>اعتقاد،</w:t>
      </w:r>
      <w:r w:rsidRPr="00663B8D">
        <w:rPr>
          <w:rFonts w:ascii="NoorLotus" w:hAnsi="NoorLotus"/>
          <w:rtl/>
        </w:rPr>
        <w:t xml:space="preserve"> دلالت م</w:t>
      </w:r>
      <w:r w:rsidRPr="00663B8D">
        <w:rPr>
          <w:rFonts w:ascii="NoorLotus" w:hAnsi="NoorLotus" w:hint="cs"/>
          <w:rtl/>
        </w:rPr>
        <w:t>ی</w:t>
      </w:r>
      <w:r w:rsidR="00F452E2">
        <w:rPr>
          <w:rFonts w:ascii="NoorLotus" w:hAnsi="NoorLotus" w:hint="cs"/>
          <w:rtl/>
        </w:rPr>
        <w:t>‌</w:t>
      </w:r>
      <w:r w:rsidRPr="00663B8D">
        <w:rPr>
          <w:rFonts w:ascii="NoorLotus" w:hAnsi="NoorLotus" w:hint="cs"/>
          <w:rtl/>
        </w:rPr>
        <w:t>کند</w:t>
      </w:r>
      <w:r w:rsidR="00F452E2">
        <w:rPr>
          <w:rFonts w:ascii="NoorLotus" w:hAnsi="NoorLotus"/>
          <w:rtl/>
        </w:rPr>
        <w:t>.</w:t>
      </w:r>
      <w:r w:rsidR="00F452E2">
        <w:rPr>
          <w:rStyle w:val="a3"/>
          <w:rFonts w:ascii="NoorLotus" w:hAnsi="NoorLotus"/>
          <w:rtl/>
        </w:rPr>
        <w:footnoteReference w:id="18"/>
      </w:r>
      <w:r w:rsidRPr="00663B8D">
        <w:rPr>
          <w:rFonts w:ascii="NoorLotus" w:hAnsi="NoorLotus"/>
          <w:rtl/>
        </w:rPr>
        <w:t xml:space="preserve"> </w:t>
      </w:r>
    </w:p>
    <w:p w:rsidR="00F433BF" w:rsidRDefault="00663B8D" w:rsidP="00015BC1">
      <w:pPr>
        <w:widowControl w:val="0"/>
        <w:rPr>
          <w:rFonts w:ascii="NoorLotus" w:hAnsi="NoorLotus"/>
          <w:rtl/>
        </w:rPr>
      </w:pPr>
      <w:r w:rsidRPr="00663B8D">
        <w:rPr>
          <w:rFonts w:ascii="NoorLotus" w:hAnsi="NoorLotus"/>
          <w:rtl/>
        </w:rPr>
        <w:t>ا</w:t>
      </w:r>
      <w:r w:rsidR="00410A66">
        <w:rPr>
          <w:rFonts w:ascii="NoorLotus" w:hAnsi="NoorLotus"/>
          <w:rtl/>
        </w:rPr>
        <w:t>ی</w:t>
      </w:r>
      <w:r w:rsidRPr="00663B8D">
        <w:rPr>
          <w:rFonts w:ascii="NoorLotus" w:hAnsi="NoorLotus"/>
          <w:rtl/>
        </w:rPr>
        <w:t>ن کلام ن</w:t>
      </w:r>
      <w:r w:rsidR="00410A66">
        <w:rPr>
          <w:rFonts w:ascii="NoorLotus" w:hAnsi="NoorLotus"/>
          <w:rtl/>
        </w:rPr>
        <w:t>ی</w:t>
      </w:r>
      <w:r w:rsidRPr="00663B8D">
        <w:rPr>
          <w:rFonts w:ascii="NoorLotus" w:hAnsi="NoorLotus"/>
          <w:rtl/>
        </w:rPr>
        <w:t>ز از جهات</w:t>
      </w:r>
      <w:r w:rsidRPr="00663B8D">
        <w:rPr>
          <w:rFonts w:ascii="NoorLotus" w:hAnsi="NoorLotus" w:hint="cs"/>
          <w:rtl/>
        </w:rPr>
        <w:t>ی</w:t>
      </w:r>
      <w:r w:rsidRPr="00663B8D">
        <w:rPr>
          <w:rFonts w:ascii="NoorLotus" w:hAnsi="NoorLotus"/>
          <w:rtl/>
        </w:rPr>
        <w:t xml:space="preserve"> مورد تأمّل به نظر م</w:t>
      </w:r>
      <w:r w:rsidRPr="00663B8D">
        <w:rPr>
          <w:rFonts w:ascii="NoorLotus" w:hAnsi="NoorLotus" w:hint="cs"/>
          <w:rtl/>
        </w:rPr>
        <w:t>ی</w:t>
      </w:r>
      <w:r w:rsidR="00F452E2">
        <w:rPr>
          <w:rFonts w:ascii="NoorLotus" w:hAnsi="NoorLotus" w:hint="cs"/>
          <w:rtl/>
        </w:rPr>
        <w:t>‌</w:t>
      </w:r>
      <w:r w:rsidRPr="00663B8D">
        <w:rPr>
          <w:rFonts w:ascii="NoorLotus" w:hAnsi="NoorLotus" w:hint="cs"/>
          <w:rtl/>
        </w:rPr>
        <w:t>رسد؛</w:t>
      </w:r>
      <w:r w:rsidRPr="00663B8D">
        <w:rPr>
          <w:rFonts w:ascii="NoorLotus" w:hAnsi="NoorLotus"/>
          <w:rtl/>
        </w:rPr>
        <w:t xml:space="preserve"> ز</w:t>
      </w:r>
      <w:r w:rsidR="00410A66">
        <w:rPr>
          <w:rFonts w:ascii="NoorLotus" w:hAnsi="NoorLotus"/>
          <w:rtl/>
        </w:rPr>
        <w:t>ی</w:t>
      </w:r>
      <w:r w:rsidRPr="00663B8D">
        <w:rPr>
          <w:rFonts w:ascii="NoorLotus" w:hAnsi="NoorLotus"/>
          <w:rtl/>
        </w:rPr>
        <w:t>را:</w:t>
      </w:r>
    </w:p>
    <w:p w:rsidR="00F433BF" w:rsidRDefault="00663B8D" w:rsidP="00015BC1">
      <w:pPr>
        <w:widowControl w:val="0"/>
        <w:rPr>
          <w:rFonts w:ascii="NoorLotus" w:hAnsi="NoorLotus"/>
          <w:b/>
          <w:bCs/>
          <w:rtl/>
        </w:rPr>
      </w:pPr>
      <w:r w:rsidRPr="00602EC0">
        <w:rPr>
          <w:rFonts w:ascii="NoorLotus" w:hAnsi="NoorLotus"/>
          <w:b/>
          <w:bCs/>
          <w:rtl/>
        </w:rPr>
        <w:t>أوّلا</w:t>
      </w:r>
      <w:r w:rsidR="00F452E2" w:rsidRPr="00602EC0">
        <w:rPr>
          <w:rFonts w:ascii="NoorLotus" w:hAnsi="NoorLotus" w:hint="cs"/>
          <w:b/>
          <w:bCs/>
          <w:rtl/>
        </w:rPr>
        <w:t>ً</w:t>
      </w:r>
      <w:r w:rsidRPr="00663B8D">
        <w:rPr>
          <w:rFonts w:ascii="NoorLotus" w:hAnsi="NoorLotus"/>
          <w:rtl/>
        </w:rPr>
        <w:t>: ادلّه حج</w:t>
      </w:r>
      <w:r w:rsidR="00410A66">
        <w:rPr>
          <w:rFonts w:ascii="NoorLotus" w:hAnsi="NoorLotus"/>
          <w:rtl/>
        </w:rPr>
        <w:t>ی</w:t>
      </w:r>
      <w:r w:rsidRPr="00663B8D">
        <w:rPr>
          <w:rFonts w:ascii="NoorLotus" w:hAnsi="NoorLotus"/>
          <w:rtl/>
        </w:rPr>
        <w:t>ت خبر در مقام ب</w:t>
      </w:r>
      <w:r w:rsidR="00410A66">
        <w:rPr>
          <w:rFonts w:ascii="NoorLotus" w:hAnsi="NoorLotus"/>
          <w:rtl/>
        </w:rPr>
        <w:t>ی</w:t>
      </w:r>
      <w:r w:rsidRPr="00663B8D">
        <w:rPr>
          <w:rFonts w:ascii="NoorLotus" w:hAnsi="NoorLotus"/>
          <w:rtl/>
        </w:rPr>
        <w:t>ان صغرا</w:t>
      </w:r>
      <w:r w:rsidRPr="00663B8D">
        <w:rPr>
          <w:rFonts w:ascii="NoorLotus" w:hAnsi="NoorLotus" w:hint="cs"/>
          <w:rtl/>
        </w:rPr>
        <w:t>ی</w:t>
      </w:r>
      <w:r w:rsidRPr="00663B8D">
        <w:rPr>
          <w:rFonts w:ascii="NoorLotus" w:hAnsi="NoorLotus"/>
          <w:rtl/>
        </w:rPr>
        <w:t xml:space="preserve"> «ث</w:t>
      </w:r>
      <w:r w:rsidRPr="00663B8D">
        <w:rPr>
          <w:rFonts w:ascii="NoorLotus" w:hAnsi="NoorLotus" w:hint="cs"/>
          <w:rtl/>
        </w:rPr>
        <w:t>قه</w:t>
      </w:r>
      <w:r w:rsidRPr="00663B8D">
        <w:rPr>
          <w:rFonts w:ascii="NoorLotus" w:hAnsi="NoorLotus" w:hint="eastAsia"/>
          <w:rtl/>
        </w:rPr>
        <w:t>»</w:t>
      </w:r>
      <w:r w:rsidRPr="00663B8D">
        <w:rPr>
          <w:rFonts w:ascii="NoorLotus" w:hAnsi="NoorLotus"/>
          <w:rtl/>
        </w:rPr>
        <w:t xml:space="preserve"> ب</w:t>
      </w:r>
      <w:r w:rsidR="00410A66">
        <w:rPr>
          <w:rFonts w:ascii="NoorLotus" w:hAnsi="NoorLotus"/>
          <w:rtl/>
        </w:rPr>
        <w:t>ی</w:t>
      </w:r>
      <w:r w:rsidRPr="00663B8D">
        <w:rPr>
          <w:rFonts w:ascii="NoorLotus" w:hAnsi="NoorLotus"/>
          <w:rtl/>
        </w:rPr>
        <w:t>ان شده</w:t>
      </w:r>
      <w:r w:rsidR="00F452E2">
        <w:rPr>
          <w:rFonts w:ascii="NoorLotus" w:hAnsi="NoorLotus" w:hint="cs"/>
          <w:rtl/>
        </w:rPr>
        <w:t>‌</w:t>
      </w:r>
      <w:r w:rsidRPr="00663B8D">
        <w:rPr>
          <w:rFonts w:ascii="NoorLotus" w:hAnsi="NoorLotus"/>
          <w:rtl/>
        </w:rPr>
        <w:t>است و کبر</w:t>
      </w:r>
      <w:r w:rsidRPr="00663B8D">
        <w:rPr>
          <w:rFonts w:ascii="NoorLotus" w:hAnsi="NoorLotus" w:hint="cs"/>
          <w:rtl/>
        </w:rPr>
        <w:t>ی</w:t>
      </w:r>
      <w:r w:rsidR="00F452E2">
        <w:rPr>
          <w:rFonts w:ascii="NoorLotus" w:hAnsi="NoorLotus" w:hint="cs"/>
          <w:rtl/>
        </w:rPr>
        <w:t xml:space="preserve"> </w:t>
      </w:r>
      <w:r w:rsidRPr="00663B8D">
        <w:rPr>
          <w:rFonts w:ascii="NoorLotus" w:hAnsi="NoorLotus" w:hint="cs"/>
          <w:rtl/>
        </w:rPr>
        <w:t>را</w:t>
      </w:r>
      <w:r w:rsidRPr="00663B8D">
        <w:rPr>
          <w:rFonts w:ascii="NoorLotus" w:hAnsi="NoorLotus"/>
          <w:rtl/>
        </w:rPr>
        <w:t xml:space="preserve"> قاعده</w:t>
      </w:r>
      <w:r w:rsidR="00F452E2">
        <w:rPr>
          <w:rFonts w:ascii="NoorLotus" w:hAnsi="NoorLotus" w:hint="cs"/>
          <w:rtl/>
        </w:rPr>
        <w:t>‌</w:t>
      </w:r>
      <w:r w:rsidRPr="00663B8D">
        <w:rPr>
          <w:rFonts w:ascii="NoorLotus" w:hAnsi="NoorLotus"/>
          <w:rtl/>
        </w:rPr>
        <w:t>ا</w:t>
      </w:r>
      <w:r w:rsidRPr="00663B8D">
        <w:rPr>
          <w:rFonts w:ascii="NoorLotus" w:hAnsi="NoorLotus" w:hint="cs"/>
          <w:rtl/>
        </w:rPr>
        <w:t>ی</w:t>
      </w:r>
      <w:r w:rsidRPr="00663B8D">
        <w:rPr>
          <w:rFonts w:ascii="NoorLotus" w:hAnsi="NoorLotus"/>
          <w:rtl/>
        </w:rPr>
        <w:t xml:space="preserve"> عقلائ</w:t>
      </w:r>
      <w:r w:rsidRPr="00663B8D">
        <w:rPr>
          <w:rFonts w:ascii="NoorLotus" w:hAnsi="NoorLotus" w:hint="cs"/>
          <w:rtl/>
        </w:rPr>
        <w:t>ی</w:t>
      </w:r>
      <w:r w:rsidRPr="00663B8D">
        <w:rPr>
          <w:rFonts w:ascii="NoorLotus" w:hAnsi="NoorLotus"/>
          <w:rtl/>
        </w:rPr>
        <w:t xml:space="preserve"> تلقّ</w:t>
      </w:r>
      <w:r w:rsidRPr="00663B8D">
        <w:rPr>
          <w:rFonts w:ascii="NoorLotus" w:hAnsi="NoorLotus" w:hint="cs"/>
          <w:rtl/>
        </w:rPr>
        <w:t>ی</w:t>
      </w:r>
      <w:r w:rsidRPr="00663B8D">
        <w:rPr>
          <w:rFonts w:ascii="NoorLotus" w:hAnsi="NoorLotus"/>
          <w:rtl/>
        </w:rPr>
        <w:t xml:space="preserve"> م</w:t>
      </w:r>
      <w:r w:rsidRPr="00663B8D">
        <w:rPr>
          <w:rFonts w:ascii="NoorLotus" w:hAnsi="NoorLotus" w:hint="cs"/>
          <w:rtl/>
        </w:rPr>
        <w:t>ی</w:t>
      </w:r>
      <w:r w:rsidR="00F452E2">
        <w:rPr>
          <w:rFonts w:ascii="NoorLotus" w:hAnsi="NoorLotus" w:hint="cs"/>
          <w:rtl/>
        </w:rPr>
        <w:t>‌</w:t>
      </w:r>
      <w:r w:rsidRPr="00663B8D">
        <w:rPr>
          <w:rFonts w:ascii="NoorLotus" w:hAnsi="NoorLotus" w:hint="cs"/>
          <w:rtl/>
        </w:rPr>
        <w:t>کند</w:t>
      </w:r>
      <w:r w:rsidRPr="00663B8D">
        <w:rPr>
          <w:rFonts w:ascii="NoorLotus" w:hAnsi="NoorLotus"/>
          <w:rtl/>
        </w:rPr>
        <w:t>. و ظاهراً خبر</w:t>
      </w:r>
      <w:r w:rsidRPr="00663B8D">
        <w:rPr>
          <w:rFonts w:ascii="NoorLotus" w:hAnsi="NoorLotus" w:hint="cs"/>
          <w:rtl/>
        </w:rPr>
        <w:t>ی</w:t>
      </w:r>
      <w:r w:rsidRPr="00663B8D">
        <w:rPr>
          <w:rFonts w:ascii="NoorLotus" w:hAnsi="NoorLotus"/>
          <w:rtl/>
        </w:rPr>
        <w:t xml:space="preserve"> که در مقام جعل کبر</w:t>
      </w:r>
      <w:r w:rsidRPr="00663B8D">
        <w:rPr>
          <w:rFonts w:ascii="NoorLotus" w:hAnsi="NoorLotus" w:hint="cs"/>
          <w:rtl/>
        </w:rPr>
        <w:t>ی</w:t>
      </w:r>
      <w:r w:rsidRPr="00663B8D">
        <w:rPr>
          <w:rFonts w:ascii="NoorLotus" w:hAnsi="NoorLotus"/>
          <w:rtl/>
        </w:rPr>
        <w:t xml:space="preserve"> مستقّلاً</w:t>
      </w:r>
      <w:r w:rsidR="00F452E2">
        <w:rPr>
          <w:rFonts w:ascii="NoorLotus" w:hAnsi="NoorLotus" w:hint="cs"/>
          <w:rtl/>
        </w:rPr>
        <w:t xml:space="preserve"> </w:t>
      </w:r>
      <w:r w:rsidRPr="00663B8D">
        <w:rPr>
          <w:rFonts w:ascii="NoorLotus" w:hAnsi="NoorLotus"/>
          <w:rtl/>
        </w:rPr>
        <w:t xml:space="preserve">باشد و به إطلاق آن ـ زائد بر دائره بناء عقلاء ـ بتوان تمسّک کرد وجود ندارد. </w:t>
      </w:r>
    </w:p>
    <w:p w:rsidR="00F433BF" w:rsidRDefault="00663B8D" w:rsidP="00015BC1">
      <w:pPr>
        <w:widowControl w:val="0"/>
        <w:rPr>
          <w:rFonts w:ascii="NoorLotus" w:hAnsi="NoorLotus"/>
          <w:rtl/>
        </w:rPr>
      </w:pPr>
      <w:r w:rsidRPr="00F452E2">
        <w:rPr>
          <w:rFonts w:ascii="NoorLotus" w:hAnsi="NoorLotus"/>
          <w:b/>
          <w:bCs/>
          <w:rtl/>
        </w:rPr>
        <w:t>ثان</w:t>
      </w:r>
      <w:r w:rsidR="00410A66">
        <w:rPr>
          <w:rFonts w:ascii="NoorLotus" w:hAnsi="NoorLotus"/>
          <w:b/>
          <w:bCs/>
          <w:rtl/>
        </w:rPr>
        <w:t>ی</w:t>
      </w:r>
      <w:r w:rsidRPr="00F452E2">
        <w:rPr>
          <w:rFonts w:ascii="NoorLotus" w:hAnsi="NoorLotus"/>
          <w:b/>
          <w:bCs/>
          <w:rtl/>
        </w:rPr>
        <w:t>اً</w:t>
      </w:r>
      <w:r w:rsidRPr="00663B8D">
        <w:rPr>
          <w:rFonts w:ascii="NoorLotus" w:hAnsi="NoorLotus"/>
          <w:rtl/>
        </w:rPr>
        <w:t>: أدلّه مطلقه عمدةً درباره ثقه (به معنا</w:t>
      </w:r>
      <w:r w:rsidRPr="00663B8D">
        <w:rPr>
          <w:rFonts w:ascii="NoorLotus" w:hAnsi="NoorLotus" w:hint="cs"/>
          <w:rtl/>
        </w:rPr>
        <w:t>ی</w:t>
      </w:r>
      <w:r w:rsidRPr="00663B8D">
        <w:rPr>
          <w:rFonts w:ascii="NoorLotus" w:hAnsi="NoorLotus"/>
          <w:rtl/>
        </w:rPr>
        <w:t xml:space="preserve"> لغو</w:t>
      </w:r>
      <w:r w:rsidRPr="00663B8D">
        <w:rPr>
          <w:rFonts w:ascii="NoorLotus" w:hAnsi="NoorLotus" w:hint="cs"/>
          <w:rtl/>
        </w:rPr>
        <w:t>ی</w:t>
      </w:r>
      <w:r w:rsidRPr="00663B8D">
        <w:rPr>
          <w:rFonts w:ascii="NoorLotus" w:hAnsi="NoorLotus"/>
          <w:rtl/>
        </w:rPr>
        <w:t>) و در موارد اطم</w:t>
      </w:r>
      <w:r w:rsidR="00410A66">
        <w:rPr>
          <w:rFonts w:ascii="NoorLotus" w:hAnsi="NoorLotus"/>
          <w:rtl/>
        </w:rPr>
        <w:t>ی</w:t>
      </w:r>
      <w:r w:rsidRPr="00663B8D">
        <w:rPr>
          <w:rFonts w:ascii="NoorLotus" w:hAnsi="NoorLotus"/>
          <w:rtl/>
        </w:rPr>
        <w:t>نان</w:t>
      </w:r>
      <w:r w:rsidR="00F433BF">
        <w:rPr>
          <w:rFonts w:ascii="NoorLotus" w:hAnsi="NoorLotus" w:hint="cs"/>
          <w:rtl/>
        </w:rPr>
        <w:t xml:space="preserve"> </w:t>
      </w:r>
      <w:r w:rsidRPr="00663B8D">
        <w:rPr>
          <w:rFonts w:ascii="NoorLotus" w:hAnsi="NoorLotus"/>
          <w:rtl/>
        </w:rPr>
        <w:t>عرف</w:t>
      </w:r>
      <w:r w:rsidRPr="00663B8D">
        <w:rPr>
          <w:rFonts w:ascii="NoorLotus" w:hAnsi="NoorLotus" w:hint="cs"/>
          <w:rtl/>
        </w:rPr>
        <w:t>ی</w:t>
      </w:r>
      <w:r w:rsidRPr="00663B8D">
        <w:rPr>
          <w:rFonts w:ascii="NoorLotus" w:hAnsi="NoorLotus"/>
          <w:rtl/>
        </w:rPr>
        <w:t xml:space="preserve"> وارد شده است، نه مطلق خبر ثقه (به معنا</w:t>
      </w:r>
      <w:r w:rsidRPr="00663B8D">
        <w:rPr>
          <w:rFonts w:ascii="NoorLotus" w:hAnsi="NoorLotus" w:hint="cs"/>
          <w:rtl/>
        </w:rPr>
        <w:t>ی</w:t>
      </w:r>
      <w:r w:rsidRPr="00663B8D">
        <w:rPr>
          <w:rFonts w:ascii="NoorLotus" w:hAnsi="NoorLotus"/>
          <w:rtl/>
        </w:rPr>
        <w:t xml:space="preserve"> مصطلح رجال</w:t>
      </w:r>
      <w:r w:rsidRPr="00663B8D">
        <w:rPr>
          <w:rFonts w:ascii="NoorLotus" w:hAnsi="NoorLotus" w:hint="cs"/>
          <w:rtl/>
        </w:rPr>
        <w:t>ی</w:t>
      </w:r>
      <w:r w:rsidRPr="00663B8D">
        <w:rPr>
          <w:rFonts w:ascii="NoorLotus" w:hAnsi="NoorLotus"/>
          <w:rtl/>
        </w:rPr>
        <w:t>) که شامل</w:t>
      </w:r>
      <w:r w:rsidR="00F433BF">
        <w:rPr>
          <w:rFonts w:ascii="NoorLotus" w:hAnsi="NoorLotus" w:hint="cs"/>
          <w:rtl/>
        </w:rPr>
        <w:t xml:space="preserve"> </w:t>
      </w:r>
      <w:r w:rsidRPr="00663B8D">
        <w:rPr>
          <w:rFonts w:ascii="NoorLotus" w:hAnsi="NoorLotus"/>
          <w:rtl/>
        </w:rPr>
        <w:t>ظنّ غ</w:t>
      </w:r>
      <w:r w:rsidR="00410A66">
        <w:rPr>
          <w:rFonts w:ascii="NoorLotus" w:hAnsi="NoorLotus"/>
          <w:rtl/>
        </w:rPr>
        <w:t>ی</w:t>
      </w:r>
      <w:r w:rsidRPr="00663B8D">
        <w:rPr>
          <w:rFonts w:ascii="NoorLotus" w:hAnsi="NoorLotus"/>
          <w:rtl/>
        </w:rPr>
        <w:t>راطم</w:t>
      </w:r>
      <w:r w:rsidR="00410A66">
        <w:rPr>
          <w:rFonts w:ascii="NoorLotus" w:hAnsi="NoorLotus"/>
          <w:rtl/>
        </w:rPr>
        <w:t>ی</w:t>
      </w:r>
      <w:r w:rsidRPr="00663B8D">
        <w:rPr>
          <w:rFonts w:ascii="NoorLotus" w:hAnsi="NoorLotus"/>
          <w:rtl/>
        </w:rPr>
        <w:t>نان</w:t>
      </w:r>
      <w:r w:rsidRPr="00663B8D">
        <w:rPr>
          <w:rFonts w:ascii="NoorLotus" w:hAnsi="NoorLotus" w:hint="cs"/>
          <w:rtl/>
        </w:rPr>
        <w:t>ی</w:t>
      </w:r>
      <w:r w:rsidRPr="00663B8D">
        <w:rPr>
          <w:rFonts w:ascii="NoorLotus" w:hAnsi="NoorLotus"/>
          <w:rtl/>
        </w:rPr>
        <w:t xml:space="preserve"> ن</w:t>
      </w:r>
      <w:r w:rsidR="00410A66">
        <w:rPr>
          <w:rFonts w:ascii="NoorLotus" w:hAnsi="NoorLotus"/>
          <w:rtl/>
        </w:rPr>
        <w:t>ی</w:t>
      </w:r>
      <w:r w:rsidRPr="00663B8D">
        <w:rPr>
          <w:rFonts w:ascii="NoorLotus" w:hAnsi="NoorLotus"/>
          <w:rtl/>
        </w:rPr>
        <w:t>ز م</w:t>
      </w:r>
      <w:r w:rsidRPr="00663B8D">
        <w:rPr>
          <w:rFonts w:ascii="NoorLotus" w:hAnsi="NoorLotus" w:hint="cs"/>
          <w:rtl/>
        </w:rPr>
        <w:t>ی</w:t>
      </w:r>
      <w:r w:rsidR="00F433BF">
        <w:rPr>
          <w:rFonts w:ascii="NoorLotus" w:hAnsi="NoorLotus" w:hint="cs"/>
          <w:rtl/>
        </w:rPr>
        <w:t>‌</w:t>
      </w:r>
      <w:r w:rsidRPr="00663B8D">
        <w:rPr>
          <w:rFonts w:ascii="NoorLotus" w:hAnsi="NoorLotus" w:hint="cs"/>
          <w:rtl/>
        </w:rPr>
        <w:t>شود</w:t>
      </w:r>
      <w:r w:rsidRPr="00663B8D">
        <w:rPr>
          <w:rFonts w:ascii="NoorLotus" w:hAnsi="NoorLotus"/>
          <w:rtl/>
        </w:rPr>
        <w:t>.</w:t>
      </w:r>
    </w:p>
    <w:p w:rsidR="00F433BF" w:rsidRDefault="00663B8D" w:rsidP="00015BC1">
      <w:pPr>
        <w:widowControl w:val="0"/>
        <w:rPr>
          <w:rFonts w:ascii="NoorLotus" w:hAnsi="NoorLotus"/>
          <w:rtl/>
        </w:rPr>
      </w:pPr>
      <w:r w:rsidRPr="00F452E2">
        <w:rPr>
          <w:rFonts w:ascii="NoorLotus" w:hAnsi="NoorLotus"/>
          <w:b/>
          <w:bCs/>
          <w:rtl/>
        </w:rPr>
        <w:t>ثالثاً</w:t>
      </w:r>
      <w:r w:rsidRPr="00663B8D">
        <w:rPr>
          <w:rFonts w:ascii="NoorLotus" w:hAnsi="NoorLotus"/>
          <w:rtl/>
        </w:rPr>
        <w:t>: انکار شد</w:t>
      </w:r>
      <w:r w:rsidR="00410A66">
        <w:rPr>
          <w:rFonts w:ascii="NoorLotus" w:hAnsi="NoorLotus"/>
          <w:rtl/>
        </w:rPr>
        <w:t>ی</w:t>
      </w:r>
      <w:r w:rsidRPr="00663B8D">
        <w:rPr>
          <w:rFonts w:ascii="NoorLotus" w:hAnsi="NoorLotus"/>
          <w:rtl/>
        </w:rPr>
        <w:t>د علما</w:t>
      </w:r>
      <w:r w:rsidRPr="00663B8D">
        <w:rPr>
          <w:rFonts w:ascii="NoorLotus" w:hAnsi="NoorLotus" w:hint="cs"/>
          <w:rtl/>
        </w:rPr>
        <w:t>ی</w:t>
      </w:r>
      <w:r w:rsidRPr="00663B8D">
        <w:rPr>
          <w:rFonts w:ascii="NoorLotus" w:hAnsi="NoorLotus"/>
          <w:rtl/>
        </w:rPr>
        <w:t xml:space="preserve"> ش</w:t>
      </w:r>
      <w:r w:rsidR="00410A66">
        <w:rPr>
          <w:rFonts w:ascii="NoorLotus" w:hAnsi="NoorLotus"/>
          <w:rtl/>
        </w:rPr>
        <w:t>ی</w:t>
      </w:r>
      <w:r w:rsidRPr="00663B8D">
        <w:rPr>
          <w:rFonts w:ascii="NoorLotus" w:hAnsi="NoorLotus"/>
          <w:rtl/>
        </w:rPr>
        <w:t>عه نسبت به حج</w:t>
      </w:r>
      <w:r w:rsidR="00410A66">
        <w:rPr>
          <w:rFonts w:ascii="NoorLotus" w:hAnsi="NoorLotus"/>
          <w:rtl/>
        </w:rPr>
        <w:t>ی</w:t>
      </w:r>
      <w:r w:rsidRPr="00663B8D">
        <w:rPr>
          <w:rFonts w:ascii="NoorLotus" w:hAnsi="NoorLotus"/>
          <w:rtl/>
        </w:rPr>
        <w:t>ت أخبار آحاد در عقائد، به</w:t>
      </w:r>
      <w:r w:rsidR="00B825AF">
        <w:rPr>
          <w:rFonts w:ascii="NoorLotus" w:hAnsi="NoorLotus" w:hint="cs"/>
          <w:rtl/>
        </w:rPr>
        <w:t xml:space="preserve"> </w:t>
      </w:r>
      <w:r w:rsidR="00F433BF">
        <w:rPr>
          <w:rFonts w:ascii="NoorLotus" w:hAnsi="NoorLotus" w:hint="cs"/>
          <w:rtl/>
        </w:rPr>
        <w:t>‌</w:t>
      </w:r>
      <w:r w:rsidRPr="00663B8D">
        <w:rPr>
          <w:rFonts w:ascii="NoorLotus" w:hAnsi="NoorLotus"/>
          <w:rtl/>
        </w:rPr>
        <w:t>قدر</w:t>
      </w:r>
      <w:r w:rsidRPr="00663B8D">
        <w:rPr>
          <w:rFonts w:ascii="NoorLotus" w:hAnsi="NoorLotus" w:hint="cs"/>
          <w:rtl/>
        </w:rPr>
        <w:t>ی</w:t>
      </w:r>
      <w:r w:rsidRPr="00663B8D">
        <w:rPr>
          <w:rFonts w:ascii="NoorLotus" w:hAnsi="NoorLotus"/>
          <w:rtl/>
        </w:rPr>
        <w:t xml:space="preserve"> قو</w:t>
      </w:r>
      <w:r w:rsidRPr="00663B8D">
        <w:rPr>
          <w:rFonts w:ascii="NoorLotus" w:hAnsi="NoorLotus" w:hint="cs"/>
          <w:rtl/>
        </w:rPr>
        <w:t>ی</w:t>
      </w:r>
      <w:r w:rsidRPr="00663B8D">
        <w:rPr>
          <w:rFonts w:ascii="NoorLotus" w:hAnsi="NoorLotus"/>
          <w:rtl/>
        </w:rPr>
        <w:t xml:space="preserve"> است که به نظر م</w:t>
      </w:r>
      <w:r w:rsidRPr="00663B8D">
        <w:rPr>
          <w:rFonts w:ascii="NoorLotus" w:hAnsi="NoorLotus" w:hint="cs"/>
          <w:rtl/>
        </w:rPr>
        <w:t>ی</w:t>
      </w:r>
      <w:r w:rsidR="00F433BF">
        <w:rPr>
          <w:rFonts w:ascii="NoorLotus" w:hAnsi="NoorLotus" w:hint="cs"/>
          <w:rtl/>
        </w:rPr>
        <w:t>‌</w:t>
      </w:r>
      <w:r w:rsidRPr="00663B8D">
        <w:rPr>
          <w:rFonts w:ascii="NoorLotus" w:hAnsi="NoorLotus" w:hint="cs"/>
          <w:rtl/>
        </w:rPr>
        <w:t>رسد</w:t>
      </w:r>
      <w:r w:rsidRPr="00663B8D">
        <w:rPr>
          <w:rFonts w:ascii="NoorLotus" w:hAnsi="NoorLotus"/>
          <w:rtl/>
        </w:rPr>
        <w:t xml:space="preserve"> اگر موجب انصراف ا</w:t>
      </w:r>
      <w:r w:rsidR="00410A66">
        <w:rPr>
          <w:rFonts w:ascii="NoorLotus" w:hAnsi="NoorLotus"/>
          <w:rtl/>
        </w:rPr>
        <w:t>ی</w:t>
      </w:r>
      <w:r w:rsidRPr="00663B8D">
        <w:rPr>
          <w:rFonts w:ascii="NoorLotus" w:hAnsi="NoorLotus"/>
          <w:rtl/>
        </w:rPr>
        <w:t>ن ادلّه (بر فرض</w:t>
      </w:r>
      <w:r w:rsidR="00F433BF">
        <w:rPr>
          <w:rFonts w:ascii="NoorLotus" w:hAnsi="NoorLotus" w:hint="cs"/>
          <w:rtl/>
        </w:rPr>
        <w:t xml:space="preserve"> </w:t>
      </w:r>
      <w:r w:rsidRPr="00663B8D">
        <w:rPr>
          <w:rFonts w:ascii="NoorLotus" w:hAnsi="NoorLotus"/>
          <w:rtl/>
        </w:rPr>
        <w:t>وجود) نباشد، موجب إجمال آن نسبت به موارد عدم قط</w:t>
      </w:r>
      <w:r w:rsidRPr="00663B8D">
        <w:rPr>
          <w:rFonts w:ascii="NoorLotus" w:hAnsi="NoorLotus" w:hint="cs"/>
          <w:rtl/>
        </w:rPr>
        <w:t>ع</w:t>
      </w:r>
      <w:r w:rsidRPr="00663B8D">
        <w:rPr>
          <w:rFonts w:ascii="NoorLotus" w:hAnsi="NoorLotus"/>
          <w:rtl/>
        </w:rPr>
        <w:t xml:space="preserve"> </w:t>
      </w:r>
      <w:r w:rsidR="00410A66">
        <w:rPr>
          <w:rFonts w:ascii="NoorLotus" w:hAnsi="NoorLotus"/>
          <w:rtl/>
        </w:rPr>
        <w:t>ی</w:t>
      </w:r>
      <w:r w:rsidRPr="00663B8D">
        <w:rPr>
          <w:rFonts w:ascii="NoorLotus" w:hAnsi="NoorLotus"/>
          <w:rtl/>
        </w:rPr>
        <w:t>ا اطم</w:t>
      </w:r>
      <w:r w:rsidR="00410A66">
        <w:rPr>
          <w:rFonts w:ascii="NoorLotus" w:hAnsi="NoorLotus"/>
          <w:rtl/>
        </w:rPr>
        <w:t>ی</w:t>
      </w:r>
      <w:r w:rsidRPr="00663B8D">
        <w:rPr>
          <w:rFonts w:ascii="NoorLotus" w:hAnsi="NoorLotus"/>
          <w:rtl/>
        </w:rPr>
        <w:t>نان خواهد</w:t>
      </w:r>
      <w:r w:rsidR="00F433BF">
        <w:rPr>
          <w:rFonts w:ascii="NoorLotus" w:hAnsi="NoorLotus" w:hint="cs"/>
          <w:rtl/>
        </w:rPr>
        <w:t xml:space="preserve"> </w:t>
      </w:r>
      <w:r w:rsidRPr="00663B8D">
        <w:rPr>
          <w:rFonts w:ascii="NoorLotus" w:hAnsi="NoorLotus"/>
          <w:rtl/>
        </w:rPr>
        <w:t xml:space="preserve">بود. </w:t>
      </w:r>
    </w:p>
    <w:p w:rsidR="00663B8D" w:rsidRDefault="00663B8D" w:rsidP="00015BC1">
      <w:pPr>
        <w:widowControl w:val="0"/>
        <w:rPr>
          <w:rFonts w:ascii="NoorLotus" w:hAnsi="NoorLotus"/>
          <w:rtl/>
        </w:rPr>
      </w:pPr>
      <w:r w:rsidRPr="00F433BF">
        <w:rPr>
          <w:rFonts w:ascii="NoorLotus" w:hAnsi="NoorLotus"/>
          <w:b/>
          <w:bCs/>
          <w:rtl/>
        </w:rPr>
        <w:t>رابعاً</w:t>
      </w:r>
      <w:r w:rsidRPr="00663B8D">
        <w:rPr>
          <w:rFonts w:ascii="NoorLotus" w:hAnsi="NoorLotus"/>
          <w:rtl/>
        </w:rPr>
        <w:t>: شمول أدلّه حج</w:t>
      </w:r>
      <w:r w:rsidR="00410A66">
        <w:rPr>
          <w:rFonts w:ascii="NoorLotus" w:hAnsi="NoorLotus"/>
          <w:rtl/>
        </w:rPr>
        <w:t>ی</w:t>
      </w:r>
      <w:r w:rsidRPr="00663B8D">
        <w:rPr>
          <w:rFonts w:ascii="NoorLotus" w:hAnsi="NoorLotus"/>
          <w:rtl/>
        </w:rPr>
        <w:t xml:space="preserve">ت نسبت به </w:t>
      </w:r>
      <w:r w:rsidR="00410A66">
        <w:rPr>
          <w:rFonts w:ascii="NoorLotus" w:hAnsi="NoorLotus"/>
          <w:rtl/>
        </w:rPr>
        <w:t>ی</w:t>
      </w:r>
      <w:r w:rsidRPr="00663B8D">
        <w:rPr>
          <w:rFonts w:ascii="NoorLotus" w:hAnsi="NoorLotus"/>
          <w:rtl/>
        </w:rPr>
        <w:t>ک دل</w:t>
      </w:r>
      <w:r w:rsidR="00410A66">
        <w:rPr>
          <w:rFonts w:ascii="NoorLotus" w:hAnsi="NoorLotus"/>
          <w:rtl/>
        </w:rPr>
        <w:t>ی</w:t>
      </w:r>
      <w:r w:rsidRPr="00663B8D">
        <w:rPr>
          <w:rFonts w:ascii="NoorLotus" w:hAnsi="NoorLotus"/>
          <w:rtl/>
        </w:rPr>
        <w:t>ل، مستلزم ظن فعل</w:t>
      </w:r>
      <w:r w:rsidRPr="00663B8D">
        <w:rPr>
          <w:rFonts w:ascii="NoorLotus" w:hAnsi="NoorLotus" w:hint="cs"/>
          <w:rtl/>
        </w:rPr>
        <w:t>ی</w:t>
      </w:r>
      <w:r w:rsidRPr="00663B8D">
        <w:rPr>
          <w:rFonts w:ascii="NoorLotus" w:hAnsi="NoorLotus"/>
          <w:rtl/>
        </w:rPr>
        <w:t xml:space="preserve"> به مضمون آن ن</w:t>
      </w:r>
      <w:r w:rsidR="00410A66">
        <w:rPr>
          <w:rFonts w:ascii="NoorLotus" w:hAnsi="NoorLotus"/>
          <w:rtl/>
        </w:rPr>
        <w:t>ی</w:t>
      </w:r>
      <w:r w:rsidRPr="00663B8D">
        <w:rPr>
          <w:rFonts w:ascii="NoorLotus" w:hAnsi="NoorLotus"/>
          <w:rtl/>
        </w:rPr>
        <w:t>ست. و اگر چه مغا</w:t>
      </w:r>
      <w:r w:rsidR="00410A66">
        <w:rPr>
          <w:rFonts w:ascii="NoorLotus" w:hAnsi="NoorLotus"/>
          <w:rtl/>
        </w:rPr>
        <w:t>ی</w:t>
      </w:r>
      <w:r w:rsidRPr="00663B8D">
        <w:rPr>
          <w:rFonts w:ascii="NoorLotus" w:hAnsi="NoorLotus"/>
          <w:rtl/>
        </w:rPr>
        <w:t>رت عقد قلب</w:t>
      </w:r>
      <w:r w:rsidRPr="00663B8D">
        <w:rPr>
          <w:rFonts w:ascii="NoorLotus" w:hAnsi="NoorLotus" w:hint="cs"/>
          <w:rtl/>
        </w:rPr>
        <w:t>ی</w:t>
      </w:r>
      <w:r w:rsidRPr="00663B8D">
        <w:rPr>
          <w:rFonts w:ascii="NoorLotus" w:hAnsi="NoorLotus"/>
          <w:rtl/>
        </w:rPr>
        <w:t xml:space="preserve"> ـ به عنوان </w:t>
      </w:r>
      <w:r w:rsidR="00410A66">
        <w:rPr>
          <w:rFonts w:ascii="NoorLotus" w:hAnsi="NoorLotus"/>
          <w:rtl/>
        </w:rPr>
        <w:t>ی</w:t>
      </w:r>
      <w:r w:rsidRPr="00663B8D">
        <w:rPr>
          <w:rFonts w:ascii="NoorLotus" w:hAnsi="NoorLotus"/>
          <w:rtl/>
        </w:rPr>
        <w:t>ک فعل اخت</w:t>
      </w:r>
      <w:r w:rsidR="00410A66">
        <w:rPr>
          <w:rFonts w:ascii="NoorLotus" w:hAnsi="NoorLotus"/>
          <w:rtl/>
        </w:rPr>
        <w:t>ی</w:t>
      </w:r>
      <w:r w:rsidRPr="00663B8D">
        <w:rPr>
          <w:rFonts w:ascii="NoorLotus" w:hAnsi="NoorLotus"/>
          <w:rtl/>
        </w:rPr>
        <w:t>ار</w:t>
      </w:r>
      <w:r w:rsidRPr="00663B8D">
        <w:rPr>
          <w:rFonts w:ascii="NoorLotus" w:hAnsi="NoorLotus" w:hint="cs"/>
          <w:rtl/>
        </w:rPr>
        <w:t>ی</w:t>
      </w:r>
      <w:r w:rsidRPr="00663B8D">
        <w:rPr>
          <w:rFonts w:ascii="NoorLotus" w:hAnsi="NoorLotus"/>
          <w:rtl/>
        </w:rPr>
        <w:t xml:space="preserve"> ـ با</w:t>
      </w:r>
      <w:r w:rsidR="00F433BF">
        <w:rPr>
          <w:rFonts w:ascii="NoorLotus" w:hAnsi="NoorLotus" w:hint="cs"/>
          <w:rtl/>
        </w:rPr>
        <w:t xml:space="preserve"> </w:t>
      </w:r>
      <w:r w:rsidRPr="00663B8D">
        <w:rPr>
          <w:rFonts w:ascii="NoorLotus" w:hAnsi="NoorLotus"/>
          <w:rtl/>
        </w:rPr>
        <w:t>علم و ظنّ، قابل قبول است، ل</w:t>
      </w:r>
      <w:r w:rsidR="00410A66">
        <w:rPr>
          <w:rFonts w:ascii="NoorLotus" w:hAnsi="NoorLotus"/>
          <w:rtl/>
        </w:rPr>
        <w:t>ی</w:t>
      </w:r>
      <w:r w:rsidRPr="00663B8D">
        <w:rPr>
          <w:rFonts w:ascii="NoorLotus" w:hAnsi="NoorLotus"/>
          <w:rtl/>
        </w:rPr>
        <w:t xml:space="preserve">کن إمکان آن در فرض شک و </w:t>
      </w:r>
      <w:r w:rsidR="00B825AF">
        <w:rPr>
          <w:rFonts w:ascii="NoorLotus" w:hAnsi="NoorLotus" w:hint="cs"/>
          <w:rtl/>
        </w:rPr>
        <w:t>و</w:t>
      </w:r>
      <w:r w:rsidRPr="00663B8D">
        <w:rPr>
          <w:rFonts w:ascii="NoorLotus" w:hAnsi="NoorLotus"/>
          <w:rtl/>
        </w:rPr>
        <w:t>هم مشکل به نظر</w:t>
      </w:r>
      <w:r w:rsidR="00B825AF">
        <w:rPr>
          <w:rFonts w:ascii="NoorLotus" w:hAnsi="NoorLotus" w:hint="cs"/>
          <w:rtl/>
        </w:rPr>
        <w:t xml:space="preserve"> </w:t>
      </w:r>
      <w:r w:rsidRPr="00663B8D">
        <w:rPr>
          <w:rFonts w:ascii="NoorLotus" w:hAnsi="NoorLotus"/>
          <w:rtl/>
        </w:rPr>
        <w:t>م</w:t>
      </w:r>
      <w:r w:rsidRPr="00663B8D">
        <w:rPr>
          <w:rFonts w:ascii="NoorLotus" w:hAnsi="NoorLotus" w:hint="cs"/>
          <w:rtl/>
        </w:rPr>
        <w:t>ی</w:t>
      </w:r>
      <w:r w:rsidR="00F433BF">
        <w:rPr>
          <w:rFonts w:ascii="NoorLotus" w:hAnsi="NoorLotus" w:hint="cs"/>
          <w:rtl/>
        </w:rPr>
        <w:t>‌</w:t>
      </w:r>
      <w:r w:rsidRPr="00663B8D">
        <w:rPr>
          <w:rFonts w:ascii="NoorLotus" w:hAnsi="NoorLotus" w:hint="cs"/>
          <w:rtl/>
        </w:rPr>
        <w:t>رسد؛</w:t>
      </w:r>
      <w:r w:rsidRPr="00663B8D">
        <w:rPr>
          <w:rFonts w:ascii="NoorLotus" w:hAnsi="NoorLotus"/>
          <w:rtl/>
        </w:rPr>
        <w:t xml:space="preserve"> لذا بر</w:t>
      </w:r>
      <w:r w:rsidR="00B825AF">
        <w:rPr>
          <w:rFonts w:ascii="NoorLotus" w:hAnsi="NoorLotus" w:hint="cs"/>
          <w:rtl/>
        </w:rPr>
        <w:t xml:space="preserve"> </w:t>
      </w:r>
      <w:r w:rsidRPr="00663B8D">
        <w:rPr>
          <w:rFonts w:ascii="NoorLotus" w:hAnsi="NoorLotus"/>
          <w:rtl/>
        </w:rPr>
        <w:t>فرض وجود چن</w:t>
      </w:r>
      <w:r w:rsidR="00410A66">
        <w:rPr>
          <w:rFonts w:ascii="NoorLotus" w:hAnsi="NoorLotus"/>
          <w:rtl/>
        </w:rPr>
        <w:t>ی</w:t>
      </w:r>
      <w:r w:rsidRPr="00663B8D">
        <w:rPr>
          <w:rFonts w:ascii="NoorLotus" w:hAnsi="NoorLotus"/>
          <w:rtl/>
        </w:rPr>
        <w:t>ن ادلّه</w:t>
      </w:r>
      <w:r w:rsidR="00F433BF">
        <w:rPr>
          <w:rFonts w:ascii="NoorLotus" w:hAnsi="NoorLotus" w:hint="cs"/>
          <w:rtl/>
        </w:rPr>
        <w:t>‌</w:t>
      </w:r>
      <w:r w:rsidRPr="00663B8D">
        <w:rPr>
          <w:rFonts w:ascii="NoorLotus" w:hAnsi="NoorLotus"/>
          <w:rtl/>
        </w:rPr>
        <w:t>ا</w:t>
      </w:r>
      <w:r w:rsidRPr="00663B8D">
        <w:rPr>
          <w:rFonts w:ascii="NoorLotus" w:hAnsi="NoorLotus" w:hint="cs"/>
          <w:rtl/>
        </w:rPr>
        <w:t>ی</w:t>
      </w:r>
      <w:r w:rsidRPr="00663B8D">
        <w:rPr>
          <w:rFonts w:ascii="NoorLotus" w:hAnsi="NoorLotus"/>
          <w:rtl/>
        </w:rPr>
        <w:t xml:space="preserve"> با</w:t>
      </w:r>
      <w:r w:rsidR="00410A66">
        <w:rPr>
          <w:rFonts w:ascii="NoorLotus" w:hAnsi="NoorLotus" w:hint="cs"/>
          <w:rtl/>
        </w:rPr>
        <w:t>ی</w:t>
      </w:r>
      <w:r w:rsidRPr="00663B8D">
        <w:rPr>
          <w:rFonts w:ascii="NoorLotus" w:hAnsi="NoorLotus" w:hint="cs"/>
          <w:rtl/>
        </w:rPr>
        <w:t>د</w:t>
      </w:r>
      <w:r w:rsidRPr="00663B8D">
        <w:rPr>
          <w:rFonts w:ascii="NoorLotus" w:hAnsi="NoorLotus"/>
          <w:rtl/>
        </w:rPr>
        <w:t xml:space="preserve"> آنها بر حصول ظنّ فعل</w:t>
      </w:r>
      <w:r w:rsidRPr="00663B8D">
        <w:rPr>
          <w:rFonts w:ascii="NoorLotus" w:hAnsi="NoorLotus" w:hint="cs"/>
          <w:rtl/>
        </w:rPr>
        <w:t>ی</w:t>
      </w:r>
      <w:r w:rsidRPr="00663B8D">
        <w:rPr>
          <w:rFonts w:ascii="NoorLotus" w:hAnsi="NoorLotus"/>
          <w:rtl/>
        </w:rPr>
        <w:t xml:space="preserve"> معلَّق</w:t>
      </w:r>
      <w:r w:rsidR="00160736">
        <w:rPr>
          <w:rFonts w:ascii="NoorLotus" w:hAnsi="NoorLotus" w:hint="cs"/>
          <w:rtl/>
        </w:rPr>
        <w:t xml:space="preserve"> </w:t>
      </w:r>
      <w:r w:rsidRPr="00663B8D">
        <w:rPr>
          <w:rFonts w:ascii="NoorLotus" w:hAnsi="NoorLotus"/>
          <w:rtl/>
        </w:rPr>
        <w:t>نمود.</w:t>
      </w:r>
    </w:p>
    <w:p w:rsidR="00743717" w:rsidRDefault="00743717"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8" w:name="_Toc377386479"/>
      <w:r w:rsidRPr="007B24AF">
        <w:rPr>
          <w:rtl/>
        </w:rPr>
        <w:lastRenderedPageBreak/>
        <w:t>مقدّم</w:t>
      </w:r>
      <w:r w:rsidR="00510258">
        <w:rPr>
          <w:rFonts w:hint="cs"/>
          <w:rtl/>
        </w:rPr>
        <w:t>ۀ</w:t>
      </w:r>
      <w:r w:rsidR="007B24AF" w:rsidRPr="007B24AF">
        <w:rPr>
          <w:rtl/>
        </w:rPr>
        <w:t xml:space="preserve"> </w:t>
      </w:r>
      <w:r w:rsidRPr="007B24AF">
        <w:rPr>
          <w:rtl/>
        </w:rPr>
        <w:t>دوّم:</w:t>
      </w:r>
      <w:r w:rsidR="007B24AF" w:rsidRPr="007B24AF">
        <w:rPr>
          <w:rtl/>
        </w:rPr>
        <w:t xml:space="preserve"> </w:t>
      </w:r>
      <w:r w:rsidRPr="007B24AF">
        <w:rPr>
          <w:rtl/>
        </w:rPr>
        <w:t>اقسام</w:t>
      </w:r>
      <w:r w:rsidR="007B24AF" w:rsidRPr="007B24AF">
        <w:rPr>
          <w:rtl/>
        </w:rPr>
        <w:t xml:space="preserve"> </w:t>
      </w:r>
      <w:r w:rsidRPr="007B24AF">
        <w:rPr>
          <w:rtl/>
        </w:rPr>
        <w:t>اصول</w:t>
      </w:r>
      <w:r w:rsidR="007B24AF" w:rsidRPr="007B24AF">
        <w:rPr>
          <w:rtl/>
        </w:rPr>
        <w:t xml:space="preserve"> </w:t>
      </w:r>
      <w:r w:rsidRPr="007B24AF">
        <w:rPr>
          <w:rtl/>
        </w:rPr>
        <w:t>اعتقادی</w:t>
      </w:r>
      <w:bookmarkEnd w:id="8"/>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ضمن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متعلّق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حوادث</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قسم</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E7313F">
        <w:rPr>
          <w:rFonts w:ascii="NoorLotus" w:hAnsi="NoorLotus"/>
          <w:b/>
          <w:bCs/>
          <w:rtl/>
        </w:rPr>
        <w:t>الف)</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w:t>
      </w:r>
      <w:r w:rsidR="00233C55" w:rsidRPr="007B24AF">
        <w:rPr>
          <w:rFonts w:ascii="NoorLotus" w:hAnsi="NoorLotus"/>
          <w:rtl/>
        </w:rPr>
        <w:t>ی</w:t>
      </w:r>
      <w:r w:rsidR="00E7313F">
        <w:rPr>
          <w:rFonts w:ascii="NoorLotus" w:hAnsi="NoorLotus" w:hint="cs"/>
          <w:rtl/>
        </w:rPr>
        <w:t>ّ</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مسلمانی</w:t>
      </w:r>
      <w:r w:rsidR="007B24AF" w:rsidRPr="007B24AF">
        <w:rPr>
          <w:rFonts w:ascii="NoorLotus" w:hAnsi="NoorLotus"/>
          <w:rtl/>
        </w:rPr>
        <w:t xml:space="preserve"> </w:t>
      </w:r>
      <w:r w:rsidRPr="007B24AF">
        <w:rPr>
          <w:rFonts w:ascii="NoorLotus" w:hAnsi="NoorLotus"/>
          <w:rtl/>
        </w:rPr>
        <w:t>واجب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لوازم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مان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شمار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شرطِ</w:t>
      </w:r>
      <w:r w:rsidR="007B24AF" w:rsidRPr="007B24AF">
        <w:rPr>
          <w:rFonts w:ascii="NoorLotus" w:hAnsi="NoorLotus"/>
          <w:rtl/>
        </w:rPr>
        <w:t xml:space="preserve"> </w:t>
      </w:r>
      <w:r w:rsidRPr="007B24AF">
        <w:rPr>
          <w:rFonts w:ascii="NoorLotus" w:hAnsi="NoorLotus"/>
          <w:rtl/>
        </w:rPr>
        <w:t>واجب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شرطِ</w:t>
      </w:r>
      <w:r w:rsidR="007B24AF" w:rsidRPr="007B24AF">
        <w:rPr>
          <w:rFonts w:ascii="NoorLotus" w:hAnsi="NoorLotus"/>
          <w:rtl/>
        </w:rPr>
        <w:t xml:space="preserve"> </w:t>
      </w:r>
      <w:r w:rsidRPr="007B24AF">
        <w:rPr>
          <w:rFonts w:ascii="NoorLotus" w:hAnsi="NoorLotus"/>
          <w:rtl/>
        </w:rPr>
        <w:t>وجوب؛</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نبوّت</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ختمی</w:t>
      </w:r>
      <w:r w:rsidR="007B24AF" w:rsidRPr="007B24AF">
        <w:rPr>
          <w:rFonts w:ascii="NoorLotus" w:hAnsi="NoorLotus"/>
          <w:rtl/>
        </w:rPr>
        <w:t xml:space="preserve"> </w:t>
      </w:r>
      <w:r w:rsidRPr="007B24AF">
        <w:rPr>
          <w:rFonts w:ascii="NoorLotus" w:hAnsi="NoorLotus"/>
          <w:rtl/>
        </w:rPr>
        <w:t>مرتبت</w:t>
      </w:r>
      <w:r w:rsidR="007B24AF" w:rsidRPr="007B24AF">
        <w:rPr>
          <w:rFonts w:ascii="NoorLotus" w:hAnsi="NoorLotus"/>
          <w:rtl/>
        </w:rPr>
        <w:t xml:space="preserve"> </w:t>
      </w:r>
      <w:r w:rsidRPr="00E7313F">
        <w:rPr>
          <w:rFonts w:ascii="NoorLotus" w:hAnsi="NoorLotus"/>
          <w:sz w:val="22"/>
          <w:szCs w:val="22"/>
          <w:rtl/>
        </w:rPr>
        <w:t>صلّی</w:t>
      </w:r>
      <w:r w:rsidR="00E7313F" w:rsidRPr="00E7313F">
        <w:rPr>
          <w:rFonts w:ascii="NoorLotus" w:hAnsi="NoorLotus" w:hint="cs"/>
          <w:sz w:val="22"/>
          <w:szCs w:val="22"/>
          <w:rtl/>
        </w:rPr>
        <w:t>‌</w:t>
      </w:r>
      <w:r w:rsidR="00975913">
        <w:rPr>
          <w:rFonts w:ascii="NoorLotus" w:hAnsi="NoorLotus"/>
          <w:sz w:val="22"/>
          <w:szCs w:val="22"/>
          <w:rtl/>
        </w:rPr>
        <w:t>الله</w:t>
      </w:r>
      <w:r w:rsidR="00E7313F" w:rsidRPr="00E7313F">
        <w:rPr>
          <w:rFonts w:ascii="NoorLotus" w:hAnsi="NoorLotus" w:hint="cs"/>
          <w:sz w:val="22"/>
          <w:szCs w:val="22"/>
          <w:rtl/>
        </w:rPr>
        <w:t>‌</w:t>
      </w:r>
      <w:r w:rsidRPr="00E7313F">
        <w:rPr>
          <w:rFonts w:ascii="NoorLotus" w:hAnsi="NoorLotus"/>
          <w:sz w:val="22"/>
          <w:szCs w:val="22"/>
          <w:rtl/>
        </w:rPr>
        <w:t>عل</w:t>
      </w:r>
      <w:r w:rsidR="00233C55" w:rsidRPr="00E7313F">
        <w:rPr>
          <w:rFonts w:ascii="NoorLotus" w:hAnsi="NoorLotus"/>
          <w:sz w:val="22"/>
          <w:szCs w:val="22"/>
          <w:rtl/>
        </w:rPr>
        <w:t>ی</w:t>
      </w:r>
      <w:r w:rsidRPr="00E7313F">
        <w:rPr>
          <w:rFonts w:ascii="NoorLotus" w:hAnsi="NoorLotus"/>
          <w:sz w:val="22"/>
          <w:szCs w:val="22"/>
          <w:rtl/>
        </w:rPr>
        <w:t>ه</w:t>
      </w:r>
      <w:r w:rsidR="00E7313F" w:rsidRPr="00E7313F">
        <w:rPr>
          <w:rFonts w:ascii="NoorLotus" w:hAnsi="NoorLotus" w:hint="cs"/>
          <w:sz w:val="22"/>
          <w:szCs w:val="22"/>
          <w:rtl/>
        </w:rPr>
        <w:t>‌</w:t>
      </w:r>
      <w:r w:rsidRPr="00E7313F">
        <w:rPr>
          <w:rFonts w:ascii="NoorLotus" w:hAnsi="NoorLotus"/>
          <w:sz w:val="22"/>
          <w:szCs w:val="22"/>
          <w:rtl/>
        </w:rPr>
        <w:t>و</w:t>
      </w:r>
      <w:r w:rsidR="00E7313F" w:rsidRPr="00E7313F">
        <w:rPr>
          <w:rFonts w:ascii="NoorLotus" w:hAnsi="NoorLotus" w:hint="cs"/>
          <w:sz w:val="22"/>
          <w:szCs w:val="22"/>
          <w:rtl/>
        </w:rPr>
        <w:t>‌</w:t>
      </w:r>
      <w:r w:rsidRPr="00E7313F">
        <w:rPr>
          <w:rFonts w:ascii="NoorLotus" w:hAnsi="NoorLotus"/>
          <w:sz w:val="22"/>
          <w:szCs w:val="22"/>
          <w:rtl/>
        </w:rPr>
        <w:t>آله</w:t>
      </w:r>
      <w:r w:rsidR="00E7313F" w:rsidRPr="00E7313F">
        <w:rPr>
          <w:rFonts w:ascii="NoorLotus" w:hAnsi="NoorLotus" w:hint="cs"/>
          <w:sz w:val="22"/>
          <w:szCs w:val="22"/>
          <w:rtl/>
        </w:rPr>
        <w:t>‌</w:t>
      </w:r>
      <w:r w:rsidRPr="00E7313F">
        <w:rPr>
          <w:rFonts w:ascii="NoorLotus" w:hAnsi="NoorLotus"/>
          <w:sz w:val="22"/>
          <w:szCs w:val="22"/>
          <w:rtl/>
        </w:rPr>
        <w:t>و</w:t>
      </w:r>
      <w:r w:rsidR="00E7313F" w:rsidRPr="00E7313F">
        <w:rPr>
          <w:rFonts w:ascii="NoorLotus" w:hAnsi="NoorLotus" w:hint="cs"/>
          <w:sz w:val="22"/>
          <w:szCs w:val="22"/>
          <w:rtl/>
        </w:rPr>
        <w:t>‌</w:t>
      </w:r>
      <w:r w:rsidRPr="00E7313F">
        <w:rPr>
          <w:rFonts w:ascii="NoorLotus" w:hAnsi="NoorLotus"/>
          <w:sz w:val="22"/>
          <w:szCs w:val="22"/>
          <w:rtl/>
        </w:rPr>
        <w:t>سلّم</w:t>
      </w:r>
      <w:r w:rsidR="007B24AF" w:rsidRPr="00E7313F">
        <w:rPr>
          <w:rFonts w:ascii="NoorLotus" w:hAnsi="NoorLotus"/>
          <w:sz w:val="22"/>
          <w:szCs w:val="22"/>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امامت</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E7313F">
        <w:rPr>
          <w:rFonts w:ascii="NoorLotus" w:hAnsi="NoorLotus"/>
          <w:sz w:val="22"/>
          <w:szCs w:val="22"/>
          <w:rtl/>
        </w:rPr>
        <w:t>صلوات</w:t>
      </w:r>
      <w:r w:rsidR="00E7313F" w:rsidRPr="00E7313F">
        <w:rPr>
          <w:rFonts w:ascii="NoorLotus" w:hAnsi="NoorLotus" w:hint="cs"/>
          <w:sz w:val="22"/>
          <w:szCs w:val="22"/>
          <w:rtl/>
        </w:rPr>
        <w:t>‌</w:t>
      </w:r>
      <w:r w:rsidR="00975913">
        <w:rPr>
          <w:rFonts w:ascii="NoorLotus" w:hAnsi="NoorLotus"/>
          <w:sz w:val="22"/>
          <w:szCs w:val="22"/>
          <w:rtl/>
        </w:rPr>
        <w:t>الله</w:t>
      </w:r>
      <w:r w:rsidR="00E7313F" w:rsidRPr="00E7313F">
        <w:rPr>
          <w:rFonts w:ascii="NoorLotus" w:hAnsi="NoorLotus" w:hint="cs"/>
          <w:sz w:val="22"/>
          <w:szCs w:val="22"/>
          <w:rtl/>
        </w:rPr>
        <w:t>‌</w:t>
      </w:r>
      <w:r w:rsidRPr="00E7313F">
        <w:rPr>
          <w:rFonts w:ascii="NoorLotus" w:hAnsi="NoorLotus"/>
          <w:sz w:val="22"/>
          <w:szCs w:val="22"/>
          <w:rtl/>
        </w:rPr>
        <w:t>عل</w:t>
      </w:r>
      <w:r w:rsidR="00233C55" w:rsidRPr="00E7313F">
        <w:rPr>
          <w:rFonts w:ascii="NoorLotus" w:hAnsi="NoorLotus"/>
          <w:sz w:val="22"/>
          <w:szCs w:val="22"/>
          <w:rtl/>
        </w:rPr>
        <w:t>ی</w:t>
      </w:r>
      <w:r w:rsidRPr="00E7313F">
        <w:rPr>
          <w:rFonts w:ascii="NoorLotus" w:hAnsi="NoorLotus"/>
          <w:sz w:val="22"/>
          <w:szCs w:val="22"/>
          <w:rtl/>
        </w:rPr>
        <w:t>هم</w:t>
      </w:r>
      <w:r w:rsidR="00E7313F" w:rsidRPr="00E7313F">
        <w:rPr>
          <w:rFonts w:ascii="NoorLotus" w:hAnsi="NoorLotus" w:hint="cs"/>
          <w:sz w:val="22"/>
          <w:szCs w:val="22"/>
          <w:rtl/>
        </w:rPr>
        <w:t>‌</w:t>
      </w:r>
      <w:r w:rsidRPr="00E7313F">
        <w:rPr>
          <w:rFonts w:ascii="NoorLotus" w:hAnsi="NoorLotus"/>
          <w:sz w:val="22"/>
          <w:szCs w:val="22"/>
          <w:rtl/>
        </w:rPr>
        <w:t>أجمع</w:t>
      </w:r>
      <w:r w:rsidR="00233C55" w:rsidRPr="00E7313F">
        <w:rPr>
          <w:rFonts w:ascii="NoorLotus" w:hAnsi="NoorLotus"/>
          <w:sz w:val="22"/>
          <w:szCs w:val="22"/>
          <w:rtl/>
        </w:rPr>
        <w:t>ی</w:t>
      </w:r>
      <w:r w:rsidRPr="00E7313F">
        <w:rPr>
          <w:rFonts w:ascii="NoorLotus" w:hAnsi="NoorLotus"/>
          <w:sz w:val="22"/>
          <w:szCs w:val="22"/>
          <w:rtl/>
        </w:rPr>
        <w:t>ن</w:t>
      </w:r>
      <w:r w:rsidRPr="007B24AF">
        <w:rPr>
          <w:rFonts w:ascii="NoorLotus" w:hAnsi="NoorLotus"/>
          <w:rtl/>
        </w:rPr>
        <w:t>.</w:t>
      </w:r>
      <w:r w:rsidR="007B24AF" w:rsidRPr="007B24AF">
        <w:rPr>
          <w:rFonts w:ascii="NoorLotus" w:hAnsi="NoorLotus"/>
          <w:rtl/>
        </w:rPr>
        <w:t xml:space="preserve"> </w:t>
      </w:r>
    </w:p>
    <w:p w:rsidR="00547B30" w:rsidRPr="001A327D" w:rsidRDefault="00FB39C3" w:rsidP="00547B30">
      <w:pPr>
        <w:rPr>
          <w:rFonts w:cs="B Lotus"/>
          <w:rtl/>
        </w:rPr>
      </w:pPr>
      <w:r w:rsidRPr="007B24AF">
        <w:rPr>
          <w:rtl/>
        </w:rPr>
        <w:t>روا</w:t>
      </w:r>
      <w:r w:rsidR="00233C55" w:rsidRPr="007B24AF">
        <w:rPr>
          <w:rtl/>
        </w:rPr>
        <w:t>ی</w:t>
      </w:r>
      <w:r w:rsidRPr="007B24AF">
        <w:rPr>
          <w:rtl/>
        </w:rPr>
        <w:t>اتی</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معصوم</w:t>
      </w:r>
      <w:r w:rsidR="00233C55" w:rsidRPr="007B24AF">
        <w:rPr>
          <w:rtl/>
        </w:rPr>
        <w:t>ی</w:t>
      </w:r>
      <w:r w:rsidRPr="007B24AF">
        <w:rPr>
          <w:rtl/>
        </w:rPr>
        <w:t>ن</w:t>
      </w:r>
      <w:r w:rsidR="007B24AF" w:rsidRPr="007B24AF">
        <w:rPr>
          <w:rtl/>
        </w:rPr>
        <w:t xml:space="preserve"> </w:t>
      </w:r>
      <w:r w:rsidR="00167A2C">
        <w:rPr>
          <w:sz w:val="22"/>
          <w:szCs w:val="22"/>
          <w:rtl/>
        </w:rPr>
        <w:t xml:space="preserve">علیهم‌السّلام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باره</w:t>
      </w:r>
      <w:r w:rsidR="007B24AF" w:rsidRPr="007B24AF">
        <w:rPr>
          <w:rtl/>
        </w:rPr>
        <w:t xml:space="preserve"> </w:t>
      </w:r>
      <w:r w:rsidRPr="007B24AF">
        <w:rPr>
          <w:rtl/>
        </w:rPr>
        <w:t>رس</w:t>
      </w:r>
      <w:r w:rsidR="00233C55" w:rsidRPr="007B24AF">
        <w:rPr>
          <w:rtl/>
        </w:rPr>
        <w:t>ی</w:t>
      </w:r>
      <w:r w:rsidRPr="007B24AF">
        <w:rPr>
          <w:rtl/>
        </w:rPr>
        <w:t>ده،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قسم</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امور</w:t>
      </w:r>
      <w:r w:rsidR="007B24AF" w:rsidRPr="007B24AF">
        <w:rPr>
          <w:rtl/>
        </w:rPr>
        <w:t xml:space="preserve"> </w:t>
      </w:r>
      <w:r w:rsidRPr="007B24AF">
        <w:rPr>
          <w:rtl/>
        </w:rPr>
        <w:t>متعلّق</w:t>
      </w:r>
      <w:r w:rsidR="007B24AF" w:rsidRPr="007B24AF">
        <w:rPr>
          <w:rtl/>
        </w:rPr>
        <w:t xml:space="preserve"> </w:t>
      </w:r>
      <w:r w:rsidRPr="007B24AF">
        <w:rPr>
          <w:rtl/>
        </w:rPr>
        <w:t>به</w:t>
      </w:r>
      <w:r w:rsidR="007B24AF" w:rsidRPr="007B24AF">
        <w:rPr>
          <w:rtl/>
        </w:rPr>
        <w:t xml:space="preserve"> </w:t>
      </w:r>
      <w:r w:rsidRPr="007B24AF">
        <w:rPr>
          <w:rtl/>
        </w:rPr>
        <w:t>آخرت</w:t>
      </w:r>
      <w:r w:rsidR="007B24AF" w:rsidRPr="007B24AF">
        <w:rPr>
          <w:rtl/>
        </w:rPr>
        <w:t xml:space="preserve"> </w:t>
      </w:r>
      <w:r w:rsidRPr="007B24AF">
        <w:rPr>
          <w:rtl/>
        </w:rPr>
        <w:t>منحصر</w:t>
      </w:r>
      <w:r w:rsidR="007B24AF" w:rsidRPr="007B24AF">
        <w:rPr>
          <w:rtl/>
        </w:rPr>
        <w:t xml:space="preserve"> </w:t>
      </w:r>
      <w:r w:rsidRPr="007B24AF">
        <w:rPr>
          <w:rtl/>
        </w:rPr>
        <w:t>در</w:t>
      </w:r>
      <w:r w:rsidR="007B24AF" w:rsidRPr="007B24AF">
        <w:rPr>
          <w:rtl/>
        </w:rPr>
        <w:t xml:space="preserve"> </w:t>
      </w:r>
      <w:r w:rsidRPr="007B24AF">
        <w:rPr>
          <w:rtl/>
        </w:rPr>
        <w:t>اعتقاد</w:t>
      </w:r>
      <w:r w:rsidR="007B24AF" w:rsidRPr="007B24AF">
        <w:rPr>
          <w:rtl/>
        </w:rPr>
        <w:t xml:space="preserve"> </w:t>
      </w:r>
      <w:r w:rsidRPr="007B24AF">
        <w:rPr>
          <w:rtl/>
        </w:rPr>
        <w:t>به</w:t>
      </w:r>
      <w:r w:rsidR="007B24AF" w:rsidRPr="007B24AF">
        <w:rPr>
          <w:rtl/>
        </w:rPr>
        <w:t xml:space="preserve"> </w:t>
      </w:r>
      <w:r w:rsidRPr="007B24AF">
        <w:rPr>
          <w:rtl/>
        </w:rPr>
        <w:t>اصل</w:t>
      </w:r>
      <w:r w:rsidR="007B24AF" w:rsidRPr="007B24AF">
        <w:rPr>
          <w:rtl/>
        </w:rPr>
        <w:t xml:space="preserve"> </w:t>
      </w:r>
      <w:r w:rsidRPr="007B24AF">
        <w:rPr>
          <w:rtl/>
        </w:rPr>
        <w:t>وجود</w:t>
      </w:r>
      <w:r w:rsidR="007B24AF" w:rsidRPr="007B24AF">
        <w:rPr>
          <w:rtl/>
        </w:rPr>
        <w:t xml:space="preserve"> </w:t>
      </w:r>
      <w:r w:rsidRPr="007B24AF">
        <w:rPr>
          <w:rtl/>
        </w:rPr>
        <w:t>صراط</w:t>
      </w:r>
      <w:r w:rsidR="007B24AF" w:rsidRPr="007B24AF">
        <w:rPr>
          <w:rtl/>
        </w:rPr>
        <w:t xml:space="preserve"> </w:t>
      </w:r>
      <w:r w:rsidRPr="007B24AF">
        <w:rPr>
          <w:rtl/>
        </w:rPr>
        <w:t>و</w:t>
      </w:r>
      <w:r w:rsidR="00C854A7">
        <w:rPr>
          <w:rtl/>
        </w:rPr>
        <w:t xml:space="preserve"> میزان</w:t>
      </w:r>
      <w:r w:rsidR="007B24AF" w:rsidRPr="007B24AF">
        <w:rPr>
          <w:rtl/>
        </w:rPr>
        <w:t xml:space="preserve"> </w:t>
      </w:r>
      <w:r w:rsidRPr="007B24AF">
        <w:rPr>
          <w:rtl/>
        </w:rPr>
        <w:t>و</w:t>
      </w:r>
      <w:r w:rsidR="007B24AF" w:rsidRPr="007B24AF">
        <w:rPr>
          <w:rtl/>
        </w:rPr>
        <w:t xml:space="preserve"> </w:t>
      </w:r>
      <w:r w:rsidRPr="007B24AF">
        <w:rPr>
          <w:rtl/>
        </w:rPr>
        <w:t>حساب</w:t>
      </w:r>
      <w:r w:rsidR="007B24AF" w:rsidRPr="007B24AF">
        <w:rPr>
          <w:rtl/>
        </w:rPr>
        <w:t xml:space="preserve"> </w:t>
      </w:r>
      <w:r w:rsidRPr="007B24AF">
        <w:rPr>
          <w:rtl/>
        </w:rPr>
        <w:t>و</w:t>
      </w:r>
      <w:r w:rsidR="007B24AF" w:rsidRPr="007B24AF">
        <w:rPr>
          <w:rtl/>
        </w:rPr>
        <w:t xml:space="preserve"> </w:t>
      </w:r>
      <w:r w:rsidRPr="007B24AF">
        <w:rPr>
          <w:rtl/>
        </w:rPr>
        <w:t>جنّت</w:t>
      </w:r>
      <w:r w:rsidR="007B24AF" w:rsidRPr="007B24AF">
        <w:rPr>
          <w:rtl/>
        </w:rPr>
        <w:t xml:space="preserve"> </w:t>
      </w:r>
      <w:r w:rsidRPr="007B24AF">
        <w:rPr>
          <w:rtl/>
        </w:rPr>
        <w:t>و</w:t>
      </w:r>
      <w:r w:rsidR="007B24AF" w:rsidRPr="007B24AF">
        <w:rPr>
          <w:rtl/>
        </w:rPr>
        <w:t xml:space="preserve"> </w:t>
      </w:r>
      <w:r w:rsidRPr="007B24AF">
        <w:rPr>
          <w:rtl/>
        </w:rPr>
        <w:t>نار</w:t>
      </w:r>
      <w:r w:rsidR="007B24AF" w:rsidRPr="007B24AF">
        <w:rPr>
          <w:rtl/>
        </w:rPr>
        <w:t xml:space="preserve"> </w:t>
      </w:r>
      <w:r w:rsidRPr="007B24AF">
        <w:rPr>
          <w:rtl/>
        </w:rPr>
        <w:t>و...</w:t>
      </w:r>
      <w:r w:rsidR="007B24AF" w:rsidRPr="007B24AF">
        <w:rPr>
          <w:rtl/>
        </w:rPr>
        <w:t xml:space="preserve"> </w:t>
      </w:r>
      <w:r w:rsidRPr="007B24AF">
        <w:rPr>
          <w:rtl/>
        </w:rPr>
        <w:t>نموده</w:t>
      </w:r>
      <w:r w:rsidR="007B24AF" w:rsidRPr="007B24AF">
        <w:rPr>
          <w:rtl/>
        </w:rPr>
        <w:t xml:space="preserve"> </w:t>
      </w:r>
      <w:r w:rsidRPr="007B24AF">
        <w:rPr>
          <w:rtl/>
        </w:rPr>
        <w:t>و</w:t>
      </w:r>
      <w:r w:rsidR="007B24AF" w:rsidRPr="007B24AF">
        <w:rPr>
          <w:rtl/>
        </w:rPr>
        <w:t xml:space="preserve"> </w:t>
      </w:r>
      <w:r w:rsidRPr="007B24AF">
        <w:rPr>
          <w:rtl/>
        </w:rPr>
        <w:t>علم</w:t>
      </w:r>
      <w:r w:rsidR="007B24AF" w:rsidRPr="007B24AF">
        <w:rPr>
          <w:rtl/>
        </w:rPr>
        <w:t xml:space="preserve"> </w:t>
      </w:r>
      <w:r w:rsidRPr="007B24AF">
        <w:rPr>
          <w:rtl/>
        </w:rPr>
        <w:t>به</w:t>
      </w:r>
      <w:r w:rsidR="007B24AF" w:rsidRPr="007B24AF">
        <w:rPr>
          <w:rtl/>
        </w:rPr>
        <w:t xml:space="preserve"> </w:t>
      </w:r>
      <w:r w:rsidRPr="007B24AF">
        <w:rPr>
          <w:rtl/>
        </w:rPr>
        <w:t>جزئ</w:t>
      </w:r>
      <w:r w:rsidR="00233C55" w:rsidRPr="007B24AF">
        <w:rPr>
          <w:rtl/>
        </w:rPr>
        <w:t>ی</w:t>
      </w:r>
      <w:r w:rsidRPr="007B24AF">
        <w:rPr>
          <w:rtl/>
        </w:rPr>
        <w:t>ات</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عهده</w:t>
      </w:r>
      <w:r w:rsidR="007B24AF" w:rsidRPr="007B24AF">
        <w:rPr>
          <w:rtl/>
        </w:rPr>
        <w:t xml:space="preserve"> </w:t>
      </w:r>
      <w:r w:rsidRPr="007B24AF">
        <w:rPr>
          <w:rtl/>
        </w:rPr>
        <w:t>مکلّف</w:t>
      </w:r>
      <w:r w:rsidR="00233C55" w:rsidRPr="007B24AF">
        <w:rPr>
          <w:rtl/>
        </w:rPr>
        <w:t>ی</w:t>
      </w:r>
      <w:r w:rsidRPr="007B24AF">
        <w:rPr>
          <w:rtl/>
        </w:rPr>
        <w:t>ن</w:t>
      </w:r>
      <w:r w:rsidR="007B24AF" w:rsidRPr="007B24AF">
        <w:rPr>
          <w:rtl/>
        </w:rPr>
        <w:t xml:space="preserve"> </w:t>
      </w:r>
      <w:r w:rsidRPr="007B24AF">
        <w:rPr>
          <w:rtl/>
        </w:rPr>
        <w:t>ندانست</w:t>
      </w:r>
      <w:r w:rsidR="007412D8" w:rsidRPr="007B24AF">
        <w:rPr>
          <w:rtl/>
        </w:rPr>
        <w:t>ه‌اند</w:t>
      </w:r>
      <w:r w:rsidR="00E7313F">
        <w:rPr>
          <w:rStyle w:val="a3"/>
          <w:rFonts w:ascii="NoorLotus" w:hAnsi="NoorLotus"/>
          <w:rtl/>
        </w:rPr>
        <w:footnoteReference w:id="19"/>
      </w:r>
      <w:r w:rsidRPr="007B24AF">
        <w:rPr>
          <w:rtl/>
        </w:rPr>
        <w:t>،</w:t>
      </w:r>
      <w:r w:rsidR="00B81A51">
        <w:rPr>
          <w:rtl/>
        </w:rPr>
        <w:t xml:space="preserve"> </w:t>
      </w:r>
      <w:r w:rsidRPr="007B24AF">
        <w:rPr>
          <w:rtl/>
        </w:rPr>
        <w:t>و</w:t>
      </w:r>
      <w:r w:rsidR="007B24AF" w:rsidRPr="007B24AF">
        <w:rPr>
          <w:rtl/>
        </w:rPr>
        <w:t xml:space="preserve"> </w:t>
      </w:r>
      <w:r w:rsidRPr="007B24AF">
        <w:rPr>
          <w:rtl/>
        </w:rPr>
        <w:t>بزرگان</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در</w:t>
      </w:r>
      <w:r w:rsidR="007B24AF" w:rsidRPr="007B24AF">
        <w:rPr>
          <w:rtl/>
        </w:rPr>
        <w:t xml:space="preserve"> </w:t>
      </w:r>
      <w:r w:rsidRPr="007B24AF">
        <w:rPr>
          <w:rtl/>
        </w:rPr>
        <w:t>کتب</w:t>
      </w:r>
      <w:r w:rsidR="007B24AF" w:rsidRPr="007B24AF">
        <w:rPr>
          <w:rtl/>
        </w:rPr>
        <w:t xml:space="preserve"> </w:t>
      </w:r>
      <w:r w:rsidRPr="007B24AF">
        <w:rPr>
          <w:rtl/>
        </w:rPr>
        <w:t>کلامی</w:t>
      </w:r>
      <w:r w:rsidR="007B24AF" w:rsidRPr="007B24AF">
        <w:rPr>
          <w:rtl/>
        </w:rPr>
        <w:t xml:space="preserve"> </w:t>
      </w:r>
      <w:r w:rsidRPr="007B24AF">
        <w:rPr>
          <w:rtl/>
        </w:rPr>
        <w:t>خود</w:t>
      </w:r>
      <w:r w:rsidR="007B24AF" w:rsidRPr="007B24AF">
        <w:rPr>
          <w:rtl/>
        </w:rPr>
        <w:t xml:space="preserve"> </w:t>
      </w:r>
      <w:r w:rsidRPr="007B24AF">
        <w:rPr>
          <w:rtl/>
        </w:rPr>
        <w:t>ب</w:t>
      </w:r>
      <w:r w:rsidR="00233C55" w:rsidRPr="007B24AF">
        <w:rPr>
          <w:rtl/>
        </w:rPr>
        <w:t>ی</w:t>
      </w:r>
      <w:r w:rsidRPr="007B24AF">
        <w:rPr>
          <w:rtl/>
        </w:rPr>
        <w:t>ش</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نگفت</w:t>
      </w:r>
      <w:r w:rsidR="007412D8" w:rsidRPr="007B24AF">
        <w:rPr>
          <w:rtl/>
        </w:rPr>
        <w:t>ه‌اند</w:t>
      </w:r>
      <w:r w:rsidR="007B24AF" w:rsidRPr="007B24AF">
        <w:rPr>
          <w:rtl/>
        </w:rPr>
        <w:t xml:space="preserve">. </w:t>
      </w:r>
      <w:r w:rsidR="00547B30" w:rsidRPr="001A327D">
        <w:rPr>
          <w:rFonts w:cs="B Lotus" w:hint="eastAsia"/>
          <w:rtl/>
        </w:rPr>
        <w:t>به</w:t>
      </w:r>
      <w:r w:rsidR="00547B30" w:rsidRPr="001A327D">
        <w:rPr>
          <w:rFonts w:cs="B Lotus"/>
          <w:rtl/>
        </w:rPr>
        <w:t xml:space="preserve"> </w:t>
      </w:r>
      <w:r w:rsidR="00547B30" w:rsidRPr="001A327D">
        <w:rPr>
          <w:rFonts w:cs="B Lotus" w:hint="eastAsia"/>
          <w:rtl/>
        </w:rPr>
        <w:t>عنوان</w:t>
      </w:r>
      <w:r w:rsidR="00547B30" w:rsidRPr="001A327D">
        <w:rPr>
          <w:rFonts w:cs="B Lotus"/>
          <w:rtl/>
        </w:rPr>
        <w:t xml:space="preserve"> </w:t>
      </w:r>
      <w:r w:rsidR="00547B30" w:rsidRPr="001A327D">
        <w:rPr>
          <w:rFonts w:cs="B Lotus" w:hint="eastAsia"/>
          <w:rtl/>
        </w:rPr>
        <w:t>نمونه</w:t>
      </w:r>
      <w:r w:rsidR="00547B30" w:rsidRPr="001A327D">
        <w:rPr>
          <w:rFonts w:cs="B Lotus"/>
          <w:rtl/>
        </w:rPr>
        <w:t xml:space="preserve"> </w:t>
      </w:r>
      <w:r w:rsidR="00547B30" w:rsidRPr="001A327D">
        <w:rPr>
          <w:rFonts w:cs="B Lotus" w:hint="eastAsia"/>
          <w:rtl/>
        </w:rPr>
        <w:t>خواجه</w:t>
      </w:r>
      <w:r w:rsidR="00547B30" w:rsidRPr="001A327D">
        <w:rPr>
          <w:rFonts w:cs="B Lotus"/>
          <w:rtl/>
        </w:rPr>
        <w:t xml:space="preserve"> </w:t>
      </w:r>
      <w:r w:rsidR="00547B30" w:rsidRPr="001A327D">
        <w:rPr>
          <w:rFonts w:cs="B Lotus" w:hint="eastAsia"/>
          <w:rtl/>
        </w:rPr>
        <w:t>طوسی</w:t>
      </w:r>
      <w:r w:rsidR="00547B30" w:rsidRPr="001A327D">
        <w:rPr>
          <w:rFonts w:cs="B Lotus"/>
          <w:rtl/>
        </w:rPr>
        <w:t xml:space="preserve"> </w:t>
      </w:r>
      <w:r w:rsidR="00547B30" w:rsidRPr="001A327D">
        <w:rPr>
          <w:rFonts w:cs="B Lotus" w:hint="eastAsia"/>
          <w:rtl/>
        </w:rPr>
        <w:t>قدّس</w:t>
      </w:r>
      <w:r w:rsidR="00547B30" w:rsidRPr="001A327D">
        <w:rPr>
          <w:rFonts w:cs="B Lotus" w:hint="cs"/>
          <w:rtl/>
        </w:rPr>
        <w:t>‌</w:t>
      </w:r>
      <w:r w:rsidR="00547B30" w:rsidRPr="001A327D">
        <w:rPr>
          <w:rFonts w:cs="B Lotus" w:hint="eastAsia"/>
          <w:rtl/>
        </w:rPr>
        <w:t>سرّه</w:t>
      </w:r>
      <w:r w:rsidR="00547B30" w:rsidRPr="001A327D">
        <w:rPr>
          <w:rFonts w:cs="B Lotus"/>
          <w:rtl/>
        </w:rPr>
        <w:t xml:space="preserve"> </w:t>
      </w:r>
      <w:r w:rsidR="00547B30" w:rsidRPr="001A327D">
        <w:rPr>
          <w:rFonts w:cs="B Lotus" w:hint="eastAsia"/>
          <w:rtl/>
        </w:rPr>
        <w:t>در</w:t>
      </w:r>
      <w:r w:rsidR="00547B30" w:rsidRPr="001A327D">
        <w:rPr>
          <w:rFonts w:cs="B Lotus"/>
          <w:rtl/>
        </w:rPr>
        <w:t xml:space="preserve"> «</w:t>
      </w:r>
      <w:r w:rsidR="00547B30" w:rsidRPr="001A327D">
        <w:rPr>
          <w:rFonts w:cs="B Lotus" w:hint="eastAsia"/>
          <w:rtl/>
        </w:rPr>
        <w:t>تجر</w:t>
      </w:r>
      <w:r w:rsidR="00547B30">
        <w:rPr>
          <w:rFonts w:cs="B Lotus" w:hint="eastAsia"/>
          <w:rtl/>
        </w:rPr>
        <w:t>ی</w:t>
      </w:r>
      <w:r w:rsidR="00547B30" w:rsidRPr="001A327D">
        <w:rPr>
          <w:rFonts w:cs="B Lotus" w:hint="eastAsia"/>
          <w:rtl/>
        </w:rPr>
        <w:t>د</w:t>
      </w:r>
      <w:r w:rsidR="00547B30" w:rsidRPr="001A327D">
        <w:rPr>
          <w:rFonts w:cs="B Lotus"/>
          <w:rtl/>
        </w:rPr>
        <w:t xml:space="preserve">» </w:t>
      </w:r>
      <w:r w:rsidR="00547B30" w:rsidRPr="001A327D">
        <w:rPr>
          <w:rFonts w:cs="B Lotus" w:hint="eastAsia"/>
          <w:rtl/>
        </w:rPr>
        <w:t>می</w:t>
      </w:r>
      <w:r w:rsidR="00547B30" w:rsidRPr="001A327D">
        <w:rPr>
          <w:rFonts w:cs="B Lotus"/>
        </w:rPr>
        <w:t>‌</w:t>
      </w:r>
      <w:r w:rsidR="00547B30" w:rsidRPr="001A327D">
        <w:rPr>
          <w:rFonts w:cs="B Lotus" w:hint="eastAsia"/>
          <w:rtl/>
        </w:rPr>
        <w:t>فرما</w:t>
      </w:r>
      <w:r w:rsidR="00547B30">
        <w:rPr>
          <w:rFonts w:cs="B Lotus" w:hint="eastAsia"/>
          <w:rtl/>
        </w:rPr>
        <w:t>ی</w:t>
      </w:r>
      <w:r w:rsidR="00547B30" w:rsidRPr="001A327D">
        <w:rPr>
          <w:rFonts w:cs="B Lotus" w:hint="eastAsia"/>
          <w:rtl/>
        </w:rPr>
        <w:t>د</w:t>
      </w:r>
      <w:r w:rsidR="00547B30" w:rsidRPr="001A327D">
        <w:rPr>
          <w:rFonts w:cs="B Lotus"/>
          <w:rtl/>
        </w:rPr>
        <w:t>:</w:t>
      </w:r>
      <w:r w:rsidR="00547B30" w:rsidRPr="001A327D">
        <w:rPr>
          <w:rFonts w:cs="B Lotus" w:hint="cs"/>
          <w:rtl/>
        </w:rPr>
        <w:t xml:space="preserve"> </w:t>
      </w:r>
    </w:p>
    <w:p w:rsidR="00547B30" w:rsidRDefault="00547B30" w:rsidP="00547B30">
      <w:pPr>
        <w:pStyle w:val="a4"/>
        <w:rPr>
          <w:rtl/>
        </w:rPr>
      </w:pPr>
      <w:r w:rsidRPr="001A327D">
        <w:rPr>
          <w:rFonts w:hint="cs"/>
          <w:rtl/>
        </w:rPr>
        <w:t>«</w:t>
      </w:r>
      <w:r w:rsidRPr="001A327D">
        <w:rPr>
          <w:rFonts w:hint="eastAsia"/>
          <w:rtl/>
        </w:rPr>
        <w:t>و</w:t>
      </w:r>
      <w:r w:rsidRPr="001A327D">
        <w:rPr>
          <w:rFonts w:hint="cs"/>
          <w:rtl/>
        </w:rPr>
        <w:t xml:space="preserve"> </w:t>
      </w:r>
      <w:r w:rsidRPr="001A327D">
        <w:rPr>
          <w:rFonts w:hint="eastAsia"/>
          <w:rtl/>
        </w:rPr>
        <w:t>سائر</w:t>
      </w:r>
      <w:r w:rsidRPr="001A327D">
        <w:rPr>
          <w:rtl/>
        </w:rPr>
        <w:t xml:space="preserve"> </w:t>
      </w:r>
      <w:r w:rsidRPr="001A327D">
        <w:rPr>
          <w:rFonts w:hint="eastAsia"/>
          <w:rtl/>
        </w:rPr>
        <w:t>السمع</w:t>
      </w:r>
      <w:r>
        <w:rPr>
          <w:rFonts w:hint="eastAsia"/>
          <w:rtl/>
        </w:rPr>
        <w:t>ی</w:t>
      </w:r>
      <w:r w:rsidRPr="001A327D">
        <w:rPr>
          <w:rFonts w:hint="eastAsia"/>
          <w:rtl/>
        </w:rPr>
        <w:t>ات</w:t>
      </w:r>
      <w:r w:rsidRPr="001A327D">
        <w:rPr>
          <w:rtl/>
        </w:rPr>
        <w:t xml:space="preserve"> </w:t>
      </w:r>
      <w:r w:rsidRPr="001A327D">
        <w:rPr>
          <w:rFonts w:hint="eastAsia"/>
          <w:rtl/>
        </w:rPr>
        <w:t>من</w:t>
      </w:r>
      <w:r w:rsidRPr="001A327D">
        <w:rPr>
          <w:rtl/>
        </w:rPr>
        <w:t xml:space="preserve"> </w:t>
      </w:r>
      <w:r w:rsidRPr="001A327D">
        <w:rPr>
          <w:rFonts w:hint="eastAsia"/>
          <w:rtl/>
        </w:rPr>
        <w:t>الم</w:t>
      </w:r>
      <w:r>
        <w:rPr>
          <w:rFonts w:hint="eastAsia"/>
          <w:rtl/>
        </w:rPr>
        <w:t>ی</w:t>
      </w:r>
      <w:r w:rsidRPr="001A327D">
        <w:rPr>
          <w:rFonts w:hint="eastAsia"/>
          <w:rtl/>
        </w:rPr>
        <w:t>زان</w:t>
      </w:r>
      <w:r w:rsidRPr="001A327D">
        <w:rPr>
          <w:rtl/>
        </w:rPr>
        <w:t xml:space="preserve"> </w:t>
      </w:r>
      <w:r w:rsidRPr="001A327D">
        <w:rPr>
          <w:rFonts w:hint="eastAsia"/>
          <w:rtl/>
        </w:rPr>
        <w:t>و</w:t>
      </w:r>
      <w:r w:rsidRPr="001A327D">
        <w:rPr>
          <w:rtl/>
        </w:rPr>
        <w:t xml:space="preserve"> </w:t>
      </w:r>
      <w:r w:rsidRPr="001A327D">
        <w:rPr>
          <w:rFonts w:hint="eastAsia"/>
          <w:rtl/>
        </w:rPr>
        <w:t>الصراط</w:t>
      </w:r>
      <w:r w:rsidRPr="001A327D">
        <w:rPr>
          <w:rtl/>
        </w:rPr>
        <w:t xml:space="preserve"> </w:t>
      </w:r>
      <w:r w:rsidRPr="001A327D">
        <w:rPr>
          <w:rFonts w:hint="eastAsia"/>
          <w:rtl/>
        </w:rPr>
        <w:t>و</w:t>
      </w:r>
      <w:r w:rsidRPr="001A327D">
        <w:rPr>
          <w:rtl/>
        </w:rPr>
        <w:t xml:space="preserve"> </w:t>
      </w:r>
      <w:r w:rsidRPr="001A327D">
        <w:rPr>
          <w:rFonts w:hint="eastAsia"/>
          <w:rtl/>
        </w:rPr>
        <w:t>الحساب</w:t>
      </w:r>
      <w:r w:rsidRPr="001A327D">
        <w:rPr>
          <w:rtl/>
        </w:rPr>
        <w:t xml:space="preserve"> </w:t>
      </w:r>
      <w:r w:rsidRPr="001A327D">
        <w:rPr>
          <w:rFonts w:hint="eastAsia"/>
          <w:rtl/>
        </w:rPr>
        <w:t>و</w:t>
      </w:r>
      <w:r w:rsidRPr="001A327D">
        <w:rPr>
          <w:rtl/>
        </w:rPr>
        <w:t xml:space="preserve"> </w:t>
      </w:r>
      <w:r w:rsidRPr="001A327D">
        <w:rPr>
          <w:rFonts w:hint="eastAsia"/>
          <w:rtl/>
        </w:rPr>
        <w:t>تطا</w:t>
      </w:r>
      <w:r>
        <w:rPr>
          <w:rFonts w:hint="eastAsia"/>
          <w:rtl/>
        </w:rPr>
        <w:t>ی</w:t>
      </w:r>
      <w:r w:rsidRPr="001A327D">
        <w:rPr>
          <w:rFonts w:hint="eastAsia"/>
          <w:rtl/>
        </w:rPr>
        <w:t>ر</w:t>
      </w:r>
      <w:r w:rsidRPr="001A327D">
        <w:rPr>
          <w:rtl/>
        </w:rPr>
        <w:t xml:space="preserve"> </w:t>
      </w:r>
      <w:r w:rsidRPr="001A327D">
        <w:rPr>
          <w:rFonts w:hint="eastAsia"/>
          <w:rtl/>
        </w:rPr>
        <w:t>الکتب</w:t>
      </w:r>
      <w:r w:rsidRPr="001A327D">
        <w:rPr>
          <w:rtl/>
        </w:rPr>
        <w:t xml:space="preserve"> </w:t>
      </w:r>
      <w:r w:rsidRPr="001A327D">
        <w:rPr>
          <w:rFonts w:hint="eastAsia"/>
          <w:rtl/>
        </w:rPr>
        <w:t>ممکنة</w:t>
      </w:r>
      <w:r w:rsidRPr="001A327D">
        <w:rPr>
          <w:rtl/>
        </w:rPr>
        <w:t xml:space="preserve"> </w:t>
      </w:r>
      <w:r w:rsidRPr="001A327D">
        <w:rPr>
          <w:rFonts w:hint="eastAsia"/>
          <w:rtl/>
        </w:rPr>
        <w:t>دلّ</w:t>
      </w:r>
      <w:r w:rsidRPr="001A327D">
        <w:rPr>
          <w:rtl/>
        </w:rPr>
        <w:t xml:space="preserve"> </w:t>
      </w:r>
      <w:r w:rsidRPr="001A327D">
        <w:rPr>
          <w:rFonts w:hint="eastAsia"/>
          <w:rtl/>
        </w:rPr>
        <w:t>السمع</w:t>
      </w:r>
      <w:r w:rsidRPr="001A327D">
        <w:rPr>
          <w:rFonts w:hint="cs"/>
          <w:rtl/>
        </w:rPr>
        <w:t xml:space="preserve"> </w:t>
      </w:r>
      <w:r w:rsidRPr="001A327D">
        <w:rPr>
          <w:rFonts w:hint="eastAsia"/>
          <w:rtl/>
        </w:rPr>
        <w:t>علی</w:t>
      </w:r>
      <w:r w:rsidRPr="001A327D">
        <w:rPr>
          <w:rtl/>
        </w:rPr>
        <w:t xml:space="preserve"> </w:t>
      </w:r>
      <w:r w:rsidRPr="001A327D">
        <w:rPr>
          <w:rFonts w:hint="eastAsia"/>
          <w:rtl/>
        </w:rPr>
        <w:t>ثبوتها</w:t>
      </w:r>
      <w:r w:rsidRPr="001A327D">
        <w:rPr>
          <w:rtl/>
        </w:rPr>
        <w:t xml:space="preserve"> </w:t>
      </w:r>
      <w:r w:rsidRPr="001A327D">
        <w:rPr>
          <w:rFonts w:hint="eastAsia"/>
          <w:rtl/>
        </w:rPr>
        <w:t>ف</w:t>
      </w:r>
      <w:r>
        <w:rPr>
          <w:rFonts w:hint="eastAsia"/>
          <w:rtl/>
        </w:rPr>
        <w:t>ی</w:t>
      </w:r>
      <w:r w:rsidRPr="001A327D">
        <w:rPr>
          <w:rFonts w:hint="eastAsia"/>
          <w:rtl/>
        </w:rPr>
        <w:t>جب</w:t>
      </w:r>
      <w:r w:rsidRPr="001A327D">
        <w:rPr>
          <w:rtl/>
        </w:rPr>
        <w:t xml:space="preserve"> </w:t>
      </w:r>
      <w:r w:rsidRPr="001A327D">
        <w:rPr>
          <w:rFonts w:hint="eastAsia"/>
          <w:rtl/>
        </w:rPr>
        <w:t>التصد</w:t>
      </w:r>
      <w:r>
        <w:rPr>
          <w:rFonts w:hint="eastAsia"/>
          <w:rtl/>
        </w:rPr>
        <w:t>ی</w:t>
      </w:r>
      <w:r w:rsidRPr="001A327D">
        <w:rPr>
          <w:rFonts w:hint="eastAsia"/>
          <w:rtl/>
        </w:rPr>
        <w:t>ق</w:t>
      </w:r>
      <w:r w:rsidRPr="001A327D">
        <w:rPr>
          <w:rtl/>
        </w:rPr>
        <w:t xml:space="preserve"> </w:t>
      </w:r>
      <w:r w:rsidRPr="001A327D">
        <w:rPr>
          <w:rFonts w:hint="eastAsia"/>
          <w:rtl/>
        </w:rPr>
        <w:t>بها</w:t>
      </w:r>
      <w:r w:rsidRPr="001A327D">
        <w:rPr>
          <w:rFonts w:hint="cs"/>
          <w:rtl/>
        </w:rPr>
        <w:t>»</w:t>
      </w:r>
      <w:r>
        <w:rPr>
          <w:rStyle w:val="a3"/>
          <w:rtl/>
        </w:rPr>
        <w:footnoteReference w:id="20"/>
      </w:r>
      <w:r w:rsidRPr="001A327D">
        <w:rPr>
          <w:rtl/>
        </w:rPr>
        <w:t xml:space="preserve"> </w:t>
      </w:r>
    </w:p>
    <w:p w:rsidR="009D029F" w:rsidRPr="001A327D" w:rsidRDefault="009D029F" w:rsidP="00547B30">
      <w:pPr>
        <w:pStyle w:val="a4"/>
        <w:rPr>
          <w:rtl/>
        </w:rPr>
      </w:pPr>
      <w:r w:rsidRPr="009D029F">
        <w:rPr>
          <w:rFonts w:hint="cs"/>
          <w:highlight w:val="yellow"/>
          <w:rtl/>
        </w:rPr>
        <w:t>؟؟؟؟؟؟</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4C1084">
        <w:rPr>
          <w:rFonts w:ascii="NoorLotus" w:hAnsi="NoorLotus"/>
          <w:b/>
          <w:bCs/>
          <w:rtl/>
        </w:rPr>
        <w:t>ب)</w:t>
      </w:r>
      <w:r w:rsidRPr="007B24AF">
        <w:rPr>
          <w:rFonts w:ascii="NoorLotus" w:hAnsi="NoorLotus"/>
          <w:rtl/>
        </w:rPr>
        <w:t xml:space="preserve"> </w:t>
      </w:r>
      <w:r w:rsidR="00FB39C3" w:rsidRPr="007B24AF">
        <w:rPr>
          <w:rFonts w:ascii="NoorLotus" w:hAnsi="NoorLotus"/>
          <w:rtl/>
        </w:rPr>
        <w:t>آنچه</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اعتقاد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تد</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واجب</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جزء</w:t>
      </w:r>
      <w:r w:rsidRPr="007B24AF">
        <w:rPr>
          <w:rFonts w:ascii="NoorLotus" w:hAnsi="NoorLotus"/>
          <w:rtl/>
        </w:rPr>
        <w:t xml:space="preserve"> </w:t>
      </w:r>
      <w:r w:rsidR="00FB39C3" w:rsidRPr="007B24AF">
        <w:rPr>
          <w:rFonts w:ascii="NoorLotus" w:hAnsi="NoorLotus"/>
          <w:rtl/>
        </w:rPr>
        <w:t>تکال</w:t>
      </w:r>
      <w:r w:rsidR="00233C55" w:rsidRPr="007B24AF">
        <w:rPr>
          <w:rFonts w:ascii="NoorLotus" w:hAnsi="NoorLotus"/>
          <w:rtl/>
        </w:rPr>
        <w:t>ی</w:t>
      </w:r>
      <w:r w:rsidR="00FB39C3" w:rsidRPr="007B24AF">
        <w:rPr>
          <w:rFonts w:ascii="NoorLotus" w:hAnsi="NoorLotus"/>
          <w:rtl/>
        </w:rPr>
        <w:t>ف</w:t>
      </w:r>
      <w:r w:rsidRPr="007B24AF">
        <w:rPr>
          <w:rFonts w:ascii="NoorLotus" w:hAnsi="NoorLotus"/>
          <w:rtl/>
        </w:rPr>
        <w:t xml:space="preserve"> </w:t>
      </w:r>
      <w:r w:rsidR="00FB39C3" w:rsidRPr="007B24AF">
        <w:rPr>
          <w:rFonts w:ascii="NoorLotus" w:hAnsi="NoorLotus"/>
          <w:rtl/>
        </w:rPr>
        <w:t>شرعی</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شمار</w:t>
      </w:r>
      <w:r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00FB39C3" w:rsidRPr="007B24AF">
        <w:rPr>
          <w:rFonts w:ascii="NoorLotus" w:hAnsi="NoorLotus"/>
          <w:rtl/>
        </w:rPr>
        <w:t>رود</w:t>
      </w:r>
      <w:r w:rsidRPr="007B24AF">
        <w:rPr>
          <w:rFonts w:ascii="NoorLotus" w:hAnsi="NoorLotus"/>
          <w:rtl/>
        </w:rPr>
        <w:t xml:space="preserve"> </w:t>
      </w:r>
      <w:r w:rsidR="00FB39C3" w:rsidRPr="007B24AF">
        <w:rPr>
          <w:rFonts w:ascii="NoorLotus" w:hAnsi="NoorLotus"/>
          <w:rtl/>
        </w:rPr>
        <w:t>مگر</w:t>
      </w:r>
      <w:r w:rsidRPr="007B24AF">
        <w:rPr>
          <w:rFonts w:ascii="NoorLotus" w:hAnsi="NoorLotus"/>
          <w:rtl/>
        </w:rPr>
        <w:t xml:space="preserve"> </w:t>
      </w:r>
      <w:r w:rsidR="00FB39C3" w:rsidRPr="007B24AF">
        <w:rPr>
          <w:rFonts w:ascii="NoorLotus" w:hAnsi="NoorLotus"/>
          <w:rtl/>
        </w:rPr>
        <w:t>برای</w:t>
      </w:r>
      <w:r w:rsidRPr="007B24AF">
        <w:rPr>
          <w:rFonts w:ascii="NoorLotus" w:hAnsi="NoorLotus"/>
          <w:rtl/>
        </w:rPr>
        <w:t xml:space="preserve"> </w:t>
      </w:r>
      <w:r w:rsidR="00FB39C3" w:rsidRPr="007B24AF">
        <w:rPr>
          <w:rFonts w:ascii="NoorLotus" w:hAnsi="NoorLotus"/>
          <w:rtl/>
        </w:rPr>
        <w:t>کسان</w:t>
      </w:r>
      <w:r w:rsidR="00233C55" w:rsidRPr="007B24AF">
        <w:rPr>
          <w:rFonts w:ascii="NoorLotus" w:hAnsi="NoorLotus"/>
          <w:rtl/>
        </w:rPr>
        <w:t>ی</w:t>
      </w:r>
      <w:r w:rsidR="009D029F">
        <w:rPr>
          <w:rFonts w:ascii="NoorLotus" w:hAnsi="NoorLotus" w:hint="c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راهی</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علم</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ق</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پ</w:t>
      </w:r>
      <w:r w:rsidR="00233C55" w:rsidRPr="007B24AF">
        <w:rPr>
          <w:rFonts w:ascii="NoorLotus" w:hAnsi="NoorLotus"/>
          <w:rtl/>
        </w:rPr>
        <w:t>ی</w:t>
      </w:r>
      <w:r w:rsidR="00FB39C3" w:rsidRPr="007B24AF">
        <w:rPr>
          <w:rFonts w:ascii="NoorLotus" w:hAnsi="NoorLotus"/>
          <w:rtl/>
        </w:rPr>
        <w:t>دا</w:t>
      </w:r>
      <w:r w:rsidRPr="007B24AF">
        <w:rPr>
          <w:rFonts w:ascii="NoorLotus" w:hAnsi="NoorLotus"/>
          <w:rtl/>
        </w:rPr>
        <w:t xml:space="preserve"> </w:t>
      </w:r>
      <w:r w:rsidR="00FB39C3" w:rsidRPr="007B24AF">
        <w:rPr>
          <w:rFonts w:ascii="NoorLotus" w:hAnsi="NoorLotus"/>
          <w:rtl/>
        </w:rPr>
        <w:t>کنند.</w:t>
      </w:r>
      <w:r w:rsidRPr="007B24AF">
        <w:rPr>
          <w:rFonts w:ascii="NoorLotus" w:hAnsi="NoorLotus"/>
          <w:rtl/>
        </w:rPr>
        <w:t xml:space="preserve"> </w:t>
      </w:r>
      <w:r w:rsidR="00FB39C3" w:rsidRPr="007B24AF">
        <w:rPr>
          <w:rFonts w:ascii="NoorLotus" w:hAnsi="NoorLotus"/>
          <w:rtl/>
        </w:rPr>
        <w:t>اعتقاد</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تفاص</w:t>
      </w:r>
      <w:r w:rsidR="00233C55" w:rsidRPr="007B24AF">
        <w:rPr>
          <w:rFonts w:ascii="NoorLotus" w:hAnsi="NoorLotus"/>
          <w:rtl/>
        </w:rPr>
        <w:t>ی</w:t>
      </w:r>
      <w:r w:rsidR="00FB39C3" w:rsidRPr="007B24AF">
        <w:rPr>
          <w:rFonts w:ascii="NoorLotus" w:hAnsi="NoorLotus"/>
          <w:rtl/>
        </w:rPr>
        <w:t>ل</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جزئ</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و</w:t>
      </w:r>
      <w:r w:rsidR="00C854A7">
        <w:rPr>
          <w:rFonts w:ascii="NoorLotus" w:hAnsi="NoorLotus"/>
          <w:rtl/>
        </w:rPr>
        <w:t xml:space="preserve"> میزان</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باب</w:t>
      </w:r>
      <w:r w:rsidRPr="007B24AF">
        <w:rPr>
          <w:rFonts w:ascii="NoorLotus" w:hAnsi="NoorLotus"/>
          <w:rtl/>
        </w:rPr>
        <w:t xml:space="preserve"> </w:t>
      </w:r>
      <w:r w:rsidR="00FB39C3" w:rsidRPr="007B24AF">
        <w:rPr>
          <w:rFonts w:ascii="NoorLotus" w:hAnsi="NoorLotus"/>
          <w:rtl/>
        </w:rPr>
        <w:t>است</w:t>
      </w:r>
      <w:r w:rsidR="004C1084">
        <w:rPr>
          <w:rStyle w:val="a3"/>
          <w:rFonts w:ascii="NoorLotus" w:hAnsi="NoorLotus"/>
          <w:rtl/>
        </w:rPr>
        <w:footnoteReference w:id="21"/>
      </w:r>
      <w:r w:rsidRPr="007B24AF">
        <w:rPr>
          <w:rFonts w:ascii="NoorLotus" w:hAnsi="NoorLotus"/>
          <w:rtl/>
        </w:rPr>
        <w:t xml:space="preserve">. </w:t>
      </w:r>
    </w:p>
    <w:p w:rsidR="00743717" w:rsidRDefault="00743717"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9" w:name="_Toc377386480"/>
      <w:r w:rsidRPr="007B24AF">
        <w:rPr>
          <w:rtl/>
        </w:rPr>
        <w:lastRenderedPageBreak/>
        <w:t>مقدّم</w:t>
      </w:r>
      <w:r w:rsidR="00510258">
        <w:rPr>
          <w:rFonts w:hint="cs"/>
          <w:rtl/>
        </w:rPr>
        <w:t>ۀ</w:t>
      </w:r>
      <w:r w:rsidR="007B24AF" w:rsidRPr="007B24AF">
        <w:rPr>
          <w:rtl/>
        </w:rPr>
        <w:t xml:space="preserve"> </w:t>
      </w:r>
      <w:r w:rsidRPr="007B24AF">
        <w:rPr>
          <w:rtl/>
        </w:rPr>
        <w:t>سوّم:</w:t>
      </w:r>
      <w:r w:rsidR="007B24AF" w:rsidRPr="007B24AF">
        <w:rPr>
          <w:rtl/>
        </w:rPr>
        <w:t xml:space="preserve"> </w:t>
      </w:r>
      <w:r w:rsidRPr="007B24AF">
        <w:rPr>
          <w:rtl/>
        </w:rPr>
        <w:t>روش</w:t>
      </w:r>
      <w:r w:rsidR="009D029F">
        <w:rPr>
          <w:rFonts w:hint="cs"/>
          <w:rtl/>
        </w:rPr>
        <w:t>‌</w:t>
      </w:r>
      <w:r w:rsidRPr="007B24AF">
        <w:rPr>
          <w:rtl/>
        </w:rPr>
        <w:t>های</w:t>
      </w:r>
      <w:r w:rsidR="007B24AF" w:rsidRPr="007B24AF">
        <w:rPr>
          <w:rtl/>
        </w:rPr>
        <w:t xml:space="preserve"> </w:t>
      </w:r>
      <w:r w:rsidRPr="007B24AF">
        <w:rPr>
          <w:rtl/>
        </w:rPr>
        <w:t>عملی</w:t>
      </w:r>
      <w:r w:rsidR="007B24AF" w:rsidRPr="007B24AF">
        <w:rPr>
          <w:rtl/>
        </w:rPr>
        <w:t xml:space="preserve"> </w:t>
      </w:r>
      <w:r w:rsidRPr="007B24AF">
        <w:rPr>
          <w:rtl/>
        </w:rPr>
        <w:t>علماء</w:t>
      </w:r>
      <w:r w:rsidR="007B24AF" w:rsidRPr="007B24AF">
        <w:rPr>
          <w:rtl/>
        </w:rPr>
        <w:t xml:space="preserve"> </w:t>
      </w:r>
      <w:r w:rsidRPr="007B24AF">
        <w:rPr>
          <w:rtl/>
        </w:rPr>
        <w:t>ش</w:t>
      </w:r>
      <w:r w:rsidR="00233C55" w:rsidRPr="007B24AF">
        <w:rPr>
          <w:rtl/>
        </w:rPr>
        <w:t>ی</w:t>
      </w:r>
      <w:r w:rsidRPr="007B24AF">
        <w:rPr>
          <w:rtl/>
        </w:rPr>
        <w:t>عه</w:t>
      </w:r>
      <w:r w:rsidR="007B24AF" w:rsidRPr="007B24AF">
        <w:rPr>
          <w:rtl/>
        </w:rPr>
        <w:t xml:space="preserve"> </w:t>
      </w:r>
      <w:r w:rsidRPr="007B24AF">
        <w:rPr>
          <w:rtl/>
        </w:rPr>
        <w:t>در</w:t>
      </w:r>
      <w:r w:rsidR="007B24AF" w:rsidRPr="007B24AF">
        <w:rPr>
          <w:rtl/>
        </w:rPr>
        <w:t xml:space="preserve"> </w:t>
      </w:r>
      <w:r w:rsidRPr="007B24AF">
        <w:rPr>
          <w:rtl/>
        </w:rPr>
        <w:t>اصول</w:t>
      </w:r>
      <w:r w:rsidR="007B24AF" w:rsidRPr="007B24AF">
        <w:rPr>
          <w:rtl/>
        </w:rPr>
        <w:t xml:space="preserve"> </w:t>
      </w:r>
      <w:r w:rsidRPr="007B24AF">
        <w:rPr>
          <w:rtl/>
        </w:rPr>
        <w:t>اعتقادی</w:t>
      </w:r>
      <w:bookmarkEnd w:id="9"/>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رفتار</w:t>
      </w:r>
      <w:r w:rsidR="007B24AF" w:rsidRPr="007B24AF">
        <w:rPr>
          <w:rFonts w:ascii="NoorLotus" w:hAnsi="NoorLotus"/>
          <w:rtl/>
        </w:rPr>
        <w:t xml:space="preserve"> </w:t>
      </w:r>
      <w:r w:rsidRPr="007B24AF">
        <w:rPr>
          <w:rFonts w:ascii="NoorLotus" w:hAnsi="NoorLotus"/>
          <w:rtl/>
        </w:rPr>
        <w:t>عملی</w:t>
      </w:r>
      <w:r w:rsidR="007B24AF" w:rsidRPr="007B24AF">
        <w:rPr>
          <w:rFonts w:ascii="NoorLotus" w:hAnsi="NoorLotus"/>
          <w:rtl/>
        </w:rPr>
        <w:t xml:space="preserve"> </w:t>
      </w:r>
      <w:r w:rsidRPr="007B24AF">
        <w:rPr>
          <w:rFonts w:ascii="NoorLotus" w:hAnsi="NoorLotus"/>
          <w:rtl/>
        </w:rPr>
        <w:t>علماء</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قسم</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(مطالبی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واجب</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نوع</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C854A7">
        <w:rPr>
          <w:rFonts w:ascii="NoorLotus" w:hAnsi="NoorLotus"/>
          <w:b/>
          <w:bCs/>
          <w:rtl/>
        </w:rPr>
        <w:t>الف)</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محدّث</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مجتهد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مذاق</w:t>
      </w:r>
      <w:r w:rsidR="007B24AF" w:rsidRPr="007B24AF">
        <w:rPr>
          <w:rFonts w:ascii="NoorLotus" w:hAnsi="NoorLotus"/>
          <w:rtl/>
        </w:rPr>
        <w:t xml:space="preserve"> </w:t>
      </w:r>
      <w:r w:rsidRPr="007B24AF">
        <w:rPr>
          <w:rFonts w:ascii="NoorLotus" w:hAnsi="NoorLotus"/>
          <w:rtl/>
        </w:rPr>
        <w:t>أخباری</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بدئی</w:t>
      </w:r>
      <w:r w:rsidR="007B24AF" w:rsidRPr="007B24AF">
        <w:rPr>
          <w:rFonts w:ascii="NoorLotus" w:hAnsi="NoorLotus"/>
          <w:rtl/>
        </w:rPr>
        <w:t xml:space="preserve"> </w:t>
      </w:r>
      <w:r w:rsidRPr="007B24AF">
        <w:rPr>
          <w:rFonts w:ascii="NoorLotus" w:hAnsi="NoorLotus"/>
          <w:rtl/>
        </w:rPr>
        <w:t>اخبار</w:t>
      </w:r>
      <w:r w:rsidR="007B24AF" w:rsidRPr="007B24AF">
        <w:rPr>
          <w:rFonts w:ascii="NoorLotus" w:hAnsi="NoorLotus"/>
          <w:rtl/>
        </w:rPr>
        <w:t xml:space="preserve"> </w:t>
      </w:r>
      <w:r w:rsidRPr="007B24AF">
        <w:rPr>
          <w:rFonts w:ascii="NoorLotus" w:hAnsi="NoorLotus"/>
          <w:rtl/>
        </w:rPr>
        <w:t>آحاد</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417BEC">
        <w:rPr>
          <w:rFonts w:ascii="NoorLotus" w:hAnsi="NoorLotus" w:hint="cs"/>
          <w:rtl/>
        </w:rPr>
        <w:t>‌</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تعمّق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تلقّی</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ترجمه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آحاد</w:t>
      </w:r>
      <w:r w:rsidR="007B24AF" w:rsidRPr="007B24AF">
        <w:rPr>
          <w:rFonts w:ascii="NoorLotus" w:hAnsi="NoorLotus"/>
          <w:rtl/>
        </w:rPr>
        <w:t xml:space="preserve"> </w:t>
      </w:r>
      <w:r w:rsidRPr="007B24AF">
        <w:rPr>
          <w:rFonts w:ascii="NoorLotus" w:hAnsi="NoorLotus"/>
          <w:rtl/>
        </w:rPr>
        <w:t>بسنده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Pr="007B24AF">
        <w:rPr>
          <w:rFonts w:ascii="NoorLotus" w:hAnsi="NoorLotus"/>
          <w:rtl/>
        </w:rPr>
        <w:t>مردم</w:t>
      </w:r>
      <w:r w:rsidR="007B24AF" w:rsidRPr="007B24AF">
        <w:rPr>
          <w:rFonts w:ascii="NoorLotus" w:hAnsi="NoorLotus"/>
          <w:rtl/>
        </w:rPr>
        <w:t xml:space="preserve"> </w:t>
      </w:r>
      <w:r w:rsidRPr="007B24AF">
        <w:rPr>
          <w:rFonts w:ascii="NoorLotus" w:hAnsi="NoorLotus"/>
          <w:rtl/>
        </w:rPr>
        <w:t>معرّفی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کوشند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بدئی</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فراتر</w:t>
      </w:r>
      <w:r w:rsidR="007B24AF" w:rsidRPr="007B24AF">
        <w:rPr>
          <w:rFonts w:ascii="NoorLotus" w:hAnsi="NoorLotus"/>
          <w:rtl/>
        </w:rPr>
        <w:t xml:space="preserve"> </w:t>
      </w:r>
      <w:r w:rsidRPr="007B24AF">
        <w:rPr>
          <w:rFonts w:ascii="NoorLotus" w:hAnsi="NoorLotus"/>
          <w:rtl/>
        </w:rPr>
        <w:t>نروند.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قب</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قدماء</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C854A7">
        <w:rPr>
          <w:rFonts w:ascii="NoorLotus" w:hAnsi="NoorLotus"/>
          <w:rtl/>
        </w:rPr>
        <w:t>رسال</w:t>
      </w:r>
      <w:r w:rsidR="00C854A7" w:rsidRPr="00C854A7">
        <w:rPr>
          <w:rFonts w:ascii="NoorLotus" w:hAnsi="NoorLotus" w:hint="cs"/>
          <w:rtl/>
        </w:rPr>
        <w:t>ۀ</w:t>
      </w:r>
      <w:r w:rsidR="007B24AF" w:rsidRPr="007B24AF">
        <w:rPr>
          <w:rFonts w:ascii="NoorLotus" w:hAnsi="NoorLotus"/>
          <w:rtl/>
        </w:rPr>
        <w:t xml:space="preserve"> </w:t>
      </w:r>
      <w:r w:rsidRPr="00C854A7">
        <w:rPr>
          <w:rFonts w:ascii="NoorLotus" w:hAnsi="NoorLotus"/>
          <w:i/>
          <w:iCs/>
          <w:rtl/>
        </w:rPr>
        <w:t>اعتقادات</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صدوق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برد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C854A7">
        <w:rPr>
          <w:rFonts w:ascii="NoorLotus" w:hAnsi="NoorLotus"/>
          <w:sz w:val="22"/>
          <w:szCs w:val="22"/>
          <w:rtl/>
        </w:rPr>
        <w:t>قدّس</w:t>
      </w:r>
      <w:r w:rsidR="00C854A7" w:rsidRPr="00C854A7">
        <w:rPr>
          <w:rFonts w:ascii="NoorLotus" w:hAnsi="NoorLotus" w:hint="cs"/>
          <w:sz w:val="22"/>
          <w:szCs w:val="22"/>
          <w:rtl/>
        </w:rPr>
        <w:t>‌</w:t>
      </w:r>
      <w:r w:rsidRPr="00C854A7">
        <w:rPr>
          <w:rFonts w:ascii="NoorLotus" w:hAnsi="NoorLotus"/>
          <w:sz w:val="22"/>
          <w:szCs w:val="22"/>
          <w:rtl/>
        </w:rPr>
        <w:t>سرّه</w:t>
      </w:r>
      <w:r w:rsidR="00C854A7" w:rsidRPr="00C854A7">
        <w:rPr>
          <w:rFonts w:ascii="NoorLotus" w:hAnsi="NoorLotus" w:hint="cs"/>
          <w:sz w:val="22"/>
          <w:szCs w:val="22"/>
          <w:rtl/>
        </w:rPr>
        <w:t>ما</w:t>
      </w:r>
      <w:r w:rsidR="007B24AF" w:rsidRPr="00C854A7">
        <w:rPr>
          <w:rFonts w:ascii="NoorLotus" w:hAnsi="NoorLotus"/>
          <w:sz w:val="22"/>
          <w:szCs w:val="22"/>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ارزشمند</w:t>
      </w:r>
      <w:r w:rsidR="007B24AF" w:rsidRPr="007B24AF">
        <w:rPr>
          <w:rFonts w:ascii="NoorLotus" w:hAnsi="NoorLotus"/>
          <w:rtl/>
        </w:rPr>
        <w:t xml:space="preserve"> </w:t>
      </w:r>
      <w:r w:rsidRPr="00C854A7">
        <w:rPr>
          <w:rFonts w:ascii="NoorLotus" w:hAnsi="NoorLotus"/>
          <w:i/>
          <w:iCs/>
          <w:rtl/>
        </w:rPr>
        <w:t>تصح</w:t>
      </w:r>
      <w:r w:rsidR="00233C55" w:rsidRPr="00C854A7">
        <w:rPr>
          <w:rFonts w:ascii="NoorLotus" w:hAnsi="NoorLotus"/>
          <w:i/>
          <w:iCs/>
          <w:rtl/>
        </w:rPr>
        <w:t>ی</w:t>
      </w:r>
      <w:r w:rsidRPr="00C854A7">
        <w:rPr>
          <w:rFonts w:ascii="NoorLotus" w:hAnsi="NoorLotus"/>
          <w:i/>
          <w:iCs/>
          <w:rtl/>
        </w:rPr>
        <w:t>ح</w:t>
      </w:r>
      <w:r w:rsidR="00C854A7">
        <w:rPr>
          <w:rFonts w:ascii="NoorLotus" w:hAnsi="NoorLotus" w:hint="cs"/>
          <w:i/>
          <w:iCs/>
          <w:rtl/>
        </w:rPr>
        <w:t>‌</w:t>
      </w:r>
      <w:r w:rsidRPr="00C854A7">
        <w:rPr>
          <w:rFonts w:ascii="NoorLotus" w:hAnsi="NoorLotus"/>
          <w:i/>
          <w:iCs/>
          <w:rtl/>
        </w:rPr>
        <w:t>اعتقادات</w:t>
      </w:r>
      <w:r w:rsidR="00C854A7">
        <w:rPr>
          <w:rFonts w:ascii="NoorLotus" w:hAnsi="NoorLotus" w:hint="cs"/>
          <w:i/>
          <w:iCs/>
          <w:rtl/>
        </w:rPr>
        <w:t>‌</w:t>
      </w:r>
      <w:r w:rsidRPr="00C854A7">
        <w:rPr>
          <w:rFonts w:ascii="NoorLotus" w:hAnsi="NoorLotus"/>
          <w:i/>
          <w:iCs/>
          <w:rtl/>
        </w:rPr>
        <w:t>الإمام</w:t>
      </w:r>
      <w:r w:rsidR="00233C55" w:rsidRPr="00C854A7">
        <w:rPr>
          <w:rFonts w:ascii="NoorLotus" w:hAnsi="NoorLotus"/>
          <w:i/>
          <w:iCs/>
          <w:rtl/>
        </w:rPr>
        <w:t>ی</w:t>
      </w:r>
      <w:r w:rsidRPr="00C854A7">
        <w:rPr>
          <w:rFonts w:ascii="NoorLotus" w:hAnsi="NoorLotus"/>
          <w:i/>
          <w:iCs/>
          <w:rtl/>
        </w:rPr>
        <w:t>ة</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رفع</w:t>
      </w:r>
      <w:r w:rsidR="007B24AF" w:rsidRPr="007B24AF">
        <w:rPr>
          <w:rFonts w:ascii="NoorLotus" w:hAnsi="NoorLotus"/>
          <w:rtl/>
        </w:rPr>
        <w:t xml:space="preserve"> </w:t>
      </w:r>
      <w:r w:rsidRPr="007B24AF">
        <w:rPr>
          <w:rFonts w:ascii="NoorLotus" w:hAnsi="NoorLotus"/>
          <w:rtl/>
        </w:rPr>
        <w:t>اشکالات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C854A7">
        <w:rPr>
          <w:rFonts w:ascii="NoorLotus" w:hAnsi="NoorLotus"/>
          <w:b/>
          <w:bCs/>
          <w:rtl/>
        </w:rPr>
        <w:t>ب)</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عمده</w:t>
      </w:r>
      <w:r w:rsidR="007B24AF" w:rsidRPr="007B24AF">
        <w:rPr>
          <w:rFonts w:ascii="NoorLotus" w:hAnsi="NoorLotus"/>
          <w:rtl/>
        </w:rPr>
        <w:t xml:space="preserve"> </w:t>
      </w:r>
      <w:r w:rsidRPr="007B24AF">
        <w:rPr>
          <w:rFonts w:ascii="NoorLotus" w:hAnsi="NoorLotus"/>
          <w:rtl/>
        </w:rPr>
        <w:t>متکلّم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مرتضی،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فاضل</w:t>
      </w:r>
      <w:r w:rsidR="007B24AF" w:rsidRPr="007B24AF">
        <w:rPr>
          <w:rFonts w:ascii="NoorLotus" w:hAnsi="NoorLotus"/>
          <w:rtl/>
        </w:rPr>
        <w:t xml:space="preserve"> </w:t>
      </w:r>
      <w:r w:rsidRPr="007B24AF">
        <w:rPr>
          <w:rFonts w:ascii="NoorLotus" w:hAnsi="NoorLotus"/>
          <w:rtl/>
        </w:rPr>
        <w:t>مقداد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584A39" w:rsidRPr="00584A39">
        <w:rPr>
          <w:rFonts w:ascii="NoorLotus" w:hAnsi="NoorLotus" w:hint="cs"/>
          <w:sz w:val="22"/>
          <w:szCs w:val="22"/>
          <w:rtl/>
        </w:rPr>
        <w:t>رحمه</w:t>
      </w:r>
      <w:r w:rsidR="00584A39">
        <w:rPr>
          <w:rFonts w:ascii="NoorLotus" w:hAnsi="NoorLotus" w:hint="cs"/>
          <w:sz w:val="22"/>
          <w:szCs w:val="22"/>
          <w:rtl/>
        </w:rPr>
        <w:t>م</w:t>
      </w:r>
      <w:r w:rsidR="00584A39" w:rsidRPr="00584A39">
        <w:rPr>
          <w:rFonts w:ascii="NoorLotus" w:hAnsi="NoorLotus" w:hint="cs"/>
          <w:sz w:val="22"/>
          <w:szCs w:val="22"/>
          <w:rtl/>
        </w:rPr>
        <w:t>‌</w:t>
      </w:r>
      <w:r w:rsidR="00975913">
        <w:rPr>
          <w:rFonts w:ascii="NoorLotus" w:hAnsi="NoorLotus" w:hint="cs"/>
          <w:sz w:val="22"/>
          <w:szCs w:val="22"/>
          <w:rtl/>
        </w:rPr>
        <w:t>الله</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آحاد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ظواهرند،</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ترجمه</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معرّفی</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تش</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جائز</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واجب</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شمرند،</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فراوان</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همّت</w:t>
      </w:r>
      <w:r w:rsidR="007B24AF" w:rsidRPr="007B24AF">
        <w:rPr>
          <w:rFonts w:ascii="NoorLotus" w:hAnsi="NoorLotus"/>
          <w:rtl/>
        </w:rPr>
        <w:t xml:space="preserve"> </w:t>
      </w:r>
      <w:r w:rsidRPr="007B24AF">
        <w:rPr>
          <w:rFonts w:ascii="NoorLotus" w:hAnsi="NoorLotus"/>
          <w:rtl/>
        </w:rPr>
        <w:t>نگماشته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رفع</w:t>
      </w:r>
      <w:r w:rsidR="007B24AF" w:rsidRPr="007B24AF">
        <w:rPr>
          <w:rFonts w:ascii="NoorLotus" w:hAnsi="NoorLotus"/>
          <w:rtl/>
        </w:rPr>
        <w:t xml:space="preserve"> </w:t>
      </w:r>
      <w:r w:rsidRPr="007B24AF">
        <w:rPr>
          <w:rFonts w:ascii="NoorLotus" w:hAnsi="NoorLotus"/>
          <w:rtl/>
        </w:rPr>
        <w:t>تعارضات</w:t>
      </w:r>
      <w:r w:rsidR="007B24AF" w:rsidRPr="007B24AF">
        <w:rPr>
          <w:rFonts w:ascii="NoorLotus" w:hAnsi="NoorLotus"/>
          <w:rtl/>
        </w:rPr>
        <w:t xml:space="preserve"> </w:t>
      </w:r>
      <w:r w:rsidRPr="007B24AF">
        <w:rPr>
          <w:rFonts w:ascii="NoorLotus" w:hAnsi="NoorLotus"/>
          <w:rtl/>
        </w:rPr>
        <w:t>بدئی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دلالی</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ترج</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اهمّ</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چندانی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احتمالات</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اموری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w:t>
      </w:r>
      <w:r w:rsidR="00C854A7">
        <w:rPr>
          <w:rFonts w:ascii="NoorLotus" w:hAnsi="NoorLotus"/>
          <w:rtl/>
        </w:rPr>
        <w:t xml:space="preserve"> میزان</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متون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پرداخته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قضاوت</w:t>
      </w:r>
      <w:r w:rsidR="007B24AF" w:rsidRPr="007B24AF">
        <w:rPr>
          <w:rFonts w:ascii="NoorLotus" w:hAnsi="NoorLotus"/>
          <w:rtl/>
        </w:rPr>
        <w:t xml:space="preserve"> </w:t>
      </w:r>
      <w:r w:rsidRPr="007B24AF">
        <w:rPr>
          <w:rFonts w:ascii="NoorLotus" w:hAnsi="NoorLotus"/>
          <w:rtl/>
        </w:rPr>
        <w:t>سکوت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غالب</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هاله</w:t>
      </w:r>
      <w:r w:rsidR="00C14B08">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ابهام</w:t>
      </w:r>
      <w:r w:rsidR="007B24AF" w:rsidRPr="007B24AF">
        <w:rPr>
          <w:rFonts w:ascii="NoorLotus" w:hAnsi="NoorLotus"/>
          <w:rtl/>
        </w:rPr>
        <w:t xml:space="preserve"> </w:t>
      </w:r>
      <w:r w:rsidRPr="007B24AF">
        <w:rPr>
          <w:rFonts w:ascii="NoorLotus" w:hAnsi="NoorLotus"/>
          <w:rtl/>
        </w:rPr>
        <w:t>باقی</w:t>
      </w:r>
      <w:r w:rsidR="007B24AF" w:rsidRPr="007B24AF">
        <w:rPr>
          <w:rFonts w:ascii="NoorLotus" w:hAnsi="NoorLotus"/>
          <w:rtl/>
        </w:rPr>
        <w:t xml:space="preserve"> </w:t>
      </w:r>
      <w:r w:rsidRPr="007B24AF">
        <w:rPr>
          <w:rFonts w:ascii="NoorLotus" w:hAnsi="NoorLotus"/>
          <w:rtl/>
        </w:rPr>
        <w:t>مانده</w:t>
      </w:r>
      <w:r w:rsidR="00417BEC">
        <w:rPr>
          <w:rFonts w:ascii="NoorLotus" w:hAnsi="NoorLotus" w:hint="cs"/>
          <w:rtl/>
        </w:rPr>
        <w:t>‌</w:t>
      </w:r>
      <w:r w:rsidRPr="007B24AF">
        <w:rPr>
          <w:rFonts w:ascii="NoorLotus" w:hAnsi="NoorLotus"/>
          <w:rtl/>
        </w:rPr>
        <w:t>است</w:t>
      </w:r>
      <w:r w:rsidR="00C14B08">
        <w:rPr>
          <w:rStyle w:val="a3"/>
          <w:rFonts w:ascii="NoorLotus" w:hAnsi="NoorLotus"/>
          <w:rtl/>
        </w:rPr>
        <w:footnoteReference w:id="22"/>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C14B08">
        <w:rPr>
          <w:rFonts w:ascii="NoorLotus" w:hAnsi="NoorLotus"/>
          <w:b/>
          <w:bCs/>
          <w:rtl/>
        </w:rPr>
        <w:t>ج:</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مدقّق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متأخّر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تفاص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پرداخته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بدست</w:t>
      </w:r>
      <w:r w:rsidR="007B24AF" w:rsidRPr="007B24AF">
        <w:rPr>
          <w:rFonts w:ascii="NoorLotus" w:hAnsi="NoorLotus"/>
          <w:rtl/>
        </w:rPr>
        <w:t xml:space="preserve"> </w:t>
      </w:r>
      <w:r w:rsidRPr="007B24AF">
        <w:rPr>
          <w:rFonts w:ascii="NoorLotus" w:hAnsi="NoorLotus"/>
          <w:rtl/>
        </w:rPr>
        <w:t>آوردن</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نهائی</w:t>
      </w:r>
      <w:r w:rsidR="007B24AF" w:rsidRPr="007B24AF">
        <w:rPr>
          <w:rFonts w:ascii="NoorLotus" w:hAnsi="NoorLotus"/>
          <w:rtl/>
        </w:rPr>
        <w:t xml:space="preserve"> </w:t>
      </w:r>
      <w:r w:rsidRPr="007B24AF">
        <w:rPr>
          <w:rFonts w:ascii="NoorLotus" w:hAnsi="NoorLotus"/>
          <w:rtl/>
        </w:rPr>
        <w:t>متون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لابلای</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متعارض</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p>
    <w:p w:rsidR="00265467" w:rsidRDefault="00FB39C3" w:rsidP="00015BC1">
      <w:pPr>
        <w:widowControl w:val="0"/>
        <w:rPr>
          <w:rFonts w:ascii="NoorLotus" w:hAnsi="NoorLotus"/>
          <w:rtl/>
        </w:rPr>
      </w:pPr>
      <w:r w:rsidRPr="007B24AF">
        <w:rPr>
          <w:rFonts w:ascii="NoorLotus" w:hAnsi="NoorLotus"/>
          <w:rtl/>
        </w:rPr>
        <w:lastRenderedPageBreak/>
        <w:t>بزرگانی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اخبار</w:t>
      </w:r>
      <w:r w:rsidR="007B24AF" w:rsidRPr="007B24AF">
        <w:rPr>
          <w:rFonts w:ascii="NoorLotus" w:hAnsi="NoorLotus"/>
          <w:rtl/>
        </w:rPr>
        <w:t xml:space="preserve"> </w:t>
      </w:r>
      <w:r w:rsidRPr="007B24AF">
        <w:rPr>
          <w:rFonts w:ascii="NoorLotus" w:hAnsi="NoorLotus"/>
          <w:rtl/>
        </w:rPr>
        <w:t>آحاد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اشاعره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محدّث</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دلائلی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تفاص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تعال</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آسمانی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وح</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انات</w:t>
      </w:r>
      <w:r w:rsidR="007B24AF" w:rsidRPr="007B24AF">
        <w:rPr>
          <w:rFonts w:ascii="NoorLotus" w:hAnsi="NoorLotus"/>
          <w:rtl/>
        </w:rPr>
        <w:t xml:space="preserve"> </w:t>
      </w:r>
      <w:r w:rsidRPr="007B24AF">
        <w:rPr>
          <w:rFonts w:ascii="NoorLotus" w:hAnsi="NoorLotus"/>
          <w:rtl/>
        </w:rPr>
        <w:t>مفصَّل</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265467">
        <w:rPr>
          <w:rFonts w:ascii="NoorLotus" w:hAnsi="NoorLotus"/>
          <w:sz w:val="22"/>
          <w:szCs w:val="22"/>
          <w:rtl/>
        </w:rPr>
        <w:t>صلوات</w:t>
      </w:r>
      <w:r w:rsidR="00265467" w:rsidRPr="00265467">
        <w:rPr>
          <w:rFonts w:ascii="NoorLotus" w:hAnsi="NoorLotus" w:hint="cs"/>
          <w:sz w:val="22"/>
          <w:szCs w:val="22"/>
          <w:rtl/>
        </w:rPr>
        <w:t>‌</w:t>
      </w:r>
      <w:r w:rsidR="00975913">
        <w:rPr>
          <w:rFonts w:ascii="NoorLotus" w:hAnsi="NoorLotus"/>
          <w:sz w:val="22"/>
          <w:szCs w:val="22"/>
          <w:rtl/>
        </w:rPr>
        <w:t>الله</w:t>
      </w:r>
      <w:r w:rsidR="00265467" w:rsidRPr="00265467">
        <w:rPr>
          <w:rFonts w:ascii="NoorLotus" w:hAnsi="NoorLotus" w:hint="cs"/>
          <w:sz w:val="22"/>
          <w:szCs w:val="22"/>
          <w:rtl/>
        </w:rPr>
        <w:t>‌</w:t>
      </w:r>
      <w:r w:rsidRPr="00265467">
        <w:rPr>
          <w:rFonts w:ascii="NoorLotus" w:hAnsi="NoorLotus"/>
          <w:sz w:val="22"/>
          <w:szCs w:val="22"/>
          <w:rtl/>
        </w:rPr>
        <w:t>عل</w:t>
      </w:r>
      <w:r w:rsidR="00233C55" w:rsidRPr="00265467">
        <w:rPr>
          <w:rFonts w:ascii="NoorLotus" w:hAnsi="NoorLotus"/>
          <w:sz w:val="22"/>
          <w:szCs w:val="22"/>
          <w:rtl/>
        </w:rPr>
        <w:t>ی</w:t>
      </w:r>
      <w:r w:rsidRPr="00265467">
        <w:rPr>
          <w:rFonts w:ascii="NoorLotus" w:hAnsi="NoorLotus"/>
          <w:sz w:val="22"/>
          <w:szCs w:val="22"/>
          <w:rtl/>
        </w:rPr>
        <w:t>هم</w:t>
      </w:r>
      <w:r w:rsidR="00265467" w:rsidRPr="00265467">
        <w:rPr>
          <w:rFonts w:ascii="NoorLotus" w:hAnsi="NoorLotus" w:hint="cs"/>
          <w:sz w:val="22"/>
          <w:szCs w:val="22"/>
          <w:rtl/>
        </w:rPr>
        <w:t>‌</w:t>
      </w:r>
      <w:r w:rsidRPr="00265467">
        <w:rPr>
          <w:rFonts w:ascii="NoorLotus" w:hAnsi="NoorLotus"/>
          <w:sz w:val="22"/>
          <w:szCs w:val="22"/>
          <w:rtl/>
        </w:rPr>
        <w:t>أجمع</w:t>
      </w:r>
      <w:r w:rsidR="00233C55" w:rsidRPr="00265467">
        <w:rPr>
          <w:rFonts w:ascii="NoorLotus" w:hAnsi="NoorLotus"/>
          <w:sz w:val="22"/>
          <w:szCs w:val="22"/>
          <w:rtl/>
        </w:rPr>
        <w:t>ی</w:t>
      </w:r>
      <w:r w:rsidRPr="00265467">
        <w:rPr>
          <w:rFonts w:ascii="NoorLotus" w:hAnsi="NoorLotus"/>
          <w:sz w:val="22"/>
          <w:szCs w:val="22"/>
          <w:rtl/>
        </w:rPr>
        <w:t>ن</w:t>
      </w:r>
      <w:r w:rsidR="007B24AF" w:rsidRPr="00265467">
        <w:rPr>
          <w:rFonts w:ascii="NoorLotus" w:hAnsi="NoorLotus"/>
          <w:sz w:val="22"/>
          <w:szCs w:val="22"/>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83325D">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لزوم</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تعمّق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حجم</w:t>
      </w:r>
      <w:r w:rsidR="007B24AF" w:rsidRPr="007B24AF">
        <w:rPr>
          <w:rFonts w:ascii="NoorLotus" w:hAnsi="NoorLotus"/>
          <w:rtl/>
        </w:rPr>
        <w:t xml:space="preserve"> </w:t>
      </w:r>
      <w:r w:rsidRPr="007B24AF">
        <w:rPr>
          <w:rFonts w:ascii="NoorLotus" w:hAnsi="NoorLotus"/>
          <w:rtl/>
        </w:rPr>
        <w:t>انبوه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رها</w:t>
      </w:r>
      <w:r w:rsidR="007B24AF" w:rsidRPr="007B24AF">
        <w:rPr>
          <w:rFonts w:ascii="NoorLotus" w:hAnsi="NoorLotus"/>
          <w:rtl/>
        </w:rPr>
        <w:t xml:space="preserve"> </w:t>
      </w:r>
      <w:r w:rsidRPr="007B24AF">
        <w:rPr>
          <w:rFonts w:ascii="NoorLotus" w:hAnsi="NoorLotus"/>
          <w:rtl/>
        </w:rPr>
        <w:t>گذاشت،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نهائی</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مقدّسه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آورد</w:t>
      </w:r>
      <w:r w:rsidR="007B24AF" w:rsidRPr="007B24AF">
        <w:rPr>
          <w:rFonts w:ascii="NoorLotus" w:hAnsi="NoorLotus"/>
          <w:rtl/>
        </w:rPr>
        <w:t xml:space="preserve">. </w:t>
      </w:r>
    </w:p>
    <w:p w:rsidR="00FB39C3" w:rsidRDefault="00FB39C3" w:rsidP="00C25690">
      <w:pPr>
        <w:widowControl w:val="0"/>
        <w:rPr>
          <w:rFonts w:ascii="NoorLotus" w:hAnsi="NoorLotus"/>
          <w:rtl/>
        </w:rPr>
      </w:pPr>
      <w:r w:rsidRPr="007B24AF">
        <w:rPr>
          <w:rFonts w:ascii="NoorLotus" w:hAnsi="NoorLotus"/>
          <w:rtl/>
        </w:rPr>
        <w:t>اح</w:t>
      </w:r>
      <w:r w:rsidR="00233C55" w:rsidRPr="007B24AF">
        <w:rPr>
          <w:rFonts w:ascii="NoorLotus" w:hAnsi="NoorLotus"/>
          <w:rtl/>
        </w:rPr>
        <w:t>ی</w:t>
      </w:r>
      <w:r w:rsidRPr="007B24AF">
        <w:rPr>
          <w:rFonts w:ascii="NoorLotus" w:hAnsi="NoorLotus"/>
          <w:rtl/>
        </w:rPr>
        <w:t>اء</w:t>
      </w:r>
      <w:r w:rsidR="007B24AF" w:rsidRPr="007B24AF">
        <w:rPr>
          <w:rFonts w:ascii="NoorLotus" w:hAnsi="NoorLotus"/>
          <w:rtl/>
        </w:rPr>
        <w:t xml:space="preserve"> </w:t>
      </w:r>
      <w:r w:rsidRPr="007B24AF">
        <w:rPr>
          <w:rFonts w:ascii="NoorLotus" w:hAnsi="NoorLotus"/>
          <w:rtl/>
        </w:rPr>
        <w:t>کنند</w:t>
      </w:r>
      <w:r w:rsidR="00F75297">
        <w:rPr>
          <w:rFonts w:ascii="NoorLotus" w:hAnsi="NoorLotus" w:hint="cs"/>
          <w:rtl/>
        </w:rPr>
        <w:t>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متألّه،</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F75297">
        <w:rPr>
          <w:rFonts w:ascii="NoorLotus" w:hAnsi="NoorLotus"/>
          <w:sz w:val="22"/>
          <w:szCs w:val="22"/>
          <w:rtl/>
        </w:rPr>
        <w:t>قدّس</w:t>
      </w:r>
      <w:r w:rsidR="00F75297">
        <w:rPr>
          <w:rFonts w:ascii="NoorLotus" w:hAnsi="NoorLotus" w:hint="cs"/>
          <w:sz w:val="22"/>
          <w:szCs w:val="22"/>
          <w:rtl/>
        </w:rPr>
        <w:t>ّ</w:t>
      </w:r>
      <w:r w:rsidR="00F75297" w:rsidRPr="00F75297">
        <w:rPr>
          <w:rFonts w:ascii="NoorLotus" w:hAnsi="NoorLotus" w:hint="cs"/>
          <w:sz w:val="22"/>
          <w:szCs w:val="22"/>
          <w:rtl/>
        </w:rPr>
        <w:t>‌</w:t>
      </w:r>
      <w:r w:rsidRPr="00F75297">
        <w:rPr>
          <w:rFonts w:ascii="NoorLotus" w:hAnsi="NoorLotus"/>
          <w:sz w:val="22"/>
          <w:szCs w:val="22"/>
          <w:rtl/>
        </w:rPr>
        <w:t>سرّه</w:t>
      </w:r>
      <w:r w:rsidR="007B24AF" w:rsidRPr="00F75297">
        <w:rPr>
          <w:rFonts w:ascii="NoorLotus" w:hAnsi="NoorLotus"/>
          <w:sz w:val="22"/>
          <w:szCs w:val="22"/>
          <w:rtl/>
        </w:rPr>
        <w:t xml:space="preserve"> </w:t>
      </w:r>
      <w:r w:rsidRPr="007B24AF">
        <w:rPr>
          <w:rFonts w:ascii="NoorLotus" w:hAnsi="NoorLotus"/>
          <w:rtl/>
        </w:rPr>
        <w:t>هستند</w:t>
      </w:r>
      <w:r w:rsidR="00017478">
        <w:rPr>
          <w:rFonts w:ascii="NoorLotus" w:hAnsi="NoorLotus" w:hint="c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الحمد</w:t>
      </w:r>
      <w:r w:rsidR="00017478">
        <w:rPr>
          <w:rFonts w:ascii="NoorLotus" w:hAnsi="NoorLotus" w:hint="cs"/>
          <w:rtl/>
        </w:rPr>
        <w:t xml:space="preserve"> </w:t>
      </w:r>
      <w:r w:rsidRPr="007B24AF">
        <w:rPr>
          <w:rFonts w:ascii="NoorLotus" w:hAnsi="NoorLotus"/>
          <w:rtl/>
        </w:rPr>
        <w:t>للّه</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گشوده</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روان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ارزشمندی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ابواب</w:t>
      </w:r>
      <w:r w:rsidR="007B24AF" w:rsidRPr="007B24AF">
        <w:rPr>
          <w:rFonts w:ascii="NoorLotus" w:hAnsi="NoorLotus"/>
          <w:rtl/>
        </w:rPr>
        <w:t xml:space="preserve"> </w:t>
      </w:r>
      <w:r w:rsidRPr="007B24AF">
        <w:rPr>
          <w:rFonts w:ascii="NoorLotus" w:hAnsi="NoorLotus"/>
          <w:rtl/>
        </w:rPr>
        <w:t>تأل</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F75297">
        <w:rPr>
          <w:rFonts w:ascii="NoorLotus" w:hAnsi="NoorLotus"/>
          <w:sz w:val="22"/>
          <w:szCs w:val="22"/>
          <w:rtl/>
        </w:rPr>
        <w:t>لِلّه</w:t>
      </w:r>
      <w:r w:rsidR="00F75297" w:rsidRPr="00F75297">
        <w:rPr>
          <w:rFonts w:ascii="NoorLotus" w:hAnsi="NoorLotus" w:hint="cs"/>
          <w:sz w:val="22"/>
          <w:szCs w:val="22"/>
          <w:rtl/>
        </w:rPr>
        <w:t>‌</w:t>
      </w:r>
      <w:r w:rsidRPr="00F75297">
        <w:rPr>
          <w:rFonts w:ascii="NoorLotus" w:hAnsi="NoorLotus"/>
          <w:sz w:val="22"/>
          <w:szCs w:val="22"/>
          <w:rtl/>
        </w:rPr>
        <w:t>درّهم</w:t>
      </w:r>
      <w:r w:rsidR="00F75297" w:rsidRPr="00F75297">
        <w:rPr>
          <w:rFonts w:ascii="NoorLotus" w:hAnsi="NoorLotus" w:hint="cs"/>
          <w:sz w:val="22"/>
          <w:szCs w:val="22"/>
          <w:rtl/>
        </w:rPr>
        <w:t>‌</w:t>
      </w:r>
      <w:r w:rsidRPr="00F75297">
        <w:rPr>
          <w:rFonts w:ascii="NoorLotus" w:hAnsi="NoorLotus"/>
          <w:sz w:val="22"/>
          <w:szCs w:val="22"/>
          <w:rtl/>
        </w:rPr>
        <w:t>و</w:t>
      </w:r>
      <w:r w:rsidR="00F75297" w:rsidRPr="00F75297">
        <w:rPr>
          <w:rFonts w:ascii="NoorLotus" w:hAnsi="NoorLotus" w:hint="cs"/>
          <w:sz w:val="22"/>
          <w:szCs w:val="22"/>
          <w:rtl/>
        </w:rPr>
        <w:t>‌</w:t>
      </w:r>
      <w:r w:rsidRPr="00F75297">
        <w:rPr>
          <w:rFonts w:ascii="NoorLotus" w:hAnsi="NoorLotus"/>
          <w:sz w:val="22"/>
          <w:szCs w:val="22"/>
          <w:rtl/>
        </w:rPr>
        <w:t>عل</w:t>
      </w:r>
      <w:r w:rsidR="00233C55" w:rsidRPr="00F75297">
        <w:rPr>
          <w:rFonts w:ascii="NoorLotus" w:hAnsi="NoorLotus"/>
          <w:sz w:val="22"/>
          <w:szCs w:val="22"/>
          <w:rtl/>
        </w:rPr>
        <w:t>ی</w:t>
      </w:r>
      <w:r w:rsidRPr="00F75297">
        <w:rPr>
          <w:rFonts w:ascii="NoorLotus" w:hAnsi="NoorLotus"/>
          <w:sz w:val="22"/>
          <w:szCs w:val="22"/>
          <w:rtl/>
        </w:rPr>
        <w:t>ه</w:t>
      </w:r>
      <w:r w:rsidR="00F75297" w:rsidRPr="00F75297">
        <w:rPr>
          <w:rFonts w:ascii="NoorLotus" w:hAnsi="NoorLotus" w:hint="cs"/>
          <w:sz w:val="22"/>
          <w:szCs w:val="22"/>
          <w:rtl/>
        </w:rPr>
        <w:t>‌</w:t>
      </w:r>
      <w:r w:rsidRPr="00F75297">
        <w:rPr>
          <w:rFonts w:ascii="NoorLotus" w:hAnsi="NoorLotus"/>
          <w:sz w:val="22"/>
          <w:szCs w:val="22"/>
          <w:rtl/>
        </w:rPr>
        <w:t>أجرهم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جمله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کاشانی،</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سبزواری،</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مؤسّس،</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رف</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قزو</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طهرانی</w:t>
      </w:r>
      <w:r w:rsidR="007B24AF" w:rsidRPr="007B24AF">
        <w:rPr>
          <w:rFonts w:ascii="NoorLotus" w:hAnsi="NoorLotus"/>
          <w:rtl/>
        </w:rPr>
        <w:t xml:space="preserve"> </w:t>
      </w:r>
      <w:r w:rsidRPr="00F75297">
        <w:rPr>
          <w:rFonts w:ascii="NoorLotus" w:hAnsi="NoorLotus"/>
          <w:sz w:val="22"/>
          <w:szCs w:val="22"/>
          <w:rtl/>
        </w:rPr>
        <w:t>قدّس</w:t>
      </w:r>
      <w:r w:rsidR="00F75297" w:rsidRPr="00F75297">
        <w:rPr>
          <w:rFonts w:ascii="NoorLotus" w:hAnsi="NoorLotus" w:hint="cs"/>
          <w:sz w:val="22"/>
          <w:szCs w:val="22"/>
          <w:rtl/>
        </w:rPr>
        <w:t>‌</w:t>
      </w:r>
      <w:r w:rsidR="00975913">
        <w:rPr>
          <w:rFonts w:ascii="NoorLotus" w:hAnsi="NoorLotus"/>
          <w:sz w:val="22"/>
          <w:szCs w:val="22"/>
          <w:rtl/>
        </w:rPr>
        <w:t>الله</w:t>
      </w:r>
      <w:r w:rsidR="00F75297" w:rsidRPr="00F75297">
        <w:rPr>
          <w:rFonts w:ascii="NoorLotus" w:hAnsi="NoorLotus" w:hint="cs"/>
          <w:sz w:val="22"/>
          <w:szCs w:val="22"/>
          <w:rtl/>
        </w:rPr>
        <w:t>‌</w:t>
      </w:r>
      <w:r w:rsidRPr="00F75297">
        <w:rPr>
          <w:rFonts w:ascii="NoorLotus" w:hAnsi="NoorLotus"/>
          <w:sz w:val="22"/>
          <w:szCs w:val="22"/>
          <w:rtl/>
        </w:rPr>
        <w:t>أسرارهم</w:t>
      </w:r>
      <w:r w:rsidR="007B24AF" w:rsidRPr="00F75297">
        <w:rPr>
          <w:rFonts w:ascii="NoorLotus" w:hAnsi="NoorLotus"/>
          <w:sz w:val="22"/>
          <w:szCs w:val="22"/>
          <w:rtl/>
        </w:rPr>
        <w:t xml:space="preserve"> </w:t>
      </w:r>
      <w:r w:rsidRPr="007B24AF">
        <w:rPr>
          <w:rFonts w:ascii="NoorLotus" w:hAnsi="NoorLotus"/>
          <w:rtl/>
        </w:rPr>
        <w:t>و</w:t>
      </w:r>
      <w:r w:rsidR="007B24AF" w:rsidRPr="007B24AF">
        <w:rPr>
          <w:rFonts w:ascii="NoorLotus" w:hAnsi="NoorLotus"/>
          <w:rtl/>
        </w:rPr>
        <w:t xml:space="preserve">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7B24AF">
        <w:rPr>
          <w:rFonts w:ascii="NoorLotus" w:hAnsi="NoorLotus"/>
          <w:rtl/>
        </w:rPr>
        <w:t>حسن</w:t>
      </w:r>
      <w:r w:rsidR="00DD5D8D">
        <w:rPr>
          <w:rFonts w:ascii="NoorLotus" w:hAnsi="NoorLotus" w:hint="cs"/>
          <w:rtl/>
        </w:rPr>
        <w:t>‌</w:t>
      </w:r>
      <w:r w:rsidRPr="007B24AF">
        <w:rPr>
          <w:rFonts w:ascii="NoorLotus" w:hAnsi="NoorLotus"/>
          <w:rtl/>
        </w:rPr>
        <w:t>زاده</w:t>
      </w:r>
      <w:r w:rsidR="007B24AF" w:rsidRPr="007B24AF">
        <w:rPr>
          <w:rFonts w:ascii="NoorLotus" w:hAnsi="NoorLotus"/>
          <w:rtl/>
        </w:rPr>
        <w:t xml:space="preserve"> </w:t>
      </w:r>
      <w:r w:rsidRPr="007B24AF">
        <w:rPr>
          <w:rFonts w:ascii="NoorLotus" w:hAnsi="NoorLotus"/>
          <w:rtl/>
        </w:rPr>
        <w:t>آملی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7B24AF">
        <w:rPr>
          <w:rFonts w:ascii="NoorLotus" w:hAnsi="NoorLotus"/>
          <w:rtl/>
        </w:rPr>
        <w:t>جوادی</w:t>
      </w:r>
      <w:r w:rsidR="007B24AF" w:rsidRPr="007B24AF">
        <w:rPr>
          <w:rFonts w:ascii="NoorLotus" w:hAnsi="NoorLotus"/>
          <w:rtl/>
        </w:rPr>
        <w:t xml:space="preserve"> </w:t>
      </w:r>
      <w:r w:rsidRPr="007B24AF">
        <w:rPr>
          <w:rFonts w:ascii="NoorLotus" w:hAnsi="NoorLotus"/>
          <w:rtl/>
        </w:rPr>
        <w:t>آملی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7B24AF">
        <w:rPr>
          <w:rFonts w:ascii="NoorLotus" w:hAnsi="NoorLotus"/>
          <w:rtl/>
        </w:rPr>
        <w:t>شجاعی</w:t>
      </w:r>
      <w:r w:rsidR="007B24AF" w:rsidRPr="007B24AF">
        <w:rPr>
          <w:rFonts w:ascii="NoorLotus" w:hAnsi="NoorLotus"/>
          <w:rtl/>
        </w:rPr>
        <w:t xml:space="preserve"> </w:t>
      </w:r>
      <w:r w:rsidRPr="00F75297">
        <w:rPr>
          <w:rFonts w:ascii="NoorLotus" w:hAnsi="NoorLotus"/>
          <w:sz w:val="22"/>
          <w:szCs w:val="22"/>
          <w:rtl/>
        </w:rPr>
        <w:t>مدّ</w:t>
      </w:r>
      <w:r w:rsidR="00F75297" w:rsidRPr="00F75297">
        <w:rPr>
          <w:rFonts w:ascii="NoorLotus" w:hAnsi="NoorLotus" w:hint="cs"/>
          <w:sz w:val="22"/>
          <w:szCs w:val="22"/>
          <w:rtl/>
        </w:rPr>
        <w:t>‌</w:t>
      </w:r>
      <w:r w:rsidRPr="00F75297">
        <w:rPr>
          <w:rFonts w:ascii="NoorLotus" w:hAnsi="NoorLotus"/>
          <w:sz w:val="22"/>
          <w:szCs w:val="22"/>
          <w:rtl/>
        </w:rPr>
        <w:t>ظلّهم</w:t>
      </w:r>
      <w:r w:rsidR="007B24AF" w:rsidRPr="00F75297">
        <w:rPr>
          <w:rFonts w:ascii="NoorLotus" w:hAnsi="NoorLotus"/>
          <w:sz w:val="22"/>
          <w:szCs w:val="22"/>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p>
    <w:p w:rsidR="00D86EB0" w:rsidRDefault="00B10680" w:rsidP="00015BC1">
      <w:pPr>
        <w:widowControl w:val="0"/>
        <w:rPr>
          <w:rFonts w:ascii="NoorLotus" w:hAnsi="NoorLotus"/>
          <w:rtl/>
        </w:rPr>
      </w:pPr>
      <w:r w:rsidRPr="00B10680">
        <w:rPr>
          <w:rFonts w:ascii="NoorLotus" w:hAnsi="NoorLotus"/>
          <w:rtl/>
        </w:rPr>
        <w:t>صدرالمتألّه</w:t>
      </w:r>
      <w:r w:rsidR="00410A66">
        <w:rPr>
          <w:rFonts w:ascii="NoorLotus" w:hAnsi="NoorLotus"/>
          <w:rtl/>
        </w:rPr>
        <w:t>ی</w:t>
      </w:r>
      <w:r w:rsidRPr="00B10680">
        <w:rPr>
          <w:rFonts w:ascii="NoorLotus" w:hAnsi="NoorLotus"/>
          <w:rtl/>
        </w:rPr>
        <w:t>ن نه فقط از نظر زمان</w:t>
      </w:r>
      <w:r w:rsidRPr="00B10680">
        <w:rPr>
          <w:rFonts w:ascii="NoorLotus" w:hAnsi="NoorLotus" w:hint="cs"/>
          <w:rtl/>
        </w:rPr>
        <w:t>ی</w:t>
      </w:r>
      <w:r w:rsidRPr="00B10680">
        <w:rPr>
          <w:rFonts w:ascii="NoorLotus" w:hAnsi="NoorLotus"/>
          <w:rtl/>
        </w:rPr>
        <w:t xml:space="preserve"> در رأس نهضت شرح نو</w:t>
      </w:r>
      <w:r w:rsidR="00410A66">
        <w:rPr>
          <w:rFonts w:ascii="NoorLotus" w:hAnsi="NoorLotus"/>
          <w:rtl/>
        </w:rPr>
        <w:t>ی</w:t>
      </w:r>
      <w:r w:rsidRPr="00B10680">
        <w:rPr>
          <w:rFonts w:ascii="NoorLotus" w:hAnsi="NoorLotus"/>
          <w:rtl/>
        </w:rPr>
        <w:t>س</w:t>
      </w:r>
      <w:r w:rsidRPr="00B10680">
        <w:rPr>
          <w:rFonts w:ascii="NoorLotus" w:hAnsi="NoorLotus" w:hint="cs"/>
          <w:rtl/>
        </w:rPr>
        <w:t>ی</w:t>
      </w:r>
      <w:r>
        <w:rPr>
          <w:rFonts w:ascii="NoorLotus" w:hAnsi="NoorLotus" w:hint="cs"/>
          <w:rtl/>
        </w:rPr>
        <w:t xml:space="preserve"> </w:t>
      </w:r>
      <w:r w:rsidRPr="00B10680">
        <w:rPr>
          <w:rFonts w:ascii="NoorLotus" w:hAnsi="NoorLotus" w:hint="cs"/>
          <w:rtl/>
        </w:rPr>
        <w:t>بر</w:t>
      </w:r>
      <w:r w:rsidRPr="00B10680">
        <w:rPr>
          <w:rFonts w:ascii="NoorLotus" w:hAnsi="NoorLotus"/>
          <w:rtl/>
        </w:rPr>
        <w:t xml:space="preserve"> روا</w:t>
      </w:r>
      <w:r w:rsidR="00410A66">
        <w:rPr>
          <w:rFonts w:ascii="NoorLotus" w:hAnsi="NoorLotus"/>
          <w:rtl/>
        </w:rPr>
        <w:t>ی</w:t>
      </w:r>
      <w:r w:rsidRPr="00B10680">
        <w:rPr>
          <w:rFonts w:ascii="NoorLotus" w:hAnsi="NoorLotus"/>
          <w:rtl/>
        </w:rPr>
        <w:t>ات معارف</w:t>
      </w:r>
      <w:r w:rsidRPr="00B10680">
        <w:rPr>
          <w:rFonts w:ascii="NoorLotus" w:hAnsi="NoorLotus" w:hint="cs"/>
          <w:rtl/>
        </w:rPr>
        <w:t>ی</w:t>
      </w:r>
      <w:r w:rsidRPr="00B10680">
        <w:rPr>
          <w:rFonts w:ascii="NoorLotus" w:hAnsi="NoorLotus"/>
          <w:rtl/>
        </w:rPr>
        <w:t xml:space="preserve"> اهل ب</w:t>
      </w:r>
      <w:r w:rsidR="00410A66">
        <w:rPr>
          <w:rFonts w:ascii="NoorLotus" w:hAnsi="NoorLotus"/>
          <w:rtl/>
        </w:rPr>
        <w:t>ی</w:t>
      </w:r>
      <w:r w:rsidRPr="00B10680">
        <w:rPr>
          <w:rFonts w:ascii="NoorLotus" w:hAnsi="NoorLotus"/>
          <w:rtl/>
        </w:rPr>
        <w:t>ت عل</w:t>
      </w:r>
      <w:r w:rsidR="00410A66">
        <w:rPr>
          <w:rFonts w:ascii="NoorLotus" w:hAnsi="NoorLotus"/>
          <w:rtl/>
        </w:rPr>
        <w:t>ی</w:t>
      </w:r>
      <w:r w:rsidRPr="00B10680">
        <w:rPr>
          <w:rFonts w:ascii="NoorLotus" w:hAnsi="NoorLotus"/>
          <w:rtl/>
        </w:rPr>
        <w:t>هم</w:t>
      </w:r>
      <w:r>
        <w:rPr>
          <w:rFonts w:ascii="NoorLotus" w:hAnsi="NoorLotus" w:hint="cs"/>
          <w:rtl/>
        </w:rPr>
        <w:t>‌</w:t>
      </w:r>
      <w:r w:rsidRPr="00B10680">
        <w:rPr>
          <w:rFonts w:ascii="NoorLotus" w:hAnsi="NoorLotus"/>
          <w:rtl/>
        </w:rPr>
        <w:t>السّلام قرار دارند، بلکه از جهت عمق و دقّت</w:t>
      </w:r>
      <w:r>
        <w:rPr>
          <w:rFonts w:ascii="NoorLotus" w:hAnsi="NoorLotus" w:hint="cs"/>
          <w:rtl/>
        </w:rPr>
        <w:t xml:space="preserve"> </w:t>
      </w:r>
      <w:r w:rsidRPr="00B10680">
        <w:rPr>
          <w:rFonts w:ascii="NoorLotus" w:hAnsi="NoorLotus"/>
          <w:rtl/>
        </w:rPr>
        <w:t>ن</w:t>
      </w:r>
      <w:r w:rsidR="00410A66">
        <w:rPr>
          <w:rFonts w:ascii="NoorLotus" w:hAnsi="NoorLotus"/>
          <w:rtl/>
        </w:rPr>
        <w:t>ی</w:t>
      </w:r>
      <w:r w:rsidRPr="00B10680">
        <w:rPr>
          <w:rFonts w:ascii="NoorLotus" w:hAnsi="NoorLotus"/>
          <w:rtl/>
        </w:rPr>
        <w:t>ز پ</w:t>
      </w:r>
      <w:r w:rsidR="00410A66">
        <w:rPr>
          <w:rFonts w:ascii="NoorLotus" w:hAnsi="NoorLotus"/>
          <w:rtl/>
        </w:rPr>
        <w:t>ی</w:t>
      </w:r>
      <w:r w:rsidRPr="00B10680">
        <w:rPr>
          <w:rFonts w:ascii="NoorLotus" w:hAnsi="NoorLotus"/>
          <w:rtl/>
        </w:rPr>
        <w:t>شگام ا</w:t>
      </w:r>
      <w:r w:rsidR="00410A66">
        <w:rPr>
          <w:rFonts w:ascii="NoorLotus" w:hAnsi="NoorLotus"/>
          <w:rtl/>
        </w:rPr>
        <w:t>ی</w:t>
      </w:r>
      <w:r w:rsidRPr="00B10680">
        <w:rPr>
          <w:rFonts w:ascii="NoorLotus" w:hAnsi="NoorLotus"/>
          <w:rtl/>
        </w:rPr>
        <w:t>ن واد</w:t>
      </w:r>
      <w:r w:rsidRPr="00B10680">
        <w:rPr>
          <w:rFonts w:ascii="NoorLotus" w:hAnsi="NoorLotus" w:hint="cs"/>
          <w:rtl/>
        </w:rPr>
        <w:t>ی</w:t>
      </w:r>
      <w:r>
        <w:rPr>
          <w:rFonts w:ascii="NoorLotus" w:hAnsi="NoorLotus" w:hint="cs"/>
          <w:rtl/>
        </w:rPr>
        <w:t>‌</w:t>
      </w:r>
      <w:r w:rsidRPr="00B10680">
        <w:rPr>
          <w:rFonts w:ascii="NoorLotus" w:hAnsi="NoorLotus" w:hint="cs"/>
          <w:rtl/>
        </w:rPr>
        <w:t>اند،</w:t>
      </w:r>
      <w:r w:rsidRPr="00B10680">
        <w:rPr>
          <w:rFonts w:ascii="NoorLotus" w:hAnsi="NoorLotus"/>
          <w:rtl/>
        </w:rPr>
        <w:t xml:space="preserve"> به طور</w:t>
      </w:r>
      <w:r w:rsidR="00410A66">
        <w:rPr>
          <w:rFonts w:ascii="NoorLotus" w:hAnsi="NoorLotus"/>
          <w:rtl/>
        </w:rPr>
        <w:t>ی</w:t>
      </w:r>
      <w:r>
        <w:rPr>
          <w:rFonts w:ascii="NoorLotus" w:hAnsi="NoorLotus" w:hint="cs"/>
          <w:rtl/>
        </w:rPr>
        <w:t xml:space="preserve"> </w:t>
      </w:r>
      <w:r w:rsidRPr="00B10680">
        <w:rPr>
          <w:rFonts w:ascii="NoorLotus" w:hAnsi="NoorLotus"/>
          <w:rtl/>
        </w:rPr>
        <w:t>که شارحان بعد</w:t>
      </w:r>
      <w:r w:rsidRPr="00B10680">
        <w:rPr>
          <w:rFonts w:ascii="NoorLotus" w:hAnsi="NoorLotus" w:hint="cs"/>
          <w:rtl/>
        </w:rPr>
        <w:t>ی</w:t>
      </w:r>
      <w:r w:rsidRPr="00B10680">
        <w:rPr>
          <w:rFonts w:ascii="NoorLotus" w:hAnsi="NoorLotus"/>
          <w:rtl/>
        </w:rPr>
        <w:t xml:space="preserve"> همه وامدار ا</w:t>
      </w:r>
      <w:r w:rsidR="00410A66">
        <w:rPr>
          <w:rFonts w:ascii="NoorLotus" w:hAnsi="NoorLotus"/>
          <w:rtl/>
        </w:rPr>
        <w:t>ی</w:t>
      </w:r>
      <w:r w:rsidRPr="00B10680">
        <w:rPr>
          <w:rFonts w:ascii="NoorLotus" w:hAnsi="NoorLotus"/>
          <w:rtl/>
        </w:rPr>
        <w:t>شان م</w:t>
      </w:r>
      <w:r w:rsidRPr="00B10680">
        <w:rPr>
          <w:rFonts w:ascii="NoorLotus" w:hAnsi="NoorLotus" w:hint="cs"/>
          <w:rtl/>
        </w:rPr>
        <w:t>ی</w:t>
      </w:r>
      <w:r>
        <w:rPr>
          <w:rFonts w:ascii="NoorLotus" w:hAnsi="NoorLotus" w:hint="cs"/>
          <w:rtl/>
        </w:rPr>
        <w:t>‌</w:t>
      </w:r>
      <w:r w:rsidRPr="00B10680">
        <w:rPr>
          <w:rFonts w:ascii="NoorLotus" w:hAnsi="NoorLotus" w:hint="cs"/>
          <w:rtl/>
        </w:rPr>
        <w:t>باشند</w:t>
      </w:r>
      <w:r w:rsidRPr="00B10680">
        <w:rPr>
          <w:rFonts w:ascii="NoorLotus" w:hAnsi="NoorLotus"/>
          <w:rtl/>
        </w:rPr>
        <w:t>. تا جائ</w:t>
      </w:r>
      <w:r w:rsidRPr="00B10680">
        <w:rPr>
          <w:rFonts w:ascii="NoorLotus" w:hAnsi="NoorLotus" w:hint="cs"/>
          <w:rtl/>
        </w:rPr>
        <w:t>ی</w:t>
      </w:r>
      <w:r w:rsidRPr="00B10680">
        <w:rPr>
          <w:rFonts w:ascii="NoorLotus" w:hAnsi="NoorLotus"/>
          <w:rtl/>
        </w:rPr>
        <w:t xml:space="preserve"> که ا</w:t>
      </w:r>
      <w:r w:rsidR="00410A66">
        <w:rPr>
          <w:rFonts w:ascii="NoorLotus" w:hAnsi="NoorLotus"/>
          <w:rtl/>
        </w:rPr>
        <w:t>ی</w:t>
      </w:r>
      <w:r w:rsidRPr="00B10680">
        <w:rPr>
          <w:rFonts w:ascii="NoorLotus" w:hAnsi="NoorLotus"/>
          <w:rtl/>
        </w:rPr>
        <w:t>شان شرح اصول کاف</w:t>
      </w:r>
      <w:r w:rsidRPr="00B10680">
        <w:rPr>
          <w:rFonts w:ascii="NoorLotus" w:hAnsi="NoorLotus" w:hint="cs"/>
          <w:rtl/>
        </w:rPr>
        <w:t>ی</w:t>
      </w:r>
      <w:r w:rsidRPr="00B10680">
        <w:rPr>
          <w:rFonts w:ascii="NoorLotus" w:hAnsi="NoorLotus"/>
          <w:rtl/>
        </w:rPr>
        <w:t xml:space="preserve"> را نوشته</w:t>
      </w:r>
      <w:r>
        <w:rPr>
          <w:rFonts w:ascii="NoorLotus" w:hAnsi="NoorLotus" w:hint="cs"/>
          <w:rtl/>
        </w:rPr>
        <w:t>‌</w:t>
      </w:r>
      <w:r w:rsidRPr="00B10680">
        <w:rPr>
          <w:rFonts w:ascii="NoorLotus" w:hAnsi="NoorLotus"/>
          <w:rtl/>
        </w:rPr>
        <w:t>اند علّامه مجلس</w:t>
      </w:r>
      <w:r w:rsidRPr="00B10680">
        <w:rPr>
          <w:rFonts w:ascii="NoorLotus" w:hAnsi="NoorLotus" w:hint="cs"/>
          <w:rtl/>
        </w:rPr>
        <w:t>ی</w:t>
      </w:r>
      <w:r w:rsidRPr="00B10680">
        <w:rPr>
          <w:rFonts w:ascii="NoorLotus" w:hAnsi="NoorLotus"/>
          <w:rtl/>
        </w:rPr>
        <w:t xml:space="preserve"> و ملّا محمّدصالح و محقّق ف</w:t>
      </w:r>
      <w:r w:rsidR="00410A66">
        <w:rPr>
          <w:rFonts w:ascii="NoorLotus" w:hAnsi="NoorLotus"/>
          <w:rtl/>
        </w:rPr>
        <w:t>ی</w:t>
      </w:r>
      <w:r w:rsidRPr="00B10680">
        <w:rPr>
          <w:rFonts w:ascii="NoorLotus" w:hAnsi="NoorLotus"/>
          <w:rtl/>
        </w:rPr>
        <w:t>ض تحق</w:t>
      </w:r>
      <w:r w:rsidR="00410A66">
        <w:rPr>
          <w:rFonts w:ascii="NoorLotus" w:hAnsi="NoorLotus"/>
          <w:rtl/>
        </w:rPr>
        <w:t>ی</w:t>
      </w:r>
      <w:r w:rsidRPr="00B10680">
        <w:rPr>
          <w:rFonts w:ascii="NoorLotus" w:hAnsi="NoorLotus"/>
          <w:rtl/>
        </w:rPr>
        <w:t>قات ا</w:t>
      </w:r>
      <w:r w:rsidR="00410A66">
        <w:rPr>
          <w:rFonts w:ascii="NoorLotus" w:hAnsi="NoorLotus"/>
          <w:rtl/>
        </w:rPr>
        <w:t>ی</w:t>
      </w:r>
      <w:r w:rsidRPr="00B10680">
        <w:rPr>
          <w:rFonts w:ascii="NoorLotus" w:hAnsi="NoorLotus"/>
          <w:rtl/>
        </w:rPr>
        <w:t>شان را نقل نموده، و از آن استفاده م</w:t>
      </w:r>
      <w:r w:rsidRPr="00B10680">
        <w:rPr>
          <w:rFonts w:ascii="NoorLotus" w:hAnsi="NoorLotus" w:hint="cs"/>
          <w:rtl/>
        </w:rPr>
        <w:t>ی</w:t>
      </w:r>
      <w:r>
        <w:rPr>
          <w:rFonts w:ascii="NoorLotus" w:hAnsi="NoorLotus" w:hint="cs"/>
          <w:rtl/>
        </w:rPr>
        <w:t>‌</w:t>
      </w:r>
      <w:r w:rsidRPr="00B10680">
        <w:rPr>
          <w:rFonts w:ascii="NoorLotus" w:hAnsi="NoorLotus" w:hint="cs"/>
          <w:rtl/>
        </w:rPr>
        <w:t>نما</w:t>
      </w:r>
      <w:r w:rsidR="00410A66">
        <w:rPr>
          <w:rFonts w:ascii="NoorLotus" w:hAnsi="NoorLotus" w:hint="cs"/>
          <w:rtl/>
        </w:rPr>
        <w:t>ی</w:t>
      </w:r>
      <w:r w:rsidRPr="00B10680">
        <w:rPr>
          <w:rFonts w:ascii="NoorLotus" w:hAnsi="NoorLotus" w:hint="cs"/>
          <w:rtl/>
        </w:rPr>
        <w:t>ند</w:t>
      </w:r>
      <w:r w:rsidRPr="00B10680">
        <w:rPr>
          <w:rFonts w:ascii="NoorLotus" w:hAnsi="NoorLotus"/>
          <w:rtl/>
        </w:rPr>
        <w:t xml:space="preserve"> و</w:t>
      </w:r>
      <w:r>
        <w:rPr>
          <w:rFonts w:ascii="NoorLotus" w:hAnsi="NoorLotus" w:hint="cs"/>
          <w:rtl/>
        </w:rPr>
        <w:t xml:space="preserve"> </w:t>
      </w:r>
      <w:r w:rsidRPr="00B10680">
        <w:rPr>
          <w:rFonts w:ascii="NoorLotus" w:hAnsi="NoorLotus"/>
          <w:rtl/>
        </w:rPr>
        <w:t>از جائ</w:t>
      </w:r>
      <w:r w:rsidRPr="00B10680">
        <w:rPr>
          <w:rFonts w:ascii="NoorLotus" w:hAnsi="NoorLotus" w:hint="cs"/>
          <w:rtl/>
        </w:rPr>
        <w:t>ی</w:t>
      </w:r>
      <w:r w:rsidRPr="00B10680">
        <w:rPr>
          <w:rFonts w:ascii="NoorLotus" w:hAnsi="NoorLotus"/>
          <w:rtl/>
        </w:rPr>
        <w:t xml:space="preserve"> که شرح ا</w:t>
      </w:r>
      <w:r w:rsidR="00410A66">
        <w:rPr>
          <w:rFonts w:ascii="NoorLotus" w:hAnsi="NoorLotus"/>
          <w:rtl/>
        </w:rPr>
        <w:t>ی</w:t>
      </w:r>
      <w:r w:rsidRPr="00B10680">
        <w:rPr>
          <w:rFonts w:ascii="NoorLotus" w:hAnsi="NoorLotus"/>
          <w:rtl/>
        </w:rPr>
        <w:t>شان تمام م</w:t>
      </w:r>
      <w:r w:rsidRPr="00B10680">
        <w:rPr>
          <w:rFonts w:ascii="NoorLotus" w:hAnsi="NoorLotus" w:hint="cs"/>
          <w:rtl/>
        </w:rPr>
        <w:t>ی</w:t>
      </w:r>
      <w:r>
        <w:rPr>
          <w:rFonts w:ascii="NoorLotus" w:hAnsi="NoorLotus" w:hint="cs"/>
          <w:rtl/>
        </w:rPr>
        <w:t>‌</w:t>
      </w:r>
      <w:r w:rsidRPr="00B10680">
        <w:rPr>
          <w:rFonts w:ascii="NoorLotus" w:hAnsi="NoorLotus" w:hint="cs"/>
          <w:rtl/>
        </w:rPr>
        <w:t>شود</w:t>
      </w:r>
      <w:r w:rsidRPr="00B10680">
        <w:rPr>
          <w:rFonts w:ascii="NoorLotus" w:hAnsi="NoorLotus"/>
          <w:rtl/>
        </w:rPr>
        <w:t xml:space="preserve"> شروح بعد</w:t>
      </w:r>
      <w:r w:rsidRPr="00B10680">
        <w:rPr>
          <w:rFonts w:ascii="NoorLotus" w:hAnsi="NoorLotus" w:hint="cs"/>
          <w:rtl/>
        </w:rPr>
        <w:t>ی</w:t>
      </w:r>
      <w:r w:rsidRPr="00B10680">
        <w:rPr>
          <w:rFonts w:ascii="NoorLotus" w:hAnsi="NoorLotus"/>
          <w:rtl/>
        </w:rPr>
        <w:t xml:space="preserve"> ن</w:t>
      </w:r>
      <w:r w:rsidR="00410A66">
        <w:rPr>
          <w:rFonts w:ascii="NoorLotus" w:hAnsi="NoorLotus"/>
          <w:rtl/>
        </w:rPr>
        <w:t>ی</w:t>
      </w:r>
      <w:r w:rsidRPr="00B10680">
        <w:rPr>
          <w:rFonts w:ascii="NoorLotus" w:hAnsi="NoorLotus"/>
          <w:rtl/>
        </w:rPr>
        <w:t>ز از مطالب دق</w:t>
      </w:r>
      <w:r w:rsidR="00410A66">
        <w:rPr>
          <w:rFonts w:ascii="NoorLotus" w:hAnsi="NoorLotus"/>
          <w:rtl/>
        </w:rPr>
        <w:t>ی</w:t>
      </w:r>
      <w:r w:rsidRPr="00B10680">
        <w:rPr>
          <w:rFonts w:ascii="NoorLotus" w:hAnsi="NoorLotus"/>
          <w:rtl/>
        </w:rPr>
        <w:t>ق و عم</w:t>
      </w:r>
      <w:r w:rsidR="00410A66">
        <w:rPr>
          <w:rFonts w:ascii="NoorLotus" w:hAnsi="NoorLotus"/>
          <w:rtl/>
        </w:rPr>
        <w:t>ی</w:t>
      </w:r>
      <w:r w:rsidRPr="00B10680">
        <w:rPr>
          <w:rFonts w:ascii="NoorLotus" w:hAnsi="NoorLotus"/>
          <w:rtl/>
        </w:rPr>
        <w:t>ق خال</w:t>
      </w:r>
      <w:r w:rsidRPr="00B10680">
        <w:rPr>
          <w:rFonts w:ascii="NoorLotus" w:hAnsi="NoorLotus" w:hint="cs"/>
          <w:rtl/>
        </w:rPr>
        <w:t>ی</w:t>
      </w:r>
      <w:r w:rsidRPr="00B10680">
        <w:rPr>
          <w:rFonts w:ascii="NoorLotus" w:hAnsi="NoorLotus"/>
          <w:rtl/>
        </w:rPr>
        <w:t xml:space="preserve"> م</w:t>
      </w:r>
      <w:r w:rsidRPr="00B10680">
        <w:rPr>
          <w:rFonts w:ascii="NoorLotus" w:hAnsi="NoorLotus" w:hint="cs"/>
          <w:rtl/>
        </w:rPr>
        <w:t>ی</w:t>
      </w:r>
      <w:r>
        <w:rPr>
          <w:rFonts w:ascii="NoorLotus" w:hAnsi="NoorLotus" w:hint="cs"/>
          <w:rtl/>
        </w:rPr>
        <w:t>‌</w:t>
      </w:r>
      <w:r w:rsidRPr="00B10680">
        <w:rPr>
          <w:rFonts w:ascii="NoorLotus" w:hAnsi="NoorLotus" w:hint="cs"/>
          <w:rtl/>
        </w:rPr>
        <w:t>شود</w:t>
      </w:r>
      <w:r w:rsidRPr="00B10680">
        <w:rPr>
          <w:rFonts w:ascii="NoorLotus" w:hAnsi="NoorLotus"/>
          <w:rtl/>
        </w:rPr>
        <w:t xml:space="preserve">. </w:t>
      </w:r>
    </w:p>
    <w:p w:rsidR="00D86EB0" w:rsidRDefault="00D86EB0" w:rsidP="00015BC1">
      <w:pPr>
        <w:pStyle w:val="3"/>
        <w:keepNext w:val="0"/>
        <w:keepLines w:val="0"/>
        <w:widowControl w:val="0"/>
        <w:rPr>
          <w:rtl/>
        </w:rPr>
      </w:pPr>
      <w:bookmarkStart w:id="10" w:name="_Toc377386481"/>
      <w:r>
        <w:rPr>
          <w:rFonts w:hint="cs"/>
          <w:rtl/>
        </w:rPr>
        <w:t xml:space="preserve">فرمایش مرحوم </w:t>
      </w:r>
      <w:r w:rsidRPr="00B10680">
        <w:rPr>
          <w:rtl/>
        </w:rPr>
        <w:t>آ</w:t>
      </w:r>
      <w:r w:rsidR="00410A66">
        <w:rPr>
          <w:rtl/>
        </w:rPr>
        <w:t>ی</w:t>
      </w:r>
      <w:r w:rsidRPr="00B10680">
        <w:rPr>
          <w:rtl/>
        </w:rPr>
        <w:t>ت</w:t>
      </w:r>
      <w:r>
        <w:rPr>
          <w:rFonts w:hint="cs"/>
          <w:rtl/>
        </w:rPr>
        <w:t>‌</w:t>
      </w:r>
      <w:r w:rsidR="00975913">
        <w:rPr>
          <w:rtl/>
        </w:rPr>
        <w:t>الله</w:t>
      </w:r>
      <w:r w:rsidRPr="00B10680">
        <w:rPr>
          <w:rtl/>
        </w:rPr>
        <w:t xml:space="preserve"> شعران</w:t>
      </w:r>
      <w:r w:rsidRPr="00B10680">
        <w:rPr>
          <w:rFonts w:hint="cs"/>
          <w:rtl/>
        </w:rPr>
        <w:t>ی</w:t>
      </w:r>
      <w:r>
        <w:rPr>
          <w:rFonts w:hint="cs"/>
          <w:rtl/>
        </w:rPr>
        <w:t xml:space="preserve"> دربارۀ </w:t>
      </w:r>
      <w:r w:rsidRPr="00B10680">
        <w:rPr>
          <w:rtl/>
        </w:rPr>
        <w:t>شرح صدرالمتألّه</w:t>
      </w:r>
      <w:r w:rsidR="00410A66">
        <w:rPr>
          <w:rtl/>
        </w:rPr>
        <w:t>ی</w:t>
      </w:r>
      <w:r w:rsidRPr="00B10680">
        <w:rPr>
          <w:rtl/>
        </w:rPr>
        <w:t>ن</w:t>
      </w:r>
      <w:r>
        <w:rPr>
          <w:rFonts w:hint="cs"/>
          <w:rtl/>
        </w:rPr>
        <w:t xml:space="preserve"> بر اصول کافی</w:t>
      </w:r>
      <w:bookmarkEnd w:id="10"/>
    </w:p>
    <w:p w:rsidR="00B10680" w:rsidRDefault="00B10680" w:rsidP="00C25690">
      <w:pPr>
        <w:widowControl w:val="0"/>
        <w:rPr>
          <w:rFonts w:ascii="NoorLotus" w:hAnsi="NoorLotus"/>
          <w:rtl/>
        </w:rPr>
      </w:pPr>
      <w:r w:rsidRPr="00B10680">
        <w:rPr>
          <w:rFonts w:ascii="NoorLotus" w:hAnsi="NoorLotus"/>
          <w:rtl/>
        </w:rPr>
        <w:t xml:space="preserve">مرحوم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B10680">
        <w:rPr>
          <w:rFonts w:ascii="NoorLotus" w:hAnsi="NoorLotus"/>
          <w:rtl/>
        </w:rPr>
        <w:t>محقّق شعران</w:t>
      </w:r>
      <w:r w:rsidRPr="00B10680">
        <w:rPr>
          <w:rFonts w:ascii="NoorLotus" w:hAnsi="NoorLotus" w:hint="cs"/>
          <w:rtl/>
        </w:rPr>
        <w:t>ی</w:t>
      </w:r>
      <w:r w:rsidR="00C25690">
        <w:rPr>
          <w:rFonts w:ascii="NoorLotus" w:hAnsi="NoorLotus" w:hint="cs"/>
          <w:rtl/>
        </w:rPr>
        <w:t xml:space="preserve"> </w:t>
      </w:r>
      <w:r w:rsidR="00C25690" w:rsidRPr="00C25690">
        <w:rPr>
          <w:rFonts w:ascii="NoorLotus" w:hAnsi="NoorLotus" w:hint="cs"/>
          <w:sz w:val="22"/>
          <w:szCs w:val="22"/>
          <w:rtl/>
        </w:rPr>
        <w:t>رحمه‌</w:t>
      </w:r>
      <w:r w:rsidR="00975913">
        <w:rPr>
          <w:rFonts w:ascii="NoorLotus" w:hAnsi="NoorLotus" w:hint="cs"/>
          <w:sz w:val="22"/>
          <w:szCs w:val="22"/>
          <w:rtl/>
        </w:rPr>
        <w:t>الله</w:t>
      </w:r>
      <w:r w:rsidRPr="00C25690">
        <w:rPr>
          <w:rFonts w:ascii="NoorLotus" w:hAnsi="NoorLotus"/>
          <w:sz w:val="22"/>
          <w:szCs w:val="22"/>
          <w:rtl/>
        </w:rPr>
        <w:t xml:space="preserve"> </w:t>
      </w:r>
      <w:r w:rsidRPr="00B10680">
        <w:rPr>
          <w:rFonts w:ascii="NoorLotus" w:hAnsi="NoorLotus"/>
          <w:rtl/>
        </w:rPr>
        <w:t>در حاش</w:t>
      </w:r>
      <w:r w:rsidR="00410A66">
        <w:rPr>
          <w:rFonts w:ascii="NoorLotus" w:hAnsi="NoorLotus"/>
          <w:rtl/>
        </w:rPr>
        <w:t>ی</w:t>
      </w:r>
      <w:r w:rsidRPr="00B10680">
        <w:rPr>
          <w:rFonts w:ascii="NoorLotus" w:hAnsi="NoorLotus"/>
          <w:rtl/>
        </w:rPr>
        <w:t>ه شرح کاف</w:t>
      </w:r>
      <w:r w:rsidRPr="00B10680">
        <w:rPr>
          <w:rFonts w:ascii="NoorLotus" w:hAnsi="NoorLotus" w:hint="cs"/>
          <w:rtl/>
        </w:rPr>
        <w:t>ی</w:t>
      </w:r>
      <w:r w:rsidRPr="00B10680">
        <w:rPr>
          <w:rFonts w:ascii="NoorLotus" w:hAnsi="NoorLotus"/>
          <w:rtl/>
        </w:rPr>
        <w:t xml:space="preserve"> مرحوم ملّا</w:t>
      </w:r>
      <w:r>
        <w:rPr>
          <w:rFonts w:ascii="NoorLotus" w:hAnsi="NoorLotus" w:hint="cs"/>
          <w:rtl/>
        </w:rPr>
        <w:t xml:space="preserve"> </w:t>
      </w:r>
      <w:r w:rsidR="00F75297">
        <w:rPr>
          <w:rFonts w:ascii="NoorLotus" w:hAnsi="NoorLotus"/>
          <w:rtl/>
        </w:rPr>
        <w:t>محمّد</w:t>
      </w:r>
      <w:r w:rsidRPr="00B10680">
        <w:rPr>
          <w:rFonts w:ascii="NoorLotus" w:hAnsi="NoorLotus"/>
          <w:rtl/>
        </w:rPr>
        <w:t>صالح مازندران</w:t>
      </w:r>
      <w:r w:rsidRPr="00B10680">
        <w:rPr>
          <w:rFonts w:ascii="NoorLotus" w:hAnsi="NoorLotus" w:hint="cs"/>
          <w:rtl/>
        </w:rPr>
        <w:t>ی</w:t>
      </w:r>
      <w:r w:rsidRPr="00B10680">
        <w:rPr>
          <w:rFonts w:ascii="NoorLotus" w:hAnsi="NoorLotus"/>
          <w:rtl/>
        </w:rPr>
        <w:t xml:space="preserve"> در آغا</w:t>
      </w:r>
      <w:r w:rsidRPr="00B10680">
        <w:rPr>
          <w:rFonts w:ascii="NoorLotus" w:hAnsi="NoorLotus" w:hint="cs"/>
          <w:rtl/>
        </w:rPr>
        <w:t>ز</w:t>
      </w:r>
      <w:r w:rsidRPr="00B10680">
        <w:rPr>
          <w:rFonts w:ascii="NoorLotus" w:hAnsi="NoorLotus"/>
          <w:rtl/>
        </w:rPr>
        <w:t xml:space="preserve"> باب: </w:t>
      </w:r>
      <w:r w:rsidR="0027146A">
        <w:rPr>
          <w:rFonts w:ascii="NoorLotus" w:hAnsi="NoorLotus" w:hint="cs"/>
          <w:rtl/>
        </w:rPr>
        <w:t>«</w:t>
      </w:r>
      <w:r w:rsidRPr="00B10680">
        <w:rPr>
          <w:rFonts w:ascii="NoorLotus" w:hAnsi="NoorLotus"/>
          <w:rtl/>
        </w:rPr>
        <w:t xml:space="preserve">أنّ الأئمّة </w:t>
      </w:r>
      <w:r w:rsidRPr="0027146A">
        <w:rPr>
          <w:rFonts w:ascii="NoorLotus" w:hAnsi="NoorLotus"/>
          <w:sz w:val="22"/>
          <w:szCs w:val="22"/>
          <w:rtl/>
        </w:rPr>
        <w:t>عل</w:t>
      </w:r>
      <w:r w:rsidR="00410A66">
        <w:rPr>
          <w:rFonts w:ascii="NoorLotus" w:hAnsi="NoorLotus"/>
          <w:sz w:val="22"/>
          <w:szCs w:val="22"/>
          <w:rtl/>
        </w:rPr>
        <w:t>ی</w:t>
      </w:r>
      <w:r w:rsidRPr="0027146A">
        <w:rPr>
          <w:rFonts w:ascii="NoorLotus" w:hAnsi="NoorLotus"/>
          <w:sz w:val="22"/>
          <w:szCs w:val="22"/>
          <w:rtl/>
        </w:rPr>
        <w:t>هم</w:t>
      </w:r>
      <w:r w:rsidR="0027146A" w:rsidRPr="0027146A">
        <w:rPr>
          <w:rFonts w:ascii="NoorLotus" w:hAnsi="NoorLotus" w:hint="cs"/>
          <w:sz w:val="22"/>
          <w:szCs w:val="22"/>
          <w:rtl/>
        </w:rPr>
        <w:t>‌</w:t>
      </w:r>
      <w:r w:rsidRPr="0027146A">
        <w:rPr>
          <w:rFonts w:ascii="NoorLotus" w:hAnsi="NoorLotus"/>
          <w:sz w:val="22"/>
          <w:szCs w:val="22"/>
          <w:rtl/>
        </w:rPr>
        <w:t xml:space="preserve">السّلام </w:t>
      </w:r>
      <w:r w:rsidRPr="00B10680">
        <w:rPr>
          <w:rFonts w:ascii="NoorLotus" w:hAnsi="NoorLotus"/>
          <w:rtl/>
        </w:rPr>
        <w:t>ولاة</w:t>
      </w:r>
      <w:r w:rsidR="00D86EB0">
        <w:rPr>
          <w:rFonts w:ascii="NoorLotus" w:hAnsi="NoorLotus" w:hint="cs"/>
          <w:rtl/>
        </w:rPr>
        <w:t xml:space="preserve"> </w:t>
      </w:r>
      <w:r w:rsidRPr="00B10680">
        <w:rPr>
          <w:rFonts w:ascii="NoorLotus" w:hAnsi="NoorLotus"/>
          <w:rtl/>
        </w:rPr>
        <w:t>أمر</w:t>
      </w:r>
      <w:r w:rsidR="0027146A">
        <w:rPr>
          <w:rFonts w:ascii="NoorLotus" w:hAnsi="NoorLotus" w:hint="cs"/>
          <w:rtl/>
        </w:rPr>
        <w:t xml:space="preserve"> </w:t>
      </w:r>
      <w:r w:rsidR="00975913">
        <w:rPr>
          <w:rFonts w:ascii="NoorLotus" w:hAnsi="NoorLotus"/>
          <w:rtl/>
        </w:rPr>
        <w:t>الله</w:t>
      </w:r>
      <w:r w:rsidRPr="00B10680">
        <w:rPr>
          <w:rFonts w:ascii="NoorLotus" w:hAnsi="NoorLotus"/>
          <w:rtl/>
        </w:rPr>
        <w:t xml:space="preserve"> و خزنة علمه</w:t>
      </w:r>
      <w:r w:rsidR="0027146A">
        <w:rPr>
          <w:rFonts w:ascii="NoorLotus" w:hAnsi="NoorLotus" w:hint="cs"/>
          <w:rtl/>
        </w:rPr>
        <w:t>»</w:t>
      </w:r>
      <w:r w:rsidR="00D86EB0">
        <w:rPr>
          <w:rStyle w:val="a3"/>
          <w:rFonts w:ascii="NoorLotus" w:hAnsi="NoorLotus"/>
          <w:rtl/>
        </w:rPr>
        <w:footnoteReference w:id="23"/>
      </w:r>
      <w:r w:rsidRPr="00B10680">
        <w:rPr>
          <w:rFonts w:ascii="NoorLotus" w:hAnsi="NoorLotus"/>
          <w:rtl/>
        </w:rPr>
        <w:t xml:space="preserve"> که نقطه پا</w:t>
      </w:r>
      <w:r w:rsidR="00410A66">
        <w:rPr>
          <w:rFonts w:ascii="NoorLotus" w:hAnsi="NoorLotus"/>
          <w:rtl/>
        </w:rPr>
        <w:t>ی</w:t>
      </w:r>
      <w:r w:rsidRPr="00B10680">
        <w:rPr>
          <w:rFonts w:ascii="NoorLotus" w:hAnsi="NoorLotus"/>
          <w:rtl/>
        </w:rPr>
        <w:t xml:space="preserve">ان شرح </w:t>
      </w:r>
      <w:r w:rsidRPr="00B10680">
        <w:rPr>
          <w:rFonts w:ascii="NoorLotus" w:hAnsi="NoorLotus"/>
          <w:rtl/>
        </w:rPr>
        <w:lastRenderedPageBreak/>
        <w:t>صدرالمتألّه</w:t>
      </w:r>
      <w:r w:rsidR="00410A66">
        <w:rPr>
          <w:rFonts w:ascii="NoorLotus" w:hAnsi="NoorLotus"/>
          <w:rtl/>
        </w:rPr>
        <w:t>ی</w:t>
      </w:r>
      <w:r w:rsidRPr="00B10680">
        <w:rPr>
          <w:rFonts w:ascii="NoorLotus" w:hAnsi="NoorLotus"/>
          <w:rtl/>
        </w:rPr>
        <w:t>ن است کلام</w:t>
      </w:r>
      <w:r w:rsidRPr="00B10680">
        <w:rPr>
          <w:rFonts w:ascii="NoorLotus" w:hAnsi="NoorLotus" w:hint="cs"/>
          <w:rtl/>
        </w:rPr>
        <w:t>ی</w:t>
      </w:r>
      <w:r w:rsidRPr="00B10680">
        <w:rPr>
          <w:rFonts w:ascii="NoorLotus" w:hAnsi="NoorLotus"/>
          <w:rtl/>
        </w:rPr>
        <w:t xml:space="preserve"> بس</w:t>
      </w:r>
      <w:r w:rsidR="00410A66">
        <w:rPr>
          <w:rFonts w:ascii="NoorLotus" w:hAnsi="NoorLotus"/>
          <w:rtl/>
        </w:rPr>
        <w:t>ی</w:t>
      </w:r>
      <w:r w:rsidRPr="00B10680">
        <w:rPr>
          <w:rFonts w:ascii="NoorLotus" w:hAnsi="NoorLotus"/>
          <w:rtl/>
        </w:rPr>
        <w:t>ار</w:t>
      </w:r>
      <w:r w:rsidR="00F75297">
        <w:rPr>
          <w:rFonts w:ascii="NoorLotus" w:hAnsi="NoorLotus" w:hint="cs"/>
          <w:rtl/>
        </w:rPr>
        <w:t xml:space="preserve"> </w:t>
      </w:r>
      <w:r w:rsidRPr="00B10680">
        <w:rPr>
          <w:rFonts w:ascii="NoorLotus" w:hAnsi="NoorLotus"/>
          <w:rtl/>
        </w:rPr>
        <w:t>ز</w:t>
      </w:r>
      <w:r w:rsidR="00410A66">
        <w:rPr>
          <w:rFonts w:ascii="NoorLotus" w:hAnsi="NoorLotus"/>
          <w:rtl/>
        </w:rPr>
        <w:t>ی</w:t>
      </w:r>
      <w:r w:rsidRPr="00B10680">
        <w:rPr>
          <w:rFonts w:ascii="NoorLotus" w:hAnsi="NoorLotus"/>
          <w:rtl/>
        </w:rPr>
        <w:t>با دارند که با وجود طولان</w:t>
      </w:r>
      <w:r w:rsidRPr="00B10680">
        <w:rPr>
          <w:rFonts w:ascii="NoorLotus" w:hAnsi="NoorLotus" w:hint="cs"/>
          <w:rtl/>
        </w:rPr>
        <w:t>ی</w:t>
      </w:r>
      <w:r w:rsidRPr="00B10680">
        <w:rPr>
          <w:rFonts w:ascii="NoorLotus" w:hAnsi="NoorLotus"/>
          <w:rtl/>
        </w:rPr>
        <w:t xml:space="preserve"> بودن آن، به خاطر نکات فراوانش همه آن را</w:t>
      </w:r>
      <w:r>
        <w:rPr>
          <w:rFonts w:ascii="NoorLotus" w:hAnsi="NoorLotus" w:hint="cs"/>
          <w:rtl/>
        </w:rPr>
        <w:t xml:space="preserve"> </w:t>
      </w:r>
      <w:r w:rsidRPr="00B10680">
        <w:rPr>
          <w:rFonts w:ascii="NoorLotus" w:hAnsi="NoorLotus"/>
          <w:rtl/>
        </w:rPr>
        <w:t>م</w:t>
      </w:r>
      <w:r w:rsidRPr="00B10680">
        <w:rPr>
          <w:rFonts w:ascii="NoorLotus" w:hAnsi="NoorLotus" w:hint="cs"/>
          <w:rtl/>
        </w:rPr>
        <w:t>ی</w:t>
      </w:r>
      <w:r>
        <w:rPr>
          <w:rFonts w:ascii="NoorLotus" w:hAnsi="NoorLotus" w:hint="cs"/>
          <w:rtl/>
        </w:rPr>
        <w:t>‌</w:t>
      </w:r>
      <w:r w:rsidRPr="00B10680">
        <w:rPr>
          <w:rFonts w:ascii="NoorLotus" w:hAnsi="NoorLotus" w:hint="cs"/>
          <w:rtl/>
        </w:rPr>
        <w:t>آور</w:t>
      </w:r>
      <w:r w:rsidR="00410A66">
        <w:rPr>
          <w:rFonts w:ascii="NoorLotus" w:hAnsi="NoorLotus" w:hint="cs"/>
          <w:rtl/>
        </w:rPr>
        <w:t>ی</w:t>
      </w:r>
      <w:r w:rsidRPr="00B10680">
        <w:rPr>
          <w:rFonts w:ascii="NoorLotus" w:hAnsi="NoorLotus" w:hint="cs"/>
          <w:rtl/>
        </w:rPr>
        <w:t>م</w:t>
      </w:r>
      <w:r w:rsidRPr="00B10680">
        <w:rPr>
          <w:rFonts w:ascii="NoorLotus" w:hAnsi="NoorLotus"/>
          <w:rtl/>
        </w:rPr>
        <w:t xml:space="preserve">: </w:t>
      </w:r>
    </w:p>
    <w:p w:rsidR="003F2963" w:rsidRDefault="00D86EB0" w:rsidP="00015BC1">
      <w:pPr>
        <w:pStyle w:val="a4"/>
        <w:widowControl w:val="0"/>
        <w:rPr>
          <w:rtl/>
        </w:rPr>
      </w:pPr>
      <w:r w:rsidRPr="00D86EB0">
        <w:rPr>
          <w:rtl/>
        </w:rPr>
        <w:t>هذا الحد</w:t>
      </w:r>
      <w:r w:rsidR="00410A66">
        <w:rPr>
          <w:rtl/>
        </w:rPr>
        <w:t>ی</w:t>
      </w:r>
      <w:r w:rsidRPr="00D86EB0">
        <w:rPr>
          <w:rtl/>
        </w:rPr>
        <w:t xml:space="preserve">ث آخر ما وفق لشرحه </w:t>
      </w:r>
      <w:r w:rsidR="003F2963" w:rsidRPr="003F2963">
        <w:rPr>
          <w:rtl/>
        </w:rPr>
        <w:t>صدرالمتألّه</w:t>
      </w:r>
      <w:r w:rsidR="00410A66">
        <w:rPr>
          <w:rtl/>
        </w:rPr>
        <w:t>ی</w:t>
      </w:r>
      <w:r w:rsidR="003F2963" w:rsidRPr="003F2963">
        <w:rPr>
          <w:rtl/>
        </w:rPr>
        <w:t xml:space="preserve">ن </w:t>
      </w:r>
      <w:r w:rsidRPr="00D86EB0">
        <w:rPr>
          <w:rtl/>
        </w:rPr>
        <w:t>الش</w:t>
      </w:r>
      <w:r w:rsidR="00410A66">
        <w:rPr>
          <w:rtl/>
        </w:rPr>
        <w:t>ی</w:t>
      </w:r>
      <w:r w:rsidRPr="00D86EB0">
        <w:rPr>
          <w:rtl/>
        </w:rPr>
        <w:t>رازى</w:t>
      </w:r>
      <w:r w:rsidR="009D7F02">
        <w:rPr>
          <w:rtl/>
        </w:rPr>
        <w:t>ـ</w:t>
      </w:r>
      <w:r w:rsidRPr="00D86EB0">
        <w:rPr>
          <w:rtl/>
        </w:rPr>
        <w:t xml:space="preserve"> قدس سره</w:t>
      </w:r>
      <w:r w:rsidR="009D7F02">
        <w:rPr>
          <w:rtl/>
        </w:rPr>
        <w:t>ـ</w:t>
      </w:r>
      <w:r w:rsidRPr="00D86EB0">
        <w:rPr>
          <w:rtl/>
        </w:rPr>
        <w:t xml:space="preserve"> من أصول ال</w:t>
      </w:r>
      <w:r w:rsidR="009455F9">
        <w:rPr>
          <w:rtl/>
        </w:rPr>
        <w:t>ک</w:t>
      </w:r>
      <w:r w:rsidRPr="00D86EB0">
        <w:rPr>
          <w:rtl/>
        </w:rPr>
        <w:t>افى و قد أبدع فى هذا الشرح و ب</w:t>
      </w:r>
      <w:r w:rsidR="00410A66">
        <w:rPr>
          <w:rtl/>
        </w:rPr>
        <w:t>ی</w:t>
      </w:r>
      <w:r w:rsidRPr="00D86EB0">
        <w:rPr>
          <w:rtl/>
        </w:rPr>
        <w:t xml:space="preserve">ن أن ما ورد فى </w:t>
      </w:r>
      <w:r w:rsidR="009455F9">
        <w:rPr>
          <w:rtl/>
        </w:rPr>
        <w:t>ک</w:t>
      </w:r>
      <w:r w:rsidRPr="00D86EB0">
        <w:rPr>
          <w:rtl/>
        </w:rPr>
        <w:t>لام الائمة عل</w:t>
      </w:r>
      <w:r w:rsidR="00410A66">
        <w:rPr>
          <w:rtl/>
        </w:rPr>
        <w:t>ی</w:t>
      </w:r>
      <w:r w:rsidRPr="00D86EB0">
        <w:rPr>
          <w:rtl/>
        </w:rPr>
        <w:t>هم السلام من التوح</w:t>
      </w:r>
      <w:r w:rsidR="00410A66">
        <w:rPr>
          <w:rtl/>
        </w:rPr>
        <w:t>ی</w:t>
      </w:r>
      <w:r w:rsidRPr="00D86EB0">
        <w:rPr>
          <w:rtl/>
        </w:rPr>
        <w:t>د و مسائل الاصول مباحث برهان</w:t>
      </w:r>
      <w:r w:rsidR="00410A66">
        <w:rPr>
          <w:rtl/>
        </w:rPr>
        <w:t>ی</w:t>
      </w:r>
      <w:r w:rsidRPr="00D86EB0">
        <w:rPr>
          <w:rtl/>
        </w:rPr>
        <w:t>ة لا أدلة خطاب</w:t>
      </w:r>
      <w:r w:rsidR="00410A66">
        <w:rPr>
          <w:rtl/>
        </w:rPr>
        <w:t>ی</w:t>
      </w:r>
      <w:r w:rsidRPr="00D86EB0">
        <w:rPr>
          <w:rtl/>
        </w:rPr>
        <w:t>ة اقناع</w:t>
      </w:r>
      <w:r w:rsidR="00410A66">
        <w:rPr>
          <w:rtl/>
        </w:rPr>
        <w:t>ی</w:t>
      </w:r>
      <w:r w:rsidRPr="00D86EB0">
        <w:rPr>
          <w:rtl/>
        </w:rPr>
        <w:t xml:space="preserve">ة للعوام </w:t>
      </w:r>
      <w:r w:rsidR="009455F9">
        <w:rPr>
          <w:rtl/>
        </w:rPr>
        <w:t>ک</w:t>
      </w:r>
      <w:r w:rsidRPr="00D86EB0">
        <w:rPr>
          <w:rtl/>
        </w:rPr>
        <w:t xml:space="preserve">ما </w:t>
      </w:r>
      <w:r w:rsidR="00410A66">
        <w:rPr>
          <w:rtl/>
        </w:rPr>
        <w:t>ی</w:t>
      </w:r>
      <w:r w:rsidRPr="00D86EB0">
        <w:rPr>
          <w:rtl/>
        </w:rPr>
        <w:t xml:space="preserve">ختلج فى أذهان </w:t>
      </w:r>
      <w:r w:rsidR="009455F9">
        <w:rPr>
          <w:rtl/>
        </w:rPr>
        <w:t>ک</w:t>
      </w:r>
      <w:r w:rsidRPr="00D86EB0">
        <w:rPr>
          <w:rtl/>
        </w:rPr>
        <w:t>ث</w:t>
      </w:r>
      <w:r w:rsidR="00410A66">
        <w:rPr>
          <w:rtl/>
        </w:rPr>
        <w:t>ی</w:t>
      </w:r>
      <w:r w:rsidRPr="00D86EB0">
        <w:rPr>
          <w:rtl/>
        </w:rPr>
        <w:t xml:space="preserve">ر من الناس. </w:t>
      </w:r>
    </w:p>
    <w:p w:rsidR="003F2963" w:rsidRDefault="00D86EB0" w:rsidP="005B53B9">
      <w:pPr>
        <w:pStyle w:val="a4"/>
        <w:widowControl w:val="0"/>
        <w:rPr>
          <w:rtl/>
        </w:rPr>
      </w:pPr>
      <w:r w:rsidRPr="003F2963">
        <w:rPr>
          <w:b/>
          <w:bCs/>
          <w:rtl/>
        </w:rPr>
        <w:t>و نعم ما فعل</w:t>
      </w:r>
      <w:r w:rsidR="003F2963">
        <w:rPr>
          <w:rFonts w:hint="cs"/>
          <w:rtl/>
        </w:rPr>
        <w:t>!</w:t>
      </w:r>
      <w:r w:rsidRPr="00D86EB0">
        <w:rPr>
          <w:rtl/>
        </w:rPr>
        <w:t xml:space="preserve"> لان الطباع تجعل البرهان و العقل فوق الخطابة و بتوهم </w:t>
      </w:r>
      <w:r w:rsidR="009455F9">
        <w:rPr>
          <w:rtl/>
        </w:rPr>
        <w:t>ک</w:t>
      </w:r>
      <w:r w:rsidRPr="00D86EB0">
        <w:rPr>
          <w:rtl/>
        </w:rPr>
        <w:t>ون الادلة المنقولة خطاب</w:t>
      </w:r>
      <w:r w:rsidR="00410A66">
        <w:rPr>
          <w:rtl/>
        </w:rPr>
        <w:t>ی</w:t>
      </w:r>
      <w:r w:rsidRPr="00D86EB0">
        <w:rPr>
          <w:rtl/>
        </w:rPr>
        <w:t>ة تضعف تقد</w:t>
      </w:r>
      <w:r w:rsidR="00410A66">
        <w:rPr>
          <w:rtl/>
        </w:rPr>
        <w:t>ی</w:t>
      </w:r>
      <w:r w:rsidRPr="00D86EB0">
        <w:rPr>
          <w:rtl/>
        </w:rPr>
        <w:t>ر العقلاء لمقدار الاحاد</w:t>
      </w:r>
      <w:r w:rsidR="00410A66">
        <w:rPr>
          <w:rtl/>
        </w:rPr>
        <w:t>ی</w:t>
      </w:r>
      <w:r w:rsidRPr="00D86EB0">
        <w:rPr>
          <w:rtl/>
        </w:rPr>
        <w:t>ث و تجعلها دون تحق</w:t>
      </w:r>
      <w:r w:rsidR="00410A66">
        <w:rPr>
          <w:rtl/>
        </w:rPr>
        <w:t>ی</w:t>
      </w:r>
      <w:r w:rsidRPr="00D86EB0">
        <w:rPr>
          <w:rtl/>
        </w:rPr>
        <w:t xml:space="preserve">قات الاوائل و </w:t>
      </w:r>
      <w:r w:rsidR="00410A66">
        <w:rPr>
          <w:rtl/>
        </w:rPr>
        <w:t>ی</w:t>
      </w:r>
      <w:r w:rsidRPr="00D86EB0">
        <w:rPr>
          <w:rtl/>
        </w:rPr>
        <w:t>ظن أن خدمة الفلاسفة الاله</w:t>
      </w:r>
      <w:r w:rsidR="00410A66">
        <w:rPr>
          <w:rtl/>
        </w:rPr>
        <w:t>یی</w:t>
      </w:r>
      <w:r w:rsidR="005B53B9">
        <w:rPr>
          <w:rtl/>
        </w:rPr>
        <w:t xml:space="preserve">ن لمعرفة </w:t>
      </w:r>
      <w:r w:rsidR="00975913">
        <w:rPr>
          <w:rFonts w:hint="cs"/>
          <w:rtl/>
        </w:rPr>
        <w:t>الله</w:t>
      </w:r>
      <w:r w:rsidRPr="00D86EB0">
        <w:rPr>
          <w:rtl/>
        </w:rPr>
        <w:t xml:space="preserve"> تعالى فوق جهد الأنب</w:t>
      </w:r>
      <w:r w:rsidR="00410A66">
        <w:rPr>
          <w:rtl/>
        </w:rPr>
        <w:t>ی</w:t>
      </w:r>
      <w:r w:rsidRPr="00D86EB0">
        <w:rPr>
          <w:rtl/>
        </w:rPr>
        <w:t>اء باستح</w:t>
      </w:r>
      <w:r w:rsidR="009455F9">
        <w:rPr>
          <w:rtl/>
        </w:rPr>
        <w:t>ک</w:t>
      </w:r>
      <w:r w:rsidRPr="00D86EB0">
        <w:rPr>
          <w:rtl/>
        </w:rPr>
        <w:t>ام الادلة و وثاقة البراه</w:t>
      </w:r>
      <w:r w:rsidR="00410A66">
        <w:rPr>
          <w:rtl/>
        </w:rPr>
        <w:t>ی</w:t>
      </w:r>
      <w:r w:rsidRPr="00D86EB0">
        <w:rPr>
          <w:rtl/>
        </w:rPr>
        <w:t>ن و ل</w:t>
      </w:r>
      <w:r w:rsidR="009455F9">
        <w:rPr>
          <w:rtl/>
        </w:rPr>
        <w:t>ک</w:t>
      </w:r>
      <w:r w:rsidRPr="00D86EB0">
        <w:rPr>
          <w:rtl/>
        </w:rPr>
        <w:t xml:space="preserve">ن </w:t>
      </w:r>
      <w:r w:rsidR="003F2963" w:rsidRPr="003F2963">
        <w:rPr>
          <w:rtl/>
        </w:rPr>
        <w:t>صدرالمتألّه</w:t>
      </w:r>
      <w:r w:rsidR="00410A66">
        <w:rPr>
          <w:rtl/>
        </w:rPr>
        <w:t>ی</w:t>
      </w:r>
      <w:r w:rsidR="003F2963" w:rsidRPr="003F2963">
        <w:rPr>
          <w:rtl/>
        </w:rPr>
        <w:t xml:space="preserve">ن </w:t>
      </w:r>
      <w:r w:rsidRPr="00D86EB0">
        <w:rPr>
          <w:rtl/>
        </w:rPr>
        <w:t>لجمعه ب</w:t>
      </w:r>
      <w:r w:rsidR="00410A66">
        <w:rPr>
          <w:rtl/>
        </w:rPr>
        <w:t>ی</w:t>
      </w:r>
      <w:r w:rsidRPr="00D86EB0">
        <w:rPr>
          <w:rtl/>
        </w:rPr>
        <w:t>ن الطر</w:t>
      </w:r>
      <w:r w:rsidR="00410A66">
        <w:rPr>
          <w:rtl/>
        </w:rPr>
        <w:t>ی</w:t>
      </w:r>
      <w:r w:rsidRPr="00D86EB0">
        <w:rPr>
          <w:rtl/>
        </w:rPr>
        <w:t>ق</w:t>
      </w:r>
      <w:r w:rsidR="00410A66">
        <w:rPr>
          <w:rtl/>
        </w:rPr>
        <w:t>ی</w:t>
      </w:r>
      <w:r w:rsidRPr="00D86EB0">
        <w:rPr>
          <w:rtl/>
        </w:rPr>
        <w:t>ن و تدبره و تعمقه فى العقل</w:t>
      </w:r>
      <w:r w:rsidR="00410A66">
        <w:rPr>
          <w:rtl/>
        </w:rPr>
        <w:t>ی</w:t>
      </w:r>
      <w:r w:rsidRPr="00D86EB0">
        <w:rPr>
          <w:rtl/>
        </w:rPr>
        <w:t>ات و تمهره و بص</w:t>
      </w:r>
      <w:r w:rsidR="00410A66">
        <w:rPr>
          <w:rtl/>
        </w:rPr>
        <w:t>ی</w:t>
      </w:r>
      <w:r w:rsidRPr="00D86EB0">
        <w:rPr>
          <w:rtl/>
        </w:rPr>
        <w:t>رته فى النقل</w:t>
      </w:r>
      <w:r w:rsidR="00410A66">
        <w:rPr>
          <w:rtl/>
        </w:rPr>
        <w:t>ی</w:t>
      </w:r>
      <w:r w:rsidRPr="00D86EB0">
        <w:rPr>
          <w:rtl/>
        </w:rPr>
        <w:t>ات تب</w:t>
      </w:r>
      <w:r w:rsidR="00410A66">
        <w:rPr>
          <w:rtl/>
        </w:rPr>
        <w:t>ی</w:t>
      </w:r>
      <w:r w:rsidRPr="00D86EB0">
        <w:rPr>
          <w:rtl/>
        </w:rPr>
        <w:t>ن له أن هذا و هم باطل و أن ما فى الروا</w:t>
      </w:r>
      <w:r w:rsidR="00410A66">
        <w:rPr>
          <w:rtl/>
        </w:rPr>
        <w:t>ی</w:t>
      </w:r>
      <w:r w:rsidRPr="00D86EB0">
        <w:rPr>
          <w:rtl/>
        </w:rPr>
        <w:t>ات و الاحاد</w:t>
      </w:r>
      <w:r w:rsidR="00410A66">
        <w:rPr>
          <w:rtl/>
        </w:rPr>
        <w:t>ی</w:t>
      </w:r>
      <w:r w:rsidRPr="00D86EB0">
        <w:rPr>
          <w:rtl/>
        </w:rPr>
        <w:t>ث أ</w:t>
      </w:r>
      <w:r w:rsidR="00410A66">
        <w:rPr>
          <w:rtl/>
        </w:rPr>
        <w:t>ی</w:t>
      </w:r>
      <w:r w:rsidRPr="00D86EB0">
        <w:rPr>
          <w:rtl/>
        </w:rPr>
        <w:t>ضا برهان</w:t>
      </w:r>
      <w:r w:rsidR="00410A66">
        <w:rPr>
          <w:rtl/>
        </w:rPr>
        <w:t>ی</w:t>
      </w:r>
      <w:r w:rsidRPr="00D86EB0">
        <w:rPr>
          <w:rtl/>
        </w:rPr>
        <w:t>ات و ان خلت عن الاصطلاحات الغر</w:t>
      </w:r>
      <w:r w:rsidR="00410A66">
        <w:rPr>
          <w:rtl/>
        </w:rPr>
        <w:t>ی</w:t>
      </w:r>
      <w:r w:rsidRPr="00D86EB0">
        <w:rPr>
          <w:rtl/>
        </w:rPr>
        <w:t>بة و الالفاظ الوحش</w:t>
      </w:r>
      <w:r w:rsidR="00410A66">
        <w:rPr>
          <w:rtl/>
        </w:rPr>
        <w:t>ی</w:t>
      </w:r>
      <w:r w:rsidRPr="00D86EB0">
        <w:rPr>
          <w:rtl/>
        </w:rPr>
        <w:t>ة البع</w:t>
      </w:r>
      <w:r w:rsidR="00410A66">
        <w:rPr>
          <w:rtl/>
        </w:rPr>
        <w:t>ی</w:t>
      </w:r>
      <w:r w:rsidRPr="00D86EB0">
        <w:rPr>
          <w:rtl/>
        </w:rPr>
        <w:t>دة عن متداول أذهان الا</w:t>
      </w:r>
      <w:r w:rsidR="009455F9">
        <w:rPr>
          <w:rtl/>
        </w:rPr>
        <w:t>ک</w:t>
      </w:r>
      <w:r w:rsidRPr="00D86EB0">
        <w:rPr>
          <w:rtl/>
        </w:rPr>
        <w:t>ثر</w:t>
      </w:r>
      <w:r w:rsidR="00410A66">
        <w:rPr>
          <w:rtl/>
        </w:rPr>
        <w:t>ی</w:t>
      </w:r>
      <w:r w:rsidRPr="00D86EB0">
        <w:rPr>
          <w:rtl/>
        </w:rPr>
        <w:t xml:space="preserve">ن و هذا فضل و رجحان لها على </w:t>
      </w:r>
      <w:r w:rsidR="009455F9">
        <w:rPr>
          <w:rtl/>
        </w:rPr>
        <w:t>ک</w:t>
      </w:r>
      <w:r w:rsidRPr="00D86EB0">
        <w:rPr>
          <w:rtl/>
        </w:rPr>
        <w:t>لام الفلاسفة لتقر</w:t>
      </w:r>
      <w:r w:rsidR="00410A66">
        <w:rPr>
          <w:rtl/>
        </w:rPr>
        <w:t>ی</w:t>
      </w:r>
      <w:r w:rsidRPr="00D86EB0">
        <w:rPr>
          <w:rtl/>
        </w:rPr>
        <w:t>بها الى عقول الناس فان الأنب</w:t>
      </w:r>
      <w:r w:rsidR="00410A66">
        <w:rPr>
          <w:rtl/>
        </w:rPr>
        <w:t>ی</w:t>
      </w:r>
      <w:r w:rsidRPr="00D86EB0">
        <w:rPr>
          <w:rtl/>
        </w:rPr>
        <w:t xml:space="preserve">اء و الائمة </w:t>
      </w:r>
      <w:r w:rsidR="00410A66">
        <w:rPr>
          <w:rtl/>
        </w:rPr>
        <w:t>ی</w:t>
      </w:r>
      <w:r w:rsidR="009455F9">
        <w:rPr>
          <w:rtl/>
        </w:rPr>
        <w:t>ک</w:t>
      </w:r>
      <w:r w:rsidRPr="00D86EB0">
        <w:rPr>
          <w:rtl/>
        </w:rPr>
        <w:t>لمون الناس على قدر عقولهم</w:t>
      </w:r>
      <w:r w:rsidR="003F2963">
        <w:rPr>
          <w:rFonts w:hint="cs"/>
          <w:rtl/>
        </w:rPr>
        <w:t>.</w:t>
      </w:r>
    </w:p>
    <w:p w:rsidR="003F2963" w:rsidRDefault="00D86EB0" w:rsidP="00015BC1">
      <w:pPr>
        <w:pStyle w:val="a4"/>
        <w:widowControl w:val="0"/>
        <w:rPr>
          <w:rtl/>
        </w:rPr>
      </w:pPr>
      <w:r w:rsidRPr="00D86EB0">
        <w:rPr>
          <w:rtl/>
        </w:rPr>
        <w:t>و للصدر فضل على من جاء بعده من الشراح ف</w:t>
      </w:r>
      <w:r w:rsidR="009455F9">
        <w:rPr>
          <w:rtl/>
        </w:rPr>
        <w:t>ک</w:t>
      </w:r>
      <w:r w:rsidRPr="00D86EB0">
        <w:rPr>
          <w:rtl/>
        </w:rPr>
        <w:t xml:space="preserve">ل ما أتوا به مأخوذ منه اما لفظا و معنى و اما معنى فقط و اما اقتباسا و تنبها من مطالعة ما شرحه لما </w:t>
      </w:r>
      <w:r w:rsidR="00410A66">
        <w:rPr>
          <w:rtl/>
        </w:rPr>
        <w:t>ی</w:t>
      </w:r>
      <w:r w:rsidRPr="00D86EB0">
        <w:rPr>
          <w:rtl/>
        </w:rPr>
        <w:t>قرب منها و لم</w:t>
      </w:r>
      <w:r w:rsidR="00880D04">
        <w:rPr>
          <w:rFonts w:hint="cs"/>
          <w:rtl/>
        </w:rPr>
        <w:t>‌</w:t>
      </w:r>
      <w:r w:rsidR="00410A66">
        <w:rPr>
          <w:rtl/>
        </w:rPr>
        <w:t>ی</w:t>
      </w:r>
      <w:r w:rsidRPr="00D86EB0">
        <w:rPr>
          <w:rtl/>
        </w:rPr>
        <w:t>تفق لاحد منهم بعد هذا الحد</w:t>
      </w:r>
      <w:r w:rsidR="00410A66">
        <w:rPr>
          <w:rtl/>
        </w:rPr>
        <w:t>ی</w:t>
      </w:r>
      <w:r w:rsidRPr="00D86EB0">
        <w:rPr>
          <w:rtl/>
        </w:rPr>
        <w:t>ث الّذ</w:t>
      </w:r>
      <w:r w:rsidR="00410A66">
        <w:rPr>
          <w:rtl/>
        </w:rPr>
        <w:t>ی</w:t>
      </w:r>
      <w:r w:rsidRPr="00D86EB0">
        <w:rPr>
          <w:rtl/>
        </w:rPr>
        <w:t xml:space="preserve"> انتهى إل</w:t>
      </w:r>
      <w:r w:rsidR="00410A66">
        <w:rPr>
          <w:rtl/>
        </w:rPr>
        <w:t>ی</w:t>
      </w:r>
      <w:r w:rsidRPr="00D86EB0">
        <w:rPr>
          <w:rtl/>
        </w:rPr>
        <w:t>ه شرح تحق</w:t>
      </w:r>
      <w:r w:rsidR="00410A66">
        <w:rPr>
          <w:rtl/>
        </w:rPr>
        <w:t>ی</w:t>
      </w:r>
      <w:r w:rsidRPr="00D86EB0">
        <w:rPr>
          <w:rtl/>
        </w:rPr>
        <w:t>قى نظ</w:t>
      </w:r>
      <w:r w:rsidR="00410A66">
        <w:rPr>
          <w:rtl/>
        </w:rPr>
        <w:t>ی</w:t>
      </w:r>
      <w:r w:rsidRPr="00D86EB0">
        <w:rPr>
          <w:rtl/>
        </w:rPr>
        <w:t>ر ما سبق منهم فى شرح الاحاد</w:t>
      </w:r>
      <w:r w:rsidR="00410A66">
        <w:rPr>
          <w:rtl/>
        </w:rPr>
        <w:t>ی</w:t>
      </w:r>
      <w:r w:rsidRPr="00D86EB0">
        <w:rPr>
          <w:rtl/>
        </w:rPr>
        <w:t xml:space="preserve">ث السابقة </w:t>
      </w:r>
      <w:r w:rsidR="00975913">
        <w:rPr>
          <w:rtl/>
        </w:rPr>
        <w:t>الله</w:t>
      </w:r>
      <w:r w:rsidRPr="00D86EB0">
        <w:rPr>
          <w:rtl/>
        </w:rPr>
        <w:t>م الا ذ</w:t>
      </w:r>
      <w:r w:rsidR="009455F9">
        <w:rPr>
          <w:rtl/>
        </w:rPr>
        <w:t>ک</w:t>
      </w:r>
      <w:r w:rsidRPr="00D86EB0">
        <w:rPr>
          <w:rtl/>
        </w:rPr>
        <w:t>ر وقائع تار</w:t>
      </w:r>
      <w:r w:rsidR="00410A66">
        <w:rPr>
          <w:rtl/>
        </w:rPr>
        <w:t>ی</w:t>
      </w:r>
      <w:r w:rsidRPr="00D86EB0">
        <w:rPr>
          <w:rtl/>
        </w:rPr>
        <w:t>خ</w:t>
      </w:r>
      <w:r w:rsidR="00410A66">
        <w:rPr>
          <w:rtl/>
        </w:rPr>
        <w:t>ی</w:t>
      </w:r>
      <w:r w:rsidRPr="00D86EB0">
        <w:rPr>
          <w:rtl/>
        </w:rPr>
        <w:t>ة او تفا</w:t>
      </w:r>
      <w:r w:rsidR="003F2963">
        <w:rPr>
          <w:rtl/>
        </w:rPr>
        <w:t>س</w:t>
      </w:r>
      <w:r w:rsidR="00410A66">
        <w:rPr>
          <w:rtl/>
        </w:rPr>
        <w:t>ی</w:t>
      </w:r>
      <w:r w:rsidR="003F2963">
        <w:rPr>
          <w:rtl/>
        </w:rPr>
        <w:t>ر لفظ</w:t>
      </w:r>
      <w:r w:rsidR="00410A66">
        <w:rPr>
          <w:rtl/>
        </w:rPr>
        <w:t>ی</w:t>
      </w:r>
      <w:r w:rsidR="003F2963">
        <w:rPr>
          <w:rtl/>
        </w:rPr>
        <w:t>ة أو نقل ش</w:t>
      </w:r>
      <w:r w:rsidR="00410A66">
        <w:rPr>
          <w:rtl/>
        </w:rPr>
        <w:t>ی</w:t>
      </w:r>
      <w:r w:rsidR="003F2963">
        <w:rPr>
          <w:rtl/>
        </w:rPr>
        <w:t>‏ء بالمناسبة</w:t>
      </w:r>
      <w:r w:rsidR="003F2963">
        <w:rPr>
          <w:rFonts w:hint="cs"/>
          <w:rtl/>
        </w:rPr>
        <w:t>.</w:t>
      </w:r>
      <w:r w:rsidRPr="00D86EB0">
        <w:rPr>
          <w:rtl/>
        </w:rPr>
        <w:t xml:space="preserve"> </w:t>
      </w:r>
    </w:p>
    <w:p w:rsidR="00D86EB0" w:rsidRDefault="00D86EB0" w:rsidP="005B53B9">
      <w:pPr>
        <w:pStyle w:val="a4"/>
        <w:widowControl w:val="0"/>
        <w:rPr>
          <w:rtl/>
        </w:rPr>
      </w:pPr>
      <w:r w:rsidRPr="00D86EB0">
        <w:rPr>
          <w:rtl/>
        </w:rPr>
        <w:t xml:space="preserve">و ان اتفق لبعضهم </w:t>
      </w:r>
      <w:r w:rsidR="009455F9">
        <w:rPr>
          <w:rtl/>
        </w:rPr>
        <w:t>ک</w:t>
      </w:r>
      <w:r w:rsidRPr="00D86EB0">
        <w:rPr>
          <w:rtl/>
        </w:rPr>
        <w:t>صاحب الوافى فهو أ</w:t>
      </w:r>
      <w:r w:rsidR="00410A66">
        <w:rPr>
          <w:rtl/>
        </w:rPr>
        <w:t>ی</w:t>
      </w:r>
      <w:r w:rsidRPr="00D86EB0">
        <w:rPr>
          <w:rtl/>
        </w:rPr>
        <w:t>ضا مأخوذ منه فى موضع آخر لإحاطته ب</w:t>
      </w:r>
      <w:r w:rsidR="009455F9">
        <w:rPr>
          <w:rtl/>
        </w:rPr>
        <w:t>ک</w:t>
      </w:r>
      <w:r w:rsidRPr="00D86EB0">
        <w:rPr>
          <w:rtl/>
        </w:rPr>
        <w:t xml:space="preserve">تب </w:t>
      </w:r>
      <w:r w:rsidR="003F2963" w:rsidRPr="003F2963">
        <w:rPr>
          <w:rtl/>
        </w:rPr>
        <w:t>صدرالمتألّه</w:t>
      </w:r>
      <w:r w:rsidR="00410A66">
        <w:rPr>
          <w:rtl/>
        </w:rPr>
        <w:t>ی</w:t>
      </w:r>
      <w:r w:rsidR="003F2963" w:rsidRPr="003F2963">
        <w:rPr>
          <w:rtl/>
        </w:rPr>
        <w:t xml:space="preserve">ن </w:t>
      </w:r>
      <w:r w:rsidRPr="00D86EB0">
        <w:rPr>
          <w:rtl/>
        </w:rPr>
        <w:t>و ضبط مطالبه أ</w:t>
      </w:r>
      <w:r w:rsidR="009455F9">
        <w:rPr>
          <w:rtl/>
        </w:rPr>
        <w:t>ک</w:t>
      </w:r>
      <w:r w:rsidRPr="00D86EB0">
        <w:rPr>
          <w:rtl/>
        </w:rPr>
        <w:t>ثر من غ</w:t>
      </w:r>
      <w:r w:rsidR="00410A66">
        <w:rPr>
          <w:rtl/>
        </w:rPr>
        <w:t>ی</w:t>
      </w:r>
      <w:r w:rsidRPr="00D86EB0">
        <w:rPr>
          <w:rtl/>
        </w:rPr>
        <w:t>ره، و قد نقل عنه المجلسى</w:t>
      </w:r>
      <w:r w:rsidR="005B53B9">
        <w:rPr>
          <w:rFonts w:hint="cs"/>
          <w:rtl/>
        </w:rPr>
        <w:t xml:space="preserve"> </w:t>
      </w:r>
      <w:r w:rsidRPr="005B53B9">
        <w:rPr>
          <w:sz w:val="22"/>
          <w:szCs w:val="22"/>
          <w:rtl/>
        </w:rPr>
        <w:t>رحمه</w:t>
      </w:r>
      <w:r w:rsidR="005B53B9" w:rsidRPr="005B53B9">
        <w:rPr>
          <w:rFonts w:hint="cs"/>
          <w:sz w:val="22"/>
          <w:szCs w:val="22"/>
          <w:rtl/>
        </w:rPr>
        <w:t>‌</w:t>
      </w:r>
      <w:r w:rsidR="00975913">
        <w:rPr>
          <w:sz w:val="22"/>
          <w:szCs w:val="22"/>
          <w:rtl/>
        </w:rPr>
        <w:t>الله</w:t>
      </w:r>
      <w:r w:rsidRPr="005B53B9">
        <w:rPr>
          <w:sz w:val="22"/>
          <w:szCs w:val="22"/>
          <w:rtl/>
        </w:rPr>
        <w:t xml:space="preserve"> </w:t>
      </w:r>
      <w:r w:rsidRPr="00D86EB0">
        <w:rPr>
          <w:rtl/>
        </w:rPr>
        <w:t xml:space="preserve">فى مرآة العقول و البحار </w:t>
      </w:r>
      <w:r w:rsidR="009455F9">
        <w:rPr>
          <w:rtl/>
        </w:rPr>
        <w:t>ک</w:t>
      </w:r>
      <w:r w:rsidRPr="00D86EB0">
        <w:rPr>
          <w:rtl/>
        </w:rPr>
        <w:t>ث</w:t>
      </w:r>
      <w:r w:rsidR="00410A66">
        <w:rPr>
          <w:rtl/>
        </w:rPr>
        <w:t>ی</w:t>
      </w:r>
      <w:r w:rsidRPr="00D86EB0">
        <w:rPr>
          <w:rtl/>
        </w:rPr>
        <w:t>را بعنوان بعض المحقق</w:t>
      </w:r>
      <w:r w:rsidR="00410A66">
        <w:rPr>
          <w:rtl/>
        </w:rPr>
        <w:t>ی</w:t>
      </w:r>
      <w:r w:rsidRPr="00D86EB0">
        <w:rPr>
          <w:rtl/>
        </w:rPr>
        <w:t>ن و بعض الافاضل و ربما نقل و لم</w:t>
      </w:r>
      <w:r w:rsidR="00880D04">
        <w:rPr>
          <w:rFonts w:hint="cs"/>
          <w:rtl/>
        </w:rPr>
        <w:t>‌</w:t>
      </w:r>
      <w:r w:rsidR="00410A66">
        <w:rPr>
          <w:rtl/>
        </w:rPr>
        <w:t>ی</w:t>
      </w:r>
      <w:r w:rsidRPr="00D86EB0">
        <w:rPr>
          <w:rtl/>
        </w:rPr>
        <w:t>نسبه إل</w:t>
      </w:r>
      <w:r w:rsidR="00410A66">
        <w:rPr>
          <w:rtl/>
        </w:rPr>
        <w:t>ی</w:t>
      </w:r>
      <w:r w:rsidRPr="00D86EB0">
        <w:rPr>
          <w:rtl/>
        </w:rPr>
        <w:t>ه لتغ</w:t>
      </w:r>
      <w:r w:rsidR="00410A66">
        <w:rPr>
          <w:rtl/>
        </w:rPr>
        <w:t>یی</w:t>
      </w:r>
      <w:r w:rsidRPr="00D86EB0">
        <w:rPr>
          <w:rtl/>
        </w:rPr>
        <w:t xml:space="preserve">ره بعض ألفاظه </w:t>
      </w:r>
      <w:r w:rsidR="009455F9">
        <w:rPr>
          <w:rtl/>
        </w:rPr>
        <w:t>ک</w:t>
      </w:r>
      <w:r w:rsidRPr="00D86EB0">
        <w:rPr>
          <w:rtl/>
        </w:rPr>
        <w:t>ما سبق انموذج منه و نقل عنه الشارح فى هذا ال</w:t>
      </w:r>
      <w:r w:rsidR="009455F9">
        <w:rPr>
          <w:rtl/>
        </w:rPr>
        <w:t>ک</w:t>
      </w:r>
      <w:r w:rsidRPr="00D86EB0">
        <w:rPr>
          <w:rtl/>
        </w:rPr>
        <w:t xml:space="preserve">تاب </w:t>
      </w:r>
      <w:r w:rsidR="009455F9">
        <w:rPr>
          <w:rtl/>
        </w:rPr>
        <w:t>ک</w:t>
      </w:r>
      <w:r w:rsidRPr="00D86EB0">
        <w:rPr>
          <w:rtl/>
        </w:rPr>
        <w:t>ث</w:t>
      </w:r>
      <w:r w:rsidR="00410A66">
        <w:rPr>
          <w:rtl/>
        </w:rPr>
        <w:t>ی</w:t>
      </w:r>
      <w:r w:rsidRPr="00D86EB0">
        <w:rPr>
          <w:rtl/>
        </w:rPr>
        <w:t>را معتمدا، و ح</w:t>
      </w:r>
      <w:r w:rsidR="009455F9">
        <w:rPr>
          <w:rtl/>
        </w:rPr>
        <w:t>ک</w:t>
      </w:r>
      <w:r w:rsidRPr="00D86EB0">
        <w:rPr>
          <w:rtl/>
        </w:rPr>
        <w:t>ى قوله الش</w:t>
      </w:r>
      <w:r w:rsidR="00410A66">
        <w:rPr>
          <w:rtl/>
        </w:rPr>
        <w:t>ی</w:t>
      </w:r>
      <w:r w:rsidRPr="00D86EB0">
        <w:rPr>
          <w:rtl/>
        </w:rPr>
        <w:t>خ الانصارى</w:t>
      </w:r>
      <w:r w:rsidR="009D7F02">
        <w:rPr>
          <w:rtl/>
        </w:rPr>
        <w:t>ـ</w:t>
      </w:r>
      <w:r w:rsidRPr="00D86EB0">
        <w:rPr>
          <w:rtl/>
        </w:rPr>
        <w:t xml:space="preserve"> قدس سره</w:t>
      </w:r>
      <w:r w:rsidR="009D7F02">
        <w:rPr>
          <w:rtl/>
        </w:rPr>
        <w:t>ـ</w:t>
      </w:r>
      <w:r w:rsidRPr="00D86EB0">
        <w:rPr>
          <w:rtl/>
        </w:rPr>
        <w:t xml:space="preserve"> فى الن</w:t>
      </w:r>
      <w:r w:rsidR="00410A66">
        <w:rPr>
          <w:rtl/>
        </w:rPr>
        <w:t>ی</w:t>
      </w:r>
      <w:r w:rsidRPr="00D86EB0">
        <w:rPr>
          <w:rtl/>
        </w:rPr>
        <w:t>ة فى</w:t>
      </w:r>
      <w:r w:rsidR="003F2963">
        <w:rPr>
          <w:rtl/>
        </w:rPr>
        <w:t xml:space="preserve"> </w:t>
      </w:r>
      <w:r w:rsidR="009455F9">
        <w:rPr>
          <w:rtl/>
        </w:rPr>
        <w:t>ک</w:t>
      </w:r>
      <w:r w:rsidR="003F2963">
        <w:rPr>
          <w:rtl/>
        </w:rPr>
        <w:t>تاب الطهارة بعنوان المحقق صدر</w:t>
      </w:r>
      <w:r w:rsidRPr="00D86EB0">
        <w:rPr>
          <w:rtl/>
        </w:rPr>
        <w:t>الد</w:t>
      </w:r>
      <w:r w:rsidR="00410A66">
        <w:rPr>
          <w:rtl/>
        </w:rPr>
        <w:t>ی</w:t>
      </w:r>
      <w:r w:rsidRPr="00D86EB0">
        <w:rPr>
          <w:rtl/>
        </w:rPr>
        <w:t>ن الش</w:t>
      </w:r>
      <w:r w:rsidR="00410A66">
        <w:rPr>
          <w:rtl/>
        </w:rPr>
        <w:t>ی</w:t>
      </w:r>
      <w:r w:rsidRPr="00D86EB0">
        <w:rPr>
          <w:rtl/>
        </w:rPr>
        <w:t>رازى، و قال الس</w:t>
      </w:r>
      <w:r w:rsidR="00410A66">
        <w:rPr>
          <w:rtl/>
        </w:rPr>
        <w:t>ی</w:t>
      </w:r>
      <w:r w:rsidRPr="00D86EB0">
        <w:rPr>
          <w:rtl/>
        </w:rPr>
        <w:t>د فى علم الرجال المنظوم:</w:t>
      </w:r>
    </w:p>
    <w:p w:rsidR="00A3547D" w:rsidRDefault="00B81A51" w:rsidP="00015BC1">
      <w:pPr>
        <w:pStyle w:val="a4"/>
        <w:widowControl w:val="0"/>
        <w:rPr>
          <w:rtl/>
        </w:rPr>
      </w:pPr>
      <w:r>
        <w:rPr>
          <w:rtl/>
        </w:rPr>
        <w:t xml:space="preserve">    </w:t>
      </w:r>
      <w:r w:rsidR="00A3547D">
        <w:rPr>
          <w:rtl/>
        </w:rPr>
        <w:t xml:space="preserve"> ثم ابن ابراه</w:t>
      </w:r>
      <w:r w:rsidR="00410A66">
        <w:rPr>
          <w:rtl/>
        </w:rPr>
        <w:t>ی</w:t>
      </w:r>
      <w:r w:rsidR="00A3547D">
        <w:rPr>
          <w:rtl/>
        </w:rPr>
        <w:t>م صدرا الاجل</w:t>
      </w:r>
      <w:r>
        <w:rPr>
          <w:rtl/>
        </w:rPr>
        <w:t xml:space="preserve">      </w:t>
      </w:r>
      <w:r w:rsidR="00A3547D">
        <w:rPr>
          <w:rtl/>
        </w:rPr>
        <w:t xml:space="preserve"> فى سفر الحج مر</w:t>
      </w:r>
      <w:r w:rsidR="00410A66">
        <w:rPr>
          <w:rtl/>
        </w:rPr>
        <w:t>ی</w:t>
      </w:r>
      <w:r w:rsidR="00A3547D">
        <w:rPr>
          <w:rtl/>
        </w:rPr>
        <w:t>ضا</w:t>
      </w:r>
      <w:r w:rsidR="00A3547D">
        <w:rPr>
          <w:rFonts w:hint="cs"/>
          <w:rtl/>
        </w:rPr>
        <w:t>ً</w:t>
      </w:r>
      <w:r w:rsidR="00A3547D">
        <w:rPr>
          <w:rtl/>
        </w:rPr>
        <w:t xml:space="preserve"> ارتحل‏</w:t>
      </w:r>
      <w:r w:rsidR="00A3547D">
        <w:rPr>
          <w:rFonts w:hint="cs"/>
          <w:rtl/>
        </w:rPr>
        <w:t>[</w:t>
      </w:r>
      <w:r w:rsidR="00A3547D">
        <w:rPr>
          <w:rtl/>
        </w:rPr>
        <w:t>1050</w:t>
      </w:r>
      <w:r w:rsidR="00A3547D">
        <w:rPr>
          <w:rFonts w:hint="cs"/>
          <w:rtl/>
        </w:rPr>
        <w:t>]</w:t>
      </w:r>
    </w:p>
    <w:p w:rsidR="00A3547D" w:rsidRDefault="00B81A51" w:rsidP="00015BC1">
      <w:pPr>
        <w:pStyle w:val="a4"/>
        <w:widowControl w:val="0"/>
        <w:rPr>
          <w:rtl/>
        </w:rPr>
      </w:pPr>
      <w:r>
        <w:rPr>
          <w:rtl/>
        </w:rPr>
        <w:t xml:space="preserve">     </w:t>
      </w:r>
      <w:r w:rsidR="00A3547D">
        <w:rPr>
          <w:rtl/>
        </w:rPr>
        <w:t xml:space="preserve"> قدوة أهل العلم و الصفاء</w:t>
      </w:r>
      <w:r>
        <w:rPr>
          <w:rtl/>
        </w:rPr>
        <w:t xml:space="preserve">      </w:t>
      </w:r>
      <w:r w:rsidR="00A3547D">
        <w:rPr>
          <w:rtl/>
        </w:rPr>
        <w:t xml:space="preserve"> </w:t>
      </w:r>
      <w:r w:rsidR="00410A66">
        <w:rPr>
          <w:rtl/>
        </w:rPr>
        <w:t>ی</w:t>
      </w:r>
      <w:r w:rsidR="00A3547D">
        <w:rPr>
          <w:rtl/>
        </w:rPr>
        <w:t>روى عن الداماد و البهائى‏</w:t>
      </w:r>
    </w:p>
    <w:p w:rsidR="003F2963" w:rsidRDefault="00A3547D" w:rsidP="00015BC1">
      <w:pPr>
        <w:pStyle w:val="a4"/>
        <w:widowControl w:val="0"/>
        <w:rPr>
          <w:rtl/>
        </w:rPr>
      </w:pPr>
      <w:r>
        <w:rPr>
          <w:rtl/>
        </w:rPr>
        <w:lastRenderedPageBreak/>
        <w:t xml:space="preserve"> و أخذوا عل</w:t>
      </w:r>
      <w:r w:rsidR="00410A66">
        <w:rPr>
          <w:rtl/>
        </w:rPr>
        <w:t>ی</w:t>
      </w:r>
      <w:r>
        <w:rPr>
          <w:rtl/>
        </w:rPr>
        <w:t xml:space="preserve">ه مآخذ لا تقدح فى فضله و عدالته و صفائه منها نقله </w:t>
      </w:r>
      <w:r w:rsidR="009455F9">
        <w:rPr>
          <w:rtl/>
        </w:rPr>
        <w:t>ک</w:t>
      </w:r>
      <w:r>
        <w:rPr>
          <w:rtl/>
        </w:rPr>
        <w:t>ث</w:t>
      </w:r>
      <w:r w:rsidR="00410A66">
        <w:rPr>
          <w:rtl/>
        </w:rPr>
        <w:t>ی</w:t>
      </w:r>
      <w:r>
        <w:rPr>
          <w:rtl/>
        </w:rPr>
        <w:t>را عن الش</w:t>
      </w:r>
      <w:r w:rsidR="00410A66">
        <w:rPr>
          <w:rtl/>
        </w:rPr>
        <w:t>ی</w:t>
      </w:r>
      <w:r>
        <w:rPr>
          <w:rtl/>
        </w:rPr>
        <w:t xml:space="preserve">خ ابن عربى مع </w:t>
      </w:r>
      <w:r w:rsidR="009455F9">
        <w:rPr>
          <w:rtl/>
        </w:rPr>
        <w:t>ک</w:t>
      </w:r>
      <w:r>
        <w:rPr>
          <w:rtl/>
        </w:rPr>
        <w:t>ونه سن</w:t>
      </w:r>
      <w:r w:rsidR="00410A66">
        <w:rPr>
          <w:rtl/>
        </w:rPr>
        <w:t>ی</w:t>
      </w:r>
      <w:r>
        <w:rPr>
          <w:rtl/>
        </w:rPr>
        <w:t>ا متعصبا و ل</w:t>
      </w:r>
      <w:r w:rsidR="00410A66">
        <w:rPr>
          <w:rtl/>
        </w:rPr>
        <w:t>ی</w:t>
      </w:r>
      <w:r>
        <w:rPr>
          <w:rtl/>
        </w:rPr>
        <w:t>س هذا قادحا</w:t>
      </w:r>
      <w:r>
        <w:rPr>
          <w:rFonts w:hint="cs"/>
          <w:rtl/>
        </w:rPr>
        <w:t>ً</w:t>
      </w:r>
      <w:r>
        <w:rPr>
          <w:rtl/>
        </w:rPr>
        <w:t xml:space="preserve"> لان جم</w:t>
      </w:r>
      <w:r w:rsidR="00410A66">
        <w:rPr>
          <w:rtl/>
        </w:rPr>
        <w:t>ی</w:t>
      </w:r>
      <w:r>
        <w:rPr>
          <w:rtl/>
        </w:rPr>
        <w:t>ع العلماء حتى صاحب البحار نقلوا عن علماء العامة معتمدا</w:t>
      </w:r>
      <w:r>
        <w:rPr>
          <w:rFonts w:hint="cs"/>
          <w:rtl/>
        </w:rPr>
        <w:t>ً</w:t>
      </w:r>
      <w:r>
        <w:rPr>
          <w:rtl/>
        </w:rPr>
        <w:t xml:space="preserve"> </w:t>
      </w:r>
      <w:r w:rsidR="009455F9">
        <w:rPr>
          <w:rtl/>
        </w:rPr>
        <w:t>ک</w:t>
      </w:r>
      <w:r>
        <w:rPr>
          <w:rtl/>
        </w:rPr>
        <w:t>ابن الاث</w:t>
      </w:r>
      <w:r w:rsidR="00410A66">
        <w:rPr>
          <w:rtl/>
        </w:rPr>
        <w:t>ی</w:t>
      </w:r>
      <w:r>
        <w:rPr>
          <w:rtl/>
        </w:rPr>
        <w:t>ر فى جامع الاصول و النها</w:t>
      </w:r>
      <w:r w:rsidR="00410A66">
        <w:rPr>
          <w:rtl/>
        </w:rPr>
        <w:t>ی</w:t>
      </w:r>
      <w:r>
        <w:rPr>
          <w:rtl/>
        </w:rPr>
        <w:t>ة و قد ذ</w:t>
      </w:r>
      <w:r w:rsidR="009455F9">
        <w:rPr>
          <w:rtl/>
        </w:rPr>
        <w:t>ک</w:t>
      </w:r>
      <w:r>
        <w:rPr>
          <w:rtl/>
        </w:rPr>
        <w:t>ر صاحب مجالس المؤمن</w:t>
      </w:r>
      <w:r w:rsidR="00410A66">
        <w:rPr>
          <w:rtl/>
        </w:rPr>
        <w:t>ی</w:t>
      </w:r>
      <w:r>
        <w:rPr>
          <w:rtl/>
        </w:rPr>
        <w:t>ن ان ابن</w:t>
      </w:r>
      <w:r>
        <w:rPr>
          <w:rFonts w:hint="cs"/>
          <w:rtl/>
        </w:rPr>
        <w:t>‌</w:t>
      </w:r>
      <w:r>
        <w:rPr>
          <w:rtl/>
        </w:rPr>
        <w:t xml:space="preserve">عربى </w:t>
      </w:r>
      <w:r w:rsidR="009455F9">
        <w:rPr>
          <w:rtl/>
        </w:rPr>
        <w:t>ک</w:t>
      </w:r>
      <w:r>
        <w:rPr>
          <w:rtl/>
        </w:rPr>
        <w:t>ان ش</w:t>
      </w:r>
      <w:r w:rsidR="00410A66">
        <w:rPr>
          <w:rtl/>
        </w:rPr>
        <w:t>ی</w:t>
      </w:r>
      <w:r>
        <w:rPr>
          <w:rtl/>
        </w:rPr>
        <w:t>ع</w:t>
      </w:r>
      <w:r w:rsidR="00410A66">
        <w:rPr>
          <w:rtl/>
        </w:rPr>
        <w:t>ی</w:t>
      </w:r>
      <w:r>
        <w:rPr>
          <w:rtl/>
        </w:rPr>
        <w:t>ا</w:t>
      </w:r>
      <w:r>
        <w:rPr>
          <w:rFonts w:hint="cs"/>
          <w:rtl/>
        </w:rPr>
        <w:t>ً</w:t>
      </w:r>
      <w:r>
        <w:rPr>
          <w:rtl/>
        </w:rPr>
        <w:t xml:space="preserve"> ف</w:t>
      </w:r>
      <w:r w:rsidR="009455F9">
        <w:rPr>
          <w:rtl/>
        </w:rPr>
        <w:t>ک</w:t>
      </w:r>
      <w:r>
        <w:rPr>
          <w:rtl/>
        </w:rPr>
        <w:t>ان تش</w:t>
      </w:r>
      <w:r w:rsidR="00410A66">
        <w:rPr>
          <w:rtl/>
        </w:rPr>
        <w:t>ی</w:t>
      </w:r>
      <w:r>
        <w:rPr>
          <w:rtl/>
        </w:rPr>
        <w:t>عه قابلا</w:t>
      </w:r>
      <w:r>
        <w:rPr>
          <w:rFonts w:hint="cs"/>
          <w:rtl/>
        </w:rPr>
        <w:t>ً</w:t>
      </w:r>
      <w:r>
        <w:rPr>
          <w:rtl/>
        </w:rPr>
        <w:t xml:space="preserve"> للشبهة و الاختلاف فى تش</w:t>
      </w:r>
      <w:r w:rsidR="00410A66">
        <w:rPr>
          <w:rtl/>
        </w:rPr>
        <w:t>ی</w:t>
      </w:r>
      <w:r>
        <w:rPr>
          <w:rtl/>
        </w:rPr>
        <w:t>ع بعض الرجال و الاشتباه ف</w:t>
      </w:r>
      <w:r w:rsidR="00410A66">
        <w:rPr>
          <w:rtl/>
        </w:rPr>
        <w:t>ی</w:t>
      </w:r>
      <w:r>
        <w:rPr>
          <w:rtl/>
        </w:rPr>
        <w:t>ه غ</w:t>
      </w:r>
      <w:r w:rsidR="00410A66">
        <w:rPr>
          <w:rtl/>
        </w:rPr>
        <w:t>ی</w:t>
      </w:r>
      <w:r>
        <w:rPr>
          <w:rtl/>
        </w:rPr>
        <w:t>ر عز</w:t>
      </w:r>
      <w:r w:rsidR="00410A66">
        <w:rPr>
          <w:rtl/>
        </w:rPr>
        <w:t>ی</w:t>
      </w:r>
      <w:r>
        <w:rPr>
          <w:rtl/>
        </w:rPr>
        <w:t xml:space="preserve">ز و قد ذهب بعض العلماء الى أن صاحب </w:t>
      </w:r>
      <w:r w:rsidRPr="00A3547D">
        <w:rPr>
          <w:i/>
          <w:iCs/>
          <w:rtl/>
        </w:rPr>
        <w:t>دعائم</w:t>
      </w:r>
      <w:r w:rsidRPr="00A3547D">
        <w:rPr>
          <w:rFonts w:hint="cs"/>
          <w:i/>
          <w:iCs/>
          <w:rtl/>
        </w:rPr>
        <w:t>‌</w:t>
      </w:r>
      <w:r w:rsidRPr="00A3547D">
        <w:rPr>
          <w:i/>
          <w:iCs/>
          <w:rtl/>
        </w:rPr>
        <w:t>الاسلام</w:t>
      </w:r>
      <w:r>
        <w:rPr>
          <w:rtl/>
        </w:rPr>
        <w:t xml:space="preserve"> امامى اثنا عشرى. </w:t>
      </w:r>
    </w:p>
    <w:p w:rsidR="003A4077" w:rsidRDefault="00A3547D" w:rsidP="00015BC1">
      <w:pPr>
        <w:pStyle w:val="a4"/>
        <w:widowControl w:val="0"/>
        <w:rPr>
          <w:rtl/>
        </w:rPr>
      </w:pPr>
      <w:r>
        <w:rPr>
          <w:rtl/>
        </w:rPr>
        <w:t>و مما نقموا عل</w:t>
      </w:r>
      <w:r w:rsidR="00410A66">
        <w:rPr>
          <w:rtl/>
        </w:rPr>
        <w:t>ی</w:t>
      </w:r>
      <w:r>
        <w:rPr>
          <w:rtl/>
        </w:rPr>
        <w:t xml:space="preserve">ه سهوه فى قراءة بعض </w:t>
      </w:r>
      <w:r w:rsidR="009455F9">
        <w:rPr>
          <w:rtl/>
        </w:rPr>
        <w:t>ک</w:t>
      </w:r>
      <w:r>
        <w:rPr>
          <w:rtl/>
        </w:rPr>
        <w:t>لمات الاحاد</w:t>
      </w:r>
      <w:r w:rsidR="00410A66">
        <w:rPr>
          <w:rtl/>
        </w:rPr>
        <w:t>ی</w:t>
      </w:r>
      <w:r>
        <w:rPr>
          <w:rtl/>
        </w:rPr>
        <w:t>ث و منها نقل أقوال جماعة من غ</w:t>
      </w:r>
      <w:r w:rsidR="00410A66">
        <w:rPr>
          <w:rtl/>
        </w:rPr>
        <w:t>ی</w:t>
      </w:r>
      <w:r>
        <w:rPr>
          <w:rtl/>
        </w:rPr>
        <w:t xml:space="preserve">ر أن </w:t>
      </w:r>
      <w:r w:rsidR="00410A66">
        <w:rPr>
          <w:rtl/>
        </w:rPr>
        <w:t>ی</w:t>
      </w:r>
      <w:r>
        <w:rPr>
          <w:rtl/>
        </w:rPr>
        <w:t>نسبها إل</w:t>
      </w:r>
      <w:r w:rsidR="00410A66">
        <w:rPr>
          <w:rtl/>
        </w:rPr>
        <w:t>ی</w:t>
      </w:r>
      <w:r>
        <w:rPr>
          <w:rtl/>
        </w:rPr>
        <w:t>هم</w:t>
      </w:r>
      <w:r w:rsidR="003A4077">
        <w:rPr>
          <w:rFonts w:hint="cs"/>
          <w:rtl/>
        </w:rPr>
        <w:t>.</w:t>
      </w:r>
      <w:r>
        <w:rPr>
          <w:rtl/>
        </w:rPr>
        <w:t xml:space="preserve"> </w:t>
      </w:r>
    </w:p>
    <w:p w:rsidR="003A4077" w:rsidRDefault="00A3547D" w:rsidP="00015BC1">
      <w:pPr>
        <w:pStyle w:val="a4"/>
        <w:widowControl w:val="0"/>
        <w:rPr>
          <w:rtl/>
        </w:rPr>
      </w:pPr>
      <w:r>
        <w:rPr>
          <w:rtl/>
        </w:rPr>
        <w:t xml:space="preserve">و منها استعمال اصطلاحات خاصة </w:t>
      </w:r>
      <w:r w:rsidR="00410A66">
        <w:rPr>
          <w:rtl/>
        </w:rPr>
        <w:t>ی</w:t>
      </w:r>
      <w:r>
        <w:rPr>
          <w:rtl/>
        </w:rPr>
        <w:t>ذهب منه ذهب غ</w:t>
      </w:r>
      <w:r w:rsidR="00410A66">
        <w:rPr>
          <w:rtl/>
        </w:rPr>
        <w:t>ی</w:t>
      </w:r>
      <w:r>
        <w:rPr>
          <w:rtl/>
        </w:rPr>
        <w:t xml:space="preserve">ر أهل الاصطلاح الى امور </w:t>
      </w:r>
      <w:r w:rsidR="00410A66">
        <w:rPr>
          <w:rtl/>
        </w:rPr>
        <w:t>ی</w:t>
      </w:r>
      <w:r>
        <w:rPr>
          <w:rtl/>
        </w:rPr>
        <w:t>خالف ظاهر الشر</w:t>
      </w:r>
      <w:r w:rsidR="00410A66">
        <w:rPr>
          <w:rtl/>
        </w:rPr>
        <w:t>ی</w:t>
      </w:r>
      <w:r>
        <w:rPr>
          <w:rtl/>
        </w:rPr>
        <w:t>عة بح</w:t>
      </w:r>
      <w:r w:rsidR="00410A66">
        <w:rPr>
          <w:rtl/>
        </w:rPr>
        <w:t>ی</w:t>
      </w:r>
      <w:r>
        <w:rPr>
          <w:rtl/>
        </w:rPr>
        <w:t xml:space="preserve">ث </w:t>
      </w:r>
      <w:r w:rsidR="00410A66">
        <w:rPr>
          <w:rtl/>
        </w:rPr>
        <w:t>ی</w:t>
      </w:r>
      <w:r>
        <w:rPr>
          <w:rtl/>
        </w:rPr>
        <w:t>حتاج الى التأو</w:t>
      </w:r>
      <w:r w:rsidR="00410A66">
        <w:rPr>
          <w:rtl/>
        </w:rPr>
        <w:t>ی</w:t>
      </w:r>
      <w:r>
        <w:rPr>
          <w:rtl/>
        </w:rPr>
        <w:t>ل نظ</w:t>
      </w:r>
      <w:r w:rsidR="00410A66">
        <w:rPr>
          <w:rtl/>
        </w:rPr>
        <w:t>ی</w:t>
      </w:r>
      <w:r>
        <w:rPr>
          <w:rtl/>
        </w:rPr>
        <w:t xml:space="preserve">ر </w:t>
      </w:r>
      <w:r w:rsidR="003A4077">
        <w:rPr>
          <w:rtl/>
        </w:rPr>
        <w:t>قول هشام بن الح</w:t>
      </w:r>
      <w:r w:rsidR="009455F9">
        <w:rPr>
          <w:rtl/>
        </w:rPr>
        <w:t>ک</w:t>
      </w:r>
      <w:r w:rsidR="003A4077">
        <w:rPr>
          <w:rtl/>
        </w:rPr>
        <w:t xml:space="preserve">م بأن </w:t>
      </w:r>
      <w:r w:rsidR="00975913">
        <w:rPr>
          <w:rtl/>
        </w:rPr>
        <w:t>الله</w:t>
      </w:r>
      <w:r w:rsidR="003A4077">
        <w:rPr>
          <w:rtl/>
        </w:rPr>
        <w:t xml:space="preserve"> جسم</w:t>
      </w:r>
      <w:r w:rsidR="003A4077">
        <w:rPr>
          <w:rFonts w:hint="cs"/>
          <w:rtl/>
        </w:rPr>
        <w:t>.</w:t>
      </w:r>
    </w:p>
    <w:p w:rsidR="00A3547D" w:rsidRDefault="00A3547D" w:rsidP="00015BC1">
      <w:pPr>
        <w:pStyle w:val="a4"/>
        <w:widowControl w:val="0"/>
        <w:rPr>
          <w:rtl/>
        </w:rPr>
      </w:pPr>
      <w:r>
        <w:rPr>
          <w:rtl/>
        </w:rPr>
        <w:t xml:space="preserve">و لو </w:t>
      </w:r>
      <w:r w:rsidR="009455F9">
        <w:rPr>
          <w:rtl/>
        </w:rPr>
        <w:t>ک</w:t>
      </w:r>
      <w:r>
        <w:rPr>
          <w:rtl/>
        </w:rPr>
        <w:t xml:space="preserve">ان مثل هذه الامور قد حالم </w:t>
      </w:r>
      <w:r w:rsidR="00410A66">
        <w:rPr>
          <w:rtl/>
        </w:rPr>
        <w:t>ی</w:t>
      </w:r>
      <w:r>
        <w:rPr>
          <w:rtl/>
        </w:rPr>
        <w:t>سلم منه أحد و رأ</w:t>
      </w:r>
      <w:r w:rsidR="00410A66">
        <w:rPr>
          <w:rtl/>
        </w:rPr>
        <w:t>ی</w:t>
      </w:r>
      <w:r>
        <w:rPr>
          <w:rtl/>
        </w:rPr>
        <w:t xml:space="preserve">ت رجلا </w:t>
      </w:r>
      <w:r w:rsidR="00410A66">
        <w:rPr>
          <w:rtl/>
        </w:rPr>
        <w:t>ی</w:t>
      </w:r>
      <w:r>
        <w:rPr>
          <w:rtl/>
        </w:rPr>
        <w:t>ن</w:t>
      </w:r>
      <w:r w:rsidR="009455F9">
        <w:rPr>
          <w:rtl/>
        </w:rPr>
        <w:t>ک</w:t>
      </w:r>
      <w:r>
        <w:rPr>
          <w:rtl/>
        </w:rPr>
        <w:t xml:space="preserve">ر على العلامة الحلى قوله باستحالة اعادة المعدوم لانه </w:t>
      </w:r>
      <w:r w:rsidR="00410A66">
        <w:rPr>
          <w:rtl/>
        </w:rPr>
        <w:t>ی</w:t>
      </w:r>
      <w:r>
        <w:rPr>
          <w:rtl/>
        </w:rPr>
        <w:t xml:space="preserve">وجب نفى المعاد فى ظنه و </w:t>
      </w:r>
      <w:r w:rsidR="009455F9">
        <w:rPr>
          <w:rtl/>
        </w:rPr>
        <w:t>ک</w:t>
      </w:r>
      <w:r w:rsidR="00410A66">
        <w:rPr>
          <w:rtl/>
        </w:rPr>
        <w:t>ی</w:t>
      </w:r>
      <w:r>
        <w:rPr>
          <w:rtl/>
        </w:rPr>
        <w:t xml:space="preserve">ف </w:t>
      </w:r>
      <w:r w:rsidR="00410A66">
        <w:rPr>
          <w:rtl/>
        </w:rPr>
        <w:t>ی</w:t>
      </w:r>
      <w:r>
        <w:rPr>
          <w:rtl/>
        </w:rPr>
        <w:t>م</w:t>
      </w:r>
      <w:r w:rsidR="009455F9">
        <w:rPr>
          <w:rtl/>
        </w:rPr>
        <w:t>ک</w:t>
      </w:r>
      <w:r>
        <w:rPr>
          <w:rtl/>
        </w:rPr>
        <w:t>ن التعب</w:t>
      </w:r>
      <w:r w:rsidR="00410A66">
        <w:rPr>
          <w:rtl/>
        </w:rPr>
        <w:t>ی</w:t>
      </w:r>
      <w:r>
        <w:rPr>
          <w:rtl/>
        </w:rPr>
        <w:t xml:space="preserve">ر بعبارة لا </w:t>
      </w:r>
      <w:r w:rsidR="00410A66">
        <w:rPr>
          <w:rtl/>
        </w:rPr>
        <w:t>ی</w:t>
      </w:r>
      <w:r>
        <w:rPr>
          <w:rtl/>
        </w:rPr>
        <w:t>ذهب ذهن أحد منها الى غ</w:t>
      </w:r>
      <w:r w:rsidR="00410A66">
        <w:rPr>
          <w:rtl/>
        </w:rPr>
        <w:t>ی</w:t>
      </w:r>
      <w:r>
        <w:rPr>
          <w:rtl/>
        </w:rPr>
        <w:t>ر مراد المت</w:t>
      </w:r>
      <w:r w:rsidR="009455F9">
        <w:rPr>
          <w:rtl/>
        </w:rPr>
        <w:t>ک</w:t>
      </w:r>
      <w:r>
        <w:rPr>
          <w:rtl/>
        </w:rPr>
        <w:t>لم و لم</w:t>
      </w:r>
      <w:r w:rsidR="00880D04">
        <w:rPr>
          <w:rFonts w:hint="cs"/>
          <w:rtl/>
        </w:rPr>
        <w:t>‌</w:t>
      </w:r>
      <w:r w:rsidR="00410A66">
        <w:rPr>
          <w:rtl/>
        </w:rPr>
        <w:t>ی</w:t>
      </w:r>
      <w:r>
        <w:rPr>
          <w:rtl/>
        </w:rPr>
        <w:t>خل عنه ال</w:t>
      </w:r>
      <w:r w:rsidR="009455F9">
        <w:rPr>
          <w:rtl/>
        </w:rPr>
        <w:t>ک</w:t>
      </w:r>
      <w:r>
        <w:rPr>
          <w:rtl/>
        </w:rPr>
        <w:t>تاب ال</w:t>
      </w:r>
      <w:r w:rsidR="009455F9">
        <w:rPr>
          <w:rtl/>
        </w:rPr>
        <w:t>ک</w:t>
      </w:r>
      <w:r>
        <w:rPr>
          <w:rtl/>
        </w:rPr>
        <w:t>ر</w:t>
      </w:r>
      <w:r w:rsidR="00410A66">
        <w:rPr>
          <w:rtl/>
        </w:rPr>
        <w:t>ی</w:t>
      </w:r>
      <w:r>
        <w:rPr>
          <w:rtl/>
        </w:rPr>
        <w:t>م ح</w:t>
      </w:r>
      <w:r w:rsidR="00410A66">
        <w:rPr>
          <w:rtl/>
        </w:rPr>
        <w:t>ی</w:t>
      </w:r>
      <w:r>
        <w:rPr>
          <w:rtl/>
        </w:rPr>
        <w:t>ث ذهب جماعه الى الجبر و الاحباط من آ</w:t>
      </w:r>
      <w:r w:rsidR="00410A66">
        <w:rPr>
          <w:rtl/>
        </w:rPr>
        <w:t>ی</w:t>
      </w:r>
      <w:r>
        <w:rPr>
          <w:rtl/>
        </w:rPr>
        <w:t xml:space="preserve">ات </w:t>
      </w:r>
      <w:r w:rsidR="009455F9">
        <w:rPr>
          <w:rtl/>
        </w:rPr>
        <w:t>ک</w:t>
      </w:r>
      <w:r>
        <w:rPr>
          <w:rtl/>
        </w:rPr>
        <w:t>ث</w:t>
      </w:r>
      <w:r w:rsidR="00410A66">
        <w:rPr>
          <w:rtl/>
        </w:rPr>
        <w:t>ی</w:t>
      </w:r>
      <w:r>
        <w:rPr>
          <w:rtl/>
        </w:rPr>
        <w:t xml:space="preserve">رة. </w:t>
      </w:r>
    </w:p>
    <w:p w:rsidR="00D86EB0" w:rsidRDefault="00D86EB0" w:rsidP="00015BC1">
      <w:pPr>
        <w:widowControl w:val="0"/>
        <w:jc w:val="center"/>
        <w:rPr>
          <w:rFonts w:ascii="NoorLotus" w:hAnsi="NoorLotus"/>
          <w:rtl/>
        </w:rPr>
      </w:pPr>
      <w:r>
        <w:rPr>
          <w:rFonts w:ascii="NoorLotus" w:hAnsi="NoorLotus" w:cs="2  Mitra" w:hint="cs"/>
          <w:rtl/>
        </w:rPr>
        <w:t>***</w:t>
      </w:r>
    </w:p>
    <w:p w:rsidR="00C14B08" w:rsidRDefault="00FB39C3" w:rsidP="00015BC1">
      <w:pPr>
        <w:widowControl w:val="0"/>
        <w:rPr>
          <w:rFonts w:ascii="NoorLotus" w:hAnsi="NoorLotus"/>
          <w:rtl/>
        </w:rPr>
      </w:pPr>
      <w:r w:rsidRPr="007B24AF">
        <w:rPr>
          <w:rFonts w:ascii="NoorLotus" w:hAnsi="NoorLotus"/>
          <w:rtl/>
        </w:rPr>
        <w:t>شا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روش</w:t>
      </w:r>
      <w:r w:rsidR="00F75297">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مقول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تشک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بسا</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00082F5C">
        <w:rPr>
          <w:rFonts w:ascii="NoorLotus" w:hAnsi="NoorLotus"/>
          <w:rtl/>
        </w:rPr>
        <w:t>م</w:t>
      </w:r>
      <w:r w:rsidR="00A63F2C">
        <w:rPr>
          <w:rFonts w:ascii="NoorLotus" w:hAnsi="NoorLotus" w:hint="cs"/>
          <w:rtl/>
        </w:rPr>
        <w:t>ی</w:t>
      </w:r>
      <w:r w:rsidRPr="007B24AF">
        <w:rPr>
          <w:rFonts w:ascii="NoorLotus" w:hAnsi="NoorLotus"/>
          <w:rtl/>
        </w:rPr>
        <w:t>انه</w:t>
      </w:r>
      <w:r w:rsidR="00A63F2C">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انتخاب</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مجلسی</w:t>
      </w:r>
      <w:r w:rsidR="007B24AF" w:rsidRPr="007B24AF">
        <w:rPr>
          <w:rFonts w:ascii="NoorLotus" w:hAnsi="NoorLotus"/>
          <w:rtl/>
        </w:rPr>
        <w:t xml:space="preserve"> </w:t>
      </w:r>
      <w:r w:rsidRPr="007B24AF">
        <w:rPr>
          <w:rFonts w:ascii="NoorLotus" w:hAnsi="NoorLotus"/>
          <w:rtl/>
        </w:rPr>
        <w:t>متوسّط</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B10680" w:rsidRDefault="00D86EB0" w:rsidP="00015BC1">
      <w:pPr>
        <w:pStyle w:val="3"/>
        <w:keepNext w:val="0"/>
        <w:keepLines w:val="0"/>
        <w:widowControl w:val="0"/>
        <w:rPr>
          <w:rtl/>
        </w:rPr>
      </w:pPr>
      <w:bookmarkStart w:id="11" w:name="_Toc377386482"/>
      <w:r>
        <w:rPr>
          <w:rFonts w:hint="cs"/>
          <w:rtl/>
        </w:rPr>
        <w:t>پاسخ به یک سؤال:</w:t>
      </w:r>
      <w:bookmarkEnd w:id="11"/>
    </w:p>
    <w:p w:rsidR="00B10680" w:rsidRDefault="00B10680" w:rsidP="00015BC1">
      <w:pPr>
        <w:widowControl w:val="0"/>
        <w:rPr>
          <w:rFonts w:ascii="NoorLotus" w:hAnsi="NoorLotus"/>
          <w:rtl/>
        </w:rPr>
      </w:pPr>
      <w:r w:rsidRPr="00265467">
        <w:rPr>
          <w:rFonts w:ascii="NoorLotus" w:hAnsi="NoorLotus"/>
          <w:rtl/>
        </w:rPr>
        <w:t>گاه</w:t>
      </w:r>
      <w:r w:rsidRPr="00265467">
        <w:rPr>
          <w:rFonts w:ascii="NoorLotus" w:hAnsi="NoorLotus" w:hint="cs"/>
          <w:rtl/>
        </w:rPr>
        <w:t>ی</w:t>
      </w:r>
      <w:r w:rsidRPr="00265467">
        <w:rPr>
          <w:rFonts w:ascii="NoorLotus" w:hAnsi="NoorLotus"/>
          <w:rtl/>
        </w:rPr>
        <w:t xml:space="preserve"> گفته م</w:t>
      </w:r>
      <w:r w:rsidRPr="00265467">
        <w:rPr>
          <w:rFonts w:ascii="NoorLotus" w:hAnsi="NoorLotus" w:hint="cs"/>
          <w:rtl/>
        </w:rPr>
        <w:t>ی</w:t>
      </w:r>
      <w:r>
        <w:rPr>
          <w:rFonts w:ascii="NoorLotus" w:hAnsi="NoorLotus" w:hint="cs"/>
          <w:rtl/>
        </w:rPr>
        <w:t>‌</w:t>
      </w:r>
      <w:r w:rsidRPr="00265467">
        <w:rPr>
          <w:rFonts w:ascii="NoorLotus" w:hAnsi="NoorLotus" w:hint="cs"/>
          <w:rtl/>
        </w:rPr>
        <w:t>شود</w:t>
      </w:r>
      <w:r w:rsidRPr="00265467">
        <w:rPr>
          <w:rFonts w:ascii="NoorLotus" w:hAnsi="NoorLotus"/>
          <w:rtl/>
        </w:rPr>
        <w:t xml:space="preserve"> بررس</w:t>
      </w:r>
      <w:r w:rsidRPr="00265467">
        <w:rPr>
          <w:rFonts w:ascii="NoorLotus" w:hAnsi="NoorLotus" w:hint="cs"/>
          <w:rtl/>
        </w:rPr>
        <w:t>ی</w:t>
      </w:r>
      <w:r w:rsidRPr="00265467">
        <w:rPr>
          <w:rFonts w:ascii="NoorLotus" w:hAnsi="NoorLotus"/>
          <w:rtl/>
        </w:rPr>
        <w:t xml:space="preserve"> روا</w:t>
      </w:r>
      <w:r w:rsidR="00410A66">
        <w:rPr>
          <w:rFonts w:ascii="NoorLotus" w:hAnsi="NoorLotus"/>
          <w:rtl/>
        </w:rPr>
        <w:t>ی</w:t>
      </w:r>
      <w:r w:rsidRPr="00265467">
        <w:rPr>
          <w:rFonts w:ascii="NoorLotus" w:hAnsi="NoorLotus"/>
          <w:rtl/>
        </w:rPr>
        <w:t>ات معارف</w:t>
      </w:r>
      <w:r w:rsidRPr="00265467">
        <w:rPr>
          <w:rFonts w:ascii="NoorLotus" w:hAnsi="NoorLotus" w:hint="cs"/>
          <w:rtl/>
        </w:rPr>
        <w:t>ی</w:t>
      </w:r>
      <w:r w:rsidRPr="00265467">
        <w:rPr>
          <w:rFonts w:ascii="NoorLotus" w:hAnsi="NoorLotus"/>
          <w:rtl/>
        </w:rPr>
        <w:t xml:space="preserve"> حُسن</w:t>
      </w:r>
      <w:r w:rsidRPr="00265467">
        <w:rPr>
          <w:rFonts w:ascii="NoorLotus" w:hAnsi="NoorLotus" w:hint="cs"/>
          <w:rtl/>
        </w:rPr>
        <w:t>ی</w:t>
      </w:r>
      <w:r w:rsidRPr="00265467">
        <w:rPr>
          <w:rFonts w:ascii="NoorLotus" w:hAnsi="NoorLotus"/>
          <w:rtl/>
        </w:rPr>
        <w:t xml:space="preserve"> ندارد؛ چون وقت</w:t>
      </w:r>
      <w:r w:rsidRPr="00265467">
        <w:rPr>
          <w:rFonts w:ascii="NoorLotus" w:hAnsi="NoorLotus" w:hint="cs"/>
          <w:rtl/>
        </w:rPr>
        <w:t>ی</w:t>
      </w:r>
      <w:r>
        <w:rPr>
          <w:rFonts w:ascii="NoorLotus" w:hAnsi="NoorLotus" w:hint="cs"/>
          <w:rtl/>
        </w:rPr>
        <w:t xml:space="preserve"> </w:t>
      </w:r>
      <w:r w:rsidRPr="00265467">
        <w:rPr>
          <w:rFonts w:ascii="NoorLotus" w:hAnsi="NoorLotus" w:hint="cs"/>
          <w:rtl/>
        </w:rPr>
        <w:t>اعتقاد</w:t>
      </w:r>
      <w:r w:rsidRPr="00265467">
        <w:rPr>
          <w:rFonts w:ascii="NoorLotus" w:hAnsi="NoorLotus"/>
          <w:rtl/>
        </w:rPr>
        <w:t xml:space="preserve"> اجمال</w:t>
      </w:r>
      <w:r w:rsidRPr="00265467">
        <w:rPr>
          <w:rFonts w:ascii="NoorLotus" w:hAnsi="NoorLotus" w:hint="cs"/>
          <w:rtl/>
        </w:rPr>
        <w:t>ی</w:t>
      </w:r>
      <w:r w:rsidRPr="00265467">
        <w:rPr>
          <w:rFonts w:ascii="NoorLotus" w:hAnsi="NoorLotus"/>
          <w:rtl/>
        </w:rPr>
        <w:t xml:space="preserve"> </w:t>
      </w:r>
      <w:r w:rsidRPr="00511B11">
        <w:rPr>
          <w:rFonts w:ascii="NoorLotus" w:hAnsi="NoorLotus"/>
          <w:b/>
          <w:bCs/>
          <w:rtl/>
        </w:rPr>
        <w:t>بما</w:t>
      </w:r>
      <w:r w:rsidR="00B81A51">
        <w:rPr>
          <w:rFonts w:ascii="NoorLotus" w:hAnsi="NoorLotus" w:hint="cs"/>
          <w:b/>
          <w:bCs/>
          <w:rtl/>
        </w:rPr>
        <w:t xml:space="preserve"> </w:t>
      </w:r>
      <w:r w:rsidR="00511B11" w:rsidRPr="00511B11">
        <w:rPr>
          <w:rFonts w:ascii="NoorLotus" w:hAnsi="NoorLotus" w:hint="cs"/>
          <w:b/>
          <w:bCs/>
          <w:rtl/>
        </w:rPr>
        <w:t>‌</w:t>
      </w:r>
      <w:r w:rsidRPr="00511B11">
        <w:rPr>
          <w:rFonts w:ascii="NoorLotus" w:hAnsi="NoorLotus"/>
          <w:b/>
          <w:bCs/>
          <w:rtl/>
        </w:rPr>
        <w:t>هو الواقع</w:t>
      </w:r>
      <w:r w:rsidRPr="00265467">
        <w:rPr>
          <w:rFonts w:ascii="NoorLotus" w:hAnsi="NoorLotus"/>
          <w:rtl/>
        </w:rPr>
        <w:t xml:space="preserve"> کاف</w:t>
      </w:r>
      <w:r w:rsidRPr="00265467">
        <w:rPr>
          <w:rFonts w:ascii="NoorLotus" w:hAnsi="NoorLotus" w:hint="cs"/>
          <w:rtl/>
        </w:rPr>
        <w:t>ی</w:t>
      </w:r>
      <w:r w:rsidRPr="00265467">
        <w:rPr>
          <w:rFonts w:ascii="NoorLotus" w:hAnsi="NoorLotus"/>
          <w:rtl/>
        </w:rPr>
        <w:t xml:space="preserve"> است چرا ما خود را ب</w:t>
      </w:r>
      <w:r>
        <w:rPr>
          <w:rFonts w:ascii="NoorLotus" w:hAnsi="NoorLotus" w:hint="cs"/>
          <w:rtl/>
        </w:rPr>
        <w:t xml:space="preserve">ه </w:t>
      </w:r>
      <w:r>
        <w:rPr>
          <w:rFonts w:ascii="NoorLotus" w:hAnsi="NoorLotus"/>
          <w:rtl/>
        </w:rPr>
        <w:t>درد</w:t>
      </w:r>
      <w:r w:rsidRPr="00265467">
        <w:rPr>
          <w:rFonts w:ascii="NoorLotus" w:hAnsi="NoorLotus"/>
          <w:rtl/>
        </w:rPr>
        <w:t>سر ب</w:t>
      </w:r>
      <w:r w:rsidR="00410A66">
        <w:rPr>
          <w:rFonts w:ascii="NoorLotus" w:hAnsi="NoorLotus"/>
          <w:rtl/>
        </w:rPr>
        <w:t>ی</w:t>
      </w:r>
      <w:r w:rsidRPr="00265467">
        <w:rPr>
          <w:rFonts w:ascii="NoorLotus" w:hAnsi="NoorLotus"/>
          <w:rtl/>
        </w:rPr>
        <w:t>انداز</w:t>
      </w:r>
      <w:r w:rsidR="00410A66">
        <w:rPr>
          <w:rFonts w:ascii="NoorLotus" w:hAnsi="NoorLotus"/>
          <w:rtl/>
        </w:rPr>
        <w:t>ی</w:t>
      </w:r>
      <w:r w:rsidRPr="00265467">
        <w:rPr>
          <w:rFonts w:ascii="NoorLotus" w:hAnsi="NoorLotus"/>
          <w:rtl/>
        </w:rPr>
        <w:t>م و در ا</w:t>
      </w:r>
      <w:r w:rsidR="00410A66">
        <w:rPr>
          <w:rFonts w:ascii="NoorLotus" w:hAnsi="NoorLotus"/>
          <w:rtl/>
        </w:rPr>
        <w:t>ی</w:t>
      </w:r>
      <w:r w:rsidRPr="00265467">
        <w:rPr>
          <w:rFonts w:ascii="NoorLotus" w:hAnsi="NoorLotus"/>
          <w:rtl/>
        </w:rPr>
        <w:t>ن</w:t>
      </w:r>
      <w:r>
        <w:rPr>
          <w:rFonts w:ascii="NoorLotus" w:hAnsi="NoorLotus" w:hint="cs"/>
          <w:rtl/>
        </w:rPr>
        <w:t xml:space="preserve"> </w:t>
      </w:r>
      <w:r w:rsidRPr="00265467">
        <w:rPr>
          <w:rFonts w:ascii="NoorLotus" w:hAnsi="NoorLotus"/>
          <w:rtl/>
        </w:rPr>
        <w:t>مسائل تحق</w:t>
      </w:r>
      <w:r w:rsidR="00410A66">
        <w:rPr>
          <w:rFonts w:ascii="NoorLotus" w:hAnsi="NoorLotus"/>
          <w:rtl/>
        </w:rPr>
        <w:t>ی</w:t>
      </w:r>
      <w:r w:rsidRPr="00265467">
        <w:rPr>
          <w:rFonts w:ascii="NoorLotus" w:hAnsi="NoorLotus"/>
          <w:rtl/>
        </w:rPr>
        <w:t>ق و بررس</w:t>
      </w:r>
      <w:r w:rsidRPr="00265467">
        <w:rPr>
          <w:rFonts w:ascii="NoorLotus" w:hAnsi="NoorLotus" w:hint="cs"/>
          <w:rtl/>
        </w:rPr>
        <w:t>ی</w:t>
      </w:r>
      <w:r w:rsidRPr="00265467">
        <w:rPr>
          <w:rFonts w:ascii="NoorLotus" w:hAnsi="NoorLotus"/>
          <w:rtl/>
        </w:rPr>
        <w:t xml:space="preserve"> کن</w:t>
      </w:r>
      <w:r w:rsidR="00410A66">
        <w:rPr>
          <w:rFonts w:ascii="NoorLotus" w:hAnsi="NoorLotus"/>
          <w:rtl/>
        </w:rPr>
        <w:t>ی</w:t>
      </w:r>
      <w:r w:rsidRPr="00265467">
        <w:rPr>
          <w:rFonts w:ascii="NoorLotus" w:hAnsi="NoorLotus"/>
          <w:rtl/>
        </w:rPr>
        <w:t>م. علاوه بر ا</w:t>
      </w:r>
      <w:r w:rsidR="00410A66">
        <w:rPr>
          <w:rFonts w:ascii="NoorLotus" w:hAnsi="NoorLotus"/>
          <w:rtl/>
        </w:rPr>
        <w:t>ی</w:t>
      </w:r>
      <w:r w:rsidRPr="00265467">
        <w:rPr>
          <w:rFonts w:ascii="NoorLotus" w:hAnsi="NoorLotus"/>
          <w:rtl/>
        </w:rPr>
        <w:t>ن اعتقاد اجمال</w:t>
      </w:r>
      <w:r w:rsidRPr="00265467">
        <w:rPr>
          <w:rFonts w:ascii="NoorLotus" w:hAnsi="NoorLotus" w:hint="cs"/>
          <w:rtl/>
        </w:rPr>
        <w:t>ی</w:t>
      </w:r>
      <w:r w:rsidRPr="00265467">
        <w:rPr>
          <w:rFonts w:ascii="NoorLotus" w:hAnsi="NoorLotus"/>
          <w:rtl/>
        </w:rPr>
        <w:t xml:space="preserve"> احوط و مصونتر ن</w:t>
      </w:r>
      <w:r w:rsidR="00410A66">
        <w:rPr>
          <w:rFonts w:ascii="NoorLotus" w:hAnsi="NoorLotus"/>
          <w:rtl/>
        </w:rPr>
        <w:t>ی</w:t>
      </w:r>
      <w:r w:rsidRPr="00265467">
        <w:rPr>
          <w:rFonts w:ascii="NoorLotus" w:hAnsi="NoorLotus"/>
          <w:rtl/>
        </w:rPr>
        <w:t>ز</w:t>
      </w:r>
      <w:r>
        <w:rPr>
          <w:rFonts w:ascii="NoorLotus" w:hAnsi="NoorLotus" w:hint="cs"/>
          <w:rtl/>
        </w:rPr>
        <w:t xml:space="preserve"> </w:t>
      </w:r>
      <w:r w:rsidRPr="00265467">
        <w:rPr>
          <w:rFonts w:ascii="NoorLotus" w:hAnsi="NoorLotus"/>
          <w:rtl/>
        </w:rPr>
        <w:t>هست. چه بسا در اثر تحق</w:t>
      </w:r>
      <w:r w:rsidR="00410A66">
        <w:rPr>
          <w:rFonts w:ascii="NoorLotus" w:hAnsi="NoorLotus"/>
          <w:rtl/>
        </w:rPr>
        <w:t>ی</w:t>
      </w:r>
      <w:r w:rsidRPr="00265467">
        <w:rPr>
          <w:rFonts w:ascii="NoorLotus" w:hAnsi="NoorLotus"/>
          <w:rtl/>
        </w:rPr>
        <w:t>ق انسان دچار خطا شود. و گاه</w:t>
      </w:r>
      <w:r w:rsidRPr="00265467">
        <w:rPr>
          <w:rFonts w:ascii="NoorLotus" w:hAnsi="NoorLotus" w:hint="cs"/>
          <w:rtl/>
        </w:rPr>
        <w:t>ی</w:t>
      </w:r>
      <w:r w:rsidRPr="00265467">
        <w:rPr>
          <w:rFonts w:ascii="NoorLotus" w:hAnsi="NoorLotus"/>
          <w:rtl/>
        </w:rPr>
        <w:t xml:space="preserve"> </w:t>
      </w:r>
      <w:r w:rsidRPr="00265467">
        <w:rPr>
          <w:rFonts w:ascii="NoorLotus" w:hAnsi="NoorLotus" w:hint="cs"/>
          <w:rtl/>
        </w:rPr>
        <w:t>علاوه</w:t>
      </w:r>
      <w:r w:rsidRPr="00265467">
        <w:rPr>
          <w:rFonts w:ascii="NoorLotus" w:hAnsi="NoorLotus"/>
          <w:rtl/>
        </w:rPr>
        <w:t xml:space="preserve"> بر حُسن، جواز بررس</w:t>
      </w:r>
      <w:r w:rsidRPr="00265467">
        <w:rPr>
          <w:rFonts w:ascii="NoorLotus" w:hAnsi="NoorLotus" w:hint="cs"/>
          <w:rtl/>
        </w:rPr>
        <w:t>ی</w:t>
      </w:r>
      <w:r w:rsidRPr="00265467">
        <w:rPr>
          <w:rFonts w:ascii="NoorLotus" w:hAnsi="NoorLotus"/>
          <w:rtl/>
        </w:rPr>
        <w:t xml:space="preserve"> ا</w:t>
      </w:r>
      <w:r w:rsidR="00410A66">
        <w:rPr>
          <w:rFonts w:ascii="NoorLotus" w:hAnsi="NoorLotus"/>
          <w:rtl/>
        </w:rPr>
        <w:t>ی</w:t>
      </w:r>
      <w:r w:rsidRPr="00265467">
        <w:rPr>
          <w:rFonts w:ascii="NoorLotus" w:hAnsi="NoorLotus"/>
          <w:rtl/>
        </w:rPr>
        <w:t>ن روا</w:t>
      </w:r>
      <w:r w:rsidR="00410A66">
        <w:rPr>
          <w:rFonts w:ascii="NoorLotus" w:hAnsi="NoorLotus"/>
          <w:rtl/>
        </w:rPr>
        <w:t>ی</w:t>
      </w:r>
      <w:r w:rsidRPr="00265467">
        <w:rPr>
          <w:rFonts w:ascii="NoorLotus" w:hAnsi="NoorLotus"/>
          <w:rtl/>
        </w:rPr>
        <w:t>ات ن</w:t>
      </w:r>
      <w:r w:rsidR="00410A66">
        <w:rPr>
          <w:rFonts w:ascii="NoorLotus" w:hAnsi="NoorLotus"/>
          <w:rtl/>
        </w:rPr>
        <w:t>ی</w:t>
      </w:r>
      <w:r w:rsidRPr="00265467">
        <w:rPr>
          <w:rFonts w:ascii="NoorLotus" w:hAnsi="NoorLotus"/>
          <w:rtl/>
        </w:rPr>
        <w:t>ز ز</w:t>
      </w:r>
      <w:r w:rsidR="00410A66">
        <w:rPr>
          <w:rFonts w:ascii="NoorLotus" w:hAnsi="NoorLotus"/>
          <w:rtl/>
        </w:rPr>
        <w:t>ی</w:t>
      </w:r>
      <w:r w:rsidRPr="00265467">
        <w:rPr>
          <w:rFonts w:ascii="NoorLotus" w:hAnsi="NoorLotus"/>
          <w:rtl/>
        </w:rPr>
        <w:t>ر سؤال م</w:t>
      </w:r>
      <w:r w:rsidRPr="00265467">
        <w:rPr>
          <w:rFonts w:ascii="NoorLotus" w:hAnsi="NoorLotus" w:hint="cs"/>
          <w:rtl/>
        </w:rPr>
        <w:t>ی</w:t>
      </w:r>
      <w:r>
        <w:rPr>
          <w:rFonts w:ascii="NoorLotus" w:hAnsi="NoorLotus" w:hint="cs"/>
          <w:rtl/>
        </w:rPr>
        <w:t>‌</w:t>
      </w:r>
      <w:r w:rsidRPr="00265467">
        <w:rPr>
          <w:rFonts w:ascii="NoorLotus" w:hAnsi="NoorLotus" w:hint="cs"/>
          <w:rtl/>
        </w:rPr>
        <w:t>رود</w:t>
      </w:r>
      <w:r w:rsidRPr="00265467">
        <w:rPr>
          <w:rFonts w:ascii="NoorLotus" w:hAnsi="NoorLotus"/>
          <w:rtl/>
        </w:rPr>
        <w:t>. صدرالمتألّه</w:t>
      </w:r>
      <w:r w:rsidR="00410A66">
        <w:rPr>
          <w:rFonts w:ascii="NoorLotus" w:hAnsi="NoorLotus"/>
          <w:rtl/>
        </w:rPr>
        <w:t>ی</w:t>
      </w:r>
      <w:r w:rsidRPr="00265467">
        <w:rPr>
          <w:rFonts w:ascii="NoorLotus" w:hAnsi="NoorLotus"/>
          <w:rtl/>
        </w:rPr>
        <w:t>ن در د</w:t>
      </w:r>
      <w:r w:rsidR="00410A66">
        <w:rPr>
          <w:rFonts w:ascii="NoorLotus" w:hAnsi="NoorLotus"/>
          <w:rtl/>
        </w:rPr>
        <w:t>ی</w:t>
      </w:r>
      <w:r w:rsidRPr="00265467">
        <w:rPr>
          <w:rFonts w:ascii="NoorLotus" w:hAnsi="NoorLotus"/>
          <w:rtl/>
        </w:rPr>
        <w:t>باچه</w:t>
      </w:r>
      <w:r>
        <w:rPr>
          <w:rFonts w:ascii="NoorLotus" w:hAnsi="NoorLotus" w:hint="cs"/>
          <w:rtl/>
        </w:rPr>
        <w:t xml:space="preserve"> </w:t>
      </w:r>
      <w:r w:rsidRPr="00265467">
        <w:rPr>
          <w:rFonts w:ascii="NoorLotus" w:hAnsi="NoorLotus"/>
          <w:rtl/>
        </w:rPr>
        <w:t>«شرح کاف</w:t>
      </w:r>
      <w:r w:rsidRPr="00265467">
        <w:rPr>
          <w:rFonts w:ascii="NoorLotus" w:hAnsi="NoorLotus" w:hint="cs"/>
          <w:rtl/>
        </w:rPr>
        <w:t>ی</w:t>
      </w:r>
      <w:r w:rsidRPr="00265467">
        <w:rPr>
          <w:rFonts w:ascii="NoorLotus" w:hAnsi="NoorLotus" w:hint="eastAsia"/>
          <w:rtl/>
        </w:rPr>
        <w:t>»</w:t>
      </w:r>
      <w:r w:rsidRPr="00265467">
        <w:rPr>
          <w:rFonts w:ascii="NoorLotus" w:hAnsi="NoorLotus"/>
          <w:rtl/>
        </w:rPr>
        <w:t xml:space="preserve"> م</w:t>
      </w:r>
      <w:r w:rsidRPr="00265467">
        <w:rPr>
          <w:rFonts w:ascii="NoorLotus" w:hAnsi="NoorLotus" w:hint="cs"/>
          <w:rtl/>
        </w:rPr>
        <w:t>ی</w:t>
      </w:r>
      <w:r>
        <w:rPr>
          <w:rFonts w:ascii="NoorLotus" w:hAnsi="NoorLotus" w:hint="cs"/>
          <w:rtl/>
        </w:rPr>
        <w:t>‌</w:t>
      </w:r>
      <w:r w:rsidRPr="00265467">
        <w:rPr>
          <w:rFonts w:ascii="NoorLotus" w:hAnsi="NoorLotus" w:hint="cs"/>
          <w:rtl/>
        </w:rPr>
        <w:t>فرما</w:t>
      </w:r>
      <w:r w:rsidR="00410A66">
        <w:rPr>
          <w:rFonts w:ascii="NoorLotus" w:hAnsi="NoorLotus" w:hint="cs"/>
          <w:rtl/>
        </w:rPr>
        <w:t>ی</w:t>
      </w:r>
      <w:r w:rsidRPr="00265467">
        <w:rPr>
          <w:rFonts w:ascii="NoorLotus" w:hAnsi="NoorLotus" w:hint="cs"/>
          <w:rtl/>
        </w:rPr>
        <w:t>د</w:t>
      </w:r>
      <w:r w:rsidRPr="00265467">
        <w:rPr>
          <w:rFonts w:ascii="NoorLotus" w:hAnsi="NoorLotus"/>
          <w:rtl/>
        </w:rPr>
        <w:t>:</w:t>
      </w:r>
    </w:p>
    <w:p w:rsidR="00B10680" w:rsidRDefault="00B10680" w:rsidP="00015BC1">
      <w:pPr>
        <w:pStyle w:val="a4"/>
        <w:widowControl w:val="0"/>
        <w:rPr>
          <w:rtl/>
        </w:rPr>
      </w:pPr>
      <w:r w:rsidRPr="00265467">
        <w:rPr>
          <w:rtl/>
        </w:rPr>
        <w:lastRenderedPageBreak/>
        <w:t>لقد ابتُل</w:t>
      </w:r>
      <w:r w:rsidR="00410A66">
        <w:rPr>
          <w:rtl/>
        </w:rPr>
        <w:t>ی</w:t>
      </w:r>
      <w:r w:rsidRPr="00265467">
        <w:rPr>
          <w:rtl/>
        </w:rPr>
        <w:t xml:space="preserve">نا بجماعة </w:t>
      </w:r>
      <w:r w:rsidR="00410A66">
        <w:rPr>
          <w:rtl/>
        </w:rPr>
        <w:t>ی</w:t>
      </w:r>
      <w:r w:rsidRPr="00265467">
        <w:rPr>
          <w:rtl/>
        </w:rPr>
        <w:t>رون التعمق</w:t>
      </w:r>
      <w:r>
        <w:rPr>
          <w:rFonts w:hint="cs"/>
          <w:rtl/>
        </w:rPr>
        <w:t>َ</w:t>
      </w:r>
      <w:r w:rsidRPr="00265467">
        <w:rPr>
          <w:rtl/>
        </w:rPr>
        <w:t xml:space="preserve"> ف</w:t>
      </w:r>
      <w:r w:rsidRPr="00265467">
        <w:rPr>
          <w:rFonts w:hint="cs"/>
          <w:rtl/>
        </w:rPr>
        <w:t>ی</w:t>
      </w:r>
      <w:r w:rsidRPr="00265467">
        <w:rPr>
          <w:rtl/>
        </w:rPr>
        <w:t xml:space="preserve"> الامور الربّان</w:t>
      </w:r>
      <w:r w:rsidR="00410A66">
        <w:rPr>
          <w:rtl/>
        </w:rPr>
        <w:t>ی</w:t>
      </w:r>
      <w:r w:rsidRPr="00265467">
        <w:rPr>
          <w:rtl/>
        </w:rPr>
        <w:t>ة</w:t>
      </w:r>
      <w:r>
        <w:rPr>
          <w:rFonts w:hint="cs"/>
          <w:rtl/>
        </w:rPr>
        <w:t xml:space="preserve"> </w:t>
      </w:r>
      <w:r w:rsidRPr="00265467">
        <w:rPr>
          <w:rtl/>
        </w:rPr>
        <w:t>بدعة</w:t>
      </w:r>
      <w:r>
        <w:rPr>
          <w:rFonts w:hint="cs"/>
          <w:rtl/>
        </w:rPr>
        <w:t>ً</w:t>
      </w:r>
      <w:r w:rsidRPr="00265467">
        <w:rPr>
          <w:rtl/>
        </w:rPr>
        <w:t>، و التدبّر</w:t>
      </w:r>
      <w:r>
        <w:rPr>
          <w:rFonts w:hint="cs"/>
          <w:rtl/>
        </w:rPr>
        <w:t>َ</w:t>
      </w:r>
      <w:r w:rsidRPr="00265467">
        <w:rPr>
          <w:rtl/>
        </w:rPr>
        <w:t xml:space="preserve"> ف</w:t>
      </w:r>
      <w:r w:rsidRPr="00265467">
        <w:rPr>
          <w:rFonts w:hint="cs"/>
          <w:rtl/>
        </w:rPr>
        <w:t>ی</w:t>
      </w:r>
      <w:r w:rsidRPr="00265467">
        <w:rPr>
          <w:rtl/>
        </w:rPr>
        <w:t xml:space="preserve"> الآ</w:t>
      </w:r>
      <w:r w:rsidR="00410A66">
        <w:rPr>
          <w:rtl/>
        </w:rPr>
        <w:t>ی</w:t>
      </w:r>
      <w:r w:rsidRPr="00265467">
        <w:rPr>
          <w:rtl/>
        </w:rPr>
        <w:t>ات الإله</w:t>
      </w:r>
      <w:r w:rsidR="00410A66">
        <w:rPr>
          <w:rtl/>
        </w:rPr>
        <w:t>ی</w:t>
      </w:r>
      <w:r w:rsidRPr="00265467">
        <w:rPr>
          <w:rtl/>
        </w:rPr>
        <w:t>ة خدعة</w:t>
      </w:r>
      <w:r>
        <w:rPr>
          <w:rFonts w:hint="cs"/>
          <w:rtl/>
        </w:rPr>
        <w:t>ً</w:t>
      </w:r>
      <w:r w:rsidRPr="00265467">
        <w:rPr>
          <w:rtl/>
        </w:rPr>
        <w:t>، کأنّهم الحنابلة من کتب الحد</w:t>
      </w:r>
      <w:r w:rsidR="00410A66">
        <w:rPr>
          <w:rtl/>
        </w:rPr>
        <w:t>ی</w:t>
      </w:r>
      <w:r w:rsidRPr="00265467">
        <w:rPr>
          <w:rtl/>
        </w:rPr>
        <w:t>ث، المتشابهة عل</w:t>
      </w:r>
      <w:r w:rsidR="00410A66">
        <w:rPr>
          <w:rtl/>
        </w:rPr>
        <w:t>ی</w:t>
      </w:r>
      <w:r w:rsidRPr="00265467">
        <w:rPr>
          <w:rtl/>
        </w:rPr>
        <w:t>هم الحقّ و ال</w:t>
      </w:r>
      <w:r w:rsidRPr="00265467">
        <w:rPr>
          <w:rFonts w:hint="cs"/>
          <w:rtl/>
        </w:rPr>
        <w:t>خلق</w:t>
      </w:r>
      <w:r w:rsidRPr="00265467">
        <w:rPr>
          <w:rtl/>
        </w:rPr>
        <w:t xml:space="preserve"> و القد</w:t>
      </w:r>
      <w:r w:rsidR="00410A66">
        <w:rPr>
          <w:rtl/>
        </w:rPr>
        <w:t>ی</w:t>
      </w:r>
      <w:r w:rsidRPr="00265467">
        <w:rPr>
          <w:rtl/>
        </w:rPr>
        <w:t>م و</w:t>
      </w:r>
      <w:r>
        <w:rPr>
          <w:rFonts w:hint="cs"/>
          <w:rtl/>
        </w:rPr>
        <w:t xml:space="preserve"> </w:t>
      </w:r>
      <w:r w:rsidRPr="00265467">
        <w:rPr>
          <w:rtl/>
        </w:rPr>
        <w:t>الحد</w:t>
      </w:r>
      <w:r w:rsidR="00410A66">
        <w:rPr>
          <w:rtl/>
        </w:rPr>
        <w:t>ی</w:t>
      </w:r>
      <w:r w:rsidRPr="00265467">
        <w:rPr>
          <w:rtl/>
        </w:rPr>
        <w:t>ث. لم</w:t>
      </w:r>
      <w:r>
        <w:rPr>
          <w:rFonts w:hint="cs"/>
          <w:rtl/>
        </w:rPr>
        <w:t>‌</w:t>
      </w:r>
      <w:r w:rsidR="00410A66">
        <w:rPr>
          <w:rtl/>
        </w:rPr>
        <w:t>ی</w:t>
      </w:r>
      <w:r w:rsidRPr="00265467">
        <w:rPr>
          <w:rtl/>
        </w:rPr>
        <w:t>تعدّ طورهم عن طور</w:t>
      </w:r>
      <w:r>
        <w:rPr>
          <w:rFonts w:hint="cs"/>
          <w:rtl/>
        </w:rPr>
        <w:t xml:space="preserve"> </w:t>
      </w:r>
      <w:r w:rsidRPr="00265467">
        <w:rPr>
          <w:rtl/>
        </w:rPr>
        <w:t>الأجسام، و لم</w:t>
      </w:r>
      <w:r>
        <w:rPr>
          <w:rFonts w:hint="cs"/>
          <w:rtl/>
        </w:rPr>
        <w:t>‌</w:t>
      </w:r>
      <w:r w:rsidR="00410A66">
        <w:rPr>
          <w:rtl/>
        </w:rPr>
        <w:t>ی</w:t>
      </w:r>
      <w:r w:rsidRPr="00265467">
        <w:rPr>
          <w:rtl/>
        </w:rPr>
        <w:t>رتق نظرهم عن اله</w:t>
      </w:r>
      <w:r w:rsidR="00410A66">
        <w:rPr>
          <w:rtl/>
        </w:rPr>
        <w:t>ی</w:t>
      </w:r>
      <w:r w:rsidRPr="00265467">
        <w:rPr>
          <w:rtl/>
        </w:rPr>
        <w:t>اکل و الأجرام، فأعرضوا عن العلوم الإله</w:t>
      </w:r>
      <w:r w:rsidR="00410A66">
        <w:rPr>
          <w:rtl/>
        </w:rPr>
        <w:t>ی</w:t>
      </w:r>
      <w:r w:rsidRPr="00265467">
        <w:rPr>
          <w:rtl/>
        </w:rPr>
        <w:t>ة و</w:t>
      </w:r>
      <w:r>
        <w:rPr>
          <w:rFonts w:hint="cs"/>
          <w:rtl/>
        </w:rPr>
        <w:t xml:space="preserve"> </w:t>
      </w:r>
      <w:r w:rsidRPr="00265467">
        <w:rPr>
          <w:rtl/>
        </w:rPr>
        <w:t>الأسرار العظ</w:t>
      </w:r>
      <w:r w:rsidR="00410A66">
        <w:rPr>
          <w:rtl/>
        </w:rPr>
        <w:t>ی</w:t>
      </w:r>
      <w:r w:rsidRPr="00265467">
        <w:rPr>
          <w:rtl/>
        </w:rPr>
        <w:t>مة الربّان</w:t>
      </w:r>
      <w:r w:rsidR="00410A66">
        <w:rPr>
          <w:rtl/>
        </w:rPr>
        <w:t>ی</w:t>
      </w:r>
      <w:r w:rsidRPr="00265467">
        <w:rPr>
          <w:rtl/>
        </w:rPr>
        <w:t>ة الّت</w:t>
      </w:r>
      <w:r w:rsidRPr="00265467">
        <w:rPr>
          <w:rFonts w:hint="cs"/>
          <w:rtl/>
        </w:rPr>
        <w:t>ی</w:t>
      </w:r>
      <w:r w:rsidRPr="00265467">
        <w:rPr>
          <w:rtl/>
        </w:rPr>
        <w:t xml:space="preserve"> جاءت به الأنب</w:t>
      </w:r>
      <w:r w:rsidR="00410A66">
        <w:rPr>
          <w:rtl/>
        </w:rPr>
        <w:t>ی</w:t>
      </w:r>
      <w:r w:rsidRPr="00265467">
        <w:rPr>
          <w:rtl/>
        </w:rPr>
        <w:t>اء، و نزلت بها إل</w:t>
      </w:r>
      <w:r w:rsidR="00410A66">
        <w:rPr>
          <w:rtl/>
        </w:rPr>
        <w:t>ی</w:t>
      </w:r>
      <w:r w:rsidRPr="00265467">
        <w:rPr>
          <w:rtl/>
        </w:rPr>
        <w:t xml:space="preserve">هم الکتب من السّماء، ممّا مدح </w:t>
      </w:r>
      <w:r w:rsidR="00975913">
        <w:rPr>
          <w:rtl/>
        </w:rPr>
        <w:t>الله</w:t>
      </w:r>
      <w:r w:rsidRPr="00265467">
        <w:rPr>
          <w:rtl/>
        </w:rPr>
        <w:t xml:space="preserve"> عل</w:t>
      </w:r>
      <w:r w:rsidR="00410A66">
        <w:rPr>
          <w:rtl/>
        </w:rPr>
        <w:t>ی</w:t>
      </w:r>
      <w:r w:rsidRPr="00265467">
        <w:rPr>
          <w:rtl/>
        </w:rPr>
        <w:t>ها و اثن</w:t>
      </w:r>
      <w:r w:rsidRPr="00265467">
        <w:rPr>
          <w:rFonts w:hint="cs"/>
          <w:rtl/>
        </w:rPr>
        <w:t>ی</w:t>
      </w:r>
      <w:r w:rsidRPr="00265467">
        <w:rPr>
          <w:rtl/>
        </w:rPr>
        <w:t xml:space="preserve"> عل</w:t>
      </w:r>
      <w:r w:rsidRPr="00265467">
        <w:rPr>
          <w:rFonts w:hint="cs"/>
          <w:rtl/>
        </w:rPr>
        <w:t>ی</w:t>
      </w:r>
      <w:r w:rsidRPr="00265467">
        <w:rPr>
          <w:rtl/>
        </w:rPr>
        <w:t xml:space="preserve"> شامل</w:t>
      </w:r>
      <w:r w:rsidR="00410A66">
        <w:rPr>
          <w:rtl/>
        </w:rPr>
        <w:t>ی</w:t>
      </w:r>
      <w:r w:rsidRPr="00265467">
        <w:rPr>
          <w:rtl/>
        </w:rPr>
        <w:t>ها ف</w:t>
      </w:r>
      <w:r w:rsidRPr="00265467">
        <w:rPr>
          <w:rFonts w:hint="cs"/>
          <w:rtl/>
        </w:rPr>
        <w:t>ی</w:t>
      </w:r>
      <w:r w:rsidRPr="00265467">
        <w:rPr>
          <w:rtl/>
        </w:rPr>
        <w:t xml:space="preserve"> مواضع عد</w:t>
      </w:r>
      <w:r w:rsidR="00410A66">
        <w:rPr>
          <w:rtl/>
        </w:rPr>
        <w:t>ی</w:t>
      </w:r>
      <w:r w:rsidRPr="00265467">
        <w:rPr>
          <w:rtl/>
        </w:rPr>
        <w:t>د</w:t>
      </w:r>
      <w:r w:rsidRPr="00265467">
        <w:rPr>
          <w:rFonts w:hint="cs"/>
          <w:rtl/>
        </w:rPr>
        <w:t>ة</w:t>
      </w:r>
      <w:r w:rsidRPr="00265467">
        <w:rPr>
          <w:rtl/>
        </w:rPr>
        <w:t xml:space="preserve"> من کتابه المج</w:t>
      </w:r>
      <w:r w:rsidR="00410A66">
        <w:rPr>
          <w:rtl/>
        </w:rPr>
        <w:t>ی</w:t>
      </w:r>
      <w:r w:rsidRPr="00265467">
        <w:rPr>
          <w:rtl/>
        </w:rPr>
        <w:t>د، الّذ</w:t>
      </w:r>
      <w:r w:rsidRPr="00265467">
        <w:rPr>
          <w:rFonts w:hint="cs"/>
          <w:rtl/>
        </w:rPr>
        <w:t>ی</w:t>
      </w:r>
      <w:r>
        <w:rPr>
          <w:rFonts w:hint="cs"/>
          <w:rtl/>
        </w:rPr>
        <w:t xml:space="preserve"> </w:t>
      </w:r>
      <w:r w:rsidRPr="00265467">
        <w:rPr>
          <w:rFonts w:hint="cs"/>
          <w:rtl/>
        </w:rPr>
        <w:t>هو</w:t>
      </w:r>
      <w:r w:rsidRPr="00265467">
        <w:rPr>
          <w:rtl/>
        </w:rPr>
        <w:t xml:space="preserve"> تنز</w:t>
      </w:r>
      <w:r w:rsidR="00410A66">
        <w:rPr>
          <w:rtl/>
        </w:rPr>
        <w:t>ی</w:t>
      </w:r>
      <w:r w:rsidRPr="00265467">
        <w:rPr>
          <w:rtl/>
        </w:rPr>
        <w:t>ل من عز</w:t>
      </w:r>
      <w:r w:rsidR="00410A66">
        <w:rPr>
          <w:rtl/>
        </w:rPr>
        <w:t>ی</w:t>
      </w:r>
      <w:r w:rsidRPr="00265467">
        <w:rPr>
          <w:rtl/>
        </w:rPr>
        <w:t>ز حم</w:t>
      </w:r>
      <w:r w:rsidR="00410A66">
        <w:rPr>
          <w:rtl/>
        </w:rPr>
        <w:t>ی</w:t>
      </w:r>
      <w:r w:rsidRPr="00265467">
        <w:rPr>
          <w:rtl/>
        </w:rPr>
        <w:t>د.</w:t>
      </w:r>
      <w:r>
        <w:rPr>
          <w:rStyle w:val="a3"/>
          <w:rtl/>
        </w:rPr>
        <w:footnoteReference w:id="24"/>
      </w:r>
    </w:p>
    <w:p w:rsidR="00B10680" w:rsidRDefault="00B10680" w:rsidP="00015BC1">
      <w:pPr>
        <w:widowControl w:val="0"/>
        <w:rPr>
          <w:rFonts w:ascii="NoorLotus" w:hAnsi="NoorLotus"/>
          <w:rtl/>
        </w:rPr>
      </w:pPr>
      <w:r w:rsidRPr="00265467">
        <w:rPr>
          <w:rFonts w:ascii="NoorLotus" w:hAnsi="NoorLotus"/>
          <w:rtl/>
        </w:rPr>
        <w:t xml:space="preserve"> در پاسخ عرض م</w:t>
      </w:r>
      <w:r w:rsidRPr="00265467">
        <w:rPr>
          <w:rFonts w:ascii="NoorLotus" w:hAnsi="NoorLotus" w:hint="cs"/>
          <w:rtl/>
        </w:rPr>
        <w:t>ی</w:t>
      </w:r>
      <w:r>
        <w:rPr>
          <w:rFonts w:ascii="NoorLotus" w:hAnsi="NoorLotus" w:hint="cs"/>
          <w:rtl/>
        </w:rPr>
        <w:t>‌</w:t>
      </w:r>
      <w:r w:rsidRPr="00265467">
        <w:rPr>
          <w:rFonts w:ascii="NoorLotus" w:hAnsi="NoorLotus" w:hint="cs"/>
          <w:rtl/>
        </w:rPr>
        <w:t>شود</w:t>
      </w:r>
      <w:r w:rsidRPr="00265467">
        <w:rPr>
          <w:rFonts w:ascii="NoorLotus" w:hAnsi="NoorLotus"/>
          <w:rtl/>
        </w:rPr>
        <w:t>:</w:t>
      </w:r>
    </w:p>
    <w:p w:rsidR="00B10680" w:rsidRDefault="00B10680" w:rsidP="00015BC1">
      <w:pPr>
        <w:widowControl w:val="0"/>
        <w:rPr>
          <w:rFonts w:ascii="NoorLotus" w:hAnsi="NoorLotus"/>
          <w:rtl/>
        </w:rPr>
      </w:pPr>
      <w:r w:rsidRPr="008F5459">
        <w:rPr>
          <w:rFonts w:ascii="NoorLotus" w:hAnsi="NoorLotus"/>
          <w:b/>
          <w:bCs/>
          <w:rtl/>
        </w:rPr>
        <w:t>أوّلا</w:t>
      </w:r>
      <w:r w:rsidR="00602EC0">
        <w:rPr>
          <w:rFonts w:ascii="NoorLotus" w:hAnsi="NoorLotus" w:hint="cs"/>
          <w:b/>
          <w:bCs/>
          <w:rtl/>
        </w:rPr>
        <w:t>ً</w:t>
      </w:r>
      <w:r w:rsidRPr="00265467">
        <w:rPr>
          <w:rFonts w:ascii="NoorLotus" w:hAnsi="NoorLotus"/>
          <w:rtl/>
        </w:rPr>
        <w:t>: تمام أدلّه تشو</w:t>
      </w:r>
      <w:r w:rsidR="00410A66">
        <w:rPr>
          <w:rFonts w:ascii="NoorLotus" w:hAnsi="NoorLotus"/>
          <w:rtl/>
        </w:rPr>
        <w:t>ی</w:t>
      </w:r>
      <w:r w:rsidRPr="00265467">
        <w:rPr>
          <w:rFonts w:ascii="NoorLotus" w:hAnsi="NoorLotus"/>
          <w:rtl/>
        </w:rPr>
        <w:t>ق کننده به طلب علم مطلق</w:t>
      </w:r>
      <w:r w:rsidR="00511B11">
        <w:rPr>
          <w:rFonts w:ascii="NoorLotus" w:hAnsi="NoorLotus" w:hint="cs"/>
          <w:rtl/>
        </w:rPr>
        <w:t>اً</w:t>
      </w:r>
      <w:r w:rsidRPr="00265467">
        <w:rPr>
          <w:rFonts w:ascii="NoorLotus" w:hAnsi="NoorLotus"/>
          <w:rtl/>
        </w:rPr>
        <w:t xml:space="preserve"> و علم د</w:t>
      </w:r>
      <w:r w:rsidR="00410A66">
        <w:rPr>
          <w:rFonts w:ascii="NoorLotus" w:hAnsi="NoorLotus"/>
          <w:rtl/>
        </w:rPr>
        <w:t>ی</w:t>
      </w:r>
      <w:r w:rsidRPr="00265467">
        <w:rPr>
          <w:rFonts w:ascii="NoorLotus" w:hAnsi="NoorLotus"/>
          <w:rtl/>
        </w:rPr>
        <w:t>ن و تفقّه در آن به</w:t>
      </w:r>
      <w:r>
        <w:rPr>
          <w:rFonts w:ascii="NoorLotus" w:hAnsi="NoorLotus" w:hint="cs"/>
          <w:rtl/>
        </w:rPr>
        <w:t xml:space="preserve"> </w:t>
      </w:r>
      <w:r w:rsidRPr="00265467">
        <w:rPr>
          <w:rFonts w:ascii="NoorLotus" w:hAnsi="NoorLotus"/>
          <w:rtl/>
        </w:rPr>
        <w:t>خصوص، و ادلّه ترغ</w:t>
      </w:r>
      <w:r w:rsidR="00410A66">
        <w:rPr>
          <w:rFonts w:ascii="NoorLotus" w:hAnsi="NoorLotus"/>
          <w:rtl/>
        </w:rPr>
        <w:t>ی</w:t>
      </w:r>
      <w:r w:rsidRPr="00265467">
        <w:rPr>
          <w:rFonts w:ascii="NoorLotus" w:hAnsi="NoorLotus"/>
          <w:rtl/>
        </w:rPr>
        <w:t>ب کننده به معرف</w:t>
      </w:r>
      <w:r>
        <w:rPr>
          <w:rFonts w:ascii="NoorLotus" w:hAnsi="NoorLotus" w:hint="cs"/>
          <w:rtl/>
        </w:rPr>
        <w:t>ت‌</w:t>
      </w:r>
      <w:r w:rsidR="00975913">
        <w:rPr>
          <w:rFonts w:ascii="NoorLotus" w:hAnsi="NoorLotus"/>
          <w:rtl/>
        </w:rPr>
        <w:t>الله</w:t>
      </w:r>
      <w:r w:rsidRPr="00265467">
        <w:rPr>
          <w:rFonts w:ascii="NoorLotus" w:hAnsi="NoorLotus"/>
          <w:rtl/>
        </w:rPr>
        <w:t xml:space="preserve"> به اطلاق و عمومش شامل ا</w:t>
      </w:r>
      <w:r w:rsidR="00410A66">
        <w:rPr>
          <w:rFonts w:ascii="NoorLotus" w:hAnsi="NoorLotus"/>
          <w:rtl/>
        </w:rPr>
        <w:t>ی</w:t>
      </w:r>
      <w:r w:rsidRPr="00265467">
        <w:rPr>
          <w:rFonts w:ascii="NoorLotus" w:hAnsi="NoorLotus"/>
          <w:rtl/>
        </w:rPr>
        <w:t>ن</w:t>
      </w:r>
      <w:r>
        <w:rPr>
          <w:rFonts w:ascii="NoorLotus" w:hAnsi="NoorLotus" w:hint="cs"/>
          <w:rtl/>
        </w:rPr>
        <w:t xml:space="preserve"> </w:t>
      </w:r>
      <w:r w:rsidRPr="00265467">
        <w:rPr>
          <w:rFonts w:ascii="NoorLotus" w:hAnsi="NoorLotus"/>
          <w:rtl/>
        </w:rPr>
        <w:t>بحثها م</w:t>
      </w:r>
      <w:r w:rsidRPr="00265467">
        <w:rPr>
          <w:rFonts w:ascii="NoorLotus" w:hAnsi="NoorLotus" w:hint="cs"/>
          <w:rtl/>
        </w:rPr>
        <w:t>ی</w:t>
      </w:r>
      <w:r>
        <w:rPr>
          <w:rFonts w:ascii="NoorLotus" w:hAnsi="NoorLotus" w:hint="cs"/>
          <w:rtl/>
        </w:rPr>
        <w:t>‌</w:t>
      </w:r>
      <w:r w:rsidRPr="00265467">
        <w:rPr>
          <w:rFonts w:ascii="NoorLotus" w:hAnsi="NoorLotus" w:hint="cs"/>
          <w:rtl/>
        </w:rPr>
        <w:t>شود؛</w:t>
      </w:r>
      <w:r w:rsidRPr="00265467">
        <w:rPr>
          <w:rFonts w:ascii="NoorLotus" w:hAnsi="NoorLotus"/>
          <w:rtl/>
        </w:rPr>
        <w:t xml:space="preserve"> بلکه در برخ</w:t>
      </w:r>
      <w:r w:rsidRPr="00265467">
        <w:rPr>
          <w:rFonts w:ascii="NoorLotus" w:hAnsi="NoorLotus" w:hint="cs"/>
          <w:rtl/>
        </w:rPr>
        <w:t>ی</w:t>
      </w:r>
      <w:r w:rsidRPr="00265467">
        <w:rPr>
          <w:rFonts w:ascii="NoorLotus" w:hAnsi="NoorLotus"/>
          <w:rtl/>
        </w:rPr>
        <w:t xml:space="preserve"> موارد قدر مت</w:t>
      </w:r>
      <w:r w:rsidR="00410A66">
        <w:rPr>
          <w:rFonts w:ascii="NoorLotus" w:hAnsi="NoorLotus"/>
          <w:rtl/>
        </w:rPr>
        <w:t>ی</w:t>
      </w:r>
      <w:r w:rsidRPr="00265467">
        <w:rPr>
          <w:rFonts w:ascii="NoorLotus" w:hAnsi="NoorLotus"/>
          <w:rtl/>
        </w:rPr>
        <w:t>قّن آن ا</w:t>
      </w:r>
      <w:r w:rsidR="00410A66">
        <w:rPr>
          <w:rFonts w:ascii="NoorLotus" w:hAnsi="NoorLotus"/>
          <w:rtl/>
        </w:rPr>
        <w:t>ی</w:t>
      </w:r>
      <w:r w:rsidRPr="00265467">
        <w:rPr>
          <w:rFonts w:ascii="NoorLotus" w:hAnsi="NoorLotus"/>
          <w:rtl/>
        </w:rPr>
        <w:t>ن عل</w:t>
      </w:r>
      <w:r w:rsidRPr="00265467">
        <w:rPr>
          <w:rFonts w:ascii="NoorLotus" w:hAnsi="NoorLotus" w:hint="cs"/>
          <w:rtl/>
        </w:rPr>
        <w:t>وم</w:t>
      </w:r>
      <w:r w:rsidRPr="00265467">
        <w:rPr>
          <w:rFonts w:ascii="NoorLotus" w:hAnsi="NoorLotus"/>
          <w:rtl/>
        </w:rPr>
        <w:t xml:space="preserve"> است. بله درروا</w:t>
      </w:r>
      <w:r w:rsidR="00410A66">
        <w:rPr>
          <w:rFonts w:ascii="NoorLotus" w:hAnsi="NoorLotus"/>
          <w:rtl/>
        </w:rPr>
        <w:t>ی</w:t>
      </w:r>
      <w:r w:rsidRPr="00265467">
        <w:rPr>
          <w:rFonts w:ascii="NoorLotus" w:hAnsi="NoorLotus"/>
          <w:rtl/>
        </w:rPr>
        <w:t>ات گاه</w:t>
      </w:r>
      <w:r w:rsidRPr="00265467">
        <w:rPr>
          <w:rFonts w:ascii="NoorLotus" w:hAnsi="NoorLotus" w:hint="cs"/>
          <w:rtl/>
        </w:rPr>
        <w:t>ی</w:t>
      </w:r>
      <w:r w:rsidRPr="00265467">
        <w:rPr>
          <w:rFonts w:ascii="NoorLotus" w:hAnsi="NoorLotus"/>
          <w:rtl/>
        </w:rPr>
        <w:t xml:space="preserve"> حدأقلّ</w:t>
      </w:r>
      <w:r w:rsidRPr="00265467">
        <w:rPr>
          <w:rFonts w:ascii="NoorLotus" w:hAnsi="NoorLotus" w:hint="cs"/>
          <w:rtl/>
        </w:rPr>
        <w:t>ی</w:t>
      </w:r>
      <w:r w:rsidRPr="00265467">
        <w:rPr>
          <w:rFonts w:ascii="NoorLotus" w:hAnsi="NoorLotus"/>
          <w:rtl/>
        </w:rPr>
        <w:t xml:space="preserve"> را برا</w:t>
      </w:r>
      <w:r w:rsidRPr="00265467">
        <w:rPr>
          <w:rFonts w:ascii="NoorLotus" w:hAnsi="NoorLotus" w:hint="cs"/>
          <w:rtl/>
        </w:rPr>
        <w:t>ی</w:t>
      </w:r>
      <w:r w:rsidRPr="00265467">
        <w:rPr>
          <w:rFonts w:ascii="NoorLotus" w:hAnsi="NoorLotus"/>
          <w:rtl/>
        </w:rPr>
        <w:t xml:space="preserve"> ا</w:t>
      </w:r>
      <w:r w:rsidR="00410A66">
        <w:rPr>
          <w:rFonts w:ascii="NoorLotus" w:hAnsi="NoorLotus"/>
          <w:rtl/>
        </w:rPr>
        <w:t>ی</w:t>
      </w:r>
      <w:r w:rsidRPr="00265467">
        <w:rPr>
          <w:rFonts w:ascii="NoorLotus" w:hAnsi="NoorLotus"/>
          <w:rtl/>
        </w:rPr>
        <w:t>ن مطالب تع</w:t>
      </w:r>
      <w:r w:rsidR="00410A66">
        <w:rPr>
          <w:rFonts w:ascii="NoorLotus" w:hAnsi="NoorLotus"/>
          <w:rtl/>
        </w:rPr>
        <w:t>یی</w:t>
      </w:r>
      <w:r w:rsidRPr="00265467">
        <w:rPr>
          <w:rFonts w:ascii="NoorLotus" w:hAnsi="NoorLotus"/>
          <w:rtl/>
        </w:rPr>
        <w:t>ن فرموده</w:t>
      </w:r>
      <w:r>
        <w:rPr>
          <w:rFonts w:ascii="NoorLotus" w:hAnsi="NoorLotus" w:hint="cs"/>
          <w:rtl/>
        </w:rPr>
        <w:t>‌</w:t>
      </w:r>
      <w:r w:rsidRPr="00265467">
        <w:rPr>
          <w:rFonts w:ascii="NoorLotus" w:hAnsi="NoorLotus"/>
          <w:rtl/>
        </w:rPr>
        <w:t xml:space="preserve">اند که از آن به </w:t>
      </w:r>
      <w:r w:rsidRPr="00511B11">
        <w:rPr>
          <w:rFonts w:ascii="NoorLotus" w:hAnsi="NoorLotus"/>
          <w:b/>
          <w:bCs/>
          <w:rtl/>
        </w:rPr>
        <w:t>أدن</w:t>
      </w:r>
      <w:r w:rsidRPr="00511B11">
        <w:rPr>
          <w:rFonts w:ascii="NoorLotus" w:hAnsi="NoorLotus" w:hint="cs"/>
          <w:b/>
          <w:bCs/>
          <w:rtl/>
        </w:rPr>
        <w:t>ی المعرفة</w:t>
      </w:r>
      <w:r w:rsidRPr="00265467">
        <w:rPr>
          <w:rFonts w:ascii="NoorLotus" w:hAnsi="NoorLotus"/>
          <w:rtl/>
        </w:rPr>
        <w:t xml:space="preserve"> تعب</w:t>
      </w:r>
      <w:r w:rsidR="00410A66">
        <w:rPr>
          <w:rFonts w:ascii="NoorLotus" w:hAnsi="NoorLotus"/>
          <w:rtl/>
        </w:rPr>
        <w:t>ی</w:t>
      </w:r>
      <w:r w:rsidRPr="00265467">
        <w:rPr>
          <w:rFonts w:ascii="NoorLotus" w:hAnsi="NoorLotus"/>
          <w:rtl/>
        </w:rPr>
        <w:t>ر م</w:t>
      </w:r>
      <w:r w:rsidRPr="00265467">
        <w:rPr>
          <w:rFonts w:ascii="NoorLotus" w:hAnsi="NoorLotus" w:hint="cs"/>
          <w:rtl/>
        </w:rPr>
        <w:t>ی</w:t>
      </w:r>
      <w:r>
        <w:rPr>
          <w:rFonts w:ascii="NoorLotus" w:hAnsi="NoorLotus" w:hint="cs"/>
          <w:rtl/>
        </w:rPr>
        <w:t>‌</w:t>
      </w:r>
      <w:r w:rsidRPr="00265467">
        <w:rPr>
          <w:rFonts w:ascii="NoorLotus" w:hAnsi="NoorLotus" w:hint="cs"/>
          <w:rtl/>
        </w:rPr>
        <w:t>شود</w:t>
      </w:r>
      <w:r>
        <w:rPr>
          <w:rStyle w:val="a3"/>
          <w:rFonts w:ascii="NoorLotus" w:hAnsi="NoorLotus"/>
          <w:rtl/>
        </w:rPr>
        <w:footnoteReference w:id="25"/>
      </w:r>
      <w:r w:rsidRPr="00265467">
        <w:rPr>
          <w:rFonts w:ascii="NoorLotus" w:hAnsi="NoorLotus"/>
          <w:rtl/>
        </w:rPr>
        <w:t>. خود</w:t>
      </w:r>
      <w:r>
        <w:rPr>
          <w:rFonts w:ascii="NoorLotus" w:hAnsi="NoorLotus" w:hint="cs"/>
          <w:rtl/>
        </w:rPr>
        <w:t xml:space="preserve"> </w:t>
      </w:r>
      <w:r w:rsidRPr="00265467">
        <w:rPr>
          <w:rFonts w:ascii="NoorLotus" w:hAnsi="NoorLotus"/>
          <w:rtl/>
        </w:rPr>
        <w:t>هم</w:t>
      </w:r>
      <w:r w:rsidR="00410A66">
        <w:rPr>
          <w:rFonts w:ascii="NoorLotus" w:hAnsi="NoorLotus"/>
          <w:rtl/>
        </w:rPr>
        <w:t>ی</w:t>
      </w:r>
      <w:r w:rsidRPr="00265467">
        <w:rPr>
          <w:rFonts w:ascii="NoorLotus" w:hAnsi="NoorLotus"/>
          <w:rtl/>
        </w:rPr>
        <w:t>ن تعب</w:t>
      </w:r>
      <w:r w:rsidR="00410A66">
        <w:rPr>
          <w:rFonts w:ascii="NoorLotus" w:hAnsi="NoorLotus"/>
          <w:rtl/>
        </w:rPr>
        <w:t>ی</w:t>
      </w:r>
      <w:r w:rsidRPr="00265467">
        <w:rPr>
          <w:rFonts w:ascii="NoorLotus" w:hAnsi="NoorLotus"/>
          <w:rtl/>
        </w:rPr>
        <w:t>ر حاک</w:t>
      </w:r>
      <w:r w:rsidRPr="00265467">
        <w:rPr>
          <w:rFonts w:ascii="NoorLotus" w:hAnsi="NoorLotus" w:hint="cs"/>
          <w:rtl/>
        </w:rPr>
        <w:t>ی</w:t>
      </w:r>
      <w:r w:rsidRPr="00265467">
        <w:rPr>
          <w:rFonts w:ascii="NoorLotus" w:hAnsi="NoorLotus"/>
          <w:rtl/>
        </w:rPr>
        <w:t xml:space="preserve"> از آن است که معرف</w:t>
      </w:r>
      <w:r>
        <w:rPr>
          <w:rFonts w:ascii="NoorLotus" w:hAnsi="NoorLotus" w:hint="cs"/>
          <w:rtl/>
        </w:rPr>
        <w:t>ت‌</w:t>
      </w:r>
      <w:r w:rsidRPr="00265467">
        <w:rPr>
          <w:rFonts w:ascii="NoorLotus" w:hAnsi="NoorLotus"/>
          <w:rtl/>
        </w:rPr>
        <w:t>لله که برا</w:t>
      </w:r>
      <w:r w:rsidRPr="00265467">
        <w:rPr>
          <w:rFonts w:ascii="NoorLotus" w:hAnsi="NoorLotus" w:hint="cs"/>
          <w:rtl/>
        </w:rPr>
        <w:t>ی</w:t>
      </w:r>
      <w:r w:rsidRPr="00265467">
        <w:rPr>
          <w:rFonts w:ascii="NoorLotus" w:hAnsi="NoorLotus"/>
          <w:rtl/>
        </w:rPr>
        <w:t xml:space="preserve"> آن فضائل</w:t>
      </w:r>
      <w:r w:rsidRPr="00265467">
        <w:rPr>
          <w:rFonts w:ascii="NoorLotus" w:hAnsi="NoorLotus" w:hint="cs"/>
          <w:rtl/>
        </w:rPr>
        <w:t>ی</w:t>
      </w:r>
      <w:r w:rsidRPr="00265467">
        <w:rPr>
          <w:rFonts w:ascii="NoorLotus" w:hAnsi="NoorLotus"/>
          <w:rtl/>
        </w:rPr>
        <w:t xml:space="preserve"> گفته شده مراتب</w:t>
      </w:r>
      <w:r>
        <w:rPr>
          <w:rFonts w:ascii="NoorLotus" w:hAnsi="NoorLotus" w:hint="cs"/>
          <w:rtl/>
        </w:rPr>
        <w:t xml:space="preserve"> </w:t>
      </w:r>
      <w:r w:rsidRPr="00265467">
        <w:rPr>
          <w:rFonts w:ascii="NoorLotus" w:hAnsi="NoorLotus"/>
          <w:rtl/>
        </w:rPr>
        <w:t>بالاتر</w:t>
      </w:r>
      <w:r w:rsidRPr="00265467">
        <w:rPr>
          <w:rFonts w:ascii="NoorLotus" w:hAnsi="NoorLotus" w:hint="cs"/>
          <w:rtl/>
        </w:rPr>
        <w:t>ی</w:t>
      </w:r>
      <w:r w:rsidRPr="00265467">
        <w:rPr>
          <w:rFonts w:ascii="NoorLotus" w:hAnsi="NoorLotus"/>
          <w:rtl/>
        </w:rPr>
        <w:t xml:space="preserve"> را ن</w:t>
      </w:r>
      <w:r w:rsidR="00410A66">
        <w:rPr>
          <w:rFonts w:ascii="NoorLotus" w:hAnsi="NoorLotus"/>
          <w:rtl/>
        </w:rPr>
        <w:t>ی</w:t>
      </w:r>
      <w:r w:rsidRPr="00265467">
        <w:rPr>
          <w:rFonts w:ascii="NoorLotus" w:hAnsi="NoorLotus"/>
          <w:rtl/>
        </w:rPr>
        <w:t>ز شامل م</w:t>
      </w:r>
      <w:r w:rsidRPr="00265467">
        <w:rPr>
          <w:rFonts w:ascii="NoorLotus" w:hAnsi="NoorLotus" w:hint="cs"/>
          <w:rtl/>
        </w:rPr>
        <w:t>ی</w:t>
      </w:r>
      <w:r>
        <w:rPr>
          <w:rFonts w:ascii="NoorLotus" w:hAnsi="NoorLotus" w:hint="cs"/>
          <w:rtl/>
        </w:rPr>
        <w:t>‌</w:t>
      </w:r>
      <w:r w:rsidRPr="00265467">
        <w:rPr>
          <w:rFonts w:ascii="NoorLotus" w:hAnsi="NoorLotus" w:hint="cs"/>
          <w:rtl/>
        </w:rPr>
        <w:t>شود</w:t>
      </w:r>
      <w:r w:rsidRPr="00265467">
        <w:rPr>
          <w:rFonts w:ascii="NoorLotus" w:hAnsi="NoorLotus"/>
          <w:rtl/>
        </w:rPr>
        <w:t>.</w:t>
      </w:r>
    </w:p>
    <w:p w:rsidR="00511B11" w:rsidRDefault="00B10680" w:rsidP="00015BC1">
      <w:pPr>
        <w:widowControl w:val="0"/>
        <w:rPr>
          <w:rFonts w:ascii="NoorLotus" w:hAnsi="NoorLotus"/>
          <w:rtl/>
        </w:rPr>
      </w:pPr>
      <w:r w:rsidRPr="00707DD8">
        <w:rPr>
          <w:rFonts w:ascii="NoorLotus" w:hAnsi="NoorLotus"/>
          <w:b/>
          <w:bCs/>
          <w:rtl/>
        </w:rPr>
        <w:t>ثان</w:t>
      </w:r>
      <w:r w:rsidR="00410A66">
        <w:rPr>
          <w:rFonts w:ascii="NoorLotus" w:hAnsi="NoorLotus"/>
          <w:b/>
          <w:bCs/>
          <w:rtl/>
        </w:rPr>
        <w:t>ی</w:t>
      </w:r>
      <w:r w:rsidRPr="00707DD8">
        <w:rPr>
          <w:rFonts w:ascii="NoorLotus" w:hAnsi="NoorLotus"/>
          <w:b/>
          <w:bCs/>
          <w:rtl/>
        </w:rPr>
        <w:t>اً</w:t>
      </w:r>
      <w:r w:rsidRPr="00265467">
        <w:rPr>
          <w:rFonts w:ascii="NoorLotus" w:hAnsi="NoorLotus"/>
          <w:rtl/>
        </w:rPr>
        <w:t>: س</w:t>
      </w:r>
      <w:r w:rsidR="00410A66">
        <w:rPr>
          <w:rFonts w:ascii="NoorLotus" w:hAnsi="NoorLotus"/>
          <w:rtl/>
        </w:rPr>
        <w:t>ی</w:t>
      </w:r>
      <w:r w:rsidRPr="00265467">
        <w:rPr>
          <w:rFonts w:ascii="NoorLotus" w:hAnsi="NoorLotus"/>
          <w:rtl/>
        </w:rPr>
        <w:t>ره عمل</w:t>
      </w:r>
      <w:r w:rsidRPr="00265467">
        <w:rPr>
          <w:rFonts w:ascii="NoorLotus" w:hAnsi="NoorLotus" w:hint="cs"/>
          <w:rtl/>
        </w:rPr>
        <w:t>ی</w:t>
      </w:r>
      <w:r w:rsidRPr="00265467">
        <w:rPr>
          <w:rFonts w:ascii="NoorLotus" w:hAnsi="NoorLotus"/>
          <w:rtl/>
        </w:rPr>
        <w:t xml:space="preserve"> خود أئمه </w:t>
      </w:r>
      <w:r w:rsidRPr="00511B11">
        <w:rPr>
          <w:rFonts w:ascii="NoorLotus" w:hAnsi="NoorLotus"/>
          <w:sz w:val="22"/>
          <w:szCs w:val="22"/>
          <w:rtl/>
        </w:rPr>
        <w:t>عل</w:t>
      </w:r>
      <w:r w:rsidR="00410A66">
        <w:rPr>
          <w:rFonts w:ascii="NoorLotus" w:hAnsi="NoorLotus"/>
          <w:sz w:val="22"/>
          <w:szCs w:val="22"/>
          <w:rtl/>
        </w:rPr>
        <w:t>ی</w:t>
      </w:r>
      <w:r w:rsidRPr="00511B11">
        <w:rPr>
          <w:rFonts w:ascii="NoorLotus" w:hAnsi="NoorLotus"/>
          <w:sz w:val="22"/>
          <w:szCs w:val="22"/>
          <w:rtl/>
        </w:rPr>
        <w:t>هم</w:t>
      </w:r>
      <w:r w:rsidR="00511B11" w:rsidRPr="00511B11">
        <w:rPr>
          <w:rFonts w:ascii="NoorLotus" w:hAnsi="NoorLotus" w:hint="cs"/>
          <w:sz w:val="22"/>
          <w:szCs w:val="22"/>
          <w:rtl/>
        </w:rPr>
        <w:t>‌</w:t>
      </w:r>
      <w:r w:rsidRPr="00511B11">
        <w:rPr>
          <w:rFonts w:ascii="NoorLotus" w:hAnsi="NoorLotus"/>
          <w:sz w:val="22"/>
          <w:szCs w:val="22"/>
          <w:rtl/>
        </w:rPr>
        <w:t xml:space="preserve">السّلام </w:t>
      </w:r>
      <w:r w:rsidRPr="00265467">
        <w:rPr>
          <w:rFonts w:ascii="NoorLotus" w:hAnsi="NoorLotus"/>
          <w:rtl/>
        </w:rPr>
        <w:t>مؤ</w:t>
      </w:r>
      <w:r w:rsidR="00410A66">
        <w:rPr>
          <w:rFonts w:ascii="NoorLotus" w:hAnsi="NoorLotus"/>
          <w:rtl/>
        </w:rPr>
        <w:t>ی</w:t>
      </w:r>
      <w:r w:rsidRPr="00265467">
        <w:rPr>
          <w:rFonts w:ascii="NoorLotus" w:hAnsi="NoorLotus"/>
          <w:rtl/>
        </w:rPr>
        <w:t>د ا</w:t>
      </w:r>
      <w:r w:rsidR="00410A66">
        <w:rPr>
          <w:rFonts w:ascii="NoorLotus" w:hAnsi="NoorLotus"/>
          <w:rtl/>
        </w:rPr>
        <w:t>ی</w:t>
      </w:r>
      <w:r w:rsidRPr="00265467">
        <w:rPr>
          <w:rFonts w:ascii="NoorLotus" w:hAnsi="NoorLotus"/>
          <w:rtl/>
        </w:rPr>
        <w:t>ن روش است. اگر واقعاً اعتقاد اجمال</w:t>
      </w:r>
      <w:r w:rsidRPr="00265467">
        <w:rPr>
          <w:rFonts w:ascii="NoorLotus" w:hAnsi="NoorLotus" w:hint="cs"/>
          <w:rtl/>
        </w:rPr>
        <w:t>ی</w:t>
      </w:r>
      <w:r w:rsidRPr="00265467">
        <w:rPr>
          <w:rFonts w:ascii="NoorLotus" w:hAnsi="NoorLotus"/>
          <w:rtl/>
        </w:rPr>
        <w:t xml:space="preserve"> کاف</w:t>
      </w:r>
      <w:r w:rsidRPr="00265467">
        <w:rPr>
          <w:rFonts w:ascii="NoorLotus" w:hAnsi="NoorLotus" w:hint="cs"/>
          <w:rtl/>
        </w:rPr>
        <w:t>ی</w:t>
      </w:r>
      <w:r w:rsidRPr="00265467">
        <w:rPr>
          <w:rFonts w:ascii="NoorLotus" w:hAnsi="NoorLotus"/>
          <w:rtl/>
        </w:rPr>
        <w:t xml:space="preserve"> بود و ب</w:t>
      </w:r>
      <w:r w:rsidR="00410A66">
        <w:rPr>
          <w:rFonts w:ascii="NoorLotus" w:hAnsi="NoorLotus"/>
          <w:rtl/>
        </w:rPr>
        <w:t>ی</w:t>
      </w:r>
      <w:r w:rsidRPr="00265467">
        <w:rPr>
          <w:rFonts w:ascii="NoorLotus" w:hAnsi="NoorLotus"/>
          <w:rtl/>
        </w:rPr>
        <w:t>ش از آن ه</w:t>
      </w:r>
      <w:r w:rsidR="00410A66">
        <w:rPr>
          <w:rFonts w:ascii="NoorLotus" w:hAnsi="NoorLotus"/>
          <w:rtl/>
        </w:rPr>
        <w:t>ی</w:t>
      </w:r>
      <w:r w:rsidRPr="00265467">
        <w:rPr>
          <w:rFonts w:ascii="NoorLotus" w:hAnsi="NoorLotus"/>
          <w:rtl/>
        </w:rPr>
        <w:t>چ حُسن</w:t>
      </w:r>
      <w:r w:rsidRPr="00265467">
        <w:rPr>
          <w:rFonts w:ascii="NoorLotus" w:hAnsi="NoorLotus" w:hint="cs"/>
          <w:rtl/>
        </w:rPr>
        <w:t>ی</w:t>
      </w:r>
      <w:r w:rsidRPr="00265467">
        <w:rPr>
          <w:rFonts w:ascii="NoorLotus" w:hAnsi="NoorLotus"/>
          <w:rtl/>
        </w:rPr>
        <w:t xml:space="preserve"> نداشت، پس چرا اهل ب</w:t>
      </w:r>
      <w:r w:rsidR="00410A66">
        <w:rPr>
          <w:rFonts w:ascii="NoorLotus" w:hAnsi="NoorLotus"/>
          <w:rtl/>
        </w:rPr>
        <w:t>ی</w:t>
      </w:r>
      <w:r w:rsidRPr="00265467">
        <w:rPr>
          <w:rFonts w:ascii="NoorLotus" w:hAnsi="NoorLotus"/>
          <w:rtl/>
        </w:rPr>
        <w:t>ت</w:t>
      </w:r>
      <w:r>
        <w:rPr>
          <w:rFonts w:ascii="NoorLotus" w:hAnsi="NoorLotus" w:hint="cs"/>
          <w:rtl/>
        </w:rPr>
        <w:t xml:space="preserve"> </w:t>
      </w:r>
      <w:r w:rsidRPr="00511B11">
        <w:rPr>
          <w:rFonts w:ascii="NoorLotus" w:hAnsi="NoorLotus"/>
          <w:sz w:val="22"/>
          <w:szCs w:val="22"/>
          <w:rtl/>
        </w:rPr>
        <w:t>عل</w:t>
      </w:r>
      <w:r w:rsidR="00410A66">
        <w:rPr>
          <w:rFonts w:ascii="NoorLotus" w:hAnsi="NoorLotus"/>
          <w:sz w:val="22"/>
          <w:szCs w:val="22"/>
          <w:rtl/>
        </w:rPr>
        <w:t>ی</w:t>
      </w:r>
      <w:r w:rsidRPr="00511B11">
        <w:rPr>
          <w:rFonts w:ascii="NoorLotus" w:hAnsi="NoorLotus"/>
          <w:sz w:val="22"/>
          <w:szCs w:val="22"/>
          <w:rtl/>
        </w:rPr>
        <w:t>هم</w:t>
      </w:r>
      <w:r w:rsidR="00511B11" w:rsidRPr="00511B11">
        <w:rPr>
          <w:rFonts w:ascii="NoorLotus" w:hAnsi="NoorLotus" w:hint="cs"/>
          <w:sz w:val="22"/>
          <w:szCs w:val="22"/>
          <w:rtl/>
        </w:rPr>
        <w:t>‌</w:t>
      </w:r>
      <w:r w:rsidRPr="00511B11">
        <w:rPr>
          <w:rFonts w:ascii="NoorLotus" w:hAnsi="NoorLotus"/>
          <w:sz w:val="22"/>
          <w:szCs w:val="22"/>
          <w:rtl/>
        </w:rPr>
        <w:t xml:space="preserve">السّلام </w:t>
      </w:r>
      <w:r w:rsidRPr="00265467">
        <w:rPr>
          <w:rFonts w:ascii="NoorLotus" w:hAnsi="NoorLotus"/>
          <w:rtl/>
        </w:rPr>
        <w:t>ا</w:t>
      </w:r>
      <w:r w:rsidR="00410A66">
        <w:rPr>
          <w:rFonts w:ascii="NoorLotus" w:hAnsi="NoorLotus"/>
          <w:rtl/>
        </w:rPr>
        <w:t>ی</w:t>
      </w:r>
      <w:r w:rsidRPr="00265467">
        <w:rPr>
          <w:rFonts w:ascii="NoorLotus" w:hAnsi="NoorLotus"/>
          <w:rtl/>
        </w:rPr>
        <w:t>ن حجم عظ</w:t>
      </w:r>
      <w:r w:rsidR="00410A66">
        <w:rPr>
          <w:rFonts w:ascii="NoorLotus" w:hAnsi="NoorLotus"/>
          <w:rtl/>
        </w:rPr>
        <w:t>ی</w:t>
      </w:r>
      <w:r w:rsidRPr="00265467">
        <w:rPr>
          <w:rFonts w:ascii="NoorLotus" w:hAnsi="NoorLotus"/>
          <w:rtl/>
        </w:rPr>
        <w:t>م از فرما</w:t>
      </w:r>
      <w:r w:rsidR="00410A66">
        <w:rPr>
          <w:rFonts w:ascii="NoorLotus" w:hAnsi="NoorLotus"/>
          <w:rtl/>
        </w:rPr>
        <w:t>ی</w:t>
      </w:r>
      <w:r w:rsidRPr="00265467">
        <w:rPr>
          <w:rFonts w:ascii="NoorLotus" w:hAnsi="NoorLotus"/>
          <w:rtl/>
        </w:rPr>
        <w:t>شات خود درباره مسائل مبدأ و معاد را</w:t>
      </w:r>
      <w:r>
        <w:rPr>
          <w:rFonts w:ascii="NoorLotus" w:hAnsi="NoorLotus" w:hint="cs"/>
          <w:rtl/>
        </w:rPr>
        <w:t xml:space="preserve"> </w:t>
      </w:r>
      <w:r w:rsidRPr="00265467">
        <w:rPr>
          <w:rFonts w:ascii="NoorLotus" w:hAnsi="NoorLotus"/>
          <w:rtl/>
        </w:rPr>
        <w:t>ا</w:t>
      </w:r>
      <w:r w:rsidR="00410A66">
        <w:rPr>
          <w:rFonts w:ascii="NoorLotus" w:hAnsi="NoorLotus"/>
          <w:rtl/>
        </w:rPr>
        <w:t>ی</w:t>
      </w:r>
      <w:r w:rsidRPr="00265467">
        <w:rPr>
          <w:rFonts w:ascii="NoorLotus" w:hAnsi="NoorLotus"/>
          <w:rtl/>
        </w:rPr>
        <w:t>راد فرموده</w:t>
      </w:r>
      <w:r>
        <w:rPr>
          <w:rFonts w:ascii="NoorLotus" w:hAnsi="NoorLotus" w:hint="cs"/>
          <w:rtl/>
        </w:rPr>
        <w:t>‌</w:t>
      </w:r>
      <w:r w:rsidRPr="00265467">
        <w:rPr>
          <w:rFonts w:ascii="NoorLotus" w:hAnsi="NoorLotus"/>
          <w:rtl/>
        </w:rPr>
        <w:t>اند. اگر از موارد</w:t>
      </w:r>
      <w:r w:rsidRPr="00265467">
        <w:rPr>
          <w:rFonts w:ascii="NoorLotus" w:hAnsi="NoorLotus" w:hint="cs"/>
          <w:rtl/>
        </w:rPr>
        <w:t>ی</w:t>
      </w:r>
      <w:r w:rsidRPr="00265467">
        <w:rPr>
          <w:rFonts w:ascii="NoorLotus" w:hAnsi="NoorLotus"/>
          <w:rtl/>
        </w:rPr>
        <w:t xml:space="preserve"> که در پاسخ سؤا</w:t>
      </w:r>
      <w:r>
        <w:rPr>
          <w:rFonts w:ascii="NoorLotus" w:hAnsi="NoorLotus"/>
          <w:rtl/>
        </w:rPr>
        <w:t>ل ر</w:t>
      </w:r>
      <w:r>
        <w:rPr>
          <w:rFonts w:ascii="NoorLotus" w:hAnsi="NoorLotus" w:hint="cs"/>
          <w:rtl/>
        </w:rPr>
        <w:t>اویان</w:t>
      </w:r>
      <w:r w:rsidRPr="00265467">
        <w:rPr>
          <w:rFonts w:ascii="NoorLotus" w:hAnsi="NoorLotus"/>
          <w:rtl/>
        </w:rPr>
        <w:t xml:space="preserve"> فرم</w:t>
      </w:r>
      <w:r w:rsidRPr="00265467">
        <w:rPr>
          <w:rFonts w:ascii="NoorLotus" w:hAnsi="NoorLotus" w:hint="cs"/>
          <w:rtl/>
        </w:rPr>
        <w:t>وده</w:t>
      </w:r>
      <w:r w:rsidRPr="00265467">
        <w:rPr>
          <w:rFonts w:ascii="NoorLotus" w:hAnsi="NoorLotus"/>
          <w:rtl/>
        </w:rPr>
        <w:t xml:space="preserve"> شده بگذر</w:t>
      </w:r>
      <w:r w:rsidR="00410A66">
        <w:rPr>
          <w:rFonts w:ascii="NoorLotus" w:hAnsi="NoorLotus"/>
          <w:rtl/>
        </w:rPr>
        <w:t>ی</w:t>
      </w:r>
      <w:r w:rsidRPr="00265467">
        <w:rPr>
          <w:rFonts w:ascii="NoorLotus" w:hAnsi="NoorLotus"/>
          <w:rtl/>
        </w:rPr>
        <w:t>م، م</w:t>
      </w:r>
      <w:r w:rsidRPr="00265467">
        <w:rPr>
          <w:rFonts w:ascii="NoorLotus" w:hAnsi="NoorLotus" w:hint="cs"/>
          <w:rtl/>
        </w:rPr>
        <w:t>ی</w:t>
      </w:r>
      <w:r>
        <w:rPr>
          <w:rFonts w:ascii="NoorLotus" w:hAnsi="NoorLotus" w:hint="cs"/>
          <w:rtl/>
        </w:rPr>
        <w:t>‌</w:t>
      </w:r>
      <w:r w:rsidRPr="00265467">
        <w:rPr>
          <w:rFonts w:ascii="NoorLotus" w:hAnsi="NoorLotus" w:hint="cs"/>
          <w:rtl/>
        </w:rPr>
        <w:t>ب</w:t>
      </w:r>
      <w:r w:rsidR="00410A66">
        <w:rPr>
          <w:rFonts w:ascii="NoorLotus" w:hAnsi="NoorLotus" w:hint="cs"/>
          <w:rtl/>
        </w:rPr>
        <w:t>ی</w:t>
      </w:r>
      <w:r w:rsidRPr="00265467">
        <w:rPr>
          <w:rFonts w:ascii="NoorLotus" w:hAnsi="NoorLotus" w:hint="cs"/>
          <w:rtl/>
        </w:rPr>
        <w:t>ن</w:t>
      </w:r>
      <w:r w:rsidR="00410A66">
        <w:rPr>
          <w:rFonts w:ascii="NoorLotus" w:hAnsi="NoorLotus" w:hint="cs"/>
          <w:rtl/>
        </w:rPr>
        <w:t>ی</w:t>
      </w:r>
      <w:r w:rsidRPr="00265467">
        <w:rPr>
          <w:rFonts w:ascii="NoorLotus" w:hAnsi="NoorLotus" w:hint="cs"/>
          <w:rtl/>
        </w:rPr>
        <w:t>م</w:t>
      </w:r>
      <w:r w:rsidRPr="00265467">
        <w:rPr>
          <w:rFonts w:ascii="NoorLotus" w:hAnsi="NoorLotus"/>
          <w:rtl/>
        </w:rPr>
        <w:t xml:space="preserve"> حجم ز</w:t>
      </w:r>
      <w:r w:rsidR="00410A66">
        <w:rPr>
          <w:rFonts w:ascii="NoorLotus" w:hAnsi="NoorLotus"/>
          <w:rtl/>
        </w:rPr>
        <w:t>ی</w:t>
      </w:r>
      <w:r w:rsidRPr="00265467">
        <w:rPr>
          <w:rFonts w:ascii="NoorLotus" w:hAnsi="NoorLotus"/>
          <w:rtl/>
        </w:rPr>
        <w:t>اد</w:t>
      </w:r>
      <w:r w:rsidRPr="00265467">
        <w:rPr>
          <w:rFonts w:ascii="NoorLotus" w:hAnsi="NoorLotus" w:hint="cs"/>
          <w:rtl/>
        </w:rPr>
        <w:t>ی</w:t>
      </w:r>
      <w:r w:rsidRPr="00265467">
        <w:rPr>
          <w:rFonts w:ascii="NoorLotus" w:hAnsi="NoorLotus"/>
          <w:rtl/>
        </w:rPr>
        <w:t xml:space="preserve"> از خطب و کلمات وجود دارد که معصوم</w:t>
      </w:r>
      <w:r w:rsidR="00410A66">
        <w:rPr>
          <w:rFonts w:ascii="NoorLotus" w:hAnsi="NoorLotus"/>
          <w:rtl/>
        </w:rPr>
        <w:t>ی</w:t>
      </w:r>
      <w:r w:rsidRPr="00265467">
        <w:rPr>
          <w:rFonts w:ascii="NoorLotus" w:hAnsi="NoorLotus"/>
          <w:rtl/>
        </w:rPr>
        <w:t>ن، ابتداءً انشاء</w:t>
      </w:r>
      <w:r>
        <w:rPr>
          <w:rFonts w:ascii="NoorLotus" w:hAnsi="NoorLotus" w:hint="cs"/>
          <w:rtl/>
        </w:rPr>
        <w:t xml:space="preserve"> </w:t>
      </w:r>
      <w:r w:rsidRPr="00265467">
        <w:rPr>
          <w:rFonts w:ascii="NoorLotus" w:hAnsi="NoorLotus"/>
          <w:rtl/>
        </w:rPr>
        <w:t>فرموده</w:t>
      </w:r>
      <w:r>
        <w:rPr>
          <w:rFonts w:ascii="NoorLotus" w:hAnsi="NoorLotus" w:hint="cs"/>
          <w:rtl/>
        </w:rPr>
        <w:t>‌</w:t>
      </w:r>
      <w:r w:rsidRPr="00265467">
        <w:rPr>
          <w:rFonts w:ascii="NoorLotus" w:hAnsi="NoorLotus"/>
          <w:rtl/>
        </w:rPr>
        <w:t>اند و مسلّماً برا</w:t>
      </w:r>
      <w:r w:rsidRPr="00265467">
        <w:rPr>
          <w:rFonts w:ascii="NoorLotus" w:hAnsi="NoorLotus" w:hint="cs"/>
          <w:rtl/>
        </w:rPr>
        <w:t>ی</w:t>
      </w:r>
      <w:r w:rsidRPr="00265467">
        <w:rPr>
          <w:rFonts w:ascii="NoorLotus" w:hAnsi="NoorLotus"/>
          <w:rtl/>
        </w:rPr>
        <w:t xml:space="preserve"> تعل</w:t>
      </w:r>
      <w:r w:rsidR="00410A66">
        <w:rPr>
          <w:rFonts w:ascii="NoorLotus" w:hAnsi="NoorLotus"/>
          <w:rtl/>
        </w:rPr>
        <w:t>ی</w:t>
      </w:r>
      <w:r w:rsidRPr="00265467">
        <w:rPr>
          <w:rFonts w:ascii="NoorLotus" w:hAnsi="NoorLotus"/>
          <w:rtl/>
        </w:rPr>
        <w:t>م و تفه</w:t>
      </w:r>
      <w:r w:rsidR="00410A66">
        <w:rPr>
          <w:rFonts w:ascii="NoorLotus" w:hAnsi="NoorLotus"/>
          <w:rtl/>
        </w:rPr>
        <w:t>ی</w:t>
      </w:r>
      <w:r w:rsidRPr="00265467">
        <w:rPr>
          <w:rFonts w:ascii="NoorLotus" w:hAnsi="NoorLotus"/>
          <w:rtl/>
        </w:rPr>
        <w:t>م به ش</w:t>
      </w:r>
      <w:r w:rsidR="00410A66">
        <w:rPr>
          <w:rFonts w:ascii="NoorLotus" w:hAnsi="NoorLotus"/>
          <w:rtl/>
        </w:rPr>
        <w:t>ی</w:t>
      </w:r>
      <w:r w:rsidRPr="00265467">
        <w:rPr>
          <w:rFonts w:ascii="NoorLotus" w:hAnsi="NoorLotus"/>
          <w:rtl/>
        </w:rPr>
        <w:t>ع</w:t>
      </w:r>
      <w:r w:rsidR="00410A66">
        <w:rPr>
          <w:rFonts w:ascii="NoorLotus" w:hAnsi="NoorLotus"/>
          <w:rtl/>
        </w:rPr>
        <w:t>ی</w:t>
      </w:r>
      <w:r w:rsidRPr="00265467">
        <w:rPr>
          <w:rFonts w:ascii="NoorLotus" w:hAnsi="NoorLotus"/>
          <w:rtl/>
        </w:rPr>
        <w:t>ان بوده</w:t>
      </w:r>
      <w:r>
        <w:rPr>
          <w:rFonts w:ascii="NoorLotus" w:hAnsi="NoorLotus" w:hint="cs"/>
          <w:rtl/>
        </w:rPr>
        <w:t>‌</w:t>
      </w:r>
      <w:r w:rsidRPr="00265467">
        <w:rPr>
          <w:rFonts w:ascii="NoorLotus" w:hAnsi="NoorLotus"/>
          <w:rtl/>
        </w:rPr>
        <w:t>است و اگر علم به</w:t>
      </w:r>
      <w:r>
        <w:rPr>
          <w:rFonts w:ascii="NoorLotus" w:hAnsi="NoorLotus" w:hint="cs"/>
          <w:rtl/>
        </w:rPr>
        <w:t xml:space="preserve"> </w:t>
      </w:r>
      <w:r w:rsidRPr="00265467">
        <w:rPr>
          <w:rFonts w:ascii="NoorLotus" w:hAnsi="NoorLotus"/>
          <w:rtl/>
        </w:rPr>
        <w:t>جزئ</w:t>
      </w:r>
      <w:r w:rsidR="00410A66">
        <w:rPr>
          <w:rFonts w:ascii="NoorLotus" w:hAnsi="NoorLotus"/>
          <w:rtl/>
        </w:rPr>
        <w:t>ی</w:t>
      </w:r>
      <w:r w:rsidRPr="00265467">
        <w:rPr>
          <w:rFonts w:ascii="NoorLotus" w:hAnsi="NoorLotus"/>
          <w:rtl/>
        </w:rPr>
        <w:t>ات مطلوب نباشد همه ا</w:t>
      </w:r>
      <w:r w:rsidR="00410A66">
        <w:rPr>
          <w:rFonts w:ascii="NoorLotus" w:hAnsi="NoorLotus"/>
          <w:rtl/>
        </w:rPr>
        <w:t>ی</w:t>
      </w:r>
      <w:r w:rsidRPr="00265467">
        <w:rPr>
          <w:rFonts w:ascii="NoorLotus" w:hAnsi="NoorLotus"/>
          <w:rtl/>
        </w:rPr>
        <w:t>ن کلمات درربار لغو م</w:t>
      </w:r>
      <w:r w:rsidRPr="00265467">
        <w:rPr>
          <w:rFonts w:ascii="NoorLotus" w:hAnsi="NoorLotus" w:hint="cs"/>
          <w:rtl/>
        </w:rPr>
        <w:t>ی</w:t>
      </w:r>
      <w:r>
        <w:rPr>
          <w:rFonts w:ascii="NoorLotus" w:hAnsi="NoorLotus" w:hint="cs"/>
          <w:rtl/>
        </w:rPr>
        <w:t>‌</w:t>
      </w:r>
      <w:r w:rsidRPr="00265467">
        <w:rPr>
          <w:rFonts w:ascii="NoorLotus" w:hAnsi="NoorLotus" w:hint="cs"/>
          <w:rtl/>
        </w:rPr>
        <w:t>گردد</w:t>
      </w:r>
      <w:r w:rsidRPr="00265467">
        <w:rPr>
          <w:rFonts w:ascii="NoorLotus" w:hAnsi="NoorLotus"/>
          <w:rtl/>
        </w:rPr>
        <w:t>. با ا</w:t>
      </w:r>
      <w:r w:rsidR="00410A66">
        <w:rPr>
          <w:rFonts w:ascii="NoorLotus" w:hAnsi="NoorLotus"/>
          <w:rtl/>
        </w:rPr>
        <w:t>ی</w:t>
      </w:r>
      <w:r w:rsidRPr="00265467">
        <w:rPr>
          <w:rFonts w:ascii="NoorLotus" w:hAnsi="NoorLotus"/>
          <w:rtl/>
        </w:rPr>
        <w:t>نکه م</w:t>
      </w:r>
      <w:r w:rsidRPr="00265467">
        <w:rPr>
          <w:rFonts w:ascii="NoorLotus" w:hAnsi="NoorLotus" w:hint="cs"/>
          <w:rtl/>
        </w:rPr>
        <w:t>ی</w:t>
      </w:r>
      <w:r w:rsidR="00511B11">
        <w:rPr>
          <w:rFonts w:ascii="NoorLotus" w:hAnsi="NoorLotus" w:hint="cs"/>
          <w:rtl/>
        </w:rPr>
        <w:t>‌</w:t>
      </w:r>
      <w:r w:rsidRPr="00265467">
        <w:rPr>
          <w:rFonts w:ascii="NoorLotus" w:hAnsi="NoorLotus" w:hint="cs"/>
          <w:rtl/>
        </w:rPr>
        <w:t>دان</w:t>
      </w:r>
      <w:r w:rsidR="00410A66">
        <w:rPr>
          <w:rFonts w:ascii="NoorLotus" w:hAnsi="NoorLotus" w:hint="cs"/>
          <w:rtl/>
        </w:rPr>
        <w:t>ی</w:t>
      </w:r>
      <w:r w:rsidRPr="00265467">
        <w:rPr>
          <w:rFonts w:ascii="NoorLotus" w:hAnsi="NoorLotus" w:hint="cs"/>
          <w:rtl/>
        </w:rPr>
        <w:t>م</w:t>
      </w:r>
      <w:r>
        <w:rPr>
          <w:rFonts w:ascii="NoorLotus" w:hAnsi="NoorLotus" w:hint="cs"/>
          <w:rtl/>
        </w:rPr>
        <w:t xml:space="preserve"> </w:t>
      </w:r>
      <w:r w:rsidRPr="00265467">
        <w:rPr>
          <w:rFonts w:ascii="NoorLotus" w:hAnsi="NoorLotus" w:hint="cs"/>
          <w:rtl/>
        </w:rPr>
        <w:t>اهل</w:t>
      </w:r>
      <w:r w:rsidRPr="00265467">
        <w:rPr>
          <w:rFonts w:ascii="NoorLotus" w:hAnsi="NoorLotus"/>
          <w:rtl/>
        </w:rPr>
        <w:t xml:space="preserve"> ب</w:t>
      </w:r>
      <w:r w:rsidR="00410A66">
        <w:rPr>
          <w:rFonts w:ascii="NoorLotus" w:hAnsi="NoorLotus"/>
          <w:rtl/>
        </w:rPr>
        <w:t>ی</w:t>
      </w:r>
      <w:r w:rsidRPr="00265467">
        <w:rPr>
          <w:rFonts w:ascii="NoorLotus" w:hAnsi="NoorLotus"/>
          <w:rtl/>
        </w:rPr>
        <w:t xml:space="preserve">ت از لغو هم معصوم هستند. </w:t>
      </w:r>
    </w:p>
    <w:p w:rsidR="00B10680" w:rsidRDefault="00B10680" w:rsidP="00015BC1">
      <w:pPr>
        <w:widowControl w:val="0"/>
        <w:rPr>
          <w:rFonts w:ascii="NoorLotus" w:hAnsi="NoorLotus"/>
          <w:rtl/>
        </w:rPr>
      </w:pPr>
      <w:r w:rsidRPr="00265467">
        <w:rPr>
          <w:rFonts w:ascii="NoorLotus" w:hAnsi="NoorLotus"/>
          <w:rtl/>
        </w:rPr>
        <w:t>با</w:t>
      </w:r>
      <w:r w:rsidR="00410A66">
        <w:rPr>
          <w:rFonts w:ascii="NoorLotus" w:hAnsi="NoorLotus" w:hint="cs"/>
          <w:rtl/>
        </w:rPr>
        <w:t>ی</w:t>
      </w:r>
      <w:r w:rsidRPr="00265467">
        <w:rPr>
          <w:rFonts w:ascii="NoorLotus" w:hAnsi="NoorLotus" w:hint="cs"/>
          <w:rtl/>
        </w:rPr>
        <w:t>د</w:t>
      </w:r>
      <w:r w:rsidRPr="00265467">
        <w:rPr>
          <w:rFonts w:ascii="NoorLotus" w:hAnsi="NoorLotus"/>
          <w:rtl/>
        </w:rPr>
        <w:t xml:space="preserve"> دانست چون د</w:t>
      </w:r>
      <w:r w:rsidR="00410A66">
        <w:rPr>
          <w:rFonts w:ascii="NoorLotus" w:hAnsi="NoorLotus"/>
          <w:rtl/>
        </w:rPr>
        <w:t>ی</w:t>
      </w:r>
      <w:r w:rsidRPr="00265467">
        <w:rPr>
          <w:rFonts w:ascii="NoorLotus" w:hAnsi="NoorLotus"/>
          <w:rtl/>
        </w:rPr>
        <w:t>ن مجموع مرکب از عقائد و أحکام و اخلاق است، تا</w:t>
      </w:r>
      <w:r>
        <w:rPr>
          <w:rFonts w:ascii="NoorLotus" w:hAnsi="NoorLotus" w:hint="cs"/>
          <w:rtl/>
        </w:rPr>
        <w:t xml:space="preserve"> </w:t>
      </w:r>
      <w:r w:rsidRPr="00265467">
        <w:rPr>
          <w:rFonts w:ascii="NoorLotus" w:hAnsi="NoorLotus"/>
          <w:rtl/>
        </w:rPr>
        <w:t>کس</w:t>
      </w:r>
      <w:r w:rsidRPr="00265467">
        <w:rPr>
          <w:rFonts w:ascii="NoorLotus" w:hAnsi="NoorLotus" w:hint="cs"/>
          <w:rtl/>
        </w:rPr>
        <w:t>ی</w:t>
      </w:r>
      <w:r w:rsidRPr="00265467">
        <w:rPr>
          <w:rFonts w:ascii="NoorLotus" w:hAnsi="NoorLotus"/>
          <w:rtl/>
        </w:rPr>
        <w:t xml:space="preserve"> تفقّه در هر سه پ</w:t>
      </w:r>
      <w:r w:rsidR="00410A66">
        <w:rPr>
          <w:rFonts w:ascii="NoorLotus" w:hAnsi="NoorLotus"/>
          <w:rtl/>
        </w:rPr>
        <w:t>ی</w:t>
      </w:r>
      <w:r w:rsidRPr="00265467">
        <w:rPr>
          <w:rFonts w:ascii="NoorLotus" w:hAnsi="NoorLotus"/>
          <w:rtl/>
        </w:rPr>
        <w:t>دا نکند مصداق کامل متفقّه در د</w:t>
      </w:r>
      <w:r w:rsidR="00410A66">
        <w:rPr>
          <w:rFonts w:ascii="NoorLotus" w:hAnsi="NoorLotus"/>
          <w:rtl/>
        </w:rPr>
        <w:t>ی</w:t>
      </w:r>
      <w:r w:rsidRPr="00265467">
        <w:rPr>
          <w:rFonts w:ascii="NoorLotus" w:hAnsi="NoorLotus"/>
          <w:rtl/>
        </w:rPr>
        <w:t>ن و فق</w:t>
      </w:r>
      <w:r w:rsidR="00410A66">
        <w:rPr>
          <w:rFonts w:ascii="NoorLotus" w:hAnsi="NoorLotus"/>
          <w:rtl/>
        </w:rPr>
        <w:t>ی</w:t>
      </w:r>
      <w:r w:rsidRPr="00265467">
        <w:rPr>
          <w:rFonts w:ascii="NoorLotus" w:hAnsi="NoorLotus"/>
          <w:rtl/>
        </w:rPr>
        <w:t>ه نخواهد شد.</w:t>
      </w:r>
    </w:p>
    <w:p w:rsidR="00743717" w:rsidRDefault="00743717" w:rsidP="00015BC1">
      <w:pPr>
        <w:widowControl w:val="0"/>
        <w:bidi w:val="0"/>
        <w:spacing w:before="0" w:after="0" w:line="20" w:lineRule="atLeast"/>
        <w:contextualSpacing w:val="0"/>
        <w:rPr>
          <w:rFonts w:ascii="Noor_Yekan" w:eastAsiaTheme="majorEastAsia" w:hAnsi="Noor_Yekan" w:cs="Noor_Yekan"/>
          <w:b/>
          <w:bCs/>
          <w:color w:val="2E74B5" w:themeColor="accent1" w:themeShade="BF"/>
        </w:rPr>
      </w:pPr>
      <w:r>
        <w:rPr>
          <w:rtl/>
        </w:rPr>
        <w:br w:type="page"/>
      </w:r>
    </w:p>
    <w:p w:rsidR="00FB39C3" w:rsidRPr="007B24AF" w:rsidRDefault="00FB39C3" w:rsidP="00975913">
      <w:pPr>
        <w:pStyle w:val="2"/>
        <w:rPr>
          <w:rtl/>
        </w:rPr>
      </w:pPr>
      <w:bookmarkStart w:id="12" w:name="_Toc377386483"/>
      <w:r w:rsidRPr="007B24AF">
        <w:rPr>
          <w:rtl/>
        </w:rPr>
        <w:lastRenderedPageBreak/>
        <w:t>مقدّم</w:t>
      </w:r>
      <w:r w:rsidR="00510258">
        <w:rPr>
          <w:rFonts w:hint="cs"/>
          <w:rtl/>
        </w:rPr>
        <w:t>ۀ</w:t>
      </w:r>
      <w:r w:rsidR="007B24AF" w:rsidRPr="007B24AF">
        <w:rPr>
          <w:rtl/>
        </w:rPr>
        <w:t xml:space="preserve"> </w:t>
      </w:r>
      <w:r w:rsidRPr="007B24AF">
        <w:rPr>
          <w:rtl/>
        </w:rPr>
        <w:t>چهارم:</w:t>
      </w:r>
      <w:r w:rsidR="007B24AF" w:rsidRPr="007B24AF">
        <w:rPr>
          <w:rtl/>
        </w:rPr>
        <w:t xml:space="preserve"> </w:t>
      </w:r>
      <w:r w:rsidRPr="007B24AF">
        <w:rPr>
          <w:rtl/>
        </w:rPr>
        <w:t>لزوم</w:t>
      </w:r>
      <w:r w:rsidR="007B24AF" w:rsidRPr="007B24AF">
        <w:rPr>
          <w:rtl/>
        </w:rPr>
        <w:t xml:space="preserve"> </w:t>
      </w:r>
      <w:r w:rsidRPr="007B24AF">
        <w:rPr>
          <w:rtl/>
        </w:rPr>
        <w:t>طی</w:t>
      </w:r>
      <w:r w:rsidR="007B24AF" w:rsidRPr="007B24AF">
        <w:rPr>
          <w:rtl/>
        </w:rPr>
        <w:t xml:space="preserve"> </w:t>
      </w:r>
      <w:r w:rsidRPr="007B24AF">
        <w:rPr>
          <w:rtl/>
        </w:rPr>
        <w:t>مراحل</w:t>
      </w:r>
      <w:r w:rsidR="007B24AF" w:rsidRPr="007B24AF">
        <w:rPr>
          <w:rtl/>
        </w:rPr>
        <w:t xml:space="preserve"> </w:t>
      </w:r>
      <w:r w:rsidRPr="007B24AF">
        <w:rPr>
          <w:rtl/>
        </w:rPr>
        <w:t>اجتهاد</w:t>
      </w:r>
      <w:r w:rsidR="007B24AF" w:rsidRPr="007B24AF">
        <w:rPr>
          <w:rtl/>
        </w:rPr>
        <w:t xml:space="preserve"> </w:t>
      </w:r>
      <w:r w:rsidRPr="007B24AF">
        <w:rPr>
          <w:rtl/>
        </w:rPr>
        <w:t>در</w:t>
      </w:r>
      <w:r w:rsidR="007B24AF" w:rsidRPr="007B24AF">
        <w:rPr>
          <w:rtl/>
        </w:rPr>
        <w:t xml:space="preserve"> </w:t>
      </w:r>
      <w:r w:rsidRPr="007B24AF">
        <w:rPr>
          <w:rtl/>
        </w:rPr>
        <w:t>اصول</w:t>
      </w:r>
      <w:r w:rsidR="007B24AF" w:rsidRPr="007B24AF">
        <w:rPr>
          <w:rtl/>
        </w:rPr>
        <w:t xml:space="preserve"> </w:t>
      </w:r>
      <w:r w:rsidRPr="007B24AF">
        <w:rPr>
          <w:rtl/>
        </w:rPr>
        <w:t>عقائد</w:t>
      </w:r>
      <w:bookmarkEnd w:id="12"/>
      <w:r w:rsidR="007B24AF" w:rsidRPr="007B24AF">
        <w:rPr>
          <w:rtl/>
        </w:rPr>
        <w:t xml:space="preserve"> </w:t>
      </w:r>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نکاتی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بررسی</w:t>
      </w:r>
      <w:r w:rsidR="007B24AF" w:rsidRPr="007B24AF">
        <w:rPr>
          <w:rFonts w:ascii="NoorLotus" w:hAnsi="NoorLotus"/>
          <w:rtl/>
        </w:rPr>
        <w:t xml:space="preserve"> </w:t>
      </w:r>
      <w:r w:rsidR="00FB39C3" w:rsidRPr="007B24AF">
        <w:rPr>
          <w:rFonts w:ascii="NoorLotus" w:hAnsi="NoorLotus"/>
          <w:rtl/>
        </w:rPr>
        <w:t>روا</w:t>
      </w:r>
      <w:r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معارف</w:t>
      </w:r>
      <w:r w:rsidR="007B24AF" w:rsidRPr="007B24AF">
        <w:rPr>
          <w:rFonts w:ascii="NoorLotus" w:hAnsi="NoorLotus"/>
          <w:rtl/>
        </w:rPr>
        <w:t xml:space="preserve"> </w:t>
      </w:r>
      <w:r w:rsidR="00FB39C3" w:rsidRPr="007B24AF">
        <w:rPr>
          <w:rFonts w:ascii="NoorLotus" w:hAnsi="NoorLotus"/>
          <w:rtl/>
        </w:rPr>
        <w:t>با</w:t>
      </w:r>
      <w:r w:rsidRPr="007B24AF">
        <w:rPr>
          <w:rFonts w:ascii="NoorLotus" w:hAnsi="NoorLotus"/>
          <w:rtl/>
        </w:rPr>
        <w:t>ی</w:t>
      </w:r>
      <w:r w:rsidR="00FB39C3" w:rsidRPr="007B24AF">
        <w:rPr>
          <w:rFonts w:ascii="NoorLotus" w:hAnsi="NoorLotus"/>
          <w:rtl/>
        </w:rPr>
        <w:t>د</w:t>
      </w:r>
      <w:r w:rsidR="007B24AF" w:rsidRPr="007B24AF">
        <w:rPr>
          <w:rFonts w:ascii="NoorLotus" w:hAnsi="NoorLotus"/>
          <w:rtl/>
        </w:rPr>
        <w:t xml:space="preserve"> </w:t>
      </w:r>
      <w:r w:rsidR="00FB39C3" w:rsidRPr="007B24AF">
        <w:rPr>
          <w:rFonts w:ascii="NoorLotus" w:hAnsi="NoorLotus"/>
          <w:rtl/>
        </w:rPr>
        <w:t>مورد</w:t>
      </w:r>
      <w:r w:rsidR="007B24AF" w:rsidRPr="007B24AF">
        <w:rPr>
          <w:rFonts w:ascii="NoorLotus" w:hAnsi="NoorLotus"/>
          <w:rtl/>
        </w:rPr>
        <w:t xml:space="preserve"> </w:t>
      </w:r>
      <w:r w:rsidR="00FB39C3" w:rsidRPr="007B24AF">
        <w:rPr>
          <w:rFonts w:ascii="NoorLotus" w:hAnsi="NoorLotus"/>
          <w:rtl/>
        </w:rPr>
        <w:t>توجّه</w:t>
      </w:r>
      <w:r w:rsidR="007B24AF" w:rsidRPr="007B24AF">
        <w:rPr>
          <w:rFonts w:ascii="NoorLotus" w:hAnsi="NoorLotus"/>
          <w:rtl/>
        </w:rPr>
        <w:t xml:space="preserve"> </w:t>
      </w:r>
      <w:r w:rsidR="00FB39C3" w:rsidRPr="007B24AF">
        <w:rPr>
          <w:rFonts w:ascii="NoorLotus" w:hAnsi="NoorLotus"/>
          <w:rtl/>
        </w:rPr>
        <w:t>قرار</w:t>
      </w:r>
      <w:r w:rsidR="007B24AF" w:rsidRPr="007B24AF">
        <w:rPr>
          <w:rFonts w:ascii="NoorLotus" w:hAnsi="NoorLotus"/>
          <w:rtl/>
        </w:rPr>
        <w:t xml:space="preserve"> </w:t>
      </w:r>
      <w:r w:rsidR="00FB39C3" w:rsidRPr="007B24AF">
        <w:rPr>
          <w:rFonts w:ascii="NoorLotus" w:hAnsi="NoorLotus"/>
          <w:rtl/>
        </w:rPr>
        <w:t>گ</w:t>
      </w:r>
      <w:r w:rsidRPr="007B24AF">
        <w:rPr>
          <w:rFonts w:ascii="NoorLotus" w:hAnsi="NoorLotus"/>
          <w:rtl/>
        </w:rPr>
        <w:t>ی</w:t>
      </w:r>
      <w:r w:rsidR="00FB39C3" w:rsidRPr="007B24AF">
        <w:rPr>
          <w:rFonts w:ascii="NoorLotus" w:hAnsi="NoorLotus"/>
          <w:rtl/>
        </w:rPr>
        <w:t>رد،</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8C75B5">
        <w:rPr>
          <w:rFonts w:ascii="NoorLotus" w:hAnsi="NoorLotus" w:hint="cs"/>
          <w:rtl/>
        </w:rPr>
        <w:t xml:space="preserve"> ا</w:t>
      </w:r>
      <w:r w:rsidR="00FB39C3" w:rsidRPr="007B24AF">
        <w:rPr>
          <w:rFonts w:ascii="NoorLotus" w:hAnsi="NoorLotus"/>
          <w:rtl/>
        </w:rPr>
        <w:t>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همانطور</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فروع</w:t>
      </w:r>
      <w:r w:rsidR="007B24AF" w:rsidRPr="007B24AF">
        <w:rPr>
          <w:rFonts w:ascii="NoorLotus" w:hAnsi="NoorLotus"/>
          <w:rtl/>
        </w:rPr>
        <w:t xml:space="preserve"> </w:t>
      </w:r>
      <w:r w:rsidR="00FB39C3" w:rsidRPr="007B24AF">
        <w:rPr>
          <w:rFonts w:ascii="NoorLotus" w:hAnsi="NoorLotus"/>
          <w:rtl/>
        </w:rPr>
        <w:t>فقهی</w:t>
      </w:r>
      <w:r w:rsidR="007B24AF" w:rsidRPr="007B24AF">
        <w:rPr>
          <w:rFonts w:ascii="NoorLotus" w:hAnsi="NoorLotus"/>
          <w:rtl/>
        </w:rPr>
        <w:t xml:space="preserve"> </w:t>
      </w:r>
      <w:r w:rsidR="00FB39C3" w:rsidRPr="007B24AF">
        <w:rPr>
          <w:rFonts w:ascii="NoorLotus" w:hAnsi="NoorLotus"/>
          <w:rtl/>
        </w:rPr>
        <w:t>بدون</w:t>
      </w:r>
      <w:r w:rsidR="007B24AF" w:rsidRPr="007B24AF">
        <w:rPr>
          <w:rFonts w:ascii="NoorLotus" w:hAnsi="NoorLotus"/>
          <w:rtl/>
        </w:rPr>
        <w:t xml:space="preserve"> </w:t>
      </w:r>
      <w:r w:rsidR="00FB39C3" w:rsidRPr="007B24AF">
        <w:rPr>
          <w:rFonts w:ascii="NoorLotus" w:hAnsi="NoorLotus"/>
          <w:rtl/>
        </w:rPr>
        <w:t>بحث</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فحص</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مخصّصات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مق</w:t>
      </w:r>
      <w:r w:rsidRPr="007B24AF">
        <w:rPr>
          <w:rFonts w:ascii="NoorLotus" w:hAnsi="NoorLotus"/>
          <w:rtl/>
        </w:rPr>
        <w:t>ی</w:t>
      </w:r>
      <w:r w:rsidR="00FB39C3" w:rsidRPr="007B24AF">
        <w:rPr>
          <w:rFonts w:ascii="NoorLotus" w:hAnsi="NoorLotus"/>
          <w:rtl/>
        </w:rPr>
        <w:t>دات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سائر</w:t>
      </w:r>
      <w:r w:rsidR="007B24AF" w:rsidRPr="007B24AF">
        <w:rPr>
          <w:rFonts w:ascii="NoorLotus" w:hAnsi="NoorLotus"/>
          <w:rtl/>
        </w:rPr>
        <w:t xml:space="preserve"> </w:t>
      </w:r>
      <w:r w:rsidR="00FB39C3" w:rsidRPr="007B24AF">
        <w:rPr>
          <w:rFonts w:ascii="NoorLotus" w:hAnsi="NoorLotus"/>
          <w:rtl/>
        </w:rPr>
        <w:t>قرائن</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دقّت</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دلالت</w:t>
      </w:r>
      <w:r w:rsidR="007B24AF" w:rsidRPr="007B24AF">
        <w:rPr>
          <w:rFonts w:ascii="NoorLotus" w:hAnsi="NoorLotus"/>
          <w:rtl/>
        </w:rPr>
        <w:t xml:space="preserve"> </w:t>
      </w:r>
      <w:r w:rsidR="00FB39C3" w:rsidRPr="007B24AF">
        <w:rPr>
          <w:rFonts w:ascii="NoorLotus" w:hAnsi="NoorLotus"/>
          <w:rtl/>
        </w:rPr>
        <w:t>هر</w:t>
      </w:r>
      <w:r w:rsidR="007B24AF" w:rsidRPr="007B24AF">
        <w:rPr>
          <w:rFonts w:ascii="NoorLotus" w:hAnsi="NoorLotus"/>
          <w:rtl/>
        </w:rPr>
        <w:t xml:space="preserve"> </w:t>
      </w:r>
      <w:r w:rsidRPr="007B24AF">
        <w:rPr>
          <w:rFonts w:ascii="NoorLotus" w:hAnsi="NoorLotus"/>
          <w:rtl/>
        </w:rPr>
        <w:t>ی</w:t>
      </w:r>
      <w:r w:rsidR="00FB39C3" w:rsidRPr="007B24AF">
        <w:rPr>
          <w:rFonts w:ascii="NoorLotus" w:hAnsi="NoorLotus"/>
          <w:rtl/>
        </w:rPr>
        <w:t>ک</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أدلّه،</w:t>
      </w:r>
      <w:r w:rsidR="007B24AF" w:rsidRPr="007B24AF">
        <w:rPr>
          <w:rFonts w:ascii="NoorLotus" w:hAnsi="NoorLotus"/>
          <w:rtl/>
        </w:rPr>
        <w:t xml:space="preserve"> </w:t>
      </w:r>
      <w:r w:rsidR="007C3E81" w:rsidRPr="007B24AF">
        <w:rPr>
          <w:rFonts w:ascii="NoorLotus" w:hAnsi="NoorLotus"/>
          <w:rtl/>
        </w:rPr>
        <w:t>نمی‌</w:t>
      </w:r>
      <w:r w:rsidRPr="007B24AF">
        <w:rPr>
          <w:rFonts w:ascii="NoorLotus" w:hAnsi="NoorLotus"/>
          <w:rtl/>
        </w:rPr>
        <w:t>‌</w:t>
      </w:r>
      <w:r w:rsidR="00FB39C3" w:rsidRPr="007B24AF">
        <w:rPr>
          <w:rFonts w:ascii="NoorLotus" w:hAnsi="NoorLotus"/>
          <w:rtl/>
        </w:rPr>
        <w:t>توان</w:t>
      </w:r>
      <w:r w:rsidR="007B24AF" w:rsidRPr="007B24AF">
        <w:rPr>
          <w:rFonts w:ascii="NoorLotus" w:hAnsi="NoorLotus"/>
          <w:rtl/>
        </w:rPr>
        <w:t xml:space="preserve"> </w:t>
      </w:r>
      <w:r w:rsidR="00FB39C3" w:rsidRPr="007B24AF">
        <w:rPr>
          <w:rFonts w:ascii="NoorLotus" w:hAnsi="NoorLotus"/>
          <w:rtl/>
        </w:rPr>
        <w:t>قضاوت</w:t>
      </w:r>
      <w:r w:rsidR="007B24AF" w:rsidRPr="007B24AF">
        <w:rPr>
          <w:rFonts w:ascii="NoorLotus" w:hAnsi="NoorLotus"/>
          <w:rtl/>
        </w:rPr>
        <w:t xml:space="preserve"> </w:t>
      </w:r>
      <w:r w:rsidR="00FB39C3" w:rsidRPr="007B24AF">
        <w:rPr>
          <w:rFonts w:ascii="NoorLotus" w:hAnsi="NoorLotus"/>
          <w:rtl/>
        </w:rPr>
        <w:t>نمود،</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معارف</w:t>
      </w:r>
      <w:r w:rsidR="007B24AF" w:rsidRPr="007B24AF">
        <w:rPr>
          <w:rFonts w:ascii="NoorLotus" w:hAnsi="NoorLotus"/>
          <w:rtl/>
        </w:rPr>
        <w:t xml:space="preserve"> </w:t>
      </w:r>
      <w:r w:rsidR="00FB39C3" w:rsidRPr="007B24AF">
        <w:rPr>
          <w:rFonts w:ascii="NoorLotus" w:hAnsi="NoorLotus"/>
          <w:rtl/>
        </w:rPr>
        <w:t>إلهی</w:t>
      </w:r>
      <w:r w:rsidR="007B24AF" w:rsidRPr="007B24AF">
        <w:rPr>
          <w:rFonts w:ascii="NoorLotus" w:hAnsi="NoorLotus"/>
          <w:rtl/>
        </w:rPr>
        <w:t xml:space="preserve"> </w:t>
      </w:r>
      <w:r w:rsidR="00FB39C3" w:rsidRPr="007B24AF">
        <w:rPr>
          <w:rFonts w:ascii="NoorLotus" w:hAnsi="NoorLotus"/>
          <w:rtl/>
        </w:rPr>
        <w:t>ن</w:t>
      </w:r>
      <w:r w:rsidRPr="007B24AF">
        <w:rPr>
          <w:rFonts w:ascii="NoorLotus" w:hAnsi="NoorLotus"/>
          <w:rtl/>
        </w:rPr>
        <w:t>ی</w:t>
      </w:r>
      <w:r w:rsidR="00FB39C3" w:rsidRPr="007B24AF">
        <w:rPr>
          <w:rFonts w:ascii="NoorLotus" w:hAnsi="NoorLotus"/>
          <w:rtl/>
        </w:rPr>
        <w:t>ز</w:t>
      </w:r>
      <w:r w:rsidR="007B24AF" w:rsidRPr="007B24AF">
        <w:rPr>
          <w:rFonts w:ascii="NoorLotus" w:hAnsi="NoorLotus"/>
          <w:rtl/>
        </w:rPr>
        <w:t xml:space="preserve"> </w:t>
      </w:r>
      <w:r w:rsidR="00FB39C3" w:rsidRPr="007B24AF">
        <w:rPr>
          <w:rFonts w:ascii="NoorLotus" w:hAnsi="NoorLotus"/>
          <w:rtl/>
        </w:rPr>
        <w:t>بدون</w:t>
      </w:r>
      <w:r w:rsidR="007B24AF" w:rsidRPr="007B24AF">
        <w:rPr>
          <w:rFonts w:ascii="NoorLotus" w:hAnsi="NoorLotus"/>
          <w:rtl/>
        </w:rPr>
        <w:t xml:space="preserve"> </w:t>
      </w:r>
      <w:r w:rsidR="00FB39C3" w:rsidRPr="007B24AF">
        <w:rPr>
          <w:rFonts w:ascii="NoorLotus" w:hAnsi="NoorLotus"/>
          <w:rtl/>
        </w:rPr>
        <w:t>بررسی</w:t>
      </w:r>
      <w:r w:rsidR="007B24AF" w:rsidRPr="007B24AF">
        <w:rPr>
          <w:rFonts w:ascii="NoorLotus" w:hAnsi="NoorLotus"/>
          <w:rtl/>
        </w:rPr>
        <w:t xml:space="preserve"> </w:t>
      </w:r>
      <w:r w:rsidR="00FB39C3" w:rsidRPr="007B24AF">
        <w:rPr>
          <w:rFonts w:ascii="NoorLotus" w:hAnsi="NoorLotus"/>
          <w:rtl/>
        </w:rPr>
        <w:t>جم</w:t>
      </w:r>
      <w:r w:rsidRPr="007B24AF">
        <w:rPr>
          <w:rFonts w:ascii="NoorLotus" w:hAnsi="NoorLotus"/>
          <w:rtl/>
        </w:rPr>
        <w:t>ی</w:t>
      </w:r>
      <w:r w:rsidR="00FB39C3" w:rsidRPr="007B24AF">
        <w:rPr>
          <w:rFonts w:ascii="NoorLotus" w:hAnsi="NoorLotus"/>
          <w:rtl/>
        </w:rPr>
        <w:t>ع</w:t>
      </w:r>
      <w:r w:rsidR="007B24AF" w:rsidRPr="007B24AF">
        <w:rPr>
          <w:rFonts w:ascii="NoorLotus" w:hAnsi="NoorLotus"/>
          <w:rtl/>
        </w:rPr>
        <w:t xml:space="preserve"> </w:t>
      </w:r>
      <w:r w:rsidR="00FB39C3" w:rsidRPr="007B24AF">
        <w:rPr>
          <w:rFonts w:ascii="NoorLotus" w:hAnsi="NoorLotus"/>
          <w:rtl/>
        </w:rPr>
        <w:t>روا</w:t>
      </w:r>
      <w:r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قرائن</w:t>
      </w:r>
      <w:r w:rsidR="007B24AF" w:rsidRPr="007B24AF">
        <w:rPr>
          <w:rFonts w:ascii="NoorLotus" w:hAnsi="NoorLotus"/>
          <w:rtl/>
        </w:rPr>
        <w:t xml:space="preserve"> </w:t>
      </w:r>
      <w:r w:rsidR="007C3E81" w:rsidRPr="007B24AF">
        <w:rPr>
          <w:rFonts w:ascii="NoorLotus" w:hAnsi="NoorLotus"/>
          <w:rtl/>
        </w:rPr>
        <w:t>نمی‌</w:t>
      </w:r>
      <w:r w:rsidRPr="007B24AF">
        <w:rPr>
          <w:rFonts w:ascii="NoorLotus" w:hAnsi="NoorLotus"/>
          <w:rtl/>
        </w:rPr>
        <w:t>‌</w:t>
      </w:r>
      <w:r w:rsidR="00FB39C3" w:rsidRPr="007B24AF">
        <w:rPr>
          <w:rFonts w:ascii="NoorLotus" w:hAnsi="NoorLotus"/>
          <w:rtl/>
        </w:rPr>
        <w:t>توان</w:t>
      </w:r>
      <w:r w:rsidR="007B24AF" w:rsidRPr="007B24AF">
        <w:rPr>
          <w:rFonts w:ascii="NoorLotus" w:hAnsi="NoorLotus"/>
          <w:rtl/>
        </w:rPr>
        <w:t xml:space="preserve"> </w:t>
      </w:r>
      <w:r w:rsidR="00FB39C3" w:rsidRPr="007B24AF">
        <w:rPr>
          <w:rFonts w:ascii="NoorLotus" w:hAnsi="NoorLotus"/>
          <w:rtl/>
        </w:rPr>
        <w:t>اظهار</w:t>
      </w:r>
      <w:r w:rsidR="007B24AF" w:rsidRPr="007B24AF">
        <w:rPr>
          <w:rFonts w:ascii="NoorLotus" w:hAnsi="NoorLotus"/>
          <w:rtl/>
        </w:rPr>
        <w:t xml:space="preserve"> </w:t>
      </w:r>
      <w:r w:rsidR="00FB39C3" w:rsidRPr="007B24AF">
        <w:rPr>
          <w:rFonts w:ascii="NoorLotus" w:hAnsi="NoorLotus"/>
          <w:rtl/>
        </w:rPr>
        <w:t>نظر</w:t>
      </w:r>
      <w:r w:rsidR="007B24AF" w:rsidRPr="007B24AF">
        <w:rPr>
          <w:rFonts w:ascii="NoorLotus" w:hAnsi="NoorLotus"/>
          <w:rtl/>
        </w:rPr>
        <w:t xml:space="preserve"> </w:t>
      </w:r>
      <w:r w:rsidR="00FB39C3" w:rsidRPr="007B24AF">
        <w:rPr>
          <w:rFonts w:ascii="NoorLotus" w:hAnsi="NoorLotus"/>
          <w:rtl/>
        </w:rPr>
        <w:t>نمود؛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ب</w:t>
      </w:r>
      <w:r w:rsidRPr="007B24AF">
        <w:rPr>
          <w:rFonts w:ascii="NoorLotus" w:hAnsi="NoorLotus"/>
          <w:rtl/>
        </w:rPr>
        <w:t>ی</w:t>
      </w:r>
      <w:r w:rsidR="00FB39C3" w:rsidRPr="007B24AF">
        <w:rPr>
          <w:rFonts w:ascii="NoorLotus" w:hAnsi="NoorLotus"/>
          <w:rtl/>
        </w:rPr>
        <w:t>ان</w:t>
      </w:r>
      <w:r w:rsidR="007B24AF" w:rsidRPr="007B24AF">
        <w:rPr>
          <w:rFonts w:ascii="NoorLotus" w:hAnsi="NoorLotus"/>
          <w:rtl/>
        </w:rPr>
        <w:t xml:space="preserve"> </w:t>
      </w:r>
      <w:r w:rsidR="00FB39C3" w:rsidRPr="007B24AF">
        <w:rPr>
          <w:rFonts w:ascii="NoorLotus" w:hAnsi="NoorLotus"/>
          <w:rtl/>
        </w:rPr>
        <w:t>د</w:t>
      </w:r>
      <w:r w:rsidRPr="007B24AF">
        <w:rPr>
          <w:rFonts w:ascii="NoorLotus" w:hAnsi="NoorLotus"/>
          <w:rtl/>
        </w:rPr>
        <w:t>ی</w:t>
      </w:r>
      <w:r w:rsidR="00FB39C3" w:rsidRPr="007B24AF">
        <w:rPr>
          <w:rFonts w:ascii="NoorLotus" w:hAnsi="NoorLotus"/>
          <w:rtl/>
        </w:rPr>
        <w:t>گر</w:t>
      </w:r>
      <w:r w:rsidR="007B24AF" w:rsidRPr="007B24AF">
        <w:rPr>
          <w:rFonts w:ascii="NoorLotus" w:hAnsi="NoorLotus"/>
          <w:rtl/>
        </w:rPr>
        <w:t xml:space="preserve"> </w:t>
      </w:r>
      <w:r w:rsidR="00FB39C3" w:rsidRPr="007B24AF">
        <w:rPr>
          <w:rFonts w:ascii="NoorLotus" w:hAnsi="NoorLotus"/>
          <w:rtl/>
        </w:rPr>
        <w:t>جز</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طی</w:t>
      </w:r>
      <w:r w:rsidR="007B24AF" w:rsidRPr="007B24AF">
        <w:rPr>
          <w:rFonts w:ascii="NoorLotus" w:hAnsi="NoorLotus"/>
          <w:rtl/>
        </w:rPr>
        <w:t xml:space="preserve"> </w:t>
      </w:r>
      <w:r w:rsidR="00FB39C3" w:rsidRPr="007B24AF">
        <w:rPr>
          <w:rFonts w:ascii="NoorLotus" w:hAnsi="NoorLotus"/>
          <w:rtl/>
        </w:rPr>
        <w:t>جم</w:t>
      </w:r>
      <w:r w:rsidRPr="007B24AF">
        <w:rPr>
          <w:rFonts w:ascii="NoorLotus" w:hAnsi="NoorLotus"/>
          <w:rtl/>
        </w:rPr>
        <w:t>ی</w:t>
      </w:r>
      <w:r w:rsidR="00FB39C3" w:rsidRPr="007B24AF">
        <w:rPr>
          <w:rFonts w:ascii="NoorLotus" w:hAnsi="NoorLotus"/>
          <w:rtl/>
        </w:rPr>
        <w:t>ع</w:t>
      </w:r>
      <w:r w:rsidR="007B24AF" w:rsidRPr="007B24AF">
        <w:rPr>
          <w:rFonts w:ascii="NoorLotus" w:hAnsi="NoorLotus"/>
          <w:rtl/>
        </w:rPr>
        <w:t xml:space="preserve"> </w:t>
      </w:r>
      <w:r w:rsidR="00FB39C3" w:rsidRPr="007B24AF">
        <w:rPr>
          <w:rFonts w:ascii="NoorLotus" w:hAnsi="NoorLotus"/>
          <w:rtl/>
        </w:rPr>
        <w:t>مراحل</w:t>
      </w:r>
      <w:r w:rsidR="007B24AF" w:rsidRPr="007B24AF">
        <w:rPr>
          <w:rFonts w:ascii="NoorLotus" w:hAnsi="NoorLotus"/>
          <w:rtl/>
        </w:rPr>
        <w:t xml:space="preserve"> </w:t>
      </w:r>
      <w:r w:rsidR="00FB39C3" w:rsidRPr="007B24AF">
        <w:rPr>
          <w:rFonts w:ascii="NoorLotus" w:hAnsi="NoorLotus"/>
          <w:rtl/>
        </w:rPr>
        <w:t>اجتهاد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استنباط</w:t>
      </w:r>
      <w:r w:rsidR="007B24AF" w:rsidRPr="007B24AF">
        <w:rPr>
          <w:rFonts w:ascii="NoorLotus" w:hAnsi="NoorLotus"/>
          <w:rtl/>
        </w:rPr>
        <w:t xml:space="preserve"> </w:t>
      </w:r>
      <w:r w:rsidR="00FB39C3" w:rsidRPr="007B24AF">
        <w:rPr>
          <w:rFonts w:ascii="NoorLotus" w:hAnsi="NoorLotus"/>
          <w:rtl/>
        </w:rPr>
        <w:t>هر</w:t>
      </w:r>
      <w:r w:rsidR="007B24AF" w:rsidRPr="007B24AF">
        <w:rPr>
          <w:rFonts w:ascii="NoorLotus" w:hAnsi="NoorLotus"/>
          <w:rtl/>
        </w:rPr>
        <w:t xml:space="preserve"> </w:t>
      </w:r>
      <w:r w:rsidR="00FB39C3" w:rsidRPr="007B24AF">
        <w:rPr>
          <w:rFonts w:ascii="NoorLotus" w:hAnsi="NoorLotus"/>
          <w:rtl/>
        </w:rPr>
        <w:t>گونه</w:t>
      </w:r>
      <w:r w:rsidR="007B24AF" w:rsidRPr="007B24AF">
        <w:rPr>
          <w:rFonts w:ascii="NoorLotus" w:hAnsi="NoorLotus"/>
          <w:rtl/>
        </w:rPr>
        <w:t xml:space="preserve"> </w:t>
      </w:r>
      <w:r w:rsidR="00FB39C3" w:rsidRPr="007B24AF">
        <w:rPr>
          <w:rFonts w:ascii="NoorLotus" w:hAnsi="NoorLotus"/>
          <w:rtl/>
        </w:rPr>
        <w:t>اظهار</w:t>
      </w:r>
      <w:r w:rsidR="007B24AF" w:rsidRPr="007B24AF">
        <w:rPr>
          <w:rFonts w:ascii="NoorLotus" w:hAnsi="NoorLotus"/>
          <w:rtl/>
        </w:rPr>
        <w:t xml:space="preserve"> </w:t>
      </w:r>
      <w:r w:rsidR="00FB39C3" w:rsidRPr="007B24AF">
        <w:rPr>
          <w:rFonts w:ascii="NoorLotus" w:hAnsi="NoorLotus"/>
          <w:rtl/>
        </w:rPr>
        <w:t>نظری</w:t>
      </w:r>
      <w:r w:rsidR="007B24AF" w:rsidRPr="007B24AF">
        <w:rPr>
          <w:rFonts w:ascii="NoorLotus" w:hAnsi="NoorLotus"/>
          <w:rtl/>
        </w:rPr>
        <w:t xml:space="preserve"> </w:t>
      </w:r>
      <w:r w:rsidR="00FB39C3" w:rsidRPr="007B24AF">
        <w:rPr>
          <w:rFonts w:ascii="NoorLotus" w:hAnsi="NoorLotus"/>
          <w:rtl/>
        </w:rPr>
        <w:t>باطل</w:t>
      </w:r>
      <w:r w:rsidR="007B24AF" w:rsidRPr="007B24AF">
        <w:rPr>
          <w:rFonts w:ascii="NoorLotus" w:hAnsi="NoorLotus"/>
          <w:rtl/>
        </w:rPr>
        <w:t xml:space="preserve"> </w:t>
      </w:r>
      <w:r w:rsidR="00FB39C3" w:rsidRPr="007B24AF">
        <w:rPr>
          <w:rFonts w:ascii="NoorLotus" w:hAnsi="NoorLotus"/>
          <w:rtl/>
        </w:rPr>
        <w:t>است</w:t>
      </w:r>
      <w:r w:rsidR="00E0070A">
        <w:rPr>
          <w:rStyle w:val="a3"/>
          <w:rFonts w:ascii="NoorLotus" w:hAnsi="NoorLotus"/>
          <w:rtl/>
        </w:rPr>
        <w:footnoteReference w:id="26"/>
      </w:r>
      <w:r w:rsidR="00FB39C3" w:rsidRPr="007B24AF">
        <w:rPr>
          <w:rFonts w:ascii="NoorLotus" w:hAnsi="NoorLotus"/>
          <w:rtl/>
        </w:rPr>
        <w:t>،</w:t>
      </w:r>
      <w:r w:rsidR="007B24AF" w:rsidRPr="007B24AF">
        <w:rPr>
          <w:rFonts w:ascii="NoorLotus" w:hAnsi="NoorLotus"/>
          <w:rtl/>
        </w:rPr>
        <w:t xml:space="preserve"> </w:t>
      </w:r>
      <w:r w:rsidR="00FB39C3" w:rsidRPr="007B24AF">
        <w:rPr>
          <w:rFonts w:ascii="NoorLotus" w:hAnsi="NoorLotus"/>
          <w:rtl/>
        </w:rPr>
        <w:t>بلکه</w:t>
      </w:r>
      <w:r w:rsidR="007B24AF" w:rsidRPr="007B24AF">
        <w:rPr>
          <w:rFonts w:ascii="NoorLotus" w:hAnsi="NoorLotus"/>
          <w:rtl/>
        </w:rPr>
        <w:t xml:space="preserve"> </w:t>
      </w:r>
      <w:r w:rsidR="00FB39C3" w:rsidRPr="007B24AF">
        <w:rPr>
          <w:rFonts w:ascii="NoorLotus" w:hAnsi="NoorLotus"/>
          <w:rtl/>
        </w:rPr>
        <w:t>اجتهاد</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معارف</w:t>
      </w:r>
      <w:r w:rsidR="007B24AF" w:rsidRPr="007B24AF">
        <w:rPr>
          <w:rFonts w:ascii="NoorLotus" w:hAnsi="NoorLotus"/>
          <w:rtl/>
        </w:rPr>
        <w:t xml:space="preserve"> </w:t>
      </w:r>
      <w:r w:rsidR="00FB39C3" w:rsidRPr="007B24AF">
        <w:rPr>
          <w:rFonts w:ascii="NoorLotus" w:hAnsi="NoorLotus"/>
          <w:rtl/>
        </w:rPr>
        <w:t>سختتر</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دشوارتر</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فروع</w:t>
      </w:r>
      <w:r w:rsidR="007B24AF" w:rsidRPr="007B24AF">
        <w:rPr>
          <w:rFonts w:ascii="NoorLotus" w:hAnsi="NoorLotus"/>
          <w:rtl/>
        </w:rPr>
        <w:t xml:space="preserve"> </w:t>
      </w:r>
      <w:r w:rsidR="00FB39C3" w:rsidRPr="007B24AF">
        <w:rPr>
          <w:rFonts w:ascii="NoorLotus" w:hAnsi="NoorLotus"/>
          <w:rtl/>
        </w:rPr>
        <w:t>فقهی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مرحوم</w:t>
      </w:r>
      <w:r w:rsidR="007B24AF" w:rsidRPr="007B24AF">
        <w:rPr>
          <w:rFonts w:ascii="NoorLotus" w:hAnsi="NoorLotus"/>
          <w:rtl/>
        </w:rPr>
        <w:t xml:space="preserve"> </w:t>
      </w:r>
      <w:r w:rsidR="00FB39C3" w:rsidRPr="007B24AF">
        <w:rPr>
          <w:rFonts w:ascii="NoorLotus" w:hAnsi="NoorLotus"/>
          <w:rtl/>
        </w:rPr>
        <w:t>ش</w:t>
      </w:r>
      <w:r w:rsidRPr="007B24AF">
        <w:rPr>
          <w:rFonts w:ascii="NoorLotus" w:hAnsi="NoorLotus"/>
          <w:rtl/>
        </w:rPr>
        <w:t>ی</w:t>
      </w:r>
      <w:r w:rsidR="00FB39C3" w:rsidRPr="007B24AF">
        <w:rPr>
          <w:rFonts w:ascii="NoorLotus" w:hAnsi="NoorLotus"/>
          <w:rtl/>
        </w:rPr>
        <w:t>خ</w:t>
      </w:r>
      <w:r w:rsidR="007B24AF" w:rsidRPr="007B24AF">
        <w:rPr>
          <w:rFonts w:ascii="NoorLotus" w:hAnsi="NoorLotus"/>
          <w:rtl/>
        </w:rPr>
        <w:t xml:space="preserve"> </w:t>
      </w:r>
      <w:r w:rsidR="00FB39C3" w:rsidRPr="007B24AF">
        <w:rPr>
          <w:rFonts w:ascii="NoorLotus" w:hAnsi="NoorLotus"/>
          <w:rtl/>
        </w:rPr>
        <w:t>انصاری</w:t>
      </w:r>
      <w:r w:rsidR="007B24AF" w:rsidRPr="007B24AF">
        <w:rPr>
          <w:rFonts w:ascii="NoorLotus" w:hAnsi="NoorLotus"/>
          <w:rtl/>
        </w:rPr>
        <w:t xml:space="preserve"> </w:t>
      </w:r>
      <w:r w:rsidR="00FB39C3" w:rsidRPr="00E0070A">
        <w:rPr>
          <w:rFonts w:ascii="NoorLotus" w:hAnsi="NoorLotus"/>
          <w:sz w:val="24"/>
          <w:szCs w:val="24"/>
          <w:rtl/>
        </w:rPr>
        <w:t>قدّس</w:t>
      </w:r>
      <w:r w:rsidR="00E0070A" w:rsidRPr="00E0070A">
        <w:rPr>
          <w:rFonts w:ascii="NoorLotus" w:hAnsi="NoorLotus" w:hint="cs"/>
          <w:sz w:val="24"/>
          <w:szCs w:val="24"/>
          <w:rtl/>
        </w:rPr>
        <w:t>‌</w:t>
      </w:r>
      <w:r w:rsidR="00FB39C3" w:rsidRPr="00E0070A">
        <w:rPr>
          <w:rFonts w:ascii="NoorLotus" w:hAnsi="NoorLotus"/>
          <w:sz w:val="24"/>
          <w:szCs w:val="24"/>
          <w:rtl/>
        </w:rPr>
        <w:t>سرّه</w:t>
      </w:r>
      <w:r w:rsidR="007B24AF" w:rsidRPr="00E0070A">
        <w:rPr>
          <w:rFonts w:ascii="NoorLotus" w:hAnsi="NoorLotus"/>
          <w:sz w:val="24"/>
          <w:szCs w:val="24"/>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باره</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w:t>
      </w:r>
      <w:r w:rsidR="00FB39C3" w:rsidRPr="007B24AF">
        <w:rPr>
          <w:rFonts w:ascii="NoorLotus" w:hAnsi="NoorLotus"/>
          <w:rtl/>
        </w:rPr>
        <w:t>فرما</w:t>
      </w:r>
      <w:r w:rsidRPr="007B24AF">
        <w:rPr>
          <w:rFonts w:ascii="NoorLotus" w:hAnsi="NoorLotus"/>
          <w:rtl/>
        </w:rPr>
        <w:t>ی</w:t>
      </w:r>
      <w:r w:rsidR="00FB39C3" w:rsidRPr="007B24AF">
        <w:rPr>
          <w:rFonts w:ascii="NoorLotus" w:hAnsi="NoorLotus"/>
          <w:rtl/>
        </w:rPr>
        <w:t>ند:</w:t>
      </w:r>
    </w:p>
    <w:p w:rsidR="00FB39C3" w:rsidRPr="007B24AF" w:rsidRDefault="00FB39C3" w:rsidP="00015BC1">
      <w:pPr>
        <w:pStyle w:val="a4"/>
        <w:widowControl w:val="0"/>
        <w:rPr>
          <w:rtl/>
        </w:rPr>
      </w:pPr>
      <w:r w:rsidRPr="007B24AF">
        <w:rPr>
          <w:rtl/>
        </w:rPr>
        <w:t>لکنّ</w:t>
      </w:r>
      <w:r w:rsidR="007B24AF" w:rsidRPr="007B24AF">
        <w:rPr>
          <w:rtl/>
        </w:rPr>
        <w:t xml:space="preserve"> </w:t>
      </w:r>
      <w:r w:rsidRPr="007B24AF">
        <w:rPr>
          <w:rtl/>
        </w:rPr>
        <w:t>الإنصاف</w:t>
      </w:r>
      <w:r w:rsidR="007B24AF" w:rsidRPr="007B24AF">
        <w:rPr>
          <w:rtl/>
        </w:rPr>
        <w:t xml:space="preserve"> </w:t>
      </w:r>
      <w:r w:rsidRPr="007B24AF">
        <w:rPr>
          <w:rtl/>
        </w:rPr>
        <w:t>عمّن</w:t>
      </w:r>
      <w:r w:rsidR="007B24AF" w:rsidRPr="007B24AF">
        <w:rPr>
          <w:rtl/>
        </w:rPr>
        <w:t xml:space="preserve"> </w:t>
      </w:r>
      <w:r w:rsidRPr="007B24AF">
        <w:rPr>
          <w:rtl/>
        </w:rPr>
        <w:t>جانب</w:t>
      </w:r>
      <w:r w:rsidR="007B24AF" w:rsidRPr="007B24AF">
        <w:rPr>
          <w:rtl/>
        </w:rPr>
        <w:t xml:space="preserve"> </w:t>
      </w:r>
      <w:r w:rsidRPr="007B24AF">
        <w:rPr>
          <w:rtl/>
        </w:rPr>
        <w:t>الاعتساف،</w:t>
      </w:r>
      <w:r w:rsidR="007B24AF" w:rsidRPr="007B24AF">
        <w:rPr>
          <w:rtl/>
        </w:rPr>
        <w:t xml:space="preserve"> </w:t>
      </w:r>
      <w:r w:rsidR="00233C55" w:rsidRPr="007B24AF">
        <w:rPr>
          <w:rtl/>
        </w:rPr>
        <w:t>ی</w:t>
      </w:r>
      <w:r w:rsidRPr="007B24AF">
        <w:rPr>
          <w:rtl/>
        </w:rPr>
        <w:t>قتضی</w:t>
      </w:r>
      <w:r w:rsidR="007B24AF" w:rsidRPr="007B24AF">
        <w:rPr>
          <w:rtl/>
        </w:rPr>
        <w:t xml:space="preserve"> </w:t>
      </w:r>
      <w:r w:rsidRPr="007B24AF">
        <w:rPr>
          <w:rtl/>
        </w:rPr>
        <w:t>الإذعان</w:t>
      </w:r>
      <w:r w:rsidR="007B24AF" w:rsidRPr="007B24AF">
        <w:rPr>
          <w:rtl/>
        </w:rPr>
        <w:t xml:space="preserve"> </w:t>
      </w:r>
      <w:r w:rsidRPr="007B24AF">
        <w:rPr>
          <w:rtl/>
        </w:rPr>
        <w:t>بعدم</w:t>
      </w:r>
      <w:r w:rsidR="007B24AF" w:rsidRPr="007B24AF">
        <w:rPr>
          <w:rtl/>
        </w:rPr>
        <w:t xml:space="preserve"> </w:t>
      </w:r>
      <w:r w:rsidRPr="007B24AF">
        <w:rPr>
          <w:rtl/>
        </w:rPr>
        <w:t>التمکن</w:t>
      </w:r>
      <w:r w:rsidR="007B24AF" w:rsidRPr="007B24AF">
        <w:rPr>
          <w:rtl/>
        </w:rPr>
        <w:t xml:space="preserve"> </w:t>
      </w:r>
      <w:r w:rsidRPr="007B24AF">
        <w:rPr>
          <w:rtl/>
        </w:rPr>
        <w:t>من</w:t>
      </w:r>
      <w:r w:rsidR="007B24AF" w:rsidRPr="007B24AF">
        <w:rPr>
          <w:rtl/>
        </w:rPr>
        <w:t xml:space="preserve"> </w:t>
      </w:r>
      <w:r w:rsidRPr="007B24AF">
        <w:rPr>
          <w:rtl/>
        </w:rPr>
        <w:t>ذلک</w:t>
      </w:r>
      <w:r w:rsidR="007B24AF" w:rsidRPr="007B24AF">
        <w:rPr>
          <w:rtl/>
        </w:rPr>
        <w:t xml:space="preserve"> </w:t>
      </w:r>
      <w:r w:rsidR="008C75B5">
        <w:rPr>
          <w:rFonts w:hint="cs"/>
          <w:rtl/>
        </w:rPr>
        <w:t>[</w:t>
      </w:r>
      <w:r w:rsidRPr="007B24AF">
        <w:rPr>
          <w:rtl/>
        </w:rPr>
        <w:t>أی</w:t>
      </w:r>
      <w:r w:rsidR="007B24AF" w:rsidRPr="007B24AF">
        <w:rPr>
          <w:rtl/>
        </w:rPr>
        <w:t xml:space="preserve"> </w:t>
      </w:r>
      <w:r w:rsidRPr="007B24AF">
        <w:rPr>
          <w:rtl/>
        </w:rPr>
        <w:t>العلم</w:t>
      </w:r>
      <w:r w:rsidR="007B24AF" w:rsidRPr="007B24AF">
        <w:rPr>
          <w:rtl/>
        </w:rPr>
        <w:t xml:space="preserve"> </w:t>
      </w:r>
      <w:r w:rsidRPr="007B24AF">
        <w:rPr>
          <w:rtl/>
        </w:rPr>
        <w:t>بالمعارف</w:t>
      </w:r>
      <w:r w:rsidR="007B24AF" w:rsidRPr="007B24AF">
        <w:rPr>
          <w:rtl/>
        </w:rPr>
        <w:t xml:space="preserve"> </w:t>
      </w:r>
      <w:r w:rsidRPr="007B24AF">
        <w:rPr>
          <w:rtl/>
        </w:rPr>
        <w:t>علی</w:t>
      </w:r>
      <w:r w:rsidR="007B24AF" w:rsidRPr="007B24AF">
        <w:rPr>
          <w:rtl/>
        </w:rPr>
        <w:t xml:space="preserve"> </w:t>
      </w:r>
      <w:r w:rsidRPr="007B24AF">
        <w:rPr>
          <w:rtl/>
        </w:rPr>
        <w:t>وجه</w:t>
      </w:r>
      <w:r w:rsidR="007B24AF" w:rsidRPr="007B24AF">
        <w:rPr>
          <w:rtl/>
        </w:rPr>
        <w:t xml:space="preserve"> </w:t>
      </w:r>
      <w:r w:rsidRPr="007B24AF">
        <w:rPr>
          <w:rtl/>
        </w:rPr>
        <w:t>التفص</w:t>
      </w:r>
      <w:r w:rsidR="00233C55" w:rsidRPr="007B24AF">
        <w:rPr>
          <w:rtl/>
        </w:rPr>
        <w:t>ی</w:t>
      </w:r>
      <w:r w:rsidRPr="007B24AF">
        <w:rPr>
          <w:rtl/>
        </w:rPr>
        <w:t>ل</w:t>
      </w:r>
      <w:r w:rsidR="008C75B5">
        <w:rPr>
          <w:rFonts w:hint="cs"/>
          <w:rtl/>
        </w:rPr>
        <w:t>]</w:t>
      </w:r>
      <w:r w:rsidR="008C75B5" w:rsidRPr="007B24AF">
        <w:rPr>
          <w:rtl/>
        </w:rPr>
        <w:t xml:space="preserve"> </w:t>
      </w:r>
      <w:r w:rsidRPr="007B24AF">
        <w:rPr>
          <w:rtl/>
        </w:rPr>
        <w:t>إلّا</w:t>
      </w:r>
      <w:r w:rsidR="007B24AF" w:rsidRPr="007B24AF">
        <w:rPr>
          <w:rtl/>
        </w:rPr>
        <w:t xml:space="preserve"> </w:t>
      </w:r>
      <w:r w:rsidRPr="007B24AF">
        <w:rPr>
          <w:rtl/>
        </w:rPr>
        <w:t>للأوحدی</w:t>
      </w:r>
      <w:r w:rsidR="007B24AF" w:rsidRPr="007B24AF">
        <w:rPr>
          <w:rtl/>
        </w:rPr>
        <w:t xml:space="preserve"> </w:t>
      </w:r>
      <w:r w:rsidRPr="007B24AF">
        <w:rPr>
          <w:rtl/>
        </w:rPr>
        <w:t>من</w:t>
      </w:r>
      <w:r w:rsidR="007B24AF" w:rsidRPr="007B24AF">
        <w:rPr>
          <w:rtl/>
        </w:rPr>
        <w:t xml:space="preserve"> </w:t>
      </w:r>
      <w:r w:rsidRPr="007B24AF">
        <w:rPr>
          <w:rtl/>
        </w:rPr>
        <w:t>النّاس؛</w:t>
      </w:r>
      <w:r w:rsidR="007B24AF" w:rsidRPr="007B24AF">
        <w:rPr>
          <w:rtl/>
        </w:rPr>
        <w:t xml:space="preserve"> </w:t>
      </w:r>
      <w:r w:rsidRPr="007B24AF">
        <w:rPr>
          <w:rtl/>
        </w:rPr>
        <w:t>لأنّ</w:t>
      </w:r>
      <w:r w:rsidR="007B24AF" w:rsidRPr="007B24AF">
        <w:rPr>
          <w:rtl/>
        </w:rPr>
        <w:t xml:space="preserve"> </w:t>
      </w:r>
      <w:r w:rsidRPr="007B24AF">
        <w:rPr>
          <w:rtl/>
        </w:rPr>
        <w:t>المعرفة</w:t>
      </w:r>
      <w:r w:rsidR="007B24AF" w:rsidRPr="007B24AF">
        <w:rPr>
          <w:rtl/>
        </w:rPr>
        <w:t xml:space="preserve"> </w:t>
      </w:r>
      <w:r w:rsidRPr="007B24AF">
        <w:rPr>
          <w:rtl/>
        </w:rPr>
        <w:t>المذکورة</w:t>
      </w:r>
      <w:r w:rsidR="007B24AF" w:rsidRPr="007B24AF">
        <w:rPr>
          <w:rtl/>
        </w:rPr>
        <w:t xml:space="preserve"> </w:t>
      </w:r>
      <w:r w:rsidRPr="007B24AF">
        <w:rPr>
          <w:rtl/>
        </w:rPr>
        <w:t>لا</w:t>
      </w:r>
      <w:r w:rsidR="007B24AF" w:rsidRPr="007B24AF">
        <w:rPr>
          <w:rtl/>
        </w:rPr>
        <w:t xml:space="preserve"> </w:t>
      </w:r>
      <w:r w:rsidR="00233C55" w:rsidRPr="007B24AF">
        <w:rPr>
          <w:rtl/>
        </w:rPr>
        <w:t>ی</w:t>
      </w:r>
      <w:r w:rsidRPr="007B24AF">
        <w:rPr>
          <w:rtl/>
        </w:rPr>
        <w:t>حصل</w:t>
      </w:r>
      <w:r w:rsidR="007B24AF" w:rsidRPr="007B24AF">
        <w:rPr>
          <w:rtl/>
        </w:rPr>
        <w:t xml:space="preserve"> </w:t>
      </w:r>
      <w:r w:rsidRPr="007B24AF">
        <w:rPr>
          <w:rtl/>
        </w:rPr>
        <w:t>إلّا</w:t>
      </w:r>
      <w:r w:rsidR="007B24AF" w:rsidRPr="007B24AF">
        <w:rPr>
          <w:rtl/>
        </w:rPr>
        <w:t xml:space="preserve"> </w:t>
      </w:r>
      <w:r w:rsidRPr="007B24AF">
        <w:rPr>
          <w:rtl/>
        </w:rPr>
        <w:t>بعد</w:t>
      </w:r>
      <w:r w:rsidR="007B24AF" w:rsidRPr="007B24AF">
        <w:rPr>
          <w:rtl/>
        </w:rPr>
        <w:t xml:space="preserve"> </w:t>
      </w:r>
      <w:r w:rsidRPr="007B24AF">
        <w:rPr>
          <w:rtl/>
        </w:rPr>
        <w:t>تحص</w:t>
      </w:r>
      <w:r w:rsidR="00233C55" w:rsidRPr="007B24AF">
        <w:rPr>
          <w:rtl/>
        </w:rPr>
        <w:t>ی</w:t>
      </w:r>
      <w:r w:rsidRPr="007B24AF">
        <w:rPr>
          <w:rtl/>
        </w:rPr>
        <w:t>ل</w:t>
      </w:r>
      <w:r w:rsidR="007B24AF" w:rsidRPr="007B24AF">
        <w:rPr>
          <w:rtl/>
        </w:rPr>
        <w:t xml:space="preserve"> </w:t>
      </w:r>
      <w:r w:rsidRPr="007B24AF">
        <w:rPr>
          <w:rtl/>
        </w:rPr>
        <w:t>قوّة</w:t>
      </w:r>
      <w:r w:rsidR="007B24AF" w:rsidRPr="007B24AF">
        <w:rPr>
          <w:rtl/>
        </w:rPr>
        <w:t xml:space="preserve"> </w:t>
      </w:r>
      <w:r w:rsidRPr="007B24AF">
        <w:rPr>
          <w:rtl/>
        </w:rPr>
        <w:t>استنباط</w:t>
      </w:r>
      <w:r w:rsidR="007B24AF" w:rsidRPr="007B24AF">
        <w:rPr>
          <w:rtl/>
        </w:rPr>
        <w:t xml:space="preserve"> </w:t>
      </w:r>
      <w:r w:rsidRPr="007B24AF">
        <w:rPr>
          <w:rtl/>
        </w:rPr>
        <w:t>المطالب</w:t>
      </w:r>
      <w:r w:rsidR="007B24AF" w:rsidRPr="007B24AF">
        <w:rPr>
          <w:rtl/>
        </w:rPr>
        <w:t xml:space="preserve"> </w:t>
      </w:r>
      <w:r w:rsidRPr="007B24AF">
        <w:rPr>
          <w:rtl/>
        </w:rPr>
        <w:t>من</w:t>
      </w:r>
      <w:r w:rsidR="007B24AF" w:rsidRPr="007B24AF">
        <w:rPr>
          <w:rtl/>
        </w:rPr>
        <w:t xml:space="preserve"> </w:t>
      </w:r>
      <w:r w:rsidRPr="007B24AF">
        <w:rPr>
          <w:rtl/>
        </w:rPr>
        <w:t>الأخبار</w:t>
      </w:r>
      <w:r w:rsidR="007B24AF" w:rsidRPr="007B24AF">
        <w:rPr>
          <w:rtl/>
        </w:rPr>
        <w:t xml:space="preserve"> </w:t>
      </w:r>
      <w:r w:rsidRPr="007B24AF">
        <w:rPr>
          <w:rtl/>
        </w:rPr>
        <w:t>و</w:t>
      </w:r>
      <w:r w:rsidR="007B24AF" w:rsidRPr="007B24AF">
        <w:rPr>
          <w:rtl/>
        </w:rPr>
        <w:t xml:space="preserve"> </w:t>
      </w:r>
      <w:r w:rsidRPr="007B24AF">
        <w:rPr>
          <w:rtl/>
        </w:rPr>
        <w:t>قوّةٍ</w:t>
      </w:r>
      <w:r w:rsidR="007B24AF" w:rsidRPr="007B24AF">
        <w:rPr>
          <w:rtl/>
        </w:rPr>
        <w:t xml:space="preserve"> </w:t>
      </w:r>
      <w:r w:rsidRPr="007B24AF">
        <w:rPr>
          <w:rtl/>
        </w:rPr>
        <w:t>نظر</w:t>
      </w:r>
      <w:r w:rsidR="00233C55" w:rsidRPr="007B24AF">
        <w:rPr>
          <w:rtl/>
        </w:rPr>
        <w:t>ی</w:t>
      </w:r>
      <w:r w:rsidRPr="007B24AF">
        <w:rPr>
          <w:rtl/>
        </w:rPr>
        <w:t>ة</w:t>
      </w:r>
      <w:r w:rsidR="007B24AF" w:rsidRPr="007B24AF">
        <w:rPr>
          <w:rtl/>
        </w:rPr>
        <w:t xml:space="preserve"> </w:t>
      </w:r>
      <w:r w:rsidRPr="007B24AF">
        <w:rPr>
          <w:rtl/>
        </w:rPr>
        <w:t>أُخری؛</w:t>
      </w:r>
      <w:r w:rsidR="007B24AF" w:rsidRPr="007B24AF">
        <w:rPr>
          <w:rtl/>
        </w:rPr>
        <w:t xml:space="preserve"> </w:t>
      </w:r>
      <w:r w:rsidRPr="007B24AF">
        <w:rPr>
          <w:rtl/>
        </w:rPr>
        <w:t>لئلّا</w:t>
      </w:r>
      <w:r w:rsidR="007B24AF" w:rsidRPr="007B24AF">
        <w:rPr>
          <w:rtl/>
        </w:rPr>
        <w:t xml:space="preserve"> </w:t>
      </w:r>
      <w:r w:rsidR="00233C55" w:rsidRPr="007B24AF">
        <w:rPr>
          <w:rtl/>
        </w:rPr>
        <w:t>ی</w:t>
      </w:r>
      <w:r w:rsidRPr="007B24AF">
        <w:rPr>
          <w:rtl/>
        </w:rPr>
        <w:t>أخذ</w:t>
      </w:r>
      <w:r w:rsidR="007B24AF" w:rsidRPr="007B24AF">
        <w:rPr>
          <w:rtl/>
        </w:rPr>
        <w:t xml:space="preserve"> </w:t>
      </w:r>
      <w:r w:rsidRPr="007B24AF">
        <w:rPr>
          <w:rtl/>
        </w:rPr>
        <w:t>بالأخبار</w:t>
      </w:r>
      <w:r w:rsidR="007B24AF" w:rsidRPr="007B24AF">
        <w:rPr>
          <w:rtl/>
        </w:rPr>
        <w:t xml:space="preserve"> </w:t>
      </w:r>
      <w:r w:rsidRPr="007B24AF">
        <w:rPr>
          <w:rtl/>
        </w:rPr>
        <w:t>المخالفة</w:t>
      </w:r>
      <w:r w:rsidR="007B24AF" w:rsidRPr="007B24AF">
        <w:rPr>
          <w:rtl/>
        </w:rPr>
        <w:t xml:space="preserve"> </w:t>
      </w:r>
      <w:r w:rsidRPr="007B24AF">
        <w:rPr>
          <w:rtl/>
        </w:rPr>
        <w:t>للبراه</w:t>
      </w:r>
      <w:r w:rsidR="00233C55" w:rsidRPr="007B24AF">
        <w:rPr>
          <w:rtl/>
        </w:rPr>
        <w:t>ی</w:t>
      </w:r>
      <w:r w:rsidRPr="007B24AF">
        <w:rPr>
          <w:rtl/>
        </w:rPr>
        <w:t>ن</w:t>
      </w:r>
      <w:r w:rsidR="007B24AF" w:rsidRPr="007B24AF">
        <w:rPr>
          <w:rtl/>
        </w:rPr>
        <w:t xml:space="preserve"> </w:t>
      </w:r>
      <w:r w:rsidRPr="007B24AF">
        <w:rPr>
          <w:rtl/>
        </w:rPr>
        <w:t>العقل</w:t>
      </w:r>
      <w:r w:rsidR="00233C55" w:rsidRPr="007B24AF">
        <w:rPr>
          <w:rtl/>
        </w:rPr>
        <w:t>ی</w:t>
      </w:r>
      <w:r w:rsidRPr="007B24AF">
        <w:rPr>
          <w:rtl/>
        </w:rPr>
        <w:t>ة،</w:t>
      </w:r>
      <w:r w:rsidR="007B24AF" w:rsidRPr="007B24AF">
        <w:rPr>
          <w:rtl/>
        </w:rPr>
        <w:t xml:space="preserve"> </w:t>
      </w:r>
      <w:r w:rsidRPr="007B24AF">
        <w:rPr>
          <w:rtl/>
        </w:rPr>
        <w:t>و</w:t>
      </w:r>
      <w:r w:rsidR="007B24AF" w:rsidRPr="007B24AF">
        <w:rPr>
          <w:rtl/>
        </w:rPr>
        <w:t xml:space="preserve"> </w:t>
      </w:r>
      <w:r w:rsidRPr="007B24AF">
        <w:rPr>
          <w:rtl/>
        </w:rPr>
        <w:t>مثل</w:t>
      </w:r>
      <w:r w:rsidR="007B24AF" w:rsidRPr="007B24AF">
        <w:rPr>
          <w:rtl/>
        </w:rPr>
        <w:t xml:space="preserve"> </w:t>
      </w:r>
      <w:r w:rsidRPr="007B24AF">
        <w:rPr>
          <w:rtl/>
        </w:rPr>
        <w:t>هذا</w:t>
      </w:r>
      <w:r w:rsidR="007B24AF" w:rsidRPr="007B24AF">
        <w:rPr>
          <w:rtl/>
        </w:rPr>
        <w:t xml:space="preserve"> </w:t>
      </w:r>
      <w:r w:rsidRPr="007B24AF">
        <w:rPr>
          <w:rtl/>
        </w:rPr>
        <w:t>الشخص</w:t>
      </w:r>
      <w:r w:rsidR="007B24AF" w:rsidRPr="007B24AF">
        <w:rPr>
          <w:rtl/>
        </w:rPr>
        <w:t xml:space="preserve"> </w:t>
      </w:r>
      <w:r w:rsidRPr="007B24AF">
        <w:rPr>
          <w:rtl/>
        </w:rPr>
        <w:t>مجتهدٌ</w:t>
      </w:r>
      <w:r w:rsidR="007B24AF" w:rsidRPr="007B24AF">
        <w:rPr>
          <w:rtl/>
        </w:rPr>
        <w:t xml:space="preserve"> </w:t>
      </w:r>
      <w:r w:rsidRPr="007B24AF">
        <w:rPr>
          <w:rtl/>
        </w:rPr>
        <w:t>فی</w:t>
      </w:r>
      <w:r w:rsidR="007B24AF" w:rsidRPr="007B24AF">
        <w:rPr>
          <w:rtl/>
        </w:rPr>
        <w:t xml:space="preserve"> </w:t>
      </w:r>
      <w:r w:rsidRPr="007B24AF">
        <w:rPr>
          <w:rtl/>
        </w:rPr>
        <w:t>الفروع</w:t>
      </w:r>
      <w:r w:rsidR="007B24AF" w:rsidRPr="007B24AF">
        <w:rPr>
          <w:rtl/>
        </w:rPr>
        <w:t xml:space="preserve"> </w:t>
      </w:r>
      <w:r w:rsidRPr="007B24AF">
        <w:rPr>
          <w:rtl/>
        </w:rPr>
        <w:t>قطعاً</w:t>
      </w:r>
      <w:r w:rsidR="007B24AF" w:rsidRPr="007B24AF">
        <w:rPr>
          <w:rtl/>
        </w:rPr>
        <w:t xml:space="preserve"> </w:t>
      </w:r>
      <w:r w:rsidRPr="007B24AF">
        <w:rPr>
          <w:rtl/>
        </w:rPr>
        <w:t>ف</w:t>
      </w:r>
      <w:r w:rsidR="00233C55" w:rsidRPr="007B24AF">
        <w:rPr>
          <w:rtl/>
        </w:rPr>
        <w:t>ی</w:t>
      </w:r>
      <w:r w:rsidRPr="007B24AF">
        <w:rPr>
          <w:rtl/>
        </w:rPr>
        <w:t>حرم</w:t>
      </w:r>
      <w:r w:rsidR="007B24AF" w:rsidRPr="007B24AF">
        <w:rPr>
          <w:rtl/>
        </w:rPr>
        <w:t xml:space="preserve"> </w:t>
      </w:r>
      <w:r w:rsidRPr="007B24AF">
        <w:rPr>
          <w:rtl/>
        </w:rPr>
        <w:t>عل</w:t>
      </w:r>
      <w:r w:rsidR="00233C55" w:rsidRPr="007B24AF">
        <w:rPr>
          <w:rtl/>
        </w:rPr>
        <w:t>ی</w:t>
      </w:r>
      <w:r w:rsidRPr="007B24AF">
        <w:rPr>
          <w:rtl/>
        </w:rPr>
        <w:t>ه</w:t>
      </w:r>
      <w:r w:rsidR="007B24AF" w:rsidRPr="007B24AF">
        <w:rPr>
          <w:rtl/>
        </w:rPr>
        <w:t xml:space="preserve"> </w:t>
      </w:r>
      <w:r w:rsidRPr="007B24AF">
        <w:rPr>
          <w:rtl/>
        </w:rPr>
        <w:t>التقل</w:t>
      </w:r>
      <w:r w:rsidR="00233C55" w:rsidRPr="007B24AF">
        <w:rPr>
          <w:rtl/>
        </w:rPr>
        <w:t>ی</w:t>
      </w:r>
      <w:r w:rsidRPr="007B24AF">
        <w:rPr>
          <w:rtl/>
        </w:rPr>
        <w:t>د</w:t>
      </w:r>
      <w:r w:rsidR="00E0070A">
        <w:rPr>
          <w:rStyle w:val="a3"/>
          <w:rtl/>
        </w:rPr>
        <w:footnoteReference w:id="27"/>
      </w:r>
      <w:r w:rsidR="007B24AF" w:rsidRPr="007B24AF">
        <w:rPr>
          <w:rtl/>
        </w:rPr>
        <w:t xml:space="preserve">. </w:t>
      </w:r>
    </w:p>
    <w:p w:rsidR="00FB39C3" w:rsidRPr="007B24AF" w:rsidRDefault="00FB39C3" w:rsidP="00015BC1">
      <w:pPr>
        <w:pStyle w:val="a4"/>
        <w:widowControl w:val="0"/>
        <w:rPr>
          <w:rtl/>
        </w:rPr>
      </w:pPr>
      <w:r w:rsidRPr="007B24AF">
        <w:rPr>
          <w:rtl/>
        </w:rPr>
        <w:t>«کسی</w:t>
      </w:r>
      <w:r w:rsidR="007B24AF" w:rsidRPr="007B24AF">
        <w:rPr>
          <w:rtl/>
        </w:rPr>
        <w:t xml:space="preserve"> </w:t>
      </w:r>
      <w:r w:rsidRPr="007B24AF">
        <w:rPr>
          <w:rtl/>
        </w:rPr>
        <w:t>که</w:t>
      </w:r>
      <w:r w:rsidR="007B24AF" w:rsidRPr="007B24AF">
        <w:rPr>
          <w:rtl/>
        </w:rPr>
        <w:t xml:space="preserve"> </w:t>
      </w:r>
      <w:r w:rsidRPr="007B24AF">
        <w:rPr>
          <w:rtl/>
        </w:rPr>
        <w:t>اهل</w:t>
      </w:r>
      <w:r w:rsidR="007B24AF" w:rsidRPr="007B24AF">
        <w:rPr>
          <w:rtl/>
        </w:rPr>
        <w:t xml:space="preserve"> </w:t>
      </w:r>
      <w:r w:rsidRPr="007B24AF">
        <w:rPr>
          <w:rtl/>
        </w:rPr>
        <w:t>انصاف</w:t>
      </w:r>
      <w:r w:rsidR="007B24AF" w:rsidRPr="007B24AF">
        <w:rPr>
          <w:rtl/>
        </w:rPr>
        <w:t xml:space="preserve"> </w:t>
      </w:r>
      <w:r w:rsidRPr="007B24AF">
        <w:rPr>
          <w:rtl/>
        </w:rPr>
        <w:t>باشد</w:t>
      </w:r>
      <w:r w:rsidR="007B24AF" w:rsidRPr="007B24AF">
        <w:rPr>
          <w:rtl/>
        </w:rPr>
        <w:t xml:space="preserve"> </w:t>
      </w:r>
      <w:r w:rsidRPr="007B24AF">
        <w:rPr>
          <w:rtl/>
        </w:rPr>
        <w:t>تصد</w:t>
      </w:r>
      <w:r w:rsidR="00233C55" w:rsidRPr="007B24AF">
        <w:rPr>
          <w:rtl/>
        </w:rPr>
        <w:t>ی</w:t>
      </w:r>
      <w:r w:rsidRPr="007B24AF">
        <w:rPr>
          <w:rtl/>
        </w:rPr>
        <w:t>ق</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که</w:t>
      </w:r>
      <w:r w:rsidR="007B24AF" w:rsidRPr="007B24AF">
        <w:rPr>
          <w:rtl/>
        </w:rPr>
        <w:t xml:space="preserve"> </w:t>
      </w:r>
      <w:r w:rsidRPr="007B24AF">
        <w:rPr>
          <w:rtl/>
        </w:rPr>
        <w:t>شناخت</w:t>
      </w:r>
      <w:r w:rsidR="007B24AF" w:rsidRPr="007B24AF">
        <w:rPr>
          <w:rtl/>
        </w:rPr>
        <w:t xml:space="preserve"> </w:t>
      </w:r>
      <w:r w:rsidRPr="007B24AF">
        <w:rPr>
          <w:rtl/>
        </w:rPr>
        <w:t>تفص</w:t>
      </w:r>
      <w:r w:rsidR="00233C55" w:rsidRPr="007B24AF">
        <w:rPr>
          <w:rtl/>
        </w:rPr>
        <w:t>ی</w:t>
      </w:r>
      <w:r w:rsidRPr="007B24AF">
        <w:rPr>
          <w:rtl/>
        </w:rPr>
        <w:t>لی</w:t>
      </w:r>
      <w:r w:rsidR="007B24AF" w:rsidRPr="007B24AF">
        <w:rPr>
          <w:rtl/>
        </w:rPr>
        <w:t xml:space="preserve"> </w:t>
      </w:r>
      <w:r w:rsidRPr="007B24AF">
        <w:rPr>
          <w:rtl/>
        </w:rPr>
        <w:t>معارف</w:t>
      </w:r>
      <w:r w:rsidR="007B24AF" w:rsidRPr="007B24AF">
        <w:rPr>
          <w:rtl/>
        </w:rPr>
        <w:t xml:space="preserve"> </w:t>
      </w:r>
      <w:r w:rsidRPr="007B24AF">
        <w:rPr>
          <w:rtl/>
        </w:rPr>
        <w:t>فقط</w:t>
      </w:r>
      <w:r w:rsidR="007B24AF" w:rsidRPr="007B24AF">
        <w:rPr>
          <w:rtl/>
        </w:rPr>
        <w:t xml:space="preserve"> </w:t>
      </w:r>
      <w:r w:rsidRPr="007B24AF">
        <w:rPr>
          <w:rtl/>
        </w:rPr>
        <w:t>برای</w:t>
      </w:r>
      <w:r w:rsidR="007B24AF" w:rsidRPr="007B24AF">
        <w:rPr>
          <w:rtl/>
        </w:rPr>
        <w:t xml:space="preserve"> </w:t>
      </w:r>
      <w:r w:rsidRPr="007B24AF">
        <w:rPr>
          <w:rtl/>
        </w:rPr>
        <w:t>افراد</w:t>
      </w:r>
      <w:r w:rsidR="007B24AF" w:rsidRPr="007B24AF">
        <w:rPr>
          <w:rtl/>
        </w:rPr>
        <w:t xml:space="preserve"> </w:t>
      </w:r>
      <w:r w:rsidRPr="007B24AF">
        <w:rPr>
          <w:rtl/>
        </w:rPr>
        <w:t>بس</w:t>
      </w:r>
      <w:r w:rsidR="00233C55" w:rsidRPr="007B24AF">
        <w:rPr>
          <w:rtl/>
        </w:rPr>
        <w:t>ی</w:t>
      </w:r>
      <w:r w:rsidRPr="007B24AF">
        <w:rPr>
          <w:rtl/>
        </w:rPr>
        <w:t>ار</w:t>
      </w:r>
      <w:r w:rsidR="007B24AF" w:rsidRPr="007B24AF">
        <w:rPr>
          <w:rtl/>
        </w:rPr>
        <w:t xml:space="preserve"> </w:t>
      </w:r>
      <w:r w:rsidRPr="007B24AF">
        <w:rPr>
          <w:rtl/>
        </w:rPr>
        <w:t>کمی</w:t>
      </w:r>
      <w:r w:rsidR="007B24AF" w:rsidRPr="007B24AF">
        <w:rPr>
          <w:rtl/>
        </w:rPr>
        <w:t xml:space="preserve"> </w:t>
      </w:r>
      <w:r w:rsidRPr="007B24AF">
        <w:rPr>
          <w:rtl/>
        </w:rPr>
        <w:t>حاصل</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Pr="007B24AF">
        <w:rPr>
          <w:rtl/>
        </w:rPr>
        <w:t>تحص</w:t>
      </w:r>
      <w:r w:rsidR="00233C55" w:rsidRPr="007B24AF">
        <w:rPr>
          <w:rtl/>
        </w:rPr>
        <w:t>ی</w:t>
      </w:r>
      <w:r w:rsidRPr="007B24AF">
        <w:rPr>
          <w:rtl/>
        </w:rPr>
        <w:t>ل</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شناخت</w:t>
      </w:r>
      <w:r w:rsidR="007B24AF" w:rsidRPr="007B24AF">
        <w:rPr>
          <w:rtl/>
        </w:rPr>
        <w:t xml:space="preserve"> </w:t>
      </w:r>
      <w:r w:rsidRPr="007B24AF">
        <w:rPr>
          <w:rtl/>
        </w:rPr>
        <w:t>متوقّف</w:t>
      </w:r>
      <w:r w:rsidR="007B24AF" w:rsidRPr="007B24AF">
        <w:rPr>
          <w:rtl/>
        </w:rPr>
        <w:t xml:space="preserve"> </w:t>
      </w:r>
      <w:r w:rsidRPr="007B24AF">
        <w:rPr>
          <w:rtl/>
        </w:rPr>
        <w:t>بر</w:t>
      </w:r>
      <w:r w:rsidR="007B24AF" w:rsidRPr="007B24AF">
        <w:rPr>
          <w:rtl/>
        </w:rPr>
        <w:t xml:space="preserve"> </w:t>
      </w:r>
      <w:r w:rsidRPr="007B24AF">
        <w:rPr>
          <w:rtl/>
        </w:rPr>
        <w:t>دو</w:t>
      </w:r>
      <w:r w:rsidR="007B24AF" w:rsidRPr="007B24AF">
        <w:rPr>
          <w:rtl/>
        </w:rPr>
        <w:t xml:space="preserve"> </w:t>
      </w:r>
      <w:r w:rsidRPr="007B24AF">
        <w:rPr>
          <w:rtl/>
        </w:rPr>
        <w:t>امر</w:t>
      </w:r>
      <w:r w:rsidR="007B24AF" w:rsidRPr="007B24AF">
        <w:rPr>
          <w:rtl/>
        </w:rPr>
        <w:t xml:space="preserve"> </w:t>
      </w:r>
      <w:r w:rsidRPr="007B24AF">
        <w:rPr>
          <w:rtl/>
        </w:rPr>
        <w:t>است:</w:t>
      </w:r>
      <w:r w:rsidR="00E0070A">
        <w:rPr>
          <w:rFonts w:hint="cs"/>
          <w:rtl/>
        </w:rPr>
        <w:t xml:space="preserve"> </w:t>
      </w:r>
      <w:r w:rsidRPr="007B24AF">
        <w:rPr>
          <w:rtl/>
        </w:rPr>
        <w:t>1</w:t>
      </w:r>
      <w:r w:rsidR="009D7F02">
        <w:rPr>
          <w:rtl/>
        </w:rPr>
        <w:t>ـ</w:t>
      </w:r>
      <w:r w:rsidR="007B24AF" w:rsidRPr="007B24AF">
        <w:rPr>
          <w:rtl/>
        </w:rPr>
        <w:t xml:space="preserve"> </w:t>
      </w:r>
      <w:r w:rsidRPr="007B24AF">
        <w:rPr>
          <w:rtl/>
        </w:rPr>
        <w:t>تحص</w:t>
      </w:r>
      <w:r w:rsidR="00233C55" w:rsidRPr="007B24AF">
        <w:rPr>
          <w:rtl/>
        </w:rPr>
        <w:t>ی</w:t>
      </w:r>
      <w:r w:rsidRPr="007B24AF">
        <w:rPr>
          <w:rtl/>
        </w:rPr>
        <w:t>ل</w:t>
      </w:r>
      <w:r w:rsidR="007B24AF" w:rsidRPr="007B24AF">
        <w:rPr>
          <w:rtl/>
        </w:rPr>
        <w:t xml:space="preserve"> </w:t>
      </w:r>
      <w:r w:rsidRPr="007B24AF">
        <w:rPr>
          <w:rtl/>
        </w:rPr>
        <w:t>قوّه</w:t>
      </w:r>
      <w:r w:rsidR="007B24AF" w:rsidRPr="007B24AF">
        <w:rPr>
          <w:rtl/>
        </w:rPr>
        <w:t xml:space="preserve"> </w:t>
      </w:r>
      <w:r w:rsidRPr="007B24AF">
        <w:rPr>
          <w:rtl/>
        </w:rPr>
        <w:t>استنباط</w:t>
      </w:r>
      <w:r w:rsidR="007B24AF" w:rsidRPr="007B24AF">
        <w:rPr>
          <w:rtl/>
        </w:rPr>
        <w:t xml:space="preserve"> </w:t>
      </w:r>
      <w:r w:rsidRPr="007B24AF">
        <w:rPr>
          <w:rtl/>
        </w:rPr>
        <w:t>و</w:t>
      </w:r>
      <w:r w:rsidR="007B24AF" w:rsidRPr="007B24AF">
        <w:rPr>
          <w:rtl/>
        </w:rPr>
        <w:t xml:space="preserve"> </w:t>
      </w:r>
      <w:r w:rsidRPr="007B24AF">
        <w:rPr>
          <w:rtl/>
        </w:rPr>
        <w:t>اجتهاد</w:t>
      </w:r>
      <w:r w:rsidR="007B24AF" w:rsidRPr="007B24AF">
        <w:rPr>
          <w:rtl/>
        </w:rPr>
        <w:t xml:space="preserve"> </w:t>
      </w:r>
      <w:r w:rsidRPr="007B24AF">
        <w:rPr>
          <w:rtl/>
        </w:rPr>
        <w:t>در</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2</w:t>
      </w:r>
      <w:r w:rsidR="009D7F02">
        <w:rPr>
          <w:rtl/>
        </w:rPr>
        <w:t>ـ</w:t>
      </w:r>
      <w:r w:rsidR="007B24AF" w:rsidRPr="007B24AF">
        <w:rPr>
          <w:rtl/>
        </w:rPr>
        <w:t xml:space="preserve"> </w:t>
      </w:r>
      <w:r w:rsidRPr="007B24AF">
        <w:rPr>
          <w:rtl/>
        </w:rPr>
        <w:t>تحص</w:t>
      </w:r>
      <w:r w:rsidR="00233C55" w:rsidRPr="007B24AF">
        <w:rPr>
          <w:rtl/>
        </w:rPr>
        <w:t>ی</w:t>
      </w:r>
      <w:r w:rsidRPr="007B24AF">
        <w:rPr>
          <w:rtl/>
        </w:rPr>
        <w:t>ل</w:t>
      </w:r>
      <w:r w:rsidR="007B24AF" w:rsidRPr="007B24AF">
        <w:rPr>
          <w:rtl/>
        </w:rPr>
        <w:t xml:space="preserve"> </w:t>
      </w:r>
      <w:r w:rsidRPr="007B24AF">
        <w:rPr>
          <w:rtl/>
        </w:rPr>
        <w:t>قوّه</w:t>
      </w:r>
      <w:r w:rsidR="007B24AF" w:rsidRPr="007B24AF">
        <w:rPr>
          <w:rtl/>
        </w:rPr>
        <w:t xml:space="preserve"> </w:t>
      </w:r>
      <w:r w:rsidRPr="007B24AF">
        <w:rPr>
          <w:rtl/>
        </w:rPr>
        <w:t>عقلی</w:t>
      </w:r>
      <w:r w:rsidR="007B24AF" w:rsidRPr="007B24AF">
        <w:rPr>
          <w:rtl/>
        </w:rPr>
        <w:t xml:space="preserve"> </w:t>
      </w:r>
      <w:r w:rsidRPr="007B24AF">
        <w:rPr>
          <w:rtl/>
        </w:rPr>
        <w:t>و</w:t>
      </w:r>
      <w:r w:rsidR="007B24AF" w:rsidRPr="007B24AF">
        <w:rPr>
          <w:rtl/>
        </w:rPr>
        <w:t xml:space="preserve"> </w:t>
      </w:r>
      <w:r w:rsidRPr="007B24AF">
        <w:rPr>
          <w:rtl/>
        </w:rPr>
        <w:t>فکری</w:t>
      </w:r>
      <w:r w:rsidR="007B24AF" w:rsidRPr="007B24AF">
        <w:rPr>
          <w:rtl/>
        </w:rPr>
        <w:t xml:space="preserve"> </w:t>
      </w:r>
      <w:r w:rsidRPr="007B24AF">
        <w:rPr>
          <w:rtl/>
        </w:rPr>
        <w:t>تا</w:t>
      </w:r>
      <w:r w:rsidR="007B24AF" w:rsidRPr="007B24AF">
        <w:rPr>
          <w:rtl/>
        </w:rPr>
        <w:t xml:space="preserve"> </w:t>
      </w:r>
      <w:r w:rsidRPr="007B24AF">
        <w:rPr>
          <w:rtl/>
        </w:rPr>
        <w:t>به</w:t>
      </w:r>
      <w:r w:rsidR="007B24AF" w:rsidRPr="007B24AF">
        <w:rPr>
          <w:rtl/>
        </w:rPr>
        <w:t xml:space="preserve"> </w:t>
      </w:r>
      <w:r w:rsidRPr="007B24AF">
        <w:rPr>
          <w:rtl/>
        </w:rPr>
        <w:t>اشتباه</w:t>
      </w:r>
      <w:r w:rsidR="007B24AF" w:rsidRPr="007B24AF">
        <w:rPr>
          <w:rtl/>
        </w:rPr>
        <w:t xml:space="preserve"> </w:t>
      </w:r>
      <w:r w:rsidRPr="007B24AF">
        <w:rPr>
          <w:rtl/>
        </w:rPr>
        <w:t>به</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مخالف</w:t>
      </w:r>
      <w:r w:rsidR="007B24AF" w:rsidRPr="007B24AF">
        <w:rPr>
          <w:rtl/>
        </w:rPr>
        <w:t xml:space="preserve"> </w:t>
      </w:r>
      <w:r w:rsidRPr="007B24AF">
        <w:rPr>
          <w:rtl/>
        </w:rPr>
        <w:t>براه</w:t>
      </w:r>
      <w:r w:rsidR="00233C55" w:rsidRPr="007B24AF">
        <w:rPr>
          <w:rtl/>
        </w:rPr>
        <w:t>ی</w:t>
      </w:r>
      <w:r w:rsidRPr="007B24AF">
        <w:rPr>
          <w:rtl/>
        </w:rPr>
        <w:t>ن</w:t>
      </w:r>
      <w:r w:rsidR="007B24AF" w:rsidRPr="007B24AF">
        <w:rPr>
          <w:rtl/>
        </w:rPr>
        <w:t xml:space="preserve"> </w:t>
      </w:r>
      <w:r w:rsidRPr="007B24AF">
        <w:rPr>
          <w:rtl/>
        </w:rPr>
        <w:t>عقلی</w:t>
      </w:r>
      <w:r w:rsidR="007B24AF" w:rsidRPr="007B24AF">
        <w:rPr>
          <w:rtl/>
        </w:rPr>
        <w:t xml:space="preserve"> </w:t>
      </w:r>
      <w:r w:rsidRPr="007B24AF">
        <w:rPr>
          <w:rtl/>
        </w:rPr>
        <w:t>تمسّک</w:t>
      </w:r>
      <w:r w:rsidR="007B24AF" w:rsidRPr="007B24AF">
        <w:rPr>
          <w:rtl/>
        </w:rPr>
        <w:t xml:space="preserve"> </w:t>
      </w:r>
      <w:r w:rsidRPr="007B24AF">
        <w:rPr>
          <w:rtl/>
        </w:rPr>
        <w:t>نکند.</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Pr="007B24AF">
        <w:rPr>
          <w:rtl/>
        </w:rPr>
        <w:t>شخصی</w:t>
      </w:r>
      <w:r w:rsidR="007B24AF" w:rsidRPr="007B24AF">
        <w:rPr>
          <w:rtl/>
        </w:rPr>
        <w:t xml:space="preserve"> </w:t>
      </w:r>
      <w:r w:rsidRPr="007B24AF">
        <w:rPr>
          <w:rtl/>
        </w:rPr>
        <w:t>قطعاً</w:t>
      </w:r>
      <w:r w:rsidR="007B24AF" w:rsidRPr="007B24AF">
        <w:rPr>
          <w:rtl/>
        </w:rPr>
        <w:t xml:space="preserve"> </w:t>
      </w:r>
      <w:r w:rsidRPr="007B24AF">
        <w:rPr>
          <w:rtl/>
        </w:rPr>
        <w:t>در</w:t>
      </w:r>
      <w:r w:rsidR="007B24AF" w:rsidRPr="007B24AF">
        <w:rPr>
          <w:rtl/>
        </w:rPr>
        <w:t xml:space="preserve"> </w:t>
      </w:r>
      <w:r w:rsidRPr="007B24AF">
        <w:rPr>
          <w:rtl/>
        </w:rPr>
        <w:t>فروع</w:t>
      </w:r>
      <w:r w:rsidR="007B24AF" w:rsidRPr="007B24AF">
        <w:rPr>
          <w:rtl/>
        </w:rPr>
        <w:t xml:space="preserve"> </w:t>
      </w:r>
      <w:r w:rsidRPr="007B24AF">
        <w:rPr>
          <w:rtl/>
        </w:rPr>
        <w:t>د</w:t>
      </w:r>
      <w:r w:rsidR="00233C55" w:rsidRPr="007B24AF">
        <w:rPr>
          <w:rtl/>
        </w:rPr>
        <w:t>ی</w:t>
      </w:r>
      <w:r w:rsidRPr="007B24AF">
        <w:rPr>
          <w:rtl/>
        </w:rPr>
        <w:t>ن</w:t>
      </w:r>
      <w:r w:rsidR="007B24AF" w:rsidRPr="007B24AF">
        <w:rPr>
          <w:rtl/>
        </w:rPr>
        <w:t xml:space="preserve"> </w:t>
      </w:r>
      <w:r w:rsidRPr="007B24AF">
        <w:rPr>
          <w:rtl/>
        </w:rPr>
        <w:t>مجتهد</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تقل</w:t>
      </w:r>
      <w:r w:rsidR="00233C55" w:rsidRPr="007B24AF">
        <w:rPr>
          <w:rtl/>
        </w:rPr>
        <w:t>ی</w:t>
      </w:r>
      <w:r w:rsidRPr="007B24AF">
        <w:rPr>
          <w:rtl/>
        </w:rPr>
        <w:t>د</w:t>
      </w:r>
      <w:r w:rsidR="007B24AF" w:rsidRPr="007B24AF">
        <w:rPr>
          <w:rtl/>
        </w:rPr>
        <w:t xml:space="preserve"> </w:t>
      </w:r>
      <w:r w:rsidRPr="007B24AF">
        <w:rPr>
          <w:rtl/>
        </w:rPr>
        <w:t>بر</w:t>
      </w:r>
      <w:r w:rsidR="007B24AF" w:rsidRPr="007B24AF">
        <w:rPr>
          <w:rtl/>
        </w:rPr>
        <w:t xml:space="preserve"> </w:t>
      </w:r>
      <w:r w:rsidRPr="007B24AF">
        <w:rPr>
          <w:rtl/>
        </w:rPr>
        <w:t>او</w:t>
      </w:r>
      <w:r w:rsidR="007B24AF" w:rsidRPr="007B24AF">
        <w:rPr>
          <w:rtl/>
        </w:rPr>
        <w:t xml:space="preserve"> </w:t>
      </w:r>
      <w:r w:rsidRPr="007B24AF">
        <w:rPr>
          <w:rtl/>
        </w:rPr>
        <w:t>حرام</w:t>
      </w:r>
      <w:r w:rsidR="007B24AF" w:rsidRPr="007B24AF">
        <w:rPr>
          <w:rtl/>
        </w:rPr>
        <w:t xml:space="preserve"> </w:t>
      </w:r>
      <w:r w:rsidR="007C3E81" w:rsidRPr="007B24AF">
        <w:rPr>
          <w:rtl/>
        </w:rPr>
        <w:t>می‌</w:t>
      </w:r>
      <w:r w:rsidR="00233C55" w:rsidRPr="007B24AF">
        <w:rPr>
          <w:rtl/>
        </w:rPr>
        <w:t>‌</w:t>
      </w:r>
      <w:r w:rsidRPr="007B24AF">
        <w:rPr>
          <w:rtl/>
        </w:rPr>
        <w:t>باشد.»</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راستا</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4A66B6">
        <w:rPr>
          <w:rFonts w:ascii="NoorLotus" w:hAnsi="NoorLotus"/>
          <w:sz w:val="22"/>
          <w:szCs w:val="22"/>
          <w:rtl/>
        </w:rPr>
        <w:t>قدّس</w:t>
      </w:r>
      <w:r w:rsidR="00E0070A" w:rsidRPr="004A66B6">
        <w:rPr>
          <w:rFonts w:ascii="NoorLotus" w:hAnsi="NoorLotus" w:hint="cs"/>
          <w:sz w:val="22"/>
          <w:szCs w:val="22"/>
          <w:rtl/>
        </w:rPr>
        <w:t>‌</w:t>
      </w:r>
      <w:r w:rsidR="00975913">
        <w:rPr>
          <w:rFonts w:ascii="NoorLotus" w:hAnsi="NoorLotus"/>
          <w:sz w:val="22"/>
          <w:szCs w:val="22"/>
          <w:rtl/>
        </w:rPr>
        <w:t>الله</w:t>
      </w:r>
      <w:r w:rsidR="00E0070A" w:rsidRPr="004A66B6">
        <w:rPr>
          <w:rFonts w:ascii="NoorLotus" w:hAnsi="NoorLotus" w:hint="cs"/>
          <w:sz w:val="22"/>
          <w:szCs w:val="22"/>
          <w:rtl/>
        </w:rPr>
        <w:t>‌</w:t>
      </w:r>
      <w:r w:rsidR="00E0070A" w:rsidRPr="004A66B6">
        <w:rPr>
          <w:rFonts w:ascii="NoorLotus" w:hAnsi="NoorLotus"/>
          <w:sz w:val="22"/>
          <w:szCs w:val="22"/>
          <w:rtl/>
        </w:rPr>
        <w:t>نفسه</w:t>
      </w:r>
      <w:r w:rsidR="007B24AF" w:rsidRPr="004A66B6">
        <w:rPr>
          <w:rFonts w:ascii="NoorLotus" w:hAnsi="NoorLotus"/>
          <w:sz w:val="22"/>
          <w:szCs w:val="22"/>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p>
    <w:p w:rsidR="00FB39C3" w:rsidRPr="007B24AF" w:rsidRDefault="00FB39C3" w:rsidP="00015BC1">
      <w:pPr>
        <w:pStyle w:val="a4"/>
        <w:widowControl w:val="0"/>
        <w:rPr>
          <w:rtl/>
        </w:rPr>
      </w:pPr>
      <w:r w:rsidRPr="007B24AF">
        <w:rPr>
          <w:rtl/>
        </w:rPr>
        <w:t>«گاهی</w:t>
      </w:r>
      <w:r w:rsidR="007B24AF" w:rsidRPr="007B24AF">
        <w:rPr>
          <w:rtl/>
        </w:rPr>
        <w:t xml:space="preserve"> </w:t>
      </w:r>
      <w:r w:rsidRPr="007B24AF">
        <w:rPr>
          <w:rtl/>
        </w:rPr>
        <w:t>انسان</w:t>
      </w:r>
      <w:r w:rsidR="007B24AF" w:rsidRPr="007B24AF">
        <w:rPr>
          <w:rtl/>
        </w:rPr>
        <w:t xml:space="preserve"> </w:t>
      </w:r>
      <w:r w:rsidRPr="007B24AF">
        <w:rPr>
          <w:rtl/>
        </w:rPr>
        <w:t>با</w:t>
      </w:r>
      <w:r w:rsidR="007B24AF" w:rsidRPr="007B24AF">
        <w:rPr>
          <w:rtl/>
        </w:rPr>
        <w:t xml:space="preserve"> </w:t>
      </w:r>
      <w:r w:rsidRPr="007B24AF">
        <w:rPr>
          <w:rtl/>
        </w:rPr>
        <w:t>د</w:t>
      </w:r>
      <w:r w:rsidR="00233C55" w:rsidRPr="007B24AF">
        <w:rPr>
          <w:rtl/>
        </w:rPr>
        <w:t>ی</w:t>
      </w:r>
      <w:r w:rsidRPr="007B24AF">
        <w:rPr>
          <w:rtl/>
        </w:rPr>
        <w:t>دن</w:t>
      </w:r>
      <w:r w:rsidR="007B24AF" w:rsidRPr="007B24AF">
        <w:rPr>
          <w:rtl/>
        </w:rPr>
        <w:t xml:space="preserve"> </w:t>
      </w:r>
      <w:r w:rsidR="00233C55" w:rsidRPr="007B24AF">
        <w:rPr>
          <w:rtl/>
        </w:rPr>
        <w:t>ی</w:t>
      </w:r>
      <w:r w:rsidRPr="007B24AF">
        <w:rPr>
          <w:rtl/>
        </w:rPr>
        <w:t>ک</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دو</w:t>
      </w:r>
      <w:r w:rsidR="007B24AF" w:rsidRPr="007B24AF">
        <w:rPr>
          <w:rtl/>
        </w:rPr>
        <w:t xml:space="preserve"> </w:t>
      </w:r>
      <w:r w:rsidRPr="007B24AF">
        <w:rPr>
          <w:rtl/>
        </w:rPr>
        <w:t>روا</w:t>
      </w:r>
      <w:r w:rsidR="00233C55" w:rsidRPr="007B24AF">
        <w:rPr>
          <w:rtl/>
        </w:rPr>
        <w:t>ی</w:t>
      </w:r>
      <w:r w:rsidRPr="007B24AF">
        <w:rPr>
          <w:rtl/>
        </w:rPr>
        <w:t>ت</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د</w:t>
      </w:r>
      <w:r w:rsidR="007B24AF" w:rsidRPr="007B24AF">
        <w:rPr>
          <w:rtl/>
        </w:rPr>
        <w:t xml:space="preserve"> </w:t>
      </w:r>
      <w:r w:rsidRPr="007B24AF">
        <w:rPr>
          <w:rtl/>
        </w:rPr>
        <w:t>که</w:t>
      </w:r>
      <w:r w:rsidR="007B24AF" w:rsidRPr="007B24AF">
        <w:rPr>
          <w:rtl/>
        </w:rPr>
        <w:t xml:space="preserve"> </w:t>
      </w:r>
      <w:r w:rsidRPr="007B24AF">
        <w:rPr>
          <w:rtl/>
        </w:rPr>
        <w:t>حد</w:t>
      </w:r>
      <w:r w:rsidR="00233C55" w:rsidRPr="007B24AF">
        <w:rPr>
          <w:rtl/>
        </w:rPr>
        <w:t>ی</w:t>
      </w:r>
      <w:r w:rsidRPr="007B24AF">
        <w:rPr>
          <w:rtl/>
        </w:rPr>
        <w:t>ث</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د،</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اهل</w:t>
      </w:r>
      <w:r w:rsidR="007B24AF" w:rsidRPr="007B24AF">
        <w:rPr>
          <w:rtl/>
        </w:rPr>
        <w:t xml:space="preserve"> </w:t>
      </w:r>
      <w:r w:rsidRPr="007B24AF">
        <w:rPr>
          <w:rtl/>
        </w:rPr>
        <w:t>ب</w:t>
      </w:r>
      <w:r w:rsidR="00233C55" w:rsidRPr="007B24AF">
        <w:rPr>
          <w:rtl/>
        </w:rPr>
        <w:t>ی</w:t>
      </w:r>
      <w:r w:rsidRPr="007B24AF">
        <w:rPr>
          <w:rtl/>
        </w:rPr>
        <w:t>ت</w:t>
      </w:r>
      <w:r w:rsidR="007B24AF" w:rsidRPr="007B24AF">
        <w:rPr>
          <w:rtl/>
        </w:rPr>
        <w:t xml:space="preserve"> </w:t>
      </w:r>
      <w:r w:rsidRPr="008C75B5">
        <w:rPr>
          <w:sz w:val="22"/>
          <w:szCs w:val="22"/>
          <w:rtl/>
        </w:rPr>
        <w:lastRenderedPageBreak/>
        <w:t>عل</w:t>
      </w:r>
      <w:r w:rsidR="00233C55" w:rsidRPr="008C75B5">
        <w:rPr>
          <w:sz w:val="22"/>
          <w:szCs w:val="22"/>
          <w:rtl/>
        </w:rPr>
        <w:t>ی</w:t>
      </w:r>
      <w:r w:rsidRPr="008C75B5">
        <w:rPr>
          <w:sz w:val="22"/>
          <w:szCs w:val="22"/>
          <w:rtl/>
        </w:rPr>
        <w:t>هم</w:t>
      </w:r>
      <w:r w:rsidR="008C75B5" w:rsidRPr="008C75B5">
        <w:rPr>
          <w:rFonts w:hint="cs"/>
          <w:sz w:val="22"/>
          <w:szCs w:val="22"/>
          <w:rtl/>
        </w:rPr>
        <w:t>‌</w:t>
      </w:r>
      <w:r w:rsidRPr="008C75B5">
        <w:rPr>
          <w:sz w:val="22"/>
          <w:szCs w:val="22"/>
          <w:rtl/>
        </w:rPr>
        <w:t>السّلام</w:t>
      </w:r>
      <w:r w:rsidR="007B24AF" w:rsidRPr="008C75B5">
        <w:rPr>
          <w:sz w:val="22"/>
          <w:szCs w:val="22"/>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Pr="007B24AF">
        <w:rPr>
          <w:rtl/>
        </w:rPr>
        <w:t>فرمود</w:t>
      </w:r>
      <w:r w:rsidR="007412D8" w:rsidRPr="007B24AF">
        <w:rPr>
          <w:rtl/>
        </w:rPr>
        <w:t>ه‌اند</w:t>
      </w:r>
      <w:r w:rsidRPr="007B24AF">
        <w:rPr>
          <w:rtl/>
        </w:rPr>
        <w:t>.</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با</w:t>
      </w:r>
      <w:r w:rsidR="007B24AF" w:rsidRPr="007B24AF">
        <w:rPr>
          <w:rtl/>
        </w:rPr>
        <w:t xml:space="preserve"> </w:t>
      </w:r>
      <w:r w:rsidRPr="007B24AF">
        <w:rPr>
          <w:rtl/>
        </w:rPr>
        <w:t>برخورد</w:t>
      </w:r>
      <w:r w:rsidR="007B24AF" w:rsidRPr="007B24AF">
        <w:rPr>
          <w:rtl/>
        </w:rPr>
        <w:t xml:space="preserve"> </w:t>
      </w:r>
      <w:r w:rsidRPr="007B24AF">
        <w:rPr>
          <w:rtl/>
        </w:rPr>
        <w:t>با</w:t>
      </w:r>
      <w:r w:rsidR="007B24AF" w:rsidRPr="007B24AF">
        <w:rPr>
          <w:rtl/>
        </w:rPr>
        <w:t xml:space="preserve"> </w:t>
      </w:r>
      <w:r w:rsidR="00233C55" w:rsidRPr="007B24AF">
        <w:rPr>
          <w:rtl/>
        </w:rPr>
        <w:t>ی</w:t>
      </w:r>
      <w:r w:rsidRPr="007B24AF">
        <w:rPr>
          <w:rtl/>
        </w:rPr>
        <w:t>ک</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دو</w:t>
      </w:r>
      <w:r w:rsidR="007B24AF" w:rsidRPr="007B24AF">
        <w:rPr>
          <w:rtl/>
        </w:rPr>
        <w:t xml:space="preserve"> </w:t>
      </w:r>
      <w:r w:rsidRPr="007B24AF">
        <w:rPr>
          <w:rtl/>
        </w:rPr>
        <w:t>آ</w:t>
      </w:r>
      <w:r w:rsidR="00233C55" w:rsidRPr="007B24AF">
        <w:rPr>
          <w:rtl/>
        </w:rPr>
        <w:t>ی</w:t>
      </w:r>
      <w:r w:rsidRPr="007B24AF">
        <w:rPr>
          <w:rtl/>
        </w:rPr>
        <w:t>ه</w:t>
      </w:r>
      <w:r w:rsidR="007B24AF" w:rsidRPr="007B24AF">
        <w:rPr>
          <w:rtl/>
        </w:rPr>
        <w:t xml:space="preserve"> </w:t>
      </w:r>
      <w:r w:rsidRPr="007B24AF">
        <w:rPr>
          <w:rtl/>
        </w:rPr>
        <w:t>قرآن</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د</w:t>
      </w:r>
      <w:r w:rsidR="007B24AF" w:rsidRPr="007B24AF">
        <w:rPr>
          <w:rtl/>
        </w:rPr>
        <w:t xml:space="preserve"> </w:t>
      </w:r>
      <w:r w:rsidRPr="007B24AF">
        <w:rPr>
          <w:rtl/>
        </w:rPr>
        <w:t>که</w:t>
      </w:r>
      <w:r w:rsidR="007B24AF" w:rsidRPr="007B24AF">
        <w:rPr>
          <w:rtl/>
        </w:rPr>
        <w:t xml:space="preserve"> </w:t>
      </w:r>
      <w:r w:rsidRPr="007B24AF">
        <w:rPr>
          <w:rtl/>
        </w:rPr>
        <w:t>قرآن</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منطق</w:t>
      </w:r>
      <w:r w:rsidR="007B24AF" w:rsidRPr="007B24AF">
        <w:rPr>
          <w:rtl/>
        </w:rPr>
        <w:t xml:space="preserve"> </w:t>
      </w:r>
      <w:r w:rsidRPr="007B24AF">
        <w:rPr>
          <w:rtl/>
        </w:rPr>
        <w:t>قرآن</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در</w:t>
      </w:r>
      <w:r w:rsidR="007B24AF" w:rsidRPr="007B24AF">
        <w:rPr>
          <w:rtl/>
        </w:rPr>
        <w:t xml:space="preserve"> </w:t>
      </w:r>
      <w:r w:rsidRPr="007B24AF">
        <w:rPr>
          <w:rtl/>
        </w:rPr>
        <w:t>حالی</w:t>
      </w:r>
      <w:r w:rsidR="007B24AF" w:rsidRPr="007B24AF">
        <w:rPr>
          <w:rtl/>
        </w:rPr>
        <w:t xml:space="preserve"> </w:t>
      </w:r>
      <w:r w:rsidRPr="007B24AF">
        <w:rPr>
          <w:rtl/>
        </w:rPr>
        <w:t>که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روش</w:t>
      </w:r>
      <w:r w:rsidR="007B24AF" w:rsidRPr="007B24AF">
        <w:rPr>
          <w:rtl/>
        </w:rPr>
        <w:t xml:space="preserve"> </w:t>
      </w:r>
      <w:r w:rsidRPr="007B24AF">
        <w:rPr>
          <w:rtl/>
        </w:rPr>
        <w:t>اشتباه</w:t>
      </w:r>
      <w:r w:rsidR="007B24AF" w:rsidRPr="007B24AF">
        <w:rPr>
          <w:rtl/>
        </w:rPr>
        <w:t xml:space="preserve"> </w:t>
      </w:r>
      <w:r w:rsidRPr="007B24AF">
        <w:rPr>
          <w:rtl/>
        </w:rPr>
        <w:t>است؛</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آغاز</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همه</w:t>
      </w:r>
      <w:r w:rsidR="007B24AF" w:rsidRPr="007B24AF">
        <w:rPr>
          <w:rtl/>
        </w:rPr>
        <w:t xml:space="preserve"> </w:t>
      </w:r>
      <w:r w:rsidRPr="007B24AF">
        <w:rPr>
          <w:rtl/>
        </w:rPr>
        <w:t>احاد</w:t>
      </w:r>
      <w:r w:rsidR="00233C55" w:rsidRPr="007B24AF">
        <w:rPr>
          <w:rtl/>
        </w:rPr>
        <w:t>ی</w:t>
      </w:r>
      <w:r w:rsidRPr="007B24AF">
        <w:rPr>
          <w:rtl/>
        </w:rPr>
        <w:t>ثی</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00233C55" w:rsidRPr="007B24AF">
        <w:rPr>
          <w:rtl/>
        </w:rPr>
        <w:t>ی</w:t>
      </w:r>
      <w:r w:rsidRPr="007B24AF">
        <w:rPr>
          <w:rtl/>
        </w:rPr>
        <w:t>ک</w:t>
      </w:r>
      <w:r w:rsidR="007B24AF" w:rsidRPr="007B24AF">
        <w:rPr>
          <w:rtl/>
        </w:rPr>
        <w:t xml:space="preserve"> </w:t>
      </w:r>
      <w:r w:rsidRPr="007B24AF">
        <w:rPr>
          <w:rtl/>
        </w:rPr>
        <w:t>زم</w:t>
      </w:r>
      <w:r w:rsidR="00233C55" w:rsidRPr="007B24AF">
        <w:rPr>
          <w:rtl/>
        </w:rPr>
        <w:t>ی</w:t>
      </w:r>
      <w:r w:rsidRPr="007B24AF">
        <w:rPr>
          <w:rtl/>
        </w:rPr>
        <w:t>نه</w:t>
      </w:r>
      <w:r w:rsidR="007B24AF" w:rsidRPr="007B24AF">
        <w:rPr>
          <w:rtl/>
        </w:rPr>
        <w:t xml:space="preserve"> </w:t>
      </w:r>
      <w:r w:rsidRPr="007B24AF">
        <w:rPr>
          <w:rtl/>
        </w:rPr>
        <w:t>وارد</w:t>
      </w:r>
      <w:r w:rsidR="007B24AF" w:rsidRPr="007B24AF">
        <w:rPr>
          <w:rtl/>
        </w:rPr>
        <w:t xml:space="preserve"> </w:t>
      </w:r>
      <w:r w:rsidRPr="007B24AF">
        <w:rPr>
          <w:rtl/>
        </w:rPr>
        <w:t>شده</w:t>
      </w:r>
      <w:r w:rsidR="008C75B5">
        <w:rPr>
          <w:rFonts w:hint="cs"/>
          <w:rtl/>
        </w:rPr>
        <w:t>‌</w:t>
      </w:r>
      <w:r w:rsidRPr="007B24AF">
        <w:rPr>
          <w:rtl/>
        </w:rPr>
        <w:t>است،</w:t>
      </w:r>
      <w:r w:rsidR="007B24AF" w:rsidRPr="007B24AF">
        <w:rPr>
          <w:rtl/>
        </w:rPr>
        <w:t xml:space="preserve"> </w:t>
      </w:r>
      <w:r w:rsidRPr="007B24AF">
        <w:rPr>
          <w:rtl/>
        </w:rPr>
        <w:t>جمع</w:t>
      </w:r>
      <w:r w:rsidR="008C75B5">
        <w:rPr>
          <w:rFonts w:hint="cs"/>
          <w:rtl/>
        </w:rPr>
        <w:t>‌</w:t>
      </w:r>
      <w:r w:rsidRPr="007B24AF">
        <w:rPr>
          <w:rtl/>
        </w:rPr>
        <w:t>بندی</w:t>
      </w:r>
      <w:r w:rsidR="007B24AF" w:rsidRPr="007B24AF">
        <w:rPr>
          <w:rtl/>
        </w:rPr>
        <w:t xml:space="preserve"> </w:t>
      </w:r>
      <w:r w:rsidRPr="007B24AF">
        <w:rPr>
          <w:rtl/>
        </w:rPr>
        <w:t>و</w:t>
      </w:r>
      <w:r w:rsidR="007B24AF" w:rsidRPr="007B24AF">
        <w:rPr>
          <w:rtl/>
        </w:rPr>
        <w:t xml:space="preserve"> </w:t>
      </w:r>
      <w:r w:rsidRPr="007B24AF">
        <w:rPr>
          <w:rtl/>
        </w:rPr>
        <w:t>آمارگ</w:t>
      </w:r>
      <w:r w:rsidR="00233C55" w:rsidRPr="007B24AF">
        <w:rPr>
          <w:rtl/>
        </w:rPr>
        <w:t>ی</w:t>
      </w:r>
      <w:r w:rsidRPr="007B24AF">
        <w:rPr>
          <w:rtl/>
        </w:rPr>
        <w:t>ری</w:t>
      </w:r>
      <w:r w:rsidR="007B24AF" w:rsidRPr="007B24AF">
        <w:rPr>
          <w:rtl/>
        </w:rPr>
        <w:t xml:space="preserve"> </w:t>
      </w:r>
      <w:r w:rsidRPr="007B24AF">
        <w:rPr>
          <w:rtl/>
        </w:rPr>
        <w:t>شود؛</w:t>
      </w:r>
      <w:r w:rsidR="007B24AF" w:rsidRPr="007B24AF">
        <w:rPr>
          <w:rtl/>
        </w:rPr>
        <w:t xml:space="preserve"> </w:t>
      </w:r>
      <w:r w:rsidRPr="007B24AF">
        <w:rPr>
          <w:rtl/>
        </w:rPr>
        <w:t>سپس</w:t>
      </w:r>
      <w:r w:rsidR="007B24AF" w:rsidRPr="007B24AF">
        <w:rPr>
          <w:rtl/>
        </w:rPr>
        <w:t xml:space="preserve"> </w:t>
      </w:r>
      <w:r w:rsidRPr="007B24AF">
        <w:rPr>
          <w:rtl/>
        </w:rPr>
        <w:t>همه</w:t>
      </w:r>
      <w:r w:rsidR="007B24AF" w:rsidRPr="007B24AF">
        <w:rPr>
          <w:rtl/>
        </w:rPr>
        <w:t xml:space="preserve"> </w:t>
      </w:r>
      <w:r w:rsidRPr="007B24AF">
        <w:rPr>
          <w:rtl/>
        </w:rPr>
        <w:t>مطلق</w:t>
      </w:r>
      <w:r w:rsidR="008C75B5">
        <w:rPr>
          <w:rFonts w:hint="cs"/>
          <w:rtl/>
        </w:rPr>
        <w:t>‌</w:t>
      </w:r>
      <w:r w:rsidRPr="007B24AF">
        <w:rPr>
          <w:rtl/>
        </w:rPr>
        <w:t>ها</w:t>
      </w:r>
      <w:r w:rsidR="007B24AF" w:rsidRPr="007B24AF">
        <w:rPr>
          <w:rtl/>
        </w:rPr>
        <w:t xml:space="preserve"> </w:t>
      </w:r>
      <w:r w:rsidRPr="007B24AF">
        <w:rPr>
          <w:rtl/>
        </w:rPr>
        <w:t>با</w:t>
      </w:r>
      <w:r w:rsidR="007B24AF" w:rsidRPr="007B24AF">
        <w:rPr>
          <w:rtl/>
        </w:rPr>
        <w:t xml:space="preserve"> </w:t>
      </w:r>
      <w:r w:rsidRPr="007B24AF">
        <w:rPr>
          <w:rtl/>
        </w:rPr>
        <w:t>مق</w:t>
      </w:r>
      <w:r w:rsidR="00233C55" w:rsidRPr="007B24AF">
        <w:rPr>
          <w:rtl/>
        </w:rPr>
        <w:t>ی</w:t>
      </w:r>
      <w:r w:rsidRPr="007B24AF">
        <w:rPr>
          <w:rtl/>
        </w:rPr>
        <w:t>دها</w:t>
      </w:r>
      <w:r w:rsidR="007B24AF" w:rsidRPr="007B24AF">
        <w:rPr>
          <w:rtl/>
        </w:rPr>
        <w:t xml:space="preserve"> </w:t>
      </w:r>
      <w:r w:rsidRPr="007B24AF">
        <w:rPr>
          <w:rtl/>
        </w:rPr>
        <w:t>تب</w:t>
      </w:r>
      <w:r w:rsidR="00233C55" w:rsidRPr="007B24AF">
        <w:rPr>
          <w:rtl/>
        </w:rPr>
        <w:t>یی</w:t>
      </w:r>
      <w:r w:rsidRPr="007B24AF">
        <w:rPr>
          <w:rtl/>
        </w:rPr>
        <w:t>ن</w:t>
      </w:r>
      <w:r w:rsidR="007B24AF" w:rsidRPr="007B24AF">
        <w:rPr>
          <w:rtl/>
        </w:rPr>
        <w:t xml:space="preserve"> </w:t>
      </w:r>
      <w:r w:rsidRPr="007B24AF">
        <w:rPr>
          <w:rtl/>
        </w:rPr>
        <w:t>شود</w:t>
      </w:r>
      <w:r w:rsidR="007B24AF" w:rsidRPr="007B24AF">
        <w:rPr>
          <w:rtl/>
        </w:rPr>
        <w:t xml:space="preserve"> </w:t>
      </w:r>
      <w:r w:rsidRPr="007B24AF">
        <w:rPr>
          <w:rtl/>
        </w:rPr>
        <w:t>و</w:t>
      </w:r>
      <w:r w:rsidR="007B24AF" w:rsidRPr="007B24AF">
        <w:rPr>
          <w:rtl/>
        </w:rPr>
        <w:t xml:space="preserve"> </w:t>
      </w:r>
      <w:r w:rsidRPr="007B24AF">
        <w:rPr>
          <w:rtl/>
        </w:rPr>
        <w:t>عامها</w:t>
      </w:r>
      <w:r w:rsidR="007B24AF" w:rsidRPr="007B24AF">
        <w:rPr>
          <w:rtl/>
        </w:rPr>
        <w:t xml:space="preserve"> </w:t>
      </w:r>
      <w:r w:rsidRPr="007B24AF">
        <w:rPr>
          <w:rtl/>
        </w:rPr>
        <w:t>با</w:t>
      </w:r>
      <w:r w:rsidR="007B24AF" w:rsidRPr="007B24AF">
        <w:rPr>
          <w:rtl/>
        </w:rPr>
        <w:t xml:space="preserve"> </w:t>
      </w:r>
      <w:r w:rsidRPr="007B24AF">
        <w:rPr>
          <w:rtl/>
        </w:rPr>
        <w:t>خاصّ</w:t>
      </w:r>
      <w:r w:rsidR="00E0070A">
        <w:rPr>
          <w:rFonts w:hint="cs"/>
          <w:rtl/>
        </w:rPr>
        <w:t>‌</w:t>
      </w:r>
      <w:r w:rsidRPr="007B24AF">
        <w:rPr>
          <w:rtl/>
        </w:rPr>
        <w:t>های</w:t>
      </w:r>
      <w:r w:rsidR="007B24AF" w:rsidRPr="007B24AF">
        <w:rPr>
          <w:rtl/>
        </w:rPr>
        <w:t xml:space="preserve"> </w:t>
      </w:r>
      <w:r w:rsidRPr="007B24AF">
        <w:rPr>
          <w:rtl/>
        </w:rPr>
        <w:t>خود</w:t>
      </w:r>
      <w:r w:rsidR="007B24AF" w:rsidRPr="007B24AF">
        <w:rPr>
          <w:rtl/>
        </w:rPr>
        <w:t xml:space="preserve"> </w:t>
      </w:r>
      <w:r w:rsidRPr="007B24AF">
        <w:rPr>
          <w:rtl/>
        </w:rPr>
        <w:t>تخص</w:t>
      </w:r>
      <w:r w:rsidR="00233C55" w:rsidRPr="007B24AF">
        <w:rPr>
          <w:rtl/>
        </w:rPr>
        <w:t>ی</w:t>
      </w:r>
      <w:r w:rsidRPr="007B24AF">
        <w:rPr>
          <w:rtl/>
        </w:rPr>
        <w:t>ص</w:t>
      </w:r>
      <w:r w:rsidR="007B24AF" w:rsidRPr="007B24AF">
        <w:rPr>
          <w:rtl/>
        </w:rPr>
        <w:t xml:space="preserve"> </w:t>
      </w:r>
      <w:r w:rsidRPr="007B24AF">
        <w:rPr>
          <w:rtl/>
        </w:rPr>
        <w:t>خورد</w:t>
      </w:r>
      <w:r w:rsidR="007B24AF" w:rsidRPr="007B24AF">
        <w:rPr>
          <w:rtl/>
        </w:rPr>
        <w:t xml:space="preserve"> </w:t>
      </w:r>
      <w:r w:rsidRPr="007B24AF">
        <w:rPr>
          <w:rtl/>
        </w:rPr>
        <w:t>و</w:t>
      </w:r>
      <w:r w:rsidR="007B24AF" w:rsidRPr="007B24AF">
        <w:rPr>
          <w:rtl/>
        </w:rPr>
        <w:t xml:space="preserve"> </w:t>
      </w:r>
      <w:r w:rsidRPr="007B24AF">
        <w:rPr>
          <w:rtl/>
        </w:rPr>
        <w:t>منسوخ</w:t>
      </w:r>
      <w:r w:rsidR="00E0070A">
        <w:rPr>
          <w:rFonts w:hint="cs"/>
          <w:rtl/>
        </w:rPr>
        <w:t>‌</w:t>
      </w:r>
      <w:r w:rsidRPr="007B24AF">
        <w:rPr>
          <w:rtl/>
        </w:rPr>
        <w:t>ها</w:t>
      </w:r>
      <w:r w:rsidR="007B24AF" w:rsidRPr="007B24AF">
        <w:rPr>
          <w:rtl/>
        </w:rPr>
        <w:t xml:space="preserve"> </w:t>
      </w:r>
      <w:r w:rsidRPr="007B24AF">
        <w:rPr>
          <w:rtl/>
        </w:rPr>
        <w:t>با</w:t>
      </w:r>
      <w:r w:rsidR="007B24AF" w:rsidRPr="007B24AF">
        <w:rPr>
          <w:rtl/>
        </w:rPr>
        <w:t xml:space="preserve"> </w:t>
      </w:r>
      <w:r w:rsidRPr="007B24AF">
        <w:rPr>
          <w:rtl/>
        </w:rPr>
        <w:t>ناسخ</w:t>
      </w:r>
      <w:r w:rsidR="00E0070A">
        <w:rPr>
          <w:rFonts w:hint="cs"/>
          <w:rtl/>
        </w:rPr>
        <w:t>‌</w:t>
      </w:r>
      <w:r w:rsidRPr="007B24AF">
        <w:rPr>
          <w:rtl/>
        </w:rPr>
        <w:t>ها</w:t>
      </w:r>
      <w:r w:rsidR="007B24AF" w:rsidRPr="007B24AF">
        <w:rPr>
          <w:rtl/>
        </w:rPr>
        <w:t xml:space="preserve"> </w:t>
      </w:r>
      <w:r w:rsidRPr="007B24AF">
        <w:rPr>
          <w:rtl/>
        </w:rPr>
        <w:t>نسخ</w:t>
      </w:r>
      <w:r w:rsidR="007B24AF" w:rsidRPr="007B24AF">
        <w:rPr>
          <w:rtl/>
        </w:rPr>
        <w:t xml:space="preserve"> </w:t>
      </w:r>
      <w:r w:rsidRPr="007B24AF">
        <w:rPr>
          <w:rtl/>
        </w:rPr>
        <w:t>شود</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متشابه</w:t>
      </w:r>
      <w:r w:rsidR="007B24AF" w:rsidRPr="007B24AF">
        <w:rPr>
          <w:rtl/>
        </w:rPr>
        <w:t xml:space="preserve"> </w:t>
      </w:r>
      <w:r w:rsidRPr="007B24AF">
        <w:rPr>
          <w:rtl/>
        </w:rPr>
        <w:t>با</w:t>
      </w:r>
      <w:r w:rsidR="007B24AF" w:rsidRPr="007B24AF">
        <w:rPr>
          <w:rtl/>
        </w:rPr>
        <w:t xml:space="preserve"> </w:t>
      </w:r>
      <w:r w:rsidRPr="007B24AF">
        <w:rPr>
          <w:rtl/>
        </w:rPr>
        <w:t>ارجاع</w:t>
      </w:r>
      <w:r w:rsidR="007B24AF" w:rsidRPr="007B24AF">
        <w:rPr>
          <w:rtl/>
        </w:rPr>
        <w:t xml:space="preserve"> </w:t>
      </w:r>
      <w:r w:rsidRPr="007B24AF">
        <w:rPr>
          <w:rtl/>
        </w:rPr>
        <w:t>به</w:t>
      </w:r>
      <w:r w:rsidR="007B24AF" w:rsidRPr="007B24AF">
        <w:rPr>
          <w:rtl/>
        </w:rPr>
        <w:t xml:space="preserve"> </w:t>
      </w:r>
      <w:r w:rsidRPr="007B24AF">
        <w:rPr>
          <w:rtl/>
        </w:rPr>
        <w:t>مب</w:t>
      </w:r>
      <w:r w:rsidR="00233C55" w:rsidRPr="007B24AF">
        <w:rPr>
          <w:rtl/>
        </w:rPr>
        <w:t>ی</w:t>
      </w:r>
      <w:r w:rsidRPr="007B24AF">
        <w:rPr>
          <w:rtl/>
        </w:rPr>
        <w:t>نات</w:t>
      </w:r>
      <w:r w:rsidR="007B24AF" w:rsidRPr="007B24AF">
        <w:rPr>
          <w:rtl/>
        </w:rPr>
        <w:t xml:space="preserve"> </w:t>
      </w:r>
      <w:r w:rsidRPr="007B24AF">
        <w:rPr>
          <w:rtl/>
        </w:rPr>
        <w:t>تب</w:t>
      </w:r>
      <w:r w:rsidR="00233C55" w:rsidRPr="007B24AF">
        <w:rPr>
          <w:rtl/>
        </w:rPr>
        <w:t>یی</w:t>
      </w:r>
      <w:r w:rsidRPr="007B24AF">
        <w:rPr>
          <w:rtl/>
        </w:rPr>
        <w:t>ن</w:t>
      </w:r>
      <w:r w:rsidR="007B24AF" w:rsidRPr="007B24AF">
        <w:rPr>
          <w:rtl/>
        </w:rPr>
        <w:t xml:space="preserve"> </w:t>
      </w:r>
      <w:r w:rsidRPr="007B24AF">
        <w:rPr>
          <w:rtl/>
        </w:rPr>
        <w:t>گردد؛</w:t>
      </w:r>
      <w:r w:rsidR="007B24AF" w:rsidRPr="007B24AF">
        <w:rPr>
          <w:rtl/>
        </w:rPr>
        <w:t xml:space="preserve"> </w:t>
      </w:r>
      <w:r w:rsidRPr="007B24AF">
        <w:rPr>
          <w:rtl/>
        </w:rPr>
        <w:t>آن</w:t>
      </w:r>
      <w:r w:rsidR="007B24AF" w:rsidRPr="007B24AF">
        <w:rPr>
          <w:rtl/>
        </w:rPr>
        <w:t xml:space="preserve"> </w:t>
      </w:r>
      <w:r w:rsidRPr="007B24AF">
        <w:rPr>
          <w:rtl/>
        </w:rPr>
        <w:t>گاه</w:t>
      </w:r>
      <w:r w:rsidR="007B24AF" w:rsidRPr="007B24AF">
        <w:rPr>
          <w:rtl/>
        </w:rPr>
        <w:t xml:space="preserve"> </w:t>
      </w:r>
      <w:r w:rsidRPr="007B24AF">
        <w:rPr>
          <w:rtl/>
        </w:rPr>
        <w:t>قر</w:t>
      </w:r>
      <w:r w:rsidR="00233C55" w:rsidRPr="007B24AF">
        <w:rPr>
          <w:rtl/>
        </w:rPr>
        <w:t>ی</w:t>
      </w:r>
      <w:r w:rsidRPr="007B24AF">
        <w:rPr>
          <w:rtl/>
        </w:rPr>
        <w:t>نه</w:t>
      </w:r>
      <w:r w:rsidR="008C75B5">
        <w:rPr>
          <w:rFonts w:hint="cs"/>
          <w:rtl/>
        </w:rPr>
        <w:t>‌</w:t>
      </w:r>
      <w:r w:rsidRPr="007B24AF">
        <w:rPr>
          <w:rtl/>
        </w:rPr>
        <w:t>های</w:t>
      </w:r>
      <w:r w:rsidR="007B24AF" w:rsidRPr="007B24AF">
        <w:rPr>
          <w:rtl/>
        </w:rPr>
        <w:t xml:space="preserve"> </w:t>
      </w:r>
      <w:r w:rsidRPr="007B24AF">
        <w:rPr>
          <w:rtl/>
        </w:rPr>
        <w:t>منفصل</w:t>
      </w:r>
      <w:r w:rsidR="007B24AF" w:rsidRPr="007B24AF">
        <w:rPr>
          <w:rtl/>
        </w:rPr>
        <w:t xml:space="preserve"> </w:t>
      </w:r>
      <w:r w:rsidRPr="007B24AF">
        <w:rPr>
          <w:rtl/>
        </w:rPr>
        <w:t>و</w:t>
      </w:r>
      <w:r w:rsidR="007B24AF" w:rsidRPr="007B24AF">
        <w:rPr>
          <w:rtl/>
        </w:rPr>
        <w:t xml:space="preserve"> </w:t>
      </w:r>
      <w:r w:rsidRPr="007B24AF">
        <w:rPr>
          <w:rtl/>
        </w:rPr>
        <w:t>متّصل</w:t>
      </w:r>
      <w:r w:rsidR="007B24AF" w:rsidRPr="007B24AF">
        <w:rPr>
          <w:rtl/>
        </w:rPr>
        <w:t xml:space="preserve"> </w:t>
      </w:r>
      <w:r w:rsidRPr="007B24AF">
        <w:rPr>
          <w:rtl/>
        </w:rPr>
        <w:t>و</w:t>
      </w:r>
      <w:r w:rsidR="007B24AF" w:rsidRPr="007B24AF">
        <w:rPr>
          <w:rtl/>
        </w:rPr>
        <w:t xml:space="preserve"> </w:t>
      </w:r>
      <w:r w:rsidRPr="007B24AF">
        <w:rPr>
          <w:rtl/>
        </w:rPr>
        <w:t>عقلی</w:t>
      </w:r>
      <w:r w:rsidR="007B24AF" w:rsidRPr="007B24AF">
        <w:rPr>
          <w:rtl/>
        </w:rPr>
        <w:t xml:space="preserve"> </w:t>
      </w:r>
      <w:r w:rsidRPr="007B24AF">
        <w:rPr>
          <w:rtl/>
        </w:rPr>
        <w:t>و</w:t>
      </w:r>
      <w:r w:rsidR="007B24AF" w:rsidRPr="007B24AF">
        <w:rPr>
          <w:rtl/>
        </w:rPr>
        <w:t xml:space="preserve"> </w:t>
      </w:r>
      <w:r w:rsidRPr="007B24AF">
        <w:rPr>
          <w:rtl/>
        </w:rPr>
        <w:t>نقلی</w:t>
      </w:r>
      <w:r w:rsidR="007B24AF" w:rsidRPr="007B24AF">
        <w:rPr>
          <w:rtl/>
        </w:rPr>
        <w:t xml:space="preserve"> </w:t>
      </w:r>
      <w:r w:rsidRPr="007B24AF">
        <w:rPr>
          <w:rtl/>
        </w:rPr>
        <w:t>جمع</w:t>
      </w:r>
      <w:r w:rsidR="007B24AF" w:rsidRPr="007B24AF">
        <w:rPr>
          <w:rtl/>
        </w:rPr>
        <w:t xml:space="preserve"> </w:t>
      </w:r>
      <w:r w:rsidRPr="007B24AF">
        <w:rPr>
          <w:rtl/>
        </w:rPr>
        <w:t>شود</w:t>
      </w:r>
      <w:r w:rsidR="007B24AF" w:rsidRPr="007B24AF">
        <w:rPr>
          <w:rtl/>
        </w:rPr>
        <w:t xml:space="preserve"> </w:t>
      </w:r>
      <w:r w:rsidRPr="007B24AF">
        <w:rPr>
          <w:rtl/>
        </w:rPr>
        <w:t>تا</w:t>
      </w:r>
      <w:r w:rsidR="007B24AF" w:rsidRPr="007B24AF">
        <w:rPr>
          <w:rtl/>
        </w:rPr>
        <w:t xml:space="preserve"> </w:t>
      </w:r>
      <w:r w:rsidRPr="007B24AF">
        <w:rPr>
          <w:rtl/>
        </w:rPr>
        <w:t>بتوان</w:t>
      </w:r>
      <w:r w:rsidR="007B24AF" w:rsidRPr="007B24AF">
        <w:rPr>
          <w:rtl/>
        </w:rPr>
        <w:t xml:space="preserve"> </w:t>
      </w:r>
      <w:r w:rsidRPr="007B24AF">
        <w:rPr>
          <w:rtl/>
        </w:rPr>
        <w:t>گفت</w:t>
      </w:r>
      <w:r w:rsidR="007B24AF" w:rsidRPr="007B24AF">
        <w:rPr>
          <w:rtl/>
        </w:rPr>
        <w:t xml:space="preserve"> </w:t>
      </w:r>
      <w:r w:rsidRPr="007B24AF">
        <w:rPr>
          <w:rtl/>
        </w:rPr>
        <w:t>که</w:t>
      </w:r>
      <w:r w:rsidR="007B24AF" w:rsidRPr="007B24AF">
        <w:rPr>
          <w:rtl/>
        </w:rPr>
        <w:t xml:space="preserve"> </w:t>
      </w:r>
      <w:r w:rsidRPr="007B24AF">
        <w:rPr>
          <w:rtl/>
        </w:rPr>
        <w:t>حد</w:t>
      </w:r>
      <w:r w:rsidR="00233C55" w:rsidRPr="007B24AF">
        <w:rPr>
          <w:rtl/>
        </w:rPr>
        <w:t>ی</w:t>
      </w:r>
      <w:r w:rsidRPr="007B24AF">
        <w:rPr>
          <w:rtl/>
        </w:rPr>
        <w:t>ث</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د.</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متشابه</w:t>
      </w:r>
      <w:r w:rsidR="007B24AF" w:rsidRPr="007B24AF">
        <w:rPr>
          <w:rtl/>
        </w:rPr>
        <w:t xml:space="preserve"> </w:t>
      </w:r>
      <w:r w:rsidRPr="007B24AF">
        <w:rPr>
          <w:rtl/>
        </w:rPr>
        <w:t>قرآن</w:t>
      </w:r>
      <w:r w:rsidR="007B24AF" w:rsidRPr="007B24AF">
        <w:rPr>
          <w:rtl/>
        </w:rPr>
        <w:t xml:space="preserve"> </w:t>
      </w:r>
      <w:r w:rsidRPr="007B24AF">
        <w:rPr>
          <w:rtl/>
        </w:rPr>
        <w:t>به</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محکم</w:t>
      </w:r>
      <w:r w:rsidR="007B24AF" w:rsidRPr="007B24AF">
        <w:rPr>
          <w:rtl/>
        </w:rPr>
        <w:t xml:space="preserve"> </w:t>
      </w:r>
      <w:r w:rsidRPr="007B24AF">
        <w:rPr>
          <w:rtl/>
        </w:rPr>
        <w:t>آن</w:t>
      </w:r>
      <w:r w:rsidR="007B24AF" w:rsidRPr="007B24AF">
        <w:rPr>
          <w:rtl/>
        </w:rPr>
        <w:t xml:space="preserve"> </w:t>
      </w:r>
      <w:r w:rsidRPr="007B24AF">
        <w:rPr>
          <w:rtl/>
        </w:rPr>
        <w:t>ارجاع</w:t>
      </w:r>
      <w:r w:rsidR="007B24AF" w:rsidRPr="007B24AF">
        <w:rPr>
          <w:rtl/>
        </w:rPr>
        <w:t xml:space="preserve"> </w:t>
      </w:r>
      <w:r w:rsidRPr="007B24AF">
        <w:rPr>
          <w:rtl/>
        </w:rPr>
        <w:t>شود</w:t>
      </w:r>
      <w:r w:rsidR="007B24AF" w:rsidRPr="007B24AF">
        <w:rPr>
          <w:rtl/>
        </w:rPr>
        <w:t xml:space="preserve"> </w:t>
      </w:r>
      <w:r w:rsidRPr="007B24AF">
        <w:rPr>
          <w:rtl/>
        </w:rPr>
        <w:t>تا</w:t>
      </w:r>
      <w:r w:rsidR="007B24AF" w:rsidRPr="007B24AF">
        <w:rPr>
          <w:rtl/>
        </w:rPr>
        <w:t xml:space="preserve"> </w:t>
      </w:r>
      <w:r w:rsidRPr="007B24AF">
        <w:rPr>
          <w:rtl/>
        </w:rPr>
        <w:t>بتوان</w:t>
      </w:r>
      <w:r w:rsidR="007B24AF" w:rsidRPr="007B24AF">
        <w:rPr>
          <w:rtl/>
        </w:rPr>
        <w:t xml:space="preserve"> </w:t>
      </w:r>
      <w:r w:rsidRPr="007B24AF">
        <w:rPr>
          <w:rtl/>
        </w:rPr>
        <w:t>گفت</w:t>
      </w:r>
      <w:r w:rsidR="007B24AF" w:rsidRPr="007B24AF">
        <w:rPr>
          <w:rtl/>
        </w:rPr>
        <w:t xml:space="preserve"> </w:t>
      </w:r>
      <w:r w:rsidRPr="007B24AF">
        <w:rPr>
          <w:rtl/>
        </w:rPr>
        <w:t>که</w:t>
      </w:r>
      <w:r w:rsidR="007B24AF" w:rsidRPr="007B24AF">
        <w:rPr>
          <w:rtl/>
        </w:rPr>
        <w:t xml:space="preserve"> </w:t>
      </w:r>
      <w:r w:rsidRPr="007B24AF">
        <w:rPr>
          <w:rtl/>
        </w:rPr>
        <w:t>قرآن</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د»</w:t>
      </w:r>
      <w:r w:rsidR="00E0070A">
        <w:rPr>
          <w:rStyle w:val="a3"/>
          <w:rtl/>
        </w:rPr>
        <w:footnoteReference w:id="28"/>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نکات</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مهمّی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بعضاً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غفلت</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بجای</w:t>
      </w:r>
      <w:r w:rsidR="007B24AF" w:rsidRPr="007B24AF">
        <w:rPr>
          <w:rFonts w:ascii="NoorLotus" w:hAnsi="NoorLotus"/>
          <w:rtl/>
        </w:rPr>
        <w:t xml:space="preserve"> </w:t>
      </w:r>
      <w:r w:rsidRPr="007B24AF">
        <w:rPr>
          <w:rFonts w:ascii="NoorLotus" w:hAnsi="NoorLotus"/>
          <w:rtl/>
        </w:rPr>
        <w:t>تعمّق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فحص</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تتبّع</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تنها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أدلّه</w:t>
      </w:r>
      <w:r w:rsidR="008C75B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پردازند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بهانه</w:t>
      </w:r>
      <w:r w:rsidR="008C75B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عرفا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بتوانند</w:t>
      </w:r>
      <w:r w:rsidR="007B24AF" w:rsidRPr="007B24AF">
        <w:rPr>
          <w:rFonts w:ascii="NoorLotus" w:hAnsi="NoorLotus"/>
          <w:rtl/>
        </w:rPr>
        <w:t xml:space="preserve"> </w:t>
      </w:r>
      <w:r w:rsidRPr="007B24AF">
        <w:rPr>
          <w:rFonts w:ascii="NoorLotus" w:hAnsi="NoorLotus"/>
          <w:rtl/>
        </w:rPr>
        <w:t>مهر</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8C75B5">
        <w:rPr>
          <w:rFonts w:ascii="NoorLotus" w:hAnsi="NoorLotus" w:hint="cs"/>
          <w:rtl/>
        </w:rPr>
        <w:t>‌</w:t>
      </w:r>
      <w:r w:rsidRPr="007B24AF">
        <w:rPr>
          <w:rFonts w:ascii="NoorLotus" w:hAnsi="NoorLotus"/>
          <w:rtl/>
        </w:rPr>
        <w:t>گرائی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بزنند.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w:t>
      </w:r>
      <w:r w:rsidRPr="006E7C4D">
        <w:rPr>
          <w:rFonts w:ascii="NoorLotus" w:hAnsi="NoorLotus"/>
          <w:i/>
          <w:iCs/>
          <w:rtl/>
        </w:rPr>
        <w:t>معاد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سرتاسر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درس</w:t>
      </w:r>
      <w:r w:rsidR="006E7C4D">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0E7DA2">
        <w:rPr>
          <w:rFonts w:ascii="NoorLotus" w:hAnsi="NoorLotus"/>
          <w:sz w:val="22"/>
          <w:szCs w:val="22"/>
          <w:rtl/>
        </w:rPr>
        <w:t>عل</w:t>
      </w:r>
      <w:r w:rsidR="00233C55" w:rsidRPr="000E7DA2">
        <w:rPr>
          <w:rFonts w:ascii="NoorLotus" w:hAnsi="NoorLotus"/>
          <w:sz w:val="22"/>
          <w:szCs w:val="22"/>
          <w:rtl/>
        </w:rPr>
        <w:t>ی</w:t>
      </w:r>
      <w:r w:rsidRPr="000E7DA2">
        <w:rPr>
          <w:rFonts w:ascii="NoorLotus" w:hAnsi="NoorLotus"/>
          <w:sz w:val="22"/>
          <w:szCs w:val="22"/>
          <w:rtl/>
        </w:rPr>
        <w:t>هم</w:t>
      </w:r>
      <w:r w:rsidR="000E7DA2" w:rsidRPr="000E7DA2">
        <w:rPr>
          <w:rFonts w:ascii="NoorLotus" w:hAnsi="NoorLotus" w:hint="cs"/>
          <w:sz w:val="22"/>
          <w:szCs w:val="22"/>
          <w:rtl/>
        </w:rPr>
        <w:t>‌</w:t>
      </w:r>
      <w:r w:rsidRPr="000E7DA2">
        <w:rPr>
          <w:rFonts w:ascii="NoorLotus" w:hAnsi="NoorLotus"/>
          <w:sz w:val="22"/>
          <w:szCs w:val="22"/>
          <w:rtl/>
        </w:rPr>
        <w:t>السّلام</w:t>
      </w:r>
      <w:r w:rsidR="007B24AF" w:rsidRPr="000E7DA2">
        <w:rPr>
          <w:rFonts w:ascii="NoorLotus" w:hAnsi="NoorLotus"/>
          <w:sz w:val="22"/>
          <w:szCs w:val="22"/>
          <w:rtl/>
        </w:rPr>
        <w:t xml:space="preserve"> </w:t>
      </w:r>
      <w:r w:rsidRPr="007B24AF">
        <w:rPr>
          <w:rFonts w:ascii="NoorLotus" w:hAnsi="NoorLotus"/>
          <w:rtl/>
        </w:rPr>
        <w:t>منتشر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لااقلّ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مقدار</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مظفّر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6E7C4D">
        <w:rPr>
          <w:rFonts w:ascii="NoorLotus" w:hAnsi="NoorLotus"/>
          <w:i/>
          <w:iCs/>
          <w:rtl/>
        </w:rPr>
        <w:t>اصول</w:t>
      </w:r>
      <w:r w:rsidR="006E7C4D" w:rsidRPr="006E7C4D">
        <w:rPr>
          <w:rFonts w:ascii="NoorLotus" w:hAnsi="NoorLotus" w:hint="cs"/>
          <w:i/>
          <w:iCs/>
          <w:rtl/>
        </w:rPr>
        <w:t>‌</w:t>
      </w:r>
      <w:r w:rsidRPr="006E7C4D">
        <w:rPr>
          <w:rFonts w:ascii="NoorLotus" w:hAnsi="NoorLotus"/>
          <w:i/>
          <w:iCs/>
          <w:rtl/>
        </w:rPr>
        <w:t>الفقه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استصحاب،</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بحثهای</w:t>
      </w:r>
      <w:r w:rsidR="007B24AF" w:rsidRPr="007B24AF">
        <w:rPr>
          <w:rFonts w:ascii="NoorLotus" w:hAnsi="NoorLotus"/>
          <w:rtl/>
        </w:rPr>
        <w:t xml:space="preserve"> </w:t>
      </w:r>
      <w:r w:rsidRPr="007B24AF">
        <w:rPr>
          <w:rFonts w:ascii="NoorLotus" w:hAnsi="NoorLotus"/>
          <w:rtl/>
        </w:rPr>
        <w:t>إجمالی</w:t>
      </w:r>
      <w:r w:rsidR="007B24AF" w:rsidRPr="007B24AF">
        <w:rPr>
          <w:rFonts w:ascii="NoorLotus" w:hAnsi="NoorLotus"/>
          <w:rtl/>
        </w:rPr>
        <w:t xml:space="preserve"> </w:t>
      </w:r>
      <w:r w:rsidRPr="000E7DA2">
        <w:rPr>
          <w:rFonts w:ascii="NoorLotus" w:hAnsi="NoorLotus"/>
          <w:i/>
          <w:iCs/>
          <w:rtl/>
        </w:rPr>
        <w:t>شرح</w:t>
      </w:r>
      <w:r w:rsidR="007B24AF" w:rsidRPr="000E7DA2">
        <w:rPr>
          <w:rFonts w:ascii="NoorLotus" w:hAnsi="NoorLotus"/>
          <w:i/>
          <w:iCs/>
          <w:rtl/>
        </w:rPr>
        <w:t xml:space="preserve"> </w:t>
      </w:r>
      <w:r w:rsidRPr="000E7DA2">
        <w:rPr>
          <w:rFonts w:ascii="NoorLotus" w:hAnsi="NoorLotus"/>
          <w:i/>
          <w:iCs/>
          <w:rtl/>
        </w:rPr>
        <w:t>لمعه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دلالی</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کوش</w:t>
      </w:r>
      <w:r w:rsidR="00233C55" w:rsidRPr="007B24AF">
        <w:rPr>
          <w:rFonts w:ascii="NoorLotus" w:hAnsi="NoorLotus"/>
          <w:rtl/>
        </w:rPr>
        <w:t>ی</w:t>
      </w:r>
      <w:r w:rsidRPr="007B24AF">
        <w:rPr>
          <w:rFonts w:ascii="NoorLotus" w:hAnsi="NoorLotus"/>
          <w:rtl/>
        </w:rPr>
        <w:t>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اندکی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قصد</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وح</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کوب</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تتبّع</w:t>
      </w:r>
      <w:r w:rsidR="007B24AF" w:rsidRPr="007B24AF">
        <w:rPr>
          <w:rFonts w:ascii="NoorLotus" w:hAnsi="NoorLotus"/>
          <w:rtl/>
        </w:rPr>
        <w:t xml:space="preserve"> </w:t>
      </w:r>
      <w:r w:rsidRPr="007B24AF">
        <w:rPr>
          <w:rFonts w:ascii="NoorLotus" w:hAnsi="NoorLotus"/>
          <w:rtl/>
        </w:rPr>
        <w:t>جامع</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پرداختند؛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وضوح</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عصمت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طهارت</w:t>
      </w:r>
      <w:r w:rsidR="007B24AF" w:rsidRPr="007B24AF">
        <w:rPr>
          <w:rFonts w:ascii="NoorLotus" w:hAnsi="NoorLotus"/>
          <w:rtl/>
        </w:rPr>
        <w:t xml:space="preserve"> </w:t>
      </w:r>
      <w:r w:rsidRPr="007A72BB">
        <w:rPr>
          <w:rFonts w:ascii="NoorLotus" w:hAnsi="NoorLotus"/>
          <w:sz w:val="22"/>
          <w:szCs w:val="22"/>
          <w:rtl/>
        </w:rPr>
        <w:t>صلوات</w:t>
      </w:r>
      <w:r w:rsidR="007A72BB" w:rsidRPr="007A72BB">
        <w:rPr>
          <w:rFonts w:ascii="NoorLotus" w:hAnsi="NoorLotus" w:hint="cs"/>
          <w:sz w:val="22"/>
          <w:szCs w:val="22"/>
          <w:rtl/>
        </w:rPr>
        <w:t>‌</w:t>
      </w:r>
      <w:r w:rsidR="00975913">
        <w:rPr>
          <w:rFonts w:ascii="NoorLotus" w:hAnsi="NoorLotus"/>
          <w:sz w:val="22"/>
          <w:szCs w:val="22"/>
          <w:rtl/>
        </w:rPr>
        <w:t>الله</w:t>
      </w:r>
      <w:r w:rsidR="007A72BB" w:rsidRPr="007A72BB">
        <w:rPr>
          <w:rFonts w:ascii="NoorLotus" w:hAnsi="NoorLotus" w:hint="cs"/>
          <w:sz w:val="22"/>
          <w:szCs w:val="22"/>
          <w:rtl/>
        </w:rPr>
        <w:t>‌</w:t>
      </w:r>
      <w:r w:rsidRPr="007A72BB">
        <w:rPr>
          <w:rFonts w:ascii="NoorLotus" w:hAnsi="NoorLotus"/>
          <w:sz w:val="22"/>
          <w:szCs w:val="22"/>
          <w:rtl/>
        </w:rPr>
        <w:t>عل</w:t>
      </w:r>
      <w:r w:rsidR="00233C55" w:rsidRPr="007A72BB">
        <w:rPr>
          <w:rFonts w:ascii="NoorLotus" w:hAnsi="NoorLotus"/>
          <w:sz w:val="22"/>
          <w:szCs w:val="22"/>
          <w:rtl/>
        </w:rPr>
        <w:t>ی</w:t>
      </w:r>
      <w:r w:rsidRPr="007A72BB">
        <w:rPr>
          <w:rFonts w:ascii="NoorLotus" w:hAnsi="NoorLotus"/>
          <w:sz w:val="22"/>
          <w:szCs w:val="22"/>
          <w:rtl/>
        </w:rPr>
        <w:t>هم</w:t>
      </w:r>
      <w:r w:rsidR="007A72BB" w:rsidRPr="007A72BB">
        <w:rPr>
          <w:rFonts w:ascii="NoorLotus" w:hAnsi="NoorLotus" w:hint="cs"/>
          <w:sz w:val="22"/>
          <w:szCs w:val="22"/>
          <w:rtl/>
        </w:rPr>
        <w:t>‌</w:t>
      </w:r>
      <w:r w:rsidRPr="007A72BB">
        <w:rPr>
          <w:rFonts w:ascii="NoorLotus" w:hAnsi="NoorLotus"/>
          <w:sz w:val="22"/>
          <w:szCs w:val="22"/>
          <w:rtl/>
        </w:rPr>
        <w:t>أجمع</w:t>
      </w:r>
      <w:r w:rsidR="00233C55" w:rsidRPr="007A72BB">
        <w:rPr>
          <w:rFonts w:ascii="NoorLotus" w:hAnsi="NoorLotus"/>
          <w:sz w:val="22"/>
          <w:szCs w:val="22"/>
          <w:rtl/>
        </w:rPr>
        <w:t>ی</w:t>
      </w:r>
      <w:r w:rsidRPr="007A72BB">
        <w:rPr>
          <w:rFonts w:ascii="NoorLotus" w:hAnsi="NoorLotus"/>
          <w:sz w:val="22"/>
          <w:szCs w:val="22"/>
          <w:rtl/>
        </w:rPr>
        <w:t>ن</w:t>
      </w:r>
      <w:r w:rsidR="007B24AF" w:rsidRPr="007A72BB">
        <w:rPr>
          <w:rFonts w:ascii="NoorLotus" w:hAnsi="NoorLotus"/>
          <w:sz w:val="22"/>
          <w:szCs w:val="22"/>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قضاوت</w:t>
      </w:r>
      <w:r w:rsidR="007A72BB">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آماده</w:t>
      </w:r>
      <w:r w:rsidR="007B24AF" w:rsidRPr="007B24AF">
        <w:rPr>
          <w:rFonts w:ascii="NoorLotus" w:hAnsi="NoorLotus"/>
          <w:rtl/>
        </w:rPr>
        <w:t xml:space="preserve"> </w:t>
      </w:r>
      <w:r w:rsidRPr="007B24AF">
        <w:rPr>
          <w:rFonts w:ascii="NoorLotus" w:hAnsi="NoorLotus"/>
          <w:rtl/>
        </w:rPr>
        <w:t>شده</w:t>
      </w:r>
      <w:r w:rsidR="007A72BB">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تتبّع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تعمّق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آن</w:t>
      </w:r>
      <w:r w:rsidR="006E7C4D">
        <w:rPr>
          <w:rFonts w:ascii="NoorLotus" w:hAnsi="NoorLotus" w:hint="c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تابد،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شواهد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بطلان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E0070A" w:rsidRDefault="00E0070A"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13" w:name="_Toc377386484"/>
      <w:r w:rsidRPr="007B24AF">
        <w:rPr>
          <w:rtl/>
        </w:rPr>
        <w:lastRenderedPageBreak/>
        <w:t>مقدّم</w:t>
      </w:r>
      <w:r w:rsidR="00510258">
        <w:rPr>
          <w:rFonts w:hint="cs"/>
          <w:rtl/>
        </w:rPr>
        <w:t>ۀ</w:t>
      </w:r>
      <w:r w:rsidR="007B24AF" w:rsidRPr="007B24AF">
        <w:rPr>
          <w:rtl/>
        </w:rPr>
        <w:t xml:space="preserve"> </w:t>
      </w:r>
      <w:r w:rsidRPr="007B24AF">
        <w:rPr>
          <w:rtl/>
        </w:rPr>
        <w:t>پنجم:</w:t>
      </w:r>
      <w:r w:rsidR="007B24AF" w:rsidRPr="007B24AF">
        <w:rPr>
          <w:rtl/>
        </w:rPr>
        <w:t xml:space="preserve"> </w:t>
      </w:r>
      <w:r w:rsidRPr="007B24AF">
        <w:rPr>
          <w:rtl/>
        </w:rPr>
        <w:t>لزوم</w:t>
      </w:r>
      <w:r w:rsidR="007B24AF" w:rsidRPr="007B24AF">
        <w:rPr>
          <w:rtl/>
        </w:rPr>
        <w:t xml:space="preserve"> </w:t>
      </w:r>
      <w:r w:rsidRPr="007B24AF">
        <w:rPr>
          <w:rtl/>
        </w:rPr>
        <w:t>گشودن</w:t>
      </w:r>
      <w:r w:rsidR="007B24AF" w:rsidRPr="007B24AF">
        <w:rPr>
          <w:rtl/>
        </w:rPr>
        <w:t xml:space="preserve"> </w:t>
      </w:r>
      <w:r w:rsidRPr="007B24AF">
        <w:rPr>
          <w:rtl/>
        </w:rPr>
        <w:t>باب</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در</w:t>
      </w:r>
      <w:r w:rsidR="007B24AF" w:rsidRPr="007B24AF">
        <w:rPr>
          <w:rtl/>
        </w:rPr>
        <w:t xml:space="preserve"> </w:t>
      </w:r>
      <w:r w:rsidRPr="007B24AF">
        <w:rPr>
          <w:rtl/>
        </w:rPr>
        <w:t>اصول</w:t>
      </w:r>
      <w:r w:rsidR="007B24AF" w:rsidRPr="007B24AF">
        <w:rPr>
          <w:rtl/>
        </w:rPr>
        <w:t xml:space="preserve"> </w:t>
      </w:r>
      <w:r w:rsidRPr="007B24AF">
        <w:rPr>
          <w:rtl/>
        </w:rPr>
        <w:t>عقائد</w:t>
      </w:r>
      <w:bookmarkEnd w:id="13"/>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تعمّق</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جم</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معانی</w:t>
      </w:r>
      <w:r w:rsidR="007B24AF" w:rsidRPr="007B24AF">
        <w:rPr>
          <w:rFonts w:ascii="NoorLotus" w:hAnsi="NoorLotus"/>
          <w:rtl/>
        </w:rPr>
        <w:t xml:space="preserve"> </w:t>
      </w:r>
      <w:r w:rsidRPr="007B24AF">
        <w:rPr>
          <w:rFonts w:ascii="NoorLotus" w:hAnsi="NoorLotus"/>
          <w:rtl/>
        </w:rPr>
        <w:t>مجازی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گشود؛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وارده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خاصّی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مذاق</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محدّث</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خوشا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نبوده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لاأقلّ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شدّت</w:t>
      </w:r>
      <w:r w:rsidR="007B24AF" w:rsidRPr="007B24AF">
        <w:rPr>
          <w:rFonts w:ascii="NoorLotus" w:hAnsi="NoorLotus"/>
          <w:rtl/>
        </w:rPr>
        <w:t xml:space="preserve"> </w:t>
      </w:r>
      <w:r w:rsidRPr="007B24AF">
        <w:rPr>
          <w:rFonts w:ascii="NoorLotus" w:hAnsi="NoorLotus"/>
          <w:rtl/>
        </w:rPr>
        <w:t>اجتناب</w:t>
      </w:r>
      <w:r w:rsidR="007B24AF" w:rsidRPr="007B24AF">
        <w:rPr>
          <w:rFonts w:ascii="NoorLotus" w:hAnsi="NoorLotus"/>
          <w:rtl/>
        </w:rPr>
        <w:t xml:space="preserve"> </w:t>
      </w:r>
      <w:r w:rsidRPr="007B24AF">
        <w:rPr>
          <w:rFonts w:ascii="NoorLotus" w:hAnsi="NoorLotus"/>
          <w:rtl/>
        </w:rPr>
        <w:t>ورز</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B81A51">
        <w:rPr>
          <w:rFonts w:ascii="NoorLotus" w:hAnsi="NoorLotus"/>
          <w:rtl/>
        </w:rPr>
        <w:t xml:space="preserve"> </w:t>
      </w:r>
      <w:r w:rsidR="00B75411">
        <w:rPr>
          <w:rFonts w:ascii="NoorLotus" w:hAnsi="NoorLotus"/>
          <w:rtl/>
        </w:rPr>
        <w:t>غیر‌</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مجمل</w:t>
      </w:r>
      <w:r w:rsidR="007B24AF" w:rsidRPr="007B24AF">
        <w:rPr>
          <w:rFonts w:ascii="NoorLotus" w:hAnsi="NoorLotus"/>
          <w:rtl/>
        </w:rPr>
        <w:t xml:space="preserve"> </w:t>
      </w:r>
      <w:r w:rsidRPr="007B24AF">
        <w:rPr>
          <w:rFonts w:ascii="NoorLotus" w:hAnsi="NoorLotus"/>
          <w:rtl/>
        </w:rPr>
        <w:t>دانست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نگاهی</w:t>
      </w:r>
      <w:r w:rsidR="007B24AF" w:rsidRPr="007B24AF">
        <w:rPr>
          <w:rFonts w:ascii="NoorLotus" w:hAnsi="NoorLotus"/>
          <w:rtl/>
        </w:rPr>
        <w:t xml:space="preserve"> </w:t>
      </w:r>
      <w:r w:rsidRPr="007B24AF">
        <w:rPr>
          <w:rFonts w:ascii="NoorLotus" w:hAnsi="NoorLotus"/>
          <w:rtl/>
        </w:rPr>
        <w:t>گذرا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مرتضی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خواجه</w:t>
      </w:r>
      <w:r w:rsidR="007B24AF" w:rsidRPr="007B24AF">
        <w:rPr>
          <w:rFonts w:ascii="NoorLotus" w:hAnsi="NoorLotus"/>
          <w:rtl/>
        </w:rPr>
        <w:t xml:space="preserve"> </w:t>
      </w:r>
      <w:r w:rsidRPr="007B24AF">
        <w:rPr>
          <w:rFonts w:ascii="NoorLotus" w:hAnsi="NoorLotus"/>
          <w:rtl/>
        </w:rPr>
        <w:t>نص</w:t>
      </w:r>
      <w:r w:rsidR="00233C55" w:rsidRPr="007B24AF">
        <w:rPr>
          <w:rFonts w:ascii="NoorLotus" w:hAnsi="NoorLotus"/>
          <w:rtl/>
        </w:rPr>
        <w:t>ی</w:t>
      </w:r>
      <w:r w:rsidRPr="007B24AF">
        <w:rPr>
          <w:rFonts w:ascii="NoorLotus" w:hAnsi="NoorLotus"/>
          <w:rtl/>
        </w:rPr>
        <w:t>رالد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حلّی</w:t>
      </w:r>
      <w:r w:rsidR="00896166">
        <w:rPr>
          <w:rStyle w:val="a3"/>
          <w:rFonts w:ascii="NoorLotus" w:hAnsi="NoorLotus"/>
          <w:rtl/>
        </w:rPr>
        <w:footnoteReference w:id="29"/>
      </w:r>
      <w:r w:rsidR="00896166">
        <w:rPr>
          <w:rFonts w:ascii="NoorLotus" w:hAnsi="NoorLotus" w:hint="c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امثال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صدقی</w:t>
      </w:r>
      <w:r w:rsidR="00CA5577">
        <w:rPr>
          <w:rFonts w:ascii="NoorLotus" w:hAnsi="NoorLotus" w:hint="c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مدّعا.</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مت</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اصحاب،</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ناشی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غفلت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بی</w:t>
      </w:r>
      <w:r w:rsidR="00CA5577">
        <w:rPr>
          <w:rFonts w:ascii="NoorLotus" w:hAnsi="NoorLotus" w:hint="cs"/>
          <w:rtl/>
        </w:rPr>
        <w:t>‌</w:t>
      </w:r>
      <w:r w:rsidRPr="007B24AF">
        <w:rPr>
          <w:rFonts w:ascii="NoorLotus" w:hAnsi="NoorLotus"/>
          <w:rtl/>
        </w:rPr>
        <w:t>دقّتی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w:t>
      </w:r>
      <w:r w:rsidR="00CA5577">
        <w:rPr>
          <w:rFonts w:ascii="NoorLotus" w:hAnsi="NoorLotus" w:hint="cs"/>
          <w:rtl/>
        </w:rPr>
        <w:t>ۀ</w:t>
      </w:r>
      <w:r w:rsidR="007B24AF" w:rsidRPr="007B24AF">
        <w:rPr>
          <w:rFonts w:ascii="NoorLotus" w:hAnsi="NoorLotus"/>
          <w:rtl/>
        </w:rPr>
        <w:t xml:space="preserve"> </w:t>
      </w:r>
      <w:r w:rsidRPr="007B24AF">
        <w:rPr>
          <w:rFonts w:ascii="NoorLotus" w:hAnsi="NoorLotus"/>
          <w:rtl/>
        </w:rPr>
        <w:t>اثرپذ</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عرفای</w:t>
      </w:r>
      <w:r w:rsidR="007B24AF" w:rsidRPr="007B24AF">
        <w:rPr>
          <w:rFonts w:ascii="NoorLotus" w:hAnsi="NoorLotus"/>
          <w:rtl/>
        </w:rPr>
        <w:t xml:space="preserve"> </w:t>
      </w:r>
      <w:r w:rsidRPr="007B24AF">
        <w:rPr>
          <w:rFonts w:ascii="NoorLotus" w:hAnsi="NoorLotus"/>
          <w:rtl/>
        </w:rPr>
        <w:t>سنّی</w:t>
      </w:r>
      <w:r w:rsidR="007B24AF" w:rsidRPr="007B24AF">
        <w:rPr>
          <w:rFonts w:ascii="NoorLotus" w:hAnsi="NoorLotus"/>
          <w:rtl/>
        </w:rPr>
        <w:t xml:space="preserve"> </w:t>
      </w:r>
      <w:r w:rsidRPr="007B24AF">
        <w:rPr>
          <w:rFonts w:ascii="NoorLotus" w:hAnsi="NoorLotus"/>
          <w:rtl/>
        </w:rPr>
        <w:t>مذهب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محصول</w:t>
      </w:r>
      <w:r w:rsidR="007B24AF" w:rsidRPr="007B24AF">
        <w:rPr>
          <w:rFonts w:ascii="NoorLotus" w:hAnsi="NoorLotus"/>
          <w:rtl/>
        </w:rPr>
        <w:t xml:space="preserve"> </w:t>
      </w:r>
      <w:r w:rsidRPr="007B24AF">
        <w:rPr>
          <w:rFonts w:ascii="NoorLotus" w:hAnsi="NoorLotus"/>
          <w:rtl/>
        </w:rPr>
        <w:t>اُنس</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تتبّع</w:t>
      </w:r>
      <w:r w:rsidR="007B24AF" w:rsidRPr="007B24AF">
        <w:rPr>
          <w:rFonts w:ascii="NoorLotus" w:hAnsi="NoorLotus"/>
          <w:rtl/>
        </w:rPr>
        <w:t xml:space="preserve"> </w:t>
      </w:r>
      <w:r w:rsidRPr="007B24AF">
        <w:rPr>
          <w:rFonts w:ascii="NoorLotus" w:hAnsi="NoorLotus"/>
          <w:rtl/>
        </w:rPr>
        <w:t>تامّ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جانبه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00CA5577" w:rsidRPr="007B24AF">
        <w:rPr>
          <w:rFonts w:ascii="NoorLotus" w:hAnsi="NoorLotus"/>
          <w:rtl/>
        </w:rPr>
        <w:t>است</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گرچه</w:t>
      </w:r>
      <w:r w:rsidR="007B24AF" w:rsidRPr="007B24AF">
        <w:rPr>
          <w:rFonts w:ascii="NoorLotus" w:hAnsi="NoorLotus"/>
          <w:rtl/>
        </w:rPr>
        <w:t xml:space="preserve"> </w:t>
      </w:r>
      <w:r w:rsidR="00CA5577" w:rsidRPr="007B24AF">
        <w:rPr>
          <w:rFonts w:ascii="NoorLotus" w:hAnsi="NoorLotus"/>
          <w:rtl/>
        </w:rPr>
        <w:t>ناآشنای</w:t>
      </w:r>
      <w:r w:rsidR="00CA5577">
        <w:rPr>
          <w:rFonts w:ascii="NoorLotus" w:hAnsi="NoorLotus" w:hint="cs"/>
          <w:rtl/>
        </w:rPr>
        <w:t>ان</w:t>
      </w:r>
      <w:r w:rsidR="00CA5577"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CA5577">
        <w:rPr>
          <w:rFonts w:ascii="NoorLotus" w:hAnsi="NoorLotus" w:hint="cs"/>
          <w:rtl/>
        </w:rPr>
        <w:t>ۀ</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پندارند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CA5577">
        <w:rPr>
          <w:rFonts w:ascii="NoorLotus" w:hAnsi="NoorLotus" w:hint="cs"/>
          <w:rtl/>
        </w:rPr>
        <w:t>‌</w:t>
      </w:r>
      <w:r w:rsidRPr="007B24AF">
        <w:rPr>
          <w:rFonts w:ascii="NoorLotus" w:hAnsi="NoorLotus"/>
          <w:rtl/>
        </w:rPr>
        <w:t>گرائی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مختصّات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017478">
        <w:rPr>
          <w:rFonts w:ascii="NoorLotus" w:hAnsi="NoorLotus" w:hint="c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اتباع</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CA5577">
        <w:rPr>
          <w:rFonts w:ascii="NoorLotus" w:hAnsi="NoorLotus" w:hint="c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ثمر</w:t>
      </w:r>
      <w:r w:rsidR="00CA5577">
        <w:rPr>
          <w:rFonts w:ascii="NoorLotus" w:hAnsi="NoorLotus" w:hint="cs"/>
          <w:rtl/>
        </w:rPr>
        <w:t>ۀ</w:t>
      </w:r>
      <w:r w:rsidR="007B24AF" w:rsidRPr="007B24AF">
        <w:rPr>
          <w:rFonts w:ascii="NoorLotus" w:hAnsi="NoorLotus"/>
          <w:rtl/>
        </w:rPr>
        <w:t xml:space="preserve"> </w:t>
      </w:r>
      <w:r w:rsidRPr="007B24AF">
        <w:rPr>
          <w:rFonts w:ascii="NoorLotus" w:hAnsi="NoorLotus"/>
          <w:rtl/>
        </w:rPr>
        <w:t>فلسفه</w:t>
      </w:r>
      <w:r w:rsidR="00CA5577">
        <w:rPr>
          <w:rFonts w:ascii="NoorLotus" w:hAnsi="NoorLotus" w:hint="cs"/>
          <w:rtl/>
        </w:rPr>
        <w:t>‌</w:t>
      </w:r>
      <w:r w:rsidRPr="007B24AF">
        <w:rPr>
          <w:rFonts w:ascii="NoorLotus" w:hAnsi="NoorLotus"/>
          <w:rtl/>
        </w:rPr>
        <w:t>زدگی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جم</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چماق</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CA5577">
        <w:rPr>
          <w:rFonts w:ascii="NoorLotus" w:hAnsi="NoorLotus" w:hint="cs"/>
          <w:rtl/>
        </w:rPr>
        <w:t>‌</w:t>
      </w:r>
      <w:r w:rsidRPr="007B24AF">
        <w:rPr>
          <w:rFonts w:ascii="NoorLotus" w:hAnsi="NoorLotus"/>
          <w:rtl/>
        </w:rPr>
        <w:t>گرائی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گروه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کوبند.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اتّهامات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رساله</w:t>
      </w:r>
      <w:r w:rsidR="00CA5577">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«متشابهات</w:t>
      </w:r>
      <w:r w:rsidR="007B24AF" w:rsidRPr="007B24AF">
        <w:rPr>
          <w:rFonts w:ascii="NoorLotus" w:hAnsi="NoorLotus"/>
          <w:rtl/>
        </w:rPr>
        <w:t xml:space="preserve"> </w:t>
      </w:r>
      <w:r w:rsidRPr="007B24AF">
        <w:rPr>
          <w:rFonts w:ascii="NoorLotus" w:hAnsi="NoorLotus"/>
          <w:rtl/>
        </w:rPr>
        <w:t>القرآن»</w:t>
      </w:r>
      <w:r w:rsidR="007B24AF" w:rsidRPr="007B24AF">
        <w:rPr>
          <w:rFonts w:ascii="NoorLotus" w:hAnsi="NoorLotus"/>
          <w:rtl/>
        </w:rPr>
        <w:t xml:space="preserve"> </w:t>
      </w:r>
      <w:r w:rsidRPr="007B24AF">
        <w:rPr>
          <w:rFonts w:ascii="NoorLotus" w:hAnsi="NoorLotus"/>
          <w:rtl/>
        </w:rPr>
        <w:t>تأل</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00CA5577">
        <w:rPr>
          <w:rFonts w:ascii="NoorLotus" w:hAnsi="NoorLotus" w:hint="c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CA5577">
        <w:rPr>
          <w:rFonts w:ascii="NoorLotus" w:hAnsi="NoorLotus" w:hint="cs"/>
          <w:rtl/>
        </w:rPr>
        <w:t>روش</w:t>
      </w:r>
      <w:r w:rsidR="007B24AF" w:rsidRPr="007B24AF">
        <w:rPr>
          <w:rFonts w:ascii="NoorLotus" w:hAnsi="NoorLotus"/>
          <w:rtl/>
        </w:rPr>
        <w:t xml:space="preserve"> </w:t>
      </w:r>
      <w:r w:rsidRPr="007B24AF">
        <w:rPr>
          <w:rFonts w:ascii="NoorLotus" w:hAnsi="NoorLotus"/>
          <w:rtl/>
        </w:rPr>
        <w:t>اکثر</w:t>
      </w:r>
      <w:r w:rsidR="007B24AF" w:rsidRPr="007B24AF">
        <w:rPr>
          <w:rFonts w:ascii="NoorLotus" w:hAnsi="NoorLotus"/>
          <w:rtl/>
        </w:rPr>
        <w:t xml:space="preserve"> </w:t>
      </w:r>
      <w:r w:rsidRPr="007B24AF">
        <w:rPr>
          <w:rFonts w:ascii="NoorLotus" w:hAnsi="NoorLotus"/>
          <w:rtl/>
        </w:rPr>
        <w:t>معتزله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جمهور</w:t>
      </w:r>
      <w:r w:rsidR="007B24AF" w:rsidRPr="007B24AF">
        <w:rPr>
          <w:rFonts w:ascii="NoorLotus" w:hAnsi="NoorLotus"/>
          <w:rtl/>
        </w:rPr>
        <w:t xml:space="preserve"> </w:t>
      </w:r>
      <w:r w:rsidRPr="007B24AF">
        <w:rPr>
          <w:rFonts w:ascii="NoorLotus" w:hAnsi="NoorLotus"/>
          <w:rtl/>
        </w:rPr>
        <w:t>علماء</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تشب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مفصّلا</w:t>
      </w:r>
      <w:r w:rsidR="00CA5577">
        <w:rPr>
          <w:rFonts w:ascii="NoorLotus" w:hAnsi="NoorLotus" w:hint="cs"/>
          <w:rtl/>
        </w:rPr>
        <w:t>ً</w:t>
      </w:r>
      <w:r w:rsidR="007B24AF" w:rsidRPr="007B24AF">
        <w:rPr>
          <w:rFonts w:ascii="NoorLotus" w:hAnsi="NoorLotus"/>
          <w:rtl/>
        </w:rPr>
        <w:t xml:space="preserve"> </w:t>
      </w:r>
      <w:r w:rsidRPr="007B24AF">
        <w:rPr>
          <w:rFonts w:ascii="NoorLotus" w:hAnsi="NoorLotus"/>
          <w:rtl/>
        </w:rPr>
        <w:t>انتقاد</w:t>
      </w:r>
      <w:r w:rsidR="007B24AF" w:rsidRPr="007B24AF">
        <w:rPr>
          <w:rFonts w:ascii="NoorLotus" w:hAnsi="NoorLotus"/>
          <w:rtl/>
        </w:rPr>
        <w:t xml:space="preserve"> </w:t>
      </w:r>
      <w:r w:rsidR="00CA5577">
        <w:rPr>
          <w:rFonts w:ascii="NoorLotus" w:hAnsi="NoorLotus" w:hint="cs"/>
          <w:rtl/>
        </w:rPr>
        <w:t>کرده‌است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لزوم</w:t>
      </w:r>
      <w:r w:rsidR="007B24AF" w:rsidRPr="007B24AF">
        <w:rPr>
          <w:rFonts w:ascii="NoorLotus" w:hAnsi="NoorLotus"/>
          <w:rtl/>
        </w:rPr>
        <w:t xml:space="preserve"> </w:t>
      </w:r>
      <w:r w:rsidRPr="007B24AF">
        <w:rPr>
          <w:rFonts w:ascii="NoorLotus" w:hAnsi="NoorLotus"/>
          <w:rtl/>
        </w:rPr>
        <w:t>إبقاء</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برحال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626B46" w:rsidRPr="007B24AF">
        <w:rPr>
          <w:rFonts w:ascii="NoorLotus" w:hAnsi="NoorLotus"/>
          <w:rtl/>
        </w:rPr>
        <w:t xml:space="preserve">حکم </w:t>
      </w:r>
      <w:r w:rsidR="00626B46">
        <w:rPr>
          <w:rFonts w:ascii="NoorLotus" w:hAnsi="NoorLotus" w:hint="cs"/>
          <w:rtl/>
        </w:rPr>
        <w:t>می 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«مفات</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الغ</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موضوع</w:t>
      </w:r>
      <w:r w:rsidR="007B24AF" w:rsidRPr="007B24AF">
        <w:rPr>
          <w:rFonts w:ascii="NoorLotus" w:hAnsi="NoorLotus"/>
          <w:rtl/>
        </w:rPr>
        <w:t xml:space="preserve"> </w:t>
      </w:r>
      <w:r w:rsidRPr="007B24AF">
        <w:rPr>
          <w:rFonts w:ascii="NoorLotus" w:hAnsi="NoorLotus"/>
          <w:rtl/>
        </w:rPr>
        <w:t>پرداخت</w:t>
      </w:r>
      <w:r w:rsidR="007412D8" w:rsidRPr="007B24AF">
        <w:rPr>
          <w:rFonts w:ascii="NoorLotus" w:hAnsi="NoorLotus"/>
          <w:rtl/>
        </w:rPr>
        <w:t>ه‌اند</w:t>
      </w:r>
      <w:r w:rsidR="00896166">
        <w:rPr>
          <w:rStyle w:val="a3"/>
          <w:rFonts w:ascii="NoorLotus" w:hAnsi="NoorLotus"/>
          <w:rtl/>
        </w:rPr>
        <w:footnoteReference w:id="30"/>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عال</w:t>
      </w:r>
      <w:r w:rsidR="00233C55" w:rsidRPr="007B24AF">
        <w:rPr>
          <w:rFonts w:ascii="NoorLotus" w:hAnsi="NoorLotus"/>
          <w:rtl/>
        </w:rPr>
        <w:t>ی</w:t>
      </w:r>
      <w:r w:rsidR="00626B46">
        <w:rPr>
          <w:rFonts w:ascii="NoorLotus" w:hAnsi="NoorLotus" w:hint="cs"/>
          <w:rtl/>
        </w:rPr>
        <w:t>‌</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«المسلک»</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«بهتر</w:t>
      </w:r>
      <w:r w:rsidR="00233C55" w:rsidRPr="007B24AF">
        <w:rPr>
          <w:rtl/>
        </w:rPr>
        <w:t>ی</w:t>
      </w:r>
      <w:r w:rsidRPr="007B24AF">
        <w:rPr>
          <w:rtl/>
        </w:rPr>
        <w:t>ن</w:t>
      </w:r>
      <w:r w:rsidR="007B24AF" w:rsidRPr="007B24AF">
        <w:rPr>
          <w:rtl/>
        </w:rPr>
        <w:t xml:space="preserve"> </w:t>
      </w:r>
      <w:r w:rsidRPr="007B24AF">
        <w:rPr>
          <w:rtl/>
        </w:rPr>
        <w:t>طر</w:t>
      </w:r>
      <w:r w:rsidR="00233C55" w:rsidRPr="007B24AF">
        <w:rPr>
          <w:rtl/>
        </w:rPr>
        <w:t>ی</w:t>
      </w:r>
      <w:r w:rsidRPr="007B24AF">
        <w:rPr>
          <w:rtl/>
        </w:rPr>
        <w:t>ق</w:t>
      </w:r>
      <w:r w:rsidR="007B24AF" w:rsidRPr="007B24AF">
        <w:rPr>
          <w:rtl/>
        </w:rPr>
        <w:t xml:space="preserve"> </w:t>
      </w:r>
      <w:r w:rsidRPr="007B24AF">
        <w:rPr>
          <w:rtl/>
        </w:rPr>
        <w:t>در</w:t>
      </w:r>
      <w:r w:rsidR="007B24AF" w:rsidRPr="007B24AF">
        <w:rPr>
          <w:rtl/>
        </w:rPr>
        <w:t xml:space="preserve"> </w:t>
      </w:r>
      <w:r w:rsidRPr="007B24AF">
        <w:rPr>
          <w:rtl/>
        </w:rPr>
        <w:t>مباحث</w:t>
      </w:r>
      <w:r w:rsidR="007B24AF" w:rsidRPr="007B24AF">
        <w:rPr>
          <w:rtl/>
        </w:rPr>
        <w:t xml:space="preserve"> </w:t>
      </w:r>
      <w:r w:rsidRPr="007B24AF">
        <w:rPr>
          <w:rtl/>
        </w:rPr>
        <w:t>کلامی</w:t>
      </w:r>
      <w:r w:rsidR="007B24AF" w:rsidRPr="007B24AF">
        <w:rPr>
          <w:rtl/>
        </w:rPr>
        <w:t xml:space="preserve"> </w:t>
      </w:r>
      <w:r w:rsidRPr="007B24AF">
        <w:rPr>
          <w:rtl/>
        </w:rPr>
        <w:t>روش</w:t>
      </w:r>
      <w:r w:rsidR="007B24AF" w:rsidRPr="007B24AF">
        <w:rPr>
          <w:rtl/>
        </w:rPr>
        <w:t xml:space="preserve"> </w:t>
      </w:r>
      <w:r w:rsidRPr="007B24AF">
        <w:rPr>
          <w:rtl/>
        </w:rPr>
        <w:t>متأخّر</w:t>
      </w:r>
      <w:r w:rsidR="00233C55" w:rsidRPr="007B24AF">
        <w:rPr>
          <w:rtl/>
        </w:rPr>
        <w:t>ی</w:t>
      </w:r>
      <w:r w:rsidRPr="007B24AF">
        <w:rPr>
          <w:rtl/>
        </w:rPr>
        <w:t>ن</w:t>
      </w:r>
      <w:r w:rsidR="007B24AF" w:rsidRPr="007B24AF">
        <w:rPr>
          <w:rtl/>
        </w:rPr>
        <w:t xml:space="preserve"> </w:t>
      </w:r>
      <w:r w:rsidRPr="007B24AF">
        <w:rPr>
          <w:rtl/>
        </w:rPr>
        <w:t>از</w:t>
      </w:r>
      <w:r w:rsidR="007B24AF" w:rsidRPr="007B24AF">
        <w:rPr>
          <w:rtl/>
        </w:rPr>
        <w:t xml:space="preserve"> </w:t>
      </w:r>
      <w:r w:rsidRPr="007B24AF">
        <w:rPr>
          <w:rtl/>
        </w:rPr>
        <w:t>معتزله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من</w:t>
      </w:r>
      <w:r w:rsidR="007B24AF" w:rsidRPr="007B24AF">
        <w:rPr>
          <w:rtl/>
        </w:rPr>
        <w:t xml:space="preserve"> </w:t>
      </w:r>
      <w:r w:rsidRPr="007B24AF">
        <w:rPr>
          <w:rtl/>
        </w:rPr>
        <w:t>همان</w:t>
      </w:r>
      <w:r w:rsidR="007B24AF" w:rsidRPr="007B24AF">
        <w:rPr>
          <w:rtl/>
        </w:rPr>
        <w:t xml:space="preserve"> </w:t>
      </w:r>
      <w:r w:rsidRPr="007B24AF">
        <w:rPr>
          <w:rtl/>
        </w:rPr>
        <w:t>روش</w:t>
      </w:r>
      <w:r w:rsidR="007B24AF" w:rsidRPr="007B24AF">
        <w:rPr>
          <w:rtl/>
        </w:rPr>
        <w:t xml:space="preserve"> </w:t>
      </w:r>
      <w:r w:rsidRPr="007B24AF">
        <w:rPr>
          <w:rtl/>
        </w:rPr>
        <w:t>را</w:t>
      </w:r>
      <w:r w:rsidR="007B24AF" w:rsidRPr="007B24AF">
        <w:rPr>
          <w:rtl/>
        </w:rPr>
        <w:t xml:space="preserve"> </w:t>
      </w:r>
      <w:r w:rsidRPr="007B24AF">
        <w:rPr>
          <w:rtl/>
        </w:rPr>
        <w:t>پی</w:t>
      </w:r>
      <w:r w:rsidR="007B24AF" w:rsidRPr="007B24AF">
        <w:rPr>
          <w:rtl/>
        </w:rPr>
        <w:t xml:space="preserve"> </w:t>
      </w:r>
      <w:r w:rsidR="007C3E81" w:rsidRPr="007B24AF">
        <w:rPr>
          <w:rtl/>
        </w:rPr>
        <w:t>می‌</w:t>
      </w:r>
      <w:r w:rsidR="00233C55" w:rsidRPr="007B24AF">
        <w:rPr>
          <w:rtl/>
        </w:rPr>
        <w:t>‌</w:t>
      </w:r>
      <w:r w:rsidRPr="007B24AF">
        <w:rPr>
          <w:rtl/>
        </w:rPr>
        <w:t>گ</w:t>
      </w:r>
      <w:r w:rsidR="00233C55" w:rsidRPr="007B24AF">
        <w:rPr>
          <w:rtl/>
        </w:rPr>
        <w:t>ی</w:t>
      </w:r>
      <w:r w:rsidRPr="007B24AF">
        <w:rPr>
          <w:rtl/>
        </w:rPr>
        <w:t>رم»</w:t>
      </w:r>
      <w:r w:rsidR="00896166">
        <w:rPr>
          <w:rStyle w:val="a3"/>
          <w:rtl/>
        </w:rPr>
        <w:footnoteReference w:id="31"/>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قدماء</w:t>
      </w:r>
      <w:r w:rsidR="007B24AF" w:rsidRPr="007B24AF">
        <w:rPr>
          <w:rFonts w:ascii="NoorLotus" w:hAnsi="NoorLotus"/>
          <w:rtl/>
        </w:rPr>
        <w:t xml:space="preserve"> </w:t>
      </w:r>
      <w:r w:rsidRPr="007B24AF">
        <w:rPr>
          <w:rFonts w:ascii="NoorLotus" w:hAnsi="NoorLotus"/>
          <w:rtl/>
        </w:rPr>
        <w:t>أصحاب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Sakkal Majalla" w:hAnsi="Sakkal Majalla" w:cs="Sakkal Majalla" w:hint="cs"/>
          <w:rtl/>
        </w:rPr>
        <w:t>–</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ابقاء</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ظواهرش</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کوشند</w:t>
      </w:r>
      <w:r w:rsidR="00896166">
        <w:rPr>
          <w:rStyle w:val="a3"/>
          <w:rFonts w:ascii="NoorLotus" w:hAnsi="NoorLotus"/>
          <w:rtl/>
        </w:rPr>
        <w:footnoteReference w:id="32"/>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راستن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تنق</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وح</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هجمه</w:t>
      </w:r>
      <w:r w:rsidR="006E7C4D">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تکف</w:t>
      </w:r>
      <w:r w:rsidR="00233C55" w:rsidRPr="007B24AF">
        <w:rPr>
          <w:rFonts w:ascii="NoorLotus" w:hAnsi="NoorLotus"/>
          <w:rtl/>
        </w:rPr>
        <w:t>ی</w:t>
      </w:r>
      <w:r w:rsidRPr="007B24AF">
        <w:rPr>
          <w:rFonts w:ascii="NoorLotus" w:hAnsi="NoorLotus"/>
          <w:rtl/>
        </w:rPr>
        <w:t>رها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استهزاءها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متألّه</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626B46">
        <w:rPr>
          <w:rFonts w:ascii="NoorLotus" w:hAnsi="NoorLotus"/>
          <w:sz w:val="22"/>
          <w:szCs w:val="22"/>
          <w:rtl/>
        </w:rPr>
        <w:t>قدّس</w:t>
      </w:r>
      <w:r w:rsidR="006E7C4D" w:rsidRPr="00626B46">
        <w:rPr>
          <w:rFonts w:ascii="NoorLotus" w:hAnsi="NoorLotus" w:hint="cs"/>
          <w:sz w:val="22"/>
          <w:szCs w:val="22"/>
          <w:rtl/>
        </w:rPr>
        <w:t>‌</w:t>
      </w:r>
      <w:r w:rsidRPr="00626B46">
        <w:rPr>
          <w:rFonts w:ascii="NoorLotus" w:hAnsi="NoorLotus"/>
          <w:sz w:val="22"/>
          <w:szCs w:val="22"/>
          <w:rtl/>
        </w:rPr>
        <w:t>سرّهما</w:t>
      </w:r>
      <w:r w:rsidR="007B24AF" w:rsidRPr="00626B46">
        <w:rPr>
          <w:rFonts w:ascii="NoorLotus" w:hAnsi="NoorLotus"/>
          <w:sz w:val="22"/>
          <w:szCs w:val="22"/>
          <w:rtl/>
        </w:rPr>
        <w:t xml:space="preserve"> </w:t>
      </w:r>
      <w:r w:rsidRPr="007B24AF">
        <w:rPr>
          <w:rFonts w:ascii="NoorLotus" w:hAnsi="NoorLotus"/>
          <w:rtl/>
        </w:rPr>
        <w:t>فرود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00626B46">
        <w:rPr>
          <w:rFonts w:ascii="NoorLotus" w:hAnsi="NoorLotus"/>
          <w:rtl/>
        </w:rPr>
        <w:t>ـ</w:t>
      </w:r>
      <w:r w:rsidR="00626B46" w:rsidRPr="007B24AF">
        <w:rPr>
          <w:rFonts w:ascii="NoorLotus" w:hAnsi="NoorLotus"/>
          <w:rtl/>
        </w:rPr>
        <w:t xml:space="preserve"> همانطور که از جای جای </w:t>
      </w:r>
      <w:r w:rsidR="00626B46">
        <w:rPr>
          <w:rFonts w:ascii="NoorLotus" w:hAnsi="NoorLotus" w:hint="cs"/>
          <w:rtl/>
        </w:rPr>
        <w:t>آثارشان</w:t>
      </w:r>
      <w:r w:rsidR="00626B46" w:rsidRPr="007B24AF">
        <w:rPr>
          <w:rFonts w:ascii="NoorLotus" w:hAnsi="NoorLotus"/>
          <w:rtl/>
        </w:rPr>
        <w:t xml:space="preserve"> هویداست </w:t>
      </w:r>
      <w:r w:rsidR="00626B46">
        <w:rPr>
          <w:rFonts w:ascii="NoorLotus" w:hAnsi="NoorLotus"/>
          <w:rtl/>
        </w:rPr>
        <w:t>ـ</w:t>
      </w:r>
      <w:r w:rsidR="00626B46"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شگامان</w:t>
      </w:r>
      <w:r w:rsidR="007B24AF" w:rsidRPr="007B24AF">
        <w:rPr>
          <w:rFonts w:ascii="NoorLotus" w:hAnsi="NoorLotus"/>
          <w:rtl/>
        </w:rPr>
        <w:t xml:space="preserve"> </w:t>
      </w:r>
      <w:r w:rsidRPr="007B24AF">
        <w:rPr>
          <w:rFonts w:ascii="NoorLotus" w:hAnsi="NoorLotus"/>
          <w:rtl/>
        </w:rPr>
        <w:t>حفظ</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شرعی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626B46">
        <w:rPr>
          <w:rFonts w:ascii="NoorLotus" w:hAnsi="NoorLotus" w:hint="cs"/>
          <w:rtl/>
        </w:rPr>
        <w:t>‌</w:t>
      </w:r>
      <w:r w:rsidRPr="007B24AF">
        <w:rPr>
          <w:rFonts w:ascii="NoorLotus" w:hAnsi="NoorLotus"/>
          <w:rtl/>
        </w:rPr>
        <w:t>اند</w:t>
      </w:r>
      <w:r w:rsidR="00626B46">
        <w:rPr>
          <w:rFonts w:ascii="NoorLotus" w:hAnsi="NoorLotus" w:hint="cs"/>
          <w:rtl/>
        </w:rPr>
        <w:t>.</w:t>
      </w:r>
    </w:p>
    <w:p w:rsidR="00FB39C3" w:rsidRDefault="00FB39C3" w:rsidP="00015BC1">
      <w:pPr>
        <w:widowControl w:val="0"/>
        <w:rPr>
          <w:rFonts w:ascii="NoorLotus" w:hAnsi="NoorLotus"/>
          <w:rtl/>
        </w:rPr>
      </w:pP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اعتراف</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اشاعره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أخبار</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مرام</w:t>
      </w:r>
      <w:r w:rsidR="007B24AF" w:rsidRPr="007B24AF">
        <w:rPr>
          <w:rFonts w:ascii="NoorLotus" w:hAnsi="NoorLotus"/>
          <w:rtl/>
        </w:rPr>
        <w:t xml:space="preserve"> </w:t>
      </w:r>
      <w:r w:rsidRPr="007B24AF">
        <w:rPr>
          <w:rFonts w:ascii="NoorLotus" w:hAnsi="NoorLotus"/>
          <w:rtl/>
        </w:rPr>
        <w:t>جمهور</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626B46">
        <w:rPr>
          <w:rFonts w:ascii="NoorLotus" w:hAnsi="NoorLotus" w:hint="cs"/>
          <w:rtl/>
        </w:rPr>
        <w:t>،</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تبل</w:t>
      </w:r>
      <w:r w:rsidR="00233C55" w:rsidRPr="007B24AF">
        <w:rPr>
          <w:rFonts w:ascii="NoorLotus" w:hAnsi="NoorLotus"/>
          <w:rtl/>
        </w:rPr>
        <w:t>ی</w:t>
      </w:r>
      <w:r w:rsidRPr="007B24AF">
        <w:rPr>
          <w:rFonts w:ascii="NoorLotus" w:hAnsi="NoorLotus"/>
          <w:rtl/>
        </w:rPr>
        <w:t>غ</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افکار</w:t>
      </w:r>
      <w:r w:rsidR="007B24AF" w:rsidRPr="007B24AF">
        <w:rPr>
          <w:rFonts w:ascii="NoorLotus" w:hAnsi="NoorLotus"/>
          <w:rtl/>
        </w:rPr>
        <w:t xml:space="preserve"> </w:t>
      </w:r>
      <w:r w:rsidRPr="007B24AF">
        <w:rPr>
          <w:rFonts w:ascii="NoorLotus" w:hAnsi="NoorLotus"/>
          <w:rtl/>
        </w:rPr>
        <w:t>باقی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ماند</w:t>
      </w:r>
      <w:r w:rsidR="00626B46">
        <w:rPr>
          <w:rFonts w:ascii="NoorLotus" w:hAnsi="NoorLotus" w:hint="cs"/>
          <w:rtl/>
        </w:rPr>
        <w:t>.</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نوک</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کان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بزرگانی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تسلّط</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جنبه</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سا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افکنده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عوامّ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دائره</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متشرّع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شمارند</w:t>
      </w:r>
      <w:r w:rsidR="007B24AF" w:rsidRPr="007B24AF">
        <w:rPr>
          <w:rFonts w:ascii="NoorLotus" w:hAnsi="NoorLotus"/>
          <w:rtl/>
        </w:rPr>
        <w:t xml:space="preserve">. </w:t>
      </w:r>
    </w:p>
    <w:p w:rsidR="006E7C4D" w:rsidRPr="006E7C4D" w:rsidRDefault="006E7C4D" w:rsidP="00015BC1">
      <w:pPr>
        <w:pStyle w:val="3"/>
        <w:keepNext w:val="0"/>
        <w:keepLines w:val="0"/>
        <w:widowControl w:val="0"/>
        <w:rPr>
          <w:rtl/>
        </w:rPr>
      </w:pPr>
      <w:bookmarkStart w:id="14" w:name="_Toc377386485"/>
      <w:r w:rsidRPr="006E7C4D">
        <w:rPr>
          <w:rFonts w:hint="cs"/>
          <w:rtl/>
        </w:rPr>
        <w:t xml:space="preserve">عوامل </w:t>
      </w:r>
      <w:r w:rsidRPr="006E7C4D">
        <w:rPr>
          <w:rtl/>
        </w:rPr>
        <w:t>لزوم تأو</w:t>
      </w:r>
      <w:r w:rsidRPr="006E7C4D">
        <w:rPr>
          <w:rFonts w:hint="cs"/>
          <w:rtl/>
        </w:rPr>
        <w:t>یل</w:t>
      </w:r>
      <w:r w:rsidRPr="006E7C4D">
        <w:rPr>
          <w:rtl/>
        </w:rPr>
        <w:t xml:space="preserve"> در اصول عقائد</w:t>
      </w:r>
      <w:bookmarkEnd w:id="14"/>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عواملی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معتزله،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امری</w:t>
      </w:r>
      <w:r w:rsidR="007B24AF" w:rsidRPr="007B24AF">
        <w:rPr>
          <w:rFonts w:ascii="NoorLotus" w:hAnsi="NoorLotus"/>
          <w:rtl/>
        </w:rPr>
        <w:t xml:space="preserve"> </w:t>
      </w:r>
      <w:r w:rsidRPr="007B24AF">
        <w:rPr>
          <w:rFonts w:ascii="NoorLotus" w:hAnsi="NoorLotus"/>
          <w:rtl/>
        </w:rPr>
        <w:t>ضروری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مسلّم</w:t>
      </w:r>
      <w:r w:rsidR="007B24AF" w:rsidRPr="007B24AF">
        <w:rPr>
          <w:rFonts w:ascii="NoorLotus" w:hAnsi="NoorLotus"/>
          <w:rtl/>
        </w:rPr>
        <w:t xml:space="preserve"> </w:t>
      </w:r>
      <w:r w:rsidRPr="007B24AF">
        <w:rPr>
          <w:rFonts w:ascii="NoorLotus" w:hAnsi="NoorLotus"/>
          <w:rtl/>
        </w:rPr>
        <w:t>شمرند</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p>
    <w:p w:rsidR="00FB39C3" w:rsidRPr="006E7C4D" w:rsidRDefault="00FB39C3" w:rsidP="00015BC1">
      <w:pPr>
        <w:pStyle w:val="4"/>
        <w:keepNext w:val="0"/>
        <w:keepLines w:val="0"/>
        <w:widowControl w:val="0"/>
        <w:rPr>
          <w:rtl/>
        </w:rPr>
      </w:pPr>
      <w:r w:rsidRPr="006E7C4D">
        <w:rPr>
          <w:rtl/>
        </w:rPr>
        <w:t>عامل</w:t>
      </w:r>
      <w:r w:rsidR="007B24AF" w:rsidRPr="006E7C4D">
        <w:rPr>
          <w:rtl/>
        </w:rPr>
        <w:t xml:space="preserve"> </w:t>
      </w:r>
      <w:r w:rsidRPr="006E7C4D">
        <w:rPr>
          <w:rtl/>
        </w:rPr>
        <w:t>اوّل:</w:t>
      </w:r>
      <w:r w:rsidR="007B24AF" w:rsidRPr="006E7C4D">
        <w:rPr>
          <w:rtl/>
        </w:rPr>
        <w:t xml:space="preserve"> </w:t>
      </w:r>
      <w:r w:rsidRPr="006E7C4D">
        <w:rPr>
          <w:rtl/>
        </w:rPr>
        <w:t>تعارض</w:t>
      </w:r>
      <w:r w:rsidR="007B24AF" w:rsidRPr="006E7C4D">
        <w:rPr>
          <w:rtl/>
        </w:rPr>
        <w:t xml:space="preserve"> </w:t>
      </w:r>
      <w:r w:rsidRPr="006E7C4D">
        <w:rPr>
          <w:rtl/>
        </w:rPr>
        <w:t>عقل</w:t>
      </w:r>
      <w:r w:rsidR="007B24AF" w:rsidRPr="006E7C4D">
        <w:rPr>
          <w:rtl/>
        </w:rPr>
        <w:t xml:space="preserve"> </w:t>
      </w:r>
      <w:r w:rsidRPr="006E7C4D">
        <w:rPr>
          <w:rtl/>
        </w:rPr>
        <w:t>و</w:t>
      </w:r>
      <w:r w:rsidR="007B24AF" w:rsidRPr="006E7C4D">
        <w:rPr>
          <w:rtl/>
        </w:rPr>
        <w:t xml:space="preserve"> </w:t>
      </w:r>
      <w:r w:rsidRPr="006E7C4D">
        <w:rPr>
          <w:rtl/>
        </w:rPr>
        <w:t>نقل</w:t>
      </w:r>
    </w:p>
    <w:p w:rsidR="00FB39C3" w:rsidRPr="007B24AF" w:rsidRDefault="00FB39C3" w:rsidP="00015BC1">
      <w:pPr>
        <w:widowControl w:val="0"/>
        <w:rPr>
          <w:rFonts w:ascii="NoorLotus" w:hAnsi="NoorLotus"/>
          <w:rtl/>
        </w:rPr>
      </w:pPr>
      <w:r w:rsidRPr="007B24AF">
        <w:rPr>
          <w:rFonts w:ascii="NoorLotus" w:hAnsi="NoorLotus"/>
          <w:rtl/>
        </w:rPr>
        <w:lastRenderedPageBreak/>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متضادّ،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حصول</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ظنون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شخصی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منتفی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فروع</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حصول</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بی</w:t>
      </w:r>
      <w:r w:rsidR="00966A9C">
        <w:rPr>
          <w:rFonts w:ascii="NoorLotus" w:hAnsi="NoorLotus" w:hint="cs"/>
          <w:rtl/>
        </w:rPr>
        <w:t>‌</w:t>
      </w:r>
      <w:r w:rsidRPr="007B24AF">
        <w:rPr>
          <w:rFonts w:ascii="NoorLotus" w:hAnsi="NoorLotus"/>
          <w:rtl/>
        </w:rPr>
        <w:t>ارزش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شخصی</w:t>
      </w:r>
      <w:r w:rsidR="007B24AF" w:rsidRPr="007B24AF">
        <w:rPr>
          <w:rFonts w:ascii="NoorLotus" w:hAnsi="NoorLotus"/>
          <w:rtl/>
        </w:rPr>
        <w:t xml:space="preserve"> </w:t>
      </w:r>
      <w:r w:rsidRPr="007B24AF">
        <w:rPr>
          <w:rFonts w:ascii="NoorLotus" w:hAnsi="NoorLotus"/>
          <w:rtl/>
        </w:rPr>
        <w:t>وجداناً</w:t>
      </w:r>
      <w:r w:rsidR="007B24AF" w:rsidRPr="007B24AF">
        <w:rPr>
          <w:rFonts w:ascii="NoorLotus" w:hAnsi="NoorLotus"/>
          <w:rtl/>
        </w:rPr>
        <w:t xml:space="preserve"> </w:t>
      </w:r>
      <w:r w:rsidRPr="007B24AF">
        <w:rPr>
          <w:rFonts w:ascii="NoorLotus" w:hAnsi="NoorLotus"/>
          <w:rtl/>
        </w:rPr>
        <w:t>منتفی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ساقط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شرط</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مطابقت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است.</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اتّفاق</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عقلا،</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ترت</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اسات</w:t>
      </w:r>
      <w:r w:rsidR="007B24AF" w:rsidRPr="007B24AF">
        <w:rPr>
          <w:rFonts w:ascii="NoorLotus" w:hAnsi="NoorLotus"/>
          <w:rtl/>
        </w:rPr>
        <w:t xml:space="preserve"> </w:t>
      </w:r>
      <w:r w:rsidRPr="007B24AF">
        <w:rPr>
          <w:rFonts w:ascii="NoorLotus" w:hAnsi="NoorLotus"/>
          <w:rtl/>
        </w:rPr>
        <w:t>مرکب</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موادّ</w:t>
      </w:r>
      <w:r w:rsidR="007B24AF" w:rsidRPr="007B24AF">
        <w:rPr>
          <w:rFonts w:ascii="NoorLotus" w:hAnsi="NoorLotus"/>
          <w:rtl/>
        </w:rPr>
        <w:t xml:space="preserve"> </w:t>
      </w:r>
      <w:r w:rsidRPr="007B24AF">
        <w:rPr>
          <w:rFonts w:ascii="NoorLotus" w:hAnsi="NoorLotus"/>
          <w:rtl/>
        </w:rPr>
        <w:t>صادقه،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نتائجی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آن</w:t>
      </w:r>
      <w:r w:rsidR="0074532B">
        <w:rPr>
          <w:rFonts w:ascii="NoorLotus" w:hAnsi="NoorLotus" w:hint="c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فکر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نام</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صفات</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نبوّت</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خاتم</w:t>
      </w:r>
      <w:r w:rsidR="007B24AF" w:rsidRPr="007B24AF">
        <w:rPr>
          <w:rFonts w:ascii="NoorLotus" w:hAnsi="NoorLotus"/>
          <w:rtl/>
        </w:rPr>
        <w:t xml:space="preserve"> </w:t>
      </w:r>
      <w:r w:rsidRPr="007B24AF">
        <w:rPr>
          <w:rFonts w:ascii="NoorLotus" w:hAnsi="NoorLotus"/>
          <w:rtl/>
        </w:rPr>
        <w:t>الأنب</w:t>
      </w:r>
      <w:r w:rsidR="00233C55" w:rsidRPr="007B24AF">
        <w:rPr>
          <w:rFonts w:ascii="NoorLotus" w:hAnsi="NoorLotus"/>
          <w:rtl/>
        </w:rPr>
        <w:t>ی</w:t>
      </w:r>
      <w:r w:rsidRPr="007B24AF">
        <w:rPr>
          <w:rFonts w:ascii="NoorLotus" w:hAnsi="NoorLotus"/>
          <w:rtl/>
        </w:rPr>
        <w:t>اء</w:t>
      </w:r>
      <w:r w:rsidR="007B24AF" w:rsidRPr="007B24AF">
        <w:rPr>
          <w:rFonts w:ascii="NoorLotus" w:hAnsi="NoorLotus"/>
          <w:rtl/>
        </w:rPr>
        <w:t xml:space="preserve"> </w:t>
      </w:r>
      <w:r w:rsidRPr="00351BAF">
        <w:rPr>
          <w:rFonts w:ascii="NoorLotus" w:hAnsi="NoorLotus"/>
          <w:sz w:val="22"/>
          <w:szCs w:val="22"/>
          <w:rtl/>
        </w:rPr>
        <w:t>صلّی</w:t>
      </w:r>
      <w:r w:rsidR="00351BAF" w:rsidRPr="00351BAF">
        <w:rPr>
          <w:rFonts w:ascii="NoorLotus" w:hAnsi="NoorLotus" w:hint="cs"/>
          <w:sz w:val="22"/>
          <w:szCs w:val="22"/>
          <w:rtl/>
        </w:rPr>
        <w:t>‌</w:t>
      </w:r>
      <w:r w:rsidR="00975913">
        <w:rPr>
          <w:rFonts w:ascii="NoorLotus" w:hAnsi="NoorLotus"/>
          <w:sz w:val="22"/>
          <w:szCs w:val="22"/>
          <w:rtl/>
        </w:rPr>
        <w:t>الله</w:t>
      </w:r>
      <w:r w:rsidR="00351BAF" w:rsidRPr="00351BAF">
        <w:rPr>
          <w:rFonts w:ascii="NoorLotus" w:hAnsi="NoorLotus" w:hint="cs"/>
          <w:sz w:val="22"/>
          <w:szCs w:val="22"/>
          <w:rtl/>
        </w:rPr>
        <w:t>‌</w:t>
      </w:r>
      <w:r w:rsidRPr="00351BAF">
        <w:rPr>
          <w:rFonts w:ascii="NoorLotus" w:hAnsi="NoorLotus"/>
          <w:sz w:val="22"/>
          <w:szCs w:val="22"/>
          <w:rtl/>
        </w:rPr>
        <w:t>عل</w:t>
      </w:r>
      <w:r w:rsidR="00233C55" w:rsidRPr="00351BAF">
        <w:rPr>
          <w:rFonts w:ascii="NoorLotus" w:hAnsi="NoorLotus"/>
          <w:sz w:val="22"/>
          <w:szCs w:val="22"/>
          <w:rtl/>
        </w:rPr>
        <w:t>ی</w:t>
      </w:r>
      <w:r w:rsidRPr="00351BAF">
        <w:rPr>
          <w:rFonts w:ascii="NoorLotus" w:hAnsi="NoorLotus"/>
          <w:sz w:val="22"/>
          <w:szCs w:val="22"/>
          <w:rtl/>
        </w:rPr>
        <w:t>ه</w:t>
      </w:r>
      <w:r w:rsidR="00351BAF" w:rsidRPr="00351BAF">
        <w:rPr>
          <w:rFonts w:ascii="NoorLotus" w:hAnsi="NoorLotus" w:hint="cs"/>
          <w:sz w:val="22"/>
          <w:szCs w:val="22"/>
          <w:rtl/>
        </w:rPr>
        <w:t>‌</w:t>
      </w:r>
      <w:r w:rsidRPr="00351BAF">
        <w:rPr>
          <w:rFonts w:ascii="NoorLotus" w:hAnsi="NoorLotus"/>
          <w:sz w:val="22"/>
          <w:szCs w:val="22"/>
          <w:rtl/>
        </w:rPr>
        <w:t>وآله</w:t>
      </w:r>
      <w:r w:rsidR="00351BAF" w:rsidRPr="00351BAF">
        <w:rPr>
          <w:rFonts w:ascii="NoorLotus" w:hAnsi="NoorLotus" w:hint="cs"/>
          <w:sz w:val="22"/>
          <w:szCs w:val="22"/>
          <w:rtl/>
        </w:rPr>
        <w:t>‌</w:t>
      </w:r>
      <w:r w:rsidRPr="00351BAF">
        <w:rPr>
          <w:rFonts w:ascii="NoorLotus" w:hAnsi="NoorLotus"/>
          <w:sz w:val="22"/>
          <w:szCs w:val="22"/>
          <w:rtl/>
        </w:rPr>
        <w:t>وسلّم</w:t>
      </w:r>
      <w:r w:rsidR="007B24AF" w:rsidRPr="00351BAF">
        <w:rPr>
          <w:rFonts w:ascii="NoorLotus" w:hAnsi="NoorLotus"/>
          <w:sz w:val="22"/>
          <w:szCs w:val="22"/>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امامت</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351BAF">
        <w:rPr>
          <w:rFonts w:ascii="NoorLotus" w:hAnsi="NoorLotus"/>
          <w:sz w:val="22"/>
          <w:szCs w:val="22"/>
          <w:rtl/>
        </w:rPr>
        <w:t>عل</w:t>
      </w:r>
      <w:r w:rsidR="00233C55" w:rsidRPr="00351BAF">
        <w:rPr>
          <w:rFonts w:ascii="NoorLotus" w:hAnsi="NoorLotus"/>
          <w:sz w:val="22"/>
          <w:szCs w:val="22"/>
          <w:rtl/>
        </w:rPr>
        <w:t>ی</w:t>
      </w:r>
      <w:r w:rsidRPr="00351BAF">
        <w:rPr>
          <w:rFonts w:ascii="NoorLotus" w:hAnsi="NoorLotus"/>
          <w:sz w:val="22"/>
          <w:szCs w:val="22"/>
          <w:rtl/>
        </w:rPr>
        <w:t>هم</w:t>
      </w:r>
      <w:r w:rsidR="00351BAF" w:rsidRPr="00351BAF">
        <w:rPr>
          <w:rFonts w:ascii="NoorLotus" w:hAnsi="NoorLotus" w:hint="cs"/>
          <w:sz w:val="22"/>
          <w:szCs w:val="22"/>
          <w:rtl/>
        </w:rPr>
        <w:t>‌</w:t>
      </w:r>
      <w:r w:rsidRPr="00351BAF">
        <w:rPr>
          <w:rFonts w:ascii="NoorLotus" w:hAnsi="NoorLotus"/>
          <w:sz w:val="22"/>
          <w:szCs w:val="22"/>
          <w:rtl/>
        </w:rPr>
        <w:t>السّلام</w:t>
      </w:r>
      <w:r w:rsidR="007B24AF" w:rsidRPr="00351BAF">
        <w:rPr>
          <w:rFonts w:ascii="NoorLotus" w:hAnsi="NoorLotus"/>
          <w:sz w:val="22"/>
          <w:szCs w:val="22"/>
          <w:rtl/>
        </w:rPr>
        <w:t xml:space="preserve"> </w:t>
      </w:r>
      <w:r w:rsidRPr="007B24AF">
        <w:rPr>
          <w:rFonts w:ascii="NoorLotus" w:hAnsi="NoorLotus"/>
          <w:rtl/>
        </w:rPr>
        <w:t>اثبات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آمدن</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استدلالات</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ظاهر</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مخالفند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هرگونه</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شرع</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طرز</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شرع</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حقّان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باقی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ماند.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بحمد</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دامن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پاک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گروهی</w:t>
      </w:r>
      <w:r w:rsidR="007B24AF" w:rsidRPr="007B24AF">
        <w:rPr>
          <w:rFonts w:ascii="NoorLotus" w:hAnsi="NoorLotus"/>
          <w:rtl/>
        </w:rPr>
        <w:t xml:space="preserve"> </w:t>
      </w:r>
      <w:r w:rsidRPr="007B24AF">
        <w:rPr>
          <w:rFonts w:ascii="NoorLotus" w:hAnsi="NoorLotus"/>
          <w:rtl/>
        </w:rPr>
        <w:t>متفکر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شناخته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برکات</w:t>
      </w:r>
      <w:r w:rsidR="007B24AF" w:rsidRPr="007B24AF">
        <w:rPr>
          <w:rFonts w:ascii="NoorLotus" w:hAnsi="NoorLotus"/>
          <w:rtl/>
        </w:rPr>
        <w:t xml:space="preserve"> </w:t>
      </w:r>
      <w:r w:rsidRPr="007B24AF">
        <w:rPr>
          <w:rFonts w:ascii="NoorLotus" w:hAnsi="NoorLotus"/>
          <w:rtl/>
        </w:rPr>
        <w:t>وجودات</w:t>
      </w:r>
      <w:r w:rsidR="007B24AF" w:rsidRPr="007B24AF">
        <w:rPr>
          <w:rFonts w:ascii="NoorLotus" w:hAnsi="NoorLotus"/>
          <w:rtl/>
        </w:rPr>
        <w:t xml:space="preserve"> </w:t>
      </w:r>
      <w:r w:rsidRPr="007B24AF">
        <w:rPr>
          <w:rFonts w:ascii="NoorLotus" w:hAnsi="NoorLotus"/>
          <w:rtl/>
        </w:rPr>
        <w:t>مقدّسه</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شاگردان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ترب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نمودند.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گروه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مشهور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AE7F98">
        <w:rPr>
          <w:rFonts w:ascii="NoorLotus" w:hAnsi="NoorLotus" w:hint="cs"/>
          <w:rtl/>
        </w:rPr>
        <w:t>‌</w:t>
      </w:r>
      <w:r w:rsidRPr="007B24AF">
        <w:rPr>
          <w:rFonts w:ascii="NoorLotus" w:hAnsi="NoorLotus"/>
          <w:rtl/>
        </w:rPr>
        <w:t>اند: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گروهی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أخبار</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تندرو</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فروع،</w:t>
      </w:r>
      <w:r w:rsidR="007B24AF" w:rsidRPr="007B24AF">
        <w:rPr>
          <w:rFonts w:ascii="NoorLotus" w:hAnsi="NoorLotus"/>
          <w:rtl/>
        </w:rPr>
        <w:t xml:space="preserve"> </w:t>
      </w:r>
      <w:r w:rsidRPr="007B24AF">
        <w:rPr>
          <w:rFonts w:ascii="NoorLotus" w:hAnsi="NoorLotus"/>
          <w:rtl/>
        </w:rPr>
        <w:t>منکرند</w:t>
      </w:r>
      <w:r w:rsidR="00AE7F98">
        <w:rPr>
          <w:rStyle w:val="a3"/>
          <w:rFonts w:ascii="NoorLotus" w:hAnsi="NoorLotus"/>
          <w:rtl/>
        </w:rPr>
        <w:footnoteReference w:id="33"/>
      </w:r>
      <w:r w:rsidR="007B24AF" w:rsidRPr="007B24AF">
        <w:rPr>
          <w:rFonts w:ascii="NoorLotus" w:hAnsi="NoorLotus"/>
          <w:rtl/>
        </w:rPr>
        <w:t xml:space="preserve">. </w:t>
      </w:r>
    </w:p>
    <w:p w:rsidR="00FB39C3"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2</w:t>
      </w:r>
      <w:r w:rsidRPr="007B24AF">
        <w:rPr>
          <w:rFonts w:ascii="NoorLotus" w:hAnsi="NoorLotus"/>
          <w:rtl/>
        </w:rPr>
        <w:t xml:space="preserve"> </w:t>
      </w:r>
      <w:r w:rsidR="009D7F02">
        <w:rPr>
          <w:rFonts w:ascii="NoorLotus" w:hAnsi="NoorLotus"/>
          <w:rtl/>
        </w:rPr>
        <w:t>ـ</w:t>
      </w:r>
      <w:r w:rsidRPr="007B24AF">
        <w:rPr>
          <w:rFonts w:ascii="NoorLotus" w:hAnsi="NoorLotus"/>
          <w:rtl/>
        </w:rPr>
        <w:t xml:space="preserve"> </w:t>
      </w:r>
      <w:r w:rsidR="00FB39C3" w:rsidRPr="007B24AF">
        <w:rPr>
          <w:rFonts w:ascii="NoorLotus" w:hAnsi="NoorLotus"/>
          <w:rtl/>
        </w:rPr>
        <w:t>برخی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معتقد</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مکتب</w:t>
      </w:r>
      <w:r w:rsidRPr="007B24AF">
        <w:rPr>
          <w:rFonts w:ascii="NoorLotus" w:hAnsi="NoorLotus"/>
          <w:rtl/>
        </w:rPr>
        <w:t xml:space="preserve"> </w:t>
      </w:r>
      <w:r w:rsidR="00FB39C3" w:rsidRPr="007B24AF">
        <w:rPr>
          <w:rFonts w:ascii="NoorLotus" w:hAnsi="NoorLotus"/>
          <w:rtl/>
        </w:rPr>
        <w:t>تفک</w:t>
      </w:r>
      <w:r w:rsidR="00233C55" w:rsidRPr="007B24AF">
        <w:rPr>
          <w:rFonts w:ascii="NoorLotus" w:hAnsi="NoorLotus"/>
          <w:rtl/>
        </w:rPr>
        <w:t>ی</w:t>
      </w:r>
      <w:r w:rsidR="00FB39C3" w:rsidRPr="007B24AF">
        <w:rPr>
          <w:rFonts w:ascii="NoorLotus" w:hAnsi="NoorLotus"/>
          <w:rtl/>
        </w:rPr>
        <w:t>ک</w:t>
      </w:r>
      <w:r w:rsidRPr="007B24AF">
        <w:rPr>
          <w:rFonts w:ascii="NoorLotus" w:hAnsi="NoorLotus"/>
          <w:rtl/>
        </w:rPr>
        <w:t xml:space="preserve">. </w:t>
      </w:r>
    </w:p>
    <w:p w:rsidR="00AE7F98" w:rsidRDefault="00AE7F98" w:rsidP="00C25690">
      <w:pPr>
        <w:widowControl w:val="0"/>
        <w:rPr>
          <w:rFonts w:ascii="NoorLotus" w:hAnsi="NoorLotus"/>
          <w:rtl/>
        </w:rPr>
      </w:pPr>
      <w:r w:rsidRPr="00AE7F98">
        <w:rPr>
          <w:rFonts w:ascii="NoorLotus" w:hAnsi="NoorLotus"/>
          <w:rtl/>
        </w:rPr>
        <w:t>البته ا</w:t>
      </w:r>
      <w:r w:rsidR="00410A66">
        <w:rPr>
          <w:rFonts w:ascii="NoorLotus" w:hAnsi="NoorLotus"/>
          <w:rtl/>
        </w:rPr>
        <w:t>ی</w:t>
      </w:r>
      <w:r w:rsidRPr="00AE7F98">
        <w:rPr>
          <w:rFonts w:ascii="NoorLotus" w:hAnsi="NoorLotus"/>
          <w:rtl/>
        </w:rPr>
        <w:t>ن گروه از گروه أوّل متأثرند؛ پدر ا</w:t>
      </w:r>
      <w:r w:rsidR="00410A66">
        <w:rPr>
          <w:rFonts w:ascii="NoorLotus" w:hAnsi="NoorLotus"/>
          <w:rtl/>
        </w:rPr>
        <w:t>ی</w:t>
      </w:r>
      <w:r w:rsidRPr="00AE7F98">
        <w:rPr>
          <w:rFonts w:ascii="NoorLotus" w:hAnsi="NoorLotus"/>
          <w:rtl/>
        </w:rPr>
        <w:t xml:space="preserve">ن مکتب مرحوم </w:t>
      </w:r>
      <w:r w:rsidR="00C25690" w:rsidRPr="0078537A">
        <w:rPr>
          <w:rFonts w:ascii="NoorLotus" w:hAnsi="NoorLotus"/>
          <w:rtl/>
        </w:rPr>
        <w:t>آ</w:t>
      </w:r>
      <w:r w:rsidR="00C25690" w:rsidRPr="0078537A">
        <w:rPr>
          <w:rFonts w:ascii="NoorLotus" w:hAnsi="NoorLotus" w:hint="cs"/>
          <w:rtl/>
        </w:rPr>
        <w:t>یت‌</w:t>
      </w:r>
      <w:r w:rsidR="00975913">
        <w:rPr>
          <w:rFonts w:ascii="NoorLotus" w:hAnsi="NoorLotus" w:hint="cs"/>
          <w:rtl/>
        </w:rPr>
        <w:t>الله</w:t>
      </w:r>
      <w:r w:rsidR="00C25690" w:rsidRPr="0078537A">
        <w:rPr>
          <w:rFonts w:ascii="NoorLotus" w:hAnsi="NoorLotus"/>
          <w:rtl/>
        </w:rPr>
        <w:t xml:space="preserve"> </w:t>
      </w:r>
      <w:r w:rsidRPr="00AE7F98">
        <w:rPr>
          <w:rFonts w:ascii="NoorLotus" w:hAnsi="NoorLotus"/>
          <w:rtl/>
        </w:rPr>
        <w:t>م</w:t>
      </w:r>
      <w:r w:rsidR="00410A66">
        <w:rPr>
          <w:rFonts w:ascii="NoorLotus" w:hAnsi="NoorLotus"/>
          <w:rtl/>
        </w:rPr>
        <w:t>ی</w:t>
      </w:r>
      <w:r w:rsidRPr="00AE7F98">
        <w:rPr>
          <w:rFonts w:ascii="NoorLotus" w:hAnsi="NoorLotus"/>
          <w:rtl/>
        </w:rPr>
        <w:t>رزا مهد</w:t>
      </w:r>
      <w:r w:rsidRPr="00AE7F98">
        <w:rPr>
          <w:rFonts w:ascii="NoorLotus" w:hAnsi="NoorLotus" w:hint="cs"/>
          <w:rtl/>
        </w:rPr>
        <w:t>ی</w:t>
      </w:r>
      <w:r w:rsidRPr="00AE7F98">
        <w:rPr>
          <w:rFonts w:ascii="NoorLotus" w:hAnsi="NoorLotus"/>
          <w:rtl/>
        </w:rPr>
        <w:t xml:space="preserve"> اصفهان</w:t>
      </w:r>
      <w:r w:rsidRPr="00AE7F98">
        <w:rPr>
          <w:rFonts w:ascii="NoorLotus" w:hAnsi="NoorLotus" w:hint="cs"/>
          <w:rtl/>
        </w:rPr>
        <w:t>ی</w:t>
      </w:r>
      <w:r w:rsidRPr="00AE7F98">
        <w:rPr>
          <w:rFonts w:ascii="NoorLotus" w:hAnsi="NoorLotus"/>
          <w:rtl/>
        </w:rPr>
        <w:t xml:space="preserve"> در </w:t>
      </w:r>
      <w:r w:rsidRPr="00AE7F98">
        <w:rPr>
          <w:rFonts w:ascii="NoorLotus" w:hAnsi="NoorLotus"/>
          <w:rtl/>
        </w:rPr>
        <w:lastRenderedPageBreak/>
        <w:t>نامه</w:t>
      </w:r>
      <w:r>
        <w:rPr>
          <w:rFonts w:ascii="NoorLotus" w:hAnsi="NoorLotus" w:hint="cs"/>
          <w:rtl/>
        </w:rPr>
        <w:t>‌</w:t>
      </w:r>
      <w:r w:rsidRPr="00AE7F98">
        <w:rPr>
          <w:rFonts w:ascii="NoorLotus" w:hAnsi="NoorLotus"/>
          <w:rtl/>
        </w:rPr>
        <w:t>ا</w:t>
      </w:r>
      <w:r w:rsidRPr="00AE7F98">
        <w:rPr>
          <w:rFonts w:ascii="NoorLotus" w:hAnsi="NoorLotus" w:hint="cs"/>
          <w:rtl/>
        </w:rPr>
        <w:t>ی</w:t>
      </w:r>
      <w:r w:rsidRPr="00AE7F98">
        <w:rPr>
          <w:rFonts w:ascii="NoorLotus" w:hAnsi="NoorLotus"/>
          <w:rtl/>
        </w:rPr>
        <w:t xml:space="preserve"> که در پاسخ برخ</w:t>
      </w:r>
      <w:r w:rsidRPr="00AE7F98">
        <w:rPr>
          <w:rFonts w:ascii="NoorLotus" w:hAnsi="NoorLotus" w:hint="cs"/>
          <w:rtl/>
        </w:rPr>
        <w:t>ی،</w:t>
      </w:r>
      <w:r w:rsidRPr="00AE7F98">
        <w:rPr>
          <w:rFonts w:ascii="NoorLotus" w:hAnsi="NoorLotus"/>
          <w:rtl/>
        </w:rPr>
        <w:t xml:space="preserve"> در ب</w:t>
      </w:r>
      <w:r w:rsidR="00410A66">
        <w:rPr>
          <w:rFonts w:ascii="NoorLotus" w:hAnsi="NoorLotus"/>
          <w:rtl/>
        </w:rPr>
        <w:t>ی</w:t>
      </w:r>
      <w:r w:rsidRPr="00AE7F98">
        <w:rPr>
          <w:rFonts w:ascii="NoorLotus" w:hAnsi="NoorLotus"/>
          <w:rtl/>
        </w:rPr>
        <w:t>ان وجه اعجاز</w:t>
      </w:r>
      <w:r>
        <w:rPr>
          <w:rFonts w:ascii="NoorLotus" w:hAnsi="NoorLotus" w:hint="cs"/>
          <w:rtl/>
        </w:rPr>
        <w:t xml:space="preserve"> </w:t>
      </w:r>
      <w:r w:rsidRPr="00AE7F98">
        <w:rPr>
          <w:rFonts w:ascii="NoorLotus" w:hAnsi="NoorLotus"/>
          <w:rtl/>
        </w:rPr>
        <w:t>قرآن نگاشته</w:t>
      </w:r>
      <w:r>
        <w:rPr>
          <w:rFonts w:ascii="NoorLotus" w:hAnsi="NoorLotus" w:hint="cs"/>
          <w:rtl/>
        </w:rPr>
        <w:t>‌</w:t>
      </w:r>
      <w:r w:rsidRPr="00AE7F98">
        <w:rPr>
          <w:rFonts w:ascii="NoorLotus" w:hAnsi="NoorLotus"/>
          <w:rtl/>
        </w:rPr>
        <w:t>اند صر</w:t>
      </w:r>
      <w:r w:rsidR="00410A66">
        <w:rPr>
          <w:rFonts w:ascii="NoorLotus" w:hAnsi="NoorLotus"/>
          <w:rtl/>
        </w:rPr>
        <w:t>ی</w:t>
      </w:r>
      <w:r w:rsidRPr="00AE7F98">
        <w:rPr>
          <w:rFonts w:ascii="NoorLotus" w:hAnsi="NoorLotus"/>
          <w:rtl/>
        </w:rPr>
        <w:t>ح</w:t>
      </w:r>
      <w:r>
        <w:rPr>
          <w:rFonts w:ascii="NoorLotus" w:hAnsi="NoorLotus" w:hint="cs"/>
          <w:rtl/>
        </w:rPr>
        <w:t>اً</w:t>
      </w:r>
      <w:r w:rsidRPr="00AE7F98">
        <w:rPr>
          <w:rFonts w:ascii="NoorLotus" w:hAnsi="NoorLotus"/>
          <w:rtl/>
        </w:rPr>
        <w:t xml:space="preserve"> م</w:t>
      </w:r>
      <w:r w:rsidRPr="00AE7F98">
        <w:rPr>
          <w:rFonts w:ascii="NoorLotus" w:hAnsi="NoorLotus" w:hint="cs"/>
          <w:rtl/>
        </w:rPr>
        <w:t>ی</w:t>
      </w:r>
      <w:r w:rsidR="007426D3">
        <w:rPr>
          <w:rFonts w:ascii="NoorLotus" w:hAnsi="NoorLotus" w:hint="cs"/>
          <w:rtl/>
        </w:rPr>
        <w:t>‌</w:t>
      </w:r>
      <w:r w:rsidRPr="00AE7F98">
        <w:rPr>
          <w:rFonts w:ascii="NoorLotus" w:hAnsi="NoorLotus" w:hint="cs"/>
          <w:rtl/>
        </w:rPr>
        <w:t>گو</w:t>
      </w:r>
      <w:r w:rsidR="00410A66">
        <w:rPr>
          <w:rFonts w:ascii="NoorLotus" w:hAnsi="NoorLotus" w:hint="cs"/>
          <w:rtl/>
        </w:rPr>
        <w:t>ی</w:t>
      </w:r>
      <w:r w:rsidRPr="00AE7F98">
        <w:rPr>
          <w:rFonts w:ascii="NoorLotus" w:hAnsi="NoorLotus" w:hint="cs"/>
          <w:rtl/>
        </w:rPr>
        <w:t>ند</w:t>
      </w:r>
      <w:r w:rsidRPr="00AE7F98">
        <w:rPr>
          <w:rFonts w:ascii="NoorLotus" w:hAnsi="NoorLotus"/>
          <w:rtl/>
        </w:rPr>
        <w:t xml:space="preserve">: </w:t>
      </w:r>
    </w:p>
    <w:p w:rsidR="00AE7F98" w:rsidRDefault="00AE7F98" w:rsidP="00015BC1">
      <w:pPr>
        <w:pStyle w:val="a4"/>
        <w:widowControl w:val="0"/>
        <w:rPr>
          <w:rtl/>
        </w:rPr>
      </w:pPr>
      <w:r w:rsidRPr="00AE7F98">
        <w:rPr>
          <w:rtl/>
        </w:rPr>
        <w:t>«در غ</w:t>
      </w:r>
      <w:r w:rsidR="00410A66">
        <w:rPr>
          <w:rtl/>
        </w:rPr>
        <w:t>ی</w:t>
      </w:r>
      <w:r w:rsidRPr="00AE7F98">
        <w:rPr>
          <w:rtl/>
        </w:rPr>
        <w:t>ر فطر</w:t>
      </w:r>
      <w:r w:rsidR="00410A66">
        <w:rPr>
          <w:rtl/>
        </w:rPr>
        <w:t>ی</w:t>
      </w:r>
      <w:r w:rsidRPr="00AE7F98">
        <w:rPr>
          <w:rtl/>
        </w:rPr>
        <w:t>ات و وجدان</w:t>
      </w:r>
      <w:r w:rsidR="00410A66">
        <w:rPr>
          <w:rtl/>
        </w:rPr>
        <w:t>ی</w:t>
      </w:r>
      <w:r w:rsidRPr="00AE7F98">
        <w:rPr>
          <w:rtl/>
        </w:rPr>
        <w:t>ات، طر</w:t>
      </w:r>
      <w:r w:rsidR="00410A66">
        <w:rPr>
          <w:rtl/>
        </w:rPr>
        <w:t>ی</w:t>
      </w:r>
      <w:r w:rsidRPr="00AE7F98">
        <w:rPr>
          <w:rtl/>
        </w:rPr>
        <w:t>ق منحصر</w:t>
      </w:r>
      <w:r w:rsidR="007426D3">
        <w:rPr>
          <w:rFonts w:hint="cs"/>
          <w:rtl/>
        </w:rPr>
        <w:t xml:space="preserve"> </w:t>
      </w:r>
      <w:r w:rsidRPr="00AE7F98">
        <w:rPr>
          <w:rtl/>
        </w:rPr>
        <w:t>به ب</w:t>
      </w:r>
      <w:r w:rsidR="00410A66">
        <w:rPr>
          <w:rtl/>
        </w:rPr>
        <w:t>ی</w:t>
      </w:r>
      <w:r w:rsidRPr="00AE7F98">
        <w:rPr>
          <w:rtl/>
        </w:rPr>
        <w:t>ان إله</w:t>
      </w:r>
      <w:r w:rsidRPr="00AE7F98">
        <w:rPr>
          <w:rFonts w:hint="cs"/>
          <w:rtl/>
        </w:rPr>
        <w:t>ی</w:t>
      </w:r>
      <w:r w:rsidRPr="00AE7F98">
        <w:rPr>
          <w:rtl/>
        </w:rPr>
        <w:t xml:space="preserve"> و متابعت انب</w:t>
      </w:r>
      <w:r w:rsidR="00410A66">
        <w:rPr>
          <w:rtl/>
        </w:rPr>
        <w:t>ی</w:t>
      </w:r>
      <w:r w:rsidRPr="00AE7F98">
        <w:rPr>
          <w:rtl/>
        </w:rPr>
        <w:t>اء عل</w:t>
      </w:r>
      <w:r w:rsidR="00410A66">
        <w:rPr>
          <w:rtl/>
        </w:rPr>
        <w:t>ی</w:t>
      </w:r>
      <w:r w:rsidRPr="00AE7F98">
        <w:rPr>
          <w:rtl/>
        </w:rPr>
        <w:t>هم</w:t>
      </w:r>
      <w:r w:rsidR="007426D3">
        <w:rPr>
          <w:rFonts w:hint="cs"/>
          <w:rtl/>
        </w:rPr>
        <w:t>‌</w:t>
      </w:r>
      <w:r w:rsidR="007426D3">
        <w:rPr>
          <w:rtl/>
        </w:rPr>
        <w:t>السّلام است</w:t>
      </w:r>
      <w:r w:rsidR="007426D3">
        <w:rPr>
          <w:rFonts w:hint="cs"/>
          <w:rtl/>
        </w:rPr>
        <w:t xml:space="preserve"> ...</w:t>
      </w:r>
      <w:r w:rsidRPr="00AE7F98">
        <w:rPr>
          <w:rFonts w:hint="cs"/>
          <w:rtl/>
        </w:rPr>
        <w:t>پس</w:t>
      </w:r>
      <w:r w:rsidRPr="00AE7F98">
        <w:rPr>
          <w:rtl/>
        </w:rPr>
        <w:t xml:space="preserve"> علوم بشر</w:t>
      </w:r>
      <w:r w:rsidRPr="00AE7F98">
        <w:rPr>
          <w:rFonts w:hint="cs"/>
          <w:rtl/>
        </w:rPr>
        <w:t>ی</w:t>
      </w:r>
      <w:r w:rsidR="007426D3">
        <w:rPr>
          <w:rFonts w:hint="cs"/>
          <w:rtl/>
        </w:rPr>
        <w:t xml:space="preserve"> </w:t>
      </w:r>
      <w:r w:rsidRPr="00AE7F98">
        <w:rPr>
          <w:rFonts w:hint="cs"/>
          <w:rtl/>
        </w:rPr>
        <w:t>در</w:t>
      </w:r>
      <w:r w:rsidRPr="00AE7F98">
        <w:rPr>
          <w:rtl/>
        </w:rPr>
        <w:t xml:space="preserve"> حق</w:t>
      </w:r>
      <w:r w:rsidR="00410A66">
        <w:rPr>
          <w:rtl/>
        </w:rPr>
        <w:t>ی</w:t>
      </w:r>
      <w:r w:rsidRPr="00AE7F98">
        <w:rPr>
          <w:rtl/>
        </w:rPr>
        <w:t>قت علم و معارف ن</w:t>
      </w:r>
      <w:r w:rsidR="00410A66">
        <w:rPr>
          <w:rtl/>
        </w:rPr>
        <w:t>ی</w:t>
      </w:r>
      <w:r w:rsidRPr="00AE7F98">
        <w:rPr>
          <w:rtl/>
        </w:rPr>
        <w:t>ست</w:t>
      </w:r>
      <w:r w:rsidR="007426D3">
        <w:rPr>
          <w:rFonts w:hint="cs"/>
          <w:rtl/>
        </w:rPr>
        <w:t xml:space="preserve"> ...</w:t>
      </w:r>
      <w:r w:rsidRPr="00AE7F98">
        <w:rPr>
          <w:rtl/>
        </w:rPr>
        <w:t>در مسائل فلسف</w:t>
      </w:r>
      <w:r w:rsidRPr="00AE7F98">
        <w:rPr>
          <w:rFonts w:hint="cs"/>
          <w:rtl/>
        </w:rPr>
        <w:t>ی،</w:t>
      </w:r>
      <w:r w:rsidRPr="00AE7F98">
        <w:rPr>
          <w:rtl/>
        </w:rPr>
        <w:t xml:space="preserve"> برهان</w:t>
      </w:r>
      <w:r w:rsidRPr="00AE7F98">
        <w:rPr>
          <w:rFonts w:hint="cs"/>
          <w:rtl/>
        </w:rPr>
        <w:t>ی</w:t>
      </w:r>
      <w:r w:rsidRPr="00AE7F98">
        <w:rPr>
          <w:rtl/>
        </w:rPr>
        <w:t xml:space="preserve"> که</w:t>
      </w:r>
      <w:r w:rsidR="007426D3">
        <w:rPr>
          <w:rFonts w:hint="cs"/>
          <w:rtl/>
        </w:rPr>
        <w:t xml:space="preserve"> </w:t>
      </w:r>
      <w:r w:rsidRPr="00AE7F98">
        <w:rPr>
          <w:rtl/>
        </w:rPr>
        <w:t>نت</w:t>
      </w:r>
      <w:r w:rsidR="00410A66">
        <w:rPr>
          <w:rtl/>
        </w:rPr>
        <w:t>ی</w:t>
      </w:r>
      <w:r w:rsidRPr="00AE7F98">
        <w:rPr>
          <w:rtl/>
        </w:rPr>
        <w:t xml:space="preserve">جه </w:t>
      </w:r>
      <w:r w:rsidR="00410A66">
        <w:rPr>
          <w:rtl/>
        </w:rPr>
        <w:t>ی</w:t>
      </w:r>
      <w:r w:rsidRPr="00AE7F98">
        <w:rPr>
          <w:rtl/>
        </w:rPr>
        <w:t>ق</w:t>
      </w:r>
      <w:r w:rsidR="00410A66">
        <w:rPr>
          <w:rtl/>
        </w:rPr>
        <w:t>ی</w:t>
      </w:r>
      <w:r w:rsidRPr="00AE7F98">
        <w:rPr>
          <w:rtl/>
        </w:rPr>
        <w:t>ن ب</w:t>
      </w:r>
      <w:r w:rsidR="007426D3">
        <w:rPr>
          <w:rFonts w:hint="cs"/>
          <w:rtl/>
        </w:rPr>
        <w:t xml:space="preserve">ه </w:t>
      </w:r>
      <w:r w:rsidRPr="00AE7F98">
        <w:rPr>
          <w:rtl/>
        </w:rPr>
        <w:t xml:space="preserve">واقع باشد وجود ندارد و شاهد </w:t>
      </w:r>
      <w:r w:rsidR="00410A66">
        <w:rPr>
          <w:rtl/>
        </w:rPr>
        <w:t>ی</w:t>
      </w:r>
      <w:r w:rsidRPr="00AE7F98">
        <w:rPr>
          <w:rtl/>
        </w:rPr>
        <w:t>ق</w:t>
      </w:r>
      <w:r w:rsidR="00410A66">
        <w:rPr>
          <w:rtl/>
        </w:rPr>
        <w:t>ی</w:t>
      </w:r>
      <w:r w:rsidRPr="00AE7F98">
        <w:rPr>
          <w:rtl/>
        </w:rPr>
        <w:t>ن</w:t>
      </w:r>
      <w:r w:rsidRPr="00AE7F98">
        <w:rPr>
          <w:rFonts w:hint="cs"/>
          <w:rtl/>
        </w:rPr>
        <w:t>ی</w:t>
      </w:r>
      <w:r w:rsidRPr="00AE7F98">
        <w:rPr>
          <w:rtl/>
        </w:rPr>
        <w:t xml:space="preserve"> بر ا</w:t>
      </w:r>
      <w:r w:rsidR="00410A66">
        <w:rPr>
          <w:rtl/>
        </w:rPr>
        <w:t>ی</w:t>
      </w:r>
      <w:r w:rsidRPr="00AE7F98">
        <w:rPr>
          <w:rtl/>
        </w:rPr>
        <w:t>ن ب</w:t>
      </w:r>
      <w:r w:rsidR="00410A66">
        <w:rPr>
          <w:rtl/>
        </w:rPr>
        <w:t>ی</w:t>
      </w:r>
      <w:r w:rsidRPr="00AE7F98">
        <w:rPr>
          <w:rtl/>
        </w:rPr>
        <w:t>ان اختلاف بزرگان</w:t>
      </w:r>
      <w:r w:rsidR="007426D3">
        <w:rPr>
          <w:rFonts w:hint="cs"/>
          <w:rtl/>
        </w:rPr>
        <w:t xml:space="preserve"> </w:t>
      </w:r>
      <w:r w:rsidRPr="00AE7F98">
        <w:rPr>
          <w:rtl/>
        </w:rPr>
        <w:t>بشر در مسائل فلسف</w:t>
      </w:r>
      <w:r w:rsidRPr="00AE7F98">
        <w:rPr>
          <w:rFonts w:hint="cs"/>
          <w:rtl/>
        </w:rPr>
        <w:t>ی</w:t>
      </w:r>
      <w:r>
        <w:rPr>
          <w:rtl/>
        </w:rPr>
        <w:t xml:space="preserve"> است»</w:t>
      </w:r>
      <w:r>
        <w:rPr>
          <w:rStyle w:val="a3"/>
          <w:rtl/>
        </w:rPr>
        <w:footnoteReference w:id="34"/>
      </w:r>
      <w:r w:rsidRPr="00AE7F98">
        <w:rPr>
          <w:rtl/>
        </w:rPr>
        <w:t xml:space="preserve">. </w:t>
      </w:r>
    </w:p>
    <w:p w:rsidR="007426D3" w:rsidRDefault="00AE7F98" w:rsidP="00015BC1">
      <w:pPr>
        <w:widowControl w:val="0"/>
        <w:rPr>
          <w:rFonts w:ascii="NoorLotus" w:hAnsi="NoorLotus"/>
          <w:rtl/>
        </w:rPr>
      </w:pPr>
      <w:r w:rsidRPr="00AE7F98">
        <w:rPr>
          <w:rFonts w:ascii="NoorLotus" w:hAnsi="NoorLotus"/>
          <w:rtl/>
        </w:rPr>
        <w:t>و جالب است که ا</w:t>
      </w:r>
      <w:r w:rsidR="00410A66">
        <w:rPr>
          <w:rFonts w:ascii="NoorLotus" w:hAnsi="NoorLotus"/>
          <w:rtl/>
        </w:rPr>
        <w:t>ی</w:t>
      </w:r>
      <w:r w:rsidRPr="00AE7F98">
        <w:rPr>
          <w:rFonts w:ascii="NoorLotus" w:hAnsi="NoorLotus"/>
          <w:rtl/>
        </w:rPr>
        <w:t>ن استدلال غلط که در عبارت اخ</w:t>
      </w:r>
      <w:r w:rsidR="00410A66">
        <w:rPr>
          <w:rFonts w:ascii="NoorLotus" w:hAnsi="NoorLotus"/>
          <w:rtl/>
        </w:rPr>
        <w:t>ی</w:t>
      </w:r>
      <w:r w:rsidRPr="00AE7F98">
        <w:rPr>
          <w:rFonts w:ascii="NoorLotus" w:hAnsi="NoorLotus"/>
          <w:rtl/>
        </w:rPr>
        <w:t>ر آمد دق</w:t>
      </w:r>
      <w:r w:rsidR="00410A66">
        <w:rPr>
          <w:rFonts w:ascii="NoorLotus" w:hAnsi="NoorLotus" w:hint="cs"/>
          <w:rtl/>
        </w:rPr>
        <w:t>ی</w:t>
      </w:r>
      <w:r w:rsidRPr="00AE7F98">
        <w:rPr>
          <w:rFonts w:ascii="NoorLotus" w:hAnsi="NoorLotus" w:hint="cs"/>
          <w:rtl/>
        </w:rPr>
        <w:t>ق</w:t>
      </w:r>
      <w:r w:rsidR="007426D3">
        <w:rPr>
          <w:rFonts w:ascii="NoorLotus" w:hAnsi="NoorLotus" w:hint="cs"/>
          <w:rtl/>
        </w:rPr>
        <w:t>اً</w:t>
      </w:r>
      <w:r w:rsidRPr="00AE7F98">
        <w:rPr>
          <w:rFonts w:ascii="NoorLotus" w:hAnsi="NoorLotus"/>
          <w:rtl/>
        </w:rPr>
        <w:t xml:space="preserve"> مضمون</w:t>
      </w:r>
      <w:r w:rsidR="007426D3">
        <w:rPr>
          <w:rFonts w:ascii="NoorLotus" w:hAnsi="NoorLotus" w:hint="cs"/>
          <w:rtl/>
        </w:rPr>
        <w:t xml:space="preserve"> </w:t>
      </w:r>
      <w:r w:rsidRPr="00AE7F98">
        <w:rPr>
          <w:rFonts w:ascii="NoorLotus" w:hAnsi="NoorLotus"/>
          <w:rtl/>
        </w:rPr>
        <w:t>کلام پدر مکتب اخبار</w:t>
      </w:r>
      <w:r w:rsidR="00410A66">
        <w:rPr>
          <w:rFonts w:ascii="NoorLotus" w:hAnsi="NoorLotus"/>
          <w:rtl/>
        </w:rPr>
        <w:t>ی</w:t>
      </w:r>
      <w:r w:rsidR="007426D3">
        <w:rPr>
          <w:rFonts w:ascii="NoorLotus" w:hAnsi="NoorLotus" w:hint="cs"/>
          <w:rtl/>
        </w:rPr>
        <w:t>‌</w:t>
      </w:r>
      <w:r w:rsidRPr="00AE7F98">
        <w:rPr>
          <w:rFonts w:ascii="NoorLotus" w:hAnsi="NoorLotus"/>
          <w:rtl/>
        </w:rPr>
        <w:t>گر</w:t>
      </w:r>
      <w:r w:rsidRPr="00AE7F98">
        <w:rPr>
          <w:rFonts w:ascii="NoorLotus" w:hAnsi="NoorLotus" w:hint="cs"/>
          <w:rtl/>
        </w:rPr>
        <w:t>ی</w:t>
      </w:r>
      <w:r w:rsidRPr="00AE7F98">
        <w:rPr>
          <w:rFonts w:ascii="NoorLotus" w:hAnsi="NoorLotus"/>
          <w:rtl/>
        </w:rPr>
        <w:t xml:space="preserve"> ملّا محمّد</w:t>
      </w:r>
      <w:r w:rsidR="007426D3">
        <w:rPr>
          <w:rFonts w:ascii="NoorLotus" w:hAnsi="NoorLotus" w:hint="cs"/>
          <w:rtl/>
        </w:rPr>
        <w:t>‌</w:t>
      </w:r>
      <w:r w:rsidRPr="00AE7F98">
        <w:rPr>
          <w:rFonts w:ascii="NoorLotus" w:hAnsi="NoorLotus"/>
          <w:rtl/>
        </w:rPr>
        <w:t>ام</w:t>
      </w:r>
      <w:r w:rsidR="00410A66">
        <w:rPr>
          <w:rFonts w:ascii="NoorLotus" w:hAnsi="NoorLotus"/>
          <w:rtl/>
        </w:rPr>
        <w:t>ی</w:t>
      </w:r>
      <w:r w:rsidRPr="00AE7F98">
        <w:rPr>
          <w:rFonts w:ascii="NoorLotus" w:hAnsi="NoorLotus"/>
          <w:rtl/>
        </w:rPr>
        <w:t>ن استرآباد</w:t>
      </w:r>
      <w:r w:rsidRPr="00AE7F98">
        <w:rPr>
          <w:rFonts w:ascii="NoorLotus" w:hAnsi="NoorLotus" w:hint="cs"/>
          <w:rtl/>
        </w:rPr>
        <w:t>ی</w:t>
      </w:r>
      <w:r w:rsidRPr="00AE7F98">
        <w:rPr>
          <w:rFonts w:ascii="NoorLotus" w:hAnsi="NoorLotus"/>
          <w:rtl/>
        </w:rPr>
        <w:t xml:space="preserve"> است که م</w:t>
      </w:r>
      <w:r w:rsidRPr="00AE7F98">
        <w:rPr>
          <w:rFonts w:ascii="NoorLotus" w:hAnsi="NoorLotus" w:hint="cs"/>
          <w:rtl/>
        </w:rPr>
        <w:t>ی</w:t>
      </w:r>
      <w:r w:rsidR="007426D3">
        <w:rPr>
          <w:rFonts w:ascii="NoorLotus" w:hAnsi="NoorLotus" w:hint="cs"/>
          <w:rtl/>
        </w:rPr>
        <w:t>‌</w:t>
      </w:r>
      <w:r w:rsidRPr="00AE7F98">
        <w:rPr>
          <w:rFonts w:ascii="NoorLotus" w:hAnsi="NoorLotus" w:hint="cs"/>
          <w:rtl/>
        </w:rPr>
        <w:t>گو</w:t>
      </w:r>
      <w:r w:rsidR="00410A66">
        <w:rPr>
          <w:rFonts w:ascii="NoorLotus" w:hAnsi="NoorLotus" w:hint="cs"/>
          <w:rtl/>
        </w:rPr>
        <w:t>ی</w:t>
      </w:r>
      <w:r w:rsidRPr="00AE7F98">
        <w:rPr>
          <w:rFonts w:ascii="NoorLotus" w:hAnsi="NoorLotus" w:hint="cs"/>
          <w:rtl/>
        </w:rPr>
        <w:t>د</w:t>
      </w:r>
      <w:r w:rsidRPr="00AE7F98">
        <w:rPr>
          <w:rFonts w:ascii="NoorLotus" w:hAnsi="NoorLotus"/>
          <w:rtl/>
        </w:rPr>
        <w:t>:</w:t>
      </w:r>
    </w:p>
    <w:p w:rsidR="007426D3" w:rsidRDefault="007426D3" w:rsidP="00015BC1">
      <w:pPr>
        <w:pStyle w:val="a4"/>
        <w:widowControl w:val="0"/>
        <w:rPr>
          <w:rtl/>
        </w:rPr>
      </w:pPr>
      <w:r>
        <w:rPr>
          <w:rFonts w:hint="cs"/>
          <w:rtl/>
        </w:rPr>
        <w:t>«</w:t>
      </w:r>
      <w:r w:rsidR="00AE7F98" w:rsidRPr="00AE7F98">
        <w:rPr>
          <w:rtl/>
        </w:rPr>
        <w:t xml:space="preserve">لوکانت </w:t>
      </w:r>
      <w:r w:rsidR="00410A66">
        <w:rPr>
          <w:rtl/>
        </w:rPr>
        <w:t>ی</w:t>
      </w:r>
      <w:r w:rsidR="00AE7F98" w:rsidRPr="00AE7F98">
        <w:rPr>
          <w:rtl/>
        </w:rPr>
        <w:t>ق</w:t>
      </w:r>
      <w:r w:rsidR="00410A66">
        <w:rPr>
          <w:rtl/>
        </w:rPr>
        <w:t>ی</w:t>
      </w:r>
      <w:r w:rsidR="00AE7F98" w:rsidRPr="00AE7F98">
        <w:rPr>
          <w:rtl/>
        </w:rPr>
        <w:t>ن</w:t>
      </w:r>
      <w:r w:rsidR="00410A66">
        <w:rPr>
          <w:rtl/>
        </w:rPr>
        <w:t>ی</w:t>
      </w:r>
      <w:r w:rsidR="00AE7F98" w:rsidRPr="00AE7F98">
        <w:rPr>
          <w:rtl/>
        </w:rPr>
        <w:t>ة</w:t>
      </w:r>
      <w:r>
        <w:rPr>
          <w:rFonts w:hint="cs"/>
          <w:rtl/>
        </w:rPr>
        <w:t>ً</w:t>
      </w:r>
      <w:r w:rsidR="00AE7F98" w:rsidRPr="00AE7F98">
        <w:rPr>
          <w:rtl/>
        </w:rPr>
        <w:t xml:space="preserve"> لما أدّت إل</w:t>
      </w:r>
      <w:r w:rsidR="00AE7F98" w:rsidRPr="00AE7F98">
        <w:rPr>
          <w:rFonts w:hint="cs"/>
          <w:rtl/>
        </w:rPr>
        <w:t>ی</w:t>
      </w:r>
      <w:r w:rsidR="00AE7F98" w:rsidRPr="00AE7F98">
        <w:rPr>
          <w:rtl/>
        </w:rPr>
        <w:t xml:space="preserve"> اختلاف أقوالهم ف</w:t>
      </w:r>
      <w:r w:rsidR="00AE7F98" w:rsidRPr="00AE7F98">
        <w:rPr>
          <w:rFonts w:hint="cs"/>
          <w:rtl/>
        </w:rPr>
        <w:t>ی</w:t>
      </w:r>
      <w:r w:rsidR="00AE7F98" w:rsidRPr="00AE7F98">
        <w:rPr>
          <w:rtl/>
        </w:rPr>
        <w:t xml:space="preserve"> فنّ الکلام و ف</w:t>
      </w:r>
      <w:r w:rsidR="00AE7F98" w:rsidRPr="00AE7F98">
        <w:rPr>
          <w:rFonts w:hint="cs"/>
          <w:rtl/>
        </w:rPr>
        <w:t>ی</w:t>
      </w:r>
      <w:r w:rsidR="00AE7F98" w:rsidRPr="00AE7F98">
        <w:rPr>
          <w:rtl/>
        </w:rPr>
        <w:t xml:space="preserve"> </w:t>
      </w:r>
      <w:r w:rsidR="009D21A9">
        <w:rPr>
          <w:rFonts w:hint="cs"/>
          <w:rtl/>
        </w:rPr>
        <w:t>أ</w:t>
      </w:r>
      <w:r w:rsidR="00AE7F98" w:rsidRPr="00AE7F98">
        <w:rPr>
          <w:rtl/>
        </w:rPr>
        <w:t>صول</w:t>
      </w:r>
      <w:r w:rsidR="009D21A9">
        <w:rPr>
          <w:rFonts w:hint="cs"/>
          <w:rtl/>
        </w:rPr>
        <w:t xml:space="preserve"> </w:t>
      </w:r>
      <w:r>
        <w:rPr>
          <w:rFonts w:hint="cs"/>
          <w:rtl/>
        </w:rPr>
        <w:t>‌</w:t>
      </w:r>
      <w:r w:rsidR="00AE7F98" w:rsidRPr="00AE7F98">
        <w:rPr>
          <w:rtl/>
        </w:rPr>
        <w:t>الفقه و ف</w:t>
      </w:r>
      <w:r w:rsidR="00AE7F98" w:rsidRPr="00AE7F98">
        <w:rPr>
          <w:rFonts w:hint="cs"/>
          <w:rtl/>
        </w:rPr>
        <w:t>ی</w:t>
      </w:r>
      <w:r>
        <w:rPr>
          <w:rFonts w:hint="cs"/>
          <w:rtl/>
        </w:rPr>
        <w:t xml:space="preserve"> </w:t>
      </w:r>
      <w:r w:rsidR="00AE7F98" w:rsidRPr="00AE7F98">
        <w:rPr>
          <w:rFonts w:hint="cs"/>
          <w:rtl/>
        </w:rPr>
        <w:t>المسائل</w:t>
      </w:r>
      <w:r w:rsidR="00AE7F98" w:rsidRPr="00AE7F98">
        <w:rPr>
          <w:rtl/>
        </w:rPr>
        <w:t xml:space="preserve"> الفقه</w:t>
      </w:r>
      <w:r w:rsidR="00410A66">
        <w:rPr>
          <w:rtl/>
        </w:rPr>
        <w:t>ی</w:t>
      </w:r>
      <w:r w:rsidR="00AE7F98" w:rsidRPr="00AE7F98">
        <w:rPr>
          <w:rtl/>
        </w:rPr>
        <w:t>ة</w:t>
      </w:r>
      <w:r>
        <w:rPr>
          <w:rFonts w:hint="cs"/>
          <w:rtl/>
        </w:rPr>
        <w:t>»</w:t>
      </w:r>
      <w:r w:rsidR="00AE7F98" w:rsidRPr="00AE7F98">
        <w:rPr>
          <w:rtl/>
        </w:rPr>
        <w:t xml:space="preserve">. </w:t>
      </w:r>
    </w:p>
    <w:p w:rsidR="00AE7F98" w:rsidRPr="007B24AF" w:rsidRDefault="00AE7F98" w:rsidP="00015BC1">
      <w:pPr>
        <w:widowControl w:val="0"/>
        <w:rPr>
          <w:rFonts w:ascii="NoorLotus" w:hAnsi="NoorLotus"/>
          <w:rtl/>
        </w:rPr>
      </w:pPr>
      <w:r w:rsidRPr="00AE7F98">
        <w:rPr>
          <w:rFonts w:ascii="NoorLotus" w:hAnsi="NoorLotus"/>
          <w:rtl/>
        </w:rPr>
        <w:t>بار</w:t>
      </w:r>
      <w:r w:rsidRPr="00AE7F98">
        <w:rPr>
          <w:rFonts w:ascii="NoorLotus" w:hAnsi="NoorLotus" w:hint="cs"/>
          <w:rtl/>
        </w:rPr>
        <w:t>ی،</w:t>
      </w:r>
      <w:r w:rsidRPr="00AE7F98">
        <w:rPr>
          <w:rFonts w:ascii="NoorLotus" w:hAnsi="NoorLotus"/>
          <w:rtl/>
        </w:rPr>
        <w:t xml:space="preserve"> تفکر</w:t>
      </w:r>
      <w:r w:rsidRPr="00AE7F98">
        <w:rPr>
          <w:rFonts w:ascii="NoorLotus" w:hAnsi="NoorLotus" w:hint="cs"/>
          <w:rtl/>
        </w:rPr>
        <w:t>ی</w:t>
      </w:r>
      <w:r w:rsidR="007426D3">
        <w:rPr>
          <w:rFonts w:ascii="NoorLotus" w:hAnsi="NoorLotus"/>
          <w:rtl/>
        </w:rPr>
        <w:t xml:space="preserve"> که هر</w:t>
      </w:r>
      <w:r w:rsidRPr="00AE7F98">
        <w:rPr>
          <w:rFonts w:ascii="NoorLotus" w:hAnsi="NoorLotus"/>
          <w:rtl/>
        </w:rPr>
        <w:t>گونه علم حصول</w:t>
      </w:r>
      <w:r w:rsidRPr="00AE7F98">
        <w:rPr>
          <w:rFonts w:ascii="NoorLotus" w:hAnsi="NoorLotus" w:hint="cs"/>
          <w:rtl/>
        </w:rPr>
        <w:t>ی</w:t>
      </w:r>
      <w:r w:rsidRPr="00AE7F98">
        <w:rPr>
          <w:rFonts w:ascii="NoorLotus" w:hAnsi="NoorLotus"/>
          <w:rtl/>
        </w:rPr>
        <w:t xml:space="preserve"> و اکتساب</w:t>
      </w:r>
      <w:r w:rsidRPr="00AE7F98">
        <w:rPr>
          <w:rFonts w:ascii="NoorLotus" w:hAnsi="NoorLotus" w:hint="cs"/>
          <w:rtl/>
        </w:rPr>
        <w:t>ی</w:t>
      </w:r>
      <w:r w:rsidRPr="00AE7F98">
        <w:rPr>
          <w:rFonts w:ascii="NoorLotus" w:hAnsi="NoorLotus"/>
          <w:rtl/>
        </w:rPr>
        <w:t xml:space="preserve"> را ع</w:t>
      </w:r>
      <w:r w:rsidR="00410A66">
        <w:rPr>
          <w:rFonts w:ascii="NoorLotus" w:hAnsi="NoorLotus"/>
          <w:rtl/>
        </w:rPr>
        <w:t>ی</w:t>
      </w:r>
      <w:r w:rsidRPr="00AE7F98">
        <w:rPr>
          <w:rFonts w:ascii="NoorLotus" w:hAnsi="NoorLotus"/>
          <w:rtl/>
        </w:rPr>
        <w:t>ن ضلالت</w:t>
      </w:r>
      <w:r w:rsidR="007426D3">
        <w:rPr>
          <w:rFonts w:ascii="NoorLotus" w:hAnsi="NoorLotus" w:hint="cs"/>
          <w:rtl/>
        </w:rPr>
        <w:t xml:space="preserve"> </w:t>
      </w:r>
      <w:r w:rsidRPr="00AE7F98">
        <w:rPr>
          <w:rFonts w:ascii="NoorLotus" w:hAnsi="NoorLotus"/>
          <w:rtl/>
        </w:rPr>
        <w:t>م</w:t>
      </w:r>
      <w:r w:rsidRPr="00AE7F98">
        <w:rPr>
          <w:rFonts w:ascii="NoorLotus" w:hAnsi="NoorLotus" w:hint="cs"/>
          <w:rtl/>
        </w:rPr>
        <w:t>ی</w:t>
      </w:r>
      <w:r w:rsidR="007426D3">
        <w:rPr>
          <w:rFonts w:ascii="NoorLotus" w:hAnsi="NoorLotus" w:hint="cs"/>
          <w:rtl/>
        </w:rPr>
        <w:t>‌</w:t>
      </w:r>
      <w:r w:rsidRPr="00AE7F98">
        <w:rPr>
          <w:rFonts w:ascii="NoorLotus" w:hAnsi="NoorLotus" w:hint="cs"/>
          <w:rtl/>
        </w:rPr>
        <w:t>شمارد</w:t>
      </w:r>
      <w:r w:rsidRPr="00AE7F98">
        <w:rPr>
          <w:rFonts w:ascii="NoorLotus" w:hAnsi="NoorLotus"/>
          <w:rtl/>
        </w:rPr>
        <w:t xml:space="preserve"> قابل</w:t>
      </w:r>
      <w:r w:rsidR="00410A66">
        <w:rPr>
          <w:rFonts w:ascii="NoorLotus" w:hAnsi="NoorLotus"/>
          <w:rtl/>
        </w:rPr>
        <w:t>ی</w:t>
      </w:r>
      <w:r w:rsidRPr="00AE7F98">
        <w:rPr>
          <w:rFonts w:ascii="NoorLotus" w:hAnsi="NoorLotus"/>
          <w:rtl/>
        </w:rPr>
        <w:t xml:space="preserve">ت نقد کردن ندارد؛ </w:t>
      </w:r>
      <w:r w:rsidRPr="00AE7F98">
        <w:rPr>
          <w:rFonts w:ascii="NoorLotus" w:hAnsi="NoorLotus" w:hint="cs"/>
          <w:rtl/>
        </w:rPr>
        <w:t>چون</w:t>
      </w:r>
      <w:r w:rsidRPr="00AE7F98">
        <w:rPr>
          <w:rFonts w:ascii="NoorLotus" w:hAnsi="NoorLotus"/>
          <w:rtl/>
        </w:rPr>
        <w:t xml:space="preserve"> بد</w:t>
      </w:r>
      <w:r w:rsidR="00410A66">
        <w:rPr>
          <w:rFonts w:ascii="NoorLotus" w:hAnsi="NoorLotus"/>
          <w:rtl/>
        </w:rPr>
        <w:t>ی</w:t>
      </w:r>
      <w:r w:rsidRPr="00AE7F98">
        <w:rPr>
          <w:rFonts w:ascii="NoorLotus" w:hAnsi="NoorLotus"/>
          <w:rtl/>
        </w:rPr>
        <w:t>ه</w:t>
      </w:r>
      <w:r w:rsidRPr="00AE7F98">
        <w:rPr>
          <w:rFonts w:ascii="NoorLotus" w:hAnsi="NoorLotus" w:hint="cs"/>
          <w:rtl/>
        </w:rPr>
        <w:t>ی</w:t>
      </w:r>
      <w:r w:rsidRPr="00AE7F98">
        <w:rPr>
          <w:rFonts w:ascii="NoorLotus" w:hAnsi="NoorLotus"/>
          <w:rtl/>
        </w:rPr>
        <w:t xml:space="preserve"> است که هر نقد</w:t>
      </w:r>
      <w:r w:rsidRPr="00AE7F98">
        <w:rPr>
          <w:rFonts w:ascii="NoorLotus" w:hAnsi="NoorLotus" w:hint="cs"/>
          <w:rtl/>
        </w:rPr>
        <w:t>ی</w:t>
      </w:r>
      <w:r w:rsidRPr="00AE7F98">
        <w:rPr>
          <w:rFonts w:ascii="NoorLotus" w:hAnsi="NoorLotus"/>
          <w:rtl/>
        </w:rPr>
        <w:t xml:space="preserve"> از سنخ علوم</w:t>
      </w:r>
      <w:r w:rsidR="007426D3">
        <w:rPr>
          <w:rFonts w:ascii="NoorLotus" w:hAnsi="NoorLotus" w:hint="cs"/>
          <w:rtl/>
        </w:rPr>
        <w:t xml:space="preserve"> </w:t>
      </w:r>
      <w:r w:rsidRPr="00AE7F98">
        <w:rPr>
          <w:rFonts w:ascii="NoorLotus" w:hAnsi="NoorLotus"/>
          <w:rtl/>
        </w:rPr>
        <w:t>حصول</w:t>
      </w:r>
      <w:r w:rsidRPr="00AE7F98">
        <w:rPr>
          <w:rFonts w:ascii="NoorLotus" w:hAnsi="NoorLotus" w:hint="cs"/>
          <w:rtl/>
        </w:rPr>
        <w:t>ی</w:t>
      </w:r>
      <w:r w:rsidRPr="00AE7F98">
        <w:rPr>
          <w:rFonts w:ascii="NoorLotus" w:hAnsi="NoorLotus"/>
          <w:rtl/>
        </w:rPr>
        <w:t xml:space="preserve"> و اکتساب</w:t>
      </w:r>
      <w:r w:rsidRPr="00AE7F98">
        <w:rPr>
          <w:rFonts w:ascii="NoorLotus" w:hAnsi="NoorLotus" w:hint="cs"/>
          <w:rtl/>
        </w:rPr>
        <w:t>ی</w:t>
      </w:r>
      <w:r w:rsidRPr="00AE7F98">
        <w:rPr>
          <w:rFonts w:ascii="NoorLotus" w:hAnsi="NoorLotus"/>
          <w:rtl/>
        </w:rPr>
        <w:t xml:space="preserve"> و مرکب از ق</w:t>
      </w:r>
      <w:r w:rsidR="00410A66">
        <w:rPr>
          <w:rFonts w:ascii="NoorLotus" w:hAnsi="NoorLotus"/>
          <w:rtl/>
        </w:rPr>
        <w:t>ی</w:t>
      </w:r>
      <w:r w:rsidRPr="00AE7F98">
        <w:rPr>
          <w:rFonts w:ascii="NoorLotus" w:hAnsi="NoorLotus"/>
          <w:rtl/>
        </w:rPr>
        <w:t>اسات</w:t>
      </w:r>
      <w:r w:rsidRPr="00AE7F98">
        <w:rPr>
          <w:rFonts w:ascii="NoorLotus" w:hAnsi="NoorLotus" w:hint="cs"/>
          <w:rtl/>
        </w:rPr>
        <w:t>ی</w:t>
      </w:r>
      <w:r w:rsidRPr="00AE7F98">
        <w:rPr>
          <w:rFonts w:ascii="NoorLotus" w:hAnsi="NoorLotus"/>
          <w:rtl/>
        </w:rPr>
        <w:t xml:space="preserve"> منطق</w:t>
      </w:r>
      <w:r w:rsidRPr="00AE7F98">
        <w:rPr>
          <w:rFonts w:ascii="NoorLotus" w:hAnsi="NoorLotus" w:hint="cs"/>
          <w:rtl/>
        </w:rPr>
        <w:t>ی</w:t>
      </w:r>
      <w:r>
        <w:rPr>
          <w:rFonts w:ascii="NoorLotus" w:hAnsi="NoorLotus"/>
          <w:rtl/>
        </w:rPr>
        <w:t xml:space="preserve"> است</w:t>
      </w:r>
      <w:r>
        <w:rPr>
          <w:rFonts w:ascii="NoorLotus" w:hAnsi="NoorLotus" w:hint="cs"/>
          <w:rtl/>
        </w:rPr>
        <w:t>.</w:t>
      </w:r>
      <w:r>
        <w:rPr>
          <w:rStyle w:val="a3"/>
          <w:rFonts w:ascii="NoorLotus" w:hAnsi="NoorLotus"/>
          <w:rtl/>
        </w:rPr>
        <w:footnoteReference w:id="35"/>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دو</w:t>
      </w:r>
      <w:r w:rsidRPr="007B24AF">
        <w:rPr>
          <w:rFonts w:ascii="NoorLotus" w:hAnsi="NoorLotus"/>
          <w:rtl/>
        </w:rPr>
        <w:t xml:space="preserve"> </w:t>
      </w:r>
      <w:r w:rsidR="00FB39C3" w:rsidRPr="007B24AF">
        <w:rPr>
          <w:rFonts w:ascii="NoorLotus" w:hAnsi="NoorLotus"/>
          <w:rtl/>
        </w:rPr>
        <w:t>گروه</w:t>
      </w: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خلاف</w:t>
      </w:r>
      <w:r w:rsidRPr="007B24AF">
        <w:rPr>
          <w:rFonts w:ascii="NoorLotus" w:hAnsi="NoorLotus"/>
          <w:rtl/>
        </w:rPr>
        <w:t xml:space="preserve"> </w:t>
      </w:r>
      <w:r w:rsidR="00FB39C3" w:rsidRPr="007B24AF">
        <w:rPr>
          <w:rFonts w:ascii="NoorLotus" w:hAnsi="NoorLotus"/>
          <w:rtl/>
        </w:rPr>
        <w:t>اجماع</w:t>
      </w:r>
      <w:r w:rsidRPr="007B24AF">
        <w:rPr>
          <w:rFonts w:ascii="NoorLotus" w:hAnsi="NoorLotus"/>
          <w:rtl/>
        </w:rPr>
        <w:t xml:space="preserve"> </w:t>
      </w:r>
      <w:r w:rsidR="00FB39C3" w:rsidRPr="007B24AF">
        <w:rPr>
          <w:rFonts w:ascii="NoorLotus" w:hAnsi="NoorLotus"/>
          <w:rtl/>
        </w:rPr>
        <w:t>ش</w:t>
      </w:r>
      <w:r w:rsidR="00233C55" w:rsidRPr="007B24AF">
        <w:rPr>
          <w:rFonts w:ascii="NoorLotus" w:hAnsi="NoorLotus"/>
          <w:rtl/>
        </w:rPr>
        <w:t>ی</w:t>
      </w:r>
      <w:r w:rsidR="00FB39C3" w:rsidRPr="007B24AF">
        <w:rPr>
          <w:rFonts w:ascii="NoorLotus" w:hAnsi="NoorLotus"/>
          <w:rtl/>
        </w:rPr>
        <w:t>عه</w:t>
      </w:r>
      <w:r w:rsidRPr="007B24AF">
        <w:rPr>
          <w:rFonts w:ascii="NoorLotus" w:hAnsi="NoorLotus"/>
          <w:rtl/>
        </w:rPr>
        <w:t xml:space="preserve"> </w:t>
      </w:r>
      <w:r w:rsidR="00FB39C3" w:rsidRPr="007B24AF">
        <w:rPr>
          <w:rFonts w:ascii="NoorLotus" w:hAnsi="NoorLotus"/>
          <w:rtl/>
        </w:rPr>
        <w:t>امام</w:t>
      </w:r>
      <w:r w:rsidR="00233C55" w:rsidRPr="007B24AF">
        <w:rPr>
          <w:rFonts w:ascii="NoorLotus" w:hAnsi="NoorLotus"/>
          <w:rtl/>
        </w:rPr>
        <w:t>ی</w:t>
      </w:r>
      <w:r w:rsidR="00FB39C3" w:rsidRPr="007B24AF">
        <w:rPr>
          <w:rFonts w:ascii="NoorLotus" w:hAnsi="NoorLotus"/>
          <w:rtl/>
        </w:rPr>
        <w:t>ه</w:t>
      </w:r>
      <w:r w:rsidRPr="007B24AF">
        <w:rPr>
          <w:rFonts w:ascii="NoorLotus" w:hAnsi="NoorLotus"/>
          <w:rtl/>
        </w:rPr>
        <w:t xml:space="preserve"> </w:t>
      </w:r>
      <w:r w:rsidR="00FB39C3" w:rsidRPr="007B24AF">
        <w:rPr>
          <w:rFonts w:ascii="NoorLotus" w:hAnsi="NoorLotus"/>
          <w:rtl/>
        </w:rPr>
        <w:t>معتقدند</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اصول</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راه</w:t>
      </w:r>
      <w:r w:rsidRPr="007B24AF">
        <w:rPr>
          <w:rFonts w:ascii="NoorLotus" w:hAnsi="NoorLotus"/>
          <w:rtl/>
        </w:rPr>
        <w:t xml:space="preserve"> </w:t>
      </w:r>
      <w:r w:rsidR="00FB39C3" w:rsidRPr="007B24AF">
        <w:rPr>
          <w:rFonts w:ascii="NoorLotus" w:hAnsi="NoorLotus"/>
          <w:rtl/>
        </w:rPr>
        <w:t>منحصر</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رجوع</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مدارک</w:t>
      </w:r>
      <w:r w:rsidRPr="007B24AF">
        <w:rPr>
          <w:rFonts w:ascii="NoorLotus" w:hAnsi="NoorLotus"/>
          <w:rtl/>
        </w:rPr>
        <w:t xml:space="preserve"> </w:t>
      </w:r>
      <w:r w:rsidR="00FB39C3" w:rsidRPr="007B24AF">
        <w:rPr>
          <w:rFonts w:ascii="NoorLotus" w:hAnsi="NoorLotus"/>
          <w:rtl/>
        </w:rPr>
        <w:t>نقلی</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عقل</w:t>
      </w:r>
      <w:r w:rsidRPr="007B24AF">
        <w:rPr>
          <w:rFonts w:ascii="NoorLotus" w:hAnsi="NoorLotus"/>
          <w:rtl/>
        </w:rPr>
        <w:t xml:space="preserve"> </w:t>
      </w:r>
      <w:r w:rsidR="00FB39C3" w:rsidRPr="007B24AF">
        <w:rPr>
          <w:rFonts w:ascii="NoorLotus" w:hAnsi="NoorLotus"/>
          <w:rtl/>
        </w:rPr>
        <w:t>راهی</w:t>
      </w:r>
      <w:r w:rsidRPr="007B24AF">
        <w:rPr>
          <w:rFonts w:ascii="NoorLotus" w:hAnsi="NoorLotus"/>
          <w:rtl/>
        </w:rPr>
        <w:t xml:space="preserve"> </w:t>
      </w:r>
      <w:r w:rsidR="00FB39C3" w:rsidRPr="007B24AF">
        <w:rPr>
          <w:rFonts w:ascii="NoorLotus" w:hAnsi="NoorLotus"/>
          <w:rtl/>
        </w:rPr>
        <w:t>برای</w:t>
      </w:r>
      <w:r w:rsidRPr="007B24AF">
        <w:rPr>
          <w:rFonts w:ascii="NoorLotus" w:hAnsi="NoorLotus"/>
          <w:rtl/>
        </w:rPr>
        <w:t xml:space="preserve"> </w:t>
      </w:r>
      <w:r w:rsidR="00FB39C3" w:rsidRPr="007B24AF">
        <w:rPr>
          <w:rFonts w:ascii="NoorLotus" w:hAnsi="NoorLotus"/>
          <w:rtl/>
        </w:rPr>
        <w:t>تحص</w:t>
      </w:r>
      <w:r w:rsidR="00233C55" w:rsidRPr="007B24AF">
        <w:rPr>
          <w:rFonts w:ascii="NoorLotus" w:hAnsi="NoorLotus"/>
          <w:rtl/>
        </w:rPr>
        <w:t>ی</w:t>
      </w:r>
      <w:r w:rsidR="00FB39C3" w:rsidRPr="007B24AF">
        <w:rPr>
          <w:rFonts w:ascii="NoorLotus" w:hAnsi="NoorLotus"/>
          <w:rtl/>
        </w:rPr>
        <w:t>ل</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ق</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معارف</w:t>
      </w:r>
      <w:r w:rsidRPr="007B24AF">
        <w:rPr>
          <w:rFonts w:ascii="NoorLotus" w:hAnsi="NoorLotus"/>
          <w:rtl/>
        </w:rPr>
        <w:t xml:space="preserve"> </w:t>
      </w:r>
      <w:r w:rsidR="00FB39C3" w:rsidRPr="007B24AF">
        <w:rPr>
          <w:rFonts w:ascii="NoorLotus" w:hAnsi="NoorLotus"/>
          <w:rtl/>
        </w:rPr>
        <w:t>مبدأ</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معاد</w:t>
      </w:r>
      <w:r w:rsidRPr="007B24AF">
        <w:rPr>
          <w:rFonts w:ascii="NoorLotus" w:hAnsi="NoorLotus"/>
          <w:rtl/>
        </w:rPr>
        <w:t xml:space="preserve"> </w:t>
      </w:r>
      <w:r w:rsidR="00FB39C3" w:rsidRPr="007B24AF">
        <w:rPr>
          <w:rFonts w:ascii="NoorLotus" w:hAnsi="NoorLotus"/>
          <w:rtl/>
        </w:rPr>
        <w:t>ندارد.</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بطلان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رأی</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علماء</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لب</w:t>
      </w:r>
      <w:r w:rsidR="007B24AF" w:rsidRPr="007B24AF">
        <w:rPr>
          <w:rFonts w:ascii="NoorLotus" w:hAnsi="NoorLotus"/>
          <w:rtl/>
        </w:rPr>
        <w:t xml:space="preserve"> </w:t>
      </w:r>
      <w:r w:rsidRPr="007B24AF">
        <w:rPr>
          <w:rFonts w:ascii="NoorLotus" w:hAnsi="NoorLotus"/>
          <w:rtl/>
        </w:rPr>
        <w:t>نگشوده،</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آن</w:t>
      </w:r>
      <w:r w:rsidR="009D21A9">
        <w:rPr>
          <w:rFonts w:ascii="NoorLotus" w:hAnsi="NoorLotus" w:hint="cs"/>
          <w:rtl/>
        </w:rPr>
        <w:t xml:space="preserve"> ط</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منشأ</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عالمان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نبوده،</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روح</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تقدّسِ</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تعقّل</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افکار</w:t>
      </w:r>
      <w:r w:rsidR="007B24AF" w:rsidRPr="007B24AF">
        <w:rPr>
          <w:rFonts w:ascii="NoorLotus" w:hAnsi="NoorLotus"/>
          <w:rtl/>
        </w:rPr>
        <w:t xml:space="preserve"> </w:t>
      </w:r>
      <w:r w:rsidRPr="007B24AF">
        <w:rPr>
          <w:rFonts w:ascii="NoorLotus" w:hAnsi="NoorLotus"/>
          <w:rtl/>
        </w:rPr>
        <w:t>کشانده</w:t>
      </w:r>
      <w:r w:rsidR="007B24AF" w:rsidRPr="007B24AF">
        <w:rPr>
          <w:rFonts w:ascii="NoorLotus" w:hAnsi="NoorLotus"/>
          <w:rtl/>
        </w:rPr>
        <w:t xml:space="preserve"> </w:t>
      </w:r>
      <w:r w:rsidRPr="007B24AF">
        <w:rPr>
          <w:rFonts w:ascii="NoorLotus" w:hAnsi="NoorLotus"/>
          <w:rtl/>
        </w:rPr>
        <w:t>است</w:t>
      </w:r>
      <w:r w:rsidR="007426D3">
        <w:rPr>
          <w:rStyle w:val="a3"/>
          <w:rFonts w:ascii="NoorLotus" w:hAnsi="NoorLotus"/>
          <w:rtl/>
        </w:rPr>
        <w:footnoteReference w:id="36"/>
      </w:r>
      <w:r w:rsidRPr="007B24AF">
        <w:rPr>
          <w:rFonts w:ascii="NoorLotus" w:hAnsi="NoorLotus"/>
          <w:rtl/>
        </w:rPr>
        <w:t>.</w:t>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خلاصه</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تقدّم</w:t>
      </w:r>
      <w:r w:rsidR="007B24AF" w:rsidRPr="007B24AF">
        <w:rPr>
          <w:rFonts w:ascii="NoorLotus" w:hAnsi="NoorLotus"/>
          <w:rtl/>
        </w:rPr>
        <w:t xml:space="preserve"> </w:t>
      </w:r>
      <w:r w:rsidRPr="007B24AF">
        <w:rPr>
          <w:rFonts w:ascii="NoorLotus" w:hAnsi="NoorLotus"/>
          <w:rtl/>
        </w:rPr>
        <w:t>براه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ظنون</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امری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مسلّم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شک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شرعی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سندشان</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مسلّمات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ملتزم</w:t>
      </w:r>
      <w:r w:rsidR="007B24AF" w:rsidRPr="007B24AF">
        <w:rPr>
          <w:rFonts w:ascii="NoorLotus" w:hAnsi="NoorLotus"/>
          <w:rtl/>
        </w:rPr>
        <w:t xml:space="preserve"> </w:t>
      </w:r>
      <w:r w:rsidRPr="007B24AF">
        <w:rPr>
          <w:rFonts w:ascii="NoorLotus" w:hAnsi="NoorLotus"/>
          <w:rtl/>
        </w:rPr>
        <w:t>شو</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نرفته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شارع</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تشب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مجاز</w:t>
      </w:r>
      <w:r w:rsidR="007B24AF" w:rsidRPr="007B24AF">
        <w:rPr>
          <w:rFonts w:ascii="NoorLotus" w:hAnsi="NoorLotus"/>
          <w:rtl/>
        </w:rPr>
        <w:t xml:space="preserve"> </w:t>
      </w:r>
      <w:r w:rsidRPr="007B24AF">
        <w:rPr>
          <w:rFonts w:ascii="NoorLotus" w:hAnsi="NoorLotus"/>
          <w:rtl/>
        </w:rPr>
        <w:t>استعمال</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چاره</w:t>
      </w:r>
      <w:r w:rsidR="009D21A9">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لاه</w:t>
      </w:r>
      <w:r w:rsidR="00233C55" w:rsidRPr="007B24AF">
        <w:rPr>
          <w:rFonts w:ascii="NoorLotus" w:hAnsi="NoorLotus"/>
          <w:rtl/>
        </w:rPr>
        <w:t>ی</w:t>
      </w:r>
      <w:r w:rsidRPr="007B24AF">
        <w:rPr>
          <w:rFonts w:ascii="NoorLotus" w:hAnsi="NoorLotus"/>
          <w:rtl/>
        </w:rPr>
        <w:t>جی</w:t>
      </w:r>
      <w:r w:rsidR="007B24AF" w:rsidRPr="007B24AF">
        <w:rPr>
          <w:rFonts w:ascii="NoorLotus" w:hAnsi="NoorLotus"/>
          <w:rtl/>
        </w:rPr>
        <w:t xml:space="preserve"> </w:t>
      </w:r>
      <w:r w:rsidRPr="007B24AF">
        <w:rPr>
          <w:rFonts w:ascii="NoorLotus" w:hAnsi="NoorLotus"/>
          <w:rtl/>
        </w:rPr>
        <w:t>صاحب</w:t>
      </w:r>
      <w:r w:rsidR="007B24AF" w:rsidRPr="007B24AF">
        <w:rPr>
          <w:rFonts w:ascii="NoorLotus" w:hAnsi="NoorLotus"/>
          <w:rtl/>
        </w:rPr>
        <w:t xml:space="preserve"> </w:t>
      </w:r>
      <w:r w:rsidRPr="009D21A9">
        <w:rPr>
          <w:rFonts w:ascii="NoorLotus" w:hAnsi="NoorLotus"/>
          <w:i/>
          <w:iCs/>
          <w:rtl/>
        </w:rPr>
        <w:t>شوارق</w:t>
      </w:r>
      <w:r w:rsidR="007B24AF" w:rsidRPr="009D21A9">
        <w:rPr>
          <w:rFonts w:ascii="NoorLotus" w:hAnsi="NoorLotus"/>
          <w:i/>
          <w:iCs/>
          <w:rtl/>
        </w:rPr>
        <w:t xml:space="preserve"> </w:t>
      </w:r>
      <w:r w:rsidR="009D21A9" w:rsidRPr="009D21A9">
        <w:rPr>
          <w:rFonts w:ascii="NoorLotus" w:hAnsi="NoorLotus"/>
          <w:i/>
          <w:iCs/>
          <w:rtl/>
        </w:rPr>
        <w:t>الإلهام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نغز</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شارح</w:t>
      </w:r>
      <w:r w:rsidR="007B24AF" w:rsidRPr="007B24AF">
        <w:rPr>
          <w:rFonts w:ascii="NoorLotus" w:hAnsi="NoorLotus"/>
          <w:rtl/>
        </w:rPr>
        <w:t xml:space="preserve"> </w:t>
      </w:r>
      <w:r w:rsidRPr="009D21A9">
        <w:rPr>
          <w:rFonts w:ascii="NoorLotus" w:hAnsi="NoorLotus"/>
          <w:i/>
          <w:iCs/>
          <w:rtl/>
        </w:rPr>
        <w:t>مقاصد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گفته</w:t>
      </w:r>
      <w:r w:rsidR="007426D3">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معتزله</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فرقه</w:t>
      </w:r>
      <w:r w:rsidR="007426D3">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شدند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نمودند،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هو</w:t>
      </w:r>
      <w:r w:rsidR="007B24AF" w:rsidRPr="007B24AF">
        <w:rPr>
          <w:rtl/>
        </w:rPr>
        <w:t xml:space="preserve"> </w:t>
      </w:r>
      <w:r w:rsidR="007426D3">
        <w:rPr>
          <w:rFonts w:hint="cs"/>
          <w:rtl/>
        </w:rPr>
        <w:t>[</w:t>
      </w:r>
      <w:r w:rsidRPr="007B24AF">
        <w:rPr>
          <w:rtl/>
        </w:rPr>
        <w:t>أی</w:t>
      </w:r>
      <w:r w:rsidR="007B24AF" w:rsidRPr="007B24AF">
        <w:rPr>
          <w:rtl/>
        </w:rPr>
        <w:t xml:space="preserve"> </w:t>
      </w:r>
      <w:r w:rsidRPr="007B24AF">
        <w:rPr>
          <w:rtl/>
        </w:rPr>
        <w:t>کلامه</w:t>
      </w:r>
      <w:r w:rsidR="007426D3">
        <w:rPr>
          <w:rFonts w:hint="cs"/>
          <w:rtl/>
        </w:rPr>
        <w:t xml:space="preserve">] </w:t>
      </w:r>
      <w:r w:rsidRPr="007B24AF">
        <w:rPr>
          <w:rtl/>
        </w:rPr>
        <w:t>صر</w:t>
      </w:r>
      <w:r w:rsidR="00233C55" w:rsidRPr="007B24AF">
        <w:rPr>
          <w:rtl/>
        </w:rPr>
        <w:t>ی</w:t>
      </w:r>
      <w:r w:rsidRPr="007B24AF">
        <w:rPr>
          <w:rtl/>
        </w:rPr>
        <w:t>ح</w:t>
      </w:r>
      <w:r w:rsidR="007B24AF" w:rsidRPr="007B24AF">
        <w:rPr>
          <w:rtl/>
        </w:rPr>
        <w:t xml:space="preserve"> </w:t>
      </w:r>
      <w:r w:rsidRPr="007B24AF">
        <w:rPr>
          <w:rtl/>
        </w:rPr>
        <w:t>فی</w:t>
      </w:r>
      <w:r w:rsidR="007B24AF" w:rsidRPr="007B24AF">
        <w:rPr>
          <w:rtl/>
        </w:rPr>
        <w:t xml:space="preserve"> </w:t>
      </w:r>
      <w:r w:rsidRPr="007B24AF">
        <w:rPr>
          <w:rtl/>
        </w:rPr>
        <w:t>أنّ</w:t>
      </w:r>
      <w:r w:rsidR="007B24AF" w:rsidRPr="007B24AF">
        <w:rPr>
          <w:rtl/>
        </w:rPr>
        <w:t xml:space="preserve"> </w:t>
      </w:r>
      <w:r w:rsidRPr="007B24AF">
        <w:rPr>
          <w:rtl/>
        </w:rPr>
        <w:t>مخالفة</w:t>
      </w:r>
      <w:r w:rsidR="007B24AF" w:rsidRPr="007B24AF">
        <w:rPr>
          <w:rtl/>
        </w:rPr>
        <w:t xml:space="preserve"> </w:t>
      </w:r>
      <w:r w:rsidRPr="007B24AF">
        <w:rPr>
          <w:rtl/>
        </w:rPr>
        <w:t>المعتزلة</w:t>
      </w:r>
      <w:r w:rsidR="007B24AF" w:rsidRPr="007B24AF">
        <w:rPr>
          <w:rtl/>
        </w:rPr>
        <w:t xml:space="preserve"> </w:t>
      </w:r>
      <w:r w:rsidRPr="007B24AF">
        <w:rPr>
          <w:rtl/>
        </w:rPr>
        <w:t>مع</w:t>
      </w:r>
      <w:r w:rsidR="007B24AF" w:rsidRPr="007B24AF">
        <w:rPr>
          <w:rtl/>
        </w:rPr>
        <w:t xml:space="preserve"> </w:t>
      </w:r>
      <w:r w:rsidRPr="007B24AF">
        <w:rPr>
          <w:rtl/>
        </w:rPr>
        <w:t>أهل</w:t>
      </w:r>
      <w:r w:rsidR="007B24AF" w:rsidRPr="007B24AF">
        <w:rPr>
          <w:rtl/>
        </w:rPr>
        <w:t xml:space="preserve"> </w:t>
      </w:r>
      <w:r w:rsidRPr="007B24AF">
        <w:rPr>
          <w:rtl/>
        </w:rPr>
        <w:t>السنّة</w:t>
      </w:r>
      <w:r w:rsidR="007B24AF" w:rsidRPr="007B24AF">
        <w:rPr>
          <w:rtl/>
        </w:rPr>
        <w:t xml:space="preserve"> </w:t>
      </w:r>
      <w:r w:rsidRPr="007B24AF">
        <w:rPr>
          <w:rtl/>
        </w:rPr>
        <w:t>المسمّ</w:t>
      </w:r>
      <w:r w:rsidR="00233C55" w:rsidRPr="007B24AF">
        <w:rPr>
          <w:rtl/>
        </w:rPr>
        <w:t>ی</w:t>
      </w:r>
      <w:r w:rsidRPr="007B24AF">
        <w:rPr>
          <w:rtl/>
        </w:rPr>
        <w:t>ن</w:t>
      </w:r>
      <w:r w:rsidR="007B24AF" w:rsidRPr="007B24AF">
        <w:rPr>
          <w:rtl/>
        </w:rPr>
        <w:t xml:space="preserve"> </w:t>
      </w:r>
      <w:r w:rsidRPr="007B24AF">
        <w:rPr>
          <w:rtl/>
        </w:rPr>
        <w:t>بالاشاعرة،</w:t>
      </w:r>
      <w:r w:rsidR="007B24AF" w:rsidRPr="007B24AF">
        <w:rPr>
          <w:rtl/>
        </w:rPr>
        <w:t xml:space="preserve"> </w:t>
      </w:r>
      <w:r w:rsidRPr="007B24AF">
        <w:rPr>
          <w:rtl/>
        </w:rPr>
        <w:t>انّما</w:t>
      </w:r>
      <w:r w:rsidR="007B24AF" w:rsidRPr="007B24AF">
        <w:rPr>
          <w:rtl/>
        </w:rPr>
        <w:t xml:space="preserve"> </w:t>
      </w:r>
      <w:r w:rsidRPr="007B24AF">
        <w:rPr>
          <w:rtl/>
        </w:rPr>
        <w:t>هو</w:t>
      </w:r>
      <w:r w:rsidR="007B24AF" w:rsidRPr="007B24AF">
        <w:rPr>
          <w:rtl/>
        </w:rPr>
        <w:t xml:space="preserve"> </w:t>
      </w:r>
      <w:r w:rsidRPr="007B24AF">
        <w:rPr>
          <w:rtl/>
        </w:rPr>
        <w:t>فی</w:t>
      </w:r>
      <w:r w:rsidR="007B24AF" w:rsidRPr="007B24AF">
        <w:rPr>
          <w:rtl/>
        </w:rPr>
        <w:t xml:space="preserve"> </w:t>
      </w:r>
      <w:r w:rsidRPr="007B24AF">
        <w:rPr>
          <w:rtl/>
        </w:rPr>
        <w:t>ظواهر</w:t>
      </w:r>
      <w:r w:rsidR="007B24AF" w:rsidRPr="007B24AF">
        <w:rPr>
          <w:rtl/>
        </w:rPr>
        <w:t xml:space="preserve"> </w:t>
      </w:r>
      <w:r w:rsidRPr="007B24AF">
        <w:rPr>
          <w:rtl/>
        </w:rPr>
        <w:t>السنّة؛</w:t>
      </w:r>
      <w:r w:rsidR="007B24AF" w:rsidRPr="007B24AF">
        <w:rPr>
          <w:rtl/>
        </w:rPr>
        <w:t xml:space="preserve"> </w:t>
      </w:r>
      <w:r w:rsidRPr="007B24AF">
        <w:rPr>
          <w:rtl/>
        </w:rPr>
        <w:t>و</w:t>
      </w:r>
      <w:r w:rsidR="007B24AF" w:rsidRPr="007B24AF">
        <w:rPr>
          <w:rtl/>
        </w:rPr>
        <w:t xml:space="preserve"> </w:t>
      </w:r>
      <w:r w:rsidRPr="007B24AF">
        <w:rPr>
          <w:rtl/>
        </w:rPr>
        <w:t>قد</w:t>
      </w:r>
      <w:r w:rsidR="007B24AF" w:rsidRPr="007B24AF">
        <w:rPr>
          <w:rtl/>
        </w:rPr>
        <w:t xml:space="preserve"> </w:t>
      </w:r>
      <w:r w:rsidRPr="007B24AF">
        <w:rPr>
          <w:rtl/>
        </w:rPr>
        <w:t>صرّح</w:t>
      </w:r>
      <w:r w:rsidR="007B24AF" w:rsidRPr="007B24AF">
        <w:rPr>
          <w:rtl/>
        </w:rPr>
        <w:t xml:space="preserve"> </w:t>
      </w:r>
      <w:r w:rsidRPr="007B24AF">
        <w:rPr>
          <w:rtl/>
        </w:rPr>
        <w:t>فی</w:t>
      </w:r>
      <w:r w:rsidR="007B24AF" w:rsidRPr="007B24AF">
        <w:rPr>
          <w:rtl/>
        </w:rPr>
        <w:t xml:space="preserve"> </w:t>
      </w:r>
      <w:r w:rsidRPr="007B24AF">
        <w:rPr>
          <w:rtl/>
        </w:rPr>
        <w:t>کلامه</w:t>
      </w:r>
      <w:r w:rsidR="007B24AF" w:rsidRPr="007B24AF">
        <w:rPr>
          <w:rtl/>
        </w:rPr>
        <w:t xml:space="preserve"> </w:t>
      </w:r>
      <w:r w:rsidRPr="007B24AF">
        <w:rPr>
          <w:rtl/>
        </w:rPr>
        <w:t>الأوّل</w:t>
      </w:r>
      <w:r w:rsidR="007B24AF" w:rsidRPr="007B24AF">
        <w:rPr>
          <w:rtl/>
        </w:rPr>
        <w:t xml:space="preserve"> </w:t>
      </w:r>
      <w:r w:rsidRPr="007B24AF">
        <w:rPr>
          <w:rtl/>
        </w:rPr>
        <w:t>أنّ</w:t>
      </w:r>
      <w:r w:rsidR="007B24AF" w:rsidRPr="007B24AF">
        <w:rPr>
          <w:rtl/>
        </w:rPr>
        <w:t xml:space="preserve"> </w:t>
      </w:r>
      <w:r w:rsidRPr="007B24AF">
        <w:rPr>
          <w:rtl/>
        </w:rPr>
        <w:t>المعتبر</w:t>
      </w:r>
      <w:r w:rsidR="007B24AF" w:rsidRPr="007B24AF">
        <w:rPr>
          <w:rtl/>
        </w:rPr>
        <w:t xml:space="preserve"> </w:t>
      </w:r>
      <w:r w:rsidRPr="007B24AF">
        <w:rPr>
          <w:rtl/>
        </w:rPr>
        <w:t>فی</w:t>
      </w:r>
      <w:r w:rsidR="007B24AF" w:rsidRPr="007B24AF">
        <w:rPr>
          <w:rtl/>
        </w:rPr>
        <w:t xml:space="preserve"> </w:t>
      </w:r>
      <w:r w:rsidRPr="007B24AF">
        <w:rPr>
          <w:rtl/>
        </w:rPr>
        <w:t>ما</w:t>
      </w:r>
      <w:r w:rsidR="007B24AF" w:rsidRPr="007B24AF">
        <w:rPr>
          <w:rtl/>
        </w:rPr>
        <w:t xml:space="preserve"> </w:t>
      </w:r>
      <w:r w:rsidR="00233C55" w:rsidRPr="007B24AF">
        <w:rPr>
          <w:rtl/>
        </w:rPr>
        <w:t>ی</w:t>
      </w:r>
      <w:r w:rsidRPr="007B24AF">
        <w:rPr>
          <w:rtl/>
        </w:rPr>
        <w:t>تعلّق</w:t>
      </w:r>
      <w:r w:rsidR="007B24AF" w:rsidRPr="007B24AF">
        <w:rPr>
          <w:rtl/>
        </w:rPr>
        <w:t xml:space="preserve"> </w:t>
      </w:r>
      <w:r w:rsidRPr="007B24AF">
        <w:rPr>
          <w:rtl/>
        </w:rPr>
        <w:t>بالاعتقاد</w:t>
      </w:r>
      <w:r w:rsidR="00233C55" w:rsidRPr="007B24AF">
        <w:rPr>
          <w:rtl/>
        </w:rPr>
        <w:t>ی</w:t>
      </w:r>
      <w:r w:rsidRPr="007B24AF">
        <w:rPr>
          <w:rtl/>
        </w:rPr>
        <w:t>ات</w:t>
      </w:r>
      <w:r w:rsidR="007B24AF" w:rsidRPr="007B24AF">
        <w:rPr>
          <w:rtl/>
        </w:rPr>
        <w:t xml:space="preserve"> </w:t>
      </w:r>
      <w:r w:rsidRPr="007B24AF">
        <w:rPr>
          <w:rtl/>
        </w:rPr>
        <w:t>انّما</w:t>
      </w:r>
      <w:r w:rsidR="007B24AF" w:rsidRPr="007B24AF">
        <w:rPr>
          <w:rtl/>
        </w:rPr>
        <w:t xml:space="preserve"> </w:t>
      </w:r>
      <w:r w:rsidRPr="007B24AF">
        <w:rPr>
          <w:rtl/>
        </w:rPr>
        <w:t>هو</w:t>
      </w:r>
      <w:r w:rsidR="007B24AF" w:rsidRPr="007B24AF">
        <w:rPr>
          <w:rtl/>
        </w:rPr>
        <w:t xml:space="preserve"> </w:t>
      </w:r>
      <w:r w:rsidRPr="007B24AF">
        <w:rPr>
          <w:rtl/>
        </w:rPr>
        <w:t>ال</w:t>
      </w:r>
      <w:r w:rsidR="00233C55" w:rsidRPr="007B24AF">
        <w:rPr>
          <w:rtl/>
        </w:rPr>
        <w:t>ی</w:t>
      </w:r>
      <w:r w:rsidRPr="007B24AF">
        <w:rPr>
          <w:rtl/>
        </w:rPr>
        <w:t>ق</w:t>
      </w:r>
      <w:r w:rsidR="00233C55" w:rsidRPr="007B24AF">
        <w:rPr>
          <w:rtl/>
        </w:rPr>
        <w:t>ی</w:t>
      </w:r>
      <w:r w:rsidRPr="007B24AF">
        <w:rPr>
          <w:rtl/>
        </w:rPr>
        <w:t>ن</w:t>
      </w:r>
      <w:r w:rsidR="007B24AF" w:rsidRPr="007B24AF">
        <w:rPr>
          <w:rtl/>
        </w:rPr>
        <w:t xml:space="preserve"> </w:t>
      </w:r>
      <w:r w:rsidRPr="007B24AF">
        <w:rPr>
          <w:rtl/>
        </w:rPr>
        <w:t>دون</w:t>
      </w:r>
      <w:r w:rsidR="007B24AF" w:rsidRPr="007B24AF">
        <w:rPr>
          <w:rtl/>
        </w:rPr>
        <w:t xml:space="preserve"> </w:t>
      </w:r>
      <w:r w:rsidRPr="007B24AF">
        <w:rPr>
          <w:rtl/>
        </w:rPr>
        <w:t>الظنّ،</w:t>
      </w:r>
      <w:r w:rsidR="007B24AF" w:rsidRPr="007B24AF">
        <w:rPr>
          <w:rtl/>
        </w:rPr>
        <w:t xml:space="preserve"> </w:t>
      </w:r>
      <w:r w:rsidRPr="007B24AF">
        <w:rPr>
          <w:rtl/>
        </w:rPr>
        <w:t>و</w:t>
      </w:r>
      <w:r w:rsidR="007B24AF" w:rsidRPr="007B24AF">
        <w:rPr>
          <w:rtl/>
        </w:rPr>
        <w:t xml:space="preserve"> </w:t>
      </w:r>
      <w:r w:rsidRPr="007B24AF">
        <w:rPr>
          <w:rtl/>
        </w:rPr>
        <w:t>لا</w:t>
      </w:r>
      <w:r w:rsidR="007B24AF" w:rsidRPr="007B24AF">
        <w:rPr>
          <w:rtl/>
        </w:rPr>
        <w:t xml:space="preserve"> </w:t>
      </w:r>
      <w:r w:rsidRPr="007B24AF">
        <w:rPr>
          <w:rtl/>
        </w:rPr>
        <w:t>شکّ</w:t>
      </w:r>
      <w:r w:rsidR="007B24AF" w:rsidRPr="007B24AF">
        <w:rPr>
          <w:rtl/>
        </w:rPr>
        <w:t xml:space="preserve"> </w:t>
      </w:r>
      <w:r w:rsidRPr="007B24AF">
        <w:rPr>
          <w:rtl/>
        </w:rPr>
        <w:t>فی</w:t>
      </w:r>
      <w:r w:rsidR="007B24AF" w:rsidRPr="007B24AF">
        <w:rPr>
          <w:rtl/>
        </w:rPr>
        <w:t xml:space="preserve"> </w:t>
      </w:r>
      <w:r w:rsidRPr="007B24AF">
        <w:rPr>
          <w:rtl/>
        </w:rPr>
        <w:t>أنّ</w:t>
      </w:r>
      <w:r w:rsidR="007B24AF" w:rsidRPr="007B24AF">
        <w:rPr>
          <w:rtl/>
        </w:rPr>
        <w:t xml:space="preserve"> </w:t>
      </w:r>
      <w:r w:rsidRPr="007B24AF">
        <w:rPr>
          <w:rtl/>
        </w:rPr>
        <w:t>الظاهر</w:t>
      </w:r>
      <w:r w:rsidR="007B24AF" w:rsidRPr="007B24AF">
        <w:rPr>
          <w:rtl/>
        </w:rPr>
        <w:t xml:space="preserve"> </w:t>
      </w:r>
      <w:r w:rsidRPr="007B24AF">
        <w:rPr>
          <w:rtl/>
        </w:rPr>
        <w:t>لا</w:t>
      </w:r>
      <w:r w:rsidR="007B24AF" w:rsidRPr="007B24AF">
        <w:rPr>
          <w:rtl/>
        </w:rPr>
        <w:t xml:space="preserve"> </w:t>
      </w:r>
      <w:r w:rsidR="00233C55" w:rsidRPr="007B24AF">
        <w:rPr>
          <w:rtl/>
        </w:rPr>
        <w:t>ی</w:t>
      </w:r>
      <w:r w:rsidRPr="007B24AF">
        <w:rPr>
          <w:rtl/>
        </w:rPr>
        <w:t>ف</w:t>
      </w:r>
      <w:r w:rsidR="00233C55" w:rsidRPr="007B24AF">
        <w:rPr>
          <w:rtl/>
        </w:rPr>
        <w:t>ی</w:t>
      </w:r>
      <w:r w:rsidRPr="007B24AF">
        <w:rPr>
          <w:rtl/>
        </w:rPr>
        <w:t>د</w:t>
      </w:r>
      <w:r w:rsidR="007B24AF" w:rsidRPr="007B24AF">
        <w:rPr>
          <w:rtl/>
        </w:rPr>
        <w:t xml:space="preserve"> </w:t>
      </w:r>
      <w:r w:rsidRPr="007B24AF">
        <w:rPr>
          <w:rtl/>
        </w:rPr>
        <w:t>إلّا</w:t>
      </w:r>
      <w:r w:rsidR="007B24AF" w:rsidRPr="007B24AF">
        <w:rPr>
          <w:rtl/>
        </w:rPr>
        <w:t xml:space="preserve"> </w:t>
      </w:r>
      <w:r w:rsidRPr="007B24AF">
        <w:rPr>
          <w:rtl/>
        </w:rPr>
        <w:t>الظنّ،</w:t>
      </w:r>
      <w:r w:rsidR="007B24AF" w:rsidRPr="007B24AF">
        <w:rPr>
          <w:rtl/>
        </w:rPr>
        <w:t xml:space="preserve"> </w:t>
      </w:r>
      <w:r w:rsidRPr="007B24AF">
        <w:rPr>
          <w:rtl/>
        </w:rPr>
        <w:t>فمخالفته</w:t>
      </w:r>
      <w:r w:rsidR="007B24AF" w:rsidRPr="007B24AF">
        <w:rPr>
          <w:rtl/>
        </w:rPr>
        <w:t xml:space="preserve"> </w:t>
      </w:r>
      <w:r w:rsidRPr="007B24AF">
        <w:rPr>
          <w:rtl/>
        </w:rPr>
        <w:t>لل</w:t>
      </w:r>
      <w:r w:rsidR="00233C55" w:rsidRPr="007B24AF">
        <w:rPr>
          <w:rtl/>
        </w:rPr>
        <w:t>ی</w:t>
      </w:r>
      <w:r w:rsidRPr="007B24AF">
        <w:rPr>
          <w:rtl/>
        </w:rPr>
        <w:t>ق</w:t>
      </w:r>
      <w:r w:rsidR="00233C55" w:rsidRPr="007B24AF">
        <w:rPr>
          <w:rtl/>
        </w:rPr>
        <w:t>ی</w:t>
      </w:r>
      <w:r w:rsidRPr="007B24AF">
        <w:rPr>
          <w:rtl/>
        </w:rPr>
        <w:t>ن</w:t>
      </w:r>
      <w:r w:rsidR="007B24AF" w:rsidRPr="007B24AF">
        <w:rPr>
          <w:rtl/>
        </w:rPr>
        <w:t xml:space="preserve"> </w:t>
      </w:r>
      <w:r w:rsidRPr="007B24AF">
        <w:rPr>
          <w:rtl/>
        </w:rPr>
        <w:t>لاتکون</w:t>
      </w:r>
      <w:r w:rsidR="007B24AF" w:rsidRPr="007B24AF">
        <w:rPr>
          <w:rtl/>
        </w:rPr>
        <w:t xml:space="preserve"> </w:t>
      </w:r>
      <w:r w:rsidRPr="007B24AF">
        <w:rPr>
          <w:rtl/>
        </w:rPr>
        <w:t>بدعة</w:t>
      </w:r>
      <w:r w:rsidR="009D21A9">
        <w:rPr>
          <w:rFonts w:hint="cs"/>
          <w:rtl/>
        </w:rPr>
        <w:t>ً</w:t>
      </w:r>
      <w:r w:rsidR="007B24AF" w:rsidRPr="007B24AF">
        <w:rPr>
          <w:rtl/>
        </w:rPr>
        <w:t xml:space="preserve"> </w:t>
      </w:r>
      <w:r w:rsidRPr="007B24AF">
        <w:rPr>
          <w:rtl/>
        </w:rPr>
        <w:t>بل</w:t>
      </w:r>
      <w:r w:rsidR="007B24AF" w:rsidRPr="007B24AF">
        <w:rPr>
          <w:rtl/>
        </w:rPr>
        <w:t xml:space="preserve"> </w:t>
      </w:r>
      <w:r w:rsidRPr="007B24AF">
        <w:rPr>
          <w:rtl/>
        </w:rPr>
        <w:t>صواباً.</w:t>
      </w:r>
      <w:r w:rsidR="007B24AF" w:rsidRPr="007B24AF">
        <w:rPr>
          <w:rtl/>
        </w:rPr>
        <w:t xml:space="preserve"> </w:t>
      </w:r>
    </w:p>
    <w:p w:rsidR="00FB39C3" w:rsidRPr="007B24AF" w:rsidRDefault="00FB39C3" w:rsidP="00015BC1">
      <w:pPr>
        <w:pStyle w:val="a4"/>
        <w:widowControl w:val="0"/>
        <w:rPr>
          <w:rtl/>
        </w:rPr>
      </w:pPr>
      <w:r w:rsidRPr="007B24AF">
        <w:rPr>
          <w:rtl/>
        </w:rPr>
        <w:t>فتسم</w:t>
      </w:r>
      <w:r w:rsidR="00233C55" w:rsidRPr="007B24AF">
        <w:rPr>
          <w:rtl/>
        </w:rPr>
        <w:t>ی</w:t>
      </w:r>
      <w:r w:rsidRPr="007B24AF">
        <w:rPr>
          <w:rtl/>
        </w:rPr>
        <w:t>تهم</w:t>
      </w:r>
      <w:r w:rsidR="007B24AF" w:rsidRPr="007B24AF">
        <w:rPr>
          <w:rtl/>
        </w:rPr>
        <w:t xml:space="preserve"> </w:t>
      </w:r>
      <w:r w:rsidRPr="007B24AF">
        <w:rPr>
          <w:rtl/>
        </w:rPr>
        <w:t>إ</w:t>
      </w:r>
      <w:r w:rsidR="00233C55" w:rsidRPr="007B24AF">
        <w:rPr>
          <w:rtl/>
        </w:rPr>
        <w:t>ی</w:t>
      </w:r>
      <w:r w:rsidRPr="007B24AF">
        <w:rPr>
          <w:rtl/>
        </w:rPr>
        <w:t>اهم</w:t>
      </w:r>
      <w:r w:rsidR="007B24AF" w:rsidRPr="007B24AF">
        <w:rPr>
          <w:rtl/>
        </w:rPr>
        <w:t xml:space="preserve"> </w:t>
      </w:r>
      <w:r w:rsidRPr="007B24AF">
        <w:rPr>
          <w:rtl/>
        </w:rPr>
        <w:t>اهل</w:t>
      </w:r>
      <w:r w:rsidR="009D21A9">
        <w:rPr>
          <w:rFonts w:hint="cs"/>
          <w:rtl/>
        </w:rPr>
        <w:t>َ</w:t>
      </w:r>
      <w:r w:rsidR="007B24AF" w:rsidRPr="007B24AF">
        <w:rPr>
          <w:rtl/>
        </w:rPr>
        <w:t xml:space="preserve"> </w:t>
      </w:r>
      <w:r w:rsidRPr="007B24AF">
        <w:rPr>
          <w:rtl/>
        </w:rPr>
        <w:t>البدع</w:t>
      </w:r>
      <w:r w:rsidR="007B24AF" w:rsidRPr="007B24AF">
        <w:rPr>
          <w:rtl/>
        </w:rPr>
        <w:t xml:space="preserve"> </w:t>
      </w:r>
      <w:r w:rsidRPr="007B24AF">
        <w:rPr>
          <w:rtl/>
        </w:rPr>
        <w:t>و</w:t>
      </w:r>
      <w:r w:rsidR="007B24AF" w:rsidRPr="007B24AF">
        <w:rPr>
          <w:rtl/>
        </w:rPr>
        <w:t xml:space="preserve"> </w:t>
      </w:r>
      <w:r w:rsidRPr="007B24AF">
        <w:rPr>
          <w:rtl/>
        </w:rPr>
        <w:t>الأهواء</w:t>
      </w:r>
      <w:r w:rsidR="007B24AF" w:rsidRPr="007B24AF">
        <w:rPr>
          <w:rtl/>
        </w:rPr>
        <w:t xml:space="preserve"> </w:t>
      </w:r>
      <w:r w:rsidRPr="007B24AF">
        <w:rPr>
          <w:rtl/>
        </w:rPr>
        <w:t>خطأ</w:t>
      </w:r>
      <w:r w:rsidR="007B24AF" w:rsidRPr="007B24AF">
        <w:rPr>
          <w:rtl/>
        </w:rPr>
        <w:t xml:space="preserve"> </w:t>
      </w:r>
      <w:r w:rsidRPr="007B24AF">
        <w:rPr>
          <w:rtl/>
        </w:rPr>
        <w:t>و</w:t>
      </w:r>
      <w:r w:rsidR="007B24AF" w:rsidRPr="007B24AF">
        <w:rPr>
          <w:rtl/>
        </w:rPr>
        <w:t xml:space="preserve"> </w:t>
      </w:r>
      <w:r w:rsidRPr="007B24AF">
        <w:rPr>
          <w:rtl/>
        </w:rPr>
        <w:t>غفلة</w:t>
      </w:r>
      <w:r w:rsidR="009D21A9">
        <w:rPr>
          <w:rFonts w:hint="cs"/>
          <w:rtl/>
        </w:rPr>
        <w:t>ٌ</w:t>
      </w:r>
      <w:r w:rsidR="007B24AF" w:rsidRPr="007B24AF">
        <w:rPr>
          <w:rtl/>
        </w:rPr>
        <w:t xml:space="preserve"> </w:t>
      </w:r>
      <w:r w:rsidRPr="007B24AF">
        <w:rPr>
          <w:rtl/>
        </w:rPr>
        <w:t>عن</w:t>
      </w:r>
      <w:r w:rsidR="007B24AF" w:rsidRPr="007B24AF">
        <w:rPr>
          <w:rtl/>
        </w:rPr>
        <w:t xml:space="preserve"> </w:t>
      </w:r>
      <w:r w:rsidRPr="007B24AF">
        <w:rPr>
          <w:rtl/>
        </w:rPr>
        <w:t>الد</w:t>
      </w:r>
      <w:r w:rsidR="00233C55" w:rsidRPr="007B24AF">
        <w:rPr>
          <w:rtl/>
        </w:rPr>
        <w:t>ی</w:t>
      </w:r>
      <w:r w:rsidRPr="007B24AF">
        <w:rPr>
          <w:rtl/>
        </w:rPr>
        <w:t>ن،</w:t>
      </w:r>
      <w:r w:rsidR="007B24AF" w:rsidRPr="007B24AF">
        <w:rPr>
          <w:rtl/>
        </w:rPr>
        <w:t xml:space="preserve"> </w:t>
      </w:r>
      <w:r w:rsidRPr="007B24AF">
        <w:rPr>
          <w:rtl/>
        </w:rPr>
        <w:t>بل</w:t>
      </w:r>
      <w:r w:rsidR="007B24AF" w:rsidRPr="007B24AF">
        <w:rPr>
          <w:rtl/>
        </w:rPr>
        <w:t xml:space="preserve"> </w:t>
      </w:r>
      <w:r w:rsidRPr="007B24AF">
        <w:rPr>
          <w:rtl/>
        </w:rPr>
        <w:t>جمودهم</w:t>
      </w:r>
      <w:r w:rsidR="007B24AF" w:rsidRPr="007B24AF">
        <w:rPr>
          <w:rtl/>
        </w:rPr>
        <w:t xml:space="preserve"> </w:t>
      </w:r>
      <w:r w:rsidRPr="007B24AF">
        <w:rPr>
          <w:rtl/>
        </w:rPr>
        <w:t>علی</w:t>
      </w:r>
      <w:r w:rsidR="007B24AF" w:rsidRPr="007B24AF">
        <w:rPr>
          <w:rtl/>
        </w:rPr>
        <w:t xml:space="preserve"> </w:t>
      </w:r>
      <w:r w:rsidRPr="007B24AF">
        <w:rPr>
          <w:rtl/>
        </w:rPr>
        <w:t>الظواهر</w:t>
      </w:r>
      <w:r w:rsidR="007B24AF" w:rsidRPr="007B24AF">
        <w:rPr>
          <w:rtl/>
        </w:rPr>
        <w:t xml:space="preserve"> </w:t>
      </w:r>
      <w:r w:rsidRPr="007B24AF">
        <w:rPr>
          <w:rtl/>
        </w:rPr>
        <w:t>المخالفة</w:t>
      </w:r>
      <w:r w:rsidR="007B24AF" w:rsidRPr="007B24AF">
        <w:rPr>
          <w:rtl/>
        </w:rPr>
        <w:t xml:space="preserve"> </w:t>
      </w:r>
      <w:r w:rsidRPr="007B24AF">
        <w:rPr>
          <w:rtl/>
        </w:rPr>
        <w:t>للمعلوم</w:t>
      </w:r>
      <w:r w:rsidR="007B24AF" w:rsidRPr="007B24AF">
        <w:rPr>
          <w:rtl/>
        </w:rPr>
        <w:t xml:space="preserve"> </w:t>
      </w:r>
      <w:r w:rsidRPr="007B24AF">
        <w:rPr>
          <w:rtl/>
        </w:rPr>
        <w:t>فی</w:t>
      </w:r>
      <w:r w:rsidR="007B24AF" w:rsidRPr="007B24AF">
        <w:rPr>
          <w:rtl/>
        </w:rPr>
        <w:t xml:space="preserve"> </w:t>
      </w:r>
      <w:r w:rsidRPr="007B24AF">
        <w:rPr>
          <w:rtl/>
        </w:rPr>
        <w:t>کث</w:t>
      </w:r>
      <w:r w:rsidR="00233C55" w:rsidRPr="007B24AF">
        <w:rPr>
          <w:rtl/>
        </w:rPr>
        <w:t>ی</w:t>
      </w:r>
      <w:r w:rsidRPr="007B24AF">
        <w:rPr>
          <w:rtl/>
        </w:rPr>
        <w:t>ر</w:t>
      </w:r>
      <w:r w:rsidR="007B24AF" w:rsidRPr="007B24AF">
        <w:rPr>
          <w:rtl/>
        </w:rPr>
        <w:t xml:space="preserve"> </w:t>
      </w:r>
      <w:r w:rsidRPr="007B24AF">
        <w:rPr>
          <w:rtl/>
        </w:rPr>
        <w:t>من</w:t>
      </w:r>
      <w:r w:rsidR="007B24AF" w:rsidRPr="007B24AF">
        <w:rPr>
          <w:rtl/>
        </w:rPr>
        <w:t xml:space="preserve"> </w:t>
      </w:r>
      <w:r w:rsidRPr="007B24AF">
        <w:rPr>
          <w:rtl/>
        </w:rPr>
        <w:t>المسائل</w:t>
      </w:r>
      <w:r w:rsidR="007B24AF" w:rsidRPr="007B24AF">
        <w:rPr>
          <w:rtl/>
        </w:rPr>
        <w:t xml:space="preserve"> </w:t>
      </w:r>
      <w:r w:rsidRPr="007B24AF">
        <w:rPr>
          <w:rtl/>
        </w:rPr>
        <w:t>الاعتقاد</w:t>
      </w:r>
      <w:r w:rsidR="00233C55" w:rsidRPr="007B24AF">
        <w:rPr>
          <w:rtl/>
        </w:rPr>
        <w:t>ی</w:t>
      </w:r>
      <w:r w:rsidRPr="007B24AF">
        <w:rPr>
          <w:rtl/>
        </w:rPr>
        <w:t>ة</w:t>
      </w:r>
      <w:r w:rsidR="007B24AF" w:rsidRPr="007B24AF">
        <w:rPr>
          <w:rtl/>
        </w:rPr>
        <w:t xml:space="preserve"> </w:t>
      </w:r>
      <w:r w:rsidRPr="007B24AF">
        <w:rPr>
          <w:rtl/>
        </w:rPr>
        <w:t>بدعة</w:t>
      </w:r>
      <w:r w:rsidR="009D21A9">
        <w:rPr>
          <w:rFonts w:hint="cs"/>
          <w:rtl/>
        </w:rPr>
        <w:t>ٌ</w:t>
      </w:r>
      <w:r w:rsidRPr="007B24AF">
        <w:rPr>
          <w:rtl/>
        </w:rPr>
        <w:t>؛</w:t>
      </w:r>
      <w:r w:rsidR="007B24AF" w:rsidRPr="007B24AF">
        <w:rPr>
          <w:rtl/>
        </w:rPr>
        <w:t xml:space="preserve"> </w:t>
      </w:r>
      <w:r w:rsidRPr="007B24AF">
        <w:rPr>
          <w:rtl/>
        </w:rPr>
        <w:t>و</w:t>
      </w:r>
      <w:r w:rsidR="007B24AF" w:rsidRPr="007B24AF">
        <w:rPr>
          <w:rtl/>
        </w:rPr>
        <w:t xml:space="preserve"> </w:t>
      </w:r>
      <w:r w:rsidRPr="007B24AF">
        <w:rPr>
          <w:rtl/>
        </w:rPr>
        <w:t>هو</w:t>
      </w:r>
      <w:r w:rsidR="007B24AF" w:rsidRPr="007B24AF">
        <w:rPr>
          <w:rtl/>
        </w:rPr>
        <w:t xml:space="preserve"> </w:t>
      </w:r>
      <w:r w:rsidRPr="007B24AF">
        <w:rPr>
          <w:rtl/>
        </w:rPr>
        <w:t>لأنّ</w:t>
      </w:r>
      <w:r w:rsidR="007B24AF" w:rsidRPr="007B24AF">
        <w:rPr>
          <w:rtl/>
        </w:rPr>
        <w:t xml:space="preserve"> </w:t>
      </w:r>
      <w:r w:rsidRPr="007B24AF">
        <w:rPr>
          <w:rtl/>
        </w:rPr>
        <w:t>المعلوم</w:t>
      </w:r>
      <w:r w:rsidR="007B24AF" w:rsidRPr="007B24AF">
        <w:rPr>
          <w:rtl/>
        </w:rPr>
        <w:t xml:space="preserve"> </w:t>
      </w:r>
      <w:r w:rsidRPr="007B24AF">
        <w:rPr>
          <w:rtl/>
        </w:rPr>
        <w:t>من</w:t>
      </w:r>
      <w:r w:rsidR="007B24AF" w:rsidRPr="007B24AF">
        <w:rPr>
          <w:rtl/>
        </w:rPr>
        <w:t xml:space="preserve"> </w:t>
      </w:r>
      <w:r w:rsidRPr="007B24AF">
        <w:rPr>
          <w:rtl/>
        </w:rPr>
        <w:t>الد</w:t>
      </w:r>
      <w:r w:rsidR="00233C55" w:rsidRPr="007B24AF">
        <w:rPr>
          <w:rtl/>
        </w:rPr>
        <w:t>ی</w:t>
      </w:r>
      <w:r w:rsidRPr="007B24AF">
        <w:rPr>
          <w:rtl/>
        </w:rPr>
        <w:t>ن</w:t>
      </w:r>
      <w:r w:rsidR="007B24AF" w:rsidRPr="007B24AF">
        <w:rPr>
          <w:rtl/>
        </w:rPr>
        <w:t xml:space="preserve"> </w:t>
      </w:r>
      <w:r w:rsidR="009D7F02">
        <w:rPr>
          <w:rtl/>
        </w:rPr>
        <w:t>ـ</w:t>
      </w:r>
      <w:r w:rsidR="007B24AF" w:rsidRPr="007B24AF">
        <w:rPr>
          <w:rtl/>
        </w:rPr>
        <w:t xml:space="preserve"> </w:t>
      </w:r>
      <w:r w:rsidRPr="007B24AF">
        <w:rPr>
          <w:rtl/>
        </w:rPr>
        <w:t>بح</w:t>
      </w:r>
      <w:r w:rsidR="00233C55" w:rsidRPr="007B24AF">
        <w:rPr>
          <w:rtl/>
        </w:rPr>
        <w:t>ی</w:t>
      </w:r>
      <w:r w:rsidRPr="007B24AF">
        <w:rPr>
          <w:rtl/>
        </w:rPr>
        <w:t>ث</w:t>
      </w:r>
      <w:r w:rsidR="007B24AF" w:rsidRPr="007B24AF">
        <w:rPr>
          <w:rtl/>
        </w:rPr>
        <w:t xml:space="preserve"> </w:t>
      </w:r>
      <w:r w:rsidRPr="007B24AF">
        <w:rPr>
          <w:rtl/>
        </w:rPr>
        <w:t>لا</w:t>
      </w:r>
      <w:r w:rsidR="007B24AF" w:rsidRPr="007B24AF">
        <w:rPr>
          <w:rtl/>
        </w:rPr>
        <w:t xml:space="preserve"> </w:t>
      </w:r>
      <w:r w:rsidR="00233C55" w:rsidRPr="007B24AF">
        <w:rPr>
          <w:rtl/>
        </w:rPr>
        <w:t>ی</w:t>
      </w:r>
      <w:r w:rsidRPr="007B24AF">
        <w:rPr>
          <w:rtl/>
        </w:rPr>
        <w:t>شکّ</w:t>
      </w:r>
      <w:r w:rsidR="007B24AF" w:rsidRPr="007B24AF">
        <w:rPr>
          <w:rtl/>
        </w:rPr>
        <w:t xml:space="preserve"> </w:t>
      </w:r>
      <w:r w:rsidRPr="007B24AF">
        <w:rPr>
          <w:rtl/>
        </w:rPr>
        <w:t>ف</w:t>
      </w:r>
      <w:r w:rsidR="00233C55" w:rsidRPr="007B24AF">
        <w:rPr>
          <w:rtl/>
        </w:rPr>
        <w:t>ی</w:t>
      </w:r>
      <w:r w:rsidRPr="007B24AF">
        <w:rPr>
          <w:rtl/>
        </w:rPr>
        <w:t>ه</w:t>
      </w:r>
      <w:r w:rsidR="007B24AF" w:rsidRPr="007B24AF">
        <w:rPr>
          <w:rtl/>
        </w:rPr>
        <w:t xml:space="preserve"> </w:t>
      </w:r>
      <w:r w:rsidRPr="007B24AF">
        <w:rPr>
          <w:rtl/>
        </w:rPr>
        <w:t>أحدٌ</w:t>
      </w:r>
      <w:r w:rsidR="007B24AF" w:rsidRPr="007B24AF">
        <w:rPr>
          <w:rtl/>
        </w:rPr>
        <w:t xml:space="preserve"> </w:t>
      </w:r>
      <w:r w:rsidR="009D7F02">
        <w:rPr>
          <w:rtl/>
        </w:rPr>
        <w:t>ـ</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کث</w:t>
      </w:r>
      <w:r w:rsidR="00233C55" w:rsidRPr="007B24AF">
        <w:rPr>
          <w:rtl/>
        </w:rPr>
        <w:t>ی</w:t>
      </w:r>
      <w:r w:rsidRPr="007B24AF">
        <w:rPr>
          <w:rtl/>
        </w:rPr>
        <w:t>ر</w:t>
      </w:r>
      <w:r w:rsidR="007B24AF" w:rsidRPr="007B24AF">
        <w:rPr>
          <w:rtl/>
        </w:rPr>
        <w:t xml:space="preserve"> </w:t>
      </w:r>
      <w:r w:rsidRPr="007B24AF">
        <w:rPr>
          <w:rtl/>
        </w:rPr>
        <w:t>من</w:t>
      </w:r>
      <w:r w:rsidR="007B24AF" w:rsidRPr="007B24AF">
        <w:rPr>
          <w:rtl/>
        </w:rPr>
        <w:t xml:space="preserve"> </w:t>
      </w:r>
      <w:r w:rsidRPr="007B24AF">
        <w:rPr>
          <w:rtl/>
        </w:rPr>
        <w:t>الظواهر</w:t>
      </w:r>
      <w:r w:rsidR="007B24AF" w:rsidRPr="007B24AF">
        <w:rPr>
          <w:rtl/>
        </w:rPr>
        <w:t xml:space="preserve"> </w:t>
      </w:r>
      <w:r w:rsidRPr="007B24AF">
        <w:rPr>
          <w:rtl/>
        </w:rPr>
        <w:t>لمخالفتها</w:t>
      </w:r>
      <w:r w:rsidR="007B24AF" w:rsidRPr="007B24AF">
        <w:rPr>
          <w:rtl/>
        </w:rPr>
        <w:t xml:space="preserve"> </w:t>
      </w:r>
      <w:r w:rsidRPr="007B24AF">
        <w:rPr>
          <w:rtl/>
        </w:rPr>
        <w:t>لما</w:t>
      </w:r>
      <w:r w:rsidR="007B24AF" w:rsidRPr="007B24AF">
        <w:rPr>
          <w:rtl/>
        </w:rPr>
        <w:t xml:space="preserve"> </w:t>
      </w:r>
      <w:r w:rsidRPr="007B24AF">
        <w:rPr>
          <w:rtl/>
        </w:rPr>
        <w:t>فی</w:t>
      </w:r>
      <w:r w:rsidR="007B24AF" w:rsidRPr="007B24AF">
        <w:rPr>
          <w:rtl/>
        </w:rPr>
        <w:t xml:space="preserve"> </w:t>
      </w:r>
      <w:r w:rsidRPr="007B24AF">
        <w:rPr>
          <w:rtl/>
        </w:rPr>
        <w:t>العقول</w:t>
      </w:r>
      <w:r w:rsidR="007B24AF" w:rsidRPr="007B24AF">
        <w:rPr>
          <w:rtl/>
        </w:rPr>
        <w:t xml:space="preserve"> </w:t>
      </w:r>
      <w:r w:rsidRPr="007B24AF">
        <w:rPr>
          <w:rtl/>
        </w:rPr>
        <w:t>ف</w:t>
      </w:r>
      <w:r w:rsidR="00233C55" w:rsidRPr="007B24AF">
        <w:rPr>
          <w:rtl/>
        </w:rPr>
        <w:t>ی</w:t>
      </w:r>
      <w:r w:rsidRPr="007B24AF">
        <w:rPr>
          <w:rtl/>
        </w:rPr>
        <w:t>کون</w:t>
      </w:r>
      <w:r w:rsidR="007B24AF" w:rsidRPr="007B24AF">
        <w:rPr>
          <w:rtl/>
        </w:rPr>
        <w:t xml:space="preserve"> </w:t>
      </w:r>
      <w:r w:rsidRPr="007B24AF">
        <w:rPr>
          <w:rtl/>
        </w:rPr>
        <w:t>منعه</w:t>
      </w:r>
      <w:r w:rsidR="007B24AF" w:rsidRPr="007B24AF">
        <w:rPr>
          <w:rtl/>
        </w:rPr>
        <w:t xml:space="preserve"> </w:t>
      </w:r>
      <w:r w:rsidRPr="007B24AF">
        <w:rPr>
          <w:rtl/>
        </w:rPr>
        <w:t>مخالفاً</w:t>
      </w:r>
      <w:r w:rsidR="007B24AF" w:rsidRPr="007B24AF">
        <w:rPr>
          <w:rtl/>
        </w:rPr>
        <w:t xml:space="preserve"> </w:t>
      </w:r>
      <w:r w:rsidRPr="007B24AF">
        <w:rPr>
          <w:rtl/>
        </w:rPr>
        <w:t>لما</w:t>
      </w:r>
      <w:r w:rsidR="007B24AF" w:rsidRPr="007B24AF">
        <w:rPr>
          <w:rtl/>
        </w:rPr>
        <w:t xml:space="preserve"> </w:t>
      </w:r>
      <w:r w:rsidRPr="007B24AF">
        <w:rPr>
          <w:rtl/>
        </w:rPr>
        <w:t>هو</w:t>
      </w:r>
      <w:r w:rsidR="007B24AF" w:rsidRPr="007B24AF">
        <w:rPr>
          <w:rtl/>
        </w:rPr>
        <w:t xml:space="preserve"> </w:t>
      </w:r>
      <w:r w:rsidRPr="007B24AF">
        <w:rPr>
          <w:rtl/>
        </w:rPr>
        <w:t>ثابت</w:t>
      </w:r>
      <w:r w:rsidR="007B24AF" w:rsidRPr="007B24AF">
        <w:rPr>
          <w:rtl/>
        </w:rPr>
        <w:t xml:space="preserve"> </w:t>
      </w:r>
      <w:r w:rsidRPr="007B24AF">
        <w:rPr>
          <w:rtl/>
        </w:rPr>
        <w:t>فی</w:t>
      </w:r>
      <w:r w:rsidR="007B24AF" w:rsidRPr="007B24AF">
        <w:rPr>
          <w:rtl/>
        </w:rPr>
        <w:t xml:space="preserve"> </w:t>
      </w:r>
      <w:r w:rsidRPr="007B24AF">
        <w:rPr>
          <w:rtl/>
        </w:rPr>
        <w:t>الد</w:t>
      </w:r>
      <w:r w:rsidR="00233C55" w:rsidRPr="007B24AF">
        <w:rPr>
          <w:rtl/>
        </w:rPr>
        <w:t>ی</w:t>
      </w:r>
      <w:r w:rsidRPr="007B24AF">
        <w:rPr>
          <w:rtl/>
        </w:rPr>
        <w:t>ن.</w:t>
      </w:r>
      <w:r w:rsidR="007B24AF" w:rsidRPr="007B24AF">
        <w:rPr>
          <w:rtl/>
        </w:rPr>
        <w:t xml:space="preserve"> </w:t>
      </w:r>
    </w:p>
    <w:p w:rsidR="00FB39C3" w:rsidRPr="007B24AF" w:rsidRDefault="00FB39C3" w:rsidP="00015BC1">
      <w:pPr>
        <w:pStyle w:val="a4"/>
        <w:widowControl w:val="0"/>
        <w:rPr>
          <w:rtl/>
        </w:rPr>
      </w:pPr>
      <w:r w:rsidRPr="007B24AF">
        <w:rPr>
          <w:rtl/>
        </w:rPr>
        <w:t>بل</w:t>
      </w:r>
      <w:r w:rsidR="007B24AF" w:rsidRPr="007B24AF">
        <w:rPr>
          <w:rtl/>
        </w:rPr>
        <w:t xml:space="preserve"> </w:t>
      </w:r>
      <w:r w:rsidRPr="007B24AF">
        <w:rPr>
          <w:rtl/>
        </w:rPr>
        <w:t>هذا</w:t>
      </w:r>
      <w:r w:rsidR="007B24AF" w:rsidRPr="007B24AF">
        <w:rPr>
          <w:rtl/>
        </w:rPr>
        <w:t xml:space="preserve"> </w:t>
      </w:r>
      <w:r w:rsidRPr="007B24AF">
        <w:rPr>
          <w:rtl/>
        </w:rPr>
        <w:t>أفحش</w:t>
      </w:r>
      <w:r w:rsidR="007B24AF" w:rsidRPr="007B24AF">
        <w:rPr>
          <w:rtl/>
        </w:rPr>
        <w:t xml:space="preserve"> </w:t>
      </w:r>
      <w:r w:rsidRPr="007B24AF">
        <w:rPr>
          <w:rtl/>
        </w:rPr>
        <w:t>من</w:t>
      </w:r>
      <w:r w:rsidR="007B24AF" w:rsidRPr="007B24AF">
        <w:rPr>
          <w:rtl/>
        </w:rPr>
        <w:t xml:space="preserve"> </w:t>
      </w:r>
      <w:r w:rsidRPr="007B24AF">
        <w:rPr>
          <w:rtl/>
        </w:rPr>
        <w:t>البدعة؛</w:t>
      </w:r>
      <w:r w:rsidR="007B24AF" w:rsidRPr="007B24AF">
        <w:rPr>
          <w:rtl/>
        </w:rPr>
        <w:t xml:space="preserve"> </w:t>
      </w:r>
      <w:r w:rsidRPr="007B24AF">
        <w:rPr>
          <w:rtl/>
        </w:rPr>
        <w:t>لأنّ</w:t>
      </w:r>
      <w:r w:rsidR="007B24AF" w:rsidRPr="007B24AF">
        <w:rPr>
          <w:rtl/>
        </w:rPr>
        <w:t xml:space="preserve"> </w:t>
      </w:r>
      <w:r w:rsidRPr="007B24AF">
        <w:rPr>
          <w:rtl/>
        </w:rPr>
        <w:t>البدعة</w:t>
      </w:r>
      <w:r w:rsidR="007B24AF" w:rsidRPr="007B24AF">
        <w:rPr>
          <w:rtl/>
        </w:rPr>
        <w:t xml:space="preserve"> </w:t>
      </w:r>
      <w:r w:rsidRPr="007B24AF">
        <w:rPr>
          <w:rtl/>
        </w:rPr>
        <w:t>هو</w:t>
      </w:r>
      <w:r w:rsidR="007B24AF" w:rsidRPr="007B24AF">
        <w:rPr>
          <w:rtl/>
        </w:rPr>
        <w:t xml:space="preserve"> </w:t>
      </w:r>
      <w:r w:rsidRPr="007B24AF">
        <w:rPr>
          <w:rtl/>
        </w:rPr>
        <w:t>القول</w:t>
      </w:r>
      <w:r w:rsidR="007B24AF" w:rsidRPr="007B24AF">
        <w:rPr>
          <w:rtl/>
        </w:rPr>
        <w:t xml:space="preserve"> </w:t>
      </w:r>
      <w:r w:rsidRPr="007B24AF">
        <w:rPr>
          <w:rtl/>
        </w:rPr>
        <w:t>بما</w:t>
      </w:r>
      <w:r w:rsidR="007B24AF" w:rsidRPr="007B24AF">
        <w:rPr>
          <w:rtl/>
        </w:rPr>
        <w:t xml:space="preserve"> </w:t>
      </w:r>
      <w:r w:rsidRPr="007B24AF">
        <w:rPr>
          <w:rtl/>
        </w:rPr>
        <w:t>لا</w:t>
      </w:r>
      <w:r w:rsidR="007B24AF" w:rsidRPr="007B24AF">
        <w:rPr>
          <w:rtl/>
        </w:rPr>
        <w:t xml:space="preserve"> </w:t>
      </w:r>
      <w:r w:rsidR="00233C55" w:rsidRPr="007B24AF">
        <w:rPr>
          <w:rtl/>
        </w:rPr>
        <w:t>ی</w:t>
      </w:r>
      <w:r w:rsidRPr="007B24AF">
        <w:rPr>
          <w:rtl/>
        </w:rPr>
        <w:t>کون</w:t>
      </w:r>
      <w:r w:rsidR="007B24AF" w:rsidRPr="007B24AF">
        <w:rPr>
          <w:rtl/>
        </w:rPr>
        <w:t xml:space="preserve"> </w:t>
      </w:r>
      <w:r w:rsidRPr="007B24AF">
        <w:rPr>
          <w:rtl/>
        </w:rPr>
        <w:t>فی</w:t>
      </w:r>
      <w:r w:rsidR="007B24AF" w:rsidRPr="007B24AF">
        <w:rPr>
          <w:rtl/>
        </w:rPr>
        <w:t xml:space="preserve"> </w:t>
      </w:r>
      <w:r w:rsidRPr="007B24AF">
        <w:rPr>
          <w:rtl/>
        </w:rPr>
        <w:t>الد</w:t>
      </w:r>
      <w:r w:rsidR="00233C55" w:rsidRPr="007B24AF">
        <w:rPr>
          <w:rtl/>
        </w:rPr>
        <w:t>ی</w:t>
      </w:r>
      <w:r w:rsidRPr="007B24AF">
        <w:rPr>
          <w:rtl/>
        </w:rPr>
        <w:t>ن</w:t>
      </w:r>
      <w:r w:rsidR="007B24AF" w:rsidRPr="007B24AF">
        <w:rPr>
          <w:rtl/>
        </w:rPr>
        <w:t xml:space="preserve"> </w:t>
      </w:r>
      <w:r w:rsidRPr="007B24AF">
        <w:rPr>
          <w:rtl/>
        </w:rPr>
        <w:t>لا</w:t>
      </w:r>
      <w:r w:rsidR="007B24AF" w:rsidRPr="007B24AF">
        <w:rPr>
          <w:rtl/>
        </w:rPr>
        <w:t xml:space="preserve"> </w:t>
      </w:r>
      <w:r w:rsidRPr="007B24AF">
        <w:rPr>
          <w:rtl/>
        </w:rPr>
        <w:t>هو</w:t>
      </w:r>
      <w:r w:rsidR="007B24AF" w:rsidRPr="007B24AF">
        <w:rPr>
          <w:rtl/>
        </w:rPr>
        <w:t xml:space="preserve"> </w:t>
      </w:r>
      <w:r w:rsidRPr="007B24AF">
        <w:rPr>
          <w:rtl/>
        </w:rPr>
        <w:t>و</w:t>
      </w:r>
      <w:r w:rsidR="007B24AF" w:rsidRPr="007B24AF">
        <w:rPr>
          <w:rtl/>
        </w:rPr>
        <w:t xml:space="preserve"> </w:t>
      </w:r>
      <w:r w:rsidRPr="007B24AF">
        <w:rPr>
          <w:rtl/>
        </w:rPr>
        <w:t>لا</w:t>
      </w:r>
      <w:r w:rsidR="007B24AF" w:rsidRPr="007B24AF">
        <w:rPr>
          <w:rtl/>
        </w:rPr>
        <w:t xml:space="preserve"> </w:t>
      </w:r>
      <w:r w:rsidRPr="007B24AF">
        <w:rPr>
          <w:rtl/>
        </w:rPr>
        <w:t>نق</w:t>
      </w:r>
      <w:r w:rsidR="00233C55" w:rsidRPr="007B24AF">
        <w:rPr>
          <w:rtl/>
        </w:rPr>
        <w:t>ی</w:t>
      </w:r>
      <w:r w:rsidRPr="007B24AF">
        <w:rPr>
          <w:rtl/>
        </w:rPr>
        <w:t>ضه،</w:t>
      </w:r>
      <w:r w:rsidR="007B24AF" w:rsidRPr="007B24AF">
        <w:rPr>
          <w:rtl/>
        </w:rPr>
        <w:t xml:space="preserve"> </w:t>
      </w:r>
      <w:r w:rsidRPr="007B24AF">
        <w:rPr>
          <w:rtl/>
        </w:rPr>
        <w:t>و</w:t>
      </w:r>
      <w:r w:rsidR="007B24AF" w:rsidRPr="007B24AF">
        <w:rPr>
          <w:rtl/>
        </w:rPr>
        <w:t xml:space="preserve"> </w:t>
      </w:r>
      <w:r w:rsidRPr="007B24AF">
        <w:rPr>
          <w:rtl/>
        </w:rPr>
        <w:t>هذا</w:t>
      </w:r>
      <w:r w:rsidR="007B24AF" w:rsidRPr="007B24AF">
        <w:rPr>
          <w:rtl/>
        </w:rPr>
        <w:t xml:space="preserve"> </w:t>
      </w:r>
      <w:r w:rsidRPr="007B24AF">
        <w:rPr>
          <w:rtl/>
        </w:rPr>
        <w:t>قول</w:t>
      </w:r>
      <w:r w:rsidR="007B24AF" w:rsidRPr="007B24AF">
        <w:rPr>
          <w:rtl/>
        </w:rPr>
        <w:t xml:space="preserve"> </w:t>
      </w:r>
      <w:r w:rsidRPr="007B24AF">
        <w:rPr>
          <w:rtl/>
        </w:rPr>
        <w:t>بخلاف</w:t>
      </w:r>
      <w:r w:rsidR="007B24AF" w:rsidRPr="007B24AF">
        <w:rPr>
          <w:rtl/>
        </w:rPr>
        <w:t xml:space="preserve"> </w:t>
      </w:r>
      <w:r w:rsidRPr="007B24AF">
        <w:rPr>
          <w:rtl/>
        </w:rPr>
        <w:t>ما</w:t>
      </w:r>
      <w:r w:rsidR="007B24AF" w:rsidRPr="007B24AF">
        <w:rPr>
          <w:rtl/>
        </w:rPr>
        <w:t xml:space="preserve"> </w:t>
      </w:r>
      <w:r w:rsidRPr="007B24AF">
        <w:rPr>
          <w:rtl/>
        </w:rPr>
        <w:t>هو</w:t>
      </w:r>
      <w:r w:rsidR="007B24AF" w:rsidRPr="007B24AF">
        <w:rPr>
          <w:rtl/>
        </w:rPr>
        <w:t xml:space="preserve"> </w:t>
      </w:r>
      <w:r w:rsidRPr="007B24AF">
        <w:rPr>
          <w:rtl/>
        </w:rPr>
        <w:t>ثابت</w:t>
      </w:r>
      <w:r w:rsidR="007B24AF" w:rsidRPr="007B24AF">
        <w:rPr>
          <w:rtl/>
        </w:rPr>
        <w:t xml:space="preserve"> </w:t>
      </w:r>
      <w:r w:rsidRPr="007B24AF">
        <w:rPr>
          <w:rtl/>
        </w:rPr>
        <w:t>فی</w:t>
      </w:r>
      <w:r w:rsidR="007B24AF" w:rsidRPr="007B24AF">
        <w:rPr>
          <w:rtl/>
        </w:rPr>
        <w:t xml:space="preserve"> </w:t>
      </w:r>
      <w:r w:rsidRPr="007B24AF">
        <w:rPr>
          <w:rtl/>
        </w:rPr>
        <w:t>الد</w:t>
      </w:r>
      <w:r w:rsidR="00233C55" w:rsidRPr="007B24AF">
        <w:rPr>
          <w:rtl/>
        </w:rPr>
        <w:t>ی</w:t>
      </w:r>
      <w:r w:rsidRPr="007B24AF">
        <w:rPr>
          <w:rtl/>
        </w:rPr>
        <w:t>ن.</w:t>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ظهر</w:t>
      </w:r>
      <w:r w:rsidR="007B24AF" w:rsidRPr="007B24AF">
        <w:rPr>
          <w:rtl/>
        </w:rPr>
        <w:t xml:space="preserve"> </w:t>
      </w:r>
      <w:r w:rsidRPr="007B24AF">
        <w:rPr>
          <w:rtl/>
        </w:rPr>
        <w:t>أ</w:t>
      </w:r>
      <w:r w:rsidR="00233C55" w:rsidRPr="007B24AF">
        <w:rPr>
          <w:rtl/>
        </w:rPr>
        <w:t>ی</w:t>
      </w:r>
      <w:r w:rsidRPr="007B24AF">
        <w:rPr>
          <w:rtl/>
        </w:rPr>
        <w:t>ضاً</w:t>
      </w:r>
      <w:r w:rsidR="007B24AF" w:rsidRPr="007B24AF">
        <w:rPr>
          <w:rtl/>
        </w:rPr>
        <w:t xml:space="preserve"> </w:t>
      </w:r>
      <w:r w:rsidRPr="007B24AF">
        <w:rPr>
          <w:rtl/>
        </w:rPr>
        <w:t>من</w:t>
      </w:r>
      <w:r w:rsidR="007B24AF" w:rsidRPr="007B24AF">
        <w:rPr>
          <w:rtl/>
        </w:rPr>
        <w:t xml:space="preserve"> </w:t>
      </w:r>
      <w:r w:rsidRPr="007B24AF">
        <w:rPr>
          <w:rtl/>
        </w:rPr>
        <w:t>کلامه،</w:t>
      </w:r>
      <w:r w:rsidR="007B24AF" w:rsidRPr="007B24AF">
        <w:rPr>
          <w:rtl/>
        </w:rPr>
        <w:t xml:space="preserve"> </w:t>
      </w:r>
      <w:r w:rsidRPr="007B24AF">
        <w:rPr>
          <w:rtl/>
        </w:rPr>
        <w:t>أنّ</w:t>
      </w:r>
      <w:r w:rsidR="007B24AF" w:rsidRPr="007B24AF">
        <w:rPr>
          <w:rtl/>
        </w:rPr>
        <w:t xml:space="preserve"> </w:t>
      </w:r>
      <w:r w:rsidRPr="007B24AF">
        <w:rPr>
          <w:rtl/>
        </w:rPr>
        <w:t>خلط</w:t>
      </w:r>
      <w:r w:rsidR="007B24AF" w:rsidRPr="007B24AF">
        <w:rPr>
          <w:rtl/>
        </w:rPr>
        <w:t xml:space="preserve"> </w:t>
      </w:r>
      <w:r w:rsidRPr="007B24AF">
        <w:rPr>
          <w:rtl/>
        </w:rPr>
        <w:t>الکلام</w:t>
      </w:r>
      <w:r w:rsidR="007B24AF" w:rsidRPr="007B24AF">
        <w:rPr>
          <w:rtl/>
        </w:rPr>
        <w:t xml:space="preserve"> </w:t>
      </w:r>
      <w:r w:rsidRPr="007B24AF">
        <w:rPr>
          <w:rtl/>
        </w:rPr>
        <w:t>بالفلسفة</w:t>
      </w:r>
      <w:r w:rsidR="007B24AF" w:rsidRPr="007B24AF">
        <w:rPr>
          <w:rtl/>
        </w:rPr>
        <w:t xml:space="preserve"> </w:t>
      </w:r>
      <w:r w:rsidRPr="007B24AF">
        <w:rPr>
          <w:rtl/>
        </w:rPr>
        <w:t>من</w:t>
      </w:r>
      <w:r w:rsidR="007B24AF" w:rsidRPr="007B24AF">
        <w:rPr>
          <w:rtl/>
        </w:rPr>
        <w:t xml:space="preserve"> </w:t>
      </w:r>
      <w:r w:rsidRPr="007B24AF">
        <w:rPr>
          <w:rtl/>
        </w:rPr>
        <w:t>المعتزلة</w:t>
      </w:r>
      <w:r w:rsidR="007B24AF" w:rsidRPr="007B24AF">
        <w:rPr>
          <w:rtl/>
        </w:rPr>
        <w:t xml:space="preserve"> </w:t>
      </w:r>
      <w:r w:rsidRPr="007B24AF">
        <w:rPr>
          <w:rtl/>
        </w:rPr>
        <w:t>انّما</w:t>
      </w:r>
      <w:r w:rsidR="007B24AF" w:rsidRPr="007B24AF">
        <w:rPr>
          <w:rtl/>
        </w:rPr>
        <w:t xml:space="preserve"> </w:t>
      </w:r>
      <w:r w:rsidRPr="007B24AF">
        <w:rPr>
          <w:rtl/>
        </w:rPr>
        <w:t>هو</w:t>
      </w:r>
      <w:r w:rsidR="007B24AF" w:rsidRPr="007B24AF">
        <w:rPr>
          <w:rtl/>
        </w:rPr>
        <w:t xml:space="preserve"> </w:t>
      </w:r>
      <w:r w:rsidRPr="007B24AF">
        <w:rPr>
          <w:rtl/>
        </w:rPr>
        <w:t>لاستمدادهم</w:t>
      </w:r>
      <w:r w:rsidR="007B24AF" w:rsidRPr="007B24AF">
        <w:rPr>
          <w:rtl/>
        </w:rPr>
        <w:t xml:space="preserve"> </w:t>
      </w:r>
      <w:r w:rsidRPr="007B24AF">
        <w:rPr>
          <w:rtl/>
        </w:rPr>
        <w:t>من</w:t>
      </w:r>
      <w:r w:rsidR="007B24AF" w:rsidRPr="007B24AF">
        <w:rPr>
          <w:rtl/>
        </w:rPr>
        <w:t xml:space="preserve"> </w:t>
      </w:r>
      <w:r w:rsidRPr="007B24AF">
        <w:rPr>
          <w:rtl/>
        </w:rPr>
        <w:t>الفلسفة</w:t>
      </w:r>
      <w:r w:rsidR="007B24AF" w:rsidRPr="007B24AF">
        <w:rPr>
          <w:rtl/>
        </w:rPr>
        <w:t xml:space="preserve"> </w:t>
      </w:r>
      <w:r w:rsidRPr="007B24AF">
        <w:rPr>
          <w:rtl/>
        </w:rPr>
        <w:t>فی</w:t>
      </w:r>
      <w:r w:rsidR="007B24AF" w:rsidRPr="007B24AF">
        <w:rPr>
          <w:rtl/>
        </w:rPr>
        <w:t xml:space="preserve"> </w:t>
      </w:r>
      <w:r w:rsidRPr="007B24AF">
        <w:rPr>
          <w:rtl/>
        </w:rPr>
        <w:t>مطالبهم،</w:t>
      </w:r>
      <w:r w:rsidR="007B24AF" w:rsidRPr="007B24AF">
        <w:rPr>
          <w:rtl/>
        </w:rPr>
        <w:t xml:space="preserve"> </w:t>
      </w:r>
      <w:r w:rsidRPr="007B24AF">
        <w:rPr>
          <w:rtl/>
        </w:rPr>
        <w:t>و</w:t>
      </w:r>
      <w:r w:rsidR="007B24AF" w:rsidRPr="007B24AF">
        <w:rPr>
          <w:rtl/>
        </w:rPr>
        <w:t xml:space="preserve"> </w:t>
      </w:r>
      <w:r w:rsidRPr="007B24AF">
        <w:rPr>
          <w:rtl/>
        </w:rPr>
        <w:t>خلط</w:t>
      </w:r>
      <w:r w:rsidR="007B24AF" w:rsidRPr="007B24AF">
        <w:rPr>
          <w:rtl/>
        </w:rPr>
        <w:t xml:space="preserve"> </w:t>
      </w:r>
      <w:r w:rsidRPr="007B24AF">
        <w:rPr>
          <w:rtl/>
        </w:rPr>
        <w:t>الاشاعرة</w:t>
      </w:r>
      <w:r w:rsidR="007B24AF" w:rsidRPr="007B24AF">
        <w:rPr>
          <w:rtl/>
        </w:rPr>
        <w:t xml:space="preserve"> </w:t>
      </w:r>
      <w:r w:rsidRPr="007B24AF">
        <w:rPr>
          <w:rtl/>
        </w:rPr>
        <w:t>انّما</w:t>
      </w:r>
      <w:r w:rsidR="007B24AF" w:rsidRPr="007B24AF">
        <w:rPr>
          <w:rtl/>
        </w:rPr>
        <w:t xml:space="preserve"> </w:t>
      </w:r>
      <w:r w:rsidRPr="007B24AF">
        <w:rPr>
          <w:rtl/>
        </w:rPr>
        <w:t>هو</w:t>
      </w:r>
      <w:r w:rsidR="007B24AF" w:rsidRPr="007B24AF">
        <w:rPr>
          <w:rtl/>
        </w:rPr>
        <w:t xml:space="preserve"> </w:t>
      </w:r>
      <w:r w:rsidRPr="007B24AF">
        <w:rPr>
          <w:rtl/>
        </w:rPr>
        <w:t>لابطال</w:t>
      </w:r>
      <w:r w:rsidR="007B24AF" w:rsidRPr="007B24AF">
        <w:rPr>
          <w:rtl/>
        </w:rPr>
        <w:t xml:space="preserve"> </w:t>
      </w:r>
      <w:r w:rsidRPr="007B24AF">
        <w:rPr>
          <w:rtl/>
        </w:rPr>
        <w:t>قواعد</w:t>
      </w:r>
      <w:r w:rsidR="007B24AF" w:rsidRPr="007B24AF">
        <w:rPr>
          <w:rtl/>
        </w:rPr>
        <w:t xml:space="preserve"> </w:t>
      </w:r>
      <w:r w:rsidRPr="007B24AF">
        <w:rPr>
          <w:rtl/>
        </w:rPr>
        <w:t>الفلسفة؛</w:t>
      </w:r>
      <w:r w:rsidR="007B24AF" w:rsidRPr="007B24AF">
        <w:rPr>
          <w:rtl/>
        </w:rPr>
        <w:t xml:space="preserve"> </w:t>
      </w:r>
      <w:r w:rsidRPr="007B24AF">
        <w:rPr>
          <w:rtl/>
        </w:rPr>
        <w:t>و</w:t>
      </w:r>
      <w:r w:rsidR="007B24AF" w:rsidRPr="007B24AF">
        <w:rPr>
          <w:rtl/>
        </w:rPr>
        <w:t xml:space="preserve"> </w:t>
      </w:r>
      <w:r w:rsidRPr="007B24AF">
        <w:rPr>
          <w:rtl/>
        </w:rPr>
        <w:t>هذا</w:t>
      </w:r>
      <w:r w:rsidR="007B24AF" w:rsidRPr="007B24AF">
        <w:rPr>
          <w:rtl/>
        </w:rPr>
        <w:t xml:space="preserve"> </w:t>
      </w:r>
      <w:r w:rsidRPr="007B24AF">
        <w:rPr>
          <w:rtl/>
        </w:rPr>
        <w:t>صر</w:t>
      </w:r>
      <w:r w:rsidR="00233C55" w:rsidRPr="007B24AF">
        <w:rPr>
          <w:rtl/>
        </w:rPr>
        <w:t>ی</w:t>
      </w:r>
      <w:r w:rsidRPr="007B24AF">
        <w:rPr>
          <w:rtl/>
        </w:rPr>
        <w:t>ح</w:t>
      </w:r>
      <w:r w:rsidR="007B24AF" w:rsidRPr="007B24AF">
        <w:rPr>
          <w:rtl/>
        </w:rPr>
        <w:t xml:space="preserve"> </w:t>
      </w:r>
      <w:r w:rsidRPr="007B24AF">
        <w:rPr>
          <w:rtl/>
        </w:rPr>
        <w:t>فی</w:t>
      </w:r>
      <w:r w:rsidR="007B24AF" w:rsidRPr="007B24AF">
        <w:rPr>
          <w:rtl/>
        </w:rPr>
        <w:t xml:space="preserve"> </w:t>
      </w:r>
      <w:r w:rsidRPr="007B24AF">
        <w:rPr>
          <w:rtl/>
        </w:rPr>
        <w:t>أنّ</w:t>
      </w:r>
      <w:r w:rsidR="007B24AF" w:rsidRPr="007B24AF">
        <w:rPr>
          <w:rtl/>
        </w:rPr>
        <w:t xml:space="preserve"> </w:t>
      </w:r>
      <w:r w:rsidRPr="007B24AF">
        <w:rPr>
          <w:rtl/>
        </w:rPr>
        <w:t>عداوة</w:t>
      </w:r>
      <w:r w:rsidR="007B24AF" w:rsidRPr="007B24AF">
        <w:rPr>
          <w:rtl/>
        </w:rPr>
        <w:t xml:space="preserve"> </w:t>
      </w:r>
      <w:r w:rsidRPr="007B24AF">
        <w:rPr>
          <w:rtl/>
        </w:rPr>
        <w:t>الفلسفة</w:t>
      </w:r>
      <w:r w:rsidR="007B24AF" w:rsidRPr="007B24AF">
        <w:rPr>
          <w:rtl/>
        </w:rPr>
        <w:t xml:space="preserve"> </w:t>
      </w:r>
      <w:r w:rsidRPr="007B24AF">
        <w:rPr>
          <w:rtl/>
        </w:rPr>
        <w:t>انّما</w:t>
      </w:r>
      <w:r w:rsidR="007B24AF" w:rsidRPr="007B24AF">
        <w:rPr>
          <w:rtl/>
        </w:rPr>
        <w:t xml:space="preserve"> </w:t>
      </w:r>
      <w:r w:rsidRPr="007B24AF">
        <w:rPr>
          <w:rtl/>
        </w:rPr>
        <w:t>شاعت</w:t>
      </w:r>
      <w:r w:rsidR="007B24AF" w:rsidRPr="007B24AF">
        <w:rPr>
          <w:rtl/>
        </w:rPr>
        <w:t xml:space="preserve"> </w:t>
      </w:r>
      <w:r w:rsidRPr="007B24AF">
        <w:rPr>
          <w:rtl/>
        </w:rPr>
        <w:t>فی</w:t>
      </w:r>
      <w:r w:rsidR="007B24AF" w:rsidRPr="007B24AF">
        <w:rPr>
          <w:rtl/>
        </w:rPr>
        <w:t xml:space="preserve"> </w:t>
      </w:r>
      <w:r w:rsidRPr="007B24AF">
        <w:rPr>
          <w:rtl/>
        </w:rPr>
        <w:t>اهل</w:t>
      </w:r>
      <w:r w:rsidR="007B24AF" w:rsidRPr="007B24AF">
        <w:rPr>
          <w:rtl/>
        </w:rPr>
        <w:t xml:space="preserve"> </w:t>
      </w:r>
      <w:r w:rsidRPr="007B24AF">
        <w:rPr>
          <w:rtl/>
        </w:rPr>
        <w:t>الإسلام</w:t>
      </w:r>
      <w:r w:rsidR="007B24AF" w:rsidRPr="007B24AF">
        <w:rPr>
          <w:rtl/>
        </w:rPr>
        <w:t xml:space="preserve"> </w:t>
      </w:r>
      <w:r w:rsidRPr="007B24AF">
        <w:rPr>
          <w:rtl/>
        </w:rPr>
        <w:t>من</w:t>
      </w:r>
      <w:r w:rsidR="007B24AF" w:rsidRPr="007B24AF">
        <w:rPr>
          <w:rtl/>
        </w:rPr>
        <w:t xml:space="preserve"> </w:t>
      </w:r>
      <w:r w:rsidRPr="007B24AF">
        <w:rPr>
          <w:rtl/>
        </w:rPr>
        <w:t>الأشاعرة</w:t>
      </w:r>
      <w:r w:rsidR="007B24AF" w:rsidRPr="007B24AF">
        <w:rPr>
          <w:rtl/>
        </w:rPr>
        <w:t xml:space="preserve"> </w:t>
      </w:r>
      <w:r w:rsidRPr="007B24AF">
        <w:rPr>
          <w:rtl/>
        </w:rPr>
        <w:t>لا</w:t>
      </w:r>
      <w:r w:rsidR="007B24AF" w:rsidRPr="007B24AF">
        <w:rPr>
          <w:rtl/>
        </w:rPr>
        <w:t xml:space="preserve"> </w:t>
      </w:r>
      <w:r w:rsidRPr="007B24AF">
        <w:rPr>
          <w:rtl/>
        </w:rPr>
        <w:t>من</w:t>
      </w:r>
      <w:r w:rsidR="007B24AF" w:rsidRPr="007B24AF">
        <w:rPr>
          <w:rtl/>
        </w:rPr>
        <w:t xml:space="preserve"> </w:t>
      </w:r>
      <w:r w:rsidRPr="007B24AF">
        <w:rPr>
          <w:rtl/>
        </w:rPr>
        <w:t>المعتزلة</w:t>
      </w:r>
      <w:r w:rsidR="007B24AF" w:rsidRPr="007B24AF">
        <w:rPr>
          <w:rtl/>
        </w:rPr>
        <w:t xml:space="preserve"> </w:t>
      </w:r>
      <w:r w:rsidRPr="007B24AF">
        <w:rPr>
          <w:rtl/>
        </w:rPr>
        <w:t>فضلا</w:t>
      </w:r>
      <w:r w:rsidR="009D21A9">
        <w:rPr>
          <w:rFonts w:hint="cs"/>
          <w:rtl/>
        </w:rPr>
        <w:t>ً</w:t>
      </w:r>
      <w:r w:rsidR="007B24AF" w:rsidRPr="007B24AF">
        <w:rPr>
          <w:rtl/>
        </w:rPr>
        <w:t xml:space="preserve"> </w:t>
      </w:r>
      <w:r w:rsidRPr="007B24AF">
        <w:rPr>
          <w:rtl/>
        </w:rPr>
        <w:t>عن</w:t>
      </w:r>
      <w:r w:rsidR="007B24AF" w:rsidRPr="007B24AF">
        <w:rPr>
          <w:rtl/>
        </w:rPr>
        <w:t xml:space="preserve"> </w:t>
      </w:r>
      <w:r w:rsidRPr="007B24AF">
        <w:rPr>
          <w:rtl/>
        </w:rPr>
        <w:t>الإمام</w:t>
      </w:r>
      <w:r w:rsidR="00233C55" w:rsidRPr="007B24AF">
        <w:rPr>
          <w:rtl/>
        </w:rPr>
        <w:t>ی</w:t>
      </w:r>
      <w:r w:rsidRPr="007B24AF">
        <w:rPr>
          <w:rtl/>
        </w:rPr>
        <w:t>ة.</w:t>
      </w:r>
      <w:r w:rsidR="007B24AF" w:rsidRPr="007B24AF">
        <w:rPr>
          <w:rtl/>
        </w:rPr>
        <w:t xml:space="preserve"> </w:t>
      </w:r>
    </w:p>
    <w:p w:rsidR="00FB39C3" w:rsidRPr="007B24AF" w:rsidRDefault="00FB39C3" w:rsidP="00015BC1">
      <w:pPr>
        <w:pStyle w:val="a4"/>
        <w:widowControl w:val="0"/>
        <w:rPr>
          <w:rtl/>
        </w:rPr>
      </w:pPr>
      <w:r w:rsidRPr="007B24AF">
        <w:rPr>
          <w:rtl/>
        </w:rPr>
        <w:t>ک</w:t>
      </w:r>
      <w:r w:rsidR="00233C55" w:rsidRPr="007B24AF">
        <w:rPr>
          <w:rtl/>
        </w:rPr>
        <w:t>ی</w:t>
      </w:r>
      <w:r w:rsidRPr="007B24AF">
        <w:rPr>
          <w:rtl/>
        </w:rPr>
        <w:t>ف</w:t>
      </w:r>
      <w:r w:rsidR="007B24AF" w:rsidRPr="007B24AF">
        <w:rPr>
          <w:rtl/>
        </w:rPr>
        <w:t xml:space="preserve"> </w:t>
      </w:r>
      <w:r w:rsidRPr="007B24AF">
        <w:rPr>
          <w:rtl/>
        </w:rPr>
        <w:t>و</w:t>
      </w:r>
      <w:r w:rsidR="007B24AF" w:rsidRPr="007B24AF">
        <w:rPr>
          <w:rtl/>
        </w:rPr>
        <w:t xml:space="preserve"> </w:t>
      </w:r>
      <w:r w:rsidRPr="007B24AF">
        <w:rPr>
          <w:rtl/>
        </w:rPr>
        <w:t>اکثر</w:t>
      </w:r>
      <w:r w:rsidR="007B24AF" w:rsidRPr="007B24AF">
        <w:rPr>
          <w:rtl/>
        </w:rPr>
        <w:t xml:space="preserve"> </w:t>
      </w:r>
      <w:r w:rsidRPr="007B24AF">
        <w:rPr>
          <w:rtl/>
        </w:rPr>
        <w:t>الاصول</w:t>
      </w:r>
      <w:r w:rsidR="007B24AF" w:rsidRPr="007B24AF">
        <w:rPr>
          <w:rtl/>
        </w:rPr>
        <w:t xml:space="preserve"> </w:t>
      </w:r>
      <w:r w:rsidRPr="007B24AF">
        <w:rPr>
          <w:rtl/>
        </w:rPr>
        <w:t>الثابتة</w:t>
      </w:r>
      <w:r w:rsidR="007B24AF" w:rsidRPr="007B24AF">
        <w:rPr>
          <w:rtl/>
        </w:rPr>
        <w:t xml:space="preserve"> </w:t>
      </w:r>
      <w:r w:rsidRPr="007B24AF">
        <w:rPr>
          <w:rtl/>
        </w:rPr>
        <w:t>عند</w:t>
      </w:r>
      <w:r w:rsidR="007B24AF" w:rsidRPr="007B24AF">
        <w:rPr>
          <w:rtl/>
        </w:rPr>
        <w:t xml:space="preserve"> </w:t>
      </w:r>
      <w:r w:rsidRPr="007B24AF">
        <w:rPr>
          <w:rtl/>
        </w:rPr>
        <w:t>الامام</w:t>
      </w:r>
      <w:r w:rsidR="00233C55" w:rsidRPr="007B24AF">
        <w:rPr>
          <w:rtl/>
        </w:rPr>
        <w:t>ی</w:t>
      </w:r>
      <w:r w:rsidRPr="007B24AF">
        <w:rPr>
          <w:rtl/>
        </w:rPr>
        <w:t>ة</w:t>
      </w:r>
      <w:r w:rsidR="007B24AF" w:rsidRPr="007B24AF">
        <w:rPr>
          <w:rtl/>
        </w:rPr>
        <w:t xml:space="preserve"> </w:t>
      </w:r>
      <w:r w:rsidRPr="007B24AF">
        <w:rPr>
          <w:rtl/>
        </w:rPr>
        <w:t>عن</w:t>
      </w:r>
      <w:r w:rsidR="007B24AF" w:rsidRPr="007B24AF">
        <w:rPr>
          <w:rtl/>
        </w:rPr>
        <w:t xml:space="preserve"> </w:t>
      </w:r>
      <w:r w:rsidRPr="007B24AF">
        <w:rPr>
          <w:rtl/>
        </w:rPr>
        <w:t>أئمتّهم</w:t>
      </w:r>
      <w:r w:rsidR="007B24AF" w:rsidRPr="007B24AF">
        <w:rPr>
          <w:rtl/>
        </w:rPr>
        <w:t xml:space="preserve"> </w:t>
      </w:r>
      <w:r w:rsidRPr="007B24AF">
        <w:rPr>
          <w:rtl/>
        </w:rPr>
        <w:t>المعصوم</w:t>
      </w:r>
      <w:r w:rsidR="00233C55" w:rsidRPr="007B24AF">
        <w:rPr>
          <w:rtl/>
        </w:rPr>
        <w:t>ی</w:t>
      </w:r>
      <w:r w:rsidRPr="007B24AF">
        <w:rPr>
          <w:rtl/>
        </w:rPr>
        <w:t>ن</w:t>
      </w:r>
      <w:r w:rsidR="007B24AF" w:rsidRPr="007B24AF">
        <w:rPr>
          <w:rtl/>
        </w:rPr>
        <w:t xml:space="preserve"> </w:t>
      </w:r>
      <w:r w:rsidRPr="009D21A9">
        <w:rPr>
          <w:sz w:val="22"/>
          <w:szCs w:val="22"/>
          <w:rtl/>
        </w:rPr>
        <w:t>صلوات</w:t>
      </w:r>
      <w:r w:rsidR="00167A2C" w:rsidRPr="009D21A9">
        <w:rPr>
          <w:rFonts w:hint="cs"/>
          <w:sz w:val="22"/>
          <w:szCs w:val="22"/>
          <w:rtl/>
        </w:rPr>
        <w:t>‌</w:t>
      </w:r>
      <w:r w:rsidR="00975913">
        <w:rPr>
          <w:sz w:val="22"/>
          <w:szCs w:val="22"/>
          <w:rtl/>
        </w:rPr>
        <w:t>الله</w:t>
      </w:r>
      <w:r w:rsidR="00167A2C" w:rsidRPr="009D21A9">
        <w:rPr>
          <w:rFonts w:hint="cs"/>
          <w:sz w:val="22"/>
          <w:szCs w:val="22"/>
          <w:rtl/>
        </w:rPr>
        <w:t>‌</w:t>
      </w:r>
      <w:r w:rsidRPr="009D21A9">
        <w:rPr>
          <w:sz w:val="22"/>
          <w:szCs w:val="22"/>
          <w:rtl/>
        </w:rPr>
        <w:t>عل</w:t>
      </w:r>
      <w:r w:rsidR="00233C55" w:rsidRPr="009D21A9">
        <w:rPr>
          <w:sz w:val="22"/>
          <w:szCs w:val="22"/>
          <w:rtl/>
        </w:rPr>
        <w:t>ی</w:t>
      </w:r>
      <w:r w:rsidRPr="009D21A9">
        <w:rPr>
          <w:sz w:val="22"/>
          <w:szCs w:val="22"/>
          <w:rtl/>
        </w:rPr>
        <w:t>هم</w:t>
      </w:r>
      <w:r w:rsidR="00167A2C" w:rsidRPr="009D21A9">
        <w:rPr>
          <w:rFonts w:hint="cs"/>
          <w:sz w:val="22"/>
          <w:szCs w:val="22"/>
          <w:rtl/>
        </w:rPr>
        <w:t>‌</w:t>
      </w:r>
      <w:r w:rsidRPr="009D21A9">
        <w:rPr>
          <w:sz w:val="22"/>
          <w:szCs w:val="22"/>
          <w:rtl/>
        </w:rPr>
        <w:t>أجمع</w:t>
      </w:r>
      <w:r w:rsidR="00233C55" w:rsidRPr="009D21A9">
        <w:rPr>
          <w:sz w:val="22"/>
          <w:szCs w:val="22"/>
          <w:rtl/>
        </w:rPr>
        <w:t>ی</w:t>
      </w:r>
      <w:r w:rsidRPr="009D21A9">
        <w:rPr>
          <w:sz w:val="22"/>
          <w:szCs w:val="22"/>
          <w:rtl/>
        </w:rPr>
        <w:t>ن</w:t>
      </w:r>
      <w:r w:rsidR="007B24AF" w:rsidRPr="009D21A9">
        <w:rPr>
          <w:sz w:val="22"/>
          <w:szCs w:val="22"/>
          <w:rtl/>
        </w:rPr>
        <w:t xml:space="preserve"> </w:t>
      </w:r>
      <w:r w:rsidRPr="007B24AF">
        <w:rPr>
          <w:rtl/>
        </w:rPr>
        <w:t>مطابق</w:t>
      </w:r>
      <w:r w:rsidR="007B24AF" w:rsidRPr="007B24AF">
        <w:rPr>
          <w:rtl/>
        </w:rPr>
        <w:t xml:space="preserve"> </w:t>
      </w:r>
      <w:r w:rsidRPr="007B24AF">
        <w:rPr>
          <w:rtl/>
        </w:rPr>
        <w:t>لما</w:t>
      </w:r>
      <w:r w:rsidR="007B24AF" w:rsidRPr="007B24AF">
        <w:rPr>
          <w:rtl/>
        </w:rPr>
        <w:t xml:space="preserve"> </w:t>
      </w:r>
      <w:r w:rsidRPr="007B24AF">
        <w:rPr>
          <w:rtl/>
        </w:rPr>
        <w:t>هو</w:t>
      </w:r>
      <w:r w:rsidR="007B24AF" w:rsidRPr="007B24AF">
        <w:rPr>
          <w:rtl/>
        </w:rPr>
        <w:t xml:space="preserve"> </w:t>
      </w:r>
      <w:r w:rsidRPr="007B24AF">
        <w:rPr>
          <w:rtl/>
        </w:rPr>
        <w:t>الثابت</w:t>
      </w:r>
      <w:r w:rsidR="007B24AF" w:rsidRPr="007B24AF">
        <w:rPr>
          <w:rtl/>
        </w:rPr>
        <w:t xml:space="preserve"> </w:t>
      </w:r>
      <w:r w:rsidRPr="007B24AF">
        <w:rPr>
          <w:rtl/>
        </w:rPr>
        <w:t>من</w:t>
      </w:r>
      <w:r w:rsidR="007B24AF" w:rsidRPr="007B24AF">
        <w:rPr>
          <w:rtl/>
        </w:rPr>
        <w:t xml:space="preserve"> </w:t>
      </w:r>
      <w:r w:rsidRPr="007B24AF">
        <w:rPr>
          <w:rtl/>
        </w:rPr>
        <w:t>اساط</w:t>
      </w:r>
      <w:r w:rsidR="00233C55" w:rsidRPr="007B24AF">
        <w:rPr>
          <w:rtl/>
        </w:rPr>
        <w:t>ی</w:t>
      </w:r>
      <w:r w:rsidRPr="007B24AF">
        <w:rPr>
          <w:rtl/>
        </w:rPr>
        <w:t>ن</w:t>
      </w:r>
      <w:r w:rsidR="007B24AF" w:rsidRPr="007B24AF">
        <w:rPr>
          <w:rtl/>
        </w:rPr>
        <w:t xml:space="preserve"> </w:t>
      </w:r>
      <w:r w:rsidRPr="007B24AF">
        <w:rPr>
          <w:rtl/>
        </w:rPr>
        <w:t>الفلسفة</w:t>
      </w:r>
      <w:r w:rsidR="007B24AF" w:rsidRPr="007B24AF">
        <w:rPr>
          <w:rtl/>
        </w:rPr>
        <w:t xml:space="preserve"> </w:t>
      </w:r>
      <w:r w:rsidRPr="007B24AF">
        <w:rPr>
          <w:rtl/>
        </w:rPr>
        <w:t>و</w:t>
      </w:r>
      <w:r w:rsidR="007B24AF" w:rsidRPr="007B24AF">
        <w:rPr>
          <w:rtl/>
        </w:rPr>
        <w:t xml:space="preserve"> </w:t>
      </w:r>
      <w:r w:rsidRPr="007B24AF">
        <w:rPr>
          <w:rtl/>
        </w:rPr>
        <w:t>متقدّم</w:t>
      </w:r>
      <w:r w:rsidR="00233C55" w:rsidRPr="007B24AF">
        <w:rPr>
          <w:rtl/>
        </w:rPr>
        <w:t>ی</w:t>
      </w:r>
      <w:r w:rsidRPr="007B24AF">
        <w:rPr>
          <w:rtl/>
        </w:rPr>
        <w:t>هم،</w:t>
      </w:r>
      <w:r w:rsidR="007B24AF" w:rsidRPr="007B24AF">
        <w:rPr>
          <w:rtl/>
        </w:rPr>
        <w:t xml:space="preserve"> </w:t>
      </w:r>
      <w:r w:rsidRPr="007B24AF">
        <w:rPr>
          <w:rtl/>
        </w:rPr>
        <w:t>و</w:t>
      </w:r>
      <w:r w:rsidR="007B24AF" w:rsidRPr="007B24AF">
        <w:rPr>
          <w:rtl/>
        </w:rPr>
        <w:t xml:space="preserve"> </w:t>
      </w:r>
      <w:r w:rsidRPr="007B24AF">
        <w:rPr>
          <w:rtl/>
        </w:rPr>
        <w:t>مبنی</w:t>
      </w:r>
      <w:r w:rsidR="007B24AF" w:rsidRPr="007B24AF">
        <w:rPr>
          <w:rtl/>
        </w:rPr>
        <w:t xml:space="preserve"> </w:t>
      </w:r>
      <w:r w:rsidRPr="007B24AF">
        <w:rPr>
          <w:rtl/>
        </w:rPr>
        <w:t>علی</w:t>
      </w:r>
      <w:r w:rsidR="007B24AF" w:rsidRPr="007B24AF">
        <w:rPr>
          <w:rtl/>
        </w:rPr>
        <w:t xml:space="preserve"> </w:t>
      </w:r>
      <w:r w:rsidRPr="007B24AF">
        <w:rPr>
          <w:rtl/>
        </w:rPr>
        <w:t>قواعد</w:t>
      </w:r>
      <w:r w:rsidR="007B24AF" w:rsidRPr="007B24AF">
        <w:rPr>
          <w:rtl/>
        </w:rPr>
        <w:t xml:space="preserve"> </w:t>
      </w:r>
      <w:r w:rsidRPr="007B24AF">
        <w:rPr>
          <w:rtl/>
        </w:rPr>
        <w:t>الفلسفة</w:t>
      </w:r>
      <w:r w:rsidR="007B24AF" w:rsidRPr="007B24AF">
        <w:rPr>
          <w:rtl/>
        </w:rPr>
        <w:t xml:space="preserve"> </w:t>
      </w:r>
      <w:r w:rsidRPr="007B24AF">
        <w:rPr>
          <w:rtl/>
        </w:rPr>
        <w:t>الحقّة</w:t>
      </w:r>
      <w:r w:rsidR="007B24AF" w:rsidRPr="007B24AF">
        <w:rPr>
          <w:rtl/>
        </w:rPr>
        <w:t xml:space="preserve"> </w:t>
      </w:r>
      <w:r w:rsidRPr="007B24AF">
        <w:rPr>
          <w:rtl/>
        </w:rPr>
        <w:t>کما</w:t>
      </w:r>
      <w:r w:rsidR="007B24AF" w:rsidRPr="007B24AF">
        <w:rPr>
          <w:rtl/>
        </w:rPr>
        <w:t xml:space="preserve"> </w:t>
      </w:r>
      <w:r w:rsidRPr="007B24AF">
        <w:rPr>
          <w:rtl/>
        </w:rPr>
        <w:t>لا</w:t>
      </w:r>
      <w:r w:rsidR="00233C55" w:rsidRPr="007B24AF">
        <w:rPr>
          <w:rtl/>
        </w:rPr>
        <w:t>ی</w:t>
      </w:r>
      <w:r w:rsidRPr="007B24AF">
        <w:rPr>
          <w:rtl/>
        </w:rPr>
        <w:t>خفی</w:t>
      </w:r>
      <w:r w:rsidR="007B24AF" w:rsidRPr="007B24AF">
        <w:rPr>
          <w:rtl/>
        </w:rPr>
        <w:t xml:space="preserve"> </w:t>
      </w:r>
      <w:r w:rsidRPr="007B24AF">
        <w:rPr>
          <w:rtl/>
        </w:rPr>
        <w:t>علی</w:t>
      </w:r>
      <w:r w:rsidR="007B24AF" w:rsidRPr="007B24AF">
        <w:rPr>
          <w:rtl/>
        </w:rPr>
        <w:t xml:space="preserve"> </w:t>
      </w:r>
      <w:r w:rsidRPr="007B24AF">
        <w:rPr>
          <w:rtl/>
        </w:rPr>
        <w:t>المحقّق</w:t>
      </w:r>
      <w:r w:rsidR="00233C55" w:rsidRPr="007B24AF">
        <w:rPr>
          <w:rtl/>
        </w:rPr>
        <w:t>ی</w:t>
      </w:r>
      <w:r w:rsidRPr="007B24AF">
        <w:rPr>
          <w:rtl/>
        </w:rPr>
        <w:t>ن</w:t>
      </w:r>
      <w:r w:rsidR="007426D3">
        <w:rPr>
          <w:rStyle w:val="a3"/>
          <w:rtl/>
        </w:rPr>
        <w:footnoteReference w:id="37"/>
      </w:r>
      <w:r w:rsidR="007B24AF" w:rsidRPr="007B24AF">
        <w:rPr>
          <w:rtl/>
        </w:rPr>
        <w:t xml:space="preserve">. </w:t>
      </w:r>
    </w:p>
    <w:p w:rsidR="00FB39C3" w:rsidRPr="007B24AF" w:rsidRDefault="00FB39C3" w:rsidP="00015BC1">
      <w:pPr>
        <w:pStyle w:val="a4"/>
        <w:widowControl w:val="0"/>
        <w:rPr>
          <w:rtl/>
        </w:rPr>
      </w:pPr>
      <w:r w:rsidRPr="007B24AF">
        <w:rPr>
          <w:rtl/>
        </w:rPr>
        <w:t>«سخن</w:t>
      </w:r>
      <w:r w:rsidR="007B24AF" w:rsidRPr="007B24AF">
        <w:rPr>
          <w:rtl/>
        </w:rPr>
        <w:t xml:space="preserve"> </w:t>
      </w:r>
      <w:r w:rsidRPr="007B24AF">
        <w:rPr>
          <w:rtl/>
        </w:rPr>
        <w:t>او</w:t>
      </w:r>
      <w:r w:rsidR="007B24AF" w:rsidRPr="007B24AF">
        <w:rPr>
          <w:rtl/>
        </w:rPr>
        <w:t xml:space="preserve"> </w:t>
      </w:r>
      <w:r w:rsidRPr="007B24AF">
        <w:rPr>
          <w:rtl/>
        </w:rPr>
        <w:t>صر</w:t>
      </w:r>
      <w:r w:rsidR="00233C55" w:rsidRPr="007B24AF">
        <w:rPr>
          <w:rtl/>
        </w:rPr>
        <w:t>ی</w:t>
      </w:r>
      <w:r w:rsidRPr="007B24AF">
        <w:rPr>
          <w:rtl/>
        </w:rPr>
        <w:t>ح</w:t>
      </w:r>
      <w:r w:rsidR="007B24AF" w:rsidRPr="007B24AF">
        <w:rPr>
          <w:rtl/>
        </w:rPr>
        <w:t xml:space="preserve"> </w:t>
      </w:r>
      <w:r w:rsidRPr="007B24AF">
        <w:rPr>
          <w:rtl/>
        </w:rPr>
        <w:t>است</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مخالفت</w:t>
      </w:r>
      <w:r w:rsidR="007B24AF" w:rsidRPr="007B24AF">
        <w:rPr>
          <w:rtl/>
        </w:rPr>
        <w:t xml:space="preserve"> </w:t>
      </w:r>
      <w:r w:rsidRPr="007B24AF">
        <w:rPr>
          <w:rtl/>
        </w:rPr>
        <w:t>معتزله</w:t>
      </w:r>
      <w:r w:rsidR="007B24AF" w:rsidRPr="007B24AF">
        <w:rPr>
          <w:rtl/>
        </w:rPr>
        <w:t xml:space="preserve"> </w:t>
      </w:r>
      <w:r w:rsidRPr="007B24AF">
        <w:rPr>
          <w:rtl/>
        </w:rPr>
        <w:t>با</w:t>
      </w:r>
      <w:r w:rsidR="007B24AF" w:rsidRPr="007B24AF">
        <w:rPr>
          <w:rtl/>
        </w:rPr>
        <w:t xml:space="preserve"> </w:t>
      </w:r>
      <w:r w:rsidRPr="007B24AF">
        <w:rPr>
          <w:rtl/>
        </w:rPr>
        <w:t>اهل</w:t>
      </w:r>
      <w:r w:rsidR="007B24AF" w:rsidRPr="007B24AF">
        <w:rPr>
          <w:rtl/>
        </w:rPr>
        <w:t xml:space="preserve"> </w:t>
      </w:r>
      <w:r w:rsidRPr="007B24AF">
        <w:rPr>
          <w:rtl/>
        </w:rPr>
        <w:t>سنّت</w:t>
      </w:r>
      <w:r w:rsidR="007B24AF" w:rsidRPr="007B24AF">
        <w:rPr>
          <w:rtl/>
        </w:rPr>
        <w:t xml:space="preserve"> </w:t>
      </w:r>
      <w:r w:rsidR="009D7F02">
        <w:rPr>
          <w:rtl/>
        </w:rPr>
        <w:t>ـ</w:t>
      </w:r>
      <w:r w:rsidR="007B24AF" w:rsidRPr="007B24AF">
        <w:rPr>
          <w:rtl/>
        </w:rPr>
        <w:t xml:space="preserve"> </w:t>
      </w:r>
      <w:r w:rsidRPr="007B24AF">
        <w:rPr>
          <w:rtl/>
        </w:rPr>
        <w:t>که</w:t>
      </w:r>
      <w:r w:rsidR="007B24AF" w:rsidRPr="007B24AF">
        <w:rPr>
          <w:rtl/>
        </w:rPr>
        <w:t xml:space="preserve"> </w:t>
      </w:r>
      <w:r w:rsidR="00880D04">
        <w:rPr>
          <w:rFonts w:hint="cs"/>
          <w:rtl/>
        </w:rPr>
        <w:t>أ</w:t>
      </w:r>
      <w:r w:rsidRPr="007B24AF">
        <w:rPr>
          <w:rtl/>
        </w:rPr>
        <w:t>شاعره</w:t>
      </w:r>
      <w:r w:rsidR="007B24AF" w:rsidRPr="007B24AF">
        <w:rPr>
          <w:rtl/>
        </w:rPr>
        <w:t xml:space="preserve"> </w:t>
      </w:r>
      <w:r w:rsidRPr="007B24AF">
        <w:rPr>
          <w:rtl/>
        </w:rPr>
        <w:t>نام</w:t>
      </w:r>
      <w:r w:rsidR="00233C55" w:rsidRPr="007B24AF">
        <w:rPr>
          <w:rtl/>
        </w:rPr>
        <w:t>ی</w:t>
      </w:r>
      <w:r w:rsidRPr="007B24AF">
        <w:rPr>
          <w:rtl/>
        </w:rPr>
        <w:t>ده</w:t>
      </w:r>
      <w:r w:rsidR="007B24AF" w:rsidRPr="007B24AF">
        <w:rPr>
          <w:rtl/>
        </w:rPr>
        <w:t xml:space="preserve"> </w:t>
      </w:r>
      <w:r w:rsidR="007C3E81" w:rsidRPr="007B24AF">
        <w:rPr>
          <w:rtl/>
        </w:rPr>
        <w:t>می‌</w:t>
      </w:r>
      <w:r w:rsidR="00233C55" w:rsidRPr="007B24AF">
        <w:rPr>
          <w:rtl/>
        </w:rPr>
        <w:t>‌</w:t>
      </w:r>
      <w:r w:rsidRPr="007B24AF">
        <w:rPr>
          <w:rtl/>
        </w:rPr>
        <w:t>شوند</w:t>
      </w:r>
      <w:r w:rsidR="007B24AF" w:rsidRPr="007B24AF">
        <w:rPr>
          <w:rtl/>
        </w:rPr>
        <w:t xml:space="preserve"> </w:t>
      </w:r>
      <w:r w:rsidR="009D7F02">
        <w:rPr>
          <w:rtl/>
        </w:rPr>
        <w:t>ـ</w:t>
      </w:r>
      <w:r w:rsidR="007B24AF" w:rsidRPr="007B24AF">
        <w:rPr>
          <w:rtl/>
        </w:rPr>
        <w:t xml:space="preserve"> </w:t>
      </w:r>
      <w:r w:rsidRPr="007B24AF">
        <w:rPr>
          <w:rtl/>
        </w:rPr>
        <w:lastRenderedPageBreak/>
        <w:t>فقط</w:t>
      </w:r>
      <w:r w:rsidR="007B24AF" w:rsidRPr="007B24AF">
        <w:rPr>
          <w:rtl/>
        </w:rPr>
        <w:t xml:space="preserve"> </w:t>
      </w:r>
      <w:r w:rsidRPr="007B24AF">
        <w:rPr>
          <w:rtl/>
        </w:rPr>
        <w:t>در</w:t>
      </w:r>
      <w:r w:rsidR="007B24AF" w:rsidRPr="007B24AF">
        <w:rPr>
          <w:rtl/>
        </w:rPr>
        <w:t xml:space="preserve"> </w:t>
      </w:r>
      <w:r w:rsidRPr="007B24AF">
        <w:rPr>
          <w:rtl/>
        </w:rPr>
        <w:t>ظواهر</w:t>
      </w:r>
      <w:r w:rsidR="007B24AF" w:rsidRPr="007B24AF">
        <w:rPr>
          <w:rtl/>
        </w:rPr>
        <w:t xml:space="preserve"> </w:t>
      </w:r>
      <w:r w:rsidRPr="007B24AF">
        <w:rPr>
          <w:rtl/>
        </w:rPr>
        <w:t>سنّت</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کلام</w:t>
      </w:r>
      <w:r w:rsidR="007B24AF" w:rsidRPr="007B24AF">
        <w:rPr>
          <w:rtl/>
        </w:rPr>
        <w:t xml:space="preserve"> </w:t>
      </w:r>
      <w:r w:rsidRPr="007B24AF">
        <w:rPr>
          <w:rtl/>
        </w:rPr>
        <w:t>اول</w:t>
      </w:r>
      <w:r w:rsidR="007B24AF" w:rsidRPr="007B24AF">
        <w:rPr>
          <w:rtl/>
        </w:rPr>
        <w:t xml:space="preserve"> </w:t>
      </w:r>
      <w:r w:rsidRPr="007B24AF">
        <w:rPr>
          <w:rtl/>
        </w:rPr>
        <w:t>خود</w:t>
      </w:r>
      <w:r w:rsidR="007B24AF" w:rsidRPr="007B24AF">
        <w:rPr>
          <w:rtl/>
        </w:rPr>
        <w:t xml:space="preserve"> </w:t>
      </w:r>
      <w:r w:rsidRPr="007B24AF">
        <w:rPr>
          <w:rtl/>
        </w:rPr>
        <w:t>تصر</w:t>
      </w:r>
      <w:r w:rsidR="00233C55" w:rsidRPr="007B24AF">
        <w:rPr>
          <w:rtl/>
        </w:rPr>
        <w:t>ی</w:t>
      </w:r>
      <w:r w:rsidRPr="007B24AF">
        <w:rPr>
          <w:rtl/>
        </w:rPr>
        <w:t>ح</w:t>
      </w:r>
      <w:r w:rsidR="007B24AF" w:rsidRPr="007B24AF">
        <w:rPr>
          <w:rtl/>
        </w:rPr>
        <w:t xml:space="preserve"> </w:t>
      </w:r>
      <w:r w:rsidRPr="007B24AF">
        <w:rPr>
          <w:rtl/>
        </w:rPr>
        <w:t>کرده</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مسائل</w:t>
      </w:r>
      <w:r w:rsidR="007B24AF" w:rsidRPr="007B24AF">
        <w:rPr>
          <w:rtl/>
        </w:rPr>
        <w:t xml:space="preserve"> </w:t>
      </w:r>
      <w:r w:rsidRPr="007B24AF">
        <w:rPr>
          <w:rtl/>
        </w:rPr>
        <w:t>متعلّق</w:t>
      </w:r>
      <w:r w:rsidR="007B24AF" w:rsidRPr="007B24AF">
        <w:rPr>
          <w:rtl/>
        </w:rPr>
        <w:t xml:space="preserve"> </w:t>
      </w:r>
      <w:r w:rsidRPr="007B24AF">
        <w:rPr>
          <w:rtl/>
        </w:rPr>
        <w:t>به</w:t>
      </w:r>
      <w:r w:rsidR="007B24AF" w:rsidRPr="007B24AF">
        <w:rPr>
          <w:rtl/>
        </w:rPr>
        <w:t xml:space="preserve"> </w:t>
      </w:r>
      <w:r w:rsidRPr="007B24AF">
        <w:rPr>
          <w:rtl/>
        </w:rPr>
        <w:t>اعتقادات</w:t>
      </w:r>
      <w:r w:rsidR="007B24AF" w:rsidRPr="007B24AF">
        <w:rPr>
          <w:rtl/>
        </w:rPr>
        <w:t xml:space="preserve"> </w:t>
      </w:r>
      <w:r w:rsidRPr="007B24AF">
        <w:rPr>
          <w:rtl/>
        </w:rPr>
        <w:t>فقط</w:t>
      </w:r>
      <w:r w:rsidR="007B24AF" w:rsidRPr="007B24AF">
        <w:rPr>
          <w:rtl/>
        </w:rPr>
        <w:t xml:space="preserve"> </w:t>
      </w:r>
      <w:r w:rsidR="00233C55" w:rsidRPr="007B24AF">
        <w:rPr>
          <w:rtl/>
        </w:rPr>
        <w:t>ی</w:t>
      </w:r>
      <w:r w:rsidRPr="007B24AF">
        <w:rPr>
          <w:rtl/>
        </w:rPr>
        <w:t>ق</w:t>
      </w:r>
      <w:r w:rsidR="00233C55" w:rsidRPr="007B24AF">
        <w:rPr>
          <w:rtl/>
        </w:rPr>
        <w:t>ی</w:t>
      </w:r>
      <w:r w:rsidRPr="007B24AF">
        <w:rPr>
          <w:rtl/>
        </w:rPr>
        <w:t>ن</w:t>
      </w:r>
      <w:r w:rsidR="007B24AF" w:rsidRPr="007B24AF">
        <w:rPr>
          <w:rtl/>
        </w:rPr>
        <w:t xml:space="preserve"> </w:t>
      </w:r>
      <w:r w:rsidRPr="007B24AF">
        <w:rPr>
          <w:rtl/>
        </w:rPr>
        <w:t>معتبر</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007C3E81" w:rsidRPr="007B24AF">
        <w:rPr>
          <w:rtl/>
        </w:rPr>
        <w:t>می‌</w:t>
      </w:r>
      <w:r w:rsidR="00233C55" w:rsidRPr="007B24AF">
        <w:rPr>
          <w:rtl/>
        </w:rPr>
        <w:t>‌</w:t>
      </w:r>
      <w:r w:rsidRPr="007B24AF">
        <w:rPr>
          <w:rtl/>
        </w:rPr>
        <w:t>دان</w:t>
      </w:r>
      <w:r w:rsidR="00233C55" w:rsidRPr="007B24AF">
        <w:rPr>
          <w:rtl/>
        </w:rPr>
        <w:t>ی</w:t>
      </w:r>
      <w:r w:rsidRPr="007B24AF">
        <w:rPr>
          <w:rtl/>
        </w:rPr>
        <w:t>م</w:t>
      </w:r>
      <w:r w:rsidR="007B24AF" w:rsidRPr="007B24AF">
        <w:rPr>
          <w:rtl/>
        </w:rPr>
        <w:t xml:space="preserve"> </w:t>
      </w:r>
      <w:r w:rsidRPr="007B24AF">
        <w:rPr>
          <w:rtl/>
        </w:rPr>
        <w:t>ظواهر</w:t>
      </w:r>
      <w:r w:rsidR="007B24AF" w:rsidRPr="007B24AF">
        <w:rPr>
          <w:rtl/>
        </w:rPr>
        <w:t xml:space="preserve"> </w:t>
      </w:r>
      <w:r w:rsidR="00233C55" w:rsidRPr="007B24AF">
        <w:rPr>
          <w:rtl/>
        </w:rPr>
        <w:t>ی</w:t>
      </w:r>
      <w:r w:rsidRPr="007B24AF">
        <w:rPr>
          <w:rtl/>
        </w:rPr>
        <w:t>ق</w:t>
      </w:r>
      <w:r w:rsidR="00233C55" w:rsidRPr="007B24AF">
        <w:rPr>
          <w:rtl/>
        </w:rPr>
        <w:t>ی</w:t>
      </w:r>
      <w:r w:rsidRPr="007B24AF">
        <w:rPr>
          <w:rtl/>
        </w:rPr>
        <w:t>ن</w:t>
      </w:r>
      <w:r w:rsidR="00880D04">
        <w:rPr>
          <w:rFonts w:hint="cs"/>
          <w:rtl/>
        </w:rPr>
        <w:t xml:space="preserve"> </w:t>
      </w:r>
      <w:r w:rsidRPr="007B24AF">
        <w:rPr>
          <w:rtl/>
        </w:rPr>
        <w:t>آور</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پس</w:t>
      </w:r>
      <w:r w:rsidR="007B24AF" w:rsidRPr="007B24AF">
        <w:rPr>
          <w:rtl/>
        </w:rPr>
        <w:t xml:space="preserve"> </w:t>
      </w:r>
      <w:r w:rsidRPr="007B24AF">
        <w:rPr>
          <w:rtl/>
        </w:rPr>
        <w:t>مخالفت</w:t>
      </w:r>
      <w:r w:rsidR="007B24AF" w:rsidRPr="007B24AF">
        <w:rPr>
          <w:rtl/>
        </w:rPr>
        <w:t xml:space="preserve"> </w:t>
      </w:r>
      <w:r w:rsidRPr="007B24AF">
        <w:rPr>
          <w:rtl/>
        </w:rPr>
        <w:t>با</w:t>
      </w:r>
      <w:r w:rsidR="007B24AF" w:rsidRPr="007B24AF">
        <w:rPr>
          <w:rtl/>
        </w:rPr>
        <w:t xml:space="preserve"> </w:t>
      </w:r>
      <w:r w:rsidRPr="007B24AF">
        <w:rPr>
          <w:rtl/>
        </w:rPr>
        <w:t>ظواهر</w:t>
      </w:r>
      <w:r w:rsidR="007B24AF" w:rsidRPr="007B24AF">
        <w:rPr>
          <w:rtl/>
        </w:rPr>
        <w:t xml:space="preserve"> </w:t>
      </w:r>
      <w:r w:rsidRPr="007B24AF">
        <w:rPr>
          <w:rtl/>
        </w:rPr>
        <w:t>به</w:t>
      </w:r>
      <w:r w:rsidR="007B24AF" w:rsidRPr="007B24AF">
        <w:rPr>
          <w:rtl/>
        </w:rPr>
        <w:t xml:space="preserve"> </w:t>
      </w:r>
      <w:r w:rsidRPr="007B24AF">
        <w:rPr>
          <w:rtl/>
        </w:rPr>
        <w:t>خاطر</w:t>
      </w:r>
      <w:r w:rsidR="007B24AF" w:rsidRPr="007B24AF">
        <w:rPr>
          <w:rtl/>
        </w:rPr>
        <w:t xml:space="preserve"> </w:t>
      </w:r>
      <w:r w:rsidR="00233C55" w:rsidRPr="007B24AF">
        <w:rPr>
          <w:rtl/>
        </w:rPr>
        <w:t>ی</w:t>
      </w:r>
      <w:r w:rsidRPr="007B24AF">
        <w:rPr>
          <w:rtl/>
        </w:rPr>
        <w:t>ق</w:t>
      </w:r>
      <w:r w:rsidR="00233C55" w:rsidRPr="007B24AF">
        <w:rPr>
          <w:rtl/>
        </w:rPr>
        <w:t>ی</w:t>
      </w:r>
      <w:r w:rsidRPr="007B24AF">
        <w:rPr>
          <w:rtl/>
        </w:rPr>
        <w:t>ن</w:t>
      </w:r>
      <w:r w:rsidR="007B24AF" w:rsidRPr="007B24AF">
        <w:rPr>
          <w:rtl/>
        </w:rPr>
        <w:t xml:space="preserve"> </w:t>
      </w:r>
      <w:r w:rsidRPr="007B24AF">
        <w:rPr>
          <w:rtl/>
        </w:rPr>
        <w:t>به</w:t>
      </w:r>
      <w:r w:rsidR="007B24AF" w:rsidRPr="007B24AF">
        <w:rPr>
          <w:rtl/>
        </w:rPr>
        <w:t xml:space="preserve"> </w:t>
      </w:r>
      <w:r w:rsidRPr="007B24AF">
        <w:rPr>
          <w:rtl/>
        </w:rPr>
        <w:t>غلط</w:t>
      </w:r>
      <w:r w:rsidR="007B24AF" w:rsidRPr="007B24AF">
        <w:rPr>
          <w:rtl/>
        </w:rPr>
        <w:t xml:space="preserve"> </w:t>
      </w:r>
      <w:r w:rsidRPr="007B24AF">
        <w:rPr>
          <w:rtl/>
        </w:rPr>
        <w:t>بودن</w:t>
      </w:r>
      <w:r w:rsidR="007B24AF" w:rsidRPr="007B24AF">
        <w:rPr>
          <w:rtl/>
        </w:rPr>
        <w:t xml:space="preserve"> </w:t>
      </w:r>
      <w:r w:rsidRPr="007B24AF">
        <w:rPr>
          <w:rtl/>
        </w:rPr>
        <w:t>آن،</w:t>
      </w:r>
      <w:r w:rsidR="007B24AF" w:rsidRPr="007B24AF">
        <w:rPr>
          <w:rtl/>
        </w:rPr>
        <w:t xml:space="preserve"> </w:t>
      </w:r>
      <w:r w:rsidRPr="007B24AF">
        <w:rPr>
          <w:rtl/>
        </w:rPr>
        <w:t>بدعت</w:t>
      </w:r>
      <w:r w:rsidR="007B24AF" w:rsidRPr="007B24AF">
        <w:rPr>
          <w:rtl/>
        </w:rPr>
        <w:t xml:space="preserve"> </w:t>
      </w:r>
      <w:r w:rsidRPr="007B24AF">
        <w:rPr>
          <w:rtl/>
        </w:rPr>
        <w:t>نبوده</w:t>
      </w:r>
      <w:r w:rsidR="007B24AF" w:rsidRPr="007B24AF">
        <w:rPr>
          <w:rtl/>
        </w:rPr>
        <w:t xml:space="preserve"> </w:t>
      </w:r>
      <w:r w:rsidRPr="007B24AF">
        <w:rPr>
          <w:rtl/>
        </w:rPr>
        <w:t>و</w:t>
      </w:r>
      <w:r w:rsidR="007B24AF" w:rsidRPr="007B24AF">
        <w:rPr>
          <w:rtl/>
        </w:rPr>
        <w:t xml:space="preserve"> </w:t>
      </w:r>
      <w:r w:rsidRPr="007B24AF">
        <w:rPr>
          <w:rtl/>
        </w:rPr>
        <w:t>کار</w:t>
      </w:r>
      <w:r w:rsidR="007B24AF" w:rsidRPr="007B24AF">
        <w:rPr>
          <w:rtl/>
        </w:rPr>
        <w:t xml:space="preserve"> </w:t>
      </w:r>
      <w:r w:rsidRPr="007B24AF">
        <w:rPr>
          <w:rtl/>
        </w:rPr>
        <w:t>صح</w:t>
      </w:r>
      <w:r w:rsidR="00233C55" w:rsidRPr="007B24AF">
        <w:rPr>
          <w:rtl/>
        </w:rPr>
        <w:t>ی</w:t>
      </w:r>
      <w:r w:rsidRPr="007B24AF">
        <w:rPr>
          <w:rtl/>
        </w:rPr>
        <w:t>حی</w:t>
      </w:r>
      <w:r w:rsidR="007B24AF" w:rsidRPr="007B24AF">
        <w:rPr>
          <w:rtl/>
        </w:rPr>
        <w:t xml:space="preserve"> </w:t>
      </w:r>
      <w:r w:rsidRPr="007B24AF">
        <w:rPr>
          <w:rtl/>
        </w:rPr>
        <w:t>است.</w:t>
      </w:r>
      <w:r w:rsidR="007B24AF" w:rsidRPr="007B24AF">
        <w:rPr>
          <w:rtl/>
        </w:rPr>
        <w:t xml:space="preserve"> </w:t>
      </w:r>
    </w:p>
    <w:p w:rsidR="00FB39C3" w:rsidRPr="007B24AF" w:rsidRDefault="00FB39C3" w:rsidP="00015BC1">
      <w:pPr>
        <w:pStyle w:val="a4"/>
        <w:widowControl w:val="0"/>
        <w:rPr>
          <w:rtl/>
        </w:rPr>
      </w:pPr>
      <w:r w:rsidRPr="007B24AF">
        <w:rPr>
          <w:rtl/>
        </w:rPr>
        <w:t>بنابرا</w:t>
      </w:r>
      <w:r w:rsidR="00233C55" w:rsidRPr="007B24AF">
        <w:rPr>
          <w:rtl/>
        </w:rPr>
        <w:t>ی</w:t>
      </w:r>
      <w:r w:rsidRPr="007B24AF">
        <w:rPr>
          <w:rtl/>
        </w:rPr>
        <w:t>ن،</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اشاعره</w:t>
      </w:r>
      <w:r w:rsidR="007B24AF" w:rsidRPr="007B24AF">
        <w:rPr>
          <w:rtl/>
        </w:rPr>
        <w:t xml:space="preserve"> </w:t>
      </w:r>
      <w:r w:rsidRPr="007B24AF">
        <w:rPr>
          <w:rtl/>
        </w:rPr>
        <w:t>معتزله</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نام</w:t>
      </w:r>
      <w:r w:rsidR="007B24AF" w:rsidRPr="007B24AF">
        <w:rPr>
          <w:rtl/>
        </w:rPr>
        <w:t xml:space="preserve"> </w:t>
      </w:r>
      <w:r w:rsidRPr="007B24AF">
        <w:rPr>
          <w:rtl/>
        </w:rPr>
        <w:t>اهل</w:t>
      </w:r>
      <w:r w:rsidR="007B24AF" w:rsidRPr="007B24AF">
        <w:rPr>
          <w:rtl/>
        </w:rPr>
        <w:t xml:space="preserve"> </w:t>
      </w:r>
      <w:r w:rsidRPr="007B24AF">
        <w:rPr>
          <w:rtl/>
        </w:rPr>
        <w:t>بدعت</w:t>
      </w:r>
      <w:r w:rsidR="007B24AF" w:rsidRPr="007B24AF">
        <w:rPr>
          <w:rtl/>
        </w:rPr>
        <w:t xml:space="preserve"> </w:t>
      </w:r>
      <w:r w:rsidRPr="007B24AF">
        <w:rPr>
          <w:rtl/>
        </w:rPr>
        <w:t>و</w:t>
      </w:r>
      <w:r w:rsidR="007B24AF" w:rsidRPr="007B24AF">
        <w:rPr>
          <w:rtl/>
        </w:rPr>
        <w:t xml:space="preserve"> </w:t>
      </w:r>
      <w:r w:rsidRPr="007B24AF">
        <w:rPr>
          <w:rtl/>
        </w:rPr>
        <w:t>هوی</w:t>
      </w:r>
      <w:r w:rsidR="007B24AF" w:rsidRPr="007B24AF">
        <w:rPr>
          <w:rtl/>
        </w:rPr>
        <w:t xml:space="preserve"> </w:t>
      </w:r>
      <w:r w:rsidRPr="007B24AF">
        <w:rPr>
          <w:rtl/>
        </w:rPr>
        <w:t>نام</w:t>
      </w:r>
      <w:r w:rsidR="007B24AF" w:rsidRPr="007B24AF">
        <w:rPr>
          <w:rtl/>
        </w:rPr>
        <w:t xml:space="preserve"> </w:t>
      </w:r>
      <w:r w:rsidRPr="007B24AF">
        <w:rPr>
          <w:rtl/>
        </w:rPr>
        <w:t>نهاد</w:t>
      </w:r>
      <w:r w:rsidR="007412D8" w:rsidRPr="007B24AF">
        <w:rPr>
          <w:rtl/>
        </w:rPr>
        <w:t>ه‌اند</w:t>
      </w:r>
      <w:r w:rsidR="007B24AF" w:rsidRPr="007B24AF">
        <w:rPr>
          <w:rtl/>
        </w:rPr>
        <w:t xml:space="preserve"> </w:t>
      </w:r>
      <w:r w:rsidRPr="007B24AF">
        <w:rPr>
          <w:rtl/>
        </w:rPr>
        <w:t>خطاست،</w:t>
      </w:r>
      <w:r w:rsidR="007B24AF" w:rsidRPr="007B24AF">
        <w:rPr>
          <w:rtl/>
        </w:rPr>
        <w:t xml:space="preserve"> </w:t>
      </w:r>
      <w:r w:rsidRPr="007B24AF">
        <w:rPr>
          <w:rtl/>
        </w:rPr>
        <w:t>بلکه</w:t>
      </w:r>
      <w:r w:rsidR="007B24AF" w:rsidRPr="007B24AF">
        <w:rPr>
          <w:rtl/>
        </w:rPr>
        <w:t xml:space="preserve"> </w:t>
      </w:r>
      <w:r w:rsidRPr="007B24AF">
        <w:rPr>
          <w:rtl/>
        </w:rPr>
        <w:t>در</w:t>
      </w:r>
      <w:r w:rsidR="007B24AF" w:rsidRPr="007B24AF">
        <w:rPr>
          <w:rtl/>
        </w:rPr>
        <w:t xml:space="preserve"> </w:t>
      </w:r>
      <w:r w:rsidRPr="007B24AF">
        <w:rPr>
          <w:rtl/>
        </w:rPr>
        <w:t>حق</w:t>
      </w:r>
      <w:r w:rsidR="00233C55" w:rsidRPr="007B24AF">
        <w:rPr>
          <w:rtl/>
        </w:rPr>
        <w:t>ی</w:t>
      </w:r>
      <w:r w:rsidRPr="007B24AF">
        <w:rPr>
          <w:rtl/>
        </w:rPr>
        <w:t>قت</w:t>
      </w:r>
      <w:r w:rsidR="007B24AF" w:rsidRPr="007B24AF">
        <w:rPr>
          <w:rtl/>
        </w:rPr>
        <w:t xml:space="preserve"> </w:t>
      </w:r>
      <w:r w:rsidRPr="007B24AF">
        <w:rPr>
          <w:rtl/>
        </w:rPr>
        <w:t>جمود</w:t>
      </w:r>
      <w:r w:rsidR="007B24AF" w:rsidRPr="007B24AF">
        <w:rPr>
          <w:rtl/>
        </w:rPr>
        <w:t xml:space="preserve"> </w:t>
      </w:r>
      <w:r w:rsidR="00880D04">
        <w:rPr>
          <w:rFonts w:hint="cs"/>
          <w:rtl/>
        </w:rPr>
        <w:t>أ</w:t>
      </w:r>
      <w:r w:rsidRPr="007B24AF">
        <w:rPr>
          <w:rtl/>
        </w:rPr>
        <w:t>شاعره</w:t>
      </w:r>
      <w:r w:rsidR="007B24AF" w:rsidRPr="007B24AF">
        <w:rPr>
          <w:rtl/>
        </w:rPr>
        <w:t xml:space="preserve"> </w:t>
      </w:r>
      <w:r w:rsidRPr="007B24AF">
        <w:rPr>
          <w:rtl/>
        </w:rPr>
        <w:t>بر</w:t>
      </w:r>
      <w:r w:rsidR="007B24AF" w:rsidRPr="007B24AF">
        <w:rPr>
          <w:rtl/>
        </w:rPr>
        <w:t xml:space="preserve"> </w:t>
      </w:r>
      <w:r w:rsidRPr="007B24AF">
        <w:rPr>
          <w:rtl/>
        </w:rPr>
        <w:t>ظواهری</w:t>
      </w:r>
      <w:r w:rsidR="007B24AF" w:rsidRPr="007B24AF">
        <w:rPr>
          <w:rtl/>
        </w:rPr>
        <w:t xml:space="preserve"> </w:t>
      </w:r>
      <w:r w:rsidRPr="007B24AF">
        <w:rPr>
          <w:rtl/>
        </w:rPr>
        <w:t>که</w:t>
      </w:r>
      <w:r w:rsidR="007B24AF" w:rsidRPr="007B24AF">
        <w:rPr>
          <w:rtl/>
        </w:rPr>
        <w:t xml:space="preserve"> </w:t>
      </w:r>
      <w:r w:rsidR="00233C55" w:rsidRPr="007B24AF">
        <w:rPr>
          <w:rtl/>
        </w:rPr>
        <w:t>ی</w:t>
      </w:r>
      <w:r w:rsidRPr="007B24AF">
        <w:rPr>
          <w:rtl/>
        </w:rPr>
        <w:t>ق</w:t>
      </w:r>
      <w:r w:rsidR="00233C55" w:rsidRPr="007B24AF">
        <w:rPr>
          <w:rtl/>
        </w:rPr>
        <w:t>ی</w:t>
      </w:r>
      <w:r w:rsidRPr="007B24AF">
        <w:rPr>
          <w:rtl/>
        </w:rPr>
        <w:t>ن</w:t>
      </w:r>
      <w:r w:rsidR="007B24AF" w:rsidRPr="007B24AF">
        <w:rPr>
          <w:rtl/>
        </w:rPr>
        <w:t xml:space="preserve"> </w:t>
      </w:r>
      <w:r w:rsidRPr="007B24AF">
        <w:rPr>
          <w:rtl/>
        </w:rPr>
        <w:t>به</w:t>
      </w:r>
      <w:r w:rsidR="007B24AF" w:rsidRPr="007B24AF">
        <w:rPr>
          <w:rtl/>
        </w:rPr>
        <w:t xml:space="preserve"> </w:t>
      </w:r>
      <w:r w:rsidRPr="007B24AF">
        <w:rPr>
          <w:rtl/>
        </w:rPr>
        <w:t>بطلان</w:t>
      </w:r>
      <w:r w:rsidR="007B24AF" w:rsidRPr="007B24AF">
        <w:rPr>
          <w:rtl/>
        </w:rPr>
        <w:t xml:space="preserve"> </w:t>
      </w:r>
      <w:r w:rsidRPr="007B24AF">
        <w:rPr>
          <w:rtl/>
        </w:rPr>
        <w:t>آن</w:t>
      </w:r>
      <w:r w:rsidR="007B24AF" w:rsidRPr="007B24AF">
        <w:rPr>
          <w:rtl/>
        </w:rPr>
        <w:t xml:space="preserve"> </w:t>
      </w:r>
      <w:r w:rsidRPr="007B24AF">
        <w:rPr>
          <w:rtl/>
        </w:rPr>
        <w:t>دار</w:t>
      </w:r>
      <w:r w:rsidR="00233C55" w:rsidRPr="007B24AF">
        <w:rPr>
          <w:rtl/>
        </w:rPr>
        <w:t>ی</w:t>
      </w:r>
      <w:r w:rsidRPr="007B24AF">
        <w:rPr>
          <w:rtl/>
        </w:rPr>
        <w:t>م</w:t>
      </w:r>
      <w:r w:rsidR="007B24AF" w:rsidRPr="007B24AF">
        <w:rPr>
          <w:rtl/>
        </w:rPr>
        <w:t xml:space="preserve"> </w:t>
      </w:r>
      <w:r w:rsidRPr="007B24AF">
        <w:rPr>
          <w:rtl/>
        </w:rPr>
        <w:t>بدعت</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00233C55" w:rsidRPr="007B24AF">
        <w:rPr>
          <w:rtl/>
        </w:rPr>
        <w:t>ی</w:t>
      </w:r>
      <w:r w:rsidRPr="007B24AF">
        <w:rPr>
          <w:rtl/>
        </w:rPr>
        <w:t>کی</w:t>
      </w:r>
      <w:r w:rsidR="007B24AF" w:rsidRPr="007B24AF">
        <w:rPr>
          <w:rtl/>
        </w:rPr>
        <w:t xml:space="preserve"> </w:t>
      </w:r>
      <w:r w:rsidRPr="007B24AF">
        <w:rPr>
          <w:rtl/>
        </w:rPr>
        <w:t>از</w:t>
      </w:r>
      <w:r w:rsidR="007B24AF" w:rsidRPr="007B24AF">
        <w:rPr>
          <w:rtl/>
        </w:rPr>
        <w:t xml:space="preserve"> </w:t>
      </w:r>
      <w:r w:rsidRPr="007B24AF">
        <w:rPr>
          <w:rtl/>
        </w:rPr>
        <w:t>امور</w:t>
      </w:r>
      <w:r w:rsidR="007B24AF" w:rsidRPr="007B24AF">
        <w:rPr>
          <w:rtl/>
        </w:rPr>
        <w:t xml:space="preserve"> </w:t>
      </w:r>
      <w:r w:rsidRPr="007B24AF">
        <w:rPr>
          <w:rtl/>
        </w:rPr>
        <w:t>قطعی</w:t>
      </w:r>
      <w:r w:rsidR="007B24AF" w:rsidRPr="007B24AF">
        <w:rPr>
          <w:rtl/>
        </w:rPr>
        <w:t xml:space="preserve"> </w:t>
      </w:r>
      <w:r w:rsidRPr="007B24AF">
        <w:rPr>
          <w:rtl/>
        </w:rPr>
        <w:t>در</w:t>
      </w:r>
      <w:r w:rsidR="007B24AF" w:rsidRPr="007B24AF">
        <w:rPr>
          <w:rtl/>
        </w:rPr>
        <w:t xml:space="preserve"> </w:t>
      </w:r>
      <w:r w:rsidRPr="007B24AF">
        <w:rPr>
          <w:rtl/>
        </w:rPr>
        <w:t>د</w:t>
      </w:r>
      <w:r w:rsidR="00233C55" w:rsidRPr="007B24AF">
        <w:rPr>
          <w:rtl/>
        </w:rPr>
        <w:t>ی</w:t>
      </w:r>
      <w:r w:rsidRPr="007B24AF">
        <w:rPr>
          <w:rtl/>
        </w:rPr>
        <w:t>ن،</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بس</w:t>
      </w:r>
      <w:r w:rsidR="00233C55" w:rsidRPr="007B24AF">
        <w:rPr>
          <w:rtl/>
        </w:rPr>
        <w:t>ی</w:t>
      </w:r>
      <w:r w:rsidRPr="007B24AF">
        <w:rPr>
          <w:rtl/>
        </w:rPr>
        <w:t>اری</w:t>
      </w:r>
      <w:r w:rsidR="007B24AF" w:rsidRPr="007B24AF">
        <w:rPr>
          <w:rtl/>
        </w:rPr>
        <w:t xml:space="preserve"> </w:t>
      </w:r>
      <w:r w:rsidRPr="007B24AF">
        <w:rPr>
          <w:rtl/>
        </w:rPr>
        <w:t>از</w:t>
      </w:r>
      <w:r w:rsidR="007B24AF" w:rsidRPr="007B24AF">
        <w:rPr>
          <w:rtl/>
        </w:rPr>
        <w:t xml:space="preserve"> </w:t>
      </w:r>
      <w:r w:rsidRPr="007B24AF">
        <w:rPr>
          <w:rtl/>
        </w:rPr>
        <w:t>ظواهر</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خاطر</w:t>
      </w:r>
      <w:r w:rsidR="007B24AF" w:rsidRPr="007B24AF">
        <w:rPr>
          <w:rtl/>
        </w:rPr>
        <w:t xml:space="preserve"> </w:t>
      </w:r>
      <w:r w:rsidRPr="007B24AF">
        <w:rPr>
          <w:rtl/>
        </w:rPr>
        <w:t>مخالفت</w:t>
      </w:r>
      <w:r w:rsidR="007B24AF" w:rsidRPr="007B24AF">
        <w:rPr>
          <w:rtl/>
        </w:rPr>
        <w:t xml:space="preserve"> </w:t>
      </w:r>
      <w:r w:rsidRPr="007B24AF">
        <w:rPr>
          <w:rtl/>
        </w:rPr>
        <w:t>با</w:t>
      </w:r>
      <w:r w:rsidR="007B24AF" w:rsidRPr="007B24AF">
        <w:rPr>
          <w:rtl/>
        </w:rPr>
        <w:t xml:space="preserve"> </w:t>
      </w:r>
      <w:r w:rsidRPr="007B24AF">
        <w:rPr>
          <w:rtl/>
        </w:rPr>
        <w:t>حکم</w:t>
      </w:r>
      <w:r w:rsidR="007B24AF" w:rsidRPr="007B24AF">
        <w:rPr>
          <w:rtl/>
        </w:rPr>
        <w:t xml:space="preserve"> </w:t>
      </w:r>
      <w:r w:rsidRPr="007B24AF">
        <w:rPr>
          <w:rtl/>
        </w:rPr>
        <w:t>عقل</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نمود،</w:t>
      </w:r>
      <w:r w:rsidR="007B24AF" w:rsidRPr="007B24AF">
        <w:rPr>
          <w:rtl/>
        </w:rPr>
        <w:t xml:space="preserve"> </w:t>
      </w:r>
      <w:r w:rsidRPr="007B24AF">
        <w:rPr>
          <w:rtl/>
        </w:rPr>
        <w:t>پس</w:t>
      </w:r>
      <w:r w:rsidR="007B24AF" w:rsidRPr="007B24AF">
        <w:rPr>
          <w:rtl/>
        </w:rPr>
        <w:t xml:space="preserve"> </w:t>
      </w:r>
      <w:r w:rsidRPr="007B24AF">
        <w:rPr>
          <w:rtl/>
        </w:rPr>
        <w:t>مخالفت</w:t>
      </w:r>
      <w:r w:rsidR="007B24AF" w:rsidRPr="007B24AF">
        <w:rPr>
          <w:rtl/>
        </w:rPr>
        <w:t xml:space="preserve"> </w:t>
      </w:r>
      <w:r w:rsidRPr="007B24AF">
        <w:rPr>
          <w:rtl/>
        </w:rPr>
        <w:t>با</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ظواهر،</w:t>
      </w:r>
      <w:r w:rsidR="007B24AF" w:rsidRPr="007B24AF">
        <w:rPr>
          <w:rtl/>
        </w:rPr>
        <w:t xml:space="preserve"> </w:t>
      </w:r>
      <w:r w:rsidRPr="007B24AF">
        <w:rPr>
          <w:rtl/>
        </w:rPr>
        <w:t>مخالفت</w:t>
      </w:r>
      <w:r w:rsidR="007B24AF" w:rsidRPr="007B24AF">
        <w:rPr>
          <w:rtl/>
        </w:rPr>
        <w:t xml:space="preserve"> </w:t>
      </w:r>
      <w:r w:rsidRPr="007B24AF">
        <w:rPr>
          <w:rtl/>
        </w:rPr>
        <w:t>با</w:t>
      </w:r>
      <w:r w:rsidR="007B24AF" w:rsidRPr="007B24AF">
        <w:rPr>
          <w:rtl/>
        </w:rPr>
        <w:t xml:space="preserve"> </w:t>
      </w:r>
      <w:r w:rsidRPr="007B24AF">
        <w:rPr>
          <w:rtl/>
        </w:rPr>
        <w:t>امری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مسلّم</w:t>
      </w:r>
      <w:r w:rsidR="007B24AF" w:rsidRPr="007B24AF">
        <w:rPr>
          <w:rtl/>
        </w:rPr>
        <w:t xml:space="preserve"> </w:t>
      </w:r>
      <w:r w:rsidRPr="007B24AF">
        <w:rPr>
          <w:rtl/>
        </w:rPr>
        <w:t>است.</w:t>
      </w:r>
      <w:r w:rsidR="007B24AF" w:rsidRPr="007B24AF">
        <w:rPr>
          <w:rtl/>
        </w:rPr>
        <w:t xml:space="preserve"> </w:t>
      </w:r>
    </w:p>
    <w:p w:rsidR="00FB39C3" w:rsidRPr="007B24AF" w:rsidRDefault="00FB39C3" w:rsidP="00015BC1">
      <w:pPr>
        <w:pStyle w:val="a4"/>
        <w:widowControl w:val="0"/>
        <w:rPr>
          <w:rtl/>
        </w:rPr>
      </w:pPr>
      <w:r w:rsidRPr="007B24AF">
        <w:rPr>
          <w:rtl/>
        </w:rPr>
        <w:t>بلکه</w:t>
      </w:r>
      <w:r w:rsidR="007B24AF" w:rsidRPr="007B24AF">
        <w:rPr>
          <w:rtl/>
        </w:rPr>
        <w:t xml:space="preserve"> </w:t>
      </w:r>
      <w:r w:rsidRPr="007B24AF">
        <w:rPr>
          <w:rtl/>
        </w:rPr>
        <w:t>روش</w:t>
      </w:r>
      <w:r w:rsidR="007B24AF" w:rsidRPr="007B24AF">
        <w:rPr>
          <w:rtl/>
        </w:rPr>
        <w:t xml:space="preserve"> </w:t>
      </w:r>
      <w:r w:rsidRPr="007B24AF">
        <w:rPr>
          <w:rtl/>
        </w:rPr>
        <w:t>اشاعره</w:t>
      </w:r>
      <w:r w:rsidR="007B24AF" w:rsidRPr="007B24AF">
        <w:rPr>
          <w:rtl/>
        </w:rPr>
        <w:t xml:space="preserve"> </w:t>
      </w:r>
      <w:r w:rsidRPr="007B24AF">
        <w:rPr>
          <w:rtl/>
        </w:rPr>
        <w:t>از</w:t>
      </w:r>
      <w:r w:rsidR="007B24AF" w:rsidRPr="007B24AF">
        <w:rPr>
          <w:rtl/>
        </w:rPr>
        <w:t xml:space="preserve"> </w:t>
      </w:r>
      <w:r w:rsidRPr="007B24AF">
        <w:rPr>
          <w:rtl/>
        </w:rPr>
        <w:t>بدعت</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بدتر</w:t>
      </w:r>
      <w:r w:rsidR="007B24AF" w:rsidRPr="007B24AF">
        <w:rPr>
          <w:rtl/>
        </w:rPr>
        <w:t xml:space="preserve"> </w:t>
      </w:r>
      <w:r w:rsidRPr="007B24AF">
        <w:rPr>
          <w:rtl/>
        </w:rPr>
        <w:t>است؛</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Pr="007B24AF">
        <w:rPr>
          <w:rtl/>
        </w:rPr>
        <w:t>بدعت</w:t>
      </w:r>
      <w:r w:rsidR="007B24AF" w:rsidRPr="007B24AF">
        <w:rPr>
          <w:rtl/>
        </w:rPr>
        <w:t xml:space="preserve"> </w:t>
      </w:r>
      <w:r w:rsidRPr="007B24AF">
        <w:rPr>
          <w:rtl/>
        </w:rPr>
        <w:t>عبارت</w:t>
      </w:r>
      <w:r w:rsidR="007B24AF" w:rsidRPr="007B24AF">
        <w:rPr>
          <w:rtl/>
        </w:rPr>
        <w:t xml:space="preserve"> </w:t>
      </w:r>
      <w:r w:rsidRPr="007B24AF">
        <w:rPr>
          <w:rtl/>
        </w:rPr>
        <w:t>است</w:t>
      </w:r>
      <w:r w:rsidR="007B24AF" w:rsidRPr="007B24AF">
        <w:rPr>
          <w:rtl/>
        </w:rPr>
        <w:t xml:space="preserve"> </w:t>
      </w:r>
      <w:r w:rsidRPr="007B24AF">
        <w:rPr>
          <w:rtl/>
        </w:rPr>
        <w:t>از</w:t>
      </w:r>
      <w:r w:rsidR="007B24AF" w:rsidRPr="007B24AF">
        <w:rPr>
          <w:rtl/>
        </w:rPr>
        <w:t xml:space="preserve"> </w:t>
      </w:r>
      <w:r w:rsidRPr="007B24AF">
        <w:rPr>
          <w:rtl/>
        </w:rPr>
        <w:t>اعتقاد</w:t>
      </w:r>
      <w:r w:rsidR="007B24AF" w:rsidRPr="007B24AF">
        <w:rPr>
          <w:rtl/>
        </w:rPr>
        <w:t xml:space="preserve"> </w:t>
      </w:r>
      <w:r w:rsidRPr="007B24AF">
        <w:rPr>
          <w:rtl/>
        </w:rPr>
        <w:t>به</w:t>
      </w:r>
      <w:r w:rsidR="007B24AF" w:rsidRPr="007B24AF">
        <w:rPr>
          <w:rtl/>
        </w:rPr>
        <w:t xml:space="preserve"> </w:t>
      </w:r>
      <w:r w:rsidRPr="007B24AF">
        <w:rPr>
          <w:rtl/>
        </w:rPr>
        <w:t>چ</w:t>
      </w:r>
      <w:r w:rsidR="00233C55" w:rsidRPr="007B24AF">
        <w:rPr>
          <w:rtl/>
        </w:rPr>
        <w:t>ی</w:t>
      </w:r>
      <w:r w:rsidRPr="007B24AF">
        <w:rPr>
          <w:rtl/>
        </w:rPr>
        <w:t>زی</w:t>
      </w:r>
      <w:r w:rsidR="007B24AF" w:rsidRPr="007B24AF">
        <w:rPr>
          <w:rtl/>
        </w:rPr>
        <w:t xml:space="preserve"> </w:t>
      </w:r>
      <w:r w:rsidRPr="007B24AF">
        <w:rPr>
          <w:rtl/>
        </w:rPr>
        <w:t>که</w:t>
      </w:r>
      <w:r w:rsidR="007B24AF" w:rsidRPr="007B24AF">
        <w:rPr>
          <w:rtl/>
        </w:rPr>
        <w:t xml:space="preserve"> </w:t>
      </w:r>
      <w:r w:rsidRPr="007B24AF">
        <w:rPr>
          <w:rtl/>
        </w:rPr>
        <w:t>نه</w:t>
      </w:r>
      <w:r w:rsidR="007B24AF" w:rsidRPr="007B24AF">
        <w:rPr>
          <w:rtl/>
        </w:rPr>
        <w:t xml:space="preserve"> </w:t>
      </w:r>
      <w:r w:rsidRPr="007B24AF">
        <w:rPr>
          <w:rtl/>
        </w:rPr>
        <w:t>خودش</w:t>
      </w:r>
      <w:r w:rsidR="007B24AF" w:rsidRPr="007B24AF">
        <w:rPr>
          <w:rtl/>
        </w:rPr>
        <w:t xml:space="preserve"> </w:t>
      </w:r>
      <w:r w:rsidRPr="007B24AF">
        <w:rPr>
          <w:rtl/>
        </w:rPr>
        <w:t>و</w:t>
      </w:r>
      <w:r w:rsidR="007B24AF" w:rsidRPr="007B24AF">
        <w:rPr>
          <w:rtl/>
        </w:rPr>
        <w:t xml:space="preserve"> </w:t>
      </w:r>
      <w:r w:rsidRPr="007B24AF">
        <w:rPr>
          <w:rtl/>
        </w:rPr>
        <w:t>نه</w:t>
      </w:r>
      <w:r w:rsidR="007B24AF" w:rsidRPr="007B24AF">
        <w:rPr>
          <w:rtl/>
        </w:rPr>
        <w:t xml:space="preserve"> </w:t>
      </w:r>
      <w:r w:rsidRPr="007B24AF">
        <w:rPr>
          <w:rtl/>
        </w:rPr>
        <w:t>نق</w:t>
      </w:r>
      <w:r w:rsidR="00233C55" w:rsidRPr="007B24AF">
        <w:rPr>
          <w:rtl/>
        </w:rPr>
        <w:t>ی</w:t>
      </w:r>
      <w:r w:rsidRPr="007B24AF">
        <w:rPr>
          <w:rtl/>
        </w:rPr>
        <w:t>ضش</w:t>
      </w:r>
      <w:r w:rsidR="007B24AF" w:rsidRPr="007B24AF">
        <w:rPr>
          <w:rtl/>
        </w:rPr>
        <w:t xml:space="preserve"> </w:t>
      </w:r>
      <w:r w:rsidRPr="007B24AF">
        <w:rPr>
          <w:rtl/>
        </w:rPr>
        <w:t>جزء</w:t>
      </w:r>
      <w:r w:rsidR="007B24AF" w:rsidRPr="007B24AF">
        <w:rPr>
          <w:rtl/>
        </w:rPr>
        <w:t xml:space="preserve"> </w:t>
      </w:r>
      <w:r w:rsidRPr="007B24AF">
        <w:rPr>
          <w:rtl/>
        </w:rPr>
        <w:t>د</w:t>
      </w:r>
      <w:r w:rsidR="00233C55" w:rsidRPr="007B24AF">
        <w:rPr>
          <w:rtl/>
        </w:rPr>
        <w:t>ی</w:t>
      </w:r>
      <w:r w:rsidRPr="007B24AF">
        <w:rPr>
          <w:rtl/>
        </w:rPr>
        <w:t>ن</w:t>
      </w:r>
      <w:r w:rsidR="007B24AF" w:rsidRPr="007B24AF">
        <w:rPr>
          <w:rtl/>
        </w:rPr>
        <w:t xml:space="preserve"> </w:t>
      </w:r>
      <w:r w:rsidR="007C3E81" w:rsidRPr="007B24AF">
        <w:rPr>
          <w:rtl/>
        </w:rPr>
        <w:t>نمی‌</w:t>
      </w:r>
      <w:r w:rsidR="00233C55" w:rsidRPr="007B24AF">
        <w:rPr>
          <w:rtl/>
        </w:rPr>
        <w:t>‌</w:t>
      </w:r>
      <w:r w:rsidRPr="007B24AF">
        <w:rPr>
          <w:rtl/>
        </w:rPr>
        <w:t>باشد،</w:t>
      </w:r>
      <w:r w:rsidR="007B24AF" w:rsidRPr="007B24AF">
        <w:rPr>
          <w:rtl/>
        </w:rPr>
        <w:t xml:space="preserve"> </w:t>
      </w:r>
      <w:r w:rsidRPr="007B24AF">
        <w:rPr>
          <w:rtl/>
        </w:rPr>
        <w:t>ولی</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روش</w:t>
      </w:r>
      <w:r w:rsidR="007B24AF" w:rsidRPr="007B24AF">
        <w:rPr>
          <w:rtl/>
        </w:rPr>
        <w:t xml:space="preserve"> </w:t>
      </w:r>
      <w:r w:rsidRPr="007B24AF">
        <w:rPr>
          <w:rtl/>
        </w:rPr>
        <w:t>اعتقاد</w:t>
      </w:r>
      <w:r w:rsidR="007B24AF" w:rsidRPr="007B24AF">
        <w:rPr>
          <w:rtl/>
        </w:rPr>
        <w:t xml:space="preserve"> </w:t>
      </w:r>
      <w:r w:rsidRPr="007B24AF">
        <w:rPr>
          <w:rtl/>
        </w:rPr>
        <w:t>به</w:t>
      </w:r>
      <w:r w:rsidR="007B24AF" w:rsidRPr="007B24AF">
        <w:rPr>
          <w:rtl/>
        </w:rPr>
        <w:t xml:space="preserve"> </w:t>
      </w:r>
      <w:r w:rsidRPr="007B24AF">
        <w:rPr>
          <w:rtl/>
        </w:rPr>
        <w:t>چ</w:t>
      </w:r>
      <w:r w:rsidR="00233C55" w:rsidRPr="007B24AF">
        <w:rPr>
          <w:rtl/>
        </w:rPr>
        <w:t>ی</w:t>
      </w:r>
      <w:r w:rsidRPr="007B24AF">
        <w:rPr>
          <w:rtl/>
        </w:rPr>
        <w:t>زی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مخالف</w:t>
      </w:r>
      <w:r w:rsidR="007B24AF" w:rsidRPr="007B24AF">
        <w:rPr>
          <w:rtl/>
        </w:rPr>
        <w:t xml:space="preserve"> </w:t>
      </w:r>
      <w:r w:rsidRPr="007B24AF">
        <w:rPr>
          <w:rtl/>
        </w:rPr>
        <w:t>آن</w:t>
      </w:r>
      <w:r w:rsidR="007B24AF" w:rsidRPr="007B24AF">
        <w:rPr>
          <w:rtl/>
        </w:rPr>
        <w:t xml:space="preserve"> </w:t>
      </w:r>
      <w:r w:rsidRPr="007B24AF">
        <w:rPr>
          <w:rtl/>
        </w:rPr>
        <w:t>در</w:t>
      </w:r>
      <w:r w:rsidR="007B24AF" w:rsidRPr="007B24AF">
        <w:rPr>
          <w:rtl/>
        </w:rPr>
        <w:t xml:space="preserve"> </w:t>
      </w:r>
      <w:r w:rsidRPr="007B24AF">
        <w:rPr>
          <w:rtl/>
        </w:rPr>
        <w:t>د</w:t>
      </w:r>
      <w:r w:rsidR="00233C55" w:rsidRPr="007B24AF">
        <w:rPr>
          <w:rtl/>
        </w:rPr>
        <w:t>ی</w:t>
      </w:r>
      <w:r w:rsidRPr="007B24AF">
        <w:rPr>
          <w:rtl/>
        </w:rPr>
        <w:t>ن</w:t>
      </w:r>
      <w:r w:rsidR="007B24AF" w:rsidRPr="007B24AF">
        <w:rPr>
          <w:rtl/>
        </w:rPr>
        <w:t xml:space="preserve"> </w:t>
      </w:r>
      <w:r w:rsidRPr="007B24AF">
        <w:rPr>
          <w:rtl/>
        </w:rPr>
        <w:t>ثابت</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همچن</w:t>
      </w:r>
      <w:r w:rsidR="00233C55" w:rsidRPr="007B24AF">
        <w:rPr>
          <w:rtl/>
        </w:rPr>
        <w:t>ی</w:t>
      </w:r>
      <w:r w:rsidRPr="007B24AF">
        <w:rPr>
          <w:rtl/>
        </w:rPr>
        <w:t>ن</w:t>
      </w:r>
      <w:r w:rsidR="007B24AF" w:rsidRPr="007B24AF">
        <w:rPr>
          <w:rtl/>
        </w:rPr>
        <w:t xml:space="preserve"> </w:t>
      </w:r>
      <w:r w:rsidRPr="007B24AF">
        <w:rPr>
          <w:rtl/>
        </w:rPr>
        <w:t>از</w:t>
      </w:r>
      <w:r w:rsidR="007B24AF" w:rsidRPr="007B24AF">
        <w:rPr>
          <w:rtl/>
        </w:rPr>
        <w:t xml:space="preserve"> </w:t>
      </w:r>
      <w:r w:rsidRPr="007B24AF">
        <w:rPr>
          <w:rtl/>
        </w:rPr>
        <w:t>کلام</w:t>
      </w:r>
      <w:r w:rsidR="007B24AF" w:rsidRPr="007B24AF">
        <w:rPr>
          <w:rtl/>
        </w:rPr>
        <w:t xml:space="preserve"> </w:t>
      </w:r>
      <w:r w:rsidRPr="007B24AF">
        <w:rPr>
          <w:rtl/>
        </w:rPr>
        <w:t>شارح</w:t>
      </w:r>
      <w:r w:rsidR="007B24AF" w:rsidRPr="007B24AF">
        <w:rPr>
          <w:rtl/>
        </w:rPr>
        <w:t xml:space="preserve"> </w:t>
      </w:r>
      <w:r w:rsidRPr="007B24AF">
        <w:rPr>
          <w:rtl/>
        </w:rPr>
        <w:t>مقاصد</w:t>
      </w:r>
      <w:r w:rsidR="007B24AF" w:rsidRPr="007B24AF">
        <w:rPr>
          <w:rtl/>
        </w:rPr>
        <w:t xml:space="preserve"> </w:t>
      </w:r>
      <w:r w:rsidRPr="007B24AF">
        <w:rPr>
          <w:rtl/>
        </w:rPr>
        <w:t>روشن</w:t>
      </w:r>
      <w:r w:rsidR="007B24AF" w:rsidRPr="007B24AF">
        <w:rPr>
          <w:rtl/>
        </w:rPr>
        <w:t xml:space="preserve"> </w:t>
      </w:r>
      <w:r w:rsidRPr="007B24AF">
        <w:rPr>
          <w:rtl/>
        </w:rPr>
        <w:t>شد</w:t>
      </w:r>
      <w:r w:rsidR="007B24AF" w:rsidRPr="007B24AF">
        <w:rPr>
          <w:rtl/>
        </w:rPr>
        <w:t xml:space="preserve"> </w:t>
      </w:r>
      <w:r w:rsidRPr="007B24AF">
        <w:rPr>
          <w:rtl/>
        </w:rPr>
        <w:t>که</w:t>
      </w:r>
      <w:r w:rsidR="007B24AF" w:rsidRPr="007B24AF">
        <w:rPr>
          <w:rtl/>
        </w:rPr>
        <w:t xml:space="preserve"> </w:t>
      </w:r>
      <w:r w:rsidRPr="007B24AF">
        <w:rPr>
          <w:rtl/>
        </w:rPr>
        <w:t>آم</w:t>
      </w:r>
      <w:r w:rsidR="00233C55" w:rsidRPr="007B24AF">
        <w:rPr>
          <w:rtl/>
        </w:rPr>
        <w:t>ی</w:t>
      </w:r>
      <w:r w:rsidRPr="007B24AF">
        <w:rPr>
          <w:rtl/>
        </w:rPr>
        <w:t>ختن</w:t>
      </w:r>
      <w:r w:rsidR="007B24AF" w:rsidRPr="007B24AF">
        <w:rPr>
          <w:rtl/>
        </w:rPr>
        <w:t xml:space="preserve"> </w:t>
      </w:r>
      <w:r w:rsidRPr="007B24AF">
        <w:rPr>
          <w:rtl/>
        </w:rPr>
        <w:t>معتزله</w:t>
      </w:r>
      <w:r w:rsidR="007B24AF" w:rsidRPr="007B24AF">
        <w:rPr>
          <w:rtl/>
        </w:rPr>
        <w:t xml:space="preserve"> </w:t>
      </w:r>
      <w:r w:rsidRPr="007B24AF">
        <w:rPr>
          <w:rtl/>
        </w:rPr>
        <w:t>فلسفه</w:t>
      </w:r>
      <w:r w:rsidR="007B24AF" w:rsidRPr="007B24AF">
        <w:rPr>
          <w:rtl/>
        </w:rPr>
        <w:t xml:space="preserve"> </w:t>
      </w:r>
      <w:r w:rsidRPr="007B24AF">
        <w:rPr>
          <w:rtl/>
        </w:rPr>
        <w:t>را</w:t>
      </w:r>
      <w:r w:rsidR="007B24AF" w:rsidRPr="007B24AF">
        <w:rPr>
          <w:rtl/>
        </w:rPr>
        <w:t xml:space="preserve"> </w:t>
      </w:r>
      <w:r w:rsidRPr="007B24AF">
        <w:rPr>
          <w:rtl/>
        </w:rPr>
        <w:t>با</w:t>
      </w:r>
      <w:r w:rsidR="007B24AF" w:rsidRPr="007B24AF">
        <w:rPr>
          <w:rtl/>
        </w:rPr>
        <w:t xml:space="preserve"> </w:t>
      </w:r>
      <w:r w:rsidRPr="007B24AF">
        <w:rPr>
          <w:rtl/>
        </w:rPr>
        <w:t>کلام</w:t>
      </w:r>
      <w:r w:rsidR="007B24AF" w:rsidRPr="007B24AF">
        <w:rPr>
          <w:rtl/>
        </w:rPr>
        <w:t xml:space="preserve"> </w:t>
      </w:r>
      <w:r w:rsidRPr="007B24AF">
        <w:rPr>
          <w:rtl/>
        </w:rPr>
        <w:t>فقط</w:t>
      </w:r>
      <w:r w:rsidR="007B24AF" w:rsidRPr="007B24AF">
        <w:rPr>
          <w:rtl/>
        </w:rPr>
        <w:t xml:space="preserve"> </w:t>
      </w:r>
      <w:r w:rsidRPr="007B24AF">
        <w:rPr>
          <w:rtl/>
        </w:rPr>
        <w:t>برای</w:t>
      </w:r>
      <w:r w:rsidR="007B24AF" w:rsidRPr="007B24AF">
        <w:rPr>
          <w:rtl/>
        </w:rPr>
        <w:t xml:space="preserve"> </w:t>
      </w:r>
      <w:r w:rsidRPr="007B24AF">
        <w:rPr>
          <w:rtl/>
        </w:rPr>
        <w:t>کمک</w:t>
      </w:r>
      <w:r w:rsidR="007B24AF" w:rsidRPr="007B24AF">
        <w:rPr>
          <w:rtl/>
        </w:rPr>
        <w:t xml:space="preserve"> </w:t>
      </w:r>
      <w:r w:rsidRPr="007B24AF">
        <w:rPr>
          <w:rtl/>
        </w:rPr>
        <w:t>گرفتن</w:t>
      </w:r>
      <w:r w:rsidR="007B24AF" w:rsidRPr="007B24AF">
        <w:rPr>
          <w:rtl/>
        </w:rPr>
        <w:t xml:space="preserve"> </w:t>
      </w:r>
      <w:r w:rsidRPr="007B24AF">
        <w:rPr>
          <w:rtl/>
        </w:rPr>
        <w:t>از</w:t>
      </w:r>
      <w:r w:rsidR="007B24AF" w:rsidRPr="007B24AF">
        <w:rPr>
          <w:rtl/>
        </w:rPr>
        <w:t xml:space="preserve"> </w:t>
      </w:r>
      <w:r w:rsidRPr="007B24AF">
        <w:rPr>
          <w:rtl/>
        </w:rPr>
        <w:t>فلسفه</w:t>
      </w:r>
      <w:r w:rsidR="007B24AF" w:rsidRPr="007B24AF">
        <w:rPr>
          <w:rtl/>
        </w:rPr>
        <w:t xml:space="preserve"> </w:t>
      </w:r>
      <w:r w:rsidRPr="007B24AF">
        <w:rPr>
          <w:rtl/>
        </w:rPr>
        <w:t>در</w:t>
      </w:r>
      <w:r w:rsidR="007B24AF" w:rsidRPr="007B24AF">
        <w:rPr>
          <w:rtl/>
        </w:rPr>
        <w:t xml:space="preserve"> </w:t>
      </w:r>
      <w:r w:rsidRPr="007B24AF">
        <w:rPr>
          <w:rtl/>
        </w:rPr>
        <w:t>مقاصدشان</w:t>
      </w:r>
      <w:r w:rsidR="007B24AF" w:rsidRPr="007B24AF">
        <w:rPr>
          <w:rtl/>
        </w:rPr>
        <w:t xml:space="preserve"> </w:t>
      </w:r>
      <w:r w:rsidRPr="007B24AF">
        <w:rPr>
          <w:rtl/>
        </w:rPr>
        <w:t>بوده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آم</w:t>
      </w:r>
      <w:r w:rsidR="00233C55" w:rsidRPr="007B24AF">
        <w:rPr>
          <w:rtl/>
        </w:rPr>
        <w:t>ی</w:t>
      </w:r>
      <w:r w:rsidRPr="007B24AF">
        <w:rPr>
          <w:rtl/>
        </w:rPr>
        <w:t>ختن</w:t>
      </w:r>
      <w:r w:rsidR="007B24AF" w:rsidRPr="007B24AF">
        <w:rPr>
          <w:rtl/>
        </w:rPr>
        <w:t xml:space="preserve"> </w:t>
      </w:r>
      <w:r w:rsidRPr="007B24AF">
        <w:rPr>
          <w:rtl/>
        </w:rPr>
        <w:t>اشاعره</w:t>
      </w:r>
      <w:r w:rsidR="007B24AF" w:rsidRPr="007B24AF">
        <w:rPr>
          <w:rtl/>
        </w:rPr>
        <w:t xml:space="preserve"> </w:t>
      </w:r>
      <w:r w:rsidRPr="007B24AF">
        <w:rPr>
          <w:rtl/>
        </w:rPr>
        <w:t>فلسفه</w:t>
      </w:r>
      <w:r w:rsidR="007B24AF" w:rsidRPr="007B24AF">
        <w:rPr>
          <w:rtl/>
        </w:rPr>
        <w:t xml:space="preserve"> </w:t>
      </w:r>
      <w:r w:rsidRPr="007B24AF">
        <w:rPr>
          <w:rtl/>
        </w:rPr>
        <w:t>را</w:t>
      </w:r>
      <w:r w:rsidR="007B24AF" w:rsidRPr="007B24AF">
        <w:rPr>
          <w:rtl/>
        </w:rPr>
        <w:t xml:space="preserve"> </w:t>
      </w:r>
      <w:r w:rsidRPr="007B24AF">
        <w:rPr>
          <w:rtl/>
        </w:rPr>
        <w:t>با</w:t>
      </w:r>
      <w:r w:rsidR="007B24AF" w:rsidRPr="007B24AF">
        <w:rPr>
          <w:rtl/>
        </w:rPr>
        <w:t xml:space="preserve"> </w:t>
      </w:r>
      <w:r w:rsidRPr="007B24AF">
        <w:rPr>
          <w:rtl/>
        </w:rPr>
        <w:t>کلام</w:t>
      </w:r>
      <w:r w:rsidR="007B24AF" w:rsidRPr="007B24AF">
        <w:rPr>
          <w:rtl/>
        </w:rPr>
        <w:t xml:space="preserve"> </w:t>
      </w:r>
      <w:r w:rsidRPr="007B24AF">
        <w:rPr>
          <w:rtl/>
        </w:rPr>
        <w:t>برای</w:t>
      </w:r>
      <w:r w:rsidR="007B24AF" w:rsidRPr="007B24AF">
        <w:rPr>
          <w:rtl/>
        </w:rPr>
        <w:t xml:space="preserve"> </w:t>
      </w:r>
      <w:r w:rsidRPr="007B24AF">
        <w:rPr>
          <w:rtl/>
        </w:rPr>
        <w:t>ابطال</w:t>
      </w:r>
      <w:r w:rsidR="007B24AF" w:rsidRPr="007B24AF">
        <w:rPr>
          <w:rtl/>
        </w:rPr>
        <w:t xml:space="preserve"> </w:t>
      </w:r>
      <w:r w:rsidRPr="007B24AF">
        <w:rPr>
          <w:rtl/>
        </w:rPr>
        <w:t>و</w:t>
      </w:r>
      <w:r w:rsidR="007B24AF" w:rsidRPr="007B24AF">
        <w:rPr>
          <w:rtl/>
        </w:rPr>
        <w:t xml:space="preserve"> </w:t>
      </w:r>
      <w:r w:rsidRPr="007B24AF">
        <w:rPr>
          <w:rtl/>
        </w:rPr>
        <w:t>ردّ</w:t>
      </w:r>
      <w:r w:rsidR="007B24AF" w:rsidRPr="007B24AF">
        <w:rPr>
          <w:rtl/>
        </w:rPr>
        <w:t xml:space="preserve"> </w:t>
      </w:r>
      <w:r w:rsidRPr="007B24AF">
        <w:rPr>
          <w:rtl/>
        </w:rPr>
        <w:t>قواعد</w:t>
      </w:r>
      <w:r w:rsidR="007B24AF" w:rsidRPr="007B24AF">
        <w:rPr>
          <w:rtl/>
        </w:rPr>
        <w:t xml:space="preserve"> </w:t>
      </w:r>
      <w:r w:rsidRPr="007B24AF">
        <w:rPr>
          <w:rtl/>
        </w:rPr>
        <w:t>فلسفه</w:t>
      </w:r>
      <w:r w:rsidR="007B24AF" w:rsidRPr="007B24AF">
        <w:rPr>
          <w:rtl/>
        </w:rPr>
        <w:t xml:space="preserve"> </w:t>
      </w:r>
      <w:r w:rsidRPr="007B24AF">
        <w:rPr>
          <w:rtl/>
        </w:rPr>
        <w:t>بوده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سخن</w:t>
      </w:r>
      <w:r w:rsidR="007B24AF" w:rsidRPr="007B24AF">
        <w:rPr>
          <w:rtl/>
        </w:rPr>
        <w:t xml:space="preserve"> </w:t>
      </w:r>
      <w:r w:rsidRPr="007B24AF">
        <w:rPr>
          <w:rtl/>
        </w:rPr>
        <w:t>صر</w:t>
      </w:r>
      <w:r w:rsidR="00233C55" w:rsidRPr="007B24AF">
        <w:rPr>
          <w:rtl/>
        </w:rPr>
        <w:t>ی</w:t>
      </w:r>
      <w:r w:rsidRPr="007B24AF">
        <w:rPr>
          <w:rtl/>
        </w:rPr>
        <w:t>ح</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دشمنی</w:t>
      </w:r>
      <w:r w:rsidR="007B24AF" w:rsidRPr="007B24AF">
        <w:rPr>
          <w:rtl/>
        </w:rPr>
        <w:t xml:space="preserve"> </w:t>
      </w:r>
      <w:r w:rsidRPr="007B24AF">
        <w:rPr>
          <w:rtl/>
        </w:rPr>
        <w:t>با</w:t>
      </w:r>
      <w:r w:rsidR="007B24AF" w:rsidRPr="007B24AF">
        <w:rPr>
          <w:rtl/>
        </w:rPr>
        <w:t xml:space="preserve"> </w:t>
      </w:r>
      <w:r w:rsidRPr="007B24AF">
        <w:rPr>
          <w:rtl/>
        </w:rPr>
        <w:t>فلسفه</w:t>
      </w:r>
      <w:r w:rsidR="007B24AF" w:rsidRPr="007B24AF">
        <w:rPr>
          <w:rtl/>
        </w:rPr>
        <w:t xml:space="preserve"> </w:t>
      </w:r>
      <w:r w:rsidRPr="007B24AF">
        <w:rPr>
          <w:rtl/>
        </w:rPr>
        <w:t>در</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مسلمانان</w:t>
      </w:r>
      <w:r w:rsidR="007B24AF" w:rsidRPr="007B24AF">
        <w:rPr>
          <w:rtl/>
        </w:rPr>
        <w:t xml:space="preserve"> </w:t>
      </w:r>
      <w:r w:rsidRPr="007B24AF">
        <w:rPr>
          <w:rtl/>
        </w:rPr>
        <w:t>از</w:t>
      </w:r>
      <w:r w:rsidR="007B24AF" w:rsidRPr="007B24AF">
        <w:rPr>
          <w:rtl/>
        </w:rPr>
        <w:t xml:space="preserve"> </w:t>
      </w:r>
      <w:r w:rsidRPr="007B24AF">
        <w:rPr>
          <w:rtl/>
        </w:rPr>
        <w:t>اشاعره</w:t>
      </w:r>
      <w:r w:rsidR="007B24AF" w:rsidRPr="007B24AF">
        <w:rPr>
          <w:rtl/>
        </w:rPr>
        <w:t xml:space="preserve"> </w:t>
      </w:r>
      <w:r w:rsidRPr="007B24AF">
        <w:rPr>
          <w:rtl/>
        </w:rPr>
        <w:t>آغاز</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نه</w:t>
      </w:r>
      <w:r w:rsidR="007B24AF" w:rsidRPr="007B24AF">
        <w:rPr>
          <w:rtl/>
        </w:rPr>
        <w:t xml:space="preserve"> </w:t>
      </w:r>
      <w:r w:rsidRPr="007B24AF">
        <w:rPr>
          <w:rtl/>
        </w:rPr>
        <w:t>از</w:t>
      </w:r>
      <w:r w:rsidR="007B24AF" w:rsidRPr="007B24AF">
        <w:rPr>
          <w:rtl/>
        </w:rPr>
        <w:t xml:space="preserve"> </w:t>
      </w:r>
      <w:r w:rsidRPr="007B24AF">
        <w:rPr>
          <w:rtl/>
        </w:rPr>
        <w:t>معتزله</w:t>
      </w:r>
      <w:r w:rsidR="007B24AF" w:rsidRPr="007B24AF">
        <w:rPr>
          <w:rtl/>
        </w:rPr>
        <w:t xml:space="preserve"> </w:t>
      </w:r>
      <w:r w:rsidRPr="007B24AF">
        <w:rPr>
          <w:rtl/>
        </w:rPr>
        <w:t>تا</w:t>
      </w:r>
      <w:r w:rsidR="007B24AF" w:rsidRPr="007B24AF">
        <w:rPr>
          <w:rtl/>
        </w:rPr>
        <w:t xml:space="preserve"> </w:t>
      </w:r>
      <w:r w:rsidRPr="007B24AF">
        <w:rPr>
          <w:rtl/>
        </w:rPr>
        <w:t>چه</w:t>
      </w:r>
      <w:r w:rsidR="007B24AF" w:rsidRPr="007B24AF">
        <w:rPr>
          <w:rtl/>
        </w:rPr>
        <w:t xml:space="preserve"> </w:t>
      </w:r>
      <w:r w:rsidRPr="007B24AF">
        <w:rPr>
          <w:rtl/>
        </w:rPr>
        <w:t>رسد</w:t>
      </w:r>
      <w:r w:rsidR="007B24AF" w:rsidRPr="007B24AF">
        <w:rPr>
          <w:rtl/>
        </w:rPr>
        <w:t xml:space="preserve"> </w:t>
      </w:r>
      <w:r w:rsidRPr="007B24AF">
        <w:rPr>
          <w:rtl/>
        </w:rPr>
        <w:t>به</w:t>
      </w:r>
      <w:r w:rsidR="007B24AF" w:rsidRPr="007B24AF">
        <w:rPr>
          <w:rtl/>
        </w:rPr>
        <w:t xml:space="preserve"> </w:t>
      </w:r>
      <w:r w:rsidRPr="007B24AF">
        <w:rPr>
          <w:rtl/>
        </w:rPr>
        <w:t>امام</w:t>
      </w:r>
      <w:r w:rsidR="00233C55" w:rsidRPr="007B24AF">
        <w:rPr>
          <w:rtl/>
        </w:rPr>
        <w:t>ی</w:t>
      </w:r>
      <w:r w:rsidRPr="007B24AF">
        <w:rPr>
          <w:rtl/>
        </w:rPr>
        <w:t>ه.</w:t>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چگونه</w:t>
      </w:r>
      <w:r w:rsidR="007B24AF" w:rsidRPr="007B24AF">
        <w:rPr>
          <w:rtl/>
        </w:rPr>
        <w:t xml:space="preserve"> </w:t>
      </w:r>
      <w:r w:rsidRPr="007B24AF">
        <w:rPr>
          <w:rtl/>
        </w:rPr>
        <w:t>ممکن</w:t>
      </w:r>
      <w:r w:rsidR="007B24AF" w:rsidRPr="007B24AF">
        <w:rPr>
          <w:rtl/>
        </w:rPr>
        <w:t xml:space="preserve"> </w:t>
      </w:r>
      <w:r w:rsidRPr="007B24AF">
        <w:rPr>
          <w:rtl/>
        </w:rPr>
        <w:t>است</w:t>
      </w:r>
      <w:r w:rsidR="007B24AF" w:rsidRPr="007B24AF">
        <w:rPr>
          <w:rtl/>
        </w:rPr>
        <w:t xml:space="preserve"> </w:t>
      </w:r>
      <w:r w:rsidRPr="007B24AF">
        <w:rPr>
          <w:rtl/>
        </w:rPr>
        <w:t>امام</w:t>
      </w:r>
      <w:r w:rsidR="00233C55" w:rsidRPr="007B24AF">
        <w:rPr>
          <w:rtl/>
        </w:rPr>
        <w:t>ی</w:t>
      </w:r>
      <w:r w:rsidRPr="007B24AF">
        <w:rPr>
          <w:rtl/>
        </w:rPr>
        <w:t>ه</w:t>
      </w:r>
      <w:r w:rsidR="007B24AF" w:rsidRPr="007B24AF">
        <w:rPr>
          <w:rtl/>
        </w:rPr>
        <w:t xml:space="preserve"> </w:t>
      </w:r>
      <w:r w:rsidRPr="007B24AF">
        <w:rPr>
          <w:rtl/>
        </w:rPr>
        <w:t>با</w:t>
      </w:r>
      <w:r w:rsidR="007B24AF" w:rsidRPr="007B24AF">
        <w:rPr>
          <w:rtl/>
        </w:rPr>
        <w:t xml:space="preserve"> </w:t>
      </w:r>
      <w:r w:rsidRPr="007B24AF">
        <w:rPr>
          <w:rtl/>
        </w:rPr>
        <w:t>فلسفه</w:t>
      </w:r>
      <w:r w:rsidR="007B24AF" w:rsidRPr="007B24AF">
        <w:rPr>
          <w:rtl/>
        </w:rPr>
        <w:t xml:space="preserve"> </w:t>
      </w:r>
      <w:r w:rsidRPr="007B24AF">
        <w:rPr>
          <w:rtl/>
        </w:rPr>
        <w:t>مخالفت</w:t>
      </w:r>
      <w:r w:rsidR="007B24AF" w:rsidRPr="007B24AF">
        <w:rPr>
          <w:rtl/>
        </w:rPr>
        <w:t xml:space="preserve"> </w:t>
      </w:r>
      <w:r w:rsidRPr="007B24AF">
        <w:rPr>
          <w:rtl/>
        </w:rPr>
        <w:t>ورزند</w:t>
      </w:r>
      <w:r w:rsidR="007B24AF" w:rsidRPr="007B24AF">
        <w:rPr>
          <w:rtl/>
        </w:rPr>
        <w:t xml:space="preserve"> </w:t>
      </w:r>
      <w:r w:rsidRPr="007B24AF">
        <w:rPr>
          <w:rtl/>
        </w:rPr>
        <w:t>در</w:t>
      </w:r>
      <w:r w:rsidR="007B24AF" w:rsidRPr="007B24AF">
        <w:rPr>
          <w:rtl/>
        </w:rPr>
        <w:t xml:space="preserve"> </w:t>
      </w:r>
      <w:r w:rsidRPr="007B24AF">
        <w:rPr>
          <w:rtl/>
        </w:rPr>
        <w:t>حالی</w:t>
      </w:r>
      <w:r w:rsidR="007B24AF" w:rsidRPr="007B24AF">
        <w:rPr>
          <w:rtl/>
        </w:rPr>
        <w:t xml:space="preserve"> </w:t>
      </w:r>
      <w:r w:rsidRPr="007B24AF">
        <w:rPr>
          <w:rtl/>
        </w:rPr>
        <w:t>که</w:t>
      </w:r>
      <w:r w:rsidR="007B24AF" w:rsidRPr="007B24AF">
        <w:rPr>
          <w:rtl/>
        </w:rPr>
        <w:t xml:space="preserve"> </w:t>
      </w:r>
      <w:r w:rsidRPr="007B24AF">
        <w:rPr>
          <w:rtl/>
        </w:rPr>
        <w:t>غالب</w:t>
      </w:r>
      <w:r w:rsidR="007B24AF" w:rsidRPr="007B24AF">
        <w:rPr>
          <w:rtl/>
        </w:rPr>
        <w:t xml:space="preserve"> </w:t>
      </w:r>
      <w:r w:rsidRPr="007B24AF">
        <w:rPr>
          <w:rtl/>
        </w:rPr>
        <w:t>اصول</w:t>
      </w:r>
      <w:r w:rsidR="007B24AF" w:rsidRPr="007B24AF">
        <w:rPr>
          <w:rtl/>
        </w:rPr>
        <w:t xml:space="preserve"> </w:t>
      </w:r>
      <w:r w:rsidRPr="007B24AF">
        <w:rPr>
          <w:rtl/>
        </w:rPr>
        <w:t>و</w:t>
      </w:r>
      <w:r w:rsidR="007B24AF" w:rsidRPr="007B24AF">
        <w:rPr>
          <w:rtl/>
        </w:rPr>
        <w:t xml:space="preserve"> </w:t>
      </w:r>
      <w:r w:rsidRPr="007B24AF">
        <w:rPr>
          <w:rtl/>
        </w:rPr>
        <w:t>قواعدی</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ائمّه</w:t>
      </w:r>
      <w:r w:rsidR="007B24AF" w:rsidRPr="007B24AF">
        <w:rPr>
          <w:rtl/>
        </w:rPr>
        <w:t xml:space="preserve"> </w:t>
      </w:r>
      <w:r w:rsidRPr="007B24AF">
        <w:rPr>
          <w:rtl/>
        </w:rPr>
        <w:t>معصوم</w:t>
      </w:r>
      <w:r w:rsidR="00233C55" w:rsidRPr="007B24AF">
        <w:rPr>
          <w:rtl/>
        </w:rPr>
        <w:t>ی</w:t>
      </w:r>
      <w:r w:rsidRPr="007B24AF">
        <w:rPr>
          <w:rtl/>
        </w:rPr>
        <w:t>ن</w:t>
      </w:r>
      <w:r w:rsidR="007B24AF" w:rsidRPr="007B24AF">
        <w:rPr>
          <w:rtl/>
        </w:rPr>
        <w:t xml:space="preserve"> </w:t>
      </w:r>
      <w:r w:rsidR="00167A2C" w:rsidRPr="00167A2C">
        <w:rPr>
          <w:sz w:val="22"/>
          <w:szCs w:val="22"/>
          <w:rtl/>
        </w:rPr>
        <w:t>صلوات</w:t>
      </w:r>
      <w:r w:rsidR="00167A2C" w:rsidRPr="00167A2C">
        <w:rPr>
          <w:rFonts w:hint="cs"/>
          <w:sz w:val="22"/>
          <w:szCs w:val="22"/>
          <w:rtl/>
        </w:rPr>
        <w:t>‌</w:t>
      </w:r>
      <w:r w:rsidR="00975913">
        <w:rPr>
          <w:sz w:val="22"/>
          <w:szCs w:val="22"/>
          <w:rtl/>
        </w:rPr>
        <w:t>الله</w:t>
      </w:r>
      <w:r w:rsidR="00167A2C" w:rsidRPr="00167A2C">
        <w:rPr>
          <w:rFonts w:hint="cs"/>
          <w:sz w:val="22"/>
          <w:szCs w:val="22"/>
          <w:rtl/>
        </w:rPr>
        <w:t>‌</w:t>
      </w:r>
      <w:r w:rsidR="00167A2C" w:rsidRPr="00167A2C">
        <w:rPr>
          <w:sz w:val="22"/>
          <w:szCs w:val="22"/>
          <w:rtl/>
        </w:rPr>
        <w:t>علیهم</w:t>
      </w:r>
      <w:r w:rsidR="00167A2C" w:rsidRPr="00167A2C">
        <w:rPr>
          <w:rFonts w:hint="cs"/>
          <w:sz w:val="22"/>
          <w:szCs w:val="22"/>
          <w:rtl/>
        </w:rPr>
        <w:t>‌</w:t>
      </w:r>
      <w:r w:rsidR="00167A2C" w:rsidRPr="00167A2C">
        <w:rPr>
          <w:sz w:val="22"/>
          <w:szCs w:val="22"/>
          <w:rtl/>
        </w:rPr>
        <w:t xml:space="preserve">أجمعین </w:t>
      </w:r>
      <w:r w:rsidRPr="007B24AF">
        <w:rPr>
          <w:rtl/>
        </w:rPr>
        <w:t>ثابت</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با</w:t>
      </w:r>
      <w:r w:rsidR="007B24AF" w:rsidRPr="007B24AF">
        <w:rPr>
          <w:rtl/>
        </w:rPr>
        <w:t xml:space="preserve"> </w:t>
      </w:r>
      <w:r w:rsidRPr="007B24AF">
        <w:rPr>
          <w:rtl/>
        </w:rPr>
        <w:t>آنچه</w:t>
      </w:r>
      <w:r w:rsidR="007B24AF" w:rsidRPr="007B24AF">
        <w:rPr>
          <w:rtl/>
        </w:rPr>
        <w:t xml:space="preserve"> </w:t>
      </w:r>
      <w:r w:rsidRPr="007B24AF">
        <w:rPr>
          <w:rtl/>
        </w:rPr>
        <w:t>از</w:t>
      </w:r>
      <w:r w:rsidR="007B24AF" w:rsidRPr="007B24AF">
        <w:rPr>
          <w:rtl/>
        </w:rPr>
        <w:t xml:space="preserve"> </w:t>
      </w:r>
      <w:r w:rsidRPr="007B24AF">
        <w:rPr>
          <w:rtl/>
        </w:rPr>
        <w:t>بزرگان</w:t>
      </w:r>
      <w:r w:rsidR="007B24AF" w:rsidRPr="007B24AF">
        <w:rPr>
          <w:rtl/>
        </w:rPr>
        <w:t xml:space="preserve"> </w:t>
      </w:r>
      <w:r w:rsidRPr="007B24AF">
        <w:rPr>
          <w:rtl/>
        </w:rPr>
        <w:t>فلسفه</w:t>
      </w:r>
      <w:r w:rsidR="007B24AF" w:rsidRPr="007B24AF">
        <w:rPr>
          <w:rtl/>
        </w:rPr>
        <w:t xml:space="preserve"> </w:t>
      </w:r>
      <w:r w:rsidRPr="007B24AF">
        <w:rPr>
          <w:rtl/>
        </w:rPr>
        <w:t>و</w:t>
      </w:r>
      <w:r w:rsidR="007B24AF" w:rsidRPr="007B24AF">
        <w:rPr>
          <w:rtl/>
        </w:rPr>
        <w:t xml:space="preserve"> </w:t>
      </w:r>
      <w:r w:rsidRPr="007B24AF">
        <w:rPr>
          <w:rtl/>
        </w:rPr>
        <w:t>پ</w:t>
      </w:r>
      <w:r w:rsidR="00233C55" w:rsidRPr="007B24AF">
        <w:rPr>
          <w:rtl/>
        </w:rPr>
        <w:t>ی</w:t>
      </w:r>
      <w:r w:rsidRPr="007B24AF">
        <w:rPr>
          <w:rtl/>
        </w:rPr>
        <w:t>ش</w:t>
      </w:r>
      <w:r w:rsidR="00233C55" w:rsidRPr="007B24AF">
        <w:rPr>
          <w:rtl/>
        </w:rPr>
        <w:t>ی</w:t>
      </w:r>
      <w:r w:rsidRPr="007B24AF">
        <w:rPr>
          <w:rtl/>
        </w:rPr>
        <w:t>ن</w:t>
      </w:r>
      <w:r w:rsidR="00233C55" w:rsidRPr="007B24AF">
        <w:rPr>
          <w:rtl/>
        </w:rPr>
        <w:t>ی</w:t>
      </w:r>
      <w:r w:rsidRPr="007B24AF">
        <w:rPr>
          <w:rtl/>
        </w:rPr>
        <w:t>ان</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رس</w:t>
      </w:r>
      <w:r w:rsidR="00233C55" w:rsidRPr="007B24AF">
        <w:rPr>
          <w:rtl/>
        </w:rPr>
        <w:t>ی</w:t>
      </w:r>
      <w:r w:rsidRPr="007B24AF">
        <w:rPr>
          <w:rtl/>
        </w:rPr>
        <w:t>ده</w:t>
      </w:r>
      <w:r w:rsidR="007B24AF" w:rsidRPr="007B24AF">
        <w:rPr>
          <w:rtl/>
        </w:rPr>
        <w:t xml:space="preserve"> </w:t>
      </w:r>
      <w:r w:rsidRPr="007B24AF">
        <w:rPr>
          <w:rtl/>
        </w:rPr>
        <w:t>مطابق</w:t>
      </w:r>
      <w:r w:rsidR="007B24AF" w:rsidRPr="007B24AF">
        <w:rPr>
          <w:rtl/>
        </w:rPr>
        <w:t xml:space="preserve"> </w:t>
      </w:r>
      <w:r w:rsidRPr="007B24AF">
        <w:rPr>
          <w:rtl/>
        </w:rPr>
        <w:t>بوده</w:t>
      </w:r>
      <w:r w:rsidR="007B24AF" w:rsidRPr="007B24AF">
        <w:rPr>
          <w:rtl/>
        </w:rPr>
        <w:t xml:space="preserve"> </w:t>
      </w: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قواعد</w:t>
      </w:r>
      <w:r w:rsidR="007B24AF" w:rsidRPr="007B24AF">
        <w:rPr>
          <w:rtl/>
        </w:rPr>
        <w:t xml:space="preserve"> </w:t>
      </w:r>
      <w:r w:rsidRPr="007B24AF">
        <w:rPr>
          <w:rtl/>
        </w:rPr>
        <w:t>فلسفی</w:t>
      </w:r>
      <w:r w:rsidR="007B24AF" w:rsidRPr="007B24AF">
        <w:rPr>
          <w:rtl/>
        </w:rPr>
        <w:t xml:space="preserve"> </w:t>
      </w:r>
      <w:r w:rsidRPr="007B24AF">
        <w:rPr>
          <w:rtl/>
        </w:rPr>
        <w:t>مبتنی</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چنانکه</w:t>
      </w:r>
      <w:r w:rsidR="007B24AF" w:rsidRPr="007B24AF">
        <w:rPr>
          <w:rtl/>
        </w:rPr>
        <w:t xml:space="preserve"> </w:t>
      </w:r>
      <w:r w:rsidRPr="007B24AF">
        <w:rPr>
          <w:rtl/>
        </w:rPr>
        <w:t>بر</w:t>
      </w:r>
      <w:r w:rsidR="007B24AF" w:rsidRPr="007B24AF">
        <w:rPr>
          <w:rtl/>
        </w:rPr>
        <w:t xml:space="preserve"> </w:t>
      </w:r>
      <w:r w:rsidRPr="007B24AF">
        <w:rPr>
          <w:rtl/>
        </w:rPr>
        <w:t>محقّق</w:t>
      </w:r>
      <w:r w:rsidR="00233C55" w:rsidRPr="007B24AF">
        <w:rPr>
          <w:rtl/>
        </w:rPr>
        <w:t>ی</w:t>
      </w:r>
      <w:r w:rsidRPr="007B24AF">
        <w:rPr>
          <w:rtl/>
        </w:rPr>
        <w:t>ن</w:t>
      </w:r>
      <w:r w:rsidR="007B24AF" w:rsidRPr="007B24AF">
        <w:rPr>
          <w:rtl/>
        </w:rPr>
        <w:t xml:space="preserve"> </w:t>
      </w:r>
      <w:r w:rsidRPr="007B24AF">
        <w:rPr>
          <w:rtl/>
        </w:rPr>
        <w:t>پوش</w:t>
      </w:r>
      <w:r w:rsidR="00233C55" w:rsidRPr="007B24AF">
        <w:rPr>
          <w:rtl/>
        </w:rPr>
        <w:t>ی</w:t>
      </w:r>
      <w:r w:rsidRPr="007B24AF">
        <w:rPr>
          <w:rtl/>
        </w:rPr>
        <w:t>ده</w:t>
      </w:r>
      <w:r w:rsidR="007B24AF" w:rsidRPr="007B24AF">
        <w:rPr>
          <w:rtl/>
        </w:rPr>
        <w:t xml:space="preserve"> </w:t>
      </w:r>
      <w:r w:rsidRPr="007B24AF">
        <w:rPr>
          <w:rtl/>
        </w:rPr>
        <w:t>ن</w:t>
      </w:r>
      <w:r w:rsidR="00233C55" w:rsidRPr="007B24AF">
        <w:rPr>
          <w:rtl/>
        </w:rPr>
        <w:t>ی</w:t>
      </w:r>
      <w:r w:rsidRPr="007B24AF">
        <w:rPr>
          <w:rtl/>
        </w:rPr>
        <w:t>ست.»</w:t>
      </w:r>
    </w:p>
    <w:p w:rsidR="00FB39C3" w:rsidRPr="007B24AF" w:rsidRDefault="00FB39C3" w:rsidP="00015BC1">
      <w:pPr>
        <w:pStyle w:val="4"/>
        <w:keepNext w:val="0"/>
        <w:keepLines w:val="0"/>
        <w:widowControl w:val="0"/>
        <w:rPr>
          <w:rtl/>
        </w:rPr>
      </w:pPr>
      <w:r w:rsidRPr="007B24AF">
        <w:rPr>
          <w:rtl/>
        </w:rPr>
        <w:t>عامل</w:t>
      </w:r>
      <w:r w:rsidR="007B24AF" w:rsidRPr="007B24AF">
        <w:rPr>
          <w:rtl/>
        </w:rPr>
        <w:t xml:space="preserve"> </w:t>
      </w:r>
      <w:r w:rsidRPr="007B24AF">
        <w:rPr>
          <w:rtl/>
        </w:rPr>
        <w:t>دوّم:</w:t>
      </w:r>
      <w:r w:rsidR="007B24AF" w:rsidRPr="007B24AF">
        <w:rPr>
          <w:rtl/>
        </w:rPr>
        <w:t xml:space="preserve"> </w:t>
      </w:r>
      <w:r w:rsidRPr="007B24AF">
        <w:rPr>
          <w:rtl/>
        </w:rPr>
        <w:t>اختلاف</w:t>
      </w:r>
      <w:r w:rsidR="007B24AF" w:rsidRPr="007B24AF">
        <w:rPr>
          <w:rtl/>
        </w:rPr>
        <w:t xml:space="preserve"> </w:t>
      </w:r>
      <w:r w:rsidRPr="007B24AF">
        <w:rPr>
          <w:rtl/>
        </w:rPr>
        <w:t>سطح</w:t>
      </w:r>
      <w:r w:rsidR="007B24AF" w:rsidRPr="007B24AF">
        <w:rPr>
          <w:rtl/>
        </w:rPr>
        <w:t xml:space="preserve"> </w:t>
      </w:r>
      <w:r w:rsidRPr="007B24AF">
        <w:rPr>
          <w:rtl/>
        </w:rPr>
        <w:t>فهم</w:t>
      </w:r>
      <w:r w:rsidR="007B24AF" w:rsidRPr="007B24AF">
        <w:rPr>
          <w:rtl/>
        </w:rPr>
        <w:t xml:space="preserve"> </w:t>
      </w:r>
      <w:r w:rsidRPr="007B24AF">
        <w:rPr>
          <w:rtl/>
        </w:rPr>
        <w:t>مخاطبین</w:t>
      </w:r>
    </w:p>
    <w:p w:rsidR="00FB39C3" w:rsidRPr="007B24AF" w:rsidRDefault="00FB39C3" w:rsidP="00015BC1">
      <w:pPr>
        <w:widowControl w:val="0"/>
        <w:rPr>
          <w:rFonts w:ascii="NoorLotus" w:hAnsi="NoorLotus"/>
          <w:rtl/>
        </w:rPr>
      </w:pP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7426D3">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صادق</w:t>
      </w:r>
      <w:r w:rsidR="007B24AF" w:rsidRPr="007B24AF">
        <w:rPr>
          <w:rFonts w:ascii="NoorLotus" w:hAnsi="NoorLotus"/>
          <w:rtl/>
        </w:rPr>
        <w:t xml:space="preserve"> </w:t>
      </w:r>
      <w:r w:rsidRPr="007D0F30">
        <w:rPr>
          <w:rFonts w:ascii="NoorLotus" w:hAnsi="NoorLotus"/>
          <w:sz w:val="22"/>
          <w:szCs w:val="22"/>
          <w:rtl/>
        </w:rPr>
        <w:t>عل</w:t>
      </w:r>
      <w:r w:rsidR="00233C55" w:rsidRPr="007D0F30">
        <w:rPr>
          <w:rFonts w:ascii="NoorLotus" w:hAnsi="NoorLotus"/>
          <w:sz w:val="22"/>
          <w:szCs w:val="22"/>
          <w:rtl/>
        </w:rPr>
        <w:t>ی</w:t>
      </w:r>
      <w:r w:rsidRPr="007D0F30">
        <w:rPr>
          <w:rFonts w:ascii="NoorLotus" w:hAnsi="NoorLotus"/>
          <w:sz w:val="22"/>
          <w:szCs w:val="22"/>
          <w:rtl/>
        </w:rPr>
        <w:t>ه</w:t>
      </w:r>
      <w:r w:rsidR="007426D3" w:rsidRPr="007D0F30">
        <w:rPr>
          <w:rFonts w:ascii="NoorLotus" w:hAnsi="NoorLotus" w:hint="cs"/>
          <w:sz w:val="22"/>
          <w:szCs w:val="22"/>
          <w:rtl/>
        </w:rPr>
        <w:t>‌</w:t>
      </w:r>
      <w:r w:rsidRPr="007D0F30">
        <w:rPr>
          <w:rFonts w:ascii="NoorLotus" w:hAnsi="NoorLotus"/>
          <w:sz w:val="22"/>
          <w:szCs w:val="22"/>
          <w:rtl/>
        </w:rPr>
        <w:t>السّلام</w:t>
      </w:r>
      <w:r w:rsidR="007B24AF" w:rsidRPr="007D0F30">
        <w:rPr>
          <w:rFonts w:ascii="NoorLotus" w:hAnsi="NoorLotus"/>
          <w:sz w:val="22"/>
          <w:szCs w:val="22"/>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رسول</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D0F30">
        <w:rPr>
          <w:rFonts w:ascii="NoorLotus" w:hAnsi="NoorLotus"/>
          <w:sz w:val="22"/>
          <w:szCs w:val="22"/>
          <w:rtl/>
        </w:rPr>
        <w:t>صلّی</w:t>
      </w:r>
      <w:r w:rsidR="007D0F30" w:rsidRPr="007D0F30">
        <w:rPr>
          <w:rFonts w:ascii="NoorLotus" w:hAnsi="NoorLotus" w:hint="cs"/>
          <w:sz w:val="22"/>
          <w:szCs w:val="22"/>
          <w:rtl/>
        </w:rPr>
        <w:t>‌</w:t>
      </w:r>
      <w:r w:rsidR="00975913">
        <w:rPr>
          <w:rFonts w:ascii="NoorLotus" w:hAnsi="NoorLotus"/>
          <w:sz w:val="22"/>
          <w:szCs w:val="22"/>
          <w:rtl/>
        </w:rPr>
        <w:t>الله</w:t>
      </w:r>
      <w:r w:rsidR="007D0F30" w:rsidRPr="007D0F30">
        <w:rPr>
          <w:rFonts w:ascii="NoorLotus" w:hAnsi="NoorLotus" w:hint="cs"/>
          <w:sz w:val="22"/>
          <w:szCs w:val="22"/>
          <w:rtl/>
        </w:rPr>
        <w:t>‌</w:t>
      </w:r>
      <w:r w:rsidRPr="007D0F30">
        <w:rPr>
          <w:rFonts w:ascii="NoorLotus" w:hAnsi="NoorLotus"/>
          <w:sz w:val="22"/>
          <w:szCs w:val="22"/>
          <w:rtl/>
        </w:rPr>
        <w:t>عل</w:t>
      </w:r>
      <w:r w:rsidR="00233C55" w:rsidRPr="007D0F30">
        <w:rPr>
          <w:rFonts w:ascii="NoorLotus" w:hAnsi="NoorLotus"/>
          <w:sz w:val="22"/>
          <w:szCs w:val="22"/>
          <w:rtl/>
        </w:rPr>
        <w:t>ی</w:t>
      </w:r>
      <w:r w:rsidRPr="007D0F30">
        <w:rPr>
          <w:rFonts w:ascii="NoorLotus" w:hAnsi="NoorLotus"/>
          <w:sz w:val="22"/>
          <w:szCs w:val="22"/>
          <w:rtl/>
        </w:rPr>
        <w:t>ه</w:t>
      </w:r>
      <w:r w:rsidR="007D0F30" w:rsidRPr="007D0F30">
        <w:rPr>
          <w:rFonts w:ascii="NoorLotus" w:hAnsi="NoorLotus" w:hint="cs"/>
          <w:sz w:val="22"/>
          <w:szCs w:val="22"/>
          <w:rtl/>
        </w:rPr>
        <w:t>‌</w:t>
      </w:r>
      <w:r w:rsidRPr="007D0F30">
        <w:rPr>
          <w:rFonts w:ascii="NoorLotus" w:hAnsi="NoorLotus"/>
          <w:sz w:val="22"/>
          <w:szCs w:val="22"/>
          <w:rtl/>
        </w:rPr>
        <w:t>وآله</w:t>
      </w:r>
      <w:r w:rsidR="007D0F30" w:rsidRPr="007D0F30">
        <w:rPr>
          <w:rFonts w:ascii="NoorLotus" w:hAnsi="NoorLotus" w:hint="cs"/>
          <w:sz w:val="22"/>
          <w:szCs w:val="22"/>
          <w:rtl/>
        </w:rPr>
        <w:t>‌</w:t>
      </w:r>
      <w:r w:rsidRPr="007D0F30">
        <w:rPr>
          <w:rFonts w:ascii="NoorLotus" w:hAnsi="NoorLotus"/>
          <w:sz w:val="22"/>
          <w:szCs w:val="22"/>
          <w:rtl/>
        </w:rPr>
        <w:t>وسلّم</w:t>
      </w:r>
      <w:r w:rsidR="007B24AF" w:rsidRPr="007D0F30">
        <w:rPr>
          <w:rFonts w:ascii="NoorLotus" w:hAnsi="NoorLotus"/>
          <w:sz w:val="22"/>
          <w:szCs w:val="22"/>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راهگشا</w:t>
      </w:r>
      <w:r w:rsidR="007B24AF" w:rsidRPr="007B24AF">
        <w:rPr>
          <w:rFonts w:ascii="NoorLotus" w:hAnsi="NoorLotus"/>
          <w:rtl/>
        </w:rPr>
        <w:t xml:space="preserve"> </w:t>
      </w:r>
      <w:r w:rsidRPr="007B24AF">
        <w:rPr>
          <w:rFonts w:ascii="NoorLotus" w:hAnsi="NoorLotus"/>
          <w:rtl/>
        </w:rPr>
        <w:t>ست.</w:t>
      </w:r>
      <w:r w:rsidR="007B24AF" w:rsidRPr="007B24AF">
        <w:rPr>
          <w:rFonts w:ascii="NoorLotus" w:hAnsi="NoorLotus"/>
          <w:rtl/>
        </w:rPr>
        <w:t xml:space="preserve"> </w:t>
      </w:r>
    </w:p>
    <w:p w:rsidR="00FB39C3" w:rsidRPr="007B24AF" w:rsidRDefault="00FB39C3" w:rsidP="001F6437">
      <w:pPr>
        <w:pStyle w:val="a4"/>
        <w:widowControl w:val="0"/>
        <w:rPr>
          <w:rtl/>
        </w:rPr>
      </w:pPr>
      <w:r w:rsidRPr="00706042">
        <w:rPr>
          <w:b/>
          <w:bCs/>
          <w:rtl/>
        </w:rPr>
        <w:t>ما</w:t>
      </w:r>
      <w:r w:rsidR="007B24AF" w:rsidRPr="00706042">
        <w:rPr>
          <w:b/>
          <w:bCs/>
          <w:rtl/>
        </w:rPr>
        <w:t xml:space="preserve"> </w:t>
      </w:r>
      <w:r w:rsidRPr="00706042">
        <w:rPr>
          <w:b/>
          <w:bCs/>
          <w:rtl/>
        </w:rPr>
        <w:t>کلَّم</w:t>
      </w:r>
      <w:r w:rsidR="007B24AF" w:rsidRPr="00706042">
        <w:rPr>
          <w:b/>
          <w:bCs/>
          <w:rtl/>
        </w:rPr>
        <w:t xml:space="preserve"> </w:t>
      </w:r>
      <w:r w:rsidRPr="00706042">
        <w:rPr>
          <w:b/>
          <w:bCs/>
          <w:rtl/>
        </w:rPr>
        <w:t>رسولُ</w:t>
      </w:r>
      <w:r w:rsidR="007B24AF" w:rsidRPr="00706042">
        <w:rPr>
          <w:b/>
          <w:bCs/>
          <w:rtl/>
        </w:rPr>
        <w:t xml:space="preserve"> </w:t>
      </w:r>
      <w:r w:rsidR="00975913">
        <w:rPr>
          <w:b/>
          <w:bCs/>
          <w:rtl/>
        </w:rPr>
        <w:t>الله</w:t>
      </w:r>
      <w:r w:rsidR="007B24AF" w:rsidRPr="007B24AF">
        <w:rPr>
          <w:rtl/>
        </w:rPr>
        <w:t xml:space="preserve"> </w:t>
      </w:r>
      <w:r w:rsidR="007D0F30" w:rsidRPr="007D0F30">
        <w:rPr>
          <w:sz w:val="22"/>
          <w:szCs w:val="22"/>
          <w:rtl/>
        </w:rPr>
        <w:t>صلّی</w:t>
      </w:r>
      <w:r w:rsidR="007D0F30" w:rsidRPr="007D0F30">
        <w:rPr>
          <w:rFonts w:hint="cs"/>
          <w:sz w:val="22"/>
          <w:szCs w:val="22"/>
          <w:rtl/>
        </w:rPr>
        <w:t>‌</w:t>
      </w:r>
      <w:r w:rsidR="00975913">
        <w:rPr>
          <w:sz w:val="22"/>
          <w:szCs w:val="22"/>
          <w:rtl/>
        </w:rPr>
        <w:t>الله</w:t>
      </w:r>
      <w:r w:rsidR="007D0F30" w:rsidRPr="007D0F30">
        <w:rPr>
          <w:rFonts w:hint="cs"/>
          <w:sz w:val="22"/>
          <w:szCs w:val="22"/>
          <w:rtl/>
        </w:rPr>
        <w:t>‌</w:t>
      </w:r>
      <w:r w:rsidR="007D0F30" w:rsidRPr="007D0F30">
        <w:rPr>
          <w:sz w:val="22"/>
          <w:szCs w:val="22"/>
          <w:rtl/>
        </w:rPr>
        <w:t>علیه</w:t>
      </w:r>
      <w:r w:rsidR="007D0F30" w:rsidRPr="007D0F30">
        <w:rPr>
          <w:rFonts w:hint="cs"/>
          <w:sz w:val="22"/>
          <w:szCs w:val="22"/>
          <w:rtl/>
        </w:rPr>
        <w:t>‌</w:t>
      </w:r>
      <w:r w:rsidR="007D0F30" w:rsidRPr="007D0F30">
        <w:rPr>
          <w:sz w:val="22"/>
          <w:szCs w:val="22"/>
          <w:rtl/>
        </w:rPr>
        <w:t>وآله</w:t>
      </w:r>
      <w:r w:rsidR="007D0F30" w:rsidRPr="007D0F30">
        <w:rPr>
          <w:rFonts w:hint="cs"/>
          <w:sz w:val="22"/>
          <w:szCs w:val="22"/>
          <w:rtl/>
        </w:rPr>
        <w:t>‌</w:t>
      </w:r>
      <w:r w:rsidR="007D0F30" w:rsidRPr="007D0F30">
        <w:rPr>
          <w:sz w:val="22"/>
          <w:szCs w:val="22"/>
          <w:rtl/>
        </w:rPr>
        <w:t xml:space="preserve">وسلّم </w:t>
      </w:r>
      <w:r w:rsidRPr="00706042">
        <w:rPr>
          <w:b/>
          <w:bCs/>
          <w:rtl/>
        </w:rPr>
        <w:t>العِبادَ</w:t>
      </w:r>
      <w:r w:rsidR="007B24AF" w:rsidRPr="00706042">
        <w:rPr>
          <w:b/>
          <w:bCs/>
          <w:rtl/>
        </w:rPr>
        <w:t xml:space="preserve"> </w:t>
      </w:r>
      <w:r w:rsidRPr="00706042">
        <w:rPr>
          <w:b/>
          <w:bCs/>
          <w:rtl/>
        </w:rPr>
        <w:t>بِکنْهِ</w:t>
      </w:r>
      <w:r w:rsidR="007B24AF" w:rsidRPr="00706042">
        <w:rPr>
          <w:b/>
          <w:bCs/>
          <w:rtl/>
        </w:rPr>
        <w:t xml:space="preserve"> </w:t>
      </w:r>
      <w:r w:rsidRPr="00706042">
        <w:rPr>
          <w:b/>
          <w:bCs/>
          <w:rtl/>
        </w:rPr>
        <w:t>عَقلِهِ</w:t>
      </w:r>
      <w:r w:rsidR="007B24AF" w:rsidRPr="00706042">
        <w:rPr>
          <w:b/>
          <w:bCs/>
          <w:rtl/>
        </w:rPr>
        <w:t xml:space="preserve"> </w:t>
      </w:r>
      <w:r w:rsidRPr="00706042">
        <w:rPr>
          <w:b/>
          <w:bCs/>
          <w:rtl/>
        </w:rPr>
        <w:t>قَطُّ</w:t>
      </w:r>
      <w:r w:rsidRPr="007B24AF">
        <w:rPr>
          <w:rtl/>
        </w:rPr>
        <w:t>.</w:t>
      </w:r>
      <w:r w:rsidR="001F6437">
        <w:rPr>
          <w:rFonts w:hint="cs"/>
          <w:rtl/>
        </w:rPr>
        <w:t>..</w:t>
      </w:r>
      <w:r w:rsidR="007B24AF" w:rsidRPr="007B24AF">
        <w:rPr>
          <w:rtl/>
        </w:rPr>
        <w:t xml:space="preserve"> </w:t>
      </w:r>
      <w:r w:rsidRPr="001F6437">
        <w:rPr>
          <w:b/>
          <w:bCs/>
          <w:rtl/>
        </w:rPr>
        <w:t>قال</w:t>
      </w:r>
      <w:r w:rsidR="007B24AF" w:rsidRPr="001F6437">
        <w:rPr>
          <w:b/>
          <w:bCs/>
          <w:rtl/>
        </w:rPr>
        <w:t xml:space="preserve"> </w:t>
      </w:r>
      <w:r w:rsidRPr="001F6437">
        <w:rPr>
          <w:b/>
          <w:bCs/>
          <w:rtl/>
        </w:rPr>
        <w:t>رسولُ</w:t>
      </w:r>
      <w:r w:rsidR="007B24AF" w:rsidRPr="001F6437">
        <w:rPr>
          <w:b/>
          <w:bCs/>
          <w:rtl/>
        </w:rPr>
        <w:t xml:space="preserve"> </w:t>
      </w:r>
      <w:r w:rsidR="00975913">
        <w:rPr>
          <w:b/>
          <w:bCs/>
          <w:rtl/>
        </w:rPr>
        <w:t>الله</w:t>
      </w:r>
      <w:r w:rsidR="007B24AF" w:rsidRPr="007B24AF">
        <w:rPr>
          <w:rtl/>
        </w:rPr>
        <w:t xml:space="preserve"> </w:t>
      </w:r>
      <w:r w:rsidR="007D0F30" w:rsidRPr="007D0F30">
        <w:rPr>
          <w:sz w:val="22"/>
          <w:szCs w:val="22"/>
          <w:rtl/>
        </w:rPr>
        <w:lastRenderedPageBreak/>
        <w:t>صلّی</w:t>
      </w:r>
      <w:r w:rsidR="007D0F30" w:rsidRPr="007D0F30">
        <w:rPr>
          <w:rFonts w:hint="cs"/>
          <w:sz w:val="22"/>
          <w:szCs w:val="22"/>
          <w:rtl/>
        </w:rPr>
        <w:t>‌</w:t>
      </w:r>
      <w:r w:rsidR="00975913">
        <w:rPr>
          <w:sz w:val="22"/>
          <w:szCs w:val="22"/>
          <w:rtl/>
        </w:rPr>
        <w:t>الله</w:t>
      </w:r>
      <w:r w:rsidR="007D0F30" w:rsidRPr="007D0F30">
        <w:rPr>
          <w:rFonts w:hint="cs"/>
          <w:sz w:val="22"/>
          <w:szCs w:val="22"/>
          <w:rtl/>
        </w:rPr>
        <w:t>‌</w:t>
      </w:r>
      <w:r w:rsidR="007D0F30" w:rsidRPr="007D0F30">
        <w:rPr>
          <w:sz w:val="22"/>
          <w:szCs w:val="22"/>
          <w:rtl/>
        </w:rPr>
        <w:t>علیه</w:t>
      </w:r>
      <w:r w:rsidR="007D0F30" w:rsidRPr="007D0F30">
        <w:rPr>
          <w:rFonts w:hint="cs"/>
          <w:sz w:val="22"/>
          <w:szCs w:val="22"/>
          <w:rtl/>
        </w:rPr>
        <w:t>‌</w:t>
      </w:r>
      <w:r w:rsidR="007D0F30" w:rsidRPr="007D0F30">
        <w:rPr>
          <w:sz w:val="22"/>
          <w:szCs w:val="22"/>
          <w:rtl/>
        </w:rPr>
        <w:t>وآله</w:t>
      </w:r>
      <w:r w:rsidR="007D0F30" w:rsidRPr="007D0F30">
        <w:rPr>
          <w:rFonts w:hint="cs"/>
          <w:sz w:val="22"/>
          <w:szCs w:val="22"/>
          <w:rtl/>
        </w:rPr>
        <w:t>‌</w:t>
      </w:r>
      <w:r w:rsidR="007D0F30" w:rsidRPr="007D0F30">
        <w:rPr>
          <w:sz w:val="22"/>
          <w:szCs w:val="22"/>
          <w:rtl/>
        </w:rPr>
        <w:t>وسلّم</w:t>
      </w:r>
      <w:r w:rsidRPr="007B24AF">
        <w:rPr>
          <w:rtl/>
        </w:rPr>
        <w:t>:</w:t>
      </w:r>
      <w:r w:rsidR="007B24AF" w:rsidRPr="007B24AF">
        <w:rPr>
          <w:rtl/>
        </w:rPr>
        <w:t xml:space="preserve"> </w:t>
      </w:r>
      <w:r w:rsidRPr="00706042">
        <w:rPr>
          <w:b/>
          <w:bCs/>
          <w:rtl/>
        </w:rPr>
        <w:t>إنّا</w:t>
      </w:r>
      <w:r w:rsidR="007B24AF" w:rsidRPr="00706042">
        <w:rPr>
          <w:b/>
          <w:bCs/>
          <w:rtl/>
        </w:rPr>
        <w:t xml:space="preserve"> </w:t>
      </w:r>
      <w:r w:rsidRPr="00706042">
        <w:rPr>
          <w:b/>
          <w:bCs/>
          <w:rtl/>
        </w:rPr>
        <w:t>مَعاشرَ</w:t>
      </w:r>
      <w:r w:rsidR="007B24AF" w:rsidRPr="00706042">
        <w:rPr>
          <w:b/>
          <w:bCs/>
          <w:rtl/>
        </w:rPr>
        <w:t xml:space="preserve"> </w:t>
      </w:r>
      <w:r w:rsidRPr="00706042">
        <w:rPr>
          <w:b/>
          <w:bCs/>
          <w:rtl/>
        </w:rPr>
        <w:t>الأنب</w:t>
      </w:r>
      <w:r w:rsidR="00233C55" w:rsidRPr="00706042">
        <w:rPr>
          <w:b/>
          <w:bCs/>
          <w:rtl/>
        </w:rPr>
        <w:t>ی</w:t>
      </w:r>
      <w:r w:rsidRPr="00706042">
        <w:rPr>
          <w:b/>
          <w:bCs/>
          <w:rtl/>
        </w:rPr>
        <w:t>اء</w:t>
      </w:r>
      <w:r w:rsidR="007B24AF" w:rsidRPr="00706042">
        <w:rPr>
          <w:b/>
          <w:bCs/>
          <w:rtl/>
        </w:rPr>
        <w:t xml:space="preserve"> </w:t>
      </w:r>
      <w:r w:rsidRPr="00706042">
        <w:rPr>
          <w:b/>
          <w:bCs/>
          <w:rtl/>
        </w:rPr>
        <w:t>أُمِرنا</w:t>
      </w:r>
      <w:r w:rsidR="007B24AF" w:rsidRPr="00706042">
        <w:rPr>
          <w:b/>
          <w:bCs/>
          <w:rtl/>
        </w:rPr>
        <w:t xml:space="preserve"> </w:t>
      </w:r>
      <w:r w:rsidRPr="00706042">
        <w:rPr>
          <w:b/>
          <w:bCs/>
          <w:rtl/>
        </w:rPr>
        <w:t>أن</w:t>
      </w:r>
      <w:r w:rsidR="007B24AF" w:rsidRPr="00706042">
        <w:rPr>
          <w:b/>
          <w:bCs/>
          <w:rtl/>
        </w:rPr>
        <w:t xml:space="preserve"> </w:t>
      </w:r>
      <w:r w:rsidRPr="00706042">
        <w:rPr>
          <w:b/>
          <w:bCs/>
          <w:rtl/>
        </w:rPr>
        <w:t>نُکلِّمَ</w:t>
      </w:r>
      <w:r w:rsidR="007B24AF" w:rsidRPr="00706042">
        <w:rPr>
          <w:b/>
          <w:bCs/>
          <w:rtl/>
        </w:rPr>
        <w:t xml:space="preserve"> </w:t>
      </w:r>
      <w:r w:rsidRPr="00706042">
        <w:rPr>
          <w:b/>
          <w:bCs/>
          <w:rtl/>
        </w:rPr>
        <w:t>النّاسَ</w:t>
      </w:r>
      <w:r w:rsidR="007B24AF" w:rsidRPr="00706042">
        <w:rPr>
          <w:b/>
          <w:bCs/>
          <w:rtl/>
        </w:rPr>
        <w:t xml:space="preserve"> </w:t>
      </w:r>
      <w:r w:rsidRPr="00706042">
        <w:rPr>
          <w:b/>
          <w:bCs/>
          <w:rtl/>
        </w:rPr>
        <w:t>علی</w:t>
      </w:r>
      <w:r w:rsidR="007B24AF" w:rsidRPr="00706042">
        <w:rPr>
          <w:b/>
          <w:bCs/>
          <w:rtl/>
        </w:rPr>
        <w:t xml:space="preserve"> </w:t>
      </w:r>
      <w:r w:rsidRPr="00706042">
        <w:rPr>
          <w:b/>
          <w:bCs/>
          <w:rtl/>
        </w:rPr>
        <w:t>قَدْرِ</w:t>
      </w:r>
      <w:r w:rsidR="007B24AF" w:rsidRPr="00706042">
        <w:rPr>
          <w:b/>
          <w:bCs/>
          <w:rtl/>
        </w:rPr>
        <w:t xml:space="preserve"> </w:t>
      </w:r>
      <w:r w:rsidRPr="00706042">
        <w:rPr>
          <w:b/>
          <w:bCs/>
          <w:rtl/>
        </w:rPr>
        <w:t>عُقُولِهِمْ</w:t>
      </w:r>
      <w:r w:rsidR="007B24AF" w:rsidRPr="007B24AF">
        <w:rPr>
          <w:rtl/>
        </w:rPr>
        <w:t>.</w:t>
      </w:r>
      <w:r w:rsidR="007D0F30">
        <w:rPr>
          <w:rStyle w:val="a3"/>
          <w:rtl/>
        </w:rPr>
        <w:footnoteReference w:id="38"/>
      </w:r>
      <w:r w:rsidR="007B24AF" w:rsidRPr="007B24AF">
        <w:rPr>
          <w:rtl/>
        </w:rPr>
        <w:t xml:space="preserve"> </w:t>
      </w:r>
    </w:p>
    <w:p w:rsidR="00FB39C3" w:rsidRPr="007B24AF" w:rsidRDefault="007B24AF" w:rsidP="0071557A">
      <w:pPr>
        <w:pStyle w:val="a4"/>
        <w:widowControl w:val="0"/>
        <w:rPr>
          <w:rtl/>
        </w:rPr>
      </w:pPr>
      <w:r w:rsidRPr="007B24AF">
        <w:rPr>
          <w:rtl/>
        </w:rPr>
        <w:t xml:space="preserve"> </w:t>
      </w:r>
      <w:r w:rsidR="00FB39C3" w:rsidRPr="007B24AF">
        <w:rPr>
          <w:rtl/>
        </w:rPr>
        <w:t>«رسول</w:t>
      </w:r>
      <w:r w:rsidRPr="007B24AF">
        <w:rPr>
          <w:rtl/>
        </w:rPr>
        <w:t xml:space="preserve"> </w:t>
      </w:r>
      <w:r w:rsidR="00FB39C3" w:rsidRPr="007B24AF">
        <w:rPr>
          <w:rtl/>
        </w:rPr>
        <w:t>خدا</w:t>
      </w:r>
      <w:r w:rsidRPr="007B24AF">
        <w:rPr>
          <w:rtl/>
        </w:rPr>
        <w:t xml:space="preserve"> </w:t>
      </w:r>
      <w:r w:rsidR="007D0F30" w:rsidRPr="007D0F30">
        <w:rPr>
          <w:sz w:val="22"/>
          <w:szCs w:val="22"/>
          <w:rtl/>
        </w:rPr>
        <w:t>صلّی</w:t>
      </w:r>
      <w:r w:rsidR="007D0F30" w:rsidRPr="007D0F30">
        <w:rPr>
          <w:rFonts w:hint="cs"/>
          <w:sz w:val="22"/>
          <w:szCs w:val="22"/>
          <w:rtl/>
        </w:rPr>
        <w:t>‌</w:t>
      </w:r>
      <w:r w:rsidR="00975913">
        <w:rPr>
          <w:sz w:val="22"/>
          <w:szCs w:val="22"/>
          <w:rtl/>
        </w:rPr>
        <w:t>الله</w:t>
      </w:r>
      <w:r w:rsidR="007D0F30" w:rsidRPr="007D0F30">
        <w:rPr>
          <w:rFonts w:hint="cs"/>
          <w:sz w:val="22"/>
          <w:szCs w:val="22"/>
          <w:rtl/>
        </w:rPr>
        <w:t>‌</w:t>
      </w:r>
      <w:r w:rsidR="007D0F30" w:rsidRPr="007D0F30">
        <w:rPr>
          <w:sz w:val="22"/>
          <w:szCs w:val="22"/>
          <w:rtl/>
        </w:rPr>
        <w:t>علیه</w:t>
      </w:r>
      <w:r w:rsidR="007D0F30" w:rsidRPr="007D0F30">
        <w:rPr>
          <w:rFonts w:hint="cs"/>
          <w:sz w:val="22"/>
          <w:szCs w:val="22"/>
          <w:rtl/>
        </w:rPr>
        <w:t>‌</w:t>
      </w:r>
      <w:r w:rsidR="007D0F30" w:rsidRPr="007D0F30">
        <w:rPr>
          <w:sz w:val="22"/>
          <w:szCs w:val="22"/>
          <w:rtl/>
        </w:rPr>
        <w:t>وآله</w:t>
      </w:r>
      <w:r w:rsidR="007D0F30" w:rsidRPr="007D0F30">
        <w:rPr>
          <w:rFonts w:hint="cs"/>
          <w:sz w:val="22"/>
          <w:szCs w:val="22"/>
          <w:rtl/>
        </w:rPr>
        <w:t>‌</w:t>
      </w:r>
      <w:r w:rsidR="007D0F30" w:rsidRPr="007D0F30">
        <w:rPr>
          <w:sz w:val="22"/>
          <w:szCs w:val="22"/>
          <w:rtl/>
        </w:rPr>
        <w:t>وسلّم</w:t>
      </w:r>
      <w:r w:rsidR="007D0F30" w:rsidRPr="007B24AF">
        <w:rPr>
          <w:rtl/>
        </w:rPr>
        <w:t xml:space="preserve"> </w:t>
      </w:r>
      <w:r w:rsidR="00FB39C3" w:rsidRPr="007B24AF">
        <w:rPr>
          <w:rtl/>
        </w:rPr>
        <w:t>ه</w:t>
      </w:r>
      <w:r w:rsidR="00233C55" w:rsidRPr="007B24AF">
        <w:rPr>
          <w:rtl/>
        </w:rPr>
        <w:t>ی</w:t>
      </w:r>
      <w:r w:rsidR="00FB39C3" w:rsidRPr="007B24AF">
        <w:rPr>
          <w:rtl/>
        </w:rPr>
        <w:t>چ</w:t>
      </w:r>
      <w:r w:rsidRPr="007B24AF">
        <w:rPr>
          <w:rtl/>
        </w:rPr>
        <w:t xml:space="preserve"> </w:t>
      </w:r>
      <w:r w:rsidR="00FB39C3" w:rsidRPr="007B24AF">
        <w:rPr>
          <w:rtl/>
        </w:rPr>
        <w:t>گاه</w:t>
      </w:r>
      <w:r w:rsidRPr="007B24AF">
        <w:rPr>
          <w:rtl/>
        </w:rPr>
        <w:t xml:space="preserve"> </w:t>
      </w:r>
      <w:r w:rsidR="00FB39C3" w:rsidRPr="007B24AF">
        <w:rPr>
          <w:rtl/>
        </w:rPr>
        <w:t>با</w:t>
      </w:r>
      <w:r w:rsidRPr="007B24AF">
        <w:rPr>
          <w:rtl/>
        </w:rPr>
        <w:t xml:space="preserve"> </w:t>
      </w:r>
      <w:r w:rsidR="00FB39C3" w:rsidRPr="007B24AF">
        <w:rPr>
          <w:rtl/>
        </w:rPr>
        <w:t>مردم</w:t>
      </w:r>
      <w:r w:rsidRPr="007B24AF">
        <w:rPr>
          <w:rtl/>
        </w:rPr>
        <w:t xml:space="preserve"> </w:t>
      </w:r>
      <w:r w:rsidR="00FB39C3" w:rsidRPr="007B24AF">
        <w:rPr>
          <w:rtl/>
        </w:rPr>
        <w:t>با</w:t>
      </w:r>
      <w:r w:rsidRPr="007B24AF">
        <w:rPr>
          <w:rtl/>
        </w:rPr>
        <w:t xml:space="preserve"> </w:t>
      </w:r>
      <w:r w:rsidR="00FB39C3" w:rsidRPr="007B24AF">
        <w:rPr>
          <w:rtl/>
        </w:rPr>
        <w:t>کنه</w:t>
      </w:r>
      <w:r w:rsidRPr="007B24AF">
        <w:rPr>
          <w:rtl/>
        </w:rPr>
        <w:t xml:space="preserve"> </w:t>
      </w:r>
      <w:r w:rsidR="00FB39C3" w:rsidRPr="007B24AF">
        <w:rPr>
          <w:rtl/>
        </w:rPr>
        <w:t>عقل</w:t>
      </w:r>
      <w:r w:rsidRPr="007B24AF">
        <w:rPr>
          <w:rtl/>
        </w:rPr>
        <w:t xml:space="preserve"> </w:t>
      </w:r>
      <w:r w:rsidR="00FB39C3" w:rsidRPr="007B24AF">
        <w:rPr>
          <w:rtl/>
        </w:rPr>
        <w:t>خود</w:t>
      </w:r>
      <w:r w:rsidRPr="007B24AF">
        <w:rPr>
          <w:rtl/>
        </w:rPr>
        <w:t xml:space="preserve"> </w:t>
      </w:r>
      <w:r w:rsidR="00FB39C3" w:rsidRPr="007B24AF">
        <w:rPr>
          <w:rtl/>
        </w:rPr>
        <w:t>و</w:t>
      </w:r>
      <w:r w:rsidRPr="007B24AF">
        <w:rPr>
          <w:rtl/>
        </w:rPr>
        <w:t xml:space="preserve"> </w:t>
      </w:r>
      <w:r w:rsidR="00FB39C3" w:rsidRPr="007B24AF">
        <w:rPr>
          <w:rtl/>
        </w:rPr>
        <w:t>حق</w:t>
      </w:r>
      <w:r w:rsidR="00233C55" w:rsidRPr="007B24AF">
        <w:rPr>
          <w:rtl/>
        </w:rPr>
        <w:t>ی</w:t>
      </w:r>
      <w:r w:rsidR="00FB39C3" w:rsidRPr="007B24AF">
        <w:rPr>
          <w:rtl/>
        </w:rPr>
        <w:t>قت</w:t>
      </w:r>
      <w:r w:rsidRPr="007B24AF">
        <w:rPr>
          <w:rtl/>
        </w:rPr>
        <w:t xml:space="preserve"> </w:t>
      </w:r>
      <w:r w:rsidR="00FB39C3" w:rsidRPr="007B24AF">
        <w:rPr>
          <w:rtl/>
        </w:rPr>
        <w:t>و</w:t>
      </w:r>
      <w:r w:rsidRPr="007B24AF">
        <w:rPr>
          <w:rtl/>
        </w:rPr>
        <w:t xml:space="preserve"> </w:t>
      </w:r>
      <w:r w:rsidR="00FB39C3" w:rsidRPr="007B24AF">
        <w:rPr>
          <w:rtl/>
        </w:rPr>
        <w:t>واقع</w:t>
      </w:r>
      <w:r w:rsidR="00233C55" w:rsidRPr="007B24AF">
        <w:rPr>
          <w:rtl/>
        </w:rPr>
        <w:t>ی</w:t>
      </w:r>
      <w:r w:rsidR="00FB39C3" w:rsidRPr="007B24AF">
        <w:rPr>
          <w:rtl/>
        </w:rPr>
        <w:t>ت</w:t>
      </w:r>
      <w:r w:rsidRPr="007B24AF">
        <w:rPr>
          <w:rtl/>
        </w:rPr>
        <w:t xml:space="preserve"> </w:t>
      </w:r>
      <w:r w:rsidR="00FB39C3" w:rsidRPr="007B24AF">
        <w:rPr>
          <w:rtl/>
        </w:rPr>
        <w:t>ادراکات</w:t>
      </w:r>
      <w:r w:rsidRPr="007B24AF">
        <w:rPr>
          <w:rtl/>
        </w:rPr>
        <w:t xml:space="preserve"> </w:t>
      </w:r>
      <w:r w:rsidR="00FB39C3" w:rsidRPr="007B24AF">
        <w:rPr>
          <w:rtl/>
        </w:rPr>
        <w:t>خود</w:t>
      </w:r>
      <w:r w:rsidRPr="007B24AF">
        <w:rPr>
          <w:rtl/>
        </w:rPr>
        <w:t xml:space="preserve"> </w:t>
      </w:r>
      <w:r w:rsidR="00FB39C3" w:rsidRPr="007B24AF">
        <w:rPr>
          <w:rtl/>
        </w:rPr>
        <w:t>تکلّم</w:t>
      </w:r>
      <w:r w:rsidRPr="007B24AF">
        <w:rPr>
          <w:rtl/>
        </w:rPr>
        <w:t xml:space="preserve"> </w:t>
      </w:r>
      <w:r w:rsidR="00FB39C3" w:rsidRPr="007B24AF">
        <w:rPr>
          <w:rtl/>
        </w:rPr>
        <w:t>ننمود</w:t>
      </w:r>
      <w:r w:rsidR="007412D8" w:rsidRPr="007B24AF">
        <w:rPr>
          <w:rtl/>
        </w:rPr>
        <w:t>ه‌اند</w:t>
      </w:r>
      <w:r w:rsidR="00FB39C3" w:rsidRPr="007B24AF">
        <w:rPr>
          <w:rtl/>
        </w:rPr>
        <w:t>.</w:t>
      </w:r>
      <w:r w:rsidRPr="007B24AF">
        <w:rPr>
          <w:rtl/>
        </w:rPr>
        <w:t xml:space="preserve"> </w:t>
      </w:r>
      <w:r w:rsidR="00FB39C3" w:rsidRPr="007B24AF">
        <w:rPr>
          <w:rtl/>
        </w:rPr>
        <w:t>و</w:t>
      </w:r>
      <w:r w:rsidRPr="007B24AF">
        <w:rPr>
          <w:rtl/>
        </w:rPr>
        <w:t xml:space="preserve"> </w:t>
      </w:r>
      <w:r w:rsidR="00FB39C3" w:rsidRPr="007B24AF">
        <w:rPr>
          <w:rtl/>
        </w:rPr>
        <w:t>رسول</w:t>
      </w:r>
      <w:r w:rsidRPr="007B24AF">
        <w:rPr>
          <w:rtl/>
        </w:rPr>
        <w:t xml:space="preserve"> </w:t>
      </w:r>
      <w:r w:rsidR="00FB39C3" w:rsidRPr="007B24AF">
        <w:rPr>
          <w:rtl/>
        </w:rPr>
        <w:t>خدا</w:t>
      </w:r>
      <w:r w:rsidRPr="007B24AF">
        <w:rPr>
          <w:rtl/>
        </w:rPr>
        <w:t xml:space="preserve"> </w:t>
      </w:r>
      <w:r w:rsidR="007D0F30" w:rsidRPr="007D0F30">
        <w:rPr>
          <w:sz w:val="22"/>
          <w:szCs w:val="22"/>
          <w:rtl/>
        </w:rPr>
        <w:t>صلّی</w:t>
      </w:r>
      <w:r w:rsidR="007D0F30" w:rsidRPr="007D0F30">
        <w:rPr>
          <w:rFonts w:hint="cs"/>
          <w:sz w:val="22"/>
          <w:szCs w:val="22"/>
          <w:rtl/>
        </w:rPr>
        <w:t>‌</w:t>
      </w:r>
      <w:r w:rsidR="00975913">
        <w:rPr>
          <w:sz w:val="22"/>
          <w:szCs w:val="22"/>
          <w:rtl/>
        </w:rPr>
        <w:t>الله</w:t>
      </w:r>
      <w:r w:rsidR="007D0F30" w:rsidRPr="007D0F30">
        <w:rPr>
          <w:rFonts w:hint="cs"/>
          <w:sz w:val="22"/>
          <w:szCs w:val="22"/>
          <w:rtl/>
        </w:rPr>
        <w:t>‌</w:t>
      </w:r>
      <w:r w:rsidR="007D0F30" w:rsidRPr="007D0F30">
        <w:rPr>
          <w:sz w:val="22"/>
          <w:szCs w:val="22"/>
          <w:rtl/>
        </w:rPr>
        <w:t>علیه</w:t>
      </w:r>
      <w:r w:rsidR="007D0F30" w:rsidRPr="007D0F30">
        <w:rPr>
          <w:rFonts w:hint="cs"/>
          <w:sz w:val="22"/>
          <w:szCs w:val="22"/>
          <w:rtl/>
        </w:rPr>
        <w:t>‌</w:t>
      </w:r>
      <w:r w:rsidR="007D0F30" w:rsidRPr="007D0F30">
        <w:rPr>
          <w:sz w:val="22"/>
          <w:szCs w:val="22"/>
          <w:rtl/>
        </w:rPr>
        <w:t>وآله</w:t>
      </w:r>
      <w:r w:rsidR="007D0F30" w:rsidRPr="007D0F30">
        <w:rPr>
          <w:rFonts w:hint="cs"/>
          <w:sz w:val="22"/>
          <w:szCs w:val="22"/>
          <w:rtl/>
        </w:rPr>
        <w:t>‌</w:t>
      </w:r>
      <w:r w:rsidR="007D0F30" w:rsidRPr="007D0F30">
        <w:rPr>
          <w:sz w:val="22"/>
          <w:szCs w:val="22"/>
          <w:rtl/>
        </w:rPr>
        <w:t>وسلّم</w:t>
      </w:r>
      <w:r w:rsidR="007D0F30" w:rsidRPr="007B24AF">
        <w:rPr>
          <w:rtl/>
        </w:rPr>
        <w:t xml:space="preserve"> </w:t>
      </w:r>
      <w:r w:rsidR="00FB39C3" w:rsidRPr="007B24AF">
        <w:rPr>
          <w:rtl/>
        </w:rPr>
        <w:t>فرموده</w:t>
      </w:r>
      <w:r w:rsidRPr="007B24AF">
        <w:rPr>
          <w:rtl/>
        </w:rPr>
        <w:t xml:space="preserve"> </w:t>
      </w:r>
      <w:r w:rsidR="00FB39C3" w:rsidRPr="007B24AF">
        <w:rPr>
          <w:rtl/>
        </w:rPr>
        <w:t>است:</w:t>
      </w:r>
      <w:r w:rsidRPr="007B24AF">
        <w:rPr>
          <w:rtl/>
        </w:rPr>
        <w:t xml:space="preserve"> </w:t>
      </w:r>
      <w:r w:rsidR="00FB39C3" w:rsidRPr="007B24AF">
        <w:rPr>
          <w:rtl/>
        </w:rPr>
        <w:t>به</w:t>
      </w:r>
      <w:r w:rsidRPr="007B24AF">
        <w:rPr>
          <w:rtl/>
        </w:rPr>
        <w:t xml:space="preserve"> </w:t>
      </w:r>
      <w:r w:rsidR="00FB39C3" w:rsidRPr="007B24AF">
        <w:rPr>
          <w:rtl/>
        </w:rPr>
        <w:t>درستی</w:t>
      </w:r>
      <w:r w:rsidRPr="007B24AF">
        <w:rPr>
          <w:rtl/>
        </w:rPr>
        <w:t xml:space="preserve"> </w:t>
      </w:r>
      <w:r w:rsidR="00FB39C3" w:rsidRPr="007B24AF">
        <w:rPr>
          <w:rtl/>
        </w:rPr>
        <w:t>که</w:t>
      </w:r>
      <w:r w:rsidRPr="007B24AF">
        <w:rPr>
          <w:rtl/>
        </w:rPr>
        <w:t xml:space="preserve"> </w:t>
      </w:r>
      <w:r w:rsidR="00FB39C3" w:rsidRPr="007B24AF">
        <w:rPr>
          <w:rtl/>
        </w:rPr>
        <w:t>ما</w:t>
      </w:r>
      <w:r w:rsidRPr="007B24AF">
        <w:rPr>
          <w:rtl/>
        </w:rPr>
        <w:t xml:space="preserve"> </w:t>
      </w:r>
      <w:r w:rsidR="00FB39C3" w:rsidRPr="007B24AF">
        <w:rPr>
          <w:rtl/>
        </w:rPr>
        <w:t>جماعت</w:t>
      </w:r>
      <w:r w:rsidRPr="007B24AF">
        <w:rPr>
          <w:rtl/>
        </w:rPr>
        <w:t xml:space="preserve"> </w:t>
      </w:r>
      <w:r w:rsidR="00FB39C3" w:rsidRPr="007B24AF">
        <w:rPr>
          <w:rtl/>
        </w:rPr>
        <w:t>پ</w:t>
      </w:r>
      <w:r w:rsidR="00233C55" w:rsidRPr="007B24AF">
        <w:rPr>
          <w:rtl/>
        </w:rPr>
        <w:t>ی</w:t>
      </w:r>
      <w:r w:rsidR="007D0F30">
        <w:rPr>
          <w:rFonts w:hint="cs"/>
          <w:rtl/>
        </w:rPr>
        <w:t>ا</w:t>
      </w:r>
      <w:r w:rsidR="00FB39C3" w:rsidRPr="007B24AF">
        <w:rPr>
          <w:rtl/>
        </w:rPr>
        <w:t>مبران</w:t>
      </w:r>
      <w:r w:rsidRPr="007B24AF">
        <w:rPr>
          <w:rtl/>
        </w:rPr>
        <w:t xml:space="preserve"> </w:t>
      </w:r>
      <w:r w:rsidR="00FB39C3" w:rsidRPr="007B24AF">
        <w:rPr>
          <w:rtl/>
        </w:rPr>
        <w:t>مأمور</w:t>
      </w:r>
      <w:r w:rsidR="00233C55" w:rsidRPr="007B24AF">
        <w:rPr>
          <w:rtl/>
        </w:rPr>
        <w:t>ی</w:t>
      </w:r>
      <w:r w:rsidR="00FB39C3" w:rsidRPr="007B24AF">
        <w:rPr>
          <w:rtl/>
        </w:rPr>
        <w:t>م</w:t>
      </w:r>
      <w:r w:rsidRPr="007B24AF">
        <w:rPr>
          <w:rtl/>
        </w:rPr>
        <w:t xml:space="preserve"> </w:t>
      </w:r>
      <w:r w:rsidR="00FB39C3" w:rsidRPr="007B24AF">
        <w:rPr>
          <w:rtl/>
        </w:rPr>
        <w:t>که</w:t>
      </w:r>
      <w:r w:rsidRPr="007B24AF">
        <w:rPr>
          <w:rtl/>
        </w:rPr>
        <w:t xml:space="preserve"> </w:t>
      </w:r>
      <w:r w:rsidR="00FB39C3" w:rsidRPr="007B24AF">
        <w:rPr>
          <w:rtl/>
        </w:rPr>
        <w:t>با</w:t>
      </w:r>
      <w:r w:rsidRPr="007B24AF">
        <w:rPr>
          <w:rtl/>
        </w:rPr>
        <w:t xml:space="preserve"> </w:t>
      </w:r>
      <w:r w:rsidR="00FB39C3" w:rsidRPr="007B24AF">
        <w:rPr>
          <w:rtl/>
        </w:rPr>
        <w:t>مردم</w:t>
      </w:r>
      <w:r w:rsidRPr="007B24AF">
        <w:rPr>
          <w:rtl/>
        </w:rPr>
        <w:t xml:space="preserve"> </w:t>
      </w:r>
      <w:r w:rsidR="00FB39C3" w:rsidRPr="007B24AF">
        <w:rPr>
          <w:rtl/>
        </w:rPr>
        <w:t>به</w:t>
      </w:r>
      <w:r w:rsidR="00C854A7">
        <w:rPr>
          <w:rtl/>
        </w:rPr>
        <w:t xml:space="preserve"> میزان</w:t>
      </w:r>
      <w:r w:rsidRPr="007B24AF">
        <w:rPr>
          <w:rtl/>
        </w:rPr>
        <w:t xml:space="preserve"> </w:t>
      </w:r>
      <w:r w:rsidR="00FB39C3" w:rsidRPr="007B24AF">
        <w:rPr>
          <w:rtl/>
        </w:rPr>
        <w:t>عقل</w:t>
      </w:r>
      <w:r w:rsidR="001F6437">
        <w:rPr>
          <w:rFonts w:hint="cs"/>
          <w:rtl/>
        </w:rPr>
        <w:t>‌</w:t>
      </w:r>
      <w:r w:rsidR="00FB39C3" w:rsidRPr="007B24AF">
        <w:rPr>
          <w:rtl/>
        </w:rPr>
        <w:t>ها</w:t>
      </w:r>
      <w:r w:rsidRPr="007B24AF">
        <w:rPr>
          <w:rtl/>
        </w:rPr>
        <w:t xml:space="preserve"> </w:t>
      </w:r>
      <w:r w:rsidR="00FB39C3" w:rsidRPr="007B24AF">
        <w:rPr>
          <w:rtl/>
        </w:rPr>
        <w:t>و</w:t>
      </w:r>
      <w:r w:rsidRPr="007B24AF">
        <w:rPr>
          <w:rtl/>
        </w:rPr>
        <w:t xml:space="preserve"> </w:t>
      </w:r>
      <w:r w:rsidR="00FB39C3" w:rsidRPr="007B24AF">
        <w:rPr>
          <w:rtl/>
        </w:rPr>
        <w:t>ادراکات</w:t>
      </w:r>
      <w:r w:rsidRPr="007B24AF">
        <w:rPr>
          <w:rtl/>
        </w:rPr>
        <w:t xml:space="preserve"> </w:t>
      </w:r>
      <w:r w:rsidR="00FB39C3" w:rsidRPr="007B24AF">
        <w:rPr>
          <w:rtl/>
        </w:rPr>
        <w:t>خودشان</w:t>
      </w:r>
      <w:r w:rsidRPr="007B24AF">
        <w:rPr>
          <w:rtl/>
        </w:rPr>
        <w:t xml:space="preserve"> </w:t>
      </w:r>
      <w:r w:rsidR="00FB39C3" w:rsidRPr="007B24AF">
        <w:rPr>
          <w:rtl/>
        </w:rPr>
        <w:t>سخن</w:t>
      </w:r>
      <w:r w:rsidRPr="007B24AF">
        <w:rPr>
          <w:rtl/>
        </w:rPr>
        <w:t xml:space="preserve"> </w:t>
      </w:r>
      <w:r w:rsidR="00FB39C3" w:rsidRPr="007B24AF">
        <w:rPr>
          <w:rtl/>
        </w:rPr>
        <w:t>گوئ</w:t>
      </w:r>
      <w:r w:rsidR="00233C55" w:rsidRPr="007B24AF">
        <w:rPr>
          <w:rtl/>
        </w:rPr>
        <w:t>ی</w:t>
      </w:r>
      <w:r w:rsidR="00FB39C3" w:rsidRPr="007B24AF">
        <w:rPr>
          <w:rtl/>
        </w:rPr>
        <w:t>م».</w:t>
      </w:r>
      <w:r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مهمّ</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D0F30">
        <w:rPr>
          <w:rFonts w:ascii="NoorLotus" w:hAnsi="NoorLotus"/>
          <w:b/>
          <w:bCs/>
          <w:rtl/>
        </w:rPr>
        <w:t>اوّلا</w:t>
      </w:r>
      <w:r w:rsidR="007D0F30" w:rsidRPr="007D0F30">
        <w:rPr>
          <w:rFonts w:ascii="NoorLotus" w:hAnsi="NoorLotus" w:hint="cs"/>
          <w:b/>
          <w:bCs/>
          <w:rtl/>
        </w:rPr>
        <w:t>ً</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Pr="007B24AF">
        <w:rPr>
          <w:rFonts w:ascii="NoorLotus" w:hAnsi="NoorLotus"/>
          <w:rtl/>
        </w:rPr>
        <w:t>مردم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رسد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إدراک</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1634B2">
        <w:rPr>
          <w:rFonts w:ascii="NoorLotus" w:hAnsi="NoorLotus"/>
          <w:b/>
          <w:bCs/>
          <w:rtl/>
        </w:rPr>
        <w:t>ثانیاً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أنب</w:t>
      </w:r>
      <w:r w:rsidR="00233C55" w:rsidRPr="007B24AF">
        <w:rPr>
          <w:rFonts w:ascii="NoorLotus" w:hAnsi="NoorLotus"/>
          <w:rtl/>
        </w:rPr>
        <w:t>ی</w:t>
      </w:r>
      <w:r w:rsidRPr="007B24AF">
        <w:rPr>
          <w:rFonts w:ascii="NoorLotus" w:hAnsi="NoorLotus"/>
          <w:rtl/>
        </w:rPr>
        <w:t>اء</w:t>
      </w:r>
      <w:r w:rsidR="007B24AF" w:rsidRPr="007B24AF">
        <w:rPr>
          <w:rFonts w:ascii="NoorLotus" w:hAnsi="NoorLotus"/>
          <w:rtl/>
        </w:rPr>
        <w:t xml:space="preserve"> </w:t>
      </w:r>
      <w:r w:rsidRPr="007B24AF">
        <w:rPr>
          <w:rFonts w:ascii="NoorLotus" w:hAnsi="NoorLotus"/>
          <w:rtl/>
        </w:rPr>
        <w:t>الهی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تبع</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اوص</w:t>
      </w:r>
      <w:r w:rsidR="00233C55" w:rsidRPr="007B24AF">
        <w:rPr>
          <w:rFonts w:ascii="NoorLotus" w:hAnsi="NoorLotus"/>
          <w:rtl/>
        </w:rPr>
        <w:t>ی</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گرام</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ظرف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سعه</w:t>
      </w:r>
      <w:r w:rsidR="007B24AF" w:rsidRPr="007B24AF">
        <w:rPr>
          <w:rFonts w:ascii="NoorLotus" w:hAnsi="NoorLotus"/>
          <w:rtl/>
        </w:rPr>
        <w:t xml:space="preserve"> </w:t>
      </w:r>
      <w:r w:rsidRPr="007B24AF">
        <w:rPr>
          <w:rFonts w:ascii="NoorLotus" w:hAnsi="NoorLotus"/>
          <w:rtl/>
        </w:rPr>
        <w:t>إدراکی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رعا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مخاطب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مقدار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واقع</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تحمّل</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مختصّات</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اصحاب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إدراکات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ضعفای</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عاجزند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غلوّ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کفر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لعن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ولدالزّنا</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منتسب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880D04">
        <w:rPr>
          <w:rFonts w:ascii="NoorLotus" w:hAnsi="NoorLotus" w:hint="c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خواصّ</w:t>
      </w:r>
      <w:r w:rsidR="007B24AF" w:rsidRPr="007B24AF">
        <w:rPr>
          <w:rFonts w:ascii="NoorLotus" w:hAnsi="NoorLotus"/>
          <w:rtl/>
        </w:rPr>
        <w:t xml:space="preserve"> </w:t>
      </w:r>
      <w:r w:rsidRPr="007B24AF">
        <w:rPr>
          <w:rFonts w:ascii="NoorLotus" w:hAnsi="NoorLotus"/>
          <w:rtl/>
        </w:rPr>
        <w:t>اصحاب</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سفارش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نمودند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بگوئ</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71557A">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حالات</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متکلّم</w:t>
      </w:r>
      <w:r w:rsidR="007B24AF" w:rsidRPr="007B24AF">
        <w:rPr>
          <w:rFonts w:ascii="NoorLotus" w:hAnsi="NoorLotus"/>
          <w:rtl/>
        </w:rPr>
        <w:t xml:space="preserve"> </w:t>
      </w:r>
      <w:r w:rsidRPr="007B24AF">
        <w:rPr>
          <w:rFonts w:ascii="NoorLotus" w:hAnsi="NoorLotus"/>
          <w:rtl/>
        </w:rPr>
        <w:t>بزرگ</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ونس</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عبدالرحمن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عد</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«سلمان»</w:t>
      </w:r>
      <w:r w:rsidR="0071557A">
        <w:rPr>
          <w:rFonts w:ascii="NoorLotus" w:hAnsi="NoorLotus" w:hint="cs"/>
          <w:rtl/>
        </w:rPr>
        <w:t xml:space="preserve"> </w:t>
      </w:r>
      <w:r w:rsidRPr="007D0F30">
        <w:rPr>
          <w:rFonts w:ascii="NoorLotus" w:hAnsi="NoorLotus"/>
          <w:sz w:val="22"/>
          <w:szCs w:val="22"/>
          <w:rtl/>
        </w:rPr>
        <w:t>رضوان</w:t>
      </w:r>
      <w:r w:rsidR="007D0F30" w:rsidRPr="007D0F30">
        <w:rPr>
          <w:rFonts w:ascii="NoorLotus" w:hAnsi="NoorLotus" w:hint="cs"/>
          <w:sz w:val="22"/>
          <w:szCs w:val="22"/>
          <w:rtl/>
        </w:rPr>
        <w:t>‌</w:t>
      </w:r>
      <w:r w:rsidR="00975913">
        <w:rPr>
          <w:rFonts w:ascii="NoorLotus" w:hAnsi="NoorLotus"/>
          <w:sz w:val="22"/>
          <w:szCs w:val="22"/>
          <w:rtl/>
        </w:rPr>
        <w:t>الله</w:t>
      </w:r>
      <w:r w:rsidR="007D0F30" w:rsidRPr="007D0F30">
        <w:rPr>
          <w:rFonts w:ascii="NoorLotus" w:hAnsi="NoorLotus" w:hint="cs"/>
          <w:sz w:val="22"/>
          <w:szCs w:val="22"/>
          <w:rtl/>
        </w:rPr>
        <w:t>‌</w:t>
      </w:r>
      <w:r w:rsidRPr="007D0F30">
        <w:rPr>
          <w:rFonts w:ascii="NoorLotus" w:hAnsi="NoorLotus"/>
          <w:sz w:val="22"/>
          <w:szCs w:val="22"/>
          <w:rtl/>
        </w:rPr>
        <w:t>عل</w:t>
      </w:r>
      <w:r w:rsidR="00233C55" w:rsidRPr="007D0F30">
        <w:rPr>
          <w:rFonts w:ascii="NoorLotus" w:hAnsi="NoorLotus"/>
          <w:sz w:val="22"/>
          <w:szCs w:val="22"/>
          <w:rtl/>
        </w:rPr>
        <w:t>ی</w:t>
      </w:r>
      <w:r w:rsidRPr="007D0F30">
        <w:rPr>
          <w:rFonts w:ascii="NoorLotus" w:hAnsi="NoorLotus"/>
          <w:sz w:val="22"/>
          <w:szCs w:val="22"/>
          <w:rtl/>
        </w:rPr>
        <w:t>ه</w:t>
      </w:r>
      <w:r w:rsidR="007D0F30" w:rsidRPr="007D0F30">
        <w:rPr>
          <w:rFonts w:ascii="NoorLotus" w:hAnsi="NoorLotus" w:hint="cs"/>
          <w:sz w:val="22"/>
          <w:szCs w:val="22"/>
          <w:rtl/>
        </w:rPr>
        <w:t>ما</w:t>
      </w:r>
      <w:r w:rsidR="007B24AF" w:rsidRPr="007D0F30">
        <w:rPr>
          <w:rFonts w:ascii="NoorLotus" w:hAnsi="NoorLotus"/>
          <w:sz w:val="22"/>
          <w:szCs w:val="22"/>
          <w:rtl/>
        </w:rPr>
        <w:t xml:space="preserve"> </w:t>
      </w:r>
      <w:r w:rsidRPr="007B24AF">
        <w:rPr>
          <w:rFonts w:ascii="NoorLotus" w:hAnsi="NoorLotus"/>
          <w:rtl/>
        </w:rPr>
        <w:t>محسوب</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71557A">
        <w:rPr>
          <w:rFonts w:ascii="Sakkal Majalla" w:hAnsi="Sakkal Majalla" w:cs="Sakkal Majalla" w:hint="cs"/>
          <w:rtl/>
        </w:rPr>
        <w:t>ـ</w:t>
      </w:r>
      <w:r w:rsidR="007B24AF" w:rsidRPr="007B24AF">
        <w:rPr>
          <w:rFonts w:ascii="NoorLotus" w:hAnsi="NoorLotus"/>
          <w:rtl/>
        </w:rPr>
        <w:t xml:space="preserve"> </w:t>
      </w:r>
      <w:r w:rsidRPr="007B24AF">
        <w:rPr>
          <w:rFonts w:ascii="NoorLotus" w:hAnsi="NoorLotus"/>
          <w:rtl/>
        </w:rPr>
        <w:t>نمونه</w:t>
      </w:r>
      <w:r w:rsidR="007D0F30">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سطوح</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سفارشات</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کج</w:t>
      </w:r>
      <w:r w:rsidR="007B24AF" w:rsidRPr="007B24AF">
        <w:rPr>
          <w:rFonts w:ascii="NoorLotus" w:hAnsi="NoorLotus"/>
          <w:rtl/>
        </w:rPr>
        <w:t xml:space="preserve"> </w:t>
      </w:r>
      <w:r w:rsidRPr="007B24AF">
        <w:rPr>
          <w:rFonts w:ascii="NoorLotus" w:hAnsi="NoorLotus"/>
          <w:rtl/>
        </w:rPr>
        <w:t>فهمی</w:t>
      </w:r>
      <w:r w:rsidR="007D0F30">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گفته</w:t>
      </w:r>
      <w:r w:rsidR="007D0F30">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وص</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مدارای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ضعفا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71557A" w:rsidRDefault="0071557A" w:rsidP="0071557A">
      <w:pPr>
        <w:rPr>
          <w:rtl/>
        </w:rPr>
      </w:pPr>
      <w:r>
        <w:rPr>
          <w:rFonts w:hint="cs"/>
          <w:rtl/>
        </w:rPr>
        <w:t xml:space="preserve">چنانچه </w:t>
      </w:r>
      <w:r w:rsidRPr="007B24AF">
        <w:rPr>
          <w:rtl/>
        </w:rPr>
        <w:t xml:space="preserve">امام رضا </w:t>
      </w:r>
      <w:r w:rsidRPr="008211EF">
        <w:rPr>
          <w:sz w:val="22"/>
          <w:szCs w:val="22"/>
          <w:rtl/>
        </w:rPr>
        <w:t>علیه</w:t>
      </w:r>
      <w:r w:rsidRPr="008211EF">
        <w:rPr>
          <w:rFonts w:hint="cs"/>
          <w:sz w:val="22"/>
          <w:szCs w:val="22"/>
          <w:rtl/>
        </w:rPr>
        <w:t>‌</w:t>
      </w:r>
      <w:r w:rsidRPr="008211EF">
        <w:rPr>
          <w:sz w:val="22"/>
          <w:szCs w:val="22"/>
          <w:rtl/>
        </w:rPr>
        <w:t>السّلام</w:t>
      </w:r>
      <w:r w:rsidRPr="007B24AF">
        <w:rPr>
          <w:rtl/>
        </w:rPr>
        <w:t xml:space="preserve"> </w:t>
      </w:r>
      <w:r>
        <w:rPr>
          <w:rFonts w:hint="cs"/>
          <w:rtl/>
        </w:rPr>
        <w:t xml:space="preserve">به وی </w:t>
      </w:r>
      <w:r w:rsidRPr="007B24AF">
        <w:rPr>
          <w:rtl/>
        </w:rPr>
        <w:t>فرمودند</w:t>
      </w:r>
      <w:r>
        <w:rPr>
          <w:rFonts w:hint="cs"/>
          <w:rtl/>
        </w:rPr>
        <w:t>:</w:t>
      </w:r>
    </w:p>
    <w:p w:rsidR="00FB39C3" w:rsidRPr="007B24AF" w:rsidRDefault="00233C55" w:rsidP="0071557A">
      <w:pPr>
        <w:pStyle w:val="a4"/>
        <w:widowControl w:val="0"/>
        <w:rPr>
          <w:rtl/>
        </w:rPr>
      </w:pPr>
      <w:r w:rsidRPr="00706042">
        <w:rPr>
          <w:b/>
          <w:bCs/>
          <w:rtl/>
        </w:rPr>
        <w:t>ی</w:t>
      </w:r>
      <w:r w:rsidR="00FB39C3" w:rsidRPr="00706042">
        <w:rPr>
          <w:b/>
          <w:bCs/>
          <w:rtl/>
        </w:rPr>
        <w:t>ا</w:t>
      </w:r>
      <w:r w:rsidR="007B24AF" w:rsidRPr="00706042">
        <w:rPr>
          <w:b/>
          <w:bCs/>
          <w:rtl/>
        </w:rPr>
        <w:t xml:space="preserve"> </w:t>
      </w:r>
      <w:r w:rsidRPr="00706042">
        <w:rPr>
          <w:b/>
          <w:bCs/>
          <w:rtl/>
        </w:rPr>
        <w:t>ی</w:t>
      </w:r>
      <w:r w:rsidR="00FB39C3" w:rsidRPr="00706042">
        <w:rPr>
          <w:b/>
          <w:bCs/>
          <w:rtl/>
        </w:rPr>
        <w:t>ونسُ</w:t>
      </w:r>
      <w:r w:rsidR="007B24AF" w:rsidRPr="00706042">
        <w:rPr>
          <w:b/>
          <w:bCs/>
          <w:rtl/>
        </w:rPr>
        <w:t xml:space="preserve"> </w:t>
      </w:r>
      <w:r w:rsidR="00FB39C3" w:rsidRPr="00706042">
        <w:rPr>
          <w:b/>
          <w:bCs/>
          <w:rtl/>
        </w:rPr>
        <w:t>حدِّثِ</w:t>
      </w:r>
      <w:r w:rsidR="007B24AF" w:rsidRPr="00706042">
        <w:rPr>
          <w:b/>
          <w:bCs/>
          <w:rtl/>
        </w:rPr>
        <w:t xml:space="preserve"> </w:t>
      </w:r>
      <w:r w:rsidR="00FB39C3" w:rsidRPr="00706042">
        <w:rPr>
          <w:b/>
          <w:bCs/>
          <w:rtl/>
        </w:rPr>
        <w:t>النّاسَ</w:t>
      </w:r>
      <w:r w:rsidR="007B24AF" w:rsidRPr="00706042">
        <w:rPr>
          <w:b/>
          <w:bCs/>
          <w:rtl/>
        </w:rPr>
        <w:t xml:space="preserve"> </w:t>
      </w:r>
      <w:r w:rsidR="00FB39C3" w:rsidRPr="00706042">
        <w:rPr>
          <w:b/>
          <w:bCs/>
          <w:rtl/>
        </w:rPr>
        <w:t>بما</w:t>
      </w:r>
      <w:r w:rsidR="007B24AF" w:rsidRPr="00706042">
        <w:rPr>
          <w:b/>
          <w:bCs/>
          <w:rtl/>
        </w:rPr>
        <w:t xml:space="preserve"> </w:t>
      </w:r>
      <w:r w:rsidRPr="00706042">
        <w:rPr>
          <w:b/>
          <w:bCs/>
          <w:rtl/>
        </w:rPr>
        <w:t>ی</w:t>
      </w:r>
      <w:r w:rsidR="00FB39C3" w:rsidRPr="00706042">
        <w:rPr>
          <w:b/>
          <w:bCs/>
          <w:rtl/>
        </w:rPr>
        <w:t>عرِفُون،</w:t>
      </w:r>
      <w:r w:rsidR="007B24AF" w:rsidRPr="00706042">
        <w:rPr>
          <w:b/>
          <w:bCs/>
          <w:rtl/>
        </w:rPr>
        <w:t xml:space="preserve"> </w:t>
      </w:r>
      <w:r w:rsidR="00FB39C3" w:rsidRPr="00706042">
        <w:rPr>
          <w:b/>
          <w:bCs/>
          <w:rtl/>
        </w:rPr>
        <w:t>و</w:t>
      </w:r>
      <w:r w:rsidR="007B24AF" w:rsidRPr="00706042">
        <w:rPr>
          <w:b/>
          <w:bCs/>
          <w:rtl/>
        </w:rPr>
        <w:t xml:space="preserve"> </w:t>
      </w:r>
      <w:r w:rsidR="00FB39C3" w:rsidRPr="00706042">
        <w:rPr>
          <w:b/>
          <w:bCs/>
          <w:rtl/>
        </w:rPr>
        <w:t>اترُکهُم</w:t>
      </w:r>
      <w:r w:rsidR="007B24AF" w:rsidRPr="00706042">
        <w:rPr>
          <w:b/>
          <w:bCs/>
          <w:rtl/>
        </w:rPr>
        <w:t xml:space="preserve"> </w:t>
      </w:r>
      <w:r w:rsidR="00FB39C3" w:rsidRPr="00706042">
        <w:rPr>
          <w:b/>
          <w:bCs/>
          <w:rtl/>
        </w:rPr>
        <w:t>ممّا</w:t>
      </w:r>
      <w:r w:rsidR="007B24AF" w:rsidRPr="00706042">
        <w:rPr>
          <w:b/>
          <w:bCs/>
          <w:rtl/>
        </w:rPr>
        <w:t xml:space="preserve"> </w:t>
      </w:r>
      <w:r w:rsidR="00FB39C3" w:rsidRPr="00706042">
        <w:rPr>
          <w:b/>
          <w:bCs/>
          <w:rtl/>
        </w:rPr>
        <w:t>لا</w:t>
      </w:r>
      <w:r w:rsidR="007B24AF" w:rsidRPr="00706042">
        <w:rPr>
          <w:b/>
          <w:bCs/>
          <w:rtl/>
        </w:rPr>
        <w:t xml:space="preserve"> </w:t>
      </w:r>
      <w:r w:rsidRPr="00706042">
        <w:rPr>
          <w:b/>
          <w:bCs/>
          <w:rtl/>
        </w:rPr>
        <w:t>ی</w:t>
      </w:r>
      <w:r w:rsidR="00FB39C3" w:rsidRPr="00706042">
        <w:rPr>
          <w:b/>
          <w:bCs/>
          <w:rtl/>
        </w:rPr>
        <w:t>عْرِفُون،</w:t>
      </w:r>
      <w:r w:rsidR="007B24AF" w:rsidRPr="00706042">
        <w:rPr>
          <w:b/>
          <w:bCs/>
          <w:rtl/>
        </w:rPr>
        <w:t xml:space="preserve"> </w:t>
      </w:r>
      <w:r w:rsidR="00FB39C3" w:rsidRPr="00706042">
        <w:rPr>
          <w:b/>
          <w:bCs/>
          <w:rtl/>
        </w:rPr>
        <w:t>کأنّک</w:t>
      </w:r>
      <w:r w:rsidR="007B24AF" w:rsidRPr="00706042">
        <w:rPr>
          <w:b/>
          <w:bCs/>
          <w:rtl/>
        </w:rPr>
        <w:t xml:space="preserve"> </w:t>
      </w:r>
      <w:r w:rsidR="00FB39C3" w:rsidRPr="00706042">
        <w:rPr>
          <w:b/>
          <w:bCs/>
          <w:rtl/>
        </w:rPr>
        <w:t>تُر</w:t>
      </w:r>
      <w:r w:rsidRPr="00706042">
        <w:rPr>
          <w:b/>
          <w:bCs/>
          <w:rtl/>
        </w:rPr>
        <w:t>ی</w:t>
      </w:r>
      <w:r w:rsidR="00FB39C3" w:rsidRPr="00706042">
        <w:rPr>
          <w:b/>
          <w:bCs/>
          <w:rtl/>
        </w:rPr>
        <w:t>دُ</w:t>
      </w:r>
      <w:r w:rsidR="007B24AF" w:rsidRPr="00706042">
        <w:rPr>
          <w:b/>
          <w:bCs/>
          <w:rtl/>
        </w:rPr>
        <w:t xml:space="preserve"> </w:t>
      </w:r>
      <w:r w:rsidR="00FB39C3" w:rsidRPr="00706042">
        <w:rPr>
          <w:b/>
          <w:bCs/>
          <w:rtl/>
        </w:rPr>
        <w:t>أن</w:t>
      </w:r>
      <w:r w:rsidR="007B24AF" w:rsidRPr="00706042">
        <w:rPr>
          <w:b/>
          <w:bCs/>
          <w:rtl/>
        </w:rPr>
        <w:t xml:space="preserve"> </w:t>
      </w:r>
      <w:r w:rsidR="00FB39C3" w:rsidRPr="00706042">
        <w:rPr>
          <w:b/>
          <w:bCs/>
          <w:rtl/>
        </w:rPr>
        <w:t>تکذِبَ</w:t>
      </w:r>
      <w:r w:rsidR="007B24AF" w:rsidRPr="00706042">
        <w:rPr>
          <w:b/>
          <w:bCs/>
          <w:rtl/>
        </w:rPr>
        <w:t xml:space="preserve"> </w:t>
      </w:r>
      <w:r w:rsidR="00FB39C3" w:rsidRPr="00706042">
        <w:rPr>
          <w:b/>
          <w:bCs/>
          <w:rtl/>
        </w:rPr>
        <w:t>علی</w:t>
      </w:r>
      <w:r w:rsidR="007B24AF" w:rsidRPr="00706042">
        <w:rPr>
          <w:b/>
          <w:bCs/>
          <w:rtl/>
        </w:rPr>
        <w:t xml:space="preserve"> </w:t>
      </w:r>
      <w:r w:rsidR="00975913">
        <w:rPr>
          <w:b/>
          <w:bCs/>
          <w:rtl/>
        </w:rPr>
        <w:t>الله</w:t>
      </w:r>
      <w:r w:rsidR="007B24AF" w:rsidRPr="00706042">
        <w:rPr>
          <w:b/>
          <w:bCs/>
          <w:rtl/>
        </w:rPr>
        <w:t xml:space="preserve"> </w:t>
      </w:r>
      <w:r w:rsidR="00FB39C3" w:rsidRPr="00706042">
        <w:rPr>
          <w:b/>
          <w:bCs/>
          <w:rtl/>
        </w:rPr>
        <w:t>فی</w:t>
      </w:r>
      <w:r w:rsidR="007B24AF" w:rsidRPr="00706042">
        <w:rPr>
          <w:b/>
          <w:bCs/>
          <w:rtl/>
        </w:rPr>
        <w:t xml:space="preserve"> </w:t>
      </w:r>
      <w:r w:rsidR="00FB39C3" w:rsidRPr="00706042">
        <w:rPr>
          <w:b/>
          <w:bCs/>
          <w:rtl/>
        </w:rPr>
        <w:t>عرشه.</w:t>
      </w:r>
      <w:r w:rsidR="007B24AF" w:rsidRPr="00706042">
        <w:rPr>
          <w:b/>
          <w:bCs/>
          <w:rtl/>
        </w:rPr>
        <w:t xml:space="preserve"> </w:t>
      </w:r>
    </w:p>
    <w:p w:rsidR="00FB39C3" w:rsidRDefault="00FB39C3" w:rsidP="0071557A">
      <w:pPr>
        <w:pStyle w:val="a4"/>
        <w:widowControl w:val="0"/>
        <w:rPr>
          <w:rtl/>
        </w:rPr>
      </w:pPr>
      <w:r w:rsidRPr="007B24AF">
        <w:rPr>
          <w:rtl/>
        </w:rPr>
        <w:lastRenderedPageBreak/>
        <w:t>«ای</w:t>
      </w:r>
      <w:r w:rsidR="007B24AF" w:rsidRPr="007B24AF">
        <w:rPr>
          <w:rtl/>
        </w:rPr>
        <w:t xml:space="preserve"> </w:t>
      </w:r>
      <w:r w:rsidR="00233C55" w:rsidRPr="007B24AF">
        <w:rPr>
          <w:rtl/>
        </w:rPr>
        <w:t>ی</w:t>
      </w:r>
      <w:r w:rsidRPr="007B24AF">
        <w:rPr>
          <w:rtl/>
        </w:rPr>
        <w:t>ونس!</w:t>
      </w:r>
      <w:r w:rsidR="007B24AF" w:rsidRPr="007B24AF">
        <w:rPr>
          <w:rtl/>
        </w:rPr>
        <w:t xml:space="preserve"> </w:t>
      </w:r>
      <w:r w:rsidRPr="007B24AF">
        <w:rPr>
          <w:rtl/>
        </w:rPr>
        <w:t>برای</w:t>
      </w:r>
      <w:r w:rsidR="007B24AF" w:rsidRPr="007B24AF">
        <w:rPr>
          <w:rtl/>
        </w:rPr>
        <w:t xml:space="preserve"> </w:t>
      </w:r>
      <w:r w:rsidRPr="007B24AF">
        <w:rPr>
          <w:rtl/>
        </w:rPr>
        <w:t>ما</w:t>
      </w:r>
      <w:r w:rsidR="007B24AF" w:rsidRPr="007B24AF">
        <w:rPr>
          <w:rtl/>
        </w:rPr>
        <w:t xml:space="preserve"> </w:t>
      </w:r>
      <w:r w:rsidRPr="007B24AF">
        <w:rPr>
          <w:rtl/>
        </w:rPr>
        <w:t>مردم</w:t>
      </w:r>
      <w:r w:rsidR="007B24AF" w:rsidRPr="007B24AF">
        <w:rPr>
          <w:rtl/>
        </w:rPr>
        <w:t xml:space="preserve"> </w:t>
      </w:r>
      <w:r w:rsidRPr="007B24AF">
        <w:rPr>
          <w:rtl/>
        </w:rPr>
        <w:t>آنچه</w:t>
      </w:r>
      <w:r w:rsidR="007B24AF" w:rsidRPr="007B24AF">
        <w:rPr>
          <w:rtl/>
        </w:rPr>
        <w:t xml:space="preserve"> </w:t>
      </w:r>
      <w:r w:rsidRPr="007B24AF">
        <w:rPr>
          <w:rtl/>
        </w:rPr>
        <w:t>را</w:t>
      </w:r>
      <w:r w:rsidR="007B24AF" w:rsidRPr="007B24AF">
        <w:rPr>
          <w:rtl/>
        </w:rPr>
        <w:t xml:space="preserve"> </w:t>
      </w:r>
      <w:r w:rsidRPr="007B24AF">
        <w:rPr>
          <w:rtl/>
        </w:rPr>
        <w:t>که</w:t>
      </w:r>
      <w:r w:rsidR="007B24AF" w:rsidRPr="007B24AF">
        <w:rPr>
          <w:rtl/>
        </w:rPr>
        <w:t xml:space="preserve"> </w:t>
      </w:r>
      <w:r w:rsidR="007C3E81" w:rsidRPr="007B24AF">
        <w:rPr>
          <w:rtl/>
        </w:rPr>
        <w:t>می‌</w:t>
      </w:r>
      <w:r w:rsidR="00233C55" w:rsidRPr="007B24AF">
        <w:rPr>
          <w:rtl/>
        </w:rPr>
        <w:t>‌</w:t>
      </w:r>
      <w:r w:rsidRPr="007B24AF">
        <w:rPr>
          <w:rtl/>
        </w:rPr>
        <w:t>شناسند</w:t>
      </w:r>
      <w:r w:rsidR="007B24AF" w:rsidRPr="007B24AF">
        <w:rPr>
          <w:rtl/>
        </w:rPr>
        <w:t xml:space="preserve"> </w:t>
      </w:r>
      <w:r w:rsidRPr="007B24AF">
        <w:rPr>
          <w:rtl/>
        </w:rPr>
        <w:t>روا</w:t>
      </w:r>
      <w:r w:rsidR="00233C55" w:rsidRPr="007B24AF">
        <w:rPr>
          <w:rtl/>
        </w:rPr>
        <w:t>ی</w:t>
      </w:r>
      <w:r w:rsidRPr="007B24AF">
        <w:rPr>
          <w:rtl/>
        </w:rPr>
        <w:t>ت</w:t>
      </w:r>
      <w:r w:rsidR="007B24AF" w:rsidRPr="007B24AF">
        <w:rPr>
          <w:rtl/>
        </w:rPr>
        <w:t xml:space="preserve"> </w:t>
      </w:r>
      <w:r w:rsidRPr="007B24AF">
        <w:rPr>
          <w:rtl/>
        </w:rPr>
        <w:t>کن</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را</w:t>
      </w:r>
      <w:r w:rsidR="007B24AF" w:rsidRPr="007B24AF">
        <w:rPr>
          <w:rtl/>
        </w:rPr>
        <w:t xml:space="preserve"> </w:t>
      </w:r>
      <w:r w:rsidRPr="007B24AF">
        <w:rPr>
          <w:rtl/>
        </w:rPr>
        <w:t>نسبت</w:t>
      </w:r>
      <w:r w:rsidR="007B24AF" w:rsidRPr="007B24AF">
        <w:rPr>
          <w:rtl/>
        </w:rPr>
        <w:t xml:space="preserve"> </w:t>
      </w:r>
      <w:r w:rsidRPr="007B24AF">
        <w:rPr>
          <w:rtl/>
        </w:rPr>
        <w:t>به</w:t>
      </w:r>
      <w:r w:rsidR="007B24AF" w:rsidRPr="007B24AF">
        <w:rPr>
          <w:rtl/>
        </w:rPr>
        <w:t xml:space="preserve"> </w:t>
      </w:r>
      <w:r w:rsidRPr="007B24AF">
        <w:rPr>
          <w:rtl/>
        </w:rPr>
        <w:t>مطالبی</w:t>
      </w:r>
      <w:r w:rsidR="007B24AF" w:rsidRPr="007B24AF">
        <w:rPr>
          <w:rtl/>
        </w:rPr>
        <w:t xml:space="preserve"> </w:t>
      </w:r>
      <w:r w:rsidRPr="007B24AF">
        <w:rPr>
          <w:rtl/>
        </w:rPr>
        <w:t>که</w:t>
      </w:r>
      <w:r w:rsidR="007B24AF" w:rsidRPr="007B24AF">
        <w:rPr>
          <w:rtl/>
        </w:rPr>
        <w:t xml:space="preserve"> </w:t>
      </w:r>
      <w:r w:rsidR="007C3E81" w:rsidRPr="007B24AF">
        <w:rPr>
          <w:rtl/>
        </w:rPr>
        <w:t>نمی‌</w:t>
      </w:r>
      <w:r w:rsidR="00233C55" w:rsidRPr="007B24AF">
        <w:rPr>
          <w:rtl/>
        </w:rPr>
        <w:t>‌</w:t>
      </w:r>
      <w:r w:rsidRPr="007B24AF">
        <w:rPr>
          <w:rtl/>
        </w:rPr>
        <w:t>شناسند</w:t>
      </w:r>
      <w:r w:rsidR="007B24AF" w:rsidRPr="007B24AF">
        <w:rPr>
          <w:rtl/>
        </w:rPr>
        <w:t xml:space="preserve"> </w:t>
      </w:r>
      <w:r w:rsidRPr="007B24AF">
        <w:rPr>
          <w:rtl/>
        </w:rPr>
        <w:t>رها</w:t>
      </w:r>
      <w:r w:rsidR="007B24AF" w:rsidRPr="007B24AF">
        <w:rPr>
          <w:rtl/>
        </w:rPr>
        <w:t xml:space="preserve"> </w:t>
      </w:r>
      <w:r w:rsidRPr="007B24AF">
        <w:rPr>
          <w:rtl/>
        </w:rPr>
        <w:t>کن</w:t>
      </w:r>
      <w:r w:rsidR="007B24AF" w:rsidRPr="007B24AF">
        <w:rPr>
          <w:rtl/>
        </w:rPr>
        <w:t xml:space="preserve"> </w:t>
      </w:r>
      <w:r w:rsidRPr="007B24AF">
        <w:rPr>
          <w:rtl/>
        </w:rPr>
        <w:t>در</w:t>
      </w:r>
      <w:r w:rsidR="007B24AF" w:rsidRPr="007B24AF">
        <w:rPr>
          <w:rtl/>
        </w:rPr>
        <w:t xml:space="preserve"> </w:t>
      </w:r>
      <w:r w:rsidRPr="007B24AF">
        <w:rPr>
          <w:rtl/>
        </w:rPr>
        <w:t>غ</w:t>
      </w:r>
      <w:r w:rsidR="00233C55" w:rsidRPr="007B24AF">
        <w:rPr>
          <w:rtl/>
        </w:rPr>
        <w:t>ی</w:t>
      </w:r>
      <w:r w:rsidRPr="007B24AF">
        <w:rPr>
          <w:rtl/>
        </w:rPr>
        <w:t>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صورت</w:t>
      </w:r>
      <w:r w:rsidR="007B24AF" w:rsidRPr="007B24AF">
        <w:rPr>
          <w:rtl/>
        </w:rPr>
        <w:t xml:space="preserve"> </w:t>
      </w:r>
      <w:r w:rsidRPr="007B24AF">
        <w:rPr>
          <w:rtl/>
        </w:rPr>
        <w:t>تو</w:t>
      </w:r>
      <w:r w:rsidR="007B24AF" w:rsidRPr="007B24AF">
        <w:rPr>
          <w:rtl/>
        </w:rPr>
        <w:t xml:space="preserve"> </w:t>
      </w:r>
      <w:r w:rsidR="00706042">
        <w:rPr>
          <w:rFonts w:hint="cs"/>
          <w:rtl/>
        </w:rPr>
        <w:t>[</w:t>
      </w:r>
      <w:r w:rsidRPr="007B24AF">
        <w:rPr>
          <w:rtl/>
        </w:rPr>
        <w:t>در</w:t>
      </w:r>
      <w:r w:rsidR="007B24AF" w:rsidRPr="007B24AF">
        <w:rPr>
          <w:rtl/>
        </w:rPr>
        <w:t xml:space="preserve"> </w:t>
      </w:r>
      <w:r w:rsidRPr="007B24AF">
        <w:rPr>
          <w:rtl/>
        </w:rPr>
        <w:t>نزد</w:t>
      </w:r>
      <w:r w:rsidR="007B24AF" w:rsidRPr="007B24AF">
        <w:rPr>
          <w:rtl/>
        </w:rPr>
        <w:t xml:space="preserve"> </w:t>
      </w:r>
      <w:r w:rsidRPr="007B24AF">
        <w:rPr>
          <w:rtl/>
        </w:rPr>
        <w:t>ا</w:t>
      </w:r>
      <w:r w:rsidR="00233C55" w:rsidRPr="007B24AF">
        <w:rPr>
          <w:rtl/>
        </w:rPr>
        <w:t>ی</w:t>
      </w:r>
      <w:r w:rsidRPr="007B24AF">
        <w:rPr>
          <w:rtl/>
        </w:rPr>
        <w:t>شان</w:t>
      </w:r>
      <w:r w:rsidR="00706042">
        <w:rPr>
          <w:rFonts w:hint="cs"/>
          <w:rtl/>
        </w:rPr>
        <w:t>]</w:t>
      </w:r>
      <w:r w:rsidR="007B24AF" w:rsidRPr="007B24AF">
        <w:rPr>
          <w:rtl/>
        </w:rPr>
        <w:t xml:space="preserve"> </w:t>
      </w:r>
      <w:r w:rsidRPr="007B24AF">
        <w:rPr>
          <w:rtl/>
        </w:rPr>
        <w:t>مانند</w:t>
      </w:r>
      <w:r w:rsidR="007B24AF" w:rsidRPr="007B24AF">
        <w:rPr>
          <w:rtl/>
        </w:rPr>
        <w:t xml:space="preserve"> </w:t>
      </w:r>
      <w:r w:rsidRPr="007B24AF">
        <w:rPr>
          <w:rtl/>
        </w:rPr>
        <w:t>کسی</w:t>
      </w:r>
      <w:r w:rsidR="007B24AF" w:rsidRPr="007B24AF">
        <w:rPr>
          <w:rtl/>
        </w:rPr>
        <w:t xml:space="preserve"> </w:t>
      </w:r>
      <w:r w:rsidRPr="007B24AF">
        <w:rPr>
          <w:rtl/>
        </w:rPr>
        <w:t>خواهی</w:t>
      </w:r>
      <w:r w:rsidR="007B24AF" w:rsidRPr="007B24AF">
        <w:rPr>
          <w:rtl/>
        </w:rPr>
        <w:t xml:space="preserve"> </w:t>
      </w:r>
      <w:r w:rsidRPr="007B24AF">
        <w:rPr>
          <w:rtl/>
        </w:rPr>
        <w:t>بود</w:t>
      </w:r>
      <w:r w:rsidR="007B24AF" w:rsidRPr="007B24AF">
        <w:rPr>
          <w:rtl/>
        </w:rPr>
        <w:t xml:space="preserve"> </w:t>
      </w:r>
      <w:r w:rsidRPr="007B24AF">
        <w:rPr>
          <w:rtl/>
        </w:rPr>
        <w:t>که</w:t>
      </w:r>
      <w:r w:rsidR="007B24AF" w:rsidRPr="007B24AF">
        <w:rPr>
          <w:rtl/>
        </w:rPr>
        <w:t xml:space="preserve"> </w:t>
      </w:r>
      <w:r w:rsidRPr="007B24AF">
        <w:rPr>
          <w:rtl/>
        </w:rPr>
        <w:t>بر</w:t>
      </w:r>
      <w:r w:rsidR="007B24AF" w:rsidRPr="007B24AF">
        <w:rPr>
          <w:rtl/>
        </w:rPr>
        <w:t xml:space="preserve"> </w:t>
      </w:r>
      <w:r w:rsidRPr="007B24AF">
        <w:rPr>
          <w:rtl/>
        </w:rPr>
        <w:t>خداوند</w:t>
      </w:r>
      <w:r w:rsidR="007B24AF" w:rsidRPr="007B24AF">
        <w:rPr>
          <w:rtl/>
        </w:rPr>
        <w:t xml:space="preserve"> </w:t>
      </w:r>
      <w:r w:rsidRPr="007B24AF">
        <w:rPr>
          <w:rtl/>
        </w:rPr>
        <w:t>در</w:t>
      </w:r>
      <w:r w:rsidR="007B24AF" w:rsidRPr="007B24AF">
        <w:rPr>
          <w:rtl/>
        </w:rPr>
        <w:t xml:space="preserve"> </w:t>
      </w:r>
      <w:r w:rsidRPr="007B24AF">
        <w:rPr>
          <w:rtl/>
        </w:rPr>
        <w:t>عرش</w:t>
      </w:r>
      <w:r w:rsidR="007B24AF" w:rsidRPr="007B24AF">
        <w:rPr>
          <w:rtl/>
        </w:rPr>
        <w:t xml:space="preserve"> </w:t>
      </w:r>
      <w:r w:rsidRPr="007B24AF">
        <w:rPr>
          <w:rtl/>
        </w:rPr>
        <w:t>دروغ</w:t>
      </w:r>
      <w:r w:rsidR="007B24AF" w:rsidRPr="007B24AF">
        <w:rPr>
          <w:rtl/>
        </w:rPr>
        <w:t xml:space="preserve"> </w:t>
      </w:r>
      <w:r w:rsidR="007C3E81" w:rsidRPr="007B24AF">
        <w:rPr>
          <w:rtl/>
        </w:rPr>
        <w:t>می‌</w:t>
      </w:r>
      <w:r w:rsidR="00233C55" w:rsidRPr="007B24AF">
        <w:rPr>
          <w:rtl/>
        </w:rPr>
        <w:t>‌</w:t>
      </w:r>
      <w:r w:rsidRPr="007B24AF">
        <w:rPr>
          <w:rtl/>
        </w:rPr>
        <w:t>بندد.</w:t>
      </w:r>
      <w:r w:rsidR="007B24AF" w:rsidRPr="007B24AF">
        <w:rPr>
          <w:rtl/>
        </w:rPr>
        <w:t xml:space="preserve"> </w:t>
      </w:r>
    </w:p>
    <w:p w:rsidR="0071557A" w:rsidRDefault="0071557A" w:rsidP="0071557A">
      <w:pPr>
        <w:rPr>
          <w:rtl/>
        </w:rPr>
      </w:pPr>
      <w:r>
        <w:rPr>
          <w:rFonts w:hint="cs"/>
          <w:rtl/>
        </w:rPr>
        <w:t xml:space="preserve">همچنین </w:t>
      </w:r>
      <w:r w:rsidRPr="007B24AF">
        <w:rPr>
          <w:rtl/>
        </w:rPr>
        <w:t xml:space="preserve">امام کاظم </w:t>
      </w:r>
      <w:r w:rsidRPr="008211EF">
        <w:rPr>
          <w:sz w:val="22"/>
          <w:szCs w:val="22"/>
          <w:rtl/>
        </w:rPr>
        <w:t>علیه</w:t>
      </w:r>
      <w:r w:rsidRPr="008211EF">
        <w:rPr>
          <w:rFonts w:hint="cs"/>
          <w:sz w:val="22"/>
          <w:szCs w:val="22"/>
          <w:rtl/>
        </w:rPr>
        <w:t>‌</w:t>
      </w:r>
      <w:r w:rsidRPr="008211EF">
        <w:rPr>
          <w:sz w:val="22"/>
          <w:szCs w:val="22"/>
          <w:rtl/>
        </w:rPr>
        <w:t>السّلام</w:t>
      </w:r>
      <w:r w:rsidRPr="007B24AF">
        <w:rPr>
          <w:rtl/>
        </w:rPr>
        <w:t xml:space="preserve"> </w:t>
      </w:r>
      <w:r>
        <w:rPr>
          <w:rFonts w:hint="cs"/>
          <w:rtl/>
        </w:rPr>
        <w:t>به او سفارش نمودند:</w:t>
      </w:r>
    </w:p>
    <w:p w:rsidR="00FB39C3" w:rsidRPr="0071557A" w:rsidRDefault="0071557A" w:rsidP="0071557A">
      <w:pPr>
        <w:pStyle w:val="a4"/>
        <w:rPr>
          <w:b/>
          <w:bCs/>
          <w:rtl/>
        </w:rPr>
      </w:pPr>
      <w:r>
        <w:rPr>
          <w:rFonts w:hint="cs"/>
          <w:b/>
          <w:bCs/>
          <w:rtl/>
        </w:rPr>
        <w:t>«</w:t>
      </w:r>
      <w:r w:rsidR="00233C55" w:rsidRPr="0071557A">
        <w:rPr>
          <w:b/>
          <w:bCs/>
          <w:rtl/>
        </w:rPr>
        <w:t>ی</w:t>
      </w:r>
      <w:r w:rsidR="00FB39C3" w:rsidRPr="0071557A">
        <w:rPr>
          <w:b/>
          <w:bCs/>
          <w:rtl/>
        </w:rPr>
        <w:t>ا</w:t>
      </w:r>
      <w:r w:rsidR="007B24AF" w:rsidRPr="0071557A">
        <w:rPr>
          <w:b/>
          <w:bCs/>
          <w:rtl/>
        </w:rPr>
        <w:t xml:space="preserve"> </w:t>
      </w:r>
      <w:r w:rsidR="00233C55" w:rsidRPr="0071557A">
        <w:rPr>
          <w:b/>
          <w:bCs/>
          <w:rtl/>
        </w:rPr>
        <w:t>ی</w:t>
      </w:r>
      <w:r w:rsidR="00FB39C3" w:rsidRPr="0071557A">
        <w:rPr>
          <w:b/>
          <w:bCs/>
          <w:rtl/>
        </w:rPr>
        <w:t>ونس</w:t>
      </w:r>
      <w:r w:rsidR="007B24AF" w:rsidRPr="0071557A">
        <w:rPr>
          <w:b/>
          <w:bCs/>
          <w:rtl/>
        </w:rPr>
        <w:t xml:space="preserve"> </w:t>
      </w:r>
      <w:r w:rsidR="00FB39C3" w:rsidRPr="0071557A">
        <w:rPr>
          <w:b/>
          <w:bCs/>
          <w:rtl/>
        </w:rPr>
        <w:t>ارفقْ</w:t>
      </w:r>
      <w:r w:rsidR="007B24AF" w:rsidRPr="0071557A">
        <w:rPr>
          <w:b/>
          <w:bCs/>
          <w:rtl/>
        </w:rPr>
        <w:t xml:space="preserve"> </w:t>
      </w:r>
      <w:r w:rsidR="00FB39C3" w:rsidRPr="0071557A">
        <w:rPr>
          <w:b/>
          <w:bCs/>
          <w:rtl/>
        </w:rPr>
        <w:t>بهم</w:t>
      </w:r>
      <w:r w:rsidR="007B24AF" w:rsidRPr="0071557A">
        <w:rPr>
          <w:b/>
          <w:bCs/>
          <w:rtl/>
        </w:rPr>
        <w:t xml:space="preserve"> </w:t>
      </w:r>
      <w:r w:rsidR="00FB39C3" w:rsidRPr="0071557A">
        <w:rPr>
          <w:b/>
          <w:bCs/>
          <w:rtl/>
        </w:rPr>
        <w:t>فإنّ</w:t>
      </w:r>
      <w:r w:rsidR="007B24AF" w:rsidRPr="0071557A">
        <w:rPr>
          <w:b/>
          <w:bCs/>
          <w:rtl/>
        </w:rPr>
        <w:t xml:space="preserve"> </w:t>
      </w:r>
      <w:r w:rsidR="00FB39C3" w:rsidRPr="0071557A">
        <w:rPr>
          <w:b/>
          <w:bCs/>
          <w:rtl/>
        </w:rPr>
        <w:t>کلامک</w:t>
      </w:r>
      <w:r w:rsidR="007B24AF" w:rsidRPr="0071557A">
        <w:rPr>
          <w:b/>
          <w:bCs/>
          <w:rtl/>
        </w:rPr>
        <w:t xml:space="preserve"> </w:t>
      </w:r>
      <w:r w:rsidR="00233C55" w:rsidRPr="0071557A">
        <w:rPr>
          <w:b/>
          <w:bCs/>
          <w:rtl/>
        </w:rPr>
        <w:t>ی</w:t>
      </w:r>
      <w:r w:rsidR="00FB39C3" w:rsidRPr="0071557A">
        <w:rPr>
          <w:b/>
          <w:bCs/>
          <w:rtl/>
        </w:rPr>
        <w:t>دّق</w:t>
      </w:r>
      <w:r w:rsidR="007B24AF" w:rsidRPr="0071557A">
        <w:rPr>
          <w:b/>
          <w:bCs/>
          <w:rtl/>
        </w:rPr>
        <w:t xml:space="preserve"> </w:t>
      </w:r>
      <w:r w:rsidR="00FB39C3" w:rsidRPr="0071557A">
        <w:rPr>
          <w:b/>
          <w:bCs/>
          <w:rtl/>
        </w:rPr>
        <w:t>عل</w:t>
      </w:r>
      <w:r w:rsidR="00233C55" w:rsidRPr="0071557A">
        <w:rPr>
          <w:b/>
          <w:bCs/>
          <w:rtl/>
        </w:rPr>
        <w:t>ی</w:t>
      </w:r>
      <w:r w:rsidR="00FB39C3" w:rsidRPr="0071557A">
        <w:rPr>
          <w:b/>
          <w:bCs/>
          <w:rtl/>
        </w:rPr>
        <w:t>هم.</w:t>
      </w:r>
      <w:r>
        <w:rPr>
          <w:rFonts w:hint="cs"/>
          <w:b/>
          <w:bCs/>
          <w:rtl/>
        </w:rPr>
        <w:t>»</w:t>
      </w:r>
      <w:r w:rsidR="007B24AF" w:rsidRPr="0071557A">
        <w:rPr>
          <w:b/>
          <w:bCs/>
          <w:rtl/>
        </w:rPr>
        <w:t xml:space="preserve"> </w:t>
      </w:r>
    </w:p>
    <w:p w:rsidR="00FB39C3" w:rsidRPr="007B24AF" w:rsidRDefault="00FB39C3" w:rsidP="0071557A">
      <w:pPr>
        <w:pStyle w:val="a4"/>
        <w:widowControl w:val="0"/>
        <w:rPr>
          <w:rtl/>
        </w:rPr>
      </w:pPr>
      <w:r w:rsidRPr="007B24AF">
        <w:rPr>
          <w:rtl/>
        </w:rPr>
        <w:t>«ای</w:t>
      </w:r>
      <w:r w:rsidR="007B24AF" w:rsidRPr="007B24AF">
        <w:rPr>
          <w:rtl/>
        </w:rPr>
        <w:t xml:space="preserve"> </w:t>
      </w:r>
      <w:r w:rsidR="00233C55" w:rsidRPr="007B24AF">
        <w:rPr>
          <w:rtl/>
        </w:rPr>
        <w:t>ی</w:t>
      </w:r>
      <w:r w:rsidRPr="007B24AF">
        <w:rPr>
          <w:rtl/>
        </w:rPr>
        <w:t>ونس!</w:t>
      </w:r>
      <w:r w:rsidR="007B24AF" w:rsidRPr="007B24AF">
        <w:rPr>
          <w:rtl/>
        </w:rPr>
        <w:t xml:space="preserve"> </w:t>
      </w:r>
      <w:r w:rsidRPr="007B24AF">
        <w:rPr>
          <w:rtl/>
        </w:rPr>
        <w:t>با</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با</w:t>
      </w:r>
      <w:r w:rsidR="007B24AF" w:rsidRPr="007B24AF">
        <w:rPr>
          <w:rtl/>
        </w:rPr>
        <w:t xml:space="preserve"> </w:t>
      </w:r>
      <w:r w:rsidRPr="007B24AF">
        <w:rPr>
          <w:rtl/>
        </w:rPr>
        <w:t>رفق</w:t>
      </w:r>
      <w:r w:rsidR="007B24AF" w:rsidRPr="007B24AF">
        <w:rPr>
          <w:rtl/>
        </w:rPr>
        <w:t xml:space="preserve"> </w:t>
      </w:r>
      <w:r w:rsidRPr="007B24AF">
        <w:rPr>
          <w:rtl/>
        </w:rPr>
        <w:t>و</w:t>
      </w:r>
      <w:r w:rsidR="007B24AF" w:rsidRPr="007B24AF">
        <w:rPr>
          <w:rtl/>
        </w:rPr>
        <w:t xml:space="preserve"> </w:t>
      </w:r>
      <w:r w:rsidRPr="007B24AF">
        <w:rPr>
          <w:rtl/>
        </w:rPr>
        <w:t>نرمی</w:t>
      </w:r>
      <w:r w:rsidR="007B24AF" w:rsidRPr="007B24AF">
        <w:rPr>
          <w:rtl/>
        </w:rPr>
        <w:t xml:space="preserve"> </w:t>
      </w:r>
      <w:r w:rsidRPr="007B24AF">
        <w:rPr>
          <w:rtl/>
        </w:rPr>
        <w:t>برخورد</w:t>
      </w:r>
      <w:r w:rsidR="007B24AF" w:rsidRPr="007B24AF">
        <w:rPr>
          <w:rtl/>
        </w:rPr>
        <w:t xml:space="preserve"> </w:t>
      </w:r>
      <w:r w:rsidRPr="007B24AF">
        <w:rPr>
          <w:rtl/>
        </w:rPr>
        <w:t>کن؛</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Pr="007B24AF">
        <w:rPr>
          <w:rtl/>
        </w:rPr>
        <w:t>کلام</w:t>
      </w:r>
      <w:r w:rsidR="007B24AF" w:rsidRPr="007B24AF">
        <w:rPr>
          <w:rtl/>
        </w:rPr>
        <w:t xml:space="preserve"> </w:t>
      </w:r>
      <w:r w:rsidRPr="007B24AF">
        <w:rPr>
          <w:rtl/>
        </w:rPr>
        <w:t>تو</w:t>
      </w:r>
      <w:r w:rsidR="007B24AF" w:rsidRPr="007B24AF">
        <w:rPr>
          <w:rtl/>
        </w:rPr>
        <w:t xml:space="preserve"> </w:t>
      </w:r>
      <w:r w:rsidRPr="007B24AF">
        <w:rPr>
          <w:rtl/>
        </w:rPr>
        <w:t>به</w:t>
      </w:r>
      <w:r w:rsidR="007B24AF" w:rsidRPr="007B24AF">
        <w:rPr>
          <w:rtl/>
        </w:rPr>
        <w:t xml:space="preserve"> </w:t>
      </w:r>
      <w:r w:rsidRPr="007B24AF">
        <w:rPr>
          <w:rtl/>
        </w:rPr>
        <w:t>خاطر</w:t>
      </w:r>
      <w:r w:rsidR="007B24AF" w:rsidRPr="007B24AF">
        <w:rPr>
          <w:rtl/>
        </w:rPr>
        <w:t xml:space="preserve"> </w:t>
      </w:r>
      <w:r w:rsidRPr="007B24AF">
        <w:rPr>
          <w:rtl/>
        </w:rPr>
        <w:t>ظرافتش</w:t>
      </w:r>
      <w:r w:rsidR="007B24AF" w:rsidRPr="007B24AF">
        <w:rPr>
          <w:rtl/>
        </w:rPr>
        <w:t xml:space="preserve"> </w:t>
      </w:r>
      <w:r w:rsidRPr="007B24AF">
        <w:rPr>
          <w:rtl/>
        </w:rPr>
        <w:t>بر</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سنگ</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p>
    <w:p w:rsidR="00706042" w:rsidRDefault="00FB39C3" w:rsidP="00015BC1">
      <w:pPr>
        <w:widowControl w:val="0"/>
        <w:rPr>
          <w:rFonts w:ascii="NoorLotus" w:hAnsi="NoorLotus"/>
          <w:rtl/>
        </w:rPr>
      </w:pPr>
      <w:r w:rsidRPr="007B24AF">
        <w:rPr>
          <w:rFonts w:ascii="NoorLotus" w:hAnsi="NoorLotus"/>
          <w:rtl/>
        </w:rPr>
        <w:t>و</w:t>
      </w:r>
      <w:r w:rsidR="0071557A">
        <w:rPr>
          <w:rFonts w:ascii="NoorLotus" w:hAnsi="NoorLotus" w:hint="cs"/>
          <w:rtl/>
        </w:rPr>
        <w:t xml:space="preserve"> در روایت دیگر آمده است</w:t>
      </w:r>
      <w:r w:rsidR="007B24AF" w:rsidRPr="007B24AF">
        <w:rPr>
          <w:rFonts w:ascii="NoorLotus" w:hAnsi="NoorLotus"/>
          <w:rtl/>
        </w:rPr>
        <w:t xml:space="preserve"> </w:t>
      </w:r>
      <w:r w:rsidRPr="007B24AF">
        <w:rPr>
          <w:rFonts w:ascii="NoorLotus" w:hAnsi="NoorLotus"/>
          <w:rtl/>
        </w:rPr>
        <w:t>أبو</w:t>
      </w:r>
      <w:r w:rsidR="007B24AF" w:rsidRPr="007B24AF">
        <w:rPr>
          <w:rFonts w:ascii="NoorLotus" w:hAnsi="NoorLotus"/>
          <w:rtl/>
        </w:rPr>
        <w:t xml:space="preserve"> </w:t>
      </w:r>
      <w:r w:rsidRPr="007B24AF">
        <w:rPr>
          <w:rFonts w:ascii="NoorLotus" w:hAnsi="NoorLotus"/>
          <w:rtl/>
        </w:rPr>
        <w:t>جعفر</w:t>
      </w:r>
      <w:r w:rsidR="007B24AF" w:rsidRPr="007B24AF">
        <w:rPr>
          <w:rFonts w:ascii="NoorLotus" w:hAnsi="NoorLotus"/>
          <w:rtl/>
        </w:rPr>
        <w:t xml:space="preserve"> </w:t>
      </w:r>
      <w:r w:rsidRPr="007B24AF">
        <w:rPr>
          <w:rFonts w:ascii="NoorLotus" w:hAnsi="NoorLotus"/>
          <w:rtl/>
        </w:rPr>
        <w:t>بصری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ونس</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عبدالرحمن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رضا</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ونس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نارواها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سرزنش</w:t>
      </w:r>
      <w:r w:rsidR="00706042">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اصحاب</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شِکوه</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فرمودند:</w:t>
      </w:r>
      <w:r w:rsidR="007B24AF" w:rsidRPr="007B24AF">
        <w:rPr>
          <w:rFonts w:ascii="NoorLotus" w:hAnsi="NoorLotus"/>
          <w:rtl/>
        </w:rPr>
        <w:t xml:space="preserve"> </w:t>
      </w:r>
    </w:p>
    <w:p w:rsidR="00FB39C3" w:rsidRPr="00706042" w:rsidRDefault="00FB39C3" w:rsidP="00015BC1">
      <w:pPr>
        <w:pStyle w:val="a4"/>
        <w:widowControl w:val="0"/>
        <w:rPr>
          <w:b/>
          <w:bCs/>
          <w:rtl/>
        </w:rPr>
      </w:pPr>
      <w:r w:rsidRPr="00706042">
        <w:rPr>
          <w:b/>
          <w:bCs/>
          <w:rtl/>
        </w:rPr>
        <w:t>دارِهِم</w:t>
      </w:r>
      <w:r w:rsidR="007B24AF" w:rsidRPr="00706042">
        <w:rPr>
          <w:b/>
          <w:bCs/>
          <w:rtl/>
        </w:rPr>
        <w:t xml:space="preserve"> </w:t>
      </w:r>
      <w:r w:rsidRPr="00706042">
        <w:rPr>
          <w:b/>
          <w:bCs/>
          <w:rtl/>
        </w:rPr>
        <w:t>فإنّ</w:t>
      </w:r>
      <w:r w:rsidR="007B24AF" w:rsidRPr="00706042">
        <w:rPr>
          <w:b/>
          <w:bCs/>
          <w:rtl/>
        </w:rPr>
        <w:t xml:space="preserve"> </w:t>
      </w:r>
      <w:r w:rsidRPr="00706042">
        <w:rPr>
          <w:b/>
          <w:bCs/>
          <w:rtl/>
        </w:rPr>
        <w:t>عُقُولَهم</w:t>
      </w:r>
      <w:r w:rsidR="007B24AF" w:rsidRPr="00706042">
        <w:rPr>
          <w:b/>
          <w:bCs/>
          <w:rtl/>
        </w:rPr>
        <w:t xml:space="preserve"> </w:t>
      </w:r>
      <w:r w:rsidRPr="00706042">
        <w:rPr>
          <w:b/>
          <w:bCs/>
          <w:rtl/>
        </w:rPr>
        <w:t>لا</w:t>
      </w:r>
      <w:r w:rsidR="007B24AF" w:rsidRPr="00706042">
        <w:rPr>
          <w:b/>
          <w:bCs/>
          <w:rtl/>
        </w:rPr>
        <w:t xml:space="preserve"> </w:t>
      </w:r>
      <w:r w:rsidRPr="00706042">
        <w:rPr>
          <w:b/>
          <w:bCs/>
          <w:rtl/>
        </w:rPr>
        <w:t>تَبْلُغ</w:t>
      </w:r>
      <w:r w:rsidR="00946CA8">
        <w:rPr>
          <w:rStyle w:val="a3"/>
          <w:b/>
          <w:bCs/>
          <w:rtl/>
        </w:rPr>
        <w:footnoteReference w:id="39"/>
      </w:r>
      <w:r w:rsidR="007B24AF" w:rsidRPr="00706042">
        <w:rPr>
          <w:b/>
          <w:bCs/>
          <w:rtl/>
        </w:rPr>
        <w:t xml:space="preserve">. </w:t>
      </w:r>
    </w:p>
    <w:p w:rsidR="00FB39C3" w:rsidRPr="007B24AF" w:rsidRDefault="00FB39C3" w:rsidP="00015BC1">
      <w:pPr>
        <w:pStyle w:val="a4"/>
        <w:widowControl w:val="0"/>
        <w:rPr>
          <w:rtl/>
        </w:rPr>
      </w:pPr>
      <w:r w:rsidRPr="007B24AF">
        <w:rPr>
          <w:rtl/>
        </w:rPr>
        <w:t>«با</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مدار</w:t>
      </w:r>
      <w:r w:rsidR="007B24AF" w:rsidRPr="007B24AF">
        <w:rPr>
          <w:rtl/>
        </w:rPr>
        <w:t xml:space="preserve"> </w:t>
      </w:r>
      <w:r w:rsidRPr="007B24AF">
        <w:rPr>
          <w:rtl/>
        </w:rPr>
        <w:t>کن؛</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Pr="007B24AF">
        <w:rPr>
          <w:rtl/>
        </w:rPr>
        <w:t>عقل</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به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امور</w:t>
      </w:r>
      <w:r w:rsidR="007B24AF" w:rsidRPr="007B24AF">
        <w:rPr>
          <w:rtl/>
        </w:rPr>
        <w:t xml:space="preserve"> </w:t>
      </w:r>
      <w:r w:rsidR="007C3E81" w:rsidRPr="007B24AF">
        <w:rPr>
          <w:rtl/>
        </w:rPr>
        <w:t>نمی‌</w:t>
      </w:r>
      <w:r w:rsidR="00233C55" w:rsidRPr="007B24AF">
        <w:rPr>
          <w:rtl/>
        </w:rPr>
        <w:t>‌</w:t>
      </w:r>
      <w:r w:rsidRPr="007B24AF">
        <w:rPr>
          <w:rtl/>
        </w:rPr>
        <w:t>رسد».</w:t>
      </w:r>
      <w:r w:rsidR="007B24AF" w:rsidRPr="007B24AF">
        <w:rPr>
          <w:rtl/>
        </w:rPr>
        <w:t xml:space="preserve"> </w:t>
      </w:r>
    </w:p>
    <w:p w:rsidR="00946CA8" w:rsidRDefault="00FB39C3" w:rsidP="00015BC1">
      <w:pPr>
        <w:widowControl w:val="0"/>
        <w:rPr>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همان</w:t>
      </w:r>
      <w:r w:rsidR="00880D04">
        <w:rPr>
          <w:rFonts w:ascii="NoorLotus" w:hAnsi="NoorLotus" w:hint="c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شارح</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946CA8">
        <w:rPr>
          <w:rStyle w:val="a3"/>
          <w:rFonts w:ascii="NoorLotus" w:hAnsi="NoorLotus"/>
          <w:rtl/>
        </w:rPr>
        <w:footnoteReference w:id="40"/>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مواقع</w:t>
      </w:r>
      <w:r w:rsidR="007B24AF" w:rsidRPr="007B24AF">
        <w:rPr>
          <w:rFonts w:ascii="NoorLotus" w:hAnsi="NoorLotus"/>
          <w:rtl/>
        </w:rPr>
        <w:t xml:space="preserve"> </w:t>
      </w:r>
      <w:r w:rsidRPr="007B24AF">
        <w:rPr>
          <w:rFonts w:ascii="NoorLotus" w:hAnsi="NoorLotus"/>
          <w:rtl/>
        </w:rPr>
        <w:t>حضرات</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8211EF" w:rsidRPr="008211EF">
        <w:rPr>
          <w:sz w:val="22"/>
          <w:szCs w:val="22"/>
          <w:rtl/>
        </w:rPr>
        <w:t>علیه</w:t>
      </w:r>
      <w:r w:rsidR="008211EF">
        <w:rPr>
          <w:rFonts w:hint="cs"/>
          <w:sz w:val="22"/>
          <w:szCs w:val="22"/>
          <w:rtl/>
        </w:rPr>
        <w:t>م</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Pr="007B24AF">
        <w:rPr>
          <w:rFonts w:ascii="NoorLotus" w:hAnsi="NoorLotus"/>
          <w:rtl/>
        </w:rPr>
        <w:t>حقائقی</w:t>
      </w:r>
      <w:r w:rsidR="007B24AF" w:rsidRPr="007B24AF">
        <w:rPr>
          <w:rFonts w:ascii="NoorLotus" w:hAnsi="NoorLotus"/>
          <w:rtl/>
        </w:rPr>
        <w:t xml:space="preserve"> </w:t>
      </w:r>
      <w:r w:rsidRPr="007B24AF">
        <w:rPr>
          <w:rFonts w:ascii="NoorLotus" w:hAnsi="NoorLotus"/>
          <w:rtl/>
        </w:rPr>
        <w:t>بلند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قالب</w:t>
      </w:r>
      <w:r w:rsidR="007B24AF" w:rsidRPr="007B24AF">
        <w:rPr>
          <w:rFonts w:ascii="NoorLotus" w:hAnsi="NoorLotus"/>
          <w:rtl/>
        </w:rPr>
        <w:t xml:space="preserve"> </w:t>
      </w:r>
      <w:r w:rsidRPr="007B24AF">
        <w:rPr>
          <w:rFonts w:ascii="NoorLotus" w:hAnsi="NoorLotus"/>
          <w:rtl/>
        </w:rPr>
        <w:t>تمث</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تشب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گوشه</w:t>
      </w:r>
      <w:r w:rsidR="00880D04">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واقع</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مقدار</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بهره</w:t>
      </w:r>
      <w:r w:rsidR="007B24AF" w:rsidRPr="007B24AF">
        <w:rPr>
          <w:rFonts w:ascii="NoorLotus" w:hAnsi="NoorLotus"/>
          <w:rtl/>
        </w:rPr>
        <w:t xml:space="preserve"> </w:t>
      </w:r>
      <w:r w:rsidRPr="007B24AF">
        <w:rPr>
          <w:rFonts w:ascii="NoorLotus" w:hAnsi="NoorLotus"/>
          <w:rtl/>
        </w:rPr>
        <w:t>برده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خوبی</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در</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واقع</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بگردد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تع</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عادی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واقع</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lastRenderedPageBreak/>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بس.</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نظر</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‌ی</w:t>
      </w:r>
      <w:r w:rsidRPr="007B24AF">
        <w:rPr>
          <w:rFonts w:ascii="NoorLotus" w:hAnsi="NoorLotus"/>
          <w:rtl/>
        </w:rPr>
        <w:t>ابند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برسانند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منتقل</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اجازه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دهند؟!</w:t>
      </w:r>
    </w:p>
    <w:p w:rsidR="00FB39C3" w:rsidRPr="007B24AF" w:rsidRDefault="00FB39C3" w:rsidP="00015BC1">
      <w:pPr>
        <w:widowControl w:val="0"/>
        <w:rPr>
          <w:rFonts w:ascii="NoorLotus" w:hAnsi="NoorLotus"/>
          <w:rtl/>
        </w:rPr>
      </w:pPr>
      <w:r w:rsidRPr="007B24AF">
        <w:rPr>
          <w:rFonts w:ascii="NoorLotus" w:hAnsi="NoorLotus"/>
          <w:rtl/>
        </w:rPr>
        <w:t>مسائلی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أعاظم</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رسد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تصد</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چگونه</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اصحاب</w:t>
      </w:r>
      <w:r w:rsidR="007B24AF" w:rsidRPr="007B24AF">
        <w:rPr>
          <w:rFonts w:ascii="NoorLotus" w:hAnsi="NoorLotus"/>
          <w:rtl/>
        </w:rPr>
        <w:t xml:space="preserve"> </w:t>
      </w:r>
      <w:r w:rsidRPr="007B24AF">
        <w:rPr>
          <w:rFonts w:ascii="NoorLotus" w:hAnsi="NoorLotus"/>
          <w:rtl/>
        </w:rPr>
        <w:t>متوسّط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أصحاب</w:t>
      </w:r>
      <w:r w:rsidR="007B24AF" w:rsidRPr="007B24AF">
        <w:rPr>
          <w:rFonts w:ascii="NoorLotus" w:hAnsi="NoorLotus"/>
          <w:rtl/>
        </w:rPr>
        <w:t xml:space="preserve"> </w:t>
      </w:r>
      <w:r w:rsidRPr="007B24AF">
        <w:rPr>
          <w:rFonts w:ascii="NoorLotus" w:hAnsi="NoorLotus"/>
          <w:rtl/>
        </w:rPr>
        <w:t>است؟!</w:t>
      </w:r>
    </w:p>
    <w:p w:rsidR="00ED0668" w:rsidRDefault="00FB39C3" w:rsidP="00015BC1">
      <w:pPr>
        <w:widowControl w:val="0"/>
        <w:rPr>
          <w:rFonts w:ascii="NoorLotus" w:hAnsi="NoorLotus"/>
          <w:rtl/>
        </w:rPr>
      </w:pP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شاء</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رساله</w:t>
      </w:r>
      <w:r w:rsidR="007B24AF" w:rsidRPr="007B24AF">
        <w:rPr>
          <w:rFonts w:ascii="NoorLotus" w:hAnsi="NoorLotus"/>
          <w:rtl/>
        </w:rPr>
        <w:t xml:space="preserve"> </w:t>
      </w:r>
      <w:r w:rsidRPr="007B24AF">
        <w:rPr>
          <w:rFonts w:ascii="NoorLotus" w:hAnsi="NoorLotus"/>
          <w:rtl/>
        </w:rPr>
        <w:t>خواه</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اصطلاحات</w:t>
      </w:r>
      <w:r w:rsidR="007B24AF" w:rsidRPr="007B24AF">
        <w:rPr>
          <w:rFonts w:ascii="NoorLotus" w:hAnsi="NoorLotus"/>
          <w:rtl/>
        </w:rPr>
        <w:t xml:space="preserve"> </w:t>
      </w:r>
      <w:r w:rsidRPr="007B24AF">
        <w:rPr>
          <w:rFonts w:ascii="NoorLotus" w:hAnsi="NoorLotus"/>
          <w:rtl/>
        </w:rPr>
        <w:t>ابتدائی</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الفبای</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محسوب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خطاهای</w:t>
      </w:r>
      <w:r w:rsidR="007B24AF" w:rsidRPr="007B24AF">
        <w:rPr>
          <w:rFonts w:ascii="NoorLotus" w:hAnsi="NoorLotus"/>
          <w:rtl/>
        </w:rPr>
        <w:t xml:space="preserve"> </w:t>
      </w:r>
      <w:r w:rsidRPr="007B24AF">
        <w:rPr>
          <w:rFonts w:ascii="NoorLotus" w:hAnsi="NoorLotus"/>
          <w:rtl/>
        </w:rPr>
        <w:t>فاحشی</w:t>
      </w:r>
      <w:r w:rsidR="007B24AF" w:rsidRPr="007B24AF">
        <w:rPr>
          <w:rFonts w:ascii="NoorLotus" w:hAnsi="NoorLotus"/>
          <w:rtl/>
        </w:rPr>
        <w:t xml:space="preserve"> </w:t>
      </w:r>
      <w:r w:rsidRPr="007B24AF">
        <w:rPr>
          <w:rFonts w:ascii="NoorLotus" w:hAnsi="NoorLotus"/>
          <w:rtl/>
        </w:rPr>
        <w:t>دچار</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شرائط</w:t>
      </w:r>
      <w:r w:rsidR="007B24AF" w:rsidRPr="007B24AF">
        <w:rPr>
          <w:rFonts w:ascii="NoorLotus" w:hAnsi="NoorLotus"/>
          <w:rtl/>
        </w:rPr>
        <w:t xml:space="preserve"> </w:t>
      </w:r>
      <w:r w:rsidRPr="007B24AF">
        <w:rPr>
          <w:rFonts w:ascii="NoorLotus" w:hAnsi="NoorLotus"/>
          <w:rtl/>
        </w:rPr>
        <w:t>توّقع</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صادق</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Pr="007B24AF">
        <w:rPr>
          <w:rFonts w:ascii="NoorLotus" w:hAnsi="NoorLotus"/>
          <w:rtl/>
        </w:rPr>
        <w:t>دقائق</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w:t>
      </w:r>
      <w:r w:rsidR="00E376A4">
        <w:rPr>
          <w:rFonts w:ascii="NoorLotus" w:hAnsi="NoorLotus" w:hint="cs"/>
          <w:rtl/>
        </w:rPr>
        <w:t>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أصحاب</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ملأ</w:t>
      </w:r>
      <w:r w:rsidR="007B24AF" w:rsidRPr="007B24AF">
        <w:rPr>
          <w:rFonts w:ascii="NoorLotus" w:hAnsi="NoorLotus"/>
          <w:rtl/>
        </w:rPr>
        <w:t xml:space="preserve"> </w:t>
      </w:r>
      <w:r w:rsidRPr="007B24AF">
        <w:rPr>
          <w:rFonts w:ascii="NoorLotus" w:hAnsi="NoorLotus"/>
          <w:rtl/>
        </w:rPr>
        <w:t>عام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سخنان</w:t>
      </w:r>
      <w:r w:rsidR="007B24AF" w:rsidRPr="007B24AF">
        <w:rPr>
          <w:rFonts w:ascii="NoorLotus" w:hAnsi="NoorLotus"/>
          <w:rtl/>
        </w:rPr>
        <w:t xml:space="preserve"> </w:t>
      </w:r>
      <w:r w:rsidRPr="007B24AF">
        <w:rPr>
          <w:rFonts w:ascii="NoorLotus" w:hAnsi="NoorLotus"/>
          <w:rtl/>
        </w:rPr>
        <w:t>لب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گشودند،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جابر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مفضّل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سنان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ونس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خواصّ</w:t>
      </w:r>
      <w:r w:rsidR="007B24AF" w:rsidRPr="007B24AF">
        <w:rPr>
          <w:rFonts w:ascii="NoorLotus" w:hAnsi="NoorLotus"/>
          <w:rtl/>
        </w:rPr>
        <w:t xml:space="preserve"> </w:t>
      </w:r>
      <w:r w:rsidRPr="007B24AF">
        <w:rPr>
          <w:rFonts w:ascii="NoorLotus" w:hAnsi="NoorLotus"/>
          <w:rtl/>
        </w:rPr>
        <w:t>رمی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کفر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زندقه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ضِعاف</w:t>
      </w:r>
      <w:r w:rsidR="007B24AF" w:rsidRPr="007B24AF">
        <w:rPr>
          <w:rFonts w:ascii="NoorLotus" w:hAnsi="NoorLotus"/>
          <w:rtl/>
        </w:rPr>
        <w:t xml:space="preserve"> </w:t>
      </w:r>
      <w:r w:rsidRPr="007B24AF">
        <w:rPr>
          <w:rFonts w:ascii="NoorLotus" w:hAnsi="NoorLotus"/>
          <w:rtl/>
        </w:rPr>
        <w:t>أصحاب</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سفره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محروم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گشتند</w:t>
      </w:r>
      <w:r w:rsidR="007B24AF" w:rsidRPr="007B24AF">
        <w:rPr>
          <w:rFonts w:ascii="NoorLotus" w:hAnsi="NoorLotus"/>
          <w:rtl/>
        </w:rPr>
        <w:t>.</w:t>
      </w:r>
    </w:p>
    <w:p w:rsidR="002A6B18" w:rsidRDefault="00ED0668" w:rsidP="00015BC1">
      <w:pPr>
        <w:widowControl w:val="0"/>
        <w:rPr>
          <w:rFonts w:ascii="NoorLotus" w:hAnsi="NoorLotus"/>
          <w:rtl/>
        </w:rPr>
      </w:pPr>
      <w:r w:rsidRPr="00ED0668">
        <w:rPr>
          <w:rFonts w:ascii="NoorLotus" w:hAnsi="NoorLotus"/>
          <w:rtl/>
        </w:rPr>
        <w:t>محقّق ف</w:t>
      </w:r>
      <w:r w:rsidR="00410A66">
        <w:rPr>
          <w:rFonts w:ascii="NoorLotus" w:hAnsi="NoorLotus"/>
          <w:rtl/>
        </w:rPr>
        <w:t>ی</w:t>
      </w:r>
      <w:r w:rsidR="00F70449">
        <w:rPr>
          <w:rFonts w:ascii="NoorLotus" w:hAnsi="NoorLotus"/>
          <w:rtl/>
        </w:rPr>
        <w:t>ض</w:t>
      </w:r>
      <w:r w:rsidR="00F70449">
        <w:rPr>
          <w:rFonts w:ascii="NoorLotus" w:hAnsi="NoorLotus" w:hint="cs"/>
          <w:rtl/>
        </w:rPr>
        <w:t xml:space="preserve"> </w:t>
      </w:r>
      <w:r w:rsidR="00F70449" w:rsidRPr="00F70449">
        <w:rPr>
          <w:rFonts w:ascii="NoorLotus" w:hAnsi="NoorLotus" w:hint="cs"/>
          <w:sz w:val="24"/>
          <w:szCs w:val="24"/>
          <w:rtl/>
        </w:rPr>
        <w:t>رحمه‌</w:t>
      </w:r>
      <w:r w:rsidR="00975913">
        <w:rPr>
          <w:rFonts w:ascii="NoorLotus" w:hAnsi="NoorLotus" w:hint="cs"/>
          <w:sz w:val="24"/>
          <w:szCs w:val="24"/>
          <w:rtl/>
        </w:rPr>
        <w:t>الله</w:t>
      </w:r>
      <w:r w:rsidR="00F70449">
        <w:rPr>
          <w:rFonts w:ascii="NoorLotus" w:hAnsi="NoorLotus" w:hint="cs"/>
          <w:rtl/>
        </w:rPr>
        <w:t xml:space="preserve"> </w:t>
      </w:r>
      <w:r w:rsidRPr="00ED0668">
        <w:rPr>
          <w:rFonts w:ascii="NoorLotus" w:hAnsi="NoorLotus"/>
          <w:rtl/>
        </w:rPr>
        <w:t xml:space="preserve">در مقدّمه </w:t>
      </w:r>
      <w:r w:rsidRPr="002A6B18">
        <w:rPr>
          <w:rFonts w:ascii="NoorLotus" w:hAnsi="NoorLotus"/>
          <w:i/>
          <w:iCs/>
          <w:rtl/>
        </w:rPr>
        <w:t>واف</w:t>
      </w:r>
      <w:r w:rsidRPr="002A6B18">
        <w:rPr>
          <w:rFonts w:ascii="NoorLotus" w:hAnsi="NoorLotus" w:hint="cs"/>
          <w:i/>
          <w:iCs/>
          <w:rtl/>
        </w:rPr>
        <w:t>ی</w:t>
      </w:r>
      <w:r w:rsidR="006B3D22">
        <w:rPr>
          <w:rFonts w:ascii="NoorLotus" w:hAnsi="NoorLotus" w:hint="cs"/>
          <w:rtl/>
        </w:rPr>
        <w:t xml:space="preserve"> </w:t>
      </w:r>
      <w:r w:rsidRPr="00ED0668">
        <w:rPr>
          <w:rFonts w:ascii="NoorLotus" w:hAnsi="NoorLotus"/>
          <w:rtl/>
        </w:rPr>
        <w:t>م</w:t>
      </w:r>
      <w:r w:rsidRPr="00ED0668">
        <w:rPr>
          <w:rFonts w:ascii="NoorLotus" w:hAnsi="NoorLotus" w:hint="cs"/>
          <w:rtl/>
        </w:rPr>
        <w:t>ی</w:t>
      </w:r>
      <w:r w:rsidR="002A6B18">
        <w:rPr>
          <w:rFonts w:ascii="NoorLotus" w:hAnsi="NoorLotus" w:hint="cs"/>
          <w:rtl/>
        </w:rPr>
        <w:t>‌</w:t>
      </w:r>
      <w:r w:rsidRPr="00ED0668">
        <w:rPr>
          <w:rFonts w:ascii="NoorLotus" w:hAnsi="NoorLotus" w:hint="cs"/>
          <w:rtl/>
        </w:rPr>
        <w:t>فرما</w:t>
      </w:r>
      <w:r w:rsidR="00410A66">
        <w:rPr>
          <w:rFonts w:ascii="NoorLotus" w:hAnsi="NoorLotus" w:hint="cs"/>
          <w:rtl/>
        </w:rPr>
        <w:t>ی</w:t>
      </w:r>
      <w:r w:rsidRPr="00ED0668">
        <w:rPr>
          <w:rFonts w:ascii="NoorLotus" w:hAnsi="NoorLotus" w:hint="cs"/>
          <w:rtl/>
        </w:rPr>
        <w:t>د</w:t>
      </w:r>
      <w:r w:rsidRPr="00ED0668">
        <w:rPr>
          <w:rFonts w:ascii="NoorLotus" w:hAnsi="NoorLotus"/>
          <w:rtl/>
        </w:rPr>
        <w:t xml:space="preserve">: </w:t>
      </w:r>
    </w:p>
    <w:p w:rsidR="002A6B18" w:rsidRPr="002A6B18" w:rsidRDefault="002A6B18" w:rsidP="001F6437">
      <w:pPr>
        <w:pStyle w:val="a4"/>
        <w:widowControl w:val="0"/>
        <w:rPr>
          <w:rtl/>
        </w:rPr>
      </w:pPr>
      <w:r w:rsidRPr="002A6B18">
        <w:rPr>
          <w:rtl/>
        </w:rPr>
        <w:t>قال أم</w:t>
      </w:r>
      <w:r w:rsidR="00410A66">
        <w:rPr>
          <w:rtl/>
        </w:rPr>
        <w:t>ی</w:t>
      </w:r>
      <w:r w:rsidRPr="002A6B18">
        <w:rPr>
          <w:rtl/>
        </w:rPr>
        <w:t>رالمؤمن</w:t>
      </w:r>
      <w:r w:rsidR="00410A66">
        <w:rPr>
          <w:rtl/>
        </w:rPr>
        <w:t>ی</w:t>
      </w:r>
      <w:r w:rsidRPr="002A6B18">
        <w:rPr>
          <w:rtl/>
        </w:rPr>
        <w:t>ن و إمام المتق</w:t>
      </w:r>
      <w:r w:rsidR="00410A66">
        <w:rPr>
          <w:rtl/>
        </w:rPr>
        <w:t>ی</w:t>
      </w:r>
      <w:r w:rsidRPr="002A6B18">
        <w:rPr>
          <w:rtl/>
        </w:rPr>
        <w:t xml:space="preserve">ن </w:t>
      </w:r>
      <w:r w:rsidRPr="00E376A4">
        <w:rPr>
          <w:sz w:val="22"/>
          <w:szCs w:val="22"/>
          <w:rtl/>
        </w:rPr>
        <w:t>ع</w:t>
      </w:r>
      <w:r w:rsidRPr="00E376A4">
        <w:rPr>
          <w:rFonts w:hint="cs"/>
          <w:sz w:val="22"/>
          <w:szCs w:val="22"/>
          <w:rtl/>
        </w:rPr>
        <w:t>لیه‌السلام</w:t>
      </w:r>
      <w:r w:rsidRPr="00E376A4">
        <w:rPr>
          <w:sz w:val="22"/>
          <w:szCs w:val="22"/>
          <w:rtl/>
        </w:rPr>
        <w:t xml:space="preserve"> </w:t>
      </w:r>
      <w:r w:rsidRPr="002A6B18">
        <w:rPr>
          <w:rtl/>
        </w:rPr>
        <w:t>مش</w:t>
      </w:r>
      <w:r w:rsidR="00410A66">
        <w:rPr>
          <w:rtl/>
        </w:rPr>
        <w:t>ی</w:t>
      </w:r>
      <w:r w:rsidRPr="002A6B18">
        <w:rPr>
          <w:rtl/>
        </w:rPr>
        <w:t>را</w:t>
      </w:r>
      <w:r>
        <w:rPr>
          <w:rFonts w:hint="cs"/>
          <w:rtl/>
        </w:rPr>
        <w:t>ً</w:t>
      </w:r>
      <w:r w:rsidRPr="002A6B18">
        <w:rPr>
          <w:rtl/>
        </w:rPr>
        <w:t xml:space="preserve"> إلى صدره المبار</w:t>
      </w:r>
      <w:r w:rsidR="009455F9">
        <w:rPr>
          <w:rtl/>
        </w:rPr>
        <w:t>ک</w:t>
      </w:r>
      <w:r>
        <w:rPr>
          <w:rFonts w:hint="cs"/>
          <w:rtl/>
        </w:rPr>
        <w:t>:</w:t>
      </w:r>
      <w:r w:rsidRPr="002A6B18">
        <w:rPr>
          <w:rtl/>
        </w:rPr>
        <w:t xml:space="preserve"> </w:t>
      </w:r>
      <w:r>
        <w:rPr>
          <w:rFonts w:hint="cs"/>
          <w:rtl/>
        </w:rPr>
        <w:t>«</w:t>
      </w:r>
      <w:r w:rsidRPr="002A6B18">
        <w:rPr>
          <w:b/>
          <w:bCs/>
          <w:rtl/>
        </w:rPr>
        <w:t xml:space="preserve"> إِنَّ هَاهُنَا لَعِلْماً جَمّا</w:t>
      </w:r>
      <w:r>
        <w:rPr>
          <w:rFonts w:hint="cs"/>
          <w:b/>
          <w:bCs/>
          <w:rtl/>
        </w:rPr>
        <w:t>ً</w:t>
      </w:r>
      <w:r w:rsidRPr="002A6B18">
        <w:rPr>
          <w:b/>
          <w:bCs/>
          <w:rtl/>
        </w:rPr>
        <w:t xml:space="preserve"> ل</w:t>
      </w:r>
      <w:r w:rsidR="00514128">
        <w:rPr>
          <w:rFonts w:hint="cs"/>
          <w:b/>
          <w:bCs/>
          <w:rtl/>
        </w:rPr>
        <w:t>َ</w:t>
      </w:r>
      <w:r w:rsidRPr="002A6B18">
        <w:rPr>
          <w:b/>
          <w:bCs/>
          <w:rtl/>
        </w:rPr>
        <w:t>و و</w:t>
      </w:r>
      <w:r w:rsidR="00514128">
        <w:rPr>
          <w:rFonts w:hint="cs"/>
          <w:b/>
          <w:bCs/>
          <w:rtl/>
        </w:rPr>
        <w:t>َ</w:t>
      </w:r>
      <w:r w:rsidRPr="002A6B18">
        <w:rPr>
          <w:b/>
          <w:bCs/>
          <w:rtl/>
        </w:rPr>
        <w:t>ج</w:t>
      </w:r>
      <w:r w:rsidR="00514128">
        <w:rPr>
          <w:rFonts w:hint="cs"/>
          <w:b/>
          <w:bCs/>
          <w:rtl/>
        </w:rPr>
        <w:t>َ</w:t>
      </w:r>
      <w:r w:rsidRPr="002A6B18">
        <w:rPr>
          <w:b/>
          <w:bCs/>
          <w:rtl/>
        </w:rPr>
        <w:t>دت</w:t>
      </w:r>
      <w:r w:rsidR="00514128">
        <w:rPr>
          <w:rFonts w:hint="cs"/>
          <w:b/>
          <w:bCs/>
          <w:rtl/>
        </w:rPr>
        <w:t>ُ</w:t>
      </w:r>
      <w:r w:rsidRPr="002A6B18">
        <w:rPr>
          <w:b/>
          <w:bCs/>
          <w:rtl/>
        </w:rPr>
        <w:t xml:space="preserve"> ل</w:t>
      </w:r>
      <w:r w:rsidR="00514128">
        <w:rPr>
          <w:rFonts w:hint="cs"/>
          <w:b/>
          <w:bCs/>
          <w:rtl/>
        </w:rPr>
        <w:t>َ</w:t>
      </w:r>
      <w:r w:rsidRPr="002A6B18">
        <w:rPr>
          <w:b/>
          <w:bCs/>
          <w:rtl/>
        </w:rPr>
        <w:t>ه حملة</w:t>
      </w:r>
      <w:r w:rsidR="00514128">
        <w:rPr>
          <w:rFonts w:hint="cs"/>
          <w:b/>
          <w:bCs/>
          <w:rtl/>
        </w:rPr>
        <w:t>ً</w:t>
      </w:r>
      <w:r>
        <w:rPr>
          <w:rFonts w:hint="cs"/>
          <w:rtl/>
        </w:rPr>
        <w:t>»</w:t>
      </w:r>
    </w:p>
    <w:p w:rsidR="002A6B18" w:rsidRPr="002A6B18" w:rsidRDefault="002A6B18" w:rsidP="00015BC1">
      <w:pPr>
        <w:pStyle w:val="a4"/>
        <w:widowControl w:val="0"/>
        <w:rPr>
          <w:rtl/>
        </w:rPr>
      </w:pPr>
      <w:r w:rsidRPr="002A6B18">
        <w:rPr>
          <w:rtl/>
        </w:rPr>
        <w:t>و قال س</w:t>
      </w:r>
      <w:r w:rsidR="00410A66">
        <w:rPr>
          <w:rtl/>
        </w:rPr>
        <w:t>ی</w:t>
      </w:r>
      <w:r w:rsidRPr="002A6B18">
        <w:rPr>
          <w:rtl/>
        </w:rPr>
        <w:t>د العابد</w:t>
      </w:r>
      <w:r w:rsidR="00410A66">
        <w:rPr>
          <w:rtl/>
        </w:rPr>
        <w:t>ی</w:t>
      </w:r>
      <w:r w:rsidRPr="002A6B18">
        <w:rPr>
          <w:rtl/>
        </w:rPr>
        <w:t>ن و ز</w:t>
      </w:r>
      <w:r w:rsidR="00410A66">
        <w:rPr>
          <w:rtl/>
        </w:rPr>
        <w:t>ی</w:t>
      </w:r>
      <w:r w:rsidRPr="002A6B18">
        <w:rPr>
          <w:rtl/>
        </w:rPr>
        <w:t xml:space="preserve">نهم </w:t>
      </w:r>
      <w:r w:rsidRPr="00E376A4">
        <w:rPr>
          <w:sz w:val="22"/>
          <w:szCs w:val="22"/>
          <w:rtl/>
        </w:rPr>
        <w:t>ع</w:t>
      </w:r>
      <w:r w:rsidRPr="00E376A4">
        <w:rPr>
          <w:rFonts w:hint="cs"/>
          <w:sz w:val="22"/>
          <w:szCs w:val="22"/>
          <w:rtl/>
        </w:rPr>
        <w:t>لیه‌السلام</w:t>
      </w:r>
      <w:r w:rsidR="00514128">
        <w:rPr>
          <w:rFonts w:hint="cs"/>
          <w:rtl/>
        </w:rPr>
        <w:t>:</w:t>
      </w:r>
      <w:r w:rsidR="00514128" w:rsidRPr="00514128">
        <w:rPr>
          <w:rtl/>
        </w:rPr>
        <w:t xml:space="preserve"> </w:t>
      </w:r>
      <w:r w:rsidR="00514128">
        <w:rPr>
          <w:rFonts w:hint="cs"/>
          <w:rtl/>
        </w:rPr>
        <w:t>«</w:t>
      </w:r>
      <w:r w:rsidR="00514128" w:rsidRPr="00514128">
        <w:rPr>
          <w:b/>
          <w:bCs/>
          <w:rtl/>
        </w:rPr>
        <w:t>لَوْ عَلِمَ أَبُوذَرٍّ مَا فِ</w:t>
      </w:r>
      <w:r w:rsidR="00410A66">
        <w:rPr>
          <w:b/>
          <w:bCs/>
          <w:rtl/>
        </w:rPr>
        <w:t>ی</w:t>
      </w:r>
      <w:r w:rsidR="00514128" w:rsidRPr="00514128">
        <w:rPr>
          <w:b/>
          <w:bCs/>
          <w:rtl/>
        </w:rPr>
        <w:t xml:space="preserve"> قَلْبِ سَلْمَانَ لَقَتَلَهُ</w:t>
      </w:r>
      <w:r w:rsidR="00514128" w:rsidRPr="00514128">
        <w:rPr>
          <w:rtl/>
        </w:rPr>
        <w:t xml:space="preserve"> </w:t>
      </w:r>
      <w:r w:rsidRPr="002A6B18">
        <w:rPr>
          <w:rtl/>
        </w:rPr>
        <w:t>و ف</w:t>
      </w:r>
      <w:r w:rsidR="00410A66">
        <w:rPr>
          <w:rtl/>
        </w:rPr>
        <w:t>ی</w:t>
      </w:r>
      <w:r w:rsidRPr="002A6B18">
        <w:rPr>
          <w:rtl/>
        </w:rPr>
        <w:t xml:space="preserve"> روا</w:t>
      </w:r>
      <w:r w:rsidR="00410A66">
        <w:rPr>
          <w:rtl/>
        </w:rPr>
        <w:t>ی</w:t>
      </w:r>
      <w:r w:rsidRPr="002A6B18">
        <w:rPr>
          <w:rtl/>
        </w:rPr>
        <w:t>ة ل</w:t>
      </w:r>
      <w:r w:rsidR="00514128">
        <w:rPr>
          <w:rFonts w:hint="cs"/>
          <w:rtl/>
        </w:rPr>
        <w:t>َ</w:t>
      </w:r>
      <w:r w:rsidR="009455F9">
        <w:rPr>
          <w:rtl/>
        </w:rPr>
        <w:t>ک</w:t>
      </w:r>
      <w:r w:rsidRPr="002A6B18">
        <w:rPr>
          <w:rtl/>
        </w:rPr>
        <w:t>ف</w:t>
      </w:r>
      <w:r w:rsidR="00514128">
        <w:rPr>
          <w:rFonts w:hint="cs"/>
          <w:rtl/>
        </w:rPr>
        <w:t>َّ</w:t>
      </w:r>
      <w:r w:rsidRPr="002A6B18">
        <w:rPr>
          <w:rtl/>
        </w:rPr>
        <w:t>ر</w:t>
      </w:r>
      <w:r w:rsidR="00514128">
        <w:rPr>
          <w:rFonts w:hint="cs"/>
          <w:rtl/>
        </w:rPr>
        <w:t>َ</w:t>
      </w:r>
      <w:r w:rsidRPr="002A6B18">
        <w:rPr>
          <w:rtl/>
        </w:rPr>
        <w:t xml:space="preserve">ه </w:t>
      </w:r>
      <w:r w:rsidR="00F70449">
        <w:rPr>
          <w:b/>
          <w:bCs/>
          <w:rtl/>
        </w:rPr>
        <w:t xml:space="preserve">وَ لَقَدْ آخَى رَسُولُ </w:t>
      </w:r>
      <w:r w:rsidR="00975913">
        <w:rPr>
          <w:b/>
          <w:bCs/>
          <w:rtl/>
        </w:rPr>
        <w:t>الله</w:t>
      </w:r>
      <w:r w:rsidR="00514128" w:rsidRPr="00514128">
        <w:rPr>
          <w:rtl/>
        </w:rPr>
        <w:t xml:space="preserve"> </w:t>
      </w:r>
      <w:r w:rsidR="00514128" w:rsidRPr="00514128">
        <w:rPr>
          <w:sz w:val="22"/>
          <w:szCs w:val="22"/>
          <w:rtl/>
        </w:rPr>
        <w:t>صلّ</w:t>
      </w:r>
      <w:r w:rsidR="00514128" w:rsidRPr="00514128">
        <w:rPr>
          <w:rFonts w:hint="cs"/>
          <w:sz w:val="22"/>
          <w:szCs w:val="22"/>
          <w:rtl/>
        </w:rPr>
        <w:t>ی‌</w:t>
      </w:r>
      <w:r w:rsidR="00975913">
        <w:rPr>
          <w:sz w:val="22"/>
          <w:szCs w:val="22"/>
          <w:rtl/>
        </w:rPr>
        <w:t>الله</w:t>
      </w:r>
      <w:r w:rsidR="00514128" w:rsidRPr="00514128">
        <w:rPr>
          <w:rFonts w:hint="cs"/>
          <w:sz w:val="22"/>
          <w:szCs w:val="22"/>
          <w:rtl/>
        </w:rPr>
        <w:t>‌</w:t>
      </w:r>
      <w:r w:rsidR="00514128" w:rsidRPr="00514128">
        <w:rPr>
          <w:sz w:val="22"/>
          <w:szCs w:val="22"/>
          <w:rtl/>
        </w:rPr>
        <w:t>عل</w:t>
      </w:r>
      <w:r w:rsidR="00410A66">
        <w:rPr>
          <w:sz w:val="22"/>
          <w:szCs w:val="22"/>
          <w:rtl/>
        </w:rPr>
        <w:t>ی</w:t>
      </w:r>
      <w:r w:rsidR="00514128" w:rsidRPr="00514128">
        <w:rPr>
          <w:sz w:val="22"/>
          <w:szCs w:val="22"/>
          <w:rtl/>
        </w:rPr>
        <w:t>ه</w:t>
      </w:r>
      <w:r w:rsidR="00514128" w:rsidRPr="00514128">
        <w:rPr>
          <w:rFonts w:hint="cs"/>
          <w:sz w:val="22"/>
          <w:szCs w:val="22"/>
          <w:rtl/>
        </w:rPr>
        <w:t>‌</w:t>
      </w:r>
      <w:r w:rsidR="00514128" w:rsidRPr="00514128">
        <w:rPr>
          <w:sz w:val="22"/>
          <w:szCs w:val="22"/>
          <w:rtl/>
        </w:rPr>
        <w:t>وآله</w:t>
      </w:r>
      <w:r w:rsidR="00514128" w:rsidRPr="00514128">
        <w:rPr>
          <w:rFonts w:hint="cs"/>
          <w:sz w:val="22"/>
          <w:szCs w:val="22"/>
          <w:rtl/>
        </w:rPr>
        <w:t>‌</w:t>
      </w:r>
      <w:r w:rsidR="00514128" w:rsidRPr="00514128">
        <w:rPr>
          <w:sz w:val="22"/>
          <w:szCs w:val="22"/>
          <w:rtl/>
        </w:rPr>
        <w:t>وسلّم</w:t>
      </w:r>
      <w:r w:rsidR="00514128" w:rsidRPr="00514128">
        <w:rPr>
          <w:rFonts w:hint="cs"/>
          <w:sz w:val="22"/>
          <w:szCs w:val="22"/>
          <w:rtl/>
        </w:rPr>
        <w:t xml:space="preserve"> </w:t>
      </w:r>
      <w:r w:rsidR="00514128" w:rsidRPr="00514128">
        <w:rPr>
          <w:b/>
          <w:bCs/>
          <w:rtl/>
        </w:rPr>
        <w:t>بَ</w:t>
      </w:r>
      <w:r w:rsidR="00410A66">
        <w:rPr>
          <w:b/>
          <w:bCs/>
          <w:rtl/>
        </w:rPr>
        <w:t>ی</w:t>
      </w:r>
      <w:r w:rsidR="00514128" w:rsidRPr="00514128">
        <w:rPr>
          <w:b/>
          <w:bCs/>
          <w:rtl/>
        </w:rPr>
        <w:t>نَهُمَا</w:t>
      </w:r>
      <w:r w:rsidR="00514128">
        <w:rPr>
          <w:rFonts w:hint="cs"/>
          <w:rtl/>
        </w:rPr>
        <w:t>»</w:t>
      </w:r>
    </w:p>
    <w:p w:rsidR="002A6B18" w:rsidRDefault="002A6B18" w:rsidP="00015BC1">
      <w:pPr>
        <w:pStyle w:val="a4"/>
        <w:widowControl w:val="0"/>
        <w:rPr>
          <w:rtl/>
        </w:rPr>
      </w:pPr>
      <w:r w:rsidRPr="002A6B18">
        <w:rPr>
          <w:rtl/>
        </w:rPr>
        <w:t xml:space="preserve">و قال </w:t>
      </w:r>
      <w:r w:rsidR="00514128" w:rsidRPr="0064282B">
        <w:rPr>
          <w:sz w:val="22"/>
          <w:szCs w:val="22"/>
          <w:rtl/>
        </w:rPr>
        <w:t>ع</w:t>
      </w:r>
      <w:r w:rsidR="00514128" w:rsidRPr="0064282B">
        <w:rPr>
          <w:rFonts w:hint="cs"/>
          <w:sz w:val="22"/>
          <w:szCs w:val="22"/>
          <w:rtl/>
        </w:rPr>
        <w:t>لیه‌السلام</w:t>
      </w:r>
      <w:r w:rsidR="0064282B">
        <w:rPr>
          <w:rFonts w:hint="cs"/>
          <w:sz w:val="22"/>
          <w:szCs w:val="22"/>
          <w:rtl/>
        </w:rPr>
        <w:t>:</w:t>
      </w:r>
      <w:r w:rsidRPr="002A6B18">
        <w:rPr>
          <w:rtl/>
        </w:rPr>
        <w:t>‏</w:t>
      </w:r>
    </w:p>
    <w:tbl>
      <w:tblPr>
        <w:tblStyle w:val="af4"/>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6"/>
        <w:gridCol w:w="664"/>
        <w:gridCol w:w="2835"/>
      </w:tblGrid>
      <w:tr w:rsidR="0064282B" w:rsidTr="00F70449">
        <w:tc>
          <w:tcPr>
            <w:tcW w:w="2726" w:type="dxa"/>
          </w:tcPr>
          <w:p w:rsidR="0064282B" w:rsidRPr="0064282B" w:rsidRDefault="0064282B" w:rsidP="0064282B">
            <w:pPr>
              <w:pStyle w:val="a4"/>
              <w:widowControl w:val="0"/>
              <w:ind w:left="0"/>
              <w:rPr>
                <w:sz w:val="2"/>
                <w:szCs w:val="2"/>
                <w:rtl/>
              </w:rPr>
            </w:pPr>
            <w:r w:rsidRPr="002A6B18">
              <w:rPr>
                <w:rtl/>
              </w:rPr>
              <w:t>إن</w:t>
            </w:r>
            <w:r>
              <w:rPr>
                <w:rFonts w:hint="cs"/>
                <w:rtl/>
              </w:rPr>
              <w:t>ّ</w:t>
            </w:r>
            <w:r>
              <w:rPr>
                <w:rtl/>
              </w:rPr>
              <w:t>ی</w:t>
            </w:r>
            <w:r w:rsidRPr="002A6B18">
              <w:rPr>
                <w:rtl/>
              </w:rPr>
              <w:t xml:space="preserve"> لأ</w:t>
            </w:r>
            <w:r>
              <w:rPr>
                <w:rtl/>
              </w:rPr>
              <w:t>ک</w:t>
            </w:r>
            <w:r w:rsidRPr="002A6B18">
              <w:rPr>
                <w:rtl/>
              </w:rPr>
              <w:t>تم م</w:t>
            </w:r>
            <w:r>
              <w:rPr>
                <w:rFonts w:hint="cs"/>
                <w:rtl/>
              </w:rPr>
              <w:t>ِ</w:t>
            </w:r>
            <w:r w:rsidRPr="002A6B18">
              <w:rPr>
                <w:rtl/>
              </w:rPr>
              <w:t>ن علم</w:t>
            </w:r>
            <w:r>
              <w:rPr>
                <w:rtl/>
              </w:rPr>
              <w:t>ی</w:t>
            </w:r>
            <w:r w:rsidRPr="002A6B18">
              <w:rPr>
                <w:rtl/>
              </w:rPr>
              <w:t xml:space="preserve"> جواهر</w:t>
            </w:r>
            <w:r>
              <w:rPr>
                <w:rFonts w:hint="cs"/>
                <w:rtl/>
              </w:rPr>
              <w:t>َ</w:t>
            </w:r>
            <w:r w:rsidRPr="002A6B18">
              <w:rPr>
                <w:rtl/>
              </w:rPr>
              <w:t>ه</w:t>
            </w:r>
            <w:r>
              <w:rPr>
                <w:rtl/>
              </w:rPr>
              <w:br/>
            </w:r>
            <w:r w:rsidRPr="002A6B18">
              <w:rPr>
                <w:rtl/>
              </w:rPr>
              <w:t>و قد تقدم ف</w:t>
            </w:r>
            <w:r>
              <w:rPr>
                <w:rtl/>
              </w:rPr>
              <w:t>ی</w:t>
            </w:r>
            <w:r w:rsidRPr="002A6B18">
              <w:rPr>
                <w:rtl/>
              </w:rPr>
              <w:t xml:space="preserve"> هذا أبو حسن</w:t>
            </w:r>
            <w:r>
              <w:rPr>
                <w:rtl/>
              </w:rPr>
              <w:br/>
            </w:r>
            <w:r w:rsidRPr="002A6B18">
              <w:rPr>
                <w:rtl/>
              </w:rPr>
              <w:t>و رب</w:t>
            </w:r>
            <w:r>
              <w:rPr>
                <w:rFonts w:hint="cs"/>
                <w:rtl/>
              </w:rPr>
              <w:t>ّ</w:t>
            </w:r>
            <w:r w:rsidRPr="002A6B18">
              <w:rPr>
                <w:rtl/>
              </w:rPr>
              <w:t xml:space="preserve"> جوهر علم لو أبوح به</w:t>
            </w:r>
            <w:r>
              <w:rPr>
                <w:rtl/>
              </w:rPr>
              <w:br/>
            </w:r>
            <w:r w:rsidRPr="002A6B18">
              <w:rPr>
                <w:rtl/>
              </w:rPr>
              <w:t>و لاستحل رجال مسلمون دم</w:t>
            </w:r>
            <w:r>
              <w:rPr>
                <w:rtl/>
              </w:rPr>
              <w:t>ی</w:t>
            </w:r>
            <w:r>
              <w:rPr>
                <w:rtl/>
              </w:rPr>
              <w:br/>
            </w:r>
          </w:p>
        </w:tc>
        <w:tc>
          <w:tcPr>
            <w:tcW w:w="664" w:type="dxa"/>
          </w:tcPr>
          <w:p w:rsidR="0064282B" w:rsidRDefault="0064282B" w:rsidP="0064282B">
            <w:pPr>
              <w:pStyle w:val="a4"/>
              <w:widowControl w:val="0"/>
              <w:ind w:left="0"/>
              <w:rPr>
                <w:rtl/>
              </w:rPr>
            </w:pPr>
          </w:p>
        </w:tc>
        <w:tc>
          <w:tcPr>
            <w:tcW w:w="2835" w:type="dxa"/>
          </w:tcPr>
          <w:p w:rsidR="0064282B" w:rsidRPr="0064282B" w:rsidRDefault="0064282B" w:rsidP="0064282B">
            <w:pPr>
              <w:pStyle w:val="a4"/>
              <w:widowControl w:val="0"/>
              <w:ind w:left="0"/>
              <w:rPr>
                <w:sz w:val="2"/>
                <w:szCs w:val="2"/>
                <w:rtl/>
              </w:rPr>
            </w:pPr>
            <w:r>
              <w:rPr>
                <w:rtl/>
              </w:rPr>
              <w:t>کیلا یرى الحق ذو جهل فیفتتنا</w:t>
            </w:r>
            <w:r>
              <w:rPr>
                <w:rtl/>
              </w:rPr>
              <w:br/>
            </w:r>
            <w:r w:rsidRPr="002A6B18">
              <w:rPr>
                <w:rtl/>
              </w:rPr>
              <w:t>إلى الحس</w:t>
            </w:r>
            <w:r>
              <w:rPr>
                <w:rtl/>
              </w:rPr>
              <w:t>ی</w:t>
            </w:r>
            <w:r w:rsidRPr="002A6B18">
              <w:rPr>
                <w:rtl/>
              </w:rPr>
              <w:t>ن و وص</w:t>
            </w:r>
            <w:r>
              <w:rPr>
                <w:rtl/>
              </w:rPr>
              <w:t>ی</w:t>
            </w:r>
            <w:r w:rsidRPr="002A6B18">
              <w:rPr>
                <w:rtl/>
              </w:rPr>
              <w:t xml:space="preserve"> قبله الحسنا</w:t>
            </w:r>
            <w:r>
              <w:rPr>
                <w:rtl/>
              </w:rPr>
              <w:br/>
            </w:r>
            <w:r w:rsidRPr="002A6B18">
              <w:rPr>
                <w:rtl/>
              </w:rPr>
              <w:t>لق</w:t>
            </w:r>
            <w:r>
              <w:rPr>
                <w:rtl/>
              </w:rPr>
              <w:t>ی</w:t>
            </w:r>
            <w:r w:rsidRPr="002A6B18">
              <w:rPr>
                <w:rtl/>
              </w:rPr>
              <w:t>ل ل</w:t>
            </w:r>
            <w:r>
              <w:rPr>
                <w:rtl/>
              </w:rPr>
              <w:t>ی</w:t>
            </w:r>
            <w:r w:rsidRPr="002A6B18">
              <w:rPr>
                <w:rtl/>
              </w:rPr>
              <w:t xml:space="preserve"> أنت ممن </w:t>
            </w:r>
            <w:r>
              <w:rPr>
                <w:rtl/>
              </w:rPr>
              <w:t>ی</w:t>
            </w:r>
            <w:r w:rsidRPr="002A6B18">
              <w:rPr>
                <w:rtl/>
              </w:rPr>
              <w:t>عبد الوثنا</w:t>
            </w:r>
            <w:r>
              <w:rPr>
                <w:rtl/>
              </w:rPr>
              <w:br/>
              <w:t>ی</w:t>
            </w:r>
            <w:r w:rsidRPr="002A6B18">
              <w:rPr>
                <w:rtl/>
              </w:rPr>
              <w:t xml:space="preserve">رون أقبح ما </w:t>
            </w:r>
            <w:r>
              <w:rPr>
                <w:rtl/>
              </w:rPr>
              <w:t>ی</w:t>
            </w:r>
            <w:r w:rsidRPr="002A6B18">
              <w:rPr>
                <w:rtl/>
              </w:rPr>
              <w:t>أتونه حسنا</w:t>
            </w:r>
            <w:r>
              <w:rPr>
                <w:rtl/>
              </w:rPr>
              <w:br/>
            </w:r>
          </w:p>
        </w:tc>
      </w:tr>
    </w:tbl>
    <w:p w:rsidR="002A6B18" w:rsidRPr="002A6B18" w:rsidRDefault="002A6B18" w:rsidP="00015BC1">
      <w:pPr>
        <w:pStyle w:val="a4"/>
        <w:widowControl w:val="0"/>
        <w:rPr>
          <w:rtl/>
        </w:rPr>
      </w:pPr>
      <w:r w:rsidRPr="002A6B18">
        <w:rPr>
          <w:rtl/>
        </w:rPr>
        <w:lastRenderedPageBreak/>
        <w:t xml:space="preserve">و قال أبو جعفر الباقر </w:t>
      </w:r>
      <w:r w:rsidR="00514128" w:rsidRPr="00514128">
        <w:rPr>
          <w:sz w:val="22"/>
          <w:szCs w:val="22"/>
          <w:rtl/>
        </w:rPr>
        <w:t>ع</w:t>
      </w:r>
      <w:r w:rsidR="00514128" w:rsidRPr="00514128">
        <w:rPr>
          <w:rFonts w:hint="cs"/>
          <w:sz w:val="22"/>
          <w:szCs w:val="22"/>
          <w:rtl/>
        </w:rPr>
        <w:t>لیه‌السلام</w:t>
      </w:r>
      <w:r w:rsidR="006B3D22">
        <w:rPr>
          <w:rFonts w:hint="cs"/>
          <w:sz w:val="22"/>
          <w:szCs w:val="22"/>
          <w:rtl/>
        </w:rPr>
        <w:t>:</w:t>
      </w:r>
      <w:r w:rsidRPr="00514128">
        <w:rPr>
          <w:sz w:val="22"/>
          <w:szCs w:val="22"/>
          <w:rtl/>
        </w:rPr>
        <w:t xml:space="preserve"> </w:t>
      </w:r>
      <w:r w:rsidR="006B3D22">
        <w:rPr>
          <w:rFonts w:hint="cs"/>
          <w:sz w:val="22"/>
          <w:szCs w:val="22"/>
          <w:rtl/>
        </w:rPr>
        <w:t>«</w:t>
      </w:r>
      <w:r w:rsidRPr="00C220D0">
        <w:rPr>
          <w:b/>
          <w:bCs/>
          <w:rtl/>
        </w:rPr>
        <w:t>ما زال العلم م</w:t>
      </w:r>
      <w:r w:rsidR="009455F9">
        <w:rPr>
          <w:b/>
          <w:bCs/>
          <w:rtl/>
        </w:rPr>
        <w:t>ک</w:t>
      </w:r>
      <w:r w:rsidRPr="00C220D0">
        <w:rPr>
          <w:b/>
          <w:bCs/>
          <w:rtl/>
        </w:rPr>
        <w:t>توما</w:t>
      </w:r>
      <w:r w:rsidR="006B3D22" w:rsidRPr="00C220D0">
        <w:rPr>
          <w:rFonts w:hint="cs"/>
          <w:b/>
          <w:bCs/>
          <w:rtl/>
        </w:rPr>
        <w:t>ً</w:t>
      </w:r>
      <w:r w:rsidRPr="00C220D0">
        <w:rPr>
          <w:b/>
          <w:bCs/>
          <w:rtl/>
        </w:rPr>
        <w:t xml:space="preserve"> منذ بعث </w:t>
      </w:r>
      <w:r w:rsidR="00975913">
        <w:rPr>
          <w:b/>
          <w:bCs/>
          <w:rtl/>
        </w:rPr>
        <w:t>الله</w:t>
      </w:r>
      <w:r w:rsidRPr="00C220D0">
        <w:rPr>
          <w:b/>
          <w:bCs/>
          <w:rtl/>
        </w:rPr>
        <w:t xml:space="preserve"> نوحا</w:t>
      </w:r>
      <w:r w:rsidR="006B3D22" w:rsidRPr="00C220D0">
        <w:rPr>
          <w:rFonts w:hint="cs"/>
          <w:b/>
          <w:bCs/>
          <w:rtl/>
        </w:rPr>
        <w:t>ً</w:t>
      </w:r>
      <w:r w:rsidRPr="002A6B18">
        <w:rPr>
          <w:rtl/>
        </w:rPr>
        <w:t xml:space="preserve"> </w:t>
      </w:r>
      <w:r w:rsidRPr="00514128">
        <w:rPr>
          <w:sz w:val="22"/>
          <w:szCs w:val="22"/>
          <w:rtl/>
        </w:rPr>
        <w:t>على</w:t>
      </w:r>
      <w:r w:rsidR="00514128" w:rsidRPr="00514128">
        <w:rPr>
          <w:rFonts w:hint="cs"/>
          <w:sz w:val="22"/>
          <w:szCs w:val="22"/>
          <w:rtl/>
        </w:rPr>
        <w:t>‌</w:t>
      </w:r>
      <w:r w:rsidRPr="00514128">
        <w:rPr>
          <w:sz w:val="22"/>
          <w:szCs w:val="22"/>
          <w:rtl/>
        </w:rPr>
        <w:t>نب</w:t>
      </w:r>
      <w:r w:rsidR="00410A66">
        <w:rPr>
          <w:sz w:val="22"/>
          <w:szCs w:val="22"/>
          <w:rtl/>
        </w:rPr>
        <w:t>ی</w:t>
      </w:r>
      <w:r w:rsidRPr="00514128">
        <w:rPr>
          <w:sz w:val="22"/>
          <w:szCs w:val="22"/>
          <w:rtl/>
        </w:rPr>
        <w:t>ا</w:t>
      </w:r>
      <w:r w:rsidR="00514128" w:rsidRPr="00514128">
        <w:rPr>
          <w:rFonts w:hint="cs"/>
          <w:sz w:val="22"/>
          <w:szCs w:val="22"/>
          <w:rtl/>
        </w:rPr>
        <w:t>‌</w:t>
      </w:r>
      <w:r w:rsidRPr="00514128">
        <w:rPr>
          <w:sz w:val="22"/>
          <w:szCs w:val="22"/>
          <w:rtl/>
        </w:rPr>
        <w:t>و</w:t>
      </w:r>
      <w:r w:rsidR="00514128" w:rsidRPr="00514128">
        <w:rPr>
          <w:rFonts w:hint="cs"/>
          <w:sz w:val="22"/>
          <w:szCs w:val="22"/>
          <w:rtl/>
        </w:rPr>
        <w:t>‌</w:t>
      </w:r>
      <w:r w:rsidRPr="00514128">
        <w:rPr>
          <w:sz w:val="22"/>
          <w:szCs w:val="22"/>
          <w:rtl/>
        </w:rPr>
        <w:t>عل</w:t>
      </w:r>
      <w:r w:rsidR="00410A66">
        <w:rPr>
          <w:sz w:val="22"/>
          <w:szCs w:val="22"/>
          <w:rtl/>
        </w:rPr>
        <w:t>ی</w:t>
      </w:r>
      <w:r w:rsidRPr="00514128">
        <w:rPr>
          <w:sz w:val="22"/>
          <w:szCs w:val="22"/>
          <w:rtl/>
        </w:rPr>
        <w:t>ه</w:t>
      </w:r>
      <w:r w:rsidR="00514128" w:rsidRPr="00514128">
        <w:rPr>
          <w:rFonts w:hint="cs"/>
          <w:sz w:val="22"/>
          <w:szCs w:val="22"/>
          <w:rtl/>
        </w:rPr>
        <w:t>‌</w:t>
      </w:r>
      <w:r w:rsidRPr="00514128">
        <w:rPr>
          <w:sz w:val="22"/>
          <w:szCs w:val="22"/>
          <w:rtl/>
        </w:rPr>
        <w:t>السلام</w:t>
      </w:r>
      <w:r w:rsidRPr="002A6B18">
        <w:rPr>
          <w:rtl/>
        </w:rPr>
        <w:t>‏</w:t>
      </w:r>
      <w:r w:rsidR="006B3D22">
        <w:rPr>
          <w:rFonts w:hint="cs"/>
          <w:rtl/>
        </w:rPr>
        <w:t>»</w:t>
      </w:r>
    </w:p>
    <w:p w:rsidR="002A6B18" w:rsidRDefault="002A6B18" w:rsidP="00F70449">
      <w:pPr>
        <w:pStyle w:val="a4"/>
        <w:widowControl w:val="0"/>
        <w:rPr>
          <w:rtl/>
        </w:rPr>
      </w:pPr>
      <w:r w:rsidRPr="002A6B18">
        <w:rPr>
          <w:rtl/>
        </w:rPr>
        <w:t>و</w:t>
      </w:r>
      <w:r w:rsidR="00F70449">
        <w:rPr>
          <w:rtl/>
        </w:rPr>
        <w:t xml:space="preserve"> قال أبوعبد</w:t>
      </w:r>
      <w:r w:rsidR="00975913">
        <w:rPr>
          <w:rtl/>
        </w:rPr>
        <w:t>الله</w:t>
      </w:r>
      <w:r w:rsidRPr="002A6B18">
        <w:rPr>
          <w:rtl/>
        </w:rPr>
        <w:t xml:space="preserve"> الصادق </w:t>
      </w:r>
      <w:r w:rsidR="00514128" w:rsidRPr="00514128">
        <w:rPr>
          <w:sz w:val="22"/>
          <w:szCs w:val="22"/>
          <w:rtl/>
        </w:rPr>
        <w:t>ع</w:t>
      </w:r>
      <w:r w:rsidR="00514128" w:rsidRPr="00514128">
        <w:rPr>
          <w:rFonts w:hint="cs"/>
          <w:sz w:val="22"/>
          <w:szCs w:val="22"/>
          <w:rtl/>
        </w:rPr>
        <w:t>لیه‌السلام</w:t>
      </w:r>
      <w:r w:rsidR="006B3D22">
        <w:rPr>
          <w:rFonts w:hint="cs"/>
          <w:sz w:val="22"/>
          <w:szCs w:val="22"/>
          <w:rtl/>
        </w:rPr>
        <w:t>:</w:t>
      </w:r>
      <w:r w:rsidRPr="00514128">
        <w:rPr>
          <w:sz w:val="22"/>
          <w:szCs w:val="22"/>
          <w:rtl/>
        </w:rPr>
        <w:t xml:space="preserve"> </w:t>
      </w:r>
      <w:r w:rsidR="006B3D22">
        <w:rPr>
          <w:rFonts w:hint="cs"/>
          <w:rtl/>
        </w:rPr>
        <w:t>«</w:t>
      </w:r>
      <w:r w:rsidRPr="00C220D0">
        <w:rPr>
          <w:b/>
          <w:bCs/>
          <w:rtl/>
        </w:rPr>
        <w:t xml:space="preserve">خالطوا الناس بما </w:t>
      </w:r>
      <w:r w:rsidR="00410A66">
        <w:rPr>
          <w:b/>
          <w:bCs/>
          <w:rtl/>
        </w:rPr>
        <w:t>ی</w:t>
      </w:r>
      <w:r w:rsidRPr="00C220D0">
        <w:rPr>
          <w:b/>
          <w:bCs/>
          <w:rtl/>
        </w:rPr>
        <w:t xml:space="preserve">عرفون و دعوهم مما </w:t>
      </w:r>
      <w:r w:rsidR="00410A66">
        <w:rPr>
          <w:b/>
          <w:bCs/>
          <w:rtl/>
        </w:rPr>
        <w:t>ی</w:t>
      </w:r>
      <w:r w:rsidRPr="00C220D0">
        <w:rPr>
          <w:b/>
          <w:bCs/>
          <w:rtl/>
        </w:rPr>
        <w:t>ن</w:t>
      </w:r>
      <w:r w:rsidR="009455F9">
        <w:rPr>
          <w:b/>
          <w:bCs/>
          <w:rtl/>
        </w:rPr>
        <w:t>ک</w:t>
      </w:r>
      <w:r w:rsidRPr="00C220D0">
        <w:rPr>
          <w:b/>
          <w:bCs/>
          <w:rtl/>
        </w:rPr>
        <w:t>ر</w:t>
      </w:r>
      <w:r w:rsidR="006B3D22" w:rsidRPr="00C220D0">
        <w:rPr>
          <w:b/>
          <w:bCs/>
          <w:rtl/>
        </w:rPr>
        <w:t xml:space="preserve">ون و لا تحتملوا </w:t>
      </w:r>
      <w:r w:rsidRPr="00C220D0">
        <w:rPr>
          <w:b/>
          <w:bCs/>
          <w:rtl/>
        </w:rPr>
        <w:t>على أنفس</w:t>
      </w:r>
      <w:r w:rsidR="009455F9">
        <w:rPr>
          <w:b/>
          <w:bCs/>
          <w:rtl/>
        </w:rPr>
        <w:t>ک</w:t>
      </w:r>
      <w:r w:rsidRPr="00C220D0">
        <w:rPr>
          <w:b/>
          <w:bCs/>
          <w:rtl/>
        </w:rPr>
        <w:t>م و عل</w:t>
      </w:r>
      <w:r w:rsidR="00410A66">
        <w:rPr>
          <w:b/>
          <w:bCs/>
          <w:rtl/>
        </w:rPr>
        <w:t>ی</w:t>
      </w:r>
      <w:r w:rsidRPr="00C220D0">
        <w:rPr>
          <w:b/>
          <w:bCs/>
          <w:rtl/>
        </w:rPr>
        <w:t>نا</w:t>
      </w:r>
      <w:r w:rsidR="006B3D22" w:rsidRPr="00C220D0">
        <w:rPr>
          <w:rFonts w:hint="cs"/>
          <w:b/>
          <w:bCs/>
          <w:rtl/>
        </w:rPr>
        <w:t>.</w:t>
      </w:r>
      <w:r w:rsidRPr="00C220D0">
        <w:rPr>
          <w:b/>
          <w:bCs/>
          <w:rtl/>
        </w:rPr>
        <w:t xml:space="preserve"> إن</w:t>
      </w:r>
      <w:r w:rsidR="006B3D22" w:rsidRPr="00C220D0">
        <w:rPr>
          <w:rFonts w:hint="cs"/>
          <w:b/>
          <w:bCs/>
          <w:rtl/>
        </w:rPr>
        <w:t>ّ</w:t>
      </w:r>
      <w:r w:rsidRPr="00C220D0">
        <w:rPr>
          <w:b/>
          <w:bCs/>
          <w:rtl/>
        </w:rPr>
        <w:t xml:space="preserve"> أمرنا صعب</w:t>
      </w:r>
      <w:r w:rsidR="006B3D22" w:rsidRPr="00C220D0">
        <w:rPr>
          <w:rFonts w:hint="cs"/>
          <w:b/>
          <w:bCs/>
          <w:rtl/>
        </w:rPr>
        <w:t>ٌ</w:t>
      </w:r>
      <w:r w:rsidRPr="00C220D0">
        <w:rPr>
          <w:b/>
          <w:bCs/>
          <w:rtl/>
        </w:rPr>
        <w:t xml:space="preserve"> مستصعب</w:t>
      </w:r>
      <w:r w:rsidR="006B3D22" w:rsidRPr="00C220D0">
        <w:rPr>
          <w:rFonts w:hint="cs"/>
          <w:b/>
          <w:bCs/>
          <w:rtl/>
        </w:rPr>
        <w:t>ٌ</w:t>
      </w:r>
      <w:r w:rsidRPr="00C220D0">
        <w:rPr>
          <w:b/>
          <w:bCs/>
          <w:rtl/>
        </w:rPr>
        <w:t xml:space="preserve"> لا </w:t>
      </w:r>
      <w:r w:rsidR="00410A66">
        <w:rPr>
          <w:b/>
          <w:bCs/>
          <w:rtl/>
        </w:rPr>
        <w:t>ی</w:t>
      </w:r>
      <w:r w:rsidRPr="00C220D0">
        <w:rPr>
          <w:b/>
          <w:bCs/>
          <w:rtl/>
        </w:rPr>
        <w:t>حتمله إلا مل</w:t>
      </w:r>
      <w:r w:rsidR="009455F9">
        <w:rPr>
          <w:b/>
          <w:bCs/>
          <w:rtl/>
        </w:rPr>
        <w:t>ک</w:t>
      </w:r>
      <w:r w:rsidRPr="00C220D0">
        <w:rPr>
          <w:b/>
          <w:bCs/>
          <w:rtl/>
        </w:rPr>
        <w:t xml:space="preserve"> مقرب</w:t>
      </w:r>
      <w:r w:rsidR="006B3D22" w:rsidRPr="00C220D0">
        <w:rPr>
          <w:rFonts w:hint="cs"/>
          <w:b/>
          <w:bCs/>
          <w:rtl/>
        </w:rPr>
        <w:t>ٌ</w:t>
      </w:r>
      <w:r w:rsidRPr="00C220D0">
        <w:rPr>
          <w:b/>
          <w:bCs/>
          <w:rtl/>
        </w:rPr>
        <w:t xml:space="preserve"> أو نب</w:t>
      </w:r>
      <w:r w:rsidR="00410A66">
        <w:rPr>
          <w:b/>
          <w:bCs/>
          <w:rtl/>
        </w:rPr>
        <w:t>ی</w:t>
      </w:r>
      <w:r w:rsidRPr="00C220D0">
        <w:rPr>
          <w:b/>
          <w:bCs/>
          <w:rtl/>
        </w:rPr>
        <w:t xml:space="preserve"> مرسل</w:t>
      </w:r>
      <w:r w:rsidR="006B3D22" w:rsidRPr="00C220D0">
        <w:rPr>
          <w:rFonts w:hint="cs"/>
          <w:b/>
          <w:bCs/>
          <w:rtl/>
        </w:rPr>
        <w:t>ٌ</w:t>
      </w:r>
      <w:r w:rsidRPr="00C220D0">
        <w:rPr>
          <w:b/>
          <w:bCs/>
          <w:rtl/>
        </w:rPr>
        <w:t xml:space="preserve"> أو مؤمن</w:t>
      </w:r>
      <w:r w:rsidR="006B3D22" w:rsidRPr="00C220D0">
        <w:rPr>
          <w:rFonts w:hint="cs"/>
          <w:b/>
          <w:bCs/>
          <w:rtl/>
        </w:rPr>
        <w:t>ٌ</w:t>
      </w:r>
      <w:r w:rsidR="00F70449">
        <w:rPr>
          <w:b/>
          <w:bCs/>
          <w:rtl/>
        </w:rPr>
        <w:t xml:space="preserve"> امتحن </w:t>
      </w:r>
      <w:r w:rsidR="00975913">
        <w:rPr>
          <w:b/>
          <w:bCs/>
          <w:rtl/>
        </w:rPr>
        <w:t>الله</w:t>
      </w:r>
      <w:r w:rsidRPr="00C220D0">
        <w:rPr>
          <w:b/>
          <w:bCs/>
          <w:rtl/>
        </w:rPr>
        <w:t xml:space="preserve"> قلبه للإ</w:t>
      </w:r>
      <w:r w:rsidR="00410A66">
        <w:rPr>
          <w:b/>
          <w:bCs/>
          <w:rtl/>
        </w:rPr>
        <w:t>ی</w:t>
      </w:r>
      <w:r w:rsidRPr="00C220D0">
        <w:rPr>
          <w:b/>
          <w:bCs/>
          <w:rtl/>
        </w:rPr>
        <w:t>مان</w:t>
      </w:r>
      <w:r w:rsidRPr="002A6B18">
        <w:rPr>
          <w:rtl/>
        </w:rPr>
        <w:t>.</w:t>
      </w:r>
      <w:r w:rsidR="006B3D22">
        <w:rPr>
          <w:rFonts w:hint="cs"/>
          <w:rtl/>
        </w:rPr>
        <w:t>»</w:t>
      </w:r>
      <w:r w:rsidR="006B3D22">
        <w:rPr>
          <w:rStyle w:val="a3"/>
          <w:rtl/>
        </w:rPr>
        <w:footnoteReference w:id="41"/>
      </w:r>
    </w:p>
    <w:p w:rsidR="00ED0668" w:rsidRDefault="00ED0668" w:rsidP="00015BC1">
      <w:pPr>
        <w:widowControl w:val="0"/>
        <w:rPr>
          <w:rFonts w:ascii="NoorLotus" w:hAnsi="NoorLotus"/>
          <w:rtl/>
        </w:rPr>
      </w:pPr>
      <w:r w:rsidRPr="00ED0668">
        <w:rPr>
          <w:rFonts w:ascii="NoorLotus" w:hAnsi="NoorLotus"/>
          <w:rtl/>
        </w:rPr>
        <w:t>البتّه با</w:t>
      </w:r>
      <w:r w:rsidR="00410A66">
        <w:rPr>
          <w:rFonts w:ascii="NoorLotus" w:hAnsi="NoorLotus"/>
          <w:rtl/>
        </w:rPr>
        <w:t>ی</w:t>
      </w:r>
      <w:r w:rsidRPr="00ED0668">
        <w:rPr>
          <w:rFonts w:ascii="NoorLotus" w:hAnsi="NoorLotus"/>
          <w:rtl/>
        </w:rPr>
        <w:t xml:space="preserve">د توجّه نمود أئمّه </w:t>
      </w:r>
      <w:r w:rsidRPr="006B3D22">
        <w:rPr>
          <w:rFonts w:ascii="NoorLotus" w:hAnsi="NoorLotus"/>
          <w:sz w:val="22"/>
          <w:szCs w:val="22"/>
          <w:rtl/>
        </w:rPr>
        <w:t>عل</w:t>
      </w:r>
      <w:r w:rsidR="00410A66">
        <w:rPr>
          <w:rFonts w:ascii="NoorLotus" w:hAnsi="NoorLotus"/>
          <w:sz w:val="22"/>
          <w:szCs w:val="22"/>
          <w:rtl/>
        </w:rPr>
        <w:t>ی</w:t>
      </w:r>
      <w:r w:rsidRPr="006B3D22">
        <w:rPr>
          <w:rFonts w:ascii="NoorLotus" w:hAnsi="NoorLotus"/>
          <w:sz w:val="22"/>
          <w:szCs w:val="22"/>
          <w:rtl/>
        </w:rPr>
        <w:t>هم</w:t>
      </w:r>
      <w:r w:rsidR="006B3D22" w:rsidRPr="006B3D22">
        <w:rPr>
          <w:rFonts w:ascii="NoorLotus" w:hAnsi="NoorLotus" w:hint="cs"/>
          <w:sz w:val="22"/>
          <w:szCs w:val="22"/>
          <w:rtl/>
        </w:rPr>
        <w:t>‌</w:t>
      </w:r>
      <w:r w:rsidRPr="006B3D22">
        <w:rPr>
          <w:rFonts w:ascii="NoorLotus" w:hAnsi="NoorLotus"/>
          <w:sz w:val="22"/>
          <w:szCs w:val="22"/>
          <w:rtl/>
        </w:rPr>
        <w:t xml:space="preserve">السّلام </w:t>
      </w:r>
      <w:r w:rsidRPr="00ED0668">
        <w:rPr>
          <w:rFonts w:ascii="NoorLotus" w:hAnsi="NoorLotus"/>
          <w:rtl/>
        </w:rPr>
        <w:t>أصحاب سرّ و خواصّ</w:t>
      </w:r>
      <w:r w:rsidRPr="00ED0668">
        <w:rPr>
          <w:rFonts w:ascii="NoorLotus" w:hAnsi="NoorLotus" w:hint="cs"/>
          <w:rtl/>
        </w:rPr>
        <w:t>ی</w:t>
      </w:r>
      <w:r w:rsidRPr="00ED0668">
        <w:rPr>
          <w:rFonts w:ascii="NoorLotus" w:hAnsi="NoorLotus"/>
          <w:rtl/>
        </w:rPr>
        <w:t xml:space="preserve"> هم</w:t>
      </w:r>
      <w:r w:rsidR="006B3D22">
        <w:rPr>
          <w:rFonts w:ascii="NoorLotus" w:hAnsi="NoorLotus" w:hint="cs"/>
          <w:rtl/>
        </w:rPr>
        <w:t xml:space="preserve"> </w:t>
      </w:r>
      <w:r w:rsidRPr="00ED0668">
        <w:rPr>
          <w:rFonts w:ascii="NoorLotus" w:hAnsi="NoorLotus"/>
          <w:rtl/>
        </w:rPr>
        <w:t>داشته</w:t>
      </w:r>
      <w:r w:rsidR="006B3D22">
        <w:rPr>
          <w:rFonts w:ascii="NoorLotus" w:hAnsi="NoorLotus" w:hint="cs"/>
          <w:rtl/>
        </w:rPr>
        <w:t>‌</w:t>
      </w:r>
      <w:r w:rsidRPr="00ED0668">
        <w:rPr>
          <w:rFonts w:ascii="NoorLotus" w:hAnsi="NoorLotus"/>
          <w:rtl/>
        </w:rPr>
        <w:t>اند که مصداق: «مؤمن</w:t>
      </w:r>
      <w:r w:rsidR="006B3D22">
        <w:rPr>
          <w:rFonts w:ascii="NoorLotus" w:hAnsi="NoorLotus" w:hint="cs"/>
          <w:rtl/>
        </w:rPr>
        <w:t>ٌ</w:t>
      </w:r>
      <w:r w:rsidRPr="00ED0668">
        <w:rPr>
          <w:rFonts w:ascii="NoorLotus" w:hAnsi="NoorLotus"/>
          <w:rtl/>
        </w:rPr>
        <w:t xml:space="preserve"> امتحن </w:t>
      </w:r>
      <w:r w:rsidR="00975913">
        <w:rPr>
          <w:rFonts w:ascii="NoorLotus" w:hAnsi="NoorLotus"/>
          <w:rtl/>
        </w:rPr>
        <w:t>الله</w:t>
      </w:r>
      <w:r w:rsidRPr="00ED0668">
        <w:rPr>
          <w:rFonts w:ascii="NoorLotus" w:hAnsi="NoorLotus"/>
          <w:rtl/>
        </w:rPr>
        <w:t xml:space="preserve"> قلبه للإ</w:t>
      </w:r>
      <w:r w:rsidR="00410A66">
        <w:rPr>
          <w:rFonts w:ascii="NoorLotus" w:hAnsi="NoorLotus"/>
          <w:rtl/>
        </w:rPr>
        <w:t>ی</w:t>
      </w:r>
      <w:r w:rsidRPr="00ED0668">
        <w:rPr>
          <w:rFonts w:ascii="NoorLotus" w:hAnsi="NoorLotus"/>
          <w:rtl/>
        </w:rPr>
        <w:t>مان» بوده</w:t>
      </w:r>
      <w:r w:rsidR="006B3D22">
        <w:rPr>
          <w:rFonts w:ascii="NoorLotus" w:hAnsi="NoorLotus" w:hint="cs"/>
          <w:rtl/>
        </w:rPr>
        <w:t>‌</w:t>
      </w:r>
      <w:r w:rsidRPr="00ED0668">
        <w:rPr>
          <w:rFonts w:ascii="NoorLotus" w:hAnsi="NoorLotus"/>
          <w:rtl/>
        </w:rPr>
        <w:t>ان</w:t>
      </w:r>
      <w:r w:rsidRPr="00ED0668">
        <w:rPr>
          <w:rFonts w:ascii="NoorLotus" w:hAnsi="NoorLotus" w:hint="cs"/>
          <w:rtl/>
        </w:rPr>
        <w:t>د</w:t>
      </w:r>
      <w:r w:rsidRPr="00ED0668">
        <w:rPr>
          <w:rFonts w:ascii="NoorLotus" w:hAnsi="NoorLotus"/>
          <w:rtl/>
        </w:rPr>
        <w:t xml:space="preserve"> و از ا</w:t>
      </w:r>
      <w:r w:rsidR="00410A66">
        <w:rPr>
          <w:rFonts w:ascii="NoorLotus" w:hAnsi="NoorLotus"/>
          <w:rtl/>
        </w:rPr>
        <w:t>ی</w:t>
      </w:r>
      <w:r w:rsidRPr="00ED0668">
        <w:rPr>
          <w:rFonts w:ascii="NoorLotus" w:hAnsi="NoorLotus"/>
          <w:rtl/>
        </w:rPr>
        <w:t>ن گونه</w:t>
      </w:r>
      <w:r w:rsidR="006B3D22">
        <w:rPr>
          <w:rFonts w:ascii="NoorLotus" w:hAnsi="NoorLotus" w:hint="cs"/>
          <w:rtl/>
        </w:rPr>
        <w:t xml:space="preserve"> </w:t>
      </w:r>
      <w:r w:rsidRPr="00ED0668">
        <w:rPr>
          <w:rFonts w:ascii="NoorLotus" w:hAnsi="NoorLotus"/>
          <w:rtl/>
        </w:rPr>
        <w:t>أسرار، مطّلع م</w:t>
      </w:r>
      <w:r w:rsidRPr="00ED0668">
        <w:rPr>
          <w:rFonts w:ascii="NoorLotus" w:hAnsi="NoorLotus" w:hint="cs"/>
          <w:rtl/>
        </w:rPr>
        <w:t>ی</w:t>
      </w:r>
      <w:r w:rsidR="006B3D22">
        <w:rPr>
          <w:rFonts w:ascii="NoorLotus" w:hAnsi="NoorLotus" w:hint="cs"/>
          <w:rtl/>
        </w:rPr>
        <w:t>‌</w:t>
      </w:r>
      <w:r w:rsidRPr="00ED0668">
        <w:rPr>
          <w:rFonts w:ascii="NoorLotus" w:hAnsi="NoorLotus" w:hint="cs"/>
          <w:rtl/>
        </w:rPr>
        <w:t>شدند</w:t>
      </w:r>
      <w:r w:rsidRPr="00ED0668">
        <w:rPr>
          <w:rFonts w:ascii="NoorLotus" w:hAnsi="NoorLotus"/>
          <w:rtl/>
        </w:rPr>
        <w:t xml:space="preserve"> و آنها را فقط به أفراد لائق و قابل م</w:t>
      </w:r>
      <w:r w:rsidRPr="00ED0668">
        <w:rPr>
          <w:rFonts w:ascii="NoorLotus" w:hAnsi="NoorLotus" w:hint="cs"/>
          <w:rtl/>
        </w:rPr>
        <w:t>ی</w:t>
      </w:r>
      <w:r w:rsidR="006B3D22">
        <w:rPr>
          <w:rFonts w:ascii="NoorLotus" w:hAnsi="NoorLotus" w:hint="cs"/>
          <w:rtl/>
        </w:rPr>
        <w:t>‌</w:t>
      </w:r>
      <w:r w:rsidRPr="00ED0668">
        <w:rPr>
          <w:rFonts w:ascii="NoorLotus" w:hAnsi="NoorLotus" w:hint="cs"/>
          <w:rtl/>
        </w:rPr>
        <w:t>رساندند</w:t>
      </w:r>
      <w:r w:rsidRPr="00ED0668">
        <w:rPr>
          <w:rFonts w:ascii="NoorLotus" w:hAnsi="NoorLotus"/>
          <w:rtl/>
        </w:rPr>
        <w:t xml:space="preserve"> و از نشر و</w:t>
      </w:r>
      <w:r w:rsidR="006B3D22">
        <w:rPr>
          <w:rFonts w:ascii="NoorLotus" w:hAnsi="NoorLotus" w:hint="cs"/>
          <w:rtl/>
        </w:rPr>
        <w:t xml:space="preserve"> </w:t>
      </w:r>
      <w:r w:rsidRPr="00ED0668">
        <w:rPr>
          <w:rFonts w:ascii="NoorLotus" w:hAnsi="NoorLotus"/>
          <w:rtl/>
        </w:rPr>
        <w:t>پخش آنها خوددار</w:t>
      </w:r>
      <w:r w:rsidRPr="00ED0668">
        <w:rPr>
          <w:rFonts w:ascii="NoorLotus" w:hAnsi="NoorLotus" w:hint="cs"/>
          <w:rtl/>
        </w:rPr>
        <w:t>ی</w:t>
      </w:r>
      <w:r w:rsidRPr="00ED0668">
        <w:rPr>
          <w:rFonts w:ascii="NoorLotus" w:hAnsi="NoorLotus"/>
          <w:rtl/>
        </w:rPr>
        <w:t xml:space="preserve"> م</w:t>
      </w:r>
      <w:r w:rsidRPr="00ED0668">
        <w:rPr>
          <w:rFonts w:ascii="NoorLotus" w:hAnsi="NoorLotus" w:hint="cs"/>
          <w:rtl/>
        </w:rPr>
        <w:t>ی</w:t>
      </w:r>
      <w:r w:rsidR="006B3D22">
        <w:rPr>
          <w:rFonts w:ascii="NoorLotus" w:hAnsi="NoorLotus" w:hint="cs"/>
          <w:rtl/>
        </w:rPr>
        <w:t>‌</w:t>
      </w:r>
      <w:r w:rsidRPr="00ED0668">
        <w:rPr>
          <w:rFonts w:ascii="NoorLotus" w:hAnsi="NoorLotus" w:hint="cs"/>
          <w:rtl/>
        </w:rPr>
        <w:t>نمودند</w:t>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قصه</w:t>
      </w:r>
      <w:r w:rsidR="006B3D22">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E376A4">
        <w:rPr>
          <w:rFonts w:ascii="NoorLotus" w:hAnsi="NoorLotus"/>
          <w:i/>
          <w:iCs/>
          <w:rtl/>
        </w:rPr>
        <w:t>کل</w:t>
      </w:r>
      <w:r w:rsidR="00233C55" w:rsidRPr="00E376A4">
        <w:rPr>
          <w:rFonts w:ascii="NoorLotus" w:hAnsi="NoorLotus"/>
          <w:i/>
          <w:iCs/>
          <w:rtl/>
        </w:rPr>
        <w:t>ی</w:t>
      </w:r>
      <w:r w:rsidRPr="00E376A4">
        <w:rPr>
          <w:rFonts w:ascii="NoorLotus" w:hAnsi="NoorLotus"/>
          <w:i/>
          <w:iCs/>
          <w:rtl/>
        </w:rPr>
        <w:t>له</w:t>
      </w:r>
      <w:r w:rsidR="007B24AF" w:rsidRPr="00E376A4">
        <w:rPr>
          <w:rFonts w:ascii="NoorLotus" w:hAnsi="NoorLotus"/>
          <w:i/>
          <w:iCs/>
          <w:rtl/>
        </w:rPr>
        <w:t xml:space="preserve"> </w:t>
      </w:r>
      <w:r w:rsidRPr="00E376A4">
        <w:rPr>
          <w:rFonts w:ascii="NoorLotus" w:hAnsi="NoorLotus"/>
          <w:i/>
          <w:iCs/>
          <w:rtl/>
        </w:rPr>
        <w:t>و</w:t>
      </w:r>
      <w:r w:rsidR="007B24AF" w:rsidRPr="00E376A4">
        <w:rPr>
          <w:rFonts w:ascii="NoorLotus" w:hAnsi="NoorLotus"/>
          <w:i/>
          <w:iCs/>
          <w:rtl/>
        </w:rPr>
        <w:t xml:space="preserve"> </w:t>
      </w:r>
      <w:r w:rsidRPr="00E376A4">
        <w:rPr>
          <w:rFonts w:ascii="NoorLotus" w:hAnsi="NoorLotus"/>
          <w:i/>
          <w:iCs/>
          <w:rtl/>
        </w:rPr>
        <w:t>دمنه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E376A4">
        <w:rPr>
          <w:rFonts w:ascii="NoorLotus" w:hAnsi="NoorLotus"/>
          <w:i/>
          <w:iCs/>
          <w:rtl/>
        </w:rPr>
        <w:t>هزار</w:t>
      </w:r>
      <w:r w:rsidR="007B24AF" w:rsidRPr="00E376A4">
        <w:rPr>
          <w:rFonts w:ascii="NoorLotus" w:hAnsi="NoorLotus"/>
          <w:i/>
          <w:iCs/>
          <w:rtl/>
        </w:rPr>
        <w:t xml:space="preserve"> </w:t>
      </w:r>
      <w:r w:rsidRPr="00E376A4">
        <w:rPr>
          <w:rFonts w:ascii="NoorLotus" w:hAnsi="NoorLotus"/>
          <w:i/>
          <w:iCs/>
          <w:rtl/>
        </w:rPr>
        <w:t>و</w:t>
      </w:r>
      <w:r w:rsidR="007B24AF" w:rsidRPr="00E376A4">
        <w:rPr>
          <w:rFonts w:ascii="NoorLotus" w:hAnsi="NoorLotus"/>
          <w:i/>
          <w:iCs/>
          <w:rtl/>
        </w:rPr>
        <w:t xml:space="preserve"> </w:t>
      </w:r>
      <w:r w:rsidR="00233C55" w:rsidRPr="00E376A4">
        <w:rPr>
          <w:rFonts w:ascii="NoorLotus" w:hAnsi="NoorLotus"/>
          <w:i/>
          <w:iCs/>
          <w:rtl/>
        </w:rPr>
        <w:t>ی</w:t>
      </w:r>
      <w:r w:rsidRPr="00E376A4">
        <w:rPr>
          <w:rFonts w:ascii="NoorLotus" w:hAnsi="NoorLotus"/>
          <w:i/>
          <w:iCs/>
          <w:rtl/>
        </w:rPr>
        <w:t>ک</w:t>
      </w:r>
      <w:r w:rsidR="007B24AF" w:rsidRPr="00E376A4">
        <w:rPr>
          <w:rFonts w:ascii="NoorLotus" w:hAnsi="NoorLotus"/>
          <w:i/>
          <w:iCs/>
          <w:rtl/>
        </w:rPr>
        <w:t xml:space="preserve"> </w:t>
      </w:r>
      <w:r w:rsidRPr="00E376A4">
        <w:rPr>
          <w:rFonts w:ascii="NoorLotus" w:hAnsi="NoorLotus"/>
          <w:i/>
          <w:iCs/>
          <w:rtl/>
        </w:rPr>
        <w:t>شب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شمارند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همگان</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نشدن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ابتدائی</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التق</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کاشف</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مولا</w:t>
      </w:r>
      <w:r w:rsidR="007B24AF" w:rsidRPr="007B24AF">
        <w:rPr>
          <w:rFonts w:ascii="NoorLotus" w:hAnsi="NoorLotus"/>
          <w:rtl/>
        </w:rPr>
        <w:t xml:space="preserve"> </w:t>
      </w:r>
      <w:r w:rsidRPr="007B24AF">
        <w:rPr>
          <w:rFonts w:ascii="NoorLotus" w:hAnsi="NoorLotus"/>
          <w:rtl/>
        </w:rPr>
        <w:t>متمکن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تق</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نزده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نگفتن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عادی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گفتن</w:t>
      </w:r>
      <w:r w:rsidR="007B24AF" w:rsidRPr="007B24AF">
        <w:rPr>
          <w:rFonts w:ascii="NoorLotus" w:hAnsi="NoorLotus"/>
          <w:rtl/>
        </w:rPr>
        <w:t xml:space="preserve"> </w:t>
      </w:r>
      <w:r w:rsidRPr="007B24AF">
        <w:rPr>
          <w:rFonts w:ascii="NoorLotus" w:hAnsi="NoorLotus"/>
          <w:rtl/>
        </w:rPr>
        <w:t>مطالبی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گفتن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مقدور</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6B3D22">
        <w:rPr>
          <w:rFonts w:ascii="NoorLotus" w:hAnsi="NoorLotus" w:hint="cs"/>
          <w:rtl/>
        </w:rPr>
        <w:t>ده</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تفاوت</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واقعی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نوابغ</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خوانده</w:t>
      </w:r>
      <w:r w:rsidR="007B24AF" w:rsidRPr="007B24AF">
        <w:rPr>
          <w:rFonts w:ascii="NoorLotus" w:hAnsi="NoorLotus"/>
          <w:rtl/>
        </w:rPr>
        <w:t xml:space="preserve"> </w:t>
      </w:r>
      <w:r w:rsidRPr="007B24AF">
        <w:rPr>
          <w:rFonts w:ascii="NoorLotus" w:hAnsi="NoorLotus"/>
          <w:rtl/>
        </w:rPr>
        <w:t>مقدور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سجّاد</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مختصّ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متعمّق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چگونه</w:t>
      </w:r>
      <w:r w:rsidR="007B24AF" w:rsidRPr="007B24AF">
        <w:rPr>
          <w:rFonts w:ascii="NoorLotus" w:hAnsi="NoorLotus"/>
          <w:rtl/>
        </w:rPr>
        <w:t xml:space="preserve"> </w:t>
      </w:r>
      <w:r w:rsidRPr="007B24AF">
        <w:rPr>
          <w:rFonts w:ascii="NoorLotus" w:hAnsi="NoorLotus"/>
          <w:rtl/>
        </w:rPr>
        <w:t>توقّع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C220D0">
        <w:rPr>
          <w:rFonts w:ascii="NoorLotus" w:hAnsi="NoorLotus"/>
          <w:sz w:val="22"/>
          <w:szCs w:val="22"/>
          <w:rtl/>
        </w:rPr>
        <w:t>عل</w:t>
      </w:r>
      <w:r w:rsidR="00233C55" w:rsidRPr="00C220D0">
        <w:rPr>
          <w:rFonts w:ascii="NoorLotus" w:hAnsi="NoorLotus"/>
          <w:sz w:val="22"/>
          <w:szCs w:val="22"/>
          <w:rtl/>
        </w:rPr>
        <w:t>ی</w:t>
      </w:r>
      <w:r w:rsidRPr="00C220D0">
        <w:rPr>
          <w:rFonts w:ascii="NoorLotus" w:hAnsi="NoorLotus"/>
          <w:sz w:val="22"/>
          <w:szCs w:val="22"/>
          <w:rtl/>
        </w:rPr>
        <w:t>هم</w:t>
      </w:r>
      <w:r w:rsidR="00C220D0" w:rsidRPr="00C220D0">
        <w:rPr>
          <w:rFonts w:ascii="NoorLotus" w:hAnsi="NoorLotus" w:hint="cs"/>
          <w:sz w:val="22"/>
          <w:szCs w:val="22"/>
          <w:rtl/>
        </w:rPr>
        <w:t>‌</w:t>
      </w:r>
      <w:r w:rsidRPr="00C220D0">
        <w:rPr>
          <w:rFonts w:ascii="NoorLotus" w:hAnsi="NoorLotus"/>
          <w:sz w:val="22"/>
          <w:szCs w:val="22"/>
          <w:rtl/>
        </w:rPr>
        <w:t>السّلام</w:t>
      </w:r>
      <w:r w:rsidR="007B24AF" w:rsidRPr="00C220D0">
        <w:rPr>
          <w:rFonts w:ascii="NoorLotus" w:hAnsi="NoorLotus"/>
          <w:sz w:val="22"/>
          <w:szCs w:val="22"/>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w:t>
      </w:r>
      <w:r w:rsidR="006B3D22">
        <w:rPr>
          <w:rFonts w:ascii="NoorLotus" w:hAnsi="NoorLotus" w:hint="c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ملأ</w:t>
      </w:r>
      <w:r w:rsidR="007B24AF" w:rsidRPr="007B24AF">
        <w:rPr>
          <w:rFonts w:ascii="NoorLotus" w:hAnsi="NoorLotus"/>
          <w:rtl/>
        </w:rPr>
        <w:t xml:space="preserve"> </w:t>
      </w:r>
      <w:r w:rsidRPr="007B24AF">
        <w:rPr>
          <w:rFonts w:ascii="NoorLotus" w:hAnsi="NoorLotus"/>
          <w:rtl/>
        </w:rPr>
        <w:t>عام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6B3D22"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سجّاد</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فرمودند:</w:t>
      </w:r>
      <w:r w:rsidR="007B24AF" w:rsidRPr="007B24AF">
        <w:rPr>
          <w:rFonts w:ascii="NoorLotus" w:hAnsi="NoorLotus"/>
          <w:rtl/>
        </w:rPr>
        <w:t xml:space="preserve"> </w:t>
      </w:r>
    </w:p>
    <w:p w:rsidR="00FB39C3" w:rsidRPr="006B3D22" w:rsidRDefault="006B3D22" w:rsidP="00F70449">
      <w:pPr>
        <w:pStyle w:val="a4"/>
        <w:widowControl w:val="0"/>
        <w:rPr>
          <w:b/>
          <w:bCs/>
          <w:rtl/>
        </w:rPr>
      </w:pPr>
      <w:r>
        <w:rPr>
          <w:rFonts w:hint="cs"/>
          <w:b/>
          <w:bCs/>
          <w:rtl/>
        </w:rPr>
        <w:t>«</w:t>
      </w:r>
      <w:r w:rsidR="00F70449">
        <w:rPr>
          <w:b/>
          <w:bCs/>
          <w:rtl/>
        </w:rPr>
        <w:t xml:space="preserve">إِنَّ </w:t>
      </w:r>
      <w:r w:rsidR="00975913">
        <w:rPr>
          <w:b/>
          <w:bCs/>
          <w:rtl/>
        </w:rPr>
        <w:t>الله</w:t>
      </w:r>
      <w:r w:rsidRPr="006B3D22">
        <w:rPr>
          <w:b/>
          <w:bCs/>
          <w:rtl/>
        </w:rPr>
        <w:t xml:space="preserve"> عَزَّ وَ جَلَّ عَلِمَ أَنَّهُ </w:t>
      </w:r>
      <w:r w:rsidR="00410A66">
        <w:rPr>
          <w:b/>
          <w:bCs/>
          <w:rtl/>
        </w:rPr>
        <w:t>ی</w:t>
      </w:r>
      <w:r w:rsidR="009455F9">
        <w:rPr>
          <w:b/>
          <w:bCs/>
          <w:rtl/>
        </w:rPr>
        <w:t>ک</w:t>
      </w:r>
      <w:r w:rsidRPr="006B3D22">
        <w:rPr>
          <w:b/>
          <w:bCs/>
          <w:rtl/>
        </w:rPr>
        <w:t>ونُ فِ</w:t>
      </w:r>
      <w:r w:rsidR="00410A66">
        <w:rPr>
          <w:b/>
          <w:bCs/>
          <w:rtl/>
        </w:rPr>
        <w:t>ی</w:t>
      </w:r>
      <w:r w:rsidRPr="006B3D22">
        <w:rPr>
          <w:b/>
          <w:bCs/>
          <w:rtl/>
        </w:rPr>
        <w:t xml:space="preserve"> آخِرِ الزَّمَانِ أَقْوَام</w:t>
      </w:r>
      <w:r w:rsidR="00F70449">
        <w:rPr>
          <w:b/>
          <w:bCs/>
          <w:rtl/>
        </w:rPr>
        <w:t xml:space="preserve">ٌ مُتَعَمِّقُونَ فَأَنْزَلَ </w:t>
      </w:r>
      <w:r w:rsidR="00975913">
        <w:rPr>
          <w:b/>
          <w:bCs/>
          <w:rtl/>
        </w:rPr>
        <w:t>الله</w:t>
      </w:r>
      <w:r w:rsidRPr="006B3D22">
        <w:rPr>
          <w:b/>
          <w:bCs/>
          <w:rtl/>
        </w:rPr>
        <w:t xml:space="preserve"> تَعَالَى </w:t>
      </w:r>
      <w:r w:rsidR="007F7F31" w:rsidRPr="007F7F31">
        <w:rPr>
          <w:rFonts w:ascii="Al-QuranAlKareem" w:hAnsi="Al-QuranAlKareem" w:cs="Al-QuranAlKareem"/>
          <w:b/>
          <w:bCs/>
          <w:rtl/>
        </w:rPr>
        <w:t>[</w:t>
      </w:r>
      <w:r w:rsidRPr="007F7F31">
        <w:rPr>
          <w:rFonts w:ascii="Al-QuranAlKareem" w:hAnsi="Al-QuranAlKareem" w:cs="Al-QuranAlKareem"/>
          <w:b/>
          <w:bCs/>
          <w:rtl/>
        </w:rPr>
        <w:t xml:space="preserve">قُلْ </w:t>
      </w:r>
      <w:r w:rsidRPr="007F7F31">
        <w:rPr>
          <w:rFonts w:ascii="Al-QuranAlKareem" w:hAnsi="Al-QuranAlKareem" w:cs="Al-QuranAlKareem"/>
          <w:b/>
          <w:bCs/>
          <w:rtl/>
        </w:rPr>
        <w:lastRenderedPageBreak/>
        <w:t xml:space="preserve">هُوَ </w:t>
      </w:r>
      <w:r w:rsidR="00975913">
        <w:rPr>
          <w:rFonts w:ascii="Al-QuranAlKareem" w:hAnsi="Al-QuranAlKareem" w:cs="Al-QuranAlKareem"/>
          <w:b/>
          <w:bCs/>
          <w:rtl/>
        </w:rPr>
        <w:t>الله</w:t>
      </w:r>
      <w:r w:rsidRPr="007F7F31">
        <w:rPr>
          <w:rFonts w:ascii="Al-QuranAlKareem" w:hAnsi="Al-QuranAlKareem" w:cs="Al-QuranAlKareem"/>
          <w:b/>
          <w:bCs/>
          <w:rtl/>
        </w:rPr>
        <w:t xml:space="preserve"> أَحَدٌ</w:t>
      </w:r>
      <w:r w:rsidR="007F7F31" w:rsidRPr="007F7F31">
        <w:rPr>
          <w:rFonts w:ascii="Al-QuranAlKareem" w:hAnsi="Al-QuranAlKareem" w:cs="Al-QuranAlKareem"/>
          <w:b/>
          <w:bCs/>
          <w:rtl/>
        </w:rPr>
        <w:t>]</w:t>
      </w:r>
      <w:r w:rsidRPr="006B3D22">
        <w:rPr>
          <w:b/>
          <w:bCs/>
          <w:rtl/>
        </w:rPr>
        <w:t xml:space="preserve"> وَ الْآ</w:t>
      </w:r>
      <w:r w:rsidR="00410A66">
        <w:rPr>
          <w:b/>
          <w:bCs/>
          <w:rtl/>
        </w:rPr>
        <w:t>ی</w:t>
      </w:r>
      <w:r w:rsidRPr="006B3D22">
        <w:rPr>
          <w:b/>
          <w:bCs/>
          <w:rtl/>
        </w:rPr>
        <w:t>اتِ مِنْ سُورَةِ الْحَدِ</w:t>
      </w:r>
      <w:r w:rsidR="00410A66">
        <w:rPr>
          <w:b/>
          <w:bCs/>
          <w:rtl/>
        </w:rPr>
        <w:t>ی</w:t>
      </w:r>
      <w:r w:rsidRPr="006B3D22">
        <w:rPr>
          <w:b/>
          <w:bCs/>
          <w:rtl/>
        </w:rPr>
        <w:t xml:space="preserve">دِ إِلَى قَوْلِهِ </w:t>
      </w:r>
      <w:r w:rsidR="007F7F31" w:rsidRPr="007F7F31">
        <w:rPr>
          <w:rFonts w:ascii="Al-QuranAlKareem" w:hAnsi="Al-QuranAlKareem" w:cs="Al-QuranAlKareem"/>
          <w:b/>
          <w:bCs/>
          <w:rtl/>
        </w:rPr>
        <w:t>[</w:t>
      </w:r>
      <w:r w:rsidRPr="007F7F31">
        <w:rPr>
          <w:rFonts w:ascii="Al-QuranAlKareem" w:hAnsi="Al-QuranAlKareem" w:cs="Al-QuranAlKareem"/>
          <w:b/>
          <w:bCs/>
          <w:rtl/>
        </w:rPr>
        <w:t>وَ هُوَ عَلِ</w:t>
      </w:r>
      <w:r w:rsidR="00410A66" w:rsidRPr="007F7F31">
        <w:rPr>
          <w:rFonts w:ascii="Al-QuranAlKareem" w:hAnsi="Al-QuranAlKareem" w:cs="Al-QuranAlKareem"/>
          <w:b/>
          <w:bCs/>
          <w:rtl/>
        </w:rPr>
        <w:t>ی</w:t>
      </w:r>
      <w:r w:rsidRPr="007F7F31">
        <w:rPr>
          <w:rFonts w:ascii="Al-QuranAlKareem" w:hAnsi="Al-QuranAlKareem" w:cs="Al-QuranAlKareem"/>
          <w:b/>
          <w:bCs/>
          <w:rtl/>
        </w:rPr>
        <w:t>مٌ بِذاتِ الصُّدُورِ</w:t>
      </w:r>
      <w:r w:rsidR="007F7F31" w:rsidRPr="007F7F31">
        <w:rPr>
          <w:rFonts w:ascii="Al-QuranAlKareem" w:hAnsi="Al-QuranAlKareem" w:cs="Al-QuranAlKareem"/>
          <w:b/>
          <w:bCs/>
          <w:rtl/>
        </w:rPr>
        <w:t>]</w:t>
      </w:r>
      <w:r w:rsidRPr="006B3D22">
        <w:rPr>
          <w:b/>
          <w:bCs/>
          <w:rtl/>
        </w:rPr>
        <w:t xml:space="preserve"> فَمَنْ رَامَ وَرَاءَ ذَلِ</w:t>
      </w:r>
      <w:r w:rsidR="009455F9">
        <w:rPr>
          <w:b/>
          <w:bCs/>
          <w:rtl/>
        </w:rPr>
        <w:t>ک</w:t>
      </w:r>
      <w:r w:rsidRPr="006B3D22">
        <w:rPr>
          <w:b/>
          <w:bCs/>
          <w:rtl/>
        </w:rPr>
        <w:t xml:space="preserve"> فَقَدْ هَلَ</w:t>
      </w:r>
      <w:r w:rsidR="009455F9">
        <w:rPr>
          <w:b/>
          <w:bCs/>
          <w:rtl/>
        </w:rPr>
        <w:t>ک</w:t>
      </w:r>
      <w:r w:rsidRPr="006B3D22">
        <w:rPr>
          <w:b/>
          <w:bCs/>
          <w:rtl/>
        </w:rPr>
        <w:t>‏</w:t>
      </w:r>
      <w:r w:rsidR="007B24AF" w:rsidRPr="006B3D22">
        <w:rPr>
          <w:b/>
          <w:bCs/>
          <w:rtl/>
        </w:rPr>
        <w:t>.</w:t>
      </w:r>
      <w:r>
        <w:rPr>
          <w:rFonts w:hint="cs"/>
          <w:b/>
          <w:bCs/>
          <w:rtl/>
        </w:rPr>
        <w:t>»</w:t>
      </w:r>
      <w:r>
        <w:rPr>
          <w:rStyle w:val="a3"/>
          <w:b/>
          <w:bCs/>
          <w:rtl/>
        </w:rPr>
        <w:footnoteReference w:id="42"/>
      </w:r>
      <w:r w:rsidR="007B24AF" w:rsidRPr="006B3D22">
        <w:rPr>
          <w:b/>
          <w:bCs/>
          <w:rtl/>
        </w:rPr>
        <w:t xml:space="preserve"> </w:t>
      </w:r>
    </w:p>
    <w:p w:rsidR="00FB39C3" w:rsidRPr="007B24AF" w:rsidRDefault="007B24AF" w:rsidP="00F70449">
      <w:pPr>
        <w:pStyle w:val="a4"/>
        <w:widowControl w:val="0"/>
        <w:rPr>
          <w:rtl/>
        </w:rPr>
      </w:pPr>
      <w:r w:rsidRPr="007B24AF">
        <w:rPr>
          <w:rtl/>
        </w:rPr>
        <w:t xml:space="preserve"> </w:t>
      </w:r>
      <w:r w:rsidR="00FB39C3" w:rsidRPr="007B24AF">
        <w:rPr>
          <w:rtl/>
        </w:rPr>
        <w:t>«خداوند</w:t>
      </w:r>
      <w:r w:rsidRPr="007B24AF">
        <w:rPr>
          <w:rtl/>
        </w:rPr>
        <w:t xml:space="preserve"> </w:t>
      </w:r>
      <w:r w:rsidR="00FB39C3" w:rsidRPr="00F70449">
        <w:rPr>
          <w:sz w:val="22"/>
          <w:szCs w:val="22"/>
          <w:rtl/>
        </w:rPr>
        <w:t>عزّوجلّ</w:t>
      </w:r>
      <w:r w:rsidRPr="00F70449">
        <w:rPr>
          <w:sz w:val="22"/>
          <w:szCs w:val="22"/>
          <w:rtl/>
        </w:rPr>
        <w:t xml:space="preserve"> </w:t>
      </w:r>
      <w:r w:rsidR="007C3E81" w:rsidRPr="007B24AF">
        <w:rPr>
          <w:rtl/>
        </w:rPr>
        <w:t>می‌</w:t>
      </w:r>
      <w:r w:rsidR="00233C55" w:rsidRPr="007B24AF">
        <w:rPr>
          <w:rtl/>
        </w:rPr>
        <w:t>‌</w:t>
      </w:r>
      <w:r w:rsidR="00FB39C3" w:rsidRPr="007B24AF">
        <w:rPr>
          <w:rtl/>
        </w:rPr>
        <w:t>دانست</w:t>
      </w:r>
      <w:r w:rsidRPr="007B24AF">
        <w:rPr>
          <w:rtl/>
        </w:rPr>
        <w:t xml:space="preserve"> </w:t>
      </w:r>
      <w:r w:rsidR="00FB39C3" w:rsidRPr="007B24AF">
        <w:rPr>
          <w:rtl/>
        </w:rPr>
        <w:t>که</w:t>
      </w:r>
      <w:r w:rsidRPr="007B24AF">
        <w:rPr>
          <w:rtl/>
        </w:rPr>
        <w:t xml:space="preserve"> </w:t>
      </w:r>
      <w:r w:rsidR="00FB39C3" w:rsidRPr="007B24AF">
        <w:rPr>
          <w:rtl/>
        </w:rPr>
        <w:t>در</w:t>
      </w:r>
      <w:r w:rsidRPr="007B24AF">
        <w:rPr>
          <w:rtl/>
        </w:rPr>
        <w:t xml:space="preserve"> </w:t>
      </w:r>
      <w:r w:rsidR="00FB39C3" w:rsidRPr="007B24AF">
        <w:rPr>
          <w:rtl/>
        </w:rPr>
        <w:t>آخر</w:t>
      </w:r>
      <w:r w:rsidRPr="007B24AF">
        <w:rPr>
          <w:rtl/>
        </w:rPr>
        <w:t xml:space="preserve"> </w:t>
      </w:r>
      <w:r w:rsidR="00FB39C3" w:rsidRPr="007B24AF">
        <w:rPr>
          <w:rtl/>
        </w:rPr>
        <w:t>الزّمان</w:t>
      </w:r>
      <w:r w:rsidRPr="007B24AF">
        <w:rPr>
          <w:rtl/>
        </w:rPr>
        <w:t xml:space="preserve"> </w:t>
      </w:r>
      <w:r w:rsidR="00FB39C3" w:rsidRPr="007B24AF">
        <w:rPr>
          <w:rtl/>
        </w:rPr>
        <w:t>گروه</w:t>
      </w:r>
      <w:r w:rsidR="00C220D0">
        <w:rPr>
          <w:rFonts w:hint="cs"/>
          <w:rtl/>
        </w:rPr>
        <w:t>‌</w:t>
      </w:r>
      <w:r w:rsidR="00FB39C3" w:rsidRPr="007B24AF">
        <w:rPr>
          <w:rtl/>
        </w:rPr>
        <w:t>ها</w:t>
      </w:r>
      <w:r w:rsidR="00233C55" w:rsidRPr="007B24AF">
        <w:rPr>
          <w:rtl/>
        </w:rPr>
        <w:t>ی</w:t>
      </w:r>
      <w:r w:rsidR="00FB39C3" w:rsidRPr="007B24AF">
        <w:rPr>
          <w:rtl/>
        </w:rPr>
        <w:t>ی</w:t>
      </w:r>
      <w:r w:rsidRPr="007B24AF">
        <w:rPr>
          <w:rtl/>
        </w:rPr>
        <w:t xml:space="preserve"> </w:t>
      </w:r>
      <w:r w:rsidR="00FB39C3" w:rsidRPr="007B24AF">
        <w:rPr>
          <w:rtl/>
        </w:rPr>
        <w:t>متعمّق</w:t>
      </w:r>
      <w:r w:rsidRPr="007B24AF">
        <w:rPr>
          <w:rtl/>
        </w:rPr>
        <w:t xml:space="preserve"> </w:t>
      </w:r>
      <w:r w:rsidR="00FB39C3" w:rsidRPr="007B24AF">
        <w:rPr>
          <w:rtl/>
        </w:rPr>
        <w:t>و</w:t>
      </w:r>
      <w:r w:rsidRPr="007B24AF">
        <w:rPr>
          <w:rtl/>
        </w:rPr>
        <w:t xml:space="preserve"> </w:t>
      </w:r>
      <w:r w:rsidR="00FB39C3" w:rsidRPr="007B24AF">
        <w:rPr>
          <w:rtl/>
        </w:rPr>
        <w:t>ژرف</w:t>
      </w:r>
      <w:r w:rsidR="00C220D0">
        <w:rPr>
          <w:rFonts w:hint="cs"/>
          <w:rtl/>
        </w:rPr>
        <w:t>‌</w:t>
      </w:r>
      <w:r w:rsidR="00FB39C3" w:rsidRPr="007B24AF">
        <w:rPr>
          <w:rtl/>
        </w:rPr>
        <w:t>اند</w:t>
      </w:r>
      <w:r w:rsidR="00233C55" w:rsidRPr="007B24AF">
        <w:rPr>
          <w:rtl/>
        </w:rPr>
        <w:t>ی</w:t>
      </w:r>
      <w:r w:rsidR="00FB39C3" w:rsidRPr="007B24AF">
        <w:rPr>
          <w:rtl/>
        </w:rPr>
        <w:t>ش</w:t>
      </w:r>
      <w:r w:rsidRPr="007B24AF">
        <w:rPr>
          <w:rtl/>
        </w:rPr>
        <w:t xml:space="preserve"> </w:t>
      </w:r>
      <w:r w:rsidR="00FB39C3" w:rsidRPr="007B24AF">
        <w:rPr>
          <w:rtl/>
        </w:rPr>
        <w:t>خواهند</w:t>
      </w:r>
      <w:r w:rsidRPr="007B24AF">
        <w:rPr>
          <w:rtl/>
        </w:rPr>
        <w:t xml:space="preserve"> </w:t>
      </w:r>
      <w:r w:rsidR="00FB39C3" w:rsidRPr="007B24AF">
        <w:rPr>
          <w:rtl/>
        </w:rPr>
        <w:t>بود،</w:t>
      </w:r>
      <w:r w:rsidRPr="007B24AF">
        <w:rPr>
          <w:rtl/>
        </w:rPr>
        <w:t xml:space="preserve"> </w:t>
      </w:r>
      <w:r w:rsidR="00FB39C3" w:rsidRPr="007B24AF">
        <w:rPr>
          <w:rtl/>
        </w:rPr>
        <w:t>به</w:t>
      </w:r>
      <w:r w:rsidRPr="007B24AF">
        <w:rPr>
          <w:rtl/>
        </w:rPr>
        <w:t xml:space="preserve"> </w:t>
      </w:r>
      <w:r w:rsidR="00FB39C3" w:rsidRPr="007B24AF">
        <w:rPr>
          <w:rtl/>
        </w:rPr>
        <w:t>هم</w:t>
      </w:r>
      <w:r w:rsidR="00233C55" w:rsidRPr="007B24AF">
        <w:rPr>
          <w:rtl/>
        </w:rPr>
        <w:t>ی</w:t>
      </w:r>
      <w:r w:rsidR="00FB39C3" w:rsidRPr="007B24AF">
        <w:rPr>
          <w:rtl/>
        </w:rPr>
        <w:t>ن</w:t>
      </w:r>
      <w:r w:rsidRPr="007B24AF">
        <w:rPr>
          <w:rtl/>
        </w:rPr>
        <w:t xml:space="preserve"> </w:t>
      </w:r>
      <w:r w:rsidR="00FB39C3" w:rsidRPr="007B24AF">
        <w:rPr>
          <w:rtl/>
        </w:rPr>
        <w:t>جهت</w:t>
      </w:r>
      <w:r w:rsidRPr="007B24AF">
        <w:rPr>
          <w:rtl/>
        </w:rPr>
        <w:t xml:space="preserve"> </w:t>
      </w:r>
      <w:r w:rsidR="00775570" w:rsidRPr="00775570">
        <w:rPr>
          <w:rFonts w:ascii="Al-QuranAlKareem" w:hAnsi="Al-QuranAlKareem" w:cs="Al-QuranAlKareem"/>
          <w:rtl/>
        </w:rPr>
        <w:t>[</w:t>
      </w:r>
      <w:r w:rsidR="00FB39C3" w:rsidRPr="00775570">
        <w:rPr>
          <w:rFonts w:ascii="Al-QuranAlKareem" w:hAnsi="Al-QuranAlKareem" w:cs="Al-QuranAlKareem"/>
          <w:rtl/>
        </w:rPr>
        <w:t>قُل</w:t>
      </w:r>
      <w:r w:rsidRPr="00775570">
        <w:rPr>
          <w:rFonts w:ascii="Al-QuranAlKareem" w:hAnsi="Al-QuranAlKareem" w:cs="Al-QuranAlKareem"/>
          <w:rtl/>
        </w:rPr>
        <w:t xml:space="preserve"> </w:t>
      </w:r>
      <w:r w:rsidR="00FB39C3" w:rsidRPr="00775570">
        <w:rPr>
          <w:rFonts w:ascii="Al-QuranAlKareem" w:hAnsi="Al-QuranAlKareem" w:cs="Al-QuranAlKareem"/>
          <w:rtl/>
        </w:rPr>
        <w:t>هُوَ</w:t>
      </w:r>
      <w:r w:rsidRPr="00775570">
        <w:rPr>
          <w:rFonts w:ascii="Al-QuranAlKareem" w:hAnsi="Al-QuranAlKareem" w:cs="Al-QuranAlKareem"/>
          <w:rtl/>
        </w:rPr>
        <w:t xml:space="preserve"> </w:t>
      </w:r>
      <w:r w:rsidR="00975913">
        <w:rPr>
          <w:rFonts w:ascii="Al-QuranAlKareem" w:hAnsi="Al-QuranAlKareem" w:cs="Al-QuranAlKareem"/>
          <w:rtl/>
        </w:rPr>
        <w:t>الله</w:t>
      </w:r>
      <w:r w:rsidRPr="00775570">
        <w:rPr>
          <w:rFonts w:ascii="Al-QuranAlKareem" w:hAnsi="Al-QuranAlKareem" w:cs="Al-QuranAlKareem"/>
          <w:rtl/>
        </w:rPr>
        <w:t xml:space="preserve"> </w:t>
      </w:r>
      <w:r w:rsidR="00FB39C3" w:rsidRPr="00775570">
        <w:rPr>
          <w:rFonts w:ascii="Al-QuranAlKareem" w:hAnsi="Al-QuranAlKareem" w:cs="Al-QuranAlKareem"/>
          <w:rtl/>
        </w:rPr>
        <w:t>أحدٌ</w:t>
      </w:r>
      <w:r w:rsidR="00775570" w:rsidRPr="00775570">
        <w:rPr>
          <w:rFonts w:ascii="Al-QuranAlKareem" w:hAnsi="Al-QuranAlKareem" w:cs="Al-QuranAlKareem"/>
          <w:rtl/>
        </w:rPr>
        <w:t>]</w:t>
      </w:r>
      <w:r w:rsidRPr="007B24AF">
        <w:rPr>
          <w:rtl/>
        </w:rPr>
        <w:t xml:space="preserve"> </w:t>
      </w:r>
      <w:r w:rsidR="00FB39C3" w:rsidRPr="007B24AF">
        <w:rPr>
          <w:rtl/>
        </w:rPr>
        <w:t>و</w:t>
      </w:r>
      <w:r w:rsidRPr="007B24AF">
        <w:rPr>
          <w:rtl/>
        </w:rPr>
        <w:t xml:space="preserve"> </w:t>
      </w:r>
      <w:r w:rsidR="00FB39C3" w:rsidRPr="007B24AF">
        <w:rPr>
          <w:rtl/>
        </w:rPr>
        <w:t>آ</w:t>
      </w:r>
      <w:r w:rsidR="00233C55" w:rsidRPr="007B24AF">
        <w:rPr>
          <w:rtl/>
        </w:rPr>
        <w:t>ی</w:t>
      </w:r>
      <w:r w:rsidR="00FB39C3" w:rsidRPr="007B24AF">
        <w:rPr>
          <w:rtl/>
        </w:rPr>
        <w:t>ات</w:t>
      </w:r>
      <w:r w:rsidRPr="007B24AF">
        <w:rPr>
          <w:rtl/>
        </w:rPr>
        <w:t xml:space="preserve"> </w:t>
      </w:r>
      <w:r w:rsidR="00FB39C3" w:rsidRPr="007B24AF">
        <w:rPr>
          <w:rtl/>
        </w:rPr>
        <w:t>آغاز</w:t>
      </w:r>
      <w:r w:rsidRPr="007B24AF">
        <w:rPr>
          <w:rtl/>
        </w:rPr>
        <w:t xml:space="preserve"> </w:t>
      </w:r>
      <w:r w:rsidR="00FB39C3" w:rsidRPr="007B24AF">
        <w:rPr>
          <w:rtl/>
        </w:rPr>
        <w:t>سوره</w:t>
      </w:r>
      <w:r w:rsidRPr="007B24AF">
        <w:rPr>
          <w:rtl/>
        </w:rPr>
        <w:t xml:space="preserve"> </w:t>
      </w:r>
      <w:r w:rsidR="00FB39C3" w:rsidRPr="007B24AF">
        <w:rPr>
          <w:rtl/>
        </w:rPr>
        <w:t>حد</w:t>
      </w:r>
      <w:r w:rsidR="00233C55" w:rsidRPr="007B24AF">
        <w:rPr>
          <w:rtl/>
        </w:rPr>
        <w:t>ی</w:t>
      </w:r>
      <w:r w:rsidR="00FB39C3" w:rsidRPr="007B24AF">
        <w:rPr>
          <w:rtl/>
        </w:rPr>
        <w:t>د</w:t>
      </w:r>
      <w:r w:rsidRPr="007B24AF">
        <w:rPr>
          <w:rtl/>
        </w:rPr>
        <w:t xml:space="preserve"> </w:t>
      </w:r>
      <w:r w:rsidR="00FB39C3" w:rsidRPr="007B24AF">
        <w:rPr>
          <w:rtl/>
        </w:rPr>
        <w:t>تا</w:t>
      </w:r>
      <w:r w:rsidRPr="007B24AF">
        <w:rPr>
          <w:rtl/>
        </w:rPr>
        <w:t xml:space="preserve"> </w:t>
      </w:r>
      <w:r w:rsidR="00775570" w:rsidRPr="00775570">
        <w:rPr>
          <w:rFonts w:ascii="Al-QuranAlKareem" w:hAnsi="Al-QuranAlKareem" w:cs="Al-QuranAlKareem"/>
          <w:rtl/>
        </w:rPr>
        <w:t>[</w:t>
      </w:r>
      <w:r w:rsidR="007F7F31" w:rsidRPr="007F7F31">
        <w:rPr>
          <w:rFonts w:ascii="Al-QuranAlKareem" w:hAnsi="Al-QuranAlKareem" w:cs="Al-QuranAlKareem"/>
          <w:b/>
          <w:bCs/>
          <w:rtl/>
        </w:rPr>
        <w:t>وَ هُوَ</w:t>
      </w:r>
      <w:r w:rsidR="007F7F31" w:rsidRPr="00775570">
        <w:rPr>
          <w:rFonts w:ascii="Al-QuranAlKareem" w:hAnsi="Al-QuranAlKareem" w:cs="Al-QuranAlKareem"/>
          <w:rtl/>
        </w:rPr>
        <w:t xml:space="preserve"> </w:t>
      </w:r>
      <w:r w:rsidR="00FB39C3" w:rsidRPr="00775570">
        <w:rPr>
          <w:rFonts w:ascii="Al-QuranAlKareem" w:hAnsi="Al-QuranAlKareem" w:cs="Al-QuranAlKareem"/>
          <w:rtl/>
        </w:rPr>
        <w:t>عل</w:t>
      </w:r>
      <w:r w:rsidR="00233C55" w:rsidRPr="00775570">
        <w:rPr>
          <w:rFonts w:ascii="Al-QuranAlKareem" w:hAnsi="Al-QuranAlKareem" w:cs="Al-QuranAlKareem"/>
          <w:rtl/>
        </w:rPr>
        <w:t>ی</w:t>
      </w:r>
      <w:r w:rsidR="00FB39C3" w:rsidRPr="00775570">
        <w:rPr>
          <w:rFonts w:ascii="Al-QuranAlKareem" w:hAnsi="Al-QuranAlKareem" w:cs="Al-QuranAlKareem"/>
          <w:rtl/>
        </w:rPr>
        <w:t>مٌ</w:t>
      </w:r>
      <w:r w:rsidRPr="00775570">
        <w:rPr>
          <w:rFonts w:ascii="Al-QuranAlKareem" w:hAnsi="Al-QuranAlKareem" w:cs="Al-QuranAlKareem"/>
          <w:rtl/>
        </w:rPr>
        <w:t xml:space="preserve"> </w:t>
      </w:r>
      <w:r w:rsidR="00FB39C3" w:rsidRPr="00775570">
        <w:rPr>
          <w:rFonts w:ascii="Al-QuranAlKareem" w:hAnsi="Al-QuranAlKareem" w:cs="Al-QuranAlKareem"/>
          <w:rtl/>
        </w:rPr>
        <w:t>بِذَاتِ</w:t>
      </w:r>
      <w:r w:rsidRPr="00775570">
        <w:rPr>
          <w:rFonts w:ascii="Al-QuranAlKareem" w:hAnsi="Al-QuranAlKareem" w:cs="Al-QuranAlKareem"/>
          <w:rtl/>
        </w:rPr>
        <w:t xml:space="preserve"> </w:t>
      </w:r>
      <w:r w:rsidR="00FB39C3" w:rsidRPr="00775570">
        <w:rPr>
          <w:rFonts w:ascii="Al-QuranAlKareem" w:hAnsi="Al-QuranAlKareem" w:cs="Al-QuranAlKareem"/>
          <w:rtl/>
        </w:rPr>
        <w:t>الصُّدور</w:t>
      </w:r>
      <w:r w:rsidR="00775570" w:rsidRPr="00775570">
        <w:rPr>
          <w:rFonts w:ascii="Al-QuranAlKareem" w:hAnsi="Al-QuranAlKareem" w:cs="Al-QuranAlKareem"/>
          <w:rtl/>
        </w:rPr>
        <w:t>]</w:t>
      </w:r>
      <w:r w:rsidRPr="007B24AF">
        <w:rPr>
          <w:rtl/>
        </w:rPr>
        <w:t xml:space="preserve"> </w:t>
      </w:r>
      <w:r w:rsidR="00FB39C3" w:rsidRPr="007B24AF">
        <w:rPr>
          <w:rtl/>
        </w:rPr>
        <w:t>را</w:t>
      </w:r>
      <w:r w:rsidRPr="007B24AF">
        <w:rPr>
          <w:rtl/>
        </w:rPr>
        <w:t xml:space="preserve"> </w:t>
      </w:r>
      <w:r w:rsidR="00FB39C3" w:rsidRPr="007B24AF">
        <w:rPr>
          <w:rtl/>
        </w:rPr>
        <w:t>نازل</w:t>
      </w:r>
      <w:r w:rsidRPr="007B24AF">
        <w:rPr>
          <w:rtl/>
        </w:rPr>
        <w:t xml:space="preserve"> </w:t>
      </w:r>
      <w:r w:rsidR="00FB39C3" w:rsidRPr="007B24AF">
        <w:rPr>
          <w:rtl/>
        </w:rPr>
        <w:t>فرمود.</w:t>
      </w:r>
      <w:r w:rsidRPr="007B24AF">
        <w:rPr>
          <w:rtl/>
        </w:rPr>
        <w:t xml:space="preserve"> </w:t>
      </w:r>
      <w:r w:rsidR="00FB39C3" w:rsidRPr="007B24AF">
        <w:rPr>
          <w:rtl/>
        </w:rPr>
        <w:t>پس</w:t>
      </w:r>
      <w:r w:rsidRPr="007B24AF">
        <w:rPr>
          <w:rtl/>
        </w:rPr>
        <w:t xml:space="preserve"> </w:t>
      </w:r>
      <w:r w:rsidR="00FB39C3" w:rsidRPr="007B24AF">
        <w:rPr>
          <w:rtl/>
        </w:rPr>
        <w:t>هر</w:t>
      </w:r>
      <w:r w:rsidRPr="007B24AF">
        <w:rPr>
          <w:rtl/>
        </w:rPr>
        <w:t xml:space="preserve"> </w:t>
      </w:r>
      <w:r w:rsidR="00FB39C3" w:rsidRPr="007B24AF">
        <w:rPr>
          <w:rtl/>
        </w:rPr>
        <w:t>کس</w:t>
      </w:r>
      <w:r w:rsidRPr="007B24AF">
        <w:rPr>
          <w:rtl/>
        </w:rPr>
        <w:t xml:space="preserve"> </w:t>
      </w:r>
      <w:r w:rsidR="00FB39C3" w:rsidRPr="007B24AF">
        <w:rPr>
          <w:rtl/>
        </w:rPr>
        <w:t>ورای</w:t>
      </w:r>
      <w:r w:rsidRPr="007B24AF">
        <w:rPr>
          <w:rtl/>
        </w:rPr>
        <w:t xml:space="preserve"> </w:t>
      </w:r>
      <w:r w:rsidR="00FB39C3" w:rsidRPr="007B24AF">
        <w:rPr>
          <w:rtl/>
        </w:rPr>
        <w:t>آن</w:t>
      </w:r>
      <w:r w:rsidRPr="007B24AF">
        <w:rPr>
          <w:rtl/>
        </w:rPr>
        <w:t xml:space="preserve"> </w:t>
      </w:r>
      <w:r w:rsidR="00FB39C3" w:rsidRPr="007B24AF">
        <w:rPr>
          <w:rtl/>
        </w:rPr>
        <w:t>را</w:t>
      </w:r>
      <w:r w:rsidRPr="007B24AF">
        <w:rPr>
          <w:rtl/>
        </w:rPr>
        <w:t xml:space="preserve"> </w:t>
      </w:r>
      <w:r w:rsidR="00FB39C3" w:rsidRPr="007B24AF">
        <w:rPr>
          <w:rtl/>
        </w:rPr>
        <w:t>بطلبد،</w:t>
      </w:r>
      <w:r w:rsidRPr="007B24AF">
        <w:rPr>
          <w:rtl/>
        </w:rPr>
        <w:t xml:space="preserve"> </w:t>
      </w:r>
      <w:r w:rsidR="00FB39C3" w:rsidRPr="007B24AF">
        <w:rPr>
          <w:rtl/>
        </w:rPr>
        <w:t>هلاک</w:t>
      </w:r>
      <w:r w:rsidRPr="007B24AF">
        <w:rPr>
          <w:rtl/>
        </w:rPr>
        <w:t xml:space="preserve"> </w:t>
      </w:r>
      <w:r w:rsidR="00FB39C3" w:rsidRPr="007B24AF">
        <w:rPr>
          <w:rtl/>
        </w:rPr>
        <w:t>شده</w:t>
      </w:r>
      <w:r w:rsidRPr="007B24AF">
        <w:rPr>
          <w:rtl/>
        </w:rPr>
        <w:t xml:space="preserve"> </w:t>
      </w:r>
      <w:r w:rsidR="00FB39C3" w:rsidRPr="007B24AF">
        <w:rPr>
          <w:rtl/>
        </w:rPr>
        <w:t>است.»</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شواهد</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متعدّدی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C220D0">
        <w:rPr>
          <w:rFonts w:ascii="NoorLotus" w:hAnsi="NoorLotus"/>
          <w:sz w:val="22"/>
          <w:szCs w:val="22"/>
          <w:rtl/>
        </w:rPr>
        <w:t>عل</w:t>
      </w:r>
      <w:r w:rsidR="00233C55" w:rsidRPr="00C220D0">
        <w:rPr>
          <w:rFonts w:ascii="NoorLotus" w:hAnsi="NoorLotus"/>
          <w:sz w:val="22"/>
          <w:szCs w:val="22"/>
          <w:rtl/>
        </w:rPr>
        <w:t>ی</w:t>
      </w:r>
      <w:r w:rsidRPr="00C220D0">
        <w:rPr>
          <w:rFonts w:ascii="NoorLotus" w:hAnsi="NoorLotus"/>
          <w:sz w:val="22"/>
          <w:szCs w:val="22"/>
          <w:rtl/>
        </w:rPr>
        <w:t>هم</w:t>
      </w:r>
      <w:r w:rsidR="00C220D0" w:rsidRPr="00C220D0">
        <w:rPr>
          <w:rFonts w:ascii="NoorLotus" w:hAnsi="NoorLotus" w:hint="cs"/>
          <w:sz w:val="22"/>
          <w:szCs w:val="22"/>
          <w:rtl/>
        </w:rPr>
        <w:t>‌</w:t>
      </w:r>
      <w:r w:rsidRPr="00C220D0">
        <w:rPr>
          <w:rFonts w:ascii="NoorLotus" w:hAnsi="NoorLotus"/>
          <w:sz w:val="22"/>
          <w:szCs w:val="22"/>
          <w:rtl/>
        </w:rPr>
        <w:t>السّلام</w:t>
      </w:r>
      <w:r w:rsidR="007B24AF" w:rsidRPr="00C220D0">
        <w:rPr>
          <w:rFonts w:ascii="NoorLotus" w:hAnsi="NoorLotus"/>
          <w:sz w:val="22"/>
          <w:szCs w:val="22"/>
          <w:rtl/>
        </w:rPr>
        <w:t xml:space="preserve"> </w:t>
      </w:r>
      <w:r w:rsidRPr="007B24AF">
        <w:rPr>
          <w:rFonts w:ascii="NoorLotus" w:hAnsi="NoorLotus"/>
          <w:rtl/>
        </w:rPr>
        <w:t>سؤالاتی</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ظرف</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پاسخی</w:t>
      </w:r>
      <w:r w:rsidR="007B24AF" w:rsidRPr="007B24AF">
        <w:rPr>
          <w:rFonts w:ascii="NoorLotus" w:hAnsi="NoorLotus"/>
          <w:rtl/>
        </w:rPr>
        <w:t xml:space="preserve"> </w:t>
      </w:r>
      <w:r w:rsidRPr="007B24AF">
        <w:rPr>
          <w:rFonts w:ascii="NoorLotus" w:hAnsi="NoorLotus"/>
          <w:rtl/>
        </w:rPr>
        <w:t>داد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پاسخ</w:t>
      </w:r>
      <w:r w:rsidR="00C220D0">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قتر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است</w:t>
      </w:r>
      <w:r w:rsidR="00C220D0">
        <w:rPr>
          <w:rStyle w:val="a3"/>
          <w:rFonts w:ascii="NoorLotus" w:hAnsi="NoorLotus"/>
          <w:rtl/>
        </w:rPr>
        <w:footnoteReference w:id="43"/>
      </w:r>
      <w:r w:rsidR="007B24AF" w:rsidRPr="007B24AF">
        <w:rPr>
          <w:rFonts w:ascii="NoorLotus" w:hAnsi="NoorLotus"/>
          <w:rtl/>
        </w:rPr>
        <w:t xml:space="preserve">. </w:t>
      </w:r>
    </w:p>
    <w:p w:rsidR="00C220D0"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بتوان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نمود:</w:t>
      </w:r>
    </w:p>
    <w:p w:rsidR="00FB39C3" w:rsidRPr="007B24AF" w:rsidRDefault="00C220D0" w:rsidP="00015BC1">
      <w:pPr>
        <w:pStyle w:val="a4"/>
        <w:widowControl w:val="0"/>
        <w:rPr>
          <w:rtl/>
        </w:rPr>
      </w:pPr>
      <w:r>
        <w:rPr>
          <w:rFonts w:hint="cs"/>
          <w:rtl/>
        </w:rPr>
        <w:t>«</w:t>
      </w:r>
      <w:r w:rsidR="00FB39C3" w:rsidRPr="00C220D0">
        <w:rPr>
          <w:b/>
          <w:bCs/>
          <w:rtl/>
        </w:rPr>
        <w:t>إنّ</w:t>
      </w:r>
      <w:r w:rsidR="007B24AF" w:rsidRPr="00C220D0">
        <w:rPr>
          <w:b/>
          <w:bCs/>
          <w:rtl/>
        </w:rPr>
        <w:t xml:space="preserve"> </w:t>
      </w:r>
      <w:r w:rsidR="00FB39C3" w:rsidRPr="00C220D0">
        <w:rPr>
          <w:b/>
          <w:bCs/>
          <w:rtl/>
        </w:rPr>
        <w:t>فی</w:t>
      </w:r>
      <w:r w:rsidR="007B24AF" w:rsidRPr="00C220D0">
        <w:rPr>
          <w:b/>
          <w:bCs/>
          <w:rtl/>
        </w:rPr>
        <w:t xml:space="preserve"> </w:t>
      </w:r>
      <w:r w:rsidR="00FB39C3" w:rsidRPr="00C220D0">
        <w:rPr>
          <w:b/>
          <w:bCs/>
          <w:rtl/>
        </w:rPr>
        <w:t>أخبارنا</w:t>
      </w:r>
      <w:r w:rsidR="007B24AF" w:rsidRPr="00C220D0">
        <w:rPr>
          <w:b/>
          <w:bCs/>
          <w:rtl/>
        </w:rPr>
        <w:t xml:space="preserve"> </w:t>
      </w:r>
      <w:r w:rsidR="00FB39C3" w:rsidRPr="00C220D0">
        <w:rPr>
          <w:b/>
          <w:bCs/>
          <w:rtl/>
        </w:rPr>
        <w:t>مُحکم</w:t>
      </w:r>
      <w:r w:rsidRPr="00C220D0">
        <w:rPr>
          <w:rFonts w:hint="cs"/>
          <w:b/>
          <w:bCs/>
          <w:rtl/>
        </w:rPr>
        <w:t xml:space="preserve">اً </w:t>
      </w:r>
      <w:r w:rsidR="00FB39C3" w:rsidRPr="00C220D0">
        <w:rPr>
          <w:b/>
          <w:bCs/>
          <w:rtl/>
        </w:rPr>
        <w:t>کمُحکم</w:t>
      </w:r>
      <w:r w:rsidR="007B24AF" w:rsidRPr="00C220D0">
        <w:rPr>
          <w:b/>
          <w:bCs/>
          <w:rtl/>
        </w:rPr>
        <w:t xml:space="preserve"> </w:t>
      </w:r>
      <w:r w:rsidR="00FB39C3" w:rsidRPr="00C220D0">
        <w:rPr>
          <w:b/>
          <w:bCs/>
          <w:rtl/>
        </w:rPr>
        <w:t>القرآن</w:t>
      </w:r>
      <w:r w:rsidR="007B24AF" w:rsidRPr="00C220D0">
        <w:rPr>
          <w:b/>
          <w:bCs/>
          <w:rtl/>
        </w:rPr>
        <w:t xml:space="preserve"> </w:t>
      </w:r>
      <w:r w:rsidR="00FB39C3" w:rsidRPr="00C220D0">
        <w:rPr>
          <w:b/>
          <w:bCs/>
          <w:rtl/>
        </w:rPr>
        <w:t>و</w:t>
      </w:r>
      <w:r w:rsidR="007B24AF" w:rsidRPr="00C220D0">
        <w:rPr>
          <w:b/>
          <w:bCs/>
          <w:rtl/>
        </w:rPr>
        <w:t xml:space="preserve"> </w:t>
      </w:r>
      <w:r w:rsidR="00FB39C3" w:rsidRPr="00C220D0">
        <w:rPr>
          <w:b/>
          <w:bCs/>
          <w:rtl/>
        </w:rPr>
        <w:t>متشابه</w:t>
      </w:r>
      <w:r w:rsidRPr="00C220D0">
        <w:rPr>
          <w:rFonts w:hint="cs"/>
          <w:b/>
          <w:bCs/>
          <w:rtl/>
        </w:rPr>
        <w:t>اً</w:t>
      </w:r>
      <w:r w:rsidR="007B24AF" w:rsidRPr="00C220D0">
        <w:rPr>
          <w:b/>
          <w:bCs/>
          <w:rtl/>
        </w:rPr>
        <w:t xml:space="preserve"> </w:t>
      </w:r>
      <w:r w:rsidR="00FB39C3" w:rsidRPr="00C220D0">
        <w:rPr>
          <w:b/>
          <w:bCs/>
          <w:rtl/>
        </w:rPr>
        <w:t>کمتشابهِ</w:t>
      </w:r>
      <w:r w:rsidR="007B24AF" w:rsidRPr="00C220D0">
        <w:rPr>
          <w:b/>
          <w:bCs/>
          <w:rtl/>
        </w:rPr>
        <w:t xml:space="preserve"> </w:t>
      </w:r>
      <w:r w:rsidR="00FB39C3" w:rsidRPr="00C220D0">
        <w:rPr>
          <w:b/>
          <w:bCs/>
          <w:rtl/>
        </w:rPr>
        <w:t>القرآن،</w:t>
      </w:r>
      <w:r w:rsidR="007B24AF" w:rsidRPr="00C220D0">
        <w:rPr>
          <w:b/>
          <w:bCs/>
          <w:rtl/>
        </w:rPr>
        <w:t xml:space="preserve"> </w:t>
      </w:r>
      <w:r w:rsidR="00FB39C3" w:rsidRPr="00C220D0">
        <w:rPr>
          <w:b/>
          <w:bCs/>
          <w:rtl/>
        </w:rPr>
        <w:t>فَرُدّوا</w:t>
      </w:r>
      <w:r w:rsidR="007B24AF" w:rsidRPr="00C220D0">
        <w:rPr>
          <w:b/>
          <w:bCs/>
          <w:rtl/>
        </w:rPr>
        <w:t xml:space="preserve"> </w:t>
      </w:r>
      <w:r w:rsidR="00FB39C3" w:rsidRPr="00C220D0">
        <w:rPr>
          <w:b/>
          <w:bCs/>
          <w:rtl/>
        </w:rPr>
        <w:t>مُتَشابهَهَا</w:t>
      </w:r>
      <w:r w:rsidR="007B24AF" w:rsidRPr="00C220D0">
        <w:rPr>
          <w:b/>
          <w:bCs/>
          <w:rtl/>
        </w:rPr>
        <w:t xml:space="preserve"> </w:t>
      </w:r>
      <w:r w:rsidR="00FB39C3" w:rsidRPr="00C220D0">
        <w:rPr>
          <w:b/>
          <w:bCs/>
          <w:rtl/>
        </w:rPr>
        <w:t>إلی</w:t>
      </w:r>
      <w:r w:rsidR="007B24AF" w:rsidRPr="00C220D0">
        <w:rPr>
          <w:b/>
          <w:bCs/>
          <w:rtl/>
        </w:rPr>
        <w:t xml:space="preserve"> </w:t>
      </w:r>
      <w:r w:rsidR="00FB39C3" w:rsidRPr="00C220D0">
        <w:rPr>
          <w:b/>
          <w:bCs/>
          <w:rtl/>
        </w:rPr>
        <w:t>مُحْکمِها</w:t>
      </w:r>
      <w:r w:rsidR="007B24AF" w:rsidRPr="00C220D0">
        <w:rPr>
          <w:b/>
          <w:bCs/>
          <w:rtl/>
        </w:rPr>
        <w:t xml:space="preserve"> </w:t>
      </w:r>
      <w:r w:rsidR="00FB39C3" w:rsidRPr="00C220D0">
        <w:rPr>
          <w:b/>
          <w:bCs/>
          <w:rtl/>
        </w:rPr>
        <w:t>وَ</w:t>
      </w:r>
      <w:r w:rsidR="007B24AF" w:rsidRPr="00C220D0">
        <w:rPr>
          <w:b/>
          <w:bCs/>
          <w:rtl/>
        </w:rPr>
        <w:t xml:space="preserve"> </w:t>
      </w:r>
      <w:r w:rsidR="00FB39C3" w:rsidRPr="00C220D0">
        <w:rPr>
          <w:b/>
          <w:bCs/>
          <w:rtl/>
        </w:rPr>
        <w:t>لا</w:t>
      </w:r>
      <w:r w:rsidR="007B24AF" w:rsidRPr="00C220D0">
        <w:rPr>
          <w:b/>
          <w:bCs/>
          <w:rtl/>
        </w:rPr>
        <w:t xml:space="preserve"> </w:t>
      </w:r>
      <w:r w:rsidR="00FB39C3" w:rsidRPr="00C220D0">
        <w:rPr>
          <w:b/>
          <w:bCs/>
          <w:rtl/>
        </w:rPr>
        <w:t>تَتَّبعوا</w:t>
      </w:r>
      <w:r w:rsidR="007B24AF" w:rsidRPr="00C220D0">
        <w:rPr>
          <w:b/>
          <w:bCs/>
          <w:rtl/>
        </w:rPr>
        <w:t xml:space="preserve"> </w:t>
      </w:r>
      <w:r w:rsidR="00FB39C3" w:rsidRPr="00C220D0">
        <w:rPr>
          <w:b/>
          <w:bCs/>
          <w:rtl/>
        </w:rPr>
        <w:t>متشابهها</w:t>
      </w:r>
      <w:r w:rsidR="007B24AF" w:rsidRPr="00C220D0">
        <w:rPr>
          <w:b/>
          <w:bCs/>
          <w:rtl/>
        </w:rPr>
        <w:t xml:space="preserve"> </w:t>
      </w:r>
      <w:r w:rsidR="00FB39C3" w:rsidRPr="00C220D0">
        <w:rPr>
          <w:b/>
          <w:bCs/>
          <w:rtl/>
        </w:rPr>
        <w:t>دون</w:t>
      </w:r>
      <w:r w:rsidR="007B24AF" w:rsidRPr="00C220D0">
        <w:rPr>
          <w:b/>
          <w:bCs/>
          <w:rtl/>
        </w:rPr>
        <w:t xml:space="preserve"> </w:t>
      </w:r>
      <w:r w:rsidR="00FB39C3" w:rsidRPr="00C220D0">
        <w:rPr>
          <w:b/>
          <w:bCs/>
          <w:rtl/>
        </w:rPr>
        <w:t>محکمها</w:t>
      </w:r>
      <w:r w:rsidR="007B24AF" w:rsidRPr="00C220D0">
        <w:rPr>
          <w:b/>
          <w:bCs/>
          <w:rtl/>
        </w:rPr>
        <w:t xml:space="preserve"> </w:t>
      </w:r>
      <w:r w:rsidR="00FB39C3" w:rsidRPr="00C220D0">
        <w:rPr>
          <w:b/>
          <w:bCs/>
          <w:rtl/>
        </w:rPr>
        <w:t>فتضلّوا</w:t>
      </w:r>
      <w:r w:rsidR="00FB39C3" w:rsidRPr="007B24AF">
        <w:rPr>
          <w:rtl/>
        </w:rPr>
        <w:t>.</w:t>
      </w:r>
      <w:r>
        <w:rPr>
          <w:rFonts w:hint="cs"/>
          <w:rtl/>
        </w:rPr>
        <w:t>»</w:t>
      </w:r>
      <w:r>
        <w:rPr>
          <w:rStyle w:val="a3"/>
          <w:rtl/>
        </w:rPr>
        <w:footnoteReference w:id="44"/>
      </w:r>
      <w:r w:rsidR="00B81A51">
        <w:rPr>
          <w:rtl/>
        </w:rPr>
        <w:t xml:space="preserve"> </w:t>
      </w:r>
    </w:p>
    <w:p w:rsidR="00FB39C3" w:rsidRDefault="00FB39C3" w:rsidP="00015BC1">
      <w:pPr>
        <w:pStyle w:val="a4"/>
        <w:widowControl w:val="0"/>
        <w:rPr>
          <w:rtl/>
        </w:rPr>
      </w:pPr>
      <w:r w:rsidRPr="007B24AF">
        <w:rPr>
          <w:rtl/>
        </w:rPr>
        <w:t>«در</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ما</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همچون</w:t>
      </w:r>
      <w:r w:rsidR="007B24AF" w:rsidRPr="007B24AF">
        <w:rPr>
          <w:rtl/>
        </w:rPr>
        <w:t xml:space="preserve"> </w:t>
      </w:r>
      <w:r w:rsidRPr="007B24AF">
        <w:rPr>
          <w:rtl/>
        </w:rPr>
        <w:t>قرآن</w:t>
      </w:r>
      <w:r w:rsidR="007B24AF" w:rsidRPr="007B24AF">
        <w:rPr>
          <w:rtl/>
        </w:rPr>
        <w:t xml:space="preserve"> </w:t>
      </w:r>
      <w:r w:rsidRPr="007B24AF">
        <w:rPr>
          <w:rtl/>
        </w:rPr>
        <w:t>محکم</w:t>
      </w:r>
      <w:r w:rsidR="007B24AF" w:rsidRPr="007B24AF">
        <w:rPr>
          <w:rtl/>
        </w:rPr>
        <w:t xml:space="preserve"> </w:t>
      </w:r>
      <w:r w:rsidRPr="007B24AF">
        <w:rPr>
          <w:rtl/>
        </w:rPr>
        <w:t>و</w:t>
      </w:r>
      <w:r w:rsidR="007B24AF" w:rsidRPr="007B24AF">
        <w:rPr>
          <w:rtl/>
        </w:rPr>
        <w:t xml:space="preserve"> </w:t>
      </w:r>
      <w:r w:rsidRPr="007B24AF">
        <w:rPr>
          <w:rtl/>
        </w:rPr>
        <w:t>متشابه</w:t>
      </w:r>
      <w:r w:rsidR="007B24AF" w:rsidRPr="007B24AF">
        <w:rPr>
          <w:rtl/>
        </w:rPr>
        <w:t xml:space="preserve"> </w:t>
      </w:r>
      <w:r w:rsidRPr="007B24AF">
        <w:rPr>
          <w:rtl/>
        </w:rPr>
        <w:t>وجود</w:t>
      </w:r>
      <w:r w:rsidR="007B24AF" w:rsidRPr="007B24AF">
        <w:rPr>
          <w:rtl/>
        </w:rPr>
        <w:t xml:space="preserve"> </w:t>
      </w:r>
      <w:r w:rsidRPr="007B24AF">
        <w:rPr>
          <w:rtl/>
        </w:rPr>
        <w:t>دارد،</w:t>
      </w:r>
      <w:r w:rsidR="007B24AF" w:rsidRPr="007B24AF">
        <w:rPr>
          <w:rtl/>
        </w:rPr>
        <w:t xml:space="preserve"> </w:t>
      </w:r>
      <w:r w:rsidRPr="007B24AF">
        <w:rPr>
          <w:rtl/>
        </w:rPr>
        <w:t>پس</w:t>
      </w:r>
      <w:r w:rsidR="007B24AF" w:rsidRPr="007B24AF">
        <w:rPr>
          <w:rtl/>
        </w:rPr>
        <w:t xml:space="preserve"> </w:t>
      </w:r>
      <w:r w:rsidRPr="007B24AF">
        <w:rPr>
          <w:rtl/>
        </w:rPr>
        <w:t>متشابه</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محکم</w:t>
      </w:r>
      <w:r w:rsidR="007B24AF" w:rsidRPr="007B24AF">
        <w:rPr>
          <w:rtl/>
        </w:rPr>
        <w:t xml:space="preserve"> </w:t>
      </w:r>
      <w:r w:rsidRPr="007B24AF">
        <w:rPr>
          <w:rtl/>
        </w:rPr>
        <w:t>آن</w:t>
      </w:r>
      <w:r w:rsidR="007B24AF" w:rsidRPr="007B24AF">
        <w:rPr>
          <w:rtl/>
        </w:rPr>
        <w:t xml:space="preserve"> </w:t>
      </w:r>
      <w:r w:rsidRPr="007B24AF">
        <w:rPr>
          <w:rtl/>
        </w:rPr>
        <w:t>باز</w:t>
      </w:r>
      <w:r w:rsidR="007B24AF" w:rsidRPr="007B24AF">
        <w:rPr>
          <w:rtl/>
        </w:rPr>
        <w:t xml:space="preserve"> </w:t>
      </w:r>
      <w:r w:rsidRPr="007B24AF">
        <w:rPr>
          <w:rtl/>
        </w:rPr>
        <w:t>گردان</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متشابهات</w:t>
      </w:r>
      <w:r w:rsidR="007B24AF" w:rsidRPr="007B24AF">
        <w:rPr>
          <w:rtl/>
        </w:rPr>
        <w:t xml:space="preserve"> </w:t>
      </w:r>
      <w:r w:rsidRPr="007B24AF">
        <w:rPr>
          <w:rtl/>
        </w:rPr>
        <w:t>آن</w:t>
      </w:r>
      <w:r w:rsidR="007B24AF" w:rsidRPr="007B24AF">
        <w:rPr>
          <w:rtl/>
        </w:rPr>
        <w:t xml:space="preserve"> </w:t>
      </w:r>
      <w:r w:rsidRPr="007B24AF">
        <w:rPr>
          <w:rtl/>
        </w:rPr>
        <w:t>به</w:t>
      </w:r>
      <w:r w:rsidR="007B24AF" w:rsidRPr="007B24AF">
        <w:rPr>
          <w:rtl/>
        </w:rPr>
        <w:t xml:space="preserve"> </w:t>
      </w:r>
      <w:r w:rsidRPr="007B24AF">
        <w:rPr>
          <w:rtl/>
        </w:rPr>
        <w:t>تنهائی</w:t>
      </w:r>
      <w:r w:rsidR="007B24AF" w:rsidRPr="007B24AF">
        <w:rPr>
          <w:rtl/>
        </w:rPr>
        <w:t xml:space="preserve"> </w:t>
      </w:r>
      <w:r w:rsidRPr="007B24AF">
        <w:rPr>
          <w:rtl/>
        </w:rPr>
        <w:t>پ</w:t>
      </w:r>
      <w:r w:rsidR="00233C55" w:rsidRPr="007B24AF">
        <w:rPr>
          <w:rtl/>
        </w:rPr>
        <w:t>ی</w:t>
      </w:r>
      <w:r w:rsidRPr="007B24AF">
        <w:rPr>
          <w:rtl/>
        </w:rPr>
        <w:t>روی</w:t>
      </w:r>
      <w:r w:rsidR="007B24AF" w:rsidRPr="007B24AF">
        <w:rPr>
          <w:rtl/>
        </w:rPr>
        <w:t xml:space="preserve"> </w:t>
      </w:r>
      <w:r w:rsidRPr="007B24AF">
        <w:rPr>
          <w:rtl/>
        </w:rPr>
        <w:t>نکن</w:t>
      </w:r>
      <w:r w:rsidR="00233C55" w:rsidRPr="007B24AF">
        <w:rPr>
          <w:rtl/>
        </w:rPr>
        <w:t>ی</w:t>
      </w:r>
      <w:r w:rsidRPr="007B24AF">
        <w:rPr>
          <w:rtl/>
        </w:rPr>
        <w:t>د</w:t>
      </w:r>
      <w:r w:rsidR="007B24AF" w:rsidRPr="007B24AF">
        <w:rPr>
          <w:rtl/>
        </w:rPr>
        <w:t xml:space="preserve"> </w:t>
      </w:r>
      <w:r w:rsidRPr="007B24AF">
        <w:rPr>
          <w:rtl/>
        </w:rPr>
        <w:t>که</w:t>
      </w:r>
      <w:r w:rsidR="007B24AF" w:rsidRPr="007B24AF">
        <w:rPr>
          <w:rtl/>
        </w:rPr>
        <w:t xml:space="preserve"> </w:t>
      </w:r>
      <w:r w:rsidRPr="007B24AF">
        <w:rPr>
          <w:rtl/>
        </w:rPr>
        <w:t>گمراه</w:t>
      </w:r>
      <w:r w:rsidR="007B24AF" w:rsidRPr="007B24AF">
        <w:rPr>
          <w:rtl/>
        </w:rPr>
        <w:t xml:space="preserve"> </w:t>
      </w:r>
      <w:r w:rsidRPr="007B24AF">
        <w:rPr>
          <w:rtl/>
        </w:rPr>
        <w:t>خواه</w:t>
      </w:r>
      <w:r w:rsidR="00233C55" w:rsidRPr="007B24AF">
        <w:rPr>
          <w:rtl/>
        </w:rPr>
        <w:t>ی</w:t>
      </w:r>
      <w:r w:rsidRPr="007B24AF">
        <w:rPr>
          <w:rtl/>
        </w:rPr>
        <w:t>د</w:t>
      </w:r>
      <w:r w:rsidR="007B24AF" w:rsidRPr="007B24AF">
        <w:rPr>
          <w:rtl/>
        </w:rPr>
        <w:t xml:space="preserve"> </w:t>
      </w:r>
      <w:r w:rsidRPr="007B24AF">
        <w:rPr>
          <w:rtl/>
        </w:rPr>
        <w:t>شد.</w:t>
      </w:r>
      <w:r w:rsidR="007B24AF" w:rsidRPr="007B24AF">
        <w:rPr>
          <w:rtl/>
        </w:rPr>
        <w:t xml:space="preserve"> </w:t>
      </w:r>
      <w:r w:rsidRPr="007B24AF">
        <w:rPr>
          <w:rtl/>
        </w:rPr>
        <w:t>»</w:t>
      </w:r>
    </w:p>
    <w:p w:rsidR="00FE7535" w:rsidRPr="007B24AF" w:rsidRDefault="00FE7535" w:rsidP="00015BC1">
      <w:pPr>
        <w:pStyle w:val="a4"/>
        <w:widowControl w:val="0"/>
        <w:rPr>
          <w:rtl/>
        </w:rPr>
      </w:pPr>
    </w:p>
    <w:p w:rsidR="00FB39C3" w:rsidRPr="007B24AF" w:rsidRDefault="00FB39C3" w:rsidP="00015BC1">
      <w:pPr>
        <w:widowControl w:val="0"/>
        <w:pBdr>
          <w:top w:val="single" w:sz="4" w:space="1" w:color="auto"/>
          <w:left w:val="single" w:sz="4" w:space="4" w:color="auto"/>
          <w:bottom w:val="single" w:sz="4" w:space="1" w:color="auto"/>
          <w:right w:val="single" w:sz="4" w:space="4" w:color="auto"/>
        </w:pBdr>
        <w:shd w:val="clear" w:color="auto" w:fill="FBE4D5" w:themeFill="accent2" w:themeFillTint="33"/>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widowControl w:val="0"/>
        <w:pBdr>
          <w:top w:val="single" w:sz="4" w:space="1" w:color="auto"/>
          <w:left w:val="single" w:sz="4" w:space="4" w:color="auto"/>
          <w:bottom w:val="single" w:sz="4" w:space="1" w:color="auto"/>
          <w:right w:val="single" w:sz="4" w:space="4" w:color="auto"/>
        </w:pBdr>
        <w:shd w:val="clear" w:color="auto" w:fill="FBE4D5" w:themeFill="accent2" w:themeFillTint="33"/>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جمود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آحاد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مخاطب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عوامّ</w:t>
      </w:r>
      <w:r w:rsidR="007B24AF" w:rsidRPr="007B24AF">
        <w:rPr>
          <w:rFonts w:ascii="NoorLotus" w:hAnsi="NoorLotus"/>
          <w:rtl/>
        </w:rPr>
        <w:t xml:space="preserve"> </w:t>
      </w:r>
      <w:r w:rsidRPr="007B24AF">
        <w:rPr>
          <w:rFonts w:ascii="NoorLotus" w:hAnsi="NoorLotus"/>
          <w:rtl/>
        </w:rPr>
        <w:t>مردم</w:t>
      </w:r>
      <w:r w:rsidR="00FE7535">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بستن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ناشی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ناآشنائی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أهل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pBdr>
          <w:top w:val="single" w:sz="4" w:space="1" w:color="auto"/>
          <w:left w:val="single" w:sz="4" w:space="4" w:color="auto"/>
          <w:bottom w:val="single" w:sz="4" w:space="1" w:color="auto"/>
          <w:right w:val="single" w:sz="4" w:space="4" w:color="auto"/>
        </w:pBdr>
        <w:shd w:val="clear" w:color="auto" w:fill="FBE4D5" w:themeFill="accent2" w:themeFillTint="33"/>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نخست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سراغ</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کر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FE7535">
        <w:rPr>
          <w:rFonts w:ascii="NoorLotus" w:hAnsi="NoorLotus" w:hint="c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مسلمانانند</w:t>
      </w:r>
      <w:r w:rsidR="007B24AF" w:rsidRPr="007B24AF">
        <w:rPr>
          <w:rFonts w:ascii="NoorLotus" w:hAnsi="NoorLotus"/>
          <w:rtl/>
        </w:rPr>
        <w:t xml:space="preserve"> </w:t>
      </w:r>
      <w:r w:rsidR="00FE7535">
        <w:rPr>
          <w:rFonts w:ascii="NoorLotus" w:hAnsi="NoorLotus" w:hint="cs"/>
          <w:rtl/>
        </w:rPr>
        <w:t>ـ</w:t>
      </w:r>
      <w:r w:rsidR="007B24AF" w:rsidRPr="007B24AF">
        <w:rPr>
          <w:rFonts w:ascii="NoorLotus" w:hAnsi="NoorLotus"/>
          <w:rtl/>
        </w:rPr>
        <w:t xml:space="preserve"> </w:t>
      </w:r>
      <w:r w:rsidRPr="007B24AF">
        <w:rPr>
          <w:rFonts w:ascii="NoorLotus" w:hAnsi="NoorLotus"/>
          <w:rtl/>
        </w:rPr>
        <w:t>رفت،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مرتبه</w:t>
      </w:r>
      <w:r w:rsidR="007B24AF" w:rsidRPr="007B24AF">
        <w:rPr>
          <w:rFonts w:ascii="NoorLotus" w:hAnsi="NoorLotus"/>
          <w:rtl/>
        </w:rPr>
        <w:t xml:space="preserve"> </w:t>
      </w:r>
      <w:r w:rsidRPr="007B24AF">
        <w:rPr>
          <w:rFonts w:ascii="NoorLotus" w:hAnsi="NoorLotus"/>
          <w:rtl/>
        </w:rPr>
        <w:t>بعد</w:t>
      </w:r>
      <w:r w:rsidR="007B24AF" w:rsidRPr="007B24AF">
        <w:rPr>
          <w:rFonts w:ascii="NoorLotus" w:hAnsi="NoorLotus"/>
          <w:rtl/>
        </w:rPr>
        <w:t xml:space="preserve"> </w:t>
      </w:r>
      <w:r w:rsidRPr="007B24AF">
        <w:rPr>
          <w:rFonts w:ascii="NoorLotus" w:hAnsi="NoorLotus"/>
          <w:rtl/>
        </w:rPr>
        <w:t>ادع</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775570">
        <w:rPr>
          <w:rFonts w:ascii="NoorLotus" w:hAnsi="NoorLotus"/>
          <w:sz w:val="22"/>
          <w:szCs w:val="22"/>
          <w:rtl/>
        </w:rPr>
        <w:t>عل</w:t>
      </w:r>
      <w:r w:rsidR="00233C55" w:rsidRPr="00775570">
        <w:rPr>
          <w:rFonts w:ascii="NoorLotus" w:hAnsi="NoorLotus"/>
          <w:sz w:val="22"/>
          <w:szCs w:val="22"/>
          <w:rtl/>
        </w:rPr>
        <w:t>ی</w:t>
      </w:r>
      <w:r w:rsidRPr="00775570">
        <w:rPr>
          <w:rFonts w:ascii="NoorLotus" w:hAnsi="NoorLotus"/>
          <w:sz w:val="22"/>
          <w:szCs w:val="22"/>
          <w:rtl/>
        </w:rPr>
        <w:t>هم</w:t>
      </w:r>
      <w:r w:rsidR="00FE7535" w:rsidRPr="00775570">
        <w:rPr>
          <w:rFonts w:ascii="NoorLotus" w:hAnsi="NoorLotus" w:hint="cs"/>
          <w:sz w:val="22"/>
          <w:szCs w:val="22"/>
          <w:rtl/>
        </w:rPr>
        <w:t>‌</w:t>
      </w:r>
      <w:r w:rsidRPr="00775570">
        <w:rPr>
          <w:rFonts w:ascii="NoorLotus" w:hAnsi="NoorLotus"/>
          <w:sz w:val="22"/>
          <w:szCs w:val="22"/>
          <w:rtl/>
        </w:rPr>
        <w:t>السّلام</w:t>
      </w:r>
      <w:r w:rsidR="007B24AF" w:rsidRPr="00775570">
        <w:rPr>
          <w:rFonts w:ascii="NoorLotus" w:hAnsi="NoorLotus"/>
          <w:sz w:val="22"/>
          <w:szCs w:val="22"/>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حضرات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مناجات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قراءت</w:t>
      </w:r>
      <w:r w:rsidR="007B24AF" w:rsidRPr="007B24AF">
        <w:rPr>
          <w:rFonts w:ascii="NoorLotus" w:hAnsi="NoorLotus"/>
          <w:rtl/>
        </w:rPr>
        <w:t xml:space="preserve"> </w:t>
      </w:r>
      <w:r w:rsidR="007C3E81" w:rsidRPr="007B24AF">
        <w:rPr>
          <w:rFonts w:ascii="NoorLotus" w:hAnsi="NoorLotus"/>
          <w:rtl/>
        </w:rPr>
        <w:lastRenderedPageBreak/>
        <w:t>می‌</w:t>
      </w:r>
      <w:r w:rsidR="00233C55" w:rsidRPr="007B24AF">
        <w:rPr>
          <w:rFonts w:ascii="NoorLotus" w:hAnsi="NoorLotus"/>
          <w:rtl/>
        </w:rPr>
        <w:t>‌</w:t>
      </w:r>
      <w:r w:rsidRPr="007B24AF">
        <w:rPr>
          <w:rFonts w:ascii="NoorLotus" w:hAnsi="NoorLotus"/>
          <w:rtl/>
        </w:rPr>
        <w:t>فرمودند؛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خطبه</w:t>
      </w:r>
      <w:r w:rsidR="00FE7535">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عام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راد</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حاضر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نبود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شامل</w:t>
      </w:r>
      <w:r w:rsidR="007B24AF" w:rsidRPr="007B24AF">
        <w:rPr>
          <w:rFonts w:ascii="NoorLotus" w:hAnsi="NoorLotus"/>
          <w:rtl/>
        </w:rPr>
        <w:t xml:space="preserve"> </w:t>
      </w:r>
      <w:r w:rsidRPr="007B24AF">
        <w:rPr>
          <w:rFonts w:ascii="NoorLotus" w:hAnsi="NoorLotus"/>
          <w:rtl/>
        </w:rPr>
        <w:t>«م</w:t>
      </w:r>
      <w:r w:rsidR="00FE7535">
        <w:rPr>
          <w:rFonts w:ascii="NoorLotus" w:hAnsi="NoorLotus" w:hint="cs"/>
          <w:rtl/>
        </w:rPr>
        <w:t>َ</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w:t>
      </w:r>
      <w:r w:rsidR="00FE7535">
        <w:rPr>
          <w:rFonts w:ascii="NoorLotus" w:hAnsi="NoorLotus" w:hint="cs"/>
          <w:rtl/>
        </w:rPr>
        <w:t>َ</w:t>
      </w:r>
      <w:r w:rsidRPr="007B24AF">
        <w:rPr>
          <w:rFonts w:ascii="NoorLotus" w:hAnsi="NoorLotus"/>
          <w:rtl/>
        </w:rPr>
        <w:t>ل</w:t>
      </w:r>
      <w:r w:rsidR="00FE7535">
        <w:rPr>
          <w:rFonts w:ascii="NoorLotus" w:hAnsi="NoorLotus" w:hint="cs"/>
          <w:rtl/>
        </w:rPr>
        <w:t>َ</w:t>
      </w:r>
      <w:r w:rsidRPr="007B24AF">
        <w:rPr>
          <w:rFonts w:ascii="NoorLotus" w:hAnsi="NoorLotus"/>
          <w:rtl/>
        </w:rPr>
        <w:t>غ»</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شخصی</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متکلّم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أصحاب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حکما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عالمان</w:t>
      </w:r>
      <w:r w:rsidR="00B81A51">
        <w:rPr>
          <w:rFonts w:ascii="NoorLotus" w:hAnsi="NoorLotus"/>
          <w:rtl/>
        </w:rPr>
        <w:t xml:space="preserve"> </w:t>
      </w:r>
      <w:r w:rsidR="00B75411">
        <w:rPr>
          <w:rFonts w:ascii="NoorLotus" w:hAnsi="NoorLotus"/>
          <w:rtl/>
        </w:rPr>
        <w:t>غیر‌</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FE7535">
        <w:rPr>
          <w:rFonts w:ascii="NoorLotus" w:hAnsi="NoorLotus" w:hint="cs"/>
          <w:rtl/>
        </w:rPr>
        <w:t xml:space="preserve"> </w:t>
      </w:r>
      <w:r w:rsidR="00B75411">
        <w:rPr>
          <w:rFonts w:ascii="NoorLotus" w:hAnsi="NoorLotus"/>
          <w:rtl/>
        </w:rPr>
        <w:t>غیر‌</w:t>
      </w:r>
      <w:r w:rsidRPr="007B24AF">
        <w:rPr>
          <w:rFonts w:ascii="NoorLotus" w:hAnsi="NoorLotus"/>
          <w:rtl/>
        </w:rPr>
        <w:t>مسلمان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اسرار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FE753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مناسب</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حکما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غالباً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سنخ</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خطب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أدع</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مناظره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ملل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FE753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نقض</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کوشند،</w:t>
      </w:r>
      <w:r w:rsidR="007B24AF" w:rsidRPr="007B24AF">
        <w:rPr>
          <w:rFonts w:ascii="NoorLotus" w:hAnsi="NoorLotus"/>
          <w:rtl/>
        </w:rPr>
        <w:t xml:space="preserve"> </w:t>
      </w:r>
      <w:r w:rsidRPr="007B24AF">
        <w:rPr>
          <w:rFonts w:ascii="NoorLotus" w:hAnsi="NoorLotus"/>
          <w:rtl/>
        </w:rPr>
        <w:t>در</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آحادی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مخاطب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p>
    <w:p w:rsidR="00FB39C3"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کلٌّ</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ستدلّ</w:t>
      </w:r>
      <w:r w:rsidRPr="007B24AF">
        <w:rPr>
          <w:rFonts w:ascii="NoorLotus" w:hAnsi="NoorLotus"/>
          <w:rtl/>
        </w:rPr>
        <w:t xml:space="preserve"> </w:t>
      </w:r>
      <w:r w:rsidR="00FB39C3" w:rsidRPr="007B24AF">
        <w:rPr>
          <w:rFonts w:ascii="NoorLotus" w:hAnsi="NoorLotus"/>
          <w:rtl/>
        </w:rPr>
        <w:t>بما</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ناسبه»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البتّه</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مسأله</w:t>
      </w:r>
      <w:r w:rsidRPr="007B24AF">
        <w:rPr>
          <w:rFonts w:ascii="NoorLotus" w:hAnsi="NoorLotus"/>
          <w:rtl/>
        </w:rPr>
        <w:t xml:space="preserve"> </w:t>
      </w:r>
      <w:r w:rsidR="00FB39C3" w:rsidRPr="007B24AF">
        <w:rPr>
          <w:rFonts w:ascii="NoorLotus" w:hAnsi="NoorLotus"/>
          <w:rtl/>
        </w:rPr>
        <w:t>سرّ</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گری</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ز</w:t>
      </w:r>
      <w:r w:rsidRPr="007B24AF">
        <w:rPr>
          <w:rFonts w:ascii="NoorLotus" w:hAnsi="NoorLotus"/>
          <w:rtl/>
        </w:rPr>
        <w:t xml:space="preserve"> </w:t>
      </w:r>
      <w:r w:rsidR="00FB39C3" w:rsidRPr="007B24AF">
        <w:rPr>
          <w:rFonts w:ascii="NoorLotus" w:hAnsi="NoorLotus"/>
          <w:rtl/>
        </w:rPr>
        <w:t>دارد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إن</w:t>
      </w:r>
      <w:r w:rsidRPr="007B24AF">
        <w:rPr>
          <w:rFonts w:ascii="NoorLotus" w:hAnsi="NoorLotus"/>
          <w:rtl/>
        </w:rPr>
        <w:t xml:space="preserve"> </w:t>
      </w:r>
      <w:r w:rsidR="00FB39C3" w:rsidRPr="007B24AF">
        <w:rPr>
          <w:rFonts w:ascii="NoorLotus" w:hAnsi="NoorLotus"/>
          <w:rtl/>
        </w:rPr>
        <w:t>شاء</w:t>
      </w:r>
      <w:r w:rsidR="00975913">
        <w:rPr>
          <w:rFonts w:ascii="NoorLotus" w:hAnsi="NoorLotus"/>
          <w:rtl/>
        </w:rPr>
        <w:t>الله</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اشاره</w:t>
      </w:r>
      <w:r w:rsidRPr="007B24AF">
        <w:rPr>
          <w:rFonts w:ascii="NoorLotus" w:hAnsi="NoorLotus"/>
          <w:rtl/>
        </w:rPr>
        <w:t xml:space="preserve"> </w:t>
      </w:r>
      <w:r w:rsidR="00FB39C3" w:rsidRPr="007B24AF">
        <w:rPr>
          <w:rFonts w:ascii="NoorLotus" w:hAnsi="NoorLotus"/>
          <w:rtl/>
        </w:rPr>
        <w:t>خواهد</w:t>
      </w:r>
      <w:r w:rsidRPr="007B24AF">
        <w:rPr>
          <w:rFonts w:ascii="NoorLotus" w:hAnsi="NoorLotus"/>
          <w:rtl/>
        </w:rPr>
        <w:t xml:space="preserve"> </w:t>
      </w:r>
      <w:r w:rsidR="00FB39C3" w:rsidRPr="007B24AF">
        <w:rPr>
          <w:rFonts w:ascii="NoorLotus" w:hAnsi="NoorLotus"/>
          <w:rtl/>
        </w:rPr>
        <w:t>شد.</w:t>
      </w:r>
      <w:r w:rsidRPr="007B24AF">
        <w:rPr>
          <w:rFonts w:ascii="NoorLotus" w:hAnsi="NoorLotus"/>
          <w:rtl/>
        </w:rPr>
        <w:t xml:space="preserve"> </w:t>
      </w:r>
    </w:p>
    <w:p w:rsidR="00FE7535" w:rsidRDefault="00FE7535" w:rsidP="00D525C3">
      <w:pPr>
        <w:widowControl w:val="0"/>
        <w:rPr>
          <w:rFonts w:ascii="NoorLotus" w:hAnsi="NoorLotus"/>
          <w:rtl/>
        </w:rPr>
      </w:pPr>
      <w:r w:rsidRPr="00FE7535">
        <w:rPr>
          <w:rFonts w:ascii="NoorLotus" w:hAnsi="NoorLotus"/>
          <w:rtl/>
        </w:rPr>
        <w:t xml:space="preserve">رهبر </w:t>
      </w:r>
      <w:r w:rsidR="002918C2">
        <w:rPr>
          <w:rFonts w:ascii="NoorLotus" w:hAnsi="NoorLotus" w:hint="cs"/>
          <w:rtl/>
        </w:rPr>
        <w:t>عظیم</w:t>
      </w:r>
      <w:r w:rsidR="00D525C3">
        <w:rPr>
          <w:rFonts w:ascii="NoorLotus" w:hAnsi="NoorLotus" w:hint="cs"/>
          <w:rtl/>
        </w:rPr>
        <w:t xml:space="preserve"> </w:t>
      </w:r>
      <w:r w:rsidR="002918C2">
        <w:rPr>
          <w:rFonts w:ascii="NoorLotus" w:hAnsi="NoorLotus" w:hint="cs"/>
          <w:rtl/>
        </w:rPr>
        <w:t>‌الشأن</w:t>
      </w:r>
      <w:r w:rsidRPr="00FE7535">
        <w:rPr>
          <w:rFonts w:ascii="NoorLotus" w:hAnsi="NoorLotus"/>
          <w:rtl/>
        </w:rPr>
        <w:t xml:space="preserve"> انقلاب </w:t>
      </w:r>
      <w:r w:rsidR="002918C2" w:rsidRPr="002918C2">
        <w:rPr>
          <w:rFonts w:ascii="NoorLotus" w:hAnsi="NoorLotus" w:hint="cs"/>
          <w:sz w:val="22"/>
          <w:szCs w:val="22"/>
          <w:rtl/>
        </w:rPr>
        <w:t>قدّس</w:t>
      </w:r>
      <w:r w:rsidR="00D525C3">
        <w:rPr>
          <w:rFonts w:ascii="NoorLotus" w:hAnsi="NoorLotus" w:hint="cs"/>
          <w:sz w:val="22"/>
          <w:szCs w:val="22"/>
          <w:rtl/>
        </w:rPr>
        <w:t>‌</w:t>
      </w:r>
      <w:r w:rsidR="00975913">
        <w:rPr>
          <w:rFonts w:ascii="NoorLotus" w:hAnsi="NoorLotus" w:hint="cs"/>
          <w:sz w:val="22"/>
          <w:szCs w:val="22"/>
          <w:rtl/>
        </w:rPr>
        <w:t>الله</w:t>
      </w:r>
      <w:r w:rsidR="00D525C3">
        <w:rPr>
          <w:rFonts w:ascii="NoorLotus" w:hAnsi="NoorLotus" w:hint="cs"/>
          <w:sz w:val="22"/>
          <w:szCs w:val="22"/>
          <w:rtl/>
        </w:rPr>
        <w:t>‌نفسَه</w:t>
      </w:r>
      <w:r w:rsidR="00D525C3">
        <w:rPr>
          <w:rFonts w:ascii="NoorLotus" w:hAnsi="NoorLotus" w:hint="cs"/>
          <w:rtl/>
        </w:rPr>
        <w:t xml:space="preserve"> </w:t>
      </w:r>
      <w:r w:rsidRPr="00FE7535">
        <w:rPr>
          <w:rFonts w:ascii="NoorLotus" w:hAnsi="NoorLotus"/>
          <w:rtl/>
        </w:rPr>
        <w:t xml:space="preserve">در </w:t>
      </w:r>
      <w:r w:rsidRPr="00D525C3">
        <w:rPr>
          <w:rFonts w:ascii="NoorLotus" w:hAnsi="NoorLotus"/>
          <w:i/>
          <w:iCs/>
          <w:rtl/>
        </w:rPr>
        <w:t>دروس شرح منظومه</w:t>
      </w:r>
      <w:r w:rsidRPr="00FE7535">
        <w:rPr>
          <w:rFonts w:ascii="NoorLotus" w:hAnsi="NoorLotus"/>
          <w:rtl/>
        </w:rPr>
        <w:t xml:space="preserve"> م</w:t>
      </w:r>
      <w:r w:rsidRPr="00FE7535">
        <w:rPr>
          <w:rFonts w:ascii="NoorLotus" w:hAnsi="NoorLotus" w:hint="cs"/>
          <w:rtl/>
        </w:rPr>
        <w:t>ی</w:t>
      </w:r>
      <w:r>
        <w:rPr>
          <w:rFonts w:ascii="NoorLotus" w:hAnsi="NoorLotus" w:hint="cs"/>
          <w:rtl/>
        </w:rPr>
        <w:t>‌</w:t>
      </w:r>
      <w:r w:rsidRPr="00FE7535">
        <w:rPr>
          <w:rFonts w:ascii="NoorLotus" w:hAnsi="NoorLotus" w:hint="cs"/>
          <w:rtl/>
        </w:rPr>
        <w:t>فرما</w:t>
      </w:r>
      <w:r w:rsidR="00410A66">
        <w:rPr>
          <w:rFonts w:ascii="NoorLotus" w:hAnsi="NoorLotus" w:hint="cs"/>
          <w:rtl/>
        </w:rPr>
        <w:t>ی</w:t>
      </w:r>
      <w:r w:rsidRPr="00FE7535">
        <w:rPr>
          <w:rFonts w:ascii="NoorLotus" w:hAnsi="NoorLotus" w:hint="cs"/>
          <w:rtl/>
        </w:rPr>
        <w:t>ند</w:t>
      </w:r>
      <w:r w:rsidRPr="00FE7535">
        <w:rPr>
          <w:rFonts w:ascii="NoorLotus" w:hAnsi="NoorLotus"/>
          <w:rtl/>
        </w:rPr>
        <w:t>:</w:t>
      </w:r>
    </w:p>
    <w:p w:rsidR="002D5A9A" w:rsidRPr="002D5A9A" w:rsidRDefault="001C5C44" w:rsidP="00F70449">
      <w:pPr>
        <w:pStyle w:val="a4"/>
        <w:widowControl w:val="0"/>
        <w:rPr>
          <w:rtl/>
        </w:rPr>
      </w:pPr>
      <w:r>
        <w:rPr>
          <w:rFonts w:hint="cs"/>
          <w:rtl/>
        </w:rPr>
        <w:t>«</w:t>
      </w:r>
      <w:r w:rsidR="002D5A9A" w:rsidRPr="002D5A9A">
        <w:rPr>
          <w:rtl/>
        </w:rPr>
        <w:t>اگر ا</w:t>
      </w:r>
      <w:r w:rsidR="00410A66">
        <w:rPr>
          <w:rtl/>
        </w:rPr>
        <w:t>ی</w:t>
      </w:r>
      <w:r w:rsidR="002D5A9A" w:rsidRPr="002D5A9A">
        <w:rPr>
          <w:rtl/>
        </w:rPr>
        <w:t>ن گفته‏هاى ما درست تعقل شود، بس</w:t>
      </w:r>
      <w:r w:rsidR="00410A66">
        <w:rPr>
          <w:rtl/>
        </w:rPr>
        <w:t>ی</w:t>
      </w:r>
      <w:r w:rsidR="002D5A9A" w:rsidRPr="002D5A9A">
        <w:rPr>
          <w:rtl/>
        </w:rPr>
        <w:t>ارى از روا</w:t>
      </w:r>
      <w:r w:rsidR="00410A66">
        <w:rPr>
          <w:rtl/>
        </w:rPr>
        <w:t>ی</w:t>
      </w:r>
      <w:r w:rsidR="002D5A9A" w:rsidRPr="002D5A9A">
        <w:rPr>
          <w:rtl/>
        </w:rPr>
        <w:t>ات حل مى‏شود مانند: «</w:t>
      </w:r>
      <w:r w:rsidR="00F70449">
        <w:rPr>
          <w:b/>
          <w:bCs/>
          <w:rtl/>
        </w:rPr>
        <w:t xml:space="preserve">خلق </w:t>
      </w:r>
      <w:r w:rsidR="00975913">
        <w:rPr>
          <w:b/>
          <w:bCs/>
          <w:rtl/>
        </w:rPr>
        <w:t>الله</w:t>
      </w:r>
      <w:r w:rsidR="002D5A9A" w:rsidRPr="002D5A9A">
        <w:rPr>
          <w:b/>
          <w:bCs/>
          <w:rtl/>
        </w:rPr>
        <w:t xml:space="preserve"> المش</w:t>
      </w:r>
      <w:r w:rsidR="00410A66">
        <w:rPr>
          <w:b/>
          <w:bCs/>
          <w:rtl/>
        </w:rPr>
        <w:t>ی</w:t>
      </w:r>
      <w:r w:rsidR="002D5A9A" w:rsidRPr="002D5A9A">
        <w:rPr>
          <w:b/>
          <w:bCs/>
          <w:rtl/>
        </w:rPr>
        <w:t>ة بنفسها ثمّ خلق الأش</w:t>
      </w:r>
      <w:r w:rsidR="00410A66">
        <w:rPr>
          <w:b/>
          <w:bCs/>
          <w:rtl/>
        </w:rPr>
        <w:t>ی</w:t>
      </w:r>
      <w:r w:rsidR="002D5A9A" w:rsidRPr="002D5A9A">
        <w:rPr>
          <w:b/>
          <w:bCs/>
          <w:rtl/>
        </w:rPr>
        <w:t>اء بالمش</w:t>
      </w:r>
      <w:r w:rsidR="00410A66">
        <w:rPr>
          <w:b/>
          <w:bCs/>
          <w:rtl/>
        </w:rPr>
        <w:t>ی</w:t>
      </w:r>
      <w:r w:rsidR="002D5A9A" w:rsidRPr="002D5A9A">
        <w:rPr>
          <w:b/>
          <w:bCs/>
          <w:rtl/>
        </w:rPr>
        <w:t>ة</w:t>
      </w:r>
      <w:r w:rsidR="002D5A9A">
        <w:rPr>
          <w:rtl/>
        </w:rPr>
        <w:t>»</w:t>
      </w:r>
      <w:r w:rsidR="002D5A9A">
        <w:rPr>
          <w:rStyle w:val="a3"/>
          <w:rtl/>
        </w:rPr>
        <w:footnoteReference w:id="45"/>
      </w:r>
      <w:r w:rsidR="002D5A9A">
        <w:rPr>
          <w:rFonts w:hint="cs"/>
          <w:rtl/>
        </w:rPr>
        <w:t xml:space="preserve"> </w:t>
      </w:r>
      <w:r w:rsidR="002D5A9A" w:rsidRPr="002D5A9A">
        <w:rPr>
          <w:rtl/>
        </w:rPr>
        <w:t>و همچن</w:t>
      </w:r>
      <w:r w:rsidR="00410A66">
        <w:rPr>
          <w:rtl/>
        </w:rPr>
        <w:t>ی</w:t>
      </w:r>
      <w:r w:rsidR="002D5A9A" w:rsidRPr="002D5A9A">
        <w:rPr>
          <w:rtl/>
        </w:rPr>
        <w:t>ن روا</w:t>
      </w:r>
      <w:r w:rsidR="00410A66">
        <w:rPr>
          <w:rtl/>
        </w:rPr>
        <w:t>ی</w:t>
      </w:r>
      <w:r w:rsidR="002D5A9A" w:rsidRPr="002D5A9A">
        <w:rPr>
          <w:rtl/>
        </w:rPr>
        <w:t>ت شر</w:t>
      </w:r>
      <w:r w:rsidR="00410A66">
        <w:rPr>
          <w:rtl/>
        </w:rPr>
        <w:t>ی</w:t>
      </w:r>
      <w:r w:rsidR="002D5A9A" w:rsidRPr="002D5A9A">
        <w:rPr>
          <w:rtl/>
        </w:rPr>
        <w:t xml:space="preserve">فى </w:t>
      </w:r>
      <w:r w:rsidR="009455F9">
        <w:rPr>
          <w:rtl/>
        </w:rPr>
        <w:t>ک</w:t>
      </w:r>
      <w:r w:rsidR="002D5A9A" w:rsidRPr="002D5A9A">
        <w:rPr>
          <w:rtl/>
        </w:rPr>
        <w:t xml:space="preserve">ه در </w:t>
      </w:r>
      <w:r w:rsidR="009455F9">
        <w:rPr>
          <w:rtl/>
        </w:rPr>
        <w:t>ک</w:t>
      </w:r>
      <w:r w:rsidR="002D5A9A" w:rsidRPr="002D5A9A">
        <w:rPr>
          <w:rtl/>
        </w:rPr>
        <w:t xml:space="preserve">افى است </w:t>
      </w:r>
      <w:r w:rsidR="009455F9">
        <w:rPr>
          <w:rtl/>
        </w:rPr>
        <w:t>ک</w:t>
      </w:r>
      <w:r w:rsidR="002D5A9A" w:rsidRPr="002D5A9A">
        <w:rPr>
          <w:rtl/>
        </w:rPr>
        <w:t>ه مش</w:t>
      </w:r>
      <w:r w:rsidR="00410A66">
        <w:rPr>
          <w:rtl/>
        </w:rPr>
        <w:t>ی</w:t>
      </w:r>
      <w:r w:rsidR="002D5A9A" w:rsidRPr="002D5A9A">
        <w:rPr>
          <w:rtl/>
        </w:rPr>
        <w:t>ت خدا را عبارت از ا</w:t>
      </w:r>
      <w:r w:rsidR="00410A66">
        <w:rPr>
          <w:rtl/>
        </w:rPr>
        <w:t>ی</w:t>
      </w:r>
      <w:r w:rsidR="002D5A9A" w:rsidRPr="002D5A9A">
        <w:rPr>
          <w:rtl/>
        </w:rPr>
        <w:t>ن وجودات قرار داده و ل</w:t>
      </w:r>
      <w:r w:rsidR="009455F9">
        <w:rPr>
          <w:rtl/>
        </w:rPr>
        <w:t>ک</w:t>
      </w:r>
      <w:r w:rsidR="002D5A9A" w:rsidRPr="002D5A9A">
        <w:rPr>
          <w:rtl/>
        </w:rPr>
        <w:t>ن علم را</w:t>
      </w:r>
      <w:r w:rsidR="002D5A9A">
        <w:rPr>
          <w:rtl/>
        </w:rPr>
        <w:t xml:space="preserve"> در مرتبه ذات اخذ نموده است.</w:t>
      </w:r>
      <w:r w:rsidR="002D5A9A">
        <w:rPr>
          <w:rStyle w:val="a3"/>
          <w:rtl/>
        </w:rPr>
        <w:footnoteReference w:id="46"/>
      </w:r>
      <w:r w:rsidR="002D5A9A" w:rsidRPr="002D5A9A">
        <w:rPr>
          <w:rtl/>
        </w:rPr>
        <w:t xml:space="preserve"> و ا</w:t>
      </w:r>
      <w:r w:rsidR="00410A66">
        <w:rPr>
          <w:rtl/>
        </w:rPr>
        <w:t>ی</w:t>
      </w:r>
      <w:r w:rsidR="002D5A9A" w:rsidRPr="002D5A9A">
        <w:rPr>
          <w:rtl/>
        </w:rPr>
        <w:t>ن</w:t>
      </w:r>
      <w:r w:rsidR="009455F9">
        <w:rPr>
          <w:rtl/>
        </w:rPr>
        <w:t>ک</w:t>
      </w:r>
      <w:r w:rsidR="002D5A9A" w:rsidRPr="002D5A9A">
        <w:rPr>
          <w:rtl/>
        </w:rPr>
        <w:t>ه حضرت از علم در مرتبه ذات، علم اجمالى و از مش</w:t>
      </w:r>
      <w:r w:rsidR="00410A66">
        <w:rPr>
          <w:rtl/>
        </w:rPr>
        <w:t>ی</w:t>
      </w:r>
      <w:r w:rsidR="002D5A9A" w:rsidRPr="002D5A9A">
        <w:rPr>
          <w:rtl/>
        </w:rPr>
        <w:t xml:space="preserve">ت، وجود خارجى فعلى را اراده </w:t>
      </w:r>
      <w:r w:rsidR="009455F9">
        <w:rPr>
          <w:rtl/>
        </w:rPr>
        <w:t>ک</w:t>
      </w:r>
      <w:r w:rsidR="002D5A9A" w:rsidRPr="002D5A9A">
        <w:rPr>
          <w:rtl/>
        </w:rPr>
        <w:t xml:space="preserve">رده است، براى </w:t>
      </w:r>
      <w:r w:rsidR="00410A66">
        <w:rPr>
          <w:rtl/>
        </w:rPr>
        <w:t>ی</w:t>
      </w:r>
      <w:r w:rsidR="009455F9">
        <w:rPr>
          <w:rtl/>
        </w:rPr>
        <w:t>ک</w:t>
      </w:r>
      <w:r w:rsidR="002D5A9A" w:rsidRPr="002D5A9A">
        <w:rPr>
          <w:rtl/>
        </w:rPr>
        <w:t xml:space="preserve"> ن</w:t>
      </w:r>
      <w:r w:rsidR="009455F9">
        <w:rPr>
          <w:rtl/>
        </w:rPr>
        <w:t>ک</w:t>
      </w:r>
      <w:r w:rsidR="002D5A9A" w:rsidRPr="002D5A9A">
        <w:rPr>
          <w:rtl/>
        </w:rPr>
        <w:t>ته بوده است و آن ن</w:t>
      </w:r>
      <w:r w:rsidR="009455F9">
        <w:rPr>
          <w:rtl/>
        </w:rPr>
        <w:t>ک</w:t>
      </w:r>
      <w:r w:rsidR="002D5A9A" w:rsidRPr="002D5A9A">
        <w:rPr>
          <w:rtl/>
        </w:rPr>
        <w:t>ته ا</w:t>
      </w:r>
      <w:r w:rsidR="00410A66">
        <w:rPr>
          <w:rtl/>
        </w:rPr>
        <w:t>ی</w:t>
      </w:r>
      <w:r w:rsidR="002D5A9A" w:rsidRPr="002D5A9A">
        <w:rPr>
          <w:rtl/>
        </w:rPr>
        <w:t xml:space="preserve">ن است </w:t>
      </w:r>
      <w:r w:rsidR="009455F9">
        <w:rPr>
          <w:rtl/>
        </w:rPr>
        <w:t>ک</w:t>
      </w:r>
      <w:r w:rsidR="002D5A9A" w:rsidRPr="002D5A9A">
        <w:rPr>
          <w:rtl/>
        </w:rPr>
        <w:t>ه سائل و مخاطب نمى‏توانست علم و اراده را در خارج ع</w:t>
      </w:r>
      <w:r w:rsidR="00410A66">
        <w:rPr>
          <w:rtl/>
        </w:rPr>
        <w:t>ی</w:t>
      </w:r>
      <w:r w:rsidR="002D5A9A" w:rsidRPr="002D5A9A">
        <w:rPr>
          <w:rtl/>
        </w:rPr>
        <w:t xml:space="preserve">ن ذات تصور </w:t>
      </w:r>
      <w:r w:rsidR="009455F9">
        <w:rPr>
          <w:rtl/>
        </w:rPr>
        <w:t>ک</w:t>
      </w:r>
      <w:r w:rsidR="002D5A9A" w:rsidRPr="002D5A9A">
        <w:rPr>
          <w:rtl/>
        </w:rPr>
        <w:t>ند و اگر حضرت آنها را در مرتبه ذات اخذ مى‏</w:t>
      </w:r>
      <w:r w:rsidR="009455F9">
        <w:rPr>
          <w:rtl/>
        </w:rPr>
        <w:t>ک</w:t>
      </w:r>
      <w:r w:rsidR="002D5A9A" w:rsidRPr="002D5A9A">
        <w:rPr>
          <w:rtl/>
        </w:rPr>
        <w:t>رد، سائل تجدد مى‏فهم</w:t>
      </w:r>
      <w:r w:rsidR="00410A66">
        <w:rPr>
          <w:rtl/>
        </w:rPr>
        <w:t>ی</w:t>
      </w:r>
      <w:r w:rsidR="002D5A9A" w:rsidRPr="002D5A9A">
        <w:rPr>
          <w:rtl/>
        </w:rPr>
        <w:t>د و نمى‏توانست ادرا</w:t>
      </w:r>
      <w:r w:rsidR="009455F9">
        <w:rPr>
          <w:rtl/>
        </w:rPr>
        <w:t>ک</w:t>
      </w:r>
      <w:r w:rsidR="002D5A9A" w:rsidRPr="002D5A9A">
        <w:rPr>
          <w:rtl/>
        </w:rPr>
        <w:t xml:space="preserve"> </w:t>
      </w:r>
      <w:r w:rsidR="009455F9">
        <w:rPr>
          <w:rtl/>
        </w:rPr>
        <w:t>ک</w:t>
      </w:r>
      <w:r w:rsidR="002D5A9A" w:rsidRPr="002D5A9A">
        <w:rPr>
          <w:rtl/>
        </w:rPr>
        <w:t xml:space="preserve">ند </w:t>
      </w:r>
      <w:r w:rsidR="009455F9">
        <w:rPr>
          <w:rtl/>
        </w:rPr>
        <w:t>ک</w:t>
      </w:r>
      <w:r w:rsidR="002D5A9A" w:rsidRPr="002D5A9A">
        <w:rPr>
          <w:rtl/>
        </w:rPr>
        <w:t>ه مستلزم تجدد ن</w:t>
      </w:r>
      <w:r w:rsidR="00410A66">
        <w:rPr>
          <w:rtl/>
        </w:rPr>
        <w:t>ی</w:t>
      </w:r>
      <w:r w:rsidR="002D5A9A" w:rsidRPr="002D5A9A">
        <w:rPr>
          <w:rtl/>
        </w:rPr>
        <w:t>ست؛ لذا حضرت ب</w:t>
      </w:r>
      <w:r w:rsidR="00410A66">
        <w:rPr>
          <w:rtl/>
        </w:rPr>
        <w:t>ی</w:t>
      </w:r>
      <w:r w:rsidR="002D5A9A" w:rsidRPr="002D5A9A">
        <w:rPr>
          <w:rtl/>
        </w:rPr>
        <w:t>ن اوصاف تف</w:t>
      </w:r>
      <w:r w:rsidR="009455F9">
        <w:rPr>
          <w:rtl/>
        </w:rPr>
        <w:t>ک</w:t>
      </w:r>
      <w:r w:rsidR="00410A66">
        <w:rPr>
          <w:rtl/>
        </w:rPr>
        <w:t>ی</w:t>
      </w:r>
      <w:r w:rsidR="009455F9">
        <w:rPr>
          <w:rtl/>
        </w:rPr>
        <w:t>ک</w:t>
      </w:r>
      <w:r w:rsidR="002D5A9A" w:rsidRPr="002D5A9A">
        <w:rPr>
          <w:rtl/>
        </w:rPr>
        <w:t xml:space="preserve"> </w:t>
      </w:r>
      <w:r w:rsidR="009455F9">
        <w:rPr>
          <w:rtl/>
        </w:rPr>
        <w:t>ک</w:t>
      </w:r>
      <w:r w:rsidR="002D5A9A" w:rsidRPr="002D5A9A">
        <w:rPr>
          <w:rtl/>
        </w:rPr>
        <w:t>رد.</w:t>
      </w:r>
    </w:p>
    <w:p w:rsidR="002D5A9A" w:rsidRPr="002D5A9A" w:rsidRDefault="002D5A9A" w:rsidP="00015BC1">
      <w:pPr>
        <w:pStyle w:val="a4"/>
        <w:widowControl w:val="0"/>
        <w:rPr>
          <w:rtl/>
        </w:rPr>
      </w:pPr>
      <w:r w:rsidRPr="002D5A9A">
        <w:rPr>
          <w:rtl/>
        </w:rPr>
        <w:t>با</w:t>
      </w:r>
      <w:r w:rsidR="00410A66">
        <w:rPr>
          <w:rtl/>
        </w:rPr>
        <w:t>ی</w:t>
      </w:r>
      <w:r w:rsidRPr="002D5A9A">
        <w:rPr>
          <w:rtl/>
        </w:rPr>
        <w:t>د باب معارف را از ادع</w:t>
      </w:r>
      <w:r w:rsidR="00410A66">
        <w:rPr>
          <w:rtl/>
        </w:rPr>
        <w:t>ی</w:t>
      </w:r>
      <w:r w:rsidRPr="002D5A9A">
        <w:rPr>
          <w:rtl/>
        </w:rPr>
        <w:t>ه فهم</w:t>
      </w:r>
      <w:r w:rsidR="00410A66">
        <w:rPr>
          <w:rtl/>
        </w:rPr>
        <w:t>ی</w:t>
      </w:r>
      <w:r w:rsidRPr="002D5A9A">
        <w:rPr>
          <w:rtl/>
        </w:rPr>
        <w:t xml:space="preserve">د، نمى‏توان باب معارف را از اخبارى </w:t>
      </w:r>
      <w:r w:rsidR="009455F9">
        <w:rPr>
          <w:rtl/>
        </w:rPr>
        <w:t>ک</w:t>
      </w:r>
      <w:r w:rsidRPr="002D5A9A">
        <w:rPr>
          <w:rtl/>
        </w:rPr>
        <w:t>ه مورد خطاب، مردمان علم ند</w:t>
      </w:r>
      <w:r w:rsidR="00410A66">
        <w:rPr>
          <w:rtl/>
        </w:rPr>
        <w:t>ی</w:t>
      </w:r>
      <w:r w:rsidRPr="002D5A9A">
        <w:rPr>
          <w:rtl/>
        </w:rPr>
        <w:t>ده و ح</w:t>
      </w:r>
      <w:r w:rsidR="009455F9">
        <w:rPr>
          <w:rtl/>
        </w:rPr>
        <w:t>ک</w:t>
      </w:r>
      <w:r w:rsidRPr="002D5A9A">
        <w:rPr>
          <w:rtl/>
        </w:rPr>
        <w:t>مت ند</w:t>
      </w:r>
      <w:r w:rsidR="00410A66">
        <w:rPr>
          <w:rtl/>
        </w:rPr>
        <w:t>ی</w:t>
      </w:r>
      <w:r w:rsidRPr="002D5A9A">
        <w:rPr>
          <w:rtl/>
        </w:rPr>
        <w:t>ده بوده فهم</w:t>
      </w:r>
      <w:r w:rsidR="00410A66">
        <w:rPr>
          <w:rtl/>
        </w:rPr>
        <w:t>ی</w:t>
      </w:r>
      <w:r w:rsidRPr="002D5A9A">
        <w:rPr>
          <w:rtl/>
        </w:rPr>
        <w:t>د.</w:t>
      </w:r>
    </w:p>
    <w:p w:rsidR="002D5A9A" w:rsidRPr="002D5A9A" w:rsidRDefault="002D5A9A" w:rsidP="00015BC1">
      <w:pPr>
        <w:pStyle w:val="a4"/>
        <w:widowControl w:val="0"/>
        <w:rPr>
          <w:rtl/>
        </w:rPr>
      </w:pPr>
      <w:r w:rsidRPr="002D5A9A">
        <w:rPr>
          <w:rtl/>
        </w:rPr>
        <w:lastRenderedPageBreak/>
        <w:t>با</w:t>
      </w:r>
      <w:r w:rsidR="00410A66">
        <w:rPr>
          <w:rtl/>
        </w:rPr>
        <w:t>ی</w:t>
      </w:r>
      <w:r w:rsidRPr="002D5A9A">
        <w:rPr>
          <w:rtl/>
        </w:rPr>
        <w:t>د معارف را از ادع</w:t>
      </w:r>
      <w:r w:rsidR="00410A66">
        <w:rPr>
          <w:rtl/>
        </w:rPr>
        <w:t>ی</w:t>
      </w:r>
      <w:r w:rsidRPr="002D5A9A">
        <w:rPr>
          <w:rtl/>
        </w:rPr>
        <w:t>ه آنها آموخت، چون طرف خطاب در ادع</w:t>
      </w:r>
      <w:r w:rsidR="00410A66">
        <w:rPr>
          <w:rtl/>
        </w:rPr>
        <w:t>ی</w:t>
      </w:r>
      <w:r w:rsidRPr="002D5A9A">
        <w:rPr>
          <w:rtl/>
        </w:rPr>
        <w:t>ه حق سبحانه است؛ لذا مى‏ب</w:t>
      </w:r>
      <w:r w:rsidR="00410A66">
        <w:rPr>
          <w:rtl/>
        </w:rPr>
        <w:t>ی</w:t>
      </w:r>
      <w:r w:rsidRPr="002D5A9A">
        <w:rPr>
          <w:rtl/>
        </w:rPr>
        <w:t>نى جملات فصوص در معنى با ادع</w:t>
      </w:r>
      <w:r w:rsidR="00410A66">
        <w:rPr>
          <w:rtl/>
        </w:rPr>
        <w:t>ی</w:t>
      </w:r>
      <w:r w:rsidRPr="002D5A9A">
        <w:rPr>
          <w:rtl/>
        </w:rPr>
        <w:t>ه موافق است منتها حضرت ام</w:t>
      </w:r>
      <w:r w:rsidR="00410A66">
        <w:rPr>
          <w:rtl/>
        </w:rPr>
        <w:t>ی</w:t>
      </w:r>
      <w:r w:rsidRPr="002D5A9A">
        <w:rPr>
          <w:rtl/>
        </w:rPr>
        <w:t xml:space="preserve">ر </w:t>
      </w:r>
      <w:r w:rsidRPr="002D5A9A">
        <w:rPr>
          <w:sz w:val="22"/>
          <w:szCs w:val="22"/>
          <w:rtl/>
        </w:rPr>
        <w:t>عل</w:t>
      </w:r>
      <w:r w:rsidR="00410A66">
        <w:rPr>
          <w:sz w:val="22"/>
          <w:szCs w:val="22"/>
          <w:rtl/>
        </w:rPr>
        <w:t>ی</w:t>
      </w:r>
      <w:r w:rsidRPr="002D5A9A">
        <w:rPr>
          <w:sz w:val="22"/>
          <w:szCs w:val="22"/>
          <w:rtl/>
        </w:rPr>
        <w:t>ه</w:t>
      </w:r>
      <w:r w:rsidRPr="002D5A9A">
        <w:rPr>
          <w:rFonts w:hint="cs"/>
          <w:sz w:val="22"/>
          <w:szCs w:val="22"/>
          <w:rtl/>
        </w:rPr>
        <w:t>‌</w:t>
      </w:r>
      <w:r w:rsidRPr="002D5A9A">
        <w:rPr>
          <w:sz w:val="22"/>
          <w:szCs w:val="22"/>
          <w:rtl/>
        </w:rPr>
        <w:t xml:space="preserve">السلام </w:t>
      </w:r>
      <w:r w:rsidRPr="002D5A9A">
        <w:rPr>
          <w:rtl/>
        </w:rPr>
        <w:t>متأدب بوده و توانسته حق ب</w:t>
      </w:r>
      <w:r w:rsidR="00410A66">
        <w:rPr>
          <w:rtl/>
        </w:rPr>
        <w:t>ی</w:t>
      </w:r>
      <w:r w:rsidRPr="002D5A9A">
        <w:rPr>
          <w:rtl/>
        </w:rPr>
        <w:t>ان را ادا نما</w:t>
      </w:r>
      <w:r w:rsidR="00410A66">
        <w:rPr>
          <w:rtl/>
        </w:rPr>
        <w:t>ی</w:t>
      </w:r>
      <w:r w:rsidRPr="002D5A9A">
        <w:rPr>
          <w:rtl/>
        </w:rPr>
        <w:t>د ولى صاحب فصوص متأدب نبوده و نتوانسته حق را ا</w:t>
      </w:r>
      <w:r w:rsidR="00410A66">
        <w:rPr>
          <w:rtl/>
        </w:rPr>
        <w:t>ی</w:t>
      </w:r>
      <w:r w:rsidRPr="002D5A9A">
        <w:rPr>
          <w:rtl/>
        </w:rPr>
        <w:t xml:space="preserve">فا </w:t>
      </w:r>
      <w:r w:rsidR="009455F9">
        <w:rPr>
          <w:rtl/>
        </w:rPr>
        <w:t>ک</w:t>
      </w:r>
      <w:r w:rsidRPr="002D5A9A">
        <w:rPr>
          <w:rtl/>
        </w:rPr>
        <w:t>ند.</w:t>
      </w:r>
    </w:p>
    <w:p w:rsidR="002D5A9A" w:rsidRPr="002D5A9A" w:rsidRDefault="002D5A9A" w:rsidP="00015BC1">
      <w:pPr>
        <w:pStyle w:val="a4"/>
        <w:widowControl w:val="0"/>
        <w:rPr>
          <w:rtl/>
        </w:rPr>
      </w:pPr>
      <w:r w:rsidRPr="002D5A9A">
        <w:rPr>
          <w:rtl/>
        </w:rPr>
        <w:t xml:space="preserve">حضرت باقر </w:t>
      </w:r>
      <w:r w:rsidRPr="002D5A9A">
        <w:rPr>
          <w:sz w:val="22"/>
          <w:szCs w:val="22"/>
          <w:rtl/>
        </w:rPr>
        <w:t>عل</w:t>
      </w:r>
      <w:r w:rsidR="00410A66">
        <w:rPr>
          <w:sz w:val="22"/>
          <w:szCs w:val="22"/>
          <w:rtl/>
        </w:rPr>
        <w:t>ی</w:t>
      </w:r>
      <w:r w:rsidRPr="002D5A9A">
        <w:rPr>
          <w:sz w:val="22"/>
          <w:szCs w:val="22"/>
          <w:rtl/>
        </w:rPr>
        <w:t>ه</w:t>
      </w:r>
      <w:r w:rsidRPr="002D5A9A">
        <w:rPr>
          <w:rFonts w:hint="cs"/>
          <w:sz w:val="22"/>
          <w:szCs w:val="22"/>
          <w:rtl/>
        </w:rPr>
        <w:t>‌</w:t>
      </w:r>
      <w:r w:rsidRPr="002D5A9A">
        <w:rPr>
          <w:sz w:val="22"/>
          <w:szCs w:val="22"/>
          <w:rtl/>
        </w:rPr>
        <w:t xml:space="preserve">السلام </w:t>
      </w:r>
      <w:r w:rsidRPr="002D5A9A">
        <w:rPr>
          <w:rtl/>
        </w:rPr>
        <w:t xml:space="preserve">در اداى باب معارف در صورتى </w:t>
      </w:r>
      <w:r w:rsidR="009455F9">
        <w:rPr>
          <w:rtl/>
        </w:rPr>
        <w:t>ک</w:t>
      </w:r>
      <w:r w:rsidRPr="002D5A9A">
        <w:rPr>
          <w:rtl/>
        </w:rPr>
        <w:t xml:space="preserve">ه طرف خطاب </w:t>
      </w:r>
      <w:r w:rsidR="00410A66">
        <w:rPr>
          <w:rtl/>
        </w:rPr>
        <w:t>ی</w:t>
      </w:r>
      <w:r w:rsidR="009455F9">
        <w:rPr>
          <w:rtl/>
        </w:rPr>
        <w:t>ک</w:t>
      </w:r>
      <w:r w:rsidRPr="002D5A9A">
        <w:rPr>
          <w:rtl/>
        </w:rPr>
        <w:t xml:space="preserve"> جمّال بوده است چه </w:t>
      </w:r>
      <w:r w:rsidR="009455F9">
        <w:rPr>
          <w:rtl/>
        </w:rPr>
        <w:t>ک</w:t>
      </w:r>
      <w:r w:rsidRPr="002D5A9A">
        <w:rPr>
          <w:rtl/>
        </w:rPr>
        <w:t>ند؟</w:t>
      </w:r>
    </w:p>
    <w:p w:rsidR="00FE7535" w:rsidRDefault="002D5A9A" w:rsidP="00015BC1">
      <w:pPr>
        <w:pStyle w:val="a4"/>
        <w:widowControl w:val="0"/>
        <w:rPr>
          <w:rtl/>
        </w:rPr>
      </w:pPr>
      <w:r w:rsidRPr="002D5A9A">
        <w:rPr>
          <w:rtl/>
        </w:rPr>
        <w:t>با</w:t>
      </w:r>
      <w:r w:rsidR="00410A66">
        <w:rPr>
          <w:rtl/>
        </w:rPr>
        <w:t>ی</w:t>
      </w:r>
      <w:r w:rsidRPr="002D5A9A">
        <w:rPr>
          <w:rtl/>
        </w:rPr>
        <w:t>د حضرت اح</w:t>
      </w:r>
      <w:r w:rsidR="009455F9">
        <w:rPr>
          <w:rtl/>
        </w:rPr>
        <w:t>ک</w:t>
      </w:r>
      <w:r w:rsidRPr="002D5A9A">
        <w:rPr>
          <w:rtl/>
        </w:rPr>
        <w:t>ام طهارت و نجاست را به او بفرما</w:t>
      </w:r>
      <w:r w:rsidR="00410A66">
        <w:rPr>
          <w:rtl/>
        </w:rPr>
        <w:t>ی</w:t>
      </w:r>
      <w:r w:rsidRPr="002D5A9A">
        <w:rPr>
          <w:rtl/>
        </w:rPr>
        <w:t xml:space="preserve">د و در مورد معارف </w:t>
      </w:r>
      <w:r w:rsidR="009455F9">
        <w:rPr>
          <w:rtl/>
        </w:rPr>
        <w:t>ک</w:t>
      </w:r>
      <w:r w:rsidRPr="002D5A9A">
        <w:rPr>
          <w:rtl/>
        </w:rPr>
        <w:t>ه آمد به او ب</w:t>
      </w:r>
      <w:r>
        <w:rPr>
          <w:rtl/>
        </w:rPr>
        <w:t>فرما</w:t>
      </w:r>
      <w:r w:rsidR="00410A66">
        <w:rPr>
          <w:rtl/>
        </w:rPr>
        <w:t>ی</w:t>
      </w:r>
      <w:r>
        <w:rPr>
          <w:rtl/>
        </w:rPr>
        <w:t>د: «</w:t>
      </w:r>
      <w:r w:rsidRPr="002D5A9A">
        <w:rPr>
          <w:b/>
          <w:bCs/>
          <w:rtl/>
        </w:rPr>
        <w:t>عالمٌ؛ أ</w:t>
      </w:r>
      <w:r w:rsidR="00410A66">
        <w:rPr>
          <w:b/>
          <w:bCs/>
          <w:rtl/>
        </w:rPr>
        <w:t>ی</w:t>
      </w:r>
      <w:r w:rsidRPr="002D5A9A">
        <w:rPr>
          <w:b/>
          <w:bCs/>
          <w:rtl/>
        </w:rPr>
        <w:t xml:space="preserve"> ل</w:t>
      </w:r>
      <w:r w:rsidR="00410A66">
        <w:rPr>
          <w:b/>
          <w:bCs/>
          <w:rtl/>
        </w:rPr>
        <w:t>ی</w:t>
      </w:r>
      <w:r w:rsidRPr="002D5A9A">
        <w:rPr>
          <w:b/>
          <w:bCs/>
          <w:rtl/>
        </w:rPr>
        <w:t>س بجاهل</w:t>
      </w:r>
      <w:r>
        <w:rPr>
          <w:rtl/>
        </w:rPr>
        <w:t>»؛</w:t>
      </w:r>
      <w:r>
        <w:rPr>
          <w:rStyle w:val="a3"/>
          <w:rtl/>
        </w:rPr>
        <w:footnoteReference w:id="47"/>
      </w:r>
      <w:r w:rsidRPr="002D5A9A">
        <w:rPr>
          <w:rtl/>
        </w:rPr>
        <w:t xml:space="preserve"> ز</w:t>
      </w:r>
      <w:r w:rsidR="00410A66">
        <w:rPr>
          <w:rtl/>
        </w:rPr>
        <w:t>ی</w:t>
      </w:r>
      <w:r w:rsidRPr="002D5A9A">
        <w:rPr>
          <w:rtl/>
        </w:rPr>
        <w:t xml:space="preserve">را او نمى‏توانست اتحاد علم با ذات را تصور </w:t>
      </w:r>
      <w:r w:rsidR="009455F9">
        <w:rPr>
          <w:rtl/>
        </w:rPr>
        <w:t>ک</w:t>
      </w:r>
      <w:r w:rsidRPr="002D5A9A">
        <w:rPr>
          <w:rtl/>
        </w:rPr>
        <w:t>ند. لذا حضرت اقل محذور را ملاحظه مى‏فرمود و اگر به ا</w:t>
      </w:r>
      <w:r w:rsidR="00410A66">
        <w:rPr>
          <w:rtl/>
        </w:rPr>
        <w:t>ی</w:t>
      </w:r>
      <w:r w:rsidRPr="002D5A9A">
        <w:rPr>
          <w:rtl/>
        </w:rPr>
        <w:t>ن نحو نمى‏فرمود، جمّال‏</w:t>
      </w:r>
      <w:r>
        <w:rPr>
          <w:rFonts w:hint="cs"/>
          <w:rtl/>
        </w:rPr>
        <w:t xml:space="preserve"> </w:t>
      </w:r>
      <w:r w:rsidRPr="002D5A9A">
        <w:rPr>
          <w:rtl/>
        </w:rPr>
        <w:t>از عالم ب</w:t>
      </w:r>
      <w:r w:rsidR="00410A66">
        <w:rPr>
          <w:rtl/>
        </w:rPr>
        <w:t>ی</w:t>
      </w:r>
      <w:r w:rsidRPr="002D5A9A">
        <w:rPr>
          <w:rtl/>
        </w:rPr>
        <w:t>ش از «ذاتٌ ثبت له العلم» نمى‏فهم</w:t>
      </w:r>
      <w:r w:rsidR="00410A66">
        <w:rPr>
          <w:rtl/>
        </w:rPr>
        <w:t>ی</w:t>
      </w:r>
      <w:r w:rsidRPr="002D5A9A">
        <w:rPr>
          <w:rtl/>
        </w:rPr>
        <w:t>د و ا</w:t>
      </w:r>
      <w:r w:rsidR="00410A66">
        <w:rPr>
          <w:rtl/>
        </w:rPr>
        <w:t>ی</w:t>
      </w:r>
      <w:r w:rsidRPr="002D5A9A">
        <w:rPr>
          <w:rtl/>
        </w:rPr>
        <w:t>ن معنى مستلزم تر</w:t>
      </w:r>
      <w:r w:rsidR="009455F9">
        <w:rPr>
          <w:rtl/>
        </w:rPr>
        <w:t>ک</w:t>
      </w:r>
      <w:r w:rsidR="00410A66">
        <w:rPr>
          <w:rtl/>
        </w:rPr>
        <w:t>ی</w:t>
      </w:r>
      <w:r w:rsidRPr="002D5A9A">
        <w:rPr>
          <w:rtl/>
        </w:rPr>
        <w:t>ب در ذات بوده و تر</w:t>
      </w:r>
      <w:r w:rsidR="009455F9">
        <w:rPr>
          <w:rtl/>
        </w:rPr>
        <w:t>ک</w:t>
      </w:r>
      <w:r w:rsidR="00410A66">
        <w:rPr>
          <w:rtl/>
        </w:rPr>
        <w:t>ی</w:t>
      </w:r>
      <w:r w:rsidRPr="002D5A9A">
        <w:rPr>
          <w:rtl/>
        </w:rPr>
        <w:t>ب مستلزم ام</w:t>
      </w:r>
      <w:r w:rsidR="009455F9">
        <w:rPr>
          <w:rtl/>
        </w:rPr>
        <w:t>ک</w:t>
      </w:r>
      <w:r w:rsidRPr="002D5A9A">
        <w:rPr>
          <w:rtl/>
        </w:rPr>
        <w:t>ان مى‏باشد. پس حضرت چاره‏اى جز ا</w:t>
      </w:r>
      <w:r w:rsidR="00410A66">
        <w:rPr>
          <w:rtl/>
        </w:rPr>
        <w:t>ی</w:t>
      </w:r>
      <w:r w:rsidRPr="002D5A9A">
        <w:rPr>
          <w:rtl/>
        </w:rPr>
        <w:t>ن</w:t>
      </w:r>
      <w:r w:rsidR="009455F9">
        <w:rPr>
          <w:rtl/>
        </w:rPr>
        <w:t>ک</w:t>
      </w:r>
      <w:r w:rsidRPr="002D5A9A">
        <w:rPr>
          <w:rtl/>
        </w:rPr>
        <w:t>ه در ا</w:t>
      </w:r>
      <w:r w:rsidR="00410A66">
        <w:rPr>
          <w:rtl/>
        </w:rPr>
        <w:t>ی</w:t>
      </w:r>
      <w:r w:rsidRPr="002D5A9A">
        <w:rPr>
          <w:rtl/>
        </w:rPr>
        <w:t>ن مقام بفرما</w:t>
      </w:r>
      <w:r w:rsidR="00410A66">
        <w:rPr>
          <w:rtl/>
        </w:rPr>
        <w:t>ی</w:t>
      </w:r>
      <w:r w:rsidRPr="002D5A9A">
        <w:rPr>
          <w:rtl/>
        </w:rPr>
        <w:t>د:</w:t>
      </w:r>
      <w:r>
        <w:rPr>
          <w:rtl/>
        </w:rPr>
        <w:t xml:space="preserve"> «</w:t>
      </w:r>
      <w:r w:rsidRPr="002D5A9A">
        <w:rPr>
          <w:b/>
          <w:bCs/>
          <w:rtl/>
        </w:rPr>
        <w:t>أنّه قادر؛ أ</w:t>
      </w:r>
      <w:r w:rsidR="00410A66">
        <w:rPr>
          <w:b/>
          <w:bCs/>
          <w:rtl/>
        </w:rPr>
        <w:t>ی</w:t>
      </w:r>
      <w:r w:rsidRPr="002D5A9A">
        <w:rPr>
          <w:b/>
          <w:bCs/>
          <w:rtl/>
        </w:rPr>
        <w:t xml:space="preserve"> ل</w:t>
      </w:r>
      <w:r w:rsidR="00410A66">
        <w:rPr>
          <w:b/>
          <w:bCs/>
          <w:rtl/>
        </w:rPr>
        <w:t>ی</w:t>
      </w:r>
      <w:r w:rsidRPr="002D5A9A">
        <w:rPr>
          <w:b/>
          <w:bCs/>
          <w:rtl/>
        </w:rPr>
        <w:t>س بعاجز</w:t>
      </w:r>
      <w:r>
        <w:rPr>
          <w:rtl/>
        </w:rPr>
        <w:t>»</w:t>
      </w:r>
      <w:r>
        <w:rPr>
          <w:rStyle w:val="a3"/>
          <w:rtl/>
        </w:rPr>
        <w:footnoteReference w:id="48"/>
      </w:r>
      <w:r w:rsidRPr="002D5A9A">
        <w:rPr>
          <w:rtl/>
        </w:rPr>
        <w:t xml:space="preserve"> نداشت.</w:t>
      </w:r>
      <w:r w:rsidR="001C5C44">
        <w:rPr>
          <w:rFonts w:hint="cs"/>
          <w:rtl/>
        </w:rPr>
        <w:t>»</w:t>
      </w:r>
      <w:r>
        <w:rPr>
          <w:rStyle w:val="a3"/>
          <w:rtl/>
        </w:rPr>
        <w:footnoteReference w:id="49"/>
      </w:r>
    </w:p>
    <w:p w:rsidR="002D5A9A" w:rsidRDefault="00FE7535" w:rsidP="00015BC1">
      <w:pPr>
        <w:widowControl w:val="0"/>
        <w:rPr>
          <w:rFonts w:ascii="NoorLotus" w:hAnsi="NoorLotus"/>
          <w:rtl/>
        </w:rPr>
      </w:pPr>
      <w:r w:rsidRPr="00FE7535">
        <w:rPr>
          <w:rFonts w:ascii="NoorLotus" w:hAnsi="NoorLotus"/>
          <w:rtl/>
        </w:rPr>
        <w:t>و همچن</w:t>
      </w:r>
      <w:r w:rsidR="00410A66">
        <w:rPr>
          <w:rFonts w:ascii="NoorLotus" w:hAnsi="NoorLotus"/>
          <w:rtl/>
        </w:rPr>
        <w:t>ی</w:t>
      </w:r>
      <w:r w:rsidRPr="00FE7535">
        <w:rPr>
          <w:rFonts w:ascii="NoorLotus" w:hAnsi="NoorLotus"/>
          <w:rtl/>
        </w:rPr>
        <w:t>ن پس از شرح کلام مرحوم حاج</w:t>
      </w:r>
      <w:r w:rsidRPr="00FE7535">
        <w:rPr>
          <w:rFonts w:ascii="NoorLotus" w:hAnsi="NoorLotus" w:hint="cs"/>
          <w:rtl/>
        </w:rPr>
        <w:t>ی</w:t>
      </w:r>
      <w:r w:rsidRPr="00FE7535">
        <w:rPr>
          <w:rFonts w:ascii="NoorLotus" w:hAnsi="NoorLotus"/>
          <w:rtl/>
        </w:rPr>
        <w:t xml:space="preserve"> سبزوار</w:t>
      </w:r>
      <w:r w:rsidRPr="00FE7535">
        <w:rPr>
          <w:rFonts w:ascii="NoorLotus" w:hAnsi="NoorLotus" w:hint="cs"/>
          <w:rtl/>
        </w:rPr>
        <w:t>ی</w:t>
      </w:r>
      <w:r w:rsidRPr="00FE7535">
        <w:rPr>
          <w:rFonts w:ascii="NoorLotus" w:hAnsi="NoorLotus"/>
          <w:rtl/>
        </w:rPr>
        <w:t xml:space="preserve"> در حدوث اسم</w:t>
      </w:r>
      <w:r w:rsidRPr="00FE7535">
        <w:rPr>
          <w:rFonts w:ascii="NoorLotus" w:hAnsi="NoorLotus" w:hint="cs"/>
          <w:rtl/>
        </w:rPr>
        <w:t>ی</w:t>
      </w:r>
      <w:r w:rsidRPr="00FE7535">
        <w:rPr>
          <w:rFonts w:ascii="NoorLotus" w:hAnsi="NoorLotus"/>
          <w:rtl/>
        </w:rPr>
        <w:t xml:space="preserve"> و</w:t>
      </w:r>
      <w:r w:rsidR="002D5A9A">
        <w:rPr>
          <w:rFonts w:ascii="NoorLotus" w:hAnsi="NoorLotus" w:hint="cs"/>
          <w:rtl/>
        </w:rPr>
        <w:t xml:space="preserve"> </w:t>
      </w:r>
      <w:r w:rsidRPr="00FE7535">
        <w:rPr>
          <w:rFonts w:ascii="NoorLotus" w:hAnsi="NoorLotus"/>
          <w:rtl/>
        </w:rPr>
        <w:t>ا</w:t>
      </w:r>
      <w:r w:rsidR="00410A66">
        <w:rPr>
          <w:rFonts w:ascii="NoorLotus" w:hAnsi="NoorLotus"/>
          <w:rtl/>
        </w:rPr>
        <w:t>ی</w:t>
      </w:r>
      <w:r w:rsidRPr="00FE7535">
        <w:rPr>
          <w:rFonts w:ascii="NoorLotus" w:hAnsi="NoorLotus"/>
          <w:rtl/>
        </w:rPr>
        <w:t>نکه ا</w:t>
      </w:r>
      <w:r w:rsidR="00410A66">
        <w:rPr>
          <w:rFonts w:ascii="NoorLotus" w:hAnsi="NoorLotus"/>
          <w:rtl/>
        </w:rPr>
        <w:t>ی</w:t>
      </w:r>
      <w:r w:rsidRPr="00FE7535">
        <w:rPr>
          <w:rFonts w:ascii="NoorLotus" w:hAnsi="NoorLotus"/>
          <w:rtl/>
        </w:rPr>
        <w:t>ن مطلب از اهل</w:t>
      </w:r>
      <w:r w:rsidR="002D5A9A">
        <w:rPr>
          <w:rFonts w:ascii="NoorLotus" w:hAnsi="NoorLotus" w:hint="cs"/>
          <w:rtl/>
        </w:rPr>
        <w:t xml:space="preserve">‌ </w:t>
      </w:r>
      <w:r w:rsidRPr="00FE7535">
        <w:rPr>
          <w:rFonts w:ascii="NoorLotus" w:hAnsi="NoorLotus"/>
          <w:rtl/>
        </w:rPr>
        <w:t>ب</w:t>
      </w:r>
      <w:r w:rsidR="00410A66">
        <w:rPr>
          <w:rFonts w:ascii="NoorLotus" w:hAnsi="NoorLotus"/>
          <w:rtl/>
        </w:rPr>
        <w:t>ی</w:t>
      </w:r>
      <w:r w:rsidRPr="00FE7535">
        <w:rPr>
          <w:rFonts w:ascii="NoorLotus" w:hAnsi="NoorLotus"/>
          <w:rtl/>
        </w:rPr>
        <w:t xml:space="preserve">ت </w:t>
      </w:r>
      <w:r w:rsidR="00D525C3" w:rsidRPr="00D525C3">
        <w:rPr>
          <w:rFonts w:ascii="NoorLotus" w:hAnsi="NoorLotus" w:hint="cs"/>
          <w:sz w:val="22"/>
          <w:szCs w:val="22"/>
          <w:rtl/>
        </w:rPr>
        <w:t xml:space="preserve">علیهم‌السلام </w:t>
      </w:r>
      <w:r w:rsidRPr="00FE7535">
        <w:rPr>
          <w:rFonts w:ascii="NoorLotus" w:hAnsi="NoorLotus"/>
          <w:rtl/>
        </w:rPr>
        <w:t>اخذ شده است م</w:t>
      </w:r>
      <w:r w:rsidRPr="00FE7535">
        <w:rPr>
          <w:rFonts w:ascii="NoorLotus" w:hAnsi="NoorLotus" w:hint="cs"/>
          <w:rtl/>
        </w:rPr>
        <w:t>ی</w:t>
      </w:r>
      <w:r w:rsidR="002D5A9A">
        <w:rPr>
          <w:rFonts w:ascii="NoorLotus" w:hAnsi="NoorLotus" w:hint="cs"/>
          <w:rtl/>
        </w:rPr>
        <w:t>‌</w:t>
      </w:r>
      <w:r w:rsidRPr="00FE7535">
        <w:rPr>
          <w:rFonts w:ascii="NoorLotus" w:hAnsi="NoorLotus" w:hint="cs"/>
          <w:rtl/>
        </w:rPr>
        <w:t>فرما</w:t>
      </w:r>
      <w:r w:rsidR="00410A66">
        <w:rPr>
          <w:rFonts w:ascii="NoorLotus" w:hAnsi="NoorLotus" w:hint="cs"/>
          <w:rtl/>
        </w:rPr>
        <w:t>ی</w:t>
      </w:r>
      <w:r w:rsidRPr="00FE7535">
        <w:rPr>
          <w:rFonts w:ascii="NoorLotus" w:hAnsi="NoorLotus" w:hint="cs"/>
          <w:rtl/>
        </w:rPr>
        <w:t>ند</w:t>
      </w:r>
      <w:r w:rsidRPr="00FE7535">
        <w:rPr>
          <w:rFonts w:ascii="NoorLotus" w:hAnsi="NoorLotus"/>
          <w:rtl/>
        </w:rPr>
        <w:t xml:space="preserve">: </w:t>
      </w:r>
    </w:p>
    <w:p w:rsidR="001C5C44" w:rsidRPr="001C5C44" w:rsidRDefault="001C5C44" w:rsidP="00015BC1">
      <w:pPr>
        <w:pStyle w:val="a4"/>
        <w:widowControl w:val="0"/>
        <w:rPr>
          <w:rtl/>
        </w:rPr>
      </w:pPr>
      <w:r>
        <w:rPr>
          <w:rFonts w:hint="cs"/>
          <w:rtl/>
        </w:rPr>
        <w:t>«</w:t>
      </w:r>
      <w:r>
        <w:rPr>
          <w:rtl/>
        </w:rPr>
        <w:t>بنا</w:t>
      </w:r>
      <w:r w:rsidRPr="001C5C44">
        <w:rPr>
          <w:rtl/>
        </w:rPr>
        <w:t>ب</w:t>
      </w:r>
      <w:r>
        <w:rPr>
          <w:rtl/>
        </w:rPr>
        <w:t>ر</w:t>
      </w:r>
      <w:r w:rsidRPr="001C5C44">
        <w:rPr>
          <w:rtl/>
        </w:rPr>
        <w:t>ا</w:t>
      </w:r>
      <w:r w:rsidR="00410A66">
        <w:rPr>
          <w:rtl/>
        </w:rPr>
        <w:t>ی</w:t>
      </w:r>
      <w:r w:rsidRPr="001C5C44">
        <w:rPr>
          <w:rtl/>
        </w:rPr>
        <w:t xml:space="preserve">ن سخنى </w:t>
      </w:r>
      <w:r w:rsidR="009455F9">
        <w:rPr>
          <w:rtl/>
        </w:rPr>
        <w:t>ک</w:t>
      </w:r>
      <w:r w:rsidRPr="001C5C44">
        <w:rPr>
          <w:rtl/>
        </w:rPr>
        <w:t xml:space="preserve">ه زبانزد بعضى است </w:t>
      </w:r>
      <w:r w:rsidR="009455F9">
        <w:rPr>
          <w:rtl/>
        </w:rPr>
        <w:t>ک</w:t>
      </w:r>
      <w:r w:rsidRPr="001C5C44">
        <w:rPr>
          <w:rtl/>
        </w:rPr>
        <w:t>ه ا</w:t>
      </w:r>
      <w:r w:rsidR="00410A66">
        <w:rPr>
          <w:rtl/>
        </w:rPr>
        <w:t>ی</w:t>
      </w:r>
      <w:r w:rsidRPr="001C5C44">
        <w:rPr>
          <w:rtl/>
        </w:rPr>
        <w:t xml:space="preserve">ن فلسفه از </w:t>
      </w:r>
      <w:r w:rsidR="00410A66">
        <w:rPr>
          <w:rtl/>
        </w:rPr>
        <w:t>ی</w:t>
      </w:r>
      <w:r w:rsidRPr="001C5C44">
        <w:rPr>
          <w:rtl/>
        </w:rPr>
        <w:t xml:space="preserve">ونان اخذ شده، غلط است، </w:t>
      </w:r>
      <w:r w:rsidR="009455F9">
        <w:rPr>
          <w:rtl/>
        </w:rPr>
        <w:t>ک</w:t>
      </w:r>
      <w:r w:rsidRPr="001C5C44">
        <w:rPr>
          <w:rtl/>
        </w:rPr>
        <w:t xml:space="preserve">ى فلاسفه </w:t>
      </w:r>
      <w:r w:rsidR="00410A66">
        <w:rPr>
          <w:rtl/>
        </w:rPr>
        <w:t>ی</w:t>
      </w:r>
      <w:r w:rsidRPr="001C5C44">
        <w:rPr>
          <w:rtl/>
        </w:rPr>
        <w:t>ونان از ا</w:t>
      </w:r>
      <w:r w:rsidR="00410A66">
        <w:rPr>
          <w:rtl/>
        </w:rPr>
        <w:t>ی</w:t>
      </w:r>
      <w:r w:rsidRPr="001C5C44">
        <w:rPr>
          <w:rtl/>
        </w:rPr>
        <w:t xml:space="preserve">ن حرفها سر درآورده و چه </w:t>
      </w:r>
      <w:r w:rsidR="009455F9">
        <w:rPr>
          <w:rtl/>
        </w:rPr>
        <w:t>ک</w:t>
      </w:r>
      <w:r w:rsidRPr="001C5C44">
        <w:rPr>
          <w:rtl/>
        </w:rPr>
        <w:t>سى سراغى از ا</w:t>
      </w:r>
      <w:r w:rsidR="00410A66">
        <w:rPr>
          <w:rtl/>
        </w:rPr>
        <w:t>ی</w:t>
      </w:r>
      <w:r w:rsidRPr="001C5C44">
        <w:rPr>
          <w:rtl/>
        </w:rPr>
        <w:t xml:space="preserve">ن حرفها در </w:t>
      </w:r>
      <w:r w:rsidR="009455F9">
        <w:rPr>
          <w:rtl/>
        </w:rPr>
        <w:t>ک</w:t>
      </w:r>
      <w:r w:rsidRPr="001C5C44">
        <w:rPr>
          <w:rtl/>
        </w:rPr>
        <w:t>تب آنها دارد. ا</w:t>
      </w:r>
      <w:r w:rsidR="00410A66">
        <w:rPr>
          <w:rtl/>
        </w:rPr>
        <w:t>ی</w:t>
      </w:r>
      <w:r w:rsidRPr="001C5C44">
        <w:rPr>
          <w:rtl/>
        </w:rPr>
        <w:t xml:space="preserve">ن حرفها در </w:t>
      </w:r>
      <w:r w:rsidR="009455F9">
        <w:rPr>
          <w:rtl/>
        </w:rPr>
        <w:t>ک</w:t>
      </w:r>
      <w:r w:rsidRPr="001C5C44">
        <w:rPr>
          <w:rtl/>
        </w:rPr>
        <w:t>تب آنها نبوده و نخواهد بود. بهتر</w:t>
      </w:r>
      <w:r w:rsidR="00410A66">
        <w:rPr>
          <w:rtl/>
        </w:rPr>
        <w:t>ی</w:t>
      </w:r>
      <w:r w:rsidRPr="001C5C44">
        <w:rPr>
          <w:rtl/>
        </w:rPr>
        <w:t xml:space="preserve">ن </w:t>
      </w:r>
      <w:r w:rsidR="009455F9">
        <w:rPr>
          <w:rtl/>
        </w:rPr>
        <w:t>ک</w:t>
      </w:r>
      <w:r w:rsidRPr="001C5C44">
        <w:rPr>
          <w:rtl/>
        </w:rPr>
        <w:t>تاب فلسفى آنها اثولوج</w:t>
      </w:r>
      <w:r w:rsidR="00410A66">
        <w:rPr>
          <w:rtl/>
        </w:rPr>
        <w:t>ی</w:t>
      </w:r>
      <w:r w:rsidRPr="001C5C44">
        <w:rPr>
          <w:rtl/>
        </w:rPr>
        <w:t xml:space="preserve">ا است </w:t>
      </w:r>
      <w:r w:rsidR="009455F9">
        <w:rPr>
          <w:rtl/>
        </w:rPr>
        <w:t>ک</w:t>
      </w:r>
      <w:r w:rsidRPr="001C5C44">
        <w:rPr>
          <w:rtl/>
        </w:rPr>
        <w:t>ه داراى مختصرى از معارف بوده و بق</w:t>
      </w:r>
      <w:r w:rsidR="00410A66">
        <w:rPr>
          <w:rtl/>
        </w:rPr>
        <w:t>ی</w:t>
      </w:r>
      <w:r w:rsidRPr="001C5C44">
        <w:rPr>
          <w:rtl/>
        </w:rPr>
        <w:t>ه‏اش طب</w:t>
      </w:r>
      <w:r w:rsidR="00410A66">
        <w:rPr>
          <w:rtl/>
        </w:rPr>
        <w:t>ی</w:t>
      </w:r>
      <w:r w:rsidRPr="001C5C44">
        <w:rPr>
          <w:rtl/>
        </w:rPr>
        <w:t>ع</w:t>
      </w:r>
      <w:r w:rsidR="00410A66">
        <w:rPr>
          <w:rtl/>
        </w:rPr>
        <w:t>ی</w:t>
      </w:r>
      <w:r w:rsidRPr="001C5C44">
        <w:rPr>
          <w:rtl/>
        </w:rPr>
        <w:t>ات است، بلى شفاى‏</w:t>
      </w:r>
      <w:r>
        <w:rPr>
          <w:rFonts w:hint="cs"/>
          <w:rtl/>
        </w:rPr>
        <w:t xml:space="preserve"> </w:t>
      </w:r>
      <w:r w:rsidRPr="001C5C44">
        <w:rPr>
          <w:rtl/>
        </w:rPr>
        <w:t>ش</w:t>
      </w:r>
      <w:r w:rsidR="00410A66">
        <w:rPr>
          <w:rtl/>
        </w:rPr>
        <w:t>ی</w:t>
      </w:r>
      <w:r w:rsidRPr="001C5C44">
        <w:rPr>
          <w:rtl/>
        </w:rPr>
        <w:t xml:space="preserve">خ، فلسفه </w:t>
      </w:r>
      <w:r w:rsidR="00410A66">
        <w:rPr>
          <w:rtl/>
        </w:rPr>
        <w:t>ی</w:t>
      </w:r>
      <w:r w:rsidRPr="001C5C44">
        <w:rPr>
          <w:rtl/>
        </w:rPr>
        <w:t>ونانى است و در آن هم ا</w:t>
      </w:r>
      <w:r w:rsidR="00410A66">
        <w:rPr>
          <w:rtl/>
        </w:rPr>
        <w:t>ی</w:t>
      </w:r>
      <w:r w:rsidRPr="001C5C44">
        <w:rPr>
          <w:rtl/>
        </w:rPr>
        <w:t>ن حرفها ن</w:t>
      </w:r>
      <w:r w:rsidR="00410A66">
        <w:rPr>
          <w:rtl/>
        </w:rPr>
        <w:t>ی</w:t>
      </w:r>
      <w:r w:rsidRPr="001C5C44">
        <w:rPr>
          <w:rtl/>
        </w:rPr>
        <w:t>ست.</w:t>
      </w:r>
    </w:p>
    <w:p w:rsidR="001C5C44" w:rsidRDefault="001C5C44" w:rsidP="00015BC1">
      <w:pPr>
        <w:pStyle w:val="a4"/>
        <w:widowControl w:val="0"/>
        <w:rPr>
          <w:rtl/>
        </w:rPr>
      </w:pPr>
      <w:r w:rsidRPr="001C5C44">
        <w:rPr>
          <w:rtl/>
        </w:rPr>
        <w:t xml:space="preserve">و باز گمان نشود </w:t>
      </w:r>
      <w:r w:rsidR="009455F9">
        <w:rPr>
          <w:rtl/>
        </w:rPr>
        <w:t>ک</w:t>
      </w:r>
      <w:r w:rsidRPr="001C5C44">
        <w:rPr>
          <w:rtl/>
        </w:rPr>
        <w:t xml:space="preserve">ه حاجى و </w:t>
      </w:r>
      <w:r w:rsidR="00410A66">
        <w:rPr>
          <w:rtl/>
        </w:rPr>
        <w:t>ی</w:t>
      </w:r>
      <w:r w:rsidRPr="001C5C44">
        <w:rPr>
          <w:rtl/>
        </w:rPr>
        <w:t>ا ح</w:t>
      </w:r>
      <w:r w:rsidR="009455F9">
        <w:rPr>
          <w:rtl/>
        </w:rPr>
        <w:t>ک</w:t>
      </w:r>
      <w:r w:rsidRPr="001C5C44">
        <w:rPr>
          <w:rtl/>
        </w:rPr>
        <w:t>ماى اسلامى ا</w:t>
      </w:r>
      <w:r w:rsidR="00410A66">
        <w:rPr>
          <w:rtl/>
        </w:rPr>
        <w:t>ی</w:t>
      </w:r>
      <w:r w:rsidRPr="001C5C44">
        <w:rPr>
          <w:rtl/>
        </w:rPr>
        <w:t>ن حرفها را از خود درآورده باشند، بل</w:t>
      </w:r>
      <w:r w:rsidR="009455F9">
        <w:rPr>
          <w:rtl/>
        </w:rPr>
        <w:t>ک</w:t>
      </w:r>
      <w:r w:rsidRPr="001C5C44">
        <w:rPr>
          <w:rtl/>
        </w:rPr>
        <w:t>ه ا</w:t>
      </w:r>
      <w:r w:rsidR="00410A66">
        <w:rPr>
          <w:rtl/>
        </w:rPr>
        <w:t>ی</w:t>
      </w:r>
      <w:r w:rsidRPr="001C5C44">
        <w:rPr>
          <w:rtl/>
        </w:rPr>
        <w:t>ن حرفها در ادع</w:t>
      </w:r>
      <w:r w:rsidR="00410A66">
        <w:rPr>
          <w:rtl/>
        </w:rPr>
        <w:t>ی</w:t>
      </w:r>
      <w:r w:rsidRPr="001C5C44">
        <w:rPr>
          <w:rtl/>
        </w:rPr>
        <w:t>ه ب</w:t>
      </w:r>
      <w:r w:rsidR="00410A66">
        <w:rPr>
          <w:rtl/>
        </w:rPr>
        <w:t>ی</w:t>
      </w:r>
      <w:r w:rsidRPr="001C5C44">
        <w:rPr>
          <w:rtl/>
        </w:rPr>
        <w:t>شتر از منظومه است و صح</w:t>
      </w:r>
      <w:r w:rsidR="00410A66">
        <w:rPr>
          <w:rtl/>
        </w:rPr>
        <w:t>ی</w:t>
      </w:r>
      <w:r w:rsidRPr="001C5C44">
        <w:rPr>
          <w:rtl/>
        </w:rPr>
        <w:t>فه سجاد</w:t>
      </w:r>
      <w:r w:rsidR="00410A66">
        <w:rPr>
          <w:rtl/>
        </w:rPr>
        <w:t>ی</w:t>
      </w:r>
      <w:r w:rsidRPr="001C5C44">
        <w:rPr>
          <w:rtl/>
        </w:rPr>
        <w:t>ه و نهج</w:t>
      </w:r>
      <w:r w:rsidR="007259C1">
        <w:rPr>
          <w:rFonts w:hint="cs"/>
          <w:rtl/>
        </w:rPr>
        <w:t>‌</w:t>
      </w:r>
      <w:r w:rsidRPr="001C5C44">
        <w:rPr>
          <w:rtl/>
        </w:rPr>
        <w:t xml:space="preserve">البلاغه و قرآن منبع و </w:t>
      </w:r>
      <w:r w:rsidRPr="001C5C44">
        <w:rPr>
          <w:rtl/>
        </w:rPr>
        <w:lastRenderedPageBreak/>
        <w:t>سرچشمه و مادر ا</w:t>
      </w:r>
      <w:r w:rsidR="00410A66">
        <w:rPr>
          <w:rtl/>
        </w:rPr>
        <w:t>ی</w:t>
      </w:r>
      <w:r w:rsidRPr="001C5C44">
        <w:rPr>
          <w:rtl/>
        </w:rPr>
        <w:t>ن حرفهاست.</w:t>
      </w:r>
      <w:r>
        <w:rPr>
          <w:rFonts w:hint="cs"/>
          <w:rtl/>
        </w:rPr>
        <w:t>»</w:t>
      </w:r>
      <w:r>
        <w:rPr>
          <w:rStyle w:val="a3"/>
          <w:rtl/>
        </w:rPr>
        <w:footnoteReference w:id="50"/>
      </w:r>
    </w:p>
    <w:p w:rsidR="00FB39C3" w:rsidRPr="007B24AF" w:rsidRDefault="00FB39C3" w:rsidP="00015BC1">
      <w:pPr>
        <w:pStyle w:val="4"/>
        <w:keepNext w:val="0"/>
        <w:keepLines w:val="0"/>
        <w:widowControl w:val="0"/>
        <w:rPr>
          <w:rtl/>
        </w:rPr>
      </w:pPr>
      <w:r w:rsidRPr="007B24AF">
        <w:rPr>
          <w:rtl/>
        </w:rPr>
        <w:t>عامل</w:t>
      </w:r>
      <w:r w:rsidR="007B24AF" w:rsidRPr="007B24AF">
        <w:rPr>
          <w:rtl/>
        </w:rPr>
        <w:t xml:space="preserve"> </w:t>
      </w:r>
      <w:r w:rsidRPr="007B24AF">
        <w:rPr>
          <w:rtl/>
        </w:rPr>
        <w:t>سوّم:</w:t>
      </w:r>
      <w:r w:rsidR="007B24AF" w:rsidRPr="007B24AF">
        <w:rPr>
          <w:rtl/>
        </w:rPr>
        <w:t xml:space="preserve"> </w:t>
      </w:r>
      <w:r w:rsidRPr="007B24AF">
        <w:rPr>
          <w:rtl/>
        </w:rPr>
        <w:t>تعارض</w:t>
      </w:r>
      <w:r w:rsidR="007B24AF" w:rsidRPr="007B24AF">
        <w:rPr>
          <w:rtl/>
        </w:rPr>
        <w:t xml:space="preserve"> </w:t>
      </w:r>
      <w:r w:rsidRPr="007B24AF">
        <w:rPr>
          <w:rtl/>
        </w:rPr>
        <w:t>درونی</w:t>
      </w:r>
      <w:r w:rsidR="007B24AF" w:rsidRPr="007B24AF">
        <w:rPr>
          <w:rtl/>
        </w:rPr>
        <w:t xml:space="preserve"> </w:t>
      </w:r>
      <w:r w:rsidRPr="007B24AF">
        <w:rPr>
          <w:rtl/>
        </w:rPr>
        <w:t>نقل</w:t>
      </w:r>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د</w:t>
      </w:r>
      <w:r w:rsidRPr="007B24AF">
        <w:rPr>
          <w:rFonts w:ascii="NoorLotus" w:hAnsi="NoorLotus"/>
          <w:rtl/>
        </w:rPr>
        <w:t>ی</w:t>
      </w:r>
      <w:r w:rsidR="00FB39C3" w:rsidRPr="007B24AF">
        <w:rPr>
          <w:rFonts w:ascii="NoorLotus" w:hAnsi="NoorLotus"/>
          <w:rtl/>
        </w:rPr>
        <w:t>گر</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عواملی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سبب</w:t>
      </w:r>
      <w:r w:rsidR="007B24AF" w:rsidRPr="007B24AF">
        <w:rPr>
          <w:rFonts w:ascii="NoorLotus" w:hAnsi="NoorLotus"/>
          <w:rtl/>
        </w:rPr>
        <w:t xml:space="preserve"> </w:t>
      </w:r>
      <w:r w:rsidR="00FB39C3" w:rsidRPr="007B24AF">
        <w:rPr>
          <w:rFonts w:ascii="NoorLotus" w:hAnsi="NoorLotus"/>
          <w:rtl/>
        </w:rPr>
        <w:t>شده</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بزرگان</w:t>
      </w:r>
      <w:r w:rsidR="007B24AF" w:rsidRPr="007B24AF">
        <w:rPr>
          <w:rFonts w:ascii="NoorLotus" w:hAnsi="NoorLotus"/>
          <w:rtl/>
        </w:rPr>
        <w:t xml:space="preserve"> </w:t>
      </w:r>
      <w:r w:rsidR="00FB39C3" w:rsidRPr="007B24AF">
        <w:rPr>
          <w:rFonts w:ascii="NoorLotus" w:hAnsi="NoorLotus"/>
          <w:rtl/>
        </w:rPr>
        <w:t>ش</w:t>
      </w:r>
      <w:r w:rsidRPr="007B24AF">
        <w:rPr>
          <w:rFonts w:ascii="NoorLotus" w:hAnsi="NoorLotus"/>
          <w:rtl/>
        </w:rPr>
        <w:t>ی</w:t>
      </w:r>
      <w:r w:rsidR="00FB39C3" w:rsidRPr="007B24AF">
        <w:rPr>
          <w:rFonts w:ascii="NoorLotus" w:hAnsi="NoorLotus"/>
          <w:rtl/>
        </w:rPr>
        <w:t>عه</w:t>
      </w:r>
      <w:r w:rsidR="007B24AF" w:rsidRPr="007B24AF">
        <w:rPr>
          <w:rFonts w:ascii="NoorLotus" w:hAnsi="NoorLotus"/>
          <w:rtl/>
        </w:rPr>
        <w:t xml:space="preserve"> </w:t>
      </w:r>
      <w:r w:rsidR="00FB39C3" w:rsidRPr="007B24AF">
        <w:rPr>
          <w:rFonts w:ascii="NoorLotus" w:hAnsi="NoorLotus"/>
          <w:rtl/>
        </w:rPr>
        <w:t>باب</w:t>
      </w:r>
      <w:r w:rsidR="007B24AF" w:rsidRPr="007B24AF">
        <w:rPr>
          <w:rFonts w:ascii="NoorLotus" w:hAnsi="NoorLotus"/>
          <w:rtl/>
        </w:rPr>
        <w:t xml:space="preserve"> </w:t>
      </w:r>
      <w:r w:rsidR="00FB39C3" w:rsidRPr="007B24AF">
        <w:rPr>
          <w:rFonts w:ascii="NoorLotus" w:hAnsi="NoorLotus"/>
          <w:rtl/>
        </w:rPr>
        <w:t>تأو</w:t>
      </w:r>
      <w:r w:rsidRPr="007B24AF">
        <w:rPr>
          <w:rFonts w:ascii="NoorLotus" w:hAnsi="NoorLotus"/>
          <w:rtl/>
        </w:rPr>
        <w:t>ی</w:t>
      </w:r>
      <w:r w:rsidR="00FB39C3" w:rsidRPr="007B24AF">
        <w:rPr>
          <w:rFonts w:ascii="NoorLotus" w:hAnsi="NoorLotus"/>
          <w:rtl/>
        </w:rPr>
        <w:t>ل</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روا</w:t>
      </w:r>
      <w:r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بگشا</w:t>
      </w:r>
      <w:r w:rsidRPr="007B24AF">
        <w:rPr>
          <w:rFonts w:ascii="NoorLotus" w:hAnsi="NoorLotus"/>
          <w:rtl/>
        </w:rPr>
        <w:t>ی</w:t>
      </w:r>
      <w:r w:rsidR="00FB39C3" w:rsidRPr="007B24AF">
        <w:rPr>
          <w:rFonts w:ascii="NoorLotus" w:hAnsi="NoorLotus"/>
          <w:rtl/>
        </w:rPr>
        <w:t>ند</w:t>
      </w:r>
      <w:r w:rsidR="007B24AF" w:rsidRPr="007B24AF">
        <w:rPr>
          <w:rFonts w:ascii="NoorLotus" w:hAnsi="NoorLotus"/>
          <w:rtl/>
        </w:rPr>
        <w:t xml:space="preserve"> </w:t>
      </w:r>
      <w:r w:rsidR="00FB39C3" w:rsidRPr="007B24AF">
        <w:rPr>
          <w:rFonts w:ascii="NoorLotus" w:hAnsi="NoorLotus"/>
          <w:rtl/>
        </w:rPr>
        <w:t>تأمّل</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مجموع</w:t>
      </w:r>
      <w:r w:rsidR="007B24AF" w:rsidRPr="007B24AF">
        <w:rPr>
          <w:rFonts w:ascii="NoorLotus" w:hAnsi="NoorLotus"/>
          <w:rtl/>
        </w:rPr>
        <w:t xml:space="preserve"> </w:t>
      </w:r>
      <w:r w:rsidR="00FB39C3" w:rsidRPr="007B24AF">
        <w:rPr>
          <w:rFonts w:ascii="NoorLotus" w:hAnsi="NoorLotus"/>
          <w:rtl/>
        </w:rPr>
        <w:t>روا</w:t>
      </w:r>
      <w:r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هر</w:t>
      </w:r>
      <w:r w:rsidR="007B24AF" w:rsidRPr="007B24AF">
        <w:rPr>
          <w:rFonts w:ascii="NoorLotus" w:hAnsi="NoorLotus"/>
          <w:rtl/>
        </w:rPr>
        <w:t xml:space="preserve"> </w:t>
      </w:r>
      <w:r w:rsidR="00FB39C3" w:rsidRPr="007B24AF">
        <w:rPr>
          <w:rFonts w:ascii="NoorLotus" w:hAnsi="NoorLotus"/>
          <w:rtl/>
        </w:rPr>
        <w:t>بابی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w:t>
      </w:r>
      <w:r w:rsidRPr="007B24AF">
        <w:rPr>
          <w:rFonts w:ascii="NoorLotus" w:hAnsi="NoorLotus"/>
          <w:rtl/>
        </w:rPr>
        <w:t>ی</w:t>
      </w:r>
      <w:r w:rsidR="00FB39C3" w:rsidRPr="007B24AF">
        <w:rPr>
          <w:rFonts w:ascii="NoorLotus" w:hAnsi="NoorLotus"/>
          <w:rtl/>
        </w:rPr>
        <w:t>عنی</w:t>
      </w:r>
      <w:r w:rsidR="007B24AF" w:rsidRPr="007B24AF">
        <w:rPr>
          <w:rFonts w:ascii="NoorLotus" w:hAnsi="NoorLotus"/>
          <w:rtl/>
        </w:rPr>
        <w:t xml:space="preserve"> </w:t>
      </w:r>
      <w:r w:rsidR="00FB39C3" w:rsidRPr="007B24AF">
        <w:rPr>
          <w:rFonts w:ascii="NoorLotus" w:hAnsi="NoorLotus"/>
          <w:rtl/>
        </w:rPr>
        <w:t>رعا</w:t>
      </w:r>
      <w:r w:rsidRPr="007B24AF">
        <w:rPr>
          <w:rFonts w:ascii="NoorLotus" w:hAnsi="NoorLotus"/>
          <w:rtl/>
        </w:rPr>
        <w:t>ی</w:t>
      </w:r>
      <w:r w:rsidR="00FB39C3" w:rsidRPr="007B24AF">
        <w:rPr>
          <w:rFonts w:ascii="NoorLotus" w:hAnsi="NoorLotus"/>
          <w:rtl/>
        </w:rPr>
        <w:t>ت</w:t>
      </w:r>
      <w:r w:rsidR="007B24AF" w:rsidRPr="007B24AF">
        <w:rPr>
          <w:rFonts w:ascii="NoorLotus" w:hAnsi="NoorLotus"/>
          <w:rtl/>
        </w:rPr>
        <w:t xml:space="preserve"> </w:t>
      </w:r>
      <w:r w:rsidR="00FB39C3" w:rsidRPr="007B24AF">
        <w:rPr>
          <w:rFonts w:ascii="NoorLotus" w:hAnsi="NoorLotus"/>
          <w:rtl/>
        </w:rPr>
        <w:t>نکته</w:t>
      </w:r>
      <w:r w:rsidR="007A72BB">
        <w:rPr>
          <w:rFonts w:ascii="NoorLotus" w:hAnsi="NoorLotus" w:hint="cs"/>
          <w:rtl/>
        </w:rPr>
        <w:t>‌</w:t>
      </w:r>
      <w:r w:rsidR="00FB39C3" w:rsidRPr="007B24AF">
        <w:rPr>
          <w:rFonts w:ascii="NoorLotus" w:hAnsi="NoorLotus"/>
          <w:rtl/>
        </w:rPr>
        <w:t>ای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مقدّمه</w:t>
      </w:r>
      <w:r w:rsidR="007B24AF" w:rsidRPr="007B24AF">
        <w:rPr>
          <w:rFonts w:ascii="NoorLotus" w:hAnsi="NoorLotus"/>
          <w:rtl/>
        </w:rPr>
        <w:t xml:space="preserve"> </w:t>
      </w:r>
      <w:r w:rsidR="00FB39C3" w:rsidRPr="007B24AF">
        <w:rPr>
          <w:rFonts w:ascii="NoorLotus" w:hAnsi="NoorLotus"/>
          <w:rtl/>
        </w:rPr>
        <w:t>چهارم</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اشاره</w:t>
      </w:r>
      <w:r w:rsidR="007B24AF" w:rsidRPr="007B24AF">
        <w:rPr>
          <w:rFonts w:ascii="NoorLotus" w:hAnsi="NoorLotus"/>
          <w:rtl/>
        </w:rPr>
        <w:t xml:space="preserve"> </w:t>
      </w:r>
      <w:r w:rsidR="00FB39C3" w:rsidRPr="007B24AF">
        <w:rPr>
          <w:rFonts w:ascii="NoorLotus" w:hAnsi="NoorLotus"/>
          <w:rtl/>
        </w:rPr>
        <w:t>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w:t>
      </w:r>
      <w:r w:rsidR="0074532B">
        <w:rPr>
          <w:rFonts w:ascii="NoorLotus" w:hAnsi="NoorLotus" w:hint="cs"/>
          <w:rtl/>
        </w:rPr>
        <w:t xml:space="preserve">ه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عجله</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گلچ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منتخب</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هماهنگ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اندازد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بب</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‌ی</w:t>
      </w:r>
      <w:r w:rsidRPr="007B24AF">
        <w:rPr>
          <w:rFonts w:ascii="NoorLotus" w:hAnsi="NoorLotus"/>
          <w:rtl/>
        </w:rPr>
        <w:t>ابد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سازد؛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تعارضات</w:t>
      </w:r>
      <w:r w:rsidR="007B24AF" w:rsidRPr="007B24AF">
        <w:rPr>
          <w:rFonts w:ascii="NoorLotus" w:hAnsi="NoorLotus"/>
          <w:rtl/>
        </w:rPr>
        <w:t xml:space="preserve"> </w:t>
      </w:r>
      <w:r w:rsidRPr="007B24AF">
        <w:rPr>
          <w:rFonts w:ascii="NoorLotus" w:hAnsi="NoorLotus"/>
          <w:rtl/>
        </w:rPr>
        <w:t>ظاهری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گشوده</w:t>
      </w:r>
      <w:r w:rsidR="007B24AF" w:rsidRPr="007B24AF">
        <w:rPr>
          <w:rFonts w:ascii="NoorLotus" w:hAnsi="NoorLotus"/>
          <w:rtl/>
        </w:rPr>
        <w:t xml:space="preserve"> </w:t>
      </w:r>
      <w:r w:rsidRPr="007B24AF">
        <w:rPr>
          <w:rFonts w:ascii="NoorLotus" w:hAnsi="NoorLotus"/>
          <w:rtl/>
        </w:rPr>
        <w:t>نشود،</w:t>
      </w:r>
      <w:r w:rsidR="007B24AF" w:rsidRPr="007B24AF">
        <w:rPr>
          <w:rFonts w:ascii="NoorLotus" w:hAnsi="NoorLotus"/>
          <w:rtl/>
        </w:rPr>
        <w:t xml:space="preserve"> </w:t>
      </w:r>
      <w:r w:rsidRPr="007B24AF">
        <w:rPr>
          <w:rFonts w:ascii="NoorLotus" w:hAnsi="NoorLotus"/>
          <w:rtl/>
        </w:rPr>
        <w:t>مجبور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حجم</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بگذار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حاکی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صدور</w:t>
      </w:r>
      <w:r w:rsidR="007B24AF" w:rsidRPr="007B24AF">
        <w:rPr>
          <w:rFonts w:ascii="NoorLotus" w:hAnsi="NoorLotus"/>
          <w:rtl/>
        </w:rPr>
        <w:t xml:space="preserve"> </w:t>
      </w:r>
      <w:r w:rsidRPr="007B24AF">
        <w:rPr>
          <w:rFonts w:ascii="NoorLotus" w:hAnsi="NoorLotus"/>
          <w:rtl/>
        </w:rPr>
        <w:t>مقدار</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ضم</w:t>
      </w:r>
      <w:r w:rsidR="00233C55" w:rsidRPr="007B24AF">
        <w:rPr>
          <w:rFonts w:ascii="NoorLotus" w:hAnsi="NoorLotus"/>
          <w:rtl/>
        </w:rPr>
        <w:t>ی</w:t>
      </w:r>
      <w:r w:rsidRPr="007B24AF">
        <w:rPr>
          <w:rFonts w:ascii="NoorLotus" w:hAnsi="NoorLotus"/>
          <w:rtl/>
        </w:rPr>
        <w:t>مه</w:t>
      </w:r>
      <w:r w:rsidR="007B24AF" w:rsidRPr="007B24AF">
        <w:rPr>
          <w:rFonts w:ascii="NoorLotus" w:hAnsi="NoorLotus"/>
          <w:rtl/>
        </w:rPr>
        <w:t xml:space="preserve"> </w:t>
      </w:r>
      <w:r w:rsidRPr="007B24AF">
        <w:rPr>
          <w:rFonts w:ascii="NoorLotus" w:hAnsi="NoorLotus"/>
          <w:rtl/>
        </w:rPr>
        <w:t>قرائنی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دالّ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صدور</w:t>
      </w:r>
      <w:r w:rsidR="007B24AF" w:rsidRPr="007B24AF">
        <w:rPr>
          <w:rFonts w:ascii="NoorLotus" w:hAnsi="NoorLotus"/>
          <w:rtl/>
        </w:rPr>
        <w:t xml:space="preserve"> </w:t>
      </w:r>
      <w:r w:rsidRPr="007B24AF">
        <w:rPr>
          <w:rFonts w:ascii="NoorLotus" w:hAnsi="NoorLotus"/>
          <w:rtl/>
        </w:rPr>
        <w:t>تعداد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قر</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لزوم</w:t>
      </w:r>
      <w:r w:rsidR="007B24AF" w:rsidRPr="007B24AF">
        <w:rPr>
          <w:rFonts w:ascii="NoorLotus" w:hAnsi="NoorLotus"/>
          <w:rtl/>
        </w:rPr>
        <w:t xml:space="preserve"> </w:t>
      </w:r>
      <w:r w:rsidRPr="007B24AF">
        <w:rPr>
          <w:rFonts w:ascii="NoorLotus" w:hAnsi="NoorLotus"/>
          <w:rtl/>
        </w:rPr>
        <w:t>تصرّف</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عده</w:t>
      </w:r>
      <w:r w:rsidR="00475FDD">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نمونه</w:t>
      </w:r>
      <w:r w:rsidR="00475FDD">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475FDD" w:rsidRPr="007B24AF" w:rsidRDefault="00475FDD" w:rsidP="00015BC1">
      <w:pPr>
        <w:widowControl w:val="0"/>
        <w:rPr>
          <w:rFonts w:ascii="NoorLotus" w:hAnsi="NoorLotus"/>
          <w:rtl/>
        </w:rPr>
      </w:pPr>
      <w:r>
        <w:rPr>
          <w:rFonts w:ascii="NoorLotus" w:hAnsi="NoorLotus" w:hint="cs"/>
          <w:rtl/>
        </w:rPr>
        <w:t xml:space="preserve">همچنین </w:t>
      </w:r>
      <w:r w:rsidR="00410A66">
        <w:rPr>
          <w:rFonts w:ascii="NoorLotus" w:hAnsi="NoorLotus"/>
          <w:rtl/>
        </w:rPr>
        <w:t>ی</w:t>
      </w:r>
      <w:r w:rsidRPr="00475FDD">
        <w:rPr>
          <w:rFonts w:ascii="NoorLotus" w:hAnsi="NoorLotus"/>
          <w:rtl/>
        </w:rPr>
        <w:t>ک</w:t>
      </w:r>
      <w:r w:rsidRPr="00475FDD">
        <w:rPr>
          <w:rFonts w:ascii="NoorLotus" w:hAnsi="NoorLotus" w:hint="cs"/>
          <w:rtl/>
        </w:rPr>
        <w:t>ی</w:t>
      </w:r>
      <w:r w:rsidRPr="00475FDD">
        <w:rPr>
          <w:rFonts w:ascii="NoorLotus" w:hAnsi="NoorLotus"/>
          <w:rtl/>
        </w:rPr>
        <w:t xml:space="preserve"> د</w:t>
      </w:r>
      <w:r w:rsidR="00410A66">
        <w:rPr>
          <w:rFonts w:ascii="NoorLotus" w:hAnsi="NoorLotus"/>
          <w:rtl/>
        </w:rPr>
        <w:t>ی</w:t>
      </w:r>
      <w:r w:rsidRPr="00475FDD">
        <w:rPr>
          <w:rFonts w:ascii="NoorLotus" w:hAnsi="NoorLotus"/>
          <w:rtl/>
        </w:rPr>
        <w:t>گر از اسباب تأو</w:t>
      </w:r>
      <w:r w:rsidR="00410A66">
        <w:rPr>
          <w:rFonts w:ascii="NoorLotus" w:hAnsi="NoorLotus"/>
          <w:rtl/>
        </w:rPr>
        <w:t>ی</w:t>
      </w:r>
      <w:r w:rsidRPr="00475FDD">
        <w:rPr>
          <w:rFonts w:ascii="NoorLotus" w:hAnsi="NoorLotus"/>
          <w:rtl/>
        </w:rPr>
        <w:t>ل در نزد بزرگان ش</w:t>
      </w:r>
      <w:r w:rsidR="00410A66">
        <w:rPr>
          <w:rFonts w:ascii="NoorLotus" w:hAnsi="NoorLotus"/>
          <w:rtl/>
        </w:rPr>
        <w:t>ی</w:t>
      </w:r>
      <w:r w:rsidRPr="00475FDD">
        <w:rPr>
          <w:rFonts w:ascii="NoorLotus" w:hAnsi="NoorLotus"/>
          <w:rtl/>
        </w:rPr>
        <w:t>عه، مخالفت مدرک نقل</w:t>
      </w:r>
      <w:r w:rsidRPr="00475FDD">
        <w:rPr>
          <w:rFonts w:ascii="NoorLotus" w:hAnsi="NoorLotus" w:hint="cs"/>
          <w:rtl/>
        </w:rPr>
        <w:t>ی</w:t>
      </w:r>
      <w:r>
        <w:rPr>
          <w:rFonts w:ascii="NoorLotus" w:hAnsi="NoorLotus" w:hint="cs"/>
          <w:rtl/>
        </w:rPr>
        <w:t xml:space="preserve"> </w:t>
      </w:r>
      <w:r w:rsidRPr="00475FDD">
        <w:rPr>
          <w:rFonts w:ascii="NoorLotus" w:hAnsi="NoorLotus" w:hint="cs"/>
          <w:rtl/>
        </w:rPr>
        <w:t>با</w:t>
      </w:r>
      <w:r w:rsidRPr="00475FDD">
        <w:rPr>
          <w:rFonts w:ascii="NoorLotus" w:hAnsi="NoorLotus"/>
          <w:rtl/>
        </w:rPr>
        <w:t xml:space="preserve"> اجماع است. ارزش و صحّت ا</w:t>
      </w:r>
      <w:r w:rsidR="00410A66">
        <w:rPr>
          <w:rFonts w:ascii="NoorLotus" w:hAnsi="NoorLotus"/>
          <w:rtl/>
        </w:rPr>
        <w:t>ی</w:t>
      </w:r>
      <w:r w:rsidRPr="00475FDD">
        <w:rPr>
          <w:rFonts w:ascii="NoorLotus" w:hAnsi="NoorLotus"/>
          <w:rtl/>
        </w:rPr>
        <w:t>ن تأو</w:t>
      </w:r>
      <w:r w:rsidR="00410A66">
        <w:rPr>
          <w:rFonts w:ascii="NoorLotus" w:hAnsi="NoorLotus"/>
          <w:rtl/>
        </w:rPr>
        <w:t>ی</w:t>
      </w:r>
      <w:r w:rsidRPr="00475FDD">
        <w:rPr>
          <w:rFonts w:ascii="NoorLotus" w:hAnsi="NoorLotus"/>
          <w:rtl/>
        </w:rPr>
        <w:t>لات وابسته به ارزش اجماع مزبور</w:t>
      </w:r>
      <w:r w:rsidR="0074532B">
        <w:rPr>
          <w:rFonts w:ascii="NoorLotus" w:hAnsi="NoorLotus" w:hint="cs"/>
          <w:rtl/>
        </w:rPr>
        <w:t xml:space="preserve"> </w:t>
      </w:r>
      <w:r w:rsidRPr="00475FDD">
        <w:rPr>
          <w:rFonts w:ascii="NoorLotus" w:hAnsi="NoorLotus"/>
          <w:rtl/>
        </w:rPr>
        <w:t>است که در جا</w:t>
      </w:r>
      <w:r w:rsidRPr="00475FDD">
        <w:rPr>
          <w:rFonts w:ascii="NoorLotus" w:hAnsi="NoorLotus" w:hint="cs"/>
          <w:rtl/>
        </w:rPr>
        <w:t>ی</w:t>
      </w:r>
      <w:r>
        <w:rPr>
          <w:rFonts w:ascii="NoorLotus" w:hAnsi="NoorLotus"/>
          <w:rtl/>
        </w:rPr>
        <w:t xml:space="preserve"> خود در اصول بحث شده است</w:t>
      </w:r>
      <w:r>
        <w:rPr>
          <w:rStyle w:val="a3"/>
          <w:rFonts w:ascii="NoorLotus" w:hAnsi="NoorLotus"/>
          <w:rtl/>
        </w:rPr>
        <w:footnoteReference w:id="51"/>
      </w:r>
      <w:r w:rsidRPr="00475FDD">
        <w:rPr>
          <w:rFonts w:ascii="NoorLotus" w:hAnsi="NoorLotus"/>
          <w:rtl/>
        </w:rPr>
        <w:t>.</w:t>
      </w:r>
    </w:p>
    <w:p w:rsidR="00FB39C3" w:rsidRDefault="00FB39C3" w:rsidP="0044706D">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اموری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نشانه</w:t>
      </w:r>
      <w:r w:rsidR="0018357E">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شناخته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لات</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44706D">
        <w:rPr>
          <w:rFonts w:ascii="NoorLotus" w:hAnsi="NoorLotus" w:hint="c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اشاعره</w:t>
      </w:r>
      <w:r w:rsidR="007B24AF" w:rsidRPr="007B24AF">
        <w:rPr>
          <w:rFonts w:ascii="NoorLotus" w:hAnsi="NoorLotus"/>
          <w:rtl/>
        </w:rPr>
        <w:t xml:space="preserve"> </w:t>
      </w:r>
      <w:r w:rsidR="00167A2C">
        <w:rPr>
          <w:rFonts w:ascii="NoorLotus" w:hAnsi="NoorLotus" w:hint="cs"/>
          <w:rtl/>
        </w:rPr>
        <w:t xml:space="preserve">ـ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اکثر</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سنّت</w:t>
      </w:r>
      <w:r w:rsidR="00475FDD">
        <w:rPr>
          <w:rFonts w:ascii="NoorLotus" w:hAnsi="NoorLotus" w:hint="cs"/>
          <w:rtl/>
        </w:rPr>
        <w:t>‌ان</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محسوب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167A2C">
        <w:rPr>
          <w:rFonts w:ascii="NoorLotus" w:hAnsi="NoorLotus" w:hint="cs"/>
          <w:rtl/>
        </w:rPr>
        <w:t xml:space="preserve"> ـ</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باطنی</w:t>
      </w:r>
      <w:r w:rsidR="00475FDD">
        <w:rPr>
          <w:rFonts w:ascii="NoorLotus" w:hAnsi="NoorLotus" w:hint="cs"/>
          <w:rtl/>
        </w:rPr>
        <w:t>‌</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475FDD">
        <w:rPr>
          <w:rFonts w:ascii="NoorLotus" w:hAnsi="NoorLotus" w:hint="cs"/>
          <w:rtl/>
        </w:rPr>
        <w:t>‌</w:t>
      </w:r>
      <w:r w:rsidRPr="007B24AF">
        <w:rPr>
          <w:rFonts w:ascii="NoorLotus" w:hAnsi="NoorLotus"/>
          <w:rtl/>
        </w:rPr>
        <w:t>گرائی</w:t>
      </w:r>
      <w:r w:rsidR="007B24AF" w:rsidRPr="007B24AF">
        <w:rPr>
          <w:rFonts w:ascii="NoorLotus" w:hAnsi="NoorLotus"/>
          <w:rtl/>
        </w:rPr>
        <w:t xml:space="preserve"> </w:t>
      </w:r>
      <w:r w:rsidRPr="007B24AF">
        <w:rPr>
          <w:rFonts w:ascii="NoorLotus" w:hAnsi="NoorLotus"/>
          <w:rtl/>
        </w:rPr>
        <w:t>منسوب</w:t>
      </w:r>
      <w:r w:rsidR="007B24AF" w:rsidRPr="007B24AF">
        <w:rPr>
          <w:rFonts w:ascii="NoorLotus" w:hAnsi="NoorLotus"/>
          <w:rtl/>
        </w:rPr>
        <w:t xml:space="preserve"> </w:t>
      </w:r>
      <w:r w:rsidRPr="007B24AF">
        <w:rPr>
          <w:rFonts w:ascii="NoorLotus" w:hAnsi="NoorLotus"/>
          <w:rtl/>
        </w:rPr>
        <w:t>سازند.</w:t>
      </w:r>
      <w:r w:rsidR="007B24AF" w:rsidRPr="007B24AF">
        <w:rPr>
          <w:rFonts w:ascii="NoorLotus" w:hAnsi="NoorLotus"/>
          <w:rtl/>
        </w:rPr>
        <w:t xml:space="preserve"> </w:t>
      </w:r>
    </w:p>
    <w:p w:rsidR="00475FDD" w:rsidRPr="007B24AF" w:rsidRDefault="002D15DA" w:rsidP="0044706D">
      <w:pPr>
        <w:widowControl w:val="0"/>
        <w:rPr>
          <w:rFonts w:ascii="NoorLotus" w:hAnsi="NoorLotus"/>
          <w:rtl/>
        </w:rPr>
      </w:pPr>
      <w:r w:rsidRPr="002D15DA">
        <w:rPr>
          <w:rFonts w:ascii="NoorLotus" w:hAnsi="NoorLotus"/>
          <w:rtl/>
        </w:rPr>
        <w:t>تأو</w:t>
      </w:r>
      <w:r w:rsidR="00410A66">
        <w:rPr>
          <w:rFonts w:ascii="NoorLotus" w:hAnsi="NoorLotus"/>
          <w:rtl/>
        </w:rPr>
        <w:t>ی</w:t>
      </w:r>
      <w:r w:rsidRPr="002D15DA">
        <w:rPr>
          <w:rFonts w:ascii="NoorLotus" w:hAnsi="NoorLotus"/>
          <w:rtl/>
        </w:rPr>
        <w:t>ل در ا</w:t>
      </w:r>
      <w:r w:rsidR="00410A66">
        <w:rPr>
          <w:rFonts w:ascii="NoorLotus" w:hAnsi="NoorLotus"/>
          <w:rtl/>
        </w:rPr>
        <w:t>ی</w:t>
      </w:r>
      <w:r w:rsidRPr="002D15DA">
        <w:rPr>
          <w:rFonts w:ascii="NoorLotus" w:hAnsi="NoorLotus"/>
          <w:rtl/>
        </w:rPr>
        <w:t>ن مباحث به معنا</w:t>
      </w:r>
      <w:r w:rsidRPr="002D15DA">
        <w:rPr>
          <w:rFonts w:ascii="NoorLotus" w:hAnsi="NoorLotus" w:hint="cs"/>
          <w:rtl/>
        </w:rPr>
        <w:t>ی</w:t>
      </w:r>
      <w:r w:rsidRPr="002D15DA">
        <w:rPr>
          <w:rFonts w:ascii="NoorLotus" w:hAnsi="NoorLotus"/>
          <w:rtl/>
        </w:rPr>
        <w:t xml:space="preserve"> صرف لفظ از ظاهر و حمل بر خلاف</w:t>
      </w:r>
      <w:r>
        <w:rPr>
          <w:rFonts w:ascii="NoorLotus" w:hAnsi="NoorLotus" w:hint="cs"/>
          <w:rtl/>
        </w:rPr>
        <w:t xml:space="preserve"> </w:t>
      </w:r>
      <w:r w:rsidRPr="002D15DA">
        <w:rPr>
          <w:rFonts w:ascii="NoorLotus" w:hAnsi="NoorLotus"/>
          <w:rtl/>
        </w:rPr>
        <w:t>ظاهر است، ول</w:t>
      </w:r>
      <w:r w:rsidRPr="002D15DA">
        <w:rPr>
          <w:rFonts w:ascii="NoorLotus" w:hAnsi="NoorLotus" w:hint="cs"/>
          <w:rtl/>
        </w:rPr>
        <w:t>ی</w:t>
      </w:r>
      <w:r w:rsidRPr="002D15DA">
        <w:rPr>
          <w:rFonts w:ascii="NoorLotus" w:hAnsi="NoorLotus"/>
          <w:rtl/>
        </w:rPr>
        <w:t xml:space="preserve"> معان</w:t>
      </w:r>
      <w:r w:rsidRPr="002D15DA">
        <w:rPr>
          <w:rFonts w:ascii="NoorLotus" w:hAnsi="NoorLotus" w:hint="cs"/>
          <w:rtl/>
        </w:rPr>
        <w:t>ی</w:t>
      </w:r>
      <w:r w:rsidRPr="002D15DA">
        <w:rPr>
          <w:rFonts w:ascii="NoorLotus" w:hAnsi="NoorLotus"/>
          <w:rtl/>
        </w:rPr>
        <w:t xml:space="preserve"> </w:t>
      </w:r>
      <w:r w:rsidRPr="002D15DA">
        <w:rPr>
          <w:rFonts w:ascii="NoorLotus" w:hAnsi="NoorLotus"/>
          <w:rtl/>
        </w:rPr>
        <w:lastRenderedPageBreak/>
        <w:t>د</w:t>
      </w:r>
      <w:r w:rsidR="00410A66">
        <w:rPr>
          <w:rFonts w:ascii="NoorLotus" w:hAnsi="NoorLotus"/>
          <w:rtl/>
        </w:rPr>
        <w:t>ی</w:t>
      </w:r>
      <w:r w:rsidRPr="002D15DA">
        <w:rPr>
          <w:rFonts w:ascii="NoorLotus" w:hAnsi="NoorLotus"/>
          <w:rtl/>
        </w:rPr>
        <w:t>گر</w:t>
      </w:r>
      <w:r w:rsidRPr="002D15DA">
        <w:rPr>
          <w:rFonts w:ascii="NoorLotus" w:hAnsi="NoorLotus" w:hint="cs"/>
          <w:rtl/>
        </w:rPr>
        <w:t>ی</w:t>
      </w:r>
      <w:r w:rsidRPr="002D15DA">
        <w:rPr>
          <w:rFonts w:ascii="NoorLotus" w:hAnsi="NoorLotus"/>
          <w:rtl/>
        </w:rPr>
        <w:t xml:space="preserve"> ن</w:t>
      </w:r>
      <w:r w:rsidR="00410A66">
        <w:rPr>
          <w:rFonts w:ascii="NoorLotus" w:hAnsi="NoorLotus"/>
          <w:rtl/>
        </w:rPr>
        <w:t>ی</w:t>
      </w:r>
      <w:r w:rsidRPr="002D15DA">
        <w:rPr>
          <w:rFonts w:ascii="NoorLotus" w:hAnsi="NoorLotus"/>
          <w:rtl/>
        </w:rPr>
        <w:t>ز برا</w:t>
      </w:r>
      <w:r w:rsidRPr="002D15DA">
        <w:rPr>
          <w:rFonts w:ascii="NoorLotus" w:hAnsi="NoorLotus" w:hint="cs"/>
          <w:rtl/>
        </w:rPr>
        <w:t>ی</w:t>
      </w:r>
      <w:r w:rsidRPr="002D15DA">
        <w:rPr>
          <w:rFonts w:ascii="NoorLotus" w:hAnsi="NoorLotus"/>
          <w:rtl/>
        </w:rPr>
        <w:t xml:space="preserve"> تأو</w:t>
      </w:r>
      <w:r w:rsidR="00410A66">
        <w:rPr>
          <w:rFonts w:ascii="NoorLotus" w:hAnsi="NoorLotus"/>
          <w:rtl/>
        </w:rPr>
        <w:t>ی</w:t>
      </w:r>
      <w:r w:rsidRPr="002D15DA">
        <w:rPr>
          <w:rFonts w:ascii="NoorLotus" w:hAnsi="NoorLotus"/>
          <w:rtl/>
        </w:rPr>
        <w:t>ل گفته شده که بس</w:t>
      </w:r>
      <w:r w:rsidR="00410A66">
        <w:rPr>
          <w:rFonts w:ascii="NoorLotus" w:hAnsi="NoorLotus"/>
          <w:rtl/>
        </w:rPr>
        <w:t>ی</w:t>
      </w:r>
      <w:r w:rsidRPr="002D15DA">
        <w:rPr>
          <w:rFonts w:ascii="NoorLotus" w:hAnsi="NoorLotus"/>
          <w:rtl/>
        </w:rPr>
        <w:t>ار</w:t>
      </w:r>
      <w:r w:rsidRPr="002D15DA">
        <w:rPr>
          <w:rFonts w:ascii="NoorLotus" w:hAnsi="NoorLotus" w:hint="cs"/>
          <w:rtl/>
        </w:rPr>
        <w:t>ی</w:t>
      </w:r>
      <w:r w:rsidRPr="002D15DA">
        <w:rPr>
          <w:rFonts w:ascii="NoorLotus" w:hAnsi="NoorLotus"/>
          <w:rtl/>
        </w:rPr>
        <w:t xml:space="preserve"> از</w:t>
      </w:r>
      <w:r w:rsidR="00BD53B4">
        <w:rPr>
          <w:rFonts w:ascii="NoorLotus" w:hAnsi="NoorLotus" w:hint="cs"/>
          <w:rtl/>
        </w:rPr>
        <w:t xml:space="preserve"> </w:t>
      </w:r>
      <w:r w:rsidRPr="002D15DA">
        <w:rPr>
          <w:rFonts w:ascii="NoorLotus" w:hAnsi="NoorLotus"/>
          <w:rtl/>
        </w:rPr>
        <w:t xml:space="preserve">آنچه در کلمات أئمّه </w:t>
      </w:r>
      <w:r w:rsidRPr="00BD53B4">
        <w:rPr>
          <w:rFonts w:ascii="NoorLotus" w:hAnsi="NoorLotus"/>
          <w:sz w:val="22"/>
          <w:szCs w:val="22"/>
          <w:rtl/>
        </w:rPr>
        <w:t>عل</w:t>
      </w:r>
      <w:r w:rsidR="00410A66">
        <w:rPr>
          <w:rFonts w:ascii="NoorLotus" w:hAnsi="NoorLotus"/>
          <w:sz w:val="22"/>
          <w:szCs w:val="22"/>
          <w:rtl/>
        </w:rPr>
        <w:t>ی</w:t>
      </w:r>
      <w:r w:rsidRPr="00BD53B4">
        <w:rPr>
          <w:rFonts w:ascii="NoorLotus" w:hAnsi="NoorLotus"/>
          <w:sz w:val="22"/>
          <w:szCs w:val="22"/>
          <w:rtl/>
        </w:rPr>
        <w:t>هم</w:t>
      </w:r>
      <w:r w:rsidR="00BD53B4" w:rsidRPr="00BD53B4">
        <w:rPr>
          <w:rFonts w:ascii="NoorLotus" w:hAnsi="NoorLotus" w:hint="cs"/>
          <w:sz w:val="22"/>
          <w:szCs w:val="22"/>
          <w:rtl/>
        </w:rPr>
        <w:t>‌</w:t>
      </w:r>
      <w:r w:rsidRPr="00BD53B4">
        <w:rPr>
          <w:rFonts w:ascii="NoorLotus" w:hAnsi="NoorLotus"/>
          <w:sz w:val="22"/>
          <w:szCs w:val="22"/>
          <w:rtl/>
        </w:rPr>
        <w:t xml:space="preserve">السّلام </w:t>
      </w:r>
      <w:r w:rsidRPr="002D15DA">
        <w:rPr>
          <w:rFonts w:ascii="NoorLotus" w:hAnsi="NoorLotus"/>
          <w:rtl/>
        </w:rPr>
        <w:t>به عنوان تأو</w:t>
      </w:r>
      <w:r w:rsidR="00410A66">
        <w:rPr>
          <w:rFonts w:ascii="NoorLotus" w:hAnsi="NoorLotus"/>
          <w:rtl/>
        </w:rPr>
        <w:t>ی</w:t>
      </w:r>
      <w:r w:rsidRPr="002D15DA">
        <w:rPr>
          <w:rFonts w:ascii="NoorLotus" w:hAnsi="NoorLotus"/>
          <w:rtl/>
        </w:rPr>
        <w:t>ل آمده در واقع داخل در تأو</w:t>
      </w:r>
      <w:r w:rsidR="00410A66">
        <w:rPr>
          <w:rFonts w:ascii="NoorLotus" w:hAnsi="NoorLotus"/>
          <w:rtl/>
        </w:rPr>
        <w:t>ی</w:t>
      </w:r>
      <w:r w:rsidRPr="002D15DA">
        <w:rPr>
          <w:rFonts w:ascii="NoorLotus" w:hAnsi="NoorLotus"/>
          <w:rtl/>
        </w:rPr>
        <w:t>ل</w:t>
      </w:r>
      <w:r w:rsidR="00BD53B4">
        <w:rPr>
          <w:rFonts w:ascii="NoorLotus" w:hAnsi="NoorLotus" w:hint="cs"/>
          <w:rtl/>
        </w:rPr>
        <w:t xml:space="preserve"> </w:t>
      </w:r>
      <w:r w:rsidRPr="002D15DA">
        <w:rPr>
          <w:rFonts w:ascii="NoorLotus" w:hAnsi="NoorLotus"/>
          <w:rtl/>
        </w:rPr>
        <w:t>به معان</w:t>
      </w:r>
      <w:r w:rsidRPr="002D15DA">
        <w:rPr>
          <w:rFonts w:ascii="NoorLotus" w:hAnsi="NoorLotus" w:hint="cs"/>
          <w:rtl/>
        </w:rPr>
        <w:t>ی</w:t>
      </w:r>
      <w:r>
        <w:rPr>
          <w:rFonts w:ascii="NoorLotus" w:hAnsi="NoorLotus"/>
          <w:rtl/>
        </w:rPr>
        <w:t xml:space="preserve"> د</w:t>
      </w:r>
      <w:r w:rsidR="00410A66">
        <w:rPr>
          <w:rFonts w:ascii="NoorLotus" w:hAnsi="NoorLotus"/>
          <w:rtl/>
        </w:rPr>
        <w:t>ی</w:t>
      </w:r>
      <w:r>
        <w:rPr>
          <w:rFonts w:ascii="NoorLotus" w:hAnsi="NoorLotus"/>
          <w:rtl/>
        </w:rPr>
        <w:t>گر آن است</w:t>
      </w:r>
      <w:r>
        <w:rPr>
          <w:rStyle w:val="a3"/>
          <w:rFonts w:ascii="NoorLotus" w:hAnsi="NoorLotus"/>
          <w:rtl/>
        </w:rPr>
        <w:footnoteReference w:id="52"/>
      </w:r>
    </w:p>
    <w:p w:rsidR="00FB39C3" w:rsidRPr="007B24AF" w:rsidRDefault="00FB39C3" w:rsidP="00D525C3">
      <w:pPr>
        <w:pStyle w:val="3"/>
        <w:keepNext w:val="0"/>
        <w:keepLines w:val="0"/>
        <w:widowControl w:val="0"/>
        <w:rPr>
          <w:rtl/>
        </w:rPr>
      </w:pPr>
      <w:bookmarkStart w:id="15" w:name="_Toc377386486"/>
      <w:r w:rsidRPr="007B24AF">
        <w:rPr>
          <w:rtl/>
        </w:rPr>
        <w:t>سه</w:t>
      </w:r>
      <w:r w:rsidR="007B24AF" w:rsidRPr="007B24AF">
        <w:rPr>
          <w:rtl/>
        </w:rPr>
        <w:t xml:space="preserve"> </w:t>
      </w:r>
      <w:r w:rsidRPr="007B24AF">
        <w:rPr>
          <w:rtl/>
        </w:rPr>
        <w:t>نکته</w:t>
      </w:r>
      <w:r w:rsidR="007B24AF" w:rsidRPr="007B24AF">
        <w:rPr>
          <w:rtl/>
        </w:rPr>
        <w:t xml:space="preserve"> </w:t>
      </w:r>
      <w:r w:rsidR="00D525C3">
        <w:rPr>
          <w:rFonts w:hint="cs"/>
          <w:rtl/>
        </w:rPr>
        <w:t>دربارۀ</w:t>
      </w:r>
      <w:r w:rsidR="007B24AF" w:rsidRPr="007B24AF">
        <w:rPr>
          <w:rtl/>
        </w:rPr>
        <w:t xml:space="preserve"> </w:t>
      </w:r>
      <w:r w:rsidRPr="007B24AF">
        <w:rPr>
          <w:rtl/>
        </w:rPr>
        <w:t>تأویل</w:t>
      </w:r>
      <w:bookmarkEnd w:id="15"/>
    </w:p>
    <w:p w:rsidR="00FB39C3" w:rsidRPr="007B24AF" w:rsidRDefault="00FB39C3" w:rsidP="00015BC1">
      <w:pPr>
        <w:widowControl w:val="0"/>
        <w:rPr>
          <w:rFonts w:ascii="NoorLotus" w:hAnsi="NoorLotus"/>
          <w:rtl/>
        </w:rPr>
      </w:pPr>
      <w:r w:rsidRPr="00475FDD">
        <w:rPr>
          <w:rFonts w:ascii="NoorLotus" w:hAnsi="NoorLotus"/>
          <w:b/>
          <w:bCs/>
          <w:rtl/>
        </w:rPr>
        <w:t>نکته</w:t>
      </w:r>
      <w:r w:rsidR="007B24AF" w:rsidRPr="00475FDD">
        <w:rPr>
          <w:rFonts w:ascii="NoorLotus" w:hAnsi="NoorLotus"/>
          <w:b/>
          <w:bCs/>
          <w:rtl/>
        </w:rPr>
        <w:t xml:space="preserve"> </w:t>
      </w:r>
      <w:r w:rsidRPr="00475FDD">
        <w:rPr>
          <w:rFonts w:ascii="NoorLotus" w:hAnsi="NoorLotus"/>
          <w:b/>
          <w:bCs/>
          <w:rtl/>
        </w:rPr>
        <w:t>أوّل</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ذوق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سل</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قطعاً</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لفظی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ظاهرش</w:t>
      </w:r>
      <w:r w:rsidR="007B24AF" w:rsidRPr="007B24AF">
        <w:rPr>
          <w:rFonts w:ascii="NoorLotus" w:hAnsi="NoorLotus"/>
          <w:rtl/>
        </w:rPr>
        <w:t xml:space="preserve"> </w:t>
      </w:r>
      <w:r w:rsidRPr="007B24AF">
        <w:rPr>
          <w:rFonts w:ascii="NoorLotus" w:hAnsi="NoorLotus"/>
          <w:rtl/>
        </w:rPr>
        <w:t>منصرف</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مقدّسه</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قر</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شاهدی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ابد.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F79A3">
        <w:rPr>
          <w:rFonts w:ascii="NoorLotus" w:hAnsi="NoorLotus"/>
          <w:b/>
          <w:bCs/>
          <w:rtl/>
        </w:rPr>
        <w:t>نکته</w:t>
      </w:r>
      <w:r w:rsidR="007B24AF" w:rsidRPr="007F79A3">
        <w:rPr>
          <w:rFonts w:ascii="NoorLotus" w:hAnsi="NoorLotus"/>
          <w:b/>
          <w:bCs/>
          <w:rtl/>
        </w:rPr>
        <w:t xml:space="preserve"> </w:t>
      </w:r>
      <w:r w:rsidRPr="007F79A3">
        <w:rPr>
          <w:rFonts w:ascii="NoorLotus" w:hAnsi="NoorLotus"/>
          <w:b/>
          <w:bCs/>
          <w:rtl/>
        </w:rPr>
        <w:t>دوّم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دادن</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ممنوع</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جمله</w:t>
      </w:r>
      <w:r w:rsidR="00BD53B4">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ظاهری</w:t>
      </w:r>
      <w:r w:rsidR="007B24AF" w:rsidRPr="007B24AF">
        <w:rPr>
          <w:rFonts w:ascii="NoorLotus" w:hAnsi="NoorLotus"/>
          <w:rtl/>
        </w:rPr>
        <w:t xml:space="preserve"> </w:t>
      </w:r>
      <w:r w:rsidRPr="007B24AF">
        <w:rPr>
          <w:rFonts w:ascii="NoorLotus" w:hAnsi="NoorLotus"/>
          <w:rtl/>
        </w:rPr>
        <w:t>قصد</w:t>
      </w:r>
      <w:r w:rsidR="007B24AF" w:rsidRPr="007B24AF">
        <w:rPr>
          <w:rFonts w:ascii="NoorLotus" w:hAnsi="NoorLotus"/>
          <w:rtl/>
        </w:rPr>
        <w:t xml:space="preserve"> </w:t>
      </w:r>
      <w:r w:rsidRPr="007B24AF">
        <w:rPr>
          <w:rFonts w:ascii="NoorLotus" w:hAnsi="NoorLotus"/>
          <w:rtl/>
        </w:rPr>
        <w:t>نشده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قر</w:t>
      </w:r>
      <w:r w:rsidR="00233C55" w:rsidRPr="007B24AF">
        <w:rPr>
          <w:rFonts w:ascii="NoorLotus" w:hAnsi="NoorLotus"/>
          <w:rtl/>
        </w:rPr>
        <w:t>ی</w:t>
      </w:r>
      <w:r w:rsidRPr="007B24AF">
        <w:rPr>
          <w:rFonts w:ascii="NoorLotus" w:hAnsi="NoorLotus"/>
          <w:rtl/>
        </w:rPr>
        <w:t>نه</w:t>
      </w:r>
      <w:r w:rsidR="00BD53B4">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تع</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نداشت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مانعی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احتمالات</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تجم</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گردآوری</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گشوده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شخصی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اراده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احتمالات</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بپردازد؛</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انتساب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نوع</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جائز</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D34820" w:rsidRDefault="00FB39C3" w:rsidP="00015BC1">
      <w:pPr>
        <w:widowControl w:val="0"/>
        <w:rPr>
          <w:rFonts w:ascii="NoorLotus" w:hAnsi="NoorLotus"/>
          <w:rtl/>
        </w:rPr>
      </w:pP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احتمالات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قضاوت</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جزمی</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مفاد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زبان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آشنائی</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اعتراض</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D34820">
        <w:rPr>
          <w:rFonts w:ascii="NoorLotus" w:hAnsi="NoorLotus" w:hint="cs"/>
          <w:rtl/>
        </w:rPr>
        <w:t>.</w:t>
      </w:r>
    </w:p>
    <w:p w:rsidR="00433717" w:rsidRDefault="00D34820" w:rsidP="00015BC1">
      <w:pPr>
        <w:widowControl w:val="0"/>
        <w:rPr>
          <w:rFonts w:ascii="NoorLotus" w:hAnsi="NoorLotus"/>
          <w:rtl/>
        </w:rPr>
      </w:pPr>
      <w:r w:rsidRPr="00D34820">
        <w:rPr>
          <w:rFonts w:ascii="NoorLotus" w:hAnsi="NoorLotus"/>
          <w:rtl/>
        </w:rPr>
        <w:t>غرض از ذکر ا</w:t>
      </w:r>
      <w:r w:rsidR="00410A66">
        <w:rPr>
          <w:rFonts w:ascii="NoorLotus" w:hAnsi="NoorLotus"/>
          <w:rtl/>
        </w:rPr>
        <w:t>ی</w:t>
      </w:r>
      <w:r w:rsidRPr="00D34820">
        <w:rPr>
          <w:rFonts w:ascii="NoorLotus" w:hAnsi="NoorLotus"/>
          <w:rtl/>
        </w:rPr>
        <w:t>ن مسأله ا</w:t>
      </w:r>
      <w:r w:rsidR="00410A66">
        <w:rPr>
          <w:rFonts w:ascii="NoorLotus" w:hAnsi="NoorLotus"/>
          <w:rtl/>
        </w:rPr>
        <w:t>ی</w:t>
      </w:r>
      <w:r w:rsidRPr="00D34820">
        <w:rPr>
          <w:rFonts w:ascii="NoorLotus" w:hAnsi="NoorLotus"/>
          <w:rtl/>
        </w:rPr>
        <w:t>ن بود که مدرّس محترم کتاب «معاد» در</w:t>
      </w:r>
      <w:r w:rsidR="00433717">
        <w:rPr>
          <w:rFonts w:ascii="NoorLotus" w:hAnsi="NoorLotus" w:hint="cs"/>
          <w:rtl/>
        </w:rPr>
        <w:t xml:space="preserve"> </w:t>
      </w:r>
      <w:r w:rsidRPr="00D34820">
        <w:rPr>
          <w:rFonts w:ascii="NoorLotus" w:hAnsi="NoorLotus"/>
          <w:rtl/>
        </w:rPr>
        <w:t>بس</w:t>
      </w:r>
      <w:r w:rsidR="00410A66">
        <w:rPr>
          <w:rFonts w:ascii="NoorLotus" w:hAnsi="NoorLotus"/>
          <w:rtl/>
        </w:rPr>
        <w:t>ی</w:t>
      </w:r>
      <w:r w:rsidRPr="00D34820">
        <w:rPr>
          <w:rFonts w:ascii="NoorLotus" w:hAnsi="NoorLotus"/>
          <w:rtl/>
        </w:rPr>
        <w:t>ار</w:t>
      </w:r>
      <w:r w:rsidRPr="00D34820">
        <w:rPr>
          <w:rFonts w:ascii="NoorLotus" w:hAnsi="NoorLotus" w:hint="cs"/>
          <w:rtl/>
        </w:rPr>
        <w:t>ی</w:t>
      </w:r>
      <w:r w:rsidRPr="00D34820">
        <w:rPr>
          <w:rFonts w:ascii="NoorLotus" w:hAnsi="NoorLotus"/>
          <w:rtl/>
        </w:rPr>
        <w:t xml:space="preserve"> از موارد به جا</w:t>
      </w:r>
      <w:r w:rsidRPr="00D34820">
        <w:rPr>
          <w:rFonts w:ascii="NoorLotus" w:hAnsi="NoorLotus" w:hint="cs"/>
          <w:rtl/>
        </w:rPr>
        <w:t>ی</w:t>
      </w:r>
      <w:r w:rsidRPr="00D34820">
        <w:rPr>
          <w:rFonts w:ascii="NoorLotus" w:hAnsi="NoorLotus"/>
          <w:rtl/>
        </w:rPr>
        <w:t xml:space="preserve"> ابطال استدلالات بزرگان حکما، شروع به نقل برخ</w:t>
      </w:r>
      <w:r w:rsidRPr="00D34820">
        <w:rPr>
          <w:rFonts w:ascii="NoorLotus" w:hAnsi="NoorLotus" w:hint="cs"/>
          <w:rtl/>
        </w:rPr>
        <w:t>ی</w:t>
      </w:r>
      <w:r w:rsidRPr="00D34820">
        <w:rPr>
          <w:rFonts w:ascii="NoorLotus" w:hAnsi="NoorLotus"/>
          <w:rtl/>
        </w:rPr>
        <w:t xml:space="preserve"> از</w:t>
      </w:r>
      <w:r w:rsidR="00433717">
        <w:rPr>
          <w:rFonts w:ascii="NoorLotus" w:hAnsi="NoorLotus" w:hint="cs"/>
          <w:rtl/>
        </w:rPr>
        <w:t xml:space="preserve"> </w:t>
      </w:r>
      <w:r w:rsidRPr="00D34820">
        <w:rPr>
          <w:rFonts w:ascii="NoorLotus" w:hAnsi="NoorLotus"/>
          <w:rtl/>
        </w:rPr>
        <w:t>تأو</w:t>
      </w:r>
      <w:r w:rsidR="00410A66">
        <w:rPr>
          <w:rFonts w:ascii="NoorLotus" w:hAnsi="NoorLotus"/>
          <w:rtl/>
        </w:rPr>
        <w:t>ی</w:t>
      </w:r>
      <w:r w:rsidRPr="00D34820">
        <w:rPr>
          <w:rFonts w:ascii="NoorLotus" w:hAnsi="NoorLotus"/>
          <w:rtl/>
        </w:rPr>
        <w:t>لات مذکور در سائر کلمات ا</w:t>
      </w:r>
      <w:r w:rsidR="00410A66">
        <w:rPr>
          <w:rFonts w:ascii="NoorLotus" w:hAnsi="NoorLotus"/>
          <w:rtl/>
        </w:rPr>
        <w:t>ی</w:t>
      </w:r>
      <w:r w:rsidRPr="00D34820">
        <w:rPr>
          <w:rFonts w:ascii="NoorLotus" w:hAnsi="NoorLotus"/>
          <w:rtl/>
        </w:rPr>
        <w:t>شان نموده و مفصّلاً به استهزا</w:t>
      </w:r>
      <w:r w:rsidRPr="00D34820">
        <w:rPr>
          <w:rFonts w:ascii="NoorLotus" w:hAnsi="NoorLotus" w:hint="cs"/>
          <w:rtl/>
        </w:rPr>
        <w:t>ی</w:t>
      </w:r>
      <w:r w:rsidRPr="00D34820">
        <w:rPr>
          <w:rFonts w:ascii="NoorLotus" w:hAnsi="NoorLotus"/>
          <w:rtl/>
        </w:rPr>
        <w:t xml:space="preserve"> ا</w:t>
      </w:r>
      <w:r w:rsidR="00410A66">
        <w:rPr>
          <w:rFonts w:ascii="NoorLotus" w:hAnsi="NoorLotus"/>
          <w:rtl/>
        </w:rPr>
        <w:t>ی</w:t>
      </w:r>
      <w:r w:rsidRPr="00D34820">
        <w:rPr>
          <w:rFonts w:ascii="NoorLotus" w:hAnsi="NoorLotus"/>
          <w:rtl/>
        </w:rPr>
        <w:t>شان</w:t>
      </w:r>
      <w:r w:rsidR="00433717">
        <w:rPr>
          <w:rFonts w:ascii="NoorLotus" w:hAnsi="NoorLotus" w:hint="cs"/>
          <w:rtl/>
        </w:rPr>
        <w:t xml:space="preserve"> </w:t>
      </w:r>
      <w:r w:rsidRPr="00D34820">
        <w:rPr>
          <w:rFonts w:ascii="NoorLotus" w:hAnsi="NoorLotus"/>
          <w:rtl/>
        </w:rPr>
        <w:t>م</w:t>
      </w:r>
      <w:r w:rsidRPr="00D34820">
        <w:rPr>
          <w:rFonts w:ascii="NoorLotus" w:hAnsi="NoorLotus" w:hint="cs"/>
          <w:rtl/>
        </w:rPr>
        <w:t>ی</w:t>
      </w:r>
      <w:r w:rsidR="00433717">
        <w:rPr>
          <w:rFonts w:ascii="NoorLotus" w:hAnsi="NoorLotus" w:hint="cs"/>
          <w:rtl/>
        </w:rPr>
        <w:t>‌</w:t>
      </w:r>
      <w:r w:rsidRPr="00D34820">
        <w:rPr>
          <w:rFonts w:ascii="NoorLotus" w:hAnsi="NoorLotus" w:hint="cs"/>
          <w:rtl/>
        </w:rPr>
        <w:t>پردازند</w:t>
      </w:r>
      <w:r w:rsidRPr="00D34820">
        <w:rPr>
          <w:rFonts w:ascii="NoorLotus" w:hAnsi="NoorLotus"/>
          <w:rtl/>
        </w:rPr>
        <w:t>. با توجّه به مقدّمات سابق، در غالب ا</w:t>
      </w:r>
      <w:r w:rsidR="00410A66">
        <w:rPr>
          <w:rFonts w:ascii="NoorLotus" w:hAnsi="NoorLotus"/>
          <w:rtl/>
        </w:rPr>
        <w:t>ی</w:t>
      </w:r>
      <w:r w:rsidRPr="00D34820">
        <w:rPr>
          <w:rFonts w:ascii="NoorLotus" w:hAnsi="NoorLotus"/>
          <w:rtl/>
        </w:rPr>
        <w:t>ن موارد اصل تأ</w:t>
      </w:r>
      <w:r w:rsidRPr="00D34820">
        <w:rPr>
          <w:rFonts w:ascii="NoorLotus" w:hAnsi="NoorLotus" w:hint="cs"/>
          <w:rtl/>
        </w:rPr>
        <w:t>و</w:t>
      </w:r>
      <w:r w:rsidR="00410A66">
        <w:rPr>
          <w:rFonts w:ascii="NoorLotus" w:hAnsi="NoorLotus" w:hint="cs"/>
          <w:rtl/>
        </w:rPr>
        <w:t>ی</w:t>
      </w:r>
      <w:r w:rsidRPr="00D34820">
        <w:rPr>
          <w:rFonts w:ascii="NoorLotus" w:hAnsi="NoorLotus" w:hint="cs"/>
          <w:rtl/>
        </w:rPr>
        <w:t>ل</w:t>
      </w:r>
      <w:r w:rsidRPr="00D34820">
        <w:rPr>
          <w:rFonts w:ascii="NoorLotus" w:hAnsi="NoorLotus"/>
          <w:rtl/>
        </w:rPr>
        <w:t xml:space="preserve"> لازم و</w:t>
      </w:r>
      <w:r w:rsidR="00433717">
        <w:rPr>
          <w:rFonts w:ascii="NoorLotus" w:hAnsi="NoorLotus" w:hint="cs"/>
          <w:rtl/>
        </w:rPr>
        <w:t xml:space="preserve"> </w:t>
      </w:r>
      <w:r w:rsidRPr="00D34820">
        <w:rPr>
          <w:rFonts w:ascii="NoorLotus" w:hAnsi="NoorLotus"/>
          <w:rtl/>
        </w:rPr>
        <w:t>بررس</w:t>
      </w:r>
      <w:r w:rsidRPr="00D34820">
        <w:rPr>
          <w:rFonts w:ascii="NoorLotus" w:hAnsi="NoorLotus" w:hint="cs"/>
          <w:rtl/>
        </w:rPr>
        <w:t>ی</w:t>
      </w:r>
      <w:r w:rsidRPr="00D34820">
        <w:rPr>
          <w:rFonts w:ascii="NoorLotus" w:hAnsi="NoorLotus"/>
          <w:rtl/>
        </w:rPr>
        <w:t xml:space="preserve"> احتمالات آن ن</w:t>
      </w:r>
      <w:r w:rsidR="00410A66">
        <w:rPr>
          <w:rFonts w:ascii="NoorLotus" w:hAnsi="NoorLotus"/>
          <w:rtl/>
        </w:rPr>
        <w:t>ی</w:t>
      </w:r>
      <w:r w:rsidRPr="00D34820">
        <w:rPr>
          <w:rFonts w:ascii="NoorLotus" w:hAnsi="NoorLotus"/>
          <w:rtl/>
        </w:rPr>
        <w:t>ز جائز است، و ا</w:t>
      </w:r>
      <w:r w:rsidR="00410A66">
        <w:rPr>
          <w:rFonts w:ascii="NoorLotus" w:hAnsi="NoorLotus"/>
          <w:rtl/>
        </w:rPr>
        <w:t>ی</w:t>
      </w:r>
      <w:r w:rsidRPr="00D34820">
        <w:rPr>
          <w:rFonts w:ascii="NoorLotus" w:hAnsi="NoorLotus"/>
          <w:rtl/>
        </w:rPr>
        <w:t>ن تأو</w:t>
      </w:r>
      <w:r w:rsidR="00410A66">
        <w:rPr>
          <w:rFonts w:ascii="NoorLotus" w:hAnsi="NoorLotus"/>
          <w:rtl/>
        </w:rPr>
        <w:t>ی</w:t>
      </w:r>
      <w:r w:rsidRPr="00D34820">
        <w:rPr>
          <w:rFonts w:ascii="NoorLotus" w:hAnsi="NoorLotus"/>
          <w:rtl/>
        </w:rPr>
        <w:t>لات به عنوان تلاش</w:t>
      </w:r>
      <w:r w:rsidRPr="00D34820">
        <w:rPr>
          <w:rFonts w:ascii="NoorLotus" w:hAnsi="NoorLotus" w:hint="cs"/>
          <w:rtl/>
        </w:rPr>
        <w:t>ی</w:t>
      </w:r>
      <w:r w:rsidRPr="00D34820">
        <w:rPr>
          <w:rFonts w:ascii="NoorLotus" w:hAnsi="NoorLotus"/>
          <w:rtl/>
        </w:rPr>
        <w:t xml:space="preserve"> است </w:t>
      </w:r>
      <w:r w:rsidRPr="00D34820">
        <w:rPr>
          <w:rFonts w:ascii="NoorLotus" w:hAnsi="NoorLotus"/>
          <w:rtl/>
        </w:rPr>
        <w:lastRenderedPageBreak/>
        <w:t>برا</w:t>
      </w:r>
      <w:r w:rsidRPr="00D34820">
        <w:rPr>
          <w:rFonts w:ascii="NoorLotus" w:hAnsi="NoorLotus" w:hint="cs"/>
          <w:rtl/>
        </w:rPr>
        <w:t>ی</w:t>
      </w:r>
      <w:r w:rsidR="00433717">
        <w:rPr>
          <w:rFonts w:ascii="NoorLotus" w:hAnsi="NoorLotus" w:hint="cs"/>
          <w:rtl/>
        </w:rPr>
        <w:t xml:space="preserve"> </w:t>
      </w:r>
      <w:r w:rsidRPr="00D34820">
        <w:rPr>
          <w:rFonts w:ascii="NoorLotus" w:hAnsi="NoorLotus" w:hint="cs"/>
          <w:rtl/>
        </w:rPr>
        <w:t>کشف</w:t>
      </w:r>
      <w:r w:rsidRPr="00D34820">
        <w:rPr>
          <w:rFonts w:ascii="NoorLotus" w:hAnsi="NoorLotus"/>
          <w:rtl/>
        </w:rPr>
        <w:t xml:space="preserve"> مراد حق</w:t>
      </w:r>
      <w:r w:rsidR="00410A66">
        <w:rPr>
          <w:rFonts w:ascii="NoorLotus" w:hAnsi="NoorLotus"/>
          <w:rtl/>
        </w:rPr>
        <w:t>ی</w:t>
      </w:r>
      <w:r w:rsidRPr="00D34820">
        <w:rPr>
          <w:rFonts w:ascii="NoorLotus" w:hAnsi="NoorLotus"/>
          <w:rtl/>
        </w:rPr>
        <w:t>ق</w:t>
      </w:r>
      <w:r w:rsidRPr="00D34820">
        <w:rPr>
          <w:rFonts w:ascii="NoorLotus" w:hAnsi="NoorLotus" w:hint="cs"/>
          <w:rtl/>
        </w:rPr>
        <w:t>ی</w:t>
      </w:r>
      <w:r w:rsidRPr="00D34820">
        <w:rPr>
          <w:rFonts w:ascii="NoorLotus" w:hAnsi="NoorLotus"/>
          <w:rtl/>
        </w:rPr>
        <w:t xml:space="preserve"> أئمّه معصوم</w:t>
      </w:r>
      <w:r w:rsidR="00410A66">
        <w:rPr>
          <w:rFonts w:ascii="NoorLotus" w:hAnsi="NoorLotus"/>
          <w:rtl/>
        </w:rPr>
        <w:t>ی</w:t>
      </w:r>
      <w:r w:rsidRPr="00D34820">
        <w:rPr>
          <w:rFonts w:ascii="NoorLotus" w:hAnsi="NoorLotus"/>
          <w:rtl/>
        </w:rPr>
        <w:t xml:space="preserve">ن </w:t>
      </w:r>
      <w:r w:rsidRPr="00433717">
        <w:rPr>
          <w:rFonts w:ascii="NoorLotus" w:hAnsi="NoorLotus"/>
          <w:sz w:val="22"/>
          <w:szCs w:val="22"/>
          <w:rtl/>
        </w:rPr>
        <w:t>عل</w:t>
      </w:r>
      <w:r w:rsidR="00410A66">
        <w:rPr>
          <w:rFonts w:ascii="NoorLotus" w:hAnsi="NoorLotus"/>
          <w:sz w:val="22"/>
          <w:szCs w:val="22"/>
          <w:rtl/>
        </w:rPr>
        <w:t>ی</w:t>
      </w:r>
      <w:r w:rsidRPr="00433717">
        <w:rPr>
          <w:rFonts w:ascii="NoorLotus" w:hAnsi="NoorLotus"/>
          <w:sz w:val="22"/>
          <w:szCs w:val="22"/>
          <w:rtl/>
        </w:rPr>
        <w:t>هم</w:t>
      </w:r>
      <w:r w:rsidR="00433717" w:rsidRPr="00433717">
        <w:rPr>
          <w:rFonts w:ascii="NoorLotus" w:hAnsi="NoorLotus" w:hint="cs"/>
          <w:sz w:val="22"/>
          <w:szCs w:val="22"/>
          <w:rtl/>
        </w:rPr>
        <w:t>‌</w:t>
      </w:r>
      <w:r w:rsidRPr="00433717">
        <w:rPr>
          <w:rFonts w:ascii="NoorLotus" w:hAnsi="NoorLotus"/>
          <w:sz w:val="22"/>
          <w:szCs w:val="22"/>
          <w:rtl/>
        </w:rPr>
        <w:t>السّلام</w:t>
      </w:r>
      <w:r w:rsidRPr="00D34820">
        <w:rPr>
          <w:rFonts w:ascii="NoorLotus" w:hAnsi="NoorLotus"/>
          <w:rtl/>
        </w:rPr>
        <w:t>، تلاش</w:t>
      </w:r>
      <w:r w:rsidRPr="00D34820">
        <w:rPr>
          <w:rFonts w:ascii="NoorLotus" w:hAnsi="NoorLotus" w:hint="cs"/>
          <w:rtl/>
        </w:rPr>
        <w:t>ی</w:t>
      </w:r>
      <w:r w:rsidRPr="00D34820">
        <w:rPr>
          <w:rFonts w:ascii="NoorLotus" w:hAnsi="NoorLotus"/>
          <w:rtl/>
        </w:rPr>
        <w:t xml:space="preserve"> که د</w:t>
      </w:r>
      <w:r w:rsidR="00410A66">
        <w:rPr>
          <w:rFonts w:ascii="NoorLotus" w:hAnsi="NoorLotus"/>
          <w:rtl/>
        </w:rPr>
        <w:t>ی</w:t>
      </w:r>
      <w:r w:rsidRPr="00D34820">
        <w:rPr>
          <w:rFonts w:ascii="NoorLotus" w:hAnsi="NoorLotus"/>
          <w:rtl/>
        </w:rPr>
        <w:t>گران از انجام آن</w:t>
      </w:r>
      <w:r w:rsidR="00433717">
        <w:rPr>
          <w:rFonts w:ascii="NoorLotus" w:hAnsi="NoorLotus" w:hint="cs"/>
          <w:rtl/>
        </w:rPr>
        <w:t xml:space="preserve"> </w:t>
      </w:r>
      <w:r w:rsidRPr="00D34820">
        <w:rPr>
          <w:rFonts w:ascii="NoorLotus" w:hAnsi="NoorLotus"/>
          <w:rtl/>
        </w:rPr>
        <w:t xml:space="preserve">غافل و </w:t>
      </w:r>
      <w:r w:rsidR="00410A66">
        <w:rPr>
          <w:rFonts w:ascii="NoorLotus" w:hAnsi="NoorLotus"/>
          <w:rtl/>
        </w:rPr>
        <w:t>ی</w:t>
      </w:r>
      <w:r w:rsidRPr="00D34820">
        <w:rPr>
          <w:rFonts w:ascii="NoorLotus" w:hAnsi="NoorLotus"/>
          <w:rtl/>
        </w:rPr>
        <w:t>ا عاجزند. علاوه بر ا</w:t>
      </w:r>
      <w:r w:rsidR="00410A66">
        <w:rPr>
          <w:rFonts w:ascii="NoorLotus" w:hAnsi="NoorLotus"/>
          <w:rtl/>
        </w:rPr>
        <w:t>ی</w:t>
      </w:r>
      <w:r w:rsidRPr="00D34820">
        <w:rPr>
          <w:rFonts w:ascii="NoorLotus" w:hAnsi="NoorLotus"/>
          <w:rtl/>
        </w:rPr>
        <w:t>نکه بس</w:t>
      </w:r>
      <w:r w:rsidR="00410A66">
        <w:rPr>
          <w:rFonts w:ascii="NoorLotus" w:hAnsi="NoorLotus"/>
          <w:rtl/>
        </w:rPr>
        <w:t>ی</w:t>
      </w:r>
      <w:r w:rsidRPr="00D34820">
        <w:rPr>
          <w:rFonts w:ascii="NoorLotus" w:hAnsi="NoorLotus"/>
          <w:rtl/>
        </w:rPr>
        <w:t>ار</w:t>
      </w:r>
      <w:r w:rsidRPr="00D34820">
        <w:rPr>
          <w:rFonts w:ascii="NoorLotus" w:hAnsi="NoorLotus" w:hint="cs"/>
          <w:rtl/>
        </w:rPr>
        <w:t>ی</w:t>
      </w:r>
      <w:r w:rsidRPr="00D34820">
        <w:rPr>
          <w:rFonts w:ascii="NoorLotus" w:hAnsi="NoorLotus"/>
          <w:rtl/>
        </w:rPr>
        <w:t xml:space="preserve"> از ا</w:t>
      </w:r>
      <w:r w:rsidR="00410A66">
        <w:rPr>
          <w:rFonts w:ascii="NoorLotus" w:hAnsi="NoorLotus"/>
          <w:rtl/>
        </w:rPr>
        <w:t>ی</w:t>
      </w:r>
      <w:r w:rsidRPr="00D34820">
        <w:rPr>
          <w:rFonts w:ascii="NoorLotus" w:hAnsi="NoorLotus"/>
          <w:rtl/>
        </w:rPr>
        <w:t>ن تأو</w:t>
      </w:r>
      <w:r w:rsidR="00410A66">
        <w:rPr>
          <w:rFonts w:ascii="NoorLotus" w:hAnsi="NoorLotus"/>
          <w:rtl/>
        </w:rPr>
        <w:t>ی</w:t>
      </w:r>
      <w:r w:rsidRPr="00D34820">
        <w:rPr>
          <w:rFonts w:ascii="NoorLotus" w:hAnsi="NoorLotus"/>
          <w:rtl/>
        </w:rPr>
        <w:t>لات به معنا</w:t>
      </w:r>
      <w:r w:rsidRPr="00D34820">
        <w:rPr>
          <w:rFonts w:ascii="NoorLotus" w:hAnsi="NoorLotus" w:hint="cs"/>
          <w:rtl/>
        </w:rPr>
        <w:t>ی</w:t>
      </w:r>
      <w:r w:rsidRPr="00D34820">
        <w:rPr>
          <w:rFonts w:ascii="NoorLotus" w:hAnsi="NoorLotus"/>
          <w:rtl/>
        </w:rPr>
        <w:t xml:space="preserve"> ب</w:t>
      </w:r>
      <w:r w:rsidR="00410A66">
        <w:rPr>
          <w:rFonts w:ascii="NoorLotus" w:hAnsi="NoorLotus"/>
          <w:rtl/>
        </w:rPr>
        <w:t>ی</w:t>
      </w:r>
      <w:r w:rsidRPr="00D34820">
        <w:rPr>
          <w:rFonts w:ascii="NoorLotus" w:hAnsi="NoorLotus"/>
          <w:rtl/>
        </w:rPr>
        <w:t>ان بطون آ</w:t>
      </w:r>
      <w:r w:rsidR="00410A66">
        <w:rPr>
          <w:rFonts w:ascii="NoorLotus" w:hAnsi="NoorLotus"/>
          <w:rtl/>
        </w:rPr>
        <w:t>ی</w:t>
      </w:r>
      <w:r w:rsidRPr="00D34820">
        <w:rPr>
          <w:rFonts w:ascii="NoorLotus" w:hAnsi="NoorLotus"/>
          <w:rtl/>
        </w:rPr>
        <w:t>ات و</w:t>
      </w:r>
      <w:r w:rsidR="00433717">
        <w:rPr>
          <w:rFonts w:ascii="NoorLotus" w:hAnsi="NoorLotus" w:hint="cs"/>
          <w:rtl/>
        </w:rPr>
        <w:t xml:space="preserve"> </w:t>
      </w:r>
      <w:r w:rsidRPr="00D34820">
        <w:rPr>
          <w:rFonts w:ascii="NoorLotus" w:hAnsi="NoorLotus"/>
          <w:rtl/>
        </w:rPr>
        <w:t>روا</w:t>
      </w:r>
      <w:r w:rsidR="00410A66">
        <w:rPr>
          <w:rFonts w:ascii="NoorLotus" w:hAnsi="NoorLotus"/>
          <w:rtl/>
        </w:rPr>
        <w:t>ی</w:t>
      </w:r>
      <w:r w:rsidRPr="00D34820">
        <w:rPr>
          <w:rFonts w:ascii="NoorLotus" w:hAnsi="NoorLotus"/>
          <w:rtl/>
        </w:rPr>
        <w:t>ات است نه ا</w:t>
      </w:r>
      <w:r w:rsidR="00410A66">
        <w:rPr>
          <w:rFonts w:ascii="NoorLotus" w:hAnsi="NoorLotus"/>
          <w:rtl/>
        </w:rPr>
        <w:t>ی</w:t>
      </w:r>
      <w:r w:rsidRPr="00D34820">
        <w:rPr>
          <w:rFonts w:ascii="NoorLotus" w:hAnsi="NoorLotus"/>
          <w:rtl/>
        </w:rPr>
        <w:t xml:space="preserve">نکه ادّعا </w:t>
      </w:r>
      <w:r w:rsidRPr="00D34820">
        <w:rPr>
          <w:rFonts w:ascii="NoorLotus" w:hAnsi="NoorLotus" w:hint="cs"/>
          <w:rtl/>
        </w:rPr>
        <w:t>شود</w:t>
      </w:r>
      <w:r w:rsidRPr="00D34820">
        <w:rPr>
          <w:rFonts w:ascii="NoorLotus" w:hAnsi="NoorLotus"/>
          <w:rtl/>
        </w:rPr>
        <w:t xml:space="preserve"> معنا</w:t>
      </w:r>
      <w:r w:rsidRPr="00D34820">
        <w:rPr>
          <w:rFonts w:ascii="NoorLotus" w:hAnsi="NoorLotus" w:hint="cs"/>
          <w:rtl/>
        </w:rPr>
        <w:t>ی</w:t>
      </w:r>
      <w:r w:rsidRPr="00D34820">
        <w:rPr>
          <w:rFonts w:ascii="NoorLotus" w:hAnsi="NoorLotus"/>
          <w:rtl/>
        </w:rPr>
        <w:t xml:space="preserve"> ظاهر آ</w:t>
      </w:r>
      <w:r w:rsidR="00410A66">
        <w:rPr>
          <w:rFonts w:ascii="NoorLotus" w:hAnsi="NoorLotus"/>
          <w:rtl/>
        </w:rPr>
        <w:t>ی</w:t>
      </w:r>
      <w:r w:rsidRPr="00D34820">
        <w:rPr>
          <w:rFonts w:ascii="NoorLotus" w:hAnsi="NoorLotus"/>
          <w:rtl/>
        </w:rPr>
        <w:t>ه قصد نشده و مراد از آن خلاف</w:t>
      </w:r>
      <w:r w:rsidR="00433717">
        <w:rPr>
          <w:rFonts w:ascii="NoorLotus" w:hAnsi="NoorLotus" w:hint="cs"/>
          <w:rtl/>
        </w:rPr>
        <w:t xml:space="preserve"> </w:t>
      </w:r>
      <w:r w:rsidRPr="00D34820">
        <w:rPr>
          <w:rFonts w:ascii="NoorLotus" w:hAnsi="NoorLotus"/>
          <w:rtl/>
        </w:rPr>
        <w:t>ظاهر است (به خصوص با توجّه به جواز استعمال لفظ در ب</w:t>
      </w:r>
      <w:r w:rsidR="00410A66">
        <w:rPr>
          <w:rFonts w:ascii="NoorLotus" w:hAnsi="NoorLotus"/>
          <w:rtl/>
        </w:rPr>
        <w:t>ی</w:t>
      </w:r>
      <w:r w:rsidRPr="00D34820">
        <w:rPr>
          <w:rFonts w:ascii="NoorLotus" w:hAnsi="NoorLotus"/>
          <w:rtl/>
        </w:rPr>
        <w:t xml:space="preserve">ش از </w:t>
      </w:r>
      <w:r w:rsidR="00410A66">
        <w:rPr>
          <w:rFonts w:ascii="NoorLotus" w:hAnsi="NoorLotus"/>
          <w:rtl/>
        </w:rPr>
        <w:t>ی</w:t>
      </w:r>
      <w:r w:rsidRPr="00D34820">
        <w:rPr>
          <w:rFonts w:ascii="NoorLotus" w:hAnsi="NoorLotus"/>
          <w:rtl/>
        </w:rPr>
        <w:t xml:space="preserve">ک معنا درکلام معصوم </w:t>
      </w:r>
      <w:r w:rsidRPr="00433717">
        <w:rPr>
          <w:rFonts w:ascii="NoorLotus" w:hAnsi="NoorLotus"/>
          <w:sz w:val="22"/>
          <w:szCs w:val="22"/>
          <w:rtl/>
        </w:rPr>
        <w:t>عل</w:t>
      </w:r>
      <w:r w:rsidR="00410A66">
        <w:rPr>
          <w:rFonts w:ascii="NoorLotus" w:hAnsi="NoorLotus"/>
          <w:sz w:val="22"/>
          <w:szCs w:val="22"/>
          <w:rtl/>
        </w:rPr>
        <w:t>ی</w:t>
      </w:r>
      <w:r w:rsidRPr="00433717">
        <w:rPr>
          <w:rFonts w:ascii="NoorLotus" w:hAnsi="NoorLotus"/>
          <w:sz w:val="22"/>
          <w:szCs w:val="22"/>
          <w:rtl/>
        </w:rPr>
        <w:t>ه</w:t>
      </w:r>
      <w:r w:rsidR="00433717" w:rsidRPr="00433717">
        <w:rPr>
          <w:rFonts w:ascii="NoorLotus" w:hAnsi="NoorLotus" w:hint="cs"/>
          <w:sz w:val="22"/>
          <w:szCs w:val="22"/>
          <w:rtl/>
        </w:rPr>
        <w:t>‌</w:t>
      </w:r>
      <w:r w:rsidRPr="00433717">
        <w:rPr>
          <w:rFonts w:ascii="NoorLotus" w:hAnsi="NoorLotus"/>
          <w:sz w:val="22"/>
          <w:szCs w:val="22"/>
          <w:rtl/>
        </w:rPr>
        <w:t>السّلام</w:t>
      </w:r>
      <w:r w:rsidRPr="00D34820">
        <w:rPr>
          <w:rFonts w:ascii="NoorLotus" w:hAnsi="NoorLotus"/>
          <w:rtl/>
        </w:rPr>
        <w:t>) و لذا م</w:t>
      </w:r>
      <w:r w:rsidRPr="00D34820">
        <w:rPr>
          <w:rFonts w:ascii="NoorLotus" w:hAnsi="NoorLotus" w:hint="cs"/>
          <w:rtl/>
        </w:rPr>
        <w:t>ی</w:t>
      </w:r>
      <w:r w:rsidR="00433717">
        <w:rPr>
          <w:rFonts w:ascii="NoorLotus" w:hAnsi="NoorLotus" w:hint="cs"/>
          <w:rtl/>
        </w:rPr>
        <w:t>‌</w:t>
      </w:r>
      <w:r w:rsidRPr="00D34820">
        <w:rPr>
          <w:rFonts w:ascii="NoorLotus" w:hAnsi="NoorLotus" w:hint="cs"/>
          <w:rtl/>
        </w:rPr>
        <w:t>ب</w:t>
      </w:r>
      <w:r w:rsidR="00410A66">
        <w:rPr>
          <w:rFonts w:ascii="NoorLotus" w:hAnsi="NoorLotus" w:hint="cs"/>
          <w:rtl/>
        </w:rPr>
        <w:t>ی</w:t>
      </w:r>
      <w:r w:rsidRPr="00D34820">
        <w:rPr>
          <w:rFonts w:ascii="NoorLotus" w:hAnsi="NoorLotus" w:hint="cs"/>
          <w:rtl/>
        </w:rPr>
        <w:t>ن</w:t>
      </w:r>
      <w:r w:rsidR="00410A66">
        <w:rPr>
          <w:rFonts w:ascii="NoorLotus" w:hAnsi="NoorLotus" w:hint="cs"/>
          <w:rtl/>
        </w:rPr>
        <w:t>ی</w:t>
      </w:r>
      <w:r w:rsidRPr="00D34820">
        <w:rPr>
          <w:rFonts w:ascii="NoorLotus" w:hAnsi="NoorLotus" w:hint="cs"/>
          <w:rtl/>
        </w:rPr>
        <w:t>م</w:t>
      </w:r>
      <w:r w:rsidRPr="00D34820">
        <w:rPr>
          <w:rFonts w:ascii="NoorLotus" w:hAnsi="NoorLotus"/>
          <w:rtl/>
        </w:rPr>
        <w:t xml:space="preserve"> فق</w:t>
      </w:r>
      <w:r w:rsidR="00410A66">
        <w:rPr>
          <w:rFonts w:ascii="NoorLotus" w:hAnsi="NoorLotus"/>
          <w:rtl/>
        </w:rPr>
        <w:t>ی</w:t>
      </w:r>
      <w:r w:rsidRPr="00D34820">
        <w:rPr>
          <w:rFonts w:ascii="NoorLotus" w:hAnsi="NoorLotus"/>
          <w:rtl/>
        </w:rPr>
        <w:t>ه عال</w:t>
      </w:r>
      <w:r w:rsidR="00410A66">
        <w:rPr>
          <w:rFonts w:ascii="NoorLotus" w:hAnsi="NoorLotus"/>
          <w:rtl/>
        </w:rPr>
        <w:t>ی</w:t>
      </w:r>
      <w:r w:rsidR="00433717">
        <w:rPr>
          <w:rFonts w:ascii="NoorLotus" w:hAnsi="NoorLotus" w:hint="cs"/>
          <w:rtl/>
        </w:rPr>
        <w:t>‌</w:t>
      </w:r>
      <w:r w:rsidRPr="00D34820">
        <w:rPr>
          <w:rFonts w:ascii="NoorLotus" w:hAnsi="NoorLotus"/>
          <w:rtl/>
        </w:rPr>
        <w:t>قدر شه</w:t>
      </w:r>
      <w:r w:rsidR="00410A66">
        <w:rPr>
          <w:rFonts w:ascii="NoorLotus" w:hAnsi="NoorLotus"/>
          <w:rtl/>
        </w:rPr>
        <w:t>ی</w:t>
      </w:r>
      <w:r w:rsidRPr="00D34820">
        <w:rPr>
          <w:rFonts w:ascii="NoorLotus" w:hAnsi="NoorLotus"/>
          <w:rtl/>
        </w:rPr>
        <w:t>د ثان</w:t>
      </w:r>
      <w:r w:rsidRPr="00D34820">
        <w:rPr>
          <w:rFonts w:ascii="NoorLotus" w:hAnsi="NoorLotus" w:hint="cs"/>
          <w:rtl/>
        </w:rPr>
        <w:t>ی</w:t>
      </w:r>
      <w:r w:rsidR="00B81A51">
        <w:rPr>
          <w:rFonts w:ascii="NoorLotus" w:hAnsi="NoorLotus" w:hint="cs"/>
          <w:rtl/>
        </w:rPr>
        <w:t xml:space="preserve"> </w:t>
      </w:r>
      <w:r w:rsidRPr="00D34820">
        <w:rPr>
          <w:rFonts w:ascii="NoorLotus" w:hAnsi="NoorLotus"/>
          <w:rtl/>
        </w:rPr>
        <w:t>پس از</w:t>
      </w:r>
      <w:r w:rsidR="00433717">
        <w:rPr>
          <w:rFonts w:ascii="NoorLotus" w:hAnsi="NoorLotus" w:hint="cs"/>
          <w:rtl/>
        </w:rPr>
        <w:t xml:space="preserve"> </w:t>
      </w:r>
      <w:r w:rsidRPr="00D34820">
        <w:rPr>
          <w:rFonts w:ascii="NoorLotus" w:hAnsi="NoorLotus"/>
          <w:rtl/>
        </w:rPr>
        <w:t>ا</w:t>
      </w:r>
      <w:r w:rsidR="00410A66">
        <w:rPr>
          <w:rFonts w:ascii="NoorLotus" w:hAnsi="NoorLotus"/>
          <w:rtl/>
        </w:rPr>
        <w:t>ی</w:t>
      </w:r>
      <w:r w:rsidRPr="00D34820">
        <w:rPr>
          <w:rFonts w:ascii="NoorLotus" w:hAnsi="NoorLotus"/>
          <w:rtl/>
        </w:rPr>
        <w:t>نکه م</w:t>
      </w:r>
      <w:r w:rsidRPr="00D34820">
        <w:rPr>
          <w:rFonts w:ascii="NoorLotus" w:hAnsi="NoorLotus" w:hint="cs"/>
          <w:rtl/>
        </w:rPr>
        <w:t>ی</w:t>
      </w:r>
      <w:r w:rsidR="00433717">
        <w:rPr>
          <w:rFonts w:ascii="NoorLotus" w:hAnsi="NoorLotus" w:hint="cs"/>
          <w:rtl/>
        </w:rPr>
        <w:t>‌</w:t>
      </w:r>
      <w:r w:rsidRPr="00D34820">
        <w:rPr>
          <w:rFonts w:ascii="NoorLotus" w:hAnsi="NoorLotus" w:hint="cs"/>
          <w:rtl/>
        </w:rPr>
        <w:t>فرما</w:t>
      </w:r>
      <w:r w:rsidR="00410A66">
        <w:rPr>
          <w:rFonts w:ascii="NoorLotus" w:hAnsi="NoorLotus" w:hint="cs"/>
          <w:rtl/>
        </w:rPr>
        <w:t>ی</w:t>
      </w:r>
      <w:r w:rsidRPr="00D34820">
        <w:rPr>
          <w:rFonts w:ascii="NoorLotus" w:hAnsi="NoorLotus" w:hint="cs"/>
          <w:rtl/>
        </w:rPr>
        <w:t>ند</w:t>
      </w:r>
      <w:r w:rsidR="00433717">
        <w:rPr>
          <w:rFonts w:ascii="NoorLotus" w:hAnsi="NoorLotus" w:hint="cs"/>
          <w:rtl/>
        </w:rPr>
        <w:t>:</w:t>
      </w:r>
    </w:p>
    <w:p w:rsidR="00433717" w:rsidRDefault="00D34820" w:rsidP="00015BC1">
      <w:pPr>
        <w:pStyle w:val="a4"/>
        <w:widowControl w:val="0"/>
        <w:rPr>
          <w:rtl/>
        </w:rPr>
      </w:pPr>
      <w:r w:rsidRPr="00D34820">
        <w:rPr>
          <w:rtl/>
        </w:rPr>
        <w:t>«اشرف علوم علم تفس</w:t>
      </w:r>
      <w:r w:rsidR="00410A66">
        <w:rPr>
          <w:rtl/>
        </w:rPr>
        <w:t>ی</w:t>
      </w:r>
      <w:r w:rsidRPr="00D34820">
        <w:rPr>
          <w:rtl/>
        </w:rPr>
        <w:t>ر است و سائر علوم مقدّمه آن م</w:t>
      </w:r>
      <w:r w:rsidRPr="00D34820">
        <w:rPr>
          <w:rFonts w:hint="cs"/>
          <w:rtl/>
        </w:rPr>
        <w:t>ی</w:t>
      </w:r>
      <w:r w:rsidR="00433717">
        <w:rPr>
          <w:rFonts w:hint="cs"/>
          <w:rtl/>
        </w:rPr>
        <w:t>‌</w:t>
      </w:r>
      <w:r w:rsidRPr="00D34820">
        <w:rPr>
          <w:rFonts w:hint="cs"/>
          <w:rtl/>
        </w:rPr>
        <w:t>باشد</w:t>
      </w:r>
      <w:r w:rsidR="00433717">
        <w:rPr>
          <w:rFonts w:hint="cs"/>
          <w:rtl/>
        </w:rPr>
        <w:t xml:space="preserve"> </w:t>
      </w:r>
      <w:r w:rsidRPr="00D34820">
        <w:rPr>
          <w:rFonts w:hint="cs"/>
          <w:rtl/>
        </w:rPr>
        <w:t>و</w:t>
      </w:r>
      <w:r w:rsidRPr="00D34820">
        <w:rPr>
          <w:rtl/>
        </w:rPr>
        <w:t xml:space="preserve"> طا</w:t>
      </w:r>
      <w:r w:rsidRPr="00D34820">
        <w:rPr>
          <w:rFonts w:hint="cs"/>
          <w:rtl/>
        </w:rPr>
        <w:t>لب</w:t>
      </w:r>
      <w:r w:rsidRPr="00D34820">
        <w:rPr>
          <w:rtl/>
        </w:rPr>
        <w:t xml:space="preserve"> علم با</w:t>
      </w:r>
      <w:r w:rsidR="00410A66">
        <w:rPr>
          <w:rtl/>
        </w:rPr>
        <w:t>ی</w:t>
      </w:r>
      <w:r w:rsidRPr="00D34820">
        <w:rPr>
          <w:rtl/>
        </w:rPr>
        <w:t>د در نها</w:t>
      </w:r>
      <w:r w:rsidR="00410A66">
        <w:rPr>
          <w:rtl/>
        </w:rPr>
        <w:t>ی</w:t>
      </w:r>
      <w:r w:rsidRPr="00D34820">
        <w:rPr>
          <w:rtl/>
        </w:rPr>
        <w:t>ت، همّت خود را متوجّه فهم أسرار آن نما</w:t>
      </w:r>
      <w:r w:rsidR="00410A66">
        <w:rPr>
          <w:rtl/>
        </w:rPr>
        <w:t>ی</w:t>
      </w:r>
      <w:r w:rsidRPr="00D34820">
        <w:rPr>
          <w:rtl/>
        </w:rPr>
        <w:t>د»</w:t>
      </w:r>
      <w:r w:rsidR="00433717">
        <w:rPr>
          <w:rFonts w:hint="cs"/>
          <w:rtl/>
        </w:rPr>
        <w:t xml:space="preserve"> </w:t>
      </w:r>
    </w:p>
    <w:p w:rsidR="00433717" w:rsidRDefault="00D34820" w:rsidP="00015BC1">
      <w:pPr>
        <w:widowControl w:val="0"/>
        <w:rPr>
          <w:rFonts w:ascii="NoorLotus" w:hAnsi="NoorLotus"/>
          <w:rtl/>
        </w:rPr>
      </w:pPr>
      <w:r w:rsidRPr="00D34820">
        <w:rPr>
          <w:rFonts w:ascii="NoorLotus" w:hAnsi="NoorLotus"/>
          <w:rtl/>
        </w:rPr>
        <w:t>م</w:t>
      </w:r>
      <w:r w:rsidRPr="00D34820">
        <w:rPr>
          <w:rFonts w:ascii="NoorLotus" w:hAnsi="NoorLotus" w:hint="cs"/>
          <w:rtl/>
        </w:rPr>
        <w:t>ی</w:t>
      </w:r>
      <w:r w:rsidR="00433717">
        <w:rPr>
          <w:rFonts w:ascii="NoorLotus" w:hAnsi="NoorLotus" w:hint="cs"/>
          <w:rtl/>
        </w:rPr>
        <w:t>‌</w:t>
      </w:r>
      <w:r w:rsidRPr="00D34820">
        <w:rPr>
          <w:rFonts w:ascii="NoorLotus" w:hAnsi="NoorLotus" w:hint="cs"/>
          <w:rtl/>
        </w:rPr>
        <w:t>فرما</w:t>
      </w:r>
      <w:r w:rsidR="00410A66">
        <w:rPr>
          <w:rFonts w:ascii="NoorLotus" w:hAnsi="NoorLotus" w:hint="cs"/>
          <w:rtl/>
        </w:rPr>
        <w:t>ی</w:t>
      </w:r>
      <w:r w:rsidRPr="00D34820">
        <w:rPr>
          <w:rFonts w:ascii="NoorLotus" w:hAnsi="NoorLotus" w:hint="cs"/>
          <w:rtl/>
        </w:rPr>
        <w:t>ند</w:t>
      </w:r>
      <w:r w:rsidRPr="00D34820">
        <w:rPr>
          <w:rFonts w:ascii="NoorLotus" w:hAnsi="NoorLotus"/>
          <w:rtl/>
        </w:rPr>
        <w:t xml:space="preserve">: </w:t>
      </w:r>
    </w:p>
    <w:p w:rsidR="00433717" w:rsidRDefault="00D34820" w:rsidP="00015BC1">
      <w:pPr>
        <w:pStyle w:val="a4"/>
        <w:widowControl w:val="0"/>
        <w:rPr>
          <w:rtl/>
        </w:rPr>
      </w:pPr>
      <w:r w:rsidRPr="00D34820">
        <w:rPr>
          <w:rtl/>
        </w:rPr>
        <w:t>«عال</w:t>
      </w:r>
      <w:r w:rsidRPr="00D34820">
        <w:rPr>
          <w:rFonts w:hint="cs"/>
          <w:rtl/>
        </w:rPr>
        <w:t>یتر</w:t>
      </w:r>
      <w:r w:rsidR="00410A66">
        <w:rPr>
          <w:rFonts w:hint="cs"/>
          <w:rtl/>
        </w:rPr>
        <w:t>ی</w:t>
      </w:r>
      <w:r w:rsidRPr="00D34820">
        <w:rPr>
          <w:rFonts w:hint="cs"/>
          <w:rtl/>
        </w:rPr>
        <w:t>ن</w:t>
      </w:r>
      <w:r w:rsidRPr="00D34820">
        <w:rPr>
          <w:rtl/>
        </w:rPr>
        <w:t xml:space="preserve"> مرتبه تفس</w:t>
      </w:r>
      <w:r w:rsidR="00410A66">
        <w:rPr>
          <w:rtl/>
        </w:rPr>
        <w:t>ی</w:t>
      </w:r>
      <w:r w:rsidRPr="00D34820">
        <w:rPr>
          <w:rtl/>
        </w:rPr>
        <w:t>ر رس</w:t>
      </w:r>
      <w:r w:rsidR="00410A66">
        <w:rPr>
          <w:rtl/>
        </w:rPr>
        <w:t>ی</w:t>
      </w:r>
      <w:r w:rsidRPr="00D34820">
        <w:rPr>
          <w:rtl/>
        </w:rPr>
        <w:t>دن به قعر آ</w:t>
      </w:r>
      <w:r w:rsidR="00410A66">
        <w:rPr>
          <w:rtl/>
        </w:rPr>
        <w:t>ی</w:t>
      </w:r>
      <w:r w:rsidRPr="00D34820">
        <w:rPr>
          <w:rtl/>
        </w:rPr>
        <w:t xml:space="preserve">ات و بطون آن است» </w:t>
      </w:r>
    </w:p>
    <w:p w:rsidR="00433717" w:rsidRDefault="00D34820" w:rsidP="00015BC1">
      <w:pPr>
        <w:widowControl w:val="0"/>
        <w:rPr>
          <w:rFonts w:ascii="NoorLotus" w:hAnsi="NoorLotus"/>
          <w:rtl/>
        </w:rPr>
      </w:pPr>
      <w:r w:rsidRPr="00D34820">
        <w:rPr>
          <w:rFonts w:ascii="NoorLotus" w:hAnsi="NoorLotus"/>
          <w:rtl/>
        </w:rPr>
        <w:t>و در</w:t>
      </w:r>
      <w:r w:rsidR="00433717">
        <w:rPr>
          <w:rFonts w:ascii="NoorLotus" w:hAnsi="NoorLotus" w:hint="cs"/>
          <w:rtl/>
        </w:rPr>
        <w:t xml:space="preserve"> </w:t>
      </w:r>
      <w:r w:rsidRPr="00D34820">
        <w:rPr>
          <w:rFonts w:ascii="NoorLotus" w:hAnsi="NoorLotus"/>
          <w:rtl/>
        </w:rPr>
        <w:t>ب</w:t>
      </w:r>
      <w:r w:rsidR="00410A66">
        <w:rPr>
          <w:rFonts w:ascii="NoorLotus" w:hAnsi="NoorLotus"/>
          <w:rtl/>
        </w:rPr>
        <w:t>ی</w:t>
      </w:r>
      <w:r w:rsidRPr="00D34820">
        <w:rPr>
          <w:rFonts w:ascii="NoorLotus" w:hAnsi="NoorLotus"/>
          <w:rtl/>
        </w:rPr>
        <w:t>ان نمونه</w:t>
      </w:r>
      <w:r w:rsidR="00433717">
        <w:rPr>
          <w:rFonts w:ascii="NoorLotus" w:hAnsi="NoorLotus" w:hint="cs"/>
          <w:rtl/>
        </w:rPr>
        <w:t>‌</w:t>
      </w:r>
      <w:r w:rsidRPr="00D34820">
        <w:rPr>
          <w:rFonts w:ascii="NoorLotus" w:hAnsi="NoorLotus"/>
          <w:rtl/>
        </w:rPr>
        <w:t>ا</w:t>
      </w:r>
      <w:r w:rsidRPr="00D34820">
        <w:rPr>
          <w:rFonts w:ascii="NoorLotus" w:hAnsi="NoorLotus" w:hint="cs"/>
          <w:rtl/>
        </w:rPr>
        <w:t>ی</w:t>
      </w:r>
      <w:r w:rsidRPr="00D34820">
        <w:rPr>
          <w:rFonts w:ascii="NoorLotus" w:hAnsi="NoorLotus"/>
          <w:rtl/>
        </w:rPr>
        <w:t xml:space="preserve"> از آن تأو</w:t>
      </w:r>
      <w:r w:rsidR="00410A66">
        <w:rPr>
          <w:rFonts w:ascii="NoorLotus" w:hAnsi="NoorLotus"/>
          <w:rtl/>
        </w:rPr>
        <w:t>ی</w:t>
      </w:r>
      <w:r w:rsidRPr="00D34820">
        <w:rPr>
          <w:rFonts w:ascii="NoorLotus" w:hAnsi="NoorLotus"/>
          <w:rtl/>
        </w:rPr>
        <w:t>لات ملّا عبدالرزّاق کاشان</w:t>
      </w:r>
      <w:r w:rsidRPr="00D34820">
        <w:rPr>
          <w:rFonts w:ascii="NoorLotus" w:hAnsi="NoorLotus" w:hint="cs"/>
          <w:rtl/>
        </w:rPr>
        <w:t>ی</w:t>
      </w:r>
      <w:r w:rsidRPr="00D34820">
        <w:rPr>
          <w:rFonts w:ascii="NoorLotus" w:hAnsi="NoorLotus"/>
          <w:rtl/>
        </w:rPr>
        <w:t xml:space="preserve"> را معرّف</w:t>
      </w:r>
      <w:r w:rsidRPr="00D34820">
        <w:rPr>
          <w:rFonts w:ascii="NoorLotus" w:hAnsi="NoorLotus" w:hint="cs"/>
          <w:rtl/>
        </w:rPr>
        <w:t>ی</w:t>
      </w:r>
      <w:r w:rsidRPr="00D34820">
        <w:rPr>
          <w:rFonts w:ascii="NoorLotus" w:hAnsi="NoorLotus"/>
          <w:rtl/>
        </w:rPr>
        <w:t xml:space="preserve"> نموده و م</w:t>
      </w:r>
      <w:r w:rsidRPr="00D34820">
        <w:rPr>
          <w:rFonts w:ascii="NoorLotus" w:hAnsi="NoorLotus" w:hint="cs"/>
          <w:rtl/>
        </w:rPr>
        <w:t>ی</w:t>
      </w:r>
      <w:r w:rsidR="00433717">
        <w:rPr>
          <w:rFonts w:ascii="NoorLotus" w:hAnsi="NoorLotus" w:hint="cs"/>
          <w:rtl/>
        </w:rPr>
        <w:t>‌</w:t>
      </w:r>
      <w:r w:rsidRPr="00D34820">
        <w:rPr>
          <w:rFonts w:ascii="NoorLotus" w:hAnsi="NoorLotus" w:hint="cs"/>
          <w:rtl/>
        </w:rPr>
        <w:t>فرما</w:t>
      </w:r>
      <w:r w:rsidR="00410A66">
        <w:rPr>
          <w:rFonts w:ascii="NoorLotus" w:hAnsi="NoorLotus" w:hint="cs"/>
          <w:rtl/>
        </w:rPr>
        <w:t>ی</w:t>
      </w:r>
      <w:r w:rsidRPr="00D34820">
        <w:rPr>
          <w:rFonts w:ascii="NoorLotus" w:hAnsi="NoorLotus" w:hint="cs"/>
          <w:rtl/>
        </w:rPr>
        <w:t>ند</w:t>
      </w:r>
      <w:r w:rsidRPr="00D34820">
        <w:rPr>
          <w:rFonts w:ascii="NoorLotus" w:hAnsi="NoorLotus"/>
          <w:rtl/>
        </w:rPr>
        <w:t xml:space="preserve">: </w:t>
      </w:r>
    </w:p>
    <w:p w:rsidR="00433717" w:rsidRDefault="00D34820" w:rsidP="00015BC1">
      <w:pPr>
        <w:pStyle w:val="a4"/>
        <w:widowControl w:val="0"/>
        <w:rPr>
          <w:rtl/>
        </w:rPr>
      </w:pPr>
      <w:r w:rsidRPr="00D34820">
        <w:rPr>
          <w:rtl/>
        </w:rPr>
        <w:t xml:space="preserve">«و منها ما </w:t>
      </w:r>
      <w:r w:rsidR="00410A66">
        <w:rPr>
          <w:rtl/>
        </w:rPr>
        <w:t>ی</w:t>
      </w:r>
      <w:r w:rsidRPr="00D34820">
        <w:rPr>
          <w:rtl/>
        </w:rPr>
        <w:t>سلّط عل</w:t>
      </w:r>
      <w:r w:rsidRPr="00D34820">
        <w:rPr>
          <w:rFonts w:hint="cs"/>
          <w:rtl/>
        </w:rPr>
        <w:t>ی</w:t>
      </w:r>
      <w:r w:rsidRPr="00D34820">
        <w:rPr>
          <w:rtl/>
        </w:rPr>
        <w:t xml:space="preserve"> تأو</w:t>
      </w:r>
      <w:r w:rsidR="00410A66">
        <w:rPr>
          <w:rtl/>
        </w:rPr>
        <w:t>ی</w:t>
      </w:r>
      <w:r w:rsidRPr="00D34820">
        <w:rPr>
          <w:rtl/>
        </w:rPr>
        <w:t>ل الحقائق دون التفس</w:t>
      </w:r>
      <w:r w:rsidR="00410A66">
        <w:rPr>
          <w:rtl/>
        </w:rPr>
        <w:t>ی</w:t>
      </w:r>
      <w:r w:rsidRPr="00D34820">
        <w:rPr>
          <w:rtl/>
        </w:rPr>
        <w:t xml:space="preserve">ر </w:t>
      </w:r>
      <w:r w:rsidRPr="00D34820">
        <w:rPr>
          <w:rFonts w:hint="cs"/>
          <w:rtl/>
        </w:rPr>
        <w:t>الظاهر</w:t>
      </w:r>
      <w:r w:rsidRPr="00D34820">
        <w:rPr>
          <w:rtl/>
        </w:rPr>
        <w:t xml:space="preserve"> کتأو</w:t>
      </w:r>
      <w:r w:rsidR="00410A66">
        <w:rPr>
          <w:rtl/>
        </w:rPr>
        <w:t>ی</w:t>
      </w:r>
      <w:r w:rsidRPr="00D34820">
        <w:rPr>
          <w:rtl/>
        </w:rPr>
        <w:t>ل عبدالرزّاق</w:t>
      </w:r>
      <w:r w:rsidR="00433717">
        <w:rPr>
          <w:rFonts w:hint="cs"/>
          <w:rtl/>
        </w:rPr>
        <w:t xml:space="preserve"> </w:t>
      </w:r>
      <w:r w:rsidRPr="00D34820">
        <w:rPr>
          <w:rtl/>
        </w:rPr>
        <w:t>القاش</w:t>
      </w:r>
      <w:r w:rsidRPr="00D34820">
        <w:rPr>
          <w:rFonts w:hint="cs"/>
          <w:rtl/>
        </w:rPr>
        <w:t>ی</w:t>
      </w:r>
      <w:r w:rsidRPr="00D34820">
        <w:rPr>
          <w:rFonts w:hint="eastAsia"/>
          <w:rtl/>
        </w:rPr>
        <w:t>»</w:t>
      </w:r>
      <w:r w:rsidR="00433717">
        <w:rPr>
          <w:rStyle w:val="a3"/>
          <w:rtl/>
        </w:rPr>
        <w:footnoteReference w:id="53"/>
      </w:r>
    </w:p>
    <w:p w:rsidR="00D34820" w:rsidRPr="00D34820" w:rsidRDefault="00D34820" w:rsidP="00015BC1">
      <w:pPr>
        <w:widowControl w:val="0"/>
        <w:rPr>
          <w:rFonts w:ascii="NoorLotus" w:hAnsi="NoorLotus"/>
          <w:rtl/>
        </w:rPr>
      </w:pPr>
      <w:r w:rsidRPr="00D34820">
        <w:rPr>
          <w:rFonts w:ascii="NoorLotus" w:hAnsi="NoorLotus"/>
          <w:rtl/>
        </w:rPr>
        <w:t xml:space="preserve"> با ا</w:t>
      </w:r>
      <w:r w:rsidR="00410A66">
        <w:rPr>
          <w:rFonts w:ascii="NoorLotus" w:hAnsi="NoorLotus"/>
          <w:rtl/>
        </w:rPr>
        <w:t>ی</w:t>
      </w:r>
      <w:r w:rsidRPr="00D34820">
        <w:rPr>
          <w:rFonts w:ascii="NoorLotus" w:hAnsi="NoorLotus"/>
          <w:rtl/>
        </w:rPr>
        <w:t>نکه م</w:t>
      </w:r>
      <w:r w:rsidRPr="00D34820">
        <w:rPr>
          <w:rFonts w:ascii="NoorLotus" w:hAnsi="NoorLotus" w:hint="cs"/>
          <w:rtl/>
        </w:rPr>
        <w:t>ی</w:t>
      </w:r>
      <w:r w:rsidR="0074532B">
        <w:rPr>
          <w:rFonts w:ascii="NoorLotus" w:hAnsi="NoorLotus" w:hint="cs"/>
          <w:rtl/>
        </w:rPr>
        <w:t>‌</w:t>
      </w:r>
      <w:r w:rsidRPr="00D34820">
        <w:rPr>
          <w:rFonts w:ascii="NoorLotus" w:hAnsi="NoorLotus" w:hint="cs"/>
          <w:rtl/>
        </w:rPr>
        <w:t>دان</w:t>
      </w:r>
      <w:r w:rsidR="00410A66">
        <w:rPr>
          <w:rFonts w:ascii="NoorLotus" w:hAnsi="NoorLotus" w:hint="cs"/>
          <w:rtl/>
        </w:rPr>
        <w:t>ی</w:t>
      </w:r>
      <w:r w:rsidRPr="00D34820">
        <w:rPr>
          <w:rFonts w:ascii="NoorLotus" w:hAnsi="NoorLotus" w:hint="cs"/>
          <w:rtl/>
        </w:rPr>
        <w:t>م</w:t>
      </w:r>
      <w:r w:rsidRPr="00D34820">
        <w:rPr>
          <w:rFonts w:ascii="NoorLotus" w:hAnsi="NoorLotus"/>
          <w:rtl/>
        </w:rPr>
        <w:t xml:space="preserve"> در تأو</w:t>
      </w:r>
      <w:r w:rsidR="00410A66">
        <w:rPr>
          <w:rFonts w:ascii="NoorLotus" w:hAnsi="NoorLotus"/>
          <w:rtl/>
        </w:rPr>
        <w:t>ی</w:t>
      </w:r>
      <w:r w:rsidRPr="00D34820">
        <w:rPr>
          <w:rFonts w:ascii="NoorLotus" w:hAnsi="NoorLotus"/>
          <w:rtl/>
        </w:rPr>
        <w:t>لات مرحوم ملّا عبدالرزّاق کاشان</w:t>
      </w:r>
      <w:r w:rsidRPr="00D34820">
        <w:rPr>
          <w:rFonts w:ascii="NoorLotus" w:hAnsi="NoorLotus" w:hint="cs"/>
          <w:rtl/>
        </w:rPr>
        <w:t>ی</w:t>
      </w:r>
      <w:r w:rsidRPr="00D34820">
        <w:rPr>
          <w:rFonts w:ascii="NoorLotus" w:hAnsi="NoorLotus"/>
          <w:rtl/>
        </w:rPr>
        <w:t xml:space="preserve"> (شارح</w:t>
      </w:r>
      <w:r w:rsidR="00433717">
        <w:rPr>
          <w:rFonts w:ascii="NoorLotus" w:hAnsi="NoorLotus" w:hint="cs"/>
          <w:rtl/>
        </w:rPr>
        <w:t xml:space="preserve"> </w:t>
      </w:r>
      <w:r w:rsidRPr="00D34820">
        <w:rPr>
          <w:rFonts w:ascii="NoorLotus" w:hAnsi="NoorLotus"/>
          <w:rtl/>
        </w:rPr>
        <w:t>فصوص) چه بس</w:t>
      </w:r>
      <w:r w:rsidR="00410A66">
        <w:rPr>
          <w:rFonts w:ascii="NoorLotus" w:hAnsi="NoorLotus"/>
          <w:rtl/>
        </w:rPr>
        <w:t>ی</w:t>
      </w:r>
      <w:r w:rsidRPr="00D34820">
        <w:rPr>
          <w:rFonts w:ascii="NoorLotus" w:hAnsi="NoorLotus"/>
          <w:rtl/>
        </w:rPr>
        <w:t>ار مطالب</w:t>
      </w:r>
      <w:r w:rsidRPr="00D34820">
        <w:rPr>
          <w:rFonts w:ascii="NoorLotus" w:hAnsi="NoorLotus" w:hint="cs"/>
          <w:rtl/>
        </w:rPr>
        <w:t>ی</w:t>
      </w:r>
      <w:r w:rsidRPr="00D34820">
        <w:rPr>
          <w:rFonts w:ascii="NoorLotus" w:hAnsi="NoorLotus"/>
          <w:rtl/>
        </w:rPr>
        <w:t xml:space="preserve"> آمده است که اهل ظاهر نه فقط توان هضم آن را</w:t>
      </w:r>
      <w:r w:rsidR="00433717">
        <w:rPr>
          <w:rFonts w:ascii="NoorLotus" w:hAnsi="NoorLotus" w:hint="cs"/>
          <w:rtl/>
        </w:rPr>
        <w:t xml:space="preserve"> </w:t>
      </w:r>
      <w:r w:rsidRPr="00D34820">
        <w:rPr>
          <w:rFonts w:ascii="NoorLotus" w:hAnsi="NoorLotus"/>
          <w:rtl/>
        </w:rPr>
        <w:t>ندارند، بلکه به استهزا</w:t>
      </w:r>
      <w:r w:rsidRPr="00D34820">
        <w:rPr>
          <w:rFonts w:ascii="NoorLotus" w:hAnsi="NoorLotus" w:hint="cs"/>
          <w:rtl/>
        </w:rPr>
        <w:t>ی</w:t>
      </w:r>
      <w:r w:rsidRPr="00D34820">
        <w:rPr>
          <w:rFonts w:ascii="NoorLotus" w:hAnsi="NoorLotus"/>
          <w:rtl/>
        </w:rPr>
        <w:t xml:space="preserve"> آن ن</w:t>
      </w:r>
      <w:r w:rsidR="00410A66">
        <w:rPr>
          <w:rFonts w:ascii="NoorLotus" w:hAnsi="NoorLotus"/>
          <w:rtl/>
        </w:rPr>
        <w:t>ی</w:t>
      </w:r>
      <w:r w:rsidRPr="00D34820">
        <w:rPr>
          <w:rFonts w:ascii="NoorLotus" w:hAnsi="NoorLotus"/>
          <w:rtl/>
        </w:rPr>
        <w:t>ز مبادرت م</w:t>
      </w:r>
      <w:r w:rsidRPr="00D34820">
        <w:rPr>
          <w:rFonts w:ascii="NoorLotus" w:hAnsi="NoorLotus" w:hint="cs"/>
          <w:rtl/>
        </w:rPr>
        <w:t>ی</w:t>
      </w:r>
      <w:r w:rsidR="00433717">
        <w:rPr>
          <w:rFonts w:ascii="NoorLotus" w:hAnsi="NoorLotus" w:hint="cs"/>
          <w:rtl/>
        </w:rPr>
        <w:t>‌</w:t>
      </w:r>
      <w:r w:rsidRPr="00D34820">
        <w:rPr>
          <w:rFonts w:ascii="NoorLotus" w:hAnsi="NoorLotus" w:hint="cs"/>
          <w:rtl/>
        </w:rPr>
        <w:t>ورزند</w:t>
      </w:r>
      <w:r w:rsidRPr="00D34820">
        <w:rPr>
          <w:rFonts w:ascii="NoorLotus" w:hAnsi="NoorLotus"/>
          <w:rtl/>
        </w:rPr>
        <w:t xml:space="preserve">. </w:t>
      </w:r>
    </w:p>
    <w:p w:rsidR="00B2552E" w:rsidRDefault="00D34820" w:rsidP="00F70449">
      <w:pPr>
        <w:widowControl w:val="0"/>
        <w:rPr>
          <w:rFonts w:ascii="NoorLotus" w:hAnsi="NoorLotus"/>
          <w:rtl/>
        </w:rPr>
      </w:pPr>
      <w:r w:rsidRPr="00D34820">
        <w:rPr>
          <w:rFonts w:ascii="NoorLotus" w:hAnsi="NoorLotus"/>
          <w:rtl/>
        </w:rPr>
        <w:t>آ</w:t>
      </w:r>
      <w:r w:rsidR="00410A66">
        <w:rPr>
          <w:rFonts w:ascii="NoorLotus" w:hAnsi="NoorLotus"/>
          <w:rtl/>
        </w:rPr>
        <w:t>ی</w:t>
      </w:r>
      <w:r w:rsidRPr="00D34820">
        <w:rPr>
          <w:rFonts w:ascii="NoorLotus" w:hAnsi="NoorLotus"/>
          <w:rtl/>
        </w:rPr>
        <w:t>ت</w:t>
      </w:r>
      <w:r w:rsidR="00433717">
        <w:rPr>
          <w:rFonts w:ascii="NoorLotus" w:hAnsi="NoorLotus" w:hint="cs"/>
          <w:rtl/>
        </w:rPr>
        <w:t>‌</w:t>
      </w:r>
      <w:r w:rsidR="00975913">
        <w:rPr>
          <w:rFonts w:ascii="NoorLotus" w:hAnsi="NoorLotus"/>
          <w:rtl/>
        </w:rPr>
        <w:t>الله</w:t>
      </w:r>
      <w:r w:rsidRPr="00D34820">
        <w:rPr>
          <w:rFonts w:ascii="NoorLotus" w:hAnsi="NoorLotus"/>
          <w:rtl/>
        </w:rPr>
        <w:t xml:space="preserve"> شعران</w:t>
      </w:r>
      <w:r w:rsidRPr="00D34820">
        <w:rPr>
          <w:rFonts w:ascii="NoorLotus" w:hAnsi="NoorLotus" w:hint="cs"/>
          <w:rtl/>
        </w:rPr>
        <w:t>ی</w:t>
      </w:r>
      <w:r w:rsidRPr="00D34820">
        <w:rPr>
          <w:rFonts w:ascii="NoorLotus" w:hAnsi="NoorLotus"/>
          <w:rtl/>
        </w:rPr>
        <w:t xml:space="preserve"> در ا</w:t>
      </w:r>
      <w:r w:rsidR="00410A66">
        <w:rPr>
          <w:rFonts w:ascii="NoorLotus" w:hAnsi="NoorLotus"/>
          <w:rtl/>
        </w:rPr>
        <w:t>ی</w:t>
      </w:r>
      <w:r w:rsidRPr="00D34820">
        <w:rPr>
          <w:rFonts w:ascii="NoorLotus" w:hAnsi="NoorLotus"/>
          <w:rtl/>
        </w:rPr>
        <w:t>ن باره کلام مت</w:t>
      </w:r>
      <w:r w:rsidR="00410A66">
        <w:rPr>
          <w:rFonts w:ascii="NoorLotus" w:hAnsi="NoorLotus"/>
          <w:rtl/>
        </w:rPr>
        <w:t>ی</w:t>
      </w:r>
      <w:r w:rsidRPr="00D34820">
        <w:rPr>
          <w:rFonts w:ascii="NoorLotus" w:hAnsi="NoorLotus"/>
          <w:rtl/>
        </w:rPr>
        <w:t>ن</w:t>
      </w:r>
      <w:r w:rsidRPr="00D34820">
        <w:rPr>
          <w:rFonts w:ascii="NoorLotus" w:hAnsi="NoorLotus" w:hint="cs"/>
          <w:rtl/>
        </w:rPr>
        <w:t>ی</w:t>
      </w:r>
      <w:r w:rsidRPr="00D34820">
        <w:rPr>
          <w:rFonts w:ascii="NoorLotus" w:hAnsi="NoorLotus"/>
          <w:rtl/>
        </w:rPr>
        <w:t xml:space="preserve"> دارند. در حاش</w:t>
      </w:r>
      <w:r w:rsidR="00410A66">
        <w:rPr>
          <w:rFonts w:ascii="NoorLotus" w:hAnsi="NoorLotus"/>
          <w:rtl/>
        </w:rPr>
        <w:t>ی</w:t>
      </w:r>
      <w:r w:rsidRPr="00D34820">
        <w:rPr>
          <w:rFonts w:ascii="NoorLotus" w:hAnsi="NoorLotus"/>
          <w:rtl/>
        </w:rPr>
        <w:t xml:space="preserve">ه </w:t>
      </w:r>
      <w:r w:rsidRPr="00F70449">
        <w:rPr>
          <w:rFonts w:ascii="NoorLotus" w:hAnsi="NoorLotus"/>
          <w:i/>
          <w:iCs/>
          <w:rtl/>
        </w:rPr>
        <w:t>واف</w:t>
      </w:r>
      <w:r w:rsidRPr="00F70449">
        <w:rPr>
          <w:rFonts w:ascii="NoorLotus" w:hAnsi="NoorLotus" w:hint="cs"/>
          <w:i/>
          <w:iCs/>
          <w:rtl/>
        </w:rPr>
        <w:t>ی</w:t>
      </w:r>
      <w:r w:rsidR="00F70449">
        <w:rPr>
          <w:rFonts w:ascii="NoorLotus" w:hAnsi="NoorLotus" w:hint="cs"/>
          <w:rtl/>
        </w:rPr>
        <w:t xml:space="preserve"> </w:t>
      </w:r>
      <w:r w:rsidRPr="00D34820">
        <w:rPr>
          <w:rFonts w:ascii="NoorLotus" w:hAnsi="NoorLotus"/>
          <w:rtl/>
        </w:rPr>
        <w:t>در ذ</w:t>
      </w:r>
      <w:r w:rsidR="00410A66">
        <w:rPr>
          <w:rFonts w:ascii="NoorLotus" w:hAnsi="NoorLotus"/>
          <w:rtl/>
        </w:rPr>
        <w:t>ی</w:t>
      </w:r>
      <w:r w:rsidRPr="00D34820">
        <w:rPr>
          <w:rFonts w:ascii="NoorLotus" w:hAnsi="NoorLotus"/>
          <w:rtl/>
        </w:rPr>
        <w:t>ل کلام مرحوم ف</w:t>
      </w:r>
      <w:r w:rsidR="00410A66">
        <w:rPr>
          <w:rFonts w:ascii="NoorLotus" w:hAnsi="NoorLotus"/>
          <w:rtl/>
        </w:rPr>
        <w:t>ی</w:t>
      </w:r>
      <w:r w:rsidRPr="00D34820">
        <w:rPr>
          <w:rFonts w:ascii="NoorLotus" w:hAnsi="NoorLotus"/>
          <w:rtl/>
        </w:rPr>
        <w:t>ض «هذه کلّها کنا</w:t>
      </w:r>
      <w:r w:rsidR="00410A66">
        <w:rPr>
          <w:rFonts w:ascii="NoorLotus" w:hAnsi="NoorLotus"/>
          <w:rtl/>
        </w:rPr>
        <w:t>ی</w:t>
      </w:r>
      <w:r w:rsidRPr="00D34820">
        <w:rPr>
          <w:rFonts w:ascii="NoorLotus" w:hAnsi="NoorLotus"/>
          <w:rtl/>
        </w:rPr>
        <w:t>ة عن تجرّدهم»</w:t>
      </w:r>
      <w:r w:rsidR="00B2552E">
        <w:rPr>
          <w:rFonts w:ascii="NoorLotus" w:hAnsi="NoorLotus" w:hint="cs"/>
          <w:rtl/>
        </w:rPr>
        <w:t xml:space="preserve"> </w:t>
      </w:r>
      <w:r w:rsidRPr="00D34820">
        <w:rPr>
          <w:rFonts w:ascii="NoorLotus" w:hAnsi="NoorLotus"/>
          <w:rtl/>
        </w:rPr>
        <w:t>م</w:t>
      </w:r>
      <w:r w:rsidRPr="00D34820">
        <w:rPr>
          <w:rFonts w:ascii="NoorLotus" w:hAnsi="NoorLotus" w:hint="cs"/>
          <w:rtl/>
        </w:rPr>
        <w:t>ی</w:t>
      </w:r>
      <w:r w:rsidR="00B2552E">
        <w:rPr>
          <w:rFonts w:ascii="NoorLotus" w:hAnsi="NoorLotus" w:hint="cs"/>
          <w:rtl/>
        </w:rPr>
        <w:t>‌</w:t>
      </w:r>
      <w:r w:rsidRPr="00D34820">
        <w:rPr>
          <w:rFonts w:ascii="NoorLotus" w:hAnsi="NoorLotus" w:hint="cs"/>
          <w:rtl/>
        </w:rPr>
        <w:t>فرما</w:t>
      </w:r>
      <w:r w:rsidR="00410A66">
        <w:rPr>
          <w:rFonts w:ascii="NoorLotus" w:hAnsi="NoorLotus" w:hint="cs"/>
          <w:rtl/>
        </w:rPr>
        <w:t>ی</w:t>
      </w:r>
      <w:r w:rsidRPr="00D34820">
        <w:rPr>
          <w:rFonts w:ascii="NoorLotus" w:hAnsi="NoorLotus" w:hint="cs"/>
          <w:rtl/>
        </w:rPr>
        <w:t>ند</w:t>
      </w:r>
      <w:r w:rsidRPr="00D34820">
        <w:rPr>
          <w:rFonts w:ascii="NoorLotus" w:hAnsi="NoorLotus"/>
          <w:rtl/>
        </w:rPr>
        <w:t>:</w:t>
      </w:r>
    </w:p>
    <w:p w:rsidR="00FB39C3" w:rsidRPr="007B24AF" w:rsidRDefault="00D34820" w:rsidP="0044706D">
      <w:pPr>
        <w:pStyle w:val="a4"/>
        <w:widowControl w:val="0"/>
        <w:rPr>
          <w:rtl/>
        </w:rPr>
      </w:pPr>
      <w:r w:rsidRPr="00D34820">
        <w:rPr>
          <w:rtl/>
        </w:rPr>
        <w:t xml:space="preserve">لم </w:t>
      </w:r>
      <w:r w:rsidR="00410A66">
        <w:rPr>
          <w:rtl/>
        </w:rPr>
        <w:t>ی</w:t>
      </w:r>
      <w:r w:rsidRPr="00D34820">
        <w:rPr>
          <w:rtl/>
        </w:rPr>
        <w:t>أتِ ف</w:t>
      </w:r>
      <w:r w:rsidRPr="00D34820">
        <w:rPr>
          <w:rFonts w:hint="cs"/>
          <w:rtl/>
        </w:rPr>
        <w:t>ی</w:t>
      </w:r>
      <w:r w:rsidRPr="00D34820">
        <w:rPr>
          <w:rtl/>
        </w:rPr>
        <w:t xml:space="preserve"> هذا الکلام بلفظ لعلّ و کأنّ و ما ف</w:t>
      </w:r>
      <w:r w:rsidRPr="00D34820">
        <w:rPr>
          <w:rFonts w:hint="cs"/>
          <w:rtl/>
        </w:rPr>
        <w:t>ی</w:t>
      </w:r>
      <w:r w:rsidRPr="00D34820">
        <w:rPr>
          <w:rtl/>
        </w:rPr>
        <w:t xml:space="preserve"> معناها ـ کما هو دأبه ف</w:t>
      </w:r>
      <w:r w:rsidRPr="00D34820">
        <w:rPr>
          <w:rFonts w:hint="cs"/>
          <w:rtl/>
        </w:rPr>
        <w:t>ی</w:t>
      </w:r>
      <w:r w:rsidR="00B2552E">
        <w:rPr>
          <w:rFonts w:hint="cs"/>
          <w:rtl/>
        </w:rPr>
        <w:t xml:space="preserve"> </w:t>
      </w:r>
      <w:r w:rsidRPr="00D34820">
        <w:rPr>
          <w:rFonts w:hint="cs"/>
          <w:rtl/>
        </w:rPr>
        <w:t>أمثال</w:t>
      </w:r>
      <w:r w:rsidRPr="00D34820">
        <w:rPr>
          <w:rtl/>
        </w:rPr>
        <w:t xml:space="preserve"> ه</w:t>
      </w:r>
      <w:r w:rsidR="00B2552E">
        <w:rPr>
          <w:rtl/>
        </w:rPr>
        <w:t>ذه الب</w:t>
      </w:r>
      <w:r w:rsidR="00410A66">
        <w:rPr>
          <w:rtl/>
        </w:rPr>
        <w:t>ی</w:t>
      </w:r>
      <w:r w:rsidR="00B2552E">
        <w:rPr>
          <w:rtl/>
        </w:rPr>
        <w:t>انات ـ و هو مقصوده قطعاً</w:t>
      </w:r>
      <w:r w:rsidRPr="00D34820">
        <w:rPr>
          <w:rtl/>
        </w:rPr>
        <w:t>، و لا ر</w:t>
      </w:r>
      <w:r w:rsidR="00410A66">
        <w:rPr>
          <w:rFonts w:hint="cs"/>
          <w:rtl/>
        </w:rPr>
        <w:t>ی</w:t>
      </w:r>
      <w:r w:rsidRPr="00D34820">
        <w:rPr>
          <w:rFonts w:hint="cs"/>
          <w:rtl/>
        </w:rPr>
        <w:t>ب</w:t>
      </w:r>
      <w:r w:rsidRPr="00D34820">
        <w:rPr>
          <w:rtl/>
        </w:rPr>
        <w:t xml:space="preserve"> ف</w:t>
      </w:r>
      <w:r w:rsidRPr="00D34820">
        <w:rPr>
          <w:rFonts w:hint="cs"/>
          <w:rtl/>
        </w:rPr>
        <w:t>ی</w:t>
      </w:r>
      <w:r w:rsidRPr="00D34820">
        <w:rPr>
          <w:rtl/>
        </w:rPr>
        <w:t xml:space="preserve"> حسن تمث</w:t>
      </w:r>
      <w:r w:rsidR="00410A66">
        <w:rPr>
          <w:rtl/>
        </w:rPr>
        <w:t>ی</w:t>
      </w:r>
      <w:r w:rsidRPr="00D34820">
        <w:rPr>
          <w:rtl/>
        </w:rPr>
        <w:t>ل اُمور الآخرة</w:t>
      </w:r>
      <w:r w:rsidR="00B2552E">
        <w:rPr>
          <w:rFonts w:hint="cs"/>
          <w:rtl/>
        </w:rPr>
        <w:t xml:space="preserve"> </w:t>
      </w:r>
      <w:r w:rsidRPr="00D34820">
        <w:rPr>
          <w:rtl/>
        </w:rPr>
        <w:t>بأمور الدن</w:t>
      </w:r>
      <w:r w:rsidR="00410A66">
        <w:rPr>
          <w:rtl/>
        </w:rPr>
        <w:t>ی</w:t>
      </w:r>
      <w:r w:rsidRPr="00D34820">
        <w:rPr>
          <w:rtl/>
        </w:rPr>
        <w:t>ا ل</w:t>
      </w:r>
      <w:r w:rsidR="00410A66">
        <w:rPr>
          <w:rtl/>
        </w:rPr>
        <w:t>ی</w:t>
      </w:r>
      <w:r w:rsidRPr="00D34820">
        <w:rPr>
          <w:rtl/>
        </w:rPr>
        <w:t>قع البع</w:t>
      </w:r>
      <w:r w:rsidR="00410A66">
        <w:rPr>
          <w:rtl/>
        </w:rPr>
        <w:t>ی</w:t>
      </w:r>
      <w:r w:rsidRPr="00D34820">
        <w:rPr>
          <w:rtl/>
        </w:rPr>
        <w:t>د ف</w:t>
      </w:r>
      <w:r w:rsidRPr="00D34820">
        <w:rPr>
          <w:rFonts w:hint="cs"/>
          <w:rtl/>
        </w:rPr>
        <w:t>ی</w:t>
      </w:r>
      <w:r w:rsidRPr="00D34820">
        <w:rPr>
          <w:rtl/>
        </w:rPr>
        <w:t xml:space="preserve"> القلب موقع القر</w:t>
      </w:r>
      <w:r w:rsidR="00410A66">
        <w:rPr>
          <w:rtl/>
        </w:rPr>
        <w:t>ی</w:t>
      </w:r>
      <w:r w:rsidRPr="00D34820">
        <w:rPr>
          <w:rtl/>
        </w:rPr>
        <w:t xml:space="preserve">ب و </w:t>
      </w:r>
      <w:r w:rsidR="00410A66">
        <w:rPr>
          <w:rtl/>
        </w:rPr>
        <w:t>ی</w:t>
      </w:r>
      <w:r w:rsidRPr="00D34820">
        <w:rPr>
          <w:rtl/>
        </w:rPr>
        <w:t>ستأنس بغ</w:t>
      </w:r>
      <w:r w:rsidR="00410A66">
        <w:rPr>
          <w:rtl/>
        </w:rPr>
        <w:t>ی</w:t>
      </w:r>
      <w:r w:rsidRPr="00D34820">
        <w:rPr>
          <w:rtl/>
        </w:rPr>
        <w:t>ر المأنوس بسبب الأمر المأنوس؛ فإنّ العوالم متطابقة، فکل ما ف</w:t>
      </w:r>
      <w:r w:rsidRPr="00D34820">
        <w:rPr>
          <w:rFonts w:hint="cs"/>
          <w:rtl/>
        </w:rPr>
        <w:t>ی</w:t>
      </w:r>
      <w:r w:rsidRPr="00D34820">
        <w:rPr>
          <w:rtl/>
        </w:rPr>
        <w:t xml:space="preserve"> عالم </w:t>
      </w:r>
      <w:r w:rsidR="00410A66">
        <w:rPr>
          <w:rtl/>
        </w:rPr>
        <w:t>ی</w:t>
      </w:r>
      <w:r w:rsidRPr="00D34820">
        <w:rPr>
          <w:rtl/>
        </w:rPr>
        <w:t>واز</w:t>
      </w:r>
      <w:r w:rsidR="00410A66">
        <w:rPr>
          <w:rtl/>
        </w:rPr>
        <w:t>ی</w:t>
      </w:r>
      <w:r w:rsidRPr="00D34820">
        <w:rPr>
          <w:rtl/>
        </w:rPr>
        <w:t>ه ش</w:t>
      </w:r>
      <w:r w:rsidRPr="00D34820">
        <w:rPr>
          <w:rFonts w:hint="cs"/>
          <w:rtl/>
        </w:rPr>
        <w:t>یء</w:t>
      </w:r>
      <w:r w:rsidRPr="00D34820">
        <w:rPr>
          <w:rtl/>
        </w:rPr>
        <w:t xml:space="preserve"> ف</w:t>
      </w:r>
      <w:r w:rsidRPr="00D34820">
        <w:rPr>
          <w:rFonts w:hint="cs"/>
          <w:rtl/>
        </w:rPr>
        <w:t>ی</w:t>
      </w:r>
      <w:r w:rsidRPr="00D34820">
        <w:rPr>
          <w:rtl/>
        </w:rPr>
        <w:t xml:space="preserve"> عالم ءاخر؛ و انّما</w:t>
      </w:r>
      <w:r w:rsidR="00B2552E">
        <w:rPr>
          <w:rFonts w:hint="cs"/>
          <w:rtl/>
        </w:rPr>
        <w:t xml:space="preserve"> </w:t>
      </w:r>
      <w:r w:rsidR="00410A66">
        <w:rPr>
          <w:rtl/>
        </w:rPr>
        <w:t>ی</w:t>
      </w:r>
      <w:r w:rsidRPr="00D34820">
        <w:rPr>
          <w:rtl/>
        </w:rPr>
        <w:t>أت</w:t>
      </w:r>
      <w:r w:rsidRPr="00D34820">
        <w:rPr>
          <w:rFonts w:hint="cs"/>
          <w:rtl/>
        </w:rPr>
        <w:t>ی</w:t>
      </w:r>
      <w:r w:rsidRPr="00D34820">
        <w:rPr>
          <w:rtl/>
        </w:rPr>
        <w:t xml:space="preserve"> المصنّف غالباً بلفظ کأنّ و لعلّ و مثلهما لئلّا </w:t>
      </w:r>
      <w:r w:rsidR="00410A66">
        <w:rPr>
          <w:rtl/>
        </w:rPr>
        <w:t>ی</w:t>
      </w:r>
      <w:r w:rsidRPr="00D34820">
        <w:rPr>
          <w:rtl/>
        </w:rPr>
        <w:t>توهّم المبتد</w:t>
      </w:r>
      <w:r w:rsidRPr="00D34820">
        <w:rPr>
          <w:rFonts w:hint="cs"/>
          <w:rtl/>
        </w:rPr>
        <w:t>ی</w:t>
      </w:r>
      <w:r w:rsidRPr="00D34820">
        <w:rPr>
          <w:rtl/>
        </w:rPr>
        <w:t xml:space="preserve"> أنّ ما </w:t>
      </w:r>
      <w:r w:rsidR="00410A66">
        <w:rPr>
          <w:rtl/>
        </w:rPr>
        <w:t>ی</w:t>
      </w:r>
      <w:r w:rsidRPr="00D34820">
        <w:rPr>
          <w:rtl/>
        </w:rPr>
        <w:t>ذکره من التشب</w:t>
      </w:r>
      <w:r w:rsidR="00410A66">
        <w:rPr>
          <w:rtl/>
        </w:rPr>
        <w:t>ی</w:t>
      </w:r>
      <w:r w:rsidRPr="00D34820">
        <w:rPr>
          <w:rtl/>
        </w:rPr>
        <w:t>ه و التمث</w:t>
      </w:r>
      <w:r w:rsidR="00410A66">
        <w:rPr>
          <w:rtl/>
        </w:rPr>
        <w:t>ی</w:t>
      </w:r>
      <w:r w:rsidRPr="00D34820">
        <w:rPr>
          <w:rtl/>
        </w:rPr>
        <w:t>ل، فإنّما هو عل</w:t>
      </w:r>
      <w:r w:rsidRPr="00D34820">
        <w:rPr>
          <w:rFonts w:hint="cs"/>
          <w:rtl/>
        </w:rPr>
        <w:t>ی</w:t>
      </w:r>
      <w:r w:rsidRPr="00D34820">
        <w:rPr>
          <w:rtl/>
        </w:rPr>
        <w:t xml:space="preserve"> البتّ و القطع و </w:t>
      </w:r>
      <w:r w:rsidRPr="00D34820">
        <w:rPr>
          <w:rtl/>
        </w:rPr>
        <w:lastRenderedPageBreak/>
        <w:t>الانحصار، و ل</w:t>
      </w:r>
      <w:r w:rsidR="00410A66">
        <w:rPr>
          <w:rtl/>
        </w:rPr>
        <w:t>ی</w:t>
      </w:r>
      <w:r w:rsidRPr="00D34820">
        <w:rPr>
          <w:rtl/>
        </w:rPr>
        <w:t>س ممّا لا</w:t>
      </w:r>
      <w:r w:rsidR="00410A66">
        <w:rPr>
          <w:rtl/>
        </w:rPr>
        <w:t>ی</w:t>
      </w:r>
      <w:r w:rsidRPr="00D34820">
        <w:rPr>
          <w:rtl/>
        </w:rPr>
        <w:t>مکن تمث</w:t>
      </w:r>
      <w:r w:rsidR="00410A66">
        <w:rPr>
          <w:rtl/>
        </w:rPr>
        <w:t>ی</w:t>
      </w:r>
      <w:r w:rsidRPr="00D34820">
        <w:rPr>
          <w:rtl/>
        </w:rPr>
        <w:t xml:space="preserve">له بوجه </w:t>
      </w:r>
      <w:r w:rsidR="0044706D">
        <w:rPr>
          <w:rFonts w:hint="cs"/>
          <w:rtl/>
        </w:rPr>
        <w:t>آ</w:t>
      </w:r>
      <w:r w:rsidRPr="00D34820">
        <w:rPr>
          <w:rtl/>
        </w:rPr>
        <w:t>خر، و ما ل</w:t>
      </w:r>
      <w:r w:rsidR="00410A66">
        <w:rPr>
          <w:rtl/>
        </w:rPr>
        <w:t>ی</w:t>
      </w:r>
      <w:r w:rsidRPr="00D34820">
        <w:rPr>
          <w:rtl/>
        </w:rPr>
        <w:t>س ف</w:t>
      </w:r>
      <w:r w:rsidR="00410A66">
        <w:rPr>
          <w:rtl/>
        </w:rPr>
        <w:t>ی</w:t>
      </w:r>
      <w:r w:rsidRPr="00D34820">
        <w:rPr>
          <w:rtl/>
        </w:rPr>
        <w:t>ه کلمة الترد</w:t>
      </w:r>
      <w:r w:rsidR="00410A66">
        <w:rPr>
          <w:rtl/>
        </w:rPr>
        <w:t>ی</w:t>
      </w:r>
      <w:r w:rsidRPr="00D34820">
        <w:rPr>
          <w:rtl/>
        </w:rPr>
        <w:t>د فه</w:t>
      </w:r>
      <w:r w:rsidRPr="00D34820">
        <w:rPr>
          <w:rFonts w:hint="cs"/>
          <w:rtl/>
        </w:rPr>
        <w:t>ی</w:t>
      </w:r>
      <w:r w:rsidRPr="00D34820">
        <w:rPr>
          <w:rtl/>
        </w:rPr>
        <w:t xml:space="preserve"> مرادة قطعاً بقر</w:t>
      </w:r>
      <w:r w:rsidR="00410A66">
        <w:rPr>
          <w:rtl/>
        </w:rPr>
        <w:t>ی</w:t>
      </w:r>
      <w:r w:rsidRPr="00D34820">
        <w:rPr>
          <w:rtl/>
        </w:rPr>
        <w:t>نة سائر ما ذکره</w:t>
      </w:r>
      <w:r w:rsidR="00B2552E">
        <w:rPr>
          <w:rFonts w:hint="cs"/>
          <w:rtl/>
        </w:rPr>
        <w:t xml:space="preserve"> </w:t>
      </w:r>
      <w:r w:rsidRPr="00D34820">
        <w:rPr>
          <w:rtl/>
        </w:rPr>
        <w:t>ف</w:t>
      </w:r>
      <w:r w:rsidRPr="00D34820">
        <w:rPr>
          <w:rFonts w:hint="cs"/>
          <w:rtl/>
        </w:rPr>
        <w:t>ی</w:t>
      </w:r>
      <w:r w:rsidRPr="00D34820">
        <w:rPr>
          <w:rtl/>
        </w:rPr>
        <w:t xml:space="preserve"> موارد عد</w:t>
      </w:r>
      <w:r w:rsidR="00410A66">
        <w:rPr>
          <w:rtl/>
        </w:rPr>
        <w:t>ی</w:t>
      </w:r>
      <w:r w:rsidRPr="00D34820">
        <w:rPr>
          <w:rtl/>
        </w:rPr>
        <w:t>دة ـ إل</w:t>
      </w:r>
      <w:r w:rsidRPr="00D34820">
        <w:rPr>
          <w:rFonts w:hint="cs"/>
          <w:rtl/>
        </w:rPr>
        <w:t>ی</w:t>
      </w:r>
      <w:r w:rsidRPr="00D34820">
        <w:rPr>
          <w:rtl/>
        </w:rPr>
        <w:t xml:space="preserve"> ءاخر ما ذکره قدّس سرّه.</w:t>
      </w:r>
      <w:r w:rsidR="00B2552E">
        <w:rPr>
          <w:rStyle w:val="a3"/>
          <w:rtl/>
        </w:rPr>
        <w:footnoteReference w:id="54"/>
      </w:r>
    </w:p>
    <w:p w:rsidR="00FB39C3" w:rsidRPr="007B24AF" w:rsidRDefault="00FB39C3" w:rsidP="00015BC1">
      <w:pPr>
        <w:widowControl w:val="0"/>
        <w:rPr>
          <w:rFonts w:ascii="NoorLotus" w:hAnsi="NoorLotus"/>
          <w:rtl/>
        </w:rPr>
      </w:pPr>
      <w:r w:rsidRPr="007F79A3">
        <w:rPr>
          <w:rFonts w:ascii="NoorLotus" w:hAnsi="NoorLotus"/>
          <w:b/>
          <w:bCs/>
          <w:rtl/>
        </w:rPr>
        <w:t>نکته</w:t>
      </w:r>
      <w:r w:rsidR="007B24AF" w:rsidRPr="007F79A3">
        <w:rPr>
          <w:rFonts w:ascii="NoorLotus" w:hAnsi="NoorLotus"/>
          <w:b/>
          <w:bCs/>
          <w:rtl/>
        </w:rPr>
        <w:t xml:space="preserve"> </w:t>
      </w:r>
      <w:r w:rsidRPr="007F79A3">
        <w:rPr>
          <w:rFonts w:ascii="NoorLotus" w:hAnsi="NoorLotus"/>
          <w:b/>
          <w:bCs/>
          <w:rtl/>
        </w:rPr>
        <w:t>سوّم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اج</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حتماً</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آن</w:t>
      </w:r>
      <w:r w:rsidR="0074532B">
        <w:rPr>
          <w:rFonts w:ascii="NoorLotus" w:hAnsi="NoorLotus" w:hint="c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باقی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ماند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بدهد</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تعل</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کلماتی</w:t>
      </w:r>
      <w:r w:rsidR="007B24AF" w:rsidRPr="007B24AF">
        <w:rPr>
          <w:rFonts w:ascii="NoorLotus" w:hAnsi="NoorLotus"/>
          <w:rtl/>
        </w:rPr>
        <w:t xml:space="preserve"> </w:t>
      </w:r>
      <w:r w:rsidRPr="007B24AF">
        <w:rPr>
          <w:rFonts w:ascii="NoorLotus" w:hAnsi="NoorLotus"/>
          <w:rtl/>
        </w:rPr>
        <w:t>لُغَز</w:t>
      </w:r>
      <w:r w:rsidR="007B24AF" w:rsidRPr="007B24AF">
        <w:rPr>
          <w:rFonts w:ascii="NoorLotus" w:hAnsi="NoorLotus"/>
          <w:rtl/>
        </w:rPr>
        <w:t xml:space="preserve"> </w:t>
      </w:r>
      <w:r w:rsidRPr="007B24AF">
        <w:rPr>
          <w:rFonts w:ascii="NoorLotus" w:hAnsi="NoorLotus"/>
          <w:rtl/>
        </w:rPr>
        <w:t>وار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معمّا</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اراده</w:t>
      </w:r>
      <w:r w:rsidR="007B24AF" w:rsidRPr="007B24AF">
        <w:rPr>
          <w:rFonts w:ascii="NoorLotus" w:hAnsi="NoorLotus"/>
          <w:rtl/>
        </w:rPr>
        <w:t xml:space="preserve"> </w:t>
      </w:r>
      <w:r w:rsidRPr="007B24AF">
        <w:rPr>
          <w:rFonts w:ascii="NoorLotus" w:hAnsi="NoorLotus"/>
          <w:rtl/>
        </w:rPr>
        <w:t>نکرد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اعتمادشان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بعضی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هو</w:t>
      </w:r>
      <w:r w:rsidR="007B24AF" w:rsidRPr="007B24AF">
        <w:rPr>
          <w:rFonts w:ascii="NoorLotus" w:hAnsi="NoorLotus"/>
          <w:rtl/>
        </w:rPr>
        <w:t xml:space="preserve"> </w:t>
      </w:r>
      <w:r w:rsidRPr="007B24AF">
        <w:rPr>
          <w:rFonts w:ascii="NoorLotus" w:hAnsi="NoorLotus"/>
          <w:rtl/>
        </w:rPr>
        <w:t>کما</w:t>
      </w:r>
      <w:r w:rsidR="007B24AF" w:rsidRPr="007B24AF">
        <w:rPr>
          <w:rFonts w:ascii="NoorLotus" w:hAnsi="NoorLotus"/>
          <w:rtl/>
        </w:rPr>
        <w:t xml:space="preserve"> </w:t>
      </w:r>
      <w:r w:rsidRPr="007B24AF">
        <w:rPr>
          <w:rFonts w:ascii="NoorLotus" w:hAnsi="NoorLotus"/>
          <w:rtl/>
        </w:rPr>
        <w:t>تری»</w:t>
      </w:r>
      <w:r w:rsidR="00741C3D">
        <w:rPr>
          <w:rStyle w:val="a3"/>
          <w:rFonts w:ascii="NoorLotus" w:hAnsi="NoorLotus"/>
          <w:rtl/>
        </w:rPr>
        <w:footnoteReference w:id="55"/>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پاسخ</w:t>
      </w:r>
      <w:r w:rsidRPr="007B24AF">
        <w:rPr>
          <w:rFonts w:ascii="NoorLotus" w:hAnsi="NoorLotus"/>
          <w:rtl/>
        </w:rPr>
        <w:t xml:space="preserve"> </w:t>
      </w:r>
      <w:r w:rsidR="00FB39C3" w:rsidRPr="007B24AF">
        <w:rPr>
          <w:rFonts w:ascii="NoorLotus" w:hAnsi="NoorLotus"/>
          <w:rtl/>
        </w:rPr>
        <w:t>عرض</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شود:</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تعل</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منافات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4532B">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مرتبه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درجه</w:t>
      </w:r>
      <w:r w:rsidR="00A65EF7">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درجه</w:t>
      </w:r>
      <w:r w:rsidR="007B24AF" w:rsidRPr="007B24AF">
        <w:rPr>
          <w:rFonts w:ascii="NoorLotus" w:hAnsi="NoorLotus"/>
          <w:rtl/>
        </w:rPr>
        <w:t xml:space="preserve"> </w:t>
      </w:r>
      <w:r w:rsidRPr="007B24AF">
        <w:rPr>
          <w:rFonts w:ascii="NoorLotus" w:hAnsi="NoorLotus"/>
          <w:rtl/>
        </w:rPr>
        <w:t>نرسانند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دادن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قب</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ناشدنی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تقص</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کوتاهی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رساندن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قب</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حدّی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نداشت،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عةً</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راهنما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نرساند،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ناح</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تقص</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نبوده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قبحی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نفرمودن</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183AFE">
        <w:rPr>
          <w:rFonts w:ascii="NoorLotus" w:hAnsi="NoorLotus"/>
          <w:sz w:val="24"/>
          <w:szCs w:val="24"/>
          <w:rtl/>
        </w:rPr>
        <w:t>عل</w:t>
      </w:r>
      <w:r w:rsidR="00233C55" w:rsidRPr="00183AFE">
        <w:rPr>
          <w:rFonts w:ascii="NoorLotus" w:hAnsi="NoorLotus"/>
          <w:sz w:val="24"/>
          <w:szCs w:val="24"/>
          <w:rtl/>
        </w:rPr>
        <w:t>ی</w:t>
      </w:r>
      <w:r w:rsidRPr="00183AFE">
        <w:rPr>
          <w:rFonts w:ascii="NoorLotus" w:hAnsi="NoorLotus"/>
          <w:sz w:val="24"/>
          <w:szCs w:val="24"/>
          <w:rtl/>
        </w:rPr>
        <w:t>هم</w:t>
      </w:r>
      <w:r w:rsidR="00183AFE" w:rsidRPr="00183AFE">
        <w:rPr>
          <w:rFonts w:ascii="NoorLotus" w:hAnsi="NoorLotus" w:hint="cs"/>
          <w:sz w:val="24"/>
          <w:szCs w:val="24"/>
          <w:rtl/>
        </w:rPr>
        <w:t>‌</w:t>
      </w:r>
      <w:r w:rsidRPr="00183AFE">
        <w:rPr>
          <w:rFonts w:ascii="NoorLotus" w:hAnsi="NoorLotus"/>
          <w:sz w:val="24"/>
          <w:szCs w:val="24"/>
          <w:rtl/>
        </w:rPr>
        <w:t>السّلام</w:t>
      </w:r>
      <w:r w:rsidR="007B24AF" w:rsidRPr="00183AFE">
        <w:rPr>
          <w:rFonts w:ascii="NoorLotus" w:hAnsi="NoorLotus"/>
          <w:sz w:val="24"/>
          <w:szCs w:val="24"/>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پرده</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گفتن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قسم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الفاظی</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حد</w:t>
      </w:r>
      <w:r w:rsidR="00A65EF7">
        <w:rPr>
          <w:rFonts w:ascii="NoorLotus" w:hAnsi="NoorLotus" w:hint="cs"/>
          <w:rtl/>
        </w:rPr>
        <w:t>ّ</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بهره</w:t>
      </w:r>
      <w:r w:rsidR="007B24AF" w:rsidRPr="007B24AF">
        <w:rPr>
          <w:rFonts w:ascii="NoorLotus" w:hAnsi="NoorLotus"/>
          <w:rtl/>
        </w:rPr>
        <w:t xml:space="preserve"> </w:t>
      </w:r>
      <w:r w:rsidRPr="007B24AF">
        <w:rPr>
          <w:rFonts w:ascii="NoorLotus" w:hAnsi="NoorLotus"/>
          <w:rtl/>
        </w:rPr>
        <w:t>بگ</w:t>
      </w:r>
      <w:r w:rsidR="00233C55" w:rsidRPr="007B24AF">
        <w:rPr>
          <w:rFonts w:ascii="NoorLotus" w:hAnsi="NoorLotus"/>
          <w:rtl/>
        </w:rPr>
        <w:t>ی</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لفظ،</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انتقال</w:t>
      </w:r>
      <w:r w:rsidR="007B24AF" w:rsidRPr="007B24AF">
        <w:rPr>
          <w:rFonts w:ascii="NoorLotus" w:hAnsi="NoorLotus"/>
          <w:rtl/>
        </w:rPr>
        <w:t xml:space="preserve"> </w:t>
      </w:r>
      <w:r w:rsidRPr="007B24AF">
        <w:rPr>
          <w:rFonts w:ascii="NoorLotus" w:hAnsi="NoorLotus"/>
          <w:rtl/>
        </w:rPr>
        <w:t>نباشد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تلاشی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باش</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شبهه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احکام</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معصومی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فرمود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تخص</w:t>
      </w:r>
      <w:r w:rsidR="00233C55" w:rsidRPr="007B24AF">
        <w:rPr>
          <w:rFonts w:ascii="NoorLotus" w:hAnsi="NoorLotus"/>
          <w:rtl/>
        </w:rPr>
        <w:t>ی</w:t>
      </w:r>
      <w:r w:rsidRPr="007B24AF">
        <w:rPr>
          <w:rFonts w:ascii="NoorLotus" w:hAnsi="NoorLotus"/>
          <w:rtl/>
        </w:rPr>
        <w:t>صات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lastRenderedPageBreak/>
        <w:t>نکرد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ود</w:t>
      </w:r>
      <w:r w:rsidR="007B24AF" w:rsidRPr="007B24AF">
        <w:rPr>
          <w:rFonts w:ascii="NoorLotus" w:hAnsi="NoorLotus"/>
          <w:rtl/>
        </w:rPr>
        <w:t xml:space="preserve"> </w:t>
      </w:r>
      <w:r w:rsidRPr="007B24AF">
        <w:rPr>
          <w:rFonts w:ascii="NoorLotus" w:hAnsi="NoorLotus"/>
          <w:rtl/>
        </w:rPr>
        <w:t>چند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دهه</w:t>
      </w:r>
      <w:r w:rsidR="007B24AF" w:rsidRPr="007B24AF">
        <w:rPr>
          <w:rFonts w:ascii="NoorLotus" w:hAnsi="NoorLotus"/>
          <w:rtl/>
        </w:rPr>
        <w:t xml:space="preserve"> </w:t>
      </w:r>
      <w:r w:rsidRPr="007B24AF">
        <w:rPr>
          <w:rFonts w:ascii="NoorLotus" w:hAnsi="NoorLotus"/>
          <w:rtl/>
        </w:rPr>
        <w:t>بعد،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زبان</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نسخ</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تبدّل</w:t>
      </w:r>
      <w:r w:rsidR="007B24AF" w:rsidRPr="007B24AF">
        <w:rPr>
          <w:rFonts w:ascii="NoorLotus" w:hAnsi="NoorLotus"/>
          <w:rtl/>
        </w:rPr>
        <w:t xml:space="preserve"> </w:t>
      </w:r>
      <w:r w:rsidRPr="007B24AF">
        <w:rPr>
          <w:rFonts w:ascii="NoorLotus" w:hAnsi="NoorLotus"/>
          <w:rtl/>
        </w:rPr>
        <w:t>مصالح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مفاسد</w:t>
      </w:r>
      <w:r w:rsidR="007B24AF" w:rsidRPr="007B24AF">
        <w:rPr>
          <w:rFonts w:ascii="NoorLotus" w:hAnsi="NoorLotus"/>
          <w:rtl/>
        </w:rPr>
        <w:t xml:space="preserve"> </w:t>
      </w:r>
      <w:r w:rsidRPr="007B24AF">
        <w:rPr>
          <w:rFonts w:ascii="NoorLotus" w:hAnsi="NoorLotus"/>
          <w:rtl/>
        </w:rPr>
        <w:t>واقع</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لازم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تفو</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مصلحت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القاء</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مفسده</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قب</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بهتر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پاسخی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شبهه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4532B">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القاء</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مفسده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تفو</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مصلحت</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قب</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تقص</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جانب</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قصور</w:t>
      </w:r>
      <w:r w:rsidR="007B24AF" w:rsidRPr="007B24AF">
        <w:rPr>
          <w:rFonts w:ascii="NoorLotus" w:hAnsi="NoorLotus"/>
          <w:rtl/>
        </w:rPr>
        <w:t xml:space="preserve"> </w:t>
      </w:r>
      <w:r w:rsidRPr="007B24AF">
        <w:rPr>
          <w:rFonts w:ascii="NoorLotus" w:hAnsi="NoorLotus"/>
          <w:rtl/>
        </w:rPr>
        <w:t>مخاطب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ادراکی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شرائط</w:t>
      </w:r>
      <w:r w:rsidR="007B24AF" w:rsidRPr="007B24AF">
        <w:rPr>
          <w:rFonts w:ascii="NoorLotus" w:hAnsi="NoorLotus"/>
          <w:rtl/>
        </w:rPr>
        <w:t xml:space="preserve"> </w:t>
      </w:r>
      <w:r w:rsidRPr="007B24AF">
        <w:rPr>
          <w:rFonts w:ascii="NoorLotus" w:hAnsi="NoorLotus"/>
          <w:rtl/>
        </w:rPr>
        <w:t>تق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فضای</w:t>
      </w:r>
      <w:r w:rsidR="007B24AF" w:rsidRPr="007B24AF">
        <w:rPr>
          <w:rFonts w:ascii="NoorLotus" w:hAnsi="NoorLotus"/>
          <w:rtl/>
        </w:rPr>
        <w:t xml:space="preserve"> </w:t>
      </w:r>
      <w:r w:rsidRPr="007B24AF">
        <w:rPr>
          <w:rFonts w:ascii="NoorLotus" w:hAnsi="NoorLotus"/>
          <w:rtl/>
        </w:rPr>
        <w:t>اجتماعی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قبحی</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تبل</w:t>
      </w:r>
      <w:r w:rsidR="00233C55" w:rsidRPr="007B24AF">
        <w:rPr>
          <w:rFonts w:ascii="NoorLotus" w:hAnsi="NoorLotus"/>
          <w:rtl/>
        </w:rPr>
        <w:t>ی</w:t>
      </w:r>
      <w:r w:rsidRPr="007B24AF">
        <w:rPr>
          <w:rFonts w:ascii="NoorLotus" w:hAnsi="NoorLotus"/>
          <w:rtl/>
        </w:rPr>
        <w:t>غ</w:t>
      </w:r>
      <w:r w:rsidR="007B24AF" w:rsidRPr="007B24AF">
        <w:rPr>
          <w:rFonts w:ascii="NoorLotus" w:hAnsi="NoorLotus"/>
          <w:rtl/>
        </w:rPr>
        <w:t xml:space="preserve"> </w:t>
      </w:r>
      <w:r w:rsidRPr="007B24AF">
        <w:rPr>
          <w:rFonts w:ascii="NoorLotus" w:hAnsi="NoorLotus"/>
          <w:rtl/>
        </w:rPr>
        <w:t>تدر</w:t>
      </w:r>
      <w:r w:rsidR="00233C55" w:rsidRPr="007B24AF">
        <w:rPr>
          <w:rFonts w:ascii="NoorLotus" w:hAnsi="NoorLotus"/>
          <w:rtl/>
        </w:rPr>
        <w:t>ی</w:t>
      </w:r>
      <w:r w:rsidRPr="007B24AF">
        <w:rPr>
          <w:rFonts w:ascii="NoorLotus" w:hAnsi="NoorLotus"/>
          <w:rtl/>
        </w:rPr>
        <w:t>جی</w:t>
      </w:r>
      <w:r w:rsidR="007B24AF" w:rsidRPr="007B24AF">
        <w:rPr>
          <w:rFonts w:ascii="NoorLotus" w:hAnsi="NoorLotus"/>
          <w:rtl/>
        </w:rPr>
        <w:t xml:space="preserve"> </w:t>
      </w:r>
      <w:r w:rsidRPr="007B24AF">
        <w:rPr>
          <w:rFonts w:ascii="NoorLotus" w:hAnsi="NoorLotus"/>
          <w:rtl/>
        </w:rPr>
        <w:t>احکام</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صلاح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183AFE">
        <w:rPr>
          <w:rFonts w:ascii="NoorLotus" w:hAnsi="NoorLotus"/>
          <w:b/>
          <w:bCs/>
          <w:rtl/>
        </w:rPr>
        <w:t>حاصل</w:t>
      </w:r>
      <w:r w:rsidR="007B24AF" w:rsidRPr="00183AFE">
        <w:rPr>
          <w:rFonts w:ascii="NoorLotus" w:hAnsi="NoorLotus"/>
          <w:b/>
          <w:bCs/>
          <w:rtl/>
        </w:rPr>
        <w:t xml:space="preserve"> </w:t>
      </w:r>
      <w:r w:rsidRPr="00183AFE">
        <w:rPr>
          <w:rFonts w:ascii="NoorLotus" w:hAnsi="NoorLotus"/>
          <w:b/>
          <w:bCs/>
          <w:rtl/>
        </w:rPr>
        <w:t>سخن</w:t>
      </w:r>
      <w:r w:rsidR="007B24AF" w:rsidRPr="00183AFE">
        <w:rPr>
          <w:rFonts w:ascii="NoorLotus" w:hAnsi="NoorLotus"/>
          <w:b/>
          <w:bCs/>
          <w:rtl/>
        </w:rPr>
        <w:t xml:space="preserve"> </w:t>
      </w:r>
      <w:r w:rsidRPr="00183AFE">
        <w:rPr>
          <w:rFonts w:ascii="NoorLotus" w:hAnsi="NoorLotus"/>
          <w:b/>
          <w:bCs/>
          <w:rtl/>
        </w:rPr>
        <w:t>ا</w:t>
      </w:r>
      <w:r w:rsidR="00233C55" w:rsidRPr="00183AFE">
        <w:rPr>
          <w:rFonts w:ascii="NoorLotus" w:hAnsi="NoorLotus"/>
          <w:b/>
          <w:bCs/>
          <w:rtl/>
        </w:rPr>
        <w:t>ی</w:t>
      </w:r>
      <w:r w:rsidRPr="00183AFE">
        <w:rPr>
          <w:rFonts w:ascii="NoorLotus" w:hAnsi="NoorLotus"/>
          <w:b/>
          <w:bCs/>
          <w:rtl/>
        </w:rPr>
        <w:t>نکه</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مثلا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زمانی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مجرّده»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بدان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رزمانی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واقعاً</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زمانی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دانستند.</w:t>
      </w:r>
      <w:r w:rsidR="007B24AF" w:rsidRPr="007B24AF">
        <w:rPr>
          <w:rFonts w:ascii="NoorLotus" w:hAnsi="NoorLotus"/>
          <w:rtl/>
        </w:rPr>
        <w:t xml:space="preserve"> </w:t>
      </w:r>
    </w:p>
    <w:p w:rsidR="00FB39C3" w:rsidRPr="007B24AF" w:rsidRDefault="00FB39C3" w:rsidP="00015BC1">
      <w:pPr>
        <w:widowControl w:val="0"/>
        <w:pBdr>
          <w:top w:val="single" w:sz="4" w:space="1" w:color="auto"/>
          <w:left w:val="single" w:sz="4" w:space="4" w:color="auto"/>
          <w:bottom w:val="single" w:sz="4" w:space="1" w:color="auto"/>
          <w:right w:val="single" w:sz="4" w:space="4" w:color="auto"/>
        </w:pBdr>
        <w:shd w:val="clear" w:color="auto" w:fill="FBE4D5" w:themeFill="accent2" w:themeFillTint="33"/>
        <w:rPr>
          <w:rFonts w:ascii="NoorLotus" w:hAnsi="NoorLotus"/>
          <w:rtl/>
        </w:rPr>
      </w:pP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حائز</w:t>
      </w:r>
      <w:r w:rsidR="007B24AF" w:rsidRPr="007B24AF">
        <w:rPr>
          <w:rFonts w:ascii="NoorLotus" w:hAnsi="NoorLotus"/>
          <w:rtl/>
        </w:rPr>
        <w:t xml:space="preserve"> </w:t>
      </w:r>
      <w:r w:rsidRPr="007B24AF">
        <w:rPr>
          <w:rFonts w:ascii="NoorLotus" w:hAnsi="NoorLotus"/>
          <w:rtl/>
        </w:rPr>
        <w:t>اهم</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مخاطب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منحصر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مشافه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اصلی</w:t>
      </w:r>
      <w:r w:rsidR="00B81A51">
        <w:rPr>
          <w:rFonts w:ascii="NoorLotus" w:hAnsi="NoorLotus"/>
          <w:rtl/>
        </w:rPr>
        <w:t xml:space="preserve"> </w:t>
      </w:r>
      <w:r w:rsidR="00B75411">
        <w:rPr>
          <w:rFonts w:ascii="NoorLotus" w:hAnsi="NoorLotus"/>
          <w:rtl/>
        </w:rPr>
        <w:t>غیر‌</w:t>
      </w:r>
      <w:r w:rsidRPr="007B24AF">
        <w:rPr>
          <w:rFonts w:ascii="NoorLotus" w:hAnsi="NoorLotus"/>
          <w:rtl/>
        </w:rPr>
        <w:t>مشافه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p>
    <w:p w:rsidR="00FB39C3" w:rsidRPr="007B24AF" w:rsidRDefault="00FB39C3" w:rsidP="00015BC1">
      <w:pPr>
        <w:widowControl w:val="0"/>
        <w:pBdr>
          <w:top w:val="single" w:sz="4" w:space="1" w:color="auto"/>
          <w:left w:val="single" w:sz="4" w:space="4" w:color="auto"/>
          <w:bottom w:val="single" w:sz="4" w:space="1" w:color="auto"/>
          <w:right w:val="single" w:sz="4" w:space="4" w:color="auto"/>
        </w:pBdr>
        <w:shd w:val="clear" w:color="auto" w:fill="FBE4D5" w:themeFill="accent2" w:themeFillTint="33"/>
        <w:rPr>
          <w:rFonts w:ascii="NoorLotus" w:hAnsi="NoorLotus"/>
          <w:rtl/>
        </w:rPr>
      </w:pP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مج</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متعمّق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آخرالز</w:t>
      </w:r>
      <w:r w:rsidR="00183AFE">
        <w:rPr>
          <w:rFonts w:ascii="NoorLotus" w:hAnsi="NoorLotus" w:hint="cs"/>
          <w:rtl/>
        </w:rPr>
        <w:t>ّ</w:t>
      </w:r>
      <w:r w:rsidRPr="007B24AF">
        <w:rPr>
          <w:rFonts w:ascii="NoorLotus" w:hAnsi="NoorLotus"/>
          <w:rtl/>
        </w:rPr>
        <w:t>مان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نازل</w:t>
      </w:r>
      <w:r w:rsidR="007B24AF" w:rsidRPr="007B24AF">
        <w:rPr>
          <w:rFonts w:ascii="NoorLotus" w:hAnsi="NoorLotus"/>
          <w:rtl/>
        </w:rPr>
        <w:t xml:space="preserve"> </w:t>
      </w:r>
      <w:r w:rsidRPr="007B24AF">
        <w:rPr>
          <w:rFonts w:ascii="NoorLotus" w:hAnsi="NoorLotus"/>
          <w:rtl/>
        </w:rPr>
        <w:t>فرموده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بخش</w:t>
      </w:r>
      <w:r w:rsidR="007B24AF" w:rsidRPr="007B24AF">
        <w:rPr>
          <w:rFonts w:ascii="NoorLotus" w:hAnsi="NoorLotus"/>
          <w:rtl/>
        </w:rPr>
        <w:t xml:space="preserve"> </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خطبه</w:t>
      </w:r>
      <w:r w:rsidR="00183AFE">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دی</w:t>
      </w:r>
      <w:r w:rsidR="007B24AF" w:rsidRPr="007B24AF">
        <w:rPr>
          <w:rFonts w:ascii="NoorLotus" w:hAnsi="NoorLotus"/>
          <w:rtl/>
        </w:rPr>
        <w:t xml:space="preserve"> </w:t>
      </w:r>
      <w:r w:rsidRPr="007B24AF">
        <w:rPr>
          <w:rFonts w:ascii="NoorLotus" w:hAnsi="NoorLotus"/>
          <w:rtl/>
        </w:rPr>
        <w:t>نهج</w:t>
      </w:r>
      <w:r w:rsidR="007B24AF" w:rsidRPr="007B24AF">
        <w:rPr>
          <w:rFonts w:ascii="NoorLotus" w:hAnsi="NoorLotus"/>
          <w:rtl/>
        </w:rPr>
        <w:t xml:space="preserve"> </w:t>
      </w:r>
      <w:r w:rsidRPr="007B24AF">
        <w:rPr>
          <w:rFonts w:ascii="NoorLotus" w:hAnsi="NoorLotus"/>
          <w:rtl/>
        </w:rPr>
        <w:t>البلاغة</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متعمّق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آخرالزّمان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ائمّه</w:t>
      </w:r>
      <w:r w:rsidR="007B24AF" w:rsidRPr="007B24AF">
        <w:rPr>
          <w:rFonts w:ascii="NoorLotus" w:hAnsi="NoorLotus"/>
          <w:rtl/>
        </w:rPr>
        <w:t xml:space="preserve"> </w:t>
      </w:r>
      <w:r w:rsidRPr="00183AFE">
        <w:rPr>
          <w:rFonts w:ascii="NoorLotus" w:hAnsi="NoorLotus"/>
          <w:sz w:val="22"/>
          <w:szCs w:val="22"/>
          <w:rtl/>
        </w:rPr>
        <w:t>عل</w:t>
      </w:r>
      <w:r w:rsidR="00233C55" w:rsidRPr="00183AFE">
        <w:rPr>
          <w:rFonts w:ascii="NoorLotus" w:hAnsi="NoorLotus"/>
          <w:sz w:val="22"/>
          <w:szCs w:val="22"/>
          <w:rtl/>
        </w:rPr>
        <w:t>ی</w:t>
      </w:r>
      <w:r w:rsidRPr="00183AFE">
        <w:rPr>
          <w:rFonts w:ascii="NoorLotus" w:hAnsi="NoorLotus"/>
          <w:sz w:val="22"/>
          <w:szCs w:val="22"/>
          <w:rtl/>
        </w:rPr>
        <w:t>هم</w:t>
      </w:r>
      <w:r w:rsidR="00183AFE" w:rsidRPr="00183AFE">
        <w:rPr>
          <w:rFonts w:ascii="NoorLotus" w:hAnsi="NoorLotus" w:hint="cs"/>
          <w:sz w:val="22"/>
          <w:szCs w:val="22"/>
          <w:rtl/>
        </w:rPr>
        <w:t>‌</w:t>
      </w:r>
      <w:r w:rsidRPr="00183AFE">
        <w:rPr>
          <w:rFonts w:ascii="NoorLotus" w:hAnsi="NoorLotus"/>
          <w:sz w:val="22"/>
          <w:szCs w:val="22"/>
          <w:rtl/>
        </w:rPr>
        <w:t>السّلام</w:t>
      </w:r>
      <w:r w:rsidR="007B24AF" w:rsidRPr="00183AFE">
        <w:rPr>
          <w:rFonts w:ascii="NoorLotus" w:hAnsi="NoorLotus"/>
          <w:sz w:val="22"/>
          <w:szCs w:val="22"/>
          <w:rtl/>
        </w:rPr>
        <w:t xml:space="preserve"> </w:t>
      </w:r>
      <w:r w:rsidRPr="007B24AF">
        <w:rPr>
          <w:rFonts w:ascii="NoorLotus" w:hAnsi="NoorLotus"/>
          <w:rtl/>
        </w:rPr>
        <w:t>مطالبی</w:t>
      </w:r>
      <w:r w:rsidR="007B24AF" w:rsidRPr="007B24AF">
        <w:rPr>
          <w:rFonts w:ascii="NoorLotus" w:hAnsi="NoorLotus"/>
          <w:rtl/>
        </w:rPr>
        <w:t xml:space="preserve"> </w:t>
      </w:r>
      <w:r w:rsidRPr="007B24AF">
        <w:rPr>
          <w:rFonts w:ascii="NoorLotus" w:hAnsi="NoorLotus"/>
          <w:rtl/>
        </w:rPr>
        <w:t>بفرما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معاصر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لُغَز</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معمّا</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تعل</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ناسازگار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لغز</w:t>
      </w:r>
      <w:r w:rsidR="007B24AF" w:rsidRPr="007B24AF">
        <w:rPr>
          <w:rFonts w:ascii="NoorLotus" w:hAnsi="NoorLotus"/>
          <w:rtl/>
        </w:rPr>
        <w:t xml:space="preserve"> </w:t>
      </w:r>
      <w:r w:rsidRPr="007B24AF">
        <w:rPr>
          <w:rFonts w:ascii="NoorLotus" w:hAnsi="NoorLotus"/>
          <w:rtl/>
        </w:rPr>
        <w:t>گوئی</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قصد</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قب</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مقصود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معاصر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ملکوتی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تشنگان</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ام</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صاحب</w:t>
      </w:r>
      <w:r w:rsidR="007B24AF" w:rsidRPr="007B24AF">
        <w:rPr>
          <w:rFonts w:ascii="NoorLotus" w:hAnsi="NoorLotus"/>
          <w:rtl/>
        </w:rPr>
        <w:t xml:space="preserve"> </w:t>
      </w:r>
      <w:r w:rsidRPr="007B24AF">
        <w:rPr>
          <w:rFonts w:ascii="NoorLotus" w:hAnsi="NoorLotus"/>
          <w:rtl/>
        </w:rPr>
        <w:t>الأمر</w:t>
      </w:r>
      <w:r w:rsidR="007B24AF" w:rsidRPr="007B24AF">
        <w:rPr>
          <w:rFonts w:ascii="NoorLotus" w:hAnsi="NoorLotus"/>
          <w:rtl/>
        </w:rPr>
        <w:t xml:space="preserve"> </w:t>
      </w:r>
      <w:r w:rsidRPr="00183AFE">
        <w:rPr>
          <w:rFonts w:ascii="NoorLotus" w:hAnsi="NoorLotus"/>
          <w:sz w:val="22"/>
          <w:szCs w:val="22"/>
          <w:rtl/>
        </w:rPr>
        <w:t>عجَّل</w:t>
      </w:r>
      <w:r w:rsidR="00183AFE" w:rsidRPr="00183AFE">
        <w:rPr>
          <w:rFonts w:ascii="NoorLotus" w:hAnsi="NoorLotus" w:hint="cs"/>
          <w:sz w:val="22"/>
          <w:szCs w:val="22"/>
          <w:rtl/>
        </w:rPr>
        <w:t>‌</w:t>
      </w:r>
      <w:r w:rsidR="00975913">
        <w:rPr>
          <w:rFonts w:ascii="NoorLotus" w:hAnsi="NoorLotus"/>
          <w:sz w:val="22"/>
          <w:szCs w:val="22"/>
          <w:rtl/>
        </w:rPr>
        <w:t>الله</w:t>
      </w:r>
      <w:r w:rsidR="00183AFE" w:rsidRPr="00183AFE">
        <w:rPr>
          <w:rFonts w:ascii="NoorLotus" w:hAnsi="NoorLotus" w:hint="cs"/>
          <w:sz w:val="22"/>
          <w:szCs w:val="22"/>
          <w:rtl/>
        </w:rPr>
        <w:t>‌</w:t>
      </w:r>
      <w:r w:rsidRPr="00183AFE">
        <w:rPr>
          <w:rFonts w:ascii="NoorLotus" w:hAnsi="NoorLotus"/>
          <w:sz w:val="22"/>
          <w:szCs w:val="22"/>
          <w:rtl/>
        </w:rPr>
        <w:t>فرجه</w:t>
      </w:r>
      <w:r w:rsidR="00183AFE" w:rsidRPr="00183AFE">
        <w:rPr>
          <w:rFonts w:ascii="NoorLotus" w:hAnsi="NoorLotus" w:hint="cs"/>
          <w:sz w:val="22"/>
          <w:szCs w:val="22"/>
          <w:rtl/>
        </w:rPr>
        <w:t>‌</w:t>
      </w:r>
      <w:r w:rsidRPr="00183AFE">
        <w:rPr>
          <w:rFonts w:ascii="NoorLotus" w:hAnsi="NoorLotus"/>
          <w:sz w:val="22"/>
          <w:szCs w:val="22"/>
          <w:rtl/>
        </w:rPr>
        <w:t>الشر</w:t>
      </w:r>
      <w:r w:rsidR="00233C55" w:rsidRPr="00183AFE">
        <w:rPr>
          <w:rFonts w:ascii="NoorLotus" w:hAnsi="NoorLotus"/>
          <w:sz w:val="22"/>
          <w:szCs w:val="22"/>
          <w:rtl/>
        </w:rPr>
        <w:t>ی</w:t>
      </w:r>
      <w:r w:rsidRPr="00183AFE">
        <w:rPr>
          <w:rFonts w:ascii="NoorLotus" w:hAnsi="NoorLotus"/>
          <w:sz w:val="22"/>
          <w:szCs w:val="22"/>
          <w:rtl/>
        </w:rPr>
        <w:t>ف</w:t>
      </w:r>
      <w:r w:rsidR="007B24AF" w:rsidRPr="00183AFE">
        <w:rPr>
          <w:rFonts w:ascii="NoorLotus" w:hAnsi="NoorLotus"/>
          <w:sz w:val="22"/>
          <w:szCs w:val="22"/>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راب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خطبه</w:t>
      </w:r>
      <w:r w:rsidR="00183AFE">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دی</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معمّا</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عباراتی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w:t>
      </w:r>
      <w:r w:rsidRPr="00183AFE">
        <w:rPr>
          <w:rFonts w:ascii="NoorLotus" w:hAnsi="NoorLotus"/>
          <w:b/>
          <w:bCs/>
          <w:rtl/>
        </w:rPr>
        <w:t>واحدٌ</w:t>
      </w:r>
      <w:r w:rsidR="007B24AF" w:rsidRPr="00183AFE">
        <w:rPr>
          <w:rFonts w:ascii="NoorLotus" w:hAnsi="NoorLotus"/>
          <w:b/>
          <w:bCs/>
          <w:rtl/>
        </w:rPr>
        <w:t xml:space="preserve"> </w:t>
      </w:r>
      <w:r w:rsidRPr="00183AFE">
        <w:rPr>
          <w:rFonts w:ascii="NoorLotus" w:hAnsi="NoorLotus"/>
          <w:b/>
          <w:bCs/>
          <w:rtl/>
        </w:rPr>
        <w:t>لا</w:t>
      </w:r>
      <w:r w:rsidR="007B24AF" w:rsidRPr="00183AFE">
        <w:rPr>
          <w:rFonts w:ascii="NoorLotus" w:hAnsi="NoorLotus"/>
          <w:b/>
          <w:bCs/>
          <w:rtl/>
        </w:rPr>
        <w:t xml:space="preserve"> </w:t>
      </w:r>
      <w:r w:rsidRPr="00183AFE">
        <w:rPr>
          <w:rFonts w:ascii="NoorLotus" w:hAnsi="NoorLotus"/>
          <w:b/>
          <w:bCs/>
          <w:rtl/>
        </w:rPr>
        <w:t>بعدد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w:t>
      </w:r>
      <w:r w:rsidRPr="00183AFE">
        <w:rPr>
          <w:rFonts w:ascii="NoorLotus" w:hAnsi="NoorLotus"/>
          <w:b/>
          <w:bCs/>
          <w:rtl/>
        </w:rPr>
        <w:t>الأحد</w:t>
      </w:r>
      <w:r w:rsidR="007B24AF" w:rsidRPr="00183AFE">
        <w:rPr>
          <w:rFonts w:ascii="NoorLotus" w:hAnsi="NoorLotus"/>
          <w:b/>
          <w:bCs/>
          <w:rtl/>
        </w:rPr>
        <w:t xml:space="preserve"> </w:t>
      </w:r>
      <w:r w:rsidRPr="00183AFE">
        <w:rPr>
          <w:rFonts w:ascii="NoorLotus" w:hAnsi="NoorLotus"/>
          <w:b/>
          <w:bCs/>
          <w:rtl/>
        </w:rPr>
        <w:t>لا</w:t>
      </w:r>
      <w:r w:rsidR="007B24AF" w:rsidRPr="00183AFE">
        <w:rPr>
          <w:rFonts w:ascii="NoorLotus" w:hAnsi="NoorLotus"/>
          <w:b/>
          <w:bCs/>
          <w:rtl/>
        </w:rPr>
        <w:t xml:space="preserve"> </w:t>
      </w:r>
      <w:r w:rsidRPr="00183AFE">
        <w:rPr>
          <w:rFonts w:ascii="NoorLotus" w:hAnsi="NoorLotus"/>
          <w:b/>
          <w:bCs/>
          <w:rtl/>
        </w:rPr>
        <w:t>بتأو</w:t>
      </w:r>
      <w:r w:rsidR="00233C55" w:rsidRPr="00183AFE">
        <w:rPr>
          <w:rFonts w:ascii="NoorLotus" w:hAnsi="NoorLotus"/>
          <w:b/>
          <w:bCs/>
          <w:rtl/>
        </w:rPr>
        <w:t>ی</w:t>
      </w:r>
      <w:r w:rsidRPr="00183AFE">
        <w:rPr>
          <w:rFonts w:ascii="NoorLotus" w:hAnsi="NoorLotus"/>
          <w:b/>
          <w:bCs/>
          <w:rtl/>
        </w:rPr>
        <w:t>ل</w:t>
      </w:r>
      <w:r w:rsidR="007B24AF" w:rsidRPr="00183AFE">
        <w:rPr>
          <w:rFonts w:ascii="NoorLotus" w:hAnsi="NoorLotus"/>
          <w:b/>
          <w:bCs/>
          <w:rtl/>
        </w:rPr>
        <w:t xml:space="preserve"> </w:t>
      </w:r>
      <w:r w:rsidRPr="00183AFE">
        <w:rPr>
          <w:rFonts w:ascii="NoorLotus" w:hAnsi="NoorLotus"/>
          <w:b/>
          <w:bCs/>
          <w:rtl/>
        </w:rPr>
        <w:t>عدد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lastRenderedPageBreak/>
        <w:t>مشکله</w:t>
      </w:r>
      <w:r w:rsidR="007B24AF" w:rsidRPr="007B24AF">
        <w:rPr>
          <w:rFonts w:ascii="NoorLotus" w:hAnsi="NoorLotus"/>
          <w:rtl/>
        </w:rPr>
        <w:t xml:space="preserve"> </w:t>
      </w:r>
      <w:r w:rsidRPr="007B24AF">
        <w:rPr>
          <w:rFonts w:ascii="NoorLotus" w:hAnsi="NoorLotus"/>
          <w:rtl/>
        </w:rPr>
        <w:t>محسوب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فاتح</w:t>
      </w:r>
      <w:r w:rsidR="007B24AF" w:rsidRPr="007B24AF">
        <w:rPr>
          <w:rFonts w:ascii="NoorLotus" w:hAnsi="NoorLotus"/>
          <w:rtl/>
        </w:rPr>
        <w:t xml:space="preserve"> </w:t>
      </w:r>
      <w:r w:rsidRPr="007B24AF">
        <w:rPr>
          <w:rFonts w:ascii="NoorLotus" w:hAnsi="NoorLotus"/>
          <w:rtl/>
        </w:rPr>
        <w:t>قلّه</w:t>
      </w:r>
      <w:r w:rsidR="00183AFE">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گره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گشود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اعجاز</w:t>
      </w:r>
      <w:r w:rsidR="007B24AF" w:rsidRPr="007B24AF">
        <w:rPr>
          <w:rFonts w:ascii="NoorLotus" w:hAnsi="NoorLotus"/>
          <w:rtl/>
        </w:rPr>
        <w:t xml:space="preserve"> </w:t>
      </w:r>
      <w:r w:rsidRPr="007B24AF">
        <w:rPr>
          <w:rFonts w:ascii="NoorLotus" w:hAnsi="NoorLotus"/>
          <w:rtl/>
        </w:rPr>
        <w:t>علوی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آشکار</w:t>
      </w:r>
      <w:r w:rsidR="007B24AF" w:rsidRPr="007B24AF">
        <w:rPr>
          <w:rFonts w:ascii="NoorLotus" w:hAnsi="NoorLotus"/>
          <w:rtl/>
        </w:rPr>
        <w:t xml:space="preserve"> </w:t>
      </w:r>
      <w:r w:rsidRPr="007B24AF">
        <w:rPr>
          <w:rFonts w:ascii="NoorLotus" w:hAnsi="NoorLotus"/>
          <w:rtl/>
        </w:rPr>
        <w:t>فرمود.</w:t>
      </w:r>
      <w:r w:rsidR="007B24AF" w:rsidRPr="007B24AF">
        <w:rPr>
          <w:rFonts w:ascii="NoorLotus" w:hAnsi="NoorLotus"/>
          <w:rtl/>
        </w:rPr>
        <w:t xml:space="preserve"> </w:t>
      </w:r>
      <w:r w:rsidRPr="00167A2C">
        <w:rPr>
          <w:rFonts w:ascii="NoorLotus" w:hAnsi="NoorLotus"/>
          <w:sz w:val="22"/>
          <w:szCs w:val="22"/>
          <w:rtl/>
        </w:rPr>
        <w:t>رحمة</w:t>
      </w:r>
      <w:r w:rsidR="00167A2C" w:rsidRPr="00167A2C">
        <w:rPr>
          <w:rFonts w:ascii="NoorLotus" w:hAnsi="NoorLotus" w:hint="cs"/>
          <w:sz w:val="22"/>
          <w:szCs w:val="22"/>
          <w:rtl/>
        </w:rPr>
        <w:t>‌</w:t>
      </w:r>
      <w:r w:rsidR="00975913">
        <w:rPr>
          <w:rFonts w:ascii="NoorLotus" w:hAnsi="NoorLotus"/>
          <w:sz w:val="22"/>
          <w:szCs w:val="22"/>
          <w:rtl/>
        </w:rPr>
        <w:t>الله</w:t>
      </w:r>
      <w:r w:rsidR="00167A2C" w:rsidRPr="00167A2C">
        <w:rPr>
          <w:rFonts w:ascii="NoorLotus" w:hAnsi="NoorLotus" w:hint="cs"/>
          <w:sz w:val="22"/>
          <w:szCs w:val="22"/>
          <w:rtl/>
        </w:rPr>
        <w:t>‌</w:t>
      </w:r>
      <w:r w:rsidRPr="00167A2C">
        <w:rPr>
          <w:rFonts w:ascii="NoorLotus" w:hAnsi="NoorLotus"/>
          <w:sz w:val="22"/>
          <w:szCs w:val="22"/>
          <w:rtl/>
        </w:rPr>
        <w:t>عل</w:t>
      </w:r>
      <w:r w:rsidR="00233C55" w:rsidRPr="00167A2C">
        <w:rPr>
          <w:rFonts w:ascii="NoorLotus" w:hAnsi="NoorLotus"/>
          <w:sz w:val="22"/>
          <w:szCs w:val="22"/>
          <w:rtl/>
        </w:rPr>
        <w:t>ی</w:t>
      </w:r>
      <w:r w:rsidRPr="00167A2C">
        <w:rPr>
          <w:rFonts w:ascii="NoorLotus" w:hAnsi="NoorLotus"/>
          <w:sz w:val="22"/>
          <w:szCs w:val="22"/>
          <w:rtl/>
        </w:rPr>
        <w:t>ه</w:t>
      </w:r>
      <w:r w:rsidR="00167A2C" w:rsidRPr="00167A2C">
        <w:rPr>
          <w:rFonts w:ascii="NoorLotus" w:hAnsi="NoorLotus" w:hint="cs"/>
          <w:sz w:val="22"/>
          <w:szCs w:val="22"/>
          <w:rtl/>
        </w:rPr>
        <w:t>‌</w:t>
      </w:r>
      <w:r w:rsidRPr="00167A2C">
        <w:rPr>
          <w:rFonts w:ascii="NoorLotus" w:hAnsi="NoorLotus"/>
          <w:sz w:val="22"/>
          <w:szCs w:val="22"/>
          <w:rtl/>
        </w:rPr>
        <w:t>رحمةً</w:t>
      </w:r>
      <w:r w:rsidR="00167A2C" w:rsidRPr="00167A2C">
        <w:rPr>
          <w:rFonts w:ascii="NoorLotus" w:hAnsi="NoorLotus" w:hint="cs"/>
          <w:sz w:val="22"/>
          <w:szCs w:val="22"/>
          <w:rtl/>
        </w:rPr>
        <w:t>‌</w:t>
      </w:r>
      <w:r w:rsidRPr="00167A2C">
        <w:rPr>
          <w:rFonts w:ascii="NoorLotus" w:hAnsi="NoorLotus"/>
          <w:sz w:val="22"/>
          <w:szCs w:val="22"/>
          <w:rtl/>
        </w:rPr>
        <w:t>واسعةً</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شو</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183AFE">
        <w:rPr>
          <w:rFonts w:ascii="NoorLotus" w:hAnsi="NoorLotus"/>
          <w:sz w:val="22"/>
          <w:szCs w:val="22"/>
          <w:rtl/>
        </w:rPr>
        <w:t>عل</w:t>
      </w:r>
      <w:r w:rsidR="00233C55" w:rsidRPr="00183AFE">
        <w:rPr>
          <w:rFonts w:ascii="NoorLotus" w:hAnsi="NoorLotus"/>
          <w:sz w:val="22"/>
          <w:szCs w:val="22"/>
          <w:rtl/>
        </w:rPr>
        <w:t>ی</w:t>
      </w:r>
      <w:r w:rsidRPr="00183AFE">
        <w:rPr>
          <w:rFonts w:ascii="NoorLotus" w:hAnsi="NoorLotus"/>
          <w:sz w:val="22"/>
          <w:szCs w:val="22"/>
          <w:rtl/>
        </w:rPr>
        <w:t>ه</w:t>
      </w:r>
      <w:r w:rsidR="00183AFE" w:rsidRPr="00183AFE">
        <w:rPr>
          <w:rFonts w:ascii="NoorLotus" w:hAnsi="NoorLotus" w:hint="cs"/>
          <w:sz w:val="22"/>
          <w:szCs w:val="22"/>
          <w:rtl/>
        </w:rPr>
        <w:t>‌</w:t>
      </w:r>
      <w:r w:rsidRPr="00183AFE">
        <w:rPr>
          <w:rFonts w:ascii="NoorLotus" w:hAnsi="NoorLotus"/>
          <w:sz w:val="22"/>
          <w:szCs w:val="22"/>
          <w:rtl/>
        </w:rPr>
        <w:t>السّلام</w:t>
      </w:r>
      <w:r w:rsidR="007B24AF" w:rsidRPr="00183AFE">
        <w:rPr>
          <w:rFonts w:ascii="NoorLotus" w:hAnsi="NoorLotus"/>
          <w:sz w:val="22"/>
          <w:szCs w:val="22"/>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تک</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4532B">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نمودن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بالمرّة</w:t>
      </w:r>
      <w:r w:rsidR="007B24AF" w:rsidRPr="007B24AF">
        <w:rPr>
          <w:rFonts w:ascii="NoorLotus" w:hAnsi="NoorLotus"/>
          <w:rtl/>
        </w:rPr>
        <w:t xml:space="preserve"> </w:t>
      </w:r>
      <w:r w:rsidRPr="007B24AF">
        <w:rPr>
          <w:rFonts w:ascii="NoorLotus" w:hAnsi="NoorLotus"/>
          <w:rtl/>
        </w:rPr>
        <w:t>رها</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صادر</w:t>
      </w:r>
      <w:r w:rsidR="007B24AF" w:rsidRPr="007B24AF">
        <w:rPr>
          <w:rFonts w:ascii="NoorLotus" w:hAnsi="NoorLotus"/>
          <w:rtl/>
        </w:rPr>
        <w:t xml:space="preserve"> </w:t>
      </w:r>
      <w:r w:rsidRPr="007B24AF">
        <w:rPr>
          <w:rFonts w:ascii="NoorLotus" w:hAnsi="NoorLotus"/>
          <w:rtl/>
        </w:rPr>
        <w:t>نشده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کناری</w:t>
      </w:r>
      <w:r w:rsidR="007B24AF" w:rsidRPr="007B24AF">
        <w:rPr>
          <w:rFonts w:ascii="NoorLotus" w:hAnsi="NoorLotus"/>
          <w:rtl/>
        </w:rPr>
        <w:t xml:space="preserve"> </w:t>
      </w:r>
      <w:r w:rsidRPr="007B24AF">
        <w:rPr>
          <w:rFonts w:ascii="NoorLotus" w:hAnsi="NoorLotus"/>
          <w:rtl/>
        </w:rPr>
        <w:t>گذاشت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خبر</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خبر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شرط</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امکان</w:t>
      </w:r>
      <w:r w:rsidR="007B24AF" w:rsidRPr="007B24AF">
        <w:rPr>
          <w:rFonts w:ascii="NoorLotus" w:hAnsi="NoorLotus"/>
          <w:rtl/>
        </w:rPr>
        <w:t xml:space="preserve"> </w:t>
      </w:r>
      <w:r w:rsidRPr="007B24AF">
        <w:rPr>
          <w:rFonts w:ascii="NoorLotus" w:hAnsi="NoorLotus"/>
          <w:rtl/>
        </w:rPr>
        <w:t>صدق</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خبر</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حجّت</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خبر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تصرف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آن</w:t>
      </w:r>
      <w:r w:rsidR="0074532B">
        <w:rPr>
          <w:rFonts w:ascii="NoorLotus" w:hAnsi="NoorLotus" w:hint="c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طرح</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FB39C3" w:rsidRPr="007B24AF" w:rsidRDefault="00FB39C3" w:rsidP="00B35EE9">
      <w:pPr>
        <w:widowControl w:val="0"/>
        <w:rPr>
          <w:rFonts w:ascii="NoorLotus" w:hAnsi="NoorLotus"/>
          <w:rtl/>
        </w:rPr>
      </w:pPr>
      <w:r w:rsidRPr="007B24AF">
        <w:rPr>
          <w:rFonts w:ascii="NoorLotus" w:hAnsi="NoorLotus"/>
          <w:rtl/>
        </w:rPr>
        <w:t>امّا</w:t>
      </w:r>
      <w:r w:rsidR="007B24AF" w:rsidRPr="007B24AF">
        <w:rPr>
          <w:rFonts w:ascii="NoorLotus" w:hAnsi="NoorLotus"/>
          <w:rtl/>
        </w:rPr>
        <w:t xml:space="preserve"> </w:t>
      </w:r>
      <w:r w:rsidR="00B35EE9" w:rsidRPr="007B24AF">
        <w:rPr>
          <w:rFonts w:ascii="NoorLotus" w:hAnsi="NoorLotus"/>
          <w:rtl/>
        </w:rPr>
        <w:t>این</w:t>
      </w:r>
      <w:r w:rsidR="00B35EE9">
        <w:rPr>
          <w:rFonts w:ascii="NoorLotus" w:hAnsi="NoorLotus" w:hint="cs"/>
          <w:rtl/>
        </w:rPr>
        <w:t xml:space="preserve"> </w:t>
      </w:r>
      <w:r w:rsidRPr="007B24AF">
        <w:rPr>
          <w:rFonts w:ascii="NoorLotus" w:hAnsi="NoorLotus"/>
          <w:rtl/>
        </w:rPr>
        <w:t>توهّم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خاتمه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آمد.</w:t>
      </w:r>
      <w:r w:rsidR="007B24AF" w:rsidRPr="007B24AF">
        <w:rPr>
          <w:rFonts w:ascii="NoorLotus" w:hAnsi="NoorLotus"/>
          <w:rtl/>
        </w:rPr>
        <w:t xml:space="preserve"> </w:t>
      </w:r>
    </w:p>
    <w:p w:rsidR="00FB39C3" w:rsidRPr="007B24AF" w:rsidRDefault="00FB39C3" w:rsidP="0082111D">
      <w:pPr>
        <w:widowControl w:val="0"/>
        <w:rPr>
          <w:rFonts w:ascii="NoorLotus" w:hAnsi="NoorLotus"/>
          <w:rtl/>
        </w:rPr>
      </w:pP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لش</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آمده</w:t>
      </w:r>
      <w:r w:rsidR="00860475">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ادعائی</w:t>
      </w:r>
      <w:r w:rsidR="007B24AF" w:rsidRPr="007B24AF">
        <w:rPr>
          <w:rFonts w:ascii="NoorLotus" w:hAnsi="NoorLotus"/>
          <w:rtl/>
        </w:rPr>
        <w:t xml:space="preserve"> </w:t>
      </w:r>
      <w:r w:rsidRPr="007B24AF">
        <w:rPr>
          <w:rFonts w:ascii="NoorLotus" w:hAnsi="NoorLotus"/>
          <w:rtl/>
        </w:rPr>
        <w:t>بی</w:t>
      </w:r>
      <w:r w:rsidR="00860475">
        <w:rPr>
          <w:rFonts w:ascii="NoorLotus" w:hAnsi="NoorLotus" w:hint="cs"/>
          <w:rtl/>
        </w:rPr>
        <w:t>‌</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860475" w:rsidRPr="00860475">
        <w:rPr>
          <w:rFonts w:ascii="NoorLotus" w:hAnsi="NoorLotus"/>
          <w:rtl/>
        </w:rPr>
        <w:t xml:space="preserve"> </w:t>
      </w:r>
      <w:r w:rsidR="00860475" w:rsidRPr="007B24AF">
        <w:rPr>
          <w:rFonts w:ascii="NoorLotus" w:hAnsi="NoorLotus"/>
          <w:rtl/>
        </w:rPr>
        <w:t>است</w:t>
      </w:r>
      <w:r w:rsidRPr="007B24AF">
        <w:rPr>
          <w:rFonts w:ascii="NoorLotus" w:hAnsi="NoorLotus"/>
          <w:rtl/>
        </w:rPr>
        <w:t>.</w:t>
      </w:r>
      <w:r w:rsidR="0082111D">
        <w:rPr>
          <w:rFonts w:ascii="NoorLotus" w:hAnsi="NoorLotus" w:hint="cs"/>
          <w:rtl/>
        </w:rPr>
        <w:t xml:space="preserve"> </w:t>
      </w:r>
      <w:r w:rsidR="0082111D">
        <w:rPr>
          <w:rFonts w:cs="B Lotus" w:hint="cs"/>
          <w:rtl/>
        </w:rPr>
        <w:t xml:space="preserve">البته </w:t>
      </w:r>
      <w:r w:rsidR="0082111D" w:rsidRPr="001A327D">
        <w:rPr>
          <w:rFonts w:cs="B Lotus" w:hint="eastAsia"/>
          <w:rtl/>
        </w:rPr>
        <w:t>گاهی</w:t>
      </w:r>
      <w:r w:rsidR="0082111D" w:rsidRPr="001A327D">
        <w:rPr>
          <w:rFonts w:cs="B Lotus"/>
          <w:rtl/>
        </w:rPr>
        <w:t xml:space="preserve"> </w:t>
      </w:r>
      <w:r w:rsidR="0082111D" w:rsidRPr="001A327D">
        <w:rPr>
          <w:rFonts w:cs="B Lotus" w:hint="eastAsia"/>
          <w:rtl/>
        </w:rPr>
        <w:t>بر</w:t>
      </w:r>
      <w:r w:rsidR="0082111D" w:rsidRPr="001A327D">
        <w:rPr>
          <w:rFonts w:cs="B Lotus"/>
          <w:rtl/>
        </w:rPr>
        <w:t xml:space="preserve"> </w:t>
      </w:r>
      <w:r w:rsidR="0082111D" w:rsidRPr="001A327D">
        <w:rPr>
          <w:rFonts w:cs="B Lotus" w:hint="eastAsia"/>
          <w:rtl/>
        </w:rPr>
        <w:t>ا</w:t>
      </w:r>
      <w:r w:rsidR="0082111D">
        <w:rPr>
          <w:rFonts w:cs="B Lotus" w:hint="eastAsia"/>
          <w:rtl/>
        </w:rPr>
        <w:t>ی</w:t>
      </w:r>
      <w:r w:rsidR="0082111D" w:rsidRPr="001A327D">
        <w:rPr>
          <w:rFonts w:cs="B Lotus" w:hint="eastAsia"/>
          <w:rtl/>
        </w:rPr>
        <w:t>ن</w:t>
      </w:r>
      <w:r w:rsidR="0082111D" w:rsidRPr="001A327D">
        <w:rPr>
          <w:rFonts w:cs="B Lotus"/>
          <w:rtl/>
        </w:rPr>
        <w:t xml:space="preserve"> </w:t>
      </w:r>
      <w:r w:rsidR="0082111D" w:rsidRPr="001A327D">
        <w:rPr>
          <w:rFonts w:cs="B Lotus" w:hint="eastAsia"/>
          <w:rtl/>
        </w:rPr>
        <w:t>مدّعا</w:t>
      </w:r>
      <w:r w:rsidR="0082111D" w:rsidRPr="001A327D">
        <w:rPr>
          <w:rFonts w:cs="B Lotus"/>
          <w:rtl/>
        </w:rPr>
        <w:t xml:space="preserve"> </w:t>
      </w:r>
      <w:r w:rsidR="0082111D" w:rsidRPr="001A327D">
        <w:rPr>
          <w:rFonts w:cs="B Lotus" w:hint="eastAsia"/>
          <w:rtl/>
        </w:rPr>
        <w:t>به</w:t>
      </w:r>
      <w:r w:rsidR="0082111D" w:rsidRPr="001A327D">
        <w:rPr>
          <w:rFonts w:cs="B Lotus"/>
          <w:rtl/>
        </w:rPr>
        <w:t xml:space="preserve"> </w:t>
      </w:r>
      <w:r w:rsidR="0082111D" w:rsidRPr="001A327D">
        <w:rPr>
          <w:rFonts w:cs="B Lotus" w:hint="eastAsia"/>
          <w:rtl/>
        </w:rPr>
        <w:t>استقراء</w:t>
      </w:r>
      <w:r w:rsidR="0082111D" w:rsidRPr="001A327D">
        <w:rPr>
          <w:rFonts w:cs="B Lotus"/>
          <w:rtl/>
        </w:rPr>
        <w:t xml:space="preserve"> </w:t>
      </w:r>
      <w:r w:rsidR="0082111D" w:rsidRPr="001A327D">
        <w:rPr>
          <w:rFonts w:cs="B Lotus" w:hint="eastAsia"/>
          <w:rtl/>
        </w:rPr>
        <w:t>استدلال</w:t>
      </w:r>
      <w:r w:rsidR="0082111D" w:rsidRPr="001A327D">
        <w:rPr>
          <w:rFonts w:cs="B Lotus"/>
          <w:rtl/>
        </w:rPr>
        <w:t xml:space="preserve"> </w:t>
      </w:r>
      <w:r w:rsidR="0082111D" w:rsidRPr="001A327D">
        <w:rPr>
          <w:rFonts w:cs="B Lotus" w:hint="eastAsia"/>
          <w:rtl/>
        </w:rPr>
        <w:t>می</w:t>
      </w:r>
      <w:r w:rsidR="0082111D" w:rsidRPr="001A327D">
        <w:rPr>
          <w:rFonts w:cs="B Lotus"/>
        </w:rPr>
        <w:t>‌</w:t>
      </w:r>
      <w:r w:rsidR="0082111D" w:rsidRPr="001A327D">
        <w:rPr>
          <w:rFonts w:cs="B Lotus" w:hint="eastAsia"/>
          <w:rtl/>
        </w:rPr>
        <w:t>شود</w:t>
      </w:r>
      <w:r w:rsidR="0082111D" w:rsidRPr="001A327D">
        <w:rPr>
          <w:rFonts w:cs="B Lotus"/>
          <w:rtl/>
        </w:rPr>
        <w:t xml:space="preserve"> </w:t>
      </w:r>
      <w:r w:rsidR="0082111D" w:rsidRPr="001A327D">
        <w:rPr>
          <w:rFonts w:cs="B Lotus" w:hint="eastAsia"/>
          <w:rtl/>
        </w:rPr>
        <w:t>و</w:t>
      </w:r>
      <w:r w:rsidR="0082111D" w:rsidRPr="001A327D">
        <w:rPr>
          <w:rFonts w:cs="B Lotus"/>
          <w:rtl/>
        </w:rPr>
        <w:t xml:space="preserve"> </w:t>
      </w:r>
      <w:r w:rsidR="0082111D" w:rsidRPr="001A327D">
        <w:rPr>
          <w:rFonts w:cs="B Lotus" w:hint="eastAsia"/>
          <w:rtl/>
        </w:rPr>
        <w:t>می</w:t>
      </w:r>
      <w:r w:rsidR="0082111D" w:rsidRPr="001A327D">
        <w:rPr>
          <w:rFonts w:cs="B Lotus"/>
        </w:rPr>
        <w:t>‌</w:t>
      </w:r>
      <w:r w:rsidR="0082111D" w:rsidRPr="001A327D">
        <w:rPr>
          <w:rFonts w:cs="B Lotus" w:hint="eastAsia"/>
          <w:rtl/>
        </w:rPr>
        <w:t>گو</w:t>
      </w:r>
      <w:r w:rsidR="0082111D">
        <w:rPr>
          <w:rFonts w:cs="B Lotus" w:hint="eastAsia"/>
          <w:rtl/>
        </w:rPr>
        <w:t>ی</w:t>
      </w:r>
      <w:r w:rsidR="0082111D" w:rsidRPr="001A327D">
        <w:rPr>
          <w:rFonts w:cs="B Lotus" w:hint="eastAsia"/>
          <w:rtl/>
        </w:rPr>
        <w:t>ند</w:t>
      </w:r>
      <w:r w:rsidR="0082111D" w:rsidRPr="001A327D">
        <w:rPr>
          <w:rFonts w:cs="B Lotus"/>
          <w:rtl/>
        </w:rPr>
        <w:t xml:space="preserve"> </w:t>
      </w:r>
      <w:r w:rsidR="0082111D" w:rsidRPr="001A327D">
        <w:rPr>
          <w:rFonts w:cs="B Lotus" w:hint="eastAsia"/>
          <w:rtl/>
        </w:rPr>
        <w:t>ما</w:t>
      </w:r>
      <w:r w:rsidR="0082111D" w:rsidRPr="001A327D">
        <w:rPr>
          <w:rFonts w:cs="B Lotus"/>
          <w:rtl/>
        </w:rPr>
        <w:t xml:space="preserve"> </w:t>
      </w:r>
      <w:r w:rsidR="0082111D" w:rsidRPr="001A327D">
        <w:rPr>
          <w:rFonts w:cs="B Lotus" w:hint="eastAsia"/>
          <w:rtl/>
        </w:rPr>
        <w:t>همه</w:t>
      </w:r>
      <w:r w:rsidR="0082111D" w:rsidRPr="001A327D">
        <w:rPr>
          <w:rFonts w:cs="B Lotus" w:hint="cs"/>
          <w:rtl/>
        </w:rPr>
        <w:t xml:space="preserve"> </w:t>
      </w:r>
      <w:r w:rsidR="0082111D" w:rsidRPr="001A327D">
        <w:rPr>
          <w:rFonts w:cs="B Lotus" w:hint="eastAsia"/>
          <w:rtl/>
        </w:rPr>
        <w:t>موارد</w:t>
      </w:r>
      <w:r w:rsidR="0082111D" w:rsidRPr="001A327D">
        <w:rPr>
          <w:rFonts w:cs="B Lotus"/>
          <w:rtl/>
        </w:rPr>
        <w:t xml:space="preserve"> </w:t>
      </w:r>
      <w:r w:rsidR="0082111D" w:rsidRPr="001A327D">
        <w:rPr>
          <w:rFonts w:cs="B Lotus" w:hint="eastAsia"/>
          <w:rtl/>
        </w:rPr>
        <w:t>محتاج</w:t>
      </w:r>
      <w:r w:rsidR="0082111D" w:rsidRPr="001A327D">
        <w:rPr>
          <w:rFonts w:cs="B Lotus"/>
          <w:rtl/>
        </w:rPr>
        <w:t xml:space="preserve"> </w:t>
      </w:r>
      <w:r w:rsidR="0082111D" w:rsidRPr="001A327D">
        <w:rPr>
          <w:rFonts w:cs="B Lotus" w:hint="eastAsia"/>
          <w:rtl/>
        </w:rPr>
        <w:t>تأو</w:t>
      </w:r>
      <w:r w:rsidR="0082111D">
        <w:rPr>
          <w:rFonts w:cs="B Lotus" w:hint="eastAsia"/>
          <w:rtl/>
        </w:rPr>
        <w:t>ی</w:t>
      </w:r>
      <w:r w:rsidR="0082111D" w:rsidRPr="001A327D">
        <w:rPr>
          <w:rFonts w:cs="B Lotus" w:hint="eastAsia"/>
          <w:rtl/>
        </w:rPr>
        <w:t>ل</w:t>
      </w:r>
      <w:r w:rsidR="0082111D" w:rsidRPr="001A327D">
        <w:rPr>
          <w:rFonts w:cs="B Lotus"/>
          <w:rtl/>
        </w:rPr>
        <w:t xml:space="preserve"> </w:t>
      </w:r>
      <w:r w:rsidR="0082111D" w:rsidRPr="001A327D">
        <w:rPr>
          <w:rFonts w:cs="B Lotus" w:hint="eastAsia"/>
          <w:rtl/>
        </w:rPr>
        <w:t>را</w:t>
      </w:r>
      <w:r w:rsidR="0082111D" w:rsidRPr="001A327D">
        <w:rPr>
          <w:rFonts w:cs="B Lotus"/>
          <w:rtl/>
        </w:rPr>
        <w:t xml:space="preserve"> </w:t>
      </w:r>
      <w:r w:rsidR="0082111D" w:rsidRPr="001A327D">
        <w:rPr>
          <w:rFonts w:cs="B Lotus" w:hint="eastAsia"/>
          <w:rtl/>
        </w:rPr>
        <w:t>گشت</w:t>
      </w:r>
      <w:r w:rsidR="0082111D">
        <w:rPr>
          <w:rFonts w:cs="B Lotus" w:hint="eastAsia"/>
          <w:rtl/>
        </w:rPr>
        <w:t>ی</w:t>
      </w:r>
      <w:r w:rsidR="0082111D" w:rsidRPr="001A327D">
        <w:rPr>
          <w:rFonts w:cs="B Lotus" w:hint="eastAsia"/>
          <w:rtl/>
        </w:rPr>
        <w:t>م</w:t>
      </w:r>
      <w:r w:rsidR="0082111D" w:rsidRPr="001A327D">
        <w:rPr>
          <w:rFonts w:cs="B Lotus"/>
          <w:rtl/>
        </w:rPr>
        <w:t xml:space="preserve"> </w:t>
      </w:r>
      <w:r w:rsidR="0082111D" w:rsidRPr="001A327D">
        <w:rPr>
          <w:rFonts w:cs="B Lotus" w:hint="eastAsia"/>
          <w:rtl/>
        </w:rPr>
        <w:t>و</w:t>
      </w:r>
      <w:r w:rsidR="0082111D" w:rsidRPr="001A327D">
        <w:rPr>
          <w:rFonts w:cs="B Lotus"/>
          <w:rtl/>
        </w:rPr>
        <w:t xml:space="preserve"> </w:t>
      </w:r>
      <w:r w:rsidR="0082111D" w:rsidRPr="001A327D">
        <w:rPr>
          <w:rFonts w:cs="B Lotus" w:hint="eastAsia"/>
          <w:rtl/>
        </w:rPr>
        <w:t>در</w:t>
      </w:r>
      <w:r w:rsidR="0082111D" w:rsidRPr="001A327D">
        <w:rPr>
          <w:rFonts w:cs="B Lotus"/>
          <w:rtl/>
        </w:rPr>
        <w:t xml:space="preserve"> </w:t>
      </w:r>
      <w:r w:rsidR="0082111D" w:rsidRPr="001A327D">
        <w:rPr>
          <w:rFonts w:cs="B Lotus" w:hint="eastAsia"/>
          <w:rtl/>
        </w:rPr>
        <w:t>همه</w:t>
      </w:r>
      <w:r w:rsidR="0082111D" w:rsidRPr="001A327D">
        <w:rPr>
          <w:rFonts w:cs="B Lotus"/>
          <w:rtl/>
        </w:rPr>
        <w:t xml:space="preserve"> </w:t>
      </w:r>
      <w:r w:rsidR="0082111D" w:rsidRPr="001A327D">
        <w:rPr>
          <w:rFonts w:cs="B Lotus" w:hint="eastAsia"/>
          <w:rtl/>
        </w:rPr>
        <w:t>آن</w:t>
      </w:r>
      <w:r w:rsidR="0082111D" w:rsidRPr="001A327D">
        <w:rPr>
          <w:rFonts w:cs="B Lotus"/>
          <w:rtl/>
        </w:rPr>
        <w:t xml:space="preserve"> </w:t>
      </w:r>
      <w:r w:rsidR="0082111D" w:rsidRPr="001A327D">
        <w:rPr>
          <w:rFonts w:cs="B Lotus" w:hint="eastAsia"/>
          <w:rtl/>
        </w:rPr>
        <w:t>موارد</w:t>
      </w:r>
      <w:r w:rsidR="0082111D" w:rsidRPr="001A327D">
        <w:rPr>
          <w:rFonts w:cs="B Lotus"/>
          <w:rtl/>
        </w:rPr>
        <w:t xml:space="preserve">، </w:t>
      </w:r>
      <w:r w:rsidR="0082111D" w:rsidRPr="001A327D">
        <w:rPr>
          <w:rFonts w:cs="B Lotus" w:hint="eastAsia"/>
          <w:rtl/>
        </w:rPr>
        <w:t>تأو</w:t>
      </w:r>
      <w:r w:rsidR="0082111D">
        <w:rPr>
          <w:rFonts w:cs="B Lotus" w:hint="eastAsia"/>
          <w:rtl/>
        </w:rPr>
        <w:t>ی</w:t>
      </w:r>
      <w:r w:rsidR="0082111D" w:rsidRPr="001A327D">
        <w:rPr>
          <w:rFonts w:cs="B Lotus" w:hint="eastAsia"/>
          <w:rtl/>
        </w:rPr>
        <w:t>ل</w:t>
      </w:r>
      <w:r w:rsidR="0082111D" w:rsidRPr="001A327D">
        <w:rPr>
          <w:rFonts w:cs="B Lotus"/>
          <w:rtl/>
        </w:rPr>
        <w:t xml:space="preserve"> </w:t>
      </w:r>
      <w:r w:rsidR="0082111D" w:rsidRPr="001A327D">
        <w:rPr>
          <w:rFonts w:cs="B Lotus" w:hint="eastAsia"/>
          <w:rtl/>
        </w:rPr>
        <w:t>در</w:t>
      </w:r>
      <w:r w:rsidR="0082111D" w:rsidRPr="001A327D">
        <w:rPr>
          <w:rFonts w:cs="B Lotus"/>
          <w:rtl/>
        </w:rPr>
        <w:t xml:space="preserve"> </w:t>
      </w:r>
      <w:r w:rsidR="0082111D" w:rsidRPr="001A327D">
        <w:rPr>
          <w:rFonts w:cs="B Lotus" w:hint="eastAsia"/>
          <w:rtl/>
        </w:rPr>
        <w:t>خود</w:t>
      </w:r>
      <w:r w:rsidR="0082111D" w:rsidRPr="001A327D">
        <w:rPr>
          <w:rFonts w:cs="B Lotus"/>
          <w:rtl/>
        </w:rPr>
        <w:t xml:space="preserve"> </w:t>
      </w:r>
      <w:r w:rsidR="0082111D" w:rsidRPr="001A327D">
        <w:rPr>
          <w:rFonts w:cs="B Lotus" w:hint="eastAsia"/>
          <w:rtl/>
        </w:rPr>
        <w:t>متون</w:t>
      </w:r>
      <w:r w:rsidR="0082111D" w:rsidRPr="001A327D">
        <w:rPr>
          <w:rFonts w:cs="B Lotus"/>
          <w:rtl/>
        </w:rPr>
        <w:t xml:space="preserve"> </w:t>
      </w:r>
      <w:r w:rsidR="0082111D" w:rsidRPr="001A327D">
        <w:rPr>
          <w:rFonts w:cs="B Lotus" w:hint="eastAsia"/>
          <w:rtl/>
        </w:rPr>
        <w:t>د</w:t>
      </w:r>
      <w:r w:rsidR="0082111D">
        <w:rPr>
          <w:rFonts w:cs="B Lotus" w:hint="eastAsia"/>
          <w:rtl/>
        </w:rPr>
        <w:t>ی</w:t>
      </w:r>
      <w:r w:rsidR="0082111D" w:rsidRPr="001A327D">
        <w:rPr>
          <w:rFonts w:cs="B Lotus" w:hint="eastAsia"/>
          <w:rtl/>
        </w:rPr>
        <w:t>نی</w:t>
      </w:r>
      <w:r w:rsidR="0082111D" w:rsidRPr="001A327D">
        <w:rPr>
          <w:rFonts w:cs="B Lotus"/>
          <w:rtl/>
        </w:rPr>
        <w:t xml:space="preserve"> </w:t>
      </w:r>
      <w:r w:rsidR="0082111D" w:rsidRPr="001A327D">
        <w:rPr>
          <w:rFonts w:cs="B Lotus" w:hint="eastAsia"/>
          <w:rtl/>
        </w:rPr>
        <w:t>ذکر</w:t>
      </w:r>
      <w:r w:rsidR="0082111D" w:rsidRPr="001A327D">
        <w:rPr>
          <w:rFonts w:cs="B Lotus" w:hint="cs"/>
          <w:rtl/>
        </w:rPr>
        <w:t xml:space="preserve"> </w:t>
      </w:r>
      <w:r w:rsidR="0082111D" w:rsidRPr="001A327D">
        <w:rPr>
          <w:rFonts w:cs="B Lotus" w:hint="eastAsia"/>
          <w:rtl/>
        </w:rPr>
        <w:t>شده</w:t>
      </w:r>
      <w:r w:rsidR="0082111D" w:rsidRPr="001A327D">
        <w:rPr>
          <w:rFonts w:cs="B Lotus" w:hint="cs"/>
          <w:rtl/>
        </w:rPr>
        <w:t>‌</w:t>
      </w:r>
      <w:r w:rsidR="0082111D" w:rsidRPr="001A327D">
        <w:rPr>
          <w:rFonts w:cs="B Lotus" w:hint="eastAsia"/>
          <w:rtl/>
        </w:rPr>
        <w:t>بود</w:t>
      </w:r>
      <w:r w:rsidR="0082111D" w:rsidRPr="001A327D">
        <w:rPr>
          <w:rFonts w:cs="B Lotus"/>
          <w:rtl/>
        </w:rPr>
        <w:t xml:space="preserve">. </w:t>
      </w:r>
      <w:r w:rsidR="0082111D" w:rsidRPr="001A327D">
        <w:rPr>
          <w:rFonts w:cs="B Lotus" w:hint="eastAsia"/>
          <w:rtl/>
        </w:rPr>
        <w:t>ا</w:t>
      </w:r>
      <w:r w:rsidR="0082111D">
        <w:rPr>
          <w:rFonts w:cs="B Lotus" w:hint="eastAsia"/>
          <w:rtl/>
        </w:rPr>
        <w:t>ی</w:t>
      </w:r>
      <w:r w:rsidR="0082111D" w:rsidRPr="001A327D">
        <w:rPr>
          <w:rFonts w:cs="B Lotus" w:hint="eastAsia"/>
          <w:rtl/>
        </w:rPr>
        <w:t>ن</w:t>
      </w:r>
      <w:r w:rsidR="0082111D" w:rsidRPr="001A327D">
        <w:rPr>
          <w:rFonts w:cs="B Lotus"/>
          <w:rtl/>
        </w:rPr>
        <w:t xml:space="preserve"> </w:t>
      </w:r>
      <w:r w:rsidR="0082111D" w:rsidRPr="001A327D">
        <w:rPr>
          <w:rFonts w:cs="B Lotus" w:hint="eastAsia"/>
          <w:rtl/>
        </w:rPr>
        <w:t>استدلال</w:t>
      </w:r>
      <w:r w:rsidR="0082111D" w:rsidRPr="001A327D">
        <w:rPr>
          <w:rFonts w:cs="B Lotus"/>
          <w:rtl/>
        </w:rPr>
        <w:t xml:space="preserve"> </w:t>
      </w:r>
      <w:r w:rsidR="0082111D" w:rsidRPr="001A327D">
        <w:rPr>
          <w:rFonts w:cs="B Lotus" w:hint="eastAsia"/>
          <w:rtl/>
        </w:rPr>
        <w:t>مصادره</w:t>
      </w:r>
      <w:r w:rsidR="0082111D" w:rsidRPr="001A327D">
        <w:rPr>
          <w:rFonts w:cs="B Lotus"/>
          <w:rtl/>
        </w:rPr>
        <w:t xml:space="preserve"> </w:t>
      </w:r>
      <w:r w:rsidR="0082111D" w:rsidRPr="001A327D">
        <w:rPr>
          <w:rFonts w:cs="B Lotus" w:hint="eastAsia"/>
          <w:rtl/>
        </w:rPr>
        <w:t>به</w:t>
      </w:r>
      <w:r w:rsidR="0082111D" w:rsidRPr="001A327D">
        <w:rPr>
          <w:rFonts w:cs="B Lotus"/>
          <w:rtl/>
        </w:rPr>
        <w:t xml:space="preserve"> </w:t>
      </w:r>
      <w:r w:rsidR="0082111D" w:rsidRPr="001A327D">
        <w:rPr>
          <w:rFonts w:cs="B Lotus" w:hint="eastAsia"/>
          <w:rtl/>
        </w:rPr>
        <w:t>مطلوب</w:t>
      </w:r>
      <w:r w:rsidR="0082111D" w:rsidRPr="001A327D">
        <w:rPr>
          <w:rFonts w:cs="B Lotus"/>
          <w:rtl/>
        </w:rPr>
        <w:t xml:space="preserve"> </w:t>
      </w:r>
      <w:r w:rsidR="0082111D" w:rsidRPr="001A327D">
        <w:rPr>
          <w:rFonts w:cs="B Lotus" w:hint="eastAsia"/>
          <w:rtl/>
        </w:rPr>
        <w:t>و</w:t>
      </w:r>
      <w:r w:rsidR="0082111D" w:rsidRPr="001A327D">
        <w:rPr>
          <w:rFonts w:cs="B Lotus"/>
          <w:rtl/>
        </w:rPr>
        <w:t xml:space="preserve"> </w:t>
      </w:r>
      <w:r w:rsidR="0082111D" w:rsidRPr="001A327D">
        <w:rPr>
          <w:rFonts w:cs="B Lotus" w:hint="eastAsia"/>
          <w:rtl/>
        </w:rPr>
        <w:t>دور</w:t>
      </w:r>
      <w:r w:rsidR="0082111D" w:rsidRPr="001A327D">
        <w:rPr>
          <w:rFonts w:cs="B Lotus"/>
          <w:rtl/>
        </w:rPr>
        <w:t xml:space="preserve"> </w:t>
      </w:r>
      <w:r w:rsidR="0082111D" w:rsidRPr="001A327D">
        <w:rPr>
          <w:rFonts w:cs="B Lotus" w:hint="eastAsia"/>
          <w:rtl/>
        </w:rPr>
        <w:t>است</w:t>
      </w:r>
      <w:r w:rsidR="0082111D" w:rsidRPr="001A327D">
        <w:rPr>
          <w:rFonts w:cs="B Lotus"/>
          <w:rtl/>
        </w:rPr>
        <w:t xml:space="preserve">؛ </w:t>
      </w:r>
      <w:r w:rsidR="0082111D" w:rsidRPr="001A327D">
        <w:rPr>
          <w:rFonts w:cs="B Lotus" w:hint="eastAsia"/>
          <w:rtl/>
        </w:rPr>
        <w:t>چون</w:t>
      </w:r>
      <w:r w:rsidR="0082111D" w:rsidRPr="001A327D">
        <w:rPr>
          <w:rFonts w:cs="B Lotus"/>
          <w:rtl/>
        </w:rPr>
        <w:t xml:space="preserve"> </w:t>
      </w:r>
      <w:r w:rsidR="0082111D" w:rsidRPr="001A327D">
        <w:rPr>
          <w:rFonts w:cs="B Lotus" w:hint="eastAsia"/>
          <w:rtl/>
        </w:rPr>
        <w:t>محلّ</w:t>
      </w:r>
      <w:r w:rsidR="0082111D" w:rsidRPr="001A327D">
        <w:rPr>
          <w:rFonts w:cs="B Lotus"/>
          <w:rtl/>
        </w:rPr>
        <w:t xml:space="preserve"> </w:t>
      </w:r>
      <w:r w:rsidR="0082111D" w:rsidRPr="001A327D">
        <w:rPr>
          <w:rFonts w:cs="B Lotus" w:hint="eastAsia"/>
          <w:rtl/>
        </w:rPr>
        <w:t>نزاع</w:t>
      </w:r>
      <w:r w:rsidR="0082111D" w:rsidRPr="001A327D">
        <w:rPr>
          <w:rFonts w:cs="B Lotus"/>
          <w:rtl/>
        </w:rPr>
        <w:t xml:space="preserve"> </w:t>
      </w:r>
      <w:r w:rsidR="0082111D" w:rsidRPr="001A327D">
        <w:rPr>
          <w:rFonts w:cs="B Lotus" w:hint="eastAsia"/>
          <w:rtl/>
        </w:rPr>
        <w:t>در</w:t>
      </w:r>
      <w:r w:rsidR="0082111D" w:rsidRPr="001A327D">
        <w:rPr>
          <w:rFonts w:cs="B Lotus"/>
          <w:rtl/>
        </w:rPr>
        <w:t xml:space="preserve"> </w:t>
      </w:r>
      <w:r w:rsidR="0082111D" w:rsidRPr="001A327D">
        <w:rPr>
          <w:rFonts w:cs="B Lotus" w:hint="eastAsia"/>
          <w:rtl/>
        </w:rPr>
        <w:t>مقدار</w:t>
      </w:r>
      <w:r w:rsidR="0082111D">
        <w:rPr>
          <w:rFonts w:cs="B Lotus" w:hint="cs"/>
          <w:rtl/>
        </w:rPr>
        <w:t xml:space="preserve"> </w:t>
      </w:r>
      <w:r w:rsidR="0082111D" w:rsidRPr="001A327D">
        <w:rPr>
          <w:rFonts w:cs="B Lotus" w:hint="eastAsia"/>
          <w:rtl/>
        </w:rPr>
        <w:t>روا</w:t>
      </w:r>
      <w:r w:rsidR="0082111D">
        <w:rPr>
          <w:rFonts w:cs="B Lotus" w:hint="eastAsia"/>
          <w:rtl/>
        </w:rPr>
        <w:t>ی</w:t>
      </w:r>
      <w:r w:rsidR="0082111D" w:rsidRPr="001A327D">
        <w:rPr>
          <w:rFonts w:cs="B Lotus" w:hint="eastAsia"/>
          <w:rtl/>
        </w:rPr>
        <w:t>ات</w:t>
      </w:r>
      <w:r w:rsidR="0082111D" w:rsidRPr="001A327D">
        <w:rPr>
          <w:rFonts w:cs="B Lotus"/>
          <w:rtl/>
        </w:rPr>
        <w:t xml:space="preserve"> </w:t>
      </w:r>
      <w:r w:rsidR="0082111D" w:rsidRPr="001A327D">
        <w:rPr>
          <w:rFonts w:cs="B Lotus" w:hint="eastAsia"/>
          <w:rtl/>
        </w:rPr>
        <w:t>محتاج</w:t>
      </w:r>
      <w:r w:rsidR="0082111D" w:rsidRPr="001A327D">
        <w:rPr>
          <w:rFonts w:cs="B Lotus"/>
          <w:rtl/>
        </w:rPr>
        <w:t xml:space="preserve"> </w:t>
      </w:r>
      <w:r w:rsidR="0082111D" w:rsidRPr="001A327D">
        <w:rPr>
          <w:rFonts w:cs="B Lotus" w:hint="eastAsia"/>
          <w:rtl/>
        </w:rPr>
        <w:t>به</w:t>
      </w:r>
      <w:r w:rsidR="0082111D" w:rsidRPr="001A327D">
        <w:rPr>
          <w:rFonts w:cs="B Lotus"/>
          <w:rtl/>
        </w:rPr>
        <w:t xml:space="preserve"> </w:t>
      </w:r>
      <w:r w:rsidR="0082111D" w:rsidRPr="001A327D">
        <w:rPr>
          <w:rFonts w:cs="B Lotus" w:hint="eastAsia"/>
          <w:rtl/>
        </w:rPr>
        <w:t>تأو</w:t>
      </w:r>
      <w:r w:rsidR="0082111D">
        <w:rPr>
          <w:rFonts w:cs="B Lotus" w:hint="eastAsia"/>
          <w:rtl/>
        </w:rPr>
        <w:t>ی</w:t>
      </w:r>
      <w:r w:rsidR="0082111D" w:rsidRPr="001A327D">
        <w:rPr>
          <w:rFonts w:cs="B Lotus" w:hint="eastAsia"/>
          <w:rtl/>
        </w:rPr>
        <w:t>ل</w:t>
      </w:r>
      <w:r w:rsidR="0082111D" w:rsidRPr="001A327D">
        <w:rPr>
          <w:rFonts w:cs="B Lotus"/>
          <w:rtl/>
        </w:rPr>
        <w:t xml:space="preserve"> </w:t>
      </w:r>
      <w:r w:rsidR="0082111D" w:rsidRPr="001A327D">
        <w:rPr>
          <w:rFonts w:cs="B Lotus" w:hint="eastAsia"/>
          <w:rtl/>
        </w:rPr>
        <w:t>است</w:t>
      </w:r>
      <w:r w:rsidR="0082111D" w:rsidRPr="001A327D">
        <w:rPr>
          <w:rFonts w:cs="B Lotus"/>
          <w:rtl/>
        </w:rPr>
        <w:t xml:space="preserve"> </w:t>
      </w:r>
      <w:r w:rsidR="0082111D" w:rsidRPr="001A327D">
        <w:rPr>
          <w:rFonts w:cs="B Lotus" w:hint="eastAsia"/>
          <w:rtl/>
        </w:rPr>
        <w:t>که</w:t>
      </w:r>
      <w:r w:rsidR="0082111D" w:rsidRPr="001A327D">
        <w:rPr>
          <w:rFonts w:cs="B Lotus"/>
          <w:rtl/>
        </w:rPr>
        <w:t xml:space="preserve"> </w:t>
      </w:r>
      <w:r w:rsidR="0082111D" w:rsidRPr="001A327D">
        <w:rPr>
          <w:rFonts w:cs="B Lotus" w:hint="eastAsia"/>
          <w:rtl/>
        </w:rPr>
        <w:t>گو</w:t>
      </w:r>
      <w:r w:rsidR="0082111D">
        <w:rPr>
          <w:rFonts w:cs="B Lotus" w:hint="eastAsia"/>
          <w:rtl/>
        </w:rPr>
        <w:t>ی</w:t>
      </w:r>
      <w:r w:rsidR="0082111D" w:rsidRPr="001A327D">
        <w:rPr>
          <w:rFonts w:cs="B Lotus" w:hint="eastAsia"/>
          <w:rtl/>
        </w:rPr>
        <w:t>نده</w:t>
      </w:r>
      <w:r w:rsidR="0082111D" w:rsidRPr="001A327D">
        <w:rPr>
          <w:rFonts w:cs="B Lotus"/>
          <w:rtl/>
        </w:rPr>
        <w:t xml:space="preserve"> </w:t>
      </w:r>
      <w:r w:rsidR="0082111D" w:rsidRPr="001A327D">
        <w:rPr>
          <w:rFonts w:cs="B Lotus" w:hint="eastAsia"/>
          <w:rtl/>
        </w:rPr>
        <w:t>در</w:t>
      </w:r>
      <w:r w:rsidR="0082111D" w:rsidRPr="001A327D">
        <w:rPr>
          <w:rFonts w:cs="B Lotus"/>
          <w:rtl/>
        </w:rPr>
        <w:t xml:space="preserve"> </w:t>
      </w:r>
      <w:r w:rsidR="0082111D" w:rsidRPr="001A327D">
        <w:rPr>
          <w:rFonts w:cs="B Lotus" w:hint="eastAsia"/>
          <w:rtl/>
        </w:rPr>
        <w:t>ا</w:t>
      </w:r>
      <w:r w:rsidR="0082111D">
        <w:rPr>
          <w:rFonts w:cs="B Lotus" w:hint="eastAsia"/>
          <w:rtl/>
        </w:rPr>
        <w:t>ی</w:t>
      </w:r>
      <w:r w:rsidR="0082111D" w:rsidRPr="001A327D">
        <w:rPr>
          <w:rFonts w:cs="B Lotus" w:hint="eastAsia"/>
          <w:rtl/>
        </w:rPr>
        <w:t>ن</w:t>
      </w:r>
      <w:r w:rsidR="0082111D" w:rsidRPr="001A327D">
        <w:rPr>
          <w:rFonts w:cs="B Lotus"/>
          <w:rtl/>
        </w:rPr>
        <w:t xml:space="preserve"> </w:t>
      </w:r>
      <w:r w:rsidR="0082111D" w:rsidRPr="001A327D">
        <w:rPr>
          <w:rFonts w:cs="B Lotus" w:hint="eastAsia"/>
          <w:rtl/>
        </w:rPr>
        <w:t>استدلال</w:t>
      </w:r>
      <w:r w:rsidR="0082111D" w:rsidRPr="001A327D">
        <w:rPr>
          <w:rFonts w:cs="B Lotus"/>
          <w:rtl/>
        </w:rPr>
        <w:t xml:space="preserve"> </w:t>
      </w:r>
      <w:r w:rsidR="0082111D" w:rsidRPr="001A327D">
        <w:rPr>
          <w:rFonts w:cs="B Lotus" w:hint="eastAsia"/>
          <w:rtl/>
        </w:rPr>
        <w:t>از</w:t>
      </w:r>
      <w:r w:rsidR="0082111D" w:rsidRPr="001A327D">
        <w:rPr>
          <w:rFonts w:cs="B Lotus"/>
          <w:rtl/>
        </w:rPr>
        <w:t xml:space="preserve"> </w:t>
      </w:r>
      <w:r w:rsidR="0082111D" w:rsidRPr="001A327D">
        <w:rPr>
          <w:rFonts w:cs="B Lotus" w:hint="eastAsia"/>
          <w:rtl/>
        </w:rPr>
        <w:t>قبل</w:t>
      </w:r>
      <w:r w:rsidR="0082111D" w:rsidRPr="001A327D">
        <w:rPr>
          <w:rFonts w:cs="B Lotus"/>
          <w:rtl/>
        </w:rPr>
        <w:t xml:space="preserve"> </w:t>
      </w:r>
      <w:r w:rsidR="0082111D" w:rsidRPr="001A327D">
        <w:rPr>
          <w:rFonts w:cs="B Lotus" w:hint="eastAsia"/>
          <w:rtl/>
        </w:rPr>
        <w:t>خود</w:t>
      </w:r>
      <w:r w:rsidR="0082111D" w:rsidRPr="001A327D">
        <w:rPr>
          <w:rFonts w:cs="B Lotus"/>
          <w:rtl/>
        </w:rPr>
        <w:t xml:space="preserve"> </w:t>
      </w:r>
      <w:r w:rsidR="0082111D" w:rsidRPr="001A327D">
        <w:rPr>
          <w:rFonts w:cs="B Lotus" w:hint="eastAsia"/>
          <w:rtl/>
        </w:rPr>
        <w:t>را</w:t>
      </w:r>
      <w:r w:rsidR="0082111D" w:rsidRPr="001A327D">
        <w:rPr>
          <w:rFonts w:cs="B Lotus"/>
          <w:rtl/>
        </w:rPr>
        <w:t xml:space="preserve"> </w:t>
      </w:r>
      <w:r w:rsidR="0082111D" w:rsidRPr="001A327D">
        <w:rPr>
          <w:rFonts w:cs="B Lotus" w:hint="eastAsia"/>
          <w:rtl/>
        </w:rPr>
        <w:t>عال</w:t>
      </w:r>
      <w:r w:rsidR="0082111D">
        <w:rPr>
          <w:rFonts w:cs="B Lotus" w:hint="cs"/>
          <w:rtl/>
        </w:rPr>
        <w:t>ِ</w:t>
      </w:r>
      <w:r w:rsidR="0082111D" w:rsidRPr="001A327D">
        <w:rPr>
          <w:rFonts w:cs="B Lotus" w:hint="eastAsia"/>
          <w:rtl/>
        </w:rPr>
        <w:t>م</w:t>
      </w:r>
      <w:r w:rsidR="0082111D" w:rsidRPr="001A327D">
        <w:rPr>
          <w:rFonts w:cs="B Lotus"/>
          <w:rtl/>
        </w:rPr>
        <w:t xml:space="preserve"> </w:t>
      </w:r>
      <w:r w:rsidR="0082111D" w:rsidRPr="001A327D">
        <w:rPr>
          <w:rFonts w:cs="B Lotus" w:hint="eastAsia"/>
          <w:rtl/>
        </w:rPr>
        <w:t>به</w:t>
      </w:r>
      <w:r w:rsidR="0082111D">
        <w:rPr>
          <w:rFonts w:cs="B Lotus" w:hint="cs"/>
          <w:rtl/>
        </w:rPr>
        <w:t xml:space="preserve"> </w:t>
      </w:r>
      <w:r w:rsidR="0082111D" w:rsidRPr="001A327D">
        <w:rPr>
          <w:rFonts w:cs="B Lotus" w:hint="eastAsia"/>
          <w:rtl/>
        </w:rPr>
        <w:t>آن</w:t>
      </w:r>
      <w:r w:rsidR="0082111D" w:rsidRPr="001A327D">
        <w:rPr>
          <w:rFonts w:cs="B Lotus"/>
          <w:rtl/>
        </w:rPr>
        <w:t xml:space="preserve"> </w:t>
      </w:r>
      <w:r w:rsidR="0082111D" w:rsidRPr="001A327D">
        <w:rPr>
          <w:rFonts w:cs="B Lotus" w:hint="eastAsia"/>
          <w:rtl/>
        </w:rPr>
        <w:t>فرض</w:t>
      </w:r>
      <w:r w:rsidR="0082111D" w:rsidRPr="001A327D">
        <w:rPr>
          <w:rFonts w:cs="B Lotus"/>
          <w:rtl/>
        </w:rPr>
        <w:t xml:space="preserve"> </w:t>
      </w:r>
      <w:r w:rsidR="0082111D" w:rsidRPr="001A327D">
        <w:rPr>
          <w:rFonts w:cs="B Lotus" w:hint="eastAsia"/>
          <w:rtl/>
        </w:rPr>
        <w:t>کرده</w:t>
      </w:r>
      <w:r w:rsidR="0082111D">
        <w:rPr>
          <w:rFonts w:cs="B Lotus" w:hint="cs"/>
          <w:rtl/>
        </w:rPr>
        <w:t>‌</w:t>
      </w:r>
      <w:r w:rsidR="0082111D" w:rsidRPr="001A327D">
        <w:rPr>
          <w:rFonts w:cs="B Lotus" w:hint="eastAsia"/>
          <w:rtl/>
        </w:rPr>
        <w:t>است</w:t>
      </w:r>
      <w:r w:rsidR="0082111D" w:rsidRPr="001A327D">
        <w:rPr>
          <w:rFonts w:cs="B Lotus"/>
          <w:rtl/>
        </w:rPr>
        <w:t>.</w:t>
      </w:r>
    </w:p>
    <w:p w:rsidR="00FB39C3" w:rsidRDefault="00FB39C3" w:rsidP="0082111D">
      <w:pPr>
        <w:widowControl w:val="0"/>
        <w:rPr>
          <w:rFonts w:ascii="NoorLotus" w:hAnsi="NoorLotus"/>
          <w:rtl/>
        </w:rPr>
      </w:pPr>
      <w:r w:rsidRPr="007B24AF">
        <w:rPr>
          <w:rFonts w:ascii="NoorLotus" w:hAnsi="NoorLotus"/>
          <w:rtl/>
        </w:rPr>
        <w:t>افزون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فحص</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شاهدی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مطلبی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لش</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امامی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حالت</w:t>
      </w:r>
      <w:r w:rsidR="007B24AF" w:rsidRPr="007B24AF">
        <w:rPr>
          <w:rFonts w:ascii="NoorLotus" w:hAnsi="NoorLotus"/>
          <w:rtl/>
        </w:rPr>
        <w:t xml:space="preserve"> </w:t>
      </w:r>
      <w:r w:rsidRPr="007B24AF">
        <w:rPr>
          <w:rFonts w:ascii="NoorLotus" w:hAnsi="NoorLotus"/>
          <w:rtl/>
        </w:rPr>
        <w:t>عادی</w:t>
      </w:r>
      <w:r w:rsidR="007B24AF" w:rsidRPr="007B24AF">
        <w:rPr>
          <w:rFonts w:ascii="NoorLotus" w:hAnsi="NoorLotus"/>
          <w:rtl/>
        </w:rPr>
        <w:t xml:space="preserve"> </w:t>
      </w:r>
      <w:r w:rsidRPr="007B24AF">
        <w:rPr>
          <w:rFonts w:ascii="NoorLotus" w:hAnsi="NoorLotus"/>
          <w:rtl/>
        </w:rPr>
        <w:t>راوی</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‌ی</w:t>
      </w:r>
      <w:r w:rsidRPr="007B24AF">
        <w:rPr>
          <w:rFonts w:ascii="NoorLotus" w:hAnsi="NoorLotus"/>
          <w:rtl/>
        </w:rPr>
        <w:t>ابد</w:t>
      </w:r>
      <w:r w:rsidR="007F7D67">
        <w:rPr>
          <w:rStyle w:val="a3"/>
          <w:rFonts w:ascii="NoorLotus" w:hAnsi="NoorLotus"/>
          <w:rtl/>
        </w:rPr>
        <w:footnoteReference w:id="56"/>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ملتزم</w:t>
      </w:r>
      <w:r w:rsidR="007B24AF" w:rsidRPr="007B24AF">
        <w:rPr>
          <w:rFonts w:ascii="NoorLotus" w:hAnsi="NoorLotus"/>
          <w:rtl/>
        </w:rPr>
        <w:t xml:space="preserve"> </w:t>
      </w:r>
      <w:r w:rsidRPr="007B24AF">
        <w:rPr>
          <w:rFonts w:ascii="NoorLotus" w:hAnsi="NoorLotus"/>
          <w:rtl/>
        </w:rPr>
        <w:t>شو</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lastRenderedPageBreak/>
        <w:t>امام</w:t>
      </w:r>
      <w:r w:rsidR="007B24AF" w:rsidRPr="007B24AF">
        <w:rPr>
          <w:rFonts w:ascii="NoorLotus" w:hAnsi="NoorLotus"/>
          <w:rtl/>
        </w:rPr>
        <w:t xml:space="preserve"> </w:t>
      </w:r>
      <w:r w:rsidRPr="00183AFE">
        <w:rPr>
          <w:rFonts w:ascii="NoorLotus" w:hAnsi="NoorLotus"/>
          <w:sz w:val="22"/>
          <w:szCs w:val="22"/>
          <w:rtl/>
        </w:rPr>
        <w:t>عل</w:t>
      </w:r>
      <w:r w:rsidR="00233C55" w:rsidRPr="00183AFE">
        <w:rPr>
          <w:rFonts w:ascii="NoorLotus" w:hAnsi="NoorLotus"/>
          <w:sz w:val="22"/>
          <w:szCs w:val="22"/>
          <w:rtl/>
        </w:rPr>
        <w:t>ی</w:t>
      </w:r>
      <w:r w:rsidRPr="00183AFE">
        <w:rPr>
          <w:rFonts w:ascii="NoorLotus" w:hAnsi="NoorLotus"/>
          <w:sz w:val="22"/>
          <w:szCs w:val="22"/>
          <w:rtl/>
        </w:rPr>
        <w:t>ه</w:t>
      </w:r>
      <w:r w:rsidR="00183AFE" w:rsidRPr="00183AFE">
        <w:rPr>
          <w:rFonts w:ascii="NoorLotus" w:hAnsi="NoorLotus" w:hint="cs"/>
          <w:sz w:val="22"/>
          <w:szCs w:val="22"/>
          <w:rtl/>
        </w:rPr>
        <w:t>‌</w:t>
      </w:r>
      <w:r w:rsidRPr="00183AFE">
        <w:rPr>
          <w:rFonts w:ascii="NoorLotus" w:hAnsi="NoorLotus"/>
          <w:sz w:val="22"/>
          <w:szCs w:val="22"/>
          <w:rtl/>
        </w:rPr>
        <w:t>السّلام</w:t>
      </w:r>
      <w:r w:rsidR="007B24AF" w:rsidRPr="00183AFE">
        <w:rPr>
          <w:rFonts w:ascii="NoorLotus" w:hAnsi="NoorLotus"/>
          <w:sz w:val="22"/>
          <w:szCs w:val="22"/>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کوتاهی</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هو</w:t>
      </w:r>
      <w:r w:rsidR="007B24AF" w:rsidRPr="007B24AF">
        <w:rPr>
          <w:rFonts w:ascii="NoorLotus" w:hAnsi="NoorLotus"/>
          <w:rtl/>
        </w:rPr>
        <w:t xml:space="preserve"> </w:t>
      </w:r>
      <w:r w:rsidRPr="007B24AF">
        <w:rPr>
          <w:rFonts w:ascii="NoorLotus" w:hAnsi="NoorLotus"/>
          <w:rtl/>
        </w:rPr>
        <w:t>کما</w:t>
      </w:r>
      <w:r w:rsidR="007B24AF" w:rsidRPr="007B24AF">
        <w:rPr>
          <w:rFonts w:ascii="NoorLotus" w:hAnsi="NoorLotus"/>
          <w:rtl/>
        </w:rPr>
        <w:t xml:space="preserve"> </w:t>
      </w:r>
      <w:r w:rsidRPr="007B24AF">
        <w:rPr>
          <w:rFonts w:ascii="NoorLotus" w:hAnsi="NoorLotus"/>
          <w:rtl/>
        </w:rPr>
        <w:t>تری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اراده</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نقصان</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علل</w:t>
      </w:r>
      <w:r w:rsidR="007B24AF" w:rsidRPr="007B24AF">
        <w:rPr>
          <w:rFonts w:ascii="NoorLotus" w:hAnsi="NoorLotus"/>
          <w:rtl/>
        </w:rPr>
        <w:t xml:space="preserve"> </w:t>
      </w:r>
      <w:r w:rsidRPr="007B24AF">
        <w:rPr>
          <w:rFonts w:ascii="NoorLotus" w:hAnsi="NoorLotus"/>
          <w:rtl/>
        </w:rPr>
        <w:t>خارجی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هذا</w:t>
      </w:r>
      <w:r w:rsidR="007B24AF" w:rsidRPr="007B24AF">
        <w:rPr>
          <w:rFonts w:ascii="NoorLotus" w:hAnsi="NoorLotus"/>
          <w:rtl/>
        </w:rPr>
        <w:t xml:space="preserve"> </w:t>
      </w:r>
      <w:r w:rsidRPr="007B24AF">
        <w:rPr>
          <w:rFonts w:ascii="NoorLotus" w:hAnsi="NoorLotus"/>
          <w:rtl/>
        </w:rPr>
        <w:t>هو</w:t>
      </w:r>
      <w:r w:rsidR="007B24AF" w:rsidRPr="007B24AF">
        <w:rPr>
          <w:rFonts w:ascii="NoorLotus" w:hAnsi="NoorLotus"/>
          <w:rtl/>
        </w:rPr>
        <w:t xml:space="preserve"> </w:t>
      </w:r>
      <w:r w:rsidRPr="007B24AF">
        <w:rPr>
          <w:rFonts w:ascii="NoorLotus" w:hAnsi="NoorLotus"/>
          <w:rtl/>
        </w:rPr>
        <w:t>المطلوب.</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فحص</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زحمت</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هنوز</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عام</w:t>
      </w:r>
      <w:r w:rsidR="007B24AF" w:rsidRPr="007B24AF">
        <w:rPr>
          <w:rFonts w:ascii="NoorLotus" w:hAnsi="NoorLotus"/>
          <w:rtl/>
        </w:rPr>
        <w:t xml:space="preserve"> </w:t>
      </w:r>
      <w:r w:rsidRPr="007B24AF">
        <w:rPr>
          <w:rFonts w:ascii="NoorLotus" w:hAnsi="NoorLotus"/>
          <w:rtl/>
        </w:rPr>
        <w:t>اراده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حتماً</w:t>
      </w:r>
      <w:r w:rsidR="007B24AF" w:rsidRPr="007B24AF">
        <w:rPr>
          <w:rFonts w:ascii="NoorLotus" w:hAnsi="NoorLotus"/>
          <w:rtl/>
        </w:rPr>
        <w:t xml:space="preserve"> </w:t>
      </w:r>
      <w:r w:rsidRPr="007B24AF">
        <w:rPr>
          <w:rFonts w:ascii="NoorLotus" w:hAnsi="NoorLotus"/>
          <w:rtl/>
        </w:rPr>
        <w:t>ائمّه</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فرموده</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فرموده</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نرس</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تطابق</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استعمالی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درست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شبهات</w:t>
      </w:r>
      <w:r w:rsidR="007B24AF" w:rsidRPr="007B24AF">
        <w:rPr>
          <w:rFonts w:ascii="NoorLotus" w:hAnsi="NoorLotus"/>
          <w:rtl/>
        </w:rPr>
        <w:t xml:space="preserve"> </w:t>
      </w:r>
      <w:r w:rsidRPr="007B24AF">
        <w:rPr>
          <w:rFonts w:ascii="NoorLotus" w:hAnsi="NoorLotus"/>
          <w:rtl/>
        </w:rPr>
        <w:t>ناشی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فقدان</w:t>
      </w:r>
      <w:r w:rsidR="007B24AF" w:rsidRPr="007B24AF">
        <w:rPr>
          <w:rFonts w:ascii="NoorLotus" w:hAnsi="NoorLotus"/>
          <w:rtl/>
        </w:rPr>
        <w:t xml:space="preserve"> </w:t>
      </w:r>
      <w:r w:rsidRPr="007B24AF">
        <w:rPr>
          <w:rFonts w:ascii="NoorLotus" w:hAnsi="NoorLotus"/>
          <w:rtl/>
        </w:rPr>
        <w:t>نصّ،</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اباحه</w:t>
      </w:r>
      <w:r w:rsidR="007B24AF" w:rsidRPr="007B24AF">
        <w:rPr>
          <w:rFonts w:ascii="NoorLotus" w:hAnsi="NoorLotus"/>
          <w:rtl/>
        </w:rPr>
        <w:t xml:space="preserve"> </w:t>
      </w:r>
      <w:r w:rsidRPr="007B24AF">
        <w:rPr>
          <w:rFonts w:ascii="NoorLotus" w:hAnsi="NoorLotus"/>
          <w:rtl/>
        </w:rPr>
        <w:t>نکرده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منافی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بسی</w:t>
      </w:r>
      <w:r w:rsidR="007B24AF" w:rsidRPr="007B24AF">
        <w:rPr>
          <w:rFonts w:ascii="NoorLotus" w:hAnsi="NoorLotus"/>
          <w:rtl/>
        </w:rPr>
        <w:t xml:space="preserve"> </w:t>
      </w:r>
      <w:r w:rsidRPr="007B24AF">
        <w:rPr>
          <w:rFonts w:ascii="NoorLotus" w:hAnsi="NoorLotus"/>
          <w:rtl/>
        </w:rPr>
        <w:t>تعجّب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بگوئ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حتماً</w:t>
      </w:r>
      <w:r w:rsidR="007B24AF" w:rsidRPr="007B24AF">
        <w:rPr>
          <w:rFonts w:ascii="NoorLotus" w:hAnsi="NoorLotus"/>
          <w:rtl/>
        </w:rPr>
        <w:t xml:space="preserve"> </w:t>
      </w:r>
      <w:r w:rsidRPr="007B24AF">
        <w:rPr>
          <w:rFonts w:ascii="NoorLotus" w:hAnsi="NoorLotus"/>
          <w:rtl/>
        </w:rPr>
        <w:t>فرمود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حتماً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مواردی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قائم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p>
    <w:p w:rsidR="0082111D" w:rsidRDefault="00592FC9" w:rsidP="00015BC1">
      <w:pPr>
        <w:widowControl w:val="0"/>
        <w:rPr>
          <w:rFonts w:ascii="NoorLotus" w:hAnsi="NoorLotus"/>
          <w:rtl/>
        </w:rPr>
      </w:pPr>
      <w:r w:rsidRPr="00592FC9">
        <w:rPr>
          <w:rFonts w:ascii="NoorLotus" w:hAnsi="NoorLotus"/>
          <w:rtl/>
        </w:rPr>
        <w:t>آر</w:t>
      </w:r>
      <w:r w:rsidRPr="00592FC9">
        <w:rPr>
          <w:rFonts w:ascii="NoorLotus" w:hAnsi="NoorLotus" w:hint="cs"/>
          <w:rtl/>
        </w:rPr>
        <w:t>ی،</w:t>
      </w:r>
      <w:r w:rsidRPr="00592FC9">
        <w:rPr>
          <w:rFonts w:ascii="NoorLotus" w:hAnsi="NoorLotus"/>
          <w:rtl/>
        </w:rPr>
        <w:t xml:space="preserve"> ادّعا</w:t>
      </w:r>
      <w:r w:rsidRPr="00592FC9">
        <w:rPr>
          <w:rFonts w:ascii="NoorLotus" w:hAnsi="NoorLotus" w:hint="cs"/>
          <w:rtl/>
        </w:rPr>
        <w:t>ی</w:t>
      </w:r>
      <w:r w:rsidRPr="00592FC9">
        <w:rPr>
          <w:rFonts w:ascii="NoorLotus" w:hAnsi="NoorLotus"/>
          <w:rtl/>
        </w:rPr>
        <w:t xml:space="preserve"> مزبور دربار</w:t>
      </w:r>
      <w:r>
        <w:rPr>
          <w:rFonts w:ascii="NoorLotus" w:hAnsi="NoorLotus" w:hint="cs"/>
          <w:rtl/>
        </w:rPr>
        <w:t>ۀ</w:t>
      </w:r>
      <w:r w:rsidRPr="00592FC9">
        <w:rPr>
          <w:rFonts w:ascii="NoorLotus" w:hAnsi="NoorLotus"/>
          <w:rtl/>
        </w:rPr>
        <w:t xml:space="preserve"> قرآن مج</w:t>
      </w:r>
      <w:r w:rsidR="00410A66">
        <w:rPr>
          <w:rFonts w:ascii="NoorLotus" w:hAnsi="NoorLotus"/>
          <w:rtl/>
        </w:rPr>
        <w:t>ی</w:t>
      </w:r>
      <w:r w:rsidRPr="00592FC9">
        <w:rPr>
          <w:rFonts w:ascii="NoorLotus" w:hAnsi="NoorLotus"/>
          <w:rtl/>
        </w:rPr>
        <w:t>د شا</w:t>
      </w:r>
      <w:r w:rsidR="00410A66">
        <w:rPr>
          <w:rFonts w:ascii="NoorLotus" w:hAnsi="NoorLotus"/>
          <w:rtl/>
        </w:rPr>
        <w:t>ی</w:t>
      </w:r>
      <w:r w:rsidRPr="00592FC9">
        <w:rPr>
          <w:rFonts w:ascii="NoorLotus" w:hAnsi="NoorLotus"/>
          <w:rtl/>
        </w:rPr>
        <w:t xml:space="preserve">د ممکن باشد. </w:t>
      </w:r>
      <w:r w:rsidR="00410A66">
        <w:rPr>
          <w:rFonts w:ascii="NoorLotus" w:hAnsi="NoorLotus"/>
          <w:rtl/>
        </w:rPr>
        <w:t>ی</w:t>
      </w:r>
      <w:r w:rsidRPr="00592FC9">
        <w:rPr>
          <w:rFonts w:ascii="NoorLotus" w:hAnsi="NoorLotus"/>
          <w:rtl/>
        </w:rPr>
        <w:t>عن</w:t>
      </w:r>
      <w:r w:rsidRPr="00592FC9">
        <w:rPr>
          <w:rFonts w:ascii="NoorLotus" w:hAnsi="NoorLotus" w:hint="cs"/>
          <w:rtl/>
        </w:rPr>
        <w:t>ی</w:t>
      </w:r>
      <w:r>
        <w:rPr>
          <w:rFonts w:ascii="NoorLotus" w:hAnsi="NoorLotus" w:hint="cs"/>
          <w:rtl/>
        </w:rPr>
        <w:t xml:space="preserve"> </w:t>
      </w:r>
      <w:r w:rsidRPr="00592FC9">
        <w:rPr>
          <w:rFonts w:ascii="NoorLotus" w:hAnsi="NoorLotus" w:hint="cs"/>
          <w:rtl/>
        </w:rPr>
        <w:t>می</w:t>
      </w:r>
      <w:r>
        <w:rPr>
          <w:rFonts w:ascii="NoorLotus" w:hAnsi="NoorLotus" w:hint="cs"/>
          <w:rtl/>
        </w:rPr>
        <w:t>‌</w:t>
      </w:r>
      <w:r w:rsidRPr="00592FC9">
        <w:rPr>
          <w:rFonts w:ascii="NoorLotus" w:hAnsi="NoorLotus" w:hint="cs"/>
          <w:rtl/>
        </w:rPr>
        <w:t>توان</w:t>
      </w:r>
      <w:r w:rsidRPr="00592FC9">
        <w:rPr>
          <w:rFonts w:ascii="NoorLotus" w:hAnsi="NoorLotus"/>
          <w:rtl/>
        </w:rPr>
        <w:t xml:space="preserve"> گفت قرآن مج</w:t>
      </w:r>
      <w:r w:rsidR="00410A66">
        <w:rPr>
          <w:rFonts w:ascii="NoorLotus" w:hAnsi="NoorLotus"/>
          <w:rtl/>
        </w:rPr>
        <w:t>ی</w:t>
      </w:r>
      <w:r w:rsidRPr="00592FC9">
        <w:rPr>
          <w:rFonts w:ascii="NoorLotus" w:hAnsi="NoorLotus"/>
          <w:rtl/>
        </w:rPr>
        <w:t>د در دلالتش بر معان</w:t>
      </w:r>
      <w:r w:rsidRPr="00592FC9">
        <w:rPr>
          <w:rFonts w:ascii="NoorLotus" w:hAnsi="NoorLotus" w:hint="cs"/>
          <w:rtl/>
        </w:rPr>
        <w:t>ی</w:t>
      </w:r>
      <w:r w:rsidRPr="00592FC9">
        <w:rPr>
          <w:rFonts w:ascii="NoorLotus" w:hAnsi="NoorLotus"/>
          <w:rtl/>
        </w:rPr>
        <w:t xml:space="preserve"> عال</w:t>
      </w:r>
      <w:r w:rsidRPr="00592FC9">
        <w:rPr>
          <w:rFonts w:ascii="NoorLotus" w:hAnsi="NoorLotus" w:hint="cs"/>
          <w:rtl/>
        </w:rPr>
        <w:t>ی</w:t>
      </w:r>
      <w:r w:rsidRPr="00592FC9">
        <w:rPr>
          <w:rFonts w:ascii="NoorLotus" w:hAnsi="NoorLotus"/>
          <w:rtl/>
        </w:rPr>
        <w:t xml:space="preserve"> خود، محتاج قرائن عقل</w:t>
      </w:r>
      <w:r w:rsidRPr="00592FC9">
        <w:rPr>
          <w:rFonts w:ascii="NoorLotus" w:hAnsi="NoorLotus" w:hint="cs"/>
          <w:rtl/>
        </w:rPr>
        <w:t>ی</w:t>
      </w:r>
      <w:r w:rsidRPr="00592FC9">
        <w:rPr>
          <w:rFonts w:ascii="NoorLotus" w:hAnsi="NoorLotus"/>
          <w:rtl/>
        </w:rPr>
        <w:t xml:space="preserve"> </w:t>
      </w:r>
      <w:r w:rsidR="00410A66">
        <w:rPr>
          <w:rFonts w:ascii="NoorLotus" w:hAnsi="NoorLotus"/>
          <w:rtl/>
        </w:rPr>
        <w:t>ی</w:t>
      </w:r>
      <w:r w:rsidRPr="00592FC9">
        <w:rPr>
          <w:rFonts w:ascii="NoorLotus" w:hAnsi="NoorLotus"/>
          <w:rtl/>
        </w:rPr>
        <w:t>ا</w:t>
      </w:r>
      <w:r>
        <w:rPr>
          <w:rFonts w:ascii="NoorLotus" w:hAnsi="NoorLotus" w:hint="cs"/>
          <w:rtl/>
        </w:rPr>
        <w:t xml:space="preserve"> </w:t>
      </w:r>
      <w:r w:rsidRPr="00592FC9">
        <w:rPr>
          <w:rFonts w:ascii="NoorLotus" w:hAnsi="NoorLotus"/>
          <w:rtl/>
        </w:rPr>
        <w:t>شهود</w:t>
      </w:r>
      <w:r w:rsidRPr="00592FC9">
        <w:rPr>
          <w:rFonts w:ascii="NoorLotus" w:hAnsi="NoorLotus" w:hint="cs"/>
          <w:rtl/>
        </w:rPr>
        <w:t>ی</w:t>
      </w:r>
      <w:r>
        <w:rPr>
          <w:rFonts w:ascii="NoorLotus" w:hAnsi="NoorLotus" w:hint="cs"/>
          <w:rtl/>
        </w:rPr>
        <w:t>‌</w:t>
      </w:r>
      <w:r w:rsidRPr="00592FC9">
        <w:rPr>
          <w:rFonts w:ascii="NoorLotus" w:hAnsi="NoorLotus" w:hint="cs"/>
          <w:rtl/>
        </w:rPr>
        <w:t>ای</w:t>
      </w:r>
      <w:r w:rsidRPr="00592FC9">
        <w:rPr>
          <w:rFonts w:ascii="NoorLotus" w:hAnsi="NoorLotus"/>
          <w:rtl/>
        </w:rPr>
        <w:t xml:space="preserve"> که فقط برخ</w:t>
      </w:r>
      <w:r w:rsidRPr="00592FC9">
        <w:rPr>
          <w:rFonts w:ascii="NoorLotus" w:hAnsi="NoorLotus" w:hint="cs"/>
          <w:rtl/>
        </w:rPr>
        <w:t>ی</w:t>
      </w:r>
      <w:r w:rsidRPr="00592FC9">
        <w:rPr>
          <w:rFonts w:ascii="NoorLotus" w:hAnsi="NoorLotus"/>
          <w:rtl/>
        </w:rPr>
        <w:t xml:space="preserve"> آن را م</w:t>
      </w:r>
      <w:r w:rsidRPr="00592FC9">
        <w:rPr>
          <w:rFonts w:ascii="NoorLotus" w:hAnsi="NoorLotus" w:hint="cs"/>
          <w:rtl/>
        </w:rPr>
        <w:t>ی</w:t>
      </w:r>
      <w:r>
        <w:rPr>
          <w:rFonts w:ascii="NoorLotus" w:hAnsi="NoorLotus" w:hint="cs"/>
          <w:rtl/>
        </w:rPr>
        <w:t>‌</w:t>
      </w:r>
      <w:r w:rsidRPr="00592FC9">
        <w:rPr>
          <w:rFonts w:ascii="NoorLotus" w:hAnsi="NoorLotus" w:hint="cs"/>
          <w:rtl/>
        </w:rPr>
        <w:t>فهمند</w:t>
      </w:r>
      <w:r w:rsidRPr="00592FC9">
        <w:rPr>
          <w:rFonts w:ascii="NoorLotus" w:hAnsi="NoorLotus"/>
          <w:rtl/>
        </w:rPr>
        <w:t xml:space="preserve"> نم</w:t>
      </w:r>
      <w:r w:rsidRPr="00592FC9">
        <w:rPr>
          <w:rFonts w:ascii="NoorLotus" w:hAnsi="NoorLotus" w:hint="cs"/>
          <w:rtl/>
        </w:rPr>
        <w:t>ی</w:t>
      </w:r>
      <w:r>
        <w:rPr>
          <w:rFonts w:ascii="NoorLotus" w:hAnsi="NoorLotus" w:hint="cs"/>
          <w:rtl/>
        </w:rPr>
        <w:t>‌</w:t>
      </w:r>
      <w:r w:rsidRPr="00592FC9">
        <w:rPr>
          <w:rFonts w:ascii="NoorLotus" w:hAnsi="NoorLotus" w:hint="cs"/>
          <w:rtl/>
        </w:rPr>
        <w:t>باشد،</w:t>
      </w:r>
      <w:r w:rsidRPr="00592FC9">
        <w:rPr>
          <w:rFonts w:ascii="NoorLotus" w:hAnsi="NoorLotus"/>
          <w:rtl/>
        </w:rPr>
        <w:t xml:space="preserve"> و هر جا محتاج تأو</w:t>
      </w:r>
      <w:r w:rsidR="00410A66">
        <w:rPr>
          <w:rFonts w:ascii="NoorLotus" w:hAnsi="NoorLotus"/>
          <w:rtl/>
        </w:rPr>
        <w:t>ی</w:t>
      </w:r>
      <w:r w:rsidRPr="00592FC9">
        <w:rPr>
          <w:rFonts w:ascii="NoorLotus" w:hAnsi="NoorLotus"/>
          <w:rtl/>
        </w:rPr>
        <w:t>ل باشد</w:t>
      </w:r>
      <w:r>
        <w:rPr>
          <w:rFonts w:ascii="NoorLotus" w:hAnsi="NoorLotus" w:hint="cs"/>
          <w:rtl/>
        </w:rPr>
        <w:t xml:space="preserve"> </w:t>
      </w:r>
      <w:r w:rsidRPr="00592FC9">
        <w:rPr>
          <w:rFonts w:ascii="NoorLotus" w:hAnsi="NoorLotus"/>
          <w:rtl/>
        </w:rPr>
        <w:t>خودش در درون خود، قر</w:t>
      </w:r>
      <w:r w:rsidR="00410A66">
        <w:rPr>
          <w:rFonts w:ascii="NoorLotus" w:hAnsi="NoorLotus"/>
          <w:rtl/>
        </w:rPr>
        <w:t>ی</w:t>
      </w:r>
      <w:r w:rsidRPr="00592FC9">
        <w:rPr>
          <w:rFonts w:ascii="NoorLotus" w:hAnsi="NoorLotus"/>
          <w:rtl/>
        </w:rPr>
        <w:t>نه بر تأو</w:t>
      </w:r>
      <w:r w:rsidR="00410A66">
        <w:rPr>
          <w:rFonts w:ascii="NoorLotus" w:hAnsi="NoorLotus"/>
          <w:rtl/>
        </w:rPr>
        <w:t>ی</w:t>
      </w:r>
      <w:r w:rsidRPr="00592FC9">
        <w:rPr>
          <w:rFonts w:ascii="NoorLotus" w:hAnsi="NoorLotus"/>
          <w:rtl/>
        </w:rPr>
        <w:t>ل دارد؛ چرا که قرآن مج</w:t>
      </w:r>
      <w:r w:rsidR="00410A66">
        <w:rPr>
          <w:rFonts w:ascii="NoorLotus" w:hAnsi="NoorLotus"/>
          <w:rtl/>
        </w:rPr>
        <w:t>ی</w:t>
      </w:r>
      <w:r w:rsidRPr="00592FC9">
        <w:rPr>
          <w:rFonts w:ascii="NoorLotus" w:hAnsi="NoorLotus"/>
          <w:rtl/>
        </w:rPr>
        <w:t>د خود را کت</w:t>
      </w:r>
      <w:r w:rsidRPr="00592FC9">
        <w:rPr>
          <w:rFonts w:ascii="NoorLotus" w:hAnsi="NoorLotus" w:hint="cs"/>
          <w:rtl/>
        </w:rPr>
        <w:t>اب</w:t>
      </w:r>
      <w:r>
        <w:rPr>
          <w:rFonts w:ascii="NoorLotus" w:hAnsi="NoorLotus" w:hint="cs"/>
          <w:rtl/>
        </w:rPr>
        <w:t xml:space="preserve"> </w:t>
      </w:r>
      <w:r w:rsidRPr="00592FC9">
        <w:rPr>
          <w:rFonts w:ascii="NoorLotus" w:hAnsi="NoorLotus" w:hint="cs"/>
          <w:rtl/>
        </w:rPr>
        <w:t>هدا</w:t>
      </w:r>
      <w:r w:rsidR="00410A66">
        <w:rPr>
          <w:rFonts w:ascii="NoorLotus" w:hAnsi="NoorLotus" w:hint="cs"/>
          <w:rtl/>
        </w:rPr>
        <w:t>ی</w:t>
      </w:r>
      <w:r w:rsidRPr="00592FC9">
        <w:rPr>
          <w:rFonts w:ascii="NoorLotus" w:hAnsi="NoorLotus" w:hint="cs"/>
          <w:rtl/>
        </w:rPr>
        <w:t>ت</w:t>
      </w:r>
      <w:r w:rsidRPr="00592FC9">
        <w:rPr>
          <w:rFonts w:ascii="NoorLotus" w:hAnsi="NoorLotus"/>
          <w:rtl/>
        </w:rPr>
        <w:t xml:space="preserve"> و نور و تب</w:t>
      </w:r>
      <w:r w:rsidR="00410A66">
        <w:rPr>
          <w:rFonts w:ascii="NoorLotus" w:hAnsi="NoorLotus"/>
          <w:rtl/>
        </w:rPr>
        <w:t>ی</w:t>
      </w:r>
      <w:r w:rsidRPr="00592FC9">
        <w:rPr>
          <w:rFonts w:ascii="NoorLotus" w:hAnsi="NoorLotus"/>
          <w:rtl/>
        </w:rPr>
        <w:t>ان معرّف</w:t>
      </w:r>
      <w:r w:rsidRPr="00592FC9">
        <w:rPr>
          <w:rFonts w:ascii="NoorLotus" w:hAnsi="NoorLotus" w:hint="cs"/>
          <w:rtl/>
        </w:rPr>
        <w:t>ی</w:t>
      </w:r>
      <w:r w:rsidRPr="00592FC9">
        <w:rPr>
          <w:rFonts w:ascii="NoorLotus" w:hAnsi="NoorLotus"/>
          <w:rtl/>
        </w:rPr>
        <w:t xml:space="preserve"> م</w:t>
      </w:r>
      <w:r w:rsidRPr="00592FC9">
        <w:rPr>
          <w:rFonts w:ascii="NoorLotus" w:hAnsi="NoorLotus" w:hint="cs"/>
          <w:rtl/>
        </w:rPr>
        <w:t>ی</w:t>
      </w:r>
      <w:r>
        <w:rPr>
          <w:rFonts w:ascii="NoorLotus" w:hAnsi="NoorLotus" w:hint="cs"/>
          <w:rtl/>
        </w:rPr>
        <w:t>‌</w:t>
      </w:r>
      <w:r w:rsidRPr="00592FC9">
        <w:rPr>
          <w:rFonts w:ascii="NoorLotus" w:hAnsi="NoorLotus" w:hint="cs"/>
          <w:rtl/>
        </w:rPr>
        <w:t>نما</w:t>
      </w:r>
      <w:r w:rsidR="00410A66">
        <w:rPr>
          <w:rFonts w:ascii="NoorLotus" w:hAnsi="NoorLotus" w:hint="cs"/>
          <w:rtl/>
        </w:rPr>
        <w:t>ی</w:t>
      </w:r>
      <w:r w:rsidRPr="00592FC9">
        <w:rPr>
          <w:rFonts w:ascii="NoorLotus" w:hAnsi="NoorLotus" w:hint="cs"/>
          <w:rtl/>
        </w:rPr>
        <w:t>د</w:t>
      </w:r>
      <w:r w:rsidRPr="00592FC9">
        <w:rPr>
          <w:rFonts w:ascii="NoorLotus" w:hAnsi="NoorLotus"/>
          <w:rtl/>
        </w:rPr>
        <w:t xml:space="preserve"> و حتّ</w:t>
      </w:r>
      <w:r w:rsidRPr="00592FC9">
        <w:rPr>
          <w:rFonts w:ascii="NoorLotus" w:hAnsi="NoorLotus" w:hint="cs"/>
          <w:rtl/>
        </w:rPr>
        <w:t>ی</w:t>
      </w:r>
      <w:r w:rsidRPr="00592FC9">
        <w:rPr>
          <w:rFonts w:ascii="NoorLotus" w:hAnsi="NoorLotus"/>
          <w:rtl/>
        </w:rPr>
        <w:t xml:space="preserve"> احاد</w:t>
      </w:r>
      <w:r w:rsidR="00410A66">
        <w:rPr>
          <w:rFonts w:ascii="NoorLotus" w:hAnsi="NoorLotus"/>
          <w:rtl/>
        </w:rPr>
        <w:t>ی</w:t>
      </w:r>
      <w:r w:rsidRPr="00592FC9">
        <w:rPr>
          <w:rFonts w:ascii="NoorLotus" w:hAnsi="NoorLotus"/>
          <w:rtl/>
        </w:rPr>
        <w:t>ث برا</w:t>
      </w:r>
      <w:r w:rsidRPr="00592FC9">
        <w:rPr>
          <w:rFonts w:ascii="NoorLotus" w:hAnsi="NoorLotus" w:hint="cs"/>
          <w:rtl/>
        </w:rPr>
        <w:t>ی</w:t>
      </w:r>
      <w:r w:rsidRPr="00592FC9">
        <w:rPr>
          <w:rFonts w:ascii="NoorLotus" w:hAnsi="NoorLotus"/>
          <w:rtl/>
        </w:rPr>
        <w:t xml:space="preserve"> ارز</w:t>
      </w:r>
      <w:r w:rsidR="00410A66">
        <w:rPr>
          <w:rFonts w:ascii="NoorLotus" w:hAnsi="NoorLotus"/>
          <w:rtl/>
        </w:rPr>
        <w:t>ی</w:t>
      </w:r>
      <w:r w:rsidRPr="00592FC9">
        <w:rPr>
          <w:rFonts w:ascii="NoorLotus" w:hAnsi="NoorLotus"/>
          <w:rtl/>
        </w:rPr>
        <w:t>اب</w:t>
      </w:r>
      <w:r w:rsidRPr="00592FC9">
        <w:rPr>
          <w:rFonts w:ascii="NoorLotus" w:hAnsi="NoorLotus" w:hint="cs"/>
          <w:rtl/>
        </w:rPr>
        <w:t>ی</w:t>
      </w:r>
      <w:r w:rsidRPr="00592FC9">
        <w:rPr>
          <w:rFonts w:ascii="NoorLotus" w:hAnsi="NoorLotus"/>
          <w:rtl/>
        </w:rPr>
        <w:t xml:space="preserve"> محتاج به</w:t>
      </w:r>
      <w:r>
        <w:rPr>
          <w:rFonts w:ascii="NoorLotus" w:hAnsi="NoorLotus" w:hint="cs"/>
          <w:rtl/>
        </w:rPr>
        <w:t>‌</w:t>
      </w:r>
      <w:r w:rsidRPr="00592FC9">
        <w:rPr>
          <w:rFonts w:ascii="NoorLotus" w:hAnsi="NoorLotus"/>
          <w:rtl/>
        </w:rPr>
        <w:t xml:space="preserve">قرآن هستند. </w:t>
      </w:r>
    </w:p>
    <w:p w:rsidR="0082111D" w:rsidRDefault="00592FC9" w:rsidP="00015BC1">
      <w:pPr>
        <w:widowControl w:val="0"/>
        <w:rPr>
          <w:rFonts w:ascii="NoorLotus" w:hAnsi="NoorLotus"/>
          <w:rtl/>
        </w:rPr>
      </w:pPr>
      <w:r w:rsidRPr="00592FC9">
        <w:rPr>
          <w:rFonts w:ascii="NoorLotus" w:hAnsi="NoorLotus"/>
          <w:rtl/>
        </w:rPr>
        <w:t>البته ا</w:t>
      </w:r>
      <w:r w:rsidR="00410A66">
        <w:rPr>
          <w:rFonts w:ascii="NoorLotus" w:hAnsi="NoorLotus"/>
          <w:rtl/>
        </w:rPr>
        <w:t>ی</w:t>
      </w:r>
      <w:r w:rsidRPr="00592FC9">
        <w:rPr>
          <w:rFonts w:ascii="NoorLotus" w:hAnsi="NoorLotus"/>
          <w:rtl/>
        </w:rPr>
        <w:t>ن بدان معنا ن</w:t>
      </w:r>
      <w:r w:rsidR="00410A66">
        <w:rPr>
          <w:rFonts w:ascii="NoorLotus" w:hAnsi="NoorLotus"/>
          <w:rtl/>
        </w:rPr>
        <w:t>ی</w:t>
      </w:r>
      <w:r w:rsidRPr="00592FC9">
        <w:rPr>
          <w:rFonts w:ascii="NoorLotus" w:hAnsi="NoorLotus"/>
          <w:rtl/>
        </w:rPr>
        <w:t>ست که ظهور هر آ</w:t>
      </w:r>
      <w:r w:rsidR="00410A66">
        <w:rPr>
          <w:rFonts w:ascii="NoorLotus" w:hAnsi="NoorLotus"/>
          <w:rtl/>
        </w:rPr>
        <w:t>ی</w:t>
      </w:r>
      <w:r w:rsidRPr="00592FC9">
        <w:rPr>
          <w:rFonts w:ascii="NoorLotus" w:hAnsi="NoorLotus"/>
          <w:rtl/>
        </w:rPr>
        <w:t>ه</w:t>
      </w:r>
      <w:r>
        <w:rPr>
          <w:rFonts w:ascii="NoorLotus" w:hAnsi="NoorLotus" w:hint="cs"/>
          <w:rtl/>
        </w:rPr>
        <w:t>‌</w:t>
      </w:r>
      <w:r w:rsidRPr="00592FC9">
        <w:rPr>
          <w:rFonts w:ascii="NoorLotus" w:hAnsi="NoorLotus"/>
          <w:rtl/>
        </w:rPr>
        <w:t>ا</w:t>
      </w:r>
      <w:r w:rsidRPr="00592FC9">
        <w:rPr>
          <w:rFonts w:ascii="NoorLotus" w:hAnsi="NoorLotus" w:hint="cs"/>
          <w:rtl/>
        </w:rPr>
        <w:t>ی</w:t>
      </w:r>
      <w:r w:rsidRPr="00592FC9">
        <w:rPr>
          <w:rFonts w:ascii="NoorLotus" w:hAnsi="NoorLotus"/>
          <w:rtl/>
        </w:rPr>
        <w:t xml:space="preserve"> به تنهائ</w:t>
      </w:r>
      <w:r w:rsidRPr="00592FC9">
        <w:rPr>
          <w:rFonts w:ascii="NoorLotus" w:hAnsi="NoorLotus" w:hint="cs"/>
          <w:rtl/>
        </w:rPr>
        <w:t>ی</w:t>
      </w:r>
      <w:r w:rsidRPr="00592FC9">
        <w:rPr>
          <w:rFonts w:ascii="NoorLotus" w:hAnsi="NoorLotus"/>
          <w:rtl/>
        </w:rPr>
        <w:t xml:space="preserve"> قابل اعتماد است، بلکه آنچه از قرآن مج</w:t>
      </w:r>
      <w:r w:rsidR="00410A66">
        <w:rPr>
          <w:rFonts w:ascii="NoorLotus" w:hAnsi="NoorLotus"/>
          <w:rtl/>
        </w:rPr>
        <w:t>ی</w:t>
      </w:r>
      <w:r w:rsidRPr="00592FC9">
        <w:rPr>
          <w:rFonts w:ascii="NoorLotus" w:hAnsi="NoorLotus"/>
          <w:rtl/>
        </w:rPr>
        <w:t>د پس از بررس</w:t>
      </w:r>
      <w:r w:rsidRPr="00592FC9">
        <w:rPr>
          <w:rFonts w:ascii="NoorLotus" w:hAnsi="NoorLotus" w:hint="cs"/>
          <w:rtl/>
        </w:rPr>
        <w:t>ی</w:t>
      </w:r>
      <w:r w:rsidRPr="00592FC9">
        <w:rPr>
          <w:rFonts w:ascii="NoorLotus" w:hAnsi="NoorLotus"/>
          <w:rtl/>
        </w:rPr>
        <w:t xml:space="preserve"> همه آن و تدبّر در آن فهم</w:t>
      </w:r>
      <w:r w:rsidR="00410A66">
        <w:rPr>
          <w:rFonts w:ascii="NoorLotus" w:hAnsi="NoorLotus"/>
          <w:rtl/>
        </w:rPr>
        <w:t>ی</w:t>
      </w:r>
      <w:r w:rsidRPr="00592FC9">
        <w:rPr>
          <w:rFonts w:ascii="NoorLotus" w:hAnsi="NoorLotus"/>
          <w:rtl/>
        </w:rPr>
        <w:t>ده م</w:t>
      </w:r>
      <w:r w:rsidRPr="00592FC9">
        <w:rPr>
          <w:rFonts w:ascii="NoorLotus" w:hAnsi="NoorLotus" w:hint="cs"/>
          <w:rtl/>
        </w:rPr>
        <w:t>ی</w:t>
      </w:r>
      <w:r>
        <w:rPr>
          <w:rFonts w:ascii="NoorLotus" w:hAnsi="NoorLotus" w:hint="cs"/>
          <w:rtl/>
        </w:rPr>
        <w:t>‌</w:t>
      </w:r>
      <w:r w:rsidRPr="00592FC9">
        <w:rPr>
          <w:rFonts w:ascii="NoorLotus" w:hAnsi="NoorLotus" w:hint="cs"/>
          <w:rtl/>
        </w:rPr>
        <w:t>شود،</w:t>
      </w:r>
      <w:r w:rsidRPr="00592FC9">
        <w:rPr>
          <w:rFonts w:ascii="NoorLotus" w:hAnsi="NoorLotus"/>
          <w:rtl/>
        </w:rPr>
        <w:t xml:space="preserve"> مراد جدّ</w:t>
      </w:r>
      <w:r w:rsidRPr="00592FC9">
        <w:rPr>
          <w:rFonts w:ascii="NoorLotus" w:hAnsi="NoorLotus" w:hint="cs"/>
          <w:rtl/>
        </w:rPr>
        <w:t>ی</w:t>
      </w:r>
      <w:r w:rsidRPr="00592FC9">
        <w:rPr>
          <w:rFonts w:ascii="NoorLotus" w:hAnsi="NoorLotus"/>
          <w:rtl/>
        </w:rPr>
        <w:t xml:space="preserve"> صاحب کتاب (خداوند متعال) م</w:t>
      </w:r>
      <w:r w:rsidRPr="00592FC9">
        <w:rPr>
          <w:rFonts w:ascii="NoorLotus" w:hAnsi="NoorLotus" w:hint="cs"/>
          <w:rtl/>
        </w:rPr>
        <w:t>ی</w:t>
      </w:r>
      <w:r>
        <w:rPr>
          <w:rFonts w:ascii="NoorLotus" w:hAnsi="NoorLotus" w:hint="cs"/>
          <w:rtl/>
        </w:rPr>
        <w:t>‌</w:t>
      </w:r>
      <w:r w:rsidRPr="00592FC9">
        <w:rPr>
          <w:rFonts w:ascii="NoorLotus" w:hAnsi="NoorLotus" w:hint="cs"/>
          <w:rtl/>
        </w:rPr>
        <w:t>باشد</w:t>
      </w:r>
      <w:r w:rsidRPr="00592FC9">
        <w:rPr>
          <w:rFonts w:ascii="NoorLotus" w:hAnsi="NoorLotus"/>
          <w:rtl/>
        </w:rPr>
        <w:t xml:space="preserve"> و برا</w:t>
      </w:r>
      <w:r w:rsidRPr="00592FC9">
        <w:rPr>
          <w:rFonts w:ascii="NoorLotus" w:hAnsi="NoorLotus" w:hint="cs"/>
          <w:rtl/>
        </w:rPr>
        <w:t>ی</w:t>
      </w:r>
      <w:r w:rsidRPr="00592FC9">
        <w:rPr>
          <w:rFonts w:ascii="NoorLotus" w:hAnsi="NoorLotus"/>
          <w:rtl/>
        </w:rPr>
        <w:t xml:space="preserve"> کشف مراد جدّ</w:t>
      </w:r>
      <w:r w:rsidRPr="00592FC9">
        <w:rPr>
          <w:rFonts w:ascii="NoorLotus" w:hAnsi="NoorLotus" w:hint="cs"/>
          <w:rtl/>
        </w:rPr>
        <w:t>ی</w:t>
      </w:r>
      <w:r>
        <w:rPr>
          <w:rFonts w:ascii="NoorLotus" w:hAnsi="NoorLotus" w:hint="cs"/>
          <w:rtl/>
        </w:rPr>
        <w:t xml:space="preserve"> </w:t>
      </w:r>
      <w:r w:rsidRPr="00592FC9">
        <w:rPr>
          <w:rFonts w:ascii="NoorLotus" w:hAnsi="NoorLotus" w:hint="cs"/>
          <w:rtl/>
        </w:rPr>
        <w:t>محتاج</w:t>
      </w:r>
      <w:r w:rsidRPr="00592FC9">
        <w:rPr>
          <w:rFonts w:ascii="NoorLotus" w:hAnsi="NoorLotus"/>
          <w:rtl/>
        </w:rPr>
        <w:t xml:space="preserve"> به قرائن صارفه عقل</w:t>
      </w:r>
      <w:r w:rsidRPr="00592FC9">
        <w:rPr>
          <w:rFonts w:ascii="NoorLotus" w:hAnsi="NoorLotus" w:hint="cs"/>
          <w:rtl/>
        </w:rPr>
        <w:t>ی</w:t>
      </w:r>
      <w:r w:rsidRPr="00592FC9">
        <w:rPr>
          <w:rFonts w:ascii="NoorLotus" w:hAnsi="NoorLotus"/>
          <w:rtl/>
        </w:rPr>
        <w:t xml:space="preserve"> و </w:t>
      </w:r>
      <w:r w:rsidR="00410A66">
        <w:rPr>
          <w:rFonts w:ascii="NoorLotus" w:hAnsi="NoorLotus"/>
          <w:rtl/>
        </w:rPr>
        <w:t>ی</w:t>
      </w:r>
      <w:r w:rsidRPr="00592FC9">
        <w:rPr>
          <w:rFonts w:ascii="NoorLotus" w:hAnsi="NoorLotus"/>
          <w:rtl/>
        </w:rPr>
        <w:t>ا عرفان</w:t>
      </w:r>
      <w:r w:rsidRPr="00592FC9">
        <w:rPr>
          <w:rFonts w:ascii="NoorLotus" w:hAnsi="NoorLotus" w:hint="cs"/>
          <w:rtl/>
        </w:rPr>
        <w:t>ی</w:t>
      </w:r>
      <w:r w:rsidRPr="00592FC9">
        <w:rPr>
          <w:rFonts w:ascii="NoorLotus" w:hAnsi="NoorLotus"/>
          <w:rtl/>
        </w:rPr>
        <w:t xml:space="preserve"> نم</w:t>
      </w:r>
      <w:r w:rsidRPr="00592FC9">
        <w:rPr>
          <w:rFonts w:ascii="NoorLotus" w:hAnsi="NoorLotus" w:hint="cs"/>
          <w:rtl/>
        </w:rPr>
        <w:t>ی</w:t>
      </w:r>
      <w:r>
        <w:rPr>
          <w:rFonts w:ascii="NoorLotus" w:hAnsi="NoorLotus" w:hint="cs"/>
          <w:rtl/>
        </w:rPr>
        <w:t>‌</w:t>
      </w:r>
      <w:r w:rsidRPr="00592FC9">
        <w:rPr>
          <w:rFonts w:ascii="NoorLotus" w:hAnsi="NoorLotus" w:hint="cs"/>
          <w:rtl/>
        </w:rPr>
        <w:t>باش</w:t>
      </w:r>
      <w:r w:rsidR="00410A66">
        <w:rPr>
          <w:rFonts w:ascii="NoorLotus" w:hAnsi="NoorLotus" w:hint="cs"/>
          <w:rtl/>
        </w:rPr>
        <w:t>ی</w:t>
      </w:r>
      <w:r w:rsidRPr="00592FC9">
        <w:rPr>
          <w:rFonts w:ascii="NoorLotus" w:hAnsi="NoorLotus" w:hint="cs"/>
          <w:rtl/>
        </w:rPr>
        <w:t>م،</w:t>
      </w:r>
      <w:r w:rsidRPr="00592FC9">
        <w:rPr>
          <w:rFonts w:ascii="NoorLotus" w:hAnsi="NoorLotus"/>
          <w:rtl/>
        </w:rPr>
        <w:t xml:space="preserve"> گرچه تدبّر در قرآن، مسلّماً محتاج تحص</w:t>
      </w:r>
      <w:r w:rsidR="00410A66">
        <w:rPr>
          <w:rFonts w:ascii="NoorLotus" w:hAnsi="NoorLotus"/>
          <w:rtl/>
        </w:rPr>
        <w:t>ی</w:t>
      </w:r>
      <w:r w:rsidRPr="00592FC9">
        <w:rPr>
          <w:rFonts w:ascii="NoorLotus" w:hAnsi="NoorLotus"/>
          <w:rtl/>
        </w:rPr>
        <w:t>ل علوم عقل</w:t>
      </w:r>
      <w:r w:rsidRPr="00592FC9">
        <w:rPr>
          <w:rFonts w:ascii="NoorLotus" w:hAnsi="NoorLotus" w:hint="cs"/>
          <w:rtl/>
        </w:rPr>
        <w:t>ی</w:t>
      </w:r>
      <w:r w:rsidRPr="00592FC9">
        <w:rPr>
          <w:rFonts w:ascii="NoorLotus" w:hAnsi="NoorLotus"/>
          <w:rtl/>
        </w:rPr>
        <w:t xml:space="preserve"> و عرفان</w:t>
      </w:r>
      <w:r w:rsidRPr="00592FC9">
        <w:rPr>
          <w:rFonts w:ascii="NoorLotus" w:hAnsi="NoorLotus" w:hint="cs"/>
          <w:rtl/>
        </w:rPr>
        <w:t>ی</w:t>
      </w:r>
      <w:r w:rsidRPr="00592FC9">
        <w:rPr>
          <w:rFonts w:ascii="NoorLotus" w:hAnsi="NoorLotus"/>
          <w:rtl/>
        </w:rPr>
        <w:t xml:space="preserve"> م</w:t>
      </w:r>
      <w:r w:rsidRPr="00592FC9">
        <w:rPr>
          <w:rFonts w:ascii="NoorLotus" w:hAnsi="NoorLotus" w:hint="cs"/>
          <w:rtl/>
        </w:rPr>
        <w:t>ی</w:t>
      </w:r>
      <w:r>
        <w:rPr>
          <w:rFonts w:ascii="NoorLotus" w:hAnsi="NoorLotus" w:hint="cs"/>
          <w:rtl/>
        </w:rPr>
        <w:t>‌</w:t>
      </w:r>
      <w:r w:rsidRPr="00592FC9">
        <w:rPr>
          <w:rFonts w:ascii="NoorLotus" w:hAnsi="NoorLotus" w:hint="cs"/>
          <w:rtl/>
        </w:rPr>
        <w:t>باشد</w:t>
      </w:r>
      <w:r w:rsidRPr="00592FC9">
        <w:rPr>
          <w:rFonts w:ascii="NoorLotus" w:hAnsi="NoorLotus"/>
          <w:rtl/>
        </w:rPr>
        <w:t xml:space="preserve">. </w:t>
      </w:r>
    </w:p>
    <w:p w:rsidR="0082111D" w:rsidRDefault="00592FC9" w:rsidP="00793B5E">
      <w:pPr>
        <w:widowControl w:val="0"/>
        <w:rPr>
          <w:rFonts w:ascii="NoorLotus" w:hAnsi="NoorLotus"/>
          <w:rtl/>
        </w:rPr>
      </w:pPr>
      <w:r w:rsidRPr="00592FC9">
        <w:rPr>
          <w:rFonts w:ascii="NoorLotus" w:hAnsi="NoorLotus"/>
          <w:rtl/>
        </w:rPr>
        <w:t>ا</w:t>
      </w:r>
      <w:r w:rsidR="00410A66">
        <w:rPr>
          <w:rFonts w:ascii="NoorLotus" w:hAnsi="NoorLotus"/>
          <w:rtl/>
        </w:rPr>
        <w:t>ی</w:t>
      </w:r>
      <w:r w:rsidRPr="00592FC9">
        <w:rPr>
          <w:rFonts w:ascii="NoorLotus" w:hAnsi="NoorLotus"/>
          <w:rtl/>
        </w:rPr>
        <w:t>ن روش بحث، پا</w:t>
      </w:r>
      <w:r w:rsidR="00410A66">
        <w:rPr>
          <w:rFonts w:ascii="NoorLotus" w:hAnsi="NoorLotus"/>
          <w:rtl/>
        </w:rPr>
        <w:t>ی</w:t>
      </w:r>
      <w:r w:rsidRPr="00592FC9">
        <w:rPr>
          <w:rFonts w:ascii="NoorLotus" w:hAnsi="NoorLotus"/>
          <w:rtl/>
        </w:rPr>
        <w:t>ه تفس</w:t>
      </w:r>
      <w:r w:rsidR="00410A66">
        <w:rPr>
          <w:rFonts w:ascii="NoorLotus" w:hAnsi="NoorLotus"/>
          <w:rtl/>
        </w:rPr>
        <w:t>ی</w:t>
      </w:r>
      <w:r w:rsidRPr="00592FC9">
        <w:rPr>
          <w:rFonts w:ascii="NoorLotus" w:hAnsi="NoorLotus"/>
          <w:rtl/>
        </w:rPr>
        <w:t>ر قرآن به قرآن و سبک تدبّر است که مرحوم</w:t>
      </w:r>
      <w:r>
        <w:rPr>
          <w:rFonts w:ascii="NoorLotus" w:hAnsi="NoorLotus" w:hint="cs"/>
          <w:rtl/>
        </w:rPr>
        <w:t xml:space="preserve"> </w:t>
      </w:r>
      <w:r w:rsidRPr="00592FC9">
        <w:rPr>
          <w:rFonts w:ascii="NoorLotus" w:hAnsi="NoorLotus"/>
          <w:rtl/>
        </w:rPr>
        <w:t>حضرت علّامه طباطبائ</w:t>
      </w:r>
      <w:r w:rsidRPr="00592FC9">
        <w:rPr>
          <w:rFonts w:ascii="NoorLotus" w:hAnsi="NoorLotus" w:hint="cs"/>
          <w:rtl/>
        </w:rPr>
        <w:t>ی</w:t>
      </w:r>
      <w:r w:rsidR="00793B5E">
        <w:rPr>
          <w:rFonts w:ascii="NoorLotus" w:hAnsi="NoorLotus" w:hint="cs"/>
          <w:rtl/>
        </w:rPr>
        <w:t xml:space="preserve"> </w:t>
      </w:r>
      <w:r w:rsidR="00793B5E" w:rsidRPr="00793B5E">
        <w:rPr>
          <w:rFonts w:ascii="NoorLotus" w:hAnsi="NoorLotus" w:hint="cs"/>
          <w:sz w:val="22"/>
          <w:szCs w:val="22"/>
          <w:rtl/>
        </w:rPr>
        <w:t>رحمه‌</w:t>
      </w:r>
      <w:r w:rsidR="00975913">
        <w:rPr>
          <w:rFonts w:ascii="NoorLotus" w:hAnsi="NoorLotus" w:hint="cs"/>
          <w:sz w:val="22"/>
          <w:szCs w:val="22"/>
          <w:rtl/>
        </w:rPr>
        <w:t>الله</w:t>
      </w:r>
      <w:r w:rsidRPr="00793B5E">
        <w:rPr>
          <w:rFonts w:ascii="NoorLotus" w:hAnsi="NoorLotus"/>
          <w:sz w:val="22"/>
          <w:szCs w:val="22"/>
          <w:rtl/>
        </w:rPr>
        <w:t xml:space="preserve"> </w:t>
      </w:r>
      <w:r w:rsidRPr="00592FC9">
        <w:rPr>
          <w:rFonts w:ascii="NoorLotus" w:hAnsi="NoorLotus"/>
          <w:rtl/>
        </w:rPr>
        <w:t>بر آن اصرار م</w:t>
      </w:r>
      <w:r w:rsidRPr="00592FC9">
        <w:rPr>
          <w:rFonts w:ascii="NoorLotus" w:hAnsi="NoorLotus" w:hint="cs"/>
          <w:rtl/>
        </w:rPr>
        <w:t>ی</w:t>
      </w:r>
      <w:r>
        <w:rPr>
          <w:rFonts w:ascii="NoorLotus" w:hAnsi="NoorLotus" w:hint="cs"/>
          <w:rtl/>
        </w:rPr>
        <w:t>‌</w:t>
      </w:r>
      <w:r w:rsidRPr="00592FC9">
        <w:rPr>
          <w:rFonts w:ascii="NoorLotus" w:hAnsi="NoorLotus" w:hint="cs"/>
          <w:rtl/>
        </w:rPr>
        <w:t>ورزند</w:t>
      </w:r>
      <w:r w:rsidRPr="00592FC9">
        <w:rPr>
          <w:rFonts w:ascii="NoorLotus" w:hAnsi="NoorLotus"/>
          <w:rtl/>
        </w:rPr>
        <w:t xml:space="preserve"> و معتقدند که در کشف</w:t>
      </w:r>
      <w:r>
        <w:rPr>
          <w:rFonts w:ascii="NoorLotus" w:hAnsi="NoorLotus" w:hint="cs"/>
          <w:rtl/>
        </w:rPr>
        <w:t xml:space="preserve"> </w:t>
      </w:r>
      <w:r w:rsidRPr="00592FC9">
        <w:rPr>
          <w:rFonts w:ascii="NoorLotus" w:hAnsi="NoorLotus"/>
          <w:rtl/>
        </w:rPr>
        <w:t>معارف قرآن نبا</w:t>
      </w:r>
      <w:r w:rsidR="00410A66">
        <w:rPr>
          <w:rFonts w:ascii="NoorLotus" w:hAnsi="NoorLotus"/>
          <w:rtl/>
        </w:rPr>
        <w:t>ی</w:t>
      </w:r>
      <w:r w:rsidRPr="00592FC9">
        <w:rPr>
          <w:rFonts w:ascii="NoorLotus" w:hAnsi="NoorLotus"/>
          <w:rtl/>
        </w:rPr>
        <w:t>د ه</w:t>
      </w:r>
      <w:r w:rsidR="00410A66">
        <w:rPr>
          <w:rFonts w:ascii="NoorLotus" w:hAnsi="NoorLotus"/>
          <w:rtl/>
        </w:rPr>
        <w:t>ی</w:t>
      </w:r>
      <w:r w:rsidRPr="00592FC9">
        <w:rPr>
          <w:rFonts w:ascii="NoorLotus" w:hAnsi="NoorLotus"/>
          <w:rtl/>
        </w:rPr>
        <w:t>چ فهم کلام</w:t>
      </w:r>
      <w:r w:rsidRPr="00592FC9">
        <w:rPr>
          <w:rFonts w:ascii="NoorLotus" w:hAnsi="NoorLotus" w:hint="cs"/>
          <w:rtl/>
        </w:rPr>
        <w:t>ی</w:t>
      </w:r>
      <w:r w:rsidRPr="00592FC9">
        <w:rPr>
          <w:rFonts w:ascii="NoorLotus" w:hAnsi="NoorLotus"/>
          <w:rtl/>
        </w:rPr>
        <w:t xml:space="preserve"> </w:t>
      </w:r>
      <w:r w:rsidR="00410A66">
        <w:rPr>
          <w:rFonts w:ascii="NoorLotus" w:hAnsi="NoorLotus"/>
          <w:rtl/>
        </w:rPr>
        <w:t>ی</w:t>
      </w:r>
      <w:r w:rsidRPr="00592FC9">
        <w:rPr>
          <w:rFonts w:ascii="NoorLotus" w:hAnsi="NoorLotus"/>
          <w:rtl/>
        </w:rPr>
        <w:t>ا فلسف</w:t>
      </w:r>
      <w:r w:rsidRPr="00592FC9">
        <w:rPr>
          <w:rFonts w:ascii="NoorLotus" w:hAnsi="NoorLotus" w:hint="cs"/>
          <w:rtl/>
        </w:rPr>
        <w:t>ی</w:t>
      </w:r>
      <w:r w:rsidRPr="00592FC9">
        <w:rPr>
          <w:rFonts w:ascii="NoorLotus" w:hAnsi="NoorLotus"/>
          <w:rtl/>
        </w:rPr>
        <w:t xml:space="preserve"> </w:t>
      </w:r>
      <w:r w:rsidR="00410A66">
        <w:rPr>
          <w:rFonts w:ascii="NoorLotus" w:hAnsi="NoorLotus"/>
          <w:rtl/>
        </w:rPr>
        <w:t>ی</w:t>
      </w:r>
      <w:r w:rsidRPr="00592FC9">
        <w:rPr>
          <w:rFonts w:ascii="NoorLotus" w:hAnsi="NoorLotus"/>
          <w:rtl/>
        </w:rPr>
        <w:t>ا عرفان</w:t>
      </w:r>
      <w:r w:rsidRPr="00592FC9">
        <w:rPr>
          <w:rFonts w:ascii="NoorLotus" w:hAnsi="NoorLotus" w:hint="cs"/>
          <w:rtl/>
        </w:rPr>
        <w:t>ی</w:t>
      </w:r>
      <w:r w:rsidRPr="00592FC9">
        <w:rPr>
          <w:rFonts w:ascii="NoorLotus" w:hAnsi="NoorLotus"/>
          <w:rtl/>
        </w:rPr>
        <w:t xml:space="preserve"> </w:t>
      </w:r>
      <w:r w:rsidR="00410A66">
        <w:rPr>
          <w:rFonts w:ascii="NoorLotus" w:hAnsi="NoorLotus"/>
          <w:rtl/>
        </w:rPr>
        <w:t>ی</w:t>
      </w:r>
      <w:r w:rsidRPr="00592FC9">
        <w:rPr>
          <w:rFonts w:ascii="NoorLotus" w:hAnsi="NoorLotus"/>
          <w:rtl/>
        </w:rPr>
        <w:t>ا تجرب</w:t>
      </w:r>
      <w:r w:rsidRPr="00592FC9">
        <w:rPr>
          <w:rFonts w:ascii="NoorLotus" w:hAnsi="NoorLotus" w:hint="cs"/>
          <w:rtl/>
        </w:rPr>
        <w:t>ی</w:t>
      </w:r>
      <w:r w:rsidRPr="00592FC9">
        <w:rPr>
          <w:rFonts w:ascii="NoorLotus" w:hAnsi="NoorLotus"/>
          <w:rtl/>
        </w:rPr>
        <w:t xml:space="preserve"> را داخل کرد و</w:t>
      </w:r>
      <w:r>
        <w:rPr>
          <w:rFonts w:ascii="NoorLotus" w:hAnsi="NoorLotus" w:hint="cs"/>
          <w:rtl/>
        </w:rPr>
        <w:t xml:space="preserve"> </w:t>
      </w:r>
      <w:r w:rsidRPr="00592FC9">
        <w:rPr>
          <w:rFonts w:ascii="NoorLotus" w:hAnsi="NoorLotus"/>
          <w:rtl/>
        </w:rPr>
        <w:t>قرآن خود مفسّر خود م</w:t>
      </w:r>
      <w:r w:rsidRPr="00592FC9">
        <w:rPr>
          <w:rFonts w:ascii="NoorLotus" w:hAnsi="NoorLotus" w:hint="cs"/>
          <w:rtl/>
        </w:rPr>
        <w:t>ی</w:t>
      </w:r>
      <w:r>
        <w:rPr>
          <w:rFonts w:ascii="NoorLotus" w:hAnsi="NoorLotus" w:hint="cs"/>
          <w:rtl/>
        </w:rPr>
        <w:t>‌</w:t>
      </w:r>
      <w:r w:rsidRPr="00592FC9">
        <w:rPr>
          <w:rFonts w:ascii="NoorLotus" w:hAnsi="NoorLotus" w:hint="cs"/>
          <w:rtl/>
        </w:rPr>
        <w:t>باشد</w:t>
      </w:r>
      <w:r w:rsidRPr="00592FC9">
        <w:rPr>
          <w:rFonts w:ascii="NoorLotus" w:hAnsi="NoorLotus"/>
          <w:rtl/>
        </w:rPr>
        <w:t xml:space="preserve">. روش </w:t>
      </w:r>
      <w:r w:rsidRPr="00793B5E">
        <w:rPr>
          <w:rFonts w:ascii="NoorLotus" w:hAnsi="NoorLotus"/>
          <w:i/>
          <w:iCs/>
          <w:rtl/>
        </w:rPr>
        <w:t>تفس</w:t>
      </w:r>
      <w:r w:rsidR="00410A66" w:rsidRPr="00793B5E">
        <w:rPr>
          <w:rFonts w:ascii="NoorLotus" w:hAnsi="NoorLotus"/>
          <w:i/>
          <w:iCs/>
          <w:rtl/>
        </w:rPr>
        <w:t>ی</w:t>
      </w:r>
      <w:r w:rsidRPr="00793B5E">
        <w:rPr>
          <w:rFonts w:ascii="NoorLotus" w:hAnsi="NoorLotus"/>
          <w:i/>
          <w:iCs/>
          <w:rtl/>
        </w:rPr>
        <w:t>ر الم</w:t>
      </w:r>
      <w:r w:rsidR="00410A66" w:rsidRPr="00793B5E">
        <w:rPr>
          <w:rFonts w:ascii="NoorLotus" w:hAnsi="NoorLotus"/>
          <w:i/>
          <w:iCs/>
          <w:rtl/>
        </w:rPr>
        <w:t>ی</w:t>
      </w:r>
      <w:r w:rsidR="00793B5E" w:rsidRPr="00793B5E">
        <w:rPr>
          <w:rFonts w:ascii="NoorLotus" w:hAnsi="NoorLotus"/>
          <w:i/>
          <w:iCs/>
          <w:rtl/>
        </w:rPr>
        <w:t>زان</w:t>
      </w:r>
      <w:r w:rsidRPr="00592FC9">
        <w:rPr>
          <w:rFonts w:ascii="NoorLotus" w:hAnsi="NoorLotus"/>
          <w:rtl/>
        </w:rPr>
        <w:t xml:space="preserve"> از آغاز تا پا</w:t>
      </w:r>
      <w:r w:rsidR="00410A66">
        <w:rPr>
          <w:rFonts w:ascii="NoorLotus" w:hAnsi="NoorLotus"/>
          <w:rtl/>
        </w:rPr>
        <w:t>ی</w:t>
      </w:r>
      <w:r w:rsidRPr="00592FC9">
        <w:rPr>
          <w:rFonts w:ascii="NoorLotus" w:hAnsi="NoorLotus"/>
          <w:rtl/>
        </w:rPr>
        <w:t>ان ن</w:t>
      </w:r>
      <w:r w:rsidR="00410A66">
        <w:rPr>
          <w:rFonts w:ascii="NoorLotus" w:hAnsi="NoorLotus"/>
          <w:rtl/>
        </w:rPr>
        <w:t>ی</w:t>
      </w:r>
      <w:r w:rsidRPr="00592FC9">
        <w:rPr>
          <w:rFonts w:ascii="NoorLotus" w:hAnsi="NoorLotus"/>
          <w:rtl/>
        </w:rPr>
        <w:t>ز چن</w:t>
      </w:r>
      <w:r w:rsidR="00410A66">
        <w:rPr>
          <w:rFonts w:ascii="NoorLotus" w:hAnsi="NoorLotus"/>
          <w:rtl/>
        </w:rPr>
        <w:t>ی</w:t>
      </w:r>
      <w:r w:rsidRPr="00592FC9">
        <w:rPr>
          <w:rFonts w:ascii="NoorLotus" w:hAnsi="NoorLotus"/>
          <w:rtl/>
        </w:rPr>
        <w:t>ن</w:t>
      </w:r>
      <w:r>
        <w:rPr>
          <w:rFonts w:ascii="NoorLotus" w:hAnsi="NoorLotus" w:hint="cs"/>
          <w:rtl/>
        </w:rPr>
        <w:t xml:space="preserve"> </w:t>
      </w:r>
      <w:r w:rsidRPr="00592FC9">
        <w:rPr>
          <w:rFonts w:ascii="NoorLotus" w:hAnsi="NoorLotus"/>
          <w:rtl/>
        </w:rPr>
        <w:t>م</w:t>
      </w:r>
      <w:r w:rsidRPr="00592FC9">
        <w:rPr>
          <w:rFonts w:ascii="NoorLotus" w:hAnsi="NoorLotus" w:hint="cs"/>
          <w:rtl/>
        </w:rPr>
        <w:t>ی</w:t>
      </w:r>
      <w:r w:rsidR="00793B5E">
        <w:rPr>
          <w:rFonts w:ascii="NoorLotus" w:hAnsi="NoorLotus" w:hint="cs"/>
          <w:rtl/>
        </w:rPr>
        <w:t>‌</w:t>
      </w:r>
      <w:r w:rsidRPr="00592FC9">
        <w:rPr>
          <w:rFonts w:ascii="NoorLotus" w:hAnsi="NoorLotus" w:hint="cs"/>
          <w:rtl/>
        </w:rPr>
        <w:t>باشد</w:t>
      </w:r>
      <w:r w:rsidRPr="00592FC9">
        <w:rPr>
          <w:rFonts w:ascii="NoorLotus" w:hAnsi="NoorLotus"/>
          <w:rtl/>
        </w:rPr>
        <w:t xml:space="preserve">. </w:t>
      </w:r>
    </w:p>
    <w:p w:rsidR="00592FC9" w:rsidRPr="007B24AF" w:rsidRDefault="00592FC9" w:rsidP="00793B5E">
      <w:pPr>
        <w:widowControl w:val="0"/>
        <w:rPr>
          <w:rFonts w:ascii="NoorLotus" w:hAnsi="NoorLotus"/>
          <w:rtl/>
        </w:rPr>
      </w:pPr>
      <w:r w:rsidRPr="00592FC9">
        <w:rPr>
          <w:rFonts w:ascii="NoorLotus" w:hAnsi="NoorLotus"/>
          <w:rtl/>
        </w:rPr>
        <w:lastRenderedPageBreak/>
        <w:t>معلوم است که چن</w:t>
      </w:r>
      <w:r w:rsidR="00410A66">
        <w:rPr>
          <w:rFonts w:ascii="NoorLotus" w:hAnsi="NoorLotus"/>
          <w:rtl/>
        </w:rPr>
        <w:t>ی</w:t>
      </w:r>
      <w:r w:rsidRPr="00592FC9">
        <w:rPr>
          <w:rFonts w:ascii="NoorLotus" w:hAnsi="NoorLotus"/>
          <w:rtl/>
        </w:rPr>
        <w:t>ن ادّعائ</w:t>
      </w:r>
      <w:r w:rsidRPr="00592FC9">
        <w:rPr>
          <w:rFonts w:ascii="NoorLotus" w:hAnsi="NoorLotus" w:hint="cs"/>
          <w:rtl/>
        </w:rPr>
        <w:t>ی</w:t>
      </w:r>
      <w:r w:rsidRPr="00592FC9">
        <w:rPr>
          <w:rFonts w:ascii="NoorLotus" w:hAnsi="NoorLotus"/>
          <w:rtl/>
        </w:rPr>
        <w:t xml:space="preserve"> دربار</w:t>
      </w:r>
      <w:r w:rsidR="00793B5E">
        <w:rPr>
          <w:rFonts w:ascii="NoorLotus" w:hAnsi="NoorLotus" w:hint="cs"/>
          <w:rtl/>
        </w:rPr>
        <w:t>ۀ</w:t>
      </w:r>
      <w:r w:rsidRPr="00592FC9">
        <w:rPr>
          <w:rFonts w:ascii="NoorLotus" w:hAnsi="NoorLotus"/>
          <w:rtl/>
        </w:rPr>
        <w:t xml:space="preserve"> روا</w:t>
      </w:r>
      <w:r w:rsidR="00410A66">
        <w:rPr>
          <w:rFonts w:ascii="NoorLotus" w:hAnsi="NoorLotus"/>
          <w:rtl/>
        </w:rPr>
        <w:t>ی</w:t>
      </w:r>
      <w:r w:rsidRPr="00592FC9">
        <w:rPr>
          <w:rFonts w:ascii="NoorLotus" w:hAnsi="NoorLotus"/>
          <w:rtl/>
        </w:rPr>
        <w:t>ات ممکن ن</w:t>
      </w:r>
      <w:r w:rsidR="00410A66">
        <w:rPr>
          <w:rFonts w:ascii="NoorLotus" w:hAnsi="NoorLotus"/>
          <w:rtl/>
        </w:rPr>
        <w:t>ی</w:t>
      </w:r>
      <w:r w:rsidRPr="00592FC9">
        <w:rPr>
          <w:rFonts w:ascii="NoorLotus" w:hAnsi="NoorLotus"/>
          <w:rtl/>
        </w:rPr>
        <w:t>ست، چون دل</w:t>
      </w:r>
      <w:r w:rsidR="00410A66">
        <w:rPr>
          <w:rFonts w:ascii="NoorLotus" w:hAnsi="NoorLotus"/>
          <w:rtl/>
        </w:rPr>
        <w:t>ی</w:t>
      </w:r>
      <w:r w:rsidRPr="00592FC9">
        <w:rPr>
          <w:rFonts w:ascii="NoorLotus" w:hAnsi="NoorLotus"/>
          <w:rtl/>
        </w:rPr>
        <w:t>ل</w:t>
      </w:r>
      <w:r w:rsidRPr="00592FC9">
        <w:rPr>
          <w:rFonts w:ascii="NoorLotus" w:hAnsi="NoorLotus" w:hint="cs"/>
          <w:rtl/>
        </w:rPr>
        <w:t>ی</w:t>
      </w:r>
      <w:r>
        <w:rPr>
          <w:rFonts w:ascii="NoorLotus" w:hAnsi="NoorLotus" w:hint="cs"/>
          <w:rtl/>
        </w:rPr>
        <w:t xml:space="preserve"> </w:t>
      </w:r>
      <w:r w:rsidRPr="00592FC9">
        <w:rPr>
          <w:rFonts w:ascii="NoorLotus" w:hAnsi="NoorLotus" w:hint="cs"/>
          <w:rtl/>
        </w:rPr>
        <w:t>ندار</w:t>
      </w:r>
      <w:r w:rsidR="00410A66">
        <w:rPr>
          <w:rFonts w:ascii="NoorLotus" w:hAnsi="NoorLotus" w:hint="cs"/>
          <w:rtl/>
        </w:rPr>
        <w:t>ی</w:t>
      </w:r>
      <w:r w:rsidRPr="00592FC9">
        <w:rPr>
          <w:rFonts w:ascii="NoorLotus" w:hAnsi="NoorLotus" w:hint="cs"/>
          <w:rtl/>
        </w:rPr>
        <w:t>م</w:t>
      </w:r>
      <w:r w:rsidRPr="00592FC9">
        <w:rPr>
          <w:rFonts w:ascii="NoorLotus" w:hAnsi="NoorLotus"/>
          <w:rtl/>
        </w:rPr>
        <w:t xml:space="preserve"> بر ا</w:t>
      </w:r>
      <w:r w:rsidR="00410A66">
        <w:rPr>
          <w:rFonts w:ascii="NoorLotus" w:hAnsi="NoorLotus"/>
          <w:rtl/>
        </w:rPr>
        <w:t>ی</w:t>
      </w:r>
      <w:r w:rsidRPr="00592FC9">
        <w:rPr>
          <w:rFonts w:ascii="NoorLotus" w:hAnsi="NoorLotus"/>
          <w:rtl/>
        </w:rPr>
        <w:t>نکه مجموعه روا</w:t>
      </w:r>
      <w:r w:rsidR="00410A66">
        <w:rPr>
          <w:rFonts w:ascii="NoorLotus" w:hAnsi="NoorLotus"/>
          <w:rtl/>
        </w:rPr>
        <w:t>ی</w:t>
      </w:r>
      <w:r w:rsidRPr="00592FC9">
        <w:rPr>
          <w:rFonts w:ascii="NoorLotus" w:hAnsi="NoorLotus"/>
          <w:rtl/>
        </w:rPr>
        <w:t xml:space="preserve">ات همه </w:t>
      </w:r>
      <w:r w:rsidRPr="00592FC9">
        <w:rPr>
          <w:rFonts w:ascii="NoorLotus" w:hAnsi="NoorLotus" w:hint="cs"/>
          <w:rtl/>
        </w:rPr>
        <w:t>مب</w:t>
      </w:r>
      <w:r w:rsidR="00410A66">
        <w:rPr>
          <w:rFonts w:ascii="NoorLotus" w:hAnsi="NoorLotus" w:hint="cs"/>
          <w:rtl/>
        </w:rPr>
        <w:t>ی</w:t>
      </w:r>
      <w:r w:rsidRPr="00592FC9">
        <w:rPr>
          <w:rFonts w:ascii="NoorLotus" w:hAnsi="NoorLotus" w:hint="cs"/>
          <w:rtl/>
        </w:rPr>
        <w:t>ن</w:t>
      </w:r>
      <w:r w:rsidRPr="00592FC9">
        <w:rPr>
          <w:rFonts w:ascii="NoorLotus" w:hAnsi="NoorLotus"/>
          <w:rtl/>
        </w:rPr>
        <w:t xml:space="preserve"> </w:t>
      </w:r>
      <w:r w:rsidR="00410A66">
        <w:rPr>
          <w:rFonts w:ascii="NoorLotus" w:hAnsi="NoorLotus"/>
          <w:rtl/>
        </w:rPr>
        <w:t>ی</w:t>
      </w:r>
      <w:r w:rsidRPr="00592FC9">
        <w:rPr>
          <w:rFonts w:ascii="NoorLotus" w:hAnsi="NoorLotus"/>
          <w:rtl/>
        </w:rPr>
        <w:t>کد</w:t>
      </w:r>
      <w:r w:rsidR="00410A66">
        <w:rPr>
          <w:rFonts w:ascii="NoorLotus" w:hAnsi="NoorLotus"/>
          <w:rtl/>
        </w:rPr>
        <w:t>ی</w:t>
      </w:r>
      <w:r w:rsidRPr="00592FC9">
        <w:rPr>
          <w:rFonts w:ascii="NoorLotus" w:hAnsi="NoorLotus"/>
          <w:rtl/>
        </w:rPr>
        <w:t>گر باشند و ه</w:t>
      </w:r>
      <w:r w:rsidR="00410A66">
        <w:rPr>
          <w:rFonts w:ascii="NoorLotus" w:hAnsi="NoorLotus"/>
          <w:rtl/>
        </w:rPr>
        <w:t>ی</w:t>
      </w:r>
      <w:r w:rsidRPr="00592FC9">
        <w:rPr>
          <w:rFonts w:ascii="NoorLotus" w:hAnsi="NoorLotus"/>
          <w:rtl/>
        </w:rPr>
        <w:t>چ روا</w:t>
      </w:r>
      <w:r w:rsidR="00410A66">
        <w:rPr>
          <w:rFonts w:ascii="NoorLotus" w:hAnsi="NoorLotus"/>
          <w:rtl/>
        </w:rPr>
        <w:t>ی</w:t>
      </w:r>
      <w:r w:rsidRPr="00592FC9">
        <w:rPr>
          <w:rFonts w:ascii="NoorLotus" w:hAnsi="NoorLotus"/>
          <w:rtl/>
        </w:rPr>
        <w:t>ت</w:t>
      </w:r>
      <w:r w:rsidRPr="00592FC9">
        <w:rPr>
          <w:rFonts w:ascii="NoorLotus" w:hAnsi="NoorLotus" w:hint="cs"/>
          <w:rtl/>
        </w:rPr>
        <w:t>ی</w:t>
      </w:r>
      <w:r w:rsidRPr="00592FC9">
        <w:rPr>
          <w:rFonts w:ascii="NoorLotus" w:hAnsi="NoorLotus"/>
          <w:rtl/>
        </w:rPr>
        <w:t xml:space="preserve"> بدون</w:t>
      </w:r>
      <w:r>
        <w:rPr>
          <w:rFonts w:ascii="NoorLotus" w:hAnsi="NoorLotus" w:hint="cs"/>
          <w:rtl/>
        </w:rPr>
        <w:t xml:space="preserve"> </w:t>
      </w:r>
      <w:r w:rsidRPr="00592FC9">
        <w:rPr>
          <w:rFonts w:ascii="NoorLotus" w:hAnsi="NoorLotus"/>
          <w:rtl/>
        </w:rPr>
        <w:t>قر</w:t>
      </w:r>
      <w:r w:rsidR="00410A66">
        <w:rPr>
          <w:rFonts w:ascii="NoorLotus" w:hAnsi="NoorLotus"/>
          <w:rtl/>
        </w:rPr>
        <w:t>ی</w:t>
      </w:r>
      <w:r w:rsidRPr="00592FC9">
        <w:rPr>
          <w:rFonts w:ascii="NoorLotus" w:hAnsi="NoorLotus"/>
          <w:rtl/>
        </w:rPr>
        <w:t>نه وجود نداشته باشد و نه م</w:t>
      </w:r>
      <w:r w:rsidRPr="00592FC9">
        <w:rPr>
          <w:rFonts w:ascii="NoorLotus" w:hAnsi="NoorLotus" w:hint="cs"/>
          <w:rtl/>
        </w:rPr>
        <w:t>ی</w:t>
      </w:r>
      <w:r>
        <w:rPr>
          <w:rFonts w:ascii="NoorLotus" w:hAnsi="NoorLotus" w:hint="cs"/>
          <w:rtl/>
        </w:rPr>
        <w:t>‌</w:t>
      </w:r>
      <w:r w:rsidRPr="00592FC9">
        <w:rPr>
          <w:rFonts w:ascii="NoorLotus" w:hAnsi="NoorLotus" w:hint="cs"/>
          <w:rtl/>
        </w:rPr>
        <w:t>توان</w:t>
      </w:r>
      <w:r w:rsidRPr="00592FC9">
        <w:rPr>
          <w:rFonts w:ascii="NoorLotus" w:hAnsi="NoorLotus"/>
          <w:rtl/>
        </w:rPr>
        <w:t xml:space="preserve"> ادّعا کرد که تمام</w:t>
      </w:r>
      <w:r w:rsidRPr="00592FC9">
        <w:rPr>
          <w:rFonts w:ascii="NoorLotus" w:hAnsi="NoorLotus" w:hint="cs"/>
          <w:rtl/>
        </w:rPr>
        <w:t>ی</w:t>
      </w:r>
      <w:r w:rsidRPr="00592FC9">
        <w:rPr>
          <w:rFonts w:ascii="NoorLotus" w:hAnsi="NoorLotus"/>
          <w:rtl/>
        </w:rPr>
        <w:t xml:space="preserve"> روا</w:t>
      </w:r>
      <w:r w:rsidR="00410A66">
        <w:rPr>
          <w:rFonts w:ascii="NoorLotus" w:hAnsi="NoorLotus"/>
          <w:rtl/>
        </w:rPr>
        <w:t>ی</w:t>
      </w:r>
      <w:r w:rsidRPr="00592FC9">
        <w:rPr>
          <w:rFonts w:ascii="NoorLotus" w:hAnsi="NoorLotus"/>
          <w:rtl/>
        </w:rPr>
        <w:t>ات به دست ما</w:t>
      </w:r>
      <w:r>
        <w:rPr>
          <w:rFonts w:ascii="NoorLotus" w:hAnsi="NoorLotus" w:hint="cs"/>
          <w:rtl/>
        </w:rPr>
        <w:t xml:space="preserve"> </w:t>
      </w:r>
      <w:r w:rsidRPr="00592FC9">
        <w:rPr>
          <w:rFonts w:ascii="NoorLotus" w:hAnsi="NoorLotus"/>
          <w:rtl/>
        </w:rPr>
        <w:t>رس</w:t>
      </w:r>
      <w:r w:rsidR="00410A66">
        <w:rPr>
          <w:rFonts w:ascii="NoorLotus" w:hAnsi="NoorLotus"/>
          <w:rtl/>
        </w:rPr>
        <w:t>ی</w:t>
      </w:r>
      <w:r w:rsidRPr="00592FC9">
        <w:rPr>
          <w:rFonts w:ascii="NoorLotus" w:hAnsi="NoorLotus"/>
          <w:rtl/>
        </w:rPr>
        <w:t>ده است و تحر</w:t>
      </w:r>
      <w:r w:rsidR="00410A66">
        <w:rPr>
          <w:rFonts w:ascii="NoorLotus" w:hAnsi="NoorLotus"/>
          <w:rtl/>
        </w:rPr>
        <w:t>ی</w:t>
      </w:r>
      <w:r w:rsidRPr="00592FC9">
        <w:rPr>
          <w:rFonts w:ascii="NoorLotus" w:hAnsi="NoorLotus"/>
          <w:rtl/>
        </w:rPr>
        <w:t>ف به نق</w:t>
      </w:r>
      <w:r w:rsidR="00410A66">
        <w:rPr>
          <w:rFonts w:ascii="NoorLotus" w:hAnsi="NoorLotus"/>
          <w:rtl/>
        </w:rPr>
        <w:t>ی</w:t>
      </w:r>
      <w:r w:rsidRPr="00592FC9">
        <w:rPr>
          <w:rFonts w:ascii="NoorLotus" w:hAnsi="NoorLotus"/>
          <w:rtl/>
        </w:rPr>
        <w:t>صه</w:t>
      </w:r>
      <w:r>
        <w:rPr>
          <w:rFonts w:ascii="NoorLotus" w:hAnsi="NoorLotus"/>
          <w:rtl/>
        </w:rPr>
        <w:t xml:space="preserve"> در مجموعه آنها صورت نگرفته است</w:t>
      </w:r>
      <w:r w:rsidRPr="00592FC9">
        <w:rPr>
          <w:rFonts w:ascii="NoorLotus" w:hAnsi="NoorLotus"/>
          <w:rtl/>
        </w:rPr>
        <w:t>.</w:t>
      </w:r>
      <w:r>
        <w:rPr>
          <w:rStyle w:val="a3"/>
          <w:rFonts w:ascii="NoorLotus" w:hAnsi="NoorLotus"/>
          <w:rtl/>
        </w:rPr>
        <w:footnoteReference w:id="57"/>
      </w:r>
    </w:p>
    <w:p w:rsidR="00FB39C3" w:rsidRPr="007B24AF" w:rsidRDefault="00FB39C3" w:rsidP="00793B5E">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ت</w:t>
      </w:r>
      <w:r w:rsidR="0078537A">
        <w:rPr>
          <w:rFonts w:ascii="NoorLotus" w:hAnsi="NoorLotus" w:hint="cs"/>
          <w:rtl/>
        </w:rPr>
        <w:t>‌</w:t>
      </w:r>
      <w:r w:rsidR="00975913">
        <w:rPr>
          <w:rFonts w:ascii="NoorLotus" w:hAnsi="NoorLotus"/>
          <w:rtl/>
        </w:rPr>
        <w:t>الله</w:t>
      </w:r>
      <w:r w:rsidR="007B24AF" w:rsidRPr="007B24AF">
        <w:rPr>
          <w:rFonts w:ascii="NoorLotus" w:hAnsi="NoorLotus"/>
          <w:rtl/>
        </w:rPr>
        <w:t xml:space="preserve"> </w:t>
      </w:r>
      <w:r w:rsidR="00B944C2">
        <w:rPr>
          <w:rFonts w:ascii="NoorLotus" w:hAnsi="NoorLotus"/>
          <w:rtl/>
        </w:rPr>
        <w:t>شعرانی</w:t>
      </w:r>
      <w:r w:rsidR="00B944C2">
        <w:rPr>
          <w:rFonts w:ascii="NoorLotus" w:hAnsi="NoorLotus" w:hint="cs"/>
          <w:rtl/>
        </w:rPr>
        <w:t xml:space="preserve"> </w:t>
      </w:r>
      <w:r w:rsidR="00B944C2" w:rsidRPr="00B944C2">
        <w:rPr>
          <w:rFonts w:ascii="NoorLotus" w:hAnsi="NoorLotus" w:hint="cs"/>
          <w:sz w:val="24"/>
          <w:szCs w:val="24"/>
          <w:rtl/>
        </w:rPr>
        <w:t>رحمه‌</w:t>
      </w:r>
      <w:r w:rsidR="00975913">
        <w:rPr>
          <w:rFonts w:ascii="NoorLotus" w:hAnsi="NoorLotus" w:hint="cs"/>
          <w:sz w:val="24"/>
          <w:szCs w:val="24"/>
          <w:rtl/>
        </w:rPr>
        <w:t>الله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93B5E">
        <w:rPr>
          <w:rFonts w:ascii="NoorLotus" w:hAnsi="NoorLotus"/>
          <w:i/>
          <w:iCs/>
          <w:rtl/>
        </w:rPr>
        <w:t>حاش</w:t>
      </w:r>
      <w:r w:rsidR="00233C55" w:rsidRPr="00793B5E">
        <w:rPr>
          <w:rFonts w:ascii="NoorLotus" w:hAnsi="NoorLotus"/>
          <w:i/>
          <w:iCs/>
          <w:rtl/>
        </w:rPr>
        <w:t>ی</w:t>
      </w:r>
      <w:r w:rsidRPr="00793B5E">
        <w:rPr>
          <w:rFonts w:ascii="NoorLotus" w:hAnsi="NoorLotus"/>
          <w:i/>
          <w:iCs/>
          <w:rtl/>
        </w:rPr>
        <w:t>ه</w:t>
      </w:r>
      <w:r w:rsidR="007B24AF" w:rsidRPr="00793B5E">
        <w:rPr>
          <w:rFonts w:ascii="NoorLotus" w:hAnsi="NoorLotus"/>
          <w:i/>
          <w:iCs/>
          <w:rtl/>
        </w:rPr>
        <w:t xml:space="preserve"> </w:t>
      </w:r>
      <w:r w:rsidRPr="00793B5E">
        <w:rPr>
          <w:rFonts w:ascii="NoorLotus" w:hAnsi="NoorLotus"/>
          <w:i/>
          <w:iCs/>
          <w:rtl/>
        </w:rPr>
        <w:t>اسرار</w:t>
      </w:r>
      <w:r w:rsidR="007B24AF" w:rsidRPr="00793B5E">
        <w:rPr>
          <w:rFonts w:ascii="NoorLotus" w:hAnsi="NoorLotus"/>
          <w:i/>
          <w:iCs/>
          <w:rtl/>
        </w:rPr>
        <w:t xml:space="preserve"> </w:t>
      </w:r>
      <w:r w:rsidRPr="00793B5E">
        <w:rPr>
          <w:rFonts w:ascii="NoorLotus" w:hAnsi="NoorLotus"/>
          <w:i/>
          <w:iCs/>
          <w:rtl/>
        </w:rPr>
        <w:t>الحکم</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متقنی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دربار</w:t>
      </w:r>
      <w:r w:rsidR="00183AFE">
        <w:rPr>
          <w:rFonts w:ascii="NoorLotus" w:hAnsi="NoorLotus" w:hint="cs"/>
          <w:rtl/>
        </w:rPr>
        <w:t>ۀ</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درازا</w:t>
      </w:r>
      <w:r w:rsidR="007B24AF" w:rsidRPr="007B24AF">
        <w:rPr>
          <w:rFonts w:ascii="NoorLotus" w:hAnsi="NoorLotus"/>
          <w:rtl/>
        </w:rPr>
        <w:t xml:space="preserve"> </w:t>
      </w:r>
      <w:r w:rsidRPr="007B24AF">
        <w:rPr>
          <w:rFonts w:ascii="NoorLotus" w:hAnsi="NoorLotus"/>
          <w:rtl/>
        </w:rPr>
        <w:t>کش</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بجاست</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592FC9">
        <w:rPr>
          <w:rFonts w:ascii="NoorLotus" w:hAnsi="NoorLotus"/>
          <w:highlight w:val="yellow"/>
          <w:rtl/>
        </w:rPr>
        <w:t>فذلک</w:t>
      </w:r>
      <w:r w:rsidR="00592FC9" w:rsidRPr="00592FC9">
        <w:rPr>
          <w:rFonts w:ascii="NoorLotus" w:hAnsi="NoorLotus" w:hint="cs"/>
          <w:highlight w:val="yellow"/>
          <w:rtl/>
        </w:rPr>
        <w:t>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«اهل</w:t>
      </w:r>
      <w:r w:rsidR="007B24AF" w:rsidRPr="007B24AF">
        <w:rPr>
          <w:rtl/>
        </w:rPr>
        <w:t xml:space="preserve"> </w:t>
      </w:r>
      <w:r w:rsidRPr="007B24AF">
        <w:rPr>
          <w:rtl/>
        </w:rPr>
        <w:t>ظاهر،</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قرآن</w:t>
      </w:r>
      <w:r w:rsidR="007B24AF" w:rsidRPr="007B24AF">
        <w:rPr>
          <w:rtl/>
        </w:rPr>
        <w:t xml:space="preserve"> </w:t>
      </w:r>
      <w:r w:rsidRPr="007B24AF">
        <w:rPr>
          <w:rtl/>
        </w:rPr>
        <w:t>را</w:t>
      </w:r>
      <w:r w:rsidR="007B24AF" w:rsidRPr="007B24AF">
        <w:rPr>
          <w:rtl/>
        </w:rPr>
        <w:t xml:space="preserve"> </w:t>
      </w:r>
      <w:r w:rsidRPr="007B24AF">
        <w:rPr>
          <w:rtl/>
        </w:rPr>
        <w:t>جائز</w:t>
      </w:r>
      <w:r w:rsidR="007B24AF" w:rsidRPr="007B24AF">
        <w:rPr>
          <w:rtl/>
        </w:rPr>
        <w:t xml:space="preserve"> </w:t>
      </w:r>
      <w:r w:rsidR="007C3E81" w:rsidRPr="007B24AF">
        <w:rPr>
          <w:rtl/>
        </w:rPr>
        <w:t>نمی‌</w:t>
      </w:r>
      <w:r w:rsidR="00233C55" w:rsidRPr="007B24AF">
        <w:rPr>
          <w:rtl/>
        </w:rPr>
        <w:t>‌</w:t>
      </w:r>
      <w:r w:rsidRPr="007B24AF">
        <w:rPr>
          <w:rtl/>
        </w:rPr>
        <w:t>شمارند</w:t>
      </w:r>
      <w:r w:rsidR="007B24AF" w:rsidRPr="007B24AF">
        <w:rPr>
          <w:rtl/>
        </w:rPr>
        <w:t xml:space="preserve"> </w:t>
      </w:r>
      <w:r w:rsidRPr="007B24AF">
        <w:rPr>
          <w:rtl/>
        </w:rPr>
        <w:t>و</w:t>
      </w:r>
      <w:r w:rsidR="007B24AF" w:rsidRPr="007B24AF">
        <w:rPr>
          <w:rtl/>
        </w:rPr>
        <w:t xml:space="preserve"> </w:t>
      </w:r>
      <w:r w:rsidRPr="007B24AF">
        <w:rPr>
          <w:rtl/>
        </w:rPr>
        <w:t>مقصود</w:t>
      </w:r>
      <w:r w:rsidR="007B24AF" w:rsidRPr="007B24AF">
        <w:rPr>
          <w:rtl/>
        </w:rPr>
        <w:t xml:space="preserve"> </w:t>
      </w:r>
      <w:r w:rsidRPr="007B24AF">
        <w:rPr>
          <w:rtl/>
        </w:rPr>
        <w:t>از</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حمل</w:t>
      </w:r>
      <w:r w:rsidR="007B24AF" w:rsidRPr="007B24AF">
        <w:rPr>
          <w:rtl/>
        </w:rPr>
        <w:t xml:space="preserve"> </w:t>
      </w:r>
      <w:r w:rsidRPr="007B24AF">
        <w:rPr>
          <w:rtl/>
        </w:rPr>
        <w:t>کلام</w:t>
      </w:r>
      <w:r w:rsidR="007B24AF" w:rsidRPr="007B24AF">
        <w:rPr>
          <w:rtl/>
        </w:rPr>
        <w:t xml:space="preserve"> </w:t>
      </w:r>
      <w:r w:rsidRPr="007B24AF">
        <w:rPr>
          <w:rtl/>
        </w:rPr>
        <w:t>است</w:t>
      </w:r>
      <w:r w:rsidR="007B24AF" w:rsidRPr="007B24AF">
        <w:rPr>
          <w:rtl/>
        </w:rPr>
        <w:t xml:space="preserve"> </w:t>
      </w:r>
      <w:r w:rsidRPr="007B24AF">
        <w:rPr>
          <w:rtl/>
        </w:rPr>
        <w:t>بر</w:t>
      </w:r>
      <w:r w:rsidR="007B24AF" w:rsidRPr="007B24AF">
        <w:rPr>
          <w:rtl/>
        </w:rPr>
        <w:t xml:space="preserve"> </w:t>
      </w:r>
      <w:r w:rsidRPr="007B24AF">
        <w:rPr>
          <w:rtl/>
        </w:rPr>
        <w:t>غ</w:t>
      </w:r>
      <w:r w:rsidR="00233C55" w:rsidRPr="007B24AF">
        <w:rPr>
          <w:rtl/>
        </w:rPr>
        <w:t>ی</w:t>
      </w:r>
      <w:r w:rsidRPr="007B24AF">
        <w:rPr>
          <w:rtl/>
        </w:rPr>
        <w:t>ر</w:t>
      </w:r>
      <w:r w:rsidR="007B24AF" w:rsidRPr="007B24AF">
        <w:rPr>
          <w:rtl/>
        </w:rPr>
        <w:t xml:space="preserve"> </w:t>
      </w:r>
      <w:r w:rsidRPr="007B24AF">
        <w:rPr>
          <w:rtl/>
        </w:rPr>
        <w:t>آنچه</w:t>
      </w:r>
      <w:r w:rsidR="007B24AF" w:rsidRPr="007B24AF">
        <w:rPr>
          <w:rtl/>
        </w:rPr>
        <w:t xml:space="preserve"> </w:t>
      </w:r>
      <w:r w:rsidRPr="007B24AF">
        <w:rPr>
          <w:rtl/>
        </w:rPr>
        <w:t>از</w:t>
      </w:r>
      <w:r w:rsidR="007B24AF" w:rsidRPr="007B24AF">
        <w:rPr>
          <w:rtl/>
        </w:rPr>
        <w:t xml:space="preserve"> </w:t>
      </w:r>
      <w:r w:rsidRPr="007B24AF">
        <w:rPr>
          <w:rtl/>
        </w:rPr>
        <w:t>ظاهر</w:t>
      </w:r>
      <w:r w:rsidR="007B24AF" w:rsidRPr="007B24AF">
        <w:rPr>
          <w:rtl/>
        </w:rPr>
        <w:t xml:space="preserve"> </w:t>
      </w:r>
      <w:r w:rsidRPr="007B24AF">
        <w:rPr>
          <w:rtl/>
        </w:rPr>
        <w:t>آن</w:t>
      </w:r>
      <w:r w:rsidR="007B24AF" w:rsidRPr="007B24AF">
        <w:rPr>
          <w:rtl/>
        </w:rPr>
        <w:t xml:space="preserve"> </w:t>
      </w:r>
      <w:r w:rsidRPr="007B24AF">
        <w:rPr>
          <w:rtl/>
        </w:rPr>
        <w:t>مفهوم</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مانند:</w:t>
      </w:r>
      <w:r w:rsidR="007B24AF" w:rsidRPr="007B24AF">
        <w:rPr>
          <w:rtl/>
        </w:rPr>
        <w:t xml:space="preserve"> </w:t>
      </w:r>
      <w:r w:rsidRPr="007B24AF">
        <w:rPr>
          <w:rtl/>
        </w:rPr>
        <w:t>«(الرّحمن</w:t>
      </w:r>
      <w:r w:rsidR="007B24AF" w:rsidRPr="007B24AF">
        <w:rPr>
          <w:rtl/>
        </w:rPr>
        <w:t xml:space="preserve"> </w:t>
      </w:r>
      <w:r w:rsidRPr="007B24AF">
        <w:rPr>
          <w:rtl/>
        </w:rPr>
        <w:t>علی</w:t>
      </w:r>
      <w:r w:rsidR="007B24AF" w:rsidRPr="007B24AF">
        <w:rPr>
          <w:rtl/>
        </w:rPr>
        <w:t xml:space="preserve"> </w:t>
      </w:r>
      <w:r w:rsidRPr="007B24AF">
        <w:rPr>
          <w:rtl/>
        </w:rPr>
        <w:t>العرش</w:t>
      </w:r>
      <w:r w:rsidR="007B24AF" w:rsidRPr="007B24AF">
        <w:rPr>
          <w:rtl/>
        </w:rPr>
        <w:t xml:space="preserve"> </w:t>
      </w:r>
      <w:r w:rsidRPr="007B24AF">
        <w:rPr>
          <w:rtl/>
        </w:rPr>
        <w:t>استوی»)،</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ظاهر</w:t>
      </w:r>
      <w:r w:rsidR="007B24AF" w:rsidRPr="007B24AF">
        <w:rPr>
          <w:rtl/>
        </w:rPr>
        <w:t xml:space="preserve"> </w:t>
      </w:r>
      <w:r w:rsidRPr="007B24AF">
        <w:rPr>
          <w:rtl/>
        </w:rPr>
        <w:t>دلالت</w:t>
      </w:r>
      <w:r w:rsidR="007B24AF" w:rsidRPr="007B24AF">
        <w:rPr>
          <w:rtl/>
        </w:rPr>
        <w:t xml:space="preserve"> </w:t>
      </w:r>
      <w:r w:rsidRPr="007B24AF">
        <w:rPr>
          <w:rtl/>
        </w:rPr>
        <w:t>بر</w:t>
      </w:r>
      <w:r w:rsidR="007B24AF" w:rsidRPr="007B24AF">
        <w:rPr>
          <w:rtl/>
        </w:rPr>
        <w:t xml:space="preserve"> </w:t>
      </w:r>
      <w:r w:rsidRPr="007B24AF">
        <w:rPr>
          <w:rtl/>
        </w:rPr>
        <w:t>تجسّم</w:t>
      </w:r>
      <w:r w:rsidR="007B24AF" w:rsidRPr="007B24AF">
        <w:rPr>
          <w:rtl/>
        </w:rPr>
        <w:t xml:space="preserve"> </w:t>
      </w:r>
      <w:r w:rsidRPr="007B24AF">
        <w:rPr>
          <w:rtl/>
        </w:rPr>
        <w:t>پروردگار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و</w:t>
      </w:r>
      <w:r w:rsidR="007B24AF" w:rsidRPr="007B24AF">
        <w:rPr>
          <w:rtl/>
        </w:rPr>
        <w:t xml:space="preserve"> </w:t>
      </w:r>
      <w:r w:rsidRPr="007B24AF">
        <w:rPr>
          <w:rtl/>
        </w:rPr>
        <w:t>«(</w:t>
      </w:r>
      <w:r w:rsidR="00233C55" w:rsidRPr="007B24AF">
        <w:rPr>
          <w:rtl/>
        </w:rPr>
        <w:t>ی</w:t>
      </w:r>
      <w:r w:rsidRPr="007B24AF">
        <w:rPr>
          <w:rtl/>
        </w:rPr>
        <w:t>داه</w:t>
      </w:r>
      <w:r w:rsidR="007B24AF" w:rsidRPr="007B24AF">
        <w:rPr>
          <w:rtl/>
        </w:rPr>
        <w:t xml:space="preserve"> </w:t>
      </w:r>
      <w:r w:rsidRPr="007B24AF">
        <w:rPr>
          <w:rtl/>
        </w:rPr>
        <w:t>مبسوطتان»)</w:t>
      </w:r>
      <w:r w:rsidR="007B24AF" w:rsidRPr="007B24AF">
        <w:rPr>
          <w:rtl/>
        </w:rPr>
        <w:t xml:space="preserve"> </w:t>
      </w:r>
      <w:r w:rsidRPr="007B24AF">
        <w:rPr>
          <w:rtl/>
        </w:rPr>
        <w:t>که</w:t>
      </w:r>
      <w:r w:rsidR="007B24AF" w:rsidRPr="007B24AF">
        <w:rPr>
          <w:rtl/>
        </w:rPr>
        <w:t xml:space="preserve"> </w:t>
      </w:r>
      <w:r w:rsidRPr="007B24AF">
        <w:rPr>
          <w:rtl/>
        </w:rPr>
        <w:t>برای</w:t>
      </w:r>
      <w:r w:rsidR="007B24AF" w:rsidRPr="007B24AF">
        <w:rPr>
          <w:rtl/>
        </w:rPr>
        <w:t xml:space="preserve"> </w:t>
      </w:r>
      <w:r w:rsidRPr="007B24AF">
        <w:rPr>
          <w:rtl/>
        </w:rPr>
        <w:t>خدای</w:t>
      </w:r>
      <w:r w:rsidR="007B24AF" w:rsidRPr="007B24AF">
        <w:rPr>
          <w:rtl/>
        </w:rPr>
        <w:t xml:space="preserve"> </w:t>
      </w:r>
      <w:r w:rsidRPr="007B24AF">
        <w:rPr>
          <w:rtl/>
        </w:rPr>
        <w:t>تعالی</w:t>
      </w:r>
      <w:r w:rsidR="007B24AF" w:rsidRPr="007B24AF">
        <w:rPr>
          <w:rtl/>
        </w:rPr>
        <w:t xml:space="preserve"> </w:t>
      </w:r>
      <w:r w:rsidRPr="007B24AF">
        <w:rPr>
          <w:rtl/>
        </w:rPr>
        <w:t>اثبات</w:t>
      </w:r>
      <w:r w:rsidR="007B24AF" w:rsidRPr="007B24AF">
        <w:rPr>
          <w:rtl/>
        </w:rPr>
        <w:t xml:space="preserve"> </w:t>
      </w:r>
      <w:r w:rsidRPr="007B24AF">
        <w:rPr>
          <w:rtl/>
        </w:rPr>
        <w:t>دست</w:t>
      </w:r>
      <w:r w:rsidR="007B24AF" w:rsidRPr="007B24AF">
        <w:rPr>
          <w:rtl/>
        </w:rPr>
        <w:t xml:space="preserve"> </w:t>
      </w:r>
      <w:r w:rsidRPr="007B24AF">
        <w:rPr>
          <w:rtl/>
        </w:rPr>
        <w:t>کرده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باطن</w:t>
      </w:r>
      <w:r w:rsidR="00233C55" w:rsidRPr="007B24AF">
        <w:rPr>
          <w:rtl/>
        </w:rPr>
        <w:t>ی</w:t>
      </w:r>
      <w:r w:rsidRPr="007B24AF">
        <w:rPr>
          <w:rtl/>
        </w:rPr>
        <w:t>ه</w:t>
      </w:r>
      <w:r w:rsidR="007B24AF" w:rsidRPr="007B24AF">
        <w:rPr>
          <w:rtl/>
        </w:rPr>
        <w:t xml:space="preserve"> </w:t>
      </w:r>
      <w:r w:rsidRPr="007B24AF">
        <w:rPr>
          <w:rtl/>
        </w:rPr>
        <w:t>در</w:t>
      </w:r>
      <w:r w:rsidR="007B24AF" w:rsidRPr="007B24AF">
        <w:rPr>
          <w:rtl/>
        </w:rPr>
        <w:t xml:space="preserve"> </w:t>
      </w:r>
      <w:r w:rsidRPr="007B24AF">
        <w:rPr>
          <w:rtl/>
        </w:rPr>
        <w:t>همه</w:t>
      </w:r>
      <w:r w:rsidR="007B24AF" w:rsidRPr="007B24AF">
        <w:rPr>
          <w:rtl/>
        </w:rPr>
        <w:t xml:space="preserve"> </w:t>
      </w:r>
      <w:r w:rsidRPr="007B24AF">
        <w:rPr>
          <w:rtl/>
        </w:rPr>
        <w:t>چ</w:t>
      </w:r>
      <w:r w:rsidR="00233C55" w:rsidRPr="007B24AF">
        <w:rPr>
          <w:rtl/>
        </w:rPr>
        <w:t>ی</w:t>
      </w:r>
      <w:r w:rsidRPr="007B24AF">
        <w:rPr>
          <w:rtl/>
        </w:rPr>
        <w:t>ز</w:t>
      </w:r>
      <w:r w:rsidR="007B24AF" w:rsidRPr="007B24AF">
        <w:rPr>
          <w:rtl/>
        </w:rPr>
        <w:t xml:space="preserve"> </w:t>
      </w:r>
      <w:r w:rsidRPr="007B24AF">
        <w:rPr>
          <w:rtl/>
        </w:rPr>
        <w:t>دست</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گشاده</w:t>
      </w:r>
      <w:r w:rsidR="007B24AF" w:rsidRPr="007B24AF">
        <w:rPr>
          <w:rtl/>
        </w:rPr>
        <w:t xml:space="preserve"> </w:t>
      </w:r>
      <w:r w:rsidRPr="007B24AF">
        <w:rPr>
          <w:rtl/>
        </w:rPr>
        <w:t>حتی</w:t>
      </w:r>
      <w:r w:rsidR="007B24AF" w:rsidRPr="007B24AF">
        <w:rPr>
          <w:rtl/>
        </w:rPr>
        <w:t xml:space="preserve"> </w:t>
      </w:r>
      <w:r w:rsidRPr="007B24AF">
        <w:rPr>
          <w:rtl/>
        </w:rPr>
        <w:t>زکات</w:t>
      </w:r>
      <w:r w:rsidR="007B24AF" w:rsidRPr="007B24AF">
        <w:rPr>
          <w:rtl/>
        </w:rPr>
        <w:t xml:space="preserve"> </w:t>
      </w:r>
      <w:r w:rsidRPr="007B24AF">
        <w:rPr>
          <w:rtl/>
        </w:rPr>
        <w:t>و</w:t>
      </w:r>
      <w:r w:rsidR="007B24AF" w:rsidRPr="007B24AF">
        <w:rPr>
          <w:rtl/>
        </w:rPr>
        <w:t xml:space="preserve"> </w:t>
      </w:r>
      <w:r w:rsidRPr="007B24AF">
        <w:rPr>
          <w:rtl/>
        </w:rPr>
        <w:t>نماز</w:t>
      </w:r>
      <w:r w:rsidR="007B24AF" w:rsidRPr="007B24AF">
        <w:rPr>
          <w:rtl/>
        </w:rPr>
        <w:t xml:space="preserve"> </w:t>
      </w:r>
      <w:r w:rsidRPr="007B24AF">
        <w:rPr>
          <w:rtl/>
        </w:rPr>
        <w:t>و</w:t>
      </w:r>
      <w:r w:rsidR="007B24AF" w:rsidRPr="007B24AF">
        <w:rPr>
          <w:rtl/>
        </w:rPr>
        <w:t xml:space="preserve"> </w:t>
      </w:r>
      <w:r w:rsidRPr="007B24AF">
        <w:rPr>
          <w:rtl/>
        </w:rPr>
        <w:t>روزه</w:t>
      </w:r>
      <w:r w:rsidR="007B24AF" w:rsidRPr="007B24AF">
        <w:rPr>
          <w:rtl/>
        </w:rPr>
        <w:t xml:space="preserve"> </w:t>
      </w:r>
      <w:r w:rsidRPr="007B24AF">
        <w:rPr>
          <w:rtl/>
        </w:rPr>
        <w:t>را</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کردند</w:t>
      </w:r>
      <w:r w:rsidR="007B24AF" w:rsidRPr="007B24AF">
        <w:rPr>
          <w:rtl/>
        </w:rPr>
        <w:t xml:space="preserve"> </w:t>
      </w:r>
      <w:r w:rsidRPr="007B24AF">
        <w:rPr>
          <w:rtl/>
        </w:rPr>
        <w:t>و</w:t>
      </w:r>
      <w:r w:rsidR="007B24AF" w:rsidRPr="007B24AF">
        <w:rPr>
          <w:rtl/>
        </w:rPr>
        <w:t xml:space="preserve"> </w:t>
      </w:r>
      <w:r w:rsidRPr="007B24AF">
        <w:rPr>
          <w:rtl/>
        </w:rPr>
        <w:t>مذهب</w:t>
      </w:r>
      <w:r w:rsidR="007B24AF" w:rsidRPr="007B24AF">
        <w:rPr>
          <w:rtl/>
        </w:rPr>
        <w:t xml:space="preserve"> </w:t>
      </w:r>
      <w:r w:rsidRPr="007B24AF">
        <w:rPr>
          <w:rtl/>
        </w:rPr>
        <w:t>قاطبه</w:t>
      </w:r>
      <w:r w:rsidR="007B24AF" w:rsidRPr="007B24AF">
        <w:rPr>
          <w:rtl/>
        </w:rPr>
        <w:t xml:space="preserve"> </w:t>
      </w:r>
      <w:r w:rsidRPr="007B24AF">
        <w:rPr>
          <w:rtl/>
        </w:rPr>
        <w:t>اهل</w:t>
      </w:r>
      <w:r w:rsidR="007B24AF" w:rsidRPr="007B24AF">
        <w:rPr>
          <w:rtl/>
        </w:rPr>
        <w:t xml:space="preserve"> </w:t>
      </w:r>
      <w:r w:rsidRPr="007B24AF">
        <w:rPr>
          <w:rtl/>
        </w:rPr>
        <w:t>اسلام</w:t>
      </w:r>
      <w:r w:rsidR="007B24AF" w:rsidRPr="007B24AF">
        <w:rPr>
          <w:rtl/>
        </w:rPr>
        <w:t xml:space="preserve"> </w:t>
      </w:r>
      <w:r w:rsidRPr="007B24AF">
        <w:rPr>
          <w:rtl/>
        </w:rPr>
        <w:t>بر</w:t>
      </w:r>
      <w:r w:rsidR="007B24AF" w:rsidRPr="007B24AF">
        <w:rPr>
          <w:rtl/>
        </w:rPr>
        <w:t xml:space="preserve"> </w:t>
      </w:r>
      <w:r w:rsidRPr="007B24AF">
        <w:rPr>
          <w:rtl/>
        </w:rPr>
        <w:t>خلاف</w:t>
      </w:r>
      <w:r w:rsidR="007B24AF" w:rsidRPr="007B24AF">
        <w:rPr>
          <w:rtl/>
        </w:rPr>
        <w:t xml:space="preserve"> </w:t>
      </w:r>
      <w:r w:rsidRPr="007B24AF">
        <w:rPr>
          <w:rtl/>
        </w:rPr>
        <w:t>هر</w:t>
      </w:r>
      <w:r w:rsidR="007B24AF" w:rsidRPr="007B24AF">
        <w:rPr>
          <w:rtl/>
        </w:rPr>
        <w:t xml:space="preserve"> </w:t>
      </w:r>
      <w:r w:rsidRPr="007B24AF">
        <w:rPr>
          <w:rtl/>
        </w:rPr>
        <w:t>دو</w:t>
      </w:r>
      <w:r w:rsidR="007B24AF" w:rsidRPr="007B24AF">
        <w:rPr>
          <w:rtl/>
        </w:rPr>
        <w:t xml:space="preserve"> </w:t>
      </w:r>
      <w:r w:rsidRPr="007B24AF">
        <w:rPr>
          <w:rtl/>
        </w:rPr>
        <w:t>طر</w:t>
      </w:r>
      <w:r w:rsidR="00233C55" w:rsidRPr="007B24AF">
        <w:rPr>
          <w:rtl/>
        </w:rPr>
        <w:t>ی</w:t>
      </w:r>
      <w:r w:rsidRPr="007B24AF">
        <w:rPr>
          <w:rtl/>
        </w:rPr>
        <w:t>قه</w:t>
      </w:r>
      <w:r w:rsidR="007B24AF" w:rsidRPr="007B24AF">
        <w:rPr>
          <w:rtl/>
        </w:rPr>
        <w:t xml:space="preserve"> </w:t>
      </w:r>
      <w:r w:rsidRPr="007B24AF">
        <w:rPr>
          <w:rtl/>
        </w:rPr>
        <w:t>است:</w:t>
      </w:r>
      <w:r w:rsidR="007B24AF" w:rsidRPr="007B24AF">
        <w:rPr>
          <w:rtl/>
        </w:rPr>
        <w:t xml:space="preserve"> </w:t>
      </w:r>
    </w:p>
    <w:p w:rsidR="00FB39C3" w:rsidRPr="007B24AF" w:rsidRDefault="00FB39C3" w:rsidP="00015BC1">
      <w:pPr>
        <w:pStyle w:val="a4"/>
        <w:widowControl w:val="0"/>
        <w:rPr>
          <w:rtl/>
        </w:rPr>
      </w:pPr>
      <w:r w:rsidRPr="007B24AF">
        <w:rPr>
          <w:rtl/>
        </w:rPr>
        <w:t>آنچه</w:t>
      </w:r>
      <w:r w:rsidR="007B24AF" w:rsidRPr="007B24AF">
        <w:rPr>
          <w:rtl/>
        </w:rPr>
        <w:t xml:space="preserve"> </w:t>
      </w:r>
      <w:r w:rsidRPr="007B24AF">
        <w:rPr>
          <w:rtl/>
        </w:rPr>
        <w:t>راجع</w:t>
      </w:r>
      <w:r w:rsidR="007B24AF" w:rsidRPr="007B24AF">
        <w:rPr>
          <w:rtl/>
        </w:rPr>
        <w:t xml:space="preserve"> </w:t>
      </w:r>
      <w:r w:rsidRPr="007B24AF">
        <w:rPr>
          <w:rtl/>
        </w:rPr>
        <w:t>به</w:t>
      </w:r>
      <w:r w:rsidR="007B24AF" w:rsidRPr="007B24AF">
        <w:rPr>
          <w:rtl/>
        </w:rPr>
        <w:t xml:space="preserve"> </w:t>
      </w:r>
      <w:r w:rsidRPr="007B24AF">
        <w:rPr>
          <w:rtl/>
        </w:rPr>
        <w:t>احکام</w:t>
      </w:r>
      <w:r w:rsidR="007B24AF" w:rsidRPr="007B24AF">
        <w:rPr>
          <w:rtl/>
        </w:rPr>
        <w:t xml:space="preserve"> </w:t>
      </w:r>
      <w:r w:rsidRPr="007B24AF">
        <w:rPr>
          <w:rtl/>
        </w:rPr>
        <w:t>عملی</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هنگام</w:t>
      </w:r>
      <w:r w:rsidR="007B24AF" w:rsidRPr="007B24AF">
        <w:rPr>
          <w:rtl/>
        </w:rPr>
        <w:t xml:space="preserve"> </w:t>
      </w:r>
      <w:r w:rsidRPr="007B24AF">
        <w:rPr>
          <w:rtl/>
        </w:rPr>
        <w:t>عمل</w:t>
      </w:r>
      <w:r w:rsidR="007B24AF" w:rsidRPr="007B24AF">
        <w:rPr>
          <w:rtl/>
        </w:rPr>
        <w:t xml:space="preserve"> </w:t>
      </w:r>
      <w:r w:rsidRPr="007B24AF">
        <w:rPr>
          <w:rtl/>
        </w:rPr>
        <w:t>رس</w:t>
      </w:r>
      <w:r w:rsidR="00233C55" w:rsidRPr="007B24AF">
        <w:rPr>
          <w:rtl/>
        </w:rPr>
        <w:t>ی</w:t>
      </w:r>
      <w:r w:rsidRPr="007B24AF">
        <w:rPr>
          <w:rtl/>
        </w:rPr>
        <w:t>ده</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شرع</w:t>
      </w:r>
      <w:r w:rsidR="007B24AF" w:rsidRPr="007B24AF">
        <w:rPr>
          <w:rtl/>
        </w:rPr>
        <w:t xml:space="preserve"> </w:t>
      </w:r>
      <w:r w:rsidRPr="007B24AF">
        <w:rPr>
          <w:rtl/>
        </w:rPr>
        <w:t>تأو</w:t>
      </w:r>
      <w:r w:rsidR="00233C55" w:rsidRPr="007B24AF">
        <w:rPr>
          <w:rtl/>
        </w:rPr>
        <w:t>ی</w:t>
      </w:r>
      <w:r w:rsidRPr="007B24AF">
        <w:rPr>
          <w:rtl/>
        </w:rPr>
        <w:t>لی</w:t>
      </w:r>
      <w:r w:rsidR="007B24AF" w:rsidRPr="007B24AF">
        <w:rPr>
          <w:rtl/>
        </w:rPr>
        <w:t xml:space="preserve"> </w:t>
      </w:r>
      <w:r w:rsidRPr="007B24AF">
        <w:rPr>
          <w:rtl/>
        </w:rPr>
        <w:t>بر</w:t>
      </w:r>
      <w:r w:rsidR="007B24AF" w:rsidRPr="007B24AF">
        <w:rPr>
          <w:rtl/>
        </w:rPr>
        <w:t xml:space="preserve"> </w:t>
      </w:r>
      <w:r w:rsidRPr="007B24AF">
        <w:rPr>
          <w:rtl/>
        </w:rPr>
        <w:t>خلاف</w:t>
      </w:r>
      <w:r w:rsidR="007B24AF" w:rsidRPr="007B24AF">
        <w:rPr>
          <w:rtl/>
        </w:rPr>
        <w:t xml:space="preserve"> </w:t>
      </w:r>
      <w:r w:rsidRPr="007B24AF">
        <w:rPr>
          <w:rtl/>
        </w:rPr>
        <w:t>ظاهر</w:t>
      </w:r>
      <w:r w:rsidR="007B24AF" w:rsidRPr="007B24AF">
        <w:rPr>
          <w:rtl/>
        </w:rPr>
        <w:t xml:space="preserve"> </w:t>
      </w:r>
      <w:r w:rsidRPr="007B24AF">
        <w:rPr>
          <w:rtl/>
        </w:rPr>
        <w:t>آن</w:t>
      </w:r>
      <w:r w:rsidR="007B24AF" w:rsidRPr="007B24AF">
        <w:rPr>
          <w:rtl/>
        </w:rPr>
        <w:t xml:space="preserve"> </w:t>
      </w:r>
      <w:r w:rsidRPr="007B24AF">
        <w:rPr>
          <w:rtl/>
        </w:rPr>
        <w:t>ن</w:t>
      </w:r>
      <w:r w:rsidR="00233C55" w:rsidRPr="007B24AF">
        <w:rPr>
          <w:rtl/>
        </w:rPr>
        <w:t>ی</w:t>
      </w:r>
      <w:r w:rsidRPr="007B24AF">
        <w:rPr>
          <w:rtl/>
        </w:rPr>
        <w:t>امده</w:t>
      </w:r>
      <w:r w:rsidR="007B24AF" w:rsidRPr="007B24AF">
        <w:rPr>
          <w:rtl/>
        </w:rPr>
        <w:t xml:space="preserve"> </w:t>
      </w:r>
      <w:r w:rsidRPr="007B24AF">
        <w:rPr>
          <w:rtl/>
        </w:rPr>
        <w:t>است،</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به</w:t>
      </w:r>
      <w:r w:rsidR="007B24AF" w:rsidRPr="007B24AF">
        <w:rPr>
          <w:rtl/>
        </w:rPr>
        <w:t xml:space="preserve"> </w:t>
      </w:r>
      <w:r w:rsidRPr="007B24AF">
        <w:rPr>
          <w:rtl/>
        </w:rPr>
        <w:t>همان</w:t>
      </w:r>
      <w:r w:rsidR="007B24AF" w:rsidRPr="007B24AF">
        <w:rPr>
          <w:rtl/>
        </w:rPr>
        <w:t xml:space="preserve"> </w:t>
      </w:r>
      <w:r w:rsidRPr="007B24AF">
        <w:rPr>
          <w:rtl/>
        </w:rPr>
        <w:t>ظاهر</w:t>
      </w:r>
      <w:r w:rsidR="007B24AF" w:rsidRPr="007B24AF">
        <w:rPr>
          <w:rtl/>
        </w:rPr>
        <w:t xml:space="preserve"> </w:t>
      </w:r>
      <w:r w:rsidRPr="007B24AF">
        <w:rPr>
          <w:rtl/>
        </w:rPr>
        <w:t>عمل</w:t>
      </w:r>
      <w:r w:rsidR="007B24AF" w:rsidRPr="007B24AF">
        <w:rPr>
          <w:rtl/>
        </w:rPr>
        <w:t xml:space="preserve"> </w:t>
      </w:r>
      <w:r w:rsidRPr="007B24AF">
        <w:rPr>
          <w:rtl/>
        </w:rPr>
        <w:t>کرد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نظر</w:t>
      </w:r>
      <w:r w:rsidR="007B24AF" w:rsidRPr="007B24AF">
        <w:rPr>
          <w:rtl/>
        </w:rPr>
        <w:t xml:space="preserve"> </w:t>
      </w:r>
      <w:r w:rsidRPr="007B24AF">
        <w:rPr>
          <w:rtl/>
        </w:rPr>
        <w:t>علمای</w:t>
      </w:r>
      <w:r w:rsidR="007B24AF" w:rsidRPr="007B24AF">
        <w:rPr>
          <w:rtl/>
        </w:rPr>
        <w:t xml:space="preserve"> </w:t>
      </w:r>
      <w:r w:rsidRPr="007B24AF">
        <w:rPr>
          <w:rtl/>
        </w:rPr>
        <w:t>ش</w:t>
      </w:r>
      <w:r w:rsidR="00233C55" w:rsidRPr="007B24AF">
        <w:rPr>
          <w:rtl/>
        </w:rPr>
        <w:t>ی</w:t>
      </w:r>
      <w:r w:rsidRPr="007B24AF">
        <w:rPr>
          <w:rtl/>
        </w:rPr>
        <w:t>عه</w:t>
      </w:r>
      <w:r w:rsidR="007B24AF" w:rsidRPr="007B24AF">
        <w:rPr>
          <w:rtl/>
        </w:rPr>
        <w:t xml:space="preserve"> </w:t>
      </w:r>
      <w:r w:rsidRPr="007B24AF">
        <w:rPr>
          <w:rtl/>
        </w:rPr>
        <w:t>تأخ</w:t>
      </w:r>
      <w:r w:rsidR="00233C55" w:rsidRPr="007B24AF">
        <w:rPr>
          <w:rtl/>
        </w:rPr>
        <w:t>ی</w:t>
      </w:r>
      <w:r w:rsidRPr="007B24AF">
        <w:rPr>
          <w:rtl/>
        </w:rPr>
        <w:t>ر</w:t>
      </w:r>
      <w:r w:rsidR="007B24AF" w:rsidRPr="007B24AF">
        <w:rPr>
          <w:rtl/>
        </w:rPr>
        <w:t xml:space="preserve"> </w:t>
      </w:r>
      <w:r w:rsidRPr="007B24AF">
        <w:rPr>
          <w:rtl/>
        </w:rPr>
        <w:t>ب</w:t>
      </w:r>
      <w:r w:rsidR="00233C55" w:rsidRPr="007B24AF">
        <w:rPr>
          <w:rtl/>
        </w:rPr>
        <w:t>ی</w:t>
      </w:r>
      <w:r w:rsidRPr="007B24AF">
        <w:rPr>
          <w:rtl/>
        </w:rPr>
        <w:t>ان</w:t>
      </w:r>
      <w:r w:rsidR="007B24AF" w:rsidRPr="007B24AF">
        <w:rPr>
          <w:rtl/>
        </w:rPr>
        <w:t xml:space="preserve"> </w:t>
      </w:r>
      <w:r w:rsidRPr="007B24AF">
        <w:rPr>
          <w:rtl/>
        </w:rPr>
        <w:t>از</w:t>
      </w:r>
      <w:r w:rsidR="007B24AF" w:rsidRPr="007B24AF">
        <w:rPr>
          <w:rtl/>
        </w:rPr>
        <w:t xml:space="preserve"> </w:t>
      </w:r>
      <w:r w:rsidRPr="007B24AF">
        <w:rPr>
          <w:rtl/>
        </w:rPr>
        <w:t>وقت</w:t>
      </w:r>
      <w:r w:rsidR="007B24AF" w:rsidRPr="007B24AF">
        <w:rPr>
          <w:rtl/>
        </w:rPr>
        <w:t xml:space="preserve"> </w:t>
      </w:r>
      <w:r w:rsidRPr="007B24AF">
        <w:rPr>
          <w:rtl/>
        </w:rPr>
        <w:t>حاجت</w:t>
      </w:r>
      <w:r w:rsidR="007B24AF" w:rsidRPr="007B24AF">
        <w:rPr>
          <w:rtl/>
        </w:rPr>
        <w:t xml:space="preserve"> </w:t>
      </w:r>
      <w:r w:rsidRPr="007B24AF">
        <w:rPr>
          <w:rtl/>
        </w:rPr>
        <w:t>جائز</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و</w:t>
      </w:r>
      <w:r w:rsidR="007B24AF" w:rsidRPr="007B24AF">
        <w:rPr>
          <w:rtl/>
        </w:rPr>
        <w:t xml:space="preserve"> </w:t>
      </w:r>
      <w:r w:rsidRPr="007B24AF">
        <w:rPr>
          <w:rtl/>
        </w:rPr>
        <w:t>اگر</w:t>
      </w:r>
      <w:r w:rsidR="007B24AF" w:rsidRPr="007B24AF">
        <w:rPr>
          <w:rtl/>
        </w:rPr>
        <w:t xml:space="preserve"> </w:t>
      </w:r>
      <w:r w:rsidRPr="007B24AF">
        <w:rPr>
          <w:rtl/>
        </w:rPr>
        <w:t>خداوند</w:t>
      </w:r>
      <w:r w:rsidR="00B81A51">
        <w:rPr>
          <w:rtl/>
        </w:rPr>
        <w:t xml:space="preserve"> </w:t>
      </w:r>
      <w:r w:rsidR="00B75411">
        <w:rPr>
          <w:rtl/>
        </w:rPr>
        <w:t>غیر‌</w:t>
      </w:r>
      <w:r w:rsidRPr="007B24AF">
        <w:rPr>
          <w:rtl/>
        </w:rPr>
        <w:t>ظاهر</w:t>
      </w:r>
      <w:r w:rsidR="007B24AF" w:rsidRPr="007B24AF">
        <w:rPr>
          <w:rtl/>
        </w:rPr>
        <w:t xml:space="preserve"> </w:t>
      </w:r>
      <w:r w:rsidRPr="007B24AF">
        <w:rPr>
          <w:rtl/>
        </w:rPr>
        <w:t>قرآن</w:t>
      </w:r>
      <w:r w:rsidR="007B24AF" w:rsidRPr="007B24AF">
        <w:rPr>
          <w:rtl/>
        </w:rPr>
        <w:t xml:space="preserve"> </w:t>
      </w:r>
      <w:r w:rsidRPr="007B24AF">
        <w:rPr>
          <w:rtl/>
        </w:rPr>
        <w:t>از</w:t>
      </w:r>
      <w:r w:rsidR="007B24AF" w:rsidRPr="007B24AF">
        <w:rPr>
          <w:rtl/>
        </w:rPr>
        <w:t xml:space="preserve"> </w:t>
      </w:r>
      <w:r w:rsidRPr="007B24AF">
        <w:rPr>
          <w:rtl/>
        </w:rPr>
        <w:t>مردم</w:t>
      </w:r>
      <w:r w:rsidR="007B24AF" w:rsidRPr="007B24AF">
        <w:rPr>
          <w:rtl/>
        </w:rPr>
        <w:t xml:space="preserve"> </w:t>
      </w:r>
      <w:r w:rsidR="007C3E81" w:rsidRPr="007B24AF">
        <w:rPr>
          <w:rtl/>
        </w:rPr>
        <w:t>می‌</w:t>
      </w:r>
      <w:r w:rsidR="00233C55" w:rsidRPr="007B24AF">
        <w:rPr>
          <w:rtl/>
        </w:rPr>
        <w:t>‌</w:t>
      </w:r>
      <w:r w:rsidRPr="007B24AF">
        <w:rPr>
          <w:rtl/>
        </w:rPr>
        <w:t>خواست</w:t>
      </w:r>
      <w:r w:rsidR="007B24AF" w:rsidRPr="007B24AF">
        <w:rPr>
          <w:rtl/>
        </w:rPr>
        <w:t xml:space="preserve"> </w:t>
      </w:r>
      <w:r w:rsidRPr="007B24AF">
        <w:rPr>
          <w:rtl/>
        </w:rPr>
        <w:t>و</w:t>
      </w:r>
      <w:r w:rsidR="007B24AF" w:rsidRPr="007B24AF">
        <w:rPr>
          <w:rtl/>
        </w:rPr>
        <w:t xml:space="preserve"> </w:t>
      </w:r>
      <w:r w:rsidRPr="007B24AF">
        <w:rPr>
          <w:rtl/>
        </w:rPr>
        <w:t>مردم</w:t>
      </w:r>
      <w:r w:rsidR="007B24AF" w:rsidRPr="007B24AF">
        <w:rPr>
          <w:rtl/>
        </w:rPr>
        <w:t xml:space="preserve"> </w:t>
      </w:r>
      <w:r w:rsidRPr="007B24AF">
        <w:rPr>
          <w:rtl/>
        </w:rPr>
        <w:t>راهی</w:t>
      </w:r>
      <w:r w:rsidR="007B24AF" w:rsidRPr="007B24AF">
        <w:rPr>
          <w:rtl/>
        </w:rPr>
        <w:t xml:space="preserve"> </w:t>
      </w:r>
      <w:r w:rsidRPr="007B24AF">
        <w:rPr>
          <w:rtl/>
        </w:rPr>
        <w:t>به</w:t>
      </w:r>
      <w:r w:rsidR="007B24AF" w:rsidRPr="007B24AF">
        <w:rPr>
          <w:rtl/>
        </w:rPr>
        <w:t xml:space="preserve"> </w:t>
      </w:r>
      <w:r w:rsidRPr="007B24AF">
        <w:rPr>
          <w:rtl/>
        </w:rPr>
        <w:t>در</w:t>
      </w:r>
      <w:r w:rsidR="00233C55" w:rsidRPr="007B24AF">
        <w:rPr>
          <w:rtl/>
        </w:rPr>
        <w:t>ی</w:t>
      </w:r>
      <w:r w:rsidRPr="007B24AF">
        <w:rPr>
          <w:rtl/>
        </w:rPr>
        <w:t>افت</w:t>
      </w:r>
      <w:r w:rsidR="007B24AF" w:rsidRPr="007B24AF">
        <w:rPr>
          <w:rtl/>
        </w:rPr>
        <w:t xml:space="preserve"> </w:t>
      </w:r>
      <w:r w:rsidRPr="007B24AF">
        <w:rPr>
          <w:rtl/>
        </w:rPr>
        <w:t>آن</w:t>
      </w:r>
      <w:r w:rsidR="007B24AF" w:rsidRPr="007B24AF">
        <w:rPr>
          <w:rtl/>
        </w:rPr>
        <w:t xml:space="preserve"> </w:t>
      </w:r>
      <w:r w:rsidRPr="007B24AF">
        <w:rPr>
          <w:rtl/>
        </w:rPr>
        <w:t>نداشتند</w:t>
      </w:r>
      <w:r w:rsidR="007B24AF" w:rsidRPr="007B24AF">
        <w:rPr>
          <w:rtl/>
        </w:rPr>
        <w:t xml:space="preserve"> </w:t>
      </w:r>
      <w:r w:rsidR="009D7F02">
        <w:rPr>
          <w:rtl/>
        </w:rPr>
        <w:t>ـ</w:t>
      </w:r>
      <w:r w:rsidR="007B24AF" w:rsidRPr="007B24AF">
        <w:rPr>
          <w:rtl/>
        </w:rPr>
        <w:t xml:space="preserve"> </w:t>
      </w:r>
      <w:r w:rsidRPr="007B24AF">
        <w:rPr>
          <w:rtl/>
        </w:rPr>
        <w:t>مثلا</w:t>
      </w:r>
      <w:r w:rsidR="007B24AF" w:rsidRPr="007B24AF">
        <w:rPr>
          <w:rtl/>
        </w:rPr>
        <w:t xml:space="preserve"> </w:t>
      </w:r>
      <w:r w:rsidRPr="007B24AF">
        <w:rPr>
          <w:rtl/>
        </w:rPr>
        <w:t>از</w:t>
      </w:r>
      <w:r w:rsidR="007B24AF" w:rsidRPr="007B24AF">
        <w:rPr>
          <w:rtl/>
        </w:rPr>
        <w:t xml:space="preserve"> </w:t>
      </w:r>
      <w:r w:rsidRPr="007B24AF">
        <w:rPr>
          <w:rtl/>
        </w:rPr>
        <w:t>روزه</w:t>
      </w:r>
      <w:r w:rsidR="007B24AF" w:rsidRPr="007B24AF">
        <w:rPr>
          <w:rtl/>
        </w:rPr>
        <w:t xml:space="preserve"> </w:t>
      </w:r>
      <w:r w:rsidRPr="007B24AF">
        <w:rPr>
          <w:rtl/>
        </w:rPr>
        <w:t>رمضان</w:t>
      </w:r>
      <w:r w:rsidR="007B24AF" w:rsidRPr="007B24AF">
        <w:rPr>
          <w:rtl/>
        </w:rPr>
        <w:t xml:space="preserve"> </w:t>
      </w:r>
      <w:r w:rsidRPr="007B24AF">
        <w:rPr>
          <w:rtl/>
        </w:rPr>
        <w:t>غ</w:t>
      </w:r>
      <w:r w:rsidR="00233C55" w:rsidRPr="007B24AF">
        <w:rPr>
          <w:rtl/>
        </w:rPr>
        <w:t>ی</w:t>
      </w:r>
      <w:r w:rsidRPr="007B24AF">
        <w:rPr>
          <w:rtl/>
        </w:rPr>
        <w:t>ر</w:t>
      </w:r>
      <w:r w:rsidR="007B24AF" w:rsidRPr="007B24AF">
        <w:rPr>
          <w:rtl/>
        </w:rPr>
        <w:t xml:space="preserve"> </w:t>
      </w:r>
      <w:r w:rsidRPr="007B24AF">
        <w:rPr>
          <w:rtl/>
        </w:rPr>
        <w:t>روزه</w:t>
      </w:r>
      <w:r w:rsidR="007B24AF" w:rsidRPr="007B24AF">
        <w:rPr>
          <w:rtl/>
        </w:rPr>
        <w:t xml:space="preserve"> </w:t>
      </w:r>
      <w:r w:rsidR="007C3E81" w:rsidRPr="007B24AF">
        <w:rPr>
          <w:rtl/>
        </w:rPr>
        <w:t>می‌</w:t>
      </w:r>
      <w:r w:rsidR="00233C55" w:rsidRPr="007B24AF">
        <w:rPr>
          <w:rtl/>
        </w:rPr>
        <w:t>‌</w:t>
      </w:r>
      <w:r w:rsidRPr="007B24AF">
        <w:rPr>
          <w:rtl/>
        </w:rPr>
        <w:t>خواست</w:t>
      </w:r>
      <w:r w:rsidR="007B24AF" w:rsidRPr="007B24AF">
        <w:rPr>
          <w:rtl/>
        </w:rPr>
        <w:t xml:space="preserve"> </w:t>
      </w:r>
      <w:r w:rsidR="009D7F02">
        <w:rPr>
          <w:rtl/>
        </w:rPr>
        <w:t>ـ</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تا</w:t>
      </w:r>
      <w:r w:rsidR="007B24AF" w:rsidRPr="007B24AF">
        <w:rPr>
          <w:rtl/>
        </w:rPr>
        <w:t xml:space="preserve"> </w:t>
      </w:r>
      <w:r w:rsidRPr="007B24AF">
        <w:rPr>
          <w:rtl/>
        </w:rPr>
        <w:t>هنگام</w:t>
      </w:r>
      <w:r w:rsidR="007B24AF" w:rsidRPr="007B24AF">
        <w:rPr>
          <w:rtl/>
        </w:rPr>
        <w:t xml:space="preserve"> </w:t>
      </w:r>
      <w:r w:rsidRPr="007B24AF">
        <w:rPr>
          <w:rtl/>
        </w:rPr>
        <w:t>عمل</w:t>
      </w:r>
      <w:r w:rsidR="007B24AF" w:rsidRPr="007B24AF">
        <w:rPr>
          <w:rtl/>
        </w:rPr>
        <w:t xml:space="preserve"> </w:t>
      </w:r>
      <w:r w:rsidRPr="007B24AF">
        <w:rPr>
          <w:rtl/>
        </w:rPr>
        <w:t>ب</w:t>
      </w:r>
      <w:r w:rsidR="00233C55" w:rsidRPr="007B24AF">
        <w:rPr>
          <w:rtl/>
        </w:rPr>
        <w:t>ی</w:t>
      </w:r>
      <w:r w:rsidRPr="007B24AF">
        <w:rPr>
          <w:rtl/>
        </w:rPr>
        <w:t>ان</w:t>
      </w:r>
      <w:r w:rsidR="007B24AF" w:rsidRPr="007B24AF">
        <w:rPr>
          <w:rtl/>
        </w:rPr>
        <w:t xml:space="preserve"> </w:t>
      </w:r>
      <w:r w:rsidRPr="007B24AF">
        <w:rPr>
          <w:rtl/>
        </w:rPr>
        <w:t>کند.</w:t>
      </w:r>
      <w:r w:rsidR="007B24AF" w:rsidRPr="007B24AF">
        <w:rPr>
          <w:rtl/>
        </w:rPr>
        <w:t xml:space="preserve"> </w:t>
      </w:r>
      <w:r w:rsidRPr="007B24AF">
        <w:rPr>
          <w:rtl/>
        </w:rPr>
        <w:t>اما</w:t>
      </w:r>
      <w:r w:rsidR="007B24AF" w:rsidRPr="007B24AF">
        <w:rPr>
          <w:rtl/>
        </w:rPr>
        <w:t xml:space="preserve"> </w:t>
      </w:r>
      <w:r w:rsidRPr="007B24AF">
        <w:rPr>
          <w:rtl/>
        </w:rPr>
        <w:t>پ</w:t>
      </w:r>
      <w:r w:rsidR="00233C55" w:rsidRPr="007B24AF">
        <w:rPr>
          <w:rtl/>
        </w:rPr>
        <w:t>ی</w:t>
      </w:r>
      <w:r w:rsidRPr="007B24AF">
        <w:rPr>
          <w:rtl/>
        </w:rPr>
        <w:t>ش</w:t>
      </w:r>
      <w:r w:rsidR="007B24AF" w:rsidRPr="007B24AF">
        <w:rPr>
          <w:rtl/>
        </w:rPr>
        <w:t xml:space="preserve"> </w:t>
      </w:r>
      <w:r w:rsidRPr="007B24AF">
        <w:rPr>
          <w:rtl/>
        </w:rPr>
        <w:t>از</w:t>
      </w:r>
      <w:r w:rsidR="007B24AF" w:rsidRPr="007B24AF">
        <w:rPr>
          <w:rtl/>
        </w:rPr>
        <w:t xml:space="preserve"> </w:t>
      </w:r>
      <w:r w:rsidRPr="007B24AF">
        <w:rPr>
          <w:rtl/>
        </w:rPr>
        <w:t>وقت</w:t>
      </w:r>
      <w:r w:rsidR="007B24AF" w:rsidRPr="007B24AF">
        <w:rPr>
          <w:rtl/>
        </w:rPr>
        <w:t xml:space="preserve"> </w:t>
      </w:r>
      <w:r w:rsidRPr="007B24AF">
        <w:rPr>
          <w:rtl/>
        </w:rPr>
        <w:t>عمل،</w:t>
      </w:r>
      <w:r w:rsidR="007B24AF" w:rsidRPr="007B24AF">
        <w:rPr>
          <w:rtl/>
        </w:rPr>
        <w:t xml:space="preserve"> </w:t>
      </w:r>
      <w:r w:rsidRPr="007B24AF">
        <w:rPr>
          <w:rtl/>
        </w:rPr>
        <w:t>خطاب</w:t>
      </w:r>
      <w:r w:rsidR="007B24AF" w:rsidRPr="007B24AF">
        <w:rPr>
          <w:rtl/>
        </w:rPr>
        <w:t xml:space="preserve"> </w:t>
      </w:r>
      <w:r w:rsidRPr="007B24AF">
        <w:rPr>
          <w:rtl/>
        </w:rPr>
        <w:t>مجمل</w:t>
      </w:r>
      <w:r w:rsidR="007B24AF" w:rsidRPr="007B24AF">
        <w:rPr>
          <w:rtl/>
        </w:rPr>
        <w:t xml:space="preserve"> </w:t>
      </w:r>
      <w:r w:rsidRPr="007B24AF">
        <w:rPr>
          <w:rtl/>
        </w:rPr>
        <w:t>جائز</w:t>
      </w:r>
      <w:r w:rsidR="007B24AF" w:rsidRPr="007B24AF">
        <w:rPr>
          <w:rtl/>
        </w:rPr>
        <w:t xml:space="preserve"> </w:t>
      </w:r>
      <w:r w:rsidRPr="007B24AF">
        <w:rPr>
          <w:rtl/>
        </w:rPr>
        <w:t>است</w:t>
      </w:r>
      <w:r w:rsidR="007B24AF" w:rsidRPr="007B24AF">
        <w:rPr>
          <w:rtl/>
        </w:rPr>
        <w:t xml:space="preserve"> </w:t>
      </w:r>
      <w:r w:rsidRPr="007B24AF">
        <w:rPr>
          <w:rtl/>
        </w:rPr>
        <w:t>(خواه</w:t>
      </w:r>
      <w:r w:rsidR="007B24AF" w:rsidRPr="007B24AF">
        <w:rPr>
          <w:rtl/>
        </w:rPr>
        <w:t xml:space="preserve"> </w:t>
      </w:r>
      <w:r w:rsidRPr="007B24AF">
        <w:rPr>
          <w:rtl/>
        </w:rPr>
        <w:t>اصلا</w:t>
      </w:r>
      <w:r w:rsidR="007B24AF" w:rsidRPr="007B24AF">
        <w:rPr>
          <w:rtl/>
        </w:rPr>
        <w:t xml:space="preserve"> </w:t>
      </w:r>
      <w:r w:rsidRPr="007B24AF">
        <w:rPr>
          <w:rtl/>
        </w:rPr>
        <w:t>مربوط</w:t>
      </w:r>
      <w:r w:rsidR="007B24AF" w:rsidRPr="007B24AF">
        <w:rPr>
          <w:rtl/>
        </w:rPr>
        <w:t xml:space="preserve"> </w:t>
      </w:r>
      <w:r w:rsidRPr="007B24AF">
        <w:rPr>
          <w:rtl/>
        </w:rPr>
        <w:t>به</w:t>
      </w:r>
      <w:r w:rsidR="007B24AF" w:rsidRPr="007B24AF">
        <w:rPr>
          <w:rtl/>
        </w:rPr>
        <w:t xml:space="preserve"> </w:t>
      </w:r>
      <w:r w:rsidRPr="007B24AF">
        <w:rPr>
          <w:rtl/>
        </w:rPr>
        <w:t>عمل</w:t>
      </w:r>
      <w:r w:rsidR="007B24AF" w:rsidRPr="007B24AF">
        <w:rPr>
          <w:rtl/>
        </w:rPr>
        <w:t xml:space="preserve"> </w:t>
      </w:r>
      <w:r w:rsidRPr="007B24AF">
        <w:rPr>
          <w:rtl/>
        </w:rPr>
        <w:t>نباشد</w:t>
      </w:r>
      <w:r w:rsidR="007B24AF" w:rsidRPr="007B24AF">
        <w:rPr>
          <w:rtl/>
        </w:rPr>
        <w:t xml:space="preserve"> </w:t>
      </w:r>
      <w:r w:rsidRPr="007B24AF">
        <w:rPr>
          <w:rtl/>
        </w:rPr>
        <w:t>و</w:t>
      </w:r>
      <w:r w:rsidR="007B24AF" w:rsidRPr="007B24AF">
        <w:rPr>
          <w:rtl/>
        </w:rPr>
        <w:t xml:space="preserve"> </w:t>
      </w:r>
      <w:r w:rsidRPr="007B24AF">
        <w:rPr>
          <w:rtl/>
        </w:rPr>
        <w:t>خواه</w:t>
      </w:r>
      <w:r w:rsidR="007B24AF" w:rsidRPr="007B24AF">
        <w:rPr>
          <w:rtl/>
        </w:rPr>
        <w:t xml:space="preserve"> </w:t>
      </w:r>
      <w:r w:rsidRPr="007B24AF">
        <w:rPr>
          <w:rtl/>
        </w:rPr>
        <w:t>هنگام</w:t>
      </w:r>
      <w:r w:rsidR="007B24AF" w:rsidRPr="007B24AF">
        <w:rPr>
          <w:rtl/>
        </w:rPr>
        <w:t xml:space="preserve"> </w:t>
      </w:r>
      <w:r w:rsidRPr="007B24AF">
        <w:rPr>
          <w:rtl/>
        </w:rPr>
        <w:t>عمل</w:t>
      </w:r>
      <w:r w:rsidR="007B24AF" w:rsidRPr="007B24AF">
        <w:rPr>
          <w:rtl/>
        </w:rPr>
        <w:t xml:space="preserve"> </w:t>
      </w:r>
      <w:r w:rsidRPr="007B24AF">
        <w:rPr>
          <w:rtl/>
        </w:rPr>
        <w:t>ن</w:t>
      </w:r>
      <w:r w:rsidR="00233C55" w:rsidRPr="007B24AF">
        <w:rPr>
          <w:rtl/>
        </w:rPr>
        <w:t>ی</w:t>
      </w:r>
      <w:r w:rsidRPr="007B24AF">
        <w:rPr>
          <w:rtl/>
        </w:rPr>
        <w:t>امده</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هم</w:t>
      </w:r>
      <w:r w:rsidR="00233C55" w:rsidRPr="007B24AF">
        <w:rPr>
          <w:rtl/>
        </w:rPr>
        <w:t>ی</w:t>
      </w:r>
      <w:r w:rsidRPr="007B24AF">
        <w:rPr>
          <w:rtl/>
        </w:rPr>
        <w:t>شه</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امور</w:t>
      </w:r>
      <w:r w:rsidR="007B24AF" w:rsidRPr="007B24AF">
        <w:rPr>
          <w:rtl/>
        </w:rPr>
        <w:t xml:space="preserve"> </w:t>
      </w:r>
      <w:r w:rsidRPr="007B24AF">
        <w:rPr>
          <w:rtl/>
        </w:rPr>
        <w:t>است؛</w:t>
      </w:r>
      <w:r w:rsidR="007B24AF" w:rsidRPr="007B24AF">
        <w:rPr>
          <w:rtl/>
        </w:rPr>
        <w:t xml:space="preserve"> </w:t>
      </w:r>
      <w:r w:rsidRPr="007B24AF">
        <w:rPr>
          <w:rtl/>
        </w:rPr>
        <w:t>مانند</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دست</w:t>
      </w:r>
      <w:r w:rsidR="007B24AF" w:rsidRPr="007B24AF">
        <w:rPr>
          <w:rtl/>
        </w:rPr>
        <w:t xml:space="preserve"> </w:t>
      </w:r>
      <w:r w:rsidRPr="007B24AF">
        <w:rPr>
          <w:rtl/>
        </w:rPr>
        <w:t>خدا</w:t>
      </w:r>
      <w:r w:rsidR="007B24AF" w:rsidRPr="007B24AF">
        <w:rPr>
          <w:rtl/>
        </w:rPr>
        <w:t xml:space="preserve"> </w:t>
      </w:r>
      <w:r w:rsidRPr="007B24AF">
        <w:rPr>
          <w:rtl/>
        </w:rPr>
        <w:t>به</w:t>
      </w:r>
      <w:r w:rsidR="007B24AF" w:rsidRPr="007B24AF">
        <w:rPr>
          <w:rtl/>
        </w:rPr>
        <w:t xml:space="preserve"> </w:t>
      </w:r>
      <w:r w:rsidRPr="007B24AF">
        <w:rPr>
          <w:rtl/>
        </w:rPr>
        <w:t>قدرت</w:t>
      </w:r>
      <w:r w:rsidR="007B24AF" w:rsidRPr="007B24AF">
        <w:rPr>
          <w:rtl/>
        </w:rPr>
        <w:t xml:space="preserve"> </w:t>
      </w:r>
      <w:r w:rsidRPr="007B24AF">
        <w:rPr>
          <w:rtl/>
        </w:rPr>
        <w:t>او،</w:t>
      </w:r>
      <w:r w:rsidR="007B24AF" w:rsidRPr="007B24AF">
        <w:rPr>
          <w:rtl/>
        </w:rPr>
        <w:t xml:space="preserve"> </w:t>
      </w:r>
      <w:r w:rsidRPr="007B24AF">
        <w:rPr>
          <w:rtl/>
        </w:rPr>
        <w:t>و</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عرش</w:t>
      </w:r>
      <w:r w:rsidR="007B24AF" w:rsidRPr="007B24AF">
        <w:rPr>
          <w:rtl/>
        </w:rPr>
        <w:t xml:space="preserve"> </w:t>
      </w:r>
      <w:r w:rsidRPr="007B24AF">
        <w:rPr>
          <w:rtl/>
        </w:rPr>
        <w:t>خدا</w:t>
      </w:r>
      <w:r w:rsidR="007B24AF" w:rsidRPr="007B24AF">
        <w:rPr>
          <w:rtl/>
        </w:rPr>
        <w:t xml:space="preserve"> </w:t>
      </w:r>
      <w:r w:rsidRPr="007B24AF">
        <w:rPr>
          <w:rtl/>
        </w:rPr>
        <w:t>به</w:t>
      </w:r>
      <w:r w:rsidR="007B24AF" w:rsidRPr="007B24AF">
        <w:rPr>
          <w:rtl/>
        </w:rPr>
        <w:t xml:space="preserve"> </w:t>
      </w:r>
      <w:r w:rsidRPr="007B24AF">
        <w:rPr>
          <w:rtl/>
        </w:rPr>
        <w:t>است</w:t>
      </w:r>
      <w:r w:rsidR="00233C55" w:rsidRPr="007B24AF">
        <w:rPr>
          <w:rtl/>
        </w:rPr>
        <w:t>ی</w:t>
      </w:r>
      <w:r w:rsidRPr="007B24AF">
        <w:rPr>
          <w:rtl/>
        </w:rPr>
        <w:t>لا</w:t>
      </w:r>
      <w:r w:rsidR="007B24AF" w:rsidRPr="007B24AF">
        <w:rPr>
          <w:rtl/>
        </w:rPr>
        <w:t xml:space="preserve"> </w:t>
      </w:r>
      <w:r w:rsidRPr="007B24AF">
        <w:rPr>
          <w:rtl/>
        </w:rPr>
        <w:t>و</w:t>
      </w:r>
      <w:r w:rsidR="007B24AF" w:rsidRPr="007B24AF">
        <w:rPr>
          <w:rtl/>
        </w:rPr>
        <w:t xml:space="preserve"> </w:t>
      </w:r>
      <w:r w:rsidRPr="007B24AF">
        <w:rPr>
          <w:rtl/>
        </w:rPr>
        <w:t>سلطنتش.</w:t>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شرط</w:t>
      </w:r>
      <w:r w:rsidR="007B24AF" w:rsidRPr="007B24AF">
        <w:rPr>
          <w:rtl/>
        </w:rPr>
        <w:t xml:space="preserve"> </w:t>
      </w:r>
      <w:r w:rsidRPr="007B24AF">
        <w:rPr>
          <w:rtl/>
        </w:rPr>
        <w:t>جواز</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آن</w:t>
      </w:r>
      <w:r w:rsidR="0074532B">
        <w:rPr>
          <w:rFonts w:hint="cs"/>
          <w:rtl/>
        </w:rPr>
        <w:t xml:space="preserve"> ا</w:t>
      </w:r>
      <w:r w:rsidRPr="007B24AF">
        <w:rPr>
          <w:rtl/>
        </w:rPr>
        <w:t>ست</w:t>
      </w:r>
      <w:r w:rsidR="007B24AF" w:rsidRPr="007B24AF">
        <w:rPr>
          <w:rtl/>
        </w:rPr>
        <w:t xml:space="preserve"> </w:t>
      </w:r>
      <w:r w:rsidRPr="007B24AF">
        <w:rPr>
          <w:rtl/>
        </w:rPr>
        <w:t>که</w:t>
      </w:r>
      <w:r w:rsidR="007B24AF" w:rsidRPr="007B24AF">
        <w:rPr>
          <w:rtl/>
        </w:rPr>
        <w:t xml:space="preserve"> </w:t>
      </w:r>
      <w:r w:rsidRPr="007B24AF">
        <w:rPr>
          <w:rtl/>
        </w:rPr>
        <w:t>لفظ</w:t>
      </w:r>
      <w:r w:rsidR="007B24AF" w:rsidRPr="007B24AF">
        <w:rPr>
          <w:rtl/>
        </w:rPr>
        <w:t xml:space="preserve"> </w:t>
      </w:r>
      <w:r w:rsidRPr="007B24AF">
        <w:rPr>
          <w:rtl/>
        </w:rPr>
        <w:t>را</w:t>
      </w:r>
      <w:r w:rsidR="007B24AF" w:rsidRPr="007B24AF">
        <w:rPr>
          <w:rtl/>
        </w:rPr>
        <w:t xml:space="preserve"> </w:t>
      </w:r>
      <w:r w:rsidRPr="007B24AF">
        <w:rPr>
          <w:rtl/>
        </w:rPr>
        <w:t>از</w:t>
      </w:r>
      <w:r w:rsidR="007B24AF" w:rsidRPr="007B24AF">
        <w:rPr>
          <w:rtl/>
        </w:rPr>
        <w:t xml:space="preserve"> </w:t>
      </w:r>
      <w:r w:rsidRPr="007B24AF">
        <w:rPr>
          <w:rtl/>
        </w:rPr>
        <w:t>صحّت</w:t>
      </w:r>
      <w:r w:rsidR="007B24AF" w:rsidRPr="007B24AF">
        <w:rPr>
          <w:rtl/>
        </w:rPr>
        <w:t xml:space="preserve"> </w:t>
      </w:r>
      <w:r w:rsidRPr="007B24AF">
        <w:rPr>
          <w:rtl/>
        </w:rPr>
        <w:t>و</w:t>
      </w:r>
      <w:r w:rsidR="007B24AF" w:rsidRPr="007B24AF">
        <w:rPr>
          <w:rtl/>
        </w:rPr>
        <w:t xml:space="preserve"> </w:t>
      </w:r>
      <w:r w:rsidRPr="007B24AF">
        <w:rPr>
          <w:rtl/>
        </w:rPr>
        <w:t>فصاحت</w:t>
      </w:r>
      <w:r w:rsidR="007B24AF" w:rsidRPr="007B24AF">
        <w:rPr>
          <w:rtl/>
        </w:rPr>
        <w:t xml:space="preserve"> </w:t>
      </w:r>
      <w:r w:rsidRPr="007B24AF">
        <w:rPr>
          <w:rtl/>
        </w:rPr>
        <w:t>که</w:t>
      </w:r>
      <w:r w:rsidR="007B24AF" w:rsidRPr="007B24AF">
        <w:rPr>
          <w:rtl/>
        </w:rPr>
        <w:t xml:space="preserve"> </w:t>
      </w:r>
      <w:r w:rsidRPr="007B24AF">
        <w:rPr>
          <w:rtl/>
        </w:rPr>
        <w:t>لا</w:t>
      </w:r>
      <w:r w:rsidR="00233C55" w:rsidRPr="007B24AF">
        <w:rPr>
          <w:rtl/>
        </w:rPr>
        <w:t>ی</w:t>
      </w:r>
      <w:r w:rsidRPr="007B24AF">
        <w:rPr>
          <w:rtl/>
        </w:rPr>
        <w:t>ق</w:t>
      </w:r>
      <w:r w:rsidR="007B24AF" w:rsidRPr="007B24AF">
        <w:rPr>
          <w:rtl/>
        </w:rPr>
        <w:t xml:space="preserve"> </w:t>
      </w:r>
      <w:r w:rsidRPr="007B24AF">
        <w:rPr>
          <w:rtl/>
        </w:rPr>
        <w:t>کلام</w:t>
      </w:r>
      <w:r w:rsidR="007B24AF" w:rsidRPr="007B24AF">
        <w:rPr>
          <w:rtl/>
        </w:rPr>
        <w:t xml:space="preserve"> </w:t>
      </w:r>
      <w:r w:rsidRPr="007B24AF">
        <w:rPr>
          <w:rtl/>
        </w:rPr>
        <w:t>پروردگار</w:t>
      </w:r>
      <w:r w:rsidR="007B24AF" w:rsidRPr="007B24AF">
        <w:rPr>
          <w:rtl/>
        </w:rPr>
        <w:t xml:space="preserve"> </w:t>
      </w:r>
      <w:r w:rsidRPr="007B24AF">
        <w:rPr>
          <w:rtl/>
        </w:rPr>
        <w:t>است،</w:t>
      </w:r>
      <w:r w:rsidR="007B24AF" w:rsidRPr="007B24AF">
        <w:rPr>
          <w:rtl/>
        </w:rPr>
        <w:t xml:space="preserve"> </w:t>
      </w:r>
      <w:r w:rsidRPr="007B24AF">
        <w:rPr>
          <w:rtl/>
        </w:rPr>
        <w:t>خارج</w:t>
      </w:r>
      <w:r w:rsidR="007B24AF" w:rsidRPr="007B24AF">
        <w:rPr>
          <w:rtl/>
        </w:rPr>
        <w:t xml:space="preserve"> </w:t>
      </w:r>
      <w:r w:rsidRPr="007B24AF">
        <w:rPr>
          <w:rtl/>
        </w:rPr>
        <w:t>نکند</w:t>
      </w:r>
      <w:r w:rsidR="007B24AF" w:rsidRPr="007B24AF">
        <w:rPr>
          <w:rtl/>
        </w:rPr>
        <w:t xml:space="preserve"> </w:t>
      </w:r>
      <w:r w:rsidRPr="007B24AF">
        <w:rPr>
          <w:rtl/>
        </w:rPr>
        <w:t>و</w:t>
      </w:r>
      <w:r w:rsidR="007B24AF" w:rsidRPr="007B24AF">
        <w:rPr>
          <w:rtl/>
        </w:rPr>
        <w:t xml:space="preserve"> </w:t>
      </w:r>
      <w:r w:rsidRPr="007B24AF">
        <w:rPr>
          <w:rtl/>
        </w:rPr>
        <w:t>اراده</w:t>
      </w:r>
      <w:r w:rsidR="007B24AF" w:rsidRPr="007B24AF">
        <w:rPr>
          <w:rtl/>
        </w:rPr>
        <w:t xml:space="preserve"> </w:t>
      </w:r>
      <w:r w:rsidRPr="007B24AF">
        <w:rPr>
          <w:rtl/>
        </w:rPr>
        <w:t>معنی</w:t>
      </w:r>
      <w:r w:rsidR="007B24AF" w:rsidRPr="007B24AF">
        <w:rPr>
          <w:rtl/>
        </w:rPr>
        <w:t xml:space="preserve"> </w:t>
      </w:r>
      <w:r w:rsidRPr="007B24AF">
        <w:rPr>
          <w:rtl/>
        </w:rPr>
        <w:t>تأو</w:t>
      </w:r>
      <w:r w:rsidR="00233C55" w:rsidRPr="007B24AF">
        <w:rPr>
          <w:rtl/>
        </w:rPr>
        <w:t>ی</w:t>
      </w:r>
      <w:r w:rsidRPr="007B24AF">
        <w:rPr>
          <w:rtl/>
        </w:rPr>
        <w:t>لی</w:t>
      </w:r>
      <w:r w:rsidR="007B24AF" w:rsidRPr="007B24AF">
        <w:rPr>
          <w:rtl/>
        </w:rPr>
        <w:t xml:space="preserve"> </w:t>
      </w:r>
      <w:r w:rsidRPr="007B24AF">
        <w:rPr>
          <w:rtl/>
        </w:rPr>
        <w:t>موافق</w:t>
      </w:r>
      <w:r w:rsidR="007B24AF" w:rsidRPr="007B24AF">
        <w:rPr>
          <w:rtl/>
        </w:rPr>
        <w:t xml:space="preserve"> </w:t>
      </w:r>
      <w:r w:rsidRPr="007B24AF">
        <w:rPr>
          <w:rtl/>
        </w:rPr>
        <w:t>مجاری</w:t>
      </w:r>
      <w:r w:rsidR="007B24AF" w:rsidRPr="007B24AF">
        <w:rPr>
          <w:rtl/>
        </w:rPr>
        <w:t xml:space="preserve"> </w:t>
      </w:r>
      <w:r w:rsidRPr="007B24AF">
        <w:rPr>
          <w:rtl/>
        </w:rPr>
        <w:t>کلام</w:t>
      </w:r>
      <w:r w:rsidR="007B24AF" w:rsidRPr="007B24AF">
        <w:rPr>
          <w:rtl/>
        </w:rPr>
        <w:t xml:space="preserve"> </w:t>
      </w:r>
      <w:r w:rsidRPr="007B24AF">
        <w:rPr>
          <w:rtl/>
        </w:rPr>
        <w:t>عرف</w:t>
      </w:r>
      <w:r w:rsidR="007B24AF" w:rsidRPr="007B24AF">
        <w:rPr>
          <w:rtl/>
        </w:rPr>
        <w:t xml:space="preserve"> </w:t>
      </w:r>
      <w:r w:rsidRPr="007B24AF">
        <w:rPr>
          <w:rtl/>
        </w:rPr>
        <w:t>فص</w:t>
      </w:r>
      <w:r w:rsidR="00233C55" w:rsidRPr="007B24AF">
        <w:rPr>
          <w:rtl/>
        </w:rPr>
        <w:t>ی</w:t>
      </w:r>
      <w:r w:rsidRPr="007B24AF">
        <w:rPr>
          <w:rtl/>
        </w:rPr>
        <w:t>ح</w:t>
      </w:r>
      <w:r w:rsidR="007B24AF" w:rsidRPr="007B24AF">
        <w:rPr>
          <w:rtl/>
        </w:rPr>
        <w:t xml:space="preserve"> </w:t>
      </w:r>
      <w:r w:rsidRPr="007B24AF">
        <w:rPr>
          <w:rtl/>
        </w:rPr>
        <w:t>باشد؛</w:t>
      </w:r>
      <w:r w:rsidR="007B24AF" w:rsidRPr="007B24AF">
        <w:rPr>
          <w:rtl/>
        </w:rPr>
        <w:t xml:space="preserve"> </w:t>
      </w:r>
      <w:r w:rsidRPr="007B24AF">
        <w:rPr>
          <w:rtl/>
        </w:rPr>
        <w:t>چنانکه</w:t>
      </w:r>
      <w:r w:rsidR="007B24AF" w:rsidRPr="007B24AF">
        <w:rPr>
          <w:rtl/>
        </w:rPr>
        <w:t xml:space="preserve"> </w:t>
      </w:r>
      <w:r w:rsidRPr="007B24AF">
        <w:rPr>
          <w:rtl/>
        </w:rPr>
        <w:t>دست</w:t>
      </w:r>
      <w:r w:rsidR="007B24AF" w:rsidRPr="007B24AF">
        <w:rPr>
          <w:rtl/>
        </w:rPr>
        <w:t xml:space="preserve"> </w:t>
      </w:r>
      <w:r w:rsidRPr="007B24AF">
        <w:rPr>
          <w:rtl/>
        </w:rPr>
        <w:t>گفتن</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قدرت</w:t>
      </w:r>
      <w:r w:rsidR="007B24AF" w:rsidRPr="007B24AF">
        <w:rPr>
          <w:rtl/>
        </w:rPr>
        <w:t xml:space="preserve"> </w:t>
      </w:r>
      <w:r w:rsidRPr="007B24AF">
        <w:rPr>
          <w:rtl/>
        </w:rPr>
        <w:t>خواستن</w:t>
      </w:r>
      <w:r w:rsidR="007B24AF" w:rsidRPr="007B24AF">
        <w:rPr>
          <w:rtl/>
        </w:rPr>
        <w:t xml:space="preserve"> </w:t>
      </w:r>
      <w:r w:rsidRPr="007B24AF">
        <w:rPr>
          <w:rtl/>
        </w:rPr>
        <w:t>از</w:t>
      </w:r>
      <w:r w:rsidR="007B24AF" w:rsidRPr="007B24AF">
        <w:rPr>
          <w:rtl/>
        </w:rPr>
        <w:t xml:space="preserve"> </w:t>
      </w:r>
      <w:r w:rsidRPr="007B24AF">
        <w:rPr>
          <w:rtl/>
        </w:rPr>
        <w:t>مجازات</w:t>
      </w:r>
      <w:r w:rsidR="007B24AF" w:rsidRPr="007B24AF">
        <w:rPr>
          <w:rtl/>
        </w:rPr>
        <w:t xml:space="preserve"> </w:t>
      </w:r>
      <w:r w:rsidRPr="007B24AF">
        <w:rPr>
          <w:rtl/>
        </w:rPr>
        <w:t>مشهوره</w:t>
      </w:r>
      <w:r w:rsidR="007B24AF" w:rsidRPr="007B24AF">
        <w:rPr>
          <w:rtl/>
        </w:rPr>
        <w:t xml:space="preserve"> </w:t>
      </w:r>
      <w:r w:rsidRPr="007B24AF">
        <w:rPr>
          <w:rtl/>
        </w:rPr>
        <w:t>و</w:t>
      </w:r>
      <w:r w:rsidR="007B24AF" w:rsidRPr="007B24AF">
        <w:rPr>
          <w:rtl/>
        </w:rPr>
        <w:t xml:space="preserve"> </w:t>
      </w:r>
      <w:r w:rsidRPr="007B24AF">
        <w:rPr>
          <w:rtl/>
        </w:rPr>
        <w:t>متداوله</w:t>
      </w:r>
      <w:r w:rsidR="007B24AF" w:rsidRPr="007B24AF">
        <w:rPr>
          <w:rtl/>
        </w:rPr>
        <w:t xml:space="preserve"> </w:t>
      </w:r>
      <w:r w:rsidRPr="007B24AF">
        <w:rPr>
          <w:rtl/>
        </w:rPr>
        <w:t>عرب</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اطلاق</w:t>
      </w:r>
      <w:r w:rsidR="007B24AF" w:rsidRPr="007B24AF">
        <w:rPr>
          <w:rtl/>
        </w:rPr>
        <w:t xml:space="preserve"> </w:t>
      </w:r>
      <w:r w:rsidRPr="007B24AF">
        <w:rPr>
          <w:rtl/>
        </w:rPr>
        <w:t>گناه</w:t>
      </w:r>
      <w:r w:rsidR="007B24AF" w:rsidRPr="007B24AF">
        <w:rPr>
          <w:rtl/>
        </w:rPr>
        <w:t xml:space="preserve"> </w:t>
      </w:r>
      <w:r w:rsidRPr="007B24AF">
        <w:rPr>
          <w:rtl/>
        </w:rPr>
        <w:t>بر</w:t>
      </w:r>
      <w:r w:rsidR="007B24AF" w:rsidRPr="007B24AF">
        <w:rPr>
          <w:rtl/>
        </w:rPr>
        <w:t xml:space="preserve"> </w:t>
      </w:r>
      <w:r w:rsidRPr="007B24AF">
        <w:rPr>
          <w:rtl/>
        </w:rPr>
        <w:t>ترک</w:t>
      </w:r>
      <w:r w:rsidR="007B24AF" w:rsidRPr="007B24AF">
        <w:rPr>
          <w:rtl/>
        </w:rPr>
        <w:t xml:space="preserve"> </w:t>
      </w:r>
      <w:r w:rsidRPr="007B24AF">
        <w:rPr>
          <w:rtl/>
        </w:rPr>
        <w:t>اولی.</w:t>
      </w:r>
      <w:r w:rsidR="007B24AF" w:rsidRPr="007B24AF">
        <w:rPr>
          <w:rtl/>
        </w:rPr>
        <w:t xml:space="preserve"> </w:t>
      </w:r>
    </w:p>
    <w:p w:rsidR="00FB39C3" w:rsidRPr="007B24AF" w:rsidRDefault="00FB39C3" w:rsidP="00015BC1">
      <w:pPr>
        <w:pStyle w:val="a4"/>
        <w:widowControl w:val="0"/>
        <w:rPr>
          <w:rtl/>
        </w:rPr>
      </w:pPr>
      <w:r w:rsidRPr="007B24AF">
        <w:rPr>
          <w:rtl/>
        </w:rPr>
        <w:lastRenderedPageBreak/>
        <w:t>همچن</w:t>
      </w:r>
      <w:r w:rsidR="00233C55" w:rsidRPr="007B24AF">
        <w:rPr>
          <w:rtl/>
        </w:rPr>
        <w:t>ی</w:t>
      </w:r>
      <w:r w:rsidRPr="007B24AF">
        <w:rPr>
          <w:rtl/>
        </w:rPr>
        <w:t>ن</w:t>
      </w:r>
      <w:r w:rsidR="007B24AF" w:rsidRPr="007B24AF">
        <w:rPr>
          <w:rtl/>
        </w:rPr>
        <w:t xml:space="preserve"> </w:t>
      </w:r>
      <w:r w:rsidRPr="007B24AF">
        <w:rPr>
          <w:rtl/>
        </w:rPr>
        <w:t>آن</w:t>
      </w:r>
      <w:r w:rsidR="007B24AF" w:rsidRPr="007B24AF">
        <w:rPr>
          <w:rtl/>
        </w:rPr>
        <w:t xml:space="preserve"> </w:t>
      </w:r>
      <w:r w:rsidRPr="007B24AF">
        <w:rPr>
          <w:rtl/>
        </w:rPr>
        <w:t>که</w:t>
      </w:r>
      <w:r w:rsidR="007B24AF" w:rsidRPr="007B24AF">
        <w:rPr>
          <w:rtl/>
        </w:rPr>
        <w:t xml:space="preserve"> </w:t>
      </w:r>
      <w:r w:rsidRPr="007B24AF">
        <w:rPr>
          <w:rtl/>
        </w:rPr>
        <w:t>قرآن</w:t>
      </w:r>
      <w:r w:rsidR="007B24A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معنی</w:t>
      </w:r>
      <w:r w:rsidR="007B24AF" w:rsidRPr="007B24AF">
        <w:rPr>
          <w:rtl/>
        </w:rPr>
        <w:t xml:space="preserve"> </w:t>
      </w:r>
      <w:r w:rsidRPr="007B24AF">
        <w:rPr>
          <w:rtl/>
        </w:rPr>
        <w:t>تأو</w:t>
      </w:r>
      <w:r w:rsidR="00233C55" w:rsidRPr="007B24AF">
        <w:rPr>
          <w:rtl/>
        </w:rPr>
        <w:t>ی</w:t>
      </w:r>
      <w:r w:rsidRPr="007B24AF">
        <w:rPr>
          <w:rtl/>
        </w:rPr>
        <w:t>لی</w:t>
      </w:r>
      <w:r w:rsidR="007B24AF" w:rsidRPr="007B24AF">
        <w:rPr>
          <w:rtl/>
        </w:rPr>
        <w:t xml:space="preserve"> </w:t>
      </w:r>
      <w:r w:rsidRPr="007B24AF">
        <w:rPr>
          <w:rtl/>
        </w:rPr>
        <w:t>حمل</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لازم</w:t>
      </w:r>
      <w:r w:rsidR="007B24AF" w:rsidRPr="007B24AF">
        <w:rPr>
          <w:rtl/>
        </w:rPr>
        <w:t xml:space="preserve"> </w:t>
      </w:r>
      <w:r w:rsidRPr="007B24AF">
        <w:rPr>
          <w:rtl/>
        </w:rPr>
        <w:t>است</w:t>
      </w:r>
      <w:r w:rsidR="007B24AF" w:rsidRPr="007B24AF">
        <w:rPr>
          <w:rtl/>
        </w:rPr>
        <w:t xml:space="preserve"> </w:t>
      </w:r>
      <w:r w:rsidRPr="007B24AF">
        <w:rPr>
          <w:rtl/>
        </w:rPr>
        <w:t>شاهدی</w:t>
      </w:r>
      <w:r w:rsidR="007B24AF" w:rsidRPr="007B24AF">
        <w:rPr>
          <w:rtl/>
        </w:rPr>
        <w:t xml:space="preserve"> </w:t>
      </w:r>
      <w:r w:rsidRPr="007B24AF">
        <w:rPr>
          <w:rtl/>
        </w:rPr>
        <w:t>از</w:t>
      </w:r>
      <w:r w:rsidR="007B24AF" w:rsidRPr="007B24AF">
        <w:rPr>
          <w:rtl/>
        </w:rPr>
        <w:t xml:space="preserve"> </w:t>
      </w:r>
      <w:r w:rsidRPr="007B24AF">
        <w:rPr>
          <w:rtl/>
        </w:rPr>
        <w:t>کلام</w:t>
      </w:r>
      <w:r w:rsidR="007B24AF" w:rsidRPr="007B24AF">
        <w:rPr>
          <w:rtl/>
        </w:rPr>
        <w:t xml:space="preserve"> </w:t>
      </w:r>
      <w:r w:rsidRPr="007B24AF">
        <w:rPr>
          <w:rtl/>
        </w:rPr>
        <w:t>عرب</w:t>
      </w:r>
      <w:r w:rsidR="007B24AF" w:rsidRPr="007B24AF">
        <w:rPr>
          <w:rtl/>
        </w:rPr>
        <w:t xml:space="preserve"> </w:t>
      </w:r>
      <w:r w:rsidRPr="007B24AF">
        <w:rPr>
          <w:rtl/>
        </w:rPr>
        <w:t>فص</w:t>
      </w:r>
      <w:r w:rsidR="00233C55" w:rsidRPr="007B24AF">
        <w:rPr>
          <w:rtl/>
        </w:rPr>
        <w:t>ی</w:t>
      </w:r>
      <w:r w:rsidRPr="007B24AF">
        <w:rPr>
          <w:rtl/>
        </w:rPr>
        <w:t>ح</w:t>
      </w:r>
      <w:r w:rsidR="007B24AF" w:rsidRPr="007B24AF">
        <w:rPr>
          <w:rtl/>
        </w:rPr>
        <w:t xml:space="preserve"> </w:t>
      </w:r>
      <w:r w:rsidRPr="007B24AF">
        <w:rPr>
          <w:rtl/>
        </w:rPr>
        <w:t>بر</w:t>
      </w:r>
      <w:r w:rsidR="007B24AF" w:rsidRPr="007B24AF">
        <w:rPr>
          <w:rtl/>
        </w:rPr>
        <w:t xml:space="preserve"> </w:t>
      </w:r>
      <w:r w:rsidRPr="007B24AF">
        <w:rPr>
          <w:rtl/>
        </w:rPr>
        <w:t>نظ</w:t>
      </w:r>
      <w:r w:rsidR="00233C55" w:rsidRPr="007B24AF">
        <w:rPr>
          <w:rtl/>
        </w:rPr>
        <w:t>ی</w:t>
      </w:r>
      <w:r w:rsidRPr="007B24AF">
        <w:rPr>
          <w:rtl/>
        </w:rPr>
        <w:t>ر</w:t>
      </w:r>
      <w:r w:rsidR="007B24AF" w:rsidRPr="007B24AF">
        <w:rPr>
          <w:rtl/>
        </w:rPr>
        <w:t xml:space="preserve"> </w:t>
      </w:r>
      <w:r w:rsidRPr="007B24AF">
        <w:rPr>
          <w:rtl/>
        </w:rPr>
        <w:t>آن</w:t>
      </w:r>
      <w:r w:rsidR="007B24AF" w:rsidRPr="007B24AF">
        <w:rPr>
          <w:rtl/>
        </w:rPr>
        <w:t xml:space="preserve"> </w:t>
      </w:r>
      <w:r w:rsidRPr="007B24AF">
        <w:rPr>
          <w:rtl/>
        </w:rPr>
        <w:t>ب</w:t>
      </w:r>
      <w:r w:rsidR="00233C55" w:rsidRPr="007B24AF">
        <w:rPr>
          <w:rtl/>
        </w:rPr>
        <w:t>ی</w:t>
      </w:r>
      <w:r w:rsidRPr="007B24AF">
        <w:rPr>
          <w:rtl/>
        </w:rPr>
        <w:t>اورد.</w:t>
      </w:r>
      <w:r w:rsidR="007B24AF" w:rsidRPr="007B24AF">
        <w:rPr>
          <w:rtl/>
        </w:rPr>
        <w:t xml:space="preserve"> </w:t>
      </w:r>
    </w:p>
    <w:p w:rsidR="00FB39C3" w:rsidRPr="007B24AF" w:rsidRDefault="00FB39C3" w:rsidP="00793B5E">
      <w:pPr>
        <w:pStyle w:val="a4"/>
        <w:widowControl w:val="0"/>
        <w:rPr>
          <w:rtl/>
        </w:rPr>
      </w:pPr>
      <w:r w:rsidRPr="007B24AF">
        <w:rPr>
          <w:rtl/>
        </w:rPr>
        <w:t>و</w:t>
      </w:r>
      <w:r w:rsidR="007B24AF" w:rsidRPr="007B24AF">
        <w:rPr>
          <w:rtl/>
        </w:rPr>
        <w:t xml:space="preserve"> </w:t>
      </w:r>
      <w:r w:rsidRPr="007B24AF">
        <w:rPr>
          <w:rtl/>
        </w:rPr>
        <w:t>د</w:t>
      </w:r>
      <w:r w:rsidR="00233C55" w:rsidRPr="007B24AF">
        <w:rPr>
          <w:rtl/>
        </w:rPr>
        <w:t>ی</w:t>
      </w:r>
      <w:r w:rsidRPr="007B24AF">
        <w:rPr>
          <w:rtl/>
        </w:rPr>
        <w:t>گر</w:t>
      </w:r>
      <w:r w:rsidR="007B24AF" w:rsidRPr="007B24AF">
        <w:rPr>
          <w:rtl/>
        </w:rPr>
        <w:t xml:space="preserve"> </w:t>
      </w:r>
      <w:r w:rsidRPr="007B24AF">
        <w:rPr>
          <w:rtl/>
        </w:rPr>
        <w:t>آنکه</w:t>
      </w:r>
      <w:r w:rsidR="007B24AF" w:rsidRPr="007B24AF">
        <w:rPr>
          <w:rtl/>
        </w:rPr>
        <w:t xml:space="preserve"> </w:t>
      </w:r>
      <w:r w:rsidRPr="007B24AF">
        <w:rPr>
          <w:rtl/>
        </w:rPr>
        <w:t>قر</w:t>
      </w:r>
      <w:r w:rsidR="00233C55" w:rsidRPr="007B24AF">
        <w:rPr>
          <w:rtl/>
        </w:rPr>
        <w:t>ی</w:t>
      </w:r>
      <w:r w:rsidRPr="007B24AF">
        <w:rPr>
          <w:rtl/>
        </w:rPr>
        <w:t>نه</w:t>
      </w:r>
      <w:r w:rsidR="007B24AF" w:rsidRPr="007B24AF">
        <w:rPr>
          <w:rtl/>
        </w:rPr>
        <w:t xml:space="preserve"> </w:t>
      </w:r>
      <w:r w:rsidRPr="007B24AF">
        <w:rPr>
          <w:rtl/>
        </w:rPr>
        <w:t>عقلی</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نقلی</w:t>
      </w:r>
      <w:r w:rsidR="007B24AF" w:rsidRPr="007B24AF">
        <w:rPr>
          <w:rtl/>
        </w:rPr>
        <w:t xml:space="preserve"> </w:t>
      </w:r>
      <w:r w:rsidRPr="007B24AF">
        <w:rPr>
          <w:rtl/>
        </w:rPr>
        <w:t>بر</w:t>
      </w:r>
      <w:r w:rsidR="007B24AF" w:rsidRPr="007B24AF">
        <w:rPr>
          <w:rtl/>
        </w:rPr>
        <w:t xml:space="preserve"> </w:t>
      </w:r>
      <w:r w:rsidRPr="007B24AF">
        <w:rPr>
          <w:rtl/>
        </w:rPr>
        <w:t>خلاف</w:t>
      </w:r>
      <w:r w:rsidR="007B24AF" w:rsidRPr="007B24AF">
        <w:rPr>
          <w:rtl/>
        </w:rPr>
        <w:t xml:space="preserve"> </w:t>
      </w:r>
      <w:r w:rsidRPr="007B24AF">
        <w:rPr>
          <w:rtl/>
        </w:rPr>
        <w:t>ظاهر</w:t>
      </w:r>
      <w:r w:rsidR="007B24AF" w:rsidRPr="007B24AF">
        <w:rPr>
          <w:rtl/>
        </w:rPr>
        <w:t xml:space="preserve"> </w:t>
      </w:r>
      <w:r w:rsidRPr="007B24AF">
        <w:rPr>
          <w:rtl/>
        </w:rPr>
        <w:t>باشد؛</w:t>
      </w:r>
      <w:r w:rsidR="007B24AF" w:rsidRPr="007B24AF">
        <w:rPr>
          <w:rtl/>
        </w:rPr>
        <w:t xml:space="preserve"> </w:t>
      </w:r>
      <w:r w:rsidRPr="007B24AF">
        <w:rPr>
          <w:rtl/>
        </w:rPr>
        <w:t>مانند</w:t>
      </w:r>
      <w:r w:rsidR="007B24AF" w:rsidRPr="007B24AF">
        <w:rPr>
          <w:rtl/>
        </w:rPr>
        <w:t xml:space="preserve"> </w:t>
      </w:r>
      <w:r w:rsidRPr="007B24AF">
        <w:rPr>
          <w:rtl/>
        </w:rPr>
        <w:t>دل</w:t>
      </w:r>
      <w:r w:rsidR="00233C55" w:rsidRPr="007B24AF">
        <w:rPr>
          <w:rtl/>
        </w:rPr>
        <w:t>ی</w:t>
      </w:r>
      <w:r w:rsidRPr="007B24AF">
        <w:rPr>
          <w:rtl/>
        </w:rPr>
        <w:t>لی</w:t>
      </w:r>
      <w:r w:rsidR="007B24AF" w:rsidRPr="007B24AF">
        <w:rPr>
          <w:rtl/>
        </w:rPr>
        <w:t xml:space="preserve"> </w:t>
      </w:r>
      <w:r w:rsidRPr="007B24AF">
        <w:rPr>
          <w:rtl/>
        </w:rPr>
        <w:t>عقلی</w:t>
      </w:r>
      <w:r w:rsidR="007B24AF" w:rsidRPr="007B24AF">
        <w:rPr>
          <w:rtl/>
        </w:rPr>
        <w:t xml:space="preserve"> </w:t>
      </w:r>
      <w:r w:rsidRPr="007B24AF">
        <w:rPr>
          <w:rtl/>
        </w:rPr>
        <w:t>بر</w:t>
      </w:r>
      <w:r w:rsidR="007B24AF" w:rsidRPr="007B24AF">
        <w:rPr>
          <w:rtl/>
        </w:rPr>
        <w:t xml:space="preserve"> </w:t>
      </w:r>
      <w:r w:rsidRPr="007B24AF">
        <w:rPr>
          <w:rtl/>
        </w:rPr>
        <w:t>آنکه</w:t>
      </w:r>
      <w:r w:rsidR="007B24AF" w:rsidRPr="007B24AF">
        <w:rPr>
          <w:rtl/>
        </w:rPr>
        <w:t xml:space="preserve"> </w:t>
      </w:r>
      <w:r w:rsidRPr="007B24AF">
        <w:rPr>
          <w:rtl/>
        </w:rPr>
        <w:t>خدای</w:t>
      </w:r>
      <w:r w:rsidR="007B24AF" w:rsidRPr="007B24AF">
        <w:rPr>
          <w:rtl/>
        </w:rPr>
        <w:t xml:space="preserve"> </w:t>
      </w:r>
      <w:r w:rsidRPr="007B24AF">
        <w:rPr>
          <w:rtl/>
        </w:rPr>
        <w:t>تعالی</w:t>
      </w:r>
      <w:r w:rsidR="007B24AF" w:rsidRPr="007B24AF">
        <w:rPr>
          <w:rtl/>
        </w:rPr>
        <w:t xml:space="preserve"> </w:t>
      </w:r>
      <w:r w:rsidRPr="007B24AF">
        <w:rPr>
          <w:rtl/>
        </w:rPr>
        <w:t>جسم</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و</w:t>
      </w:r>
      <w:r w:rsidR="007B24AF" w:rsidRPr="007B24AF">
        <w:rPr>
          <w:rtl/>
        </w:rPr>
        <w:t xml:space="preserve"> </w:t>
      </w:r>
      <w:r w:rsidRPr="007B24AF">
        <w:rPr>
          <w:rtl/>
        </w:rPr>
        <w:t>دست</w:t>
      </w:r>
      <w:r w:rsidR="007B24AF" w:rsidRPr="007B24AF">
        <w:rPr>
          <w:rtl/>
        </w:rPr>
        <w:t xml:space="preserve"> </w:t>
      </w:r>
      <w:r w:rsidRPr="007B24AF">
        <w:rPr>
          <w:rtl/>
        </w:rPr>
        <w:t>ندارد</w:t>
      </w:r>
      <w:r w:rsidR="007B24AF" w:rsidRPr="007B24AF">
        <w:rPr>
          <w:rtl/>
        </w:rPr>
        <w:t xml:space="preserve"> </w:t>
      </w:r>
      <w:r w:rsidRPr="007B24AF">
        <w:rPr>
          <w:rtl/>
        </w:rPr>
        <w:t>و</w:t>
      </w:r>
      <w:r w:rsidR="007B24AF" w:rsidRPr="007B24AF">
        <w:rPr>
          <w:rtl/>
        </w:rPr>
        <w:t xml:space="preserve"> </w:t>
      </w:r>
      <w:r w:rsidRPr="007B24AF">
        <w:rPr>
          <w:rtl/>
        </w:rPr>
        <w:t>اجماع،</w:t>
      </w:r>
      <w:r w:rsidR="007B24AF" w:rsidRPr="007B24AF">
        <w:rPr>
          <w:rtl/>
        </w:rPr>
        <w:t xml:space="preserve"> </w:t>
      </w:r>
      <w:r w:rsidRPr="007B24AF">
        <w:rPr>
          <w:rtl/>
        </w:rPr>
        <w:t>که</w:t>
      </w:r>
      <w:r w:rsidR="007B24AF" w:rsidRPr="007B24AF">
        <w:rPr>
          <w:rtl/>
        </w:rPr>
        <w:t xml:space="preserve"> </w:t>
      </w:r>
      <w:r w:rsidRPr="007B24AF">
        <w:rPr>
          <w:rtl/>
        </w:rPr>
        <w:t>دل</w:t>
      </w:r>
      <w:r w:rsidR="00233C55" w:rsidRPr="007B24AF">
        <w:rPr>
          <w:rtl/>
        </w:rPr>
        <w:t>ی</w:t>
      </w:r>
      <w:r w:rsidRPr="007B24AF">
        <w:rPr>
          <w:rtl/>
        </w:rPr>
        <w:t>ل</w:t>
      </w:r>
      <w:r w:rsidR="007B24AF" w:rsidRPr="007B24AF">
        <w:rPr>
          <w:rtl/>
        </w:rPr>
        <w:t xml:space="preserve"> </w:t>
      </w:r>
      <w:r w:rsidRPr="007B24AF">
        <w:rPr>
          <w:rtl/>
        </w:rPr>
        <w:t>نقلی</w:t>
      </w:r>
      <w:r w:rsidR="007B24AF" w:rsidRPr="007B24AF">
        <w:rPr>
          <w:rtl/>
        </w:rPr>
        <w:t xml:space="preserve"> </w:t>
      </w:r>
      <w:r w:rsidRPr="007B24AF">
        <w:rPr>
          <w:rtl/>
        </w:rPr>
        <w:t>است</w:t>
      </w:r>
      <w:r w:rsidR="007B24AF" w:rsidRPr="007B24AF">
        <w:rPr>
          <w:rtl/>
        </w:rPr>
        <w:t xml:space="preserve"> </w:t>
      </w:r>
      <w:r w:rsidRPr="007B24AF">
        <w:rPr>
          <w:rtl/>
        </w:rPr>
        <w:t>بر</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زن</w:t>
      </w:r>
      <w:r w:rsidR="007B24AF" w:rsidRPr="007B24AF">
        <w:rPr>
          <w:rtl/>
        </w:rPr>
        <w:t xml:space="preserve"> </w:t>
      </w:r>
      <w:r w:rsidRPr="007B24AF">
        <w:rPr>
          <w:rtl/>
        </w:rPr>
        <w:t>زان</w:t>
      </w:r>
      <w:r w:rsidR="00233C55" w:rsidRPr="007B24AF">
        <w:rPr>
          <w:rtl/>
        </w:rPr>
        <w:t>ی</w:t>
      </w:r>
      <w:r w:rsidRPr="007B24AF">
        <w:rPr>
          <w:rtl/>
        </w:rPr>
        <w:t>ه</w:t>
      </w:r>
      <w:r w:rsidR="007B24AF" w:rsidRPr="007B24AF">
        <w:rPr>
          <w:rtl/>
        </w:rPr>
        <w:t xml:space="preserve"> </w:t>
      </w:r>
      <w:r w:rsidRPr="007B24AF">
        <w:rPr>
          <w:rtl/>
        </w:rPr>
        <w:t>را</w:t>
      </w:r>
      <w:r w:rsidR="007B24AF" w:rsidRPr="007B24AF">
        <w:rPr>
          <w:rtl/>
        </w:rPr>
        <w:t xml:space="preserve"> </w:t>
      </w:r>
      <w:r w:rsidRPr="007B24AF">
        <w:rPr>
          <w:rtl/>
        </w:rPr>
        <w:t>عقد</w:t>
      </w:r>
      <w:r w:rsidR="007B24AF" w:rsidRPr="007B24AF">
        <w:rPr>
          <w:rtl/>
        </w:rPr>
        <w:t xml:space="preserve"> </w:t>
      </w:r>
      <w:r w:rsidRPr="007B24AF">
        <w:rPr>
          <w:rtl/>
        </w:rPr>
        <w:t>توان</w:t>
      </w:r>
      <w:r w:rsidR="007B24AF" w:rsidRPr="007B24AF">
        <w:rPr>
          <w:rtl/>
        </w:rPr>
        <w:t xml:space="preserve"> </w:t>
      </w:r>
      <w:r w:rsidRPr="007B24AF">
        <w:rPr>
          <w:rtl/>
        </w:rPr>
        <w:t>کرد</w:t>
      </w:r>
      <w:r w:rsidR="007B24AF" w:rsidRPr="007B24AF">
        <w:rPr>
          <w:rtl/>
        </w:rPr>
        <w:t xml:space="preserve"> </w:t>
      </w:r>
      <w:r w:rsidRPr="007B24AF">
        <w:rPr>
          <w:rtl/>
        </w:rPr>
        <w:t>و</w:t>
      </w:r>
      <w:r w:rsidR="007B24AF" w:rsidRPr="007B24AF">
        <w:rPr>
          <w:rtl/>
        </w:rPr>
        <w:t xml:space="preserve"> </w:t>
      </w:r>
      <w:r w:rsidRPr="007B24AF">
        <w:rPr>
          <w:rtl/>
        </w:rPr>
        <w:t>بدان</w:t>
      </w:r>
      <w:r w:rsidR="007B24AF" w:rsidRPr="007B24AF">
        <w:rPr>
          <w:rtl/>
        </w:rPr>
        <w:t xml:space="preserve"> </w:t>
      </w:r>
      <w:r w:rsidRPr="007B24AF">
        <w:rPr>
          <w:rtl/>
        </w:rPr>
        <w:t>آ</w:t>
      </w:r>
      <w:r w:rsidR="00233C55" w:rsidRPr="007B24AF">
        <w:rPr>
          <w:rtl/>
        </w:rPr>
        <w:t>ی</w:t>
      </w:r>
      <w:r w:rsidRPr="007B24AF">
        <w:rPr>
          <w:rtl/>
        </w:rPr>
        <w:t>ه</w:t>
      </w:r>
      <w:r w:rsidR="007B24AF" w:rsidRPr="007B24AF">
        <w:rPr>
          <w:rtl/>
        </w:rPr>
        <w:t xml:space="preserve"> </w:t>
      </w:r>
      <w:r w:rsidRPr="007B24AF">
        <w:rPr>
          <w:rtl/>
        </w:rPr>
        <w:t>کر</w:t>
      </w:r>
      <w:r w:rsidR="00233C55" w:rsidRPr="007B24AF">
        <w:rPr>
          <w:rtl/>
        </w:rPr>
        <w:t>ی</w:t>
      </w:r>
      <w:r w:rsidRPr="007B24AF">
        <w:rPr>
          <w:rtl/>
        </w:rPr>
        <w:t>مه</w:t>
      </w:r>
      <w:r w:rsidR="007B24AF" w:rsidRPr="007B24AF">
        <w:rPr>
          <w:rtl/>
        </w:rPr>
        <w:t xml:space="preserve"> </w:t>
      </w:r>
      <w:r w:rsidR="00793B5E" w:rsidRPr="00793B5E">
        <w:rPr>
          <w:rFonts w:ascii="Al-QuranAlKareem" w:hAnsi="Al-QuranAlKareem" w:cs="Al-QuranAlKareem"/>
          <w:rtl/>
        </w:rPr>
        <w:t>[وَ الزَّانِ</w:t>
      </w:r>
      <w:r w:rsidR="00DE1D01">
        <w:rPr>
          <w:rFonts w:ascii="Al-QuranAlKareem" w:hAnsi="Al-QuranAlKareem" w:cs="Al-QuranAlKareem"/>
          <w:rtl/>
        </w:rPr>
        <w:t>ی</w:t>
      </w:r>
      <w:r w:rsidR="00793B5E" w:rsidRPr="00793B5E">
        <w:rPr>
          <w:rFonts w:ascii="Al-QuranAlKareem" w:hAnsi="Al-QuranAlKareem" w:cs="Al-QuranAlKareem"/>
          <w:rtl/>
        </w:rPr>
        <w:t xml:space="preserve">ةُ لا </w:t>
      </w:r>
      <w:r w:rsidR="00DE1D01">
        <w:rPr>
          <w:rFonts w:ascii="Al-QuranAlKareem" w:hAnsi="Al-QuranAlKareem" w:cs="Al-QuranAlKareem"/>
          <w:rtl/>
        </w:rPr>
        <w:t>ی</w:t>
      </w:r>
      <w:r w:rsidR="00793B5E" w:rsidRPr="00793B5E">
        <w:rPr>
          <w:rFonts w:ascii="Al-QuranAlKareem" w:hAnsi="Al-QuranAlKareem" w:cs="Al-QuranAlKareem"/>
          <w:rtl/>
        </w:rPr>
        <w:t>نْ</w:t>
      </w:r>
      <w:r w:rsidR="00DE1D01">
        <w:rPr>
          <w:rFonts w:ascii="Al-QuranAlKareem" w:hAnsi="Al-QuranAlKareem" w:cs="Al-QuranAlKareem"/>
          <w:rtl/>
        </w:rPr>
        <w:t>ک</w:t>
      </w:r>
      <w:r w:rsidR="00793B5E" w:rsidRPr="00793B5E">
        <w:rPr>
          <w:rFonts w:ascii="Al-QuranAlKareem" w:hAnsi="Al-QuranAlKareem" w:cs="Al-QuranAlKareem"/>
          <w:rtl/>
        </w:rPr>
        <w:t>حُها إِلاَّ زانٍ أَوْ مُشْرِ</w:t>
      </w:r>
      <w:r w:rsidR="00DE1D01">
        <w:rPr>
          <w:rFonts w:ascii="Al-QuranAlKareem" w:hAnsi="Al-QuranAlKareem" w:cs="Al-QuranAlKareem"/>
          <w:rtl/>
        </w:rPr>
        <w:t>ک</w:t>
      </w:r>
      <w:r w:rsidR="00793B5E" w:rsidRPr="00793B5E">
        <w:rPr>
          <w:rFonts w:ascii="Al-QuranAlKareem" w:hAnsi="Al-QuranAlKareem" w:cs="Al-QuranAlKareem"/>
          <w:rtl/>
        </w:rPr>
        <w:t xml:space="preserve"> وَ حُرِّمَ ذلِ</w:t>
      </w:r>
      <w:r w:rsidR="00DE1D01">
        <w:rPr>
          <w:rFonts w:ascii="Al-QuranAlKareem" w:hAnsi="Al-QuranAlKareem" w:cs="Al-QuranAlKareem"/>
          <w:rtl/>
        </w:rPr>
        <w:t>ک</w:t>
      </w:r>
      <w:r w:rsidR="00793B5E" w:rsidRPr="00793B5E">
        <w:rPr>
          <w:rFonts w:ascii="Al-QuranAlKareem" w:hAnsi="Al-QuranAlKareem" w:cs="Al-QuranAlKareem"/>
          <w:rtl/>
        </w:rPr>
        <w:t xml:space="preserve"> عَلَى الْمُؤْمِن</w:t>
      </w:r>
      <w:r w:rsidR="00DE1D01">
        <w:rPr>
          <w:rFonts w:ascii="Al-QuranAlKareem" w:hAnsi="Al-QuranAlKareem" w:cs="Al-QuranAlKareem"/>
          <w:rtl/>
        </w:rPr>
        <w:t>ی</w:t>
      </w:r>
      <w:r w:rsidR="00793B5E" w:rsidRPr="00793B5E">
        <w:rPr>
          <w:rFonts w:ascii="Al-QuranAlKareem" w:hAnsi="Al-QuranAlKareem" w:cs="Al-QuranAlKareem"/>
          <w:rtl/>
        </w:rPr>
        <w:t>نَ]</w:t>
      </w:r>
      <w:r w:rsidR="007B24AF" w:rsidRPr="00793B5E">
        <w:rPr>
          <w:rFonts w:ascii="Al-QuranAlKareem" w:hAnsi="Al-QuranAlKareem" w:cs="Al-QuranAlKareem"/>
          <w:rtl/>
        </w:rPr>
        <w:t xml:space="preserve"> </w:t>
      </w:r>
      <w:r w:rsidR="007F79A3">
        <w:rPr>
          <w:rFonts w:hint="cs"/>
          <w:rtl/>
        </w:rPr>
        <w:t>[</w:t>
      </w:r>
      <w:r w:rsidRPr="007B24AF">
        <w:rPr>
          <w:rtl/>
        </w:rPr>
        <w:t>را</w:t>
      </w:r>
      <w:r w:rsidR="007F79A3">
        <w:rPr>
          <w:rFonts w:hint="cs"/>
          <w:rtl/>
        </w:rPr>
        <w:t>]</w:t>
      </w:r>
      <w:r w:rsidRPr="007B24AF">
        <w:rPr>
          <w:rtl/>
        </w:rPr>
        <w:t>،</w:t>
      </w:r>
      <w:r w:rsidR="007B24AF" w:rsidRPr="007B24AF">
        <w:rPr>
          <w:rtl/>
        </w:rPr>
        <w:t xml:space="preserve"> </w:t>
      </w:r>
      <w:r w:rsidRPr="007B24AF">
        <w:rPr>
          <w:rtl/>
        </w:rPr>
        <w:t>حمل</w:t>
      </w:r>
      <w:r w:rsidR="007B24AF" w:rsidRPr="007B24AF">
        <w:rPr>
          <w:rtl/>
        </w:rPr>
        <w:t xml:space="preserve"> </w:t>
      </w:r>
      <w:r w:rsidRPr="007B24AF">
        <w:rPr>
          <w:rtl/>
        </w:rPr>
        <w:t>بر</w:t>
      </w:r>
      <w:r w:rsidR="007B24AF" w:rsidRPr="007B24AF">
        <w:rPr>
          <w:rtl/>
        </w:rPr>
        <w:t xml:space="preserve"> </w:t>
      </w:r>
      <w:r w:rsidRPr="007B24AF">
        <w:rPr>
          <w:rtl/>
        </w:rPr>
        <w:t>کراهت</w:t>
      </w:r>
      <w:r w:rsidR="007B24AF" w:rsidRPr="007B24AF">
        <w:rPr>
          <w:rtl/>
        </w:rPr>
        <w:t xml:space="preserve"> </w:t>
      </w:r>
      <w:r w:rsidR="007C3E81" w:rsidRPr="007B24AF">
        <w:rPr>
          <w:rtl/>
        </w:rPr>
        <w:t>می‌</w:t>
      </w:r>
      <w:r w:rsidR="00233C55" w:rsidRPr="007B24AF">
        <w:rPr>
          <w:rtl/>
        </w:rPr>
        <w:t>‌</w:t>
      </w:r>
      <w:r w:rsidRPr="007B24AF">
        <w:rPr>
          <w:rtl/>
        </w:rPr>
        <w:t>کن</w:t>
      </w:r>
      <w:r w:rsidR="00233C55" w:rsidRPr="007B24AF">
        <w:rPr>
          <w:rtl/>
        </w:rPr>
        <w:t>ی</w:t>
      </w:r>
      <w:r w:rsidRPr="007B24AF">
        <w:rPr>
          <w:rtl/>
        </w:rPr>
        <w:t>م.</w:t>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اگر</w:t>
      </w:r>
      <w:r w:rsidR="007B24AF" w:rsidRPr="007B24AF">
        <w:rPr>
          <w:rtl/>
        </w:rPr>
        <w:t xml:space="preserve"> </w:t>
      </w:r>
      <w:r w:rsidRPr="007B24AF">
        <w:rPr>
          <w:rtl/>
        </w:rPr>
        <w:t>در</w:t>
      </w:r>
      <w:r w:rsidR="007B24AF" w:rsidRPr="007B24AF">
        <w:rPr>
          <w:rtl/>
        </w:rPr>
        <w:t xml:space="preserve"> </w:t>
      </w:r>
      <w:r w:rsidRPr="007B24AF">
        <w:rPr>
          <w:rtl/>
        </w:rPr>
        <w:t>آ</w:t>
      </w:r>
      <w:r w:rsidR="00233C55" w:rsidRPr="007B24AF">
        <w:rPr>
          <w:rtl/>
        </w:rPr>
        <w:t>ی</w:t>
      </w:r>
      <w:r w:rsidRPr="007B24AF">
        <w:rPr>
          <w:rtl/>
        </w:rPr>
        <w:t>تی</w:t>
      </w:r>
      <w:r w:rsidR="007B24AF" w:rsidRPr="007B24AF">
        <w:rPr>
          <w:rtl/>
        </w:rPr>
        <w:t xml:space="preserve"> </w:t>
      </w:r>
      <w:r w:rsidRPr="007B24AF">
        <w:rPr>
          <w:rtl/>
        </w:rPr>
        <w:t>از</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قرآن</w:t>
      </w:r>
      <w:r w:rsidR="007B24AF" w:rsidRPr="007B24AF">
        <w:rPr>
          <w:rtl/>
        </w:rPr>
        <w:t xml:space="preserve"> </w:t>
      </w:r>
      <w:r w:rsidRPr="007B24AF">
        <w:rPr>
          <w:rtl/>
        </w:rPr>
        <w:t>دل</w:t>
      </w:r>
      <w:r w:rsidR="00233C55" w:rsidRPr="007B24AF">
        <w:rPr>
          <w:rtl/>
        </w:rPr>
        <w:t>ی</w:t>
      </w:r>
      <w:r w:rsidRPr="007B24AF">
        <w:rPr>
          <w:rtl/>
        </w:rPr>
        <w:t>لی</w:t>
      </w:r>
      <w:r w:rsidR="007B24AF" w:rsidRPr="007B24AF">
        <w:rPr>
          <w:rtl/>
        </w:rPr>
        <w:t xml:space="preserve"> </w:t>
      </w:r>
      <w:r w:rsidRPr="007B24AF">
        <w:rPr>
          <w:rtl/>
        </w:rPr>
        <w:t>بر</w:t>
      </w:r>
      <w:r w:rsidR="007B24AF" w:rsidRPr="007B24AF">
        <w:rPr>
          <w:rtl/>
        </w:rPr>
        <w:t xml:space="preserve"> </w:t>
      </w:r>
      <w:r w:rsidRPr="007B24AF">
        <w:rPr>
          <w:rtl/>
        </w:rPr>
        <w:t>اراده</w:t>
      </w:r>
      <w:r w:rsidR="007B24AF" w:rsidRPr="007B24AF">
        <w:rPr>
          <w:rtl/>
        </w:rPr>
        <w:t xml:space="preserve"> </w:t>
      </w:r>
      <w:r w:rsidRPr="007B24AF">
        <w:rPr>
          <w:rtl/>
        </w:rPr>
        <w:t>خلاف</w:t>
      </w:r>
      <w:r w:rsidR="007B24AF" w:rsidRPr="007B24AF">
        <w:rPr>
          <w:rtl/>
        </w:rPr>
        <w:t xml:space="preserve"> </w:t>
      </w:r>
      <w:r w:rsidRPr="007B24AF">
        <w:rPr>
          <w:rtl/>
        </w:rPr>
        <w:t>ظاهر</w:t>
      </w:r>
      <w:r w:rsidR="007B24AF" w:rsidRPr="007B24AF">
        <w:rPr>
          <w:rtl/>
        </w:rPr>
        <w:t xml:space="preserve"> </w:t>
      </w:r>
      <w:r w:rsidRPr="007B24AF">
        <w:rPr>
          <w:rtl/>
        </w:rPr>
        <w:t>نداشته</w:t>
      </w:r>
      <w:r w:rsidR="007B24AF" w:rsidRPr="007B24AF">
        <w:rPr>
          <w:rtl/>
        </w:rPr>
        <w:t xml:space="preserve"> </w:t>
      </w:r>
      <w:r w:rsidRPr="007B24AF">
        <w:rPr>
          <w:rtl/>
        </w:rPr>
        <w:t>باش</w:t>
      </w:r>
      <w:r w:rsidR="00233C55" w:rsidRPr="007B24AF">
        <w:rPr>
          <w:rtl/>
        </w:rPr>
        <w:t>ی</w:t>
      </w:r>
      <w:r w:rsidRPr="007B24AF">
        <w:rPr>
          <w:rtl/>
        </w:rPr>
        <w:t>م</w:t>
      </w:r>
      <w:r w:rsidR="007B24AF" w:rsidRPr="007B24AF">
        <w:rPr>
          <w:rtl/>
        </w:rPr>
        <w:t xml:space="preserve"> </w:t>
      </w:r>
      <w:r w:rsidRPr="007B24AF">
        <w:rPr>
          <w:rtl/>
        </w:rPr>
        <w:t>و</w:t>
      </w:r>
      <w:r w:rsidR="007B24AF" w:rsidRPr="007B24AF">
        <w:rPr>
          <w:rtl/>
        </w:rPr>
        <w:t xml:space="preserve"> </w:t>
      </w:r>
      <w:r w:rsidRPr="007B24AF">
        <w:rPr>
          <w:rtl/>
        </w:rPr>
        <w:t>راجع</w:t>
      </w:r>
      <w:r w:rsidR="007B24AF" w:rsidRPr="007B24AF">
        <w:rPr>
          <w:rtl/>
        </w:rPr>
        <w:t xml:space="preserve"> </w:t>
      </w:r>
      <w:r w:rsidRPr="007B24AF">
        <w:rPr>
          <w:rtl/>
        </w:rPr>
        <w:t>به</w:t>
      </w:r>
      <w:r w:rsidR="007B24AF" w:rsidRPr="007B24AF">
        <w:rPr>
          <w:rtl/>
        </w:rPr>
        <w:t xml:space="preserve"> </w:t>
      </w:r>
      <w:r w:rsidRPr="007B24AF">
        <w:rPr>
          <w:rtl/>
        </w:rPr>
        <w:t>عمل</w:t>
      </w:r>
      <w:r w:rsidR="007B24AF" w:rsidRPr="007B24AF">
        <w:rPr>
          <w:rtl/>
        </w:rPr>
        <w:t xml:space="preserve"> </w:t>
      </w:r>
      <w:r w:rsidRPr="007B24AF">
        <w:rPr>
          <w:rtl/>
        </w:rPr>
        <w:t>نباشد</w:t>
      </w:r>
      <w:r w:rsidR="007B24AF" w:rsidRPr="007B24AF">
        <w:rPr>
          <w:rtl/>
        </w:rPr>
        <w:t xml:space="preserve"> </w:t>
      </w:r>
      <w:r w:rsidR="009D7F02">
        <w:rPr>
          <w:rtl/>
        </w:rPr>
        <w:t>ـ</w:t>
      </w:r>
      <w:r w:rsidR="007B24AF" w:rsidRPr="007B24AF">
        <w:rPr>
          <w:rtl/>
        </w:rPr>
        <w:t xml:space="preserve"> </w:t>
      </w:r>
      <w:r w:rsidRPr="007B24AF">
        <w:rPr>
          <w:rtl/>
        </w:rPr>
        <w:t>مانند</w:t>
      </w:r>
      <w:r w:rsidR="00C854A7">
        <w:rPr>
          <w:rtl/>
        </w:rPr>
        <w:t xml:space="preserve"> میزان</w:t>
      </w:r>
      <w:r w:rsidR="007B24AF" w:rsidRPr="007B24AF">
        <w:rPr>
          <w:rtl/>
        </w:rPr>
        <w:t xml:space="preserve"> </w:t>
      </w:r>
      <w:r w:rsidR="009D7F02">
        <w:rPr>
          <w:rtl/>
        </w:rPr>
        <w:t>ـ</w:t>
      </w:r>
      <w:r w:rsidR="007B24AF" w:rsidRPr="007B24AF">
        <w:rPr>
          <w:rtl/>
        </w:rPr>
        <w:t xml:space="preserve"> </w:t>
      </w:r>
      <w:r w:rsidRPr="007B24AF">
        <w:rPr>
          <w:rtl/>
        </w:rPr>
        <w:t>توقف</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کرد</w:t>
      </w:r>
      <w:r w:rsidR="007B24AF" w:rsidRPr="007B24AF">
        <w:rPr>
          <w:rtl/>
        </w:rPr>
        <w:t xml:space="preserve"> </w:t>
      </w:r>
      <w:r w:rsidRPr="007B24AF">
        <w:rPr>
          <w:rtl/>
        </w:rPr>
        <w:t>و</w:t>
      </w:r>
      <w:r w:rsidR="007B24AF" w:rsidRPr="007B24AF">
        <w:rPr>
          <w:rtl/>
        </w:rPr>
        <w:t xml:space="preserve"> </w:t>
      </w:r>
      <w:r w:rsidRPr="007B24AF">
        <w:rPr>
          <w:rtl/>
        </w:rPr>
        <w:t>احتمالات</w:t>
      </w:r>
      <w:r w:rsidR="007B24AF" w:rsidRPr="007B24AF">
        <w:rPr>
          <w:rtl/>
        </w:rPr>
        <w:t xml:space="preserve"> </w:t>
      </w:r>
      <w:r w:rsidRPr="007B24AF">
        <w:rPr>
          <w:rtl/>
        </w:rPr>
        <w:t>ممکنه</w:t>
      </w:r>
      <w:r w:rsidR="007B24AF" w:rsidRPr="007B24AF">
        <w:rPr>
          <w:rtl/>
        </w:rPr>
        <w:t xml:space="preserve"> </w:t>
      </w:r>
      <w:r w:rsidRPr="007B24AF">
        <w:rPr>
          <w:rtl/>
        </w:rPr>
        <w:t>را</w:t>
      </w:r>
      <w:r w:rsidR="007B24AF" w:rsidRPr="007B24AF">
        <w:rPr>
          <w:rtl/>
        </w:rPr>
        <w:t xml:space="preserve"> </w:t>
      </w:r>
      <w:r w:rsidRPr="007B24AF">
        <w:rPr>
          <w:rtl/>
        </w:rPr>
        <w:t>پذ</w:t>
      </w:r>
      <w:r w:rsidR="00233C55" w:rsidRPr="007B24AF">
        <w:rPr>
          <w:rtl/>
        </w:rPr>
        <w:t>ی</w:t>
      </w:r>
      <w:r w:rsidRPr="007B24AF">
        <w:rPr>
          <w:rtl/>
        </w:rPr>
        <w:t>رفت؛</w:t>
      </w:r>
      <w:r w:rsidR="007B24AF" w:rsidRPr="007B24AF">
        <w:rPr>
          <w:rtl/>
        </w:rPr>
        <w:t xml:space="preserve"> </w:t>
      </w:r>
      <w:r w:rsidRPr="007B24AF">
        <w:rPr>
          <w:rtl/>
        </w:rPr>
        <w:t>چنان</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روا</w:t>
      </w:r>
      <w:r w:rsidR="00233C55" w:rsidRPr="007B24AF">
        <w:rPr>
          <w:rtl/>
        </w:rPr>
        <w:t>ی</w:t>
      </w:r>
      <w:r w:rsidRPr="007B24AF">
        <w:rPr>
          <w:rtl/>
        </w:rPr>
        <w:t>تی</w:t>
      </w:r>
      <w:r w:rsidR="007B24AF" w:rsidRPr="007B24AF">
        <w:rPr>
          <w:rtl/>
        </w:rPr>
        <w:t xml:space="preserve"> </w:t>
      </w:r>
      <w:r w:rsidRPr="007B24AF">
        <w:rPr>
          <w:rtl/>
        </w:rPr>
        <w:t>از</w:t>
      </w:r>
      <w:r w:rsidR="007B24AF" w:rsidRPr="007B24AF">
        <w:rPr>
          <w:rtl/>
        </w:rPr>
        <w:t xml:space="preserve"> </w:t>
      </w:r>
      <w:r w:rsidRPr="007B24AF">
        <w:rPr>
          <w:rtl/>
        </w:rPr>
        <w:t>حضرت</w:t>
      </w:r>
      <w:r w:rsidR="007B24AF" w:rsidRPr="007B24AF">
        <w:rPr>
          <w:rtl/>
        </w:rPr>
        <w:t xml:space="preserve"> </w:t>
      </w:r>
      <w:r w:rsidRPr="007B24AF">
        <w:rPr>
          <w:rtl/>
        </w:rPr>
        <w:t>امام</w:t>
      </w:r>
      <w:r w:rsidR="007B24AF" w:rsidRPr="007B24AF">
        <w:rPr>
          <w:rtl/>
        </w:rPr>
        <w:t xml:space="preserve"> </w:t>
      </w:r>
      <w:r w:rsidRPr="007B24AF">
        <w:rPr>
          <w:rtl/>
        </w:rPr>
        <w:t>جعفر</w:t>
      </w:r>
      <w:r w:rsidR="007B24AF" w:rsidRPr="007B24AF">
        <w:rPr>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Pr>
          <w:rtl/>
        </w:rPr>
        <w:t xml:space="preserve"> </w:t>
      </w:r>
      <w:r w:rsidR="00C854A7">
        <w:rPr>
          <w:rtl/>
        </w:rPr>
        <w:t>میزان</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أنب</w:t>
      </w:r>
      <w:r w:rsidR="00233C55" w:rsidRPr="007B24AF">
        <w:rPr>
          <w:rtl/>
        </w:rPr>
        <w:t>ی</w:t>
      </w:r>
      <w:r w:rsidRPr="007B24AF">
        <w:rPr>
          <w:rtl/>
        </w:rPr>
        <w:t>اء</w:t>
      </w:r>
      <w:r w:rsidR="007B24AF" w:rsidRPr="007B24AF">
        <w:rPr>
          <w:rtl/>
        </w:rPr>
        <w:t xml:space="preserve"> </w:t>
      </w:r>
      <w:r w:rsidRPr="007B24AF">
        <w:rPr>
          <w:rtl/>
        </w:rPr>
        <w:t>و</w:t>
      </w:r>
      <w:r w:rsidR="007B24AF" w:rsidRPr="007B24AF">
        <w:rPr>
          <w:rtl/>
        </w:rPr>
        <w:t xml:space="preserve"> </w:t>
      </w:r>
      <w:r w:rsidRPr="007B24AF">
        <w:rPr>
          <w:rtl/>
        </w:rPr>
        <w:t>ائمه</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اطلاق</w:t>
      </w:r>
      <w:r w:rsidR="007B24AF" w:rsidRPr="007B24AF">
        <w:rPr>
          <w:rtl/>
        </w:rPr>
        <w:t xml:space="preserve"> </w:t>
      </w:r>
      <w:r w:rsidRPr="007B24AF">
        <w:rPr>
          <w:rtl/>
        </w:rPr>
        <w:t>مجازی</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کلام</w:t>
      </w:r>
      <w:r w:rsidR="007B24AF" w:rsidRPr="007B24AF">
        <w:rPr>
          <w:rtl/>
        </w:rPr>
        <w:t xml:space="preserve"> </w:t>
      </w:r>
      <w:r w:rsidRPr="007B24AF">
        <w:rPr>
          <w:rtl/>
        </w:rPr>
        <w:t>عرب</w:t>
      </w:r>
      <w:r w:rsidR="007B24AF" w:rsidRPr="007B24AF">
        <w:rPr>
          <w:rtl/>
        </w:rPr>
        <w:t xml:space="preserve"> </w:t>
      </w:r>
      <w:r w:rsidRPr="007B24AF">
        <w:rPr>
          <w:rtl/>
        </w:rPr>
        <w:t>صح</w:t>
      </w:r>
      <w:r w:rsidR="00233C55" w:rsidRPr="007B24AF">
        <w:rPr>
          <w:rtl/>
        </w:rPr>
        <w:t>ی</w:t>
      </w:r>
      <w:r w:rsidRPr="007B24AF">
        <w:rPr>
          <w:rtl/>
        </w:rPr>
        <w:t>ح</w:t>
      </w:r>
      <w:r w:rsidR="007B24AF" w:rsidRPr="007B24AF">
        <w:rPr>
          <w:rtl/>
        </w:rPr>
        <w:t xml:space="preserve"> </w:t>
      </w:r>
      <w:r w:rsidRPr="007B24AF">
        <w:rPr>
          <w:rtl/>
        </w:rPr>
        <w:t>و</w:t>
      </w:r>
      <w:r w:rsidR="007B24AF" w:rsidRPr="007B24AF">
        <w:rPr>
          <w:rtl/>
        </w:rPr>
        <w:t xml:space="preserve"> </w:t>
      </w:r>
      <w:r w:rsidRPr="007B24AF">
        <w:rPr>
          <w:rtl/>
        </w:rPr>
        <w:t>فص</w:t>
      </w:r>
      <w:r w:rsidR="00233C55" w:rsidRPr="007B24AF">
        <w:rPr>
          <w:rtl/>
        </w:rPr>
        <w:t>ی</w:t>
      </w:r>
      <w:r w:rsidRPr="007B24AF">
        <w:rPr>
          <w:rtl/>
        </w:rPr>
        <w:t>ح</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گروهی</w:t>
      </w:r>
      <w:r w:rsidR="007B24AF" w:rsidRPr="007B24AF">
        <w:rPr>
          <w:rtl/>
        </w:rPr>
        <w:t xml:space="preserve"> </w:t>
      </w:r>
      <w:r w:rsidRPr="007B24AF">
        <w:rPr>
          <w:rtl/>
        </w:rPr>
        <w:t>چ</w:t>
      </w:r>
      <w:r w:rsidR="00233C55" w:rsidRPr="007B24AF">
        <w:rPr>
          <w:rtl/>
        </w:rPr>
        <w:t>ی</w:t>
      </w:r>
      <w:r w:rsidRPr="007B24AF">
        <w:rPr>
          <w:rtl/>
        </w:rPr>
        <w:t>ز</w:t>
      </w:r>
      <w:r w:rsidR="007B24AF" w:rsidRPr="007B24AF">
        <w:rPr>
          <w:rtl/>
        </w:rPr>
        <w:t xml:space="preserve"> </w:t>
      </w:r>
      <w:r w:rsidRPr="007B24AF">
        <w:rPr>
          <w:rtl/>
        </w:rPr>
        <w:t>د</w:t>
      </w:r>
      <w:r w:rsidR="00233C55" w:rsidRPr="007B24AF">
        <w:rPr>
          <w:rtl/>
        </w:rPr>
        <w:t>ی</w:t>
      </w:r>
      <w:r w:rsidRPr="007B24AF">
        <w:rPr>
          <w:rtl/>
        </w:rPr>
        <w:t>گر</w:t>
      </w:r>
      <w:r w:rsidR="007B24AF" w:rsidRPr="007B24AF">
        <w:rPr>
          <w:rtl/>
        </w:rPr>
        <w:t xml:space="preserve"> </w:t>
      </w:r>
      <w:r w:rsidRPr="007B24AF">
        <w:rPr>
          <w:rtl/>
        </w:rPr>
        <w:t>گفت</w:t>
      </w:r>
      <w:r w:rsidR="007412D8" w:rsidRPr="007B24AF">
        <w:rPr>
          <w:rtl/>
        </w:rPr>
        <w:t>ه‌اند</w:t>
      </w:r>
      <w:r w:rsidRPr="007B24AF">
        <w:rPr>
          <w:rtl/>
        </w:rPr>
        <w:t>.</w:t>
      </w:r>
      <w:r w:rsidR="007B24AF" w:rsidRPr="007B24AF">
        <w:rPr>
          <w:rtl/>
        </w:rPr>
        <w:t xml:space="preserve"> </w:t>
      </w:r>
    </w:p>
    <w:p w:rsidR="00FB39C3" w:rsidRPr="007B24AF" w:rsidRDefault="00FB39C3" w:rsidP="00942AC4">
      <w:pPr>
        <w:pStyle w:val="a4"/>
        <w:widowControl w:val="0"/>
        <w:rPr>
          <w:rtl/>
        </w:rPr>
      </w:pPr>
      <w:r w:rsidRPr="007B24AF">
        <w:rPr>
          <w:rtl/>
        </w:rPr>
        <w:t>اگر</w:t>
      </w:r>
      <w:r w:rsidR="007B24AF" w:rsidRPr="007B24AF">
        <w:rPr>
          <w:rtl/>
        </w:rPr>
        <w:t xml:space="preserve"> </w:t>
      </w:r>
      <w:r w:rsidRPr="007B24AF">
        <w:rPr>
          <w:rtl/>
        </w:rPr>
        <w:t>کلام</w:t>
      </w:r>
      <w:r w:rsidR="007B24AF" w:rsidRPr="007B24AF">
        <w:rPr>
          <w:rtl/>
        </w:rPr>
        <w:t xml:space="preserve"> </w:t>
      </w:r>
      <w:r w:rsidRPr="007B24AF">
        <w:rPr>
          <w:rtl/>
        </w:rPr>
        <w:t>به</w:t>
      </w:r>
      <w:r w:rsidR="007B24AF" w:rsidRPr="007B24AF">
        <w:rPr>
          <w:rtl/>
        </w:rPr>
        <w:t xml:space="preserve"> </w:t>
      </w:r>
      <w:r w:rsidR="00233C55" w:rsidRPr="007B24AF">
        <w:rPr>
          <w:rtl/>
        </w:rPr>
        <w:t>ی</w:t>
      </w:r>
      <w:r w:rsidRPr="007B24AF">
        <w:rPr>
          <w:rtl/>
        </w:rPr>
        <w:t>ق</w:t>
      </w:r>
      <w:r w:rsidR="00233C55" w:rsidRPr="007B24AF">
        <w:rPr>
          <w:rtl/>
        </w:rPr>
        <w:t>ی</w:t>
      </w:r>
      <w:r w:rsidRPr="007B24AF">
        <w:rPr>
          <w:rtl/>
        </w:rPr>
        <w:t>ن</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حضرت</w:t>
      </w:r>
      <w:r w:rsidR="007B24AF" w:rsidRPr="007B24AF">
        <w:rPr>
          <w:rtl/>
        </w:rPr>
        <w:t xml:space="preserve"> </w:t>
      </w:r>
      <w:r w:rsidRPr="007B24AF">
        <w:rPr>
          <w:rtl/>
        </w:rPr>
        <w:t>بود،</w:t>
      </w:r>
      <w:r w:rsidR="007B24AF" w:rsidRPr="007B24AF">
        <w:rPr>
          <w:rtl/>
        </w:rPr>
        <w:t xml:space="preserve"> </w:t>
      </w:r>
      <w:r w:rsidRPr="007B24AF">
        <w:rPr>
          <w:rtl/>
        </w:rPr>
        <w:t>البته</w:t>
      </w:r>
      <w:r w:rsidR="007B24AF" w:rsidRPr="007B24AF">
        <w:rPr>
          <w:rtl/>
        </w:rPr>
        <w:t xml:space="preserve"> </w:t>
      </w:r>
      <w:r w:rsidRPr="007B24AF">
        <w:rPr>
          <w:rtl/>
        </w:rPr>
        <w:t>قبول</w:t>
      </w:r>
      <w:r w:rsidR="007B24AF" w:rsidRPr="007B24AF">
        <w:rPr>
          <w:rtl/>
        </w:rPr>
        <w:t xml:space="preserve"> </w:t>
      </w:r>
      <w:r w:rsidRPr="007B24AF">
        <w:rPr>
          <w:rtl/>
        </w:rPr>
        <w:t>آن</w:t>
      </w:r>
      <w:r w:rsidR="007B24AF" w:rsidRPr="007B24AF">
        <w:rPr>
          <w:rtl/>
        </w:rPr>
        <w:t xml:space="preserve"> </w:t>
      </w:r>
      <w:r w:rsidRPr="007B24AF">
        <w:rPr>
          <w:rtl/>
        </w:rPr>
        <w:t>متع</w:t>
      </w:r>
      <w:r w:rsidR="00233C55" w:rsidRPr="007B24AF">
        <w:rPr>
          <w:rtl/>
        </w:rPr>
        <w:t>ی</w:t>
      </w:r>
      <w:r w:rsidRPr="007B24AF">
        <w:rPr>
          <w:rtl/>
        </w:rPr>
        <w:t>ن</w:t>
      </w:r>
      <w:r w:rsidR="007B24AF" w:rsidRPr="007B24AF">
        <w:rPr>
          <w:rtl/>
        </w:rPr>
        <w:t xml:space="preserve"> </w:t>
      </w:r>
      <w:r w:rsidRPr="007B24AF">
        <w:rPr>
          <w:rtl/>
        </w:rPr>
        <w:t>بود.</w:t>
      </w:r>
      <w:r w:rsidR="007B24AF" w:rsidRPr="007B24AF">
        <w:rPr>
          <w:rtl/>
        </w:rPr>
        <w:t xml:space="preserve"> </w:t>
      </w:r>
      <w:r w:rsidRPr="007B24AF">
        <w:rPr>
          <w:rtl/>
        </w:rPr>
        <w:t>اما</w:t>
      </w:r>
      <w:r w:rsidR="007B24AF" w:rsidRPr="007B24AF">
        <w:rPr>
          <w:rtl/>
        </w:rPr>
        <w:t xml:space="preserve"> </w:t>
      </w:r>
      <w:r w:rsidRPr="007B24AF">
        <w:rPr>
          <w:rtl/>
        </w:rPr>
        <w:t>چون</w:t>
      </w:r>
      <w:r w:rsidR="007B24AF" w:rsidRPr="007B24AF">
        <w:rPr>
          <w:rtl/>
        </w:rPr>
        <w:t xml:space="preserve"> </w:t>
      </w:r>
      <w:r w:rsidRPr="007B24AF">
        <w:rPr>
          <w:rtl/>
        </w:rPr>
        <w:t>خبر</w:t>
      </w:r>
      <w:r w:rsidR="007B24AF" w:rsidRPr="007B24AF">
        <w:rPr>
          <w:rtl/>
        </w:rPr>
        <w:t xml:space="preserve"> </w:t>
      </w:r>
      <w:r w:rsidRPr="007B24AF">
        <w:rPr>
          <w:rtl/>
        </w:rPr>
        <w:t>ظنی</w:t>
      </w:r>
      <w:r w:rsidR="007B24AF" w:rsidRPr="007B24AF">
        <w:rPr>
          <w:rtl/>
        </w:rPr>
        <w:t xml:space="preserve"> </w:t>
      </w:r>
      <w:r w:rsidRPr="007B24AF">
        <w:rPr>
          <w:rtl/>
        </w:rPr>
        <w:t>است</w:t>
      </w:r>
      <w:r w:rsidR="007B24AF" w:rsidRPr="007B24AF">
        <w:rPr>
          <w:rtl/>
        </w:rPr>
        <w:t xml:space="preserve"> </w:t>
      </w:r>
      <w:r w:rsidRPr="007B24AF">
        <w:rPr>
          <w:rtl/>
        </w:rPr>
        <w:t>همه</w:t>
      </w:r>
      <w:r w:rsidR="007B24AF" w:rsidRPr="007B24AF">
        <w:rPr>
          <w:rtl/>
        </w:rPr>
        <w:t xml:space="preserve"> </w:t>
      </w:r>
      <w:r w:rsidRPr="007B24AF">
        <w:rPr>
          <w:rtl/>
        </w:rPr>
        <w:t>احتمالات</w:t>
      </w:r>
      <w:r w:rsidR="007B24AF" w:rsidRPr="007B24AF">
        <w:rPr>
          <w:rtl/>
        </w:rPr>
        <w:t xml:space="preserve"> </w:t>
      </w:r>
      <w:r w:rsidRPr="007B24AF">
        <w:rPr>
          <w:rtl/>
        </w:rPr>
        <w:t>د</w:t>
      </w:r>
      <w:r w:rsidR="00233C55" w:rsidRPr="007B24AF">
        <w:rPr>
          <w:rtl/>
        </w:rPr>
        <w:t>ی</w:t>
      </w:r>
      <w:r w:rsidRPr="007B24AF">
        <w:rPr>
          <w:rtl/>
        </w:rPr>
        <w:t>گر</w:t>
      </w:r>
      <w:r w:rsidR="007B24AF" w:rsidRPr="007B24AF">
        <w:rPr>
          <w:rtl/>
        </w:rPr>
        <w:t xml:space="preserve"> </w:t>
      </w:r>
      <w:r w:rsidRPr="007B24AF">
        <w:rPr>
          <w:rtl/>
        </w:rPr>
        <w:t>را</w:t>
      </w:r>
      <w:r w:rsidR="007B24AF" w:rsidRPr="007B24AF">
        <w:rPr>
          <w:rtl/>
        </w:rPr>
        <w:t xml:space="preserve"> </w:t>
      </w:r>
      <w:r w:rsidRPr="007B24AF">
        <w:rPr>
          <w:rtl/>
        </w:rPr>
        <w:t>توان</w:t>
      </w:r>
      <w:r w:rsidR="007B24AF" w:rsidRPr="007B24AF">
        <w:rPr>
          <w:rtl/>
        </w:rPr>
        <w:t xml:space="preserve"> </w:t>
      </w:r>
      <w:r w:rsidRPr="007B24AF">
        <w:rPr>
          <w:rtl/>
        </w:rPr>
        <w:t>پذ</w:t>
      </w:r>
      <w:r w:rsidR="00233C55" w:rsidRPr="007B24AF">
        <w:rPr>
          <w:rtl/>
        </w:rPr>
        <w:t>ی</w:t>
      </w:r>
      <w:r w:rsidRPr="007B24AF">
        <w:rPr>
          <w:rtl/>
        </w:rPr>
        <w:t>رفت</w:t>
      </w:r>
      <w:r w:rsidR="007B24AF" w:rsidRPr="007B24AF">
        <w:rPr>
          <w:rtl/>
        </w:rPr>
        <w:t xml:space="preserve"> </w:t>
      </w:r>
      <w:r w:rsidRPr="007B24AF">
        <w:rPr>
          <w:rtl/>
        </w:rPr>
        <w:t>و</w:t>
      </w:r>
      <w:r w:rsidR="007B24AF" w:rsidRPr="007B24AF">
        <w:rPr>
          <w:rtl/>
        </w:rPr>
        <w:t xml:space="preserve"> </w:t>
      </w:r>
      <w:r w:rsidRPr="007B24AF">
        <w:rPr>
          <w:rtl/>
        </w:rPr>
        <w:t>برای</w:t>
      </w:r>
      <w:r w:rsidR="007B24AF" w:rsidRPr="007B24AF">
        <w:rPr>
          <w:rtl/>
        </w:rPr>
        <w:t xml:space="preserve"> </w:t>
      </w:r>
      <w:r w:rsidRPr="007B24AF">
        <w:rPr>
          <w:rtl/>
        </w:rPr>
        <w:t>در</w:t>
      </w:r>
      <w:r w:rsidR="00233C55" w:rsidRPr="007B24AF">
        <w:rPr>
          <w:rtl/>
        </w:rPr>
        <w:t>ی</w:t>
      </w:r>
      <w:r w:rsidRPr="007B24AF">
        <w:rPr>
          <w:rtl/>
        </w:rPr>
        <w:t>افت</w:t>
      </w:r>
      <w:r w:rsidR="007B24AF" w:rsidRPr="007B24AF">
        <w:rPr>
          <w:rtl/>
        </w:rPr>
        <w:t xml:space="preserve"> </w:t>
      </w:r>
      <w:r w:rsidRPr="007B24AF">
        <w:rPr>
          <w:rtl/>
        </w:rPr>
        <w:t>حق</w:t>
      </w:r>
      <w:r w:rsidR="00233C55" w:rsidRPr="007B24AF">
        <w:rPr>
          <w:rtl/>
        </w:rPr>
        <w:t>ی</w:t>
      </w:r>
      <w:r w:rsidRPr="007B24AF">
        <w:rPr>
          <w:rtl/>
        </w:rPr>
        <w:t>قت</w:t>
      </w:r>
      <w:r w:rsidR="007B24AF" w:rsidRPr="007B24AF">
        <w:rPr>
          <w:rtl/>
        </w:rPr>
        <w:t xml:space="preserve"> </w:t>
      </w:r>
      <w:r w:rsidRPr="007B24AF">
        <w:rPr>
          <w:rtl/>
        </w:rPr>
        <w:t>منتظر</w:t>
      </w:r>
      <w:r w:rsidR="007B24AF" w:rsidRPr="007B24AF">
        <w:rPr>
          <w:rtl/>
        </w:rPr>
        <w:t xml:space="preserve"> </w:t>
      </w:r>
      <w:r w:rsidRPr="007B24AF">
        <w:rPr>
          <w:rtl/>
        </w:rPr>
        <w:t>کشف</w:t>
      </w:r>
      <w:r w:rsidR="007B24AF" w:rsidRPr="007B24AF">
        <w:rPr>
          <w:rtl/>
        </w:rPr>
        <w:t xml:space="preserve"> </w:t>
      </w:r>
      <w:r w:rsidRPr="007B24AF">
        <w:rPr>
          <w:rtl/>
        </w:rPr>
        <w:t>حقائق</w:t>
      </w:r>
      <w:r w:rsidR="007B24AF" w:rsidRPr="007B24AF">
        <w:rPr>
          <w:rtl/>
        </w:rPr>
        <w:t xml:space="preserve"> </w:t>
      </w:r>
      <w:r w:rsidRPr="007B24AF">
        <w:rPr>
          <w:rtl/>
        </w:rPr>
        <w:t>گشت؛</w:t>
      </w:r>
      <w:r w:rsidR="007B24AF" w:rsidRPr="007B24AF">
        <w:rPr>
          <w:rtl/>
        </w:rPr>
        <w:t xml:space="preserve"> </w:t>
      </w:r>
      <w:r w:rsidRPr="007B24AF">
        <w:rPr>
          <w:rtl/>
        </w:rPr>
        <w:t>چون</w:t>
      </w:r>
      <w:r w:rsidR="007B24AF" w:rsidRPr="007B24AF">
        <w:rPr>
          <w:rtl/>
        </w:rPr>
        <w:t xml:space="preserve"> </w:t>
      </w:r>
      <w:r w:rsidRPr="007B24AF">
        <w:rPr>
          <w:rtl/>
        </w:rPr>
        <w:t>امثال</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امور</w:t>
      </w:r>
      <w:r w:rsidR="007B24AF" w:rsidRPr="007B24AF">
        <w:rPr>
          <w:rtl/>
        </w:rPr>
        <w:t xml:space="preserve"> </w:t>
      </w:r>
      <w:r w:rsidRPr="007B24AF">
        <w:rPr>
          <w:rtl/>
        </w:rPr>
        <w:t>راجع</w:t>
      </w:r>
      <w:r w:rsidR="007B24AF" w:rsidRPr="007B24AF">
        <w:rPr>
          <w:rtl/>
        </w:rPr>
        <w:t xml:space="preserve"> </w:t>
      </w:r>
      <w:r w:rsidRPr="007B24AF">
        <w:rPr>
          <w:rtl/>
        </w:rPr>
        <w:t>به</w:t>
      </w:r>
      <w:r w:rsidR="007B24AF" w:rsidRPr="007B24AF">
        <w:rPr>
          <w:rtl/>
        </w:rPr>
        <w:t xml:space="preserve"> </w:t>
      </w:r>
      <w:r w:rsidRPr="007B24AF">
        <w:rPr>
          <w:rtl/>
        </w:rPr>
        <w:t>عمل</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توقف</w:t>
      </w:r>
      <w:r w:rsidR="007B24AF" w:rsidRPr="007B24AF">
        <w:rPr>
          <w:rtl/>
        </w:rPr>
        <w:t xml:space="preserve"> </w:t>
      </w:r>
      <w:r w:rsidRPr="007B24AF">
        <w:rPr>
          <w:rtl/>
        </w:rPr>
        <w:t>در</w:t>
      </w:r>
      <w:r w:rsidR="007B24AF" w:rsidRPr="007B24AF">
        <w:rPr>
          <w:rtl/>
        </w:rPr>
        <w:t xml:space="preserve"> </w:t>
      </w:r>
      <w:r w:rsidRPr="007B24AF">
        <w:rPr>
          <w:rtl/>
        </w:rPr>
        <w:t>آن</w:t>
      </w:r>
      <w:r w:rsidR="007B24AF" w:rsidRPr="007B24AF">
        <w:rPr>
          <w:rtl/>
        </w:rPr>
        <w:t xml:space="preserve"> </w:t>
      </w:r>
      <w:r w:rsidRPr="007B24AF">
        <w:rPr>
          <w:rtl/>
        </w:rPr>
        <w:t>ممکن</w:t>
      </w:r>
      <w:r w:rsidR="007B24AF" w:rsidRPr="007B24AF">
        <w:rPr>
          <w:rtl/>
        </w:rPr>
        <w:t xml:space="preserve"> </w:t>
      </w:r>
      <w:r w:rsidRPr="007B24AF">
        <w:rPr>
          <w:rtl/>
        </w:rPr>
        <w:t>و</w:t>
      </w:r>
      <w:r w:rsidR="007B24AF" w:rsidRPr="007B24AF">
        <w:rPr>
          <w:rtl/>
        </w:rPr>
        <w:t xml:space="preserve"> </w:t>
      </w:r>
      <w:r w:rsidRPr="007B24AF">
        <w:rPr>
          <w:rtl/>
        </w:rPr>
        <w:t>خطاب</w:t>
      </w:r>
      <w:r w:rsidR="007B24AF" w:rsidRPr="007B24AF">
        <w:rPr>
          <w:rtl/>
        </w:rPr>
        <w:t xml:space="preserve"> </w:t>
      </w:r>
      <w:r w:rsidRPr="007B24AF">
        <w:rPr>
          <w:rtl/>
        </w:rPr>
        <w:t>به</w:t>
      </w:r>
      <w:r w:rsidR="007B24AF" w:rsidRPr="007B24AF">
        <w:rPr>
          <w:rtl/>
        </w:rPr>
        <w:t xml:space="preserve"> </w:t>
      </w:r>
      <w:r w:rsidRPr="007B24AF">
        <w:rPr>
          <w:rtl/>
        </w:rPr>
        <w:t>مجمل</w:t>
      </w:r>
      <w:r w:rsidR="007B24AF" w:rsidRPr="007B24AF">
        <w:rPr>
          <w:rtl/>
        </w:rPr>
        <w:t xml:space="preserve"> </w:t>
      </w:r>
      <w:r w:rsidRPr="007B24AF">
        <w:rPr>
          <w:rtl/>
        </w:rPr>
        <w:t>در</w:t>
      </w:r>
      <w:r w:rsidR="007B24AF" w:rsidRPr="007B24AF">
        <w:rPr>
          <w:rtl/>
        </w:rPr>
        <w:t xml:space="preserve"> </w:t>
      </w:r>
      <w:r w:rsidRPr="007B24AF">
        <w:rPr>
          <w:rtl/>
        </w:rPr>
        <w:t>آن</w:t>
      </w:r>
      <w:r w:rsidR="007B24AF" w:rsidRPr="007B24AF">
        <w:rPr>
          <w:rtl/>
        </w:rPr>
        <w:t xml:space="preserve"> </w:t>
      </w:r>
      <w:r w:rsidRPr="007B24AF">
        <w:rPr>
          <w:rtl/>
        </w:rPr>
        <w:t>روا</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امثال</w:t>
      </w:r>
      <w:r w:rsidR="007B24AF" w:rsidRPr="007B24AF">
        <w:rPr>
          <w:rtl/>
        </w:rPr>
        <w:t xml:space="preserve"> </w:t>
      </w:r>
      <w:r w:rsidRPr="007B24AF">
        <w:rPr>
          <w:rtl/>
        </w:rPr>
        <w:t>آن</w:t>
      </w:r>
      <w:r w:rsidR="007B24AF" w:rsidRPr="007B24AF">
        <w:rPr>
          <w:rtl/>
        </w:rPr>
        <w:t xml:space="preserve"> </w:t>
      </w:r>
      <w:r w:rsidRPr="007B24AF">
        <w:rPr>
          <w:rtl/>
        </w:rPr>
        <w:t>در</w:t>
      </w:r>
      <w:r w:rsidR="007B24AF" w:rsidRPr="007B24AF">
        <w:rPr>
          <w:rtl/>
        </w:rPr>
        <w:t xml:space="preserve"> </w:t>
      </w:r>
      <w:r w:rsidRPr="007B24AF">
        <w:rPr>
          <w:rtl/>
        </w:rPr>
        <w:t>احاد</w:t>
      </w:r>
      <w:r w:rsidR="00233C55" w:rsidRPr="007B24AF">
        <w:rPr>
          <w:rtl/>
        </w:rPr>
        <w:t>ی</w:t>
      </w:r>
      <w:r w:rsidRPr="007B24AF">
        <w:rPr>
          <w:rtl/>
        </w:rPr>
        <w:t>ث</w:t>
      </w:r>
      <w:r w:rsidR="007B24AF" w:rsidRPr="007B24AF">
        <w:rPr>
          <w:rtl/>
        </w:rPr>
        <w:t xml:space="preserve"> </w:t>
      </w:r>
      <w:r w:rsidRPr="007B24AF">
        <w:rPr>
          <w:rtl/>
        </w:rPr>
        <w:t>أئمّه</w:t>
      </w:r>
      <w:r w:rsidR="007B24AF" w:rsidRPr="007B24AF">
        <w:rPr>
          <w:rtl/>
        </w:rPr>
        <w:t xml:space="preserve"> </w:t>
      </w:r>
      <w:r w:rsidR="00167A2C">
        <w:rPr>
          <w:sz w:val="22"/>
          <w:szCs w:val="22"/>
          <w:rtl/>
        </w:rPr>
        <w:t xml:space="preserve">علیهم‌السّلام </w:t>
      </w:r>
      <w:r w:rsidRPr="007B24AF">
        <w:rPr>
          <w:rtl/>
        </w:rPr>
        <w:t>بس</w:t>
      </w:r>
      <w:r w:rsidR="00233C55" w:rsidRPr="007B24AF">
        <w:rPr>
          <w:rtl/>
        </w:rPr>
        <w:t>ی</w:t>
      </w:r>
      <w:r w:rsidRPr="007B24AF">
        <w:rPr>
          <w:rtl/>
        </w:rPr>
        <w:t>ار</w:t>
      </w:r>
      <w:r w:rsidR="007B24AF" w:rsidRPr="007B24AF">
        <w:rPr>
          <w:rtl/>
        </w:rPr>
        <w:t xml:space="preserve"> </w:t>
      </w:r>
      <w:r w:rsidRPr="007B24AF">
        <w:rPr>
          <w:rtl/>
        </w:rPr>
        <w:t>است.</w:t>
      </w:r>
      <w:r w:rsidR="007B24AF" w:rsidRPr="007B24AF">
        <w:rPr>
          <w:rtl/>
        </w:rPr>
        <w:t xml:space="preserve"> </w:t>
      </w:r>
      <w:r w:rsidRPr="007B24AF">
        <w:rPr>
          <w:rtl/>
        </w:rPr>
        <w:t>جمود</w:t>
      </w:r>
      <w:r w:rsidR="007B24AF" w:rsidRPr="007B24AF">
        <w:rPr>
          <w:rtl/>
        </w:rPr>
        <w:t xml:space="preserve"> </w:t>
      </w:r>
      <w:r w:rsidRPr="007B24AF">
        <w:rPr>
          <w:rtl/>
        </w:rPr>
        <w:t>بر</w:t>
      </w:r>
      <w:r w:rsidR="007B24AF" w:rsidRPr="007B24AF">
        <w:rPr>
          <w:rtl/>
        </w:rPr>
        <w:t xml:space="preserve"> </w:t>
      </w:r>
      <w:r w:rsidR="00233C55" w:rsidRPr="007B24AF">
        <w:rPr>
          <w:rtl/>
        </w:rPr>
        <w:t>ی</w:t>
      </w:r>
      <w:r w:rsidRPr="007B24AF">
        <w:rPr>
          <w:rtl/>
        </w:rPr>
        <w:t>ک</w:t>
      </w:r>
      <w:r w:rsidR="007B24AF" w:rsidRPr="007B24AF">
        <w:rPr>
          <w:rtl/>
        </w:rPr>
        <w:t xml:space="preserve"> </w:t>
      </w:r>
      <w:r w:rsidRPr="007B24AF">
        <w:rPr>
          <w:rtl/>
        </w:rPr>
        <w:t>معنی</w:t>
      </w:r>
      <w:r w:rsidR="007B24AF" w:rsidRPr="007B24AF">
        <w:rPr>
          <w:rtl/>
        </w:rPr>
        <w:t xml:space="preserve"> </w:t>
      </w:r>
      <w:r w:rsidRPr="007B24AF">
        <w:rPr>
          <w:rtl/>
        </w:rPr>
        <w:t>نبا</w:t>
      </w:r>
      <w:r w:rsidR="00233C55" w:rsidRPr="007B24AF">
        <w:rPr>
          <w:rtl/>
        </w:rPr>
        <w:t>ی</w:t>
      </w:r>
      <w:r w:rsidRPr="007B24AF">
        <w:rPr>
          <w:rtl/>
        </w:rPr>
        <w:t>د</w:t>
      </w:r>
      <w:r w:rsidR="007B24AF" w:rsidRPr="007B24AF">
        <w:rPr>
          <w:rtl/>
        </w:rPr>
        <w:t xml:space="preserve"> </w:t>
      </w:r>
      <w:r w:rsidRPr="007B24AF">
        <w:rPr>
          <w:rtl/>
        </w:rPr>
        <w:t>داشت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اهل</w:t>
      </w:r>
      <w:r w:rsidR="007B24AF" w:rsidRPr="007B24AF">
        <w:rPr>
          <w:rtl/>
        </w:rPr>
        <w:t xml:space="preserve"> </w:t>
      </w:r>
      <w:r w:rsidRPr="007B24AF">
        <w:rPr>
          <w:rtl/>
        </w:rPr>
        <w:t>ب</w:t>
      </w:r>
      <w:r w:rsidR="00233C55" w:rsidRPr="007B24AF">
        <w:rPr>
          <w:rtl/>
        </w:rPr>
        <w:t>ی</w:t>
      </w:r>
      <w:r w:rsidRPr="007B24AF">
        <w:rPr>
          <w:rtl/>
        </w:rPr>
        <w:t>ت</w:t>
      </w:r>
      <w:r w:rsidR="007B24AF" w:rsidRPr="007B24AF">
        <w:rPr>
          <w:rtl/>
        </w:rPr>
        <w:t xml:space="preserve"> </w:t>
      </w:r>
      <w:r w:rsidR="00167A2C">
        <w:rPr>
          <w:sz w:val="22"/>
          <w:szCs w:val="22"/>
          <w:rtl/>
        </w:rPr>
        <w:t xml:space="preserve">علیهم‌السّلام </w:t>
      </w:r>
      <w:r w:rsidRPr="007B24AF">
        <w:rPr>
          <w:rtl/>
        </w:rPr>
        <w:t>را</w:t>
      </w:r>
      <w:r w:rsidR="007B24AF" w:rsidRPr="007B24AF">
        <w:rPr>
          <w:rtl/>
        </w:rPr>
        <w:t xml:space="preserve"> </w:t>
      </w:r>
      <w:r w:rsidRPr="007B24AF">
        <w:rPr>
          <w:rtl/>
        </w:rPr>
        <w:t>ردّ</w:t>
      </w:r>
      <w:r w:rsidR="007B24AF" w:rsidRPr="007B24AF">
        <w:rPr>
          <w:rtl/>
        </w:rPr>
        <w:t xml:space="preserve"> </w:t>
      </w:r>
      <w:r w:rsidRPr="007B24AF">
        <w:rPr>
          <w:rtl/>
        </w:rPr>
        <w:t>نبا</w:t>
      </w:r>
      <w:r w:rsidR="00233C55" w:rsidRPr="007B24AF">
        <w:rPr>
          <w:rtl/>
        </w:rPr>
        <w:t>ی</w:t>
      </w:r>
      <w:r w:rsidRPr="007B24AF">
        <w:rPr>
          <w:rtl/>
        </w:rPr>
        <w:t>د</w:t>
      </w:r>
      <w:r w:rsidR="007B24AF" w:rsidRPr="007B24AF">
        <w:rPr>
          <w:rtl/>
        </w:rPr>
        <w:t xml:space="preserve"> </w:t>
      </w:r>
      <w:r w:rsidRPr="007B24AF">
        <w:rPr>
          <w:rtl/>
        </w:rPr>
        <w:t>کرد؛</w:t>
      </w:r>
      <w:r w:rsidR="007B24AF" w:rsidRPr="007B24AF">
        <w:rPr>
          <w:rtl/>
        </w:rPr>
        <w:t xml:space="preserve"> </w:t>
      </w:r>
      <w:r w:rsidRPr="007B24AF">
        <w:rPr>
          <w:rtl/>
        </w:rPr>
        <w:t>چنانکه</w:t>
      </w:r>
      <w:r w:rsidR="007B24AF" w:rsidRPr="007B24AF">
        <w:rPr>
          <w:rtl/>
        </w:rPr>
        <w:t xml:space="preserve"> </w:t>
      </w:r>
      <w:r w:rsidRPr="007B24AF">
        <w:rPr>
          <w:rtl/>
        </w:rPr>
        <w:t>فرمودند:</w:t>
      </w:r>
      <w:r w:rsidR="007B24AF" w:rsidRPr="007B24AF">
        <w:rPr>
          <w:rtl/>
        </w:rPr>
        <w:t xml:space="preserve"> </w:t>
      </w:r>
      <w:r w:rsidR="00942AC4" w:rsidRPr="00942AC4">
        <w:rPr>
          <w:b/>
          <w:bCs/>
          <w:rtl/>
        </w:rPr>
        <w:t>حَدِ</w:t>
      </w:r>
      <w:r w:rsidR="00DE1D01">
        <w:rPr>
          <w:b/>
          <w:bCs/>
          <w:rtl/>
        </w:rPr>
        <w:t>ی</w:t>
      </w:r>
      <w:r w:rsidR="00942AC4" w:rsidRPr="00942AC4">
        <w:rPr>
          <w:b/>
          <w:bCs/>
          <w:rtl/>
        </w:rPr>
        <w:t xml:space="preserve">ثُنَا صَعْبٌ مُسْتَصْعَبٌ لَا </w:t>
      </w:r>
      <w:r w:rsidR="00DE1D01">
        <w:rPr>
          <w:b/>
          <w:bCs/>
          <w:rtl/>
        </w:rPr>
        <w:t>ی</w:t>
      </w:r>
      <w:r w:rsidR="00942AC4" w:rsidRPr="00942AC4">
        <w:rPr>
          <w:b/>
          <w:bCs/>
          <w:rtl/>
        </w:rPr>
        <w:t>حْتَمِلُهُ إِلَّا مَلَ</w:t>
      </w:r>
      <w:r w:rsidR="00DE1D01">
        <w:rPr>
          <w:b/>
          <w:bCs/>
          <w:rtl/>
        </w:rPr>
        <w:t>ک</w:t>
      </w:r>
      <w:r w:rsidR="00942AC4" w:rsidRPr="00942AC4">
        <w:rPr>
          <w:b/>
          <w:bCs/>
          <w:rtl/>
        </w:rPr>
        <w:t xml:space="preserve"> مُقَرَّبٌ أَوْ نَبِ</w:t>
      </w:r>
      <w:r w:rsidR="00DE1D01">
        <w:rPr>
          <w:b/>
          <w:bCs/>
          <w:rtl/>
        </w:rPr>
        <w:t>ی</w:t>
      </w:r>
      <w:r w:rsidR="00942AC4" w:rsidRPr="00942AC4">
        <w:rPr>
          <w:b/>
          <w:bCs/>
          <w:rtl/>
        </w:rPr>
        <w:t xml:space="preserve"> مُرْسَ</w:t>
      </w:r>
      <w:r w:rsidR="00B944C2">
        <w:rPr>
          <w:b/>
          <w:bCs/>
          <w:rtl/>
        </w:rPr>
        <w:t xml:space="preserve">لٌ أَوْ مُؤْمِنٌ امْتَحَنَ </w:t>
      </w:r>
      <w:r w:rsidR="00975913">
        <w:rPr>
          <w:b/>
          <w:bCs/>
          <w:rtl/>
        </w:rPr>
        <w:t>الله</w:t>
      </w:r>
      <w:r w:rsidR="00942AC4" w:rsidRPr="00942AC4">
        <w:rPr>
          <w:b/>
          <w:bCs/>
          <w:rtl/>
        </w:rPr>
        <w:t xml:space="preserve"> قَلْبَهُ لِلْإِ</w:t>
      </w:r>
      <w:r w:rsidR="00DE1D01">
        <w:rPr>
          <w:b/>
          <w:bCs/>
          <w:rtl/>
        </w:rPr>
        <w:t>ی</w:t>
      </w:r>
      <w:r w:rsidR="00942AC4" w:rsidRPr="00942AC4">
        <w:rPr>
          <w:b/>
          <w:bCs/>
          <w:rtl/>
        </w:rPr>
        <w:t>مَانِ.</w:t>
      </w:r>
      <w:r w:rsidR="00942AC4" w:rsidRPr="002E084B">
        <w:rPr>
          <w:rStyle w:val="a3"/>
          <w:rtl/>
        </w:rPr>
        <w:footnoteReference w:id="58"/>
      </w:r>
      <w:r w:rsidRPr="002E084B">
        <w:rPr>
          <w:rFonts w:cs="B Lotus"/>
          <w:rtl/>
        </w:rPr>
        <w:t>»</w:t>
      </w:r>
      <w:r w:rsidR="00183AFE" w:rsidRPr="002E084B">
        <w:rPr>
          <w:rStyle w:val="a3"/>
          <w:rtl/>
        </w:rPr>
        <w:footnoteReference w:id="59"/>
      </w:r>
      <w:r w:rsidRPr="002E084B">
        <w:rPr>
          <w:rFonts w:cs="B Lotus"/>
          <w:rtl/>
        </w:rPr>
        <w:t>.</w:t>
      </w:r>
      <w:r w:rsidR="00B81A51" w:rsidRPr="002E084B">
        <w:rPr>
          <w:rFonts w:cs="B Lotus"/>
          <w:rtl/>
        </w:rPr>
        <w:t xml:space="preserve"> </w:t>
      </w:r>
    </w:p>
    <w:p w:rsidR="0031059D" w:rsidRDefault="0031059D"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16" w:name="_Toc377386487"/>
      <w:r w:rsidRPr="007B24AF">
        <w:rPr>
          <w:rtl/>
        </w:rPr>
        <w:lastRenderedPageBreak/>
        <w:t>مقدّم</w:t>
      </w:r>
      <w:r w:rsidR="00510258">
        <w:rPr>
          <w:rFonts w:hint="cs"/>
          <w:rtl/>
        </w:rPr>
        <w:t>ۀ</w:t>
      </w:r>
      <w:r w:rsidR="007B24AF" w:rsidRPr="007B24AF">
        <w:rPr>
          <w:rtl/>
        </w:rPr>
        <w:t xml:space="preserve"> </w:t>
      </w:r>
      <w:r w:rsidRPr="007B24AF">
        <w:rPr>
          <w:rtl/>
        </w:rPr>
        <w:t>ششم:</w:t>
      </w:r>
      <w:r w:rsidR="007B24AF" w:rsidRPr="007B24AF">
        <w:rPr>
          <w:rtl/>
        </w:rPr>
        <w:t xml:space="preserve"> </w:t>
      </w:r>
      <w:r w:rsidRPr="007B24AF">
        <w:rPr>
          <w:rtl/>
        </w:rPr>
        <w:t>وضع</w:t>
      </w:r>
      <w:r w:rsidR="007B24AF" w:rsidRPr="007B24AF">
        <w:rPr>
          <w:rtl/>
        </w:rPr>
        <w:t xml:space="preserve"> </w:t>
      </w:r>
      <w:r w:rsidRPr="007B24AF">
        <w:rPr>
          <w:rtl/>
        </w:rPr>
        <w:t>الفاظ</w:t>
      </w:r>
      <w:r w:rsidR="007B24AF" w:rsidRPr="007B24AF">
        <w:rPr>
          <w:rtl/>
        </w:rPr>
        <w:t xml:space="preserve"> </w:t>
      </w:r>
      <w:r w:rsidRPr="007B24AF">
        <w:rPr>
          <w:rtl/>
        </w:rPr>
        <w:t>برای</w:t>
      </w:r>
      <w:r w:rsidR="007B24AF" w:rsidRPr="007B24AF">
        <w:rPr>
          <w:rtl/>
        </w:rPr>
        <w:t xml:space="preserve"> </w:t>
      </w:r>
      <w:r w:rsidRPr="007B24AF">
        <w:rPr>
          <w:rtl/>
        </w:rPr>
        <w:t>معانی</w:t>
      </w:r>
      <w:r w:rsidR="007B24AF" w:rsidRPr="007B24AF">
        <w:rPr>
          <w:rtl/>
        </w:rPr>
        <w:t xml:space="preserve"> </w:t>
      </w:r>
      <w:r w:rsidRPr="007B24AF">
        <w:rPr>
          <w:rtl/>
        </w:rPr>
        <w:t>عامّه</w:t>
      </w:r>
      <w:bookmarkEnd w:id="16"/>
      <w:r w:rsidR="007B24AF" w:rsidRPr="007B24AF">
        <w:rPr>
          <w:rtl/>
        </w:rPr>
        <w:t xml:space="preserve"> </w:t>
      </w:r>
    </w:p>
    <w:p w:rsidR="007D47E9" w:rsidRDefault="00FB39C3" w:rsidP="00015BC1">
      <w:pPr>
        <w:widowControl w:val="0"/>
        <w:rPr>
          <w:rFonts w:ascii="NoorLotus" w:hAnsi="NoorLotus"/>
          <w:rtl/>
        </w:rPr>
      </w:pPr>
      <w:r w:rsidRPr="007B24AF">
        <w:rPr>
          <w:rFonts w:ascii="NoorLotus" w:hAnsi="NoorLotus"/>
          <w:rtl/>
        </w:rPr>
        <w:t>ششم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نکته</w:t>
      </w:r>
      <w:r w:rsidR="007D47E9">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«وضع</w:t>
      </w:r>
      <w:r w:rsidR="007B24AF" w:rsidRPr="007B24AF">
        <w:rPr>
          <w:rFonts w:ascii="NoorLotus" w:hAnsi="NoorLotus"/>
          <w:rtl/>
        </w:rPr>
        <w:t xml:space="preserve"> </w:t>
      </w:r>
      <w:r w:rsidRPr="007B24AF">
        <w:rPr>
          <w:rFonts w:ascii="NoorLotus" w:hAnsi="NoorLotus"/>
          <w:rtl/>
        </w:rPr>
        <w:t>ألفاظ</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معانی</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نظر</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دارای</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مختلفی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w:t>
      </w:r>
      <w:r w:rsidR="007D47E9">
        <w:rPr>
          <w:rStyle w:val="a3"/>
          <w:rFonts w:ascii="NoorLotus" w:hAnsi="NoorLotus"/>
          <w:rtl/>
        </w:rPr>
        <w:footnoteReference w:id="60"/>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رات</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مشترکند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الفاظ</w:t>
      </w:r>
      <w:r w:rsidR="007B24AF" w:rsidRPr="007B24AF">
        <w:rPr>
          <w:rFonts w:ascii="NoorLotus" w:hAnsi="NoorLotus"/>
          <w:rtl/>
        </w:rPr>
        <w:t xml:space="preserve"> </w:t>
      </w:r>
      <w:r w:rsidRPr="007B24AF">
        <w:rPr>
          <w:rFonts w:ascii="NoorLotus" w:hAnsi="NoorLotus"/>
          <w:rtl/>
        </w:rPr>
        <w:t>مستعمل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لغت،</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ابتدائی</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محدوده</w:t>
      </w:r>
      <w:r w:rsidR="007B24AF" w:rsidRPr="007B24AF">
        <w:rPr>
          <w:rFonts w:ascii="NoorLotus" w:hAnsi="NoorLotus"/>
          <w:rtl/>
        </w:rPr>
        <w:t xml:space="preserve"> </w:t>
      </w:r>
      <w:r w:rsidRPr="007B24AF">
        <w:rPr>
          <w:rFonts w:ascii="NoorLotus" w:hAnsi="NoorLotus"/>
          <w:rtl/>
        </w:rPr>
        <w:t>خاصی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مصاد</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صدق</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دائره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عتر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حصر</w:t>
      </w:r>
      <w:r w:rsidR="007B24AF" w:rsidRPr="007B24AF">
        <w:rPr>
          <w:rFonts w:ascii="NoorLotus" w:hAnsi="NoorLotus"/>
          <w:rtl/>
        </w:rPr>
        <w:t xml:space="preserve"> </w:t>
      </w:r>
      <w:r w:rsidRPr="007B24AF">
        <w:rPr>
          <w:rFonts w:ascii="NoorLotus" w:hAnsi="NoorLotus"/>
          <w:rtl/>
        </w:rPr>
        <w:t>مصاد</w:t>
      </w:r>
      <w:r w:rsidR="00233C55" w:rsidRPr="007B24AF">
        <w:rPr>
          <w:rFonts w:ascii="NoorLotus" w:hAnsi="NoorLotus"/>
          <w:rtl/>
        </w:rPr>
        <w:t>ی</w:t>
      </w:r>
      <w:r w:rsidRPr="007B24AF">
        <w:rPr>
          <w:rFonts w:ascii="NoorLotus" w:hAnsi="NoorLotus"/>
          <w:rtl/>
        </w:rPr>
        <w:t>قشان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أفرادی</w:t>
      </w:r>
      <w:r w:rsidR="007B24AF" w:rsidRPr="007B24AF">
        <w:rPr>
          <w:rFonts w:ascii="NoorLotus" w:hAnsi="NoorLotus"/>
          <w:rtl/>
        </w:rPr>
        <w:t xml:space="preserve"> </w:t>
      </w:r>
      <w:r w:rsidRPr="007B24AF">
        <w:rPr>
          <w:rFonts w:ascii="NoorLotus" w:hAnsi="NoorLotus"/>
          <w:rtl/>
        </w:rPr>
        <w:t>خاصّ</w:t>
      </w:r>
      <w:r w:rsidR="007B24AF" w:rsidRPr="007B24AF">
        <w:rPr>
          <w:rFonts w:ascii="NoorLotus" w:hAnsi="NoorLotus"/>
          <w:rtl/>
        </w:rPr>
        <w:t xml:space="preserve"> </w:t>
      </w:r>
      <w:r w:rsidRPr="007B24AF">
        <w:rPr>
          <w:rFonts w:ascii="NoorLotus" w:hAnsi="NoorLotus"/>
          <w:rtl/>
        </w:rPr>
        <w:t>ناشی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انس</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بنابرا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استعمال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ألفاظ</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مصاد</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متعارفش</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«أصالة</w:t>
      </w:r>
      <w:r w:rsidR="007B24AF" w:rsidRPr="007B24AF">
        <w:rPr>
          <w:rFonts w:ascii="NoorLotus" w:hAnsi="NoorLotus"/>
          <w:rtl/>
        </w:rPr>
        <w:t xml:space="preserve"> </w:t>
      </w:r>
      <w:r w:rsidRPr="007B24AF">
        <w:rPr>
          <w:rFonts w:ascii="NoorLotus" w:hAnsi="NoorLotus"/>
          <w:rtl/>
        </w:rPr>
        <w:t>الحق</w:t>
      </w:r>
      <w:r w:rsidR="00233C55" w:rsidRPr="007B24AF">
        <w:rPr>
          <w:rFonts w:ascii="NoorLotus" w:hAnsi="NoorLotus"/>
          <w:rtl/>
        </w:rPr>
        <w:t>ی</w:t>
      </w:r>
      <w:r w:rsidRPr="007B24AF">
        <w:rPr>
          <w:rFonts w:ascii="NoorLotus" w:hAnsi="NoorLotus"/>
          <w:rtl/>
        </w:rPr>
        <w:t>قة»</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مأنوس</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محسوس</w:t>
      </w:r>
      <w:r w:rsidR="007B24AF" w:rsidRPr="007B24AF">
        <w:rPr>
          <w:rFonts w:ascii="NoorLotus" w:hAnsi="NoorLotus"/>
          <w:rtl/>
        </w:rPr>
        <w:t xml:space="preserve"> </w:t>
      </w:r>
      <w:r w:rsidRPr="007B24AF">
        <w:rPr>
          <w:rFonts w:ascii="NoorLotus" w:hAnsi="NoorLotus"/>
          <w:rtl/>
        </w:rPr>
        <w:t>منحصر</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لفظی</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ودات</w:t>
      </w:r>
      <w:r w:rsidR="007B24AF" w:rsidRPr="007B24AF">
        <w:rPr>
          <w:rFonts w:ascii="NoorLotus" w:hAnsi="NoorLotus"/>
          <w:rtl/>
        </w:rPr>
        <w:t xml:space="preserve"> </w:t>
      </w:r>
      <w:r w:rsidRPr="007B24AF">
        <w:rPr>
          <w:rFonts w:ascii="NoorLotus" w:hAnsi="NoorLotus"/>
          <w:rtl/>
        </w:rPr>
        <w:t>ناشی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انس</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مصاد</w:t>
      </w:r>
      <w:r w:rsidR="00233C55" w:rsidRPr="007B24AF">
        <w:rPr>
          <w:rFonts w:ascii="NoorLotus" w:hAnsi="NoorLotus"/>
          <w:rtl/>
        </w:rPr>
        <w:t>ی</w:t>
      </w:r>
      <w:r w:rsidRPr="007B24AF">
        <w:rPr>
          <w:rFonts w:ascii="NoorLotus" w:hAnsi="NoorLotus"/>
          <w:rtl/>
        </w:rPr>
        <w:t>قی</w:t>
      </w:r>
      <w:r w:rsidR="007B24AF" w:rsidRPr="007B24AF">
        <w:rPr>
          <w:rFonts w:ascii="NoorLotus" w:hAnsi="NoorLotus"/>
          <w:rtl/>
        </w:rPr>
        <w:t xml:space="preserve"> </w:t>
      </w:r>
      <w:r w:rsidRPr="007B24AF">
        <w:rPr>
          <w:rFonts w:ascii="NoorLotus" w:hAnsi="NoorLotus"/>
          <w:rtl/>
        </w:rPr>
        <w:t>خاص</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اب</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بتوان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تصرّفی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«موضوعٌ</w:t>
      </w:r>
      <w:r w:rsidR="007B24AF" w:rsidRPr="007B24AF">
        <w:rPr>
          <w:rFonts w:ascii="NoorLotus" w:hAnsi="NoorLotus"/>
          <w:rtl/>
        </w:rPr>
        <w:t xml:space="preserve"> </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بفهم</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مصداق</w:t>
      </w:r>
      <w:r w:rsidR="00B81A51">
        <w:rPr>
          <w:rFonts w:ascii="NoorLotus" w:hAnsi="NoorLotus"/>
          <w:rtl/>
        </w:rPr>
        <w:t xml:space="preserve"> </w:t>
      </w:r>
      <w:r w:rsidR="00B75411">
        <w:rPr>
          <w:rFonts w:ascii="NoorLotus" w:hAnsi="NoorLotus"/>
          <w:rtl/>
        </w:rPr>
        <w:t>غیر‌</w:t>
      </w:r>
      <w:r w:rsidRPr="007B24AF">
        <w:rPr>
          <w:rFonts w:ascii="NoorLotus" w:hAnsi="NoorLotus"/>
          <w:rtl/>
        </w:rPr>
        <w:t>محسوس</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اور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مثلا</w:t>
      </w:r>
      <w:r w:rsidR="007B24AF" w:rsidRPr="007B24AF">
        <w:rPr>
          <w:rFonts w:ascii="NoorLotus" w:hAnsi="NoorLotus"/>
          <w:rtl/>
        </w:rPr>
        <w:t xml:space="preserve"> </w:t>
      </w:r>
      <w:r w:rsidRPr="007B24AF">
        <w:rPr>
          <w:rFonts w:ascii="NoorLotus" w:hAnsi="NoorLotus"/>
          <w:rtl/>
        </w:rPr>
        <w:t>لفظ</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اوّلی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تتبّع</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لغت</w:t>
      </w:r>
      <w:r w:rsidR="007B24AF" w:rsidRPr="007B24AF">
        <w:rPr>
          <w:rFonts w:ascii="NoorLotus" w:hAnsi="NoorLotus"/>
          <w:rtl/>
        </w:rPr>
        <w:t xml:space="preserve"> </w:t>
      </w:r>
      <w:r w:rsidRPr="007B24AF">
        <w:rPr>
          <w:rFonts w:ascii="NoorLotus" w:hAnsi="NoorLotus"/>
          <w:rtl/>
        </w:rPr>
        <w:t>عرب</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أعمّ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محسوس</w:t>
      </w:r>
      <w:r w:rsidR="007B24AF" w:rsidRPr="007B24AF">
        <w:rPr>
          <w:rFonts w:ascii="NoorLotus" w:hAnsi="NoorLotus"/>
          <w:rtl/>
        </w:rPr>
        <w:t xml:space="preserve"> </w:t>
      </w:r>
      <w:r w:rsidRPr="007B24AF">
        <w:rPr>
          <w:rFonts w:ascii="NoorLotus" w:hAnsi="NoorLotus"/>
          <w:rtl/>
        </w:rPr>
        <w:t>و</w:t>
      </w:r>
      <w:r w:rsidR="00B81A51">
        <w:rPr>
          <w:rFonts w:ascii="NoorLotus" w:hAnsi="NoorLotus"/>
          <w:rtl/>
        </w:rPr>
        <w:t xml:space="preserve"> </w:t>
      </w:r>
      <w:r w:rsidR="00B75411">
        <w:rPr>
          <w:rFonts w:ascii="NoorLotus" w:hAnsi="NoorLotus"/>
          <w:rtl/>
        </w:rPr>
        <w:t>غیر‌</w:t>
      </w:r>
      <w:r w:rsidRPr="007B24AF">
        <w:rPr>
          <w:rFonts w:ascii="NoorLotus" w:hAnsi="NoorLotus"/>
          <w:rtl/>
        </w:rPr>
        <w:t>محسوس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حدود</w:t>
      </w:r>
      <w:r w:rsidR="007B24AF" w:rsidRPr="007B24AF">
        <w:rPr>
          <w:rFonts w:ascii="NoorLotus" w:hAnsi="NoorLotus"/>
          <w:rtl/>
        </w:rPr>
        <w:t xml:space="preserve"> </w:t>
      </w:r>
      <w:r w:rsidR="007D47E9">
        <w:rPr>
          <w:rFonts w:ascii="NoorLotus" w:hAnsi="NoorLotus" w:hint="cs"/>
          <w:rtl/>
        </w:rPr>
        <w:t>نود درصد</w:t>
      </w:r>
      <w:r w:rsidR="007B24AF" w:rsidRPr="007B24AF">
        <w:rPr>
          <w:rFonts w:ascii="NoorLotus" w:hAnsi="NoorLotus"/>
          <w:rtl/>
        </w:rPr>
        <w:t xml:space="preserve"> </w:t>
      </w:r>
      <w:r w:rsidRPr="007B24AF">
        <w:rPr>
          <w:rFonts w:ascii="NoorLotus" w:hAnsi="NoorLotus"/>
          <w:rtl/>
        </w:rPr>
        <w:t>استعمالات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عملی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امری</w:t>
      </w:r>
      <w:r w:rsidR="00B81A51">
        <w:rPr>
          <w:rFonts w:ascii="NoorLotus" w:hAnsi="NoorLotus"/>
          <w:rtl/>
        </w:rPr>
        <w:t xml:space="preserve"> </w:t>
      </w:r>
      <w:r w:rsidR="00B75411">
        <w:rPr>
          <w:rFonts w:ascii="NoorLotus" w:hAnsi="NoorLotus"/>
          <w:rtl/>
        </w:rPr>
        <w:t>غیر‌</w:t>
      </w:r>
      <w:r w:rsidRPr="007B24AF">
        <w:rPr>
          <w:rFonts w:ascii="NoorLotus" w:hAnsi="NoorLotus"/>
          <w:rtl/>
        </w:rPr>
        <w:t>محسوس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لفظ</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دارای</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محسوسه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انسانها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مدّعا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975913">
      <w:pPr>
        <w:pStyle w:val="2"/>
        <w:rPr>
          <w:rtl/>
        </w:rPr>
      </w:pPr>
      <w:bookmarkStart w:id="17" w:name="_Toc377386488"/>
      <w:r w:rsidRPr="007B24AF">
        <w:rPr>
          <w:rtl/>
        </w:rPr>
        <w:lastRenderedPageBreak/>
        <w:t>مقدّم</w:t>
      </w:r>
      <w:r w:rsidR="00510258">
        <w:rPr>
          <w:rFonts w:hint="cs"/>
          <w:rtl/>
        </w:rPr>
        <w:t xml:space="preserve">ۀ </w:t>
      </w:r>
      <w:r w:rsidRPr="007B24AF">
        <w:rPr>
          <w:rtl/>
        </w:rPr>
        <w:t>هفتم:</w:t>
      </w:r>
      <w:r w:rsidR="007B24AF" w:rsidRPr="007B24AF">
        <w:rPr>
          <w:rtl/>
        </w:rPr>
        <w:t xml:space="preserve"> </w:t>
      </w:r>
      <w:r w:rsidR="00625CCB">
        <w:rPr>
          <w:rFonts w:hint="cs"/>
          <w:rtl/>
        </w:rPr>
        <w:t>لا</w:t>
      </w:r>
      <w:r w:rsidR="007B24AF" w:rsidRPr="007B24AF">
        <w:rPr>
          <w:rtl/>
        </w:rPr>
        <w:t xml:space="preserve"> </w:t>
      </w:r>
      <w:r w:rsidRPr="007B24AF">
        <w:rPr>
          <w:rtl/>
        </w:rPr>
        <w:t>بشرط</w:t>
      </w:r>
      <w:r w:rsidR="00233C55" w:rsidRPr="007B24AF">
        <w:rPr>
          <w:rtl/>
        </w:rPr>
        <w:t>ی</w:t>
      </w:r>
      <w:r w:rsidR="00510258">
        <w:rPr>
          <w:rFonts w:hint="cs"/>
          <w:rtl/>
        </w:rPr>
        <w:t>ّ</w:t>
      </w:r>
      <w:r w:rsidRPr="007B24AF">
        <w:rPr>
          <w:rtl/>
        </w:rPr>
        <w:t>ت</w:t>
      </w:r>
      <w:r w:rsidR="007B24AF" w:rsidRPr="007B24AF">
        <w:rPr>
          <w:rtl/>
        </w:rPr>
        <w:t xml:space="preserve"> </w:t>
      </w:r>
      <w:r w:rsidRPr="007B24AF">
        <w:rPr>
          <w:rtl/>
        </w:rPr>
        <w:t>موضوعٌ</w:t>
      </w:r>
      <w:r w:rsidR="007B24AF" w:rsidRPr="007B24AF">
        <w:rPr>
          <w:rtl/>
        </w:rPr>
        <w:t xml:space="preserve"> </w:t>
      </w:r>
      <w:r w:rsidRPr="007B24AF">
        <w:rPr>
          <w:rtl/>
        </w:rPr>
        <w:t>له</w:t>
      </w:r>
      <w:r w:rsidR="007B24AF" w:rsidRPr="007B24AF">
        <w:rPr>
          <w:rtl/>
        </w:rPr>
        <w:t xml:space="preserve"> </w:t>
      </w:r>
      <w:r w:rsidRPr="007B24AF">
        <w:rPr>
          <w:rtl/>
        </w:rPr>
        <w:t>الفاظ</w:t>
      </w:r>
      <w:r w:rsidR="007B24AF" w:rsidRPr="007B24AF">
        <w:rPr>
          <w:rtl/>
        </w:rPr>
        <w:t xml:space="preserve"> </w:t>
      </w:r>
      <w:r w:rsidRPr="007B24AF">
        <w:rPr>
          <w:rtl/>
        </w:rPr>
        <w:t>نسبت</w:t>
      </w:r>
      <w:r w:rsidR="007B24AF" w:rsidRPr="007B24AF">
        <w:rPr>
          <w:rtl/>
        </w:rPr>
        <w:t xml:space="preserve"> </w:t>
      </w:r>
      <w:r w:rsidRPr="007B24AF">
        <w:rPr>
          <w:rtl/>
        </w:rPr>
        <w:t>به</w:t>
      </w:r>
      <w:r w:rsidR="007B24AF" w:rsidRPr="007B24AF">
        <w:rPr>
          <w:rtl/>
        </w:rPr>
        <w:t xml:space="preserve"> </w:t>
      </w:r>
      <w:r w:rsidRPr="007B24AF">
        <w:rPr>
          <w:rtl/>
        </w:rPr>
        <w:t>مادّ</w:t>
      </w:r>
      <w:r w:rsidR="00510258">
        <w:rPr>
          <w:rFonts w:hint="cs"/>
          <w:rtl/>
        </w:rPr>
        <w:t>ۀ</w:t>
      </w:r>
      <w:r w:rsidR="007B24AF" w:rsidRPr="007B24AF">
        <w:rPr>
          <w:rtl/>
        </w:rPr>
        <w:t xml:space="preserve"> </w:t>
      </w:r>
      <w:r w:rsidRPr="007B24AF">
        <w:rPr>
          <w:rtl/>
        </w:rPr>
        <w:t>فلسفی</w:t>
      </w:r>
      <w:bookmarkEnd w:id="17"/>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Pr="007B24AF">
        <w:rPr>
          <w:rFonts w:ascii="NoorLotus" w:hAnsi="NoorLotus"/>
          <w:rtl/>
        </w:rPr>
        <w:t>شو</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وضع</w:t>
      </w:r>
      <w:r w:rsidR="007B24AF" w:rsidRPr="007B24AF">
        <w:rPr>
          <w:rFonts w:ascii="NoorLotus" w:hAnsi="NoorLotus"/>
          <w:rtl/>
        </w:rPr>
        <w:t xml:space="preserve"> </w:t>
      </w:r>
      <w:r w:rsidRPr="007B24AF">
        <w:rPr>
          <w:rFonts w:ascii="NoorLotus" w:hAnsi="NoorLotus"/>
          <w:rtl/>
        </w:rPr>
        <w:t>الفاظ</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معانی</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نپذ</w:t>
      </w:r>
      <w:r w:rsidR="00233C55" w:rsidRPr="007B24AF">
        <w:rPr>
          <w:rFonts w:ascii="NoorLotus" w:hAnsi="NoorLotus"/>
          <w:rtl/>
        </w:rPr>
        <w:t>ی</w:t>
      </w:r>
      <w:r w:rsidRPr="007B24AF">
        <w:rPr>
          <w:rFonts w:ascii="NoorLotus" w:hAnsi="NoorLotus"/>
          <w:rtl/>
        </w:rPr>
        <w:t>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ألفاظی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محسوسات</w:t>
      </w:r>
      <w:r w:rsidR="007B24AF" w:rsidRPr="007B24AF">
        <w:rPr>
          <w:rFonts w:ascii="NoorLotus" w:hAnsi="NoorLotus"/>
          <w:rtl/>
        </w:rPr>
        <w:t xml:space="preserve"> </w:t>
      </w:r>
      <w:r w:rsidRPr="007B24AF">
        <w:rPr>
          <w:rFonts w:ascii="NoorLotus" w:hAnsi="NoorLotus"/>
          <w:rtl/>
        </w:rPr>
        <w:t>وضع</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أعمّ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مثالی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625CCB">
      <w:pPr>
        <w:widowControl w:val="0"/>
        <w:rPr>
          <w:rFonts w:ascii="NoorLotus" w:hAnsi="NoorLotus"/>
          <w:rtl/>
        </w:rPr>
      </w:pPr>
      <w:r w:rsidRPr="00625CCB">
        <w:rPr>
          <w:rFonts w:ascii="NoorLotus" w:hAnsi="NoorLotus"/>
          <w:rtl/>
        </w:rPr>
        <w:t>توض</w:t>
      </w:r>
      <w:r w:rsidR="00233C55" w:rsidRPr="00625CCB">
        <w:rPr>
          <w:rFonts w:ascii="NoorLotus" w:hAnsi="NoorLotus"/>
          <w:rtl/>
        </w:rPr>
        <w:t>ی</w:t>
      </w:r>
      <w:r w:rsidRPr="00625CCB">
        <w:rPr>
          <w:rFonts w:ascii="NoorLotus" w:hAnsi="NoorLotus"/>
          <w:rtl/>
        </w:rPr>
        <w:t>ح</w:t>
      </w:r>
      <w:r w:rsidR="007B24AF" w:rsidRPr="00625CCB">
        <w:rPr>
          <w:rFonts w:ascii="NoorLotus" w:hAnsi="NoorLotus"/>
          <w:rtl/>
        </w:rPr>
        <w:t xml:space="preserve"> </w:t>
      </w:r>
      <w:r w:rsidRPr="00625CCB">
        <w:rPr>
          <w:rFonts w:ascii="NoorLotus" w:hAnsi="NoorLotus"/>
          <w:rtl/>
        </w:rPr>
        <w:t>ا</w:t>
      </w:r>
      <w:r w:rsidR="00233C55" w:rsidRPr="00625CCB">
        <w:rPr>
          <w:rFonts w:ascii="NoorLotus" w:hAnsi="NoorLotus"/>
          <w:rtl/>
        </w:rPr>
        <w:t>ی</w:t>
      </w:r>
      <w:r w:rsidRPr="00625CCB">
        <w:rPr>
          <w:rFonts w:ascii="NoorLotus" w:hAnsi="NoorLotus"/>
          <w:rtl/>
        </w:rPr>
        <w:t>نکه</w:t>
      </w:r>
      <w:r w:rsidRPr="007B24AF">
        <w:rPr>
          <w:rFonts w:ascii="NoorLotus" w:hAnsi="NoorLotus"/>
          <w:rtl/>
        </w:rPr>
        <w:t>:</w:t>
      </w:r>
      <w:r w:rsidR="007B24AF" w:rsidRPr="007B24AF">
        <w:rPr>
          <w:rFonts w:ascii="NoorLotus" w:hAnsi="NoorLotus"/>
          <w:rtl/>
        </w:rPr>
        <w:t xml:space="preserve"> </w:t>
      </w:r>
      <w:r w:rsidRPr="00625CCB">
        <w:rPr>
          <w:rFonts w:ascii="NoorLotus" w:hAnsi="NoorLotus"/>
          <w:b/>
          <w:bCs/>
          <w:rtl/>
        </w:rPr>
        <w:t>فرق</w:t>
      </w:r>
      <w:r w:rsidR="007B24AF" w:rsidRPr="00625CCB">
        <w:rPr>
          <w:rFonts w:ascii="NoorLotus" w:hAnsi="NoorLotus"/>
          <w:b/>
          <w:bCs/>
          <w:rtl/>
        </w:rPr>
        <w:t xml:space="preserve"> </w:t>
      </w:r>
      <w:r w:rsidRPr="00625CCB">
        <w:rPr>
          <w:rFonts w:ascii="NoorLotus" w:hAnsi="NoorLotus"/>
          <w:b/>
          <w:bCs/>
          <w:rtl/>
        </w:rPr>
        <w:t>ب</w:t>
      </w:r>
      <w:r w:rsidR="00233C55" w:rsidRPr="00625CCB">
        <w:rPr>
          <w:rFonts w:ascii="NoorLotus" w:hAnsi="NoorLotus"/>
          <w:b/>
          <w:bCs/>
          <w:rtl/>
        </w:rPr>
        <w:t>ی</w:t>
      </w:r>
      <w:r w:rsidRPr="00625CCB">
        <w:rPr>
          <w:rFonts w:ascii="NoorLotus" w:hAnsi="NoorLotus"/>
          <w:b/>
          <w:bCs/>
          <w:rtl/>
        </w:rPr>
        <w:t>ن</w:t>
      </w:r>
      <w:r w:rsidR="007B24AF" w:rsidRPr="00625CCB">
        <w:rPr>
          <w:rFonts w:ascii="NoorLotus" w:hAnsi="NoorLotus"/>
          <w:b/>
          <w:bCs/>
          <w:rtl/>
        </w:rPr>
        <w:t xml:space="preserve"> </w:t>
      </w:r>
      <w:r w:rsidRPr="00625CCB">
        <w:rPr>
          <w:rFonts w:ascii="NoorLotus" w:hAnsi="NoorLotus"/>
          <w:b/>
          <w:bCs/>
          <w:rtl/>
        </w:rPr>
        <w:t>موجود</w:t>
      </w:r>
      <w:r w:rsidR="007B24AF" w:rsidRPr="00625CCB">
        <w:rPr>
          <w:rFonts w:ascii="NoorLotus" w:hAnsi="NoorLotus"/>
          <w:b/>
          <w:bCs/>
          <w:rtl/>
        </w:rPr>
        <w:t xml:space="preserve"> </w:t>
      </w:r>
      <w:r w:rsidRPr="00625CCB">
        <w:rPr>
          <w:rFonts w:ascii="NoorLotus" w:hAnsi="NoorLotus"/>
          <w:b/>
          <w:bCs/>
          <w:rtl/>
        </w:rPr>
        <w:t>مادّی</w:t>
      </w:r>
      <w:r w:rsidR="007B24AF" w:rsidRPr="00625CCB">
        <w:rPr>
          <w:rFonts w:ascii="NoorLotus" w:hAnsi="NoorLotus"/>
          <w:b/>
          <w:bCs/>
          <w:rtl/>
        </w:rPr>
        <w:t xml:space="preserve"> </w:t>
      </w:r>
      <w:r w:rsidRPr="00625CCB">
        <w:rPr>
          <w:rFonts w:ascii="NoorLotus" w:hAnsi="NoorLotus"/>
          <w:b/>
          <w:bCs/>
          <w:rtl/>
        </w:rPr>
        <w:t>و</w:t>
      </w:r>
      <w:r w:rsidR="007B24AF" w:rsidRPr="00625CCB">
        <w:rPr>
          <w:rFonts w:ascii="NoorLotus" w:hAnsi="NoorLotus"/>
          <w:b/>
          <w:bCs/>
          <w:rtl/>
        </w:rPr>
        <w:t xml:space="preserve"> </w:t>
      </w:r>
      <w:r w:rsidRPr="00625CCB">
        <w:rPr>
          <w:rFonts w:ascii="NoorLotus" w:hAnsi="NoorLotus"/>
          <w:b/>
          <w:bCs/>
          <w:rtl/>
        </w:rPr>
        <w:t>مثالی</w:t>
      </w:r>
      <w:r w:rsidR="007B24AF" w:rsidRPr="00625CCB">
        <w:rPr>
          <w:rFonts w:ascii="NoorLotus" w:hAnsi="NoorLotus"/>
          <w:b/>
          <w:bCs/>
          <w:rtl/>
        </w:rPr>
        <w:t xml:space="preserve"> </w:t>
      </w:r>
      <w:r w:rsidRPr="00625CCB">
        <w:rPr>
          <w:rFonts w:ascii="NoorLotus" w:hAnsi="NoorLotus"/>
          <w:b/>
          <w:bCs/>
          <w:rtl/>
        </w:rPr>
        <w:t>در</w:t>
      </w:r>
      <w:r w:rsidR="007B24AF" w:rsidRPr="00625CCB">
        <w:rPr>
          <w:rFonts w:ascii="NoorLotus" w:hAnsi="NoorLotus"/>
          <w:b/>
          <w:bCs/>
          <w:rtl/>
        </w:rPr>
        <w:t xml:space="preserve"> </w:t>
      </w:r>
      <w:r w:rsidRPr="00625CCB">
        <w:rPr>
          <w:rFonts w:ascii="NoorLotus" w:hAnsi="NoorLotus"/>
          <w:b/>
          <w:bCs/>
          <w:rtl/>
        </w:rPr>
        <w:t>داشتن</w:t>
      </w:r>
      <w:r w:rsidR="007B24AF" w:rsidRPr="00625CCB">
        <w:rPr>
          <w:rFonts w:ascii="NoorLotus" w:hAnsi="NoorLotus"/>
          <w:b/>
          <w:bCs/>
          <w:rtl/>
        </w:rPr>
        <w:t xml:space="preserve"> </w:t>
      </w:r>
      <w:r w:rsidRPr="00625CCB">
        <w:rPr>
          <w:rFonts w:ascii="NoorLotus" w:hAnsi="NoorLotus"/>
          <w:b/>
          <w:bCs/>
          <w:rtl/>
        </w:rPr>
        <w:t>و</w:t>
      </w:r>
      <w:r w:rsidR="007B24AF" w:rsidRPr="00625CCB">
        <w:rPr>
          <w:rFonts w:ascii="NoorLotus" w:hAnsi="NoorLotus"/>
          <w:b/>
          <w:bCs/>
          <w:rtl/>
        </w:rPr>
        <w:t xml:space="preserve"> </w:t>
      </w:r>
      <w:r w:rsidRPr="00625CCB">
        <w:rPr>
          <w:rFonts w:ascii="NoorLotus" w:hAnsi="NoorLotus"/>
          <w:b/>
          <w:bCs/>
          <w:rtl/>
        </w:rPr>
        <w:t>نداشتن</w:t>
      </w:r>
      <w:r w:rsidR="007B24AF" w:rsidRPr="00625CCB">
        <w:rPr>
          <w:rFonts w:ascii="NoorLotus" w:hAnsi="NoorLotus"/>
          <w:b/>
          <w:bCs/>
          <w:rtl/>
        </w:rPr>
        <w:t xml:space="preserve"> </w:t>
      </w:r>
      <w:r w:rsidRPr="00625CCB">
        <w:rPr>
          <w:rFonts w:ascii="NoorLotus" w:hAnsi="NoorLotus"/>
          <w:b/>
          <w:bCs/>
          <w:rtl/>
        </w:rPr>
        <w:t>مادّه</w:t>
      </w:r>
      <w:r w:rsidR="007B24AF" w:rsidRPr="00625CCB">
        <w:rPr>
          <w:rFonts w:ascii="NoorLotus" w:hAnsi="NoorLotus"/>
          <w:b/>
          <w:bCs/>
          <w:rtl/>
        </w:rPr>
        <w:t xml:space="preserve"> </w:t>
      </w:r>
      <w:r w:rsidRPr="00625CCB">
        <w:rPr>
          <w:rFonts w:ascii="NoorLotus" w:hAnsi="NoorLotus"/>
          <w:b/>
          <w:bCs/>
          <w:rtl/>
        </w:rPr>
        <w:t>و</w:t>
      </w:r>
      <w:r w:rsidR="007B24AF" w:rsidRPr="00625CCB">
        <w:rPr>
          <w:rFonts w:ascii="NoorLotus" w:hAnsi="NoorLotus"/>
          <w:b/>
          <w:bCs/>
          <w:rtl/>
        </w:rPr>
        <w:t xml:space="preserve"> </w:t>
      </w:r>
      <w:r w:rsidRPr="00625CCB">
        <w:rPr>
          <w:rFonts w:ascii="NoorLotus" w:hAnsi="NoorLotus"/>
          <w:b/>
          <w:bCs/>
          <w:rtl/>
        </w:rPr>
        <w:t>مادّه</w:t>
      </w:r>
      <w:r w:rsidR="007B24AF" w:rsidRPr="00625CCB">
        <w:rPr>
          <w:rFonts w:ascii="NoorLotus" w:hAnsi="NoorLotus"/>
          <w:b/>
          <w:bCs/>
          <w:rtl/>
        </w:rPr>
        <w:t xml:space="preserve"> </w:t>
      </w:r>
      <w:r w:rsidRPr="00625CCB">
        <w:rPr>
          <w:rFonts w:ascii="NoorLotus" w:hAnsi="NoorLotus"/>
          <w:b/>
          <w:bCs/>
          <w:rtl/>
        </w:rPr>
        <w:t>به</w:t>
      </w:r>
      <w:r w:rsidR="007B24AF" w:rsidRPr="00625CCB">
        <w:rPr>
          <w:rFonts w:ascii="NoorLotus" w:hAnsi="NoorLotus"/>
          <w:b/>
          <w:bCs/>
          <w:rtl/>
        </w:rPr>
        <w:t xml:space="preserve"> </w:t>
      </w:r>
      <w:r w:rsidRPr="00625CCB">
        <w:rPr>
          <w:rFonts w:ascii="NoorLotus" w:hAnsi="NoorLotus"/>
          <w:b/>
          <w:bCs/>
          <w:rtl/>
        </w:rPr>
        <w:t>معنای</w:t>
      </w:r>
      <w:r w:rsidR="007B24AF" w:rsidRPr="00625CCB">
        <w:rPr>
          <w:rFonts w:ascii="NoorLotus" w:hAnsi="NoorLotus"/>
          <w:b/>
          <w:bCs/>
          <w:rtl/>
        </w:rPr>
        <w:t xml:space="preserve"> </w:t>
      </w:r>
      <w:r w:rsidRPr="00625CCB">
        <w:rPr>
          <w:rFonts w:ascii="NoorLotus" w:hAnsi="NoorLotus"/>
          <w:b/>
          <w:bCs/>
          <w:rtl/>
        </w:rPr>
        <w:t>«ح</w:t>
      </w:r>
      <w:r w:rsidR="00233C55" w:rsidRPr="00625CCB">
        <w:rPr>
          <w:rFonts w:ascii="NoorLotus" w:hAnsi="NoorLotus"/>
          <w:b/>
          <w:bCs/>
          <w:rtl/>
        </w:rPr>
        <w:t>ی</w:t>
      </w:r>
      <w:r w:rsidRPr="00625CCB">
        <w:rPr>
          <w:rFonts w:ascii="NoorLotus" w:hAnsi="NoorLotus"/>
          <w:b/>
          <w:bCs/>
          <w:rtl/>
        </w:rPr>
        <w:t>ث</w:t>
      </w:r>
      <w:r w:rsidR="00233C55" w:rsidRPr="00625CCB">
        <w:rPr>
          <w:rFonts w:ascii="NoorLotus" w:hAnsi="NoorLotus"/>
          <w:b/>
          <w:bCs/>
          <w:rtl/>
        </w:rPr>
        <w:t>ی</w:t>
      </w:r>
      <w:r w:rsidRPr="00625CCB">
        <w:rPr>
          <w:rFonts w:ascii="NoorLotus" w:hAnsi="NoorLotus"/>
          <w:b/>
          <w:bCs/>
          <w:rtl/>
        </w:rPr>
        <w:t>ت</w:t>
      </w:r>
      <w:r w:rsidR="007B24AF" w:rsidRPr="00625CCB">
        <w:rPr>
          <w:rFonts w:ascii="NoorLotus" w:hAnsi="NoorLotus"/>
          <w:b/>
          <w:bCs/>
          <w:rtl/>
        </w:rPr>
        <w:t xml:space="preserve"> </w:t>
      </w:r>
      <w:r w:rsidRPr="00625CCB">
        <w:rPr>
          <w:rFonts w:ascii="NoorLotus" w:hAnsi="NoorLotus"/>
          <w:b/>
          <w:bCs/>
          <w:rtl/>
        </w:rPr>
        <w:t>قابل</w:t>
      </w:r>
      <w:r w:rsidR="00233C55" w:rsidRPr="00625CCB">
        <w:rPr>
          <w:rFonts w:ascii="NoorLotus" w:hAnsi="NoorLotus"/>
          <w:b/>
          <w:bCs/>
          <w:rtl/>
        </w:rPr>
        <w:t>ی</w:t>
      </w:r>
      <w:r w:rsidRPr="00625CCB">
        <w:rPr>
          <w:rFonts w:ascii="NoorLotus" w:hAnsi="NoorLotus"/>
          <w:b/>
          <w:bCs/>
          <w:rtl/>
        </w:rPr>
        <w:t>ت</w:t>
      </w:r>
      <w:r w:rsidR="007B24AF" w:rsidRPr="00625CCB">
        <w:rPr>
          <w:rFonts w:ascii="NoorLotus" w:hAnsi="NoorLotus"/>
          <w:b/>
          <w:bCs/>
          <w:rtl/>
        </w:rPr>
        <w:t xml:space="preserve"> </w:t>
      </w:r>
      <w:r w:rsidRPr="00625CCB">
        <w:rPr>
          <w:rFonts w:ascii="NoorLotus" w:hAnsi="NoorLotus"/>
          <w:b/>
          <w:bCs/>
          <w:rtl/>
        </w:rPr>
        <w:t>و</w:t>
      </w:r>
      <w:r w:rsidR="007B24AF" w:rsidRPr="00625CCB">
        <w:rPr>
          <w:rFonts w:ascii="NoorLotus" w:hAnsi="NoorLotus"/>
          <w:b/>
          <w:bCs/>
          <w:rtl/>
        </w:rPr>
        <w:t xml:space="preserve"> </w:t>
      </w:r>
      <w:r w:rsidRPr="00625CCB">
        <w:rPr>
          <w:rFonts w:ascii="NoorLotus" w:hAnsi="NoorLotus"/>
          <w:b/>
          <w:bCs/>
          <w:rtl/>
        </w:rPr>
        <w:t>قوّه»</w:t>
      </w:r>
      <w:r w:rsidR="007B24AF" w:rsidRPr="00625CCB">
        <w:rPr>
          <w:rFonts w:ascii="NoorLotus" w:hAnsi="NoorLotus"/>
          <w:b/>
          <w:bCs/>
          <w:rtl/>
        </w:rPr>
        <w:t xml:space="preserve"> </w:t>
      </w:r>
      <w:r w:rsidRPr="00625CCB">
        <w:rPr>
          <w:rFonts w:ascii="NoorLotus" w:hAnsi="NoorLotus"/>
          <w:b/>
          <w:bCs/>
          <w:rtl/>
        </w:rPr>
        <w:t>است</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موجودات</w:t>
      </w:r>
      <w:r w:rsidR="007B24AF" w:rsidRPr="007B24AF">
        <w:rPr>
          <w:rFonts w:ascii="NoorLotus" w:hAnsi="NoorLotus"/>
          <w:rtl/>
        </w:rPr>
        <w:t xml:space="preserve"> </w:t>
      </w:r>
      <w:r w:rsidRPr="007B24AF">
        <w:rPr>
          <w:rFonts w:ascii="NoorLotus" w:hAnsi="NoorLotus"/>
          <w:rtl/>
        </w:rPr>
        <w:t>خارجی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امری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درک</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محسوسه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خودی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بشرط</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داشتنِ</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الفاظ</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صور</w:t>
      </w:r>
      <w:r w:rsidR="007B24AF" w:rsidRPr="007B24AF">
        <w:rPr>
          <w:rFonts w:ascii="NoorLotus" w:hAnsi="NoorLotus"/>
          <w:rtl/>
        </w:rPr>
        <w:t xml:space="preserve"> </w:t>
      </w:r>
      <w:r w:rsidRPr="007B24AF">
        <w:rPr>
          <w:rFonts w:ascii="NoorLotus" w:hAnsi="NoorLotus"/>
          <w:rtl/>
        </w:rPr>
        <w:t>محسوسه</w:t>
      </w:r>
      <w:r w:rsidR="007B24AF" w:rsidRPr="007B24AF">
        <w:rPr>
          <w:rFonts w:ascii="NoorLotus" w:hAnsi="NoorLotus"/>
          <w:rtl/>
        </w:rPr>
        <w:t xml:space="preserve"> </w:t>
      </w:r>
      <w:r w:rsidRPr="007B24AF">
        <w:rPr>
          <w:rFonts w:ascii="NoorLotus" w:hAnsi="NoorLotus"/>
          <w:rtl/>
        </w:rPr>
        <w:t>متصوّره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وضع</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صور</w:t>
      </w:r>
      <w:r w:rsidR="007B24AF" w:rsidRPr="007B24AF">
        <w:rPr>
          <w:rFonts w:ascii="NoorLotus" w:hAnsi="NoorLotus"/>
          <w:rtl/>
        </w:rPr>
        <w:t xml:space="preserve"> </w:t>
      </w:r>
      <w:r w:rsidRPr="007B24AF">
        <w:rPr>
          <w:rFonts w:ascii="NoorLotus" w:hAnsi="NoorLotus"/>
          <w:rtl/>
        </w:rPr>
        <w:t>ذهنی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واسطه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لفظ</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لحاظ</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وضع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جةً</w:t>
      </w:r>
      <w:r w:rsidR="007B24AF" w:rsidRPr="007B24AF">
        <w:rPr>
          <w:rFonts w:ascii="NoorLotus" w:hAnsi="NoorLotus"/>
          <w:rtl/>
        </w:rPr>
        <w:t xml:space="preserve"> </w:t>
      </w:r>
      <w:r w:rsidRPr="007B24AF">
        <w:rPr>
          <w:rFonts w:ascii="NoorLotus" w:hAnsi="NoorLotus"/>
          <w:rtl/>
        </w:rPr>
        <w:t>الفاظ</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بشرط</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ماد</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ماد</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وضع</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261694" w:rsidRDefault="00261694" w:rsidP="00625CCB">
      <w:pPr>
        <w:widowControl w:val="0"/>
        <w:rPr>
          <w:rFonts w:ascii="NoorLotus" w:hAnsi="NoorLotus"/>
          <w:rtl/>
        </w:rPr>
      </w:pPr>
      <w:r w:rsidRPr="00261694">
        <w:rPr>
          <w:rFonts w:ascii="NoorLotus" w:hAnsi="NoorLotus"/>
          <w:rtl/>
        </w:rPr>
        <w:t>دربار</w:t>
      </w:r>
      <w:r w:rsidR="00625CCB">
        <w:rPr>
          <w:rFonts w:ascii="NoorLotus" w:hAnsi="NoorLotus" w:hint="cs"/>
          <w:rtl/>
        </w:rPr>
        <w:t>ۀ</w:t>
      </w:r>
      <w:r w:rsidRPr="00261694">
        <w:rPr>
          <w:rFonts w:ascii="NoorLotus" w:hAnsi="NoorLotus"/>
          <w:rtl/>
        </w:rPr>
        <w:t xml:space="preserve"> موضوع له الفاظ در علم اصول و در فلسفه تحل</w:t>
      </w:r>
      <w:r w:rsidR="00410A66">
        <w:rPr>
          <w:rFonts w:ascii="NoorLotus" w:hAnsi="NoorLotus"/>
          <w:rtl/>
        </w:rPr>
        <w:t>ی</w:t>
      </w:r>
      <w:r w:rsidRPr="00261694">
        <w:rPr>
          <w:rFonts w:ascii="NoorLotus" w:hAnsi="NoorLotus"/>
          <w:rtl/>
        </w:rPr>
        <w:t>ل</w:t>
      </w:r>
      <w:r w:rsidRPr="00261694">
        <w:rPr>
          <w:rFonts w:ascii="NoorLotus" w:hAnsi="NoorLotus" w:hint="cs"/>
          <w:rtl/>
        </w:rPr>
        <w:t>ی</w:t>
      </w:r>
      <w:r w:rsidRPr="00261694">
        <w:rPr>
          <w:rFonts w:ascii="NoorLotus" w:hAnsi="NoorLotus"/>
          <w:rtl/>
        </w:rPr>
        <w:t xml:space="preserve"> نظرات</w:t>
      </w:r>
      <w:r>
        <w:rPr>
          <w:rFonts w:ascii="NoorLotus" w:hAnsi="NoorLotus" w:hint="cs"/>
          <w:rtl/>
        </w:rPr>
        <w:t xml:space="preserve"> </w:t>
      </w:r>
      <w:r w:rsidRPr="00261694">
        <w:rPr>
          <w:rFonts w:ascii="NoorLotus" w:hAnsi="NoorLotus"/>
          <w:rtl/>
        </w:rPr>
        <w:t>متعدّد</w:t>
      </w:r>
      <w:r w:rsidRPr="00261694">
        <w:rPr>
          <w:rFonts w:ascii="NoorLotus" w:hAnsi="NoorLotus" w:hint="cs"/>
          <w:rtl/>
        </w:rPr>
        <w:t>ی</w:t>
      </w:r>
      <w:r w:rsidRPr="00261694">
        <w:rPr>
          <w:rFonts w:ascii="NoorLotus" w:hAnsi="NoorLotus"/>
          <w:rtl/>
        </w:rPr>
        <w:t xml:space="preserve"> طرح شده است و اصول</w:t>
      </w:r>
      <w:r w:rsidR="00410A66">
        <w:rPr>
          <w:rFonts w:ascii="NoorLotus" w:hAnsi="NoorLotus"/>
          <w:rtl/>
        </w:rPr>
        <w:t>ی</w:t>
      </w:r>
      <w:r w:rsidRPr="00261694">
        <w:rPr>
          <w:rFonts w:ascii="NoorLotus" w:hAnsi="NoorLotus"/>
          <w:rtl/>
        </w:rPr>
        <w:t xml:space="preserve">ان غالباً </w:t>
      </w:r>
      <w:r w:rsidR="00410A66">
        <w:rPr>
          <w:rFonts w:ascii="NoorLotus" w:hAnsi="NoorLotus"/>
          <w:rtl/>
        </w:rPr>
        <w:t>ی</w:t>
      </w:r>
      <w:r w:rsidRPr="00261694">
        <w:rPr>
          <w:rFonts w:ascii="NoorLotus" w:hAnsi="NoorLotus"/>
          <w:rtl/>
        </w:rPr>
        <w:t>ا معتقدند که موضوع له طب</w:t>
      </w:r>
      <w:r w:rsidR="00410A66">
        <w:rPr>
          <w:rFonts w:ascii="NoorLotus" w:hAnsi="NoorLotus"/>
          <w:rtl/>
        </w:rPr>
        <w:t>ی</w:t>
      </w:r>
      <w:r w:rsidRPr="00261694">
        <w:rPr>
          <w:rFonts w:ascii="NoorLotus" w:hAnsi="NoorLotus"/>
          <w:rtl/>
        </w:rPr>
        <w:t>عت</w:t>
      </w:r>
      <w:r>
        <w:rPr>
          <w:rFonts w:ascii="NoorLotus" w:hAnsi="NoorLotus" w:hint="cs"/>
          <w:rtl/>
        </w:rPr>
        <w:t xml:space="preserve"> </w:t>
      </w:r>
      <w:r w:rsidRPr="00261694">
        <w:rPr>
          <w:rFonts w:ascii="NoorLotus" w:hAnsi="NoorLotus"/>
          <w:rtl/>
        </w:rPr>
        <w:t>معناست لا بشرط از وجود ذهن</w:t>
      </w:r>
      <w:r w:rsidRPr="00261694">
        <w:rPr>
          <w:rFonts w:ascii="NoorLotus" w:hAnsi="NoorLotus" w:hint="cs"/>
          <w:rtl/>
        </w:rPr>
        <w:t>ی</w:t>
      </w:r>
      <w:r w:rsidRPr="00261694">
        <w:rPr>
          <w:rFonts w:ascii="NoorLotus" w:hAnsi="NoorLotus"/>
          <w:rtl/>
        </w:rPr>
        <w:t xml:space="preserve"> و خارج</w:t>
      </w:r>
      <w:r w:rsidRPr="00261694">
        <w:rPr>
          <w:rFonts w:ascii="NoorLotus" w:hAnsi="NoorLotus" w:hint="cs"/>
          <w:rtl/>
        </w:rPr>
        <w:t>ی</w:t>
      </w:r>
      <w:r w:rsidRPr="00261694">
        <w:rPr>
          <w:rFonts w:ascii="NoorLotus" w:hAnsi="NoorLotus"/>
          <w:rtl/>
        </w:rPr>
        <w:t xml:space="preserve"> و </w:t>
      </w:r>
      <w:r w:rsidR="00410A66">
        <w:rPr>
          <w:rFonts w:ascii="NoorLotus" w:hAnsi="NoorLotus"/>
          <w:rtl/>
        </w:rPr>
        <w:t>ی</w:t>
      </w:r>
      <w:r w:rsidRPr="00261694">
        <w:rPr>
          <w:rFonts w:ascii="NoorLotus" w:hAnsi="NoorLotus"/>
          <w:rtl/>
        </w:rPr>
        <w:t>ا مفهوم است با لحاظ حکا</w:t>
      </w:r>
      <w:r w:rsidR="00410A66">
        <w:rPr>
          <w:rFonts w:ascii="NoorLotus" w:hAnsi="NoorLotus"/>
          <w:rtl/>
        </w:rPr>
        <w:t>ی</w:t>
      </w:r>
      <w:r w:rsidRPr="00261694">
        <w:rPr>
          <w:rFonts w:ascii="NoorLotus" w:hAnsi="NoorLotus"/>
          <w:rtl/>
        </w:rPr>
        <w:t>ت از</w:t>
      </w:r>
      <w:r>
        <w:rPr>
          <w:rFonts w:ascii="NoorLotus" w:hAnsi="NoorLotus" w:hint="cs"/>
          <w:rtl/>
        </w:rPr>
        <w:t xml:space="preserve"> </w:t>
      </w:r>
      <w:r w:rsidRPr="00261694">
        <w:rPr>
          <w:rFonts w:ascii="NoorLotus" w:hAnsi="NoorLotus"/>
          <w:rtl/>
        </w:rPr>
        <w:t>مصاد</w:t>
      </w:r>
      <w:r w:rsidR="00410A66">
        <w:rPr>
          <w:rFonts w:ascii="NoorLotus" w:hAnsi="NoorLotus"/>
          <w:rtl/>
        </w:rPr>
        <w:t>ی</w:t>
      </w:r>
      <w:r w:rsidRPr="00261694">
        <w:rPr>
          <w:rFonts w:ascii="NoorLotus" w:hAnsi="NoorLotus"/>
          <w:rtl/>
        </w:rPr>
        <w:t>ق و در هر صورت از بزرگان کس</w:t>
      </w:r>
      <w:r w:rsidRPr="00261694">
        <w:rPr>
          <w:rFonts w:ascii="NoorLotus" w:hAnsi="NoorLotus" w:hint="cs"/>
          <w:rtl/>
        </w:rPr>
        <w:t>ی</w:t>
      </w:r>
      <w:r w:rsidRPr="00261694">
        <w:rPr>
          <w:rFonts w:ascii="NoorLotus" w:hAnsi="NoorLotus"/>
          <w:rtl/>
        </w:rPr>
        <w:t xml:space="preserve"> معتقد به وضع الفاظ برا</w:t>
      </w:r>
      <w:r w:rsidRPr="00261694">
        <w:rPr>
          <w:rFonts w:ascii="NoorLotus" w:hAnsi="NoorLotus" w:hint="cs"/>
          <w:rtl/>
        </w:rPr>
        <w:t>ی</w:t>
      </w:r>
      <w:r w:rsidRPr="00261694">
        <w:rPr>
          <w:rFonts w:ascii="NoorLotus" w:hAnsi="NoorLotus"/>
          <w:rtl/>
        </w:rPr>
        <w:t xml:space="preserve"> موجودات</w:t>
      </w:r>
      <w:r>
        <w:rPr>
          <w:rFonts w:ascii="NoorLotus" w:hAnsi="NoorLotus" w:hint="cs"/>
          <w:rtl/>
        </w:rPr>
        <w:t xml:space="preserve"> </w:t>
      </w:r>
      <w:r w:rsidRPr="00261694">
        <w:rPr>
          <w:rFonts w:ascii="NoorLotus" w:hAnsi="NoorLotus"/>
          <w:rtl/>
        </w:rPr>
        <w:t>خا</w:t>
      </w:r>
      <w:r w:rsidRPr="00261694">
        <w:rPr>
          <w:rFonts w:ascii="NoorLotus" w:hAnsi="NoorLotus" w:hint="cs"/>
          <w:rtl/>
        </w:rPr>
        <w:t>رجی</w:t>
      </w:r>
      <w:r w:rsidRPr="00261694">
        <w:rPr>
          <w:rFonts w:ascii="NoorLotus" w:hAnsi="NoorLotus"/>
          <w:rtl/>
        </w:rPr>
        <w:t xml:space="preserve"> به طور مستق</w:t>
      </w:r>
      <w:r w:rsidR="00410A66">
        <w:rPr>
          <w:rFonts w:ascii="NoorLotus" w:hAnsi="NoorLotus"/>
          <w:rtl/>
        </w:rPr>
        <w:t>ی</w:t>
      </w:r>
      <w:r w:rsidRPr="00261694">
        <w:rPr>
          <w:rFonts w:ascii="NoorLotus" w:hAnsi="NoorLotus"/>
          <w:rtl/>
        </w:rPr>
        <w:t>م ن</w:t>
      </w:r>
      <w:r w:rsidR="00410A66">
        <w:rPr>
          <w:rFonts w:ascii="NoorLotus" w:hAnsi="NoorLotus"/>
          <w:rtl/>
        </w:rPr>
        <w:t>ی</w:t>
      </w:r>
      <w:r w:rsidRPr="00261694">
        <w:rPr>
          <w:rFonts w:ascii="NoorLotus" w:hAnsi="NoorLotus"/>
          <w:rtl/>
        </w:rPr>
        <w:t>ست؛ ز</w:t>
      </w:r>
      <w:r w:rsidR="00410A66">
        <w:rPr>
          <w:rFonts w:ascii="NoorLotus" w:hAnsi="NoorLotus"/>
          <w:rtl/>
        </w:rPr>
        <w:t>ی</w:t>
      </w:r>
      <w:r w:rsidRPr="00261694">
        <w:rPr>
          <w:rFonts w:ascii="NoorLotus" w:hAnsi="NoorLotus"/>
          <w:rtl/>
        </w:rPr>
        <w:t>را که ا</w:t>
      </w:r>
      <w:r w:rsidR="00410A66">
        <w:rPr>
          <w:rFonts w:ascii="NoorLotus" w:hAnsi="NoorLotus"/>
          <w:rtl/>
        </w:rPr>
        <w:t>ی</w:t>
      </w:r>
      <w:r w:rsidRPr="00261694">
        <w:rPr>
          <w:rFonts w:ascii="NoorLotus" w:hAnsi="NoorLotus"/>
          <w:rtl/>
        </w:rPr>
        <w:t>ن نظر با اشکالات فراوان</w:t>
      </w:r>
      <w:r w:rsidRPr="00261694">
        <w:rPr>
          <w:rFonts w:ascii="NoorLotus" w:hAnsi="NoorLotus" w:hint="cs"/>
          <w:rtl/>
        </w:rPr>
        <w:t>ی</w:t>
      </w:r>
      <w:r w:rsidRPr="00261694">
        <w:rPr>
          <w:rFonts w:ascii="NoorLotus" w:hAnsi="NoorLotus"/>
          <w:rtl/>
        </w:rPr>
        <w:t xml:space="preserve"> مواجه</w:t>
      </w:r>
      <w:r>
        <w:rPr>
          <w:rFonts w:ascii="NoorLotus" w:hAnsi="NoorLotus" w:hint="cs"/>
          <w:rtl/>
        </w:rPr>
        <w:t xml:space="preserve"> </w:t>
      </w:r>
      <w:r w:rsidRPr="00261694">
        <w:rPr>
          <w:rFonts w:ascii="NoorLotus" w:hAnsi="NoorLotus"/>
          <w:rtl/>
        </w:rPr>
        <w:t>است.</w:t>
      </w:r>
    </w:p>
    <w:p w:rsidR="00261694" w:rsidRDefault="00261694" w:rsidP="00015BC1">
      <w:pPr>
        <w:widowControl w:val="0"/>
        <w:rPr>
          <w:rFonts w:ascii="NoorLotus" w:hAnsi="NoorLotus"/>
          <w:rtl/>
        </w:rPr>
      </w:pPr>
      <w:r w:rsidRPr="00261694">
        <w:rPr>
          <w:rFonts w:ascii="NoorLotus" w:hAnsi="NoorLotus"/>
          <w:rtl/>
        </w:rPr>
        <w:t>متأسّفانه پدر مکتب تفک</w:t>
      </w:r>
      <w:r w:rsidR="00410A66">
        <w:rPr>
          <w:rFonts w:ascii="NoorLotus" w:hAnsi="NoorLotus"/>
          <w:rtl/>
        </w:rPr>
        <w:t>ی</w:t>
      </w:r>
      <w:r w:rsidRPr="00261694">
        <w:rPr>
          <w:rFonts w:ascii="NoorLotus" w:hAnsi="NoorLotus"/>
          <w:rtl/>
        </w:rPr>
        <w:t>ک مرحوم م</w:t>
      </w:r>
      <w:r w:rsidR="00410A66">
        <w:rPr>
          <w:rFonts w:ascii="NoorLotus" w:hAnsi="NoorLotus"/>
          <w:rtl/>
        </w:rPr>
        <w:t>ی</w:t>
      </w:r>
      <w:r w:rsidRPr="00261694">
        <w:rPr>
          <w:rFonts w:ascii="NoorLotus" w:hAnsi="NoorLotus"/>
          <w:rtl/>
        </w:rPr>
        <w:t>رزا مهد</w:t>
      </w:r>
      <w:r w:rsidRPr="00261694">
        <w:rPr>
          <w:rFonts w:ascii="NoorLotus" w:hAnsi="NoorLotus" w:hint="cs"/>
          <w:rtl/>
        </w:rPr>
        <w:t>ی</w:t>
      </w:r>
      <w:r w:rsidRPr="00261694">
        <w:rPr>
          <w:rFonts w:ascii="NoorLotus" w:hAnsi="NoorLotus"/>
          <w:rtl/>
        </w:rPr>
        <w:t xml:space="preserve"> اصفهان</w:t>
      </w:r>
      <w:r w:rsidRPr="00261694">
        <w:rPr>
          <w:rFonts w:ascii="NoorLotus" w:hAnsi="NoorLotus" w:hint="cs"/>
          <w:rtl/>
        </w:rPr>
        <w:t>ی</w:t>
      </w:r>
      <w:r w:rsidRPr="00261694">
        <w:rPr>
          <w:rFonts w:ascii="NoorLotus" w:hAnsi="NoorLotus"/>
          <w:rtl/>
        </w:rPr>
        <w:t xml:space="preserve"> معتقد است که</w:t>
      </w:r>
      <w:r>
        <w:rPr>
          <w:rFonts w:ascii="NoorLotus" w:hAnsi="NoorLotus" w:hint="cs"/>
          <w:rtl/>
        </w:rPr>
        <w:t xml:space="preserve"> </w:t>
      </w:r>
      <w:r w:rsidRPr="00261694">
        <w:rPr>
          <w:rFonts w:ascii="NoorLotus" w:hAnsi="NoorLotus"/>
          <w:rtl/>
        </w:rPr>
        <w:t>در علوم اله</w:t>
      </w:r>
      <w:r w:rsidRPr="00261694">
        <w:rPr>
          <w:rFonts w:ascii="NoorLotus" w:hAnsi="NoorLotus" w:hint="cs"/>
          <w:rtl/>
        </w:rPr>
        <w:t>ی</w:t>
      </w:r>
      <w:r w:rsidRPr="00261694">
        <w:rPr>
          <w:rFonts w:ascii="NoorLotus" w:hAnsi="NoorLotus"/>
          <w:rtl/>
        </w:rPr>
        <w:t xml:space="preserve"> ـ بر خلاف علوم بشر</w:t>
      </w:r>
      <w:r w:rsidRPr="00261694">
        <w:rPr>
          <w:rFonts w:ascii="NoorLotus" w:hAnsi="NoorLotus" w:hint="cs"/>
          <w:rtl/>
        </w:rPr>
        <w:t>ی</w:t>
      </w:r>
      <w:r w:rsidRPr="00261694">
        <w:rPr>
          <w:rFonts w:ascii="NoorLotus" w:hAnsi="NoorLotus"/>
          <w:rtl/>
        </w:rPr>
        <w:t xml:space="preserve"> ـ الفاظ برا</w:t>
      </w:r>
      <w:r w:rsidRPr="00261694">
        <w:rPr>
          <w:rFonts w:ascii="NoorLotus" w:hAnsi="NoorLotus" w:hint="cs"/>
          <w:rtl/>
        </w:rPr>
        <w:t>ی</w:t>
      </w:r>
      <w:r w:rsidRPr="00261694">
        <w:rPr>
          <w:rFonts w:ascii="NoorLotus" w:hAnsi="NoorLotus"/>
          <w:rtl/>
        </w:rPr>
        <w:t xml:space="preserve"> خود حقائق خارج</w:t>
      </w:r>
      <w:r w:rsidRPr="00261694">
        <w:rPr>
          <w:rFonts w:ascii="NoorLotus" w:hAnsi="NoorLotus" w:hint="cs"/>
          <w:rtl/>
        </w:rPr>
        <w:t>ی</w:t>
      </w:r>
      <w:r w:rsidRPr="00261694">
        <w:rPr>
          <w:rFonts w:ascii="NoorLotus" w:hAnsi="NoorLotus"/>
          <w:rtl/>
        </w:rPr>
        <w:t xml:space="preserve"> اوّلا و</w:t>
      </w:r>
      <w:r>
        <w:rPr>
          <w:rFonts w:ascii="NoorLotus" w:hAnsi="NoorLotus" w:hint="cs"/>
          <w:rtl/>
        </w:rPr>
        <w:t xml:space="preserve"> </w:t>
      </w:r>
      <w:r w:rsidRPr="00261694">
        <w:rPr>
          <w:rFonts w:ascii="NoorLotus" w:hAnsi="NoorLotus"/>
          <w:rtl/>
        </w:rPr>
        <w:t>بالذات وضع شده</w:t>
      </w:r>
      <w:r>
        <w:rPr>
          <w:rFonts w:ascii="NoorLotus" w:hAnsi="NoorLotus" w:hint="cs"/>
          <w:rtl/>
        </w:rPr>
        <w:t>‌</w:t>
      </w:r>
      <w:r w:rsidRPr="00261694">
        <w:rPr>
          <w:rFonts w:ascii="NoorLotus" w:hAnsi="NoorLotus"/>
          <w:rtl/>
        </w:rPr>
        <w:t>اند و ا</w:t>
      </w:r>
      <w:r w:rsidR="00410A66">
        <w:rPr>
          <w:rFonts w:ascii="NoorLotus" w:hAnsi="NoorLotus"/>
          <w:rtl/>
        </w:rPr>
        <w:t>ی</w:t>
      </w:r>
      <w:r w:rsidRPr="00261694">
        <w:rPr>
          <w:rFonts w:ascii="NoorLotus" w:hAnsi="NoorLotus"/>
          <w:rtl/>
        </w:rPr>
        <w:t>ن نظر را «باب أبواب الهد</w:t>
      </w:r>
      <w:r w:rsidRPr="00261694">
        <w:rPr>
          <w:rFonts w:ascii="NoorLotus" w:hAnsi="NoorLotus" w:hint="cs"/>
          <w:rtl/>
        </w:rPr>
        <w:t>ی</w:t>
      </w:r>
      <w:r w:rsidRPr="00261694">
        <w:rPr>
          <w:rFonts w:ascii="NoorLotus" w:hAnsi="NoorLotus" w:hint="eastAsia"/>
          <w:rtl/>
        </w:rPr>
        <w:t>»</w:t>
      </w:r>
      <w:r w:rsidRPr="00261694">
        <w:rPr>
          <w:rFonts w:ascii="NoorLotus" w:hAnsi="NoorLotus"/>
          <w:rtl/>
        </w:rPr>
        <w:t xml:space="preserve"> و نظر </w:t>
      </w:r>
      <w:r w:rsidRPr="00261694">
        <w:rPr>
          <w:rFonts w:ascii="NoorLotus" w:hAnsi="NoorLotus" w:hint="cs"/>
          <w:rtl/>
        </w:rPr>
        <w:t>مشهور</w:t>
      </w:r>
      <w:r w:rsidRPr="00261694">
        <w:rPr>
          <w:rFonts w:ascii="NoorLotus" w:hAnsi="NoorLotus"/>
          <w:rtl/>
        </w:rPr>
        <w:t xml:space="preserve"> را «أوّل باب</w:t>
      </w:r>
      <w:r>
        <w:rPr>
          <w:rFonts w:ascii="NoorLotus" w:hAnsi="NoorLotus" w:hint="cs"/>
          <w:rtl/>
        </w:rPr>
        <w:t xml:space="preserve"> </w:t>
      </w:r>
      <w:r w:rsidRPr="00261694">
        <w:rPr>
          <w:rFonts w:ascii="NoorLotus" w:hAnsi="NoorLotus"/>
          <w:rtl/>
        </w:rPr>
        <w:t>الرد</w:t>
      </w:r>
      <w:r w:rsidRPr="00261694">
        <w:rPr>
          <w:rFonts w:ascii="NoorLotus" w:hAnsi="NoorLotus" w:hint="cs"/>
          <w:rtl/>
        </w:rPr>
        <w:t>ی</w:t>
      </w:r>
      <w:r w:rsidRPr="00261694">
        <w:rPr>
          <w:rFonts w:ascii="NoorLotus" w:hAnsi="NoorLotus" w:hint="eastAsia"/>
          <w:rtl/>
        </w:rPr>
        <w:t>»</w:t>
      </w:r>
      <w:r w:rsidRPr="00261694">
        <w:rPr>
          <w:rFonts w:ascii="NoorLotus" w:hAnsi="NoorLotus"/>
          <w:rtl/>
        </w:rPr>
        <w:t xml:space="preserve"> نام</w:t>
      </w:r>
      <w:r w:rsidR="00410A66">
        <w:rPr>
          <w:rFonts w:ascii="NoorLotus" w:hAnsi="NoorLotus"/>
          <w:rtl/>
        </w:rPr>
        <w:t>ی</w:t>
      </w:r>
      <w:r w:rsidRPr="00261694">
        <w:rPr>
          <w:rFonts w:ascii="NoorLotus" w:hAnsi="NoorLotus"/>
          <w:rtl/>
        </w:rPr>
        <w:t>ده</w:t>
      </w:r>
      <w:r>
        <w:rPr>
          <w:rFonts w:ascii="NoorLotus" w:hAnsi="NoorLotus" w:hint="cs"/>
          <w:rtl/>
        </w:rPr>
        <w:t>‌</w:t>
      </w:r>
      <w:r w:rsidRPr="00261694">
        <w:rPr>
          <w:rFonts w:ascii="NoorLotus" w:hAnsi="NoorLotus"/>
          <w:rtl/>
        </w:rPr>
        <w:t>اند!!</w:t>
      </w:r>
    </w:p>
    <w:p w:rsidR="00261694" w:rsidRDefault="00261694" w:rsidP="00015BC1">
      <w:pPr>
        <w:widowControl w:val="0"/>
        <w:rPr>
          <w:rFonts w:ascii="NoorLotus" w:hAnsi="NoorLotus"/>
          <w:rtl/>
        </w:rPr>
      </w:pPr>
      <w:r w:rsidRPr="00261694">
        <w:rPr>
          <w:rFonts w:ascii="NoorLotus" w:hAnsi="NoorLotus"/>
          <w:rtl/>
        </w:rPr>
        <w:t>آر</w:t>
      </w:r>
      <w:r w:rsidRPr="00261694">
        <w:rPr>
          <w:rFonts w:ascii="NoorLotus" w:hAnsi="NoorLotus" w:hint="cs"/>
          <w:rtl/>
        </w:rPr>
        <w:t>ی،</w:t>
      </w:r>
      <w:r w:rsidRPr="00261694">
        <w:rPr>
          <w:rFonts w:ascii="NoorLotus" w:hAnsi="NoorLotus"/>
          <w:rtl/>
        </w:rPr>
        <w:t xml:space="preserve"> مکتب</w:t>
      </w:r>
      <w:r w:rsidRPr="00261694">
        <w:rPr>
          <w:rFonts w:ascii="NoorLotus" w:hAnsi="NoorLotus" w:hint="cs"/>
          <w:rtl/>
        </w:rPr>
        <w:t>ی</w:t>
      </w:r>
      <w:r w:rsidRPr="00261694">
        <w:rPr>
          <w:rFonts w:ascii="NoorLotus" w:hAnsi="NoorLotus"/>
          <w:rtl/>
        </w:rPr>
        <w:t xml:space="preserve"> که باب الأبواب آن چن</w:t>
      </w:r>
      <w:r w:rsidR="00410A66">
        <w:rPr>
          <w:rFonts w:ascii="NoorLotus" w:hAnsi="NoorLotus"/>
          <w:rtl/>
        </w:rPr>
        <w:t>ی</w:t>
      </w:r>
      <w:r w:rsidRPr="00261694">
        <w:rPr>
          <w:rFonts w:ascii="NoorLotus" w:hAnsi="NoorLotus"/>
          <w:rtl/>
        </w:rPr>
        <w:t>ن رأ</w:t>
      </w:r>
      <w:r w:rsidRPr="00261694">
        <w:rPr>
          <w:rFonts w:ascii="NoorLotus" w:hAnsi="NoorLotus" w:hint="cs"/>
          <w:rtl/>
        </w:rPr>
        <w:t>ی</w:t>
      </w:r>
      <w:r w:rsidRPr="00261694">
        <w:rPr>
          <w:rFonts w:ascii="NoorLotus" w:hAnsi="NoorLotus"/>
          <w:rtl/>
        </w:rPr>
        <w:t xml:space="preserve"> باطل</w:t>
      </w:r>
      <w:r w:rsidRPr="00261694">
        <w:rPr>
          <w:rFonts w:ascii="NoorLotus" w:hAnsi="NoorLotus" w:hint="cs"/>
          <w:rtl/>
        </w:rPr>
        <w:t>ی</w:t>
      </w:r>
      <w:r w:rsidRPr="00261694">
        <w:rPr>
          <w:rFonts w:ascii="NoorLotus" w:hAnsi="NoorLotus"/>
          <w:rtl/>
        </w:rPr>
        <w:t xml:space="preserve"> باشد، نت</w:t>
      </w:r>
      <w:r w:rsidR="00410A66">
        <w:rPr>
          <w:rFonts w:ascii="NoorLotus" w:hAnsi="NoorLotus"/>
          <w:rtl/>
        </w:rPr>
        <w:t>ی</w:t>
      </w:r>
      <w:r w:rsidRPr="00261694">
        <w:rPr>
          <w:rFonts w:ascii="NoorLotus" w:hAnsi="NoorLotus"/>
          <w:rtl/>
        </w:rPr>
        <w:t>جه</w:t>
      </w:r>
      <w:r>
        <w:rPr>
          <w:rFonts w:ascii="NoorLotus" w:hAnsi="NoorLotus" w:hint="cs"/>
          <w:rtl/>
        </w:rPr>
        <w:t>‌</w:t>
      </w:r>
      <w:r w:rsidRPr="00261694">
        <w:rPr>
          <w:rFonts w:ascii="NoorLotus" w:hAnsi="NoorLotus"/>
          <w:rtl/>
        </w:rPr>
        <w:t>ا</w:t>
      </w:r>
      <w:r w:rsidRPr="00261694">
        <w:rPr>
          <w:rFonts w:ascii="NoorLotus" w:hAnsi="NoorLotus" w:hint="cs"/>
          <w:rtl/>
        </w:rPr>
        <w:t>ی</w:t>
      </w:r>
      <w:r w:rsidRPr="00261694">
        <w:rPr>
          <w:rFonts w:ascii="NoorLotus" w:hAnsi="NoorLotus"/>
          <w:rtl/>
        </w:rPr>
        <w:t xml:space="preserve"> جز</w:t>
      </w:r>
      <w:r>
        <w:rPr>
          <w:rFonts w:ascii="NoorLotus" w:hAnsi="NoorLotus" w:hint="cs"/>
          <w:rtl/>
        </w:rPr>
        <w:t xml:space="preserve"> </w:t>
      </w:r>
      <w:r w:rsidRPr="00261694">
        <w:rPr>
          <w:rFonts w:ascii="NoorLotus" w:hAnsi="NoorLotus"/>
          <w:rtl/>
        </w:rPr>
        <w:t>آنچه در ا</w:t>
      </w:r>
      <w:r w:rsidR="00410A66">
        <w:rPr>
          <w:rFonts w:ascii="NoorLotus" w:hAnsi="NoorLotus"/>
          <w:rtl/>
        </w:rPr>
        <w:t>ی</w:t>
      </w:r>
      <w:r w:rsidRPr="00261694">
        <w:rPr>
          <w:rFonts w:ascii="NoorLotus" w:hAnsi="NoorLotus"/>
          <w:rtl/>
        </w:rPr>
        <w:t>ن چند دهه د</w:t>
      </w:r>
      <w:r w:rsidR="00410A66">
        <w:rPr>
          <w:rFonts w:ascii="NoorLotus" w:hAnsi="NoorLotus"/>
          <w:rtl/>
        </w:rPr>
        <w:t>ی</w:t>
      </w:r>
      <w:r w:rsidRPr="00261694">
        <w:rPr>
          <w:rFonts w:ascii="NoorLotus" w:hAnsi="NoorLotus"/>
          <w:rtl/>
        </w:rPr>
        <w:t>ده</w:t>
      </w:r>
      <w:r>
        <w:rPr>
          <w:rFonts w:ascii="NoorLotus" w:hAnsi="NoorLotus" w:hint="cs"/>
          <w:rtl/>
        </w:rPr>
        <w:t>‌</w:t>
      </w:r>
      <w:r w:rsidRPr="00261694">
        <w:rPr>
          <w:rFonts w:ascii="NoorLotus" w:hAnsi="NoorLotus"/>
          <w:rtl/>
        </w:rPr>
        <w:t>ا</w:t>
      </w:r>
      <w:r w:rsidR="00410A66">
        <w:rPr>
          <w:rFonts w:ascii="NoorLotus" w:hAnsi="NoorLotus"/>
          <w:rtl/>
        </w:rPr>
        <w:t>ی</w:t>
      </w:r>
      <w:r w:rsidRPr="00261694">
        <w:rPr>
          <w:rFonts w:ascii="NoorLotus" w:hAnsi="NoorLotus"/>
          <w:rtl/>
        </w:rPr>
        <w:t xml:space="preserve">م نخواهد داشت. و الشجرة تُنبئ عن الثمرة. </w:t>
      </w:r>
    </w:p>
    <w:p w:rsidR="00261694" w:rsidRPr="007B24AF" w:rsidRDefault="00261694" w:rsidP="00015BC1">
      <w:pPr>
        <w:widowControl w:val="0"/>
        <w:rPr>
          <w:rFonts w:ascii="NoorLotus" w:hAnsi="NoorLotus"/>
          <w:rtl/>
        </w:rPr>
      </w:pPr>
      <w:r w:rsidRPr="00261694">
        <w:rPr>
          <w:rFonts w:ascii="NoorLotus" w:hAnsi="NoorLotus"/>
          <w:rtl/>
        </w:rPr>
        <w:t>به هر حال چون انسان همه صور را در ظرف مثال و خ</w:t>
      </w:r>
      <w:r w:rsidR="00410A66">
        <w:rPr>
          <w:rFonts w:ascii="NoorLotus" w:hAnsi="NoorLotus"/>
          <w:rtl/>
        </w:rPr>
        <w:t>ی</w:t>
      </w:r>
      <w:r w:rsidRPr="00261694">
        <w:rPr>
          <w:rFonts w:ascii="NoorLotus" w:hAnsi="NoorLotus"/>
          <w:rtl/>
        </w:rPr>
        <w:t>ال خود درک</w:t>
      </w:r>
      <w:r>
        <w:rPr>
          <w:rFonts w:ascii="NoorLotus" w:hAnsi="NoorLotus" w:hint="cs"/>
          <w:rtl/>
        </w:rPr>
        <w:t xml:space="preserve"> </w:t>
      </w:r>
      <w:r w:rsidRPr="00261694">
        <w:rPr>
          <w:rFonts w:ascii="NoorLotus" w:hAnsi="NoorLotus"/>
          <w:rtl/>
        </w:rPr>
        <w:t>م</w:t>
      </w:r>
      <w:r w:rsidRPr="00261694">
        <w:rPr>
          <w:rFonts w:ascii="NoorLotus" w:hAnsi="NoorLotus" w:hint="cs"/>
          <w:rtl/>
        </w:rPr>
        <w:t>ی</w:t>
      </w:r>
      <w:r>
        <w:rPr>
          <w:rFonts w:ascii="NoorLotus" w:hAnsi="NoorLotus" w:hint="cs"/>
          <w:rtl/>
        </w:rPr>
        <w:t>‌</w:t>
      </w:r>
      <w:r w:rsidRPr="00261694">
        <w:rPr>
          <w:rFonts w:ascii="NoorLotus" w:hAnsi="NoorLotus" w:hint="cs"/>
          <w:rtl/>
        </w:rPr>
        <w:t>کند</w:t>
      </w:r>
      <w:r w:rsidRPr="00261694">
        <w:rPr>
          <w:rFonts w:ascii="NoorLotus" w:hAnsi="NoorLotus"/>
          <w:rtl/>
        </w:rPr>
        <w:t xml:space="preserve"> و مرآت</w:t>
      </w:r>
      <w:r w:rsidR="00410A66">
        <w:rPr>
          <w:rFonts w:ascii="NoorLotus" w:hAnsi="NoorLotus"/>
          <w:rtl/>
        </w:rPr>
        <w:t>ی</w:t>
      </w:r>
      <w:r w:rsidRPr="00261694">
        <w:rPr>
          <w:rFonts w:ascii="NoorLotus" w:hAnsi="NoorLotus"/>
          <w:rtl/>
        </w:rPr>
        <w:t>ت و حکا</w:t>
      </w:r>
      <w:r w:rsidR="00410A66">
        <w:rPr>
          <w:rFonts w:ascii="NoorLotus" w:hAnsi="NoorLotus"/>
          <w:rtl/>
        </w:rPr>
        <w:t>ی</w:t>
      </w:r>
      <w:r w:rsidRPr="00261694">
        <w:rPr>
          <w:rFonts w:ascii="NoorLotus" w:hAnsi="NoorLotus"/>
          <w:rtl/>
        </w:rPr>
        <w:t>ت صور ذهن</w:t>
      </w:r>
      <w:r w:rsidRPr="00261694">
        <w:rPr>
          <w:rFonts w:ascii="NoorLotus" w:hAnsi="NoorLotus" w:hint="cs"/>
          <w:rtl/>
        </w:rPr>
        <w:t>ی</w:t>
      </w:r>
      <w:r w:rsidRPr="00261694">
        <w:rPr>
          <w:rFonts w:ascii="NoorLotus" w:hAnsi="NoorLotus"/>
          <w:rtl/>
        </w:rPr>
        <w:t xml:space="preserve"> از </w:t>
      </w:r>
      <w:r w:rsidRPr="00261694">
        <w:rPr>
          <w:rFonts w:ascii="NoorLotus" w:hAnsi="NoorLotus" w:hint="cs"/>
          <w:rtl/>
        </w:rPr>
        <w:t>خارج</w:t>
      </w:r>
      <w:r w:rsidRPr="00261694">
        <w:rPr>
          <w:rFonts w:ascii="NoorLotus" w:hAnsi="NoorLotus"/>
          <w:rtl/>
        </w:rPr>
        <w:t xml:space="preserve"> با نوع</w:t>
      </w:r>
      <w:r w:rsidRPr="00261694">
        <w:rPr>
          <w:rFonts w:ascii="NoorLotus" w:hAnsi="NoorLotus" w:hint="cs"/>
          <w:rtl/>
        </w:rPr>
        <w:t>ی</w:t>
      </w:r>
      <w:r w:rsidRPr="00261694">
        <w:rPr>
          <w:rFonts w:ascii="NoorLotus" w:hAnsi="NoorLotus"/>
          <w:rtl/>
        </w:rPr>
        <w:t xml:space="preserve"> از مسامحه و اعتبار</w:t>
      </w:r>
      <w:r>
        <w:rPr>
          <w:rFonts w:ascii="NoorLotus" w:hAnsi="NoorLotus" w:hint="cs"/>
          <w:rtl/>
        </w:rPr>
        <w:t xml:space="preserve"> </w:t>
      </w:r>
      <w:r w:rsidRPr="00261694">
        <w:rPr>
          <w:rFonts w:ascii="NoorLotus" w:hAnsi="NoorLotus"/>
          <w:rtl/>
        </w:rPr>
        <w:t>همراه است، لذا حتّ</w:t>
      </w:r>
      <w:r w:rsidRPr="00261694">
        <w:rPr>
          <w:rFonts w:ascii="NoorLotus" w:hAnsi="NoorLotus" w:hint="cs"/>
          <w:rtl/>
        </w:rPr>
        <w:t>ی</w:t>
      </w:r>
      <w:r w:rsidRPr="00261694">
        <w:rPr>
          <w:rFonts w:ascii="NoorLotus" w:hAnsi="NoorLotus"/>
          <w:rtl/>
        </w:rPr>
        <w:t xml:space="preserve"> بنا بر وضع الفاظ برا</w:t>
      </w:r>
      <w:r w:rsidRPr="00261694">
        <w:rPr>
          <w:rFonts w:ascii="NoorLotus" w:hAnsi="NoorLotus" w:hint="cs"/>
          <w:rtl/>
        </w:rPr>
        <w:t>ی</w:t>
      </w:r>
      <w:r w:rsidRPr="00261694">
        <w:rPr>
          <w:rFonts w:ascii="NoorLotus" w:hAnsi="NoorLotus"/>
          <w:rtl/>
        </w:rPr>
        <w:t xml:space="preserve"> </w:t>
      </w:r>
      <w:r w:rsidRPr="00261694">
        <w:rPr>
          <w:rFonts w:ascii="NoorLotus" w:hAnsi="NoorLotus"/>
          <w:rtl/>
        </w:rPr>
        <w:lastRenderedPageBreak/>
        <w:t>صور ذهن</w:t>
      </w:r>
      <w:r w:rsidRPr="00261694">
        <w:rPr>
          <w:rFonts w:ascii="NoorLotus" w:hAnsi="NoorLotus" w:hint="cs"/>
          <w:rtl/>
        </w:rPr>
        <w:t>ی</w:t>
      </w:r>
      <w:r w:rsidRPr="00261694">
        <w:rPr>
          <w:rFonts w:ascii="NoorLotus" w:hAnsi="NoorLotus"/>
          <w:rtl/>
        </w:rPr>
        <w:t xml:space="preserve"> با لحاظ حکا</w:t>
      </w:r>
      <w:r w:rsidR="00410A66">
        <w:rPr>
          <w:rFonts w:ascii="NoorLotus" w:hAnsi="NoorLotus"/>
          <w:rtl/>
        </w:rPr>
        <w:t>ی</w:t>
      </w:r>
      <w:r w:rsidRPr="00261694">
        <w:rPr>
          <w:rFonts w:ascii="NoorLotus" w:hAnsi="NoorLotus"/>
          <w:rtl/>
        </w:rPr>
        <w:t>ت و</w:t>
      </w:r>
      <w:r>
        <w:rPr>
          <w:rFonts w:ascii="NoorLotus" w:hAnsi="NoorLotus" w:hint="cs"/>
          <w:rtl/>
        </w:rPr>
        <w:t xml:space="preserve"> </w:t>
      </w:r>
      <w:r w:rsidRPr="00261694">
        <w:rPr>
          <w:rFonts w:ascii="NoorLotus" w:hAnsi="NoorLotus"/>
          <w:rtl/>
        </w:rPr>
        <w:t>مرآت</w:t>
      </w:r>
      <w:r w:rsidR="00410A66">
        <w:rPr>
          <w:rFonts w:ascii="NoorLotus" w:hAnsi="NoorLotus"/>
          <w:rtl/>
        </w:rPr>
        <w:t>ی</w:t>
      </w:r>
      <w:r w:rsidRPr="00261694">
        <w:rPr>
          <w:rFonts w:ascii="NoorLotus" w:hAnsi="NoorLotus"/>
          <w:rtl/>
        </w:rPr>
        <w:t>ت، تمام خصوص</w:t>
      </w:r>
      <w:r w:rsidR="00410A66">
        <w:rPr>
          <w:rFonts w:ascii="NoorLotus" w:hAnsi="NoorLotus"/>
          <w:rtl/>
        </w:rPr>
        <w:t>ی</w:t>
      </w:r>
      <w:r w:rsidRPr="00261694">
        <w:rPr>
          <w:rFonts w:ascii="NoorLotus" w:hAnsi="NoorLotus"/>
          <w:rtl/>
        </w:rPr>
        <w:t>ات ش</w:t>
      </w:r>
      <w:r w:rsidRPr="00261694">
        <w:rPr>
          <w:rFonts w:ascii="NoorLotus" w:hAnsi="NoorLotus" w:hint="cs"/>
          <w:rtl/>
        </w:rPr>
        <w:t>یء</w:t>
      </w:r>
      <w:r w:rsidRPr="00261694">
        <w:rPr>
          <w:rFonts w:ascii="NoorLotus" w:hAnsi="NoorLotus"/>
          <w:rtl/>
        </w:rPr>
        <w:t xml:space="preserve"> خارج</w:t>
      </w:r>
      <w:r w:rsidRPr="00261694">
        <w:rPr>
          <w:rFonts w:ascii="NoorLotus" w:hAnsi="NoorLotus" w:hint="cs"/>
          <w:rtl/>
        </w:rPr>
        <w:t>ی</w:t>
      </w:r>
      <w:r w:rsidRPr="00261694">
        <w:rPr>
          <w:rFonts w:ascii="NoorLotus" w:hAnsi="NoorLotus"/>
          <w:rtl/>
        </w:rPr>
        <w:t xml:space="preserve"> به محدوده موضوع له لفظ سرا</w:t>
      </w:r>
      <w:r w:rsidR="00410A66">
        <w:rPr>
          <w:rFonts w:ascii="NoorLotus" w:hAnsi="NoorLotus"/>
          <w:rtl/>
        </w:rPr>
        <w:t>ی</w:t>
      </w:r>
      <w:r w:rsidRPr="00261694">
        <w:rPr>
          <w:rFonts w:ascii="NoorLotus" w:hAnsi="NoorLotus"/>
          <w:rtl/>
        </w:rPr>
        <w:t>ت</w:t>
      </w:r>
      <w:r>
        <w:rPr>
          <w:rFonts w:ascii="NoorLotus" w:hAnsi="NoorLotus" w:hint="cs"/>
          <w:rtl/>
        </w:rPr>
        <w:t xml:space="preserve"> </w:t>
      </w:r>
      <w:r w:rsidRPr="00261694">
        <w:rPr>
          <w:rFonts w:ascii="NoorLotus" w:hAnsi="NoorLotus"/>
          <w:rtl/>
        </w:rPr>
        <w:t>نم</w:t>
      </w:r>
      <w:r w:rsidRPr="00261694">
        <w:rPr>
          <w:rFonts w:ascii="NoorLotus" w:hAnsi="NoorLotus" w:hint="cs"/>
          <w:rtl/>
        </w:rPr>
        <w:t>ی</w:t>
      </w:r>
      <w:r>
        <w:rPr>
          <w:rFonts w:ascii="NoorLotus" w:hAnsi="NoorLotus" w:hint="cs"/>
          <w:rtl/>
        </w:rPr>
        <w:t>‌</w:t>
      </w:r>
      <w:r w:rsidRPr="00261694">
        <w:rPr>
          <w:rFonts w:ascii="NoorLotus" w:hAnsi="NoorLotus" w:hint="cs"/>
          <w:rtl/>
        </w:rPr>
        <w:t>کند</w:t>
      </w:r>
      <w:r>
        <w:rPr>
          <w:rFonts w:ascii="NoorLotus" w:hAnsi="NoorLotus" w:hint="cs"/>
          <w:rtl/>
        </w:rPr>
        <w:t>.</w:t>
      </w:r>
      <w:r>
        <w:rPr>
          <w:rStyle w:val="a3"/>
          <w:rFonts w:ascii="NoorLotus" w:hAnsi="NoorLotus"/>
          <w:rtl/>
        </w:rPr>
        <w:footnoteReference w:id="61"/>
      </w:r>
    </w:p>
    <w:p w:rsidR="00FB39C3" w:rsidRDefault="00FB39C3" w:rsidP="00015BC1">
      <w:pPr>
        <w:widowControl w:val="0"/>
        <w:rPr>
          <w:rFonts w:ascii="NoorLotus" w:hAnsi="NoorLotus"/>
          <w:rtl/>
        </w:rPr>
      </w:pP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کلمه</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استعمال</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معنائی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خطور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00D877AF">
        <w:rPr>
          <w:rFonts w:ascii="NoorLotus" w:hAnsi="NoorLotus"/>
          <w:rtl/>
        </w:rPr>
        <w:t>می</w:t>
      </w:r>
      <w:r w:rsidRPr="007B24AF">
        <w:rPr>
          <w:rFonts w:ascii="NoorLotus" w:hAnsi="NoorLotus"/>
          <w:rtl/>
        </w:rPr>
        <w:t>وه</w:t>
      </w:r>
      <w:r w:rsidR="00D877AF">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دارای</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طعم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رنگی</w:t>
      </w:r>
      <w:r w:rsidR="007B24AF" w:rsidRPr="007B24AF">
        <w:rPr>
          <w:rFonts w:ascii="NoorLotus" w:hAnsi="NoorLotus"/>
          <w:rtl/>
        </w:rPr>
        <w:t xml:space="preserve"> </w:t>
      </w:r>
      <w:r w:rsidRPr="007B24AF">
        <w:rPr>
          <w:rFonts w:ascii="NoorLotus" w:hAnsi="NoorLotus"/>
          <w:rtl/>
        </w:rPr>
        <w:t>خاصّ</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00D877AF">
        <w:rPr>
          <w:rFonts w:ascii="NoorLotus" w:hAnsi="NoorLotus"/>
          <w:rtl/>
        </w:rPr>
        <w:t>می</w:t>
      </w:r>
      <w:r w:rsidR="00D877AF" w:rsidRPr="007B24AF">
        <w:rPr>
          <w:rFonts w:ascii="NoorLotus" w:hAnsi="NoorLotus"/>
          <w:rtl/>
        </w:rPr>
        <w:t>وه</w:t>
      </w:r>
      <w:r w:rsidR="00D877AF">
        <w:rPr>
          <w:rFonts w:ascii="NoorLotus" w:hAnsi="NoorLotus" w:hint="cs"/>
          <w:rtl/>
        </w:rPr>
        <w:t>‌</w:t>
      </w:r>
      <w:r w:rsidR="00D877AF" w:rsidRPr="007B24AF">
        <w:rPr>
          <w:rFonts w:ascii="NoorLotus" w:hAnsi="NoorLotus"/>
          <w:rtl/>
        </w:rPr>
        <w:t xml:space="preserve">ای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خصوص</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بب</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نباشد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استعمال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261694" w:rsidRDefault="00261694" w:rsidP="00015BC1">
      <w:pPr>
        <w:widowControl w:val="0"/>
        <w:rPr>
          <w:rFonts w:ascii="NoorLotus" w:hAnsi="NoorLotus"/>
          <w:rtl/>
        </w:rPr>
      </w:pPr>
      <w:r w:rsidRPr="00261694">
        <w:rPr>
          <w:rFonts w:ascii="NoorLotus" w:hAnsi="NoorLotus"/>
          <w:rtl/>
        </w:rPr>
        <w:t>البته با</w:t>
      </w:r>
      <w:r w:rsidR="00410A66">
        <w:rPr>
          <w:rFonts w:ascii="NoorLotus" w:hAnsi="NoorLotus"/>
          <w:rtl/>
        </w:rPr>
        <w:t>ی</w:t>
      </w:r>
      <w:r w:rsidRPr="00261694">
        <w:rPr>
          <w:rFonts w:ascii="NoorLotus" w:hAnsi="NoorLotus"/>
          <w:rtl/>
        </w:rPr>
        <w:t>د توجّه نمود که صور مثال</w:t>
      </w:r>
      <w:r w:rsidRPr="00261694">
        <w:rPr>
          <w:rFonts w:ascii="NoorLotus" w:hAnsi="NoorLotus" w:hint="cs"/>
          <w:rtl/>
        </w:rPr>
        <w:t>ی</w:t>
      </w:r>
      <w:r>
        <w:rPr>
          <w:rFonts w:ascii="NoorLotus" w:hAnsi="NoorLotus" w:hint="cs"/>
          <w:rtl/>
        </w:rPr>
        <w:t>‌</w:t>
      </w:r>
      <w:r w:rsidRPr="00261694">
        <w:rPr>
          <w:rFonts w:ascii="NoorLotus" w:hAnsi="NoorLotus" w:hint="cs"/>
          <w:rtl/>
        </w:rPr>
        <w:t>ای</w:t>
      </w:r>
      <w:r w:rsidRPr="00261694">
        <w:rPr>
          <w:rFonts w:ascii="NoorLotus" w:hAnsi="NoorLotus"/>
          <w:rtl/>
        </w:rPr>
        <w:t xml:space="preserve"> که نفس ادراک م</w:t>
      </w:r>
      <w:r w:rsidRPr="00261694">
        <w:rPr>
          <w:rFonts w:ascii="NoorLotus" w:hAnsi="NoorLotus" w:hint="cs"/>
          <w:rtl/>
        </w:rPr>
        <w:t>ی</w:t>
      </w:r>
      <w:r>
        <w:rPr>
          <w:rFonts w:ascii="NoorLotus" w:hAnsi="NoorLotus" w:hint="cs"/>
          <w:rtl/>
        </w:rPr>
        <w:t>‌</w:t>
      </w:r>
      <w:r w:rsidRPr="00261694">
        <w:rPr>
          <w:rFonts w:ascii="NoorLotus" w:hAnsi="NoorLotus" w:hint="cs"/>
          <w:rtl/>
        </w:rPr>
        <w:t>کند</w:t>
      </w:r>
      <w:r w:rsidRPr="00261694">
        <w:rPr>
          <w:rFonts w:ascii="NoorLotus" w:hAnsi="NoorLotus"/>
          <w:rtl/>
        </w:rPr>
        <w:t xml:space="preserve"> در</w:t>
      </w:r>
      <w:r>
        <w:rPr>
          <w:rFonts w:ascii="NoorLotus" w:hAnsi="NoorLotus" w:hint="cs"/>
          <w:rtl/>
        </w:rPr>
        <w:t xml:space="preserve"> </w:t>
      </w:r>
      <w:r w:rsidRPr="00261694">
        <w:rPr>
          <w:rFonts w:ascii="NoorLotus" w:hAnsi="NoorLotus"/>
          <w:rtl/>
        </w:rPr>
        <w:t>وضوح و خفاء مختلفند و علقه وضع</w:t>
      </w:r>
      <w:r w:rsidR="00410A66">
        <w:rPr>
          <w:rFonts w:ascii="NoorLotus" w:hAnsi="NoorLotus"/>
          <w:rtl/>
        </w:rPr>
        <w:t>ی</w:t>
      </w:r>
      <w:r w:rsidRPr="00261694">
        <w:rPr>
          <w:rFonts w:ascii="NoorLotus" w:hAnsi="NoorLotus"/>
          <w:rtl/>
        </w:rPr>
        <w:t>ه ب</w:t>
      </w:r>
      <w:r w:rsidR="00410A66">
        <w:rPr>
          <w:rFonts w:ascii="NoorLotus" w:hAnsi="NoorLotus"/>
          <w:rtl/>
        </w:rPr>
        <w:t>ی</w:t>
      </w:r>
      <w:r w:rsidRPr="00261694">
        <w:rPr>
          <w:rFonts w:ascii="NoorLotus" w:hAnsi="NoorLotus"/>
          <w:rtl/>
        </w:rPr>
        <w:t>ن لفظ با صورت</w:t>
      </w:r>
      <w:r w:rsidRPr="00261694">
        <w:rPr>
          <w:rFonts w:ascii="NoorLotus" w:hAnsi="NoorLotus" w:hint="cs"/>
          <w:rtl/>
        </w:rPr>
        <w:t>ی</w:t>
      </w:r>
      <w:r w:rsidRPr="00261694">
        <w:rPr>
          <w:rFonts w:ascii="NoorLotus" w:hAnsi="NoorLotus"/>
          <w:rtl/>
        </w:rPr>
        <w:t xml:space="preserve"> برقرار است که از نظر</w:t>
      </w:r>
      <w:r>
        <w:rPr>
          <w:rFonts w:ascii="NoorLotus" w:hAnsi="NoorLotus" w:hint="cs"/>
          <w:rtl/>
        </w:rPr>
        <w:t xml:space="preserve"> </w:t>
      </w:r>
      <w:r w:rsidRPr="00261694">
        <w:rPr>
          <w:rFonts w:ascii="NoorLotus" w:hAnsi="NoorLotus"/>
          <w:rtl/>
        </w:rPr>
        <w:t>وضوح به مثابه صور محسوسه از طر</w:t>
      </w:r>
      <w:r w:rsidR="00410A66">
        <w:rPr>
          <w:rFonts w:ascii="NoorLotus" w:hAnsi="NoorLotus"/>
          <w:rtl/>
        </w:rPr>
        <w:t>ی</w:t>
      </w:r>
      <w:r w:rsidRPr="00261694">
        <w:rPr>
          <w:rFonts w:ascii="NoorLotus" w:hAnsi="NoorLotus"/>
          <w:rtl/>
        </w:rPr>
        <w:t>ق ارتباط با عالم مادّه باشد؛ لذا گاه</w:t>
      </w:r>
      <w:r w:rsidRPr="00261694">
        <w:rPr>
          <w:rFonts w:ascii="NoorLotus" w:hAnsi="NoorLotus" w:hint="cs"/>
          <w:rtl/>
        </w:rPr>
        <w:t>ی</w:t>
      </w:r>
      <w:r w:rsidRPr="00261694">
        <w:rPr>
          <w:rFonts w:ascii="NoorLotus" w:hAnsi="NoorLotus"/>
          <w:rtl/>
        </w:rPr>
        <w:t xml:space="preserve"> که</w:t>
      </w:r>
      <w:r>
        <w:rPr>
          <w:rFonts w:ascii="NoorLotus" w:hAnsi="NoorLotus" w:hint="cs"/>
          <w:rtl/>
        </w:rPr>
        <w:t xml:space="preserve"> </w:t>
      </w:r>
      <w:r w:rsidRPr="00261694">
        <w:rPr>
          <w:rFonts w:ascii="NoorLotus" w:hAnsi="NoorLotus"/>
          <w:rtl/>
        </w:rPr>
        <w:t>در خواب انسان صور مثال</w:t>
      </w:r>
      <w:r w:rsidRPr="00261694">
        <w:rPr>
          <w:rFonts w:ascii="NoorLotus" w:hAnsi="NoorLotus" w:hint="cs"/>
          <w:rtl/>
        </w:rPr>
        <w:t>ی</w:t>
      </w:r>
      <w:r w:rsidRPr="00261694">
        <w:rPr>
          <w:rFonts w:ascii="NoorLotus" w:hAnsi="NoorLotus"/>
          <w:rtl/>
        </w:rPr>
        <w:t xml:space="preserve"> ضع</w:t>
      </w:r>
      <w:r w:rsidR="00410A66">
        <w:rPr>
          <w:rFonts w:ascii="NoorLotus" w:hAnsi="NoorLotus"/>
          <w:rtl/>
        </w:rPr>
        <w:t>ی</w:t>
      </w:r>
      <w:r w:rsidRPr="00261694">
        <w:rPr>
          <w:rFonts w:ascii="NoorLotus" w:hAnsi="NoorLotus"/>
          <w:rtl/>
        </w:rPr>
        <w:t>ف و مبهم</w:t>
      </w:r>
      <w:r w:rsidRPr="00261694">
        <w:rPr>
          <w:rFonts w:ascii="NoorLotus" w:hAnsi="NoorLotus" w:hint="cs"/>
          <w:rtl/>
        </w:rPr>
        <w:t>ی</w:t>
      </w:r>
      <w:r w:rsidRPr="00261694">
        <w:rPr>
          <w:rFonts w:ascii="NoorLotus" w:hAnsi="NoorLotus"/>
          <w:rtl/>
        </w:rPr>
        <w:t xml:space="preserve"> را مشاهده م</w:t>
      </w:r>
      <w:r w:rsidRPr="00261694">
        <w:rPr>
          <w:rFonts w:ascii="NoorLotus" w:hAnsi="NoorLotus" w:hint="cs"/>
          <w:rtl/>
        </w:rPr>
        <w:t>ی</w:t>
      </w:r>
      <w:r>
        <w:rPr>
          <w:rFonts w:ascii="NoorLotus" w:hAnsi="NoorLotus" w:hint="cs"/>
          <w:rtl/>
        </w:rPr>
        <w:t>‌</w:t>
      </w:r>
      <w:r w:rsidRPr="00261694">
        <w:rPr>
          <w:rFonts w:ascii="NoorLotus" w:hAnsi="NoorLotus" w:hint="cs"/>
          <w:rtl/>
        </w:rPr>
        <w:t>کند،</w:t>
      </w:r>
      <w:r w:rsidRPr="00261694">
        <w:rPr>
          <w:rFonts w:ascii="NoorLotus" w:hAnsi="NoorLotus"/>
          <w:rtl/>
        </w:rPr>
        <w:t xml:space="preserve"> شا</w:t>
      </w:r>
      <w:r w:rsidR="00410A66">
        <w:rPr>
          <w:rFonts w:ascii="NoorLotus" w:hAnsi="NoorLotus" w:hint="cs"/>
          <w:rtl/>
        </w:rPr>
        <w:t>ی</w:t>
      </w:r>
      <w:r w:rsidRPr="00261694">
        <w:rPr>
          <w:rFonts w:ascii="NoorLotus" w:hAnsi="NoorLotus" w:hint="cs"/>
          <w:rtl/>
        </w:rPr>
        <w:t>د</w:t>
      </w:r>
      <w:r w:rsidRPr="00261694">
        <w:rPr>
          <w:rFonts w:ascii="NoorLotus" w:hAnsi="NoorLotus"/>
          <w:rtl/>
        </w:rPr>
        <w:t xml:space="preserve"> در</w:t>
      </w:r>
      <w:r>
        <w:rPr>
          <w:rFonts w:ascii="NoorLotus" w:hAnsi="NoorLotus" w:hint="cs"/>
          <w:rtl/>
        </w:rPr>
        <w:t xml:space="preserve"> </w:t>
      </w:r>
      <w:r w:rsidRPr="00261694">
        <w:rPr>
          <w:rFonts w:ascii="NoorLotus" w:hAnsi="NoorLotus"/>
          <w:rtl/>
        </w:rPr>
        <w:t>اطلاق لفظ بر آن به صورت حق</w:t>
      </w:r>
      <w:r w:rsidR="00410A66">
        <w:rPr>
          <w:rFonts w:ascii="NoorLotus" w:hAnsi="NoorLotus"/>
          <w:rtl/>
        </w:rPr>
        <w:t>ی</w:t>
      </w:r>
      <w:r w:rsidRPr="00261694">
        <w:rPr>
          <w:rFonts w:ascii="NoorLotus" w:hAnsi="NoorLotus"/>
          <w:rtl/>
        </w:rPr>
        <w:t>ق</w:t>
      </w:r>
      <w:r w:rsidRPr="00261694">
        <w:rPr>
          <w:rFonts w:ascii="NoorLotus" w:hAnsi="NoorLotus" w:hint="cs"/>
          <w:rtl/>
        </w:rPr>
        <w:t>ی</w:t>
      </w:r>
      <w:r w:rsidRPr="00261694">
        <w:rPr>
          <w:rFonts w:ascii="NoorLotus" w:hAnsi="NoorLotus"/>
          <w:rtl/>
        </w:rPr>
        <w:t xml:space="preserve"> ترد</w:t>
      </w:r>
      <w:r w:rsidR="00410A66">
        <w:rPr>
          <w:rFonts w:ascii="NoorLotus" w:hAnsi="NoorLotus"/>
          <w:rtl/>
        </w:rPr>
        <w:t>ی</w:t>
      </w:r>
      <w:r w:rsidRPr="00261694">
        <w:rPr>
          <w:rFonts w:ascii="NoorLotus" w:hAnsi="NoorLotus"/>
          <w:rtl/>
        </w:rPr>
        <w:t>د بنما</w:t>
      </w:r>
      <w:r w:rsidR="00410A66">
        <w:rPr>
          <w:rFonts w:ascii="NoorLotus" w:hAnsi="NoorLotus"/>
          <w:rtl/>
        </w:rPr>
        <w:t>ی</w:t>
      </w:r>
      <w:r w:rsidRPr="00261694">
        <w:rPr>
          <w:rFonts w:ascii="NoorLotus" w:hAnsi="NoorLotus"/>
          <w:rtl/>
        </w:rPr>
        <w:t xml:space="preserve">د. </w:t>
      </w:r>
    </w:p>
    <w:p w:rsidR="00261694" w:rsidRDefault="00261694" w:rsidP="00015BC1">
      <w:pPr>
        <w:widowControl w:val="0"/>
        <w:rPr>
          <w:rFonts w:ascii="NoorLotus" w:hAnsi="NoorLotus"/>
          <w:rtl/>
        </w:rPr>
      </w:pPr>
      <w:r w:rsidRPr="00261694">
        <w:rPr>
          <w:rFonts w:ascii="NoorLotus" w:hAnsi="NoorLotus"/>
          <w:rtl/>
        </w:rPr>
        <w:t>و خلاصه ا</w:t>
      </w:r>
      <w:r w:rsidR="00410A66">
        <w:rPr>
          <w:rFonts w:ascii="NoorLotus" w:hAnsi="NoorLotus"/>
          <w:rtl/>
        </w:rPr>
        <w:t>ی</w:t>
      </w:r>
      <w:r w:rsidRPr="00261694">
        <w:rPr>
          <w:rFonts w:ascii="NoorLotus" w:hAnsi="NoorLotus"/>
          <w:rtl/>
        </w:rPr>
        <w:t>نکه گرچه موضوع له ألفاظ نسبت به «ماده داشتن و نداشتن»</w:t>
      </w:r>
      <w:r>
        <w:rPr>
          <w:rFonts w:ascii="NoorLotus" w:hAnsi="NoorLotus" w:hint="cs"/>
          <w:rtl/>
        </w:rPr>
        <w:t xml:space="preserve"> </w:t>
      </w:r>
      <w:r w:rsidRPr="00261694">
        <w:rPr>
          <w:rFonts w:ascii="NoorLotus" w:hAnsi="NoorLotus"/>
          <w:rtl/>
        </w:rPr>
        <w:t>لا بشرط است، ول</w:t>
      </w:r>
      <w:r w:rsidRPr="00261694">
        <w:rPr>
          <w:rFonts w:ascii="NoorLotus" w:hAnsi="NoorLotus" w:hint="cs"/>
          <w:rtl/>
        </w:rPr>
        <w:t>ی</w:t>
      </w:r>
      <w:r w:rsidRPr="00261694">
        <w:rPr>
          <w:rFonts w:ascii="NoorLotus" w:hAnsi="NoorLotus"/>
          <w:rtl/>
        </w:rPr>
        <w:t xml:space="preserve"> بع</w:t>
      </w:r>
      <w:r w:rsidR="00410A66">
        <w:rPr>
          <w:rFonts w:ascii="NoorLotus" w:hAnsi="NoorLotus"/>
          <w:rtl/>
        </w:rPr>
        <w:t>ی</w:t>
      </w:r>
      <w:r w:rsidRPr="00261694">
        <w:rPr>
          <w:rFonts w:ascii="NoorLotus" w:hAnsi="NoorLotus"/>
          <w:rtl/>
        </w:rPr>
        <w:t>د ن</w:t>
      </w:r>
      <w:r w:rsidR="00410A66">
        <w:rPr>
          <w:rFonts w:ascii="NoorLotus" w:hAnsi="NoorLotus"/>
          <w:rtl/>
        </w:rPr>
        <w:t>ی</w:t>
      </w:r>
      <w:r w:rsidRPr="00261694">
        <w:rPr>
          <w:rFonts w:ascii="NoorLotus" w:hAnsi="NoorLotus"/>
          <w:rtl/>
        </w:rPr>
        <w:t>ست که گفته شود نسبت به درجه وضوح و خفاء</w:t>
      </w:r>
      <w:r>
        <w:rPr>
          <w:rFonts w:ascii="NoorLotus" w:hAnsi="NoorLotus" w:hint="cs"/>
          <w:rtl/>
        </w:rPr>
        <w:t xml:space="preserve"> </w:t>
      </w:r>
      <w:r w:rsidRPr="00261694">
        <w:rPr>
          <w:rFonts w:ascii="NoorLotus" w:hAnsi="NoorLotus"/>
          <w:rtl/>
        </w:rPr>
        <w:t>مشروط است. و البته صُوَر مشاهَد در عالم آخرت به مراتب از وضوح و</w:t>
      </w:r>
      <w:r w:rsidR="00936889">
        <w:rPr>
          <w:rFonts w:ascii="NoorLotus" w:hAnsi="NoorLotus" w:hint="cs"/>
          <w:rtl/>
        </w:rPr>
        <w:t xml:space="preserve"> </w:t>
      </w:r>
      <w:r w:rsidRPr="00261694">
        <w:rPr>
          <w:rFonts w:ascii="NoorLotus" w:hAnsi="NoorLotus"/>
          <w:rtl/>
        </w:rPr>
        <w:t>شفاف</w:t>
      </w:r>
      <w:r w:rsidR="00410A66">
        <w:rPr>
          <w:rFonts w:ascii="NoorLotus" w:hAnsi="NoorLotus"/>
          <w:rtl/>
        </w:rPr>
        <w:t>ی</w:t>
      </w:r>
      <w:r w:rsidRPr="00261694">
        <w:rPr>
          <w:rFonts w:ascii="NoorLotus" w:hAnsi="NoorLotus"/>
          <w:rtl/>
        </w:rPr>
        <w:t>ت ب</w:t>
      </w:r>
      <w:r w:rsidR="00410A66">
        <w:rPr>
          <w:rFonts w:ascii="NoorLotus" w:hAnsi="NoorLotus"/>
          <w:rtl/>
        </w:rPr>
        <w:t>ی</w:t>
      </w:r>
      <w:r w:rsidRPr="00261694">
        <w:rPr>
          <w:rFonts w:ascii="NoorLotus" w:hAnsi="NoorLotus"/>
          <w:rtl/>
        </w:rPr>
        <w:t>شتر</w:t>
      </w:r>
      <w:r w:rsidRPr="00261694">
        <w:rPr>
          <w:rFonts w:ascii="NoorLotus" w:hAnsi="NoorLotus" w:hint="cs"/>
          <w:rtl/>
        </w:rPr>
        <w:t>ی</w:t>
      </w:r>
      <w:r w:rsidRPr="00261694">
        <w:rPr>
          <w:rFonts w:ascii="NoorLotus" w:hAnsi="NoorLotus"/>
          <w:rtl/>
        </w:rPr>
        <w:t xml:space="preserve"> نسب</w:t>
      </w:r>
      <w:r w:rsidRPr="00261694">
        <w:rPr>
          <w:rFonts w:ascii="NoorLotus" w:hAnsi="NoorLotus" w:hint="cs"/>
          <w:rtl/>
        </w:rPr>
        <w:t>ت</w:t>
      </w:r>
      <w:r w:rsidRPr="00261694">
        <w:rPr>
          <w:rFonts w:ascii="NoorLotus" w:hAnsi="NoorLotus"/>
          <w:rtl/>
        </w:rPr>
        <w:t xml:space="preserve"> به صور دن</w:t>
      </w:r>
      <w:r w:rsidR="00410A66">
        <w:rPr>
          <w:rFonts w:ascii="NoorLotus" w:hAnsi="NoorLotus"/>
          <w:rtl/>
        </w:rPr>
        <w:t>ی</w:t>
      </w:r>
      <w:r w:rsidRPr="00261694">
        <w:rPr>
          <w:rFonts w:ascii="NoorLotus" w:hAnsi="NoorLotus"/>
          <w:rtl/>
        </w:rPr>
        <w:t>و</w:t>
      </w:r>
      <w:r w:rsidR="00410A66">
        <w:rPr>
          <w:rFonts w:ascii="NoorLotus" w:hAnsi="NoorLotus"/>
          <w:rtl/>
        </w:rPr>
        <w:t>ی</w:t>
      </w:r>
      <w:r w:rsidRPr="00261694">
        <w:rPr>
          <w:rFonts w:ascii="NoorLotus" w:hAnsi="NoorLotus"/>
          <w:rtl/>
        </w:rPr>
        <w:t>ه برخوردار است؛ لذا فرموده</w:t>
      </w:r>
      <w:r w:rsidR="00936889">
        <w:rPr>
          <w:rFonts w:ascii="NoorLotus" w:hAnsi="NoorLotus" w:hint="cs"/>
          <w:rtl/>
        </w:rPr>
        <w:t>‌</w:t>
      </w:r>
      <w:r w:rsidRPr="00261694">
        <w:rPr>
          <w:rFonts w:ascii="NoorLotus" w:hAnsi="NoorLotus"/>
          <w:rtl/>
        </w:rPr>
        <w:t xml:space="preserve">اند: </w:t>
      </w:r>
      <w:r w:rsidR="00936889">
        <w:rPr>
          <w:rFonts w:ascii="NoorLotus" w:hAnsi="NoorLotus" w:hint="cs"/>
          <w:rtl/>
        </w:rPr>
        <w:t>«</w:t>
      </w:r>
      <w:r w:rsidR="00936889" w:rsidRPr="00936889">
        <w:rPr>
          <w:rFonts w:ascii="NoorLotus" w:hAnsi="NoorLotus"/>
          <w:b/>
          <w:bCs/>
          <w:rtl/>
        </w:rPr>
        <w:t>النَّاسُ نِ</w:t>
      </w:r>
      <w:r w:rsidR="00410A66">
        <w:rPr>
          <w:rFonts w:ascii="NoorLotus" w:hAnsi="NoorLotus"/>
          <w:b/>
          <w:bCs/>
          <w:rtl/>
        </w:rPr>
        <w:t>ی</w:t>
      </w:r>
      <w:r w:rsidR="00936889" w:rsidRPr="00936889">
        <w:rPr>
          <w:rFonts w:ascii="NoorLotus" w:hAnsi="NoorLotus"/>
          <w:b/>
          <w:bCs/>
          <w:rtl/>
        </w:rPr>
        <w:t>امٌ فَإِذَا مَاتُوا انْتَبَهُوا</w:t>
      </w:r>
      <w:r w:rsidR="00936889">
        <w:rPr>
          <w:rFonts w:ascii="NoorLotus" w:hAnsi="NoorLotus" w:hint="cs"/>
          <w:rtl/>
        </w:rPr>
        <w:t>»</w:t>
      </w:r>
      <w:r w:rsidR="00936889">
        <w:rPr>
          <w:rStyle w:val="a3"/>
          <w:rFonts w:ascii="NoorLotus" w:hAnsi="NoorLotus"/>
          <w:rtl/>
        </w:rPr>
        <w:footnoteReference w:id="62"/>
      </w:r>
      <w:r w:rsidRPr="00261694">
        <w:rPr>
          <w:rFonts w:ascii="NoorLotus" w:hAnsi="NoorLotus"/>
          <w:rtl/>
        </w:rPr>
        <w:t>.</w:t>
      </w:r>
    </w:p>
    <w:p w:rsidR="00FB39C3" w:rsidRPr="007B24AF" w:rsidRDefault="00FB39C3" w:rsidP="00015BC1">
      <w:pPr>
        <w:widowControl w:val="0"/>
        <w:rPr>
          <w:rFonts w:ascii="NoorLotus" w:hAnsi="NoorLotus"/>
          <w:rtl/>
        </w:rPr>
      </w:pP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بعضی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Pr="007B24AF">
        <w:rPr>
          <w:rFonts w:ascii="NoorLotus" w:hAnsi="NoorLotus"/>
          <w:rtl/>
        </w:rPr>
        <w:t>مردم،</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صُوَر</w:t>
      </w:r>
      <w:r w:rsidR="007B24AF" w:rsidRPr="007B24AF">
        <w:rPr>
          <w:rFonts w:ascii="NoorLotus" w:hAnsi="NoorLotus"/>
          <w:rtl/>
        </w:rPr>
        <w:t xml:space="preserve"> </w:t>
      </w:r>
      <w:r w:rsidRPr="007B24AF">
        <w:rPr>
          <w:rFonts w:ascii="NoorLotus" w:hAnsi="NoorLotus"/>
          <w:rtl/>
        </w:rPr>
        <w:t>مثالی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ناخودآگاه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ألفاظ</w:t>
      </w:r>
      <w:r w:rsidR="007B24AF" w:rsidRPr="007B24AF">
        <w:rPr>
          <w:rFonts w:ascii="NoorLotus" w:hAnsi="NoorLotus"/>
          <w:rtl/>
        </w:rPr>
        <w:t xml:space="preserve"> </w:t>
      </w:r>
      <w:r w:rsidRPr="007B24AF">
        <w:rPr>
          <w:rFonts w:ascii="NoorLotus" w:hAnsi="NoorLotus"/>
          <w:rtl/>
        </w:rPr>
        <w:t>متعارف</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متوجّه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موجودی</w:t>
      </w:r>
      <w:r w:rsidR="007B24AF" w:rsidRPr="007B24AF">
        <w:rPr>
          <w:rFonts w:ascii="NoorLotus" w:hAnsi="NoorLotus"/>
          <w:rtl/>
        </w:rPr>
        <w:t xml:space="preserve"> </w:t>
      </w:r>
      <w:r w:rsidRPr="007B24AF">
        <w:rPr>
          <w:rFonts w:ascii="NoorLotus" w:hAnsi="NoorLotus"/>
          <w:rtl/>
        </w:rPr>
        <w:t>مثالی</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پندارند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موجودات</w:t>
      </w:r>
      <w:r w:rsidR="007B24AF" w:rsidRPr="007B24AF">
        <w:rPr>
          <w:rFonts w:ascii="NoorLotus" w:hAnsi="NoorLotus"/>
          <w:rtl/>
        </w:rPr>
        <w:t xml:space="preserve"> </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واقعاً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مکان</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مثلا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مرده</w:t>
      </w:r>
      <w:r w:rsidR="00625CCB">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رفته،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خوکی</w:t>
      </w:r>
      <w:r w:rsidR="007B24AF" w:rsidRPr="007B24AF">
        <w:rPr>
          <w:rFonts w:ascii="NoorLotus" w:hAnsi="NoorLotus"/>
          <w:rtl/>
        </w:rPr>
        <w:t xml:space="preserve"> </w:t>
      </w:r>
      <w:r w:rsidRPr="007B24AF">
        <w:rPr>
          <w:rFonts w:ascii="NoorLotus" w:hAnsi="NoorLotus"/>
          <w:rtl/>
        </w:rPr>
        <w:t>نشسته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ماری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گزد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مکاشفات</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عدّه</w:t>
      </w:r>
      <w:r w:rsidR="00261694">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اصحاب</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936889">
        <w:rPr>
          <w:rFonts w:ascii="NoorLotus" w:hAnsi="NoorLotus"/>
          <w:sz w:val="22"/>
          <w:szCs w:val="22"/>
          <w:rtl/>
        </w:rPr>
        <w:t>عل</w:t>
      </w:r>
      <w:r w:rsidR="00233C55" w:rsidRPr="00936889">
        <w:rPr>
          <w:rFonts w:ascii="NoorLotus" w:hAnsi="NoorLotus"/>
          <w:sz w:val="22"/>
          <w:szCs w:val="22"/>
          <w:rtl/>
        </w:rPr>
        <w:t>ی</w:t>
      </w:r>
      <w:r w:rsidRPr="00936889">
        <w:rPr>
          <w:rFonts w:ascii="NoorLotus" w:hAnsi="NoorLotus"/>
          <w:sz w:val="22"/>
          <w:szCs w:val="22"/>
          <w:rtl/>
        </w:rPr>
        <w:t>هم</w:t>
      </w:r>
      <w:r w:rsidR="00936889" w:rsidRPr="00936889">
        <w:rPr>
          <w:rFonts w:ascii="NoorLotus" w:hAnsi="NoorLotus" w:hint="cs"/>
          <w:sz w:val="22"/>
          <w:szCs w:val="22"/>
          <w:rtl/>
        </w:rPr>
        <w:t>‌</w:t>
      </w:r>
      <w:r w:rsidRPr="00936889">
        <w:rPr>
          <w:rFonts w:ascii="NoorLotus" w:hAnsi="NoorLotus"/>
          <w:sz w:val="22"/>
          <w:szCs w:val="22"/>
          <w:rtl/>
        </w:rPr>
        <w:t>السّلام</w:t>
      </w:r>
      <w:r w:rsidR="007B24AF" w:rsidRPr="00936889">
        <w:rPr>
          <w:rFonts w:ascii="NoorLotus" w:hAnsi="NoorLotus"/>
          <w:sz w:val="22"/>
          <w:szCs w:val="22"/>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برکت</w:t>
      </w:r>
      <w:r w:rsidR="007B24AF" w:rsidRPr="007B24AF">
        <w:rPr>
          <w:rFonts w:ascii="NoorLotus" w:hAnsi="NoorLotus"/>
          <w:rtl/>
        </w:rPr>
        <w:t xml:space="preserve"> </w:t>
      </w:r>
      <w:r w:rsidRPr="007B24AF">
        <w:rPr>
          <w:rFonts w:ascii="NoorLotus" w:hAnsi="NoorLotus"/>
          <w:rtl/>
        </w:rPr>
        <w:lastRenderedPageBreak/>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اتّفاق</w:t>
      </w:r>
      <w:r w:rsidR="007B24AF" w:rsidRPr="007B24AF">
        <w:rPr>
          <w:rFonts w:ascii="NoorLotus" w:hAnsi="NoorLotus"/>
          <w:rtl/>
        </w:rPr>
        <w:t xml:space="preserve"> </w:t>
      </w:r>
      <w:r w:rsidRPr="007B24AF">
        <w:rPr>
          <w:rFonts w:ascii="NoorLotus" w:hAnsi="NoorLotus"/>
          <w:rtl/>
        </w:rPr>
        <w:t>افتاده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ألفاظ</w:t>
      </w:r>
      <w:r w:rsidR="007B24AF" w:rsidRPr="007B24AF">
        <w:rPr>
          <w:rFonts w:ascii="NoorLotus" w:hAnsi="NoorLotus"/>
          <w:rtl/>
        </w:rPr>
        <w:t xml:space="preserve"> </w:t>
      </w:r>
      <w:r w:rsidRPr="007B24AF">
        <w:rPr>
          <w:rFonts w:ascii="NoorLotus" w:hAnsi="NoorLotus"/>
          <w:rtl/>
        </w:rPr>
        <w:t>متداول</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936889">
        <w:rPr>
          <w:rStyle w:val="a3"/>
          <w:rFonts w:ascii="NoorLotus" w:hAnsi="NoorLotus"/>
          <w:rtl/>
        </w:rPr>
        <w:footnoteReference w:id="63"/>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بنابرا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اگر</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آمده</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مؤمن</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آخرت</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بهشتی</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اوصاف</w:t>
      </w:r>
      <w:r w:rsidRPr="007B24AF">
        <w:rPr>
          <w:rFonts w:ascii="NoorLotus" w:hAnsi="NoorLotus"/>
          <w:rtl/>
        </w:rPr>
        <w:t xml:space="preserve"> </w:t>
      </w:r>
      <w:r w:rsidR="00FB39C3" w:rsidRPr="007B24AF">
        <w:rPr>
          <w:rFonts w:ascii="NoorLotus" w:hAnsi="NoorLotus"/>
          <w:rtl/>
        </w:rPr>
        <w:t>چن</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چنان</w:t>
      </w:r>
      <w:r w:rsidRPr="007B24AF">
        <w:rPr>
          <w:rFonts w:ascii="NoorLotus" w:hAnsi="NoorLotus"/>
          <w:rtl/>
        </w:rPr>
        <w:t xml:space="preserve"> </w:t>
      </w:r>
      <w:r w:rsidR="00FB39C3" w:rsidRPr="007B24AF">
        <w:rPr>
          <w:rFonts w:ascii="NoorLotus" w:hAnsi="NoorLotus"/>
          <w:rtl/>
        </w:rPr>
        <w:t>داخل</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گردد</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ه</w:t>
      </w:r>
      <w:r w:rsidR="00233C55" w:rsidRPr="007B24AF">
        <w:rPr>
          <w:rFonts w:ascii="NoorLotus" w:hAnsi="NoorLotus"/>
          <w:rtl/>
        </w:rPr>
        <w:t>ی</w:t>
      </w:r>
      <w:r w:rsidR="00FB39C3" w:rsidRPr="007B24AF">
        <w:rPr>
          <w:rFonts w:ascii="NoorLotus" w:hAnsi="NoorLotus"/>
          <w:rtl/>
        </w:rPr>
        <w:t>چ</w:t>
      </w:r>
      <w:r w:rsidRPr="007B24AF">
        <w:rPr>
          <w:rFonts w:ascii="NoorLotus" w:hAnsi="NoorLotus"/>
          <w:rtl/>
        </w:rPr>
        <w:t xml:space="preserve"> </w:t>
      </w:r>
      <w:r w:rsidR="00FB39C3" w:rsidRPr="007B24AF">
        <w:rPr>
          <w:rFonts w:ascii="NoorLotus" w:hAnsi="NoorLotus"/>
          <w:rtl/>
        </w:rPr>
        <w:t>وجه</w:t>
      </w:r>
      <w:r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00FB39C3" w:rsidRPr="007B24AF">
        <w:rPr>
          <w:rFonts w:ascii="NoorLotus" w:hAnsi="NoorLotus"/>
          <w:rtl/>
        </w:rPr>
        <w:t>توان</w:t>
      </w:r>
      <w:r w:rsidRPr="007B24AF">
        <w:rPr>
          <w:rFonts w:ascii="NoorLotus" w:hAnsi="NoorLotus"/>
          <w:rtl/>
        </w:rPr>
        <w:t xml:space="preserve"> </w:t>
      </w:r>
      <w:r w:rsidR="00FB39C3" w:rsidRPr="007B24AF">
        <w:rPr>
          <w:rFonts w:ascii="NoorLotus" w:hAnsi="NoorLotus"/>
          <w:rtl/>
        </w:rPr>
        <w:t>گفت</w:t>
      </w:r>
      <w:r w:rsidRPr="007B24AF">
        <w:rPr>
          <w:rFonts w:ascii="NoorLotus" w:hAnsi="NoorLotus"/>
          <w:rtl/>
        </w:rPr>
        <w:t xml:space="preserve"> </w:t>
      </w:r>
      <w:r w:rsidR="00FB39C3" w:rsidRPr="007B24AF">
        <w:rPr>
          <w:rFonts w:ascii="NoorLotus" w:hAnsi="NoorLotus"/>
          <w:rtl/>
        </w:rPr>
        <w:t>ظاهر</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وجود</w:t>
      </w:r>
      <w:r w:rsidRPr="007B24AF">
        <w:rPr>
          <w:rFonts w:ascii="NoorLotus" w:hAnsi="NoorLotus"/>
          <w:rtl/>
        </w:rPr>
        <w:t xml:space="preserve"> </w:t>
      </w:r>
      <w:r w:rsidR="00FB39C3" w:rsidRPr="007B24AF">
        <w:rPr>
          <w:rFonts w:ascii="NoorLotus" w:hAnsi="NoorLotus"/>
          <w:rtl/>
        </w:rPr>
        <w:t>بهشت</w:t>
      </w:r>
      <w:r w:rsidRPr="007B24AF">
        <w:rPr>
          <w:rFonts w:ascii="NoorLotus" w:hAnsi="NoorLotus"/>
          <w:rtl/>
        </w:rPr>
        <w:t xml:space="preserve"> </w:t>
      </w:r>
      <w:r w:rsidR="00FB39C3" w:rsidRPr="007B24AF">
        <w:rPr>
          <w:rFonts w:ascii="NoorLotus" w:hAnsi="NoorLotus"/>
          <w:rtl/>
        </w:rPr>
        <w:t>مادّی</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بلکه</w:t>
      </w:r>
      <w:r w:rsidRPr="007B24AF">
        <w:rPr>
          <w:rFonts w:ascii="NoorLotus" w:hAnsi="NoorLotus"/>
          <w:rtl/>
        </w:rPr>
        <w:t xml:space="preserve"> </w:t>
      </w:r>
      <w:r w:rsidR="00FB39C3" w:rsidRPr="007B24AF">
        <w:rPr>
          <w:rFonts w:ascii="NoorLotus" w:hAnsi="NoorLotus"/>
          <w:rtl/>
        </w:rPr>
        <w:t>ظاهر</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بهشتی</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همانند</w:t>
      </w:r>
      <w:r w:rsidRPr="007B24AF">
        <w:rPr>
          <w:rFonts w:ascii="NoorLotus" w:hAnsi="NoorLotus"/>
          <w:rtl/>
        </w:rPr>
        <w:t xml:space="preserve"> </w:t>
      </w:r>
      <w:r w:rsidR="00FB39C3" w:rsidRPr="007B24AF">
        <w:rPr>
          <w:rFonts w:ascii="NoorLotus" w:hAnsi="NoorLotus"/>
          <w:rtl/>
        </w:rPr>
        <w:t>باغ</w:t>
      </w:r>
      <w:r w:rsidRPr="007B24AF">
        <w:rPr>
          <w:rFonts w:ascii="NoorLotus" w:hAnsi="NoorLotus"/>
          <w:rtl/>
        </w:rPr>
        <w:t xml:space="preserve"> </w:t>
      </w:r>
      <w:r w:rsidR="00FB39C3" w:rsidRPr="007B24AF">
        <w:rPr>
          <w:rFonts w:ascii="NoorLotus" w:hAnsi="NoorLotus"/>
          <w:rtl/>
        </w:rPr>
        <w:t>هائی</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دن</w:t>
      </w:r>
      <w:r w:rsidR="00233C55" w:rsidRPr="007B24AF">
        <w:rPr>
          <w:rFonts w:ascii="NoorLotus" w:hAnsi="NoorLotus"/>
          <w:rtl/>
        </w:rPr>
        <w:t>ی</w:t>
      </w:r>
      <w:r w:rsidR="00FB39C3" w:rsidRPr="007B24AF">
        <w:rPr>
          <w:rFonts w:ascii="NoorLotus" w:hAnsi="NoorLotus"/>
          <w:rtl/>
        </w:rPr>
        <w:t>ا</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هم</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خصوص</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محسوسه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مدرکه</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دن</w:t>
      </w:r>
      <w:r w:rsidR="00233C55" w:rsidRPr="007B24AF">
        <w:rPr>
          <w:rFonts w:ascii="NoorLotus" w:hAnsi="NoorLotus"/>
          <w:rtl/>
        </w:rPr>
        <w:t>ی</w:t>
      </w:r>
      <w:r w:rsidR="00FB39C3" w:rsidRPr="007B24AF">
        <w:rPr>
          <w:rFonts w:ascii="NoorLotus" w:hAnsi="NoorLotus"/>
          <w:rtl/>
        </w:rPr>
        <w:t>ا.</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أمّا</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«قوّه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فاعلی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قابلی</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r w:rsidRPr="007B24AF">
        <w:rPr>
          <w:rFonts w:ascii="NoorLotus" w:hAnsi="NoorLotus"/>
          <w:rtl/>
        </w:rPr>
        <w:t>اموری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کلّی</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ألفاظ</w:t>
      </w:r>
      <w:r w:rsidR="007B24AF" w:rsidRPr="007B24AF">
        <w:rPr>
          <w:rFonts w:ascii="NoorLotus" w:hAnsi="NoorLotus"/>
          <w:rtl/>
        </w:rPr>
        <w:t xml:space="preserve"> </w:t>
      </w:r>
      <w:r w:rsidRPr="007B24AF">
        <w:rPr>
          <w:rFonts w:ascii="NoorLotus" w:hAnsi="NoorLotus"/>
          <w:rtl/>
        </w:rPr>
        <w:t>بی</w:t>
      </w:r>
      <w:r w:rsidR="00936889">
        <w:rPr>
          <w:rFonts w:ascii="NoorLotus" w:hAnsi="NoorLotus" w:hint="cs"/>
          <w:rtl/>
        </w:rPr>
        <w:t>‌</w:t>
      </w:r>
      <w:r w:rsidRPr="007B24AF">
        <w:rPr>
          <w:rFonts w:ascii="NoorLotus" w:hAnsi="NoorLotus"/>
          <w:rtl/>
        </w:rPr>
        <w:t>ربط</w:t>
      </w:r>
      <w:r w:rsidR="007B24AF" w:rsidRPr="007B24AF">
        <w:rPr>
          <w:rFonts w:ascii="NoorLotus" w:hAnsi="NoorLotus"/>
          <w:rtl/>
        </w:rPr>
        <w:t xml:space="preserve"> </w:t>
      </w:r>
      <w:r w:rsidRPr="007B24AF">
        <w:rPr>
          <w:rFonts w:ascii="NoorLotus" w:hAnsi="NoorLotus"/>
          <w:rtl/>
        </w:rPr>
        <w:t>است</w:t>
      </w:r>
      <w:r w:rsidR="00936889">
        <w:rPr>
          <w:rStyle w:val="a3"/>
          <w:rFonts w:ascii="NoorLotus" w:hAnsi="NoorLotus"/>
          <w:rtl/>
        </w:rPr>
        <w:footnoteReference w:id="64"/>
      </w:r>
      <w:r w:rsidR="007B24AF" w:rsidRPr="007B24AF">
        <w:rPr>
          <w:rFonts w:ascii="NoorLotus" w:hAnsi="NoorLotus"/>
          <w:rtl/>
        </w:rPr>
        <w:t xml:space="preserve">. </w:t>
      </w:r>
    </w:p>
    <w:p w:rsidR="00FB39C3" w:rsidRPr="007B24AF" w:rsidRDefault="007B24AF" w:rsidP="007C4657">
      <w:pPr>
        <w:widowControl w:val="0"/>
        <w:rPr>
          <w:rFonts w:ascii="NoorLotus" w:hAnsi="NoorLotus"/>
          <w:rtl/>
        </w:rPr>
      </w:pP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همچن</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اگر</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سخنی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کار</w:t>
      </w:r>
      <w:r w:rsidRPr="007B24AF">
        <w:rPr>
          <w:rFonts w:ascii="NoorLotus" w:hAnsi="NoorLotus"/>
          <w:rtl/>
        </w:rPr>
        <w:t xml:space="preserve"> </w:t>
      </w:r>
      <w:r w:rsidR="00FB39C3" w:rsidRPr="007B24AF">
        <w:rPr>
          <w:rFonts w:ascii="NoorLotus" w:hAnsi="NoorLotus"/>
          <w:rtl/>
        </w:rPr>
        <w:t>رفته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قرائن</w:t>
      </w:r>
      <w:r w:rsidRPr="007B24AF">
        <w:rPr>
          <w:rFonts w:ascii="NoorLotus" w:hAnsi="NoorLotus"/>
          <w:rtl/>
        </w:rPr>
        <w:t xml:space="preserve"> </w:t>
      </w:r>
      <w:r w:rsidR="00FB39C3" w:rsidRPr="007B24AF">
        <w:rPr>
          <w:rFonts w:ascii="NoorLotus" w:hAnsi="NoorLotus"/>
          <w:rtl/>
        </w:rPr>
        <w:t>معلوم</w:t>
      </w:r>
      <w:r w:rsidRPr="007B24AF">
        <w:rPr>
          <w:rFonts w:ascii="NoorLotus" w:hAnsi="NoorLotus"/>
          <w:rtl/>
        </w:rPr>
        <w:t xml:space="preserve"> </w:t>
      </w:r>
      <w:r w:rsidR="00FB39C3" w:rsidRPr="007B24AF">
        <w:rPr>
          <w:rFonts w:ascii="NoorLotus" w:hAnsi="NoorLotus"/>
          <w:rtl/>
        </w:rPr>
        <w:t>شد</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آنها</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معنای</w:t>
      </w:r>
      <w:r w:rsidRPr="007B24AF">
        <w:rPr>
          <w:rFonts w:ascii="NoorLotus" w:hAnsi="NoorLotus"/>
          <w:rtl/>
        </w:rPr>
        <w:t xml:space="preserve"> </w:t>
      </w:r>
      <w:r w:rsidR="00FB39C3" w:rsidRPr="007B24AF">
        <w:rPr>
          <w:rFonts w:ascii="NoorLotus" w:hAnsi="NoorLotus"/>
          <w:rtl/>
        </w:rPr>
        <w:t>پل</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باشد،</w:t>
      </w:r>
      <w:r w:rsidRPr="007B24AF">
        <w:rPr>
          <w:rFonts w:ascii="NoorLotus" w:hAnsi="NoorLotus"/>
          <w:rtl/>
        </w:rPr>
        <w:t xml:space="preserve"> </w:t>
      </w:r>
      <w:r w:rsidR="00FB39C3" w:rsidRPr="007B24AF">
        <w:rPr>
          <w:rFonts w:ascii="NoorLotus" w:hAnsi="NoorLotus"/>
          <w:rtl/>
        </w:rPr>
        <w:t>ابقاء</w:t>
      </w:r>
      <w:r w:rsidRPr="007B24AF">
        <w:rPr>
          <w:rFonts w:ascii="NoorLotus" w:hAnsi="NoorLotus"/>
          <w:rtl/>
        </w:rPr>
        <w:t xml:space="preserve"> </w:t>
      </w:r>
      <w:r w:rsidR="00FB39C3" w:rsidRPr="007B24AF">
        <w:rPr>
          <w:rFonts w:ascii="NoorLotus" w:hAnsi="NoorLotus"/>
          <w:rtl/>
        </w:rPr>
        <w:t>آنها</w:t>
      </w: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ظواهرش</w:t>
      </w:r>
      <w:r w:rsidRPr="007B24AF">
        <w:rPr>
          <w:rFonts w:ascii="NoorLotus" w:hAnsi="NoorLotus"/>
          <w:rtl/>
        </w:rPr>
        <w:t xml:space="preserve"> </w:t>
      </w:r>
      <w:r w:rsidR="00FB39C3" w:rsidRPr="007B24AF">
        <w:rPr>
          <w:rFonts w:ascii="NoorLotus" w:hAnsi="NoorLotus"/>
          <w:rtl/>
        </w:rPr>
        <w:t>بد</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معناست</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صورت</w:t>
      </w:r>
      <w:r w:rsidRPr="007B24AF">
        <w:rPr>
          <w:rFonts w:ascii="NoorLotus" w:hAnsi="NoorLotus"/>
          <w:rtl/>
        </w:rPr>
        <w:t xml:space="preserve"> </w:t>
      </w:r>
      <w:r w:rsidR="00FB39C3" w:rsidRPr="007B24AF">
        <w:rPr>
          <w:rFonts w:ascii="NoorLotus" w:hAnsi="NoorLotus"/>
          <w:rtl/>
        </w:rPr>
        <w:t>محسوسه</w:t>
      </w:r>
      <w:r w:rsidR="007C4657">
        <w:rPr>
          <w:rFonts w:ascii="NoorLotus" w:hAnsi="NoorLotus" w:hint="cs"/>
          <w:rtl/>
        </w:rPr>
        <w:t>‌</w:t>
      </w:r>
      <w:r w:rsidR="00FB39C3" w:rsidRPr="007B24AF">
        <w:rPr>
          <w:rFonts w:ascii="NoorLotus" w:hAnsi="NoorLotus"/>
          <w:rtl/>
        </w:rPr>
        <w:t>ای</w:t>
      </w:r>
      <w:r w:rsidRPr="007B24AF">
        <w:rPr>
          <w:rFonts w:ascii="NoorLotus" w:hAnsi="NoorLotus"/>
          <w:rtl/>
        </w:rPr>
        <w:t xml:space="preserve"> </w:t>
      </w:r>
      <w:r w:rsidR="00FB39C3" w:rsidRPr="007B24AF">
        <w:rPr>
          <w:rFonts w:ascii="NoorLotus" w:hAnsi="NoorLotus"/>
          <w:rtl/>
        </w:rPr>
        <w:t>همچون</w:t>
      </w:r>
      <w:r w:rsidRPr="007B24AF">
        <w:rPr>
          <w:rFonts w:ascii="NoorLotus" w:hAnsi="NoorLotus"/>
          <w:rtl/>
        </w:rPr>
        <w:t xml:space="preserve"> </w:t>
      </w:r>
      <w:r w:rsidR="00FB39C3" w:rsidRPr="007B24AF">
        <w:rPr>
          <w:rFonts w:ascii="NoorLotus" w:hAnsi="NoorLotus"/>
          <w:rtl/>
        </w:rPr>
        <w:t>صورت</w:t>
      </w:r>
      <w:r w:rsidRPr="007B24AF">
        <w:rPr>
          <w:rFonts w:ascii="NoorLotus" w:hAnsi="NoorLotus"/>
          <w:rtl/>
        </w:rPr>
        <w:t xml:space="preserve"> </w:t>
      </w:r>
      <w:r w:rsidR="00FB39C3" w:rsidRPr="007B24AF">
        <w:rPr>
          <w:rFonts w:ascii="NoorLotus" w:hAnsi="NoorLotus"/>
          <w:rtl/>
        </w:rPr>
        <w:t>محسوس</w:t>
      </w:r>
      <w:r w:rsidR="007C4657">
        <w:rPr>
          <w:rFonts w:ascii="NoorLotus" w:hAnsi="NoorLotus" w:hint="cs"/>
          <w:rtl/>
        </w:rPr>
        <w:t>ۀ</w:t>
      </w:r>
      <w:r w:rsidRPr="007B24AF">
        <w:rPr>
          <w:rFonts w:ascii="NoorLotus" w:hAnsi="NoorLotus"/>
          <w:rtl/>
        </w:rPr>
        <w:t xml:space="preserve"> </w:t>
      </w:r>
      <w:r w:rsidR="00FB39C3" w:rsidRPr="007B24AF">
        <w:rPr>
          <w:rFonts w:ascii="NoorLotus" w:hAnsi="NoorLotus"/>
          <w:rtl/>
        </w:rPr>
        <w:t>پلهای</w:t>
      </w:r>
      <w:r w:rsidRPr="007B24AF">
        <w:rPr>
          <w:rFonts w:ascii="NoorLotus" w:hAnsi="NoorLotus"/>
          <w:rtl/>
        </w:rPr>
        <w:t xml:space="preserve"> </w:t>
      </w:r>
      <w:r w:rsidR="00FB39C3" w:rsidRPr="007B24AF">
        <w:rPr>
          <w:rFonts w:ascii="NoorLotus" w:hAnsi="NoorLotus"/>
          <w:rtl/>
        </w:rPr>
        <w:t>دن</w:t>
      </w:r>
      <w:r w:rsidR="00233C55" w:rsidRPr="007B24AF">
        <w:rPr>
          <w:rFonts w:ascii="NoorLotus" w:hAnsi="NoorLotus"/>
          <w:rtl/>
        </w:rPr>
        <w:t>ی</w:t>
      </w:r>
      <w:r w:rsidR="00FB39C3" w:rsidRPr="007B24AF">
        <w:rPr>
          <w:rFonts w:ascii="NoorLotus" w:hAnsi="NoorLotus"/>
          <w:rtl/>
        </w:rPr>
        <w:t>ا</w:t>
      </w:r>
      <w:r w:rsidRPr="007B24AF">
        <w:rPr>
          <w:rFonts w:ascii="NoorLotus" w:hAnsi="NoorLotus"/>
          <w:rtl/>
        </w:rPr>
        <w:t xml:space="preserve"> </w:t>
      </w:r>
      <w:r w:rsidR="00FB39C3" w:rsidRPr="007B24AF">
        <w:rPr>
          <w:rFonts w:ascii="NoorLotus" w:hAnsi="NoorLotus"/>
          <w:rtl/>
        </w:rPr>
        <w:t>إدراک</w:t>
      </w:r>
      <w:r w:rsidRPr="007B24AF">
        <w:rPr>
          <w:rFonts w:ascii="NoorLotus" w:hAnsi="NoorLotus"/>
          <w:rtl/>
        </w:rPr>
        <w:t xml:space="preserve"> </w:t>
      </w:r>
      <w:r w:rsidR="00FB39C3" w:rsidRPr="007B24AF">
        <w:rPr>
          <w:rFonts w:ascii="NoorLotus" w:hAnsi="NoorLotus"/>
          <w:rtl/>
        </w:rPr>
        <w:t>خواهد</w:t>
      </w:r>
      <w:r w:rsidRPr="007B24AF">
        <w:rPr>
          <w:rFonts w:ascii="NoorLotus" w:hAnsi="NoorLotus"/>
          <w:rtl/>
        </w:rPr>
        <w:t xml:space="preserve"> </w:t>
      </w:r>
      <w:r w:rsidR="00FB39C3" w:rsidRPr="007B24AF">
        <w:rPr>
          <w:rFonts w:ascii="NoorLotus" w:hAnsi="NoorLotus"/>
          <w:rtl/>
        </w:rPr>
        <w:t>شد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روی</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عبور</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شود،</w:t>
      </w:r>
      <w:r w:rsidRPr="007B24AF">
        <w:rPr>
          <w:rFonts w:ascii="NoorLotus" w:hAnsi="NoorLotus"/>
          <w:rtl/>
        </w:rPr>
        <w:t xml:space="preserve"> </w:t>
      </w:r>
      <w:r w:rsidR="00FB39C3" w:rsidRPr="007B24AF">
        <w:rPr>
          <w:rFonts w:ascii="NoorLotus" w:hAnsi="NoorLotus"/>
          <w:rtl/>
        </w:rPr>
        <w:t>أعمّ</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آنکه</w:t>
      </w:r>
      <w:r w:rsidRPr="007B24AF">
        <w:rPr>
          <w:rFonts w:ascii="NoorLotus" w:hAnsi="NoorLotus"/>
          <w:rtl/>
        </w:rPr>
        <w:t xml:space="preserve"> </w:t>
      </w:r>
      <w:r w:rsidR="00FB39C3" w:rsidRPr="007B24AF">
        <w:rPr>
          <w:rFonts w:ascii="NoorLotus" w:hAnsi="NoorLotus"/>
          <w:rtl/>
        </w:rPr>
        <w:t>مادّی</w:t>
      </w:r>
      <w:r w:rsidRPr="007B24AF">
        <w:rPr>
          <w:rFonts w:ascii="NoorLotus" w:hAnsi="NoorLotus"/>
          <w:rtl/>
        </w:rPr>
        <w:t xml:space="preserve"> </w:t>
      </w:r>
      <w:r w:rsidR="00FB39C3" w:rsidRPr="007B24AF">
        <w:rPr>
          <w:rFonts w:ascii="NoorLotus" w:hAnsi="NoorLotus"/>
          <w:rtl/>
        </w:rPr>
        <w:t>باشد</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ا</w:t>
      </w:r>
      <w:r w:rsidR="00B81A51">
        <w:rPr>
          <w:rFonts w:ascii="NoorLotus" w:hAnsi="NoorLotus"/>
          <w:rtl/>
        </w:rPr>
        <w:t xml:space="preserve"> </w:t>
      </w:r>
      <w:r w:rsidR="00B75411">
        <w:rPr>
          <w:rFonts w:ascii="NoorLotus" w:hAnsi="NoorLotus"/>
          <w:rtl/>
        </w:rPr>
        <w:t>غیر‌</w:t>
      </w:r>
      <w:r w:rsidR="00FB39C3" w:rsidRPr="007B24AF">
        <w:rPr>
          <w:rFonts w:ascii="NoorLotus" w:hAnsi="NoorLotus"/>
          <w:rtl/>
        </w:rPr>
        <w:t>مادّی</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اصطلاح</w:t>
      </w:r>
      <w:r w:rsidRPr="007B24AF">
        <w:rPr>
          <w:rFonts w:ascii="NoorLotus" w:hAnsi="NoorLotus"/>
          <w:rtl/>
        </w:rPr>
        <w:t xml:space="preserve"> </w:t>
      </w:r>
      <w:r w:rsidR="00FB39C3" w:rsidRPr="007B24AF">
        <w:rPr>
          <w:rFonts w:ascii="NoorLotus" w:hAnsi="NoorLotus"/>
          <w:rtl/>
        </w:rPr>
        <w:t>فلسفی)</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أبداً</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استعمال</w:t>
      </w:r>
      <w:r w:rsidRPr="007B24AF">
        <w:rPr>
          <w:rFonts w:ascii="NoorLotus" w:hAnsi="NoorLotus"/>
          <w:rtl/>
        </w:rPr>
        <w:t xml:space="preserve"> </w:t>
      </w:r>
      <w:r w:rsidR="00FB39C3" w:rsidRPr="007B24AF">
        <w:rPr>
          <w:rFonts w:ascii="NoorLotus" w:hAnsi="NoorLotus"/>
          <w:rtl/>
        </w:rPr>
        <w:t>لفظ</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قر</w:t>
      </w:r>
      <w:r w:rsidR="00233C55" w:rsidRPr="007B24AF">
        <w:rPr>
          <w:rFonts w:ascii="NoorLotus" w:hAnsi="NoorLotus"/>
          <w:rtl/>
        </w:rPr>
        <w:t>ی</w:t>
      </w:r>
      <w:r w:rsidR="00FB39C3" w:rsidRPr="007B24AF">
        <w:rPr>
          <w:rFonts w:ascii="NoorLotus" w:hAnsi="NoorLotus"/>
          <w:rtl/>
        </w:rPr>
        <w:t>نه</w:t>
      </w:r>
      <w:r w:rsidR="004E055B">
        <w:rPr>
          <w:rFonts w:ascii="NoorLotus" w:hAnsi="NoorLotus" w:hint="cs"/>
          <w:rtl/>
        </w:rPr>
        <w:t>‌</w:t>
      </w:r>
      <w:r w:rsidR="00FB39C3" w:rsidRPr="007B24AF">
        <w:rPr>
          <w:rFonts w:ascii="NoorLotus" w:hAnsi="NoorLotus"/>
          <w:rtl/>
        </w:rPr>
        <w:t>ای</w:t>
      </w: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مادّی</w:t>
      </w:r>
      <w:r w:rsidRPr="007B24AF">
        <w:rPr>
          <w:rFonts w:ascii="NoorLotus" w:hAnsi="NoorLotus"/>
          <w:rtl/>
        </w:rPr>
        <w:t xml:space="preserve"> </w:t>
      </w:r>
      <w:r w:rsidR="00FB39C3" w:rsidRPr="007B24AF">
        <w:rPr>
          <w:rFonts w:ascii="NoorLotus" w:hAnsi="NoorLotus"/>
          <w:rtl/>
        </w:rPr>
        <w:t>بودن</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محتاج</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علّت</w:t>
      </w:r>
      <w:r w:rsidRPr="007B24AF">
        <w:rPr>
          <w:rFonts w:ascii="NoorLotus" w:hAnsi="NoorLotus"/>
          <w:rtl/>
        </w:rPr>
        <w:t xml:space="preserve"> </w:t>
      </w:r>
      <w:r w:rsidR="00FB39C3" w:rsidRPr="007B24AF">
        <w:rPr>
          <w:rFonts w:ascii="NoorLotus" w:hAnsi="NoorLotus"/>
          <w:rtl/>
        </w:rPr>
        <w:t>قابلی</w:t>
      </w:r>
      <w:r w:rsidRPr="007B24AF">
        <w:rPr>
          <w:rFonts w:ascii="NoorLotus" w:hAnsi="NoorLotus"/>
          <w:rtl/>
        </w:rPr>
        <w:t xml:space="preserve"> </w:t>
      </w:r>
      <w:r w:rsidR="00FB39C3" w:rsidRPr="007B24AF">
        <w:rPr>
          <w:rFonts w:ascii="NoorLotus" w:hAnsi="NoorLotus"/>
          <w:rtl/>
        </w:rPr>
        <w:t>بودن</w:t>
      </w:r>
      <w:r w:rsidRPr="007B24AF">
        <w:rPr>
          <w:rFonts w:ascii="NoorLotus" w:hAnsi="NoorLotus"/>
          <w:rtl/>
        </w:rPr>
        <w:t xml:space="preserve"> </w:t>
      </w:r>
      <w:r w:rsidR="00FB39C3" w:rsidRPr="007B24AF">
        <w:rPr>
          <w:rFonts w:ascii="NoorLotus" w:hAnsi="NoorLotus"/>
          <w:rtl/>
        </w:rPr>
        <w:t>وجود</w:t>
      </w:r>
      <w:r w:rsidRPr="007B24AF">
        <w:rPr>
          <w:rFonts w:ascii="NoorLotus" w:hAnsi="NoorLotus"/>
          <w:rtl/>
        </w:rPr>
        <w:t xml:space="preserve"> </w:t>
      </w:r>
      <w:r w:rsidR="00FB39C3" w:rsidRPr="007B24AF">
        <w:rPr>
          <w:rFonts w:ascii="NoorLotus" w:hAnsi="NoorLotus"/>
          <w:rtl/>
        </w:rPr>
        <w:t>ندارد.</w:t>
      </w:r>
      <w:r w:rsidRPr="007B24AF">
        <w:rPr>
          <w:rFonts w:ascii="NoorLotus" w:hAnsi="NoorLotus"/>
          <w:rtl/>
        </w:rPr>
        <w:t xml:space="preserve"> </w:t>
      </w:r>
    </w:p>
    <w:p w:rsidR="00501B9E" w:rsidRDefault="00501B9E"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18" w:name="_Toc377386489"/>
      <w:r w:rsidRPr="007B24AF">
        <w:rPr>
          <w:rtl/>
        </w:rPr>
        <w:lastRenderedPageBreak/>
        <w:t>مقدّمه</w:t>
      </w:r>
      <w:r w:rsidR="007B24AF" w:rsidRPr="007B24AF">
        <w:rPr>
          <w:rtl/>
        </w:rPr>
        <w:t xml:space="preserve"> </w:t>
      </w:r>
      <w:r w:rsidRPr="007B24AF">
        <w:rPr>
          <w:rtl/>
        </w:rPr>
        <w:t>هشتم:</w:t>
      </w:r>
      <w:r w:rsidR="007B24AF" w:rsidRPr="007B24AF">
        <w:rPr>
          <w:rtl/>
        </w:rPr>
        <w:t xml:space="preserve"> </w:t>
      </w:r>
      <w:r w:rsidRPr="007B24AF">
        <w:rPr>
          <w:rtl/>
        </w:rPr>
        <w:t>قلّت</w:t>
      </w:r>
      <w:r w:rsidR="007B24AF" w:rsidRPr="007B24AF">
        <w:rPr>
          <w:rtl/>
        </w:rPr>
        <w:t xml:space="preserve"> </w:t>
      </w:r>
      <w:r w:rsidRPr="007B24AF">
        <w:rPr>
          <w:rtl/>
        </w:rPr>
        <w:t>اعتماد</w:t>
      </w:r>
      <w:r w:rsidR="007B24AF" w:rsidRPr="007B24AF">
        <w:rPr>
          <w:rtl/>
        </w:rPr>
        <w:t xml:space="preserve"> </w:t>
      </w:r>
      <w:r w:rsidRPr="007B24AF">
        <w:rPr>
          <w:rtl/>
        </w:rPr>
        <w:t>بر</w:t>
      </w:r>
      <w:r w:rsidR="007B24AF" w:rsidRPr="007B24AF">
        <w:rPr>
          <w:rtl/>
        </w:rPr>
        <w:t xml:space="preserve"> </w:t>
      </w:r>
      <w:r w:rsidRPr="007B24AF">
        <w:rPr>
          <w:rtl/>
        </w:rPr>
        <w:t>ضبط</w:t>
      </w:r>
      <w:r w:rsidR="007B24AF" w:rsidRPr="007B24AF">
        <w:rPr>
          <w:rtl/>
        </w:rPr>
        <w:t xml:space="preserve"> </w:t>
      </w:r>
      <w:r w:rsidRPr="007B24AF">
        <w:rPr>
          <w:rtl/>
        </w:rPr>
        <w:t>رُوات</w:t>
      </w:r>
      <w:r w:rsidR="007B24AF" w:rsidRPr="007B24AF">
        <w:rPr>
          <w:rtl/>
        </w:rPr>
        <w:t xml:space="preserve"> </w:t>
      </w:r>
      <w:r w:rsidRPr="007B24AF">
        <w:rPr>
          <w:rtl/>
        </w:rPr>
        <w:t>در</w:t>
      </w:r>
      <w:r w:rsidR="007B24AF" w:rsidRPr="007B24AF">
        <w:rPr>
          <w:rtl/>
        </w:rPr>
        <w:t xml:space="preserve"> </w:t>
      </w:r>
      <w:r w:rsidRPr="007B24AF">
        <w:rPr>
          <w:rtl/>
        </w:rPr>
        <w:t>معارف</w:t>
      </w:r>
      <w:bookmarkEnd w:id="18"/>
      <w:r w:rsidR="007B24AF" w:rsidRPr="007B24AF">
        <w:rPr>
          <w:rtl/>
        </w:rPr>
        <w:t xml:space="preserve"> </w:t>
      </w:r>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د</w:t>
      </w:r>
      <w:r w:rsidRPr="007B24AF">
        <w:rPr>
          <w:rFonts w:ascii="NoorLotus" w:hAnsi="NoorLotus"/>
          <w:rtl/>
        </w:rPr>
        <w:t>ی</w:t>
      </w:r>
      <w:r w:rsidR="00FB39C3" w:rsidRPr="007B24AF">
        <w:rPr>
          <w:rFonts w:ascii="NoorLotus" w:hAnsi="NoorLotus"/>
          <w:rtl/>
        </w:rPr>
        <w:t>گر</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نکات</w:t>
      </w:r>
      <w:r w:rsidR="007B24AF" w:rsidRPr="007B24AF">
        <w:rPr>
          <w:rFonts w:ascii="NoorLotus" w:hAnsi="NoorLotus"/>
          <w:rtl/>
        </w:rPr>
        <w:t xml:space="preserve"> </w:t>
      </w:r>
      <w:r w:rsidR="00FB39C3" w:rsidRPr="007B24AF">
        <w:rPr>
          <w:rFonts w:ascii="NoorLotus" w:hAnsi="NoorLotus"/>
          <w:rtl/>
        </w:rPr>
        <w:t>قابل</w:t>
      </w:r>
      <w:r w:rsidR="007B24AF" w:rsidRPr="007B24AF">
        <w:rPr>
          <w:rFonts w:ascii="NoorLotus" w:hAnsi="NoorLotus"/>
          <w:rtl/>
        </w:rPr>
        <w:t xml:space="preserve"> </w:t>
      </w:r>
      <w:r w:rsidR="00FB39C3" w:rsidRPr="007B24AF">
        <w:rPr>
          <w:rFonts w:ascii="NoorLotus" w:hAnsi="NoorLotus"/>
          <w:rtl/>
        </w:rPr>
        <w:t>توجّه</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بنا</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شواهد</w:t>
      </w:r>
      <w:r w:rsidR="007B24AF" w:rsidRPr="007B24AF">
        <w:rPr>
          <w:rFonts w:ascii="NoorLotus" w:hAnsi="NoorLotus"/>
          <w:rtl/>
        </w:rPr>
        <w:t xml:space="preserve"> </w:t>
      </w:r>
      <w:r w:rsidR="00FB39C3" w:rsidRPr="007B24AF">
        <w:rPr>
          <w:rFonts w:ascii="NoorLotus" w:hAnsi="NoorLotus"/>
          <w:rtl/>
        </w:rPr>
        <w:t>موجود،</w:t>
      </w:r>
      <w:r w:rsidR="007B24AF" w:rsidRPr="007B24AF">
        <w:rPr>
          <w:rFonts w:ascii="NoorLotus" w:hAnsi="NoorLotus"/>
          <w:rtl/>
        </w:rPr>
        <w:t xml:space="preserve"> </w:t>
      </w:r>
      <w:r w:rsidR="00FB39C3" w:rsidRPr="007B24AF">
        <w:rPr>
          <w:rFonts w:ascii="NoorLotus" w:hAnsi="NoorLotus"/>
          <w:rtl/>
        </w:rPr>
        <w:t>مسلّماً</w:t>
      </w:r>
      <w:r w:rsidR="007B24AF" w:rsidRPr="007B24AF">
        <w:rPr>
          <w:rFonts w:ascii="NoorLotus" w:hAnsi="NoorLotus"/>
          <w:rtl/>
        </w:rPr>
        <w:t xml:space="preserve"> </w:t>
      </w:r>
      <w:r w:rsidR="00FB39C3" w:rsidRPr="007B24AF">
        <w:rPr>
          <w:rFonts w:ascii="NoorLotus" w:hAnsi="NoorLotus"/>
          <w:rtl/>
        </w:rPr>
        <w:t>حجم</w:t>
      </w:r>
      <w:r w:rsidR="007B24AF" w:rsidRPr="007B24AF">
        <w:rPr>
          <w:rFonts w:ascii="NoorLotus" w:hAnsi="NoorLotus"/>
          <w:rtl/>
        </w:rPr>
        <w:t xml:space="preserve"> </w:t>
      </w:r>
      <w:r w:rsidR="00FB39C3" w:rsidRPr="007B24AF">
        <w:rPr>
          <w:rFonts w:ascii="NoorLotus" w:hAnsi="NoorLotus"/>
          <w:rtl/>
        </w:rPr>
        <w:t>معتنابهی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أحاد</w:t>
      </w:r>
      <w:r w:rsidRPr="007B24AF">
        <w:rPr>
          <w:rFonts w:ascii="NoorLotus" w:hAnsi="NoorLotus"/>
          <w:rtl/>
        </w:rPr>
        <w:t>ی</w:t>
      </w:r>
      <w:r w:rsidR="00FB39C3" w:rsidRPr="007B24AF">
        <w:rPr>
          <w:rFonts w:ascii="NoorLotus" w:hAnsi="NoorLotus"/>
          <w:rtl/>
        </w:rPr>
        <w:t>ث</w:t>
      </w:r>
      <w:r w:rsidR="007B24AF" w:rsidRPr="007B24AF">
        <w:rPr>
          <w:rFonts w:ascii="NoorLotus" w:hAnsi="NoorLotus"/>
          <w:rtl/>
        </w:rPr>
        <w:t xml:space="preserve"> </w:t>
      </w:r>
      <w:r w:rsidR="00FB39C3" w:rsidRPr="007B24AF">
        <w:rPr>
          <w:rFonts w:ascii="NoorLotus" w:hAnsi="NoorLotus"/>
          <w:rtl/>
        </w:rPr>
        <w:t>منقول</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أئمّه</w:t>
      </w:r>
      <w:r w:rsidR="007B24AF" w:rsidRPr="007B24AF">
        <w:rPr>
          <w:rFonts w:ascii="NoorLotus" w:hAnsi="NoorLotus"/>
          <w:rtl/>
        </w:rPr>
        <w:t xml:space="preserve"> </w:t>
      </w:r>
      <w:r w:rsidR="00FB39C3" w:rsidRPr="00501B9E">
        <w:rPr>
          <w:rFonts w:ascii="NoorLotus" w:hAnsi="NoorLotus"/>
          <w:sz w:val="22"/>
          <w:szCs w:val="22"/>
          <w:rtl/>
        </w:rPr>
        <w:t>عل</w:t>
      </w:r>
      <w:r w:rsidRPr="00501B9E">
        <w:rPr>
          <w:rFonts w:ascii="NoorLotus" w:hAnsi="NoorLotus"/>
          <w:sz w:val="22"/>
          <w:szCs w:val="22"/>
          <w:rtl/>
        </w:rPr>
        <w:t>ی</w:t>
      </w:r>
      <w:r w:rsidR="00FB39C3" w:rsidRPr="00501B9E">
        <w:rPr>
          <w:rFonts w:ascii="NoorLotus" w:hAnsi="NoorLotus"/>
          <w:sz w:val="22"/>
          <w:szCs w:val="22"/>
          <w:rtl/>
        </w:rPr>
        <w:t>هم</w:t>
      </w:r>
      <w:r w:rsidR="00501B9E" w:rsidRPr="00501B9E">
        <w:rPr>
          <w:rFonts w:ascii="NoorLotus" w:hAnsi="NoorLotus" w:hint="cs"/>
          <w:sz w:val="22"/>
          <w:szCs w:val="22"/>
          <w:rtl/>
        </w:rPr>
        <w:t>‌</w:t>
      </w:r>
      <w:r w:rsidR="00FB39C3" w:rsidRPr="00501B9E">
        <w:rPr>
          <w:rFonts w:ascii="NoorLotus" w:hAnsi="NoorLotus"/>
          <w:sz w:val="22"/>
          <w:szCs w:val="22"/>
          <w:rtl/>
        </w:rPr>
        <w:t>السّلام</w:t>
      </w:r>
      <w:r w:rsidR="007B24AF" w:rsidRPr="00501B9E">
        <w:rPr>
          <w:rFonts w:ascii="NoorLotus" w:hAnsi="NoorLotus"/>
          <w:sz w:val="22"/>
          <w:szCs w:val="22"/>
          <w:rtl/>
        </w:rPr>
        <w:t xml:space="preserve"> </w:t>
      </w:r>
      <w:r w:rsidR="00FB39C3" w:rsidRPr="007B24AF">
        <w:rPr>
          <w:rFonts w:ascii="NoorLotus" w:hAnsi="NoorLotus"/>
          <w:rtl/>
        </w:rPr>
        <w:t>منقول</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لفظ</w:t>
      </w:r>
      <w:r w:rsidR="007B24AF" w:rsidRPr="007B24AF">
        <w:rPr>
          <w:rFonts w:ascii="NoorLotus" w:hAnsi="NoorLotus"/>
          <w:rtl/>
        </w:rPr>
        <w:t xml:space="preserve"> </w:t>
      </w:r>
      <w:r w:rsidR="00FB39C3" w:rsidRPr="007B24AF">
        <w:rPr>
          <w:rFonts w:ascii="NoorLotus" w:hAnsi="NoorLotus"/>
          <w:rtl/>
        </w:rPr>
        <w:t>ن</w:t>
      </w:r>
      <w:r w:rsidRPr="007B24AF">
        <w:rPr>
          <w:rFonts w:ascii="NoorLotus" w:hAnsi="NoorLotus"/>
          <w:rtl/>
        </w:rPr>
        <w:t>ی</w:t>
      </w:r>
      <w:r w:rsidR="00FB39C3" w:rsidRPr="007B24AF">
        <w:rPr>
          <w:rFonts w:ascii="NoorLotus" w:hAnsi="NoorLotus"/>
          <w:rtl/>
        </w:rPr>
        <w:t>ست،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روات</w:t>
      </w:r>
      <w:r w:rsidR="007B24AF" w:rsidRPr="007B24AF">
        <w:rPr>
          <w:rFonts w:ascii="NoorLotus" w:hAnsi="NoorLotus"/>
          <w:rtl/>
        </w:rPr>
        <w:t xml:space="preserve"> </w:t>
      </w:r>
      <w:r w:rsidR="00FB39C3" w:rsidRPr="007B24AF">
        <w:rPr>
          <w:rFonts w:ascii="NoorLotus" w:hAnsi="NoorLotus"/>
          <w:rtl/>
        </w:rPr>
        <w:t>حد</w:t>
      </w:r>
      <w:r w:rsidRPr="007B24AF">
        <w:rPr>
          <w:rFonts w:ascii="NoorLotus" w:hAnsi="NoorLotus"/>
          <w:rtl/>
        </w:rPr>
        <w:t>ی</w:t>
      </w:r>
      <w:r w:rsidR="00FB39C3" w:rsidRPr="007B24AF">
        <w:rPr>
          <w:rFonts w:ascii="NoorLotus" w:hAnsi="NoorLotus"/>
          <w:rtl/>
        </w:rPr>
        <w:t>ث</w:t>
      </w:r>
      <w:r w:rsidR="007B24AF" w:rsidRPr="007B24AF">
        <w:rPr>
          <w:rFonts w:ascii="NoorLotus" w:hAnsi="NoorLotus"/>
          <w:rtl/>
        </w:rPr>
        <w:t xml:space="preserve"> </w:t>
      </w:r>
      <w:r w:rsidR="00FB39C3" w:rsidRPr="007B24AF">
        <w:rPr>
          <w:rFonts w:ascii="NoorLotus" w:hAnsi="NoorLotus"/>
          <w:rtl/>
        </w:rPr>
        <w:t>آنچه</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w:t>
      </w:r>
      <w:r w:rsidR="00FB39C3" w:rsidRPr="007B24AF">
        <w:rPr>
          <w:rFonts w:ascii="NoorLotus" w:hAnsi="NoorLotus"/>
          <w:rtl/>
        </w:rPr>
        <w:t>فهم</w:t>
      </w:r>
      <w:r w:rsidRPr="007B24AF">
        <w:rPr>
          <w:rFonts w:ascii="NoorLotus" w:hAnsi="NoorLotus"/>
          <w:rtl/>
        </w:rPr>
        <w:t>ی</w:t>
      </w:r>
      <w:r w:rsidR="00FB39C3" w:rsidRPr="007B24AF">
        <w:rPr>
          <w:rFonts w:ascii="NoorLotus" w:hAnsi="NoorLotus"/>
          <w:rtl/>
        </w:rPr>
        <w:t>د</w:t>
      </w:r>
      <w:r w:rsidR="007412D8" w:rsidRPr="007B24AF">
        <w:rPr>
          <w:rFonts w:ascii="NoorLotus" w:hAnsi="NoorLotus"/>
          <w:rtl/>
        </w:rPr>
        <w:t>ه‌اند</w:t>
      </w:r>
      <w:r w:rsidR="00FB39C3" w:rsidRPr="007B24AF">
        <w:rPr>
          <w:rFonts w:ascii="NoorLotus" w:hAnsi="NoorLotus"/>
          <w:rtl/>
        </w:rPr>
        <w:t>،</w:t>
      </w:r>
      <w:r w:rsidR="007B24AF" w:rsidRPr="007B24AF">
        <w:rPr>
          <w:rFonts w:ascii="NoorLotus" w:hAnsi="NoorLotus"/>
          <w:rtl/>
        </w:rPr>
        <w:t xml:space="preserve"> </w:t>
      </w:r>
      <w:r w:rsidR="00FB39C3"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w:t>
      </w:r>
      <w:r w:rsidR="00FB39C3" w:rsidRPr="007B24AF">
        <w:rPr>
          <w:rFonts w:ascii="NoorLotus" w:hAnsi="NoorLotus"/>
          <w:rtl/>
        </w:rPr>
        <w:t>کرد</w:t>
      </w:r>
      <w:r w:rsidR="007412D8" w:rsidRPr="007B24AF">
        <w:rPr>
          <w:rFonts w:ascii="NoorLotus" w:hAnsi="NoorLotus"/>
          <w:rtl/>
        </w:rPr>
        <w:t>ه‌اند</w:t>
      </w:r>
      <w:r w:rsidR="00FB39C3"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متعلّق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ظرافت</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تأخ</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کوچک،</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مهمّی</w:t>
      </w:r>
      <w:r w:rsidR="007B24AF" w:rsidRPr="007B24AF">
        <w:rPr>
          <w:rFonts w:ascii="NoorLotus" w:hAnsi="NoorLotus"/>
          <w:rtl/>
        </w:rPr>
        <w:t xml:space="preserve"> </w:t>
      </w:r>
      <w:r w:rsidRPr="007B24AF">
        <w:rPr>
          <w:rFonts w:ascii="NoorLotus" w:hAnsi="NoorLotus"/>
          <w:rtl/>
        </w:rPr>
        <w:t>تغ</w:t>
      </w:r>
      <w:r w:rsidR="00233C55" w:rsidRPr="007B24AF">
        <w:rPr>
          <w:rFonts w:ascii="NoorLotus" w:hAnsi="NoorLotus"/>
          <w:rtl/>
        </w:rPr>
        <w:t>یی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افزون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باطله</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راو</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رواج</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مسلّمات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عدّه</w:t>
      </w:r>
      <w:r w:rsidR="00501B9E">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ابتداءً</w:t>
      </w:r>
      <w:r w:rsidR="007B24AF" w:rsidRPr="007B24AF">
        <w:rPr>
          <w:rFonts w:ascii="NoorLotus" w:hAnsi="NoorLotus"/>
          <w:rtl/>
        </w:rPr>
        <w:t xml:space="preserve"> </w:t>
      </w:r>
      <w:r w:rsidRPr="007B24AF">
        <w:rPr>
          <w:rFonts w:ascii="NoorLotus" w:hAnsi="NoorLotus"/>
          <w:rtl/>
        </w:rPr>
        <w:t>سنّی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خانواده</w:t>
      </w:r>
      <w:r w:rsidR="007B24AF" w:rsidRPr="007B24AF">
        <w:rPr>
          <w:rFonts w:ascii="NoorLotus" w:hAnsi="NoorLotus"/>
          <w:rtl/>
        </w:rPr>
        <w:t xml:space="preserve"> </w:t>
      </w:r>
      <w:r w:rsidRPr="007B24AF">
        <w:rPr>
          <w:rFonts w:ascii="NoorLotus" w:hAnsi="NoorLotus"/>
          <w:rtl/>
        </w:rPr>
        <w:t>سنّی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رمسلمان</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مستبصر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عق</w:t>
      </w:r>
      <w:r w:rsidR="00233C55" w:rsidRPr="007B24AF">
        <w:rPr>
          <w:rFonts w:ascii="NoorLotus" w:hAnsi="NoorLotus"/>
          <w:rtl/>
        </w:rPr>
        <w:t>ی</w:t>
      </w:r>
      <w:r w:rsidRPr="007B24AF">
        <w:rPr>
          <w:rFonts w:ascii="NoorLotus" w:hAnsi="NoorLotus"/>
          <w:rtl/>
        </w:rPr>
        <w:t>ده</w:t>
      </w:r>
      <w:r w:rsidR="00501B9E">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عق</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بشنود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ظرافتش</w:t>
      </w:r>
      <w:r w:rsidR="007B24AF" w:rsidRPr="007B24AF">
        <w:rPr>
          <w:rFonts w:ascii="NoorLotus" w:hAnsi="NoorLotus"/>
          <w:rtl/>
        </w:rPr>
        <w:t xml:space="preserve"> </w:t>
      </w:r>
      <w:r w:rsidRPr="007B24AF">
        <w:rPr>
          <w:rFonts w:ascii="NoorLotus" w:hAnsi="NoorLotus"/>
          <w:rtl/>
        </w:rPr>
        <w:t>درک</w:t>
      </w:r>
      <w:r w:rsidR="007B24AF" w:rsidRPr="007B24AF">
        <w:rPr>
          <w:rFonts w:ascii="NoorLotus" w:hAnsi="NoorLotus"/>
          <w:rtl/>
        </w:rPr>
        <w:t xml:space="preserve"> </w:t>
      </w:r>
      <w:r w:rsidRPr="007B24AF">
        <w:rPr>
          <w:rFonts w:ascii="NoorLotus" w:hAnsi="NoorLotus"/>
          <w:rtl/>
        </w:rPr>
        <w:t>نکند،</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شن</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عق</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501B9E" w:rsidRDefault="00501B9E" w:rsidP="00015BC1">
      <w:pPr>
        <w:widowControl w:val="0"/>
        <w:rPr>
          <w:rFonts w:ascii="NoorLotus" w:hAnsi="NoorLotus"/>
          <w:rtl/>
        </w:rPr>
      </w:pPr>
      <w:r w:rsidRPr="00501B9E">
        <w:rPr>
          <w:rFonts w:ascii="NoorLotus" w:hAnsi="NoorLotus"/>
          <w:rtl/>
        </w:rPr>
        <w:t>شا</w:t>
      </w:r>
      <w:r w:rsidR="00410A66">
        <w:rPr>
          <w:rFonts w:ascii="NoorLotus" w:hAnsi="NoorLotus"/>
          <w:rtl/>
        </w:rPr>
        <w:t>ی</w:t>
      </w:r>
      <w:r w:rsidRPr="00501B9E">
        <w:rPr>
          <w:rFonts w:ascii="NoorLotus" w:hAnsi="NoorLotus"/>
          <w:rtl/>
        </w:rPr>
        <w:t>د بهتر</w:t>
      </w:r>
      <w:r w:rsidR="00410A66">
        <w:rPr>
          <w:rFonts w:ascii="NoorLotus" w:hAnsi="NoorLotus"/>
          <w:rtl/>
        </w:rPr>
        <w:t>ی</w:t>
      </w:r>
      <w:r w:rsidRPr="00501B9E">
        <w:rPr>
          <w:rFonts w:ascii="NoorLotus" w:hAnsi="NoorLotus"/>
          <w:rtl/>
        </w:rPr>
        <w:t>ن وس</w:t>
      </w:r>
      <w:r w:rsidR="00410A66">
        <w:rPr>
          <w:rFonts w:ascii="NoorLotus" w:hAnsi="NoorLotus"/>
          <w:rtl/>
        </w:rPr>
        <w:t>ی</w:t>
      </w:r>
      <w:r w:rsidRPr="00501B9E">
        <w:rPr>
          <w:rFonts w:ascii="NoorLotus" w:hAnsi="NoorLotus"/>
          <w:rtl/>
        </w:rPr>
        <w:t>له برا</w:t>
      </w:r>
      <w:r w:rsidRPr="00501B9E">
        <w:rPr>
          <w:rFonts w:ascii="NoorLotus" w:hAnsi="NoorLotus" w:hint="cs"/>
          <w:rtl/>
        </w:rPr>
        <w:t>ی</w:t>
      </w:r>
      <w:r w:rsidRPr="00501B9E">
        <w:rPr>
          <w:rFonts w:ascii="NoorLotus" w:hAnsi="NoorLotus"/>
          <w:rtl/>
        </w:rPr>
        <w:t xml:space="preserve"> ارز</w:t>
      </w:r>
      <w:r w:rsidR="00410A66">
        <w:rPr>
          <w:rFonts w:ascii="NoorLotus" w:hAnsi="NoorLotus"/>
          <w:rtl/>
        </w:rPr>
        <w:t>ی</w:t>
      </w:r>
      <w:r w:rsidRPr="00501B9E">
        <w:rPr>
          <w:rFonts w:ascii="NoorLotus" w:hAnsi="NoorLotus"/>
          <w:rtl/>
        </w:rPr>
        <w:t>اب</w:t>
      </w:r>
      <w:r w:rsidRPr="00501B9E">
        <w:rPr>
          <w:rFonts w:ascii="NoorLotus" w:hAnsi="NoorLotus" w:hint="cs"/>
          <w:rtl/>
        </w:rPr>
        <w:t>ی</w:t>
      </w:r>
      <w:r w:rsidRPr="00501B9E">
        <w:rPr>
          <w:rFonts w:ascii="NoorLotus" w:hAnsi="NoorLotus"/>
          <w:rtl/>
        </w:rPr>
        <w:t xml:space="preserve"> سطح معرفت</w:t>
      </w:r>
      <w:r w:rsidRPr="00501B9E">
        <w:rPr>
          <w:rFonts w:ascii="NoorLotus" w:hAnsi="NoorLotus" w:hint="cs"/>
          <w:rtl/>
        </w:rPr>
        <w:t>ی</w:t>
      </w:r>
      <w:r w:rsidRPr="00501B9E">
        <w:rPr>
          <w:rFonts w:ascii="NoorLotus" w:hAnsi="NoorLotus"/>
          <w:rtl/>
        </w:rPr>
        <w:t xml:space="preserve"> أصحاب أئمّه </w:t>
      </w:r>
      <w:r w:rsidRPr="00501B9E">
        <w:rPr>
          <w:rFonts w:ascii="NoorLotus" w:hAnsi="NoorLotus"/>
          <w:sz w:val="22"/>
          <w:szCs w:val="22"/>
          <w:rtl/>
        </w:rPr>
        <w:t>عل</w:t>
      </w:r>
      <w:r w:rsidR="00410A66">
        <w:rPr>
          <w:rFonts w:ascii="NoorLotus" w:hAnsi="NoorLotus"/>
          <w:sz w:val="22"/>
          <w:szCs w:val="22"/>
          <w:rtl/>
        </w:rPr>
        <w:t>ی</w:t>
      </w:r>
      <w:r w:rsidRPr="00501B9E">
        <w:rPr>
          <w:rFonts w:ascii="NoorLotus" w:hAnsi="NoorLotus"/>
          <w:sz w:val="22"/>
          <w:szCs w:val="22"/>
          <w:rtl/>
        </w:rPr>
        <w:t>هم</w:t>
      </w:r>
      <w:r w:rsidRPr="00501B9E">
        <w:rPr>
          <w:rFonts w:ascii="NoorLotus" w:hAnsi="NoorLotus" w:hint="cs"/>
          <w:sz w:val="22"/>
          <w:szCs w:val="22"/>
          <w:rtl/>
        </w:rPr>
        <w:t>‌</w:t>
      </w:r>
      <w:r w:rsidRPr="00501B9E">
        <w:rPr>
          <w:rFonts w:ascii="NoorLotus" w:hAnsi="NoorLotus"/>
          <w:sz w:val="22"/>
          <w:szCs w:val="22"/>
          <w:rtl/>
        </w:rPr>
        <w:t>السّلام</w:t>
      </w:r>
      <w:r w:rsidRPr="00501B9E">
        <w:rPr>
          <w:rFonts w:ascii="NoorLotus" w:hAnsi="NoorLotus"/>
          <w:rtl/>
        </w:rPr>
        <w:t>، بررس</w:t>
      </w:r>
      <w:r w:rsidRPr="00501B9E">
        <w:rPr>
          <w:rFonts w:ascii="NoorLotus" w:hAnsi="NoorLotus" w:hint="cs"/>
          <w:rtl/>
        </w:rPr>
        <w:t>ی</w:t>
      </w:r>
      <w:r w:rsidRPr="00501B9E">
        <w:rPr>
          <w:rFonts w:ascii="NoorLotus" w:hAnsi="NoorLotus"/>
          <w:rtl/>
        </w:rPr>
        <w:t xml:space="preserve"> برخورد أصحاب با ائمّه </w:t>
      </w:r>
      <w:r w:rsidRPr="00501B9E">
        <w:rPr>
          <w:rFonts w:ascii="NoorLotus" w:hAnsi="NoorLotus"/>
          <w:sz w:val="22"/>
          <w:szCs w:val="22"/>
          <w:rtl/>
        </w:rPr>
        <w:t>عل</w:t>
      </w:r>
      <w:r w:rsidR="00410A66">
        <w:rPr>
          <w:rFonts w:ascii="NoorLotus" w:hAnsi="NoorLotus"/>
          <w:sz w:val="22"/>
          <w:szCs w:val="22"/>
          <w:rtl/>
        </w:rPr>
        <w:t>ی</w:t>
      </w:r>
      <w:r w:rsidRPr="00501B9E">
        <w:rPr>
          <w:rFonts w:ascii="NoorLotus" w:hAnsi="NoorLotus"/>
          <w:sz w:val="22"/>
          <w:szCs w:val="22"/>
          <w:rtl/>
        </w:rPr>
        <w:t>هم</w:t>
      </w:r>
      <w:r w:rsidRPr="00501B9E">
        <w:rPr>
          <w:rFonts w:ascii="NoorLotus" w:hAnsi="NoorLotus" w:hint="cs"/>
          <w:sz w:val="22"/>
          <w:szCs w:val="22"/>
          <w:rtl/>
        </w:rPr>
        <w:t>‌</w:t>
      </w:r>
      <w:r w:rsidRPr="00501B9E">
        <w:rPr>
          <w:rFonts w:ascii="NoorLotus" w:hAnsi="NoorLotus"/>
          <w:sz w:val="22"/>
          <w:szCs w:val="22"/>
          <w:rtl/>
        </w:rPr>
        <w:t xml:space="preserve">السّلام </w:t>
      </w:r>
      <w:r w:rsidRPr="00501B9E">
        <w:rPr>
          <w:rFonts w:ascii="NoorLotus" w:hAnsi="NoorLotus"/>
          <w:rtl/>
        </w:rPr>
        <w:t>و سؤالات</w:t>
      </w:r>
      <w:r w:rsidRPr="00501B9E">
        <w:rPr>
          <w:rFonts w:ascii="NoorLotus" w:hAnsi="NoorLotus" w:hint="cs"/>
          <w:rtl/>
        </w:rPr>
        <w:t>ی</w:t>
      </w:r>
      <w:r w:rsidRPr="00501B9E">
        <w:rPr>
          <w:rFonts w:ascii="NoorLotus" w:hAnsi="NoorLotus"/>
          <w:rtl/>
        </w:rPr>
        <w:t xml:space="preserve"> است که از</w:t>
      </w:r>
      <w:r w:rsidR="007C4657">
        <w:rPr>
          <w:rFonts w:ascii="NoorLotus" w:hAnsi="NoorLotus" w:hint="cs"/>
          <w:rtl/>
        </w:rPr>
        <w:t xml:space="preserve"> </w:t>
      </w:r>
      <w:r w:rsidRPr="00501B9E">
        <w:rPr>
          <w:rFonts w:ascii="NoorLotus" w:hAnsi="NoorLotus"/>
          <w:rtl/>
        </w:rPr>
        <w:t>ا</w:t>
      </w:r>
      <w:r w:rsidR="00410A66">
        <w:rPr>
          <w:rFonts w:ascii="NoorLotus" w:hAnsi="NoorLotus"/>
          <w:rtl/>
        </w:rPr>
        <w:t>ی</w:t>
      </w:r>
      <w:r w:rsidRPr="00501B9E">
        <w:rPr>
          <w:rFonts w:ascii="NoorLotus" w:hAnsi="NoorLotus"/>
          <w:rtl/>
        </w:rPr>
        <w:t>شان پرس</w:t>
      </w:r>
      <w:r w:rsidR="00410A66">
        <w:rPr>
          <w:rFonts w:ascii="NoorLotus" w:hAnsi="NoorLotus"/>
          <w:rtl/>
        </w:rPr>
        <w:t>ی</w:t>
      </w:r>
      <w:r w:rsidRPr="00501B9E">
        <w:rPr>
          <w:rFonts w:ascii="NoorLotus" w:hAnsi="NoorLotus"/>
          <w:rtl/>
        </w:rPr>
        <w:t>ده</w:t>
      </w:r>
      <w:r>
        <w:rPr>
          <w:rFonts w:ascii="NoorLotus" w:hAnsi="NoorLotus" w:hint="cs"/>
          <w:rtl/>
        </w:rPr>
        <w:t>‌</w:t>
      </w:r>
      <w:r w:rsidRPr="00501B9E">
        <w:rPr>
          <w:rFonts w:ascii="NoorLotus" w:hAnsi="NoorLotus"/>
          <w:rtl/>
        </w:rPr>
        <w:t>اند. با نگاه</w:t>
      </w:r>
      <w:r w:rsidRPr="00501B9E">
        <w:rPr>
          <w:rFonts w:ascii="NoorLotus" w:hAnsi="NoorLotus" w:hint="cs"/>
          <w:rtl/>
        </w:rPr>
        <w:t>ی</w:t>
      </w:r>
      <w:r w:rsidRPr="00501B9E">
        <w:rPr>
          <w:rFonts w:ascii="NoorLotus" w:hAnsi="NoorLotus"/>
          <w:rtl/>
        </w:rPr>
        <w:t xml:space="preserve"> اجمال</w:t>
      </w:r>
      <w:r w:rsidRPr="00501B9E">
        <w:rPr>
          <w:rFonts w:ascii="NoorLotus" w:hAnsi="NoorLotus" w:hint="cs"/>
          <w:rtl/>
        </w:rPr>
        <w:t>ی</w:t>
      </w:r>
      <w:r w:rsidRPr="00501B9E">
        <w:rPr>
          <w:rFonts w:ascii="NoorLotus" w:hAnsi="NoorLotus"/>
          <w:rtl/>
        </w:rPr>
        <w:t xml:space="preserve"> به أحاد</w:t>
      </w:r>
      <w:r w:rsidR="00410A66">
        <w:rPr>
          <w:rFonts w:ascii="NoorLotus" w:hAnsi="NoorLotus"/>
          <w:rtl/>
        </w:rPr>
        <w:t>ی</w:t>
      </w:r>
      <w:r w:rsidRPr="00501B9E">
        <w:rPr>
          <w:rFonts w:ascii="NoorLotus" w:hAnsi="NoorLotus"/>
          <w:rtl/>
        </w:rPr>
        <w:t>ث أبواب توح</w:t>
      </w:r>
      <w:r w:rsidR="00410A66">
        <w:rPr>
          <w:rFonts w:ascii="NoorLotus" w:hAnsi="NoorLotus"/>
          <w:rtl/>
        </w:rPr>
        <w:t>ی</w:t>
      </w:r>
      <w:r w:rsidRPr="00501B9E">
        <w:rPr>
          <w:rFonts w:ascii="NoorLotus" w:hAnsi="NoorLotus"/>
          <w:rtl/>
        </w:rPr>
        <w:t>د و امامت و معاد</w:t>
      </w:r>
      <w:r>
        <w:rPr>
          <w:rFonts w:ascii="NoorLotus" w:hAnsi="NoorLotus" w:hint="cs"/>
          <w:rtl/>
        </w:rPr>
        <w:t xml:space="preserve"> </w:t>
      </w:r>
      <w:r w:rsidRPr="00501B9E">
        <w:rPr>
          <w:rFonts w:ascii="NoorLotus" w:hAnsi="NoorLotus"/>
          <w:rtl/>
        </w:rPr>
        <w:t>معلوم م</w:t>
      </w:r>
      <w:r w:rsidRPr="00501B9E">
        <w:rPr>
          <w:rFonts w:ascii="NoorLotus" w:hAnsi="NoorLotus" w:hint="cs"/>
          <w:rtl/>
        </w:rPr>
        <w:t>ی</w:t>
      </w:r>
      <w:r>
        <w:rPr>
          <w:rFonts w:ascii="NoorLotus" w:hAnsi="NoorLotus" w:hint="cs"/>
          <w:rtl/>
        </w:rPr>
        <w:t>‌</w:t>
      </w:r>
      <w:r w:rsidRPr="00501B9E">
        <w:rPr>
          <w:rFonts w:ascii="NoorLotus" w:hAnsi="NoorLotus" w:hint="cs"/>
          <w:rtl/>
        </w:rPr>
        <w:t>شود</w:t>
      </w:r>
      <w:r w:rsidRPr="00501B9E">
        <w:rPr>
          <w:rFonts w:ascii="NoorLotus" w:hAnsi="NoorLotus"/>
          <w:rtl/>
        </w:rPr>
        <w:t xml:space="preserve"> که اصحاب حتّ</w:t>
      </w:r>
      <w:r w:rsidRPr="00501B9E">
        <w:rPr>
          <w:rFonts w:ascii="NoorLotus" w:hAnsi="NoorLotus" w:hint="cs"/>
          <w:rtl/>
        </w:rPr>
        <w:t>ی</w:t>
      </w:r>
      <w:r w:rsidRPr="00501B9E">
        <w:rPr>
          <w:rFonts w:ascii="NoorLotus" w:hAnsi="NoorLotus"/>
          <w:rtl/>
        </w:rPr>
        <w:t xml:space="preserve"> در مهمتر</w:t>
      </w:r>
      <w:r w:rsidR="00410A66">
        <w:rPr>
          <w:rFonts w:ascii="NoorLotus" w:hAnsi="NoorLotus"/>
          <w:rtl/>
        </w:rPr>
        <w:t>ی</w:t>
      </w:r>
      <w:r w:rsidRPr="00501B9E">
        <w:rPr>
          <w:rFonts w:ascii="NoorLotus" w:hAnsi="NoorLotus"/>
          <w:rtl/>
        </w:rPr>
        <w:t>ن مسائل اعتقاد</w:t>
      </w:r>
      <w:r w:rsidRPr="00501B9E">
        <w:rPr>
          <w:rFonts w:ascii="NoorLotus" w:hAnsi="NoorLotus" w:hint="cs"/>
          <w:rtl/>
        </w:rPr>
        <w:t>ی</w:t>
      </w:r>
      <w:r w:rsidRPr="00501B9E">
        <w:rPr>
          <w:rFonts w:ascii="NoorLotus" w:hAnsi="NoorLotus"/>
          <w:rtl/>
        </w:rPr>
        <w:t xml:space="preserve"> همچون تجرّد</w:t>
      </w:r>
      <w:r>
        <w:rPr>
          <w:rFonts w:ascii="NoorLotus" w:hAnsi="NoorLotus" w:hint="cs"/>
          <w:rtl/>
        </w:rPr>
        <w:t xml:space="preserve"> </w:t>
      </w:r>
      <w:r w:rsidRPr="00501B9E">
        <w:rPr>
          <w:rFonts w:ascii="NoorLotus" w:hAnsi="NoorLotus"/>
          <w:rtl/>
        </w:rPr>
        <w:t>خداوند متعال از مکان و حرکت و انتقال و رؤ</w:t>
      </w:r>
      <w:r w:rsidR="00410A66">
        <w:rPr>
          <w:rFonts w:ascii="NoorLotus" w:hAnsi="NoorLotus"/>
          <w:rtl/>
        </w:rPr>
        <w:t>ی</w:t>
      </w:r>
      <w:r w:rsidRPr="00501B9E">
        <w:rPr>
          <w:rFonts w:ascii="NoorLotus" w:hAnsi="NoorLotus"/>
          <w:rtl/>
        </w:rPr>
        <w:t>ت بصر</w:t>
      </w:r>
      <w:r w:rsidRPr="00501B9E">
        <w:rPr>
          <w:rFonts w:ascii="NoorLotus" w:hAnsi="NoorLotus" w:hint="cs"/>
          <w:rtl/>
        </w:rPr>
        <w:t>ی،</w:t>
      </w:r>
      <w:r w:rsidRPr="00501B9E">
        <w:rPr>
          <w:rFonts w:ascii="NoorLotus" w:hAnsi="NoorLotus"/>
          <w:rtl/>
        </w:rPr>
        <w:t xml:space="preserve"> و </w:t>
      </w:r>
      <w:r w:rsidR="00410A66">
        <w:rPr>
          <w:rFonts w:ascii="NoorLotus" w:hAnsi="NoorLotus"/>
          <w:rtl/>
        </w:rPr>
        <w:t>ی</w:t>
      </w:r>
      <w:r w:rsidRPr="00501B9E">
        <w:rPr>
          <w:rFonts w:ascii="NoorLotus" w:hAnsi="NoorLotus"/>
          <w:rtl/>
        </w:rPr>
        <w:t>ا احاطه و علم امام</w:t>
      </w:r>
      <w:r>
        <w:rPr>
          <w:rFonts w:ascii="NoorLotus" w:hAnsi="NoorLotus" w:hint="cs"/>
          <w:rtl/>
        </w:rPr>
        <w:t xml:space="preserve"> </w:t>
      </w:r>
      <w:r w:rsidRPr="00501B9E">
        <w:rPr>
          <w:rFonts w:ascii="NoorLotus" w:hAnsi="NoorLotus"/>
          <w:rtl/>
        </w:rPr>
        <w:t>معصوم ترد</w:t>
      </w:r>
      <w:r w:rsidR="00410A66">
        <w:rPr>
          <w:rFonts w:ascii="NoorLotus" w:hAnsi="NoorLotus"/>
          <w:rtl/>
        </w:rPr>
        <w:t>ی</w:t>
      </w:r>
      <w:r w:rsidRPr="00501B9E">
        <w:rPr>
          <w:rFonts w:ascii="NoorLotus" w:hAnsi="NoorLotus"/>
          <w:rtl/>
        </w:rPr>
        <w:t>د داشته</w:t>
      </w:r>
      <w:r>
        <w:rPr>
          <w:rFonts w:ascii="NoorLotus" w:hAnsi="NoorLotus" w:hint="cs"/>
          <w:rtl/>
        </w:rPr>
        <w:t>‌</w:t>
      </w:r>
      <w:r w:rsidRPr="00501B9E">
        <w:rPr>
          <w:rFonts w:ascii="NoorLotus" w:hAnsi="NoorLotus"/>
          <w:rtl/>
        </w:rPr>
        <w:t xml:space="preserve">اند. </w:t>
      </w:r>
    </w:p>
    <w:p w:rsidR="00501B9E" w:rsidRDefault="00501B9E" w:rsidP="00015BC1">
      <w:pPr>
        <w:widowControl w:val="0"/>
        <w:rPr>
          <w:rFonts w:ascii="NoorLotus" w:hAnsi="NoorLotus"/>
          <w:rtl/>
        </w:rPr>
      </w:pPr>
      <w:r w:rsidRPr="00501B9E">
        <w:rPr>
          <w:rFonts w:ascii="NoorLotus" w:hAnsi="NoorLotus"/>
          <w:rtl/>
        </w:rPr>
        <w:t>جالب توجّه ا</w:t>
      </w:r>
      <w:r w:rsidR="00410A66">
        <w:rPr>
          <w:rFonts w:ascii="NoorLotus" w:hAnsi="NoorLotus"/>
          <w:rtl/>
        </w:rPr>
        <w:t>ی</w:t>
      </w:r>
      <w:r w:rsidRPr="00501B9E">
        <w:rPr>
          <w:rFonts w:ascii="NoorLotus" w:hAnsi="NoorLotus"/>
          <w:rtl/>
        </w:rPr>
        <w:t>نکه در ا</w:t>
      </w:r>
      <w:r w:rsidR="00410A66">
        <w:rPr>
          <w:rFonts w:ascii="NoorLotus" w:hAnsi="NoorLotus"/>
          <w:rtl/>
        </w:rPr>
        <w:t>ی</w:t>
      </w:r>
      <w:r w:rsidRPr="00501B9E">
        <w:rPr>
          <w:rFonts w:ascii="NoorLotus" w:hAnsi="NoorLotus"/>
          <w:rtl/>
        </w:rPr>
        <w:t>ن م</w:t>
      </w:r>
      <w:r w:rsidR="00410A66">
        <w:rPr>
          <w:rFonts w:ascii="NoorLotus" w:hAnsi="NoorLotus"/>
          <w:rtl/>
        </w:rPr>
        <w:t>ی</w:t>
      </w:r>
      <w:r w:rsidRPr="00501B9E">
        <w:rPr>
          <w:rFonts w:ascii="NoorLotus" w:hAnsi="NoorLotus"/>
          <w:rtl/>
        </w:rPr>
        <w:t>ان گاه</w:t>
      </w:r>
      <w:r w:rsidRPr="00501B9E">
        <w:rPr>
          <w:rFonts w:ascii="NoorLotus" w:hAnsi="NoorLotus" w:hint="cs"/>
          <w:rtl/>
        </w:rPr>
        <w:t>ی</w:t>
      </w:r>
      <w:r w:rsidRPr="00501B9E">
        <w:rPr>
          <w:rFonts w:ascii="NoorLotus" w:hAnsi="NoorLotus"/>
          <w:rtl/>
        </w:rPr>
        <w:t xml:space="preserve"> به نام بزرگان</w:t>
      </w:r>
      <w:r w:rsidRPr="00501B9E">
        <w:rPr>
          <w:rFonts w:ascii="NoorLotus" w:hAnsi="NoorLotus" w:hint="cs"/>
          <w:rtl/>
        </w:rPr>
        <w:t>ی</w:t>
      </w:r>
      <w:r>
        <w:rPr>
          <w:rFonts w:ascii="NoorLotus" w:hAnsi="NoorLotus" w:hint="cs"/>
          <w:rtl/>
        </w:rPr>
        <w:t xml:space="preserve"> </w:t>
      </w:r>
      <w:r w:rsidRPr="00501B9E">
        <w:rPr>
          <w:rFonts w:ascii="NoorLotus" w:hAnsi="NoorLotus" w:hint="cs"/>
          <w:rtl/>
        </w:rPr>
        <w:t>چون</w:t>
      </w:r>
      <w:r w:rsidRPr="00501B9E">
        <w:rPr>
          <w:rFonts w:ascii="NoorLotus" w:hAnsi="NoorLotus"/>
          <w:rtl/>
        </w:rPr>
        <w:t xml:space="preserve"> جناب زراره ن</w:t>
      </w:r>
      <w:r w:rsidR="00410A66">
        <w:rPr>
          <w:rFonts w:ascii="NoorLotus" w:hAnsi="NoorLotus"/>
          <w:rtl/>
        </w:rPr>
        <w:t>ی</w:t>
      </w:r>
      <w:r w:rsidRPr="00501B9E">
        <w:rPr>
          <w:rFonts w:ascii="NoorLotus" w:hAnsi="NoorLotus"/>
          <w:rtl/>
        </w:rPr>
        <w:t>ز برخورد م</w:t>
      </w:r>
      <w:r w:rsidRPr="00501B9E">
        <w:rPr>
          <w:rFonts w:ascii="NoorLotus" w:hAnsi="NoorLotus" w:hint="cs"/>
          <w:rtl/>
        </w:rPr>
        <w:t>ی</w:t>
      </w:r>
      <w:r>
        <w:rPr>
          <w:rFonts w:ascii="NoorLotus" w:hAnsi="NoorLotus" w:hint="cs"/>
          <w:rtl/>
        </w:rPr>
        <w:t>‌</w:t>
      </w:r>
      <w:r w:rsidRPr="00501B9E">
        <w:rPr>
          <w:rFonts w:ascii="NoorLotus" w:hAnsi="NoorLotus" w:hint="cs"/>
          <w:rtl/>
        </w:rPr>
        <w:t>کن</w:t>
      </w:r>
      <w:r w:rsidR="00410A66">
        <w:rPr>
          <w:rFonts w:ascii="NoorLotus" w:hAnsi="NoorLotus" w:hint="cs"/>
          <w:rtl/>
        </w:rPr>
        <w:t>ی</w:t>
      </w:r>
      <w:r w:rsidRPr="00501B9E">
        <w:rPr>
          <w:rFonts w:ascii="NoorLotus" w:hAnsi="NoorLotus" w:hint="cs"/>
          <w:rtl/>
        </w:rPr>
        <w:t>م</w:t>
      </w:r>
      <w:r>
        <w:rPr>
          <w:rStyle w:val="a3"/>
          <w:rFonts w:ascii="NoorLotus" w:hAnsi="NoorLotus"/>
          <w:rtl/>
        </w:rPr>
        <w:footnoteReference w:id="65"/>
      </w:r>
      <w:r w:rsidRPr="00501B9E">
        <w:rPr>
          <w:rFonts w:ascii="NoorLotus" w:hAnsi="NoorLotus"/>
          <w:rtl/>
        </w:rPr>
        <w:t>. فق</w:t>
      </w:r>
      <w:r w:rsidR="00410A66">
        <w:rPr>
          <w:rFonts w:ascii="NoorLotus" w:hAnsi="NoorLotus"/>
          <w:rtl/>
        </w:rPr>
        <w:t>ی</w:t>
      </w:r>
      <w:r w:rsidRPr="00501B9E">
        <w:rPr>
          <w:rFonts w:ascii="NoorLotus" w:hAnsi="NoorLotus"/>
          <w:rtl/>
        </w:rPr>
        <w:t>ه خب</w:t>
      </w:r>
      <w:r w:rsidR="00410A66">
        <w:rPr>
          <w:rFonts w:ascii="NoorLotus" w:hAnsi="NoorLotus"/>
          <w:rtl/>
        </w:rPr>
        <w:t>ی</w:t>
      </w:r>
      <w:r w:rsidRPr="00501B9E">
        <w:rPr>
          <w:rFonts w:ascii="NoorLotus" w:hAnsi="NoorLotus"/>
          <w:rtl/>
        </w:rPr>
        <w:t>ر و حک</w:t>
      </w:r>
      <w:r w:rsidR="00410A66">
        <w:rPr>
          <w:rFonts w:ascii="NoorLotus" w:hAnsi="NoorLotus"/>
          <w:rtl/>
        </w:rPr>
        <w:t>ی</w:t>
      </w:r>
      <w:r w:rsidRPr="00501B9E">
        <w:rPr>
          <w:rFonts w:ascii="NoorLotus" w:hAnsi="NoorLotus"/>
          <w:rtl/>
        </w:rPr>
        <w:t>م عارف مرحوم کبودراهنگ</w:t>
      </w:r>
      <w:r w:rsidRPr="00501B9E">
        <w:rPr>
          <w:rFonts w:ascii="NoorLotus" w:hAnsi="NoorLotus" w:hint="cs"/>
          <w:rtl/>
        </w:rPr>
        <w:t>ی</w:t>
      </w:r>
      <w:r w:rsidRPr="00501B9E">
        <w:rPr>
          <w:rFonts w:ascii="NoorLotus" w:hAnsi="NoorLotus"/>
          <w:rtl/>
        </w:rPr>
        <w:t xml:space="preserve"> م</w:t>
      </w:r>
      <w:r w:rsidRPr="00501B9E">
        <w:rPr>
          <w:rFonts w:ascii="NoorLotus" w:hAnsi="NoorLotus" w:hint="cs"/>
          <w:rtl/>
        </w:rPr>
        <w:t>ی</w:t>
      </w:r>
      <w:r>
        <w:rPr>
          <w:rFonts w:ascii="NoorLotus" w:hAnsi="NoorLotus" w:hint="cs"/>
          <w:rtl/>
        </w:rPr>
        <w:t>‌</w:t>
      </w:r>
      <w:r w:rsidRPr="00501B9E">
        <w:rPr>
          <w:rFonts w:ascii="NoorLotus" w:hAnsi="NoorLotus" w:hint="cs"/>
          <w:rtl/>
        </w:rPr>
        <w:t>فرما</w:t>
      </w:r>
      <w:r w:rsidR="00410A66">
        <w:rPr>
          <w:rFonts w:ascii="NoorLotus" w:hAnsi="NoorLotus" w:hint="cs"/>
          <w:rtl/>
        </w:rPr>
        <w:t>ی</w:t>
      </w:r>
      <w:r w:rsidRPr="00501B9E">
        <w:rPr>
          <w:rFonts w:ascii="NoorLotus" w:hAnsi="NoorLotus" w:hint="cs"/>
          <w:rtl/>
        </w:rPr>
        <w:t>د</w:t>
      </w:r>
      <w:r w:rsidRPr="00501B9E">
        <w:rPr>
          <w:rFonts w:ascii="NoorLotus" w:hAnsi="NoorLotus"/>
          <w:rtl/>
        </w:rPr>
        <w:t xml:space="preserve">: </w:t>
      </w:r>
    </w:p>
    <w:p w:rsidR="00501B9E" w:rsidRPr="007B24AF" w:rsidRDefault="00501B9E" w:rsidP="00015BC1">
      <w:pPr>
        <w:pStyle w:val="a4"/>
        <w:widowControl w:val="0"/>
        <w:rPr>
          <w:rtl/>
        </w:rPr>
      </w:pPr>
      <w:r w:rsidRPr="00501B9E">
        <w:rPr>
          <w:rtl/>
        </w:rPr>
        <w:t>«اگر کس</w:t>
      </w:r>
      <w:r w:rsidRPr="00501B9E">
        <w:rPr>
          <w:rFonts w:hint="cs"/>
          <w:rtl/>
        </w:rPr>
        <w:t>ی</w:t>
      </w:r>
      <w:r w:rsidRPr="00501B9E">
        <w:rPr>
          <w:rtl/>
        </w:rPr>
        <w:t xml:space="preserve"> تتبّع در احاد</w:t>
      </w:r>
      <w:r w:rsidR="00410A66">
        <w:rPr>
          <w:rtl/>
        </w:rPr>
        <w:t>ی</w:t>
      </w:r>
      <w:r w:rsidRPr="00501B9E">
        <w:rPr>
          <w:rtl/>
        </w:rPr>
        <w:t>ث توح</w:t>
      </w:r>
      <w:r w:rsidR="00410A66">
        <w:rPr>
          <w:rtl/>
        </w:rPr>
        <w:t>ی</w:t>
      </w:r>
      <w:r w:rsidRPr="00501B9E">
        <w:rPr>
          <w:rtl/>
        </w:rPr>
        <w:t>د «کاف</w:t>
      </w:r>
      <w:r w:rsidRPr="00501B9E">
        <w:rPr>
          <w:rFonts w:hint="cs"/>
          <w:rtl/>
        </w:rPr>
        <w:t>ی</w:t>
      </w:r>
      <w:r w:rsidRPr="00501B9E">
        <w:rPr>
          <w:rFonts w:hint="eastAsia"/>
          <w:rtl/>
        </w:rPr>
        <w:t>»</w:t>
      </w:r>
      <w:r w:rsidRPr="00501B9E">
        <w:rPr>
          <w:rtl/>
        </w:rPr>
        <w:t xml:space="preserve"> و «توح</w:t>
      </w:r>
      <w:r w:rsidR="00410A66">
        <w:rPr>
          <w:rtl/>
        </w:rPr>
        <w:t>ی</w:t>
      </w:r>
      <w:r w:rsidRPr="00501B9E">
        <w:rPr>
          <w:rtl/>
        </w:rPr>
        <w:t>د» صدوق</w:t>
      </w:r>
      <w:r>
        <w:rPr>
          <w:rFonts w:hint="cs"/>
          <w:rtl/>
        </w:rPr>
        <w:t xml:space="preserve"> </w:t>
      </w:r>
      <w:r w:rsidRPr="00501B9E">
        <w:rPr>
          <w:rtl/>
        </w:rPr>
        <w:t>نما</w:t>
      </w:r>
      <w:r w:rsidR="00410A66">
        <w:rPr>
          <w:rtl/>
        </w:rPr>
        <w:t>ی</w:t>
      </w:r>
      <w:r w:rsidRPr="00501B9E">
        <w:rPr>
          <w:rtl/>
        </w:rPr>
        <w:t>د مشخّص او م</w:t>
      </w:r>
      <w:r w:rsidRPr="00501B9E">
        <w:rPr>
          <w:rFonts w:hint="cs"/>
          <w:rtl/>
        </w:rPr>
        <w:t>ی</w:t>
      </w:r>
      <w:r>
        <w:rPr>
          <w:rFonts w:hint="cs"/>
          <w:rtl/>
        </w:rPr>
        <w:t>‌</w:t>
      </w:r>
      <w:r w:rsidRPr="00501B9E">
        <w:rPr>
          <w:rFonts w:hint="cs"/>
          <w:rtl/>
        </w:rPr>
        <w:t>شود</w:t>
      </w:r>
      <w:r w:rsidRPr="00501B9E">
        <w:rPr>
          <w:rtl/>
        </w:rPr>
        <w:t xml:space="preserve"> که </w:t>
      </w:r>
      <w:r w:rsidRPr="00501B9E">
        <w:rPr>
          <w:rtl/>
        </w:rPr>
        <w:lastRenderedPageBreak/>
        <w:t>اکثر</w:t>
      </w:r>
      <w:r w:rsidRPr="00501B9E">
        <w:rPr>
          <w:rFonts w:hint="cs"/>
          <w:rtl/>
        </w:rPr>
        <w:t>ی</w:t>
      </w:r>
      <w:r w:rsidRPr="00501B9E">
        <w:rPr>
          <w:rtl/>
        </w:rPr>
        <w:t xml:space="preserve"> از روات و أصحاب أئمّه اطهار، سابق برآنکه به خدمت أئمّه برسند بر عقائد فاسده بوده</w:t>
      </w:r>
      <w:r>
        <w:rPr>
          <w:rFonts w:hint="cs"/>
          <w:rtl/>
        </w:rPr>
        <w:t>‌</w:t>
      </w:r>
      <w:r w:rsidRPr="00501B9E">
        <w:rPr>
          <w:rtl/>
        </w:rPr>
        <w:t>اند؛ بعض</w:t>
      </w:r>
      <w:r w:rsidRPr="00501B9E">
        <w:rPr>
          <w:rFonts w:hint="cs"/>
          <w:rtl/>
        </w:rPr>
        <w:t>ی</w:t>
      </w:r>
      <w:r w:rsidRPr="00501B9E">
        <w:rPr>
          <w:rtl/>
        </w:rPr>
        <w:t xml:space="preserve"> مجسّمه، و بعض</w:t>
      </w:r>
      <w:r w:rsidRPr="00501B9E">
        <w:rPr>
          <w:rFonts w:hint="cs"/>
          <w:rtl/>
        </w:rPr>
        <w:t>ی</w:t>
      </w:r>
      <w:r>
        <w:rPr>
          <w:rFonts w:hint="cs"/>
          <w:rtl/>
        </w:rPr>
        <w:t xml:space="preserve"> </w:t>
      </w:r>
      <w:r w:rsidRPr="00501B9E">
        <w:rPr>
          <w:rFonts w:hint="cs"/>
          <w:rtl/>
        </w:rPr>
        <w:t>مصوّره،</w:t>
      </w:r>
      <w:r w:rsidRPr="00501B9E">
        <w:rPr>
          <w:rtl/>
        </w:rPr>
        <w:t xml:space="preserve"> و بعض</w:t>
      </w:r>
      <w:r w:rsidRPr="00501B9E">
        <w:rPr>
          <w:rFonts w:hint="cs"/>
          <w:rtl/>
        </w:rPr>
        <w:t>ی</w:t>
      </w:r>
      <w:r w:rsidRPr="00501B9E">
        <w:rPr>
          <w:rtl/>
        </w:rPr>
        <w:t xml:space="preserve"> به رؤ</w:t>
      </w:r>
      <w:r w:rsidR="00410A66">
        <w:rPr>
          <w:rtl/>
        </w:rPr>
        <w:t>ی</w:t>
      </w:r>
      <w:r w:rsidRPr="00501B9E">
        <w:rPr>
          <w:rtl/>
        </w:rPr>
        <w:t>ت ب</w:t>
      </w:r>
      <w:r>
        <w:rPr>
          <w:rFonts w:hint="cs"/>
          <w:rtl/>
        </w:rPr>
        <w:t>َ</w:t>
      </w:r>
      <w:r w:rsidRPr="00501B9E">
        <w:rPr>
          <w:rtl/>
        </w:rPr>
        <w:t>ص</w:t>
      </w:r>
      <w:r>
        <w:rPr>
          <w:rFonts w:hint="cs"/>
          <w:rtl/>
        </w:rPr>
        <w:t>َ</w:t>
      </w:r>
      <w:r w:rsidRPr="00501B9E">
        <w:rPr>
          <w:rtl/>
        </w:rPr>
        <w:t>ر</w:t>
      </w:r>
      <w:r w:rsidRPr="00501B9E">
        <w:rPr>
          <w:rFonts w:hint="cs"/>
          <w:rtl/>
        </w:rPr>
        <w:t>ی،</w:t>
      </w:r>
      <w:r w:rsidRPr="00501B9E">
        <w:rPr>
          <w:rtl/>
        </w:rPr>
        <w:t xml:space="preserve"> و بعض</w:t>
      </w:r>
      <w:r w:rsidRPr="00501B9E">
        <w:rPr>
          <w:rFonts w:hint="cs"/>
          <w:rtl/>
        </w:rPr>
        <w:t>ی</w:t>
      </w:r>
      <w:r w:rsidRPr="00501B9E">
        <w:rPr>
          <w:rtl/>
        </w:rPr>
        <w:t xml:space="preserve"> مجبّره، و بعض</w:t>
      </w:r>
      <w:r w:rsidRPr="00501B9E">
        <w:rPr>
          <w:rFonts w:hint="cs"/>
          <w:rtl/>
        </w:rPr>
        <w:t>ی</w:t>
      </w:r>
      <w:r w:rsidRPr="00501B9E">
        <w:rPr>
          <w:rtl/>
        </w:rPr>
        <w:t xml:space="preserve"> مفوّضه، و</w:t>
      </w:r>
      <w:r>
        <w:rPr>
          <w:rFonts w:hint="cs"/>
          <w:rtl/>
        </w:rPr>
        <w:t xml:space="preserve"> </w:t>
      </w:r>
      <w:r w:rsidRPr="00501B9E">
        <w:rPr>
          <w:rtl/>
        </w:rPr>
        <w:t>بعض</w:t>
      </w:r>
      <w:r w:rsidRPr="00501B9E">
        <w:rPr>
          <w:rFonts w:hint="cs"/>
          <w:rtl/>
        </w:rPr>
        <w:t>ی</w:t>
      </w:r>
      <w:r w:rsidRPr="00501B9E">
        <w:rPr>
          <w:rtl/>
        </w:rPr>
        <w:t xml:space="preserve"> به بودن جزئ</w:t>
      </w:r>
      <w:r w:rsidRPr="00501B9E">
        <w:rPr>
          <w:rFonts w:hint="cs"/>
          <w:rtl/>
        </w:rPr>
        <w:t>ی</w:t>
      </w:r>
      <w:r w:rsidRPr="00501B9E">
        <w:rPr>
          <w:rtl/>
        </w:rPr>
        <w:t xml:space="preserve"> از خالق در مخلوق معتقد و مقرّ بوده</w:t>
      </w:r>
      <w:r>
        <w:rPr>
          <w:rFonts w:hint="cs"/>
          <w:rtl/>
        </w:rPr>
        <w:t>‌</w:t>
      </w:r>
      <w:r w:rsidRPr="00501B9E">
        <w:rPr>
          <w:rtl/>
        </w:rPr>
        <w:t xml:space="preserve">اند و به برکت حضورخدمت با سعادت امام </w:t>
      </w:r>
      <w:r w:rsidRPr="00501B9E">
        <w:rPr>
          <w:sz w:val="22"/>
          <w:szCs w:val="22"/>
          <w:rtl/>
        </w:rPr>
        <w:t>عل</w:t>
      </w:r>
      <w:r w:rsidR="00410A66">
        <w:rPr>
          <w:sz w:val="22"/>
          <w:szCs w:val="22"/>
          <w:rtl/>
        </w:rPr>
        <w:t>ی</w:t>
      </w:r>
      <w:r w:rsidRPr="00501B9E">
        <w:rPr>
          <w:sz w:val="22"/>
          <w:szCs w:val="22"/>
          <w:rtl/>
        </w:rPr>
        <w:t>ه</w:t>
      </w:r>
      <w:r w:rsidRPr="00501B9E">
        <w:rPr>
          <w:rFonts w:hint="cs"/>
          <w:sz w:val="22"/>
          <w:szCs w:val="22"/>
          <w:rtl/>
        </w:rPr>
        <w:t>‌</w:t>
      </w:r>
      <w:r w:rsidRPr="00501B9E">
        <w:rPr>
          <w:sz w:val="22"/>
          <w:szCs w:val="22"/>
          <w:rtl/>
        </w:rPr>
        <w:t xml:space="preserve">السّلام </w:t>
      </w:r>
      <w:r w:rsidRPr="00501B9E">
        <w:rPr>
          <w:rtl/>
        </w:rPr>
        <w:t>از آن مذاهب فاسده منحرف و ما</w:t>
      </w:r>
      <w:r w:rsidR="00410A66">
        <w:rPr>
          <w:rtl/>
        </w:rPr>
        <w:t>ی</w:t>
      </w:r>
      <w:r w:rsidRPr="00501B9E">
        <w:rPr>
          <w:rtl/>
        </w:rPr>
        <w:t>ل و معتقد</w:t>
      </w:r>
      <w:r>
        <w:rPr>
          <w:rFonts w:hint="cs"/>
          <w:rtl/>
        </w:rPr>
        <w:t xml:space="preserve"> </w:t>
      </w:r>
      <w:r w:rsidRPr="00501B9E">
        <w:rPr>
          <w:rtl/>
        </w:rPr>
        <w:t>به مذهب حقّ شده</w:t>
      </w:r>
      <w:r>
        <w:rPr>
          <w:rFonts w:hint="cs"/>
          <w:rtl/>
        </w:rPr>
        <w:t>‌</w:t>
      </w:r>
      <w:r w:rsidRPr="00501B9E">
        <w:rPr>
          <w:rtl/>
        </w:rPr>
        <w:t>اند»</w:t>
      </w:r>
      <w:r>
        <w:rPr>
          <w:rStyle w:val="a3"/>
          <w:rtl/>
        </w:rPr>
        <w:footnoteReference w:id="66"/>
      </w:r>
      <w:r w:rsidRPr="00501B9E">
        <w:rPr>
          <w:rtl/>
        </w:rPr>
        <w:t>.</w:t>
      </w:r>
    </w:p>
    <w:p w:rsidR="00FB39C3" w:rsidRPr="007B24AF" w:rsidRDefault="00501B9E" w:rsidP="00015BC1">
      <w:pPr>
        <w:widowControl w:val="0"/>
        <w:rPr>
          <w:rFonts w:ascii="NoorLotus" w:hAnsi="NoorLotus"/>
          <w:rtl/>
        </w:rPr>
      </w:pPr>
      <w:r>
        <w:rPr>
          <w:rFonts w:ascii="NoorLotus" w:hAnsi="NoorLotus" w:hint="cs"/>
          <w:rtl/>
        </w:rPr>
        <w:t xml:space="preserve">همچنین </w:t>
      </w:r>
      <w:r w:rsidR="00FB39C3" w:rsidRPr="007B24AF">
        <w:rPr>
          <w:rFonts w:ascii="NoorLotus" w:hAnsi="NoorLotus"/>
          <w:rtl/>
        </w:rPr>
        <w:t>تجربه</w:t>
      </w:r>
      <w:r w:rsidR="007B24AF" w:rsidRPr="007B24AF">
        <w:rPr>
          <w:rFonts w:ascii="NoorLotus" w:hAnsi="NoorLotus"/>
          <w:rtl/>
        </w:rPr>
        <w:t xml:space="preserve"> </w:t>
      </w:r>
      <w:r w:rsidR="00FB39C3" w:rsidRPr="007B24AF">
        <w:rPr>
          <w:rFonts w:ascii="NoorLotus" w:hAnsi="NoorLotus"/>
          <w:rtl/>
        </w:rPr>
        <w:t>نشان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دهد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اگر</w:t>
      </w:r>
      <w:r w:rsidR="007B24AF" w:rsidRPr="007B24AF">
        <w:rPr>
          <w:rFonts w:ascii="NoorLotus" w:hAnsi="NoorLotus"/>
          <w:rtl/>
        </w:rPr>
        <w:t xml:space="preserve"> </w:t>
      </w:r>
      <w:r w:rsidR="00FB39C3" w:rsidRPr="007B24AF">
        <w:rPr>
          <w:rFonts w:ascii="NoorLotus" w:hAnsi="NoorLotus"/>
          <w:rtl/>
        </w:rPr>
        <w:t>بحثی</w:t>
      </w:r>
      <w:r w:rsidR="007B24AF" w:rsidRPr="007B24AF">
        <w:rPr>
          <w:rFonts w:ascii="NoorLotus" w:hAnsi="NoorLotus"/>
          <w:rtl/>
        </w:rPr>
        <w:t xml:space="preserve"> </w:t>
      </w:r>
      <w:r w:rsidR="00FB39C3" w:rsidRPr="007B24AF">
        <w:rPr>
          <w:rFonts w:ascii="NoorLotus" w:hAnsi="NoorLotus"/>
          <w:rtl/>
        </w:rPr>
        <w:t>تخصّصی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مسائل</w:t>
      </w:r>
      <w:r w:rsidR="007B24AF" w:rsidRPr="007B24AF">
        <w:rPr>
          <w:rFonts w:ascii="NoorLotus" w:hAnsi="NoorLotus"/>
          <w:rtl/>
        </w:rPr>
        <w:t xml:space="preserve"> </w:t>
      </w:r>
      <w:r w:rsidR="00FB39C3" w:rsidRPr="007B24AF">
        <w:rPr>
          <w:rFonts w:ascii="NoorLotus" w:hAnsi="NoorLotus"/>
          <w:rtl/>
        </w:rPr>
        <w:t>اصول</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فقه</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حکمت</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نزد</w:t>
      </w:r>
      <w:r w:rsidR="007B24AF" w:rsidRPr="007B24AF">
        <w:rPr>
          <w:rFonts w:ascii="NoorLotus" w:hAnsi="NoorLotus"/>
          <w:rtl/>
        </w:rPr>
        <w:t xml:space="preserve"> </w:t>
      </w:r>
      <w:r w:rsidR="00FB39C3" w:rsidRPr="007B24AF">
        <w:rPr>
          <w:rFonts w:ascii="NoorLotus" w:hAnsi="NoorLotus"/>
          <w:rtl/>
        </w:rPr>
        <w:t>عدّه</w:t>
      </w:r>
      <w:r>
        <w:rPr>
          <w:rFonts w:ascii="NoorLotus" w:hAnsi="NoorLotus" w:hint="cs"/>
          <w:rtl/>
        </w:rPr>
        <w:t>‌</w:t>
      </w:r>
      <w:r w:rsidR="00FB39C3" w:rsidRPr="007B24AF">
        <w:rPr>
          <w:rFonts w:ascii="NoorLotus" w:hAnsi="NoorLotus"/>
          <w:rtl/>
        </w:rPr>
        <w:t>ای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افراد</w:t>
      </w:r>
      <w:r w:rsidR="007B24AF" w:rsidRPr="007B24AF">
        <w:rPr>
          <w:rFonts w:ascii="NoorLotus" w:hAnsi="NoorLotus"/>
          <w:rtl/>
        </w:rPr>
        <w:t xml:space="preserve"> </w:t>
      </w:r>
      <w:r w:rsidR="00FB39C3" w:rsidRPr="007B24AF">
        <w:rPr>
          <w:rFonts w:ascii="NoorLotus" w:hAnsi="NoorLotus"/>
          <w:rtl/>
        </w:rPr>
        <w:t>عادی</w:t>
      </w:r>
      <w:r w:rsidR="007B24AF" w:rsidRPr="007B24AF">
        <w:rPr>
          <w:rFonts w:ascii="NoorLotus" w:hAnsi="NoorLotus"/>
          <w:rtl/>
        </w:rPr>
        <w:t xml:space="preserve"> </w:t>
      </w:r>
      <w:r w:rsidR="00FB39C3" w:rsidRPr="007B24AF">
        <w:rPr>
          <w:rFonts w:ascii="NoorLotus" w:hAnsi="NoorLotus"/>
          <w:rtl/>
        </w:rPr>
        <w:t>مطرح</w:t>
      </w:r>
      <w:r w:rsidR="007B24AF" w:rsidRPr="007B24AF">
        <w:rPr>
          <w:rFonts w:ascii="NoorLotus" w:hAnsi="NoorLotus"/>
          <w:rtl/>
        </w:rPr>
        <w:t xml:space="preserve"> </w:t>
      </w:r>
      <w:r w:rsidR="00FB39C3" w:rsidRPr="007B24AF">
        <w:rPr>
          <w:rFonts w:ascii="NoorLotus" w:hAnsi="NoorLotus"/>
          <w:rtl/>
        </w:rPr>
        <w:t>شود،</w:t>
      </w:r>
      <w:r w:rsidR="007B24AF" w:rsidRPr="007B24AF">
        <w:rPr>
          <w:rFonts w:ascii="NoorLotus" w:hAnsi="NoorLotus"/>
          <w:rtl/>
        </w:rPr>
        <w:t xml:space="preserve"> </w:t>
      </w:r>
      <w:r w:rsidR="00FB39C3" w:rsidRPr="007B24AF">
        <w:rPr>
          <w:rFonts w:ascii="NoorLotus" w:hAnsi="NoorLotus"/>
          <w:rtl/>
        </w:rPr>
        <w:t>پس</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اتمام</w:t>
      </w:r>
      <w:r w:rsidR="007B24AF" w:rsidRPr="007B24AF">
        <w:rPr>
          <w:rFonts w:ascii="NoorLotus" w:hAnsi="NoorLotus"/>
          <w:rtl/>
        </w:rPr>
        <w:t xml:space="preserve"> </w:t>
      </w:r>
      <w:r w:rsidR="00FB39C3" w:rsidRPr="007B24AF">
        <w:rPr>
          <w:rFonts w:ascii="NoorLotus" w:hAnsi="NoorLotus"/>
          <w:rtl/>
        </w:rPr>
        <w:t>بحث</w:t>
      </w:r>
      <w:r w:rsidR="007B24AF" w:rsidRPr="007B24AF">
        <w:rPr>
          <w:rFonts w:ascii="NoorLotus" w:hAnsi="NoorLotus"/>
          <w:rtl/>
        </w:rPr>
        <w:t xml:space="preserve"> </w:t>
      </w:r>
      <w:r w:rsidR="00FB39C3" w:rsidRPr="007B24AF">
        <w:rPr>
          <w:rFonts w:ascii="NoorLotus" w:hAnsi="NoorLotus"/>
          <w:rtl/>
        </w:rPr>
        <w:t>هر</w:t>
      </w:r>
      <w:r w:rsidR="007B24AF" w:rsidRPr="007B24AF">
        <w:rPr>
          <w:rFonts w:ascii="NoorLotus" w:hAnsi="NoorLotus"/>
          <w:rtl/>
        </w:rPr>
        <w:t xml:space="preserve"> </w:t>
      </w:r>
      <w:r w:rsidR="00FB39C3" w:rsidRPr="007B24AF">
        <w:rPr>
          <w:rFonts w:ascii="NoorLotus" w:hAnsi="NoorLotus"/>
          <w:rtl/>
        </w:rPr>
        <w:t>کدام</w:t>
      </w:r>
      <w:r w:rsidR="007B24AF" w:rsidRPr="007B24AF">
        <w:rPr>
          <w:rFonts w:ascii="NoorLotus" w:hAnsi="NoorLotus"/>
          <w:rtl/>
        </w:rPr>
        <w:t xml:space="preserve"> </w:t>
      </w:r>
      <w:r w:rsidR="00FB39C3" w:rsidRPr="007B24AF">
        <w:rPr>
          <w:rFonts w:ascii="NoorLotus" w:hAnsi="NoorLotus"/>
          <w:rtl/>
        </w:rPr>
        <w:t>مطالب</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شکلی</w:t>
      </w:r>
      <w:r w:rsidR="007B24AF" w:rsidRPr="007B24AF">
        <w:rPr>
          <w:rFonts w:ascii="NoorLotus" w:hAnsi="NoorLotus"/>
          <w:rtl/>
        </w:rPr>
        <w:t xml:space="preserve"> </w:t>
      </w:r>
      <w:r w:rsidR="00FB39C3"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گو</w:t>
      </w:r>
      <w:r w:rsidR="00233C55" w:rsidRPr="007B24AF">
        <w:rPr>
          <w:rFonts w:ascii="NoorLotus" w:hAnsi="NoorLotus"/>
          <w:rtl/>
        </w:rPr>
        <w:t>ی</w:t>
      </w:r>
      <w:r w:rsidR="00FB39C3" w:rsidRPr="007B24AF">
        <w:rPr>
          <w:rFonts w:ascii="NoorLotus" w:hAnsi="NoorLotus"/>
          <w:rtl/>
        </w:rPr>
        <w:t>نده،</w:t>
      </w:r>
      <w:r w:rsidR="007B24AF" w:rsidRPr="007B24AF">
        <w:rPr>
          <w:rFonts w:ascii="NoorLotus" w:hAnsi="NoorLotus"/>
          <w:rtl/>
        </w:rPr>
        <w:t xml:space="preserve"> </w:t>
      </w:r>
      <w:r w:rsidR="00FB39C3" w:rsidRPr="007B24AF">
        <w:rPr>
          <w:rFonts w:ascii="NoorLotus" w:hAnsi="NoorLotus"/>
          <w:rtl/>
        </w:rPr>
        <w:t>نظری</w:t>
      </w:r>
      <w:r w:rsidR="007B24AF" w:rsidRPr="007B24AF">
        <w:rPr>
          <w:rFonts w:ascii="NoorLotus" w:hAnsi="NoorLotus"/>
          <w:rtl/>
        </w:rPr>
        <w:t xml:space="preserve"> </w:t>
      </w:r>
      <w:r w:rsidR="00FB39C3" w:rsidRPr="007B24AF">
        <w:rPr>
          <w:rFonts w:ascii="NoorLotus" w:hAnsi="NoorLotus"/>
          <w:rtl/>
        </w:rPr>
        <w:t>خاص</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نسبت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دهند.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منقول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ضر</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پائ</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حدّی</w:t>
      </w:r>
      <w:r w:rsidR="007B24AF" w:rsidRPr="007B24AF">
        <w:rPr>
          <w:rFonts w:ascii="NoorLotus" w:hAnsi="NoorLotus"/>
          <w:rtl/>
        </w:rPr>
        <w:t xml:space="preserve"> </w:t>
      </w:r>
      <w:r w:rsidRPr="007B24AF">
        <w:rPr>
          <w:rFonts w:ascii="NoorLotus" w:hAnsi="NoorLotus"/>
          <w:rtl/>
        </w:rPr>
        <w:t>مهمّ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بسا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بتوان</w:t>
      </w:r>
      <w:r w:rsidR="007B24AF" w:rsidRPr="007B24AF">
        <w:rPr>
          <w:rFonts w:ascii="NoorLotus" w:hAnsi="NoorLotus"/>
          <w:rtl/>
        </w:rPr>
        <w:t xml:space="preserve"> </w:t>
      </w:r>
      <w:r w:rsidRPr="007B24AF">
        <w:rPr>
          <w:rFonts w:ascii="NoorLotus" w:hAnsi="NoorLotus"/>
          <w:rtl/>
        </w:rPr>
        <w:t>حجم</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نهاد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نظ</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رجالی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شناس</w:t>
      </w:r>
      <w:r w:rsidR="007B24AF" w:rsidRPr="007B24AF">
        <w:rPr>
          <w:rFonts w:ascii="NoorLotus" w:hAnsi="NoorLotus"/>
          <w:rtl/>
        </w:rPr>
        <w:t xml:space="preserve"> </w:t>
      </w:r>
      <w:r w:rsidRPr="007B24AF">
        <w:rPr>
          <w:rFonts w:ascii="NoorLotus" w:hAnsi="NoorLotus"/>
          <w:rtl/>
        </w:rPr>
        <w:t>بزرگ</w:t>
      </w:r>
      <w:r w:rsidR="007B24AF" w:rsidRPr="007B24AF">
        <w:rPr>
          <w:rFonts w:ascii="NoorLotus" w:hAnsi="NoorLotus"/>
          <w:rtl/>
        </w:rPr>
        <w:t xml:space="preserve"> </w:t>
      </w:r>
      <w:r w:rsidRPr="007B24AF">
        <w:rPr>
          <w:rFonts w:ascii="NoorLotus" w:hAnsi="NoorLotus"/>
          <w:rtl/>
        </w:rPr>
        <w:t>متأخّر،</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ت</w:t>
      </w:r>
      <w:r w:rsidR="00501B9E">
        <w:rPr>
          <w:rFonts w:ascii="NoorLotus" w:hAnsi="NoorLotus" w:hint="cs"/>
          <w:rtl/>
        </w:rPr>
        <w:t>‌</w:t>
      </w:r>
      <w:r w:rsidR="00975913">
        <w:rPr>
          <w:rFonts w:ascii="NoorLotus" w:hAnsi="NoorLotus"/>
          <w:rtl/>
        </w:rPr>
        <w:t>الله</w:t>
      </w:r>
      <w:r w:rsidR="00501B9E">
        <w:rPr>
          <w:rFonts w:ascii="NoorLotus" w:hAnsi="NoorLotus" w:hint="cs"/>
          <w:rtl/>
        </w:rPr>
        <w:t>‌</w:t>
      </w:r>
      <w:r w:rsidRPr="007B24AF">
        <w:rPr>
          <w:rFonts w:ascii="NoorLotus" w:hAnsi="NoorLotus"/>
          <w:rtl/>
        </w:rPr>
        <w:t>العظمی</w:t>
      </w:r>
      <w:r w:rsidR="007B24AF" w:rsidRPr="007B24AF">
        <w:rPr>
          <w:rFonts w:ascii="NoorLotus" w:hAnsi="NoorLotus"/>
          <w:rtl/>
        </w:rPr>
        <w:t xml:space="preserve"> </w:t>
      </w:r>
      <w:r w:rsidRPr="007B24AF">
        <w:rPr>
          <w:rFonts w:ascii="NoorLotus" w:hAnsi="NoorLotus"/>
          <w:rtl/>
        </w:rPr>
        <w:t>بروجردی</w:t>
      </w:r>
      <w:r w:rsidR="007B24AF" w:rsidRPr="007B24AF">
        <w:rPr>
          <w:rFonts w:ascii="NoorLotus" w:hAnsi="NoorLotus"/>
          <w:rtl/>
        </w:rPr>
        <w:t xml:space="preserve"> </w:t>
      </w:r>
      <w:r w:rsidRPr="007B24AF">
        <w:rPr>
          <w:rFonts w:ascii="NoorLotus" w:hAnsi="NoorLotus"/>
          <w:rtl/>
        </w:rPr>
        <w:t>«قدّس</w:t>
      </w:r>
      <w:r w:rsidR="007B24AF" w:rsidRPr="007B24AF">
        <w:rPr>
          <w:rFonts w:ascii="NoorLotus" w:hAnsi="NoorLotus"/>
          <w:rtl/>
        </w:rPr>
        <w:t xml:space="preserve"> </w:t>
      </w:r>
      <w:r w:rsidRPr="007B24AF">
        <w:rPr>
          <w:rFonts w:ascii="NoorLotus" w:hAnsi="NoorLotus"/>
          <w:rtl/>
        </w:rPr>
        <w:t>سرّه»،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ط</w:t>
      </w:r>
      <w:r w:rsidR="00233C55" w:rsidRPr="007B24AF">
        <w:rPr>
          <w:rFonts w:ascii="NoorLotus" w:hAnsi="NoorLotus"/>
          <w:rtl/>
        </w:rPr>
        <w:t>ی</w:t>
      </w:r>
      <w:r w:rsidRPr="007B24AF">
        <w:rPr>
          <w:rFonts w:ascii="NoorLotus" w:hAnsi="NoorLotus"/>
          <w:rtl/>
        </w:rPr>
        <w:t>نت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مشکلات</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أوّل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وهله</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داد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ناشی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E9146A" w:rsidP="00015BC1">
      <w:pPr>
        <w:pStyle w:val="a4"/>
        <w:widowControl w:val="0"/>
        <w:rPr>
          <w:rtl/>
        </w:rPr>
      </w:pPr>
      <w:r>
        <w:rPr>
          <w:rFonts w:hint="cs"/>
          <w:rtl/>
        </w:rPr>
        <w:t>«</w:t>
      </w:r>
      <w:r w:rsidR="00FB39C3" w:rsidRPr="007B24AF">
        <w:rPr>
          <w:rtl/>
        </w:rPr>
        <w:t>عندما</w:t>
      </w:r>
      <w:r w:rsidR="007B24AF" w:rsidRPr="007B24AF">
        <w:rPr>
          <w:rtl/>
        </w:rPr>
        <w:t xml:space="preserve"> </w:t>
      </w:r>
      <w:r w:rsidR="00FB39C3" w:rsidRPr="007B24AF">
        <w:rPr>
          <w:rtl/>
        </w:rPr>
        <w:t>تتبّعنا</w:t>
      </w:r>
      <w:r w:rsidR="007B24AF" w:rsidRPr="007B24AF">
        <w:rPr>
          <w:rtl/>
        </w:rPr>
        <w:t xml:space="preserve"> </w:t>
      </w:r>
      <w:r w:rsidR="00FB39C3" w:rsidRPr="007B24AF">
        <w:rPr>
          <w:rtl/>
        </w:rPr>
        <w:t>فی</w:t>
      </w:r>
      <w:r w:rsidR="007B24AF" w:rsidRPr="007B24AF">
        <w:rPr>
          <w:rtl/>
        </w:rPr>
        <w:t xml:space="preserve"> </w:t>
      </w:r>
      <w:r w:rsidR="00FB39C3" w:rsidRPr="007B24AF">
        <w:rPr>
          <w:rtl/>
        </w:rPr>
        <w:t>تراجم</w:t>
      </w:r>
      <w:r w:rsidR="007B24AF" w:rsidRPr="007B24AF">
        <w:rPr>
          <w:rtl/>
        </w:rPr>
        <w:t xml:space="preserve"> </w:t>
      </w:r>
      <w:r w:rsidR="00FB39C3" w:rsidRPr="007B24AF">
        <w:rPr>
          <w:rtl/>
        </w:rPr>
        <w:t>الرواة</w:t>
      </w:r>
      <w:r w:rsidR="007B24AF" w:rsidRPr="007B24AF">
        <w:rPr>
          <w:rtl/>
        </w:rPr>
        <w:t xml:space="preserve"> </w:t>
      </w:r>
      <w:r w:rsidR="00FB39C3" w:rsidRPr="007B24AF">
        <w:rPr>
          <w:rtl/>
        </w:rPr>
        <w:t>عن</w:t>
      </w:r>
      <w:r w:rsidR="007B24AF" w:rsidRPr="007B24AF">
        <w:rPr>
          <w:rtl/>
        </w:rPr>
        <w:t xml:space="preserve"> </w:t>
      </w:r>
      <w:r w:rsidR="00FB39C3" w:rsidRPr="007B24AF">
        <w:rPr>
          <w:rtl/>
        </w:rPr>
        <w:t>الأئمّة</w:t>
      </w:r>
      <w:r w:rsidR="007B24AF" w:rsidRPr="007B24AF">
        <w:rPr>
          <w:rtl/>
        </w:rPr>
        <w:t xml:space="preserve"> </w:t>
      </w:r>
      <w:r w:rsidR="00FB39C3" w:rsidRPr="007B24AF">
        <w:rPr>
          <w:rtl/>
        </w:rPr>
        <w:t>المعصوم</w:t>
      </w:r>
      <w:r w:rsidR="00233C55" w:rsidRPr="007B24AF">
        <w:rPr>
          <w:rtl/>
        </w:rPr>
        <w:t>ی</w:t>
      </w:r>
      <w:r w:rsidR="00FB39C3" w:rsidRPr="007B24AF">
        <w:rPr>
          <w:rtl/>
        </w:rPr>
        <w:t>ن</w:t>
      </w:r>
      <w:r w:rsidR="007B24AF" w:rsidRPr="007B24AF">
        <w:rPr>
          <w:rtl/>
        </w:rPr>
        <w:t xml:space="preserve"> </w:t>
      </w:r>
      <w:r w:rsidR="00FB39C3" w:rsidRPr="00E9146A">
        <w:rPr>
          <w:sz w:val="22"/>
          <w:szCs w:val="22"/>
          <w:rtl/>
        </w:rPr>
        <w:t>عل</w:t>
      </w:r>
      <w:r w:rsidR="00233C55" w:rsidRPr="00E9146A">
        <w:rPr>
          <w:sz w:val="22"/>
          <w:szCs w:val="22"/>
          <w:rtl/>
        </w:rPr>
        <w:t>ی</w:t>
      </w:r>
      <w:r w:rsidR="00FB39C3" w:rsidRPr="00E9146A">
        <w:rPr>
          <w:sz w:val="22"/>
          <w:szCs w:val="22"/>
          <w:rtl/>
        </w:rPr>
        <w:t>هم</w:t>
      </w:r>
      <w:r w:rsidRPr="00E9146A">
        <w:rPr>
          <w:rFonts w:hint="cs"/>
          <w:sz w:val="22"/>
          <w:szCs w:val="22"/>
          <w:rtl/>
        </w:rPr>
        <w:t>‌</w:t>
      </w:r>
      <w:r w:rsidR="00FB39C3" w:rsidRPr="00E9146A">
        <w:rPr>
          <w:sz w:val="22"/>
          <w:szCs w:val="22"/>
          <w:rtl/>
        </w:rPr>
        <w:t>السّلام</w:t>
      </w:r>
      <w:r w:rsidR="007B24AF" w:rsidRPr="00E9146A">
        <w:rPr>
          <w:sz w:val="22"/>
          <w:szCs w:val="22"/>
          <w:rtl/>
        </w:rPr>
        <w:t xml:space="preserve"> </w:t>
      </w:r>
      <w:r w:rsidR="00FB39C3" w:rsidRPr="007B24AF">
        <w:rPr>
          <w:rtl/>
        </w:rPr>
        <w:t>عرفنا</w:t>
      </w:r>
      <w:r w:rsidR="007B24AF" w:rsidRPr="007B24AF">
        <w:rPr>
          <w:rtl/>
        </w:rPr>
        <w:t xml:space="preserve"> </w:t>
      </w:r>
      <w:r w:rsidR="00FB39C3" w:rsidRPr="007B24AF">
        <w:rPr>
          <w:rtl/>
        </w:rPr>
        <w:t>من</w:t>
      </w:r>
      <w:r w:rsidR="007B24AF" w:rsidRPr="007B24AF">
        <w:rPr>
          <w:rtl/>
        </w:rPr>
        <w:t xml:space="preserve"> </w:t>
      </w:r>
      <w:r w:rsidR="00FB39C3" w:rsidRPr="007B24AF">
        <w:rPr>
          <w:rtl/>
        </w:rPr>
        <w:t>حالهم</w:t>
      </w:r>
      <w:r w:rsidR="007B24AF" w:rsidRPr="007B24AF">
        <w:rPr>
          <w:rtl/>
        </w:rPr>
        <w:t xml:space="preserve"> </w:t>
      </w:r>
      <w:r w:rsidR="00FB39C3" w:rsidRPr="007B24AF">
        <w:rPr>
          <w:rtl/>
        </w:rPr>
        <w:t>أنّهم</w:t>
      </w:r>
      <w:r w:rsidR="007B24AF" w:rsidRPr="007B24AF">
        <w:rPr>
          <w:rtl/>
        </w:rPr>
        <w:t xml:space="preserve"> </w:t>
      </w:r>
      <w:r w:rsidR="00FB39C3" w:rsidRPr="007B24AF">
        <w:rPr>
          <w:rtl/>
        </w:rPr>
        <w:t>کث</w:t>
      </w:r>
      <w:r w:rsidR="00233C55" w:rsidRPr="007B24AF">
        <w:rPr>
          <w:rtl/>
        </w:rPr>
        <w:t>ی</w:t>
      </w:r>
      <w:r w:rsidR="00FB39C3" w:rsidRPr="007B24AF">
        <w:rPr>
          <w:rtl/>
        </w:rPr>
        <w:t>ر</w:t>
      </w:r>
      <w:r w:rsidR="004E055B">
        <w:rPr>
          <w:rFonts w:hint="cs"/>
          <w:rtl/>
        </w:rPr>
        <w:t>اً</w:t>
      </w:r>
      <w:r w:rsidR="007B24AF" w:rsidRPr="007B24AF">
        <w:rPr>
          <w:rtl/>
        </w:rPr>
        <w:t xml:space="preserve"> </w:t>
      </w:r>
      <w:r w:rsidR="00FB39C3" w:rsidRPr="007B24AF">
        <w:rPr>
          <w:rtl/>
        </w:rPr>
        <w:t>ما</w:t>
      </w:r>
      <w:r w:rsidR="007B24AF" w:rsidRPr="007B24AF">
        <w:rPr>
          <w:rtl/>
        </w:rPr>
        <w:t xml:space="preserve"> </w:t>
      </w:r>
      <w:r w:rsidR="00FB39C3" w:rsidRPr="007B24AF">
        <w:rPr>
          <w:rtl/>
        </w:rPr>
        <w:t>لا</w:t>
      </w:r>
      <w:r w:rsidR="00233C55" w:rsidRPr="007B24AF">
        <w:rPr>
          <w:rtl/>
        </w:rPr>
        <w:t>ی</w:t>
      </w:r>
      <w:r w:rsidR="00FB39C3" w:rsidRPr="007B24AF">
        <w:rPr>
          <w:rtl/>
        </w:rPr>
        <w:t>نقلون</w:t>
      </w:r>
      <w:r w:rsidR="007B24AF" w:rsidRPr="007B24AF">
        <w:rPr>
          <w:rtl/>
        </w:rPr>
        <w:t xml:space="preserve"> </w:t>
      </w:r>
      <w:r w:rsidR="00FB39C3" w:rsidRPr="007B24AF">
        <w:rPr>
          <w:rtl/>
        </w:rPr>
        <w:t>ما</w:t>
      </w:r>
      <w:r w:rsidR="007B24AF" w:rsidRPr="007B24AF">
        <w:rPr>
          <w:rtl/>
        </w:rPr>
        <w:t xml:space="preserve"> </w:t>
      </w:r>
      <w:r w:rsidR="00233C55" w:rsidRPr="007B24AF">
        <w:rPr>
          <w:rtl/>
        </w:rPr>
        <w:t>ی</w:t>
      </w:r>
      <w:r w:rsidR="00FB39C3" w:rsidRPr="007B24AF">
        <w:rPr>
          <w:rtl/>
        </w:rPr>
        <w:t>سمعون</w:t>
      </w:r>
      <w:r w:rsidR="007B24AF" w:rsidRPr="007B24AF">
        <w:rPr>
          <w:rtl/>
        </w:rPr>
        <w:t xml:space="preserve"> </w:t>
      </w:r>
      <w:r w:rsidR="00FB39C3" w:rsidRPr="007B24AF">
        <w:rPr>
          <w:rtl/>
        </w:rPr>
        <w:t>بع</w:t>
      </w:r>
      <w:r w:rsidR="00233C55" w:rsidRPr="007B24AF">
        <w:rPr>
          <w:rtl/>
        </w:rPr>
        <w:t>ی</w:t>
      </w:r>
      <w:r w:rsidR="00FB39C3" w:rsidRPr="007B24AF">
        <w:rPr>
          <w:rtl/>
        </w:rPr>
        <w:t>ن</w:t>
      </w:r>
      <w:r w:rsidR="007B24AF" w:rsidRPr="007B24AF">
        <w:rPr>
          <w:rtl/>
        </w:rPr>
        <w:t xml:space="preserve"> </w:t>
      </w:r>
      <w:r w:rsidR="00FB39C3" w:rsidRPr="007B24AF">
        <w:rPr>
          <w:rtl/>
        </w:rPr>
        <w:t>ألفاظه،</w:t>
      </w:r>
      <w:r w:rsidR="007B24AF" w:rsidRPr="007B24AF">
        <w:rPr>
          <w:rtl/>
        </w:rPr>
        <w:t xml:space="preserve"> </w:t>
      </w:r>
      <w:r w:rsidR="00FB39C3" w:rsidRPr="007B24AF">
        <w:rPr>
          <w:rtl/>
        </w:rPr>
        <w:t>و</w:t>
      </w:r>
      <w:r w:rsidR="007B24AF" w:rsidRPr="007B24AF">
        <w:rPr>
          <w:rtl/>
        </w:rPr>
        <w:t xml:space="preserve"> </w:t>
      </w:r>
      <w:r w:rsidR="00FB39C3" w:rsidRPr="004E055B">
        <w:rPr>
          <w:b/>
          <w:bCs/>
          <w:rtl/>
        </w:rPr>
        <w:t>انّما</w:t>
      </w:r>
      <w:r w:rsidR="007B24AF" w:rsidRPr="004E055B">
        <w:rPr>
          <w:b/>
          <w:bCs/>
          <w:rtl/>
        </w:rPr>
        <w:t xml:space="preserve"> </w:t>
      </w:r>
      <w:r w:rsidR="00233C55" w:rsidRPr="004E055B">
        <w:rPr>
          <w:b/>
          <w:bCs/>
          <w:rtl/>
        </w:rPr>
        <w:t>ی</w:t>
      </w:r>
      <w:r w:rsidR="00FB39C3" w:rsidRPr="004E055B">
        <w:rPr>
          <w:b/>
          <w:bCs/>
          <w:rtl/>
        </w:rPr>
        <w:t>روون</w:t>
      </w:r>
      <w:r w:rsidR="007B24AF" w:rsidRPr="004E055B">
        <w:rPr>
          <w:b/>
          <w:bCs/>
          <w:rtl/>
        </w:rPr>
        <w:t xml:space="preserve"> </w:t>
      </w:r>
      <w:r w:rsidR="00FB39C3" w:rsidRPr="004E055B">
        <w:rPr>
          <w:b/>
          <w:bCs/>
          <w:rtl/>
        </w:rPr>
        <w:t>المعانی</w:t>
      </w:r>
      <w:r w:rsidR="007B24AF" w:rsidRPr="004E055B">
        <w:rPr>
          <w:b/>
          <w:bCs/>
          <w:rtl/>
        </w:rPr>
        <w:t xml:space="preserve"> </w:t>
      </w:r>
      <w:r w:rsidR="00FB39C3" w:rsidRPr="004E055B">
        <w:rPr>
          <w:b/>
          <w:bCs/>
          <w:rtl/>
        </w:rPr>
        <w:t>حسب</w:t>
      </w:r>
      <w:r w:rsidR="007B24AF" w:rsidRPr="004E055B">
        <w:rPr>
          <w:b/>
          <w:bCs/>
          <w:rtl/>
        </w:rPr>
        <w:t xml:space="preserve"> </w:t>
      </w:r>
      <w:r w:rsidR="00FB39C3" w:rsidRPr="004E055B">
        <w:rPr>
          <w:b/>
          <w:bCs/>
          <w:rtl/>
        </w:rPr>
        <w:t>ما</w:t>
      </w:r>
      <w:r w:rsidR="007B24AF" w:rsidRPr="004E055B">
        <w:rPr>
          <w:b/>
          <w:bCs/>
          <w:rtl/>
        </w:rPr>
        <w:t xml:space="preserve"> </w:t>
      </w:r>
      <w:r w:rsidR="00233C55" w:rsidRPr="004E055B">
        <w:rPr>
          <w:b/>
          <w:bCs/>
          <w:rtl/>
        </w:rPr>
        <w:t>ی</w:t>
      </w:r>
      <w:r w:rsidR="00FB39C3" w:rsidRPr="004E055B">
        <w:rPr>
          <w:b/>
          <w:bCs/>
          <w:rtl/>
        </w:rPr>
        <w:t>تصوّرونها</w:t>
      </w:r>
      <w:r w:rsidR="007B24AF" w:rsidRPr="004E055B">
        <w:rPr>
          <w:b/>
          <w:bCs/>
          <w:rtl/>
        </w:rPr>
        <w:t xml:space="preserve"> </w:t>
      </w:r>
      <w:r w:rsidR="00FB39C3" w:rsidRPr="004E055B">
        <w:rPr>
          <w:b/>
          <w:bCs/>
          <w:rtl/>
        </w:rPr>
        <w:t>و</w:t>
      </w:r>
      <w:r w:rsidR="007B24AF" w:rsidRPr="004E055B">
        <w:rPr>
          <w:b/>
          <w:bCs/>
          <w:rtl/>
        </w:rPr>
        <w:t xml:space="preserve"> </w:t>
      </w:r>
      <w:r w:rsidR="00233C55" w:rsidRPr="004E055B">
        <w:rPr>
          <w:b/>
          <w:bCs/>
          <w:rtl/>
        </w:rPr>
        <w:t>ی</w:t>
      </w:r>
      <w:r w:rsidR="00FB39C3" w:rsidRPr="004E055B">
        <w:rPr>
          <w:b/>
          <w:bCs/>
          <w:rtl/>
        </w:rPr>
        <w:t>ستف</w:t>
      </w:r>
      <w:r w:rsidR="00233C55" w:rsidRPr="004E055B">
        <w:rPr>
          <w:b/>
          <w:bCs/>
          <w:rtl/>
        </w:rPr>
        <w:t>ی</w:t>
      </w:r>
      <w:r w:rsidR="00FB39C3" w:rsidRPr="004E055B">
        <w:rPr>
          <w:b/>
          <w:bCs/>
          <w:rtl/>
        </w:rPr>
        <w:t>دونها</w:t>
      </w:r>
      <w:r w:rsidR="007B24AF" w:rsidRPr="004E055B">
        <w:rPr>
          <w:b/>
          <w:bCs/>
          <w:rtl/>
        </w:rPr>
        <w:t xml:space="preserve"> </w:t>
      </w:r>
      <w:r w:rsidR="00FB39C3" w:rsidRPr="004E055B">
        <w:rPr>
          <w:b/>
          <w:bCs/>
          <w:rtl/>
        </w:rPr>
        <w:t>بتصوّراتهم</w:t>
      </w:r>
      <w:r w:rsidR="00FB39C3" w:rsidRPr="007B24AF">
        <w:rPr>
          <w:rtl/>
        </w:rPr>
        <w:t>،</w:t>
      </w:r>
      <w:r w:rsidR="007B24AF" w:rsidRPr="007B24AF">
        <w:rPr>
          <w:rtl/>
        </w:rPr>
        <w:t xml:space="preserve"> </w:t>
      </w:r>
      <w:r w:rsidR="00FB39C3" w:rsidRPr="007B24AF">
        <w:rPr>
          <w:rtl/>
        </w:rPr>
        <w:t>و</w:t>
      </w:r>
      <w:r w:rsidR="007B24AF" w:rsidRPr="007B24AF">
        <w:rPr>
          <w:rtl/>
        </w:rPr>
        <w:t xml:space="preserve"> </w:t>
      </w:r>
      <w:r w:rsidR="00FB39C3" w:rsidRPr="007B24AF">
        <w:rPr>
          <w:rtl/>
        </w:rPr>
        <w:t>إن</w:t>
      </w:r>
      <w:r w:rsidR="007B24AF" w:rsidRPr="007B24AF">
        <w:rPr>
          <w:rtl/>
        </w:rPr>
        <w:t xml:space="preserve"> </w:t>
      </w:r>
      <w:r w:rsidR="00FB39C3" w:rsidRPr="007B24AF">
        <w:rPr>
          <w:rtl/>
        </w:rPr>
        <w:t>کانوا</w:t>
      </w:r>
      <w:r w:rsidR="007B24AF" w:rsidRPr="007B24AF">
        <w:rPr>
          <w:rtl/>
        </w:rPr>
        <w:t xml:space="preserve"> </w:t>
      </w:r>
      <w:r w:rsidR="00FB39C3" w:rsidRPr="007B24AF">
        <w:rPr>
          <w:rtl/>
        </w:rPr>
        <w:t>قد</w:t>
      </w:r>
      <w:r w:rsidR="007B24AF" w:rsidRPr="007B24AF">
        <w:rPr>
          <w:rtl/>
        </w:rPr>
        <w:t xml:space="preserve"> </w:t>
      </w:r>
      <w:r w:rsidR="00233C55" w:rsidRPr="007B24AF">
        <w:rPr>
          <w:rtl/>
        </w:rPr>
        <w:t>ی</w:t>
      </w:r>
      <w:r w:rsidR="00FB39C3" w:rsidRPr="007B24AF">
        <w:rPr>
          <w:rtl/>
        </w:rPr>
        <w:t>خطئون</w:t>
      </w:r>
      <w:r w:rsidR="007B24AF" w:rsidRPr="007B24AF">
        <w:rPr>
          <w:rtl/>
        </w:rPr>
        <w:t xml:space="preserve"> </w:t>
      </w:r>
      <w:r w:rsidR="00FB39C3" w:rsidRPr="007B24AF">
        <w:rPr>
          <w:rtl/>
        </w:rPr>
        <w:t>فی</w:t>
      </w:r>
      <w:r w:rsidR="007B24AF" w:rsidRPr="007B24AF">
        <w:rPr>
          <w:rtl/>
        </w:rPr>
        <w:t xml:space="preserve"> </w:t>
      </w:r>
      <w:r w:rsidR="00FB39C3" w:rsidRPr="007B24AF">
        <w:rPr>
          <w:rtl/>
        </w:rPr>
        <w:t>ذلک.</w:t>
      </w:r>
      <w:r w:rsidR="00B81A51">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قد</w:t>
      </w:r>
      <w:r w:rsidR="007B24AF" w:rsidRPr="007B24AF">
        <w:rPr>
          <w:rtl/>
        </w:rPr>
        <w:t xml:space="preserve"> </w:t>
      </w:r>
      <w:r w:rsidRPr="007B24AF">
        <w:rPr>
          <w:rtl/>
        </w:rPr>
        <w:t>کان</w:t>
      </w:r>
      <w:r w:rsidR="007B24AF" w:rsidRPr="007B24AF">
        <w:rPr>
          <w:rtl/>
        </w:rPr>
        <w:t xml:space="preserve"> </w:t>
      </w:r>
      <w:r w:rsidRPr="007B24AF">
        <w:rPr>
          <w:rtl/>
        </w:rPr>
        <w:t>البحث</w:t>
      </w:r>
      <w:r w:rsidR="007B24AF" w:rsidRPr="007B24AF">
        <w:rPr>
          <w:rtl/>
        </w:rPr>
        <w:t xml:space="preserve"> </w:t>
      </w:r>
      <w:r w:rsidRPr="007B24AF">
        <w:rPr>
          <w:rtl/>
        </w:rPr>
        <w:t>عن</w:t>
      </w:r>
      <w:r w:rsidR="007B24AF" w:rsidRPr="007B24AF">
        <w:rPr>
          <w:rtl/>
        </w:rPr>
        <w:t xml:space="preserve"> </w:t>
      </w:r>
      <w:r w:rsidRPr="007B24AF">
        <w:rPr>
          <w:rtl/>
        </w:rPr>
        <w:t>الموضوع</w:t>
      </w:r>
      <w:r w:rsidR="007B24AF" w:rsidRPr="007B24AF">
        <w:rPr>
          <w:rtl/>
        </w:rPr>
        <w:t xml:space="preserve"> </w:t>
      </w:r>
      <w:r w:rsidRPr="007B24AF">
        <w:rPr>
          <w:rtl/>
        </w:rPr>
        <w:t>«ط</w:t>
      </w:r>
      <w:r w:rsidR="00233C55" w:rsidRPr="007B24AF">
        <w:rPr>
          <w:rtl/>
        </w:rPr>
        <w:t>ی</w:t>
      </w:r>
      <w:r w:rsidRPr="007B24AF">
        <w:rPr>
          <w:rtl/>
        </w:rPr>
        <w:t>نة</w:t>
      </w:r>
      <w:r w:rsidR="007B24AF" w:rsidRPr="007B24AF">
        <w:rPr>
          <w:rtl/>
        </w:rPr>
        <w:t xml:space="preserve"> </w:t>
      </w:r>
      <w:r w:rsidRPr="007B24AF">
        <w:rPr>
          <w:rtl/>
        </w:rPr>
        <w:t>المؤمن</w:t>
      </w:r>
      <w:r w:rsidR="007B24AF" w:rsidRPr="007B24AF">
        <w:rPr>
          <w:rtl/>
        </w:rPr>
        <w:t xml:space="preserve"> </w:t>
      </w:r>
      <w:r w:rsidRPr="007B24AF">
        <w:rPr>
          <w:rtl/>
        </w:rPr>
        <w:t>و</w:t>
      </w:r>
      <w:r w:rsidR="007B24AF" w:rsidRPr="007B24AF">
        <w:rPr>
          <w:rtl/>
        </w:rPr>
        <w:t xml:space="preserve"> </w:t>
      </w:r>
      <w:r w:rsidRPr="007B24AF">
        <w:rPr>
          <w:rtl/>
        </w:rPr>
        <w:t>الکافر،</w:t>
      </w:r>
      <w:r w:rsidR="007B24AF" w:rsidRPr="007B24AF">
        <w:rPr>
          <w:rtl/>
        </w:rPr>
        <w:t xml:space="preserve"> </w:t>
      </w:r>
      <w:r w:rsidRPr="007B24AF">
        <w:rPr>
          <w:rtl/>
        </w:rPr>
        <w:t>و</w:t>
      </w:r>
      <w:r w:rsidR="007B24AF" w:rsidRPr="007B24AF">
        <w:rPr>
          <w:rtl/>
        </w:rPr>
        <w:t xml:space="preserve"> </w:t>
      </w:r>
      <w:r w:rsidRPr="007B24AF">
        <w:rPr>
          <w:rtl/>
        </w:rPr>
        <w:t>المط</w:t>
      </w:r>
      <w:r w:rsidR="00233C55" w:rsidRPr="007B24AF">
        <w:rPr>
          <w:rtl/>
        </w:rPr>
        <w:t>ی</w:t>
      </w:r>
      <w:r w:rsidRPr="007B24AF">
        <w:rPr>
          <w:rtl/>
        </w:rPr>
        <w:t>ع</w:t>
      </w:r>
      <w:r w:rsidR="007B24AF" w:rsidRPr="007B24AF">
        <w:rPr>
          <w:rtl/>
        </w:rPr>
        <w:t xml:space="preserve"> </w:t>
      </w:r>
      <w:r w:rsidRPr="007B24AF">
        <w:rPr>
          <w:rtl/>
        </w:rPr>
        <w:t>و</w:t>
      </w:r>
      <w:r w:rsidR="007B24AF" w:rsidRPr="007B24AF">
        <w:rPr>
          <w:rtl/>
        </w:rPr>
        <w:t xml:space="preserve"> </w:t>
      </w:r>
      <w:r w:rsidRPr="007B24AF">
        <w:rPr>
          <w:rtl/>
        </w:rPr>
        <w:t>العاصی»</w:t>
      </w:r>
      <w:r w:rsidR="007B24AF" w:rsidRPr="007B24AF">
        <w:rPr>
          <w:rtl/>
        </w:rPr>
        <w:t xml:space="preserve"> </w:t>
      </w:r>
      <w:r w:rsidRPr="007B24AF">
        <w:rPr>
          <w:rtl/>
        </w:rPr>
        <w:t>أمر</w:t>
      </w:r>
      <w:r w:rsidR="00673445">
        <w:rPr>
          <w:rFonts w:hint="cs"/>
          <w:rtl/>
        </w:rPr>
        <w:t>اً</w:t>
      </w:r>
      <w:r w:rsidR="007B24AF" w:rsidRPr="007B24AF">
        <w:rPr>
          <w:rtl/>
        </w:rPr>
        <w:t xml:space="preserve"> </w:t>
      </w:r>
      <w:r w:rsidRPr="007B24AF">
        <w:rPr>
          <w:rtl/>
        </w:rPr>
        <w:t>رائج</w:t>
      </w:r>
      <w:r w:rsidR="00E9146A">
        <w:rPr>
          <w:rFonts w:hint="cs"/>
          <w:rtl/>
        </w:rPr>
        <w:t>اً</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المسلم</w:t>
      </w:r>
      <w:r w:rsidR="00233C55" w:rsidRPr="007B24AF">
        <w:rPr>
          <w:rtl/>
        </w:rPr>
        <w:t>ی</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کان</w:t>
      </w:r>
      <w:r w:rsidR="007B24AF" w:rsidRPr="007B24AF">
        <w:rPr>
          <w:rtl/>
        </w:rPr>
        <w:t xml:space="preserve"> </w:t>
      </w:r>
      <w:r w:rsidRPr="007B24AF">
        <w:rPr>
          <w:rtl/>
        </w:rPr>
        <w:t>عامّتهم</w:t>
      </w:r>
      <w:r w:rsidR="007B24AF" w:rsidRPr="007B24AF">
        <w:rPr>
          <w:rtl/>
        </w:rPr>
        <w:t xml:space="preserve"> </w:t>
      </w:r>
      <w:r w:rsidR="00233C55" w:rsidRPr="007B24AF">
        <w:rPr>
          <w:rtl/>
        </w:rPr>
        <w:t>ی</w:t>
      </w:r>
      <w:r w:rsidRPr="007B24AF">
        <w:rPr>
          <w:rtl/>
        </w:rPr>
        <w:t>عتقدون</w:t>
      </w:r>
      <w:r w:rsidR="007B24AF" w:rsidRPr="007B24AF">
        <w:rPr>
          <w:rtl/>
        </w:rPr>
        <w:t xml:space="preserve"> </w:t>
      </w:r>
      <w:r w:rsidRPr="007B24AF">
        <w:rPr>
          <w:rtl/>
        </w:rPr>
        <w:t>أنّه</w:t>
      </w:r>
      <w:r w:rsidR="007B24AF" w:rsidRPr="007B24AF">
        <w:rPr>
          <w:rtl/>
        </w:rPr>
        <w:t xml:space="preserve"> </w:t>
      </w:r>
      <w:r w:rsidRPr="007B24AF">
        <w:rPr>
          <w:rtl/>
        </w:rPr>
        <w:t>مقتضی</w:t>
      </w:r>
      <w:r w:rsidR="007B24AF" w:rsidRPr="007B24AF">
        <w:rPr>
          <w:rtl/>
        </w:rPr>
        <w:t xml:space="preserve"> </w:t>
      </w:r>
      <w:r w:rsidRPr="007B24AF">
        <w:rPr>
          <w:rtl/>
        </w:rPr>
        <w:t>الالتزام</w:t>
      </w:r>
      <w:r w:rsidR="007B24AF" w:rsidRPr="007B24AF">
        <w:rPr>
          <w:rtl/>
        </w:rPr>
        <w:t xml:space="preserve"> </w:t>
      </w:r>
      <w:r w:rsidRPr="007B24AF">
        <w:rPr>
          <w:rtl/>
        </w:rPr>
        <w:t>بالسُّنة،</w:t>
      </w:r>
      <w:r w:rsidR="007B24AF" w:rsidRPr="007B24AF">
        <w:rPr>
          <w:rtl/>
        </w:rPr>
        <w:t xml:space="preserve"> </w:t>
      </w:r>
      <w:r w:rsidRPr="007B24AF">
        <w:rPr>
          <w:rtl/>
        </w:rPr>
        <w:t>و</w:t>
      </w:r>
      <w:r w:rsidR="007B24AF" w:rsidRPr="007B24AF">
        <w:rPr>
          <w:rtl/>
        </w:rPr>
        <w:t xml:space="preserve"> </w:t>
      </w:r>
      <w:r w:rsidRPr="007B24AF">
        <w:rPr>
          <w:rtl/>
        </w:rPr>
        <w:t>أنّ</w:t>
      </w:r>
      <w:r w:rsidR="007B24AF" w:rsidRPr="007B24AF">
        <w:rPr>
          <w:rtl/>
        </w:rPr>
        <w:t xml:space="preserve"> </w:t>
      </w:r>
      <w:r w:rsidRPr="007B24AF">
        <w:rPr>
          <w:rtl/>
        </w:rPr>
        <w:t>مخالفته</w:t>
      </w:r>
      <w:r w:rsidR="007B24AF" w:rsidRPr="007B24AF">
        <w:rPr>
          <w:rtl/>
        </w:rPr>
        <w:t xml:space="preserve"> </w:t>
      </w:r>
      <w:r w:rsidRPr="007B24AF">
        <w:rPr>
          <w:rtl/>
        </w:rPr>
        <w:t>هی</w:t>
      </w:r>
      <w:r w:rsidR="007B24AF" w:rsidRPr="007B24AF">
        <w:rPr>
          <w:rtl/>
        </w:rPr>
        <w:t xml:space="preserve"> </w:t>
      </w:r>
      <w:r w:rsidRPr="007B24AF">
        <w:rPr>
          <w:rtl/>
        </w:rPr>
        <w:t>البدعة،</w:t>
      </w:r>
      <w:r w:rsidR="007B24AF" w:rsidRPr="007B24AF">
        <w:rPr>
          <w:rtl/>
        </w:rPr>
        <w:t xml:space="preserve"> </w:t>
      </w:r>
      <w:r w:rsidRPr="007B24AF">
        <w:rPr>
          <w:rtl/>
        </w:rPr>
        <w:t>و</w:t>
      </w:r>
      <w:r w:rsidR="007B24AF" w:rsidRPr="007B24AF">
        <w:rPr>
          <w:rtl/>
        </w:rPr>
        <w:t xml:space="preserve"> </w:t>
      </w:r>
      <w:r w:rsidRPr="007B24AF">
        <w:rPr>
          <w:rtl/>
        </w:rPr>
        <w:t>قد</w:t>
      </w:r>
      <w:r w:rsidR="007B24AF" w:rsidRPr="007B24AF">
        <w:rPr>
          <w:rtl/>
        </w:rPr>
        <w:t xml:space="preserve"> </w:t>
      </w:r>
      <w:r w:rsidRPr="007B24AF">
        <w:rPr>
          <w:rtl/>
        </w:rPr>
        <w:t>رووا</w:t>
      </w:r>
      <w:r w:rsidR="007B24AF" w:rsidRPr="007B24AF">
        <w:rPr>
          <w:rtl/>
        </w:rPr>
        <w:t xml:space="preserve"> </w:t>
      </w:r>
      <w:r w:rsidRPr="007B24AF">
        <w:rPr>
          <w:rtl/>
        </w:rPr>
        <w:t>فی</w:t>
      </w:r>
      <w:r w:rsidR="007B24AF" w:rsidRPr="007B24AF">
        <w:rPr>
          <w:rtl/>
        </w:rPr>
        <w:t xml:space="preserve"> </w:t>
      </w:r>
      <w:r w:rsidRPr="007B24AF">
        <w:rPr>
          <w:rtl/>
        </w:rPr>
        <w:t>هذا</w:t>
      </w:r>
      <w:r w:rsidR="007B24AF" w:rsidRPr="007B24AF">
        <w:rPr>
          <w:rtl/>
        </w:rPr>
        <w:t xml:space="preserve"> </w:t>
      </w:r>
      <w:r w:rsidRPr="007B24AF">
        <w:rPr>
          <w:rtl/>
        </w:rPr>
        <w:t>المعنی</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عن</w:t>
      </w:r>
      <w:r w:rsidR="007B24AF" w:rsidRPr="007B24AF">
        <w:rPr>
          <w:rtl/>
        </w:rPr>
        <w:t xml:space="preserve"> </w:t>
      </w:r>
      <w:r w:rsidRPr="007B24AF">
        <w:rPr>
          <w:rtl/>
        </w:rPr>
        <w:t>عمر</w:t>
      </w:r>
      <w:r w:rsidR="007B24AF" w:rsidRPr="007B24AF">
        <w:rPr>
          <w:rtl/>
        </w:rPr>
        <w:t xml:space="preserve"> </w:t>
      </w:r>
      <w:r w:rsidRPr="007B24AF">
        <w:rPr>
          <w:rtl/>
        </w:rPr>
        <w:t>بن</w:t>
      </w:r>
      <w:r w:rsidR="007B24AF" w:rsidRPr="007B24AF">
        <w:rPr>
          <w:rtl/>
        </w:rPr>
        <w:t xml:space="preserve"> </w:t>
      </w:r>
      <w:r w:rsidRPr="007B24AF">
        <w:rPr>
          <w:rtl/>
        </w:rPr>
        <w:t>الخطّاب،</w:t>
      </w:r>
      <w:r w:rsidR="007B24AF" w:rsidRPr="007B24AF">
        <w:rPr>
          <w:rtl/>
        </w:rPr>
        <w:t xml:space="preserve"> </w:t>
      </w:r>
      <w:r w:rsidRPr="007B24AF">
        <w:rPr>
          <w:rtl/>
        </w:rPr>
        <w:t>و</w:t>
      </w:r>
      <w:r w:rsidR="007B24AF" w:rsidRPr="007B24AF">
        <w:rPr>
          <w:rtl/>
        </w:rPr>
        <w:t xml:space="preserve"> </w:t>
      </w:r>
      <w:r w:rsidRPr="007B24AF">
        <w:rPr>
          <w:rtl/>
        </w:rPr>
        <w:t>أبی</w:t>
      </w:r>
      <w:r w:rsidR="00673445">
        <w:rPr>
          <w:rFonts w:hint="cs"/>
          <w:rtl/>
        </w:rPr>
        <w:t>‌</w:t>
      </w:r>
      <w:r w:rsidRPr="007B24AF">
        <w:rPr>
          <w:rtl/>
        </w:rPr>
        <w:t>هر</w:t>
      </w:r>
      <w:r w:rsidR="00233C55" w:rsidRPr="007B24AF">
        <w:rPr>
          <w:rtl/>
        </w:rPr>
        <w:t>ی</w:t>
      </w:r>
      <w:r w:rsidRPr="007B24AF">
        <w:rPr>
          <w:rtl/>
        </w:rPr>
        <w:t>رة</w:t>
      </w:r>
      <w:r w:rsidR="007B24AF" w:rsidRPr="007B24AF">
        <w:rPr>
          <w:rtl/>
        </w:rPr>
        <w:t xml:space="preserve"> </w:t>
      </w:r>
      <w:r w:rsidRPr="007B24AF">
        <w:rPr>
          <w:rtl/>
        </w:rPr>
        <w:t>و</w:t>
      </w:r>
      <w:r w:rsidR="007B24AF" w:rsidRPr="007B24AF">
        <w:rPr>
          <w:rtl/>
        </w:rPr>
        <w:t xml:space="preserve"> </w:t>
      </w:r>
      <w:r w:rsidRPr="007B24AF">
        <w:rPr>
          <w:rtl/>
        </w:rPr>
        <w:t>آخر</w:t>
      </w:r>
      <w:r w:rsidR="00233C55" w:rsidRPr="007B24AF">
        <w:rPr>
          <w:rtl/>
        </w:rPr>
        <w:t>ی</w:t>
      </w:r>
      <w:r w:rsidRPr="007B24AF">
        <w:rPr>
          <w:rtl/>
        </w:rPr>
        <w:t>ن</w:t>
      </w:r>
      <w:r w:rsidR="007B24AF" w:rsidRPr="007B24AF">
        <w:rPr>
          <w:rtl/>
        </w:rPr>
        <w:t xml:space="preserve"> </w:t>
      </w:r>
      <w:r w:rsidRPr="007B24AF">
        <w:rPr>
          <w:rtl/>
        </w:rPr>
        <w:t>من</w:t>
      </w:r>
      <w:r w:rsidR="007B24AF" w:rsidRPr="007B24AF">
        <w:rPr>
          <w:rtl/>
        </w:rPr>
        <w:t xml:space="preserve"> </w:t>
      </w:r>
      <w:r w:rsidRPr="007B24AF">
        <w:rPr>
          <w:rtl/>
        </w:rPr>
        <w:t>الرواة.</w:t>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بما</w:t>
      </w:r>
      <w:r w:rsidR="007B24AF" w:rsidRPr="007B24AF">
        <w:rPr>
          <w:rtl/>
        </w:rPr>
        <w:t xml:space="preserve"> </w:t>
      </w:r>
      <w:r w:rsidRPr="007B24AF">
        <w:rPr>
          <w:rtl/>
        </w:rPr>
        <w:t>أنّ</w:t>
      </w:r>
      <w:r w:rsidR="007B24AF" w:rsidRPr="007B24AF">
        <w:rPr>
          <w:rtl/>
        </w:rPr>
        <w:t xml:space="preserve"> </w:t>
      </w:r>
      <w:r w:rsidRPr="007B24AF">
        <w:rPr>
          <w:rtl/>
        </w:rPr>
        <w:t>هذا</w:t>
      </w:r>
      <w:r w:rsidR="007B24AF" w:rsidRPr="007B24AF">
        <w:rPr>
          <w:rtl/>
        </w:rPr>
        <w:t xml:space="preserve"> </w:t>
      </w:r>
      <w:r w:rsidRPr="007B24AF">
        <w:rPr>
          <w:rtl/>
        </w:rPr>
        <w:t>المعتقَد</w:t>
      </w:r>
      <w:r w:rsidR="007B24AF" w:rsidRPr="007B24AF">
        <w:rPr>
          <w:rtl/>
        </w:rPr>
        <w:t xml:space="preserve"> </w:t>
      </w:r>
      <w:r w:rsidRPr="007B24AF">
        <w:rPr>
          <w:rtl/>
        </w:rPr>
        <w:t>کان</w:t>
      </w:r>
      <w:r w:rsidR="007B24AF" w:rsidRPr="007B24AF">
        <w:rPr>
          <w:rtl/>
        </w:rPr>
        <w:t xml:space="preserve"> </w:t>
      </w:r>
      <w:r w:rsidRPr="007B24AF">
        <w:rPr>
          <w:rtl/>
        </w:rPr>
        <w:t>معروف</w:t>
      </w:r>
      <w:r w:rsidR="004E055B">
        <w:rPr>
          <w:rFonts w:hint="cs"/>
          <w:rtl/>
        </w:rPr>
        <w:t>اً</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العامّة</w:t>
      </w:r>
      <w:r w:rsidR="007B24AF" w:rsidRPr="007B24AF">
        <w:rPr>
          <w:rtl/>
        </w:rPr>
        <w:t xml:space="preserve"> </w:t>
      </w:r>
      <w:r w:rsidRPr="007B24AF">
        <w:rPr>
          <w:rtl/>
        </w:rPr>
        <w:t>من</w:t>
      </w:r>
      <w:r w:rsidR="007B24AF" w:rsidRPr="007B24AF">
        <w:rPr>
          <w:rtl/>
        </w:rPr>
        <w:t xml:space="preserve"> </w:t>
      </w:r>
      <w:r w:rsidRPr="007B24AF">
        <w:rPr>
          <w:rtl/>
        </w:rPr>
        <w:t>المسلم</w:t>
      </w:r>
      <w:r w:rsidR="00233C55" w:rsidRPr="007B24AF">
        <w:rPr>
          <w:rtl/>
        </w:rPr>
        <w:t>ی</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کان</w:t>
      </w:r>
      <w:r w:rsidR="007B24AF" w:rsidRPr="007B24AF">
        <w:rPr>
          <w:rtl/>
        </w:rPr>
        <w:t xml:space="preserve"> </w:t>
      </w:r>
      <w:r w:rsidRPr="007B24AF">
        <w:rPr>
          <w:rtl/>
        </w:rPr>
        <w:t>بعض</w:t>
      </w:r>
      <w:r w:rsidR="007B24AF" w:rsidRPr="007B24AF">
        <w:rPr>
          <w:rtl/>
        </w:rPr>
        <w:t xml:space="preserve"> </w:t>
      </w:r>
      <w:r w:rsidRPr="007B24AF">
        <w:rPr>
          <w:rtl/>
        </w:rPr>
        <w:t>رواة</w:t>
      </w:r>
      <w:r w:rsidR="007B24AF" w:rsidRPr="007B24AF">
        <w:rPr>
          <w:rtl/>
        </w:rPr>
        <w:t xml:space="preserve"> </w:t>
      </w:r>
      <w:r w:rsidRPr="007B24AF">
        <w:rPr>
          <w:rtl/>
        </w:rPr>
        <w:t>الحد</w:t>
      </w:r>
      <w:r w:rsidR="00233C55" w:rsidRPr="007B24AF">
        <w:rPr>
          <w:rtl/>
        </w:rPr>
        <w:t>ی</w:t>
      </w:r>
      <w:r w:rsidRPr="007B24AF">
        <w:rPr>
          <w:rtl/>
        </w:rPr>
        <w:t>ث</w:t>
      </w:r>
      <w:r w:rsidR="007B24AF" w:rsidRPr="007B24AF">
        <w:rPr>
          <w:rtl/>
        </w:rPr>
        <w:t xml:space="preserve"> </w:t>
      </w:r>
      <w:r w:rsidRPr="007B24AF">
        <w:rPr>
          <w:rtl/>
        </w:rPr>
        <w:t>قد</w:t>
      </w:r>
      <w:r w:rsidR="007B24AF" w:rsidRPr="007B24AF">
        <w:rPr>
          <w:rtl/>
        </w:rPr>
        <w:t xml:space="preserve"> </w:t>
      </w:r>
      <w:r w:rsidRPr="007B24AF">
        <w:rPr>
          <w:rtl/>
        </w:rPr>
        <w:lastRenderedPageBreak/>
        <w:t>استبصر</w:t>
      </w:r>
      <w:r w:rsidR="007B24AF" w:rsidRPr="007B24AF">
        <w:rPr>
          <w:rtl/>
        </w:rPr>
        <w:t xml:space="preserve"> </w:t>
      </w:r>
      <w:r w:rsidRPr="007B24AF">
        <w:rPr>
          <w:rtl/>
        </w:rPr>
        <w:t>و</w:t>
      </w:r>
      <w:r w:rsidR="007B24AF" w:rsidRPr="007B24AF">
        <w:rPr>
          <w:rtl/>
        </w:rPr>
        <w:t xml:space="preserve"> </w:t>
      </w:r>
      <w:r w:rsidRPr="007B24AF">
        <w:rPr>
          <w:rtl/>
        </w:rPr>
        <w:t>تش</w:t>
      </w:r>
      <w:r w:rsidR="00233C55" w:rsidRPr="007B24AF">
        <w:rPr>
          <w:rtl/>
        </w:rPr>
        <w:t>ی</w:t>
      </w:r>
      <w:r w:rsidRPr="007B24AF">
        <w:rPr>
          <w:rtl/>
        </w:rPr>
        <w:t>ع</w:t>
      </w:r>
      <w:r w:rsidR="007B24AF" w:rsidRPr="007B24AF">
        <w:rPr>
          <w:rtl/>
        </w:rPr>
        <w:t xml:space="preserve"> </w:t>
      </w:r>
      <w:r w:rsidRPr="007B24AF">
        <w:rPr>
          <w:rtl/>
        </w:rPr>
        <w:t>بعد</w:t>
      </w:r>
      <w:r w:rsidR="007B24AF" w:rsidRPr="007B24AF">
        <w:rPr>
          <w:rtl/>
        </w:rPr>
        <w:t xml:space="preserve"> </w:t>
      </w:r>
      <w:r w:rsidRPr="007B24AF">
        <w:rPr>
          <w:rtl/>
        </w:rPr>
        <w:t>أن</w:t>
      </w:r>
      <w:r w:rsidR="007B24AF" w:rsidRPr="007B24AF">
        <w:rPr>
          <w:rtl/>
        </w:rPr>
        <w:t xml:space="preserve"> </w:t>
      </w:r>
      <w:r w:rsidRPr="007B24AF">
        <w:rPr>
          <w:rtl/>
        </w:rPr>
        <w:t>کان</w:t>
      </w:r>
      <w:r w:rsidR="007B24AF" w:rsidRPr="007B24AF">
        <w:rPr>
          <w:rtl/>
        </w:rPr>
        <w:t xml:space="preserve"> </w:t>
      </w:r>
      <w:r w:rsidRPr="007B24AF">
        <w:rPr>
          <w:rtl/>
        </w:rPr>
        <w:t>من</w:t>
      </w:r>
      <w:r w:rsidR="007B24AF" w:rsidRPr="007B24AF">
        <w:rPr>
          <w:rtl/>
        </w:rPr>
        <w:t xml:space="preserve"> </w:t>
      </w:r>
      <w:r w:rsidRPr="007B24AF">
        <w:rPr>
          <w:rtl/>
        </w:rPr>
        <w:t>أهل</w:t>
      </w:r>
      <w:r w:rsidR="007B24AF" w:rsidRPr="007B24AF">
        <w:rPr>
          <w:rtl/>
        </w:rPr>
        <w:t xml:space="preserve"> </w:t>
      </w:r>
      <w:r w:rsidRPr="007B24AF">
        <w:rPr>
          <w:rtl/>
        </w:rPr>
        <w:t>العامّة،</w:t>
      </w:r>
      <w:r w:rsidR="007B24AF" w:rsidRPr="007B24AF">
        <w:rPr>
          <w:rtl/>
        </w:rPr>
        <w:t xml:space="preserve"> </w:t>
      </w:r>
      <w:r w:rsidRPr="007B24AF">
        <w:rPr>
          <w:rtl/>
        </w:rPr>
        <w:t>و</w:t>
      </w:r>
      <w:r w:rsidR="007B24AF" w:rsidRPr="007B24AF">
        <w:rPr>
          <w:rtl/>
        </w:rPr>
        <w:t xml:space="preserve"> </w:t>
      </w:r>
      <w:r w:rsidRPr="007B24AF">
        <w:rPr>
          <w:rtl/>
        </w:rPr>
        <w:t>کانت</w:t>
      </w:r>
      <w:r w:rsidR="007B24AF" w:rsidRPr="007B24AF">
        <w:rPr>
          <w:rtl/>
        </w:rPr>
        <w:t xml:space="preserve"> </w:t>
      </w:r>
      <w:r w:rsidRPr="007B24AF">
        <w:rPr>
          <w:rtl/>
        </w:rPr>
        <w:t>أذهانهم</w:t>
      </w:r>
      <w:r w:rsidR="007B24AF" w:rsidRPr="007B24AF">
        <w:rPr>
          <w:rtl/>
        </w:rPr>
        <w:t xml:space="preserve"> </w:t>
      </w:r>
      <w:r w:rsidRPr="007B24AF">
        <w:rPr>
          <w:rtl/>
        </w:rPr>
        <w:t>مشحونةً</w:t>
      </w:r>
      <w:r w:rsidR="007B24AF" w:rsidRPr="007B24AF">
        <w:rPr>
          <w:rtl/>
        </w:rPr>
        <w:t xml:space="preserve"> </w:t>
      </w:r>
      <w:r w:rsidRPr="007B24AF">
        <w:rPr>
          <w:rtl/>
        </w:rPr>
        <w:t>بتلک</w:t>
      </w:r>
      <w:r w:rsidR="007B24AF" w:rsidRPr="007B24AF">
        <w:rPr>
          <w:rtl/>
        </w:rPr>
        <w:t xml:space="preserve"> </w:t>
      </w:r>
      <w:r w:rsidRPr="007B24AF">
        <w:rPr>
          <w:rtl/>
        </w:rPr>
        <w:t>العق</w:t>
      </w:r>
      <w:r w:rsidR="00233C55" w:rsidRPr="007B24AF">
        <w:rPr>
          <w:rtl/>
        </w:rPr>
        <w:t>ی</w:t>
      </w:r>
      <w:r w:rsidRPr="007B24AF">
        <w:rPr>
          <w:rtl/>
        </w:rPr>
        <w:t>دة،</w:t>
      </w:r>
      <w:r w:rsidR="007B24AF" w:rsidRPr="007B24AF">
        <w:rPr>
          <w:rtl/>
        </w:rPr>
        <w:t xml:space="preserve"> </w:t>
      </w:r>
      <w:r w:rsidRPr="007B24AF">
        <w:rPr>
          <w:rtl/>
        </w:rPr>
        <w:t>فإذا</w:t>
      </w:r>
      <w:r w:rsidR="007B24AF" w:rsidRPr="007B24AF">
        <w:rPr>
          <w:rtl/>
        </w:rPr>
        <w:t xml:space="preserve"> </w:t>
      </w:r>
      <w:r w:rsidRPr="007B24AF">
        <w:rPr>
          <w:rtl/>
        </w:rPr>
        <w:t>سمعوا</w:t>
      </w:r>
      <w:r w:rsidR="007B24AF" w:rsidRPr="007B24AF">
        <w:rPr>
          <w:rtl/>
        </w:rPr>
        <w:t xml:space="preserve"> </w:t>
      </w:r>
      <w:r w:rsidRPr="007B24AF">
        <w:rPr>
          <w:rtl/>
        </w:rPr>
        <w:t>ش</w:t>
      </w:r>
      <w:r w:rsidR="00233C55" w:rsidRPr="007B24AF">
        <w:rPr>
          <w:rtl/>
        </w:rPr>
        <w:t>ی</w:t>
      </w:r>
      <w:r w:rsidRPr="007B24AF">
        <w:rPr>
          <w:rtl/>
        </w:rPr>
        <w:t>ئ</w:t>
      </w:r>
      <w:r w:rsidR="004E055B">
        <w:rPr>
          <w:rFonts w:hint="cs"/>
          <w:rtl/>
        </w:rPr>
        <w:t>اً</w:t>
      </w:r>
      <w:r w:rsidR="007B24AF" w:rsidRPr="007B24AF">
        <w:rPr>
          <w:rtl/>
        </w:rPr>
        <w:t xml:space="preserve"> </w:t>
      </w:r>
      <w:r w:rsidRPr="007B24AF">
        <w:rPr>
          <w:rtl/>
        </w:rPr>
        <w:t>و</w:t>
      </w:r>
      <w:r w:rsidR="007B24AF" w:rsidRPr="007B24AF">
        <w:rPr>
          <w:rtl/>
        </w:rPr>
        <w:t xml:space="preserve"> </w:t>
      </w:r>
      <w:r w:rsidRPr="007B24AF">
        <w:rPr>
          <w:rtl/>
        </w:rPr>
        <w:t>نقلوه</w:t>
      </w:r>
      <w:r w:rsidR="007B24AF" w:rsidRPr="007B24AF">
        <w:rPr>
          <w:rtl/>
        </w:rPr>
        <w:t xml:space="preserve"> </w:t>
      </w:r>
      <w:r w:rsidRPr="007B24AF">
        <w:rPr>
          <w:rtl/>
        </w:rPr>
        <w:t>بالمعنی</w:t>
      </w:r>
      <w:r w:rsidR="007B24AF" w:rsidRPr="007B24AF">
        <w:rPr>
          <w:rtl/>
        </w:rPr>
        <w:t xml:space="preserve"> </w:t>
      </w:r>
      <w:r w:rsidRPr="00673445">
        <w:rPr>
          <w:b/>
          <w:bCs/>
          <w:rtl/>
        </w:rPr>
        <w:t>فل</w:t>
      </w:r>
      <w:r w:rsidR="00233C55" w:rsidRPr="00673445">
        <w:rPr>
          <w:b/>
          <w:bCs/>
          <w:rtl/>
        </w:rPr>
        <w:t>ی</w:t>
      </w:r>
      <w:r w:rsidRPr="00673445">
        <w:rPr>
          <w:b/>
          <w:bCs/>
          <w:rtl/>
        </w:rPr>
        <w:t>س</w:t>
      </w:r>
      <w:r w:rsidR="007B24AF" w:rsidRPr="00673445">
        <w:rPr>
          <w:b/>
          <w:bCs/>
          <w:rtl/>
        </w:rPr>
        <w:t xml:space="preserve"> </w:t>
      </w:r>
      <w:r w:rsidRPr="00673445">
        <w:rPr>
          <w:b/>
          <w:bCs/>
          <w:rtl/>
        </w:rPr>
        <w:t>من</w:t>
      </w:r>
      <w:r w:rsidR="007B24AF" w:rsidRPr="00673445">
        <w:rPr>
          <w:b/>
          <w:bCs/>
          <w:rtl/>
        </w:rPr>
        <w:t xml:space="preserve"> </w:t>
      </w:r>
      <w:r w:rsidRPr="00673445">
        <w:rPr>
          <w:b/>
          <w:bCs/>
          <w:rtl/>
        </w:rPr>
        <w:t>البع</w:t>
      </w:r>
      <w:r w:rsidR="00233C55" w:rsidRPr="00673445">
        <w:rPr>
          <w:b/>
          <w:bCs/>
          <w:rtl/>
        </w:rPr>
        <w:t>ی</w:t>
      </w:r>
      <w:r w:rsidRPr="00673445">
        <w:rPr>
          <w:b/>
          <w:bCs/>
          <w:rtl/>
        </w:rPr>
        <w:t>د</w:t>
      </w:r>
      <w:r w:rsidR="007B24AF" w:rsidRPr="00673445">
        <w:rPr>
          <w:b/>
          <w:bCs/>
          <w:rtl/>
        </w:rPr>
        <w:t xml:space="preserve"> </w:t>
      </w:r>
      <w:r w:rsidRPr="00673445">
        <w:rPr>
          <w:b/>
          <w:bCs/>
          <w:rtl/>
        </w:rPr>
        <w:t>أنّهم</w:t>
      </w:r>
      <w:r w:rsidR="007B24AF" w:rsidRPr="00673445">
        <w:rPr>
          <w:b/>
          <w:bCs/>
          <w:rtl/>
        </w:rPr>
        <w:t xml:space="preserve"> </w:t>
      </w:r>
      <w:r w:rsidRPr="00673445">
        <w:rPr>
          <w:b/>
          <w:bCs/>
          <w:rtl/>
        </w:rPr>
        <w:t>کانوا</w:t>
      </w:r>
      <w:r w:rsidR="007B24AF" w:rsidRPr="00673445">
        <w:rPr>
          <w:b/>
          <w:bCs/>
          <w:rtl/>
        </w:rPr>
        <w:t xml:space="preserve"> </w:t>
      </w:r>
      <w:r w:rsidR="00233C55" w:rsidRPr="00673445">
        <w:rPr>
          <w:b/>
          <w:bCs/>
          <w:rtl/>
        </w:rPr>
        <w:t>ی</w:t>
      </w:r>
      <w:r w:rsidRPr="00673445">
        <w:rPr>
          <w:b/>
          <w:bCs/>
          <w:rtl/>
        </w:rPr>
        <w:t>عبّرون</w:t>
      </w:r>
      <w:r w:rsidR="007B24AF" w:rsidRPr="00673445">
        <w:rPr>
          <w:b/>
          <w:bCs/>
          <w:rtl/>
        </w:rPr>
        <w:t xml:space="preserve"> </w:t>
      </w:r>
      <w:r w:rsidRPr="00673445">
        <w:rPr>
          <w:b/>
          <w:bCs/>
          <w:rtl/>
        </w:rPr>
        <w:t>بألفاظ</w:t>
      </w:r>
      <w:r w:rsidR="007B24AF" w:rsidRPr="00673445">
        <w:rPr>
          <w:b/>
          <w:bCs/>
          <w:rtl/>
        </w:rPr>
        <w:t xml:space="preserve"> </w:t>
      </w:r>
      <w:r w:rsidRPr="00673445">
        <w:rPr>
          <w:b/>
          <w:bCs/>
          <w:rtl/>
        </w:rPr>
        <w:t>توافق</w:t>
      </w:r>
      <w:r w:rsidR="007B24AF" w:rsidRPr="00673445">
        <w:rPr>
          <w:b/>
          <w:bCs/>
          <w:rtl/>
        </w:rPr>
        <w:t xml:space="preserve"> </w:t>
      </w:r>
      <w:r w:rsidRPr="00673445">
        <w:rPr>
          <w:b/>
          <w:bCs/>
          <w:rtl/>
        </w:rPr>
        <w:t>ما</w:t>
      </w:r>
      <w:r w:rsidR="007B24AF" w:rsidRPr="00673445">
        <w:rPr>
          <w:b/>
          <w:bCs/>
          <w:rtl/>
        </w:rPr>
        <w:t xml:space="preserve"> </w:t>
      </w:r>
      <w:r w:rsidRPr="00673445">
        <w:rPr>
          <w:b/>
          <w:bCs/>
          <w:rtl/>
        </w:rPr>
        <w:t>ترکز</w:t>
      </w:r>
      <w:r w:rsidR="007B24AF" w:rsidRPr="00673445">
        <w:rPr>
          <w:b/>
          <w:bCs/>
          <w:rtl/>
        </w:rPr>
        <w:t xml:space="preserve"> </w:t>
      </w:r>
      <w:r w:rsidRPr="00673445">
        <w:rPr>
          <w:b/>
          <w:bCs/>
          <w:rtl/>
        </w:rPr>
        <w:t>فی</w:t>
      </w:r>
      <w:r w:rsidR="007B24AF" w:rsidRPr="00673445">
        <w:rPr>
          <w:b/>
          <w:bCs/>
          <w:rtl/>
        </w:rPr>
        <w:t xml:space="preserve"> </w:t>
      </w:r>
      <w:r w:rsidRPr="00673445">
        <w:rPr>
          <w:b/>
          <w:bCs/>
          <w:rtl/>
        </w:rPr>
        <w:t>أذهانهم</w:t>
      </w:r>
      <w:r w:rsidR="007B24AF" w:rsidRPr="00673445">
        <w:rPr>
          <w:b/>
          <w:bCs/>
          <w:rtl/>
        </w:rPr>
        <w:t xml:space="preserve"> </w:t>
      </w:r>
      <w:r w:rsidRPr="00673445">
        <w:rPr>
          <w:b/>
          <w:bCs/>
          <w:rtl/>
        </w:rPr>
        <w:t>و</w:t>
      </w:r>
      <w:r w:rsidR="007B24AF" w:rsidRPr="00673445">
        <w:rPr>
          <w:b/>
          <w:bCs/>
          <w:rtl/>
        </w:rPr>
        <w:t xml:space="preserve"> </w:t>
      </w:r>
      <w:r w:rsidRPr="00673445">
        <w:rPr>
          <w:b/>
          <w:bCs/>
          <w:rtl/>
        </w:rPr>
        <w:t>استأنست</w:t>
      </w:r>
      <w:r w:rsidR="007B24AF" w:rsidRPr="00673445">
        <w:rPr>
          <w:b/>
          <w:bCs/>
          <w:rtl/>
        </w:rPr>
        <w:t xml:space="preserve"> </w:t>
      </w:r>
      <w:r w:rsidRPr="00673445">
        <w:rPr>
          <w:b/>
          <w:bCs/>
          <w:rtl/>
        </w:rPr>
        <w:t>به</w:t>
      </w:r>
      <w:r w:rsidR="00E9146A">
        <w:rPr>
          <w:rFonts w:hint="cs"/>
          <w:rtl/>
        </w:rPr>
        <w:t>»</w:t>
      </w:r>
      <w:r w:rsidR="00E9146A">
        <w:rPr>
          <w:rStyle w:val="a3"/>
          <w:rtl/>
        </w:rPr>
        <w:footnoteReference w:id="67"/>
      </w:r>
      <w:r w:rsidR="007B24AF" w:rsidRPr="007B24AF">
        <w:rPr>
          <w:rtl/>
        </w:rPr>
        <w:t xml:space="preserve">. </w:t>
      </w:r>
    </w:p>
    <w:p w:rsidR="00FB39C3" w:rsidRPr="007B24AF" w:rsidRDefault="00FB39C3" w:rsidP="00015BC1">
      <w:pPr>
        <w:pStyle w:val="a4"/>
        <w:widowControl w:val="0"/>
        <w:rPr>
          <w:rtl/>
        </w:rPr>
      </w:pPr>
      <w:r w:rsidRPr="007B24AF">
        <w:rPr>
          <w:rtl/>
        </w:rPr>
        <w:t>«چون</w:t>
      </w:r>
      <w:r w:rsidR="007B24AF" w:rsidRPr="007B24AF">
        <w:rPr>
          <w:rtl/>
        </w:rPr>
        <w:t xml:space="preserve"> </w:t>
      </w:r>
      <w:r w:rsidRPr="007B24AF">
        <w:rPr>
          <w:rtl/>
        </w:rPr>
        <w:t>درباره</w:t>
      </w:r>
      <w:r w:rsidR="007B24AF" w:rsidRPr="007B24AF">
        <w:rPr>
          <w:rtl/>
        </w:rPr>
        <w:t xml:space="preserve"> </w:t>
      </w:r>
      <w:r w:rsidRPr="007B24AF">
        <w:rPr>
          <w:rtl/>
        </w:rPr>
        <w:t>شرح</w:t>
      </w:r>
      <w:r w:rsidR="007B24AF" w:rsidRPr="007B24AF">
        <w:rPr>
          <w:rtl/>
        </w:rPr>
        <w:t xml:space="preserve"> </w:t>
      </w:r>
      <w:r w:rsidRPr="007B24AF">
        <w:rPr>
          <w:rtl/>
        </w:rPr>
        <w:t>حال</w:t>
      </w:r>
      <w:r w:rsidR="007B24AF" w:rsidRPr="007B24AF">
        <w:rPr>
          <w:rtl/>
        </w:rPr>
        <w:t xml:space="preserve"> </w:t>
      </w:r>
      <w:r w:rsidRPr="007B24AF">
        <w:rPr>
          <w:rtl/>
        </w:rPr>
        <w:t>راو</w:t>
      </w:r>
      <w:r w:rsidR="00233C55" w:rsidRPr="007B24AF">
        <w:rPr>
          <w:rtl/>
        </w:rPr>
        <w:t>ی</w:t>
      </w:r>
      <w:r w:rsidRPr="007B24AF">
        <w:rPr>
          <w:rtl/>
        </w:rPr>
        <w:t>ان</w:t>
      </w:r>
      <w:r w:rsidR="007B24AF" w:rsidRPr="007B24AF">
        <w:rPr>
          <w:rtl/>
        </w:rPr>
        <w:t xml:space="preserve"> </w:t>
      </w:r>
      <w:r w:rsidRPr="007B24AF">
        <w:rPr>
          <w:rtl/>
        </w:rPr>
        <w:t>أئمّه</w:t>
      </w:r>
      <w:r w:rsidR="007B24AF" w:rsidRPr="007B24AF">
        <w:rPr>
          <w:rtl/>
        </w:rPr>
        <w:t xml:space="preserve"> </w:t>
      </w:r>
      <w:r w:rsidRPr="007B24AF">
        <w:rPr>
          <w:rtl/>
        </w:rPr>
        <w:t>معصوم</w:t>
      </w:r>
      <w:r w:rsidR="00233C55" w:rsidRPr="007B24AF">
        <w:rPr>
          <w:rtl/>
        </w:rPr>
        <w:t>ی</w:t>
      </w:r>
      <w:r w:rsidRPr="007B24AF">
        <w:rPr>
          <w:rtl/>
        </w:rPr>
        <w:t>ن</w:t>
      </w:r>
      <w:r w:rsidR="007B24AF" w:rsidRPr="007B24AF">
        <w:rPr>
          <w:rtl/>
        </w:rPr>
        <w:t xml:space="preserve"> </w:t>
      </w:r>
      <w:r w:rsidR="00167A2C">
        <w:rPr>
          <w:sz w:val="22"/>
          <w:szCs w:val="22"/>
          <w:rtl/>
        </w:rPr>
        <w:t xml:space="preserve">علیهم‌السّلام </w:t>
      </w:r>
      <w:r w:rsidRPr="007B24AF">
        <w:rPr>
          <w:rtl/>
        </w:rPr>
        <w:t>تتبّع</w:t>
      </w:r>
      <w:r w:rsidR="007B24AF" w:rsidRPr="007B24AF">
        <w:rPr>
          <w:rtl/>
        </w:rPr>
        <w:t xml:space="preserve"> </w:t>
      </w:r>
      <w:r w:rsidRPr="007B24AF">
        <w:rPr>
          <w:rtl/>
        </w:rPr>
        <w:t>و</w:t>
      </w:r>
      <w:r w:rsidR="007B24AF" w:rsidRPr="007B24AF">
        <w:rPr>
          <w:rtl/>
        </w:rPr>
        <w:t xml:space="preserve"> </w:t>
      </w:r>
      <w:r w:rsidRPr="007B24AF">
        <w:rPr>
          <w:rtl/>
        </w:rPr>
        <w:t>جستجو</w:t>
      </w:r>
      <w:r w:rsidR="007B24AF" w:rsidRPr="007B24AF">
        <w:rPr>
          <w:rtl/>
        </w:rPr>
        <w:t xml:space="preserve"> </w:t>
      </w:r>
      <w:r w:rsidRPr="007B24AF">
        <w:rPr>
          <w:rtl/>
        </w:rPr>
        <w:t>نمود</w:t>
      </w:r>
      <w:r w:rsidR="00233C55" w:rsidRPr="007B24AF">
        <w:rPr>
          <w:rtl/>
        </w:rPr>
        <w:t>ی</w:t>
      </w:r>
      <w:r w:rsidRPr="007B24AF">
        <w:rPr>
          <w:rtl/>
        </w:rPr>
        <w:t>م،</w:t>
      </w:r>
      <w:r w:rsidR="007B24AF" w:rsidRPr="007B24AF">
        <w:rPr>
          <w:rtl/>
        </w:rPr>
        <w:t xml:space="preserve"> </w:t>
      </w:r>
      <w:r w:rsidRPr="007B24AF">
        <w:rPr>
          <w:rtl/>
        </w:rPr>
        <w:t>فهم</w:t>
      </w:r>
      <w:r w:rsidR="00233C55" w:rsidRPr="007B24AF">
        <w:rPr>
          <w:rtl/>
        </w:rPr>
        <w:t>ی</w:t>
      </w:r>
      <w:r w:rsidRPr="007B24AF">
        <w:rPr>
          <w:rtl/>
        </w:rPr>
        <w:t>د</w:t>
      </w:r>
      <w:r w:rsidR="00233C55" w:rsidRPr="007B24AF">
        <w:rPr>
          <w:rtl/>
        </w:rPr>
        <w:t>ی</w:t>
      </w:r>
      <w:r w:rsidRPr="007B24AF">
        <w:rPr>
          <w:rtl/>
        </w:rPr>
        <w:t>م</w:t>
      </w:r>
      <w:r w:rsidR="007B24AF" w:rsidRPr="007B24AF">
        <w:rPr>
          <w:rtl/>
        </w:rPr>
        <w:t xml:space="preserve"> </w:t>
      </w:r>
      <w:r w:rsidRPr="007B24AF">
        <w:rPr>
          <w:rtl/>
        </w:rPr>
        <w:t>که</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در</w:t>
      </w:r>
      <w:r w:rsidR="007B24AF" w:rsidRPr="007B24AF">
        <w:rPr>
          <w:rtl/>
        </w:rPr>
        <w:t xml:space="preserve"> </w:t>
      </w:r>
      <w:r w:rsidRPr="007B24AF">
        <w:rPr>
          <w:rtl/>
        </w:rPr>
        <w:t>بس</w:t>
      </w:r>
      <w:r w:rsidR="00233C55" w:rsidRPr="007B24AF">
        <w:rPr>
          <w:rtl/>
        </w:rPr>
        <w:t>ی</w:t>
      </w:r>
      <w:r w:rsidRPr="007B24AF">
        <w:rPr>
          <w:rtl/>
        </w:rPr>
        <w:t>اری</w:t>
      </w:r>
      <w:r w:rsidR="007B24AF" w:rsidRPr="007B24AF">
        <w:rPr>
          <w:rtl/>
        </w:rPr>
        <w:t xml:space="preserve"> </w:t>
      </w:r>
      <w:r w:rsidRPr="007B24AF">
        <w:rPr>
          <w:rtl/>
        </w:rPr>
        <w:t>از</w:t>
      </w:r>
      <w:r w:rsidR="007B24AF" w:rsidRPr="007B24AF">
        <w:rPr>
          <w:rtl/>
        </w:rPr>
        <w:t xml:space="preserve"> </w:t>
      </w:r>
      <w:r w:rsidRPr="007B24AF">
        <w:rPr>
          <w:rtl/>
        </w:rPr>
        <w:t>موارد،</w:t>
      </w:r>
      <w:r w:rsidR="007B24AF" w:rsidRPr="007B24AF">
        <w:rPr>
          <w:rtl/>
        </w:rPr>
        <w:t xml:space="preserve"> </w:t>
      </w:r>
      <w:r w:rsidRPr="007B24AF">
        <w:rPr>
          <w:rtl/>
        </w:rPr>
        <w:t>آنچه</w:t>
      </w:r>
      <w:r w:rsidR="007B24AF" w:rsidRPr="007B24AF">
        <w:rPr>
          <w:rtl/>
        </w:rPr>
        <w:t xml:space="preserve"> </w:t>
      </w:r>
      <w:r w:rsidRPr="007B24AF">
        <w:rPr>
          <w:rtl/>
        </w:rPr>
        <w:t>را</w:t>
      </w:r>
      <w:r w:rsidR="007B24AF" w:rsidRPr="007B24AF">
        <w:rPr>
          <w:rtl/>
        </w:rPr>
        <w:t xml:space="preserve"> </w:t>
      </w:r>
      <w:r w:rsidRPr="007B24AF">
        <w:rPr>
          <w:rtl/>
        </w:rPr>
        <w:t>که</w:t>
      </w:r>
      <w:r w:rsidR="007B24AF" w:rsidRPr="007B24AF">
        <w:rPr>
          <w:rtl/>
        </w:rPr>
        <w:t xml:space="preserve"> </w:t>
      </w:r>
      <w:r w:rsidR="007C3E81" w:rsidRPr="007B24AF">
        <w:rPr>
          <w:rtl/>
        </w:rPr>
        <w:t>می‌</w:t>
      </w:r>
      <w:r w:rsidR="00233C55" w:rsidRPr="007B24AF">
        <w:rPr>
          <w:rtl/>
        </w:rPr>
        <w:t>‌</w:t>
      </w:r>
      <w:r w:rsidRPr="007B24AF">
        <w:rPr>
          <w:rtl/>
        </w:rPr>
        <w:t>شنوند</w:t>
      </w:r>
      <w:r w:rsidR="007B24AF" w:rsidRPr="007B24AF">
        <w:rPr>
          <w:rtl/>
        </w:rPr>
        <w:t xml:space="preserve"> </w:t>
      </w:r>
      <w:r w:rsidRPr="007B24AF">
        <w:rPr>
          <w:rtl/>
        </w:rPr>
        <w:t>با</w:t>
      </w:r>
      <w:r w:rsidR="007B24AF" w:rsidRPr="007B24AF">
        <w:rPr>
          <w:rtl/>
        </w:rPr>
        <w:t xml:space="preserve"> </w:t>
      </w:r>
      <w:r w:rsidRPr="007B24AF">
        <w:rPr>
          <w:rtl/>
        </w:rPr>
        <w:t>همان</w:t>
      </w:r>
      <w:r w:rsidR="007B24AF" w:rsidRPr="007B24AF">
        <w:rPr>
          <w:rtl/>
        </w:rPr>
        <w:t xml:space="preserve"> </w:t>
      </w:r>
      <w:r w:rsidRPr="007B24AF">
        <w:rPr>
          <w:rtl/>
        </w:rPr>
        <w:t>الفاظ</w:t>
      </w:r>
      <w:r w:rsidR="007B24AF" w:rsidRPr="007B24AF">
        <w:rPr>
          <w:rtl/>
        </w:rPr>
        <w:t xml:space="preserve"> </w:t>
      </w:r>
      <w:r w:rsidRPr="007B24AF">
        <w:rPr>
          <w:rtl/>
        </w:rPr>
        <w:t>نقل</w:t>
      </w:r>
      <w:r w:rsidR="007B24AF" w:rsidRPr="007B24AF">
        <w:rPr>
          <w:rtl/>
        </w:rPr>
        <w:t xml:space="preserve"> </w:t>
      </w:r>
      <w:r w:rsidR="007C3E81" w:rsidRPr="007B24AF">
        <w:rPr>
          <w:rtl/>
        </w:rPr>
        <w:t>نمی‌</w:t>
      </w:r>
      <w:r w:rsidR="00233C55" w:rsidRPr="007B24AF">
        <w:rPr>
          <w:rtl/>
        </w:rPr>
        <w:t>‌</w:t>
      </w:r>
      <w:r w:rsidRPr="007B24AF">
        <w:rPr>
          <w:rtl/>
        </w:rPr>
        <w:t>کنند،</w:t>
      </w:r>
      <w:r w:rsidR="007B24AF" w:rsidRPr="007B24AF">
        <w:rPr>
          <w:rtl/>
        </w:rPr>
        <w:t xml:space="preserve"> </w:t>
      </w:r>
      <w:r w:rsidRPr="007B24AF">
        <w:rPr>
          <w:rtl/>
        </w:rPr>
        <w:t>بلکه</w:t>
      </w:r>
      <w:r w:rsidR="007B24AF" w:rsidRPr="007B24AF">
        <w:rPr>
          <w:rtl/>
        </w:rPr>
        <w:t xml:space="preserve"> </w:t>
      </w:r>
      <w:r w:rsidRPr="007B24AF">
        <w:rPr>
          <w:rtl/>
        </w:rPr>
        <w:t>معانی</w:t>
      </w:r>
      <w:r w:rsidR="007B24AF" w:rsidRPr="007B24AF">
        <w:rPr>
          <w:rtl/>
        </w:rPr>
        <w:t xml:space="preserve"> </w:t>
      </w:r>
      <w:r w:rsidRPr="007B24AF">
        <w:rPr>
          <w:rtl/>
        </w:rPr>
        <w:t>و</w:t>
      </w:r>
      <w:r w:rsidR="007B24AF" w:rsidRPr="007B24AF">
        <w:rPr>
          <w:rtl/>
        </w:rPr>
        <w:t xml:space="preserve"> </w:t>
      </w:r>
      <w:r w:rsidRPr="007B24AF">
        <w:rPr>
          <w:rtl/>
        </w:rPr>
        <w:t>مفاه</w:t>
      </w:r>
      <w:r w:rsidR="00233C55" w:rsidRPr="007B24AF">
        <w:rPr>
          <w:rtl/>
        </w:rPr>
        <w:t>ی</w:t>
      </w:r>
      <w:r w:rsidRPr="007B24AF">
        <w:rPr>
          <w:rtl/>
        </w:rPr>
        <w:t>م</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آنچنانکه</w:t>
      </w:r>
      <w:r w:rsidR="007B24AF" w:rsidRPr="007B24AF">
        <w:rPr>
          <w:rtl/>
        </w:rPr>
        <w:t xml:space="preserve"> </w:t>
      </w:r>
      <w:r w:rsidRPr="007B24AF">
        <w:rPr>
          <w:rtl/>
        </w:rPr>
        <w:t>تصوّر</w:t>
      </w:r>
      <w:r w:rsidR="007B24AF" w:rsidRPr="007B24AF">
        <w:rPr>
          <w:rtl/>
        </w:rPr>
        <w:t xml:space="preserve"> </w:t>
      </w:r>
      <w:r w:rsidRPr="007B24AF">
        <w:rPr>
          <w:rtl/>
        </w:rPr>
        <w:t>کرد</w:t>
      </w:r>
      <w:r w:rsidR="007412D8" w:rsidRPr="007B24AF">
        <w:rPr>
          <w:rtl/>
        </w:rPr>
        <w:t>ه‌اند</w:t>
      </w:r>
      <w:r w:rsidR="007B24AF" w:rsidRPr="007B24AF">
        <w:rPr>
          <w:rtl/>
        </w:rPr>
        <w:t xml:space="preserve"> </w:t>
      </w:r>
      <w:r w:rsidRPr="007B24AF">
        <w:rPr>
          <w:rtl/>
        </w:rPr>
        <w:t>و</w:t>
      </w:r>
      <w:r w:rsidR="007B24AF" w:rsidRPr="007B24AF">
        <w:rPr>
          <w:rtl/>
        </w:rPr>
        <w:t xml:space="preserve"> </w:t>
      </w:r>
      <w:r w:rsidRPr="007B24AF">
        <w:rPr>
          <w:rtl/>
        </w:rPr>
        <w:t>فهم</w:t>
      </w:r>
      <w:r w:rsidR="00233C55" w:rsidRPr="007B24AF">
        <w:rPr>
          <w:rtl/>
        </w:rPr>
        <w:t>ی</w:t>
      </w:r>
      <w:r w:rsidRPr="007B24AF">
        <w:rPr>
          <w:rtl/>
        </w:rPr>
        <w:t>د</w:t>
      </w:r>
      <w:r w:rsidR="007412D8" w:rsidRPr="007B24AF">
        <w:rPr>
          <w:rtl/>
        </w:rPr>
        <w:t>ه‌اند</w:t>
      </w:r>
      <w:r w:rsidR="007B24AF" w:rsidRPr="007B24AF">
        <w:rPr>
          <w:rtl/>
        </w:rPr>
        <w:t xml:space="preserve"> </w:t>
      </w:r>
      <w:r w:rsidRPr="007B24AF">
        <w:rPr>
          <w:rtl/>
        </w:rPr>
        <w:t>روا</w:t>
      </w:r>
      <w:r w:rsidR="00233C55" w:rsidRPr="007B24AF">
        <w:rPr>
          <w:rtl/>
        </w:rPr>
        <w:t>ی</w:t>
      </w:r>
      <w:r w:rsidRPr="007B24AF">
        <w:rPr>
          <w:rtl/>
        </w:rPr>
        <w:t>ت</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ند،</w:t>
      </w:r>
      <w:r w:rsidR="007B24AF" w:rsidRPr="007B24AF">
        <w:rPr>
          <w:rtl/>
        </w:rPr>
        <w:t xml:space="preserve"> </w:t>
      </w:r>
      <w:r w:rsidRPr="007B24AF">
        <w:rPr>
          <w:rtl/>
        </w:rPr>
        <w:t>گرچه</w:t>
      </w:r>
      <w:r w:rsidR="007B24AF" w:rsidRPr="007B24AF">
        <w:rPr>
          <w:rtl/>
        </w:rPr>
        <w:t xml:space="preserve"> </w:t>
      </w:r>
      <w:r w:rsidRPr="007B24AF">
        <w:rPr>
          <w:rtl/>
        </w:rPr>
        <w:t>گاهی</w:t>
      </w:r>
      <w:r w:rsidR="007B24AF" w:rsidRPr="007B24AF">
        <w:rPr>
          <w:rtl/>
        </w:rPr>
        <w:t xml:space="preserve"> </w:t>
      </w:r>
      <w:r w:rsidRPr="007B24AF">
        <w:rPr>
          <w:rtl/>
        </w:rPr>
        <w:t>در</w:t>
      </w:r>
      <w:r w:rsidR="007B24AF" w:rsidRPr="007B24AF">
        <w:rPr>
          <w:rtl/>
        </w:rPr>
        <w:t xml:space="preserve"> </w:t>
      </w:r>
      <w:r w:rsidRPr="007B24AF">
        <w:rPr>
          <w:rtl/>
        </w:rPr>
        <w:t>فهم</w:t>
      </w:r>
      <w:r w:rsidR="007B24AF" w:rsidRPr="007B24AF">
        <w:rPr>
          <w:rtl/>
        </w:rPr>
        <w:t xml:space="preserve"> </w:t>
      </w:r>
      <w:r w:rsidRPr="007B24AF">
        <w:rPr>
          <w:rtl/>
        </w:rPr>
        <w:t>خود</w:t>
      </w:r>
      <w:r w:rsidR="007B24AF" w:rsidRPr="007B24AF">
        <w:rPr>
          <w:rtl/>
        </w:rPr>
        <w:t xml:space="preserve"> </w:t>
      </w:r>
      <w:r w:rsidRPr="007B24AF">
        <w:rPr>
          <w:rtl/>
        </w:rPr>
        <w:t>دچار</w:t>
      </w:r>
      <w:r w:rsidR="007B24AF" w:rsidRPr="007B24AF">
        <w:rPr>
          <w:rtl/>
        </w:rPr>
        <w:t xml:space="preserve"> </w:t>
      </w:r>
      <w:r w:rsidRPr="007B24AF">
        <w:rPr>
          <w:rtl/>
        </w:rPr>
        <w:t>خطا</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بگردند.</w:t>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بحث</w:t>
      </w:r>
      <w:r w:rsidR="007B24AF" w:rsidRPr="007B24AF">
        <w:rPr>
          <w:rtl/>
        </w:rPr>
        <w:t xml:space="preserve"> </w:t>
      </w:r>
      <w:r w:rsidRPr="007B24AF">
        <w:rPr>
          <w:rtl/>
        </w:rPr>
        <w:t>از</w:t>
      </w:r>
      <w:r w:rsidR="007B24AF" w:rsidRPr="007B24AF">
        <w:rPr>
          <w:rtl/>
        </w:rPr>
        <w:t xml:space="preserve"> </w:t>
      </w:r>
      <w:r w:rsidRPr="007B24AF">
        <w:rPr>
          <w:rtl/>
        </w:rPr>
        <w:t>مسأله</w:t>
      </w:r>
      <w:r w:rsidR="007B24AF" w:rsidRPr="007B24AF">
        <w:rPr>
          <w:rtl/>
        </w:rPr>
        <w:t xml:space="preserve"> </w:t>
      </w:r>
      <w:r w:rsidRPr="007B24AF">
        <w:rPr>
          <w:rtl/>
        </w:rPr>
        <w:t>«ط</w:t>
      </w:r>
      <w:r w:rsidR="00233C55" w:rsidRPr="007B24AF">
        <w:rPr>
          <w:rtl/>
        </w:rPr>
        <w:t>ی</w:t>
      </w:r>
      <w:r w:rsidRPr="007B24AF">
        <w:rPr>
          <w:rtl/>
        </w:rPr>
        <w:t>نت</w:t>
      </w:r>
      <w:r w:rsidR="007B24AF" w:rsidRPr="007B24AF">
        <w:rPr>
          <w:rtl/>
        </w:rPr>
        <w:t xml:space="preserve"> </w:t>
      </w:r>
      <w:r w:rsidRPr="007B24AF">
        <w:rPr>
          <w:rtl/>
        </w:rPr>
        <w:t>مؤمن</w:t>
      </w:r>
      <w:r w:rsidR="007B24AF" w:rsidRPr="007B24AF">
        <w:rPr>
          <w:rtl/>
        </w:rPr>
        <w:t xml:space="preserve"> </w:t>
      </w:r>
      <w:r w:rsidRPr="007B24AF">
        <w:rPr>
          <w:rtl/>
        </w:rPr>
        <w:t>و</w:t>
      </w:r>
      <w:r w:rsidR="007B24AF" w:rsidRPr="007B24AF">
        <w:rPr>
          <w:rtl/>
        </w:rPr>
        <w:t xml:space="preserve"> </w:t>
      </w:r>
      <w:r w:rsidRPr="007B24AF">
        <w:rPr>
          <w:rtl/>
        </w:rPr>
        <w:t>کافر</w:t>
      </w:r>
      <w:r w:rsidR="007B24AF" w:rsidRPr="007B24AF">
        <w:rPr>
          <w:rtl/>
        </w:rPr>
        <w:t xml:space="preserve"> </w:t>
      </w:r>
      <w:r w:rsidRPr="007B24AF">
        <w:rPr>
          <w:rtl/>
        </w:rPr>
        <w:t>و</w:t>
      </w:r>
      <w:r w:rsidR="007B24AF" w:rsidRPr="007B24AF">
        <w:rPr>
          <w:rtl/>
        </w:rPr>
        <w:t xml:space="preserve"> </w:t>
      </w:r>
      <w:r w:rsidRPr="007B24AF">
        <w:rPr>
          <w:rtl/>
        </w:rPr>
        <w:t>مط</w:t>
      </w:r>
      <w:r w:rsidR="00233C55" w:rsidRPr="007B24AF">
        <w:rPr>
          <w:rtl/>
        </w:rPr>
        <w:t>ی</w:t>
      </w:r>
      <w:r w:rsidRPr="007B24AF">
        <w:rPr>
          <w:rtl/>
        </w:rPr>
        <w:t>ع</w:t>
      </w:r>
      <w:r w:rsidR="007B24AF" w:rsidRPr="007B24AF">
        <w:rPr>
          <w:rtl/>
        </w:rPr>
        <w:t xml:space="preserve"> </w:t>
      </w:r>
      <w:r w:rsidRPr="007B24AF">
        <w:rPr>
          <w:rtl/>
        </w:rPr>
        <w:t>و</w:t>
      </w:r>
      <w:r w:rsidR="007B24AF" w:rsidRPr="007B24AF">
        <w:rPr>
          <w:rtl/>
        </w:rPr>
        <w:t xml:space="preserve"> </w:t>
      </w:r>
      <w:r w:rsidRPr="007B24AF">
        <w:rPr>
          <w:rtl/>
        </w:rPr>
        <w:t>عاصی»</w:t>
      </w:r>
      <w:r w:rsidR="007B24AF" w:rsidRPr="007B24AF">
        <w:rPr>
          <w:rtl/>
        </w:rPr>
        <w:t xml:space="preserve"> </w:t>
      </w:r>
      <w:r w:rsidRPr="007B24AF">
        <w:rPr>
          <w:rtl/>
        </w:rPr>
        <w:t>در</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مسلم</w:t>
      </w:r>
      <w:r w:rsidR="00233C55" w:rsidRPr="007B24AF">
        <w:rPr>
          <w:rtl/>
        </w:rPr>
        <w:t>ی</w:t>
      </w:r>
      <w:r w:rsidRPr="007B24AF">
        <w:rPr>
          <w:rtl/>
        </w:rPr>
        <w:t>ن</w:t>
      </w:r>
      <w:r w:rsidR="007B24AF" w:rsidRPr="007B24AF">
        <w:rPr>
          <w:rtl/>
        </w:rPr>
        <w:t xml:space="preserve"> </w:t>
      </w:r>
      <w:r w:rsidRPr="007B24AF">
        <w:rPr>
          <w:rtl/>
        </w:rPr>
        <w:t>شا</w:t>
      </w:r>
      <w:r w:rsidR="00233C55" w:rsidRPr="007B24AF">
        <w:rPr>
          <w:rtl/>
        </w:rPr>
        <w:t>ی</w:t>
      </w:r>
      <w:r w:rsidRPr="007B24AF">
        <w:rPr>
          <w:rtl/>
        </w:rPr>
        <w:t>ع</w:t>
      </w:r>
      <w:r w:rsidR="007B24AF" w:rsidRPr="007B24AF">
        <w:rPr>
          <w:rtl/>
        </w:rPr>
        <w:t xml:space="preserve"> </w:t>
      </w:r>
      <w:r w:rsidRPr="007B24AF">
        <w:rPr>
          <w:rtl/>
        </w:rPr>
        <w:t>بوده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عامّه</w:t>
      </w:r>
      <w:r w:rsidR="007B24AF" w:rsidRPr="007B24AF">
        <w:rPr>
          <w:rtl/>
        </w:rPr>
        <w:t xml:space="preserve"> </w:t>
      </w:r>
      <w:r w:rsidRPr="007B24AF">
        <w:rPr>
          <w:rtl/>
        </w:rPr>
        <w:t>مردم</w:t>
      </w:r>
      <w:r w:rsidR="007B24AF" w:rsidRPr="007B24AF">
        <w:rPr>
          <w:rtl/>
        </w:rPr>
        <w:t xml:space="preserve"> </w:t>
      </w:r>
      <w:r w:rsidRPr="007B24AF">
        <w:rPr>
          <w:rtl/>
        </w:rPr>
        <w:t>گمان</w:t>
      </w:r>
      <w:r w:rsidR="007B24AF" w:rsidRPr="007B24AF">
        <w:rPr>
          <w:rtl/>
        </w:rPr>
        <w:t xml:space="preserve"> </w:t>
      </w:r>
      <w:r w:rsidR="007C3E81" w:rsidRPr="007B24AF">
        <w:rPr>
          <w:rtl/>
        </w:rPr>
        <w:t>می‌</w:t>
      </w:r>
      <w:r w:rsidR="00233C55" w:rsidRPr="007B24AF">
        <w:rPr>
          <w:rtl/>
        </w:rPr>
        <w:t>‌</w:t>
      </w:r>
      <w:r w:rsidRPr="007B24AF">
        <w:rPr>
          <w:rtl/>
        </w:rPr>
        <w:t>کردند</w:t>
      </w:r>
      <w:r w:rsidR="007B24AF" w:rsidRPr="007B24AF">
        <w:rPr>
          <w:rtl/>
        </w:rPr>
        <w:t xml:space="preserve"> </w:t>
      </w:r>
      <w:r w:rsidRPr="007B24AF">
        <w:rPr>
          <w:rtl/>
        </w:rPr>
        <w:t>که</w:t>
      </w:r>
      <w:r w:rsidR="007B24AF" w:rsidRPr="007B24AF">
        <w:rPr>
          <w:rtl/>
        </w:rPr>
        <w:t xml:space="preserve"> </w:t>
      </w:r>
      <w:r w:rsidRPr="007B24AF">
        <w:rPr>
          <w:rtl/>
        </w:rPr>
        <w:t>اعتقاد</w:t>
      </w:r>
      <w:r w:rsidR="007B24AF" w:rsidRPr="007B24AF">
        <w:rPr>
          <w:rtl/>
        </w:rPr>
        <w:t xml:space="preserve"> </w:t>
      </w:r>
      <w:r w:rsidRPr="007B24AF">
        <w:rPr>
          <w:rtl/>
        </w:rPr>
        <w:t>به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مسأله</w:t>
      </w:r>
      <w:r w:rsidR="007B24AF" w:rsidRPr="007B24AF">
        <w:rPr>
          <w:rtl/>
        </w:rPr>
        <w:t xml:space="preserve"> </w:t>
      </w:r>
      <w:r w:rsidRPr="007B24AF">
        <w:rPr>
          <w:rtl/>
        </w:rPr>
        <w:t>جزء</w:t>
      </w:r>
      <w:r w:rsidR="007B24AF" w:rsidRPr="007B24AF">
        <w:rPr>
          <w:rtl/>
        </w:rPr>
        <w:t xml:space="preserve"> </w:t>
      </w:r>
      <w:r w:rsidRPr="007B24AF">
        <w:rPr>
          <w:rtl/>
        </w:rPr>
        <w:t>سنّت</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مخالفت</w:t>
      </w:r>
      <w:r w:rsidR="007B24AF" w:rsidRPr="007B24AF">
        <w:rPr>
          <w:rtl/>
        </w:rPr>
        <w:t xml:space="preserve"> </w:t>
      </w:r>
      <w:r w:rsidRPr="007B24AF">
        <w:rPr>
          <w:rtl/>
        </w:rPr>
        <w:t>با</w:t>
      </w:r>
      <w:r w:rsidR="007B24AF" w:rsidRPr="007B24AF">
        <w:rPr>
          <w:rtl/>
        </w:rPr>
        <w:t xml:space="preserve"> </w:t>
      </w:r>
      <w:r w:rsidRPr="007B24AF">
        <w:rPr>
          <w:rtl/>
        </w:rPr>
        <w:t>آن</w:t>
      </w:r>
      <w:r w:rsidR="007B24AF" w:rsidRPr="007B24AF">
        <w:rPr>
          <w:rtl/>
        </w:rPr>
        <w:t xml:space="preserve"> </w:t>
      </w:r>
      <w:r w:rsidRPr="007B24AF">
        <w:rPr>
          <w:rtl/>
        </w:rPr>
        <w:t>بدعت</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زم</w:t>
      </w:r>
      <w:r w:rsidR="00233C55" w:rsidRPr="007B24AF">
        <w:rPr>
          <w:rtl/>
        </w:rPr>
        <w:t>ی</w:t>
      </w:r>
      <w:r w:rsidRPr="007B24AF">
        <w:rPr>
          <w:rtl/>
        </w:rPr>
        <w:t>نه</w:t>
      </w:r>
      <w:r w:rsidR="007B24AF" w:rsidRPr="007B24AF">
        <w:rPr>
          <w:rtl/>
        </w:rPr>
        <w:t xml:space="preserve"> </w:t>
      </w:r>
      <w:r w:rsidRPr="007B24AF">
        <w:rPr>
          <w:rtl/>
        </w:rPr>
        <w:t>روا</w:t>
      </w:r>
      <w:r w:rsidR="00233C55" w:rsidRPr="007B24AF">
        <w:rPr>
          <w:rtl/>
        </w:rPr>
        <w:t>ی</w:t>
      </w:r>
      <w:r w:rsidRPr="007B24AF">
        <w:rPr>
          <w:rtl/>
        </w:rPr>
        <w:t>اتی</w:t>
      </w:r>
      <w:r w:rsidR="007B24AF" w:rsidRPr="007B24AF">
        <w:rPr>
          <w:rtl/>
        </w:rPr>
        <w:t xml:space="preserve"> </w:t>
      </w:r>
      <w:r w:rsidRPr="007B24AF">
        <w:rPr>
          <w:rtl/>
        </w:rPr>
        <w:t>را</w:t>
      </w:r>
      <w:r w:rsidR="007B24AF" w:rsidRPr="007B24AF">
        <w:rPr>
          <w:rtl/>
        </w:rPr>
        <w:t xml:space="preserve"> </w:t>
      </w:r>
      <w:r w:rsidRPr="007B24AF">
        <w:rPr>
          <w:rtl/>
        </w:rPr>
        <w:t>از</w:t>
      </w:r>
      <w:r w:rsidR="007B24AF" w:rsidRPr="007B24AF">
        <w:rPr>
          <w:rtl/>
        </w:rPr>
        <w:t xml:space="preserve"> </w:t>
      </w:r>
      <w:r w:rsidRPr="007B24AF">
        <w:rPr>
          <w:rtl/>
        </w:rPr>
        <w:t>عمر</w:t>
      </w:r>
      <w:r w:rsidR="007B24AF" w:rsidRPr="007B24AF">
        <w:rPr>
          <w:rtl/>
        </w:rPr>
        <w:t xml:space="preserve"> </w:t>
      </w:r>
      <w:r w:rsidRPr="007B24AF">
        <w:rPr>
          <w:rtl/>
        </w:rPr>
        <w:t>بن</w:t>
      </w:r>
      <w:r w:rsidR="007B24AF" w:rsidRPr="007B24AF">
        <w:rPr>
          <w:rtl/>
        </w:rPr>
        <w:t xml:space="preserve"> </w:t>
      </w:r>
      <w:r w:rsidRPr="007B24AF">
        <w:rPr>
          <w:rtl/>
        </w:rPr>
        <w:t>خطّاب</w:t>
      </w:r>
      <w:r w:rsidR="007B24AF" w:rsidRPr="007B24AF">
        <w:rPr>
          <w:rtl/>
        </w:rPr>
        <w:t xml:space="preserve"> </w:t>
      </w:r>
      <w:r w:rsidRPr="007B24AF">
        <w:rPr>
          <w:rtl/>
        </w:rPr>
        <w:t>أبوهر</w:t>
      </w:r>
      <w:r w:rsidR="00233C55" w:rsidRPr="007B24AF">
        <w:rPr>
          <w:rtl/>
        </w:rPr>
        <w:t>ی</w:t>
      </w:r>
      <w:r w:rsidRPr="007B24AF">
        <w:rPr>
          <w:rtl/>
        </w:rPr>
        <w:t>ره</w:t>
      </w:r>
      <w:r w:rsidR="007B24AF" w:rsidRPr="007B24AF">
        <w:rPr>
          <w:rtl/>
        </w:rPr>
        <w:t xml:space="preserve"> </w:t>
      </w:r>
      <w:r w:rsidRPr="007B24AF">
        <w:rPr>
          <w:rtl/>
        </w:rPr>
        <w:t>و</w:t>
      </w:r>
      <w:r w:rsidR="007B24AF" w:rsidRPr="007B24AF">
        <w:rPr>
          <w:rtl/>
        </w:rPr>
        <w:t xml:space="preserve"> </w:t>
      </w:r>
      <w:r w:rsidRPr="007B24AF">
        <w:rPr>
          <w:rtl/>
        </w:rPr>
        <w:t>د</w:t>
      </w:r>
      <w:r w:rsidR="00233C55" w:rsidRPr="007B24AF">
        <w:rPr>
          <w:rtl/>
        </w:rPr>
        <w:t>ی</w:t>
      </w:r>
      <w:r w:rsidRPr="007B24AF">
        <w:rPr>
          <w:rtl/>
        </w:rPr>
        <w:t>گران</w:t>
      </w:r>
      <w:r w:rsidR="007B24AF" w:rsidRPr="007B24AF">
        <w:rPr>
          <w:rtl/>
        </w:rPr>
        <w:t xml:space="preserve"> </w:t>
      </w:r>
      <w:r w:rsidRPr="007B24AF">
        <w:rPr>
          <w:rtl/>
        </w:rPr>
        <w:t>روا</w:t>
      </w:r>
      <w:r w:rsidR="00233C55" w:rsidRPr="007B24AF">
        <w:rPr>
          <w:rtl/>
        </w:rPr>
        <w:t>ی</w:t>
      </w:r>
      <w:r w:rsidRPr="007B24AF">
        <w:rPr>
          <w:rtl/>
        </w:rPr>
        <w:t>ت</w:t>
      </w:r>
      <w:r w:rsidR="007B24AF" w:rsidRPr="007B24AF">
        <w:rPr>
          <w:rtl/>
        </w:rPr>
        <w:t xml:space="preserve"> </w:t>
      </w:r>
      <w:r w:rsidRPr="007B24AF">
        <w:rPr>
          <w:rtl/>
        </w:rPr>
        <w:t>کرد</w:t>
      </w:r>
      <w:r w:rsidR="007412D8" w:rsidRPr="007B24AF">
        <w:rPr>
          <w:rtl/>
        </w:rPr>
        <w:t>ه‌اند</w:t>
      </w:r>
      <w:r w:rsidRPr="007B24AF">
        <w:rPr>
          <w:rtl/>
        </w:rPr>
        <w:t>.</w:t>
      </w:r>
      <w:r w:rsidR="007B24AF" w:rsidRPr="007B24AF">
        <w:rPr>
          <w:rtl/>
        </w:rPr>
        <w:t xml:space="preserve"> </w:t>
      </w:r>
    </w:p>
    <w:p w:rsidR="00FB39C3" w:rsidRDefault="00FB39C3" w:rsidP="00015BC1">
      <w:pPr>
        <w:pStyle w:val="a4"/>
        <w:widowControl w:val="0"/>
        <w:rPr>
          <w:rtl/>
        </w:rPr>
      </w:pPr>
      <w:r w:rsidRPr="007B24AF">
        <w:rPr>
          <w:rtl/>
        </w:rPr>
        <w:t>و</w:t>
      </w:r>
      <w:r w:rsidR="007B24AF" w:rsidRPr="007B24AF">
        <w:rPr>
          <w:rtl/>
        </w:rPr>
        <w:t xml:space="preserve"> </w:t>
      </w:r>
      <w:r w:rsidRPr="007B24AF">
        <w:rPr>
          <w:rtl/>
        </w:rPr>
        <w:t>چون</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مسأله</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عامّه</w:t>
      </w:r>
      <w:r w:rsidR="007B24AF" w:rsidRPr="007B24AF">
        <w:rPr>
          <w:rtl/>
        </w:rPr>
        <w:t xml:space="preserve"> </w:t>
      </w:r>
      <w:r w:rsidRPr="007B24AF">
        <w:rPr>
          <w:rtl/>
        </w:rPr>
        <w:t>مسلم</w:t>
      </w:r>
      <w:r w:rsidR="00233C55" w:rsidRPr="007B24AF">
        <w:rPr>
          <w:rtl/>
        </w:rPr>
        <w:t>ی</w:t>
      </w:r>
      <w:r w:rsidRPr="007B24AF">
        <w:rPr>
          <w:rtl/>
        </w:rPr>
        <w:t>ن</w:t>
      </w:r>
      <w:r w:rsidR="007B24AF" w:rsidRPr="007B24AF">
        <w:rPr>
          <w:rtl/>
        </w:rPr>
        <w:t xml:space="preserve"> </w:t>
      </w:r>
      <w:r w:rsidRPr="007B24AF">
        <w:rPr>
          <w:rtl/>
        </w:rPr>
        <w:t>معروف</w:t>
      </w:r>
      <w:r w:rsidR="007B24AF" w:rsidRPr="007B24AF">
        <w:rPr>
          <w:rtl/>
        </w:rPr>
        <w:t xml:space="preserve"> </w:t>
      </w:r>
      <w:r w:rsidRPr="007B24AF">
        <w:rPr>
          <w:rtl/>
        </w:rPr>
        <w:t>بوده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بعضی</w:t>
      </w:r>
      <w:r w:rsidR="007B24AF" w:rsidRPr="007B24AF">
        <w:rPr>
          <w:rtl/>
        </w:rPr>
        <w:t xml:space="preserve"> </w:t>
      </w:r>
      <w:r w:rsidRPr="007B24AF">
        <w:rPr>
          <w:rtl/>
        </w:rPr>
        <w:t>از</w:t>
      </w:r>
      <w:r w:rsidR="007B24AF" w:rsidRPr="007B24AF">
        <w:rPr>
          <w:rtl/>
        </w:rPr>
        <w:t xml:space="preserve"> </w:t>
      </w:r>
      <w:r w:rsidRPr="007B24AF">
        <w:rPr>
          <w:rtl/>
        </w:rPr>
        <w:t>راو</w:t>
      </w:r>
      <w:r w:rsidR="00233C55" w:rsidRPr="007B24AF">
        <w:rPr>
          <w:rtl/>
        </w:rPr>
        <w:t>ی</w:t>
      </w:r>
      <w:r w:rsidRPr="007B24AF">
        <w:rPr>
          <w:rtl/>
        </w:rPr>
        <w:t>ان</w:t>
      </w:r>
      <w:r w:rsidR="007B24AF" w:rsidRPr="007B24AF">
        <w:rPr>
          <w:rtl/>
        </w:rPr>
        <w:t xml:space="preserve"> </w:t>
      </w:r>
      <w:r w:rsidRPr="007B24AF">
        <w:rPr>
          <w:rtl/>
        </w:rPr>
        <w:t>ابتداءً</w:t>
      </w:r>
      <w:r w:rsidR="007B24AF" w:rsidRPr="007B24AF">
        <w:rPr>
          <w:rtl/>
        </w:rPr>
        <w:t xml:space="preserve"> </w:t>
      </w:r>
      <w:r w:rsidRPr="007B24AF">
        <w:rPr>
          <w:rtl/>
        </w:rPr>
        <w:t>از</w:t>
      </w:r>
      <w:r w:rsidR="007B24AF" w:rsidRPr="007B24AF">
        <w:rPr>
          <w:rtl/>
        </w:rPr>
        <w:t xml:space="preserve"> </w:t>
      </w:r>
      <w:r w:rsidRPr="007B24AF">
        <w:rPr>
          <w:rtl/>
        </w:rPr>
        <w:t>عامه</w:t>
      </w:r>
      <w:r w:rsidR="007B24AF" w:rsidRPr="007B24AF">
        <w:rPr>
          <w:rtl/>
        </w:rPr>
        <w:t xml:space="preserve"> </w:t>
      </w:r>
      <w:r w:rsidRPr="007B24AF">
        <w:rPr>
          <w:rtl/>
        </w:rPr>
        <w:t>بوده</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ش</w:t>
      </w:r>
      <w:r w:rsidR="00233C55" w:rsidRPr="007B24AF">
        <w:rPr>
          <w:rtl/>
        </w:rPr>
        <w:t>ی</w:t>
      </w:r>
      <w:r w:rsidRPr="007B24AF">
        <w:rPr>
          <w:rtl/>
        </w:rPr>
        <w:t>عه</w:t>
      </w:r>
      <w:r w:rsidR="007B24AF" w:rsidRPr="007B24AF">
        <w:rPr>
          <w:rtl/>
        </w:rPr>
        <w:t xml:space="preserve"> </w:t>
      </w:r>
      <w:r w:rsidRPr="007B24AF">
        <w:rPr>
          <w:rtl/>
        </w:rPr>
        <w:t>شده</w:t>
      </w:r>
      <w:r w:rsidR="007B24AF" w:rsidRPr="007B24AF">
        <w:rPr>
          <w:rtl/>
        </w:rPr>
        <w:t xml:space="preserve"> </w:t>
      </w:r>
      <w:r w:rsidRPr="007B24AF">
        <w:rPr>
          <w:rtl/>
        </w:rPr>
        <w:t>بودند</w:t>
      </w:r>
      <w:r w:rsidR="007B24AF" w:rsidRPr="007B24AF">
        <w:rPr>
          <w:rtl/>
        </w:rPr>
        <w:t xml:space="preserve"> </w:t>
      </w:r>
      <w:r w:rsidRPr="007B24AF">
        <w:rPr>
          <w:rtl/>
        </w:rPr>
        <w:t>و</w:t>
      </w:r>
      <w:r w:rsidR="007B24AF" w:rsidRPr="007B24AF">
        <w:rPr>
          <w:rtl/>
        </w:rPr>
        <w:t xml:space="preserve"> </w:t>
      </w:r>
      <w:r w:rsidRPr="007B24AF">
        <w:rPr>
          <w:rtl/>
        </w:rPr>
        <w:t>افکار</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با</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عق</w:t>
      </w:r>
      <w:r w:rsidR="00233C55" w:rsidRPr="007B24AF">
        <w:rPr>
          <w:rtl/>
        </w:rPr>
        <w:t>ی</w:t>
      </w:r>
      <w:r w:rsidRPr="007B24AF">
        <w:rPr>
          <w:rtl/>
        </w:rPr>
        <w:t>ده</w:t>
      </w:r>
      <w:r w:rsidR="007B24AF" w:rsidRPr="007B24AF">
        <w:rPr>
          <w:rtl/>
        </w:rPr>
        <w:t xml:space="preserve"> </w:t>
      </w:r>
      <w:r w:rsidRPr="007B24AF">
        <w:rPr>
          <w:rtl/>
        </w:rPr>
        <w:t>مأنوس</w:t>
      </w:r>
      <w:r w:rsidR="007B24AF" w:rsidRPr="007B24AF">
        <w:rPr>
          <w:rtl/>
        </w:rPr>
        <w:t xml:space="preserve"> </w:t>
      </w:r>
      <w:r w:rsidRPr="007B24AF">
        <w:rPr>
          <w:rtl/>
        </w:rPr>
        <w:t>بوده</w:t>
      </w:r>
      <w:r w:rsidR="007B24AF" w:rsidRPr="007B24AF">
        <w:rPr>
          <w:rtl/>
        </w:rPr>
        <w:t xml:space="preserve"> </w:t>
      </w:r>
      <w:r w:rsidRPr="007B24AF">
        <w:rPr>
          <w:rtl/>
        </w:rPr>
        <w:t>است،</w:t>
      </w:r>
      <w:r w:rsidR="007B24AF" w:rsidRPr="007B24AF">
        <w:rPr>
          <w:rtl/>
        </w:rPr>
        <w:t xml:space="preserve"> </w:t>
      </w:r>
      <w:r w:rsidRPr="007B24AF">
        <w:rPr>
          <w:rtl/>
        </w:rPr>
        <w:t>بد</w:t>
      </w:r>
      <w:r w:rsidR="00233C55" w:rsidRPr="007B24AF">
        <w:rPr>
          <w:rtl/>
        </w:rPr>
        <w:t>ی</w:t>
      </w:r>
      <w:r w:rsidRPr="007B24AF">
        <w:rPr>
          <w:rtl/>
        </w:rPr>
        <w:t>ن</w:t>
      </w:r>
      <w:r w:rsidR="007B24AF" w:rsidRPr="007B24AF">
        <w:rPr>
          <w:rtl/>
        </w:rPr>
        <w:t xml:space="preserve"> </w:t>
      </w:r>
      <w:r w:rsidRPr="007B24AF">
        <w:rPr>
          <w:rtl/>
        </w:rPr>
        <w:t>جهت</w:t>
      </w:r>
      <w:r w:rsidR="007B24AF" w:rsidRPr="007B24AF">
        <w:rPr>
          <w:rtl/>
        </w:rPr>
        <w:t xml:space="preserve"> </w:t>
      </w:r>
      <w:r w:rsidRPr="007B24AF">
        <w:rPr>
          <w:rtl/>
        </w:rPr>
        <w:t>بع</w:t>
      </w:r>
      <w:r w:rsidR="00233C55" w:rsidRPr="007B24AF">
        <w:rPr>
          <w:rtl/>
        </w:rPr>
        <w:t>ی</w:t>
      </w:r>
      <w:r w:rsidRPr="007B24AF">
        <w:rPr>
          <w:rtl/>
        </w:rPr>
        <w:t>د</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که</w:t>
      </w:r>
      <w:r w:rsidR="007B24AF" w:rsidRPr="007B24AF">
        <w:rPr>
          <w:rtl/>
        </w:rPr>
        <w:t xml:space="preserve"> </w:t>
      </w:r>
      <w:r w:rsidRPr="007B24AF">
        <w:rPr>
          <w:rtl/>
        </w:rPr>
        <w:t>وقتی</w:t>
      </w:r>
      <w:r w:rsidR="007B24AF" w:rsidRPr="007B24AF">
        <w:rPr>
          <w:rtl/>
        </w:rPr>
        <w:t xml:space="preserve"> </w:t>
      </w:r>
      <w:r w:rsidRPr="007B24AF">
        <w:rPr>
          <w:rtl/>
        </w:rPr>
        <w:t>حد</w:t>
      </w:r>
      <w:r w:rsidR="00233C55" w:rsidRPr="007B24AF">
        <w:rPr>
          <w:rtl/>
        </w:rPr>
        <w:t>ی</w:t>
      </w:r>
      <w:r w:rsidRPr="007B24AF">
        <w:rPr>
          <w:rtl/>
        </w:rPr>
        <w:t>ثی</w:t>
      </w:r>
      <w:r w:rsidR="007B24AF" w:rsidRPr="007B24AF">
        <w:rPr>
          <w:rtl/>
        </w:rPr>
        <w:t xml:space="preserve"> </w:t>
      </w:r>
      <w:r w:rsidRPr="007B24AF">
        <w:rPr>
          <w:rtl/>
        </w:rPr>
        <w:t>را</w:t>
      </w:r>
      <w:r w:rsidR="007B24AF" w:rsidRPr="007B24AF">
        <w:rPr>
          <w:rtl/>
        </w:rPr>
        <w:t xml:space="preserve"> </w:t>
      </w:r>
      <w:r w:rsidR="007C3E81" w:rsidRPr="007B24AF">
        <w:rPr>
          <w:rtl/>
        </w:rPr>
        <w:t>می‌</w:t>
      </w:r>
      <w:r w:rsidR="00233C55" w:rsidRPr="007B24AF">
        <w:rPr>
          <w:rtl/>
        </w:rPr>
        <w:t>‌</w:t>
      </w:r>
      <w:r w:rsidRPr="007B24AF">
        <w:rPr>
          <w:rtl/>
        </w:rPr>
        <w:t>شنوند</w:t>
      </w:r>
      <w:r w:rsidR="007B24AF" w:rsidRPr="007B24AF">
        <w:rPr>
          <w:rtl/>
        </w:rPr>
        <w:t xml:space="preserve"> </w:t>
      </w:r>
      <w:r w:rsidRPr="007B24AF">
        <w:rPr>
          <w:rtl/>
        </w:rPr>
        <w:t>و</w:t>
      </w:r>
      <w:r w:rsidR="007B24AF" w:rsidRPr="007B24AF">
        <w:rPr>
          <w:rtl/>
        </w:rPr>
        <w:t xml:space="preserve"> </w:t>
      </w:r>
      <w:r w:rsidR="007C3E81" w:rsidRPr="007B24AF">
        <w:rPr>
          <w:rtl/>
        </w:rPr>
        <w:t>می‌</w:t>
      </w:r>
      <w:r w:rsidR="00233C55" w:rsidRPr="007B24AF">
        <w:rPr>
          <w:rtl/>
        </w:rPr>
        <w:t>‌</w:t>
      </w:r>
      <w:r w:rsidRPr="007B24AF">
        <w:rPr>
          <w:rtl/>
        </w:rPr>
        <w:t>خواهند</w:t>
      </w:r>
      <w:r w:rsidR="007B24AF" w:rsidRPr="007B24AF">
        <w:rPr>
          <w:rtl/>
        </w:rPr>
        <w:t xml:space="preserve"> </w:t>
      </w:r>
      <w:r w:rsidRPr="007B24AF">
        <w:rPr>
          <w:rtl/>
        </w:rPr>
        <w:t>نقل</w:t>
      </w:r>
      <w:r w:rsidR="007B24AF" w:rsidRPr="007B24AF">
        <w:rPr>
          <w:rtl/>
        </w:rPr>
        <w:t xml:space="preserve"> </w:t>
      </w:r>
      <w:r w:rsidRPr="007B24AF">
        <w:rPr>
          <w:rtl/>
        </w:rPr>
        <w:t>به</w:t>
      </w:r>
      <w:r w:rsidR="007B24AF" w:rsidRPr="007B24AF">
        <w:rPr>
          <w:rtl/>
        </w:rPr>
        <w:t xml:space="preserve"> </w:t>
      </w:r>
      <w:r w:rsidRPr="007B24AF">
        <w:rPr>
          <w:rtl/>
        </w:rPr>
        <w:t>معنا</w:t>
      </w:r>
      <w:r w:rsidR="007B24AF" w:rsidRPr="007B24AF">
        <w:rPr>
          <w:rtl/>
        </w:rPr>
        <w:t xml:space="preserve"> </w:t>
      </w:r>
      <w:r w:rsidRPr="007B24AF">
        <w:rPr>
          <w:rtl/>
        </w:rPr>
        <w:t>کنند</w:t>
      </w:r>
      <w:r w:rsidR="007B24AF" w:rsidRPr="007B24AF">
        <w:rPr>
          <w:rtl/>
        </w:rPr>
        <w:t xml:space="preserve"> </w:t>
      </w:r>
      <w:r w:rsidRPr="007B24AF">
        <w:rPr>
          <w:rtl/>
        </w:rPr>
        <w:t>با</w:t>
      </w:r>
      <w:r w:rsidR="007B24AF" w:rsidRPr="007B24AF">
        <w:rPr>
          <w:rtl/>
        </w:rPr>
        <w:t xml:space="preserve"> </w:t>
      </w:r>
      <w:r w:rsidRPr="007B24AF">
        <w:rPr>
          <w:rtl/>
        </w:rPr>
        <w:t>ألفاظی</w:t>
      </w:r>
      <w:r w:rsidR="007B24AF" w:rsidRPr="007B24AF">
        <w:rPr>
          <w:rtl/>
        </w:rPr>
        <w:t xml:space="preserve"> </w:t>
      </w:r>
      <w:r w:rsidRPr="007B24AF">
        <w:rPr>
          <w:rtl/>
        </w:rPr>
        <w:t>مطابق</w:t>
      </w:r>
      <w:r w:rsidR="007B24AF" w:rsidRPr="007B24AF">
        <w:rPr>
          <w:rtl/>
        </w:rPr>
        <w:t xml:space="preserve"> </w:t>
      </w:r>
      <w:r w:rsidRPr="007B24AF">
        <w:rPr>
          <w:rtl/>
        </w:rPr>
        <w:t>همان</w:t>
      </w:r>
      <w:r w:rsidR="007B24AF" w:rsidRPr="007B24AF">
        <w:rPr>
          <w:rtl/>
        </w:rPr>
        <w:t xml:space="preserve"> </w:t>
      </w:r>
      <w:r w:rsidRPr="007B24AF">
        <w:rPr>
          <w:rtl/>
        </w:rPr>
        <w:t>اعتقاد</w:t>
      </w:r>
      <w:r w:rsidR="007B24AF" w:rsidRPr="007B24AF">
        <w:rPr>
          <w:rtl/>
        </w:rPr>
        <w:t xml:space="preserve"> </w:t>
      </w:r>
      <w:r w:rsidRPr="007B24AF">
        <w:rPr>
          <w:rtl/>
        </w:rPr>
        <w:t>سابق</w:t>
      </w:r>
      <w:r w:rsidR="007B24AF" w:rsidRPr="007B24AF">
        <w:rPr>
          <w:rtl/>
        </w:rPr>
        <w:t xml:space="preserve"> </w:t>
      </w:r>
      <w:r w:rsidR="009D7F02">
        <w:rPr>
          <w:rtl/>
        </w:rPr>
        <w:t>ـ</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ذهن</w:t>
      </w:r>
      <w:r w:rsidR="007B24AF" w:rsidRPr="007B24AF">
        <w:rPr>
          <w:rtl/>
        </w:rPr>
        <w:t xml:space="preserve"> </w:t>
      </w:r>
      <w:r w:rsidRPr="007B24AF">
        <w:rPr>
          <w:rtl/>
        </w:rPr>
        <w:t>و</w:t>
      </w:r>
      <w:r w:rsidR="007B24AF" w:rsidRPr="007B24AF">
        <w:rPr>
          <w:rtl/>
        </w:rPr>
        <w:t xml:space="preserve"> </w:t>
      </w:r>
      <w:r w:rsidRPr="007B24AF">
        <w:rPr>
          <w:rtl/>
        </w:rPr>
        <w:t>فکرشان</w:t>
      </w:r>
      <w:r w:rsidR="007B24AF" w:rsidRPr="007B24AF">
        <w:rPr>
          <w:rtl/>
        </w:rPr>
        <w:t xml:space="preserve"> </w:t>
      </w:r>
      <w:r w:rsidRPr="007B24AF">
        <w:rPr>
          <w:rtl/>
        </w:rPr>
        <w:t>جا</w:t>
      </w:r>
      <w:r w:rsidR="007B24AF" w:rsidRPr="007B24AF">
        <w:rPr>
          <w:rtl/>
        </w:rPr>
        <w:t xml:space="preserve"> </w:t>
      </w:r>
      <w:r w:rsidRPr="007B24AF">
        <w:rPr>
          <w:rtl/>
        </w:rPr>
        <w:t>گرفته</w:t>
      </w:r>
      <w:r w:rsidR="007B24AF" w:rsidRPr="007B24AF">
        <w:rPr>
          <w:rtl/>
        </w:rPr>
        <w:t xml:space="preserve"> </w:t>
      </w:r>
      <w:r w:rsidRPr="007B24AF">
        <w:rPr>
          <w:rtl/>
        </w:rPr>
        <w:t>است</w:t>
      </w:r>
      <w:r w:rsidR="007B24AF" w:rsidRPr="007B24AF">
        <w:rPr>
          <w:rtl/>
        </w:rPr>
        <w:t xml:space="preserve"> </w:t>
      </w:r>
      <w:r w:rsidR="009D7F02">
        <w:rPr>
          <w:rtl/>
        </w:rPr>
        <w:t>ـ</w:t>
      </w:r>
      <w:r w:rsidR="007B24AF" w:rsidRPr="007B24AF">
        <w:rPr>
          <w:rtl/>
        </w:rPr>
        <w:t xml:space="preserve"> </w:t>
      </w:r>
      <w:r w:rsidRPr="007B24AF">
        <w:rPr>
          <w:rtl/>
        </w:rPr>
        <w:t>تعب</w:t>
      </w:r>
      <w:r w:rsidR="00233C55" w:rsidRPr="007B24AF">
        <w:rPr>
          <w:rtl/>
        </w:rPr>
        <w:t>ی</w:t>
      </w:r>
      <w:r w:rsidRPr="007B24AF">
        <w:rPr>
          <w:rtl/>
        </w:rPr>
        <w:t>ر</w:t>
      </w:r>
      <w:r w:rsidR="007B24AF" w:rsidRPr="007B24AF">
        <w:rPr>
          <w:rtl/>
        </w:rPr>
        <w:t xml:space="preserve"> </w:t>
      </w:r>
      <w:r w:rsidRPr="007B24AF">
        <w:rPr>
          <w:rtl/>
        </w:rPr>
        <w:t>کنند.</w:t>
      </w:r>
      <w:r w:rsidR="007B24AF" w:rsidRPr="007B24AF">
        <w:rPr>
          <w:rtl/>
        </w:rPr>
        <w:t xml:space="preserve"> </w:t>
      </w:r>
      <w:r w:rsidRPr="007B24AF">
        <w:rPr>
          <w:rtl/>
        </w:rPr>
        <w:t>»</w:t>
      </w:r>
      <w:r w:rsidR="007B24AF" w:rsidRPr="007B24AF">
        <w:rPr>
          <w:rtl/>
        </w:rPr>
        <w:t xml:space="preserve"> </w:t>
      </w:r>
    </w:p>
    <w:p w:rsidR="00E9146A" w:rsidRDefault="00E9146A" w:rsidP="00015BC1">
      <w:pPr>
        <w:widowControl w:val="0"/>
        <w:rPr>
          <w:rtl/>
        </w:rPr>
      </w:pPr>
      <w:r w:rsidRPr="00E9146A">
        <w:rPr>
          <w:rtl/>
        </w:rPr>
        <w:t>علاوه بر تتبّع در تراجم روا</w:t>
      </w:r>
      <w:r w:rsidR="00673445">
        <w:rPr>
          <w:rFonts w:hint="cs"/>
          <w:rtl/>
        </w:rPr>
        <w:t>ت</w:t>
      </w:r>
      <w:r w:rsidRPr="00E9146A">
        <w:rPr>
          <w:rtl/>
        </w:rPr>
        <w:t xml:space="preserve"> و س</w:t>
      </w:r>
      <w:r w:rsidR="00410A66">
        <w:rPr>
          <w:rtl/>
        </w:rPr>
        <w:t>ی</w:t>
      </w:r>
      <w:r w:rsidRPr="00E9146A">
        <w:rPr>
          <w:rtl/>
        </w:rPr>
        <w:t>ر تدو</w:t>
      </w:r>
      <w:r w:rsidR="00410A66">
        <w:rPr>
          <w:rtl/>
        </w:rPr>
        <w:t>ی</w:t>
      </w:r>
      <w:r w:rsidRPr="00E9146A">
        <w:rPr>
          <w:rtl/>
        </w:rPr>
        <w:t>ن حد</w:t>
      </w:r>
      <w:r w:rsidR="00410A66">
        <w:rPr>
          <w:rtl/>
        </w:rPr>
        <w:t>ی</w:t>
      </w:r>
      <w:r w:rsidRPr="00E9146A">
        <w:rPr>
          <w:rtl/>
        </w:rPr>
        <w:t>ث ش</w:t>
      </w:r>
      <w:r w:rsidR="00410A66">
        <w:rPr>
          <w:rtl/>
        </w:rPr>
        <w:t>ی</w:t>
      </w:r>
      <w:r w:rsidRPr="00E9146A">
        <w:rPr>
          <w:rtl/>
        </w:rPr>
        <w:t>عه، شاهد</w:t>
      </w:r>
      <w:r>
        <w:rPr>
          <w:rFonts w:hint="cs"/>
          <w:rtl/>
        </w:rPr>
        <w:t xml:space="preserve"> </w:t>
      </w:r>
      <w:r w:rsidRPr="00E9146A">
        <w:rPr>
          <w:rtl/>
        </w:rPr>
        <w:t>د</w:t>
      </w:r>
      <w:r w:rsidR="00410A66">
        <w:rPr>
          <w:rtl/>
        </w:rPr>
        <w:t>ی</w:t>
      </w:r>
      <w:r w:rsidRPr="00E9146A">
        <w:rPr>
          <w:rtl/>
        </w:rPr>
        <w:t>گر</w:t>
      </w:r>
      <w:r w:rsidRPr="00E9146A">
        <w:rPr>
          <w:rFonts w:hint="cs"/>
          <w:rtl/>
        </w:rPr>
        <w:t>ی</w:t>
      </w:r>
      <w:r w:rsidRPr="00E9146A">
        <w:rPr>
          <w:rtl/>
        </w:rPr>
        <w:t xml:space="preserve"> ن</w:t>
      </w:r>
      <w:r w:rsidR="00410A66">
        <w:rPr>
          <w:rtl/>
        </w:rPr>
        <w:t>ی</w:t>
      </w:r>
      <w:r w:rsidRPr="00E9146A">
        <w:rPr>
          <w:rtl/>
        </w:rPr>
        <w:t>ز بر تداول نقل به معنا وجود دارد و آن ا</w:t>
      </w:r>
      <w:r w:rsidR="00410A66">
        <w:rPr>
          <w:rtl/>
        </w:rPr>
        <w:t>ی</w:t>
      </w:r>
      <w:r w:rsidRPr="00E9146A">
        <w:rPr>
          <w:rtl/>
        </w:rPr>
        <w:t>نکه در ابواب مختلف فقه به</w:t>
      </w:r>
      <w:r>
        <w:rPr>
          <w:rFonts w:hint="cs"/>
          <w:rtl/>
        </w:rPr>
        <w:t xml:space="preserve"> </w:t>
      </w:r>
      <w:r w:rsidRPr="00E9146A">
        <w:rPr>
          <w:rtl/>
        </w:rPr>
        <w:t>احاد</w:t>
      </w:r>
      <w:r w:rsidR="00410A66">
        <w:rPr>
          <w:rtl/>
        </w:rPr>
        <w:t>ی</w:t>
      </w:r>
      <w:r w:rsidRPr="00E9146A">
        <w:rPr>
          <w:rtl/>
        </w:rPr>
        <w:t>ث</w:t>
      </w:r>
      <w:r w:rsidRPr="00E9146A">
        <w:rPr>
          <w:rFonts w:hint="cs"/>
          <w:rtl/>
        </w:rPr>
        <w:t>ی</w:t>
      </w:r>
      <w:r w:rsidRPr="00E9146A">
        <w:rPr>
          <w:rtl/>
        </w:rPr>
        <w:t xml:space="preserve"> شب</w:t>
      </w:r>
      <w:r w:rsidR="00410A66">
        <w:rPr>
          <w:rtl/>
        </w:rPr>
        <w:t>ی</w:t>
      </w:r>
      <w:r w:rsidRPr="00E9146A">
        <w:rPr>
          <w:rtl/>
        </w:rPr>
        <w:t>ه به هم از معصوم واحد بر م</w:t>
      </w:r>
      <w:r w:rsidRPr="00E9146A">
        <w:rPr>
          <w:rFonts w:hint="cs"/>
          <w:rtl/>
        </w:rPr>
        <w:t>ی</w:t>
      </w:r>
      <w:r>
        <w:rPr>
          <w:rFonts w:hint="cs"/>
          <w:rtl/>
        </w:rPr>
        <w:t>‌</w:t>
      </w:r>
      <w:r w:rsidRPr="00E9146A">
        <w:rPr>
          <w:rFonts w:hint="cs"/>
          <w:rtl/>
        </w:rPr>
        <w:t>خور</w:t>
      </w:r>
      <w:r w:rsidR="00410A66">
        <w:rPr>
          <w:rFonts w:hint="cs"/>
          <w:rtl/>
        </w:rPr>
        <w:t>ی</w:t>
      </w:r>
      <w:r w:rsidRPr="00E9146A">
        <w:rPr>
          <w:rFonts w:hint="cs"/>
          <w:rtl/>
        </w:rPr>
        <w:t>م</w:t>
      </w:r>
      <w:r w:rsidRPr="00E9146A">
        <w:rPr>
          <w:rtl/>
        </w:rPr>
        <w:t xml:space="preserve"> که با دو طر</w:t>
      </w:r>
      <w:r w:rsidR="00410A66">
        <w:rPr>
          <w:rtl/>
        </w:rPr>
        <w:t>ی</w:t>
      </w:r>
      <w:r w:rsidRPr="00E9146A">
        <w:rPr>
          <w:rtl/>
        </w:rPr>
        <w:t>ق نقل شده</w:t>
      </w:r>
      <w:r>
        <w:rPr>
          <w:rFonts w:hint="cs"/>
          <w:rtl/>
        </w:rPr>
        <w:t>‌</w:t>
      </w:r>
      <w:r w:rsidRPr="00E9146A">
        <w:rPr>
          <w:rtl/>
        </w:rPr>
        <w:t>است. احتمال ا</w:t>
      </w:r>
      <w:r w:rsidR="00410A66">
        <w:rPr>
          <w:rtl/>
        </w:rPr>
        <w:t>ی</w:t>
      </w:r>
      <w:r w:rsidRPr="00E9146A">
        <w:rPr>
          <w:rtl/>
        </w:rPr>
        <w:t xml:space="preserve">نکه معصوم </w:t>
      </w:r>
      <w:r w:rsidRPr="00E9146A">
        <w:rPr>
          <w:sz w:val="24"/>
          <w:szCs w:val="24"/>
          <w:rtl/>
        </w:rPr>
        <w:t>عل</w:t>
      </w:r>
      <w:r w:rsidR="00410A66">
        <w:rPr>
          <w:sz w:val="24"/>
          <w:szCs w:val="24"/>
          <w:rtl/>
        </w:rPr>
        <w:t>ی</w:t>
      </w:r>
      <w:r w:rsidRPr="00E9146A">
        <w:rPr>
          <w:sz w:val="24"/>
          <w:szCs w:val="24"/>
          <w:rtl/>
        </w:rPr>
        <w:t>ه</w:t>
      </w:r>
      <w:r w:rsidRPr="00E9146A">
        <w:rPr>
          <w:rFonts w:hint="cs"/>
          <w:sz w:val="24"/>
          <w:szCs w:val="24"/>
          <w:rtl/>
        </w:rPr>
        <w:t>‌</w:t>
      </w:r>
      <w:r w:rsidRPr="00E9146A">
        <w:rPr>
          <w:sz w:val="24"/>
          <w:szCs w:val="24"/>
          <w:rtl/>
        </w:rPr>
        <w:t xml:space="preserve">السّلام </w:t>
      </w:r>
      <w:r w:rsidRPr="00E9146A">
        <w:rPr>
          <w:rtl/>
        </w:rPr>
        <w:t>در همه ا</w:t>
      </w:r>
      <w:r w:rsidR="00410A66">
        <w:rPr>
          <w:rtl/>
        </w:rPr>
        <w:t>ی</w:t>
      </w:r>
      <w:r w:rsidRPr="00E9146A">
        <w:rPr>
          <w:rtl/>
        </w:rPr>
        <w:t xml:space="preserve">ن موارد مطلب را </w:t>
      </w:r>
      <w:r w:rsidRPr="00E9146A">
        <w:rPr>
          <w:rFonts w:hint="cs"/>
          <w:rtl/>
        </w:rPr>
        <w:t>مکرّر</w:t>
      </w:r>
      <w:r w:rsidRPr="00E9146A">
        <w:rPr>
          <w:rtl/>
        </w:rPr>
        <w:t xml:space="preserve"> و با</w:t>
      </w:r>
      <w:r>
        <w:rPr>
          <w:rFonts w:hint="cs"/>
          <w:rtl/>
        </w:rPr>
        <w:t xml:space="preserve"> </w:t>
      </w:r>
      <w:r w:rsidRPr="00E9146A">
        <w:rPr>
          <w:rtl/>
        </w:rPr>
        <w:t>دو لفظ فرموده باشند منتف</w:t>
      </w:r>
      <w:r w:rsidRPr="00E9146A">
        <w:rPr>
          <w:rFonts w:hint="cs"/>
          <w:rtl/>
        </w:rPr>
        <w:t>ی</w:t>
      </w:r>
      <w:r w:rsidRPr="00E9146A">
        <w:rPr>
          <w:rtl/>
        </w:rPr>
        <w:t xml:space="preserve"> است. به خصوص که در موارد متعدد</w:t>
      </w:r>
      <w:r w:rsidRPr="00E9146A">
        <w:rPr>
          <w:rFonts w:hint="cs"/>
          <w:rtl/>
        </w:rPr>
        <w:t>ی،</w:t>
      </w:r>
      <w:r w:rsidRPr="00E9146A">
        <w:rPr>
          <w:rtl/>
        </w:rPr>
        <w:t xml:space="preserve"> راو</w:t>
      </w:r>
      <w:r w:rsidRPr="00E9146A">
        <w:rPr>
          <w:rFonts w:hint="cs"/>
          <w:rtl/>
        </w:rPr>
        <w:t>ی</w:t>
      </w:r>
      <w:r>
        <w:rPr>
          <w:rFonts w:hint="cs"/>
          <w:rtl/>
        </w:rPr>
        <w:t xml:space="preserve"> </w:t>
      </w:r>
      <w:r w:rsidRPr="00E9146A">
        <w:rPr>
          <w:rFonts w:hint="cs"/>
          <w:rtl/>
        </w:rPr>
        <w:t>حد</w:t>
      </w:r>
      <w:r w:rsidR="00410A66">
        <w:rPr>
          <w:rFonts w:hint="cs"/>
          <w:rtl/>
        </w:rPr>
        <w:t>ی</w:t>
      </w:r>
      <w:r w:rsidRPr="00E9146A">
        <w:rPr>
          <w:rFonts w:hint="cs"/>
          <w:rtl/>
        </w:rPr>
        <w:t>ث</w:t>
      </w:r>
      <w:r w:rsidRPr="00E9146A">
        <w:rPr>
          <w:rtl/>
        </w:rPr>
        <w:t xml:space="preserve"> ن</w:t>
      </w:r>
      <w:r w:rsidR="00410A66">
        <w:rPr>
          <w:rtl/>
        </w:rPr>
        <w:t>ی</w:t>
      </w:r>
      <w:r w:rsidRPr="00E9146A">
        <w:rPr>
          <w:rtl/>
        </w:rPr>
        <w:t xml:space="preserve">ز </w:t>
      </w:r>
      <w:r w:rsidR="00410A66">
        <w:rPr>
          <w:rtl/>
        </w:rPr>
        <w:t>ی</w:t>
      </w:r>
      <w:r w:rsidRPr="00E9146A">
        <w:rPr>
          <w:rtl/>
        </w:rPr>
        <w:t>ک نفر است و گاه</w:t>
      </w:r>
      <w:r w:rsidRPr="00E9146A">
        <w:rPr>
          <w:rFonts w:hint="cs"/>
          <w:rtl/>
        </w:rPr>
        <w:t>ی</w:t>
      </w:r>
      <w:r w:rsidRPr="00E9146A">
        <w:rPr>
          <w:rtl/>
        </w:rPr>
        <w:t xml:space="preserve"> حد</w:t>
      </w:r>
      <w:r w:rsidR="00410A66">
        <w:rPr>
          <w:rtl/>
        </w:rPr>
        <w:t>ی</w:t>
      </w:r>
      <w:r w:rsidRPr="00E9146A">
        <w:rPr>
          <w:rtl/>
        </w:rPr>
        <w:t>ث در پاسخ راو</w:t>
      </w:r>
      <w:r w:rsidRPr="00E9146A">
        <w:rPr>
          <w:rFonts w:hint="cs"/>
          <w:rtl/>
        </w:rPr>
        <w:t>ی</w:t>
      </w:r>
      <w:r w:rsidRPr="00E9146A">
        <w:rPr>
          <w:rtl/>
        </w:rPr>
        <w:t xml:space="preserve"> ذکر شده است و احتمال</w:t>
      </w:r>
      <w:r w:rsidR="00673445">
        <w:rPr>
          <w:rFonts w:hint="cs"/>
          <w:rtl/>
        </w:rPr>
        <w:t xml:space="preserve"> </w:t>
      </w:r>
      <w:r w:rsidRPr="00E9146A">
        <w:rPr>
          <w:rtl/>
        </w:rPr>
        <w:t>ا</w:t>
      </w:r>
      <w:r w:rsidR="00410A66">
        <w:rPr>
          <w:rtl/>
        </w:rPr>
        <w:t>ی</w:t>
      </w:r>
      <w:r w:rsidRPr="00E9146A">
        <w:rPr>
          <w:rtl/>
        </w:rPr>
        <w:t>نکه راو</w:t>
      </w:r>
      <w:r w:rsidRPr="00E9146A">
        <w:rPr>
          <w:rFonts w:hint="cs"/>
          <w:rtl/>
        </w:rPr>
        <w:t>ی</w:t>
      </w:r>
      <w:r w:rsidRPr="00E9146A">
        <w:rPr>
          <w:rtl/>
        </w:rPr>
        <w:t xml:space="preserve"> دوبار ا</w:t>
      </w:r>
      <w:r w:rsidR="00410A66">
        <w:rPr>
          <w:rtl/>
        </w:rPr>
        <w:t>ی</w:t>
      </w:r>
      <w:r w:rsidRPr="00E9146A">
        <w:rPr>
          <w:rtl/>
        </w:rPr>
        <w:t>ن سؤال را پرس</w:t>
      </w:r>
      <w:r w:rsidR="00410A66">
        <w:rPr>
          <w:rtl/>
        </w:rPr>
        <w:t>ی</w:t>
      </w:r>
      <w:r w:rsidRPr="00E9146A">
        <w:rPr>
          <w:rtl/>
        </w:rPr>
        <w:t>ده باشد بس</w:t>
      </w:r>
      <w:r w:rsidR="00410A66">
        <w:rPr>
          <w:rtl/>
        </w:rPr>
        <w:t>ی</w:t>
      </w:r>
      <w:r w:rsidRPr="00E9146A">
        <w:rPr>
          <w:rtl/>
        </w:rPr>
        <w:t>ار ضع</w:t>
      </w:r>
      <w:r w:rsidR="00410A66">
        <w:rPr>
          <w:rtl/>
        </w:rPr>
        <w:t>ی</w:t>
      </w:r>
      <w:r w:rsidRPr="00E9146A">
        <w:rPr>
          <w:rtl/>
        </w:rPr>
        <w:t xml:space="preserve">ف است. </w:t>
      </w:r>
    </w:p>
    <w:p w:rsidR="00E9146A" w:rsidRPr="007B24AF" w:rsidRDefault="00E9146A" w:rsidP="00015BC1">
      <w:pPr>
        <w:widowControl w:val="0"/>
        <w:rPr>
          <w:rtl/>
        </w:rPr>
      </w:pPr>
      <w:r w:rsidRPr="00E9146A">
        <w:rPr>
          <w:rtl/>
        </w:rPr>
        <w:t>بر هم</w:t>
      </w:r>
      <w:r w:rsidR="00410A66">
        <w:rPr>
          <w:rtl/>
        </w:rPr>
        <w:t>ی</w:t>
      </w:r>
      <w:r w:rsidRPr="00E9146A">
        <w:rPr>
          <w:rtl/>
        </w:rPr>
        <w:t>ن اساس، مرحوم آ</w:t>
      </w:r>
      <w:r w:rsidR="00410A66">
        <w:rPr>
          <w:rtl/>
        </w:rPr>
        <w:t>ی</w:t>
      </w:r>
      <w:r w:rsidRPr="00E9146A">
        <w:rPr>
          <w:rtl/>
        </w:rPr>
        <w:t>ت</w:t>
      </w:r>
      <w:r>
        <w:rPr>
          <w:rFonts w:hint="cs"/>
          <w:rtl/>
        </w:rPr>
        <w:t>‌</w:t>
      </w:r>
      <w:r w:rsidR="00975913">
        <w:rPr>
          <w:rtl/>
        </w:rPr>
        <w:t>الله</w:t>
      </w:r>
      <w:r>
        <w:rPr>
          <w:rFonts w:hint="cs"/>
          <w:rtl/>
        </w:rPr>
        <w:t>‌العظمی</w:t>
      </w:r>
      <w:r w:rsidRPr="00E9146A">
        <w:rPr>
          <w:rtl/>
        </w:rPr>
        <w:t xml:space="preserve"> بروجرد</w:t>
      </w:r>
      <w:r w:rsidRPr="00E9146A">
        <w:rPr>
          <w:rFonts w:hint="cs"/>
          <w:rtl/>
        </w:rPr>
        <w:t>ی</w:t>
      </w:r>
      <w:r w:rsidRPr="00E9146A">
        <w:rPr>
          <w:rtl/>
        </w:rPr>
        <w:t xml:space="preserve"> معتقد بودند که در موارد</w:t>
      </w:r>
      <w:r w:rsidRPr="00E9146A">
        <w:rPr>
          <w:rFonts w:hint="cs"/>
          <w:rtl/>
        </w:rPr>
        <w:t>ی</w:t>
      </w:r>
      <w:r w:rsidRPr="00E9146A">
        <w:rPr>
          <w:rtl/>
        </w:rPr>
        <w:t xml:space="preserve"> </w:t>
      </w:r>
      <w:r w:rsidRPr="00E9146A">
        <w:rPr>
          <w:rFonts w:hint="cs"/>
          <w:rtl/>
        </w:rPr>
        <w:t>که</w:t>
      </w:r>
      <w:r>
        <w:rPr>
          <w:rFonts w:hint="cs"/>
          <w:rtl/>
        </w:rPr>
        <w:t xml:space="preserve"> </w:t>
      </w:r>
      <w:r w:rsidRPr="00E9146A">
        <w:rPr>
          <w:rFonts w:hint="cs"/>
          <w:rtl/>
        </w:rPr>
        <w:t>روا</w:t>
      </w:r>
      <w:r w:rsidR="00410A66">
        <w:rPr>
          <w:rFonts w:hint="cs"/>
          <w:rtl/>
        </w:rPr>
        <w:t>ی</w:t>
      </w:r>
      <w:r w:rsidRPr="00E9146A">
        <w:rPr>
          <w:rFonts w:hint="cs"/>
          <w:rtl/>
        </w:rPr>
        <w:t>اتی</w:t>
      </w:r>
      <w:r w:rsidRPr="00E9146A">
        <w:rPr>
          <w:rtl/>
        </w:rPr>
        <w:t xml:space="preserve"> در </w:t>
      </w:r>
      <w:r w:rsidRPr="00E9146A">
        <w:rPr>
          <w:rtl/>
        </w:rPr>
        <w:lastRenderedPageBreak/>
        <w:t>مضمون واحد</w:t>
      </w:r>
      <w:r w:rsidRPr="00E9146A">
        <w:rPr>
          <w:rFonts w:hint="cs"/>
          <w:rtl/>
        </w:rPr>
        <w:t>ی</w:t>
      </w:r>
      <w:r w:rsidRPr="00E9146A">
        <w:rPr>
          <w:rtl/>
        </w:rPr>
        <w:t xml:space="preserve"> وارد م</w:t>
      </w:r>
      <w:r w:rsidRPr="00E9146A">
        <w:rPr>
          <w:rFonts w:hint="cs"/>
          <w:rtl/>
        </w:rPr>
        <w:t>ی</w:t>
      </w:r>
      <w:r>
        <w:rPr>
          <w:rFonts w:hint="cs"/>
          <w:rtl/>
        </w:rPr>
        <w:t>‌</w:t>
      </w:r>
      <w:r w:rsidRPr="00E9146A">
        <w:rPr>
          <w:rFonts w:hint="cs"/>
          <w:rtl/>
        </w:rPr>
        <w:t>شود،</w:t>
      </w:r>
      <w:r w:rsidRPr="00E9146A">
        <w:rPr>
          <w:rtl/>
        </w:rPr>
        <w:t xml:space="preserve"> فقط به صدور مضمون مشترک آنها، م</w:t>
      </w:r>
      <w:r w:rsidRPr="00E9146A">
        <w:rPr>
          <w:rFonts w:hint="cs"/>
          <w:rtl/>
        </w:rPr>
        <w:t>ی</w:t>
      </w:r>
      <w:r>
        <w:rPr>
          <w:rFonts w:hint="cs"/>
          <w:rtl/>
        </w:rPr>
        <w:t>‌</w:t>
      </w:r>
      <w:r w:rsidRPr="00E9146A">
        <w:rPr>
          <w:rFonts w:hint="cs"/>
          <w:rtl/>
        </w:rPr>
        <w:t>توان</w:t>
      </w:r>
      <w:r w:rsidRPr="00E9146A">
        <w:rPr>
          <w:rtl/>
        </w:rPr>
        <w:t xml:space="preserve"> اطم</w:t>
      </w:r>
      <w:r w:rsidR="00410A66">
        <w:rPr>
          <w:rtl/>
        </w:rPr>
        <w:t>ی</w:t>
      </w:r>
      <w:r w:rsidRPr="00E9146A">
        <w:rPr>
          <w:rtl/>
        </w:rPr>
        <w:t>نان پ</w:t>
      </w:r>
      <w:r w:rsidR="00410A66">
        <w:rPr>
          <w:rtl/>
        </w:rPr>
        <w:t>ی</w:t>
      </w:r>
      <w:r w:rsidRPr="00E9146A">
        <w:rPr>
          <w:rtl/>
        </w:rPr>
        <w:t>دا کرد و حکم بر طبق خص</w:t>
      </w:r>
      <w:r>
        <w:rPr>
          <w:rtl/>
        </w:rPr>
        <w:t>وص</w:t>
      </w:r>
      <w:r w:rsidR="00410A66">
        <w:rPr>
          <w:rtl/>
        </w:rPr>
        <w:t>ی</w:t>
      </w:r>
      <w:r>
        <w:rPr>
          <w:rtl/>
        </w:rPr>
        <w:t xml:space="preserve">ات هر </w:t>
      </w:r>
      <w:r w:rsidR="00410A66">
        <w:rPr>
          <w:rtl/>
        </w:rPr>
        <w:t>ی</w:t>
      </w:r>
      <w:r>
        <w:rPr>
          <w:rtl/>
        </w:rPr>
        <w:t>ک از روا</w:t>
      </w:r>
      <w:r w:rsidR="00410A66">
        <w:rPr>
          <w:rtl/>
        </w:rPr>
        <w:t>ی</w:t>
      </w:r>
      <w:r>
        <w:rPr>
          <w:rtl/>
        </w:rPr>
        <w:t>ات مشکل</w:t>
      </w:r>
      <w:r w:rsidR="00673445">
        <w:rPr>
          <w:rFonts w:hint="cs"/>
          <w:rtl/>
        </w:rPr>
        <w:t xml:space="preserve"> </w:t>
      </w:r>
      <w:r>
        <w:rPr>
          <w:rtl/>
        </w:rPr>
        <w:t>است</w:t>
      </w:r>
      <w:r>
        <w:rPr>
          <w:rStyle w:val="a3"/>
          <w:rtl/>
        </w:rPr>
        <w:footnoteReference w:id="68"/>
      </w:r>
      <w:r w:rsidRPr="00E9146A">
        <w:rPr>
          <w:rtl/>
        </w:rPr>
        <w:t>.</w:t>
      </w:r>
    </w:p>
    <w:p w:rsidR="00FB39C3" w:rsidRPr="007B24AF"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نخست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سفره</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نشست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منقول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لفظند</w:t>
      </w:r>
      <w:r w:rsidR="007B24AF" w:rsidRPr="007B24AF">
        <w:rPr>
          <w:rFonts w:ascii="NoorLotus" w:hAnsi="NoorLotus"/>
          <w:rtl/>
        </w:rPr>
        <w:t xml:space="preserve"> </w:t>
      </w:r>
      <w:r w:rsidRPr="007B24AF">
        <w:rPr>
          <w:rFonts w:ascii="NoorLotus" w:hAnsi="NoorLotus"/>
          <w:rtl/>
        </w:rPr>
        <w:t>مثل</w:t>
      </w:r>
      <w:r w:rsidR="007B24AF" w:rsidRPr="007B24AF">
        <w:rPr>
          <w:rFonts w:ascii="NoorLotus" w:hAnsi="NoorLotus"/>
          <w:rtl/>
        </w:rPr>
        <w:t xml:space="preserve"> </w:t>
      </w:r>
      <w:r w:rsidRPr="007B24AF">
        <w:rPr>
          <w:rFonts w:ascii="NoorLotus" w:hAnsi="NoorLotus"/>
          <w:rtl/>
        </w:rPr>
        <w:t>خُطَب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أدع</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أهل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8E7D25">
        <w:rPr>
          <w:rFonts w:ascii="NoorLotus" w:hAnsi="NoorLotus"/>
          <w:sz w:val="22"/>
          <w:szCs w:val="22"/>
          <w:rtl/>
        </w:rPr>
        <w:t>عل</w:t>
      </w:r>
      <w:r w:rsidR="00233C55" w:rsidRPr="008E7D25">
        <w:rPr>
          <w:rFonts w:ascii="NoorLotus" w:hAnsi="NoorLotus"/>
          <w:sz w:val="22"/>
          <w:szCs w:val="22"/>
          <w:rtl/>
        </w:rPr>
        <w:t>ی</w:t>
      </w:r>
      <w:r w:rsidRPr="008E7D25">
        <w:rPr>
          <w:rFonts w:ascii="NoorLotus" w:hAnsi="NoorLotus"/>
          <w:sz w:val="22"/>
          <w:szCs w:val="22"/>
          <w:rtl/>
        </w:rPr>
        <w:t>هم</w:t>
      </w:r>
      <w:r w:rsidR="008E7D25" w:rsidRPr="008E7D25">
        <w:rPr>
          <w:rFonts w:ascii="NoorLotus" w:hAnsi="NoorLotus" w:hint="cs"/>
          <w:sz w:val="22"/>
          <w:szCs w:val="22"/>
          <w:rtl/>
        </w:rPr>
        <w:t>‌</w:t>
      </w:r>
      <w:r w:rsidRPr="008E7D25">
        <w:rPr>
          <w:rFonts w:ascii="NoorLotus" w:hAnsi="NoorLotus"/>
          <w:sz w:val="22"/>
          <w:szCs w:val="22"/>
          <w:rtl/>
        </w:rPr>
        <w:t>السّلام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اشتمال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صناعات</w:t>
      </w:r>
      <w:r w:rsidR="007B24AF" w:rsidRPr="007B24AF">
        <w:rPr>
          <w:rFonts w:ascii="NoorLotus" w:hAnsi="NoorLotus"/>
          <w:rtl/>
        </w:rPr>
        <w:t xml:space="preserve"> </w:t>
      </w:r>
      <w:r w:rsidRPr="007B24AF">
        <w:rPr>
          <w:rFonts w:ascii="NoorLotus" w:hAnsi="NoorLotus"/>
          <w:rtl/>
        </w:rPr>
        <w:t>لفظ</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دواعی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لفظ</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ارجاع</w:t>
      </w:r>
      <w:r w:rsidR="007B24AF" w:rsidRPr="007B24AF">
        <w:rPr>
          <w:rFonts w:ascii="NoorLotus" w:hAnsi="NoorLotus"/>
          <w:rtl/>
        </w:rPr>
        <w:t xml:space="preserve"> </w:t>
      </w:r>
      <w:r w:rsidRPr="007B24AF">
        <w:rPr>
          <w:rFonts w:ascii="NoorLotus" w:hAnsi="NoorLotus"/>
          <w:rtl/>
        </w:rPr>
        <w:t>داد.</w:t>
      </w:r>
      <w:r w:rsidR="007B24AF" w:rsidRPr="007B24AF">
        <w:rPr>
          <w:rFonts w:ascii="NoorLotus" w:hAnsi="NoorLotus"/>
          <w:rtl/>
        </w:rPr>
        <w:t xml:space="preserve"> </w:t>
      </w:r>
    </w:p>
    <w:p w:rsidR="008E7D25"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رخ</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عمومآ</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مناسب</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خطب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أدع</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منقول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آحاد</w:t>
      </w:r>
      <w:r w:rsidR="007B24AF" w:rsidRPr="007B24AF">
        <w:rPr>
          <w:rFonts w:ascii="NoorLotus" w:hAnsi="NoorLotus"/>
          <w:rtl/>
        </w:rPr>
        <w:t xml:space="preserve"> </w:t>
      </w:r>
      <w:r w:rsidRPr="007B24AF">
        <w:rPr>
          <w:rFonts w:ascii="NoorLotus" w:hAnsi="NoorLotus"/>
          <w:rtl/>
        </w:rPr>
        <w:t>روات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دستخوش</w:t>
      </w:r>
      <w:r w:rsidR="007B24AF" w:rsidRPr="007B24AF">
        <w:rPr>
          <w:rFonts w:ascii="NoorLotus" w:hAnsi="NoorLotus"/>
          <w:rtl/>
        </w:rPr>
        <w:t xml:space="preserve"> </w:t>
      </w:r>
      <w:r w:rsidRPr="007B24AF">
        <w:rPr>
          <w:rFonts w:ascii="NoorLotus" w:hAnsi="NoorLotus"/>
          <w:rtl/>
        </w:rPr>
        <w:t>تغ</w:t>
      </w:r>
      <w:r w:rsidR="00233C55" w:rsidRPr="007B24AF">
        <w:rPr>
          <w:rFonts w:ascii="NoorLotus" w:hAnsi="NoorLotus"/>
          <w:rtl/>
        </w:rPr>
        <w:t>یی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سمت</w:t>
      </w:r>
      <w:r w:rsidR="007B24AF" w:rsidRPr="007B24AF">
        <w:rPr>
          <w:rFonts w:ascii="NoorLotus" w:hAnsi="NoorLotus"/>
          <w:rtl/>
        </w:rPr>
        <w:t xml:space="preserve"> </w:t>
      </w:r>
      <w:r w:rsidRPr="007B24AF">
        <w:rPr>
          <w:rFonts w:ascii="NoorLotus" w:hAnsi="NoorLotus"/>
          <w:rtl/>
        </w:rPr>
        <w:t>اعتقادات</w:t>
      </w:r>
      <w:r w:rsidR="00B81A51">
        <w:rPr>
          <w:rFonts w:ascii="NoorLotus" w:hAnsi="NoorLotus"/>
          <w:rtl/>
        </w:rPr>
        <w:t xml:space="preserve"> </w:t>
      </w:r>
      <w:r w:rsidR="00B75411">
        <w:rPr>
          <w:rFonts w:ascii="NoorLotus" w:hAnsi="NoorLotus"/>
          <w:rtl/>
        </w:rPr>
        <w:t>غیر‌</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روات</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8E7D25" w:rsidRDefault="008E7D25" w:rsidP="00015BC1">
      <w:pPr>
        <w:widowControl w:val="0"/>
        <w:rPr>
          <w:rFonts w:ascii="NoorLotus" w:hAnsi="NoorLotus"/>
          <w:rtl/>
        </w:rPr>
      </w:pPr>
      <w:r w:rsidRPr="008E7D25">
        <w:rPr>
          <w:rFonts w:ascii="NoorLotus" w:hAnsi="NoorLotus"/>
          <w:rtl/>
        </w:rPr>
        <w:t>به طور کلّ</w:t>
      </w:r>
      <w:r w:rsidRPr="008E7D25">
        <w:rPr>
          <w:rFonts w:ascii="NoorLotus" w:hAnsi="NoorLotus" w:hint="cs"/>
          <w:rtl/>
        </w:rPr>
        <w:t>ی</w:t>
      </w:r>
      <w:r w:rsidRPr="008E7D25">
        <w:rPr>
          <w:rFonts w:ascii="NoorLotus" w:hAnsi="NoorLotus"/>
          <w:rtl/>
        </w:rPr>
        <w:t xml:space="preserve"> با</w:t>
      </w:r>
      <w:r w:rsidR="00410A66">
        <w:rPr>
          <w:rFonts w:ascii="NoorLotus" w:hAnsi="NoorLotus"/>
          <w:rtl/>
        </w:rPr>
        <w:t>ی</w:t>
      </w:r>
      <w:r w:rsidRPr="008E7D25">
        <w:rPr>
          <w:rFonts w:ascii="NoorLotus" w:hAnsi="NoorLotus"/>
          <w:rtl/>
        </w:rPr>
        <w:t>د توجّه نمود که دست ما هم</w:t>
      </w:r>
      <w:r w:rsidR="00410A66">
        <w:rPr>
          <w:rFonts w:ascii="NoorLotus" w:hAnsi="NoorLotus"/>
          <w:rtl/>
        </w:rPr>
        <w:t>ی</w:t>
      </w:r>
      <w:r w:rsidRPr="008E7D25">
        <w:rPr>
          <w:rFonts w:ascii="NoorLotus" w:hAnsi="NoorLotus"/>
          <w:rtl/>
        </w:rPr>
        <w:t>شه از «سنّت» کوتاه است</w:t>
      </w:r>
      <w:r>
        <w:rPr>
          <w:rFonts w:ascii="NoorLotus" w:hAnsi="NoorLotus" w:hint="cs"/>
          <w:rtl/>
        </w:rPr>
        <w:t xml:space="preserve"> </w:t>
      </w:r>
      <w:r w:rsidRPr="008E7D25">
        <w:rPr>
          <w:rFonts w:ascii="NoorLotus" w:hAnsi="NoorLotus"/>
          <w:rtl/>
        </w:rPr>
        <w:t>و آنچه ما با آن مواجه</w:t>
      </w:r>
      <w:r w:rsidR="00410A66">
        <w:rPr>
          <w:rFonts w:ascii="NoorLotus" w:hAnsi="NoorLotus"/>
          <w:rtl/>
        </w:rPr>
        <w:t>ی</w:t>
      </w:r>
      <w:r w:rsidRPr="008E7D25">
        <w:rPr>
          <w:rFonts w:ascii="NoorLotus" w:hAnsi="NoorLotus"/>
          <w:rtl/>
        </w:rPr>
        <w:t>م «حاک</w:t>
      </w:r>
      <w:r w:rsidRPr="008E7D25">
        <w:rPr>
          <w:rFonts w:ascii="NoorLotus" w:hAnsi="NoorLotus" w:hint="cs"/>
          <w:rtl/>
        </w:rPr>
        <w:t>ی</w:t>
      </w:r>
      <w:r w:rsidRPr="008E7D25">
        <w:rPr>
          <w:rFonts w:ascii="NoorLotus" w:hAnsi="NoorLotus"/>
          <w:rtl/>
        </w:rPr>
        <w:t xml:space="preserve"> از سنّت» است و در تعامل با «حاک</w:t>
      </w:r>
      <w:r w:rsidRPr="008E7D25">
        <w:rPr>
          <w:rFonts w:ascii="NoorLotus" w:hAnsi="NoorLotus" w:hint="cs"/>
          <w:rtl/>
        </w:rPr>
        <w:t>ی</w:t>
      </w:r>
      <w:r w:rsidRPr="008E7D25">
        <w:rPr>
          <w:rFonts w:ascii="NoorLotus" w:hAnsi="NoorLotus"/>
          <w:rtl/>
        </w:rPr>
        <w:t xml:space="preserve"> سنّت»</w:t>
      </w:r>
      <w:r>
        <w:rPr>
          <w:rFonts w:ascii="NoorLotus" w:hAnsi="NoorLotus" w:hint="cs"/>
          <w:rtl/>
        </w:rPr>
        <w:t xml:space="preserve"> </w:t>
      </w:r>
      <w:r w:rsidRPr="008E7D25">
        <w:rPr>
          <w:rFonts w:ascii="NoorLotus" w:hAnsi="NoorLotus"/>
          <w:rtl/>
        </w:rPr>
        <w:t>مشکلات فراوان</w:t>
      </w:r>
      <w:r w:rsidRPr="008E7D25">
        <w:rPr>
          <w:rFonts w:ascii="NoorLotus" w:hAnsi="NoorLotus" w:hint="cs"/>
          <w:rtl/>
        </w:rPr>
        <w:t>ی</w:t>
      </w:r>
      <w:r w:rsidRPr="008E7D25">
        <w:rPr>
          <w:rFonts w:ascii="NoorLotus" w:hAnsi="NoorLotus"/>
          <w:rtl/>
        </w:rPr>
        <w:t xml:space="preserve"> وجود دارد. ا</w:t>
      </w:r>
      <w:r w:rsidR="00410A66">
        <w:rPr>
          <w:rFonts w:ascii="NoorLotus" w:hAnsi="NoorLotus"/>
          <w:rtl/>
        </w:rPr>
        <w:t>ی</w:t>
      </w:r>
      <w:r w:rsidRPr="008E7D25">
        <w:rPr>
          <w:rFonts w:ascii="NoorLotus" w:hAnsi="NoorLotus"/>
          <w:rtl/>
        </w:rPr>
        <w:t>ن مشکلات مختصّ به باب اعتقادات ن</w:t>
      </w:r>
      <w:r w:rsidR="00410A66">
        <w:rPr>
          <w:rFonts w:ascii="NoorLotus" w:hAnsi="NoorLotus"/>
          <w:rtl/>
        </w:rPr>
        <w:t>ی</w:t>
      </w:r>
      <w:r w:rsidRPr="008E7D25">
        <w:rPr>
          <w:rFonts w:ascii="NoorLotus" w:hAnsi="NoorLotus"/>
          <w:rtl/>
        </w:rPr>
        <w:t>ست و شامل فروع فقه</w:t>
      </w:r>
      <w:r w:rsidRPr="008E7D25">
        <w:rPr>
          <w:rFonts w:ascii="NoorLotus" w:hAnsi="NoorLotus" w:hint="cs"/>
          <w:rtl/>
        </w:rPr>
        <w:t>ی</w:t>
      </w:r>
      <w:r w:rsidRPr="008E7D25">
        <w:rPr>
          <w:rFonts w:ascii="NoorLotus" w:hAnsi="NoorLotus"/>
          <w:rtl/>
        </w:rPr>
        <w:t xml:space="preserve"> ن</w:t>
      </w:r>
      <w:r w:rsidR="00410A66">
        <w:rPr>
          <w:rFonts w:ascii="NoorLotus" w:hAnsi="NoorLotus"/>
          <w:rtl/>
        </w:rPr>
        <w:t>ی</w:t>
      </w:r>
      <w:r w:rsidRPr="008E7D25">
        <w:rPr>
          <w:rFonts w:ascii="NoorLotus" w:hAnsi="NoorLotus"/>
          <w:rtl/>
        </w:rPr>
        <w:t>ز</w:t>
      </w:r>
      <w:r>
        <w:rPr>
          <w:rFonts w:ascii="NoorLotus" w:hAnsi="NoorLotus" w:hint="cs"/>
          <w:rtl/>
        </w:rPr>
        <w:t xml:space="preserve"> </w:t>
      </w:r>
      <w:r w:rsidRPr="008E7D25">
        <w:rPr>
          <w:rFonts w:ascii="NoorLotus" w:hAnsi="NoorLotus"/>
          <w:rtl/>
        </w:rPr>
        <w:t>م</w:t>
      </w:r>
      <w:r w:rsidRPr="008E7D25">
        <w:rPr>
          <w:rFonts w:ascii="NoorLotus" w:hAnsi="NoorLotus" w:hint="cs"/>
          <w:rtl/>
        </w:rPr>
        <w:t>ی</w:t>
      </w:r>
      <w:r>
        <w:rPr>
          <w:rFonts w:ascii="NoorLotus" w:hAnsi="NoorLotus" w:hint="cs"/>
          <w:rtl/>
        </w:rPr>
        <w:t>‌</w:t>
      </w:r>
      <w:r w:rsidRPr="008E7D25">
        <w:rPr>
          <w:rFonts w:ascii="NoorLotus" w:hAnsi="NoorLotus" w:hint="cs"/>
          <w:rtl/>
        </w:rPr>
        <w:t>گردد،</w:t>
      </w:r>
      <w:r w:rsidRPr="008E7D25">
        <w:rPr>
          <w:rFonts w:ascii="NoorLotus" w:hAnsi="NoorLotus"/>
          <w:rtl/>
        </w:rPr>
        <w:t xml:space="preserve"> ول</w:t>
      </w:r>
      <w:r w:rsidRPr="008E7D25">
        <w:rPr>
          <w:rFonts w:ascii="NoorLotus" w:hAnsi="NoorLotus" w:hint="cs"/>
          <w:rtl/>
        </w:rPr>
        <w:t>ی</w:t>
      </w:r>
      <w:r w:rsidRPr="008E7D25">
        <w:rPr>
          <w:rFonts w:ascii="NoorLotus" w:hAnsi="NoorLotus"/>
          <w:rtl/>
        </w:rPr>
        <w:t xml:space="preserve"> درصد مشکل در فروع فقه</w:t>
      </w:r>
      <w:r w:rsidRPr="008E7D25">
        <w:rPr>
          <w:rFonts w:ascii="NoorLotus" w:hAnsi="NoorLotus" w:hint="cs"/>
          <w:rtl/>
        </w:rPr>
        <w:t>ی</w:t>
      </w:r>
      <w:r w:rsidRPr="008E7D25">
        <w:rPr>
          <w:rFonts w:ascii="NoorLotus" w:hAnsi="NoorLotus"/>
          <w:rtl/>
        </w:rPr>
        <w:t xml:space="preserve"> به مرا</w:t>
      </w:r>
      <w:r w:rsidRPr="008E7D25">
        <w:rPr>
          <w:rFonts w:ascii="NoorLotus" w:hAnsi="NoorLotus" w:hint="cs"/>
          <w:rtl/>
        </w:rPr>
        <w:t>تب</w:t>
      </w:r>
      <w:r w:rsidRPr="008E7D25">
        <w:rPr>
          <w:rFonts w:ascii="NoorLotus" w:hAnsi="NoorLotus"/>
          <w:rtl/>
        </w:rPr>
        <w:t xml:space="preserve"> پائ</w:t>
      </w:r>
      <w:r w:rsidR="00410A66">
        <w:rPr>
          <w:rFonts w:ascii="NoorLotus" w:hAnsi="NoorLotus"/>
          <w:rtl/>
        </w:rPr>
        <w:t>ی</w:t>
      </w:r>
      <w:r w:rsidRPr="008E7D25">
        <w:rPr>
          <w:rFonts w:ascii="NoorLotus" w:hAnsi="NoorLotus"/>
          <w:rtl/>
        </w:rPr>
        <w:t>ن</w:t>
      </w:r>
      <w:r>
        <w:rPr>
          <w:rFonts w:ascii="NoorLotus" w:hAnsi="NoorLotus" w:hint="cs"/>
          <w:rtl/>
        </w:rPr>
        <w:t>‌</w:t>
      </w:r>
      <w:r w:rsidRPr="008E7D25">
        <w:rPr>
          <w:rFonts w:ascii="NoorLotus" w:hAnsi="NoorLotus"/>
          <w:rtl/>
        </w:rPr>
        <w:t>تر است؛ علاوه بر</w:t>
      </w:r>
      <w:r>
        <w:rPr>
          <w:rFonts w:ascii="NoorLotus" w:hAnsi="NoorLotus" w:hint="cs"/>
          <w:rtl/>
        </w:rPr>
        <w:t xml:space="preserve"> </w:t>
      </w:r>
      <w:r w:rsidRPr="008E7D25">
        <w:rPr>
          <w:rFonts w:ascii="NoorLotus" w:hAnsi="NoorLotus"/>
          <w:rtl/>
        </w:rPr>
        <w:t>ا</w:t>
      </w:r>
      <w:r w:rsidR="00410A66">
        <w:rPr>
          <w:rFonts w:ascii="NoorLotus" w:hAnsi="NoorLotus"/>
          <w:rtl/>
        </w:rPr>
        <w:t>ی</w:t>
      </w:r>
      <w:r w:rsidRPr="008E7D25">
        <w:rPr>
          <w:rFonts w:ascii="NoorLotus" w:hAnsi="NoorLotus"/>
          <w:rtl/>
        </w:rPr>
        <w:t>نکه اصل ضابط</w:t>
      </w:r>
      <w:r w:rsidR="00410A66">
        <w:rPr>
          <w:rFonts w:ascii="NoorLotus" w:hAnsi="NoorLotus"/>
          <w:rtl/>
        </w:rPr>
        <w:t>ی</w:t>
      </w:r>
      <w:r w:rsidRPr="008E7D25">
        <w:rPr>
          <w:rFonts w:ascii="NoorLotus" w:hAnsi="NoorLotus"/>
          <w:rtl/>
        </w:rPr>
        <w:t>ت راو</w:t>
      </w:r>
      <w:r w:rsidRPr="008E7D25">
        <w:rPr>
          <w:rFonts w:ascii="NoorLotus" w:hAnsi="NoorLotus" w:hint="cs"/>
          <w:rtl/>
        </w:rPr>
        <w:t>ی</w:t>
      </w:r>
      <w:r w:rsidRPr="008E7D25">
        <w:rPr>
          <w:rFonts w:ascii="NoorLotus" w:hAnsi="NoorLotus"/>
          <w:rtl/>
        </w:rPr>
        <w:t xml:space="preserve"> در آن جار</w:t>
      </w:r>
      <w:r w:rsidRPr="008E7D25">
        <w:rPr>
          <w:rFonts w:ascii="NoorLotus" w:hAnsi="NoorLotus" w:hint="cs"/>
          <w:rtl/>
        </w:rPr>
        <w:t>ی</w:t>
      </w:r>
      <w:r w:rsidRPr="008E7D25">
        <w:rPr>
          <w:rFonts w:ascii="NoorLotus" w:hAnsi="NoorLotus"/>
          <w:rtl/>
        </w:rPr>
        <w:t xml:space="preserve"> م</w:t>
      </w:r>
      <w:r w:rsidRPr="008E7D25">
        <w:rPr>
          <w:rFonts w:ascii="NoorLotus" w:hAnsi="NoorLotus" w:hint="cs"/>
          <w:rtl/>
        </w:rPr>
        <w:t>ی</w:t>
      </w:r>
      <w:r>
        <w:rPr>
          <w:rFonts w:ascii="NoorLotus" w:hAnsi="NoorLotus" w:hint="cs"/>
          <w:rtl/>
        </w:rPr>
        <w:t>‌</w:t>
      </w:r>
      <w:r w:rsidRPr="008E7D25">
        <w:rPr>
          <w:rFonts w:ascii="NoorLotus" w:hAnsi="NoorLotus" w:hint="cs"/>
          <w:rtl/>
        </w:rPr>
        <w:t>باشد</w:t>
      </w:r>
      <w:r w:rsidRPr="008E7D25">
        <w:rPr>
          <w:rFonts w:ascii="NoorLotus" w:hAnsi="NoorLotus"/>
          <w:rtl/>
        </w:rPr>
        <w:t>. محقّق وح</w:t>
      </w:r>
      <w:r w:rsidR="00410A66">
        <w:rPr>
          <w:rFonts w:ascii="NoorLotus" w:hAnsi="NoorLotus"/>
          <w:rtl/>
        </w:rPr>
        <w:t>ی</w:t>
      </w:r>
      <w:r w:rsidRPr="008E7D25">
        <w:rPr>
          <w:rFonts w:ascii="NoorLotus" w:hAnsi="NoorLotus"/>
          <w:rtl/>
        </w:rPr>
        <w:t>د بهبهان</w:t>
      </w:r>
      <w:r w:rsidRPr="008E7D25">
        <w:rPr>
          <w:rFonts w:ascii="NoorLotus" w:hAnsi="NoorLotus" w:hint="cs"/>
          <w:rtl/>
        </w:rPr>
        <w:t>ی،</w:t>
      </w:r>
      <w:r w:rsidRPr="008E7D25">
        <w:rPr>
          <w:rFonts w:ascii="NoorLotus" w:hAnsi="NoorLotus"/>
          <w:rtl/>
        </w:rPr>
        <w:t xml:space="preserve"> عبارت</w:t>
      </w:r>
      <w:r w:rsidRPr="008E7D25">
        <w:rPr>
          <w:rFonts w:ascii="NoorLotus" w:hAnsi="NoorLotus" w:hint="cs"/>
          <w:rtl/>
        </w:rPr>
        <w:t>ی</w:t>
      </w:r>
      <w:r w:rsidRPr="008E7D25">
        <w:rPr>
          <w:rFonts w:ascii="NoorLotus" w:hAnsi="NoorLotus"/>
          <w:rtl/>
        </w:rPr>
        <w:t xml:space="preserve"> دق</w:t>
      </w:r>
      <w:r w:rsidR="00410A66">
        <w:rPr>
          <w:rFonts w:ascii="NoorLotus" w:hAnsi="NoorLotus"/>
          <w:rtl/>
        </w:rPr>
        <w:t>ی</w:t>
      </w:r>
      <w:r w:rsidRPr="008E7D25">
        <w:rPr>
          <w:rFonts w:ascii="NoorLotus" w:hAnsi="NoorLotus"/>
          <w:rtl/>
        </w:rPr>
        <w:t>ق در ب</w:t>
      </w:r>
      <w:r w:rsidR="00410A66">
        <w:rPr>
          <w:rFonts w:ascii="NoorLotus" w:hAnsi="NoorLotus"/>
          <w:rtl/>
        </w:rPr>
        <w:t>ی</w:t>
      </w:r>
      <w:r w:rsidRPr="008E7D25">
        <w:rPr>
          <w:rFonts w:ascii="NoorLotus" w:hAnsi="NoorLotus"/>
          <w:rtl/>
        </w:rPr>
        <w:t>ان احتمالات وارد در روا</w:t>
      </w:r>
      <w:r w:rsidR="00410A66">
        <w:rPr>
          <w:rFonts w:ascii="NoorLotus" w:hAnsi="NoorLotus"/>
          <w:rtl/>
        </w:rPr>
        <w:t>ی</w:t>
      </w:r>
      <w:r w:rsidRPr="008E7D25">
        <w:rPr>
          <w:rFonts w:ascii="NoorLotus" w:hAnsi="NoorLotus"/>
          <w:rtl/>
        </w:rPr>
        <w:t xml:space="preserve">ت </w:t>
      </w:r>
      <w:r w:rsidR="00410A66">
        <w:rPr>
          <w:rFonts w:ascii="NoorLotus" w:hAnsi="NoorLotus"/>
          <w:rtl/>
        </w:rPr>
        <w:t>ی</w:t>
      </w:r>
      <w:r w:rsidRPr="008E7D25">
        <w:rPr>
          <w:rFonts w:ascii="NoorLotus" w:hAnsi="NoorLotus"/>
          <w:rtl/>
        </w:rPr>
        <w:t>ک</w:t>
      </w:r>
      <w:r>
        <w:rPr>
          <w:rFonts w:ascii="NoorLotus" w:hAnsi="NoorLotus" w:hint="cs"/>
          <w:rtl/>
        </w:rPr>
        <w:t xml:space="preserve"> </w:t>
      </w:r>
      <w:r w:rsidRPr="008E7D25">
        <w:rPr>
          <w:rFonts w:ascii="NoorLotus" w:hAnsi="NoorLotus"/>
          <w:rtl/>
        </w:rPr>
        <w:t>راو</w:t>
      </w:r>
      <w:r w:rsidRPr="008E7D25">
        <w:rPr>
          <w:rFonts w:ascii="NoorLotus" w:hAnsi="NoorLotus" w:hint="cs"/>
          <w:rtl/>
        </w:rPr>
        <w:t>ی</w:t>
      </w:r>
      <w:r w:rsidRPr="008E7D25">
        <w:rPr>
          <w:rFonts w:ascii="NoorLotus" w:hAnsi="NoorLotus"/>
          <w:rtl/>
        </w:rPr>
        <w:t xml:space="preserve"> دارند که گرچه</w:t>
      </w:r>
      <w:r w:rsidR="00B81A51">
        <w:rPr>
          <w:rFonts w:ascii="NoorLotus" w:hAnsi="NoorLotus" w:hint="cs"/>
          <w:rtl/>
        </w:rPr>
        <w:t xml:space="preserve"> </w:t>
      </w:r>
      <w:r w:rsidRPr="008E7D25">
        <w:rPr>
          <w:rFonts w:ascii="NoorLotus" w:hAnsi="NoorLotus"/>
          <w:rtl/>
        </w:rPr>
        <w:t>ناظر به فروع است ول</w:t>
      </w:r>
      <w:r w:rsidRPr="008E7D25">
        <w:rPr>
          <w:rFonts w:ascii="NoorLotus" w:hAnsi="NoorLotus" w:hint="cs"/>
          <w:rtl/>
        </w:rPr>
        <w:t>ی</w:t>
      </w:r>
      <w:r w:rsidRPr="008E7D25">
        <w:rPr>
          <w:rFonts w:ascii="NoorLotus" w:hAnsi="NoorLotus"/>
          <w:rtl/>
        </w:rPr>
        <w:t xml:space="preserve"> تأمّل در آن در بحث ما ن</w:t>
      </w:r>
      <w:r w:rsidR="00410A66">
        <w:rPr>
          <w:rFonts w:ascii="NoorLotus" w:hAnsi="NoorLotus"/>
          <w:rtl/>
        </w:rPr>
        <w:t>ی</w:t>
      </w:r>
      <w:r w:rsidRPr="008E7D25">
        <w:rPr>
          <w:rFonts w:ascii="NoorLotus" w:hAnsi="NoorLotus"/>
          <w:rtl/>
        </w:rPr>
        <w:t>ز بس</w:t>
      </w:r>
      <w:r w:rsidR="00410A66">
        <w:rPr>
          <w:rFonts w:ascii="NoorLotus" w:hAnsi="NoorLotus"/>
          <w:rtl/>
        </w:rPr>
        <w:t>ی</w:t>
      </w:r>
      <w:r w:rsidRPr="008E7D25">
        <w:rPr>
          <w:rFonts w:ascii="NoorLotus" w:hAnsi="NoorLotus"/>
          <w:rtl/>
        </w:rPr>
        <w:t>ار</w:t>
      </w:r>
      <w:r>
        <w:rPr>
          <w:rFonts w:ascii="NoorLotus" w:hAnsi="NoorLotus" w:hint="cs"/>
          <w:rtl/>
        </w:rPr>
        <w:t xml:space="preserve"> </w:t>
      </w:r>
      <w:r>
        <w:rPr>
          <w:rFonts w:ascii="NoorLotus" w:hAnsi="NoorLotus"/>
          <w:rtl/>
        </w:rPr>
        <w:t>راه</w:t>
      </w:r>
      <w:r w:rsidR="00673445">
        <w:rPr>
          <w:rFonts w:ascii="NoorLotus" w:hAnsi="NoorLotus" w:hint="cs"/>
          <w:rtl/>
        </w:rPr>
        <w:t>‌</w:t>
      </w:r>
      <w:r>
        <w:rPr>
          <w:rFonts w:ascii="NoorLotus" w:hAnsi="NoorLotus"/>
          <w:rtl/>
        </w:rPr>
        <w:t>گشا است</w:t>
      </w:r>
      <w:r>
        <w:rPr>
          <w:rFonts w:ascii="NoorLotus" w:hAnsi="NoorLotus" w:hint="cs"/>
          <w:rtl/>
        </w:rPr>
        <w:t>:</w:t>
      </w:r>
    </w:p>
    <w:p w:rsidR="008E7D25" w:rsidRPr="008E7D25" w:rsidRDefault="00CA54F2" w:rsidP="00880022">
      <w:pPr>
        <w:pStyle w:val="a4"/>
        <w:widowControl w:val="0"/>
        <w:rPr>
          <w:rtl/>
        </w:rPr>
      </w:pPr>
      <w:r>
        <w:rPr>
          <w:rFonts w:hint="cs"/>
          <w:rtl/>
        </w:rPr>
        <w:t>«</w:t>
      </w:r>
      <w:r w:rsidR="008E7D25" w:rsidRPr="008E7D25">
        <w:rPr>
          <w:rtl/>
        </w:rPr>
        <w:t>قد أشرنا إلى أنّ طر</w:t>
      </w:r>
      <w:r w:rsidR="00410A66">
        <w:rPr>
          <w:rtl/>
        </w:rPr>
        <w:t>ی</w:t>
      </w:r>
      <w:r w:rsidR="008E7D25" w:rsidRPr="008E7D25">
        <w:rPr>
          <w:rtl/>
        </w:rPr>
        <w:t>قة م</w:t>
      </w:r>
      <w:r w:rsidR="009455F9">
        <w:rPr>
          <w:rtl/>
        </w:rPr>
        <w:t>ک</w:t>
      </w:r>
      <w:r w:rsidR="008E7D25" w:rsidRPr="008E7D25">
        <w:rPr>
          <w:rtl/>
        </w:rPr>
        <w:t>المات الشارع و تفه</w:t>
      </w:r>
      <w:r w:rsidR="00410A66">
        <w:rPr>
          <w:rtl/>
        </w:rPr>
        <w:t>ی</w:t>
      </w:r>
      <w:r w:rsidR="008E7D25" w:rsidRPr="008E7D25">
        <w:rPr>
          <w:rtl/>
        </w:rPr>
        <w:t>مه طر</w:t>
      </w:r>
      <w:r w:rsidR="00410A66">
        <w:rPr>
          <w:rtl/>
        </w:rPr>
        <w:t>ی</w:t>
      </w:r>
      <w:r w:rsidR="008E7D25" w:rsidRPr="008E7D25">
        <w:rPr>
          <w:rtl/>
        </w:rPr>
        <w:t xml:space="preserve">قة أهل العرف، و أنّه </w:t>
      </w:r>
      <w:r w:rsidR="00410A66">
        <w:rPr>
          <w:rtl/>
        </w:rPr>
        <w:t>ی</w:t>
      </w:r>
      <w:r w:rsidR="008E7D25" w:rsidRPr="008E7D25">
        <w:rPr>
          <w:rtl/>
        </w:rPr>
        <w:t>بن</w:t>
      </w:r>
      <w:r w:rsidR="00410A66">
        <w:rPr>
          <w:rtl/>
        </w:rPr>
        <w:t>ی</w:t>
      </w:r>
      <w:r w:rsidR="008E7D25" w:rsidRPr="008E7D25">
        <w:rPr>
          <w:rtl/>
        </w:rPr>
        <w:t xml:space="preserve"> التفه</w:t>
      </w:r>
      <w:r w:rsidR="00410A66">
        <w:rPr>
          <w:rtl/>
        </w:rPr>
        <w:t>ی</w:t>
      </w:r>
      <w:r w:rsidR="008E7D25" w:rsidRPr="008E7D25">
        <w:rPr>
          <w:rtl/>
        </w:rPr>
        <w:t>م على القرائن الحال</w:t>
      </w:r>
      <w:r w:rsidR="00410A66">
        <w:rPr>
          <w:rtl/>
        </w:rPr>
        <w:t>ی</w:t>
      </w:r>
      <w:r w:rsidR="008E7D25" w:rsidRPr="008E7D25">
        <w:rPr>
          <w:rtl/>
        </w:rPr>
        <w:t>ة أو المقال</w:t>
      </w:r>
      <w:r w:rsidR="00410A66">
        <w:rPr>
          <w:rtl/>
        </w:rPr>
        <w:t>ی</w:t>
      </w:r>
      <w:r w:rsidR="008E7D25" w:rsidRPr="008E7D25">
        <w:rPr>
          <w:rtl/>
        </w:rPr>
        <w:t xml:space="preserve">ة، و </w:t>
      </w:r>
      <w:r w:rsidR="00410A66">
        <w:rPr>
          <w:rtl/>
        </w:rPr>
        <w:t>ی</w:t>
      </w:r>
      <w:r w:rsidR="008E7D25" w:rsidRPr="008E7D25">
        <w:rPr>
          <w:rtl/>
        </w:rPr>
        <w:t xml:space="preserve">حصل بسبب الاطّلاع و عدمه الفهم و عدمه؛ فإنّا </w:t>
      </w:r>
      <w:r w:rsidR="009455F9">
        <w:rPr>
          <w:rtl/>
        </w:rPr>
        <w:t>ک</w:t>
      </w:r>
      <w:r w:rsidR="008E7D25" w:rsidRPr="008E7D25">
        <w:rPr>
          <w:rtl/>
        </w:rPr>
        <w:t>ث</w:t>
      </w:r>
      <w:r w:rsidR="00410A66">
        <w:rPr>
          <w:rtl/>
        </w:rPr>
        <w:t>ی</w:t>
      </w:r>
      <w:r w:rsidR="008E7D25" w:rsidRPr="008E7D25">
        <w:rPr>
          <w:rtl/>
        </w:rPr>
        <w:t>را</w:t>
      </w:r>
      <w:r w:rsidR="00BC75E9">
        <w:rPr>
          <w:rFonts w:hint="cs"/>
          <w:rtl/>
        </w:rPr>
        <w:t>ً</w:t>
      </w:r>
      <w:r w:rsidR="008E7D25" w:rsidRPr="008E7D25">
        <w:rPr>
          <w:rtl/>
        </w:rPr>
        <w:t>م</w:t>
      </w:r>
      <w:r w:rsidR="00880022">
        <w:rPr>
          <w:rFonts w:hint="cs"/>
          <w:rtl/>
        </w:rPr>
        <w:t>ّ</w:t>
      </w:r>
      <w:r w:rsidR="008E7D25" w:rsidRPr="008E7D25">
        <w:rPr>
          <w:rtl/>
        </w:rPr>
        <w:t>ا نت</w:t>
      </w:r>
      <w:r w:rsidR="009455F9">
        <w:rPr>
          <w:rtl/>
        </w:rPr>
        <w:t>ک</w:t>
      </w:r>
      <w:r w:rsidR="008E7D25" w:rsidRPr="008E7D25">
        <w:rPr>
          <w:rtl/>
        </w:rPr>
        <w:t>لّم ب</w:t>
      </w:r>
      <w:r w:rsidR="009455F9">
        <w:rPr>
          <w:rtl/>
        </w:rPr>
        <w:t>ک</w:t>
      </w:r>
      <w:r w:rsidR="008E7D25" w:rsidRPr="008E7D25">
        <w:rPr>
          <w:rtl/>
        </w:rPr>
        <w:t>لام</w:t>
      </w:r>
      <w:r w:rsidR="00880022">
        <w:rPr>
          <w:rFonts w:hint="cs"/>
          <w:rtl/>
        </w:rPr>
        <w:t>ٍ</w:t>
      </w:r>
      <w:r w:rsidR="008E7D25" w:rsidRPr="008E7D25">
        <w:rPr>
          <w:rtl/>
        </w:rPr>
        <w:t xml:space="preserve"> ف</w:t>
      </w:r>
      <w:r w:rsidR="00410A66">
        <w:rPr>
          <w:rtl/>
        </w:rPr>
        <w:t>ی</w:t>
      </w:r>
      <w:r w:rsidR="008E7D25" w:rsidRPr="008E7D25">
        <w:rPr>
          <w:rtl/>
        </w:rPr>
        <w:t xml:space="preserve"> بلد</w:t>
      </w:r>
      <w:r w:rsidR="00880022">
        <w:rPr>
          <w:rFonts w:hint="cs"/>
          <w:rtl/>
        </w:rPr>
        <w:t>ٍ</w:t>
      </w:r>
      <w:r w:rsidR="008E7D25" w:rsidRPr="008E7D25">
        <w:rPr>
          <w:rtl/>
        </w:rPr>
        <w:t xml:space="preserve"> بل ف</w:t>
      </w:r>
      <w:r w:rsidR="00410A66">
        <w:rPr>
          <w:rtl/>
        </w:rPr>
        <w:t>ی</w:t>
      </w:r>
      <w:r w:rsidR="008E7D25" w:rsidRPr="008E7D25">
        <w:rPr>
          <w:rtl/>
        </w:rPr>
        <w:t xml:space="preserve"> مجلس</w:t>
      </w:r>
      <w:r w:rsidR="00880022">
        <w:rPr>
          <w:rFonts w:hint="cs"/>
          <w:rtl/>
        </w:rPr>
        <w:t>ٍ</w:t>
      </w:r>
      <w:r w:rsidR="008E7D25" w:rsidRPr="008E7D25">
        <w:rPr>
          <w:rtl/>
        </w:rPr>
        <w:t xml:space="preserve"> ف</w:t>
      </w:r>
      <w:r w:rsidR="00410A66">
        <w:rPr>
          <w:rtl/>
        </w:rPr>
        <w:t>ی</w:t>
      </w:r>
      <w:r w:rsidR="008E7D25" w:rsidRPr="008E7D25">
        <w:rPr>
          <w:rtl/>
        </w:rPr>
        <w:t>فهمون أهل ذل</w:t>
      </w:r>
      <w:r w:rsidR="009455F9">
        <w:rPr>
          <w:rtl/>
        </w:rPr>
        <w:t>ک</w:t>
      </w:r>
      <w:r w:rsidR="008E7D25" w:rsidRPr="008E7D25">
        <w:rPr>
          <w:rtl/>
        </w:rPr>
        <w:t xml:space="preserve"> المجلس معناه باطّلاعهم على القر</w:t>
      </w:r>
      <w:r w:rsidR="00410A66">
        <w:rPr>
          <w:rtl/>
        </w:rPr>
        <w:t>ی</w:t>
      </w:r>
      <w:r w:rsidR="008E7D25" w:rsidRPr="008E7D25">
        <w:rPr>
          <w:rtl/>
        </w:rPr>
        <w:t>نة، ثم لو سمعه خارج</w:t>
      </w:r>
      <w:r w:rsidR="00880022">
        <w:rPr>
          <w:rFonts w:hint="cs"/>
          <w:rtl/>
        </w:rPr>
        <w:t>ٌ</w:t>
      </w:r>
      <w:r w:rsidR="008E7D25" w:rsidRPr="008E7D25">
        <w:rPr>
          <w:rtl/>
        </w:rPr>
        <w:t xml:space="preserve"> عن المجلس لم</w:t>
      </w:r>
      <w:r w:rsidR="00880D04">
        <w:rPr>
          <w:rFonts w:hint="cs"/>
          <w:rtl/>
        </w:rPr>
        <w:t>‌</w:t>
      </w:r>
      <w:r w:rsidR="00410A66">
        <w:rPr>
          <w:rtl/>
        </w:rPr>
        <w:t>ی</w:t>
      </w:r>
      <w:r w:rsidR="008E7D25" w:rsidRPr="008E7D25">
        <w:rPr>
          <w:rtl/>
        </w:rPr>
        <w:t xml:space="preserve">فهمه بل </w:t>
      </w:r>
      <w:r w:rsidR="00410A66">
        <w:rPr>
          <w:rtl/>
        </w:rPr>
        <w:t>ی</w:t>
      </w:r>
      <w:r w:rsidR="008E7D25" w:rsidRPr="008E7D25">
        <w:rPr>
          <w:rtl/>
        </w:rPr>
        <w:t>فهم خلافه.</w:t>
      </w:r>
    </w:p>
    <w:p w:rsidR="008E7D25" w:rsidRPr="008E7D25" w:rsidRDefault="008E7D25" w:rsidP="00015BC1">
      <w:pPr>
        <w:pStyle w:val="a4"/>
        <w:widowControl w:val="0"/>
        <w:rPr>
          <w:rtl/>
        </w:rPr>
      </w:pPr>
      <w:r w:rsidRPr="008E7D25">
        <w:rPr>
          <w:rtl/>
        </w:rPr>
        <w:t xml:space="preserve">بل ربما </w:t>
      </w:r>
      <w:r w:rsidR="009455F9">
        <w:rPr>
          <w:rtl/>
        </w:rPr>
        <w:t>ک</w:t>
      </w:r>
      <w:r w:rsidRPr="008E7D25">
        <w:rPr>
          <w:rtl/>
        </w:rPr>
        <w:t>ان أه</w:t>
      </w:r>
      <w:r w:rsidR="00BC75E9">
        <w:rPr>
          <w:rtl/>
        </w:rPr>
        <w:t>ل مجلس</w:t>
      </w:r>
      <w:r w:rsidR="00880022">
        <w:rPr>
          <w:rFonts w:hint="cs"/>
          <w:rtl/>
        </w:rPr>
        <w:t>ٍ</w:t>
      </w:r>
      <w:r w:rsidR="00BC75E9">
        <w:rPr>
          <w:rtl/>
        </w:rPr>
        <w:t xml:space="preserve"> واحد</w:t>
      </w:r>
      <w:r w:rsidR="00880022">
        <w:rPr>
          <w:rFonts w:hint="cs"/>
          <w:rtl/>
        </w:rPr>
        <w:t>ٍ</w:t>
      </w:r>
      <w:r w:rsidR="00BC75E9">
        <w:rPr>
          <w:rtl/>
        </w:rPr>
        <w:t xml:space="preserve"> بعضهم </w:t>
      </w:r>
      <w:r w:rsidR="00410A66">
        <w:rPr>
          <w:rtl/>
        </w:rPr>
        <w:t>ی</w:t>
      </w:r>
      <w:r w:rsidR="00BC75E9">
        <w:rPr>
          <w:rtl/>
        </w:rPr>
        <w:t>فهم بتفطّنه</w:t>
      </w:r>
      <w:r w:rsidR="00BC75E9">
        <w:rPr>
          <w:rFonts w:hint="cs"/>
          <w:rtl/>
        </w:rPr>
        <w:t xml:space="preserve"> </w:t>
      </w:r>
      <w:r w:rsidRPr="008E7D25">
        <w:rPr>
          <w:rtl/>
        </w:rPr>
        <w:t>بالقر</w:t>
      </w:r>
      <w:r w:rsidR="00410A66">
        <w:rPr>
          <w:rtl/>
        </w:rPr>
        <w:t>ی</w:t>
      </w:r>
      <w:r w:rsidRPr="008E7D25">
        <w:rPr>
          <w:rtl/>
        </w:rPr>
        <w:t xml:space="preserve">نة، و بعضهم </w:t>
      </w:r>
      <w:r w:rsidR="00410A66">
        <w:rPr>
          <w:rtl/>
        </w:rPr>
        <w:t>ی</w:t>
      </w:r>
      <w:r w:rsidRPr="008E7D25">
        <w:rPr>
          <w:rtl/>
        </w:rPr>
        <w:t xml:space="preserve">فهم خلافه بسبب عدم التفطن، فإذا </w:t>
      </w:r>
      <w:r w:rsidR="009455F9">
        <w:rPr>
          <w:rtl/>
        </w:rPr>
        <w:t>ک</w:t>
      </w:r>
      <w:r w:rsidRPr="008E7D25">
        <w:rPr>
          <w:rtl/>
        </w:rPr>
        <w:t xml:space="preserve">ان هذا حال </w:t>
      </w:r>
      <w:r w:rsidR="009455F9">
        <w:rPr>
          <w:rtl/>
        </w:rPr>
        <w:t>ک</w:t>
      </w:r>
      <w:r w:rsidRPr="008E7D25">
        <w:rPr>
          <w:rtl/>
        </w:rPr>
        <w:t>لام المجلس الواحد بالنسبة إلى أهل ذل</w:t>
      </w:r>
      <w:r w:rsidR="009455F9">
        <w:rPr>
          <w:rtl/>
        </w:rPr>
        <w:t>ک</w:t>
      </w:r>
      <w:r w:rsidRPr="008E7D25">
        <w:rPr>
          <w:rtl/>
        </w:rPr>
        <w:t xml:space="preserve"> المجلس، فما </w:t>
      </w:r>
      <w:r w:rsidRPr="008E7D25">
        <w:rPr>
          <w:rtl/>
        </w:rPr>
        <w:lastRenderedPageBreak/>
        <w:t>ظنّ</w:t>
      </w:r>
      <w:r w:rsidR="009455F9">
        <w:rPr>
          <w:rtl/>
        </w:rPr>
        <w:t>ک</w:t>
      </w:r>
      <w:r w:rsidRPr="008E7D25">
        <w:rPr>
          <w:rtl/>
        </w:rPr>
        <w:t xml:space="preserve"> بالأخبار الواردة ف</w:t>
      </w:r>
      <w:r w:rsidR="00410A66">
        <w:rPr>
          <w:rtl/>
        </w:rPr>
        <w:t>ی</w:t>
      </w:r>
      <w:r w:rsidRPr="008E7D25">
        <w:rPr>
          <w:rtl/>
        </w:rPr>
        <w:t xml:space="preserve"> </w:t>
      </w:r>
      <w:r w:rsidR="009455F9">
        <w:rPr>
          <w:rtl/>
        </w:rPr>
        <w:t>ک</w:t>
      </w:r>
      <w:r w:rsidRPr="008E7D25">
        <w:rPr>
          <w:rtl/>
        </w:rPr>
        <w:t>تب الحد</w:t>
      </w:r>
      <w:r w:rsidR="00410A66">
        <w:rPr>
          <w:rtl/>
        </w:rPr>
        <w:t>ی</w:t>
      </w:r>
      <w:r w:rsidRPr="008E7D25">
        <w:rPr>
          <w:rtl/>
        </w:rPr>
        <w:t>ث بالنسبة إلى أمثال زماننا!</w:t>
      </w:r>
    </w:p>
    <w:p w:rsidR="008E7D25" w:rsidRPr="008E7D25" w:rsidRDefault="008E7D25" w:rsidP="00880022">
      <w:pPr>
        <w:pStyle w:val="a4"/>
        <w:widowControl w:val="0"/>
        <w:jc w:val="mediumKashida"/>
        <w:rPr>
          <w:rtl/>
        </w:rPr>
      </w:pPr>
      <w:r w:rsidRPr="008E7D25">
        <w:rPr>
          <w:rtl/>
        </w:rPr>
        <w:t xml:space="preserve">فربما </w:t>
      </w:r>
      <w:r w:rsidR="009455F9">
        <w:rPr>
          <w:rtl/>
        </w:rPr>
        <w:t>ک</w:t>
      </w:r>
      <w:r w:rsidRPr="008E7D25">
        <w:rPr>
          <w:rtl/>
        </w:rPr>
        <w:t>ان الراو</w:t>
      </w:r>
      <w:r w:rsidR="00410A66">
        <w:rPr>
          <w:rtl/>
        </w:rPr>
        <w:t>ی</w:t>
      </w:r>
      <w:r w:rsidRPr="008E7D25">
        <w:rPr>
          <w:rtl/>
        </w:rPr>
        <w:t xml:space="preserve"> ما تفطن بالقر</w:t>
      </w:r>
      <w:r w:rsidR="00410A66">
        <w:rPr>
          <w:rtl/>
        </w:rPr>
        <w:t>ی</w:t>
      </w:r>
      <w:r w:rsidRPr="008E7D25">
        <w:rPr>
          <w:rtl/>
        </w:rPr>
        <w:t>نة فخطأ ف</w:t>
      </w:r>
      <w:r w:rsidR="00410A66">
        <w:rPr>
          <w:rtl/>
        </w:rPr>
        <w:t>ی</w:t>
      </w:r>
      <w:r w:rsidRPr="008E7D25">
        <w:rPr>
          <w:rtl/>
        </w:rPr>
        <w:t xml:space="preserve"> الفهم، </w:t>
      </w:r>
      <w:r w:rsidR="00410A66">
        <w:rPr>
          <w:rtl/>
        </w:rPr>
        <w:t>ی</w:t>
      </w:r>
      <w:r w:rsidRPr="008E7D25">
        <w:rPr>
          <w:rtl/>
        </w:rPr>
        <w:t>رشد إل</w:t>
      </w:r>
      <w:r w:rsidR="00410A66">
        <w:rPr>
          <w:rtl/>
        </w:rPr>
        <w:t>ی</w:t>
      </w:r>
      <w:r w:rsidRPr="008E7D25">
        <w:rPr>
          <w:rtl/>
        </w:rPr>
        <w:t>ه ما ف</w:t>
      </w:r>
      <w:r w:rsidR="00410A66">
        <w:rPr>
          <w:rtl/>
        </w:rPr>
        <w:t>ی</w:t>
      </w:r>
      <w:r w:rsidRPr="008E7D25">
        <w:rPr>
          <w:rtl/>
        </w:rPr>
        <w:t xml:space="preserve"> الأخبار ال</w:t>
      </w:r>
      <w:r w:rsidR="009455F9">
        <w:rPr>
          <w:rtl/>
        </w:rPr>
        <w:t>ک</w:t>
      </w:r>
      <w:r w:rsidRPr="008E7D25">
        <w:rPr>
          <w:rtl/>
        </w:rPr>
        <w:t>ث</w:t>
      </w:r>
      <w:r w:rsidR="00410A66">
        <w:rPr>
          <w:rtl/>
        </w:rPr>
        <w:t>ی</w:t>
      </w:r>
      <w:r w:rsidRPr="008E7D25">
        <w:rPr>
          <w:rtl/>
        </w:rPr>
        <w:t xml:space="preserve">رة من تخطئتهم </w:t>
      </w:r>
      <w:r w:rsidR="009455F9">
        <w:rPr>
          <w:rtl/>
        </w:rPr>
        <w:t>ک</w:t>
      </w:r>
      <w:r w:rsidRPr="008E7D25">
        <w:rPr>
          <w:rtl/>
        </w:rPr>
        <w:t>ث</w:t>
      </w:r>
      <w:r w:rsidR="00410A66">
        <w:rPr>
          <w:rtl/>
        </w:rPr>
        <w:t>ی</w:t>
      </w:r>
      <w:r w:rsidRPr="008E7D25">
        <w:rPr>
          <w:rtl/>
        </w:rPr>
        <w:t>را</w:t>
      </w:r>
      <w:r w:rsidR="00BC75E9">
        <w:rPr>
          <w:rFonts w:hint="cs"/>
          <w:rtl/>
        </w:rPr>
        <w:t>ً</w:t>
      </w:r>
      <w:r w:rsidRPr="008E7D25">
        <w:rPr>
          <w:rtl/>
        </w:rPr>
        <w:t xml:space="preserve"> من الرواة ف</w:t>
      </w:r>
      <w:r w:rsidR="00410A66">
        <w:rPr>
          <w:rtl/>
        </w:rPr>
        <w:t>ی</w:t>
      </w:r>
      <w:r w:rsidRPr="008E7D25">
        <w:rPr>
          <w:rtl/>
        </w:rPr>
        <w:t xml:space="preserve"> </w:t>
      </w:r>
      <w:r w:rsidR="00BC75E9">
        <w:rPr>
          <w:rtl/>
        </w:rPr>
        <w:t xml:space="preserve">الفهم بأنّه </w:t>
      </w:r>
      <w:r w:rsidR="00BC75E9" w:rsidRPr="00CA54F2">
        <w:rPr>
          <w:b/>
          <w:bCs/>
          <w:rtl/>
        </w:rPr>
        <w:t>ل</w:t>
      </w:r>
      <w:r w:rsidR="00410A66">
        <w:rPr>
          <w:b/>
          <w:bCs/>
          <w:rtl/>
        </w:rPr>
        <w:t>ی</w:t>
      </w:r>
      <w:r w:rsidR="00BC75E9" w:rsidRPr="00CA54F2">
        <w:rPr>
          <w:b/>
          <w:bCs/>
          <w:rtl/>
        </w:rPr>
        <w:t>س مرادنا ما فهموه</w:t>
      </w:r>
      <w:r w:rsidR="00BC75E9">
        <w:rPr>
          <w:rStyle w:val="a3"/>
          <w:rtl/>
        </w:rPr>
        <w:footnoteReference w:id="69"/>
      </w:r>
      <w:r w:rsidRPr="008E7D25">
        <w:rPr>
          <w:rtl/>
        </w:rPr>
        <w:t>،</w:t>
      </w:r>
      <w:r w:rsidR="00BC75E9">
        <w:rPr>
          <w:rtl/>
        </w:rPr>
        <w:t xml:space="preserve"> و </w:t>
      </w:r>
      <w:r w:rsidR="00BC75E9" w:rsidRPr="00CA54F2">
        <w:rPr>
          <w:b/>
          <w:bCs/>
          <w:rtl/>
        </w:rPr>
        <w:t>أ</w:t>
      </w:r>
      <w:r w:rsidR="00410A66">
        <w:rPr>
          <w:b/>
          <w:bCs/>
          <w:rtl/>
        </w:rPr>
        <w:t>ی</w:t>
      </w:r>
      <w:r w:rsidR="00BC75E9" w:rsidRPr="00CA54F2">
        <w:rPr>
          <w:b/>
          <w:bCs/>
          <w:rtl/>
        </w:rPr>
        <w:t xml:space="preserve">ن </w:t>
      </w:r>
      <w:r w:rsidR="00410A66">
        <w:rPr>
          <w:b/>
          <w:bCs/>
          <w:rtl/>
        </w:rPr>
        <w:t>ی</w:t>
      </w:r>
      <w:r w:rsidR="00BC75E9" w:rsidRPr="00CA54F2">
        <w:rPr>
          <w:b/>
          <w:bCs/>
          <w:rtl/>
        </w:rPr>
        <w:t>ذهب</w:t>
      </w:r>
      <w:r w:rsidR="00BC75E9">
        <w:rPr>
          <w:rStyle w:val="a3"/>
          <w:rtl/>
        </w:rPr>
        <w:footnoteReference w:id="70"/>
      </w:r>
      <w:r w:rsidR="00BC75E9">
        <w:rPr>
          <w:rtl/>
        </w:rPr>
        <w:t xml:space="preserve">، و </w:t>
      </w:r>
      <w:r w:rsidR="00BC75E9" w:rsidRPr="00CA54F2">
        <w:rPr>
          <w:b/>
          <w:bCs/>
          <w:rtl/>
        </w:rPr>
        <w:t>ل</w:t>
      </w:r>
      <w:r w:rsidR="00410A66">
        <w:rPr>
          <w:b/>
          <w:bCs/>
          <w:rtl/>
        </w:rPr>
        <w:t>ی</w:t>
      </w:r>
      <w:r w:rsidR="00BC75E9" w:rsidRPr="00CA54F2">
        <w:rPr>
          <w:b/>
          <w:bCs/>
          <w:rtl/>
        </w:rPr>
        <w:t>س ح</w:t>
      </w:r>
      <w:r w:rsidR="00410A66">
        <w:rPr>
          <w:b/>
          <w:bCs/>
          <w:rtl/>
        </w:rPr>
        <w:t>ی</w:t>
      </w:r>
      <w:r w:rsidR="00BC75E9" w:rsidRPr="00CA54F2">
        <w:rPr>
          <w:b/>
          <w:bCs/>
          <w:rtl/>
        </w:rPr>
        <w:t xml:space="preserve">ث </w:t>
      </w:r>
      <w:r w:rsidR="00410A66">
        <w:rPr>
          <w:b/>
          <w:bCs/>
          <w:rtl/>
        </w:rPr>
        <w:t>ی</w:t>
      </w:r>
      <w:r w:rsidR="00BC75E9" w:rsidRPr="00CA54F2">
        <w:rPr>
          <w:b/>
          <w:bCs/>
          <w:rtl/>
        </w:rPr>
        <w:t>ذهب</w:t>
      </w:r>
      <w:r w:rsidR="00BC75E9">
        <w:rPr>
          <w:rStyle w:val="a3"/>
          <w:rtl/>
        </w:rPr>
        <w:footnoteReference w:id="71"/>
      </w:r>
      <w:r w:rsidRPr="008E7D25">
        <w:rPr>
          <w:rtl/>
        </w:rPr>
        <w:t>.</w:t>
      </w:r>
    </w:p>
    <w:p w:rsidR="008E7D25" w:rsidRPr="008E7D25" w:rsidRDefault="008E7D25" w:rsidP="00015BC1">
      <w:pPr>
        <w:pStyle w:val="a4"/>
        <w:widowControl w:val="0"/>
        <w:rPr>
          <w:rtl/>
        </w:rPr>
      </w:pPr>
      <w:r w:rsidRPr="008E7D25">
        <w:rPr>
          <w:rtl/>
        </w:rPr>
        <w:t xml:space="preserve">و </w:t>
      </w:r>
      <w:r w:rsidR="00410A66">
        <w:rPr>
          <w:rtl/>
        </w:rPr>
        <w:t>ی</w:t>
      </w:r>
      <w:r w:rsidRPr="008E7D25">
        <w:rPr>
          <w:rtl/>
        </w:rPr>
        <w:t>نبّه عل</w:t>
      </w:r>
      <w:r w:rsidR="00410A66">
        <w:rPr>
          <w:rtl/>
        </w:rPr>
        <w:t>ی</w:t>
      </w:r>
      <w:r w:rsidRPr="008E7D25">
        <w:rPr>
          <w:rtl/>
        </w:rPr>
        <w:t>ه ما ورد عن أم</w:t>
      </w:r>
      <w:r w:rsidR="00410A66">
        <w:rPr>
          <w:rtl/>
        </w:rPr>
        <w:t>ی</w:t>
      </w:r>
      <w:r w:rsidRPr="008E7D25">
        <w:rPr>
          <w:rtl/>
        </w:rPr>
        <w:t>ر</w:t>
      </w:r>
      <w:r w:rsidR="00BC75E9">
        <w:rPr>
          <w:rFonts w:hint="cs"/>
          <w:rtl/>
        </w:rPr>
        <w:t>‌</w:t>
      </w:r>
      <w:r w:rsidRPr="008E7D25">
        <w:rPr>
          <w:rtl/>
        </w:rPr>
        <w:t>المؤمن</w:t>
      </w:r>
      <w:r w:rsidR="00410A66">
        <w:rPr>
          <w:rtl/>
        </w:rPr>
        <w:t>ی</w:t>
      </w:r>
      <w:r w:rsidRPr="008E7D25">
        <w:rPr>
          <w:rtl/>
        </w:rPr>
        <w:t xml:space="preserve">ن </w:t>
      </w:r>
      <w:r w:rsidRPr="00BC75E9">
        <w:rPr>
          <w:sz w:val="22"/>
          <w:szCs w:val="22"/>
          <w:rtl/>
        </w:rPr>
        <w:t>عل</w:t>
      </w:r>
      <w:r w:rsidR="00410A66">
        <w:rPr>
          <w:sz w:val="22"/>
          <w:szCs w:val="22"/>
          <w:rtl/>
        </w:rPr>
        <w:t>ی</w:t>
      </w:r>
      <w:r w:rsidRPr="00BC75E9">
        <w:rPr>
          <w:sz w:val="22"/>
          <w:szCs w:val="22"/>
          <w:rtl/>
        </w:rPr>
        <w:t>ه</w:t>
      </w:r>
      <w:r w:rsidR="00BC75E9" w:rsidRPr="00BC75E9">
        <w:rPr>
          <w:rFonts w:hint="cs"/>
          <w:sz w:val="22"/>
          <w:szCs w:val="22"/>
          <w:rtl/>
        </w:rPr>
        <w:t>‌</w:t>
      </w:r>
      <w:r w:rsidRPr="00BC75E9">
        <w:rPr>
          <w:sz w:val="22"/>
          <w:szCs w:val="22"/>
          <w:rtl/>
        </w:rPr>
        <w:t xml:space="preserve">السّلام </w:t>
      </w:r>
      <w:r w:rsidRPr="008E7D25">
        <w:rPr>
          <w:rtl/>
        </w:rPr>
        <w:t>ف</w:t>
      </w:r>
      <w:r w:rsidR="00410A66">
        <w:rPr>
          <w:rtl/>
        </w:rPr>
        <w:t>ی</w:t>
      </w:r>
      <w:r w:rsidRPr="008E7D25">
        <w:rPr>
          <w:rtl/>
        </w:rPr>
        <w:t xml:space="preserve"> الخبر الوارد عنه ف</w:t>
      </w:r>
      <w:r w:rsidR="00410A66">
        <w:rPr>
          <w:rtl/>
        </w:rPr>
        <w:t>ی</w:t>
      </w:r>
      <w:r w:rsidRPr="008E7D25">
        <w:rPr>
          <w:rtl/>
        </w:rPr>
        <w:t xml:space="preserve"> ب</w:t>
      </w:r>
      <w:r w:rsidR="00410A66">
        <w:rPr>
          <w:rtl/>
        </w:rPr>
        <w:t>ی</w:t>
      </w:r>
      <w:r w:rsidRPr="008E7D25">
        <w:rPr>
          <w:rtl/>
        </w:rPr>
        <w:t>ان سبب اختلاف الروا</w:t>
      </w:r>
      <w:r w:rsidR="00410A66">
        <w:rPr>
          <w:rtl/>
        </w:rPr>
        <w:t>ی</w:t>
      </w:r>
      <w:r w:rsidRPr="008E7D25">
        <w:rPr>
          <w:rtl/>
        </w:rPr>
        <w:t>ات بأنّ من جملة أسبابه عدم ح</w:t>
      </w:r>
      <w:r w:rsidR="00BC75E9">
        <w:rPr>
          <w:rtl/>
        </w:rPr>
        <w:t>فظ الحد</w:t>
      </w:r>
      <w:r w:rsidR="00410A66">
        <w:rPr>
          <w:rtl/>
        </w:rPr>
        <w:t>ی</w:t>
      </w:r>
      <w:r w:rsidR="00BC75E9">
        <w:rPr>
          <w:rtl/>
        </w:rPr>
        <w:t>ث على وجهه و الوهم ف</w:t>
      </w:r>
      <w:r w:rsidR="00410A66">
        <w:rPr>
          <w:rtl/>
        </w:rPr>
        <w:t>ی</w:t>
      </w:r>
      <w:r w:rsidR="00BC75E9">
        <w:rPr>
          <w:rtl/>
        </w:rPr>
        <w:t>ه</w:t>
      </w:r>
      <w:r w:rsidR="00BC75E9">
        <w:rPr>
          <w:rStyle w:val="a3"/>
          <w:rtl/>
        </w:rPr>
        <w:footnoteReference w:id="72"/>
      </w:r>
      <w:r w:rsidRPr="008E7D25">
        <w:rPr>
          <w:rtl/>
        </w:rPr>
        <w:t>.</w:t>
      </w:r>
    </w:p>
    <w:p w:rsidR="008E7D25" w:rsidRDefault="008E7D25" w:rsidP="00015BC1">
      <w:pPr>
        <w:pStyle w:val="a4"/>
        <w:widowControl w:val="0"/>
        <w:rPr>
          <w:rtl/>
        </w:rPr>
      </w:pPr>
      <w:r w:rsidRPr="008E7D25">
        <w:rPr>
          <w:rtl/>
        </w:rPr>
        <w:t>و أ</w:t>
      </w:r>
      <w:r w:rsidR="00410A66">
        <w:rPr>
          <w:rtl/>
        </w:rPr>
        <w:t>ی</w:t>
      </w:r>
      <w:r w:rsidRPr="008E7D25">
        <w:rPr>
          <w:rtl/>
        </w:rPr>
        <w:t>ضا</w:t>
      </w:r>
      <w:r w:rsidR="00CA54F2">
        <w:rPr>
          <w:rFonts w:hint="cs"/>
          <w:rtl/>
        </w:rPr>
        <w:t>ً</w:t>
      </w:r>
      <w:r w:rsidRPr="008E7D25">
        <w:rPr>
          <w:rtl/>
        </w:rPr>
        <w:t xml:space="preserve">؛ ربما </w:t>
      </w:r>
      <w:r w:rsidR="009455F9">
        <w:rPr>
          <w:rtl/>
        </w:rPr>
        <w:t>ک</w:t>
      </w:r>
      <w:r w:rsidRPr="008E7D25">
        <w:rPr>
          <w:rtl/>
        </w:rPr>
        <w:t>ان الراو</w:t>
      </w:r>
      <w:r w:rsidR="00410A66">
        <w:rPr>
          <w:rtl/>
        </w:rPr>
        <w:t>ی</w:t>
      </w:r>
      <w:r w:rsidRPr="008E7D25">
        <w:rPr>
          <w:rtl/>
        </w:rPr>
        <w:t xml:space="preserve"> ف</w:t>
      </w:r>
      <w:r w:rsidR="00880022">
        <w:rPr>
          <w:rFonts w:hint="cs"/>
          <w:rtl/>
        </w:rPr>
        <w:t>َ</w:t>
      </w:r>
      <w:r w:rsidRPr="008E7D25">
        <w:rPr>
          <w:rtl/>
        </w:rPr>
        <w:t>ه</w:t>
      </w:r>
      <w:r w:rsidR="00880022">
        <w:rPr>
          <w:rFonts w:hint="cs"/>
          <w:rtl/>
        </w:rPr>
        <w:t>َ</w:t>
      </w:r>
      <w:r w:rsidRPr="008E7D25">
        <w:rPr>
          <w:rtl/>
        </w:rPr>
        <w:t>م المعنى ل</w:t>
      </w:r>
      <w:r w:rsidR="009455F9">
        <w:rPr>
          <w:rtl/>
        </w:rPr>
        <w:t>ک</w:t>
      </w:r>
      <w:r w:rsidRPr="008E7D25">
        <w:rPr>
          <w:rtl/>
        </w:rPr>
        <w:t>ن ذ</w:t>
      </w:r>
      <w:r w:rsidR="00880022">
        <w:rPr>
          <w:rFonts w:hint="cs"/>
          <w:rtl/>
        </w:rPr>
        <w:t>َ</w:t>
      </w:r>
      <w:r w:rsidRPr="008E7D25">
        <w:rPr>
          <w:rtl/>
        </w:rPr>
        <w:t>ه</w:t>
      </w:r>
      <w:r w:rsidR="00880022">
        <w:rPr>
          <w:rFonts w:hint="cs"/>
          <w:rtl/>
        </w:rPr>
        <w:t>َ</w:t>
      </w:r>
      <w:r w:rsidRPr="008E7D25">
        <w:rPr>
          <w:rtl/>
        </w:rPr>
        <w:t>ب</w:t>
      </w:r>
      <w:r w:rsidR="00880022">
        <w:rPr>
          <w:rFonts w:hint="cs"/>
          <w:rtl/>
        </w:rPr>
        <w:t>َ</w:t>
      </w:r>
      <w:r w:rsidRPr="008E7D25">
        <w:rPr>
          <w:rtl/>
        </w:rPr>
        <w:t xml:space="preserve"> من باله ح</w:t>
      </w:r>
      <w:r w:rsidR="009455F9">
        <w:rPr>
          <w:rtl/>
        </w:rPr>
        <w:t>ک</w:t>
      </w:r>
      <w:r w:rsidRPr="008E7D25">
        <w:rPr>
          <w:rtl/>
        </w:rPr>
        <w:t>ا</w:t>
      </w:r>
      <w:r w:rsidR="00410A66">
        <w:rPr>
          <w:rtl/>
        </w:rPr>
        <w:t>ی</w:t>
      </w:r>
      <w:r w:rsidRPr="008E7D25">
        <w:rPr>
          <w:rtl/>
        </w:rPr>
        <w:t>ة</w:t>
      </w:r>
      <w:r w:rsidR="00880022">
        <w:rPr>
          <w:rFonts w:hint="cs"/>
          <w:rtl/>
        </w:rPr>
        <w:t>ُ</w:t>
      </w:r>
      <w:r w:rsidRPr="008E7D25">
        <w:rPr>
          <w:rtl/>
        </w:rPr>
        <w:t xml:space="preserve"> القر</w:t>
      </w:r>
      <w:r w:rsidR="00410A66">
        <w:rPr>
          <w:rtl/>
        </w:rPr>
        <w:t>ی</w:t>
      </w:r>
      <w:r w:rsidRPr="008E7D25">
        <w:rPr>
          <w:rtl/>
        </w:rPr>
        <w:t>نة ح</w:t>
      </w:r>
      <w:r w:rsidR="00410A66">
        <w:rPr>
          <w:rtl/>
        </w:rPr>
        <w:t>ی</w:t>
      </w:r>
      <w:r w:rsidRPr="008E7D25">
        <w:rPr>
          <w:rtl/>
        </w:rPr>
        <w:t>ن</w:t>
      </w:r>
      <w:r w:rsidR="00880022">
        <w:rPr>
          <w:rFonts w:hint="cs"/>
          <w:rtl/>
        </w:rPr>
        <w:t>َ</w:t>
      </w:r>
      <w:r w:rsidRPr="008E7D25">
        <w:rPr>
          <w:rtl/>
        </w:rPr>
        <w:t xml:space="preserve"> روى الراو</w:t>
      </w:r>
      <w:r w:rsidR="00410A66">
        <w:rPr>
          <w:rtl/>
        </w:rPr>
        <w:t>ی</w:t>
      </w:r>
      <w:r w:rsidRPr="008E7D25">
        <w:rPr>
          <w:rtl/>
        </w:rPr>
        <w:t xml:space="preserve"> عنه، أو ف</w:t>
      </w:r>
      <w:r w:rsidR="00880022">
        <w:rPr>
          <w:rFonts w:hint="cs"/>
          <w:rtl/>
        </w:rPr>
        <w:t>َ</w:t>
      </w:r>
      <w:r w:rsidRPr="008E7D25">
        <w:rPr>
          <w:rtl/>
        </w:rPr>
        <w:t>ه</w:t>
      </w:r>
      <w:r w:rsidR="00880022">
        <w:rPr>
          <w:rFonts w:hint="cs"/>
          <w:rtl/>
        </w:rPr>
        <w:t>َ</w:t>
      </w:r>
      <w:r w:rsidRPr="008E7D25">
        <w:rPr>
          <w:rtl/>
        </w:rPr>
        <w:t>م ل</w:t>
      </w:r>
      <w:r w:rsidR="009455F9">
        <w:rPr>
          <w:rtl/>
        </w:rPr>
        <w:t>ک</w:t>
      </w:r>
      <w:r w:rsidRPr="008E7D25">
        <w:rPr>
          <w:rtl/>
        </w:rPr>
        <w:t>ن لم</w:t>
      </w:r>
      <w:r w:rsidR="00880D04">
        <w:rPr>
          <w:rFonts w:hint="cs"/>
          <w:rtl/>
        </w:rPr>
        <w:t>‌</w:t>
      </w:r>
      <w:r w:rsidR="00410A66">
        <w:rPr>
          <w:rtl/>
        </w:rPr>
        <w:t>ی</w:t>
      </w:r>
      <w:r w:rsidRPr="008E7D25">
        <w:rPr>
          <w:rtl/>
        </w:rPr>
        <w:t>ظهر القر</w:t>
      </w:r>
      <w:r w:rsidR="00410A66">
        <w:rPr>
          <w:rtl/>
        </w:rPr>
        <w:t>ی</w:t>
      </w:r>
      <w:r w:rsidRPr="008E7D25">
        <w:rPr>
          <w:rtl/>
        </w:rPr>
        <w:t>نة</w:t>
      </w:r>
      <w:r w:rsidR="00880022">
        <w:rPr>
          <w:rFonts w:hint="cs"/>
          <w:rtl/>
        </w:rPr>
        <w:t>َ</w:t>
      </w:r>
      <w:r w:rsidRPr="008E7D25">
        <w:rPr>
          <w:rtl/>
        </w:rPr>
        <w:t xml:space="preserve"> ح</w:t>
      </w:r>
      <w:r w:rsidR="00410A66">
        <w:rPr>
          <w:rtl/>
        </w:rPr>
        <w:t>ی</w:t>
      </w:r>
      <w:r w:rsidRPr="008E7D25">
        <w:rPr>
          <w:rtl/>
        </w:rPr>
        <w:t>ن</w:t>
      </w:r>
      <w:r w:rsidR="00880022">
        <w:rPr>
          <w:rFonts w:hint="cs"/>
          <w:rtl/>
        </w:rPr>
        <w:t>َ</w:t>
      </w:r>
      <w:r w:rsidRPr="008E7D25">
        <w:rPr>
          <w:rtl/>
        </w:rPr>
        <w:t xml:space="preserve"> روى بت</w:t>
      </w:r>
      <w:r w:rsidR="00880022">
        <w:rPr>
          <w:rFonts w:hint="cs"/>
          <w:rtl/>
        </w:rPr>
        <w:t>َ</w:t>
      </w:r>
      <w:r w:rsidRPr="008E7D25">
        <w:rPr>
          <w:rtl/>
        </w:rPr>
        <w:t>خ</w:t>
      </w:r>
      <w:r w:rsidR="00410A66">
        <w:rPr>
          <w:rtl/>
        </w:rPr>
        <w:t>ی</w:t>
      </w:r>
      <w:r w:rsidR="00880022">
        <w:rPr>
          <w:rFonts w:hint="cs"/>
          <w:rtl/>
        </w:rPr>
        <w:t>ّ</w:t>
      </w:r>
      <w:r w:rsidRPr="008E7D25">
        <w:rPr>
          <w:rtl/>
        </w:rPr>
        <w:t>ل</w:t>
      </w:r>
      <w:r w:rsidR="00880022">
        <w:rPr>
          <w:rFonts w:hint="cs"/>
          <w:rtl/>
        </w:rPr>
        <w:t>ِ</w:t>
      </w:r>
      <w:r w:rsidRPr="008E7D25">
        <w:rPr>
          <w:rtl/>
        </w:rPr>
        <w:t xml:space="preserve"> أنّه </w:t>
      </w:r>
      <w:r w:rsidR="00410A66">
        <w:rPr>
          <w:rtl/>
        </w:rPr>
        <w:t>ی</w:t>
      </w:r>
      <w:r w:rsidR="00880022">
        <w:rPr>
          <w:rFonts w:hint="cs"/>
          <w:rtl/>
        </w:rPr>
        <w:t>َ</w:t>
      </w:r>
      <w:r w:rsidRPr="008E7D25">
        <w:rPr>
          <w:rtl/>
        </w:rPr>
        <w:t>فه</w:t>
      </w:r>
      <w:r w:rsidR="00880022">
        <w:rPr>
          <w:rFonts w:hint="cs"/>
          <w:rtl/>
        </w:rPr>
        <w:t>َ</w:t>
      </w:r>
      <w:r w:rsidRPr="008E7D25">
        <w:rPr>
          <w:rtl/>
        </w:rPr>
        <w:t>م م</w:t>
      </w:r>
      <w:r w:rsidR="00880022">
        <w:rPr>
          <w:rFonts w:hint="cs"/>
          <w:rtl/>
        </w:rPr>
        <w:t>َ</w:t>
      </w:r>
      <w:r w:rsidRPr="008E7D25">
        <w:rPr>
          <w:rtl/>
        </w:rPr>
        <w:t>ثل</w:t>
      </w:r>
      <w:r w:rsidR="00880022">
        <w:rPr>
          <w:rFonts w:hint="cs"/>
          <w:rtl/>
        </w:rPr>
        <w:t>َ</w:t>
      </w:r>
      <w:r w:rsidRPr="008E7D25">
        <w:rPr>
          <w:rtl/>
        </w:rPr>
        <w:t xml:space="preserve"> ما ف</w:t>
      </w:r>
      <w:r w:rsidR="00880022">
        <w:rPr>
          <w:rFonts w:hint="cs"/>
          <w:rtl/>
        </w:rPr>
        <w:t>َ</w:t>
      </w:r>
      <w:r w:rsidRPr="008E7D25">
        <w:rPr>
          <w:rtl/>
        </w:rPr>
        <w:t>ه</w:t>
      </w:r>
      <w:r w:rsidR="00880022">
        <w:rPr>
          <w:rFonts w:hint="cs"/>
          <w:rtl/>
        </w:rPr>
        <w:t>َ</w:t>
      </w:r>
      <w:r w:rsidRPr="008E7D25">
        <w:rPr>
          <w:rtl/>
        </w:rPr>
        <w:t xml:space="preserve">م و </w:t>
      </w:r>
      <w:r w:rsidR="00CA54F2">
        <w:rPr>
          <w:rtl/>
        </w:rPr>
        <w:t>ما هو بخاطره و لم</w:t>
      </w:r>
      <w:r w:rsidR="00880D04">
        <w:rPr>
          <w:rFonts w:hint="cs"/>
          <w:rtl/>
        </w:rPr>
        <w:t>‌</w:t>
      </w:r>
      <w:r w:rsidR="00410A66">
        <w:rPr>
          <w:rtl/>
        </w:rPr>
        <w:t>ی</w:t>
      </w:r>
      <w:r w:rsidR="009455F9">
        <w:rPr>
          <w:rtl/>
        </w:rPr>
        <w:t>ک</w:t>
      </w:r>
      <w:r w:rsidR="00CA54F2">
        <w:rPr>
          <w:rtl/>
        </w:rPr>
        <w:t xml:space="preserve">ن الأمر </w:t>
      </w:r>
      <w:r w:rsidR="009455F9">
        <w:rPr>
          <w:rtl/>
        </w:rPr>
        <w:t>ک</w:t>
      </w:r>
      <w:r w:rsidR="00CA54F2">
        <w:rPr>
          <w:rtl/>
        </w:rPr>
        <w:t>ذل</w:t>
      </w:r>
      <w:r w:rsidR="00CA54F2">
        <w:rPr>
          <w:rFonts w:hint="cs"/>
          <w:rtl/>
        </w:rPr>
        <w:t>ک.</w:t>
      </w:r>
      <w:r w:rsidRPr="008E7D25">
        <w:rPr>
          <w:rtl/>
        </w:rPr>
        <w:t>.. و أمثال هذه الم</w:t>
      </w:r>
      <w:r w:rsidR="009455F9">
        <w:rPr>
          <w:rtl/>
        </w:rPr>
        <w:t>ک</w:t>
      </w:r>
      <w:r w:rsidRPr="008E7D25">
        <w:rPr>
          <w:rtl/>
        </w:rPr>
        <w:t>المات ف</w:t>
      </w:r>
      <w:r w:rsidR="00410A66">
        <w:rPr>
          <w:rtl/>
        </w:rPr>
        <w:t>ی</w:t>
      </w:r>
      <w:r w:rsidRPr="008E7D25">
        <w:rPr>
          <w:rtl/>
        </w:rPr>
        <w:t xml:space="preserve"> العرف </w:t>
      </w:r>
      <w:r w:rsidR="009455F9">
        <w:rPr>
          <w:rtl/>
        </w:rPr>
        <w:t>ک</w:t>
      </w:r>
      <w:r w:rsidRPr="008E7D25">
        <w:rPr>
          <w:rtl/>
        </w:rPr>
        <w:t>ث</w:t>
      </w:r>
      <w:r w:rsidR="00410A66">
        <w:rPr>
          <w:rtl/>
        </w:rPr>
        <w:t>ی</w:t>
      </w:r>
      <w:r w:rsidRPr="008E7D25">
        <w:rPr>
          <w:rtl/>
        </w:rPr>
        <w:t>رة</w:t>
      </w:r>
      <w:r w:rsidR="00880022">
        <w:rPr>
          <w:rFonts w:hint="cs"/>
          <w:rtl/>
        </w:rPr>
        <w:t>ٌ</w:t>
      </w:r>
      <w:r w:rsidRPr="008E7D25">
        <w:rPr>
          <w:rtl/>
        </w:rPr>
        <w:t>، أو باعتقاد أنّه أ</w:t>
      </w:r>
      <w:r w:rsidR="00410A66">
        <w:rPr>
          <w:rtl/>
        </w:rPr>
        <w:t>ی</w:t>
      </w:r>
      <w:r w:rsidRPr="008E7D25">
        <w:rPr>
          <w:rtl/>
        </w:rPr>
        <w:t>ضا</w:t>
      </w:r>
      <w:r w:rsidR="00880022">
        <w:rPr>
          <w:rFonts w:hint="cs"/>
          <w:rtl/>
        </w:rPr>
        <w:t>ً</w:t>
      </w:r>
      <w:r w:rsidRPr="008E7D25">
        <w:rPr>
          <w:rtl/>
        </w:rPr>
        <w:t xml:space="preserve"> مطّلع</w:t>
      </w:r>
      <w:r w:rsidR="00880022">
        <w:rPr>
          <w:rFonts w:hint="cs"/>
          <w:rtl/>
        </w:rPr>
        <w:t>ٌ</w:t>
      </w:r>
      <w:r w:rsidRPr="008E7D25">
        <w:rPr>
          <w:rtl/>
        </w:rPr>
        <w:t xml:space="preserve"> بالقر</w:t>
      </w:r>
      <w:r w:rsidR="00410A66">
        <w:rPr>
          <w:rtl/>
        </w:rPr>
        <w:t>ی</w:t>
      </w:r>
      <w:r w:rsidRPr="008E7D25">
        <w:rPr>
          <w:rtl/>
        </w:rPr>
        <w:t>نة ل</w:t>
      </w:r>
      <w:r w:rsidR="009455F9">
        <w:rPr>
          <w:rtl/>
        </w:rPr>
        <w:t>ک</w:t>
      </w:r>
      <w:r w:rsidRPr="008E7D25">
        <w:rPr>
          <w:rtl/>
        </w:rPr>
        <w:t>ن أخطأ ف</w:t>
      </w:r>
      <w:r w:rsidR="00410A66">
        <w:rPr>
          <w:rtl/>
        </w:rPr>
        <w:t>ی</w:t>
      </w:r>
      <w:r w:rsidRPr="008E7D25">
        <w:rPr>
          <w:rtl/>
        </w:rPr>
        <w:t xml:space="preserve"> الاعتقاد، و نظ</w:t>
      </w:r>
      <w:r w:rsidR="00410A66">
        <w:rPr>
          <w:rtl/>
        </w:rPr>
        <w:t>ی</w:t>
      </w:r>
      <w:r w:rsidRPr="008E7D25">
        <w:rPr>
          <w:rtl/>
        </w:rPr>
        <w:t>ره أ</w:t>
      </w:r>
      <w:r w:rsidR="00410A66">
        <w:rPr>
          <w:rtl/>
        </w:rPr>
        <w:t>ی</w:t>
      </w:r>
      <w:r w:rsidRPr="008E7D25">
        <w:rPr>
          <w:rtl/>
        </w:rPr>
        <w:t>ضا</w:t>
      </w:r>
      <w:r w:rsidR="00CA54F2">
        <w:rPr>
          <w:rFonts w:hint="cs"/>
          <w:rtl/>
        </w:rPr>
        <w:t>ً</w:t>
      </w:r>
      <w:r w:rsidRPr="008E7D25">
        <w:rPr>
          <w:rtl/>
        </w:rPr>
        <w:t xml:space="preserve"> ف</w:t>
      </w:r>
      <w:r w:rsidR="00410A66">
        <w:rPr>
          <w:rtl/>
        </w:rPr>
        <w:t>ی</w:t>
      </w:r>
      <w:r w:rsidRPr="008E7D25">
        <w:rPr>
          <w:rtl/>
        </w:rPr>
        <w:t xml:space="preserve"> العرف موجود</w:t>
      </w:r>
      <w:r w:rsidR="00880022">
        <w:rPr>
          <w:rFonts w:hint="cs"/>
          <w:rtl/>
        </w:rPr>
        <w:t>ٌ</w:t>
      </w:r>
      <w:r w:rsidRPr="008E7D25">
        <w:rPr>
          <w:rtl/>
        </w:rPr>
        <w:t>.</w:t>
      </w:r>
    </w:p>
    <w:p w:rsidR="00CA54F2" w:rsidRDefault="00CA54F2" w:rsidP="00015BC1">
      <w:pPr>
        <w:pStyle w:val="a4"/>
        <w:widowControl w:val="0"/>
        <w:rPr>
          <w:rtl/>
        </w:rPr>
      </w:pPr>
      <w:r>
        <w:rPr>
          <w:rtl/>
        </w:rPr>
        <w:t>و أ</w:t>
      </w:r>
      <w:r w:rsidR="00410A66">
        <w:rPr>
          <w:rtl/>
        </w:rPr>
        <w:t>ی</w:t>
      </w:r>
      <w:r>
        <w:rPr>
          <w:rtl/>
        </w:rPr>
        <w:t>ضا</w:t>
      </w:r>
      <w:r>
        <w:rPr>
          <w:rFonts w:hint="cs"/>
          <w:rtl/>
        </w:rPr>
        <w:t>ً</w:t>
      </w:r>
      <w:r>
        <w:rPr>
          <w:rtl/>
        </w:rPr>
        <w:t xml:space="preserve">؛ ربما </w:t>
      </w:r>
      <w:r w:rsidR="009455F9">
        <w:rPr>
          <w:rtl/>
        </w:rPr>
        <w:t>ک</w:t>
      </w:r>
      <w:r>
        <w:rPr>
          <w:rtl/>
        </w:rPr>
        <w:t>ان الراو</w:t>
      </w:r>
      <w:r w:rsidR="00410A66">
        <w:rPr>
          <w:rtl/>
        </w:rPr>
        <w:t>ی</w:t>
      </w:r>
      <w:r>
        <w:rPr>
          <w:rtl/>
        </w:rPr>
        <w:t xml:space="preserve"> ت</w:t>
      </w:r>
      <w:r w:rsidR="00880022">
        <w:rPr>
          <w:rFonts w:hint="cs"/>
          <w:rtl/>
        </w:rPr>
        <w:t>َ</w:t>
      </w:r>
      <w:r>
        <w:rPr>
          <w:rtl/>
        </w:rPr>
        <w:t>سام</w:t>
      </w:r>
      <w:r w:rsidR="00880022">
        <w:rPr>
          <w:rFonts w:hint="cs"/>
          <w:rtl/>
        </w:rPr>
        <w:t>َ</w:t>
      </w:r>
      <w:r>
        <w:rPr>
          <w:rtl/>
        </w:rPr>
        <w:t>ح</w:t>
      </w:r>
      <w:r w:rsidR="00880022">
        <w:rPr>
          <w:rFonts w:hint="cs"/>
          <w:rtl/>
        </w:rPr>
        <w:t>َ</w:t>
      </w:r>
      <w:r>
        <w:rPr>
          <w:rtl/>
        </w:rPr>
        <w:t xml:space="preserve"> ف</w:t>
      </w:r>
      <w:r w:rsidR="00410A66">
        <w:rPr>
          <w:rtl/>
        </w:rPr>
        <w:t>ی</w:t>
      </w:r>
      <w:r>
        <w:rPr>
          <w:rtl/>
        </w:rPr>
        <w:t xml:space="preserve"> الات</w:t>
      </w:r>
      <w:r w:rsidR="00410A66">
        <w:rPr>
          <w:rtl/>
        </w:rPr>
        <w:t>ی</w:t>
      </w:r>
      <w:r>
        <w:rPr>
          <w:rtl/>
        </w:rPr>
        <w:t>ان بلفظ العام من دون اظهار المخصّص، من جهة</w:t>
      </w:r>
      <w:r w:rsidR="00880022">
        <w:rPr>
          <w:rFonts w:hint="cs"/>
          <w:rtl/>
        </w:rPr>
        <w:t>ِ</w:t>
      </w:r>
      <w:r>
        <w:rPr>
          <w:rtl/>
        </w:rPr>
        <w:t xml:space="preserve"> أنّ غرضه ل</w:t>
      </w:r>
      <w:r w:rsidR="00410A66">
        <w:rPr>
          <w:rtl/>
        </w:rPr>
        <w:t>ی</w:t>
      </w:r>
      <w:r>
        <w:rPr>
          <w:rtl/>
        </w:rPr>
        <w:t>س</w:t>
      </w:r>
      <w:r>
        <w:rPr>
          <w:rFonts w:hint="cs"/>
          <w:rtl/>
        </w:rPr>
        <w:t xml:space="preserve"> </w:t>
      </w:r>
      <w:r>
        <w:rPr>
          <w:rtl/>
        </w:rPr>
        <w:t>ب</w:t>
      </w:r>
      <w:r w:rsidR="00410A66">
        <w:rPr>
          <w:rtl/>
        </w:rPr>
        <w:t>ی</w:t>
      </w:r>
      <w:r>
        <w:rPr>
          <w:rtl/>
        </w:rPr>
        <w:t>ان حال العام، و لم</w:t>
      </w:r>
      <w:r w:rsidR="00880D04">
        <w:rPr>
          <w:rFonts w:hint="cs"/>
          <w:rtl/>
        </w:rPr>
        <w:t>‌</w:t>
      </w:r>
      <w:r w:rsidR="00410A66">
        <w:rPr>
          <w:rtl/>
        </w:rPr>
        <w:t>ی</w:t>
      </w:r>
      <w:r w:rsidR="009455F9">
        <w:rPr>
          <w:rtl/>
        </w:rPr>
        <w:t>ک</w:t>
      </w:r>
      <w:r>
        <w:rPr>
          <w:rtl/>
        </w:rPr>
        <w:t>ن متوجّها إلى افادة ح</w:t>
      </w:r>
      <w:r w:rsidR="009455F9">
        <w:rPr>
          <w:rtl/>
        </w:rPr>
        <w:t>ک</w:t>
      </w:r>
      <w:r>
        <w:rPr>
          <w:rtl/>
        </w:rPr>
        <w:t>مه، بل أتى به ف</w:t>
      </w:r>
      <w:r w:rsidR="00410A66">
        <w:rPr>
          <w:rtl/>
        </w:rPr>
        <w:t>ی</w:t>
      </w:r>
      <w:r>
        <w:rPr>
          <w:rtl/>
        </w:rPr>
        <w:t xml:space="preserve"> </w:t>
      </w:r>
      <w:r w:rsidR="009455F9">
        <w:rPr>
          <w:rtl/>
        </w:rPr>
        <w:t>ک</w:t>
      </w:r>
      <w:r>
        <w:rPr>
          <w:rtl/>
        </w:rPr>
        <w:t>لامه لأجل معرفة ش</w:t>
      </w:r>
      <w:r w:rsidR="00410A66">
        <w:rPr>
          <w:rtl/>
        </w:rPr>
        <w:t>ی</w:t>
      </w:r>
      <w:r>
        <w:rPr>
          <w:rtl/>
        </w:rPr>
        <w:t>‏ء</w:t>
      </w:r>
      <w:r w:rsidR="00781F37">
        <w:rPr>
          <w:rFonts w:hint="cs"/>
          <w:rtl/>
        </w:rPr>
        <w:t>ٍ</w:t>
      </w:r>
      <w:r>
        <w:rPr>
          <w:rtl/>
        </w:rPr>
        <w:t xml:space="preserve"> آخر و جعله وس</w:t>
      </w:r>
      <w:r w:rsidR="00410A66">
        <w:rPr>
          <w:rtl/>
        </w:rPr>
        <w:t>ی</w:t>
      </w:r>
      <w:r>
        <w:rPr>
          <w:rtl/>
        </w:rPr>
        <w:t>لة</w:t>
      </w:r>
      <w:r w:rsidR="00781F37">
        <w:rPr>
          <w:rFonts w:hint="cs"/>
          <w:rtl/>
        </w:rPr>
        <w:t>ً</w:t>
      </w:r>
      <w:r>
        <w:rPr>
          <w:rtl/>
        </w:rPr>
        <w:t xml:space="preserve"> لب</w:t>
      </w:r>
      <w:r w:rsidR="00410A66">
        <w:rPr>
          <w:rtl/>
        </w:rPr>
        <w:t>ی</w:t>
      </w:r>
      <w:r>
        <w:rPr>
          <w:rtl/>
        </w:rPr>
        <w:t>ان أمر</w:t>
      </w:r>
      <w:r w:rsidR="00781F37">
        <w:rPr>
          <w:rFonts w:hint="cs"/>
          <w:rtl/>
        </w:rPr>
        <w:t>ٍ</w:t>
      </w:r>
      <w:r>
        <w:rPr>
          <w:rtl/>
        </w:rPr>
        <w:t xml:space="preserve"> آخر، ل</w:t>
      </w:r>
      <w:r w:rsidR="009455F9">
        <w:rPr>
          <w:rtl/>
        </w:rPr>
        <w:t>ک</w:t>
      </w:r>
      <w:r>
        <w:rPr>
          <w:rtl/>
        </w:rPr>
        <w:t>ن الراو</w:t>
      </w:r>
      <w:r w:rsidR="00410A66">
        <w:rPr>
          <w:rtl/>
        </w:rPr>
        <w:t>ی</w:t>
      </w:r>
      <w:r>
        <w:rPr>
          <w:rtl/>
        </w:rPr>
        <w:t xml:space="preserve"> عن الراو</w:t>
      </w:r>
      <w:r w:rsidR="00410A66">
        <w:rPr>
          <w:rtl/>
        </w:rPr>
        <w:t>ی</w:t>
      </w:r>
      <w:r>
        <w:rPr>
          <w:rtl/>
        </w:rPr>
        <w:t xml:space="preserve"> ما تفطّن بغرضه و مسامحته؛ و نظ</w:t>
      </w:r>
      <w:r w:rsidR="00410A66">
        <w:rPr>
          <w:rtl/>
        </w:rPr>
        <w:t>ی</w:t>
      </w:r>
      <w:r>
        <w:rPr>
          <w:rtl/>
        </w:rPr>
        <w:t>ر هذا أ</w:t>
      </w:r>
      <w:r w:rsidR="00410A66">
        <w:rPr>
          <w:rtl/>
        </w:rPr>
        <w:t>ی</w:t>
      </w:r>
      <w:r>
        <w:rPr>
          <w:rtl/>
        </w:rPr>
        <w:t>ضا</w:t>
      </w:r>
      <w:r w:rsidR="00781F37">
        <w:rPr>
          <w:rFonts w:hint="cs"/>
          <w:rtl/>
        </w:rPr>
        <w:t>ً</w:t>
      </w:r>
      <w:r>
        <w:rPr>
          <w:rtl/>
        </w:rPr>
        <w:t xml:space="preserve"> ف</w:t>
      </w:r>
      <w:r w:rsidR="00410A66">
        <w:rPr>
          <w:rtl/>
        </w:rPr>
        <w:t>ی</w:t>
      </w:r>
      <w:r>
        <w:rPr>
          <w:rtl/>
        </w:rPr>
        <w:t xml:space="preserve"> العرف </w:t>
      </w:r>
      <w:r w:rsidR="009455F9">
        <w:rPr>
          <w:rtl/>
        </w:rPr>
        <w:t>ک</w:t>
      </w:r>
      <w:r>
        <w:rPr>
          <w:rtl/>
        </w:rPr>
        <w:t>ث</w:t>
      </w:r>
      <w:r w:rsidR="00410A66">
        <w:rPr>
          <w:rtl/>
        </w:rPr>
        <w:t>ی</w:t>
      </w:r>
      <w:r>
        <w:rPr>
          <w:rtl/>
        </w:rPr>
        <w:t>ر</w:t>
      </w:r>
      <w:r w:rsidR="00781F37">
        <w:rPr>
          <w:rFonts w:hint="cs"/>
          <w:rtl/>
        </w:rPr>
        <w:t>ٌ</w:t>
      </w:r>
      <w:r>
        <w:rPr>
          <w:rtl/>
        </w:rPr>
        <w:t>.</w:t>
      </w:r>
    </w:p>
    <w:p w:rsidR="00CA54F2" w:rsidRDefault="00CA54F2" w:rsidP="00837605">
      <w:pPr>
        <w:pStyle w:val="a4"/>
        <w:widowControl w:val="0"/>
        <w:rPr>
          <w:rtl/>
        </w:rPr>
      </w:pPr>
      <w:r>
        <w:rPr>
          <w:rtl/>
        </w:rPr>
        <w:t>و أ</w:t>
      </w:r>
      <w:r w:rsidR="00410A66">
        <w:rPr>
          <w:rtl/>
        </w:rPr>
        <w:t>ی</w:t>
      </w:r>
      <w:r>
        <w:rPr>
          <w:rtl/>
        </w:rPr>
        <w:t>ضا</w:t>
      </w:r>
      <w:r w:rsidR="00673445">
        <w:rPr>
          <w:rFonts w:hint="cs"/>
          <w:rtl/>
        </w:rPr>
        <w:t>ً</w:t>
      </w:r>
      <w:r>
        <w:rPr>
          <w:rtl/>
        </w:rPr>
        <w:t xml:space="preserve">؛ ربما </w:t>
      </w:r>
      <w:r w:rsidR="009455F9">
        <w:rPr>
          <w:rtl/>
        </w:rPr>
        <w:t>ک</w:t>
      </w:r>
      <w:r>
        <w:rPr>
          <w:rtl/>
        </w:rPr>
        <w:t>ان ذل</w:t>
      </w:r>
      <w:r w:rsidR="009455F9">
        <w:rPr>
          <w:rtl/>
        </w:rPr>
        <w:t>ک</w:t>
      </w:r>
      <w:r>
        <w:rPr>
          <w:rtl/>
        </w:rPr>
        <w:t xml:space="preserve"> بسبب نقل الحد</w:t>
      </w:r>
      <w:r w:rsidR="00410A66">
        <w:rPr>
          <w:rtl/>
        </w:rPr>
        <w:t>ی</w:t>
      </w:r>
      <w:r>
        <w:rPr>
          <w:rtl/>
        </w:rPr>
        <w:t xml:space="preserve">ث بالمعنى </w:t>
      </w:r>
      <w:r w:rsidR="00781F37" w:rsidRPr="008E7D25">
        <w:rPr>
          <w:rtl/>
        </w:rPr>
        <w:t>بت</w:t>
      </w:r>
      <w:r w:rsidR="00781F37">
        <w:rPr>
          <w:rFonts w:hint="cs"/>
          <w:rtl/>
        </w:rPr>
        <w:t>َ</w:t>
      </w:r>
      <w:r w:rsidR="00781F37" w:rsidRPr="008E7D25">
        <w:rPr>
          <w:rtl/>
        </w:rPr>
        <w:t>خ</w:t>
      </w:r>
      <w:r w:rsidR="00781F37">
        <w:rPr>
          <w:rtl/>
        </w:rPr>
        <w:t>ی</w:t>
      </w:r>
      <w:r w:rsidR="00781F37">
        <w:rPr>
          <w:rFonts w:hint="cs"/>
          <w:rtl/>
        </w:rPr>
        <w:t>ّ</w:t>
      </w:r>
      <w:r w:rsidR="00781F37" w:rsidRPr="008E7D25">
        <w:rPr>
          <w:rtl/>
        </w:rPr>
        <w:t>ل</w:t>
      </w:r>
      <w:r w:rsidR="00781F37">
        <w:rPr>
          <w:rFonts w:hint="cs"/>
          <w:rtl/>
        </w:rPr>
        <w:t>ِ</w:t>
      </w:r>
      <w:r w:rsidR="00781F37" w:rsidRPr="008E7D25">
        <w:rPr>
          <w:rtl/>
        </w:rPr>
        <w:t xml:space="preserve"> </w:t>
      </w:r>
      <w:r>
        <w:rPr>
          <w:rtl/>
        </w:rPr>
        <w:t xml:space="preserve">أنّ الناس </w:t>
      </w:r>
      <w:r w:rsidR="00410A66">
        <w:rPr>
          <w:rtl/>
        </w:rPr>
        <w:t>ی</w:t>
      </w:r>
      <w:r w:rsidR="00781F37">
        <w:rPr>
          <w:rFonts w:hint="cs"/>
          <w:rtl/>
        </w:rPr>
        <w:t>َ</w:t>
      </w:r>
      <w:r>
        <w:rPr>
          <w:rtl/>
        </w:rPr>
        <w:t>فه</w:t>
      </w:r>
      <w:r w:rsidR="00781F37">
        <w:rPr>
          <w:rFonts w:hint="cs"/>
          <w:rtl/>
        </w:rPr>
        <w:t>َ</w:t>
      </w:r>
      <w:r>
        <w:rPr>
          <w:rtl/>
        </w:rPr>
        <w:t>مون المراد</w:t>
      </w:r>
      <w:r w:rsidR="00781F37">
        <w:rPr>
          <w:rFonts w:hint="cs"/>
          <w:rtl/>
        </w:rPr>
        <w:t>َ</w:t>
      </w:r>
      <w:r>
        <w:rPr>
          <w:rtl/>
        </w:rPr>
        <w:t xml:space="preserve"> بسبب</w:t>
      </w:r>
      <w:r w:rsidR="00781F37">
        <w:rPr>
          <w:rFonts w:hint="cs"/>
          <w:rtl/>
        </w:rPr>
        <w:t>ِ</w:t>
      </w:r>
      <w:r>
        <w:rPr>
          <w:rtl/>
        </w:rPr>
        <w:t xml:space="preserve"> رسوخ</w:t>
      </w:r>
      <w:r w:rsidR="00781F37">
        <w:rPr>
          <w:rFonts w:hint="cs"/>
          <w:rtl/>
        </w:rPr>
        <w:t>ِ</w:t>
      </w:r>
      <w:r>
        <w:rPr>
          <w:rtl/>
        </w:rPr>
        <w:t xml:space="preserve"> المعنى ف</w:t>
      </w:r>
      <w:r w:rsidR="00410A66">
        <w:rPr>
          <w:rtl/>
        </w:rPr>
        <w:t>ی</w:t>
      </w:r>
      <w:r>
        <w:rPr>
          <w:rtl/>
        </w:rPr>
        <w:t xml:space="preserve"> خاطر</w:t>
      </w:r>
      <w:r w:rsidR="00781F37">
        <w:rPr>
          <w:rFonts w:hint="cs"/>
          <w:rtl/>
        </w:rPr>
        <w:t>ِ</w:t>
      </w:r>
      <w:r>
        <w:rPr>
          <w:rtl/>
        </w:rPr>
        <w:t xml:space="preserve">ه، و نحن </w:t>
      </w:r>
      <w:r w:rsidR="009455F9">
        <w:rPr>
          <w:rtl/>
        </w:rPr>
        <w:t>ک</w:t>
      </w:r>
      <w:r>
        <w:rPr>
          <w:rtl/>
        </w:rPr>
        <w:t>ث</w:t>
      </w:r>
      <w:r w:rsidR="00410A66">
        <w:rPr>
          <w:rtl/>
        </w:rPr>
        <w:t>ی</w:t>
      </w:r>
      <w:r>
        <w:rPr>
          <w:rtl/>
        </w:rPr>
        <w:t>را</w:t>
      </w:r>
      <w:r w:rsidR="00781F37">
        <w:rPr>
          <w:rFonts w:hint="cs"/>
          <w:rtl/>
        </w:rPr>
        <w:t>ً</w:t>
      </w:r>
      <w:r>
        <w:rPr>
          <w:rtl/>
        </w:rPr>
        <w:t>م</w:t>
      </w:r>
      <w:r w:rsidR="00781F37">
        <w:rPr>
          <w:rFonts w:hint="cs"/>
          <w:rtl/>
        </w:rPr>
        <w:t>ّ</w:t>
      </w:r>
      <w:r>
        <w:rPr>
          <w:rtl/>
        </w:rPr>
        <w:t>ا نعبّر عن الش</w:t>
      </w:r>
      <w:r w:rsidR="00410A66">
        <w:rPr>
          <w:rtl/>
        </w:rPr>
        <w:t>ی</w:t>
      </w:r>
      <w:r>
        <w:rPr>
          <w:rtl/>
        </w:rPr>
        <w:t>‏ء</w:t>
      </w:r>
      <w:r w:rsidR="00781F37">
        <w:rPr>
          <w:rFonts w:hint="cs"/>
          <w:rtl/>
        </w:rPr>
        <w:t>ِ</w:t>
      </w:r>
      <w:r>
        <w:rPr>
          <w:rtl/>
        </w:rPr>
        <w:t xml:space="preserve"> بعبارة</w:t>
      </w:r>
      <w:r w:rsidR="00781F37">
        <w:rPr>
          <w:rFonts w:hint="cs"/>
          <w:rtl/>
        </w:rPr>
        <w:t>ٍ</w:t>
      </w:r>
      <w:r>
        <w:rPr>
          <w:rtl/>
        </w:rPr>
        <w:t xml:space="preserve"> و بخ</w:t>
      </w:r>
      <w:r w:rsidR="00410A66">
        <w:rPr>
          <w:rtl/>
        </w:rPr>
        <w:t>ی</w:t>
      </w:r>
      <w:r>
        <w:rPr>
          <w:rtl/>
        </w:rPr>
        <w:t>النا أنّ غ</w:t>
      </w:r>
      <w:r w:rsidR="00410A66">
        <w:rPr>
          <w:rtl/>
        </w:rPr>
        <w:t>ی</w:t>
      </w:r>
      <w:r>
        <w:rPr>
          <w:rtl/>
        </w:rPr>
        <w:t>ر</w:t>
      </w:r>
      <w:r w:rsidR="00781F37">
        <w:rPr>
          <w:rFonts w:hint="cs"/>
          <w:rtl/>
        </w:rPr>
        <w:t>َ</w:t>
      </w:r>
      <w:r>
        <w:rPr>
          <w:rtl/>
        </w:rPr>
        <w:t xml:space="preserve">نا </w:t>
      </w:r>
      <w:r w:rsidR="00410A66">
        <w:rPr>
          <w:rtl/>
        </w:rPr>
        <w:t>ی</w:t>
      </w:r>
      <w:r w:rsidR="00781F37">
        <w:rPr>
          <w:rFonts w:hint="cs"/>
          <w:rtl/>
        </w:rPr>
        <w:t>َ</w:t>
      </w:r>
      <w:r>
        <w:rPr>
          <w:rtl/>
        </w:rPr>
        <w:t>فهم مقصود</w:t>
      </w:r>
      <w:r w:rsidR="00781F37">
        <w:rPr>
          <w:rFonts w:hint="cs"/>
          <w:rtl/>
        </w:rPr>
        <w:t>َ</w:t>
      </w:r>
      <w:r>
        <w:rPr>
          <w:rtl/>
        </w:rPr>
        <w:t xml:space="preserve">نا </w:t>
      </w:r>
      <w:r w:rsidR="009455F9">
        <w:rPr>
          <w:rtl/>
        </w:rPr>
        <w:t>ک</w:t>
      </w:r>
      <w:r>
        <w:rPr>
          <w:rtl/>
        </w:rPr>
        <w:t>ما هو بخ</w:t>
      </w:r>
      <w:r w:rsidR="00410A66">
        <w:rPr>
          <w:rtl/>
        </w:rPr>
        <w:t>ی</w:t>
      </w:r>
      <w:r>
        <w:rPr>
          <w:rtl/>
        </w:rPr>
        <w:t>النا، ل</w:t>
      </w:r>
      <w:r w:rsidR="009455F9">
        <w:rPr>
          <w:rtl/>
        </w:rPr>
        <w:t>ک</w:t>
      </w:r>
      <w:r>
        <w:rPr>
          <w:rtl/>
        </w:rPr>
        <w:t>ن ن</w:t>
      </w:r>
      <w:r w:rsidR="00781F37">
        <w:rPr>
          <w:rFonts w:hint="cs"/>
          <w:rtl/>
        </w:rPr>
        <w:t>َ</w:t>
      </w:r>
      <w:r>
        <w:rPr>
          <w:rtl/>
        </w:rPr>
        <w:t>رى غ</w:t>
      </w:r>
      <w:r w:rsidR="00410A66">
        <w:rPr>
          <w:rtl/>
        </w:rPr>
        <w:t>ی</w:t>
      </w:r>
      <w:r w:rsidR="00781F37">
        <w:rPr>
          <w:rtl/>
        </w:rPr>
        <w:t>ر</w:t>
      </w:r>
      <w:r w:rsidR="00781F37">
        <w:rPr>
          <w:rFonts w:hint="cs"/>
          <w:rtl/>
        </w:rPr>
        <w:t>َ</w:t>
      </w:r>
      <w:r w:rsidR="00781F37">
        <w:rPr>
          <w:rtl/>
        </w:rPr>
        <w:t>نا لا</w:t>
      </w:r>
      <w:r w:rsidR="00410A66">
        <w:rPr>
          <w:rtl/>
        </w:rPr>
        <w:t>ی</w:t>
      </w:r>
      <w:r w:rsidR="00781F37">
        <w:rPr>
          <w:rFonts w:hint="cs"/>
          <w:rtl/>
        </w:rPr>
        <w:t>َ</w:t>
      </w:r>
      <w:r>
        <w:rPr>
          <w:rtl/>
        </w:rPr>
        <w:t xml:space="preserve">فهمون </w:t>
      </w:r>
      <w:r w:rsidR="009455F9">
        <w:rPr>
          <w:rtl/>
        </w:rPr>
        <w:t>ک</w:t>
      </w:r>
      <w:r>
        <w:rPr>
          <w:rtl/>
        </w:rPr>
        <w:t>ذل</w:t>
      </w:r>
      <w:r w:rsidR="009455F9">
        <w:rPr>
          <w:rtl/>
        </w:rPr>
        <w:t>ک</w:t>
      </w:r>
      <w:r>
        <w:rPr>
          <w:rtl/>
        </w:rPr>
        <w:t xml:space="preserve">، بل </w:t>
      </w:r>
      <w:r w:rsidR="00837605">
        <w:rPr>
          <w:rtl/>
        </w:rPr>
        <w:tab/>
      </w:r>
      <w:r>
        <w:rPr>
          <w:rtl/>
        </w:rPr>
        <w:t xml:space="preserve"> </w:t>
      </w:r>
      <w:r w:rsidR="00410A66">
        <w:rPr>
          <w:rtl/>
        </w:rPr>
        <w:t>ی</w:t>
      </w:r>
      <w:r w:rsidR="00781F37">
        <w:rPr>
          <w:rFonts w:hint="cs"/>
          <w:rtl/>
        </w:rPr>
        <w:t>َ</w:t>
      </w:r>
      <w:r>
        <w:rPr>
          <w:rtl/>
        </w:rPr>
        <w:t>فهمون خلافه.</w:t>
      </w:r>
    </w:p>
    <w:p w:rsidR="00CA54F2" w:rsidRDefault="00CA54F2" w:rsidP="00E748BA">
      <w:pPr>
        <w:pStyle w:val="a4"/>
        <w:widowControl w:val="0"/>
        <w:rPr>
          <w:rtl/>
        </w:rPr>
      </w:pPr>
      <w:r>
        <w:rPr>
          <w:rtl/>
        </w:rPr>
        <w:t>و أ</w:t>
      </w:r>
      <w:r w:rsidR="00410A66">
        <w:rPr>
          <w:rtl/>
        </w:rPr>
        <w:t>ی</w:t>
      </w:r>
      <w:r>
        <w:rPr>
          <w:rtl/>
        </w:rPr>
        <w:t>ضا</w:t>
      </w:r>
      <w:r w:rsidR="00673445">
        <w:rPr>
          <w:rFonts w:hint="cs"/>
          <w:rtl/>
        </w:rPr>
        <w:t>ً</w:t>
      </w:r>
      <w:r>
        <w:rPr>
          <w:rtl/>
        </w:rPr>
        <w:t xml:space="preserve">؛ ربما </w:t>
      </w:r>
      <w:r w:rsidR="009455F9">
        <w:rPr>
          <w:rtl/>
        </w:rPr>
        <w:t>ک</w:t>
      </w:r>
      <w:r>
        <w:rPr>
          <w:rtl/>
        </w:rPr>
        <w:t>ان ذل</w:t>
      </w:r>
      <w:r w:rsidR="009455F9">
        <w:rPr>
          <w:rtl/>
        </w:rPr>
        <w:t>ک</w:t>
      </w:r>
      <w:r>
        <w:rPr>
          <w:rtl/>
        </w:rPr>
        <w:t xml:space="preserve"> بسبب تغ</w:t>
      </w:r>
      <w:r w:rsidR="00410A66">
        <w:rPr>
          <w:rtl/>
        </w:rPr>
        <w:t>ی</w:t>
      </w:r>
      <w:r>
        <w:rPr>
          <w:rtl/>
        </w:rPr>
        <w:t>ر اصطلاح زمان الشارع الأوّل، أو أمر معهود ف</w:t>
      </w:r>
      <w:r w:rsidR="00410A66">
        <w:rPr>
          <w:rtl/>
        </w:rPr>
        <w:t>ی</w:t>
      </w:r>
      <w:r>
        <w:rPr>
          <w:rtl/>
        </w:rPr>
        <w:t xml:space="preserve"> ذل</w:t>
      </w:r>
      <w:r w:rsidR="009455F9">
        <w:rPr>
          <w:rtl/>
        </w:rPr>
        <w:t>ک</w:t>
      </w:r>
      <w:r>
        <w:rPr>
          <w:rtl/>
        </w:rPr>
        <w:t xml:space="preserve"> الزمان عند صدور الحد</w:t>
      </w:r>
      <w:r w:rsidR="00410A66">
        <w:rPr>
          <w:rtl/>
        </w:rPr>
        <w:t>ی</w:t>
      </w:r>
      <w:r>
        <w:rPr>
          <w:rtl/>
        </w:rPr>
        <w:t>ث، أو بناء على إجماع أو ضرورة من الد</w:t>
      </w:r>
      <w:r w:rsidR="00410A66">
        <w:rPr>
          <w:rtl/>
        </w:rPr>
        <w:t>ی</w:t>
      </w:r>
      <w:r>
        <w:rPr>
          <w:rtl/>
        </w:rPr>
        <w:t>ن أو المذهب ف</w:t>
      </w:r>
      <w:r w:rsidR="00410A66">
        <w:rPr>
          <w:rtl/>
        </w:rPr>
        <w:t>ی</w:t>
      </w:r>
      <w:r>
        <w:rPr>
          <w:rtl/>
        </w:rPr>
        <w:t xml:space="preserve"> ذل</w:t>
      </w:r>
      <w:r w:rsidR="009455F9">
        <w:rPr>
          <w:rtl/>
        </w:rPr>
        <w:t>ک</w:t>
      </w:r>
      <w:r>
        <w:rPr>
          <w:rtl/>
        </w:rPr>
        <w:t xml:space="preserve"> الزمان، </w:t>
      </w:r>
      <w:r w:rsidR="009455F9">
        <w:rPr>
          <w:rtl/>
        </w:rPr>
        <w:t>ک</w:t>
      </w:r>
      <w:r>
        <w:rPr>
          <w:rtl/>
        </w:rPr>
        <w:t>ما أنّه ف</w:t>
      </w:r>
      <w:r w:rsidR="00410A66">
        <w:rPr>
          <w:rtl/>
        </w:rPr>
        <w:t>ی</w:t>
      </w:r>
      <w:r>
        <w:rPr>
          <w:rtl/>
        </w:rPr>
        <w:t xml:space="preserve"> زماننا </w:t>
      </w:r>
      <w:r w:rsidR="00E748BA">
        <w:rPr>
          <w:rtl/>
        </w:rPr>
        <w:t>کثیرا</w:t>
      </w:r>
      <w:r w:rsidR="00E748BA">
        <w:rPr>
          <w:rFonts w:hint="cs"/>
          <w:rtl/>
        </w:rPr>
        <w:t>ً</w:t>
      </w:r>
      <w:r w:rsidR="00E748BA">
        <w:rPr>
          <w:rtl/>
        </w:rPr>
        <w:t>م</w:t>
      </w:r>
      <w:r w:rsidR="00E748BA">
        <w:rPr>
          <w:rFonts w:hint="cs"/>
          <w:rtl/>
        </w:rPr>
        <w:t>ّ</w:t>
      </w:r>
      <w:r w:rsidR="00E748BA">
        <w:rPr>
          <w:rtl/>
        </w:rPr>
        <w:t xml:space="preserve">ا </w:t>
      </w:r>
      <w:r>
        <w:rPr>
          <w:rtl/>
        </w:rPr>
        <w:t>ن</w:t>
      </w:r>
      <w:r w:rsidR="00E748BA">
        <w:rPr>
          <w:rFonts w:hint="cs"/>
          <w:rtl/>
        </w:rPr>
        <w:t>َ</w:t>
      </w:r>
      <w:r>
        <w:rPr>
          <w:rtl/>
        </w:rPr>
        <w:t>فهم المراد</w:t>
      </w:r>
      <w:r w:rsidR="00E748BA">
        <w:rPr>
          <w:rFonts w:hint="cs"/>
          <w:rtl/>
        </w:rPr>
        <w:t>َ</w:t>
      </w:r>
      <w:r>
        <w:rPr>
          <w:rtl/>
        </w:rPr>
        <w:t xml:space="preserve"> بمعونة</w:t>
      </w:r>
      <w:r w:rsidR="00E748BA">
        <w:rPr>
          <w:rFonts w:hint="cs"/>
          <w:rtl/>
        </w:rPr>
        <w:t>ِ</w:t>
      </w:r>
      <w:r>
        <w:rPr>
          <w:rtl/>
        </w:rPr>
        <w:t xml:space="preserve"> الضرورة</w:t>
      </w:r>
      <w:r w:rsidR="00E748BA">
        <w:rPr>
          <w:rFonts w:hint="cs"/>
          <w:rtl/>
        </w:rPr>
        <w:t>ِ</w:t>
      </w:r>
      <w:r>
        <w:rPr>
          <w:rtl/>
        </w:rPr>
        <w:t xml:space="preserve"> و الاجماع</w:t>
      </w:r>
      <w:r w:rsidR="00E748BA">
        <w:rPr>
          <w:rFonts w:hint="cs"/>
          <w:rtl/>
        </w:rPr>
        <w:t>ِ</w:t>
      </w:r>
      <w:r>
        <w:rPr>
          <w:rtl/>
        </w:rPr>
        <w:t>، بل غالب</w:t>
      </w:r>
      <w:r w:rsidR="00E748BA">
        <w:rPr>
          <w:rFonts w:hint="cs"/>
          <w:rtl/>
        </w:rPr>
        <w:t>ُ</w:t>
      </w:r>
      <w:r>
        <w:rPr>
          <w:rtl/>
        </w:rPr>
        <w:t xml:space="preserve"> فه</w:t>
      </w:r>
      <w:r w:rsidR="00E748BA" w:rsidRPr="00E748BA">
        <w:rPr>
          <w:rFonts w:hint="cs"/>
          <w:rtl/>
        </w:rPr>
        <w:t>ْ</w:t>
      </w:r>
      <w:r>
        <w:rPr>
          <w:rtl/>
        </w:rPr>
        <w:t>م</w:t>
      </w:r>
      <w:r w:rsidR="00E748BA">
        <w:rPr>
          <w:rFonts w:hint="cs"/>
          <w:rtl/>
        </w:rPr>
        <w:t>ِ</w:t>
      </w:r>
      <w:r>
        <w:rPr>
          <w:rtl/>
        </w:rPr>
        <w:t xml:space="preserve"> </w:t>
      </w:r>
      <w:r>
        <w:rPr>
          <w:rtl/>
        </w:rPr>
        <w:lastRenderedPageBreak/>
        <w:t>الأحاد</w:t>
      </w:r>
      <w:r w:rsidR="00410A66">
        <w:rPr>
          <w:rtl/>
        </w:rPr>
        <w:t>ی</w:t>
      </w:r>
      <w:r>
        <w:rPr>
          <w:rtl/>
        </w:rPr>
        <w:t>ث</w:t>
      </w:r>
      <w:r w:rsidR="00E748BA">
        <w:rPr>
          <w:rFonts w:hint="cs"/>
          <w:rtl/>
        </w:rPr>
        <w:t>ِ</w:t>
      </w:r>
      <w:r>
        <w:rPr>
          <w:rtl/>
        </w:rPr>
        <w:t xml:space="preserve"> </w:t>
      </w:r>
      <w:r w:rsidR="009455F9">
        <w:rPr>
          <w:rtl/>
        </w:rPr>
        <w:t>ک</w:t>
      </w:r>
      <w:r>
        <w:rPr>
          <w:rtl/>
        </w:rPr>
        <w:t>ذل</w:t>
      </w:r>
      <w:r w:rsidR="009455F9">
        <w:rPr>
          <w:rtl/>
        </w:rPr>
        <w:t>ک</w:t>
      </w:r>
      <w:r>
        <w:rPr>
          <w:rtl/>
        </w:rPr>
        <w:t xml:space="preserve">، </w:t>
      </w:r>
      <w:r w:rsidR="009455F9">
        <w:rPr>
          <w:rtl/>
        </w:rPr>
        <w:t>ک</w:t>
      </w:r>
      <w:r w:rsidR="00E748BA">
        <w:rPr>
          <w:rtl/>
        </w:rPr>
        <w:t>ما لا</w:t>
      </w:r>
      <w:r w:rsidR="00410A66">
        <w:rPr>
          <w:rtl/>
        </w:rPr>
        <w:t>ی</w:t>
      </w:r>
      <w:r>
        <w:rPr>
          <w:rtl/>
        </w:rPr>
        <w:t>خفى على م</w:t>
      </w:r>
      <w:r w:rsidR="00E748BA">
        <w:rPr>
          <w:rFonts w:hint="cs"/>
          <w:rtl/>
        </w:rPr>
        <w:t>َ</w:t>
      </w:r>
      <w:r>
        <w:rPr>
          <w:rtl/>
        </w:rPr>
        <w:t>ن ل</w:t>
      </w:r>
      <w:r w:rsidR="00410A66">
        <w:rPr>
          <w:rtl/>
        </w:rPr>
        <w:t>ی</w:t>
      </w:r>
      <w:r>
        <w:rPr>
          <w:rtl/>
        </w:rPr>
        <w:t>س بغافل</w:t>
      </w:r>
      <w:r w:rsidR="00E748BA">
        <w:rPr>
          <w:rFonts w:hint="cs"/>
          <w:rtl/>
        </w:rPr>
        <w:t>ٍ</w:t>
      </w:r>
      <w:r>
        <w:rPr>
          <w:rtl/>
        </w:rPr>
        <w:t>، بل العوام أ</w:t>
      </w:r>
      <w:r w:rsidR="00410A66">
        <w:rPr>
          <w:rtl/>
        </w:rPr>
        <w:t>ی</w:t>
      </w:r>
      <w:r>
        <w:rPr>
          <w:rtl/>
        </w:rPr>
        <w:t>ضا</w:t>
      </w:r>
      <w:r w:rsidR="00673445">
        <w:rPr>
          <w:rFonts w:hint="cs"/>
          <w:rtl/>
        </w:rPr>
        <w:t>ً</w:t>
      </w:r>
      <w:r>
        <w:rPr>
          <w:rtl/>
        </w:rPr>
        <w:t xml:space="preserve"> </w:t>
      </w:r>
      <w:r w:rsidR="00E748BA">
        <w:rPr>
          <w:rtl/>
        </w:rPr>
        <w:t>کثیرا</w:t>
      </w:r>
      <w:r w:rsidR="00E748BA">
        <w:rPr>
          <w:rFonts w:hint="cs"/>
          <w:rtl/>
        </w:rPr>
        <w:t>ً</w:t>
      </w:r>
      <w:r w:rsidR="00E748BA">
        <w:rPr>
          <w:rtl/>
        </w:rPr>
        <w:t>م</w:t>
      </w:r>
      <w:r w:rsidR="00E748BA">
        <w:rPr>
          <w:rFonts w:hint="cs"/>
          <w:rtl/>
        </w:rPr>
        <w:t>ّ</w:t>
      </w:r>
      <w:r w:rsidR="00E748BA">
        <w:rPr>
          <w:rtl/>
        </w:rPr>
        <w:t xml:space="preserve">ا </w:t>
      </w:r>
      <w:r w:rsidR="00410A66">
        <w:rPr>
          <w:rtl/>
        </w:rPr>
        <w:t>ی</w:t>
      </w:r>
      <w:r>
        <w:rPr>
          <w:rtl/>
        </w:rPr>
        <w:t xml:space="preserve">فهمون </w:t>
      </w:r>
      <w:r w:rsidR="009455F9">
        <w:rPr>
          <w:rtl/>
        </w:rPr>
        <w:t>ک</w:t>
      </w:r>
      <w:r>
        <w:rPr>
          <w:rtl/>
        </w:rPr>
        <w:t>ذل</w:t>
      </w:r>
      <w:r w:rsidR="009455F9">
        <w:rPr>
          <w:rtl/>
        </w:rPr>
        <w:t>ک</w:t>
      </w:r>
      <w:r>
        <w:rPr>
          <w:rtl/>
        </w:rPr>
        <w:t>.</w:t>
      </w:r>
    </w:p>
    <w:p w:rsidR="00CA54F2" w:rsidRDefault="00CA54F2" w:rsidP="00015BC1">
      <w:pPr>
        <w:pStyle w:val="a4"/>
        <w:widowControl w:val="0"/>
        <w:rPr>
          <w:rtl/>
        </w:rPr>
      </w:pPr>
      <w:r>
        <w:rPr>
          <w:rFonts w:hint="cs"/>
          <w:rtl/>
        </w:rPr>
        <w:t>...</w:t>
      </w:r>
      <w:r>
        <w:rPr>
          <w:rtl/>
        </w:rPr>
        <w:t>و اعلم؛ أنّ ما ذ</w:t>
      </w:r>
      <w:r w:rsidR="009455F9">
        <w:rPr>
          <w:rtl/>
        </w:rPr>
        <w:t>ک</w:t>
      </w:r>
      <w:r>
        <w:rPr>
          <w:rtl/>
        </w:rPr>
        <w:t>رنا بالنسبة إلى الراو</w:t>
      </w:r>
      <w:r w:rsidR="00410A66">
        <w:rPr>
          <w:rtl/>
        </w:rPr>
        <w:t>ی</w:t>
      </w:r>
      <w:r>
        <w:rPr>
          <w:rtl/>
        </w:rPr>
        <w:t xml:space="preserve"> و الراو</w:t>
      </w:r>
      <w:r w:rsidR="00410A66">
        <w:rPr>
          <w:rtl/>
        </w:rPr>
        <w:t>ی</w:t>
      </w:r>
      <w:r>
        <w:rPr>
          <w:rtl/>
        </w:rPr>
        <w:t xml:space="preserve"> عن الراو</w:t>
      </w:r>
      <w:r w:rsidR="00410A66">
        <w:rPr>
          <w:rtl/>
        </w:rPr>
        <w:t>ی</w:t>
      </w:r>
      <w:r>
        <w:rPr>
          <w:rtl/>
        </w:rPr>
        <w:t>، فهو جار بالنسبة إلى من بعدهما من سلسلة السند، بل الجر</w:t>
      </w:r>
      <w:r w:rsidR="00410A66">
        <w:rPr>
          <w:rtl/>
        </w:rPr>
        <w:t>ی</w:t>
      </w:r>
      <w:r>
        <w:rPr>
          <w:rtl/>
        </w:rPr>
        <w:t>ان بالنسبة إل</w:t>
      </w:r>
      <w:r w:rsidR="00410A66">
        <w:rPr>
          <w:rtl/>
        </w:rPr>
        <w:t>ی</w:t>
      </w:r>
      <w:r>
        <w:rPr>
          <w:rtl/>
        </w:rPr>
        <w:t>هم أولى؛ لبعد المدّة.</w:t>
      </w:r>
    </w:p>
    <w:p w:rsidR="00CA54F2" w:rsidRDefault="00CA54F2" w:rsidP="00015BC1">
      <w:pPr>
        <w:pStyle w:val="a4"/>
        <w:widowControl w:val="0"/>
        <w:rPr>
          <w:rtl/>
        </w:rPr>
      </w:pPr>
      <w:r>
        <w:rPr>
          <w:rtl/>
        </w:rPr>
        <w:t>على أنّ المحدّث</w:t>
      </w:r>
      <w:r w:rsidR="00410A66">
        <w:rPr>
          <w:rtl/>
        </w:rPr>
        <w:t>ی</w:t>
      </w:r>
      <w:r>
        <w:rPr>
          <w:rtl/>
        </w:rPr>
        <w:t>ن و الفقهاء قطّعوا الأحاد</w:t>
      </w:r>
      <w:r w:rsidR="00410A66">
        <w:rPr>
          <w:rtl/>
        </w:rPr>
        <w:t>ی</w:t>
      </w:r>
      <w:r>
        <w:rPr>
          <w:rtl/>
        </w:rPr>
        <w:t>ث الواردة ف</w:t>
      </w:r>
      <w:r w:rsidR="00410A66">
        <w:rPr>
          <w:rtl/>
        </w:rPr>
        <w:t>ی</w:t>
      </w:r>
      <w:r>
        <w:rPr>
          <w:rtl/>
        </w:rPr>
        <w:t xml:space="preserve"> الأصول، و جعلوا </w:t>
      </w:r>
      <w:r w:rsidR="009455F9">
        <w:rPr>
          <w:rtl/>
        </w:rPr>
        <w:t>ک</w:t>
      </w:r>
      <w:r>
        <w:rPr>
          <w:rtl/>
        </w:rPr>
        <w:t>لّ قطعة</w:t>
      </w:r>
      <w:r w:rsidR="00E748BA">
        <w:rPr>
          <w:rFonts w:hint="cs"/>
          <w:rtl/>
        </w:rPr>
        <w:t>ٍ</w:t>
      </w:r>
      <w:r>
        <w:rPr>
          <w:rtl/>
        </w:rPr>
        <w:t xml:space="preserve"> منها ف</w:t>
      </w:r>
      <w:r w:rsidR="00410A66">
        <w:rPr>
          <w:rtl/>
        </w:rPr>
        <w:t>ی</w:t>
      </w:r>
      <w:r>
        <w:rPr>
          <w:rtl/>
        </w:rPr>
        <w:t xml:space="preserve"> باب</w:t>
      </w:r>
      <w:r w:rsidR="00E748BA">
        <w:rPr>
          <w:rFonts w:hint="cs"/>
          <w:rtl/>
        </w:rPr>
        <w:t>ٍ</w:t>
      </w:r>
      <w:r>
        <w:rPr>
          <w:rtl/>
        </w:rPr>
        <w:t xml:space="preserve"> ح</w:t>
      </w:r>
      <w:r w:rsidR="00410A66">
        <w:rPr>
          <w:rtl/>
        </w:rPr>
        <w:t>ی</w:t>
      </w:r>
      <w:r>
        <w:rPr>
          <w:rtl/>
        </w:rPr>
        <w:t>ن بوّبوا ال</w:t>
      </w:r>
      <w:r w:rsidR="009455F9">
        <w:rPr>
          <w:rtl/>
        </w:rPr>
        <w:t>ک</w:t>
      </w:r>
      <w:r>
        <w:rPr>
          <w:rtl/>
        </w:rPr>
        <w:t>تاب</w:t>
      </w:r>
      <w:r w:rsidR="00E748BA">
        <w:rPr>
          <w:rFonts w:hint="cs"/>
          <w:rtl/>
        </w:rPr>
        <w:t>َ</w:t>
      </w:r>
      <w:r>
        <w:rPr>
          <w:rtl/>
        </w:rPr>
        <w:t xml:space="preserve"> و عنونوا الأبواب.</w:t>
      </w:r>
    </w:p>
    <w:p w:rsidR="00CA54F2" w:rsidRDefault="00CA54F2" w:rsidP="00015BC1">
      <w:pPr>
        <w:pStyle w:val="a4"/>
        <w:widowControl w:val="0"/>
        <w:rPr>
          <w:rtl/>
        </w:rPr>
      </w:pPr>
      <w:r>
        <w:rPr>
          <w:rtl/>
        </w:rPr>
        <w:t>ل</w:t>
      </w:r>
      <w:r w:rsidR="009455F9">
        <w:rPr>
          <w:rtl/>
        </w:rPr>
        <w:t>ک</w:t>
      </w:r>
      <w:r>
        <w:rPr>
          <w:rtl/>
        </w:rPr>
        <w:t>ن ذ</w:t>
      </w:r>
      <w:r w:rsidR="00EA6C73">
        <w:rPr>
          <w:rFonts w:hint="cs"/>
          <w:rtl/>
        </w:rPr>
        <w:t>َ</w:t>
      </w:r>
      <w:r>
        <w:rPr>
          <w:rtl/>
        </w:rPr>
        <w:t>ه</w:t>
      </w:r>
      <w:r w:rsidR="00EA6C73">
        <w:rPr>
          <w:rFonts w:hint="cs"/>
          <w:rtl/>
        </w:rPr>
        <w:t>َ</w:t>
      </w:r>
      <w:r>
        <w:rPr>
          <w:rtl/>
        </w:rPr>
        <w:t>لوا عن أنّ التقط</w:t>
      </w:r>
      <w:r w:rsidR="00410A66">
        <w:rPr>
          <w:rtl/>
        </w:rPr>
        <w:t>ی</w:t>
      </w:r>
      <w:r>
        <w:rPr>
          <w:rtl/>
        </w:rPr>
        <w:t>ع</w:t>
      </w:r>
      <w:r w:rsidR="00EA6C73">
        <w:rPr>
          <w:rFonts w:hint="cs"/>
          <w:rtl/>
        </w:rPr>
        <w:t>َ</w:t>
      </w:r>
      <w:r>
        <w:rPr>
          <w:rtl/>
        </w:rPr>
        <w:t xml:space="preserve"> ربما </w:t>
      </w:r>
      <w:r w:rsidR="00410A66">
        <w:rPr>
          <w:rtl/>
        </w:rPr>
        <w:t>ی</w:t>
      </w:r>
      <w:r>
        <w:rPr>
          <w:rtl/>
        </w:rPr>
        <w:t>وجب تغ</w:t>
      </w:r>
      <w:r w:rsidR="00410A66">
        <w:rPr>
          <w:rtl/>
        </w:rPr>
        <w:t>ی</w:t>
      </w:r>
      <w:r w:rsidR="00EA6C73">
        <w:rPr>
          <w:rFonts w:hint="cs"/>
          <w:rtl/>
        </w:rPr>
        <w:t>ّ</w:t>
      </w:r>
      <w:r>
        <w:rPr>
          <w:rtl/>
        </w:rPr>
        <w:t xml:space="preserve">ر المعنى، و </w:t>
      </w:r>
      <w:r w:rsidR="009455F9">
        <w:rPr>
          <w:rtl/>
        </w:rPr>
        <w:t>ک</w:t>
      </w:r>
      <w:r>
        <w:rPr>
          <w:rtl/>
        </w:rPr>
        <w:t>ان بخ</w:t>
      </w:r>
      <w:r w:rsidR="00410A66">
        <w:rPr>
          <w:rtl/>
        </w:rPr>
        <w:t>ی</w:t>
      </w:r>
      <w:r>
        <w:rPr>
          <w:rtl/>
        </w:rPr>
        <w:t>الهم أنّ المعنى لم</w:t>
      </w:r>
      <w:r w:rsidR="00880D04">
        <w:rPr>
          <w:rFonts w:hint="cs"/>
          <w:rtl/>
        </w:rPr>
        <w:t>‌</w:t>
      </w:r>
      <w:r w:rsidR="00410A66">
        <w:rPr>
          <w:rtl/>
        </w:rPr>
        <w:t>ی</w:t>
      </w:r>
      <w:r>
        <w:rPr>
          <w:rtl/>
        </w:rPr>
        <w:t>تغ</w:t>
      </w:r>
      <w:r w:rsidR="00410A66">
        <w:rPr>
          <w:rtl/>
        </w:rPr>
        <w:t>ی</w:t>
      </w:r>
      <w:r>
        <w:rPr>
          <w:rtl/>
        </w:rPr>
        <w:t>ر إمّا لرسوخه ف</w:t>
      </w:r>
      <w:r w:rsidR="00410A66">
        <w:rPr>
          <w:rtl/>
        </w:rPr>
        <w:t>ی</w:t>
      </w:r>
      <w:r>
        <w:rPr>
          <w:rtl/>
        </w:rPr>
        <w:t xml:space="preserve"> خواطرهم، أو لأنّ أصول</w:t>
      </w:r>
      <w:r w:rsidR="00EA6C73">
        <w:rPr>
          <w:rFonts w:hint="cs"/>
          <w:rtl/>
        </w:rPr>
        <w:t>َ</w:t>
      </w:r>
      <w:r>
        <w:rPr>
          <w:rtl/>
        </w:rPr>
        <w:t xml:space="preserve">هم </w:t>
      </w:r>
      <w:r w:rsidR="009455F9">
        <w:rPr>
          <w:rtl/>
        </w:rPr>
        <w:t>ک</w:t>
      </w:r>
      <w:r>
        <w:rPr>
          <w:rtl/>
        </w:rPr>
        <w:t>انت ف</w:t>
      </w:r>
      <w:r w:rsidR="00410A66">
        <w:rPr>
          <w:rtl/>
        </w:rPr>
        <w:t>ی</w:t>
      </w:r>
      <w:r>
        <w:rPr>
          <w:rtl/>
        </w:rPr>
        <w:t xml:space="preserve"> نظرهم ... أو غ</w:t>
      </w:r>
      <w:r w:rsidR="00410A66">
        <w:rPr>
          <w:rtl/>
        </w:rPr>
        <w:t>ی</w:t>
      </w:r>
      <w:r>
        <w:rPr>
          <w:rtl/>
        </w:rPr>
        <w:t>ر ذل</w:t>
      </w:r>
      <w:r w:rsidR="009455F9">
        <w:rPr>
          <w:rtl/>
        </w:rPr>
        <w:t>ک</w:t>
      </w:r>
      <w:r>
        <w:rPr>
          <w:rtl/>
        </w:rPr>
        <w:t>؛ فإنّا نرى أنّ الفقهاء</w:t>
      </w:r>
      <w:r w:rsidR="00EA6C73">
        <w:rPr>
          <w:rFonts w:hint="cs"/>
          <w:rtl/>
        </w:rPr>
        <w:t>َ</w:t>
      </w:r>
      <w:r>
        <w:rPr>
          <w:rtl/>
        </w:rPr>
        <w:t xml:space="preserve"> ربما </w:t>
      </w:r>
      <w:r w:rsidR="00410A66">
        <w:rPr>
          <w:rtl/>
        </w:rPr>
        <w:t>ی</w:t>
      </w:r>
      <w:r>
        <w:rPr>
          <w:rtl/>
        </w:rPr>
        <w:t>وردون الحد</w:t>
      </w:r>
      <w:r w:rsidR="00410A66">
        <w:rPr>
          <w:rtl/>
        </w:rPr>
        <w:t>ی</w:t>
      </w:r>
      <w:r>
        <w:rPr>
          <w:rtl/>
        </w:rPr>
        <w:t>ث من ال</w:t>
      </w:r>
      <w:r w:rsidR="009455F9">
        <w:rPr>
          <w:rtl/>
        </w:rPr>
        <w:t>ک</w:t>
      </w:r>
      <w:r>
        <w:rPr>
          <w:rtl/>
        </w:rPr>
        <w:t>تب الأربعة بحذف قل</w:t>
      </w:r>
      <w:r w:rsidR="00410A66">
        <w:rPr>
          <w:rtl/>
        </w:rPr>
        <w:t>ی</w:t>
      </w:r>
      <w:r>
        <w:rPr>
          <w:rtl/>
        </w:rPr>
        <w:t>ل</w:t>
      </w:r>
      <w:r w:rsidR="00EA6C73">
        <w:rPr>
          <w:rFonts w:hint="cs"/>
          <w:rtl/>
        </w:rPr>
        <w:t>ٍ</w:t>
      </w:r>
      <w:r>
        <w:rPr>
          <w:rtl/>
        </w:rPr>
        <w:t xml:space="preserve"> من صدره أو ذ</w:t>
      </w:r>
      <w:r w:rsidR="00410A66">
        <w:rPr>
          <w:rtl/>
        </w:rPr>
        <w:t>ی</w:t>
      </w:r>
      <w:r>
        <w:rPr>
          <w:rtl/>
        </w:rPr>
        <w:t xml:space="preserve">له، فنرى أنّ المقصود </w:t>
      </w:r>
      <w:r w:rsidR="00410A66">
        <w:rPr>
          <w:rtl/>
        </w:rPr>
        <w:t>ی</w:t>
      </w:r>
      <w:r>
        <w:rPr>
          <w:rtl/>
        </w:rPr>
        <w:t xml:space="preserve">تفاوت بسببه، فإذا </w:t>
      </w:r>
      <w:r w:rsidR="009455F9">
        <w:rPr>
          <w:rtl/>
        </w:rPr>
        <w:t>ک</w:t>
      </w:r>
      <w:r>
        <w:rPr>
          <w:rtl/>
        </w:rPr>
        <w:t>ان مثل هذا الحذف القل</w:t>
      </w:r>
      <w:r w:rsidR="00410A66">
        <w:rPr>
          <w:rtl/>
        </w:rPr>
        <w:t>ی</w:t>
      </w:r>
      <w:r>
        <w:rPr>
          <w:rtl/>
        </w:rPr>
        <w:t>ل و التقط</w:t>
      </w:r>
      <w:r w:rsidR="00410A66">
        <w:rPr>
          <w:rtl/>
        </w:rPr>
        <w:t>ی</w:t>
      </w:r>
      <w:r>
        <w:rPr>
          <w:rtl/>
        </w:rPr>
        <w:t xml:space="preserve">ع السهل </w:t>
      </w:r>
      <w:r w:rsidR="00410A66">
        <w:rPr>
          <w:rtl/>
        </w:rPr>
        <w:t>ی</w:t>
      </w:r>
      <w:r>
        <w:rPr>
          <w:rtl/>
        </w:rPr>
        <w:t>ورث الاختلاف فما ظنّ</w:t>
      </w:r>
      <w:r w:rsidR="009455F9">
        <w:rPr>
          <w:rtl/>
        </w:rPr>
        <w:t>ک</w:t>
      </w:r>
      <w:r>
        <w:rPr>
          <w:rtl/>
        </w:rPr>
        <w:t xml:space="preserve"> بما ارت</w:t>
      </w:r>
      <w:r w:rsidR="009455F9">
        <w:rPr>
          <w:rtl/>
        </w:rPr>
        <w:t>ک</w:t>
      </w:r>
      <w:r>
        <w:rPr>
          <w:rtl/>
        </w:rPr>
        <w:t>بوا!</w:t>
      </w:r>
    </w:p>
    <w:p w:rsidR="00CA54F2" w:rsidRDefault="00CA54F2" w:rsidP="00015BC1">
      <w:pPr>
        <w:pStyle w:val="a4"/>
        <w:widowControl w:val="0"/>
        <w:rPr>
          <w:rtl/>
        </w:rPr>
      </w:pPr>
      <w:r>
        <w:rPr>
          <w:rtl/>
        </w:rPr>
        <w:t>و من جملة تل</w:t>
      </w:r>
      <w:r w:rsidR="009455F9">
        <w:rPr>
          <w:rtl/>
        </w:rPr>
        <w:t>ک</w:t>
      </w:r>
      <w:r>
        <w:rPr>
          <w:rtl/>
        </w:rPr>
        <w:t xml:space="preserve"> الأسباب سقط النسخة و مغلوط</w:t>
      </w:r>
      <w:r w:rsidR="00410A66">
        <w:rPr>
          <w:rtl/>
        </w:rPr>
        <w:t>ی</w:t>
      </w:r>
      <w:r>
        <w:rPr>
          <w:rtl/>
        </w:rPr>
        <w:t>تها؛ فإنّا نرى الماهرون ف</w:t>
      </w:r>
      <w:r w:rsidR="00410A66">
        <w:rPr>
          <w:rtl/>
        </w:rPr>
        <w:t>ی</w:t>
      </w:r>
      <w:r>
        <w:rPr>
          <w:rtl/>
        </w:rPr>
        <w:t xml:space="preserve"> الأحاد</w:t>
      </w:r>
      <w:r w:rsidR="00410A66">
        <w:rPr>
          <w:rtl/>
        </w:rPr>
        <w:t>ی</w:t>
      </w:r>
      <w:r>
        <w:rPr>
          <w:rtl/>
        </w:rPr>
        <w:t>ث من المحدّث</w:t>
      </w:r>
      <w:r w:rsidR="00410A66">
        <w:rPr>
          <w:rtl/>
        </w:rPr>
        <w:t>ی</w:t>
      </w:r>
      <w:r>
        <w:rPr>
          <w:rtl/>
        </w:rPr>
        <w:t xml:space="preserve">ن الفحول </w:t>
      </w:r>
      <w:r w:rsidR="00410A66">
        <w:rPr>
          <w:rtl/>
        </w:rPr>
        <w:t>ی</w:t>
      </w:r>
      <w:r>
        <w:rPr>
          <w:rtl/>
        </w:rPr>
        <w:t>روون الحد</w:t>
      </w:r>
      <w:r w:rsidR="00410A66">
        <w:rPr>
          <w:rtl/>
        </w:rPr>
        <w:t>ی</w:t>
      </w:r>
      <w:r>
        <w:rPr>
          <w:rtl/>
        </w:rPr>
        <w:t>ث من ال</w:t>
      </w:r>
      <w:r w:rsidR="009455F9">
        <w:rPr>
          <w:rtl/>
        </w:rPr>
        <w:t>ک</w:t>
      </w:r>
      <w:r>
        <w:rPr>
          <w:rtl/>
        </w:rPr>
        <w:t>تب الأربعة بنحو</w:t>
      </w:r>
      <w:r w:rsidR="00EA6C73">
        <w:rPr>
          <w:rFonts w:hint="cs"/>
          <w:rtl/>
        </w:rPr>
        <w:t>ٍ</w:t>
      </w:r>
      <w:r>
        <w:rPr>
          <w:rtl/>
        </w:rPr>
        <w:t xml:space="preserve"> و ل</w:t>
      </w:r>
      <w:r w:rsidR="00410A66">
        <w:rPr>
          <w:rtl/>
        </w:rPr>
        <w:t>ی</w:t>
      </w:r>
      <w:r>
        <w:rPr>
          <w:rtl/>
        </w:rPr>
        <w:t xml:space="preserve">س </w:t>
      </w:r>
      <w:r w:rsidR="009455F9">
        <w:rPr>
          <w:rtl/>
        </w:rPr>
        <w:t>ک</w:t>
      </w:r>
      <w:r>
        <w:rPr>
          <w:rtl/>
        </w:rPr>
        <w:t>ذل</w:t>
      </w:r>
      <w:r w:rsidR="009455F9">
        <w:rPr>
          <w:rtl/>
        </w:rPr>
        <w:t>ک</w:t>
      </w:r>
      <w:r>
        <w:rPr>
          <w:rtl/>
        </w:rPr>
        <w:t>، و نجد أنّ ذل</w:t>
      </w:r>
      <w:r w:rsidR="009455F9">
        <w:rPr>
          <w:rtl/>
        </w:rPr>
        <w:t>ک</w:t>
      </w:r>
      <w:r>
        <w:rPr>
          <w:rtl/>
        </w:rPr>
        <w:t xml:space="preserve"> من غلط نسخهم، فإذا </w:t>
      </w:r>
      <w:r w:rsidR="009455F9">
        <w:rPr>
          <w:rtl/>
        </w:rPr>
        <w:t>ک</w:t>
      </w:r>
      <w:r>
        <w:rPr>
          <w:rtl/>
        </w:rPr>
        <w:t>ان مثل هؤلاء الماهر</w:t>
      </w:r>
      <w:r w:rsidR="00410A66">
        <w:rPr>
          <w:rtl/>
        </w:rPr>
        <w:t>ی</w:t>
      </w:r>
      <w:r>
        <w:rPr>
          <w:rtl/>
        </w:rPr>
        <w:t xml:space="preserve">ن الفحول </w:t>
      </w:r>
      <w:r w:rsidR="00410A66">
        <w:rPr>
          <w:rtl/>
        </w:rPr>
        <w:t>ی</w:t>
      </w:r>
      <w:r>
        <w:rPr>
          <w:rtl/>
        </w:rPr>
        <w:t>رت</w:t>
      </w:r>
      <w:r w:rsidR="009455F9">
        <w:rPr>
          <w:rtl/>
        </w:rPr>
        <w:t>ک</w:t>
      </w:r>
      <w:r>
        <w:rPr>
          <w:rtl/>
        </w:rPr>
        <w:t>بون هذا بالنسبة إلى مثل ال</w:t>
      </w:r>
      <w:r w:rsidR="009455F9">
        <w:rPr>
          <w:rtl/>
        </w:rPr>
        <w:t>ک</w:t>
      </w:r>
      <w:r>
        <w:rPr>
          <w:rtl/>
        </w:rPr>
        <w:t>تب الأربعة، فما ظنّ</w:t>
      </w:r>
      <w:r w:rsidR="009455F9">
        <w:rPr>
          <w:rtl/>
        </w:rPr>
        <w:t>ک</w:t>
      </w:r>
      <w:r>
        <w:rPr>
          <w:rtl/>
        </w:rPr>
        <w:t xml:space="preserve"> بالرّواة بالنسبة إلى الاصول!</w:t>
      </w:r>
      <w:r>
        <w:rPr>
          <w:rFonts w:hint="cs"/>
          <w:rtl/>
        </w:rPr>
        <w:t>»</w:t>
      </w:r>
      <w:r>
        <w:rPr>
          <w:rStyle w:val="a3"/>
          <w:rtl/>
        </w:rPr>
        <w:footnoteReference w:id="73"/>
      </w:r>
    </w:p>
    <w:p w:rsidR="00BC75E9" w:rsidRDefault="00BC75E9" w:rsidP="00015BC1">
      <w:pPr>
        <w:widowControl w:val="0"/>
        <w:rPr>
          <w:rFonts w:ascii="NoorLotus" w:hAnsi="NoorLotus"/>
          <w:rtl/>
        </w:rPr>
      </w:pPr>
    </w:p>
    <w:p w:rsidR="00CA54F2" w:rsidRDefault="00CA54F2" w:rsidP="00015BC1">
      <w:pPr>
        <w:widowControl w:val="0"/>
        <w:bidi w:val="0"/>
        <w:spacing w:before="0" w:after="0" w:line="20" w:lineRule="atLeast"/>
        <w:contextualSpacing w:val="0"/>
        <w:rPr>
          <w:rFonts w:ascii="Noor_Yekan" w:eastAsiaTheme="majorEastAsia" w:hAnsi="Noor_Yekan" w:cs="Noor_Yekan"/>
          <w:b/>
          <w:bCs/>
          <w:color w:val="2E74B5" w:themeColor="accent1" w:themeShade="BF"/>
        </w:rPr>
      </w:pPr>
      <w:r>
        <w:rPr>
          <w:rtl/>
        </w:rPr>
        <w:br w:type="page"/>
      </w:r>
    </w:p>
    <w:p w:rsidR="00FB39C3" w:rsidRPr="007B24AF" w:rsidRDefault="00FB39C3" w:rsidP="00975913">
      <w:pPr>
        <w:pStyle w:val="2"/>
        <w:rPr>
          <w:rtl/>
        </w:rPr>
      </w:pPr>
      <w:bookmarkStart w:id="19" w:name="_Toc377386490"/>
      <w:r w:rsidRPr="007B24AF">
        <w:rPr>
          <w:rtl/>
        </w:rPr>
        <w:lastRenderedPageBreak/>
        <w:t>مقدّم</w:t>
      </w:r>
      <w:r w:rsidR="00510258">
        <w:rPr>
          <w:rFonts w:hint="cs"/>
          <w:rtl/>
        </w:rPr>
        <w:t>ۀ</w:t>
      </w:r>
      <w:r w:rsidR="007B24AF" w:rsidRPr="007B24AF">
        <w:rPr>
          <w:rtl/>
        </w:rPr>
        <w:t xml:space="preserve"> </w:t>
      </w:r>
      <w:r w:rsidRPr="007B24AF">
        <w:rPr>
          <w:rtl/>
        </w:rPr>
        <w:t>نهم:</w:t>
      </w:r>
      <w:r w:rsidR="007B24AF" w:rsidRPr="007B24AF">
        <w:rPr>
          <w:rtl/>
        </w:rPr>
        <w:t xml:space="preserve"> </w:t>
      </w:r>
      <w:r w:rsidRPr="007B24AF">
        <w:rPr>
          <w:rtl/>
        </w:rPr>
        <w:t>از</w:t>
      </w:r>
      <w:r w:rsidR="007B24AF" w:rsidRPr="007B24AF">
        <w:rPr>
          <w:rtl/>
        </w:rPr>
        <w:t xml:space="preserve"> </w:t>
      </w:r>
      <w:r w:rsidRPr="007B24AF">
        <w:rPr>
          <w:rtl/>
        </w:rPr>
        <w:t>دست</w:t>
      </w:r>
      <w:r w:rsidR="007B24AF" w:rsidRPr="007B24AF">
        <w:rPr>
          <w:rtl/>
        </w:rPr>
        <w:t xml:space="preserve"> </w:t>
      </w:r>
      <w:r w:rsidRPr="007B24AF">
        <w:rPr>
          <w:rtl/>
        </w:rPr>
        <w:t>رفتن</w:t>
      </w:r>
      <w:r w:rsidR="007B24AF" w:rsidRPr="007B24AF">
        <w:rPr>
          <w:rtl/>
        </w:rPr>
        <w:t xml:space="preserve"> </w:t>
      </w:r>
      <w:r w:rsidRPr="007B24AF">
        <w:rPr>
          <w:rtl/>
        </w:rPr>
        <w:t>حجمی</w:t>
      </w:r>
      <w:r w:rsidR="007B24AF" w:rsidRPr="007B24AF">
        <w:rPr>
          <w:rtl/>
        </w:rPr>
        <w:t xml:space="preserve"> </w:t>
      </w:r>
      <w:r w:rsidRPr="007B24AF">
        <w:rPr>
          <w:rtl/>
        </w:rPr>
        <w:t>از</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عم</w:t>
      </w:r>
      <w:r w:rsidR="00233C55" w:rsidRPr="007B24AF">
        <w:rPr>
          <w:rtl/>
        </w:rPr>
        <w:t>ی</w:t>
      </w:r>
      <w:r w:rsidRPr="007B24AF">
        <w:rPr>
          <w:rtl/>
        </w:rPr>
        <w:t>ق</w:t>
      </w:r>
      <w:r w:rsidR="007B24AF" w:rsidRPr="007B24AF">
        <w:rPr>
          <w:rtl/>
        </w:rPr>
        <w:t xml:space="preserve"> </w:t>
      </w:r>
      <w:r w:rsidRPr="007B24AF">
        <w:rPr>
          <w:rtl/>
        </w:rPr>
        <w:t>معارفی</w:t>
      </w:r>
      <w:bookmarkEnd w:id="19"/>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CA54F2">
        <w:rPr>
          <w:rFonts w:ascii="NoorLotus" w:hAnsi="NoorLotus"/>
          <w:sz w:val="22"/>
          <w:szCs w:val="22"/>
          <w:rtl/>
        </w:rPr>
        <w:t>عل</w:t>
      </w:r>
      <w:r w:rsidR="00233C55" w:rsidRPr="00CA54F2">
        <w:rPr>
          <w:rFonts w:ascii="NoorLotus" w:hAnsi="NoorLotus"/>
          <w:sz w:val="22"/>
          <w:szCs w:val="22"/>
          <w:rtl/>
        </w:rPr>
        <w:t>ی</w:t>
      </w:r>
      <w:r w:rsidRPr="00CA54F2">
        <w:rPr>
          <w:rFonts w:ascii="NoorLotus" w:hAnsi="NoorLotus"/>
          <w:sz w:val="22"/>
          <w:szCs w:val="22"/>
          <w:rtl/>
        </w:rPr>
        <w:t>هم</w:t>
      </w:r>
      <w:r w:rsidR="00CA54F2" w:rsidRPr="00CA54F2">
        <w:rPr>
          <w:rFonts w:ascii="NoorLotus" w:hAnsi="NoorLotus" w:hint="cs"/>
          <w:sz w:val="22"/>
          <w:szCs w:val="22"/>
          <w:rtl/>
        </w:rPr>
        <w:t>‌</w:t>
      </w:r>
      <w:r w:rsidRPr="00CA54F2">
        <w:rPr>
          <w:rFonts w:ascii="NoorLotus" w:hAnsi="NoorLotus"/>
          <w:sz w:val="22"/>
          <w:szCs w:val="22"/>
          <w:rtl/>
        </w:rPr>
        <w:t>السّلام</w:t>
      </w:r>
      <w:r w:rsidR="007B24AF" w:rsidRPr="00CA54F2">
        <w:rPr>
          <w:rFonts w:ascii="NoorLotus" w:hAnsi="NoorLotus"/>
          <w:sz w:val="22"/>
          <w:szCs w:val="22"/>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بزرگواران</w:t>
      </w:r>
      <w:r w:rsidR="007B24AF" w:rsidRPr="007B24AF">
        <w:rPr>
          <w:rFonts w:ascii="NoorLotus" w:hAnsi="NoorLotus"/>
          <w:rtl/>
        </w:rPr>
        <w:t xml:space="preserve"> </w:t>
      </w:r>
      <w:r w:rsidRPr="007B24AF">
        <w:rPr>
          <w:rFonts w:ascii="NoorLotus" w:hAnsi="NoorLotus"/>
          <w:rtl/>
        </w:rPr>
        <w:t>صادر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دورهای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أهل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گلچ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غربال</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رفته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متأسّفانه</w:t>
      </w:r>
      <w:r w:rsidR="007B24AF" w:rsidRPr="007B24AF">
        <w:rPr>
          <w:rFonts w:ascii="NoorLotus" w:hAnsi="NoorLotus"/>
          <w:rtl/>
        </w:rPr>
        <w:t xml:space="preserve"> </w:t>
      </w:r>
      <w:r w:rsidRPr="007B24AF">
        <w:rPr>
          <w:rFonts w:ascii="NoorLotus" w:hAnsi="NoorLotus"/>
          <w:rtl/>
        </w:rPr>
        <w:t>غربال</w:t>
      </w:r>
      <w:r w:rsidR="007B24AF" w:rsidRPr="007B24AF">
        <w:rPr>
          <w:rFonts w:ascii="NoorLotus" w:hAnsi="NoorLotus"/>
          <w:rtl/>
        </w:rPr>
        <w:t xml:space="preserve"> </w:t>
      </w:r>
      <w:r w:rsidRPr="007B24AF">
        <w:rPr>
          <w:rFonts w:ascii="NoorLotus" w:hAnsi="NoorLotus"/>
          <w:rtl/>
        </w:rPr>
        <w:t>کنندگان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حی</w:t>
      </w:r>
      <w:r w:rsidR="007B24AF" w:rsidRPr="007B24AF">
        <w:rPr>
          <w:rFonts w:ascii="NoorLotus" w:hAnsi="NoorLotus"/>
          <w:rtl/>
        </w:rPr>
        <w:t xml:space="preserve"> </w:t>
      </w:r>
      <w:r w:rsidRPr="007B24AF">
        <w:rPr>
          <w:rFonts w:ascii="NoorLotus" w:hAnsi="NoorLotus"/>
          <w:rtl/>
        </w:rPr>
        <w:t>بهره</w:t>
      </w:r>
      <w:r w:rsidR="007B24AF" w:rsidRPr="007B24AF">
        <w:rPr>
          <w:rFonts w:ascii="NoorLotus" w:hAnsi="NoorLotus"/>
          <w:rtl/>
        </w:rPr>
        <w:t xml:space="preserve"> </w:t>
      </w:r>
      <w:r w:rsidRPr="007B24AF">
        <w:rPr>
          <w:rFonts w:ascii="NoorLotus" w:hAnsi="NoorLotus"/>
          <w:rtl/>
        </w:rPr>
        <w:t>نگرفت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محقّق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فنّ</w:t>
      </w:r>
      <w:r w:rsidR="007B24AF" w:rsidRPr="007B24AF">
        <w:rPr>
          <w:rFonts w:ascii="NoorLotus" w:hAnsi="NoorLotus"/>
          <w:rtl/>
        </w:rPr>
        <w:t xml:space="preserve"> </w:t>
      </w:r>
      <w:r w:rsidRPr="007B24AF">
        <w:rPr>
          <w:rFonts w:ascii="NoorLotus" w:hAnsi="NoorLotus"/>
          <w:rtl/>
        </w:rPr>
        <w:t>رجال</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معترفند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راه</w:t>
      </w:r>
      <w:r w:rsidR="00CA54F2">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عمده</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CA54F2">
        <w:rPr>
          <w:rFonts w:ascii="NoorLotus" w:hAnsi="NoorLotus" w:hint="cs"/>
          <w:rtl/>
        </w:rPr>
        <w:t>‌</w:t>
      </w:r>
      <w:r w:rsidRPr="007B24AF">
        <w:rPr>
          <w:rFonts w:ascii="NoorLotus" w:hAnsi="NoorLotus"/>
          <w:rtl/>
        </w:rPr>
        <w:t>شناسی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راوی</w:t>
      </w:r>
      <w:r w:rsidR="00CA54F2">
        <w:rPr>
          <w:rFonts w:ascii="NoorLotus" w:hAnsi="NoorLotus" w:hint="cs"/>
          <w:rtl/>
        </w:rPr>
        <w:t>‌</w:t>
      </w:r>
      <w:r w:rsidRPr="007B24AF">
        <w:rPr>
          <w:rFonts w:ascii="NoorLotus" w:hAnsi="NoorLotus"/>
          <w:rtl/>
        </w:rPr>
        <w:t>شناسی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قدماء</w:t>
      </w:r>
      <w:r w:rsidR="007B24AF" w:rsidRPr="007B24AF">
        <w:rPr>
          <w:rFonts w:ascii="NoorLotus" w:hAnsi="NoorLotus"/>
          <w:rtl/>
        </w:rPr>
        <w:t xml:space="preserve"> </w:t>
      </w:r>
      <w:r w:rsidRPr="007B24AF">
        <w:rPr>
          <w:rFonts w:ascii="NoorLotus" w:hAnsi="NoorLotus"/>
          <w:rtl/>
        </w:rPr>
        <w:t>أصحاب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محدّث</w:t>
      </w:r>
      <w:r w:rsidR="00233C55" w:rsidRPr="007B24AF">
        <w:rPr>
          <w:rFonts w:ascii="NoorLotus" w:hAnsi="NoorLotus"/>
          <w:rtl/>
        </w:rPr>
        <w:t>ی</w:t>
      </w:r>
      <w:r w:rsidRPr="007B24AF">
        <w:rPr>
          <w:rFonts w:ascii="NoorLotus" w:hAnsi="NoorLotus"/>
          <w:rtl/>
        </w:rPr>
        <w:t>ن</w:t>
      </w:r>
      <w:r w:rsidR="00CA54F2">
        <w:rPr>
          <w:rFonts w:ascii="NoorLotus" w:hAnsi="NoorLotus" w:hint="cs"/>
          <w:rtl/>
        </w:rPr>
        <w:t>،</w:t>
      </w:r>
      <w:r w:rsidR="007B24AF" w:rsidRPr="007B24AF">
        <w:rPr>
          <w:rFonts w:ascii="NoorLotus" w:hAnsi="NoorLotus"/>
          <w:rtl/>
        </w:rPr>
        <w:t xml:space="preserve"> </w:t>
      </w:r>
      <w:r w:rsidRPr="007B24AF">
        <w:rPr>
          <w:rFonts w:ascii="NoorLotus" w:hAnsi="NoorLotus"/>
          <w:rtl/>
        </w:rPr>
        <w:t>متن</w:t>
      </w:r>
      <w:r w:rsidR="00CA54F2">
        <w:rPr>
          <w:rFonts w:ascii="NoorLotus" w:hAnsi="NoorLotus" w:hint="cs"/>
          <w:rtl/>
        </w:rPr>
        <w:t>‌</w:t>
      </w:r>
      <w:r w:rsidRPr="007B24AF">
        <w:rPr>
          <w:rFonts w:ascii="NoorLotus" w:hAnsi="NoorLotus"/>
          <w:rtl/>
        </w:rPr>
        <w:t>شناسی</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شخص</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روائی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راوی،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بجای</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ترجمه</w:t>
      </w:r>
      <w:r w:rsidR="007B24AF" w:rsidRPr="007B24AF">
        <w:rPr>
          <w:rFonts w:ascii="NoorLotus" w:hAnsi="NoorLotus"/>
          <w:rtl/>
        </w:rPr>
        <w:t xml:space="preserve"> </w:t>
      </w:r>
      <w:r w:rsidRPr="007B24AF">
        <w:rPr>
          <w:rFonts w:ascii="NoorLotus" w:hAnsi="NoorLotus"/>
          <w:rtl/>
        </w:rPr>
        <w:t>أحوال،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منقول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پرداختند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موافق</w:t>
      </w:r>
      <w:r w:rsidR="007B24AF" w:rsidRPr="007B24AF">
        <w:rPr>
          <w:rFonts w:ascii="NoorLotus" w:hAnsi="NoorLotus"/>
          <w:rtl/>
        </w:rPr>
        <w:t xml:space="preserve"> </w:t>
      </w:r>
      <w:r w:rsidRPr="007B24AF">
        <w:rPr>
          <w:rFonts w:ascii="NoorLotus" w:hAnsi="NoorLotus"/>
          <w:rtl/>
        </w:rPr>
        <w:t>معتقدات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‌ی</w:t>
      </w:r>
      <w:r w:rsidRPr="007B24AF">
        <w:rPr>
          <w:rFonts w:ascii="NoorLotus" w:hAnsi="NoorLotus"/>
          <w:rtl/>
        </w:rPr>
        <w:t>افتند</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وثاقت</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گرنه</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اتش</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تضع</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محدّث</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قدما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قی</w:t>
      </w:r>
      <w:r w:rsidR="007B24AF" w:rsidRPr="007B24AF">
        <w:rPr>
          <w:rFonts w:ascii="NoorLotus" w:hAnsi="NoorLotus"/>
          <w:rtl/>
        </w:rPr>
        <w:t xml:space="preserve"> </w:t>
      </w:r>
      <w:r w:rsidRPr="007B24AF">
        <w:rPr>
          <w:rFonts w:ascii="NoorLotus" w:hAnsi="NoorLotus"/>
          <w:rtl/>
        </w:rPr>
        <w:t>برخوردار</w:t>
      </w:r>
      <w:r w:rsidR="007B24AF" w:rsidRPr="007B24AF">
        <w:rPr>
          <w:rFonts w:ascii="NoorLotus" w:hAnsi="NoorLotus"/>
          <w:rtl/>
        </w:rPr>
        <w:t xml:space="preserve"> </w:t>
      </w:r>
      <w:r w:rsidRPr="007B24AF">
        <w:rPr>
          <w:rFonts w:ascii="NoorLotus" w:hAnsi="NoorLotus"/>
          <w:rtl/>
        </w:rPr>
        <w:t>نبودند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متکلّم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دوره</w:t>
      </w:r>
      <w:r w:rsidR="007B24AF" w:rsidRPr="007B24AF">
        <w:rPr>
          <w:rFonts w:ascii="NoorLotus" w:hAnsi="NoorLotus"/>
          <w:rtl/>
        </w:rPr>
        <w:t xml:space="preserve"> </w:t>
      </w:r>
      <w:r w:rsidRPr="007B24AF">
        <w:rPr>
          <w:rFonts w:ascii="NoorLotus" w:hAnsi="NoorLotus"/>
          <w:rtl/>
        </w:rPr>
        <w:t>کشمکش</w:t>
      </w:r>
      <w:r w:rsidR="00CA54F2">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0F373A" w:rsidRDefault="00FB39C3" w:rsidP="00015BC1">
      <w:pPr>
        <w:widowControl w:val="0"/>
        <w:rPr>
          <w:rFonts w:ascii="NoorLotus" w:hAnsi="NoorLotus"/>
          <w:rtl/>
        </w:rPr>
      </w:pP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محدّث</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بزرگوار</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واسطه</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CA54F2">
        <w:rPr>
          <w:rFonts w:ascii="NoorLotus" w:hAnsi="NoorLotus"/>
          <w:sz w:val="22"/>
          <w:szCs w:val="22"/>
          <w:rtl/>
        </w:rPr>
        <w:t>عل</w:t>
      </w:r>
      <w:r w:rsidR="00233C55" w:rsidRPr="00CA54F2">
        <w:rPr>
          <w:rFonts w:ascii="NoorLotus" w:hAnsi="NoorLotus"/>
          <w:sz w:val="22"/>
          <w:szCs w:val="22"/>
          <w:rtl/>
        </w:rPr>
        <w:t>ی</w:t>
      </w:r>
      <w:r w:rsidRPr="00CA54F2">
        <w:rPr>
          <w:rFonts w:ascii="NoorLotus" w:hAnsi="NoorLotus"/>
          <w:sz w:val="22"/>
          <w:szCs w:val="22"/>
          <w:rtl/>
        </w:rPr>
        <w:t>هم</w:t>
      </w:r>
      <w:r w:rsidR="00CA54F2" w:rsidRPr="00CA54F2">
        <w:rPr>
          <w:rFonts w:ascii="NoorLotus" w:hAnsi="NoorLotus" w:hint="cs"/>
          <w:sz w:val="22"/>
          <w:szCs w:val="22"/>
          <w:rtl/>
        </w:rPr>
        <w:t>‌</w:t>
      </w:r>
      <w:r w:rsidRPr="00CA54F2">
        <w:rPr>
          <w:rFonts w:ascii="NoorLotus" w:hAnsi="NoorLotus"/>
          <w:sz w:val="22"/>
          <w:szCs w:val="22"/>
          <w:rtl/>
        </w:rPr>
        <w:t>السّلام</w:t>
      </w:r>
      <w:r w:rsidR="007B24AF" w:rsidRPr="00CA54F2">
        <w:rPr>
          <w:rFonts w:ascii="NoorLotus" w:hAnsi="NoorLotus"/>
          <w:sz w:val="22"/>
          <w:szCs w:val="22"/>
          <w:rtl/>
        </w:rPr>
        <w:t xml:space="preserve"> </w:t>
      </w:r>
      <w:r w:rsidRPr="007B24AF">
        <w:rPr>
          <w:rFonts w:ascii="NoorLotus" w:hAnsi="NoorLotus"/>
          <w:rtl/>
        </w:rPr>
        <w:t>هستند</w:t>
      </w:r>
      <w:r w:rsidR="007B24AF" w:rsidRPr="007B24AF">
        <w:rPr>
          <w:rFonts w:ascii="NoorLotus" w:hAnsi="NoorLotus"/>
          <w:rtl/>
        </w:rPr>
        <w:t xml:space="preserve"> </w:t>
      </w:r>
      <w:r w:rsidR="000F373A">
        <w:rPr>
          <w:rFonts w:ascii="Sakkal Majalla" w:hAnsi="Sakkal Majalla" w:cs="Sakkal Majalla" w:hint="cs"/>
          <w:rtl/>
        </w:rPr>
        <w:t>–</w:t>
      </w:r>
    </w:p>
    <w:p w:rsidR="00BC3E3A" w:rsidRDefault="007B24AF" w:rsidP="00015BC1">
      <w:pPr>
        <w:widowControl w:val="0"/>
        <w:rPr>
          <w:rtl/>
        </w:rPr>
      </w:pPr>
      <w:r w:rsidRPr="007B24AF">
        <w:rPr>
          <w:rFonts w:ascii="NoorLotus" w:hAnsi="NoorLotus"/>
          <w:rtl/>
        </w:rPr>
        <w:t xml:space="preserve"> </w:t>
      </w:r>
      <w:r w:rsidR="00FB39C3" w:rsidRPr="00CA54F2">
        <w:rPr>
          <w:rFonts w:ascii="NoorLotus" w:hAnsi="NoorLotus"/>
          <w:b/>
          <w:bCs/>
          <w:rtl/>
        </w:rPr>
        <w:t>اوّلا</w:t>
      </w:r>
      <w:r w:rsidR="00CA54F2" w:rsidRPr="00CA54F2">
        <w:rPr>
          <w:rFonts w:ascii="NoorLotus" w:hAnsi="NoorLotus" w:hint="cs"/>
          <w:b/>
          <w:bCs/>
          <w:rtl/>
        </w:rPr>
        <w:t>ً</w:t>
      </w:r>
      <w:r w:rsidRPr="007B24AF">
        <w:rPr>
          <w:rFonts w:ascii="NoorLotus" w:hAnsi="NoorLotus"/>
          <w:rtl/>
        </w:rPr>
        <w:t xml:space="preserve"> </w:t>
      </w:r>
      <w:r w:rsidR="00FB39C3" w:rsidRPr="007B24AF">
        <w:rPr>
          <w:rFonts w:ascii="NoorLotus" w:hAnsi="NoorLotus"/>
          <w:rtl/>
        </w:rPr>
        <w:t>بس</w:t>
      </w:r>
      <w:r w:rsidR="00233C55" w:rsidRPr="007B24AF">
        <w:rPr>
          <w:rFonts w:ascii="NoorLotus" w:hAnsi="NoorLotus"/>
          <w:rtl/>
        </w:rPr>
        <w:t>ی</w:t>
      </w:r>
      <w:r w:rsidR="00FB39C3" w:rsidRPr="007B24AF">
        <w:rPr>
          <w:rFonts w:ascii="NoorLotus" w:hAnsi="NoorLotus"/>
          <w:rtl/>
        </w:rPr>
        <w:t>اری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بزرگان</w:t>
      </w:r>
      <w:r w:rsidRPr="007B24AF">
        <w:rPr>
          <w:rFonts w:ascii="NoorLotus" w:hAnsi="NoorLotus"/>
          <w:rtl/>
        </w:rPr>
        <w:t xml:space="preserve"> </w:t>
      </w:r>
      <w:r w:rsidR="00FB39C3" w:rsidRPr="007B24AF">
        <w:rPr>
          <w:rFonts w:ascii="NoorLotus" w:hAnsi="NoorLotus"/>
          <w:rtl/>
        </w:rPr>
        <w:t>اصحاب</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جرم</w:t>
      </w:r>
      <w:r w:rsidRPr="007B24AF">
        <w:rPr>
          <w:rFonts w:ascii="NoorLotus" w:hAnsi="NoorLotus"/>
          <w:rtl/>
        </w:rPr>
        <w:t xml:space="preserve"> </w:t>
      </w:r>
      <w:r w:rsidR="00FB39C3" w:rsidRPr="007B24AF">
        <w:rPr>
          <w:rFonts w:ascii="NoorLotus" w:hAnsi="NoorLotus"/>
          <w:rtl/>
        </w:rPr>
        <w:t>غلوّ</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تفو</w:t>
      </w:r>
      <w:r w:rsidR="00233C55" w:rsidRPr="007B24AF">
        <w:rPr>
          <w:rFonts w:ascii="NoorLotus" w:hAnsi="NoorLotus"/>
          <w:rtl/>
        </w:rPr>
        <w:t>ی</w:t>
      </w:r>
      <w:r w:rsidR="00FB39C3" w:rsidRPr="007B24AF">
        <w:rPr>
          <w:rFonts w:ascii="NoorLotus" w:hAnsi="NoorLotus"/>
          <w:rtl/>
        </w:rPr>
        <w:t>ض</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امثال</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تضع</w:t>
      </w:r>
      <w:r w:rsidR="00233C55" w:rsidRPr="007B24AF">
        <w:rPr>
          <w:rFonts w:ascii="NoorLotus" w:hAnsi="NoorLotus"/>
          <w:rtl/>
        </w:rPr>
        <w:t>ی</w:t>
      </w:r>
      <w:r w:rsidR="00FB39C3" w:rsidRPr="007B24AF">
        <w:rPr>
          <w:rFonts w:ascii="NoorLotus" w:hAnsi="NoorLotus"/>
          <w:rtl/>
        </w:rPr>
        <w:t>ف</w:t>
      </w:r>
      <w:r w:rsidRPr="007B24AF">
        <w:rPr>
          <w:rFonts w:ascii="NoorLotus" w:hAnsi="NoorLotus"/>
          <w:rtl/>
        </w:rPr>
        <w:t xml:space="preserve"> </w:t>
      </w:r>
      <w:r w:rsidR="00FB39C3" w:rsidRPr="007B24AF">
        <w:rPr>
          <w:rFonts w:ascii="NoorLotus" w:hAnsi="NoorLotus"/>
          <w:rtl/>
        </w:rPr>
        <w:t>نمودند؛</w:t>
      </w:r>
      <w:r w:rsidRPr="007B24AF">
        <w:rPr>
          <w:rFonts w:ascii="NoorLotus" w:hAnsi="NoorLotus"/>
          <w:rtl/>
        </w:rPr>
        <w:t xml:space="preserve"> </w:t>
      </w:r>
      <w:r w:rsidR="00BC3E3A">
        <w:rPr>
          <w:rFonts w:ascii="NoorLotus" w:hAnsi="NoorLotus" w:hint="cs"/>
          <w:rtl/>
        </w:rPr>
        <w:t xml:space="preserve">چنانچه </w:t>
      </w:r>
      <w:r w:rsidR="00BC3E3A">
        <w:rPr>
          <w:rFonts w:hint="cs"/>
          <w:rtl/>
        </w:rPr>
        <w:t>برخی مدّعی‌اند بسیاری از تضعیفات قدما از این باب است مرحوم ملّا محمدتقی مجلسی می‌فرماید:</w:t>
      </w:r>
    </w:p>
    <w:p w:rsidR="00BC3E3A" w:rsidRDefault="007E4F9C" w:rsidP="00015BC1">
      <w:pPr>
        <w:pStyle w:val="a4"/>
        <w:widowControl w:val="0"/>
        <w:rPr>
          <w:rtl/>
        </w:rPr>
      </w:pPr>
      <w:r>
        <w:rPr>
          <w:rFonts w:hint="cs"/>
          <w:rtl/>
        </w:rPr>
        <w:t>«</w:t>
      </w:r>
      <w:r w:rsidR="00BC3E3A" w:rsidRPr="000F373A">
        <w:rPr>
          <w:rtl/>
        </w:rPr>
        <w:t>و الذ</w:t>
      </w:r>
      <w:r w:rsidR="00410A66">
        <w:rPr>
          <w:rtl/>
        </w:rPr>
        <w:t>ی</w:t>
      </w:r>
      <w:r w:rsidR="00BC3E3A" w:rsidRPr="000F373A">
        <w:rPr>
          <w:rtl/>
        </w:rPr>
        <w:t xml:space="preserve"> ظهر لنا من التتبع التام أن أ</w:t>
      </w:r>
      <w:r w:rsidR="009455F9">
        <w:rPr>
          <w:rtl/>
        </w:rPr>
        <w:t>ک</w:t>
      </w:r>
      <w:r w:rsidR="00BC3E3A" w:rsidRPr="000F373A">
        <w:rPr>
          <w:rtl/>
        </w:rPr>
        <w:t>ثر المجروح</w:t>
      </w:r>
      <w:r w:rsidR="00410A66">
        <w:rPr>
          <w:rtl/>
        </w:rPr>
        <w:t>ی</w:t>
      </w:r>
      <w:r w:rsidR="00BC3E3A" w:rsidRPr="000F373A">
        <w:rPr>
          <w:rtl/>
        </w:rPr>
        <w:t>ن سبب جرحهم علو</w:t>
      </w:r>
      <w:r>
        <w:rPr>
          <w:rFonts w:hint="cs"/>
          <w:rtl/>
        </w:rPr>
        <w:t>ّ</w:t>
      </w:r>
      <w:r w:rsidR="00BC3E3A" w:rsidRPr="000F373A">
        <w:rPr>
          <w:rtl/>
        </w:rPr>
        <w:t xml:space="preserve"> حالهم </w:t>
      </w:r>
      <w:r w:rsidR="009455F9">
        <w:rPr>
          <w:rtl/>
        </w:rPr>
        <w:t>ک</w:t>
      </w:r>
      <w:r w:rsidR="00BC3E3A" w:rsidRPr="000F373A">
        <w:rPr>
          <w:rtl/>
        </w:rPr>
        <w:t xml:space="preserve">ما </w:t>
      </w:r>
      <w:r w:rsidR="00410A66">
        <w:rPr>
          <w:rtl/>
        </w:rPr>
        <w:t>ی</w:t>
      </w:r>
      <w:r w:rsidR="00BC3E3A" w:rsidRPr="000F373A">
        <w:rPr>
          <w:rtl/>
        </w:rPr>
        <w:t>ظهر من الأخبار الت</w:t>
      </w:r>
      <w:r w:rsidR="00410A66">
        <w:rPr>
          <w:rtl/>
        </w:rPr>
        <w:t>ی</w:t>
      </w:r>
      <w:r w:rsidR="00BC3E3A" w:rsidRPr="000F373A">
        <w:rPr>
          <w:rtl/>
        </w:rPr>
        <w:t xml:space="preserve"> وردت عنهم </w:t>
      </w:r>
      <w:r w:rsidR="00BC3E3A" w:rsidRPr="007E4F9C">
        <w:rPr>
          <w:sz w:val="22"/>
          <w:szCs w:val="22"/>
          <w:rtl/>
        </w:rPr>
        <w:t>عل</w:t>
      </w:r>
      <w:r w:rsidR="00410A66">
        <w:rPr>
          <w:sz w:val="22"/>
          <w:szCs w:val="22"/>
          <w:rtl/>
        </w:rPr>
        <w:t>ی</w:t>
      </w:r>
      <w:r w:rsidR="00BC3E3A" w:rsidRPr="007E4F9C">
        <w:rPr>
          <w:sz w:val="22"/>
          <w:szCs w:val="22"/>
          <w:rtl/>
        </w:rPr>
        <w:t>هم</w:t>
      </w:r>
      <w:r w:rsidRPr="007E4F9C">
        <w:rPr>
          <w:rFonts w:hint="cs"/>
          <w:sz w:val="22"/>
          <w:szCs w:val="22"/>
          <w:rtl/>
        </w:rPr>
        <w:t>‌</w:t>
      </w:r>
      <w:r w:rsidR="00BC3E3A" w:rsidRPr="007E4F9C">
        <w:rPr>
          <w:sz w:val="22"/>
          <w:szCs w:val="22"/>
          <w:rtl/>
        </w:rPr>
        <w:t>السلام</w:t>
      </w:r>
      <w:r w:rsidR="00BC3E3A" w:rsidRPr="000F373A">
        <w:rPr>
          <w:rtl/>
        </w:rPr>
        <w:t xml:space="preserve">، </w:t>
      </w:r>
      <w:r w:rsidR="00BC3E3A">
        <w:rPr>
          <w:rFonts w:hint="cs"/>
          <w:rtl/>
        </w:rPr>
        <w:t>«</w:t>
      </w:r>
      <w:r w:rsidR="00BC3E3A" w:rsidRPr="007E4F9C">
        <w:rPr>
          <w:b/>
          <w:bCs/>
          <w:rtl/>
        </w:rPr>
        <w:t>اعْرِفُوا مَنَازِلَ الرِّجَالِ مِنَّا عَلَى قَدْرِ رِوَا</w:t>
      </w:r>
      <w:r w:rsidR="00410A66">
        <w:rPr>
          <w:b/>
          <w:bCs/>
          <w:rtl/>
        </w:rPr>
        <w:t>ی</w:t>
      </w:r>
      <w:r w:rsidR="00BC3E3A" w:rsidRPr="007E4F9C">
        <w:rPr>
          <w:b/>
          <w:bCs/>
          <w:rtl/>
        </w:rPr>
        <w:t>اتِهِمْ عَنَّا</w:t>
      </w:r>
      <w:r w:rsidR="00BC3E3A">
        <w:rPr>
          <w:rFonts w:hint="cs"/>
          <w:rtl/>
        </w:rPr>
        <w:t>»</w:t>
      </w:r>
      <w:r w:rsidR="00BC3E3A">
        <w:rPr>
          <w:rStyle w:val="a3"/>
          <w:rtl/>
        </w:rPr>
        <w:footnoteReference w:id="74"/>
      </w:r>
      <w:r w:rsidR="00BC3E3A" w:rsidRPr="00BC3E3A">
        <w:rPr>
          <w:rtl/>
        </w:rPr>
        <w:t xml:space="preserve"> </w:t>
      </w:r>
      <w:r w:rsidR="00BC3E3A" w:rsidRPr="000F373A">
        <w:rPr>
          <w:rtl/>
        </w:rPr>
        <w:t>و الظاهر أن المراد بقدر الروا</w:t>
      </w:r>
      <w:r w:rsidR="00410A66">
        <w:rPr>
          <w:rtl/>
        </w:rPr>
        <w:t>ی</w:t>
      </w:r>
      <w:r w:rsidR="00BC3E3A" w:rsidRPr="000F373A">
        <w:rPr>
          <w:rtl/>
        </w:rPr>
        <w:t>ة، الأخبار العال</w:t>
      </w:r>
      <w:r w:rsidR="00410A66">
        <w:rPr>
          <w:rtl/>
        </w:rPr>
        <w:t>ی</w:t>
      </w:r>
      <w:r w:rsidR="00BC3E3A" w:rsidRPr="000F373A">
        <w:rPr>
          <w:rtl/>
        </w:rPr>
        <w:t>ة الت</w:t>
      </w:r>
      <w:r w:rsidR="00410A66">
        <w:rPr>
          <w:rtl/>
        </w:rPr>
        <w:t>ی</w:t>
      </w:r>
      <w:r w:rsidR="00BC3E3A" w:rsidRPr="000F373A">
        <w:rPr>
          <w:rtl/>
        </w:rPr>
        <w:t xml:space="preserve"> لا </w:t>
      </w:r>
      <w:r w:rsidR="00410A66">
        <w:rPr>
          <w:rtl/>
        </w:rPr>
        <w:t>ی</w:t>
      </w:r>
      <w:r w:rsidR="00BC3E3A" w:rsidRPr="000F373A">
        <w:rPr>
          <w:rtl/>
        </w:rPr>
        <w:t>صل إل</w:t>
      </w:r>
      <w:r w:rsidR="00410A66">
        <w:rPr>
          <w:rtl/>
        </w:rPr>
        <w:t>ی</w:t>
      </w:r>
      <w:r w:rsidR="00BC3E3A" w:rsidRPr="000F373A">
        <w:rPr>
          <w:rtl/>
        </w:rPr>
        <w:t>ها عقول أ</w:t>
      </w:r>
      <w:r w:rsidR="009455F9">
        <w:rPr>
          <w:rtl/>
        </w:rPr>
        <w:t>ک</w:t>
      </w:r>
      <w:r w:rsidR="00BC3E3A" w:rsidRPr="000F373A">
        <w:rPr>
          <w:rtl/>
        </w:rPr>
        <w:t>ثر الناس‏</w:t>
      </w:r>
      <w:r>
        <w:rPr>
          <w:rFonts w:hint="cs"/>
          <w:rtl/>
        </w:rPr>
        <w:t>»</w:t>
      </w:r>
      <w:r>
        <w:rPr>
          <w:rStyle w:val="a3"/>
          <w:rtl/>
        </w:rPr>
        <w:footnoteReference w:id="75"/>
      </w:r>
    </w:p>
    <w:p w:rsidR="00FB39C3" w:rsidRPr="007B24AF" w:rsidRDefault="00FB39C3" w:rsidP="00015BC1">
      <w:pPr>
        <w:widowControl w:val="0"/>
        <w:rPr>
          <w:rFonts w:ascii="NoorLotus" w:hAnsi="NoorLotus"/>
          <w:rtl/>
        </w:rPr>
      </w:pPr>
      <w:r w:rsidRPr="00CA54F2">
        <w:rPr>
          <w:rFonts w:ascii="NoorLotus" w:hAnsi="NoorLotus"/>
          <w:b/>
          <w:bCs/>
          <w:rtl/>
        </w:rPr>
        <w:t>ثانیاً</w:t>
      </w:r>
      <w:r w:rsidR="007B24AF" w:rsidRPr="007B24AF">
        <w:rPr>
          <w:rFonts w:ascii="NoorLotus" w:hAnsi="NoorLotus"/>
          <w:rtl/>
        </w:rPr>
        <w:t xml:space="preserve"> </w:t>
      </w:r>
      <w:r w:rsidR="00CA54F2">
        <w:rPr>
          <w:rFonts w:ascii="NoorLotus" w:hAnsi="NoorLotus"/>
          <w:rtl/>
        </w:rPr>
        <w:t>م</w:t>
      </w:r>
      <w:r w:rsidR="00CA54F2">
        <w:rPr>
          <w:rFonts w:ascii="NoorLotus" w:hAnsi="NoorLotus" w:hint="cs"/>
          <w:rtl/>
        </w:rPr>
        <w:t>ی</w:t>
      </w:r>
      <w:r w:rsidRPr="007B24AF">
        <w:rPr>
          <w:rFonts w:ascii="NoorLotus" w:hAnsi="NoorLotus"/>
          <w:rtl/>
        </w:rPr>
        <w:t>راث</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نکرده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محروم</w:t>
      </w:r>
      <w:r w:rsidR="007B24AF" w:rsidRPr="007B24AF">
        <w:rPr>
          <w:rFonts w:ascii="NoorLotus" w:hAnsi="NoorLotus"/>
          <w:rtl/>
        </w:rPr>
        <w:t xml:space="preserve"> </w:t>
      </w:r>
      <w:r w:rsidRPr="007B24AF">
        <w:rPr>
          <w:rFonts w:ascii="NoorLotus" w:hAnsi="NoorLotus"/>
          <w:rtl/>
        </w:rPr>
        <w:t>نمودند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حجم</w:t>
      </w:r>
      <w:r w:rsidR="007B24AF" w:rsidRPr="007B24AF">
        <w:rPr>
          <w:rFonts w:ascii="NoorLotus" w:hAnsi="NoorLotus"/>
          <w:rtl/>
        </w:rPr>
        <w:t xml:space="preserve"> </w:t>
      </w:r>
      <w:r w:rsidRPr="007B24AF">
        <w:rPr>
          <w:rFonts w:ascii="NoorLotus" w:hAnsi="NoorLotus"/>
          <w:rtl/>
        </w:rPr>
        <w:lastRenderedPageBreak/>
        <w:t>قابل</w:t>
      </w:r>
      <w:r w:rsidR="007B24AF" w:rsidRPr="007B24AF">
        <w:rPr>
          <w:rFonts w:ascii="NoorLotus" w:hAnsi="NoorLotus"/>
          <w:rtl/>
        </w:rPr>
        <w:t xml:space="preserve"> </w:t>
      </w:r>
      <w:r w:rsidRPr="007B24AF">
        <w:rPr>
          <w:rFonts w:ascii="NoorLotus" w:hAnsi="NoorLotus"/>
          <w:rtl/>
        </w:rPr>
        <w:t>توجّهی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ظرائف</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بوته</w:t>
      </w:r>
      <w:r w:rsidR="007B24AF" w:rsidRPr="007B24AF">
        <w:rPr>
          <w:rFonts w:ascii="NoorLotus" w:hAnsi="NoorLotus"/>
          <w:rtl/>
        </w:rPr>
        <w:t xml:space="preserve"> </w:t>
      </w:r>
      <w:r w:rsidRPr="007B24AF">
        <w:rPr>
          <w:rFonts w:ascii="NoorLotus" w:hAnsi="NoorLotus"/>
          <w:rtl/>
        </w:rPr>
        <w:t>اختفا</w:t>
      </w:r>
      <w:r w:rsidR="007B24AF" w:rsidRPr="007B24AF">
        <w:rPr>
          <w:rFonts w:ascii="NoorLotus" w:hAnsi="NoorLotus"/>
          <w:rtl/>
        </w:rPr>
        <w:t xml:space="preserve"> </w:t>
      </w:r>
      <w:r w:rsidRPr="007B24AF">
        <w:rPr>
          <w:rFonts w:ascii="NoorLotus" w:hAnsi="NoorLotus"/>
          <w:rtl/>
        </w:rPr>
        <w:t>سپرده</w:t>
      </w:r>
      <w:r w:rsidR="007B24AF" w:rsidRPr="007B24AF">
        <w:rPr>
          <w:rFonts w:ascii="NoorLotus" w:hAnsi="NoorLotus"/>
          <w:rtl/>
        </w:rPr>
        <w:t xml:space="preserve"> </w:t>
      </w:r>
      <w:r w:rsidRPr="007B24AF">
        <w:rPr>
          <w:rFonts w:ascii="NoorLotus" w:hAnsi="NoorLotus"/>
          <w:rtl/>
        </w:rPr>
        <w:t>شد.</w:t>
      </w:r>
      <w:r w:rsidR="007E4F9C">
        <w:rPr>
          <w:rStyle w:val="a3"/>
          <w:rFonts w:ascii="NoorLotus" w:hAnsi="NoorLotus"/>
          <w:rtl/>
        </w:rPr>
        <w:footnoteReference w:id="76"/>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قض</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ختم</w:t>
      </w:r>
      <w:r w:rsidR="007B24AF" w:rsidRPr="007B24AF">
        <w:rPr>
          <w:rFonts w:ascii="NoorLotus" w:hAnsi="NoorLotus"/>
          <w:rtl/>
        </w:rPr>
        <w:t xml:space="preserve"> </w:t>
      </w:r>
      <w:r w:rsidR="007C3E81" w:rsidRPr="007B24AF">
        <w:rPr>
          <w:rFonts w:ascii="NoorLotus" w:hAnsi="NoorLotus"/>
          <w:rtl/>
        </w:rPr>
        <w:t>نمی‌</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بعضاً</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راوی</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وثوق</w:t>
      </w:r>
      <w:r w:rsidR="007B24AF" w:rsidRPr="007B24AF">
        <w:rPr>
          <w:rFonts w:ascii="NoorLotus" w:hAnsi="NoorLotus"/>
          <w:rtl/>
        </w:rPr>
        <w:t xml:space="preserve"> </w:t>
      </w:r>
      <w:r w:rsidRPr="007B24AF">
        <w:rPr>
          <w:rFonts w:ascii="NoorLotus" w:hAnsi="NoorLotus"/>
          <w:rtl/>
        </w:rPr>
        <w:t>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سوء</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مفاد</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سوء</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p>
    <w:p w:rsidR="00FB39C3" w:rsidRPr="007B24AF" w:rsidRDefault="00FB39C3" w:rsidP="00584A39">
      <w:pPr>
        <w:widowControl w:val="0"/>
        <w:rPr>
          <w:rFonts w:ascii="NoorLotus" w:hAnsi="NoorLotus"/>
          <w:rtl/>
        </w:rPr>
      </w:pPr>
      <w:r w:rsidRPr="007B24AF">
        <w:rPr>
          <w:rFonts w:ascii="NoorLotus" w:hAnsi="NoorLotus"/>
          <w:rtl/>
        </w:rPr>
        <w:t>مثلا</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نقّاد</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رجال</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ابن</w:t>
      </w:r>
      <w:r w:rsidR="007B24AF" w:rsidRPr="007B24AF">
        <w:rPr>
          <w:rFonts w:ascii="NoorLotus" w:hAnsi="NoorLotus"/>
          <w:rtl/>
        </w:rPr>
        <w:t xml:space="preserve"> </w:t>
      </w:r>
      <w:r w:rsidRPr="007B24AF">
        <w:rPr>
          <w:rFonts w:ascii="NoorLotus" w:hAnsi="NoorLotus"/>
          <w:rtl/>
        </w:rPr>
        <w:t>ول</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5663C3">
        <w:rPr>
          <w:rFonts w:ascii="NoorLotus" w:hAnsi="NoorLotus"/>
          <w:sz w:val="22"/>
          <w:szCs w:val="22"/>
          <w:rtl/>
        </w:rPr>
        <w:t>رضوان</w:t>
      </w:r>
      <w:r w:rsidR="005663C3" w:rsidRPr="005663C3">
        <w:rPr>
          <w:rFonts w:ascii="NoorLotus" w:hAnsi="NoorLotus" w:hint="cs"/>
          <w:sz w:val="22"/>
          <w:szCs w:val="22"/>
          <w:rtl/>
        </w:rPr>
        <w:t>‌</w:t>
      </w:r>
      <w:r w:rsidR="00975913">
        <w:rPr>
          <w:rFonts w:ascii="NoorLotus" w:hAnsi="NoorLotus"/>
          <w:sz w:val="22"/>
          <w:szCs w:val="22"/>
          <w:rtl/>
        </w:rPr>
        <w:t>الله</w:t>
      </w:r>
      <w:r w:rsidR="005663C3" w:rsidRPr="005663C3">
        <w:rPr>
          <w:rFonts w:ascii="NoorLotus" w:hAnsi="NoorLotus" w:hint="cs"/>
          <w:sz w:val="22"/>
          <w:szCs w:val="22"/>
          <w:rtl/>
        </w:rPr>
        <w:t>‌</w:t>
      </w:r>
      <w:r w:rsidRPr="005663C3">
        <w:rPr>
          <w:rFonts w:ascii="NoorLotus" w:hAnsi="NoorLotus"/>
          <w:sz w:val="22"/>
          <w:szCs w:val="22"/>
          <w:rtl/>
        </w:rPr>
        <w:t>عل</w:t>
      </w:r>
      <w:r w:rsidR="00233C55" w:rsidRPr="005663C3">
        <w:rPr>
          <w:rFonts w:ascii="NoorLotus" w:hAnsi="NoorLotus"/>
          <w:sz w:val="22"/>
          <w:szCs w:val="22"/>
          <w:rtl/>
        </w:rPr>
        <w:t>ی</w:t>
      </w:r>
      <w:r w:rsidR="005663C3" w:rsidRPr="005663C3">
        <w:rPr>
          <w:rFonts w:ascii="NoorLotus" w:hAnsi="NoorLotus"/>
          <w:sz w:val="22"/>
          <w:szCs w:val="22"/>
          <w:rtl/>
        </w:rPr>
        <w:t>ه</w:t>
      </w:r>
      <w:r w:rsidR="007B24AF" w:rsidRPr="005663C3">
        <w:rPr>
          <w:rFonts w:ascii="NoorLotus" w:hAnsi="NoorLotus"/>
          <w:sz w:val="22"/>
          <w:szCs w:val="22"/>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استاد</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صدوق</w:t>
      </w:r>
      <w:r w:rsidR="007B24AF" w:rsidRPr="007B24AF">
        <w:rPr>
          <w:rFonts w:ascii="NoorLotus" w:hAnsi="NoorLotus"/>
          <w:rtl/>
        </w:rPr>
        <w:t xml:space="preserve"> </w:t>
      </w:r>
      <w:r w:rsidRPr="00CA54F2">
        <w:rPr>
          <w:rFonts w:ascii="NoorLotus" w:hAnsi="NoorLotus"/>
          <w:sz w:val="22"/>
          <w:szCs w:val="22"/>
          <w:rtl/>
        </w:rPr>
        <w:t>قدّس</w:t>
      </w:r>
      <w:r w:rsidR="00CA54F2" w:rsidRPr="00CA54F2">
        <w:rPr>
          <w:rFonts w:ascii="NoorLotus" w:hAnsi="NoorLotus" w:hint="cs"/>
          <w:sz w:val="22"/>
          <w:szCs w:val="22"/>
          <w:rtl/>
        </w:rPr>
        <w:t>‌</w:t>
      </w:r>
      <w:r w:rsidR="00CA54F2" w:rsidRPr="00CA54F2">
        <w:rPr>
          <w:rFonts w:ascii="NoorLotus" w:hAnsi="NoorLotus"/>
          <w:sz w:val="22"/>
          <w:szCs w:val="22"/>
          <w:rtl/>
        </w:rPr>
        <w:t>سرّه</w:t>
      </w:r>
      <w:r w:rsidR="007B24AF" w:rsidRPr="00CA54F2">
        <w:rPr>
          <w:rFonts w:ascii="NoorLotus" w:hAnsi="NoorLotus"/>
          <w:sz w:val="22"/>
          <w:szCs w:val="22"/>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صدوق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متأثّر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5663C3">
        <w:rPr>
          <w:rFonts w:ascii="NoorLotus" w:hAnsi="NoorLotus" w:hint="c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نفی</w:t>
      </w:r>
      <w:r w:rsidR="007B24AF" w:rsidRPr="007B24AF">
        <w:rPr>
          <w:rFonts w:ascii="NoorLotus" w:hAnsi="NoorLotus"/>
          <w:rtl/>
        </w:rPr>
        <w:t xml:space="preserve"> </w:t>
      </w:r>
      <w:r w:rsidRPr="007B24AF">
        <w:rPr>
          <w:rFonts w:ascii="NoorLotus" w:hAnsi="NoorLotus"/>
          <w:rtl/>
        </w:rPr>
        <w:t>سهو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نبی</w:t>
      </w:r>
      <w:r w:rsidR="007B24AF" w:rsidRPr="007B24AF">
        <w:rPr>
          <w:rFonts w:ascii="NoorLotus" w:hAnsi="NoorLotus"/>
          <w:rtl/>
        </w:rPr>
        <w:t xml:space="preserve"> </w:t>
      </w:r>
      <w:r w:rsidR="00167A2C">
        <w:rPr>
          <w:rFonts w:ascii="NoorLotus" w:hAnsi="NoorLotus"/>
          <w:sz w:val="22"/>
          <w:szCs w:val="22"/>
          <w:rtl/>
        </w:rPr>
        <w:t>صلّی‌</w:t>
      </w:r>
      <w:r w:rsidR="00975913">
        <w:rPr>
          <w:rFonts w:ascii="NoorLotus" w:hAnsi="NoorLotus"/>
          <w:sz w:val="22"/>
          <w:szCs w:val="22"/>
          <w:rtl/>
        </w:rPr>
        <w:t>الله</w:t>
      </w:r>
      <w:r w:rsidR="00167A2C">
        <w:rPr>
          <w:rFonts w:ascii="NoorLotus" w:hAnsi="NoorLotus"/>
          <w:sz w:val="22"/>
          <w:szCs w:val="22"/>
          <w:rtl/>
        </w:rPr>
        <w:t xml:space="preserve">‌علیه‌وآله‌وسلّم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أوّل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درجه</w:t>
      </w:r>
      <w:r w:rsidR="007B24AF" w:rsidRPr="007B24AF">
        <w:rPr>
          <w:rFonts w:ascii="NoorLotus" w:hAnsi="NoorLotus"/>
          <w:rtl/>
        </w:rPr>
        <w:t xml:space="preserve"> </w:t>
      </w:r>
      <w:r w:rsidRPr="007B24AF">
        <w:rPr>
          <w:rFonts w:ascii="NoorLotus" w:hAnsi="NoorLotus"/>
          <w:rtl/>
        </w:rPr>
        <w:t>غلوّ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شمرد</w:t>
      </w:r>
      <w:r w:rsidR="005663C3">
        <w:rPr>
          <w:rStyle w:val="a3"/>
          <w:rFonts w:ascii="NoorLotus" w:hAnsi="NoorLotus"/>
          <w:rtl/>
        </w:rPr>
        <w:footnoteReference w:id="77"/>
      </w:r>
      <w:r w:rsidR="005663C3">
        <w:rPr>
          <w:rFonts w:ascii="NoorLotus" w:hAnsi="NoorLotus" w:hint="c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استاد</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حسن</w:t>
      </w:r>
      <w:r w:rsidR="007B24AF" w:rsidRPr="007B24AF">
        <w:rPr>
          <w:rFonts w:ascii="NoorLotus" w:hAnsi="NoorLotus"/>
          <w:rtl/>
        </w:rPr>
        <w:t xml:space="preserve"> </w:t>
      </w:r>
      <w:r w:rsidRPr="007B24AF">
        <w:rPr>
          <w:rFonts w:ascii="NoorLotus" w:hAnsi="NoorLotus"/>
          <w:rtl/>
        </w:rPr>
        <w:t>صفّار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ارزشمند</w:t>
      </w:r>
      <w:r w:rsidR="007B24AF" w:rsidRPr="007B24AF">
        <w:rPr>
          <w:rFonts w:ascii="NoorLotus" w:hAnsi="NoorLotus"/>
          <w:rtl/>
        </w:rPr>
        <w:t xml:space="preserve"> </w:t>
      </w:r>
      <w:r w:rsidRPr="00584A39">
        <w:rPr>
          <w:rFonts w:ascii="NoorLotus" w:hAnsi="NoorLotus"/>
          <w:i/>
          <w:iCs/>
          <w:rtl/>
        </w:rPr>
        <w:t>بصائر</w:t>
      </w:r>
      <w:r w:rsidR="007B24AF" w:rsidRPr="00584A39">
        <w:rPr>
          <w:rFonts w:ascii="NoorLotus" w:hAnsi="NoorLotus"/>
          <w:i/>
          <w:iCs/>
          <w:rtl/>
        </w:rPr>
        <w:t xml:space="preserve"> </w:t>
      </w:r>
      <w:r w:rsidRPr="00584A39">
        <w:rPr>
          <w:rFonts w:ascii="NoorLotus" w:hAnsi="NoorLotus"/>
          <w:i/>
          <w:iCs/>
          <w:rtl/>
        </w:rPr>
        <w:t>الدرجات</w:t>
      </w:r>
      <w:r w:rsidR="005663C3">
        <w:rPr>
          <w:rStyle w:val="a3"/>
          <w:rFonts w:ascii="NoorLotus" w:hAnsi="NoorLotus"/>
          <w:rtl/>
        </w:rPr>
        <w:footnoteReference w:id="78"/>
      </w:r>
      <w:r w:rsidR="00B81A51">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5663C3">
        <w:rPr>
          <w:rFonts w:ascii="NoorLotus" w:hAnsi="NoorLotus" w:hint="cs"/>
          <w:rtl/>
        </w:rPr>
        <w:t>حاوی</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فضائل</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بوی</w:t>
      </w:r>
      <w:r w:rsidR="007B24AF" w:rsidRPr="007B24AF">
        <w:rPr>
          <w:rFonts w:ascii="NoorLotus" w:hAnsi="NoorLotus"/>
          <w:rtl/>
        </w:rPr>
        <w:t xml:space="preserve"> </w:t>
      </w:r>
      <w:r w:rsidRPr="007B24AF">
        <w:rPr>
          <w:rFonts w:ascii="NoorLotus" w:hAnsi="NoorLotus"/>
          <w:rtl/>
        </w:rPr>
        <w:t>تفو</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غلوّ</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دهد.</w:t>
      </w:r>
      <w:r w:rsidR="007B24AF" w:rsidRPr="007B24AF">
        <w:rPr>
          <w:rFonts w:ascii="NoorLotus" w:hAnsi="NoorLotus"/>
          <w:rtl/>
        </w:rPr>
        <w:t xml:space="preserve"> </w:t>
      </w:r>
    </w:p>
    <w:p w:rsidR="00FB39C3" w:rsidRPr="007B24AF" w:rsidRDefault="00FB39C3" w:rsidP="00584A39">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صدوق</w:t>
      </w:r>
      <w:r w:rsidR="00584A39">
        <w:rPr>
          <w:rFonts w:ascii="NoorLotus" w:hAnsi="NoorLotus" w:hint="c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عالی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ذی</w:t>
      </w:r>
      <w:r w:rsidR="006B330F">
        <w:rPr>
          <w:rFonts w:ascii="NoorLotus" w:hAnsi="NoorLotus" w:hint="cs"/>
          <w:rtl/>
        </w:rPr>
        <w:t>‌</w:t>
      </w:r>
      <w:r w:rsidRPr="007B24AF">
        <w:rPr>
          <w:rFonts w:ascii="NoorLotus" w:hAnsi="NoorLotus"/>
          <w:rtl/>
        </w:rPr>
        <w:t>ق</w:t>
      </w:r>
      <w:r w:rsidR="00233C55" w:rsidRPr="007B24AF">
        <w:rPr>
          <w:rFonts w:ascii="NoorLotus" w:hAnsi="NoorLotus"/>
          <w:rtl/>
        </w:rPr>
        <w:t>ی</w:t>
      </w:r>
      <w:r w:rsidRPr="007B24AF">
        <w:rPr>
          <w:rFonts w:ascii="NoorLotus" w:hAnsi="NoorLotus"/>
          <w:rtl/>
        </w:rPr>
        <w:t>متی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جواز</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إمکان</w:t>
      </w:r>
      <w:r w:rsidR="007B24AF" w:rsidRPr="007B24AF">
        <w:rPr>
          <w:rFonts w:ascii="NoorLotus" w:hAnsi="NoorLotus"/>
          <w:rtl/>
        </w:rPr>
        <w:t xml:space="preserve"> </w:t>
      </w:r>
      <w:r w:rsidRPr="007B24AF">
        <w:rPr>
          <w:rFonts w:ascii="NoorLotus" w:hAnsi="NoorLotus"/>
          <w:rtl/>
        </w:rPr>
        <w:t>لقاء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رؤ</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متقن</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«لقاء</w:t>
      </w:r>
      <w:r w:rsidR="007B24AF" w:rsidRPr="007B24AF">
        <w:rPr>
          <w:rFonts w:ascii="NoorLotus" w:hAnsi="NoorLotus"/>
          <w:rtl/>
        </w:rPr>
        <w:t xml:space="preserve"> </w:t>
      </w:r>
      <w:r w:rsidR="00975913">
        <w:rPr>
          <w:rFonts w:ascii="NoorLotus" w:hAnsi="NoorLotus"/>
          <w:rtl/>
        </w:rPr>
        <w:t>الله</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6B330F" w:rsidP="00B944C2">
      <w:pPr>
        <w:pStyle w:val="a4"/>
        <w:widowControl w:val="0"/>
        <w:rPr>
          <w:rtl/>
        </w:rPr>
      </w:pPr>
      <w:r>
        <w:rPr>
          <w:rFonts w:hint="cs"/>
          <w:rtl/>
        </w:rPr>
        <w:t>«</w:t>
      </w:r>
      <w:r w:rsidR="00FB39C3" w:rsidRPr="007B24AF">
        <w:rPr>
          <w:rtl/>
        </w:rPr>
        <w:t>و</w:t>
      </w:r>
      <w:r w:rsidR="007B24AF" w:rsidRPr="007B24AF">
        <w:rPr>
          <w:rtl/>
        </w:rPr>
        <w:t xml:space="preserve"> </w:t>
      </w:r>
      <w:r w:rsidR="00FB39C3" w:rsidRPr="007B24AF">
        <w:rPr>
          <w:rtl/>
        </w:rPr>
        <w:t>الأخبار</w:t>
      </w:r>
      <w:r w:rsidR="007B24AF" w:rsidRPr="007B24AF">
        <w:rPr>
          <w:rtl/>
        </w:rPr>
        <w:t xml:space="preserve"> </w:t>
      </w:r>
      <w:r w:rsidR="00FB39C3" w:rsidRPr="007B24AF">
        <w:rPr>
          <w:rtl/>
        </w:rPr>
        <w:t>الّتی</w:t>
      </w:r>
      <w:r w:rsidR="007B24AF" w:rsidRPr="007B24AF">
        <w:rPr>
          <w:rtl/>
        </w:rPr>
        <w:t xml:space="preserve"> </w:t>
      </w:r>
      <w:r w:rsidR="00FB39C3" w:rsidRPr="007B24AF">
        <w:rPr>
          <w:rtl/>
        </w:rPr>
        <w:t>رو</w:t>
      </w:r>
      <w:r w:rsidR="00233C55" w:rsidRPr="007B24AF">
        <w:rPr>
          <w:rtl/>
        </w:rPr>
        <w:t>ی</w:t>
      </w:r>
      <w:r w:rsidR="00FB39C3" w:rsidRPr="007B24AF">
        <w:rPr>
          <w:rtl/>
        </w:rPr>
        <w:t>ت</w:t>
      </w:r>
      <w:r w:rsidR="007B24AF" w:rsidRPr="007B24AF">
        <w:rPr>
          <w:rtl/>
        </w:rPr>
        <w:t xml:space="preserve"> </w:t>
      </w:r>
      <w:r w:rsidR="00FB39C3" w:rsidRPr="007B24AF">
        <w:rPr>
          <w:rtl/>
        </w:rPr>
        <w:t>فی</w:t>
      </w:r>
      <w:r w:rsidR="007B24AF" w:rsidRPr="007B24AF">
        <w:rPr>
          <w:rtl/>
        </w:rPr>
        <w:t xml:space="preserve"> </w:t>
      </w:r>
      <w:r w:rsidR="00FB39C3" w:rsidRPr="007B24AF">
        <w:rPr>
          <w:rtl/>
        </w:rPr>
        <w:t>هذا</w:t>
      </w:r>
      <w:r w:rsidR="007B24AF" w:rsidRPr="007B24AF">
        <w:rPr>
          <w:rtl/>
        </w:rPr>
        <w:t xml:space="preserve"> </w:t>
      </w:r>
      <w:r w:rsidR="00FB39C3" w:rsidRPr="007B24AF">
        <w:rPr>
          <w:rtl/>
        </w:rPr>
        <w:t>المعنی</w:t>
      </w:r>
      <w:r w:rsidR="007B24AF" w:rsidRPr="007B24AF">
        <w:rPr>
          <w:rtl/>
        </w:rPr>
        <w:t xml:space="preserve"> </w:t>
      </w:r>
      <w:r w:rsidR="00FB39C3" w:rsidRPr="007B24AF">
        <w:rPr>
          <w:rtl/>
        </w:rPr>
        <w:t>و</w:t>
      </w:r>
      <w:r w:rsidR="007B24AF" w:rsidRPr="007B24AF">
        <w:rPr>
          <w:rtl/>
        </w:rPr>
        <w:t xml:space="preserve"> </w:t>
      </w:r>
      <w:r w:rsidR="00FB39C3" w:rsidRPr="007B24AF">
        <w:rPr>
          <w:rtl/>
        </w:rPr>
        <w:t>أخرجها</w:t>
      </w:r>
      <w:r w:rsidR="007B24AF" w:rsidRPr="007B24AF">
        <w:rPr>
          <w:rtl/>
        </w:rPr>
        <w:t xml:space="preserve"> </w:t>
      </w:r>
      <w:r w:rsidR="00FB39C3" w:rsidRPr="007B24AF">
        <w:rPr>
          <w:rtl/>
        </w:rPr>
        <w:t>مشا</w:t>
      </w:r>
      <w:r w:rsidR="00233C55" w:rsidRPr="007B24AF">
        <w:rPr>
          <w:rtl/>
        </w:rPr>
        <w:t>ی</w:t>
      </w:r>
      <w:r w:rsidR="00FB39C3" w:rsidRPr="007B24AF">
        <w:rPr>
          <w:rtl/>
        </w:rPr>
        <w:t>خنا</w:t>
      </w:r>
      <w:r w:rsidR="007B24AF" w:rsidRPr="007B24AF">
        <w:rPr>
          <w:rtl/>
        </w:rPr>
        <w:t xml:space="preserve"> </w:t>
      </w:r>
      <w:r w:rsidR="00FB39C3" w:rsidRPr="002C2B06">
        <w:rPr>
          <w:sz w:val="20"/>
          <w:szCs w:val="20"/>
          <w:rtl/>
        </w:rPr>
        <w:t>رضی</w:t>
      </w:r>
      <w:r w:rsidR="002C2B06" w:rsidRPr="002C2B06">
        <w:rPr>
          <w:rFonts w:hint="cs"/>
          <w:sz w:val="20"/>
          <w:szCs w:val="20"/>
          <w:rtl/>
        </w:rPr>
        <w:t>‌</w:t>
      </w:r>
      <w:r w:rsidR="00975913">
        <w:rPr>
          <w:sz w:val="20"/>
          <w:szCs w:val="20"/>
          <w:rtl/>
        </w:rPr>
        <w:t>الله</w:t>
      </w:r>
      <w:r w:rsidR="002C2B06" w:rsidRPr="002C2B06">
        <w:rPr>
          <w:rFonts w:hint="cs"/>
          <w:sz w:val="20"/>
          <w:szCs w:val="20"/>
          <w:rtl/>
        </w:rPr>
        <w:t>‌</w:t>
      </w:r>
      <w:r w:rsidR="00FB39C3" w:rsidRPr="002C2B06">
        <w:rPr>
          <w:sz w:val="20"/>
          <w:szCs w:val="20"/>
          <w:rtl/>
        </w:rPr>
        <w:t>عنهم</w:t>
      </w:r>
      <w:r w:rsidR="007B24AF" w:rsidRPr="002C2B06">
        <w:rPr>
          <w:sz w:val="20"/>
          <w:szCs w:val="20"/>
          <w:rtl/>
        </w:rPr>
        <w:t xml:space="preserve"> </w:t>
      </w:r>
      <w:r w:rsidR="00FB39C3" w:rsidRPr="007B24AF">
        <w:rPr>
          <w:rtl/>
        </w:rPr>
        <w:t>فی</w:t>
      </w:r>
      <w:r w:rsidR="007B24AF" w:rsidRPr="007B24AF">
        <w:rPr>
          <w:rtl/>
        </w:rPr>
        <w:t xml:space="preserve"> </w:t>
      </w:r>
      <w:r w:rsidR="00FB39C3" w:rsidRPr="007B24AF">
        <w:rPr>
          <w:rtl/>
        </w:rPr>
        <w:t>مصنّفاتهم</w:t>
      </w:r>
      <w:r w:rsidR="007B24AF" w:rsidRPr="007B24AF">
        <w:rPr>
          <w:rtl/>
        </w:rPr>
        <w:t xml:space="preserve"> </w:t>
      </w:r>
      <w:r w:rsidR="00FB39C3" w:rsidRPr="007B24AF">
        <w:rPr>
          <w:rtl/>
        </w:rPr>
        <w:t>عندی</w:t>
      </w:r>
      <w:r w:rsidR="007B24AF" w:rsidRPr="007B24AF">
        <w:rPr>
          <w:rtl/>
        </w:rPr>
        <w:t xml:space="preserve"> </w:t>
      </w:r>
      <w:r w:rsidR="00FB39C3" w:rsidRPr="007B24AF">
        <w:rPr>
          <w:rtl/>
        </w:rPr>
        <w:t>صح</w:t>
      </w:r>
      <w:r w:rsidR="00233C55" w:rsidRPr="007B24AF">
        <w:rPr>
          <w:rtl/>
        </w:rPr>
        <w:t>ی</w:t>
      </w:r>
      <w:r w:rsidR="00FB39C3" w:rsidRPr="007B24AF">
        <w:rPr>
          <w:rtl/>
        </w:rPr>
        <w:t>حة،</w:t>
      </w:r>
      <w:r w:rsidR="007B24AF" w:rsidRPr="007B24AF">
        <w:rPr>
          <w:rtl/>
        </w:rPr>
        <w:t xml:space="preserve"> </w:t>
      </w:r>
      <w:r w:rsidR="00FB39C3" w:rsidRPr="007B24AF">
        <w:rPr>
          <w:rtl/>
        </w:rPr>
        <w:t>و</w:t>
      </w:r>
      <w:r w:rsidR="007B24AF" w:rsidRPr="007B24AF">
        <w:rPr>
          <w:rtl/>
        </w:rPr>
        <w:t xml:space="preserve"> </w:t>
      </w:r>
      <w:r w:rsidR="00FB39C3" w:rsidRPr="007B24AF">
        <w:rPr>
          <w:rtl/>
        </w:rPr>
        <w:t>إنّما</w:t>
      </w:r>
      <w:r w:rsidR="007B24AF" w:rsidRPr="007B24AF">
        <w:rPr>
          <w:rtl/>
        </w:rPr>
        <w:t xml:space="preserve"> </w:t>
      </w:r>
      <w:r w:rsidR="00FB39C3" w:rsidRPr="007B24AF">
        <w:rPr>
          <w:rtl/>
        </w:rPr>
        <w:t>ترکتُ</w:t>
      </w:r>
      <w:r w:rsidR="007B24AF" w:rsidRPr="007B24AF">
        <w:rPr>
          <w:rtl/>
        </w:rPr>
        <w:t xml:space="preserve"> </w:t>
      </w:r>
      <w:r w:rsidR="00FB39C3" w:rsidRPr="007B24AF">
        <w:rPr>
          <w:rtl/>
        </w:rPr>
        <w:t>إ</w:t>
      </w:r>
      <w:r w:rsidR="00233C55" w:rsidRPr="007B24AF">
        <w:rPr>
          <w:rtl/>
        </w:rPr>
        <w:t>ی</w:t>
      </w:r>
      <w:r w:rsidR="00FB39C3" w:rsidRPr="007B24AF">
        <w:rPr>
          <w:rtl/>
        </w:rPr>
        <w:t>رادها</w:t>
      </w:r>
      <w:r w:rsidR="007B24AF" w:rsidRPr="007B24AF">
        <w:rPr>
          <w:rtl/>
        </w:rPr>
        <w:t xml:space="preserve"> </w:t>
      </w:r>
      <w:r w:rsidR="00FB39C3" w:rsidRPr="007B24AF">
        <w:rPr>
          <w:rtl/>
        </w:rPr>
        <w:t>فی</w:t>
      </w:r>
      <w:r w:rsidR="007B24AF" w:rsidRPr="007B24AF">
        <w:rPr>
          <w:rtl/>
        </w:rPr>
        <w:t xml:space="preserve"> </w:t>
      </w:r>
      <w:r w:rsidR="00FB39C3" w:rsidRPr="007B24AF">
        <w:rPr>
          <w:rtl/>
        </w:rPr>
        <w:t>هذا</w:t>
      </w:r>
      <w:r w:rsidR="007B24AF" w:rsidRPr="007B24AF">
        <w:rPr>
          <w:rtl/>
        </w:rPr>
        <w:t xml:space="preserve"> </w:t>
      </w:r>
      <w:r w:rsidR="00FB39C3" w:rsidRPr="007B24AF">
        <w:rPr>
          <w:rtl/>
        </w:rPr>
        <w:t>الباب</w:t>
      </w:r>
      <w:r w:rsidR="007B24AF" w:rsidRPr="007B24AF">
        <w:rPr>
          <w:rtl/>
        </w:rPr>
        <w:t xml:space="preserve"> </w:t>
      </w:r>
      <w:r w:rsidR="00FB39C3" w:rsidRPr="007B24AF">
        <w:rPr>
          <w:rtl/>
        </w:rPr>
        <w:t>خش</w:t>
      </w:r>
      <w:r w:rsidR="00233C55" w:rsidRPr="007B24AF">
        <w:rPr>
          <w:rtl/>
        </w:rPr>
        <w:t>ی</w:t>
      </w:r>
      <w:r w:rsidR="00FB39C3" w:rsidRPr="007B24AF">
        <w:rPr>
          <w:rtl/>
        </w:rPr>
        <w:t>ةَ</w:t>
      </w:r>
      <w:r w:rsidR="007B24AF" w:rsidRPr="007B24AF">
        <w:rPr>
          <w:rtl/>
        </w:rPr>
        <w:t xml:space="preserve"> </w:t>
      </w:r>
      <w:r w:rsidR="00FB39C3" w:rsidRPr="007B24AF">
        <w:rPr>
          <w:rtl/>
        </w:rPr>
        <w:t>أن</w:t>
      </w:r>
      <w:r w:rsidR="007B24AF" w:rsidRPr="007B24AF">
        <w:rPr>
          <w:rtl/>
        </w:rPr>
        <w:t xml:space="preserve"> </w:t>
      </w:r>
      <w:r w:rsidR="00233C55" w:rsidRPr="007B24AF">
        <w:rPr>
          <w:rtl/>
        </w:rPr>
        <w:t>ی</w:t>
      </w:r>
      <w:r w:rsidR="00FB39C3" w:rsidRPr="007B24AF">
        <w:rPr>
          <w:rtl/>
        </w:rPr>
        <w:t>قرأها</w:t>
      </w:r>
      <w:r w:rsidR="007B24AF" w:rsidRPr="007B24AF">
        <w:rPr>
          <w:rtl/>
        </w:rPr>
        <w:t xml:space="preserve"> </w:t>
      </w:r>
      <w:r w:rsidR="00FB39C3" w:rsidRPr="007B24AF">
        <w:rPr>
          <w:rtl/>
        </w:rPr>
        <w:t>جاهلٌ</w:t>
      </w:r>
      <w:r w:rsidR="007B24AF" w:rsidRPr="007B24AF">
        <w:rPr>
          <w:rtl/>
        </w:rPr>
        <w:t xml:space="preserve"> </w:t>
      </w:r>
      <w:r w:rsidR="00FB39C3" w:rsidRPr="007B24AF">
        <w:rPr>
          <w:rtl/>
        </w:rPr>
        <w:t>بمعان</w:t>
      </w:r>
      <w:r w:rsidR="00233C55" w:rsidRPr="007B24AF">
        <w:rPr>
          <w:rtl/>
        </w:rPr>
        <w:t>ی</w:t>
      </w:r>
      <w:r w:rsidR="00FB39C3" w:rsidRPr="007B24AF">
        <w:rPr>
          <w:rtl/>
        </w:rPr>
        <w:t>ها</w:t>
      </w:r>
      <w:r w:rsidR="007B24AF" w:rsidRPr="007B24AF">
        <w:rPr>
          <w:rtl/>
        </w:rPr>
        <w:t xml:space="preserve"> </w:t>
      </w:r>
      <w:r w:rsidR="00FB39C3" w:rsidRPr="007B24AF">
        <w:rPr>
          <w:rtl/>
        </w:rPr>
        <w:t>ف</w:t>
      </w:r>
      <w:r w:rsidR="00233C55" w:rsidRPr="007B24AF">
        <w:rPr>
          <w:rtl/>
        </w:rPr>
        <w:t>ی</w:t>
      </w:r>
      <w:r w:rsidR="00FB39C3" w:rsidRPr="007B24AF">
        <w:rPr>
          <w:rtl/>
        </w:rPr>
        <w:t>کذِّب</w:t>
      </w:r>
      <w:r w:rsidR="007B24AF" w:rsidRPr="007B24AF">
        <w:rPr>
          <w:rtl/>
        </w:rPr>
        <w:t xml:space="preserve"> </w:t>
      </w:r>
      <w:r w:rsidR="00FB39C3" w:rsidRPr="007B24AF">
        <w:rPr>
          <w:rtl/>
        </w:rPr>
        <w:t>بها</w:t>
      </w:r>
      <w:r w:rsidR="007B24AF" w:rsidRPr="007B24AF">
        <w:rPr>
          <w:rtl/>
        </w:rPr>
        <w:t xml:space="preserve"> </w:t>
      </w:r>
      <w:r w:rsidR="00FB39C3" w:rsidRPr="007B24AF">
        <w:rPr>
          <w:rtl/>
        </w:rPr>
        <w:t>ف</w:t>
      </w:r>
      <w:r w:rsidR="00233C55" w:rsidRPr="007B24AF">
        <w:rPr>
          <w:rtl/>
        </w:rPr>
        <w:t>ی</w:t>
      </w:r>
      <w:r w:rsidR="00FB39C3" w:rsidRPr="007B24AF">
        <w:rPr>
          <w:rtl/>
        </w:rPr>
        <w:t>کفر</w:t>
      </w:r>
      <w:r w:rsidR="007B24AF" w:rsidRPr="007B24AF">
        <w:rPr>
          <w:rtl/>
        </w:rPr>
        <w:t xml:space="preserve"> </w:t>
      </w:r>
      <w:r w:rsidR="00FB39C3" w:rsidRPr="007B24AF">
        <w:rPr>
          <w:rtl/>
        </w:rPr>
        <w:t>ب</w:t>
      </w:r>
      <w:r w:rsidR="00975913">
        <w:rPr>
          <w:rtl/>
        </w:rPr>
        <w:t>الله</w:t>
      </w:r>
      <w:r w:rsidR="007B24AF" w:rsidRPr="007B24AF">
        <w:rPr>
          <w:rtl/>
        </w:rPr>
        <w:t xml:space="preserve"> </w:t>
      </w:r>
      <w:r w:rsidR="00FB39C3" w:rsidRPr="00B944C2">
        <w:rPr>
          <w:sz w:val="22"/>
          <w:szCs w:val="22"/>
          <w:rtl/>
        </w:rPr>
        <w:t>عزّوجلّ</w:t>
      </w:r>
      <w:r w:rsidR="007B24AF" w:rsidRPr="007B24AF">
        <w:rPr>
          <w:rtl/>
        </w:rPr>
        <w:t xml:space="preserve"> </w:t>
      </w:r>
      <w:r w:rsidR="00FB39C3" w:rsidRPr="007B24AF">
        <w:rPr>
          <w:rtl/>
        </w:rPr>
        <w:t>و</w:t>
      </w:r>
      <w:r w:rsidR="007B24AF" w:rsidRPr="007B24AF">
        <w:rPr>
          <w:rtl/>
        </w:rPr>
        <w:t xml:space="preserve"> </w:t>
      </w:r>
      <w:r w:rsidR="00FB39C3" w:rsidRPr="007B24AF">
        <w:rPr>
          <w:rtl/>
        </w:rPr>
        <w:t>هو</w:t>
      </w:r>
      <w:r w:rsidR="007B24AF" w:rsidRPr="007B24AF">
        <w:rPr>
          <w:rtl/>
        </w:rPr>
        <w:t xml:space="preserve"> </w:t>
      </w:r>
      <w:r w:rsidR="00FB39C3" w:rsidRPr="007B24AF">
        <w:rPr>
          <w:rtl/>
        </w:rPr>
        <w:t>لا</w:t>
      </w:r>
      <w:r w:rsidR="00233C55" w:rsidRPr="007B24AF">
        <w:rPr>
          <w:rtl/>
        </w:rPr>
        <w:t>ی</w:t>
      </w:r>
      <w:r w:rsidR="00FB39C3" w:rsidRPr="007B24AF">
        <w:rPr>
          <w:rtl/>
        </w:rPr>
        <w:t>علم.</w:t>
      </w:r>
      <w:r>
        <w:rPr>
          <w:rFonts w:hint="cs"/>
          <w:rtl/>
        </w:rPr>
        <w:t>»</w:t>
      </w:r>
      <w:r>
        <w:rPr>
          <w:rStyle w:val="a3"/>
          <w:rtl/>
        </w:rPr>
        <w:footnoteReference w:id="79"/>
      </w:r>
      <w:r w:rsidR="007B24AF" w:rsidRPr="007B24AF">
        <w:rPr>
          <w:rtl/>
        </w:rPr>
        <w:t xml:space="preserve"> </w:t>
      </w:r>
    </w:p>
    <w:p w:rsidR="00FB39C3" w:rsidRPr="007B24AF" w:rsidRDefault="00FB39C3" w:rsidP="00584A39">
      <w:pPr>
        <w:pStyle w:val="a4"/>
        <w:widowControl w:val="0"/>
        <w:rPr>
          <w:rtl/>
        </w:rPr>
      </w:pPr>
      <w:r w:rsidRPr="007B24AF">
        <w:rPr>
          <w:rtl/>
        </w:rPr>
        <w:t>«و</w:t>
      </w:r>
      <w:r w:rsidR="007B24AF" w:rsidRPr="007B24AF">
        <w:rPr>
          <w:rtl/>
        </w:rPr>
        <w:t xml:space="preserve"> </w:t>
      </w:r>
      <w:r w:rsidRPr="007B24AF">
        <w:rPr>
          <w:rtl/>
        </w:rPr>
        <w:t>أخباری</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مورد</w:t>
      </w:r>
      <w:r w:rsidR="007B24AF" w:rsidRPr="007B24AF">
        <w:rPr>
          <w:rtl/>
        </w:rPr>
        <w:t xml:space="preserve"> </w:t>
      </w:r>
      <w:r w:rsidRPr="007B24AF">
        <w:rPr>
          <w:rtl/>
        </w:rPr>
        <w:t>نقل</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مشا</w:t>
      </w:r>
      <w:r w:rsidR="00233C55" w:rsidRPr="007B24AF">
        <w:rPr>
          <w:rtl/>
        </w:rPr>
        <w:t>ی</w:t>
      </w:r>
      <w:r w:rsidRPr="007B24AF">
        <w:rPr>
          <w:rtl/>
        </w:rPr>
        <w:t>خ</w:t>
      </w:r>
      <w:r w:rsidR="007B24AF" w:rsidRPr="007B24AF">
        <w:rPr>
          <w:rtl/>
        </w:rPr>
        <w:t xml:space="preserve"> </w:t>
      </w:r>
      <w:r w:rsidRPr="007B24AF">
        <w:rPr>
          <w:rtl/>
        </w:rPr>
        <w:t>و</w:t>
      </w:r>
      <w:r w:rsidR="007B24AF" w:rsidRPr="007B24AF">
        <w:rPr>
          <w:rtl/>
        </w:rPr>
        <w:t xml:space="preserve"> </w:t>
      </w:r>
      <w:r w:rsidRPr="007B24AF">
        <w:rPr>
          <w:rtl/>
        </w:rPr>
        <w:t>اسات</w:t>
      </w:r>
      <w:r w:rsidR="00233C55" w:rsidRPr="007B24AF">
        <w:rPr>
          <w:rtl/>
        </w:rPr>
        <w:t>ی</w:t>
      </w:r>
      <w:r w:rsidRPr="007B24AF">
        <w:rPr>
          <w:rtl/>
        </w:rPr>
        <w:t>د</w:t>
      </w:r>
      <w:r w:rsidR="007B24AF" w:rsidRPr="007B24AF">
        <w:rPr>
          <w:rtl/>
        </w:rPr>
        <w:t xml:space="preserve"> </w:t>
      </w:r>
      <w:r w:rsidRPr="007B24AF">
        <w:rPr>
          <w:rtl/>
        </w:rPr>
        <w:t>ما</w:t>
      </w:r>
      <w:r w:rsidR="007B24AF" w:rsidRPr="007B24AF">
        <w:rPr>
          <w:rtl/>
        </w:rPr>
        <w:t xml:space="preserve"> </w:t>
      </w:r>
      <w:r w:rsidRPr="007B24AF">
        <w:rPr>
          <w:rtl/>
        </w:rPr>
        <w:t>در</w:t>
      </w:r>
      <w:r w:rsidR="007B24AF" w:rsidRPr="007B24AF">
        <w:rPr>
          <w:rtl/>
        </w:rPr>
        <w:t xml:space="preserve"> </w:t>
      </w:r>
      <w:r w:rsidRPr="007B24AF">
        <w:rPr>
          <w:rtl/>
        </w:rPr>
        <w:t>تأل</w:t>
      </w:r>
      <w:r w:rsidR="00233C55" w:rsidRPr="007B24AF">
        <w:rPr>
          <w:rtl/>
        </w:rPr>
        <w:t>ی</w:t>
      </w:r>
      <w:r w:rsidRPr="007B24AF">
        <w:rPr>
          <w:rtl/>
        </w:rPr>
        <w:t>فات</w:t>
      </w:r>
      <w:r w:rsidR="007B24AF" w:rsidRPr="007B24AF">
        <w:rPr>
          <w:rtl/>
        </w:rPr>
        <w:t xml:space="preserve"> </w:t>
      </w:r>
      <w:r w:rsidRPr="007B24AF">
        <w:rPr>
          <w:rtl/>
        </w:rPr>
        <w:t>خود</w:t>
      </w:r>
      <w:r w:rsidR="007B24AF" w:rsidRPr="007B24AF">
        <w:rPr>
          <w:rtl/>
        </w:rPr>
        <w:t xml:space="preserve"> </w:t>
      </w:r>
      <w:r w:rsidRPr="007B24AF">
        <w:rPr>
          <w:rtl/>
        </w:rPr>
        <w:t>نقل</w:t>
      </w:r>
      <w:r w:rsidR="007B24AF" w:rsidRPr="007B24AF">
        <w:rPr>
          <w:rtl/>
        </w:rPr>
        <w:t xml:space="preserve"> </w:t>
      </w:r>
      <w:r w:rsidRPr="007B24AF">
        <w:rPr>
          <w:rtl/>
        </w:rPr>
        <w:t>نمود</w:t>
      </w:r>
      <w:r w:rsidR="007412D8" w:rsidRPr="007B24AF">
        <w:rPr>
          <w:rtl/>
        </w:rPr>
        <w:t>ه‌اند</w:t>
      </w:r>
      <w:r w:rsidRPr="007B24AF">
        <w:rPr>
          <w:rtl/>
        </w:rPr>
        <w:t>،</w:t>
      </w:r>
      <w:r w:rsidR="007B24AF" w:rsidRPr="007B24AF">
        <w:rPr>
          <w:rtl/>
        </w:rPr>
        <w:t xml:space="preserve"> </w:t>
      </w:r>
      <w:r w:rsidRPr="007B24AF">
        <w:rPr>
          <w:rtl/>
        </w:rPr>
        <w:t>در</w:t>
      </w:r>
      <w:r w:rsidR="007B24AF" w:rsidRPr="007B24AF">
        <w:rPr>
          <w:rtl/>
        </w:rPr>
        <w:t xml:space="preserve"> </w:t>
      </w:r>
      <w:r w:rsidRPr="007B24AF">
        <w:rPr>
          <w:rtl/>
        </w:rPr>
        <w:t>نزد</w:t>
      </w:r>
      <w:r w:rsidR="007B24AF" w:rsidRPr="007B24AF">
        <w:rPr>
          <w:rtl/>
        </w:rPr>
        <w:t xml:space="preserve"> </w:t>
      </w:r>
      <w:r w:rsidRPr="007B24AF">
        <w:rPr>
          <w:rtl/>
        </w:rPr>
        <w:t>من</w:t>
      </w:r>
      <w:r w:rsidR="007B24AF" w:rsidRPr="007B24AF">
        <w:rPr>
          <w:rtl/>
        </w:rPr>
        <w:t xml:space="preserve"> </w:t>
      </w:r>
      <w:r w:rsidRPr="007B24AF">
        <w:rPr>
          <w:rtl/>
        </w:rPr>
        <w:t>درست</w:t>
      </w:r>
      <w:r w:rsidR="007B24AF" w:rsidRPr="007B24AF">
        <w:rPr>
          <w:rtl/>
        </w:rPr>
        <w:t xml:space="preserve"> </w:t>
      </w:r>
      <w:r w:rsidRPr="007B24AF">
        <w:rPr>
          <w:rtl/>
        </w:rPr>
        <w:t>و</w:t>
      </w:r>
      <w:r w:rsidR="007B24AF" w:rsidRPr="007B24AF">
        <w:rPr>
          <w:rtl/>
        </w:rPr>
        <w:t xml:space="preserve"> </w:t>
      </w:r>
      <w:r w:rsidRPr="007B24AF">
        <w:rPr>
          <w:rtl/>
        </w:rPr>
        <w:t>صح</w:t>
      </w:r>
      <w:r w:rsidR="00233C55" w:rsidRPr="007B24AF">
        <w:rPr>
          <w:rtl/>
        </w:rPr>
        <w:t>ی</w:t>
      </w:r>
      <w:r w:rsidRPr="007B24AF">
        <w:rPr>
          <w:rtl/>
        </w:rPr>
        <w:t>ح</w:t>
      </w:r>
      <w:r w:rsidR="007B24AF" w:rsidRPr="007B24AF">
        <w:rPr>
          <w:rtl/>
        </w:rPr>
        <w:t xml:space="preserve"> </w:t>
      </w:r>
      <w:r w:rsidRPr="007B24AF">
        <w:rPr>
          <w:rtl/>
        </w:rPr>
        <w:t>است؛</w:t>
      </w:r>
      <w:r w:rsidR="007B24AF" w:rsidRPr="007B24AF">
        <w:rPr>
          <w:rtl/>
        </w:rPr>
        <w:t xml:space="preserve"> </w:t>
      </w:r>
      <w:r w:rsidRPr="007B24AF">
        <w:rPr>
          <w:rtl/>
        </w:rPr>
        <w:t>ولی</w:t>
      </w:r>
      <w:r w:rsidR="007B24AF" w:rsidRPr="007B24AF">
        <w:rPr>
          <w:rtl/>
        </w:rPr>
        <w:t xml:space="preserve"> </w:t>
      </w:r>
      <w:r w:rsidRPr="007B24AF">
        <w:rPr>
          <w:rtl/>
        </w:rPr>
        <w:t>من</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باب</w:t>
      </w:r>
      <w:r w:rsidR="007B24AF" w:rsidRPr="007B24AF">
        <w:rPr>
          <w:rtl/>
        </w:rPr>
        <w:t xml:space="preserve"> </w:t>
      </w:r>
      <w:r w:rsidRPr="007B24AF">
        <w:rPr>
          <w:rtl/>
        </w:rPr>
        <w:t>ذکر</w:t>
      </w:r>
      <w:r w:rsidR="007B24AF" w:rsidRPr="007B24AF">
        <w:rPr>
          <w:rtl/>
        </w:rPr>
        <w:t xml:space="preserve"> </w:t>
      </w:r>
      <w:r w:rsidRPr="007B24AF">
        <w:rPr>
          <w:rtl/>
        </w:rPr>
        <w:t>نکردم؛</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007C3E81" w:rsidRPr="007B24AF">
        <w:rPr>
          <w:rtl/>
        </w:rPr>
        <w:t>می‌</w:t>
      </w:r>
      <w:r w:rsidR="00233C55" w:rsidRPr="007B24AF">
        <w:rPr>
          <w:rtl/>
        </w:rPr>
        <w:t>‌</w:t>
      </w:r>
      <w:r w:rsidRPr="007B24AF">
        <w:rPr>
          <w:rtl/>
        </w:rPr>
        <w:t>ترس</w:t>
      </w:r>
      <w:r w:rsidR="00233C55" w:rsidRPr="007B24AF">
        <w:rPr>
          <w:rtl/>
        </w:rPr>
        <w:t>ی</w:t>
      </w:r>
      <w:r w:rsidRPr="007B24AF">
        <w:rPr>
          <w:rtl/>
        </w:rPr>
        <w:t>دم</w:t>
      </w:r>
      <w:r w:rsidR="007B24AF" w:rsidRPr="007B24AF">
        <w:rPr>
          <w:rtl/>
        </w:rPr>
        <w:t xml:space="preserve"> </w:t>
      </w:r>
      <w:r w:rsidRPr="007B24AF">
        <w:rPr>
          <w:rtl/>
        </w:rPr>
        <w:t>که</w:t>
      </w:r>
      <w:r w:rsidR="007B24AF" w:rsidRPr="007B24AF">
        <w:rPr>
          <w:rtl/>
        </w:rPr>
        <w:t xml:space="preserve"> </w:t>
      </w:r>
      <w:r w:rsidRPr="007B24AF">
        <w:rPr>
          <w:rtl/>
        </w:rPr>
        <w:t>کسی</w:t>
      </w:r>
      <w:r w:rsidR="007B24AF" w:rsidRPr="007B24AF">
        <w:rPr>
          <w:rtl/>
        </w:rPr>
        <w:t xml:space="preserve"> </w:t>
      </w:r>
      <w:r w:rsidRPr="007B24AF">
        <w:rPr>
          <w:rtl/>
        </w:rPr>
        <w:t>که</w:t>
      </w:r>
      <w:r w:rsidR="007B24AF" w:rsidRPr="007B24AF">
        <w:rPr>
          <w:rtl/>
        </w:rPr>
        <w:t xml:space="preserve"> </w:t>
      </w:r>
      <w:r w:rsidRPr="007B24AF">
        <w:rPr>
          <w:rtl/>
        </w:rPr>
        <w:t>معانی</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007C3E81" w:rsidRPr="007B24AF">
        <w:rPr>
          <w:rtl/>
        </w:rPr>
        <w:t>نمی‌</w:t>
      </w:r>
      <w:r w:rsidR="00233C55" w:rsidRPr="007B24AF">
        <w:rPr>
          <w:rtl/>
        </w:rPr>
        <w:t>‌</w:t>
      </w:r>
      <w:r w:rsidRPr="007B24AF">
        <w:rPr>
          <w:rtl/>
        </w:rPr>
        <w:t>داند،</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بخواند</w:t>
      </w:r>
      <w:r w:rsidR="007B24AF" w:rsidRPr="007B24AF">
        <w:rPr>
          <w:rtl/>
        </w:rPr>
        <w:t xml:space="preserve"> </w:t>
      </w:r>
      <w:r w:rsidRPr="007B24AF">
        <w:rPr>
          <w:rtl/>
        </w:rPr>
        <w:t>و</w:t>
      </w:r>
      <w:r w:rsidR="007B24AF" w:rsidRPr="007B24AF">
        <w:rPr>
          <w:rtl/>
        </w:rPr>
        <w:t xml:space="preserve"> </w:t>
      </w:r>
      <w:r w:rsidRPr="007B24AF">
        <w:rPr>
          <w:rtl/>
        </w:rPr>
        <w:t>انکار</w:t>
      </w:r>
      <w:r w:rsidR="007B24AF" w:rsidRPr="007B24AF">
        <w:rPr>
          <w:rtl/>
        </w:rPr>
        <w:t xml:space="preserve"> </w:t>
      </w:r>
      <w:r w:rsidRPr="007B24AF">
        <w:rPr>
          <w:rtl/>
        </w:rPr>
        <w:t>نموده</w:t>
      </w:r>
      <w:r w:rsidR="007B24AF" w:rsidRPr="007B24AF">
        <w:rPr>
          <w:rtl/>
        </w:rPr>
        <w:t xml:space="preserve"> </w:t>
      </w:r>
      <w:r w:rsidRPr="007B24AF">
        <w:rPr>
          <w:rtl/>
        </w:rPr>
        <w:t>و</w:t>
      </w:r>
      <w:r w:rsidR="007B24AF" w:rsidRPr="007B24AF">
        <w:rPr>
          <w:rtl/>
        </w:rPr>
        <w:t xml:space="preserve"> </w:t>
      </w:r>
      <w:r w:rsidRPr="007B24AF">
        <w:rPr>
          <w:rtl/>
        </w:rPr>
        <w:t>نسبت</w:t>
      </w:r>
      <w:r w:rsidR="007B24AF" w:rsidRPr="007B24AF">
        <w:rPr>
          <w:rtl/>
        </w:rPr>
        <w:t xml:space="preserve"> </w:t>
      </w:r>
      <w:r w:rsidRPr="007B24AF">
        <w:rPr>
          <w:rtl/>
        </w:rPr>
        <w:t>به</w:t>
      </w:r>
      <w:r w:rsidR="007B24AF" w:rsidRPr="007B24AF">
        <w:rPr>
          <w:rtl/>
        </w:rPr>
        <w:t xml:space="preserve"> </w:t>
      </w:r>
      <w:r w:rsidRPr="007B24AF">
        <w:rPr>
          <w:rtl/>
        </w:rPr>
        <w:t>دروغ</w:t>
      </w:r>
      <w:r w:rsidR="007B24AF" w:rsidRPr="007B24AF">
        <w:rPr>
          <w:rtl/>
        </w:rPr>
        <w:t xml:space="preserve"> </w:t>
      </w:r>
      <w:r w:rsidRPr="007B24AF">
        <w:rPr>
          <w:rtl/>
        </w:rPr>
        <w:t>دهد،</w:t>
      </w:r>
      <w:r w:rsidR="007B24AF" w:rsidRPr="007B24AF">
        <w:rPr>
          <w:rtl/>
        </w:rPr>
        <w:t xml:space="preserve"> </w:t>
      </w:r>
      <w:r w:rsidRPr="007B24AF">
        <w:rPr>
          <w:rtl/>
        </w:rPr>
        <w:t>و</w:t>
      </w:r>
      <w:r w:rsidR="007B24AF" w:rsidRPr="007B24AF">
        <w:rPr>
          <w:rtl/>
        </w:rPr>
        <w:t xml:space="preserve"> </w:t>
      </w:r>
      <w:r w:rsidRPr="007B24AF">
        <w:rPr>
          <w:rtl/>
        </w:rPr>
        <w:t>بدون</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خود</w:t>
      </w:r>
      <w:r w:rsidR="007B24AF" w:rsidRPr="007B24AF">
        <w:rPr>
          <w:rtl/>
        </w:rPr>
        <w:t xml:space="preserve"> </w:t>
      </w:r>
      <w:r w:rsidRPr="007B24AF">
        <w:rPr>
          <w:rtl/>
        </w:rPr>
        <w:t>بفهمد</w:t>
      </w:r>
      <w:r w:rsidR="007B24AF" w:rsidRPr="007B24AF">
        <w:rPr>
          <w:rtl/>
        </w:rPr>
        <w:t xml:space="preserve"> </w:t>
      </w:r>
      <w:r w:rsidRPr="007B24AF">
        <w:rPr>
          <w:rtl/>
        </w:rPr>
        <w:t>به</w:t>
      </w:r>
      <w:r w:rsidR="007B24AF" w:rsidRPr="007B24AF">
        <w:rPr>
          <w:rtl/>
        </w:rPr>
        <w:t xml:space="preserve"> </w:t>
      </w:r>
      <w:r w:rsidRPr="007B24AF">
        <w:rPr>
          <w:rtl/>
        </w:rPr>
        <w:t>خداوند</w:t>
      </w:r>
      <w:r w:rsidR="007B24AF" w:rsidRPr="007B24AF">
        <w:rPr>
          <w:rtl/>
        </w:rPr>
        <w:t xml:space="preserve"> </w:t>
      </w:r>
      <w:r w:rsidRPr="007B24AF">
        <w:rPr>
          <w:rtl/>
        </w:rPr>
        <w:t>عزّوجلّ</w:t>
      </w:r>
      <w:r w:rsidR="007B24AF" w:rsidRPr="007B24AF">
        <w:rPr>
          <w:rtl/>
        </w:rPr>
        <w:t xml:space="preserve"> </w:t>
      </w:r>
      <w:r w:rsidRPr="007B24AF">
        <w:rPr>
          <w:rtl/>
        </w:rPr>
        <w:t>کافر</w:t>
      </w:r>
      <w:r w:rsidR="007B24AF" w:rsidRPr="007B24AF">
        <w:rPr>
          <w:rtl/>
        </w:rPr>
        <w:t xml:space="preserve"> </w:t>
      </w:r>
      <w:r w:rsidRPr="007B24AF">
        <w:rPr>
          <w:rtl/>
        </w:rPr>
        <w:t>گردد.»</w:t>
      </w:r>
      <w:r w:rsidR="007B24AF" w:rsidRPr="007B24AF">
        <w:rPr>
          <w:rtl/>
        </w:rPr>
        <w:t xml:space="preserve"> </w:t>
      </w:r>
    </w:p>
    <w:p w:rsidR="00FB39C3" w:rsidRPr="007B24AF" w:rsidRDefault="007B24AF" w:rsidP="00015BC1">
      <w:pPr>
        <w:widowControl w:val="0"/>
        <w:rPr>
          <w:rFonts w:ascii="NoorLotus" w:hAnsi="NoorLotus"/>
          <w:rtl/>
        </w:rPr>
      </w:pPr>
      <w:r w:rsidRPr="007B24AF">
        <w:rPr>
          <w:rFonts w:ascii="NoorLotus" w:hAnsi="NoorLotus"/>
          <w:rtl/>
        </w:rPr>
        <w:lastRenderedPageBreak/>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جالب</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نجاست</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برخی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احاد</w:t>
      </w:r>
      <w:r w:rsidR="00233C55" w:rsidRPr="007B24AF">
        <w:rPr>
          <w:rFonts w:ascii="NoorLotus" w:hAnsi="NoorLotus"/>
          <w:rtl/>
        </w:rPr>
        <w:t>ی</w:t>
      </w:r>
      <w:r w:rsidR="00FB39C3" w:rsidRPr="007B24AF">
        <w:rPr>
          <w:rFonts w:ascii="NoorLotus" w:hAnsi="NoorLotus"/>
          <w:rtl/>
        </w:rPr>
        <w:t>ث</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تصر</w:t>
      </w:r>
      <w:r w:rsidR="00233C55" w:rsidRPr="007B24AF">
        <w:rPr>
          <w:rFonts w:ascii="NoorLotus" w:hAnsi="NoorLotus"/>
          <w:rtl/>
        </w:rPr>
        <w:t>ی</w:t>
      </w:r>
      <w:r w:rsidR="00FB39C3" w:rsidRPr="007B24AF">
        <w:rPr>
          <w:rFonts w:ascii="NoorLotus" w:hAnsi="NoorLotus"/>
          <w:rtl/>
        </w:rPr>
        <w:t>ح</w:t>
      </w:r>
      <w:r w:rsidRPr="007B24AF">
        <w:rPr>
          <w:rFonts w:ascii="NoorLotus" w:hAnsi="NoorLotus"/>
          <w:rtl/>
        </w:rPr>
        <w:t xml:space="preserve"> </w:t>
      </w:r>
      <w:r w:rsidR="00FB39C3" w:rsidRPr="007B24AF">
        <w:rPr>
          <w:rFonts w:ascii="NoorLotus" w:hAnsi="NoorLotus"/>
          <w:rtl/>
        </w:rPr>
        <w:t>خود</w:t>
      </w:r>
      <w:r w:rsidRPr="007B24AF">
        <w:rPr>
          <w:rFonts w:ascii="NoorLotus" w:hAnsi="NoorLotus"/>
          <w:rtl/>
        </w:rPr>
        <w:t xml:space="preserve"> </w:t>
      </w:r>
      <w:r w:rsidR="00FB39C3" w:rsidRPr="007B24AF">
        <w:rPr>
          <w:rFonts w:ascii="NoorLotus" w:hAnsi="NoorLotus"/>
          <w:rtl/>
        </w:rPr>
        <w:t>ش</w:t>
      </w:r>
      <w:r w:rsidR="00233C55" w:rsidRPr="007B24AF">
        <w:rPr>
          <w:rFonts w:ascii="NoorLotus" w:hAnsi="NoorLotus"/>
          <w:rtl/>
        </w:rPr>
        <w:t>ی</w:t>
      </w:r>
      <w:r w:rsidR="00FB39C3" w:rsidRPr="007B24AF">
        <w:rPr>
          <w:rFonts w:ascii="NoorLotus" w:hAnsi="NoorLotus"/>
          <w:rtl/>
        </w:rPr>
        <w:t>خ</w:t>
      </w:r>
      <w:r w:rsidRPr="007B24AF">
        <w:rPr>
          <w:rFonts w:ascii="NoorLotus" w:hAnsi="NoorLotus"/>
          <w:rtl/>
        </w:rPr>
        <w:t xml:space="preserve"> </w:t>
      </w:r>
      <w:r w:rsidR="00FB39C3" w:rsidRPr="007B24AF">
        <w:rPr>
          <w:rFonts w:ascii="NoorLotus" w:hAnsi="NoorLotus"/>
          <w:rtl/>
        </w:rPr>
        <w:t>صدوق</w:t>
      </w:r>
      <w:r w:rsidR="00584A39" w:rsidRPr="00584A39">
        <w:rPr>
          <w:rFonts w:ascii="NoorLotus" w:hAnsi="NoorLotus"/>
          <w:sz w:val="22"/>
          <w:szCs w:val="22"/>
          <w:rtl/>
        </w:rPr>
        <w:t xml:space="preserve"> </w:t>
      </w:r>
      <w:r w:rsidR="00584A39" w:rsidRPr="005663C3">
        <w:rPr>
          <w:rFonts w:ascii="NoorLotus" w:hAnsi="NoorLotus"/>
          <w:sz w:val="22"/>
          <w:szCs w:val="22"/>
          <w:rtl/>
        </w:rPr>
        <w:t>رضوان</w:t>
      </w:r>
      <w:r w:rsidR="00584A39" w:rsidRPr="005663C3">
        <w:rPr>
          <w:rFonts w:ascii="NoorLotus" w:hAnsi="NoorLotus" w:hint="cs"/>
          <w:sz w:val="22"/>
          <w:szCs w:val="22"/>
          <w:rtl/>
        </w:rPr>
        <w:t>‌</w:t>
      </w:r>
      <w:r w:rsidR="00975913">
        <w:rPr>
          <w:rFonts w:ascii="NoorLotus" w:hAnsi="NoorLotus"/>
          <w:sz w:val="22"/>
          <w:szCs w:val="22"/>
          <w:rtl/>
        </w:rPr>
        <w:t>الله</w:t>
      </w:r>
      <w:r w:rsidR="00584A39" w:rsidRPr="005663C3">
        <w:rPr>
          <w:rFonts w:ascii="NoorLotus" w:hAnsi="NoorLotus" w:hint="cs"/>
          <w:sz w:val="22"/>
          <w:szCs w:val="22"/>
          <w:rtl/>
        </w:rPr>
        <w:t>‌</w:t>
      </w:r>
      <w:r w:rsidR="00584A39" w:rsidRPr="005663C3">
        <w:rPr>
          <w:rFonts w:ascii="NoorLotus" w:hAnsi="NoorLotus"/>
          <w:sz w:val="22"/>
          <w:szCs w:val="22"/>
          <w:rtl/>
        </w:rPr>
        <w:t>علیه</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طر</w:t>
      </w:r>
      <w:r w:rsidR="00233C55" w:rsidRPr="007B24AF">
        <w:rPr>
          <w:rFonts w:ascii="NoorLotus" w:hAnsi="NoorLotus"/>
          <w:rtl/>
        </w:rPr>
        <w:t>ی</w:t>
      </w:r>
      <w:r w:rsidR="00FB39C3" w:rsidRPr="007B24AF">
        <w:rPr>
          <w:rFonts w:ascii="NoorLotus" w:hAnsi="NoorLotus"/>
          <w:rtl/>
        </w:rPr>
        <w:t>ق</w:t>
      </w:r>
      <w:r w:rsidRPr="007B24AF">
        <w:rPr>
          <w:rFonts w:ascii="NoorLotus" w:hAnsi="NoorLotus"/>
          <w:rtl/>
        </w:rPr>
        <w:t xml:space="preserve"> </w:t>
      </w:r>
      <w:r w:rsidR="00FB39C3" w:rsidRPr="007B24AF">
        <w:rPr>
          <w:rFonts w:ascii="NoorLotus" w:hAnsi="NoorLotus"/>
          <w:rtl/>
        </w:rPr>
        <w:t>شخصی</w:t>
      </w:r>
      <w:r w:rsidRPr="007B24AF">
        <w:rPr>
          <w:rFonts w:ascii="NoorLotus" w:hAnsi="NoorLotus"/>
          <w:rtl/>
        </w:rPr>
        <w:t xml:space="preserve"> </w:t>
      </w:r>
      <w:r w:rsidR="00FB39C3" w:rsidRPr="007B24AF">
        <w:rPr>
          <w:rFonts w:ascii="NoorLotus" w:hAnsi="NoorLotus"/>
          <w:rtl/>
        </w:rPr>
        <w:t>چون</w:t>
      </w:r>
      <w:r w:rsidRPr="007B24AF">
        <w:rPr>
          <w:rFonts w:ascii="NoorLotus" w:hAnsi="NoorLotus"/>
          <w:rtl/>
        </w:rPr>
        <w:t xml:space="preserve"> </w:t>
      </w:r>
      <w:r w:rsidR="00FB39C3" w:rsidRPr="007B24AF">
        <w:rPr>
          <w:rFonts w:ascii="NoorLotus" w:hAnsi="NoorLotus"/>
          <w:rtl/>
        </w:rPr>
        <w:t>أحمد</w:t>
      </w:r>
      <w:r w:rsidRPr="007B24AF">
        <w:rPr>
          <w:rFonts w:ascii="NoorLotus" w:hAnsi="NoorLotus"/>
          <w:rtl/>
        </w:rPr>
        <w:t xml:space="preserve"> </w:t>
      </w:r>
      <w:r w:rsidR="00FB39C3" w:rsidRPr="007B24AF">
        <w:rPr>
          <w:rFonts w:ascii="NoorLotus" w:hAnsi="NoorLotus"/>
          <w:rtl/>
        </w:rPr>
        <w:t>بن</w:t>
      </w:r>
      <w:r w:rsidRPr="007B24AF">
        <w:rPr>
          <w:rFonts w:ascii="NoorLotus" w:hAnsi="NoorLotus"/>
          <w:rtl/>
        </w:rPr>
        <w:t xml:space="preserve"> </w:t>
      </w:r>
      <w:r w:rsidR="00FB39C3" w:rsidRPr="007B24AF">
        <w:rPr>
          <w:rFonts w:ascii="NoorLotus" w:hAnsi="NoorLotus"/>
          <w:rtl/>
        </w:rPr>
        <w:t>محمّد</w:t>
      </w:r>
      <w:r w:rsidRPr="007B24AF">
        <w:rPr>
          <w:rFonts w:ascii="NoorLotus" w:hAnsi="NoorLotus"/>
          <w:rtl/>
        </w:rPr>
        <w:t xml:space="preserve"> </w:t>
      </w:r>
      <w:r w:rsidR="00FB39C3" w:rsidRPr="007B24AF">
        <w:rPr>
          <w:rFonts w:ascii="NoorLotus" w:hAnsi="NoorLotus"/>
          <w:rtl/>
        </w:rPr>
        <w:t>بن</w:t>
      </w:r>
      <w:r w:rsidRPr="007B24AF">
        <w:rPr>
          <w:rFonts w:ascii="NoorLotus" w:hAnsi="NoorLotus"/>
          <w:rtl/>
        </w:rPr>
        <w:t xml:space="preserve"> </w:t>
      </w:r>
      <w:r w:rsidR="00FB39C3" w:rsidRPr="007B24AF">
        <w:rPr>
          <w:rFonts w:ascii="NoorLotus" w:hAnsi="NoorLotus"/>
          <w:rtl/>
        </w:rPr>
        <w:t>ع</w:t>
      </w:r>
      <w:r w:rsidR="00233C55" w:rsidRPr="007B24AF">
        <w:rPr>
          <w:rFonts w:ascii="NoorLotus" w:hAnsi="NoorLotus"/>
          <w:rtl/>
        </w:rPr>
        <w:t>ی</w:t>
      </w:r>
      <w:r w:rsidR="00FB39C3" w:rsidRPr="007B24AF">
        <w:rPr>
          <w:rFonts w:ascii="NoorLotus" w:hAnsi="NoorLotus"/>
          <w:rtl/>
        </w:rPr>
        <w:t>سی</w:t>
      </w:r>
      <w:r w:rsidRPr="007B24AF">
        <w:rPr>
          <w:rFonts w:ascii="NoorLotus" w:hAnsi="NoorLotus"/>
          <w:rtl/>
        </w:rPr>
        <w:t xml:space="preserve"> </w:t>
      </w:r>
      <w:r w:rsidR="00FB39C3" w:rsidRPr="007B24AF">
        <w:rPr>
          <w:rFonts w:ascii="NoorLotus" w:hAnsi="NoorLotus"/>
          <w:rtl/>
        </w:rPr>
        <w:t>نقل</w:t>
      </w:r>
      <w:r w:rsidRPr="007B24AF">
        <w:rPr>
          <w:rFonts w:ascii="NoorLotus" w:hAnsi="NoorLotus"/>
          <w:rtl/>
        </w:rPr>
        <w:t xml:space="preserve"> </w:t>
      </w:r>
      <w:r w:rsidR="00FB39C3" w:rsidRPr="007B24AF">
        <w:rPr>
          <w:rFonts w:ascii="NoorLotus" w:hAnsi="NoorLotus"/>
          <w:rtl/>
        </w:rPr>
        <w:t>شده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w:t>
      </w:r>
      <w:r w:rsidR="006B330F">
        <w:rPr>
          <w:rStyle w:val="a3"/>
          <w:rFonts w:ascii="NoorLotus" w:hAnsi="NoorLotus"/>
          <w:rtl/>
        </w:rPr>
        <w:footnoteReference w:id="80"/>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فضائل</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5663C3">
        <w:rPr>
          <w:rFonts w:ascii="NoorLotus" w:hAnsi="NoorLotus"/>
          <w:sz w:val="22"/>
          <w:szCs w:val="22"/>
          <w:rtl/>
        </w:rPr>
        <w:t>عل</w:t>
      </w:r>
      <w:r w:rsidR="00233C55" w:rsidRPr="005663C3">
        <w:rPr>
          <w:rFonts w:ascii="NoorLotus" w:hAnsi="NoorLotus"/>
          <w:sz w:val="22"/>
          <w:szCs w:val="22"/>
          <w:rtl/>
        </w:rPr>
        <w:t>ی</w:t>
      </w:r>
      <w:r w:rsidRPr="005663C3">
        <w:rPr>
          <w:rFonts w:ascii="NoorLotus" w:hAnsi="NoorLotus"/>
          <w:sz w:val="22"/>
          <w:szCs w:val="22"/>
          <w:rtl/>
        </w:rPr>
        <w:t>هم</w:t>
      </w:r>
      <w:r w:rsidR="005663C3" w:rsidRPr="005663C3">
        <w:rPr>
          <w:rFonts w:ascii="NoorLotus" w:hAnsi="NoorLotus" w:hint="cs"/>
          <w:sz w:val="22"/>
          <w:szCs w:val="22"/>
          <w:rtl/>
        </w:rPr>
        <w:t>‌</w:t>
      </w:r>
      <w:r w:rsidRPr="005663C3">
        <w:rPr>
          <w:rFonts w:ascii="NoorLotus" w:hAnsi="NoorLotus"/>
          <w:sz w:val="22"/>
          <w:szCs w:val="22"/>
          <w:rtl/>
        </w:rPr>
        <w:t>السّلام</w:t>
      </w:r>
      <w:r w:rsidR="007B24AF" w:rsidRPr="005663C3">
        <w:rPr>
          <w:rFonts w:ascii="NoorLotus" w:hAnsi="NoorLotus"/>
          <w:sz w:val="22"/>
          <w:szCs w:val="22"/>
          <w:rtl/>
        </w:rPr>
        <w:t xml:space="preserve"> </w:t>
      </w:r>
      <w:r w:rsidRPr="007B24AF">
        <w:rPr>
          <w:rFonts w:ascii="NoorLotus" w:hAnsi="NoorLotus"/>
          <w:rtl/>
        </w:rPr>
        <w:t>غلوّ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تفو</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گفتن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دی</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کفر</w:t>
      </w:r>
      <w:r w:rsidR="007B24AF" w:rsidRPr="007B24AF">
        <w:rPr>
          <w:rFonts w:ascii="NoorLotus" w:hAnsi="NoorLotus"/>
          <w:rtl/>
        </w:rPr>
        <w:t xml:space="preserve"> </w:t>
      </w:r>
      <w:r w:rsidRPr="007B24AF">
        <w:rPr>
          <w:rFonts w:ascii="NoorLotus" w:hAnsi="NoorLotus"/>
          <w:rtl/>
        </w:rPr>
        <w:t>محض</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توقّعی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6B330F">
        <w:rPr>
          <w:rFonts w:ascii="NoorLotus" w:hAnsi="NoorLotus"/>
          <w:sz w:val="22"/>
          <w:szCs w:val="22"/>
          <w:rtl/>
        </w:rPr>
        <w:t>عل</w:t>
      </w:r>
      <w:r w:rsidR="00233C55" w:rsidRPr="006B330F">
        <w:rPr>
          <w:rFonts w:ascii="NoorLotus" w:hAnsi="NoorLotus"/>
          <w:sz w:val="22"/>
          <w:szCs w:val="22"/>
          <w:rtl/>
        </w:rPr>
        <w:t>ی</w:t>
      </w:r>
      <w:r w:rsidRPr="006B330F">
        <w:rPr>
          <w:rFonts w:ascii="NoorLotus" w:hAnsi="NoorLotus"/>
          <w:sz w:val="22"/>
          <w:szCs w:val="22"/>
          <w:rtl/>
        </w:rPr>
        <w:t>هم</w:t>
      </w:r>
      <w:r w:rsidR="006B330F" w:rsidRPr="006B330F">
        <w:rPr>
          <w:rFonts w:ascii="NoorLotus" w:hAnsi="NoorLotus" w:hint="cs"/>
          <w:sz w:val="22"/>
          <w:szCs w:val="22"/>
          <w:rtl/>
        </w:rPr>
        <w:t>‌</w:t>
      </w:r>
      <w:r w:rsidRPr="006B330F">
        <w:rPr>
          <w:rFonts w:ascii="NoorLotus" w:hAnsi="NoorLotus"/>
          <w:sz w:val="22"/>
          <w:szCs w:val="22"/>
          <w:rtl/>
        </w:rPr>
        <w:t>السّلام</w:t>
      </w:r>
      <w:r w:rsidR="007B24AF" w:rsidRPr="006B330F">
        <w:rPr>
          <w:rFonts w:ascii="NoorLotus" w:hAnsi="NoorLotus"/>
          <w:sz w:val="22"/>
          <w:szCs w:val="22"/>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خالص</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لقاء</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امثال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لاتی</w:t>
      </w:r>
      <w:r w:rsidR="007B24AF" w:rsidRPr="007B24AF">
        <w:rPr>
          <w:rFonts w:ascii="NoorLotus" w:hAnsi="NoorLotus"/>
          <w:rtl/>
        </w:rPr>
        <w:t xml:space="preserve"> </w:t>
      </w:r>
      <w:r w:rsidRPr="007B24AF">
        <w:rPr>
          <w:rFonts w:ascii="NoorLotus" w:hAnsi="NoorLotus"/>
          <w:rtl/>
        </w:rPr>
        <w:t>متکلّفانه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آماده</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شواهدی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چشم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حکا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قسمتی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در</w:t>
      </w:r>
      <w:r w:rsidR="00233C55" w:rsidRPr="007B24AF">
        <w:rPr>
          <w:rFonts w:ascii="NoorLotus" w:hAnsi="NoorLotus"/>
          <w:rtl/>
        </w:rPr>
        <w:t>ی</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10145D">
        <w:rPr>
          <w:rFonts w:ascii="NoorLotus" w:hAnsi="NoorLotus" w:hint="c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دشوارتر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سازد؛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جم</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موضوع</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ارائه</w:t>
      </w:r>
      <w:r w:rsidR="007B24AF" w:rsidRPr="007B24AF">
        <w:rPr>
          <w:rFonts w:ascii="NoorLotus" w:hAnsi="NoorLotus"/>
          <w:rtl/>
        </w:rPr>
        <w:t xml:space="preserve"> </w:t>
      </w:r>
      <w:r w:rsidRPr="007B24AF">
        <w:rPr>
          <w:rFonts w:ascii="NoorLotus" w:hAnsi="NoorLotus"/>
          <w:rtl/>
        </w:rPr>
        <w:t>داد.</w:t>
      </w:r>
      <w:r w:rsidR="007B24AF" w:rsidRPr="007B24AF">
        <w:rPr>
          <w:rFonts w:ascii="NoorLotus" w:hAnsi="NoorLotus"/>
          <w:rtl/>
        </w:rPr>
        <w:t xml:space="preserve"> </w:t>
      </w:r>
    </w:p>
    <w:p w:rsidR="001703AC" w:rsidRDefault="00FB39C3" w:rsidP="00221160">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006B330F">
        <w:rPr>
          <w:rFonts w:ascii="NoorLotus" w:hAnsi="NoorLotus" w:hint="cs"/>
          <w:rtl/>
        </w:rPr>
        <w:t xml:space="preserve">باید دانست </w:t>
      </w:r>
      <w:r w:rsidR="006B330F" w:rsidRPr="006B330F">
        <w:rPr>
          <w:rFonts w:ascii="NoorLotus" w:hAnsi="NoorLotus"/>
          <w:rtl/>
        </w:rPr>
        <w:t>مصنّف</w:t>
      </w:r>
      <w:r w:rsidR="00410A66">
        <w:rPr>
          <w:rFonts w:ascii="NoorLotus" w:hAnsi="NoorLotus"/>
          <w:rtl/>
        </w:rPr>
        <w:t>ی</w:t>
      </w:r>
      <w:r w:rsidR="006B330F" w:rsidRPr="006B330F">
        <w:rPr>
          <w:rFonts w:ascii="NoorLotus" w:hAnsi="NoorLotus"/>
          <w:rtl/>
        </w:rPr>
        <w:t xml:space="preserve">ن أصحاب </w:t>
      </w:r>
      <w:r w:rsidR="006B330F" w:rsidRPr="006B330F">
        <w:rPr>
          <w:rFonts w:ascii="NoorLotus" w:hAnsi="NoorLotus"/>
          <w:sz w:val="22"/>
          <w:szCs w:val="22"/>
          <w:rtl/>
        </w:rPr>
        <w:t>رضوان</w:t>
      </w:r>
      <w:r w:rsidR="006B330F" w:rsidRPr="006B330F">
        <w:rPr>
          <w:rFonts w:ascii="NoorLotus" w:hAnsi="NoorLotus" w:hint="cs"/>
          <w:sz w:val="22"/>
          <w:szCs w:val="22"/>
          <w:rtl/>
        </w:rPr>
        <w:t>‌</w:t>
      </w:r>
      <w:r w:rsidR="00975913">
        <w:rPr>
          <w:rFonts w:ascii="NoorLotus" w:hAnsi="NoorLotus"/>
          <w:sz w:val="22"/>
          <w:szCs w:val="22"/>
          <w:rtl/>
        </w:rPr>
        <w:t>الله</w:t>
      </w:r>
      <w:r w:rsidR="006B330F" w:rsidRPr="006B330F">
        <w:rPr>
          <w:rFonts w:ascii="NoorLotus" w:hAnsi="NoorLotus" w:hint="cs"/>
          <w:sz w:val="22"/>
          <w:szCs w:val="22"/>
          <w:rtl/>
        </w:rPr>
        <w:t>‌</w:t>
      </w:r>
      <w:r w:rsidR="006B330F" w:rsidRPr="006B330F">
        <w:rPr>
          <w:rFonts w:ascii="NoorLotus" w:hAnsi="NoorLotus"/>
          <w:sz w:val="22"/>
          <w:szCs w:val="22"/>
          <w:rtl/>
        </w:rPr>
        <w:t>عل</w:t>
      </w:r>
      <w:r w:rsidR="00410A66">
        <w:rPr>
          <w:rFonts w:ascii="NoorLotus" w:hAnsi="NoorLotus"/>
          <w:sz w:val="22"/>
          <w:szCs w:val="22"/>
          <w:rtl/>
        </w:rPr>
        <w:t>ی</w:t>
      </w:r>
      <w:r w:rsidR="006B330F" w:rsidRPr="006B330F">
        <w:rPr>
          <w:rFonts w:ascii="NoorLotus" w:hAnsi="NoorLotus"/>
          <w:sz w:val="22"/>
          <w:szCs w:val="22"/>
          <w:rtl/>
        </w:rPr>
        <w:t xml:space="preserve">هم </w:t>
      </w:r>
      <w:r w:rsidR="006B330F" w:rsidRPr="006B330F">
        <w:rPr>
          <w:rFonts w:ascii="NoorLotus" w:hAnsi="NoorLotus"/>
          <w:rtl/>
        </w:rPr>
        <w:t>در کتب حد</w:t>
      </w:r>
      <w:r w:rsidR="00410A66">
        <w:rPr>
          <w:rFonts w:ascii="NoorLotus" w:hAnsi="NoorLotus"/>
          <w:rtl/>
        </w:rPr>
        <w:t>ی</w:t>
      </w:r>
      <w:r w:rsidR="006B330F" w:rsidRPr="006B330F">
        <w:rPr>
          <w:rFonts w:ascii="NoorLotus" w:hAnsi="NoorLotus"/>
          <w:rtl/>
        </w:rPr>
        <w:t>ث</w:t>
      </w:r>
      <w:r w:rsidR="006B330F" w:rsidRPr="006B330F">
        <w:rPr>
          <w:rFonts w:ascii="NoorLotus" w:hAnsi="NoorLotus" w:hint="cs"/>
          <w:rtl/>
        </w:rPr>
        <w:t>ی</w:t>
      </w:r>
      <w:r w:rsidR="006B330F" w:rsidRPr="006B330F">
        <w:rPr>
          <w:rFonts w:ascii="NoorLotus" w:hAnsi="NoorLotus"/>
          <w:rtl/>
        </w:rPr>
        <w:t xml:space="preserve"> روش</w:t>
      </w:r>
      <w:r w:rsidR="006B330F">
        <w:rPr>
          <w:rFonts w:ascii="NoorLotus" w:hAnsi="NoorLotus" w:hint="cs"/>
          <w:rtl/>
        </w:rPr>
        <w:t>‌</w:t>
      </w:r>
      <w:r w:rsidR="006B330F" w:rsidRPr="006B330F">
        <w:rPr>
          <w:rFonts w:ascii="NoorLotus" w:hAnsi="NoorLotus"/>
          <w:rtl/>
        </w:rPr>
        <w:t>ها</w:t>
      </w:r>
      <w:r w:rsidR="006B330F" w:rsidRPr="006B330F">
        <w:rPr>
          <w:rFonts w:ascii="NoorLotus" w:hAnsi="NoorLotus" w:hint="cs"/>
          <w:rtl/>
        </w:rPr>
        <w:t>ی</w:t>
      </w:r>
      <w:r w:rsidR="006B330F">
        <w:rPr>
          <w:rFonts w:ascii="NoorLotus" w:hAnsi="NoorLotus" w:hint="cs"/>
          <w:rtl/>
        </w:rPr>
        <w:t xml:space="preserve"> </w:t>
      </w:r>
      <w:r w:rsidR="006B330F" w:rsidRPr="006B330F">
        <w:rPr>
          <w:rFonts w:ascii="NoorLotus" w:hAnsi="NoorLotus" w:hint="cs"/>
          <w:rtl/>
        </w:rPr>
        <w:t>متعدّدی</w:t>
      </w:r>
      <w:r w:rsidR="006B330F" w:rsidRPr="006B330F">
        <w:rPr>
          <w:rFonts w:ascii="NoorLotus" w:hAnsi="NoorLotus"/>
          <w:rtl/>
        </w:rPr>
        <w:t xml:space="preserve"> داشته</w:t>
      </w:r>
      <w:r w:rsidR="006B330F">
        <w:rPr>
          <w:rFonts w:ascii="NoorLotus" w:hAnsi="NoorLotus" w:hint="cs"/>
          <w:rtl/>
        </w:rPr>
        <w:t>‌</w:t>
      </w:r>
      <w:r w:rsidR="006B330F" w:rsidRPr="006B330F">
        <w:rPr>
          <w:rFonts w:ascii="NoorLotus" w:hAnsi="NoorLotus"/>
          <w:rtl/>
        </w:rPr>
        <w:t>اند. گاه</w:t>
      </w:r>
      <w:r w:rsidR="006B330F" w:rsidRPr="006B330F">
        <w:rPr>
          <w:rFonts w:ascii="NoorLotus" w:hAnsi="NoorLotus" w:hint="cs"/>
          <w:rtl/>
        </w:rPr>
        <w:t>ی</w:t>
      </w:r>
      <w:r w:rsidR="006B330F" w:rsidRPr="006B330F">
        <w:rPr>
          <w:rFonts w:ascii="NoorLotus" w:hAnsi="NoorLotus"/>
          <w:rtl/>
        </w:rPr>
        <w:t xml:space="preserve"> همه آنچه را شن</w:t>
      </w:r>
      <w:r w:rsidR="00410A66">
        <w:rPr>
          <w:rFonts w:ascii="NoorLotus" w:hAnsi="NoorLotus"/>
          <w:rtl/>
        </w:rPr>
        <w:t>ی</w:t>
      </w:r>
      <w:r w:rsidR="006B330F" w:rsidRPr="006B330F">
        <w:rPr>
          <w:rFonts w:ascii="NoorLotus" w:hAnsi="NoorLotus"/>
          <w:rtl/>
        </w:rPr>
        <w:t>ده بودند و به ا</w:t>
      </w:r>
      <w:r w:rsidR="00410A66">
        <w:rPr>
          <w:rFonts w:ascii="NoorLotus" w:hAnsi="NoorLotus"/>
          <w:rtl/>
        </w:rPr>
        <w:t>ی</w:t>
      </w:r>
      <w:r w:rsidR="006B330F" w:rsidRPr="006B330F">
        <w:rPr>
          <w:rFonts w:ascii="NoorLotus" w:hAnsi="NoorLotus"/>
          <w:rtl/>
        </w:rPr>
        <w:t>شان رس</w:t>
      </w:r>
      <w:r w:rsidR="00410A66">
        <w:rPr>
          <w:rFonts w:ascii="NoorLotus" w:hAnsi="NoorLotus"/>
          <w:rtl/>
        </w:rPr>
        <w:t>ی</w:t>
      </w:r>
      <w:r w:rsidR="006B330F" w:rsidRPr="006B330F">
        <w:rPr>
          <w:rFonts w:ascii="NoorLotus" w:hAnsi="NoorLotus"/>
          <w:rtl/>
        </w:rPr>
        <w:t>ده بود</w:t>
      </w:r>
      <w:r w:rsidR="006B330F">
        <w:rPr>
          <w:rFonts w:ascii="NoorLotus" w:hAnsi="NoorLotus" w:hint="cs"/>
          <w:rtl/>
        </w:rPr>
        <w:t xml:space="preserve"> </w:t>
      </w:r>
      <w:r w:rsidR="006B330F" w:rsidRPr="006B330F">
        <w:rPr>
          <w:rFonts w:ascii="NoorLotus" w:hAnsi="NoorLotus"/>
          <w:rtl/>
        </w:rPr>
        <w:t>م</w:t>
      </w:r>
      <w:r w:rsidR="006B330F" w:rsidRPr="006B330F">
        <w:rPr>
          <w:rFonts w:ascii="NoorLotus" w:hAnsi="NoorLotus" w:hint="cs"/>
          <w:rtl/>
        </w:rPr>
        <w:t>ی</w:t>
      </w:r>
      <w:r w:rsidR="006B330F">
        <w:rPr>
          <w:rFonts w:ascii="NoorLotus" w:hAnsi="NoorLotus" w:hint="cs"/>
          <w:rtl/>
        </w:rPr>
        <w:t>‌</w:t>
      </w:r>
      <w:r w:rsidR="006B330F" w:rsidRPr="006B330F">
        <w:rPr>
          <w:rFonts w:ascii="NoorLotus" w:hAnsi="NoorLotus" w:hint="cs"/>
          <w:rtl/>
        </w:rPr>
        <w:t>آوردند،</w:t>
      </w:r>
      <w:r w:rsidR="006B330F" w:rsidRPr="006B330F">
        <w:rPr>
          <w:rFonts w:ascii="NoorLotus" w:hAnsi="NoorLotus"/>
          <w:rtl/>
        </w:rPr>
        <w:t xml:space="preserve"> و گاه</w:t>
      </w:r>
      <w:r w:rsidR="006B330F" w:rsidRPr="006B330F">
        <w:rPr>
          <w:rFonts w:ascii="NoorLotus" w:hAnsi="NoorLotus" w:hint="cs"/>
          <w:rtl/>
        </w:rPr>
        <w:t>ی</w:t>
      </w:r>
      <w:r w:rsidR="006B330F" w:rsidRPr="006B330F">
        <w:rPr>
          <w:rFonts w:ascii="NoorLotus" w:hAnsi="NoorLotus"/>
          <w:rtl/>
        </w:rPr>
        <w:t xml:space="preserve"> آنچه را که </w:t>
      </w:r>
      <w:r w:rsidR="00410A66">
        <w:rPr>
          <w:rFonts w:ascii="NoorLotus" w:hAnsi="NoorLotus"/>
          <w:rtl/>
        </w:rPr>
        <w:t>ی</w:t>
      </w:r>
      <w:r w:rsidR="006B330F" w:rsidRPr="006B330F">
        <w:rPr>
          <w:rFonts w:ascii="NoorLotus" w:hAnsi="NoorLotus"/>
          <w:rtl/>
        </w:rPr>
        <w:t>ق</w:t>
      </w:r>
      <w:r w:rsidR="00410A66">
        <w:rPr>
          <w:rFonts w:ascii="NoorLotus" w:hAnsi="NoorLotus"/>
          <w:rtl/>
        </w:rPr>
        <w:t>ی</w:t>
      </w:r>
      <w:r w:rsidR="006B330F" w:rsidRPr="006B330F">
        <w:rPr>
          <w:rFonts w:ascii="NoorLotus" w:hAnsi="NoorLotus"/>
          <w:rtl/>
        </w:rPr>
        <w:t>ن</w:t>
      </w:r>
      <w:r w:rsidR="006B330F">
        <w:rPr>
          <w:rFonts w:ascii="NoorLotus" w:hAnsi="NoorLotus" w:hint="cs"/>
          <w:rtl/>
        </w:rPr>
        <w:t>اً</w:t>
      </w:r>
      <w:r w:rsidR="006B330F" w:rsidRPr="006B330F">
        <w:rPr>
          <w:rFonts w:ascii="NoorLotus" w:hAnsi="NoorLotus"/>
          <w:rtl/>
        </w:rPr>
        <w:t xml:space="preserve"> باطل م</w:t>
      </w:r>
      <w:r w:rsidR="006B330F" w:rsidRPr="006B330F">
        <w:rPr>
          <w:rFonts w:ascii="NoorLotus" w:hAnsi="NoorLotus" w:hint="cs"/>
          <w:rtl/>
        </w:rPr>
        <w:t>ی</w:t>
      </w:r>
      <w:r w:rsidR="006B330F">
        <w:rPr>
          <w:rFonts w:ascii="NoorLotus" w:hAnsi="NoorLotus" w:hint="cs"/>
          <w:rtl/>
        </w:rPr>
        <w:t>‌</w:t>
      </w:r>
      <w:r w:rsidR="006B330F" w:rsidRPr="006B330F">
        <w:rPr>
          <w:rFonts w:ascii="NoorLotus" w:hAnsi="NoorLotus" w:hint="cs"/>
          <w:rtl/>
        </w:rPr>
        <w:t>دانستند</w:t>
      </w:r>
      <w:r w:rsidR="006B330F" w:rsidRPr="006B330F">
        <w:rPr>
          <w:rFonts w:ascii="NoorLotus" w:hAnsi="NoorLotus"/>
          <w:rtl/>
        </w:rPr>
        <w:t xml:space="preserve"> و </w:t>
      </w:r>
      <w:r w:rsidR="00410A66">
        <w:rPr>
          <w:rFonts w:ascii="NoorLotus" w:hAnsi="NoorLotus"/>
          <w:rtl/>
        </w:rPr>
        <w:t>ی</w:t>
      </w:r>
      <w:r w:rsidR="006B330F" w:rsidRPr="006B330F">
        <w:rPr>
          <w:rFonts w:ascii="NoorLotus" w:hAnsi="NoorLotus"/>
          <w:rtl/>
        </w:rPr>
        <w:t>ا ذکرش را سبب</w:t>
      </w:r>
      <w:r w:rsidR="006B330F">
        <w:rPr>
          <w:rFonts w:ascii="NoorLotus" w:hAnsi="NoorLotus" w:hint="cs"/>
          <w:rtl/>
        </w:rPr>
        <w:t xml:space="preserve"> </w:t>
      </w:r>
      <w:r w:rsidR="006B330F" w:rsidRPr="006B330F">
        <w:rPr>
          <w:rFonts w:ascii="NoorLotus" w:hAnsi="NoorLotus"/>
          <w:rtl/>
        </w:rPr>
        <w:t>انحراف برخ</w:t>
      </w:r>
      <w:r w:rsidR="006B330F" w:rsidRPr="006B330F">
        <w:rPr>
          <w:rFonts w:ascii="NoorLotus" w:hAnsi="NoorLotus" w:hint="cs"/>
          <w:rtl/>
        </w:rPr>
        <w:t>ی</w:t>
      </w:r>
      <w:r w:rsidR="006B330F" w:rsidRPr="006B330F">
        <w:rPr>
          <w:rFonts w:ascii="NoorLotus" w:hAnsi="NoorLotus"/>
          <w:rtl/>
        </w:rPr>
        <w:t xml:space="preserve"> م</w:t>
      </w:r>
      <w:r w:rsidR="006B330F" w:rsidRPr="006B330F">
        <w:rPr>
          <w:rFonts w:ascii="NoorLotus" w:hAnsi="NoorLotus" w:hint="cs"/>
          <w:rtl/>
        </w:rPr>
        <w:t>ی</w:t>
      </w:r>
      <w:r w:rsidR="006B330F">
        <w:rPr>
          <w:rFonts w:ascii="NoorLotus" w:hAnsi="NoorLotus" w:hint="cs"/>
          <w:rtl/>
        </w:rPr>
        <w:t>‌</w:t>
      </w:r>
      <w:r w:rsidR="006B330F" w:rsidRPr="006B330F">
        <w:rPr>
          <w:rFonts w:ascii="NoorLotus" w:hAnsi="NoorLotus" w:hint="cs"/>
          <w:rtl/>
        </w:rPr>
        <w:t>دانسته</w:t>
      </w:r>
      <w:r w:rsidR="006B330F">
        <w:rPr>
          <w:rFonts w:ascii="NoorLotus" w:hAnsi="NoorLotus" w:hint="cs"/>
          <w:rtl/>
        </w:rPr>
        <w:t>‌</w:t>
      </w:r>
      <w:r w:rsidR="006B330F" w:rsidRPr="006B330F">
        <w:rPr>
          <w:rFonts w:ascii="NoorLotus" w:hAnsi="NoorLotus" w:hint="cs"/>
          <w:rtl/>
        </w:rPr>
        <w:t>اند</w:t>
      </w:r>
      <w:r w:rsidR="006B330F" w:rsidRPr="006B330F">
        <w:rPr>
          <w:rFonts w:ascii="NoorLotus" w:hAnsi="NoorLotus"/>
          <w:rtl/>
        </w:rPr>
        <w:t xml:space="preserve"> حذف م</w:t>
      </w:r>
      <w:r w:rsidR="006B330F" w:rsidRPr="006B330F">
        <w:rPr>
          <w:rFonts w:ascii="NoorLotus" w:hAnsi="NoorLotus" w:hint="cs"/>
          <w:rtl/>
        </w:rPr>
        <w:t>ی</w:t>
      </w:r>
      <w:r w:rsidR="006B330F">
        <w:rPr>
          <w:rFonts w:ascii="NoorLotus" w:hAnsi="NoorLotus" w:hint="cs"/>
          <w:rtl/>
        </w:rPr>
        <w:t>‌</w:t>
      </w:r>
      <w:r w:rsidR="006B330F" w:rsidRPr="006B330F">
        <w:rPr>
          <w:rFonts w:ascii="NoorLotus" w:hAnsi="NoorLotus" w:hint="cs"/>
          <w:rtl/>
        </w:rPr>
        <w:t>کردند</w:t>
      </w:r>
      <w:r w:rsidR="006B330F" w:rsidRPr="006B330F">
        <w:rPr>
          <w:rFonts w:ascii="NoorLotus" w:hAnsi="NoorLotus"/>
          <w:rtl/>
        </w:rPr>
        <w:t xml:space="preserve"> و مابق</w:t>
      </w:r>
      <w:r w:rsidR="006B330F" w:rsidRPr="006B330F">
        <w:rPr>
          <w:rFonts w:ascii="NoorLotus" w:hAnsi="NoorLotus" w:hint="cs"/>
          <w:rtl/>
        </w:rPr>
        <w:t>ی</w:t>
      </w:r>
      <w:r w:rsidR="006B330F" w:rsidRPr="006B330F">
        <w:rPr>
          <w:rFonts w:ascii="NoorLotus" w:hAnsi="NoorLotus"/>
          <w:rtl/>
        </w:rPr>
        <w:t xml:space="preserve"> را م</w:t>
      </w:r>
      <w:r w:rsidR="006B330F" w:rsidRPr="006B330F">
        <w:rPr>
          <w:rFonts w:ascii="NoorLotus" w:hAnsi="NoorLotus" w:hint="cs"/>
          <w:rtl/>
        </w:rPr>
        <w:t>ی</w:t>
      </w:r>
      <w:r w:rsidR="006B330F">
        <w:rPr>
          <w:rFonts w:ascii="NoorLotus" w:hAnsi="NoorLotus" w:hint="cs"/>
          <w:rtl/>
        </w:rPr>
        <w:t>‌</w:t>
      </w:r>
      <w:r w:rsidR="006B330F" w:rsidRPr="006B330F">
        <w:rPr>
          <w:rFonts w:ascii="NoorLotus" w:hAnsi="NoorLotus" w:hint="cs"/>
          <w:rtl/>
        </w:rPr>
        <w:t>آوردند؛</w:t>
      </w:r>
      <w:r w:rsidR="006B330F" w:rsidRPr="006B330F">
        <w:rPr>
          <w:rFonts w:ascii="NoorLotus" w:hAnsi="NoorLotus"/>
          <w:rtl/>
        </w:rPr>
        <w:t xml:space="preserve"> مثل آنچه از </w:t>
      </w:r>
      <w:r w:rsidR="00221160" w:rsidRPr="00221160">
        <w:rPr>
          <w:rFonts w:ascii="NoorLotus" w:hAnsi="NoorLotus" w:hint="cs"/>
          <w:i/>
          <w:iCs/>
          <w:rtl/>
        </w:rPr>
        <w:t>ال</w:t>
      </w:r>
      <w:r w:rsidR="006B330F" w:rsidRPr="00221160">
        <w:rPr>
          <w:rFonts w:ascii="NoorLotus" w:hAnsi="NoorLotus"/>
          <w:i/>
          <w:iCs/>
          <w:rtl/>
        </w:rPr>
        <w:t>توح</w:t>
      </w:r>
      <w:r w:rsidR="00410A66" w:rsidRPr="00221160">
        <w:rPr>
          <w:rFonts w:ascii="NoorLotus" w:hAnsi="NoorLotus"/>
          <w:i/>
          <w:iCs/>
          <w:rtl/>
        </w:rPr>
        <w:t>ی</w:t>
      </w:r>
      <w:r w:rsidR="006B330F" w:rsidRPr="00221160">
        <w:rPr>
          <w:rFonts w:ascii="NoorLotus" w:hAnsi="NoorLotus"/>
          <w:i/>
          <w:iCs/>
          <w:rtl/>
        </w:rPr>
        <w:t>د</w:t>
      </w:r>
      <w:r w:rsidR="006B330F" w:rsidRPr="006B330F">
        <w:rPr>
          <w:rFonts w:ascii="NoorLotus" w:hAnsi="NoorLotus"/>
          <w:rtl/>
        </w:rPr>
        <w:t xml:space="preserve"> ش</w:t>
      </w:r>
      <w:r w:rsidR="00410A66">
        <w:rPr>
          <w:rFonts w:ascii="NoorLotus" w:hAnsi="NoorLotus"/>
          <w:rtl/>
        </w:rPr>
        <w:t>ی</w:t>
      </w:r>
      <w:r w:rsidR="006B330F" w:rsidRPr="006B330F">
        <w:rPr>
          <w:rFonts w:ascii="NoorLotus" w:hAnsi="NoorLotus"/>
          <w:rtl/>
        </w:rPr>
        <w:t>خ صدوق؛ نقل شد و گاه</w:t>
      </w:r>
      <w:r w:rsidR="006B330F" w:rsidRPr="006B330F">
        <w:rPr>
          <w:rFonts w:ascii="NoorLotus" w:hAnsi="NoorLotus" w:hint="cs"/>
          <w:rtl/>
        </w:rPr>
        <w:t>ی</w:t>
      </w:r>
      <w:r w:rsidR="006B330F" w:rsidRPr="006B330F">
        <w:rPr>
          <w:rFonts w:ascii="NoorLotus" w:hAnsi="NoorLotus"/>
          <w:rtl/>
        </w:rPr>
        <w:t xml:space="preserve"> فقط آنچه وثوق به آن داشتند</w:t>
      </w:r>
      <w:r w:rsidR="006B330F">
        <w:rPr>
          <w:rFonts w:ascii="NoorLotus" w:hAnsi="NoorLotus" w:hint="cs"/>
          <w:rtl/>
        </w:rPr>
        <w:t xml:space="preserve"> </w:t>
      </w:r>
      <w:r w:rsidR="006B330F" w:rsidRPr="006B330F">
        <w:rPr>
          <w:rFonts w:ascii="NoorLotus" w:hAnsi="NoorLotus"/>
          <w:rtl/>
        </w:rPr>
        <w:t>و آن را صح</w:t>
      </w:r>
      <w:r w:rsidR="00410A66">
        <w:rPr>
          <w:rFonts w:ascii="NoorLotus" w:hAnsi="NoorLotus"/>
          <w:rtl/>
        </w:rPr>
        <w:t>ی</w:t>
      </w:r>
      <w:r w:rsidR="006B330F" w:rsidRPr="006B330F">
        <w:rPr>
          <w:rFonts w:ascii="NoorLotus" w:hAnsi="NoorLotus"/>
          <w:rtl/>
        </w:rPr>
        <w:t>ح م</w:t>
      </w:r>
      <w:r w:rsidR="006B330F" w:rsidRPr="006B330F">
        <w:rPr>
          <w:rFonts w:ascii="NoorLotus" w:hAnsi="NoorLotus" w:hint="cs"/>
          <w:rtl/>
        </w:rPr>
        <w:t>ی</w:t>
      </w:r>
      <w:r w:rsidR="006B330F">
        <w:rPr>
          <w:rFonts w:ascii="NoorLotus" w:hAnsi="NoorLotus" w:hint="cs"/>
          <w:rtl/>
        </w:rPr>
        <w:t>‌</w:t>
      </w:r>
      <w:r w:rsidR="006B330F" w:rsidRPr="006B330F">
        <w:rPr>
          <w:rFonts w:ascii="NoorLotus" w:hAnsi="NoorLotus" w:hint="cs"/>
          <w:rtl/>
        </w:rPr>
        <w:t>دانستند</w:t>
      </w:r>
      <w:r w:rsidR="006B330F" w:rsidRPr="006B330F">
        <w:rPr>
          <w:rFonts w:ascii="NoorLotus" w:hAnsi="NoorLotus"/>
          <w:rtl/>
        </w:rPr>
        <w:t xml:space="preserve"> (البته به صحّت قدمائ</w:t>
      </w:r>
      <w:r w:rsidR="006B330F" w:rsidRPr="006B330F">
        <w:rPr>
          <w:rFonts w:ascii="NoorLotus" w:hAnsi="NoorLotus" w:hint="cs"/>
          <w:rtl/>
        </w:rPr>
        <w:t>ی</w:t>
      </w:r>
      <w:r w:rsidR="006B330F" w:rsidRPr="006B330F">
        <w:rPr>
          <w:rFonts w:ascii="NoorLotus" w:hAnsi="NoorLotus"/>
          <w:rtl/>
        </w:rPr>
        <w:t xml:space="preserve"> </w:t>
      </w:r>
      <w:r w:rsidR="00410A66">
        <w:rPr>
          <w:rFonts w:ascii="NoorLotus" w:hAnsi="NoorLotus"/>
          <w:rtl/>
        </w:rPr>
        <w:t>ی</w:t>
      </w:r>
      <w:r w:rsidR="006B330F" w:rsidRPr="006B330F">
        <w:rPr>
          <w:rFonts w:ascii="NoorLotus" w:hAnsi="NoorLotus"/>
          <w:rtl/>
        </w:rPr>
        <w:t>عن</w:t>
      </w:r>
      <w:r w:rsidR="006B330F" w:rsidRPr="006B330F">
        <w:rPr>
          <w:rFonts w:ascii="NoorLotus" w:hAnsi="NoorLotus" w:hint="cs"/>
          <w:rtl/>
        </w:rPr>
        <w:t>ی</w:t>
      </w:r>
      <w:r w:rsidR="006B330F" w:rsidRPr="006B330F">
        <w:rPr>
          <w:rFonts w:ascii="NoorLotus" w:hAnsi="NoorLotus"/>
          <w:rtl/>
        </w:rPr>
        <w:t xml:space="preserve"> مورد وثوق و اعتمادبودن) ذکر م</w:t>
      </w:r>
      <w:r w:rsidR="006B330F" w:rsidRPr="006B330F">
        <w:rPr>
          <w:rFonts w:ascii="NoorLotus" w:hAnsi="NoorLotus" w:hint="cs"/>
          <w:rtl/>
        </w:rPr>
        <w:t>ی</w:t>
      </w:r>
      <w:r w:rsidR="001703AC">
        <w:rPr>
          <w:rFonts w:ascii="NoorLotus" w:hAnsi="NoorLotus" w:hint="cs"/>
          <w:rtl/>
        </w:rPr>
        <w:t>‌</w:t>
      </w:r>
      <w:r w:rsidR="006B330F" w:rsidRPr="006B330F">
        <w:rPr>
          <w:rFonts w:ascii="NoorLotus" w:hAnsi="NoorLotus" w:hint="cs"/>
          <w:rtl/>
        </w:rPr>
        <w:t>کردند؛</w:t>
      </w:r>
      <w:r w:rsidR="006B330F" w:rsidRPr="006B330F">
        <w:rPr>
          <w:rFonts w:ascii="NoorLotus" w:hAnsi="NoorLotus"/>
          <w:rtl/>
        </w:rPr>
        <w:t xml:space="preserve"> همانطور که در مقدّم</w:t>
      </w:r>
      <w:r w:rsidR="00221160">
        <w:rPr>
          <w:rFonts w:ascii="NoorLotus" w:hAnsi="NoorLotus" w:hint="cs"/>
          <w:rtl/>
        </w:rPr>
        <w:t>ۀ</w:t>
      </w:r>
      <w:r w:rsidR="006B330F" w:rsidRPr="006B330F">
        <w:rPr>
          <w:rFonts w:ascii="NoorLotus" w:hAnsi="NoorLotus"/>
          <w:rtl/>
        </w:rPr>
        <w:t xml:space="preserve"> </w:t>
      </w:r>
      <w:r w:rsidR="00221160" w:rsidRPr="00221160">
        <w:rPr>
          <w:rFonts w:ascii="NoorLotus" w:hAnsi="NoorLotus"/>
          <w:i/>
          <w:iCs/>
          <w:rtl/>
        </w:rPr>
        <w:t>من لا</w:t>
      </w:r>
      <w:r w:rsidR="00221160" w:rsidRPr="00221160">
        <w:rPr>
          <w:rFonts w:ascii="NoorLotus" w:hAnsi="NoorLotus" w:hint="cs"/>
          <w:i/>
          <w:iCs/>
          <w:rtl/>
        </w:rPr>
        <w:t>یحضره</w:t>
      </w:r>
      <w:r w:rsidR="00221160" w:rsidRPr="00221160">
        <w:rPr>
          <w:rFonts w:ascii="NoorLotus" w:hAnsi="NoorLotus"/>
          <w:i/>
          <w:iCs/>
          <w:rtl/>
        </w:rPr>
        <w:t xml:space="preserve"> الفق</w:t>
      </w:r>
      <w:r w:rsidR="00221160" w:rsidRPr="00221160">
        <w:rPr>
          <w:rFonts w:ascii="NoorLotus" w:hAnsi="NoorLotus" w:hint="cs"/>
          <w:i/>
          <w:iCs/>
          <w:rtl/>
        </w:rPr>
        <w:t>یه</w:t>
      </w:r>
      <w:r w:rsidR="00221160" w:rsidRPr="00221160">
        <w:rPr>
          <w:rFonts w:ascii="NoorLotus" w:hAnsi="NoorLotus"/>
          <w:rtl/>
        </w:rPr>
        <w:t xml:space="preserve"> </w:t>
      </w:r>
      <w:r w:rsidR="006B330F" w:rsidRPr="006B330F">
        <w:rPr>
          <w:rFonts w:ascii="NoorLotus" w:hAnsi="NoorLotus"/>
          <w:rtl/>
        </w:rPr>
        <w:t>م</w:t>
      </w:r>
      <w:r w:rsidR="006B330F" w:rsidRPr="006B330F">
        <w:rPr>
          <w:rFonts w:ascii="NoorLotus" w:hAnsi="NoorLotus" w:hint="cs"/>
          <w:rtl/>
        </w:rPr>
        <w:t>ی</w:t>
      </w:r>
      <w:r w:rsidR="002D61D1">
        <w:rPr>
          <w:rFonts w:ascii="NoorLotus" w:hAnsi="NoorLotus" w:hint="cs"/>
          <w:rtl/>
        </w:rPr>
        <w:t>‌</w:t>
      </w:r>
      <w:r w:rsidR="006B330F" w:rsidRPr="006B330F">
        <w:rPr>
          <w:rFonts w:ascii="NoorLotus" w:hAnsi="NoorLotus" w:hint="cs"/>
          <w:rtl/>
        </w:rPr>
        <w:t>فرما</w:t>
      </w:r>
      <w:r w:rsidR="00410A66">
        <w:rPr>
          <w:rFonts w:ascii="NoorLotus" w:hAnsi="NoorLotus" w:hint="cs"/>
          <w:rtl/>
        </w:rPr>
        <w:t>ی</w:t>
      </w:r>
      <w:r w:rsidR="006B330F" w:rsidRPr="006B330F">
        <w:rPr>
          <w:rFonts w:ascii="NoorLotus" w:hAnsi="NoorLotus" w:hint="cs"/>
          <w:rtl/>
        </w:rPr>
        <w:t>د</w:t>
      </w:r>
      <w:r w:rsidR="006B330F" w:rsidRPr="006B330F">
        <w:rPr>
          <w:rFonts w:ascii="NoorLotus" w:hAnsi="NoorLotus"/>
          <w:rtl/>
        </w:rPr>
        <w:t>:</w:t>
      </w:r>
    </w:p>
    <w:p w:rsidR="001703AC" w:rsidRDefault="002D61D1" w:rsidP="00015BC1">
      <w:pPr>
        <w:pStyle w:val="a4"/>
        <w:widowControl w:val="0"/>
        <w:rPr>
          <w:rtl/>
        </w:rPr>
      </w:pPr>
      <w:r>
        <w:rPr>
          <w:rFonts w:hint="cs"/>
          <w:rtl/>
        </w:rPr>
        <w:t>«</w:t>
      </w:r>
      <w:r w:rsidR="001703AC" w:rsidRPr="001703AC">
        <w:rPr>
          <w:rtl/>
        </w:rPr>
        <w:t>وَ لَمْ</w:t>
      </w:r>
      <w:r w:rsidR="00880D04">
        <w:rPr>
          <w:rFonts w:hint="cs"/>
          <w:rtl/>
        </w:rPr>
        <w:t xml:space="preserve">‌ </w:t>
      </w:r>
      <w:r w:rsidR="001703AC" w:rsidRPr="001703AC">
        <w:rPr>
          <w:rtl/>
        </w:rPr>
        <w:t>أَقْصِدْ فِ</w:t>
      </w:r>
      <w:r w:rsidR="00410A66">
        <w:rPr>
          <w:rtl/>
        </w:rPr>
        <w:t>ی</w:t>
      </w:r>
      <w:r w:rsidR="001703AC" w:rsidRPr="001703AC">
        <w:rPr>
          <w:rtl/>
        </w:rPr>
        <w:t>هِ قَصْدَ</w:t>
      </w:r>
      <w:r w:rsidR="001703AC">
        <w:rPr>
          <w:rFonts w:hint="cs"/>
          <w:rtl/>
        </w:rPr>
        <w:t xml:space="preserve"> </w:t>
      </w:r>
      <w:r w:rsidR="001703AC" w:rsidRPr="001703AC">
        <w:rPr>
          <w:rtl/>
        </w:rPr>
        <w:t>الْمُصَنِّفِ</w:t>
      </w:r>
      <w:r w:rsidR="00410A66">
        <w:rPr>
          <w:rtl/>
        </w:rPr>
        <w:t>ی</w:t>
      </w:r>
      <w:r w:rsidR="001703AC" w:rsidRPr="001703AC">
        <w:rPr>
          <w:rtl/>
        </w:rPr>
        <w:t>نَ فِ</w:t>
      </w:r>
      <w:r w:rsidR="00410A66">
        <w:rPr>
          <w:rtl/>
        </w:rPr>
        <w:t>ی</w:t>
      </w:r>
      <w:r w:rsidR="001703AC" w:rsidRPr="001703AC">
        <w:rPr>
          <w:rtl/>
        </w:rPr>
        <w:t xml:space="preserve"> إِ</w:t>
      </w:r>
      <w:r w:rsidR="00410A66">
        <w:rPr>
          <w:rtl/>
        </w:rPr>
        <w:t>ی</w:t>
      </w:r>
      <w:r w:rsidR="001703AC" w:rsidRPr="001703AC">
        <w:rPr>
          <w:rtl/>
        </w:rPr>
        <w:t>رَادِ جَمِ</w:t>
      </w:r>
      <w:r w:rsidR="00410A66">
        <w:rPr>
          <w:rtl/>
        </w:rPr>
        <w:t>ی</w:t>
      </w:r>
      <w:r w:rsidR="001703AC" w:rsidRPr="001703AC">
        <w:rPr>
          <w:rtl/>
        </w:rPr>
        <w:t>عِ مَا رَوَوْهُ بَلْ قَصَدْتُ إِلَى إِ</w:t>
      </w:r>
      <w:r w:rsidR="00410A66">
        <w:rPr>
          <w:rtl/>
        </w:rPr>
        <w:t>ی</w:t>
      </w:r>
      <w:r w:rsidR="001703AC" w:rsidRPr="001703AC">
        <w:rPr>
          <w:rtl/>
        </w:rPr>
        <w:t>رَادِ مَا أُفْتِ</w:t>
      </w:r>
      <w:r w:rsidR="00410A66">
        <w:rPr>
          <w:rtl/>
        </w:rPr>
        <w:t>ی</w:t>
      </w:r>
      <w:r w:rsidR="001703AC" w:rsidRPr="001703AC">
        <w:rPr>
          <w:rtl/>
        </w:rPr>
        <w:t xml:space="preserve"> بِهِ</w:t>
      </w:r>
      <w:r>
        <w:rPr>
          <w:rtl/>
        </w:rPr>
        <w:t xml:space="preserve"> وَ أَحْ</w:t>
      </w:r>
      <w:r w:rsidR="009455F9">
        <w:rPr>
          <w:rtl/>
        </w:rPr>
        <w:t>ک</w:t>
      </w:r>
      <w:r>
        <w:rPr>
          <w:rtl/>
        </w:rPr>
        <w:t>مُ بِصِحَّتِهِ</w:t>
      </w:r>
      <w:r>
        <w:rPr>
          <w:rFonts w:hint="cs"/>
          <w:rtl/>
        </w:rPr>
        <w:t>»</w:t>
      </w:r>
      <w:r>
        <w:rPr>
          <w:rStyle w:val="a3"/>
          <w:rtl/>
        </w:rPr>
        <w:footnoteReference w:id="81"/>
      </w:r>
      <w:r w:rsidR="006B330F" w:rsidRPr="006B330F">
        <w:rPr>
          <w:rtl/>
        </w:rPr>
        <w:t xml:space="preserve"> </w:t>
      </w:r>
    </w:p>
    <w:p w:rsidR="002D61D1" w:rsidRDefault="006B330F" w:rsidP="00015BC1">
      <w:pPr>
        <w:widowControl w:val="0"/>
        <w:rPr>
          <w:rFonts w:ascii="NoorLotus" w:hAnsi="NoorLotus"/>
          <w:rtl/>
        </w:rPr>
      </w:pPr>
      <w:r w:rsidRPr="006B330F">
        <w:rPr>
          <w:rFonts w:ascii="NoorLotus" w:hAnsi="NoorLotus"/>
          <w:rtl/>
        </w:rPr>
        <w:t>و نظ</w:t>
      </w:r>
      <w:r w:rsidR="00410A66">
        <w:rPr>
          <w:rFonts w:ascii="NoorLotus" w:hAnsi="NoorLotus"/>
          <w:rtl/>
        </w:rPr>
        <w:t>ی</w:t>
      </w:r>
      <w:r w:rsidRPr="006B330F">
        <w:rPr>
          <w:rFonts w:ascii="NoorLotus" w:hAnsi="NoorLotus"/>
          <w:rtl/>
        </w:rPr>
        <w:t>ر هم</w:t>
      </w:r>
      <w:r w:rsidR="00410A66">
        <w:rPr>
          <w:rFonts w:ascii="NoorLotus" w:hAnsi="NoorLotus"/>
          <w:rtl/>
        </w:rPr>
        <w:t>ی</w:t>
      </w:r>
      <w:r w:rsidRPr="006B330F">
        <w:rPr>
          <w:rFonts w:ascii="NoorLotus" w:hAnsi="NoorLotus"/>
          <w:rtl/>
        </w:rPr>
        <w:t>ن مطلب از مقدّمه کاف</w:t>
      </w:r>
      <w:r w:rsidRPr="006B330F">
        <w:rPr>
          <w:rFonts w:ascii="NoorLotus" w:hAnsi="NoorLotus" w:hint="cs"/>
          <w:rtl/>
        </w:rPr>
        <w:t>ی</w:t>
      </w:r>
      <w:r w:rsidRPr="006B330F">
        <w:rPr>
          <w:rFonts w:ascii="NoorLotus" w:hAnsi="NoorLotus"/>
          <w:rtl/>
        </w:rPr>
        <w:t xml:space="preserve"> ن</w:t>
      </w:r>
      <w:r w:rsidR="00410A66">
        <w:rPr>
          <w:rFonts w:ascii="NoorLotus" w:hAnsi="NoorLotus"/>
          <w:rtl/>
        </w:rPr>
        <w:t>ی</w:t>
      </w:r>
      <w:r w:rsidRPr="006B330F">
        <w:rPr>
          <w:rFonts w:ascii="NoorLotus" w:hAnsi="NoorLotus"/>
          <w:rtl/>
        </w:rPr>
        <w:t xml:space="preserve">ز قابل استفاده است. </w:t>
      </w:r>
    </w:p>
    <w:p w:rsidR="003F7C1A" w:rsidRDefault="006B330F" w:rsidP="00221160">
      <w:pPr>
        <w:widowControl w:val="0"/>
        <w:rPr>
          <w:rFonts w:ascii="NoorLotus" w:hAnsi="NoorLotus"/>
          <w:rtl/>
        </w:rPr>
      </w:pPr>
      <w:r w:rsidRPr="006B330F">
        <w:rPr>
          <w:rFonts w:ascii="NoorLotus" w:hAnsi="NoorLotus"/>
          <w:rtl/>
        </w:rPr>
        <w:lastRenderedPageBreak/>
        <w:t>از طرف</w:t>
      </w:r>
      <w:r w:rsidRPr="006B330F">
        <w:rPr>
          <w:rFonts w:ascii="NoorLotus" w:hAnsi="NoorLotus" w:hint="cs"/>
          <w:rtl/>
        </w:rPr>
        <w:t>ی</w:t>
      </w:r>
      <w:r w:rsidRPr="006B330F">
        <w:rPr>
          <w:rFonts w:ascii="NoorLotus" w:hAnsi="NoorLotus"/>
          <w:rtl/>
        </w:rPr>
        <w:t xml:space="preserve"> م</w:t>
      </w:r>
      <w:r w:rsidRPr="006B330F">
        <w:rPr>
          <w:rFonts w:ascii="NoorLotus" w:hAnsi="NoorLotus" w:hint="cs"/>
          <w:rtl/>
        </w:rPr>
        <w:t>ی</w:t>
      </w:r>
      <w:r w:rsidR="002D61D1">
        <w:rPr>
          <w:rFonts w:ascii="NoorLotus" w:hAnsi="NoorLotus" w:hint="cs"/>
          <w:rtl/>
        </w:rPr>
        <w:t>‌</w:t>
      </w:r>
      <w:r w:rsidRPr="006B330F">
        <w:rPr>
          <w:rFonts w:ascii="NoorLotus" w:hAnsi="NoorLotus" w:hint="cs"/>
          <w:rtl/>
        </w:rPr>
        <w:t>دان</w:t>
      </w:r>
      <w:r w:rsidR="00410A66">
        <w:rPr>
          <w:rFonts w:ascii="NoorLotus" w:hAnsi="NoorLotus" w:hint="cs"/>
          <w:rtl/>
        </w:rPr>
        <w:t>ی</w:t>
      </w:r>
      <w:r w:rsidRPr="006B330F">
        <w:rPr>
          <w:rFonts w:ascii="NoorLotus" w:hAnsi="NoorLotus" w:hint="cs"/>
          <w:rtl/>
        </w:rPr>
        <w:t>م</w:t>
      </w:r>
      <w:r w:rsidRPr="006B330F">
        <w:rPr>
          <w:rFonts w:ascii="NoorLotus" w:hAnsi="NoorLotus"/>
          <w:rtl/>
        </w:rPr>
        <w:t xml:space="preserve"> که غلوّ و تخل</w:t>
      </w:r>
      <w:r w:rsidR="00410A66">
        <w:rPr>
          <w:rFonts w:ascii="NoorLotus" w:hAnsi="NoorLotus"/>
          <w:rtl/>
        </w:rPr>
        <w:t>ی</w:t>
      </w:r>
      <w:r w:rsidRPr="006B330F">
        <w:rPr>
          <w:rFonts w:ascii="NoorLotus" w:hAnsi="NoorLotus"/>
          <w:rtl/>
        </w:rPr>
        <w:t>ط در نزد امثال ش</w:t>
      </w:r>
      <w:r w:rsidR="00410A66">
        <w:rPr>
          <w:rFonts w:ascii="NoorLotus" w:hAnsi="NoorLotus"/>
          <w:rtl/>
        </w:rPr>
        <w:t>ی</w:t>
      </w:r>
      <w:r w:rsidRPr="006B330F">
        <w:rPr>
          <w:rFonts w:ascii="NoorLotus" w:hAnsi="NoorLotus"/>
          <w:rtl/>
        </w:rPr>
        <w:t>خ صدوق ـ و بلکه</w:t>
      </w:r>
      <w:r w:rsidR="002D61D1">
        <w:rPr>
          <w:rFonts w:ascii="NoorLotus" w:hAnsi="NoorLotus" w:hint="cs"/>
          <w:rtl/>
        </w:rPr>
        <w:t xml:space="preserve"> </w:t>
      </w:r>
      <w:r w:rsidRPr="006B330F">
        <w:rPr>
          <w:rFonts w:ascii="NoorLotus" w:hAnsi="NoorLotus"/>
          <w:rtl/>
        </w:rPr>
        <w:t>مشا</w:t>
      </w:r>
      <w:r w:rsidR="00410A66">
        <w:rPr>
          <w:rFonts w:ascii="NoorLotus" w:hAnsi="NoorLotus"/>
          <w:rtl/>
        </w:rPr>
        <w:t>ی</w:t>
      </w:r>
      <w:r w:rsidRPr="006B330F">
        <w:rPr>
          <w:rFonts w:ascii="NoorLotus" w:hAnsi="NoorLotus"/>
          <w:rtl/>
        </w:rPr>
        <w:t>خ قم</w:t>
      </w:r>
      <w:r w:rsidR="00410A66">
        <w:rPr>
          <w:rFonts w:ascii="NoorLotus" w:hAnsi="NoorLotus"/>
          <w:rtl/>
        </w:rPr>
        <w:t>ی</w:t>
      </w:r>
      <w:r w:rsidR="00221160">
        <w:rPr>
          <w:rFonts w:ascii="NoorLotus" w:hAnsi="NoorLotus" w:hint="cs"/>
          <w:rtl/>
        </w:rPr>
        <w:t>ّ</w:t>
      </w:r>
      <w:r w:rsidR="00410A66">
        <w:rPr>
          <w:rFonts w:ascii="NoorLotus" w:hAnsi="NoorLotus"/>
          <w:rtl/>
        </w:rPr>
        <w:t>ی</w:t>
      </w:r>
      <w:r w:rsidRPr="006B330F">
        <w:rPr>
          <w:rFonts w:ascii="NoorLotus" w:hAnsi="NoorLotus"/>
          <w:rtl/>
        </w:rPr>
        <w:t>ن پ</w:t>
      </w:r>
      <w:r w:rsidR="00410A66">
        <w:rPr>
          <w:rFonts w:ascii="NoorLotus" w:hAnsi="NoorLotus"/>
          <w:rtl/>
        </w:rPr>
        <w:t>ی</w:t>
      </w:r>
      <w:r w:rsidRPr="006B330F">
        <w:rPr>
          <w:rFonts w:ascii="NoorLotus" w:hAnsi="NoorLotus"/>
          <w:rtl/>
        </w:rPr>
        <w:t>ش از ا</w:t>
      </w:r>
      <w:r w:rsidR="00410A66">
        <w:rPr>
          <w:rFonts w:ascii="NoorLotus" w:hAnsi="NoorLotus"/>
          <w:rtl/>
        </w:rPr>
        <w:t>ی</w:t>
      </w:r>
      <w:r w:rsidRPr="006B330F">
        <w:rPr>
          <w:rFonts w:ascii="NoorLotus" w:hAnsi="NoorLotus"/>
          <w:rtl/>
        </w:rPr>
        <w:t>شان ـ دائره بس</w:t>
      </w:r>
      <w:r w:rsidR="00410A66">
        <w:rPr>
          <w:rFonts w:ascii="NoorLotus" w:hAnsi="NoorLotus"/>
          <w:rtl/>
        </w:rPr>
        <w:t>ی</w:t>
      </w:r>
      <w:r w:rsidRPr="006B330F">
        <w:rPr>
          <w:rFonts w:ascii="NoorLotus" w:hAnsi="NoorLotus"/>
          <w:rtl/>
        </w:rPr>
        <w:t>ار وس</w:t>
      </w:r>
      <w:r w:rsidR="00410A66">
        <w:rPr>
          <w:rFonts w:ascii="NoorLotus" w:hAnsi="NoorLotus"/>
          <w:rtl/>
        </w:rPr>
        <w:t>ی</w:t>
      </w:r>
      <w:r w:rsidRPr="006B330F">
        <w:rPr>
          <w:rFonts w:ascii="NoorLotus" w:hAnsi="NoorLotus"/>
          <w:rtl/>
        </w:rPr>
        <w:t>ع</w:t>
      </w:r>
      <w:r w:rsidRPr="006B330F">
        <w:rPr>
          <w:rFonts w:ascii="NoorLotus" w:hAnsi="NoorLotus" w:hint="cs"/>
          <w:rtl/>
        </w:rPr>
        <w:t>ی</w:t>
      </w:r>
      <w:r w:rsidRPr="006B330F">
        <w:rPr>
          <w:rFonts w:ascii="NoorLotus" w:hAnsi="NoorLotus"/>
          <w:rtl/>
        </w:rPr>
        <w:t xml:space="preserve"> داشته است؛ لذا طب</w:t>
      </w:r>
      <w:r w:rsidR="00410A66">
        <w:rPr>
          <w:rFonts w:ascii="NoorLotus" w:hAnsi="NoorLotus"/>
          <w:rtl/>
        </w:rPr>
        <w:t>ی</w:t>
      </w:r>
      <w:r w:rsidRPr="006B330F">
        <w:rPr>
          <w:rFonts w:ascii="NoorLotus" w:hAnsi="NoorLotus"/>
          <w:rtl/>
        </w:rPr>
        <w:t>ع</w:t>
      </w:r>
      <w:r w:rsidRPr="006B330F">
        <w:rPr>
          <w:rFonts w:ascii="NoorLotus" w:hAnsi="NoorLotus" w:hint="cs"/>
          <w:rtl/>
        </w:rPr>
        <w:t>ی</w:t>
      </w:r>
      <w:r w:rsidRPr="006B330F">
        <w:rPr>
          <w:rFonts w:ascii="NoorLotus" w:hAnsi="NoorLotus"/>
          <w:rtl/>
        </w:rPr>
        <w:t xml:space="preserve"> است</w:t>
      </w:r>
      <w:r w:rsidR="002D61D1">
        <w:rPr>
          <w:rFonts w:ascii="NoorLotus" w:hAnsi="NoorLotus" w:hint="cs"/>
          <w:rtl/>
        </w:rPr>
        <w:t xml:space="preserve"> </w:t>
      </w:r>
      <w:r w:rsidRPr="006B330F">
        <w:rPr>
          <w:rFonts w:ascii="NoorLotus" w:hAnsi="NoorLotus"/>
          <w:rtl/>
        </w:rPr>
        <w:t>که آنچه را که غلوّ م</w:t>
      </w:r>
      <w:r w:rsidRPr="006B330F">
        <w:rPr>
          <w:rFonts w:ascii="NoorLotus" w:hAnsi="NoorLotus" w:hint="cs"/>
          <w:rtl/>
        </w:rPr>
        <w:t>ی</w:t>
      </w:r>
      <w:r w:rsidR="00221160">
        <w:rPr>
          <w:rFonts w:ascii="NoorLotus" w:hAnsi="NoorLotus" w:hint="cs"/>
          <w:rtl/>
        </w:rPr>
        <w:t>‌</w:t>
      </w:r>
      <w:r w:rsidRPr="006B330F">
        <w:rPr>
          <w:rFonts w:ascii="NoorLotus" w:hAnsi="NoorLotus" w:hint="cs"/>
          <w:rtl/>
        </w:rPr>
        <w:t>شمارند</w:t>
      </w:r>
      <w:r w:rsidRPr="006B330F">
        <w:rPr>
          <w:rFonts w:ascii="NoorLotus" w:hAnsi="NoorLotus"/>
          <w:rtl/>
        </w:rPr>
        <w:t xml:space="preserve"> از دو دسته دوّم و سوّ</w:t>
      </w:r>
      <w:r w:rsidRPr="006B330F">
        <w:rPr>
          <w:rFonts w:ascii="NoorLotus" w:hAnsi="NoorLotus" w:hint="cs"/>
          <w:rtl/>
        </w:rPr>
        <w:t>م</w:t>
      </w:r>
      <w:r w:rsidRPr="006B330F">
        <w:rPr>
          <w:rFonts w:ascii="NoorLotus" w:hAnsi="NoorLotus"/>
          <w:rtl/>
        </w:rPr>
        <w:t xml:space="preserve"> از تصن</w:t>
      </w:r>
      <w:r w:rsidR="00410A66">
        <w:rPr>
          <w:rFonts w:ascii="NoorLotus" w:hAnsi="NoorLotus"/>
          <w:rtl/>
        </w:rPr>
        <w:t>ی</w:t>
      </w:r>
      <w:r w:rsidRPr="006B330F">
        <w:rPr>
          <w:rFonts w:ascii="NoorLotus" w:hAnsi="NoorLotus"/>
          <w:rtl/>
        </w:rPr>
        <w:t>فات حذف نموده</w:t>
      </w:r>
      <w:r w:rsidR="00221160">
        <w:rPr>
          <w:rFonts w:ascii="NoorLotus" w:hAnsi="NoorLotus" w:hint="cs"/>
          <w:rtl/>
        </w:rPr>
        <w:t xml:space="preserve"> </w:t>
      </w:r>
      <w:r w:rsidRPr="006B330F">
        <w:rPr>
          <w:rFonts w:ascii="NoorLotus" w:hAnsi="NoorLotus"/>
          <w:rtl/>
        </w:rPr>
        <w:t>باشند و به دست ما نرس</w:t>
      </w:r>
      <w:r w:rsidR="00410A66">
        <w:rPr>
          <w:rFonts w:ascii="NoorLotus" w:hAnsi="NoorLotus"/>
          <w:rtl/>
        </w:rPr>
        <w:t>ی</w:t>
      </w:r>
      <w:r w:rsidRPr="006B330F">
        <w:rPr>
          <w:rFonts w:ascii="NoorLotus" w:hAnsi="NoorLotus"/>
          <w:rtl/>
        </w:rPr>
        <w:t xml:space="preserve">ده باشد. </w:t>
      </w:r>
    </w:p>
    <w:p w:rsidR="003F7C1A" w:rsidRDefault="006B330F" w:rsidP="00221160">
      <w:pPr>
        <w:widowControl w:val="0"/>
        <w:rPr>
          <w:rFonts w:ascii="NoorLotus" w:hAnsi="NoorLotus"/>
          <w:rtl/>
        </w:rPr>
      </w:pPr>
      <w:r w:rsidRPr="006B330F">
        <w:rPr>
          <w:rFonts w:ascii="NoorLotus" w:hAnsi="NoorLotus"/>
          <w:rtl/>
        </w:rPr>
        <w:t>بلکه گاه</w:t>
      </w:r>
      <w:r w:rsidRPr="006B330F">
        <w:rPr>
          <w:rFonts w:ascii="NoorLotus" w:hAnsi="NoorLotus" w:hint="cs"/>
          <w:rtl/>
        </w:rPr>
        <w:t>ی</w:t>
      </w:r>
      <w:r w:rsidRPr="006B330F">
        <w:rPr>
          <w:rFonts w:ascii="NoorLotus" w:hAnsi="NoorLotus"/>
          <w:rtl/>
        </w:rPr>
        <w:t xml:space="preserve"> قدم فراتر نهاده و نه تنها ا</w:t>
      </w:r>
      <w:r w:rsidR="00410A66">
        <w:rPr>
          <w:rFonts w:ascii="NoorLotus" w:hAnsi="NoorLotus"/>
          <w:rtl/>
        </w:rPr>
        <w:t>ی</w:t>
      </w:r>
      <w:r w:rsidRPr="006B330F">
        <w:rPr>
          <w:rFonts w:ascii="NoorLotus" w:hAnsi="NoorLotus"/>
          <w:rtl/>
        </w:rPr>
        <w:t>ن احاد</w:t>
      </w:r>
      <w:r w:rsidR="00410A66">
        <w:rPr>
          <w:rFonts w:ascii="NoorLotus" w:hAnsi="NoorLotus"/>
          <w:rtl/>
        </w:rPr>
        <w:t>ی</w:t>
      </w:r>
      <w:r w:rsidRPr="006B330F">
        <w:rPr>
          <w:rFonts w:ascii="NoorLotus" w:hAnsi="NoorLotus"/>
          <w:rtl/>
        </w:rPr>
        <w:t>ث را در تأل</w:t>
      </w:r>
      <w:r w:rsidR="00410A66">
        <w:rPr>
          <w:rFonts w:ascii="NoorLotus" w:hAnsi="NoorLotus"/>
          <w:rtl/>
        </w:rPr>
        <w:t>ی</w:t>
      </w:r>
      <w:r w:rsidRPr="006B330F">
        <w:rPr>
          <w:rFonts w:ascii="NoorLotus" w:hAnsi="NoorLotus"/>
          <w:rtl/>
        </w:rPr>
        <w:t>فات خود ذکرنکرده</w:t>
      </w:r>
      <w:r w:rsidR="00221160">
        <w:rPr>
          <w:rFonts w:ascii="NoorLotus" w:hAnsi="NoorLotus" w:hint="cs"/>
          <w:rtl/>
        </w:rPr>
        <w:t>‌</w:t>
      </w:r>
      <w:r w:rsidRPr="006B330F">
        <w:rPr>
          <w:rFonts w:ascii="NoorLotus" w:hAnsi="NoorLotus"/>
          <w:rtl/>
        </w:rPr>
        <w:t>اند، بلکه حتّ</w:t>
      </w:r>
      <w:r w:rsidRPr="006B330F">
        <w:rPr>
          <w:rFonts w:ascii="NoorLotus" w:hAnsi="NoorLotus" w:hint="cs"/>
          <w:rtl/>
        </w:rPr>
        <w:t>ی</w:t>
      </w:r>
      <w:r w:rsidRPr="006B330F">
        <w:rPr>
          <w:rFonts w:ascii="NoorLotus" w:hAnsi="NoorLotus"/>
          <w:rtl/>
        </w:rPr>
        <w:t xml:space="preserve"> تصن</w:t>
      </w:r>
      <w:r w:rsidR="00410A66">
        <w:rPr>
          <w:rFonts w:ascii="NoorLotus" w:hAnsi="NoorLotus"/>
          <w:rtl/>
        </w:rPr>
        <w:t>ی</w:t>
      </w:r>
      <w:r w:rsidRPr="006B330F">
        <w:rPr>
          <w:rFonts w:ascii="NoorLotus" w:hAnsi="NoorLotus"/>
          <w:rtl/>
        </w:rPr>
        <w:t>فات متقدّم</w:t>
      </w:r>
      <w:r w:rsidR="00410A66">
        <w:rPr>
          <w:rFonts w:ascii="NoorLotus" w:hAnsi="NoorLotus"/>
          <w:rtl/>
        </w:rPr>
        <w:t>ی</w:t>
      </w:r>
      <w:r w:rsidRPr="006B330F">
        <w:rPr>
          <w:rFonts w:ascii="NoorLotus" w:hAnsi="NoorLotus"/>
          <w:rtl/>
        </w:rPr>
        <w:t>ن را ن</w:t>
      </w:r>
      <w:r w:rsidR="00410A66">
        <w:rPr>
          <w:rFonts w:ascii="NoorLotus" w:hAnsi="NoorLotus"/>
          <w:rtl/>
        </w:rPr>
        <w:t>ی</w:t>
      </w:r>
      <w:r w:rsidRPr="006B330F">
        <w:rPr>
          <w:rFonts w:ascii="NoorLotus" w:hAnsi="NoorLotus"/>
          <w:rtl/>
        </w:rPr>
        <w:t>ز به صورت غربال شده روا</w:t>
      </w:r>
      <w:r w:rsidR="00410A66">
        <w:rPr>
          <w:rFonts w:ascii="NoorLotus" w:hAnsi="NoorLotus"/>
          <w:rtl/>
        </w:rPr>
        <w:t>ی</w:t>
      </w:r>
      <w:r w:rsidRPr="006B330F">
        <w:rPr>
          <w:rFonts w:ascii="NoorLotus" w:hAnsi="NoorLotus"/>
          <w:rtl/>
        </w:rPr>
        <w:t>ت</w:t>
      </w:r>
      <w:r w:rsidR="00221160">
        <w:rPr>
          <w:rFonts w:ascii="NoorLotus" w:hAnsi="NoorLotus" w:hint="cs"/>
          <w:rtl/>
        </w:rPr>
        <w:t xml:space="preserve"> </w:t>
      </w:r>
      <w:r w:rsidRPr="006B330F">
        <w:rPr>
          <w:rFonts w:ascii="NoorLotus" w:hAnsi="NoorLotus"/>
          <w:rtl/>
        </w:rPr>
        <w:t>کرده</w:t>
      </w:r>
      <w:r w:rsidR="00221160">
        <w:rPr>
          <w:rFonts w:ascii="NoorLotus" w:hAnsi="NoorLotus" w:hint="cs"/>
          <w:rtl/>
        </w:rPr>
        <w:t>‌</w:t>
      </w:r>
      <w:r w:rsidRPr="006B330F">
        <w:rPr>
          <w:rFonts w:ascii="NoorLotus" w:hAnsi="NoorLotus"/>
          <w:rtl/>
        </w:rPr>
        <w:t>اند و اجازه نقل برخ</w:t>
      </w:r>
      <w:r w:rsidRPr="006B330F">
        <w:rPr>
          <w:rFonts w:ascii="NoorLotus" w:hAnsi="NoorLotus" w:hint="cs"/>
          <w:rtl/>
        </w:rPr>
        <w:t>ی</w:t>
      </w:r>
      <w:r w:rsidRPr="006B330F">
        <w:rPr>
          <w:rFonts w:ascii="NoorLotus" w:hAnsi="NoorLotus"/>
          <w:rtl/>
        </w:rPr>
        <w:t xml:space="preserve"> قسمتها را به شاگردان خود نداده</w:t>
      </w:r>
      <w:r w:rsidR="00FC53B5">
        <w:rPr>
          <w:rFonts w:ascii="NoorLotus" w:hAnsi="NoorLotus" w:hint="cs"/>
          <w:rtl/>
        </w:rPr>
        <w:t>‌</w:t>
      </w:r>
      <w:r w:rsidRPr="006B330F">
        <w:rPr>
          <w:rFonts w:ascii="NoorLotus" w:hAnsi="NoorLotus"/>
          <w:rtl/>
        </w:rPr>
        <w:t>اند؛ مثلا</w:t>
      </w:r>
      <w:r w:rsidR="00221160">
        <w:rPr>
          <w:rFonts w:ascii="NoorLotus" w:hAnsi="NoorLotus" w:hint="cs"/>
          <w:rtl/>
        </w:rPr>
        <w:t>ً</w:t>
      </w:r>
      <w:r w:rsidRPr="006B330F">
        <w:rPr>
          <w:rFonts w:ascii="NoorLotus" w:hAnsi="NoorLotus"/>
          <w:rtl/>
        </w:rPr>
        <w:t xml:space="preserve"> در </w:t>
      </w:r>
      <w:r w:rsidRPr="006B330F">
        <w:rPr>
          <w:rFonts w:ascii="NoorLotus" w:hAnsi="NoorLotus" w:hint="cs"/>
          <w:rtl/>
        </w:rPr>
        <w:t>ترجمه</w:t>
      </w:r>
      <w:r w:rsidR="00FC53B5">
        <w:rPr>
          <w:rFonts w:ascii="NoorLotus" w:hAnsi="NoorLotus" w:hint="cs"/>
          <w:rtl/>
        </w:rPr>
        <w:t xml:space="preserve"> </w:t>
      </w:r>
      <w:r w:rsidRPr="006B330F">
        <w:rPr>
          <w:rFonts w:ascii="NoorLotus" w:hAnsi="NoorLotus" w:hint="cs"/>
          <w:rtl/>
        </w:rPr>
        <w:t>محمد</w:t>
      </w:r>
      <w:r w:rsidRPr="006B330F">
        <w:rPr>
          <w:rFonts w:ascii="NoorLotus" w:hAnsi="NoorLotus"/>
          <w:rtl/>
        </w:rPr>
        <w:t xml:space="preserve"> بن سنان و محمد بن اورمة که به اعتقاد عدّه</w:t>
      </w:r>
      <w:r w:rsidR="00FC53B5">
        <w:rPr>
          <w:rFonts w:ascii="NoorLotus" w:hAnsi="NoorLotus" w:hint="cs"/>
          <w:rtl/>
        </w:rPr>
        <w:t>‌</w:t>
      </w:r>
      <w:r w:rsidRPr="006B330F">
        <w:rPr>
          <w:rFonts w:ascii="NoorLotus" w:hAnsi="NoorLotus"/>
          <w:rtl/>
        </w:rPr>
        <w:t>ا</w:t>
      </w:r>
      <w:r w:rsidRPr="006B330F">
        <w:rPr>
          <w:rFonts w:ascii="NoorLotus" w:hAnsi="NoorLotus" w:hint="cs"/>
          <w:rtl/>
        </w:rPr>
        <w:t>ی</w:t>
      </w:r>
      <w:r w:rsidRPr="006B330F">
        <w:rPr>
          <w:rFonts w:ascii="NoorLotus" w:hAnsi="NoorLotus"/>
          <w:rtl/>
        </w:rPr>
        <w:t xml:space="preserve"> از متأخّر</w:t>
      </w:r>
      <w:r w:rsidR="00410A66">
        <w:rPr>
          <w:rFonts w:ascii="NoorLotus" w:hAnsi="NoorLotus"/>
          <w:rtl/>
        </w:rPr>
        <w:t>ی</w:t>
      </w:r>
      <w:r w:rsidRPr="006B330F">
        <w:rPr>
          <w:rFonts w:ascii="NoorLotus" w:hAnsi="NoorLotus"/>
          <w:rtl/>
        </w:rPr>
        <w:t>ن از خواص و</w:t>
      </w:r>
      <w:r w:rsidR="00FC53B5">
        <w:rPr>
          <w:rFonts w:ascii="NoorLotus" w:hAnsi="NoorLotus" w:hint="cs"/>
          <w:rtl/>
        </w:rPr>
        <w:t xml:space="preserve"> </w:t>
      </w:r>
      <w:r w:rsidRPr="006B330F">
        <w:rPr>
          <w:rFonts w:ascii="NoorLotus" w:hAnsi="NoorLotus"/>
          <w:rtl/>
        </w:rPr>
        <w:t>أعاظم أصحاب بوده</w:t>
      </w:r>
      <w:r w:rsidR="00FC53B5">
        <w:rPr>
          <w:rFonts w:ascii="NoorLotus" w:hAnsi="NoorLotus" w:hint="cs"/>
          <w:rtl/>
        </w:rPr>
        <w:t>‌</w:t>
      </w:r>
      <w:r w:rsidRPr="006B330F">
        <w:rPr>
          <w:rFonts w:ascii="NoorLotus" w:hAnsi="NoorLotus"/>
          <w:rtl/>
        </w:rPr>
        <w:t xml:space="preserve">اند و </w:t>
      </w:r>
      <w:r w:rsidR="00410A66">
        <w:rPr>
          <w:rFonts w:ascii="NoorLotus" w:hAnsi="NoorLotus"/>
          <w:rtl/>
        </w:rPr>
        <w:t>ی</w:t>
      </w:r>
      <w:r w:rsidRPr="006B330F">
        <w:rPr>
          <w:rFonts w:ascii="NoorLotus" w:hAnsi="NoorLotus"/>
          <w:rtl/>
        </w:rPr>
        <w:t>ا محمّد بن جمهور که برخ</w:t>
      </w:r>
      <w:r w:rsidRPr="006B330F">
        <w:rPr>
          <w:rFonts w:ascii="NoorLotus" w:hAnsi="NoorLotus" w:hint="cs"/>
          <w:rtl/>
        </w:rPr>
        <w:t>ی</w:t>
      </w:r>
      <w:r w:rsidRPr="006B330F">
        <w:rPr>
          <w:rFonts w:ascii="NoorLotus" w:hAnsi="NoorLotus"/>
          <w:rtl/>
        </w:rPr>
        <w:t xml:space="preserve"> او را ثقه م</w:t>
      </w:r>
      <w:r w:rsidRPr="006B330F">
        <w:rPr>
          <w:rFonts w:ascii="NoorLotus" w:hAnsi="NoorLotus" w:hint="cs"/>
          <w:rtl/>
        </w:rPr>
        <w:t>ی</w:t>
      </w:r>
      <w:r w:rsidR="00FC53B5">
        <w:rPr>
          <w:rFonts w:ascii="NoorLotus" w:hAnsi="NoorLotus" w:hint="cs"/>
          <w:rtl/>
        </w:rPr>
        <w:t>‌</w:t>
      </w:r>
      <w:r w:rsidRPr="006B330F">
        <w:rPr>
          <w:rFonts w:ascii="NoorLotus" w:hAnsi="NoorLotus" w:hint="cs"/>
          <w:rtl/>
        </w:rPr>
        <w:t>شمارند،</w:t>
      </w:r>
      <w:r w:rsidRPr="006B330F">
        <w:rPr>
          <w:rFonts w:ascii="NoorLotus" w:hAnsi="NoorLotus"/>
          <w:rtl/>
        </w:rPr>
        <w:t xml:space="preserve"> در</w:t>
      </w:r>
      <w:r w:rsidR="00FC53B5">
        <w:rPr>
          <w:rFonts w:ascii="NoorLotus" w:hAnsi="NoorLotus" w:hint="cs"/>
          <w:rtl/>
        </w:rPr>
        <w:t xml:space="preserve"> </w:t>
      </w:r>
      <w:r w:rsidRPr="006B330F">
        <w:rPr>
          <w:rFonts w:ascii="NoorLotus" w:hAnsi="NoorLotus"/>
          <w:rtl/>
        </w:rPr>
        <w:t>فهرست ش</w:t>
      </w:r>
      <w:r w:rsidR="00410A66">
        <w:rPr>
          <w:rFonts w:ascii="NoorLotus" w:hAnsi="NoorLotus"/>
          <w:rtl/>
        </w:rPr>
        <w:t>ی</w:t>
      </w:r>
      <w:r w:rsidRPr="006B330F">
        <w:rPr>
          <w:rFonts w:ascii="NoorLotus" w:hAnsi="NoorLotus"/>
          <w:rtl/>
        </w:rPr>
        <w:t>خ با نظ</w:t>
      </w:r>
      <w:r w:rsidR="00410A66">
        <w:rPr>
          <w:rFonts w:ascii="NoorLotus" w:hAnsi="NoorLotus"/>
          <w:rtl/>
        </w:rPr>
        <w:t>ی</w:t>
      </w:r>
      <w:r w:rsidRPr="006B330F">
        <w:rPr>
          <w:rFonts w:ascii="NoorLotus" w:hAnsi="NoorLotus"/>
          <w:rtl/>
        </w:rPr>
        <w:t>ر ا</w:t>
      </w:r>
      <w:r w:rsidR="00410A66">
        <w:rPr>
          <w:rFonts w:ascii="NoorLotus" w:hAnsi="NoorLotus"/>
          <w:rtl/>
        </w:rPr>
        <w:t>ی</w:t>
      </w:r>
      <w:r w:rsidRPr="006B330F">
        <w:rPr>
          <w:rFonts w:ascii="NoorLotus" w:hAnsi="NoorLotus"/>
          <w:rtl/>
        </w:rPr>
        <w:t>ن عبارات مواجه م</w:t>
      </w:r>
      <w:r w:rsidRPr="006B330F">
        <w:rPr>
          <w:rFonts w:ascii="NoorLotus" w:hAnsi="NoorLotus" w:hint="cs"/>
          <w:rtl/>
        </w:rPr>
        <w:t>ی</w:t>
      </w:r>
      <w:r w:rsidR="00FC53B5">
        <w:rPr>
          <w:rFonts w:ascii="NoorLotus" w:hAnsi="NoorLotus" w:hint="cs"/>
          <w:rtl/>
        </w:rPr>
        <w:t>‌</w:t>
      </w:r>
      <w:r w:rsidRPr="006B330F">
        <w:rPr>
          <w:rFonts w:ascii="NoorLotus" w:hAnsi="NoorLotus" w:hint="cs"/>
          <w:rtl/>
        </w:rPr>
        <w:t>شو</w:t>
      </w:r>
      <w:r w:rsidR="00410A66">
        <w:rPr>
          <w:rFonts w:ascii="NoorLotus" w:hAnsi="NoorLotus" w:hint="cs"/>
          <w:rtl/>
        </w:rPr>
        <w:t>ی</w:t>
      </w:r>
      <w:r w:rsidRPr="006B330F">
        <w:rPr>
          <w:rFonts w:ascii="NoorLotus" w:hAnsi="NoorLotus" w:hint="cs"/>
          <w:rtl/>
        </w:rPr>
        <w:t>م</w:t>
      </w:r>
      <w:r w:rsidRPr="006B330F">
        <w:rPr>
          <w:rFonts w:ascii="NoorLotus" w:hAnsi="NoorLotus"/>
          <w:rtl/>
        </w:rPr>
        <w:t>:</w:t>
      </w:r>
      <w:r w:rsidR="00FC53B5">
        <w:rPr>
          <w:rFonts w:ascii="NoorLotus" w:hAnsi="NoorLotus" w:hint="cs"/>
          <w:rtl/>
        </w:rPr>
        <w:t xml:space="preserve"> «</w:t>
      </w:r>
      <w:r w:rsidRPr="006B330F">
        <w:rPr>
          <w:rtl/>
        </w:rPr>
        <w:t xml:space="preserve"> </w:t>
      </w:r>
      <w:r w:rsidRPr="00673445">
        <w:rPr>
          <w:b/>
          <w:bCs/>
          <w:rtl/>
        </w:rPr>
        <w:t>أخبرنا بجم</w:t>
      </w:r>
      <w:r w:rsidR="00410A66" w:rsidRPr="00673445">
        <w:rPr>
          <w:b/>
          <w:bCs/>
          <w:rtl/>
        </w:rPr>
        <w:t>ی</w:t>
      </w:r>
      <w:r w:rsidRPr="00673445">
        <w:rPr>
          <w:b/>
          <w:bCs/>
          <w:rtl/>
        </w:rPr>
        <w:t>ع کتبه إلّا ما کان</w:t>
      </w:r>
      <w:r w:rsidR="00FC53B5" w:rsidRPr="00673445">
        <w:rPr>
          <w:rFonts w:hint="cs"/>
          <w:b/>
          <w:bCs/>
          <w:rtl/>
        </w:rPr>
        <w:t xml:space="preserve"> </w:t>
      </w:r>
      <w:r w:rsidRPr="00673445">
        <w:rPr>
          <w:b/>
          <w:bCs/>
          <w:rtl/>
        </w:rPr>
        <w:t>ف</w:t>
      </w:r>
      <w:r w:rsidR="00410A66" w:rsidRPr="00673445">
        <w:rPr>
          <w:b/>
          <w:bCs/>
          <w:rtl/>
        </w:rPr>
        <w:t>ی</w:t>
      </w:r>
      <w:r w:rsidRPr="00673445">
        <w:rPr>
          <w:b/>
          <w:bCs/>
          <w:rtl/>
        </w:rPr>
        <w:t>ها من تخل</w:t>
      </w:r>
      <w:r w:rsidR="00410A66" w:rsidRPr="00673445">
        <w:rPr>
          <w:b/>
          <w:bCs/>
          <w:rtl/>
        </w:rPr>
        <w:t>ی</w:t>
      </w:r>
      <w:r w:rsidRPr="00673445">
        <w:rPr>
          <w:b/>
          <w:bCs/>
          <w:rtl/>
        </w:rPr>
        <w:t>ط و غلوّ...</w:t>
      </w:r>
      <w:r w:rsidRPr="006B330F">
        <w:rPr>
          <w:rtl/>
        </w:rPr>
        <w:t xml:space="preserve"> </w:t>
      </w:r>
      <w:r w:rsidR="00FC53B5">
        <w:rPr>
          <w:rFonts w:hint="cs"/>
          <w:rtl/>
        </w:rPr>
        <w:t>»</w:t>
      </w:r>
      <w:r w:rsidR="00FC53B5">
        <w:rPr>
          <w:rFonts w:ascii="NoorLotus" w:hAnsi="NoorLotus" w:hint="cs"/>
          <w:rtl/>
        </w:rPr>
        <w:t xml:space="preserve"> </w:t>
      </w:r>
    </w:p>
    <w:p w:rsidR="003F7C1A" w:rsidRDefault="006B330F" w:rsidP="00221160">
      <w:pPr>
        <w:widowControl w:val="0"/>
        <w:rPr>
          <w:rFonts w:ascii="NoorLotus" w:hAnsi="NoorLotus"/>
          <w:rtl/>
        </w:rPr>
      </w:pPr>
      <w:r w:rsidRPr="006B330F">
        <w:rPr>
          <w:rFonts w:ascii="NoorLotus" w:hAnsi="NoorLotus"/>
          <w:rtl/>
        </w:rPr>
        <w:t>و در همه ا</w:t>
      </w:r>
      <w:r w:rsidR="00410A66">
        <w:rPr>
          <w:rFonts w:ascii="NoorLotus" w:hAnsi="NoorLotus"/>
          <w:rtl/>
        </w:rPr>
        <w:t>ی</w:t>
      </w:r>
      <w:r w:rsidRPr="006B330F">
        <w:rPr>
          <w:rFonts w:ascii="NoorLotus" w:hAnsi="NoorLotus"/>
          <w:rtl/>
        </w:rPr>
        <w:t>ن مو</w:t>
      </w:r>
      <w:r w:rsidRPr="006B330F">
        <w:rPr>
          <w:rFonts w:ascii="NoorLotus" w:hAnsi="NoorLotus" w:hint="cs"/>
          <w:rtl/>
        </w:rPr>
        <w:t>ارد</w:t>
      </w:r>
      <w:r w:rsidRPr="006B330F">
        <w:rPr>
          <w:rFonts w:ascii="NoorLotus" w:hAnsi="NoorLotus"/>
          <w:rtl/>
        </w:rPr>
        <w:t xml:space="preserve"> ردّ پا</w:t>
      </w:r>
      <w:r w:rsidRPr="006B330F">
        <w:rPr>
          <w:rFonts w:ascii="NoorLotus" w:hAnsi="NoorLotus" w:hint="cs"/>
          <w:rtl/>
        </w:rPr>
        <w:t>ی</w:t>
      </w:r>
      <w:r w:rsidRPr="006B330F">
        <w:rPr>
          <w:rFonts w:ascii="NoorLotus" w:hAnsi="NoorLotus"/>
          <w:rtl/>
        </w:rPr>
        <w:t xml:space="preserve"> ش</w:t>
      </w:r>
      <w:r w:rsidR="00410A66">
        <w:rPr>
          <w:rFonts w:ascii="NoorLotus" w:hAnsi="NoorLotus"/>
          <w:rtl/>
        </w:rPr>
        <w:t>ی</w:t>
      </w:r>
      <w:r w:rsidRPr="006B330F">
        <w:rPr>
          <w:rFonts w:ascii="NoorLotus" w:hAnsi="NoorLotus"/>
          <w:rtl/>
        </w:rPr>
        <w:t>خ صدوق و استادشان ابن ول</w:t>
      </w:r>
      <w:r w:rsidR="00410A66">
        <w:rPr>
          <w:rFonts w:ascii="NoorLotus" w:hAnsi="NoorLotus"/>
          <w:rtl/>
        </w:rPr>
        <w:t>ی</w:t>
      </w:r>
      <w:r w:rsidRPr="006B330F">
        <w:rPr>
          <w:rFonts w:ascii="NoorLotus" w:hAnsi="NoorLotus"/>
          <w:rtl/>
        </w:rPr>
        <w:t xml:space="preserve">د </w:t>
      </w:r>
      <w:r w:rsidRPr="00221160">
        <w:rPr>
          <w:rFonts w:ascii="NoorLotus" w:hAnsi="NoorLotus"/>
          <w:sz w:val="22"/>
          <w:szCs w:val="22"/>
          <w:rtl/>
        </w:rPr>
        <w:t>رضوان</w:t>
      </w:r>
      <w:r w:rsidR="00FC53B5" w:rsidRPr="00221160">
        <w:rPr>
          <w:rFonts w:ascii="NoorLotus" w:hAnsi="NoorLotus" w:hint="cs"/>
          <w:sz w:val="22"/>
          <w:szCs w:val="22"/>
          <w:rtl/>
        </w:rPr>
        <w:t>‌</w:t>
      </w:r>
      <w:r w:rsidR="00975913">
        <w:rPr>
          <w:rFonts w:ascii="NoorLotus" w:hAnsi="NoorLotus"/>
          <w:sz w:val="22"/>
          <w:szCs w:val="22"/>
          <w:rtl/>
        </w:rPr>
        <w:t>الله</w:t>
      </w:r>
      <w:r w:rsidR="00FC53B5" w:rsidRPr="00221160">
        <w:rPr>
          <w:rFonts w:ascii="NoorLotus" w:hAnsi="NoorLotus" w:hint="cs"/>
          <w:sz w:val="22"/>
          <w:szCs w:val="22"/>
          <w:rtl/>
        </w:rPr>
        <w:t>‌</w:t>
      </w:r>
      <w:r w:rsidRPr="00221160">
        <w:rPr>
          <w:rFonts w:ascii="NoorLotus" w:hAnsi="NoorLotus"/>
          <w:sz w:val="22"/>
          <w:szCs w:val="22"/>
          <w:rtl/>
        </w:rPr>
        <w:t>عل</w:t>
      </w:r>
      <w:r w:rsidR="00410A66" w:rsidRPr="00221160">
        <w:rPr>
          <w:rFonts w:ascii="NoorLotus" w:hAnsi="NoorLotus"/>
          <w:sz w:val="22"/>
          <w:szCs w:val="22"/>
          <w:rtl/>
        </w:rPr>
        <w:t>ی</w:t>
      </w:r>
      <w:r w:rsidRPr="00221160">
        <w:rPr>
          <w:rFonts w:ascii="NoorLotus" w:hAnsi="NoorLotus"/>
          <w:sz w:val="22"/>
          <w:szCs w:val="22"/>
          <w:rtl/>
        </w:rPr>
        <w:t xml:space="preserve">هما </w:t>
      </w:r>
      <w:r w:rsidRPr="006B330F">
        <w:rPr>
          <w:rFonts w:ascii="NoorLotus" w:hAnsi="NoorLotus"/>
          <w:rtl/>
        </w:rPr>
        <w:t>د</w:t>
      </w:r>
      <w:r w:rsidR="00410A66">
        <w:rPr>
          <w:rFonts w:ascii="NoorLotus" w:hAnsi="NoorLotus"/>
          <w:rtl/>
        </w:rPr>
        <w:t>ی</w:t>
      </w:r>
      <w:r w:rsidRPr="006B330F">
        <w:rPr>
          <w:rFonts w:ascii="NoorLotus" w:hAnsi="NoorLotus"/>
          <w:rtl/>
        </w:rPr>
        <w:t>ده م</w:t>
      </w:r>
      <w:r w:rsidRPr="006B330F">
        <w:rPr>
          <w:rFonts w:ascii="NoorLotus" w:hAnsi="NoorLotus" w:hint="cs"/>
          <w:rtl/>
        </w:rPr>
        <w:t>ی</w:t>
      </w:r>
      <w:r w:rsidR="00FC53B5">
        <w:rPr>
          <w:rFonts w:ascii="NoorLotus" w:hAnsi="NoorLotus" w:hint="cs"/>
          <w:rtl/>
        </w:rPr>
        <w:t>‌</w:t>
      </w:r>
      <w:r w:rsidRPr="006B330F">
        <w:rPr>
          <w:rFonts w:ascii="NoorLotus" w:hAnsi="NoorLotus" w:hint="cs"/>
          <w:rtl/>
        </w:rPr>
        <w:t>شود،</w:t>
      </w:r>
      <w:r w:rsidRPr="006B330F">
        <w:rPr>
          <w:rFonts w:ascii="NoorLotus" w:hAnsi="NoorLotus"/>
          <w:rtl/>
        </w:rPr>
        <w:t xml:space="preserve"> و روشن است روا</w:t>
      </w:r>
      <w:r w:rsidR="00410A66">
        <w:rPr>
          <w:rFonts w:ascii="NoorLotus" w:hAnsi="NoorLotus"/>
          <w:rtl/>
        </w:rPr>
        <w:t>ی</w:t>
      </w:r>
      <w:r w:rsidRPr="006B330F">
        <w:rPr>
          <w:rFonts w:ascii="NoorLotus" w:hAnsi="NoorLotus"/>
          <w:rtl/>
        </w:rPr>
        <w:t>ات متّهم به غلوّ روا</w:t>
      </w:r>
      <w:r w:rsidR="00410A66">
        <w:rPr>
          <w:rFonts w:ascii="NoorLotus" w:hAnsi="NoorLotus"/>
          <w:rtl/>
        </w:rPr>
        <w:t>ی</w:t>
      </w:r>
      <w:r w:rsidRPr="006B330F">
        <w:rPr>
          <w:rFonts w:ascii="NoorLotus" w:hAnsi="NoorLotus"/>
          <w:rtl/>
        </w:rPr>
        <w:t>ات معارف</w:t>
      </w:r>
      <w:r w:rsidRPr="006B330F">
        <w:rPr>
          <w:rFonts w:ascii="NoorLotus" w:hAnsi="NoorLotus" w:hint="cs"/>
          <w:rtl/>
        </w:rPr>
        <w:t>ی</w:t>
      </w:r>
      <w:r w:rsidR="00FC53B5">
        <w:rPr>
          <w:rFonts w:ascii="NoorLotus" w:hAnsi="NoorLotus" w:hint="cs"/>
          <w:rtl/>
        </w:rPr>
        <w:t xml:space="preserve"> </w:t>
      </w:r>
      <w:r w:rsidRPr="006B330F">
        <w:rPr>
          <w:rFonts w:ascii="NoorLotus" w:hAnsi="NoorLotus" w:hint="cs"/>
          <w:rtl/>
        </w:rPr>
        <w:t>است</w:t>
      </w:r>
      <w:r w:rsidRPr="006B330F">
        <w:rPr>
          <w:rFonts w:ascii="NoorLotus" w:hAnsi="NoorLotus"/>
          <w:rtl/>
        </w:rPr>
        <w:t xml:space="preserve"> نه روا</w:t>
      </w:r>
      <w:r w:rsidR="00410A66">
        <w:rPr>
          <w:rFonts w:ascii="NoorLotus" w:hAnsi="NoorLotus"/>
          <w:rtl/>
        </w:rPr>
        <w:t>ی</w:t>
      </w:r>
      <w:r w:rsidRPr="006B330F">
        <w:rPr>
          <w:rFonts w:ascii="NoorLotus" w:hAnsi="NoorLotus"/>
          <w:rtl/>
        </w:rPr>
        <w:t>ات فقه</w:t>
      </w:r>
      <w:r w:rsidRPr="006B330F">
        <w:rPr>
          <w:rFonts w:ascii="NoorLotus" w:hAnsi="NoorLotus" w:hint="cs"/>
          <w:rtl/>
        </w:rPr>
        <w:t>ی</w:t>
      </w:r>
      <w:r w:rsidRPr="006B330F">
        <w:rPr>
          <w:rFonts w:ascii="NoorLotus" w:hAnsi="NoorLotus"/>
          <w:rtl/>
        </w:rPr>
        <w:t xml:space="preserve">. </w:t>
      </w:r>
    </w:p>
    <w:p w:rsidR="006B330F" w:rsidRDefault="006B330F" w:rsidP="00221160">
      <w:pPr>
        <w:widowControl w:val="0"/>
        <w:rPr>
          <w:rFonts w:ascii="NoorLotus" w:hAnsi="NoorLotus"/>
          <w:rtl/>
        </w:rPr>
      </w:pPr>
      <w:r w:rsidRPr="006B330F">
        <w:rPr>
          <w:rFonts w:ascii="NoorLotus" w:hAnsi="NoorLotus"/>
          <w:rtl/>
        </w:rPr>
        <w:t>به هر حال ا</w:t>
      </w:r>
      <w:r w:rsidR="00410A66">
        <w:rPr>
          <w:rFonts w:ascii="NoorLotus" w:hAnsi="NoorLotus"/>
          <w:rtl/>
        </w:rPr>
        <w:t>ی</w:t>
      </w:r>
      <w:r w:rsidRPr="006B330F">
        <w:rPr>
          <w:rFonts w:ascii="NoorLotus" w:hAnsi="NoorLotus"/>
          <w:rtl/>
        </w:rPr>
        <w:t xml:space="preserve">نکه </w:t>
      </w:r>
      <w:r w:rsidR="00410A66">
        <w:rPr>
          <w:rFonts w:ascii="NoorLotus" w:hAnsi="NoorLotus"/>
          <w:rtl/>
        </w:rPr>
        <w:t>ی</w:t>
      </w:r>
      <w:r w:rsidRPr="006B330F">
        <w:rPr>
          <w:rFonts w:ascii="NoorLotus" w:hAnsi="NoorLotus"/>
          <w:rtl/>
        </w:rPr>
        <w:t>ک</w:t>
      </w:r>
      <w:r w:rsidRPr="006B330F">
        <w:rPr>
          <w:rFonts w:ascii="NoorLotus" w:hAnsi="NoorLotus" w:hint="cs"/>
          <w:rtl/>
        </w:rPr>
        <w:t>ی</w:t>
      </w:r>
      <w:r w:rsidRPr="006B330F">
        <w:rPr>
          <w:rFonts w:ascii="NoorLotus" w:hAnsi="NoorLotus"/>
          <w:rtl/>
        </w:rPr>
        <w:t xml:space="preserve"> از اسباب عمده ضعف حد</w:t>
      </w:r>
      <w:r w:rsidR="00410A66">
        <w:rPr>
          <w:rFonts w:ascii="NoorLotus" w:hAnsi="NoorLotus"/>
          <w:rtl/>
        </w:rPr>
        <w:t>ی</w:t>
      </w:r>
      <w:r w:rsidRPr="006B330F">
        <w:rPr>
          <w:rFonts w:ascii="NoorLotus" w:hAnsi="NoorLotus"/>
          <w:rtl/>
        </w:rPr>
        <w:t>ث و محدِّث در نزد</w:t>
      </w:r>
      <w:r w:rsidR="00FC53B5">
        <w:rPr>
          <w:rFonts w:ascii="NoorLotus" w:hAnsi="NoorLotus" w:hint="cs"/>
          <w:rtl/>
        </w:rPr>
        <w:t xml:space="preserve"> </w:t>
      </w:r>
      <w:r w:rsidRPr="006B330F">
        <w:rPr>
          <w:rFonts w:ascii="NoorLotus" w:hAnsi="NoorLotus"/>
          <w:rtl/>
        </w:rPr>
        <w:t>قدما و أصحاب، غلوّ بوده و قدماء از نقل ا</w:t>
      </w:r>
      <w:r w:rsidR="00410A66">
        <w:rPr>
          <w:rFonts w:ascii="NoorLotus" w:hAnsi="NoorLotus"/>
          <w:rtl/>
        </w:rPr>
        <w:t>ی</w:t>
      </w:r>
      <w:r w:rsidRPr="006B330F">
        <w:rPr>
          <w:rFonts w:ascii="NoorLotus" w:hAnsi="NoorLotus"/>
          <w:rtl/>
        </w:rPr>
        <w:t>ن احاد</w:t>
      </w:r>
      <w:r w:rsidR="00410A66">
        <w:rPr>
          <w:rFonts w:ascii="NoorLotus" w:hAnsi="NoorLotus"/>
          <w:rtl/>
        </w:rPr>
        <w:t>ی</w:t>
      </w:r>
      <w:r w:rsidRPr="006B330F">
        <w:rPr>
          <w:rFonts w:ascii="NoorLotus" w:hAnsi="NoorLotus"/>
          <w:rtl/>
        </w:rPr>
        <w:t>ث بلکه از ص</w:t>
      </w:r>
      <w:r w:rsidRPr="006B330F">
        <w:rPr>
          <w:rFonts w:ascii="NoorLotus" w:hAnsi="NoorLotus" w:hint="cs"/>
          <w:rtl/>
        </w:rPr>
        <w:t>رف</w:t>
      </w:r>
      <w:r w:rsidRPr="006B330F">
        <w:rPr>
          <w:rFonts w:ascii="NoorLotus" w:hAnsi="NoorLotus"/>
          <w:rtl/>
        </w:rPr>
        <w:t xml:space="preserve"> ارتباط با</w:t>
      </w:r>
      <w:r w:rsidR="00FC53B5">
        <w:rPr>
          <w:rFonts w:ascii="NoorLotus" w:hAnsi="NoorLotus" w:hint="cs"/>
          <w:rtl/>
        </w:rPr>
        <w:t xml:space="preserve"> </w:t>
      </w:r>
      <w:r w:rsidRPr="006B330F">
        <w:rPr>
          <w:rFonts w:ascii="NoorLotus" w:hAnsi="NoorLotus"/>
          <w:rtl/>
        </w:rPr>
        <w:t>شخص متّهم به ضعف ـ حتّ</w:t>
      </w:r>
      <w:r w:rsidRPr="006B330F">
        <w:rPr>
          <w:rFonts w:ascii="NoorLotus" w:hAnsi="NoorLotus" w:hint="cs"/>
          <w:rtl/>
        </w:rPr>
        <w:t>ی</w:t>
      </w:r>
      <w:r w:rsidR="00FC53B5">
        <w:rPr>
          <w:rFonts w:ascii="NoorLotus" w:hAnsi="NoorLotus" w:hint="cs"/>
          <w:rtl/>
        </w:rPr>
        <w:t>‌</w:t>
      </w:r>
      <w:r w:rsidRPr="006B330F">
        <w:rPr>
          <w:rFonts w:ascii="NoorLotus" w:hAnsi="NoorLotus"/>
          <w:rtl/>
        </w:rPr>
        <w:t>المقدور ـ اجتناب م</w:t>
      </w:r>
      <w:r w:rsidRPr="006B330F">
        <w:rPr>
          <w:rFonts w:ascii="NoorLotus" w:hAnsi="NoorLotus" w:hint="cs"/>
          <w:rtl/>
        </w:rPr>
        <w:t>ی</w:t>
      </w:r>
      <w:r w:rsidR="00FC53B5">
        <w:rPr>
          <w:rFonts w:ascii="NoorLotus" w:hAnsi="NoorLotus" w:hint="cs"/>
          <w:rtl/>
        </w:rPr>
        <w:t>‌</w:t>
      </w:r>
      <w:r w:rsidRPr="006B330F">
        <w:rPr>
          <w:rFonts w:ascii="NoorLotus" w:hAnsi="NoorLotus" w:hint="cs"/>
          <w:rtl/>
        </w:rPr>
        <w:t>کرده</w:t>
      </w:r>
      <w:r w:rsidR="00FC53B5">
        <w:rPr>
          <w:rFonts w:ascii="NoorLotus" w:hAnsi="NoorLotus" w:hint="cs"/>
          <w:rtl/>
        </w:rPr>
        <w:t>‌</w:t>
      </w:r>
      <w:r w:rsidRPr="006B330F">
        <w:rPr>
          <w:rFonts w:ascii="NoorLotus" w:hAnsi="NoorLotus" w:hint="cs"/>
          <w:rtl/>
        </w:rPr>
        <w:t>اند،</w:t>
      </w:r>
      <w:r w:rsidRPr="006B330F">
        <w:rPr>
          <w:rFonts w:ascii="NoorLotus" w:hAnsi="NoorLotus"/>
          <w:rtl/>
        </w:rPr>
        <w:t xml:space="preserve"> از مسلّمات تار</w:t>
      </w:r>
      <w:r w:rsidR="00410A66">
        <w:rPr>
          <w:rFonts w:ascii="NoorLotus" w:hAnsi="NoorLotus"/>
          <w:rtl/>
        </w:rPr>
        <w:t>ی</w:t>
      </w:r>
      <w:r w:rsidRPr="006B330F">
        <w:rPr>
          <w:rFonts w:ascii="NoorLotus" w:hAnsi="NoorLotus"/>
          <w:rtl/>
        </w:rPr>
        <w:t>خ</w:t>
      </w:r>
      <w:r w:rsidR="00FC53B5">
        <w:rPr>
          <w:rFonts w:ascii="NoorLotus" w:hAnsi="NoorLotus" w:hint="cs"/>
          <w:rtl/>
        </w:rPr>
        <w:t xml:space="preserve"> </w:t>
      </w:r>
      <w:r w:rsidRPr="006B330F">
        <w:rPr>
          <w:rFonts w:ascii="NoorLotus" w:hAnsi="NoorLotus"/>
          <w:rtl/>
        </w:rPr>
        <w:t>حد</w:t>
      </w:r>
      <w:r w:rsidR="00410A66">
        <w:rPr>
          <w:rFonts w:ascii="NoorLotus" w:hAnsi="NoorLotus"/>
          <w:rtl/>
        </w:rPr>
        <w:t>ی</w:t>
      </w:r>
      <w:r w:rsidRPr="006B330F">
        <w:rPr>
          <w:rFonts w:ascii="NoorLotus" w:hAnsi="NoorLotus"/>
          <w:rtl/>
        </w:rPr>
        <w:t>ث ش</w:t>
      </w:r>
      <w:r w:rsidR="00410A66">
        <w:rPr>
          <w:rFonts w:ascii="NoorLotus" w:hAnsi="NoorLotus"/>
          <w:rtl/>
        </w:rPr>
        <w:t>ی</w:t>
      </w:r>
      <w:r w:rsidRPr="006B330F">
        <w:rPr>
          <w:rFonts w:ascii="NoorLotus" w:hAnsi="NoorLotus"/>
          <w:rtl/>
        </w:rPr>
        <w:t>عه محسوب م</w:t>
      </w:r>
      <w:r w:rsidRPr="006B330F">
        <w:rPr>
          <w:rFonts w:ascii="NoorLotus" w:hAnsi="NoorLotus" w:hint="cs"/>
          <w:rtl/>
        </w:rPr>
        <w:t>یشود</w:t>
      </w:r>
      <w:r w:rsidRPr="006B330F">
        <w:rPr>
          <w:rFonts w:ascii="NoorLotus" w:hAnsi="NoorLotus"/>
          <w:rtl/>
        </w:rPr>
        <w:t xml:space="preserve"> و طرح تفص</w:t>
      </w:r>
      <w:r w:rsidR="00410A66">
        <w:rPr>
          <w:rFonts w:ascii="NoorLotus" w:hAnsi="NoorLotus"/>
          <w:rtl/>
        </w:rPr>
        <w:t>ی</w:t>
      </w:r>
      <w:r w:rsidRPr="006B330F">
        <w:rPr>
          <w:rFonts w:ascii="NoorLotus" w:hAnsi="NoorLotus"/>
          <w:rtl/>
        </w:rPr>
        <w:t>ل</w:t>
      </w:r>
      <w:r w:rsidRPr="006B330F">
        <w:rPr>
          <w:rFonts w:ascii="NoorLotus" w:hAnsi="NoorLotus" w:hint="cs"/>
          <w:rtl/>
        </w:rPr>
        <w:t>ی</w:t>
      </w:r>
      <w:r w:rsidRPr="006B330F">
        <w:rPr>
          <w:rFonts w:ascii="NoorLotus" w:hAnsi="NoorLotus"/>
          <w:rtl/>
        </w:rPr>
        <w:t xml:space="preserve"> شواهد آن موکول به علم رجال</w:t>
      </w:r>
      <w:r>
        <w:rPr>
          <w:rFonts w:ascii="NoorLotus" w:hAnsi="NoorLotus" w:hint="cs"/>
          <w:rtl/>
        </w:rPr>
        <w:t xml:space="preserve"> </w:t>
      </w:r>
      <w:r w:rsidRPr="006B330F">
        <w:rPr>
          <w:rFonts w:ascii="NoorLotus" w:hAnsi="NoorLotus"/>
          <w:rtl/>
        </w:rPr>
        <w:t>است.</w:t>
      </w:r>
    </w:p>
    <w:p w:rsidR="00FB39C3" w:rsidRPr="007B24AF" w:rsidRDefault="00FC53B5" w:rsidP="00B944C2">
      <w:pPr>
        <w:widowControl w:val="0"/>
        <w:rPr>
          <w:rFonts w:ascii="NoorLotus" w:hAnsi="NoorLotus"/>
          <w:rtl/>
        </w:rPr>
      </w:pPr>
      <w:r>
        <w:rPr>
          <w:rFonts w:ascii="NoorLotus" w:hAnsi="NoorLotus" w:hint="cs"/>
          <w:rtl/>
        </w:rPr>
        <w:t xml:space="preserve">و حال </w:t>
      </w:r>
      <w:r w:rsidR="00FB39C3" w:rsidRPr="007B24AF">
        <w:rPr>
          <w:rFonts w:ascii="NoorLotus" w:hAnsi="NoorLotus"/>
          <w:rtl/>
        </w:rPr>
        <w:t>گرچه</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محروم</w:t>
      </w:r>
      <w:r w:rsidR="007B24AF" w:rsidRPr="007B24AF">
        <w:rPr>
          <w:rFonts w:ascii="NoorLotus" w:hAnsi="NoorLotus"/>
          <w:rtl/>
        </w:rPr>
        <w:t xml:space="preserve"> </w:t>
      </w:r>
      <w:r w:rsidR="00FB39C3" w:rsidRPr="007B24AF">
        <w:rPr>
          <w:rFonts w:ascii="NoorLotus" w:hAnsi="NoorLotus"/>
          <w:rtl/>
        </w:rPr>
        <w:t>ماندنمان</w:t>
      </w:r>
      <w:r w:rsidR="00B944C2">
        <w:rPr>
          <w:rFonts w:ascii="NoorLotus" w:hAnsi="NoorLotus" w:hint="c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فرما</w:t>
      </w:r>
      <w:r w:rsidR="00233C55" w:rsidRPr="007B24AF">
        <w:rPr>
          <w:rFonts w:ascii="NoorLotus" w:hAnsi="NoorLotus"/>
          <w:rtl/>
        </w:rPr>
        <w:t>ی</w:t>
      </w:r>
      <w:r w:rsidR="00FB39C3" w:rsidRPr="007B24AF">
        <w:rPr>
          <w:rFonts w:ascii="NoorLotus" w:hAnsi="NoorLotus"/>
          <w:rtl/>
        </w:rPr>
        <w:t>شات</w:t>
      </w:r>
      <w:r w:rsidR="007B24AF" w:rsidRPr="007B24AF">
        <w:rPr>
          <w:rFonts w:ascii="NoorLotus" w:hAnsi="NoorLotus"/>
          <w:rtl/>
        </w:rPr>
        <w:t xml:space="preserve"> </w:t>
      </w:r>
      <w:r w:rsidR="00FB39C3" w:rsidRPr="007B24AF">
        <w:rPr>
          <w:rFonts w:ascii="NoorLotus" w:hAnsi="NoorLotus"/>
          <w:rtl/>
        </w:rPr>
        <w:t>گرانقدر</w:t>
      </w:r>
      <w:r w:rsidR="007B24AF" w:rsidRPr="007B24AF">
        <w:rPr>
          <w:rFonts w:ascii="NoorLotus" w:hAnsi="NoorLotus"/>
          <w:rtl/>
        </w:rPr>
        <w:t xml:space="preserve"> </w:t>
      </w:r>
      <w:r w:rsidR="00FB39C3" w:rsidRPr="007B24AF">
        <w:rPr>
          <w:rFonts w:ascii="NoorLotus" w:hAnsi="NoorLotus"/>
          <w:rtl/>
        </w:rPr>
        <w:t>اهل</w:t>
      </w:r>
      <w:r w:rsidR="007B24AF"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ت</w:t>
      </w:r>
      <w:r w:rsidR="007B24AF" w:rsidRPr="007B24AF">
        <w:rPr>
          <w:rFonts w:ascii="NoorLotus" w:hAnsi="NoorLotus"/>
          <w:rtl/>
        </w:rPr>
        <w:t xml:space="preserve"> </w:t>
      </w:r>
      <w:r w:rsidR="00167A2C">
        <w:rPr>
          <w:sz w:val="22"/>
          <w:szCs w:val="22"/>
          <w:rtl/>
        </w:rPr>
        <w:t>‌علیهم</w:t>
      </w:r>
      <w:r w:rsidR="00B944C2">
        <w:rPr>
          <w:rFonts w:hint="cs"/>
          <w:sz w:val="22"/>
          <w:szCs w:val="22"/>
          <w:rtl/>
        </w:rPr>
        <w:t>‌السلام</w:t>
      </w:r>
      <w:r w:rsidR="00167A2C">
        <w:rPr>
          <w:sz w:val="22"/>
          <w:szCs w:val="22"/>
          <w:rtl/>
        </w:rPr>
        <w:t xml:space="preserve"> </w:t>
      </w:r>
      <w:r w:rsidR="00FB39C3" w:rsidRPr="007B24AF">
        <w:rPr>
          <w:rFonts w:ascii="NoorLotus" w:hAnsi="NoorLotus"/>
          <w:rtl/>
        </w:rPr>
        <w:t>افسوس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خور</w:t>
      </w:r>
      <w:r w:rsidR="00233C55" w:rsidRPr="007B24AF">
        <w:rPr>
          <w:rFonts w:ascii="NoorLotus" w:hAnsi="NoorLotus"/>
          <w:rtl/>
        </w:rPr>
        <w:t>ی</w:t>
      </w:r>
      <w:r w:rsidR="00FB39C3" w:rsidRPr="007B24AF">
        <w:rPr>
          <w:rFonts w:ascii="NoorLotus" w:hAnsi="NoorLotus"/>
          <w:rtl/>
        </w:rPr>
        <w:t>م،</w:t>
      </w:r>
      <w:r w:rsidR="007B24AF" w:rsidRPr="007B24AF">
        <w:rPr>
          <w:rFonts w:ascii="NoorLotus" w:hAnsi="NoorLotus"/>
          <w:rtl/>
        </w:rPr>
        <w:t xml:space="preserve"> </w:t>
      </w:r>
      <w:r w:rsidR="00FB39C3" w:rsidRPr="007B24AF">
        <w:rPr>
          <w:rFonts w:ascii="NoorLotus" w:hAnsi="NoorLotus"/>
          <w:rtl/>
        </w:rPr>
        <w:t>ولی</w:t>
      </w:r>
      <w:r w:rsidR="007B24AF" w:rsidRPr="007B24AF">
        <w:rPr>
          <w:rFonts w:ascii="NoorLotus" w:hAnsi="NoorLotus"/>
          <w:rtl/>
        </w:rPr>
        <w:t xml:space="preserve"> </w:t>
      </w:r>
      <w:r w:rsidR="00FB39C3" w:rsidRPr="007B24AF">
        <w:rPr>
          <w:rFonts w:ascii="NoorLotus" w:hAnsi="NoorLotus"/>
          <w:rtl/>
        </w:rPr>
        <w:t>بحمد</w:t>
      </w:r>
      <w:r w:rsidR="00975913">
        <w:rPr>
          <w:rFonts w:ascii="NoorLotus" w:hAnsi="NoorLotus"/>
          <w:rtl/>
        </w:rPr>
        <w:t>الله</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تعمّق</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تدبّر</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آ</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قرآن</w:t>
      </w:r>
      <w:r w:rsidR="007B24AF" w:rsidRPr="007B24AF">
        <w:rPr>
          <w:rFonts w:ascii="NoorLotus" w:hAnsi="NoorLotus"/>
          <w:rtl/>
        </w:rPr>
        <w:t xml:space="preserve"> </w:t>
      </w:r>
      <w:r w:rsidR="00FB39C3" w:rsidRPr="007B24AF">
        <w:rPr>
          <w:rFonts w:ascii="NoorLotus" w:hAnsi="NoorLotus"/>
          <w:rtl/>
        </w:rPr>
        <w:t>کر</w:t>
      </w:r>
      <w:r w:rsidR="00233C55" w:rsidRPr="007B24AF">
        <w:rPr>
          <w:rFonts w:ascii="NoorLotus" w:hAnsi="NoorLotus"/>
          <w:rtl/>
        </w:rPr>
        <w:t>ی</w:t>
      </w:r>
      <w:r w:rsidR="00FB39C3" w:rsidRPr="007B24AF">
        <w:rPr>
          <w:rFonts w:ascii="NoorLotus" w:hAnsi="NoorLotus"/>
          <w:rtl/>
        </w:rPr>
        <w:t>م</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هم</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مقدار</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موجود</w:t>
      </w:r>
      <w:r w:rsidR="007B24AF" w:rsidRPr="007B24AF">
        <w:rPr>
          <w:rFonts w:ascii="NoorLotus" w:hAnsi="NoorLotus"/>
          <w:rtl/>
        </w:rPr>
        <w:t xml:space="preserve"> </w:t>
      </w:r>
      <w:r w:rsidR="00FB39C3" w:rsidRPr="007B24AF">
        <w:rPr>
          <w:rFonts w:ascii="NoorLotus" w:hAnsi="NoorLotus"/>
          <w:rtl/>
        </w:rPr>
        <w:t>مغز</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عصاره</w:t>
      </w:r>
      <w:r w:rsidR="007B24AF" w:rsidRPr="007B24AF">
        <w:rPr>
          <w:rFonts w:ascii="NoorLotus" w:hAnsi="NoorLotus"/>
          <w:rtl/>
        </w:rPr>
        <w:t xml:space="preserve"> </w:t>
      </w:r>
      <w:r w:rsidR="00FB39C3" w:rsidRPr="007B24AF">
        <w:rPr>
          <w:rFonts w:ascii="NoorLotus" w:hAnsi="NoorLotus"/>
          <w:rtl/>
        </w:rPr>
        <w:t>تمام</w:t>
      </w:r>
      <w:r w:rsidR="007B24AF" w:rsidRPr="007B24AF">
        <w:rPr>
          <w:rFonts w:ascii="NoorLotus" w:hAnsi="NoorLotus"/>
          <w:rtl/>
        </w:rPr>
        <w:t xml:space="preserve"> </w:t>
      </w:r>
      <w:r w:rsidR="00FB39C3" w:rsidRPr="007B24AF">
        <w:rPr>
          <w:rFonts w:ascii="NoorLotus" w:hAnsi="NoorLotus"/>
          <w:rtl/>
        </w:rPr>
        <w:t>معارف</w:t>
      </w:r>
      <w:r w:rsidR="007B24AF" w:rsidRPr="007B24AF">
        <w:rPr>
          <w:rFonts w:ascii="NoorLotus" w:hAnsi="NoorLotus"/>
          <w:rtl/>
        </w:rPr>
        <w:t xml:space="preserve"> </w:t>
      </w:r>
      <w:r w:rsidR="00FB39C3" w:rsidRPr="007B24AF">
        <w:rPr>
          <w:rFonts w:ascii="NoorLotus" w:hAnsi="NoorLotus"/>
          <w:rtl/>
        </w:rPr>
        <w:t>دق</w:t>
      </w:r>
      <w:r w:rsidR="00233C55" w:rsidRPr="007B24AF">
        <w:rPr>
          <w:rFonts w:ascii="NoorLotus" w:hAnsi="NoorLotus"/>
          <w:rtl/>
        </w:rPr>
        <w:t>ی</w:t>
      </w:r>
      <w:r w:rsidR="00FB39C3" w:rsidRPr="007B24AF">
        <w:rPr>
          <w:rFonts w:ascii="NoorLotus" w:hAnsi="NoorLotus"/>
          <w:rtl/>
        </w:rPr>
        <w:t>ق</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بلند</w:t>
      </w:r>
      <w:r w:rsidR="007B24AF" w:rsidRPr="007B24AF">
        <w:rPr>
          <w:rFonts w:ascii="NoorLotus" w:hAnsi="NoorLotus"/>
          <w:rtl/>
        </w:rPr>
        <w:t xml:space="preserve"> </w:t>
      </w:r>
      <w:r w:rsidR="00FB39C3" w:rsidRPr="007B24AF">
        <w:rPr>
          <w:rFonts w:ascii="NoorLotus" w:hAnsi="NoorLotus"/>
          <w:rtl/>
        </w:rPr>
        <w:t>اسلام</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بزرگان</w:t>
      </w:r>
      <w:r w:rsidR="007B24AF" w:rsidRPr="007B24AF">
        <w:rPr>
          <w:rFonts w:ascii="NoorLotus" w:hAnsi="NoorLotus"/>
          <w:rtl/>
        </w:rPr>
        <w:t xml:space="preserve"> </w:t>
      </w:r>
      <w:r w:rsidR="00FB39C3" w:rsidRPr="007B24AF">
        <w:rPr>
          <w:rFonts w:ascii="NoorLotus" w:hAnsi="NoorLotus"/>
          <w:rtl/>
        </w:rPr>
        <w:t>اهل</w:t>
      </w:r>
      <w:r w:rsidR="007B24AF" w:rsidRPr="007B24AF">
        <w:rPr>
          <w:rFonts w:ascii="NoorLotus" w:hAnsi="NoorLotus"/>
          <w:rtl/>
        </w:rPr>
        <w:t xml:space="preserve"> </w:t>
      </w:r>
      <w:r w:rsidR="00FB39C3" w:rsidRPr="007B24AF">
        <w:rPr>
          <w:rFonts w:ascii="NoorLotus" w:hAnsi="NoorLotus"/>
          <w:rtl/>
        </w:rPr>
        <w:t>ظاهر</w:t>
      </w:r>
      <w:r w:rsidR="007B24AF" w:rsidRPr="007B24AF">
        <w:rPr>
          <w:rFonts w:ascii="NoorLotus" w:hAnsi="NoorLotus"/>
          <w:rtl/>
        </w:rPr>
        <w:t xml:space="preserve"> </w:t>
      </w:r>
      <w:r w:rsidR="00FB39C3" w:rsidRPr="007B24AF">
        <w:rPr>
          <w:rFonts w:ascii="NoorLotus" w:hAnsi="NoorLotus"/>
          <w:rtl/>
        </w:rPr>
        <w:t>توان</w:t>
      </w:r>
      <w:r w:rsidR="007B24AF" w:rsidRPr="007B24AF">
        <w:rPr>
          <w:rFonts w:ascii="NoorLotus" w:hAnsi="NoorLotus"/>
          <w:rtl/>
        </w:rPr>
        <w:t xml:space="preserve"> </w:t>
      </w:r>
      <w:r w:rsidR="00FB39C3" w:rsidRPr="007B24AF">
        <w:rPr>
          <w:rFonts w:ascii="NoorLotus" w:hAnsi="NoorLotus"/>
          <w:rtl/>
        </w:rPr>
        <w:t>ادراک</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نداشت</w:t>
      </w:r>
      <w:r w:rsidR="007412D8" w:rsidRPr="007B24AF">
        <w:rPr>
          <w:rFonts w:ascii="NoorLotus" w:hAnsi="NoorLotus"/>
          <w:rtl/>
        </w:rPr>
        <w:t>ه‌اند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قابل</w:t>
      </w:r>
      <w:r w:rsidR="007B24AF" w:rsidRPr="007B24AF">
        <w:rPr>
          <w:rFonts w:ascii="NoorLotus" w:hAnsi="NoorLotus"/>
          <w:rtl/>
        </w:rPr>
        <w:t xml:space="preserve"> </w:t>
      </w:r>
      <w:r w:rsidR="00FB39C3" w:rsidRPr="007B24AF">
        <w:rPr>
          <w:rFonts w:ascii="NoorLotus" w:hAnsi="NoorLotus"/>
          <w:rtl/>
        </w:rPr>
        <w:t>استخراج</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باشد.</w:t>
      </w:r>
      <w:r w:rsidR="00B81A51">
        <w:rPr>
          <w:rFonts w:ascii="NoorLotus" w:hAnsi="NoorLotus"/>
          <w:rtl/>
        </w:rPr>
        <w:t xml:space="preserve"> </w:t>
      </w:r>
    </w:p>
    <w:p w:rsidR="00FC53B5" w:rsidRDefault="00FC53B5"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20" w:name="_Toc377386491"/>
      <w:r w:rsidRPr="007B24AF">
        <w:rPr>
          <w:rtl/>
        </w:rPr>
        <w:lastRenderedPageBreak/>
        <w:t>مقدّمه</w:t>
      </w:r>
      <w:r w:rsidR="007B24AF" w:rsidRPr="007B24AF">
        <w:rPr>
          <w:rtl/>
        </w:rPr>
        <w:t xml:space="preserve"> </w:t>
      </w:r>
      <w:r w:rsidRPr="007B24AF">
        <w:rPr>
          <w:rtl/>
        </w:rPr>
        <w:t>دهم:</w:t>
      </w:r>
      <w:r w:rsidR="007B24AF" w:rsidRPr="007B24AF">
        <w:rPr>
          <w:rtl/>
        </w:rPr>
        <w:t xml:space="preserve"> </w:t>
      </w:r>
      <w:r w:rsidRPr="007B24AF">
        <w:rPr>
          <w:rtl/>
        </w:rPr>
        <w:t>انسداد</w:t>
      </w:r>
      <w:r w:rsidR="007B24AF" w:rsidRPr="007B24AF">
        <w:rPr>
          <w:rtl/>
        </w:rPr>
        <w:t xml:space="preserve"> </w:t>
      </w:r>
      <w:r w:rsidRPr="007B24AF">
        <w:rPr>
          <w:rtl/>
        </w:rPr>
        <w:t>باب</w:t>
      </w:r>
      <w:r w:rsidR="007B24AF" w:rsidRPr="007B24AF">
        <w:rPr>
          <w:rtl/>
        </w:rPr>
        <w:t xml:space="preserve"> </w:t>
      </w:r>
      <w:r w:rsidRPr="007B24AF">
        <w:rPr>
          <w:rtl/>
        </w:rPr>
        <w:t>علم</w:t>
      </w:r>
      <w:r w:rsidR="007B24AF" w:rsidRPr="007B24AF">
        <w:rPr>
          <w:rtl/>
        </w:rPr>
        <w:t xml:space="preserve"> </w:t>
      </w:r>
      <w:r w:rsidRPr="007B24AF">
        <w:rPr>
          <w:rtl/>
        </w:rPr>
        <w:t>در</w:t>
      </w:r>
      <w:r w:rsidR="007B24AF" w:rsidRPr="007B24AF">
        <w:rPr>
          <w:rtl/>
        </w:rPr>
        <w:t xml:space="preserve"> </w:t>
      </w:r>
      <w:r w:rsidRPr="007B24AF">
        <w:rPr>
          <w:rtl/>
        </w:rPr>
        <w:t>تفاص</w:t>
      </w:r>
      <w:r w:rsidR="00233C55" w:rsidRPr="007B24AF">
        <w:rPr>
          <w:rtl/>
        </w:rPr>
        <w:t>ی</w:t>
      </w:r>
      <w:r w:rsidRPr="007B24AF">
        <w:rPr>
          <w:rtl/>
        </w:rPr>
        <w:t>ل</w:t>
      </w:r>
      <w:r w:rsidR="007B24AF" w:rsidRPr="007B24AF">
        <w:rPr>
          <w:rtl/>
        </w:rPr>
        <w:t xml:space="preserve"> </w:t>
      </w:r>
      <w:r w:rsidRPr="007B24AF">
        <w:rPr>
          <w:rtl/>
        </w:rPr>
        <w:t>معارف</w:t>
      </w:r>
      <w:bookmarkEnd w:id="20"/>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گذشته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آنان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بداهت</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تصد</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اجتناب</w:t>
      </w:r>
      <w:r w:rsidR="007B24AF" w:rsidRPr="007B24AF">
        <w:rPr>
          <w:rFonts w:ascii="NoorLotus" w:hAnsi="NoorLotus"/>
          <w:rtl/>
        </w:rPr>
        <w:t xml:space="preserve"> </w:t>
      </w:r>
      <w:r w:rsidRPr="007B24AF">
        <w:rPr>
          <w:rFonts w:ascii="NoorLotus" w:hAnsi="NoorLotus"/>
          <w:rtl/>
        </w:rPr>
        <w:t>ورز</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هرگز</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اکتسابی</w:t>
      </w:r>
      <w:r w:rsidR="007B24AF" w:rsidRPr="007B24AF">
        <w:rPr>
          <w:rFonts w:ascii="NoorLotus" w:hAnsi="NoorLotus"/>
          <w:rtl/>
        </w:rPr>
        <w:t xml:space="preserve"> </w:t>
      </w:r>
      <w:r w:rsidRPr="007B24AF">
        <w:rPr>
          <w:rFonts w:ascii="NoorLotus" w:hAnsi="NoorLotus"/>
          <w:rtl/>
        </w:rPr>
        <w:t>ضلالت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گمراهی»</w:t>
      </w:r>
      <w:r w:rsidR="00431EF0" w:rsidRPr="00606D30">
        <w:rPr>
          <w:rStyle w:val="a3"/>
          <w:rFonts w:cstheme="minorBidi"/>
          <w:rtl/>
        </w:rPr>
        <w:footnoteReference w:id="82"/>
      </w:r>
      <w:r w:rsidR="007B24AF" w:rsidRPr="007B24AF">
        <w:rPr>
          <w:rFonts w:ascii="NoorLotus" w:hAnsi="NoorLotus"/>
          <w:rtl/>
        </w:rPr>
        <w:t xml:space="preserve"> </w:t>
      </w:r>
      <w:r w:rsidRPr="007B24AF">
        <w:rPr>
          <w:rFonts w:ascii="NoorLotus" w:hAnsi="NoorLotus"/>
          <w:rtl/>
        </w:rPr>
        <w:t>چقدر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صواب</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602EC0">
        <w:rPr>
          <w:rFonts w:ascii="NoorLotus" w:hAnsi="NoorLotus"/>
          <w:b/>
          <w:bCs/>
          <w:rtl/>
        </w:rPr>
        <w:t>أوّلا</w:t>
      </w:r>
      <w:r w:rsidR="00602EC0">
        <w:rPr>
          <w:rFonts w:ascii="NoorLotus" w:hAnsi="NoorLotus" w:hint="cs"/>
          <w:b/>
          <w:bCs/>
          <w:rtl/>
        </w:rPr>
        <w:t>ً</w:t>
      </w:r>
      <w:r w:rsidR="00FB39C3" w:rsidRPr="007B24AF">
        <w:rPr>
          <w:rFonts w:ascii="NoorLotus" w:hAnsi="NoorLotus"/>
          <w:rtl/>
        </w:rPr>
        <w:t>:</w:t>
      </w:r>
      <w:r w:rsidRPr="007B24AF">
        <w:rPr>
          <w:rFonts w:ascii="NoorLotus" w:hAnsi="NoorLotus"/>
          <w:rtl/>
        </w:rPr>
        <w:t xml:space="preserve"> </w:t>
      </w:r>
      <w:r w:rsidR="00FB39C3" w:rsidRPr="007B24AF">
        <w:rPr>
          <w:rFonts w:ascii="NoorLotus" w:hAnsi="NoorLotus"/>
          <w:rtl/>
        </w:rPr>
        <w:t>استدلالها</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براه</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عقلی</w:t>
      </w:r>
      <w:r w:rsidRPr="007B24AF">
        <w:rPr>
          <w:rFonts w:ascii="NoorLotus" w:hAnsi="NoorLotus"/>
          <w:rtl/>
        </w:rPr>
        <w:t xml:space="preserve"> </w:t>
      </w:r>
      <w:r w:rsidR="00FB39C3" w:rsidRPr="007B24AF">
        <w:rPr>
          <w:rFonts w:ascii="NoorLotus" w:hAnsi="NoorLotus"/>
          <w:rtl/>
        </w:rPr>
        <w:t>مرکب</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مقدّمات</w:t>
      </w:r>
      <w:r w:rsidRPr="007B24AF">
        <w:rPr>
          <w:rFonts w:ascii="NoorLotus" w:hAnsi="NoorLotus"/>
          <w:rtl/>
        </w:rPr>
        <w:t xml:space="preserve"> </w:t>
      </w:r>
      <w:r w:rsidR="00FB39C3" w:rsidRPr="007B24AF">
        <w:rPr>
          <w:rFonts w:ascii="NoorLotus" w:hAnsi="NoorLotus"/>
          <w:rtl/>
        </w:rPr>
        <w:t>نظری</w:t>
      </w:r>
      <w:r w:rsidRPr="007B24AF">
        <w:rPr>
          <w:rFonts w:ascii="NoorLotus" w:hAnsi="NoorLotus"/>
          <w:rtl/>
        </w:rPr>
        <w:t xml:space="preserve"> </w:t>
      </w:r>
      <w:r w:rsidR="00FB39C3" w:rsidRPr="007B24AF">
        <w:rPr>
          <w:rFonts w:ascii="NoorLotus" w:hAnsi="NoorLotus"/>
          <w:rtl/>
        </w:rPr>
        <w:t>راجع</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بد</w:t>
      </w:r>
      <w:r w:rsidR="00233C55" w:rsidRPr="007B24AF">
        <w:rPr>
          <w:rFonts w:ascii="NoorLotus" w:hAnsi="NoorLotus"/>
          <w:rtl/>
        </w:rPr>
        <w:t>ی</w:t>
      </w:r>
      <w:r w:rsidR="00FB39C3" w:rsidRPr="007B24AF">
        <w:rPr>
          <w:rFonts w:ascii="NoorLotus" w:hAnsi="NoorLotus"/>
          <w:rtl/>
        </w:rPr>
        <w:t>هی،</w:t>
      </w:r>
      <w:r w:rsidRPr="007B24AF">
        <w:rPr>
          <w:rFonts w:ascii="NoorLotus" w:hAnsi="NoorLotus"/>
          <w:rtl/>
        </w:rPr>
        <w:t xml:space="preserve"> </w:t>
      </w:r>
      <w:r w:rsidR="00FB39C3" w:rsidRPr="007B24AF">
        <w:rPr>
          <w:rFonts w:ascii="NoorLotus" w:hAnsi="NoorLotus"/>
          <w:rtl/>
        </w:rPr>
        <w:t>اگر</w:t>
      </w:r>
      <w:r w:rsidRPr="007B24AF">
        <w:rPr>
          <w:rFonts w:ascii="NoorLotus" w:hAnsi="NoorLotus"/>
          <w:rtl/>
        </w:rPr>
        <w:t xml:space="preserve"> </w:t>
      </w:r>
      <w:r w:rsidR="00FB39C3" w:rsidRPr="007B24AF">
        <w:rPr>
          <w:rFonts w:ascii="NoorLotus" w:hAnsi="NoorLotus"/>
          <w:rtl/>
        </w:rPr>
        <w:t>حجّت</w:t>
      </w:r>
      <w:r w:rsidRPr="007B24AF">
        <w:rPr>
          <w:rFonts w:ascii="NoorLotus" w:hAnsi="NoorLotus"/>
          <w:rtl/>
        </w:rPr>
        <w:t xml:space="preserve"> </w:t>
      </w:r>
      <w:r w:rsidR="00FB39C3" w:rsidRPr="007B24AF">
        <w:rPr>
          <w:rFonts w:ascii="NoorLotus" w:hAnsi="NoorLotus"/>
          <w:rtl/>
        </w:rPr>
        <w:t>نباشد،</w:t>
      </w:r>
      <w:r w:rsidRPr="007B24AF">
        <w:rPr>
          <w:rFonts w:ascii="NoorLotus" w:hAnsi="NoorLotus"/>
          <w:rtl/>
        </w:rPr>
        <w:t xml:space="preserve"> </w:t>
      </w:r>
      <w:r w:rsidR="00FB39C3" w:rsidRPr="007B24AF">
        <w:rPr>
          <w:rFonts w:ascii="NoorLotus" w:hAnsi="NoorLotus"/>
          <w:rtl/>
        </w:rPr>
        <w:t>اصل</w:t>
      </w:r>
      <w:r w:rsidRPr="007B24AF">
        <w:rPr>
          <w:rFonts w:ascii="NoorLotus" w:hAnsi="NoorLotus"/>
          <w:rtl/>
        </w:rPr>
        <w:t xml:space="preserve"> </w:t>
      </w:r>
      <w:r w:rsidR="00FB39C3" w:rsidRPr="007B24AF">
        <w:rPr>
          <w:rFonts w:ascii="NoorLotus" w:hAnsi="NoorLotus"/>
          <w:rtl/>
        </w:rPr>
        <w:t>حج</w:t>
      </w:r>
      <w:r w:rsidR="00233C55" w:rsidRPr="007B24AF">
        <w:rPr>
          <w:rFonts w:ascii="NoorLotus" w:hAnsi="NoorLotus"/>
          <w:rtl/>
        </w:rPr>
        <w:t>ی</w:t>
      </w:r>
      <w:r w:rsidR="00FB39C3" w:rsidRPr="007B24AF">
        <w:rPr>
          <w:rFonts w:ascii="NoorLotus" w:hAnsi="NoorLotus"/>
          <w:rtl/>
        </w:rPr>
        <w:t>ت</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ز</w:t>
      </w:r>
      <w:r w:rsidR="00233C55" w:rsidRPr="007B24AF">
        <w:rPr>
          <w:rFonts w:ascii="NoorLotus" w:hAnsi="NoorLotus"/>
          <w:rtl/>
        </w:rPr>
        <w:t>ی</w:t>
      </w:r>
      <w:r w:rsidR="00FB39C3" w:rsidRPr="007B24AF">
        <w:rPr>
          <w:rFonts w:ascii="NoorLotus" w:hAnsi="NoorLotus"/>
          <w:rtl/>
        </w:rPr>
        <w:t>ر</w:t>
      </w:r>
      <w:r w:rsidRPr="007B24AF">
        <w:rPr>
          <w:rFonts w:ascii="NoorLotus" w:hAnsi="NoorLotus"/>
          <w:rtl/>
        </w:rPr>
        <w:t xml:space="preserve"> </w:t>
      </w:r>
      <w:r w:rsidR="00FB39C3" w:rsidRPr="007B24AF">
        <w:rPr>
          <w:rFonts w:ascii="NoorLotus" w:hAnsi="NoorLotus"/>
          <w:rtl/>
        </w:rPr>
        <w:t>سؤال</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رود؛</w:t>
      </w:r>
      <w:r w:rsidRPr="007B24AF">
        <w:rPr>
          <w:rFonts w:ascii="NoorLotus" w:hAnsi="NoorLotus"/>
          <w:rtl/>
        </w:rPr>
        <w:t xml:space="preserve"> </w:t>
      </w:r>
      <w:r w:rsidR="00FB39C3" w:rsidRPr="007B24AF">
        <w:rPr>
          <w:rFonts w:ascii="NoorLotus" w:hAnsi="NoorLotus"/>
          <w:rtl/>
        </w:rPr>
        <w:t>چون</w:t>
      </w:r>
      <w:r w:rsidRPr="007B24AF">
        <w:rPr>
          <w:rFonts w:ascii="NoorLotus" w:hAnsi="NoorLotus"/>
          <w:rtl/>
        </w:rPr>
        <w:t xml:space="preserve"> </w:t>
      </w:r>
      <w:r w:rsidR="00FB39C3" w:rsidRPr="007B24AF">
        <w:rPr>
          <w:rFonts w:ascii="NoorLotus" w:hAnsi="NoorLotus"/>
          <w:rtl/>
        </w:rPr>
        <w:t>أصل</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فقط</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عقل</w:t>
      </w:r>
      <w:r w:rsidRPr="007B24AF">
        <w:rPr>
          <w:rFonts w:ascii="NoorLotus" w:hAnsi="NoorLotus"/>
          <w:rtl/>
        </w:rPr>
        <w:t xml:space="preserve"> </w:t>
      </w:r>
      <w:r w:rsidR="00FB39C3" w:rsidRPr="007B24AF">
        <w:rPr>
          <w:rFonts w:ascii="NoorLotus" w:hAnsi="NoorLotus"/>
          <w:rtl/>
        </w:rPr>
        <w:t>قابل</w:t>
      </w:r>
      <w:r w:rsidRPr="007B24AF">
        <w:rPr>
          <w:rFonts w:ascii="NoorLotus" w:hAnsi="NoorLotus"/>
          <w:rtl/>
        </w:rPr>
        <w:t xml:space="preserve"> </w:t>
      </w:r>
      <w:r w:rsidR="00FB39C3" w:rsidRPr="007B24AF">
        <w:rPr>
          <w:rFonts w:ascii="NoorLotus" w:hAnsi="NoorLotus"/>
          <w:rtl/>
        </w:rPr>
        <w:t>اثبات</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(نه</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آ</w:t>
      </w:r>
      <w:r w:rsidR="00233C55" w:rsidRPr="007B24AF">
        <w:rPr>
          <w:rFonts w:ascii="NoorLotus" w:hAnsi="NoorLotus"/>
          <w:rtl/>
        </w:rPr>
        <w:t>ی</w:t>
      </w:r>
      <w:r w:rsidR="00FB39C3" w:rsidRPr="007B24AF">
        <w:rPr>
          <w:rFonts w:ascii="NoorLotus" w:hAnsi="NoorLotus"/>
          <w:rtl/>
        </w:rPr>
        <w:t>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اگر</w:t>
      </w:r>
      <w:r w:rsidRPr="007B24AF">
        <w:rPr>
          <w:rFonts w:ascii="NoorLotus" w:hAnsi="NoorLotus"/>
          <w:rtl/>
        </w:rPr>
        <w:t xml:space="preserve"> </w:t>
      </w:r>
      <w:r w:rsidR="00FB39C3" w:rsidRPr="007B24AF">
        <w:rPr>
          <w:rFonts w:ascii="NoorLotus" w:hAnsi="NoorLotus"/>
          <w:rtl/>
        </w:rPr>
        <w:t>حجّت</w:t>
      </w:r>
      <w:r w:rsidRPr="007B24AF">
        <w:rPr>
          <w:rFonts w:ascii="NoorLotus" w:hAnsi="NoorLotus"/>
          <w:rtl/>
        </w:rPr>
        <w:t xml:space="preserve"> </w:t>
      </w:r>
      <w:r w:rsidR="00FB39C3" w:rsidRPr="007B24AF">
        <w:rPr>
          <w:rFonts w:ascii="NoorLotus" w:hAnsi="NoorLotus"/>
          <w:rtl/>
        </w:rPr>
        <w:t>باشد،</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همه</w:t>
      </w:r>
      <w:r w:rsidRPr="007B24AF">
        <w:rPr>
          <w:rFonts w:ascii="NoorLotus" w:hAnsi="NoorLotus"/>
          <w:rtl/>
        </w:rPr>
        <w:t xml:space="preserve"> </w:t>
      </w:r>
      <w:r w:rsidR="00FB39C3" w:rsidRPr="007B24AF">
        <w:rPr>
          <w:rFonts w:ascii="NoorLotus" w:hAnsi="NoorLotus"/>
          <w:rtl/>
        </w:rPr>
        <w:t>جا</w:t>
      </w:r>
      <w:r w:rsidRPr="007B24AF">
        <w:rPr>
          <w:rFonts w:ascii="NoorLotus" w:hAnsi="NoorLotus"/>
          <w:rtl/>
        </w:rPr>
        <w:t xml:space="preserve"> </w:t>
      </w:r>
      <w:r w:rsidR="00FB39C3" w:rsidRPr="007B24AF">
        <w:rPr>
          <w:rFonts w:ascii="NoorLotus" w:hAnsi="NoorLotus"/>
          <w:rtl/>
        </w:rPr>
        <w:t>حجّت</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فرقی</w:t>
      </w:r>
      <w:r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ق</w:t>
      </w:r>
      <w:r w:rsidR="00233C55" w:rsidRPr="007B24AF">
        <w:rPr>
          <w:rFonts w:ascii="NoorLotus" w:hAnsi="NoorLotus"/>
          <w:rtl/>
        </w:rPr>
        <w:t>ی</w:t>
      </w:r>
      <w:r w:rsidR="00FB39C3" w:rsidRPr="007B24AF">
        <w:rPr>
          <w:rFonts w:ascii="NoorLotus" w:hAnsi="NoorLotus"/>
          <w:rtl/>
        </w:rPr>
        <w:t>اسهای</w:t>
      </w:r>
      <w:r w:rsidRPr="007B24AF">
        <w:rPr>
          <w:rFonts w:ascii="NoorLotus" w:hAnsi="NoorLotus"/>
          <w:rtl/>
        </w:rPr>
        <w:t xml:space="preserve"> </w:t>
      </w:r>
      <w:r w:rsidR="00FB39C3" w:rsidRPr="007B24AF">
        <w:rPr>
          <w:rFonts w:ascii="NoorLotus" w:hAnsi="NoorLotus"/>
          <w:rtl/>
        </w:rPr>
        <w:t>شکل</w:t>
      </w:r>
      <w:r w:rsidRPr="007B24AF">
        <w:rPr>
          <w:rFonts w:ascii="NoorLotus" w:hAnsi="NoorLotus"/>
          <w:rtl/>
        </w:rPr>
        <w:t xml:space="preserve"> </w:t>
      </w:r>
      <w:r w:rsidR="00FB39C3" w:rsidRPr="007B24AF">
        <w:rPr>
          <w:rFonts w:ascii="NoorLotus" w:hAnsi="NoorLotus"/>
          <w:rtl/>
        </w:rPr>
        <w:t>اول</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حقّان</w:t>
      </w:r>
      <w:r w:rsidR="00233C55" w:rsidRPr="007B24AF">
        <w:rPr>
          <w:rFonts w:ascii="NoorLotus" w:hAnsi="NoorLotus"/>
          <w:rtl/>
        </w:rPr>
        <w:t>ی</w:t>
      </w:r>
      <w:r w:rsidR="00FB39C3" w:rsidRPr="007B24AF">
        <w:rPr>
          <w:rFonts w:ascii="NoorLotus" w:hAnsi="NoorLotus"/>
          <w:rtl/>
        </w:rPr>
        <w:t>ت</w:t>
      </w:r>
      <w:r w:rsidRPr="007B24AF">
        <w:rPr>
          <w:rFonts w:ascii="NoorLotus" w:hAnsi="NoorLotus"/>
          <w:rtl/>
        </w:rPr>
        <w:t xml:space="preserve"> </w:t>
      </w:r>
      <w:r w:rsidR="00FB39C3" w:rsidRPr="007B24AF">
        <w:rPr>
          <w:rFonts w:ascii="NoorLotus" w:hAnsi="NoorLotus"/>
          <w:rtl/>
        </w:rPr>
        <w:t>توح</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نبوّت</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فهماند</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ق</w:t>
      </w:r>
      <w:r w:rsidR="00233C55" w:rsidRPr="007B24AF">
        <w:rPr>
          <w:rFonts w:ascii="NoorLotus" w:hAnsi="NoorLotus"/>
          <w:rtl/>
        </w:rPr>
        <w:t>ی</w:t>
      </w:r>
      <w:r w:rsidR="00FB39C3" w:rsidRPr="007B24AF">
        <w:rPr>
          <w:rFonts w:ascii="NoorLotus" w:hAnsi="NoorLotus"/>
          <w:rtl/>
        </w:rPr>
        <w:t>اس</w:t>
      </w:r>
      <w:r w:rsidRPr="007B24AF">
        <w:rPr>
          <w:rFonts w:ascii="NoorLotus" w:hAnsi="NoorLotus"/>
          <w:rtl/>
        </w:rPr>
        <w:t xml:space="preserve"> </w:t>
      </w:r>
      <w:r w:rsidR="00FB39C3" w:rsidRPr="007B24AF">
        <w:rPr>
          <w:rFonts w:ascii="NoorLotus" w:hAnsi="NoorLotus"/>
          <w:rtl/>
        </w:rPr>
        <w:t>شکل</w:t>
      </w:r>
      <w:r w:rsidRPr="007B24AF">
        <w:rPr>
          <w:rFonts w:ascii="NoorLotus" w:hAnsi="NoorLotus"/>
          <w:rtl/>
        </w:rPr>
        <w:t xml:space="preserve"> </w:t>
      </w:r>
      <w:r w:rsidR="00FB39C3" w:rsidRPr="007B24AF">
        <w:rPr>
          <w:rFonts w:ascii="NoorLotus" w:hAnsi="NoorLotus"/>
          <w:rtl/>
        </w:rPr>
        <w:t>أوّلی</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أصالة</w:t>
      </w:r>
      <w:r w:rsidRPr="007B24AF">
        <w:rPr>
          <w:rFonts w:ascii="NoorLotus" w:hAnsi="NoorLotus"/>
          <w:rtl/>
        </w:rPr>
        <w:t xml:space="preserve"> </w:t>
      </w:r>
      <w:r w:rsidR="00FB39C3" w:rsidRPr="007B24AF">
        <w:rPr>
          <w:rFonts w:ascii="NoorLotus" w:hAnsi="NoorLotus"/>
          <w:rtl/>
        </w:rPr>
        <w:t>الوجود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وحدة</w:t>
      </w:r>
      <w:r w:rsidRPr="007B24AF">
        <w:rPr>
          <w:rFonts w:ascii="NoorLotus" w:hAnsi="NoorLotus"/>
          <w:rtl/>
        </w:rPr>
        <w:t xml:space="preserve"> </w:t>
      </w:r>
      <w:r w:rsidR="00FB39C3" w:rsidRPr="007B24AF">
        <w:rPr>
          <w:rFonts w:ascii="NoorLotus" w:hAnsi="NoorLotus"/>
          <w:rtl/>
        </w:rPr>
        <w:t>الوجود</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ثابت</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کند</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جهت</w:t>
      </w:r>
      <w:r w:rsidRPr="007B24AF">
        <w:rPr>
          <w:rFonts w:ascii="NoorLotus" w:hAnsi="NoorLotus"/>
          <w:rtl/>
        </w:rPr>
        <w:t xml:space="preserve"> </w:t>
      </w:r>
      <w:r w:rsidR="00FB39C3" w:rsidRPr="007B24AF">
        <w:rPr>
          <w:rFonts w:ascii="NoorLotus" w:hAnsi="NoorLotus"/>
          <w:rtl/>
        </w:rPr>
        <w:t>بداهت</w:t>
      </w:r>
      <w:r w:rsidRPr="007B24AF">
        <w:rPr>
          <w:rFonts w:ascii="NoorLotus" w:hAnsi="NoorLotus"/>
          <w:rtl/>
        </w:rPr>
        <w:t xml:space="preserve"> </w:t>
      </w:r>
      <w:r w:rsidR="00FB39C3" w:rsidRPr="007B24AF">
        <w:rPr>
          <w:rFonts w:ascii="NoorLotus" w:hAnsi="NoorLotus"/>
          <w:rtl/>
        </w:rPr>
        <w:t>مادّه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صورت،</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ست.</w:t>
      </w:r>
      <w:r w:rsidRPr="007B24AF">
        <w:rPr>
          <w:rFonts w:ascii="NoorLotus" w:hAnsi="NoorLotus"/>
          <w:rtl/>
        </w:rPr>
        <w:t xml:space="preserve"> </w:t>
      </w:r>
    </w:p>
    <w:p w:rsidR="00FB39C3" w:rsidRPr="007B24AF" w:rsidRDefault="00FB39C3" w:rsidP="003F7C1A">
      <w:pPr>
        <w:widowControl w:val="0"/>
        <w:rPr>
          <w:rFonts w:ascii="NoorLotus" w:hAnsi="NoorLotus"/>
          <w:rtl/>
        </w:rPr>
      </w:pPr>
      <w:r w:rsidRPr="00EE6968">
        <w:rPr>
          <w:rFonts w:ascii="NoorLotus" w:hAnsi="NoorLotus"/>
          <w:b/>
          <w:bCs/>
          <w:rtl/>
        </w:rPr>
        <w:t>ثانیاً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کاشف</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عترت</w:t>
      </w:r>
      <w:r w:rsidR="007B24AF" w:rsidRPr="007B24AF">
        <w:rPr>
          <w:rFonts w:ascii="NoorLotus" w:hAnsi="NoorLotus"/>
          <w:rtl/>
        </w:rPr>
        <w:t xml:space="preserve"> </w:t>
      </w:r>
      <w:r w:rsidRPr="007B24AF">
        <w:rPr>
          <w:rFonts w:ascii="NoorLotus" w:hAnsi="NoorLotus"/>
          <w:rtl/>
        </w:rPr>
        <w:t>طاهر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167A2C">
        <w:rPr>
          <w:rFonts w:ascii="NoorLotus" w:hAnsi="NoorLotus"/>
          <w:sz w:val="22"/>
          <w:szCs w:val="22"/>
          <w:rtl/>
        </w:rPr>
        <w:t xml:space="preserve">علیهم‌السّلام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آنهاست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قرن</w:t>
      </w:r>
      <w:r w:rsidR="007B24AF" w:rsidRPr="007B24AF">
        <w:rPr>
          <w:rFonts w:ascii="NoorLotus" w:hAnsi="NoorLotus"/>
          <w:rtl/>
        </w:rPr>
        <w:t xml:space="preserve"> </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متأسفانه</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رجالی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اسناد</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کمتر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عمده</w:t>
      </w:r>
      <w:r w:rsidR="007B24AF" w:rsidRPr="007B24AF">
        <w:rPr>
          <w:rFonts w:ascii="NoorLotus" w:hAnsi="NoorLotus"/>
          <w:rtl/>
        </w:rPr>
        <w:t xml:space="preserve"> </w:t>
      </w:r>
      <w:r w:rsidRPr="007B24AF">
        <w:rPr>
          <w:rFonts w:ascii="NoorLotus" w:hAnsi="NoorLotus"/>
          <w:rtl/>
        </w:rPr>
        <w:t>اهتمام</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صدور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به</w:t>
      </w:r>
      <w:r w:rsidR="00C854A7">
        <w:rPr>
          <w:rFonts w:ascii="NoorLotus" w:hAnsi="NoorLotus"/>
          <w:rtl/>
        </w:rPr>
        <w:t xml:space="preserve"> میزان</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لباس</w:t>
      </w:r>
      <w:r w:rsidR="007B24AF" w:rsidRPr="007B24AF">
        <w:rPr>
          <w:rFonts w:ascii="NoorLotus" w:hAnsi="NoorLotus"/>
          <w:rtl/>
        </w:rPr>
        <w:t xml:space="preserve"> </w:t>
      </w:r>
      <w:r w:rsidRPr="007B24AF">
        <w:rPr>
          <w:rFonts w:ascii="NoorLotus" w:hAnsi="NoorLotus"/>
          <w:rtl/>
        </w:rPr>
        <w:t>تمث</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کنا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نشده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روات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صحّت</w:t>
      </w:r>
      <w:r w:rsidR="007B24AF" w:rsidRPr="007B24AF">
        <w:rPr>
          <w:rFonts w:ascii="NoorLotus" w:hAnsi="NoorLotus"/>
          <w:rtl/>
        </w:rPr>
        <w:t xml:space="preserve"> </w:t>
      </w:r>
      <w:r w:rsidRPr="007B24AF">
        <w:rPr>
          <w:rFonts w:ascii="NoorLotus" w:hAnsi="NoorLotus"/>
          <w:rtl/>
        </w:rPr>
        <w:t>ضبط</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ترد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r w:rsidRPr="007B24AF">
        <w:rPr>
          <w:rFonts w:ascii="NoorLotus" w:hAnsi="NoorLotus"/>
          <w:rtl/>
        </w:rPr>
        <w:t>عموم</w:t>
      </w:r>
      <w:r w:rsidR="003F7C1A">
        <w:rPr>
          <w:rFonts w:ascii="NoorLotus" w:hAnsi="NoorLotus" w:hint="cs"/>
          <w:rtl/>
        </w:rPr>
        <w:t>اً</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ظهوری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نصّ</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بعضی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مفقود</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معرفتی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نمائی</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براه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است؟!</w:t>
      </w:r>
    </w:p>
    <w:p w:rsidR="00FB39C3" w:rsidRPr="007B24AF" w:rsidRDefault="00FB39C3" w:rsidP="003F7C1A">
      <w:pPr>
        <w:widowControl w:val="0"/>
        <w:pBdr>
          <w:top w:val="single" w:sz="4" w:space="1" w:color="auto"/>
          <w:left w:val="single" w:sz="4" w:space="4" w:color="auto"/>
          <w:bottom w:val="single" w:sz="4" w:space="1" w:color="auto"/>
          <w:right w:val="single" w:sz="4" w:space="4" w:color="auto"/>
        </w:pBdr>
        <w:shd w:val="clear" w:color="auto" w:fill="FBE4D5" w:themeFill="accent2" w:themeFillTint="33"/>
        <w:rPr>
          <w:rFonts w:ascii="NoorLotus" w:hAnsi="NoorLotus"/>
          <w:rtl/>
        </w:rPr>
      </w:pPr>
      <w:r w:rsidRPr="007B24AF">
        <w:rPr>
          <w:rFonts w:ascii="NoorLotus" w:hAnsi="NoorLotus"/>
          <w:rtl/>
        </w:rPr>
        <w:lastRenderedPageBreak/>
        <w:t>باری</w:t>
      </w:r>
      <w:r w:rsidR="007B24AF" w:rsidRPr="007B24AF">
        <w:rPr>
          <w:rFonts w:ascii="NoorLotus" w:hAnsi="NoorLotus"/>
          <w:rtl/>
        </w:rPr>
        <w:t xml:space="preserve"> </w:t>
      </w:r>
      <w:r w:rsidRPr="007B24AF">
        <w:rPr>
          <w:rFonts w:ascii="NoorLotus" w:hAnsi="NoorLotus"/>
          <w:rtl/>
        </w:rPr>
        <w:t>خلط</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3F7C1A">
        <w:rPr>
          <w:rFonts w:ascii="NoorLotus" w:hAnsi="NoorLotus"/>
          <w:b/>
          <w:bCs/>
          <w:rtl/>
        </w:rPr>
        <w:t>سنّت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022025">
        <w:rPr>
          <w:rFonts w:ascii="NoorLotus" w:hAnsi="NoorLotus"/>
          <w:sz w:val="22"/>
          <w:szCs w:val="22"/>
          <w:rtl/>
        </w:rPr>
        <w:t xml:space="preserve">علیهم‌السّلام </w:t>
      </w:r>
      <w:r w:rsidRPr="007B24AF">
        <w:rPr>
          <w:rFonts w:ascii="NoorLotus" w:hAnsi="NoorLotus"/>
          <w:rtl/>
        </w:rPr>
        <w:t>و</w:t>
      </w:r>
      <w:r w:rsidR="007B24AF" w:rsidRPr="007B24AF">
        <w:rPr>
          <w:rFonts w:ascii="NoorLotus" w:hAnsi="NoorLotus"/>
          <w:rtl/>
        </w:rPr>
        <w:t xml:space="preserve"> </w:t>
      </w:r>
      <w:r w:rsidRPr="003F7C1A">
        <w:rPr>
          <w:rFonts w:ascii="NoorLotus" w:hAnsi="NoorLotus"/>
          <w:b/>
          <w:bCs/>
          <w:rtl/>
        </w:rPr>
        <w:t>حاکی</w:t>
      </w:r>
      <w:r w:rsidR="007B24AF" w:rsidRPr="003F7C1A">
        <w:rPr>
          <w:rFonts w:ascii="NoorLotus" w:hAnsi="NoorLotus"/>
          <w:b/>
          <w:bCs/>
          <w:rtl/>
        </w:rPr>
        <w:t xml:space="preserve"> </w:t>
      </w:r>
      <w:r w:rsidRPr="003F7C1A">
        <w:rPr>
          <w:rFonts w:ascii="NoorLotus" w:hAnsi="NoorLotus"/>
          <w:b/>
          <w:bCs/>
          <w:rtl/>
        </w:rPr>
        <w:t>از</w:t>
      </w:r>
      <w:r w:rsidR="007B24AF" w:rsidRPr="003F7C1A">
        <w:rPr>
          <w:rFonts w:ascii="NoorLotus" w:hAnsi="NoorLotus"/>
          <w:b/>
          <w:bCs/>
          <w:rtl/>
        </w:rPr>
        <w:t xml:space="preserve"> </w:t>
      </w:r>
      <w:r w:rsidRPr="003F7C1A">
        <w:rPr>
          <w:rFonts w:ascii="NoorLotus" w:hAnsi="NoorLotus"/>
          <w:b/>
          <w:bCs/>
          <w:rtl/>
        </w:rPr>
        <w:t>سنّت</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اشتباهات</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شگی</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431EF0" w:rsidRPr="00606D30">
        <w:rPr>
          <w:rStyle w:val="a3"/>
          <w:rFonts w:cstheme="minorBidi"/>
          <w:rtl/>
        </w:rPr>
        <w:footnoteReference w:id="83"/>
      </w:r>
      <w:r w:rsidRPr="007B24AF">
        <w:rPr>
          <w:rFonts w:ascii="NoorLotus" w:hAnsi="NoorLotus"/>
          <w:rtl/>
        </w:rPr>
        <w:t>.</w:t>
      </w:r>
      <w:r w:rsidR="00B81A51">
        <w:rPr>
          <w:rFonts w:ascii="NoorLotus" w:hAnsi="NoorLotus"/>
          <w:rtl/>
        </w:rPr>
        <w:t xml:space="preserve"> </w:t>
      </w:r>
    </w:p>
    <w:p w:rsidR="00FB39C3" w:rsidRPr="007B24AF" w:rsidRDefault="00FB39C3" w:rsidP="0017530A">
      <w:pPr>
        <w:widowControl w:val="0"/>
        <w:rPr>
          <w:rFonts w:ascii="NoorLotus" w:hAnsi="NoorLotus"/>
          <w:rtl/>
        </w:rPr>
      </w:pPr>
      <w:r w:rsidRPr="007B24AF">
        <w:rPr>
          <w:rFonts w:ascii="NoorLotus" w:hAnsi="NoorLotus"/>
          <w:rtl/>
        </w:rPr>
        <w:t>مؤلّف</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3F7C1A">
        <w:rPr>
          <w:rFonts w:ascii="NoorLotus" w:hAnsi="NoorLotus"/>
          <w:rtl/>
        </w:rPr>
        <w:t>رسال</w:t>
      </w:r>
      <w:r w:rsidR="003F7C1A">
        <w:rPr>
          <w:rFonts w:ascii="NoorLotus" w:hAnsi="NoorLotus" w:hint="cs"/>
          <w:rtl/>
        </w:rPr>
        <w:t xml:space="preserve">ۀ </w:t>
      </w:r>
      <w:r w:rsidRPr="003F7C1A">
        <w:rPr>
          <w:rFonts w:ascii="NoorLotus" w:hAnsi="NoorLotus"/>
          <w:i/>
          <w:iCs/>
          <w:rtl/>
        </w:rPr>
        <w:t>الفوائد</w:t>
      </w:r>
      <w:r w:rsidR="007B24AF" w:rsidRPr="003F7C1A">
        <w:rPr>
          <w:rFonts w:ascii="NoorLotus" w:hAnsi="NoorLotus"/>
          <w:i/>
          <w:iCs/>
          <w:rtl/>
        </w:rPr>
        <w:t xml:space="preserve"> </w:t>
      </w:r>
      <w:r w:rsidRPr="003F7C1A">
        <w:rPr>
          <w:rFonts w:ascii="NoorLotus" w:hAnsi="NoorLotus"/>
          <w:i/>
          <w:iCs/>
          <w:rtl/>
        </w:rPr>
        <w:t>النبو</w:t>
      </w:r>
      <w:r w:rsidR="00233C55" w:rsidRPr="003F7C1A">
        <w:rPr>
          <w:rFonts w:ascii="NoorLotus" w:hAnsi="NoorLotus"/>
          <w:i/>
          <w:iCs/>
          <w:rtl/>
        </w:rPr>
        <w:t>ی</w:t>
      </w:r>
      <w:r w:rsidR="003F7C1A" w:rsidRPr="003F7C1A">
        <w:rPr>
          <w:rFonts w:ascii="NoorLotus" w:hAnsi="NoorLotus"/>
          <w:i/>
          <w:iCs/>
          <w:rtl/>
        </w:rPr>
        <w:t>ة</w:t>
      </w:r>
      <w:r w:rsidR="003F7C1A">
        <w:rPr>
          <w:rFonts w:ascii="NoorLotus" w:hAnsi="NoorLotus" w:hint="cs"/>
          <w:rtl/>
        </w:rPr>
        <w:t xml:space="preserve"> </w:t>
      </w:r>
      <w:r w:rsidRPr="007B24AF">
        <w:rPr>
          <w:rFonts w:ascii="NoorLotus" w:hAnsi="NoorLotus"/>
          <w:rtl/>
        </w:rPr>
        <w:t>خود</w:t>
      </w:r>
      <w:r w:rsidR="00022025">
        <w:rPr>
          <w:rStyle w:val="a3"/>
          <w:rFonts w:ascii="NoorLotus" w:hAnsi="NoorLotus"/>
          <w:rtl/>
        </w:rPr>
        <w:footnoteReference w:id="84"/>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اعتراف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ظنون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اج</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3F7C1A">
        <w:rPr>
          <w:rFonts w:ascii="NoorLotus" w:hAnsi="NoorLotus" w:hint="c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رجوع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جائز</w:t>
      </w:r>
      <w:r w:rsidR="007B24AF" w:rsidRPr="007B24AF">
        <w:rPr>
          <w:rFonts w:ascii="NoorLotus" w:hAnsi="NoorLotus"/>
          <w:rtl/>
        </w:rPr>
        <w:t xml:space="preserve"> </w:t>
      </w:r>
      <w:r w:rsidRPr="007B24AF">
        <w:rPr>
          <w:rFonts w:ascii="NoorLotus" w:hAnsi="NoorLotus"/>
          <w:rtl/>
        </w:rPr>
        <w:t>ن</w:t>
      </w:r>
      <w:r w:rsidR="0017530A">
        <w:rPr>
          <w:rFonts w:ascii="NoorLotus" w:hAnsi="NoorLotus" w:hint="cs"/>
          <w:rtl/>
        </w:rPr>
        <w:t>ب</w:t>
      </w:r>
      <w:r w:rsidRPr="007B24AF">
        <w:rPr>
          <w:rFonts w:ascii="NoorLotus" w:hAnsi="NoorLotus"/>
          <w:rtl/>
        </w:rPr>
        <w:t>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431EF0" w:rsidP="00015BC1">
      <w:pPr>
        <w:pStyle w:val="a4"/>
        <w:widowControl w:val="0"/>
        <w:rPr>
          <w:rtl/>
        </w:rPr>
      </w:pPr>
      <w:r>
        <w:rPr>
          <w:rFonts w:hint="cs"/>
          <w:rtl/>
        </w:rPr>
        <w:t>«</w:t>
      </w:r>
      <w:r w:rsidR="00FB39C3" w:rsidRPr="007B24AF">
        <w:rPr>
          <w:rtl/>
        </w:rPr>
        <w:t>و</w:t>
      </w:r>
      <w:r w:rsidR="007B24AF" w:rsidRPr="007B24AF">
        <w:rPr>
          <w:rtl/>
        </w:rPr>
        <w:t xml:space="preserve"> </w:t>
      </w:r>
      <w:r w:rsidR="00FB39C3" w:rsidRPr="007B24AF">
        <w:rPr>
          <w:rtl/>
        </w:rPr>
        <w:t>إن</w:t>
      </w:r>
      <w:r w:rsidR="0017530A">
        <w:rPr>
          <w:rFonts w:hint="cs"/>
          <w:rtl/>
        </w:rPr>
        <w:t>ْ</w:t>
      </w:r>
      <w:r w:rsidR="007B24AF" w:rsidRPr="007B24AF">
        <w:rPr>
          <w:rtl/>
        </w:rPr>
        <w:t xml:space="preserve"> </w:t>
      </w:r>
      <w:r w:rsidR="00FB39C3" w:rsidRPr="007B24AF">
        <w:rPr>
          <w:rtl/>
        </w:rPr>
        <w:t>ز</w:t>
      </w:r>
      <w:r w:rsidR="0017530A">
        <w:rPr>
          <w:rFonts w:hint="cs"/>
          <w:rtl/>
        </w:rPr>
        <w:t>َ</w:t>
      </w:r>
      <w:r w:rsidR="00FB39C3" w:rsidRPr="007B24AF">
        <w:rPr>
          <w:rtl/>
        </w:rPr>
        <w:t>ع</w:t>
      </w:r>
      <w:r w:rsidR="0017530A">
        <w:rPr>
          <w:rFonts w:hint="cs"/>
          <w:rtl/>
        </w:rPr>
        <w:t>َ</w:t>
      </w:r>
      <w:r w:rsidR="00FB39C3" w:rsidRPr="007B24AF">
        <w:rPr>
          <w:rtl/>
        </w:rPr>
        <w:t>م</w:t>
      </w:r>
      <w:r w:rsidR="007B24AF" w:rsidRPr="007B24AF">
        <w:rPr>
          <w:rtl/>
        </w:rPr>
        <w:t xml:space="preserve"> </w:t>
      </w:r>
      <w:r w:rsidR="00FB39C3" w:rsidRPr="007B24AF">
        <w:rPr>
          <w:rtl/>
        </w:rPr>
        <w:t>أحدٌ</w:t>
      </w:r>
      <w:r w:rsidR="007B24AF" w:rsidRPr="007B24AF">
        <w:rPr>
          <w:rtl/>
        </w:rPr>
        <w:t xml:space="preserve"> </w:t>
      </w:r>
      <w:r w:rsidR="00FB39C3" w:rsidRPr="007B24AF">
        <w:rPr>
          <w:rtl/>
        </w:rPr>
        <w:t>أنّ</w:t>
      </w:r>
      <w:r w:rsidR="007B24AF" w:rsidRPr="007B24AF">
        <w:rPr>
          <w:rtl/>
        </w:rPr>
        <w:t xml:space="preserve"> </w:t>
      </w:r>
      <w:r w:rsidR="00FB39C3" w:rsidRPr="007B24AF">
        <w:rPr>
          <w:rtl/>
        </w:rPr>
        <w:t>الآ</w:t>
      </w:r>
      <w:r w:rsidR="00233C55" w:rsidRPr="007B24AF">
        <w:rPr>
          <w:rtl/>
        </w:rPr>
        <w:t>ی</w:t>
      </w:r>
      <w:r w:rsidR="00FB39C3" w:rsidRPr="007B24AF">
        <w:rPr>
          <w:rtl/>
        </w:rPr>
        <w:t>ات</w:t>
      </w:r>
      <w:r w:rsidR="007B24AF" w:rsidRPr="007B24AF">
        <w:rPr>
          <w:rtl/>
        </w:rPr>
        <w:t xml:space="preserve"> </w:t>
      </w:r>
      <w:r w:rsidR="00FB39C3" w:rsidRPr="007B24AF">
        <w:rPr>
          <w:rtl/>
        </w:rPr>
        <w:t>و</w:t>
      </w:r>
      <w:r w:rsidR="007B24AF" w:rsidRPr="007B24AF">
        <w:rPr>
          <w:rtl/>
        </w:rPr>
        <w:t xml:space="preserve"> </w:t>
      </w:r>
      <w:r w:rsidR="00FB39C3" w:rsidRPr="007B24AF">
        <w:rPr>
          <w:rtl/>
        </w:rPr>
        <w:t>الروا</w:t>
      </w:r>
      <w:r w:rsidR="00233C55" w:rsidRPr="007B24AF">
        <w:rPr>
          <w:rtl/>
        </w:rPr>
        <w:t>ی</w:t>
      </w:r>
      <w:r w:rsidR="00FB39C3" w:rsidRPr="007B24AF">
        <w:rPr>
          <w:rtl/>
        </w:rPr>
        <w:t>ات</w:t>
      </w:r>
      <w:r w:rsidR="007B24AF" w:rsidRPr="007B24AF">
        <w:rPr>
          <w:rtl/>
        </w:rPr>
        <w:t xml:space="preserve"> </w:t>
      </w:r>
      <w:r w:rsidR="00FB39C3" w:rsidRPr="007B24AF">
        <w:rPr>
          <w:rtl/>
        </w:rPr>
        <w:t>فی</w:t>
      </w:r>
      <w:r w:rsidR="007B24AF" w:rsidRPr="007B24AF">
        <w:rPr>
          <w:rtl/>
        </w:rPr>
        <w:t xml:space="preserve"> </w:t>
      </w:r>
      <w:r w:rsidR="00FB39C3" w:rsidRPr="007B24AF">
        <w:rPr>
          <w:rtl/>
        </w:rPr>
        <w:t>المعارف</w:t>
      </w:r>
      <w:r w:rsidR="007B24AF" w:rsidRPr="007B24AF">
        <w:rPr>
          <w:rtl/>
        </w:rPr>
        <w:t xml:space="preserve"> </w:t>
      </w:r>
      <w:r w:rsidR="00FB39C3" w:rsidRPr="007B24AF">
        <w:rPr>
          <w:rtl/>
        </w:rPr>
        <w:t>و</w:t>
      </w:r>
      <w:r w:rsidR="007B24AF" w:rsidRPr="007B24AF">
        <w:rPr>
          <w:rtl/>
        </w:rPr>
        <w:t xml:space="preserve"> </w:t>
      </w:r>
      <w:r w:rsidR="00FB39C3" w:rsidRPr="007B24AF">
        <w:rPr>
          <w:rtl/>
        </w:rPr>
        <w:t>العقائد</w:t>
      </w:r>
      <w:r w:rsidR="007B24AF" w:rsidRPr="007B24AF">
        <w:rPr>
          <w:rtl/>
        </w:rPr>
        <w:t xml:space="preserve"> </w:t>
      </w:r>
      <w:r w:rsidR="00FB39C3" w:rsidRPr="007B24AF">
        <w:rPr>
          <w:rtl/>
        </w:rPr>
        <w:t>ل</w:t>
      </w:r>
      <w:r w:rsidR="00233C55" w:rsidRPr="007B24AF">
        <w:rPr>
          <w:rtl/>
        </w:rPr>
        <w:t>ی</w:t>
      </w:r>
      <w:r w:rsidR="00FB39C3" w:rsidRPr="007B24AF">
        <w:rPr>
          <w:rtl/>
        </w:rPr>
        <w:t>ست</w:t>
      </w:r>
      <w:r w:rsidR="007B24AF" w:rsidRPr="007B24AF">
        <w:rPr>
          <w:rtl/>
        </w:rPr>
        <w:t xml:space="preserve"> </w:t>
      </w:r>
      <w:r w:rsidR="00FB39C3" w:rsidRPr="007B24AF">
        <w:rPr>
          <w:rtl/>
        </w:rPr>
        <w:t>بحدّ</w:t>
      </w:r>
      <w:r w:rsidR="0017530A">
        <w:rPr>
          <w:rFonts w:hint="cs"/>
          <w:rtl/>
        </w:rPr>
        <w:t>ٍ</w:t>
      </w:r>
      <w:r w:rsidR="007B24AF" w:rsidRPr="007B24AF">
        <w:rPr>
          <w:rtl/>
        </w:rPr>
        <w:t xml:space="preserve"> </w:t>
      </w:r>
      <w:r w:rsidR="00FB39C3" w:rsidRPr="007B24AF">
        <w:rPr>
          <w:rtl/>
        </w:rPr>
        <w:t>تستفاد</w:t>
      </w:r>
      <w:r w:rsidR="007B24AF" w:rsidRPr="007B24AF">
        <w:rPr>
          <w:rtl/>
        </w:rPr>
        <w:t xml:space="preserve"> </w:t>
      </w:r>
      <w:r w:rsidR="00FB39C3" w:rsidRPr="007B24AF">
        <w:rPr>
          <w:rtl/>
        </w:rPr>
        <w:t>منها</w:t>
      </w:r>
      <w:r w:rsidR="007B24AF" w:rsidRPr="007B24AF">
        <w:rPr>
          <w:rtl/>
        </w:rPr>
        <w:t xml:space="preserve"> </w:t>
      </w:r>
      <w:r w:rsidR="00FB39C3" w:rsidRPr="007B24AF">
        <w:rPr>
          <w:rtl/>
        </w:rPr>
        <w:t>العقائد</w:t>
      </w:r>
      <w:r w:rsidR="007B24AF" w:rsidRPr="007B24AF">
        <w:rPr>
          <w:rtl/>
        </w:rPr>
        <w:t xml:space="preserve"> </w:t>
      </w:r>
      <w:r w:rsidR="00FB39C3" w:rsidRPr="007B24AF">
        <w:rPr>
          <w:rtl/>
        </w:rPr>
        <w:t>لعدم</w:t>
      </w:r>
      <w:r w:rsidR="007B24AF" w:rsidRPr="007B24AF">
        <w:rPr>
          <w:rtl/>
        </w:rPr>
        <w:t xml:space="preserve"> </w:t>
      </w:r>
      <w:r w:rsidR="00FB39C3" w:rsidRPr="007B24AF">
        <w:rPr>
          <w:rtl/>
        </w:rPr>
        <w:t>وجود</w:t>
      </w:r>
      <w:r w:rsidR="007B24AF" w:rsidRPr="007B24AF">
        <w:rPr>
          <w:rtl/>
        </w:rPr>
        <w:t xml:space="preserve"> </w:t>
      </w:r>
      <w:r w:rsidR="00FB39C3" w:rsidRPr="007B24AF">
        <w:rPr>
          <w:rtl/>
        </w:rPr>
        <w:t>مدارک</w:t>
      </w:r>
      <w:r w:rsidR="007B24AF" w:rsidRPr="007B24AF">
        <w:rPr>
          <w:rtl/>
        </w:rPr>
        <w:t xml:space="preserve"> </w:t>
      </w:r>
      <w:r w:rsidR="00FB39C3" w:rsidRPr="007B24AF">
        <w:rPr>
          <w:rtl/>
        </w:rPr>
        <w:t>قطع</w:t>
      </w:r>
      <w:r w:rsidR="00233C55" w:rsidRPr="007B24AF">
        <w:rPr>
          <w:rtl/>
        </w:rPr>
        <w:t>ی</w:t>
      </w:r>
      <w:r w:rsidR="00FB39C3" w:rsidRPr="007B24AF">
        <w:rPr>
          <w:rtl/>
        </w:rPr>
        <w:t>ة</w:t>
      </w:r>
      <w:r w:rsidR="007B24AF" w:rsidRPr="007B24AF">
        <w:rPr>
          <w:rtl/>
        </w:rPr>
        <w:t xml:space="preserve"> </w:t>
      </w:r>
      <w:r w:rsidR="00FB39C3" w:rsidRPr="007B24AF">
        <w:rPr>
          <w:rtl/>
        </w:rPr>
        <w:t>سند</w:t>
      </w:r>
      <w:r w:rsidR="00673445">
        <w:rPr>
          <w:rFonts w:hint="cs"/>
          <w:rtl/>
        </w:rPr>
        <w:t xml:space="preserve">اً </w:t>
      </w:r>
      <w:r w:rsidR="00FB39C3" w:rsidRPr="007B24AF">
        <w:rPr>
          <w:rtl/>
        </w:rPr>
        <w:t>أو</w:t>
      </w:r>
      <w:r w:rsidR="007B24AF" w:rsidRPr="007B24AF">
        <w:rPr>
          <w:rtl/>
        </w:rPr>
        <w:t xml:space="preserve"> </w:t>
      </w:r>
      <w:r w:rsidR="00FB39C3" w:rsidRPr="007B24AF">
        <w:rPr>
          <w:rtl/>
        </w:rPr>
        <w:t>دلالة</w:t>
      </w:r>
      <w:r w:rsidR="00673445">
        <w:rPr>
          <w:rFonts w:hint="cs"/>
          <w:rtl/>
        </w:rPr>
        <w:t>ً</w:t>
      </w:r>
      <w:r w:rsidR="007B24AF" w:rsidRPr="007B24AF">
        <w:rPr>
          <w:rtl/>
        </w:rPr>
        <w:t xml:space="preserve"> </w:t>
      </w:r>
      <w:r w:rsidR="00FB39C3" w:rsidRPr="007B24AF">
        <w:rPr>
          <w:rtl/>
        </w:rPr>
        <w:t>الّا</w:t>
      </w:r>
      <w:r w:rsidR="007B24AF" w:rsidRPr="007B24AF">
        <w:rPr>
          <w:rtl/>
        </w:rPr>
        <w:t xml:space="preserve"> </w:t>
      </w:r>
      <w:r w:rsidR="00FB39C3" w:rsidRPr="007B24AF">
        <w:rPr>
          <w:rtl/>
        </w:rPr>
        <w:t>قل</w:t>
      </w:r>
      <w:r w:rsidR="00233C55" w:rsidRPr="007B24AF">
        <w:rPr>
          <w:rtl/>
        </w:rPr>
        <w:t>ی</w:t>
      </w:r>
      <w:r w:rsidR="00FB39C3" w:rsidRPr="007B24AF">
        <w:rPr>
          <w:rtl/>
        </w:rPr>
        <w:t>لا</w:t>
      </w:r>
      <w:r w:rsidR="00673445">
        <w:rPr>
          <w:rFonts w:hint="cs"/>
          <w:rtl/>
        </w:rPr>
        <w:t>ً</w:t>
      </w:r>
      <w:r w:rsidR="007B24AF" w:rsidRPr="007B24AF">
        <w:rPr>
          <w:rtl/>
        </w:rPr>
        <w:t xml:space="preserve"> </w:t>
      </w:r>
      <w:r w:rsidR="00FB39C3" w:rsidRPr="007B24AF">
        <w:rPr>
          <w:rtl/>
        </w:rPr>
        <w:t>لا</w:t>
      </w:r>
      <w:r w:rsidR="00233C55" w:rsidRPr="007B24AF">
        <w:rPr>
          <w:rtl/>
        </w:rPr>
        <w:t>ی</w:t>
      </w:r>
      <w:r w:rsidR="00FB39C3" w:rsidRPr="007B24AF">
        <w:rPr>
          <w:rtl/>
        </w:rPr>
        <w:t>ف</w:t>
      </w:r>
      <w:r w:rsidR="00233C55" w:rsidRPr="007B24AF">
        <w:rPr>
          <w:rtl/>
        </w:rPr>
        <w:t>ی</w:t>
      </w:r>
      <w:r w:rsidR="00FB39C3" w:rsidRPr="007B24AF">
        <w:rPr>
          <w:rtl/>
        </w:rPr>
        <w:t>د</w:t>
      </w:r>
      <w:r w:rsidR="007B24AF" w:rsidRPr="007B24AF">
        <w:rPr>
          <w:rtl/>
        </w:rPr>
        <w:t xml:space="preserve"> </w:t>
      </w:r>
      <w:r w:rsidR="00FB39C3" w:rsidRPr="007B24AF">
        <w:rPr>
          <w:rtl/>
        </w:rPr>
        <w:t>ش</w:t>
      </w:r>
      <w:r w:rsidR="00233C55" w:rsidRPr="007B24AF">
        <w:rPr>
          <w:rtl/>
        </w:rPr>
        <w:t>ی</w:t>
      </w:r>
      <w:r w:rsidR="00FB39C3" w:rsidRPr="007B24AF">
        <w:rPr>
          <w:rtl/>
        </w:rPr>
        <w:t>ئ</w:t>
      </w:r>
      <w:r w:rsidR="00673445">
        <w:rPr>
          <w:rFonts w:hint="cs"/>
          <w:rtl/>
        </w:rPr>
        <w:t>اً</w:t>
      </w:r>
      <w:r w:rsidR="007B24AF" w:rsidRPr="007B24AF">
        <w:rPr>
          <w:rtl/>
        </w:rPr>
        <w:t xml:space="preserve"> </w:t>
      </w:r>
      <w:r w:rsidR="00FB39C3" w:rsidRPr="007B24AF">
        <w:rPr>
          <w:rtl/>
        </w:rPr>
        <w:t>فعلی</w:t>
      </w:r>
      <w:r w:rsidR="007B24AF" w:rsidRPr="007B24AF">
        <w:rPr>
          <w:rtl/>
        </w:rPr>
        <w:t xml:space="preserve"> </w:t>
      </w:r>
      <w:r w:rsidR="00FB39C3" w:rsidRPr="007B24AF">
        <w:rPr>
          <w:rtl/>
        </w:rPr>
        <w:t>الإسلام</w:t>
      </w:r>
      <w:r w:rsidR="007B24AF" w:rsidRPr="007B24AF">
        <w:rPr>
          <w:rtl/>
        </w:rPr>
        <w:t xml:space="preserve"> </w:t>
      </w:r>
      <w:r w:rsidR="00FB39C3" w:rsidRPr="007B24AF">
        <w:rPr>
          <w:rtl/>
        </w:rPr>
        <w:t>السّلام</w:t>
      </w:r>
      <w:r w:rsidR="007B24AF" w:rsidRPr="007B24AF">
        <w:rPr>
          <w:rtl/>
        </w:rPr>
        <w:t xml:space="preserve"> </w:t>
      </w:r>
      <w:r w:rsidR="00FB39C3" w:rsidRPr="007B24AF">
        <w:rPr>
          <w:rtl/>
        </w:rPr>
        <w:t>ح</w:t>
      </w:r>
      <w:r w:rsidR="00233C55" w:rsidRPr="007B24AF">
        <w:rPr>
          <w:rtl/>
        </w:rPr>
        <w:t>ی</w:t>
      </w:r>
      <w:r w:rsidR="00FB39C3" w:rsidRPr="007B24AF">
        <w:rPr>
          <w:rtl/>
        </w:rPr>
        <w:t>نئذٍ،</w:t>
      </w:r>
      <w:r w:rsidR="007B24AF" w:rsidRPr="007B24AF">
        <w:rPr>
          <w:rtl/>
        </w:rPr>
        <w:t xml:space="preserve"> </w:t>
      </w:r>
      <w:r w:rsidR="00FB39C3" w:rsidRPr="007B24AF">
        <w:rPr>
          <w:rtl/>
        </w:rPr>
        <w:t>لأنّه</w:t>
      </w:r>
      <w:r w:rsidR="007B24AF" w:rsidRPr="007B24AF">
        <w:rPr>
          <w:rtl/>
        </w:rPr>
        <w:t xml:space="preserve"> </w:t>
      </w:r>
      <w:r w:rsidR="00FB39C3" w:rsidRPr="007B24AF">
        <w:rPr>
          <w:rtl/>
        </w:rPr>
        <w:t>لا</w:t>
      </w:r>
      <w:r w:rsidR="00233C55" w:rsidRPr="007B24AF">
        <w:rPr>
          <w:rtl/>
        </w:rPr>
        <w:t>ی</w:t>
      </w:r>
      <w:r w:rsidR="00FB39C3" w:rsidRPr="007B24AF">
        <w:rPr>
          <w:rtl/>
        </w:rPr>
        <w:t>بقی</w:t>
      </w:r>
      <w:r w:rsidR="007B24AF" w:rsidRPr="007B24AF">
        <w:rPr>
          <w:rtl/>
        </w:rPr>
        <w:t xml:space="preserve"> </w:t>
      </w:r>
      <w:r w:rsidR="00FB39C3" w:rsidRPr="007B24AF">
        <w:rPr>
          <w:rtl/>
        </w:rPr>
        <w:t>من</w:t>
      </w:r>
      <w:r w:rsidR="007B24AF" w:rsidRPr="007B24AF">
        <w:rPr>
          <w:rtl/>
        </w:rPr>
        <w:t xml:space="preserve"> </w:t>
      </w:r>
      <w:r w:rsidR="00FB39C3" w:rsidRPr="007B24AF">
        <w:rPr>
          <w:rtl/>
        </w:rPr>
        <w:t>الإسلام</w:t>
      </w:r>
      <w:r w:rsidR="007B24AF" w:rsidRPr="007B24AF">
        <w:rPr>
          <w:rtl/>
        </w:rPr>
        <w:t xml:space="preserve"> </w:t>
      </w:r>
      <w:r w:rsidR="00FB39C3" w:rsidRPr="007B24AF">
        <w:rPr>
          <w:rtl/>
        </w:rPr>
        <w:t>الّا</w:t>
      </w:r>
      <w:r w:rsidR="007B24AF" w:rsidRPr="007B24AF">
        <w:rPr>
          <w:rtl/>
        </w:rPr>
        <w:t xml:space="preserve"> </w:t>
      </w:r>
      <w:r w:rsidR="00FB39C3" w:rsidRPr="007B24AF">
        <w:rPr>
          <w:rtl/>
        </w:rPr>
        <w:t>بعض</w:t>
      </w:r>
      <w:r w:rsidR="007B24AF" w:rsidRPr="007B24AF">
        <w:rPr>
          <w:rtl/>
        </w:rPr>
        <w:t xml:space="preserve"> </w:t>
      </w:r>
      <w:r w:rsidR="00FB39C3" w:rsidRPr="007B24AF">
        <w:rPr>
          <w:rtl/>
        </w:rPr>
        <w:t>المسائل</w:t>
      </w:r>
      <w:r w:rsidR="007B24AF" w:rsidRPr="007B24AF">
        <w:rPr>
          <w:rtl/>
        </w:rPr>
        <w:t xml:space="preserve"> </w:t>
      </w:r>
      <w:r w:rsidR="00FB39C3" w:rsidRPr="007B24AF">
        <w:rPr>
          <w:rtl/>
        </w:rPr>
        <w:t>الفرع</w:t>
      </w:r>
      <w:r w:rsidR="00233C55" w:rsidRPr="007B24AF">
        <w:rPr>
          <w:rtl/>
        </w:rPr>
        <w:t>ی</w:t>
      </w:r>
      <w:r w:rsidR="00FB39C3" w:rsidRPr="007B24AF">
        <w:rPr>
          <w:rtl/>
        </w:rPr>
        <w:t>ة</w:t>
      </w:r>
      <w:r w:rsidR="007B24AF" w:rsidRPr="007B24AF">
        <w:rPr>
          <w:rtl/>
        </w:rPr>
        <w:t xml:space="preserve"> </w:t>
      </w:r>
      <w:r w:rsidR="00FB39C3" w:rsidRPr="007B24AF">
        <w:rPr>
          <w:rtl/>
        </w:rPr>
        <w:t>القطع</w:t>
      </w:r>
      <w:r w:rsidR="00233C55" w:rsidRPr="007B24AF">
        <w:rPr>
          <w:rtl/>
        </w:rPr>
        <w:t>ی</w:t>
      </w:r>
      <w:r w:rsidR="00FB39C3" w:rsidRPr="007B24AF">
        <w:rPr>
          <w:rtl/>
        </w:rPr>
        <w:t>ة</w:t>
      </w:r>
      <w:r w:rsidR="007B24AF" w:rsidRPr="007B24AF">
        <w:rPr>
          <w:rtl/>
        </w:rPr>
        <w:t xml:space="preserve"> </w:t>
      </w:r>
      <w:r w:rsidR="00FB39C3" w:rsidRPr="007B24AF">
        <w:rPr>
          <w:rtl/>
        </w:rPr>
        <w:t>و</w:t>
      </w:r>
      <w:r w:rsidR="007B24AF" w:rsidRPr="007B24AF">
        <w:rPr>
          <w:rtl/>
        </w:rPr>
        <w:t xml:space="preserve"> </w:t>
      </w:r>
      <w:r w:rsidR="00FB39C3" w:rsidRPr="007B24AF">
        <w:rPr>
          <w:rtl/>
        </w:rPr>
        <w:t>المسائل</w:t>
      </w:r>
      <w:r w:rsidR="007B24AF" w:rsidRPr="007B24AF">
        <w:rPr>
          <w:rtl/>
        </w:rPr>
        <w:t xml:space="preserve"> </w:t>
      </w:r>
      <w:r w:rsidR="00FB39C3" w:rsidRPr="007B24AF">
        <w:rPr>
          <w:rtl/>
        </w:rPr>
        <w:t>الکث</w:t>
      </w:r>
      <w:r w:rsidR="00233C55" w:rsidRPr="007B24AF">
        <w:rPr>
          <w:rtl/>
        </w:rPr>
        <w:t>ی</w:t>
      </w:r>
      <w:r w:rsidR="00FB39C3" w:rsidRPr="007B24AF">
        <w:rPr>
          <w:rtl/>
        </w:rPr>
        <w:t>رة</w:t>
      </w:r>
      <w:r w:rsidR="007B24AF" w:rsidRPr="007B24AF">
        <w:rPr>
          <w:rtl/>
        </w:rPr>
        <w:t xml:space="preserve"> </w:t>
      </w:r>
      <w:r w:rsidR="00FB39C3" w:rsidRPr="007B24AF">
        <w:rPr>
          <w:rtl/>
        </w:rPr>
        <w:t>الفرع</w:t>
      </w:r>
      <w:r w:rsidR="00233C55" w:rsidRPr="007B24AF">
        <w:rPr>
          <w:rtl/>
        </w:rPr>
        <w:t>ی</w:t>
      </w:r>
      <w:r w:rsidR="00FB39C3" w:rsidRPr="007B24AF">
        <w:rPr>
          <w:rtl/>
        </w:rPr>
        <w:t>ة</w:t>
      </w:r>
      <w:r w:rsidR="007B24AF" w:rsidRPr="007B24AF">
        <w:rPr>
          <w:rtl/>
        </w:rPr>
        <w:t xml:space="preserve"> </w:t>
      </w:r>
      <w:r w:rsidR="00FB39C3" w:rsidRPr="007B24AF">
        <w:rPr>
          <w:rtl/>
        </w:rPr>
        <w:t>الظن</w:t>
      </w:r>
      <w:r w:rsidR="00233C55" w:rsidRPr="007B24AF">
        <w:rPr>
          <w:rtl/>
        </w:rPr>
        <w:t>ی</w:t>
      </w:r>
      <w:r w:rsidR="00FB39C3" w:rsidRPr="007B24AF">
        <w:rPr>
          <w:rtl/>
        </w:rPr>
        <w:t>ة</w:t>
      </w:r>
      <w:r w:rsidR="007B24AF" w:rsidRPr="007B24AF">
        <w:rPr>
          <w:rtl/>
        </w:rPr>
        <w:t xml:space="preserve"> </w:t>
      </w:r>
      <w:r w:rsidR="00FB39C3" w:rsidRPr="007B24AF">
        <w:rPr>
          <w:rtl/>
        </w:rPr>
        <w:t>لا</w:t>
      </w:r>
      <w:r w:rsidR="007B24AF" w:rsidRPr="007B24AF">
        <w:rPr>
          <w:rtl/>
        </w:rPr>
        <w:t xml:space="preserve"> </w:t>
      </w:r>
      <w:r w:rsidR="00FB39C3" w:rsidRPr="007B24AF">
        <w:rPr>
          <w:rtl/>
        </w:rPr>
        <w:t>غ</w:t>
      </w:r>
      <w:r w:rsidR="00233C55" w:rsidRPr="007B24AF">
        <w:rPr>
          <w:rtl/>
        </w:rPr>
        <w:t>ی</w:t>
      </w:r>
      <w:r w:rsidR="00FB39C3" w:rsidRPr="007B24AF">
        <w:rPr>
          <w:rtl/>
        </w:rPr>
        <w:t>ر،</w:t>
      </w:r>
      <w:r w:rsidR="007B24AF" w:rsidRPr="007B24AF">
        <w:rPr>
          <w:rtl/>
        </w:rPr>
        <w:t xml:space="preserve"> </w:t>
      </w:r>
      <w:r w:rsidR="00FB39C3" w:rsidRPr="007B24AF">
        <w:rPr>
          <w:rtl/>
        </w:rPr>
        <w:t>و</w:t>
      </w:r>
      <w:r w:rsidR="007B24AF" w:rsidRPr="007B24AF">
        <w:rPr>
          <w:rtl/>
        </w:rPr>
        <w:t xml:space="preserve"> </w:t>
      </w:r>
      <w:r w:rsidR="00FB39C3" w:rsidRPr="007B24AF">
        <w:rPr>
          <w:rtl/>
        </w:rPr>
        <w:t>هذا</w:t>
      </w:r>
      <w:r w:rsidR="007B24AF" w:rsidRPr="007B24AF">
        <w:rPr>
          <w:rtl/>
        </w:rPr>
        <w:t xml:space="preserve"> </w:t>
      </w:r>
      <w:r w:rsidR="00FB39C3" w:rsidRPr="007B24AF">
        <w:rPr>
          <w:rtl/>
        </w:rPr>
        <w:t>ممّا</w:t>
      </w:r>
      <w:r w:rsidR="007B24AF" w:rsidRPr="007B24AF">
        <w:rPr>
          <w:rtl/>
        </w:rPr>
        <w:t xml:space="preserve"> </w:t>
      </w:r>
      <w:r w:rsidR="00FB39C3" w:rsidRPr="007B24AF">
        <w:rPr>
          <w:rtl/>
        </w:rPr>
        <w:t>لا</w:t>
      </w:r>
      <w:r w:rsidR="00233C55" w:rsidRPr="007B24AF">
        <w:rPr>
          <w:rtl/>
        </w:rPr>
        <w:t>ی</w:t>
      </w:r>
      <w:r w:rsidR="00FB39C3" w:rsidRPr="007B24AF">
        <w:rPr>
          <w:rtl/>
        </w:rPr>
        <w:t>رضی</w:t>
      </w:r>
      <w:r w:rsidR="007B24AF" w:rsidRPr="007B24AF">
        <w:rPr>
          <w:rtl/>
        </w:rPr>
        <w:t xml:space="preserve"> </w:t>
      </w:r>
      <w:r w:rsidR="00FB39C3" w:rsidRPr="007B24AF">
        <w:rPr>
          <w:rtl/>
        </w:rPr>
        <w:t>به</w:t>
      </w:r>
      <w:r w:rsidR="007B24AF" w:rsidRPr="007B24AF">
        <w:rPr>
          <w:rtl/>
        </w:rPr>
        <w:t xml:space="preserve"> </w:t>
      </w:r>
      <w:r w:rsidR="00FB39C3" w:rsidRPr="007B24AF">
        <w:rPr>
          <w:rtl/>
        </w:rPr>
        <w:t>مسلم</w:t>
      </w:r>
      <w:r w:rsidR="0017530A">
        <w:rPr>
          <w:rFonts w:hint="cs"/>
          <w:rtl/>
        </w:rPr>
        <w:t>ٌ</w:t>
      </w:r>
      <w:r w:rsidR="007B24AF" w:rsidRPr="007B24AF">
        <w:rPr>
          <w:rtl/>
        </w:rPr>
        <w:t xml:space="preserve"> </w:t>
      </w:r>
      <w:r w:rsidR="00FB39C3" w:rsidRPr="007B24AF">
        <w:rPr>
          <w:rtl/>
        </w:rPr>
        <w:t>بص</w:t>
      </w:r>
      <w:r w:rsidR="00233C55" w:rsidRPr="007B24AF">
        <w:rPr>
          <w:rtl/>
        </w:rPr>
        <w:t>ی</w:t>
      </w:r>
      <w:r w:rsidR="00FB39C3" w:rsidRPr="007B24AF">
        <w:rPr>
          <w:rtl/>
        </w:rPr>
        <w:t>ر</w:t>
      </w:r>
      <w:r w:rsidR="0017530A">
        <w:rPr>
          <w:rFonts w:hint="cs"/>
          <w:rtl/>
        </w:rPr>
        <w:t>ٌ</w:t>
      </w:r>
      <w:r w:rsidR="00FB39C3" w:rsidRPr="007B24AF">
        <w:rPr>
          <w:rtl/>
        </w:rPr>
        <w:t>.</w:t>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لکن</w:t>
      </w:r>
      <w:r w:rsidR="007B24AF" w:rsidRPr="007B24AF">
        <w:rPr>
          <w:rtl/>
        </w:rPr>
        <w:t xml:space="preserve"> </w:t>
      </w:r>
      <w:r w:rsidRPr="007B24AF">
        <w:rPr>
          <w:rtl/>
        </w:rPr>
        <w:t>بحمد</w:t>
      </w:r>
      <w:r w:rsidR="00975913">
        <w:rPr>
          <w:rtl/>
        </w:rPr>
        <w:t>الله</w:t>
      </w:r>
      <w:r w:rsidR="007B24AF" w:rsidRPr="007B24AF">
        <w:rPr>
          <w:rtl/>
        </w:rPr>
        <w:t xml:space="preserve"> </w:t>
      </w:r>
      <w:r w:rsidRPr="007B24AF">
        <w:rPr>
          <w:rtl/>
        </w:rPr>
        <w:t>و</w:t>
      </w:r>
      <w:r w:rsidR="007B24AF" w:rsidRPr="007B24AF">
        <w:rPr>
          <w:rtl/>
        </w:rPr>
        <w:t xml:space="preserve"> </w:t>
      </w:r>
      <w:r w:rsidRPr="007B24AF">
        <w:rPr>
          <w:rtl/>
        </w:rPr>
        <w:t>له</w:t>
      </w:r>
      <w:r w:rsidR="007B24AF" w:rsidRPr="007B24AF">
        <w:rPr>
          <w:rtl/>
        </w:rPr>
        <w:t xml:space="preserve"> </w:t>
      </w:r>
      <w:r w:rsidRPr="007B24AF">
        <w:rPr>
          <w:rtl/>
        </w:rPr>
        <w:t>الحمد،</w:t>
      </w:r>
      <w:r w:rsidR="007B24AF" w:rsidRPr="007B24AF">
        <w:rPr>
          <w:rtl/>
        </w:rPr>
        <w:t xml:space="preserve"> </w:t>
      </w:r>
      <w:r w:rsidRPr="007B24AF">
        <w:rPr>
          <w:rtl/>
        </w:rPr>
        <w:t>المدارک</w:t>
      </w:r>
      <w:r w:rsidR="007B24AF" w:rsidRPr="007B24AF">
        <w:rPr>
          <w:rtl/>
        </w:rPr>
        <w:t xml:space="preserve"> </w:t>
      </w:r>
      <w:r w:rsidRPr="007B24AF">
        <w:rPr>
          <w:rtl/>
        </w:rPr>
        <w:t>الوح</w:t>
      </w:r>
      <w:r w:rsidR="00233C55" w:rsidRPr="007B24AF">
        <w:rPr>
          <w:rtl/>
        </w:rPr>
        <w:t>ی</w:t>
      </w:r>
      <w:r w:rsidRPr="007B24AF">
        <w:rPr>
          <w:rtl/>
        </w:rPr>
        <w:t>ان</w:t>
      </w:r>
      <w:r w:rsidR="00233C55" w:rsidRPr="007B24AF">
        <w:rPr>
          <w:rtl/>
        </w:rPr>
        <w:t>ی</w:t>
      </w:r>
      <w:r w:rsidRPr="007B24AF">
        <w:rPr>
          <w:rtl/>
        </w:rPr>
        <w:t>ة</w:t>
      </w:r>
      <w:r w:rsidR="007B24AF" w:rsidRPr="007B24AF">
        <w:rPr>
          <w:rtl/>
        </w:rPr>
        <w:t xml:space="preserve"> </w:t>
      </w:r>
      <w:r w:rsidRPr="007B24AF">
        <w:rPr>
          <w:rtl/>
        </w:rPr>
        <w:t>المعتبرة</w:t>
      </w:r>
      <w:r w:rsidR="007B24AF" w:rsidRPr="007B24AF">
        <w:rPr>
          <w:rtl/>
        </w:rPr>
        <w:t xml:space="preserve"> </w:t>
      </w:r>
      <w:r w:rsidRPr="007B24AF">
        <w:rPr>
          <w:rtl/>
        </w:rPr>
        <w:t>فی</w:t>
      </w:r>
      <w:r w:rsidR="007B24AF" w:rsidRPr="007B24AF">
        <w:rPr>
          <w:rtl/>
        </w:rPr>
        <w:t xml:space="preserve"> </w:t>
      </w:r>
      <w:r w:rsidRPr="007B24AF">
        <w:rPr>
          <w:rtl/>
        </w:rPr>
        <w:t>أکثر</w:t>
      </w:r>
      <w:r w:rsidR="007B24AF" w:rsidRPr="007B24AF">
        <w:rPr>
          <w:rtl/>
        </w:rPr>
        <w:t xml:space="preserve"> </w:t>
      </w:r>
      <w:r w:rsidRPr="007B24AF">
        <w:rPr>
          <w:rtl/>
        </w:rPr>
        <w:t>المسائل</w:t>
      </w:r>
      <w:r w:rsidR="007B24AF" w:rsidRPr="007B24AF">
        <w:rPr>
          <w:rtl/>
        </w:rPr>
        <w:t xml:space="preserve"> </w:t>
      </w:r>
      <w:r w:rsidRPr="007B24AF">
        <w:rPr>
          <w:rtl/>
        </w:rPr>
        <w:t>الاعتقاد</w:t>
      </w:r>
      <w:r w:rsidR="00233C55" w:rsidRPr="007B24AF">
        <w:rPr>
          <w:rtl/>
        </w:rPr>
        <w:t>ی</w:t>
      </w:r>
      <w:r w:rsidRPr="007B24AF">
        <w:rPr>
          <w:rtl/>
        </w:rPr>
        <w:t>ة</w:t>
      </w:r>
      <w:r w:rsidR="007B24AF" w:rsidRPr="007B24AF">
        <w:rPr>
          <w:rtl/>
        </w:rPr>
        <w:t xml:space="preserve"> </w:t>
      </w:r>
      <w:r w:rsidRPr="007B24AF">
        <w:rPr>
          <w:rtl/>
        </w:rPr>
        <w:t>موجودة</w:t>
      </w:r>
      <w:r w:rsidR="0017530A">
        <w:rPr>
          <w:rFonts w:hint="cs"/>
          <w:rtl/>
        </w:rPr>
        <w:t>ٌ</w:t>
      </w:r>
      <w:r w:rsidR="007B24AF" w:rsidRPr="007B24AF">
        <w:rPr>
          <w:rtl/>
        </w:rPr>
        <w:t xml:space="preserve"> </w:t>
      </w:r>
      <w:r w:rsidRPr="007B24AF">
        <w:rPr>
          <w:rtl/>
        </w:rPr>
        <w:t>مع</w:t>
      </w:r>
      <w:r w:rsidR="007B24AF" w:rsidRPr="007B24AF">
        <w:rPr>
          <w:rtl/>
        </w:rPr>
        <w:t xml:space="preserve"> </w:t>
      </w:r>
      <w:r w:rsidRPr="007B24AF">
        <w:rPr>
          <w:rtl/>
        </w:rPr>
        <w:t>صراحة</w:t>
      </w:r>
      <w:r w:rsidR="007B24AF" w:rsidRPr="007B24AF">
        <w:rPr>
          <w:rtl/>
        </w:rPr>
        <w:t xml:space="preserve"> </w:t>
      </w:r>
      <w:r w:rsidRPr="007B24AF">
        <w:rPr>
          <w:rtl/>
        </w:rPr>
        <w:t>الدلالة</w:t>
      </w:r>
      <w:r w:rsidR="007B24AF" w:rsidRPr="007B24AF">
        <w:rPr>
          <w:rtl/>
        </w:rPr>
        <w:t xml:space="preserve"> </w:t>
      </w:r>
      <w:r w:rsidRPr="007B24AF">
        <w:rPr>
          <w:rtl/>
        </w:rPr>
        <w:t>و</w:t>
      </w:r>
      <w:r w:rsidR="007B24AF" w:rsidRPr="007B24AF">
        <w:rPr>
          <w:rtl/>
        </w:rPr>
        <w:t xml:space="preserve"> </w:t>
      </w:r>
      <w:r w:rsidRPr="007B24AF">
        <w:rPr>
          <w:rtl/>
        </w:rPr>
        <w:t>الموافقة</w:t>
      </w:r>
      <w:r w:rsidR="007B24AF" w:rsidRPr="007B24AF">
        <w:rPr>
          <w:rtl/>
        </w:rPr>
        <w:t xml:space="preserve"> </w:t>
      </w:r>
      <w:r w:rsidRPr="007B24AF">
        <w:rPr>
          <w:rtl/>
        </w:rPr>
        <w:t>بعضها</w:t>
      </w:r>
      <w:r w:rsidR="007B24AF" w:rsidRPr="007B24AF">
        <w:rPr>
          <w:rtl/>
        </w:rPr>
        <w:t xml:space="preserve"> </w:t>
      </w:r>
      <w:r w:rsidRPr="007B24AF">
        <w:rPr>
          <w:rtl/>
        </w:rPr>
        <w:t>مع</w:t>
      </w:r>
      <w:r w:rsidR="007B24AF" w:rsidRPr="007B24AF">
        <w:rPr>
          <w:rtl/>
        </w:rPr>
        <w:t xml:space="preserve"> </w:t>
      </w:r>
      <w:r w:rsidRPr="007B24AF">
        <w:rPr>
          <w:rtl/>
        </w:rPr>
        <w:t>بعض</w:t>
      </w:r>
      <w:r w:rsidR="00431EF0">
        <w:rPr>
          <w:rFonts w:hint="cs"/>
          <w:rtl/>
        </w:rPr>
        <w:t>»</w:t>
      </w:r>
      <w:r w:rsidR="00431EF0" w:rsidRPr="00606D30">
        <w:rPr>
          <w:rStyle w:val="a3"/>
          <w:rFonts w:cstheme="minorBidi"/>
          <w:rtl/>
        </w:rPr>
        <w:footnoteReference w:id="85"/>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اگر</w:t>
      </w:r>
      <w:r w:rsidR="007B24AF" w:rsidRPr="007B24AF">
        <w:rPr>
          <w:rtl/>
        </w:rPr>
        <w:t xml:space="preserve"> </w:t>
      </w:r>
      <w:r w:rsidRPr="007B24AF">
        <w:rPr>
          <w:rtl/>
        </w:rPr>
        <w:t>کسی</w:t>
      </w:r>
      <w:r w:rsidR="007B24AF" w:rsidRPr="007B24AF">
        <w:rPr>
          <w:rtl/>
        </w:rPr>
        <w:t xml:space="preserve"> </w:t>
      </w:r>
      <w:r w:rsidRPr="007B24AF">
        <w:rPr>
          <w:rtl/>
        </w:rPr>
        <w:t>گمان</w:t>
      </w:r>
      <w:r w:rsidR="007B24AF" w:rsidRPr="007B24AF">
        <w:rPr>
          <w:rtl/>
        </w:rPr>
        <w:t xml:space="preserve"> </w:t>
      </w:r>
      <w:r w:rsidRPr="007B24AF">
        <w:rPr>
          <w:rtl/>
        </w:rPr>
        <w:t>کند</w:t>
      </w:r>
      <w:r w:rsidR="007B24AF" w:rsidRPr="007B24AF">
        <w:rPr>
          <w:rtl/>
        </w:rPr>
        <w:t xml:space="preserve"> </w:t>
      </w:r>
      <w:r w:rsidRPr="007B24AF">
        <w:rPr>
          <w:rtl/>
        </w:rPr>
        <w:t>که</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در</w:t>
      </w:r>
      <w:r w:rsidR="007B24AF" w:rsidRPr="007B24AF">
        <w:rPr>
          <w:rtl/>
        </w:rPr>
        <w:t xml:space="preserve"> </w:t>
      </w:r>
      <w:r w:rsidRPr="007B24AF">
        <w:rPr>
          <w:rtl/>
        </w:rPr>
        <w:t>معارف</w:t>
      </w:r>
      <w:r w:rsidR="007B24AF" w:rsidRPr="007B24AF">
        <w:rPr>
          <w:rtl/>
        </w:rPr>
        <w:t xml:space="preserve"> </w:t>
      </w:r>
      <w:r w:rsidRPr="007B24AF">
        <w:rPr>
          <w:rtl/>
        </w:rPr>
        <w:t>و</w:t>
      </w:r>
      <w:r w:rsidR="007B24AF" w:rsidRPr="007B24AF">
        <w:rPr>
          <w:rtl/>
        </w:rPr>
        <w:t xml:space="preserve"> </w:t>
      </w:r>
      <w:r w:rsidRPr="007B24AF">
        <w:rPr>
          <w:rtl/>
        </w:rPr>
        <w:t>عقائد</w:t>
      </w:r>
      <w:r w:rsidR="007B24AF" w:rsidRPr="007B24AF">
        <w:rPr>
          <w:rtl/>
        </w:rPr>
        <w:t xml:space="preserve"> </w:t>
      </w:r>
      <w:r w:rsidRPr="007B24AF">
        <w:rPr>
          <w:rtl/>
        </w:rPr>
        <w:t>به</w:t>
      </w:r>
      <w:r w:rsidR="007B24AF" w:rsidRPr="007B24AF">
        <w:rPr>
          <w:rtl/>
        </w:rPr>
        <w:t xml:space="preserve"> </w:t>
      </w:r>
      <w:r w:rsidRPr="007B24AF">
        <w:rPr>
          <w:rtl/>
        </w:rPr>
        <w:t>مقداری</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که</w:t>
      </w:r>
      <w:r w:rsidR="007B24AF" w:rsidRPr="007B24AF">
        <w:rPr>
          <w:rtl/>
        </w:rPr>
        <w:t xml:space="preserve"> </w:t>
      </w:r>
      <w:r w:rsidRPr="007B24AF">
        <w:rPr>
          <w:rtl/>
        </w:rPr>
        <w:t>بتوان</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عقائد</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دست</w:t>
      </w:r>
      <w:r w:rsidR="007B24AF" w:rsidRPr="007B24AF">
        <w:rPr>
          <w:rtl/>
        </w:rPr>
        <w:t xml:space="preserve"> </w:t>
      </w:r>
      <w:r w:rsidRPr="007B24AF">
        <w:rPr>
          <w:rtl/>
        </w:rPr>
        <w:t>آورد،</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Pr="007B24AF">
        <w:rPr>
          <w:rtl/>
        </w:rPr>
        <w:t>مدارکی</w:t>
      </w:r>
      <w:r w:rsidR="007B24AF" w:rsidRPr="007B24AF">
        <w:rPr>
          <w:rtl/>
        </w:rPr>
        <w:t xml:space="preserve"> </w:t>
      </w:r>
      <w:r w:rsidRPr="007B24AF">
        <w:rPr>
          <w:rtl/>
        </w:rPr>
        <w:t>که</w:t>
      </w:r>
      <w:r w:rsidR="007B24AF" w:rsidRPr="007B24AF">
        <w:rPr>
          <w:rtl/>
        </w:rPr>
        <w:t xml:space="preserve"> </w:t>
      </w:r>
      <w:r w:rsidRPr="007B24AF">
        <w:rPr>
          <w:rtl/>
        </w:rPr>
        <w:t>سند</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دلالتش</w:t>
      </w:r>
      <w:r w:rsidR="007B24AF" w:rsidRPr="007B24AF">
        <w:rPr>
          <w:rtl/>
        </w:rPr>
        <w:t xml:space="preserve"> </w:t>
      </w:r>
      <w:r w:rsidRPr="007B24AF">
        <w:rPr>
          <w:rtl/>
        </w:rPr>
        <w:t>قطعی</w:t>
      </w:r>
      <w:r w:rsidR="007B24AF" w:rsidRPr="007B24AF">
        <w:rPr>
          <w:rtl/>
        </w:rPr>
        <w:t xml:space="preserve"> </w:t>
      </w:r>
      <w:r w:rsidRPr="007B24AF">
        <w:rPr>
          <w:rtl/>
        </w:rPr>
        <w:t>باشد</w:t>
      </w:r>
      <w:r w:rsidR="007B24AF" w:rsidRPr="007B24AF">
        <w:rPr>
          <w:rtl/>
        </w:rPr>
        <w:t xml:space="preserve"> </w:t>
      </w:r>
      <w:r w:rsidRPr="007B24AF">
        <w:rPr>
          <w:rtl/>
        </w:rPr>
        <w:t>وجود</w:t>
      </w:r>
      <w:r w:rsidR="007B24AF" w:rsidRPr="007B24AF">
        <w:rPr>
          <w:rtl/>
        </w:rPr>
        <w:t xml:space="preserve"> </w:t>
      </w:r>
      <w:r w:rsidRPr="007B24AF">
        <w:rPr>
          <w:rtl/>
        </w:rPr>
        <w:t>ندارد</w:t>
      </w:r>
      <w:r w:rsidR="007B24AF" w:rsidRPr="007B24AF">
        <w:rPr>
          <w:rtl/>
        </w:rPr>
        <w:t xml:space="preserve"> </w:t>
      </w:r>
      <w:r w:rsidRPr="007B24AF">
        <w:rPr>
          <w:rtl/>
        </w:rPr>
        <w:t>مگر</w:t>
      </w:r>
      <w:r w:rsidR="007B24AF" w:rsidRPr="007B24AF">
        <w:rPr>
          <w:rtl/>
        </w:rPr>
        <w:t xml:space="preserve"> </w:t>
      </w:r>
      <w:r w:rsidRPr="007B24AF">
        <w:rPr>
          <w:rtl/>
        </w:rPr>
        <w:t>به</w:t>
      </w:r>
      <w:r w:rsidR="007B24AF" w:rsidRPr="007B24AF">
        <w:rPr>
          <w:rtl/>
        </w:rPr>
        <w:t xml:space="preserve"> </w:t>
      </w:r>
      <w:r w:rsidRPr="007B24AF">
        <w:rPr>
          <w:rtl/>
        </w:rPr>
        <w:t>ندرت،</w:t>
      </w:r>
      <w:r w:rsidR="007B24AF" w:rsidRPr="007B24AF">
        <w:rPr>
          <w:rtl/>
        </w:rPr>
        <w:t xml:space="preserve"> </w:t>
      </w:r>
      <w:r w:rsidRPr="007B24AF">
        <w:rPr>
          <w:rtl/>
        </w:rPr>
        <w:t>پس</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صورت</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با</w:t>
      </w:r>
      <w:r w:rsidR="007B24AF" w:rsidRPr="007B24AF">
        <w:rPr>
          <w:rtl/>
        </w:rPr>
        <w:t xml:space="preserve"> </w:t>
      </w:r>
      <w:r w:rsidRPr="007B24AF">
        <w:rPr>
          <w:rtl/>
        </w:rPr>
        <w:t>اسلام</w:t>
      </w:r>
      <w:r w:rsidR="007B24AF" w:rsidRPr="007B24AF">
        <w:rPr>
          <w:rtl/>
        </w:rPr>
        <w:t xml:space="preserve"> </w:t>
      </w:r>
      <w:r w:rsidRPr="007B24AF">
        <w:rPr>
          <w:rtl/>
        </w:rPr>
        <w:t>خداحافظی</w:t>
      </w:r>
      <w:r w:rsidR="007B24AF" w:rsidRPr="007B24AF">
        <w:rPr>
          <w:rtl/>
        </w:rPr>
        <w:t xml:space="preserve"> </w:t>
      </w:r>
      <w:r w:rsidRPr="007B24AF">
        <w:rPr>
          <w:rtl/>
        </w:rPr>
        <w:t>نمود؛</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Pr="007B24AF">
        <w:rPr>
          <w:rtl/>
        </w:rPr>
        <w:t>از</w:t>
      </w:r>
      <w:r w:rsidR="007B24AF" w:rsidRPr="007B24AF">
        <w:rPr>
          <w:rtl/>
        </w:rPr>
        <w:t xml:space="preserve"> </w:t>
      </w:r>
      <w:r w:rsidRPr="007B24AF">
        <w:rPr>
          <w:rtl/>
        </w:rPr>
        <w:t>اسلام</w:t>
      </w:r>
      <w:r w:rsidR="007B24AF" w:rsidRPr="007B24AF">
        <w:rPr>
          <w:rtl/>
        </w:rPr>
        <w:t xml:space="preserve"> </w:t>
      </w:r>
      <w:r w:rsidRPr="007B24AF">
        <w:rPr>
          <w:rtl/>
        </w:rPr>
        <w:t>جز</w:t>
      </w:r>
      <w:r w:rsidR="007B24AF" w:rsidRPr="007B24AF">
        <w:rPr>
          <w:rtl/>
        </w:rPr>
        <w:t xml:space="preserve"> </w:t>
      </w:r>
      <w:r w:rsidRPr="007B24AF">
        <w:rPr>
          <w:rtl/>
        </w:rPr>
        <w:t>برخی</w:t>
      </w:r>
      <w:r w:rsidR="007B24AF" w:rsidRPr="007B24AF">
        <w:rPr>
          <w:rtl/>
        </w:rPr>
        <w:t xml:space="preserve"> </w:t>
      </w:r>
      <w:r w:rsidRPr="007B24AF">
        <w:rPr>
          <w:rtl/>
        </w:rPr>
        <w:t>مسائل</w:t>
      </w:r>
      <w:r w:rsidR="007B24AF" w:rsidRPr="007B24AF">
        <w:rPr>
          <w:rtl/>
        </w:rPr>
        <w:t xml:space="preserve"> </w:t>
      </w:r>
      <w:r w:rsidRPr="007B24AF">
        <w:rPr>
          <w:rtl/>
        </w:rPr>
        <w:t>فرعی</w:t>
      </w:r>
      <w:r w:rsidR="007B24AF" w:rsidRPr="007B24AF">
        <w:rPr>
          <w:rtl/>
        </w:rPr>
        <w:t xml:space="preserve"> </w:t>
      </w:r>
      <w:r w:rsidRPr="007B24AF">
        <w:rPr>
          <w:rtl/>
        </w:rPr>
        <w:t>قطعی</w:t>
      </w:r>
      <w:r w:rsidR="007B24AF" w:rsidRPr="007B24AF">
        <w:rPr>
          <w:rtl/>
        </w:rPr>
        <w:t xml:space="preserve"> </w:t>
      </w:r>
      <w:r w:rsidRPr="007B24AF">
        <w:rPr>
          <w:rtl/>
        </w:rPr>
        <w:t>و</w:t>
      </w:r>
      <w:r w:rsidR="007B24AF" w:rsidRPr="007B24AF">
        <w:rPr>
          <w:rtl/>
        </w:rPr>
        <w:t xml:space="preserve"> </w:t>
      </w:r>
      <w:r w:rsidRPr="007B24AF">
        <w:rPr>
          <w:rtl/>
        </w:rPr>
        <w:t>مسائل</w:t>
      </w:r>
      <w:r w:rsidR="007B24AF" w:rsidRPr="007B24AF">
        <w:rPr>
          <w:rtl/>
        </w:rPr>
        <w:t xml:space="preserve"> </w:t>
      </w:r>
      <w:r w:rsidRPr="007B24AF">
        <w:rPr>
          <w:rtl/>
        </w:rPr>
        <w:t>فرعی</w:t>
      </w:r>
      <w:r w:rsidR="007B24AF" w:rsidRPr="007B24AF">
        <w:rPr>
          <w:rtl/>
        </w:rPr>
        <w:t xml:space="preserve"> </w:t>
      </w:r>
      <w:r w:rsidRPr="007B24AF">
        <w:rPr>
          <w:rtl/>
        </w:rPr>
        <w:t>فراوانی</w:t>
      </w:r>
      <w:r w:rsidR="007B24AF" w:rsidRPr="007B24AF">
        <w:rPr>
          <w:rtl/>
        </w:rPr>
        <w:t xml:space="preserve"> </w:t>
      </w:r>
      <w:r w:rsidRPr="007B24AF">
        <w:rPr>
          <w:rtl/>
        </w:rPr>
        <w:t>که</w:t>
      </w:r>
      <w:r w:rsidR="007B24AF" w:rsidRPr="007B24AF">
        <w:rPr>
          <w:rtl/>
        </w:rPr>
        <w:t xml:space="preserve"> </w:t>
      </w:r>
      <w:r w:rsidRPr="007B24AF">
        <w:rPr>
          <w:rtl/>
        </w:rPr>
        <w:t>ظنّی</w:t>
      </w:r>
      <w:r w:rsidR="007B24AF" w:rsidRPr="007B24AF">
        <w:rPr>
          <w:rtl/>
        </w:rPr>
        <w:t xml:space="preserve"> </w:t>
      </w:r>
      <w:r w:rsidRPr="007B24AF">
        <w:rPr>
          <w:rtl/>
        </w:rPr>
        <w:t>است</w:t>
      </w:r>
      <w:r w:rsidR="007B24AF" w:rsidRPr="007B24AF">
        <w:rPr>
          <w:rtl/>
        </w:rPr>
        <w:t xml:space="preserve"> </w:t>
      </w:r>
      <w:r w:rsidRPr="007B24AF">
        <w:rPr>
          <w:rtl/>
        </w:rPr>
        <w:t>باقی</w:t>
      </w:r>
      <w:r w:rsidR="007B24AF" w:rsidRPr="007B24AF">
        <w:rPr>
          <w:rtl/>
        </w:rPr>
        <w:t xml:space="preserve"> </w:t>
      </w:r>
      <w:r w:rsidR="007C3E81" w:rsidRPr="007B24AF">
        <w:rPr>
          <w:rtl/>
        </w:rPr>
        <w:t>نمی‌</w:t>
      </w:r>
      <w:r w:rsidR="00233C55" w:rsidRPr="007B24AF">
        <w:rPr>
          <w:rtl/>
        </w:rPr>
        <w:t>‌</w:t>
      </w:r>
      <w:r w:rsidRPr="007B24AF">
        <w:rPr>
          <w:rtl/>
        </w:rPr>
        <w:t>ماند،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نظر</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مسلمان</w:t>
      </w:r>
      <w:r w:rsidR="007B24AF" w:rsidRPr="007B24AF">
        <w:rPr>
          <w:rtl/>
        </w:rPr>
        <w:t xml:space="preserve"> </w:t>
      </w:r>
      <w:r w:rsidRPr="007B24AF">
        <w:rPr>
          <w:rtl/>
        </w:rPr>
        <w:t>آگاه</w:t>
      </w:r>
      <w:r w:rsidR="007B24AF" w:rsidRPr="007B24AF">
        <w:rPr>
          <w:rtl/>
        </w:rPr>
        <w:t xml:space="preserve"> </w:t>
      </w:r>
      <w:r w:rsidRPr="007B24AF">
        <w:rPr>
          <w:rtl/>
        </w:rPr>
        <w:t>و</w:t>
      </w:r>
      <w:r w:rsidR="007B24AF" w:rsidRPr="007B24AF">
        <w:rPr>
          <w:rtl/>
        </w:rPr>
        <w:t xml:space="preserve"> </w:t>
      </w:r>
      <w:r w:rsidRPr="007B24AF">
        <w:rPr>
          <w:rtl/>
        </w:rPr>
        <w:t>ب</w:t>
      </w:r>
      <w:r w:rsidR="00233C55" w:rsidRPr="007B24AF">
        <w:rPr>
          <w:rtl/>
        </w:rPr>
        <w:t>ی</w:t>
      </w:r>
      <w:r w:rsidRPr="007B24AF">
        <w:rPr>
          <w:rtl/>
        </w:rPr>
        <w:t>نائی</w:t>
      </w:r>
      <w:r w:rsidR="007B24AF" w:rsidRPr="007B24AF">
        <w:rPr>
          <w:rtl/>
        </w:rPr>
        <w:t xml:space="preserve"> </w:t>
      </w:r>
      <w:r w:rsidRPr="007B24AF">
        <w:rPr>
          <w:rtl/>
        </w:rPr>
        <w:t>راضی</w:t>
      </w:r>
      <w:r w:rsidR="007B24AF" w:rsidRPr="007B24AF">
        <w:rPr>
          <w:rtl/>
        </w:rPr>
        <w:t xml:space="preserve"> </w:t>
      </w:r>
      <w:r w:rsidR="007C3E81" w:rsidRPr="007B24AF">
        <w:rPr>
          <w:rtl/>
        </w:rPr>
        <w:t>نمی‌</w:t>
      </w:r>
      <w:r w:rsidR="00233C55" w:rsidRPr="007B24AF">
        <w:rPr>
          <w:rtl/>
        </w:rPr>
        <w:t>‌</w:t>
      </w:r>
      <w:r w:rsidRPr="007B24AF">
        <w:rPr>
          <w:rtl/>
        </w:rPr>
        <w:t>شود.</w:t>
      </w:r>
      <w:r w:rsidR="007B24AF" w:rsidRPr="007B24AF">
        <w:rPr>
          <w:rtl/>
        </w:rPr>
        <w:t xml:space="preserve"> </w:t>
      </w:r>
    </w:p>
    <w:p w:rsidR="00FB39C3" w:rsidRPr="007B24AF" w:rsidRDefault="00FB39C3" w:rsidP="00015BC1">
      <w:pPr>
        <w:pStyle w:val="a4"/>
        <w:widowControl w:val="0"/>
        <w:rPr>
          <w:rtl/>
        </w:rPr>
      </w:pPr>
      <w:r w:rsidRPr="007B24AF">
        <w:rPr>
          <w:rtl/>
        </w:rPr>
        <w:t>ول</w:t>
      </w:r>
      <w:r w:rsidR="00233C55" w:rsidRPr="007B24AF">
        <w:rPr>
          <w:rtl/>
        </w:rPr>
        <w:t>ی</w:t>
      </w:r>
      <w:r w:rsidRPr="007B24AF">
        <w:rPr>
          <w:rtl/>
        </w:rPr>
        <w:t>کن</w:t>
      </w:r>
      <w:r w:rsidR="007B24AF" w:rsidRPr="007B24AF">
        <w:rPr>
          <w:rtl/>
        </w:rPr>
        <w:t xml:space="preserve"> </w:t>
      </w:r>
      <w:r w:rsidRPr="007B24AF">
        <w:rPr>
          <w:rtl/>
        </w:rPr>
        <w:t>بحمد</w:t>
      </w:r>
      <w:r w:rsidR="00975913">
        <w:rPr>
          <w:rtl/>
        </w:rPr>
        <w:t>الله</w:t>
      </w:r>
      <w:r w:rsidR="007B24AF" w:rsidRPr="007B24AF">
        <w:rPr>
          <w:rtl/>
        </w:rPr>
        <w:t xml:space="preserve"> </w:t>
      </w:r>
      <w:r w:rsidR="009D7F02">
        <w:rPr>
          <w:rtl/>
        </w:rPr>
        <w:t>ـ</w:t>
      </w:r>
      <w:r w:rsidR="007B24AF" w:rsidRPr="007B24AF">
        <w:rPr>
          <w:rtl/>
        </w:rPr>
        <w:t xml:space="preserve"> </w:t>
      </w:r>
      <w:r w:rsidRPr="007B24AF">
        <w:rPr>
          <w:rtl/>
        </w:rPr>
        <w:t>و</w:t>
      </w:r>
      <w:r w:rsidR="007B24AF" w:rsidRPr="007B24AF">
        <w:rPr>
          <w:rtl/>
        </w:rPr>
        <w:t xml:space="preserve"> </w:t>
      </w:r>
      <w:r w:rsidRPr="007B24AF">
        <w:rPr>
          <w:rtl/>
        </w:rPr>
        <w:t>حمد</w:t>
      </w:r>
      <w:r w:rsidR="007B24AF" w:rsidRPr="007B24AF">
        <w:rPr>
          <w:rtl/>
        </w:rPr>
        <w:t xml:space="preserve"> </w:t>
      </w:r>
      <w:r w:rsidRPr="007B24AF">
        <w:rPr>
          <w:rtl/>
        </w:rPr>
        <w:t>بمخصوص</w:t>
      </w:r>
      <w:r w:rsidR="007B24AF" w:rsidRPr="007B24AF">
        <w:rPr>
          <w:rtl/>
        </w:rPr>
        <w:t xml:space="preserve"> </w:t>
      </w:r>
      <w:r w:rsidRPr="007B24AF">
        <w:rPr>
          <w:rtl/>
        </w:rPr>
        <w:t>اوست</w:t>
      </w:r>
      <w:r w:rsidR="007B24AF" w:rsidRPr="007B24AF">
        <w:rPr>
          <w:rtl/>
        </w:rPr>
        <w:t xml:space="preserve"> </w:t>
      </w:r>
      <w:r w:rsidR="009D7F02">
        <w:rPr>
          <w:rtl/>
        </w:rPr>
        <w:t>ـ</w:t>
      </w:r>
      <w:r w:rsidR="007B24AF" w:rsidRPr="007B24AF">
        <w:rPr>
          <w:rtl/>
        </w:rPr>
        <w:t xml:space="preserve"> </w:t>
      </w:r>
      <w:r w:rsidRPr="007B24AF">
        <w:rPr>
          <w:rtl/>
        </w:rPr>
        <w:t>مدارک</w:t>
      </w:r>
      <w:r w:rsidR="007B24AF" w:rsidRPr="007B24AF">
        <w:rPr>
          <w:rtl/>
        </w:rPr>
        <w:t xml:space="preserve"> </w:t>
      </w:r>
      <w:r w:rsidRPr="007B24AF">
        <w:rPr>
          <w:rtl/>
        </w:rPr>
        <w:t>وح</w:t>
      </w:r>
      <w:r w:rsidR="00233C55" w:rsidRPr="007B24AF">
        <w:rPr>
          <w:rtl/>
        </w:rPr>
        <w:t>ی</w:t>
      </w:r>
      <w:r w:rsidRPr="007B24AF">
        <w:rPr>
          <w:rtl/>
        </w:rPr>
        <w:t>انی</w:t>
      </w:r>
      <w:r w:rsidR="007B24AF" w:rsidRPr="007B24AF">
        <w:rPr>
          <w:rtl/>
        </w:rPr>
        <w:t xml:space="preserve"> </w:t>
      </w:r>
      <w:r w:rsidRPr="007B24AF">
        <w:rPr>
          <w:rtl/>
        </w:rPr>
        <w:t>معتبر</w:t>
      </w:r>
      <w:r w:rsidR="007B24AF" w:rsidRPr="007B24AF">
        <w:rPr>
          <w:rtl/>
        </w:rPr>
        <w:t xml:space="preserve"> </w:t>
      </w:r>
      <w:r w:rsidRPr="007B24AF">
        <w:rPr>
          <w:rtl/>
        </w:rPr>
        <w:t>در</w:t>
      </w:r>
      <w:r w:rsidR="007B24AF" w:rsidRPr="007B24AF">
        <w:rPr>
          <w:rtl/>
        </w:rPr>
        <w:t xml:space="preserve"> </w:t>
      </w:r>
      <w:r w:rsidRPr="007B24AF">
        <w:rPr>
          <w:rtl/>
        </w:rPr>
        <w:t>ب</w:t>
      </w:r>
      <w:r w:rsidR="00233C55" w:rsidRPr="007B24AF">
        <w:rPr>
          <w:rtl/>
        </w:rPr>
        <w:t>ی</w:t>
      </w:r>
      <w:r w:rsidRPr="007B24AF">
        <w:rPr>
          <w:rtl/>
        </w:rPr>
        <w:t>شتر</w:t>
      </w:r>
      <w:r w:rsidR="007B24AF" w:rsidRPr="007B24AF">
        <w:rPr>
          <w:rtl/>
        </w:rPr>
        <w:t xml:space="preserve"> </w:t>
      </w:r>
      <w:r w:rsidRPr="007B24AF">
        <w:rPr>
          <w:rtl/>
        </w:rPr>
        <w:t>مسائل</w:t>
      </w:r>
      <w:r w:rsidR="007B24AF" w:rsidRPr="007B24AF">
        <w:rPr>
          <w:rtl/>
        </w:rPr>
        <w:t xml:space="preserve"> </w:t>
      </w:r>
      <w:r w:rsidRPr="007B24AF">
        <w:rPr>
          <w:rtl/>
        </w:rPr>
        <w:t>اعتقادی</w:t>
      </w:r>
      <w:r w:rsidR="007B24AF" w:rsidRPr="007B24AF">
        <w:rPr>
          <w:rtl/>
        </w:rPr>
        <w:t xml:space="preserve"> </w:t>
      </w:r>
      <w:r w:rsidRPr="007B24AF">
        <w:rPr>
          <w:rtl/>
        </w:rPr>
        <w:t>وجود</w:t>
      </w:r>
      <w:r w:rsidR="007B24AF" w:rsidRPr="007B24AF">
        <w:rPr>
          <w:rtl/>
        </w:rPr>
        <w:t xml:space="preserve"> </w:t>
      </w:r>
      <w:r w:rsidRPr="007B24AF">
        <w:rPr>
          <w:rtl/>
        </w:rPr>
        <w:t>دارد</w:t>
      </w:r>
      <w:r w:rsidR="007B24AF" w:rsidRPr="007B24AF">
        <w:rPr>
          <w:rtl/>
        </w:rPr>
        <w:t xml:space="preserve"> </w:t>
      </w:r>
      <w:r w:rsidRPr="007B24AF">
        <w:rPr>
          <w:rtl/>
        </w:rPr>
        <w:t>در</w:t>
      </w:r>
      <w:r w:rsidR="007B24AF" w:rsidRPr="007B24AF">
        <w:rPr>
          <w:rtl/>
        </w:rPr>
        <w:t xml:space="preserve"> </w:t>
      </w:r>
      <w:r w:rsidRPr="007B24AF">
        <w:rPr>
          <w:rtl/>
        </w:rPr>
        <w:t>حالی</w:t>
      </w:r>
      <w:r w:rsidR="007B24AF" w:rsidRPr="007B24AF">
        <w:rPr>
          <w:rtl/>
        </w:rPr>
        <w:t xml:space="preserve"> </w:t>
      </w:r>
      <w:r w:rsidRPr="007B24AF">
        <w:rPr>
          <w:rtl/>
        </w:rPr>
        <w:t>که</w:t>
      </w:r>
      <w:r w:rsidR="007B24AF" w:rsidRPr="007B24AF">
        <w:rPr>
          <w:rtl/>
        </w:rPr>
        <w:t xml:space="preserve"> </w:t>
      </w:r>
      <w:r w:rsidRPr="007B24AF">
        <w:rPr>
          <w:rtl/>
        </w:rPr>
        <w:t>دلالتشان</w:t>
      </w:r>
      <w:r w:rsidR="007B24AF" w:rsidRPr="007B24AF">
        <w:rPr>
          <w:rtl/>
        </w:rPr>
        <w:t xml:space="preserve"> </w:t>
      </w:r>
      <w:r w:rsidRPr="007B24AF">
        <w:rPr>
          <w:rtl/>
        </w:rPr>
        <w:t>صر</w:t>
      </w:r>
      <w:r w:rsidR="00233C55" w:rsidRPr="007B24AF">
        <w:rPr>
          <w:rtl/>
        </w:rPr>
        <w:t>ی</w:t>
      </w:r>
      <w:r w:rsidRPr="007B24AF">
        <w:rPr>
          <w:rtl/>
        </w:rPr>
        <w:t>ح</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با</w:t>
      </w:r>
      <w:r w:rsidR="007B24AF" w:rsidRPr="007B24AF">
        <w:rPr>
          <w:rtl/>
        </w:rPr>
        <w:t xml:space="preserve"> </w:t>
      </w:r>
      <w:r w:rsidR="00233C55" w:rsidRPr="007B24AF">
        <w:rPr>
          <w:rtl/>
        </w:rPr>
        <w:t>ی</w:t>
      </w:r>
      <w:r w:rsidRPr="007B24AF">
        <w:rPr>
          <w:rtl/>
        </w:rPr>
        <w:t>کد</w:t>
      </w:r>
      <w:r w:rsidR="00233C55" w:rsidRPr="007B24AF">
        <w:rPr>
          <w:rtl/>
        </w:rPr>
        <w:t>ی</w:t>
      </w:r>
      <w:r w:rsidRPr="007B24AF">
        <w:rPr>
          <w:rtl/>
        </w:rPr>
        <w:t>گر</w:t>
      </w:r>
      <w:r w:rsidR="007B24AF" w:rsidRPr="007B24AF">
        <w:rPr>
          <w:rtl/>
        </w:rPr>
        <w:t xml:space="preserve"> </w:t>
      </w:r>
      <w:r w:rsidRPr="007B24AF">
        <w:rPr>
          <w:rtl/>
        </w:rPr>
        <w:t>موافق</w:t>
      </w:r>
      <w:r w:rsidR="007B24AF" w:rsidRPr="007B24AF">
        <w:rPr>
          <w:rtl/>
        </w:rPr>
        <w:t xml:space="preserve"> </w:t>
      </w:r>
      <w:r w:rsidRPr="007B24AF">
        <w:rPr>
          <w:rtl/>
        </w:rPr>
        <w:t>و</w:t>
      </w:r>
      <w:r w:rsidR="007B24AF" w:rsidRPr="007B24AF">
        <w:rPr>
          <w:rtl/>
        </w:rPr>
        <w:t xml:space="preserve"> </w:t>
      </w:r>
      <w:r w:rsidRPr="007B24AF">
        <w:rPr>
          <w:rtl/>
        </w:rPr>
        <w:t>هماهنگ</w:t>
      </w:r>
      <w:r w:rsidR="007B24AF" w:rsidRPr="007B24AF">
        <w:rPr>
          <w:rtl/>
        </w:rPr>
        <w:t xml:space="preserve"> </w:t>
      </w:r>
      <w:r w:rsidR="007C3E81" w:rsidRPr="007B24AF">
        <w:rPr>
          <w:rtl/>
        </w:rPr>
        <w:t>می‌</w:t>
      </w:r>
      <w:r w:rsidR="00233C55" w:rsidRPr="007B24AF">
        <w:rPr>
          <w:rtl/>
        </w:rPr>
        <w:t>‌</w:t>
      </w:r>
      <w:r w:rsidRPr="007B24AF">
        <w:rPr>
          <w:rtl/>
        </w:rPr>
        <w:t>باشند.</w:t>
      </w:r>
      <w:r w:rsidR="007B24AF" w:rsidRPr="007B24AF">
        <w:rPr>
          <w:rtl/>
        </w:rPr>
        <w:t xml:space="preserve"> </w:t>
      </w:r>
      <w:r w:rsidRPr="007B24AF">
        <w:rPr>
          <w:rtl/>
        </w:rPr>
        <w:t>»</w:t>
      </w:r>
    </w:p>
    <w:p w:rsidR="00FB39C3" w:rsidRPr="007B24AF" w:rsidRDefault="00FB39C3" w:rsidP="00661656">
      <w:pPr>
        <w:widowControl w:val="0"/>
        <w:rPr>
          <w:rFonts w:ascii="NoorLotus" w:hAnsi="NoorLotus"/>
          <w:rtl/>
        </w:rPr>
      </w:pPr>
      <w:r w:rsidRPr="007B24AF">
        <w:rPr>
          <w:rFonts w:ascii="NoorLotus" w:hAnsi="NoorLotus"/>
          <w:rtl/>
        </w:rPr>
        <w:lastRenderedPageBreak/>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تعل</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کامل</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فروگذار</w:t>
      </w:r>
      <w:r w:rsidR="007B24AF" w:rsidRPr="007B24AF">
        <w:rPr>
          <w:rFonts w:ascii="NoorLotus" w:hAnsi="NoorLotus"/>
          <w:rtl/>
        </w:rPr>
        <w:t xml:space="preserve"> </w:t>
      </w:r>
      <w:r w:rsidRPr="007B24AF">
        <w:rPr>
          <w:rFonts w:ascii="NoorLotus" w:hAnsi="NoorLotus"/>
          <w:rtl/>
        </w:rPr>
        <w:t>نکرده</w:t>
      </w:r>
      <w:r w:rsidR="00661656">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پاک</w:t>
      </w:r>
      <w:r w:rsidR="00233C55" w:rsidRPr="007B24AF">
        <w:rPr>
          <w:rFonts w:ascii="NoorLotus" w:hAnsi="NoorLotus"/>
          <w:rtl/>
        </w:rPr>
        <w:t>ی</w:t>
      </w:r>
      <w:r w:rsidRPr="007B24AF">
        <w:rPr>
          <w:rFonts w:ascii="NoorLotus" w:hAnsi="NoorLotus"/>
          <w:rtl/>
        </w:rPr>
        <w:t>زه</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اجی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عصمت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طهارت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بشری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431EF0" w:rsidRPr="00606D30">
        <w:rPr>
          <w:rStyle w:val="a3"/>
          <w:rFonts w:cstheme="minorBidi"/>
          <w:rtl/>
        </w:rPr>
        <w:footnoteReference w:id="86"/>
      </w:r>
      <w:r w:rsidR="00431EF0" w:rsidRPr="00602854">
        <w:rPr>
          <w:szCs w:val="24"/>
          <w:rtl/>
        </w:rPr>
        <w:t>.</w:t>
      </w:r>
      <w:r w:rsidR="007B24AF" w:rsidRPr="007B24AF">
        <w:rPr>
          <w:rFonts w:ascii="NoorLotus" w:hAnsi="NoorLotus"/>
          <w:rtl/>
        </w:rPr>
        <w:t xml:space="preserve"> </w:t>
      </w:r>
    </w:p>
    <w:p w:rsidR="00DB45F5"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پاسخ</w:t>
      </w:r>
      <w:r w:rsidRPr="007B24AF">
        <w:rPr>
          <w:rFonts w:ascii="NoorLotus" w:hAnsi="NoorLotus"/>
          <w:rtl/>
        </w:rPr>
        <w:t xml:space="preserve"> </w:t>
      </w:r>
      <w:r w:rsidR="00FB39C3" w:rsidRPr="007B24AF">
        <w:rPr>
          <w:rFonts w:ascii="NoorLotus" w:hAnsi="NoorLotus"/>
          <w:rtl/>
        </w:rPr>
        <w:t>گوئ</w:t>
      </w:r>
      <w:r w:rsidR="00233C55" w:rsidRPr="007B24AF">
        <w:rPr>
          <w:rFonts w:ascii="NoorLotus" w:hAnsi="NoorLotus"/>
          <w:rtl/>
        </w:rPr>
        <w:t>ی</w:t>
      </w:r>
      <w:r w:rsidR="00FB39C3" w:rsidRPr="007B24AF">
        <w:rPr>
          <w:rFonts w:ascii="NoorLotus" w:hAnsi="NoorLotus"/>
          <w:rtl/>
        </w:rPr>
        <w:t>م:</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DB45F5">
        <w:rPr>
          <w:rFonts w:ascii="NoorLotus" w:hAnsi="NoorLotus"/>
          <w:b/>
          <w:bCs/>
          <w:rtl/>
        </w:rPr>
        <w:t>اوّلا</w:t>
      </w:r>
      <w:r w:rsidR="00DB45F5">
        <w:rPr>
          <w:rFonts w:ascii="NoorLotus" w:hAnsi="NoorLotus" w:hint="cs"/>
          <w:b/>
          <w:bCs/>
          <w:rtl/>
        </w:rPr>
        <w:t>ً</w:t>
      </w:r>
      <w:r w:rsidR="00FB39C3" w:rsidRPr="007B24AF">
        <w:rPr>
          <w:rFonts w:ascii="NoorLotus" w:hAnsi="NoorLotus"/>
          <w:rtl/>
        </w:rPr>
        <w:t>:</w:t>
      </w:r>
      <w:r w:rsidRPr="007B24AF">
        <w:rPr>
          <w:rFonts w:ascii="NoorLotus" w:hAnsi="NoorLotus"/>
          <w:rtl/>
        </w:rPr>
        <w:t xml:space="preserve"> </w:t>
      </w:r>
      <w:r w:rsidR="00FB39C3" w:rsidRPr="007B24AF">
        <w:rPr>
          <w:rFonts w:ascii="NoorLotus" w:hAnsi="NoorLotus"/>
          <w:rtl/>
        </w:rPr>
        <w:t>رجوع</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بس</w:t>
      </w:r>
      <w:r w:rsidR="00233C55" w:rsidRPr="007B24AF">
        <w:rPr>
          <w:rFonts w:ascii="NoorLotus" w:hAnsi="NoorLotus"/>
          <w:rtl/>
        </w:rPr>
        <w:t>ی</w:t>
      </w:r>
      <w:r w:rsidR="00FB39C3" w:rsidRPr="007B24AF">
        <w:rPr>
          <w:rFonts w:ascii="NoorLotus" w:hAnsi="NoorLotus"/>
          <w:rtl/>
        </w:rPr>
        <w:t>اری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مباحث</w:t>
      </w:r>
      <w:r w:rsidRPr="007B24AF">
        <w:rPr>
          <w:rFonts w:ascii="NoorLotus" w:hAnsi="NoorLotus"/>
          <w:rtl/>
        </w:rPr>
        <w:t xml:space="preserve"> </w:t>
      </w:r>
      <w:r w:rsidR="00FB39C3" w:rsidRPr="007B24AF">
        <w:rPr>
          <w:rFonts w:ascii="NoorLotus" w:hAnsi="NoorLotus"/>
          <w:rtl/>
        </w:rPr>
        <w:t>معارف</w:t>
      </w:r>
      <w:r w:rsidRPr="007B24AF">
        <w:rPr>
          <w:rFonts w:ascii="NoorLotus" w:hAnsi="NoorLotus"/>
          <w:rtl/>
        </w:rPr>
        <w:t xml:space="preserve"> </w:t>
      </w:r>
      <w:r w:rsidR="00FB39C3" w:rsidRPr="007B24AF">
        <w:rPr>
          <w:rFonts w:ascii="NoorLotus" w:hAnsi="NoorLotus"/>
          <w:rtl/>
        </w:rPr>
        <w:t>دَوری</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آشکارا؛</w:t>
      </w:r>
      <w:r w:rsidRPr="007B24AF">
        <w:rPr>
          <w:rFonts w:ascii="NoorLotus" w:hAnsi="NoorLotus"/>
          <w:rtl/>
        </w:rPr>
        <w:t xml:space="preserve"> </w:t>
      </w:r>
      <w:r w:rsidR="00FB39C3" w:rsidRPr="007B24AF">
        <w:rPr>
          <w:rFonts w:ascii="NoorLotus" w:hAnsi="NoorLotus"/>
          <w:rtl/>
        </w:rPr>
        <w:t>چون</w:t>
      </w:r>
      <w:r w:rsidRPr="007B24AF">
        <w:rPr>
          <w:rFonts w:ascii="NoorLotus" w:hAnsi="NoorLotus"/>
          <w:rtl/>
        </w:rPr>
        <w:t xml:space="preserve"> </w:t>
      </w:r>
      <w:r w:rsidR="00FB39C3" w:rsidRPr="007B24AF">
        <w:rPr>
          <w:rFonts w:ascii="NoorLotus" w:hAnsi="NoorLotus"/>
          <w:rtl/>
        </w:rPr>
        <w:t>اعتبار</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ق</w:t>
      </w:r>
      <w:r w:rsidR="00233C55" w:rsidRPr="007B24AF">
        <w:rPr>
          <w:rFonts w:ascii="NoorLotus" w:hAnsi="NoorLotus"/>
          <w:rtl/>
        </w:rPr>
        <w:t>ی</w:t>
      </w:r>
      <w:r w:rsidR="00FB39C3" w:rsidRPr="007B24AF">
        <w:rPr>
          <w:rFonts w:ascii="NoorLotus" w:hAnsi="NoorLotus"/>
          <w:rtl/>
        </w:rPr>
        <w:t>مت</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ثبوت</w:t>
      </w:r>
      <w:r w:rsidRPr="007B24AF">
        <w:rPr>
          <w:rFonts w:ascii="NoorLotus" w:hAnsi="NoorLotus"/>
          <w:rtl/>
        </w:rPr>
        <w:t xml:space="preserve"> </w:t>
      </w:r>
      <w:r w:rsidR="00FB39C3" w:rsidRPr="007B24AF">
        <w:rPr>
          <w:rFonts w:ascii="NoorLotus" w:hAnsi="NoorLotus"/>
          <w:rtl/>
        </w:rPr>
        <w:t>وجود</w:t>
      </w:r>
      <w:r w:rsidRPr="007B24AF">
        <w:rPr>
          <w:rFonts w:ascii="NoorLotus" w:hAnsi="NoorLotus"/>
          <w:rtl/>
        </w:rPr>
        <w:t xml:space="preserve"> </w:t>
      </w:r>
      <w:r w:rsidR="00FB39C3" w:rsidRPr="007B24AF">
        <w:rPr>
          <w:rFonts w:ascii="NoorLotus" w:hAnsi="NoorLotus"/>
          <w:rtl/>
        </w:rPr>
        <w:t>خداوند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وحدت</w:t>
      </w:r>
      <w:r w:rsidRPr="007B24AF">
        <w:rPr>
          <w:rFonts w:ascii="NoorLotus" w:hAnsi="NoorLotus"/>
          <w:rtl/>
        </w:rPr>
        <w:t xml:space="preserve"> </w:t>
      </w:r>
      <w:r w:rsidR="00FB39C3" w:rsidRPr="007B24AF">
        <w:rPr>
          <w:rFonts w:ascii="NoorLotus" w:hAnsi="NoorLotus"/>
          <w:rtl/>
        </w:rPr>
        <w:t>خداوند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حکمت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علم</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قدرت</w:t>
      </w:r>
      <w:r w:rsidRPr="007B24AF">
        <w:rPr>
          <w:rFonts w:ascii="NoorLotus" w:hAnsi="NoorLotus"/>
          <w:rtl/>
        </w:rPr>
        <w:t xml:space="preserve"> </w:t>
      </w:r>
      <w:r w:rsidR="00FB39C3" w:rsidRPr="007B24AF">
        <w:rPr>
          <w:rFonts w:ascii="NoorLotus" w:hAnsi="NoorLotus"/>
          <w:rtl/>
        </w:rPr>
        <w:t>خداوند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بعثت</w:t>
      </w:r>
      <w:r w:rsidRPr="007B24AF">
        <w:rPr>
          <w:rFonts w:ascii="NoorLotus" w:hAnsi="NoorLotus"/>
          <w:rtl/>
        </w:rPr>
        <w:t xml:space="preserve"> </w:t>
      </w:r>
      <w:r w:rsidR="00FB39C3" w:rsidRPr="007B24AF">
        <w:rPr>
          <w:rFonts w:ascii="NoorLotus" w:hAnsi="NoorLotus"/>
          <w:rtl/>
        </w:rPr>
        <w:t>رسول</w:t>
      </w:r>
      <w:r w:rsidRPr="007B24AF">
        <w:rPr>
          <w:rFonts w:ascii="NoorLotus" w:hAnsi="NoorLotus"/>
          <w:rtl/>
        </w:rPr>
        <w:t xml:space="preserve"> </w:t>
      </w:r>
      <w:r w:rsidR="00FB39C3" w:rsidRPr="007B24AF">
        <w:rPr>
          <w:rFonts w:ascii="NoorLotus" w:hAnsi="NoorLotus"/>
          <w:rtl/>
        </w:rPr>
        <w:t>خدا</w:t>
      </w:r>
      <w:r w:rsidRPr="007B24AF">
        <w:rPr>
          <w:rFonts w:ascii="NoorLotus" w:hAnsi="NoorLotus"/>
          <w:rtl/>
        </w:rPr>
        <w:t xml:space="preserve"> </w:t>
      </w:r>
      <w:r w:rsidR="00022025">
        <w:rPr>
          <w:rFonts w:ascii="NoorLotus" w:hAnsi="NoorLotus"/>
          <w:sz w:val="22"/>
          <w:szCs w:val="22"/>
          <w:rtl/>
        </w:rPr>
        <w:t>صلّی‌</w:t>
      </w:r>
      <w:r w:rsidR="00975913">
        <w:rPr>
          <w:rFonts w:ascii="NoorLotus" w:hAnsi="NoorLotus"/>
          <w:sz w:val="22"/>
          <w:szCs w:val="22"/>
          <w:rtl/>
        </w:rPr>
        <w:t>الله</w:t>
      </w:r>
      <w:r w:rsidR="00022025">
        <w:rPr>
          <w:rFonts w:ascii="NoorLotus" w:hAnsi="NoorLotus"/>
          <w:sz w:val="22"/>
          <w:szCs w:val="22"/>
          <w:rtl/>
        </w:rPr>
        <w:t xml:space="preserve">‌علیه‌وآله‌وسلّم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ثبوت</w:t>
      </w:r>
      <w:r w:rsidRPr="007B24AF">
        <w:rPr>
          <w:rFonts w:ascii="NoorLotus" w:hAnsi="NoorLotus"/>
          <w:rtl/>
        </w:rPr>
        <w:t xml:space="preserve"> </w:t>
      </w:r>
      <w:r w:rsidR="00FB39C3" w:rsidRPr="007B24AF">
        <w:rPr>
          <w:rFonts w:ascii="NoorLotus" w:hAnsi="NoorLotus"/>
          <w:rtl/>
        </w:rPr>
        <w:t>اخت</w:t>
      </w:r>
      <w:r w:rsidR="00233C55" w:rsidRPr="007B24AF">
        <w:rPr>
          <w:rFonts w:ascii="NoorLotus" w:hAnsi="NoorLotus"/>
          <w:rtl/>
        </w:rPr>
        <w:t>ی</w:t>
      </w:r>
      <w:r w:rsidR="00FB39C3" w:rsidRPr="007B24AF">
        <w:rPr>
          <w:rFonts w:ascii="NoorLotus" w:hAnsi="NoorLotus"/>
          <w:rtl/>
        </w:rPr>
        <w:t>ار</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قدرت</w:t>
      </w:r>
      <w:r w:rsidRPr="007B24AF">
        <w:rPr>
          <w:rFonts w:ascii="NoorLotus" w:hAnsi="NoorLotus"/>
          <w:rtl/>
        </w:rPr>
        <w:t xml:space="preserve"> </w:t>
      </w:r>
      <w:r w:rsidR="00FB39C3" w:rsidRPr="007B24AF">
        <w:rPr>
          <w:rFonts w:ascii="NoorLotus" w:hAnsi="NoorLotus"/>
          <w:rtl/>
        </w:rPr>
        <w:t>بشر</w:t>
      </w: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امتثال</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باشد.</w:t>
      </w:r>
      <w:r w:rsidRPr="007B24AF">
        <w:rPr>
          <w:rFonts w:ascii="NoorLotus" w:hAnsi="NoorLotus"/>
          <w:rtl/>
        </w:rPr>
        <w:t xml:space="preserve"> </w:t>
      </w:r>
      <w:r w:rsidR="00FB39C3" w:rsidRPr="007B24AF">
        <w:rPr>
          <w:rFonts w:ascii="NoorLotus" w:hAnsi="NoorLotus"/>
          <w:rtl/>
        </w:rPr>
        <w:t>پس</w:t>
      </w:r>
      <w:r w:rsidRPr="007B24AF">
        <w:rPr>
          <w:rFonts w:ascii="NoorLotus" w:hAnsi="NoorLotus"/>
          <w:rtl/>
        </w:rPr>
        <w:t xml:space="preserve"> </w:t>
      </w:r>
      <w:r w:rsidR="00FB39C3" w:rsidRPr="007B24AF">
        <w:rPr>
          <w:rFonts w:ascii="NoorLotus" w:hAnsi="NoorLotus"/>
          <w:rtl/>
        </w:rPr>
        <w:t>معنا</w:t>
      </w:r>
      <w:r w:rsidRPr="007B24AF">
        <w:rPr>
          <w:rFonts w:ascii="NoorLotus" w:hAnsi="NoorLotus"/>
          <w:rtl/>
        </w:rPr>
        <w:t xml:space="preserve"> </w:t>
      </w:r>
      <w:r w:rsidR="00FB39C3" w:rsidRPr="007B24AF">
        <w:rPr>
          <w:rFonts w:ascii="NoorLotus" w:hAnsi="NoorLotus"/>
          <w:rtl/>
        </w:rPr>
        <w:t>ندارد</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مباحث</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مراجعه</w:t>
      </w:r>
      <w:r w:rsidRPr="007B24AF">
        <w:rPr>
          <w:rFonts w:ascii="NoorLotus" w:hAnsi="NoorLotus"/>
          <w:rtl/>
        </w:rPr>
        <w:t xml:space="preserve"> </w:t>
      </w:r>
      <w:r w:rsidR="00FB39C3" w:rsidRPr="007B24AF">
        <w:rPr>
          <w:rFonts w:ascii="NoorLotus" w:hAnsi="NoorLotus"/>
          <w:rtl/>
        </w:rPr>
        <w:t>شود</w:t>
      </w:r>
      <w:r w:rsidRPr="007B24AF">
        <w:rPr>
          <w:rFonts w:ascii="NoorLotus" w:hAnsi="NoorLotus"/>
          <w:rtl/>
        </w:rPr>
        <w:t xml:space="preserve"> </w:t>
      </w:r>
      <w:r w:rsidR="00FB39C3" w:rsidRPr="007B24AF">
        <w:rPr>
          <w:rFonts w:ascii="NoorLotus" w:hAnsi="NoorLotus"/>
          <w:rtl/>
        </w:rPr>
        <w:t>مگر</w:t>
      </w:r>
      <w:r w:rsidRPr="007B24AF">
        <w:rPr>
          <w:rFonts w:ascii="NoorLotus" w:hAnsi="NoorLotus"/>
          <w:rtl/>
        </w:rPr>
        <w:t xml:space="preserve"> </w:t>
      </w:r>
      <w:r w:rsidR="00FB39C3" w:rsidRPr="007B24AF">
        <w:rPr>
          <w:rFonts w:ascii="NoorLotus" w:hAnsi="NoorLotus"/>
          <w:rtl/>
        </w:rPr>
        <w:t>برای</w:t>
      </w:r>
      <w:r w:rsidRPr="007B24AF">
        <w:rPr>
          <w:rFonts w:ascii="NoorLotus" w:hAnsi="NoorLotus"/>
          <w:rtl/>
        </w:rPr>
        <w:t xml:space="preserve"> </w:t>
      </w:r>
      <w:r w:rsidR="00FB39C3" w:rsidRPr="007B24AF">
        <w:rPr>
          <w:rFonts w:ascii="NoorLotus" w:hAnsi="NoorLotus"/>
          <w:rtl/>
        </w:rPr>
        <w:t>کسانی</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پ</w:t>
      </w:r>
      <w:r w:rsidR="00233C55" w:rsidRPr="007B24AF">
        <w:rPr>
          <w:rFonts w:ascii="NoorLotus" w:hAnsi="NoorLotus"/>
          <w:rtl/>
        </w:rPr>
        <w:t>ی</w:t>
      </w:r>
      <w:r w:rsidR="00FB39C3" w:rsidRPr="007B24AF">
        <w:rPr>
          <w:rFonts w:ascii="NoorLotus" w:hAnsi="NoorLotus"/>
          <w:rtl/>
        </w:rPr>
        <w:t>ش</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اعتقاد</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خدا</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رسول</w:t>
      </w:r>
      <w:r w:rsidRPr="007B24AF">
        <w:rPr>
          <w:rFonts w:ascii="NoorLotus" w:hAnsi="NoorLotus"/>
          <w:rtl/>
        </w:rPr>
        <w:t xml:space="preserve"> </w:t>
      </w:r>
      <w:r w:rsidR="00FB39C3" w:rsidRPr="007B24AF">
        <w:rPr>
          <w:rFonts w:ascii="NoorLotus" w:hAnsi="NoorLotus"/>
          <w:rtl/>
        </w:rPr>
        <w:t>خدا</w:t>
      </w:r>
      <w:r w:rsidRPr="007B24AF">
        <w:rPr>
          <w:rFonts w:ascii="NoorLotus" w:hAnsi="NoorLotus"/>
          <w:rtl/>
        </w:rPr>
        <w:t xml:space="preserve"> </w:t>
      </w:r>
      <w:r w:rsidR="00022025">
        <w:rPr>
          <w:rFonts w:ascii="NoorLotus" w:hAnsi="NoorLotus"/>
          <w:sz w:val="22"/>
          <w:szCs w:val="22"/>
          <w:rtl/>
        </w:rPr>
        <w:t>صلّی‌</w:t>
      </w:r>
      <w:r w:rsidR="00975913">
        <w:rPr>
          <w:rFonts w:ascii="NoorLotus" w:hAnsi="NoorLotus"/>
          <w:sz w:val="22"/>
          <w:szCs w:val="22"/>
          <w:rtl/>
        </w:rPr>
        <w:t>الله</w:t>
      </w:r>
      <w:r w:rsidR="00022025">
        <w:rPr>
          <w:rFonts w:ascii="NoorLotus" w:hAnsi="NoorLotus"/>
          <w:sz w:val="22"/>
          <w:szCs w:val="22"/>
          <w:rtl/>
        </w:rPr>
        <w:t xml:space="preserve">‌علیه‌وآله‌وسلّم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دن</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ک</w:t>
      </w:r>
      <w:r w:rsidRPr="007B24AF">
        <w:rPr>
          <w:rFonts w:ascii="NoorLotus" w:hAnsi="NoorLotus"/>
          <w:rtl/>
        </w:rPr>
        <w:t xml:space="preserve"> </w:t>
      </w:r>
      <w:r w:rsidR="00FB39C3" w:rsidRPr="007B24AF">
        <w:rPr>
          <w:rFonts w:ascii="NoorLotus" w:hAnsi="NoorLotus"/>
          <w:rtl/>
        </w:rPr>
        <w:t>خواب</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ا</w:t>
      </w:r>
      <w:r w:rsidRPr="007B24AF">
        <w:rPr>
          <w:rFonts w:ascii="NoorLotus" w:hAnsi="NoorLotus"/>
          <w:rtl/>
        </w:rPr>
        <w:t xml:space="preserve"> </w:t>
      </w:r>
      <w:r w:rsidR="00FB39C3" w:rsidRPr="007B24AF">
        <w:rPr>
          <w:rFonts w:ascii="NoorLotus" w:hAnsi="NoorLotus"/>
          <w:rtl/>
        </w:rPr>
        <w:t>کرامت</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ولا</w:t>
      </w:r>
      <w:r w:rsidR="00233C55" w:rsidRPr="007B24AF">
        <w:rPr>
          <w:rFonts w:ascii="NoorLotus" w:hAnsi="NoorLotus"/>
          <w:rtl/>
        </w:rPr>
        <w:t>ی</w:t>
      </w:r>
      <w:r w:rsidR="00FB39C3" w:rsidRPr="007B24AF">
        <w:rPr>
          <w:rFonts w:ascii="NoorLotus" w:hAnsi="NoorLotus"/>
          <w:rtl/>
        </w:rPr>
        <w:t>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عصمت</w:t>
      </w:r>
      <w:r w:rsidRPr="007B24AF">
        <w:rPr>
          <w:rFonts w:ascii="NoorLotus" w:hAnsi="NoorLotus"/>
          <w:rtl/>
        </w:rPr>
        <w:t xml:space="preserve"> </w:t>
      </w:r>
      <w:r w:rsidR="00FB39C3" w:rsidRPr="007B24AF">
        <w:rPr>
          <w:rFonts w:ascii="NoorLotus" w:hAnsi="NoorLotus"/>
          <w:rtl/>
        </w:rPr>
        <w:t>اهل</w:t>
      </w:r>
      <w:r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ت</w:t>
      </w:r>
      <w:r w:rsidRPr="007B24AF">
        <w:rPr>
          <w:rFonts w:ascii="NoorLotus" w:hAnsi="NoorLotus"/>
          <w:rtl/>
        </w:rPr>
        <w:t xml:space="preserve"> </w:t>
      </w:r>
      <w:r w:rsidR="00FB39C3" w:rsidRPr="007B24AF">
        <w:rPr>
          <w:rFonts w:ascii="NoorLotus" w:hAnsi="NoorLotus"/>
          <w:rtl/>
        </w:rPr>
        <w:t>پ</w:t>
      </w:r>
      <w:r w:rsidR="00233C55" w:rsidRPr="007B24AF">
        <w:rPr>
          <w:rFonts w:ascii="NoorLotus" w:hAnsi="NoorLotus"/>
          <w:rtl/>
        </w:rPr>
        <w:t>ی</w:t>
      </w:r>
      <w:r w:rsidR="00FB39C3" w:rsidRPr="007B24AF">
        <w:rPr>
          <w:rFonts w:ascii="NoorLotus" w:hAnsi="NoorLotus"/>
          <w:rtl/>
        </w:rPr>
        <w:t>امبر</w:t>
      </w:r>
      <w:r w:rsidRPr="007B24AF">
        <w:rPr>
          <w:rFonts w:ascii="NoorLotus" w:hAnsi="NoorLotus"/>
          <w:rtl/>
        </w:rPr>
        <w:t xml:space="preserve"> </w:t>
      </w:r>
      <w:r w:rsidR="00FB39C3" w:rsidRPr="007B24AF">
        <w:rPr>
          <w:rFonts w:ascii="NoorLotus" w:hAnsi="NoorLotus"/>
          <w:rtl/>
        </w:rPr>
        <w:t>معتقد</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شوند.</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DB45F5">
        <w:rPr>
          <w:rFonts w:ascii="NoorLotus" w:hAnsi="NoorLotus"/>
          <w:b/>
          <w:bCs/>
          <w:rtl/>
        </w:rPr>
        <w:t>ثانیاً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مجازفه</w:t>
      </w:r>
      <w:r w:rsidR="00DB45F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صباحی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آشنا</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مؤلّف</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عادت</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شگی</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جمله</w:t>
      </w:r>
      <w:r w:rsidR="007B24AF" w:rsidRPr="007B24AF">
        <w:rPr>
          <w:rFonts w:ascii="NoorLotus" w:hAnsi="NoorLotus"/>
          <w:rtl/>
        </w:rPr>
        <w:t xml:space="preserve"> </w:t>
      </w:r>
      <w:r w:rsidRPr="007B24AF">
        <w:rPr>
          <w:rFonts w:ascii="NoorLotus" w:hAnsi="NoorLotus"/>
          <w:rtl/>
        </w:rPr>
        <w:t>خطابی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شعری</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w:t>
      </w:r>
      <w:r w:rsidRPr="00DB45F5">
        <w:rPr>
          <w:rFonts w:ascii="NoorLotus" w:hAnsi="NoorLotus"/>
          <w:b/>
          <w:bCs/>
          <w:rtl/>
        </w:rPr>
        <w:t>فعلی</w:t>
      </w:r>
      <w:r w:rsidR="007B24AF" w:rsidRPr="00DB45F5">
        <w:rPr>
          <w:rFonts w:ascii="NoorLotus" w:hAnsi="NoorLotus"/>
          <w:b/>
          <w:bCs/>
          <w:rtl/>
        </w:rPr>
        <w:t xml:space="preserve"> </w:t>
      </w:r>
      <w:r w:rsidRPr="00DB45F5">
        <w:rPr>
          <w:rFonts w:ascii="NoorLotus" w:hAnsi="NoorLotus"/>
          <w:b/>
          <w:bCs/>
          <w:rtl/>
        </w:rPr>
        <w:t>الاسلام</w:t>
      </w:r>
      <w:r w:rsidR="007B24AF" w:rsidRPr="00DB45F5">
        <w:rPr>
          <w:rFonts w:ascii="NoorLotus" w:hAnsi="NoorLotus"/>
          <w:b/>
          <w:bCs/>
          <w:rtl/>
        </w:rPr>
        <w:t xml:space="preserve"> </w:t>
      </w:r>
      <w:r w:rsidRPr="00DB45F5">
        <w:rPr>
          <w:rFonts w:ascii="NoorLotus" w:hAnsi="NoorLotus"/>
          <w:b/>
          <w:bCs/>
          <w:rtl/>
        </w:rPr>
        <w:t>السّلام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w:t>
      </w:r>
      <w:r w:rsidRPr="00DB45F5">
        <w:rPr>
          <w:rFonts w:ascii="NoorLotus" w:hAnsi="NoorLotus"/>
          <w:b/>
          <w:bCs/>
          <w:rtl/>
        </w:rPr>
        <w:t>و</w:t>
      </w:r>
      <w:r w:rsidR="007B24AF" w:rsidRPr="00DB45F5">
        <w:rPr>
          <w:rFonts w:ascii="NoorLotus" w:hAnsi="NoorLotus"/>
          <w:b/>
          <w:bCs/>
          <w:rtl/>
        </w:rPr>
        <w:t xml:space="preserve"> </w:t>
      </w:r>
      <w:r w:rsidRPr="00DB45F5">
        <w:rPr>
          <w:rFonts w:ascii="NoorLotus" w:hAnsi="NoorLotus"/>
          <w:b/>
          <w:bCs/>
          <w:rtl/>
        </w:rPr>
        <w:t>هذا</w:t>
      </w:r>
      <w:r w:rsidR="007B24AF" w:rsidRPr="00DB45F5">
        <w:rPr>
          <w:rFonts w:ascii="NoorLotus" w:hAnsi="NoorLotus"/>
          <w:b/>
          <w:bCs/>
          <w:rtl/>
        </w:rPr>
        <w:t xml:space="preserve"> </w:t>
      </w:r>
      <w:r w:rsidRPr="00DB45F5">
        <w:rPr>
          <w:rFonts w:ascii="NoorLotus" w:hAnsi="NoorLotus"/>
          <w:b/>
          <w:bCs/>
          <w:rtl/>
        </w:rPr>
        <w:t>ممّا</w:t>
      </w:r>
      <w:r w:rsidR="007B24AF" w:rsidRPr="00DB45F5">
        <w:rPr>
          <w:rFonts w:ascii="NoorLotus" w:hAnsi="NoorLotus"/>
          <w:b/>
          <w:bCs/>
          <w:rtl/>
        </w:rPr>
        <w:t xml:space="preserve"> </w:t>
      </w:r>
      <w:r w:rsidRPr="00DB45F5">
        <w:rPr>
          <w:rFonts w:ascii="NoorLotus" w:hAnsi="NoorLotus"/>
          <w:b/>
          <w:bCs/>
          <w:rtl/>
        </w:rPr>
        <w:t>لا</w:t>
      </w:r>
      <w:r w:rsidR="007B24AF" w:rsidRPr="00DB45F5">
        <w:rPr>
          <w:rFonts w:ascii="NoorLotus" w:hAnsi="NoorLotus"/>
          <w:b/>
          <w:bCs/>
          <w:rtl/>
        </w:rPr>
        <w:t xml:space="preserve"> </w:t>
      </w:r>
      <w:r w:rsidR="00233C55" w:rsidRPr="00DB45F5">
        <w:rPr>
          <w:rFonts w:ascii="NoorLotus" w:hAnsi="NoorLotus"/>
          <w:b/>
          <w:bCs/>
          <w:rtl/>
        </w:rPr>
        <w:t>ی</w:t>
      </w:r>
      <w:r w:rsidRPr="00DB45F5">
        <w:rPr>
          <w:rFonts w:ascii="NoorLotus" w:hAnsi="NoorLotus"/>
          <w:b/>
          <w:bCs/>
          <w:rtl/>
        </w:rPr>
        <w:t>رضی</w:t>
      </w:r>
      <w:r w:rsidR="007B24AF" w:rsidRPr="00DB45F5">
        <w:rPr>
          <w:rFonts w:ascii="NoorLotus" w:hAnsi="NoorLotus"/>
          <w:b/>
          <w:bCs/>
          <w:rtl/>
        </w:rPr>
        <w:t xml:space="preserve"> </w:t>
      </w:r>
      <w:r w:rsidRPr="00DB45F5">
        <w:rPr>
          <w:rFonts w:ascii="NoorLotus" w:hAnsi="NoorLotus"/>
          <w:b/>
          <w:bCs/>
          <w:rtl/>
        </w:rPr>
        <w:t>به</w:t>
      </w:r>
      <w:r w:rsidR="007B24AF" w:rsidRPr="00DB45F5">
        <w:rPr>
          <w:rFonts w:ascii="NoorLotus" w:hAnsi="NoorLotus"/>
          <w:b/>
          <w:bCs/>
          <w:rtl/>
        </w:rPr>
        <w:t xml:space="preserve"> </w:t>
      </w:r>
      <w:r w:rsidRPr="00DB45F5">
        <w:rPr>
          <w:rFonts w:ascii="NoorLotus" w:hAnsi="NoorLotus"/>
          <w:b/>
          <w:bCs/>
          <w:rtl/>
        </w:rPr>
        <w:t>مسلم</w:t>
      </w:r>
      <w:r w:rsidR="007B24AF" w:rsidRPr="00DB45F5">
        <w:rPr>
          <w:rFonts w:ascii="NoorLotus" w:hAnsi="NoorLotus"/>
          <w:b/>
          <w:bCs/>
          <w:rtl/>
        </w:rPr>
        <w:t xml:space="preserve"> </w:t>
      </w:r>
      <w:r w:rsidRPr="00DB45F5">
        <w:rPr>
          <w:rFonts w:ascii="NoorLotus" w:hAnsi="NoorLotus"/>
          <w:b/>
          <w:bCs/>
          <w:rtl/>
        </w:rPr>
        <w:t>بص</w:t>
      </w:r>
      <w:r w:rsidR="00233C55" w:rsidRPr="00DB45F5">
        <w:rPr>
          <w:rFonts w:ascii="NoorLotus" w:hAnsi="NoorLotus"/>
          <w:b/>
          <w:bCs/>
          <w:rtl/>
        </w:rPr>
        <w:t>ی</w:t>
      </w:r>
      <w:r w:rsidRPr="00DB45F5">
        <w:rPr>
          <w:rFonts w:ascii="NoorLotus" w:hAnsi="NoorLotus"/>
          <w:b/>
          <w:bCs/>
          <w:rtl/>
        </w:rPr>
        <w:t>ر</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دانست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دسترسی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مراتب</w:t>
      </w:r>
      <w:r w:rsidR="007B24AF" w:rsidRPr="007B24AF">
        <w:rPr>
          <w:rFonts w:ascii="NoorLotus" w:hAnsi="NoorLotus"/>
          <w:rtl/>
        </w:rPr>
        <w:t xml:space="preserve"> </w:t>
      </w:r>
      <w:r w:rsidRPr="007B24AF">
        <w:rPr>
          <w:rFonts w:ascii="NoorLotus" w:hAnsi="NoorLotus"/>
          <w:rtl/>
        </w:rPr>
        <w:t>مشکلتر</w:t>
      </w:r>
      <w:r w:rsidR="007B24AF" w:rsidRPr="007B24AF">
        <w:rPr>
          <w:rFonts w:ascii="NoorLotus" w:hAnsi="NoorLotus"/>
          <w:rtl/>
        </w:rPr>
        <w:t xml:space="preserve"> </w:t>
      </w:r>
      <w:r w:rsidRPr="007B24AF">
        <w:rPr>
          <w:rFonts w:ascii="NoorLotus" w:hAnsi="NoorLotus"/>
          <w:rtl/>
        </w:rPr>
        <w:t>نباشد</w:t>
      </w:r>
      <w:r w:rsidR="00431EF0" w:rsidRPr="00606D30">
        <w:rPr>
          <w:rStyle w:val="a3"/>
          <w:rFonts w:cstheme="minorBidi"/>
          <w:rtl/>
        </w:rPr>
        <w:footnoteReference w:id="87"/>
      </w:r>
      <w:r w:rsidRPr="007B24AF">
        <w:rPr>
          <w:rFonts w:ascii="NoorLotus" w:hAnsi="NoorLotus"/>
          <w:rtl/>
        </w:rPr>
        <w:t>،</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لاأقلّ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تفاص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أحکام</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اعتراف</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اولو</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لااقلّ</w:t>
      </w:r>
      <w:r w:rsidR="007B24AF" w:rsidRPr="007B24AF">
        <w:rPr>
          <w:rFonts w:ascii="NoorLotus" w:hAnsi="NoorLotus"/>
          <w:rtl/>
        </w:rPr>
        <w:t xml:space="preserve"> </w:t>
      </w:r>
      <w:r w:rsidRPr="007B24AF">
        <w:rPr>
          <w:rFonts w:ascii="NoorLotus" w:hAnsi="NoorLotus"/>
          <w:rtl/>
        </w:rPr>
        <w:t>مساوات</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بجاست</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نفر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314244">
        <w:rPr>
          <w:rFonts w:ascii="NoorLotus" w:hAnsi="NoorLotus"/>
          <w:highlight w:val="yellow"/>
          <w:rtl/>
        </w:rPr>
        <w:t>انسداد</w:t>
      </w:r>
      <w:r w:rsidR="007B24AF" w:rsidRPr="00314244">
        <w:rPr>
          <w:rFonts w:ascii="NoorLotus" w:hAnsi="NoorLotus"/>
          <w:highlight w:val="yellow"/>
          <w:rtl/>
        </w:rPr>
        <w:t xml:space="preserve"> </w:t>
      </w:r>
      <w:r w:rsidRPr="00314244">
        <w:rPr>
          <w:rFonts w:ascii="NoorLotus" w:hAnsi="NoorLotus"/>
          <w:highlight w:val="yellow"/>
          <w:rtl/>
        </w:rPr>
        <w:t>باب</w:t>
      </w:r>
      <w:r w:rsidR="007B24AF" w:rsidRPr="00314244">
        <w:rPr>
          <w:rFonts w:ascii="NoorLotus" w:hAnsi="NoorLotus"/>
          <w:highlight w:val="yellow"/>
          <w:rtl/>
        </w:rPr>
        <w:t xml:space="preserve"> </w:t>
      </w:r>
      <w:r w:rsidRPr="00314244">
        <w:rPr>
          <w:rFonts w:ascii="NoorLotus" w:hAnsi="NoorLotus"/>
          <w:highlight w:val="yellow"/>
          <w:rtl/>
        </w:rPr>
        <w:t>علم</w:t>
      </w:r>
      <w:r w:rsidR="007B24AF" w:rsidRPr="00314244">
        <w:rPr>
          <w:rFonts w:ascii="NoorLotus" w:hAnsi="NoorLotus"/>
          <w:highlight w:val="yellow"/>
          <w:rtl/>
        </w:rPr>
        <w:t xml:space="preserve"> </w:t>
      </w:r>
      <w:r w:rsidRPr="00314244">
        <w:rPr>
          <w:rFonts w:ascii="NoorLotus" w:hAnsi="NoorLotus"/>
          <w:highlight w:val="yellow"/>
          <w:rtl/>
        </w:rPr>
        <w:t>در</w:t>
      </w:r>
      <w:r w:rsidR="007B24AF" w:rsidRPr="00314244">
        <w:rPr>
          <w:rFonts w:ascii="NoorLotus" w:hAnsi="NoorLotus"/>
          <w:highlight w:val="yellow"/>
          <w:rtl/>
        </w:rPr>
        <w:t xml:space="preserve"> </w:t>
      </w:r>
      <w:r w:rsidRPr="00314244">
        <w:rPr>
          <w:rFonts w:ascii="NoorLotus" w:hAnsi="NoorLotus"/>
          <w:highlight w:val="yellow"/>
          <w:rtl/>
        </w:rPr>
        <w:t>فقه</w:t>
      </w:r>
      <w:r w:rsidR="007B24AF" w:rsidRPr="00314244">
        <w:rPr>
          <w:rFonts w:ascii="NoorLotus" w:hAnsi="NoorLotus"/>
          <w:highlight w:val="yellow"/>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مرور</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انصاری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314244" w:rsidP="00015BC1">
      <w:pPr>
        <w:pStyle w:val="a4"/>
        <w:widowControl w:val="0"/>
        <w:rPr>
          <w:rtl/>
        </w:rPr>
      </w:pPr>
      <w:r>
        <w:rPr>
          <w:rFonts w:hint="cs"/>
          <w:rtl/>
        </w:rPr>
        <w:t>«</w:t>
      </w:r>
      <w:r w:rsidR="00FB39C3" w:rsidRPr="007B24AF">
        <w:rPr>
          <w:rtl/>
        </w:rPr>
        <w:t>فهی</w:t>
      </w:r>
      <w:r w:rsidR="007B24AF" w:rsidRPr="007B24AF">
        <w:rPr>
          <w:rtl/>
        </w:rPr>
        <w:t xml:space="preserve"> </w:t>
      </w:r>
      <w:r w:rsidR="00FB39C3" w:rsidRPr="007B24AF">
        <w:rPr>
          <w:rtl/>
        </w:rPr>
        <w:t>بالنسبة</w:t>
      </w:r>
      <w:r w:rsidR="007B24AF" w:rsidRPr="007B24AF">
        <w:rPr>
          <w:rtl/>
        </w:rPr>
        <w:t xml:space="preserve"> </w:t>
      </w:r>
      <w:r w:rsidR="00FB39C3" w:rsidRPr="007B24AF">
        <w:rPr>
          <w:rtl/>
        </w:rPr>
        <w:t>إلی</w:t>
      </w:r>
      <w:r w:rsidR="007B24AF" w:rsidRPr="007B24AF">
        <w:rPr>
          <w:rtl/>
        </w:rPr>
        <w:t xml:space="preserve"> </w:t>
      </w:r>
      <w:r w:rsidR="00FB39C3" w:rsidRPr="007B24AF">
        <w:rPr>
          <w:rtl/>
        </w:rPr>
        <w:t>انسداد</w:t>
      </w:r>
      <w:r w:rsidR="007B24AF" w:rsidRPr="007B24AF">
        <w:rPr>
          <w:rtl/>
        </w:rPr>
        <w:t xml:space="preserve"> </w:t>
      </w:r>
      <w:r w:rsidR="00FB39C3" w:rsidRPr="007B24AF">
        <w:rPr>
          <w:rtl/>
        </w:rPr>
        <w:t>باب</w:t>
      </w:r>
      <w:r w:rsidR="007B24AF" w:rsidRPr="007B24AF">
        <w:rPr>
          <w:rtl/>
        </w:rPr>
        <w:t xml:space="preserve"> </w:t>
      </w:r>
      <w:r w:rsidR="00FB39C3" w:rsidRPr="007B24AF">
        <w:rPr>
          <w:rtl/>
        </w:rPr>
        <w:t>العلم</w:t>
      </w:r>
      <w:r w:rsidR="007B24AF" w:rsidRPr="007B24AF">
        <w:rPr>
          <w:rtl/>
        </w:rPr>
        <w:t xml:space="preserve"> </w:t>
      </w:r>
      <w:r w:rsidR="00FB39C3" w:rsidRPr="007B24AF">
        <w:rPr>
          <w:rtl/>
        </w:rPr>
        <w:t>فی</w:t>
      </w:r>
      <w:r w:rsidR="007B24AF" w:rsidRPr="007B24AF">
        <w:rPr>
          <w:rtl/>
        </w:rPr>
        <w:t xml:space="preserve"> </w:t>
      </w:r>
      <w:r w:rsidR="00FB39C3" w:rsidRPr="007B24AF">
        <w:rPr>
          <w:rtl/>
        </w:rPr>
        <w:t>الأغلب</w:t>
      </w:r>
      <w:r w:rsidR="00B81A51">
        <w:rPr>
          <w:rtl/>
        </w:rPr>
        <w:t xml:space="preserve"> </w:t>
      </w:r>
      <w:r w:rsidR="00B75411">
        <w:rPr>
          <w:rtl/>
        </w:rPr>
        <w:t>غیر‌</w:t>
      </w:r>
      <w:r w:rsidR="00FB39C3" w:rsidRPr="007B24AF">
        <w:rPr>
          <w:rtl/>
        </w:rPr>
        <w:t>محتاجة</w:t>
      </w:r>
      <w:r w:rsidR="007B24AF" w:rsidRPr="007B24AF">
        <w:rPr>
          <w:rtl/>
        </w:rPr>
        <w:t xml:space="preserve"> </w:t>
      </w:r>
      <w:r w:rsidR="00FB39C3" w:rsidRPr="007B24AF">
        <w:rPr>
          <w:rtl/>
        </w:rPr>
        <w:t>إلی</w:t>
      </w:r>
      <w:r w:rsidR="007B24AF" w:rsidRPr="007B24AF">
        <w:rPr>
          <w:rtl/>
        </w:rPr>
        <w:t xml:space="preserve"> </w:t>
      </w:r>
      <w:r w:rsidR="00FB39C3" w:rsidRPr="007B24AF">
        <w:rPr>
          <w:rtl/>
        </w:rPr>
        <w:t>الإثبات؛</w:t>
      </w:r>
      <w:r w:rsidR="007B24AF" w:rsidRPr="007B24AF">
        <w:rPr>
          <w:rtl/>
        </w:rPr>
        <w:t xml:space="preserve"> </w:t>
      </w:r>
      <w:r w:rsidR="00FB39C3" w:rsidRPr="007B24AF">
        <w:rPr>
          <w:rtl/>
        </w:rPr>
        <w:t>ضرورة</w:t>
      </w:r>
      <w:r w:rsidR="007B24AF" w:rsidRPr="007B24AF">
        <w:rPr>
          <w:rtl/>
        </w:rPr>
        <w:t xml:space="preserve"> </w:t>
      </w:r>
      <w:r w:rsidR="00FB39C3" w:rsidRPr="007B24AF">
        <w:rPr>
          <w:rtl/>
        </w:rPr>
        <w:t>قلّة</w:t>
      </w:r>
      <w:r w:rsidR="007B24AF" w:rsidRPr="007B24AF">
        <w:rPr>
          <w:rtl/>
        </w:rPr>
        <w:t xml:space="preserve"> </w:t>
      </w:r>
      <w:r w:rsidR="00FB39C3" w:rsidRPr="007B24AF">
        <w:rPr>
          <w:rtl/>
        </w:rPr>
        <w:t>ما</w:t>
      </w:r>
      <w:r w:rsidR="007B24AF" w:rsidRPr="007B24AF">
        <w:rPr>
          <w:rtl/>
        </w:rPr>
        <w:t xml:space="preserve"> </w:t>
      </w:r>
      <w:r w:rsidR="00233C55" w:rsidRPr="007B24AF">
        <w:rPr>
          <w:rtl/>
        </w:rPr>
        <w:t>ی</w:t>
      </w:r>
      <w:r w:rsidR="00FB39C3" w:rsidRPr="007B24AF">
        <w:rPr>
          <w:rtl/>
        </w:rPr>
        <w:t>وجب</w:t>
      </w:r>
      <w:r w:rsidR="007B24AF" w:rsidRPr="007B24AF">
        <w:rPr>
          <w:rtl/>
        </w:rPr>
        <w:t xml:space="preserve"> </w:t>
      </w:r>
      <w:r w:rsidR="00FB39C3" w:rsidRPr="007B24AF">
        <w:rPr>
          <w:rtl/>
        </w:rPr>
        <w:t>العلم</w:t>
      </w:r>
      <w:r w:rsidR="007B24AF" w:rsidRPr="007B24AF">
        <w:rPr>
          <w:rtl/>
        </w:rPr>
        <w:t xml:space="preserve"> </w:t>
      </w:r>
      <w:r w:rsidR="00FB39C3" w:rsidRPr="007B24AF">
        <w:rPr>
          <w:rtl/>
        </w:rPr>
        <w:t>التفص</w:t>
      </w:r>
      <w:r w:rsidR="00233C55" w:rsidRPr="007B24AF">
        <w:rPr>
          <w:rtl/>
        </w:rPr>
        <w:t>ی</w:t>
      </w:r>
      <w:r w:rsidR="00FB39C3" w:rsidRPr="007B24AF">
        <w:rPr>
          <w:rtl/>
        </w:rPr>
        <w:t>ل</w:t>
      </w:r>
      <w:r w:rsidR="00233C55" w:rsidRPr="007B24AF">
        <w:rPr>
          <w:rtl/>
        </w:rPr>
        <w:t>ی</w:t>
      </w:r>
      <w:r w:rsidR="007B24AF" w:rsidRPr="007B24AF">
        <w:rPr>
          <w:rtl/>
        </w:rPr>
        <w:t xml:space="preserve"> </w:t>
      </w:r>
      <w:r w:rsidR="00FB39C3" w:rsidRPr="007B24AF">
        <w:rPr>
          <w:rtl/>
        </w:rPr>
        <w:t>بالمسألة</w:t>
      </w:r>
      <w:r w:rsidR="007B24AF" w:rsidRPr="007B24AF">
        <w:rPr>
          <w:rtl/>
        </w:rPr>
        <w:t xml:space="preserve"> </w:t>
      </w:r>
      <w:r w:rsidR="00FB39C3" w:rsidRPr="007B24AF">
        <w:rPr>
          <w:rtl/>
        </w:rPr>
        <w:t>علی</w:t>
      </w:r>
      <w:r w:rsidR="007B24AF" w:rsidRPr="007B24AF">
        <w:rPr>
          <w:rtl/>
        </w:rPr>
        <w:t xml:space="preserve"> </w:t>
      </w:r>
      <w:r w:rsidR="00FB39C3" w:rsidRPr="007B24AF">
        <w:rPr>
          <w:rtl/>
        </w:rPr>
        <w:t>وجه</w:t>
      </w:r>
      <w:r w:rsidR="007B24AF" w:rsidRPr="007B24AF">
        <w:rPr>
          <w:rtl/>
        </w:rPr>
        <w:t xml:space="preserve"> </w:t>
      </w:r>
      <w:r w:rsidR="00FB39C3" w:rsidRPr="007B24AF">
        <w:rPr>
          <w:rtl/>
        </w:rPr>
        <w:t>لا</w:t>
      </w:r>
      <w:r w:rsidR="00233C55" w:rsidRPr="007B24AF">
        <w:rPr>
          <w:rtl/>
        </w:rPr>
        <w:t>ی</w:t>
      </w:r>
      <w:r w:rsidR="00FB39C3" w:rsidRPr="007B24AF">
        <w:rPr>
          <w:rtl/>
        </w:rPr>
        <w:t>حتاج</w:t>
      </w:r>
      <w:r w:rsidR="007B24AF" w:rsidRPr="007B24AF">
        <w:rPr>
          <w:rtl/>
        </w:rPr>
        <w:t xml:space="preserve"> </w:t>
      </w:r>
      <w:r w:rsidR="00FB39C3" w:rsidRPr="007B24AF">
        <w:rPr>
          <w:rtl/>
        </w:rPr>
        <w:t>العمل</w:t>
      </w:r>
      <w:r w:rsidR="007B24AF" w:rsidRPr="007B24AF">
        <w:rPr>
          <w:rtl/>
        </w:rPr>
        <w:t xml:space="preserve"> </w:t>
      </w:r>
      <w:r w:rsidR="00FB39C3" w:rsidRPr="007B24AF">
        <w:rPr>
          <w:rtl/>
        </w:rPr>
        <w:t>ف</w:t>
      </w:r>
      <w:r w:rsidR="00233C55" w:rsidRPr="007B24AF">
        <w:rPr>
          <w:rtl/>
        </w:rPr>
        <w:t>ی</w:t>
      </w:r>
      <w:r w:rsidR="00FB39C3" w:rsidRPr="007B24AF">
        <w:rPr>
          <w:rtl/>
        </w:rPr>
        <w:t>ها</w:t>
      </w:r>
      <w:r w:rsidR="007B24AF" w:rsidRPr="007B24AF">
        <w:rPr>
          <w:rtl/>
        </w:rPr>
        <w:t xml:space="preserve"> </w:t>
      </w:r>
      <w:r w:rsidR="00FB39C3" w:rsidRPr="007B24AF">
        <w:rPr>
          <w:rtl/>
        </w:rPr>
        <w:t>إلی</w:t>
      </w:r>
      <w:r w:rsidR="007B24AF" w:rsidRPr="007B24AF">
        <w:rPr>
          <w:rtl/>
        </w:rPr>
        <w:t xml:space="preserve"> </w:t>
      </w:r>
      <w:r w:rsidR="00FB39C3" w:rsidRPr="007B24AF">
        <w:rPr>
          <w:rtl/>
        </w:rPr>
        <w:t>إعمال</w:t>
      </w:r>
      <w:r w:rsidR="007B24AF" w:rsidRPr="007B24AF">
        <w:rPr>
          <w:rtl/>
        </w:rPr>
        <w:t xml:space="preserve"> </w:t>
      </w:r>
      <w:r w:rsidR="00FB39C3" w:rsidRPr="007B24AF">
        <w:rPr>
          <w:rtl/>
        </w:rPr>
        <w:t>أمارة</w:t>
      </w:r>
      <w:r w:rsidR="00B81A51">
        <w:rPr>
          <w:rtl/>
        </w:rPr>
        <w:t xml:space="preserve"> </w:t>
      </w:r>
      <w:r w:rsidR="00B75411">
        <w:rPr>
          <w:rtl/>
        </w:rPr>
        <w:t>غیر‌</w:t>
      </w:r>
      <w:r w:rsidR="00FB39C3" w:rsidRPr="007B24AF">
        <w:rPr>
          <w:rtl/>
        </w:rPr>
        <w:t>علم</w:t>
      </w:r>
      <w:r w:rsidR="00233C55" w:rsidRPr="007B24AF">
        <w:rPr>
          <w:rtl/>
        </w:rPr>
        <w:t>ی</w:t>
      </w:r>
      <w:r w:rsidR="00FB39C3" w:rsidRPr="007B24AF">
        <w:rPr>
          <w:rtl/>
        </w:rPr>
        <w:t>ة</w:t>
      </w:r>
      <w:r>
        <w:rPr>
          <w:rFonts w:hint="cs"/>
          <w:rtl/>
        </w:rPr>
        <w:t>»</w:t>
      </w:r>
      <w:r w:rsidR="00431EF0" w:rsidRPr="00606D30">
        <w:rPr>
          <w:rStyle w:val="a3"/>
          <w:rFonts w:cstheme="minorBidi"/>
          <w:rtl/>
        </w:rPr>
        <w:footnoteReference w:id="88"/>
      </w:r>
      <w:r w:rsidR="007B24AF" w:rsidRPr="007B24AF">
        <w:rPr>
          <w:rtl/>
        </w:rPr>
        <w:t xml:space="preserve">. </w:t>
      </w:r>
    </w:p>
    <w:p w:rsidR="00FB39C3" w:rsidRPr="007B24AF" w:rsidRDefault="00FB39C3" w:rsidP="00314244">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314244">
        <w:rPr>
          <w:rFonts w:ascii="NoorLotus" w:hAnsi="NoorLotus" w:hint="cs"/>
          <w:rtl/>
        </w:rPr>
        <w:t>آخوند</w:t>
      </w:r>
      <w:r w:rsidR="007B24AF" w:rsidRPr="007B24AF">
        <w:rPr>
          <w:rFonts w:ascii="NoorLotus" w:hAnsi="NoorLotus"/>
          <w:rtl/>
        </w:rPr>
        <w:t xml:space="preserve"> </w:t>
      </w:r>
      <w:r w:rsidRPr="007B24AF">
        <w:rPr>
          <w:rFonts w:ascii="NoorLotus" w:hAnsi="NoorLotus"/>
          <w:rtl/>
        </w:rPr>
        <w:t>خراسانی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314244" w:rsidP="00015BC1">
      <w:pPr>
        <w:pStyle w:val="a4"/>
        <w:widowControl w:val="0"/>
        <w:rPr>
          <w:rtl/>
        </w:rPr>
      </w:pPr>
      <w:r>
        <w:rPr>
          <w:rFonts w:hint="cs"/>
          <w:rtl/>
        </w:rPr>
        <w:t>«</w:t>
      </w:r>
      <w:r w:rsidR="00FB39C3" w:rsidRPr="007B24AF">
        <w:rPr>
          <w:rtl/>
        </w:rPr>
        <w:t>أمّا</w:t>
      </w:r>
      <w:r w:rsidR="007B24AF" w:rsidRPr="007B24AF">
        <w:rPr>
          <w:rtl/>
        </w:rPr>
        <w:t xml:space="preserve"> </w:t>
      </w:r>
      <w:r w:rsidR="00FB39C3" w:rsidRPr="007B24AF">
        <w:rPr>
          <w:rtl/>
        </w:rPr>
        <w:t>بالنسبة</w:t>
      </w:r>
      <w:r w:rsidR="007B24AF" w:rsidRPr="007B24AF">
        <w:rPr>
          <w:rtl/>
        </w:rPr>
        <w:t xml:space="preserve"> </w:t>
      </w:r>
      <w:r w:rsidR="00FB39C3" w:rsidRPr="007B24AF">
        <w:rPr>
          <w:rtl/>
        </w:rPr>
        <w:t>إلی</w:t>
      </w:r>
      <w:r w:rsidR="007B24AF" w:rsidRPr="007B24AF">
        <w:rPr>
          <w:rtl/>
        </w:rPr>
        <w:t xml:space="preserve"> </w:t>
      </w:r>
      <w:r w:rsidR="00FB39C3" w:rsidRPr="007B24AF">
        <w:rPr>
          <w:rtl/>
        </w:rPr>
        <w:t>العلم</w:t>
      </w:r>
      <w:r w:rsidR="007B24AF" w:rsidRPr="007B24AF">
        <w:rPr>
          <w:rtl/>
        </w:rPr>
        <w:t xml:space="preserve"> </w:t>
      </w:r>
      <w:r w:rsidR="00FB39C3" w:rsidRPr="007B24AF">
        <w:rPr>
          <w:rtl/>
        </w:rPr>
        <w:t>فهی</w:t>
      </w:r>
      <w:r w:rsidR="007B24AF" w:rsidRPr="007B24AF">
        <w:rPr>
          <w:rtl/>
        </w:rPr>
        <w:t xml:space="preserve"> </w:t>
      </w:r>
      <w:r w:rsidR="00FB39C3" w:rsidRPr="007B24AF">
        <w:rPr>
          <w:rtl/>
        </w:rPr>
        <w:t>بالنسبة</w:t>
      </w:r>
      <w:r w:rsidR="007B24AF" w:rsidRPr="007B24AF">
        <w:rPr>
          <w:rtl/>
        </w:rPr>
        <w:t xml:space="preserve"> </w:t>
      </w:r>
      <w:r w:rsidR="00FB39C3" w:rsidRPr="007B24AF">
        <w:rPr>
          <w:rtl/>
        </w:rPr>
        <w:t>إلی</w:t>
      </w:r>
      <w:r w:rsidR="007B24AF" w:rsidRPr="007B24AF">
        <w:rPr>
          <w:rtl/>
        </w:rPr>
        <w:t xml:space="preserve"> </w:t>
      </w:r>
      <w:r w:rsidR="00FB39C3" w:rsidRPr="007B24AF">
        <w:rPr>
          <w:rtl/>
        </w:rPr>
        <w:t>امثال</w:t>
      </w:r>
      <w:r w:rsidR="007B24AF" w:rsidRPr="007B24AF">
        <w:rPr>
          <w:rtl/>
        </w:rPr>
        <w:t xml:space="preserve"> </w:t>
      </w:r>
      <w:r w:rsidR="00FB39C3" w:rsidRPr="007B24AF">
        <w:rPr>
          <w:rtl/>
        </w:rPr>
        <w:t>زماننا</w:t>
      </w:r>
      <w:r w:rsidR="007B24AF" w:rsidRPr="007B24AF">
        <w:rPr>
          <w:rtl/>
        </w:rPr>
        <w:t xml:space="preserve"> </w:t>
      </w:r>
      <w:r w:rsidR="00FB39C3" w:rsidRPr="007B24AF">
        <w:rPr>
          <w:rtl/>
        </w:rPr>
        <w:t>ب</w:t>
      </w:r>
      <w:r w:rsidR="00233C55" w:rsidRPr="007B24AF">
        <w:rPr>
          <w:rtl/>
        </w:rPr>
        <w:t>ی</w:t>
      </w:r>
      <w:r w:rsidR="00FB39C3" w:rsidRPr="007B24AF">
        <w:rPr>
          <w:rtl/>
        </w:rPr>
        <w:t>نة</w:t>
      </w:r>
      <w:r w:rsidR="007B24AF" w:rsidRPr="007B24AF">
        <w:rPr>
          <w:rtl/>
        </w:rPr>
        <w:t xml:space="preserve"> </w:t>
      </w:r>
      <w:r w:rsidR="00FB39C3" w:rsidRPr="007B24AF">
        <w:rPr>
          <w:rtl/>
        </w:rPr>
        <w:t>وجدان</w:t>
      </w:r>
      <w:r w:rsidR="00233C55" w:rsidRPr="007B24AF">
        <w:rPr>
          <w:rtl/>
        </w:rPr>
        <w:t>ی</w:t>
      </w:r>
      <w:r w:rsidR="00FB39C3" w:rsidRPr="007B24AF">
        <w:rPr>
          <w:rtl/>
        </w:rPr>
        <w:t>ة،</w:t>
      </w:r>
      <w:r w:rsidR="007B24AF" w:rsidRPr="007B24AF">
        <w:rPr>
          <w:rtl/>
        </w:rPr>
        <w:t xml:space="preserve"> </w:t>
      </w:r>
      <w:r w:rsidR="00233C55" w:rsidRPr="007B24AF">
        <w:rPr>
          <w:rtl/>
        </w:rPr>
        <w:t>ی</w:t>
      </w:r>
      <w:r w:rsidR="00FB39C3" w:rsidRPr="007B24AF">
        <w:rPr>
          <w:rtl/>
        </w:rPr>
        <w:t>عرف</w:t>
      </w:r>
      <w:r w:rsidR="007B24AF" w:rsidRPr="007B24AF">
        <w:rPr>
          <w:rtl/>
        </w:rPr>
        <w:t xml:space="preserve"> </w:t>
      </w:r>
      <w:r w:rsidR="00FB39C3" w:rsidRPr="007B24AF">
        <w:rPr>
          <w:rtl/>
        </w:rPr>
        <w:t>الانسداد</w:t>
      </w:r>
      <w:r w:rsidR="007B24AF" w:rsidRPr="007B24AF">
        <w:rPr>
          <w:rtl/>
        </w:rPr>
        <w:t xml:space="preserve"> </w:t>
      </w:r>
      <w:r w:rsidR="00FB39C3" w:rsidRPr="007B24AF">
        <w:rPr>
          <w:rtl/>
        </w:rPr>
        <w:t>کلّ</w:t>
      </w:r>
      <w:r w:rsidR="007B24AF" w:rsidRPr="007B24AF">
        <w:rPr>
          <w:rtl/>
        </w:rPr>
        <w:t xml:space="preserve"> </w:t>
      </w:r>
      <w:r w:rsidR="00FB39C3" w:rsidRPr="007B24AF">
        <w:rPr>
          <w:rtl/>
        </w:rPr>
        <w:t>من</w:t>
      </w:r>
      <w:r w:rsidR="007B24AF" w:rsidRPr="007B24AF">
        <w:rPr>
          <w:rtl/>
        </w:rPr>
        <w:t xml:space="preserve"> </w:t>
      </w:r>
      <w:r w:rsidR="00FB39C3" w:rsidRPr="007B24AF">
        <w:rPr>
          <w:rtl/>
        </w:rPr>
        <w:t>تعرّض</w:t>
      </w:r>
      <w:r w:rsidR="007B24AF" w:rsidRPr="007B24AF">
        <w:rPr>
          <w:rtl/>
        </w:rPr>
        <w:t xml:space="preserve"> </w:t>
      </w:r>
      <w:r w:rsidR="00FB39C3" w:rsidRPr="007B24AF">
        <w:rPr>
          <w:rtl/>
        </w:rPr>
        <w:t>للاستنباط</w:t>
      </w:r>
      <w:r w:rsidR="007B24AF" w:rsidRPr="007B24AF">
        <w:rPr>
          <w:rtl/>
        </w:rPr>
        <w:t xml:space="preserve"> </w:t>
      </w:r>
      <w:r w:rsidR="00FB39C3" w:rsidRPr="007B24AF">
        <w:rPr>
          <w:rtl/>
        </w:rPr>
        <w:t>و</w:t>
      </w:r>
      <w:r w:rsidR="007B24AF" w:rsidRPr="007B24AF">
        <w:rPr>
          <w:rtl/>
        </w:rPr>
        <w:t xml:space="preserve"> </w:t>
      </w:r>
      <w:r w:rsidR="00FB39C3" w:rsidRPr="007B24AF">
        <w:rPr>
          <w:rtl/>
        </w:rPr>
        <w:t>الاجتهاد</w:t>
      </w:r>
      <w:r>
        <w:rPr>
          <w:rFonts w:hint="cs"/>
          <w:rtl/>
        </w:rPr>
        <w:t>»</w:t>
      </w:r>
      <w:r w:rsidR="00431EF0" w:rsidRPr="00606D30">
        <w:rPr>
          <w:rStyle w:val="a3"/>
          <w:rFonts w:cstheme="minorBidi"/>
          <w:rtl/>
        </w:rPr>
        <w:footnoteReference w:id="89"/>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7B24AF">
        <w:rPr>
          <w:rFonts w:ascii="NoorLotus" w:hAnsi="NoorLotus"/>
          <w:rtl/>
        </w:rPr>
        <w:t>م</w:t>
      </w:r>
      <w:r w:rsidR="007B24AF">
        <w:rPr>
          <w:rFonts w:ascii="NoorLotus" w:hAnsi="NoorLotus" w:hint="cs"/>
          <w:rtl/>
        </w:rPr>
        <w:t>ی</w:t>
      </w:r>
      <w:r w:rsidRPr="007B24AF">
        <w:rPr>
          <w:rFonts w:ascii="NoorLotus" w:hAnsi="NoorLotus"/>
          <w:rtl/>
        </w:rPr>
        <w:t>رزای</w:t>
      </w:r>
      <w:r w:rsidR="007B24AF" w:rsidRPr="007B24AF">
        <w:rPr>
          <w:rFonts w:ascii="NoorLotus" w:hAnsi="NoorLotus"/>
          <w:rtl/>
        </w:rPr>
        <w:t xml:space="preserve"> </w:t>
      </w:r>
      <w:r w:rsidRPr="007B24AF">
        <w:rPr>
          <w:rFonts w:ascii="NoorLotus" w:hAnsi="NoorLotus"/>
          <w:rtl/>
        </w:rPr>
        <w:t>نائ</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314244" w:rsidP="00015BC1">
      <w:pPr>
        <w:pStyle w:val="a4"/>
        <w:widowControl w:val="0"/>
        <w:rPr>
          <w:rtl/>
        </w:rPr>
      </w:pPr>
      <w:r>
        <w:rPr>
          <w:rFonts w:hint="cs"/>
          <w:rtl/>
        </w:rPr>
        <w:t>«</w:t>
      </w:r>
      <w:r w:rsidR="00FB39C3" w:rsidRPr="007B24AF">
        <w:rPr>
          <w:rtl/>
        </w:rPr>
        <w:t>فهی</w:t>
      </w:r>
      <w:r w:rsidR="007B24AF" w:rsidRPr="007B24AF">
        <w:rPr>
          <w:rtl/>
        </w:rPr>
        <w:t xml:space="preserve"> </w:t>
      </w:r>
      <w:r w:rsidR="00FB39C3" w:rsidRPr="007B24AF">
        <w:rPr>
          <w:rtl/>
        </w:rPr>
        <w:t>بالنسبة</w:t>
      </w:r>
      <w:r w:rsidR="007B24AF" w:rsidRPr="007B24AF">
        <w:rPr>
          <w:rtl/>
        </w:rPr>
        <w:t xml:space="preserve"> </w:t>
      </w:r>
      <w:r w:rsidR="00FB39C3" w:rsidRPr="007B24AF">
        <w:rPr>
          <w:rtl/>
        </w:rPr>
        <w:t>إلی</w:t>
      </w:r>
      <w:r w:rsidR="007B24AF" w:rsidRPr="007B24AF">
        <w:rPr>
          <w:rtl/>
        </w:rPr>
        <w:t xml:space="preserve"> </w:t>
      </w:r>
      <w:r w:rsidR="00FB39C3" w:rsidRPr="007B24AF">
        <w:rPr>
          <w:rtl/>
        </w:rPr>
        <w:t>انسداد</w:t>
      </w:r>
      <w:r w:rsidR="007B24AF" w:rsidRPr="007B24AF">
        <w:rPr>
          <w:rtl/>
        </w:rPr>
        <w:t xml:space="preserve"> </w:t>
      </w:r>
      <w:r w:rsidR="00FB39C3" w:rsidRPr="007B24AF">
        <w:rPr>
          <w:rtl/>
        </w:rPr>
        <w:t>باب</w:t>
      </w:r>
      <w:r w:rsidR="007B24AF" w:rsidRPr="007B24AF">
        <w:rPr>
          <w:rtl/>
        </w:rPr>
        <w:t xml:space="preserve"> </w:t>
      </w:r>
      <w:r w:rsidR="00FB39C3" w:rsidRPr="007B24AF">
        <w:rPr>
          <w:rtl/>
        </w:rPr>
        <w:t>العلم</w:t>
      </w:r>
      <w:r w:rsidR="007B24AF" w:rsidRPr="007B24AF">
        <w:rPr>
          <w:rtl/>
        </w:rPr>
        <w:t xml:space="preserve"> </w:t>
      </w:r>
      <w:r w:rsidR="00FB39C3" w:rsidRPr="007B24AF">
        <w:rPr>
          <w:rtl/>
        </w:rPr>
        <w:t>الوجدانی</w:t>
      </w:r>
      <w:r w:rsidR="007B24AF" w:rsidRPr="007B24AF">
        <w:rPr>
          <w:rtl/>
        </w:rPr>
        <w:t xml:space="preserve"> </w:t>
      </w:r>
      <w:r w:rsidR="00FB39C3" w:rsidRPr="007B24AF">
        <w:rPr>
          <w:rtl/>
        </w:rPr>
        <w:t>مسلّمة</w:t>
      </w:r>
      <w:r w:rsidR="007B24AF" w:rsidRPr="007B24AF">
        <w:rPr>
          <w:rtl/>
        </w:rPr>
        <w:t xml:space="preserve"> </w:t>
      </w:r>
      <w:r w:rsidR="00FB39C3" w:rsidRPr="007B24AF">
        <w:rPr>
          <w:rtl/>
        </w:rPr>
        <w:t>لا</w:t>
      </w:r>
      <w:r w:rsidR="00233C55" w:rsidRPr="007B24AF">
        <w:rPr>
          <w:rtl/>
        </w:rPr>
        <w:t>ی</w:t>
      </w:r>
      <w:r w:rsidR="00FB39C3" w:rsidRPr="007B24AF">
        <w:rPr>
          <w:rtl/>
        </w:rPr>
        <w:t>مکن</w:t>
      </w:r>
      <w:r w:rsidR="007B24AF" w:rsidRPr="007B24AF">
        <w:rPr>
          <w:rtl/>
        </w:rPr>
        <w:t xml:space="preserve"> </w:t>
      </w:r>
      <w:r w:rsidR="00FB39C3" w:rsidRPr="007B24AF">
        <w:rPr>
          <w:rtl/>
        </w:rPr>
        <w:t>الخدشة</w:t>
      </w:r>
      <w:r w:rsidR="007B24AF" w:rsidRPr="007B24AF">
        <w:rPr>
          <w:rtl/>
        </w:rPr>
        <w:t xml:space="preserve"> </w:t>
      </w:r>
      <w:r w:rsidR="00FB39C3" w:rsidRPr="007B24AF">
        <w:rPr>
          <w:rtl/>
        </w:rPr>
        <w:t>ف</w:t>
      </w:r>
      <w:r w:rsidR="00233C55" w:rsidRPr="007B24AF">
        <w:rPr>
          <w:rtl/>
        </w:rPr>
        <w:t>ی</w:t>
      </w:r>
      <w:r w:rsidR="00FB39C3" w:rsidRPr="007B24AF">
        <w:rPr>
          <w:rtl/>
        </w:rPr>
        <w:t>ها...</w:t>
      </w:r>
      <w:r w:rsidR="007B24AF" w:rsidRPr="007B24AF">
        <w:rPr>
          <w:rtl/>
        </w:rPr>
        <w:t xml:space="preserve"> </w:t>
      </w:r>
      <w:r w:rsidR="00FB39C3" w:rsidRPr="007B24AF">
        <w:rPr>
          <w:rtl/>
        </w:rPr>
        <w:t>و</w:t>
      </w:r>
      <w:r w:rsidR="007B24AF" w:rsidRPr="007B24AF">
        <w:rPr>
          <w:rtl/>
        </w:rPr>
        <w:t xml:space="preserve"> </w:t>
      </w:r>
      <w:r w:rsidR="00FB39C3" w:rsidRPr="007B24AF">
        <w:rPr>
          <w:rtl/>
        </w:rPr>
        <w:t>ذلک</w:t>
      </w:r>
      <w:r w:rsidR="007B24AF" w:rsidRPr="007B24AF">
        <w:rPr>
          <w:rtl/>
        </w:rPr>
        <w:t xml:space="preserve"> </w:t>
      </w:r>
      <w:r w:rsidR="00FB39C3" w:rsidRPr="007B24AF">
        <w:rPr>
          <w:rtl/>
        </w:rPr>
        <w:t>ممّا</w:t>
      </w:r>
      <w:r w:rsidR="007B24AF" w:rsidRPr="007B24AF">
        <w:rPr>
          <w:rtl/>
        </w:rPr>
        <w:t xml:space="preserve"> </w:t>
      </w:r>
      <w:r w:rsidR="00233C55" w:rsidRPr="007B24AF">
        <w:rPr>
          <w:rtl/>
        </w:rPr>
        <w:t>ی</w:t>
      </w:r>
      <w:r w:rsidR="00FB39C3" w:rsidRPr="007B24AF">
        <w:rPr>
          <w:rtl/>
        </w:rPr>
        <w:t>صدّقة</w:t>
      </w:r>
      <w:r w:rsidR="007B24AF" w:rsidRPr="007B24AF">
        <w:rPr>
          <w:rtl/>
        </w:rPr>
        <w:t xml:space="preserve"> </w:t>
      </w:r>
      <w:r w:rsidR="00FB39C3" w:rsidRPr="007B24AF">
        <w:rPr>
          <w:rtl/>
        </w:rPr>
        <w:t>کل</w:t>
      </w:r>
      <w:r w:rsidR="007B24AF" w:rsidRPr="007B24AF">
        <w:rPr>
          <w:rtl/>
        </w:rPr>
        <w:t xml:space="preserve"> </w:t>
      </w:r>
      <w:r w:rsidR="00FB39C3" w:rsidRPr="007B24AF">
        <w:rPr>
          <w:rtl/>
        </w:rPr>
        <w:t>مجتهد</w:t>
      </w:r>
      <w:r w:rsidR="007B24AF" w:rsidRPr="007B24AF">
        <w:rPr>
          <w:rtl/>
        </w:rPr>
        <w:t xml:space="preserve"> </w:t>
      </w:r>
      <w:r w:rsidR="00233C55" w:rsidRPr="007B24AF">
        <w:rPr>
          <w:rtl/>
        </w:rPr>
        <w:t>ی</w:t>
      </w:r>
      <w:r w:rsidR="00FB39C3" w:rsidRPr="007B24AF">
        <w:rPr>
          <w:rtl/>
        </w:rPr>
        <w:t>خوض</w:t>
      </w:r>
      <w:r w:rsidR="007B24AF" w:rsidRPr="007B24AF">
        <w:rPr>
          <w:rtl/>
        </w:rPr>
        <w:t xml:space="preserve"> </w:t>
      </w:r>
      <w:r w:rsidR="00FB39C3" w:rsidRPr="007B24AF">
        <w:rPr>
          <w:rtl/>
        </w:rPr>
        <w:t>فی</w:t>
      </w:r>
      <w:r w:rsidR="007B24AF" w:rsidRPr="007B24AF">
        <w:rPr>
          <w:rtl/>
        </w:rPr>
        <w:t xml:space="preserve"> </w:t>
      </w:r>
      <w:r w:rsidR="00FB39C3" w:rsidRPr="007B24AF">
        <w:rPr>
          <w:rtl/>
        </w:rPr>
        <w:t>الاستنباط</w:t>
      </w:r>
      <w:r>
        <w:rPr>
          <w:rFonts w:hint="cs"/>
          <w:rtl/>
        </w:rPr>
        <w:t>»</w:t>
      </w:r>
      <w:r w:rsidR="00431EF0" w:rsidRPr="00606D30">
        <w:rPr>
          <w:rStyle w:val="a3"/>
          <w:rFonts w:cstheme="minorBidi"/>
          <w:rtl/>
        </w:rPr>
        <w:footnoteReference w:id="90"/>
      </w:r>
      <w:r w:rsidR="00431EF0" w:rsidRPr="00602854">
        <w:rPr>
          <w:szCs w:val="24"/>
          <w:rtl/>
        </w:rPr>
        <w:t>.</w:t>
      </w:r>
    </w:p>
    <w:p w:rsidR="00FB39C3" w:rsidRPr="007B24AF" w:rsidRDefault="00FB39C3" w:rsidP="00015BC1">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0078537A">
        <w:rPr>
          <w:rFonts w:ascii="Sakkal Majalla" w:hAnsi="Sakkal Majalla" w:cs="Sakkal Majalla" w:hint="cs"/>
          <w:rtl/>
        </w:rPr>
        <w:t>–</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ت</w:t>
      </w:r>
      <w:r w:rsidR="0078537A">
        <w:rPr>
          <w:rFonts w:ascii="NoorLotus" w:hAnsi="NoorLotus" w:hint="cs"/>
          <w:rtl/>
        </w:rPr>
        <w:t>‌</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خوئی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314244" w:rsidP="00015BC1">
      <w:pPr>
        <w:pStyle w:val="a4"/>
        <w:widowControl w:val="0"/>
        <w:rPr>
          <w:rtl/>
        </w:rPr>
      </w:pPr>
      <w:r>
        <w:rPr>
          <w:rFonts w:hint="cs"/>
          <w:rtl/>
        </w:rPr>
        <w:t>«</w:t>
      </w:r>
      <w:r w:rsidR="00FB39C3" w:rsidRPr="007B24AF">
        <w:rPr>
          <w:rtl/>
        </w:rPr>
        <w:t>فهی</w:t>
      </w:r>
      <w:r w:rsidR="007B24AF" w:rsidRPr="007B24AF">
        <w:rPr>
          <w:rtl/>
        </w:rPr>
        <w:t xml:space="preserve"> </w:t>
      </w:r>
      <w:r w:rsidR="00FB39C3" w:rsidRPr="007B24AF">
        <w:rPr>
          <w:rtl/>
        </w:rPr>
        <w:t>بالنسبة</w:t>
      </w:r>
      <w:r w:rsidR="007B24AF" w:rsidRPr="007B24AF">
        <w:rPr>
          <w:rtl/>
        </w:rPr>
        <w:t xml:space="preserve"> </w:t>
      </w:r>
      <w:r w:rsidR="00FB39C3" w:rsidRPr="007B24AF">
        <w:rPr>
          <w:rtl/>
        </w:rPr>
        <w:t>إلی</w:t>
      </w:r>
      <w:r w:rsidR="007B24AF" w:rsidRPr="007B24AF">
        <w:rPr>
          <w:rtl/>
        </w:rPr>
        <w:t xml:space="preserve"> </w:t>
      </w:r>
      <w:r w:rsidR="00FB39C3" w:rsidRPr="007B24AF">
        <w:rPr>
          <w:rtl/>
        </w:rPr>
        <w:t>انسداد</w:t>
      </w:r>
      <w:r w:rsidR="007B24AF" w:rsidRPr="007B24AF">
        <w:rPr>
          <w:rtl/>
        </w:rPr>
        <w:t xml:space="preserve"> </w:t>
      </w:r>
      <w:r w:rsidR="00FB39C3" w:rsidRPr="007B24AF">
        <w:rPr>
          <w:rtl/>
        </w:rPr>
        <w:t>باب</w:t>
      </w:r>
      <w:r w:rsidR="007B24AF" w:rsidRPr="007B24AF">
        <w:rPr>
          <w:rtl/>
        </w:rPr>
        <w:t xml:space="preserve"> </w:t>
      </w:r>
      <w:r w:rsidR="00FB39C3" w:rsidRPr="007B24AF">
        <w:rPr>
          <w:rtl/>
        </w:rPr>
        <w:t>العلم</w:t>
      </w:r>
      <w:r w:rsidR="007B24AF" w:rsidRPr="007B24AF">
        <w:rPr>
          <w:rtl/>
        </w:rPr>
        <w:t xml:space="preserve"> </w:t>
      </w:r>
      <w:r w:rsidR="00FB39C3" w:rsidRPr="007B24AF">
        <w:rPr>
          <w:rtl/>
        </w:rPr>
        <w:t>تامّة،</w:t>
      </w:r>
      <w:r w:rsidR="007B24AF" w:rsidRPr="007B24AF">
        <w:rPr>
          <w:rtl/>
        </w:rPr>
        <w:t xml:space="preserve"> </w:t>
      </w:r>
      <w:r w:rsidR="00FB39C3" w:rsidRPr="007B24AF">
        <w:rPr>
          <w:rtl/>
        </w:rPr>
        <w:t>بل</w:t>
      </w:r>
      <w:r w:rsidR="007B24AF" w:rsidRPr="007B24AF">
        <w:rPr>
          <w:rtl/>
        </w:rPr>
        <w:t xml:space="preserve"> </w:t>
      </w:r>
      <w:r w:rsidR="00FB39C3" w:rsidRPr="007B24AF">
        <w:rPr>
          <w:rtl/>
        </w:rPr>
        <w:t>ضرور</w:t>
      </w:r>
      <w:r w:rsidR="00233C55" w:rsidRPr="007B24AF">
        <w:rPr>
          <w:rtl/>
        </w:rPr>
        <w:t>ی</w:t>
      </w:r>
      <w:r w:rsidR="00FB39C3" w:rsidRPr="007B24AF">
        <w:rPr>
          <w:rtl/>
        </w:rPr>
        <w:t>ة</w:t>
      </w:r>
      <w:r w:rsidR="007B24AF" w:rsidRPr="007B24AF">
        <w:rPr>
          <w:rtl/>
        </w:rPr>
        <w:t xml:space="preserve"> </w:t>
      </w:r>
      <w:r w:rsidR="00FB39C3" w:rsidRPr="007B24AF">
        <w:rPr>
          <w:rtl/>
        </w:rPr>
        <w:t>لکلّ</w:t>
      </w:r>
      <w:r w:rsidR="007B24AF" w:rsidRPr="007B24AF">
        <w:rPr>
          <w:rtl/>
        </w:rPr>
        <w:t xml:space="preserve"> </w:t>
      </w:r>
      <w:r w:rsidR="00FB39C3" w:rsidRPr="007B24AF">
        <w:rPr>
          <w:rtl/>
        </w:rPr>
        <w:t>من</w:t>
      </w:r>
      <w:r w:rsidR="007B24AF" w:rsidRPr="007B24AF">
        <w:rPr>
          <w:rtl/>
        </w:rPr>
        <w:t xml:space="preserve"> </w:t>
      </w:r>
      <w:r w:rsidR="00FB39C3" w:rsidRPr="007B24AF">
        <w:rPr>
          <w:rtl/>
        </w:rPr>
        <w:t>تعرّض</w:t>
      </w:r>
      <w:r w:rsidR="007B24AF" w:rsidRPr="007B24AF">
        <w:rPr>
          <w:rtl/>
        </w:rPr>
        <w:t xml:space="preserve"> </w:t>
      </w:r>
      <w:r w:rsidR="00FB39C3" w:rsidRPr="007B24AF">
        <w:rPr>
          <w:rtl/>
        </w:rPr>
        <w:t>للاستنباط؛</w:t>
      </w:r>
      <w:r w:rsidR="007B24AF" w:rsidRPr="007B24AF">
        <w:rPr>
          <w:rtl/>
        </w:rPr>
        <w:t xml:space="preserve"> </w:t>
      </w:r>
      <w:r w:rsidR="00FB39C3" w:rsidRPr="007B24AF">
        <w:rPr>
          <w:rtl/>
        </w:rPr>
        <w:t>فإنّ</w:t>
      </w:r>
      <w:r w:rsidR="007B24AF" w:rsidRPr="007B24AF">
        <w:rPr>
          <w:rtl/>
        </w:rPr>
        <w:t xml:space="preserve"> </w:t>
      </w:r>
      <w:r w:rsidR="00FB39C3" w:rsidRPr="007B24AF">
        <w:rPr>
          <w:rtl/>
        </w:rPr>
        <w:t>الضرور</w:t>
      </w:r>
      <w:r w:rsidR="00233C55" w:rsidRPr="007B24AF">
        <w:rPr>
          <w:rtl/>
        </w:rPr>
        <w:t>ی</w:t>
      </w:r>
      <w:r w:rsidR="00FB39C3" w:rsidRPr="007B24AF">
        <w:rPr>
          <w:rtl/>
        </w:rPr>
        <w:t>ات</w:t>
      </w:r>
      <w:r w:rsidR="007B24AF" w:rsidRPr="007B24AF">
        <w:rPr>
          <w:rtl/>
        </w:rPr>
        <w:t xml:space="preserve"> </w:t>
      </w:r>
      <w:r w:rsidR="00FB39C3" w:rsidRPr="007B24AF">
        <w:rPr>
          <w:rtl/>
        </w:rPr>
        <w:t>من</w:t>
      </w:r>
      <w:r w:rsidR="007B24AF" w:rsidRPr="007B24AF">
        <w:rPr>
          <w:rtl/>
        </w:rPr>
        <w:t xml:space="preserve"> </w:t>
      </w:r>
      <w:r w:rsidR="00FB39C3" w:rsidRPr="007B24AF">
        <w:rPr>
          <w:rtl/>
        </w:rPr>
        <w:t>الأحکام،</w:t>
      </w:r>
      <w:r w:rsidR="007B24AF" w:rsidRPr="007B24AF">
        <w:rPr>
          <w:rtl/>
        </w:rPr>
        <w:t xml:space="preserve"> </w:t>
      </w:r>
      <w:r w:rsidR="00FB39C3" w:rsidRPr="007B24AF">
        <w:rPr>
          <w:rtl/>
        </w:rPr>
        <w:t>بل</w:t>
      </w:r>
      <w:r w:rsidR="007B24AF" w:rsidRPr="007B24AF">
        <w:rPr>
          <w:rtl/>
        </w:rPr>
        <w:t xml:space="preserve"> </w:t>
      </w:r>
      <w:r w:rsidR="00FB39C3" w:rsidRPr="007B24AF">
        <w:rPr>
          <w:rtl/>
        </w:rPr>
        <w:t>القطع</w:t>
      </w:r>
      <w:r w:rsidR="00233C55" w:rsidRPr="007B24AF">
        <w:rPr>
          <w:rtl/>
        </w:rPr>
        <w:t>ی</w:t>
      </w:r>
      <w:r w:rsidR="00FB39C3" w:rsidRPr="007B24AF">
        <w:rPr>
          <w:rtl/>
        </w:rPr>
        <w:t>ات</w:t>
      </w:r>
      <w:r w:rsidR="007B24AF" w:rsidRPr="007B24AF">
        <w:rPr>
          <w:rtl/>
        </w:rPr>
        <w:t xml:space="preserve"> </w:t>
      </w:r>
      <w:r w:rsidR="00FB39C3" w:rsidRPr="007B24AF">
        <w:rPr>
          <w:rtl/>
        </w:rPr>
        <w:t>منها</w:t>
      </w:r>
      <w:r w:rsidR="007B24AF" w:rsidRPr="007B24AF">
        <w:rPr>
          <w:rtl/>
        </w:rPr>
        <w:t xml:space="preserve"> </w:t>
      </w:r>
      <w:r w:rsidR="00FB39C3" w:rsidRPr="007B24AF">
        <w:rPr>
          <w:rtl/>
        </w:rPr>
        <w:t>و</w:t>
      </w:r>
      <w:r w:rsidR="007B24AF" w:rsidRPr="007B24AF">
        <w:rPr>
          <w:rtl/>
        </w:rPr>
        <w:t xml:space="preserve"> </w:t>
      </w:r>
      <w:r w:rsidR="00FB39C3" w:rsidRPr="007B24AF">
        <w:rPr>
          <w:rtl/>
        </w:rPr>
        <w:t>لو</w:t>
      </w:r>
      <w:r w:rsidR="007B24AF" w:rsidRPr="007B24AF">
        <w:rPr>
          <w:rtl/>
        </w:rPr>
        <w:t xml:space="preserve"> </w:t>
      </w:r>
      <w:r w:rsidR="00FB39C3" w:rsidRPr="007B24AF">
        <w:rPr>
          <w:rtl/>
        </w:rPr>
        <w:t>لم</w:t>
      </w:r>
      <w:r w:rsidR="00880D04">
        <w:rPr>
          <w:rFonts w:hint="cs"/>
          <w:rtl/>
        </w:rPr>
        <w:t>‌</w:t>
      </w:r>
      <w:r w:rsidR="00FB39C3" w:rsidRPr="007B24AF">
        <w:rPr>
          <w:rtl/>
        </w:rPr>
        <w:t>تکن</w:t>
      </w:r>
      <w:r w:rsidR="007B24AF" w:rsidRPr="007B24AF">
        <w:rPr>
          <w:rtl/>
        </w:rPr>
        <w:t xml:space="preserve"> </w:t>
      </w:r>
      <w:r w:rsidR="00FB39C3" w:rsidRPr="007B24AF">
        <w:rPr>
          <w:rtl/>
        </w:rPr>
        <w:t>ضرور</w:t>
      </w:r>
      <w:r w:rsidR="00233C55" w:rsidRPr="007B24AF">
        <w:rPr>
          <w:rtl/>
        </w:rPr>
        <w:t>ی</w:t>
      </w:r>
      <w:r w:rsidR="00FB39C3" w:rsidRPr="007B24AF">
        <w:rPr>
          <w:rtl/>
        </w:rPr>
        <w:t>ة،</w:t>
      </w:r>
      <w:r w:rsidR="007B24AF" w:rsidRPr="007B24AF">
        <w:rPr>
          <w:rtl/>
        </w:rPr>
        <w:t xml:space="preserve"> </w:t>
      </w:r>
      <w:r w:rsidR="00FB39C3" w:rsidRPr="007B24AF">
        <w:rPr>
          <w:rtl/>
        </w:rPr>
        <w:t>أحکام</w:t>
      </w:r>
      <w:r w:rsidR="007B24AF" w:rsidRPr="007B24AF">
        <w:rPr>
          <w:rtl/>
        </w:rPr>
        <w:t xml:space="preserve"> </w:t>
      </w:r>
      <w:r w:rsidR="00FB39C3" w:rsidRPr="007B24AF">
        <w:rPr>
          <w:rtl/>
        </w:rPr>
        <w:t>إجمال</w:t>
      </w:r>
      <w:r w:rsidR="00233C55" w:rsidRPr="007B24AF">
        <w:rPr>
          <w:rtl/>
        </w:rPr>
        <w:t>ی</w:t>
      </w:r>
      <w:r w:rsidR="00FB39C3" w:rsidRPr="007B24AF">
        <w:rPr>
          <w:rtl/>
        </w:rPr>
        <w:t>ة...</w:t>
      </w:r>
      <w:r w:rsidR="007B24AF" w:rsidRPr="007B24AF">
        <w:rPr>
          <w:rtl/>
        </w:rPr>
        <w:t xml:space="preserve"> </w:t>
      </w:r>
      <w:r w:rsidR="00FB39C3" w:rsidRPr="007B24AF">
        <w:rPr>
          <w:rtl/>
        </w:rPr>
        <w:t>و</w:t>
      </w:r>
      <w:r w:rsidR="007B24AF" w:rsidRPr="007B24AF">
        <w:rPr>
          <w:rtl/>
        </w:rPr>
        <w:t xml:space="preserve"> </w:t>
      </w:r>
      <w:r w:rsidR="00FB39C3" w:rsidRPr="007B24AF">
        <w:rPr>
          <w:rtl/>
        </w:rPr>
        <w:t>لا</w:t>
      </w:r>
      <w:r w:rsidR="007B24AF" w:rsidRPr="007B24AF">
        <w:rPr>
          <w:rtl/>
        </w:rPr>
        <w:t xml:space="preserve"> </w:t>
      </w:r>
      <w:r w:rsidR="00FB39C3" w:rsidRPr="007B24AF">
        <w:rPr>
          <w:rtl/>
        </w:rPr>
        <w:t>علم</w:t>
      </w:r>
      <w:r w:rsidR="007B24AF" w:rsidRPr="007B24AF">
        <w:rPr>
          <w:rtl/>
        </w:rPr>
        <w:t xml:space="preserve"> </w:t>
      </w:r>
      <w:r w:rsidR="00FB39C3" w:rsidRPr="007B24AF">
        <w:rPr>
          <w:rtl/>
        </w:rPr>
        <w:t>لنا</w:t>
      </w:r>
      <w:r w:rsidR="007B24AF" w:rsidRPr="007B24AF">
        <w:rPr>
          <w:rtl/>
        </w:rPr>
        <w:t xml:space="preserve"> </w:t>
      </w:r>
      <w:r w:rsidR="00FB39C3" w:rsidRPr="007B24AF">
        <w:rPr>
          <w:rtl/>
        </w:rPr>
        <w:t>بتفاص</w:t>
      </w:r>
      <w:r w:rsidR="00233C55" w:rsidRPr="007B24AF">
        <w:rPr>
          <w:rtl/>
        </w:rPr>
        <w:t>ی</w:t>
      </w:r>
      <w:r w:rsidR="00FB39C3" w:rsidRPr="007B24AF">
        <w:rPr>
          <w:rtl/>
        </w:rPr>
        <w:t>ل</w:t>
      </w:r>
      <w:r w:rsidR="007B24AF" w:rsidRPr="007B24AF">
        <w:rPr>
          <w:rtl/>
        </w:rPr>
        <w:t xml:space="preserve"> </w:t>
      </w:r>
      <w:r w:rsidR="00FB39C3" w:rsidRPr="007B24AF">
        <w:rPr>
          <w:rtl/>
        </w:rPr>
        <w:t>تلک</w:t>
      </w:r>
      <w:r w:rsidR="007B24AF" w:rsidRPr="007B24AF">
        <w:rPr>
          <w:rtl/>
        </w:rPr>
        <w:t xml:space="preserve"> </w:t>
      </w:r>
      <w:r w:rsidR="00FB39C3" w:rsidRPr="007B24AF">
        <w:rPr>
          <w:rtl/>
        </w:rPr>
        <w:t>المجملات</w:t>
      </w:r>
      <w:r>
        <w:rPr>
          <w:rFonts w:hint="cs"/>
          <w:rtl/>
        </w:rPr>
        <w:t>»</w:t>
      </w:r>
      <w:r w:rsidR="00431EF0" w:rsidRPr="00606D30">
        <w:rPr>
          <w:rStyle w:val="a3"/>
          <w:rFonts w:cstheme="minorBidi"/>
          <w:rtl/>
        </w:rPr>
        <w:footnoteReference w:id="91"/>
      </w:r>
      <w:r w:rsidR="00431EF0" w:rsidRPr="00602854">
        <w:rPr>
          <w:rtl/>
        </w:rPr>
        <w:t>.</w:t>
      </w:r>
    </w:p>
    <w:p w:rsidR="00FB39C3" w:rsidRPr="007B24AF" w:rsidRDefault="00FB39C3" w:rsidP="00015BC1">
      <w:pPr>
        <w:widowControl w:val="0"/>
        <w:rPr>
          <w:rtl/>
        </w:rPr>
      </w:pPr>
      <w:r w:rsidRPr="007B24AF">
        <w:rPr>
          <w:rtl/>
        </w:rPr>
        <w:t>حاصل</w:t>
      </w:r>
      <w:r w:rsidR="007B24AF" w:rsidRPr="007B24AF">
        <w:rPr>
          <w:rtl/>
        </w:rPr>
        <w:t xml:space="preserve"> </w:t>
      </w:r>
      <w:r w:rsidRPr="007B24AF">
        <w:rPr>
          <w:rtl/>
        </w:rPr>
        <w:t>عبارات:</w:t>
      </w:r>
      <w:r w:rsidR="007B24AF" w:rsidRPr="007B24AF">
        <w:rPr>
          <w:rtl/>
        </w:rPr>
        <w:t xml:space="preserve"> </w:t>
      </w:r>
      <w:r w:rsidRPr="007B24AF">
        <w:rPr>
          <w:rtl/>
        </w:rPr>
        <w:t>«بسته</w:t>
      </w:r>
      <w:r w:rsidR="007B24AF" w:rsidRPr="007B24AF">
        <w:rPr>
          <w:rtl/>
        </w:rPr>
        <w:t xml:space="preserve"> </w:t>
      </w:r>
      <w:r w:rsidRPr="007B24AF">
        <w:rPr>
          <w:rtl/>
        </w:rPr>
        <w:t>بودن</w:t>
      </w:r>
      <w:r w:rsidR="007B24AF" w:rsidRPr="007B24AF">
        <w:rPr>
          <w:rtl/>
        </w:rPr>
        <w:t xml:space="preserve"> </w:t>
      </w:r>
      <w:r w:rsidRPr="007B24AF">
        <w:rPr>
          <w:rtl/>
        </w:rPr>
        <w:t>راه</w:t>
      </w:r>
      <w:r w:rsidR="007B24AF" w:rsidRPr="007B24AF">
        <w:rPr>
          <w:rtl/>
        </w:rPr>
        <w:t xml:space="preserve"> </w:t>
      </w:r>
      <w:r w:rsidRPr="007B24AF">
        <w:rPr>
          <w:rtl/>
        </w:rPr>
        <w:t>تحص</w:t>
      </w:r>
      <w:r w:rsidR="00233C55" w:rsidRPr="007B24AF">
        <w:rPr>
          <w:rtl/>
        </w:rPr>
        <w:t>ی</w:t>
      </w:r>
      <w:r w:rsidRPr="007B24AF">
        <w:rPr>
          <w:rtl/>
        </w:rPr>
        <w:t>ل</w:t>
      </w:r>
      <w:r w:rsidR="007B24AF" w:rsidRPr="007B24AF">
        <w:rPr>
          <w:rtl/>
        </w:rPr>
        <w:t xml:space="preserve"> </w:t>
      </w:r>
      <w:r w:rsidRPr="007B24AF">
        <w:rPr>
          <w:rtl/>
        </w:rPr>
        <w:t>علم</w:t>
      </w:r>
      <w:r w:rsidR="007B24AF" w:rsidRPr="007B24AF">
        <w:rPr>
          <w:rtl/>
        </w:rPr>
        <w:t xml:space="preserve"> </w:t>
      </w:r>
      <w:r w:rsidRPr="007B24AF">
        <w:rPr>
          <w:rtl/>
        </w:rPr>
        <w:t>نسبت</w:t>
      </w:r>
      <w:r w:rsidR="007B24AF" w:rsidRPr="007B24AF">
        <w:rPr>
          <w:rtl/>
        </w:rPr>
        <w:t xml:space="preserve"> </w:t>
      </w:r>
      <w:r w:rsidRPr="007B24AF">
        <w:rPr>
          <w:rtl/>
        </w:rPr>
        <w:t>به</w:t>
      </w:r>
      <w:r w:rsidR="007B24AF" w:rsidRPr="007B24AF">
        <w:rPr>
          <w:rtl/>
        </w:rPr>
        <w:t xml:space="preserve"> </w:t>
      </w:r>
      <w:r w:rsidRPr="007B24AF">
        <w:rPr>
          <w:rtl/>
        </w:rPr>
        <w:t>جزئ</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تفاص</w:t>
      </w:r>
      <w:r w:rsidR="00233C55" w:rsidRPr="007B24AF">
        <w:rPr>
          <w:rtl/>
        </w:rPr>
        <w:t>ی</w:t>
      </w:r>
      <w:r w:rsidRPr="007B24AF">
        <w:rPr>
          <w:rtl/>
        </w:rPr>
        <w:t>ل</w:t>
      </w:r>
      <w:r w:rsidR="007B24AF" w:rsidRPr="007B24AF">
        <w:rPr>
          <w:rtl/>
        </w:rPr>
        <w:t xml:space="preserve"> </w:t>
      </w:r>
      <w:r w:rsidRPr="007B24AF">
        <w:rPr>
          <w:rtl/>
        </w:rPr>
        <w:t>أحکام</w:t>
      </w:r>
      <w:r w:rsidR="007B24AF" w:rsidRPr="007B24AF">
        <w:rPr>
          <w:rtl/>
        </w:rPr>
        <w:t xml:space="preserve"> </w:t>
      </w:r>
      <w:r w:rsidRPr="007B24AF">
        <w:rPr>
          <w:rtl/>
        </w:rPr>
        <w:t>فقهی</w:t>
      </w:r>
      <w:r w:rsidR="007B24AF" w:rsidRPr="007B24AF">
        <w:rPr>
          <w:rtl/>
        </w:rPr>
        <w:t xml:space="preserve"> </w:t>
      </w:r>
      <w:r w:rsidRPr="007B24AF">
        <w:rPr>
          <w:rtl/>
        </w:rPr>
        <w:t>در</w:t>
      </w:r>
      <w:r w:rsidR="007B24AF" w:rsidRPr="007B24AF">
        <w:rPr>
          <w:rtl/>
        </w:rPr>
        <w:t xml:space="preserve"> </w:t>
      </w:r>
      <w:r w:rsidRPr="007B24AF">
        <w:rPr>
          <w:rtl/>
        </w:rPr>
        <w:t>زمان</w:t>
      </w:r>
      <w:r w:rsidR="007B24AF" w:rsidRPr="007B24AF">
        <w:rPr>
          <w:rtl/>
        </w:rPr>
        <w:t xml:space="preserve"> </w:t>
      </w:r>
      <w:r w:rsidRPr="007B24AF">
        <w:rPr>
          <w:rtl/>
        </w:rPr>
        <w:t>ما،</w:t>
      </w:r>
      <w:r w:rsidR="007B24AF" w:rsidRPr="007B24AF">
        <w:rPr>
          <w:rtl/>
        </w:rPr>
        <w:t xml:space="preserve"> </w:t>
      </w:r>
      <w:r w:rsidRPr="007B24AF">
        <w:rPr>
          <w:rtl/>
        </w:rPr>
        <w:t>از</w:t>
      </w:r>
      <w:r w:rsidR="007B24AF" w:rsidRPr="007B24AF">
        <w:rPr>
          <w:rtl/>
        </w:rPr>
        <w:t xml:space="preserve"> </w:t>
      </w:r>
      <w:r w:rsidRPr="007B24AF">
        <w:rPr>
          <w:rtl/>
        </w:rPr>
        <w:t>امور</w:t>
      </w:r>
      <w:r w:rsidR="007B24AF" w:rsidRPr="007B24AF">
        <w:rPr>
          <w:rtl/>
        </w:rPr>
        <w:t xml:space="preserve"> </w:t>
      </w:r>
      <w:r w:rsidRPr="007B24AF">
        <w:rPr>
          <w:rtl/>
        </w:rPr>
        <w:t>بد</w:t>
      </w:r>
      <w:r w:rsidR="00233C55" w:rsidRPr="007B24AF">
        <w:rPr>
          <w:rtl/>
        </w:rPr>
        <w:t>ی</w:t>
      </w:r>
      <w:r w:rsidRPr="007B24AF">
        <w:rPr>
          <w:rtl/>
        </w:rPr>
        <w:t>هی</w:t>
      </w:r>
      <w:r w:rsidR="007B24AF" w:rsidRPr="007B24AF">
        <w:rPr>
          <w:rtl/>
        </w:rPr>
        <w:t xml:space="preserve"> </w:t>
      </w:r>
      <w:r w:rsidRPr="007B24AF">
        <w:rPr>
          <w:rtl/>
        </w:rPr>
        <w:t>و</w:t>
      </w:r>
      <w:r w:rsidR="007B24AF" w:rsidRPr="007B24AF">
        <w:rPr>
          <w:rtl/>
        </w:rPr>
        <w:t xml:space="preserve"> </w:t>
      </w:r>
      <w:r w:rsidRPr="007B24AF">
        <w:rPr>
          <w:rtl/>
        </w:rPr>
        <w:t>وجدانی</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احت</w:t>
      </w:r>
      <w:r w:rsidR="00233C55" w:rsidRPr="007B24AF">
        <w:rPr>
          <w:rtl/>
        </w:rPr>
        <w:t>ی</w:t>
      </w:r>
      <w:r w:rsidRPr="007B24AF">
        <w:rPr>
          <w:rtl/>
        </w:rPr>
        <w:t>اج</w:t>
      </w:r>
      <w:r w:rsidR="007B24AF" w:rsidRPr="007B24AF">
        <w:rPr>
          <w:rtl/>
        </w:rPr>
        <w:t xml:space="preserve"> </w:t>
      </w:r>
      <w:r w:rsidRPr="007B24AF">
        <w:rPr>
          <w:rtl/>
        </w:rPr>
        <w:t>به</w:t>
      </w:r>
      <w:r w:rsidR="007B24AF" w:rsidRPr="007B24AF">
        <w:rPr>
          <w:rtl/>
        </w:rPr>
        <w:t xml:space="preserve"> </w:t>
      </w:r>
      <w:r w:rsidRPr="007B24AF">
        <w:rPr>
          <w:rtl/>
        </w:rPr>
        <w:t>اثبات</w:t>
      </w:r>
      <w:r w:rsidR="007B24AF" w:rsidRPr="007B24AF">
        <w:rPr>
          <w:rtl/>
        </w:rPr>
        <w:t xml:space="preserve"> </w:t>
      </w:r>
      <w:r w:rsidRPr="007B24AF">
        <w:rPr>
          <w:rtl/>
        </w:rPr>
        <w:t>کردن</w:t>
      </w:r>
      <w:r w:rsidR="007B24AF" w:rsidRPr="007B24AF">
        <w:rPr>
          <w:rtl/>
        </w:rPr>
        <w:t xml:space="preserve"> </w:t>
      </w:r>
      <w:r w:rsidRPr="007B24AF">
        <w:rPr>
          <w:rtl/>
        </w:rPr>
        <w:t>ندارد،</w:t>
      </w:r>
      <w:r w:rsidR="007B24AF" w:rsidRPr="007B24AF">
        <w:rPr>
          <w:rtl/>
        </w:rPr>
        <w:t xml:space="preserve"> </w:t>
      </w:r>
      <w:r w:rsidRPr="007B24AF">
        <w:rPr>
          <w:rtl/>
        </w:rPr>
        <w:t>و</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وارد</w:t>
      </w:r>
      <w:r w:rsidR="007B24AF" w:rsidRPr="007B24AF">
        <w:rPr>
          <w:rtl/>
        </w:rPr>
        <w:t xml:space="preserve"> </w:t>
      </w:r>
      <w:r w:rsidRPr="007B24AF">
        <w:rPr>
          <w:rtl/>
        </w:rPr>
        <w:t>استنباط</w:t>
      </w:r>
      <w:r w:rsidR="007B24AF" w:rsidRPr="007B24AF">
        <w:rPr>
          <w:rtl/>
        </w:rPr>
        <w:t xml:space="preserve"> </w:t>
      </w:r>
      <w:r w:rsidRPr="007B24AF">
        <w:rPr>
          <w:rtl/>
        </w:rPr>
        <w:t>و</w:t>
      </w:r>
      <w:r w:rsidR="007B24AF" w:rsidRPr="007B24AF">
        <w:rPr>
          <w:rtl/>
        </w:rPr>
        <w:t xml:space="preserve"> </w:t>
      </w:r>
      <w:r w:rsidRPr="007B24AF">
        <w:rPr>
          <w:rtl/>
        </w:rPr>
        <w:t>اجتهاد</w:t>
      </w:r>
      <w:r w:rsidR="007B24AF" w:rsidRPr="007B24AF">
        <w:rPr>
          <w:rtl/>
        </w:rPr>
        <w:t xml:space="preserve"> </w:t>
      </w:r>
      <w:r w:rsidRPr="007B24AF">
        <w:rPr>
          <w:rtl/>
        </w:rPr>
        <w:t>شده</w:t>
      </w:r>
      <w:r w:rsidR="007B24AF" w:rsidRPr="007B24AF">
        <w:rPr>
          <w:rtl/>
        </w:rPr>
        <w:t xml:space="preserve"> </w:t>
      </w:r>
      <w:r w:rsidRPr="007B24AF">
        <w:rPr>
          <w:rtl/>
        </w:rPr>
        <w:t>باشد</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مسأله</w:t>
      </w:r>
      <w:r w:rsidR="007B24AF" w:rsidRPr="007B24AF">
        <w:rPr>
          <w:rtl/>
        </w:rPr>
        <w:t xml:space="preserve"> </w:t>
      </w:r>
      <w:r w:rsidRPr="007B24AF">
        <w:rPr>
          <w:rtl/>
        </w:rPr>
        <w:t>را</w:t>
      </w:r>
      <w:r w:rsidR="007B24AF" w:rsidRPr="007B24AF">
        <w:rPr>
          <w:rtl/>
        </w:rPr>
        <w:t xml:space="preserve"> </w:t>
      </w:r>
      <w:r w:rsidR="007C3E81" w:rsidRPr="007B24AF">
        <w:rPr>
          <w:rtl/>
        </w:rPr>
        <w:t>می‌</w:t>
      </w:r>
      <w:r w:rsidR="00233C55" w:rsidRPr="007B24AF">
        <w:rPr>
          <w:rtl/>
        </w:rPr>
        <w:t>‌</w:t>
      </w:r>
      <w:r w:rsidRPr="007B24AF">
        <w:rPr>
          <w:rtl/>
        </w:rPr>
        <w:t>داند.</w:t>
      </w:r>
      <w:r w:rsidR="007B24AF" w:rsidRPr="007B24AF">
        <w:rPr>
          <w:rtl/>
        </w:rPr>
        <w:t xml:space="preserve"> </w:t>
      </w:r>
      <w:r w:rsidRPr="007B24AF">
        <w:rPr>
          <w:rtl/>
        </w:rPr>
        <w:t>»</w:t>
      </w:r>
    </w:p>
    <w:p w:rsidR="00FB39C3" w:rsidRPr="007B24AF" w:rsidRDefault="00FB39C3" w:rsidP="00314244">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دستاوردهای</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محدّث</w:t>
      </w:r>
      <w:r w:rsidR="007B24AF" w:rsidRPr="007B24AF">
        <w:rPr>
          <w:rFonts w:ascii="NoorLotus" w:hAnsi="NoorLotus"/>
          <w:rtl/>
        </w:rPr>
        <w:t xml:space="preserve"> </w:t>
      </w:r>
      <w:r w:rsidRPr="007B24AF">
        <w:rPr>
          <w:rFonts w:ascii="NoorLotus" w:hAnsi="NoorLotus"/>
          <w:rtl/>
        </w:rPr>
        <w:t>استرآبادی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lastRenderedPageBreak/>
        <w:t>که</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سست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314244">
        <w:rPr>
          <w:rFonts w:ascii="NoorLotus" w:hAnsi="NoorLotus"/>
          <w:i/>
          <w:iCs/>
          <w:rtl/>
        </w:rPr>
        <w:t>الفوائد</w:t>
      </w:r>
      <w:r w:rsidR="007B24AF" w:rsidRPr="00314244">
        <w:rPr>
          <w:rFonts w:ascii="NoorLotus" w:hAnsi="NoorLotus"/>
          <w:i/>
          <w:iCs/>
          <w:rtl/>
        </w:rPr>
        <w:t xml:space="preserve"> </w:t>
      </w:r>
      <w:r w:rsidRPr="00314244">
        <w:rPr>
          <w:rFonts w:ascii="NoorLotus" w:hAnsi="NoorLotus"/>
          <w:i/>
          <w:iCs/>
          <w:rtl/>
        </w:rPr>
        <w:t>المدن</w:t>
      </w:r>
      <w:r w:rsidR="00233C55" w:rsidRPr="00314244">
        <w:rPr>
          <w:rFonts w:ascii="NoorLotus" w:hAnsi="NoorLotus"/>
          <w:i/>
          <w:iCs/>
          <w:rtl/>
        </w:rPr>
        <w:t>ی</w:t>
      </w:r>
      <w:r w:rsidRPr="00314244">
        <w:rPr>
          <w:rFonts w:ascii="NoorLotus" w:hAnsi="NoorLotus"/>
          <w:i/>
          <w:iCs/>
          <w:rtl/>
        </w:rPr>
        <w:t>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آورد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DB45F5" w:rsidRPr="00606D30">
        <w:rPr>
          <w:rStyle w:val="a3"/>
          <w:rFonts w:cstheme="minorBidi"/>
          <w:rtl/>
        </w:rPr>
        <w:footnoteReference w:id="92"/>
      </w:r>
      <w:r w:rsidR="00DB45F5" w:rsidRPr="00602854">
        <w:rPr>
          <w:szCs w:val="24"/>
          <w:rtl/>
        </w:rPr>
        <w:t>.</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DB45F5">
        <w:rPr>
          <w:rFonts w:ascii="NoorLotus" w:hAnsi="NoorLotus"/>
          <w:b/>
          <w:bCs/>
          <w:rtl/>
        </w:rPr>
        <w:t>ثالثاً</w:t>
      </w:r>
      <w:r w:rsidR="00FB39C3" w:rsidRPr="007B24AF">
        <w:rPr>
          <w:rFonts w:ascii="NoorLotus" w:hAnsi="NoorLotus"/>
          <w:rtl/>
        </w:rPr>
        <w:t>:</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کلام</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خودش</w:t>
      </w:r>
      <w:r w:rsidRPr="007B24AF">
        <w:rPr>
          <w:rFonts w:ascii="NoorLotus" w:hAnsi="NoorLotus"/>
          <w:rtl/>
        </w:rPr>
        <w:t xml:space="preserve"> </w:t>
      </w:r>
      <w:r w:rsidR="00FB39C3" w:rsidRPr="007B24AF">
        <w:rPr>
          <w:rFonts w:ascii="NoorLotus" w:hAnsi="NoorLotus"/>
          <w:rtl/>
        </w:rPr>
        <w:t>کامل</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شارع</w:t>
      </w:r>
      <w:r w:rsidRPr="007B24AF">
        <w:rPr>
          <w:rFonts w:ascii="NoorLotus" w:hAnsi="NoorLotus"/>
          <w:rtl/>
        </w:rPr>
        <w:t xml:space="preserve"> </w:t>
      </w:r>
      <w:r w:rsidR="00FB39C3" w:rsidRPr="007B24AF">
        <w:rPr>
          <w:rFonts w:ascii="NoorLotus" w:hAnsi="NoorLotus"/>
          <w:rtl/>
        </w:rPr>
        <w:t>تدو</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تعر</w:t>
      </w:r>
      <w:r w:rsidR="00233C55" w:rsidRPr="007B24AF">
        <w:rPr>
          <w:rFonts w:ascii="NoorLotus" w:hAnsi="NoorLotus"/>
          <w:rtl/>
        </w:rPr>
        <w:t>ی</w:t>
      </w:r>
      <w:r w:rsidR="00FB39C3" w:rsidRPr="007B24AF">
        <w:rPr>
          <w:rFonts w:ascii="NoorLotus" w:hAnsi="NoorLotus"/>
          <w:rtl/>
        </w:rPr>
        <w:t>ف</w:t>
      </w:r>
      <w:r w:rsidRPr="007B24AF">
        <w:rPr>
          <w:rFonts w:ascii="NoorLotus" w:hAnsi="NoorLotus"/>
          <w:rtl/>
        </w:rPr>
        <w:t xml:space="preserve"> </w:t>
      </w:r>
      <w:r w:rsidR="00FB39C3" w:rsidRPr="007B24AF">
        <w:rPr>
          <w:rFonts w:ascii="NoorLotus" w:hAnsi="NoorLotus"/>
          <w:rtl/>
        </w:rPr>
        <w:t>او</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کامل</w:t>
      </w:r>
      <w:r w:rsidRPr="007B24AF">
        <w:rPr>
          <w:rFonts w:ascii="NoorLotus" w:hAnsi="NoorLotus"/>
          <w:rtl/>
        </w:rPr>
        <w:t xml:space="preserve"> </w:t>
      </w:r>
      <w:r w:rsidR="00FB39C3" w:rsidRPr="007B24AF">
        <w:rPr>
          <w:rFonts w:ascii="NoorLotus" w:hAnsi="NoorLotus"/>
          <w:rtl/>
        </w:rPr>
        <w:t>نموده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برای</w:t>
      </w:r>
      <w:r w:rsidRPr="007B24AF">
        <w:rPr>
          <w:rFonts w:ascii="NoorLotus" w:hAnsi="NoorLotus"/>
          <w:rtl/>
        </w:rPr>
        <w:t xml:space="preserve"> </w:t>
      </w:r>
      <w:r w:rsidR="00FB39C3" w:rsidRPr="007B24AF">
        <w:rPr>
          <w:rFonts w:ascii="NoorLotus" w:hAnsi="NoorLotus"/>
          <w:rtl/>
        </w:rPr>
        <w:t>شناخت</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محتاج</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ه</w:t>
      </w:r>
      <w:r w:rsidR="00233C55" w:rsidRPr="007B24AF">
        <w:rPr>
          <w:rFonts w:ascii="NoorLotus" w:hAnsi="NoorLotus"/>
          <w:rtl/>
        </w:rPr>
        <w:t>ی</w:t>
      </w:r>
      <w:r w:rsidR="00FB39C3" w:rsidRPr="007B24AF">
        <w:rPr>
          <w:rFonts w:ascii="NoorLotus" w:hAnsi="NoorLotus"/>
          <w:rtl/>
        </w:rPr>
        <w:t>چ</w:t>
      </w:r>
      <w:r w:rsidRPr="007B24AF">
        <w:rPr>
          <w:rFonts w:ascii="NoorLotus" w:hAnsi="NoorLotus"/>
          <w:rtl/>
        </w:rPr>
        <w:t xml:space="preserve"> </w:t>
      </w:r>
      <w:r w:rsidR="00FB39C3" w:rsidRPr="007B24AF">
        <w:rPr>
          <w:rFonts w:ascii="NoorLotus" w:hAnsi="NoorLotus"/>
          <w:rtl/>
        </w:rPr>
        <w:t>کسی</w:t>
      </w:r>
      <w:r w:rsidRPr="007B24AF">
        <w:rPr>
          <w:rFonts w:ascii="NoorLotus" w:hAnsi="NoorLotus"/>
          <w:rtl/>
        </w:rPr>
        <w:t xml:space="preserve"> </w:t>
      </w:r>
      <w:r w:rsidR="00FB39C3" w:rsidRPr="007B24AF">
        <w:rPr>
          <w:rFonts w:ascii="NoorLotus" w:hAnsi="NoorLotus"/>
          <w:rtl/>
        </w:rPr>
        <w:t>غ</w:t>
      </w:r>
      <w:r w:rsidR="00233C55" w:rsidRPr="007B24AF">
        <w:rPr>
          <w:rFonts w:ascii="NoorLotus" w:hAnsi="NoorLotus"/>
          <w:rtl/>
        </w:rPr>
        <w:t>ی</w:t>
      </w:r>
      <w:r w:rsidR="00FB39C3" w:rsidRPr="007B24AF">
        <w:rPr>
          <w:rFonts w:ascii="NoorLotus" w:hAnsi="NoorLotus"/>
          <w:rtl/>
        </w:rPr>
        <w:t>ر</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اهل</w:t>
      </w:r>
      <w:r w:rsidRPr="007B24AF">
        <w:rPr>
          <w:rFonts w:ascii="NoorLotus" w:hAnsi="NoorLotus"/>
          <w:rtl/>
        </w:rPr>
        <w:t xml:space="preserve"> </w:t>
      </w:r>
      <w:r w:rsidR="00FB39C3" w:rsidRPr="007B24AF">
        <w:rPr>
          <w:rFonts w:ascii="NoorLotus" w:hAnsi="NoorLotus"/>
          <w:rtl/>
        </w:rPr>
        <w:t>عصمت</w:t>
      </w:r>
      <w:r w:rsidRPr="007B24AF">
        <w:rPr>
          <w:rFonts w:ascii="NoorLotus" w:hAnsi="NoorLotus"/>
          <w:rtl/>
        </w:rPr>
        <w:t xml:space="preserve"> </w:t>
      </w:r>
      <w:r w:rsidR="00022025">
        <w:rPr>
          <w:rFonts w:ascii="NoorLotus" w:hAnsi="NoorLotus"/>
          <w:sz w:val="22"/>
          <w:szCs w:val="22"/>
          <w:rtl/>
        </w:rPr>
        <w:t xml:space="preserve">علیهم‌السّلام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ه</w:t>
      </w:r>
      <w:r w:rsidR="00233C55" w:rsidRPr="007B24AF">
        <w:rPr>
          <w:rFonts w:ascii="NoorLotus" w:hAnsi="NoorLotus"/>
          <w:rtl/>
        </w:rPr>
        <w:t>ی</w:t>
      </w:r>
      <w:r w:rsidR="00FB39C3" w:rsidRPr="007B24AF">
        <w:rPr>
          <w:rFonts w:ascii="NoorLotus" w:hAnsi="NoorLotus"/>
          <w:rtl/>
        </w:rPr>
        <w:t>چ</w:t>
      </w:r>
      <w:r w:rsidRPr="007B24AF">
        <w:rPr>
          <w:rFonts w:ascii="NoorLotus" w:hAnsi="NoorLotus"/>
          <w:rtl/>
        </w:rPr>
        <w:t xml:space="preserve"> </w:t>
      </w:r>
      <w:r w:rsidR="00FB39C3" w:rsidRPr="007B24AF">
        <w:rPr>
          <w:rFonts w:ascii="NoorLotus" w:hAnsi="NoorLotus"/>
          <w:rtl/>
        </w:rPr>
        <w:t>علم</w:t>
      </w:r>
      <w:r w:rsidRPr="007B24AF">
        <w:rPr>
          <w:rFonts w:ascii="NoorLotus" w:hAnsi="NoorLotus"/>
          <w:rtl/>
        </w:rPr>
        <w:t xml:space="preserve"> </w:t>
      </w:r>
      <w:r w:rsidR="00FB39C3" w:rsidRPr="007B24AF">
        <w:rPr>
          <w:rFonts w:ascii="NoorLotus" w:hAnsi="NoorLotus"/>
          <w:rtl/>
        </w:rPr>
        <w:t>بشری</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ست</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کلام</w:t>
      </w:r>
      <w:r w:rsidRPr="007B24AF">
        <w:rPr>
          <w:rFonts w:ascii="NoorLotus" w:hAnsi="NoorLotus"/>
          <w:rtl/>
        </w:rPr>
        <w:t xml:space="preserve"> </w:t>
      </w:r>
      <w:r w:rsidR="00FB39C3" w:rsidRPr="007B24AF">
        <w:rPr>
          <w:rFonts w:ascii="NoorLotus" w:hAnsi="NoorLotus"/>
          <w:rtl/>
        </w:rPr>
        <w:t>سخن</w:t>
      </w:r>
      <w:r w:rsidRPr="007B24AF">
        <w:rPr>
          <w:rFonts w:ascii="NoorLotus" w:hAnsi="NoorLotus"/>
          <w:rtl/>
        </w:rPr>
        <w:t xml:space="preserve"> </w:t>
      </w:r>
      <w:r w:rsidR="00FB39C3" w:rsidRPr="007B24AF">
        <w:rPr>
          <w:rFonts w:ascii="NoorLotus" w:hAnsi="NoorLotus"/>
          <w:rtl/>
        </w:rPr>
        <w:t>حقّی</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معنای</w:t>
      </w:r>
      <w:r w:rsidRPr="007B24AF">
        <w:rPr>
          <w:rFonts w:ascii="NoorLotus" w:hAnsi="NoorLotus"/>
          <w:rtl/>
        </w:rPr>
        <w:t xml:space="preserve"> </w:t>
      </w:r>
      <w:r w:rsidR="00FB39C3" w:rsidRPr="007B24AF">
        <w:rPr>
          <w:rFonts w:ascii="NoorLotus" w:hAnsi="NoorLotus"/>
          <w:rtl/>
        </w:rPr>
        <w:t>باطلی</w:t>
      </w:r>
      <w:r w:rsidRPr="007B24AF">
        <w:rPr>
          <w:rFonts w:ascii="NoorLotus" w:hAnsi="NoorLotus"/>
          <w:rtl/>
        </w:rPr>
        <w:t xml:space="preserve"> </w:t>
      </w:r>
      <w:r w:rsidR="00FB39C3" w:rsidRPr="007B24AF">
        <w:rPr>
          <w:rFonts w:ascii="NoorLotus" w:hAnsi="NoorLotus"/>
          <w:rtl/>
        </w:rPr>
        <w:t>اراده</w:t>
      </w:r>
      <w:r w:rsidRPr="007B24AF">
        <w:rPr>
          <w:rFonts w:ascii="NoorLotus" w:hAnsi="NoorLotus"/>
          <w:rtl/>
        </w:rPr>
        <w:t xml:space="preserve"> </w:t>
      </w:r>
      <w:r w:rsidR="00FB39C3" w:rsidRPr="007B24AF">
        <w:rPr>
          <w:rFonts w:ascii="NoorLotus" w:hAnsi="NoorLotus"/>
          <w:rtl/>
        </w:rPr>
        <w:t>شده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حجم</w:t>
      </w:r>
      <w:r w:rsidR="007B24AF" w:rsidRPr="007B24AF">
        <w:rPr>
          <w:rFonts w:ascii="NoorLotus" w:hAnsi="NoorLotus"/>
          <w:rtl/>
        </w:rPr>
        <w:t xml:space="preserve"> </w:t>
      </w:r>
      <w:r w:rsidRPr="007B24AF">
        <w:rPr>
          <w:rFonts w:ascii="NoorLotus" w:hAnsi="NoorLotus"/>
          <w:rtl/>
        </w:rPr>
        <w:t>عظ</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مفصّل،</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اوه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هوده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قواعد</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اج</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وگرنه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022025">
        <w:rPr>
          <w:rFonts w:ascii="NoorLotus" w:hAnsi="NoorLotus"/>
          <w:sz w:val="22"/>
          <w:szCs w:val="22"/>
          <w:rtl/>
        </w:rPr>
        <w:t xml:space="preserve">علیهم‌السّلام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دوره</w:t>
      </w:r>
      <w:r w:rsidR="00A203E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کامل</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فرمودند!!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بستن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فکر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اج</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بشری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(چنان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اصول</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اتّفاق</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ازمند</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حاتی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دامنه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شات</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عصمت</w:t>
      </w:r>
      <w:r w:rsidR="007B24AF" w:rsidRPr="007B24AF">
        <w:rPr>
          <w:rFonts w:ascii="NoorLotus" w:hAnsi="NoorLotus"/>
          <w:rtl/>
        </w:rPr>
        <w:t xml:space="preserve"> </w:t>
      </w:r>
      <w:r w:rsidR="00022025">
        <w:rPr>
          <w:rFonts w:ascii="NoorLotus" w:hAnsi="NoorLotus"/>
          <w:sz w:val="22"/>
          <w:szCs w:val="22"/>
          <w:rtl/>
        </w:rPr>
        <w:t xml:space="preserve">علیهم‌السّلام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ظنون</w:t>
      </w:r>
      <w:r w:rsidR="007B24AF" w:rsidRPr="007B24AF">
        <w:rPr>
          <w:rFonts w:ascii="NoorLotus" w:hAnsi="NoorLotus"/>
          <w:rtl/>
        </w:rPr>
        <w:t xml:space="preserve"> </w:t>
      </w:r>
      <w:r w:rsidRPr="007B24AF">
        <w:rPr>
          <w:rFonts w:ascii="NoorLotus" w:hAnsi="NoorLotus"/>
          <w:rtl/>
        </w:rPr>
        <w:t>خاصّه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تما</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فی</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نفسه</w:t>
      </w:r>
      <w:r w:rsidR="007B24AF" w:rsidRPr="007B24AF">
        <w:rPr>
          <w:rFonts w:ascii="NoorLotus" w:hAnsi="NoorLotus"/>
          <w:rtl/>
        </w:rPr>
        <w:t xml:space="preserve"> </w:t>
      </w:r>
      <w:r w:rsidRPr="007B24AF">
        <w:rPr>
          <w:rFonts w:ascii="NoorLotus" w:hAnsi="NoorLotus"/>
          <w:rtl/>
        </w:rPr>
        <w:t>مطلوب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خصوص</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(چنان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تابعان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مشی</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93021" w:rsidRDefault="00F93021"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5B44A0" w:rsidP="00975913">
      <w:pPr>
        <w:pStyle w:val="2"/>
        <w:rPr>
          <w:rtl/>
        </w:rPr>
      </w:pPr>
      <w:bookmarkStart w:id="21" w:name="_Toc377386492"/>
      <w:r w:rsidRPr="00F35246">
        <w:rPr>
          <w:rtl/>
        </w:rPr>
        <w:lastRenderedPageBreak/>
        <w:t>مقدّم</w:t>
      </w:r>
      <w:r w:rsidRPr="00F35246">
        <w:rPr>
          <w:rFonts w:hint="cs"/>
          <w:rtl/>
        </w:rPr>
        <w:t xml:space="preserve">ۀ </w:t>
      </w:r>
      <w:r w:rsidR="00233C55" w:rsidRPr="007B24AF">
        <w:rPr>
          <w:rtl/>
        </w:rPr>
        <w:t>ی</w:t>
      </w:r>
      <w:r w:rsidR="00FB39C3" w:rsidRPr="007B24AF">
        <w:rPr>
          <w:rtl/>
        </w:rPr>
        <w:t>ازدهم:</w:t>
      </w:r>
      <w:r w:rsidR="007B24AF" w:rsidRPr="007B24AF">
        <w:rPr>
          <w:rtl/>
        </w:rPr>
        <w:t xml:space="preserve"> </w:t>
      </w:r>
      <w:r w:rsidR="00FB39C3" w:rsidRPr="007B24AF">
        <w:rPr>
          <w:rtl/>
        </w:rPr>
        <w:t>لزوم</w:t>
      </w:r>
      <w:r w:rsidR="007B24AF" w:rsidRPr="007B24AF">
        <w:rPr>
          <w:rtl/>
        </w:rPr>
        <w:t xml:space="preserve"> </w:t>
      </w:r>
      <w:r w:rsidR="00FB39C3" w:rsidRPr="007B24AF">
        <w:rPr>
          <w:rtl/>
        </w:rPr>
        <w:t>رجوع</w:t>
      </w:r>
      <w:r w:rsidR="007B24AF" w:rsidRPr="007B24AF">
        <w:rPr>
          <w:rtl/>
        </w:rPr>
        <w:t xml:space="preserve"> </w:t>
      </w:r>
      <w:r w:rsidR="00FB39C3" w:rsidRPr="007B24AF">
        <w:rPr>
          <w:rtl/>
        </w:rPr>
        <w:t>به</w:t>
      </w:r>
      <w:r w:rsidR="007B24AF" w:rsidRPr="007B24AF">
        <w:rPr>
          <w:rtl/>
        </w:rPr>
        <w:t xml:space="preserve"> </w:t>
      </w:r>
      <w:r w:rsidR="00FB39C3" w:rsidRPr="007B24AF">
        <w:rPr>
          <w:rtl/>
        </w:rPr>
        <w:t>مدارک</w:t>
      </w:r>
      <w:r w:rsidR="007B24AF" w:rsidRPr="007B24AF">
        <w:rPr>
          <w:rtl/>
        </w:rPr>
        <w:t xml:space="preserve"> </w:t>
      </w:r>
      <w:r w:rsidR="00FB39C3" w:rsidRPr="007B24AF">
        <w:rPr>
          <w:rtl/>
        </w:rPr>
        <w:t>نقلی</w:t>
      </w:r>
      <w:r w:rsidR="007B24AF" w:rsidRPr="007B24AF">
        <w:rPr>
          <w:rtl/>
        </w:rPr>
        <w:t xml:space="preserve"> </w:t>
      </w:r>
      <w:r w:rsidR="00FB39C3" w:rsidRPr="007B24AF">
        <w:rPr>
          <w:rtl/>
        </w:rPr>
        <w:t>در</w:t>
      </w:r>
      <w:r w:rsidR="007B24AF" w:rsidRPr="007B24AF">
        <w:rPr>
          <w:rtl/>
        </w:rPr>
        <w:t xml:space="preserve"> </w:t>
      </w:r>
      <w:r w:rsidR="00FB39C3" w:rsidRPr="007B24AF">
        <w:rPr>
          <w:rtl/>
        </w:rPr>
        <w:t>معارف</w:t>
      </w:r>
      <w:bookmarkEnd w:id="21"/>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مشکلاتی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مثل</w:t>
      </w:r>
      <w:r w:rsidR="007B24AF" w:rsidRPr="007B24AF">
        <w:rPr>
          <w:rFonts w:ascii="NoorLotus" w:hAnsi="NoorLotus"/>
          <w:rtl/>
        </w:rPr>
        <w:t xml:space="preserve"> </w:t>
      </w:r>
      <w:r w:rsidRPr="007B24AF">
        <w:rPr>
          <w:rFonts w:ascii="NoorLotus" w:hAnsi="NoorLotus"/>
          <w:rtl/>
        </w:rPr>
        <w:t>قدمای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رها</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احتمالات</w:t>
      </w:r>
      <w:r w:rsidR="007B24AF" w:rsidRPr="007B24AF">
        <w:rPr>
          <w:rFonts w:ascii="NoorLotus" w:hAnsi="NoorLotus"/>
          <w:rtl/>
        </w:rPr>
        <w:t xml:space="preserve"> </w:t>
      </w:r>
      <w:r w:rsidRPr="007B24AF">
        <w:rPr>
          <w:rFonts w:ascii="NoorLotus" w:hAnsi="NoorLotus"/>
          <w:rtl/>
        </w:rPr>
        <w:t>بپرداز</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تنها</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نجات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نشستن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سفره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بپو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رفته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FF381F">
      <w:pPr>
        <w:widowControl w:val="0"/>
        <w:rPr>
          <w:rFonts w:ascii="NoorLotus" w:hAnsi="NoorLotus"/>
          <w:rtl/>
        </w:rPr>
      </w:pPr>
      <w:r w:rsidRPr="007B24AF">
        <w:rPr>
          <w:rFonts w:ascii="NoorLotus" w:hAnsi="NoorLotus"/>
          <w:rtl/>
        </w:rPr>
        <w:t>صدر</w:t>
      </w:r>
      <w:r w:rsidR="007B24AF" w:rsidRPr="007B24AF">
        <w:rPr>
          <w:rFonts w:ascii="NoorLotus" w:hAnsi="NoorLotus"/>
          <w:rtl/>
        </w:rPr>
        <w:t xml:space="preserve"> </w:t>
      </w:r>
      <w:r w:rsidRPr="007B24AF">
        <w:rPr>
          <w:rFonts w:ascii="NoorLotus" w:hAnsi="NoorLotus"/>
          <w:rtl/>
        </w:rPr>
        <w:t>المتألّه</w:t>
      </w:r>
      <w:r w:rsidR="00233C55" w:rsidRPr="007B24AF">
        <w:rPr>
          <w:rFonts w:ascii="NoorLotus" w:hAnsi="NoorLotus"/>
          <w:rtl/>
        </w:rPr>
        <w:t>ی</w:t>
      </w:r>
      <w:r w:rsidRPr="007B24AF">
        <w:rPr>
          <w:rFonts w:ascii="NoorLotus" w:hAnsi="NoorLotus"/>
          <w:rtl/>
        </w:rPr>
        <w:t>ن</w:t>
      </w:r>
      <w:r w:rsidR="00A203E0">
        <w:rPr>
          <w:rFonts w:ascii="NoorLotus" w:hAnsi="NoorLotus" w:hint="cs"/>
          <w:rtl/>
        </w:rPr>
        <w:t xml:space="preserve"> </w:t>
      </w:r>
      <w:r w:rsidR="00A203E0" w:rsidRPr="00A203E0">
        <w:rPr>
          <w:rFonts w:ascii="NoorLotus" w:hAnsi="NoorLotus" w:hint="cs"/>
          <w:sz w:val="22"/>
          <w:szCs w:val="22"/>
          <w:rtl/>
        </w:rPr>
        <w:t>رحمه‌</w:t>
      </w:r>
      <w:r w:rsidR="00975913">
        <w:rPr>
          <w:rFonts w:ascii="NoorLotus" w:hAnsi="NoorLotus" w:hint="cs"/>
          <w:sz w:val="22"/>
          <w:szCs w:val="22"/>
          <w:rtl/>
        </w:rPr>
        <w:t>الله</w:t>
      </w:r>
      <w:r w:rsidR="007B24AF" w:rsidRPr="00A203E0">
        <w:rPr>
          <w:rFonts w:ascii="NoorLotus" w:hAnsi="NoorLotus"/>
          <w:sz w:val="22"/>
          <w:szCs w:val="22"/>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انتقاد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قدمای</w:t>
      </w:r>
      <w:r w:rsidR="007B24AF" w:rsidRPr="007B24AF">
        <w:rPr>
          <w:rFonts w:ascii="NoorLotus" w:hAnsi="NoorLotus"/>
          <w:rtl/>
        </w:rPr>
        <w:t xml:space="preserve"> </w:t>
      </w:r>
      <w:r w:rsidRPr="007B24AF">
        <w:rPr>
          <w:rFonts w:ascii="NoorLotus" w:hAnsi="NoorLotus"/>
          <w:rtl/>
        </w:rPr>
        <w:t>حکما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نرس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مقدّمه</w:t>
      </w:r>
      <w:r w:rsidR="007B24AF" w:rsidRPr="007B24AF">
        <w:rPr>
          <w:rFonts w:ascii="NoorLotus" w:hAnsi="NoorLotus"/>
          <w:rtl/>
        </w:rPr>
        <w:t xml:space="preserve"> </w:t>
      </w:r>
      <w:r w:rsidR="00FF381F" w:rsidRPr="00FF381F">
        <w:rPr>
          <w:rFonts w:ascii="NoorLotus" w:hAnsi="NoorLotus" w:hint="cs"/>
          <w:i/>
          <w:iCs/>
          <w:rtl/>
        </w:rPr>
        <w:t>ال</w:t>
      </w:r>
      <w:r w:rsidRPr="00FF381F">
        <w:rPr>
          <w:rFonts w:ascii="NoorLotus" w:hAnsi="NoorLotus"/>
          <w:i/>
          <w:iCs/>
          <w:rtl/>
        </w:rPr>
        <w:t>عرش</w:t>
      </w:r>
      <w:r w:rsidR="00233C55" w:rsidRPr="00FF381F">
        <w:rPr>
          <w:rFonts w:ascii="NoorLotus" w:hAnsi="NoorLotus"/>
          <w:i/>
          <w:iCs/>
          <w:rtl/>
        </w:rPr>
        <w:t>ی</w:t>
      </w:r>
      <w:r w:rsidR="00FF381F">
        <w:rPr>
          <w:rFonts w:ascii="NoorLotus" w:hAnsi="NoorLotus" w:hint="cs"/>
          <w:i/>
          <w:iCs/>
          <w:rtl/>
        </w:rPr>
        <w:t>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لم</w:t>
      </w:r>
      <w:r w:rsidR="007B24AF" w:rsidRPr="007B24AF">
        <w:rPr>
          <w:rtl/>
        </w:rPr>
        <w:t xml:space="preserve"> </w:t>
      </w:r>
      <w:r w:rsidR="00233C55" w:rsidRPr="007B24AF">
        <w:rPr>
          <w:rtl/>
        </w:rPr>
        <w:t>ی</w:t>
      </w:r>
      <w:r w:rsidRPr="007B24AF">
        <w:rPr>
          <w:rtl/>
        </w:rPr>
        <w:t>أتوا</w:t>
      </w:r>
      <w:r w:rsidR="007B24AF" w:rsidRPr="007B24AF">
        <w:rPr>
          <w:rtl/>
        </w:rPr>
        <w:t xml:space="preserve"> </w:t>
      </w:r>
      <w:r w:rsidRPr="007B24AF">
        <w:rPr>
          <w:rtl/>
        </w:rPr>
        <w:t>الب</w:t>
      </w:r>
      <w:r w:rsidR="00233C55" w:rsidRPr="007B24AF">
        <w:rPr>
          <w:rtl/>
        </w:rPr>
        <w:t>ی</w:t>
      </w:r>
      <w:r w:rsidRPr="007B24AF">
        <w:rPr>
          <w:rtl/>
        </w:rPr>
        <w:t>وت</w:t>
      </w:r>
      <w:r w:rsidR="007B24AF" w:rsidRPr="007B24AF">
        <w:rPr>
          <w:rtl/>
        </w:rPr>
        <w:t xml:space="preserve"> </w:t>
      </w:r>
      <w:r w:rsidRPr="007B24AF">
        <w:rPr>
          <w:rtl/>
        </w:rPr>
        <w:t>من</w:t>
      </w:r>
      <w:r w:rsidR="007B24AF" w:rsidRPr="007B24AF">
        <w:rPr>
          <w:rtl/>
        </w:rPr>
        <w:t xml:space="preserve"> </w:t>
      </w:r>
      <w:r w:rsidRPr="007B24AF">
        <w:rPr>
          <w:rtl/>
        </w:rPr>
        <w:t>أبوابها</w:t>
      </w:r>
      <w:r w:rsidR="007B24AF" w:rsidRPr="007B24AF">
        <w:rPr>
          <w:rtl/>
        </w:rPr>
        <w:t xml:space="preserve"> </w:t>
      </w:r>
      <w:r w:rsidRPr="007B24AF">
        <w:rPr>
          <w:rtl/>
        </w:rPr>
        <w:t>فحُرموا</w:t>
      </w:r>
      <w:r w:rsidR="007B24AF" w:rsidRPr="007B24AF">
        <w:rPr>
          <w:rtl/>
        </w:rPr>
        <w:t xml:space="preserve"> </w:t>
      </w:r>
      <w:r w:rsidRPr="007B24AF">
        <w:rPr>
          <w:rtl/>
        </w:rPr>
        <w:t>مِن</w:t>
      </w:r>
      <w:r w:rsidR="007B24AF" w:rsidRPr="007B24AF">
        <w:rPr>
          <w:rtl/>
        </w:rPr>
        <w:t xml:space="preserve"> </w:t>
      </w:r>
      <w:r w:rsidRPr="007B24AF">
        <w:rPr>
          <w:rtl/>
        </w:rPr>
        <w:t>شراب</w:t>
      </w:r>
      <w:r w:rsidR="007B24AF" w:rsidRPr="007B24AF">
        <w:rPr>
          <w:rtl/>
        </w:rPr>
        <w:t xml:space="preserve"> </w:t>
      </w:r>
      <w:r w:rsidRPr="007B24AF">
        <w:rPr>
          <w:rtl/>
        </w:rPr>
        <w:t>المعرفة</w:t>
      </w:r>
      <w:r w:rsidR="007B24AF" w:rsidRPr="007B24AF">
        <w:rPr>
          <w:rtl/>
        </w:rPr>
        <w:t xml:space="preserve"> </w:t>
      </w:r>
      <w:r w:rsidRPr="007B24AF">
        <w:rPr>
          <w:rtl/>
        </w:rPr>
        <w:t>بسرابها،</w:t>
      </w:r>
      <w:r w:rsidR="007B24AF" w:rsidRPr="007B24AF">
        <w:rPr>
          <w:rtl/>
        </w:rPr>
        <w:t xml:space="preserve"> </w:t>
      </w:r>
      <w:r w:rsidRPr="007B24AF">
        <w:rPr>
          <w:rtl/>
        </w:rPr>
        <w:t>بل</w:t>
      </w:r>
      <w:r w:rsidR="007B24AF" w:rsidRPr="007B24AF">
        <w:rPr>
          <w:rtl/>
        </w:rPr>
        <w:t xml:space="preserve"> </w:t>
      </w:r>
      <w:r w:rsidRPr="007B24AF">
        <w:rPr>
          <w:rtl/>
        </w:rPr>
        <w:t>هذه</w:t>
      </w:r>
      <w:r w:rsidR="007B24AF" w:rsidRPr="007B24AF">
        <w:rPr>
          <w:rtl/>
        </w:rPr>
        <w:t xml:space="preserve"> </w:t>
      </w:r>
      <w:r w:rsidRPr="007B24AF">
        <w:rPr>
          <w:rtl/>
        </w:rPr>
        <w:t>قوابس</w:t>
      </w:r>
      <w:r w:rsidR="007B24AF" w:rsidRPr="007B24AF">
        <w:rPr>
          <w:rtl/>
        </w:rPr>
        <w:t xml:space="preserve"> </w:t>
      </w:r>
      <w:r w:rsidRPr="007B24AF">
        <w:rPr>
          <w:rtl/>
        </w:rPr>
        <w:t>مقتبسة</w:t>
      </w:r>
      <w:r w:rsidR="007B24AF" w:rsidRPr="007B24AF">
        <w:rPr>
          <w:rtl/>
        </w:rPr>
        <w:t xml:space="preserve"> </w:t>
      </w:r>
      <w:r w:rsidRPr="007B24AF">
        <w:rPr>
          <w:rtl/>
        </w:rPr>
        <w:t>من</w:t>
      </w:r>
      <w:r w:rsidR="007B24AF" w:rsidRPr="007B24AF">
        <w:rPr>
          <w:rtl/>
        </w:rPr>
        <w:t xml:space="preserve"> </w:t>
      </w:r>
      <w:r w:rsidRPr="007B24AF">
        <w:rPr>
          <w:rtl/>
        </w:rPr>
        <w:t>مشکوة</w:t>
      </w:r>
      <w:r w:rsidR="007B24AF" w:rsidRPr="007B24AF">
        <w:rPr>
          <w:rtl/>
        </w:rPr>
        <w:t xml:space="preserve"> </w:t>
      </w:r>
      <w:r w:rsidRPr="007B24AF">
        <w:rPr>
          <w:rtl/>
        </w:rPr>
        <w:t>النبوّة</w:t>
      </w:r>
      <w:r w:rsidR="007B24AF" w:rsidRPr="007B24AF">
        <w:rPr>
          <w:rtl/>
        </w:rPr>
        <w:t xml:space="preserve"> </w:t>
      </w:r>
      <w:r w:rsidRPr="007B24AF">
        <w:rPr>
          <w:rtl/>
        </w:rPr>
        <w:t>و</w:t>
      </w:r>
      <w:r w:rsidR="007B24AF" w:rsidRPr="007B24AF">
        <w:rPr>
          <w:rtl/>
        </w:rPr>
        <w:t xml:space="preserve"> </w:t>
      </w:r>
      <w:r w:rsidRPr="007B24AF">
        <w:rPr>
          <w:rtl/>
        </w:rPr>
        <w:t>الولا</w:t>
      </w:r>
      <w:r w:rsidR="00233C55" w:rsidRPr="007B24AF">
        <w:rPr>
          <w:rtl/>
        </w:rPr>
        <w:t>ی</w:t>
      </w:r>
      <w:r w:rsidRPr="007B24AF">
        <w:rPr>
          <w:rtl/>
        </w:rPr>
        <w:t>ة،</w:t>
      </w:r>
      <w:r w:rsidR="007B24AF" w:rsidRPr="007B24AF">
        <w:rPr>
          <w:rtl/>
        </w:rPr>
        <w:t xml:space="preserve"> </w:t>
      </w:r>
      <w:r w:rsidRPr="007B24AF">
        <w:rPr>
          <w:rtl/>
        </w:rPr>
        <w:t>مستخرجةٌ</w:t>
      </w:r>
      <w:r w:rsidR="007B24AF" w:rsidRPr="007B24AF">
        <w:rPr>
          <w:rtl/>
        </w:rPr>
        <w:t xml:space="preserve"> </w:t>
      </w:r>
      <w:r w:rsidRPr="007B24AF">
        <w:rPr>
          <w:rtl/>
        </w:rPr>
        <w:t>من</w:t>
      </w:r>
      <w:r w:rsidR="007B24AF" w:rsidRPr="007B24AF">
        <w:rPr>
          <w:rtl/>
        </w:rPr>
        <w:t xml:space="preserve"> </w:t>
      </w:r>
      <w:r w:rsidR="00233C55" w:rsidRPr="007B24AF">
        <w:rPr>
          <w:rtl/>
        </w:rPr>
        <w:t>ی</w:t>
      </w:r>
      <w:r w:rsidRPr="007B24AF">
        <w:rPr>
          <w:rtl/>
        </w:rPr>
        <w:t>ناب</w:t>
      </w:r>
      <w:r w:rsidR="00233C55" w:rsidRPr="007B24AF">
        <w:rPr>
          <w:rtl/>
        </w:rPr>
        <w:t>ی</w:t>
      </w:r>
      <w:r w:rsidRPr="007B24AF">
        <w:rPr>
          <w:rtl/>
        </w:rPr>
        <w:t>ع</w:t>
      </w:r>
      <w:r w:rsidR="007B24AF" w:rsidRPr="007B24AF">
        <w:rPr>
          <w:rtl/>
        </w:rPr>
        <w:t xml:space="preserve"> </w:t>
      </w:r>
      <w:r w:rsidRPr="007B24AF">
        <w:rPr>
          <w:rtl/>
        </w:rPr>
        <w:t>الکتاب</w:t>
      </w:r>
      <w:r w:rsidR="007B24AF" w:rsidRPr="007B24AF">
        <w:rPr>
          <w:rtl/>
        </w:rPr>
        <w:t xml:space="preserve"> </w:t>
      </w:r>
      <w:r w:rsidRPr="007B24AF">
        <w:rPr>
          <w:rtl/>
        </w:rPr>
        <w:t>و</w:t>
      </w:r>
      <w:r w:rsidR="007B24AF" w:rsidRPr="007B24AF">
        <w:rPr>
          <w:rtl/>
        </w:rPr>
        <w:t xml:space="preserve"> </w:t>
      </w:r>
      <w:r w:rsidRPr="007B24AF">
        <w:rPr>
          <w:rtl/>
        </w:rPr>
        <w:t>السنّة</w:t>
      </w:r>
      <w:r w:rsidR="007B24AF" w:rsidRPr="007B24AF">
        <w:rPr>
          <w:rtl/>
        </w:rPr>
        <w:t>.</w:t>
      </w:r>
      <w:r w:rsidR="00D62E45" w:rsidRPr="00D62E45">
        <w:rPr>
          <w:rStyle w:val="a7"/>
          <w:rFonts w:cstheme="minorBidi"/>
          <w:rtl/>
        </w:rPr>
        <w:t xml:space="preserve"> </w:t>
      </w:r>
      <w:r w:rsidR="00D62E45" w:rsidRPr="00606D30">
        <w:rPr>
          <w:rStyle w:val="a3"/>
          <w:rFonts w:cstheme="minorBidi"/>
          <w:rtl/>
        </w:rPr>
        <w:footnoteReference w:id="93"/>
      </w:r>
      <w:r w:rsidR="007B24AF" w:rsidRPr="007B24AF">
        <w:rPr>
          <w:rtl/>
        </w:rPr>
        <w:t xml:space="preserve"> </w:t>
      </w:r>
    </w:p>
    <w:p w:rsidR="00FB39C3" w:rsidRPr="007B24AF" w:rsidRDefault="007B24AF" w:rsidP="00015BC1">
      <w:pPr>
        <w:pStyle w:val="a4"/>
        <w:widowControl w:val="0"/>
        <w:rPr>
          <w:rtl/>
        </w:rPr>
      </w:pPr>
      <w:r w:rsidRPr="007B24AF">
        <w:rPr>
          <w:rtl/>
        </w:rPr>
        <w:t xml:space="preserve"> </w:t>
      </w:r>
      <w:r w:rsidR="00FB39C3" w:rsidRPr="007B24AF">
        <w:rPr>
          <w:rtl/>
        </w:rPr>
        <w:t>«حکمای</w:t>
      </w:r>
      <w:r w:rsidRPr="007B24AF">
        <w:rPr>
          <w:rtl/>
        </w:rPr>
        <w:t xml:space="preserve"> </w:t>
      </w:r>
      <w:r w:rsidR="00FB39C3" w:rsidRPr="007B24AF">
        <w:rPr>
          <w:rtl/>
        </w:rPr>
        <w:t>پ</w:t>
      </w:r>
      <w:r w:rsidR="00233C55" w:rsidRPr="007B24AF">
        <w:rPr>
          <w:rtl/>
        </w:rPr>
        <w:t>ی</w:t>
      </w:r>
      <w:r w:rsidR="00FB39C3" w:rsidRPr="007B24AF">
        <w:rPr>
          <w:rtl/>
        </w:rPr>
        <w:t>ش</w:t>
      </w:r>
      <w:r w:rsidR="00233C55" w:rsidRPr="007B24AF">
        <w:rPr>
          <w:rtl/>
        </w:rPr>
        <w:t>ی</w:t>
      </w:r>
      <w:r w:rsidR="00FB39C3" w:rsidRPr="007B24AF">
        <w:rPr>
          <w:rtl/>
        </w:rPr>
        <w:t>ن</w:t>
      </w:r>
      <w:r w:rsidRPr="007B24AF">
        <w:rPr>
          <w:rtl/>
        </w:rPr>
        <w:t xml:space="preserve"> </w:t>
      </w:r>
      <w:r w:rsidR="00FB39C3" w:rsidRPr="007B24AF">
        <w:rPr>
          <w:rtl/>
        </w:rPr>
        <w:t>به</w:t>
      </w:r>
      <w:r w:rsidRPr="007B24AF">
        <w:rPr>
          <w:rtl/>
        </w:rPr>
        <w:t xml:space="preserve"> </w:t>
      </w:r>
      <w:r w:rsidR="00FB39C3" w:rsidRPr="007B24AF">
        <w:rPr>
          <w:rtl/>
        </w:rPr>
        <w:t>خانه</w:t>
      </w:r>
      <w:r w:rsidR="00D62E45">
        <w:rPr>
          <w:rFonts w:hint="cs"/>
          <w:rtl/>
        </w:rPr>
        <w:t>‌</w:t>
      </w:r>
      <w:r w:rsidR="00FB39C3" w:rsidRPr="007B24AF">
        <w:rPr>
          <w:rtl/>
        </w:rPr>
        <w:t>های</w:t>
      </w:r>
      <w:r w:rsidRPr="007B24AF">
        <w:rPr>
          <w:rtl/>
        </w:rPr>
        <w:t xml:space="preserve"> </w:t>
      </w:r>
      <w:r w:rsidR="00FB39C3" w:rsidRPr="007B24AF">
        <w:rPr>
          <w:rtl/>
        </w:rPr>
        <w:t>علم</w:t>
      </w:r>
      <w:r w:rsidRPr="007B24AF">
        <w:rPr>
          <w:rtl/>
        </w:rPr>
        <w:t xml:space="preserve"> </w:t>
      </w:r>
      <w:r w:rsidR="00FB39C3" w:rsidRPr="007B24AF">
        <w:rPr>
          <w:rtl/>
        </w:rPr>
        <w:t>و</w:t>
      </w:r>
      <w:r w:rsidRPr="007B24AF">
        <w:rPr>
          <w:rtl/>
        </w:rPr>
        <w:t xml:space="preserve"> </w:t>
      </w:r>
      <w:r w:rsidR="00FB39C3" w:rsidRPr="007B24AF">
        <w:rPr>
          <w:rtl/>
        </w:rPr>
        <w:t>معرفت،</w:t>
      </w:r>
      <w:r w:rsidRPr="007B24AF">
        <w:rPr>
          <w:rtl/>
        </w:rPr>
        <w:t xml:space="preserve"> </w:t>
      </w:r>
      <w:r w:rsidR="00FB39C3" w:rsidRPr="007B24AF">
        <w:rPr>
          <w:rtl/>
        </w:rPr>
        <w:t>از</w:t>
      </w:r>
      <w:r w:rsidRPr="007B24AF">
        <w:rPr>
          <w:rtl/>
        </w:rPr>
        <w:t xml:space="preserve"> </w:t>
      </w:r>
      <w:r w:rsidR="00FB39C3" w:rsidRPr="007B24AF">
        <w:rPr>
          <w:rtl/>
        </w:rPr>
        <w:t>درها</w:t>
      </w:r>
      <w:r w:rsidR="00233C55" w:rsidRPr="007B24AF">
        <w:rPr>
          <w:rtl/>
        </w:rPr>
        <w:t>ی</w:t>
      </w:r>
      <w:r w:rsidR="00FB39C3" w:rsidRPr="007B24AF">
        <w:rPr>
          <w:rtl/>
        </w:rPr>
        <w:t>شان</w:t>
      </w:r>
      <w:r w:rsidRPr="007B24AF">
        <w:rPr>
          <w:rtl/>
        </w:rPr>
        <w:t xml:space="preserve"> </w:t>
      </w:r>
      <w:r w:rsidR="00FB39C3" w:rsidRPr="007B24AF">
        <w:rPr>
          <w:rtl/>
        </w:rPr>
        <w:t>(که</w:t>
      </w:r>
      <w:r w:rsidRPr="007B24AF">
        <w:rPr>
          <w:rtl/>
        </w:rPr>
        <w:t xml:space="preserve"> </w:t>
      </w:r>
      <w:r w:rsidR="00FB39C3" w:rsidRPr="007B24AF">
        <w:rPr>
          <w:rtl/>
        </w:rPr>
        <w:t>اهل</w:t>
      </w:r>
      <w:r w:rsidRPr="007B24AF">
        <w:rPr>
          <w:rtl/>
        </w:rPr>
        <w:t xml:space="preserve"> </w:t>
      </w:r>
      <w:r w:rsidR="00FB39C3" w:rsidRPr="007B24AF">
        <w:rPr>
          <w:rtl/>
        </w:rPr>
        <w:t>ب</w:t>
      </w:r>
      <w:r w:rsidR="00233C55" w:rsidRPr="007B24AF">
        <w:rPr>
          <w:rtl/>
        </w:rPr>
        <w:t>ی</w:t>
      </w:r>
      <w:r w:rsidR="00FB39C3" w:rsidRPr="007B24AF">
        <w:rPr>
          <w:rtl/>
        </w:rPr>
        <w:t>ت</w:t>
      </w:r>
      <w:r w:rsidRPr="007B24AF">
        <w:rPr>
          <w:rtl/>
        </w:rPr>
        <w:t xml:space="preserve"> </w:t>
      </w:r>
      <w:r w:rsidR="00FB39C3" w:rsidRPr="00D62E45">
        <w:rPr>
          <w:sz w:val="22"/>
          <w:szCs w:val="22"/>
          <w:rtl/>
        </w:rPr>
        <w:t>عل</w:t>
      </w:r>
      <w:r w:rsidR="00233C55" w:rsidRPr="00D62E45">
        <w:rPr>
          <w:sz w:val="22"/>
          <w:szCs w:val="22"/>
          <w:rtl/>
        </w:rPr>
        <w:t>ی</w:t>
      </w:r>
      <w:r w:rsidR="00FB39C3" w:rsidRPr="00D62E45">
        <w:rPr>
          <w:sz w:val="22"/>
          <w:szCs w:val="22"/>
          <w:rtl/>
        </w:rPr>
        <w:t>هم</w:t>
      </w:r>
      <w:r w:rsidR="00D62E45" w:rsidRPr="00D62E45">
        <w:rPr>
          <w:rFonts w:hint="cs"/>
          <w:sz w:val="22"/>
          <w:szCs w:val="22"/>
          <w:rtl/>
        </w:rPr>
        <w:t>‌</w:t>
      </w:r>
      <w:r w:rsidR="00FB39C3" w:rsidRPr="00D62E45">
        <w:rPr>
          <w:sz w:val="22"/>
          <w:szCs w:val="22"/>
          <w:rtl/>
        </w:rPr>
        <w:t>السّلام</w:t>
      </w:r>
      <w:r w:rsidRPr="00D62E45">
        <w:rPr>
          <w:sz w:val="22"/>
          <w:szCs w:val="22"/>
          <w:rtl/>
        </w:rPr>
        <w:t xml:space="preserve"> </w:t>
      </w:r>
      <w:r w:rsidR="00FB39C3" w:rsidRPr="007B24AF">
        <w:rPr>
          <w:rtl/>
        </w:rPr>
        <w:t>باشند)</w:t>
      </w:r>
      <w:r w:rsidRPr="007B24AF">
        <w:rPr>
          <w:rtl/>
        </w:rPr>
        <w:t xml:space="preserve"> </w:t>
      </w:r>
      <w:r w:rsidR="00FB39C3" w:rsidRPr="007B24AF">
        <w:rPr>
          <w:rtl/>
        </w:rPr>
        <w:t>وارد</w:t>
      </w:r>
      <w:r w:rsidRPr="007B24AF">
        <w:rPr>
          <w:rtl/>
        </w:rPr>
        <w:t xml:space="preserve"> </w:t>
      </w:r>
      <w:r w:rsidR="00FB39C3" w:rsidRPr="007B24AF">
        <w:rPr>
          <w:rtl/>
        </w:rPr>
        <w:t>نشدند،</w:t>
      </w:r>
      <w:r w:rsidRPr="007B24AF">
        <w:rPr>
          <w:rtl/>
        </w:rPr>
        <w:t xml:space="preserve"> </w:t>
      </w:r>
      <w:r w:rsidR="00FB39C3" w:rsidRPr="007B24AF">
        <w:rPr>
          <w:rtl/>
        </w:rPr>
        <w:t>بد</w:t>
      </w:r>
      <w:r w:rsidR="00233C55" w:rsidRPr="007B24AF">
        <w:rPr>
          <w:rtl/>
        </w:rPr>
        <w:t>ی</w:t>
      </w:r>
      <w:r w:rsidR="00FB39C3" w:rsidRPr="007B24AF">
        <w:rPr>
          <w:rtl/>
        </w:rPr>
        <w:t>ن</w:t>
      </w:r>
      <w:r w:rsidRPr="007B24AF">
        <w:rPr>
          <w:rtl/>
        </w:rPr>
        <w:t xml:space="preserve"> </w:t>
      </w:r>
      <w:r w:rsidR="00FB39C3" w:rsidRPr="007B24AF">
        <w:rPr>
          <w:rtl/>
        </w:rPr>
        <w:t>جهت</w:t>
      </w:r>
      <w:r w:rsidRPr="007B24AF">
        <w:rPr>
          <w:rtl/>
        </w:rPr>
        <w:t xml:space="preserve"> </w:t>
      </w:r>
      <w:r w:rsidR="00FB39C3" w:rsidRPr="007B24AF">
        <w:rPr>
          <w:rtl/>
        </w:rPr>
        <w:t>از</w:t>
      </w:r>
      <w:r w:rsidRPr="007B24AF">
        <w:rPr>
          <w:rtl/>
        </w:rPr>
        <w:t xml:space="preserve"> </w:t>
      </w:r>
      <w:r w:rsidR="00FB39C3" w:rsidRPr="007B24AF">
        <w:rPr>
          <w:rtl/>
        </w:rPr>
        <w:t>شراب</w:t>
      </w:r>
      <w:r w:rsidRPr="007B24AF">
        <w:rPr>
          <w:rtl/>
        </w:rPr>
        <w:t xml:space="preserve"> </w:t>
      </w:r>
      <w:r w:rsidR="00FB39C3" w:rsidRPr="007B24AF">
        <w:rPr>
          <w:rtl/>
        </w:rPr>
        <w:t>معرفت</w:t>
      </w:r>
      <w:r w:rsidRPr="007B24AF">
        <w:rPr>
          <w:rtl/>
        </w:rPr>
        <w:t xml:space="preserve"> </w:t>
      </w:r>
      <w:r w:rsidR="00FB39C3" w:rsidRPr="007B24AF">
        <w:rPr>
          <w:rtl/>
        </w:rPr>
        <w:t>محروم</w:t>
      </w:r>
      <w:r w:rsidRPr="007B24AF">
        <w:rPr>
          <w:rtl/>
        </w:rPr>
        <w:t xml:space="preserve"> </w:t>
      </w:r>
      <w:r w:rsidR="00FB39C3" w:rsidRPr="007B24AF">
        <w:rPr>
          <w:rtl/>
        </w:rPr>
        <w:t>شدند</w:t>
      </w:r>
      <w:r w:rsidRPr="007B24AF">
        <w:rPr>
          <w:rtl/>
        </w:rPr>
        <w:t xml:space="preserve"> </w:t>
      </w:r>
      <w:r w:rsidR="00FB39C3" w:rsidRPr="007B24AF">
        <w:rPr>
          <w:rtl/>
        </w:rPr>
        <w:t>و</w:t>
      </w:r>
      <w:r w:rsidRPr="007B24AF">
        <w:rPr>
          <w:rtl/>
        </w:rPr>
        <w:t xml:space="preserve"> </w:t>
      </w:r>
      <w:r w:rsidR="00FB39C3" w:rsidRPr="007B24AF">
        <w:rPr>
          <w:rtl/>
        </w:rPr>
        <w:t>چ</w:t>
      </w:r>
      <w:r w:rsidR="00233C55" w:rsidRPr="007B24AF">
        <w:rPr>
          <w:rtl/>
        </w:rPr>
        <w:t>ی</w:t>
      </w:r>
      <w:r w:rsidR="00FB39C3" w:rsidRPr="007B24AF">
        <w:rPr>
          <w:rtl/>
        </w:rPr>
        <w:t>زی</w:t>
      </w:r>
      <w:r w:rsidRPr="007B24AF">
        <w:rPr>
          <w:rtl/>
        </w:rPr>
        <w:t xml:space="preserve"> </w:t>
      </w:r>
      <w:r w:rsidR="00FB39C3" w:rsidRPr="007B24AF">
        <w:rPr>
          <w:rtl/>
        </w:rPr>
        <w:t>جز</w:t>
      </w:r>
      <w:r w:rsidRPr="007B24AF">
        <w:rPr>
          <w:rtl/>
        </w:rPr>
        <w:t xml:space="preserve"> </w:t>
      </w:r>
      <w:r w:rsidR="00FB39C3" w:rsidRPr="007B24AF">
        <w:rPr>
          <w:rtl/>
        </w:rPr>
        <w:t>سراب</w:t>
      </w:r>
      <w:r w:rsidRPr="007B24AF">
        <w:rPr>
          <w:rtl/>
        </w:rPr>
        <w:t xml:space="preserve"> </w:t>
      </w:r>
      <w:r w:rsidR="00FB39C3" w:rsidRPr="007B24AF">
        <w:rPr>
          <w:rtl/>
        </w:rPr>
        <w:t>نص</w:t>
      </w:r>
      <w:r w:rsidR="00233C55" w:rsidRPr="007B24AF">
        <w:rPr>
          <w:rtl/>
        </w:rPr>
        <w:t>ی</w:t>
      </w:r>
      <w:r w:rsidR="00FB39C3" w:rsidRPr="007B24AF">
        <w:rPr>
          <w:rtl/>
        </w:rPr>
        <w:t>بشان</w:t>
      </w:r>
      <w:r w:rsidRPr="007B24AF">
        <w:rPr>
          <w:rtl/>
        </w:rPr>
        <w:t xml:space="preserve"> </w:t>
      </w:r>
      <w:r w:rsidR="00FB39C3" w:rsidRPr="007B24AF">
        <w:rPr>
          <w:rtl/>
        </w:rPr>
        <w:t>نشد؛</w:t>
      </w:r>
      <w:r w:rsidRPr="007B24AF">
        <w:rPr>
          <w:rtl/>
        </w:rPr>
        <w:t xml:space="preserve"> </w:t>
      </w:r>
      <w:r w:rsidR="00FB39C3" w:rsidRPr="007B24AF">
        <w:rPr>
          <w:rtl/>
        </w:rPr>
        <w:t>بلکه</w:t>
      </w:r>
      <w:r w:rsidRPr="007B24AF">
        <w:rPr>
          <w:rtl/>
        </w:rPr>
        <w:t xml:space="preserve"> </w:t>
      </w:r>
      <w:r w:rsidR="00FB39C3" w:rsidRPr="007B24AF">
        <w:rPr>
          <w:rtl/>
        </w:rPr>
        <w:t>ا</w:t>
      </w:r>
      <w:r w:rsidR="00233C55" w:rsidRPr="007B24AF">
        <w:rPr>
          <w:rtl/>
        </w:rPr>
        <w:t>ی</w:t>
      </w:r>
      <w:r w:rsidR="00FB39C3" w:rsidRPr="007B24AF">
        <w:rPr>
          <w:rtl/>
        </w:rPr>
        <w:t>ن</w:t>
      </w:r>
      <w:r w:rsidRPr="007B24AF">
        <w:rPr>
          <w:rtl/>
        </w:rPr>
        <w:t xml:space="preserve"> </w:t>
      </w:r>
      <w:r w:rsidR="00FB39C3" w:rsidRPr="007B24AF">
        <w:rPr>
          <w:rtl/>
        </w:rPr>
        <w:t>معارف،</w:t>
      </w:r>
      <w:r w:rsidRPr="007B24AF">
        <w:rPr>
          <w:rtl/>
        </w:rPr>
        <w:t xml:space="preserve"> </w:t>
      </w:r>
      <w:r w:rsidR="00FB39C3" w:rsidRPr="007B24AF">
        <w:rPr>
          <w:rtl/>
        </w:rPr>
        <w:t>از</w:t>
      </w:r>
      <w:r w:rsidRPr="007B24AF">
        <w:rPr>
          <w:rtl/>
        </w:rPr>
        <w:t xml:space="preserve"> </w:t>
      </w:r>
      <w:r w:rsidR="00FB39C3" w:rsidRPr="007B24AF">
        <w:rPr>
          <w:rtl/>
        </w:rPr>
        <w:t>مشکات</w:t>
      </w:r>
      <w:r w:rsidRPr="007B24AF">
        <w:rPr>
          <w:rtl/>
        </w:rPr>
        <w:t xml:space="preserve"> </w:t>
      </w:r>
      <w:r w:rsidR="00FB39C3" w:rsidRPr="007B24AF">
        <w:rPr>
          <w:rtl/>
        </w:rPr>
        <w:t>نبوّت</w:t>
      </w:r>
      <w:r w:rsidRPr="007B24AF">
        <w:rPr>
          <w:rtl/>
        </w:rPr>
        <w:t xml:space="preserve"> </w:t>
      </w:r>
      <w:r w:rsidR="00FB39C3" w:rsidRPr="007B24AF">
        <w:rPr>
          <w:rtl/>
        </w:rPr>
        <w:t>و</w:t>
      </w:r>
      <w:r w:rsidRPr="007B24AF">
        <w:rPr>
          <w:rtl/>
        </w:rPr>
        <w:t xml:space="preserve"> </w:t>
      </w:r>
      <w:r w:rsidR="00FB39C3" w:rsidRPr="007B24AF">
        <w:rPr>
          <w:rtl/>
        </w:rPr>
        <w:t>ولا</w:t>
      </w:r>
      <w:r w:rsidR="00233C55" w:rsidRPr="007B24AF">
        <w:rPr>
          <w:rtl/>
        </w:rPr>
        <w:t>ی</w:t>
      </w:r>
      <w:r w:rsidR="00FB39C3" w:rsidRPr="007B24AF">
        <w:rPr>
          <w:rtl/>
        </w:rPr>
        <w:t>ت</w:t>
      </w:r>
      <w:r w:rsidRPr="007B24AF">
        <w:rPr>
          <w:rtl/>
        </w:rPr>
        <w:t xml:space="preserve"> </w:t>
      </w:r>
      <w:r w:rsidR="00FB39C3" w:rsidRPr="007B24AF">
        <w:rPr>
          <w:rtl/>
        </w:rPr>
        <w:t>اقتباس</w:t>
      </w:r>
      <w:r w:rsidRPr="007B24AF">
        <w:rPr>
          <w:rtl/>
        </w:rPr>
        <w:t xml:space="preserve"> </w:t>
      </w:r>
      <w:r w:rsidR="00FB39C3" w:rsidRPr="007B24AF">
        <w:rPr>
          <w:rtl/>
        </w:rPr>
        <w:t>شده</w:t>
      </w:r>
      <w:r w:rsidRPr="007B24AF">
        <w:rPr>
          <w:rtl/>
        </w:rPr>
        <w:t xml:space="preserve"> </w:t>
      </w:r>
      <w:r w:rsidR="00FB39C3" w:rsidRPr="007B24AF">
        <w:rPr>
          <w:rtl/>
        </w:rPr>
        <w:t>است،</w:t>
      </w:r>
      <w:r w:rsidRPr="007B24AF">
        <w:rPr>
          <w:rtl/>
        </w:rPr>
        <w:t xml:space="preserve"> </w:t>
      </w:r>
      <w:r w:rsidR="00FB39C3" w:rsidRPr="007B24AF">
        <w:rPr>
          <w:rtl/>
        </w:rPr>
        <w:t>و</w:t>
      </w:r>
      <w:r w:rsidRPr="007B24AF">
        <w:rPr>
          <w:rtl/>
        </w:rPr>
        <w:t xml:space="preserve"> </w:t>
      </w:r>
      <w:r w:rsidR="00FB39C3" w:rsidRPr="007B24AF">
        <w:rPr>
          <w:rtl/>
        </w:rPr>
        <w:t>از</w:t>
      </w:r>
      <w:r w:rsidRPr="007B24AF">
        <w:rPr>
          <w:rtl/>
        </w:rPr>
        <w:t xml:space="preserve"> </w:t>
      </w:r>
      <w:r w:rsidR="00FB39C3" w:rsidRPr="007B24AF">
        <w:rPr>
          <w:rtl/>
        </w:rPr>
        <w:t>چشمه</w:t>
      </w:r>
      <w:r w:rsidR="00D62E45">
        <w:rPr>
          <w:rFonts w:hint="cs"/>
          <w:rtl/>
        </w:rPr>
        <w:t>‌</w:t>
      </w:r>
      <w:r w:rsidR="00FB39C3" w:rsidRPr="007B24AF">
        <w:rPr>
          <w:rtl/>
        </w:rPr>
        <w:t>های</w:t>
      </w:r>
      <w:r w:rsidRPr="007B24AF">
        <w:rPr>
          <w:rtl/>
        </w:rPr>
        <w:t xml:space="preserve"> </w:t>
      </w:r>
      <w:r w:rsidR="00FB39C3" w:rsidRPr="007B24AF">
        <w:rPr>
          <w:rtl/>
        </w:rPr>
        <w:t>کتاب</w:t>
      </w:r>
      <w:r w:rsidRPr="007B24AF">
        <w:rPr>
          <w:rtl/>
        </w:rPr>
        <w:t xml:space="preserve"> </w:t>
      </w:r>
      <w:r w:rsidR="00FB39C3" w:rsidRPr="007B24AF">
        <w:rPr>
          <w:rtl/>
        </w:rPr>
        <w:t>و</w:t>
      </w:r>
      <w:r w:rsidRPr="007B24AF">
        <w:rPr>
          <w:rtl/>
        </w:rPr>
        <w:t xml:space="preserve"> </w:t>
      </w:r>
      <w:r w:rsidR="00FB39C3" w:rsidRPr="007B24AF">
        <w:rPr>
          <w:rtl/>
        </w:rPr>
        <w:t>سنّت</w:t>
      </w:r>
      <w:r w:rsidRPr="007B24AF">
        <w:rPr>
          <w:rtl/>
        </w:rPr>
        <w:t xml:space="preserve"> </w:t>
      </w:r>
      <w:r w:rsidR="00FB39C3" w:rsidRPr="007B24AF">
        <w:rPr>
          <w:rtl/>
        </w:rPr>
        <w:t>استخراج</w:t>
      </w:r>
      <w:r w:rsidRPr="007B24AF">
        <w:rPr>
          <w:rtl/>
        </w:rPr>
        <w:t xml:space="preserve"> </w:t>
      </w:r>
      <w:r w:rsidR="00FB39C3" w:rsidRPr="007B24AF">
        <w:rPr>
          <w:rtl/>
        </w:rPr>
        <w:t>گشته</w:t>
      </w:r>
      <w:r w:rsidRPr="007B24AF">
        <w:rPr>
          <w:rtl/>
        </w:rPr>
        <w:t xml:space="preserve"> </w:t>
      </w:r>
      <w:r w:rsidR="00FB39C3" w:rsidRPr="007B24AF">
        <w:rPr>
          <w:rtl/>
        </w:rPr>
        <w:t>است.</w:t>
      </w:r>
      <w:r w:rsidRPr="007B24AF">
        <w:rPr>
          <w:rtl/>
        </w:rPr>
        <w:t xml:space="preserve"> </w:t>
      </w:r>
      <w:r w:rsidR="00FB39C3" w:rsidRPr="007B24AF">
        <w:rPr>
          <w:rtl/>
        </w:rPr>
        <w:t>»</w:t>
      </w:r>
    </w:p>
    <w:p w:rsidR="00FB39C3" w:rsidRPr="007B24AF" w:rsidRDefault="00FB39C3" w:rsidP="00015BC1">
      <w:pPr>
        <w:widowControl w:val="0"/>
        <w:rPr>
          <w:rFonts w:ascii="NoorLotus" w:hAnsi="NoorLotus"/>
          <w:rtl/>
        </w:rPr>
      </w:pP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جادّه</w:t>
      </w:r>
      <w:r w:rsidR="007B24AF" w:rsidRPr="007B24AF">
        <w:rPr>
          <w:rFonts w:ascii="NoorLotus" w:hAnsi="NoorLotus"/>
          <w:rtl/>
        </w:rPr>
        <w:t xml:space="preserve"> </w:t>
      </w:r>
      <w:r w:rsidRPr="007B24AF">
        <w:rPr>
          <w:rFonts w:ascii="NoorLotus" w:hAnsi="NoorLotus"/>
          <w:rtl/>
        </w:rPr>
        <w:t>افراط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تفر</w:t>
      </w:r>
      <w:r w:rsidR="00233C55" w:rsidRPr="007B24AF">
        <w:rPr>
          <w:rFonts w:ascii="NoorLotus" w:hAnsi="NoorLotus"/>
          <w:rtl/>
        </w:rPr>
        <w:t>ی</w:t>
      </w:r>
      <w:r w:rsidRPr="007B24AF">
        <w:rPr>
          <w:rFonts w:ascii="NoorLotus" w:hAnsi="NoorLotus"/>
          <w:rtl/>
        </w:rPr>
        <w:t>ط</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حذر</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معامله</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مقدّمه</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نمود،</w:t>
      </w:r>
      <w:r w:rsidR="00A112DB" w:rsidRPr="00606D30">
        <w:rPr>
          <w:rStyle w:val="a3"/>
          <w:rFonts w:cstheme="minorBidi"/>
          <w:rtl/>
        </w:rPr>
        <w:footnoteReference w:id="94"/>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محضر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022025">
        <w:rPr>
          <w:rFonts w:ascii="NoorLotus" w:hAnsi="NoorLotus"/>
          <w:sz w:val="22"/>
          <w:szCs w:val="22"/>
          <w:rtl/>
        </w:rPr>
        <w:t xml:space="preserve">علیهم‌السّلام </w:t>
      </w:r>
      <w:r w:rsidRPr="007B24AF">
        <w:rPr>
          <w:rFonts w:ascii="NoorLotus" w:hAnsi="NoorLotus"/>
          <w:rtl/>
        </w:rPr>
        <w:t>رفت،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تتبّع</w:t>
      </w:r>
      <w:r w:rsidR="007B24AF" w:rsidRPr="007B24AF">
        <w:rPr>
          <w:rFonts w:ascii="NoorLotus" w:hAnsi="NoorLotus"/>
          <w:rtl/>
        </w:rPr>
        <w:t xml:space="preserve"> </w:t>
      </w:r>
      <w:r w:rsidRPr="007B24AF">
        <w:rPr>
          <w:rFonts w:ascii="NoorLotus" w:hAnsi="NoorLotus"/>
          <w:rtl/>
        </w:rPr>
        <w:t>کامل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تعمّق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امری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«فبها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نعمت»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إلّا</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إمام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دارای</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اهم</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بسا</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له</w:t>
      </w:r>
      <w:r w:rsidR="00A112DB">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ندگان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فحص</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ابند.</w:t>
      </w:r>
      <w:r w:rsidR="007B24AF" w:rsidRPr="007B24AF">
        <w:rPr>
          <w:rFonts w:ascii="NoorLotus" w:hAnsi="NoorLotus"/>
          <w:rtl/>
        </w:rPr>
        <w:t xml:space="preserve"> </w:t>
      </w:r>
    </w:p>
    <w:p w:rsidR="00B1598B" w:rsidRDefault="00FB39C3" w:rsidP="00D811F7">
      <w:pPr>
        <w:widowControl w:val="0"/>
        <w:pBdr>
          <w:top w:val="single" w:sz="4" w:space="1" w:color="auto"/>
          <w:left w:val="single" w:sz="4" w:space="4" w:color="auto"/>
          <w:bottom w:val="single" w:sz="4" w:space="1" w:color="auto"/>
          <w:right w:val="single" w:sz="4" w:space="4" w:color="auto"/>
        </w:pBdr>
        <w:shd w:val="clear" w:color="auto" w:fill="FBE4D5" w:themeFill="accent2" w:themeFillTint="33"/>
        <w:rPr>
          <w:rFonts w:ascii="NoorLotus" w:hAnsi="NoorLotus"/>
          <w:rtl/>
        </w:rPr>
      </w:pP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مانده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جمود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عمدةً</w:t>
      </w:r>
      <w:r w:rsidR="007B24AF" w:rsidRPr="007B24AF">
        <w:rPr>
          <w:rFonts w:ascii="NoorLotus" w:hAnsi="NoorLotus"/>
          <w:rtl/>
        </w:rPr>
        <w:t xml:space="preserve"> </w:t>
      </w:r>
      <w:r w:rsidRPr="007B24AF">
        <w:rPr>
          <w:rFonts w:ascii="NoorLotus" w:hAnsi="NoorLotus"/>
          <w:rtl/>
        </w:rPr>
        <w:t>بی</w:t>
      </w:r>
      <w:r w:rsidR="007B24AF" w:rsidRPr="007B24AF">
        <w:rPr>
          <w:rFonts w:ascii="NoorLotus" w:hAnsi="NoorLotus"/>
          <w:rtl/>
        </w:rPr>
        <w:t xml:space="preserve"> </w:t>
      </w:r>
      <w:r w:rsidRPr="007B24AF">
        <w:rPr>
          <w:rFonts w:ascii="NoorLotus" w:hAnsi="NoorLotus"/>
          <w:rtl/>
        </w:rPr>
        <w:t>دقّتی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lastRenderedPageBreak/>
        <w:t>کوتاهی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تقص</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تتبّع</w:t>
      </w:r>
      <w:r w:rsidR="00B81A51">
        <w:rPr>
          <w:szCs w:val="24"/>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هدم</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باد</w:t>
      </w:r>
      <w:r w:rsidR="007B24AF" w:rsidRPr="007B24AF">
        <w:rPr>
          <w:rFonts w:ascii="NoorLotus" w:hAnsi="NoorLotus"/>
          <w:rtl/>
        </w:rPr>
        <w:t xml:space="preserve"> </w:t>
      </w:r>
      <w:r w:rsidRPr="007B24AF">
        <w:rPr>
          <w:rFonts w:ascii="NoorLotus" w:hAnsi="NoorLotus"/>
          <w:rtl/>
        </w:rPr>
        <w:t>دادن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زحمات</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022025">
        <w:rPr>
          <w:sz w:val="22"/>
          <w:szCs w:val="22"/>
          <w:rtl/>
        </w:rPr>
        <w:t>صلوات‌</w:t>
      </w:r>
      <w:r w:rsidR="00975913">
        <w:rPr>
          <w:sz w:val="22"/>
          <w:szCs w:val="22"/>
          <w:rtl/>
        </w:rPr>
        <w:t>الله</w:t>
      </w:r>
      <w:r w:rsidR="00022025">
        <w:rPr>
          <w:sz w:val="22"/>
          <w:szCs w:val="22"/>
          <w:rtl/>
        </w:rPr>
        <w:t xml:space="preserve">‌علیهم‌أجمعین </w:t>
      </w:r>
      <w:r w:rsidRPr="007B24AF">
        <w:rPr>
          <w:rFonts w:ascii="NoorLotus" w:hAnsi="NoorLotus"/>
          <w:rtl/>
        </w:rPr>
        <w:t>ثمری</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p>
    <w:p w:rsidR="00D811F7" w:rsidRDefault="00FB39C3" w:rsidP="00FF381F">
      <w:pPr>
        <w:widowControl w:val="0"/>
        <w:rPr>
          <w:rFonts w:ascii="NoorLotus" w:hAnsi="NoorLotus"/>
          <w:rtl/>
        </w:rPr>
      </w:pP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معمولا</w:t>
      </w:r>
      <w:r w:rsidR="00A0204A">
        <w:rPr>
          <w:rFonts w:ascii="NoorLotus" w:hAnsi="NoorLotus" w:hint="cs"/>
          <w:rtl/>
        </w:rPr>
        <w:t>ً</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السند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الدلالة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00A0204A">
        <w:rPr>
          <w:rFonts w:ascii="NoorLotus" w:hAnsi="NoorLotus"/>
          <w:rtl/>
        </w:rPr>
        <w:t>ند</w:t>
      </w:r>
      <w:r w:rsidR="00A0204A">
        <w:rPr>
          <w:rFonts w:ascii="NoorLotus" w:hAnsi="NoorLotus" w:hint="c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نصّ</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ماست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00A0204A">
        <w:rPr>
          <w:rFonts w:ascii="NoorLotus" w:hAnsi="NoorLotus"/>
          <w:rtl/>
        </w:rPr>
        <w:t>است</w:t>
      </w:r>
      <w:r w:rsidR="00A0204A">
        <w:rPr>
          <w:rFonts w:ascii="NoorLotus" w:hAnsi="NoorLotus" w:hint="cs"/>
          <w:rtl/>
        </w:rPr>
        <w:t xml:space="preserve">. </w:t>
      </w:r>
    </w:p>
    <w:p w:rsidR="00D811F7" w:rsidRPr="007B24AF" w:rsidRDefault="00D811F7" w:rsidP="00D811F7">
      <w:pPr>
        <w:widowControl w:val="0"/>
        <w:rPr>
          <w:rFonts w:ascii="NoorLotus" w:hAnsi="NoorLotus"/>
          <w:rtl/>
        </w:rPr>
      </w:pPr>
      <w:r w:rsidRPr="007B24AF">
        <w:rPr>
          <w:rFonts w:ascii="NoorLotus" w:hAnsi="NoorLotus"/>
          <w:rtl/>
        </w:rPr>
        <w:t>البته کار بدینجا ختم نمی‌‌شود که ظنیات را به جای قطعیات می‌‌نشانند، بلکه گاهی بی</w:t>
      </w:r>
      <w:r>
        <w:rPr>
          <w:rFonts w:ascii="NoorLotus" w:hAnsi="NoorLotus" w:hint="cs"/>
          <w:rtl/>
        </w:rPr>
        <w:t>‌</w:t>
      </w:r>
      <w:r w:rsidRPr="007B24AF">
        <w:rPr>
          <w:rFonts w:ascii="NoorLotus" w:hAnsi="NoorLotus"/>
          <w:rtl/>
        </w:rPr>
        <w:t>دقّتی</w:t>
      </w:r>
      <w:r>
        <w:rPr>
          <w:rFonts w:ascii="NoorLotus" w:hAnsi="NoorLotus" w:hint="cs"/>
          <w:rtl/>
        </w:rPr>
        <w:t>‌</w:t>
      </w:r>
      <w:r w:rsidRPr="007B24AF">
        <w:rPr>
          <w:rFonts w:ascii="NoorLotus" w:hAnsi="NoorLotus"/>
          <w:rtl/>
        </w:rPr>
        <w:t xml:space="preserve">ها سر از اینجا در می‌‌آورد که روایتی را برعکس معنا می‌‌کنند و ادّعای وضوح دلالت می‌‌نمایند. </w:t>
      </w:r>
    </w:p>
    <w:p w:rsidR="00FF381F" w:rsidRDefault="00A0204A" w:rsidP="00FF381F">
      <w:pPr>
        <w:widowControl w:val="0"/>
        <w:rPr>
          <w:rFonts w:ascii="NoorLotus" w:hAnsi="NoorLotus"/>
          <w:rtl/>
        </w:rPr>
      </w:pPr>
      <w:r>
        <w:rPr>
          <w:rFonts w:ascii="NoorLotus" w:hAnsi="NoorLotus" w:hint="cs"/>
          <w:rtl/>
        </w:rPr>
        <w:t>چنانکه</w:t>
      </w:r>
      <w:r w:rsidRPr="00A0204A">
        <w:rPr>
          <w:rFonts w:ascii="NoorLotus" w:hAnsi="NoorLotus"/>
          <w:rtl/>
        </w:rPr>
        <w:t xml:space="preserve"> مؤلّف م</w:t>
      </w:r>
      <w:r w:rsidR="00FF381F">
        <w:rPr>
          <w:rFonts w:ascii="NoorLotus" w:hAnsi="NoorLotus"/>
          <w:rtl/>
        </w:rPr>
        <w:t xml:space="preserve">حترم کتاب «معاد» در آغاز کتاب، </w:t>
      </w:r>
      <w:r w:rsidRPr="00A0204A">
        <w:rPr>
          <w:rFonts w:ascii="NoorLotus" w:hAnsi="NoorLotus"/>
          <w:rtl/>
        </w:rPr>
        <w:t>بحث معاد جسمان</w:t>
      </w:r>
      <w:r w:rsidRPr="00A0204A">
        <w:rPr>
          <w:rFonts w:ascii="NoorLotus" w:hAnsi="NoorLotus" w:hint="cs"/>
          <w:rtl/>
        </w:rPr>
        <w:t>ی</w:t>
      </w:r>
      <w:r w:rsidRPr="00A0204A">
        <w:rPr>
          <w:rFonts w:ascii="NoorLotus" w:hAnsi="NoorLotus"/>
          <w:rtl/>
        </w:rPr>
        <w:t xml:space="preserve"> را مطرح </w:t>
      </w:r>
      <w:r w:rsidR="00FF381F">
        <w:rPr>
          <w:rFonts w:ascii="NoorLotus" w:hAnsi="NoorLotus" w:hint="cs"/>
          <w:rtl/>
        </w:rPr>
        <w:t>نموده</w:t>
      </w:r>
      <w:r w:rsidRPr="00A0204A">
        <w:rPr>
          <w:rFonts w:ascii="NoorLotus" w:hAnsi="NoorLotus"/>
          <w:rtl/>
        </w:rPr>
        <w:t xml:space="preserve"> و برا</w:t>
      </w:r>
      <w:r w:rsidRPr="00A0204A">
        <w:rPr>
          <w:rFonts w:ascii="NoorLotus" w:hAnsi="NoorLotus" w:hint="cs"/>
          <w:rtl/>
        </w:rPr>
        <w:t>ی</w:t>
      </w:r>
      <w:r w:rsidRPr="00A0204A">
        <w:rPr>
          <w:rFonts w:ascii="NoorLotus" w:hAnsi="NoorLotus"/>
          <w:rtl/>
        </w:rPr>
        <w:t xml:space="preserve"> نقد صدرالمتألّه</w:t>
      </w:r>
      <w:r w:rsidRPr="00A0204A">
        <w:rPr>
          <w:rFonts w:ascii="NoorLotus" w:hAnsi="NoorLotus" w:hint="cs"/>
          <w:rtl/>
        </w:rPr>
        <w:t>ین</w:t>
      </w:r>
      <w:r w:rsidR="00FF381F" w:rsidRPr="00FF381F">
        <w:rPr>
          <w:rFonts w:ascii="NoorLotus" w:hAnsi="NoorLotus" w:hint="cs"/>
          <w:sz w:val="22"/>
          <w:szCs w:val="22"/>
          <w:rtl/>
        </w:rPr>
        <w:t xml:space="preserve"> </w:t>
      </w:r>
      <w:r w:rsidR="00FF381F" w:rsidRPr="00A203E0">
        <w:rPr>
          <w:rFonts w:ascii="NoorLotus" w:hAnsi="NoorLotus" w:hint="cs"/>
          <w:sz w:val="22"/>
          <w:szCs w:val="22"/>
          <w:rtl/>
        </w:rPr>
        <w:t>رحمه‌</w:t>
      </w:r>
      <w:r w:rsidR="00975913">
        <w:rPr>
          <w:rFonts w:ascii="NoorLotus" w:hAnsi="NoorLotus" w:hint="cs"/>
          <w:sz w:val="22"/>
          <w:szCs w:val="22"/>
          <w:rtl/>
        </w:rPr>
        <w:t>الله</w:t>
      </w:r>
      <w:r w:rsidR="00FF381F" w:rsidRPr="00A203E0">
        <w:rPr>
          <w:rFonts w:ascii="NoorLotus" w:hAnsi="NoorLotus"/>
          <w:sz w:val="22"/>
          <w:szCs w:val="22"/>
          <w:rtl/>
        </w:rPr>
        <w:t xml:space="preserve"> </w:t>
      </w:r>
      <w:r w:rsidRPr="00A0204A">
        <w:rPr>
          <w:rFonts w:ascii="NoorLotus" w:hAnsi="NoorLotus"/>
          <w:rtl/>
        </w:rPr>
        <w:t>در مجموع به ده آ</w:t>
      </w:r>
      <w:r w:rsidRPr="00A0204A">
        <w:rPr>
          <w:rFonts w:ascii="NoorLotus" w:hAnsi="NoorLotus" w:hint="cs"/>
          <w:rtl/>
        </w:rPr>
        <w:t>یه</w:t>
      </w:r>
      <w:r w:rsidRPr="00A0204A">
        <w:rPr>
          <w:rFonts w:ascii="NoorLotus" w:hAnsi="NoorLotus"/>
          <w:rtl/>
        </w:rPr>
        <w:t xml:space="preserve"> و پنج روا</w:t>
      </w:r>
      <w:r w:rsidRPr="00A0204A">
        <w:rPr>
          <w:rFonts w:ascii="NoorLotus" w:hAnsi="NoorLotus" w:hint="cs"/>
          <w:rtl/>
        </w:rPr>
        <w:t>یت</w:t>
      </w:r>
      <w:r w:rsidRPr="00A0204A">
        <w:rPr>
          <w:rFonts w:ascii="NoorLotus" w:hAnsi="NoorLotus"/>
          <w:rtl/>
        </w:rPr>
        <w:t xml:space="preserve"> تمسّک م</w:t>
      </w:r>
      <w:r w:rsidRPr="00A0204A">
        <w:rPr>
          <w:rFonts w:ascii="NoorLotus" w:hAnsi="NoorLotus" w:hint="cs"/>
          <w:rtl/>
        </w:rPr>
        <w:t>ی</w:t>
      </w:r>
      <w:r w:rsidR="00FF381F">
        <w:rPr>
          <w:rFonts w:ascii="NoorLotus" w:hAnsi="NoorLotus" w:hint="cs"/>
          <w:rtl/>
        </w:rPr>
        <w:t>‌</w:t>
      </w:r>
      <w:r w:rsidRPr="00A0204A">
        <w:rPr>
          <w:rFonts w:ascii="NoorLotus" w:hAnsi="NoorLotus" w:hint="cs"/>
          <w:rtl/>
        </w:rPr>
        <w:t>ورزند</w:t>
      </w:r>
      <w:r w:rsidRPr="00A0204A">
        <w:rPr>
          <w:rFonts w:ascii="NoorLotus" w:hAnsi="NoorLotus"/>
          <w:rtl/>
        </w:rPr>
        <w:t xml:space="preserve"> و بارها م</w:t>
      </w:r>
      <w:r w:rsidRPr="00A0204A">
        <w:rPr>
          <w:rFonts w:ascii="NoorLotus" w:hAnsi="NoorLotus" w:hint="cs"/>
          <w:rtl/>
        </w:rPr>
        <w:t>ی</w:t>
      </w:r>
      <w:r w:rsidR="00FF381F">
        <w:rPr>
          <w:rFonts w:ascii="NoorLotus" w:hAnsi="NoorLotus" w:hint="cs"/>
          <w:rtl/>
        </w:rPr>
        <w:t>‌</w:t>
      </w:r>
      <w:r w:rsidRPr="00A0204A">
        <w:rPr>
          <w:rFonts w:ascii="NoorLotus" w:hAnsi="NoorLotus" w:hint="cs"/>
          <w:rtl/>
        </w:rPr>
        <w:t>گویند</w:t>
      </w:r>
      <w:r w:rsidRPr="00A0204A">
        <w:rPr>
          <w:rFonts w:ascii="NoorLotus" w:hAnsi="NoorLotus"/>
          <w:rtl/>
        </w:rPr>
        <w:t xml:space="preserve"> که ا</w:t>
      </w:r>
      <w:r w:rsidRPr="00A0204A">
        <w:rPr>
          <w:rFonts w:ascii="NoorLotus" w:hAnsi="NoorLotus" w:hint="cs"/>
          <w:rtl/>
        </w:rPr>
        <w:t>ین</w:t>
      </w:r>
      <w:r w:rsidRPr="00A0204A">
        <w:rPr>
          <w:rFonts w:ascii="NoorLotus" w:hAnsi="NoorLotus"/>
          <w:rtl/>
        </w:rPr>
        <w:t xml:space="preserve"> ادلّه نصّ و صر</w:t>
      </w:r>
      <w:r w:rsidRPr="00A0204A">
        <w:rPr>
          <w:rFonts w:ascii="NoorLotus" w:hAnsi="NoorLotus" w:hint="cs"/>
          <w:rtl/>
        </w:rPr>
        <w:t>یح</w:t>
      </w:r>
      <w:r w:rsidRPr="00A0204A">
        <w:rPr>
          <w:rFonts w:ascii="NoorLotus" w:hAnsi="NoorLotus"/>
          <w:rtl/>
        </w:rPr>
        <w:t xml:space="preserve"> است، در حال</w:t>
      </w:r>
      <w:r w:rsidRPr="00A0204A">
        <w:rPr>
          <w:rFonts w:ascii="NoorLotus" w:hAnsi="NoorLotus" w:hint="cs"/>
          <w:rtl/>
        </w:rPr>
        <w:t>ی</w:t>
      </w:r>
      <w:r w:rsidR="00FF381F">
        <w:rPr>
          <w:rFonts w:ascii="NoorLotus" w:hAnsi="NoorLotus" w:hint="cs"/>
          <w:rtl/>
        </w:rPr>
        <w:t xml:space="preserve"> </w:t>
      </w:r>
      <w:r w:rsidRPr="00A0204A">
        <w:rPr>
          <w:rFonts w:ascii="NoorLotus" w:hAnsi="NoorLotus" w:hint="cs"/>
          <w:rtl/>
        </w:rPr>
        <w:t>که</w:t>
      </w:r>
      <w:r w:rsidRPr="00A0204A">
        <w:rPr>
          <w:rFonts w:ascii="NoorLotus" w:hAnsi="NoorLotus"/>
          <w:rtl/>
        </w:rPr>
        <w:t xml:space="preserve"> چند مورد آن کاملاً ب</w:t>
      </w:r>
      <w:r w:rsidRPr="00A0204A">
        <w:rPr>
          <w:rFonts w:ascii="NoorLotus" w:hAnsi="NoorLotus" w:hint="cs"/>
          <w:rtl/>
        </w:rPr>
        <w:t>ی</w:t>
      </w:r>
      <w:r w:rsidR="00FF381F">
        <w:rPr>
          <w:rFonts w:ascii="NoorLotus" w:hAnsi="NoorLotus" w:hint="cs"/>
          <w:rtl/>
        </w:rPr>
        <w:t>‌</w:t>
      </w:r>
      <w:r w:rsidRPr="00A0204A">
        <w:rPr>
          <w:rFonts w:ascii="NoorLotus" w:hAnsi="NoorLotus"/>
          <w:rtl/>
        </w:rPr>
        <w:t>ربط به بحث است و چند مور</w:t>
      </w:r>
      <w:r w:rsidRPr="00A0204A">
        <w:rPr>
          <w:rFonts w:ascii="NoorLotus" w:hAnsi="NoorLotus" w:hint="cs"/>
          <w:rtl/>
        </w:rPr>
        <w:t>د</w:t>
      </w:r>
      <w:r w:rsidRPr="00A0204A">
        <w:rPr>
          <w:rFonts w:ascii="NoorLotus" w:hAnsi="NoorLotus"/>
          <w:rtl/>
        </w:rPr>
        <w:t xml:space="preserve"> د</w:t>
      </w:r>
      <w:r w:rsidRPr="00A0204A">
        <w:rPr>
          <w:rFonts w:ascii="NoorLotus" w:hAnsi="NoorLotus" w:hint="cs"/>
          <w:rtl/>
        </w:rPr>
        <w:t>یگر</w:t>
      </w:r>
      <w:r w:rsidRPr="00A0204A">
        <w:rPr>
          <w:rFonts w:ascii="NoorLotus" w:hAnsi="NoorLotus"/>
          <w:rtl/>
        </w:rPr>
        <w:t xml:space="preserve"> </w:t>
      </w:r>
      <w:r w:rsidRPr="00A0204A">
        <w:rPr>
          <w:rFonts w:ascii="NoorLotus" w:hAnsi="NoorLotus" w:hint="cs"/>
          <w:rtl/>
        </w:rPr>
        <w:t>یا</w:t>
      </w:r>
      <w:r w:rsidRPr="00A0204A">
        <w:rPr>
          <w:rFonts w:ascii="NoorLotus" w:hAnsi="NoorLotus"/>
          <w:rtl/>
        </w:rPr>
        <w:t xml:space="preserve"> مجمل و </w:t>
      </w:r>
      <w:r w:rsidRPr="00A0204A">
        <w:rPr>
          <w:rFonts w:ascii="NoorLotus" w:hAnsi="NoorLotus" w:hint="cs"/>
          <w:rtl/>
        </w:rPr>
        <w:t>یا</w:t>
      </w:r>
      <w:r w:rsidRPr="00A0204A">
        <w:rPr>
          <w:rFonts w:ascii="NoorLotus" w:hAnsi="NoorLotus"/>
          <w:rtl/>
        </w:rPr>
        <w:t xml:space="preserve"> ظاهر به ظهور ابتدائ</w:t>
      </w:r>
      <w:r w:rsidRPr="00A0204A">
        <w:rPr>
          <w:rFonts w:ascii="NoorLotus" w:hAnsi="NoorLotus" w:hint="cs"/>
          <w:rtl/>
        </w:rPr>
        <w:t>ی</w:t>
      </w:r>
      <w:r w:rsidRPr="00A0204A">
        <w:rPr>
          <w:rFonts w:ascii="NoorLotus" w:hAnsi="NoorLotus"/>
          <w:rtl/>
        </w:rPr>
        <w:t xml:space="preserve"> (ظهور قبل از فحص) است و صراحت</w:t>
      </w:r>
      <w:r w:rsidRPr="00A0204A">
        <w:rPr>
          <w:rFonts w:ascii="NoorLotus" w:hAnsi="NoorLotus" w:hint="cs"/>
          <w:rtl/>
        </w:rPr>
        <w:t>ی</w:t>
      </w:r>
      <w:r w:rsidRPr="00A0204A">
        <w:rPr>
          <w:rFonts w:ascii="NoorLotus" w:hAnsi="NoorLotus"/>
          <w:rtl/>
        </w:rPr>
        <w:t xml:space="preserve"> در کار ن</w:t>
      </w:r>
      <w:r w:rsidRPr="00A0204A">
        <w:rPr>
          <w:rFonts w:ascii="NoorLotus" w:hAnsi="NoorLotus" w:hint="cs"/>
          <w:rtl/>
        </w:rPr>
        <w:t>یست</w:t>
      </w:r>
      <w:r w:rsidRPr="00A0204A">
        <w:rPr>
          <w:rFonts w:ascii="NoorLotus" w:hAnsi="NoorLotus"/>
          <w:rtl/>
        </w:rPr>
        <w:t xml:space="preserve">. </w:t>
      </w:r>
    </w:p>
    <w:p w:rsidR="00D811F7" w:rsidRDefault="00A0204A" w:rsidP="00FF381F">
      <w:pPr>
        <w:widowControl w:val="0"/>
        <w:rPr>
          <w:rFonts w:ascii="NoorLotus" w:hAnsi="NoorLotus"/>
          <w:rtl/>
        </w:rPr>
      </w:pPr>
      <w:r w:rsidRPr="00A0204A">
        <w:rPr>
          <w:rFonts w:ascii="NoorLotus" w:hAnsi="NoorLotus"/>
          <w:rtl/>
        </w:rPr>
        <w:t>ا</w:t>
      </w:r>
      <w:r w:rsidRPr="00A0204A">
        <w:rPr>
          <w:rFonts w:ascii="NoorLotus" w:hAnsi="NoorLotus" w:hint="cs"/>
          <w:rtl/>
        </w:rPr>
        <w:t>ینها</w:t>
      </w:r>
      <w:r w:rsidRPr="00A0204A">
        <w:rPr>
          <w:rFonts w:ascii="NoorLotus" w:hAnsi="NoorLotus"/>
          <w:rtl/>
        </w:rPr>
        <w:t xml:space="preserve"> همه نت</w:t>
      </w:r>
      <w:r w:rsidRPr="00A0204A">
        <w:rPr>
          <w:rFonts w:ascii="NoorLotus" w:hAnsi="NoorLotus" w:hint="cs"/>
          <w:rtl/>
        </w:rPr>
        <w:t>یجه</w:t>
      </w:r>
      <w:r w:rsidRPr="00A0204A">
        <w:rPr>
          <w:rFonts w:ascii="NoorLotus" w:hAnsi="NoorLotus"/>
          <w:rtl/>
        </w:rPr>
        <w:t xml:space="preserve"> ناآشنائ</w:t>
      </w:r>
      <w:r w:rsidRPr="00A0204A">
        <w:rPr>
          <w:rFonts w:ascii="NoorLotus" w:hAnsi="NoorLotus" w:hint="cs"/>
          <w:rtl/>
        </w:rPr>
        <w:t>ی</w:t>
      </w:r>
      <w:r w:rsidRPr="00A0204A">
        <w:rPr>
          <w:rFonts w:ascii="NoorLotus" w:hAnsi="NoorLotus"/>
          <w:rtl/>
        </w:rPr>
        <w:t xml:space="preserve"> با مدّعا</w:t>
      </w:r>
      <w:r w:rsidRPr="00A0204A">
        <w:rPr>
          <w:rFonts w:ascii="NoorLotus" w:hAnsi="NoorLotus" w:hint="cs"/>
          <w:rtl/>
        </w:rPr>
        <w:t>ی</w:t>
      </w:r>
      <w:r w:rsidRPr="00A0204A">
        <w:rPr>
          <w:rFonts w:ascii="NoorLotus" w:hAnsi="NoorLotus"/>
          <w:rtl/>
        </w:rPr>
        <w:t xml:space="preserve"> صدرالمتألّه</w:t>
      </w:r>
      <w:r w:rsidRPr="00A0204A">
        <w:rPr>
          <w:rFonts w:ascii="NoorLotus" w:hAnsi="NoorLotus" w:hint="cs"/>
          <w:rtl/>
        </w:rPr>
        <w:t>ین</w:t>
      </w:r>
      <w:r w:rsidRPr="00A0204A">
        <w:rPr>
          <w:rFonts w:ascii="NoorLotus" w:hAnsi="NoorLotus"/>
          <w:rtl/>
        </w:rPr>
        <w:t xml:space="preserve"> و عدم تدبّر و دقّت در صدر و ذ</w:t>
      </w:r>
      <w:r w:rsidRPr="00A0204A">
        <w:rPr>
          <w:rFonts w:ascii="NoorLotus" w:hAnsi="NoorLotus" w:hint="cs"/>
          <w:rtl/>
        </w:rPr>
        <w:t>یل</w:t>
      </w:r>
      <w:r w:rsidRPr="00A0204A">
        <w:rPr>
          <w:rFonts w:ascii="NoorLotus" w:hAnsi="NoorLotus"/>
          <w:rtl/>
        </w:rPr>
        <w:t xml:space="preserve"> عبارات و استفاده نکردن از ادب</w:t>
      </w:r>
      <w:r w:rsidRPr="00A0204A">
        <w:rPr>
          <w:rFonts w:ascii="NoorLotus" w:hAnsi="NoorLotus" w:hint="cs"/>
          <w:rtl/>
        </w:rPr>
        <w:t>یات</w:t>
      </w:r>
      <w:r w:rsidRPr="00A0204A">
        <w:rPr>
          <w:rFonts w:ascii="NoorLotus" w:hAnsi="NoorLotus"/>
          <w:rtl/>
        </w:rPr>
        <w:t xml:space="preserve"> عرب است؛ با ا</w:t>
      </w:r>
      <w:r w:rsidRPr="00A0204A">
        <w:rPr>
          <w:rFonts w:ascii="NoorLotus" w:hAnsi="NoorLotus" w:hint="cs"/>
          <w:rtl/>
        </w:rPr>
        <w:t>ینکه</w:t>
      </w:r>
      <w:r w:rsidRPr="00A0204A">
        <w:rPr>
          <w:rFonts w:ascii="NoorLotus" w:hAnsi="NoorLotus"/>
          <w:rtl/>
        </w:rPr>
        <w:t xml:space="preserve"> تعداد آ</w:t>
      </w:r>
      <w:r w:rsidRPr="00A0204A">
        <w:rPr>
          <w:rFonts w:ascii="NoorLotus" w:hAnsi="NoorLotus" w:hint="cs"/>
          <w:rtl/>
        </w:rPr>
        <w:t>یات</w:t>
      </w:r>
      <w:r w:rsidRPr="00A0204A">
        <w:rPr>
          <w:rFonts w:ascii="NoorLotus" w:hAnsi="NoorLotus"/>
          <w:rtl/>
        </w:rPr>
        <w:t xml:space="preserve"> دالّ بر</w:t>
      </w:r>
      <w:r w:rsidR="00D811F7">
        <w:rPr>
          <w:rFonts w:ascii="NoorLotus" w:hAnsi="NoorLotus" w:hint="cs"/>
          <w:rtl/>
        </w:rPr>
        <w:t xml:space="preserve"> </w:t>
      </w:r>
      <w:r w:rsidRPr="00A0204A">
        <w:rPr>
          <w:rFonts w:ascii="NoorLotus" w:hAnsi="NoorLotus"/>
          <w:rtl/>
        </w:rPr>
        <w:t>مبان</w:t>
      </w:r>
      <w:r w:rsidRPr="00A0204A">
        <w:rPr>
          <w:rFonts w:ascii="NoorLotus" w:hAnsi="NoorLotus" w:hint="cs"/>
          <w:rtl/>
        </w:rPr>
        <w:t>ی</w:t>
      </w:r>
      <w:r w:rsidRPr="00A0204A">
        <w:rPr>
          <w:rFonts w:ascii="NoorLotus" w:hAnsi="NoorLotus"/>
          <w:rtl/>
        </w:rPr>
        <w:t xml:space="preserve"> صدرالمتألّه</w:t>
      </w:r>
      <w:r w:rsidRPr="00A0204A">
        <w:rPr>
          <w:rFonts w:ascii="NoorLotus" w:hAnsi="NoorLotus" w:hint="cs"/>
          <w:rtl/>
        </w:rPr>
        <w:t>ین</w:t>
      </w:r>
      <w:r w:rsidR="00D811F7" w:rsidRPr="00D811F7">
        <w:rPr>
          <w:rFonts w:ascii="NoorLotus" w:hAnsi="NoorLotus" w:hint="cs"/>
          <w:sz w:val="22"/>
          <w:szCs w:val="22"/>
          <w:rtl/>
        </w:rPr>
        <w:t xml:space="preserve"> </w:t>
      </w:r>
      <w:r w:rsidR="00D811F7" w:rsidRPr="00A203E0">
        <w:rPr>
          <w:rFonts w:ascii="NoorLotus" w:hAnsi="NoorLotus" w:hint="cs"/>
          <w:sz w:val="22"/>
          <w:szCs w:val="22"/>
          <w:rtl/>
        </w:rPr>
        <w:t>رحمه‌</w:t>
      </w:r>
      <w:r w:rsidR="00975913">
        <w:rPr>
          <w:rFonts w:ascii="NoorLotus" w:hAnsi="NoorLotus" w:hint="cs"/>
          <w:sz w:val="22"/>
          <w:szCs w:val="22"/>
          <w:rtl/>
        </w:rPr>
        <w:t>الله</w:t>
      </w:r>
      <w:r w:rsidRPr="00A0204A">
        <w:rPr>
          <w:rFonts w:ascii="NoorLotus" w:hAnsi="NoorLotus"/>
          <w:rtl/>
        </w:rPr>
        <w:t xml:space="preserve"> ب</w:t>
      </w:r>
      <w:r w:rsidRPr="00A0204A">
        <w:rPr>
          <w:rFonts w:ascii="NoorLotus" w:hAnsi="NoorLotus" w:hint="cs"/>
          <w:rtl/>
        </w:rPr>
        <w:t>یش</w:t>
      </w:r>
      <w:r w:rsidRPr="00A0204A">
        <w:rPr>
          <w:rFonts w:ascii="NoorLotus" w:hAnsi="NoorLotus"/>
          <w:rtl/>
        </w:rPr>
        <w:t xml:space="preserve"> از ده برابر ا</w:t>
      </w:r>
      <w:r w:rsidRPr="00A0204A">
        <w:rPr>
          <w:rFonts w:ascii="NoorLotus" w:hAnsi="NoorLotus" w:hint="cs"/>
          <w:rtl/>
        </w:rPr>
        <w:t>ین</w:t>
      </w:r>
      <w:r w:rsidRPr="00A0204A">
        <w:rPr>
          <w:rFonts w:ascii="NoorLotus" w:hAnsi="NoorLotus"/>
          <w:rtl/>
        </w:rPr>
        <w:t xml:space="preserve"> آ</w:t>
      </w:r>
      <w:r w:rsidRPr="00A0204A">
        <w:rPr>
          <w:rFonts w:ascii="NoorLotus" w:hAnsi="NoorLotus" w:hint="cs"/>
          <w:rtl/>
        </w:rPr>
        <w:t>یات</w:t>
      </w:r>
      <w:r w:rsidRPr="00A0204A">
        <w:rPr>
          <w:rFonts w:ascii="NoorLotus" w:hAnsi="NoorLotus"/>
          <w:rtl/>
        </w:rPr>
        <w:t xml:space="preserve"> است و از آنها اسم</w:t>
      </w:r>
      <w:r w:rsidRPr="00A0204A">
        <w:rPr>
          <w:rFonts w:ascii="NoorLotus" w:hAnsi="NoorLotus" w:hint="cs"/>
          <w:rtl/>
        </w:rPr>
        <w:t>ی</w:t>
      </w:r>
      <w:r w:rsidRPr="00A0204A">
        <w:rPr>
          <w:rFonts w:ascii="NoorLotus" w:hAnsi="NoorLotus"/>
          <w:rtl/>
        </w:rPr>
        <w:t xml:space="preserve"> به م</w:t>
      </w:r>
      <w:r w:rsidRPr="00A0204A">
        <w:rPr>
          <w:rFonts w:ascii="NoorLotus" w:hAnsi="NoorLotus" w:hint="cs"/>
          <w:rtl/>
        </w:rPr>
        <w:t>یان</w:t>
      </w:r>
      <w:r w:rsidRPr="00A0204A">
        <w:rPr>
          <w:rFonts w:ascii="NoorLotus" w:hAnsi="NoorLotus"/>
          <w:rtl/>
        </w:rPr>
        <w:t xml:space="preserve"> نم</w:t>
      </w:r>
      <w:r w:rsidRPr="00A0204A">
        <w:rPr>
          <w:rFonts w:ascii="NoorLotus" w:hAnsi="NoorLotus" w:hint="cs"/>
          <w:rtl/>
        </w:rPr>
        <w:t>ی</w:t>
      </w:r>
      <w:r w:rsidR="00D811F7">
        <w:rPr>
          <w:rFonts w:ascii="NoorLotus" w:hAnsi="NoorLotus" w:hint="cs"/>
          <w:rtl/>
        </w:rPr>
        <w:t>‌</w:t>
      </w:r>
      <w:r w:rsidRPr="00A0204A">
        <w:rPr>
          <w:rFonts w:ascii="NoorLotus" w:hAnsi="NoorLotus" w:hint="cs"/>
          <w:rtl/>
        </w:rPr>
        <w:t>آید</w:t>
      </w:r>
      <w:r w:rsidRPr="00A0204A">
        <w:rPr>
          <w:rFonts w:ascii="NoorLotus" w:hAnsi="NoorLotus"/>
          <w:rtl/>
        </w:rPr>
        <w:t>.</w:t>
      </w:r>
      <w:r w:rsidR="00D811F7">
        <w:rPr>
          <w:rStyle w:val="a3"/>
          <w:rFonts w:ascii="NoorLotus" w:hAnsi="NoorLotus"/>
          <w:rtl/>
        </w:rPr>
        <w:footnoteReference w:id="95"/>
      </w:r>
    </w:p>
    <w:p w:rsidR="00D811F7" w:rsidRDefault="00D811F7" w:rsidP="00D811F7">
      <w:pPr>
        <w:widowControl w:val="0"/>
        <w:rPr>
          <w:rFonts w:ascii="NoorLotus" w:hAnsi="NoorLotus"/>
          <w:rtl/>
        </w:rPr>
      </w:pPr>
      <w:r>
        <w:rPr>
          <w:rFonts w:ascii="NoorLotus" w:hAnsi="NoorLotus" w:hint="cs"/>
          <w:rtl/>
        </w:rPr>
        <w:t xml:space="preserve">برای مثال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تی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شر</w:t>
      </w:r>
      <w:r w:rsidR="00233C55" w:rsidRPr="007B24AF">
        <w:rPr>
          <w:rFonts w:ascii="NoorLotus" w:hAnsi="NoorLotus"/>
          <w:rtl/>
        </w:rPr>
        <w:t>ی</w:t>
      </w:r>
      <w:r w:rsidR="00FB39C3" w:rsidRPr="007B24AF">
        <w:rPr>
          <w:rFonts w:ascii="NoorLotus" w:hAnsi="NoorLotus"/>
          <w:rtl/>
        </w:rPr>
        <w:t>ف</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باب</w:t>
      </w:r>
      <w:r w:rsidR="007B24AF" w:rsidRPr="007B24AF">
        <w:rPr>
          <w:rFonts w:ascii="NoorLotus" w:hAnsi="NoorLotus"/>
          <w:rtl/>
        </w:rPr>
        <w:t xml:space="preserve"> </w:t>
      </w:r>
      <w:r w:rsidR="00FB39C3" w:rsidRPr="007B24AF">
        <w:rPr>
          <w:rFonts w:ascii="NoorLotus" w:hAnsi="NoorLotus"/>
          <w:rtl/>
        </w:rPr>
        <w:t>معاد</w:t>
      </w:r>
      <w:r w:rsidR="007B24AF" w:rsidRPr="007B24AF">
        <w:rPr>
          <w:rFonts w:ascii="NoorLotus" w:hAnsi="NoorLotus"/>
          <w:rtl/>
        </w:rPr>
        <w:t xml:space="preserve"> </w:t>
      </w:r>
      <w:r w:rsidR="00FB39C3" w:rsidRPr="007B24AF">
        <w:rPr>
          <w:rFonts w:ascii="NoorLotus" w:hAnsi="NoorLotus"/>
          <w:rtl/>
        </w:rPr>
        <w:t>جسمانی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امام</w:t>
      </w:r>
      <w:r w:rsidR="007B24AF" w:rsidRPr="007B24AF">
        <w:rPr>
          <w:rFonts w:ascii="NoorLotus" w:hAnsi="NoorLotus"/>
          <w:rtl/>
        </w:rPr>
        <w:t xml:space="preserve"> </w:t>
      </w:r>
      <w:r w:rsidR="00FB39C3" w:rsidRPr="007B24AF">
        <w:rPr>
          <w:rFonts w:ascii="NoorLotus" w:hAnsi="NoorLotus"/>
          <w:rtl/>
        </w:rPr>
        <w:t>صادق</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پاسخ</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عالم</w:t>
      </w:r>
      <w:r w:rsidR="007B24AF" w:rsidRPr="007B24AF">
        <w:rPr>
          <w:rFonts w:ascii="NoorLotus" w:hAnsi="NoorLotus"/>
          <w:rtl/>
        </w:rPr>
        <w:t xml:space="preserve"> </w:t>
      </w:r>
      <w:r w:rsidR="00FB39C3" w:rsidRPr="007B24AF">
        <w:rPr>
          <w:rFonts w:ascii="NoorLotus" w:hAnsi="NoorLotus"/>
          <w:rtl/>
        </w:rPr>
        <w:t>زند</w:t>
      </w:r>
      <w:r w:rsidR="00233C55" w:rsidRPr="007B24AF">
        <w:rPr>
          <w:rFonts w:ascii="NoorLotus" w:hAnsi="NoorLotus"/>
          <w:rtl/>
        </w:rPr>
        <w:t>ی</w:t>
      </w:r>
      <w:r w:rsidR="00FB39C3" w:rsidRPr="007B24AF">
        <w:rPr>
          <w:rFonts w:ascii="NoorLotus" w:hAnsi="NoorLotus"/>
          <w:rtl/>
        </w:rPr>
        <w:t>ق</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حضرت</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ت</w:t>
      </w:r>
      <w:r w:rsidR="007B24AF" w:rsidRPr="007B24AF">
        <w:rPr>
          <w:rFonts w:ascii="NoorLotus" w:hAnsi="NoorLotus"/>
          <w:rtl/>
        </w:rPr>
        <w:t xml:space="preserve"> </w:t>
      </w:r>
      <w:r w:rsidR="00FB39C3" w:rsidRPr="007B24AF">
        <w:rPr>
          <w:rFonts w:ascii="NoorLotus" w:hAnsi="NoorLotus"/>
          <w:rtl/>
        </w:rPr>
        <w:t>تعب</w:t>
      </w:r>
      <w:r w:rsidR="00233C55" w:rsidRPr="007B24AF">
        <w:rPr>
          <w:rFonts w:ascii="NoorLotus" w:hAnsi="NoorLotus"/>
          <w:rtl/>
        </w:rPr>
        <w:t>ی</w:t>
      </w:r>
      <w:r w:rsidR="00FB39C3"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فرما</w:t>
      </w:r>
      <w:r w:rsidR="00233C55" w:rsidRPr="007B24AF">
        <w:rPr>
          <w:rFonts w:ascii="NoorLotus" w:hAnsi="NoorLotus"/>
          <w:rtl/>
        </w:rPr>
        <w:t>ی</w:t>
      </w:r>
      <w:r w:rsidR="00FB39C3" w:rsidRPr="007B24AF">
        <w:rPr>
          <w:rFonts w:ascii="NoorLotus" w:hAnsi="NoorLotus"/>
          <w:rtl/>
        </w:rPr>
        <w:t>ند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بدن</w:t>
      </w:r>
      <w:r w:rsidR="007B24AF" w:rsidRPr="007B24AF">
        <w:rPr>
          <w:rFonts w:ascii="NoorLotus" w:hAnsi="NoorLotus"/>
          <w:rtl/>
        </w:rPr>
        <w:t xml:space="preserve"> </w:t>
      </w:r>
      <w:r w:rsidR="00FB39C3" w:rsidRPr="007B24AF">
        <w:rPr>
          <w:rFonts w:ascii="NoorLotus" w:hAnsi="NoorLotus"/>
          <w:rtl/>
        </w:rPr>
        <w:t>مادّی</w:t>
      </w:r>
      <w:r w:rsidR="007B24AF" w:rsidRPr="007B24AF">
        <w:rPr>
          <w:rFonts w:ascii="NoorLotus" w:hAnsi="NoorLotus"/>
          <w:rtl/>
        </w:rPr>
        <w:t xml:space="preserve"> </w:t>
      </w:r>
      <w:r w:rsidR="00FB39C3" w:rsidRPr="007B24AF">
        <w:rPr>
          <w:rFonts w:ascii="NoorLotus" w:hAnsi="NoorLotus"/>
          <w:rtl/>
        </w:rPr>
        <w:t>منتقل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شود</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جائی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روح</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نه</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نکه</w:t>
      </w:r>
      <w:r w:rsidR="007B24AF" w:rsidRPr="007B24AF">
        <w:rPr>
          <w:rFonts w:ascii="NoorLotus" w:hAnsi="NoorLotus"/>
          <w:rtl/>
        </w:rPr>
        <w:t xml:space="preserve"> </w:t>
      </w:r>
      <w:r w:rsidR="00FB39C3" w:rsidRPr="007B24AF">
        <w:rPr>
          <w:rFonts w:ascii="NoorLotus" w:hAnsi="NoorLotus"/>
          <w:rtl/>
        </w:rPr>
        <w:t>روح</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عالم</w:t>
      </w:r>
      <w:r w:rsidR="007B24AF" w:rsidRPr="007B24AF">
        <w:rPr>
          <w:rFonts w:ascii="NoorLotus" w:hAnsi="NoorLotus"/>
          <w:rtl/>
        </w:rPr>
        <w:t xml:space="preserve"> </w:t>
      </w:r>
      <w:r w:rsidR="00FB39C3" w:rsidRPr="007B24AF">
        <w:rPr>
          <w:rFonts w:ascii="NoorLotus" w:hAnsi="NoorLotus"/>
          <w:rtl/>
        </w:rPr>
        <w:t>مادّه</w:t>
      </w:r>
      <w:r w:rsidR="007B24AF" w:rsidRPr="007B24AF">
        <w:rPr>
          <w:rFonts w:ascii="NoorLotus" w:hAnsi="NoorLotus"/>
          <w:rtl/>
        </w:rPr>
        <w:t xml:space="preserve"> </w:t>
      </w:r>
      <w:r w:rsidR="00FB39C3" w:rsidRPr="007B24AF">
        <w:rPr>
          <w:rFonts w:ascii="NoorLotus" w:hAnsi="NoorLotus"/>
          <w:rtl/>
        </w:rPr>
        <w:t>برگردد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بدن</w:t>
      </w:r>
      <w:r w:rsidR="007B24AF" w:rsidRPr="007B24AF">
        <w:rPr>
          <w:rFonts w:ascii="NoorLotus" w:hAnsi="NoorLotus"/>
          <w:rtl/>
        </w:rPr>
        <w:t xml:space="preserve"> </w:t>
      </w:r>
      <w:r w:rsidR="00FB39C3" w:rsidRPr="007B24AF">
        <w:rPr>
          <w:rFonts w:ascii="NoorLotus" w:hAnsi="NoorLotus"/>
          <w:rtl/>
        </w:rPr>
        <w:t>بپ</w:t>
      </w:r>
      <w:r w:rsidR="00233C55" w:rsidRPr="007B24AF">
        <w:rPr>
          <w:rFonts w:ascii="NoorLotus" w:hAnsi="NoorLotus"/>
          <w:rtl/>
        </w:rPr>
        <w:t>ی</w:t>
      </w:r>
      <w:r>
        <w:rPr>
          <w:rFonts w:ascii="NoorLotus" w:hAnsi="NoorLotus"/>
          <w:rtl/>
        </w:rPr>
        <w:t>وندد</w:t>
      </w:r>
      <w:r>
        <w:rPr>
          <w:rFonts w:ascii="NoorLotus" w:hAnsi="NoorLotus" w:hint="cs"/>
          <w:rtl/>
        </w:rPr>
        <w:t>:</w:t>
      </w:r>
    </w:p>
    <w:p w:rsidR="00D811F7" w:rsidRDefault="00D811F7" w:rsidP="00D811F7">
      <w:pPr>
        <w:pStyle w:val="a4"/>
        <w:rPr>
          <w:rtl/>
        </w:rPr>
      </w:pPr>
      <w:r>
        <w:rPr>
          <w:rFonts w:hint="cs"/>
          <w:rtl/>
        </w:rPr>
        <w:t>«</w:t>
      </w:r>
      <w:r w:rsidRPr="00D811F7">
        <w:rPr>
          <w:rtl/>
        </w:rPr>
        <w:t>فَ</w:t>
      </w:r>
      <w:r w:rsidR="00DE1D01">
        <w:rPr>
          <w:rtl/>
        </w:rPr>
        <w:t>ی</w:t>
      </w:r>
      <w:r w:rsidRPr="00D811F7">
        <w:rPr>
          <w:rtl/>
        </w:rPr>
        <w:t xml:space="preserve">جْتَمِعُ تُرَابُ </w:t>
      </w:r>
      <w:r w:rsidR="00DE1D01">
        <w:rPr>
          <w:rtl/>
        </w:rPr>
        <w:t>ک</w:t>
      </w:r>
      <w:r w:rsidRPr="00D811F7">
        <w:rPr>
          <w:rtl/>
        </w:rPr>
        <w:t>لِّ قَالَبٍ إِلَى قَالَبِهِ فَ</w:t>
      </w:r>
      <w:r w:rsidR="00DE1D01">
        <w:rPr>
          <w:rtl/>
        </w:rPr>
        <w:t>ی</w:t>
      </w:r>
      <w:r w:rsidRPr="00D811F7">
        <w:rPr>
          <w:rtl/>
        </w:rPr>
        <w:t xml:space="preserve">نْتَقِلُ بِإِذْنِ </w:t>
      </w:r>
      <w:r w:rsidR="00975913">
        <w:rPr>
          <w:rtl/>
        </w:rPr>
        <w:t>الله</w:t>
      </w:r>
      <w:r w:rsidRPr="00D811F7">
        <w:rPr>
          <w:rtl/>
        </w:rPr>
        <w:t xml:space="preserve"> الْقَادِرِ إِلَى حَ</w:t>
      </w:r>
      <w:r w:rsidR="00DE1D01">
        <w:rPr>
          <w:rtl/>
        </w:rPr>
        <w:t>ی</w:t>
      </w:r>
      <w:r w:rsidRPr="00D811F7">
        <w:rPr>
          <w:rtl/>
        </w:rPr>
        <w:t>ثُ الرُّوحِ</w:t>
      </w:r>
      <w:r>
        <w:rPr>
          <w:rFonts w:hint="cs"/>
          <w:rtl/>
        </w:rPr>
        <w:t>»</w:t>
      </w:r>
      <w:r>
        <w:rPr>
          <w:rStyle w:val="a3"/>
          <w:rtl/>
        </w:rPr>
        <w:footnoteReference w:id="96"/>
      </w:r>
    </w:p>
    <w:p w:rsidR="00FB39C3" w:rsidRPr="007B24AF" w:rsidRDefault="00FB39C3" w:rsidP="00015BC1">
      <w:pPr>
        <w:widowControl w:val="0"/>
        <w:rPr>
          <w:rFonts w:ascii="NoorLotus" w:hAnsi="NoorLotus"/>
          <w:rtl/>
        </w:rPr>
      </w:pPr>
      <w:r w:rsidRPr="007B24AF">
        <w:rPr>
          <w:rFonts w:ascii="NoorLotus" w:hAnsi="NoorLotus"/>
          <w:rtl/>
        </w:rPr>
        <w:t>عدّه</w:t>
      </w:r>
      <w:r w:rsidR="00D62E4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بعد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اتفاق</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أبداً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روح</w:t>
      </w:r>
      <w:r w:rsidR="007B24AF" w:rsidRPr="007B24AF">
        <w:rPr>
          <w:rFonts w:ascii="NoorLotus" w:hAnsi="NoorLotus"/>
          <w:rtl/>
        </w:rPr>
        <w:t xml:space="preserve"> </w:t>
      </w:r>
      <w:r w:rsidRPr="007B24AF">
        <w:rPr>
          <w:rFonts w:ascii="NoorLotus" w:hAnsi="NoorLotus"/>
          <w:rtl/>
        </w:rPr>
        <w:lastRenderedPageBreak/>
        <w:t>به</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00FE60DC">
        <w:rPr>
          <w:rFonts w:ascii="NoorLotus" w:hAnsi="NoorLotus"/>
          <w:rtl/>
        </w:rPr>
        <w:t xml:space="preserve">ملّاصدرا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تکم</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A112DB" w:rsidRPr="00606D30">
        <w:rPr>
          <w:rStyle w:val="a3"/>
          <w:rFonts w:cstheme="minorBidi"/>
          <w:rtl/>
        </w:rPr>
        <w:footnoteReference w:id="97"/>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اثر</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جوهری</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روح</w:t>
      </w:r>
      <w:r w:rsidR="007B24AF" w:rsidRPr="007B24AF">
        <w:rPr>
          <w:rFonts w:ascii="NoorLotus" w:hAnsi="NoorLotus"/>
          <w:rtl/>
        </w:rPr>
        <w:t xml:space="preserve"> </w:t>
      </w:r>
      <w:r w:rsidRPr="007B24AF">
        <w:rPr>
          <w:rFonts w:ascii="NoorLotus" w:hAnsi="NoorLotus"/>
          <w:rtl/>
        </w:rPr>
        <w:t>ملحق</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مؤسّس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رسال</w:t>
      </w:r>
      <w:r w:rsidR="002A0597">
        <w:rPr>
          <w:rFonts w:ascii="NoorLotus" w:hAnsi="NoorLotus" w:hint="cs"/>
          <w:rtl/>
        </w:rPr>
        <w:t>ۀ</w:t>
      </w:r>
      <w:r w:rsidR="007B24AF" w:rsidRPr="007B24AF">
        <w:rPr>
          <w:rFonts w:ascii="NoorLotus" w:hAnsi="NoorLotus"/>
          <w:rtl/>
        </w:rPr>
        <w:t xml:space="preserve"> </w:t>
      </w:r>
      <w:r w:rsidRPr="002A0597">
        <w:rPr>
          <w:rFonts w:ascii="NoorLotus" w:hAnsi="NoorLotus"/>
          <w:i/>
          <w:iCs/>
          <w:rtl/>
        </w:rPr>
        <w:t>سب</w:t>
      </w:r>
      <w:r w:rsidR="00233C55" w:rsidRPr="002A0597">
        <w:rPr>
          <w:rFonts w:ascii="NoorLotus" w:hAnsi="NoorLotus"/>
          <w:i/>
          <w:iCs/>
          <w:rtl/>
        </w:rPr>
        <w:t>ی</w:t>
      </w:r>
      <w:r w:rsidRPr="002A0597">
        <w:rPr>
          <w:rFonts w:ascii="NoorLotus" w:hAnsi="NoorLotus"/>
          <w:i/>
          <w:iCs/>
          <w:rtl/>
        </w:rPr>
        <w:t>ل</w:t>
      </w:r>
      <w:r w:rsidR="007B24AF" w:rsidRPr="002A0597">
        <w:rPr>
          <w:rFonts w:ascii="NoorLotus" w:hAnsi="NoorLotus"/>
          <w:i/>
          <w:iCs/>
          <w:rtl/>
        </w:rPr>
        <w:t xml:space="preserve"> </w:t>
      </w:r>
      <w:r w:rsidRPr="002A0597">
        <w:rPr>
          <w:rFonts w:ascii="NoorLotus" w:hAnsi="NoorLotus"/>
          <w:i/>
          <w:iCs/>
          <w:rtl/>
        </w:rPr>
        <w:t>الرّشاد</w:t>
      </w:r>
      <w:r w:rsidR="00A112DB" w:rsidRPr="00606D30">
        <w:rPr>
          <w:rStyle w:val="a3"/>
          <w:rFonts w:cstheme="minorBidi"/>
          <w:rtl/>
        </w:rPr>
        <w:footnoteReference w:id="98"/>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بزرگانی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حس</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(مشهور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کمپانی)،</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رف</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قزو</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2A0597">
        <w:rPr>
          <w:rFonts w:ascii="NoorLotus" w:hAnsi="NoorLotus"/>
          <w:sz w:val="22"/>
          <w:szCs w:val="22"/>
          <w:rtl/>
        </w:rPr>
        <w:t>قدّس</w:t>
      </w:r>
      <w:r w:rsidR="002A0597" w:rsidRPr="002A0597">
        <w:rPr>
          <w:rFonts w:ascii="NoorLotus" w:hAnsi="NoorLotus" w:hint="cs"/>
          <w:sz w:val="22"/>
          <w:szCs w:val="22"/>
          <w:rtl/>
        </w:rPr>
        <w:t>‌</w:t>
      </w:r>
      <w:r w:rsidR="00975913">
        <w:rPr>
          <w:rFonts w:ascii="NoorLotus" w:hAnsi="NoorLotus"/>
          <w:sz w:val="22"/>
          <w:szCs w:val="22"/>
          <w:rtl/>
        </w:rPr>
        <w:t>الله</w:t>
      </w:r>
      <w:r w:rsidR="002A0597" w:rsidRPr="002A0597">
        <w:rPr>
          <w:rFonts w:ascii="NoorLotus" w:hAnsi="NoorLotus" w:hint="cs"/>
          <w:sz w:val="22"/>
          <w:szCs w:val="22"/>
          <w:rtl/>
        </w:rPr>
        <w:t>‌</w:t>
      </w:r>
      <w:r w:rsidRPr="002A0597">
        <w:rPr>
          <w:rFonts w:ascii="NoorLotus" w:hAnsi="NoorLotus"/>
          <w:sz w:val="22"/>
          <w:szCs w:val="22"/>
          <w:rtl/>
        </w:rPr>
        <w:t>أسرارهم</w:t>
      </w:r>
      <w:r w:rsidR="007B24AF" w:rsidRPr="002A0597">
        <w:rPr>
          <w:rFonts w:ascii="NoorLotus" w:hAnsi="NoorLotus"/>
          <w:sz w:val="22"/>
          <w:szCs w:val="22"/>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رأی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پذ</w:t>
      </w:r>
      <w:r w:rsidR="00233C55" w:rsidRPr="007B24AF">
        <w:rPr>
          <w:rFonts w:ascii="NoorLotus" w:hAnsi="NoorLotus"/>
          <w:rtl/>
        </w:rPr>
        <w:t>ی</w:t>
      </w:r>
      <w:r w:rsidRPr="007B24AF">
        <w:rPr>
          <w:rFonts w:ascii="NoorLotus" w:hAnsi="NoorLotus"/>
          <w:rtl/>
        </w:rPr>
        <w:t>رفته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عکس</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تب</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w:t>
      </w:r>
      <w:r w:rsidR="00A112DB">
        <w:rPr>
          <w:rFonts w:ascii="NoorLotus" w:hAnsi="NoorLotus" w:hint="cs"/>
          <w:rtl/>
        </w:rPr>
        <w:t>[</w:t>
      </w:r>
      <w:r w:rsidRPr="007B24AF">
        <w:rPr>
          <w:rFonts w:ascii="NoorLotus" w:hAnsi="NoorLotus"/>
          <w:rtl/>
        </w:rPr>
        <w:t>خداوند</w:t>
      </w:r>
      <w:r w:rsidR="00A112DB">
        <w:rPr>
          <w:rFonts w:ascii="NoorLotus" w:hAnsi="NoorLotus" w:hint="cs"/>
          <w:rtl/>
        </w:rPr>
        <w:t>]</w:t>
      </w:r>
      <w:r w:rsidR="007B24AF" w:rsidRPr="007B24AF">
        <w:rPr>
          <w:rFonts w:ascii="NoorLotus" w:hAnsi="NoorLotus"/>
          <w:rtl/>
        </w:rPr>
        <w:t xml:space="preserve"> </w:t>
      </w:r>
      <w:r w:rsidRPr="007B24AF">
        <w:rPr>
          <w:rFonts w:ascii="NoorLotus" w:hAnsi="NoorLotus"/>
          <w:rtl/>
        </w:rPr>
        <w:t>قادر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ذرّات</w:t>
      </w:r>
      <w:r w:rsidR="007B24AF" w:rsidRPr="007B24AF">
        <w:rPr>
          <w:rFonts w:ascii="NoorLotus" w:hAnsi="NoorLotus"/>
          <w:rtl/>
        </w:rPr>
        <w:t xml:space="preserve"> </w:t>
      </w:r>
      <w:r w:rsidRPr="007B24AF">
        <w:rPr>
          <w:rFonts w:ascii="NoorLotus" w:hAnsi="NoorLotus"/>
          <w:rtl/>
        </w:rPr>
        <w:t>متلاشی</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قدرتی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اوّلش</w:t>
      </w:r>
      <w:r w:rsidR="007B24AF" w:rsidRPr="007B24AF">
        <w:rPr>
          <w:rFonts w:ascii="NoorLotus" w:hAnsi="NoorLotus"/>
          <w:rtl/>
        </w:rPr>
        <w:t xml:space="preserve"> </w:t>
      </w:r>
      <w:r w:rsidRPr="007B24AF">
        <w:rPr>
          <w:rFonts w:ascii="NoorLotus" w:hAnsi="NoorLotus"/>
          <w:rtl/>
        </w:rPr>
        <w:t>درست</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بعد</w:t>
      </w:r>
      <w:r w:rsidR="007B24AF" w:rsidRPr="007B24AF">
        <w:rPr>
          <w:rFonts w:ascii="NoorLotus" w:hAnsi="NoorLotus"/>
          <w:rtl/>
        </w:rPr>
        <w:t xml:space="preserve"> </w:t>
      </w:r>
      <w:r w:rsidRPr="007B24AF">
        <w:rPr>
          <w:rFonts w:ascii="NoorLotus" w:hAnsi="NoorLotus"/>
          <w:rtl/>
        </w:rPr>
        <w:t>روح</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ملحق</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جالب</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ادلّه</w:t>
      </w:r>
      <w:r w:rsidR="00D62E4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نصّ</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جسمانی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خودشان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رجوع</w:t>
      </w:r>
      <w:r w:rsidR="007B24AF" w:rsidRPr="007B24AF">
        <w:rPr>
          <w:rFonts w:ascii="NoorLotus" w:hAnsi="NoorLotus"/>
          <w:rtl/>
        </w:rPr>
        <w:t xml:space="preserve"> </w:t>
      </w:r>
      <w:r w:rsidRPr="007B24AF">
        <w:rPr>
          <w:rFonts w:ascii="NoorLotus" w:hAnsi="NoorLotus"/>
          <w:rtl/>
        </w:rPr>
        <w:t>روح</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تعلّق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داد</w:t>
      </w:r>
      <w:r w:rsidR="007412D8" w:rsidRPr="007B24AF">
        <w:rPr>
          <w:rFonts w:ascii="NoorLotus" w:hAnsi="NoorLotus"/>
          <w:rtl/>
        </w:rPr>
        <w:t>ه‌اند</w:t>
      </w:r>
      <w:r w:rsidR="00D62E45" w:rsidRPr="00606D30">
        <w:rPr>
          <w:rStyle w:val="a3"/>
          <w:rFonts w:cstheme="minorBidi"/>
          <w:rtl/>
        </w:rPr>
        <w:footnoteReference w:id="99"/>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حقّ</w:t>
      </w:r>
      <w:r w:rsidR="00D62E45">
        <w:rPr>
          <w:rFonts w:ascii="NoorLotus" w:hAnsi="NoorLotus" w:hint="cs"/>
          <w:rtl/>
        </w:rPr>
        <w:t>اً</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تعجّب</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درسی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حوزه</w:t>
      </w:r>
      <w:r w:rsidR="00D62E45">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علم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تشک</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أهل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بگذارند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عده</w:t>
      </w:r>
      <w:r w:rsidR="00D62E4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شرکت</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عکس</w:t>
      </w:r>
      <w:r w:rsidR="007B24AF" w:rsidRPr="007B24AF">
        <w:rPr>
          <w:rFonts w:ascii="NoorLotus" w:hAnsi="NoorLotus"/>
          <w:rtl/>
        </w:rPr>
        <w:t xml:space="preserve"> </w:t>
      </w:r>
      <w:r w:rsidRPr="007B24AF">
        <w:rPr>
          <w:rFonts w:ascii="NoorLotus" w:hAnsi="NoorLotus"/>
          <w:rtl/>
        </w:rPr>
        <w:t>ترجمه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تازه</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وضوح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صراحت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اشکال</w:t>
      </w:r>
      <w:r w:rsidR="007B24AF" w:rsidRPr="007B24AF">
        <w:rPr>
          <w:rFonts w:ascii="NoorLotus" w:hAnsi="NoorLotus"/>
          <w:rtl/>
        </w:rPr>
        <w:t xml:space="preserve"> </w:t>
      </w:r>
      <w:r w:rsidRPr="007B24AF">
        <w:rPr>
          <w:rFonts w:ascii="NoorLotus" w:hAnsi="NoorLotus"/>
          <w:rtl/>
        </w:rPr>
        <w:t>ننما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961D70"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صد</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نشر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کوب</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بلند</w:t>
      </w:r>
      <w:r w:rsidR="007B24AF" w:rsidRPr="007B24AF">
        <w:rPr>
          <w:rFonts w:ascii="NoorLotus" w:hAnsi="NoorLotus"/>
          <w:rtl/>
        </w:rPr>
        <w:t xml:space="preserve"> </w:t>
      </w: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الهی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شاگردان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روز</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عناد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Pr="007B24AF">
        <w:rPr>
          <w:rFonts w:ascii="NoorLotus" w:hAnsi="NoorLotus"/>
          <w:rtl/>
        </w:rPr>
        <w:t>بزرگ</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گوش</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p>
    <w:p w:rsidR="00FB39C3" w:rsidRPr="00961D70" w:rsidRDefault="00FB39C3" w:rsidP="00961D70">
      <w:pPr>
        <w:pStyle w:val="a4"/>
        <w:rPr>
          <w:b/>
          <w:bCs/>
          <w:rtl/>
        </w:rPr>
      </w:pPr>
      <w:r w:rsidRPr="00961D70">
        <w:rPr>
          <w:b/>
          <w:bCs/>
          <w:rtl/>
        </w:rPr>
        <w:lastRenderedPageBreak/>
        <w:t>«هش</w:t>
      </w:r>
      <w:r w:rsidR="00233C55" w:rsidRPr="00961D70">
        <w:rPr>
          <w:b/>
          <w:bCs/>
          <w:rtl/>
        </w:rPr>
        <w:t>ی</w:t>
      </w:r>
      <w:r w:rsidRPr="00961D70">
        <w:rPr>
          <w:b/>
          <w:bCs/>
          <w:rtl/>
        </w:rPr>
        <w:t>ار</w:t>
      </w:r>
      <w:r w:rsidR="007B24AF" w:rsidRPr="00961D70">
        <w:rPr>
          <w:b/>
          <w:bCs/>
          <w:rtl/>
        </w:rPr>
        <w:t xml:space="preserve"> </w:t>
      </w:r>
      <w:r w:rsidRPr="00961D70">
        <w:rPr>
          <w:b/>
          <w:bCs/>
          <w:rtl/>
        </w:rPr>
        <w:t>باش</w:t>
      </w:r>
      <w:r w:rsidR="007B24AF" w:rsidRPr="00961D70">
        <w:rPr>
          <w:b/>
          <w:bCs/>
          <w:rtl/>
        </w:rPr>
        <w:t xml:space="preserve"> </w:t>
      </w:r>
      <w:r w:rsidRPr="00961D70">
        <w:rPr>
          <w:b/>
          <w:bCs/>
          <w:rtl/>
        </w:rPr>
        <w:t>ای</w:t>
      </w:r>
      <w:r w:rsidR="007B24AF" w:rsidRPr="00961D70">
        <w:rPr>
          <w:b/>
          <w:bCs/>
          <w:rtl/>
        </w:rPr>
        <w:t xml:space="preserve"> </w:t>
      </w:r>
      <w:r w:rsidRPr="00961D70">
        <w:rPr>
          <w:b/>
          <w:bCs/>
          <w:rtl/>
        </w:rPr>
        <w:t>خردمند</w:t>
      </w:r>
      <w:r w:rsidR="007B24AF" w:rsidRPr="00961D70">
        <w:rPr>
          <w:b/>
          <w:bCs/>
          <w:rtl/>
        </w:rPr>
        <w:t xml:space="preserve"> </w:t>
      </w:r>
      <w:r w:rsidRPr="00961D70">
        <w:rPr>
          <w:b/>
          <w:bCs/>
          <w:rtl/>
        </w:rPr>
        <w:t>که</w:t>
      </w:r>
      <w:r w:rsidR="007B24AF" w:rsidRPr="00961D70">
        <w:rPr>
          <w:b/>
          <w:bCs/>
          <w:rtl/>
        </w:rPr>
        <w:t xml:space="preserve"> </w:t>
      </w:r>
      <w:r w:rsidRPr="00961D70">
        <w:rPr>
          <w:b/>
          <w:bCs/>
          <w:rtl/>
        </w:rPr>
        <w:t>جم</w:t>
      </w:r>
      <w:r w:rsidR="00233C55" w:rsidRPr="00961D70">
        <w:rPr>
          <w:b/>
          <w:bCs/>
          <w:rtl/>
        </w:rPr>
        <w:t>ی</w:t>
      </w:r>
      <w:r w:rsidRPr="00961D70">
        <w:rPr>
          <w:b/>
          <w:bCs/>
          <w:rtl/>
        </w:rPr>
        <w:t>ع</w:t>
      </w:r>
      <w:r w:rsidR="007B24AF" w:rsidRPr="00961D70">
        <w:rPr>
          <w:b/>
          <w:bCs/>
          <w:rtl/>
        </w:rPr>
        <w:t xml:space="preserve"> </w:t>
      </w:r>
      <w:r w:rsidRPr="00961D70">
        <w:rPr>
          <w:b/>
          <w:bCs/>
          <w:rtl/>
        </w:rPr>
        <w:t>آنچه</w:t>
      </w:r>
      <w:r w:rsidR="007B24AF" w:rsidRPr="00961D70">
        <w:rPr>
          <w:b/>
          <w:bCs/>
          <w:rtl/>
        </w:rPr>
        <w:t xml:space="preserve"> </w:t>
      </w:r>
      <w:r w:rsidRPr="00961D70">
        <w:rPr>
          <w:b/>
          <w:bCs/>
          <w:rtl/>
        </w:rPr>
        <w:t>فلاسفه</w:t>
      </w:r>
      <w:r w:rsidR="007B24AF" w:rsidRPr="00961D70">
        <w:rPr>
          <w:b/>
          <w:bCs/>
          <w:rtl/>
        </w:rPr>
        <w:t xml:space="preserve"> </w:t>
      </w:r>
      <w:r w:rsidRPr="00961D70">
        <w:rPr>
          <w:b/>
          <w:bCs/>
          <w:rtl/>
        </w:rPr>
        <w:t>معتقدند</w:t>
      </w:r>
      <w:r w:rsidR="007B24AF" w:rsidRPr="00961D70">
        <w:rPr>
          <w:b/>
          <w:bCs/>
          <w:rtl/>
        </w:rPr>
        <w:t xml:space="preserve"> </w:t>
      </w:r>
      <w:r w:rsidRPr="00961D70">
        <w:rPr>
          <w:b/>
          <w:bCs/>
          <w:rtl/>
        </w:rPr>
        <w:t>با</w:t>
      </w:r>
      <w:r w:rsidR="007B24AF" w:rsidRPr="00961D70">
        <w:rPr>
          <w:b/>
          <w:bCs/>
          <w:rtl/>
        </w:rPr>
        <w:t xml:space="preserve"> </w:t>
      </w:r>
      <w:r w:rsidRPr="00961D70">
        <w:rPr>
          <w:b/>
          <w:bCs/>
          <w:rtl/>
        </w:rPr>
        <w:t>جم</w:t>
      </w:r>
      <w:r w:rsidR="00233C55" w:rsidRPr="00961D70">
        <w:rPr>
          <w:b/>
          <w:bCs/>
          <w:rtl/>
        </w:rPr>
        <w:t>ی</w:t>
      </w:r>
      <w:r w:rsidRPr="00961D70">
        <w:rPr>
          <w:b/>
          <w:bCs/>
          <w:rtl/>
        </w:rPr>
        <w:t>ع</w:t>
      </w:r>
      <w:r w:rsidR="007B24AF" w:rsidRPr="00961D70">
        <w:rPr>
          <w:b/>
          <w:bCs/>
          <w:rtl/>
        </w:rPr>
        <w:t xml:space="preserve"> </w:t>
      </w:r>
      <w:r w:rsidRPr="00961D70">
        <w:rPr>
          <w:b/>
          <w:bCs/>
          <w:rtl/>
        </w:rPr>
        <w:t>آنچه</w:t>
      </w:r>
      <w:r w:rsidR="007B24AF" w:rsidRPr="00961D70">
        <w:rPr>
          <w:b/>
          <w:bCs/>
          <w:rtl/>
        </w:rPr>
        <w:t xml:space="preserve"> </w:t>
      </w:r>
      <w:r w:rsidRPr="00961D70">
        <w:rPr>
          <w:b/>
          <w:bCs/>
          <w:rtl/>
        </w:rPr>
        <w:t>در</w:t>
      </w:r>
      <w:r w:rsidR="007B24AF" w:rsidRPr="00961D70">
        <w:rPr>
          <w:b/>
          <w:bCs/>
          <w:rtl/>
        </w:rPr>
        <w:t xml:space="preserve"> </w:t>
      </w:r>
      <w:r w:rsidRPr="00961D70">
        <w:rPr>
          <w:b/>
          <w:bCs/>
          <w:rtl/>
        </w:rPr>
        <w:t>شر</w:t>
      </w:r>
      <w:r w:rsidR="00233C55" w:rsidRPr="00961D70">
        <w:rPr>
          <w:b/>
          <w:bCs/>
          <w:rtl/>
        </w:rPr>
        <w:t>ی</w:t>
      </w:r>
      <w:r w:rsidRPr="00961D70">
        <w:rPr>
          <w:b/>
          <w:bCs/>
          <w:rtl/>
        </w:rPr>
        <w:t>عت</w:t>
      </w:r>
      <w:r w:rsidR="007B24AF" w:rsidRPr="00961D70">
        <w:rPr>
          <w:b/>
          <w:bCs/>
          <w:rtl/>
        </w:rPr>
        <w:t xml:space="preserve"> </w:t>
      </w:r>
      <w:r w:rsidRPr="00961D70">
        <w:rPr>
          <w:b/>
          <w:bCs/>
          <w:rtl/>
        </w:rPr>
        <w:t>وارد</w:t>
      </w:r>
      <w:r w:rsidR="007B24AF" w:rsidRPr="00961D70">
        <w:rPr>
          <w:b/>
          <w:bCs/>
          <w:rtl/>
        </w:rPr>
        <w:t xml:space="preserve"> </w:t>
      </w:r>
      <w:r w:rsidRPr="00961D70">
        <w:rPr>
          <w:b/>
          <w:bCs/>
          <w:rtl/>
        </w:rPr>
        <w:t>شده</w:t>
      </w:r>
      <w:r w:rsidR="007B24AF" w:rsidRPr="00961D70">
        <w:rPr>
          <w:b/>
          <w:bCs/>
          <w:rtl/>
        </w:rPr>
        <w:t xml:space="preserve"> </w:t>
      </w:r>
      <w:r w:rsidRPr="00961D70">
        <w:rPr>
          <w:b/>
          <w:bCs/>
          <w:rtl/>
        </w:rPr>
        <w:t>است</w:t>
      </w:r>
      <w:r w:rsidR="007B24AF" w:rsidRPr="00961D70">
        <w:rPr>
          <w:b/>
          <w:bCs/>
          <w:rtl/>
        </w:rPr>
        <w:t xml:space="preserve"> </w:t>
      </w:r>
      <w:r w:rsidRPr="00961D70">
        <w:rPr>
          <w:b/>
          <w:bCs/>
          <w:rtl/>
        </w:rPr>
        <w:t>مناقض</w:t>
      </w:r>
      <w:r w:rsidR="007B24AF" w:rsidRPr="00961D70">
        <w:rPr>
          <w:b/>
          <w:bCs/>
          <w:rtl/>
        </w:rPr>
        <w:t xml:space="preserve"> </w:t>
      </w:r>
      <w:r w:rsidRPr="00961D70">
        <w:rPr>
          <w:b/>
          <w:bCs/>
          <w:rtl/>
        </w:rPr>
        <w:t>است»</w:t>
      </w:r>
      <w:r w:rsidR="00D62E45" w:rsidRPr="00961D70">
        <w:rPr>
          <w:rStyle w:val="a3"/>
          <w:rFonts w:cstheme="minorBidi"/>
          <w:b/>
          <w:bCs/>
          <w:rtl/>
        </w:rPr>
        <w:footnoteReference w:id="100"/>
      </w:r>
      <w:r w:rsidR="00D62E45" w:rsidRPr="00961D70">
        <w:rPr>
          <w:b/>
          <w:bCs/>
          <w:szCs w:val="24"/>
          <w:rtl/>
        </w:rPr>
        <w:t>.</w:t>
      </w:r>
      <w:r w:rsidR="007B24AF" w:rsidRPr="00961D70">
        <w:rPr>
          <w:b/>
          <w:bCs/>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فکر</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اند</w:t>
      </w:r>
      <w:r w:rsidR="00233C55" w:rsidRPr="007B24AF">
        <w:rPr>
          <w:rFonts w:ascii="NoorLotus" w:hAnsi="NoorLotus"/>
          <w:rtl/>
        </w:rPr>
        <w:t>ی</w:t>
      </w:r>
      <w:r w:rsidRPr="007B24AF">
        <w:rPr>
          <w:rFonts w:ascii="NoorLotus" w:hAnsi="NoorLotus"/>
          <w:rtl/>
        </w:rPr>
        <w:t>ش</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اذهان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برادران</w:t>
      </w:r>
      <w:r w:rsidR="007B24AF" w:rsidRPr="007B24AF">
        <w:rPr>
          <w:rFonts w:ascii="NoorLotus" w:hAnsi="NoorLotus"/>
          <w:rtl/>
        </w:rPr>
        <w:t xml:space="preserve"> </w:t>
      </w:r>
      <w:r w:rsidRPr="007B24AF">
        <w:rPr>
          <w:rFonts w:ascii="NoorLotus" w:hAnsi="NoorLotus"/>
          <w:rtl/>
        </w:rPr>
        <w:t>بزرگوار</w:t>
      </w:r>
      <w:r w:rsidR="007B24AF" w:rsidRPr="007B24AF">
        <w:rPr>
          <w:rFonts w:ascii="NoorLotus" w:hAnsi="NoorLotus"/>
          <w:rtl/>
        </w:rPr>
        <w:t xml:space="preserve"> </w:t>
      </w:r>
      <w:r w:rsidRPr="007B24AF">
        <w:rPr>
          <w:rFonts w:ascii="NoorLotus" w:hAnsi="NoorLotus"/>
          <w:rtl/>
        </w:rPr>
        <w:t>باقی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ماند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بپردازند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رأی</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قی</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انتسابات</w:t>
      </w:r>
      <w:r w:rsidR="007B24AF" w:rsidRPr="007B24AF">
        <w:rPr>
          <w:rFonts w:ascii="NoorLotus" w:hAnsi="NoorLotus"/>
          <w:rtl/>
        </w:rPr>
        <w:t xml:space="preserve"> </w:t>
      </w:r>
      <w:r w:rsidRPr="007B24AF">
        <w:rPr>
          <w:rFonts w:ascii="NoorLotus" w:hAnsi="NoorLotus"/>
          <w:rtl/>
        </w:rPr>
        <w:t>عجولانه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تم</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دهند</w:t>
      </w:r>
      <w:r w:rsidR="00F93021" w:rsidRPr="00606D30">
        <w:rPr>
          <w:rStyle w:val="a3"/>
          <w:rFonts w:cstheme="minorBidi"/>
          <w:rtl/>
        </w:rPr>
        <w:footnoteReference w:id="101"/>
      </w:r>
      <w:r w:rsidR="007B24AF" w:rsidRPr="007B24AF">
        <w:rPr>
          <w:rFonts w:ascii="NoorLotus" w:hAnsi="NoorLotus"/>
          <w:rtl/>
        </w:rPr>
        <w:t xml:space="preserve">. </w:t>
      </w:r>
    </w:p>
    <w:p w:rsidR="00F93021" w:rsidRDefault="00F93021"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22" w:name="_Toc377386493"/>
      <w:r w:rsidRPr="007B24AF">
        <w:rPr>
          <w:rtl/>
        </w:rPr>
        <w:lastRenderedPageBreak/>
        <w:t>مقدّم</w:t>
      </w:r>
      <w:r w:rsidR="00510258">
        <w:rPr>
          <w:rFonts w:hint="cs"/>
          <w:rtl/>
        </w:rPr>
        <w:t>ۀ</w:t>
      </w:r>
      <w:r w:rsidR="007B24AF" w:rsidRPr="007B24AF">
        <w:rPr>
          <w:rtl/>
        </w:rPr>
        <w:t xml:space="preserve"> </w:t>
      </w:r>
      <w:r w:rsidRPr="007B24AF">
        <w:rPr>
          <w:rtl/>
        </w:rPr>
        <w:t>دوازدهم:</w:t>
      </w:r>
      <w:r w:rsidR="007B24AF" w:rsidRPr="007B24AF">
        <w:rPr>
          <w:rtl/>
        </w:rPr>
        <w:t xml:space="preserve"> </w:t>
      </w:r>
      <w:r w:rsidRPr="007B24AF">
        <w:rPr>
          <w:rtl/>
        </w:rPr>
        <w:t>غرض</w:t>
      </w:r>
      <w:r w:rsidR="007B24AF" w:rsidRPr="007B24AF">
        <w:rPr>
          <w:rtl/>
        </w:rPr>
        <w:t xml:space="preserve"> </w:t>
      </w:r>
      <w:r w:rsidRPr="007B24AF">
        <w:rPr>
          <w:rtl/>
        </w:rPr>
        <w:t>از</w:t>
      </w:r>
      <w:r w:rsidR="007B24AF" w:rsidRPr="007B24AF">
        <w:rPr>
          <w:rtl/>
        </w:rPr>
        <w:t xml:space="preserve"> </w:t>
      </w:r>
      <w:r w:rsidR="005B44A0">
        <w:rPr>
          <w:rFonts w:hint="cs"/>
          <w:rtl/>
        </w:rPr>
        <w:t>بررسی مدارک نقل در مبحث صراط</w:t>
      </w:r>
      <w:bookmarkEnd w:id="22"/>
    </w:p>
    <w:p w:rsidR="00FB39C3" w:rsidRPr="007B24AF" w:rsidRDefault="00FB39C3" w:rsidP="00015BC1">
      <w:pPr>
        <w:widowControl w:val="0"/>
        <w:rPr>
          <w:rFonts w:ascii="NoorLotus" w:hAnsi="NoorLotus"/>
          <w:rtl/>
        </w:rPr>
      </w:pP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نمونه</w:t>
      </w:r>
      <w:r w:rsidR="005B44A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تتبّع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روائی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2A0597">
        <w:rPr>
          <w:rFonts w:ascii="NoorLotus" w:hAnsi="NoorLotus"/>
          <w:b/>
          <w:bCs/>
          <w:rtl/>
        </w:rPr>
        <w:t>الف)</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نمونه</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گذشته</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اعتراف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فعلی</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ناقصتر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E11479" w:rsidRDefault="00E11479" w:rsidP="00E11479">
      <w:pPr>
        <w:widowControl w:val="0"/>
        <w:rPr>
          <w:rtl/>
        </w:rPr>
      </w:pPr>
      <w:r w:rsidRPr="009F059F">
        <w:rPr>
          <w:rtl/>
        </w:rPr>
        <w:t>فاتح ا</w:t>
      </w:r>
      <w:r>
        <w:rPr>
          <w:rtl/>
        </w:rPr>
        <w:t>ی</w:t>
      </w:r>
      <w:r w:rsidRPr="009F059F">
        <w:rPr>
          <w:rtl/>
        </w:rPr>
        <w:t>ن روش صدرالمتألّه</w:t>
      </w:r>
      <w:r>
        <w:rPr>
          <w:rtl/>
        </w:rPr>
        <w:t>ی</w:t>
      </w:r>
      <w:r w:rsidRPr="009F059F">
        <w:rPr>
          <w:rtl/>
        </w:rPr>
        <w:t xml:space="preserve">ن است </w:t>
      </w:r>
      <w:r>
        <w:rPr>
          <w:rFonts w:hint="cs"/>
          <w:rtl/>
        </w:rPr>
        <w:t>و</w:t>
      </w:r>
      <w:r w:rsidRPr="009F059F">
        <w:rPr>
          <w:rtl/>
        </w:rPr>
        <w:t xml:space="preserve"> اجراء آن به</w:t>
      </w:r>
      <w:r>
        <w:rPr>
          <w:rFonts w:hint="cs"/>
          <w:rtl/>
        </w:rPr>
        <w:t xml:space="preserve"> </w:t>
      </w:r>
      <w:r w:rsidRPr="009F059F">
        <w:rPr>
          <w:rtl/>
        </w:rPr>
        <w:t>شکل عمل</w:t>
      </w:r>
      <w:r w:rsidRPr="009F059F">
        <w:rPr>
          <w:rFonts w:hint="cs"/>
          <w:rtl/>
        </w:rPr>
        <w:t>ی</w:t>
      </w:r>
      <w:r w:rsidRPr="009F059F">
        <w:rPr>
          <w:rtl/>
        </w:rPr>
        <w:t xml:space="preserve"> در کتب مرحوم ف</w:t>
      </w:r>
      <w:r>
        <w:rPr>
          <w:rtl/>
        </w:rPr>
        <w:t>ی</w:t>
      </w:r>
      <w:r w:rsidRPr="009F059F">
        <w:rPr>
          <w:rtl/>
        </w:rPr>
        <w:t xml:space="preserve">ض </w:t>
      </w:r>
      <w:r w:rsidRPr="007B24AF">
        <w:rPr>
          <w:rFonts w:ascii="NoorLotus" w:hAnsi="NoorLotus"/>
          <w:rtl/>
        </w:rPr>
        <w:t>کاشانی</w:t>
      </w:r>
      <w:r>
        <w:rPr>
          <w:rFonts w:ascii="NoorLotus" w:hAnsi="NoorLotus" w:hint="cs"/>
          <w:rtl/>
        </w:rPr>
        <w:t xml:space="preserve"> </w:t>
      </w:r>
      <w:r w:rsidRPr="009F059F">
        <w:rPr>
          <w:rtl/>
        </w:rPr>
        <w:t>ظهور و بروز ب</w:t>
      </w:r>
      <w:r>
        <w:rPr>
          <w:rtl/>
        </w:rPr>
        <w:t>ی</w:t>
      </w:r>
      <w:r w:rsidRPr="009F059F">
        <w:rPr>
          <w:rtl/>
        </w:rPr>
        <w:t>شتر</w:t>
      </w:r>
      <w:r w:rsidRPr="009F059F">
        <w:rPr>
          <w:rFonts w:hint="cs"/>
          <w:rtl/>
        </w:rPr>
        <w:t>ی</w:t>
      </w:r>
      <w:r w:rsidRPr="009F059F">
        <w:rPr>
          <w:rtl/>
        </w:rPr>
        <w:t xml:space="preserve"> دارد؛ </w:t>
      </w:r>
      <w:r>
        <w:rPr>
          <w:rFonts w:hint="cs"/>
          <w:rtl/>
        </w:rPr>
        <w:t xml:space="preserve">چنانکه </w:t>
      </w:r>
      <w:r w:rsidRPr="009F059F">
        <w:rPr>
          <w:rtl/>
        </w:rPr>
        <w:t>ا</w:t>
      </w:r>
      <w:r>
        <w:rPr>
          <w:rtl/>
        </w:rPr>
        <w:t>ی</w:t>
      </w:r>
      <w:r w:rsidRPr="009F059F">
        <w:rPr>
          <w:rtl/>
        </w:rPr>
        <w:t>شان در آثار</w:t>
      </w:r>
      <w:r>
        <w:rPr>
          <w:rFonts w:hint="cs"/>
          <w:rtl/>
        </w:rPr>
        <w:t xml:space="preserve"> </w:t>
      </w:r>
      <w:r w:rsidRPr="009F059F">
        <w:rPr>
          <w:rtl/>
        </w:rPr>
        <w:t>خود، هم تلاش برا</w:t>
      </w:r>
      <w:r w:rsidRPr="009F059F">
        <w:rPr>
          <w:rFonts w:hint="cs"/>
          <w:rtl/>
        </w:rPr>
        <w:t>ی</w:t>
      </w:r>
      <w:r w:rsidRPr="009F059F">
        <w:rPr>
          <w:rtl/>
        </w:rPr>
        <w:t xml:space="preserve"> تتبّع کامل در جمع روا</w:t>
      </w:r>
      <w:r>
        <w:rPr>
          <w:rtl/>
        </w:rPr>
        <w:t>ی</w:t>
      </w:r>
      <w:r w:rsidRPr="009F059F">
        <w:rPr>
          <w:rtl/>
        </w:rPr>
        <w:t>ات م</w:t>
      </w:r>
      <w:r w:rsidRPr="009F059F">
        <w:rPr>
          <w:rFonts w:hint="cs"/>
          <w:rtl/>
        </w:rPr>
        <w:t>ی</w:t>
      </w:r>
      <w:r>
        <w:rPr>
          <w:rFonts w:hint="cs"/>
          <w:rtl/>
        </w:rPr>
        <w:t>‌</w:t>
      </w:r>
      <w:r w:rsidRPr="009F059F">
        <w:rPr>
          <w:rFonts w:hint="cs"/>
          <w:rtl/>
        </w:rPr>
        <w:t>نما</w:t>
      </w:r>
      <w:r>
        <w:rPr>
          <w:rFonts w:hint="cs"/>
          <w:rtl/>
        </w:rPr>
        <w:t>ی</w:t>
      </w:r>
      <w:r w:rsidRPr="009F059F">
        <w:rPr>
          <w:rFonts w:hint="cs"/>
          <w:rtl/>
        </w:rPr>
        <w:t>ند</w:t>
      </w:r>
      <w:r w:rsidRPr="009F059F">
        <w:rPr>
          <w:rtl/>
        </w:rPr>
        <w:t xml:space="preserve"> و هم دقّت در تفس</w:t>
      </w:r>
      <w:r>
        <w:rPr>
          <w:rtl/>
        </w:rPr>
        <w:t>ی</w:t>
      </w:r>
      <w:r w:rsidRPr="009F059F">
        <w:rPr>
          <w:rtl/>
        </w:rPr>
        <w:t>ر</w:t>
      </w:r>
      <w:r>
        <w:rPr>
          <w:rFonts w:hint="cs"/>
          <w:rtl/>
        </w:rPr>
        <w:t xml:space="preserve"> </w:t>
      </w:r>
      <w:r w:rsidRPr="009F059F">
        <w:rPr>
          <w:rtl/>
        </w:rPr>
        <w:t xml:space="preserve">و شرح آنها. </w:t>
      </w:r>
    </w:p>
    <w:p w:rsidR="00E11479" w:rsidRDefault="00E11479" w:rsidP="00E11479">
      <w:pPr>
        <w:widowControl w:val="0"/>
        <w:rPr>
          <w:rFonts w:ascii="NoorLotus" w:hAnsi="NoorLotus"/>
          <w:rtl/>
        </w:rPr>
      </w:pPr>
      <w:r>
        <w:rPr>
          <w:rFonts w:ascii="NoorLotus" w:hAnsi="NoorLotus" w:hint="cs"/>
          <w:rtl/>
        </w:rPr>
        <w:t xml:space="preserve">آری </w:t>
      </w:r>
      <w:r w:rsidRPr="007B24AF">
        <w:rPr>
          <w:rFonts w:ascii="NoorLotus" w:hAnsi="NoorLotus"/>
          <w:rtl/>
        </w:rPr>
        <w:t>این مسیر راهی</w:t>
      </w:r>
      <w:r>
        <w:rPr>
          <w:rFonts w:ascii="NoorLotus" w:hAnsi="NoorLotus" w:hint="cs"/>
          <w:rtl/>
        </w:rPr>
        <w:t xml:space="preserve"> ا</w:t>
      </w:r>
      <w:r w:rsidRPr="007B24AF">
        <w:rPr>
          <w:rFonts w:ascii="NoorLotus" w:hAnsi="NoorLotus"/>
          <w:rtl/>
        </w:rPr>
        <w:t>ست که بزرگان دین جز صدرالمتألّهین و محقّق فیض کاشانی</w:t>
      </w:r>
      <w:r>
        <w:rPr>
          <w:rFonts w:ascii="NoorLotus" w:hAnsi="NoorLotus" w:hint="cs"/>
          <w:rtl/>
        </w:rPr>
        <w:t xml:space="preserve"> </w:t>
      </w:r>
      <w:r w:rsidRPr="00E11479">
        <w:rPr>
          <w:rFonts w:ascii="NoorLotus" w:hAnsi="NoorLotus" w:hint="cs"/>
          <w:sz w:val="22"/>
          <w:szCs w:val="22"/>
          <w:rtl/>
        </w:rPr>
        <w:t>رحمهما‌</w:t>
      </w:r>
      <w:r w:rsidR="00975913">
        <w:rPr>
          <w:rFonts w:ascii="NoorLotus" w:hAnsi="NoorLotus" w:hint="cs"/>
          <w:sz w:val="22"/>
          <w:szCs w:val="22"/>
          <w:rtl/>
        </w:rPr>
        <w:t>الله</w:t>
      </w:r>
      <w:r w:rsidRPr="00E11479">
        <w:rPr>
          <w:rFonts w:ascii="NoorLotus" w:hAnsi="NoorLotus"/>
          <w:sz w:val="22"/>
          <w:szCs w:val="22"/>
          <w:rtl/>
        </w:rPr>
        <w:t xml:space="preserve"> </w:t>
      </w:r>
      <w:r w:rsidRPr="007B24AF">
        <w:rPr>
          <w:rFonts w:ascii="NoorLotus" w:hAnsi="NoorLotus"/>
          <w:rtl/>
        </w:rPr>
        <w:t>و پیروان ایشان قدمی در آن ننهاده‌اند</w:t>
      </w:r>
      <w:r>
        <w:rPr>
          <w:rFonts w:ascii="NoorLotus" w:hAnsi="NoorLotus" w:hint="cs"/>
          <w:rtl/>
        </w:rPr>
        <w:t xml:space="preserve">. </w:t>
      </w:r>
      <w:r w:rsidR="00FB39C3" w:rsidRPr="007B24AF">
        <w:rPr>
          <w:rFonts w:ascii="NoorLotus" w:hAnsi="NoorLotus"/>
          <w:rtl/>
        </w:rPr>
        <w:t>و</w:t>
      </w:r>
      <w:r w:rsidR="007B24AF" w:rsidRPr="007B24AF">
        <w:rPr>
          <w:rFonts w:ascii="NoorLotus" w:hAnsi="NoorLotus"/>
          <w:rtl/>
        </w:rPr>
        <w:t xml:space="preserve"> </w:t>
      </w:r>
      <w:r w:rsidR="00913BEA" w:rsidRPr="00913BEA">
        <w:rPr>
          <w:rFonts w:ascii="NoorLotus" w:hAnsi="NoorLotus"/>
          <w:rtl/>
        </w:rPr>
        <w:t>ا</w:t>
      </w:r>
      <w:r w:rsidR="00913BEA" w:rsidRPr="00913BEA">
        <w:rPr>
          <w:rFonts w:ascii="NoorLotus" w:hAnsi="NoorLotus" w:hint="cs"/>
          <w:rtl/>
        </w:rPr>
        <w:t>ی</w:t>
      </w:r>
      <w:r w:rsidR="00913BEA" w:rsidRPr="00913BEA">
        <w:rPr>
          <w:rFonts w:ascii="NoorLotus" w:hAnsi="NoorLotus"/>
          <w:rtl/>
        </w:rPr>
        <w:t xml:space="preserve"> کاش بزرگان تفک</w:t>
      </w:r>
      <w:r w:rsidR="00410A66">
        <w:rPr>
          <w:rFonts w:ascii="NoorLotus" w:hAnsi="NoorLotus"/>
          <w:rtl/>
        </w:rPr>
        <w:t>ی</w:t>
      </w:r>
      <w:r w:rsidR="00913BEA" w:rsidRPr="00913BEA">
        <w:rPr>
          <w:rFonts w:ascii="NoorLotus" w:hAnsi="NoorLotus"/>
          <w:rtl/>
        </w:rPr>
        <w:t>ک ن</w:t>
      </w:r>
      <w:r w:rsidR="00410A66">
        <w:rPr>
          <w:rFonts w:ascii="NoorLotus" w:hAnsi="NoorLotus"/>
          <w:rtl/>
        </w:rPr>
        <w:t>ی</w:t>
      </w:r>
      <w:r w:rsidR="00913BEA" w:rsidRPr="00913BEA">
        <w:rPr>
          <w:rFonts w:ascii="NoorLotus" w:hAnsi="NoorLotus"/>
          <w:rtl/>
        </w:rPr>
        <w:t>ز به جا</w:t>
      </w:r>
      <w:r w:rsidR="00913BEA" w:rsidRPr="00913BEA">
        <w:rPr>
          <w:rFonts w:ascii="NoorLotus" w:hAnsi="NoorLotus" w:hint="cs"/>
          <w:rtl/>
        </w:rPr>
        <w:t>ی</w:t>
      </w:r>
      <w:r w:rsidR="00913BEA" w:rsidRPr="00913BEA">
        <w:rPr>
          <w:rFonts w:ascii="NoorLotus" w:hAnsi="NoorLotus"/>
          <w:rtl/>
        </w:rPr>
        <w:t xml:space="preserve"> سر و صدا و ادّعا، کم</w:t>
      </w:r>
      <w:r w:rsidR="00913BEA" w:rsidRPr="00913BEA">
        <w:rPr>
          <w:rFonts w:ascii="NoorLotus" w:hAnsi="NoorLotus" w:hint="cs"/>
          <w:rtl/>
        </w:rPr>
        <w:t>ی</w:t>
      </w:r>
      <w:r w:rsidR="00913BEA" w:rsidRPr="00913BEA">
        <w:rPr>
          <w:rFonts w:ascii="NoorLotus" w:hAnsi="NoorLotus"/>
          <w:rtl/>
        </w:rPr>
        <w:t xml:space="preserve"> به تلاش برم</w:t>
      </w:r>
      <w:r w:rsidR="00913BEA" w:rsidRPr="00913BEA">
        <w:rPr>
          <w:rFonts w:ascii="NoorLotus" w:hAnsi="NoorLotus" w:hint="cs"/>
          <w:rtl/>
        </w:rPr>
        <w:t>ی</w:t>
      </w:r>
      <w:r w:rsidR="00913BEA">
        <w:rPr>
          <w:rFonts w:ascii="NoorLotus" w:hAnsi="NoorLotus" w:hint="cs"/>
          <w:rtl/>
        </w:rPr>
        <w:t>‌</w:t>
      </w:r>
      <w:r w:rsidR="00913BEA" w:rsidRPr="00913BEA">
        <w:rPr>
          <w:rFonts w:ascii="NoorLotus" w:hAnsi="NoorLotus" w:hint="cs"/>
          <w:rtl/>
        </w:rPr>
        <w:t>خواستند</w:t>
      </w:r>
      <w:r w:rsidR="00913BEA" w:rsidRPr="00913BEA">
        <w:rPr>
          <w:rFonts w:ascii="NoorLotus" w:hAnsi="NoorLotus"/>
          <w:rtl/>
        </w:rPr>
        <w:t xml:space="preserve"> و تأمّل و تحق</w:t>
      </w:r>
      <w:r w:rsidR="00410A66">
        <w:rPr>
          <w:rFonts w:ascii="NoorLotus" w:hAnsi="NoorLotus"/>
          <w:rtl/>
        </w:rPr>
        <w:t>ی</w:t>
      </w:r>
      <w:r w:rsidR="00913BEA" w:rsidRPr="00913BEA">
        <w:rPr>
          <w:rFonts w:ascii="NoorLotus" w:hAnsi="NoorLotus"/>
          <w:rtl/>
        </w:rPr>
        <w:t>ق</w:t>
      </w:r>
      <w:r w:rsidR="00913BEA" w:rsidRPr="00913BEA">
        <w:rPr>
          <w:rFonts w:ascii="NoorLotus" w:hAnsi="NoorLotus" w:hint="cs"/>
          <w:rtl/>
        </w:rPr>
        <w:t>ی</w:t>
      </w:r>
      <w:r w:rsidR="00913BEA" w:rsidRPr="00913BEA">
        <w:rPr>
          <w:rFonts w:ascii="NoorLotus" w:hAnsi="NoorLotus"/>
          <w:rtl/>
        </w:rPr>
        <w:t xml:space="preserve"> در روا</w:t>
      </w:r>
      <w:r w:rsidR="00410A66">
        <w:rPr>
          <w:rFonts w:ascii="NoorLotus" w:hAnsi="NoorLotus"/>
          <w:rtl/>
        </w:rPr>
        <w:t>ی</w:t>
      </w:r>
      <w:r w:rsidR="00913BEA" w:rsidRPr="00913BEA">
        <w:rPr>
          <w:rFonts w:ascii="NoorLotus" w:hAnsi="NoorLotus"/>
          <w:rtl/>
        </w:rPr>
        <w:t>ات م</w:t>
      </w:r>
      <w:r w:rsidR="00913BEA" w:rsidRPr="00913BEA">
        <w:rPr>
          <w:rFonts w:ascii="NoorLotus" w:hAnsi="NoorLotus" w:hint="cs"/>
          <w:rtl/>
        </w:rPr>
        <w:t>ی</w:t>
      </w:r>
      <w:r w:rsidR="00913BEA">
        <w:rPr>
          <w:rFonts w:ascii="NoorLotus" w:hAnsi="NoorLotus" w:hint="cs"/>
          <w:rtl/>
        </w:rPr>
        <w:t>‌</w:t>
      </w:r>
      <w:r w:rsidR="00913BEA" w:rsidRPr="00913BEA">
        <w:rPr>
          <w:rFonts w:ascii="NoorLotus" w:hAnsi="NoorLotus" w:hint="cs"/>
          <w:rtl/>
        </w:rPr>
        <w:t>نمودند</w:t>
      </w:r>
      <w:r w:rsidR="00913BEA" w:rsidRPr="00913BEA">
        <w:rPr>
          <w:rFonts w:ascii="NoorLotus" w:hAnsi="NoorLotus"/>
          <w:rtl/>
        </w:rPr>
        <w:t xml:space="preserve">. </w:t>
      </w:r>
    </w:p>
    <w:p w:rsidR="00E11479" w:rsidRDefault="00913BEA" w:rsidP="00AC3C17">
      <w:pPr>
        <w:widowControl w:val="0"/>
        <w:rPr>
          <w:rFonts w:ascii="NoorLotus" w:hAnsi="NoorLotus"/>
          <w:rtl/>
        </w:rPr>
      </w:pPr>
      <w:r w:rsidRPr="00913BEA">
        <w:rPr>
          <w:rFonts w:ascii="NoorLotus" w:hAnsi="NoorLotus"/>
          <w:rtl/>
        </w:rPr>
        <w:t xml:space="preserve">متأسّفانه در </w:t>
      </w:r>
      <w:r w:rsidR="0018357E">
        <w:rPr>
          <w:rFonts w:ascii="NoorLotus" w:hAnsi="NoorLotus" w:hint="cs"/>
          <w:rtl/>
        </w:rPr>
        <w:t xml:space="preserve">این </w:t>
      </w:r>
      <w:r w:rsidRPr="00913BEA">
        <w:rPr>
          <w:rFonts w:ascii="NoorLotus" w:hAnsi="NoorLotus"/>
          <w:rtl/>
        </w:rPr>
        <w:t>چند دهه که از عمر تفک</w:t>
      </w:r>
      <w:r w:rsidR="00410A66">
        <w:rPr>
          <w:rFonts w:ascii="NoorLotus" w:hAnsi="NoorLotus"/>
          <w:rtl/>
        </w:rPr>
        <w:t>ی</w:t>
      </w:r>
      <w:r w:rsidRPr="00913BEA">
        <w:rPr>
          <w:rFonts w:ascii="NoorLotus" w:hAnsi="NoorLotus"/>
          <w:rtl/>
        </w:rPr>
        <w:t>ک م</w:t>
      </w:r>
      <w:r w:rsidRPr="00913BEA">
        <w:rPr>
          <w:rFonts w:ascii="NoorLotus" w:hAnsi="NoorLotus" w:hint="cs"/>
          <w:rtl/>
        </w:rPr>
        <w:t>ی</w:t>
      </w:r>
      <w:r>
        <w:rPr>
          <w:rFonts w:ascii="NoorLotus" w:hAnsi="NoorLotus" w:hint="cs"/>
          <w:rtl/>
        </w:rPr>
        <w:t>‌</w:t>
      </w:r>
      <w:r w:rsidRPr="00913BEA">
        <w:rPr>
          <w:rFonts w:ascii="NoorLotus" w:hAnsi="NoorLotus" w:hint="cs"/>
          <w:rtl/>
        </w:rPr>
        <w:t>گذرد</w:t>
      </w:r>
      <w:r w:rsidRPr="00913BEA">
        <w:rPr>
          <w:rFonts w:ascii="NoorLotus" w:hAnsi="NoorLotus"/>
          <w:rtl/>
        </w:rPr>
        <w:t xml:space="preserve"> جز تکرار مکرّرات و تکف</w:t>
      </w:r>
      <w:r w:rsidR="00410A66">
        <w:rPr>
          <w:rFonts w:ascii="NoorLotus" w:hAnsi="NoorLotus"/>
          <w:rtl/>
        </w:rPr>
        <w:t>ی</w:t>
      </w:r>
      <w:r w:rsidRPr="00913BEA">
        <w:rPr>
          <w:rFonts w:ascii="NoorLotus" w:hAnsi="NoorLotus"/>
          <w:rtl/>
        </w:rPr>
        <w:t>ر و تفس</w:t>
      </w:r>
      <w:r w:rsidR="00410A66">
        <w:rPr>
          <w:rFonts w:ascii="NoorLotus" w:hAnsi="NoorLotus"/>
          <w:rtl/>
        </w:rPr>
        <w:t>ی</w:t>
      </w:r>
      <w:r w:rsidRPr="00913BEA">
        <w:rPr>
          <w:rFonts w:ascii="NoorLotus" w:hAnsi="NoorLotus"/>
          <w:rtl/>
        </w:rPr>
        <w:t>ق چ</w:t>
      </w:r>
      <w:r w:rsidR="00410A66">
        <w:rPr>
          <w:rFonts w:ascii="NoorLotus" w:hAnsi="NoorLotus"/>
          <w:rtl/>
        </w:rPr>
        <w:t>ی</w:t>
      </w:r>
      <w:r w:rsidRPr="00913BEA">
        <w:rPr>
          <w:rFonts w:ascii="NoorLotus" w:hAnsi="NoorLotus"/>
          <w:rtl/>
        </w:rPr>
        <w:t>ز د</w:t>
      </w:r>
      <w:r w:rsidR="00410A66">
        <w:rPr>
          <w:rFonts w:ascii="NoorLotus" w:hAnsi="NoorLotus"/>
          <w:rtl/>
        </w:rPr>
        <w:t>ی</w:t>
      </w:r>
      <w:r w:rsidRPr="00913BEA">
        <w:rPr>
          <w:rFonts w:ascii="NoorLotus" w:hAnsi="NoorLotus"/>
          <w:rtl/>
        </w:rPr>
        <w:t>گر</w:t>
      </w:r>
      <w:r w:rsidRPr="00913BEA">
        <w:rPr>
          <w:rFonts w:ascii="NoorLotus" w:hAnsi="NoorLotus" w:hint="cs"/>
          <w:rtl/>
        </w:rPr>
        <w:t>ی</w:t>
      </w:r>
      <w:r w:rsidRPr="00913BEA">
        <w:rPr>
          <w:rFonts w:ascii="NoorLotus" w:hAnsi="NoorLotus"/>
          <w:rtl/>
        </w:rPr>
        <w:t xml:space="preserve"> از</w:t>
      </w:r>
      <w:r w:rsidR="0018357E">
        <w:rPr>
          <w:rFonts w:ascii="NoorLotus" w:hAnsi="NoorLotus" w:hint="cs"/>
          <w:rtl/>
        </w:rPr>
        <w:t xml:space="preserve"> </w:t>
      </w:r>
      <w:r w:rsidRPr="00913BEA">
        <w:rPr>
          <w:rFonts w:ascii="NoorLotus" w:hAnsi="NoorLotus"/>
          <w:rtl/>
        </w:rPr>
        <w:t>ا</w:t>
      </w:r>
      <w:r w:rsidR="00410A66">
        <w:rPr>
          <w:rFonts w:ascii="NoorLotus" w:hAnsi="NoorLotus"/>
          <w:rtl/>
        </w:rPr>
        <w:t>ی</w:t>
      </w:r>
      <w:r w:rsidRPr="00913BEA">
        <w:rPr>
          <w:rFonts w:ascii="NoorLotus" w:hAnsi="NoorLotus"/>
          <w:rtl/>
        </w:rPr>
        <w:t>شان بر جا</w:t>
      </w:r>
      <w:r w:rsidRPr="00913BEA">
        <w:rPr>
          <w:rFonts w:ascii="NoorLotus" w:hAnsi="NoorLotus" w:hint="cs"/>
          <w:rtl/>
        </w:rPr>
        <w:t>ی</w:t>
      </w:r>
      <w:r w:rsidRPr="00913BEA">
        <w:rPr>
          <w:rFonts w:ascii="NoorLotus" w:hAnsi="NoorLotus"/>
          <w:rtl/>
        </w:rPr>
        <w:t xml:space="preserve"> نمانده و جز چند کتاب مختصر (همچون آثار </w:t>
      </w:r>
      <w:r w:rsidR="00AC3C17" w:rsidRPr="0078537A">
        <w:rPr>
          <w:rFonts w:ascii="NoorLotus" w:hAnsi="NoorLotus"/>
          <w:rtl/>
        </w:rPr>
        <w:t>آ</w:t>
      </w:r>
      <w:r w:rsidR="00AC3C17" w:rsidRPr="0078537A">
        <w:rPr>
          <w:rFonts w:ascii="NoorLotus" w:hAnsi="NoorLotus" w:hint="cs"/>
          <w:rtl/>
        </w:rPr>
        <w:t>یت‌</w:t>
      </w:r>
      <w:r w:rsidR="00975913">
        <w:rPr>
          <w:rFonts w:ascii="NoorLotus" w:hAnsi="NoorLotus" w:hint="cs"/>
          <w:rtl/>
        </w:rPr>
        <w:t>الله</w:t>
      </w:r>
      <w:r w:rsidR="00AC3C17" w:rsidRPr="0078537A">
        <w:rPr>
          <w:rFonts w:ascii="NoorLotus" w:hAnsi="NoorLotus"/>
          <w:rtl/>
        </w:rPr>
        <w:t xml:space="preserve"> </w:t>
      </w:r>
      <w:r w:rsidRPr="00913BEA">
        <w:rPr>
          <w:rFonts w:ascii="NoorLotus" w:hAnsi="NoorLotus"/>
          <w:rtl/>
        </w:rPr>
        <w:t>ش</w:t>
      </w:r>
      <w:r w:rsidR="00410A66">
        <w:rPr>
          <w:rFonts w:ascii="NoorLotus" w:hAnsi="NoorLotus"/>
          <w:rtl/>
        </w:rPr>
        <w:t>ی</w:t>
      </w:r>
      <w:r w:rsidRPr="00913BEA">
        <w:rPr>
          <w:rFonts w:ascii="NoorLotus" w:hAnsi="NoorLotus"/>
          <w:rtl/>
        </w:rPr>
        <w:t>خ مجتب</w:t>
      </w:r>
      <w:r w:rsidRPr="00913BEA">
        <w:rPr>
          <w:rFonts w:ascii="NoorLotus" w:hAnsi="NoorLotus" w:hint="cs"/>
          <w:rtl/>
        </w:rPr>
        <w:t>ی</w:t>
      </w:r>
      <w:r w:rsidRPr="00913BEA">
        <w:rPr>
          <w:rFonts w:ascii="NoorLotus" w:hAnsi="NoorLotus"/>
          <w:rtl/>
        </w:rPr>
        <w:t xml:space="preserve"> قزو</w:t>
      </w:r>
      <w:r w:rsidR="00410A66">
        <w:rPr>
          <w:rFonts w:ascii="NoorLotus" w:hAnsi="NoorLotus"/>
          <w:rtl/>
        </w:rPr>
        <w:t>ی</w:t>
      </w:r>
      <w:r w:rsidRPr="00913BEA">
        <w:rPr>
          <w:rFonts w:ascii="NoorLotus" w:hAnsi="NoorLotus"/>
          <w:rtl/>
        </w:rPr>
        <w:t>ن</w:t>
      </w:r>
      <w:r w:rsidRPr="00913BEA">
        <w:rPr>
          <w:rFonts w:ascii="NoorLotus" w:hAnsi="NoorLotus" w:hint="cs"/>
          <w:rtl/>
        </w:rPr>
        <w:t>ی،</w:t>
      </w:r>
      <w:r w:rsidRPr="00913BEA">
        <w:rPr>
          <w:rFonts w:ascii="NoorLotus" w:hAnsi="NoorLotus"/>
          <w:rtl/>
        </w:rPr>
        <w:t xml:space="preserve"> </w:t>
      </w:r>
      <w:r w:rsidR="00AC3C17" w:rsidRPr="0078537A">
        <w:rPr>
          <w:rFonts w:ascii="NoorLotus" w:hAnsi="NoorLotus"/>
          <w:rtl/>
        </w:rPr>
        <w:t>آ</w:t>
      </w:r>
      <w:r w:rsidR="00AC3C17" w:rsidRPr="0078537A">
        <w:rPr>
          <w:rFonts w:ascii="NoorLotus" w:hAnsi="NoorLotus" w:hint="cs"/>
          <w:rtl/>
        </w:rPr>
        <w:t>یت‌</w:t>
      </w:r>
      <w:r w:rsidR="00975913">
        <w:rPr>
          <w:rFonts w:ascii="NoorLotus" w:hAnsi="NoorLotus" w:hint="cs"/>
          <w:rtl/>
        </w:rPr>
        <w:t>الله</w:t>
      </w:r>
      <w:r w:rsidR="00AC3C17" w:rsidRPr="0078537A">
        <w:rPr>
          <w:rFonts w:ascii="NoorLotus" w:hAnsi="NoorLotus"/>
          <w:rtl/>
        </w:rPr>
        <w:t xml:space="preserve"> </w:t>
      </w:r>
      <w:r w:rsidRPr="00913BEA">
        <w:rPr>
          <w:rFonts w:ascii="NoorLotus" w:hAnsi="NoorLotus"/>
          <w:rtl/>
        </w:rPr>
        <w:t>ش</w:t>
      </w:r>
      <w:r w:rsidR="00410A66">
        <w:rPr>
          <w:rFonts w:ascii="NoorLotus" w:hAnsi="NoorLotus"/>
          <w:rtl/>
        </w:rPr>
        <w:t>ی</w:t>
      </w:r>
      <w:r w:rsidRPr="00913BEA">
        <w:rPr>
          <w:rFonts w:ascii="NoorLotus" w:hAnsi="NoorLotus"/>
          <w:rtl/>
        </w:rPr>
        <w:t>خ محمّد باقر ملک</w:t>
      </w:r>
      <w:r w:rsidRPr="00913BEA">
        <w:rPr>
          <w:rFonts w:ascii="NoorLotus" w:hAnsi="NoorLotus" w:hint="cs"/>
          <w:rtl/>
        </w:rPr>
        <w:t>ی</w:t>
      </w:r>
      <w:r w:rsidRPr="00913BEA">
        <w:rPr>
          <w:rFonts w:ascii="NoorLotus" w:hAnsi="NoorLotus"/>
          <w:rtl/>
        </w:rPr>
        <w:t xml:space="preserve"> م</w:t>
      </w:r>
      <w:r w:rsidR="00410A66">
        <w:rPr>
          <w:rFonts w:ascii="NoorLotus" w:hAnsi="NoorLotus"/>
          <w:rtl/>
        </w:rPr>
        <w:t>ی</w:t>
      </w:r>
      <w:r w:rsidRPr="00913BEA">
        <w:rPr>
          <w:rFonts w:ascii="NoorLotus" w:hAnsi="NoorLotus"/>
          <w:rtl/>
        </w:rPr>
        <w:t>انج</w:t>
      </w:r>
      <w:r w:rsidRPr="00913BEA">
        <w:rPr>
          <w:rFonts w:ascii="NoorLotus" w:hAnsi="NoorLotus" w:hint="cs"/>
          <w:rtl/>
        </w:rPr>
        <w:t>ی،</w:t>
      </w:r>
      <w:r w:rsidRPr="00913BEA">
        <w:rPr>
          <w:rFonts w:ascii="NoorLotus" w:hAnsi="NoorLotus"/>
          <w:rtl/>
        </w:rPr>
        <w:t xml:space="preserve"> </w:t>
      </w:r>
      <w:r w:rsidR="00AC3C17" w:rsidRPr="0078537A">
        <w:rPr>
          <w:rFonts w:ascii="NoorLotus" w:hAnsi="NoorLotus"/>
          <w:rtl/>
        </w:rPr>
        <w:t>آ</w:t>
      </w:r>
      <w:r w:rsidR="00AC3C17" w:rsidRPr="0078537A">
        <w:rPr>
          <w:rFonts w:ascii="NoorLotus" w:hAnsi="NoorLotus" w:hint="cs"/>
          <w:rtl/>
        </w:rPr>
        <w:t>یت‌</w:t>
      </w:r>
      <w:r w:rsidR="00975913">
        <w:rPr>
          <w:rFonts w:ascii="NoorLotus" w:hAnsi="NoorLotus" w:hint="cs"/>
          <w:rtl/>
        </w:rPr>
        <w:t>الله</w:t>
      </w:r>
      <w:r w:rsidR="00AC3C17" w:rsidRPr="0078537A">
        <w:rPr>
          <w:rFonts w:ascii="NoorLotus" w:hAnsi="NoorLotus"/>
          <w:rtl/>
        </w:rPr>
        <w:t xml:space="preserve"> </w:t>
      </w:r>
      <w:r w:rsidRPr="00913BEA">
        <w:rPr>
          <w:rFonts w:ascii="NoorLotus" w:hAnsi="NoorLotus"/>
          <w:rtl/>
        </w:rPr>
        <w:t>ش</w:t>
      </w:r>
      <w:r w:rsidR="00410A66">
        <w:rPr>
          <w:rFonts w:ascii="NoorLotus" w:hAnsi="NoorLotus"/>
          <w:rtl/>
        </w:rPr>
        <w:t>ی</w:t>
      </w:r>
      <w:r w:rsidRPr="00913BEA">
        <w:rPr>
          <w:rFonts w:ascii="NoorLotus" w:hAnsi="NoorLotus"/>
          <w:rtl/>
        </w:rPr>
        <w:t>خ حس</w:t>
      </w:r>
      <w:r w:rsidR="00410A66">
        <w:rPr>
          <w:rFonts w:ascii="NoorLotus" w:hAnsi="NoorLotus"/>
          <w:rtl/>
        </w:rPr>
        <w:t>ی</w:t>
      </w:r>
      <w:r w:rsidRPr="00913BEA">
        <w:rPr>
          <w:rFonts w:ascii="NoorLotus" w:hAnsi="NoorLotus"/>
          <w:rtl/>
        </w:rPr>
        <w:t>ن ربان</w:t>
      </w:r>
      <w:r w:rsidRPr="00913BEA">
        <w:rPr>
          <w:rFonts w:ascii="NoorLotus" w:hAnsi="NoorLotus" w:hint="cs"/>
          <w:rtl/>
        </w:rPr>
        <w:t>ی</w:t>
      </w:r>
      <w:r w:rsidRPr="00913BEA">
        <w:rPr>
          <w:rFonts w:ascii="NoorLotus" w:hAnsi="NoorLotus"/>
          <w:rtl/>
        </w:rPr>
        <w:t xml:space="preserve"> م</w:t>
      </w:r>
      <w:r w:rsidR="00410A66">
        <w:rPr>
          <w:rFonts w:ascii="NoorLotus" w:hAnsi="NoorLotus"/>
          <w:rtl/>
        </w:rPr>
        <w:t>ی</w:t>
      </w:r>
      <w:r w:rsidRPr="00913BEA">
        <w:rPr>
          <w:rFonts w:ascii="NoorLotus" w:hAnsi="NoorLotus"/>
          <w:rtl/>
        </w:rPr>
        <w:t>انج</w:t>
      </w:r>
      <w:r w:rsidRPr="00913BEA">
        <w:rPr>
          <w:rFonts w:ascii="NoorLotus" w:hAnsi="NoorLotus" w:hint="cs"/>
          <w:rtl/>
        </w:rPr>
        <w:t>ی</w:t>
      </w:r>
      <w:r w:rsidRPr="00913BEA">
        <w:rPr>
          <w:rFonts w:ascii="NoorLotus" w:hAnsi="NoorLotus"/>
          <w:rtl/>
        </w:rPr>
        <w:t>) ه</w:t>
      </w:r>
      <w:r w:rsidR="00410A66">
        <w:rPr>
          <w:rFonts w:ascii="NoorLotus" w:hAnsi="NoorLotus"/>
          <w:rtl/>
        </w:rPr>
        <w:t>ی</w:t>
      </w:r>
      <w:r w:rsidRPr="00913BEA">
        <w:rPr>
          <w:rFonts w:ascii="NoorLotus" w:hAnsi="NoorLotus"/>
          <w:rtl/>
        </w:rPr>
        <w:t>چ گونه تحق</w:t>
      </w:r>
      <w:r w:rsidR="00410A66">
        <w:rPr>
          <w:rFonts w:ascii="NoorLotus" w:hAnsi="NoorLotus"/>
          <w:rtl/>
        </w:rPr>
        <w:t>ی</w:t>
      </w:r>
      <w:r w:rsidRPr="00913BEA">
        <w:rPr>
          <w:rFonts w:ascii="NoorLotus" w:hAnsi="NoorLotus"/>
          <w:rtl/>
        </w:rPr>
        <w:t>ق</w:t>
      </w:r>
      <w:r w:rsidRPr="00913BEA">
        <w:rPr>
          <w:rFonts w:ascii="NoorLotus" w:hAnsi="NoorLotus" w:hint="cs"/>
          <w:rtl/>
        </w:rPr>
        <w:t>ی</w:t>
      </w:r>
      <w:r w:rsidRPr="00913BEA">
        <w:rPr>
          <w:rFonts w:ascii="NoorLotus" w:hAnsi="NoorLotus"/>
          <w:rtl/>
        </w:rPr>
        <w:t xml:space="preserve"> در روا</w:t>
      </w:r>
      <w:r w:rsidR="00410A66">
        <w:rPr>
          <w:rFonts w:ascii="NoorLotus" w:hAnsi="NoorLotus"/>
          <w:rtl/>
        </w:rPr>
        <w:t>ی</w:t>
      </w:r>
      <w:r w:rsidRPr="00913BEA">
        <w:rPr>
          <w:rFonts w:ascii="NoorLotus" w:hAnsi="NoorLotus"/>
          <w:rtl/>
        </w:rPr>
        <w:t>ات معارف</w:t>
      </w:r>
      <w:r w:rsidRPr="00913BEA">
        <w:rPr>
          <w:rFonts w:ascii="NoorLotus" w:hAnsi="NoorLotus" w:hint="cs"/>
          <w:rtl/>
        </w:rPr>
        <w:t>ی</w:t>
      </w:r>
      <w:r w:rsidRPr="00913BEA">
        <w:rPr>
          <w:rFonts w:ascii="NoorLotus" w:hAnsi="NoorLotus"/>
          <w:rtl/>
        </w:rPr>
        <w:t xml:space="preserve"> از ا</w:t>
      </w:r>
      <w:r w:rsidR="00410A66">
        <w:rPr>
          <w:rFonts w:ascii="NoorLotus" w:hAnsi="NoorLotus"/>
          <w:rtl/>
        </w:rPr>
        <w:t>ی</w:t>
      </w:r>
      <w:r w:rsidRPr="00913BEA">
        <w:rPr>
          <w:rFonts w:ascii="NoorLotus" w:hAnsi="NoorLotus"/>
          <w:rtl/>
        </w:rPr>
        <w:t>شان در دست ن</w:t>
      </w:r>
      <w:r w:rsidR="00410A66">
        <w:rPr>
          <w:rFonts w:ascii="NoorLotus" w:hAnsi="NoorLotus"/>
          <w:rtl/>
        </w:rPr>
        <w:t>ی</w:t>
      </w:r>
      <w:r w:rsidRPr="00913BEA">
        <w:rPr>
          <w:rFonts w:ascii="NoorLotus" w:hAnsi="NoorLotus"/>
          <w:rtl/>
        </w:rPr>
        <w:t>ست و آنچه هست عمدةً ترجمه است، افزون بر ا</w:t>
      </w:r>
      <w:r w:rsidR="00410A66">
        <w:rPr>
          <w:rFonts w:ascii="NoorLotus" w:hAnsi="NoorLotus"/>
          <w:rtl/>
        </w:rPr>
        <w:t>ی</w:t>
      </w:r>
      <w:r w:rsidRPr="00913BEA">
        <w:rPr>
          <w:rFonts w:ascii="NoorLotus" w:hAnsi="NoorLotus"/>
          <w:rtl/>
        </w:rPr>
        <w:t>نکه آن چند کتاب ن</w:t>
      </w:r>
      <w:r w:rsidR="00410A66">
        <w:rPr>
          <w:rFonts w:ascii="NoorLotus" w:hAnsi="NoorLotus"/>
          <w:rtl/>
        </w:rPr>
        <w:t>ی</w:t>
      </w:r>
      <w:r w:rsidRPr="00913BEA">
        <w:rPr>
          <w:rFonts w:ascii="NoorLotus" w:hAnsi="NoorLotus"/>
          <w:rtl/>
        </w:rPr>
        <w:t>ز ب</w:t>
      </w:r>
      <w:r w:rsidR="00410A66">
        <w:rPr>
          <w:rFonts w:ascii="NoorLotus" w:hAnsi="NoorLotus"/>
          <w:rtl/>
        </w:rPr>
        <w:t>ی</w:t>
      </w:r>
      <w:r w:rsidRPr="00913BEA">
        <w:rPr>
          <w:rFonts w:ascii="NoorLotus" w:hAnsi="NoorLotus"/>
          <w:rtl/>
        </w:rPr>
        <w:t>شتر با هدف نقض حکمت متعال</w:t>
      </w:r>
      <w:r w:rsidR="00410A66">
        <w:rPr>
          <w:rFonts w:ascii="NoorLotus" w:hAnsi="NoorLotus"/>
          <w:rtl/>
        </w:rPr>
        <w:t>ی</w:t>
      </w:r>
      <w:r w:rsidRPr="00913BEA">
        <w:rPr>
          <w:rFonts w:ascii="NoorLotus" w:hAnsi="NoorLotus"/>
          <w:rtl/>
        </w:rPr>
        <w:t>ه ـ و نه تحق</w:t>
      </w:r>
      <w:r w:rsidR="00410A66">
        <w:rPr>
          <w:rFonts w:ascii="NoorLotus" w:hAnsi="NoorLotus"/>
          <w:rtl/>
        </w:rPr>
        <w:t>ی</w:t>
      </w:r>
      <w:r w:rsidRPr="00913BEA">
        <w:rPr>
          <w:rFonts w:ascii="NoorLotus" w:hAnsi="NoorLotus"/>
          <w:rtl/>
        </w:rPr>
        <w:t>ق در روا</w:t>
      </w:r>
      <w:r w:rsidR="00410A66">
        <w:rPr>
          <w:rFonts w:ascii="NoorLotus" w:hAnsi="NoorLotus"/>
          <w:rtl/>
        </w:rPr>
        <w:t>ی</w:t>
      </w:r>
      <w:r w:rsidRPr="00913BEA">
        <w:rPr>
          <w:rFonts w:ascii="NoorLotus" w:hAnsi="NoorLotus"/>
          <w:rtl/>
        </w:rPr>
        <w:t xml:space="preserve">ات </w:t>
      </w:r>
      <w:r w:rsidRPr="00913BEA">
        <w:rPr>
          <w:rFonts w:ascii="NoorLotus" w:hAnsi="NoorLotus" w:hint="cs"/>
          <w:rtl/>
        </w:rPr>
        <w:t>ـ</w:t>
      </w:r>
      <w:r w:rsidRPr="00913BEA">
        <w:rPr>
          <w:rFonts w:ascii="NoorLotus" w:hAnsi="NoorLotus"/>
          <w:rtl/>
        </w:rPr>
        <w:t xml:space="preserve"> نگاشته شده‌است. </w:t>
      </w:r>
    </w:p>
    <w:p w:rsidR="00D24015" w:rsidRDefault="00913BEA" w:rsidP="00E11479">
      <w:pPr>
        <w:widowControl w:val="0"/>
        <w:rPr>
          <w:rFonts w:ascii="NoorLotus" w:hAnsi="NoorLotus"/>
          <w:rtl/>
        </w:rPr>
      </w:pPr>
      <w:r w:rsidRPr="00913BEA">
        <w:rPr>
          <w:rFonts w:ascii="NoorLotus" w:hAnsi="NoorLotus"/>
          <w:rtl/>
        </w:rPr>
        <w:t>نگارنده به آثار</w:t>
      </w:r>
      <w:r w:rsidRPr="00913BEA">
        <w:rPr>
          <w:rFonts w:ascii="NoorLotus" w:hAnsi="NoorLotus" w:hint="cs"/>
          <w:rtl/>
        </w:rPr>
        <w:t>ی</w:t>
      </w:r>
      <w:r w:rsidRPr="00913BEA">
        <w:rPr>
          <w:rFonts w:ascii="NoorLotus" w:hAnsi="NoorLotus"/>
          <w:rtl/>
        </w:rPr>
        <w:t xml:space="preserve"> که از تفک</w:t>
      </w:r>
      <w:r w:rsidR="00410A66">
        <w:rPr>
          <w:rFonts w:ascii="NoorLotus" w:hAnsi="NoorLotus"/>
          <w:rtl/>
        </w:rPr>
        <w:t>ی</w:t>
      </w:r>
      <w:r w:rsidRPr="00913BEA">
        <w:rPr>
          <w:rFonts w:ascii="NoorLotus" w:hAnsi="NoorLotus"/>
          <w:rtl/>
        </w:rPr>
        <w:t>ک</w:t>
      </w:r>
      <w:r w:rsidR="00410A66">
        <w:rPr>
          <w:rFonts w:ascii="NoorLotus" w:hAnsi="NoorLotus"/>
          <w:rtl/>
        </w:rPr>
        <w:t>ی</w:t>
      </w:r>
      <w:r w:rsidRPr="00913BEA">
        <w:rPr>
          <w:rFonts w:ascii="NoorLotus" w:hAnsi="NoorLotus"/>
          <w:rtl/>
        </w:rPr>
        <w:t>ان در باب معاد در دسترس بود، مراجعه کردم و در ه</w:t>
      </w:r>
      <w:r w:rsidR="00410A66">
        <w:rPr>
          <w:rFonts w:ascii="NoorLotus" w:hAnsi="NoorLotus"/>
          <w:rtl/>
        </w:rPr>
        <w:t>ی</w:t>
      </w:r>
      <w:r w:rsidRPr="00913BEA">
        <w:rPr>
          <w:rFonts w:ascii="NoorLotus" w:hAnsi="NoorLotus"/>
          <w:rtl/>
        </w:rPr>
        <w:t xml:space="preserve">چ </w:t>
      </w:r>
      <w:r w:rsidR="00410A66">
        <w:rPr>
          <w:rFonts w:ascii="NoorLotus" w:hAnsi="NoorLotus"/>
          <w:rtl/>
        </w:rPr>
        <w:t>ی</w:t>
      </w:r>
      <w:r w:rsidRPr="00913BEA">
        <w:rPr>
          <w:rFonts w:ascii="NoorLotus" w:hAnsi="NoorLotus"/>
          <w:rtl/>
        </w:rPr>
        <w:t>ک بحث</w:t>
      </w:r>
      <w:r w:rsidRPr="00913BEA">
        <w:rPr>
          <w:rFonts w:ascii="NoorLotus" w:hAnsi="NoorLotus" w:hint="cs"/>
          <w:rtl/>
        </w:rPr>
        <w:t>ی</w:t>
      </w:r>
      <w:r w:rsidRPr="00913BEA">
        <w:rPr>
          <w:rFonts w:ascii="NoorLotus" w:hAnsi="NoorLotus"/>
          <w:rtl/>
        </w:rPr>
        <w:t xml:space="preserve"> درباره صراط ن</w:t>
      </w:r>
      <w:r w:rsidR="00410A66">
        <w:rPr>
          <w:rFonts w:ascii="NoorLotus" w:hAnsi="NoorLotus"/>
          <w:rtl/>
        </w:rPr>
        <w:t>ی</w:t>
      </w:r>
      <w:r w:rsidRPr="00913BEA">
        <w:rPr>
          <w:rFonts w:ascii="NoorLotus" w:hAnsi="NoorLotus"/>
          <w:rtl/>
        </w:rPr>
        <w:t>افتم مگر بحث</w:t>
      </w:r>
      <w:r w:rsidR="00023791">
        <w:rPr>
          <w:rFonts w:ascii="NoorLotus" w:hAnsi="NoorLotus" w:hint="cs"/>
          <w:rtl/>
        </w:rPr>
        <w:t>‌</w:t>
      </w:r>
      <w:r w:rsidRPr="00913BEA">
        <w:rPr>
          <w:rFonts w:ascii="NoorLotus" w:hAnsi="NoorLotus"/>
          <w:rtl/>
        </w:rPr>
        <w:t>ها</w:t>
      </w:r>
      <w:r w:rsidRPr="00913BEA">
        <w:rPr>
          <w:rFonts w:ascii="NoorLotus" w:hAnsi="NoorLotus" w:hint="cs"/>
          <w:rtl/>
        </w:rPr>
        <w:t>ی</w:t>
      </w:r>
      <w:r w:rsidRPr="00913BEA">
        <w:rPr>
          <w:rFonts w:ascii="NoorLotus" w:hAnsi="NoorLotus"/>
          <w:rtl/>
        </w:rPr>
        <w:t xml:space="preserve"> بس</w:t>
      </w:r>
      <w:r w:rsidR="00410A66">
        <w:rPr>
          <w:rFonts w:ascii="NoorLotus" w:hAnsi="NoorLotus"/>
          <w:rtl/>
        </w:rPr>
        <w:t>ی</w:t>
      </w:r>
      <w:r w:rsidRPr="00913BEA">
        <w:rPr>
          <w:rFonts w:ascii="NoorLotus" w:hAnsi="NoorLotus"/>
          <w:rtl/>
        </w:rPr>
        <w:t>ار ضع</w:t>
      </w:r>
      <w:r w:rsidR="00410A66">
        <w:rPr>
          <w:rFonts w:ascii="NoorLotus" w:hAnsi="NoorLotus"/>
          <w:rtl/>
        </w:rPr>
        <w:t>ی</w:t>
      </w:r>
      <w:r w:rsidRPr="00913BEA">
        <w:rPr>
          <w:rFonts w:ascii="NoorLotus" w:hAnsi="NoorLotus"/>
          <w:rtl/>
        </w:rPr>
        <w:t>ف کتاب</w:t>
      </w:r>
      <w:r w:rsidR="00023791">
        <w:rPr>
          <w:rFonts w:ascii="NoorLotus" w:hAnsi="NoorLotus" w:hint="cs"/>
          <w:rtl/>
        </w:rPr>
        <w:t xml:space="preserve"> </w:t>
      </w:r>
      <w:r w:rsidRPr="00913BEA">
        <w:rPr>
          <w:rFonts w:ascii="NoorLotus" w:hAnsi="NoorLotus"/>
          <w:rtl/>
        </w:rPr>
        <w:t>«معاد» که در آن تنها به ترجمه چند روا</w:t>
      </w:r>
      <w:r w:rsidR="00410A66">
        <w:rPr>
          <w:rFonts w:ascii="NoorLotus" w:hAnsi="NoorLotus"/>
          <w:rtl/>
        </w:rPr>
        <w:t>ی</w:t>
      </w:r>
      <w:r w:rsidRPr="00913BEA">
        <w:rPr>
          <w:rFonts w:ascii="NoorLotus" w:hAnsi="NoorLotus"/>
          <w:rtl/>
        </w:rPr>
        <w:t>ت اکتفا شده‌است</w:t>
      </w:r>
      <w:r w:rsidR="00E11479">
        <w:rPr>
          <w:rFonts w:ascii="NoorLotus" w:hAnsi="NoorLotus" w:hint="cs"/>
          <w:rtl/>
        </w:rPr>
        <w:t>!</w:t>
      </w:r>
    </w:p>
    <w:p w:rsidR="007C243F" w:rsidRDefault="007C243F" w:rsidP="007C243F">
      <w:pPr>
        <w:widowControl w:val="0"/>
        <w:rPr>
          <w:rFonts w:ascii="NoorLotus" w:hAnsi="NoorLotus"/>
          <w:rtl/>
        </w:rPr>
      </w:pPr>
      <w:r>
        <w:rPr>
          <w:rFonts w:ascii="NoorLotus" w:hAnsi="NoorLotus" w:hint="cs"/>
          <w:rtl/>
        </w:rPr>
        <w:t xml:space="preserve">در حالی که دیگر </w:t>
      </w:r>
      <w:r w:rsidRPr="00961D70">
        <w:rPr>
          <w:rFonts w:ascii="NoorLotus" w:hAnsi="NoorLotus"/>
          <w:rtl/>
        </w:rPr>
        <w:t>گروه</w:t>
      </w:r>
      <w:r>
        <w:rPr>
          <w:rFonts w:ascii="NoorLotus" w:hAnsi="NoorLotus" w:hint="cs"/>
          <w:rtl/>
        </w:rPr>
        <w:t>‌</w:t>
      </w:r>
      <w:r w:rsidRPr="00961D70">
        <w:rPr>
          <w:rFonts w:ascii="NoorLotus" w:hAnsi="NoorLotus"/>
          <w:rtl/>
        </w:rPr>
        <w:t xml:space="preserve"> مخالف حکمت متعال</w:t>
      </w:r>
      <w:r w:rsidR="00DE1D01">
        <w:rPr>
          <w:rFonts w:ascii="NoorLotus" w:hAnsi="NoorLotus"/>
          <w:rtl/>
        </w:rPr>
        <w:t>ی</w:t>
      </w:r>
      <w:r w:rsidRPr="00961D70">
        <w:rPr>
          <w:rFonts w:ascii="NoorLotus" w:hAnsi="NoorLotus"/>
          <w:rtl/>
        </w:rPr>
        <w:t>ه،</w:t>
      </w:r>
      <w:r>
        <w:rPr>
          <w:rFonts w:ascii="NoorLotus" w:hAnsi="NoorLotus" w:hint="cs"/>
          <w:rtl/>
        </w:rPr>
        <w:t xml:space="preserve"> یعنی </w:t>
      </w:r>
      <w:r w:rsidRPr="00961D70">
        <w:rPr>
          <w:rFonts w:ascii="NoorLotus" w:hAnsi="NoorLotus"/>
          <w:rtl/>
        </w:rPr>
        <w:t>ش</w:t>
      </w:r>
      <w:r w:rsidR="00DE1D01">
        <w:rPr>
          <w:rFonts w:ascii="NoorLotus" w:hAnsi="NoorLotus"/>
          <w:rtl/>
        </w:rPr>
        <w:t>ی</w:t>
      </w:r>
      <w:r w:rsidRPr="00961D70">
        <w:rPr>
          <w:rFonts w:ascii="NoorLotus" w:hAnsi="NoorLotus"/>
          <w:rtl/>
        </w:rPr>
        <w:t>خ</w:t>
      </w:r>
      <w:r w:rsidR="00DE1D01">
        <w:rPr>
          <w:rFonts w:ascii="NoorLotus" w:hAnsi="NoorLotus"/>
          <w:rtl/>
        </w:rPr>
        <w:t>ی</w:t>
      </w:r>
      <w:r w:rsidRPr="00961D70">
        <w:rPr>
          <w:rFonts w:ascii="NoorLotus" w:hAnsi="NoorLotus"/>
          <w:rtl/>
        </w:rPr>
        <w:t xml:space="preserve">ه </w:t>
      </w:r>
      <w:r>
        <w:rPr>
          <w:rFonts w:ascii="NoorLotus" w:hAnsi="NoorLotus" w:hint="cs"/>
          <w:rtl/>
        </w:rPr>
        <w:t xml:space="preserve">ـ </w:t>
      </w:r>
      <w:r w:rsidRPr="00961D70">
        <w:rPr>
          <w:rFonts w:ascii="NoorLotus" w:hAnsi="NoorLotus"/>
          <w:rtl/>
        </w:rPr>
        <w:t>که</w:t>
      </w:r>
      <w:r>
        <w:rPr>
          <w:rFonts w:ascii="NoorLotus" w:hAnsi="NoorLotus" w:hint="cs"/>
          <w:rtl/>
        </w:rPr>
        <w:t xml:space="preserve"> </w:t>
      </w:r>
      <w:r w:rsidRPr="00961D70">
        <w:rPr>
          <w:rFonts w:ascii="NoorLotus" w:hAnsi="NoorLotus"/>
          <w:rtl/>
        </w:rPr>
        <w:t>همچون تفک</w:t>
      </w:r>
      <w:r w:rsidR="00DE1D01">
        <w:rPr>
          <w:rFonts w:ascii="NoorLotus" w:hAnsi="NoorLotus"/>
          <w:rtl/>
        </w:rPr>
        <w:t>ی</w:t>
      </w:r>
      <w:r w:rsidRPr="00961D70">
        <w:rPr>
          <w:rFonts w:ascii="NoorLotus" w:hAnsi="NoorLotus"/>
          <w:rtl/>
        </w:rPr>
        <w:t>ک</w:t>
      </w:r>
      <w:r w:rsidR="00DE1D01">
        <w:rPr>
          <w:rFonts w:ascii="NoorLotus" w:hAnsi="NoorLotus"/>
          <w:rtl/>
        </w:rPr>
        <w:t>ی</w:t>
      </w:r>
      <w:r w:rsidRPr="00961D70">
        <w:rPr>
          <w:rFonts w:ascii="NoorLotus" w:hAnsi="NoorLotus"/>
          <w:rtl/>
        </w:rPr>
        <w:t>ان بر ضرورت ر</w:t>
      </w:r>
      <w:r>
        <w:rPr>
          <w:rFonts w:ascii="NoorLotus" w:hAnsi="NoorLotus"/>
          <w:rtl/>
        </w:rPr>
        <w:t>جوع به روا</w:t>
      </w:r>
      <w:r w:rsidR="00DE1D01">
        <w:rPr>
          <w:rFonts w:ascii="NoorLotus" w:hAnsi="NoorLotus"/>
          <w:rtl/>
        </w:rPr>
        <w:t>ی</w:t>
      </w:r>
      <w:r>
        <w:rPr>
          <w:rFonts w:ascii="NoorLotus" w:hAnsi="NoorLotus"/>
          <w:rtl/>
        </w:rPr>
        <w:t>ات و اجتناب از تأث</w:t>
      </w:r>
      <w:r w:rsidR="00DE1D01">
        <w:rPr>
          <w:rFonts w:ascii="NoorLotus" w:hAnsi="NoorLotus"/>
          <w:rtl/>
        </w:rPr>
        <w:t>ی</w:t>
      </w:r>
      <w:r>
        <w:rPr>
          <w:rFonts w:ascii="NoorLotus" w:hAnsi="NoorLotus"/>
          <w:rtl/>
        </w:rPr>
        <w:t>ر</w:t>
      </w:r>
      <w:r w:rsidRPr="00961D70">
        <w:rPr>
          <w:rFonts w:ascii="NoorLotus" w:hAnsi="NoorLotus"/>
          <w:rtl/>
        </w:rPr>
        <w:t>پذ</w:t>
      </w:r>
      <w:r w:rsidR="00DE1D01">
        <w:rPr>
          <w:rFonts w:ascii="NoorLotus" w:hAnsi="NoorLotus"/>
          <w:rtl/>
        </w:rPr>
        <w:t>ی</w:t>
      </w:r>
      <w:r w:rsidRPr="00961D70">
        <w:rPr>
          <w:rFonts w:ascii="NoorLotus" w:hAnsi="NoorLotus"/>
          <w:rtl/>
        </w:rPr>
        <w:t>ر</w:t>
      </w:r>
      <w:r w:rsidRPr="00961D70">
        <w:rPr>
          <w:rFonts w:ascii="NoorLotus" w:hAnsi="NoorLotus" w:hint="cs"/>
          <w:rtl/>
        </w:rPr>
        <w:t>ی</w:t>
      </w:r>
      <w:r w:rsidRPr="00961D70">
        <w:rPr>
          <w:rFonts w:ascii="NoorLotus" w:hAnsi="NoorLotus"/>
          <w:rtl/>
        </w:rPr>
        <w:t xml:space="preserve"> از</w:t>
      </w:r>
      <w:r>
        <w:rPr>
          <w:rFonts w:ascii="NoorLotus" w:hAnsi="NoorLotus" w:hint="cs"/>
          <w:rtl/>
        </w:rPr>
        <w:t xml:space="preserve"> </w:t>
      </w:r>
      <w:r w:rsidRPr="00961D70">
        <w:rPr>
          <w:rFonts w:ascii="NoorLotus" w:hAnsi="NoorLotus"/>
          <w:rtl/>
        </w:rPr>
        <w:t>حکمت و عرفان، تأک</w:t>
      </w:r>
      <w:r w:rsidR="00DE1D01">
        <w:rPr>
          <w:rFonts w:ascii="NoorLotus" w:hAnsi="NoorLotus"/>
          <w:rtl/>
        </w:rPr>
        <w:t>ی</w:t>
      </w:r>
      <w:r w:rsidRPr="00961D70">
        <w:rPr>
          <w:rFonts w:ascii="NoorLotus" w:hAnsi="NoorLotus"/>
          <w:rtl/>
        </w:rPr>
        <w:t>د م</w:t>
      </w:r>
      <w:r w:rsidRPr="00961D70">
        <w:rPr>
          <w:rFonts w:ascii="NoorLotus" w:hAnsi="NoorLotus" w:hint="cs"/>
          <w:rtl/>
        </w:rPr>
        <w:t>ی</w:t>
      </w:r>
      <w:r>
        <w:rPr>
          <w:rFonts w:ascii="NoorLotus" w:hAnsi="NoorLotus" w:hint="cs"/>
          <w:rtl/>
        </w:rPr>
        <w:t>‌</w:t>
      </w:r>
      <w:r w:rsidRPr="00961D70">
        <w:rPr>
          <w:rFonts w:ascii="NoorLotus" w:hAnsi="NoorLotus" w:hint="cs"/>
          <w:rtl/>
        </w:rPr>
        <w:t>ورزند</w:t>
      </w:r>
      <w:r>
        <w:rPr>
          <w:rFonts w:ascii="NoorLotus" w:hAnsi="NoorLotus" w:hint="cs"/>
          <w:rtl/>
        </w:rPr>
        <w:t xml:space="preserve"> ـ</w:t>
      </w:r>
      <w:r w:rsidRPr="00961D70">
        <w:rPr>
          <w:rFonts w:ascii="NoorLotus" w:hAnsi="NoorLotus"/>
          <w:rtl/>
        </w:rPr>
        <w:t xml:space="preserve"> به </w:t>
      </w:r>
      <w:r w:rsidRPr="00961D70">
        <w:rPr>
          <w:rFonts w:ascii="NoorLotus" w:hAnsi="NoorLotus"/>
          <w:rtl/>
        </w:rPr>
        <w:lastRenderedPageBreak/>
        <w:t>ادّعا</w:t>
      </w:r>
      <w:r w:rsidRPr="00961D70">
        <w:rPr>
          <w:rFonts w:ascii="NoorLotus" w:hAnsi="NoorLotus" w:hint="cs"/>
          <w:rtl/>
        </w:rPr>
        <w:t>ی</w:t>
      </w:r>
      <w:r w:rsidRPr="00961D70">
        <w:rPr>
          <w:rFonts w:ascii="NoorLotus" w:hAnsi="NoorLotus"/>
          <w:rtl/>
        </w:rPr>
        <w:t xml:space="preserve"> خود وفادار بوده و</w:t>
      </w:r>
      <w:r>
        <w:rPr>
          <w:rFonts w:ascii="NoorLotus" w:hAnsi="NoorLotus" w:hint="cs"/>
          <w:rtl/>
        </w:rPr>
        <w:t xml:space="preserve"> </w:t>
      </w:r>
      <w:r w:rsidRPr="00961D70">
        <w:rPr>
          <w:rFonts w:ascii="NoorLotus" w:hAnsi="NoorLotus"/>
          <w:rtl/>
        </w:rPr>
        <w:t>همچون حکما</w:t>
      </w:r>
      <w:r w:rsidRPr="00961D70">
        <w:rPr>
          <w:rFonts w:ascii="NoorLotus" w:hAnsi="NoorLotus" w:hint="cs"/>
          <w:rtl/>
        </w:rPr>
        <w:t>ی</w:t>
      </w:r>
      <w:r w:rsidRPr="00961D70">
        <w:rPr>
          <w:rFonts w:ascii="NoorLotus" w:hAnsi="NoorLotus"/>
          <w:rtl/>
        </w:rPr>
        <w:t xml:space="preserve"> متألّه به تدبّر در روا</w:t>
      </w:r>
      <w:r w:rsidR="00DE1D01">
        <w:rPr>
          <w:rFonts w:ascii="NoorLotus" w:hAnsi="NoorLotus"/>
          <w:rtl/>
        </w:rPr>
        <w:t>ی</w:t>
      </w:r>
      <w:r w:rsidRPr="00961D70">
        <w:rPr>
          <w:rFonts w:ascii="NoorLotus" w:hAnsi="NoorLotus"/>
          <w:rtl/>
        </w:rPr>
        <w:t>ات معارف</w:t>
      </w:r>
      <w:r w:rsidRPr="00961D70">
        <w:rPr>
          <w:rFonts w:ascii="NoorLotus" w:hAnsi="NoorLotus" w:hint="cs"/>
          <w:rtl/>
        </w:rPr>
        <w:t>ی</w:t>
      </w:r>
      <w:r w:rsidRPr="00961D70">
        <w:rPr>
          <w:rFonts w:ascii="NoorLotus" w:hAnsi="NoorLotus"/>
          <w:rtl/>
        </w:rPr>
        <w:t xml:space="preserve"> اهل ب</w:t>
      </w:r>
      <w:r w:rsidR="00DE1D01">
        <w:rPr>
          <w:rFonts w:ascii="NoorLotus" w:hAnsi="NoorLotus"/>
          <w:rtl/>
        </w:rPr>
        <w:t>ی</w:t>
      </w:r>
      <w:r w:rsidRPr="00961D70">
        <w:rPr>
          <w:rFonts w:ascii="NoorLotus" w:hAnsi="NoorLotus"/>
          <w:rtl/>
        </w:rPr>
        <w:t>ت و بررس</w:t>
      </w:r>
      <w:r w:rsidRPr="00961D70">
        <w:rPr>
          <w:rFonts w:ascii="NoorLotus" w:hAnsi="NoorLotus" w:hint="cs"/>
          <w:rtl/>
        </w:rPr>
        <w:t>ی</w:t>
      </w:r>
      <w:r w:rsidRPr="00961D70">
        <w:rPr>
          <w:rFonts w:ascii="NoorLotus" w:hAnsi="NoorLotus"/>
          <w:rtl/>
        </w:rPr>
        <w:t xml:space="preserve"> آنها ـ درحدّ فهم خود ـ پرداخته</w:t>
      </w:r>
      <w:r>
        <w:rPr>
          <w:rFonts w:ascii="NoorLotus" w:hAnsi="NoorLotus" w:hint="cs"/>
          <w:rtl/>
        </w:rPr>
        <w:t>‌</w:t>
      </w:r>
      <w:r w:rsidRPr="00961D70">
        <w:rPr>
          <w:rFonts w:ascii="NoorLotus" w:hAnsi="NoorLotus"/>
          <w:rtl/>
        </w:rPr>
        <w:t>اند و آثار فراوان</w:t>
      </w:r>
      <w:r w:rsidRPr="00961D70">
        <w:rPr>
          <w:rFonts w:ascii="NoorLotus" w:hAnsi="NoorLotus" w:hint="cs"/>
          <w:rtl/>
        </w:rPr>
        <w:t>ی</w:t>
      </w:r>
      <w:r w:rsidRPr="00961D70">
        <w:rPr>
          <w:rFonts w:ascii="NoorLotus" w:hAnsi="NoorLotus"/>
          <w:rtl/>
        </w:rPr>
        <w:t xml:space="preserve"> ن</w:t>
      </w:r>
      <w:r w:rsidR="00DE1D01">
        <w:rPr>
          <w:rFonts w:ascii="NoorLotus" w:hAnsi="NoorLotus"/>
          <w:rtl/>
        </w:rPr>
        <w:t>ی</w:t>
      </w:r>
      <w:r w:rsidRPr="00961D70">
        <w:rPr>
          <w:rFonts w:ascii="NoorLotus" w:hAnsi="NoorLotus"/>
          <w:rtl/>
        </w:rPr>
        <w:t>ز به جا</w:t>
      </w:r>
      <w:r w:rsidRPr="00961D70">
        <w:rPr>
          <w:rFonts w:ascii="NoorLotus" w:hAnsi="NoorLotus" w:hint="cs"/>
          <w:rtl/>
        </w:rPr>
        <w:t>ی</w:t>
      </w:r>
      <w:r w:rsidRPr="00961D70">
        <w:rPr>
          <w:rFonts w:ascii="NoorLotus" w:hAnsi="NoorLotus"/>
          <w:rtl/>
        </w:rPr>
        <w:t xml:space="preserve"> گذاشته</w:t>
      </w:r>
      <w:r>
        <w:rPr>
          <w:rFonts w:ascii="NoorLotus" w:hAnsi="NoorLotus" w:hint="cs"/>
          <w:rtl/>
        </w:rPr>
        <w:t>‌</w:t>
      </w:r>
      <w:r>
        <w:rPr>
          <w:rFonts w:ascii="NoorLotus" w:hAnsi="NoorLotus"/>
          <w:rtl/>
        </w:rPr>
        <w:t>اند</w:t>
      </w:r>
      <w:r w:rsidRPr="007C243F">
        <w:rPr>
          <w:rFonts w:ascii="NoorLotus" w:hAnsi="NoorLotus"/>
          <w:rtl/>
        </w:rPr>
        <w:t xml:space="preserve"> </w:t>
      </w:r>
      <w:r>
        <w:rPr>
          <w:rFonts w:ascii="NoorLotus" w:hAnsi="NoorLotus" w:hint="cs"/>
          <w:rtl/>
        </w:rPr>
        <w:t>هر چند</w:t>
      </w:r>
      <w:r w:rsidRPr="00961D70">
        <w:rPr>
          <w:rFonts w:ascii="NoorLotus" w:hAnsi="NoorLotus"/>
          <w:rtl/>
        </w:rPr>
        <w:t xml:space="preserve"> مبان</w:t>
      </w:r>
      <w:r w:rsidRPr="00961D70">
        <w:rPr>
          <w:rFonts w:ascii="NoorLotus" w:hAnsi="NoorLotus" w:hint="cs"/>
          <w:rtl/>
        </w:rPr>
        <w:t>ی</w:t>
      </w:r>
      <w:r w:rsidRPr="00961D70">
        <w:rPr>
          <w:rFonts w:ascii="NoorLotus" w:hAnsi="NoorLotus"/>
          <w:rtl/>
        </w:rPr>
        <w:t xml:space="preserve"> فکر</w:t>
      </w:r>
      <w:r w:rsidRPr="00961D70">
        <w:rPr>
          <w:rFonts w:ascii="NoorLotus" w:hAnsi="NoorLotus" w:hint="cs"/>
          <w:rtl/>
        </w:rPr>
        <w:t>ی</w:t>
      </w:r>
      <w:r w:rsidRPr="00961D70">
        <w:rPr>
          <w:rFonts w:ascii="NoorLotus" w:hAnsi="NoorLotus"/>
          <w:rtl/>
        </w:rPr>
        <w:t xml:space="preserve"> </w:t>
      </w:r>
      <w:r>
        <w:rPr>
          <w:rFonts w:ascii="NoorLotus" w:hAnsi="NoorLotus" w:hint="cs"/>
          <w:rtl/>
        </w:rPr>
        <w:t>ایشان</w:t>
      </w:r>
      <w:r w:rsidRPr="00961D70">
        <w:rPr>
          <w:rFonts w:ascii="NoorLotus" w:hAnsi="NoorLotus"/>
          <w:rtl/>
        </w:rPr>
        <w:t xml:space="preserve"> در باب «مبدأ» با اشکالات بن</w:t>
      </w:r>
      <w:r w:rsidR="00DE1D01">
        <w:rPr>
          <w:rFonts w:ascii="NoorLotus" w:hAnsi="NoorLotus"/>
          <w:rtl/>
        </w:rPr>
        <w:t>ی</w:t>
      </w:r>
      <w:r w:rsidRPr="00961D70">
        <w:rPr>
          <w:rFonts w:ascii="NoorLotus" w:hAnsi="NoorLotus"/>
          <w:rtl/>
        </w:rPr>
        <w:t>اد</w:t>
      </w:r>
      <w:r w:rsidR="00DE1D01">
        <w:rPr>
          <w:rFonts w:ascii="NoorLotus" w:hAnsi="NoorLotus"/>
          <w:rtl/>
        </w:rPr>
        <w:t>ی</w:t>
      </w:r>
      <w:r w:rsidRPr="00961D70">
        <w:rPr>
          <w:rFonts w:ascii="NoorLotus" w:hAnsi="NoorLotus"/>
          <w:rtl/>
        </w:rPr>
        <w:t>ن و عم</w:t>
      </w:r>
      <w:r w:rsidR="00DE1D01">
        <w:rPr>
          <w:rFonts w:ascii="NoorLotus" w:hAnsi="NoorLotus"/>
          <w:rtl/>
        </w:rPr>
        <w:t>ی</w:t>
      </w:r>
      <w:r w:rsidRPr="00961D70">
        <w:rPr>
          <w:rFonts w:ascii="NoorLotus" w:hAnsi="NoorLotus"/>
          <w:rtl/>
        </w:rPr>
        <w:t>ق</w:t>
      </w:r>
      <w:r w:rsidRPr="00961D70">
        <w:rPr>
          <w:rFonts w:ascii="NoorLotus" w:hAnsi="NoorLotus" w:hint="cs"/>
          <w:rtl/>
        </w:rPr>
        <w:t>ی</w:t>
      </w:r>
      <w:r>
        <w:rPr>
          <w:rFonts w:ascii="NoorLotus" w:hAnsi="NoorLotus" w:hint="cs"/>
          <w:rtl/>
        </w:rPr>
        <w:t xml:space="preserve"> </w:t>
      </w:r>
      <w:r w:rsidRPr="00961D70">
        <w:rPr>
          <w:rFonts w:ascii="NoorLotus" w:hAnsi="NoorLotus" w:hint="cs"/>
          <w:rtl/>
        </w:rPr>
        <w:t>مواجه</w:t>
      </w:r>
      <w:r w:rsidRPr="00961D70">
        <w:rPr>
          <w:rFonts w:ascii="NoorLotus" w:hAnsi="NoorLotus"/>
          <w:rtl/>
        </w:rPr>
        <w:t xml:space="preserve"> است</w:t>
      </w:r>
      <w:r>
        <w:rPr>
          <w:rStyle w:val="a3"/>
          <w:rFonts w:ascii="NoorLotus" w:hAnsi="NoorLotus"/>
          <w:rtl/>
        </w:rPr>
        <w:footnoteReference w:id="102"/>
      </w:r>
      <w:r w:rsidRPr="00961D70">
        <w:rPr>
          <w:rFonts w:ascii="NoorLotus" w:hAnsi="NoorLotus"/>
          <w:rtl/>
        </w:rPr>
        <w:t>.</w:t>
      </w:r>
    </w:p>
    <w:p w:rsidR="00FB39C3" w:rsidRPr="007B24AF" w:rsidRDefault="007E407C" w:rsidP="007E407C">
      <w:pPr>
        <w:widowControl w:val="0"/>
        <w:rPr>
          <w:rFonts w:ascii="NoorLotus" w:hAnsi="NoorLotus"/>
          <w:rtl/>
        </w:rPr>
      </w:pPr>
      <w:r>
        <w:rPr>
          <w:rFonts w:ascii="NoorLotus" w:hAnsi="NoorLotus" w:hint="cs"/>
          <w:rtl/>
        </w:rPr>
        <w:t xml:space="preserve">باری </w:t>
      </w:r>
      <w:r w:rsidR="00FB39C3" w:rsidRPr="007B24AF">
        <w:rPr>
          <w:rFonts w:ascii="NoorLotus" w:hAnsi="NoorLotus"/>
          <w:rtl/>
        </w:rPr>
        <w:t>طب</w:t>
      </w:r>
      <w:r w:rsidR="00233C55" w:rsidRPr="007B24AF">
        <w:rPr>
          <w:rFonts w:ascii="NoorLotus" w:hAnsi="NoorLotus"/>
          <w:rtl/>
        </w:rPr>
        <w:t>ی</w:t>
      </w:r>
      <w:r w:rsidR="00FB39C3" w:rsidRPr="007B24AF">
        <w:rPr>
          <w:rFonts w:ascii="NoorLotus" w:hAnsi="NoorLotus"/>
          <w:rtl/>
        </w:rPr>
        <w:t>عی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پ</w:t>
      </w:r>
      <w:r w:rsidR="00233C55" w:rsidRPr="007B24AF">
        <w:rPr>
          <w:rFonts w:ascii="NoorLotus" w:hAnsi="NoorLotus"/>
          <w:rtl/>
        </w:rPr>
        <w:t>ی</w:t>
      </w:r>
      <w:r w:rsidR="00FB39C3" w:rsidRPr="007B24AF">
        <w:rPr>
          <w:rFonts w:ascii="NoorLotus" w:hAnsi="NoorLotus"/>
          <w:rtl/>
        </w:rPr>
        <w:t>مودن</w:t>
      </w:r>
      <w:r w:rsidR="007B24AF" w:rsidRPr="007B24AF">
        <w:rPr>
          <w:rFonts w:ascii="NoorLotus" w:hAnsi="NoorLotus"/>
          <w:rtl/>
        </w:rPr>
        <w:t xml:space="preserve"> </w:t>
      </w:r>
      <w:r w:rsidR="00FB39C3" w:rsidRPr="007B24AF">
        <w:rPr>
          <w:rFonts w:ascii="NoorLotus" w:hAnsi="NoorLotus"/>
          <w:rtl/>
        </w:rPr>
        <w:t>راه</w:t>
      </w:r>
      <w:r w:rsidR="007B24AF" w:rsidRPr="007B24AF">
        <w:rPr>
          <w:rFonts w:ascii="NoorLotus" w:hAnsi="NoorLotus"/>
          <w:rtl/>
        </w:rPr>
        <w:t xml:space="preserve"> </w:t>
      </w:r>
      <w:r w:rsidR="00FB39C3" w:rsidRPr="007B24AF">
        <w:rPr>
          <w:rFonts w:ascii="NoorLotus" w:hAnsi="NoorLotus"/>
          <w:rtl/>
        </w:rPr>
        <w:t>طی</w:t>
      </w:r>
      <w:r w:rsidR="007B24AF" w:rsidRPr="007B24AF">
        <w:rPr>
          <w:rFonts w:ascii="NoorLotus" w:hAnsi="NoorLotus"/>
          <w:rtl/>
        </w:rPr>
        <w:t xml:space="preserve"> </w:t>
      </w:r>
      <w:r w:rsidR="00FB39C3" w:rsidRPr="007B24AF">
        <w:rPr>
          <w:rFonts w:ascii="NoorLotus" w:hAnsi="NoorLotus"/>
          <w:rtl/>
        </w:rPr>
        <w:t>نشده</w:t>
      </w:r>
      <w:r w:rsidR="007B24AF" w:rsidRPr="007B24AF">
        <w:rPr>
          <w:rFonts w:ascii="NoorLotus" w:hAnsi="NoorLotus"/>
          <w:rtl/>
        </w:rPr>
        <w:t xml:space="preserve"> </w:t>
      </w:r>
      <w:r w:rsidR="00FB39C3" w:rsidRPr="007B24AF">
        <w:rPr>
          <w:rFonts w:ascii="NoorLotus" w:hAnsi="NoorLotus"/>
          <w:rtl/>
        </w:rPr>
        <w:t>دشوار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رو،</w:t>
      </w:r>
      <w:r w:rsidR="007B24AF" w:rsidRPr="007B24AF">
        <w:rPr>
          <w:rFonts w:ascii="NoorLotus" w:hAnsi="NoorLotus"/>
          <w:rtl/>
        </w:rPr>
        <w:t xml:space="preserve"> </w:t>
      </w:r>
      <w:r w:rsidR="00FB39C3" w:rsidRPr="007B24AF">
        <w:rPr>
          <w:rFonts w:ascii="NoorLotus" w:hAnsi="NoorLotus"/>
          <w:rtl/>
        </w:rPr>
        <w:t>شا</w:t>
      </w:r>
      <w:r w:rsidR="00233C55" w:rsidRPr="007B24AF">
        <w:rPr>
          <w:rFonts w:ascii="NoorLotus" w:hAnsi="NoorLotus"/>
          <w:rtl/>
        </w:rPr>
        <w:t>ی</w:t>
      </w:r>
      <w:r w:rsidR="00FB39C3" w:rsidRPr="007B24AF">
        <w:rPr>
          <w:rFonts w:ascii="NoorLotus" w:hAnsi="NoorLotus"/>
          <w:rtl/>
        </w:rPr>
        <w:t>د</w:t>
      </w:r>
      <w:r w:rsidR="007B24AF" w:rsidRPr="007B24AF">
        <w:rPr>
          <w:rFonts w:ascii="NoorLotus" w:hAnsi="NoorLotus"/>
          <w:rtl/>
        </w:rPr>
        <w:t xml:space="preserve"> </w:t>
      </w:r>
      <w:r w:rsidR="00FB39C3" w:rsidRPr="007B24AF">
        <w:rPr>
          <w:rFonts w:ascii="NoorLotus" w:hAnsi="NoorLotus"/>
          <w:rtl/>
        </w:rPr>
        <w:t>هم</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تحق</w:t>
      </w:r>
      <w:r w:rsidR="00233C55" w:rsidRPr="007B24AF">
        <w:rPr>
          <w:rFonts w:ascii="NoorLotus" w:hAnsi="NoorLotus"/>
          <w:rtl/>
        </w:rPr>
        <w:t>ی</w:t>
      </w:r>
      <w:r w:rsidR="00FB39C3" w:rsidRPr="007B24AF">
        <w:rPr>
          <w:rFonts w:ascii="NoorLotus" w:hAnsi="NoorLotus"/>
          <w:rtl/>
        </w:rPr>
        <w:t>ق</w:t>
      </w:r>
      <w:r w:rsidR="007B24AF" w:rsidRPr="007B24AF">
        <w:rPr>
          <w:rFonts w:ascii="NoorLotus" w:hAnsi="NoorLotus"/>
          <w:rtl/>
        </w:rPr>
        <w:t xml:space="preserve"> </w:t>
      </w:r>
      <w:r w:rsidR="00FB39C3" w:rsidRPr="007B24AF">
        <w:rPr>
          <w:rFonts w:ascii="NoorLotus" w:hAnsi="NoorLotus"/>
          <w:rtl/>
        </w:rPr>
        <w:t>بس</w:t>
      </w:r>
      <w:r w:rsidR="00233C55" w:rsidRPr="007B24AF">
        <w:rPr>
          <w:rFonts w:ascii="NoorLotus" w:hAnsi="NoorLotus"/>
          <w:rtl/>
        </w:rPr>
        <w:t>ی</w:t>
      </w:r>
      <w:r w:rsidR="00FB39C3" w:rsidRPr="007B24AF">
        <w:rPr>
          <w:rFonts w:ascii="NoorLotus" w:hAnsi="NoorLotus"/>
          <w:rtl/>
        </w:rPr>
        <w:t>ار</w:t>
      </w:r>
      <w:r w:rsidR="007B24AF" w:rsidRPr="007B24AF">
        <w:rPr>
          <w:rFonts w:ascii="NoorLotus" w:hAnsi="NoorLotus"/>
          <w:rtl/>
        </w:rPr>
        <w:t xml:space="preserve"> </w:t>
      </w:r>
      <w:r w:rsidR="00FB39C3" w:rsidRPr="007B24AF">
        <w:rPr>
          <w:rFonts w:ascii="NoorLotus" w:hAnsi="NoorLotus"/>
          <w:rtl/>
        </w:rPr>
        <w:t>ناقص</w:t>
      </w:r>
      <w:r w:rsidR="007B24AF" w:rsidRPr="007B24AF">
        <w:rPr>
          <w:rFonts w:ascii="NoorLotus" w:hAnsi="NoorLotus"/>
          <w:rtl/>
        </w:rPr>
        <w:t xml:space="preserve"> </w:t>
      </w:r>
      <w:r>
        <w:rPr>
          <w:rFonts w:ascii="NoorLotus" w:hAnsi="NoorLotus" w:hint="cs"/>
          <w:rtl/>
        </w:rPr>
        <w:t xml:space="preserve">پیش رو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حدّ</w:t>
      </w:r>
      <w:r w:rsidR="007B24AF" w:rsidRPr="007B24AF">
        <w:rPr>
          <w:rFonts w:ascii="NoorLotus" w:hAnsi="NoorLotus"/>
          <w:rtl/>
        </w:rPr>
        <w:t xml:space="preserve"> </w:t>
      </w:r>
      <w:r w:rsidR="00FB39C3" w:rsidRPr="007B24AF">
        <w:rPr>
          <w:rFonts w:ascii="NoorLotus" w:hAnsi="NoorLotus"/>
          <w:rtl/>
        </w:rPr>
        <w:t>خود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مف</w:t>
      </w:r>
      <w:r w:rsidR="00233C55" w:rsidRPr="007B24AF">
        <w:rPr>
          <w:rFonts w:ascii="NoorLotus" w:hAnsi="NoorLotus"/>
          <w:rtl/>
        </w:rPr>
        <w:t>ی</w:t>
      </w:r>
      <w:r w:rsidR="00FB39C3" w:rsidRPr="007B24AF">
        <w:rPr>
          <w:rFonts w:ascii="NoorLotus" w:hAnsi="NoorLotus"/>
          <w:rtl/>
        </w:rPr>
        <w:t>د</w:t>
      </w:r>
      <w:r w:rsidR="007B24AF" w:rsidRPr="007B24AF">
        <w:rPr>
          <w:rFonts w:ascii="NoorLotus" w:hAnsi="NoorLotus"/>
          <w:rtl/>
        </w:rPr>
        <w:t xml:space="preserve"> </w:t>
      </w:r>
      <w:r w:rsidR="00FB39C3" w:rsidRPr="007B24AF">
        <w:rPr>
          <w:rFonts w:ascii="NoorLotus" w:hAnsi="NoorLotus"/>
          <w:rtl/>
        </w:rPr>
        <w:t>واقع</w:t>
      </w:r>
      <w:r w:rsidR="007B24AF" w:rsidRPr="007B24AF">
        <w:rPr>
          <w:rFonts w:ascii="NoorLotus" w:hAnsi="NoorLotus"/>
          <w:rtl/>
        </w:rPr>
        <w:t xml:space="preserve"> </w:t>
      </w:r>
      <w:r w:rsidR="00FB39C3" w:rsidRPr="007B24AF">
        <w:rPr>
          <w:rFonts w:ascii="NoorLotus" w:hAnsi="NoorLotus"/>
          <w:rtl/>
        </w:rPr>
        <w:t>شود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وس</w:t>
      </w:r>
      <w:r w:rsidR="00233C55" w:rsidRPr="007B24AF">
        <w:rPr>
          <w:rFonts w:ascii="NoorLotus" w:hAnsi="NoorLotus"/>
          <w:rtl/>
        </w:rPr>
        <w:t>ی</w:t>
      </w:r>
      <w:r w:rsidR="00FB39C3" w:rsidRPr="007B24AF">
        <w:rPr>
          <w:rFonts w:ascii="NoorLotus" w:hAnsi="NoorLotus"/>
          <w:rtl/>
        </w:rPr>
        <w:t>له</w:t>
      </w:r>
      <w:r w:rsidR="00E11479">
        <w:rPr>
          <w:rFonts w:ascii="NoorLotus" w:hAnsi="NoorLotus" w:hint="cs"/>
          <w:rtl/>
        </w:rPr>
        <w:t>‌</w:t>
      </w:r>
      <w:r w:rsidR="00FB39C3" w:rsidRPr="007B24AF">
        <w:rPr>
          <w:rFonts w:ascii="NoorLotus" w:hAnsi="NoorLotus"/>
          <w:rtl/>
        </w:rPr>
        <w:t>ای</w:t>
      </w:r>
      <w:r w:rsidR="007B24AF" w:rsidRPr="007B24AF">
        <w:rPr>
          <w:rFonts w:ascii="NoorLotus" w:hAnsi="NoorLotus"/>
          <w:rtl/>
        </w:rPr>
        <w:t xml:space="preserve"> </w:t>
      </w:r>
      <w:r w:rsidR="00FB39C3" w:rsidRPr="007B24AF">
        <w:rPr>
          <w:rFonts w:ascii="NoorLotus" w:hAnsi="NoorLotus"/>
          <w:rtl/>
        </w:rPr>
        <w:t>باشد</w:t>
      </w:r>
      <w:r w:rsidR="007B24AF" w:rsidRPr="007B24AF">
        <w:rPr>
          <w:rFonts w:ascii="NoorLotus" w:hAnsi="NoorLotus"/>
          <w:rtl/>
        </w:rPr>
        <w:t xml:space="preserve"> </w:t>
      </w:r>
      <w:r w:rsidR="00FB39C3" w:rsidRPr="007B24AF">
        <w:rPr>
          <w:rFonts w:ascii="NoorLotus" w:hAnsi="NoorLotus"/>
          <w:rtl/>
        </w:rPr>
        <w:t>تا</w:t>
      </w:r>
      <w:r w:rsidR="007B24AF"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گران</w:t>
      </w:r>
      <w:r w:rsidR="007B24AF" w:rsidRPr="007B24AF">
        <w:rPr>
          <w:rFonts w:ascii="NoorLotus" w:hAnsi="NoorLotus"/>
          <w:rtl/>
        </w:rPr>
        <w:t xml:space="preserve"> </w:t>
      </w:r>
      <w:r w:rsidR="00FB39C3" w:rsidRPr="007B24AF">
        <w:rPr>
          <w:rFonts w:ascii="NoorLotus" w:hAnsi="NoorLotus"/>
          <w:rtl/>
        </w:rPr>
        <w:t>راهی</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صدرالمتألّه</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تتبّع</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تحق</w:t>
      </w:r>
      <w:r w:rsidR="00233C55" w:rsidRPr="007B24AF">
        <w:rPr>
          <w:rFonts w:ascii="NoorLotus" w:hAnsi="NoorLotus"/>
          <w:rtl/>
        </w:rPr>
        <w:t>ی</w:t>
      </w:r>
      <w:r w:rsidR="00FB39C3" w:rsidRPr="007B24AF">
        <w:rPr>
          <w:rFonts w:ascii="NoorLotus" w:hAnsi="NoorLotus"/>
          <w:rtl/>
        </w:rPr>
        <w:t>ق</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معارف</w:t>
      </w:r>
      <w:r w:rsidR="007B24AF" w:rsidRPr="007B24AF">
        <w:rPr>
          <w:rFonts w:ascii="NoorLotus" w:hAnsi="NoorLotus"/>
          <w:rtl/>
        </w:rPr>
        <w:t xml:space="preserve"> </w:t>
      </w:r>
      <w:r w:rsidR="00FB39C3" w:rsidRPr="007B24AF">
        <w:rPr>
          <w:rFonts w:ascii="NoorLotus" w:hAnsi="NoorLotus"/>
          <w:rtl/>
        </w:rPr>
        <w:t>گشود</w:t>
      </w:r>
      <w:r w:rsidR="007412D8" w:rsidRPr="007B24AF">
        <w:rPr>
          <w:rFonts w:ascii="NoorLotus" w:hAnsi="NoorLotus"/>
          <w:rtl/>
        </w:rPr>
        <w:t>ه‌اند</w:t>
      </w:r>
      <w:r w:rsidR="00FB39C3" w:rsidRPr="007B24AF">
        <w:rPr>
          <w:rFonts w:ascii="NoorLotus" w:hAnsi="NoorLotus"/>
          <w:rtl/>
        </w:rPr>
        <w:t>،</w:t>
      </w:r>
      <w:r w:rsidR="007B24AF" w:rsidRPr="007B24AF">
        <w:rPr>
          <w:rFonts w:ascii="NoorLotus" w:hAnsi="NoorLotus"/>
          <w:rtl/>
        </w:rPr>
        <w:t xml:space="preserve"> </w:t>
      </w:r>
      <w:r w:rsidR="00FB39C3" w:rsidRPr="007B24AF">
        <w:rPr>
          <w:rFonts w:ascii="NoorLotus" w:hAnsi="NoorLotus"/>
          <w:rtl/>
        </w:rPr>
        <w:t>ادامه</w:t>
      </w:r>
      <w:r w:rsidR="007B24AF" w:rsidRPr="007B24AF">
        <w:rPr>
          <w:rFonts w:ascii="NoorLotus" w:hAnsi="NoorLotus"/>
          <w:rtl/>
        </w:rPr>
        <w:t xml:space="preserve"> </w:t>
      </w:r>
      <w:r w:rsidR="00FB39C3" w:rsidRPr="007B24AF">
        <w:rPr>
          <w:rFonts w:ascii="NoorLotus" w:hAnsi="NoorLotus"/>
          <w:rtl/>
        </w:rPr>
        <w:t>دهند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همان</w:t>
      </w:r>
      <w:r w:rsidR="007B24AF" w:rsidRPr="007B24AF">
        <w:rPr>
          <w:rFonts w:ascii="NoorLotus" w:hAnsi="NoorLotus"/>
          <w:rtl/>
        </w:rPr>
        <w:t xml:space="preserve"> </w:t>
      </w:r>
      <w:r w:rsidR="00FB39C3" w:rsidRPr="007B24AF">
        <w:rPr>
          <w:rFonts w:ascii="NoorLotus" w:hAnsi="NoorLotus"/>
          <w:rtl/>
        </w:rPr>
        <w:t>طور</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مباحث</w:t>
      </w:r>
      <w:r w:rsidR="007B24AF" w:rsidRPr="007B24AF">
        <w:rPr>
          <w:rFonts w:ascii="NoorLotus" w:hAnsi="NoorLotus"/>
          <w:rtl/>
        </w:rPr>
        <w:t xml:space="preserve"> </w:t>
      </w:r>
      <w:r w:rsidR="00FB39C3" w:rsidRPr="007B24AF">
        <w:rPr>
          <w:rFonts w:ascii="NoorLotus" w:hAnsi="NoorLotus"/>
          <w:rtl/>
        </w:rPr>
        <w:t>فقهی</w:t>
      </w:r>
      <w:r w:rsidR="007B24AF" w:rsidRPr="007B24AF">
        <w:rPr>
          <w:rFonts w:ascii="NoorLotus" w:hAnsi="NoorLotus"/>
          <w:rtl/>
        </w:rPr>
        <w:t xml:space="preserve"> </w:t>
      </w:r>
      <w:r w:rsidR="00FB39C3" w:rsidRPr="007B24AF">
        <w:rPr>
          <w:rFonts w:ascii="NoorLotus" w:hAnsi="NoorLotus"/>
          <w:rtl/>
        </w:rPr>
        <w:t>بحث</w:t>
      </w:r>
      <w:r>
        <w:rPr>
          <w:rFonts w:ascii="NoorLotus" w:hAnsi="NoorLotus" w:hint="cs"/>
          <w:rtl/>
        </w:rPr>
        <w:t>‌</w:t>
      </w:r>
      <w:r w:rsidR="00FB39C3" w:rsidRPr="007B24AF">
        <w:rPr>
          <w:rFonts w:ascii="NoorLotus" w:hAnsi="NoorLotus"/>
          <w:rtl/>
        </w:rPr>
        <w:t>های</w:t>
      </w:r>
      <w:r w:rsidR="007B24AF" w:rsidRPr="007B24AF">
        <w:rPr>
          <w:rFonts w:ascii="NoorLotus" w:hAnsi="NoorLotus"/>
          <w:rtl/>
        </w:rPr>
        <w:t xml:space="preserve"> </w:t>
      </w:r>
      <w:r w:rsidR="00FB39C3" w:rsidRPr="007B24AF">
        <w:rPr>
          <w:rFonts w:ascii="NoorLotus" w:hAnsi="NoorLotus"/>
          <w:rtl/>
        </w:rPr>
        <w:t>علمی</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دق</w:t>
      </w:r>
      <w:r w:rsidR="00233C55" w:rsidRPr="007B24AF">
        <w:rPr>
          <w:rFonts w:ascii="NoorLotus" w:hAnsi="NoorLotus"/>
          <w:rtl/>
        </w:rPr>
        <w:t>ی</w:t>
      </w:r>
      <w:r w:rsidR="00FB39C3" w:rsidRPr="007B24AF">
        <w:rPr>
          <w:rFonts w:ascii="NoorLotus" w:hAnsi="NoorLotus"/>
          <w:rtl/>
        </w:rPr>
        <w:t>ق</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اهل</w:t>
      </w:r>
      <w:r w:rsidR="007B24AF" w:rsidRPr="007B24AF">
        <w:rPr>
          <w:rFonts w:ascii="NoorLotus" w:hAnsi="NoorLotus"/>
          <w:rtl/>
        </w:rPr>
        <w:t xml:space="preserve"> </w:t>
      </w:r>
      <w:r w:rsidR="00FB39C3" w:rsidRPr="007B24AF">
        <w:rPr>
          <w:rFonts w:ascii="NoorLotus" w:hAnsi="NoorLotus"/>
          <w:rtl/>
        </w:rPr>
        <w:t>فنّ</w:t>
      </w:r>
      <w:r w:rsidR="007B24AF" w:rsidRPr="007B24AF">
        <w:rPr>
          <w:rFonts w:ascii="NoorLotus" w:hAnsi="NoorLotus"/>
          <w:rtl/>
        </w:rPr>
        <w:t xml:space="preserve"> </w:t>
      </w:r>
      <w:r w:rsidR="00FB39C3" w:rsidRPr="007B24AF">
        <w:rPr>
          <w:rFonts w:ascii="NoorLotus" w:hAnsi="NoorLotus"/>
          <w:rtl/>
        </w:rPr>
        <w:t>انجام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هر</w:t>
      </w:r>
      <w:r w:rsidR="007B24AF" w:rsidRPr="007B24AF">
        <w:rPr>
          <w:rFonts w:ascii="NoorLotus" w:hAnsi="NoorLotus"/>
          <w:rtl/>
        </w:rPr>
        <w:t xml:space="preserve"> </w:t>
      </w:r>
      <w:r w:rsidR="00FB39C3" w:rsidRPr="007B24AF">
        <w:rPr>
          <w:rFonts w:ascii="NoorLotus" w:hAnsi="NoorLotus"/>
          <w:rtl/>
        </w:rPr>
        <w:t>روز</w:t>
      </w:r>
      <w:r w:rsidR="007B24AF" w:rsidRPr="007B24AF">
        <w:rPr>
          <w:rFonts w:ascii="NoorLotus" w:hAnsi="NoorLotus"/>
          <w:rtl/>
        </w:rPr>
        <w:t xml:space="preserve"> </w:t>
      </w:r>
      <w:r w:rsidR="00FB39C3" w:rsidRPr="007B24AF">
        <w:rPr>
          <w:rFonts w:ascii="NoorLotus" w:hAnsi="NoorLotus"/>
          <w:rtl/>
        </w:rPr>
        <w:t>درهای</w:t>
      </w:r>
      <w:r w:rsidR="007B24AF" w:rsidRPr="007B24AF">
        <w:rPr>
          <w:rFonts w:ascii="NoorLotus" w:hAnsi="NoorLotus"/>
          <w:rtl/>
        </w:rPr>
        <w:t xml:space="preserve"> </w:t>
      </w:r>
      <w:r w:rsidR="00FB39C3" w:rsidRPr="007B24AF">
        <w:rPr>
          <w:rFonts w:ascii="NoorLotus" w:hAnsi="NoorLotus"/>
          <w:rtl/>
        </w:rPr>
        <w:t>بسته</w:t>
      </w:r>
      <w:r>
        <w:rPr>
          <w:rFonts w:ascii="NoorLotus" w:hAnsi="NoorLotus" w:hint="cs"/>
          <w:rtl/>
        </w:rPr>
        <w:t>‌</w:t>
      </w:r>
      <w:r w:rsidR="00FB39C3" w:rsidRPr="007B24AF">
        <w:rPr>
          <w:rFonts w:ascii="NoorLotus" w:hAnsi="NoorLotus"/>
          <w:rtl/>
        </w:rPr>
        <w:t>ای</w:t>
      </w:r>
      <w:r w:rsidR="007B24AF" w:rsidRPr="007B24AF">
        <w:rPr>
          <w:rFonts w:ascii="NoorLotus" w:hAnsi="NoorLotus"/>
          <w:rtl/>
        </w:rPr>
        <w:t xml:space="preserve"> </w:t>
      </w:r>
      <w:r w:rsidR="00FB39C3" w:rsidRPr="007B24AF">
        <w:rPr>
          <w:rFonts w:ascii="NoorLotus" w:hAnsi="NoorLotus"/>
          <w:rtl/>
        </w:rPr>
        <w:t>باز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شود،</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معارف</w:t>
      </w:r>
      <w:r w:rsidR="007B24AF"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ز</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روش</w:t>
      </w:r>
      <w:r w:rsidR="007B24AF" w:rsidRPr="007B24AF">
        <w:rPr>
          <w:rFonts w:ascii="NoorLotus" w:hAnsi="NoorLotus"/>
          <w:rtl/>
        </w:rPr>
        <w:t xml:space="preserve"> </w:t>
      </w:r>
      <w:r w:rsidR="00FB39C3" w:rsidRPr="007B24AF">
        <w:rPr>
          <w:rFonts w:ascii="NoorLotus" w:hAnsi="NoorLotus"/>
          <w:rtl/>
        </w:rPr>
        <w:t>اح</w:t>
      </w:r>
      <w:r w:rsidR="00233C55" w:rsidRPr="007B24AF">
        <w:rPr>
          <w:rFonts w:ascii="NoorLotus" w:hAnsi="NoorLotus"/>
          <w:rtl/>
        </w:rPr>
        <w:t>ی</w:t>
      </w:r>
      <w:r w:rsidR="00FB39C3" w:rsidRPr="007B24AF">
        <w:rPr>
          <w:rFonts w:ascii="NoorLotus" w:hAnsi="NoorLotus"/>
          <w:rtl/>
        </w:rPr>
        <w:t>اء</w:t>
      </w:r>
      <w:r w:rsidR="007B24AF" w:rsidRPr="007B24AF">
        <w:rPr>
          <w:rFonts w:ascii="NoorLotus" w:hAnsi="NoorLotus"/>
          <w:rtl/>
        </w:rPr>
        <w:t xml:space="preserve"> </w:t>
      </w:r>
      <w:r w:rsidR="00FB39C3" w:rsidRPr="007B24AF">
        <w:rPr>
          <w:rFonts w:ascii="NoorLotus" w:hAnsi="NoorLotus"/>
          <w:rtl/>
        </w:rPr>
        <w:t>گردد.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ناقص</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انصاف</w:t>
      </w:r>
      <w:r w:rsidR="007B24AF" w:rsidRPr="007B24AF">
        <w:rPr>
          <w:rFonts w:ascii="NoorLotus" w:hAnsi="NoorLotus"/>
          <w:rtl/>
        </w:rPr>
        <w:t xml:space="preserve"> </w:t>
      </w:r>
      <w:r w:rsidRPr="007B24AF">
        <w:rPr>
          <w:rFonts w:ascii="NoorLotus" w:hAnsi="NoorLotus"/>
          <w:rtl/>
        </w:rPr>
        <w:t>ملاحظه</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قضاوت</w:t>
      </w:r>
      <w:r w:rsidR="007B24AF" w:rsidRPr="007B24AF">
        <w:rPr>
          <w:rFonts w:ascii="NoorLotus" w:hAnsi="NoorLotus"/>
          <w:rtl/>
        </w:rPr>
        <w:t xml:space="preserve"> </w:t>
      </w:r>
      <w:r w:rsidRPr="007B24AF">
        <w:rPr>
          <w:rFonts w:ascii="NoorLotus" w:hAnsi="NoorLotus"/>
          <w:rtl/>
        </w:rPr>
        <w:t>عجولانه</w:t>
      </w:r>
      <w:r w:rsidR="00F93021">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0010145D">
        <w:rPr>
          <w:rFonts w:ascii="NoorLotus" w:hAnsi="NoorLotus" w:hint="cs"/>
          <w:rtl/>
        </w:rPr>
        <w:t>ـ</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10145D">
        <w:rPr>
          <w:rFonts w:ascii="NoorLotus" w:hAnsi="NoorLotus" w:hint="cs"/>
          <w:rtl/>
        </w:rPr>
        <w:t>ـ</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گرفته</w:t>
      </w:r>
      <w:r w:rsidR="0010145D">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وح</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p>
    <w:p w:rsidR="00FB39C3" w:rsidRPr="007B24AF" w:rsidRDefault="00FB39C3" w:rsidP="00AC3C17">
      <w:pPr>
        <w:widowControl w:val="0"/>
        <w:rPr>
          <w:rFonts w:ascii="NoorLotus" w:hAnsi="NoorLotus"/>
          <w:rtl/>
        </w:rPr>
      </w:pPr>
      <w:r w:rsidRPr="002A0597">
        <w:rPr>
          <w:rFonts w:ascii="NoorLotus" w:hAnsi="NoorLotus"/>
          <w:b/>
          <w:bCs/>
          <w:rtl/>
        </w:rPr>
        <w:t>ب)</w:t>
      </w:r>
      <w:r w:rsidR="007B24AF" w:rsidRPr="007B24AF">
        <w:rPr>
          <w:rFonts w:ascii="NoorLotus" w:hAnsi="NoorLotus"/>
          <w:rtl/>
        </w:rPr>
        <w:t xml:space="preserve"> </w:t>
      </w:r>
      <w:r w:rsidRPr="007B24AF">
        <w:rPr>
          <w:rFonts w:ascii="NoorLotus" w:hAnsi="NoorLotus"/>
          <w:rtl/>
        </w:rPr>
        <w:t>آشکار</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Pr="007B24AF">
        <w:rPr>
          <w:rFonts w:ascii="NoorLotus" w:hAnsi="NoorLotus"/>
          <w:rtl/>
        </w:rPr>
        <w:t>سبزواری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رهبر</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انقلاب</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ت</w:t>
      </w:r>
      <w:r w:rsidR="0078537A">
        <w:rPr>
          <w:rFonts w:ascii="NoorLotus" w:hAnsi="NoorLotus" w:hint="cs"/>
          <w:rtl/>
        </w:rPr>
        <w:t>‌</w:t>
      </w:r>
      <w:r w:rsidR="00975913">
        <w:rPr>
          <w:rFonts w:ascii="NoorLotus" w:hAnsi="NoorLotus"/>
          <w:rtl/>
        </w:rPr>
        <w:t>الله</w:t>
      </w:r>
      <w:r w:rsidRPr="007B24AF">
        <w:rPr>
          <w:rFonts w:ascii="NoorLotus" w:hAnsi="NoorLotus"/>
          <w:rtl/>
        </w:rPr>
        <w:t>‌العظمی</w:t>
      </w:r>
      <w:r w:rsidR="007B24AF" w:rsidRPr="007B24AF">
        <w:rPr>
          <w:rFonts w:ascii="NoorLotus" w:hAnsi="NoorLotus"/>
          <w:rtl/>
        </w:rPr>
        <w:t xml:space="preserve"> </w:t>
      </w:r>
      <w:r w:rsidRPr="007B24AF">
        <w:rPr>
          <w:rFonts w:ascii="NoorLotus" w:hAnsi="NoorLotus"/>
          <w:rtl/>
        </w:rPr>
        <w:t>خم</w:t>
      </w:r>
      <w:r w:rsidR="00233C55" w:rsidRPr="007B24AF">
        <w:rPr>
          <w:rFonts w:ascii="NoorLotus" w:hAnsi="NoorLotus"/>
          <w:rtl/>
        </w:rPr>
        <w:t>ی</w:t>
      </w:r>
      <w:r w:rsidRPr="007B24AF">
        <w:rPr>
          <w:rFonts w:ascii="NoorLotus" w:hAnsi="NoorLotus"/>
          <w:rtl/>
        </w:rPr>
        <w:t>نی</w:t>
      </w:r>
      <w:r w:rsidR="006C0480">
        <w:rPr>
          <w:rStyle w:val="a3"/>
          <w:rFonts w:ascii="NoorLotus" w:hAnsi="NoorLotus"/>
          <w:rtl/>
        </w:rPr>
        <w:footnoteReference w:id="103"/>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AC3C17" w:rsidRPr="0078537A">
        <w:rPr>
          <w:rFonts w:ascii="NoorLotus" w:hAnsi="NoorLotus"/>
          <w:rtl/>
        </w:rPr>
        <w:t>آ</w:t>
      </w:r>
      <w:r w:rsidR="00AC3C17" w:rsidRPr="0078537A">
        <w:rPr>
          <w:rFonts w:ascii="NoorLotus" w:hAnsi="NoorLotus" w:hint="cs"/>
          <w:rtl/>
        </w:rPr>
        <w:t>یت‌</w:t>
      </w:r>
      <w:r w:rsidR="00975913">
        <w:rPr>
          <w:rFonts w:ascii="NoorLotus" w:hAnsi="NoorLotus" w:hint="cs"/>
          <w:rtl/>
        </w:rPr>
        <w:t>الله</w:t>
      </w:r>
      <w:r w:rsidR="00AC3C17" w:rsidRPr="0078537A">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رف</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قزو</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00AC3C17" w:rsidRPr="0078537A">
        <w:rPr>
          <w:rFonts w:ascii="NoorLotus" w:hAnsi="NoorLotus"/>
          <w:rtl/>
        </w:rPr>
        <w:t>آ</w:t>
      </w:r>
      <w:r w:rsidR="00AC3C17" w:rsidRPr="0078537A">
        <w:rPr>
          <w:rFonts w:ascii="NoorLotus" w:hAnsi="NoorLotus" w:hint="cs"/>
          <w:rtl/>
        </w:rPr>
        <w:t>یت‌</w:t>
      </w:r>
      <w:r w:rsidR="00975913">
        <w:rPr>
          <w:rFonts w:ascii="NoorLotus" w:hAnsi="NoorLotus" w:hint="cs"/>
          <w:rtl/>
        </w:rPr>
        <w:t>الله</w:t>
      </w:r>
      <w:r w:rsidR="00AC3C17" w:rsidRPr="0078537A">
        <w:rPr>
          <w:rFonts w:ascii="NoorLotus" w:hAnsi="NoorLotus"/>
          <w:rtl/>
        </w:rPr>
        <w:t xml:space="preserve"> </w:t>
      </w:r>
      <w:r w:rsidRPr="007B24AF">
        <w:rPr>
          <w:rFonts w:ascii="NoorLotus" w:hAnsi="NoorLotus"/>
          <w:rtl/>
        </w:rPr>
        <w:t>حس</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طهرانی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AC3C17" w:rsidRPr="0078537A">
        <w:rPr>
          <w:rFonts w:ascii="NoorLotus" w:hAnsi="NoorLotus"/>
          <w:rtl/>
        </w:rPr>
        <w:t>آ</w:t>
      </w:r>
      <w:r w:rsidR="00AC3C17" w:rsidRPr="0078537A">
        <w:rPr>
          <w:rFonts w:ascii="NoorLotus" w:hAnsi="NoorLotus" w:hint="cs"/>
          <w:rtl/>
        </w:rPr>
        <w:t>یت‌</w:t>
      </w:r>
      <w:r w:rsidR="00975913">
        <w:rPr>
          <w:rFonts w:ascii="NoorLotus" w:hAnsi="NoorLotus" w:hint="cs"/>
          <w:rtl/>
        </w:rPr>
        <w:t>الله</w:t>
      </w:r>
      <w:r w:rsidR="00AC3C17" w:rsidRPr="0078537A">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حسن</w:t>
      </w:r>
      <w:r w:rsidR="00DD5D8D">
        <w:rPr>
          <w:rFonts w:ascii="NoorLotus" w:hAnsi="NoorLotus" w:hint="cs"/>
          <w:rtl/>
        </w:rPr>
        <w:t>‌</w:t>
      </w:r>
      <w:r w:rsidRPr="007B24AF">
        <w:rPr>
          <w:rFonts w:ascii="NoorLotus" w:hAnsi="NoorLotus"/>
          <w:rtl/>
        </w:rPr>
        <w:t>زاده</w:t>
      </w:r>
      <w:r w:rsidR="007B24AF" w:rsidRPr="007B24AF">
        <w:rPr>
          <w:rFonts w:ascii="NoorLotus" w:hAnsi="NoorLotus"/>
          <w:rtl/>
        </w:rPr>
        <w:t xml:space="preserve"> </w:t>
      </w:r>
      <w:r w:rsidRPr="007B24AF">
        <w:rPr>
          <w:rFonts w:ascii="NoorLotus" w:hAnsi="NoorLotus"/>
          <w:rtl/>
        </w:rPr>
        <w:t>آملی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دگاهی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برخاسته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تعمّق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فلسفه</w:t>
      </w:r>
      <w:r w:rsidR="00F93021">
        <w:rPr>
          <w:rFonts w:ascii="NoorLotus" w:hAnsi="NoorLotus" w:hint="cs"/>
          <w:rtl/>
        </w:rPr>
        <w:t>‌</w:t>
      </w:r>
      <w:r w:rsidRPr="007B24AF">
        <w:rPr>
          <w:rFonts w:ascii="NoorLotus" w:hAnsi="NoorLotus"/>
          <w:rtl/>
        </w:rPr>
        <w:t>زدگی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F93021">
        <w:rPr>
          <w:rFonts w:ascii="NoorLotus" w:hAnsi="NoorLotus" w:hint="cs"/>
          <w:rtl/>
        </w:rPr>
        <w:t>‌</w:t>
      </w:r>
      <w:r w:rsidRPr="007B24AF">
        <w:rPr>
          <w:rFonts w:ascii="NoorLotus" w:hAnsi="NoorLotus"/>
          <w:rtl/>
        </w:rPr>
        <w:t>گرائی)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آنانکه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تهمت</w:t>
      </w:r>
      <w:r w:rsidR="007B24AF" w:rsidRPr="007B24AF">
        <w:rPr>
          <w:rFonts w:ascii="NoorLotus" w:hAnsi="NoorLotus"/>
          <w:rtl/>
        </w:rPr>
        <w:t xml:space="preserve"> </w:t>
      </w:r>
      <w:r w:rsidRPr="007B24AF">
        <w:rPr>
          <w:rFonts w:ascii="NoorLotus" w:hAnsi="NoorLotus"/>
          <w:rtl/>
        </w:rPr>
        <w:t>ناآشنائی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أهل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بی</w:t>
      </w:r>
      <w:r w:rsidR="00F93021">
        <w:rPr>
          <w:rFonts w:ascii="NoorLotus" w:hAnsi="NoorLotus" w:hint="cs"/>
          <w:rtl/>
        </w:rPr>
        <w:t>‌</w:t>
      </w:r>
      <w:r w:rsidRPr="007B24AF">
        <w:rPr>
          <w:rFonts w:ascii="NoorLotus" w:hAnsi="NoorLotus"/>
          <w:rtl/>
        </w:rPr>
        <w:t>بهرگی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شراب</w:t>
      </w:r>
      <w:r w:rsidR="007B24AF" w:rsidRPr="007B24AF">
        <w:rPr>
          <w:rFonts w:ascii="NoorLotus" w:hAnsi="NoorLotus"/>
          <w:rtl/>
        </w:rPr>
        <w:t xml:space="preserve"> </w:t>
      </w:r>
      <w:r w:rsidRPr="007B24AF">
        <w:rPr>
          <w:rFonts w:ascii="NoorLotus" w:hAnsi="NoorLotus"/>
          <w:rtl/>
        </w:rPr>
        <w:t>خالص</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عصمت</w:t>
      </w:r>
      <w:r w:rsidR="007B24AF" w:rsidRPr="007B24AF">
        <w:rPr>
          <w:rFonts w:ascii="NoorLotus" w:hAnsi="NoorLotus"/>
          <w:rtl/>
        </w:rPr>
        <w:t xml:space="preserve"> </w:t>
      </w:r>
      <w:r w:rsidRPr="00F93021">
        <w:rPr>
          <w:rFonts w:ascii="NoorLotus" w:hAnsi="NoorLotus"/>
          <w:sz w:val="22"/>
          <w:szCs w:val="22"/>
          <w:rtl/>
        </w:rPr>
        <w:t>عل</w:t>
      </w:r>
      <w:r w:rsidR="00233C55" w:rsidRPr="00F93021">
        <w:rPr>
          <w:rFonts w:ascii="NoorLotus" w:hAnsi="NoorLotus"/>
          <w:sz w:val="22"/>
          <w:szCs w:val="22"/>
          <w:rtl/>
        </w:rPr>
        <w:t>ی</w:t>
      </w:r>
      <w:r w:rsidRPr="00F93021">
        <w:rPr>
          <w:rFonts w:ascii="NoorLotus" w:hAnsi="NoorLotus"/>
          <w:sz w:val="22"/>
          <w:szCs w:val="22"/>
          <w:rtl/>
        </w:rPr>
        <w:t>هم</w:t>
      </w:r>
      <w:r w:rsidR="00F93021" w:rsidRPr="00F93021">
        <w:rPr>
          <w:rFonts w:ascii="NoorLotus" w:hAnsi="NoorLotus" w:hint="cs"/>
          <w:sz w:val="22"/>
          <w:szCs w:val="22"/>
          <w:rtl/>
        </w:rPr>
        <w:t>‌</w:t>
      </w:r>
      <w:r w:rsidRPr="00F93021">
        <w:rPr>
          <w:rFonts w:ascii="NoorLotus" w:hAnsi="NoorLotus"/>
          <w:sz w:val="22"/>
          <w:szCs w:val="22"/>
          <w:rtl/>
        </w:rPr>
        <w:t>السّلام</w:t>
      </w:r>
      <w:r w:rsidR="007B24AF" w:rsidRPr="00F93021">
        <w:rPr>
          <w:rFonts w:ascii="NoorLotus" w:hAnsi="NoorLotus"/>
          <w:sz w:val="22"/>
          <w:szCs w:val="22"/>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زنند،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دچارند.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قل</w:t>
      </w:r>
      <w:r w:rsidR="007B24AF" w:rsidRPr="007B24AF">
        <w:rPr>
          <w:rtl/>
        </w:rPr>
        <w:t xml:space="preserve"> </w:t>
      </w:r>
      <w:r w:rsidRPr="007B24AF">
        <w:rPr>
          <w:rtl/>
        </w:rPr>
        <w:t>للذّی</w:t>
      </w:r>
      <w:r w:rsidR="007B24AF" w:rsidRPr="007B24AF">
        <w:rPr>
          <w:rtl/>
        </w:rPr>
        <w:t xml:space="preserve"> </w:t>
      </w:r>
      <w:r w:rsidR="00233C55" w:rsidRPr="007B24AF">
        <w:rPr>
          <w:rtl/>
        </w:rPr>
        <w:t>ی</w:t>
      </w:r>
      <w:r w:rsidRPr="007B24AF">
        <w:rPr>
          <w:rtl/>
        </w:rPr>
        <w:t>دّعی</w:t>
      </w:r>
      <w:r w:rsidR="007B24AF" w:rsidRPr="007B24AF">
        <w:rPr>
          <w:rtl/>
        </w:rPr>
        <w:t xml:space="preserve"> </w:t>
      </w:r>
      <w:r w:rsidRPr="007B24AF">
        <w:rPr>
          <w:rtl/>
        </w:rPr>
        <w:t>فی</w:t>
      </w:r>
      <w:r w:rsidR="007B24AF" w:rsidRPr="007B24AF">
        <w:rPr>
          <w:rtl/>
        </w:rPr>
        <w:t xml:space="preserve"> </w:t>
      </w:r>
      <w:r w:rsidRPr="007B24AF">
        <w:rPr>
          <w:rtl/>
        </w:rPr>
        <w:t>العلم</w:t>
      </w:r>
      <w:r w:rsidR="007B24AF" w:rsidRPr="007B24AF">
        <w:rPr>
          <w:rtl/>
        </w:rPr>
        <w:t xml:space="preserve"> </w:t>
      </w:r>
      <w:r w:rsidRPr="007B24AF">
        <w:rPr>
          <w:rtl/>
        </w:rPr>
        <w:t>فلسفةً</w:t>
      </w:r>
      <w:r w:rsidR="002A0597">
        <w:rPr>
          <w:rFonts w:hint="cs"/>
          <w:rtl/>
        </w:rPr>
        <w:t>:</w:t>
      </w:r>
      <w:r w:rsidR="007B24AF" w:rsidRPr="007B24AF">
        <w:rPr>
          <w:rtl/>
        </w:rPr>
        <w:t xml:space="preserve"> </w:t>
      </w:r>
      <w:r w:rsidR="002A0597">
        <w:rPr>
          <w:rFonts w:hint="cs"/>
          <w:rtl/>
        </w:rPr>
        <w:t>«</w:t>
      </w:r>
      <w:r w:rsidRPr="007B24AF">
        <w:rPr>
          <w:rtl/>
        </w:rPr>
        <w:t>ح</w:t>
      </w:r>
      <w:r w:rsidR="002A0597">
        <w:rPr>
          <w:rFonts w:hint="cs"/>
          <w:rtl/>
        </w:rPr>
        <w:t>َ</w:t>
      </w:r>
      <w:r w:rsidRPr="007B24AF">
        <w:rPr>
          <w:rtl/>
        </w:rPr>
        <w:t>ف</w:t>
      </w:r>
      <w:r w:rsidR="002A0597">
        <w:rPr>
          <w:rFonts w:hint="cs"/>
          <w:rtl/>
        </w:rPr>
        <w:t>ِ</w:t>
      </w:r>
      <w:r w:rsidRPr="007B24AF">
        <w:rPr>
          <w:rtl/>
        </w:rPr>
        <w:t>ظتَ</w:t>
      </w:r>
      <w:r w:rsidR="007B24AF" w:rsidRPr="007B24AF">
        <w:rPr>
          <w:rtl/>
        </w:rPr>
        <w:t xml:space="preserve"> </w:t>
      </w:r>
      <w:r w:rsidRPr="007B24AF">
        <w:rPr>
          <w:rtl/>
        </w:rPr>
        <w:t>ش</w:t>
      </w:r>
      <w:r w:rsidR="00233C55" w:rsidRPr="007B24AF">
        <w:rPr>
          <w:rtl/>
        </w:rPr>
        <w:t>ی</w:t>
      </w:r>
      <w:r w:rsidRPr="007B24AF">
        <w:rPr>
          <w:rtl/>
        </w:rPr>
        <w:t>ئ</w:t>
      </w:r>
      <w:r w:rsidR="00F93021">
        <w:rPr>
          <w:rFonts w:hint="cs"/>
          <w:rtl/>
        </w:rPr>
        <w:t>اً</w:t>
      </w:r>
      <w:r w:rsidR="007B24AF" w:rsidRPr="007B24AF">
        <w:rPr>
          <w:rtl/>
        </w:rPr>
        <w:t xml:space="preserve"> </w:t>
      </w:r>
      <w:r w:rsidRPr="007B24AF">
        <w:rPr>
          <w:rtl/>
        </w:rPr>
        <w:t>و</w:t>
      </w:r>
      <w:r w:rsidR="007B24AF" w:rsidRPr="007B24AF">
        <w:rPr>
          <w:rtl/>
        </w:rPr>
        <w:t xml:space="preserve"> </w:t>
      </w:r>
      <w:r w:rsidRPr="007B24AF">
        <w:rPr>
          <w:rtl/>
        </w:rPr>
        <w:t>غاب</w:t>
      </w:r>
      <w:r w:rsidR="002A0597">
        <w:rPr>
          <w:rFonts w:hint="cs"/>
          <w:rtl/>
        </w:rPr>
        <w:t>َ</w:t>
      </w:r>
      <w:r w:rsidRPr="007B24AF">
        <w:rPr>
          <w:rtl/>
        </w:rPr>
        <w:t>ت</w:t>
      </w:r>
      <w:r w:rsidR="002A0597">
        <w:rPr>
          <w:rFonts w:hint="cs"/>
          <w:rtl/>
        </w:rPr>
        <w:t>ْ</w:t>
      </w:r>
      <w:r w:rsidR="007B24AF" w:rsidRPr="007B24AF">
        <w:rPr>
          <w:rtl/>
        </w:rPr>
        <w:t xml:space="preserve"> </w:t>
      </w:r>
      <w:r w:rsidRPr="007B24AF">
        <w:rPr>
          <w:rtl/>
        </w:rPr>
        <w:t>عنک</w:t>
      </w:r>
      <w:r w:rsidR="007B24AF" w:rsidRPr="007B24AF">
        <w:rPr>
          <w:rtl/>
        </w:rPr>
        <w:t xml:space="preserve"> </w:t>
      </w:r>
      <w:r w:rsidRPr="007B24AF">
        <w:rPr>
          <w:rtl/>
        </w:rPr>
        <w:t>أش</w:t>
      </w:r>
      <w:r w:rsidR="00233C55" w:rsidRPr="007B24AF">
        <w:rPr>
          <w:rtl/>
        </w:rPr>
        <w:t>ی</w:t>
      </w:r>
      <w:r w:rsidRPr="007B24AF">
        <w:rPr>
          <w:rtl/>
        </w:rPr>
        <w:t>اء</w:t>
      </w:r>
      <w:r w:rsidR="002A0597">
        <w:rPr>
          <w:rFonts w:hint="cs"/>
          <w:rtl/>
        </w:rPr>
        <w:t>»</w:t>
      </w:r>
      <w:r w:rsidR="007B24AF" w:rsidRPr="007B24AF">
        <w:rPr>
          <w:rtl/>
        </w:rPr>
        <w:t xml:space="preserve"> </w:t>
      </w:r>
    </w:p>
    <w:p w:rsidR="00FB39C3" w:rsidRPr="007B24AF" w:rsidRDefault="00FB39C3" w:rsidP="00015BC1">
      <w:pPr>
        <w:pStyle w:val="a4"/>
        <w:widowControl w:val="0"/>
        <w:rPr>
          <w:rtl/>
        </w:rPr>
      </w:pPr>
      <w:r w:rsidRPr="007B24AF">
        <w:rPr>
          <w:rtl/>
        </w:rPr>
        <w:t>«به</w:t>
      </w:r>
      <w:r w:rsidR="007B24AF" w:rsidRPr="007B24AF">
        <w:rPr>
          <w:rtl/>
        </w:rPr>
        <w:t xml:space="preserve"> </w:t>
      </w:r>
      <w:r w:rsidRPr="007B24AF">
        <w:rPr>
          <w:rtl/>
        </w:rPr>
        <w:t>آن</w:t>
      </w:r>
      <w:r w:rsidR="007B24AF" w:rsidRPr="007B24AF">
        <w:rPr>
          <w:rtl/>
        </w:rPr>
        <w:t xml:space="preserve"> </w:t>
      </w:r>
      <w:r w:rsidRPr="007B24AF">
        <w:rPr>
          <w:rtl/>
        </w:rPr>
        <w:t>کس</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وادی</w:t>
      </w:r>
      <w:r w:rsidR="007B24AF" w:rsidRPr="007B24AF">
        <w:rPr>
          <w:rtl/>
        </w:rPr>
        <w:t xml:space="preserve"> </w:t>
      </w:r>
      <w:r w:rsidRPr="007B24AF">
        <w:rPr>
          <w:rtl/>
        </w:rPr>
        <w:t>دانش</w:t>
      </w:r>
      <w:r w:rsidR="007B24AF" w:rsidRPr="007B24AF">
        <w:rPr>
          <w:rtl/>
        </w:rPr>
        <w:t xml:space="preserve"> </w:t>
      </w:r>
      <w:r w:rsidRPr="007B24AF">
        <w:rPr>
          <w:rtl/>
        </w:rPr>
        <w:t>مدّعی</w:t>
      </w:r>
      <w:r w:rsidR="007B24AF" w:rsidRPr="007B24AF">
        <w:rPr>
          <w:rtl/>
        </w:rPr>
        <w:t xml:space="preserve"> </w:t>
      </w:r>
      <w:r w:rsidRPr="007B24AF">
        <w:rPr>
          <w:rtl/>
        </w:rPr>
        <w:t>شناخت</w:t>
      </w:r>
      <w:r w:rsidR="007B24AF" w:rsidRPr="007B24AF">
        <w:rPr>
          <w:rtl/>
        </w:rPr>
        <w:t xml:space="preserve"> </w:t>
      </w:r>
      <w:r w:rsidRPr="007B24AF">
        <w:rPr>
          <w:rtl/>
        </w:rPr>
        <w:t>و</w:t>
      </w:r>
      <w:r w:rsidR="007B24AF" w:rsidRPr="007B24AF">
        <w:rPr>
          <w:rtl/>
        </w:rPr>
        <w:t xml:space="preserve"> </w:t>
      </w:r>
      <w:r w:rsidRPr="007B24AF">
        <w:rPr>
          <w:rtl/>
        </w:rPr>
        <w:t>معرفتی</w:t>
      </w:r>
      <w:r w:rsidR="007B24AF" w:rsidRPr="007B24AF">
        <w:rPr>
          <w:rtl/>
        </w:rPr>
        <w:t xml:space="preserve"> </w:t>
      </w:r>
      <w:r w:rsidRPr="007B24AF">
        <w:rPr>
          <w:rtl/>
        </w:rPr>
        <w:t>است</w:t>
      </w:r>
      <w:r w:rsidR="007B24AF" w:rsidRPr="007B24AF">
        <w:rPr>
          <w:rtl/>
        </w:rPr>
        <w:t xml:space="preserve"> </w:t>
      </w:r>
      <w:r w:rsidRPr="007B24AF">
        <w:rPr>
          <w:rtl/>
        </w:rPr>
        <w:t>بگو</w:t>
      </w:r>
      <w:r w:rsidR="007B24AF" w:rsidRPr="007B24AF">
        <w:rPr>
          <w:rtl/>
        </w:rPr>
        <w:t xml:space="preserve"> </w:t>
      </w:r>
      <w:r w:rsidRPr="007B24AF">
        <w:rPr>
          <w:rtl/>
        </w:rPr>
        <w:t>که</w:t>
      </w:r>
      <w:r w:rsidR="007B24AF" w:rsidRPr="007B24AF">
        <w:rPr>
          <w:rtl/>
        </w:rPr>
        <w:t xml:space="preserve"> </w:t>
      </w:r>
      <w:r w:rsidRPr="007B24AF">
        <w:rPr>
          <w:rtl/>
        </w:rPr>
        <w:t>مطلبی</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خاطر</w:t>
      </w:r>
      <w:r w:rsidR="007B24AF" w:rsidRPr="007B24AF">
        <w:rPr>
          <w:rtl/>
        </w:rPr>
        <w:t xml:space="preserve"> </w:t>
      </w:r>
      <w:r w:rsidRPr="007B24AF">
        <w:rPr>
          <w:rtl/>
        </w:rPr>
        <w:t>سپرده</w:t>
      </w:r>
      <w:r w:rsidR="00F93021">
        <w:rPr>
          <w:rFonts w:hint="cs"/>
          <w:rtl/>
        </w:rPr>
        <w:t>‌</w:t>
      </w:r>
      <w:r w:rsidRPr="007B24AF">
        <w:rPr>
          <w:rtl/>
        </w:rPr>
        <w:t>ای</w:t>
      </w:r>
      <w:r w:rsidR="007B24AF" w:rsidRPr="007B24AF">
        <w:rPr>
          <w:rtl/>
        </w:rPr>
        <w:t xml:space="preserve"> </w:t>
      </w:r>
      <w:r w:rsidRPr="007B24AF">
        <w:rPr>
          <w:rtl/>
        </w:rPr>
        <w:t>ولی</w:t>
      </w:r>
      <w:r w:rsidR="007B24AF" w:rsidRPr="007B24AF">
        <w:rPr>
          <w:rtl/>
        </w:rPr>
        <w:t xml:space="preserve"> </w:t>
      </w:r>
      <w:r w:rsidRPr="007B24AF">
        <w:rPr>
          <w:rtl/>
        </w:rPr>
        <w:t>از</w:t>
      </w:r>
      <w:r w:rsidR="007B24AF" w:rsidRPr="007B24AF">
        <w:rPr>
          <w:rtl/>
        </w:rPr>
        <w:t xml:space="preserve"> </w:t>
      </w:r>
      <w:r w:rsidRPr="007B24AF">
        <w:rPr>
          <w:rtl/>
        </w:rPr>
        <w:t>نکات</w:t>
      </w:r>
      <w:r w:rsidR="007B24AF" w:rsidRPr="007B24AF">
        <w:rPr>
          <w:rtl/>
        </w:rPr>
        <w:t xml:space="preserve"> </w:t>
      </w:r>
      <w:r w:rsidRPr="007B24AF">
        <w:rPr>
          <w:rtl/>
        </w:rPr>
        <w:t>فراوانی</w:t>
      </w:r>
      <w:r w:rsidR="007B24AF" w:rsidRPr="007B24AF">
        <w:rPr>
          <w:rtl/>
        </w:rPr>
        <w:t xml:space="preserve"> </w:t>
      </w:r>
      <w:r w:rsidRPr="007B24AF">
        <w:rPr>
          <w:rtl/>
        </w:rPr>
        <w:t>غافل</w:t>
      </w:r>
      <w:r w:rsidR="007B24AF" w:rsidRPr="007B24AF">
        <w:rPr>
          <w:rtl/>
        </w:rPr>
        <w:t xml:space="preserve"> </w:t>
      </w:r>
      <w:r w:rsidRPr="007B24AF">
        <w:rPr>
          <w:rtl/>
        </w:rPr>
        <w:t>گشته</w:t>
      </w:r>
      <w:r w:rsidR="00F93021">
        <w:rPr>
          <w:rFonts w:hint="cs"/>
          <w:rtl/>
        </w:rPr>
        <w:t>‌</w:t>
      </w:r>
      <w:r w:rsidRPr="007B24AF">
        <w:rPr>
          <w:rtl/>
        </w:rPr>
        <w:t>ای.</w:t>
      </w:r>
      <w:r w:rsidR="007B24AF" w:rsidRPr="007B24AF">
        <w:rPr>
          <w:rtl/>
        </w:rPr>
        <w:t xml:space="preserve"> </w:t>
      </w:r>
      <w:r w:rsidRPr="007B24AF">
        <w:rPr>
          <w:rtl/>
        </w:rPr>
        <w:t>»</w:t>
      </w:r>
      <w:r w:rsidR="007B24AF" w:rsidRPr="007B24AF">
        <w:rPr>
          <w:rtl/>
        </w:rPr>
        <w:t xml:space="preserve"> </w:t>
      </w:r>
    </w:p>
    <w:p w:rsidR="00FB39C3" w:rsidRPr="007B24AF" w:rsidRDefault="00FB39C3" w:rsidP="00015BC1">
      <w:pPr>
        <w:widowControl w:val="0"/>
        <w:rPr>
          <w:rFonts w:ascii="NoorLotus" w:hAnsi="NoorLotus"/>
          <w:rtl/>
        </w:rPr>
      </w:pPr>
    </w:p>
    <w:p w:rsidR="00721521" w:rsidRDefault="00721521" w:rsidP="00015BC1">
      <w:pPr>
        <w:widowControl w:val="0"/>
        <w:bidi w:val="0"/>
        <w:spacing w:before="0" w:after="0" w:line="20" w:lineRule="atLeast"/>
        <w:contextualSpacing w:val="0"/>
        <w:rPr>
          <w:rFonts w:asciiTheme="majorHAnsi" w:eastAsiaTheme="majorEastAsia" w:hAnsiTheme="majorHAnsi" w:cs="2  Mitra_4 (MRT)"/>
          <w:color w:val="2E74B5" w:themeColor="accent1" w:themeShade="BF"/>
          <w:sz w:val="32"/>
          <w:szCs w:val="32"/>
          <w:rtl/>
        </w:rPr>
      </w:pPr>
      <w:r>
        <w:rPr>
          <w:rtl/>
        </w:rPr>
        <w:lastRenderedPageBreak/>
        <w:br w:type="page"/>
      </w:r>
    </w:p>
    <w:p w:rsidR="00FB39C3" w:rsidRDefault="00FB39C3" w:rsidP="00015BC1">
      <w:pPr>
        <w:pStyle w:val="1"/>
        <w:keepNext w:val="0"/>
        <w:keepLines w:val="0"/>
        <w:widowControl w:val="0"/>
        <w:rPr>
          <w:rtl/>
        </w:rPr>
      </w:pPr>
      <w:bookmarkStart w:id="23" w:name="_Toc377386494"/>
      <w:r w:rsidRPr="007B24AF">
        <w:rPr>
          <w:rtl/>
        </w:rPr>
        <w:lastRenderedPageBreak/>
        <w:t>فصل</w:t>
      </w:r>
      <w:r w:rsidR="007B24AF" w:rsidRPr="007B24AF">
        <w:rPr>
          <w:rtl/>
        </w:rPr>
        <w:t xml:space="preserve"> </w:t>
      </w:r>
      <w:r w:rsidRPr="007B24AF">
        <w:rPr>
          <w:rtl/>
        </w:rPr>
        <w:t>دوّم:</w:t>
      </w:r>
      <w:r w:rsidR="007B24AF" w:rsidRPr="007B24AF">
        <w:rPr>
          <w:rtl/>
        </w:rPr>
        <w:t xml:space="preserve"> </w:t>
      </w:r>
      <w:r w:rsidRPr="007B24AF">
        <w:rPr>
          <w:rtl/>
        </w:rPr>
        <w:t>بررسی</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در</w:t>
      </w:r>
      <w:r w:rsidR="007B24AF" w:rsidRPr="007B24AF">
        <w:rPr>
          <w:rtl/>
        </w:rPr>
        <w:t xml:space="preserve"> </w:t>
      </w:r>
      <w:r w:rsidRPr="007B24AF">
        <w:rPr>
          <w:rtl/>
        </w:rPr>
        <w:t>مسأله</w:t>
      </w:r>
      <w:r w:rsidR="007B24AF" w:rsidRPr="007B24AF">
        <w:rPr>
          <w:rtl/>
        </w:rPr>
        <w:t xml:space="preserve"> </w:t>
      </w:r>
      <w:r w:rsidRPr="007B24AF">
        <w:rPr>
          <w:rtl/>
        </w:rPr>
        <w:t>صراط</w:t>
      </w:r>
      <w:bookmarkEnd w:id="23"/>
    </w:p>
    <w:p w:rsidR="001A3BE7" w:rsidRDefault="001A3BE7" w:rsidP="001A3BE7">
      <w:pPr>
        <w:widowControl w:val="0"/>
        <w:rPr>
          <w:rFonts w:ascii="NoorLotus" w:hAnsi="NoorLotus"/>
          <w:rtl/>
        </w:rPr>
      </w:pPr>
      <w:r w:rsidRPr="007B24AF">
        <w:rPr>
          <w:rFonts w:ascii="NoorLotus" w:hAnsi="NoorLotus"/>
          <w:rtl/>
        </w:rPr>
        <w:t xml:space="preserve">در </w:t>
      </w:r>
      <w:r>
        <w:rPr>
          <w:rFonts w:ascii="NoorLotus" w:hAnsi="NoorLotus" w:hint="cs"/>
          <w:rtl/>
        </w:rPr>
        <w:t>ابتدا</w:t>
      </w:r>
      <w:r w:rsidRPr="007B24AF">
        <w:rPr>
          <w:rFonts w:ascii="NoorLotus" w:hAnsi="NoorLotus"/>
          <w:rtl/>
        </w:rPr>
        <w:t xml:space="preserve"> تذکر </w:t>
      </w:r>
      <w:r>
        <w:rPr>
          <w:rFonts w:ascii="NoorLotus" w:hAnsi="NoorLotus" w:hint="cs"/>
          <w:rtl/>
        </w:rPr>
        <w:t>سه</w:t>
      </w:r>
      <w:r w:rsidRPr="007B24AF">
        <w:rPr>
          <w:rFonts w:ascii="NoorLotus" w:hAnsi="NoorLotus"/>
          <w:rtl/>
        </w:rPr>
        <w:t xml:space="preserve"> نکته لازم است: </w:t>
      </w:r>
    </w:p>
    <w:p w:rsidR="001A3BE7" w:rsidRPr="007B24AF" w:rsidRDefault="001A3BE7" w:rsidP="001A3BE7">
      <w:pPr>
        <w:widowControl w:val="0"/>
        <w:rPr>
          <w:rFonts w:ascii="NoorLotus" w:hAnsi="NoorLotus"/>
          <w:rtl/>
        </w:rPr>
      </w:pPr>
      <w:r w:rsidRPr="007B24AF">
        <w:rPr>
          <w:rFonts w:ascii="NoorLotus" w:hAnsi="NoorLotus"/>
          <w:rtl/>
        </w:rPr>
        <w:t>أوّلا</w:t>
      </w:r>
      <w:r>
        <w:rPr>
          <w:rFonts w:ascii="NoorLotus" w:hAnsi="NoorLotus" w:hint="cs"/>
          <w:rtl/>
        </w:rPr>
        <w:t>ً</w:t>
      </w:r>
      <w:r w:rsidRPr="007B24AF">
        <w:rPr>
          <w:rFonts w:ascii="NoorLotus" w:hAnsi="NoorLotus"/>
          <w:rtl/>
        </w:rPr>
        <w:t>:</w:t>
      </w:r>
      <w:r w:rsidRPr="001A3BE7">
        <w:rPr>
          <w:rtl/>
        </w:rPr>
        <w:t xml:space="preserve"> </w:t>
      </w:r>
      <w:r w:rsidRPr="001A3BE7">
        <w:rPr>
          <w:rFonts w:ascii="NoorLotus" w:hAnsi="NoorLotus"/>
          <w:rtl/>
        </w:rPr>
        <w:t>برا</w:t>
      </w:r>
      <w:r w:rsidRPr="001A3BE7">
        <w:rPr>
          <w:rFonts w:ascii="NoorLotus" w:hAnsi="NoorLotus" w:hint="cs"/>
          <w:rtl/>
        </w:rPr>
        <w:t>ی</w:t>
      </w:r>
      <w:r w:rsidRPr="001A3BE7">
        <w:rPr>
          <w:rFonts w:ascii="NoorLotus" w:hAnsi="NoorLotus"/>
          <w:rtl/>
        </w:rPr>
        <w:t xml:space="preserve"> ا</w:t>
      </w:r>
      <w:r w:rsidRPr="001A3BE7">
        <w:rPr>
          <w:rFonts w:ascii="NoorLotus" w:hAnsi="NoorLotus" w:hint="cs"/>
          <w:rtl/>
        </w:rPr>
        <w:t>ین</w:t>
      </w:r>
      <w:r w:rsidRPr="001A3BE7">
        <w:rPr>
          <w:rFonts w:ascii="NoorLotus" w:hAnsi="NoorLotus"/>
          <w:rtl/>
        </w:rPr>
        <w:t xml:space="preserve"> بحث روائ</w:t>
      </w:r>
      <w:r w:rsidRPr="001A3BE7">
        <w:rPr>
          <w:rFonts w:ascii="NoorLotus" w:hAnsi="NoorLotus" w:hint="cs"/>
          <w:rtl/>
        </w:rPr>
        <w:t>ی،</w:t>
      </w:r>
      <w:r w:rsidRPr="001A3BE7">
        <w:rPr>
          <w:rFonts w:ascii="NoorLotus" w:hAnsi="NoorLotus"/>
          <w:rtl/>
        </w:rPr>
        <w:t xml:space="preserve"> ب</w:t>
      </w:r>
      <w:r w:rsidRPr="001A3BE7">
        <w:rPr>
          <w:rFonts w:ascii="NoorLotus" w:hAnsi="NoorLotus" w:hint="cs"/>
          <w:rtl/>
        </w:rPr>
        <w:t>یش</w:t>
      </w:r>
      <w:r w:rsidRPr="001A3BE7">
        <w:rPr>
          <w:rFonts w:ascii="NoorLotus" w:hAnsi="NoorLotus"/>
          <w:rtl/>
        </w:rPr>
        <w:t xml:space="preserve"> از دوهزار مورد استعمالات صراط و نظائر آن در روا</w:t>
      </w:r>
      <w:r w:rsidRPr="001A3BE7">
        <w:rPr>
          <w:rFonts w:ascii="NoorLotus" w:hAnsi="NoorLotus" w:hint="cs"/>
          <w:rtl/>
        </w:rPr>
        <w:t>یات</w:t>
      </w:r>
      <w:r w:rsidRPr="001A3BE7">
        <w:rPr>
          <w:rFonts w:ascii="NoorLotus" w:hAnsi="NoorLotus"/>
          <w:rtl/>
        </w:rPr>
        <w:t xml:space="preserve"> مورد بررس</w:t>
      </w:r>
      <w:r w:rsidRPr="001A3BE7">
        <w:rPr>
          <w:rFonts w:ascii="NoorLotus" w:hAnsi="NoorLotus" w:hint="cs"/>
          <w:rtl/>
        </w:rPr>
        <w:t>ی</w:t>
      </w:r>
      <w:r w:rsidRPr="001A3BE7">
        <w:rPr>
          <w:rFonts w:ascii="NoorLotus" w:hAnsi="NoorLotus"/>
          <w:rtl/>
        </w:rPr>
        <w:t xml:space="preserve"> قرار گرفت. آنچه در ا</w:t>
      </w:r>
      <w:r w:rsidRPr="001A3BE7">
        <w:rPr>
          <w:rFonts w:ascii="NoorLotus" w:hAnsi="NoorLotus" w:hint="cs"/>
          <w:rtl/>
        </w:rPr>
        <w:t>ینجا</w:t>
      </w:r>
      <w:r w:rsidRPr="001A3BE7">
        <w:rPr>
          <w:rFonts w:ascii="NoorLotus" w:hAnsi="NoorLotus"/>
          <w:rtl/>
        </w:rPr>
        <w:t xml:space="preserve"> م</w:t>
      </w:r>
      <w:r w:rsidRPr="001A3BE7">
        <w:rPr>
          <w:rFonts w:ascii="NoorLotus" w:hAnsi="NoorLotus" w:hint="cs"/>
          <w:rtl/>
        </w:rPr>
        <w:t>ی</w:t>
      </w:r>
      <w:r>
        <w:rPr>
          <w:rFonts w:ascii="NoorLotus" w:hAnsi="NoorLotus" w:hint="cs"/>
          <w:rtl/>
        </w:rPr>
        <w:t>‌</w:t>
      </w:r>
      <w:r w:rsidRPr="001A3BE7">
        <w:rPr>
          <w:rFonts w:ascii="NoorLotus" w:hAnsi="NoorLotus" w:hint="cs"/>
          <w:rtl/>
        </w:rPr>
        <w:t>آید</w:t>
      </w:r>
      <w:r w:rsidRPr="001A3BE7">
        <w:rPr>
          <w:rFonts w:ascii="NoorLotus" w:hAnsi="NoorLotus"/>
          <w:rtl/>
        </w:rPr>
        <w:t xml:space="preserve"> گلچ</w:t>
      </w:r>
      <w:r w:rsidRPr="001A3BE7">
        <w:rPr>
          <w:rFonts w:ascii="NoorLotus" w:hAnsi="NoorLotus" w:hint="cs"/>
          <w:rtl/>
        </w:rPr>
        <w:t>ینی</w:t>
      </w:r>
      <w:r w:rsidRPr="001A3BE7">
        <w:rPr>
          <w:rFonts w:ascii="NoorLotus" w:hAnsi="NoorLotus"/>
          <w:rtl/>
        </w:rPr>
        <w:t xml:space="preserve"> از ا</w:t>
      </w:r>
      <w:r w:rsidRPr="001A3BE7">
        <w:rPr>
          <w:rFonts w:ascii="NoorLotus" w:hAnsi="NoorLotus" w:hint="cs"/>
          <w:rtl/>
        </w:rPr>
        <w:t>ین</w:t>
      </w:r>
      <w:r w:rsidRPr="001A3BE7">
        <w:rPr>
          <w:rFonts w:ascii="NoorLotus" w:hAnsi="NoorLotus"/>
          <w:rtl/>
        </w:rPr>
        <w:t xml:space="preserve"> روا</w:t>
      </w:r>
      <w:r w:rsidRPr="001A3BE7">
        <w:rPr>
          <w:rFonts w:ascii="NoorLotus" w:hAnsi="NoorLotus" w:hint="cs"/>
          <w:rtl/>
        </w:rPr>
        <w:t>یات</w:t>
      </w:r>
      <w:r w:rsidRPr="001A3BE7">
        <w:rPr>
          <w:rFonts w:ascii="NoorLotus" w:hAnsi="NoorLotus"/>
          <w:rtl/>
        </w:rPr>
        <w:t xml:space="preserve"> است که م</w:t>
      </w:r>
      <w:r w:rsidRPr="001A3BE7">
        <w:rPr>
          <w:rFonts w:ascii="NoorLotus" w:hAnsi="NoorLotus" w:hint="cs"/>
          <w:rtl/>
        </w:rPr>
        <w:t>ی</w:t>
      </w:r>
      <w:r>
        <w:rPr>
          <w:rFonts w:ascii="NoorLotus" w:hAnsi="NoorLotus" w:hint="cs"/>
          <w:rtl/>
        </w:rPr>
        <w:t>‌</w:t>
      </w:r>
      <w:r w:rsidRPr="001A3BE7">
        <w:rPr>
          <w:rFonts w:ascii="NoorLotus" w:hAnsi="NoorLotus" w:hint="cs"/>
          <w:rtl/>
        </w:rPr>
        <w:t>تواند</w:t>
      </w:r>
      <w:r w:rsidRPr="001A3BE7">
        <w:rPr>
          <w:rFonts w:ascii="NoorLotus" w:hAnsi="NoorLotus"/>
          <w:rtl/>
        </w:rPr>
        <w:t xml:space="preserve"> نمائ</w:t>
      </w:r>
      <w:r w:rsidRPr="001A3BE7">
        <w:rPr>
          <w:rFonts w:ascii="NoorLotus" w:hAnsi="NoorLotus" w:hint="cs"/>
          <w:rtl/>
        </w:rPr>
        <w:t>ی</w:t>
      </w:r>
      <w:r w:rsidRPr="001A3BE7">
        <w:rPr>
          <w:rFonts w:ascii="NoorLotus" w:hAnsi="NoorLotus"/>
          <w:rtl/>
        </w:rPr>
        <w:t xml:space="preserve"> از فضا</w:t>
      </w:r>
      <w:r w:rsidRPr="001A3BE7">
        <w:rPr>
          <w:rFonts w:ascii="NoorLotus" w:hAnsi="NoorLotus" w:hint="cs"/>
          <w:rtl/>
        </w:rPr>
        <w:t>ی</w:t>
      </w:r>
      <w:r w:rsidRPr="001A3BE7">
        <w:rPr>
          <w:rFonts w:ascii="NoorLotus" w:hAnsi="NoorLotus"/>
          <w:rtl/>
        </w:rPr>
        <w:t xml:space="preserve"> روا</w:t>
      </w:r>
      <w:r w:rsidRPr="001A3BE7">
        <w:rPr>
          <w:rFonts w:ascii="NoorLotus" w:hAnsi="NoorLotus" w:hint="cs"/>
          <w:rtl/>
        </w:rPr>
        <w:t>یات</w:t>
      </w:r>
      <w:r w:rsidRPr="001A3BE7">
        <w:rPr>
          <w:rFonts w:ascii="NoorLotus" w:hAnsi="NoorLotus"/>
          <w:rtl/>
        </w:rPr>
        <w:t xml:space="preserve"> معارف</w:t>
      </w:r>
      <w:r w:rsidRPr="001A3BE7">
        <w:rPr>
          <w:rFonts w:ascii="NoorLotus" w:hAnsi="NoorLotus" w:hint="cs"/>
          <w:rtl/>
        </w:rPr>
        <w:t>ی</w:t>
      </w:r>
      <w:r w:rsidRPr="001A3BE7">
        <w:rPr>
          <w:rFonts w:ascii="NoorLotus" w:hAnsi="NoorLotus"/>
          <w:rtl/>
        </w:rPr>
        <w:t xml:space="preserve"> را ترس</w:t>
      </w:r>
      <w:r w:rsidRPr="001A3BE7">
        <w:rPr>
          <w:rFonts w:ascii="NoorLotus" w:hAnsi="NoorLotus" w:hint="cs"/>
          <w:rtl/>
        </w:rPr>
        <w:t>یم</w:t>
      </w:r>
      <w:r w:rsidRPr="001A3BE7">
        <w:rPr>
          <w:rFonts w:ascii="NoorLotus" w:hAnsi="NoorLotus"/>
          <w:rtl/>
        </w:rPr>
        <w:t xml:space="preserve"> کند.</w:t>
      </w:r>
    </w:p>
    <w:p w:rsidR="00233B9B" w:rsidRDefault="001A3BE7" w:rsidP="00233B9B">
      <w:pPr>
        <w:widowControl w:val="0"/>
        <w:rPr>
          <w:rFonts w:ascii="NoorLotus" w:hAnsi="NoorLotus"/>
          <w:rtl/>
        </w:rPr>
      </w:pPr>
      <w:r w:rsidRPr="007B24AF">
        <w:rPr>
          <w:rFonts w:ascii="NoorLotus" w:hAnsi="NoorLotus"/>
          <w:rtl/>
        </w:rPr>
        <w:t xml:space="preserve">و ثانیاً: </w:t>
      </w:r>
      <w:r>
        <w:rPr>
          <w:rFonts w:ascii="NoorLotus" w:hAnsi="NoorLotus" w:hint="cs"/>
          <w:rtl/>
        </w:rPr>
        <w:t xml:space="preserve">گر چه </w:t>
      </w:r>
      <w:r w:rsidRPr="001A3BE7">
        <w:rPr>
          <w:rFonts w:ascii="NoorLotus" w:hAnsi="NoorLotus"/>
          <w:rtl/>
        </w:rPr>
        <w:t>بررس</w:t>
      </w:r>
      <w:r w:rsidRPr="001A3BE7">
        <w:rPr>
          <w:rFonts w:ascii="NoorLotus" w:hAnsi="NoorLotus" w:hint="cs"/>
          <w:rtl/>
        </w:rPr>
        <w:t>ی</w:t>
      </w:r>
      <w:r w:rsidRPr="001A3BE7">
        <w:rPr>
          <w:rFonts w:ascii="NoorLotus" w:hAnsi="NoorLotus"/>
          <w:rtl/>
        </w:rPr>
        <w:t xml:space="preserve"> سند</w:t>
      </w:r>
      <w:r w:rsidRPr="001A3BE7">
        <w:rPr>
          <w:rFonts w:ascii="NoorLotus" w:hAnsi="NoorLotus" w:hint="cs"/>
          <w:rtl/>
        </w:rPr>
        <w:t>ی</w:t>
      </w:r>
      <w:r w:rsidRPr="001A3BE7">
        <w:rPr>
          <w:rFonts w:ascii="NoorLotus" w:hAnsi="NoorLotus"/>
          <w:rtl/>
        </w:rPr>
        <w:t xml:space="preserve"> در اصول د</w:t>
      </w:r>
      <w:r w:rsidRPr="001A3BE7">
        <w:rPr>
          <w:rFonts w:ascii="NoorLotus" w:hAnsi="NoorLotus" w:hint="cs"/>
          <w:rtl/>
        </w:rPr>
        <w:t>ین</w:t>
      </w:r>
      <w:r w:rsidRPr="001A3BE7">
        <w:rPr>
          <w:rFonts w:ascii="NoorLotus" w:hAnsi="NoorLotus"/>
          <w:rtl/>
        </w:rPr>
        <w:t xml:space="preserve"> ن</w:t>
      </w:r>
      <w:r w:rsidRPr="001A3BE7">
        <w:rPr>
          <w:rFonts w:ascii="NoorLotus" w:hAnsi="NoorLotus" w:hint="cs"/>
          <w:rtl/>
        </w:rPr>
        <w:t>یز</w:t>
      </w:r>
      <w:r w:rsidRPr="001A3BE7">
        <w:rPr>
          <w:rFonts w:ascii="NoorLotus" w:hAnsi="NoorLotus"/>
          <w:rtl/>
        </w:rPr>
        <w:t xml:space="preserve"> موجب قوّت و ضعف ظنّ م</w:t>
      </w:r>
      <w:r w:rsidRPr="001A3BE7">
        <w:rPr>
          <w:rFonts w:ascii="NoorLotus" w:hAnsi="NoorLotus" w:hint="cs"/>
          <w:rtl/>
        </w:rPr>
        <w:t>ی</w:t>
      </w:r>
      <w:r>
        <w:rPr>
          <w:rFonts w:ascii="NoorLotus" w:hAnsi="NoorLotus" w:hint="cs"/>
          <w:rtl/>
        </w:rPr>
        <w:t>‌</w:t>
      </w:r>
      <w:r w:rsidRPr="001A3BE7">
        <w:rPr>
          <w:rFonts w:ascii="NoorLotus" w:hAnsi="NoorLotus" w:hint="cs"/>
          <w:rtl/>
        </w:rPr>
        <w:t>شود</w:t>
      </w:r>
      <w:r w:rsidRPr="001A3BE7">
        <w:rPr>
          <w:rFonts w:ascii="NoorLotus" w:hAnsi="NoorLotus"/>
          <w:rtl/>
        </w:rPr>
        <w:t xml:space="preserve"> و هم</w:t>
      </w:r>
      <w:r w:rsidRPr="001A3BE7">
        <w:rPr>
          <w:rFonts w:ascii="NoorLotus" w:hAnsi="NoorLotus" w:hint="cs"/>
          <w:rtl/>
        </w:rPr>
        <w:t>ین</w:t>
      </w:r>
      <w:r w:rsidRPr="001A3BE7">
        <w:rPr>
          <w:rFonts w:ascii="NoorLotus" w:hAnsi="NoorLotus"/>
          <w:rtl/>
        </w:rPr>
        <w:t xml:space="preserve"> مقدار فائده ن</w:t>
      </w:r>
      <w:r w:rsidRPr="001A3BE7">
        <w:rPr>
          <w:rFonts w:ascii="NoorLotus" w:hAnsi="NoorLotus" w:hint="cs"/>
          <w:rtl/>
        </w:rPr>
        <w:t>یز،</w:t>
      </w:r>
      <w:r w:rsidRPr="001A3BE7">
        <w:rPr>
          <w:rFonts w:ascii="NoorLotus" w:hAnsi="NoorLotus"/>
          <w:rtl/>
        </w:rPr>
        <w:t xml:space="preserve"> کاف</w:t>
      </w:r>
      <w:r w:rsidRPr="001A3BE7">
        <w:rPr>
          <w:rFonts w:ascii="NoorLotus" w:hAnsi="NoorLotus" w:hint="cs"/>
          <w:rtl/>
        </w:rPr>
        <w:t>ی</w:t>
      </w:r>
      <w:r w:rsidRPr="001A3BE7">
        <w:rPr>
          <w:rFonts w:ascii="NoorLotus" w:hAnsi="NoorLotus"/>
          <w:rtl/>
        </w:rPr>
        <w:t xml:space="preserve"> است تا در </w:t>
      </w:r>
      <w:r w:rsidRPr="001A3BE7">
        <w:rPr>
          <w:rFonts w:ascii="NoorLotus" w:hAnsi="NoorLotus" w:hint="cs"/>
          <w:rtl/>
        </w:rPr>
        <w:t>یک</w:t>
      </w:r>
      <w:r w:rsidRPr="001A3BE7">
        <w:rPr>
          <w:rFonts w:ascii="NoorLotus" w:hAnsi="NoorLotus"/>
          <w:rtl/>
        </w:rPr>
        <w:t xml:space="preserve"> تحق</w:t>
      </w:r>
      <w:r w:rsidRPr="001A3BE7">
        <w:rPr>
          <w:rFonts w:ascii="NoorLotus" w:hAnsi="NoorLotus" w:hint="cs"/>
          <w:rtl/>
        </w:rPr>
        <w:t>یق</w:t>
      </w:r>
      <w:r w:rsidRPr="001A3BE7">
        <w:rPr>
          <w:rFonts w:ascii="NoorLotus" w:hAnsi="NoorLotus"/>
          <w:rtl/>
        </w:rPr>
        <w:t xml:space="preserve"> کامل برا</w:t>
      </w:r>
      <w:r w:rsidRPr="001A3BE7">
        <w:rPr>
          <w:rFonts w:ascii="NoorLotus" w:hAnsi="NoorLotus" w:hint="cs"/>
          <w:rtl/>
        </w:rPr>
        <w:t>ی</w:t>
      </w:r>
      <w:r w:rsidRPr="001A3BE7">
        <w:rPr>
          <w:rFonts w:ascii="NoorLotus" w:hAnsi="NoorLotus"/>
          <w:rtl/>
        </w:rPr>
        <w:t xml:space="preserve"> بررس</w:t>
      </w:r>
      <w:r w:rsidRPr="001A3BE7">
        <w:rPr>
          <w:rFonts w:ascii="NoorLotus" w:hAnsi="NoorLotus" w:hint="cs"/>
          <w:rtl/>
        </w:rPr>
        <w:t>ی</w:t>
      </w:r>
      <w:r w:rsidRPr="001A3BE7">
        <w:rPr>
          <w:rFonts w:ascii="NoorLotus" w:hAnsi="NoorLotus"/>
          <w:rtl/>
        </w:rPr>
        <w:t xml:space="preserve"> سند</w:t>
      </w:r>
      <w:r w:rsidRPr="001A3BE7">
        <w:rPr>
          <w:rFonts w:ascii="NoorLotus" w:hAnsi="NoorLotus" w:hint="cs"/>
          <w:rtl/>
        </w:rPr>
        <w:t>ی</w:t>
      </w:r>
      <w:r w:rsidRPr="001A3BE7">
        <w:rPr>
          <w:rFonts w:ascii="NoorLotus" w:hAnsi="NoorLotus"/>
          <w:rtl/>
        </w:rPr>
        <w:t xml:space="preserve"> تلاش شود</w:t>
      </w:r>
      <w:r w:rsidR="00233B9B">
        <w:rPr>
          <w:rFonts w:ascii="NoorLotus" w:hAnsi="NoorLotus" w:hint="cs"/>
          <w:rtl/>
        </w:rPr>
        <w:t xml:space="preserve"> امّا</w:t>
      </w:r>
      <w:r w:rsidRPr="001A3BE7">
        <w:rPr>
          <w:rFonts w:ascii="NoorLotus" w:hAnsi="NoorLotus"/>
          <w:rtl/>
        </w:rPr>
        <w:t xml:space="preserve"> </w:t>
      </w:r>
      <w:r w:rsidRPr="007B24AF">
        <w:rPr>
          <w:rFonts w:ascii="NoorLotus" w:hAnsi="NoorLotus"/>
          <w:rtl/>
        </w:rPr>
        <w:t xml:space="preserve">چون </w:t>
      </w:r>
      <w:r>
        <w:rPr>
          <w:rFonts w:ascii="NoorLotus" w:hAnsi="NoorLotus"/>
          <w:rtl/>
        </w:rPr>
        <w:t>ـ</w:t>
      </w:r>
      <w:r w:rsidRPr="007B24AF">
        <w:rPr>
          <w:rFonts w:ascii="NoorLotus" w:hAnsi="NoorLotus"/>
          <w:rtl/>
        </w:rPr>
        <w:t xml:space="preserve"> همانطور که گذشت </w:t>
      </w:r>
      <w:r>
        <w:rPr>
          <w:rFonts w:ascii="NoorLotus" w:hAnsi="NoorLotus"/>
          <w:rtl/>
        </w:rPr>
        <w:t>ـ</w:t>
      </w:r>
      <w:r w:rsidRPr="007B24AF">
        <w:rPr>
          <w:rFonts w:ascii="NoorLotus" w:hAnsi="NoorLotus"/>
          <w:rtl/>
        </w:rPr>
        <w:t xml:space="preserve"> بنا بر مشهور قریب به اتّفاق ظنّ معتبر در اصول دین راهی ندارد، از بررسی سندی أحادیث صرف نظر شد</w:t>
      </w:r>
      <w:r w:rsidR="00233B9B">
        <w:rPr>
          <w:rFonts w:ascii="NoorLotus" w:hAnsi="NoorLotus" w:hint="cs"/>
          <w:rtl/>
        </w:rPr>
        <w:t>.</w:t>
      </w:r>
    </w:p>
    <w:p w:rsidR="001A3BE7" w:rsidRPr="007B24AF" w:rsidRDefault="00233B9B" w:rsidP="00233B9B">
      <w:pPr>
        <w:widowControl w:val="0"/>
        <w:rPr>
          <w:rFonts w:ascii="NoorLotus" w:hAnsi="NoorLotus"/>
          <w:rtl/>
        </w:rPr>
      </w:pPr>
      <w:r>
        <w:rPr>
          <w:rFonts w:ascii="NoorLotus" w:hAnsi="NoorLotus" w:hint="cs"/>
          <w:rtl/>
        </w:rPr>
        <w:t>همچنین</w:t>
      </w:r>
      <w:r w:rsidR="001A3BE7" w:rsidRPr="007B24AF">
        <w:rPr>
          <w:rFonts w:ascii="NoorLotus" w:hAnsi="NoorLotus"/>
          <w:rtl/>
        </w:rPr>
        <w:t xml:space="preserve"> برخی از آثار منسوب به</w:t>
      </w:r>
      <w:r w:rsidR="001A3BE7">
        <w:rPr>
          <w:rFonts w:ascii="NoorLotus" w:hAnsi="NoorLotus"/>
          <w:rtl/>
        </w:rPr>
        <w:t xml:space="preserve"> غیر‌</w:t>
      </w:r>
      <w:r w:rsidR="001A3BE7" w:rsidRPr="007B24AF">
        <w:rPr>
          <w:rFonts w:ascii="NoorLotus" w:hAnsi="NoorLotus"/>
          <w:rtl/>
        </w:rPr>
        <w:t xml:space="preserve">معصومین که قرائن صدق در آنها وجود داشت نیز مورد استفاده قرار گرفت. </w:t>
      </w:r>
    </w:p>
    <w:p w:rsidR="001A3BE7" w:rsidRPr="007B24AF" w:rsidRDefault="001A3BE7" w:rsidP="001A3BE7">
      <w:pPr>
        <w:widowControl w:val="0"/>
        <w:rPr>
          <w:rFonts w:ascii="NoorLotus" w:hAnsi="NoorLotus"/>
          <w:rtl/>
        </w:rPr>
      </w:pPr>
      <w:r>
        <w:rPr>
          <w:rFonts w:ascii="NoorLotus" w:hAnsi="NoorLotus" w:hint="cs"/>
          <w:rtl/>
        </w:rPr>
        <w:t xml:space="preserve">و ثالثاً: </w:t>
      </w:r>
      <w:r w:rsidRPr="007B24AF">
        <w:rPr>
          <w:rFonts w:ascii="NoorLotus" w:hAnsi="NoorLotus"/>
          <w:rtl/>
        </w:rPr>
        <w:t>این بحث مختصر فقط ناظر به احادیث موضوع صراط است بدون هر گونه اتّخاذ مبنای اساسی در مسأله معاد، و مسلّماً اگر بحث از ریشه آغاز شود و در مورد کیفیت معاد و حقیقت عالم قیامت مبنایی اتّخاذ شود، مبحث صراط نیز به پیروی از آن چهره دیگری خواهد یافت.</w:t>
      </w:r>
    </w:p>
    <w:p w:rsidR="001A3BE7" w:rsidRPr="001A3BE7" w:rsidRDefault="001A3BE7" w:rsidP="001A3BE7">
      <w:pPr>
        <w:rPr>
          <w:rtl/>
        </w:rPr>
      </w:pPr>
    </w:p>
    <w:p w:rsidR="00EE79FF" w:rsidRDefault="00EE79FF">
      <w:pPr>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975913" w:rsidRDefault="00FB39C3" w:rsidP="00975913">
      <w:pPr>
        <w:pStyle w:val="2"/>
        <w:rPr>
          <w:rtl/>
        </w:rPr>
      </w:pPr>
      <w:bookmarkStart w:id="24" w:name="_Toc377386495"/>
      <w:r w:rsidRPr="00975913">
        <w:rPr>
          <w:rtl/>
        </w:rPr>
        <w:lastRenderedPageBreak/>
        <w:t>1</w:t>
      </w:r>
      <w:r w:rsidR="007B24AF" w:rsidRPr="00975913">
        <w:rPr>
          <w:rtl/>
        </w:rPr>
        <w:t xml:space="preserve"> </w:t>
      </w:r>
      <w:r w:rsidR="009D7F02" w:rsidRPr="00975913">
        <w:rPr>
          <w:rtl/>
        </w:rPr>
        <w:t>ـ</w:t>
      </w:r>
      <w:r w:rsidR="007B24AF" w:rsidRPr="00975913">
        <w:rPr>
          <w:rtl/>
        </w:rPr>
        <w:t xml:space="preserve"> </w:t>
      </w:r>
      <w:r w:rsidRPr="00975913">
        <w:rPr>
          <w:rtl/>
        </w:rPr>
        <w:t>صراط</w:t>
      </w:r>
      <w:r w:rsidR="007B24AF" w:rsidRPr="00975913">
        <w:rPr>
          <w:rtl/>
        </w:rPr>
        <w:t xml:space="preserve"> </w:t>
      </w:r>
      <w:r w:rsidRPr="00975913">
        <w:rPr>
          <w:rtl/>
        </w:rPr>
        <w:t>دن</w:t>
      </w:r>
      <w:r w:rsidR="00233C55" w:rsidRPr="00975913">
        <w:rPr>
          <w:rtl/>
        </w:rPr>
        <w:t>ی</w:t>
      </w:r>
      <w:r w:rsidRPr="00975913">
        <w:rPr>
          <w:rtl/>
        </w:rPr>
        <w:t>ا</w:t>
      </w:r>
      <w:r w:rsidR="007B24AF" w:rsidRPr="00975913">
        <w:rPr>
          <w:rtl/>
        </w:rPr>
        <w:t xml:space="preserve"> </w:t>
      </w:r>
      <w:r w:rsidRPr="00975913">
        <w:rPr>
          <w:rtl/>
        </w:rPr>
        <w:t>و</w:t>
      </w:r>
      <w:r w:rsidR="007B24AF" w:rsidRPr="00975913">
        <w:rPr>
          <w:rtl/>
        </w:rPr>
        <w:t xml:space="preserve"> </w:t>
      </w:r>
      <w:r w:rsidRPr="00975913">
        <w:rPr>
          <w:rtl/>
        </w:rPr>
        <w:t>صراط</w:t>
      </w:r>
      <w:r w:rsidR="007B24AF" w:rsidRPr="00975913">
        <w:rPr>
          <w:rtl/>
        </w:rPr>
        <w:t xml:space="preserve"> </w:t>
      </w:r>
      <w:r w:rsidRPr="00975913">
        <w:rPr>
          <w:rtl/>
        </w:rPr>
        <w:t>آخرت</w:t>
      </w:r>
      <w:bookmarkEnd w:id="24"/>
      <w:r w:rsidR="007B24AF" w:rsidRPr="00975913">
        <w:rPr>
          <w:rtl/>
        </w:rPr>
        <w:t xml:space="preserve"> </w:t>
      </w:r>
    </w:p>
    <w:p w:rsidR="00FB39C3" w:rsidRPr="007B24AF" w:rsidRDefault="00FB39C3" w:rsidP="00015BC1">
      <w:pPr>
        <w:widowControl w:val="0"/>
        <w:rPr>
          <w:rFonts w:ascii="NoorLotus" w:hAnsi="NoorLotus"/>
          <w:rtl/>
        </w:rPr>
      </w:pPr>
      <w:r w:rsidRPr="007B24AF">
        <w:rPr>
          <w:rFonts w:ascii="NoorLotus" w:hAnsi="NoorLotus"/>
          <w:rtl/>
        </w:rPr>
        <w:t>کلمه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متون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233B9B">
        <w:rPr>
          <w:rFonts w:ascii="NoorLotus" w:hAnsi="NoorLotus"/>
          <w:b/>
          <w:bCs/>
          <w:rtl/>
        </w:rPr>
        <w:t>الف)</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عبارت</w:t>
      </w:r>
      <w:r w:rsidR="00233B9B">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ارادی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انسانی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اراده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گام</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منحرف</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233B9B">
        <w:rPr>
          <w:rFonts w:ascii="NoorLotus" w:hAnsi="NoorLotus"/>
          <w:b/>
          <w:bCs/>
          <w:rtl/>
        </w:rPr>
        <w:t>ب)</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فراز</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بهشت</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233B9B">
        <w:rPr>
          <w:rStyle w:val="a3"/>
          <w:rFonts w:ascii="NoorLotus" w:hAnsi="NoorLotus"/>
          <w:rtl/>
        </w:rPr>
        <w:footnoteReference w:id="104"/>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کلمه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مج</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استعمال</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بعضاً</w:t>
      </w:r>
      <w:r w:rsidR="007B24AF" w:rsidRPr="007B24AF">
        <w:rPr>
          <w:rFonts w:ascii="NoorLotus" w:hAnsi="NoorLotus"/>
          <w:rtl/>
        </w:rPr>
        <w:t xml:space="preserve"> </w:t>
      </w:r>
      <w:r w:rsidRPr="007B24AF">
        <w:rPr>
          <w:rFonts w:ascii="NoorLotus" w:hAnsi="NoorLotus"/>
          <w:rtl/>
        </w:rPr>
        <w:t>مجمل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مکرّر</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آمده</w:t>
      </w:r>
      <w:r w:rsidR="0010145D">
        <w:rPr>
          <w:rFonts w:ascii="NoorLotus" w:hAnsi="NoorLotus" w:hint="cs"/>
          <w:rtl/>
        </w:rPr>
        <w:t>‌</w:t>
      </w:r>
      <w:r w:rsidRPr="007B24AF">
        <w:rPr>
          <w:rFonts w:ascii="NoorLotus" w:hAnsi="NoorLotus"/>
          <w:rtl/>
        </w:rPr>
        <w:t>است</w:t>
      </w:r>
      <w:r w:rsidR="009821BA">
        <w:rPr>
          <w:rStyle w:val="a3"/>
          <w:rFonts w:ascii="NoorLotus" w:hAnsi="NoorLotus"/>
          <w:rtl/>
        </w:rPr>
        <w:footnoteReference w:id="105"/>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متون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أمر</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شده</w:t>
      </w:r>
      <w:r w:rsidR="0010145D">
        <w:rPr>
          <w:rFonts w:ascii="NoorLotus" w:hAnsi="NoorLotus" w:hint="cs"/>
          <w:rtl/>
        </w:rPr>
        <w:t>‌</w:t>
      </w:r>
      <w:r w:rsidRPr="007B24AF">
        <w:rPr>
          <w:rFonts w:ascii="NoorLotus" w:hAnsi="NoorLotus"/>
          <w:rtl/>
        </w:rPr>
        <w:t>است:</w:t>
      </w:r>
      <w:r w:rsidR="007B24AF" w:rsidRPr="007B24AF">
        <w:rPr>
          <w:rFonts w:ascii="NoorLotus" w:hAnsi="NoorLotus"/>
          <w:rtl/>
        </w:rPr>
        <w:t xml:space="preserve"> </w:t>
      </w:r>
    </w:p>
    <w:p w:rsidR="00066B7E" w:rsidRPr="007B24AF" w:rsidRDefault="00066B7E" w:rsidP="00066B7E">
      <w:pPr>
        <w:widowControl w:val="0"/>
        <w:rPr>
          <w:rFonts w:ascii="NoorLotus" w:hAnsi="NoorLotus"/>
          <w:rtl/>
        </w:rPr>
      </w:pPr>
      <w:r>
        <w:rPr>
          <w:rFonts w:hint="cs"/>
          <w:rtl/>
        </w:rPr>
        <w:t xml:space="preserve">1ـ </w:t>
      </w:r>
      <w:r w:rsidRPr="007B24AF">
        <w:rPr>
          <w:rtl/>
        </w:rPr>
        <w:t xml:space="preserve">مفضّل بن عمر می‌‌گوید: از امام صادق </w:t>
      </w:r>
      <w:r w:rsidRPr="008211EF">
        <w:rPr>
          <w:sz w:val="22"/>
          <w:szCs w:val="22"/>
          <w:rtl/>
        </w:rPr>
        <w:t>علیه</w:t>
      </w:r>
      <w:r w:rsidRPr="008211EF">
        <w:rPr>
          <w:rFonts w:hint="cs"/>
          <w:sz w:val="22"/>
          <w:szCs w:val="22"/>
          <w:rtl/>
        </w:rPr>
        <w:t>‌</w:t>
      </w:r>
      <w:r w:rsidRPr="008211EF">
        <w:rPr>
          <w:sz w:val="22"/>
          <w:szCs w:val="22"/>
          <w:rtl/>
        </w:rPr>
        <w:t>السّلام</w:t>
      </w:r>
      <w:r w:rsidRPr="007B24AF">
        <w:rPr>
          <w:rtl/>
        </w:rPr>
        <w:t xml:space="preserve"> درباره صراط پرسیدم فرمودند</w:t>
      </w:r>
      <w:r>
        <w:rPr>
          <w:rFonts w:ascii="NoorLotus" w:hAnsi="NoorLotus" w:hint="cs"/>
          <w:rtl/>
        </w:rPr>
        <w:t>:</w:t>
      </w:r>
    </w:p>
    <w:p w:rsidR="00F15957" w:rsidRPr="00F15957" w:rsidRDefault="00066B7E" w:rsidP="00F15957">
      <w:pPr>
        <w:pStyle w:val="a4"/>
        <w:rPr>
          <w:rtl/>
        </w:rPr>
      </w:pPr>
      <w:r>
        <w:rPr>
          <w:rFonts w:hint="cs"/>
          <w:rtl/>
        </w:rPr>
        <w:t>«</w:t>
      </w:r>
      <w:r w:rsidR="00F15957" w:rsidRPr="00F15957">
        <w:rPr>
          <w:rFonts w:hint="cs"/>
          <w:rtl/>
        </w:rPr>
        <w:t>هُوَ الطَّرِ</w:t>
      </w:r>
      <w:r w:rsidR="00DE1D01">
        <w:rPr>
          <w:rFonts w:hint="cs"/>
          <w:rtl/>
        </w:rPr>
        <w:t>ی</w:t>
      </w:r>
      <w:r w:rsidR="00F15957" w:rsidRPr="00F15957">
        <w:rPr>
          <w:rFonts w:hint="cs"/>
          <w:rtl/>
        </w:rPr>
        <w:t xml:space="preserve">قُ إِلَى مَعْرِفَةِ </w:t>
      </w:r>
      <w:r w:rsidR="00975913">
        <w:rPr>
          <w:rFonts w:hint="cs"/>
          <w:rtl/>
        </w:rPr>
        <w:t>الله</w:t>
      </w:r>
      <w:r w:rsidR="00F15957" w:rsidRPr="00F15957">
        <w:rPr>
          <w:rFonts w:hint="cs"/>
          <w:rtl/>
        </w:rPr>
        <w:t xml:space="preserve"> عَزَّ وَ جَلَّ وَ هُمَا صِرَاطَانِ صِرَاطٌ فِ</w:t>
      </w:r>
      <w:r w:rsidR="00DE1D01">
        <w:rPr>
          <w:rFonts w:hint="cs"/>
          <w:rtl/>
        </w:rPr>
        <w:t>ی</w:t>
      </w:r>
      <w:r w:rsidR="00F15957" w:rsidRPr="00F15957">
        <w:rPr>
          <w:rFonts w:hint="cs"/>
          <w:rtl/>
        </w:rPr>
        <w:t xml:space="preserve"> الدُّنْ</w:t>
      </w:r>
      <w:r w:rsidR="00DE1D01">
        <w:rPr>
          <w:rFonts w:hint="cs"/>
          <w:rtl/>
        </w:rPr>
        <w:t>ی</w:t>
      </w:r>
      <w:r w:rsidR="00F15957" w:rsidRPr="00F15957">
        <w:rPr>
          <w:rFonts w:hint="cs"/>
          <w:rtl/>
        </w:rPr>
        <w:t>ا وَ صِرَاطٌ فِ</w:t>
      </w:r>
      <w:r w:rsidR="00DE1D01">
        <w:rPr>
          <w:rFonts w:hint="cs"/>
          <w:rtl/>
        </w:rPr>
        <w:t>ی</w:t>
      </w:r>
      <w:r w:rsidR="00F15957" w:rsidRPr="00F15957">
        <w:rPr>
          <w:rFonts w:hint="cs"/>
          <w:rtl/>
        </w:rPr>
        <w:t xml:space="preserve"> الْآخِرَةِ فَأَمَّا الصِّرَاطُ الَّذِ</w:t>
      </w:r>
      <w:r w:rsidR="00DE1D01">
        <w:rPr>
          <w:rFonts w:hint="cs"/>
          <w:rtl/>
        </w:rPr>
        <w:t>ی</w:t>
      </w:r>
      <w:r w:rsidR="00F15957" w:rsidRPr="00F15957">
        <w:rPr>
          <w:rFonts w:hint="cs"/>
          <w:rtl/>
        </w:rPr>
        <w:t xml:space="preserve"> فِ</w:t>
      </w:r>
      <w:r w:rsidR="00DE1D01">
        <w:rPr>
          <w:rFonts w:hint="cs"/>
          <w:rtl/>
        </w:rPr>
        <w:t>ی</w:t>
      </w:r>
      <w:r w:rsidR="00F15957" w:rsidRPr="00F15957">
        <w:rPr>
          <w:rFonts w:hint="cs"/>
          <w:rtl/>
        </w:rPr>
        <w:t xml:space="preserve"> الدُّنْ</w:t>
      </w:r>
      <w:r w:rsidR="00DE1D01">
        <w:rPr>
          <w:rFonts w:hint="cs"/>
          <w:rtl/>
        </w:rPr>
        <w:t>ی</w:t>
      </w:r>
      <w:r w:rsidR="00F15957" w:rsidRPr="00F15957">
        <w:rPr>
          <w:rFonts w:hint="cs"/>
          <w:rtl/>
        </w:rPr>
        <w:t>ا فَهُوَ الْإِمَامُ الْمَفْرُوضُ الطَّاعَةِ مَنْ عَرَفَهُ فِ</w:t>
      </w:r>
      <w:r w:rsidR="00DE1D01">
        <w:rPr>
          <w:rFonts w:hint="cs"/>
          <w:rtl/>
        </w:rPr>
        <w:t>ی</w:t>
      </w:r>
      <w:r w:rsidR="00F15957" w:rsidRPr="00F15957">
        <w:rPr>
          <w:rFonts w:hint="cs"/>
          <w:rtl/>
        </w:rPr>
        <w:t xml:space="preserve"> الدُّنْ</w:t>
      </w:r>
      <w:r w:rsidR="00DE1D01">
        <w:rPr>
          <w:rFonts w:hint="cs"/>
          <w:rtl/>
        </w:rPr>
        <w:t>ی</w:t>
      </w:r>
      <w:r w:rsidR="00F15957" w:rsidRPr="00F15957">
        <w:rPr>
          <w:rFonts w:hint="cs"/>
          <w:rtl/>
        </w:rPr>
        <w:t>ا وَ اقْتَدَى بِهُدَاهُ مَرَّ عَلَى الصِّرَاطِ الَّذِ</w:t>
      </w:r>
      <w:r w:rsidR="00DE1D01">
        <w:rPr>
          <w:rFonts w:hint="cs"/>
          <w:rtl/>
        </w:rPr>
        <w:t>ی</w:t>
      </w:r>
      <w:r w:rsidR="00F15957" w:rsidRPr="00F15957">
        <w:rPr>
          <w:rFonts w:hint="cs"/>
          <w:rtl/>
        </w:rPr>
        <w:t xml:space="preserve"> هُوَ جِسْرُ جَهَنَّمَ فِ</w:t>
      </w:r>
      <w:r w:rsidR="00DE1D01">
        <w:rPr>
          <w:rFonts w:hint="cs"/>
          <w:rtl/>
        </w:rPr>
        <w:t>ی</w:t>
      </w:r>
      <w:r w:rsidR="00F15957" w:rsidRPr="00F15957">
        <w:rPr>
          <w:rFonts w:hint="cs"/>
          <w:rtl/>
        </w:rPr>
        <w:t xml:space="preserve"> الْآخِرَةِ وَ مَنْ لَمْ </w:t>
      </w:r>
      <w:r w:rsidR="00DE1D01">
        <w:rPr>
          <w:rFonts w:hint="cs"/>
          <w:rtl/>
        </w:rPr>
        <w:t>ی</w:t>
      </w:r>
      <w:r w:rsidR="00F15957" w:rsidRPr="00F15957">
        <w:rPr>
          <w:rFonts w:hint="cs"/>
          <w:rtl/>
        </w:rPr>
        <w:t>عْرِفْهُ فِ</w:t>
      </w:r>
      <w:r w:rsidR="00DE1D01">
        <w:rPr>
          <w:rFonts w:hint="cs"/>
          <w:rtl/>
        </w:rPr>
        <w:t>ی</w:t>
      </w:r>
      <w:r w:rsidR="00F15957" w:rsidRPr="00F15957">
        <w:rPr>
          <w:rFonts w:hint="cs"/>
          <w:rtl/>
        </w:rPr>
        <w:t xml:space="preserve"> الدُّنْ</w:t>
      </w:r>
      <w:r w:rsidR="00DE1D01">
        <w:rPr>
          <w:rFonts w:hint="cs"/>
          <w:rtl/>
        </w:rPr>
        <w:t>ی</w:t>
      </w:r>
      <w:r w:rsidR="00F15957" w:rsidRPr="00F15957">
        <w:rPr>
          <w:rFonts w:hint="cs"/>
          <w:rtl/>
        </w:rPr>
        <w:t>ا زَلَّتْ قَدَمُهُ عَنِ الصِّرَاطِ فِ</w:t>
      </w:r>
      <w:r w:rsidR="00DE1D01">
        <w:rPr>
          <w:rFonts w:hint="cs"/>
          <w:rtl/>
        </w:rPr>
        <w:t>ی</w:t>
      </w:r>
      <w:r w:rsidR="00F15957" w:rsidRPr="00F15957">
        <w:rPr>
          <w:rFonts w:hint="cs"/>
          <w:rtl/>
        </w:rPr>
        <w:t xml:space="preserve"> الْآخِرَةِ فَتَرَدَّى فِ</w:t>
      </w:r>
      <w:r w:rsidR="00DE1D01">
        <w:rPr>
          <w:rFonts w:hint="cs"/>
          <w:rtl/>
        </w:rPr>
        <w:t>ی</w:t>
      </w:r>
      <w:r w:rsidR="00F15957" w:rsidRPr="00F15957">
        <w:rPr>
          <w:rFonts w:hint="cs"/>
          <w:rtl/>
        </w:rPr>
        <w:t xml:space="preserve"> نَارِ جَهَنَّمَ.</w:t>
      </w:r>
      <w:r w:rsidR="00F15957">
        <w:rPr>
          <w:rFonts w:hint="cs"/>
          <w:rtl/>
        </w:rPr>
        <w:t>»</w:t>
      </w:r>
      <w:r w:rsidR="00305E79" w:rsidRPr="00305E79">
        <w:rPr>
          <w:rStyle w:val="10"/>
          <w:rtl/>
        </w:rPr>
        <w:t xml:space="preserve"> </w:t>
      </w:r>
      <w:r w:rsidR="00305E79">
        <w:rPr>
          <w:rStyle w:val="a3"/>
          <w:rtl/>
        </w:rPr>
        <w:footnoteReference w:id="106"/>
      </w:r>
    </w:p>
    <w:p w:rsidR="00FB39C3" w:rsidRDefault="00FB39C3" w:rsidP="00305E79">
      <w:pPr>
        <w:pStyle w:val="a4"/>
        <w:rPr>
          <w:rtl/>
        </w:rPr>
      </w:pPr>
      <w:r w:rsidRPr="007B24AF">
        <w:rPr>
          <w:rtl/>
        </w:rPr>
        <w:t>«صراط</w:t>
      </w:r>
      <w:r w:rsidR="007B24AF" w:rsidRPr="007B24AF">
        <w:rPr>
          <w:rtl/>
        </w:rPr>
        <w:t xml:space="preserve"> </w:t>
      </w:r>
      <w:r w:rsidRPr="007B24AF">
        <w:rPr>
          <w:rtl/>
        </w:rPr>
        <w:t>راه</w:t>
      </w:r>
      <w:r w:rsidR="007B24AF" w:rsidRPr="007B24AF">
        <w:rPr>
          <w:rtl/>
        </w:rPr>
        <w:t xml:space="preserve"> </w:t>
      </w:r>
      <w:r w:rsidRPr="007B24AF">
        <w:rPr>
          <w:rtl/>
        </w:rPr>
        <w:t>شناخت</w:t>
      </w:r>
      <w:r w:rsidR="007B24AF" w:rsidRPr="007B24AF">
        <w:rPr>
          <w:rtl/>
        </w:rPr>
        <w:t xml:space="preserve"> </w:t>
      </w:r>
      <w:r w:rsidRPr="007B24AF">
        <w:rPr>
          <w:rtl/>
        </w:rPr>
        <w:t>خداوند</w:t>
      </w:r>
      <w:r w:rsidR="007B24AF" w:rsidRPr="007B24AF">
        <w:rPr>
          <w:rtl/>
        </w:rPr>
        <w:t xml:space="preserve"> </w:t>
      </w:r>
      <w:r w:rsidRPr="007B24AF">
        <w:rPr>
          <w:rtl/>
        </w:rPr>
        <w:t>عزّوجلّ</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آن</w:t>
      </w:r>
      <w:r w:rsidR="007B24AF" w:rsidRPr="007B24AF">
        <w:rPr>
          <w:rtl/>
        </w:rPr>
        <w:t xml:space="preserve"> </w:t>
      </w:r>
      <w:r w:rsidRPr="007B24AF">
        <w:rPr>
          <w:rtl/>
        </w:rPr>
        <w:t>دو</w:t>
      </w:r>
      <w:r w:rsidR="007B24AF" w:rsidRPr="007B24AF">
        <w:rPr>
          <w:rtl/>
        </w:rPr>
        <w:t xml:space="preserve"> </w:t>
      </w:r>
      <w:r w:rsidRPr="007B24AF">
        <w:rPr>
          <w:rtl/>
        </w:rPr>
        <w:t>صراط</w:t>
      </w:r>
      <w:r w:rsidR="007B24AF" w:rsidRPr="007B24AF">
        <w:rPr>
          <w:rtl/>
        </w:rPr>
        <w:t xml:space="preserve"> </w:t>
      </w:r>
      <w:r w:rsidRPr="007B24AF">
        <w:rPr>
          <w:rtl/>
        </w:rPr>
        <w:t>است:</w:t>
      </w:r>
      <w:r w:rsidR="007B24AF" w:rsidRPr="007B24AF">
        <w:rPr>
          <w:rtl/>
        </w:rPr>
        <w:t xml:space="preserve"> </w:t>
      </w:r>
      <w:r w:rsidRPr="007B24AF">
        <w:rPr>
          <w:rtl/>
        </w:rPr>
        <w:t>صراطی</w:t>
      </w:r>
      <w:r w:rsidR="007B24AF" w:rsidRPr="007B24AF">
        <w:rPr>
          <w:rtl/>
        </w:rPr>
        <w:t xml:space="preserve"> </w:t>
      </w:r>
      <w:r w:rsidRPr="007B24AF">
        <w:rPr>
          <w:rtl/>
        </w:rPr>
        <w:t>در</w:t>
      </w:r>
      <w:r w:rsidR="007B24AF" w:rsidRPr="007B24AF">
        <w:rPr>
          <w:rtl/>
        </w:rPr>
        <w:t xml:space="preserve"> </w:t>
      </w:r>
      <w:r w:rsidRPr="007B24AF">
        <w:rPr>
          <w:rtl/>
        </w:rPr>
        <w:t>دن</w:t>
      </w:r>
      <w:r w:rsidR="00233C55" w:rsidRPr="007B24AF">
        <w:rPr>
          <w:rtl/>
        </w:rPr>
        <w:t>ی</w:t>
      </w:r>
      <w:r w:rsidRPr="007B24AF">
        <w:rPr>
          <w:rtl/>
        </w:rPr>
        <w:t>ا</w:t>
      </w:r>
      <w:r w:rsidR="007B24AF" w:rsidRPr="007B24AF">
        <w:rPr>
          <w:rtl/>
        </w:rPr>
        <w:t xml:space="preserve"> </w:t>
      </w:r>
      <w:r w:rsidRPr="007B24AF">
        <w:rPr>
          <w:rtl/>
        </w:rPr>
        <w:t>و</w:t>
      </w:r>
      <w:r w:rsidR="007B24AF" w:rsidRPr="007B24AF">
        <w:rPr>
          <w:rtl/>
        </w:rPr>
        <w:t xml:space="preserve"> </w:t>
      </w:r>
      <w:r w:rsidRPr="007B24AF">
        <w:rPr>
          <w:rtl/>
        </w:rPr>
        <w:t>صراطی</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صراط</w:t>
      </w:r>
      <w:r w:rsidR="007B24AF" w:rsidRPr="007B24AF">
        <w:rPr>
          <w:rtl/>
        </w:rPr>
        <w:t xml:space="preserve"> </w:t>
      </w:r>
      <w:r w:rsidRPr="007B24AF">
        <w:rPr>
          <w:rtl/>
        </w:rPr>
        <w:t>دن</w:t>
      </w:r>
      <w:r w:rsidR="00233C55" w:rsidRPr="007B24AF">
        <w:rPr>
          <w:rtl/>
        </w:rPr>
        <w:t>ی</w:t>
      </w:r>
      <w:r w:rsidRPr="007B24AF">
        <w:rPr>
          <w:rtl/>
        </w:rPr>
        <w:t>ا</w:t>
      </w:r>
      <w:r w:rsidR="007B24AF" w:rsidRPr="007B24AF">
        <w:rPr>
          <w:rtl/>
        </w:rPr>
        <w:t xml:space="preserve"> </w:t>
      </w:r>
      <w:r w:rsidRPr="007B24AF">
        <w:rPr>
          <w:rtl/>
        </w:rPr>
        <w:t>همان</w:t>
      </w:r>
      <w:r w:rsidR="007B24AF" w:rsidRPr="007B24AF">
        <w:rPr>
          <w:rtl/>
        </w:rPr>
        <w:t xml:space="preserve"> </w:t>
      </w:r>
      <w:r w:rsidRPr="007B24AF">
        <w:rPr>
          <w:rtl/>
        </w:rPr>
        <w:t>امامی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اطاعت</w:t>
      </w:r>
      <w:r w:rsidR="007B24AF" w:rsidRPr="007B24AF">
        <w:rPr>
          <w:rtl/>
        </w:rPr>
        <w:t xml:space="preserve"> </w:t>
      </w:r>
      <w:r w:rsidRPr="007B24AF">
        <w:rPr>
          <w:rtl/>
        </w:rPr>
        <w:t>او</w:t>
      </w:r>
      <w:r w:rsidR="007B24AF" w:rsidRPr="007B24AF">
        <w:rPr>
          <w:rtl/>
        </w:rPr>
        <w:t xml:space="preserve"> </w:t>
      </w:r>
      <w:r w:rsidRPr="007B24AF">
        <w:rPr>
          <w:rtl/>
        </w:rPr>
        <w:t>واجب</w:t>
      </w:r>
      <w:r w:rsidR="007B24AF" w:rsidRPr="007B24AF">
        <w:rPr>
          <w:rtl/>
        </w:rPr>
        <w:t xml:space="preserve"> </w:t>
      </w:r>
      <w:r w:rsidRPr="007B24AF">
        <w:rPr>
          <w:rtl/>
        </w:rPr>
        <w:t>است،</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بشناسد</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او</w:t>
      </w:r>
      <w:r w:rsidR="007B24AF" w:rsidRPr="007B24AF">
        <w:rPr>
          <w:rtl/>
        </w:rPr>
        <w:t xml:space="preserve"> </w:t>
      </w:r>
      <w:r w:rsidRPr="007B24AF">
        <w:rPr>
          <w:rtl/>
        </w:rPr>
        <w:t>پ</w:t>
      </w:r>
      <w:r w:rsidR="00233C55" w:rsidRPr="007B24AF">
        <w:rPr>
          <w:rtl/>
        </w:rPr>
        <w:t>ی</w:t>
      </w:r>
      <w:r w:rsidRPr="007B24AF">
        <w:rPr>
          <w:rtl/>
        </w:rPr>
        <w:t>روی</w:t>
      </w:r>
      <w:r w:rsidR="007B24AF" w:rsidRPr="007B24AF">
        <w:rPr>
          <w:rtl/>
        </w:rPr>
        <w:t xml:space="preserve"> </w:t>
      </w:r>
      <w:r w:rsidRPr="007B24AF">
        <w:rPr>
          <w:rtl/>
        </w:rPr>
        <w:t>کند</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صراطی</w:t>
      </w:r>
      <w:r w:rsidR="007B24AF" w:rsidRPr="007B24AF">
        <w:rPr>
          <w:rtl/>
        </w:rPr>
        <w:t xml:space="preserve"> </w:t>
      </w:r>
      <w:r w:rsidRPr="007B24AF">
        <w:rPr>
          <w:rtl/>
        </w:rPr>
        <w:t>که</w:t>
      </w:r>
      <w:r w:rsidR="007B24AF" w:rsidRPr="007B24AF">
        <w:rPr>
          <w:rtl/>
        </w:rPr>
        <w:t xml:space="preserve"> </w:t>
      </w:r>
      <w:r w:rsidRPr="007B24AF">
        <w:rPr>
          <w:rtl/>
        </w:rPr>
        <w:t>پل</w:t>
      </w:r>
      <w:r w:rsidR="007B24AF" w:rsidRPr="007B24AF">
        <w:rPr>
          <w:rtl/>
        </w:rPr>
        <w:t xml:space="preserve"> </w:t>
      </w:r>
      <w:r w:rsidRPr="007B24AF">
        <w:rPr>
          <w:rtl/>
        </w:rPr>
        <w:t>جهنم</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و</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نشناسد</w:t>
      </w:r>
      <w:r w:rsidR="007B24AF" w:rsidRPr="007B24AF">
        <w:rPr>
          <w:rtl/>
        </w:rPr>
        <w:t xml:space="preserve"> </w:t>
      </w:r>
      <w:r w:rsidRPr="007B24AF">
        <w:rPr>
          <w:rtl/>
        </w:rPr>
        <w:t>پای</w:t>
      </w:r>
      <w:r w:rsidR="007B24AF" w:rsidRPr="007B24AF">
        <w:rPr>
          <w:rtl/>
        </w:rPr>
        <w:t xml:space="preserve"> </w:t>
      </w:r>
      <w:r w:rsidRPr="007B24AF">
        <w:rPr>
          <w:rtl/>
        </w:rPr>
        <w:t>او</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Pr="007B24AF">
        <w:rPr>
          <w:rtl/>
        </w:rPr>
        <w:t>آخرت</w:t>
      </w:r>
      <w:r w:rsidR="007B24AF" w:rsidRPr="007B24AF">
        <w:rPr>
          <w:rtl/>
        </w:rPr>
        <w:t xml:space="preserve"> </w:t>
      </w:r>
      <w:r w:rsidRPr="007B24AF">
        <w:rPr>
          <w:rtl/>
        </w:rPr>
        <w:t>بلغزد</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آتش</w:t>
      </w:r>
      <w:r w:rsidR="007B24AF" w:rsidRPr="007B24AF">
        <w:rPr>
          <w:rtl/>
        </w:rPr>
        <w:t xml:space="preserve"> </w:t>
      </w:r>
      <w:r w:rsidRPr="007B24AF">
        <w:rPr>
          <w:rtl/>
        </w:rPr>
        <w:t>جهنّم</w:t>
      </w:r>
      <w:r w:rsidR="007B24AF" w:rsidRPr="007B24AF">
        <w:rPr>
          <w:rtl/>
        </w:rPr>
        <w:t xml:space="preserve"> </w:t>
      </w:r>
      <w:r w:rsidRPr="007B24AF">
        <w:rPr>
          <w:rtl/>
        </w:rPr>
        <w:t>فرو</w:t>
      </w:r>
      <w:r w:rsidR="007B24AF" w:rsidRPr="007B24AF">
        <w:rPr>
          <w:rtl/>
        </w:rPr>
        <w:t xml:space="preserve"> </w:t>
      </w:r>
      <w:r w:rsidRPr="007B24AF">
        <w:rPr>
          <w:rtl/>
        </w:rPr>
        <w:t>افتد.»</w:t>
      </w:r>
    </w:p>
    <w:p w:rsidR="00066B7E" w:rsidRDefault="00066B7E" w:rsidP="00066B7E">
      <w:pPr>
        <w:rPr>
          <w:rtl/>
        </w:rPr>
      </w:pPr>
      <w:r>
        <w:rPr>
          <w:rFonts w:hint="cs"/>
          <w:rtl/>
        </w:rPr>
        <w:t xml:space="preserve">2ـ </w:t>
      </w:r>
      <w:r w:rsidRPr="007B24AF">
        <w:rPr>
          <w:rtl/>
        </w:rPr>
        <w:t xml:space="preserve">امام حسن عسکری </w:t>
      </w:r>
      <w:r w:rsidRPr="00F15957">
        <w:rPr>
          <w:sz w:val="18"/>
          <w:szCs w:val="18"/>
          <w:rtl/>
        </w:rPr>
        <w:t>علیه</w:t>
      </w:r>
      <w:r w:rsidRPr="00F15957">
        <w:rPr>
          <w:rFonts w:hint="cs"/>
          <w:sz w:val="18"/>
          <w:szCs w:val="18"/>
          <w:rtl/>
        </w:rPr>
        <w:t>‌</w:t>
      </w:r>
      <w:r w:rsidRPr="00F15957">
        <w:rPr>
          <w:sz w:val="18"/>
          <w:szCs w:val="18"/>
          <w:rtl/>
        </w:rPr>
        <w:t>السّلام</w:t>
      </w:r>
      <w:r w:rsidRPr="00F15957">
        <w:rPr>
          <w:sz w:val="22"/>
          <w:szCs w:val="22"/>
          <w:rtl/>
        </w:rPr>
        <w:t xml:space="preserve"> </w:t>
      </w:r>
      <w:r w:rsidRPr="007B24AF">
        <w:rPr>
          <w:rtl/>
        </w:rPr>
        <w:t>فرمودند</w:t>
      </w:r>
      <w:r>
        <w:rPr>
          <w:rFonts w:hint="cs"/>
          <w:rtl/>
        </w:rPr>
        <w:t>:</w:t>
      </w:r>
    </w:p>
    <w:p w:rsidR="00F15957" w:rsidRPr="00F15957" w:rsidRDefault="00F15957" w:rsidP="00066B7E">
      <w:pPr>
        <w:pStyle w:val="a4"/>
        <w:rPr>
          <w:rtl/>
        </w:rPr>
      </w:pPr>
      <w:r>
        <w:rPr>
          <w:rFonts w:hint="cs"/>
          <w:rtl/>
        </w:rPr>
        <w:lastRenderedPageBreak/>
        <w:t>«</w:t>
      </w:r>
      <w:r w:rsidRPr="00F15957">
        <w:rPr>
          <w:rtl/>
        </w:rPr>
        <w:t>الصِّرَاطُ الْمُسْتَقِ</w:t>
      </w:r>
      <w:r w:rsidR="00DE1D01">
        <w:rPr>
          <w:rtl/>
        </w:rPr>
        <w:t>ی</w:t>
      </w:r>
      <w:r w:rsidRPr="00F15957">
        <w:rPr>
          <w:rtl/>
        </w:rPr>
        <w:t>مُ صِرَاطَانِ صِرَاطٌ فِ</w:t>
      </w:r>
      <w:r w:rsidR="00DE1D01">
        <w:rPr>
          <w:rtl/>
        </w:rPr>
        <w:t>ی</w:t>
      </w:r>
      <w:r w:rsidRPr="00F15957">
        <w:rPr>
          <w:rtl/>
        </w:rPr>
        <w:t xml:space="preserve"> الدُّنْ</w:t>
      </w:r>
      <w:r w:rsidR="00DE1D01">
        <w:rPr>
          <w:rtl/>
        </w:rPr>
        <w:t>ی</w:t>
      </w:r>
      <w:r w:rsidRPr="00F15957">
        <w:rPr>
          <w:rtl/>
        </w:rPr>
        <w:t>ا وَ صِرَاطٌ فِ</w:t>
      </w:r>
      <w:r w:rsidR="00DE1D01">
        <w:rPr>
          <w:rtl/>
        </w:rPr>
        <w:t>ی</w:t>
      </w:r>
      <w:r w:rsidRPr="00F15957">
        <w:rPr>
          <w:rtl/>
        </w:rPr>
        <w:t xml:space="preserve"> الْآخِرَة</w:t>
      </w:r>
      <w:r w:rsidR="00FB39C3" w:rsidRPr="007B24AF">
        <w:rPr>
          <w:rtl/>
        </w:rPr>
        <w:t>؛</w:t>
      </w:r>
      <w:r w:rsidR="007B24AF" w:rsidRPr="007B24AF">
        <w:rPr>
          <w:rtl/>
        </w:rPr>
        <w:t xml:space="preserve"> </w:t>
      </w:r>
      <w:r w:rsidRPr="00F15957">
        <w:rPr>
          <w:rFonts w:hint="cs"/>
          <w:rtl/>
        </w:rPr>
        <w:t>فَأَمَّا الصِّرَاطُ الْمُسْتَقِ</w:t>
      </w:r>
      <w:r w:rsidR="00DE1D01">
        <w:rPr>
          <w:rFonts w:hint="cs"/>
          <w:rtl/>
        </w:rPr>
        <w:t>ی</w:t>
      </w:r>
      <w:r w:rsidRPr="00F15957">
        <w:rPr>
          <w:rFonts w:hint="cs"/>
          <w:rtl/>
        </w:rPr>
        <w:t>مُ فِ</w:t>
      </w:r>
      <w:r w:rsidR="00DE1D01">
        <w:rPr>
          <w:rFonts w:hint="cs"/>
          <w:rtl/>
        </w:rPr>
        <w:t>ی</w:t>
      </w:r>
      <w:r w:rsidRPr="00F15957">
        <w:rPr>
          <w:rFonts w:hint="cs"/>
          <w:rtl/>
        </w:rPr>
        <w:t xml:space="preserve"> الدُّنْ</w:t>
      </w:r>
      <w:r w:rsidR="00DE1D01">
        <w:rPr>
          <w:rFonts w:hint="cs"/>
          <w:rtl/>
        </w:rPr>
        <w:t>ی</w:t>
      </w:r>
      <w:r w:rsidRPr="00F15957">
        <w:rPr>
          <w:rFonts w:hint="cs"/>
          <w:rtl/>
        </w:rPr>
        <w:t>ا فَهُوَ مَا قَصُرَ مِنَ الْغُلُوِّ وَ ارْتَفَعَ عَنِ التَّقْصِ</w:t>
      </w:r>
      <w:r w:rsidR="00DE1D01">
        <w:rPr>
          <w:rFonts w:hint="cs"/>
          <w:rtl/>
        </w:rPr>
        <w:t>ی</w:t>
      </w:r>
      <w:r w:rsidRPr="00F15957">
        <w:rPr>
          <w:rFonts w:hint="cs"/>
          <w:rtl/>
        </w:rPr>
        <w:t xml:space="preserve">رِ وَ اسْتَقَامَ فَلَمْ </w:t>
      </w:r>
      <w:r w:rsidR="00DE1D01">
        <w:rPr>
          <w:rFonts w:hint="cs"/>
          <w:rtl/>
        </w:rPr>
        <w:t>ی</w:t>
      </w:r>
      <w:r w:rsidRPr="00F15957">
        <w:rPr>
          <w:rFonts w:hint="cs"/>
          <w:rtl/>
        </w:rPr>
        <w:t>عْدِلْ إِلَى شَ</w:t>
      </w:r>
      <w:r w:rsidR="00DE1D01">
        <w:rPr>
          <w:rFonts w:hint="cs"/>
          <w:rtl/>
        </w:rPr>
        <w:t>ی</w:t>
      </w:r>
      <w:r w:rsidRPr="00F15957">
        <w:rPr>
          <w:rFonts w:hint="cs"/>
          <w:rtl/>
        </w:rPr>
        <w:t>‏ءٍ مِنَ الْبَاطِلِ وَ أَمَّا الصِّرَاطُ فِ</w:t>
      </w:r>
      <w:r w:rsidR="00DE1D01">
        <w:rPr>
          <w:rFonts w:hint="cs"/>
          <w:rtl/>
        </w:rPr>
        <w:t>ی</w:t>
      </w:r>
      <w:r w:rsidRPr="00F15957">
        <w:rPr>
          <w:rFonts w:hint="cs"/>
          <w:rtl/>
        </w:rPr>
        <w:t xml:space="preserve"> الْآخِرَةِ فَهُوَ طَرِ</w:t>
      </w:r>
      <w:r w:rsidR="00DE1D01">
        <w:rPr>
          <w:rFonts w:hint="cs"/>
          <w:rtl/>
        </w:rPr>
        <w:t>ی</w:t>
      </w:r>
      <w:r w:rsidRPr="00F15957">
        <w:rPr>
          <w:rFonts w:hint="cs"/>
          <w:rtl/>
        </w:rPr>
        <w:t>قُ الْمُؤْمِنِ</w:t>
      </w:r>
      <w:r w:rsidR="00DE1D01">
        <w:rPr>
          <w:rFonts w:hint="cs"/>
          <w:rtl/>
        </w:rPr>
        <w:t>ی</w:t>
      </w:r>
      <w:r w:rsidRPr="00F15957">
        <w:rPr>
          <w:rFonts w:hint="cs"/>
          <w:rtl/>
        </w:rPr>
        <w:t>نَ إِلَى الْجَنَّةِ الَّذِ</w:t>
      </w:r>
      <w:r w:rsidR="00DE1D01">
        <w:rPr>
          <w:rFonts w:hint="cs"/>
          <w:rtl/>
        </w:rPr>
        <w:t>ی</w:t>
      </w:r>
      <w:r w:rsidRPr="00F15957">
        <w:rPr>
          <w:rFonts w:hint="cs"/>
          <w:rtl/>
        </w:rPr>
        <w:t xml:space="preserve"> هُوَ مُسْتَقِ</w:t>
      </w:r>
      <w:r w:rsidR="00DE1D01">
        <w:rPr>
          <w:rFonts w:hint="cs"/>
          <w:rtl/>
        </w:rPr>
        <w:t>ی</w:t>
      </w:r>
      <w:r w:rsidRPr="00F15957">
        <w:rPr>
          <w:rFonts w:hint="cs"/>
          <w:rtl/>
        </w:rPr>
        <w:t xml:space="preserve">مٌ لَا </w:t>
      </w:r>
      <w:r w:rsidR="00DE1D01">
        <w:rPr>
          <w:rFonts w:hint="cs"/>
          <w:rtl/>
        </w:rPr>
        <w:t>ی</w:t>
      </w:r>
      <w:r w:rsidRPr="00F15957">
        <w:rPr>
          <w:rFonts w:hint="cs"/>
          <w:rtl/>
        </w:rPr>
        <w:t>عْدِلُونَ عَنِ الْجَنَّةِ إِلَى النَّارِ وَ لَا إِلَى غَ</w:t>
      </w:r>
      <w:r w:rsidR="00DE1D01">
        <w:rPr>
          <w:rFonts w:hint="cs"/>
          <w:rtl/>
        </w:rPr>
        <w:t>ی</w:t>
      </w:r>
      <w:r w:rsidRPr="00F15957">
        <w:rPr>
          <w:rFonts w:hint="cs"/>
          <w:rtl/>
        </w:rPr>
        <w:t>رِ النَّارِ سِوَى الْجَنَّةِ.</w:t>
      </w:r>
      <w:r>
        <w:rPr>
          <w:rFonts w:hint="cs"/>
          <w:rtl/>
        </w:rPr>
        <w:t>»</w:t>
      </w:r>
      <w:r>
        <w:rPr>
          <w:rStyle w:val="a3"/>
          <w:rtl/>
        </w:rPr>
        <w:footnoteReference w:id="107"/>
      </w:r>
    </w:p>
    <w:p w:rsidR="00FB39C3" w:rsidRPr="007B24AF" w:rsidRDefault="00FB39C3" w:rsidP="00066B7E">
      <w:pPr>
        <w:pStyle w:val="a4"/>
        <w:rPr>
          <w:rtl/>
        </w:rPr>
      </w:pP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دو</w:t>
      </w:r>
      <w:r w:rsidR="007B24AF" w:rsidRPr="007B24AF">
        <w:rPr>
          <w:rtl/>
        </w:rPr>
        <w:t xml:space="preserve"> </w:t>
      </w:r>
      <w:r w:rsidRPr="007B24AF">
        <w:rPr>
          <w:rtl/>
        </w:rPr>
        <w:t>صراط</w:t>
      </w:r>
      <w:r w:rsidR="007B24AF" w:rsidRPr="007B24AF">
        <w:rPr>
          <w:rtl/>
        </w:rPr>
        <w:t xml:space="preserve"> </w:t>
      </w:r>
      <w:r w:rsidRPr="007B24AF">
        <w:rPr>
          <w:rtl/>
        </w:rPr>
        <w:t>است:</w:t>
      </w:r>
      <w:r w:rsidR="007B24AF" w:rsidRPr="007B24AF">
        <w:rPr>
          <w:rtl/>
        </w:rPr>
        <w:t xml:space="preserve"> </w:t>
      </w:r>
      <w:r w:rsidRPr="007B24AF">
        <w:rPr>
          <w:rtl/>
        </w:rPr>
        <w:t>صراطی</w:t>
      </w:r>
      <w:r w:rsidR="007B24AF" w:rsidRPr="007B24AF">
        <w:rPr>
          <w:rtl/>
        </w:rPr>
        <w:t xml:space="preserve"> </w:t>
      </w:r>
      <w:r w:rsidRPr="007B24AF">
        <w:rPr>
          <w:rtl/>
        </w:rPr>
        <w:t>در</w:t>
      </w:r>
      <w:r w:rsidR="007B24AF" w:rsidRPr="007B24AF">
        <w:rPr>
          <w:rtl/>
        </w:rPr>
        <w:t xml:space="preserve"> </w:t>
      </w:r>
      <w:r w:rsidRPr="007B24AF">
        <w:rPr>
          <w:rtl/>
        </w:rPr>
        <w:t>دن</w:t>
      </w:r>
      <w:r w:rsidR="00233C55" w:rsidRPr="007B24AF">
        <w:rPr>
          <w:rtl/>
        </w:rPr>
        <w:t>ی</w:t>
      </w:r>
      <w:r w:rsidRPr="007B24AF">
        <w:rPr>
          <w:rtl/>
        </w:rPr>
        <w:t>ا</w:t>
      </w:r>
      <w:r w:rsidR="007B24AF" w:rsidRPr="007B24AF">
        <w:rPr>
          <w:rtl/>
        </w:rPr>
        <w:t xml:space="preserve"> </w:t>
      </w:r>
      <w:r w:rsidRPr="007B24AF">
        <w:rPr>
          <w:rtl/>
        </w:rPr>
        <w:t>و</w:t>
      </w:r>
      <w:r w:rsidR="007B24AF" w:rsidRPr="007B24AF">
        <w:rPr>
          <w:rtl/>
        </w:rPr>
        <w:t xml:space="preserve"> </w:t>
      </w:r>
      <w:r w:rsidRPr="007B24AF">
        <w:rPr>
          <w:rtl/>
        </w:rPr>
        <w:t>صراطی</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در</w:t>
      </w:r>
      <w:r w:rsidR="007B24AF" w:rsidRPr="007B24AF">
        <w:rPr>
          <w:rtl/>
        </w:rPr>
        <w:t xml:space="preserve"> </w:t>
      </w:r>
      <w:r w:rsidRPr="007B24AF">
        <w:rPr>
          <w:rtl/>
        </w:rPr>
        <w:t>دن</w:t>
      </w:r>
      <w:r w:rsidR="00233C55" w:rsidRPr="007B24AF">
        <w:rPr>
          <w:rtl/>
        </w:rPr>
        <w:t>ی</w:t>
      </w:r>
      <w:r w:rsidRPr="007B24AF">
        <w:rPr>
          <w:rtl/>
        </w:rPr>
        <w:t>ا،</w:t>
      </w:r>
      <w:r w:rsidR="007B24AF" w:rsidRPr="007B24AF">
        <w:rPr>
          <w:rtl/>
        </w:rPr>
        <w:t xml:space="preserve"> </w:t>
      </w:r>
      <w:r w:rsidRPr="007B24AF">
        <w:rPr>
          <w:rtl/>
        </w:rPr>
        <w:t>راهی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ز</w:t>
      </w:r>
      <w:r w:rsidR="00233C55" w:rsidRPr="007B24AF">
        <w:rPr>
          <w:rtl/>
        </w:rPr>
        <w:t>ی</w:t>
      </w:r>
      <w:r w:rsidRPr="007B24AF">
        <w:rPr>
          <w:rtl/>
        </w:rPr>
        <w:t>ادی</w:t>
      </w:r>
      <w:r w:rsidR="007B24AF" w:rsidRPr="007B24AF">
        <w:rPr>
          <w:rtl/>
        </w:rPr>
        <w:t xml:space="preserve"> </w:t>
      </w:r>
      <w:r w:rsidRPr="007B24AF">
        <w:rPr>
          <w:rtl/>
        </w:rPr>
        <w:t>روی</w:t>
      </w:r>
      <w:r w:rsidR="007B24AF" w:rsidRPr="007B24AF">
        <w:rPr>
          <w:rtl/>
        </w:rPr>
        <w:t xml:space="preserve"> </w:t>
      </w:r>
      <w:r w:rsidRPr="007B24AF">
        <w:rPr>
          <w:rtl/>
        </w:rPr>
        <w:t>و</w:t>
      </w:r>
      <w:r w:rsidR="007B24AF" w:rsidRPr="007B24AF">
        <w:rPr>
          <w:rtl/>
        </w:rPr>
        <w:t xml:space="preserve"> </w:t>
      </w:r>
      <w:r w:rsidRPr="007B24AF">
        <w:rPr>
          <w:rtl/>
        </w:rPr>
        <w:t>کوتاهی</w:t>
      </w:r>
      <w:r w:rsidR="007B24AF" w:rsidRPr="007B24AF">
        <w:rPr>
          <w:rtl/>
        </w:rPr>
        <w:t xml:space="preserve"> </w:t>
      </w:r>
      <w:r w:rsidRPr="007B24AF">
        <w:rPr>
          <w:rtl/>
        </w:rPr>
        <w:t>دور</w:t>
      </w:r>
      <w:r w:rsidR="007B24AF" w:rsidRPr="007B24AF">
        <w:rPr>
          <w:rtl/>
        </w:rPr>
        <w:t xml:space="preserve"> </w:t>
      </w:r>
      <w:r w:rsidRPr="007B24AF">
        <w:rPr>
          <w:rtl/>
        </w:rPr>
        <w:t>بوده</w:t>
      </w:r>
      <w:r w:rsidR="007B24AF" w:rsidRPr="007B24AF">
        <w:rPr>
          <w:rtl/>
        </w:rPr>
        <w:t xml:space="preserve"> </w:t>
      </w:r>
      <w:r w:rsidRPr="007B24AF">
        <w:rPr>
          <w:rtl/>
        </w:rPr>
        <w:t>و</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بطلی</w:t>
      </w:r>
      <w:r w:rsidR="007B24AF" w:rsidRPr="007B24AF">
        <w:rPr>
          <w:rtl/>
        </w:rPr>
        <w:t xml:space="preserve"> </w:t>
      </w:r>
      <w:r w:rsidRPr="007B24AF">
        <w:rPr>
          <w:rtl/>
        </w:rPr>
        <w:t>منحرفنشود.</w:t>
      </w:r>
      <w:r w:rsidR="007B24AF" w:rsidRPr="007B24AF">
        <w:rPr>
          <w:rtl/>
        </w:rPr>
        <w:t xml:space="preserve"> </w:t>
      </w: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راه</w:t>
      </w:r>
      <w:r w:rsidR="007B24AF" w:rsidRPr="007B24AF">
        <w:rPr>
          <w:rtl/>
        </w:rPr>
        <w:t xml:space="preserve"> </w:t>
      </w:r>
      <w:r w:rsidRPr="007B24AF">
        <w:rPr>
          <w:rtl/>
        </w:rPr>
        <w:t>مؤمن</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بهشت</w:t>
      </w:r>
      <w:r w:rsidR="007B24AF" w:rsidRPr="007B24AF">
        <w:rPr>
          <w:rtl/>
        </w:rPr>
        <w:t xml:space="preserve"> </w:t>
      </w:r>
      <w:r w:rsidRPr="007B24AF">
        <w:rPr>
          <w:rtl/>
        </w:rPr>
        <w:t>که</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مؤمن</w:t>
      </w:r>
      <w:r w:rsidR="00233C55" w:rsidRPr="007B24AF">
        <w:rPr>
          <w:rtl/>
        </w:rPr>
        <w:t>ی</w:t>
      </w:r>
      <w:r w:rsidRPr="007B24AF">
        <w:rPr>
          <w:rtl/>
        </w:rPr>
        <w:t>ن</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راه</w:t>
      </w:r>
      <w:r w:rsidR="007B24AF" w:rsidRPr="007B24AF">
        <w:rPr>
          <w:rtl/>
        </w:rPr>
        <w:t xml:space="preserve"> </w:t>
      </w:r>
      <w:r w:rsidRPr="007B24AF">
        <w:rPr>
          <w:rtl/>
        </w:rPr>
        <w:t>از</w:t>
      </w:r>
      <w:r w:rsidR="007B24AF" w:rsidRPr="007B24AF">
        <w:rPr>
          <w:rtl/>
        </w:rPr>
        <w:t xml:space="preserve"> </w:t>
      </w:r>
      <w:r w:rsidRPr="007B24AF">
        <w:rPr>
          <w:rtl/>
        </w:rPr>
        <w:t>بهشت</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چ</w:t>
      </w:r>
      <w:r w:rsidR="00233C55" w:rsidRPr="007B24AF">
        <w:rPr>
          <w:rtl/>
        </w:rPr>
        <w:t>ی</w:t>
      </w:r>
      <w:r w:rsidRPr="007B24AF">
        <w:rPr>
          <w:rtl/>
        </w:rPr>
        <w:t>زی</w:t>
      </w:r>
      <w:r w:rsidR="007B24AF" w:rsidRPr="007B24AF">
        <w:rPr>
          <w:rtl/>
        </w:rPr>
        <w:t xml:space="preserve"> </w:t>
      </w:r>
      <w:r w:rsidRPr="007B24AF">
        <w:rPr>
          <w:rtl/>
        </w:rPr>
        <w:t>د</w:t>
      </w:r>
      <w:r w:rsidR="00233C55" w:rsidRPr="007B24AF">
        <w:rPr>
          <w:rtl/>
        </w:rPr>
        <w:t>ی</w:t>
      </w:r>
      <w:r w:rsidRPr="007B24AF">
        <w:rPr>
          <w:rtl/>
        </w:rPr>
        <w:t>گری</w:t>
      </w:r>
      <w:r w:rsidR="007B24AF" w:rsidRPr="007B24AF">
        <w:rPr>
          <w:rtl/>
        </w:rPr>
        <w:t xml:space="preserve"> </w:t>
      </w:r>
      <w:r w:rsidR="009D7F02">
        <w:rPr>
          <w:rtl/>
        </w:rPr>
        <w:t>ـ</w:t>
      </w:r>
      <w:r w:rsidR="007B24AF" w:rsidRPr="007B24AF">
        <w:rPr>
          <w:rtl/>
        </w:rPr>
        <w:t xml:space="preserve"> </w:t>
      </w:r>
      <w:r w:rsidRPr="007B24AF">
        <w:rPr>
          <w:rtl/>
        </w:rPr>
        <w:t>آتش</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غ</w:t>
      </w:r>
      <w:r w:rsidR="00233C55" w:rsidRPr="007B24AF">
        <w:rPr>
          <w:rtl/>
        </w:rPr>
        <w:t>ی</w:t>
      </w:r>
      <w:r w:rsidRPr="007B24AF">
        <w:rPr>
          <w:rtl/>
        </w:rPr>
        <w:t>ر</w:t>
      </w:r>
      <w:r w:rsidR="007B24AF" w:rsidRPr="007B24AF">
        <w:rPr>
          <w:rtl/>
        </w:rPr>
        <w:t xml:space="preserve"> </w:t>
      </w:r>
      <w:r w:rsidRPr="007B24AF">
        <w:rPr>
          <w:rtl/>
        </w:rPr>
        <w:t>آتش</w:t>
      </w:r>
      <w:r w:rsidR="007B24AF" w:rsidRPr="007B24AF">
        <w:rPr>
          <w:rtl/>
        </w:rPr>
        <w:t xml:space="preserve"> </w:t>
      </w:r>
      <w:r w:rsidR="009D7F02">
        <w:rPr>
          <w:rtl/>
        </w:rPr>
        <w:t>ـ</w:t>
      </w:r>
      <w:r w:rsidR="007B24AF" w:rsidRPr="007B24AF">
        <w:rPr>
          <w:rtl/>
        </w:rPr>
        <w:t xml:space="preserve"> </w:t>
      </w:r>
      <w:r w:rsidRPr="007B24AF">
        <w:rPr>
          <w:rtl/>
        </w:rPr>
        <w:t>انحراف</w:t>
      </w:r>
      <w:r w:rsidR="007B24AF" w:rsidRPr="007B24AF">
        <w:rPr>
          <w:rtl/>
        </w:rPr>
        <w:t xml:space="preserve"> </w:t>
      </w:r>
      <w:r w:rsidRPr="007B24AF">
        <w:rPr>
          <w:rtl/>
        </w:rPr>
        <w:t>پ</w:t>
      </w:r>
      <w:r w:rsidR="00233C55" w:rsidRPr="007B24AF">
        <w:rPr>
          <w:rtl/>
        </w:rPr>
        <w:t>ی</w:t>
      </w:r>
      <w:r w:rsidRPr="007B24AF">
        <w:rPr>
          <w:rtl/>
        </w:rPr>
        <w:t>دا</w:t>
      </w:r>
      <w:r w:rsidR="007B24AF" w:rsidRPr="007B24AF">
        <w:rPr>
          <w:rtl/>
        </w:rPr>
        <w:t xml:space="preserve"> </w:t>
      </w:r>
      <w:r w:rsidR="007C3E81" w:rsidRPr="007B24AF">
        <w:rPr>
          <w:rtl/>
        </w:rPr>
        <w:t>نمی‌</w:t>
      </w:r>
      <w:r w:rsidR="00233C55" w:rsidRPr="007B24AF">
        <w:rPr>
          <w:rtl/>
        </w:rPr>
        <w:t>‌</w:t>
      </w:r>
      <w:r w:rsidRPr="007B24AF">
        <w:rPr>
          <w:rtl/>
        </w:rPr>
        <w:t>کنند</w:t>
      </w:r>
      <w:r w:rsidR="00F15957">
        <w:rPr>
          <w:rFonts w:hint="cs"/>
          <w:rtl/>
        </w:rPr>
        <w:t>.</w:t>
      </w:r>
      <w:r w:rsidR="007B24AF" w:rsidRPr="007B24AF">
        <w:rPr>
          <w:rtl/>
        </w:rPr>
        <w:t xml:space="preserve"> </w:t>
      </w:r>
    </w:p>
    <w:p w:rsidR="00FB39C3" w:rsidRDefault="00FB39C3" w:rsidP="004430F0">
      <w:pPr>
        <w:widowControl w:val="0"/>
        <w:rPr>
          <w:rFonts w:ascii="NoorLotus" w:hAnsi="NoorLotus"/>
          <w:rtl/>
        </w:rPr>
      </w:pPr>
      <w:r w:rsidRPr="007B24AF">
        <w:rPr>
          <w:rFonts w:ascii="NoorLotus" w:hAnsi="NoorLotus"/>
          <w:rtl/>
        </w:rPr>
        <w:t>نکته</w:t>
      </w:r>
      <w:r w:rsidR="007A72BB">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4532B">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مطلق،</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معرفت</w:t>
      </w:r>
      <w:r w:rsidR="007B24AF" w:rsidRPr="007B24AF">
        <w:rPr>
          <w:rFonts w:ascii="NoorLotus" w:hAnsi="NoorLotus"/>
          <w:rtl/>
        </w:rPr>
        <w:t xml:space="preserve"> </w:t>
      </w:r>
      <w:r w:rsidRPr="007B24AF">
        <w:rPr>
          <w:rFonts w:ascii="NoorLotus" w:hAnsi="NoorLotus"/>
          <w:rtl/>
        </w:rPr>
        <w:t>خداست،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است</w:t>
      </w:r>
      <w:r w:rsidR="00834ECF">
        <w:rPr>
          <w:rFonts w:ascii="NoorLotus" w:hAnsi="NoorLotus"/>
          <w:rtl/>
        </w:rPr>
        <w:t>؛</w:t>
      </w:r>
      <w:r w:rsidR="004430F0">
        <w:rPr>
          <w:rStyle w:val="a3"/>
          <w:rFonts w:ascii="NoorLotus" w:hAnsi="NoorLotus"/>
          <w:rtl/>
        </w:rPr>
        <w:footnoteReference w:id="108"/>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w:t>
      </w:r>
      <w:r w:rsidRPr="004430F0">
        <w:rPr>
          <w:rFonts w:ascii="NoorLotus" w:hAnsi="NoorLotus"/>
          <w:b/>
          <w:bCs/>
          <w:rtl/>
        </w:rPr>
        <w:t>الصراط</w:t>
      </w:r>
      <w:r w:rsidR="007B24AF" w:rsidRPr="004430F0">
        <w:rPr>
          <w:rFonts w:ascii="NoorLotus" w:hAnsi="NoorLotus"/>
          <w:b/>
          <w:bCs/>
          <w:rtl/>
        </w:rPr>
        <w:t xml:space="preserve"> </w:t>
      </w:r>
      <w:r w:rsidRPr="004430F0">
        <w:rPr>
          <w:rFonts w:ascii="NoorLotus" w:hAnsi="NoorLotus"/>
          <w:b/>
          <w:bCs/>
          <w:rtl/>
        </w:rPr>
        <w:t>المستق</w:t>
      </w:r>
      <w:r w:rsidR="00233C55" w:rsidRPr="004430F0">
        <w:rPr>
          <w:rFonts w:ascii="NoorLotus" w:hAnsi="NoorLotus"/>
          <w:b/>
          <w:bCs/>
          <w:rtl/>
        </w:rPr>
        <w:t>ی</w:t>
      </w:r>
      <w:r w:rsidRPr="004430F0">
        <w:rPr>
          <w:rFonts w:ascii="NoorLotus" w:hAnsi="NoorLotus"/>
          <w:b/>
          <w:bCs/>
          <w:rtl/>
        </w:rPr>
        <w:t>م</w:t>
      </w:r>
      <w:r w:rsidR="007B24AF" w:rsidRPr="004430F0">
        <w:rPr>
          <w:rFonts w:ascii="NoorLotus" w:hAnsi="NoorLotus"/>
          <w:b/>
          <w:bCs/>
          <w:rtl/>
        </w:rPr>
        <w:t xml:space="preserve"> </w:t>
      </w:r>
      <w:r w:rsidRPr="004430F0">
        <w:rPr>
          <w:rFonts w:ascii="NoorLotus" w:hAnsi="NoorLotus"/>
          <w:b/>
          <w:bCs/>
          <w:rtl/>
        </w:rPr>
        <w:t>صراطان</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4430F0">
        <w:rPr>
          <w:rFonts w:ascii="NoorLotus" w:hAnsi="NoorLotus" w:hint="cs"/>
          <w:rtl/>
        </w:rPr>
        <w:t xml:space="preserve"> </w:t>
      </w:r>
      <w:r w:rsidR="004430F0" w:rsidRPr="004430F0">
        <w:rPr>
          <w:rFonts w:ascii="Al-QuranAlKareem" w:hAnsi="Al-QuranAlKareem" w:cs="Al-QuranAlKareem"/>
          <w:rtl/>
        </w:rPr>
        <w:t>[اهْدِنَا الص</w:t>
      </w:r>
      <w:r w:rsidR="00066B7E">
        <w:rPr>
          <w:rFonts w:ascii="Al-QuranAlKareem" w:hAnsi="Al-QuranAlKareem" w:cs="Al-QuranAlKareem" w:hint="cs"/>
          <w:rtl/>
        </w:rPr>
        <w:t>ـ</w:t>
      </w:r>
      <w:r w:rsidR="004430F0" w:rsidRPr="004430F0">
        <w:rPr>
          <w:rFonts w:ascii="Al-QuranAlKareem" w:hAnsi="Al-QuranAlKareem" w:cs="Al-QuranAlKareem"/>
          <w:rtl/>
        </w:rPr>
        <w:t>ِّراطَ الْمُسْتَق</w:t>
      </w:r>
      <w:r w:rsidR="00DE1D01">
        <w:rPr>
          <w:rFonts w:ascii="Al-QuranAlKareem" w:hAnsi="Al-QuranAlKareem" w:cs="Al-QuranAlKareem"/>
          <w:rtl/>
        </w:rPr>
        <w:t>ی</w:t>
      </w:r>
      <w:r w:rsidR="004430F0" w:rsidRPr="004430F0">
        <w:rPr>
          <w:rFonts w:ascii="Al-QuranAlKareem" w:hAnsi="Al-QuranAlKareem" w:cs="Al-QuranAlKareem"/>
          <w:rtl/>
        </w:rPr>
        <w:t>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جواز</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شیء</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نشآت</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أطوار</w:t>
      </w:r>
      <w:r w:rsidR="007B24AF" w:rsidRPr="007B24AF">
        <w:rPr>
          <w:rFonts w:ascii="NoorLotus" w:hAnsi="NoorLotus"/>
          <w:rtl/>
        </w:rPr>
        <w:t xml:space="preserve"> </w:t>
      </w:r>
      <w:r w:rsidRPr="007B24AF">
        <w:rPr>
          <w:rFonts w:ascii="NoorLotus" w:hAnsi="NoorLotus"/>
          <w:rtl/>
        </w:rPr>
        <w:t>گوناگون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گرنه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EE79FF" w:rsidRDefault="004430F0" w:rsidP="004430F0">
      <w:pPr>
        <w:widowControl w:val="0"/>
        <w:rPr>
          <w:rFonts w:ascii="NoorLotus" w:hAnsi="NoorLotus"/>
          <w:rtl/>
        </w:rPr>
      </w:pPr>
      <w:r w:rsidRPr="004430F0">
        <w:rPr>
          <w:rFonts w:ascii="NoorLotus" w:hAnsi="NoorLotus"/>
          <w:rtl/>
        </w:rPr>
        <w:t>با</w:t>
      </w:r>
      <w:r w:rsidR="00DE1D01">
        <w:rPr>
          <w:rFonts w:ascii="NoorLotus" w:hAnsi="NoorLotus"/>
          <w:rtl/>
        </w:rPr>
        <w:t>ی</w:t>
      </w:r>
      <w:r w:rsidRPr="004430F0">
        <w:rPr>
          <w:rFonts w:ascii="NoorLotus" w:hAnsi="NoorLotus"/>
          <w:rtl/>
        </w:rPr>
        <w:t>د گفت: مراد از «</w:t>
      </w:r>
      <w:r w:rsidRPr="004430F0">
        <w:rPr>
          <w:rFonts w:ascii="NoorLotus" w:hAnsi="NoorLotus"/>
          <w:b/>
          <w:bCs/>
          <w:rtl/>
        </w:rPr>
        <w:t>الصراط المستق</w:t>
      </w:r>
      <w:r w:rsidR="00DE1D01">
        <w:rPr>
          <w:rFonts w:ascii="NoorLotus" w:hAnsi="NoorLotus"/>
          <w:b/>
          <w:bCs/>
          <w:rtl/>
        </w:rPr>
        <w:t>ی</w:t>
      </w:r>
      <w:r w:rsidRPr="004430F0">
        <w:rPr>
          <w:rFonts w:ascii="NoorLotus" w:hAnsi="NoorLotus"/>
          <w:b/>
          <w:bCs/>
          <w:rtl/>
        </w:rPr>
        <w:t>م صراطان</w:t>
      </w:r>
      <w:r w:rsidRPr="004430F0">
        <w:rPr>
          <w:rFonts w:ascii="NoorLotus" w:hAnsi="NoorLotus"/>
          <w:rtl/>
        </w:rPr>
        <w:t>» ا</w:t>
      </w:r>
      <w:r w:rsidR="00DE1D01">
        <w:rPr>
          <w:rFonts w:ascii="NoorLotus" w:hAnsi="NoorLotus"/>
          <w:rtl/>
        </w:rPr>
        <w:t>ی</w:t>
      </w:r>
      <w:r w:rsidRPr="004430F0">
        <w:rPr>
          <w:rFonts w:ascii="NoorLotus" w:hAnsi="NoorLotus"/>
          <w:rtl/>
        </w:rPr>
        <w:t>ن</w:t>
      </w:r>
      <w:r>
        <w:rPr>
          <w:rFonts w:ascii="NoorLotus" w:hAnsi="NoorLotus" w:hint="cs"/>
          <w:rtl/>
        </w:rPr>
        <w:t xml:space="preserve"> ا</w:t>
      </w:r>
      <w:r w:rsidRPr="004430F0">
        <w:rPr>
          <w:rFonts w:ascii="NoorLotus" w:hAnsi="NoorLotus"/>
          <w:rtl/>
        </w:rPr>
        <w:t xml:space="preserve">ست که: </w:t>
      </w:r>
      <w:r w:rsidRPr="00EE79FF">
        <w:rPr>
          <w:rFonts w:ascii="NoorLotus" w:hAnsi="NoorLotus"/>
          <w:b/>
          <w:bCs/>
          <w:rtl/>
        </w:rPr>
        <w:t>کلمة</w:t>
      </w:r>
      <w:r w:rsidRPr="00EE79FF">
        <w:rPr>
          <w:rFonts w:ascii="NoorLotus" w:hAnsi="NoorLotus" w:hint="cs"/>
          <w:b/>
          <w:bCs/>
          <w:rtl/>
        </w:rPr>
        <w:t xml:space="preserve"> </w:t>
      </w:r>
      <w:r w:rsidRPr="00EE79FF">
        <w:rPr>
          <w:rFonts w:ascii="NoorLotus" w:hAnsi="NoorLotus"/>
          <w:b/>
          <w:bCs/>
          <w:rtl/>
        </w:rPr>
        <w:t>الصراط المستق</w:t>
      </w:r>
      <w:r w:rsidR="00DE1D01">
        <w:rPr>
          <w:rFonts w:ascii="NoorLotus" w:hAnsi="NoorLotus"/>
          <w:b/>
          <w:bCs/>
          <w:rtl/>
        </w:rPr>
        <w:t>ی</w:t>
      </w:r>
      <w:r w:rsidRPr="00EE79FF">
        <w:rPr>
          <w:rFonts w:ascii="NoorLotus" w:hAnsi="NoorLotus"/>
          <w:b/>
          <w:bCs/>
          <w:rtl/>
        </w:rPr>
        <w:t>م تستعمل ف</w:t>
      </w:r>
      <w:r w:rsidRPr="00EE79FF">
        <w:rPr>
          <w:rFonts w:ascii="NoorLotus" w:hAnsi="NoorLotus" w:hint="cs"/>
          <w:b/>
          <w:bCs/>
          <w:rtl/>
        </w:rPr>
        <w:t>ی</w:t>
      </w:r>
      <w:r w:rsidRPr="00EE79FF">
        <w:rPr>
          <w:rFonts w:ascii="NoorLotus" w:hAnsi="NoorLotus"/>
          <w:b/>
          <w:bCs/>
          <w:rtl/>
        </w:rPr>
        <w:t xml:space="preserve"> صراط</w:t>
      </w:r>
      <w:r w:rsidR="00DE1D01">
        <w:rPr>
          <w:rFonts w:ascii="NoorLotus" w:hAnsi="NoorLotus"/>
          <w:b/>
          <w:bCs/>
          <w:rtl/>
        </w:rPr>
        <w:t>ی</w:t>
      </w:r>
      <w:r w:rsidRPr="00EE79FF">
        <w:rPr>
          <w:rFonts w:ascii="NoorLotus" w:hAnsi="NoorLotus"/>
          <w:b/>
          <w:bCs/>
          <w:rtl/>
        </w:rPr>
        <w:t>ن</w:t>
      </w:r>
      <w:r w:rsidRPr="004430F0">
        <w:rPr>
          <w:rFonts w:ascii="NoorLotus" w:hAnsi="NoorLotus"/>
          <w:rtl/>
        </w:rPr>
        <w:t>، که البته ا</w:t>
      </w:r>
      <w:r w:rsidR="00DE1D01">
        <w:rPr>
          <w:rFonts w:ascii="NoorLotus" w:hAnsi="NoorLotus"/>
          <w:rtl/>
        </w:rPr>
        <w:t>ی</w:t>
      </w:r>
      <w:r w:rsidRPr="004430F0">
        <w:rPr>
          <w:rFonts w:ascii="NoorLotus" w:hAnsi="NoorLotus"/>
          <w:rtl/>
        </w:rPr>
        <w:t>ن تأو</w:t>
      </w:r>
      <w:r w:rsidR="00DE1D01">
        <w:rPr>
          <w:rFonts w:ascii="NoorLotus" w:hAnsi="NoorLotus"/>
          <w:rtl/>
        </w:rPr>
        <w:t>ی</w:t>
      </w:r>
      <w:r w:rsidRPr="004430F0">
        <w:rPr>
          <w:rFonts w:ascii="NoorLotus" w:hAnsi="NoorLotus"/>
          <w:rtl/>
        </w:rPr>
        <w:t>ل و توج</w:t>
      </w:r>
      <w:r w:rsidR="00DE1D01">
        <w:rPr>
          <w:rFonts w:ascii="NoorLotus" w:hAnsi="NoorLotus"/>
          <w:rtl/>
        </w:rPr>
        <w:t>ی</w:t>
      </w:r>
      <w:r w:rsidRPr="004430F0">
        <w:rPr>
          <w:rFonts w:ascii="NoorLotus" w:hAnsi="NoorLotus"/>
          <w:rtl/>
        </w:rPr>
        <w:t>ه در روا</w:t>
      </w:r>
      <w:r w:rsidR="00DE1D01">
        <w:rPr>
          <w:rFonts w:ascii="NoorLotus" w:hAnsi="NoorLotus"/>
          <w:rtl/>
        </w:rPr>
        <w:t>ی</w:t>
      </w:r>
      <w:r w:rsidRPr="004430F0">
        <w:rPr>
          <w:rFonts w:ascii="NoorLotus" w:hAnsi="NoorLotus"/>
          <w:rtl/>
        </w:rPr>
        <w:t>ت</w:t>
      </w:r>
      <w:r w:rsidR="00EE79FF">
        <w:rPr>
          <w:rFonts w:ascii="NoorLotus" w:hAnsi="NoorLotus" w:hint="cs"/>
          <w:rtl/>
        </w:rPr>
        <w:t xml:space="preserve"> </w:t>
      </w:r>
      <w:r w:rsidRPr="004430F0">
        <w:rPr>
          <w:rFonts w:ascii="NoorLotus" w:hAnsi="NoorLotus"/>
          <w:rtl/>
        </w:rPr>
        <w:t>أوّل مؤونه ب</w:t>
      </w:r>
      <w:r w:rsidR="00DE1D01">
        <w:rPr>
          <w:rFonts w:ascii="NoorLotus" w:hAnsi="NoorLotus"/>
          <w:rtl/>
        </w:rPr>
        <w:t>ی</w:t>
      </w:r>
      <w:r w:rsidRPr="004430F0">
        <w:rPr>
          <w:rFonts w:ascii="NoorLotus" w:hAnsi="NoorLotus"/>
          <w:rtl/>
        </w:rPr>
        <w:t>شتر</w:t>
      </w:r>
      <w:r w:rsidRPr="004430F0">
        <w:rPr>
          <w:rFonts w:ascii="NoorLotus" w:hAnsi="NoorLotus" w:hint="cs"/>
          <w:rtl/>
        </w:rPr>
        <w:t>ی</w:t>
      </w:r>
      <w:r w:rsidRPr="004430F0">
        <w:rPr>
          <w:rFonts w:ascii="NoorLotus" w:hAnsi="NoorLotus"/>
          <w:rtl/>
        </w:rPr>
        <w:t xml:space="preserve"> را م</w:t>
      </w:r>
      <w:r w:rsidRPr="004430F0">
        <w:rPr>
          <w:rFonts w:ascii="NoorLotus" w:hAnsi="NoorLotus" w:hint="cs"/>
          <w:rtl/>
        </w:rPr>
        <w:t>ی</w:t>
      </w:r>
      <w:r w:rsidR="00EE79FF">
        <w:rPr>
          <w:rFonts w:ascii="NoorLotus" w:hAnsi="NoorLotus" w:hint="cs"/>
          <w:rtl/>
        </w:rPr>
        <w:t>‌</w:t>
      </w:r>
      <w:r w:rsidRPr="004430F0">
        <w:rPr>
          <w:rFonts w:ascii="NoorLotus" w:hAnsi="NoorLotus" w:hint="cs"/>
          <w:rtl/>
        </w:rPr>
        <w:t>طلبد؛</w:t>
      </w:r>
      <w:r w:rsidRPr="004430F0">
        <w:rPr>
          <w:rFonts w:ascii="NoorLotus" w:hAnsi="NoorLotus"/>
          <w:rtl/>
        </w:rPr>
        <w:t xml:space="preserve"> چون لازم م</w:t>
      </w:r>
      <w:r w:rsidRPr="004430F0">
        <w:rPr>
          <w:rFonts w:ascii="NoorLotus" w:hAnsi="NoorLotus" w:hint="cs"/>
          <w:rtl/>
        </w:rPr>
        <w:t>ی</w:t>
      </w:r>
      <w:r w:rsidR="00EE79FF">
        <w:rPr>
          <w:rFonts w:ascii="NoorLotus" w:hAnsi="NoorLotus" w:hint="cs"/>
          <w:rtl/>
        </w:rPr>
        <w:t>‌</w:t>
      </w:r>
      <w:r w:rsidRPr="004430F0">
        <w:rPr>
          <w:rFonts w:ascii="NoorLotus" w:hAnsi="NoorLotus" w:hint="cs"/>
          <w:rtl/>
        </w:rPr>
        <w:t>آ</w:t>
      </w:r>
      <w:r w:rsidR="00DE1D01">
        <w:rPr>
          <w:rFonts w:ascii="NoorLotus" w:hAnsi="NoorLotus" w:hint="cs"/>
          <w:rtl/>
        </w:rPr>
        <w:t>ی</w:t>
      </w:r>
      <w:r w:rsidRPr="004430F0">
        <w:rPr>
          <w:rFonts w:ascii="NoorLotus" w:hAnsi="NoorLotus" w:hint="cs"/>
          <w:rtl/>
        </w:rPr>
        <w:t>د</w:t>
      </w:r>
      <w:r w:rsidRPr="004430F0">
        <w:rPr>
          <w:rFonts w:ascii="NoorLotus" w:hAnsi="NoorLotus"/>
          <w:rtl/>
        </w:rPr>
        <w:t xml:space="preserve"> ضم</w:t>
      </w:r>
      <w:r w:rsidR="00DE1D01">
        <w:rPr>
          <w:rFonts w:ascii="NoorLotus" w:hAnsi="NoorLotus"/>
          <w:rtl/>
        </w:rPr>
        <w:t>ی</w:t>
      </w:r>
      <w:r w:rsidRPr="004430F0">
        <w:rPr>
          <w:rFonts w:ascii="NoorLotus" w:hAnsi="NoorLotus"/>
          <w:rtl/>
        </w:rPr>
        <w:t>ر «هما» از باب استخدام</w:t>
      </w:r>
      <w:r w:rsidR="00EE79FF">
        <w:rPr>
          <w:rFonts w:ascii="NoorLotus" w:hAnsi="NoorLotus" w:hint="cs"/>
          <w:rtl/>
        </w:rPr>
        <w:t xml:space="preserve"> </w:t>
      </w:r>
      <w:r w:rsidRPr="004430F0">
        <w:rPr>
          <w:rFonts w:ascii="NoorLotus" w:hAnsi="NoorLotus"/>
          <w:rtl/>
        </w:rPr>
        <w:t>به لفظ صراط برگردد نه به معنا</w:t>
      </w:r>
      <w:r w:rsidRPr="004430F0">
        <w:rPr>
          <w:rFonts w:ascii="NoorLotus" w:hAnsi="NoorLotus" w:hint="cs"/>
          <w:rtl/>
        </w:rPr>
        <w:t>ی</w:t>
      </w:r>
      <w:r w:rsidRPr="004430F0">
        <w:rPr>
          <w:rFonts w:ascii="NoorLotus" w:hAnsi="NoorLotus"/>
          <w:rtl/>
        </w:rPr>
        <w:t xml:space="preserve"> آن و در ا</w:t>
      </w:r>
      <w:r w:rsidR="00DE1D01">
        <w:rPr>
          <w:rFonts w:ascii="NoorLotus" w:hAnsi="NoorLotus"/>
          <w:rtl/>
        </w:rPr>
        <w:t>ی</w:t>
      </w:r>
      <w:r w:rsidRPr="004430F0">
        <w:rPr>
          <w:rFonts w:ascii="NoorLotus" w:hAnsi="NoorLotus"/>
          <w:rtl/>
        </w:rPr>
        <w:t>ن صورت، تثن</w:t>
      </w:r>
      <w:r w:rsidR="00DE1D01">
        <w:rPr>
          <w:rFonts w:ascii="NoorLotus" w:hAnsi="NoorLotus"/>
          <w:rtl/>
        </w:rPr>
        <w:t>ی</w:t>
      </w:r>
      <w:r w:rsidRPr="004430F0">
        <w:rPr>
          <w:rFonts w:ascii="NoorLotus" w:hAnsi="NoorLotus"/>
          <w:rtl/>
        </w:rPr>
        <w:t>ه بسته ش</w:t>
      </w:r>
      <w:r w:rsidRPr="004430F0">
        <w:rPr>
          <w:rFonts w:ascii="NoorLotus" w:hAnsi="NoorLotus" w:hint="cs"/>
          <w:rtl/>
        </w:rPr>
        <w:t>دن</w:t>
      </w:r>
      <w:r w:rsidRPr="004430F0">
        <w:rPr>
          <w:rFonts w:ascii="NoorLotus" w:hAnsi="NoorLotus"/>
          <w:rtl/>
        </w:rPr>
        <w:t xml:space="preserve"> آن ن</w:t>
      </w:r>
      <w:r w:rsidR="00DE1D01">
        <w:rPr>
          <w:rFonts w:ascii="NoorLotus" w:hAnsi="NoorLotus"/>
          <w:rtl/>
        </w:rPr>
        <w:t>ی</w:t>
      </w:r>
      <w:r w:rsidRPr="004430F0">
        <w:rPr>
          <w:rFonts w:ascii="NoorLotus" w:hAnsi="NoorLotus"/>
          <w:rtl/>
        </w:rPr>
        <w:t>ز</w:t>
      </w:r>
      <w:r w:rsidR="00EE79FF">
        <w:rPr>
          <w:rFonts w:ascii="NoorLotus" w:hAnsi="NoorLotus" w:hint="cs"/>
          <w:rtl/>
        </w:rPr>
        <w:t xml:space="preserve"> </w:t>
      </w:r>
      <w:r w:rsidRPr="004430F0">
        <w:rPr>
          <w:rFonts w:ascii="NoorLotus" w:hAnsi="NoorLotus"/>
          <w:rtl/>
        </w:rPr>
        <w:t>مشکل م</w:t>
      </w:r>
      <w:r w:rsidRPr="004430F0">
        <w:rPr>
          <w:rFonts w:ascii="NoorLotus" w:hAnsi="NoorLotus" w:hint="cs"/>
          <w:rtl/>
        </w:rPr>
        <w:t>ی</w:t>
      </w:r>
      <w:r w:rsidR="00EE79FF">
        <w:rPr>
          <w:rFonts w:ascii="NoorLotus" w:hAnsi="NoorLotus" w:hint="cs"/>
          <w:rtl/>
        </w:rPr>
        <w:t>‌</w:t>
      </w:r>
      <w:r w:rsidRPr="004430F0">
        <w:rPr>
          <w:rFonts w:ascii="NoorLotus" w:hAnsi="NoorLotus" w:hint="cs"/>
          <w:rtl/>
        </w:rPr>
        <w:t>شود</w:t>
      </w:r>
      <w:r w:rsidRPr="004430F0">
        <w:rPr>
          <w:rFonts w:ascii="NoorLotus" w:hAnsi="NoorLotus"/>
          <w:rtl/>
        </w:rPr>
        <w:t xml:space="preserve">. </w:t>
      </w:r>
    </w:p>
    <w:p w:rsidR="00EE79FF" w:rsidRDefault="004430F0" w:rsidP="004430F0">
      <w:pPr>
        <w:widowControl w:val="0"/>
        <w:rPr>
          <w:rFonts w:ascii="NoorLotus" w:hAnsi="NoorLotus"/>
          <w:rtl/>
        </w:rPr>
      </w:pPr>
      <w:r w:rsidRPr="004430F0">
        <w:rPr>
          <w:rFonts w:ascii="NoorLotus" w:hAnsi="NoorLotus"/>
          <w:rtl/>
        </w:rPr>
        <w:t>و به هر حال آنچه از حد</w:t>
      </w:r>
      <w:r w:rsidR="00DE1D01">
        <w:rPr>
          <w:rFonts w:ascii="NoorLotus" w:hAnsi="NoorLotus"/>
          <w:rtl/>
        </w:rPr>
        <w:t>ی</w:t>
      </w:r>
      <w:r w:rsidRPr="004430F0">
        <w:rPr>
          <w:rFonts w:ascii="NoorLotus" w:hAnsi="NoorLotus"/>
          <w:rtl/>
        </w:rPr>
        <w:t>ث شر</w:t>
      </w:r>
      <w:r w:rsidR="00DE1D01">
        <w:rPr>
          <w:rFonts w:ascii="NoorLotus" w:hAnsi="NoorLotus"/>
          <w:rtl/>
        </w:rPr>
        <w:t>ی</w:t>
      </w:r>
      <w:r w:rsidRPr="004430F0">
        <w:rPr>
          <w:rFonts w:ascii="NoorLotus" w:hAnsi="NoorLotus"/>
          <w:rtl/>
        </w:rPr>
        <w:t>ف به دست م</w:t>
      </w:r>
      <w:r w:rsidRPr="004430F0">
        <w:rPr>
          <w:rFonts w:ascii="NoorLotus" w:hAnsi="NoorLotus" w:hint="cs"/>
          <w:rtl/>
        </w:rPr>
        <w:t>ی</w:t>
      </w:r>
      <w:r w:rsidR="00EE79FF">
        <w:rPr>
          <w:rFonts w:ascii="NoorLotus" w:hAnsi="NoorLotus" w:hint="cs"/>
          <w:rtl/>
        </w:rPr>
        <w:t>‌</w:t>
      </w:r>
      <w:r w:rsidRPr="004430F0">
        <w:rPr>
          <w:rFonts w:ascii="NoorLotus" w:hAnsi="NoorLotus" w:hint="cs"/>
          <w:rtl/>
        </w:rPr>
        <w:t>آ</w:t>
      </w:r>
      <w:r w:rsidR="00DE1D01">
        <w:rPr>
          <w:rFonts w:ascii="NoorLotus" w:hAnsi="NoorLotus" w:hint="cs"/>
          <w:rtl/>
        </w:rPr>
        <w:t>ی</w:t>
      </w:r>
      <w:r w:rsidRPr="004430F0">
        <w:rPr>
          <w:rFonts w:ascii="NoorLotus" w:hAnsi="NoorLotus" w:hint="cs"/>
          <w:rtl/>
        </w:rPr>
        <w:t>د</w:t>
      </w:r>
      <w:r w:rsidRPr="004430F0">
        <w:rPr>
          <w:rFonts w:ascii="NoorLotus" w:hAnsi="NoorLotus"/>
          <w:rtl/>
        </w:rPr>
        <w:t xml:space="preserve"> ا</w:t>
      </w:r>
      <w:r w:rsidR="00DE1D01">
        <w:rPr>
          <w:rFonts w:ascii="NoorLotus" w:hAnsi="NoorLotus"/>
          <w:rtl/>
        </w:rPr>
        <w:t>ی</w:t>
      </w:r>
      <w:r w:rsidRPr="004430F0">
        <w:rPr>
          <w:rFonts w:ascii="NoorLotus" w:hAnsi="NoorLotus"/>
          <w:rtl/>
        </w:rPr>
        <w:t>ن</w:t>
      </w:r>
      <w:r w:rsidR="00EE79FF">
        <w:rPr>
          <w:rFonts w:ascii="NoorLotus" w:hAnsi="NoorLotus" w:hint="cs"/>
          <w:rtl/>
        </w:rPr>
        <w:t xml:space="preserve"> ا</w:t>
      </w:r>
      <w:r w:rsidRPr="004430F0">
        <w:rPr>
          <w:rFonts w:ascii="NoorLotus" w:hAnsi="NoorLotus"/>
          <w:rtl/>
        </w:rPr>
        <w:t>ست که صراط ب</w:t>
      </w:r>
      <w:r w:rsidR="00DE1D01">
        <w:rPr>
          <w:rFonts w:ascii="NoorLotus" w:hAnsi="NoorLotus"/>
          <w:rtl/>
        </w:rPr>
        <w:t>ی</w:t>
      </w:r>
      <w:r w:rsidRPr="004430F0">
        <w:rPr>
          <w:rFonts w:ascii="NoorLotus" w:hAnsi="NoorLotus"/>
          <w:rtl/>
        </w:rPr>
        <w:t>ن</w:t>
      </w:r>
      <w:r w:rsidR="00EE79FF">
        <w:rPr>
          <w:rFonts w:ascii="NoorLotus" w:hAnsi="NoorLotus" w:hint="cs"/>
          <w:rtl/>
        </w:rPr>
        <w:t xml:space="preserve"> </w:t>
      </w:r>
      <w:r w:rsidRPr="004430F0">
        <w:rPr>
          <w:rFonts w:ascii="NoorLotus" w:hAnsi="NoorLotus"/>
          <w:rtl/>
        </w:rPr>
        <w:t xml:space="preserve">دو اطلاق مشترک </w:t>
      </w:r>
      <w:r w:rsidRPr="004430F0">
        <w:rPr>
          <w:rFonts w:ascii="NoorLotus" w:hAnsi="NoorLotus"/>
          <w:rtl/>
        </w:rPr>
        <w:lastRenderedPageBreak/>
        <w:t>معنو</w:t>
      </w:r>
      <w:r w:rsidRPr="004430F0">
        <w:rPr>
          <w:rFonts w:ascii="NoorLotus" w:hAnsi="NoorLotus" w:hint="cs"/>
          <w:rtl/>
        </w:rPr>
        <w:t>ی</w:t>
      </w:r>
      <w:r w:rsidRPr="004430F0">
        <w:rPr>
          <w:rFonts w:ascii="NoorLotus" w:hAnsi="NoorLotus"/>
          <w:rtl/>
        </w:rPr>
        <w:t xml:space="preserve"> است و نه مشترک لفظ</w:t>
      </w:r>
      <w:r w:rsidRPr="004430F0">
        <w:rPr>
          <w:rFonts w:ascii="NoorLotus" w:hAnsi="NoorLotus" w:hint="cs"/>
          <w:rtl/>
        </w:rPr>
        <w:t>ی</w:t>
      </w:r>
      <w:r w:rsidRPr="004430F0">
        <w:rPr>
          <w:rFonts w:ascii="NoorLotus" w:hAnsi="NoorLotus"/>
          <w:rtl/>
        </w:rPr>
        <w:t xml:space="preserve"> و جامع ب</w:t>
      </w:r>
      <w:r w:rsidR="00DE1D01">
        <w:rPr>
          <w:rFonts w:ascii="NoorLotus" w:hAnsi="NoorLotus"/>
          <w:rtl/>
        </w:rPr>
        <w:t>ی</w:t>
      </w:r>
      <w:r w:rsidRPr="004430F0">
        <w:rPr>
          <w:rFonts w:ascii="NoorLotus" w:hAnsi="NoorLotus"/>
          <w:rtl/>
        </w:rPr>
        <w:t>ن دو فرد صرف</w:t>
      </w:r>
      <w:r>
        <w:rPr>
          <w:rFonts w:ascii="NoorLotus" w:hAnsi="NoorLotus" w:hint="cs"/>
          <w:rtl/>
        </w:rPr>
        <w:t xml:space="preserve"> </w:t>
      </w:r>
      <w:r w:rsidRPr="004430F0">
        <w:rPr>
          <w:rFonts w:ascii="NoorLotus" w:hAnsi="NoorLotus"/>
          <w:rtl/>
        </w:rPr>
        <w:t>طر</w:t>
      </w:r>
      <w:r w:rsidR="00DE1D01">
        <w:rPr>
          <w:rFonts w:ascii="NoorLotus" w:hAnsi="NoorLotus"/>
          <w:rtl/>
        </w:rPr>
        <w:t>ی</w:t>
      </w:r>
      <w:r w:rsidRPr="004430F0">
        <w:rPr>
          <w:rFonts w:ascii="NoorLotus" w:hAnsi="NoorLotus"/>
          <w:rtl/>
        </w:rPr>
        <w:t>ق بودن ن</w:t>
      </w:r>
      <w:r w:rsidR="00DE1D01">
        <w:rPr>
          <w:rFonts w:ascii="NoorLotus" w:hAnsi="NoorLotus"/>
          <w:rtl/>
        </w:rPr>
        <w:t>ی</w:t>
      </w:r>
      <w:r w:rsidRPr="004430F0">
        <w:rPr>
          <w:rFonts w:ascii="NoorLotus" w:hAnsi="NoorLotus"/>
          <w:rtl/>
        </w:rPr>
        <w:t>ست، بلکه طر</w:t>
      </w:r>
      <w:r w:rsidR="00DE1D01">
        <w:rPr>
          <w:rFonts w:ascii="NoorLotus" w:hAnsi="NoorLotus"/>
          <w:rtl/>
        </w:rPr>
        <w:t>ی</w:t>
      </w:r>
      <w:r w:rsidRPr="004430F0">
        <w:rPr>
          <w:rFonts w:ascii="NoorLotus" w:hAnsi="NoorLotus"/>
          <w:rtl/>
        </w:rPr>
        <w:t xml:space="preserve">ق به معرفة </w:t>
      </w:r>
      <w:r w:rsidR="00975913">
        <w:rPr>
          <w:rFonts w:ascii="NoorLotus" w:hAnsi="NoorLotus"/>
          <w:rtl/>
        </w:rPr>
        <w:t>الله</w:t>
      </w:r>
      <w:r w:rsidRPr="004430F0">
        <w:rPr>
          <w:rFonts w:ascii="NoorLotus" w:hAnsi="NoorLotus"/>
          <w:rtl/>
        </w:rPr>
        <w:t xml:space="preserve"> بودن است و از هم</w:t>
      </w:r>
      <w:r w:rsidR="00DE1D01">
        <w:rPr>
          <w:rFonts w:ascii="NoorLotus" w:hAnsi="NoorLotus"/>
          <w:rtl/>
        </w:rPr>
        <w:t>ی</w:t>
      </w:r>
      <w:r w:rsidRPr="004430F0">
        <w:rPr>
          <w:rFonts w:ascii="NoorLotus" w:hAnsi="NoorLotus"/>
          <w:rtl/>
        </w:rPr>
        <w:t>ن جا فهم</w:t>
      </w:r>
      <w:r w:rsidR="00DE1D01">
        <w:rPr>
          <w:rFonts w:ascii="NoorLotus" w:hAnsi="NoorLotus"/>
          <w:rtl/>
        </w:rPr>
        <w:t>ی</w:t>
      </w:r>
      <w:r w:rsidRPr="004430F0">
        <w:rPr>
          <w:rFonts w:ascii="NoorLotus" w:hAnsi="NoorLotus"/>
          <w:rtl/>
        </w:rPr>
        <w:t>ده</w:t>
      </w:r>
      <w:r w:rsidR="00EE79FF">
        <w:rPr>
          <w:rFonts w:ascii="NoorLotus" w:hAnsi="NoorLotus" w:hint="cs"/>
          <w:rtl/>
        </w:rPr>
        <w:t xml:space="preserve"> </w:t>
      </w:r>
      <w:r w:rsidRPr="004430F0">
        <w:rPr>
          <w:rFonts w:ascii="NoorLotus" w:hAnsi="NoorLotus"/>
          <w:rtl/>
        </w:rPr>
        <w:t>م</w:t>
      </w:r>
      <w:r w:rsidRPr="004430F0">
        <w:rPr>
          <w:rFonts w:ascii="NoorLotus" w:hAnsi="NoorLotus" w:hint="cs"/>
          <w:rtl/>
        </w:rPr>
        <w:t>ی</w:t>
      </w:r>
      <w:r w:rsidR="00EE79FF">
        <w:rPr>
          <w:rFonts w:ascii="NoorLotus" w:hAnsi="NoorLotus" w:hint="cs"/>
          <w:rtl/>
        </w:rPr>
        <w:t>‌</w:t>
      </w:r>
      <w:r w:rsidRPr="004430F0">
        <w:rPr>
          <w:rFonts w:ascii="NoorLotus" w:hAnsi="NoorLotus" w:hint="cs"/>
          <w:rtl/>
        </w:rPr>
        <w:t>شود</w:t>
      </w:r>
      <w:r w:rsidRPr="004430F0">
        <w:rPr>
          <w:rFonts w:ascii="NoorLotus" w:hAnsi="NoorLotus"/>
          <w:rtl/>
        </w:rPr>
        <w:t xml:space="preserve"> که حق</w:t>
      </w:r>
      <w:r w:rsidR="00DE1D01">
        <w:rPr>
          <w:rFonts w:ascii="NoorLotus" w:hAnsi="NoorLotus"/>
          <w:rtl/>
        </w:rPr>
        <w:t>ی</w:t>
      </w:r>
      <w:r w:rsidRPr="004430F0">
        <w:rPr>
          <w:rFonts w:ascii="NoorLotus" w:hAnsi="NoorLotus"/>
          <w:rtl/>
        </w:rPr>
        <w:t xml:space="preserve">قت بهشت «معرفة </w:t>
      </w:r>
      <w:r w:rsidR="00975913">
        <w:rPr>
          <w:rFonts w:ascii="NoorLotus" w:hAnsi="NoorLotus"/>
          <w:rtl/>
        </w:rPr>
        <w:t>الله</w:t>
      </w:r>
      <w:r w:rsidRPr="004430F0">
        <w:rPr>
          <w:rFonts w:ascii="NoorLotus" w:hAnsi="NoorLotus"/>
          <w:rtl/>
        </w:rPr>
        <w:t xml:space="preserve">» است؛ چرا که </w:t>
      </w:r>
      <w:r w:rsidRPr="004430F0">
        <w:rPr>
          <w:rFonts w:ascii="NoorLotus" w:hAnsi="NoorLotus" w:hint="cs"/>
          <w:rtl/>
        </w:rPr>
        <w:t>صراط</w:t>
      </w:r>
      <w:r w:rsidRPr="004430F0">
        <w:rPr>
          <w:rFonts w:ascii="NoorLotus" w:hAnsi="NoorLotus"/>
          <w:rtl/>
        </w:rPr>
        <w:t xml:space="preserve"> آخرت در ع</w:t>
      </w:r>
      <w:r w:rsidR="00DE1D01">
        <w:rPr>
          <w:rFonts w:ascii="NoorLotus" w:hAnsi="NoorLotus"/>
          <w:rtl/>
        </w:rPr>
        <w:t>ی</w:t>
      </w:r>
      <w:r w:rsidRPr="004430F0">
        <w:rPr>
          <w:rFonts w:ascii="NoorLotus" w:hAnsi="NoorLotus"/>
          <w:rtl/>
        </w:rPr>
        <w:t>ن</w:t>
      </w:r>
      <w:r w:rsidR="00EE79FF">
        <w:rPr>
          <w:rFonts w:ascii="NoorLotus" w:hAnsi="NoorLotus" w:hint="cs"/>
          <w:rtl/>
        </w:rPr>
        <w:t xml:space="preserve"> </w:t>
      </w:r>
      <w:r w:rsidRPr="004430F0">
        <w:rPr>
          <w:rFonts w:ascii="NoorLotus" w:hAnsi="NoorLotus"/>
          <w:rtl/>
        </w:rPr>
        <w:t>ا</w:t>
      </w:r>
      <w:r w:rsidR="00DE1D01">
        <w:rPr>
          <w:rFonts w:ascii="NoorLotus" w:hAnsi="NoorLotus"/>
          <w:rtl/>
        </w:rPr>
        <w:t>ی</w:t>
      </w:r>
      <w:r w:rsidRPr="004430F0">
        <w:rPr>
          <w:rFonts w:ascii="NoorLotus" w:hAnsi="NoorLotus"/>
          <w:rtl/>
        </w:rPr>
        <w:t>نکه «</w:t>
      </w:r>
      <w:r w:rsidRPr="00EE79FF">
        <w:rPr>
          <w:rFonts w:ascii="NoorLotus" w:hAnsi="NoorLotus"/>
          <w:b/>
          <w:bCs/>
          <w:rtl/>
        </w:rPr>
        <w:t>الطر</w:t>
      </w:r>
      <w:r w:rsidR="00DE1D01">
        <w:rPr>
          <w:rFonts w:ascii="NoorLotus" w:hAnsi="NoorLotus"/>
          <w:b/>
          <w:bCs/>
          <w:rtl/>
        </w:rPr>
        <w:t>ی</w:t>
      </w:r>
      <w:r w:rsidRPr="00EE79FF">
        <w:rPr>
          <w:rFonts w:ascii="NoorLotus" w:hAnsi="NoorLotus"/>
          <w:b/>
          <w:bCs/>
          <w:rtl/>
        </w:rPr>
        <w:t>ق إل</w:t>
      </w:r>
      <w:r w:rsidRPr="00EE79FF">
        <w:rPr>
          <w:rFonts w:ascii="NoorLotus" w:hAnsi="NoorLotus" w:hint="cs"/>
          <w:b/>
          <w:bCs/>
          <w:rtl/>
        </w:rPr>
        <w:t>ی</w:t>
      </w:r>
      <w:r w:rsidRPr="00EE79FF">
        <w:rPr>
          <w:rFonts w:ascii="NoorLotus" w:hAnsi="NoorLotus"/>
          <w:b/>
          <w:bCs/>
          <w:rtl/>
        </w:rPr>
        <w:t xml:space="preserve"> معرفة </w:t>
      </w:r>
      <w:r w:rsidR="00975913">
        <w:rPr>
          <w:rFonts w:ascii="NoorLotus" w:hAnsi="NoorLotus"/>
          <w:b/>
          <w:bCs/>
          <w:rtl/>
        </w:rPr>
        <w:t>الله</w:t>
      </w:r>
      <w:r w:rsidRPr="004430F0">
        <w:rPr>
          <w:rFonts w:ascii="NoorLotus" w:hAnsi="NoorLotus"/>
          <w:rtl/>
        </w:rPr>
        <w:t>» است «</w:t>
      </w:r>
      <w:r w:rsidRPr="00EE79FF">
        <w:rPr>
          <w:rFonts w:ascii="NoorLotus" w:hAnsi="NoorLotus"/>
          <w:b/>
          <w:bCs/>
          <w:rtl/>
        </w:rPr>
        <w:t>الطر</w:t>
      </w:r>
      <w:r w:rsidR="00DE1D01">
        <w:rPr>
          <w:rFonts w:ascii="NoorLotus" w:hAnsi="NoorLotus"/>
          <w:b/>
          <w:bCs/>
          <w:rtl/>
        </w:rPr>
        <w:t>ی</w:t>
      </w:r>
      <w:r w:rsidRPr="00EE79FF">
        <w:rPr>
          <w:rFonts w:ascii="NoorLotus" w:hAnsi="NoorLotus"/>
          <w:b/>
          <w:bCs/>
          <w:rtl/>
        </w:rPr>
        <w:t>ق إل</w:t>
      </w:r>
      <w:r w:rsidRPr="00EE79FF">
        <w:rPr>
          <w:rFonts w:ascii="NoorLotus" w:hAnsi="NoorLotus" w:hint="cs"/>
          <w:b/>
          <w:bCs/>
          <w:rtl/>
        </w:rPr>
        <w:t>ی</w:t>
      </w:r>
      <w:r w:rsidRPr="00EE79FF">
        <w:rPr>
          <w:rFonts w:ascii="NoorLotus" w:hAnsi="NoorLotus"/>
          <w:b/>
          <w:bCs/>
          <w:rtl/>
        </w:rPr>
        <w:t xml:space="preserve"> الجنة</w:t>
      </w:r>
      <w:r w:rsidRPr="004430F0">
        <w:rPr>
          <w:rFonts w:ascii="NoorLotus" w:hAnsi="NoorLotus"/>
          <w:rtl/>
        </w:rPr>
        <w:t>» م</w:t>
      </w:r>
      <w:r w:rsidRPr="004430F0">
        <w:rPr>
          <w:rFonts w:ascii="NoorLotus" w:hAnsi="NoorLotus" w:hint="cs"/>
          <w:rtl/>
        </w:rPr>
        <w:t>ی</w:t>
      </w:r>
      <w:r w:rsidR="00EE79FF">
        <w:rPr>
          <w:rFonts w:ascii="NoorLotus" w:hAnsi="NoorLotus" w:hint="cs"/>
          <w:rtl/>
        </w:rPr>
        <w:t>‌</w:t>
      </w:r>
      <w:r w:rsidRPr="004430F0">
        <w:rPr>
          <w:rFonts w:ascii="NoorLotus" w:hAnsi="NoorLotus" w:hint="cs"/>
          <w:rtl/>
        </w:rPr>
        <w:t>باشد</w:t>
      </w:r>
      <w:r w:rsidRPr="004430F0">
        <w:rPr>
          <w:rFonts w:ascii="NoorLotus" w:hAnsi="NoorLotus"/>
          <w:rtl/>
        </w:rPr>
        <w:t xml:space="preserve">. </w:t>
      </w:r>
    </w:p>
    <w:p w:rsidR="004430F0" w:rsidRPr="007B24AF" w:rsidRDefault="004430F0" w:rsidP="004430F0">
      <w:pPr>
        <w:widowControl w:val="0"/>
        <w:rPr>
          <w:rFonts w:ascii="NoorLotus" w:hAnsi="NoorLotus"/>
          <w:rtl/>
        </w:rPr>
      </w:pPr>
      <w:r w:rsidRPr="004430F0">
        <w:rPr>
          <w:rFonts w:ascii="NoorLotus" w:hAnsi="NoorLotus"/>
          <w:rtl/>
        </w:rPr>
        <w:t>آر</w:t>
      </w:r>
      <w:r w:rsidRPr="004430F0">
        <w:rPr>
          <w:rFonts w:ascii="NoorLotus" w:hAnsi="NoorLotus" w:hint="cs"/>
          <w:rtl/>
        </w:rPr>
        <w:t>ی</w:t>
      </w:r>
      <w:r w:rsidRPr="004430F0">
        <w:rPr>
          <w:rFonts w:ascii="NoorLotus" w:hAnsi="NoorLotus"/>
          <w:rtl/>
        </w:rPr>
        <w:t xml:space="preserve"> م</w:t>
      </w:r>
      <w:r w:rsidRPr="004430F0">
        <w:rPr>
          <w:rFonts w:ascii="NoorLotus" w:hAnsi="NoorLotus" w:hint="cs"/>
          <w:rtl/>
        </w:rPr>
        <w:t>ی</w:t>
      </w:r>
      <w:r w:rsidR="00EE79FF">
        <w:rPr>
          <w:rFonts w:ascii="NoorLotus" w:hAnsi="NoorLotus" w:hint="cs"/>
          <w:rtl/>
        </w:rPr>
        <w:t>‌</w:t>
      </w:r>
      <w:r w:rsidRPr="004430F0">
        <w:rPr>
          <w:rFonts w:ascii="NoorLotus" w:hAnsi="NoorLotus" w:hint="cs"/>
          <w:rtl/>
        </w:rPr>
        <w:t>توان</w:t>
      </w:r>
      <w:r w:rsidRPr="004430F0">
        <w:rPr>
          <w:rFonts w:ascii="NoorLotus" w:hAnsi="NoorLotus"/>
          <w:rtl/>
        </w:rPr>
        <w:t xml:space="preserve"> با حفظ اشتراک معنو</w:t>
      </w:r>
      <w:r w:rsidRPr="004430F0">
        <w:rPr>
          <w:rFonts w:ascii="NoorLotus" w:hAnsi="NoorLotus" w:hint="cs"/>
          <w:rtl/>
        </w:rPr>
        <w:t>ی،</w:t>
      </w:r>
      <w:r w:rsidRPr="004430F0">
        <w:rPr>
          <w:rFonts w:ascii="NoorLotus" w:hAnsi="NoorLotus"/>
          <w:rtl/>
        </w:rPr>
        <w:t xml:space="preserve"> عبارت را حمل بر تقس</w:t>
      </w:r>
      <w:r w:rsidR="00DE1D01">
        <w:rPr>
          <w:rFonts w:ascii="NoorLotus" w:hAnsi="NoorLotus"/>
          <w:rtl/>
        </w:rPr>
        <w:t>ی</w:t>
      </w:r>
      <w:r w:rsidRPr="004430F0">
        <w:rPr>
          <w:rFonts w:ascii="NoorLotus" w:hAnsi="NoorLotus"/>
          <w:rtl/>
        </w:rPr>
        <w:t xml:space="preserve">م نمود؛ </w:t>
      </w:r>
      <w:r w:rsidR="00DE1D01">
        <w:rPr>
          <w:rFonts w:ascii="NoorLotus" w:hAnsi="NoorLotus"/>
          <w:rtl/>
        </w:rPr>
        <w:t>ی</w:t>
      </w:r>
      <w:r w:rsidRPr="004430F0">
        <w:rPr>
          <w:rFonts w:ascii="NoorLotus" w:hAnsi="NoorLotus"/>
          <w:rtl/>
        </w:rPr>
        <w:t>عن</w:t>
      </w:r>
      <w:r w:rsidRPr="004430F0">
        <w:rPr>
          <w:rFonts w:ascii="NoorLotus" w:hAnsi="NoorLotus" w:hint="cs"/>
          <w:rtl/>
        </w:rPr>
        <w:t>ی</w:t>
      </w:r>
      <w:r w:rsidRPr="004430F0">
        <w:rPr>
          <w:rFonts w:ascii="NoorLotus" w:hAnsi="NoorLotus"/>
          <w:rtl/>
        </w:rPr>
        <w:t xml:space="preserve">: </w:t>
      </w:r>
      <w:r w:rsidRPr="00EE79FF">
        <w:rPr>
          <w:rFonts w:ascii="NoorLotus" w:hAnsi="NoorLotus"/>
          <w:b/>
          <w:bCs/>
          <w:rtl/>
        </w:rPr>
        <w:t xml:space="preserve">الصراط </w:t>
      </w:r>
      <w:r w:rsidR="00DE1D01">
        <w:rPr>
          <w:rFonts w:ascii="NoorLotus" w:hAnsi="NoorLotus"/>
          <w:b/>
          <w:bCs/>
          <w:rtl/>
        </w:rPr>
        <w:t>ی</w:t>
      </w:r>
      <w:r w:rsidRPr="00EE79FF">
        <w:rPr>
          <w:rFonts w:ascii="NoorLotus" w:hAnsi="NoorLotus"/>
          <w:b/>
          <w:bCs/>
          <w:rtl/>
        </w:rPr>
        <w:t>نقسم قسم</w:t>
      </w:r>
      <w:r w:rsidR="00DE1D01">
        <w:rPr>
          <w:rFonts w:ascii="NoorLotus" w:hAnsi="NoorLotus"/>
          <w:b/>
          <w:bCs/>
          <w:rtl/>
        </w:rPr>
        <w:t>ی</w:t>
      </w:r>
      <w:r w:rsidRPr="00EE79FF">
        <w:rPr>
          <w:rFonts w:ascii="NoorLotus" w:hAnsi="NoorLotus"/>
          <w:b/>
          <w:bCs/>
          <w:rtl/>
        </w:rPr>
        <w:t>ن</w:t>
      </w:r>
      <w:r w:rsidRPr="004430F0">
        <w:rPr>
          <w:rFonts w:ascii="NoorLotus" w:hAnsi="NoorLotus"/>
          <w:rtl/>
        </w:rPr>
        <w:t xml:space="preserve"> (همان طور که گفته م</w:t>
      </w:r>
      <w:r w:rsidRPr="004430F0">
        <w:rPr>
          <w:rFonts w:ascii="NoorLotus" w:hAnsi="NoorLotus" w:hint="cs"/>
          <w:rtl/>
        </w:rPr>
        <w:t>ی</w:t>
      </w:r>
      <w:r w:rsidR="00EE79FF">
        <w:rPr>
          <w:rFonts w:ascii="NoorLotus" w:hAnsi="NoorLotus" w:hint="cs"/>
          <w:rtl/>
        </w:rPr>
        <w:t>‌</w:t>
      </w:r>
      <w:r w:rsidRPr="004430F0">
        <w:rPr>
          <w:rFonts w:ascii="NoorLotus" w:hAnsi="NoorLotus" w:hint="cs"/>
          <w:rtl/>
        </w:rPr>
        <w:t>شود</w:t>
      </w:r>
      <w:r w:rsidRPr="004430F0">
        <w:rPr>
          <w:rFonts w:ascii="NoorLotus" w:hAnsi="NoorLotus"/>
          <w:rtl/>
        </w:rPr>
        <w:t xml:space="preserve">: </w:t>
      </w:r>
      <w:r w:rsidRPr="00EE79FF">
        <w:rPr>
          <w:rFonts w:ascii="NoorLotus" w:hAnsi="NoorLotus"/>
          <w:b/>
          <w:bCs/>
          <w:rtl/>
        </w:rPr>
        <w:t>العلم علمان</w:t>
      </w:r>
      <w:r w:rsidRPr="004430F0">
        <w:rPr>
          <w:rFonts w:ascii="NoorLotus" w:hAnsi="NoorLotus"/>
          <w:rtl/>
        </w:rPr>
        <w:t>)، ول</w:t>
      </w:r>
      <w:r w:rsidRPr="004430F0">
        <w:rPr>
          <w:rFonts w:ascii="NoorLotus" w:hAnsi="NoorLotus" w:hint="cs"/>
          <w:rtl/>
        </w:rPr>
        <w:t>ی</w:t>
      </w:r>
      <w:r w:rsidR="00EE79FF">
        <w:rPr>
          <w:rFonts w:ascii="NoorLotus" w:hAnsi="NoorLotus" w:hint="cs"/>
          <w:rtl/>
        </w:rPr>
        <w:t xml:space="preserve"> </w:t>
      </w:r>
      <w:r w:rsidRPr="004430F0">
        <w:rPr>
          <w:rFonts w:ascii="NoorLotus" w:hAnsi="NoorLotus" w:hint="cs"/>
          <w:rtl/>
        </w:rPr>
        <w:t>چون</w:t>
      </w:r>
      <w:r w:rsidRPr="004430F0">
        <w:rPr>
          <w:rFonts w:ascii="NoorLotus" w:hAnsi="NoorLotus"/>
          <w:rtl/>
        </w:rPr>
        <w:t xml:space="preserve"> صدر و ذ</w:t>
      </w:r>
      <w:r w:rsidR="00DE1D01">
        <w:rPr>
          <w:rFonts w:ascii="NoorLotus" w:hAnsi="NoorLotus"/>
          <w:rtl/>
        </w:rPr>
        <w:t>ی</w:t>
      </w:r>
      <w:r w:rsidRPr="004430F0">
        <w:rPr>
          <w:rFonts w:ascii="NoorLotus" w:hAnsi="NoorLotus"/>
          <w:rtl/>
        </w:rPr>
        <w:t>ل روا</w:t>
      </w:r>
      <w:r w:rsidR="00DE1D01">
        <w:rPr>
          <w:rFonts w:ascii="NoorLotus" w:hAnsi="NoorLotus"/>
          <w:rtl/>
        </w:rPr>
        <w:t>ی</w:t>
      </w:r>
      <w:r w:rsidRPr="004430F0">
        <w:rPr>
          <w:rFonts w:ascii="NoorLotus" w:hAnsi="NoorLotus"/>
          <w:rtl/>
        </w:rPr>
        <w:t>ات حاک</w:t>
      </w:r>
      <w:r w:rsidRPr="004430F0">
        <w:rPr>
          <w:rFonts w:ascii="NoorLotus" w:hAnsi="NoorLotus" w:hint="cs"/>
          <w:rtl/>
        </w:rPr>
        <w:t>ی</w:t>
      </w:r>
      <w:r w:rsidRPr="004430F0">
        <w:rPr>
          <w:rFonts w:ascii="NoorLotus" w:hAnsi="NoorLotus"/>
          <w:rtl/>
        </w:rPr>
        <w:t xml:space="preserve"> از اتّحاد دو صراط است، ا</w:t>
      </w:r>
      <w:r w:rsidR="00DE1D01">
        <w:rPr>
          <w:rFonts w:ascii="NoorLotus" w:hAnsi="NoorLotus"/>
          <w:rtl/>
        </w:rPr>
        <w:t>ی</w:t>
      </w:r>
      <w:r w:rsidRPr="004430F0">
        <w:rPr>
          <w:rFonts w:ascii="NoorLotus" w:hAnsi="NoorLotus"/>
          <w:rtl/>
        </w:rPr>
        <w:t>ن احتمال تضع</w:t>
      </w:r>
      <w:r w:rsidR="00DE1D01">
        <w:rPr>
          <w:rFonts w:ascii="NoorLotus" w:hAnsi="NoorLotus"/>
          <w:rtl/>
        </w:rPr>
        <w:t>ی</w:t>
      </w:r>
      <w:r w:rsidRPr="004430F0">
        <w:rPr>
          <w:rFonts w:ascii="NoorLotus" w:hAnsi="NoorLotus"/>
          <w:rtl/>
        </w:rPr>
        <w:t>ف</w:t>
      </w:r>
      <w:r>
        <w:rPr>
          <w:rFonts w:ascii="NoorLotus" w:hAnsi="NoorLotus" w:hint="cs"/>
          <w:rtl/>
        </w:rPr>
        <w:t xml:space="preserve"> </w:t>
      </w:r>
      <w:r w:rsidRPr="004430F0">
        <w:rPr>
          <w:rFonts w:ascii="NoorLotus" w:hAnsi="NoorLotus"/>
          <w:rtl/>
        </w:rPr>
        <w:t>م</w:t>
      </w:r>
      <w:r w:rsidRPr="004430F0">
        <w:rPr>
          <w:rFonts w:ascii="NoorLotus" w:hAnsi="NoorLotus" w:hint="cs"/>
          <w:rtl/>
        </w:rPr>
        <w:t>ی</w:t>
      </w:r>
      <w:r>
        <w:rPr>
          <w:rFonts w:ascii="NoorLotus" w:hAnsi="NoorLotus" w:hint="cs"/>
          <w:rtl/>
        </w:rPr>
        <w:t>‌</w:t>
      </w:r>
      <w:r w:rsidRPr="004430F0">
        <w:rPr>
          <w:rFonts w:ascii="NoorLotus" w:hAnsi="NoorLotus" w:hint="cs"/>
          <w:rtl/>
        </w:rPr>
        <w:t>شود</w:t>
      </w:r>
      <w:r w:rsidRPr="004430F0">
        <w:rPr>
          <w:rFonts w:ascii="NoorLotus" w:hAnsi="NoorLotus"/>
          <w:rtl/>
        </w:rPr>
        <w:t>.</w:t>
      </w:r>
    </w:p>
    <w:p w:rsidR="00FB39C3"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اصلی</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رساله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مواقف</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محسوب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EE79FF" w:rsidRDefault="00EE79FF" w:rsidP="00015BC1">
      <w:pPr>
        <w:widowControl w:val="0"/>
        <w:rPr>
          <w:rFonts w:ascii="NoorLotus" w:hAnsi="NoorLotus"/>
          <w:rtl/>
        </w:rPr>
      </w:pPr>
      <w:r w:rsidRPr="00EE79FF">
        <w:rPr>
          <w:rFonts w:ascii="NoorLotus" w:hAnsi="NoorLotus"/>
          <w:rtl/>
        </w:rPr>
        <w:t>روا</w:t>
      </w:r>
      <w:r w:rsidR="00DE1D01">
        <w:rPr>
          <w:rFonts w:ascii="NoorLotus" w:hAnsi="NoorLotus"/>
          <w:rtl/>
        </w:rPr>
        <w:t>ی</w:t>
      </w:r>
      <w:r w:rsidRPr="00EE79FF">
        <w:rPr>
          <w:rFonts w:ascii="NoorLotus" w:hAnsi="NoorLotus"/>
          <w:rtl/>
        </w:rPr>
        <w:t>ات د</w:t>
      </w:r>
      <w:r w:rsidR="00DE1D01">
        <w:rPr>
          <w:rFonts w:ascii="NoorLotus" w:hAnsi="NoorLotus"/>
          <w:rtl/>
        </w:rPr>
        <w:t>ی</w:t>
      </w:r>
      <w:r w:rsidRPr="00EE79FF">
        <w:rPr>
          <w:rFonts w:ascii="NoorLotus" w:hAnsi="NoorLotus"/>
          <w:rtl/>
        </w:rPr>
        <w:t>گر</w:t>
      </w:r>
      <w:r w:rsidRPr="00EE79FF">
        <w:rPr>
          <w:rFonts w:ascii="NoorLotus" w:hAnsi="NoorLotus" w:hint="cs"/>
          <w:rtl/>
        </w:rPr>
        <w:t>ی</w:t>
      </w:r>
      <w:r w:rsidRPr="00EE79FF">
        <w:rPr>
          <w:rFonts w:ascii="NoorLotus" w:hAnsi="NoorLotus"/>
          <w:rtl/>
        </w:rPr>
        <w:t xml:space="preserve"> ن</w:t>
      </w:r>
      <w:r w:rsidR="00DE1D01">
        <w:rPr>
          <w:rFonts w:ascii="NoorLotus" w:hAnsi="NoorLotus"/>
          <w:rtl/>
        </w:rPr>
        <w:t>ی</w:t>
      </w:r>
      <w:r w:rsidRPr="00EE79FF">
        <w:rPr>
          <w:rFonts w:ascii="NoorLotus" w:hAnsi="NoorLotus"/>
          <w:rtl/>
        </w:rPr>
        <w:t>ز وجود دارد که هم</w:t>
      </w:r>
      <w:r w:rsidR="00DE1D01">
        <w:rPr>
          <w:rFonts w:ascii="NoorLotus" w:hAnsi="NoorLotus"/>
          <w:rtl/>
        </w:rPr>
        <w:t>ی</w:t>
      </w:r>
      <w:r w:rsidRPr="00EE79FF">
        <w:rPr>
          <w:rFonts w:ascii="NoorLotus" w:hAnsi="NoorLotus"/>
          <w:rtl/>
        </w:rPr>
        <w:t>ن نحوه اتّحاد را تأ</w:t>
      </w:r>
      <w:r w:rsidR="00DE1D01">
        <w:rPr>
          <w:rFonts w:ascii="NoorLotus" w:hAnsi="NoorLotus"/>
          <w:rtl/>
        </w:rPr>
        <w:t>یی</w:t>
      </w:r>
      <w:r w:rsidRPr="00EE79FF">
        <w:rPr>
          <w:rFonts w:ascii="NoorLotus" w:hAnsi="NoorLotus"/>
          <w:rtl/>
        </w:rPr>
        <w:t>د م</w:t>
      </w:r>
      <w:r w:rsidRPr="00EE79FF">
        <w:rPr>
          <w:rFonts w:ascii="NoorLotus" w:hAnsi="NoorLotus" w:hint="cs"/>
          <w:rtl/>
        </w:rPr>
        <w:t>ی</w:t>
      </w:r>
      <w:r>
        <w:rPr>
          <w:rFonts w:ascii="NoorLotus" w:hAnsi="NoorLotus" w:hint="cs"/>
          <w:rtl/>
        </w:rPr>
        <w:t>‌</w:t>
      </w:r>
      <w:r w:rsidRPr="00EE79FF">
        <w:rPr>
          <w:rFonts w:ascii="NoorLotus" w:hAnsi="NoorLotus" w:hint="cs"/>
          <w:rtl/>
        </w:rPr>
        <w:t>کند</w:t>
      </w:r>
      <w:r w:rsidRPr="00EE79FF">
        <w:rPr>
          <w:rFonts w:ascii="NoorLotus" w:hAnsi="NoorLotus"/>
          <w:rtl/>
        </w:rPr>
        <w:t>:</w:t>
      </w:r>
    </w:p>
    <w:p w:rsidR="00500F9A" w:rsidRDefault="00500F9A" w:rsidP="00500F9A">
      <w:pPr>
        <w:widowControl w:val="0"/>
        <w:rPr>
          <w:rFonts w:ascii="NoorLotus" w:hAnsi="NoorLotus"/>
          <w:rtl/>
        </w:rPr>
      </w:pPr>
      <w:r>
        <w:rPr>
          <w:rtl/>
        </w:rPr>
        <w:t>1 ـ</w:t>
      </w:r>
      <w:r>
        <w:rPr>
          <w:rFonts w:hint="cs"/>
          <w:rtl/>
        </w:rPr>
        <w:t xml:space="preserve"> </w:t>
      </w:r>
      <w:r>
        <w:rPr>
          <w:rFonts w:ascii="NoorLotus" w:hAnsi="NoorLotus" w:hint="cs"/>
          <w:rtl/>
        </w:rPr>
        <w:t xml:space="preserve">امام صادق </w:t>
      </w:r>
      <w:r w:rsidRPr="001838DF">
        <w:rPr>
          <w:sz w:val="22"/>
          <w:szCs w:val="22"/>
          <w:rtl/>
        </w:rPr>
        <w:t>عل</w:t>
      </w:r>
      <w:r w:rsidR="00DE1D01">
        <w:rPr>
          <w:sz w:val="22"/>
          <w:szCs w:val="22"/>
          <w:rtl/>
        </w:rPr>
        <w:t>ی</w:t>
      </w:r>
      <w:r w:rsidRPr="001838DF">
        <w:rPr>
          <w:sz w:val="22"/>
          <w:szCs w:val="22"/>
          <w:rtl/>
        </w:rPr>
        <w:t>ه</w:t>
      </w:r>
      <w:r w:rsidRPr="001838DF">
        <w:rPr>
          <w:rFonts w:hint="cs"/>
          <w:sz w:val="22"/>
          <w:szCs w:val="22"/>
          <w:rtl/>
        </w:rPr>
        <w:t>‌</w:t>
      </w:r>
      <w:r w:rsidRPr="001838DF">
        <w:rPr>
          <w:sz w:val="22"/>
          <w:szCs w:val="22"/>
          <w:rtl/>
        </w:rPr>
        <w:t>السّلام</w:t>
      </w:r>
      <w:r w:rsidRPr="001838DF">
        <w:rPr>
          <w:rtl/>
        </w:rPr>
        <w:t xml:space="preserve"> </w:t>
      </w:r>
      <w:r>
        <w:rPr>
          <w:rFonts w:hint="cs"/>
          <w:rtl/>
        </w:rPr>
        <w:t>می‌فرمایند</w:t>
      </w:r>
      <w:r>
        <w:rPr>
          <w:rFonts w:ascii="NoorLotus" w:hAnsi="NoorLotus" w:hint="cs"/>
          <w:rtl/>
        </w:rPr>
        <w:t>:</w:t>
      </w:r>
    </w:p>
    <w:p w:rsidR="00500F9A" w:rsidRDefault="008A02B5" w:rsidP="00066B7E">
      <w:pPr>
        <w:pStyle w:val="a4"/>
        <w:rPr>
          <w:rtl/>
        </w:rPr>
      </w:pPr>
      <w:r>
        <w:rPr>
          <w:rFonts w:hint="cs"/>
          <w:rtl/>
        </w:rPr>
        <w:t>«</w:t>
      </w:r>
      <w:r w:rsidR="00066B7E" w:rsidRPr="00066B7E">
        <w:rPr>
          <w:rFonts w:ascii="Al-QuranAlKareem" w:hAnsi="Al-QuranAlKareem" w:cs="Al-QuranAlKareem"/>
          <w:rtl/>
        </w:rPr>
        <w:t>[</w:t>
      </w:r>
      <w:r w:rsidR="001838DF" w:rsidRPr="00066B7E">
        <w:rPr>
          <w:rFonts w:ascii="Al-QuranAlKareem" w:hAnsi="Al-QuranAlKareem" w:cs="Al-QuranAlKareem"/>
          <w:rtl/>
        </w:rPr>
        <w:t>الصِّ</w:t>
      </w:r>
      <w:r w:rsidR="00066B7E">
        <w:rPr>
          <w:rFonts w:ascii="Al-QuranAlKareem" w:hAnsi="Al-QuranAlKareem" w:cs="Al-QuranAlKareem" w:hint="cs"/>
          <w:rtl/>
        </w:rPr>
        <w:t>ـ</w:t>
      </w:r>
      <w:r w:rsidR="001838DF" w:rsidRPr="00066B7E">
        <w:rPr>
          <w:rFonts w:ascii="Al-QuranAlKareem" w:hAnsi="Al-QuranAlKareem" w:cs="Al-QuranAlKareem"/>
          <w:rtl/>
        </w:rPr>
        <w:t>رَاطُ الْمُسْتَقِ</w:t>
      </w:r>
      <w:r w:rsidR="00DE1D01">
        <w:rPr>
          <w:rFonts w:ascii="Al-QuranAlKareem" w:hAnsi="Al-QuranAlKareem" w:cs="Al-QuranAlKareem"/>
          <w:rtl/>
        </w:rPr>
        <w:t>ی</w:t>
      </w:r>
      <w:r w:rsidR="001838DF" w:rsidRPr="00066B7E">
        <w:rPr>
          <w:rFonts w:ascii="Al-QuranAlKareem" w:hAnsi="Al-QuranAlKareem" w:cs="Al-QuranAlKareem"/>
          <w:rtl/>
        </w:rPr>
        <w:t>مُ</w:t>
      </w:r>
      <w:r w:rsidR="00066B7E" w:rsidRPr="00066B7E">
        <w:rPr>
          <w:rFonts w:ascii="Al-QuranAlKareem" w:hAnsi="Al-QuranAlKareem" w:cs="Al-QuranAlKareem"/>
          <w:rtl/>
        </w:rPr>
        <w:t>]</w:t>
      </w:r>
      <w:r w:rsidR="001838DF">
        <w:rPr>
          <w:rtl/>
        </w:rPr>
        <w:t xml:space="preserve"> لِأَمِ</w:t>
      </w:r>
      <w:r w:rsidR="00DE1D01">
        <w:rPr>
          <w:rtl/>
        </w:rPr>
        <w:t>ی</w:t>
      </w:r>
      <w:r w:rsidR="001838DF">
        <w:rPr>
          <w:rtl/>
        </w:rPr>
        <w:t>رِ</w:t>
      </w:r>
      <w:r w:rsidR="001838DF" w:rsidRPr="001838DF">
        <w:rPr>
          <w:rtl/>
        </w:rPr>
        <w:t>الْمُؤْمِنِ</w:t>
      </w:r>
      <w:r w:rsidR="00DE1D01">
        <w:rPr>
          <w:rtl/>
        </w:rPr>
        <w:t>ی</w:t>
      </w:r>
      <w:r w:rsidR="001838DF" w:rsidRPr="001838DF">
        <w:rPr>
          <w:rtl/>
        </w:rPr>
        <w:t xml:space="preserve">نَ </w:t>
      </w:r>
      <w:r w:rsidR="001838DF" w:rsidRPr="001838DF">
        <w:rPr>
          <w:sz w:val="22"/>
          <w:szCs w:val="22"/>
          <w:rtl/>
        </w:rPr>
        <w:t>عل</w:t>
      </w:r>
      <w:r w:rsidR="00DE1D01">
        <w:rPr>
          <w:sz w:val="22"/>
          <w:szCs w:val="22"/>
          <w:rtl/>
        </w:rPr>
        <w:t>ی</w:t>
      </w:r>
      <w:r w:rsidR="001838DF" w:rsidRPr="001838DF">
        <w:rPr>
          <w:sz w:val="22"/>
          <w:szCs w:val="22"/>
          <w:rtl/>
        </w:rPr>
        <w:t>ه</w:t>
      </w:r>
      <w:r w:rsidR="001838DF" w:rsidRPr="001838DF">
        <w:rPr>
          <w:rFonts w:hint="cs"/>
          <w:sz w:val="22"/>
          <w:szCs w:val="22"/>
          <w:rtl/>
        </w:rPr>
        <w:t>‌</w:t>
      </w:r>
      <w:r w:rsidR="001838DF" w:rsidRPr="001838DF">
        <w:rPr>
          <w:sz w:val="22"/>
          <w:szCs w:val="22"/>
          <w:rtl/>
        </w:rPr>
        <w:t>السّلام</w:t>
      </w:r>
      <w:r w:rsidR="001838DF" w:rsidRPr="001838DF">
        <w:rPr>
          <w:rtl/>
        </w:rPr>
        <w:t xml:space="preserve"> </w:t>
      </w:r>
      <w:r w:rsidR="001838DF" w:rsidRPr="001838DF">
        <w:rPr>
          <w:rFonts w:ascii="Al-QuranAlKareem" w:hAnsi="Al-QuranAlKareem" w:cs="Al-QuranAlKareem"/>
          <w:rtl/>
        </w:rPr>
        <w:t>[صِراطَ الَّذِ</w:t>
      </w:r>
      <w:r w:rsidR="00DE1D01">
        <w:rPr>
          <w:rFonts w:ascii="Al-QuranAlKareem" w:hAnsi="Al-QuranAlKareem" w:cs="Al-QuranAlKareem"/>
          <w:rtl/>
        </w:rPr>
        <w:t>ی</w:t>
      </w:r>
      <w:r w:rsidR="001838DF" w:rsidRPr="001838DF">
        <w:rPr>
          <w:rFonts w:ascii="Al-QuranAlKareem" w:hAnsi="Al-QuranAlKareem" w:cs="Al-QuranAlKareem"/>
          <w:rtl/>
        </w:rPr>
        <w:t>نَ أَنْعَمْتَ عَلَ</w:t>
      </w:r>
      <w:r w:rsidR="00DE1D01">
        <w:rPr>
          <w:rFonts w:ascii="Al-QuranAlKareem" w:hAnsi="Al-QuranAlKareem" w:cs="Al-QuranAlKareem"/>
          <w:rtl/>
        </w:rPr>
        <w:t>ی</w:t>
      </w:r>
      <w:r w:rsidR="001838DF" w:rsidRPr="001838DF">
        <w:rPr>
          <w:rFonts w:ascii="Al-QuranAlKareem" w:hAnsi="Al-QuranAlKareem" w:cs="Al-QuranAlKareem"/>
          <w:rtl/>
        </w:rPr>
        <w:t>هِمْ غَ</w:t>
      </w:r>
      <w:r w:rsidR="00DE1D01">
        <w:rPr>
          <w:rFonts w:ascii="Al-QuranAlKareem" w:hAnsi="Al-QuranAlKareem" w:cs="Al-QuranAlKareem"/>
          <w:rtl/>
        </w:rPr>
        <w:t>ی</w:t>
      </w:r>
      <w:r w:rsidR="001838DF" w:rsidRPr="001838DF">
        <w:rPr>
          <w:rFonts w:ascii="Al-QuranAlKareem" w:hAnsi="Al-QuranAlKareem" w:cs="Al-QuranAlKareem"/>
          <w:rtl/>
        </w:rPr>
        <w:t>رِ الْمَغْضُوبِ عَلَ</w:t>
      </w:r>
      <w:r w:rsidR="00DE1D01">
        <w:rPr>
          <w:rFonts w:ascii="Al-QuranAlKareem" w:hAnsi="Al-QuranAlKareem" w:cs="Al-QuranAlKareem"/>
          <w:rtl/>
        </w:rPr>
        <w:t>ی</w:t>
      </w:r>
      <w:r w:rsidR="001838DF" w:rsidRPr="001838DF">
        <w:rPr>
          <w:rFonts w:ascii="Al-QuranAlKareem" w:hAnsi="Al-QuranAlKareem" w:cs="Al-QuranAlKareem"/>
          <w:rtl/>
        </w:rPr>
        <w:t>هِمْ]</w:t>
      </w:r>
      <w:r w:rsidR="001838DF" w:rsidRPr="001838DF">
        <w:rPr>
          <w:rtl/>
        </w:rPr>
        <w:t xml:space="preserve"> </w:t>
      </w:r>
      <w:r w:rsidR="00DE1D01">
        <w:rPr>
          <w:rtl/>
        </w:rPr>
        <w:t>ی</w:t>
      </w:r>
      <w:r w:rsidR="001838DF" w:rsidRPr="001838DF">
        <w:rPr>
          <w:rtl/>
        </w:rPr>
        <w:t>عْنِ</w:t>
      </w:r>
      <w:r w:rsidR="00DE1D01">
        <w:rPr>
          <w:rtl/>
        </w:rPr>
        <w:t>ی</w:t>
      </w:r>
      <w:r w:rsidR="001838DF" w:rsidRPr="001838DF">
        <w:rPr>
          <w:rtl/>
        </w:rPr>
        <w:t xml:space="preserve"> النُّصَّابَ </w:t>
      </w:r>
      <w:r w:rsidR="001838DF" w:rsidRPr="001838DF">
        <w:rPr>
          <w:rFonts w:ascii="Al-QuranAlKareem" w:hAnsi="Al-QuranAlKareem" w:cs="Al-QuranAlKareem"/>
          <w:rtl/>
        </w:rPr>
        <w:t>[وَ لَا الضَّالِّ</w:t>
      </w:r>
      <w:r w:rsidR="00DE1D01">
        <w:rPr>
          <w:rFonts w:ascii="Al-QuranAlKareem" w:hAnsi="Al-QuranAlKareem" w:cs="Al-QuranAlKareem"/>
          <w:rtl/>
        </w:rPr>
        <w:t>ی</w:t>
      </w:r>
      <w:r w:rsidR="001838DF" w:rsidRPr="001838DF">
        <w:rPr>
          <w:rFonts w:ascii="Al-QuranAlKareem" w:hAnsi="Al-QuranAlKareem" w:cs="Al-QuranAlKareem"/>
          <w:rtl/>
        </w:rPr>
        <w:t xml:space="preserve">نَ] </w:t>
      </w:r>
      <w:r w:rsidR="00DE1D01">
        <w:rPr>
          <w:rtl/>
        </w:rPr>
        <w:t>ی</w:t>
      </w:r>
      <w:r w:rsidR="001838DF" w:rsidRPr="001838DF">
        <w:rPr>
          <w:rtl/>
        </w:rPr>
        <w:t>عْنِ</w:t>
      </w:r>
      <w:r w:rsidR="00DE1D01">
        <w:rPr>
          <w:rtl/>
        </w:rPr>
        <w:t>ی</w:t>
      </w:r>
      <w:r w:rsidR="001838DF" w:rsidRPr="001838DF">
        <w:rPr>
          <w:rtl/>
        </w:rPr>
        <w:t xml:space="preserve"> الْ</w:t>
      </w:r>
      <w:r w:rsidR="00DE1D01">
        <w:rPr>
          <w:rtl/>
        </w:rPr>
        <w:t>ی</w:t>
      </w:r>
      <w:r w:rsidR="001838DF" w:rsidRPr="001838DF">
        <w:rPr>
          <w:rtl/>
        </w:rPr>
        <w:t>هُودَ وَ النَّصَارَى</w:t>
      </w:r>
      <w:r>
        <w:rPr>
          <w:rFonts w:hint="cs"/>
          <w:rtl/>
        </w:rPr>
        <w:t>»</w:t>
      </w:r>
    </w:p>
    <w:p w:rsidR="00500F9A" w:rsidRDefault="00500F9A" w:rsidP="00500F9A">
      <w:pPr>
        <w:rPr>
          <w:rtl/>
        </w:rPr>
      </w:pPr>
      <w:r>
        <w:rPr>
          <w:rFonts w:hint="cs"/>
          <w:rtl/>
        </w:rPr>
        <w:t>و در ادامه امام در وصف صراط می‌فرمایند:</w:t>
      </w:r>
    </w:p>
    <w:p w:rsidR="001838DF" w:rsidRDefault="008A02B5" w:rsidP="00500F9A">
      <w:pPr>
        <w:pStyle w:val="a4"/>
        <w:rPr>
          <w:rtl/>
        </w:rPr>
      </w:pPr>
      <w:r>
        <w:rPr>
          <w:rFonts w:hint="cs"/>
          <w:rtl/>
        </w:rPr>
        <w:t>«</w:t>
      </w:r>
      <w:r w:rsidR="001838DF" w:rsidRPr="001838DF">
        <w:rPr>
          <w:rtl/>
        </w:rPr>
        <w:t>أَلْفُ سَنَةٍ صُعُودٌ وَ أَلْفُ سَنَةٍ هُبُوطٌ وَ أَلْفُ سَنَةٍ حُدَالٌ.</w:t>
      </w:r>
      <w:r>
        <w:rPr>
          <w:rFonts w:hint="cs"/>
          <w:rtl/>
        </w:rPr>
        <w:t>»</w:t>
      </w:r>
      <w:r>
        <w:rPr>
          <w:rStyle w:val="a3"/>
          <w:rtl/>
        </w:rPr>
        <w:footnoteReference w:id="109"/>
      </w:r>
    </w:p>
    <w:p w:rsidR="008A02B5" w:rsidRDefault="00EE79FF" w:rsidP="008A02B5">
      <w:pPr>
        <w:widowControl w:val="0"/>
        <w:rPr>
          <w:rFonts w:ascii="NoorLotus" w:hAnsi="NoorLotus"/>
          <w:rtl/>
        </w:rPr>
      </w:pPr>
      <w:r w:rsidRPr="00EE79FF">
        <w:rPr>
          <w:rFonts w:ascii="NoorLotus" w:hAnsi="NoorLotus"/>
          <w:rtl/>
        </w:rPr>
        <w:t>ظاهر بدئ</w:t>
      </w:r>
      <w:r w:rsidRPr="00EE79FF">
        <w:rPr>
          <w:rFonts w:ascii="NoorLotus" w:hAnsi="NoorLotus" w:hint="cs"/>
          <w:rtl/>
        </w:rPr>
        <w:t>ی</w:t>
      </w:r>
      <w:r w:rsidRPr="00EE79FF">
        <w:rPr>
          <w:rFonts w:ascii="NoorLotus" w:hAnsi="NoorLotus"/>
          <w:rtl/>
        </w:rPr>
        <w:t xml:space="preserve"> ذ</w:t>
      </w:r>
      <w:r w:rsidR="00DE1D01">
        <w:rPr>
          <w:rFonts w:ascii="NoorLotus" w:hAnsi="NoorLotus"/>
          <w:rtl/>
        </w:rPr>
        <w:t>ی</w:t>
      </w:r>
      <w:r w:rsidRPr="00EE79FF">
        <w:rPr>
          <w:rFonts w:ascii="NoorLotus" w:hAnsi="NoorLotus"/>
          <w:rtl/>
        </w:rPr>
        <w:t>ل حد</w:t>
      </w:r>
      <w:r w:rsidR="00DE1D01">
        <w:rPr>
          <w:rFonts w:ascii="NoorLotus" w:hAnsi="NoorLotus"/>
          <w:rtl/>
        </w:rPr>
        <w:t>ی</w:t>
      </w:r>
      <w:r w:rsidRPr="00EE79FF">
        <w:rPr>
          <w:rFonts w:ascii="NoorLotus" w:hAnsi="NoorLotus"/>
          <w:rtl/>
        </w:rPr>
        <w:t>ث به قر</w:t>
      </w:r>
      <w:r w:rsidR="00DE1D01">
        <w:rPr>
          <w:rFonts w:ascii="NoorLotus" w:hAnsi="NoorLotus"/>
          <w:rtl/>
        </w:rPr>
        <w:t>ی</w:t>
      </w:r>
      <w:r w:rsidRPr="00EE79FF">
        <w:rPr>
          <w:rFonts w:ascii="NoorLotus" w:hAnsi="NoorLotus"/>
          <w:rtl/>
        </w:rPr>
        <w:t>نه صعود و هبوط، صراط اخرو</w:t>
      </w:r>
      <w:r w:rsidRPr="00EE79FF">
        <w:rPr>
          <w:rFonts w:ascii="NoorLotus" w:hAnsi="NoorLotus" w:hint="cs"/>
          <w:rtl/>
        </w:rPr>
        <w:t>ی</w:t>
      </w:r>
      <w:r w:rsidRPr="00EE79FF">
        <w:rPr>
          <w:rFonts w:ascii="NoorLotus" w:hAnsi="NoorLotus"/>
          <w:rtl/>
        </w:rPr>
        <w:t xml:space="preserve"> است که</w:t>
      </w:r>
      <w:r w:rsidR="008A02B5">
        <w:rPr>
          <w:rFonts w:ascii="NoorLotus" w:hAnsi="NoorLotus" w:hint="cs"/>
          <w:rtl/>
        </w:rPr>
        <w:t xml:space="preserve"> </w:t>
      </w:r>
      <w:r w:rsidRPr="00EE79FF">
        <w:rPr>
          <w:rFonts w:ascii="NoorLotus" w:hAnsi="NoorLotus"/>
          <w:rtl/>
        </w:rPr>
        <w:t>از توض</w:t>
      </w:r>
      <w:r w:rsidR="00DE1D01">
        <w:rPr>
          <w:rFonts w:ascii="NoorLotus" w:hAnsi="NoorLotus"/>
          <w:rtl/>
        </w:rPr>
        <w:t>ی</w:t>
      </w:r>
      <w:r w:rsidRPr="00EE79FF">
        <w:rPr>
          <w:rFonts w:ascii="NoorLotus" w:hAnsi="NoorLotus"/>
          <w:rtl/>
        </w:rPr>
        <w:t>ح آن در تفس</w:t>
      </w:r>
      <w:r w:rsidR="00DE1D01">
        <w:rPr>
          <w:rFonts w:ascii="NoorLotus" w:hAnsi="NoorLotus"/>
          <w:rtl/>
        </w:rPr>
        <w:t>ی</w:t>
      </w:r>
      <w:r w:rsidRPr="00EE79FF">
        <w:rPr>
          <w:rFonts w:ascii="NoorLotus" w:hAnsi="NoorLotus"/>
          <w:rtl/>
        </w:rPr>
        <w:t>ر صراط مستق</w:t>
      </w:r>
      <w:r w:rsidR="00DE1D01">
        <w:rPr>
          <w:rFonts w:ascii="NoorLotus" w:hAnsi="NoorLotus"/>
          <w:rtl/>
        </w:rPr>
        <w:t>ی</w:t>
      </w:r>
      <w:r w:rsidRPr="00EE79FF">
        <w:rPr>
          <w:rFonts w:ascii="NoorLotus" w:hAnsi="NoorLotus"/>
          <w:rtl/>
        </w:rPr>
        <w:t>م در سوره حمد، ربط تام ا</w:t>
      </w:r>
      <w:r w:rsidR="00DE1D01">
        <w:rPr>
          <w:rFonts w:ascii="NoorLotus" w:hAnsi="NoorLotus"/>
          <w:rtl/>
        </w:rPr>
        <w:t>ی</w:t>
      </w:r>
      <w:r w:rsidRPr="00EE79FF">
        <w:rPr>
          <w:rFonts w:ascii="NoorLotus" w:hAnsi="NoorLotus"/>
          <w:rtl/>
        </w:rPr>
        <w:t>ن دو به دست</w:t>
      </w:r>
      <w:r w:rsidR="008A02B5">
        <w:rPr>
          <w:rFonts w:ascii="NoorLotus" w:hAnsi="NoorLotus" w:hint="cs"/>
          <w:rtl/>
        </w:rPr>
        <w:t xml:space="preserve"> </w:t>
      </w:r>
      <w:r w:rsidRPr="00EE79FF">
        <w:rPr>
          <w:rFonts w:ascii="NoorLotus" w:hAnsi="NoorLotus"/>
          <w:rtl/>
        </w:rPr>
        <w:t>م</w:t>
      </w:r>
      <w:r w:rsidRPr="00EE79FF">
        <w:rPr>
          <w:rFonts w:ascii="NoorLotus" w:hAnsi="NoorLotus" w:hint="cs"/>
          <w:rtl/>
        </w:rPr>
        <w:t>ی</w:t>
      </w:r>
      <w:r w:rsidR="008A02B5">
        <w:rPr>
          <w:rFonts w:ascii="NoorLotus" w:hAnsi="NoorLotus" w:hint="cs"/>
          <w:rtl/>
        </w:rPr>
        <w:t>‌</w:t>
      </w:r>
      <w:r w:rsidRPr="00EE79FF">
        <w:rPr>
          <w:rFonts w:ascii="NoorLotus" w:hAnsi="NoorLotus" w:hint="cs"/>
          <w:rtl/>
        </w:rPr>
        <w:t>آ</w:t>
      </w:r>
      <w:r w:rsidR="00DE1D01">
        <w:rPr>
          <w:rFonts w:ascii="NoorLotus" w:hAnsi="NoorLotus" w:hint="cs"/>
          <w:rtl/>
        </w:rPr>
        <w:t>ی</w:t>
      </w:r>
      <w:r w:rsidRPr="00EE79FF">
        <w:rPr>
          <w:rFonts w:ascii="NoorLotus" w:hAnsi="NoorLotus" w:hint="cs"/>
          <w:rtl/>
        </w:rPr>
        <w:t>د</w:t>
      </w:r>
      <w:r w:rsidR="008A02B5">
        <w:rPr>
          <w:rFonts w:ascii="NoorLotus" w:hAnsi="NoorLotus" w:hint="cs"/>
          <w:rtl/>
        </w:rPr>
        <w:t xml:space="preserve">. </w:t>
      </w:r>
      <w:r w:rsidRPr="00EE79FF">
        <w:rPr>
          <w:rFonts w:ascii="NoorLotus" w:hAnsi="NoorLotus"/>
          <w:rtl/>
        </w:rPr>
        <w:t>البته صدر المت</w:t>
      </w:r>
      <w:r w:rsidRPr="00EE79FF">
        <w:rPr>
          <w:rFonts w:ascii="NoorLotus" w:hAnsi="NoorLotus" w:hint="cs"/>
          <w:rtl/>
        </w:rPr>
        <w:t>ألّه</w:t>
      </w:r>
      <w:r w:rsidR="00DE1D01">
        <w:rPr>
          <w:rFonts w:ascii="NoorLotus" w:hAnsi="NoorLotus" w:hint="cs"/>
          <w:rtl/>
        </w:rPr>
        <w:t>ی</w:t>
      </w:r>
      <w:r w:rsidRPr="00EE79FF">
        <w:rPr>
          <w:rFonts w:ascii="NoorLotus" w:hAnsi="NoorLotus" w:hint="cs"/>
          <w:rtl/>
        </w:rPr>
        <w:t>ن</w:t>
      </w:r>
      <w:r w:rsidRPr="00EE79FF">
        <w:rPr>
          <w:rFonts w:ascii="NoorLotus" w:hAnsi="NoorLotus"/>
          <w:rtl/>
        </w:rPr>
        <w:t xml:space="preserve"> دربار</w:t>
      </w:r>
      <w:r w:rsidR="008A02B5">
        <w:rPr>
          <w:rFonts w:ascii="NoorLotus" w:hAnsi="NoorLotus" w:hint="cs"/>
          <w:rtl/>
        </w:rPr>
        <w:t>ۀ</w:t>
      </w:r>
      <w:r w:rsidRPr="00EE79FF">
        <w:rPr>
          <w:rFonts w:ascii="NoorLotus" w:hAnsi="NoorLotus"/>
          <w:rtl/>
        </w:rPr>
        <w:t xml:space="preserve"> نظ</w:t>
      </w:r>
      <w:r w:rsidR="00DE1D01">
        <w:rPr>
          <w:rFonts w:ascii="NoorLotus" w:hAnsi="NoorLotus"/>
          <w:rtl/>
        </w:rPr>
        <w:t>ی</w:t>
      </w:r>
      <w:r w:rsidRPr="00EE79FF">
        <w:rPr>
          <w:rFonts w:ascii="NoorLotus" w:hAnsi="NoorLotus"/>
          <w:rtl/>
        </w:rPr>
        <w:t>ر ا</w:t>
      </w:r>
      <w:r w:rsidR="00DE1D01">
        <w:rPr>
          <w:rFonts w:ascii="NoorLotus" w:hAnsi="NoorLotus"/>
          <w:rtl/>
        </w:rPr>
        <w:t>ی</w:t>
      </w:r>
      <w:r w:rsidRPr="00EE79FF">
        <w:rPr>
          <w:rFonts w:ascii="NoorLotus" w:hAnsi="NoorLotus"/>
          <w:rtl/>
        </w:rPr>
        <w:t>ن حد</w:t>
      </w:r>
      <w:r w:rsidR="00DE1D01">
        <w:rPr>
          <w:rFonts w:ascii="NoorLotus" w:hAnsi="NoorLotus"/>
          <w:rtl/>
        </w:rPr>
        <w:t>ی</w:t>
      </w:r>
      <w:r w:rsidRPr="00EE79FF">
        <w:rPr>
          <w:rFonts w:ascii="NoorLotus" w:hAnsi="NoorLotus"/>
          <w:rtl/>
        </w:rPr>
        <w:t>ث</w:t>
      </w:r>
      <w:r w:rsidR="008A02B5">
        <w:rPr>
          <w:rFonts w:ascii="NoorLotus" w:hAnsi="NoorLotus" w:hint="cs"/>
          <w:rtl/>
        </w:rPr>
        <w:t xml:space="preserve"> </w:t>
      </w:r>
      <w:r w:rsidRPr="00EE79FF">
        <w:rPr>
          <w:rFonts w:ascii="NoorLotus" w:hAnsi="NoorLotus"/>
          <w:rtl/>
        </w:rPr>
        <w:t>احتمال داده</w:t>
      </w:r>
      <w:r w:rsidR="008A02B5">
        <w:rPr>
          <w:rFonts w:ascii="NoorLotus" w:hAnsi="NoorLotus" w:hint="cs"/>
          <w:rtl/>
        </w:rPr>
        <w:t>‌</w:t>
      </w:r>
      <w:r w:rsidRPr="00EE79FF">
        <w:rPr>
          <w:rFonts w:ascii="NoorLotus" w:hAnsi="NoorLotus"/>
          <w:rtl/>
        </w:rPr>
        <w:t>اند که شا</w:t>
      </w:r>
      <w:r w:rsidR="00DE1D01">
        <w:rPr>
          <w:rFonts w:ascii="NoorLotus" w:hAnsi="NoorLotus"/>
          <w:rtl/>
        </w:rPr>
        <w:t>ی</w:t>
      </w:r>
      <w:r w:rsidRPr="00EE79FF">
        <w:rPr>
          <w:rFonts w:ascii="NoorLotus" w:hAnsi="NoorLotus"/>
          <w:rtl/>
        </w:rPr>
        <w:t>د مراد از ا</w:t>
      </w:r>
      <w:r w:rsidR="00DE1D01">
        <w:rPr>
          <w:rFonts w:ascii="NoorLotus" w:hAnsi="NoorLotus"/>
          <w:rtl/>
        </w:rPr>
        <w:t>ی</w:t>
      </w:r>
      <w:r w:rsidRPr="00EE79FF">
        <w:rPr>
          <w:rFonts w:ascii="NoorLotus" w:hAnsi="NoorLotus"/>
          <w:rtl/>
        </w:rPr>
        <w:t>ن صراط سه سفر از اسفار أربعه إل</w:t>
      </w:r>
      <w:r w:rsidRPr="00EE79FF">
        <w:rPr>
          <w:rFonts w:ascii="NoorLotus" w:hAnsi="NoorLotus" w:hint="cs"/>
          <w:rtl/>
        </w:rPr>
        <w:t>ی</w:t>
      </w:r>
      <w:r w:rsidR="008A02B5">
        <w:rPr>
          <w:rFonts w:ascii="NoorLotus" w:hAnsi="NoorLotus"/>
          <w:rtl/>
        </w:rPr>
        <w:t xml:space="preserve"> </w:t>
      </w:r>
      <w:r w:rsidR="00975913">
        <w:rPr>
          <w:rFonts w:ascii="NoorLotus" w:hAnsi="NoorLotus"/>
          <w:rtl/>
        </w:rPr>
        <w:t>الله</w:t>
      </w:r>
      <w:r w:rsidR="008A02B5">
        <w:rPr>
          <w:rFonts w:ascii="NoorLotus" w:hAnsi="NoorLotus"/>
          <w:rtl/>
        </w:rPr>
        <w:t xml:space="preserve"> باشد</w:t>
      </w:r>
      <w:r w:rsidR="008A02B5">
        <w:rPr>
          <w:rStyle w:val="a3"/>
          <w:rFonts w:ascii="NoorLotus" w:hAnsi="NoorLotus"/>
          <w:rtl/>
        </w:rPr>
        <w:footnoteReference w:id="110"/>
      </w:r>
      <w:r w:rsidRPr="00EE79FF">
        <w:rPr>
          <w:rFonts w:ascii="NoorLotus" w:hAnsi="NoorLotus"/>
          <w:rtl/>
        </w:rPr>
        <w:t xml:space="preserve">. </w:t>
      </w:r>
    </w:p>
    <w:p w:rsidR="00500F9A" w:rsidRDefault="00500F9A" w:rsidP="00500F9A">
      <w:pPr>
        <w:widowControl w:val="0"/>
        <w:rPr>
          <w:rFonts w:ascii="NoorLotus" w:hAnsi="NoorLotus"/>
          <w:rtl/>
        </w:rPr>
      </w:pPr>
      <w:r w:rsidRPr="00EE79FF">
        <w:rPr>
          <w:rtl/>
        </w:rPr>
        <w:t xml:space="preserve">2 ـ </w:t>
      </w:r>
      <w:r>
        <w:rPr>
          <w:rFonts w:ascii="NoorLotus" w:hAnsi="NoorLotus" w:hint="cs"/>
          <w:rtl/>
        </w:rPr>
        <w:t xml:space="preserve">امام باقر </w:t>
      </w:r>
      <w:r w:rsidRPr="008A02B5">
        <w:rPr>
          <w:sz w:val="22"/>
          <w:szCs w:val="22"/>
          <w:rtl/>
        </w:rPr>
        <w:t>عل</w:t>
      </w:r>
      <w:r w:rsidR="00DE1D01">
        <w:rPr>
          <w:sz w:val="22"/>
          <w:szCs w:val="22"/>
          <w:rtl/>
        </w:rPr>
        <w:t>ی</w:t>
      </w:r>
      <w:r w:rsidRPr="008A02B5">
        <w:rPr>
          <w:sz w:val="22"/>
          <w:szCs w:val="22"/>
          <w:rtl/>
        </w:rPr>
        <w:t>ه</w:t>
      </w:r>
      <w:r w:rsidRPr="008A02B5">
        <w:rPr>
          <w:rFonts w:hint="cs"/>
          <w:sz w:val="22"/>
          <w:szCs w:val="22"/>
          <w:rtl/>
        </w:rPr>
        <w:t>‌</w:t>
      </w:r>
      <w:r w:rsidRPr="008A02B5">
        <w:rPr>
          <w:sz w:val="22"/>
          <w:szCs w:val="22"/>
          <w:rtl/>
        </w:rPr>
        <w:t>السّلام</w:t>
      </w:r>
      <w:r w:rsidRPr="008A02B5">
        <w:rPr>
          <w:rtl/>
        </w:rPr>
        <w:t xml:space="preserve"> </w:t>
      </w:r>
      <w:r>
        <w:rPr>
          <w:rFonts w:ascii="NoorLotus" w:hAnsi="NoorLotus" w:hint="cs"/>
          <w:rtl/>
        </w:rPr>
        <w:t xml:space="preserve">از رسول خدا </w:t>
      </w:r>
      <w:r w:rsidRPr="008A02B5">
        <w:rPr>
          <w:sz w:val="22"/>
          <w:szCs w:val="22"/>
          <w:rtl/>
        </w:rPr>
        <w:t>صلّ</w:t>
      </w:r>
      <w:r w:rsidRPr="008A02B5">
        <w:rPr>
          <w:rFonts w:hint="cs"/>
          <w:sz w:val="22"/>
          <w:szCs w:val="22"/>
          <w:rtl/>
        </w:rPr>
        <w:t>ی‌</w:t>
      </w:r>
      <w:r w:rsidR="00975913">
        <w:rPr>
          <w:sz w:val="22"/>
          <w:szCs w:val="22"/>
          <w:rtl/>
        </w:rPr>
        <w:t>الله</w:t>
      </w:r>
      <w:r w:rsidRPr="008A02B5">
        <w:rPr>
          <w:rFonts w:hint="cs"/>
          <w:sz w:val="22"/>
          <w:szCs w:val="22"/>
          <w:rtl/>
        </w:rPr>
        <w:t>‌</w:t>
      </w:r>
      <w:r w:rsidRPr="008A02B5">
        <w:rPr>
          <w:sz w:val="22"/>
          <w:szCs w:val="22"/>
          <w:rtl/>
        </w:rPr>
        <w:t>عل</w:t>
      </w:r>
      <w:r w:rsidR="00DE1D01">
        <w:rPr>
          <w:sz w:val="22"/>
          <w:szCs w:val="22"/>
          <w:rtl/>
        </w:rPr>
        <w:t>ی</w:t>
      </w:r>
      <w:r w:rsidRPr="008A02B5">
        <w:rPr>
          <w:sz w:val="22"/>
          <w:szCs w:val="22"/>
          <w:rtl/>
        </w:rPr>
        <w:t>ه</w:t>
      </w:r>
      <w:r w:rsidRPr="008A02B5">
        <w:rPr>
          <w:rFonts w:hint="cs"/>
          <w:sz w:val="22"/>
          <w:szCs w:val="22"/>
          <w:rtl/>
        </w:rPr>
        <w:t>‌</w:t>
      </w:r>
      <w:r w:rsidRPr="008A02B5">
        <w:rPr>
          <w:sz w:val="22"/>
          <w:szCs w:val="22"/>
          <w:rtl/>
        </w:rPr>
        <w:t>وآله</w:t>
      </w:r>
      <w:r w:rsidRPr="008A02B5">
        <w:rPr>
          <w:rFonts w:hint="cs"/>
          <w:sz w:val="22"/>
          <w:szCs w:val="22"/>
          <w:rtl/>
        </w:rPr>
        <w:t>‌</w:t>
      </w:r>
      <w:r w:rsidRPr="008A02B5">
        <w:rPr>
          <w:sz w:val="22"/>
          <w:szCs w:val="22"/>
          <w:rtl/>
        </w:rPr>
        <w:t>وسلّم</w:t>
      </w:r>
      <w:r>
        <w:rPr>
          <w:rFonts w:ascii="NoorLotus" w:hAnsi="NoorLotus" w:hint="cs"/>
          <w:rtl/>
        </w:rPr>
        <w:t xml:space="preserve"> چنین نقل می‌نماید:</w:t>
      </w:r>
    </w:p>
    <w:p w:rsidR="008A02B5" w:rsidRDefault="00F95A6B" w:rsidP="00F95A6B">
      <w:pPr>
        <w:pStyle w:val="a4"/>
        <w:rPr>
          <w:rtl/>
        </w:rPr>
      </w:pPr>
      <w:r>
        <w:rPr>
          <w:rFonts w:hint="cs"/>
          <w:rtl/>
        </w:rPr>
        <w:lastRenderedPageBreak/>
        <w:t>«</w:t>
      </w:r>
      <w:r w:rsidR="008A02B5" w:rsidRPr="008A02B5">
        <w:rPr>
          <w:rtl/>
        </w:rPr>
        <w:t xml:space="preserve">مَنْ سَرَّهُ أَنْ </w:t>
      </w:r>
      <w:r w:rsidR="00DE1D01">
        <w:rPr>
          <w:rtl/>
        </w:rPr>
        <w:t>ی</w:t>
      </w:r>
      <w:r w:rsidR="008A02B5" w:rsidRPr="008A02B5">
        <w:rPr>
          <w:rtl/>
        </w:rPr>
        <w:t xml:space="preserve">جُوزَ عَلَى الصِّرَاطِ </w:t>
      </w:r>
      <w:r w:rsidR="00DE1D01">
        <w:rPr>
          <w:rtl/>
        </w:rPr>
        <w:t>ک</w:t>
      </w:r>
      <w:r w:rsidR="008A02B5" w:rsidRPr="008A02B5">
        <w:rPr>
          <w:rtl/>
        </w:rPr>
        <w:t>الرِّ</w:t>
      </w:r>
      <w:r w:rsidR="00DE1D01">
        <w:rPr>
          <w:rtl/>
        </w:rPr>
        <w:t>ی</w:t>
      </w:r>
      <w:r w:rsidR="008A02B5" w:rsidRPr="008A02B5">
        <w:rPr>
          <w:rtl/>
        </w:rPr>
        <w:t xml:space="preserve">حِ الْعَاصِفِ وَ </w:t>
      </w:r>
      <w:r w:rsidR="00DE1D01">
        <w:rPr>
          <w:rtl/>
        </w:rPr>
        <w:t>ی</w:t>
      </w:r>
      <w:r w:rsidR="008A02B5" w:rsidRPr="008A02B5">
        <w:rPr>
          <w:rtl/>
        </w:rPr>
        <w:t>لِجَ الْجَنَّةَ بِغَ</w:t>
      </w:r>
      <w:r w:rsidR="00DE1D01">
        <w:rPr>
          <w:rtl/>
        </w:rPr>
        <w:t>ی</w:t>
      </w:r>
      <w:r w:rsidR="008A02B5" w:rsidRPr="008A02B5">
        <w:rPr>
          <w:rtl/>
        </w:rPr>
        <w:t>رِ حِسَابٍ فَلْ</w:t>
      </w:r>
      <w:r w:rsidR="00DE1D01">
        <w:rPr>
          <w:rtl/>
        </w:rPr>
        <w:t>ی</w:t>
      </w:r>
      <w:r w:rsidR="008A02B5" w:rsidRPr="008A02B5">
        <w:rPr>
          <w:rtl/>
        </w:rPr>
        <w:t>تَوَلَّ وَلِ</w:t>
      </w:r>
      <w:r w:rsidR="00DE1D01">
        <w:rPr>
          <w:rtl/>
        </w:rPr>
        <w:t>یی</w:t>
      </w:r>
      <w:r w:rsidR="008A02B5" w:rsidRPr="008A02B5">
        <w:rPr>
          <w:rtl/>
        </w:rPr>
        <w:t xml:space="preserve"> وَ وَصِ</w:t>
      </w:r>
      <w:r w:rsidR="00DE1D01">
        <w:rPr>
          <w:rtl/>
        </w:rPr>
        <w:t>یی</w:t>
      </w:r>
      <w:r w:rsidR="008A02B5" w:rsidRPr="008A02B5">
        <w:rPr>
          <w:rtl/>
        </w:rPr>
        <w:t xml:space="preserve"> وَ صَاحِبِ</w:t>
      </w:r>
      <w:r w:rsidR="00DE1D01">
        <w:rPr>
          <w:rtl/>
        </w:rPr>
        <w:t>ی</w:t>
      </w:r>
      <w:r w:rsidR="008A02B5" w:rsidRPr="008A02B5">
        <w:rPr>
          <w:rtl/>
        </w:rPr>
        <w:t xml:space="preserve"> وَ خَلِ</w:t>
      </w:r>
      <w:r w:rsidR="00DE1D01">
        <w:rPr>
          <w:rtl/>
        </w:rPr>
        <w:t>ی</w:t>
      </w:r>
      <w:r w:rsidR="008A02B5" w:rsidRPr="008A02B5">
        <w:rPr>
          <w:rtl/>
        </w:rPr>
        <w:t>فَتِ</w:t>
      </w:r>
      <w:r w:rsidR="00DE1D01">
        <w:rPr>
          <w:rtl/>
        </w:rPr>
        <w:t>ی</w:t>
      </w:r>
      <w:r w:rsidR="008A02B5" w:rsidRPr="008A02B5">
        <w:rPr>
          <w:rtl/>
        </w:rPr>
        <w:t xml:space="preserve"> عَلَى أَهْلِ</w:t>
      </w:r>
      <w:r w:rsidR="00DE1D01">
        <w:rPr>
          <w:rtl/>
        </w:rPr>
        <w:t>ی</w:t>
      </w:r>
      <w:r w:rsidR="008A02B5" w:rsidRPr="008A02B5">
        <w:rPr>
          <w:rtl/>
        </w:rPr>
        <w:t xml:space="preserve"> وَ أُمَّتِ</w:t>
      </w:r>
      <w:r w:rsidR="00DE1D01">
        <w:rPr>
          <w:rtl/>
        </w:rPr>
        <w:t>ی</w:t>
      </w:r>
      <w:r w:rsidR="008A02B5" w:rsidRPr="008A02B5">
        <w:rPr>
          <w:rtl/>
        </w:rPr>
        <w:t xml:space="preserve"> عَلِ</w:t>
      </w:r>
      <w:r w:rsidR="00DE1D01">
        <w:rPr>
          <w:rtl/>
        </w:rPr>
        <w:t>ی</w:t>
      </w:r>
      <w:r w:rsidR="008A02B5" w:rsidRPr="008A02B5">
        <w:rPr>
          <w:rtl/>
        </w:rPr>
        <w:t xml:space="preserve"> بْنَ أَبِ</w:t>
      </w:r>
      <w:r w:rsidR="00DE1D01">
        <w:rPr>
          <w:rtl/>
        </w:rPr>
        <w:t>ی</w:t>
      </w:r>
      <w:r>
        <w:rPr>
          <w:rFonts w:hint="cs"/>
          <w:rtl/>
        </w:rPr>
        <w:t>‌</w:t>
      </w:r>
      <w:r w:rsidR="008A02B5" w:rsidRPr="008A02B5">
        <w:rPr>
          <w:rtl/>
        </w:rPr>
        <w:t xml:space="preserve">طَالِبٍ وَ مَنْ سَرَّهُ أَنْ </w:t>
      </w:r>
      <w:r w:rsidR="00DE1D01">
        <w:rPr>
          <w:rtl/>
        </w:rPr>
        <w:t>ی</w:t>
      </w:r>
      <w:r w:rsidR="008A02B5" w:rsidRPr="008A02B5">
        <w:rPr>
          <w:rtl/>
        </w:rPr>
        <w:t>لِجَ النَّارَ فَلْ</w:t>
      </w:r>
      <w:r w:rsidR="00DE1D01">
        <w:rPr>
          <w:rtl/>
        </w:rPr>
        <w:t>ی</w:t>
      </w:r>
      <w:r w:rsidR="008A02B5" w:rsidRPr="008A02B5">
        <w:rPr>
          <w:rtl/>
        </w:rPr>
        <w:t>تْرُ</w:t>
      </w:r>
      <w:r w:rsidR="00DE1D01">
        <w:rPr>
          <w:rtl/>
        </w:rPr>
        <w:t>ک</w:t>
      </w:r>
      <w:r w:rsidR="008A02B5" w:rsidRPr="008A02B5">
        <w:rPr>
          <w:rtl/>
        </w:rPr>
        <w:t xml:space="preserve"> وَلَا</w:t>
      </w:r>
      <w:r w:rsidR="00DE1D01">
        <w:rPr>
          <w:rtl/>
        </w:rPr>
        <w:t>ی</w:t>
      </w:r>
      <w:r w:rsidR="008A02B5" w:rsidRPr="008A02B5">
        <w:rPr>
          <w:rtl/>
        </w:rPr>
        <w:t>تَهُ فَوَ عِزَّةِ رَبِّ</w:t>
      </w:r>
      <w:r w:rsidR="00DE1D01">
        <w:rPr>
          <w:rtl/>
        </w:rPr>
        <w:t>ی</w:t>
      </w:r>
      <w:r w:rsidR="008A02B5" w:rsidRPr="008A02B5">
        <w:rPr>
          <w:rtl/>
        </w:rPr>
        <w:t xml:space="preserve"> وَ جَلَالِهِ إِنَّهُ ل</w:t>
      </w:r>
      <w:r>
        <w:rPr>
          <w:rtl/>
        </w:rPr>
        <w:t xml:space="preserve">َبَابُ </w:t>
      </w:r>
      <w:r w:rsidR="00975913">
        <w:rPr>
          <w:rtl/>
        </w:rPr>
        <w:t>الله</w:t>
      </w:r>
      <w:r>
        <w:rPr>
          <w:rtl/>
        </w:rPr>
        <w:t xml:space="preserve"> الَّذِ</w:t>
      </w:r>
      <w:r w:rsidR="00DE1D01">
        <w:rPr>
          <w:rtl/>
        </w:rPr>
        <w:t>ی</w:t>
      </w:r>
      <w:r>
        <w:rPr>
          <w:rtl/>
        </w:rPr>
        <w:t xml:space="preserve"> لَا</w:t>
      </w:r>
      <w:r w:rsidR="00DE1D01">
        <w:rPr>
          <w:rtl/>
        </w:rPr>
        <w:t>ی</w:t>
      </w:r>
      <w:r w:rsidR="008A02B5" w:rsidRPr="008A02B5">
        <w:rPr>
          <w:rtl/>
        </w:rPr>
        <w:t>ؤْتَى إِلَّا مِنْهُ وَ إِنَّهُ الصِّرَاطُ الْمُسْتَقِ</w:t>
      </w:r>
      <w:r w:rsidR="00DE1D01">
        <w:rPr>
          <w:rtl/>
        </w:rPr>
        <w:t>ی</w:t>
      </w:r>
      <w:r w:rsidR="008A02B5" w:rsidRPr="008A02B5">
        <w:rPr>
          <w:rtl/>
        </w:rPr>
        <w:t>م‏</w:t>
      </w:r>
      <w:r>
        <w:rPr>
          <w:rFonts w:hint="cs"/>
          <w:rtl/>
        </w:rPr>
        <w:t>»</w:t>
      </w:r>
      <w:r>
        <w:rPr>
          <w:rStyle w:val="a3"/>
          <w:rtl/>
        </w:rPr>
        <w:footnoteReference w:id="111"/>
      </w:r>
    </w:p>
    <w:p w:rsidR="00F95A6B" w:rsidRDefault="00EE79FF" w:rsidP="00F95A6B">
      <w:pPr>
        <w:widowControl w:val="0"/>
        <w:rPr>
          <w:rFonts w:ascii="NoorLotus" w:hAnsi="NoorLotus"/>
          <w:rtl/>
        </w:rPr>
      </w:pPr>
      <w:r w:rsidRPr="00EE79FF">
        <w:rPr>
          <w:rFonts w:ascii="NoorLotus" w:hAnsi="NoorLotus"/>
          <w:rtl/>
        </w:rPr>
        <w:t xml:space="preserve">با توجّه به </w:t>
      </w:r>
      <w:r w:rsidRPr="00EE79FF">
        <w:rPr>
          <w:rFonts w:ascii="NoorLotus" w:hAnsi="NoorLotus" w:hint="cs"/>
          <w:rtl/>
        </w:rPr>
        <w:t>ا</w:t>
      </w:r>
      <w:r w:rsidR="00DE1D01">
        <w:rPr>
          <w:rFonts w:ascii="NoorLotus" w:hAnsi="NoorLotus" w:hint="cs"/>
          <w:rtl/>
        </w:rPr>
        <w:t>ی</w:t>
      </w:r>
      <w:r w:rsidRPr="00EE79FF">
        <w:rPr>
          <w:rFonts w:ascii="NoorLotus" w:hAnsi="NoorLotus" w:hint="cs"/>
          <w:rtl/>
        </w:rPr>
        <w:t>نکه</w:t>
      </w:r>
      <w:r w:rsidRPr="00EE79FF">
        <w:rPr>
          <w:rFonts w:ascii="NoorLotus" w:hAnsi="NoorLotus"/>
          <w:rtl/>
        </w:rPr>
        <w:t xml:space="preserve"> جمله «إنّه لباب </w:t>
      </w:r>
      <w:r w:rsidR="00975913">
        <w:rPr>
          <w:rFonts w:ascii="NoorLotus" w:hAnsi="NoorLotus"/>
          <w:rtl/>
        </w:rPr>
        <w:t>الله</w:t>
      </w:r>
      <w:r w:rsidRPr="00EE79FF">
        <w:rPr>
          <w:rFonts w:ascii="NoorLotus" w:hAnsi="NoorLotus"/>
          <w:rtl/>
        </w:rPr>
        <w:t xml:space="preserve"> الخ» در مقام تعل</w:t>
      </w:r>
      <w:r w:rsidR="00DE1D01">
        <w:rPr>
          <w:rFonts w:ascii="NoorLotus" w:hAnsi="NoorLotus"/>
          <w:rtl/>
        </w:rPr>
        <w:t>ی</w:t>
      </w:r>
      <w:r w:rsidRPr="00EE79FF">
        <w:rPr>
          <w:rFonts w:ascii="NoorLotus" w:hAnsi="NoorLotus"/>
          <w:rtl/>
        </w:rPr>
        <w:t>ل است، حد</w:t>
      </w:r>
      <w:r w:rsidR="00DE1D01">
        <w:rPr>
          <w:rFonts w:ascii="NoorLotus" w:hAnsi="NoorLotus"/>
          <w:rtl/>
        </w:rPr>
        <w:t>ی</w:t>
      </w:r>
      <w:r w:rsidRPr="00EE79FF">
        <w:rPr>
          <w:rFonts w:ascii="NoorLotus" w:hAnsi="NoorLotus"/>
          <w:rtl/>
        </w:rPr>
        <w:t>ث</w:t>
      </w:r>
      <w:r w:rsidR="00F95A6B">
        <w:rPr>
          <w:rFonts w:ascii="NoorLotus" w:hAnsi="NoorLotus" w:hint="cs"/>
          <w:rtl/>
        </w:rPr>
        <w:t xml:space="preserve"> </w:t>
      </w:r>
      <w:r w:rsidRPr="00EE79FF">
        <w:rPr>
          <w:rFonts w:ascii="NoorLotus" w:hAnsi="NoorLotus"/>
          <w:rtl/>
        </w:rPr>
        <w:t>مشعر به نوع</w:t>
      </w:r>
      <w:r w:rsidRPr="00EE79FF">
        <w:rPr>
          <w:rFonts w:ascii="NoorLotus" w:hAnsi="NoorLotus" w:hint="cs"/>
          <w:rtl/>
        </w:rPr>
        <w:t>ی</w:t>
      </w:r>
      <w:r w:rsidRPr="00EE79FF">
        <w:rPr>
          <w:rFonts w:ascii="NoorLotus" w:hAnsi="NoorLotus"/>
          <w:rtl/>
        </w:rPr>
        <w:t xml:space="preserve"> وحدت ب</w:t>
      </w:r>
      <w:r w:rsidR="00DE1D01">
        <w:rPr>
          <w:rFonts w:ascii="NoorLotus" w:hAnsi="NoorLotus"/>
          <w:rtl/>
        </w:rPr>
        <w:t>ی</w:t>
      </w:r>
      <w:r w:rsidRPr="00EE79FF">
        <w:rPr>
          <w:rFonts w:ascii="NoorLotus" w:hAnsi="NoorLotus"/>
          <w:rtl/>
        </w:rPr>
        <w:t>ن صراط مستق</w:t>
      </w:r>
      <w:r w:rsidR="00DE1D01">
        <w:rPr>
          <w:rFonts w:ascii="NoorLotus" w:hAnsi="NoorLotus"/>
          <w:rtl/>
        </w:rPr>
        <w:t>ی</w:t>
      </w:r>
      <w:r w:rsidRPr="00EE79FF">
        <w:rPr>
          <w:rFonts w:ascii="NoorLotus" w:hAnsi="NoorLotus"/>
          <w:rtl/>
        </w:rPr>
        <w:t>م با صراط اخرو</w:t>
      </w:r>
      <w:r w:rsidRPr="00EE79FF">
        <w:rPr>
          <w:rFonts w:ascii="NoorLotus" w:hAnsi="NoorLotus" w:hint="cs"/>
          <w:rtl/>
        </w:rPr>
        <w:t>ی</w:t>
      </w:r>
      <w:r w:rsidRPr="00EE79FF">
        <w:rPr>
          <w:rFonts w:ascii="NoorLotus" w:hAnsi="NoorLotus"/>
          <w:rtl/>
        </w:rPr>
        <w:t xml:space="preserve"> است.</w:t>
      </w:r>
    </w:p>
    <w:p w:rsidR="00F95A6B" w:rsidRPr="00F95A6B" w:rsidRDefault="00EE79FF" w:rsidP="00500F9A">
      <w:pPr>
        <w:widowControl w:val="0"/>
        <w:rPr>
          <w:rFonts w:ascii="NoorLotus" w:hAnsi="NoorLotus"/>
          <w:rtl/>
        </w:rPr>
      </w:pPr>
      <w:r w:rsidRPr="00EE79FF">
        <w:rPr>
          <w:rFonts w:ascii="NoorLotus" w:hAnsi="NoorLotus"/>
          <w:rtl/>
        </w:rPr>
        <w:t xml:space="preserve"> 3 ـ </w:t>
      </w:r>
      <w:r w:rsidR="00F95A6B">
        <w:rPr>
          <w:rFonts w:ascii="NoorLotus" w:hAnsi="NoorLotus" w:hint="cs"/>
          <w:rtl/>
        </w:rPr>
        <w:t xml:space="preserve">امیرالمؤمنین </w:t>
      </w:r>
      <w:r w:rsidRPr="00EE79FF">
        <w:rPr>
          <w:rFonts w:ascii="NoorLotus" w:hAnsi="NoorLotus"/>
          <w:rtl/>
        </w:rPr>
        <w:t>در تفس</w:t>
      </w:r>
      <w:r w:rsidR="00DE1D01">
        <w:rPr>
          <w:rFonts w:ascii="NoorLotus" w:hAnsi="NoorLotus"/>
          <w:rtl/>
        </w:rPr>
        <w:t>ی</w:t>
      </w:r>
      <w:r w:rsidRPr="00EE79FF">
        <w:rPr>
          <w:rFonts w:ascii="NoorLotus" w:hAnsi="NoorLotus"/>
          <w:rtl/>
        </w:rPr>
        <w:t>ر آ</w:t>
      </w:r>
      <w:r w:rsidR="00DE1D01">
        <w:rPr>
          <w:rFonts w:ascii="NoorLotus" w:hAnsi="NoorLotus"/>
          <w:rtl/>
        </w:rPr>
        <w:t>ی</w:t>
      </w:r>
      <w:r w:rsidRPr="00EE79FF">
        <w:rPr>
          <w:rFonts w:ascii="NoorLotus" w:hAnsi="NoorLotus"/>
          <w:rtl/>
        </w:rPr>
        <w:t>ه کر</w:t>
      </w:r>
      <w:r w:rsidR="00DE1D01">
        <w:rPr>
          <w:rFonts w:ascii="NoorLotus" w:hAnsi="NoorLotus"/>
          <w:rtl/>
        </w:rPr>
        <w:t>ی</w:t>
      </w:r>
      <w:r w:rsidRPr="00EE79FF">
        <w:rPr>
          <w:rFonts w:ascii="NoorLotus" w:hAnsi="NoorLotus"/>
          <w:rtl/>
        </w:rPr>
        <w:t xml:space="preserve">مه </w:t>
      </w:r>
      <w:r w:rsidR="00F95A6B" w:rsidRPr="00F95A6B">
        <w:rPr>
          <w:rFonts w:ascii="Al-QuranAlKareem" w:hAnsi="Al-QuranAlKareem" w:cs="Al-QuranAlKareem"/>
          <w:rtl/>
        </w:rPr>
        <w:t>[اهْدِنَا الصِّراطَ الْمُسْتَق</w:t>
      </w:r>
      <w:r w:rsidR="00DE1D01">
        <w:rPr>
          <w:rFonts w:ascii="Al-QuranAlKareem" w:hAnsi="Al-QuranAlKareem" w:cs="Al-QuranAlKareem"/>
          <w:rtl/>
        </w:rPr>
        <w:t>ی</w:t>
      </w:r>
      <w:r w:rsidR="00F95A6B" w:rsidRPr="00F95A6B">
        <w:rPr>
          <w:rFonts w:ascii="Al-QuranAlKareem" w:hAnsi="Al-QuranAlKareem" w:cs="Al-QuranAlKareem"/>
          <w:rtl/>
        </w:rPr>
        <w:t>م‏]</w:t>
      </w:r>
      <w:r w:rsidRPr="00EE79FF">
        <w:rPr>
          <w:rFonts w:ascii="NoorLotus" w:hAnsi="NoorLotus"/>
          <w:rtl/>
        </w:rPr>
        <w:t xml:space="preserve"> </w:t>
      </w:r>
      <w:r w:rsidR="00500F9A">
        <w:rPr>
          <w:rFonts w:ascii="NoorLotus" w:hAnsi="NoorLotus" w:hint="cs"/>
          <w:rtl/>
        </w:rPr>
        <w:t>می‌فرمایند:</w:t>
      </w:r>
    </w:p>
    <w:p w:rsidR="00500F9A" w:rsidRDefault="00500F9A" w:rsidP="00500F9A">
      <w:pPr>
        <w:pStyle w:val="a4"/>
        <w:rPr>
          <w:rtl/>
        </w:rPr>
      </w:pPr>
      <w:r>
        <w:rPr>
          <w:rFonts w:hint="cs"/>
          <w:rtl/>
        </w:rPr>
        <w:t>«</w:t>
      </w:r>
      <w:r w:rsidR="00F95A6B" w:rsidRPr="00F95A6B">
        <w:rPr>
          <w:rtl/>
        </w:rPr>
        <w:t>فَذَلِ</w:t>
      </w:r>
      <w:r w:rsidR="00DE1D01">
        <w:rPr>
          <w:rtl/>
        </w:rPr>
        <w:t>ک</w:t>
      </w:r>
      <w:r w:rsidR="00F95A6B" w:rsidRPr="00F95A6B">
        <w:rPr>
          <w:rtl/>
        </w:rPr>
        <w:t xml:space="preserve"> الطَّرِ</w:t>
      </w:r>
      <w:r w:rsidR="00DE1D01">
        <w:rPr>
          <w:rtl/>
        </w:rPr>
        <w:t>ی</w:t>
      </w:r>
      <w:r w:rsidR="00F95A6B" w:rsidRPr="00F95A6B">
        <w:rPr>
          <w:rtl/>
        </w:rPr>
        <w:t>قُ الْوَاضِحُ مَنْ عَمِلَ فِ</w:t>
      </w:r>
      <w:r w:rsidR="00DE1D01">
        <w:rPr>
          <w:rtl/>
        </w:rPr>
        <w:t>ی</w:t>
      </w:r>
      <w:r w:rsidR="00F95A6B" w:rsidRPr="00F95A6B">
        <w:rPr>
          <w:rtl/>
        </w:rPr>
        <w:t xml:space="preserve"> الدُّنْ</w:t>
      </w:r>
      <w:r w:rsidR="00DE1D01">
        <w:rPr>
          <w:rtl/>
        </w:rPr>
        <w:t>ی</w:t>
      </w:r>
      <w:r w:rsidR="00F95A6B" w:rsidRPr="00F95A6B">
        <w:rPr>
          <w:rtl/>
        </w:rPr>
        <w:t xml:space="preserve">ا عَمَلًا صَالِحاً فَإِنَّهُ </w:t>
      </w:r>
      <w:r w:rsidR="00DE1D01">
        <w:rPr>
          <w:rtl/>
        </w:rPr>
        <w:t>ی</w:t>
      </w:r>
      <w:r w:rsidR="00F95A6B" w:rsidRPr="00F95A6B">
        <w:rPr>
          <w:rtl/>
        </w:rPr>
        <w:t>سْلُ</w:t>
      </w:r>
      <w:r w:rsidR="00DE1D01">
        <w:rPr>
          <w:rtl/>
        </w:rPr>
        <w:t>ک</w:t>
      </w:r>
      <w:r w:rsidR="00F95A6B" w:rsidRPr="00F95A6B">
        <w:rPr>
          <w:rtl/>
        </w:rPr>
        <w:t xml:space="preserve"> عَلَى الصِّرَاطِ إِلَى الْجَنَّة</w:t>
      </w:r>
      <w:r>
        <w:rPr>
          <w:rFonts w:hint="cs"/>
          <w:rtl/>
        </w:rPr>
        <w:t>»</w:t>
      </w:r>
      <w:r>
        <w:rPr>
          <w:rStyle w:val="a3"/>
          <w:rtl/>
        </w:rPr>
        <w:footnoteReference w:id="112"/>
      </w:r>
      <w:r w:rsidR="00F95A6B" w:rsidRPr="00F95A6B">
        <w:rPr>
          <w:rtl/>
        </w:rPr>
        <w:t xml:space="preserve"> </w:t>
      </w:r>
    </w:p>
    <w:p w:rsidR="00E5197C" w:rsidRDefault="00500F9A" w:rsidP="00500F9A">
      <w:pPr>
        <w:rPr>
          <w:rtl/>
        </w:rPr>
      </w:pPr>
      <w:r>
        <w:rPr>
          <w:rFonts w:hint="cs"/>
          <w:rtl/>
        </w:rPr>
        <w:t>گ</w:t>
      </w:r>
      <w:r w:rsidR="00EE79FF" w:rsidRPr="00EE79FF">
        <w:rPr>
          <w:rtl/>
        </w:rPr>
        <w:t>ره زدن صراط دن</w:t>
      </w:r>
      <w:r w:rsidR="00DE1D01">
        <w:rPr>
          <w:rtl/>
        </w:rPr>
        <w:t>ی</w:t>
      </w:r>
      <w:r w:rsidR="00EE79FF" w:rsidRPr="00EE79FF">
        <w:rPr>
          <w:rtl/>
        </w:rPr>
        <w:t>ا با عبور از صراط</w:t>
      </w:r>
      <w:r w:rsidR="00E5197C">
        <w:rPr>
          <w:rFonts w:hint="cs"/>
          <w:rtl/>
        </w:rPr>
        <w:t xml:space="preserve"> </w:t>
      </w:r>
      <w:r w:rsidR="00EE79FF" w:rsidRPr="00EE79FF">
        <w:rPr>
          <w:rtl/>
        </w:rPr>
        <w:t>اخرو</w:t>
      </w:r>
      <w:r w:rsidR="00EE79FF" w:rsidRPr="00EE79FF">
        <w:rPr>
          <w:rFonts w:hint="cs"/>
          <w:rtl/>
        </w:rPr>
        <w:t>ی</w:t>
      </w:r>
      <w:r w:rsidR="00EE79FF" w:rsidRPr="00EE79FF">
        <w:rPr>
          <w:rtl/>
        </w:rPr>
        <w:t xml:space="preserve"> (با ا</w:t>
      </w:r>
      <w:r w:rsidR="00DE1D01">
        <w:rPr>
          <w:rtl/>
        </w:rPr>
        <w:t>ی</w:t>
      </w:r>
      <w:r w:rsidR="00EE79FF" w:rsidRPr="00EE79FF">
        <w:rPr>
          <w:rtl/>
        </w:rPr>
        <w:t>نکه م</w:t>
      </w:r>
      <w:r w:rsidR="00EE79FF" w:rsidRPr="00EE79FF">
        <w:rPr>
          <w:rFonts w:hint="cs"/>
          <w:rtl/>
        </w:rPr>
        <w:t>ی</w:t>
      </w:r>
      <w:r w:rsidR="00E5197C">
        <w:rPr>
          <w:rFonts w:hint="cs"/>
          <w:rtl/>
        </w:rPr>
        <w:t>‌</w:t>
      </w:r>
      <w:r w:rsidR="00EE79FF" w:rsidRPr="00EE79FF">
        <w:rPr>
          <w:rFonts w:hint="cs"/>
          <w:rtl/>
        </w:rPr>
        <w:t>شد</w:t>
      </w:r>
      <w:r w:rsidR="00EE79FF" w:rsidRPr="00EE79FF">
        <w:rPr>
          <w:rtl/>
        </w:rPr>
        <w:t xml:space="preserve"> بفرما</w:t>
      </w:r>
      <w:r w:rsidR="00DE1D01">
        <w:rPr>
          <w:rtl/>
        </w:rPr>
        <w:t>ی</w:t>
      </w:r>
      <w:r w:rsidR="00EE79FF" w:rsidRPr="00EE79FF">
        <w:rPr>
          <w:rtl/>
        </w:rPr>
        <w:t xml:space="preserve">ند: </w:t>
      </w:r>
      <w:r w:rsidR="00DE1D01">
        <w:rPr>
          <w:rtl/>
        </w:rPr>
        <w:t>ی</w:t>
      </w:r>
      <w:r w:rsidR="00EE79FF" w:rsidRPr="00EE79FF">
        <w:rPr>
          <w:rtl/>
        </w:rPr>
        <w:t xml:space="preserve">خَفَّفُ حسابه </w:t>
      </w:r>
      <w:r w:rsidR="00DE1D01">
        <w:rPr>
          <w:rtl/>
        </w:rPr>
        <w:t>ی</w:t>
      </w:r>
      <w:r w:rsidR="00EE79FF" w:rsidRPr="00EE79FF">
        <w:rPr>
          <w:rtl/>
        </w:rPr>
        <w:t xml:space="preserve">ا </w:t>
      </w:r>
      <w:r w:rsidR="00DE1D01">
        <w:rPr>
          <w:rtl/>
        </w:rPr>
        <w:t>ی</w:t>
      </w:r>
      <w:r w:rsidR="00EE79FF" w:rsidRPr="00EE79FF">
        <w:rPr>
          <w:rtl/>
        </w:rPr>
        <w:t>ثقل م</w:t>
      </w:r>
      <w:r w:rsidR="00DE1D01">
        <w:rPr>
          <w:rtl/>
        </w:rPr>
        <w:t>ی</w:t>
      </w:r>
      <w:r w:rsidR="00EE79FF" w:rsidRPr="00EE79FF">
        <w:rPr>
          <w:rtl/>
        </w:rPr>
        <w:t xml:space="preserve">زانه </w:t>
      </w:r>
      <w:r w:rsidR="00DE1D01">
        <w:rPr>
          <w:rtl/>
        </w:rPr>
        <w:t>ی</w:t>
      </w:r>
      <w:r w:rsidR="00EE79FF" w:rsidRPr="00EE79FF">
        <w:rPr>
          <w:rtl/>
        </w:rPr>
        <w:t xml:space="preserve">ا </w:t>
      </w:r>
      <w:r w:rsidR="00DE1D01">
        <w:rPr>
          <w:rtl/>
        </w:rPr>
        <w:t>ی</w:t>
      </w:r>
      <w:r w:rsidR="00EE79FF" w:rsidRPr="00EE79FF">
        <w:rPr>
          <w:rtl/>
        </w:rPr>
        <w:t>دخل الجنّة</w:t>
      </w:r>
      <w:r w:rsidR="00E5197C">
        <w:rPr>
          <w:rFonts w:hint="cs"/>
          <w:rtl/>
        </w:rPr>
        <w:t xml:space="preserve"> </w:t>
      </w:r>
      <w:r w:rsidR="00DE1D01">
        <w:rPr>
          <w:rtl/>
        </w:rPr>
        <w:t>ی</w:t>
      </w:r>
      <w:r w:rsidR="00EE79FF" w:rsidRPr="00EE79FF">
        <w:rPr>
          <w:rtl/>
        </w:rPr>
        <w:t>ا... ول</w:t>
      </w:r>
      <w:r w:rsidR="00EE79FF" w:rsidRPr="00EE79FF">
        <w:rPr>
          <w:rFonts w:hint="cs"/>
          <w:rtl/>
        </w:rPr>
        <w:t>ی</w:t>
      </w:r>
      <w:r w:rsidR="00EE79FF" w:rsidRPr="00EE79FF">
        <w:rPr>
          <w:rtl/>
        </w:rPr>
        <w:t xml:space="preserve"> بر خصوص صراط تأک</w:t>
      </w:r>
      <w:r w:rsidR="00DE1D01">
        <w:rPr>
          <w:rtl/>
        </w:rPr>
        <w:t>ی</w:t>
      </w:r>
      <w:r w:rsidR="00EE79FF" w:rsidRPr="00EE79FF">
        <w:rPr>
          <w:rtl/>
        </w:rPr>
        <w:t>د شده) مؤ</w:t>
      </w:r>
      <w:r w:rsidR="00DE1D01">
        <w:rPr>
          <w:rtl/>
        </w:rPr>
        <w:t>ی</w:t>
      </w:r>
      <w:r w:rsidR="00EE79FF" w:rsidRPr="00EE79FF">
        <w:rPr>
          <w:rtl/>
        </w:rPr>
        <w:t>د هم</w:t>
      </w:r>
      <w:r w:rsidR="00DE1D01">
        <w:rPr>
          <w:rtl/>
        </w:rPr>
        <w:t>ی</w:t>
      </w:r>
      <w:r w:rsidR="00EE79FF" w:rsidRPr="00EE79FF">
        <w:rPr>
          <w:rtl/>
        </w:rPr>
        <w:t xml:space="preserve">ن معناست. </w:t>
      </w:r>
    </w:p>
    <w:p w:rsidR="00E5197C" w:rsidRDefault="00EE79FF" w:rsidP="00E5197C">
      <w:pPr>
        <w:rPr>
          <w:rtl/>
        </w:rPr>
      </w:pPr>
      <w:r w:rsidRPr="00EE79FF">
        <w:rPr>
          <w:rtl/>
        </w:rPr>
        <w:t>روا</w:t>
      </w:r>
      <w:r w:rsidR="00DE1D01">
        <w:rPr>
          <w:rtl/>
        </w:rPr>
        <w:t>ی</w:t>
      </w:r>
      <w:r w:rsidRPr="00EE79FF">
        <w:rPr>
          <w:rtl/>
        </w:rPr>
        <w:t>ات د</w:t>
      </w:r>
      <w:r w:rsidR="00DE1D01">
        <w:rPr>
          <w:rtl/>
        </w:rPr>
        <w:t>ی</w:t>
      </w:r>
      <w:r w:rsidRPr="00EE79FF">
        <w:rPr>
          <w:rtl/>
        </w:rPr>
        <w:t>گر</w:t>
      </w:r>
      <w:r w:rsidRPr="00EE79FF">
        <w:rPr>
          <w:rFonts w:hint="cs"/>
          <w:rtl/>
        </w:rPr>
        <w:t>ی</w:t>
      </w:r>
      <w:r w:rsidRPr="00EE79FF">
        <w:rPr>
          <w:rtl/>
        </w:rPr>
        <w:t xml:space="preserve"> ن</w:t>
      </w:r>
      <w:r w:rsidR="00DE1D01">
        <w:rPr>
          <w:rtl/>
        </w:rPr>
        <w:t>ی</w:t>
      </w:r>
      <w:r w:rsidRPr="00EE79FF">
        <w:rPr>
          <w:rtl/>
        </w:rPr>
        <w:t>ز هست که دلالت دارد حق</w:t>
      </w:r>
      <w:r w:rsidR="00DE1D01">
        <w:rPr>
          <w:rtl/>
        </w:rPr>
        <w:t>ی</w:t>
      </w:r>
      <w:r w:rsidRPr="00EE79FF">
        <w:rPr>
          <w:rtl/>
        </w:rPr>
        <w:t>قت د</w:t>
      </w:r>
      <w:r w:rsidR="00DE1D01">
        <w:rPr>
          <w:rtl/>
        </w:rPr>
        <w:t>ی</w:t>
      </w:r>
      <w:r w:rsidRPr="00EE79FF">
        <w:rPr>
          <w:rtl/>
        </w:rPr>
        <w:t>ن در نش</w:t>
      </w:r>
      <w:r w:rsidR="00E5197C">
        <w:rPr>
          <w:rFonts w:hint="cs"/>
          <w:rtl/>
        </w:rPr>
        <w:t>ئۀ</w:t>
      </w:r>
      <w:r w:rsidRPr="00EE79FF">
        <w:rPr>
          <w:rtl/>
        </w:rPr>
        <w:t xml:space="preserve"> د</w:t>
      </w:r>
      <w:r w:rsidR="00DE1D01">
        <w:rPr>
          <w:rtl/>
        </w:rPr>
        <w:t>ی</w:t>
      </w:r>
      <w:r w:rsidRPr="00EE79FF">
        <w:rPr>
          <w:rtl/>
        </w:rPr>
        <w:t>گر به</w:t>
      </w:r>
      <w:r w:rsidR="00E5197C">
        <w:rPr>
          <w:rFonts w:hint="cs"/>
          <w:rtl/>
        </w:rPr>
        <w:t xml:space="preserve"> </w:t>
      </w:r>
      <w:r w:rsidRPr="00EE79FF">
        <w:rPr>
          <w:rtl/>
        </w:rPr>
        <w:t xml:space="preserve">صورت </w:t>
      </w:r>
      <w:r w:rsidRPr="00EE79FF">
        <w:rPr>
          <w:rFonts w:hint="cs"/>
          <w:rtl/>
        </w:rPr>
        <w:t>صراط</w:t>
      </w:r>
      <w:r w:rsidRPr="00EE79FF">
        <w:rPr>
          <w:rtl/>
        </w:rPr>
        <w:t xml:space="preserve"> متمثّل م</w:t>
      </w:r>
      <w:r w:rsidRPr="00EE79FF">
        <w:rPr>
          <w:rFonts w:hint="cs"/>
          <w:rtl/>
        </w:rPr>
        <w:t>ی</w:t>
      </w:r>
      <w:r w:rsidR="00E5197C">
        <w:rPr>
          <w:rFonts w:hint="cs"/>
          <w:rtl/>
        </w:rPr>
        <w:t>‌</w:t>
      </w:r>
      <w:r w:rsidRPr="00EE79FF">
        <w:rPr>
          <w:rFonts w:hint="cs"/>
          <w:rtl/>
        </w:rPr>
        <w:t>گردد؛</w:t>
      </w:r>
      <w:r w:rsidRPr="00EE79FF">
        <w:rPr>
          <w:rtl/>
        </w:rPr>
        <w:t xml:space="preserve"> مانند:</w:t>
      </w:r>
    </w:p>
    <w:p w:rsidR="00E5197C" w:rsidRDefault="00E5197C" w:rsidP="00E5197C">
      <w:pPr>
        <w:pStyle w:val="a4"/>
        <w:rPr>
          <w:rtl/>
        </w:rPr>
      </w:pPr>
      <w:r>
        <w:rPr>
          <w:rFonts w:hint="cs"/>
          <w:rtl/>
        </w:rPr>
        <w:t>«</w:t>
      </w:r>
      <w:r w:rsidRPr="00E5197C">
        <w:rPr>
          <w:rtl/>
        </w:rPr>
        <w:t>أُرِ</w:t>
      </w:r>
      <w:r w:rsidR="00DE1D01">
        <w:rPr>
          <w:rtl/>
        </w:rPr>
        <w:t>ی</w:t>
      </w:r>
      <w:r w:rsidRPr="00E5197C">
        <w:rPr>
          <w:rtl/>
        </w:rPr>
        <w:t xml:space="preserve"> رَسُولُ </w:t>
      </w:r>
      <w:r w:rsidR="00975913">
        <w:rPr>
          <w:rtl/>
        </w:rPr>
        <w:t>الله</w:t>
      </w:r>
      <w:r w:rsidRPr="00E5197C">
        <w:rPr>
          <w:rtl/>
        </w:rPr>
        <w:t xml:space="preserve"> </w:t>
      </w:r>
      <w:r w:rsidRPr="008A02B5">
        <w:rPr>
          <w:sz w:val="22"/>
          <w:szCs w:val="22"/>
          <w:rtl/>
        </w:rPr>
        <w:t>صلّ</w:t>
      </w:r>
      <w:r w:rsidRPr="008A02B5">
        <w:rPr>
          <w:rFonts w:hint="cs"/>
          <w:sz w:val="22"/>
          <w:szCs w:val="22"/>
          <w:rtl/>
        </w:rPr>
        <w:t>ی‌</w:t>
      </w:r>
      <w:r w:rsidR="00975913">
        <w:rPr>
          <w:sz w:val="22"/>
          <w:szCs w:val="22"/>
          <w:rtl/>
        </w:rPr>
        <w:t>الله</w:t>
      </w:r>
      <w:r w:rsidRPr="008A02B5">
        <w:rPr>
          <w:rFonts w:hint="cs"/>
          <w:sz w:val="22"/>
          <w:szCs w:val="22"/>
          <w:rtl/>
        </w:rPr>
        <w:t>‌</w:t>
      </w:r>
      <w:r w:rsidRPr="008A02B5">
        <w:rPr>
          <w:sz w:val="22"/>
          <w:szCs w:val="22"/>
          <w:rtl/>
        </w:rPr>
        <w:t>عل</w:t>
      </w:r>
      <w:r w:rsidR="00DE1D01">
        <w:rPr>
          <w:sz w:val="22"/>
          <w:szCs w:val="22"/>
          <w:rtl/>
        </w:rPr>
        <w:t>ی</w:t>
      </w:r>
      <w:r w:rsidRPr="008A02B5">
        <w:rPr>
          <w:sz w:val="22"/>
          <w:szCs w:val="22"/>
          <w:rtl/>
        </w:rPr>
        <w:t>ه</w:t>
      </w:r>
      <w:r w:rsidRPr="008A02B5">
        <w:rPr>
          <w:rFonts w:hint="cs"/>
          <w:sz w:val="22"/>
          <w:szCs w:val="22"/>
          <w:rtl/>
        </w:rPr>
        <w:t>‌</w:t>
      </w:r>
      <w:r w:rsidRPr="008A02B5">
        <w:rPr>
          <w:sz w:val="22"/>
          <w:szCs w:val="22"/>
          <w:rtl/>
        </w:rPr>
        <w:t>وآله</w:t>
      </w:r>
      <w:r w:rsidRPr="008A02B5">
        <w:rPr>
          <w:rFonts w:hint="cs"/>
          <w:sz w:val="22"/>
          <w:szCs w:val="22"/>
          <w:rtl/>
        </w:rPr>
        <w:t>‌</w:t>
      </w:r>
      <w:r w:rsidRPr="008A02B5">
        <w:rPr>
          <w:sz w:val="22"/>
          <w:szCs w:val="22"/>
          <w:rtl/>
        </w:rPr>
        <w:t>وسلّم</w:t>
      </w:r>
      <w:r w:rsidRPr="00E5197C">
        <w:rPr>
          <w:rtl/>
        </w:rPr>
        <w:t xml:space="preserve"> فِ</w:t>
      </w:r>
      <w:r w:rsidR="00DE1D01">
        <w:rPr>
          <w:rtl/>
        </w:rPr>
        <w:t>ی</w:t>
      </w:r>
      <w:r w:rsidRPr="00E5197C">
        <w:rPr>
          <w:rtl/>
        </w:rPr>
        <w:t xml:space="preserve"> مَنَامِهِ</w:t>
      </w:r>
      <w:r>
        <w:rPr>
          <w:rFonts w:hint="cs"/>
          <w:rtl/>
        </w:rPr>
        <w:t xml:space="preserve"> </w:t>
      </w:r>
      <w:r w:rsidRPr="00E5197C">
        <w:rPr>
          <w:rtl/>
        </w:rPr>
        <w:t>بَنِ</w:t>
      </w:r>
      <w:r w:rsidR="00DE1D01">
        <w:rPr>
          <w:rtl/>
        </w:rPr>
        <w:t>ی</w:t>
      </w:r>
      <w:r w:rsidRPr="00E5197C">
        <w:rPr>
          <w:rtl/>
        </w:rPr>
        <w:t xml:space="preserve"> أُمَ</w:t>
      </w:r>
      <w:r w:rsidR="00DE1D01">
        <w:rPr>
          <w:rtl/>
        </w:rPr>
        <w:t>ی</w:t>
      </w:r>
      <w:r w:rsidRPr="00E5197C">
        <w:rPr>
          <w:rtl/>
        </w:rPr>
        <w:t xml:space="preserve">ةَ </w:t>
      </w:r>
      <w:r w:rsidR="00DE1D01">
        <w:rPr>
          <w:rtl/>
        </w:rPr>
        <w:t>ی</w:t>
      </w:r>
      <w:r w:rsidRPr="00E5197C">
        <w:rPr>
          <w:rtl/>
        </w:rPr>
        <w:t xml:space="preserve">صْعَدُونَ مِنْبَرَهُ مِنْ بَعْدِهِ </w:t>
      </w:r>
      <w:r w:rsidR="00DE1D01">
        <w:rPr>
          <w:rtl/>
        </w:rPr>
        <w:t>ی</w:t>
      </w:r>
      <w:r w:rsidRPr="00E5197C">
        <w:rPr>
          <w:rtl/>
        </w:rPr>
        <w:t>ضِلُّونَ النَّاسَ عَنِ الصِّرَ</w:t>
      </w:r>
      <w:r>
        <w:rPr>
          <w:rtl/>
        </w:rPr>
        <w:t>اطِ الْقَهْقَرَى</w:t>
      </w:r>
      <w:r>
        <w:rPr>
          <w:rFonts w:hint="cs"/>
          <w:rtl/>
        </w:rPr>
        <w:t>»</w:t>
      </w:r>
      <w:r>
        <w:rPr>
          <w:rStyle w:val="a3"/>
          <w:rtl/>
        </w:rPr>
        <w:footnoteReference w:id="113"/>
      </w:r>
    </w:p>
    <w:p w:rsidR="00E5197C" w:rsidRDefault="00EE79FF" w:rsidP="0046672F">
      <w:pPr>
        <w:rPr>
          <w:rtl/>
        </w:rPr>
      </w:pPr>
      <w:r w:rsidRPr="00EE79FF">
        <w:rPr>
          <w:rtl/>
        </w:rPr>
        <w:t>و ظاهر ا</w:t>
      </w:r>
      <w:r w:rsidR="00DE1D01">
        <w:rPr>
          <w:rtl/>
        </w:rPr>
        <w:t>ی</w:t>
      </w:r>
      <w:r w:rsidRPr="00EE79FF">
        <w:rPr>
          <w:rtl/>
        </w:rPr>
        <w:t>ن</w:t>
      </w:r>
      <w:r w:rsidR="00E5197C">
        <w:rPr>
          <w:rFonts w:hint="cs"/>
          <w:rtl/>
        </w:rPr>
        <w:t xml:space="preserve"> ا</w:t>
      </w:r>
      <w:r w:rsidRPr="00EE79FF">
        <w:rPr>
          <w:rtl/>
        </w:rPr>
        <w:t>ست که تعب</w:t>
      </w:r>
      <w:r w:rsidR="00DE1D01">
        <w:rPr>
          <w:rtl/>
        </w:rPr>
        <w:t>ی</w:t>
      </w:r>
      <w:r w:rsidRPr="00EE79FF">
        <w:rPr>
          <w:rtl/>
        </w:rPr>
        <w:t>ر ا</w:t>
      </w:r>
      <w:r w:rsidR="00DE1D01">
        <w:rPr>
          <w:rtl/>
        </w:rPr>
        <w:t>ی</w:t>
      </w:r>
      <w:r w:rsidRPr="00EE79FF">
        <w:rPr>
          <w:rtl/>
        </w:rPr>
        <w:t>ن خواب، برگرداندن مردم از شر</w:t>
      </w:r>
      <w:r w:rsidR="00DE1D01">
        <w:rPr>
          <w:rtl/>
        </w:rPr>
        <w:t>ی</w:t>
      </w:r>
      <w:r w:rsidRPr="00EE79FF">
        <w:rPr>
          <w:rtl/>
        </w:rPr>
        <w:t>عت حقّه باشد</w:t>
      </w:r>
      <w:r w:rsidR="00E5197C">
        <w:rPr>
          <w:rFonts w:hint="cs"/>
          <w:rtl/>
        </w:rPr>
        <w:t xml:space="preserve"> </w:t>
      </w:r>
      <w:r w:rsidRPr="00EE79FF">
        <w:rPr>
          <w:rtl/>
        </w:rPr>
        <w:t xml:space="preserve">که در عالم خواب </w:t>
      </w:r>
      <w:r w:rsidRPr="00EE79FF">
        <w:rPr>
          <w:rFonts w:hint="cs"/>
          <w:rtl/>
        </w:rPr>
        <w:t>به</w:t>
      </w:r>
      <w:r w:rsidRPr="00EE79FF">
        <w:rPr>
          <w:rtl/>
        </w:rPr>
        <w:t xml:space="preserve"> صورت صراط متمثّل شده است </w:t>
      </w:r>
      <w:r w:rsidR="0046672F">
        <w:rPr>
          <w:rtl/>
        </w:rPr>
        <w:t>البته ا</w:t>
      </w:r>
      <w:r w:rsidR="00DE1D01">
        <w:rPr>
          <w:rtl/>
        </w:rPr>
        <w:t>ی</w:t>
      </w:r>
      <w:r w:rsidR="0046672F">
        <w:rPr>
          <w:rtl/>
        </w:rPr>
        <w:t>ن روا</w:t>
      </w:r>
      <w:r w:rsidR="00DE1D01">
        <w:rPr>
          <w:rtl/>
        </w:rPr>
        <w:t>ی</w:t>
      </w:r>
      <w:r w:rsidR="0046672F">
        <w:rPr>
          <w:rtl/>
        </w:rPr>
        <w:t xml:space="preserve">ت </w:t>
      </w:r>
      <w:r w:rsidRPr="00EE79FF">
        <w:rPr>
          <w:rtl/>
        </w:rPr>
        <w:t>به صورت «</w:t>
      </w:r>
      <w:r w:rsidR="00DE1D01">
        <w:rPr>
          <w:rtl/>
        </w:rPr>
        <w:t>ی</w:t>
      </w:r>
      <w:r w:rsidR="0046672F" w:rsidRPr="0046672F">
        <w:rPr>
          <w:rtl/>
        </w:rPr>
        <w:t>رُدُّونَ أُمَّتَهُ عَلَى أَدْبَارِهِمْ عَنِ الصِّرَاطِ الْمُسْتَقِ</w:t>
      </w:r>
      <w:r w:rsidR="00DE1D01">
        <w:rPr>
          <w:rtl/>
        </w:rPr>
        <w:t>ی</w:t>
      </w:r>
      <w:r w:rsidR="0046672F" w:rsidRPr="0046672F">
        <w:rPr>
          <w:rtl/>
        </w:rPr>
        <w:t>م</w:t>
      </w:r>
      <w:r w:rsidRPr="00EE79FF">
        <w:rPr>
          <w:rtl/>
        </w:rPr>
        <w:t xml:space="preserve">» </w:t>
      </w:r>
      <w:r w:rsidR="0046672F">
        <w:rPr>
          <w:rFonts w:hint="cs"/>
          <w:rtl/>
        </w:rPr>
        <w:t xml:space="preserve">نیز </w:t>
      </w:r>
      <w:r w:rsidRPr="00EE79FF">
        <w:rPr>
          <w:rtl/>
        </w:rPr>
        <w:t>نقل</w:t>
      </w:r>
      <w:r w:rsidR="0046672F">
        <w:rPr>
          <w:rFonts w:hint="cs"/>
          <w:rtl/>
        </w:rPr>
        <w:t xml:space="preserve"> </w:t>
      </w:r>
      <w:r w:rsidRPr="00EE79FF">
        <w:rPr>
          <w:rtl/>
        </w:rPr>
        <w:t>شده است</w:t>
      </w:r>
      <w:r w:rsidR="0046672F">
        <w:rPr>
          <w:rFonts w:hint="cs"/>
          <w:rtl/>
        </w:rPr>
        <w:t>.</w:t>
      </w:r>
      <w:r w:rsidR="0046672F">
        <w:rPr>
          <w:rStyle w:val="a3"/>
          <w:rtl/>
        </w:rPr>
        <w:footnoteReference w:id="114"/>
      </w:r>
    </w:p>
    <w:p w:rsidR="0046672F" w:rsidRDefault="00EE79FF" w:rsidP="00E5197C">
      <w:pPr>
        <w:rPr>
          <w:rtl/>
        </w:rPr>
      </w:pPr>
      <w:r w:rsidRPr="00EE79FF">
        <w:rPr>
          <w:rtl/>
        </w:rPr>
        <w:t>أثر</w:t>
      </w:r>
      <w:r w:rsidRPr="00EE79FF">
        <w:rPr>
          <w:rFonts w:hint="cs"/>
          <w:rtl/>
        </w:rPr>
        <w:t>ی</w:t>
      </w:r>
      <w:r w:rsidRPr="00EE79FF">
        <w:rPr>
          <w:rtl/>
        </w:rPr>
        <w:t xml:space="preserve"> ن</w:t>
      </w:r>
      <w:r w:rsidR="00DE1D01">
        <w:rPr>
          <w:rtl/>
        </w:rPr>
        <w:t>ی</w:t>
      </w:r>
      <w:r w:rsidRPr="00EE79FF">
        <w:rPr>
          <w:rtl/>
        </w:rPr>
        <w:t>ز در هم</w:t>
      </w:r>
      <w:r w:rsidR="00DE1D01">
        <w:rPr>
          <w:rtl/>
        </w:rPr>
        <w:t>ی</w:t>
      </w:r>
      <w:r w:rsidRPr="00EE79FF">
        <w:rPr>
          <w:rtl/>
        </w:rPr>
        <w:t xml:space="preserve">ن باب از ابن مسعود نقل شده است: </w:t>
      </w:r>
    </w:p>
    <w:p w:rsidR="0046672F" w:rsidRDefault="0046672F" w:rsidP="0046672F">
      <w:pPr>
        <w:pStyle w:val="a4"/>
        <w:rPr>
          <w:rtl/>
        </w:rPr>
      </w:pPr>
      <w:r>
        <w:rPr>
          <w:rFonts w:hint="cs"/>
          <w:rtl/>
        </w:rPr>
        <w:lastRenderedPageBreak/>
        <w:t>«</w:t>
      </w:r>
      <w:r w:rsidRPr="0046672F">
        <w:rPr>
          <w:rtl/>
        </w:rPr>
        <w:t>خَرَجَ ابْنُ مَسْعُودٍ فَوَعَظَ النَّاسَ فَقَامَ إِلَ</w:t>
      </w:r>
      <w:r w:rsidR="00DE1D01">
        <w:rPr>
          <w:rtl/>
        </w:rPr>
        <w:t>ی</w:t>
      </w:r>
      <w:r w:rsidRPr="0046672F">
        <w:rPr>
          <w:rtl/>
        </w:rPr>
        <w:t xml:space="preserve">هِ رَجُلٌ فَقَالَ </w:t>
      </w:r>
      <w:r w:rsidR="00DE1D01">
        <w:rPr>
          <w:rtl/>
        </w:rPr>
        <w:t>ی</w:t>
      </w:r>
      <w:r w:rsidRPr="0046672F">
        <w:rPr>
          <w:rtl/>
        </w:rPr>
        <w:t>ا أَبَا عَبْدِ الرَّحْمَنِ أَ</w:t>
      </w:r>
      <w:r w:rsidR="00DE1D01">
        <w:rPr>
          <w:rtl/>
        </w:rPr>
        <w:t>ی</w:t>
      </w:r>
      <w:r w:rsidRPr="0046672F">
        <w:rPr>
          <w:rtl/>
        </w:rPr>
        <w:t>نَ الصِّرَاطُ الْمُسْتَقِ</w:t>
      </w:r>
      <w:r w:rsidR="00DE1D01">
        <w:rPr>
          <w:rtl/>
        </w:rPr>
        <w:t>ی</w:t>
      </w:r>
      <w:r w:rsidRPr="0046672F">
        <w:rPr>
          <w:rtl/>
        </w:rPr>
        <w:t>مُ فَقَالَ الصِّرَاطُ الْمُسْتَقِ</w:t>
      </w:r>
      <w:r w:rsidR="00DE1D01">
        <w:rPr>
          <w:rtl/>
        </w:rPr>
        <w:t>ی</w:t>
      </w:r>
      <w:r w:rsidRPr="0046672F">
        <w:rPr>
          <w:rtl/>
        </w:rPr>
        <w:t>مُ طَرَفُهُ فِ</w:t>
      </w:r>
      <w:r w:rsidR="00DE1D01">
        <w:rPr>
          <w:rtl/>
        </w:rPr>
        <w:t>ی</w:t>
      </w:r>
      <w:r w:rsidRPr="0046672F">
        <w:rPr>
          <w:rtl/>
        </w:rPr>
        <w:t xml:space="preserve"> الْجَنَّةِ وَ نَاحِ</w:t>
      </w:r>
      <w:r w:rsidR="00DE1D01">
        <w:rPr>
          <w:rtl/>
        </w:rPr>
        <w:t>ی</w:t>
      </w:r>
      <w:r w:rsidRPr="0046672F">
        <w:rPr>
          <w:rtl/>
        </w:rPr>
        <w:t>تُهُ عِنْدَ مُحَمَّدٍ وَ عَلِ</w:t>
      </w:r>
      <w:r w:rsidR="00DE1D01">
        <w:rPr>
          <w:rtl/>
        </w:rPr>
        <w:t>ی</w:t>
      </w:r>
      <w:r w:rsidRPr="0046672F">
        <w:rPr>
          <w:rtl/>
        </w:rPr>
        <w:t xml:space="preserve"> وَ حَافَتَاهُ دُعَاةٌ فَمَنِ اسْتَقَامَتْ لَهُ الْجَادَّةُ أَتَى مُحَمَّداً وَ مَنْ زَاغَ عَنِ الْجَادَّةِ تَبِعَ الدُّعَاةَ.</w:t>
      </w:r>
      <w:r>
        <w:rPr>
          <w:rFonts w:hint="cs"/>
          <w:rtl/>
        </w:rPr>
        <w:t>»</w:t>
      </w:r>
      <w:r>
        <w:rPr>
          <w:rStyle w:val="a3"/>
          <w:rtl/>
        </w:rPr>
        <w:footnoteReference w:id="115"/>
      </w:r>
    </w:p>
    <w:p w:rsidR="00EE79FF" w:rsidRPr="007B24AF" w:rsidRDefault="00EE79FF" w:rsidP="00E5197C">
      <w:pPr>
        <w:rPr>
          <w:rtl/>
        </w:rPr>
      </w:pPr>
      <w:r w:rsidRPr="00EE79FF">
        <w:rPr>
          <w:rtl/>
        </w:rPr>
        <w:t>صراط با توص</w:t>
      </w:r>
      <w:r w:rsidR="00DE1D01">
        <w:rPr>
          <w:rtl/>
        </w:rPr>
        <w:t>ی</w:t>
      </w:r>
      <w:r w:rsidRPr="00EE79FF">
        <w:rPr>
          <w:rtl/>
        </w:rPr>
        <w:t>ف مستق</w:t>
      </w:r>
      <w:r w:rsidR="00DE1D01">
        <w:rPr>
          <w:rtl/>
        </w:rPr>
        <w:t>ی</w:t>
      </w:r>
      <w:r w:rsidRPr="00EE79FF">
        <w:rPr>
          <w:rtl/>
        </w:rPr>
        <w:t>م، به طور متداول در صراط دن</w:t>
      </w:r>
      <w:r w:rsidR="00DE1D01">
        <w:rPr>
          <w:rtl/>
        </w:rPr>
        <w:t>ی</w:t>
      </w:r>
      <w:r w:rsidRPr="00EE79FF">
        <w:rPr>
          <w:rtl/>
        </w:rPr>
        <w:t>ا به کار</w:t>
      </w:r>
      <w:r w:rsidR="0046672F">
        <w:rPr>
          <w:rFonts w:hint="cs"/>
          <w:rtl/>
        </w:rPr>
        <w:t xml:space="preserve"> </w:t>
      </w:r>
      <w:r w:rsidRPr="00EE79FF">
        <w:rPr>
          <w:rtl/>
        </w:rPr>
        <w:t>م</w:t>
      </w:r>
      <w:r w:rsidRPr="00EE79FF">
        <w:rPr>
          <w:rFonts w:hint="cs"/>
          <w:rtl/>
        </w:rPr>
        <w:t>ی</w:t>
      </w:r>
      <w:r w:rsidR="0046672F">
        <w:rPr>
          <w:rFonts w:hint="cs"/>
          <w:rtl/>
        </w:rPr>
        <w:t>‌</w:t>
      </w:r>
      <w:r w:rsidRPr="00EE79FF">
        <w:rPr>
          <w:rFonts w:hint="cs"/>
          <w:rtl/>
        </w:rPr>
        <w:t>رود</w:t>
      </w:r>
      <w:r w:rsidRPr="00EE79FF">
        <w:rPr>
          <w:rtl/>
        </w:rPr>
        <w:t>.</w:t>
      </w:r>
    </w:p>
    <w:p w:rsidR="00EE79FF" w:rsidRDefault="00EE79FF">
      <w:pPr>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25" w:name="_Toc377386496"/>
      <w:r w:rsidRPr="007B24AF">
        <w:rPr>
          <w:rtl/>
        </w:rPr>
        <w:lastRenderedPageBreak/>
        <w:t>2</w:t>
      </w:r>
      <w:r w:rsidR="007B24AF" w:rsidRPr="007B24AF">
        <w:rPr>
          <w:rtl/>
        </w:rPr>
        <w:t xml:space="preserve"> </w:t>
      </w:r>
      <w:r w:rsidR="009D7F02">
        <w:rPr>
          <w:rtl/>
        </w:rPr>
        <w:t>ـ</w:t>
      </w:r>
      <w:r w:rsidR="007B24AF" w:rsidRPr="007B24AF">
        <w:rPr>
          <w:rtl/>
        </w:rPr>
        <w:t xml:space="preserve"> </w:t>
      </w:r>
      <w:r w:rsidRPr="007B24AF">
        <w:rPr>
          <w:rtl/>
        </w:rPr>
        <w:t>صراط</w:t>
      </w:r>
      <w:r w:rsidR="007B24AF" w:rsidRPr="007B24AF">
        <w:rPr>
          <w:rtl/>
        </w:rPr>
        <w:t xml:space="preserve"> </w:t>
      </w:r>
      <w:r w:rsidRPr="007B24AF">
        <w:rPr>
          <w:rtl/>
        </w:rPr>
        <w:t>آخرت</w:t>
      </w:r>
      <w:r w:rsidR="007B24AF" w:rsidRPr="007B24AF">
        <w:rPr>
          <w:rtl/>
        </w:rPr>
        <w:t xml:space="preserve"> </w:t>
      </w:r>
      <w:r w:rsidRPr="007B24AF">
        <w:rPr>
          <w:rtl/>
        </w:rPr>
        <w:t>کجاست؟</w:t>
      </w:r>
      <w:bookmarkEnd w:id="25"/>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بهشت</w:t>
      </w:r>
      <w:r w:rsidR="00AF2C34" w:rsidRPr="00606D30">
        <w:rPr>
          <w:rStyle w:val="a3"/>
          <w:rFonts w:cstheme="minorBidi"/>
          <w:rtl/>
        </w:rPr>
        <w:footnoteReference w:id="116"/>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موقف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بالای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B76803">
      <w:pPr>
        <w:widowControl w:val="0"/>
        <w:rPr>
          <w:rFonts w:ascii="NoorLotus" w:hAnsi="NoorLotus"/>
          <w:rtl/>
        </w:rPr>
      </w:pP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AF2C34" w:rsidRPr="00AF2C34">
        <w:rPr>
          <w:rFonts w:ascii="Al-QuranAlKareem" w:hAnsi="Al-QuranAlKareem" w:cs="Al-QuranAlKareem"/>
          <w:rtl/>
        </w:rPr>
        <w:t>[</w:t>
      </w:r>
      <w:r w:rsidRPr="00AF2C34">
        <w:rPr>
          <w:rFonts w:ascii="Al-QuranAlKareem" w:hAnsi="Al-QuranAlKareem" w:cs="Al-QuranAlKareem"/>
          <w:rtl/>
        </w:rPr>
        <w:t>إِنْ</w:t>
      </w:r>
      <w:r w:rsidR="007B24AF" w:rsidRPr="00AF2C34">
        <w:rPr>
          <w:rFonts w:ascii="Al-QuranAlKareem" w:hAnsi="Al-QuranAlKareem" w:cs="Al-QuranAlKareem"/>
          <w:rtl/>
        </w:rPr>
        <w:t xml:space="preserve"> </w:t>
      </w:r>
      <w:r w:rsidRPr="00AF2C34">
        <w:rPr>
          <w:rFonts w:ascii="Al-QuranAlKareem" w:hAnsi="Al-QuranAlKareem" w:cs="Al-QuranAlKareem"/>
          <w:rtl/>
        </w:rPr>
        <w:t>مِنکم</w:t>
      </w:r>
      <w:r w:rsidR="007B24AF" w:rsidRPr="00AF2C34">
        <w:rPr>
          <w:rFonts w:ascii="Al-QuranAlKareem" w:hAnsi="Al-QuranAlKareem" w:cs="Al-QuranAlKareem"/>
          <w:rtl/>
        </w:rPr>
        <w:t xml:space="preserve"> </w:t>
      </w:r>
      <w:r w:rsidRPr="00AF2C34">
        <w:rPr>
          <w:rFonts w:ascii="Al-QuranAlKareem" w:hAnsi="Al-QuranAlKareem" w:cs="Al-QuranAlKareem"/>
          <w:rtl/>
        </w:rPr>
        <w:t>إِلّا</w:t>
      </w:r>
      <w:r w:rsidR="007B24AF" w:rsidRPr="00AF2C34">
        <w:rPr>
          <w:rFonts w:ascii="Al-QuranAlKareem" w:hAnsi="Al-QuranAlKareem" w:cs="Al-QuranAlKareem"/>
          <w:rtl/>
        </w:rPr>
        <w:t xml:space="preserve"> </w:t>
      </w:r>
      <w:r w:rsidRPr="00AF2C34">
        <w:rPr>
          <w:rFonts w:ascii="Al-QuranAlKareem" w:hAnsi="Al-QuranAlKareem" w:cs="Al-QuranAlKareem"/>
          <w:rtl/>
        </w:rPr>
        <w:t>وَارِدُها</w:t>
      </w:r>
      <w:r w:rsidR="00AF2C34" w:rsidRPr="00AF2C34">
        <w:rPr>
          <w:rFonts w:ascii="Al-QuranAlKareem" w:hAnsi="Al-QuranAlKareem" w:cs="Al-QuranAlKareem"/>
          <w:rtl/>
        </w:rPr>
        <w:t>]</w:t>
      </w:r>
      <w:r w:rsidR="00AF2C34">
        <w:rPr>
          <w:rStyle w:val="a3"/>
          <w:rFonts w:ascii="Al-QuranAlKareem" w:hAnsi="Al-QuranAlKareem"/>
          <w:rtl/>
        </w:rPr>
        <w:footnoteReference w:id="117"/>
      </w:r>
      <w:r w:rsidR="00B76803">
        <w:rPr>
          <w:rFonts w:ascii="Al-QuranAlKareem" w:hAnsi="Al-QuranAlKareem" w:cs="Al-QuranAlKareem" w:hint="cs"/>
          <w:rtl/>
        </w:rPr>
        <w:t xml:space="preserve"> </w:t>
      </w:r>
      <w:r w:rsidR="00B76803" w:rsidRPr="00B76803">
        <w:rPr>
          <w:rFonts w:ascii="NoorLotus" w:hAnsi="NoorLotus"/>
          <w:rtl/>
        </w:rPr>
        <w:t>[</w:t>
      </w:r>
      <w:r w:rsidRPr="007B24AF">
        <w:rPr>
          <w:rtl/>
        </w:rPr>
        <w:t>ه</w:t>
      </w:r>
      <w:r w:rsidR="00233C55" w:rsidRPr="007B24AF">
        <w:rPr>
          <w:rtl/>
        </w:rPr>
        <w:t>ی</w:t>
      </w:r>
      <w:r w:rsidRPr="007B24AF">
        <w:rPr>
          <w:rtl/>
        </w:rPr>
        <w:t>چ</w:t>
      </w:r>
      <w:r w:rsidR="007B24AF" w:rsidRPr="007B24AF">
        <w:rPr>
          <w:rtl/>
        </w:rPr>
        <w:t xml:space="preserve"> </w:t>
      </w:r>
      <w:r w:rsidR="00233C55" w:rsidRPr="007B24AF">
        <w:rPr>
          <w:rtl/>
        </w:rPr>
        <w:t>ی</w:t>
      </w:r>
      <w:r w:rsidRPr="007B24AF">
        <w:rPr>
          <w:rtl/>
        </w:rPr>
        <w:t>ک</w:t>
      </w:r>
      <w:r w:rsidR="007B24AF" w:rsidRPr="007B24AF">
        <w:rPr>
          <w:rtl/>
        </w:rPr>
        <w:t xml:space="preserve"> </w:t>
      </w:r>
      <w:r w:rsidRPr="007B24AF">
        <w:rPr>
          <w:rtl/>
        </w:rPr>
        <w:t>از</w:t>
      </w:r>
      <w:r w:rsidR="007B24AF" w:rsidRPr="007B24AF">
        <w:rPr>
          <w:rtl/>
        </w:rPr>
        <w:t xml:space="preserve"> </w:t>
      </w:r>
      <w:r w:rsidRPr="007B24AF">
        <w:rPr>
          <w:rtl/>
        </w:rPr>
        <w:t>شما</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مگر</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در</w:t>
      </w:r>
      <w:r w:rsidR="007B24AF" w:rsidRPr="007B24AF">
        <w:rPr>
          <w:rtl/>
        </w:rPr>
        <w:t xml:space="preserve"> </w:t>
      </w:r>
      <w:r w:rsidRPr="007B24AF">
        <w:rPr>
          <w:rtl/>
        </w:rPr>
        <w:t>جهنم</w:t>
      </w:r>
      <w:r w:rsidR="007B24AF" w:rsidRPr="007B24AF">
        <w:rPr>
          <w:rtl/>
        </w:rPr>
        <w:t xml:space="preserve"> </w:t>
      </w:r>
      <w:r w:rsidRPr="007B24AF">
        <w:rPr>
          <w:rtl/>
        </w:rPr>
        <w:t>وارد</w:t>
      </w:r>
      <w:r w:rsidR="007B24AF" w:rsidRPr="007B24AF">
        <w:rPr>
          <w:rtl/>
        </w:rPr>
        <w:t xml:space="preserve"> </w:t>
      </w:r>
      <w:r w:rsidR="007C3E81" w:rsidRPr="007B24AF">
        <w:rPr>
          <w:rtl/>
        </w:rPr>
        <w:t>می‌</w:t>
      </w:r>
      <w:r w:rsidR="00233C55" w:rsidRPr="007B24AF">
        <w:rPr>
          <w:rtl/>
        </w:rPr>
        <w:t>‌</w:t>
      </w:r>
      <w:r w:rsidRPr="007B24AF">
        <w:rPr>
          <w:rtl/>
        </w:rPr>
        <w:t>شود</w:t>
      </w:r>
      <w:r w:rsidR="00B76803">
        <w:rPr>
          <w:rFonts w:hint="cs"/>
          <w:rtl/>
        </w:rPr>
        <w:t>]</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B76803" w:rsidRPr="007B24AF">
        <w:rPr>
          <w:rFonts w:ascii="NoorLotus" w:hAnsi="NoorLotus"/>
          <w:rtl/>
        </w:rPr>
        <w:t xml:space="preserve">تطبیق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1634B2">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AF2C34">
        <w:rPr>
          <w:rFonts w:ascii="NoorLotus" w:hAnsi="NoorLotus" w:hint="cs"/>
          <w:rtl/>
        </w:rPr>
        <w:t xml:space="preserve">چنانکه </w:t>
      </w:r>
      <w:r w:rsidR="00AF2C34" w:rsidRPr="007B24AF">
        <w:rPr>
          <w:rtl/>
        </w:rPr>
        <w:t xml:space="preserve">رسول خدا </w:t>
      </w:r>
      <w:r w:rsidR="00AF2C34">
        <w:rPr>
          <w:sz w:val="22"/>
          <w:szCs w:val="22"/>
          <w:rtl/>
        </w:rPr>
        <w:t>صلّی‌</w:t>
      </w:r>
      <w:r w:rsidR="00975913">
        <w:rPr>
          <w:sz w:val="22"/>
          <w:szCs w:val="22"/>
          <w:rtl/>
        </w:rPr>
        <w:t>الله</w:t>
      </w:r>
      <w:r w:rsidR="00AF2C34">
        <w:rPr>
          <w:sz w:val="22"/>
          <w:szCs w:val="22"/>
          <w:rtl/>
        </w:rPr>
        <w:t xml:space="preserve">‌علیه‌وآله‌وسلّم </w:t>
      </w:r>
      <w:r w:rsidR="00AF2C34" w:rsidRPr="007B24AF">
        <w:rPr>
          <w:rtl/>
        </w:rPr>
        <w:t>فرمودند:</w:t>
      </w:r>
    </w:p>
    <w:p w:rsidR="00FB39C3" w:rsidRPr="007B24AF" w:rsidRDefault="00BF4990" w:rsidP="00AF2C34">
      <w:pPr>
        <w:pStyle w:val="a4"/>
        <w:widowControl w:val="0"/>
        <w:rPr>
          <w:rtl/>
        </w:rPr>
      </w:pPr>
      <w:r>
        <w:rPr>
          <w:rFonts w:hint="cs"/>
          <w:rtl/>
        </w:rPr>
        <w:t>«</w:t>
      </w:r>
      <w:r w:rsidR="00AF2C34" w:rsidRPr="00AF2C34">
        <w:rPr>
          <w:rtl/>
        </w:rPr>
        <w:t xml:space="preserve">الْوُرُودُ الدُّخُولُ لَا </w:t>
      </w:r>
      <w:r w:rsidR="00DE1D01">
        <w:rPr>
          <w:rtl/>
        </w:rPr>
        <w:t>ی</w:t>
      </w:r>
      <w:r w:rsidR="00AF2C34" w:rsidRPr="00AF2C34">
        <w:rPr>
          <w:rtl/>
        </w:rPr>
        <w:t>بْقَى بَرٌّ وَ</w:t>
      </w:r>
      <w:r w:rsidR="00AF2C34">
        <w:rPr>
          <w:rtl/>
        </w:rPr>
        <w:t xml:space="preserve"> لَا فَاجِرٌ إِلَّا </w:t>
      </w:r>
      <w:r w:rsidR="00DE1D01">
        <w:rPr>
          <w:rtl/>
        </w:rPr>
        <w:t>ی</w:t>
      </w:r>
      <w:r w:rsidR="00AF2C34">
        <w:rPr>
          <w:rtl/>
        </w:rPr>
        <w:t>دْخُلُهَا</w:t>
      </w:r>
      <w:r w:rsidR="00AF2C34">
        <w:rPr>
          <w:rFonts w:hint="cs"/>
          <w:rtl/>
        </w:rPr>
        <w:t>.</w:t>
      </w:r>
      <w:r>
        <w:rPr>
          <w:rFonts w:hint="cs"/>
          <w:rtl/>
        </w:rPr>
        <w:t>»</w:t>
      </w:r>
      <w:r>
        <w:rPr>
          <w:rStyle w:val="a3"/>
          <w:rtl/>
        </w:rPr>
        <w:footnoteReference w:id="118"/>
      </w:r>
    </w:p>
    <w:p w:rsidR="00FB39C3" w:rsidRPr="007B24AF" w:rsidRDefault="00FB39C3" w:rsidP="00AF2C34">
      <w:pPr>
        <w:pStyle w:val="a4"/>
        <w:widowControl w:val="0"/>
        <w:rPr>
          <w:rtl/>
        </w:rPr>
      </w:pPr>
      <w:r w:rsidRPr="007B24AF">
        <w:rPr>
          <w:rtl/>
        </w:rPr>
        <w:t>مراد</w:t>
      </w:r>
      <w:r w:rsidR="007B24AF" w:rsidRPr="007B24AF">
        <w:rPr>
          <w:rtl/>
        </w:rPr>
        <w:t xml:space="preserve"> </w:t>
      </w:r>
      <w:r w:rsidRPr="007B24AF">
        <w:rPr>
          <w:rtl/>
        </w:rPr>
        <w:t>از</w:t>
      </w:r>
      <w:r w:rsidR="007B24AF" w:rsidRPr="007B24AF">
        <w:rPr>
          <w:rtl/>
        </w:rPr>
        <w:t xml:space="preserve"> </w:t>
      </w:r>
      <w:r w:rsidRPr="007B24AF">
        <w:rPr>
          <w:rtl/>
        </w:rPr>
        <w:t>ورود،</w:t>
      </w:r>
      <w:r w:rsidR="007B24AF" w:rsidRPr="007B24AF">
        <w:rPr>
          <w:rtl/>
        </w:rPr>
        <w:t xml:space="preserve"> </w:t>
      </w:r>
      <w:r w:rsidRPr="007B24AF">
        <w:rPr>
          <w:rtl/>
        </w:rPr>
        <w:t>دخ</w:t>
      </w:r>
      <w:r w:rsidR="00AF2C34" w:rsidRPr="007B24AF">
        <w:rPr>
          <w:rtl/>
        </w:rPr>
        <w:t>و</w:t>
      </w:r>
      <w:r w:rsidRPr="007B24AF">
        <w:rPr>
          <w:rtl/>
        </w:rPr>
        <w:t>ل</w:t>
      </w:r>
      <w:r w:rsidR="007B24AF" w:rsidRPr="007B24AF">
        <w:rPr>
          <w:rtl/>
        </w:rPr>
        <w:t xml:space="preserve"> </w:t>
      </w:r>
      <w:r w:rsidRPr="007B24AF">
        <w:rPr>
          <w:rtl/>
        </w:rPr>
        <w:t>است؛</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نکوکاری</w:t>
      </w:r>
      <w:r w:rsidR="007B24AF" w:rsidRPr="007B24AF">
        <w:rPr>
          <w:rtl/>
        </w:rPr>
        <w:t xml:space="preserve"> </w:t>
      </w:r>
      <w:r w:rsidRPr="007B24AF">
        <w:rPr>
          <w:rtl/>
        </w:rPr>
        <w:t>و</w:t>
      </w:r>
      <w:r w:rsidR="007B24AF" w:rsidRPr="007B24AF">
        <w:rPr>
          <w:rtl/>
        </w:rPr>
        <w:t xml:space="preserve"> </w:t>
      </w:r>
      <w:r w:rsidRPr="007B24AF">
        <w:rPr>
          <w:rtl/>
        </w:rPr>
        <w:t>بدکاری</w:t>
      </w:r>
      <w:r w:rsidR="007B24AF" w:rsidRPr="007B24AF">
        <w:rPr>
          <w:rtl/>
        </w:rPr>
        <w:t xml:space="preserve"> </w:t>
      </w:r>
      <w:r w:rsidR="007C3E81" w:rsidRPr="007B24AF">
        <w:rPr>
          <w:rtl/>
        </w:rPr>
        <w:t>نمی‌</w:t>
      </w:r>
      <w:r w:rsidR="00233C55" w:rsidRPr="007B24AF">
        <w:rPr>
          <w:rtl/>
        </w:rPr>
        <w:t>‌</w:t>
      </w:r>
      <w:r w:rsidRPr="007B24AF">
        <w:rPr>
          <w:rtl/>
        </w:rPr>
        <w:t>ماند</w:t>
      </w:r>
      <w:r w:rsidR="007B24AF" w:rsidRPr="007B24AF">
        <w:rPr>
          <w:rtl/>
        </w:rPr>
        <w:t xml:space="preserve"> </w:t>
      </w:r>
      <w:r w:rsidRPr="007B24AF">
        <w:rPr>
          <w:rtl/>
        </w:rPr>
        <w:t>مگر</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در</w:t>
      </w:r>
      <w:r w:rsidR="007B24AF" w:rsidRPr="007B24AF">
        <w:rPr>
          <w:rtl/>
        </w:rPr>
        <w:t xml:space="preserve"> </w:t>
      </w:r>
      <w:r w:rsidRPr="007B24AF">
        <w:rPr>
          <w:rtl/>
        </w:rPr>
        <w:t>جهنّم</w:t>
      </w:r>
      <w:r w:rsidR="007B24AF" w:rsidRPr="007B24AF">
        <w:rPr>
          <w:rtl/>
        </w:rPr>
        <w:t xml:space="preserve"> </w:t>
      </w:r>
      <w:r w:rsidRPr="007B24AF">
        <w:rPr>
          <w:rtl/>
        </w:rPr>
        <w:t>داخل</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p>
    <w:p w:rsidR="00FB39C3" w:rsidRPr="007B24AF" w:rsidRDefault="00FB39C3" w:rsidP="00B7520C">
      <w:pPr>
        <w:widowControl w:val="0"/>
        <w:rPr>
          <w:rFonts w:ascii="NoorLotus" w:hAnsi="NoorLotus"/>
          <w:rtl/>
        </w:rPr>
      </w:pPr>
      <w:r w:rsidRPr="007B24AF">
        <w:rPr>
          <w:rFonts w:ascii="NoorLotus" w:hAnsi="NoorLotus"/>
          <w:rtl/>
        </w:rPr>
        <w:t>ولی</w:t>
      </w:r>
      <w:r w:rsidR="007B24AF" w:rsidRPr="007B24AF">
        <w:rPr>
          <w:rFonts w:ascii="NoorLotus" w:hAnsi="NoorLotus"/>
          <w:rtl/>
        </w:rPr>
        <w:t xml:space="preserve"> </w:t>
      </w:r>
      <w:r w:rsidRPr="00B76803">
        <w:rPr>
          <w:rFonts w:ascii="NoorLotus" w:hAnsi="NoorLotus"/>
          <w:b/>
          <w:bCs/>
          <w:rtl/>
        </w:rPr>
        <w:t>أوّلا</w:t>
      </w:r>
      <w:r w:rsidR="00EE6968" w:rsidRPr="00B76803">
        <w:rPr>
          <w:rFonts w:ascii="NoorLotus" w:hAnsi="NoorLotus" w:hint="cs"/>
          <w:b/>
          <w:bC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آمده</w:t>
      </w:r>
      <w:r w:rsidR="0010145D">
        <w:rPr>
          <w:rFonts w:ascii="NoorLotus" w:hAnsi="NoorLotus" w:hint="cs"/>
          <w:rtl/>
        </w:rPr>
        <w:t>‌</w:t>
      </w:r>
      <w:r w:rsidRPr="007B24AF">
        <w:rPr>
          <w:rFonts w:ascii="NoorLotus" w:hAnsi="NoorLotus"/>
          <w:rtl/>
        </w:rPr>
        <w:t>است</w:t>
      </w:r>
      <w:r w:rsidR="00BF4990">
        <w:rPr>
          <w:rFonts w:ascii="NoorLotus" w:hAnsi="NoorLotus" w:hint="cs"/>
          <w:rtl/>
        </w:rPr>
        <w:t xml:space="preserve"> که امام صادق</w:t>
      </w:r>
      <w:r w:rsidR="00B7520C" w:rsidRPr="00B7520C">
        <w:rPr>
          <w:rtl/>
        </w:rPr>
        <w:t xml:space="preserve"> </w:t>
      </w:r>
      <w:r w:rsidR="00B7520C" w:rsidRPr="00F15957">
        <w:rPr>
          <w:sz w:val="18"/>
          <w:szCs w:val="18"/>
          <w:rtl/>
        </w:rPr>
        <w:t>علیه</w:t>
      </w:r>
      <w:r w:rsidR="00B7520C" w:rsidRPr="00F15957">
        <w:rPr>
          <w:rFonts w:hint="cs"/>
          <w:sz w:val="18"/>
          <w:szCs w:val="18"/>
          <w:rtl/>
        </w:rPr>
        <w:t>‌</w:t>
      </w:r>
      <w:r w:rsidR="00B7520C" w:rsidRPr="00F15957">
        <w:rPr>
          <w:sz w:val="18"/>
          <w:szCs w:val="18"/>
          <w:rtl/>
        </w:rPr>
        <w:t>السّلام</w:t>
      </w:r>
      <w:r w:rsidR="00B7520C" w:rsidRPr="00F15957">
        <w:rPr>
          <w:sz w:val="22"/>
          <w:szCs w:val="22"/>
          <w:rtl/>
        </w:rPr>
        <w:t xml:space="preserve"> </w:t>
      </w:r>
      <w:r w:rsidR="00BF4990">
        <w:rPr>
          <w:rFonts w:ascii="NoorLotus" w:hAnsi="NoorLotus" w:hint="cs"/>
          <w:rtl/>
        </w:rPr>
        <w:t>در تفسیر این آیه فرمودند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أما</w:t>
      </w:r>
      <w:r w:rsidR="007B24AF" w:rsidRPr="007B24AF">
        <w:rPr>
          <w:rtl/>
        </w:rPr>
        <w:t xml:space="preserve"> </w:t>
      </w:r>
      <w:r w:rsidRPr="007B24AF">
        <w:rPr>
          <w:rtl/>
        </w:rPr>
        <w:t>تسمع</w:t>
      </w:r>
      <w:r w:rsidR="007B24AF" w:rsidRPr="007B24AF">
        <w:rPr>
          <w:rtl/>
        </w:rPr>
        <w:t xml:space="preserve"> </w:t>
      </w:r>
      <w:r w:rsidRPr="007B24AF">
        <w:rPr>
          <w:rtl/>
        </w:rPr>
        <w:t>الرجل</w:t>
      </w:r>
      <w:r w:rsidR="007B24AF" w:rsidRPr="007B24AF">
        <w:rPr>
          <w:rtl/>
        </w:rPr>
        <w:t xml:space="preserve"> </w:t>
      </w:r>
      <w:r w:rsidR="00233C55" w:rsidRPr="007B24AF">
        <w:rPr>
          <w:rtl/>
        </w:rPr>
        <w:t>ی</w:t>
      </w:r>
      <w:r w:rsidRPr="007B24AF">
        <w:rPr>
          <w:rtl/>
        </w:rPr>
        <w:t>قول</w:t>
      </w:r>
      <w:r w:rsidR="007B24AF" w:rsidRPr="007B24AF">
        <w:rPr>
          <w:rtl/>
        </w:rPr>
        <w:t xml:space="preserve"> </w:t>
      </w:r>
      <w:r w:rsidRPr="007B24AF">
        <w:rPr>
          <w:rtl/>
        </w:rPr>
        <w:t>وردنا</w:t>
      </w:r>
      <w:r w:rsidR="007B24AF" w:rsidRPr="007B24AF">
        <w:rPr>
          <w:rtl/>
        </w:rPr>
        <w:t xml:space="preserve"> </w:t>
      </w:r>
      <w:r w:rsidRPr="007B24AF">
        <w:rPr>
          <w:rtl/>
        </w:rPr>
        <w:t>بنی</w:t>
      </w:r>
      <w:r w:rsidR="007B24AF" w:rsidRPr="007B24AF">
        <w:rPr>
          <w:rtl/>
        </w:rPr>
        <w:t xml:space="preserve"> </w:t>
      </w:r>
      <w:r w:rsidRPr="007B24AF">
        <w:rPr>
          <w:rtl/>
        </w:rPr>
        <w:t>فلان!</w:t>
      </w:r>
      <w:r w:rsidR="007B24AF" w:rsidRPr="007B24AF">
        <w:rPr>
          <w:rtl/>
        </w:rPr>
        <w:t xml:space="preserve"> </w:t>
      </w:r>
      <w:r w:rsidRPr="007B24AF">
        <w:rPr>
          <w:rtl/>
        </w:rPr>
        <w:t>فهو</w:t>
      </w:r>
      <w:r w:rsidR="007B24AF" w:rsidRPr="007B24AF">
        <w:rPr>
          <w:rtl/>
        </w:rPr>
        <w:t xml:space="preserve"> </w:t>
      </w:r>
      <w:r w:rsidRPr="007B24AF">
        <w:rPr>
          <w:rtl/>
        </w:rPr>
        <w:t>الورود</w:t>
      </w:r>
      <w:r w:rsidR="007B24AF" w:rsidRPr="007B24AF">
        <w:rPr>
          <w:rtl/>
        </w:rPr>
        <w:t xml:space="preserve"> </w:t>
      </w:r>
      <w:r w:rsidRPr="007B24AF">
        <w:rPr>
          <w:rtl/>
        </w:rPr>
        <w:t>و</w:t>
      </w:r>
      <w:r w:rsidR="007B24AF" w:rsidRPr="007B24AF">
        <w:rPr>
          <w:rtl/>
        </w:rPr>
        <w:t xml:space="preserve"> </w:t>
      </w:r>
      <w:r w:rsidRPr="007B24AF">
        <w:rPr>
          <w:rtl/>
        </w:rPr>
        <w:t>لم</w:t>
      </w:r>
      <w:r w:rsidR="00880D04">
        <w:rPr>
          <w:rFonts w:hint="cs"/>
          <w:rtl/>
        </w:rPr>
        <w:t>‌</w:t>
      </w:r>
      <w:r w:rsidR="00233C55" w:rsidRPr="007B24AF">
        <w:rPr>
          <w:rtl/>
        </w:rPr>
        <w:t>ی</w:t>
      </w:r>
      <w:r w:rsidRPr="007B24AF">
        <w:rPr>
          <w:rtl/>
        </w:rPr>
        <w:t>دخله</w:t>
      </w:r>
      <w:r w:rsidR="00BF4990">
        <w:rPr>
          <w:rFonts w:hint="cs"/>
          <w:rtl/>
        </w:rPr>
        <w:t>؟»</w:t>
      </w:r>
      <w:r w:rsidR="00BF4990">
        <w:rPr>
          <w:rStyle w:val="a3"/>
          <w:rtl/>
        </w:rPr>
        <w:footnoteReference w:id="119"/>
      </w:r>
    </w:p>
    <w:p w:rsidR="00FB39C3" w:rsidRPr="007B24AF" w:rsidRDefault="00BF4990" w:rsidP="00BF4990">
      <w:pPr>
        <w:pStyle w:val="a4"/>
        <w:widowControl w:val="0"/>
        <w:rPr>
          <w:rtl/>
        </w:rPr>
      </w:pPr>
      <w:r>
        <w:rPr>
          <w:rFonts w:hint="cs"/>
          <w:rtl/>
        </w:rPr>
        <w:t xml:space="preserve">آیا </w:t>
      </w:r>
      <w:r w:rsidR="00FB39C3" w:rsidRPr="007B24AF">
        <w:rPr>
          <w:rtl/>
        </w:rPr>
        <w:t>تو</w:t>
      </w:r>
      <w:r w:rsidR="007B24AF" w:rsidRPr="007B24AF">
        <w:rPr>
          <w:rtl/>
        </w:rPr>
        <w:t xml:space="preserve"> </w:t>
      </w:r>
      <w:r w:rsidR="00FB39C3" w:rsidRPr="007B24AF">
        <w:rPr>
          <w:rtl/>
        </w:rPr>
        <w:t>نشن</w:t>
      </w:r>
      <w:r w:rsidR="00233C55" w:rsidRPr="007B24AF">
        <w:rPr>
          <w:rtl/>
        </w:rPr>
        <w:t>ی</w:t>
      </w:r>
      <w:r w:rsidR="00FB39C3" w:rsidRPr="007B24AF">
        <w:rPr>
          <w:rtl/>
        </w:rPr>
        <w:t>ده</w:t>
      </w:r>
      <w:r w:rsidR="001634B2">
        <w:rPr>
          <w:rFonts w:hint="cs"/>
          <w:rtl/>
        </w:rPr>
        <w:t>‌</w:t>
      </w:r>
      <w:r w:rsidR="00FB39C3" w:rsidRPr="007B24AF">
        <w:rPr>
          <w:rtl/>
        </w:rPr>
        <w:t>ای</w:t>
      </w:r>
      <w:r w:rsidR="007B24AF" w:rsidRPr="007B24AF">
        <w:rPr>
          <w:rtl/>
        </w:rPr>
        <w:t xml:space="preserve"> </w:t>
      </w:r>
      <w:r w:rsidR="00FB39C3" w:rsidRPr="007B24AF">
        <w:rPr>
          <w:rtl/>
        </w:rPr>
        <w:t>که</w:t>
      </w:r>
      <w:r w:rsidR="007B24AF" w:rsidRPr="007B24AF">
        <w:rPr>
          <w:rtl/>
        </w:rPr>
        <w:t xml:space="preserve"> </w:t>
      </w:r>
      <w:r w:rsidR="007C3E81" w:rsidRPr="007B24AF">
        <w:rPr>
          <w:rtl/>
        </w:rPr>
        <w:t>می‌</w:t>
      </w:r>
      <w:r w:rsidR="00233C55" w:rsidRPr="007B24AF">
        <w:rPr>
          <w:rtl/>
        </w:rPr>
        <w:t>‌</w:t>
      </w:r>
      <w:r w:rsidR="00FB39C3" w:rsidRPr="007B24AF">
        <w:rPr>
          <w:rtl/>
        </w:rPr>
        <w:t>گو</w:t>
      </w:r>
      <w:r w:rsidR="00233C55" w:rsidRPr="007B24AF">
        <w:rPr>
          <w:rtl/>
        </w:rPr>
        <w:t>ی</w:t>
      </w:r>
      <w:r w:rsidR="00FB39C3" w:rsidRPr="007B24AF">
        <w:rPr>
          <w:rtl/>
        </w:rPr>
        <w:t>ند:</w:t>
      </w:r>
      <w:r w:rsidR="007B24AF" w:rsidRPr="007B24AF">
        <w:rPr>
          <w:rtl/>
        </w:rPr>
        <w:t xml:space="preserve"> </w:t>
      </w:r>
      <w:r w:rsidR="00FB39C3" w:rsidRPr="007B24AF">
        <w:rPr>
          <w:rtl/>
        </w:rPr>
        <w:t>«بر</w:t>
      </w:r>
      <w:r w:rsidR="007B24AF" w:rsidRPr="007B24AF">
        <w:rPr>
          <w:rtl/>
        </w:rPr>
        <w:t xml:space="preserve"> </w:t>
      </w:r>
      <w:r w:rsidR="00FB39C3" w:rsidRPr="007B24AF">
        <w:rPr>
          <w:rtl/>
        </w:rPr>
        <w:t>فلان</w:t>
      </w:r>
      <w:r w:rsidR="007B24AF" w:rsidRPr="007B24AF">
        <w:rPr>
          <w:rtl/>
        </w:rPr>
        <w:t xml:space="preserve"> </w:t>
      </w:r>
      <w:r w:rsidR="00FB39C3" w:rsidRPr="007B24AF">
        <w:rPr>
          <w:rtl/>
        </w:rPr>
        <w:t>قوم</w:t>
      </w:r>
      <w:r w:rsidR="007B24AF" w:rsidRPr="007B24AF">
        <w:rPr>
          <w:rtl/>
        </w:rPr>
        <w:t xml:space="preserve"> </w:t>
      </w:r>
      <w:r w:rsidR="00FB39C3" w:rsidRPr="007B24AF">
        <w:rPr>
          <w:rtl/>
        </w:rPr>
        <w:t>وارد</w:t>
      </w:r>
      <w:r w:rsidR="007B24AF" w:rsidRPr="007B24AF">
        <w:rPr>
          <w:rtl/>
        </w:rPr>
        <w:t xml:space="preserve"> </w:t>
      </w:r>
      <w:r w:rsidR="00FB39C3" w:rsidRPr="007B24AF">
        <w:rPr>
          <w:rtl/>
        </w:rPr>
        <w:t>شد</w:t>
      </w:r>
      <w:r w:rsidR="00233C55" w:rsidRPr="007B24AF">
        <w:rPr>
          <w:rtl/>
        </w:rPr>
        <w:t>ی</w:t>
      </w:r>
      <w:r w:rsidR="00FB39C3" w:rsidRPr="007B24AF">
        <w:rPr>
          <w:rtl/>
        </w:rPr>
        <w:t>م</w:t>
      </w:r>
      <w:r>
        <w:rPr>
          <w:rFonts w:hint="cs"/>
          <w:rtl/>
        </w:rPr>
        <w:t>»</w:t>
      </w:r>
      <w:r w:rsidR="007B24AF" w:rsidRPr="007B24AF">
        <w:rPr>
          <w:rtl/>
        </w:rPr>
        <w:t xml:space="preserve"> </w:t>
      </w:r>
      <w:r>
        <w:rPr>
          <w:rFonts w:hint="cs"/>
          <w:rtl/>
        </w:rPr>
        <w:t>در حالی</w:t>
      </w:r>
      <w:r w:rsidR="007B24AF" w:rsidRPr="007B24AF">
        <w:rPr>
          <w:rtl/>
        </w:rPr>
        <w:t xml:space="preserve"> </w:t>
      </w:r>
      <w:r w:rsidR="00FB39C3" w:rsidRPr="007B24AF">
        <w:rPr>
          <w:rtl/>
        </w:rPr>
        <w:t>که</w:t>
      </w:r>
      <w:r w:rsidR="007B24AF" w:rsidRPr="007B24AF">
        <w:rPr>
          <w:rtl/>
        </w:rPr>
        <w:t xml:space="preserve"> </w:t>
      </w:r>
      <w:r w:rsidR="00FB39C3" w:rsidRPr="007B24AF">
        <w:rPr>
          <w:rtl/>
        </w:rPr>
        <w:t>به</w:t>
      </w:r>
      <w:r w:rsidR="007B24AF" w:rsidRPr="007B24AF">
        <w:rPr>
          <w:rtl/>
        </w:rPr>
        <w:t xml:space="preserve"> </w:t>
      </w:r>
      <w:r w:rsidR="00FB39C3" w:rsidRPr="007B24AF">
        <w:rPr>
          <w:rtl/>
        </w:rPr>
        <w:t>محلّ</w:t>
      </w:r>
      <w:r w:rsidR="007B24AF" w:rsidRPr="007B24AF">
        <w:rPr>
          <w:rtl/>
        </w:rPr>
        <w:t xml:space="preserve"> </w:t>
      </w:r>
      <w:r w:rsidR="00FB39C3" w:rsidRPr="007B24AF">
        <w:rPr>
          <w:rtl/>
        </w:rPr>
        <w:t>سکونت</w:t>
      </w:r>
      <w:r w:rsidR="007B24AF" w:rsidRPr="007B24AF">
        <w:rPr>
          <w:rtl/>
        </w:rPr>
        <w:t xml:space="preserve"> </w:t>
      </w:r>
      <w:r w:rsidR="00FB39C3" w:rsidRPr="007B24AF">
        <w:rPr>
          <w:rtl/>
        </w:rPr>
        <w:t>ا</w:t>
      </w:r>
      <w:r w:rsidR="00233C55" w:rsidRPr="007B24AF">
        <w:rPr>
          <w:rtl/>
        </w:rPr>
        <w:t>ی</w:t>
      </w:r>
      <w:r w:rsidR="00FB39C3" w:rsidRPr="007B24AF">
        <w:rPr>
          <w:rtl/>
        </w:rPr>
        <w:t>شان</w:t>
      </w:r>
      <w:r w:rsidR="007B24AF" w:rsidRPr="007B24AF">
        <w:rPr>
          <w:rtl/>
        </w:rPr>
        <w:t xml:space="preserve"> </w:t>
      </w:r>
      <w:r w:rsidR="00FB39C3" w:rsidRPr="007B24AF">
        <w:rPr>
          <w:rtl/>
        </w:rPr>
        <w:t>رس</w:t>
      </w:r>
      <w:r w:rsidR="00233C55" w:rsidRPr="007B24AF">
        <w:rPr>
          <w:rtl/>
        </w:rPr>
        <w:t>ی</w:t>
      </w:r>
      <w:r w:rsidR="00FB39C3" w:rsidRPr="007B24AF">
        <w:rPr>
          <w:rtl/>
        </w:rPr>
        <w:t>د</w:t>
      </w:r>
      <w:r w:rsidR="007412D8" w:rsidRPr="007B24AF">
        <w:rPr>
          <w:rtl/>
        </w:rPr>
        <w:t>ه‌اند</w:t>
      </w:r>
      <w:r>
        <w:rPr>
          <w:rFonts w:hint="cs"/>
          <w:rtl/>
        </w:rPr>
        <w:t xml:space="preserve"> و </w:t>
      </w:r>
      <w:r w:rsidR="00FB39C3" w:rsidRPr="007B24AF">
        <w:rPr>
          <w:rtl/>
        </w:rPr>
        <w:t>داخل</w:t>
      </w:r>
      <w:r w:rsidR="007B24AF" w:rsidRPr="007B24AF">
        <w:rPr>
          <w:rtl/>
        </w:rPr>
        <w:t xml:space="preserve"> </w:t>
      </w:r>
      <w:r w:rsidR="00FB39C3" w:rsidRPr="007B24AF">
        <w:rPr>
          <w:rtl/>
        </w:rPr>
        <w:t>نگشت</w:t>
      </w:r>
      <w:r w:rsidR="007412D8" w:rsidRPr="007B24AF">
        <w:rPr>
          <w:rtl/>
        </w:rPr>
        <w:t>ه‌اند</w:t>
      </w:r>
      <w:r w:rsidRPr="007B24AF">
        <w:rPr>
          <w:rtl/>
        </w:rPr>
        <w:t>؟</w:t>
      </w:r>
      <w:r w:rsidR="00FB39C3" w:rsidRPr="007B24AF">
        <w:rPr>
          <w:rtl/>
        </w:rPr>
        <w:t>»</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BF4990">
        <w:rPr>
          <w:rFonts w:ascii="NoorLotus" w:hAnsi="NoorLotus"/>
          <w:b/>
          <w:bCs/>
          <w:rtl/>
        </w:rPr>
        <w:t>ثانیاً</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6D353D" w:rsidP="006D353D">
      <w:pPr>
        <w:pStyle w:val="a4"/>
        <w:widowControl w:val="0"/>
        <w:rPr>
          <w:rtl/>
        </w:rPr>
      </w:pPr>
      <w:r>
        <w:rPr>
          <w:rFonts w:hint="cs"/>
          <w:rtl/>
        </w:rPr>
        <w:t>«</w:t>
      </w:r>
      <w:r w:rsidR="00233C55" w:rsidRPr="006D353D">
        <w:rPr>
          <w:b/>
          <w:bCs/>
          <w:rtl/>
        </w:rPr>
        <w:t>ی</w:t>
      </w:r>
      <w:r w:rsidR="00FB39C3" w:rsidRPr="006D353D">
        <w:rPr>
          <w:b/>
          <w:bCs/>
          <w:rtl/>
        </w:rPr>
        <w:t>وضَعُ</w:t>
      </w:r>
      <w:r w:rsidR="007B24AF" w:rsidRPr="006D353D">
        <w:rPr>
          <w:b/>
          <w:bCs/>
          <w:rtl/>
        </w:rPr>
        <w:t xml:space="preserve"> </w:t>
      </w:r>
      <w:r w:rsidR="00FB39C3" w:rsidRPr="006D353D">
        <w:rPr>
          <w:b/>
          <w:bCs/>
          <w:rtl/>
        </w:rPr>
        <w:t>عل</w:t>
      </w:r>
      <w:r w:rsidR="00233C55" w:rsidRPr="006D353D">
        <w:rPr>
          <w:b/>
          <w:bCs/>
          <w:rtl/>
        </w:rPr>
        <w:t>ی</w:t>
      </w:r>
      <w:r w:rsidR="00FB39C3" w:rsidRPr="006D353D">
        <w:rPr>
          <w:b/>
          <w:bCs/>
          <w:rtl/>
        </w:rPr>
        <w:t>ها</w:t>
      </w:r>
      <w:r w:rsidR="007B24AF" w:rsidRPr="006D353D">
        <w:rPr>
          <w:b/>
          <w:bCs/>
          <w:rtl/>
        </w:rPr>
        <w:t xml:space="preserve"> </w:t>
      </w:r>
      <w:r w:rsidR="00FB39C3" w:rsidRPr="006D353D">
        <w:rPr>
          <w:b/>
          <w:bCs/>
          <w:rtl/>
        </w:rPr>
        <w:t>صراطٌ</w:t>
      </w:r>
      <w:r>
        <w:rPr>
          <w:rFonts w:hint="cs"/>
          <w:rtl/>
        </w:rPr>
        <w:t>»</w:t>
      </w:r>
      <w:r>
        <w:rPr>
          <w:rStyle w:val="a3"/>
          <w:rtl/>
        </w:rPr>
        <w:footnoteReference w:id="120"/>
      </w:r>
      <w:r>
        <w:rPr>
          <w:rFonts w:hint="cs"/>
          <w:rtl/>
        </w:rPr>
        <w:t xml:space="preserve">؛ </w:t>
      </w:r>
      <w:r w:rsidR="00FB39C3" w:rsidRPr="007B24AF">
        <w:rPr>
          <w:rtl/>
        </w:rPr>
        <w:t>پلی</w:t>
      </w:r>
      <w:r w:rsidR="007B24AF" w:rsidRPr="007B24AF">
        <w:rPr>
          <w:rtl/>
        </w:rPr>
        <w:t xml:space="preserve"> </w:t>
      </w:r>
      <w:r w:rsidR="00FB39C3" w:rsidRPr="007B24AF">
        <w:rPr>
          <w:rtl/>
        </w:rPr>
        <w:t>بر</w:t>
      </w:r>
      <w:r w:rsidR="007B24AF" w:rsidRPr="007B24AF">
        <w:rPr>
          <w:rtl/>
        </w:rPr>
        <w:t xml:space="preserve"> </w:t>
      </w:r>
      <w:r w:rsidR="00FB39C3" w:rsidRPr="007B24AF">
        <w:rPr>
          <w:rtl/>
        </w:rPr>
        <w:t>روی</w:t>
      </w:r>
      <w:r w:rsidR="007B24AF" w:rsidRPr="007B24AF">
        <w:rPr>
          <w:rtl/>
        </w:rPr>
        <w:t xml:space="preserve"> </w:t>
      </w:r>
      <w:r w:rsidR="00FB39C3" w:rsidRPr="007B24AF">
        <w:rPr>
          <w:rtl/>
        </w:rPr>
        <w:t>آن</w:t>
      </w:r>
      <w:r w:rsidR="007B24AF" w:rsidRPr="007B24AF">
        <w:rPr>
          <w:rtl/>
        </w:rPr>
        <w:t xml:space="preserve"> </w:t>
      </w:r>
      <w:r w:rsidR="00FB39C3" w:rsidRPr="007B24AF">
        <w:rPr>
          <w:rtl/>
        </w:rPr>
        <w:t>نهاده</w:t>
      </w:r>
      <w:r w:rsidR="007B24AF" w:rsidRPr="007B24AF">
        <w:rPr>
          <w:rtl/>
        </w:rPr>
        <w:t xml:space="preserve"> </w:t>
      </w:r>
      <w:r w:rsidR="007C3E81" w:rsidRPr="007B24AF">
        <w:rPr>
          <w:rtl/>
        </w:rPr>
        <w:t>می‌</w:t>
      </w:r>
      <w:r w:rsidR="00233C55" w:rsidRPr="007B24AF">
        <w:rPr>
          <w:rtl/>
        </w:rPr>
        <w:t>‌</w:t>
      </w:r>
      <w:r>
        <w:rPr>
          <w:rtl/>
        </w:rPr>
        <w:t>شود</w:t>
      </w:r>
    </w:p>
    <w:p w:rsidR="00B7520C" w:rsidRDefault="006D353D" w:rsidP="00B7520C">
      <w:pPr>
        <w:pStyle w:val="a4"/>
        <w:widowControl w:val="0"/>
        <w:rPr>
          <w:rtl/>
        </w:rPr>
      </w:pPr>
      <w:r>
        <w:rPr>
          <w:rFonts w:hint="cs"/>
          <w:rtl/>
        </w:rPr>
        <w:t>«</w:t>
      </w:r>
      <w:r w:rsidR="00FB39C3" w:rsidRPr="006D353D">
        <w:rPr>
          <w:b/>
          <w:bCs/>
          <w:rtl/>
        </w:rPr>
        <w:t>مدّ</w:t>
      </w:r>
      <w:r w:rsidR="007B24AF" w:rsidRPr="006D353D">
        <w:rPr>
          <w:b/>
          <w:bCs/>
          <w:rtl/>
        </w:rPr>
        <w:t xml:space="preserve"> </w:t>
      </w:r>
      <w:r w:rsidR="00FB39C3" w:rsidRPr="006D353D">
        <w:rPr>
          <w:b/>
          <w:bCs/>
          <w:rtl/>
        </w:rPr>
        <w:t>الصّراط</w:t>
      </w:r>
      <w:r w:rsidR="007B24AF" w:rsidRPr="006D353D">
        <w:rPr>
          <w:b/>
          <w:bCs/>
          <w:rtl/>
        </w:rPr>
        <w:t xml:space="preserve"> </w:t>
      </w:r>
      <w:r w:rsidR="00FB39C3" w:rsidRPr="006D353D">
        <w:rPr>
          <w:b/>
          <w:bCs/>
          <w:rtl/>
        </w:rPr>
        <w:t>علی</w:t>
      </w:r>
      <w:r w:rsidR="007B24AF" w:rsidRPr="006D353D">
        <w:rPr>
          <w:b/>
          <w:bCs/>
          <w:rtl/>
        </w:rPr>
        <w:t xml:space="preserve"> </w:t>
      </w:r>
      <w:r w:rsidR="00FB39C3" w:rsidRPr="006D353D">
        <w:rPr>
          <w:b/>
          <w:bCs/>
          <w:rtl/>
        </w:rPr>
        <w:t>متن</w:t>
      </w:r>
      <w:r w:rsidR="007B24AF" w:rsidRPr="006D353D">
        <w:rPr>
          <w:b/>
          <w:bCs/>
          <w:rtl/>
        </w:rPr>
        <w:t xml:space="preserve"> </w:t>
      </w:r>
      <w:r w:rsidR="00FB39C3" w:rsidRPr="006D353D">
        <w:rPr>
          <w:b/>
          <w:bCs/>
          <w:rtl/>
        </w:rPr>
        <w:t>جهنّم</w:t>
      </w:r>
      <w:r>
        <w:rPr>
          <w:rFonts w:hint="cs"/>
          <w:rtl/>
        </w:rPr>
        <w:t>»</w:t>
      </w:r>
      <w:r>
        <w:rPr>
          <w:rStyle w:val="a3"/>
          <w:rtl/>
        </w:rPr>
        <w:footnoteReference w:id="121"/>
      </w:r>
    </w:p>
    <w:p w:rsidR="00FB39C3" w:rsidRPr="007B24AF" w:rsidRDefault="00FB39C3" w:rsidP="00B7520C">
      <w:pPr>
        <w:pStyle w:val="a4"/>
        <w:widowControl w:val="0"/>
        <w:rPr>
          <w:rtl/>
        </w:rPr>
      </w:pPr>
      <w:r w:rsidRPr="007B24AF">
        <w:rPr>
          <w:rtl/>
        </w:rPr>
        <w:lastRenderedPageBreak/>
        <w:t>پلی</w:t>
      </w:r>
      <w:r w:rsidR="007B24AF" w:rsidRPr="007B24AF">
        <w:rPr>
          <w:rtl/>
        </w:rPr>
        <w:t xml:space="preserve"> </w:t>
      </w:r>
      <w:r w:rsidRPr="007B24AF">
        <w:rPr>
          <w:rtl/>
        </w:rPr>
        <w:t>بر</w:t>
      </w:r>
      <w:r w:rsidR="007B24AF" w:rsidRPr="007B24AF">
        <w:rPr>
          <w:rtl/>
        </w:rPr>
        <w:t xml:space="preserve"> </w:t>
      </w:r>
      <w:r w:rsidRPr="007B24AF">
        <w:rPr>
          <w:rtl/>
        </w:rPr>
        <w:t>پشت</w:t>
      </w:r>
      <w:r w:rsidR="007B24AF" w:rsidRPr="007B24AF">
        <w:rPr>
          <w:rtl/>
        </w:rPr>
        <w:t xml:space="preserve"> </w:t>
      </w:r>
      <w:r w:rsidRPr="007B24AF">
        <w:rPr>
          <w:rtl/>
        </w:rPr>
        <w:t>جهنّم</w:t>
      </w:r>
      <w:r w:rsidR="007B24AF" w:rsidRPr="007B24AF">
        <w:rPr>
          <w:rtl/>
        </w:rPr>
        <w:t xml:space="preserve"> </w:t>
      </w:r>
      <w:r w:rsidRPr="007B24AF">
        <w:rPr>
          <w:rtl/>
        </w:rPr>
        <w:t>کش</w:t>
      </w:r>
      <w:r w:rsidR="00233C55" w:rsidRPr="007B24AF">
        <w:rPr>
          <w:rtl/>
        </w:rPr>
        <w:t>ی</w:t>
      </w:r>
      <w:r w:rsidRPr="007B24AF">
        <w:rPr>
          <w:rtl/>
        </w:rPr>
        <w:t>ده</w:t>
      </w:r>
      <w:r w:rsidR="007B24AF" w:rsidRPr="007B24AF">
        <w:rPr>
          <w:rtl/>
        </w:rPr>
        <w:t xml:space="preserve"> </w:t>
      </w:r>
      <w:r w:rsidR="007C3E81" w:rsidRPr="007B24AF">
        <w:rPr>
          <w:rtl/>
        </w:rPr>
        <w:t>می‌</w:t>
      </w:r>
      <w:r w:rsidR="00233C55" w:rsidRPr="007B24AF">
        <w:rPr>
          <w:rtl/>
        </w:rPr>
        <w:t>‌</w:t>
      </w:r>
      <w:r w:rsidR="006D353D">
        <w:rPr>
          <w:rtl/>
        </w:rPr>
        <w:t>شود</w:t>
      </w:r>
    </w:p>
    <w:p w:rsidR="00FB39C3" w:rsidRPr="007B24AF" w:rsidRDefault="00FB39C3" w:rsidP="00A0276D">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6D353D">
        <w:rPr>
          <w:rFonts w:ascii="NoorLotus" w:hAnsi="NoorLotus"/>
          <w:b/>
          <w:bCs/>
          <w:rtl/>
        </w:rPr>
        <w:t>ثالثاً</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بار</w:t>
      </w:r>
      <w:r w:rsidR="006D353D">
        <w:rPr>
          <w:rFonts w:ascii="NoorLotus" w:hAnsi="NoorLotus" w:hint="cs"/>
          <w:rtl/>
        </w:rPr>
        <w:t>ۀ</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افکنده</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لغزش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افتادن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6D353D">
        <w:rPr>
          <w:rFonts w:ascii="Al-QuranAlKareem" w:hAnsi="Al-QuranAlKareem" w:cs="Al-QuranAlKareem"/>
          <w:rtl/>
        </w:rPr>
        <w:t xml:space="preserve"> </w:t>
      </w:r>
      <w:r w:rsidR="006D353D" w:rsidRPr="006D353D">
        <w:rPr>
          <w:rFonts w:ascii="Al-QuranAlKareem" w:hAnsi="Al-QuranAlKareem" w:cs="Al-QuranAlKareem"/>
          <w:rtl/>
        </w:rPr>
        <w:t>[</w:t>
      </w:r>
      <w:r w:rsidRPr="006D353D">
        <w:rPr>
          <w:rFonts w:ascii="Al-QuranAlKareem" w:hAnsi="Al-QuranAlKareem" w:cs="Al-QuranAlKareem"/>
          <w:rtl/>
        </w:rPr>
        <w:t>أَلْقِ</w:t>
      </w:r>
      <w:r w:rsidR="00233C55" w:rsidRPr="006D353D">
        <w:rPr>
          <w:rFonts w:ascii="Al-QuranAlKareem" w:hAnsi="Al-QuranAlKareem" w:cs="Al-QuranAlKareem"/>
          <w:rtl/>
        </w:rPr>
        <w:t>ی</w:t>
      </w:r>
      <w:r w:rsidRPr="006D353D">
        <w:rPr>
          <w:rFonts w:ascii="Al-QuranAlKareem" w:hAnsi="Al-QuranAlKareem" w:cs="Al-QuranAlKareem"/>
          <w:rtl/>
        </w:rPr>
        <w:t>ا</w:t>
      </w:r>
      <w:r w:rsidR="007B24AF" w:rsidRPr="006D353D">
        <w:rPr>
          <w:rFonts w:ascii="Al-QuranAlKareem" w:hAnsi="Al-QuranAlKareem" w:cs="Al-QuranAlKareem"/>
          <w:rtl/>
        </w:rPr>
        <w:t xml:space="preserve"> </w:t>
      </w:r>
      <w:r w:rsidRPr="006D353D">
        <w:rPr>
          <w:rFonts w:ascii="Al-QuranAlKareem" w:hAnsi="Al-QuranAlKareem" w:cs="Al-QuranAlKareem"/>
          <w:rtl/>
        </w:rPr>
        <w:t>فِی</w:t>
      </w:r>
      <w:r w:rsidR="007B24AF" w:rsidRPr="006D353D">
        <w:rPr>
          <w:rFonts w:ascii="Al-QuranAlKareem" w:hAnsi="Al-QuranAlKareem" w:cs="Al-QuranAlKareem"/>
          <w:rtl/>
        </w:rPr>
        <w:t xml:space="preserve"> </w:t>
      </w:r>
      <w:r w:rsidRPr="006D353D">
        <w:rPr>
          <w:rFonts w:ascii="Al-QuranAlKareem" w:hAnsi="Al-QuranAlKareem" w:cs="Al-QuranAlKareem"/>
          <w:rtl/>
        </w:rPr>
        <w:t>جَهَنَّم</w:t>
      </w:r>
      <w:r w:rsidR="006D353D" w:rsidRPr="006D353D">
        <w:rPr>
          <w:rFonts w:ascii="Al-QuranAlKareem" w:hAnsi="Al-QuranAlKareem" w:cs="Al-QuranAlKareem"/>
          <w:rtl/>
        </w:rPr>
        <w:t>]</w:t>
      </w:r>
      <w:r w:rsidR="006D353D">
        <w:rPr>
          <w:rStyle w:val="a3"/>
          <w:rFonts w:ascii="Al-QuranAlKareem" w:hAnsi="Al-QuranAlKareem"/>
          <w:rtl/>
        </w:rPr>
        <w:footnoteReference w:id="122"/>
      </w:r>
      <w:r w:rsidR="00B81A51" w:rsidRPr="006D353D">
        <w:rPr>
          <w:rFonts w:ascii="Al-QuranAlKareem" w:hAnsi="Al-QuranAlKareem" w:cs="Al-QuranAlKareem"/>
          <w:rtl/>
        </w:rPr>
        <w:t xml:space="preserve"> </w:t>
      </w:r>
      <w:r w:rsidR="006D353D" w:rsidRPr="006D353D">
        <w:rPr>
          <w:rFonts w:ascii="Al-QuranAlKareem" w:hAnsi="Al-QuranAlKareem" w:cs="Al-QuranAlKareem"/>
          <w:rtl/>
        </w:rPr>
        <w:t>[</w:t>
      </w:r>
      <w:r w:rsidRPr="006D353D">
        <w:rPr>
          <w:rFonts w:ascii="Al-QuranAlKareem" w:hAnsi="Al-QuranAlKareem" w:cs="Al-QuranAlKareem"/>
          <w:rtl/>
        </w:rPr>
        <w:t>فَتُلْقَی</w:t>
      </w:r>
      <w:r w:rsidR="007B24AF" w:rsidRPr="006D353D">
        <w:rPr>
          <w:rFonts w:ascii="Al-QuranAlKareem" w:hAnsi="Al-QuranAlKareem" w:cs="Al-QuranAlKareem"/>
          <w:rtl/>
        </w:rPr>
        <w:t xml:space="preserve"> </w:t>
      </w:r>
      <w:r w:rsidRPr="006D353D">
        <w:rPr>
          <w:rFonts w:ascii="Al-QuranAlKareem" w:hAnsi="Al-QuranAlKareem" w:cs="Al-QuranAlKareem"/>
          <w:rtl/>
        </w:rPr>
        <w:t>فِی</w:t>
      </w:r>
      <w:r w:rsidR="007B24AF" w:rsidRPr="006D353D">
        <w:rPr>
          <w:rFonts w:ascii="Al-QuranAlKareem" w:hAnsi="Al-QuranAlKareem" w:cs="Al-QuranAlKareem"/>
          <w:rtl/>
        </w:rPr>
        <w:t xml:space="preserve"> </w:t>
      </w:r>
      <w:r w:rsidRPr="006D353D">
        <w:rPr>
          <w:rFonts w:ascii="Al-QuranAlKareem" w:hAnsi="Al-QuranAlKareem" w:cs="Al-QuranAlKareem"/>
          <w:rtl/>
        </w:rPr>
        <w:t>جَهَنَّم</w:t>
      </w:r>
      <w:r w:rsidR="006D353D" w:rsidRPr="006D353D">
        <w:rPr>
          <w:rFonts w:ascii="Al-QuranAlKareem" w:hAnsi="Al-QuranAlKareem" w:cs="Al-QuranAlKareem"/>
          <w:rtl/>
        </w:rPr>
        <w:t>]</w:t>
      </w:r>
      <w:r w:rsidR="006D353D">
        <w:rPr>
          <w:rStyle w:val="a3"/>
          <w:rFonts w:ascii="Al-QuranAlKareem" w:hAnsi="Al-QuranAlKareem"/>
          <w:rtl/>
        </w:rPr>
        <w:footnoteReference w:id="123"/>
      </w:r>
      <w:r w:rsidR="00B81A51" w:rsidRPr="006D353D">
        <w:rPr>
          <w:rFonts w:ascii="Al-QuranAlKareem" w:hAnsi="Al-QuranAlKareem" w:cs="Al-QuranAlKareem"/>
          <w:rtl/>
        </w:rPr>
        <w:t xml:space="preserve"> </w:t>
      </w:r>
      <w:r w:rsidR="006D353D" w:rsidRPr="006D353D">
        <w:rPr>
          <w:rFonts w:ascii="Al-QuranAlKareem" w:hAnsi="Al-QuranAlKareem" w:cs="Al-QuranAlKareem"/>
          <w:rtl/>
        </w:rPr>
        <w:t>[</w:t>
      </w:r>
      <w:r w:rsidRPr="006D353D">
        <w:rPr>
          <w:rFonts w:ascii="Al-QuranAlKareem" w:hAnsi="Al-QuranAlKareem" w:cs="Al-QuranAlKareem"/>
          <w:rtl/>
        </w:rPr>
        <w:t>إِذَا</w:t>
      </w:r>
      <w:r w:rsidR="007B24AF" w:rsidRPr="006D353D">
        <w:rPr>
          <w:rFonts w:ascii="Al-QuranAlKareem" w:hAnsi="Al-QuranAlKareem" w:cs="Al-QuranAlKareem"/>
          <w:rtl/>
        </w:rPr>
        <w:t xml:space="preserve"> </w:t>
      </w:r>
      <w:r w:rsidRPr="006D353D">
        <w:rPr>
          <w:rFonts w:ascii="Al-QuranAlKareem" w:hAnsi="Al-QuranAlKareem" w:cs="Al-QuranAlKareem"/>
          <w:rtl/>
        </w:rPr>
        <w:t>أُلقُوا</w:t>
      </w:r>
      <w:r w:rsidR="007B24AF" w:rsidRPr="006D353D">
        <w:rPr>
          <w:rFonts w:ascii="Al-QuranAlKareem" w:hAnsi="Al-QuranAlKareem" w:cs="Al-QuranAlKareem"/>
          <w:rtl/>
        </w:rPr>
        <w:t xml:space="preserve"> </w:t>
      </w:r>
      <w:r w:rsidRPr="006D353D">
        <w:rPr>
          <w:rFonts w:ascii="Al-QuranAlKareem" w:hAnsi="Al-QuranAlKareem" w:cs="Al-QuranAlKareem"/>
          <w:rtl/>
        </w:rPr>
        <w:t>فِ</w:t>
      </w:r>
      <w:r w:rsidR="00233C55" w:rsidRPr="006D353D">
        <w:rPr>
          <w:rFonts w:ascii="Al-QuranAlKareem" w:hAnsi="Al-QuranAlKareem" w:cs="Al-QuranAlKareem"/>
          <w:rtl/>
        </w:rPr>
        <w:t>ی</w:t>
      </w:r>
      <w:r w:rsidRPr="006D353D">
        <w:rPr>
          <w:rFonts w:ascii="Al-QuranAlKareem" w:hAnsi="Al-QuranAlKareem" w:cs="Al-QuranAlKareem"/>
          <w:rtl/>
        </w:rPr>
        <w:t>هَا</w:t>
      </w:r>
      <w:r w:rsidR="006D353D" w:rsidRPr="006D353D">
        <w:rPr>
          <w:rFonts w:ascii="Al-QuranAlKareem" w:hAnsi="Al-QuranAlKareem" w:cs="Al-QuranAlKareem"/>
          <w:rtl/>
        </w:rPr>
        <w:t>]</w:t>
      </w:r>
      <w:r w:rsidR="006D353D">
        <w:rPr>
          <w:rStyle w:val="a3"/>
          <w:rFonts w:ascii="Al-QuranAlKareem" w:hAnsi="Al-QuranAlKareem"/>
          <w:rtl/>
        </w:rPr>
        <w:footnoteReference w:id="124"/>
      </w:r>
      <w:r w:rsidR="00B81A51" w:rsidRPr="006D353D">
        <w:rPr>
          <w:rFonts w:ascii="Al-QuranAlKareem" w:hAnsi="Al-QuranAlKareem" w:cs="Al-QuranAlKareem"/>
          <w:rtl/>
        </w:rPr>
        <w:t xml:space="preserve"> </w:t>
      </w:r>
      <w:r w:rsidR="006D353D" w:rsidRPr="006D353D">
        <w:rPr>
          <w:rFonts w:ascii="Al-QuranAlKareem" w:hAnsi="Al-QuranAlKareem" w:cs="Al-QuranAlKareem"/>
          <w:rtl/>
        </w:rPr>
        <w:t>[</w:t>
      </w:r>
      <w:r w:rsidRPr="006D353D">
        <w:rPr>
          <w:rFonts w:ascii="Al-QuranAlKareem" w:hAnsi="Al-QuranAlKareem" w:cs="Al-QuranAlKareem"/>
          <w:rtl/>
        </w:rPr>
        <w:t>إِذَا</w:t>
      </w:r>
      <w:r w:rsidR="007B24AF" w:rsidRPr="006D353D">
        <w:rPr>
          <w:rFonts w:ascii="Al-QuranAlKareem" w:hAnsi="Al-QuranAlKareem" w:cs="Al-QuranAlKareem"/>
          <w:rtl/>
        </w:rPr>
        <w:t xml:space="preserve"> </w:t>
      </w:r>
      <w:r w:rsidRPr="006D353D">
        <w:rPr>
          <w:rFonts w:ascii="Al-QuranAlKareem" w:hAnsi="Al-QuranAlKareem" w:cs="Al-QuranAlKareem"/>
          <w:rtl/>
        </w:rPr>
        <w:t>أُلقُوا</w:t>
      </w:r>
      <w:r w:rsidR="007B24AF" w:rsidRPr="006D353D">
        <w:rPr>
          <w:rFonts w:ascii="Al-QuranAlKareem" w:hAnsi="Al-QuranAlKareem" w:cs="Al-QuranAlKareem"/>
          <w:rtl/>
        </w:rPr>
        <w:t xml:space="preserve"> </w:t>
      </w:r>
      <w:r w:rsidRPr="006D353D">
        <w:rPr>
          <w:rFonts w:ascii="Al-QuranAlKareem" w:hAnsi="Al-QuranAlKareem" w:cs="Al-QuranAlKareem"/>
          <w:rtl/>
        </w:rPr>
        <w:t>مِنهَا</w:t>
      </w:r>
      <w:r w:rsidR="007B24AF" w:rsidRPr="006D353D">
        <w:rPr>
          <w:rFonts w:ascii="Al-QuranAlKareem" w:hAnsi="Al-QuranAlKareem" w:cs="Al-QuranAlKareem"/>
          <w:rtl/>
        </w:rPr>
        <w:t xml:space="preserve"> </w:t>
      </w:r>
      <w:r w:rsidRPr="006D353D">
        <w:rPr>
          <w:rFonts w:ascii="Al-QuranAlKareem" w:hAnsi="Al-QuranAlKareem" w:cs="Al-QuranAlKareem"/>
          <w:rtl/>
        </w:rPr>
        <w:t>مَکان</w:t>
      </w:r>
      <w:r w:rsidR="006D353D">
        <w:rPr>
          <w:rFonts w:ascii="Al-QuranAlKareem" w:hAnsi="Al-QuranAlKareem" w:cs="Al-QuranAlKareem" w:hint="cs"/>
          <w:rtl/>
        </w:rPr>
        <w:t>ً</w:t>
      </w:r>
      <w:r w:rsidR="006D353D">
        <w:rPr>
          <w:rFonts w:ascii="Al-QuranAlKareem" w:hAnsi="Al-QuranAlKareem" w:cs="Al-QuranAlKareem"/>
          <w:rtl/>
        </w:rPr>
        <w:t>ا</w:t>
      </w:r>
      <w:r w:rsidR="007B24AF" w:rsidRPr="006D353D">
        <w:rPr>
          <w:rFonts w:ascii="Al-QuranAlKareem" w:hAnsi="Al-QuranAlKareem" w:cs="Al-QuranAlKareem"/>
          <w:rtl/>
        </w:rPr>
        <w:t xml:space="preserve"> </w:t>
      </w:r>
      <w:r w:rsidRPr="006D353D">
        <w:rPr>
          <w:rFonts w:ascii="Al-QuranAlKareem" w:hAnsi="Al-QuranAlKareem" w:cs="Al-QuranAlKareem"/>
          <w:rtl/>
        </w:rPr>
        <w:t>ضَ</w:t>
      </w:r>
      <w:r w:rsidR="00233C55" w:rsidRPr="006D353D">
        <w:rPr>
          <w:rFonts w:ascii="Al-QuranAlKareem" w:hAnsi="Al-QuranAlKareem" w:cs="Al-QuranAlKareem"/>
          <w:rtl/>
        </w:rPr>
        <w:t>ی</w:t>
      </w:r>
      <w:r w:rsidRPr="006D353D">
        <w:rPr>
          <w:rFonts w:ascii="Al-QuranAlKareem" w:hAnsi="Al-QuranAlKareem" w:cs="Al-QuranAlKareem"/>
          <w:rtl/>
        </w:rPr>
        <w:t>قًا</w:t>
      </w:r>
      <w:r w:rsidR="006D353D" w:rsidRPr="006D353D">
        <w:rPr>
          <w:rFonts w:ascii="Al-QuranAlKareem" w:hAnsi="Al-QuranAlKareem" w:cs="Al-QuranAlKareem"/>
          <w:rtl/>
        </w:rPr>
        <w:t>]</w:t>
      </w:r>
      <w:r w:rsidR="006D353D">
        <w:rPr>
          <w:rStyle w:val="a3"/>
          <w:rFonts w:ascii="Al-QuranAlKareem" w:hAnsi="Al-QuranAlKareem"/>
          <w:rtl/>
        </w:rPr>
        <w:footnoteReference w:id="125"/>
      </w:r>
      <w:r w:rsidR="007B24AF" w:rsidRPr="006D353D">
        <w:rPr>
          <w:rFonts w:ascii="Al-QuranAlKareem" w:hAnsi="Al-QuranAlKareem" w:cs="Al-QuranAlKareem"/>
          <w:rtl/>
        </w:rPr>
        <w:t xml:space="preserve">. </w:t>
      </w:r>
      <w:r w:rsidR="00A0276D" w:rsidRPr="00A0276D">
        <w:rPr>
          <w:rFonts w:ascii="NoorLotus" w:hAnsi="NoorLotus"/>
          <w:rtl/>
        </w:rPr>
        <w:t>و موارد فراوان د</w:t>
      </w:r>
      <w:r w:rsidR="00DE1D01">
        <w:rPr>
          <w:rFonts w:ascii="NoorLotus" w:hAnsi="NoorLotus"/>
          <w:rtl/>
        </w:rPr>
        <w:t>ی</w:t>
      </w:r>
      <w:r w:rsidR="00A0276D" w:rsidRPr="00A0276D">
        <w:rPr>
          <w:rFonts w:ascii="NoorLotus" w:hAnsi="NoorLotus"/>
          <w:rtl/>
        </w:rPr>
        <w:t>گر</w:t>
      </w:r>
      <w:r w:rsidR="00A0276D" w:rsidRPr="00A0276D">
        <w:rPr>
          <w:rFonts w:ascii="NoorLotus" w:hAnsi="NoorLotus" w:hint="cs"/>
          <w:rtl/>
        </w:rPr>
        <w:t>ی</w:t>
      </w:r>
      <w:r w:rsidR="00A0276D">
        <w:rPr>
          <w:rFonts w:ascii="NoorLotus" w:hAnsi="NoorLotus"/>
          <w:rtl/>
        </w:rPr>
        <w:t xml:space="preserve"> در آ</w:t>
      </w:r>
      <w:r w:rsidR="00DE1D01">
        <w:rPr>
          <w:rFonts w:ascii="NoorLotus" w:hAnsi="NoorLotus"/>
          <w:rtl/>
        </w:rPr>
        <w:t>ی</w:t>
      </w:r>
      <w:r w:rsidR="00A0276D">
        <w:rPr>
          <w:rFonts w:ascii="NoorLotus" w:hAnsi="NoorLotus"/>
          <w:rtl/>
        </w:rPr>
        <w:t>ات وروا</w:t>
      </w:r>
      <w:r w:rsidR="00DE1D01">
        <w:rPr>
          <w:rFonts w:ascii="NoorLotus" w:hAnsi="NoorLotus"/>
          <w:rtl/>
        </w:rPr>
        <w:t>ی</w:t>
      </w:r>
      <w:r w:rsidR="00A0276D">
        <w:rPr>
          <w:rFonts w:ascii="NoorLotus" w:hAnsi="NoorLotus"/>
          <w:rtl/>
        </w:rPr>
        <w:t>ات</w:t>
      </w:r>
      <w:r w:rsidR="00A0276D" w:rsidRPr="00A0276D">
        <w:rPr>
          <w:rFonts w:ascii="NoorLotus" w:hAnsi="NoorLotus"/>
          <w:rtl/>
        </w:rPr>
        <w:t>.</w:t>
      </w:r>
    </w:p>
    <w:p w:rsidR="00FB39C3" w:rsidRDefault="00FB39C3" w:rsidP="00015BC1">
      <w:pPr>
        <w:widowControl w:val="0"/>
        <w:rPr>
          <w:rFonts w:ascii="NoorLotus" w:hAnsi="NoorLotus"/>
          <w:rtl/>
        </w:rPr>
      </w:pPr>
      <w:r w:rsidRPr="007B24AF">
        <w:rPr>
          <w:rFonts w:ascii="NoorLotus" w:hAnsi="NoorLotus"/>
          <w:rtl/>
        </w:rPr>
        <w:t>البته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بالای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اعتباری</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قسمت</w:t>
      </w:r>
      <w:r w:rsidR="007B24AF" w:rsidRPr="007B24AF">
        <w:rPr>
          <w:rFonts w:ascii="NoorLotus" w:hAnsi="NoorLotus"/>
          <w:rtl/>
        </w:rPr>
        <w:t xml:space="preserve"> </w:t>
      </w:r>
      <w:r w:rsidRPr="007B24AF">
        <w:rPr>
          <w:rFonts w:ascii="NoorLotus" w:hAnsi="NoorLotus"/>
          <w:rtl/>
        </w:rPr>
        <w:t>بالای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فضای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است</w:t>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بشود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بکند،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فتد</w:t>
      </w:r>
      <w:r w:rsidR="007B24AF" w:rsidRPr="007B24AF">
        <w:rPr>
          <w:rFonts w:ascii="NoorLotus" w:hAnsi="NoorLotus"/>
          <w:rtl/>
        </w:rPr>
        <w:t xml:space="preserve">. </w:t>
      </w:r>
      <w:r w:rsidR="00B845D2" w:rsidRPr="00B845D2">
        <w:rPr>
          <w:rFonts w:ascii="NoorLotus" w:hAnsi="NoorLotus"/>
          <w:rtl/>
        </w:rPr>
        <w:t>مؤ</w:t>
      </w:r>
      <w:r w:rsidR="00DE1D01">
        <w:rPr>
          <w:rFonts w:ascii="NoorLotus" w:hAnsi="NoorLotus"/>
          <w:rtl/>
        </w:rPr>
        <w:t>ی</w:t>
      </w:r>
      <w:r w:rsidR="00B845D2" w:rsidRPr="00B845D2">
        <w:rPr>
          <w:rFonts w:ascii="NoorLotus" w:hAnsi="NoorLotus"/>
          <w:rtl/>
        </w:rPr>
        <w:t>د ا</w:t>
      </w:r>
      <w:r w:rsidR="00DE1D01">
        <w:rPr>
          <w:rFonts w:ascii="NoorLotus" w:hAnsi="NoorLotus"/>
          <w:rtl/>
        </w:rPr>
        <w:t>ی</w:t>
      </w:r>
      <w:r w:rsidR="00B845D2" w:rsidRPr="00B845D2">
        <w:rPr>
          <w:rFonts w:ascii="NoorLotus" w:hAnsi="NoorLotus"/>
          <w:rtl/>
        </w:rPr>
        <w:t>ن مطلب م</w:t>
      </w:r>
      <w:r w:rsidR="00B845D2" w:rsidRPr="00B845D2">
        <w:rPr>
          <w:rFonts w:ascii="NoorLotus" w:hAnsi="NoorLotus" w:hint="cs"/>
          <w:rtl/>
        </w:rPr>
        <w:t>ی</w:t>
      </w:r>
      <w:r w:rsidR="00B845D2">
        <w:rPr>
          <w:rFonts w:ascii="NoorLotus" w:hAnsi="NoorLotus" w:hint="cs"/>
          <w:rtl/>
        </w:rPr>
        <w:t>‌</w:t>
      </w:r>
      <w:r w:rsidR="00B845D2" w:rsidRPr="00B845D2">
        <w:rPr>
          <w:rFonts w:ascii="NoorLotus" w:hAnsi="NoorLotus" w:hint="cs"/>
          <w:rtl/>
        </w:rPr>
        <w:t>تواند</w:t>
      </w:r>
      <w:r w:rsidR="00B845D2" w:rsidRPr="00B845D2">
        <w:rPr>
          <w:rFonts w:ascii="NoorLotus" w:hAnsi="NoorLotus"/>
          <w:rtl/>
        </w:rPr>
        <w:t xml:space="preserve"> آ</w:t>
      </w:r>
      <w:r w:rsidR="00DE1D01">
        <w:rPr>
          <w:rFonts w:ascii="NoorLotus" w:hAnsi="NoorLotus"/>
          <w:rtl/>
        </w:rPr>
        <w:t>ی</w:t>
      </w:r>
      <w:r w:rsidR="00B845D2" w:rsidRPr="00B845D2">
        <w:rPr>
          <w:rFonts w:ascii="NoorLotus" w:hAnsi="NoorLotus"/>
          <w:rtl/>
        </w:rPr>
        <w:t>ات</w:t>
      </w:r>
      <w:r w:rsidR="00B845D2" w:rsidRPr="00B845D2">
        <w:rPr>
          <w:rFonts w:ascii="NoorLotus" w:hAnsi="NoorLotus" w:hint="cs"/>
          <w:rtl/>
        </w:rPr>
        <w:t>ی</w:t>
      </w:r>
      <w:r w:rsidR="00B845D2" w:rsidRPr="00B845D2">
        <w:rPr>
          <w:rFonts w:ascii="NoorLotus" w:hAnsi="NoorLotus"/>
          <w:rtl/>
        </w:rPr>
        <w:t xml:space="preserve"> باشد که برا</w:t>
      </w:r>
      <w:r w:rsidR="00B845D2" w:rsidRPr="00B845D2">
        <w:rPr>
          <w:rFonts w:ascii="NoorLotus" w:hAnsi="NoorLotus" w:hint="cs"/>
          <w:rtl/>
        </w:rPr>
        <w:t>ی</w:t>
      </w:r>
      <w:r w:rsidR="00B845D2" w:rsidRPr="00B845D2">
        <w:rPr>
          <w:rFonts w:ascii="NoorLotus" w:hAnsi="NoorLotus"/>
          <w:rtl/>
        </w:rPr>
        <w:t xml:space="preserve"> جهنّم فوران، له</w:t>
      </w:r>
      <w:r w:rsidR="00DE1D01">
        <w:rPr>
          <w:rFonts w:ascii="NoorLotus" w:hAnsi="NoorLotus"/>
          <w:rtl/>
        </w:rPr>
        <w:t>ی</w:t>
      </w:r>
      <w:r w:rsidR="00B845D2" w:rsidRPr="00B845D2">
        <w:rPr>
          <w:rFonts w:ascii="NoorLotus" w:hAnsi="NoorLotus"/>
          <w:rtl/>
        </w:rPr>
        <w:t>ب وشه</w:t>
      </w:r>
      <w:r w:rsidR="00DE1D01">
        <w:rPr>
          <w:rFonts w:ascii="NoorLotus" w:hAnsi="NoorLotus"/>
          <w:rtl/>
        </w:rPr>
        <w:t>ی</w:t>
      </w:r>
      <w:r w:rsidR="00B845D2" w:rsidRPr="00B845D2">
        <w:rPr>
          <w:rFonts w:ascii="NoorLotus" w:hAnsi="NoorLotus"/>
          <w:rtl/>
        </w:rPr>
        <w:t>ق و أمثال آن ب</w:t>
      </w:r>
      <w:r w:rsidR="00DE1D01">
        <w:rPr>
          <w:rFonts w:ascii="NoorLotus" w:hAnsi="NoorLotus"/>
          <w:rtl/>
        </w:rPr>
        <w:t>ی</w:t>
      </w:r>
      <w:r w:rsidR="00B845D2" w:rsidRPr="00B845D2">
        <w:rPr>
          <w:rFonts w:ascii="NoorLotus" w:hAnsi="NoorLotus"/>
          <w:rtl/>
        </w:rPr>
        <w:t>ان م</w:t>
      </w:r>
      <w:r w:rsidR="00B845D2" w:rsidRPr="00B845D2">
        <w:rPr>
          <w:rFonts w:ascii="NoorLotus" w:hAnsi="NoorLotus" w:hint="cs"/>
          <w:rtl/>
        </w:rPr>
        <w:t>ی</w:t>
      </w:r>
      <w:r w:rsidR="00B845D2">
        <w:rPr>
          <w:rFonts w:ascii="NoorLotus" w:hAnsi="NoorLotus" w:hint="cs"/>
          <w:rtl/>
        </w:rPr>
        <w:t>‌</w:t>
      </w:r>
      <w:r w:rsidR="00B845D2" w:rsidRPr="00B845D2">
        <w:rPr>
          <w:rFonts w:ascii="NoorLotus" w:hAnsi="NoorLotus" w:hint="cs"/>
          <w:rtl/>
        </w:rPr>
        <w:t>کند،</w:t>
      </w:r>
      <w:r w:rsidR="00B845D2" w:rsidRPr="00B845D2">
        <w:rPr>
          <w:rFonts w:ascii="NoorLotus" w:hAnsi="NoorLotus"/>
          <w:rtl/>
        </w:rPr>
        <w:t xml:space="preserve"> گو</w:t>
      </w:r>
      <w:r w:rsidR="00DE1D01">
        <w:rPr>
          <w:rFonts w:ascii="NoorLotus" w:hAnsi="NoorLotus"/>
          <w:rtl/>
        </w:rPr>
        <w:t>ی</w:t>
      </w:r>
      <w:r w:rsidR="00B845D2" w:rsidRPr="00B845D2">
        <w:rPr>
          <w:rFonts w:ascii="NoorLotus" w:hAnsi="NoorLotus"/>
          <w:rtl/>
        </w:rPr>
        <w:t>ا با زبانه کش</w:t>
      </w:r>
      <w:r w:rsidR="00DE1D01">
        <w:rPr>
          <w:rFonts w:ascii="NoorLotus" w:hAnsi="NoorLotus"/>
          <w:rtl/>
        </w:rPr>
        <w:t>ی</w:t>
      </w:r>
      <w:r w:rsidR="00B845D2" w:rsidRPr="00B845D2">
        <w:rPr>
          <w:rFonts w:ascii="NoorLotus" w:hAnsi="NoorLotus"/>
          <w:rtl/>
        </w:rPr>
        <w:t>دن م</w:t>
      </w:r>
      <w:r w:rsidR="00B845D2" w:rsidRPr="00B845D2">
        <w:rPr>
          <w:rFonts w:ascii="NoorLotus" w:hAnsi="NoorLotus" w:hint="cs"/>
          <w:rtl/>
        </w:rPr>
        <w:t>ی</w:t>
      </w:r>
      <w:r w:rsidR="00B845D2">
        <w:rPr>
          <w:rFonts w:ascii="NoorLotus" w:hAnsi="NoorLotus" w:hint="cs"/>
          <w:rtl/>
        </w:rPr>
        <w:t>‌</w:t>
      </w:r>
      <w:r w:rsidR="00B845D2" w:rsidRPr="00B845D2">
        <w:rPr>
          <w:rFonts w:ascii="NoorLotus" w:hAnsi="NoorLotus" w:hint="cs"/>
          <w:rtl/>
        </w:rPr>
        <w:t>خواهد</w:t>
      </w:r>
      <w:r w:rsidR="00B845D2" w:rsidRPr="00B845D2">
        <w:rPr>
          <w:rFonts w:ascii="NoorLotus" w:hAnsi="NoorLotus"/>
          <w:rtl/>
        </w:rPr>
        <w:t xml:space="preserve"> مجرم را ببلعد. پس فضا</w:t>
      </w:r>
      <w:r w:rsidR="00B845D2" w:rsidRPr="00B845D2">
        <w:rPr>
          <w:rFonts w:ascii="NoorLotus" w:hAnsi="NoorLotus" w:hint="cs"/>
          <w:rtl/>
        </w:rPr>
        <w:t>ی</w:t>
      </w:r>
      <w:r w:rsidR="00B845D2" w:rsidRPr="00B845D2">
        <w:rPr>
          <w:rFonts w:ascii="NoorLotus" w:hAnsi="NoorLotus"/>
          <w:rtl/>
        </w:rPr>
        <w:t xml:space="preserve"> بالا</w:t>
      </w:r>
      <w:r w:rsidR="00B845D2" w:rsidRPr="00B845D2">
        <w:rPr>
          <w:rFonts w:ascii="NoorLotus" w:hAnsi="NoorLotus" w:hint="cs"/>
          <w:rtl/>
        </w:rPr>
        <w:t>ی</w:t>
      </w:r>
      <w:r w:rsidR="00B845D2" w:rsidRPr="00B845D2">
        <w:rPr>
          <w:rFonts w:ascii="NoorLotus" w:hAnsi="NoorLotus"/>
          <w:rtl/>
        </w:rPr>
        <w:t xml:space="preserve"> آتش ن</w:t>
      </w:r>
      <w:r w:rsidR="00DE1D01">
        <w:rPr>
          <w:rFonts w:ascii="NoorLotus" w:hAnsi="NoorLotus"/>
          <w:rtl/>
        </w:rPr>
        <w:t>ی</w:t>
      </w:r>
      <w:r w:rsidR="00B845D2" w:rsidRPr="00B845D2">
        <w:rPr>
          <w:rFonts w:ascii="NoorLotus" w:hAnsi="NoorLotus"/>
          <w:rtl/>
        </w:rPr>
        <w:t>ز به اعتبار وارد شدن آتش در آن از جح</w:t>
      </w:r>
      <w:r w:rsidR="00DE1D01">
        <w:rPr>
          <w:rFonts w:ascii="NoorLotus" w:hAnsi="NoorLotus"/>
          <w:rtl/>
        </w:rPr>
        <w:t>ی</w:t>
      </w:r>
      <w:r w:rsidR="00B845D2" w:rsidRPr="00B845D2">
        <w:rPr>
          <w:rFonts w:ascii="NoorLotus" w:hAnsi="NoorLotus"/>
          <w:rtl/>
        </w:rPr>
        <w:t>م محسوب</w:t>
      </w:r>
      <w:r w:rsidR="00B845D2">
        <w:rPr>
          <w:rFonts w:ascii="NoorLotus" w:hAnsi="NoorLotus" w:hint="cs"/>
          <w:rtl/>
        </w:rPr>
        <w:t xml:space="preserve"> </w:t>
      </w:r>
      <w:r w:rsidR="00B845D2" w:rsidRPr="00B845D2">
        <w:rPr>
          <w:rFonts w:ascii="NoorLotus" w:hAnsi="NoorLotus"/>
          <w:rtl/>
        </w:rPr>
        <w:t>م</w:t>
      </w:r>
      <w:r w:rsidR="00B845D2" w:rsidRPr="00B845D2">
        <w:rPr>
          <w:rFonts w:ascii="NoorLotus" w:hAnsi="NoorLotus" w:hint="cs"/>
          <w:rtl/>
        </w:rPr>
        <w:t>ی</w:t>
      </w:r>
      <w:r w:rsidR="00B845D2">
        <w:rPr>
          <w:rFonts w:ascii="NoorLotus" w:hAnsi="NoorLotus" w:hint="cs"/>
          <w:rtl/>
        </w:rPr>
        <w:t>‌</w:t>
      </w:r>
      <w:r w:rsidR="00B845D2" w:rsidRPr="00B845D2">
        <w:rPr>
          <w:rFonts w:ascii="NoorLotus" w:hAnsi="NoorLotus" w:hint="cs"/>
          <w:rtl/>
        </w:rPr>
        <w:t>شود</w:t>
      </w:r>
      <w:r w:rsidR="00B845D2" w:rsidRPr="00B845D2">
        <w:rPr>
          <w:rFonts w:ascii="NoorLotus" w:hAnsi="NoorLotus"/>
          <w:rtl/>
        </w:rPr>
        <w:t>.</w:t>
      </w:r>
    </w:p>
    <w:p w:rsidR="00B845D2" w:rsidRPr="007B24AF" w:rsidRDefault="00B845D2" w:rsidP="00B845D2">
      <w:pPr>
        <w:widowControl w:val="0"/>
        <w:rPr>
          <w:rFonts w:ascii="NoorLotus" w:hAnsi="NoorLotus"/>
          <w:rtl/>
        </w:rPr>
      </w:pPr>
      <w:r w:rsidRPr="00B845D2">
        <w:rPr>
          <w:rFonts w:ascii="NoorLotus" w:hAnsi="NoorLotus"/>
          <w:rtl/>
        </w:rPr>
        <w:t>ا</w:t>
      </w:r>
      <w:r w:rsidR="00DE1D01">
        <w:rPr>
          <w:rFonts w:ascii="NoorLotus" w:hAnsi="NoorLotus"/>
          <w:rtl/>
        </w:rPr>
        <w:t>ی</w:t>
      </w:r>
      <w:r w:rsidRPr="00B845D2">
        <w:rPr>
          <w:rFonts w:ascii="NoorLotus" w:hAnsi="NoorLotus"/>
          <w:rtl/>
        </w:rPr>
        <w:t>ن وجه جمع با سائر ادلّه</w:t>
      </w:r>
      <w:r>
        <w:rPr>
          <w:rFonts w:ascii="NoorLotus" w:hAnsi="NoorLotus" w:hint="cs"/>
          <w:rtl/>
        </w:rPr>
        <w:t>‌</w:t>
      </w:r>
      <w:r w:rsidRPr="00B845D2">
        <w:rPr>
          <w:rFonts w:ascii="NoorLotus" w:hAnsi="NoorLotus"/>
          <w:rtl/>
        </w:rPr>
        <w:t>ا</w:t>
      </w:r>
      <w:r w:rsidRPr="00B845D2">
        <w:rPr>
          <w:rFonts w:ascii="NoorLotus" w:hAnsi="NoorLotus" w:hint="cs"/>
          <w:rtl/>
        </w:rPr>
        <w:t>ی</w:t>
      </w:r>
      <w:r w:rsidRPr="00B845D2">
        <w:rPr>
          <w:rFonts w:ascii="NoorLotus" w:hAnsi="NoorLotus"/>
          <w:rtl/>
        </w:rPr>
        <w:t xml:space="preserve"> که دلالت م</w:t>
      </w:r>
      <w:r w:rsidRPr="00B845D2">
        <w:rPr>
          <w:rFonts w:ascii="NoorLotus" w:hAnsi="NoorLotus" w:hint="cs"/>
          <w:rtl/>
        </w:rPr>
        <w:t>ی</w:t>
      </w:r>
      <w:r>
        <w:rPr>
          <w:rFonts w:ascii="NoorLotus" w:hAnsi="NoorLotus" w:hint="cs"/>
          <w:rtl/>
        </w:rPr>
        <w:t>‌</w:t>
      </w:r>
      <w:r w:rsidRPr="00B845D2">
        <w:rPr>
          <w:rFonts w:ascii="NoorLotus" w:hAnsi="NoorLotus" w:hint="cs"/>
          <w:rtl/>
        </w:rPr>
        <w:t>کنند</w:t>
      </w:r>
      <w:r w:rsidRPr="00B845D2">
        <w:rPr>
          <w:rFonts w:ascii="NoorLotus" w:hAnsi="NoorLotus"/>
          <w:rtl/>
        </w:rPr>
        <w:t xml:space="preserve"> جهنّم باطن دن</w:t>
      </w:r>
      <w:r w:rsidR="00DE1D01">
        <w:rPr>
          <w:rFonts w:ascii="NoorLotus" w:hAnsi="NoorLotus"/>
          <w:rtl/>
        </w:rPr>
        <w:t>ی</w:t>
      </w:r>
      <w:r w:rsidRPr="00B845D2">
        <w:rPr>
          <w:rFonts w:ascii="NoorLotus" w:hAnsi="NoorLotus"/>
          <w:rtl/>
        </w:rPr>
        <w:t>ا است</w:t>
      </w:r>
      <w:r>
        <w:rPr>
          <w:rFonts w:ascii="NoorLotus" w:hAnsi="NoorLotus" w:hint="cs"/>
          <w:rtl/>
        </w:rPr>
        <w:t xml:space="preserve"> </w:t>
      </w:r>
      <w:r w:rsidRPr="00B845D2">
        <w:rPr>
          <w:rFonts w:ascii="NoorLotus" w:hAnsi="NoorLotus"/>
          <w:rtl/>
        </w:rPr>
        <w:t>ن</w:t>
      </w:r>
      <w:r w:rsidR="00DE1D01">
        <w:rPr>
          <w:rFonts w:ascii="NoorLotus" w:hAnsi="NoorLotus"/>
          <w:rtl/>
        </w:rPr>
        <w:t>ی</w:t>
      </w:r>
      <w:r w:rsidRPr="00B845D2">
        <w:rPr>
          <w:rFonts w:ascii="NoorLotus" w:hAnsi="NoorLotus"/>
          <w:rtl/>
        </w:rPr>
        <w:t>ز کاملا</w:t>
      </w:r>
      <w:r>
        <w:rPr>
          <w:rFonts w:ascii="NoorLotus" w:hAnsi="NoorLotus" w:hint="cs"/>
          <w:rtl/>
        </w:rPr>
        <w:t>ً</w:t>
      </w:r>
      <w:r w:rsidRPr="00B845D2">
        <w:rPr>
          <w:rFonts w:ascii="NoorLotus" w:hAnsi="NoorLotus"/>
          <w:rtl/>
        </w:rPr>
        <w:t xml:space="preserve"> سازگار</w:t>
      </w:r>
      <w:r w:rsidRPr="00B845D2">
        <w:rPr>
          <w:rFonts w:ascii="NoorLotus" w:hAnsi="NoorLotus" w:hint="cs"/>
          <w:rtl/>
        </w:rPr>
        <w:t>ی</w:t>
      </w:r>
      <w:r w:rsidRPr="00B845D2">
        <w:rPr>
          <w:rFonts w:ascii="NoorLotus" w:hAnsi="NoorLotus"/>
          <w:rtl/>
        </w:rPr>
        <w:t xml:space="preserve"> دارد، چرا که همه قدم در دن</w:t>
      </w:r>
      <w:r w:rsidR="00DE1D01">
        <w:rPr>
          <w:rFonts w:ascii="NoorLotus" w:hAnsi="NoorLotus"/>
          <w:rtl/>
        </w:rPr>
        <w:t>ی</w:t>
      </w:r>
      <w:r w:rsidRPr="00B845D2">
        <w:rPr>
          <w:rFonts w:ascii="NoorLotus" w:hAnsi="NoorLotus"/>
          <w:rtl/>
        </w:rPr>
        <w:t>ا م</w:t>
      </w:r>
      <w:r w:rsidRPr="00B845D2">
        <w:rPr>
          <w:rFonts w:ascii="NoorLotus" w:hAnsi="NoorLotus" w:hint="cs"/>
          <w:rtl/>
        </w:rPr>
        <w:t>ی</w:t>
      </w:r>
      <w:r>
        <w:rPr>
          <w:rFonts w:ascii="NoorLotus" w:hAnsi="NoorLotus" w:hint="cs"/>
          <w:rtl/>
        </w:rPr>
        <w:t>‌</w:t>
      </w:r>
      <w:r w:rsidRPr="00B845D2">
        <w:rPr>
          <w:rFonts w:ascii="NoorLotus" w:hAnsi="NoorLotus" w:hint="cs"/>
          <w:rtl/>
        </w:rPr>
        <w:t>نهند</w:t>
      </w:r>
      <w:r w:rsidRPr="00B845D2">
        <w:rPr>
          <w:rFonts w:ascii="NoorLotus" w:hAnsi="NoorLotus"/>
          <w:rtl/>
        </w:rPr>
        <w:t xml:space="preserve"> (پس وارد جهنّم</w:t>
      </w:r>
      <w:r>
        <w:rPr>
          <w:rFonts w:ascii="NoorLotus" w:hAnsi="NoorLotus" w:hint="cs"/>
          <w:rtl/>
        </w:rPr>
        <w:t xml:space="preserve"> </w:t>
      </w:r>
      <w:r w:rsidRPr="00B845D2">
        <w:rPr>
          <w:rFonts w:ascii="NoorLotus" w:hAnsi="NoorLotus"/>
          <w:rtl/>
        </w:rPr>
        <w:t>م</w:t>
      </w:r>
      <w:r w:rsidRPr="00B845D2">
        <w:rPr>
          <w:rFonts w:ascii="NoorLotus" w:hAnsi="NoorLotus" w:hint="cs"/>
          <w:rtl/>
        </w:rPr>
        <w:t>ی</w:t>
      </w:r>
      <w:r>
        <w:rPr>
          <w:rFonts w:ascii="NoorLotus" w:hAnsi="NoorLotus" w:hint="cs"/>
          <w:rtl/>
        </w:rPr>
        <w:t>‌</w:t>
      </w:r>
      <w:r w:rsidRPr="00B845D2">
        <w:rPr>
          <w:rFonts w:ascii="NoorLotus" w:hAnsi="NoorLotus" w:hint="cs"/>
          <w:rtl/>
        </w:rPr>
        <w:t>شوند</w:t>
      </w:r>
      <w:r w:rsidRPr="00B845D2">
        <w:rPr>
          <w:rFonts w:ascii="NoorLotus" w:hAnsi="NoorLotus"/>
          <w:rtl/>
        </w:rPr>
        <w:t>) ول</w:t>
      </w:r>
      <w:r w:rsidRPr="00B845D2">
        <w:rPr>
          <w:rFonts w:ascii="NoorLotus" w:hAnsi="NoorLotus" w:hint="cs"/>
          <w:rtl/>
        </w:rPr>
        <w:t>ی</w:t>
      </w:r>
      <w:r w:rsidRPr="00B845D2">
        <w:rPr>
          <w:rFonts w:ascii="NoorLotus" w:hAnsi="NoorLotus"/>
          <w:rtl/>
        </w:rPr>
        <w:t xml:space="preserve"> گروه</w:t>
      </w:r>
      <w:r w:rsidRPr="00B845D2">
        <w:rPr>
          <w:rFonts w:ascii="NoorLotus" w:hAnsi="NoorLotus" w:hint="cs"/>
          <w:rtl/>
        </w:rPr>
        <w:t>ی</w:t>
      </w:r>
      <w:r w:rsidRPr="00B845D2">
        <w:rPr>
          <w:rFonts w:ascii="NoorLotus" w:hAnsi="NoorLotus"/>
          <w:rtl/>
        </w:rPr>
        <w:t xml:space="preserve"> به آن دل م</w:t>
      </w:r>
      <w:r w:rsidRPr="00B845D2">
        <w:rPr>
          <w:rFonts w:ascii="NoorLotus" w:hAnsi="NoorLotus" w:hint="cs"/>
          <w:rtl/>
        </w:rPr>
        <w:t>ی</w:t>
      </w:r>
      <w:r>
        <w:rPr>
          <w:rFonts w:ascii="NoorLotus" w:hAnsi="NoorLotus" w:hint="cs"/>
          <w:rtl/>
        </w:rPr>
        <w:t>‌</w:t>
      </w:r>
      <w:r w:rsidRPr="00B845D2">
        <w:rPr>
          <w:rFonts w:ascii="NoorLotus" w:hAnsi="NoorLotus" w:hint="cs"/>
          <w:rtl/>
        </w:rPr>
        <w:t>دهند</w:t>
      </w:r>
      <w:r w:rsidRPr="00B845D2">
        <w:rPr>
          <w:rFonts w:ascii="NoorLotus" w:hAnsi="NoorLotus"/>
          <w:rtl/>
        </w:rPr>
        <w:t xml:space="preserve"> و رکون و اعتماد م</w:t>
      </w:r>
      <w:r w:rsidRPr="00B845D2">
        <w:rPr>
          <w:rFonts w:ascii="NoorLotus" w:hAnsi="NoorLotus" w:hint="cs"/>
          <w:rtl/>
        </w:rPr>
        <w:t>ی</w:t>
      </w:r>
      <w:r>
        <w:rPr>
          <w:rFonts w:ascii="NoorLotus" w:hAnsi="NoorLotus" w:hint="cs"/>
          <w:rtl/>
        </w:rPr>
        <w:t>‌</w:t>
      </w:r>
      <w:r w:rsidRPr="00B845D2">
        <w:rPr>
          <w:rFonts w:ascii="NoorLotus" w:hAnsi="NoorLotus" w:hint="cs"/>
          <w:rtl/>
        </w:rPr>
        <w:t>نما</w:t>
      </w:r>
      <w:r w:rsidR="00DE1D01">
        <w:rPr>
          <w:rFonts w:ascii="NoorLotus" w:hAnsi="NoorLotus" w:hint="cs"/>
          <w:rtl/>
        </w:rPr>
        <w:t>ی</w:t>
      </w:r>
      <w:r w:rsidRPr="00B845D2">
        <w:rPr>
          <w:rFonts w:ascii="NoorLotus" w:hAnsi="NoorLotus" w:hint="cs"/>
          <w:rtl/>
        </w:rPr>
        <w:t>ند</w:t>
      </w:r>
      <w:r w:rsidRPr="00B845D2">
        <w:rPr>
          <w:rFonts w:ascii="NoorLotus" w:hAnsi="NoorLotus"/>
          <w:rtl/>
        </w:rPr>
        <w:t xml:space="preserve"> (مبتلا به</w:t>
      </w:r>
      <w:r>
        <w:rPr>
          <w:rFonts w:ascii="NoorLotus" w:hAnsi="NoorLotus" w:hint="cs"/>
          <w:rtl/>
        </w:rPr>
        <w:t xml:space="preserve"> </w:t>
      </w:r>
      <w:r w:rsidRPr="00B845D2">
        <w:rPr>
          <w:rFonts w:ascii="NoorLotus" w:hAnsi="NoorLotus"/>
          <w:rtl/>
        </w:rPr>
        <w:t>آتش آن م</w:t>
      </w:r>
      <w:r w:rsidRPr="00B845D2">
        <w:rPr>
          <w:rFonts w:ascii="NoorLotus" w:hAnsi="NoorLotus" w:hint="cs"/>
          <w:rtl/>
        </w:rPr>
        <w:t>ی</w:t>
      </w:r>
      <w:r>
        <w:rPr>
          <w:rFonts w:ascii="NoorLotus" w:hAnsi="NoorLotus" w:hint="cs"/>
          <w:rtl/>
        </w:rPr>
        <w:t>‌</w:t>
      </w:r>
      <w:r w:rsidRPr="00B845D2">
        <w:rPr>
          <w:rFonts w:ascii="NoorLotus" w:hAnsi="NoorLotus" w:hint="cs"/>
          <w:rtl/>
        </w:rPr>
        <w:t>شوند</w:t>
      </w:r>
      <w:r w:rsidRPr="00B845D2">
        <w:rPr>
          <w:rFonts w:ascii="NoorLotus" w:hAnsi="NoorLotus"/>
          <w:rtl/>
        </w:rPr>
        <w:t>) و عدّه</w:t>
      </w:r>
      <w:r>
        <w:rPr>
          <w:rFonts w:ascii="NoorLotus" w:hAnsi="NoorLotus" w:hint="cs"/>
          <w:rtl/>
        </w:rPr>
        <w:t>‌</w:t>
      </w:r>
      <w:r w:rsidRPr="00B845D2">
        <w:rPr>
          <w:rFonts w:ascii="NoorLotus" w:hAnsi="NoorLotus"/>
          <w:rtl/>
        </w:rPr>
        <w:t>ا</w:t>
      </w:r>
      <w:r w:rsidRPr="00B845D2">
        <w:rPr>
          <w:rFonts w:ascii="NoorLotus" w:hAnsi="NoorLotus" w:hint="cs"/>
          <w:rtl/>
        </w:rPr>
        <w:t>ی</w:t>
      </w:r>
      <w:r w:rsidRPr="00B845D2">
        <w:rPr>
          <w:rFonts w:ascii="NoorLotus" w:hAnsi="NoorLotus"/>
          <w:rtl/>
        </w:rPr>
        <w:t xml:space="preserve"> از آن عبور م</w:t>
      </w:r>
      <w:r w:rsidRPr="00B845D2">
        <w:rPr>
          <w:rFonts w:ascii="NoorLotus" w:hAnsi="NoorLotus" w:hint="cs"/>
          <w:rtl/>
        </w:rPr>
        <w:t>ی</w:t>
      </w:r>
      <w:r>
        <w:rPr>
          <w:rFonts w:ascii="NoorLotus" w:hAnsi="NoorLotus" w:hint="cs"/>
          <w:rtl/>
        </w:rPr>
        <w:t>‌</w:t>
      </w:r>
      <w:r w:rsidRPr="00B845D2">
        <w:rPr>
          <w:rFonts w:ascii="NoorLotus" w:hAnsi="NoorLotus" w:hint="cs"/>
          <w:rtl/>
        </w:rPr>
        <w:t>کنند</w:t>
      </w:r>
      <w:r w:rsidRPr="00B845D2">
        <w:rPr>
          <w:rFonts w:ascii="NoorLotus" w:hAnsi="NoorLotus"/>
          <w:rtl/>
        </w:rPr>
        <w:t xml:space="preserve"> و آنرا پل و قنط</w:t>
      </w:r>
      <w:r w:rsidRPr="00B845D2">
        <w:rPr>
          <w:rFonts w:ascii="NoorLotus" w:hAnsi="NoorLotus" w:hint="cs"/>
          <w:rtl/>
        </w:rPr>
        <w:t>ره</w:t>
      </w:r>
      <w:r w:rsidRPr="00B845D2">
        <w:rPr>
          <w:rFonts w:ascii="NoorLotus" w:hAnsi="NoorLotus"/>
          <w:rtl/>
        </w:rPr>
        <w:t xml:space="preserve"> آخرت خود</w:t>
      </w:r>
      <w:r>
        <w:rPr>
          <w:rFonts w:ascii="NoorLotus" w:hAnsi="NoorLotus" w:hint="cs"/>
          <w:rtl/>
        </w:rPr>
        <w:t xml:space="preserve"> </w:t>
      </w:r>
      <w:r w:rsidRPr="00B845D2">
        <w:rPr>
          <w:rFonts w:ascii="NoorLotus" w:hAnsi="NoorLotus"/>
          <w:rtl/>
        </w:rPr>
        <w:t>قرار م</w:t>
      </w:r>
      <w:r w:rsidRPr="00B845D2">
        <w:rPr>
          <w:rFonts w:ascii="NoorLotus" w:hAnsi="NoorLotus" w:hint="cs"/>
          <w:rtl/>
        </w:rPr>
        <w:t>ی</w:t>
      </w:r>
      <w:r>
        <w:rPr>
          <w:rFonts w:ascii="NoorLotus" w:hAnsi="NoorLotus" w:hint="cs"/>
          <w:rtl/>
        </w:rPr>
        <w:t>‌</w:t>
      </w:r>
      <w:r w:rsidRPr="00B845D2">
        <w:rPr>
          <w:rFonts w:ascii="NoorLotus" w:hAnsi="NoorLotus" w:hint="cs"/>
          <w:rtl/>
        </w:rPr>
        <w:t>دهند</w:t>
      </w:r>
      <w:r w:rsidRPr="00B845D2">
        <w:rPr>
          <w:rFonts w:ascii="NoorLotus" w:hAnsi="NoorLotus"/>
          <w:rtl/>
        </w:rPr>
        <w:t xml:space="preserve"> (و وارد بهشت م</w:t>
      </w:r>
      <w:r w:rsidRPr="00B845D2">
        <w:rPr>
          <w:rFonts w:ascii="NoorLotus" w:hAnsi="NoorLotus" w:hint="cs"/>
          <w:rtl/>
        </w:rPr>
        <w:t>ی</w:t>
      </w:r>
      <w:r>
        <w:rPr>
          <w:rFonts w:ascii="NoorLotus" w:hAnsi="NoorLotus" w:hint="cs"/>
          <w:rtl/>
        </w:rPr>
        <w:t>‌</w:t>
      </w:r>
      <w:r w:rsidRPr="00B845D2">
        <w:rPr>
          <w:rFonts w:ascii="NoorLotus" w:hAnsi="NoorLotus" w:hint="cs"/>
          <w:rtl/>
        </w:rPr>
        <w:t>گردند</w:t>
      </w:r>
      <w:r>
        <w:rPr>
          <w:rFonts w:ascii="NoorLotus" w:hAnsi="NoorLotus"/>
          <w:rtl/>
        </w:rPr>
        <w:t>)</w:t>
      </w:r>
      <w:r>
        <w:rPr>
          <w:rStyle w:val="a3"/>
          <w:rFonts w:ascii="NoorLotus" w:hAnsi="NoorLotus"/>
          <w:rtl/>
        </w:rPr>
        <w:footnoteReference w:id="126"/>
      </w:r>
    </w:p>
    <w:p w:rsidR="00FB39C3" w:rsidRPr="007B24AF" w:rsidRDefault="00FB39C3" w:rsidP="00015BC1">
      <w:pPr>
        <w:widowControl w:val="0"/>
        <w:rPr>
          <w:rFonts w:ascii="NoorLotus" w:hAnsi="NoorLotus"/>
          <w:rtl/>
        </w:rPr>
      </w:pP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نار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کرده</w:t>
      </w:r>
      <w:r w:rsidR="00B845D2">
        <w:rPr>
          <w:rStyle w:val="a3"/>
          <w:rFonts w:ascii="NoorLotus" w:hAnsi="NoorLotus"/>
          <w:rtl/>
        </w:rPr>
        <w:footnoteReference w:id="127"/>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تطب</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اعراف</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دانست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امکان</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تعدادشان</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نمود.</w:t>
      </w:r>
      <w:r w:rsidR="00B81A51">
        <w:rPr>
          <w:rFonts w:ascii="NoorLotus" w:hAnsi="NoorLotus"/>
          <w:rtl/>
        </w:rPr>
        <w:t xml:space="preserve"> </w:t>
      </w:r>
    </w:p>
    <w:p w:rsidR="00554454" w:rsidRDefault="00554454">
      <w:pPr>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26" w:name="_Toc377386497"/>
      <w:r w:rsidRPr="007B24AF">
        <w:rPr>
          <w:rtl/>
        </w:rPr>
        <w:lastRenderedPageBreak/>
        <w:t>3</w:t>
      </w:r>
      <w:r w:rsidR="007B24AF" w:rsidRPr="007B24AF">
        <w:rPr>
          <w:rtl/>
        </w:rPr>
        <w:t xml:space="preserve"> </w:t>
      </w:r>
      <w:r w:rsidR="009D7F02">
        <w:rPr>
          <w:rtl/>
        </w:rPr>
        <w:t>ـ</w:t>
      </w:r>
      <w:r w:rsidR="007B24AF" w:rsidRPr="007B24AF">
        <w:rPr>
          <w:rtl/>
        </w:rPr>
        <w:t xml:space="preserve"> </w:t>
      </w:r>
      <w:r w:rsidRPr="007B24AF">
        <w:rPr>
          <w:rtl/>
        </w:rPr>
        <w:t>حق</w:t>
      </w:r>
      <w:r w:rsidR="00233C55" w:rsidRPr="007B24AF">
        <w:rPr>
          <w:rtl/>
        </w:rPr>
        <w:t>ی</w:t>
      </w:r>
      <w:r w:rsidRPr="007B24AF">
        <w:rPr>
          <w:rtl/>
        </w:rPr>
        <w:t>قت</w:t>
      </w:r>
      <w:r w:rsidR="007B24AF" w:rsidRPr="007B24AF">
        <w:rPr>
          <w:rtl/>
        </w:rPr>
        <w:t xml:space="preserve"> </w:t>
      </w:r>
      <w:r w:rsidRPr="007B24AF">
        <w:rPr>
          <w:rtl/>
        </w:rPr>
        <w:t>صراط</w:t>
      </w:r>
      <w:r w:rsidR="007B24AF" w:rsidRPr="007B24AF">
        <w:rPr>
          <w:rtl/>
        </w:rPr>
        <w:t xml:space="preserve"> </w:t>
      </w:r>
      <w:r w:rsidRPr="007B24AF">
        <w:rPr>
          <w:rtl/>
        </w:rPr>
        <w:t>به</w:t>
      </w:r>
      <w:r w:rsidR="007B24AF" w:rsidRPr="007B24AF">
        <w:rPr>
          <w:rtl/>
        </w:rPr>
        <w:t xml:space="preserve"> </w:t>
      </w:r>
      <w:r w:rsidRPr="007B24AF">
        <w:rPr>
          <w:rtl/>
        </w:rPr>
        <w:t>نفس</w:t>
      </w:r>
      <w:r w:rsidR="007B24AF" w:rsidRPr="007B24AF">
        <w:rPr>
          <w:rtl/>
        </w:rPr>
        <w:t xml:space="preserve"> </w:t>
      </w:r>
      <w:r w:rsidRPr="007B24AF">
        <w:rPr>
          <w:rtl/>
        </w:rPr>
        <w:t>امام</w:t>
      </w:r>
      <w:r w:rsidR="007B24AF" w:rsidRPr="007B24AF">
        <w:rPr>
          <w:rtl/>
        </w:rPr>
        <w:t xml:space="preserve"> </w:t>
      </w:r>
      <w:r w:rsidRPr="007B24AF">
        <w:rPr>
          <w:rtl/>
        </w:rPr>
        <w:t>معصوم</w:t>
      </w:r>
      <w:r w:rsidR="007B24AF" w:rsidRPr="007B24AF">
        <w:rPr>
          <w:rtl/>
        </w:rPr>
        <w:t xml:space="preserve"> </w:t>
      </w:r>
      <w:r w:rsidRPr="007B24AF">
        <w:rPr>
          <w:rtl/>
        </w:rPr>
        <w:t>گره</w:t>
      </w:r>
      <w:r w:rsidR="007B24AF" w:rsidRPr="007B24AF">
        <w:rPr>
          <w:rtl/>
        </w:rPr>
        <w:t xml:space="preserve"> </w:t>
      </w:r>
      <w:r w:rsidR="007C3E81" w:rsidRPr="007B24AF">
        <w:rPr>
          <w:rtl/>
        </w:rPr>
        <w:t>می‌</w:t>
      </w:r>
      <w:r w:rsidR="00233C55" w:rsidRPr="007B24AF">
        <w:rPr>
          <w:rtl/>
        </w:rPr>
        <w:t>‌</w:t>
      </w:r>
      <w:r w:rsidRPr="007B24AF">
        <w:rPr>
          <w:rtl/>
        </w:rPr>
        <w:t>خورد</w:t>
      </w:r>
      <w:bookmarkEnd w:id="26"/>
    </w:p>
    <w:p w:rsidR="00FB39C3" w:rsidRPr="007B24AF" w:rsidRDefault="00FB39C3" w:rsidP="00554454">
      <w:pPr>
        <w:widowControl w:val="0"/>
        <w:rPr>
          <w:rFonts w:ascii="NoorLotus" w:hAnsi="NoorLotus"/>
          <w:rtl/>
        </w:rPr>
      </w:pP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554454">
        <w:rPr>
          <w:rStyle w:val="a3"/>
          <w:rFonts w:ascii="NoorLotus" w:hAnsi="NoorLotus"/>
          <w:rtl/>
        </w:rPr>
        <w:footnoteReference w:id="128"/>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تعاب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نظ</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«نحن</w:t>
      </w:r>
      <w:r w:rsidR="00B7520C">
        <w:rPr>
          <w:rFonts w:ascii="NoorLotus" w:hAnsi="NoorLotus" w:hint="cs"/>
          <w:rtl/>
        </w:rPr>
        <w:t>ُ</w:t>
      </w:r>
      <w:r w:rsidR="007B24AF" w:rsidRPr="007B24AF">
        <w:rPr>
          <w:rFonts w:ascii="NoorLotus" w:hAnsi="NoorLotus"/>
          <w:rtl/>
        </w:rPr>
        <w:t xml:space="preserve"> </w:t>
      </w:r>
      <w:r w:rsidRPr="007B24AF">
        <w:rPr>
          <w:rFonts w:ascii="NoorLotus" w:hAnsi="NoorLotus"/>
          <w:rtl/>
        </w:rPr>
        <w:t>الصراط</w:t>
      </w:r>
      <w:r w:rsidR="00B7520C">
        <w:rPr>
          <w:rFonts w:ascii="NoorLotus" w:hAnsi="NoorLotus" w:hint="cs"/>
          <w:rtl/>
        </w:rPr>
        <w:t>ُ</w:t>
      </w:r>
      <w:r w:rsidR="007B24AF" w:rsidRPr="007B24AF">
        <w:rPr>
          <w:rFonts w:ascii="NoorLotus" w:hAnsi="NoorLotus"/>
          <w:rtl/>
        </w:rPr>
        <w:t xml:space="preserve"> </w:t>
      </w:r>
      <w:r w:rsidRPr="007B24AF">
        <w:rPr>
          <w:rFonts w:ascii="NoorLotus" w:hAnsi="NoorLotus"/>
          <w:rtl/>
        </w:rPr>
        <w:t>المستق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w:t>
      </w:r>
      <w:r w:rsidRPr="00B7520C">
        <w:rPr>
          <w:rFonts w:ascii="NoorLotus" w:hAnsi="NoorLotus" w:cs="B Lotus"/>
          <w:rtl/>
        </w:rPr>
        <w:t>الصراط</w:t>
      </w:r>
      <w:r w:rsidR="00B7520C" w:rsidRPr="00B7520C">
        <w:rPr>
          <w:rFonts w:ascii="NoorLotus" w:hAnsi="NoorLotus" w:cs="B Lotus" w:hint="cs"/>
          <w:rtl/>
        </w:rPr>
        <w:t>ُ</w:t>
      </w:r>
      <w:r w:rsidR="007B24AF" w:rsidRPr="00B7520C">
        <w:rPr>
          <w:rFonts w:ascii="NoorLotus" w:hAnsi="NoorLotus" w:cs="B Lotus"/>
          <w:rtl/>
        </w:rPr>
        <w:t xml:space="preserve"> </w:t>
      </w:r>
      <w:r w:rsidRPr="00B7520C">
        <w:rPr>
          <w:rFonts w:ascii="NoorLotus" w:hAnsi="NoorLotus" w:cs="B Lotus"/>
          <w:rtl/>
        </w:rPr>
        <w:t>المستق</w:t>
      </w:r>
      <w:r w:rsidR="00233C55" w:rsidRPr="00B7520C">
        <w:rPr>
          <w:rFonts w:ascii="NoorLotus" w:hAnsi="NoorLotus" w:cs="B Lotus"/>
          <w:rtl/>
        </w:rPr>
        <w:t>ی</w:t>
      </w:r>
      <w:r w:rsidRPr="00B7520C">
        <w:rPr>
          <w:rFonts w:ascii="NoorLotus" w:hAnsi="NoorLotus" w:cs="B Lotus"/>
          <w:rtl/>
        </w:rPr>
        <w:t>م</w:t>
      </w:r>
      <w:r w:rsidR="00B7520C" w:rsidRPr="00B7520C">
        <w:rPr>
          <w:rFonts w:ascii="NoorLotus" w:hAnsi="NoorLotus" w:cs="B Lotus" w:hint="cs"/>
          <w:rtl/>
        </w:rPr>
        <w:t>ُ</w:t>
      </w:r>
      <w:r w:rsidR="007B24AF" w:rsidRPr="00B7520C">
        <w:rPr>
          <w:rFonts w:ascii="NoorLotus" w:hAnsi="NoorLotus" w:cs="B Lotus"/>
          <w:rtl/>
        </w:rPr>
        <w:t xml:space="preserve"> </w:t>
      </w:r>
      <w:r w:rsidRPr="00B7520C">
        <w:rPr>
          <w:rFonts w:ascii="NoorLotus" w:hAnsi="NoorLotus" w:cs="B Lotus"/>
          <w:rtl/>
        </w:rPr>
        <w:t>علی</w:t>
      </w:r>
      <w:r w:rsidR="00B7520C" w:rsidRPr="00B7520C">
        <w:rPr>
          <w:rFonts w:ascii="NoorLotus" w:hAnsi="NoorLotus" w:cs="B Lotus" w:hint="cs"/>
          <w:rtl/>
        </w:rPr>
        <w:t>ٌ</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«انتم</w:t>
      </w:r>
      <w:r w:rsidR="00B7520C">
        <w:rPr>
          <w:rFonts w:ascii="NoorLotus" w:hAnsi="NoorLotus" w:hint="cs"/>
          <w:rtl/>
        </w:rPr>
        <w:t>ُ</w:t>
      </w:r>
      <w:r w:rsidR="007B24AF" w:rsidRPr="007B24AF">
        <w:rPr>
          <w:rFonts w:ascii="NoorLotus" w:hAnsi="NoorLotus"/>
          <w:rtl/>
        </w:rPr>
        <w:t xml:space="preserve"> </w:t>
      </w:r>
      <w:r w:rsidRPr="007B24AF">
        <w:rPr>
          <w:rFonts w:ascii="NoorLotus" w:hAnsi="NoorLotus"/>
          <w:rtl/>
        </w:rPr>
        <w:t>الصراط</w:t>
      </w:r>
      <w:r w:rsidR="00B7520C">
        <w:rPr>
          <w:rFonts w:ascii="NoorLotus" w:hAnsi="NoorLotus" w:hint="cs"/>
          <w:rtl/>
        </w:rPr>
        <w:t>ُ</w:t>
      </w:r>
      <w:r w:rsidR="007B24AF" w:rsidRPr="007B24AF">
        <w:rPr>
          <w:rFonts w:ascii="NoorLotus" w:hAnsi="NoorLotus"/>
          <w:rtl/>
        </w:rPr>
        <w:t xml:space="preserve"> </w:t>
      </w:r>
      <w:r w:rsidRPr="007B24AF">
        <w:rPr>
          <w:rFonts w:ascii="NoorLotus" w:hAnsi="NoorLotus"/>
          <w:rtl/>
        </w:rPr>
        <w:t>الأقوم»</w:t>
      </w:r>
      <w:r w:rsidR="00B81A51">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554454">
        <w:rPr>
          <w:rStyle w:val="a3"/>
          <w:rFonts w:ascii="NoorLotus" w:hAnsi="NoorLotus"/>
          <w:rtl/>
        </w:rPr>
        <w:footnoteReference w:id="129"/>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حاکی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رسول</w:t>
      </w:r>
      <w:r w:rsidR="007B24AF" w:rsidRPr="007B24AF">
        <w:rPr>
          <w:rFonts w:ascii="NoorLotus" w:hAnsi="NoorLotus"/>
          <w:rtl/>
        </w:rPr>
        <w:t xml:space="preserve"> </w:t>
      </w:r>
      <w:r w:rsidR="00975913">
        <w:rPr>
          <w:rFonts w:ascii="NoorLotus" w:hAnsi="NoorLotus"/>
          <w:rtl/>
        </w:rPr>
        <w:t>الل</w:t>
      </w:r>
      <w:r w:rsidR="00B944C2">
        <w:rPr>
          <w:rFonts w:ascii="NoorLotus" w:hAnsi="NoorLotus"/>
          <w:rtl/>
        </w:rPr>
        <w:t>ه</w:t>
      </w:r>
      <w:r w:rsidR="007B24AF" w:rsidRPr="007B24AF">
        <w:rPr>
          <w:rFonts w:ascii="NoorLotus" w:hAnsi="NoorLotus"/>
          <w:rtl/>
        </w:rPr>
        <w:t xml:space="preserve"> </w:t>
      </w:r>
      <w:r w:rsidR="00022025">
        <w:rPr>
          <w:rFonts w:ascii="NoorLotus" w:hAnsi="NoorLotus"/>
          <w:sz w:val="22"/>
          <w:szCs w:val="22"/>
          <w:rtl/>
        </w:rPr>
        <w:t>صلّی‌</w:t>
      </w:r>
      <w:r w:rsidR="00975913">
        <w:rPr>
          <w:rFonts w:ascii="NoorLotus" w:hAnsi="NoorLotus"/>
          <w:sz w:val="22"/>
          <w:szCs w:val="22"/>
          <w:rtl/>
        </w:rPr>
        <w:t>الل</w:t>
      </w:r>
      <w:r w:rsidR="00B944C2">
        <w:rPr>
          <w:rFonts w:ascii="NoorLotus" w:hAnsi="NoorLotus"/>
          <w:sz w:val="22"/>
          <w:szCs w:val="22"/>
          <w:rtl/>
        </w:rPr>
        <w:t>ه</w:t>
      </w:r>
      <w:r w:rsidR="00022025">
        <w:rPr>
          <w:rFonts w:ascii="NoorLotus" w:hAnsi="NoorLotus"/>
          <w:sz w:val="22"/>
          <w:szCs w:val="22"/>
          <w:rtl/>
        </w:rPr>
        <w:t xml:space="preserve">‌علیه‌وآله‌وسلّم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00554454">
        <w:rPr>
          <w:rFonts w:ascii="NoorLotus" w:hAnsi="NoorLotus" w:hint="cs"/>
          <w:rtl/>
        </w:rPr>
        <w:t xml:space="preserve">البته </w:t>
      </w:r>
      <w:r w:rsidR="00554454" w:rsidRPr="00554454">
        <w:rPr>
          <w:rFonts w:ascii="NoorLotus" w:hAnsi="NoorLotus"/>
          <w:rtl/>
        </w:rPr>
        <w:t>با</w:t>
      </w:r>
      <w:r w:rsidR="00DE1D01">
        <w:rPr>
          <w:rFonts w:ascii="NoorLotus" w:hAnsi="NoorLotus"/>
          <w:rtl/>
        </w:rPr>
        <w:t>ی</w:t>
      </w:r>
      <w:r w:rsidR="00554454" w:rsidRPr="00554454">
        <w:rPr>
          <w:rFonts w:ascii="NoorLotus" w:hAnsi="NoorLotus"/>
          <w:rtl/>
        </w:rPr>
        <w:t>د توجّه کرد که مراد اتّحاد با نفس آن بزرگواران است نه بدن اخرو</w:t>
      </w:r>
      <w:r w:rsidR="00554454" w:rsidRPr="00554454">
        <w:rPr>
          <w:rFonts w:ascii="NoorLotus" w:hAnsi="NoorLotus" w:hint="cs"/>
          <w:rtl/>
        </w:rPr>
        <w:t>ی</w:t>
      </w:r>
      <w:r w:rsidR="00554454">
        <w:rPr>
          <w:rFonts w:ascii="NoorLotus" w:hAnsi="NoorLotus" w:hint="cs"/>
          <w:rtl/>
        </w:rPr>
        <w:t xml:space="preserve"> </w:t>
      </w:r>
      <w:r w:rsidR="00554454" w:rsidRPr="00554454">
        <w:rPr>
          <w:rFonts w:ascii="NoorLotus" w:hAnsi="NoorLotus" w:hint="cs"/>
          <w:rtl/>
        </w:rPr>
        <w:t>ا</w:t>
      </w:r>
      <w:r w:rsidR="00DE1D01">
        <w:rPr>
          <w:rFonts w:ascii="NoorLotus" w:hAnsi="NoorLotus" w:hint="cs"/>
          <w:rtl/>
        </w:rPr>
        <w:t>ی</w:t>
      </w:r>
      <w:r w:rsidR="00554454" w:rsidRPr="00554454">
        <w:rPr>
          <w:rFonts w:ascii="NoorLotus" w:hAnsi="NoorLotus" w:hint="cs"/>
          <w:rtl/>
        </w:rPr>
        <w:t>شان،</w:t>
      </w:r>
      <w:r w:rsidR="00554454" w:rsidRPr="00554454">
        <w:rPr>
          <w:rFonts w:ascii="NoorLotus" w:hAnsi="NoorLotus"/>
          <w:rtl/>
        </w:rPr>
        <w:t xml:space="preserve"> همان طور که توض</w:t>
      </w:r>
      <w:r w:rsidR="00DE1D01">
        <w:rPr>
          <w:rFonts w:ascii="NoorLotus" w:hAnsi="NoorLotus"/>
          <w:rtl/>
        </w:rPr>
        <w:t>ی</w:t>
      </w:r>
      <w:r w:rsidR="00554454" w:rsidRPr="00554454">
        <w:rPr>
          <w:rFonts w:ascii="NoorLotus" w:hAnsi="NoorLotus"/>
          <w:rtl/>
        </w:rPr>
        <w:t>ح آن در فصل سوّم م</w:t>
      </w:r>
      <w:r w:rsidR="00554454" w:rsidRPr="00554454">
        <w:rPr>
          <w:rFonts w:ascii="NoorLotus" w:hAnsi="NoorLotus" w:hint="cs"/>
          <w:rtl/>
        </w:rPr>
        <w:t>ی</w:t>
      </w:r>
      <w:r w:rsidR="00554454">
        <w:rPr>
          <w:rFonts w:ascii="NoorLotus" w:hAnsi="NoorLotus" w:hint="cs"/>
          <w:rtl/>
        </w:rPr>
        <w:t>‌</w:t>
      </w:r>
      <w:r w:rsidR="00554454" w:rsidRPr="00554454">
        <w:rPr>
          <w:rFonts w:ascii="NoorLotus" w:hAnsi="NoorLotus" w:hint="cs"/>
          <w:rtl/>
        </w:rPr>
        <w:t>آ</w:t>
      </w:r>
      <w:r w:rsidR="00DE1D01">
        <w:rPr>
          <w:rFonts w:ascii="NoorLotus" w:hAnsi="NoorLotus" w:hint="cs"/>
          <w:rtl/>
        </w:rPr>
        <w:t>ی</w:t>
      </w:r>
      <w:r w:rsidR="00554454" w:rsidRPr="00554454">
        <w:rPr>
          <w:rFonts w:ascii="NoorLotus" w:hAnsi="NoorLotus" w:hint="cs"/>
          <w:rtl/>
        </w:rPr>
        <w:t>د</w:t>
      </w:r>
      <w:r w:rsidR="00554454" w:rsidRPr="00554454">
        <w:rPr>
          <w:rFonts w:ascii="NoorLotus" w:hAnsi="NoorLotus"/>
          <w:rtl/>
        </w:rPr>
        <w:t>.</w:t>
      </w:r>
    </w:p>
    <w:p w:rsidR="00FB39C3" w:rsidRPr="007B24AF"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مستقلّ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C75BCC" w:rsidRDefault="00FB39C3" w:rsidP="00C75BCC">
      <w:pPr>
        <w:rPr>
          <w:rtl/>
        </w:rPr>
      </w:pPr>
      <w:r w:rsidRPr="007B24AF">
        <w:rPr>
          <w:rtl/>
        </w:rPr>
        <w:t>1</w:t>
      </w:r>
      <w:r w:rsidR="007B24AF" w:rsidRPr="007B24AF">
        <w:rPr>
          <w:rtl/>
        </w:rPr>
        <w:t xml:space="preserve"> </w:t>
      </w:r>
      <w:r w:rsidR="009D7F02">
        <w:rPr>
          <w:rtl/>
        </w:rPr>
        <w:t>ـ</w:t>
      </w:r>
      <w:r w:rsidR="00C75BCC">
        <w:rPr>
          <w:rFonts w:hint="cs"/>
          <w:rtl/>
        </w:rPr>
        <w:t xml:space="preserve"> امیرالمؤمنین</w:t>
      </w:r>
      <w:r w:rsidR="00C75BCC" w:rsidRPr="00C75BCC">
        <w:rPr>
          <w:sz w:val="22"/>
          <w:szCs w:val="22"/>
          <w:rtl/>
        </w:rPr>
        <w:t xml:space="preserve"> </w:t>
      </w:r>
      <w:r w:rsidR="00C75BCC" w:rsidRPr="008211EF">
        <w:rPr>
          <w:sz w:val="22"/>
          <w:szCs w:val="22"/>
          <w:rtl/>
        </w:rPr>
        <w:t>علیه</w:t>
      </w:r>
      <w:r w:rsidR="00C75BCC" w:rsidRPr="008211EF">
        <w:rPr>
          <w:rFonts w:hint="cs"/>
          <w:sz w:val="22"/>
          <w:szCs w:val="22"/>
          <w:rtl/>
        </w:rPr>
        <w:t>‌</w:t>
      </w:r>
      <w:r w:rsidR="00C75BCC" w:rsidRPr="008211EF">
        <w:rPr>
          <w:sz w:val="22"/>
          <w:szCs w:val="22"/>
          <w:rtl/>
        </w:rPr>
        <w:t>السّلام</w:t>
      </w:r>
      <w:r w:rsidR="00C75BCC">
        <w:rPr>
          <w:rFonts w:hint="cs"/>
          <w:rtl/>
        </w:rPr>
        <w:t xml:space="preserve"> می‌فرمایند</w:t>
      </w:r>
      <w:r w:rsidR="00FD5D41">
        <w:rPr>
          <w:rFonts w:hint="cs"/>
          <w:rtl/>
        </w:rPr>
        <w:t>:</w:t>
      </w:r>
    </w:p>
    <w:p w:rsidR="00FB39C3" w:rsidRPr="007B24AF" w:rsidRDefault="00C75BCC" w:rsidP="00975913">
      <w:pPr>
        <w:pStyle w:val="a4"/>
        <w:rPr>
          <w:rtl/>
        </w:rPr>
      </w:pPr>
      <w:r>
        <w:rPr>
          <w:rFonts w:hint="cs"/>
          <w:rtl/>
        </w:rPr>
        <w:t>«</w:t>
      </w:r>
      <w:r w:rsidRPr="00C75BCC">
        <w:rPr>
          <w:rtl/>
        </w:rPr>
        <w:t>أَ تَدْرُونَ مَا سَبِ</w:t>
      </w:r>
      <w:r w:rsidR="00DE1D01">
        <w:rPr>
          <w:rtl/>
        </w:rPr>
        <w:t>ی</w:t>
      </w:r>
      <w:r w:rsidRPr="00C75BCC">
        <w:rPr>
          <w:rtl/>
        </w:rPr>
        <w:t xml:space="preserve">لُ </w:t>
      </w:r>
      <w:r w:rsidR="00B944C2">
        <w:rPr>
          <w:rtl/>
        </w:rPr>
        <w:t>الله</w:t>
      </w:r>
      <w:r w:rsidRPr="00C75BCC">
        <w:rPr>
          <w:rtl/>
        </w:rPr>
        <w:t xml:space="preserve"> وَ مَنْ سَبِ</w:t>
      </w:r>
      <w:r w:rsidR="00DE1D01">
        <w:rPr>
          <w:rtl/>
        </w:rPr>
        <w:t>ی</w:t>
      </w:r>
      <w:r w:rsidRPr="00C75BCC">
        <w:rPr>
          <w:rtl/>
        </w:rPr>
        <w:t xml:space="preserve">لُهُ وَ مَنْ صِرَاطُ </w:t>
      </w:r>
      <w:r w:rsidR="00975913">
        <w:rPr>
          <w:rtl/>
        </w:rPr>
        <w:t>الله</w:t>
      </w:r>
      <w:r w:rsidRPr="00C75BCC">
        <w:rPr>
          <w:rtl/>
        </w:rPr>
        <w:t xml:space="preserve"> وَ مَنْ طَرِ</w:t>
      </w:r>
      <w:r w:rsidR="00DE1D01">
        <w:rPr>
          <w:rtl/>
        </w:rPr>
        <w:t>ی</w:t>
      </w:r>
      <w:r w:rsidRPr="00C75BCC">
        <w:rPr>
          <w:rtl/>
        </w:rPr>
        <w:t xml:space="preserve">قُهُ أَنَا صِرَاطُ </w:t>
      </w:r>
      <w:r w:rsidR="00975913">
        <w:rPr>
          <w:rtl/>
        </w:rPr>
        <w:t>الل</w:t>
      </w:r>
      <w:r w:rsidR="00B944C2">
        <w:rPr>
          <w:rtl/>
        </w:rPr>
        <w:t>ه</w:t>
      </w:r>
      <w:r w:rsidRPr="00C75BCC">
        <w:rPr>
          <w:rtl/>
        </w:rPr>
        <w:t xml:space="preserve"> الَّذِ</w:t>
      </w:r>
      <w:r w:rsidR="00DE1D01">
        <w:rPr>
          <w:rtl/>
        </w:rPr>
        <w:t>ی</w:t>
      </w:r>
      <w:r w:rsidRPr="00C75BCC">
        <w:rPr>
          <w:rtl/>
        </w:rPr>
        <w:t xml:space="preserve"> مَنْ لَمْ </w:t>
      </w:r>
      <w:r w:rsidR="00DE1D01">
        <w:rPr>
          <w:rtl/>
        </w:rPr>
        <w:t>ی</w:t>
      </w:r>
      <w:r w:rsidRPr="00C75BCC">
        <w:rPr>
          <w:rtl/>
        </w:rPr>
        <w:t>سْلُ</w:t>
      </w:r>
      <w:r w:rsidR="00DE1D01">
        <w:rPr>
          <w:rtl/>
        </w:rPr>
        <w:t>ک</w:t>
      </w:r>
      <w:r w:rsidRPr="00C75BCC">
        <w:rPr>
          <w:rtl/>
        </w:rPr>
        <w:t xml:space="preserve">هُ بِطَاعَةِ </w:t>
      </w:r>
      <w:r w:rsidR="00975913">
        <w:rPr>
          <w:rtl/>
        </w:rPr>
        <w:t>الل</w:t>
      </w:r>
      <w:r w:rsidR="00B944C2">
        <w:rPr>
          <w:rtl/>
        </w:rPr>
        <w:t>ه</w:t>
      </w:r>
      <w:r w:rsidRPr="00C75BCC">
        <w:rPr>
          <w:rtl/>
        </w:rPr>
        <w:t xml:space="preserve"> ف</w:t>
      </w:r>
      <w:r>
        <w:rPr>
          <w:rtl/>
        </w:rPr>
        <w:t>ِ</w:t>
      </w:r>
      <w:r w:rsidR="00DE1D01">
        <w:rPr>
          <w:rtl/>
        </w:rPr>
        <w:t>ی</w:t>
      </w:r>
      <w:r>
        <w:rPr>
          <w:rtl/>
        </w:rPr>
        <w:t>هِ هُوِ</w:t>
      </w:r>
      <w:r w:rsidR="00DE1D01">
        <w:rPr>
          <w:rtl/>
        </w:rPr>
        <w:t>ی</w:t>
      </w:r>
      <w:r>
        <w:rPr>
          <w:rtl/>
        </w:rPr>
        <w:t xml:space="preserve"> بِهِ إِلَى النَّارِ</w:t>
      </w:r>
      <w:r w:rsidRPr="00C75BCC">
        <w:rPr>
          <w:rtl/>
        </w:rPr>
        <w:t>‏</w:t>
      </w:r>
      <w:r>
        <w:rPr>
          <w:rtl/>
        </w:rPr>
        <w:t>.</w:t>
      </w:r>
      <w:r>
        <w:rPr>
          <w:rFonts w:hint="cs"/>
          <w:rtl/>
        </w:rPr>
        <w:t>»</w:t>
      </w:r>
      <w:r>
        <w:rPr>
          <w:rStyle w:val="a3"/>
          <w:rtl/>
        </w:rPr>
        <w:footnoteReference w:id="130"/>
      </w:r>
    </w:p>
    <w:p w:rsidR="00FB39C3" w:rsidRPr="007B24AF" w:rsidRDefault="00FB39C3" w:rsidP="00FD5D41">
      <w:pPr>
        <w:pStyle w:val="a4"/>
        <w:rPr>
          <w:rtl/>
        </w:rPr>
      </w:pPr>
      <w:r w:rsidRPr="007B24AF">
        <w:rPr>
          <w:rtl/>
        </w:rPr>
        <w:t>«آ</w:t>
      </w:r>
      <w:r w:rsidR="00233C55" w:rsidRPr="007B24AF">
        <w:rPr>
          <w:rtl/>
        </w:rPr>
        <w:t>ی</w:t>
      </w:r>
      <w:r w:rsidRPr="007B24AF">
        <w:rPr>
          <w:rtl/>
        </w:rPr>
        <w:t>ا</w:t>
      </w:r>
      <w:r w:rsidR="007B24AF" w:rsidRPr="007B24AF">
        <w:rPr>
          <w:rtl/>
        </w:rPr>
        <w:t xml:space="preserve"> </w:t>
      </w:r>
      <w:r w:rsidR="007C3E81" w:rsidRPr="007B24AF">
        <w:rPr>
          <w:rtl/>
        </w:rPr>
        <w:t>می‌</w:t>
      </w:r>
      <w:r w:rsidR="00233C55" w:rsidRPr="007B24AF">
        <w:rPr>
          <w:rtl/>
        </w:rPr>
        <w:t>‌</w:t>
      </w:r>
      <w:r w:rsidRPr="007B24AF">
        <w:rPr>
          <w:rtl/>
        </w:rPr>
        <w:t>دان</w:t>
      </w:r>
      <w:r w:rsidR="00233C55" w:rsidRPr="007B24AF">
        <w:rPr>
          <w:rtl/>
        </w:rPr>
        <w:t>ی</w:t>
      </w:r>
      <w:r w:rsidRPr="007B24AF">
        <w:rPr>
          <w:rtl/>
        </w:rPr>
        <w:t>د</w:t>
      </w:r>
      <w:r w:rsidR="007B24AF" w:rsidRPr="007B24AF">
        <w:rPr>
          <w:rtl/>
        </w:rPr>
        <w:t xml:space="preserve"> </w:t>
      </w:r>
      <w:r w:rsidRPr="007B24AF">
        <w:rPr>
          <w:rtl/>
        </w:rPr>
        <w:t>راه</w:t>
      </w:r>
      <w:r w:rsidR="007B24AF" w:rsidRPr="007B24AF">
        <w:rPr>
          <w:rtl/>
        </w:rPr>
        <w:t xml:space="preserve"> </w:t>
      </w:r>
      <w:r w:rsidRPr="007B24AF">
        <w:rPr>
          <w:rtl/>
        </w:rPr>
        <w:t>خدا</w:t>
      </w:r>
      <w:r w:rsidR="007B24AF" w:rsidRPr="007B24AF">
        <w:rPr>
          <w:rtl/>
        </w:rPr>
        <w:t xml:space="preserve"> </w:t>
      </w:r>
      <w:r w:rsidRPr="007B24AF">
        <w:rPr>
          <w:rtl/>
        </w:rPr>
        <w:t>چ</w:t>
      </w:r>
      <w:r w:rsidR="00233C55" w:rsidRPr="007B24AF">
        <w:rPr>
          <w:rtl/>
        </w:rPr>
        <w:t>ی</w:t>
      </w:r>
      <w:r w:rsidRPr="007B24AF">
        <w:rPr>
          <w:rtl/>
        </w:rPr>
        <w:t>ست</w:t>
      </w:r>
      <w:r w:rsidR="007B24AF" w:rsidRPr="007B24AF">
        <w:rPr>
          <w:rtl/>
        </w:rPr>
        <w:t xml:space="preserve"> </w:t>
      </w:r>
      <w:r w:rsidRPr="007B24AF">
        <w:rPr>
          <w:rtl/>
        </w:rPr>
        <w:t>و</w:t>
      </w:r>
      <w:r w:rsidR="007B24AF" w:rsidRPr="007B24AF">
        <w:rPr>
          <w:rtl/>
        </w:rPr>
        <w:t xml:space="preserve"> </w:t>
      </w:r>
      <w:r w:rsidRPr="007B24AF">
        <w:rPr>
          <w:rtl/>
        </w:rPr>
        <w:t>ک</w:t>
      </w:r>
      <w:r w:rsidR="00233C55" w:rsidRPr="007B24AF">
        <w:rPr>
          <w:rtl/>
        </w:rPr>
        <w:t>ی</w:t>
      </w:r>
      <w:r w:rsidRPr="007B24AF">
        <w:rPr>
          <w:rtl/>
        </w:rPr>
        <w:t>ست؟</w:t>
      </w:r>
      <w:r w:rsidR="007B24AF" w:rsidRPr="007B24AF">
        <w:rPr>
          <w:rtl/>
        </w:rPr>
        <w:t xml:space="preserve"> </w:t>
      </w: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خدا</w:t>
      </w:r>
      <w:r w:rsidR="007B24AF" w:rsidRPr="007B24AF">
        <w:rPr>
          <w:rtl/>
        </w:rPr>
        <w:t xml:space="preserve"> </w:t>
      </w:r>
      <w:r w:rsidRPr="007B24AF">
        <w:rPr>
          <w:rtl/>
        </w:rPr>
        <w:t>و</w:t>
      </w:r>
      <w:r w:rsidR="007B24AF" w:rsidRPr="007B24AF">
        <w:rPr>
          <w:rtl/>
        </w:rPr>
        <w:t xml:space="preserve"> </w:t>
      </w:r>
      <w:r w:rsidRPr="007B24AF">
        <w:rPr>
          <w:rtl/>
        </w:rPr>
        <w:t>طر</w:t>
      </w:r>
      <w:r w:rsidR="00233C55" w:rsidRPr="007B24AF">
        <w:rPr>
          <w:rtl/>
        </w:rPr>
        <w:t>ی</w:t>
      </w:r>
      <w:r w:rsidRPr="007B24AF">
        <w:rPr>
          <w:rtl/>
        </w:rPr>
        <w:t>ق</w:t>
      </w:r>
      <w:r w:rsidR="007B24AF" w:rsidRPr="007B24AF">
        <w:rPr>
          <w:rtl/>
        </w:rPr>
        <w:t xml:space="preserve"> </w:t>
      </w:r>
      <w:r w:rsidRPr="007B24AF">
        <w:rPr>
          <w:rtl/>
        </w:rPr>
        <w:t>او</w:t>
      </w:r>
      <w:r w:rsidR="007B24AF" w:rsidRPr="007B24AF">
        <w:rPr>
          <w:rtl/>
        </w:rPr>
        <w:t xml:space="preserve"> </w:t>
      </w:r>
      <w:r w:rsidRPr="007B24AF">
        <w:rPr>
          <w:rtl/>
        </w:rPr>
        <w:t>ک</w:t>
      </w:r>
      <w:r w:rsidR="00233C55" w:rsidRPr="007B24AF">
        <w:rPr>
          <w:rtl/>
        </w:rPr>
        <w:t>ی</w:t>
      </w:r>
      <w:r w:rsidRPr="007B24AF">
        <w:rPr>
          <w:rtl/>
        </w:rPr>
        <w:t>ست؟</w:t>
      </w:r>
      <w:r w:rsidR="007B24AF" w:rsidRPr="007B24AF">
        <w:rPr>
          <w:rtl/>
        </w:rPr>
        <w:t xml:space="preserve"> </w:t>
      </w:r>
      <w:r w:rsidRPr="007B24AF">
        <w:rPr>
          <w:rtl/>
        </w:rPr>
        <w:t>منم</w:t>
      </w:r>
      <w:r w:rsidR="007B24AF" w:rsidRPr="007B24AF">
        <w:rPr>
          <w:rtl/>
        </w:rPr>
        <w:t xml:space="preserve"> </w:t>
      </w:r>
      <w:r w:rsidRPr="007B24AF">
        <w:rPr>
          <w:rtl/>
        </w:rPr>
        <w:t>آن</w:t>
      </w:r>
      <w:r w:rsidR="007B24AF" w:rsidRPr="007B24AF">
        <w:rPr>
          <w:rtl/>
        </w:rPr>
        <w:t xml:space="preserve"> </w:t>
      </w:r>
      <w:r w:rsidRPr="007B24AF">
        <w:rPr>
          <w:rtl/>
        </w:rPr>
        <w:t>صراط</w:t>
      </w:r>
      <w:r w:rsidR="007B24AF" w:rsidRPr="007B24AF">
        <w:rPr>
          <w:rtl/>
        </w:rPr>
        <w:t xml:space="preserve"> </w:t>
      </w:r>
      <w:r w:rsidRPr="007B24AF">
        <w:rPr>
          <w:rtl/>
        </w:rPr>
        <w:t>خدا</w:t>
      </w:r>
      <w:r w:rsidR="007B24AF" w:rsidRPr="007B24AF">
        <w:rPr>
          <w:rtl/>
        </w:rPr>
        <w:t xml:space="preserve"> </w:t>
      </w:r>
      <w:r w:rsidRPr="007B24AF">
        <w:rPr>
          <w:rtl/>
        </w:rPr>
        <w:t>که</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با</w:t>
      </w:r>
      <w:r w:rsidR="007B24AF" w:rsidRPr="007B24AF">
        <w:rPr>
          <w:rtl/>
        </w:rPr>
        <w:t xml:space="preserve"> </w:t>
      </w:r>
      <w:r w:rsidRPr="007B24AF">
        <w:rPr>
          <w:rtl/>
        </w:rPr>
        <w:t>اطاعت</w:t>
      </w:r>
      <w:r w:rsidR="007B24AF" w:rsidRPr="007B24AF">
        <w:rPr>
          <w:rtl/>
        </w:rPr>
        <w:t xml:space="preserve"> </w:t>
      </w:r>
      <w:r w:rsidRPr="007B24AF">
        <w:rPr>
          <w:rtl/>
        </w:rPr>
        <w:t>خداوند</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بپ</w:t>
      </w:r>
      <w:r w:rsidR="00233C55" w:rsidRPr="007B24AF">
        <w:rPr>
          <w:rtl/>
        </w:rPr>
        <w:t>ی</w:t>
      </w:r>
      <w:r w:rsidRPr="007B24AF">
        <w:rPr>
          <w:rtl/>
        </w:rPr>
        <w:t>ما</w:t>
      </w:r>
      <w:r w:rsidR="00233C55" w:rsidRPr="007B24AF">
        <w:rPr>
          <w:rtl/>
        </w:rPr>
        <w:t>ی</w:t>
      </w:r>
      <w:r w:rsidRPr="007B24AF">
        <w:rPr>
          <w:rtl/>
        </w:rPr>
        <w:t>د،</w:t>
      </w:r>
      <w:r w:rsidR="007B24AF" w:rsidRPr="007B24AF">
        <w:rPr>
          <w:rtl/>
        </w:rPr>
        <w:t xml:space="preserve"> </w:t>
      </w:r>
      <w:r w:rsidRPr="007B24AF">
        <w:rPr>
          <w:rtl/>
        </w:rPr>
        <w:t>آن</w:t>
      </w:r>
      <w:r w:rsidR="007B24AF" w:rsidRPr="007B24AF">
        <w:rPr>
          <w:rtl/>
        </w:rPr>
        <w:t xml:space="preserve"> </w:t>
      </w:r>
      <w:r w:rsidRPr="007B24AF">
        <w:rPr>
          <w:rtl/>
        </w:rPr>
        <w:t>صراط</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آتش</w:t>
      </w:r>
      <w:r w:rsidR="007B24AF" w:rsidRPr="007B24AF">
        <w:rPr>
          <w:rtl/>
        </w:rPr>
        <w:t xml:space="preserve"> </w:t>
      </w:r>
      <w:r w:rsidR="007C3E81" w:rsidRPr="007B24AF">
        <w:rPr>
          <w:rtl/>
        </w:rPr>
        <w:t>می‌</w:t>
      </w:r>
      <w:r w:rsidR="00233C55" w:rsidRPr="007B24AF">
        <w:rPr>
          <w:rtl/>
        </w:rPr>
        <w:t>‌</w:t>
      </w:r>
      <w:r w:rsidRPr="007B24AF">
        <w:rPr>
          <w:rtl/>
        </w:rPr>
        <w:t>افکند.</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صدر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ذ</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3203B2" w:rsidRDefault="00FB39C3" w:rsidP="003203B2">
      <w:pPr>
        <w:widowControl w:val="0"/>
        <w:rPr>
          <w:rFonts w:ascii="NoorLotus" w:hAnsi="NoorLotus"/>
          <w:rtl/>
        </w:rPr>
      </w:pPr>
      <w:r w:rsidRPr="00EB6780">
        <w:rPr>
          <w:rFonts w:ascii="NoorLotus" w:hAnsi="NoorLotus" w:cs="B Lotus"/>
          <w:rtl/>
        </w:rPr>
        <w:t>2</w:t>
      </w:r>
      <w:r w:rsidR="007B24AF" w:rsidRPr="00EB6780">
        <w:rPr>
          <w:rFonts w:ascii="NoorLotus" w:hAnsi="NoorLotus" w:cs="B Lotus"/>
          <w:rtl/>
        </w:rPr>
        <w:t xml:space="preserve"> </w:t>
      </w:r>
      <w:r w:rsidR="009D7F02" w:rsidRPr="00EB6780">
        <w:rPr>
          <w:rFonts w:ascii="NoorLotus" w:hAnsi="NoorLotus" w:cs="B Lotus"/>
          <w:rtl/>
        </w:rPr>
        <w:t>ـ</w:t>
      </w:r>
      <w:r w:rsidR="007B24AF" w:rsidRPr="007B24AF">
        <w:rPr>
          <w:rFonts w:ascii="NoorLotus" w:hAnsi="NoorLotus"/>
          <w:rtl/>
        </w:rPr>
        <w:t xml:space="preserve"> </w:t>
      </w:r>
      <w:r w:rsidR="003203B2" w:rsidRPr="007B24AF">
        <w:rPr>
          <w:rFonts w:ascii="NoorLotus" w:hAnsi="NoorLotus"/>
          <w:rtl/>
        </w:rPr>
        <w:t xml:space="preserve">حضرت امام صادق </w:t>
      </w:r>
      <w:r w:rsidR="003203B2" w:rsidRPr="008211EF">
        <w:rPr>
          <w:sz w:val="22"/>
          <w:szCs w:val="22"/>
          <w:rtl/>
        </w:rPr>
        <w:t>علیه</w:t>
      </w:r>
      <w:r w:rsidR="003203B2" w:rsidRPr="008211EF">
        <w:rPr>
          <w:rFonts w:hint="cs"/>
          <w:sz w:val="22"/>
          <w:szCs w:val="22"/>
          <w:rtl/>
        </w:rPr>
        <w:t>‌</w:t>
      </w:r>
      <w:r w:rsidR="003203B2" w:rsidRPr="008211EF">
        <w:rPr>
          <w:sz w:val="22"/>
          <w:szCs w:val="22"/>
          <w:rtl/>
        </w:rPr>
        <w:t>السّلام</w:t>
      </w:r>
      <w:r w:rsidR="003203B2" w:rsidRPr="007B24AF">
        <w:rPr>
          <w:rFonts w:ascii="NoorLotus" w:hAnsi="NoorLotus"/>
          <w:rtl/>
        </w:rPr>
        <w:t xml:space="preserve"> در تفسیر آیه شریفه</w:t>
      </w:r>
      <w:r w:rsidR="003203B2">
        <w:rPr>
          <w:rFonts w:ascii="Al-QuranAlKareem" w:hAnsi="Al-QuranAlKareem" w:cs="Al-QuranAlKareem" w:hint="cs"/>
          <w:rtl/>
        </w:rPr>
        <w:t xml:space="preserve"> </w:t>
      </w:r>
      <w:r w:rsidR="00E30F86" w:rsidRPr="00E30F86">
        <w:rPr>
          <w:rFonts w:ascii="Al-QuranAlKareem" w:hAnsi="Al-QuranAlKareem" w:cs="Al-QuranAlKareem" w:hint="cs"/>
          <w:rtl/>
        </w:rPr>
        <w:t>[هذا</w:t>
      </w:r>
      <w:r w:rsidR="00E30F86">
        <w:rPr>
          <w:rFonts w:ascii="NoorLotus" w:hAnsi="NoorLotus" w:hint="cs"/>
          <w:rtl/>
        </w:rPr>
        <w:t xml:space="preserve"> </w:t>
      </w:r>
      <w:r w:rsidR="00E30F86" w:rsidRPr="00E30F86">
        <w:rPr>
          <w:rFonts w:ascii="Al-QuranAlKareem" w:hAnsi="Al-QuranAlKareem" w:cs="Al-QuranAlKareem"/>
          <w:rtl/>
        </w:rPr>
        <w:t>صِراطٌ</w:t>
      </w:r>
      <w:r w:rsidR="00E30F86">
        <w:rPr>
          <w:rFonts w:ascii="NoorLotus" w:hAnsi="NoorLotus" w:hint="cs"/>
          <w:rtl/>
        </w:rPr>
        <w:t xml:space="preserve"> </w:t>
      </w:r>
      <w:r w:rsidR="00E30F86" w:rsidRPr="00E30F86">
        <w:rPr>
          <w:rFonts w:ascii="Al-QuranAlKareem" w:hAnsi="Al-QuranAlKareem" w:cs="Al-QuranAlKareem" w:hint="cs"/>
          <w:rtl/>
        </w:rPr>
        <w:t>عَلَ</w:t>
      </w:r>
      <w:r w:rsidR="00DE1D01">
        <w:rPr>
          <w:rFonts w:ascii="Al-QuranAlKareem" w:hAnsi="Al-QuranAlKareem" w:cs="Al-QuranAlKareem" w:hint="cs"/>
          <w:rtl/>
        </w:rPr>
        <w:t>ی</w:t>
      </w:r>
      <w:r w:rsidR="00E30F86">
        <w:rPr>
          <w:rFonts w:ascii="NoorLotus" w:hAnsi="NoorLotus" w:hint="cs"/>
          <w:rtl/>
        </w:rPr>
        <w:t xml:space="preserve"> </w:t>
      </w:r>
      <w:r w:rsidR="00E30F86" w:rsidRPr="00E30F86">
        <w:rPr>
          <w:rFonts w:ascii="Al-QuranAlKareem" w:hAnsi="Al-QuranAlKareem" w:cs="Al-QuranAlKareem" w:hint="cs"/>
          <w:rtl/>
        </w:rPr>
        <w:t>مُسْتَق</w:t>
      </w:r>
      <w:r w:rsidR="00DE1D01">
        <w:rPr>
          <w:rFonts w:ascii="Al-QuranAlKareem" w:hAnsi="Al-QuranAlKareem" w:cs="Al-QuranAlKareem" w:hint="cs"/>
          <w:rtl/>
        </w:rPr>
        <w:t>ی</w:t>
      </w:r>
      <w:r w:rsidR="00E30F86" w:rsidRPr="00E30F86">
        <w:rPr>
          <w:rFonts w:ascii="Al-QuranAlKareem" w:hAnsi="Al-QuranAlKareem" w:cs="Al-QuranAlKareem" w:hint="cs"/>
          <w:rtl/>
        </w:rPr>
        <w:t>مٌ‏]</w:t>
      </w:r>
      <w:r w:rsidR="00B7520C">
        <w:rPr>
          <w:rStyle w:val="a3"/>
          <w:rFonts w:ascii="Al-QuranAlKareem" w:hAnsi="Al-QuranAlKareem"/>
          <w:rtl/>
        </w:rPr>
        <w:footnoteReference w:id="131"/>
      </w:r>
      <w:r w:rsidR="007B24AF" w:rsidRPr="00E30F86">
        <w:rPr>
          <w:rFonts w:ascii="Al-QuranAlKareem" w:hAnsi="Al-QuranAlKareem" w:cs="Al-QuranAlKareem"/>
          <w:rtl/>
        </w:rPr>
        <w:t xml:space="preserve"> </w:t>
      </w:r>
      <w:r w:rsidR="003203B2">
        <w:rPr>
          <w:rFonts w:hint="cs"/>
          <w:rtl/>
        </w:rPr>
        <w:lastRenderedPageBreak/>
        <w:t>می‌فرمایند</w:t>
      </w:r>
      <w:r w:rsidRPr="007B24AF">
        <w:rPr>
          <w:rFonts w:ascii="NoorLotus" w:hAnsi="NoorLotus"/>
          <w:rtl/>
        </w:rPr>
        <w:t>:</w:t>
      </w:r>
      <w:r w:rsidR="007B24AF" w:rsidRPr="007B24AF">
        <w:rPr>
          <w:rFonts w:ascii="NoorLotus" w:hAnsi="NoorLotus"/>
          <w:rtl/>
        </w:rPr>
        <w:t xml:space="preserve"> </w:t>
      </w:r>
    </w:p>
    <w:p w:rsidR="00FB39C3" w:rsidRPr="007B24AF" w:rsidRDefault="00FB39C3" w:rsidP="003203B2">
      <w:pPr>
        <w:pStyle w:val="a4"/>
        <w:rPr>
          <w:rtl/>
        </w:rPr>
      </w:pPr>
      <w:r w:rsidRPr="007B24AF">
        <w:rPr>
          <w:rtl/>
        </w:rPr>
        <w:t>هو</w:t>
      </w:r>
      <w:r w:rsidR="007B24AF" w:rsidRPr="007B24AF">
        <w:rPr>
          <w:rtl/>
        </w:rPr>
        <w:t xml:space="preserve"> </w:t>
      </w:r>
      <w:r w:rsidRPr="007B24AF">
        <w:rPr>
          <w:rtl/>
        </w:rPr>
        <w:t>و</w:t>
      </w:r>
      <w:r w:rsidR="00975913">
        <w:rPr>
          <w:rtl/>
        </w:rPr>
        <w:t>الله</w:t>
      </w:r>
      <w:r w:rsidR="007B24AF" w:rsidRPr="007B24AF">
        <w:rPr>
          <w:rtl/>
        </w:rPr>
        <w:t xml:space="preserve"> </w:t>
      </w:r>
      <w:r w:rsidRPr="007B24AF">
        <w:rPr>
          <w:rtl/>
        </w:rPr>
        <w:t>علی</w:t>
      </w:r>
      <w:r w:rsidR="007B24AF" w:rsidRPr="007B24AF">
        <w:rPr>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tl/>
        </w:rPr>
        <w:t xml:space="preserve"> </w:t>
      </w:r>
      <w:r w:rsidRPr="007B24AF">
        <w:rPr>
          <w:rtl/>
        </w:rPr>
        <w:t>،</w:t>
      </w:r>
      <w:r w:rsidR="007B24AF" w:rsidRPr="007B24AF">
        <w:rPr>
          <w:rtl/>
        </w:rPr>
        <w:t xml:space="preserve"> </w:t>
      </w:r>
      <w:r w:rsidRPr="007B24AF">
        <w:rPr>
          <w:rtl/>
        </w:rPr>
        <w:t>هو</w:t>
      </w:r>
      <w:r w:rsidR="007B24AF" w:rsidRPr="007B24AF">
        <w:rPr>
          <w:rtl/>
        </w:rPr>
        <w:t xml:space="preserve"> </w:t>
      </w:r>
      <w:r w:rsidRPr="007B24AF">
        <w:rPr>
          <w:rtl/>
        </w:rPr>
        <w:t>و</w:t>
      </w:r>
      <w:r w:rsidR="007B24AF" w:rsidRPr="007B24AF">
        <w:rPr>
          <w:rtl/>
        </w:rPr>
        <w:t xml:space="preserve"> </w:t>
      </w:r>
      <w:r w:rsidR="00975913">
        <w:rPr>
          <w:rtl/>
        </w:rPr>
        <w:t>الله</w:t>
      </w:r>
      <w:r w:rsidR="007B24AF" w:rsidRPr="007B24AF">
        <w:rPr>
          <w:rtl/>
        </w:rPr>
        <w:t xml:space="preserve"> </w:t>
      </w:r>
      <w:r w:rsidRPr="007B24AF">
        <w:rPr>
          <w:rtl/>
        </w:rPr>
        <w:t>الصراط</w:t>
      </w:r>
      <w:r w:rsidR="007B24AF" w:rsidRPr="007B24AF">
        <w:rPr>
          <w:rtl/>
        </w:rPr>
        <w:t xml:space="preserve"> </w:t>
      </w:r>
      <w:r w:rsidRPr="007B24AF">
        <w:rPr>
          <w:rtl/>
        </w:rPr>
        <w:t>و</w:t>
      </w:r>
      <w:r w:rsidR="007B24AF" w:rsidRPr="007B24AF">
        <w:rPr>
          <w:rtl/>
        </w:rPr>
        <w:t xml:space="preserve"> </w:t>
      </w:r>
      <w:r w:rsidRPr="007B24AF">
        <w:rPr>
          <w:rtl/>
        </w:rPr>
        <w:t>الم</w:t>
      </w:r>
      <w:r w:rsidR="00233C55" w:rsidRPr="007B24AF">
        <w:rPr>
          <w:rtl/>
        </w:rPr>
        <w:t>ی</w:t>
      </w:r>
      <w:r w:rsidRPr="007B24AF">
        <w:rPr>
          <w:rtl/>
        </w:rPr>
        <w:t>زان</w:t>
      </w:r>
      <w:r w:rsidR="007B24AF" w:rsidRPr="007B24AF">
        <w:rPr>
          <w:rtl/>
        </w:rPr>
        <w:t xml:space="preserve">. </w:t>
      </w:r>
    </w:p>
    <w:p w:rsidR="00FB39C3" w:rsidRPr="007B24AF" w:rsidRDefault="00FB39C3" w:rsidP="003203B2">
      <w:pPr>
        <w:pStyle w:val="a4"/>
        <w:rPr>
          <w:rtl/>
        </w:rPr>
      </w:pP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به</w:t>
      </w:r>
      <w:r w:rsidR="007B24AF" w:rsidRPr="007B24AF">
        <w:rPr>
          <w:rtl/>
        </w:rPr>
        <w:t xml:space="preserve"> </w:t>
      </w:r>
      <w:r w:rsidRPr="007B24AF">
        <w:rPr>
          <w:rtl/>
        </w:rPr>
        <w:t>خدا</w:t>
      </w:r>
      <w:r w:rsidR="007B24AF" w:rsidRPr="007B24AF">
        <w:rPr>
          <w:rtl/>
        </w:rPr>
        <w:t xml:space="preserve"> </w:t>
      </w:r>
      <w:r w:rsidRPr="007B24AF">
        <w:rPr>
          <w:rtl/>
        </w:rPr>
        <w:t>قسم،</w:t>
      </w:r>
      <w:r w:rsidR="007B24AF" w:rsidRPr="007B24AF">
        <w:rPr>
          <w:rtl/>
        </w:rPr>
        <w:t xml:space="preserve"> </w:t>
      </w:r>
      <w:r w:rsidRPr="007B24AF">
        <w:rPr>
          <w:rtl/>
        </w:rPr>
        <w:t>علی</w:t>
      </w:r>
      <w:r w:rsidR="007B24AF" w:rsidRPr="007B24AF">
        <w:rPr>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tl/>
        </w:rPr>
        <w:t xml:space="preserve"> </w:t>
      </w:r>
      <w:r w:rsidRPr="007B24AF">
        <w:rPr>
          <w:rtl/>
        </w:rPr>
        <w:t>است.</w:t>
      </w:r>
      <w:r w:rsidR="007B24AF" w:rsidRPr="007B24AF">
        <w:rPr>
          <w:rtl/>
        </w:rPr>
        <w:t xml:space="preserve"> </w:t>
      </w:r>
      <w:r w:rsidRPr="007B24AF">
        <w:rPr>
          <w:rtl/>
        </w:rPr>
        <w:t>اوست،</w:t>
      </w:r>
      <w:r w:rsidR="007B24AF" w:rsidRPr="007B24AF">
        <w:rPr>
          <w:rtl/>
        </w:rPr>
        <w:t xml:space="preserve"> </w:t>
      </w:r>
      <w:r w:rsidRPr="007B24AF">
        <w:rPr>
          <w:rtl/>
        </w:rPr>
        <w:t>به</w:t>
      </w:r>
      <w:r w:rsidR="007B24AF" w:rsidRPr="007B24AF">
        <w:rPr>
          <w:rtl/>
        </w:rPr>
        <w:t xml:space="preserve"> </w:t>
      </w:r>
      <w:r w:rsidRPr="007B24AF">
        <w:rPr>
          <w:rtl/>
        </w:rPr>
        <w:t>خدا</w:t>
      </w:r>
      <w:r w:rsidR="007B24AF" w:rsidRPr="007B24AF">
        <w:rPr>
          <w:rtl/>
        </w:rPr>
        <w:t xml:space="preserve"> </w:t>
      </w:r>
      <w:r w:rsidRPr="007B24AF">
        <w:rPr>
          <w:rtl/>
        </w:rPr>
        <w:t>قسم،</w:t>
      </w:r>
      <w:r w:rsidR="007B24AF" w:rsidRPr="007B24AF">
        <w:rPr>
          <w:rtl/>
        </w:rPr>
        <w:t xml:space="preserve"> </w:t>
      </w:r>
      <w:r w:rsidRPr="007B24AF">
        <w:rPr>
          <w:rtl/>
        </w:rPr>
        <w:t>صراط</w:t>
      </w:r>
      <w:r w:rsidR="007B24AF" w:rsidRPr="007B24AF">
        <w:rPr>
          <w:rtl/>
        </w:rPr>
        <w:t xml:space="preserve"> </w:t>
      </w:r>
      <w:r w:rsidRPr="007B24AF">
        <w:rPr>
          <w:rtl/>
        </w:rPr>
        <w:t>و</w:t>
      </w:r>
      <w:r w:rsidR="00C854A7">
        <w:rPr>
          <w:rtl/>
        </w:rPr>
        <w:t xml:space="preserve"> میزان</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مثل</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قبلی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تقارن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با</w:t>
      </w:r>
      <w:r w:rsidR="00C854A7">
        <w:rPr>
          <w:rFonts w:ascii="NoorLotus" w:hAnsi="NoorLotus"/>
          <w:rtl/>
        </w:rPr>
        <w:t xml:space="preserve"> میزان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توص</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ذ</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منعقد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صدر</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3203B2" w:rsidRDefault="00FB39C3" w:rsidP="003203B2">
      <w:pPr>
        <w:widowControl w:val="0"/>
        <w:rPr>
          <w:rFonts w:ascii="NoorLotus" w:hAnsi="NoorLotus"/>
          <w:rtl/>
        </w:rPr>
      </w:pPr>
      <w:r w:rsidRPr="00EB6780">
        <w:rPr>
          <w:rFonts w:ascii="NoorLotus" w:hAnsi="NoorLotus" w:cs="B Lotus"/>
          <w:rtl/>
        </w:rPr>
        <w:t>3</w:t>
      </w:r>
      <w:r w:rsidR="007B24AF" w:rsidRPr="00EB6780">
        <w:rPr>
          <w:rFonts w:ascii="NoorLotus" w:hAnsi="NoorLotus" w:cs="B Lotus"/>
          <w:rtl/>
        </w:rPr>
        <w:t xml:space="preserve"> </w:t>
      </w:r>
      <w:r w:rsidR="009D7F02" w:rsidRPr="00EB6780">
        <w:rPr>
          <w:rFonts w:ascii="NoorLotus" w:hAnsi="NoorLotus" w:cs="B Lotus"/>
          <w:rtl/>
        </w:rPr>
        <w:t>ـ</w:t>
      </w:r>
      <w:r w:rsidR="007B24AF" w:rsidRPr="007B24AF">
        <w:rPr>
          <w:rFonts w:ascii="NoorLotus" w:hAnsi="NoorLotus"/>
          <w:rtl/>
        </w:rPr>
        <w:t xml:space="preserve"> </w:t>
      </w:r>
      <w:r w:rsidR="003203B2" w:rsidRPr="003203B2">
        <w:rPr>
          <w:rFonts w:ascii="NoorLotus" w:hAnsi="NoorLotus"/>
          <w:rtl/>
        </w:rPr>
        <w:t xml:space="preserve">حضرت امام صادق </w:t>
      </w:r>
      <w:r w:rsidR="003203B2" w:rsidRPr="003203B2">
        <w:rPr>
          <w:rFonts w:ascii="NoorLotus" w:hAnsi="NoorLotus"/>
          <w:sz w:val="22"/>
          <w:szCs w:val="22"/>
          <w:rtl/>
        </w:rPr>
        <w:t>عل</w:t>
      </w:r>
      <w:r w:rsidR="003203B2" w:rsidRPr="003203B2">
        <w:rPr>
          <w:rFonts w:ascii="NoorLotus" w:hAnsi="NoorLotus" w:hint="cs"/>
          <w:sz w:val="22"/>
          <w:szCs w:val="22"/>
          <w:rtl/>
        </w:rPr>
        <w:t>یه‌السّلام</w:t>
      </w:r>
      <w:r w:rsidR="003203B2" w:rsidRPr="003203B2">
        <w:rPr>
          <w:rFonts w:ascii="NoorLotus" w:hAnsi="NoorLotus"/>
          <w:sz w:val="22"/>
          <w:szCs w:val="22"/>
          <w:rtl/>
        </w:rPr>
        <w:t xml:space="preserve"> </w:t>
      </w:r>
      <w:r w:rsidR="003203B2">
        <w:rPr>
          <w:rFonts w:hint="cs"/>
          <w:rtl/>
        </w:rPr>
        <w:t>می‌فرمایند</w:t>
      </w:r>
      <w:r w:rsidRPr="007B24AF">
        <w:rPr>
          <w:rFonts w:ascii="NoorLotus" w:hAnsi="NoorLotus"/>
          <w:rtl/>
        </w:rPr>
        <w:t>:</w:t>
      </w:r>
      <w:r w:rsidR="007B24AF" w:rsidRPr="007B24AF">
        <w:rPr>
          <w:rFonts w:ascii="NoorLotus" w:hAnsi="NoorLotus"/>
          <w:rtl/>
        </w:rPr>
        <w:t xml:space="preserve"> </w:t>
      </w:r>
    </w:p>
    <w:p w:rsidR="00FB39C3" w:rsidRPr="007B24AF" w:rsidRDefault="006F4D7E" w:rsidP="003203B2">
      <w:pPr>
        <w:pStyle w:val="a4"/>
        <w:rPr>
          <w:rtl/>
        </w:rPr>
      </w:pPr>
      <w:r>
        <w:rPr>
          <w:rFonts w:hint="cs"/>
          <w:rtl/>
        </w:rPr>
        <w:t>«</w:t>
      </w:r>
      <w:r w:rsidR="00FB39C3" w:rsidRPr="007B24AF">
        <w:rPr>
          <w:rtl/>
        </w:rPr>
        <w:t>إنّ</w:t>
      </w:r>
      <w:r w:rsidR="007B24AF" w:rsidRPr="007B24AF">
        <w:rPr>
          <w:rtl/>
        </w:rPr>
        <w:t xml:space="preserve"> </w:t>
      </w:r>
      <w:r w:rsidR="00FB39C3" w:rsidRPr="007B24AF">
        <w:rPr>
          <w:rtl/>
        </w:rPr>
        <w:t>الصورة</w:t>
      </w:r>
      <w:r w:rsidR="007B24AF" w:rsidRPr="007B24AF">
        <w:rPr>
          <w:rtl/>
        </w:rPr>
        <w:t xml:space="preserve"> </w:t>
      </w:r>
      <w:r w:rsidR="00FB39C3" w:rsidRPr="007B24AF">
        <w:rPr>
          <w:rtl/>
        </w:rPr>
        <w:t>الإنسان</w:t>
      </w:r>
      <w:r w:rsidR="00233C55" w:rsidRPr="007B24AF">
        <w:rPr>
          <w:rtl/>
        </w:rPr>
        <w:t>ی</w:t>
      </w:r>
      <w:r w:rsidR="00FB39C3" w:rsidRPr="007B24AF">
        <w:rPr>
          <w:rtl/>
        </w:rPr>
        <w:t>ة</w:t>
      </w:r>
      <w:r w:rsidR="007B24AF" w:rsidRPr="007B24AF">
        <w:rPr>
          <w:rtl/>
        </w:rPr>
        <w:t xml:space="preserve"> </w:t>
      </w:r>
      <w:r w:rsidR="00FB39C3" w:rsidRPr="007B24AF">
        <w:rPr>
          <w:rtl/>
        </w:rPr>
        <w:t>هی</w:t>
      </w:r>
      <w:r w:rsidR="007B24AF" w:rsidRPr="007B24AF">
        <w:rPr>
          <w:rtl/>
        </w:rPr>
        <w:t xml:space="preserve"> </w:t>
      </w:r>
      <w:r w:rsidR="00FB39C3" w:rsidRPr="007B24AF">
        <w:rPr>
          <w:rtl/>
        </w:rPr>
        <w:t>أکبر</w:t>
      </w:r>
      <w:r w:rsidR="007B24AF" w:rsidRPr="007B24AF">
        <w:rPr>
          <w:rtl/>
        </w:rPr>
        <w:t xml:space="preserve"> </w:t>
      </w:r>
      <w:r w:rsidR="00FB39C3" w:rsidRPr="007B24AF">
        <w:rPr>
          <w:rtl/>
        </w:rPr>
        <w:t>حجّة</w:t>
      </w:r>
      <w:r w:rsidR="007B24AF" w:rsidRPr="007B24AF">
        <w:rPr>
          <w:rtl/>
        </w:rPr>
        <w:t xml:space="preserve"> </w:t>
      </w:r>
      <w:r w:rsidR="00975913">
        <w:rPr>
          <w:rtl/>
        </w:rPr>
        <w:t>الله</w:t>
      </w:r>
      <w:r w:rsidR="007B24AF" w:rsidRPr="007B24AF">
        <w:rPr>
          <w:rtl/>
        </w:rPr>
        <w:t xml:space="preserve"> </w:t>
      </w:r>
      <w:r w:rsidR="00FB39C3" w:rsidRPr="007B24AF">
        <w:rPr>
          <w:rtl/>
        </w:rPr>
        <w:t>علی</w:t>
      </w:r>
      <w:r w:rsidR="007B24AF" w:rsidRPr="007B24AF">
        <w:rPr>
          <w:rtl/>
        </w:rPr>
        <w:t xml:space="preserve"> </w:t>
      </w:r>
      <w:r w:rsidR="00FB39C3" w:rsidRPr="007B24AF">
        <w:rPr>
          <w:rtl/>
        </w:rPr>
        <w:t>خلقه</w:t>
      </w:r>
      <w:r w:rsidR="007B24AF" w:rsidRPr="007B24AF">
        <w:rPr>
          <w:rtl/>
        </w:rPr>
        <w:t xml:space="preserve"> </w:t>
      </w:r>
      <w:r w:rsidR="00FB39C3" w:rsidRPr="007B24AF">
        <w:rPr>
          <w:rtl/>
        </w:rPr>
        <w:t>و...</w:t>
      </w:r>
      <w:r w:rsidR="007B24AF" w:rsidRPr="007B24AF">
        <w:rPr>
          <w:rtl/>
        </w:rPr>
        <w:t xml:space="preserve"> </w:t>
      </w:r>
      <w:r w:rsidR="00FB39C3" w:rsidRPr="007B24AF">
        <w:rPr>
          <w:rtl/>
        </w:rPr>
        <w:t>و</w:t>
      </w:r>
      <w:r w:rsidR="007B24AF" w:rsidRPr="007B24AF">
        <w:rPr>
          <w:rtl/>
        </w:rPr>
        <w:t xml:space="preserve"> </w:t>
      </w:r>
      <w:r w:rsidR="00FB39C3" w:rsidRPr="007B24AF">
        <w:rPr>
          <w:rtl/>
        </w:rPr>
        <w:t>هی</w:t>
      </w:r>
      <w:r w:rsidR="007B24AF" w:rsidRPr="007B24AF">
        <w:rPr>
          <w:rtl/>
        </w:rPr>
        <w:t xml:space="preserve"> </w:t>
      </w:r>
      <w:r w:rsidR="00FB39C3" w:rsidRPr="007B24AF">
        <w:rPr>
          <w:rtl/>
        </w:rPr>
        <w:t>الطر</w:t>
      </w:r>
      <w:r w:rsidR="00233C55" w:rsidRPr="007B24AF">
        <w:rPr>
          <w:rtl/>
        </w:rPr>
        <w:t>ی</w:t>
      </w:r>
      <w:r w:rsidR="00FB39C3" w:rsidRPr="007B24AF">
        <w:rPr>
          <w:rtl/>
        </w:rPr>
        <w:t>ق</w:t>
      </w:r>
      <w:r w:rsidR="007B24AF" w:rsidRPr="007B24AF">
        <w:rPr>
          <w:rtl/>
        </w:rPr>
        <w:t xml:space="preserve"> </w:t>
      </w:r>
      <w:r w:rsidR="00FB39C3" w:rsidRPr="007B24AF">
        <w:rPr>
          <w:rtl/>
        </w:rPr>
        <w:t>المستق</w:t>
      </w:r>
      <w:r w:rsidR="00233C55" w:rsidRPr="007B24AF">
        <w:rPr>
          <w:rtl/>
        </w:rPr>
        <w:t>ی</w:t>
      </w:r>
      <w:r w:rsidR="00FB39C3" w:rsidRPr="007B24AF">
        <w:rPr>
          <w:rtl/>
        </w:rPr>
        <w:t>م</w:t>
      </w:r>
      <w:r w:rsidR="007B24AF" w:rsidRPr="007B24AF">
        <w:rPr>
          <w:rtl/>
        </w:rPr>
        <w:t xml:space="preserve"> </w:t>
      </w:r>
      <w:r w:rsidR="00FB39C3" w:rsidRPr="007B24AF">
        <w:rPr>
          <w:rtl/>
        </w:rPr>
        <w:t>إلی</w:t>
      </w:r>
      <w:r w:rsidR="007B24AF" w:rsidRPr="007B24AF">
        <w:rPr>
          <w:rtl/>
        </w:rPr>
        <w:t xml:space="preserve"> </w:t>
      </w:r>
      <w:r w:rsidR="00FB39C3" w:rsidRPr="007B24AF">
        <w:rPr>
          <w:rtl/>
        </w:rPr>
        <w:t>کلّ</w:t>
      </w:r>
      <w:r w:rsidR="007B24AF" w:rsidRPr="007B24AF">
        <w:rPr>
          <w:rtl/>
        </w:rPr>
        <w:t xml:space="preserve"> </w:t>
      </w:r>
      <w:r w:rsidR="00FB39C3" w:rsidRPr="007B24AF">
        <w:rPr>
          <w:rtl/>
        </w:rPr>
        <w:t>خ</w:t>
      </w:r>
      <w:r w:rsidR="00233C55" w:rsidRPr="007B24AF">
        <w:rPr>
          <w:rtl/>
        </w:rPr>
        <w:t>ی</w:t>
      </w:r>
      <w:r w:rsidR="00FB39C3" w:rsidRPr="007B24AF">
        <w:rPr>
          <w:rtl/>
        </w:rPr>
        <w:t>ر</w:t>
      </w:r>
      <w:r w:rsidR="007B24AF" w:rsidRPr="007B24AF">
        <w:rPr>
          <w:rtl/>
        </w:rPr>
        <w:t xml:space="preserve"> </w:t>
      </w:r>
      <w:r w:rsidR="00FB39C3" w:rsidRPr="007B24AF">
        <w:rPr>
          <w:rtl/>
        </w:rPr>
        <w:t>و</w:t>
      </w:r>
      <w:r w:rsidR="007B24AF" w:rsidRPr="007B24AF">
        <w:rPr>
          <w:rtl/>
        </w:rPr>
        <w:t xml:space="preserve"> </w:t>
      </w:r>
      <w:r w:rsidR="00FB39C3" w:rsidRPr="007B24AF">
        <w:rPr>
          <w:rtl/>
        </w:rPr>
        <w:t>هی</w:t>
      </w:r>
      <w:r w:rsidR="007B24AF" w:rsidRPr="007B24AF">
        <w:rPr>
          <w:rtl/>
        </w:rPr>
        <w:t xml:space="preserve"> </w:t>
      </w:r>
      <w:r w:rsidR="00FB39C3" w:rsidRPr="007B24AF">
        <w:rPr>
          <w:rtl/>
        </w:rPr>
        <w:t>الصراط</w:t>
      </w:r>
      <w:r w:rsidR="007B24AF" w:rsidRPr="007B24AF">
        <w:rPr>
          <w:rtl/>
        </w:rPr>
        <w:t xml:space="preserve"> </w:t>
      </w:r>
      <w:r w:rsidR="00FB39C3" w:rsidRPr="007B24AF">
        <w:rPr>
          <w:rtl/>
        </w:rPr>
        <w:t>الممدود</w:t>
      </w:r>
      <w:r w:rsidR="007B24AF" w:rsidRPr="007B24AF">
        <w:rPr>
          <w:rtl/>
        </w:rPr>
        <w:t xml:space="preserve"> </w:t>
      </w:r>
      <w:r w:rsidR="00FB39C3" w:rsidRPr="007B24AF">
        <w:rPr>
          <w:rtl/>
        </w:rPr>
        <w:t>ب</w:t>
      </w:r>
      <w:r w:rsidR="00233C55" w:rsidRPr="007B24AF">
        <w:rPr>
          <w:rtl/>
        </w:rPr>
        <w:t>ی</w:t>
      </w:r>
      <w:r w:rsidR="00FB39C3" w:rsidRPr="007B24AF">
        <w:rPr>
          <w:rtl/>
        </w:rPr>
        <w:t>ن</w:t>
      </w:r>
      <w:r w:rsidR="007B24AF" w:rsidRPr="007B24AF">
        <w:rPr>
          <w:rtl/>
        </w:rPr>
        <w:t xml:space="preserve"> </w:t>
      </w:r>
      <w:r w:rsidR="00FB39C3" w:rsidRPr="007B24AF">
        <w:rPr>
          <w:rtl/>
        </w:rPr>
        <w:t>الجنّة</w:t>
      </w:r>
      <w:r w:rsidR="007B24AF" w:rsidRPr="007B24AF">
        <w:rPr>
          <w:rtl/>
        </w:rPr>
        <w:t xml:space="preserve"> </w:t>
      </w:r>
      <w:r w:rsidR="00FB39C3" w:rsidRPr="007B24AF">
        <w:rPr>
          <w:rtl/>
        </w:rPr>
        <w:t>و</w:t>
      </w:r>
      <w:r w:rsidR="007B24AF" w:rsidRPr="007B24AF">
        <w:rPr>
          <w:rtl/>
        </w:rPr>
        <w:t xml:space="preserve"> </w:t>
      </w:r>
      <w:r w:rsidR="00FB39C3" w:rsidRPr="007B24AF">
        <w:rPr>
          <w:rtl/>
        </w:rPr>
        <w:t>النار</w:t>
      </w:r>
      <w:r>
        <w:rPr>
          <w:rtl/>
        </w:rPr>
        <w:t>.</w:t>
      </w:r>
      <w:r>
        <w:rPr>
          <w:rFonts w:hint="cs"/>
          <w:rtl/>
        </w:rPr>
        <w:t>»</w:t>
      </w:r>
      <w:r>
        <w:rPr>
          <w:rStyle w:val="a3"/>
          <w:rtl/>
        </w:rPr>
        <w:footnoteReference w:id="132"/>
      </w:r>
    </w:p>
    <w:p w:rsidR="00FB39C3" w:rsidRPr="007B24AF" w:rsidRDefault="00FB39C3" w:rsidP="003203B2">
      <w:pPr>
        <w:pStyle w:val="a4"/>
        <w:rPr>
          <w:rtl/>
        </w:rPr>
      </w:pPr>
      <w:r w:rsidRPr="007B24AF">
        <w:rPr>
          <w:rtl/>
        </w:rPr>
        <w:t>«همانا</w:t>
      </w:r>
      <w:r w:rsidR="007B24AF" w:rsidRPr="007B24AF">
        <w:rPr>
          <w:rtl/>
        </w:rPr>
        <w:t xml:space="preserve"> </w:t>
      </w:r>
      <w:r w:rsidRPr="007B24AF">
        <w:rPr>
          <w:rtl/>
        </w:rPr>
        <w:t>صورت</w:t>
      </w:r>
      <w:r w:rsidR="007B24AF" w:rsidRPr="007B24AF">
        <w:rPr>
          <w:rtl/>
        </w:rPr>
        <w:t xml:space="preserve"> </w:t>
      </w:r>
      <w:r w:rsidRPr="007B24AF">
        <w:rPr>
          <w:rtl/>
        </w:rPr>
        <w:t>انسانی،</w:t>
      </w:r>
      <w:r w:rsidR="007B24AF" w:rsidRPr="007B24AF">
        <w:rPr>
          <w:rtl/>
        </w:rPr>
        <w:t xml:space="preserve"> </w:t>
      </w:r>
      <w:r w:rsidRPr="007B24AF">
        <w:rPr>
          <w:rtl/>
        </w:rPr>
        <w:t>بزرگتر</w:t>
      </w:r>
      <w:r w:rsidR="00233C55" w:rsidRPr="007B24AF">
        <w:rPr>
          <w:rtl/>
        </w:rPr>
        <w:t>ی</w:t>
      </w:r>
      <w:r w:rsidRPr="007B24AF">
        <w:rPr>
          <w:rtl/>
        </w:rPr>
        <w:t>ن</w:t>
      </w:r>
      <w:r w:rsidR="007B24AF" w:rsidRPr="007B24AF">
        <w:rPr>
          <w:rtl/>
        </w:rPr>
        <w:t xml:space="preserve"> </w:t>
      </w:r>
      <w:r w:rsidRPr="007B24AF">
        <w:rPr>
          <w:rtl/>
        </w:rPr>
        <w:t>حجّت</w:t>
      </w:r>
      <w:r w:rsidR="007B24AF" w:rsidRPr="007B24AF">
        <w:rPr>
          <w:rtl/>
        </w:rPr>
        <w:t xml:space="preserve"> </w:t>
      </w:r>
      <w:r w:rsidRPr="007B24AF">
        <w:rPr>
          <w:rtl/>
        </w:rPr>
        <w:t>خداوند</w:t>
      </w:r>
      <w:r w:rsidR="007B24AF" w:rsidRPr="007B24AF">
        <w:rPr>
          <w:rtl/>
        </w:rPr>
        <w:t xml:space="preserve"> </w:t>
      </w:r>
      <w:r w:rsidRPr="007B24AF">
        <w:rPr>
          <w:rtl/>
        </w:rPr>
        <w:t>بر</w:t>
      </w:r>
      <w:r w:rsidR="007B24AF" w:rsidRPr="007B24AF">
        <w:rPr>
          <w:rtl/>
        </w:rPr>
        <w:t xml:space="preserve"> </w:t>
      </w:r>
      <w:r w:rsidRPr="007B24AF">
        <w:rPr>
          <w:rtl/>
        </w:rPr>
        <w:t>خلق</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و</w:t>
      </w:r>
      <w:r w:rsidR="007B24AF" w:rsidRPr="007B24AF">
        <w:rPr>
          <w:rtl/>
        </w:rPr>
        <w:t xml:space="preserve"> </w:t>
      </w:r>
      <w:r w:rsidRPr="007B24AF">
        <w:rPr>
          <w:rtl/>
        </w:rPr>
        <w:t>او</w:t>
      </w:r>
      <w:r w:rsidR="007B24AF" w:rsidRPr="007B24AF">
        <w:rPr>
          <w:rtl/>
        </w:rPr>
        <w:t xml:space="preserve"> </w:t>
      </w:r>
      <w:r w:rsidRPr="007B24AF">
        <w:rPr>
          <w:rtl/>
        </w:rPr>
        <w:t>راه</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هر</w:t>
      </w:r>
      <w:r w:rsidR="007B24AF" w:rsidRPr="007B24AF">
        <w:rPr>
          <w:rtl/>
        </w:rPr>
        <w:t xml:space="preserve"> </w:t>
      </w:r>
      <w:r w:rsidRPr="007B24AF">
        <w:rPr>
          <w:rtl/>
        </w:rPr>
        <w:t>خ</w:t>
      </w:r>
      <w:r w:rsidR="00233C55" w:rsidRPr="007B24AF">
        <w:rPr>
          <w:rtl/>
        </w:rPr>
        <w:t>ی</w:t>
      </w:r>
      <w:r w:rsidRPr="007B24AF">
        <w:rPr>
          <w:rtl/>
        </w:rPr>
        <w:t>ر</w:t>
      </w:r>
      <w:r w:rsidR="007B24AF" w:rsidRPr="007B24AF">
        <w:rPr>
          <w:rtl/>
        </w:rPr>
        <w:t xml:space="preserve"> </w:t>
      </w:r>
      <w:r w:rsidRPr="007B24AF">
        <w:rPr>
          <w:rtl/>
        </w:rPr>
        <w:t>و</w:t>
      </w:r>
      <w:r w:rsidR="007B24AF" w:rsidRPr="007B24AF">
        <w:rPr>
          <w:rtl/>
        </w:rPr>
        <w:t xml:space="preserve"> </w:t>
      </w:r>
      <w:r w:rsidRPr="007B24AF">
        <w:rPr>
          <w:rtl/>
        </w:rPr>
        <w:t>همان</w:t>
      </w:r>
      <w:r w:rsidR="007B24AF" w:rsidRPr="007B24AF">
        <w:rPr>
          <w:rtl/>
        </w:rPr>
        <w:t xml:space="preserve"> </w:t>
      </w:r>
      <w:r w:rsidRPr="007B24AF">
        <w:rPr>
          <w:rtl/>
        </w:rPr>
        <w:t>صراط</w:t>
      </w:r>
      <w:r w:rsidR="007B24AF" w:rsidRPr="007B24AF">
        <w:rPr>
          <w:rtl/>
        </w:rPr>
        <w:t xml:space="preserve"> </w:t>
      </w:r>
      <w:r w:rsidRPr="007B24AF">
        <w:rPr>
          <w:rtl/>
        </w:rPr>
        <w:t>کش</w:t>
      </w:r>
      <w:r w:rsidR="00233C55" w:rsidRPr="007B24AF">
        <w:rPr>
          <w:rtl/>
        </w:rPr>
        <w:t>ی</w:t>
      </w:r>
      <w:r w:rsidRPr="007B24AF">
        <w:rPr>
          <w:rtl/>
        </w:rPr>
        <w:t>ده</w:t>
      </w:r>
      <w:r w:rsidR="007B24AF" w:rsidRPr="007B24AF">
        <w:rPr>
          <w:rtl/>
        </w:rPr>
        <w:t xml:space="preserve"> </w:t>
      </w:r>
      <w:r w:rsidRPr="007B24AF">
        <w:rPr>
          <w:rtl/>
        </w:rPr>
        <w:t>شده</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بهشت</w:t>
      </w:r>
      <w:r w:rsidR="007B24AF" w:rsidRPr="007B24AF">
        <w:rPr>
          <w:rtl/>
        </w:rPr>
        <w:t xml:space="preserve"> </w:t>
      </w:r>
      <w:r w:rsidRPr="007B24AF">
        <w:rPr>
          <w:rtl/>
        </w:rPr>
        <w:t>و</w:t>
      </w:r>
      <w:r w:rsidR="007B24AF" w:rsidRPr="007B24AF">
        <w:rPr>
          <w:rtl/>
        </w:rPr>
        <w:t xml:space="preserve"> </w:t>
      </w:r>
      <w:r w:rsidRPr="007B24AF">
        <w:rPr>
          <w:rtl/>
        </w:rPr>
        <w:t>جهنّم</w:t>
      </w:r>
      <w:r w:rsidR="007B24AF" w:rsidRPr="007B24AF">
        <w:rPr>
          <w:rtl/>
        </w:rPr>
        <w:t xml:space="preserve"> </w:t>
      </w:r>
      <w:r w:rsidRPr="007B24AF">
        <w:rPr>
          <w:rtl/>
        </w:rPr>
        <w:t>است.»</w:t>
      </w:r>
    </w:p>
    <w:p w:rsidR="00FB39C3" w:rsidRPr="007B24AF" w:rsidRDefault="00FB39C3" w:rsidP="00015BC1">
      <w:pPr>
        <w:widowControl w:val="0"/>
        <w:rPr>
          <w:rFonts w:ascii="NoorLotus" w:hAnsi="NoorLotus"/>
          <w:rtl/>
        </w:rPr>
      </w:pP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آملی،</w:t>
      </w:r>
      <w:r w:rsidR="007B24AF" w:rsidRPr="007B24AF">
        <w:rPr>
          <w:rFonts w:ascii="NoorLotus" w:hAnsi="NoorLotus"/>
          <w:rtl/>
        </w:rPr>
        <w:t xml:space="preserve"> </w:t>
      </w:r>
      <w:r w:rsidRPr="00B7520C">
        <w:rPr>
          <w:rFonts w:ascii="NoorLotus" w:hAnsi="NoorLotus"/>
          <w:b/>
          <w:bCs/>
          <w:rtl/>
        </w:rPr>
        <w:t>الصورة</w:t>
      </w:r>
      <w:r w:rsidR="007B24AF" w:rsidRPr="00B7520C">
        <w:rPr>
          <w:rFonts w:ascii="NoorLotus" w:hAnsi="NoorLotus"/>
          <w:b/>
          <w:bCs/>
          <w:rtl/>
        </w:rPr>
        <w:t xml:space="preserve"> </w:t>
      </w:r>
      <w:r w:rsidRPr="00B7520C">
        <w:rPr>
          <w:rFonts w:ascii="NoorLotus" w:hAnsi="NoorLotus"/>
          <w:b/>
          <w:bCs/>
          <w:rtl/>
        </w:rPr>
        <w:t>الانسان</w:t>
      </w:r>
      <w:r w:rsidR="00233C55" w:rsidRPr="00B7520C">
        <w:rPr>
          <w:rFonts w:ascii="NoorLotus" w:hAnsi="NoorLotus"/>
          <w:b/>
          <w:bCs/>
          <w:rtl/>
        </w:rPr>
        <w:t>ی</w:t>
      </w:r>
      <w:r w:rsidRPr="00B7520C">
        <w:rPr>
          <w:rFonts w:ascii="NoorLotus" w:hAnsi="NoorLotus"/>
          <w:b/>
          <w:bCs/>
          <w:rtl/>
        </w:rPr>
        <w:t>ة</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صاحب</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مطلقه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000A19EC" w:rsidRPr="008211EF">
        <w:rPr>
          <w:sz w:val="22"/>
          <w:szCs w:val="22"/>
          <w:rtl/>
        </w:rPr>
        <w:t>علیه</w:t>
      </w:r>
      <w:r w:rsidR="000A19EC" w:rsidRPr="008211EF">
        <w:rPr>
          <w:rFonts w:hint="cs"/>
          <w:sz w:val="22"/>
          <w:szCs w:val="22"/>
          <w:rtl/>
        </w:rPr>
        <w:t>‌</w:t>
      </w:r>
      <w:r w:rsidR="000A19EC" w:rsidRPr="008211EF">
        <w:rPr>
          <w:sz w:val="22"/>
          <w:szCs w:val="22"/>
          <w:rtl/>
        </w:rPr>
        <w:t>السّلام</w:t>
      </w:r>
      <w:r w:rsidR="000A19EC"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3203B2" w:rsidRDefault="00FB39C3" w:rsidP="003203B2">
      <w:pPr>
        <w:widowControl w:val="0"/>
        <w:rPr>
          <w:rFonts w:ascii="NoorLotus" w:hAnsi="NoorLotus"/>
          <w:rtl/>
        </w:rPr>
      </w:pPr>
      <w:r w:rsidRPr="00EB6780">
        <w:rPr>
          <w:rFonts w:ascii="NoorLotus" w:hAnsi="NoorLotus" w:cs="B Lotus"/>
          <w:rtl/>
        </w:rPr>
        <w:t>4</w:t>
      </w:r>
      <w:r w:rsidR="007B24AF" w:rsidRPr="00EB6780">
        <w:rPr>
          <w:rFonts w:ascii="NoorLotus" w:hAnsi="NoorLotus" w:cs="B Lotus"/>
          <w:rtl/>
        </w:rPr>
        <w:t xml:space="preserve"> </w:t>
      </w:r>
      <w:r w:rsidR="009D7F02" w:rsidRPr="00EB6780">
        <w:rPr>
          <w:rFonts w:ascii="NoorLotus" w:hAnsi="NoorLotus" w:cs="B Lotus"/>
          <w:rtl/>
        </w:rPr>
        <w:t>ـ</w:t>
      </w:r>
      <w:r w:rsidR="007B24AF" w:rsidRPr="007B24AF">
        <w:rPr>
          <w:rFonts w:ascii="NoorLotus" w:hAnsi="NoorLotus"/>
          <w:rtl/>
        </w:rPr>
        <w:t xml:space="preserve"> </w:t>
      </w:r>
      <w:r w:rsidR="003203B2" w:rsidRPr="007B24AF">
        <w:rPr>
          <w:rFonts w:ascii="NoorLotus" w:hAnsi="NoorLotus"/>
          <w:rtl/>
        </w:rPr>
        <w:t xml:space="preserve">حضرت أمیرالمؤمنین </w:t>
      </w:r>
      <w:r w:rsidR="003203B2" w:rsidRPr="008211EF">
        <w:rPr>
          <w:sz w:val="22"/>
          <w:szCs w:val="22"/>
          <w:rtl/>
        </w:rPr>
        <w:t>علیه</w:t>
      </w:r>
      <w:r w:rsidR="003203B2" w:rsidRPr="008211EF">
        <w:rPr>
          <w:rFonts w:hint="cs"/>
          <w:sz w:val="22"/>
          <w:szCs w:val="22"/>
          <w:rtl/>
        </w:rPr>
        <w:t>‌</w:t>
      </w:r>
      <w:r w:rsidR="003203B2" w:rsidRPr="008211EF">
        <w:rPr>
          <w:sz w:val="22"/>
          <w:szCs w:val="22"/>
          <w:rtl/>
        </w:rPr>
        <w:t>السّلام</w:t>
      </w:r>
      <w:r w:rsidR="003203B2" w:rsidRPr="007B24AF">
        <w:rPr>
          <w:rFonts w:ascii="NoorLotus" w:hAnsi="NoorLotus"/>
          <w:rtl/>
        </w:rPr>
        <w:t xml:space="preserve"> </w:t>
      </w:r>
      <w:r w:rsidR="003203B2">
        <w:rPr>
          <w:rFonts w:hint="cs"/>
          <w:rtl/>
        </w:rPr>
        <w:t>می‌فرمایند</w:t>
      </w:r>
      <w:r w:rsidRPr="007B24AF">
        <w:rPr>
          <w:rFonts w:ascii="NoorLotus" w:hAnsi="NoorLotus"/>
          <w:rtl/>
        </w:rPr>
        <w:t>:</w:t>
      </w:r>
      <w:r w:rsidR="007B24AF" w:rsidRPr="007B24AF">
        <w:rPr>
          <w:rFonts w:ascii="NoorLotus" w:hAnsi="NoorLotus"/>
          <w:rtl/>
        </w:rPr>
        <w:t xml:space="preserve"> </w:t>
      </w:r>
    </w:p>
    <w:p w:rsidR="00FB39C3" w:rsidRPr="007B24AF" w:rsidRDefault="00CF474E" w:rsidP="003203B2">
      <w:pPr>
        <w:pStyle w:val="a4"/>
        <w:rPr>
          <w:rtl/>
        </w:rPr>
      </w:pPr>
      <w:r>
        <w:rPr>
          <w:rFonts w:hint="cs"/>
          <w:rtl/>
        </w:rPr>
        <w:t>«</w:t>
      </w:r>
      <w:r w:rsidR="00FB39C3" w:rsidRPr="007B24AF">
        <w:rPr>
          <w:rtl/>
        </w:rPr>
        <w:t>أنا</w:t>
      </w:r>
      <w:r w:rsidR="007B24AF" w:rsidRPr="007B24AF">
        <w:rPr>
          <w:rtl/>
        </w:rPr>
        <w:t xml:space="preserve"> </w:t>
      </w:r>
      <w:r w:rsidR="00FB39C3" w:rsidRPr="007B24AF">
        <w:rPr>
          <w:rtl/>
        </w:rPr>
        <w:t>الصراط</w:t>
      </w:r>
      <w:r w:rsidR="007B24AF" w:rsidRPr="007B24AF">
        <w:rPr>
          <w:rtl/>
        </w:rPr>
        <w:t xml:space="preserve"> </w:t>
      </w:r>
      <w:r w:rsidR="00FB39C3" w:rsidRPr="007B24AF">
        <w:rPr>
          <w:rtl/>
        </w:rPr>
        <w:t>الممدود</w:t>
      </w:r>
      <w:r w:rsidR="007B24AF" w:rsidRPr="007B24AF">
        <w:rPr>
          <w:rtl/>
        </w:rPr>
        <w:t xml:space="preserve"> </w:t>
      </w:r>
      <w:r w:rsidR="00FB39C3" w:rsidRPr="007B24AF">
        <w:rPr>
          <w:rtl/>
        </w:rPr>
        <w:t>ب</w:t>
      </w:r>
      <w:r w:rsidR="00233C55" w:rsidRPr="007B24AF">
        <w:rPr>
          <w:rtl/>
        </w:rPr>
        <w:t>ی</w:t>
      </w:r>
      <w:r w:rsidR="00FB39C3" w:rsidRPr="007B24AF">
        <w:rPr>
          <w:rtl/>
        </w:rPr>
        <w:t>ن</w:t>
      </w:r>
      <w:r w:rsidR="007B24AF" w:rsidRPr="007B24AF">
        <w:rPr>
          <w:rtl/>
        </w:rPr>
        <w:t xml:space="preserve"> </w:t>
      </w:r>
      <w:r w:rsidR="00FB39C3" w:rsidRPr="007B24AF">
        <w:rPr>
          <w:rtl/>
        </w:rPr>
        <w:t>الجنّة</w:t>
      </w:r>
      <w:r w:rsidR="007B24AF" w:rsidRPr="007B24AF">
        <w:rPr>
          <w:rtl/>
        </w:rPr>
        <w:t xml:space="preserve"> </w:t>
      </w:r>
      <w:r w:rsidR="00FB39C3" w:rsidRPr="007B24AF">
        <w:rPr>
          <w:rtl/>
        </w:rPr>
        <w:t>و</w:t>
      </w:r>
      <w:r w:rsidR="007B24AF" w:rsidRPr="007B24AF">
        <w:rPr>
          <w:rtl/>
        </w:rPr>
        <w:t xml:space="preserve"> </w:t>
      </w:r>
      <w:r w:rsidR="00FB39C3" w:rsidRPr="007B24AF">
        <w:rPr>
          <w:rtl/>
        </w:rPr>
        <w:t>النار</w:t>
      </w:r>
      <w:r>
        <w:rPr>
          <w:rFonts w:hint="cs"/>
          <w:rtl/>
        </w:rPr>
        <w:t>»</w:t>
      </w:r>
      <w:r>
        <w:rPr>
          <w:rStyle w:val="a3"/>
          <w:rtl/>
        </w:rPr>
        <w:footnoteReference w:id="133"/>
      </w:r>
      <w:r w:rsidR="007B24AF" w:rsidRPr="007B24AF">
        <w:rPr>
          <w:rtl/>
        </w:rPr>
        <w:t xml:space="preserve">. </w:t>
      </w:r>
    </w:p>
    <w:p w:rsidR="00FB39C3" w:rsidRPr="007B24AF" w:rsidRDefault="00FB39C3" w:rsidP="003203B2">
      <w:pPr>
        <w:pStyle w:val="a4"/>
        <w:rPr>
          <w:rtl/>
        </w:rPr>
      </w:pPr>
      <w:r w:rsidRPr="007B24AF">
        <w:rPr>
          <w:rtl/>
        </w:rPr>
        <w:t>«منم</w:t>
      </w:r>
      <w:r w:rsidR="007B24AF" w:rsidRPr="007B24AF">
        <w:rPr>
          <w:rtl/>
        </w:rPr>
        <w:t xml:space="preserve"> </w:t>
      </w:r>
      <w:r w:rsidRPr="007B24AF">
        <w:rPr>
          <w:rtl/>
        </w:rPr>
        <w:t>آن</w:t>
      </w:r>
      <w:r w:rsidR="007B24AF" w:rsidRPr="007B24AF">
        <w:rPr>
          <w:rtl/>
        </w:rPr>
        <w:t xml:space="preserve"> </w:t>
      </w:r>
      <w:r w:rsidRPr="007B24AF">
        <w:rPr>
          <w:rtl/>
        </w:rPr>
        <w:t>صراط</w:t>
      </w:r>
      <w:r w:rsidR="007B24AF" w:rsidRPr="007B24AF">
        <w:rPr>
          <w:rtl/>
        </w:rPr>
        <w:t xml:space="preserve"> </w:t>
      </w:r>
      <w:r w:rsidRPr="007B24AF">
        <w:rPr>
          <w:rtl/>
        </w:rPr>
        <w:t>کش</w:t>
      </w:r>
      <w:r w:rsidR="00233C55" w:rsidRPr="007B24AF">
        <w:rPr>
          <w:rtl/>
        </w:rPr>
        <w:t>ی</w:t>
      </w:r>
      <w:r w:rsidRPr="007B24AF">
        <w:rPr>
          <w:rtl/>
        </w:rPr>
        <w:t>ده</w:t>
      </w:r>
      <w:r w:rsidR="007B24AF" w:rsidRPr="007B24AF">
        <w:rPr>
          <w:rtl/>
        </w:rPr>
        <w:t xml:space="preserve"> </w:t>
      </w:r>
      <w:r w:rsidRPr="007B24AF">
        <w:rPr>
          <w:rtl/>
        </w:rPr>
        <w:t>شده</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بهشت</w:t>
      </w:r>
      <w:r w:rsidR="007B24AF" w:rsidRPr="007B24AF">
        <w:rPr>
          <w:rtl/>
        </w:rPr>
        <w:t xml:space="preserve"> </w:t>
      </w:r>
      <w:r w:rsidRPr="007B24AF">
        <w:rPr>
          <w:rtl/>
        </w:rPr>
        <w:t>و</w:t>
      </w:r>
      <w:r w:rsidR="007B24AF" w:rsidRPr="007B24AF">
        <w:rPr>
          <w:rtl/>
        </w:rPr>
        <w:t xml:space="preserve"> </w:t>
      </w:r>
      <w:r w:rsidRPr="007B24AF">
        <w:rPr>
          <w:rtl/>
        </w:rPr>
        <w:t>جهنّم.»</w:t>
      </w:r>
    </w:p>
    <w:p w:rsidR="00FB39C3" w:rsidRPr="007B24AF" w:rsidRDefault="00FB39C3" w:rsidP="003203B2">
      <w:pPr>
        <w:widowControl w:val="0"/>
        <w:rPr>
          <w:rFonts w:ascii="NoorLotus" w:hAnsi="NoorLotus"/>
          <w:rtl/>
        </w:rPr>
      </w:pPr>
      <w:r w:rsidRPr="00EB6780">
        <w:rPr>
          <w:rFonts w:ascii="NoorLotus" w:hAnsi="NoorLotus" w:cs="B Lotus"/>
          <w:rtl/>
        </w:rPr>
        <w:t>5</w:t>
      </w:r>
      <w:r w:rsidR="007B24AF" w:rsidRPr="00EB6780">
        <w:rPr>
          <w:rFonts w:ascii="NoorLotus" w:hAnsi="NoorLotus" w:cs="B Lotus"/>
          <w:rtl/>
        </w:rPr>
        <w:t xml:space="preserve"> </w:t>
      </w:r>
      <w:r w:rsidR="009D7F02" w:rsidRPr="00EB6780">
        <w:rPr>
          <w:rFonts w:ascii="NoorLotus" w:hAnsi="NoorLotus" w:cs="B Lotus"/>
          <w:rtl/>
        </w:rPr>
        <w:t>ـ</w:t>
      </w:r>
      <w:r w:rsidR="007B24AF" w:rsidRPr="007B24AF">
        <w:rPr>
          <w:rFonts w:ascii="NoorLotus" w:hAnsi="NoorLotus"/>
          <w:rtl/>
        </w:rPr>
        <w:t xml:space="preserve"> </w:t>
      </w:r>
      <w:r w:rsidRPr="007B24AF">
        <w:rPr>
          <w:rFonts w:ascii="NoorLotus" w:hAnsi="NoorLotus"/>
          <w:rtl/>
        </w:rPr>
        <w:t>مجموع</w:t>
      </w:r>
      <w:r w:rsidR="003203B2">
        <w:rPr>
          <w:rFonts w:ascii="NoorLotus" w:hAnsi="NoorLotus" w:hint="cs"/>
          <w:rtl/>
        </w:rPr>
        <w:t>ه‌</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جمع</w:t>
      </w:r>
      <w:r w:rsidR="007A72BB">
        <w:rPr>
          <w:rFonts w:ascii="NoorLotus" w:hAnsi="NoorLotus" w:hint="cs"/>
          <w:rtl/>
        </w:rPr>
        <w:t>‌</w:t>
      </w:r>
      <w:r w:rsidRPr="007B24AF">
        <w:rPr>
          <w:rFonts w:ascii="NoorLotus" w:hAnsi="NoorLotus"/>
          <w:rtl/>
        </w:rPr>
        <w:t>بندی</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ارتباط</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022025">
        <w:rPr>
          <w:rFonts w:ascii="NoorLotus" w:hAnsi="NoorLotus"/>
          <w:sz w:val="22"/>
          <w:szCs w:val="22"/>
          <w:rtl/>
        </w:rPr>
        <w:t xml:space="preserve">علیه‌السّلام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022025">
        <w:rPr>
          <w:rFonts w:ascii="NoorLotus" w:hAnsi="NoorLotus"/>
          <w:b/>
          <w:bCs/>
          <w:rtl/>
        </w:rPr>
        <w:t>الف</w:t>
      </w:r>
      <w:r w:rsidR="00022025">
        <w:rPr>
          <w:rFonts w:ascii="NoorLotus" w:hAnsi="NoorLotus" w:hint="cs"/>
          <w:rtl/>
        </w:rPr>
        <w:t>.</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رسول</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022025">
        <w:rPr>
          <w:rFonts w:ascii="NoorLotus" w:hAnsi="NoorLotus"/>
          <w:sz w:val="22"/>
          <w:szCs w:val="22"/>
          <w:rtl/>
        </w:rPr>
        <w:t>صلوات</w:t>
      </w:r>
      <w:r w:rsidR="00022025" w:rsidRPr="00022025">
        <w:rPr>
          <w:rFonts w:ascii="NoorLotus" w:hAnsi="NoorLotus" w:hint="cs"/>
          <w:sz w:val="22"/>
          <w:szCs w:val="22"/>
          <w:rtl/>
        </w:rPr>
        <w:t>‌</w:t>
      </w:r>
      <w:r w:rsidR="00975913">
        <w:rPr>
          <w:rFonts w:ascii="NoorLotus" w:hAnsi="NoorLotus"/>
          <w:sz w:val="22"/>
          <w:szCs w:val="22"/>
          <w:rtl/>
        </w:rPr>
        <w:t>الله</w:t>
      </w:r>
      <w:r w:rsidR="00022025" w:rsidRPr="00022025">
        <w:rPr>
          <w:rFonts w:ascii="NoorLotus" w:hAnsi="NoorLotus" w:hint="cs"/>
          <w:sz w:val="22"/>
          <w:szCs w:val="22"/>
          <w:rtl/>
        </w:rPr>
        <w:t>‌</w:t>
      </w:r>
      <w:r w:rsidRPr="00022025">
        <w:rPr>
          <w:rFonts w:ascii="NoorLotus" w:hAnsi="NoorLotus"/>
          <w:sz w:val="22"/>
          <w:szCs w:val="22"/>
          <w:rtl/>
        </w:rPr>
        <w:t>عل</w:t>
      </w:r>
      <w:r w:rsidR="00233C55" w:rsidRPr="00022025">
        <w:rPr>
          <w:rFonts w:ascii="NoorLotus" w:hAnsi="NoorLotus"/>
          <w:sz w:val="22"/>
          <w:szCs w:val="22"/>
          <w:rtl/>
        </w:rPr>
        <w:t>ی</w:t>
      </w:r>
      <w:r w:rsidRPr="00022025">
        <w:rPr>
          <w:rFonts w:ascii="NoorLotus" w:hAnsi="NoorLotus"/>
          <w:sz w:val="22"/>
          <w:szCs w:val="22"/>
          <w:rtl/>
        </w:rPr>
        <w:t>هما</w:t>
      </w:r>
      <w:r w:rsidR="00022025" w:rsidRPr="00022025">
        <w:rPr>
          <w:rFonts w:ascii="NoorLotus" w:hAnsi="NoorLotus" w:hint="cs"/>
          <w:sz w:val="22"/>
          <w:szCs w:val="22"/>
          <w:rtl/>
        </w:rPr>
        <w:t>‌</w:t>
      </w:r>
      <w:r w:rsidRPr="00022025">
        <w:rPr>
          <w:rFonts w:ascii="NoorLotus" w:hAnsi="NoorLotus"/>
          <w:sz w:val="22"/>
          <w:szCs w:val="22"/>
          <w:rtl/>
        </w:rPr>
        <w:t>و</w:t>
      </w:r>
      <w:r w:rsidR="00022025" w:rsidRPr="00022025">
        <w:rPr>
          <w:rFonts w:ascii="NoorLotus" w:hAnsi="NoorLotus" w:hint="cs"/>
          <w:sz w:val="22"/>
          <w:szCs w:val="22"/>
          <w:rtl/>
        </w:rPr>
        <w:t>‌</w:t>
      </w:r>
      <w:r w:rsidRPr="00022025">
        <w:rPr>
          <w:rFonts w:ascii="NoorLotus" w:hAnsi="NoorLotus"/>
          <w:sz w:val="22"/>
          <w:szCs w:val="22"/>
          <w:rtl/>
        </w:rPr>
        <w:t>آلهما</w:t>
      </w:r>
      <w:r w:rsidR="007B24AF" w:rsidRPr="00022025">
        <w:rPr>
          <w:rFonts w:ascii="NoorLotus" w:hAnsi="NoorLotus"/>
          <w:sz w:val="22"/>
          <w:szCs w:val="22"/>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ستاد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EB6780" w:rsidRDefault="00FB39C3" w:rsidP="00EB6780">
      <w:pPr>
        <w:widowControl w:val="0"/>
        <w:rPr>
          <w:rFonts w:ascii="NoorLotus" w:hAnsi="NoorLotus"/>
          <w:rtl/>
        </w:rPr>
      </w:pPr>
      <w:r w:rsidRPr="007B24AF">
        <w:rPr>
          <w:rFonts w:ascii="NoorLotus" w:hAnsi="NoorLotus"/>
          <w:rtl/>
        </w:rPr>
        <w:lastRenderedPageBreak/>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EB6780" w:rsidRPr="007B24AF">
        <w:rPr>
          <w:rFonts w:ascii="NoorLotus" w:hAnsi="NoorLotus"/>
          <w:rtl/>
        </w:rPr>
        <w:t xml:space="preserve">حضرت رسول </w:t>
      </w:r>
      <w:r w:rsidR="00975913">
        <w:rPr>
          <w:rFonts w:ascii="NoorLotus" w:hAnsi="NoorLotus"/>
          <w:rtl/>
        </w:rPr>
        <w:t>الله</w:t>
      </w:r>
      <w:r w:rsidR="00EB6780" w:rsidRPr="007B24AF">
        <w:rPr>
          <w:rFonts w:ascii="NoorLotus" w:hAnsi="NoorLotus"/>
          <w:rtl/>
        </w:rPr>
        <w:t xml:space="preserve"> </w:t>
      </w:r>
      <w:r w:rsidR="00EB6780">
        <w:rPr>
          <w:rFonts w:ascii="NoorLotus" w:hAnsi="NoorLotus"/>
          <w:sz w:val="22"/>
          <w:szCs w:val="22"/>
          <w:rtl/>
        </w:rPr>
        <w:t>صلّی‌</w:t>
      </w:r>
      <w:r w:rsidR="00975913">
        <w:rPr>
          <w:rFonts w:ascii="NoorLotus" w:hAnsi="NoorLotus"/>
          <w:sz w:val="22"/>
          <w:szCs w:val="22"/>
          <w:rtl/>
        </w:rPr>
        <w:t>الله</w:t>
      </w:r>
      <w:r w:rsidR="00EB6780">
        <w:rPr>
          <w:rFonts w:ascii="NoorLotus" w:hAnsi="NoorLotus"/>
          <w:sz w:val="22"/>
          <w:szCs w:val="22"/>
          <w:rtl/>
        </w:rPr>
        <w:t xml:space="preserve">‌علیه‌وآله‌وسلّم </w:t>
      </w:r>
      <w:r w:rsidR="00EB6780">
        <w:rPr>
          <w:rFonts w:hint="cs"/>
          <w:rtl/>
        </w:rPr>
        <w:t>می‌فرمایند</w:t>
      </w:r>
      <w:r w:rsidRPr="007B24AF">
        <w:rPr>
          <w:rFonts w:ascii="NoorLotus" w:hAnsi="NoorLotus"/>
          <w:rtl/>
        </w:rPr>
        <w:t>:</w:t>
      </w:r>
      <w:r w:rsidR="007B24AF" w:rsidRPr="007B24AF">
        <w:rPr>
          <w:rFonts w:ascii="NoorLotus" w:hAnsi="NoorLotus"/>
          <w:rtl/>
        </w:rPr>
        <w:t xml:space="preserve"> </w:t>
      </w:r>
    </w:p>
    <w:p w:rsidR="00FB39C3" w:rsidRPr="007B24AF" w:rsidRDefault="00DD1BA8" w:rsidP="00EB6780">
      <w:pPr>
        <w:pStyle w:val="a4"/>
        <w:rPr>
          <w:rtl/>
        </w:rPr>
      </w:pPr>
      <w:r>
        <w:rPr>
          <w:rFonts w:hint="cs"/>
          <w:rtl/>
        </w:rPr>
        <w:t>«</w:t>
      </w:r>
      <w:r w:rsidRPr="00DD1BA8">
        <w:rPr>
          <w:rtl/>
        </w:rPr>
        <w:t xml:space="preserve">إِذَا </w:t>
      </w:r>
      <w:r w:rsidR="00DE1D01">
        <w:rPr>
          <w:rtl/>
        </w:rPr>
        <w:t>ک</w:t>
      </w:r>
      <w:r w:rsidRPr="00DD1BA8">
        <w:rPr>
          <w:rtl/>
        </w:rPr>
        <w:t xml:space="preserve">انَ </w:t>
      </w:r>
      <w:r w:rsidR="00DE1D01">
        <w:rPr>
          <w:rtl/>
        </w:rPr>
        <w:t>ی</w:t>
      </w:r>
      <w:r w:rsidRPr="00DD1BA8">
        <w:rPr>
          <w:rtl/>
        </w:rPr>
        <w:t>وْمُ الْقِ</w:t>
      </w:r>
      <w:r w:rsidR="00DE1D01">
        <w:rPr>
          <w:rtl/>
        </w:rPr>
        <w:t>ی</w:t>
      </w:r>
      <w:r w:rsidRPr="00DD1BA8">
        <w:rPr>
          <w:rtl/>
        </w:rPr>
        <w:t>امَةِ أَقِفُ أَنَا وَ عَلِ</w:t>
      </w:r>
      <w:r w:rsidR="00DE1D01">
        <w:rPr>
          <w:rtl/>
        </w:rPr>
        <w:t>ی</w:t>
      </w:r>
      <w:r w:rsidRPr="00DD1BA8">
        <w:rPr>
          <w:rtl/>
        </w:rPr>
        <w:t xml:space="preserve"> عَلَى الصِّرَاطِ وَ بِ</w:t>
      </w:r>
      <w:r w:rsidR="00DE1D01">
        <w:rPr>
          <w:rtl/>
        </w:rPr>
        <w:t>ی</w:t>
      </w:r>
      <w:r w:rsidRPr="00DD1BA8">
        <w:rPr>
          <w:rtl/>
        </w:rPr>
        <w:t xml:space="preserve">دِ </w:t>
      </w:r>
      <w:r w:rsidR="00DE1D01">
        <w:rPr>
          <w:rtl/>
        </w:rPr>
        <w:t>ک</w:t>
      </w:r>
      <w:r w:rsidRPr="00DD1BA8">
        <w:rPr>
          <w:rtl/>
        </w:rPr>
        <w:t>لِّ وَاحِدٍ مِنَّا سَ</w:t>
      </w:r>
      <w:r w:rsidR="00DE1D01">
        <w:rPr>
          <w:rtl/>
        </w:rPr>
        <w:t>ی</w:t>
      </w:r>
      <w:r w:rsidRPr="00DD1BA8">
        <w:rPr>
          <w:rtl/>
        </w:rPr>
        <w:t xml:space="preserve">فٌ فَلَا </w:t>
      </w:r>
      <w:r w:rsidR="00DE1D01">
        <w:rPr>
          <w:rtl/>
        </w:rPr>
        <w:t>ی</w:t>
      </w:r>
      <w:r w:rsidRPr="00DD1BA8">
        <w:rPr>
          <w:rtl/>
        </w:rPr>
        <w:t xml:space="preserve">مُرُّ أَحَدٌ مِنْ خَلْقِ </w:t>
      </w:r>
      <w:r w:rsidR="00975913">
        <w:rPr>
          <w:rtl/>
        </w:rPr>
        <w:t>الله</w:t>
      </w:r>
      <w:r w:rsidRPr="00DD1BA8">
        <w:rPr>
          <w:rtl/>
        </w:rPr>
        <w:t xml:space="preserve"> إِلَّا سَأَلْنَاهُ عَنْ وَلَا</w:t>
      </w:r>
      <w:r w:rsidR="00DE1D01">
        <w:rPr>
          <w:rtl/>
        </w:rPr>
        <w:t>ی</w:t>
      </w:r>
      <w:r w:rsidRPr="00DD1BA8">
        <w:rPr>
          <w:rtl/>
        </w:rPr>
        <w:t>ةِ عَلِ</w:t>
      </w:r>
      <w:r w:rsidR="00DE1D01">
        <w:rPr>
          <w:rtl/>
        </w:rPr>
        <w:t>ی</w:t>
      </w:r>
      <w:r w:rsidRPr="00DD1BA8">
        <w:rPr>
          <w:rtl/>
        </w:rPr>
        <w:t xml:space="preserve"> فَمَنْ </w:t>
      </w:r>
      <w:r w:rsidR="00DE1D01">
        <w:rPr>
          <w:rtl/>
        </w:rPr>
        <w:t>ک</w:t>
      </w:r>
      <w:r w:rsidRPr="00DD1BA8">
        <w:rPr>
          <w:rtl/>
        </w:rPr>
        <w:t>انَ مَعَهُ شَ</w:t>
      </w:r>
      <w:r w:rsidR="00DE1D01">
        <w:rPr>
          <w:rtl/>
        </w:rPr>
        <w:t>ی</w:t>
      </w:r>
      <w:r w:rsidRPr="00DD1BA8">
        <w:rPr>
          <w:rtl/>
        </w:rPr>
        <w:t>‏ءٌ مِنْهَا نَجَا وَ فَازَ وَ إِلَّا ضَرَبْنَا عُنُقَه</w:t>
      </w:r>
      <w:r>
        <w:rPr>
          <w:rtl/>
        </w:rPr>
        <w:t>ُ وَ أَلْقَ</w:t>
      </w:r>
      <w:r w:rsidR="00DE1D01">
        <w:rPr>
          <w:rtl/>
        </w:rPr>
        <w:t>ی</w:t>
      </w:r>
      <w:r>
        <w:rPr>
          <w:rtl/>
        </w:rPr>
        <w:t>نَاهُ فِ</w:t>
      </w:r>
      <w:r w:rsidR="00DE1D01">
        <w:rPr>
          <w:rtl/>
        </w:rPr>
        <w:t>ی</w:t>
      </w:r>
      <w:r>
        <w:rPr>
          <w:rtl/>
        </w:rPr>
        <w:t xml:space="preserve"> النَّارِ.</w:t>
      </w:r>
      <w:r>
        <w:rPr>
          <w:rFonts w:hint="cs"/>
          <w:rtl/>
        </w:rPr>
        <w:t>»</w:t>
      </w:r>
      <w:r>
        <w:rPr>
          <w:rStyle w:val="a3"/>
          <w:rtl/>
        </w:rPr>
        <w:footnoteReference w:id="134"/>
      </w:r>
    </w:p>
    <w:p w:rsidR="00FB39C3" w:rsidRPr="007B24AF" w:rsidRDefault="00FB39C3" w:rsidP="00EB6780">
      <w:pPr>
        <w:pStyle w:val="a4"/>
        <w:rPr>
          <w:rtl/>
        </w:rPr>
      </w:pPr>
      <w:r w:rsidRPr="007B24AF">
        <w:rPr>
          <w:rtl/>
        </w:rPr>
        <w:t>«چون</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فرا</w:t>
      </w:r>
      <w:r w:rsidR="007B24AF" w:rsidRPr="007B24AF">
        <w:rPr>
          <w:rtl/>
        </w:rPr>
        <w:t xml:space="preserve"> </w:t>
      </w:r>
      <w:r w:rsidRPr="007B24AF">
        <w:rPr>
          <w:rtl/>
        </w:rPr>
        <w:t>رسد،</w:t>
      </w:r>
      <w:r w:rsidR="007B24AF" w:rsidRPr="007B24AF">
        <w:rPr>
          <w:rtl/>
        </w:rPr>
        <w:t xml:space="preserve"> </w:t>
      </w:r>
      <w:r w:rsidRPr="007B24AF">
        <w:rPr>
          <w:rtl/>
        </w:rPr>
        <w:t>من</w:t>
      </w:r>
      <w:r w:rsidR="007B24AF" w:rsidRPr="007B24AF">
        <w:rPr>
          <w:rtl/>
        </w:rPr>
        <w:t xml:space="preserve"> </w:t>
      </w:r>
      <w:r w:rsidRPr="007B24AF">
        <w:rPr>
          <w:rtl/>
        </w:rPr>
        <w:t>و</w:t>
      </w:r>
      <w:r w:rsidR="007B24AF" w:rsidRPr="007B24AF">
        <w:rPr>
          <w:rtl/>
        </w:rPr>
        <w:t xml:space="preserve"> </w:t>
      </w:r>
      <w:r w:rsidRPr="007B24AF">
        <w:rPr>
          <w:rtl/>
        </w:rPr>
        <w:t>علی</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007C3E81" w:rsidRPr="007B24AF">
        <w:rPr>
          <w:rtl/>
        </w:rPr>
        <w:t>می‌</w:t>
      </w:r>
      <w:r w:rsidR="00233C55" w:rsidRPr="007B24AF">
        <w:rPr>
          <w:rtl/>
        </w:rPr>
        <w:t>‌</w:t>
      </w:r>
      <w:r w:rsidRPr="007B24AF">
        <w:rPr>
          <w:rtl/>
        </w:rPr>
        <w:t>ا</w:t>
      </w:r>
      <w:r w:rsidR="00233C55" w:rsidRPr="007B24AF">
        <w:rPr>
          <w:rtl/>
        </w:rPr>
        <w:t>ی</w:t>
      </w:r>
      <w:r w:rsidRPr="007B24AF">
        <w:rPr>
          <w:rtl/>
        </w:rPr>
        <w:t>ست</w:t>
      </w:r>
      <w:r w:rsidR="00233C55" w:rsidRPr="007B24AF">
        <w:rPr>
          <w:rtl/>
        </w:rPr>
        <w:t>ی</w:t>
      </w:r>
      <w:r w:rsidRPr="007B24AF">
        <w:rPr>
          <w:rtl/>
        </w:rPr>
        <w:t>م</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دست</w:t>
      </w:r>
      <w:r w:rsidR="007B24AF" w:rsidRPr="007B24AF">
        <w:rPr>
          <w:rtl/>
        </w:rPr>
        <w:t xml:space="preserve"> </w:t>
      </w:r>
      <w:r w:rsidRPr="007B24AF">
        <w:rPr>
          <w:rtl/>
        </w:rPr>
        <w:t>هر</w:t>
      </w:r>
      <w:r w:rsidR="007B24AF" w:rsidRPr="007B24AF">
        <w:rPr>
          <w:rtl/>
        </w:rPr>
        <w:t xml:space="preserve"> </w:t>
      </w:r>
      <w:r w:rsidRPr="007B24AF">
        <w:rPr>
          <w:rtl/>
        </w:rPr>
        <w:t>کدام</w:t>
      </w:r>
      <w:r w:rsidR="007B24AF" w:rsidRPr="007B24AF">
        <w:rPr>
          <w:rtl/>
        </w:rPr>
        <w:t xml:space="preserve"> </w:t>
      </w:r>
      <w:r w:rsidRPr="007B24AF">
        <w:rPr>
          <w:rtl/>
        </w:rPr>
        <w:t>از</w:t>
      </w:r>
      <w:r w:rsidR="007B24AF" w:rsidRPr="007B24AF">
        <w:rPr>
          <w:rtl/>
        </w:rPr>
        <w:t xml:space="preserve"> </w:t>
      </w:r>
      <w:r w:rsidRPr="007B24AF">
        <w:rPr>
          <w:rtl/>
        </w:rPr>
        <w:t>ما</w:t>
      </w:r>
      <w:r w:rsidR="007B24AF" w:rsidRPr="007B24AF">
        <w:rPr>
          <w:rtl/>
        </w:rPr>
        <w:t xml:space="preserve"> </w:t>
      </w:r>
      <w:r w:rsidRPr="007B24AF">
        <w:rPr>
          <w:rtl/>
        </w:rPr>
        <w:t>شمش</w:t>
      </w:r>
      <w:r w:rsidR="00233C55" w:rsidRPr="007B24AF">
        <w:rPr>
          <w:rtl/>
        </w:rPr>
        <w:t>ی</w:t>
      </w:r>
      <w:r w:rsidRPr="007B24AF">
        <w:rPr>
          <w:rtl/>
        </w:rPr>
        <w:t>ری</w:t>
      </w:r>
      <w:r w:rsidR="007B24AF" w:rsidRPr="007B24AF">
        <w:rPr>
          <w:rtl/>
        </w:rPr>
        <w:t xml:space="preserve"> </w:t>
      </w:r>
      <w:r w:rsidRPr="007B24AF">
        <w:rPr>
          <w:rtl/>
        </w:rPr>
        <w:t>است؛</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00233C55" w:rsidRPr="007B24AF">
        <w:rPr>
          <w:rtl/>
        </w:rPr>
        <w:t>ی</w:t>
      </w:r>
      <w:r w:rsidRPr="007B24AF">
        <w:rPr>
          <w:rtl/>
        </w:rPr>
        <w:t>ک</w:t>
      </w:r>
      <w:r w:rsidR="007B24AF" w:rsidRPr="007B24AF">
        <w:rPr>
          <w:rtl/>
        </w:rPr>
        <w:t xml:space="preserve"> </w:t>
      </w:r>
      <w:r w:rsidRPr="007B24AF">
        <w:rPr>
          <w:rtl/>
        </w:rPr>
        <w:t>از</w:t>
      </w:r>
      <w:r w:rsidR="007B24AF" w:rsidRPr="007B24AF">
        <w:rPr>
          <w:rtl/>
        </w:rPr>
        <w:t xml:space="preserve"> </w:t>
      </w:r>
      <w:r w:rsidRPr="007B24AF">
        <w:rPr>
          <w:rtl/>
        </w:rPr>
        <w:t>خلق</w:t>
      </w:r>
      <w:r w:rsidR="007B24AF" w:rsidRPr="007B24AF">
        <w:rPr>
          <w:rtl/>
        </w:rPr>
        <w:t xml:space="preserve"> </w:t>
      </w:r>
      <w:r w:rsidRPr="007B24AF">
        <w:rPr>
          <w:rtl/>
        </w:rPr>
        <w:t>خدا</w:t>
      </w:r>
      <w:r w:rsidR="007B24AF" w:rsidRPr="007B24AF">
        <w:rPr>
          <w:rtl/>
        </w:rPr>
        <w:t xml:space="preserve"> </w:t>
      </w:r>
      <w:r w:rsidRPr="007B24AF">
        <w:rPr>
          <w:rtl/>
        </w:rPr>
        <w:t>عبور</w:t>
      </w:r>
      <w:r w:rsidR="007B24AF" w:rsidRPr="007B24AF">
        <w:rPr>
          <w:rtl/>
        </w:rPr>
        <w:t xml:space="preserve"> </w:t>
      </w:r>
      <w:r w:rsidR="007C3E81" w:rsidRPr="007B24AF">
        <w:rPr>
          <w:rtl/>
        </w:rPr>
        <w:t>نمی‌</w:t>
      </w:r>
      <w:r w:rsidR="00233C55" w:rsidRPr="007B24AF">
        <w:rPr>
          <w:rtl/>
        </w:rPr>
        <w:t>‌</w:t>
      </w:r>
      <w:r w:rsidRPr="007B24AF">
        <w:rPr>
          <w:rtl/>
        </w:rPr>
        <w:t>کند</w:t>
      </w:r>
      <w:r w:rsidR="007B24AF" w:rsidRPr="007B24AF">
        <w:rPr>
          <w:rtl/>
        </w:rPr>
        <w:t xml:space="preserve"> </w:t>
      </w:r>
      <w:r w:rsidRPr="007B24AF">
        <w:rPr>
          <w:rtl/>
        </w:rPr>
        <w:t>مگر</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از</w:t>
      </w:r>
      <w:r w:rsidR="007B24AF" w:rsidRPr="007B24AF">
        <w:rPr>
          <w:rtl/>
        </w:rPr>
        <w:t xml:space="preserve"> </w:t>
      </w:r>
      <w:r w:rsidRPr="007B24AF">
        <w:rPr>
          <w:rtl/>
        </w:rPr>
        <w:t>او</w:t>
      </w:r>
      <w:r w:rsidR="007B24AF" w:rsidRPr="007B24AF">
        <w:rPr>
          <w:rtl/>
        </w:rPr>
        <w:t xml:space="preserve"> </w:t>
      </w:r>
      <w:r w:rsidRPr="007B24AF">
        <w:rPr>
          <w:rtl/>
        </w:rPr>
        <w:t>درباره</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علی</w:t>
      </w:r>
      <w:r w:rsidR="007B24AF" w:rsidRPr="007B24AF">
        <w:rPr>
          <w:rtl/>
        </w:rPr>
        <w:t xml:space="preserve"> </w:t>
      </w:r>
      <w:r w:rsidRPr="007B24AF">
        <w:rPr>
          <w:rtl/>
        </w:rPr>
        <w:t>سؤال</w:t>
      </w:r>
      <w:r w:rsidR="007B24AF" w:rsidRPr="007B24AF">
        <w:rPr>
          <w:rtl/>
        </w:rPr>
        <w:t xml:space="preserve"> </w:t>
      </w:r>
      <w:r w:rsidR="007C3E81" w:rsidRPr="007B24AF">
        <w:rPr>
          <w:rtl/>
        </w:rPr>
        <w:t>می‌</w:t>
      </w:r>
      <w:r w:rsidR="00233C55" w:rsidRPr="007B24AF">
        <w:rPr>
          <w:rtl/>
        </w:rPr>
        <w:t>‌</w:t>
      </w:r>
      <w:r w:rsidRPr="007B24AF">
        <w:rPr>
          <w:rtl/>
        </w:rPr>
        <w:t>نمائ</w:t>
      </w:r>
      <w:r w:rsidR="00233C55" w:rsidRPr="007B24AF">
        <w:rPr>
          <w:rtl/>
        </w:rPr>
        <w:t>ی</w:t>
      </w:r>
      <w:r w:rsidRPr="007B24AF">
        <w:rPr>
          <w:rtl/>
        </w:rPr>
        <w:t>م؛</w:t>
      </w:r>
      <w:r w:rsidR="007B24AF" w:rsidRPr="007B24AF">
        <w:rPr>
          <w:rtl/>
        </w:rPr>
        <w:t xml:space="preserve"> </w:t>
      </w:r>
      <w:r w:rsidRPr="007B24AF">
        <w:rPr>
          <w:rtl/>
        </w:rPr>
        <w:t>اگر</w:t>
      </w:r>
      <w:r w:rsidR="007B24AF" w:rsidRPr="007B24AF">
        <w:rPr>
          <w:rtl/>
        </w:rPr>
        <w:t xml:space="preserve"> </w:t>
      </w:r>
      <w:r w:rsidRPr="007B24AF">
        <w:rPr>
          <w:rtl/>
        </w:rPr>
        <w:t>با</w:t>
      </w:r>
      <w:r w:rsidR="007B24AF" w:rsidRPr="007B24AF">
        <w:rPr>
          <w:rtl/>
        </w:rPr>
        <w:t xml:space="preserve"> </w:t>
      </w:r>
      <w:r w:rsidRPr="007B24AF">
        <w:rPr>
          <w:rtl/>
        </w:rPr>
        <w:t>خود</w:t>
      </w:r>
      <w:r w:rsidR="007B24AF" w:rsidRPr="007B24AF">
        <w:rPr>
          <w:rtl/>
        </w:rPr>
        <w:t xml:space="preserve"> </w:t>
      </w:r>
      <w:r w:rsidRPr="007B24AF">
        <w:rPr>
          <w:rtl/>
        </w:rPr>
        <w:t>چ</w:t>
      </w:r>
      <w:r w:rsidR="00233C55" w:rsidRPr="007B24AF">
        <w:rPr>
          <w:rtl/>
        </w:rPr>
        <w:t>ی</w:t>
      </w:r>
      <w:r w:rsidRPr="007B24AF">
        <w:rPr>
          <w:rtl/>
        </w:rPr>
        <w:t>زی</w:t>
      </w:r>
      <w:r w:rsidR="007B24AF" w:rsidRPr="007B24AF">
        <w:rPr>
          <w:rtl/>
        </w:rPr>
        <w:t xml:space="preserve"> </w:t>
      </w:r>
      <w:r w:rsidRPr="007B24AF">
        <w:rPr>
          <w:rtl/>
        </w:rPr>
        <w:t>از</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علی</w:t>
      </w:r>
      <w:r w:rsidR="007B24AF" w:rsidRPr="007B24AF">
        <w:rPr>
          <w:rtl/>
        </w:rPr>
        <w:t xml:space="preserve"> </w:t>
      </w:r>
      <w:r w:rsidRPr="007B24AF">
        <w:rPr>
          <w:rtl/>
        </w:rPr>
        <w:t>داشته</w:t>
      </w:r>
      <w:r w:rsidR="007B24AF" w:rsidRPr="007B24AF">
        <w:rPr>
          <w:rtl/>
        </w:rPr>
        <w:t xml:space="preserve"> </w:t>
      </w:r>
      <w:r w:rsidRPr="007B24AF">
        <w:rPr>
          <w:rtl/>
        </w:rPr>
        <w:t>باشد،</w:t>
      </w:r>
      <w:r w:rsidR="007B24AF" w:rsidRPr="007B24AF">
        <w:rPr>
          <w:rtl/>
        </w:rPr>
        <w:t xml:space="preserve"> </w:t>
      </w:r>
      <w:r w:rsidRPr="007B24AF">
        <w:rPr>
          <w:rtl/>
        </w:rPr>
        <w:t>نجات</w:t>
      </w:r>
      <w:r w:rsidR="007B24AF" w:rsidRPr="007B24AF">
        <w:rPr>
          <w:rtl/>
        </w:rPr>
        <w:t xml:space="preserve"> </w:t>
      </w:r>
      <w:r w:rsidRPr="007B24AF">
        <w:rPr>
          <w:rtl/>
        </w:rPr>
        <w:t>پ</w:t>
      </w:r>
      <w:r w:rsidR="00233C55" w:rsidRPr="007B24AF">
        <w:rPr>
          <w:rtl/>
        </w:rPr>
        <w:t>ی</w:t>
      </w:r>
      <w:r w:rsidRPr="007B24AF">
        <w:rPr>
          <w:rtl/>
        </w:rPr>
        <w:t>دا</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و</w:t>
      </w:r>
      <w:r w:rsidR="007B24AF" w:rsidRPr="007B24AF">
        <w:rPr>
          <w:rtl/>
        </w:rPr>
        <w:t xml:space="preserve"> </w:t>
      </w:r>
      <w:r w:rsidRPr="007B24AF">
        <w:rPr>
          <w:rtl/>
        </w:rPr>
        <w:t>گرنه</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گردن</w:t>
      </w:r>
      <w:r w:rsidR="007B24AF" w:rsidRPr="007B24AF">
        <w:rPr>
          <w:rtl/>
        </w:rPr>
        <w:t xml:space="preserve"> </w:t>
      </w:r>
      <w:r w:rsidRPr="007B24AF">
        <w:rPr>
          <w:rtl/>
        </w:rPr>
        <w:t>زده</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آتش</w:t>
      </w:r>
      <w:r w:rsidR="007B24AF" w:rsidRPr="007B24AF">
        <w:rPr>
          <w:rtl/>
        </w:rPr>
        <w:t xml:space="preserve"> </w:t>
      </w:r>
      <w:r w:rsidR="007C3E81" w:rsidRPr="007B24AF">
        <w:rPr>
          <w:rtl/>
        </w:rPr>
        <w:t>می‌</w:t>
      </w:r>
      <w:r w:rsidR="00233C55" w:rsidRPr="007B24AF">
        <w:rPr>
          <w:rtl/>
        </w:rPr>
        <w:t>‌</w:t>
      </w:r>
      <w:r w:rsidRPr="007B24AF">
        <w:rPr>
          <w:rtl/>
        </w:rPr>
        <w:t>افکن</w:t>
      </w:r>
      <w:r w:rsidR="00233C55" w:rsidRPr="007B24AF">
        <w:rPr>
          <w:rtl/>
        </w:rPr>
        <w:t>ی</w:t>
      </w:r>
      <w:r w:rsidRPr="007B24AF">
        <w:rPr>
          <w:rtl/>
        </w:rPr>
        <w:t>م.</w:t>
      </w:r>
      <w:r w:rsidR="007B24AF" w:rsidRPr="007B24AF">
        <w:rPr>
          <w:rtl/>
        </w:rPr>
        <w:t xml:space="preserve"> </w:t>
      </w:r>
      <w:r w:rsidRPr="007B24AF">
        <w:rPr>
          <w:rtl/>
        </w:rPr>
        <w:t>»</w:t>
      </w:r>
    </w:p>
    <w:p w:rsidR="00EB6780"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EB6780">
        <w:rPr>
          <w:rFonts w:ascii="NoorLotus" w:hAnsi="NoorLotus" w:hint="cs"/>
          <w:rtl/>
        </w:rPr>
        <w:t xml:space="preserve"> در روایت دیگر از ایشان آمده است:</w:t>
      </w:r>
    </w:p>
    <w:p w:rsidR="00DD1BA8" w:rsidRDefault="00DD1BA8" w:rsidP="00EB6780">
      <w:pPr>
        <w:pStyle w:val="a4"/>
        <w:rPr>
          <w:rtl/>
        </w:rPr>
      </w:pPr>
      <w:r>
        <w:rPr>
          <w:rFonts w:hint="cs"/>
          <w:rtl/>
        </w:rPr>
        <w:t>«</w:t>
      </w:r>
      <w:r w:rsidRPr="00DD1BA8">
        <w:rPr>
          <w:rtl/>
        </w:rPr>
        <w:t xml:space="preserve">أَنْتَ أَوَّلُ مَنْ </w:t>
      </w:r>
      <w:r w:rsidR="00DE1D01">
        <w:rPr>
          <w:rtl/>
        </w:rPr>
        <w:t>ی</w:t>
      </w:r>
      <w:r w:rsidRPr="00DD1BA8">
        <w:rPr>
          <w:rtl/>
        </w:rPr>
        <w:t>قِفُ مَعِ</w:t>
      </w:r>
      <w:r w:rsidR="00DE1D01">
        <w:rPr>
          <w:rtl/>
        </w:rPr>
        <w:t>ی</w:t>
      </w:r>
      <w:r w:rsidRPr="00DD1BA8">
        <w:rPr>
          <w:rtl/>
        </w:rPr>
        <w:t xml:space="preserve"> عَلَى الصِّرَاطِ، فَ</w:t>
      </w:r>
      <w:r w:rsidR="00DE1D01">
        <w:rPr>
          <w:rtl/>
        </w:rPr>
        <w:t>ی</w:t>
      </w:r>
      <w:r w:rsidRPr="00DD1BA8">
        <w:rPr>
          <w:rtl/>
        </w:rPr>
        <w:t>قُولُ لِلنَّارِ: خُذِ</w:t>
      </w:r>
      <w:r w:rsidR="00DE1D01">
        <w:rPr>
          <w:rtl/>
        </w:rPr>
        <w:t>ی</w:t>
      </w:r>
      <w:r w:rsidRPr="00DD1BA8">
        <w:rPr>
          <w:rtl/>
        </w:rPr>
        <w:t xml:space="preserve"> هَذَا فَهُوَ لَ</w:t>
      </w:r>
      <w:r w:rsidR="00DE1D01">
        <w:rPr>
          <w:rtl/>
        </w:rPr>
        <w:t>ک</w:t>
      </w:r>
      <w:r w:rsidRPr="00DD1BA8">
        <w:rPr>
          <w:rtl/>
        </w:rPr>
        <w:t>‏</w:t>
      </w:r>
      <w:r>
        <w:rPr>
          <w:rFonts w:hint="cs"/>
          <w:rtl/>
        </w:rPr>
        <w:t>»</w:t>
      </w:r>
      <w:r>
        <w:rPr>
          <w:rStyle w:val="a3"/>
          <w:rtl/>
        </w:rPr>
        <w:footnoteReference w:id="135"/>
      </w:r>
      <w:r w:rsidRPr="00DD1BA8">
        <w:rPr>
          <w:rtl/>
        </w:rPr>
        <w:t xml:space="preserve"> </w:t>
      </w:r>
    </w:p>
    <w:p w:rsidR="00FB39C3" w:rsidRPr="007B24AF" w:rsidRDefault="00FB39C3" w:rsidP="00EB6780">
      <w:pPr>
        <w:pStyle w:val="a4"/>
        <w:rPr>
          <w:rtl/>
        </w:rPr>
      </w:pPr>
      <w:r w:rsidRPr="007B24AF">
        <w:rPr>
          <w:rtl/>
        </w:rPr>
        <w:t>«ای</w:t>
      </w:r>
      <w:r w:rsidR="007B24AF" w:rsidRPr="007B24AF">
        <w:rPr>
          <w:rtl/>
        </w:rPr>
        <w:t xml:space="preserve"> </w:t>
      </w:r>
      <w:r w:rsidRPr="007B24AF">
        <w:rPr>
          <w:rtl/>
        </w:rPr>
        <w:t>علی،</w:t>
      </w:r>
      <w:r w:rsidR="007B24AF" w:rsidRPr="007B24AF">
        <w:rPr>
          <w:rtl/>
        </w:rPr>
        <w:t xml:space="preserve"> </w:t>
      </w:r>
      <w:r w:rsidRPr="007B24AF">
        <w:rPr>
          <w:rtl/>
        </w:rPr>
        <w:t>تو</w:t>
      </w:r>
      <w:r w:rsidR="007B24AF" w:rsidRPr="007B24AF">
        <w:rPr>
          <w:rtl/>
        </w:rPr>
        <w:t xml:space="preserve"> </w:t>
      </w:r>
      <w:r w:rsidRPr="007B24AF">
        <w:rPr>
          <w:rtl/>
        </w:rPr>
        <w:t>اوّل</w:t>
      </w:r>
      <w:r w:rsidR="00233C55" w:rsidRPr="007B24AF">
        <w:rPr>
          <w:rtl/>
        </w:rPr>
        <w:t>ی</w:t>
      </w:r>
      <w:r w:rsidRPr="007B24AF">
        <w:rPr>
          <w:rtl/>
        </w:rPr>
        <w:t>ن</w:t>
      </w:r>
      <w:r w:rsidR="007B24AF" w:rsidRPr="007B24AF">
        <w:rPr>
          <w:rtl/>
        </w:rPr>
        <w:t xml:space="preserve"> </w:t>
      </w:r>
      <w:r w:rsidRPr="007B24AF">
        <w:rPr>
          <w:rtl/>
        </w:rPr>
        <w:t>که</w:t>
      </w:r>
      <w:r w:rsidR="007B24AF" w:rsidRPr="007B24AF">
        <w:rPr>
          <w:rtl/>
        </w:rPr>
        <w:t xml:space="preserve"> </w:t>
      </w:r>
      <w:r w:rsidR="007C3E81" w:rsidRPr="007B24AF">
        <w:rPr>
          <w:rtl/>
        </w:rPr>
        <w:t>می‌</w:t>
      </w:r>
      <w:r w:rsidR="00233C55" w:rsidRPr="007B24AF">
        <w:rPr>
          <w:rtl/>
        </w:rPr>
        <w:t>‌</w:t>
      </w:r>
      <w:r w:rsidRPr="007B24AF">
        <w:rPr>
          <w:rtl/>
        </w:rPr>
        <w:t>باشی</w:t>
      </w:r>
      <w:r w:rsidR="007B24AF" w:rsidRPr="007B24AF">
        <w:rPr>
          <w:rtl/>
        </w:rPr>
        <w:t xml:space="preserve"> </w:t>
      </w:r>
      <w:r w:rsidRPr="007B24AF">
        <w:rPr>
          <w:rtl/>
        </w:rPr>
        <w:t>که</w:t>
      </w:r>
      <w:r w:rsidR="007B24AF" w:rsidRPr="007B24AF">
        <w:rPr>
          <w:rtl/>
        </w:rPr>
        <w:t xml:space="preserve"> </w:t>
      </w:r>
      <w:r w:rsidRPr="007B24AF">
        <w:rPr>
          <w:rtl/>
        </w:rPr>
        <w:t>با</w:t>
      </w:r>
      <w:r w:rsidR="007B24AF" w:rsidRPr="007B24AF">
        <w:rPr>
          <w:rtl/>
        </w:rPr>
        <w:t xml:space="preserve"> </w:t>
      </w:r>
      <w:r w:rsidRPr="007B24AF">
        <w:rPr>
          <w:rtl/>
        </w:rPr>
        <w:t>من</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007C3E81" w:rsidRPr="007B24AF">
        <w:rPr>
          <w:rtl/>
        </w:rPr>
        <w:t>می‌</w:t>
      </w:r>
      <w:r w:rsidR="00233C55" w:rsidRPr="007B24AF">
        <w:rPr>
          <w:rtl/>
        </w:rPr>
        <w:t>‌</w:t>
      </w:r>
      <w:r w:rsidRPr="007B24AF">
        <w:rPr>
          <w:rtl/>
        </w:rPr>
        <w:t>ا</w:t>
      </w:r>
      <w:r w:rsidR="00233C55" w:rsidRPr="007B24AF">
        <w:rPr>
          <w:rtl/>
        </w:rPr>
        <w:t>ی</w:t>
      </w:r>
      <w:r w:rsidRPr="007B24AF">
        <w:rPr>
          <w:rtl/>
        </w:rPr>
        <w:t>ستی</w:t>
      </w:r>
      <w:r w:rsidR="007B24AF" w:rsidRPr="007B24AF">
        <w:rPr>
          <w:rtl/>
        </w:rPr>
        <w:t xml:space="preserve"> </w:t>
      </w:r>
      <w:r w:rsidR="00022025">
        <w:rPr>
          <w:rFonts w:hint="cs"/>
          <w:rtl/>
        </w:rPr>
        <w:t>[</w:t>
      </w:r>
      <w:r w:rsidRPr="007B24AF">
        <w:rPr>
          <w:rtl/>
        </w:rPr>
        <w:t>و</w:t>
      </w:r>
      <w:r w:rsidR="007B24AF" w:rsidRPr="007B24AF">
        <w:rPr>
          <w:rtl/>
        </w:rPr>
        <w:t xml:space="preserve"> </w:t>
      </w:r>
      <w:r w:rsidRPr="007B24AF">
        <w:rPr>
          <w:rtl/>
        </w:rPr>
        <w:t>خوبان</w:t>
      </w:r>
      <w:r w:rsidR="007B24AF" w:rsidRPr="007B24AF">
        <w:rPr>
          <w:rtl/>
        </w:rPr>
        <w:t xml:space="preserve"> </w:t>
      </w:r>
      <w:r w:rsidRPr="007B24AF">
        <w:rPr>
          <w:rtl/>
        </w:rPr>
        <w:t>را</w:t>
      </w:r>
      <w:r w:rsidR="007B24AF" w:rsidRPr="007B24AF">
        <w:rPr>
          <w:rtl/>
        </w:rPr>
        <w:t xml:space="preserve"> </w:t>
      </w:r>
      <w:r w:rsidRPr="007B24AF">
        <w:rPr>
          <w:rtl/>
        </w:rPr>
        <w:t>از</w:t>
      </w:r>
      <w:r w:rsidR="007B24AF" w:rsidRPr="007B24AF">
        <w:rPr>
          <w:rtl/>
        </w:rPr>
        <w:t xml:space="preserve"> </w:t>
      </w:r>
      <w:r w:rsidRPr="007B24AF">
        <w:rPr>
          <w:rtl/>
        </w:rPr>
        <w:t>بدان</w:t>
      </w:r>
      <w:r w:rsidR="007B24AF" w:rsidRPr="007B24AF">
        <w:rPr>
          <w:rtl/>
        </w:rPr>
        <w:t xml:space="preserve"> </w:t>
      </w:r>
      <w:r w:rsidRPr="007B24AF">
        <w:rPr>
          <w:rtl/>
        </w:rPr>
        <w:t>جدا</w:t>
      </w:r>
      <w:r w:rsidR="007B24AF" w:rsidRPr="007B24AF">
        <w:rPr>
          <w:rtl/>
        </w:rPr>
        <w:t xml:space="preserve"> </w:t>
      </w:r>
      <w:r w:rsidR="007C3E81" w:rsidRPr="007B24AF">
        <w:rPr>
          <w:rtl/>
        </w:rPr>
        <w:t>می‌</w:t>
      </w:r>
      <w:r w:rsidR="00233C55" w:rsidRPr="007B24AF">
        <w:rPr>
          <w:rtl/>
        </w:rPr>
        <w:t>‌</w:t>
      </w:r>
      <w:r w:rsidRPr="007B24AF">
        <w:rPr>
          <w:rtl/>
        </w:rPr>
        <w:t>کنی</w:t>
      </w:r>
      <w:r w:rsidR="00022025">
        <w:rPr>
          <w:rFonts w:hint="cs"/>
          <w:rtl/>
        </w:rPr>
        <w:t>]</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آتش</w:t>
      </w:r>
      <w:r w:rsidR="007B24AF" w:rsidRPr="007B24AF">
        <w:rPr>
          <w:rtl/>
        </w:rPr>
        <w:t xml:space="preserve"> </w:t>
      </w:r>
      <w:r w:rsidRPr="007B24AF">
        <w:rPr>
          <w:rtl/>
        </w:rPr>
        <w:t>دستور</w:t>
      </w:r>
      <w:r w:rsidR="007B24AF" w:rsidRPr="007B24AF">
        <w:rPr>
          <w:rtl/>
        </w:rPr>
        <w:t xml:space="preserve"> </w:t>
      </w:r>
      <w:r w:rsidR="007C3E81" w:rsidRPr="007B24AF">
        <w:rPr>
          <w:rtl/>
        </w:rPr>
        <w:t>می‌</w:t>
      </w:r>
      <w:r w:rsidR="00233C55" w:rsidRPr="007B24AF">
        <w:rPr>
          <w:rtl/>
        </w:rPr>
        <w:t>‌</w:t>
      </w:r>
      <w:r w:rsidRPr="007B24AF">
        <w:rPr>
          <w:rtl/>
        </w:rPr>
        <w:t>دهی</w:t>
      </w:r>
      <w:r w:rsidR="007B24AF" w:rsidRPr="007B24AF">
        <w:rPr>
          <w:rtl/>
        </w:rPr>
        <w:t xml:space="preserve"> </w:t>
      </w:r>
      <w:r w:rsidRPr="007B24AF">
        <w:rPr>
          <w:rtl/>
        </w:rPr>
        <w:t>و</w:t>
      </w:r>
      <w:r w:rsidR="007B24AF" w:rsidRPr="007B24AF">
        <w:rPr>
          <w:rtl/>
        </w:rPr>
        <w:t xml:space="preserve"> </w:t>
      </w:r>
      <w:r w:rsidR="007C3E81" w:rsidRPr="007B24AF">
        <w:rPr>
          <w:rtl/>
        </w:rPr>
        <w:t>می‌</w:t>
      </w:r>
      <w:r w:rsidR="00233C55" w:rsidRPr="007B24AF">
        <w:rPr>
          <w:rtl/>
        </w:rPr>
        <w:t>‌</w:t>
      </w:r>
      <w:r w:rsidRPr="007B24AF">
        <w:rPr>
          <w:rtl/>
        </w:rPr>
        <w:t>گوئی:</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شخص</w:t>
      </w:r>
      <w:r w:rsidR="007B24AF" w:rsidRPr="007B24AF">
        <w:rPr>
          <w:rtl/>
        </w:rPr>
        <w:t xml:space="preserve"> </w:t>
      </w:r>
      <w:r w:rsidRPr="007B24AF">
        <w:rPr>
          <w:rtl/>
        </w:rPr>
        <w:t>را</w:t>
      </w:r>
      <w:r w:rsidR="007B24AF" w:rsidRPr="007B24AF">
        <w:rPr>
          <w:rtl/>
        </w:rPr>
        <w:t xml:space="preserve"> </w:t>
      </w:r>
      <w:r w:rsidRPr="007B24AF">
        <w:rPr>
          <w:rtl/>
        </w:rPr>
        <w:t>بگ</w:t>
      </w:r>
      <w:r w:rsidR="00233C55" w:rsidRPr="007B24AF">
        <w:rPr>
          <w:rtl/>
        </w:rPr>
        <w:t>ی</w:t>
      </w:r>
      <w:r w:rsidRPr="007B24AF">
        <w:rPr>
          <w:rtl/>
        </w:rPr>
        <w:t>ر</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اهل</w:t>
      </w:r>
      <w:r w:rsidR="007B24AF" w:rsidRPr="007B24AF">
        <w:rPr>
          <w:rtl/>
        </w:rPr>
        <w:t xml:space="preserve"> </w:t>
      </w:r>
      <w:r w:rsidRPr="007B24AF">
        <w:rPr>
          <w:rtl/>
        </w:rPr>
        <w:t>توست.»</w:t>
      </w:r>
    </w:p>
    <w:p w:rsidR="00FB39C3" w:rsidRPr="007B24AF" w:rsidRDefault="00FB39C3" w:rsidP="00015BC1">
      <w:pPr>
        <w:widowControl w:val="0"/>
        <w:rPr>
          <w:rFonts w:ascii="NoorLotus" w:hAnsi="NoorLotus"/>
          <w:rtl/>
        </w:rPr>
      </w:pPr>
      <w:r w:rsidRPr="00022025">
        <w:rPr>
          <w:rFonts w:ascii="NoorLotus" w:hAnsi="NoorLotus"/>
          <w:b/>
          <w:bCs/>
          <w:rtl/>
        </w:rPr>
        <w:t>ب</w:t>
      </w:r>
      <w:r w:rsidR="00022025" w:rsidRPr="00022025">
        <w:rPr>
          <w:rFonts w:ascii="NoorLotus" w:hAnsi="NoorLotus" w:hint="cs"/>
          <w:b/>
          <w:bCs/>
          <w:rtl/>
        </w:rPr>
        <w:t>.</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رسول</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022025" w:rsidRPr="00022025">
        <w:rPr>
          <w:rFonts w:ascii="NoorLotus" w:hAnsi="NoorLotus"/>
          <w:sz w:val="22"/>
          <w:szCs w:val="22"/>
          <w:rtl/>
        </w:rPr>
        <w:t>صلوات</w:t>
      </w:r>
      <w:r w:rsidR="00022025" w:rsidRPr="00022025">
        <w:rPr>
          <w:rFonts w:ascii="NoorLotus" w:hAnsi="NoorLotus" w:hint="cs"/>
          <w:sz w:val="22"/>
          <w:szCs w:val="22"/>
          <w:rtl/>
        </w:rPr>
        <w:t>‌</w:t>
      </w:r>
      <w:r w:rsidR="00975913">
        <w:rPr>
          <w:rFonts w:ascii="NoorLotus" w:hAnsi="NoorLotus"/>
          <w:sz w:val="22"/>
          <w:szCs w:val="22"/>
          <w:rtl/>
        </w:rPr>
        <w:t>الله</w:t>
      </w:r>
      <w:r w:rsidR="00022025" w:rsidRPr="00022025">
        <w:rPr>
          <w:rFonts w:ascii="NoorLotus" w:hAnsi="NoorLotus" w:hint="cs"/>
          <w:sz w:val="22"/>
          <w:szCs w:val="22"/>
          <w:rtl/>
        </w:rPr>
        <w:t>‌</w:t>
      </w:r>
      <w:r w:rsidR="00022025" w:rsidRPr="00022025">
        <w:rPr>
          <w:rFonts w:ascii="NoorLotus" w:hAnsi="NoorLotus"/>
          <w:sz w:val="22"/>
          <w:szCs w:val="22"/>
          <w:rtl/>
        </w:rPr>
        <w:t>علیهما</w:t>
      </w:r>
      <w:r w:rsidR="00022025" w:rsidRPr="00022025">
        <w:rPr>
          <w:rFonts w:ascii="NoorLotus" w:hAnsi="NoorLotus" w:hint="cs"/>
          <w:sz w:val="22"/>
          <w:szCs w:val="22"/>
          <w:rtl/>
        </w:rPr>
        <w:t>‌</w:t>
      </w:r>
      <w:r w:rsidR="00022025" w:rsidRPr="00022025">
        <w:rPr>
          <w:rFonts w:ascii="NoorLotus" w:hAnsi="NoorLotus"/>
          <w:sz w:val="22"/>
          <w:szCs w:val="22"/>
          <w:rtl/>
        </w:rPr>
        <w:t>و</w:t>
      </w:r>
      <w:r w:rsidR="00022025" w:rsidRPr="00022025">
        <w:rPr>
          <w:rFonts w:ascii="NoorLotus" w:hAnsi="NoorLotus" w:hint="cs"/>
          <w:sz w:val="22"/>
          <w:szCs w:val="22"/>
          <w:rtl/>
        </w:rPr>
        <w:t>‌</w:t>
      </w:r>
      <w:r w:rsidR="00022025" w:rsidRPr="00022025">
        <w:rPr>
          <w:rFonts w:ascii="NoorLotus" w:hAnsi="NoorLotus"/>
          <w:sz w:val="22"/>
          <w:szCs w:val="22"/>
          <w:rtl/>
        </w:rPr>
        <w:t xml:space="preserve">آلهما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نش</w:t>
      </w:r>
      <w:r w:rsidR="00233C55" w:rsidRPr="007B24AF">
        <w:rPr>
          <w:rFonts w:ascii="NoorLotus" w:hAnsi="NoorLotus"/>
          <w:rtl/>
        </w:rPr>
        <w:t>ی</w:t>
      </w:r>
      <w:r w:rsidRPr="007B24AF">
        <w:rPr>
          <w:rFonts w:ascii="NoorLotus" w:hAnsi="NoorLotus"/>
          <w:rtl/>
        </w:rPr>
        <w:t>نند:</w:t>
      </w:r>
      <w:r w:rsidR="007B24AF" w:rsidRPr="007B24AF">
        <w:rPr>
          <w:rFonts w:ascii="NoorLotus" w:hAnsi="NoorLotus"/>
          <w:rtl/>
        </w:rPr>
        <w:t xml:space="preserve"> </w:t>
      </w:r>
    </w:p>
    <w:p w:rsidR="00EB6780" w:rsidRDefault="00FB39C3" w:rsidP="00EB6780">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CC016C">
        <w:rPr>
          <w:rFonts w:ascii="NoorLotus" w:hAnsi="NoorLotus" w:hint="cs"/>
          <w:rtl/>
        </w:rPr>
        <w:t xml:space="preserve"> حضرت رسول </w:t>
      </w:r>
      <w:r w:rsidR="00975913">
        <w:rPr>
          <w:rFonts w:ascii="NoorLotus" w:hAnsi="NoorLotus" w:hint="cs"/>
          <w:rtl/>
        </w:rPr>
        <w:t>الله</w:t>
      </w:r>
      <w:r w:rsidR="00CC016C">
        <w:rPr>
          <w:rFonts w:ascii="NoorLotus" w:hAnsi="NoorLotus" w:hint="cs"/>
          <w:rtl/>
        </w:rPr>
        <w:t xml:space="preserve"> در وصف امیرالمؤمنین چنین می‌فرمایند:</w:t>
      </w:r>
    </w:p>
    <w:p w:rsidR="00FB39C3" w:rsidRPr="007B24AF" w:rsidRDefault="00FB39C3" w:rsidP="009A37DD">
      <w:pPr>
        <w:pStyle w:val="a4"/>
        <w:rPr>
          <w:rtl/>
        </w:rPr>
      </w:pPr>
      <w:r w:rsidRPr="007B24AF">
        <w:rPr>
          <w:rtl/>
        </w:rPr>
        <w:t>«</w:t>
      </w:r>
      <w:r w:rsidR="00615269" w:rsidRPr="00615269">
        <w:rPr>
          <w:rtl/>
        </w:rPr>
        <w:t>فَإِنَّهُ أَخِ</w:t>
      </w:r>
      <w:r w:rsidR="00DE1D01">
        <w:rPr>
          <w:rtl/>
        </w:rPr>
        <w:t>ی</w:t>
      </w:r>
      <w:r w:rsidR="00615269" w:rsidRPr="00615269">
        <w:rPr>
          <w:rtl/>
        </w:rPr>
        <w:t xml:space="preserve"> فِ</w:t>
      </w:r>
      <w:r w:rsidR="00DE1D01">
        <w:rPr>
          <w:rtl/>
        </w:rPr>
        <w:t>ی</w:t>
      </w:r>
      <w:r w:rsidR="00615269" w:rsidRPr="00615269">
        <w:rPr>
          <w:rtl/>
        </w:rPr>
        <w:t xml:space="preserve"> الدُّنْ</w:t>
      </w:r>
      <w:r w:rsidR="00DE1D01">
        <w:rPr>
          <w:rtl/>
        </w:rPr>
        <w:t>ی</w:t>
      </w:r>
      <w:r w:rsidR="00615269" w:rsidRPr="00615269">
        <w:rPr>
          <w:rtl/>
        </w:rPr>
        <w:t>ا وَ أَخِ</w:t>
      </w:r>
      <w:r w:rsidR="00DE1D01">
        <w:rPr>
          <w:rtl/>
        </w:rPr>
        <w:t>ی</w:t>
      </w:r>
      <w:r w:rsidR="00615269" w:rsidRPr="00615269">
        <w:rPr>
          <w:rtl/>
        </w:rPr>
        <w:t xml:space="preserve"> فِ</w:t>
      </w:r>
      <w:r w:rsidR="00DE1D01">
        <w:rPr>
          <w:rtl/>
        </w:rPr>
        <w:t>ی</w:t>
      </w:r>
      <w:r w:rsidR="00615269" w:rsidRPr="00615269">
        <w:rPr>
          <w:rtl/>
        </w:rPr>
        <w:t xml:space="preserve"> الْآخِرَةِ وَ هُوَ أَمِ</w:t>
      </w:r>
      <w:r w:rsidR="00DE1D01">
        <w:rPr>
          <w:rtl/>
        </w:rPr>
        <w:t>ی</w:t>
      </w:r>
      <w:r w:rsidR="00615269" w:rsidRPr="00615269">
        <w:rPr>
          <w:rtl/>
        </w:rPr>
        <w:t>رُ الْمُؤْمِنِ</w:t>
      </w:r>
      <w:r w:rsidR="00DE1D01">
        <w:rPr>
          <w:rtl/>
        </w:rPr>
        <w:t>ی</w:t>
      </w:r>
      <w:r w:rsidR="00615269" w:rsidRPr="00615269">
        <w:rPr>
          <w:rtl/>
        </w:rPr>
        <w:t xml:space="preserve">نَ </w:t>
      </w:r>
      <w:r w:rsidR="00DE1D01">
        <w:rPr>
          <w:rtl/>
        </w:rPr>
        <w:t>ی</w:t>
      </w:r>
      <w:r w:rsidR="00615269" w:rsidRPr="00615269">
        <w:rPr>
          <w:rtl/>
        </w:rPr>
        <w:t xml:space="preserve">جْلِسُهُ </w:t>
      </w:r>
      <w:r w:rsidR="00975913">
        <w:rPr>
          <w:rtl/>
        </w:rPr>
        <w:t>الله</w:t>
      </w:r>
      <w:r w:rsidR="00615269" w:rsidRPr="00615269">
        <w:rPr>
          <w:rtl/>
        </w:rPr>
        <w:t xml:space="preserve"> </w:t>
      </w:r>
      <w:r w:rsidR="00DE1D01">
        <w:rPr>
          <w:rtl/>
        </w:rPr>
        <w:t>ی</w:t>
      </w:r>
      <w:r w:rsidR="00615269" w:rsidRPr="00615269">
        <w:rPr>
          <w:rtl/>
        </w:rPr>
        <w:t>وْمَ الْقِ</w:t>
      </w:r>
      <w:r w:rsidR="00DE1D01">
        <w:rPr>
          <w:rtl/>
        </w:rPr>
        <w:t>ی</w:t>
      </w:r>
      <w:r w:rsidR="00615269" w:rsidRPr="00615269">
        <w:rPr>
          <w:rtl/>
        </w:rPr>
        <w:t>امَةِ عَلَى الصِّرَاطِ فَ</w:t>
      </w:r>
      <w:r w:rsidR="00DE1D01">
        <w:rPr>
          <w:rtl/>
        </w:rPr>
        <w:t>ی</w:t>
      </w:r>
      <w:r w:rsidR="00615269" w:rsidRPr="00615269">
        <w:rPr>
          <w:rtl/>
        </w:rPr>
        <w:t>دْخِلُ أَوْلِ</w:t>
      </w:r>
      <w:r w:rsidR="00DE1D01">
        <w:rPr>
          <w:rtl/>
        </w:rPr>
        <w:t>ی</w:t>
      </w:r>
      <w:r w:rsidR="00615269" w:rsidRPr="00615269">
        <w:rPr>
          <w:rtl/>
        </w:rPr>
        <w:t>اءَهُ الْجَنَّةَ وَ أَعْدَاءَهُ النَّار</w:t>
      </w:r>
      <w:r w:rsidR="00615269">
        <w:rPr>
          <w:rFonts w:hint="cs"/>
          <w:rtl/>
        </w:rPr>
        <w:t>»</w:t>
      </w:r>
      <w:r w:rsidR="00615269">
        <w:rPr>
          <w:rStyle w:val="a3"/>
          <w:rtl/>
        </w:rPr>
        <w:footnoteReference w:id="136"/>
      </w:r>
      <w:r w:rsidR="007B24AF" w:rsidRPr="007B24AF">
        <w:rPr>
          <w:rtl/>
        </w:rPr>
        <w:t xml:space="preserve">. </w:t>
      </w:r>
    </w:p>
    <w:p w:rsidR="00FB39C3" w:rsidRPr="007B24AF" w:rsidRDefault="00FB39C3" w:rsidP="00CC016C">
      <w:pPr>
        <w:pStyle w:val="a4"/>
        <w:rPr>
          <w:rtl/>
        </w:rPr>
      </w:pPr>
      <w:r w:rsidRPr="007B24AF">
        <w:rPr>
          <w:rtl/>
        </w:rPr>
        <w:t>«او</w:t>
      </w:r>
      <w:r w:rsidR="007B24AF" w:rsidRPr="007B24AF">
        <w:rPr>
          <w:rtl/>
        </w:rPr>
        <w:t xml:space="preserve"> </w:t>
      </w:r>
      <w:r w:rsidRPr="007B24AF">
        <w:rPr>
          <w:rtl/>
        </w:rPr>
        <w:t>برادر</w:t>
      </w:r>
      <w:r w:rsidR="007B24AF" w:rsidRPr="007B24AF">
        <w:rPr>
          <w:rtl/>
        </w:rPr>
        <w:t xml:space="preserve"> </w:t>
      </w:r>
      <w:r w:rsidRPr="007B24AF">
        <w:rPr>
          <w:rtl/>
        </w:rPr>
        <w:t>من</w:t>
      </w:r>
      <w:r w:rsidR="007B24AF" w:rsidRPr="007B24AF">
        <w:rPr>
          <w:rtl/>
        </w:rPr>
        <w:t xml:space="preserve"> </w:t>
      </w:r>
      <w:r w:rsidRPr="007B24AF">
        <w:rPr>
          <w:rtl/>
        </w:rPr>
        <w:t>است</w:t>
      </w:r>
      <w:r w:rsidR="007B24AF" w:rsidRPr="007B24AF">
        <w:rPr>
          <w:rtl/>
        </w:rPr>
        <w:t xml:space="preserve"> </w:t>
      </w:r>
      <w:r w:rsidRPr="007B24AF">
        <w:rPr>
          <w:rtl/>
        </w:rPr>
        <w:t>در</w:t>
      </w:r>
      <w:r w:rsidR="007B24AF" w:rsidRPr="007B24AF">
        <w:rPr>
          <w:rtl/>
        </w:rPr>
        <w:t xml:space="preserve"> </w:t>
      </w:r>
      <w:r w:rsidRPr="007B24AF">
        <w:rPr>
          <w:rtl/>
        </w:rPr>
        <w:t>دن</w:t>
      </w:r>
      <w:r w:rsidR="00233C55" w:rsidRPr="007B24AF">
        <w:rPr>
          <w:rtl/>
        </w:rPr>
        <w:t>ی</w:t>
      </w:r>
      <w:r w:rsidRPr="007B24AF">
        <w:rPr>
          <w:rtl/>
        </w:rPr>
        <w:t>ا</w:t>
      </w:r>
      <w:r w:rsidR="007B24AF" w:rsidRPr="007B24AF">
        <w:rPr>
          <w:rtl/>
        </w:rPr>
        <w:t xml:space="preserve"> </w:t>
      </w:r>
      <w:r w:rsidRPr="007B24AF">
        <w:rPr>
          <w:rtl/>
        </w:rPr>
        <w:t>و</w:t>
      </w:r>
      <w:r w:rsidR="007B24AF" w:rsidRPr="007B24AF">
        <w:rPr>
          <w:rtl/>
        </w:rPr>
        <w:t xml:space="preserve"> </w:t>
      </w:r>
      <w:r w:rsidR="00CC016C" w:rsidRPr="007B24AF">
        <w:rPr>
          <w:rtl/>
        </w:rPr>
        <w:t>برادر من</w:t>
      </w:r>
      <w:r w:rsidR="009A37DD">
        <w:rPr>
          <w:rFonts w:hint="cs"/>
          <w:rtl/>
        </w:rPr>
        <w:t xml:space="preserve"> است</w:t>
      </w:r>
      <w:r w:rsidR="00CC016C"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و</w:t>
      </w:r>
      <w:r w:rsidR="007B24AF" w:rsidRPr="007B24AF">
        <w:rPr>
          <w:rtl/>
        </w:rPr>
        <w:t xml:space="preserve"> </w:t>
      </w:r>
      <w:r w:rsidRPr="007B24AF">
        <w:rPr>
          <w:rtl/>
        </w:rPr>
        <w:t>او</w:t>
      </w:r>
      <w:r w:rsidR="007B24AF" w:rsidRPr="007B24AF">
        <w:rPr>
          <w:rtl/>
        </w:rPr>
        <w:t xml:space="preserve"> </w:t>
      </w:r>
      <w:r w:rsidRPr="007B24AF">
        <w:rPr>
          <w:rtl/>
        </w:rPr>
        <w:t>أم</w:t>
      </w:r>
      <w:r w:rsidR="00233C55" w:rsidRPr="007B24AF">
        <w:rPr>
          <w:rtl/>
        </w:rPr>
        <w:t>ی</w:t>
      </w:r>
      <w:r w:rsidRPr="007B24AF">
        <w:rPr>
          <w:rtl/>
        </w:rPr>
        <w:t>ر</w:t>
      </w:r>
      <w:r w:rsidR="007B24AF" w:rsidRPr="007B24AF">
        <w:rPr>
          <w:rtl/>
        </w:rPr>
        <w:t xml:space="preserve"> </w:t>
      </w:r>
      <w:r w:rsidRPr="007B24AF">
        <w:rPr>
          <w:rtl/>
        </w:rPr>
        <w:t>مؤمنان</w:t>
      </w:r>
      <w:r w:rsidR="007B24AF" w:rsidRPr="007B24AF">
        <w:rPr>
          <w:rtl/>
        </w:rPr>
        <w:t xml:space="preserve"> </w:t>
      </w:r>
      <w:r w:rsidRPr="007B24AF">
        <w:rPr>
          <w:rtl/>
        </w:rPr>
        <w:t>است</w:t>
      </w:r>
      <w:r w:rsidR="00CC016C">
        <w:rPr>
          <w:rFonts w:hint="cs"/>
          <w:rtl/>
        </w:rPr>
        <w:t xml:space="preserve"> که </w:t>
      </w:r>
      <w:r w:rsidRPr="007B24AF">
        <w:rPr>
          <w:rtl/>
        </w:rPr>
        <w:t>خداوند</w:t>
      </w:r>
      <w:r w:rsidR="007B24AF" w:rsidRPr="007B24AF">
        <w:rPr>
          <w:rtl/>
        </w:rPr>
        <w:t xml:space="preserve"> </w:t>
      </w:r>
      <w:r w:rsidRPr="007B24AF">
        <w:rPr>
          <w:rtl/>
        </w:rPr>
        <w:t>در</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007C3E81" w:rsidRPr="007B24AF">
        <w:rPr>
          <w:rtl/>
        </w:rPr>
        <w:t>می‌</w:t>
      </w:r>
      <w:r w:rsidR="00233C55" w:rsidRPr="007B24AF">
        <w:rPr>
          <w:rtl/>
        </w:rPr>
        <w:t>‌</w:t>
      </w:r>
      <w:r w:rsidRPr="007B24AF">
        <w:rPr>
          <w:rtl/>
        </w:rPr>
        <w:t>نشاند</w:t>
      </w:r>
      <w:r w:rsidR="007B24AF" w:rsidRPr="007B24AF">
        <w:rPr>
          <w:rtl/>
        </w:rPr>
        <w:t xml:space="preserve"> </w:t>
      </w:r>
      <w:r w:rsidR="00CC016C">
        <w:rPr>
          <w:rFonts w:hint="cs"/>
          <w:rtl/>
        </w:rPr>
        <w:t>تا</w:t>
      </w:r>
      <w:r w:rsidR="007B24AF" w:rsidRPr="007B24AF">
        <w:rPr>
          <w:rtl/>
        </w:rPr>
        <w:t xml:space="preserve"> </w:t>
      </w:r>
      <w:r w:rsidRPr="007B24AF">
        <w:rPr>
          <w:rtl/>
        </w:rPr>
        <w:t>دوستانش</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بهشت</w:t>
      </w:r>
      <w:r w:rsidR="007B24AF" w:rsidRPr="007B24AF">
        <w:rPr>
          <w:rtl/>
        </w:rPr>
        <w:t xml:space="preserve"> </w:t>
      </w:r>
      <w:r w:rsidR="00CC016C" w:rsidRPr="007B24AF">
        <w:rPr>
          <w:rtl/>
        </w:rPr>
        <w:t>وارد</w:t>
      </w:r>
      <w:r w:rsidR="00CC016C">
        <w:rPr>
          <w:rFonts w:hint="cs"/>
          <w:rtl/>
        </w:rPr>
        <w:t xml:space="preserve"> </w:t>
      </w:r>
      <w:r w:rsidR="00CC016C" w:rsidRPr="007B24AF">
        <w:rPr>
          <w:rtl/>
        </w:rPr>
        <w:t xml:space="preserve">‌نماید </w:t>
      </w:r>
      <w:r w:rsidRPr="007B24AF">
        <w:rPr>
          <w:rtl/>
        </w:rPr>
        <w:t>و</w:t>
      </w:r>
      <w:r w:rsidR="007B24AF" w:rsidRPr="007B24AF">
        <w:rPr>
          <w:rtl/>
        </w:rPr>
        <w:t xml:space="preserve"> </w:t>
      </w:r>
      <w:r w:rsidRPr="007B24AF">
        <w:rPr>
          <w:rtl/>
        </w:rPr>
        <w:t>دشمنانش</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جهنّم.</w:t>
      </w:r>
      <w:r w:rsidR="007B24AF" w:rsidRPr="007B24AF">
        <w:rPr>
          <w:rtl/>
        </w:rPr>
        <w:t xml:space="preserve"> </w:t>
      </w:r>
      <w:r w:rsidRPr="007B24AF">
        <w:rPr>
          <w:rtl/>
        </w:rPr>
        <w:t>»</w:t>
      </w:r>
    </w:p>
    <w:p w:rsidR="00CC016C" w:rsidRDefault="00FB39C3" w:rsidP="00015BC1">
      <w:pPr>
        <w:widowControl w:val="0"/>
        <w:rPr>
          <w:rFonts w:ascii="NoorLotus" w:hAnsi="NoorLotus"/>
          <w:rtl/>
        </w:rPr>
      </w:pPr>
      <w:r w:rsidRPr="007B24AF">
        <w:rPr>
          <w:rFonts w:ascii="NoorLotus" w:hAnsi="NoorLotus"/>
          <w:rtl/>
        </w:rPr>
        <w:lastRenderedPageBreak/>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CC016C">
        <w:rPr>
          <w:rFonts w:ascii="NoorLotus" w:hAnsi="NoorLotus" w:hint="cs"/>
          <w:rtl/>
        </w:rPr>
        <w:t>و در کلامی دیگر می‌فرمایند:</w:t>
      </w:r>
    </w:p>
    <w:p w:rsidR="00FB39C3" w:rsidRPr="007B24AF" w:rsidRDefault="009A37DD" w:rsidP="009A37DD">
      <w:pPr>
        <w:pStyle w:val="a4"/>
        <w:rPr>
          <w:rtl/>
        </w:rPr>
      </w:pPr>
      <w:r>
        <w:rPr>
          <w:rFonts w:hint="cs"/>
          <w:rtl/>
        </w:rPr>
        <w:t>«</w:t>
      </w:r>
      <w:r w:rsidR="00DE1D01">
        <w:rPr>
          <w:rtl/>
        </w:rPr>
        <w:t>ی</w:t>
      </w:r>
      <w:r w:rsidRPr="009A37DD">
        <w:rPr>
          <w:rtl/>
        </w:rPr>
        <w:t>ا عَلِ</w:t>
      </w:r>
      <w:r w:rsidR="00DE1D01">
        <w:rPr>
          <w:rtl/>
        </w:rPr>
        <w:t>ی</w:t>
      </w:r>
      <w:r w:rsidRPr="009A37DD">
        <w:rPr>
          <w:rtl/>
        </w:rPr>
        <w:t xml:space="preserve"> إِذَا </w:t>
      </w:r>
      <w:r w:rsidR="00DE1D01">
        <w:rPr>
          <w:rtl/>
        </w:rPr>
        <w:t>ک</w:t>
      </w:r>
      <w:r w:rsidRPr="009A37DD">
        <w:rPr>
          <w:rtl/>
        </w:rPr>
        <w:t xml:space="preserve">انَ </w:t>
      </w:r>
      <w:r w:rsidR="00DE1D01">
        <w:rPr>
          <w:rtl/>
        </w:rPr>
        <w:t>ی</w:t>
      </w:r>
      <w:r w:rsidRPr="009A37DD">
        <w:rPr>
          <w:rtl/>
        </w:rPr>
        <w:t>وْمُ الْقِ</w:t>
      </w:r>
      <w:r w:rsidR="00DE1D01">
        <w:rPr>
          <w:rtl/>
        </w:rPr>
        <w:t>ی</w:t>
      </w:r>
      <w:r w:rsidRPr="009A37DD">
        <w:rPr>
          <w:rtl/>
        </w:rPr>
        <w:t xml:space="preserve">امَةِ أَقْعُدُ أَنَا وَ أَنْتَ </w:t>
      </w:r>
      <w:r>
        <w:rPr>
          <w:rtl/>
        </w:rPr>
        <w:t>وَ جَبْرَئِ</w:t>
      </w:r>
      <w:r w:rsidR="00DE1D01">
        <w:rPr>
          <w:rtl/>
        </w:rPr>
        <w:t>ی</w:t>
      </w:r>
      <w:r>
        <w:rPr>
          <w:rtl/>
        </w:rPr>
        <w:t>لُ عَلَى الصِّرَاطِ</w:t>
      </w:r>
      <w:r w:rsidRPr="009A37DD">
        <w:rPr>
          <w:rtl/>
        </w:rPr>
        <w:t>‏</w:t>
      </w:r>
      <w:r>
        <w:rPr>
          <w:rFonts w:hint="cs"/>
          <w:rtl/>
        </w:rPr>
        <w:t>»</w:t>
      </w:r>
      <w:r w:rsidR="007B24AF" w:rsidRPr="007B24AF">
        <w:rPr>
          <w:rtl/>
        </w:rPr>
        <w:t>.</w:t>
      </w:r>
      <w:r>
        <w:rPr>
          <w:rStyle w:val="a3"/>
          <w:rtl/>
        </w:rPr>
        <w:footnoteReference w:id="137"/>
      </w:r>
    </w:p>
    <w:p w:rsidR="00FB39C3" w:rsidRPr="007B24AF" w:rsidRDefault="00FB39C3" w:rsidP="00CC016C">
      <w:pPr>
        <w:pStyle w:val="a4"/>
        <w:rPr>
          <w:rtl/>
        </w:rPr>
      </w:pPr>
      <w:r w:rsidRPr="007B24AF">
        <w:rPr>
          <w:rtl/>
        </w:rPr>
        <w:t>«ای</w:t>
      </w:r>
      <w:r w:rsidR="007B24AF" w:rsidRPr="007B24AF">
        <w:rPr>
          <w:rtl/>
        </w:rPr>
        <w:t xml:space="preserve"> </w:t>
      </w:r>
      <w:r w:rsidRPr="007B24AF">
        <w:rPr>
          <w:rtl/>
        </w:rPr>
        <w:t>علی،</w:t>
      </w:r>
      <w:r w:rsidR="007B24AF" w:rsidRPr="007B24AF">
        <w:rPr>
          <w:rtl/>
        </w:rPr>
        <w:t xml:space="preserve"> </w:t>
      </w:r>
      <w:r w:rsidRPr="007B24AF">
        <w:rPr>
          <w:rtl/>
        </w:rPr>
        <w:t>چون</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فرا</w:t>
      </w:r>
      <w:r w:rsidR="007B24AF" w:rsidRPr="007B24AF">
        <w:rPr>
          <w:rtl/>
        </w:rPr>
        <w:t xml:space="preserve"> </w:t>
      </w:r>
      <w:r w:rsidRPr="007B24AF">
        <w:rPr>
          <w:rtl/>
        </w:rPr>
        <w:t>رسد،</w:t>
      </w:r>
      <w:r w:rsidR="007B24AF" w:rsidRPr="007B24AF">
        <w:rPr>
          <w:rtl/>
        </w:rPr>
        <w:t xml:space="preserve"> </w:t>
      </w:r>
      <w:r w:rsidRPr="007B24AF">
        <w:rPr>
          <w:rtl/>
        </w:rPr>
        <w:t>من</w:t>
      </w:r>
      <w:r w:rsidR="007B24AF" w:rsidRPr="007B24AF">
        <w:rPr>
          <w:rtl/>
        </w:rPr>
        <w:t xml:space="preserve"> </w:t>
      </w:r>
      <w:r w:rsidRPr="007B24AF">
        <w:rPr>
          <w:rtl/>
        </w:rPr>
        <w:t>و</w:t>
      </w:r>
      <w:r w:rsidR="007B24AF" w:rsidRPr="007B24AF">
        <w:rPr>
          <w:rtl/>
        </w:rPr>
        <w:t xml:space="preserve"> </w:t>
      </w:r>
      <w:r w:rsidRPr="007B24AF">
        <w:rPr>
          <w:rtl/>
        </w:rPr>
        <w:t>تو</w:t>
      </w:r>
      <w:r w:rsidR="007B24AF" w:rsidRPr="007B24AF">
        <w:rPr>
          <w:rtl/>
        </w:rPr>
        <w:t xml:space="preserve"> </w:t>
      </w:r>
      <w:r w:rsidRPr="007B24AF">
        <w:rPr>
          <w:rtl/>
        </w:rPr>
        <w:t>جبرئ</w:t>
      </w:r>
      <w:r w:rsidR="00233C55" w:rsidRPr="007B24AF">
        <w:rPr>
          <w:rtl/>
        </w:rPr>
        <w:t>ی</w:t>
      </w:r>
      <w:r w:rsidRPr="007B24AF">
        <w:rPr>
          <w:rtl/>
        </w:rPr>
        <w:t>ل</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007C3E81" w:rsidRPr="007B24AF">
        <w:rPr>
          <w:rtl/>
        </w:rPr>
        <w:t>می‌</w:t>
      </w:r>
      <w:r w:rsidR="00233C55" w:rsidRPr="007B24AF">
        <w:rPr>
          <w:rtl/>
        </w:rPr>
        <w:t>‌</w:t>
      </w:r>
      <w:r w:rsidRPr="007B24AF">
        <w:rPr>
          <w:rtl/>
        </w:rPr>
        <w:t>نش</w:t>
      </w:r>
      <w:r w:rsidR="00233C55" w:rsidRPr="007B24AF">
        <w:rPr>
          <w:rtl/>
        </w:rPr>
        <w:t>ی</w:t>
      </w:r>
      <w:r w:rsidRPr="007B24AF">
        <w:rPr>
          <w:rtl/>
        </w:rPr>
        <w:t>ن</w:t>
      </w:r>
      <w:r w:rsidR="00233C55" w:rsidRPr="007B24AF">
        <w:rPr>
          <w:rtl/>
        </w:rPr>
        <w:t>ی</w:t>
      </w:r>
      <w:r w:rsidRPr="007B24AF">
        <w:rPr>
          <w:rtl/>
        </w:rPr>
        <w:t>م.</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فرشته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نش</w:t>
      </w:r>
      <w:r w:rsidR="00233C55" w:rsidRPr="007B24AF">
        <w:rPr>
          <w:rFonts w:ascii="NoorLotus" w:hAnsi="NoorLotus"/>
          <w:rtl/>
        </w:rPr>
        <w:t>ی</w:t>
      </w:r>
      <w:r w:rsidRPr="007B24AF">
        <w:rPr>
          <w:rFonts w:ascii="NoorLotus" w:hAnsi="NoorLotus"/>
          <w:rtl/>
        </w:rPr>
        <w:t>نند:</w:t>
      </w:r>
      <w:r w:rsidR="007B24AF" w:rsidRPr="007B24AF">
        <w:rPr>
          <w:rFonts w:ascii="NoorLotus" w:hAnsi="NoorLotus"/>
          <w:rtl/>
        </w:rPr>
        <w:t xml:space="preserve"> </w:t>
      </w:r>
    </w:p>
    <w:p w:rsidR="00EB6780" w:rsidRDefault="00EB6780" w:rsidP="00015BC1">
      <w:pPr>
        <w:widowControl w:val="0"/>
        <w:rPr>
          <w:rFonts w:ascii="NoorLotus" w:hAnsi="NoorLotus"/>
          <w:rtl/>
        </w:rPr>
      </w:pPr>
      <w:r w:rsidRPr="007B24AF">
        <w:rPr>
          <w:rFonts w:ascii="NoorLotus" w:hAnsi="NoorLotus"/>
          <w:rtl/>
        </w:rPr>
        <w:t xml:space="preserve">حضرت رسول </w:t>
      </w:r>
      <w:r w:rsidR="00975913">
        <w:rPr>
          <w:rFonts w:ascii="NoorLotus" w:hAnsi="NoorLotus"/>
          <w:rtl/>
        </w:rPr>
        <w:t>الله</w:t>
      </w:r>
      <w:r w:rsidRPr="007B24AF">
        <w:rPr>
          <w:rFonts w:ascii="NoorLotus" w:hAnsi="NoorLotus"/>
          <w:rtl/>
        </w:rPr>
        <w:t xml:space="preserve"> </w:t>
      </w:r>
      <w:r>
        <w:rPr>
          <w:rFonts w:ascii="NoorLotus" w:hAnsi="NoorLotus"/>
          <w:sz w:val="22"/>
          <w:szCs w:val="22"/>
          <w:rtl/>
        </w:rPr>
        <w:t>صلّی‌</w:t>
      </w:r>
      <w:r w:rsidR="00975913">
        <w:rPr>
          <w:rFonts w:ascii="NoorLotus" w:hAnsi="NoorLotus"/>
          <w:sz w:val="22"/>
          <w:szCs w:val="22"/>
          <w:rtl/>
        </w:rPr>
        <w:t>الله</w:t>
      </w:r>
      <w:r>
        <w:rPr>
          <w:rFonts w:ascii="NoorLotus" w:hAnsi="NoorLotus"/>
          <w:sz w:val="22"/>
          <w:szCs w:val="22"/>
          <w:rtl/>
        </w:rPr>
        <w:t xml:space="preserve">‌علیه‌وآله‌وسلّم </w:t>
      </w:r>
      <w:r w:rsidRPr="007B24AF">
        <w:rPr>
          <w:rFonts w:ascii="NoorLotus" w:hAnsi="NoorLotus"/>
          <w:rtl/>
        </w:rPr>
        <w:t>فرمودند</w:t>
      </w:r>
      <w:r w:rsidR="00FB39C3" w:rsidRPr="007B24AF">
        <w:rPr>
          <w:rFonts w:ascii="NoorLotus" w:hAnsi="NoorLotus"/>
          <w:rtl/>
        </w:rPr>
        <w:t>:</w:t>
      </w:r>
      <w:r w:rsidR="007B24AF" w:rsidRPr="007B24AF">
        <w:rPr>
          <w:rFonts w:ascii="NoorLotus" w:hAnsi="NoorLotus"/>
          <w:rtl/>
        </w:rPr>
        <w:t xml:space="preserve"> </w:t>
      </w:r>
    </w:p>
    <w:p w:rsidR="00747360" w:rsidRDefault="00747360" w:rsidP="00747360">
      <w:pPr>
        <w:pStyle w:val="a4"/>
        <w:rPr>
          <w:rtl/>
        </w:rPr>
      </w:pPr>
      <w:r>
        <w:rPr>
          <w:rFonts w:hint="cs"/>
          <w:rtl/>
        </w:rPr>
        <w:t>«</w:t>
      </w:r>
      <w:r w:rsidRPr="00747360">
        <w:rPr>
          <w:rtl/>
        </w:rPr>
        <w:t xml:space="preserve">إِذَا </w:t>
      </w:r>
      <w:r w:rsidR="00DE1D01">
        <w:rPr>
          <w:rtl/>
        </w:rPr>
        <w:t>ک</w:t>
      </w:r>
      <w:r w:rsidRPr="00747360">
        <w:rPr>
          <w:rtl/>
        </w:rPr>
        <w:t xml:space="preserve">انَ </w:t>
      </w:r>
      <w:r w:rsidR="00DE1D01">
        <w:rPr>
          <w:rtl/>
        </w:rPr>
        <w:t>ی</w:t>
      </w:r>
      <w:r w:rsidRPr="00747360">
        <w:rPr>
          <w:rtl/>
        </w:rPr>
        <w:t>وْمُ الْقِ</w:t>
      </w:r>
      <w:r w:rsidR="00DE1D01">
        <w:rPr>
          <w:rtl/>
        </w:rPr>
        <w:t>ی</w:t>
      </w:r>
      <w:r w:rsidRPr="00747360">
        <w:rPr>
          <w:rtl/>
        </w:rPr>
        <w:t xml:space="preserve">امَةِ أَمَرَ </w:t>
      </w:r>
      <w:r w:rsidR="00975913">
        <w:rPr>
          <w:rtl/>
        </w:rPr>
        <w:t>الله</w:t>
      </w:r>
      <w:r w:rsidRPr="00747360">
        <w:rPr>
          <w:rtl/>
        </w:rPr>
        <w:t xml:space="preserve"> مَلَ</w:t>
      </w:r>
      <w:r w:rsidR="00DE1D01">
        <w:rPr>
          <w:rtl/>
        </w:rPr>
        <w:t>کی</w:t>
      </w:r>
      <w:r w:rsidRPr="00747360">
        <w:rPr>
          <w:rtl/>
        </w:rPr>
        <w:t xml:space="preserve">نِ </w:t>
      </w:r>
      <w:r w:rsidR="00DE1D01">
        <w:rPr>
          <w:rtl/>
        </w:rPr>
        <w:t>ی</w:t>
      </w:r>
      <w:r w:rsidRPr="00747360">
        <w:rPr>
          <w:rtl/>
        </w:rPr>
        <w:t xml:space="preserve">قْعُدَانِ عَلَى الصِّرَاطِ فَلَا </w:t>
      </w:r>
      <w:r w:rsidR="00DE1D01">
        <w:rPr>
          <w:rtl/>
        </w:rPr>
        <w:t>ی</w:t>
      </w:r>
      <w:r w:rsidRPr="00747360">
        <w:rPr>
          <w:rtl/>
        </w:rPr>
        <w:t>جُوزُ أَحَدٌ إِلَّا بِبَرَاةِ أَمِ</w:t>
      </w:r>
      <w:r w:rsidR="00DE1D01">
        <w:rPr>
          <w:rtl/>
        </w:rPr>
        <w:t>ی</w:t>
      </w:r>
      <w:r w:rsidRPr="00747360">
        <w:rPr>
          <w:rtl/>
        </w:rPr>
        <w:t>رِالْمُؤْمِنِ</w:t>
      </w:r>
      <w:r w:rsidR="00DE1D01">
        <w:rPr>
          <w:rtl/>
        </w:rPr>
        <w:t>ی</w:t>
      </w:r>
      <w:r w:rsidRPr="00747360">
        <w:rPr>
          <w:rtl/>
        </w:rPr>
        <w:t>نَ عَلِ</w:t>
      </w:r>
      <w:r w:rsidR="00DE1D01">
        <w:rPr>
          <w:rtl/>
        </w:rPr>
        <w:t>ی</w:t>
      </w:r>
      <w:r w:rsidRPr="00747360">
        <w:rPr>
          <w:rtl/>
        </w:rPr>
        <w:t xml:space="preserve"> بْنِ أَبِ</w:t>
      </w:r>
      <w:r w:rsidR="00DE1D01">
        <w:rPr>
          <w:rtl/>
        </w:rPr>
        <w:t>ی</w:t>
      </w:r>
      <w:r>
        <w:rPr>
          <w:rFonts w:hint="cs"/>
          <w:rtl/>
        </w:rPr>
        <w:t>‌</w:t>
      </w:r>
      <w:r w:rsidRPr="00747360">
        <w:rPr>
          <w:rtl/>
        </w:rPr>
        <w:t xml:space="preserve">طَالِبٍ </w:t>
      </w:r>
      <w:r w:rsidRPr="008211EF">
        <w:rPr>
          <w:sz w:val="22"/>
          <w:szCs w:val="22"/>
          <w:rtl/>
        </w:rPr>
        <w:t>علیه</w:t>
      </w:r>
      <w:r w:rsidRPr="008211EF">
        <w:rPr>
          <w:rFonts w:hint="cs"/>
          <w:sz w:val="22"/>
          <w:szCs w:val="22"/>
          <w:rtl/>
        </w:rPr>
        <w:t>‌</w:t>
      </w:r>
      <w:r w:rsidRPr="008211EF">
        <w:rPr>
          <w:sz w:val="22"/>
          <w:szCs w:val="22"/>
          <w:rtl/>
        </w:rPr>
        <w:t>السّلام</w:t>
      </w:r>
      <w:r w:rsidRPr="007B24AF">
        <w:rPr>
          <w:rtl/>
        </w:rPr>
        <w:t xml:space="preserve"> </w:t>
      </w:r>
      <w:r w:rsidRPr="00747360">
        <w:rPr>
          <w:rtl/>
        </w:rPr>
        <w:t>وَ</w:t>
      </w:r>
      <w:r>
        <w:rPr>
          <w:rFonts w:hint="cs"/>
          <w:rtl/>
        </w:rPr>
        <w:t xml:space="preserve"> </w:t>
      </w:r>
      <w:r w:rsidRPr="00747360">
        <w:rPr>
          <w:rtl/>
        </w:rPr>
        <w:t>إِلَّا أَ</w:t>
      </w:r>
      <w:r w:rsidR="00DE1D01">
        <w:rPr>
          <w:rtl/>
        </w:rPr>
        <w:t>ک</w:t>
      </w:r>
      <w:r w:rsidRPr="00747360">
        <w:rPr>
          <w:rtl/>
        </w:rPr>
        <w:t xml:space="preserve">بَّهُ </w:t>
      </w:r>
      <w:r w:rsidR="00975913">
        <w:rPr>
          <w:rtl/>
        </w:rPr>
        <w:t>الله</w:t>
      </w:r>
      <w:r w:rsidRPr="00747360">
        <w:rPr>
          <w:rtl/>
        </w:rPr>
        <w:t xml:space="preserve"> عَلَى مَنْخِرِهِ فِ</w:t>
      </w:r>
      <w:r w:rsidR="00DE1D01">
        <w:rPr>
          <w:rtl/>
        </w:rPr>
        <w:t>ی</w:t>
      </w:r>
      <w:r w:rsidRPr="00747360">
        <w:rPr>
          <w:rtl/>
        </w:rPr>
        <w:t xml:space="preserve"> النَّار</w:t>
      </w:r>
      <w:r>
        <w:rPr>
          <w:rFonts w:hint="cs"/>
          <w:rtl/>
        </w:rPr>
        <w:t>.</w:t>
      </w:r>
      <w:r>
        <w:rPr>
          <w:rStyle w:val="a3"/>
          <w:rtl/>
        </w:rPr>
        <w:footnoteReference w:id="138"/>
      </w:r>
      <w:r>
        <w:rPr>
          <w:rFonts w:hint="cs"/>
          <w:rtl/>
        </w:rPr>
        <w:t>»</w:t>
      </w:r>
    </w:p>
    <w:p w:rsidR="00FB39C3" w:rsidRPr="007B24AF" w:rsidRDefault="00FB39C3" w:rsidP="00EB6780">
      <w:pPr>
        <w:pStyle w:val="a4"/>
        <w:rPr>
          <w:rtl/>
        </w:rPr>
      </w:pPr>
      <w:r w:rsidRPr="007B24AF">
        <w:rPr>
          <w:rtl/>
        </w:rPr>
        <w:t>«وقتی</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شود،</w:t>
      </w:r>
      <w:r w:rsidR="007B24AF" w:rsidRPr="007B24AF">
        <w:rPr>
          <w:rtl/>
        </w:rPr>
        <w:t xml:space="preserve"> </w:t>
      </w:r>
      <w:r w:rsidRPr="007B24AF">
        <w:rPr>
          <w:rtl/>
        </w:rPr>
        <w:t>خداوند</w:t>
      </w:r>
      <w:r w:rsidR="007B24AF" w:rsidRPr="007B24AF">
        <w:rPr>
          <w:rtl/>
        </w:rPr>
        <w:t xml:space="preserve"> </w:t>
      </w:r>
      <w:r w:rsidRPr="007B24AF">
        <w:rPr>
          <w:rtl/>
        </w:rPr>
        <w:t>به</w:t>
      </w:r>
      <w:r w:rsidR="007B24AF" w:rsidRPr="007B24AF">
        <w:rPr>
          <w:rtl/>
        </w:rPr>
        <w:t xml:space="preserve"> </w:t>
      </w:r>
      <w:r w:rsidRPr="007B24AF">
        <w:rPr>
          <w:rtl/>
        </w:rPr>
        <w:t>دو</w:t>
      </w:r>
      <w:r w:rsidR="007B24AF" w:rsidRPr="007B24AF">
        <w:rPr>
          <w:rtl/>
        </w:rPr>
        <w:t xml:space="preserve"> </w:t>
      </w:r>
      <w:r w:rsidRPr="007B24AF">
        <w:rPr>
          <w:rtl/>
        </w:rPr>
        <w:t>فرشته</w:t>
      </w:r>
      <w:r w:rsidR="007B24AF" w:rsidRPr="007B24AF">
        <w:rPr>
          <w:rtl/>
        </w:rPr>
        <w:t xml:space="preserve"> </w:t>
      </w:r>
      <w:r w:rsidRPr="007B24AF">
        <w:rPr>
          <w:rtl/>
        </w:rPr>
        <w:t>دستور</w:t>
      </w:r>
      <w:r w:rsidR="007B24AF" w:rsidRPr="007B24AF">
        <w:rPr>
          <w:rtl/>
        </w:rPr>
        <w:t xml:space="preserve"> </w:t>
      </w:r>
      <w:r w:rsidR="007C3E81" w:rsidRPr="007B24AF">
        <w:rPr>
          <w:rtl/>
        </w:rPr>
        <w:t>می‌</w:t>
      </w:r>
      <w:r w:rsidR="00233C55" w:rsidRPr="007B24AF">
        <w:rPr>
          <w:rtl/>
        </w:rPr>
        <w:t>‌</w:t>
      </w:r>
      <w:r w:rsidRPr="007B24AF">
        <w:rPr>
          <w:rtl/>
        </w:rPr>
        <w:t>دهد</w:t>
      </w:r>
      <w:r w:rsidR="007B24AF" w:rsidRPr="007B24AF">
        <w:rPr>
          <w:rtl/>
        </w:rPr>
        <w:t xml:space="preserve"> </w:t>
      </w:r>
      <w:r w:rsidRPr="007B24AF">
        <w:rPr>
          <w:rtl/>
        </w:rPr>
        <w:t>تا</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بنش</w:t>
      </w:r>
      <w:r w:rsidR="00233C55" w:rsidRPr="007B24AF">
        <w:rPr>
          <w:rtl/>
        </w:rPr>
        <w:t>ی</w:t>
      </w:r>
      <w:r w:rsidRPr="007B24AF">
        <w:rPr>
          <w:rtl/>
        </w:rPr>
        <w:t>نند.</w:t>
      </w:r>
      <w:r w:rsidR="007B24AF" w:rsidRPr="007B24AF">
        <w:rPr>
          <w:rtl/>
        </w:rPr>
        <w:t xml:space="preserve"> </w:t>
      </w:r>
      <w:r w:rsidRPr="007B24AF">
        <w:rPr>
          <w:rtl/>
        </w:rPr>
        <w:t>پس</w:t>
      </w:r>
      <w:r w:rsidR="007B24AF" w:rsidRPr="007B24AF">
        <w:rPr>
          <w:rtl/>
        </w:rPr>
        <w:t xml:space="preserve"> </w:t>
      </w:r>
      <w:r w:rsidRPr="007B24AF">
        <w:rPr>
          <w:rtl/>
        </w:rPr>
        <w:t>کسی</w:t>
      </w:r>
      <w:r w:rsidR="007B24AF" w:rsidRPr="007B24AF">
        <w:rPr>
          <w:rtl/>
        </w:rPr>
        <w:t xml:space="preserve"> </w:t>
      </w:r>
      <w:r w:rsidRPr="007B24AF">
        <w:rPr>
          <w:rtl/>
        </w:rPr>
        <w:t>عبور</w:t>
      </w:r>
      <w:r w:rsidR="007B24AF" w:rsidRPr="007B24AF">
        <w:rPr>
          <w:rtl/>
        </w:rPr>
        <w:t xml:space="preserve"> </w:t>
      </w:r>
      <w:r w:rsidR="007C3E81" w:rsidRPr="007B24AF">
        <w:rPr>
          <w:rtl/>
        </w:rPr>
        <w:t>نمی‌</w:t>
      </w:r>
      <w:r w:rsidR="00233C55" w:rsidRPr="007B24AF">
        <w:rPr>
          <w:rtl/>
        </w:rPr>
        <w:t>‌</w:t>
      </w:r>
      <w:r w:rsidRPr="007B24AF">
        <w:rPr>
          <w:rtl/>
        </w:rPr>
        <w:t>کند</w:t>
      </w:r>
      <w:r w:rsidR="007B24AF" w:rsidRPr="007B24AF">
        <w:rPr>
          <w:rtl/>
        </w:rPr>
        <w:t xml:space="preserve"> </w:t>
      </w:r>
      <w:r w:rsidRPr="007B24AF">
        <w:rPr>
          <w:rtl/>
        </w:rPr>
        <w:t>مگر</w:t>
      </w:r>
      <w:r w:rsidR="007B24AF" w:rsidRPr="007B24AF">
        <w:rPr>
          <w:rtl/>
        </w:rPr>
        <w:t xml:space="preserve"> </w:t>
      </w:r>
      <w:r w:rsidRPr="007B24AF">
        <w:rPr>
          <w:rtl/>
        </w:rPr>
        <w:t>با</w:t>
      </w:r>
      <w:r w:rsidR="007B24AF" w:rsidRPr="007B24AF">
        <w:rPr>
          <w:rtl/>
        </w:rPr>
        <w:t xml:space="preserve"> </w:t>
      </w:r>
      <w:r w:rsidRPr="007B24AF">
        <w:rPr>
          <w:rtl/>
        </w:rPr>
        <w:t>برات</w:t>
      </w:r>
      <w:r w:rsidR="007B24AF" w:rsidRPr="007B24AF">
        <w:rPr>
          <w:rtl/>
        </w:rPr>
        <w:t xml:space="preserve"> </w:t>
      </w:r>
      <w:r w:rsidRPr="007B24AF">
        <w:rPr>
          <w:rtl/>
        </w:rPr>
        <w:t>نجاتی</w:t>
      </w:r>
      <w:r w:rsidR="007B24AF" w:rsidRPr="007B24AF">
        <w:rPr>
          <w:rtl/>
        </w:rPr>
        <w:t xml:space="preserve"> </w:t>
      </w:r>
      <w:r w:rsidRPr="007B24AF">
        <w:rPr>
          <w:rtl/>
        </w:rPr>
        <w:t>از</w:t>
      </w:r>
      <w:r w:rsidR="007B24AF" w:rsidRPr="007B24AF">
        <w:rPr>
          <w:rtl/>
        </w:rPr>
        <w:t xml:space="preserve"> </w:t>
      </w:r>
      <w:r w:rsidRPr="007B24AF">
        <w:rPr>
          <w:rtl/>
        </w:rPr>
        <w:t>جانب</w:t>
      </w:r>
      <w:r w:rsidR="007B24AF" w:rsidRPr="007B24AF">
        <w:rPr>
          <w:rtl/>
        </w:rPr>
        <w:t xml:space="preserve"> </w:t>
      </w:r>
      <w:r w:rsidRPr="007B24AF">
        <w:rPr>
          <w:rtl/>
        </w:rPr>
        <w:t>أم</w:t>
      </w:r>
      <w:r w:rsidR="00233C55" w:rsidRPr="007B24AF">
        <w:rPr>
          <w:rtl/>
        </w:rPr>
        <w:t>ی</w:t>
      </w:r>
      <w:r w:rsidRPr="007B24AF">
        <w:rPr>
          <w:rtl/>
        </w:rPr>
        <w:t>ر</w:t>
      </w:r>
      <w:r w:rsidR="007B24AF" w:rsidRPr="007B24AF">
        <w:rPr>
          <w:rtl/>
        </w:rPr>
        <w:t xml:space="preserve"> </w:t>
      </w:r>
      <w:r w:rsidRPr="007B24AF">
        <w:rPr>
          <w:rtl/>
        </w:rPr>
        <w:t>مؤمنان</w:t>
      </w:r>
      <w:r w:rsidR="007B24AF" w:rsidRPr="007B24AF">
        <w:rPr>
          <w:rtl/>
        </w:rPr>
        <w:t xml:space="preserve"> </w:t>
      </w:r>
      <w:r w:rsidRPr="007B24AF">
        <w:rPr>
          <w:rtl/>
        </w:rPr>
        <w:t>علی</w:t>
      </w:r>
      <w:r w:rsidR="007B24AF" w:rsidRPr="007B24AF">
        <w:rPr>
          <w:rtl/>
        </w:rPr>
        <w:t xml:space="preserve"> </w:t>
      </w:r>
      <w:r w:rsidRPr="007B24AF">
        <w:rPr>
          <w:rtl/>
        </w:rPr>
        <w:t>بن</w:t>
      </w:r>
      <w:r w:rsidR="007B24AF" w:rsidRPr="007B24AF">
        <w:rPr>
          <w:rtl/>
        </w:rPr>
        <w:t xml:space="preserve"> </w:t>
      </w:r>
      <w:r w:rsidRPr="007B24AF">
        <w:rPr>
          <w:rtl/>
        </w:rPr>
        <w:t>أب</w:t>
      </w:r>
      <w:r w:rsidR="00233C55" w:rsidRPr="007B24AF">
        <w:rPr>
          <w:rtl/>
        </w:rPr>
        <w:t>ی</w:t>
      </w:r>
      <w:r w:rsidRPr="007B24AF">
        <w:rPr>
          <w:rtl/>
        </w:rPr>
        <w:t>طالب،</w:t>
      </w:r>
      <w:r w:rsidR="007B24AF" w:rsidRPr="007B24AF">
        <w:rPr>
          <w:rtl/>
        </w:rPr>
        <w:t xml:space="preserve"> </w:t>
      </w:r>
      <w:r w:rsidRPr="007B24AF">
        <w:rPr>
          <w:rtl/>
        </w:rPr>
        <w:t>در</w:t>
      </w:r>
      <w:r w:rsidR="007B24AF" w:rsidRPr="007B24AF">
        <w:rPr>
          <w:rtl/>
        </w:rPr>
        <w:t xml:space="preserve"> </w:t>
      </w:r>
      <w:r w:rsidRPr="007B24AF">
        <w:rPr>
          <w:rtl/>
        </w:rPr>
        <w:t>غ</w:t>
      </w:r>
      <w:r w:rsidR="00233C55" w:rsidRPr="007B24AF">
        <w:rPr>
          <w:rtl/>
        </w:rPr>
        <w:t>ی</w:t>
      </w:r>
      <w:r w:rsidRPr="007B24AF">
        <w:rPr>
          <w:rtl/>
        </w:rPr>
        <w:t>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صورت،</w:t>
      </w:r>
      <w:r w:rsidR="007B24AF" w:rsidRPr="007B24AF">
        <w:rPr>
          <w:rtl/>
        </w:rPr>
        <w:t xml:space="preserve"> </w:t>
      </w:r>
      <w:r w:rsidRPr="007B24AF">
        <w:rPr>
          <w:rtl/>
        </w:rPr>
        <w:t>خداوند</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با</w:t>
      </w:r>
      <w:r w:rsidR="007B24AF" w:rsidRPr="007B24AF">
        <w:rPr>
          <w:rtl/>
        </w:rPr>
        <w:t xml:space="preserve"> </w:t>
      </w:r>
      <w:r w:rsidRPr="007B24AF">
        <w:rPr>
          <w:rtl/>
        </w:rPr>
        <w:t>رو</w:t>
      </w:r>
      <w:r w:rsidR="007B24AF" w:rsidRPr="007B24AF">
        <w:rPr>
          <w:rtl/>
        </w:rPr>
        <w:t xml:space="preserve"> </w:t>
      </w:r>
      <w:r w:rsidRPr="007B24AF">
        <w:rPr>
          <w:rtl/>
        </w:rPr>
        <w:t>به</w:t>
      </w:r>
      <w:r w:rsidR="007B24AF" w:rsidRPr="007B24AF">
        <w:rPr>
          <w:rtl/>
        </w:rPr>
        <w:t xml:space="preserve"> </w:t>
      </w:r>
      <w:r w:rsidRPr="007B24AF">
        <w:rPr>
          <w:rtl/>
        </w:rPr>
        <w:t>آتش</w:t>
      </w:r>
      <w:r w:rsidR="007B24AF" w:rsidRPr="007B24AF">
        <w:rPr>
          <w:rtl/>
        </w:rPr>
        <w:t xml:space="preserve"> </w:t>
      </w:r>
      <w:r w:rsidR="007C3E81" w:rsidRPr="007B24AF">
        <w:rPr>
          <w:rtl/>
        </w:rPr>
        <w:t>می‌</w:t>
      </w:r>
      <w:r w:rsidR="00233C55" w:rsidRPr="007B24AF">
        <w:rPr>
          <w:rtl/>
        </w:rPr>
        <w:t>‌</w:t>
      </w:r>
      <w:r w:rsidRPr="007B24AF">
        <w:rPr>
          <w:rtl/>
        </w:rPr>
        <w:t>افکند.»</w:t>
      </w:r>
    </w:p>
    <w:p w:rsidR="00FB39C3" w:rsidRPr="007B24AF" w:rsidRDefault="00FB39C3" w:rsidP="009A37DD">
      <w:pPr>
        <w:widowControl w:val="0"/>
        <w:rPr>
          <w:rFonts w:ascii="NoorLotus" w:hAnsi="NoorLotus"/>
          <w:rtl/>
        </w:rPr>
      </w:pP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بالای</w:t>
      </w:r>
      <w:r w:rsidR="007B24AF" w:rsidRPr="007B24AF">
        <w:rPr>
          <w:rFonts w:ascii="NoorLotus" w:hAnsi="NoorLotus"/>
          <w:rtl/>
        </w:rPr>
        <w:t xml:space="preserve"> </w:t>
      </w:r>
      <w:r w:rsidRPr="007B24AF">
        <w:rPr>
          <w:rFonts w:ascii="NoorLotus" w:hAnsi="NoorLotus"/>
          <w:rtl/>
        </w:rPr>
        <w:t>کوهی</w:t>
      </w:r>
      <w:r w:rsidR="007B24AF" w:rsidRPr="007B24AF">
        <w:rPr>
          <w:rFonts w:ascii="NoorLotus" w:hAnsi="NoorLotus"/>
          <w:rtl/>
        </w:rPr>
        <w:t xml:space="preserve"> </w:t>
      </w:r>
      <w:r w:rsidRPr="007B24AF">
        <w:rPr>
          <w:rFonts w:ascii="NoorLotus" w:hAnsi="NoorLotus"/>
          <w:rtl/>
        </w:rPr>
        <w:t>مشرف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نش</w:t>
      </w:r>
      <w:r w:rsidR="00233C55" w:rsidRPr="007B24AF">
        <w:rPr>
          <w:rFonts w:ascii="NoorLotus" w:hAnsi="NoorLotus"/>
          <w:rtl/>
        </w:rPr>
        <w:t>ی</w:t>
      </w:r>
      <w:r w:rsidR="009A37DD">
        <w:rPr>
          <w:rFonts w:ascii="NoorLotus" w:hAnsi="NoorLotus"/>
          <w:rtl/>
        </w:rPr>
        <w:t>ن</w:t>
      </w:r>
      <w:r w:rsidRPr="007B24AF">
        <w:rPr>
          <w:rFonts w:ascii="NoorLotus" w:hAnsi="NoorLotus"/>
          <w:rtl/>
        </w:rPr>
        <w:t>د:</w:t>
      </w:r>
      <w:r w:rsidR="007B24AF" w:rsidRPr="007B24AF">
        <w:rPr>
          <w:rFonts w:ascii="NoorLotus" w:hAnsi="NoorLotus"/>
          <w:rtl/>
        </w:rPr>
        <w:t xml:space="preserve"> </w:t>
      </w:r>
    </w:p>
    <w:p w:rsidR="00CC016C" w:rsidRDefault="00CC016C" w:rsidP="00015BC1">
      <w:pPr>
        <w:widowControl w:val="0"/>
        <w:rPr>
          <w:rFonts w:ascii="NoorLotus" w:hAnsi="NoorLotus"/>
          <w:rtl/>
        </w:rPr>
      </w:pPr>
      <w:r w:rsidRPr="007B24AF">
        <w:rPr>
          <w:rFonts w:ascii="NoorLotus" w:hAnsi="NoorLotus"/>
          <w:rtl/>
        </w:rPr>
        <w:t xml:space="preserve">حضرت رسول </w:t>
      </w:r>
      <w:r w:rsidR="00975913">
        <w:rPr>
          <w:rFonts w:ascii="NoorLotus" w:hAnsi="NoorLotus"/>
          <w:rtl/>
        </w:rPr>
        <w:t>الله</w:t>
      </w:r>
      <w:r w:rsidRPr="007B24AF">
        <w:rPr>
          <w:rFonts w:ascii="NoorLotus" w:hAnsi="NoorLotus"/>
          <w:rtl/>
        </w:rPr>
        <w:t xml:space="preserve"> </w:t>
      </w:r>
      <w:r>
        <w:rPr>
          <w:rFonts w:ascii="NoorLotus" w:hAnsi="NoorLotus"/>
          <w:sz w:val="22"/>
          <w:szCs w:val="22"/>
          <w:rtl/>
        </w:rPr>
        <w:t>صلّی‌</w:t>
      </w:r>
      <w:r w:rsidR="00975913">
        <w:rPr>
          <w:rFonts w:ascii="NoorLotus" w:hAnsi="NoorLotus"/>
          <w:sz w:val="22"/>
          <w:szCs w:val="22"/>
          <w:rtl/>
        </w:rPr>
        <w:t>الله</w:t>
      </w:r>
      <w:r>
        <w:rPr>
          <w:rFonts w:ascii="NoorLotus" w:hAnsi="NoorLotus"/>
          <w:sz w:val="22"/>
          <w:szCs w:val="22"/>
          <w:rtl/>
        </w:rPr>
        <w:t xml:space="preserve">‌علیه‌وآله‌وسلّم </w:t>
      </w:r>
      <w:r w:rsidRPr="007B24AF">
        <w:rPr>
          <w:rFonts w:ascii="NoorLotus" w:hAnsi="NoorLotus"/>
          <w:rtl/>
        </w:rPr>
        <w:t>فرمودند</w:t>
      </w:r>
      <w:r w:rsidR="00FB39C3" w:rsidRPr="007B24AF">
        <w:rPr>
          <w:rFonts w:ascii="NoorLotus" w:hAnsi="NoorLotus"/>
          <w:rtl/>
        </w:rPr>
        <w:t>:</w:t>
      </w:r>
      <w:r w:rsidR="007B24AF" w:rsidRPr="007B24AF">
        <w:rPr>
          <w:rFonts w:ascii="NoorLotus" w:hAnsi="NoorLotus"/>
          <w:rtl/>
        </w:rPr>
        <w:t xml:space="preserve"> </w:t>
      </w:r>
    </w:p>
    <w:p w:rsidR="00747360" w:rsidRDefault="00747360" w:rsidP="00747360">
      <w:pPr>
        <w:pStyle w:val="a4"/>
        <w:rPr>
          <w:rtl/>
        </w:rPr>
      </w:pPr>
      <w:r>
        <w:rPr>
          <w:rFonts w:hint="cs"/>
          <w:rtl/>
        </w:rPr>
        <w:t>«</w:t>
      </w:r>
      <w:r w:rsidRPr="00747360">
        <w:rPr>
          <w:rtl/>
        </w:rPr>
        <w:t xml:space="preserve">إِذَا </w:t>
      </w:r>
      <w:r w:rsidR="00DE1D01">
        <w:rPr>
          <w:rtl/>
        </w:rPr>
        <w:t>ک</w:t>
      </w:r>
      <w:r w:rsidRPr="00747360">
        <w:rPr>
          <w:rtl/>
        </w:rPr>
        <w:t xml:space="preserve">انَ </w:t>
      </w:r>
      <w:r w:rsidR="00DE1D01">
        <w:rPr>
          <w:rtl/>
        </w:rPr>
        <w:t>ی</w:t>
      </w:r>
      <w:r w:rsidRPr="00747360">
        <w:rPr>
          <w:rtl/>
        </w:rPr>
        <w:t>وْمُ الْقِ</w:t>
      </w:r>
      <w:r w:rsidR="00DE1D01">
        <w:rPr>
          <w:rtl/>
        </w:rPr>
        <w:t>ی</w:t>
      </w:r>
      <w:r w:rsidRPr="00747360">
        <w:rPr>
          <w:rtl/>
        </w:rPr>
        <w:t xml:space="preserve">امَةِ </w:t>
      </w:r>
      <w:r w:rsidR="00DE1D01">
        <w:rPr>
          <w:rtl/>
        </w:rPr>
        <w:t>ی</w:t>
      </w:r>
      <w:r w:rsidRPr="00747360">
        <w:rPr>
          <w:rtl/>
        </w:rPr>
        <w:t>قْعُدُ عَلِ</w:t>
      </w:r>
      <w:r w:rsidR="00DE1D01">
        <w:rPr>
          <w:rtl/>
        </w:rPr>
        <w:t>ی</w:t>
      </w:r>
      <w:r w:rsidRPr="00747360">
        <w:rPr>
          <w:rtl/>
        </w:rPr>
        <w:t xml:space="preserve"> بْنُ أَبِ</w:t>
      </w:r>
      <w:r w:rsidR="00DE1D01">
        <w:rPr>
          <w:rtl/>
        </w:rPr>
        <w:t>ی</w:t>
      </w:r>
      <w:r>
        <w:rPr>
          <w:rFonts w:hint="cs"/>
          <w:rtl/>
        </w:rPr>
        <w:t>‌</w:t>
      </w:r>
      <w:r w:rsidRPr="00747360">
        <w:rPr>
          <w:rtl/>
        </w:rPr>
        <w:t xml:space="preserve">طَالِبٍ </w:t>
      </w:r>
      <w:r w:rsidRPr="008211EF">
        <w:rPr>
          <w:sz w:val="22"/>
          <w:szCs w:val="22"/>
          <w:rtl/>
        </w:rPr>
        <w:t>علیه</w:t>
      </w:r>
      <w:r w:rsidRPr="008211EF">
        <w:rPr>
          <w:rFonts w:hint="cs"/>
          <w:sz w:val="22"/>
          <w:szCs w:val="22"/>
          <w:rtl/>
        </w:rPr>
        <w:t>‌</w:t>
      </w:r>
      <w:r w:rsidRPr="008211EF">
        <w:rPr>
          <w:sz w:val="22"/>
          <w:szCs w:val="22"/>
          <w:rtl/>
        </w:rPr>
        <w:t>السّلام</w:t>
      </w:r>
      <w:r w:rsidRPr="00747360">
        <w:rPr>
          <w:rtl/>
        </w:rPr>
        <w:t xml:space="preserve"> عَلَى الْفِرْدَوْسِ وَ هُوَ جَبَلٌ قَدْ عَلَا عَلَى الْجَنَّةِ وَ فَوْقَهُ عَرْشُ رَبِّ الْعَالَمِ</w:t>
      </w:r>
      <w:r w:rsidR="00DE1D01">
        <w:rPr>
          <w:rtl/>
        </w:rPr>
        <w:t>ی</w:t>
      </w:r>
      <w:r w:rsidRPr="00747360">
        <w:rPr>
          <w:rtl/>
        </w:rPr>
        <w:t>نَ وَ مِنْ سَفْحِهِ تَنْفَجِرُ أَنْهَارُ الْجَنَّةِ وَ تَتَفَرَّقُ فِ</w:t>
      </w:r>
      <w:r w:rsidR="00DE1D01">
        <w:rPr>
          <w:rtl/>
        </w:rPr>
        <w:t>ی</w:t>
      </w:r>
      <w:r w:rsidRPr="00747360">
        <w:rPr>
          <w:rtl/>
        </w:rPr>
        <w:t xml:space="preserve"> الْجَنَّةِ وَ هُوَ جَالِسٌ عَلَى </w:t>
      </w:r>
      <w:r w:rsidR="00DE1D01">
        <w:rPr>
          <w:rtl/>
        </w:rPr>
        <w:t>ک</w:t>
      </w:r>
      <w:r w:rsidRPr="00747360">
        <w:rPr>
          <w:rtl/>
        </w:rPr>
        <w:t>رْسِ</w:t>
      </w:r>
      <w:r w:rsidR="00DE1D01">
        <w:rPr>
          <w:rtl/>
        </w:rPr>
        <w:t>ی</w:t>
      </w:r>
      <w:r w:rsidRPr="00747360">
        <w:rPr>
          <w:rtl/>
        </w:rPr>
        <w:t xml:space="preserve"> مِنْ نُورٍ تَجْرِ</w:t>
      </w:r>
      <w:r w:rsidR="00DE1D01">
        <w:rPr>
          <w:rtl/>
        </w:rPr>
        <w:t>ی</w:t>
      </w:r>
      <w:r w:rsidRPr="00747360">
        <w:rPr>
          <w:rtl/>
        </w:rPr>
        <w:t xml:space="preserve"> ب</w:t>
      </w:r>
      <w:r>
        <w:rPr>
          <w:rtl/>
        </w:rPr>
        <w:t>َ</w:t>
      </w:r>
      <w:r w:rsidR="00DE1D01">
        <w:rPr>
          <w:rtl/>
        </w:rPr>
        <w:t>ی</w:t>
      </w:r>
      <w:r>
        <w:rPr>
          <w:rtl/>
        </w:rPr>
        <w:t xml:space="preserve">نَ </w:t>
      </w:r>
      <w:r w:rsidR="00DE1D01">
        <w:rPr>
          <w:rtl/>
        </w:rPr>
        <w:t>ی</w:t>
      </w:r>
      <w:r>
        <w:rPr>
          <w:rtl/>
        </w:rPr>
        <w:t>دَ</w:t>
      </w:r>
      <w:r w:rsidR="00DE1D01">
        <w:rPr>
          <w:rtl/>
        </w:rPr>
        <w:t>ی</w:t>
      </w:r>
      <w:r>
        <w:rPr>
          <w:rtl/>
        </w:rPr>
        <w:t>هِ التَّسْنِ</w:t>
      </w:r>
      <w:r w:rsidR="00DE1D01">
        <w:rPr>
          <w:rtl/>
        </w:rPr>
        <w:t>ی</w:t>
      </w:r>
      <w:r>
        <w:rPr>
          <w:rtl/>
        </w:rPr>
        <w:t>مُ لَا</w:t>
      </w:r>
      <w:r w:rsidR="00DE1D01">
        <w:rPr>
          <w:rtl/>
        </w:rPr>
        <w:t>ی</w:t>
      </w:r>
      <w:r w:rsidRPr="00747360">
        <w:rPr>
          <w:rtl/>
        </w:rPr>
        <w:t>جُوزُ أَحَدٌ الصِّرَاطَ إِلَّا وَ مَعَهُ بَرَاءَةٌ بِوَلَا</w:t>
      </w:r>
      <w:r w:rsidR="00DE1D01">
        <w:rPr>
          <w:rtl/>
        </w:rPr>
        <w:t>ی</w:t>
      </w:r>
      <w:r w:rsidRPr="00747360">
        <w:rPr>
          <w:rtl/>
        </w:rPr>
        <w:t>تِهِ وَ وَلَا</w:t>
      </w:r>
      <w:r w:rsidR="00DE1D01">
        <w:rPr>
          <w:rtl/>
        </w:rPr>
        <w:t>ی</w:t>
      </w:r>
      <w:r w:rsidRPr="00747360">
        <w:rPr>
          <w:rtl/>
        </w:rPr>
        <w:t>ةِ أَهْلِ بَ</w:t>
      </w:r>
      <w:r w:rsidR="00DE1D01">
        <w:rPr>
          <w:rtl/>
        </w:rPr>
        <w:t>ی</w:t>
      </w:r>
      <w:r w:rsidRPr="00747360">
        <w:rPr>
          <w:rtl/>
        </w:rPr>
        <w:t xml:space="preserve">تِهِ </w:t>
      </w:r>
      <w:r w:rsidR="00DE1D01">
        <w:rPr>
          <w:rtl/>
        </w:rPr>
        <w:t>ی</w:t>
      </w:r>
      <w:r w:rsidRPr="00747360">
        <w:rPr>
          <w:rtl/>
        </w:rPr>
        <w:t>شْرِفُ عَلَى الْجَنَّةِ فَ</w:t>
      </w:r>
      <w:r w:rsidR="00DE1D01">
        <w:rPr>
          <w:rtl/>
        </w:rPr>
        <w:t>ی</w:t>
      </w:r>
      <w:r w:rsidRPr="00747360">
        <w:rPr>
          <w:rtl/>
        </w:rPr>
        <w:t>دْخِلُ مُحِبِّ</w:t>
      </w:r>
      <w:r w:rsidR="00DE1D01">
        <w:rPr>
          <w:rtl/>
        </w:rPr>
        <w:t>ی</w:t>
      </w:r>
      <w:r w:rsidRPr="00747360">
        <w:rPr>
          <w:rtl/>
        </w:rPr>
        <w:t>هِ الْجَنَّةَ وَ مُبْغِضِ</w:t>
      </w:r>
      <w:r w:rsidR="00DE1D01">
        <w:rPr>
          <w:rtl/>
        </w:rPr>
        <w:t>ی</w:t>
      </w:r>
      <w:r w:rsidRPr="00747360">
        <w:rPr>
          <w:rtl/>
        </w:rPr>
        <w:t>هِ النَّارَ.</w:t>
      </w:r>
      <w:r>
        <w:rPr>
          <w:rFonts w:hint="cs"/>
          <w:rtl/>
        </w:rPr>
        <w:t>»</w:t>
      </w:r>
      <w:r w:rsidR="002C290A">
        <w:rPr>
          <w:rStyle w:val="a3"/>
          <w:rtl/>
        </w:rPr>
        <w:footnoteReference w:id="139"/>
      </w:r>
    </w:p>
    <w:p w:rsidR="00FB39C3" w:rsidRPr="007B24AF" w:rsidRDefault="00FB39C3" w:rsidP="00CC016C">
      <w:pPr>
        <w:pStyle w:val="a4"/>
        <w:rPr>
          <w:rtl/>
        </w:rPr>
      </w:pPr>
      <w:r w:rsidRPr="007B24AF">
        <w:rPr>
          <w:rtl/>
        </w:rPr>
        <w:t>«چون</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فرا</w:t>
      </w:r>
      <w:r w:rsidR="007B24AF" w:rsidRPr="007B24AF">
        <w:rPr>
          <w:rtl/>
        </w:rPr>
        <w:t xml:space="preserve"> </w:t>
      </w:r>
      <w:r w:rsidRPr="007B24AF">
        <w:rPr>
          <w:rtl/>
        </w:rPr>
        <w:t>رسد،</w:t>
      </w:r>
      <w:r w:rsidR="007B24AF" w:rsidRPr="007B24AF">
        <w:rPr>
          <w:rtl/>
        </w:rPr>
        <w:t xml:space="preserve"> </w:t>
      </w:r>
      <w:r w:rsidRPr="007B24AF">
        <w:rPr>
          <w:rtl/>
        </w:rPr>
        <w:t>علی</w:t>
      </w:r>
      <w:r w:rsidR="007B24AF" w:rsidRPr="007B24AF">
        <w:rPr>
          <w:rtl/>
        </w:rPr>
        <w:t xml:space="preserve"> </w:t>
      </w:r>
      <w:r w:rsidRPr="007B24AF">
        <w:rPr>
          <w:rtl/>
        </w:rPr>
        <w:t>بن</w:t>
      </w:r>
      <w:r w:rsidR="007B24AF" w:rsidRPr="007B24AF">
        <w:rPr>
          <w:rtl/>
        </w:rPr>
        <w:t xml:space="preserve"> </w:t>
      </w:r>
      <w:r w:rsidRPr="007B24AF">
        <w:rPr>
          <w:rtl/>
        </w:rPr>
        <w:t>أبی</w:t>
      </w:r>
      <w:r w:rsidR="007B24AF" w:rsidRPr="007B24AF">
        <w:rPr>
          <w:rtl/>
        </w:rPr>
        <w:t xml:space="preserve"> </w:t>
      </w:r>
      <w:r w:rsidRPr="007B24AF">
        <w:rPr>
          <w:rtl/>
        </w:rPr>
        <w:t>طالب</w:t>
      </w:r>
      <w:r w:rsidR="007B24AF" w:rsidRPr="007B24AF">
        <w:rPr>
          <w:rtl/>
        </w:rPr>
        <w:t xml:space="preserve"> </w:t>
      </w:r>
      <w:r w:rsidR="000A19EC" w:rsidRPr="008211EF">
        <w:rPr>
          <w:sz w:val="22"/>
          <w:szCs w:val="22"/>
          <w:rtl/>
        </w:rPr>
        <w:t>علیه</w:t>
      </w:r>
      <w:r w:rsidR="000A19EC" w:rsidRPr="008211EF">
        <w:rPr>
          <w:rFonts w:hint="cs"/>
          <w:sz w:val="22"/>
          <w:szCs w:val="22"/>
          <w:rtl/>
        </w:rPr>
        <w:t>‌</w:t>
      </w:r>
      <w:r w:rsidR="000A19EC" w:rsidRPr="008211EF">
        <w:rPr>
          <w:sz w:val="22"/>
          <w:szCs w:val="22"/>
          <w:rtl/>
        </w:rPr>
        <w:t>السّلام</w:t>
      </w:r>
      <w:r w:rsidR="000A19EC" w:rsidRPr="007B24AF">
        <w:rPr>
          <w:rtl/>
        </w:rPr>
        <w:t xml:space="preserve"> </w:t>
      </w:r>
      <w:r w:rsidRPr="007B24AF">
        <w:rPr>
          <w:rtl/>
        </w:rPr>
        <w:t>بر</w:t>
      </w:r>
      <w:r w:rsidR="007B24AF" w:rsidRPr="007B24AF">
        <w:rPr>
          <w:rtl/>
        </w:rPr>
        <w:t xml:space="preserve"> </w:t>
      </w:r>
      <w:r w:rsidRPr="007B24AF">
        <w:rPr>
          <w:rtl/>
        </w:rPr>
        <w:t>فردوس</w:t>
      </w:r>
      <w:r w:rsidR="007B24AF" w:rsidRPr="007B24AF">
        <w:rPr>
          <w:rtl/>
        </w:rPr>
        <w:t xml:space="preserve"> </w:t>
      </w:r>
      <w:r w:rsidR="007C3E81" w:rsidRPr="007B24AF">
        <w:rPr>
          <w:rtl/>
        </w:rPr>
        <w:t>می‌</w:t>
      </w:r>
      <w:r w:rsidR="00233C55" w:rsidRPr="007B24AF">
        <w:rPr>
          <w:rtl/>
        </w:rPr>
        <w:t>‌</w:t>
      </w:r>
      <w:r w:rsidRPr="007B24AF">
        <w:rPr>
          <w:rtl/>
        </w:rPr>
        <w:t>نش</w:t>
      </w:r>
      <w:r w:rsidR="00233C55" w:rsidRPr="007B24AF">
        <w:rPr>
          <w:rtl/>
        </w:rPr>
        <w:t>ی</w:t>
      </w:r>
      <w:r w:rsidRPr="007B24AF">
        <w:rPr>
          <w:rtl/>
        </w:rPr>
        <w:t>ند؛</w:t>
      </w:r>
      <w:r w:rsidR="007B24AF" w:rsidRPr="007B24AF">
        <w:rPr>
          <w:rtl/>
        </w:rPr>
        <w:t xml:space="preserve"> </w:t>
      </w:r>
      <w:r w:rsidRPr="007B24AF">
        <w:rPr>
          <w:rtl/>
        </w:rPr>
        <w:t>و</w:t>
      </w:r>
      <w:r w:rsidR="007B24AF" w:rsidRPr="007B24AF">
        <w:rPr>
          <w:rtl/>
        </w:rPr>
        <w:t xml:space="preserve"> </w:t>
      </w:r>
      <w:r w:rsidRPr="007B24AF">
        <w:rPr>
          <w:rtl/>
        </w:rPr>
        <w:t>فردوس</w:t>
      </w:r>
      <w:r w:rsidR="007B24AF" w:rsidRPr="007B24AF">
        <w:rPr>
          <w:rtl/>
        </w:rPr>
        <w:t xml:space="preserve"> </w:t>
      </w:r>
      <w:r w:rsidRPr="007B24AF">
        <w:rPr>
          <w:rtl/>
        </w:rPr>
        <w:t>کوهی</w:t>
      </w:r>
      <w:r w:rsidR="007B24AF" w:rsidRPr="007B24AF">
        <w:rPr>
          <w:rtl/>
        </w:rPr>
        <w:t xml:space="preserve"> </w:t>
      </w:r>
      <w:r w:rsidRPr="007B24AF">
        <w:rPr>
          <w:rtl/>
        </w:rPr>
        <w:t>است</w:t>
      </w:r>
      <w:r w:rsidR="007B24AF" w:rsidRPr="007B24AF">
        <w:rPr>
          <w:rtl/>
        </w:rPr>
        <w:t xml:space="preserve"> </w:t>
      </w:r>
      <w:r w:rsidRPr="007B24AF">
        <w:rPr>
          <w:rtl/>
        </w:rPr>
        <w:t>بر</w:t>
      </w:r>
      <w:r w:rsidR="007B24AF" w:rsidRPr="007B24AF">
        <w:rPr>
          <w:rtl/>
        </w:rPr>
        <w:t xml:space="preserve"> </w:t>
      </w:r>
      <w:r w:rsidRPr="007B24AF">
        <w:rPr>
          <w:rtl/>
        </w:rPr>
        <w:t>بالای</w:t>
      </w:r>
      <w:r w:rsidR="007B24AF" w:rsidRPr="007B24AF">
        <w:rPr>
          <w:rtl/>
        </w:rPr>
        <w:t xml:space="preserve"> </w:t>
      </w:r>
      <w:r w:rsidRPr="007B24AF">
        <w:rPr>
          <w:rtl/>
        </w:rPr>
        <w:t>بهشت</w:t>
      </w:r>
      <w:r w:rsidR="007B24AF" w:rsidRPr="007B24AF">
        <w:rPr>
          <w:rtl/>
        </w:rPr>
        <w:t xml:space="preserve"> </w:t>
      </w:r>
      <w:r w:rsidRPr="007B24AF">
        <w:rPr>
          <w:rtl/>
        </w:rPr>
        <w:t>و</w:t>
      </w:r>
      <w:r w:rsidR="007B24AF" w:rsidRPr="007B24AF">
        <w:rPr>
          <w:rtl/>
        </w:rPr>
        <w:t xml:space="preserve"> </w:t>
      </w:r>
      <w:r w:rsidRPr="007B24AF">
        <w:rPr>
          <w:rtl/>
        </w:rPr>
        <w:t>بلای</w:t>
      </w:r>
      <w:r w:rsidR="007B24AF" w:rsidRPr="007B24AF">
        <w:rPr>
          <w:rtl/>
        </w:rPr>
        <w:t xml:space="preserve"> </w:t>
      </w:r>
      <w:r w:rsidRPr="007B24AF">
        <w:rPr>
          <w:rtl/>
        </w:rPr>
        <w:t>آن</w:t>
      </w:r>
      <w:r w:rsidR="007B24AF" w:rsidRPr="007B24AF">
        <w:rPr>
          <w:rtl/>
        </w:rPr>
        <w:t xml:space="preserve"> </w:t>
      </w:r>
      <w:r w:rsidRPr="007B24AF">
        <w:rPr>
          <w:rtl/>
        </w:rPr>
        <w:t>عرش</w:t>
      </w:r>
      <w:r w:rsidR="007B24AF" w:rsidRPr="007B24AF">
        <w:rPr>
          <w:rtl/>
        </w:rPr>
        <w:t xml:space="preserve"> </w:t>
      </w:r>
      <w:r w:rsidRPr="007B24AF">
        <w:rPr>
          <w:rtl/>
        </w:rPr>
        <w:t>پروردگار</w:t>
      </w:r>
      <w:r w:rsidR="007B24AF" w:rsidRPr="007B24AF">
        <w:rPr>
          <w:rtl/>
        </w:rPr>
        <w:t xml:space="preserve"> </w:t>
      </w:r>
      <w:r w:rsidRPr="007B24AF">
        <w:rPr>
          <w:rtl/>
        </w:rPr>
        <w:t>عالم</w:t>
      </w:r>
      <w:r w:rsidR="00233C55" w:rsidRPr="007B24AF">
        <w:rPr>
          <w:rtl/>
        </w:rPr>
        <w:t>ی</w:t>
      </w:r>
      <w:r w:rsidRPr="007B24AF">
        <w:rPr>
          <w:rtl/>
        </w:rPr>
        <w:t>ان</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دامنه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کوه</w:t>
      </w:r>
      <w:r w:rsidR="007B24AF" w:rsidRPr="007B24AF">
        <w:rPr>
          <w:rtl/>
        </w:rPr>
        <w:t xml:space="preserve"> </w:t>
      </w:r>
      <w:r w:rsidRPr="007B24AF">
        <w:rPr>
          <w:rtl/>
        </w:rPr>
        <w:t>رودهای</w:t>
      </w:r>
      <w:r w:rsidR="007B24AF" w:rsidRPr="007B24AF">
        <w:rPr>
          <w:rtl/>
        </w:rPr>
        <w:t xml:space="preserve"> </w:t>
      </w:r>
      <w:r w:rsidRPr="007B24AF">
        <w:rPr>
          <w:rtl/>
        </w:rPr>
        <w:t>بهشت</w:t>
      </w:r>
      <w:r w:rsidR="007B24AF" w:rsidRPr="007B24AF">
        <w:rPr>
          <w:rtl/>
        </w:rPr>
        <w:t xml:space="preserve"> </w:t>
      </w:r>
      <w:r w:rsidRPr="007B24AF">
        <w:rPr>
          <w:rtl/>
        </w:rPr>
        <w:t>جاری</w:t>
      </w:r>
      <w:r w:rsidR="007B24AF" w:rsidRPr="007B24AF">
        <w:rPr>
          <w:rtl/>
        </w:rPr>
        <w:t xml:space="preserve"> </w:t>
      </w:r>
      <w:r w:rsidRPr="007B24AF">
        <w:rPr>
          <w:rtl/>
        </w:rPr>
        <w:t>گرد</w:t>
      </w:r>
      <w:r w:rsidR="00233C55" w:rsidRPr="007B24AF">
        <w:rPr>
          <w:rtl/>
        </w:rPr>
        <w:t>ی</w:t>
      </w:r>
      <w:r w:rsidRPr="007B24AF">
        <w:rPr>
          <w:rtl/>
        </w:rPr>
        <w:t>ده</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بهشت</w:t>
      </w:r>
      <w:r w:rsidR="007B24AF" w:rsidRPr="007B24AF">
        <w:rPr>
          <w:rtl/>
        </w:rPr>
        <w:t xml:space="preserve"> </w:t>
      </w:r>
      <w:r w:rsidRPr="007B24AF">
        <w:rPr>
          <w:rtl/>
        </w:rPr>
        <w:t>شاخه</w:t>
      </w:r>
      <w:r w:rsidR="007B24AF" w:rsidRPr="007B24AF">
        <w:rPr>
          <w:rtl/>
        </w:rPr>
        <w:t xml:space="preserve"> </w:t>
      </w:r>
      <w:r w:rsidRPr="007B24AF">
        <w:rPr>
          <w:rtl/>
        </w:rPr>
        <w:t>شاخه</w:t>
      </w:r>
      <w:r w:rsidR="007B24AF" w:rsidRPr="007B24AF">
        <w:rPr>
          <w:rtl/>
        </w:rPr>
        <w:t xml:space="preserve"> </w:t>
      </w:r>
      <w:r w:rsidR="007C3E81" w:rsidRPr="007B24AF">
        <w:rPr>
          <w:rtl/>
        </w:rPr>
        <w:t>می‌</w:t>
      </w:r>
      <w:r w:rsidR="00233C55" w:rsidRPr="007B24AF">
        <w:rPr>
          <w:rtl/>
        </w:rPr>
        <w:t>‌</w:t>
      </w:r>
      <w:r w:rsidRPr="007B24AF">
        <w:rPr>
          <w:rtl/>
        </w:rPr>
        <w:t>گردند.</w:t>
      </w:r>
      <w:r w:rsidR="007B24AF" w:rsidRPr="007B24AF">
        <w:rPr>
          <w:rtl/>
        </w:rPr>
        <w:t xml:space="preserve"> </w:t>
      </w:r>
      <w:r w:rsidRPr="007B24AF">
        <w:rPr>
          <w:rtl/>
        </w:rPr>
        <w:t>و</w:t>
      </w:r>
      <w:r w:rsidR="007B24AF" w:rsidRPr="007B24AF">
        <w:rPr>
          <w:rtl/>
        </w:rPr>
        <w:t xml:space="preserve"> </w:t>
      </w:r>
      <w:r w:rsidRPr="007B24AF">
        <w:rPr>
          <w:rtl/>
        </w:rPr>
        <w:t>علی</w:t>
      </w:r>
      <w:r w:rsidR="007B24AF" w:rsidRPr="007B24AF">
        <w:rPr>
          <w:rtl/>
        </w:rPr>
        <w:t xml:space="preserve"> </w:t>
      </w:r>
      <w:r w:rsidR="000A19EC" w:rsidRPr="008211EF">
        <w:rPr>
          <w:sz w:val="22"/>
          <w:szCs w:val="22"/>
          <w:rtl/>
        </w:rPr>
        <w:t>علیه</w:t>
      </w:r>
      <w:r w:rsidR="000A19EC" w:rsidRPr="008211EF">
        <w:rPr>
          <w:rFonts w:hint="cs"/>
          <w:sz w:val="22"/>
          <w:szCs w:val="22"/>
          <w:rtl/>
        </w:rPr>
        <w:t>‌</w:t>
      </w:r>
      <w:r w:rsidR="000A19EC" w:rsidRPr="008211EF">
        <w:rPr>
          <w:sz w:val="22"/>
          <w:szCs w:val="22"/>
          <w:rtl/>
        </w:rPr>
        <w:t>السّلام</w:t>
      </w:r>
      <w:r w:rsidR="007B24AF" w:rsidRPr="007B24AF">
        <w:rPr>
          <w:rtl/>
        </w:rPr>
        <w:t xml:space="preserve"> </w:t>
      </w:r>
      <w:r w:rsidRPr="007B24AF">
        <w:rPr>
          <w:rtl/>
        </w:rPr>
        <w:t>بر</w:t>
      </w:r>
      <w:r w:rsidR="007B24AF" w:rsidRPr="007B24AF">
        <w:rPr>
          <w:rtl/>
        </w:rPr>
        <w:t xml:space="preserve"> </w:t>
      </w:r>
      <w:r w:rsidRPr="007B24AF">
        <w:rPr>
          <w:rtl/>
        </w:rPr>
        <w:t>صندلی</w:t>
      </w:r>
      <w:r w:rsidR="00022025">
        <w:rPr>
          <w:rFonts w:hint="cs"/>
          <w:rtl/>
        </w:rPr>
        <w:t>‌</w:t>
      </w:r>
      <w:r w:rsidRPr="007B24AF">
        <w:rPr>
          <w:rtl/>
        </w:rPr>
        <w:t>ای</w:t>
      </w:r>
      <w:r w:rsidR="007B24AF" w:rsidRPr="007B24AF">
        <w:rPr>
          <w:rtl/>
        </w:rPr>
        <w:t xml:space="preserve"> </w:t>
      </w:r>
      <w:r w:rsidRPr="007B24AF">
        <w:rPr>
          <w:rtl/>
        </w:rPr>
        <w:t>از</w:t>
      </w:r>
      <w:r w:rsidR="007B24AF" w:rsidRPr="007B24AF">
        <w:rPr>
          <w:rtl/>
        </w:rPr>
        <w:t xml:space="preserve"> </w:t>
      </w:r>
      <w:r w:rsidRPr="007B24AF">
        <w:rPr>
          <w:rtl/>
        </w:rPr>
        <w:t>نور</w:t>
      </w:r>
      <w:r w:rsidR="007B24AF" w:rsidRPr="007B24AF">
        <w:rPr>
          <w:rtl/>
        </w:rPr>
        <w:t xml:space="preserve"> </w:t>
      </w:r>
      <w:r w:rsidRPr="007B24AF">
        <w:rPr>
          <w:rtl/>
        </w:rPr>
        <w:t>نشسته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تسن</w:t>
      </w:r>
      <w:r w:rsidR="00233C55" w:rsidRPr="007B24AF">
        <w:rPr>
          <w:rtl/>
        </w:rPr>
        <w:t>ی</w:t>
      </w:r>
      <w:r w:rsidRPr="007B24AF">
        <w:rPr>
          <w:rtl/>
        </w:rPr>
        <w:t>م</w:t>
      </w:r>
      <w:r w:rsidR="007B24AF" w:rsidRPr="007B24AF">
        <w:rPr>
          <w:rtl/>
        </w:rPr>
        <w:t xml:space="preserve"> </w:t>
      </w:r>
      <w:r w:rsidRPr="007B24AF">
        <w:rPr>
          <w:rtl/>
        </w:rPr>
        <w:t>در</w:t>
      </w:r>
      <w:r w:rsidR="007B24AF" w:rsidRPr="007B24AF">
        <w:rPr>
          <w:rtl/>
        </w:rPr>
        <w:t xml:space="preserve"> </w:t>
      </w:r>
      <w:r w:rsidRPr="007B24AF">
        <w:rPr>
          <w:rtl/>
        </w:rPr>
        <w:t>مقابل</w:t>
      </w:r>
      <w:r w:rsidR="007B24AF" w:rsidRPr="007B24AF">
        <w:rPr>
          <w:rtl/>
        </w:rPr>
        <w:t xml:space="preserve"> </w:t>
      </w:r>
      <w:r w:rsidRPr="007B24AF">
        <w:rPr>
          <w:rtl/>
        </w:rPr>
        <w:t>او</w:t>
      </w:r>
      <w:r w:rsidR="007B24AF" w:rsidRPr="007B24AF">
        <w:rPr>
          <w:rtl/>
        </w:rPr>
        <w:t xml:space="preserve"> </w:t>
      </w:r>
      <w:r w:rsidRPr="007B24AF">
        <w:rPr>
          <w:rtl/>
        </w:rPr>
        <w:t>جاری</w:t>
      </w:r>
      <w:r w:rsidR="007B24AF" w:rsidRPr="007B24AF">
        <w:rPr>
          <w:rtl/>
        </w:rPr>
        <w:t xml:space="preserve"> </w:t>
      </w:r>
      <w:r w:rsidRPr="007B24AF">
        <w:rPr>
          <w:rtl/>
        </w:rPr>
        <w:t>است.</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کس</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007C3E81" w:rsidRPr="007B24AF">
        <w:rPr>
          <w:rtl/>
        </w:rPr>
        <w:t>نمی‌</w:t>
      </w:r>
      <w:r w:rsidR="00233C55" w:rsidRPr="007B24AF">
        <w:rPr>
          <w:rtl/>
        </w:rPr>
        <w:t>‌</w:t>
      </w:r>
      <w:r w:rsidRPr="007B24AF">
        <w:rPr>
          <w:rtl/>
        </w:rPr>
        <w:t>کند</w:t>
      </w:r>
      <w:r w:rsidR="007B24AF" w:rsidRPr="007B24AF">
        <w:rPr>
          <w:rtl/>
        </w:rPr>
        <w:t xml:space="preserve"> </w:t>
      </w:r>
      <w:r w:rsidRPr="007B24AF">
        <w:rPr>
          <w:rtl/>
        </w:rPr>
        <w:t>مگر</w:t>
      </w:r>
      <w:r w:rsidR="007B24AF" w:rsidRPr="007B24AF">
        <w:rPr>
          <w:rtl/>
        </w:rPr>
        <w:t xml:space="preserve"> </w:t>
      </w:r>
      <w:r w:rsidRPr="007B24AF">
        <w:rPr>
          <w:rtl/>
        </w:rPr>
        <w:lastRenderedPageBreak/>
        <w:t>ا</w:t>
      </w:r>
      <w:r w:rsidR="00233C55" w:rsidRPr="007B24AF">
        <w:rPr>
          <w:rtl/>
        </w:rPr>
        <w:t>ی</w:t>
      </w:r>
      <w:r w:rsidRPr="007B24AF">
        <w:rPr>
          <w:rtl/>
        </w:rPr>
        <w:t>نکه</w:t>
      </w:r>
      <w:r w:rsidR="007B24AF" w:rsidRPr="007B24AF">
        <w:rPr>
          <w:rtl/>
        </w:rPr>
        <w:t xml:space="preserve"> </w:t>
      </w:r>
      <w:r w:rsidRPr="007B24AF">
        <w:rPr>
          <w:rtl/>
        </w:rPr>
        <w:t>همراه</w:t>
      </w:r>
      <w:r w:rsidR="007B24AF" w:rsidRPr="007B24AF">
        <w:rPr>
          <w:rtl/>
        </w:rPr>
        <w:t xml:space="preserve"> </w:t>
      </w:r>
      <w:r w:rsidRPr="007B24AF">
        <w:rPr>
          <w:rtl/>
        </w:rPr>
        <w:t>او</w:t>
      </w:r>
      <w:r w:rsidR="007B24AF" w:rsidRPr="007B24AF">
        <w:rPr>
          <w:rtl/>
        </w:rPr>
        <w:t xml:space="preserve"> </w:t>
      </w:r>
      <w:r w:rsidRPr="007B24AF">
        <w:rPr>
          <w:rtl/>
        </w:rPr>
        <w:t>براتی</w:t>
      </w:r>
      <w:r w:rsidR="007B24AF" w:rsidRPr="007B24AF">
        <w:rPr>
          <w:rtl/>
        </w:rPr>
        <w:t xml:space="preserve"> </w:t>
      </w:r>
      <w:r w:rsidRPr="007B24AF">
        <w:rPr>
          <w:rtl/>
        </w:rPr>
        <w:t>از</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او</w:t>
      </w:r>
      <w:r w:rsidR="007B24AF" w:rsidRPr="007B24AF">
        <w:rPr>
          <w:rtl/>
        </w:rPr>
        <w:t xml:space="preserve"> </w:t>
      </w:r>
      <w:r w:rsidRPr="007B24AF">
        <w:rPr>
          <w:rtl/>
        </w:rPr>
        <w:t>و</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اهل</w:t>
      </w:r>
      <w:r w:rsidR="007B24AF" w:rsidRPr="007B24AF">
        <w:rPr>
          <w:rtl/>
        </w:rPr>
        <w:t xml:space="preserve"> </w:t>
      </w:r>
      <w:r w:rsidRPr="007B24AF">
        <w:rPr>
          <w:rtl/>
        </w:rPr>
        <w:t>ب</w:t>
      </w:r>
      <w:r w:rsidR="00233C55" w:rsidRPr="007B24AF">
        <w:rPr>
          <w:rtl/>
        </w:rPr>
        <w:t>ی</w:t>
      </w:r>
      <w:r w:rsidRPr="007B24AF">
        <w:rPr>
          <w:rtl/>
        </w:rPr>
        <w:t>ت</w:t>
      </w:r>
      <w:r w:rsidR="007B24AF" w:rsidRPr="007B24AF">
        <w:rPr>
          <w:rtl/>
        </w:rPr>
        <w:t xml:space="preserve"> </w:t>
      </w:r>
      <w:r w:rsidRPr="007B24AF">
        <w:rPr>
          <w:rtl/>
        </w:rPr>
        <w:t>او</w:t>
      </w:r>
      <w:r w:rsidR="007B24AF" w:rsidRPr="007B24AF">
        <w:rPr>
          <w:rtl/>
        </w:rPr>
        <w:t xml:space="preserve"> </w:t>
      </w:r>
      <w:r w:rsidRPr="007B24AF">
        <w:rPr>
          <w:rtl/>
        </w:rPr>
        <w:t>باشد.</w:t>
      </w:r>
      <w:r w:rsidR="007B24AF" w:rsidRPr="007B24AF">
        <w:rPr>
          <w:rtl/>
        </w:rPr>
        <w:t xml:space="preserve"> </w:t>
      </w:r>
      <w:r w:rsidRPr="007B24AF">
        <w:rPr>
          <w:rtl/>
        </w:rPr>
        <w:t>علی</w:t>
      </w:r>
      <w:r w:rsidR="007B24AF" w:rsidRPr="007B24AF">
        <w:rPr>
          <w:rtl/>
        </w:rPr>
        <w:t xml:space="preserve"> </w:t>
      </w:r>
      <w:r w:rsidRPr="007B24AF">
        <w:rPr>
          <w:rtl/>
        </w:rPr>
        <w:t>بن</w:t>
      </w:r>
      <w:r w:rsidR="007B24AF" w:rsidRPr="007B24AF">
        <w:rPr>
          <w:rtl/>
        </w:rPr>
        <w:t xml:space="preserve"> </w:t>
      </w:r>
      <w:r w:rsidRPr="007B24AF">
        <w:rPr>
          <w:rtl/>
        </w:rPr>
        <w:t>أبی</w:t>
      </w:r>
      <w:r w:rsidR="007B24AF" w:rsidRPr="007B24AF">
        <w:rPr>
          <w:rtl/>
        </w:rPr>
        <w:t xml:space="preserve"> </w:t>
      </w:r>
      <w:r w:rsidRPr="007B24AF">
        <w:rPr>
          <w:rtl/>
        </w:rPr>
        <w:t>طالب</w:t>
      </w:r>
      <w:r w:rsidR="007B24AF" w:rsidRPr="007B24AF">
        <w:rPr>
          <w:rtl/>
        </w:rPr>
        <w:t xml:space="preserve"> </w:t>
      </w:r>
      <w:r w:rsidRPr="007B24AF">
        <w:rPr>
          <w:rtl/>
        </w:rPr>
        <w:t>بر</w:t>
      </w:r>
      <w:r w:rsidR="007B24AF" w:rsidRPr="007B24AF">
        <w:rPr>
          <w:rtl/>
        </w:rPr>
        <w:t xml:space="preserve"> </w:t>
      </w:r>
      <w:r w:rsidRPr="007B24AF">
        <w:rPr>
          <w:rtl/>
        </w:rPr>
        <w:t>بهشت</w:t>
      </w:r>
      <w:r w:rsidR="007B24AF" w:rsidRPr="007B24AF">
        <w:rPr>
          <w:rtl/>
        </w:rPr>
        <w:t xml:space="preserve"> </w:t>
      </w:r>
      <w:r w:rsidRPr="007B24AF">
        <w:rPr>
          <w:rtl/>
        </w:rPr>
        <w:t>اشراف</w:t>
      </w:r>
      <w:r w:rsidR="007B24AF" w:rsidRPr="007B24AF">
        <w:rPr>
          <w:rtl/>
        </w:rPr>
        <w:t xml:space="preserve"> </w:t>
      </w:r>
      <w:r w:rsidRPr="007B24AF">
        <w:rPr>
          <w:rtl/>
        </w:rPr>
        <w:t>دارد</w:t>
      </w:r>
      <w:r w:rsidR="007B24AF" w:rsidRPr="007B24AF">
        <w:rPr>
          <w:rtl/>
        </w:rPr>
        <w:t xml:space="preserve"> </w:t>
      </w:r>
      <w:r w:rsidRPr="007B24AF">
        <w:rPr>
          <w:rtl/>
        </w:rPr>
        <w:t>و</w:t>
      </w:r>
      <w:r w:rsidR="007B24AF" w:rsidRPr="007B24AF">
        <w:rPr>
          <w:rtl/>
        </w:rPr>
        <w:t xml:space="preserve"> </w:t>
      </w:r>
      <w:r w:rsidRPr="007B24AF">
        <w:rPr>
          <w:rtl/>
        </w:rPr>
        <w:t>دوستداران</w:t>
      </w:r>
      <w:r w:rsidR="007B24AF" w:rsidRPr="007B24AF">
        <w:rPr>
          <w:rtl/>
        </w:rPr>
        <w:t xml:space="preserve"> </w:t>
      </w:r>
      <w:r w:rsidRPr="007B24AF">
        <w:rPr>
          <w:rtl/>
        </w:rPr>
        <w:t>خود</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بهشت</w:t>
      </w:r>
      <w:r w:rsidR="007B24AF" w:rsidRPr="007B24AF">
        <w:rPr>
          <w:rtl/>
        </w:rPr>
        <w:t xml:space="preserve"> </w:t>
      </w:r>
      <w:r w:rsidRPr="007B24AF">
        <w:rPr>
          <w:rtl/>
        </w:rPr>
        <w:t>و</w:t>
      </w:r>
      <w:r w:rsidR="007B24AF" w:rsidRPr="007B24AF">
        <w:rPr>
          <w:rtl/>
        </w:rPr>
        <w:t xml:space="preserve"> </w:t>
      </w:r>
      <w:r w:rsidRPr="007B24AF">
        <w:rPr>
          <w:rtl/>
        </w:rPr>
        <w:t>دشمنانش</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آتش</w:t>
      </w:r>
      <w:r w:rsidR="007B24AF" w:rsidRPr="007B24AF">
        <w:rPr>
          <w:rtl/>
        </w:rPr>
        <w:t xml:space="preserve"> </w:t>
      </w:r>
      <w:r w:rsidRPr="007B24AF">
        <w:rPr>
          <w:rtl/>
        </w:rPr>
        <w:t>داخل</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د.</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ه</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نظ</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نشناسد</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افکنند).</w:t>
      </w:r>
      <w:r w:rsidR="007B24AF" w:rsidRPr="007B24AF">
        <w:rPr>
          <w:rFonts w:ascii="NoorLotus" w:hAnsi="NoorLotus"/>
          <w:rtl/>
        </w:rPr>
        <w:t xml:space="preserve"> </w:t>
      </w:r>
    </w:p>
    <w:p w:rsidR="00FB39C3" w:rsidRPr="007B24AF" w:rsidRDefault="002C290A" w:rsidP="002C290A">
      <w:pPr>
        <w:pStyle w:val="a4"/>
        <w:rPr>
          <w:rtl/>
        </w:rPr>
      </w:pPr>
      <w:r>
        <w:rPr>
          <w:rFonts w:hint="cs"/>
          <w:rtl/>
        </w:rPr>
        <w:t>«</w:t>
      </w:r>
      <w:r w:rsidRPr="002C290A">
        <w:rPr>
          <w:rtl/>
        </w:rPr>
        <w:t>هُوَ عَ</w:t>
      </w:r>
      <w:r w:rsidR="00DE1D01">
        <w:rPr>
          <w:rtl/>
        </w:rPr>
        <w:t>ی</w:t>
      </w:r>
      <w:r w:rsidRPr="002C290A">
        <w:rPr>
          <w:rtl/>
        </w:rPr>
        <w:t xml:space="preserve">نُ </w:t>
      </w:r>
      <w:r w:rsidR="00975913">
        <w:rPr>
          <w:rtl/>
        </w:rPr>
        <w:t>الله</w:t>
      </w:r>
      <w:r w:rsidRPr="002C290A">
        <w:rPr>
          <w:rtl/>
        </w:rPr>
        <w:t xml:space="preserve"> النَّاظِرَة</w:t>
      </w:r>
      <w:r w:rsidR="00FB39C3" w:rsidRPr="007B24AF">
        <w:rPr>
          <w:rtl/>
        </w:rPr>
        <w:t>...</w:t>
      </w:r>
      <w:r w:rsidR="007B24AF" w:rsidRPr="007B24AF">
        <w:rPr>
          <w:rtl/>
        </w:rPr>
        <w:t xml:space="preserve"> </w:t>
      </w:r>
      <w:r w:rsidRPr="002C290A">
        <w:rPr>
          <w:rtl/>
        </w:rPr>
        <w:t>وَ عَلَمُهُ عَلَى الصِّرَاطِ فِ</w:t>
      </w:r>
      <w:r w:rsidR="00DE1D01">
        <w:rPr>
          <w:rtl/>
        </w:rPr>
        <w:t>ی</w:t>
      </w:r>
      <w:r w:rsidRPr="002C290A">
        <w:rPr>
          <w:rtl/>
        </w:rPr>
        <w:t xml:space="preserve"> بَعْثِهِ مَنْ عَرَفَهُ نَجَا إِلَى الْجَنَّةِ وَ مَنْ أَنْ</w:t>
      </w:r>
      <w:r w:rsidR="00DE1D01">
        <w:rPr>
          <w:rtl/>
        </w:rPr>
        <w:t>ک</w:t>
      </w:r>
      <w:r w:rsidRPr="002C290A">
        <w:rPr>
          <w:rtl/>
        </w:rPr>
        <w:t>رَهُ هَوَى إِلَى النَّار</w:t>
      </w:r>
      <w:r>
        <w:rPr>
          <w:rFonts w:hint="cs"/>
          <w:rtl/>
        </w:rPr>
        <w:t>.»</w:t>
      </w:r>
      <w:r w:rsidR="007B24AF" w:rsidRPr="007B24AF">
        <w:rPr>
          <w:rtl/>
        </w:rPr>
        <w:t xml:space="preserve"> </w:t>
      </w:r>
      <w:r>
        <w:rPr>
          <w:rStyle w:val="a3"/>
          <w:rtl/>
        </w:rPr>
        <w:footnoteReference w:id="140"/>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p>
    <w:p w:rsidR="002C290A" w:rsidRDefault="002C290A" w:rsidP="00CC016C">
      <w:pPr>
        <w:pStyle w:val="a4"/>
        <w:rPr>
          <w:rtl/>
        </w:rPr>
      </w:pPr>
      <w:r>
        <w:rPr>
          <w:rFonts w:hint="cs"/>
          <w:rtl/>
        </w:rPr>
        <w:t>«</w:t>
      </w:r>
      <w:r w:rsidRPr="002C290A">
        <w:rPr>
          <w:rtl/>
        </w:rPr>
        <w:t>الْمِ</w:t>
      </w:r>
      <w:r w:rsidR="00DE1D01">
        <w:rPr>
          <w:rtl/>
        </w:rPr>
        <w:t>ی</w:t>
      </w:r>
      <w:r w:rsidRPr="002C290A">
        <w:rPr>
          <w:rtl/>
        </w:rPr>
        <w:t>زَانَ مِ</w:t>
      </w:r>
      <w:r w:rsidR="00DE1D01">
        <w:rPr>
          <w:rtl/>
        </w:rPr>
        <w:t>ی</w:t>
      </w:r>
      <w:r w:rsidRPr="002C290A">
        <w:rPr>
          <w:rtl/>
        </w:rPr>
        <w:t>زَانُ</w:t>
      </w:r>
      <w:r w:rsidR="00DE1D01">
        <w:rPr>
          <w:rtl/>
        </w:rPr>
        <w:t>ک</w:t>
      </w:r>
      <w:r w:rsidRPr="002C290A">
        <w:rPr>
          <w:rtl/>
        </w:rPr>
        <w:t xml:space="preserve"> وَ الصِّرَاطَ صِرَاطُ</w:t>
      </w:r>
      <w:r w:rsidR="00DE1D01">
        <w:rPr>
          <w:rtl/>
        </w:rPr>
        <w:t>ک</w:t>
      </w:r>
      <w:r w:rsidRPr="002C290A">
        <w:rPr>
          <w:rtl/>
        </w:rPr>
        <w:t xml:space="preserve"> وَ الْمَوْقِفَ مَوْقِفُ</w:t>
      </w:r>
      <w:r w:rsidR="00DE1D01">
        <w:rPr>
          <w:rtl/>
        </w:rPr>
        <w:t>ک</w:t>
      </w:r>
      <w:r w:rsidRPr="002C290A">
        <w:rPr>
          <w:rtl/>
        </w:rPr>
        <w:t xml:space="preserve"> وَ الْحِسَابَ حِسَابُ</w:t>
      </w:r>
      <w:r w:rsidR="00DE1D01">
        <w:rPr>
          <w:rtl/>
        </w:rPr>
        <w:t>ک</w:t>
      </w:r>
      <w:r w:rsidRPr="002C290A">
        <w:rPr>
          <w:rtl/>
        </w:rPr>
        <w:t xml:space="preserve"> فَمَنْ رَ</w:t>
      </w:r>
      <w:r w:rsidR="00DE1D01">
        <w:rPr>
          <w:rtl/>
        </w:rPr>
        <w:t>ک</w:t>
      </w:r>
      <w:r w:rsidRPr="002C290A">
        <w:rPr>
          <w:rtl/>
        </w:rPr>
        <w:t>نَ إِلَ</w:t>
      </w:r>
      <w:r w:rsidR="00DE1D01">
        <w:rPr>
          <w:rtl/>
        </w:rPr>
        <w:t>یک</w:t>
      </w:r>
      <w:r w:rsidRPr="002C290A">
        <w:rPr>
          <w:rtl/>
        </w:rPr>
        <w:t xml:space="preserve"> نَجَا وَ مَنْ خَالَفَ</w:t>
      </w:r>
      <w:r w:rsidR="00DE1D01">
        <w:rPr>
          <w:rtl/>
        </w:rPr>
        <w:t>ک</w:t>
      </w:r>
      <w:r w:rsidRPr="002C290A">
        <w:rPr>
          <w:rtl/>
        </w:rPr>
        <w:t xml:space="preserve"> هَوَى وَ هَلَ</w:t>
      </w:r>
      <w:r w:rsidR="00DE1D01">
        <w:rPr>
          <w:rtl/>
        </w:rPr>
        <w:t>ک</w:t>
      </w:r>
      <w:r w:rsidRPr="002C290A">
        <w:rPr>
          <w:rtl/>
        </w:rPr>
        <w:t>‏</w:t>
      </w:r>
      <w:r>
        <w:rPr>
          <w:rFonts w:hint="cs"/>
          <w:rtl/>
        </w:rPr>
        <w:t>.»</w:t>
      </w:r>
      <w:r>
        <w:rPr>
          <w:rStyle w:val="a3"/>
          <w:rtl/>
        </w:rPr>
        <w:footnoteReference w:id="141"/>
      </w:r>
    </w:p>
    <w:p w:rsidR="00FB39C3" w:rsidRDefault="00FB39C3" w:rsidP="00CC016C">
      <w:pPr>
        <w:pStyle w:val="a4"/>
        <w:rPr>
          <w:rtl/>
        </w:rPr>
      </w:pPr>
      <w:r w:rsidRPr="007B24AF">
        <w:rPr>
          <w:rtl/>
        </w:rPr>
        <w:t>«م</w:t>
      </w:r>
      <w:r w:rsidR="00233C55" w:rsidRPr="007B24AF">
        <w:rPr>
          <w:rtl/>
        </w:rPr>
        <w:t>ی</w:t>
      </w:r>
      <w:r w:rsidRPr="007B24AF">
        <w:rPr>
          <w:rtl/>
        </w:rPr>
        <w:t>زان</w:t>
      </w:r>
      <w:r w:rsidR="00C854A7">
        <w:rPr>
          <w:rtl/>
        </w:rPr>
        <w:t xml:space="preserve"> میزان</w:t>
      </w:r>
      <w:r w:rsidR="007B24AF" w:rsidRPr="007B24AF">
        <w:rPr>
          <w:rtl/>
        </w:rPr>
        <w:t xml:space="preserve"> </w:t>
      </w:r>
      <w:r w:rsidRPr="007B24AF">
        <w:rPr>
          <w:rtl/>
        </w:rPr>
        <w:t>توست،</w:t>
      </w:r>
      <w:r w:rsidR="007B24AF" w:rsidRPr="007B24AF">
        <w:rPr>
          <w:rtl/>
        </w:rPr>
        <w:t xml:space="preserve"> </w:t>
      </w: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صراط</w:t>
      </w:r>
      <w:r w:rsidR="007B24AF" w:rsidRPr="007B24AF">
        <w:rPr>
          <w:rtl/>
        </w:rPr>
        <w:t xml:space="preserve"> </w:t>
      </w:r>
      <w:r w:rsidRPr="007B24AF">
        <w:rPr>
          <w:rtl/>
        </w:rPr>
        <w:t>توست؛</w:t>
      </w:r>
      <w:r w:rsidR="007B24AF" w:rsidRPr="007B24AF">
        <w:rPr>
          <w:rtl/>
        </w:rPr>
        <w:t xml:space="preserve"> </w:t>
      </w:r>
      <w:r w:rsidRPr="007B24AF">
        <w:rPr>
          <w:rtl/>
        </w:rPr>
        <w:t>و</w:t>
      </w:r>
      <w:r w:rsidR="007B24AF" w:rsidRPr="007B24AF">
        <w:rPr>
          <w:rtl/>
        </w:rPr>
        <w:t xml:space="preserve"> </w:t>
      </w:r>
      <w:r w:rsidRPr="007B24AF">
        <w:rPr>
          <w:rtl/>
        </w:rPr>
        <w:t>موقف</w:t>
      </w:r>
      <w:r w:rsidR="007B24AF" w:rsidRPr="007B24AF">
        <w:rPr>
          <w:rtl/>
        </w:rPr>
        <w:t xml:space="preserve"> </w:t>
      </w:r>
      <w:r w:rsidRPr="007B24AF">
        <w:rPr>
          <w:rtl/>
        </w:rPr>
        <w:t>موقف</w:t>
      </w:r>
      <w:r w:rsidR="007B24AF" w:rsidRPr="007B24AF">
        <w:rPr>
          <w:rtl/>
        </w:rPr>
        <w:t xml:space="preserve"> </w:t>
      </w:r>
      <w:r w:rsidRPr="007B24AF">
        <w:rPr>
          <w:rtl/>
        </w:rPr>
        <w:t>توست؛</w:t>
      </w:r>
      <w:r w:rsidR="007B24AF" w:rsidRPr="007B24AF">
        <w:rPr>
          <w:rtl/>
        </w:rPr>
        <w:t xml:space="preserve"> </w:t>
      </w:r>
      <w:r w:rsidRPr="007B24AF">
        <w:rPr>
          <w:rtl/>
        </w:rPr>
        <w:t>و</w:t>
      </w:r>
      <w:r w:rsidR="007B24AF" w:rsidRPr="007B24AF">
        <w:rPr>
          <w:rtl/>
        </w:rPr>
        <w:t xml:space="preserve"> </w:t>
      </w:r>
      <w:r w:rsidRPr="007B24AF">
        <w:rPr>
          <w:rtl/>
        </w:rPr>
        <w:t>حساب</w:t>
      </w:r>
      <w:r w:rsidR="007B24AF" w:rsidRPr="007B24AF">
        <w:rPr>
          <w:rtl/>
        </w:rPr>
        <w:t xml:space="preserve"> </w:t>
      </w:r>
      <w:r w:rsidRPr="007B24AF">
        <w:rPr>
          <w:rtl/>
        </w:rPr>
        <w:t>حساب</w:t>
      </w:r>
      <w:r w:rsidR="007B24AF" w:rsidRPr="007B24AF">
        <w:rPr>
          <w:rtl/>
        </w:rPr>
        <w:t xml:space="preserve"> </w:t>
      </w:r>
      <w:r w:rsidRPr="007B24AF">
        <w:rPr>
          <w:rtl/>
        </w:rPr>
        <w:t>توست؛</w:t>
      </w:r>
      <w:r w:rsidR="007B24AF" w:rsidRPr="007B24AF">
        <w:rPr>
          <w:rtl/>
        </w:rPr>
        <w:t xml:space="preserve"> </w:t>
      </w:r>
      <w:r w:rsidRPr="007B24AF">
        <w:rPr>
          <w:rtl/>
        </w:rPr>
        <w:t>پس</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به</w:t>
      </w:r>
      <w:r w:rsidR="007B24AF" w:rsidRPr="007B24AF">
        <w:rPr>
          <w:rtl/>
        </w:rPr>
        <w:t xml:space="preserve"> </w:t>
      </w:r>
      <w:r w:rsidRPr="007B24AF">
        <w:rPr>
          <w:rtl/>
        </w:rPr>
        <w:t>تو</w:t>
      </w:r>
      <w:r w:rsidR="007B24AF" w:rsidRPr="007B24AF">
        <w:rPr>
          <w:rtl/>
        </w:rPr>
        <w:t xml:space="preserve"> </w:t>
      </w:r>
      <w:r w:rsidRPr="007B24AF">
        <w:rPr>
          <w:rtl/>
        </w:rPr>
        <w:t>تک</w:t>
      </w:r>
      <w:r w:rsidR="00233C55" w:rsidRPr="007B24AF">
        <w:rPr>
          <w:rtl/>
        </w:rPr>
        <w:t>ی</w:t>
      </w:r>
      <w:r w:rsidRPr="007B24AF">
        <w:rPr>
          <w:rtl/>
        </w:rPr>
        <w:t>ه</w:t>
      </w:r>
      <w:r w:rsidR="007B24AF" w:rsidRPr="007B24AF">
        <w:rPr>
          <w:rtl/>
        </w:rPr>
        <w:t xml:space="preserve"> </w:t>
      </w:r>
      <w:r w:rsidRPr="007B24AF">
        <w:rPr>
          <w:rtl/>
        </w:rPr>
        <w:t>کند</w:t>
      </w:r>
      <w:r w:rsidR="007B24AF" w:rsidRPr="007B24AF">
        <w:rPr>
          <w:rtl/>
        </w:rPr>
        <w:t xml:space="preserve"> </w:t>
      </w:r>
      <w:r w:rsidRPr="007B24AF">
        <w:rPr>
          <w:rtl/>
        </w:rPr>
        <w:t>نجات</w:t>
      </w:r>
      <w:r w:rsidR="007B24AF" w:rsidRPr="007B24AF">
        <w:rPr>
          <w:rtl/>
        </w:rPr>
        <w:t xml:space="preserve"> </w:t>
      </w:r>
      <w:r w:rsidR="007C3E81" w:rsidRPr="007B24AF">
        <w:rPr>
          <w:rtl/>
        </w:rPr>
        <w:t>می‌</w:t>
      </w:r>
      <w:r w:rsidR="00233C55" w:rsidRPr="007B24AF">
        <w:rPr>
          <w:rtl/>
        </w:rPr>
        <w:t>‌ی</w:t>
      </w:r>
      <w:r w:rsidRPr="007B24AF">
        <w:rPr>
          <w:rtl/>
        </w:rPr>
        <w:t>ابد</w:t>
      </w:r>
      <w:r w:rsidR="007B24AF" w:rsidRPr="007B24AF">
        <w:rPr>
          <w:rtl/>
        </w:rPr>
        <w:t xml:space="preserve"> </w:t>
      </w:r>
      <w:r w:rsidRPr="007B24AF">
        <w:rPr>
          <w:rtl/>
        </w:rPr>
        <w:t>و</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با</w:t>
      </w:r>
      <w:r w:rsidR="007B24AF" w:rsidRPr="007B24AF">
        <w:rPr>
          <w:rtl/>
        </w:rPr>
        <w:t xml:space="preserve"> </w:t>
      </w:r>
      <w:r w:rsidRPr="007B24AF">
        <w:rPr>
          <w:rtl/>
        </w:rPr>
        <w:t>تو</w:t>
      </w:r>
      <w:r w:rsidR="007B24AF" w:rsidRPr="007B24AF">
        <w:rPr>
          <w:rtl/>
        </w:rPr>
        <w:t xml:space="preserve"> </w:t>
      </w:r>
      <w:r w:rsidRPr="007B24AF">
        <w:rPr>
          <w:rtl/>
        </w:rPr>
        <w:t>مخالفت</w:t>
      </w:r>
      <w:r w:rsidR="007B24AF" w:rsidRPr="007B24AF">
        <w:rPr>
          <w:rtl/>
        </w:rPr>
        <w:t xml:space="preserve"> </w:t>
      </w:r>
      <w:r w:rsidRPr="007B24AF">
        <w:rPr>
          <w:rtl/>
        </w:rPr>
        <w:t>ورزد</w:t>
      </w:r>
      <w:r w:rsidR="007B24AF" w:rsidRPr="007B24AF">
        <w:rPr>
          <w:rtl/>
        </w:rPr>
        <w:t xml:space="preserve"> </w:t>
      </w:r>
      <w:r w:rsidRPr="007B24AF">
        <w:rPr>
          <w:rtl/>
        </w:rPr>
        <w:t>سقوط</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هلاک</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w:t>
      </w:r>
    </w:p>
    <w:p w:rsidR="006C1B58" w:rsidRDefault="006C1B58" w:rsidP="006C1B58">
      <w:pPr>
        <w:rPr>
          <w:rtl/>
        </w:rPr>
      </w:pPr>
      <w:r w:rsidRPr="006C1B58">
        <w:rPr>
          <w:rtl/>
        </w:rPr>
        <w:t xml:space="preserve">در </w:t>
      </w:r>
      <w:r>
        <w:rPr>
          <w:rFonts w:hint="cs"/>
          <w:rtl/>
        </w:rPr>
        <w:t xml:space="preserve">این </w:t>
      </w:r>
      <w:r w:rsidRPr="006C1B58">
        <w:rPr>
          <w:rtl/>
        </w:rPr>
        <w:t>روا</w:t>
      </w:r>
      <w:r w:rsidR="00DE1D01">
        <w:rPr>
          <w:rtl/>
        </w:rPr>
        <w:t>ی</w:t>
      </w:r>
      <w:r w:rsidRPr="006C1B58">
        <w:rPr>
          <w:rtl/>
        </w:rPr>
        <w:t xml:space="preserve">ت دو احتمال وجود دارد: </w:t>
      </w:r>
    </w:p>
    <w:p w:rsidR="006C1B58" w:rsidRPr="006C1B58" w:rsidRDefault="00DE1D01" w:rsidP="006C1B58">
      <w:pPr>
        <w:pStyle w:val="af2"/>
        <w:numPr>
          <w:ilvl w:val="0"/>
          <w:numId w:val="5"/>
        </w:numPr>
        <w:rPr>
          <w:sz w:val="28"/>
          <w:szCs w:val="28"/>
          <w:rtl/>
        </w:rPr>
      </w:pPr>
      <w:r>
        <w:rPr>
          <w:sz w:val="28"/>
          <w:szCs w:val="28"/>
          <w:rtl/>
        </w:rPr>
        <w:t>ی</w:t>
      </w:r>
      <w:r w:rsidR="006C1B58" w:rsidRPr="006C1B58">
        <w:rPr>
          <w:sz w:val="28"/>
          <w:szCs w:val="28"/>
          <w:rtl/>
        </w:rPr>
        <w:t>عن</w:t>
      </w:r>
      <w:r w:rsidR="006C1B58" w:rsidRPr="006C1B58">
        <w:rPr>
          <w:rFonts w:hint="cs"/>
          <w:sz w:val="28"/>
          <w:szCs w:val="28"/>
          <w:rtl/>
        </w:rPr>
        <w:t>ی</w:t>
      </w:r>
      <w:r w:rsidR="006C1B58" w:rsidRPr="006C1B58">
        <w:rPr>
          <w:sz w:val="28"/>
          <w:szCs w:val="28"/>
          <w:rtl/>
        </w:rPr>
        <w:t xml:space="preserve"> صراط اخرو</w:t>
      </w:r>
      <w:r w:rsidR="006C1B58" w:rsidRPr="006C1B58">
        <w:rPr>
          <w:rFonts w:hint="cs"/>
          <w:sz w:val="28"/>
          <w:szCs w:val="28"/>
          <w:rtl/>
        </w:rPr>
        <w:t>ی</w:t>
      </w:r>
      <w:r w:rsidR="006C1B58" w:rsidRPr="006C1B58">
        <w:rPr>
          <w:sz w:val="28"/>
          <w:szCs w:val="28"/>
          <w:rtl/>
        </w:rPr>
        <w:t xml:space="preserve"> تجلّ</w:t>
      </w:r>
      <w:r w:rsidR="006C1B58" w:rsidRPr="006C1B58">
        <w:rPr>
          <w:rFonts w:hint="cs"/>
          <w:sz w:val="28"/>
          <w:szCs w:val="28"/>
          <w:rtl/>
        </w:rPr>
        <w:t>ی</w:t>
      </w:r>
      <w:r w:rsidR="006C1B58" w:rsidRPr="006C1B58">
        <w:rPr>
          <w:sz w:val="28"/>
          <w:szCs w:val="28"/>
          <w:rtl/>
        </w:rPr>
        <w:t xml:space="preserve"> صراط دن</w:t>
      </w:r>
      <w:r>
        <w:rPr>
          <w:sz w:val="28"/>
          <w:szCs w:val="28"/>
          <w:rtl/>
        </w:rPr>
        <w:t>ی</w:t>
      </w:r>
      <w:r w:rsidR="006C1B58" w:rsidRPr="006C1B58">
        <w:rPr>
          <w:sz w:val="28"/>
          <w:szCs w:val="28"/>
          <w:rtl/>
        </w:rPr>
        <w:t>و</w:t>
      </w:r>
      <w:r w:rsidR="006C1B58" w:rsidRPr="006C1B58">
        <w:rPr>
          <w:rFonts w:hint="cs"/>
          <w:sz w:val="28"/>
          <w:szCs w:val="28"/>
          <w:rtl/>
        </w:rPr>
        <w:t>ی</w:t>
      </w:r>
      <w:r w:rsidR="006C1B58" w:rsidRPr="006C1B58">
        <w:rPr>
          <w:sz w:val="28"/>
          <w:szCs w:val="28"/>
          <w:rtl/>
        </w:rPr>
        <w:t xml:space="preserve"> تو </w:t>
      </w:r>
      <w:r>
        <w:rPr>
          <w:sz w:val="28"/>
          <w:szCs w:val="28"/>
          <w:rtl/>
        </w:rPr>
        <w:t>ی</w:t>
      </w:r>
      <w:r w:rsidR="006C1B58" w:rsidRPr="006C1B58">
        <w:rPr>
          <w:sz w:val="28"/>
          <w:szCs w:val="28"/>
          <w:rtl/>
        </w:rPr>
        <w:t>عن</w:t>
      </w:r>
      <w:r w:rsidR="006C1B58" w:rsidRPr="006C1B58">
        <w:rPr>
          <w:rFonts w:hint="cs"/>
          <w:sz w:val="28"/>
          <w:szCs w:val="28"/>
          <w:rtl/>
        </w:rPr>
        <w:t>ی</w:t>
      </w:r>
      <w:r w:rsidR="006C1B58" w:rsidRPr="006C1B58">
        <w:rPr>
          <w:sz w:val="28"/>
          <w:szCs w:val="28"/>
          <w:rtl/>
        </w:rPr>
        <w:t xml:space="preserve"> حق</w:t>
      </w:r>
      <w:r>
        <w:rPr>
          <w:sz w:val="28"/>
          <w:szCs w:val="28"/>
          <w:rtl/>
        </w:rPr>
        <w:t>ی</w:t>
      </w:r>
      <w:r w:rsidR="006C1B58" w:rsidRPr="006C1B58">
        <w:rPr>
          <w:sz w:val="28"/>
          <w:szCs w:val="28"/>
          <w:rtl/>
        </w:rPr>
        <w:t>قت صراط</w:t>
      </w:r>
      <w:r w:rsidR="006C1B58" w:rsidRPr="006C1B58">
        <w:rPr>
          <w:rFonts w:hint="cs"/>
          <w:sz w:val="28"/>
          <w:szCs w:val="28"/>
          <w:rtl/>
        </w:rPr>
        <w:t xml:space="preserve"> </w:t>
      </w:r>
      <w:r w:rsidR="006C1B58" w:rsidRPr="006C1B58">
        <w:rPr>
          <w:sz w:val="28"/>
          <w:szCs w:val="28"/>
          <w:rtl/>
        </w:rPr>
        <w:t>مستق</w:t>
      </w:r>
      <w:r>
        <w:rPr>
          <w:sz w:val="28"/>
          <w:szCs w:val="28"/>
          <w:rtl/>
        </w:rPr>
        <w:t>ی</w:t>
      </w:r>
      <w:r w:rsidR="006C1B58" w:rsidRPr="006C1B58">
        <w:rPr>
          <w:sz w:val="28"/>
          <w:szCs w:val="28"/>
          <w:rtl/>
        </w:rPr>
        <w:t xml:space="preserve">م است. </w:t>
      </w:r>
    </w:p>
    <w:p w:rsidR="006C1B58" w:rsidRPr="006C1B58" w:rsidRDefault="00DE1D01" w:rsidP="006C1B58">
      <w:pPr>
        <w:pStyle w:val="af2"/>
        <w:numPr>
          <w:ilvl w:val="0"/>
          <w:numId w:val="5"/>
        </w:numPr>
        <w:rPr>
          <w:sz w:val="28"/>
          <w:szCs w:val="28"/>
          <w:rtl/>
        </w:rPr>
      </w:pPr>
      <w:r>
        <w:rPr>
          <w:sz w:val="28"/>
          <w:szCs w:val="28"/>
          <w:rtl/>
        </w:rPr>
        <w:t>ی</w:t>
      </w:r>
      <w:r w:rsidR="006C1B58" w:rsidRPr="006C1B58">
        <w:rPr>
          <w:sz w:val="28"/>
          <w:szCs w:val="28"/>
          <w:rtl/>
        </w:rPr>
        <w:t>عن</w:t>
      </w:r>
      <w:r w:rsidR="006C1B58" w:rsidRPr="006C1B58">
        <w:rPr>
          <w:rFonts w:hint="cs"/>
          <w:sz w:val="28"/>
          <w:szCs w:val="28"/>
          <w:rtl/>
        </w:rPr>
        <w:t>ی</w:t>
      </w:r>
      <w:r w:rsidR="006C1B58" w:rsidRPr="006C1B58">
        <w:rPr>
          <w:sz w:val="28"/>
          <w:szCs w:val="28"/>
          <w:rtl/>
        </w:rPr>
        <w:t xml:space="preserve"> صراط ملک تو است و کس</w:t>
      </w:r>
      <w:r w:rsidR="006C1B58" w:rsidRPr="006C1B58">
        <w:rPr>
          <w:rFonts w:hint="cs"/>
          <w:sz w:val="28"/>
          <w:szCs w:val="28"/>
          <w:rtl/>
        </w:rPr>
        <w:t>ی</w:t>
      </w:r>
      <w:r w:rsidR="006C1B58" w:rsidRPr="006C1B58">
        <w:rPr>
          <w:sz w:val="28"/>
          <w:szCs w:val="28"/>
          <w:rtl/>
        </w:rPr>
        <w:t xml:space="preserve"> د</w:t>
      </w:r>
      <w:r>
        <w:rPr>
          <w:sz w:val="28"/>
          <w:szCs w:val="28"/>
          <w:rtl/>
        </w:rPr>
        <w:t>ی</w:t>
      </w:r>
      <w:r w:rsidR="006C1B58" w:rsidRPr="006C1B58">
        <w:rPr>
          <w:sz w:val="28"/>
          <w:szCs w:val="28"/>
          <w:rtl/>
        </w:rPr>
        <w:t>گر دست</w:t>
      </w:r>
      <w:r w:rsidR="006C1B58" w:rsidRPr="006C1B58">
        <w:rPr>
          <w:rFonts w:hint="cs"/>
          <w:sz w:val="28"/>
          <w:szCs w:val="28"/>
          <w:rtl/>
        </w:rPr>
        <w:t>ی</w:t>
      </w:r>
      <w:r w:rsidR="006C1B58" w:rsidRPr="006C1B58">
        <w:rPr>
          <w:sz w:val="28"/>
          <w:szCs w:val="28"/>
          <w:rtl/>
        </w:rPr>
        <w:t xml:space="preserve"> برا</w:t>
      </w:r>
      <w:r w:rsidR="006C1B58" w:rsidRPr="006C1B58">
        <w:rPr>
          <w:rFonts w:hint="cs"/>
          <w:sz w:val="28"/>
          <w:szCs w:val="28"/>
          <w:rtl/>
        </w:rPr>
        <w:t>ی</w:t>
      </w:r>
      <w:r w:rsidR="006C1B58" w:rsidRPr="006C1B58">
        <w:rPr>
          <w:sz w:val="28"/>
          <w:szCs w:val="28"/>
          <w:rtl/>
        </w:rPr>
        <w:t xml:space="preserve"> تصرّف در آن</w:t>
      </w:r>
      <w:r w:rsidR="006C1B58" w:rsidRPr="006C1B58">
        <w:rPr>
          <w:rFonts w:hint="cs"/>
          <w:sz w:val="28"/>
          <w:szCs w:val="28"/>
          <w:rtl/>
        </w:rPr>
        <w:t xml:space="preserve"> </w:t>
      </w:r>
      <w:r w:rsidR="006C1B58" w:rsidRPr="006C1B58">
        <w:rPr>
          <w:sz w:val="28"/>
          <w:szCs w:val="28"/>
          <w:rtl/>
        </w:rPr>
        <w:t>ندارد.</w:t>
      </w:r>
    </w:p>
    <w:p w:rsidR="00FB39C3" w:rsidRPr="007B24AF" w:rsidRDefault="00FB39C3" w:rsidP="006C1B58">
      <w:pPr>
        <w:rPr>
          <w:rtl/>
        </w:rPr>
      </w:pPr>
      <w:r w:rsidRPr="007B24AF">
        <w:rPr>
          <w:rtl/>
        </w:rPr>
        <w:t>جمع</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مجموع</w:t>
      </w:r>
      <w:r w:rsidR="0074532B">
        <w:rPr>
          <w:rFonts w:hint="cs"/>
          <w:rtl/>
        </w:rPr>
        <w:t>ۀ</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ا</w:t>
      </w:r>
      <w:r w:rsidR="00233C55" w:rsidRPr="007B24AF">
        <w:rPr>
          <w:rtl/>
        </w:rPr>
        <w:t>ی</w:t>
      </w:r>
      <w:r w:rsidRPr="007B24AF">
        <w:rPr>
          <w:rtl/>
        </w:rPr>
        <w:t>ن</w:t>
      </w:r>
      <w:r w:rsidR="0074532B">
        <w:rPr>
          <w:rFonts w:hint="cs"/>
          <w:rtl/>
        </w:rPr>
        <w:t xml:space="preserve"> ا</w:t>
      </w:r>
      <w:r w:rsidRPr="007B24AF">
        <w:rPr>
          <w:rtl/>
        </w:rPr>
        <w:t>ست</w:t>
      </w:r>
      <w:r w:rsidR="007B24AF" w:rsidRPr="007B24AF">
        <w:rPr>
          <w:rtl/>
        </w:rPr>
        <w:t xml:space="preserve"> </w:t>
      </w:r>
      <w:r w:rsidRPr="007B24AF">
        <w:rPr>
          <w:rtl/>
        </w:rPr>
        <w:t>که</w:t>
      </w:r>
      <w:r w:rsidR="007B24AF" w:rsidRPr="007B24AF">
        <w:rPr>
          <w:rtl/>
        </w:rPr>
        <w:t xml:space="preserve"> </w:t>
      </w:r>
      <w:r w:rsidRPr="007B24AF">
        <w:rPr>
          <w:rtl/>
        </w:rPr>
        <w:t>غرض</w:t>
      </w:r>
      <w:r w:rsidR="007B24AF" w:rsidRPr="007B24AF">
        <w:rPr>
          <w:rtl/>
        </w:rPr>
        <w:t xml:space="preserve"> </w:t>
      </w:r>
      <w:r w:rsidRPr="007B24AF">
        <w:rPr>
          <w:rtl/>
        </w:rPr>
        <w:t>دلالت</w:t>
      </w:r>
      <w:r w:rsidR="007B24AF" w:rsidRPr="007B24AF">
        <w:rPr>
          <w:rtl/>
        </w:rPr>
        <w:t xml:space="preserve"> </w:t>
      </w:r>
      <w:r w:rsidRPr="007B24AF">
        <w:rPr>
          <w:rtl/>
        </w:rPr>
        <w:t>بر</w:t>
      </w:r>
      <w:r w:rsidR="007B24AF" w:rsidRPr="007B24AF">
        <w:rPr>
          <w:rtl/>
        </w:rPr>
        <w:t xml:space="preserve"> </w:t>
      </w:r>
      <w:r w:rsidRPr="007B24AF">
        <w:rPr>
          <w:rtl/>
        </w:rPr>
        <w:t>احاطه</w:t>
      </w:r>
      <w:r w:rsidR="007B24AF" w:rsidRPr="007B24AF">
        <w:rPr>
          <w:rtl/>
        </w:rPr>
        <w:t xml:space="preserve"> </w:t>
      </w:r>
      <w:r w:rsidRPr="007B24AF">
        <w:rPr>
          <w:rtl/>
        </w:rPr>
        <w:t>نفس</w:t>
      </w:r>
      <w:r w:rsidR="007B24AF" w:rsidRPr="007B24AF">
        <w:rPr>
          <w:rtl/>
        </w:rPr>
        <w:t xml:space="preserve"> </w:t>
      </w:r>
      <w:r w:rsidRPr="007B24AF">
        <w:rPr>
          <w:rtl/>
        </w:rPr>
        <w:t>مقدّس</w:t>
      </w:r>
      <w:r w:rsidR="007B24AF" w:rsidRPr="007B24AF">
        <w:rPr>
          <w:rtl/>
        </w:rPr>
        <w:t xml:space="preserve"> </w:t>
      </w:r>
      <w:r w:rsidRPr="007B24AF">
        <w:rPr>
          <w:rtl/>
        </w:rPr>
        <w:t>حضرت</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و</w:t>
      </w:r>
      <w:r w:rsidR="007B24AF" w:rsidRPr="007B24AF">
        <w:rPr>
          <w:rtl/>
        </w:rPr>
        <w:t xml:space="preserve"> </w:t>
      </w:r>
      <w:r w:rsidRPr="007B24AF">
        <w:rPr>
          <w:rtl/>
        </w:rPr>
        <w:t>تعلّق</w:t>
      </w:r>
      <w:r w:rsidR="007B24AF" w:rsidRPr="007B24AF">
        <w:rPr>
          <w:rtl/>
        </w:rPr>
        <w:t xml:space="preserve"> </w:t>
      </w:r>
      <w:r w:rsidRPr="007B24AF">
        <w:rPr>
          <w:rtl/>
        </w:rPr>
        <w:t>و</w:t>
      </w:r>
      <w:r w:rsidR="007B24AF" w:rsidRPr="007B24AF">
        <w:rPr>
          <w:rtl/>
        </w:rPr>
        <w:t xml:space="preserve"> </w:t>
      </w:r>
      <w:r w:rsidRPr="007B24AF">
        <w:rPr>
          <w:rtl/>
        </w:rPr>
        <w:t>ارتباط</w:t>
      </w:r>
      <w:r w:rsidR="007B24AF" w:rsidRPr="007B24AF">
        <w:rPr>
          <w:rtl/>
        </w:rPr>
        <w:t xml:space="preserve"> </w:t>
      </w:r>
      <w:r w:rsidRPr="007B24AF">
        <w:rPr>
          <w:rtl/>
        </w:rPr>
        <w:t>وث</w:t>
      </w:r>
      <w:r w:rsidR="00233C55" w:rsidRPr="007B24AF">
        <w:rPr>
          <w:rtl/>
        </w:rPr>
        <w:t>ی</w:t>
      </w:r>
      <w:r w:rsidRPr="007B24AF">
        <w:rPr>
          <w:rtl/>
        </w:rPr>
        <w:t>ق</w:t>
      </w:r>
      <w:r w:rsidR="007B24AF" w:rsidRPr="007B24AF">
        <w:rPr>
          <w:rtl/>
        </w:rPr>
        <w:t xml:space="preserve"> </w:t>
      </w:r>
      <w:r w:rsidRPr="007B24AF">
        <w:rPr>
          <w:rtl/>
        </w:rPr>
        <w:t>آن</w:t>
      </w:r>
      <w:r w:rsidR="007B24AF" w:rsidRPr="007B24AF">
        <w:rPr>
          <w:rtl/>
        </w:rPr>
        <w:t xml:space="preserve"> </w:t>
      </w:r>
      <w:r w:rsidRPr="007B24AF">
        <w:rPr>
          <w:rtl/>
        </w:rPr>
        <w:t>با</w:t>
      </w:r>
      <w:r w:rsidR="007B24AF" w:rsidRPr="007B24AF">
        <w:rPr>
          <w:rtl/>
        </w:rPr>
        <w:t xml:space="preserve"> </w:t>
      </w:r>
      <w:r w:rsidRPr="007B24AF">
        <w:rPr>
          <w:rtl/>
        </w:rPr>
        <w:t>نفس</w:t>
      </w:r>
      <w:r w:rsidR="007B24AF" w:rsidRPr="007B24AF">
        <w:rPr>
          <w:rtl/>
        </w:rPr>
        <w:t xml:space="preserve"> </w:t>
      </w:r>
      <w:r w:rsidRPr="007B24AF">
        <w:rPr>
          <w:rtl/>
        </w:rPr>
        <w:t>آن</w:t>
      </w:r>
      <w:r w:rsidR="007B24AF" w:rsidRPr="007B24AF">
        <w:rPr>
          <w:rtl/>
        </w:rPr>
        <w:t xml:space="preserve"> </w:t>
      </w:r>
      <w:r w:rsidRPr="007B24AF">
        <w:rPr>
          <w:rtl/>
        </w:rPr>
        <w:t>حضرت</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007C3E81" w:rsidRPr="007B24AF">
        <w:rPr>
          <w:rtl/>
        </w:rPr>
        <w:t>نمی‌</w:t>
      </w:r>
      <w:r w:rsidR="00233C55" w:rsidRPr="007B24AF">
        <w:rPr>
          <w:rtl/>
        </w:rPr>
        <w:t>‌</w:t>
      </w:r>
      <w:r w:rsidRPr="007B24AF">
        <w:rPr>
          <w:rtl/>
        </w:rPr>
        <w:t>توان</w:t>
      </w:r>
      <w:r w:rsidR="007B24AF" w:rsidRPr="007B24AF">
        <w:rPr>
          <w:rtl/>
        </w:rPr>
        <w:t xml:space="preserve"> </w:t>
      </w:r>
      <w:r w:rsidRPr="007B24AF">
        <w:rPr>
          <w:rtl/>
        </w:rPr>
        <w:t>قضاوت</w:t>
      </w:r>
      <w:r w:rsidR="007B24AF" w:rsidRPr="007B24AF">
        <w:rPr>
          <w:rtl/>
        </w:rPr>
        <w:t xml:space="preserve"> </w:t>
      </w:r>
      <w:r w:rsidRPr="007B24AF">
        <w:rPr>
          <w:rtl/>
        </w:rPr>
        <w:t>نمود</w:t>
      </w:r>
      <w:r w:rsidR="007B24AF" w:rsidRPr="007B24AF">
        <w:rPr>
          <w:rtl/>
        </w:rPr>
        <w:t xml:space="preserve"> </w:t>
      </w:r>
      <w:r w:rsidRPr="007B24AF">
        <w:rPr>
          <w:rtl/>
        </w:rPr>
        <w:t>که</w:t>
      </w:r>
      <w:r w:rsidR="007B24AF" w:rsidRPr="007B24AF">
        <w:rPr>
          <w:rtl/>
        </w:rPr>
        <w:t xml:space="preserve"> </w:t>
      </w:r>
      <w:r w:rsidRPr="007B24AF">
        <w:rPr>
          <w:rtl/>
        </w:rPr>
        <w:t>إلزام</w:t>
      </w:r>
      <w:r w:rsidR="0074532B">
        <w:rPr>
          <w:rFonts w:hint="cs"/>
          <w:rtl/>
        </w:rPr>
        <w:t>اً</w:t>
      </w:r>
      <w:r w:rsidR="007B24AF" w:rsidRPr="007B24AF">
        <w:rPr>
          <w:rtl/>
        </w:rPr>
        <w:t xml:space="preserve"> </w:t>
      </w:r>
      <w:r w:rsidRPr="007B24AF">
        <w:rPr>
          <w:rtl/>
        </w:rPr>
        <w:t>حضرت</w:t>
      </w:r>
      <w:r w:rsidR="007B24AF" w:rsidRPr="007B24AF">
        <w:rPr>
          <w:rtl/>
        </w:rPr>
        <w:t xml:space="preserve"> </w:t>
      </w:r>
      <w:r w:rsidRPr="007B24AF">
        <w:rPr>
          <w:rtl/>
        </w:rPr>
        <w:t>با</w:t>
      </w:r>
      <w:r w:rsidR="007B24AF" w:rsidRPr="007B24AF">
        <w:rPr>
          <w:rtl/>
        </w:rPr>
        <w:t xml:space="preserve"> </w:t>
      </w:r>
      <w:r w:rsidRPr="007B24AF">
        <w:rPr>
          <w:rtl/>
        </w:rPr>
        <w:t>بدن</w:t>
      </w:r>
      <w:r w:rsidR="007B24AF" w:rsidRPr="007B24AF">
        <w:rPr>
          <w:rtl/>
        </w:rPr>
        <w:t xml:space="preserve"> </w:t>
      </w:r>
      <w:r w:rsidRPr="007B24AF">
        <w:rPr>
          <w:rtl/>
        </w:rPr>
        <w:t>اخروی</w:t>
      </w:r>
      <w:r w:rsidR="007B24AF" w:rsidRPr="007B24AF">
        <w:rPr>
          <w:rtl/>
        </w:rPr>
        <w:t xml:space="preserve"> </w:t>
      </w:r>
      <w:r w:rsidRPr="007B24AF">
        <w:rPr>
          <w:rtl/>
        </w:rPr>
        <w:t>خود</w:t>
      </w:r>
      <w:r w:rsidR="007B24AF" w:rsidRPr="007B24AF">
        <w:rPr>
          <w:rtl/>
        </w:rPr>
        <w:t xml:space="preserve"> </w:t>
      </w:r>
      <w:r w:rsidRPr="007B24AF">
        <w:rPr>
          <w:rtl/>
        </w:rPr>
        <w:t>بر</w:t>
      </w:r>
      <w:r w:rsidR="007B24AF" w:rsidRPr="007B24AF">
        <w:rPr>
          <w:rtl/>
        </w:rPr>
        <w:t xml:space="preserve"> </w:t>
      </w:r>
      <w:r w:rsidRPr="007B24AF">
        <w:rPr>
          <w:rtl/>
        </w:rPr>
        <w:t>نقطه</w:t>
      </w:r>
      <w:r w:rsidR="0074532B">
        <w:rPr>
          <w:rFonts w:hint="cs"/>
          <w:rtl/>
        </w:rPr>
        <w:t>‌</w:t>
      </w:r>
      <w:r w:rsidRPr="007B24AF">
        <w:rPr>
          <w:rtl/>
        </w:rPr>
        <w:t>ای</w:t>
      </w:r>
      <w:r w:rsidR="007B24AF" w:rsidRPr="007B24AF">
        <w:rPr>
          <w:rtl/>
        </w:rPr>
        <w:t xml:space="preserve"> </w:t>
      </w:r>
      <w:r w:rsidRPr="007B24AF">
        <w:rPr>
          <w:rtl/>
        </w:rPr>
        <w:t>خاصّ</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نشسته</w:t>
      </w:r>
      <w:r w:rsidR="007B24AF" w:rsidRPr="007B24AF">
        <w:rPr>
          <w:rtl/>
        </w:rPr>
        <w:t xml:space="preserve"> </w:t>
      </w:r>
      <w:r w:rsidRPr="007B24AF">
        <w:rPr>
          <w:rtl/>
        </w:rPr>
        <w:t>باشند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تعب</w:t>
      </w:r>
      <w:r w:rsidR="00233C55" w:rsidRPr="007B24AF">
        <w:rPr>
          <w:rtl/>
        </w:rPr>
        <w:t>ی</w:t>
      </w:r>
      <w:r w:rsidRPr="007B24AF">
        <w:rPr>
          <w:rtl/>
        </w:rPr>
        <w:t>ر</w:t>
      </w:r>
      <w:r w:rsidR="007B24AF" w:rsidRPr="007B24AF">
        <w:rPr>
          <w:rtl/>
        </w:rPr>
        <w:t xml:space="preserve"> </w:t>
      </w:r>
      <w:r w:rsidRPr="007B24AF">
        <w:rPr>
          <w:rtl/>
        </w:rPr>
        <w:t>د</w:t>
      </w:r>
      <w:r w:rsidR="00233C55" w:rsidRPr="007B24AF">
        <w:rPr>
          <w:rtl/>
        </w:rPr>
        <w:t>ی</w:t>
      </w:r>
      <w:r w:rsidRPr="007B24AF">
        <w:rPr>
          <w:rtl/>
        </w:rPr>
        <w:t>گر</w:t>
      </w:r>
      <w:r w:rsidR="007B24AF" w:rsidRPr="007B24AF">
        <w:rPr>
          <w:rtl/>
        </w:rPr>
        <w:t xml:space="preserve"> </w:t>
      </w:r>
      <w:r w:rsidRPr="007B24AF">
        <w:rPr>
          <w:rtl/>
        </w:rPr>
        <w:t>خود</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قر</w:t>
      </w:r>
      <w:r w:rsidR="00233C55" w:rsidRPr="007B24AF">
        <w:rPr>
          <w:rtl/>
        </w:rPr>
        <w:t>ی</w:t>
      </w:r>
      <w:r w:rsidRPr="007B24AF">
        <w:rPr>
          <w:rtl/>
        </w:rPr>
        <w:t>نه</w:t>
      </w:r>
      <w:r w:rsidR="007B24AF" w:rsidRPr="007B24AF">
        <w:rPr>
          <w:rtl/>
        </w:rPr>
        <w:t xml:space="preserve"> </w:t>
      </w:r>
      <w:r w:rsidRPr="007B24AF">
        <w:rPr>
          <w:rtl/>
        </w:rPr>
        <w:t>هستند</w:t>
      </w:r>
      <w:r w:rsidR="007B24AF" w:rsidRPr="007B24AF">
        <w:rPr>
          <w:rtl/>
        </w:rPr>
        <w:t xml:space="preserve"> </w:t>
      </w:r>
      <w:r w:rsidRPr="007B24AF">
        <w:rPr>
          <w:rtl/>
        </w:rPr>
        <w:t>بر</w:t>
      </w:r>
      <w:r w:rsidR="007B24AF" w:rsidRPr="007B24AF">
        <w:rPr>
          <w:rtl/>
        </w:rPr>
        <w:t xml:space="preserve"> </w:t>
      </w:r>
      <w:r w:rsidRPr="007B24AF">
        <w:rPr>
          <w:rtl/>
        </w:rPr>
        <w:t>صرف</w:t>
      </w:r>
      <w:r w:rsidR="007B24AF" w:rsidRPr="007B24AF">
        <w:rPr>
          <w:rtl/>
        </w:rPr>
        <w:t xml:space="preserve"> </w:t>
      </w:r>
      <w:r w:rsidRPr="007B24AF">
        <w:rPr>
          <w:rtl/>
        </w:rPr>
        <w:t>آنها</w:t>
      </w:r>
      <w:r w:rsidR="007B24AF" w:rsidRPr="007B24AF">
        <w:rPr>
          <w:rtl/>
        </w:rPr>
        <w:t xml:space="preserve"> </w:t>
      </w:r>
      <w:r w:rsidRPr="007B24AF">
        <w:rPr>
          <w:rtl/>
        </w:rPr>
        <w:t>از</w:t>
      </w:r>
      <w:r w:rsidR="007B24AF" w:rsidRPr="007B24AF">
        <w:rPr>
          <w:rtl/>
        </w:rPr>
        <w:t xml:space="preserve"> </w:t>
      </w:r>
      <w:r w:rsidRPr="007B24AF">
        <w:rPr>
          <w:rtl/>
        </w:rPr>
        <w:t>ظاهرشان</w:t>
      </w:r>
      <w:r w:rsidR="007B24AF" w:rsidRPr="007B24AF">
        <w:rPr>
          <w:rtl/>
        </w:rPr>
        <w:t xml:space="preserve"> </w:t>
      </w:r>
      <w:r w:rsidRPr="007B24AF">
        <w:rPr>
          <w:rtl/>
        </w:rPr>
        <w:t>و</w:t>
      </w:r>
      <w:r w:rsidR="007B24AF" w:rsidRPr="007B24AF">
        <w:rPr>
          <w:rtl/>
        </w:rPr>
        <w:t xml:space="preserve"> </w:t>
      </w:r>
      <w:r w:rsidRPr="007B24AF">
        <w:rPr>
          <w:rtl/>
        </w:rPr>
        <w:t>حمل</w:t>
      </w:r>
      <w:r w:rsidR="007B24AF" w:rsidRPr="007B24AF">
        <w:rPr>
          <w:rtl/>
        </w:rPr>
        <w:t xml:space="preserve"> </w:t>
      </w:r>
      <w:r w:rsidRPr="007B24AF">
        <w:rPr>
          <w:rtl/>
        </w:rPr>
        <w:t>بر</w:t>
      </w:r>
      <w:r w:rsidR="007B24AF" w:rsidRPr="007B24AF">
        <w:rPr>
          <w:rtl/>
        </w:rPr>
        <w:t xml:space="preserve"> </w:t>
      </w:r>
      <w:r w:rsidRPr="007B24AF">
        <w:rPr>
          <w:rtl/>
        </w:rPr>
        <w:t>معنای</w:t>
      </w:r>
      <w:r w:rsidR="007B24AF" w:rsidRPr="007B24AF">
        <w:rPr>
          <w:rtl/>
        </w:rPr>
        <w:t xml:space="preserve"> </w:t>
      </w:r>
      <w:r w:rsidRPr="007B24AF">
        <w:rPr>
          <w:rtl/>
        </w:rPr>
        <w:t>جامع.</w:t>
      </w:r>
      <w:r w:rsidR="007B24AF" w:rsidRPr="007B24AF">
        <w:rPr>
          <w:rtl/>
        </w:rPr>
        <w:t xml:space="preserve"> </w:t>
      </w:r>
    </w:p>
    <w:p w:rsidR="00FB39C3" w:rsidRDefault="00FB39C3" w:rsidP="00882A9D">
      <w:pPr>
        <w:widowControl w:val="0"/>
        <w:rPr>
          <w:rFonts w:ascii="NoorLotus" w:hAnsi="NoorLotus"/>
          <w:rtl/>
        </w:rPr>
      </w:pPr>
      <w:r w:rsidRPr="007B24AF">
        <w:rPr>
          <w:rFonts w:ascii="NoorLotus" w:hAnsi="NoorLotus"/>
          <w:rtl/>
        </w:rPr>
        <w:lastRenderedPageBreak/>
        <w:t>برخی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022025">
        <w:rPr>
          <w:rFonts w:ascii="NoorLotus" w:hAnsi="NoorLotus"/>
          <w:sz w:val="22"/>
          <w:szCs w:val="22"/>
          <w:rtl/>
        </w:rPr>
        <w:t xml:space="preserve">علیهم‌السّلام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دارند</w:t>
      </w:r>
      <w:r w:rsidR="006C1B58">
        <w:rPr>
          <w:rStyle w:val="a3"/>
          <w:rFonts w:ascii="NoorLotus" w:hAnsi="NoorLotus"/>
          <w:rtl/>
        </w:rPr>
        <w:footnoteReference w:id="142"/>
      </w:r>
      <w:r w:rsidRPr="007B24AF">
        <w:rPr>
          <w:rFonts w:ascii="NoorLotus" w:hAnsi="NoorLotus"/>
          <w:rtl/>
        </w:rPr>
        <w:t>؛</w:t>
      </w:r>
      <w:r w:rsidR="00B81A51">
        <w:rPr>
          <w:rFonts w:ascii="NoorLotus" w:hAnsi="NoorLotus"/>
          <w:rtl/>
        </w:rPr>
        <w:t xml:space="preserve"> </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2B76FC">
        <w:rPr>
          <w:rFonts w:ascii="NoorLotus" w:hAnsi="NoorLotus"/>
          <w:sz w:val="22"/>
          <w:szCs w:val="22"/>
          <w:rtl/>
        </w:rPr>
        <w:t xml:space="preserve">علیهم‌السّلام </w:t>
      </w:r>
      <w:r w:rsidRPr="007B24AF">
        <w:rPr>
          <w:rFonts w:ascii="NoorLotus" w:hAnsi="NoorLotus"/>
          <w:rtl/>
        </w:rPr>
        <w:t>اول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برق</w:t>
      </w:r>
      <w:r w:rsidR="007B24AF" w:rsidRPr="007B24AF">
        <w:rPr>
          <w:rFonts w:ascii="NoorLotus" w:hAnsi="NoorLotus"/>
          <w:rtl/>
        </w:rPr>
        <w:t xml:space="preserve"> </w:t>
      </w:r>
      <w:r w:rsidRPr="007B24AF">
        <w:rPr>
          <w:rFonts w:ascii="NoorLotus" w:hAnsi="NoorLotus"/>
          <w:rtl/>
        </w:rPr>
        <w:t>خاطف</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روند،</w:t>
      </w:r>
      <w:r w:rsidR="00882A9D">
        <w:rPr>
          <w:rStyle w:val="a3"/>
          <w:rFonts w:ascii="NoorLotus" w:hAnsi="NoorLotus"/>
          <w:rtl/>
        </w:rPr>
        <w:footnoteReference w:id="143"/>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مانند</w:t>
      </w:r>
      <w:r w:rsidR="00CC016C">
        <w:rPr>
          <w:rFonts w:ascii="NoorLotus" w:hAnsi="NoorLotus" w:hint="cs"/>
          <w:rtl/>
        </w:rPr>
        <w:t xml:space="preserve"> این سخن</w:t>
      </w:r>
      <w:r w:rsidR="00882A9D">
        <w:rPr>
          <w:rFonts w:ascii="NoorLotus" w:hAnsi="NoorLotus" w:hint="cs"/>
          <w:rtl/>
        </w:rPr>
        <w:t xml:space="preserve"> حضرت</w:t>
      </w:r>
      <w:r w:rsidR="00CC016C">
        <w:rPr>
          <w:rFonts w:ascii="NoorLotus" w:hAnsi="NoorLotus" w:hint="cs"/>
          <w:rtl/>
        </w:rPr>
        <w:t xml:space="preserve"> رسول </w:t>
      </w:r>
      <w:r w:rsidR="00975913">
        <w:rPr>
          <w:rFonts w:ascii="NoorLotus" w:hAnsi="NoorLotus" w:hint="cs"/>
          <w:rtl/>
        </w:rPr>
        <w:t>الله</w:t>
      </w:r>
      <w:r w:rsidR="00CC016C" w:rsidRPr="00CC016C">
        <w:rPr>
          <w:rFonts w:ascii="NoorLotus" w:hAnsi="NoorLotus"/>
          <w:sz w:val="22"/>
          <w:szCs w:val="22"/>
          <w:rtl/>
        </w:rPr>
        <w:t xml:space="preserve"> </w:t>
      </w:r>
      <w:r w:rsidR="00CC016C">
        <w:rPr>
          <w:rFonts w:ascii="NoorLotus" w:hAnsi="NoorLotus"/>
          <w:sz w:val="22"/>
          <w:szCs w:val="22"/>
          <w:rtl/>
        </w:rPr>
        <w:t>صلّی‌</w:t>
      </w:r>
      <w:r w:rsidR="00975913">
        <w:rPr>
          <w:rFonts w:ascii="NoorLotus" w:hAnsi="NoorLotus"/>
          <w:sz w:val="22"/>
          <w:szCs w:val="22"/>
          <w:rtl/>
        </w:rPr>
        <w:t>الله</w:t>
      </w:r>
      <w:r w:rsidR="00CC016C">
        <w:rPr>
          <w:rFonts w:ascii="NoorLotus" w:hAnsi="NoorLotus"/>
          <w:sz w:val="22"/>
          <w:szCs w:val="22"/>
          <w:rtl/>
        </w:rPr>
        <w:t>‌علیه‌وآله‌وسلّم</w:t>
      </w:r>
      <w:r w:rsidR="00CC016C">
        <w:rPr>
          <w:rFonts w:ascii="NoorLotus" w:hAnsi="NoorLotus" w:hint="cs"/>
          <w:rtl/>
        </w:rPr>
        <w:t>:</w:t>
      </w:r>
      <w:r w:rsidR="007B24AF" w:rsidRPr="007B24AF">
        <w:rPr>
          <w:rFonts w:ascii="NoorLotus" w:hAnsi="NoorLotus"/>
          <w:rtl/>
        </w:rPr>
        <w:t xml:space="preserve"> </w:t>
      </w:r>
    </w:p>
    <w:p w:rsidR="002B76FC" w:rsidRPr="007B24AF" w:rsidRDefault="002B76FC" w:rsidP="00B172F1">
      <w:pPr>
        <w:pStyle w:val="a4"/>
        <w:rPr>
          <w:rtl/>
        </w:rPr>
      </w:pPr>
      <w:r>
        <w:rPr>
          <w:rFonts w:hint="cs"/>
          <w:rtl/>
        </w:rPr>
        <w:t>«</w:t>
      </w:r>
      <w:r w:rsidRPr="002B76FC">
        <w:rPr>
          <w:rtl/>
        </w:rPr>
        <w:t>فَآخُذُ بِ</w:t>
      </w:r>
      <w:r w:rsidR="00DE1D01">
        <w:rPr>
          <w:rtl/>
        </w:rPr>
        <w:t>ی</w:t>
      </w:r>
      <w:r w:rsidRPr="002B76FC">
        <w:rPr>
          <w:rtl/>
        </w:rPr>
        <w:t>دِهِ حَتَّى أَنْتَهِ</w:t>
      </w:r>
      <w:r w:rsidR="00DE1D01">
        <w:rPr>
          <w:rtl/>
        </w:rPr>
        <w:t>ی</w:t>
      </w:r>
      <w:r w:rsidRPr="002B76FC">
        <w:rPr>
          <w:rtl/>
        </w:rPr>
        <w:t xml:space="preserve"> بِهِ إِلَى الصِّرَاطِ فَأَجِدُهُ زَحْفاً زَلَقاً لَا </w:t>
      </w:r>
      <w:r w:rsidR="00DE1D01">
        <w:rPr>
          <w:rtl/>
        </w:rPr>
        <w:t>ی</w:t>
      </w:r>
      <w:r w:rsidRPr="002B76FC">
        <w:rPr>
          <w:rtl/>
        </w:rPr>
        <w:t>ثْبُتُ عَلَ</w:t>
      </w:r>
      <w:r w:rsidR="00DE1D01">
        <w:rPr>
          <w:rtl/>
        </w:rPr>
        <w:t>ی</w:t>
      </w:r>
      <w:r w:rsidRPr="002B76FC">
        <w:rPr>
          <w:rtl/>
        </w:rPr>
        <w:t>هِ أَقْدَامُ الْخَاطِئِ</w:t>
      </w:r>
      <w:r w:rsidR="00DE1D01">
        <w:rPr>
          <w:rtl/>
        </w:rPr>
        <w:t>ی</w:t>
      </w:r>
      <w:r w:rsidRPr="002B76FC">
        <w:rPr>
          <w:rtl/>
        </w:rPr>
        <w:t>نَ فَآخُذُهُ بِ</w:t>
      </w:r>
      <w:r w:rsidR="00DE1D01">
        <w:rPr>
          <w:rtl/>
        </w:rPr>
        <w:t>ی</w:t>
      </w:r>
      <w:r w:rsidRPr="002B76FC">
        <w:rPr>
          <w:rtl/>
        </w:rPr>
        <w:t>دِهِ فَ</w:t>
      </w:r>
      <w:r w:rsidR="00DE1D01">
        <w:rPr>
          <w:rtl/>
        </w:rPr>
        <w:t>ی</w:t>
      </w:r>
      <w:r w:rsidRPr="002B76FC">
        <w:rPr>
          <w:rtl/>
        </w:rPr>
        <w:t>قُولُ لِ</w:t>
      </w:r>
      <w:r w:rsidR="00DE1D01">
        <w:rPr>
          <w:rtl/>
        </w:rPr>
        <w:t>ی</w:t>
      </w:r>
      <w:r w:rsidRPr="002B76FC">
        <w:rPr>
          <w:rtl/>
        </w:rPr>
        <w:t xml:space="preserve"> صَاحِبُ الصِّرَاطِ</w:t>
      </w:r>
      <w:r>
        <w:rPr>
          <w:rFonts w:hint="cs"/>
          <w:rtl/>
        </w:rPr>
        <w:t>:</w:t>
      </w:r>
      <w:r w:rsidRPr="002B76FC">
        <w:rPr>
          <w:rtl/>
        </w:rPr>
        <w:t xml:space="preserve"> مَنْ هَذَا </w:t>
      </w:r>
      <w:r w:rsidR="00DE1D01">
        <w:rPr>
          <w:rtl/>
        </w:rPr>
        <w:t>ی</w:t>
      </w:r>
      <w:r w:rsidRPr="002B76FC">
        <w:rPr>
          <w:rtl/>
        </w:rPr>
        <w:t xml:space="preserve">ا رَسُولَ </w:t>
      </w:r>
      <w:r w:rsidR="00975913">
        <w:rPr>
          <w:rtl/>
        </w:rPr>
        <w:t>الله</w:t>
      </w:r>
      <w:r>
        <w:rPr>
          <w:rFonts w:hint="cs"/>
          <w:rtl/>
        </w:rPr>
        <w:t>؟</w:t>
      </w:r>
      <w:r w:rsidRPr="002B76FC">
        <w:rPr>
          <w:rtl/>
        </w:rPr>
        <w:t xml:space="preserve"> فَأَقُولُ</w:t>
      </w:r>
      <w:r>
        <w:rPr>
          <w:rFonts w:hint="cs"/>
          <w:rtl/>
        </w:rPr>
        <w:t>:</w:t>
      </w:r>
      <w:r w:rsidRPr="002B76FC">
        <w:rPr>
          <w:rtl/>
        </w:rPr>
        <w:t xml:space="preserve"> هَذَا فُلَانٌ بِاسْمِهِ مِنْ أُمَّتِ</w:t>
      </w:r>
      <w:r w:rsidR="00DE1D01">
        <w:rPr>
          <w:rtl/>
        </w:rPr>
        <w:t>ی</w:t>
      </w:r>
      <w:r w:rsidRPr="002B76FC">
        <w:rPr>
          <w:rtl/>
        </w:rPr>
        <w:t xml:space="preserve"> </w:t>
      </w:r>
      <w:r w:rsidR="00DE1D01">
        <w:rPr>
          <w:rtl/>
        </w:rPr>
        <w:t>ک</w:t>
      </w:r>
      <w:r w:rsidRPr="002B76FC">
        <w:rPr>
          <w:rtl/>
        </w:rPr>
        <w:t>انَ قَدْ صَامَ فِ</w:t>
      </w:r>
      <w:r w:rsidR="00DE1D01">
        <w:rPr>
          <w:rtl/>
        </w:rPr>
        <w:t>ی</w:t>
      </w:r>
      <w:r w:rsidRPr="002B76FC">
        <w:rPr>
          <w:rtl/>
        </w:rPr>
        <w:t xml:space="preserve"> الدُّنْ</w:t>
      </w:r>
      <w:r w:rsidR="00DE1D01">
        <w:rPr>
          <w:rtl/>
        </w:rPr>
        <w:t>ی</w:t>
      </w:r>
      <w:r w:rsidRPr="002B76FC">
        <w:rPr>
          <w:rtl/>
        </w:rPr>
        <w:t>ا شَهْرِ</w:t>
      </w:r>
      <w:r w:rsidR="00DE1D01">
        <w:rPr>
          <w:rtl/>
        </w:rPr>
        <w:t>ی</w:t>
      </w:r>
      <w:r w:rsidRPr="002B76FC">
        <w:rPr>
          <w:rtl/>
        </w:rPr>
        <w:t xml:space="preserve"> ابْتِغَاءَ شَفَاعَتِ</w:t>
      </w:r>
      <w:r w:rsidR="00DE1D01">
        <w:rPr>
          <w:rtl/>
        </w:rPr>
        <w:t>ی</w:t>
      </w:r>
      <w:r w:rsidRPr="002B76FC">
        <w:rPr>
          <w:rtl/>
        </w:rPr>
        <w:t xml:space="preserve"> وَ صَامَ شَهْرَ رَبِّهِ ابْتِغَاءَ وَعْدِهِ فَ</w:t>
      </w:r>
      <w:r w:rsidR="00DE1D01">
        <w:rPr>
          <w:rtl/>
        </w:rPr>
        <w:t>ی</w:t>
      </w:r>
      <w:r w:rsidRPr="002B76FC">
        <w:rPr>
          <w:rtl/>
        </w:rPr>
        <w:t>جُوزُ الصِّ</w:t>
      </w:r>
      <w:r>
        <w:rPr>
          <w:rtl/>
        </w:rPr>
        <w:t xml:space="preserve">رَاطَ بِعَفْوِ </w:t>
      </w:r>
      <w:r w:rsidR="00975913">
        <w:rPr>
          <w:rtl/>
        </w:rPr>
        <w:t>الله</w:t>
      </w:r>
      <w:r>
        <w:rPr>
          <w:rtl/>
        </w:rPr>
        <w:t xml:space="preserve"> </w:t>
      </w:r>
      <w:r w:rsidRPr="002B76FC">
        <w:rPr>
          <w:sz w:val="22"/>
          <w:szCs w:val="22"/>
          <w:rtl/>
        </w:rPr>
        <w:t xml:space="preserve">عَزَّوَجَلَّ </w:t>
      </w:r>
      <w:r w:rsidRPr="002B76FC">
        <w:rPr>
          <w:rtl/>
        </w:rPr>
        <w:t xml:space="preserve">حَتَّى </w:t>
      </w:r>
      <w:r w:rsidR="00DE1D01">
        <w:rPr>
          <w:rtl/>
        </w:rPr>
        <w:t>ی</w:t>
      </w:r>
      <w:r w:rsidRPr="002B76FC">
        <w:rPr>
          <w:rtl/>
        </w:rPr>
        <w:t>نْتَهِ</w:t>
      </w:r>
      <w:r w:rsidR="00DE1D01">
        <w:rPr>
          <w:rtl/>
        </w:rPr>
        <w:t>ی</w:t>
      </w:r>
      <w:r w:rsidRPr="002B76FC">
        <w:rPr>
          <w:rtl/>
        </w:rPr>
        <w:t xml:space="preserve"> إِلَى بَابِ الْجَنَّةِ.</w:t>
      </w:r>
      <w:r>
        <w:rPr>
          <w:rFonts w:hint="cs"/>
          <w:rtl/>
        </w:rPr>
        <w:t>..</w:t>
      </w:r>
      <w:r w:rsidR="00B172F1">
        <w:rPr>
          <w:rFonts w:hint="cs"/>
          <w:rtl/>
        </w:rPr>
        <w:t>»</w:t>
      </w:r>
      <w:r w:rsidR="00B172F1">
        <w:rPr>
          <w:rStyle w:val="a3"/>
          <w:rtl/>
        </w:rPr>
        <w:footnoteReference w:id="144"/>
      </w:r>
    </w:p>
    <w:p w:rsidR="00FB39C3" w:rsidRDefault="00FB39C3" w:rsidP="00CC016C">
      <w:pPr>
        <w:pStyle w:val="a4"/>
        <w:rPr>
          <w:rtl/>
        </w:rPr>
      </w:pPr>
      <w:r w:rsidRPr="007B24AF">
        <w:rPr>
          <w:rtl/>
        </w:rPr>
        <w:t>«...</w:t>
      </w:r>
      <w:r w:rsidR="007B24AF" w:rsidRPr="007B24AF">
        <w:rPr>
          <w:rtl/>
        </w:rPr>
        <w:t xml:space="preserve"> </w:t>
      </w:r>
      <w:r w:rsidRPr="007B24AF">
        <w:rPr>
          <w:rtl/>
        </w:rPr>
        <w:t>پس</w:t>
      </w:r>
      <w:r w:rsidR="007B24AF" w:rsidRPr="007B24AF">
        <w:rPr>
          <w:rtl/>
        </w:rPr>
        <w:t xml:space="preserve"> </w:t>
      </w:r>
      <w:r w:rsidRPr="007B24AF">
        <w:rPr>
          <w:rtl/>
        </w:rPr>
        <w:t>با</w:t>
      </w:r>
      <w:r w:rsidR="007B24AF" w:rsidRPr="007B24AF">
        <w:rPr>
          <w:rtl/>
        </w:rPr>
        <w:t xml:space="preserve"> </w:t>
      </w:r>
      <w:r w:rsidRPr="007B24AF">
        <w:rPr>
          <w:rtl/>
        </w:rPr>
        <w:t>دست</w:t>
      </w:r>
      <w:r w:rsidR="007B24AF" w:rsidRPr="007B24AF">
        <w:rPr>
          <w:rtl/>
        </w:rPr>
        <w:t xml:space="preserve"> </w:t>
      </w:r>
      <w:r w:rsidRPr="007B24AF">
        <w:rPr>
          <w:rtl/>
        </w:rPr>
        <w:t>خود</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007C3E81" w:rsidRPr="007B24AF">
        <w:rPr>
          <w:rtl/>
        </w:rPr>
        <w:t>می‌</w:t>
      </w:r>
      <w:r w:rsidR="00233C55" w:rsidRPr="007B24AF">
        <w:rPr>
          <w:rtl/>
        </w:rPr>
        <w:t>‌</w:t>
      </w:r>
      <w:r w:rsidRPr="007B24AF">
        <w:rPr>
          <w:rtl/>
        </w:rPr>
        <w:t>گ</w:t>
      </w:r>
      <w:r w:rsidR="00233C55" w:rsidRPr="007B24AF">
        <w:rPr>
          <w:rtl/>
        </w:rPr>
        <w:t>ی</w:t>
      </w:r>
      <w:r w:rsidRPr="007B24AF">
        <w:rPr>
          <w:rtl/>
        </w:rPr>
        <w:t>رم</w:t>
      </w:r>
      <w:r w:rsidR="007B24AF" w:rsidRPr="007B24AF">
        <w:rPr>
          <w:rtl/>
        </w:rPr>
        <w:t xml:space="preserve"> </w:t>
      </w:r>
      <w:r w:rsidRPr="007B24AF">
        <w:rPr>
          <w:rtl/>
        </w:rPr>
        <w:t>و</w:t>
      </w:r>
      <w:r w:rsidR="007B24AF" w:rsidRPr="007B24AF">
        <w:rPr>
          <w:rtl/>
        </w:rPr>
        <w:t xml:space="preserve"> </w:t>
      </w:r>
      <w:r w:rsidRPr="007B24AF">
        <w:rPr>
          <w:rtl/>
        </w:rPr>
        <w:t>با</w:t>
      </w:r>
      <w:r w:rsidR="007B24AF" w:rsidRPr="007B24AF">
        <w:rPr>
          <w:rtl/>
        </w:rPr>
        <w:t xml:space="preserve"> </w:t>
      </w:r>
      <w:r w:rsidRPr="007B24AF">
        <w:rPr>
          <w:rtl/>
        </w:rPr>
        <w:t>خود</w:t>
      </w:r>
      <w:r w:rsidR="007B24AF" w:rsidRPr="007B24AF">
        <w:rPr>
          <w:rtl/>
        </w:rPr>
        <w:t xml:space="preserve"> </w:t>
      </w:r>
      <w:r w:rsidR="007C3E81" w:rsidRPr="007B24AF">
        <w:rPr>
          <w:rtl/>
        </w:rPr>
        <w:t>می‌</w:t>
      </w:r>
      <w:r w:rsidR="00233C55" w:rsidRPr="007B24AF">
        <w:rPr>
          <w:rtl/>
        </w:rPr>
        <w:t>‌</w:t>
      </w:r>
      <w:r w:rsidRPr="007B24AF">
        <w:rPr>
          <w:rtl/>
        </w:rPr>
        <w:t>برم</w:t>
      </w:r>
      <w:r w:rsidR="007B24AF" w:rsidRPr="007B24AF">
        <w:rPr>
          <w:rtl/>
        </w:rPr>
        <w:t xml:space="preserve"> </w:t>
      </w:r>
      <w:r w:rsidRPr="007B24AF">
        <w:rPr>
          <w:rtl/>
        </w:rPr>
        <w:t>تا</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Pr="007B24AF">
        <w:rPr>
          <w:rtl/>
        </w:rPr>
        <w:t>برس</w:t>
      </w:r>
      <w:r w:rsidR="00233C55" w:rsidRPr="007B24AF">
        <w:rPr>
          <w:rtl/>
        </w:rPr>
        <w:t>ی</w:t>
      </w:r>
      <w:r w:rsidRPr="007B24AF">
        <w:rPr>
          <w:rtl/>
        </w:rPr>
        <w:t>م،</w:t>
      </w:r>
      <w:r w:rsidR="007B24AF" w:rsidRPr="007B24AF">
        <w:rPr>
          <w:rtl/>
        </w:rPr>
        <w:t xml:space="preserve"> </w:t>
      </w:r>
      <w:r w:rsidR="007C3E81" w:rsidRPr="007B24AF">
        <w:rPr>
          <w:rtl/>
        </w:rPr>
        <w:t>می‌</w:t>
      </w:r>
      <w:r w:rsidR="00233C55" w:rsidRPr="007B24AF">
        <w:rPr>
          <w:rtl/>
        </w:rPr>
        <w:t>‌</w:t>
      </w:r>
      <w:r w:rsidRPr="007B24AF">
        <w:rPr>
          <w:rtl/>
        </w:rPr>
        <w:t>ب</w:t>
      </w:r>
      <w:r w:rsidR="00233C55" w:rsidRPr="007B24AF">
        <w:rPr>
          <w:rtl/>
        </w:rPr>
        <w:t>ی</w:t>
      </w:r>
      <w:r w:rsidRPr="007B24AF">
        <w:rPr>
          <w:rtl/>
        </w:rPr>
        <w:t>نم</w:t>
      </w:r>
      <w:r w:rsidR="007B24AF" w:rsidRPr="007B24AF">
        <w:rPr>
          <w:rtl/>
        </w:rPr>
        <w:t xml:space="preserve"> </w:t>
      </w:r>
      <w:r w:rsidRPr="007B24AF">
        <w:rPr>
          <w:rtl/>
        </w:rPr>
        <w:t>که</w:t>
      </w:r>
      <w:r w:rsidR="007B24AF" w:rsidRPr="007B24AF">
        <w:rPr>
          <w:rtl/>
        </w:rPr>
        <w:t xml:space="preserve"> </w:t>
      </w:r>
      <w:r w:rsidRPr="007B24AF">
        <w:rPr>
          <w:rtl/>
        </w:rPr>
        <w:t>صراط</w:t>
      </w:r>
      <w:r w:rsidR="007B24AF" w:rsidRPr="007B24AF">
        <w:rPr>
          <w:rtl/>
        </w:rPr>
        <w:t xml:space="preserve"> </w:t>
      </w:r>
      <w:r w:rsidRPr="007B24AF">
        <w:rPr>
          <w:rtl/>
        </w:rPr>
        <w:t>لغزان</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قدم</w:t>
      </w:r>
      <w:r w:rsidR="002B76FC">
        <w:rPr>
          <w:rFonts w:hint="cs"/>
          <w:rtl/>
        </w:rPr>
        <w:t>‌</w:t>
      </w:r>
      <w:r w:rsidRPr="007B24AF">
        <w:rPr>
          <w:rtl/>
        </w:rPr>
        <w:t>های</w:t>
      </w:r>
      <w:r w:rsidR="007B24AF" w:rsidRPr="007B24AF">
        <w:rPr>
          <w:rtl/>
        </w:rPr>
        <w:t xml:space="preserve"> </w:t>
      </w:r>
      <w:r w:rsidRPr="007B24AF">
        <w:rPr>
          <w:rtl/>
        </w:rPr>
        <w:t>گهنکاران</w:t>
      </w:r>
      <w:r w:rsidR="007B24AF" w:rsidRPr="007B24AF">
        <w:rPr>
          <w:rtl/>
        </w:rPr>
        <w:t xml:space="preserve"> </w:t>
      </w:r>
      <w:r w:rsidRPr="007B24AF">
        <w:rPr>
          <w:rtl/>
        </w:rPr>
        <w:t>بر</w:t>
      </w:r>
      <w:r w:rsidR="007B24AF" w:rsidRPr="007B24AF">
        <w:rPr>
          <w:rtl/>
        </w:rPr>
        <w:t xml:space="preserve"> </w:t>
      </w:r>
      <w:r w:rsidRPr="007B24AF">
        <w:rPr>
          <w:rtl/>
        </w:rPr>
        <w:t>آن</w:t>
      </w:r>
      <w:r w:rsidR="007B24AF" w:rsidRPr="007B24AF">
        <w:rPr>
          <w:rtl/>
        </w:rPr>
        <w:t xml:space="preserve"> </w:t>
      </w:r>
      <w:r w:rsidR="007C3E81" w:rsidRPr="007B24AF">
        <w:rPr>
          <w:rtl/>
        </w:rPr>
        <w:t>نمی‌</w:t>
      </w:r>
      <w:r w:rsidR="00233C55" w:rsidRPr="007B24AF">
        <w:rPr>
          <w:rtl/>
        </w:rPr>
        <w:t>‌</w:t>
      </w:r>
      <w:r w:rsidRPr="007B24AF">
        <w:rPr>
          <w:rtl/>
        </w:rPr>
        <w:t>ا</w:t>
      </w:r>
      <w:r w:rsidR="00233C55" w:rsidRPr="007B24AF">
        <w:rPr>
          <w:rtl/>
        </w:rPr>
        <w:t>ی</w:t>
      </w:r>
      <w:r w:rsidRPr="007B24AF">
        <w:rPr>
          <w:rtl/>
        </w:rPr>
        <w:t>ستد؛</w:t>
      </w:r>
      <w:r w:rsidR="007B24AF" w:rsidRPr="007B24AF">
        <w:rPr>
          <w:rtl/>
        </w:rPr>
        <w:t xml:space="preserve"> </w:t>
      </w:r>
      <w:r w:rsidRPr="007B24AF">
        <w:rPr>
          <w:rtl/>
        </w:rPr>
        <w:t>پس</w:t>
      </w:r>
      <w:r w:rsidR="007B24AF" w:rsidRPr="007B24AF">
        <w:rPr>
          <w:rtl/>
        </w:rPr>
        <w:t xml:space="preserve"> </w:t>
      </w:r>
      <w:r w:rsidRPr="007B24AF">
        <w:rPr>
          <w:rtl/>
        </w:rPr>
        <w:t>دست</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007C3E81" w:rsidRPr="007B24AF">
        <w:rPr>
          <w:rtl/>
        </w:rPr>
        <w:t>می‌</w:t>
      </w:r>
      <w:r w:rsidR="00233C55" w:rsidRPr="007B24AF">
        <w:rPr>
          <w:rtl/>
        </w:rPr>
        <w:t>‌</w:t>
      </w:r>
      <w:r w:rsidRPr="007B24AF">
        <w:rPr>
          <w:rtl/>
        </w:rPr>
        <w:t>گ</w:t>
      </w:r>
      <w:r w:rsidR="00233C55" w:rsidRPr="007B24AF">
        <w:rPr>
          <w:rtl/>
        </w:rPr>
        <w:t>ی</w:t>
      </w:r>
      <w:r w:rsidRPr="007B24AF">
        <w:rPr>
          <w:rtl/>
        </w:rPr>
        <w:t>رم.</w:t>
      </w:r>
      <w:r w:rsidR="007B24AF" w:rsidRPr="007B24AF">
        <w:rPr>
          <w:rtl/>
        </w:rPr>
        <w:t xml:space="preserve"> </w:t>
      </w:r>
      <w:r w:rsidRPr="007B24AF">
        <w:rPr>
          <w:rtl/>
        </w:rPr>
        <w:t>صاحب</w:t>
      </w:r>
      <w:r w:rsidR="007B24AF" w:rsidRPr="007B24AF">
        <w:rPr>
          <w:rtl/>
        </w:rPr>
        <w:t xml:space="preserve"> </w:t>
      </w:r>
      <w:r w:rsidRPr="007B24AF">
        <w:rPr>
          <w:rtl/>
        </w:rPr>
        <w:t>صراط</w:t>
      </w:r>
      <w:r w:rsidR="007B24AF" w:rsidRPr="007B24AF">
        <w:rPr>
          <w:rtl/>
        </w:rPr>
        <w:t xml:space="preserve"> </w:t>
      </w:r>
      <w:r w:rsidRPr="007B24AF">
        <w:rPr>
          <w:rtl/>
        </w:rPr>
        <w:t>به</w:t>
      </w:r>
      <w:r w:rsidR="007B24AF" w:rsidRPr="007B24AF">
        <w:rPr>
          <w:rtl/>
        </w:rPr>
        <w:t xml:space="preserve"> </w:t>
      </w:r>
      <w:r w:rsidRPr="007B24AF">
        <w:rPr>
          <w:rtl/>
        </w:rPr>
        <w:t>من</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د:</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رسول</w:t>
      </w:r>
      <w:r w:rsidR="007B24AF" w:rsidRPr="007B24AF">
        <w:rPr>
          <w:rtl/>
        </w:rPr>
        <w:t xml:space="preserve"> </w:t>
      </w:r>
      <w:r w:rsidR="00975913">
        <w:rPr>
          <w:rtl/>
        </w:rPr>
        <w:t>الله</w:t>
      </w:r>
      <w:r w:rsidRPr="007B24AF">
        <w:rPr>
          <w:rtl/>
        </w:rPr>
        <w:t>،</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شخص</w:t>
      </w:r>
      <w:r w:rsidR="007B24AF" w:rsidRPr="007B24AF">
        <w:rPr>
          <w:rtl/>
        </w:rPr>
        <w:t xml:space="preserve"> </w:t>
      </w:r>
      <w:r w:rsidRPr="007B24AF">
        <w:rPr>
          <w:rtl/>
        </w:rPr>
        <w:t>ک</w:t>
      </w:r>
      <w:r w:rsidR="00233C55" w:rsidRPr="007B24AF">
        <w:rPr>
          <w:rtl/>
        </w:rPr>
        <w:t>ی</w:t>
      </w:r>
      <w:r w:rsidRPr="007B24AF">
        <w:rPr>
          <w:rtl/>
        </w:rPr>
        <w:t>ست؟</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م:</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فلانی</w:t>
      </w:r>
      <w:r w:rsidR="007B24AF" w:rsidRPr="007B24AF">
        <w:rPr>
          <w:rtl/>
        </w:rPr>
        <w:t xml:space="preserve"> </w:t>
      </w:r>
      <w:r w:rsidRPr="007B24AF">
        <w:rPr>
          <w:rtl/>
        </w:rPr>
        <w:t>است</w:t>
      </w:r>
      <w:r w:rsidR="007B24AF" w:rsidRPr="007B24AF">
        <w:rPr>
          <w:rtl/>
        </w:rPr>
        <w:t xml:space="preserve"> </w:t>
      </w:r>
      <w:r w:rsidR="009D7F02">
        <w:rPr>
          <w:rtl/>
        </w:rPr>
        <w:t>ـ</w:t>
      </w:r>
      <w:r w:rsidR="007B24AF" w:rsidRPr="007B24AF">
        <w:rPr>
          <w:rtl/>
        </w:rPr>
        <w:t xml:space="preserve"> </w:t>
      </w:r>
      <w:r w:rsidRPr="007B24AF">
        <w:rPr>
          <w:rtl/>
        </w:rPr>
        <w:t>و</w:t>
      </w:r>
      <w:r w:rsidR="007B24AF" w:rsidRPr="007B24AF">
        <w:rPr>
          <w:rtl/>
        </w:rPr>
        <w:t xml:space="preserve"> </w:t>
      </w:r>
      <w:r w:rsidRPr="007B24AF">
        <w:rPr>
          <w:rtl/>
        </w:rPr>
        <w:t>نام</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ذکر</w:t>
      </w:r>
      <w:r w:rsidR="007B24AF" w:rsidRPr="007B24AF">
        <w:rPr>
          <w:rtl/>
        </w:rPr>
        <w:t xml:space="preserve"> </w:t>
      </w:r>
      <w:r w:rsidR="007C3E81" w:rsidRPr="007B24AF">
        <w:rPr>
          <w:rtl/>
        </w:rPr>
        <w:t>می‌</w:t>
      </w:r>
      <w:r w:rsidR="00233C55" w:rsidRPr="007B24AF">
        <w:rPr>
          <w:rtl/>
        </w:rPr>
        <w:t>‌</w:t>
      </w:r>
      <w:r w:rsidRPr="007B24AF">
        <w:rPr>
          <w:rtl/>
        </w:rPr>
        <w:t>کنم</w:t>
      </w:r>
      <w:r w:rsidR="007B24AF" w:rsidRPr="007B24AF">
        <w:rPr>
          <w:rtl/>
        </w:rPr>
        <w:t xml:space="preserve"> </w:t>
      </w:r>
      <w:r w:rsidR="009D7F02">
        <w:rPr>
          <w:rtl/>
        </w:rPr>
        <w:t>ـ</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امّت</w:t>
      </w:r>
      <w:r w:rsidR="007B24AF" w:rsidRPr="007B24AF">
        <w:rPr>
          <w:rtl/>
        </w:rPr>
        <w:t xml:space="preserve"> </w:t>
      </w:r>
      <w:r w:rsidRPr="007B24AF">
        <w:rPr>
          <w:rtl/>
        </w:rPr>
        <w:t>من</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ماه</w:t>
      </w:r>
      <w:r w:rsidR="007B24AF" w:rsidRPr="007B24AF">
        <w:rPr>
          <w:rtl/>
        </w:rPr>
        <w:t xml:space="preserve"> </w:t>
      </w:r>
      <w:r w:rsidRPr="007B24AF">
        <w:rPr>
          <w:rtl/>
        </w:rPr>
        <w:t>من</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ام</w:t>
      </w:r>
      <w:r w:rsidR="00233C55" w:rsidRPr="007B24AF">
        <w:rPr>
          <w:rtl/>
        </w:rPr>
        <w:t>ی</w:t>
      </w:r>
      <w:r w:rsidRPr="007B24AF">
        <w:rPr>
          <w:rtl/>
        </w:rPr>
        <w:t>د</w:t>
      </w:r>
      <w:r w:rsidR="007B24AF" w:rsidRPr="007B24AF">
        <w:rPr>
          <w:rtl/>
        </w:rPr>
        <w:t xml:space="preserve"> </w:t>
      </w:r>
      <w:r w:rsidRPr="007B24AF">
        <w:rPr>
          <w:rtl/>
        </w:rPr>
        <w:t>شفاعتم</w:t>
      </w:r>
      <w:r w:rsidR="007B24AF" w:rsidRPr="007B24AF">
        <w:rPr>
          <w:rtl/>
        </w:rPr>
        <w:t xml:space="preserve"> </w:t>
      </w:r>
      <w:r w:rsidRPr="007B24AF">
        <w:rPr>
          <w:rtl/>
        </w:rPr>
        <w:t>روزه</w:t>
      </w:r>
      <w:r w:rsidR="007B24AF" w:rsidRPr="007B24AF">
        <w:rPr>
          <w:rtl/>
        </w:rPr>
        <w:t xml:space="preserve"> </w:t>
      </w:r>
      <w:r w:rsidRPr="007B24AF">
        <w:rPr>
          <w:rtl/>
        </w:rPr>
        <w:t>گرفته</w:t>
      </w:r>
      <w:r w:rsidR="007B24AF" w:rsidRPr="007B24AF">
        <w:rPr>
          <w:rtl/>
        </w:rPr>
        <w:t xml:space="preserve"> </w:t>
      </w:r>
      <w:r w:rsidRPr="007B24AF">
        <w:rPr>
          <w:rtl/>
        </w:rPr>
        <w:t>و</w:t>
      </w:r>
      <w:r w:rsidR="007B24AF" w:rsidRPr="007B24AF">
        <w:rPr>
          <w:rtl/>
        </w:rPr>
        <w:t xml:space="preserve"> </w:t>
      </w:r>
      <w:r w:rsidRPr="007B24AF">
        <w:rPr>
          <w:rtl/>
        </w:rPr>
        <w:t>ماه</w:t>
      </w:r>
      <w:r w:rsidR="007B24AF" w:rsidRPr="007B24AF">
        <w:rPr>
          <w:rtl/>
        </w:rPr>
        <w:t xml:space="preserve"> </w:t>
      </w:r>
      <w:r w:rsidRPr="007B24AF">
        <w:rPr>
          <w:rtl/>
        </w:rPr>
        <w:t>خدا</w:t>
      </w:r>
      <w:r w:rsidR="007B24AF" w:rsidRPr="007B24AF">
        <w:rPr>
          <w:rtl/>
        </w:rPr>
        <w:t xml:space="preserve"> </w:t>
      </w:r>
      <w:r w:rsidRPr="007B24AF">
        <w:rPr>
          <w:rtl/>
        </w:rPr>
        <w:t>را</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به</w:t>
      </w:r>
      <w:r w:rsidR="007B24AF" w:rsidRPr="007B24AF">
        <w:rPr>
          <w:rtl/>
        </w:rPr>
        <w:t xml:space="preserve"> </w:t>
      </w:r>
      <w:r w:rsidRPr="007B24AF">
        <w:rPr>
          <w:rtl/>
        </w:rPr>
        <w:t>ام</w:t>
      </w:r>
      <w:r w:rsidR="00233C55" w:rsidRPr="007B24AF">
        <w:rPr>
          <w:rtl/>
        </w:rPr>
        <w:t>ی</w:t>
      </w:r>
      <w:r w:rsidRPr="007B24AF">
        <w:rPr>
          <w:rtl/>
        </w:rPr>
        <w:t>د</w:t>
      </w:r>
      <w:r w:rsidR="007B24AF" w:rsidRPr="007B24AF">
        <w:rPr>
          <w:rtl/>
        </w:rPr>
        <w:t xml:space="preserve"> </w:t>
      </w:r>
      <w:r w:rsidRPr="007B24AF">
        <w:rPr>
          <w:rtl/>
        </w:rPr>
        <w:t>وعده</w:t>
      </w:r>
      <w:r w:rsidR="007B24AF" w:rsidRPr="007B24AF">
        <w:rPr>
          <w:rtl/>
        </w:rPr>
        <w:t xml:space="preserve"> </w:t>
      </w:r>
      <w:r w:rsidRPr="007B24AF">
        <w:rPr>
          <w:rtl/>
        </w:rPr>
        <w:t>الهی</w:t>
      </w:r>
      <w:r w:rsidR="007B24AF" w:rsidRPr="007B24AF">
        <w:rPr>
          <w:rtl/>
        </w:rPr>
        <w:t xml:space="preserve"> </w:t>
      </w:r>
      <w:r w:rsidRPr="007B24AF">
        <w:rPr>
          <w:rtl/>
        </w:rPr>
        <w:t>روزه</w:t>
      </w:r>
      <w:r w:rsidR="007B24AF" w:rsidRPr="007B24AF">
        <w:rPr>
          <w:rtl/>
        </w:rPr>
        <w:t xml:space="preserve"> </w:t>
      </w:r>
      <w:r w:rsidRPr="007B24AF">
        <w:rPr>
          <w:rtl/>
        </w:rPr>
        <w:t>گرفته</w:t>
      </w:r>
      <w:r w:rsidR="007B24AF" w:rsidRPr="007B24AF">
        <w:rPr>
          <w:rtl/>
        </w:rPr>
        <w:t xml:space="preserve"> </w:t>
      </w:r>
      <w:r w:rsidRPr="007B24AF">
        <w:rPr>
          <w:rtl/>
        </w:rPr>
        <w:t>است.</w:t>
      </w:r>
      <w:r w:rsidR="007B24AF" w:rsidRPr="007B24AF">
        <w:rPr>
          <w:rtl/>
        </w:rPr>
        <w:t xml:space="preserve"> </w:t>
      </w:r>
      <w:r w:rsidRPr="007B24AF">
        <w:rPr>
          <w:rtl/>
        </w:rPr>
        <w:t>پس</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شخص</w:t>
      </w:r>
      <w:r w:rsidR="007B24AF" w:rsidRPr="007B24AF">
        <w:rPr>
          <w:rtl/>
        </w:rPr>
        <w:t xml:space="preserve"> </w:t>
      </w:r>
      <w:r w:rsidRPr="007B24AF">
        <w:rPr>
          <w:rtl/>
        </w:rPr>
        <w:t>با</w:t>
      </w:r>
      <w:r w:rsidR="007B24AF" w:rsidRPr="007B24AF">
        <w:rPr>
          <w:rtl/>
        </w:rPr>
        <w:t xml:space="preserve"> </w:t>
      </w:r>
      <w:r w:rsidRPr="007B24AF">
        <w:rPr>
          <w:rtl/>
        </w:rPr>
        <w:t>عفو</w:t>
      </w:r>
      <w:r w:rsidR="007B24AF" w:rsidRPr="007B24AF">
        <w:rPr>
          <w:rtl/>
        </w:rPr>
        <w:t xml:space="preserve"> </w:t>
      </w:r>
      <w:r w:rsidRPr="007B24AF">
        <w:rPr>
          <w:rtl/>
        </w:rPr>
        <w:t>خداوند</w:t>
      </w:r>
      <w:r w:rsidR="007B24AF" w:rsidRPr="007B24AF">
        <w:rPr>
          <w:rtl/>
        </w:rPr>
        <w:t xml:space="preserve"> </w:t>
      </w:r>
      <w:r w:rsidR="009D7F02">
        <w:rPr>
          <w:rtl/>
        </w:rPr>
        <w:t>ـ</w:t>
      </w:r>
      <w:r w:rsidR="007B24AF" w:rsidRPr="007B24AF">
        <w:rPr>
          <w:rtl/>
        </w:rPr>
        <w:t xml:space="preserve"> </w:t>
      </w:r>
      <w:r w:rsidRPr="007B24AF">
        <w:rPr>
          <w:rtl/>
        </w:rPr>
        <w:t>عزّ</w:t>
      </w:r>
      <w:r w:rsidR="007B24AF" w:rsidRPr="007B24AF">
        <w:rPr>
          <w:rtl/>
        </w:rPr>
        <w:t xml:space="preserve"> </w:t>
      </w:r>
      <w:r w:rsidRPr="007B24AF">
        <w:rPr>
          <w:rtl/>
        </w:rPr>
        <w:t>وجلّ</w:t>
      </w:r>
      <w:r w:rsidR="007B24AF" w:rsidRPr="007B24AF">
        <w:rPr>
          <w:rtl/>
        </w:rPr>
        <w:t xml:space="preserve"> </w:t>
      </w:r>
      <w:r w:rsidR="009D7F02">
        <w:rPr>
          <w:rtl/>
        </w:rPr>
        <w:t>ـ</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تا</w:t>
      </w:r>
      <w:r w:rsidR="007B24AF" w:rsidRPr="007B24AF">
        <w:rPr>
          <w:rtl/>
        </w:rPr>
        <w:t xml:space="preserve"> </w:t>
      </w:r>
      <w:r w:rsidRPr="007B24AF">
        <w:rPr>
          <w:rtl/>
        </w:rPr>
        <w:t>به</w:t>
      </w:r>
      <w:r w:rsidR="007B24AF" w:rsidRPr="007B24AF">
        <w:rPr>
          <w:rtl/>
        </w:rPr>
        <w:t xml:space="preserve"> </w:t>
      </w:r>
      <w:r w:rsidRPr="007B24AF">
        <w:rPr>
          <w:rtl/>
        </w:rPr>
        <w:t>در</w:t>
      </w:r>
      <w:r w:rsidR="007B24AF" w:rsidRPr="007B24AF">
        <w:rPr>
          <w:rtl/>
        </w:rPr>
        <w:t xml:space="preserve"> </w:t>
      </w:r>
      <w:r w:rsidRPr="007B24AF">
        <w:rPr>
          <w:rtl/>
        </w:rPr>
        <w:t>بهشت</w:t>
      </w:r>
      <w:r w:rsidR="007B24AF" w:rsidRPr="007B24AF">
        <w:rPr>
          <w:rtl/>
        </w:rPr>
        <w:t xml:space="preserve"> </w:t>
      </w:r>
      <w:r w:rsidR="007C3E81" w:rsidRPr="007B24AF">
        <w:rPr>
          <w:rtl/>
        </w:rPr>
        <w:t>می‌</w:t>
      </w:r>
      <w:r w:rsidR="00233C55" w:rsidRPr="007B24AF">
        <w:rPr>
          <w:rtl/>
        </w:rPr>
        <w:t>‌</w:t>
      </w:r>
      <w:r w:rsidRPr="007B24AF">
        <w:rPr>
          <w:rtl/>
        </w:rPr>
        <w:t>رسد...»</w:t>
      </w:r>
    </w:p>
    <w:p w:rsidR="00CC016C" w:rsidRDefault="00CC016C" w:rsidP="00CC016C">
      <w:pPr>
        <w:rPr>
          <w:rtl/>
        </w:rPr>
      </w:pPr>
      <w:r>
        <w:rPr>
          <w:rFonts w:hint="cs"/>
          <w:rtl/>
        </w:rPr>
        <w:t xml:space="preserve">و یا این کلام امام باقر </w:t>
      </w:r>
      <w:r w:rsidRPr="008211EF">
        <w:rPr>
          <w:sz w:val="22"/>
          <w:szCs w:val="22"/>
          <w:rtl/>
        </w:rPr>
        <w:t>علیه</w:t>
      </w:r>
      <w:r w:rsidRPr="008211EF">
        <w:rPr>
          <w:rFonts w:hint="cs"/>
          <w:sz w:val="22"/>
          <w:szCs w:val="22"/>
          <w:rtl/>
        </w:rPr>
        <w:t>‌</w:t>
      </w:r>
      <w:r w:rsidRPr="008211EF">
        <w:rPr>
          <w:sz w:val="22"/>
          <w:szCs w:val="22"/>
          <w:rtl/>
        </w:rPr>
        <w:t>السّلام</w:t>
      </w:r>
      <w:r>
        <w:rPr>
          <w:rFonts w:hint="cs"/>
          <w:rtl/>
        </w:rPr>
        <w:t xml:space="preserve"> که در وصف زائرین حسینی فرموده‌اند:</w:t>
      </w:r>
    </w:p>
    <w:p w:rsidR="00B172F1" w:rsidRPr="007B24AF" w:rsidRDefault="00B172F1" w:rsidP="00B172F1">
      <w:pPr>
        <w:pStyle w:val="a4"/>
        <w:rPr>
          <w:rtl/>
        </w:rPr>
      </w:pPr>
      <w:r>
        <w:rPr>
          <w:rFonts w:hint="cs"/>
          <w:rtl/>
        </w:rPr>
        <w:t>«</w:t>
      </w:r>
      <w:r>
        <w:rPr>
          <w:rtl/>
        </w:rPr>
        <w:t>إِنَّ الزَّائِرَ لَهُ لَا</w:t>
      </w:r>
      <w:r w:rsidR="00DE1D01">
        <w:rPr>
          <w:rtl/>
        </w:rPr>
        <w:t>ی</w:t>
      </w:r>
      <w:r w:rsidRPr="00B172F1">
        <w:rPr>
          <w:rtl/>
        </w:rPr>
        <w:t>تَنَاهَى لَهُ دُونَ الْحَوْضِ وَ أَمِ</w:t>
      </w:r>
      <w:r w:rsidR="00DE1D01">
        <w:rPr>
          <w:rtl/>
        </w:rPr>
        <w:t>ی</w:t>
      </w:r>
      <w:r w:rsidRPr="00B172F1">
        <w:rPr>
          <w:rtl/>
        </w:rPr>
        <w:t>رُالْمُؤْمِنِ</w:t>
      </w:r>
      <w:r w:rsidR="00DE1D01">
        <w:rPr>
          <w:rtl/>
        </w:rPr>
        <w:t>ی</w:t>
      </w:r>
      <w:r w:rsidRPr="00B172F1">
        <w:rPr>
          <w:rtl/>
        </w:rPr>
        <w:t xml:space="preserve">نَ </w:t>
      </w:r>
      <w:r w:rsidRPr="008211EF">
        <w:rPr>
          <w:sz w:val="22"/>
          <w:szCs w:val="22"/>
          <w:rtl/>
        </w:rPr>
        <w:t>علیه</w:t>
      </w:r>
      <w:r w:rsidRPr="008211EF">
        <w:rPr>
          <w:rFonts w:hint="cs"/>
          <w:sz w:val="22"/>
          <w:szCs w:val="22"/>
          <w:rtl/>
        </w:rPr>
        <w:t>‌</w:t>
      </w:r>
      <w:r w:rsidRPr="008211EF">
        <w:rPr>
          <w:sz w:val="22"/>
          <w:szCs w:val="22"/>
          <w:rtl/>
        </w:rPr>
        <w:t>السّلام</w:t>
      </w:r>
      <w:r w:rsidRPr="007B24AF">
        <w:rPr>
          <w:rtl/>
        </w:rPr>
        <w:t xml:space="preserve"> </w:t>
      </w:r>
      <w:r w:rsidRPr="00B172F1">
        <w:rPr>
          <w:rtl/>
        </w:rPr>
        <w:t>قَائِ</w:t>
      </w:r>
      <w:r>
        <w:rPr>
          <w:rFonts w:hint="cs"/>
          <w:rtl/>
        </w:rPr>
        <w:t>ـ</w:t>
      </w:r>
      <w:r w:rsidRPr="00B172F1">
        <w:rPr>
          <w:rtl/>
        </w:rPr>
        <w:t xml:space="preserve">مٌ عَلَى الْحَوْضِ </w:t>
      </w:r>
      <w:r w:rsidR="00DE1D01">
        <w:rPr>
          <w:rtl/>
        </w:rPr>
        <w:t>ی</w:t>
      </w:r>
      <w:r w:rsidRPr="00B172F1">
        <w:rPr>
          <w:rtl/>
        </w:rPr>
        <w:t xml:space="preserve">صَافِحُهُ وَ </w:t>
      </w:r>
      <w:r w:rsidR="00DE1D01">
        <w:rPr>
          <w:rtl/>
        </w:rPr>
        <w:t>ی</w:t>
      </w:r>
      <w:r w:rsidRPr="00B172F1">
        <w:rPr>
          <w:rtl/>
        </w:rPr>
        <w:t>رْوِ</w:t>
      </w:r>
      <w:r w:rsidR="00DE1D01">
        <w:rPr>
          <w:rtl/>
        </w:rPr>
        <w:t>ی</w:t>
      </w:r>
      <w:r w:rsidRPr="00B172F1">
        <w:rPr>
          <w:rtl/>
        </w:rPr>
        <w:t xml:space="preserve">هِ مِنَ الْمَاءِ وَ مَا </w:t>
      </w:r>
      <w:r w:rsidR="00DE1D01">
        <w:rPr>
          <w:rtl/>
        </w:rPr>
        <w:t>ی</w:t>
      </w:r>
      <w:r w:rsidRPr="00B172F1">
        <w:rPr>
          <w:rtl/>
        </w:rPr>
        <w:t xml:space="preserve">سْبِقُهُ أَحَدٌ إِلَى وُرُودِهِ الْحَوْضَ حَتَّى </w:t>
      </w:r>
      <w:r w:rsidR="00DE1D01">
        <w:rPr>
          <w:rtl/>
        </w:rPr>
        <w:t>ی</w:t>
      </w:r>
      <w:r w:rsidRPr="00B172F1">
        <w:rPr>
          <w:rtl/>
        </w:rPr>
        <w:t>رْوِ</w:t>
      </w:r>
      <w:r w:rsidR="00DE1D01">
        <w:rPr>
          <w:rtl/>
        </w:rPr>
        <w:t>ی</w:t>
      </w:r>
      <w:r w:rsidRPr="00B172F1">
        <w:rPr>
          <w:rtl/>
        </w:rPr>
        <w:t xml:space="preserve"> ثُمَّ </w:t>
      </w:r>
      <w:r w:rsidR="00DE1D01">
        <w:rPr>
          <w:rtl/>
        </w:rPr>
        <w:t>ی</w:t>
      </w:r>
      <w:r w:rsidRPr="00B172F1">
        <w:rPr>
          <w:rtl/>
        </w:rPr>
        <w:t>نْصَرِفُ إِلَى مَنْزِلِهِ مِنَ الْجَنَّةِ مَعَهُ مَلَ</w:t>
      </w:r>
      <w:r w:rsidR="00DE1D01">
        <w:rPr>
          <w:rtl/>
        </w:rPr>
        <w:t>ک</w:t>
      </w:r>
      <w:r w:rsidRPr="00B172F1">
        <w:rPr>
          <w:rtl/>
        </w:rPr>
        <w:t xml:space="preserve"> مِنْ قِبَلِ أَمِ</w:t>
      </w:r>
      <w:r w:rsidR="00DE1D01">
        <w:rPr>
          <w:rtl/>
        </w:rPr>
        <w:t>ی</w:t>
      </w:r>
      <w:r w:rsidRPr="00B172F1">
        <w:rPr>
          <w:rtl/>
        </w:rPr>
        <w:t>رِالْمُؤْمِنِ</w:t>
      </w:r>
      <w:r w:rsidR="00DE1D01">
        <w:rPr>
          <w:rtl/>
        </w:rPr>
        <w:t>ی</w:t>
      </w:r>
      <w:r w:rsidRPr="00B172F1">
        <w:rPr>
          <w:rtl/>
        </w:rPr>
        <w:t>نَ</w:t>
      </w:r>
      <w:r w:rsidRPr="00B172F1">
        <w:rPr>
          <w:sz w:val="22"/>
          <w:szCs w:val="22"/>
          <w:rtl/>
        </w:rPr>
        <w:t xml:space="preserve"> </w:t>
      </w:r>
      <w:r w:rsidRPr="008211EF">
        <w:rPr>
          <w:sz w:val="22"/>
          <w:szCs w:val="22"/>
          <w:rtl/>
        </w:rPr>
        <w:t>علیه</w:t>
      </w:r>
      <w:r w:rsidRPr="008211EF">
        <w:rPr>
          <w:rFonts w:hint="cs"/>
          <w:sz w:val="22"/>
          <w:szCs w:val="22"/>
          <w:rtl/>
        </w:rPr>
        <w:t>‌</w:t>
      </w:r>
      <w:r w:rsidRPr="008211EF">
        <w:rPr>
          <w:sz w:val="22"/>
          <w:szCs w:val="22"/>
          <w:rtl/>
        </w:rPr>
        <w:t>السّلام</w:t>
      </w:r>
      <w:r w:rsidRPr="00B172F1">
        <w:rPr>
          <w:rtl/>
        </w:rPr>
        <w:t xml:space="preserve"> </w:t>
      </w:r>
      <w:r w:rsidR="00DE1D01">
        <w:rPr>
          <w:rtl/>
        </w:rPr>
        <w:t>ی</w:t>
      </w:r>
      <w:r w:rsidRPr="00B172F1">
        <w:rPr>
          <w:rtl/>
        </w:rPr>
        <w:t xml:space="preserve">أْمُرُ الصِّرَاطَ أَنْ </w:t>
      </w:r>
      <w:r w:rsidR="00DE1D01">
        <w:rPr>
          <w:rtl/>
        </w:rPr>
        <w:t>ی</w:t>
      </w:r>
      <w:r w:rsidRPr="00B172F1">
        <w:rPr>
          <w:rtl/>
        </w:rPr>
        <w:t xml:space="preserve">ذِلَّ لَهُ وَ </w:t>
      </w:r>
      <w:r w:rsidR="00DE1D01">
        <w:rPr>
          <w:rtl/>
        </w:rPr>
        <w:t>ی</w:t>
      </w:r>
      <w:r w:rsidRPr="00B172F1">
        <w:rPr>
          <w:rtl/>
        </w:rPr>
        <w:t>أْمُرُ النَّارَ أَنْ لَا</w:t>
      </w:r>
      <w:r w:rsidR="00DE1D01">
        <w:rPr>
          <w:rtl/>
        </w:rPr>
        <w:t>ی</w:t>
      </w:r>
      <w:r w:rsidRPr="00B172F1">
        <w:rPr>
          <w:rtl/>
        </w:rPr>
        <w:t>صِ</w:t>
      </w:r>
      <w:r w:rsidR="00DE1D01">
        <w:rPr>
          <w:rtl/>
        </w:rPr>
        <w:t>ی</w:t>
      </w:r>
      <w:r w:rsidRPr="00B172F1">
        <w:rPr>
          <w:rtl/>
        </w:rPr>
        <w:t>بَهُ مَنْ لَفَحَهَا شَ</w:t>
      </w:r>
      <w:r w:rsidR="00DE1D01">
        <w:rPr>
          <w:rtl/>
        </w:rPr>
        <w:t>ی</w:t>
      </w:r>
      <w:r w:rsidRPr="00B172F1">
        <w:rPr>
          <w:rtl/>
        </w:rPr>
        <w:t>‏ءٌ</w:t>
      </w:r>
      <w:r>
        <w:rPr>
          <w:rFonts w:hint="cs"/>
          <w:rtl/>
        </w:rPr>
        <w:t>،</w:t>
      </w:r>
      <w:r w:rsidRPr="00B172F1">
        <w:rPr>
          <w:rtl/>
        </w:rPr>
        <w:t xml:space="preserve"> حَتَّى </w:t>
      </w:r>
      <w:r w:rsidR="00DE1D01">
        <w:rPr>
          <w:rtl/>
        </w:rPr>
        <w:t>ی</w:t>
      </w:r>
      <w:r w:rsidRPr="00B172F1">
        <w:rPr>
          <w:rtl/>
        </w:rPr>
        <w:t>جُوزَهَا وَ مَعَ</w:t>
      </w:r>
      <w:r>
        <w:rPr>
          <w:rFonts w:hint="cs"/>
          <w:rtl/>
        </w:rPr>
        <w:t>ـ</w:t>
      </w:r>
      <w:r w:rsidRPr="00B172F1">
        <w:rPr>
          <w:rtl/>
        </w:rPr>
        <w:t>هُ رَس</w:t>
      </w:r>
      <w:r>
        <w:rPr>
          <w:rtl/>
        </w:rPr>
        <w:t>ُولُهُ الَّذِ</w:t>
      </w:r>
      <w:r w:rsidR="00DE1D01">
        <w:rPr>
          <w:rtl/>
        </w:rPr>
        <w:t>ی</w:t>
      </w:r>
      <w:r>
        <w:rPr>
          <w:rtl/>
        </w:rPr>
        <w:t xml:space="preserve"> بَعَثَهُ أَمِ</w:t>
      </w:r>
      <w:r w:rsidR="00DE1D01">
        <w:rPr>
          <w:rtl/>
        </w:rPr>
        <w:t>ی</w:t>
      </w:r>
      <w:r>
        <w:rPr>
          <w:rtl/>
        </w:rPr>
        <w:t>رُ</w:t>
      </w:r>
      <w:r w:rsidRPr="00B172F1">
        <w:rPr>
          <w:rtl/>
        </w:rPr>
        <w:t>الْمُؤْمِنِ</w:t>
      </w:r>
      <w:r w:rsidR="00DE1D01">
        <w:rPr>
          <w:rtl/>
        </w:rPr>
        <w:t>ی</w:t>
      </w:r>
      <w:r w:rsidRPr="00B172F1">
        <w:rPr>
          <w:rtl/>
        </w:rPr>
        <w:t xml:space="preserve">نَ </w:t>
      </w:r>
      <w:r w:rsidRPr="008211EF">
        <w:rPr>
          <w:sz w:val="22"/>
          <w:szCs w:val="22"/>
          <w:rtl/>
        </w:rPr>
        <w:t>علیه</w:t>
      </w:r>
      <w:r w:rsidRPr="008211EF">
        <w:rPr>
          <w:rFonts w:hint="cs"/>
          <w:sz w:val="22"/>
          <w:szCs w:val="22"/>
          <w:rtl/>
        </w:rPr>
        <w:t>‌</w:t>
      </w:r>
      <w:r w:rsidRPr="008211EF">
        <w:rPr>
          <w:sz w:val="22"/>
          <w:szCs w:val="22"/>
          <w:rtl/>
        </w:rPr>
        <w:t>السّلام</w:t>
      </w:r>
      <w:r w:rsidRPr="00B172F1">
        <w:rPr>
          <w:rtl/>
        </w:rPr>
        <w:t>.</w:t>
      </w:r>
      <w:r>
        <w:rPr>
          <w:rFonts w:hint="cs"/>
          <w:rtl/>
        </w:rPr>
        <w:t>»</w:t>
      </w:r>
      <w:r>
        <w:rPr>
          <w:rStyle w:val="a3"/>
          <w:rtl/>
        </w:rPr>
        <w:footnoteReference w:id="145"/>
      </w:r>
    </w:p>
    <w:p w:rsidR="00FB39C3" w:rsidRPr="007B24AF" w:rsidRDefault="00FB39C3" w:rsidP="00CC016C">
      <w:pPr>
        <w:pStyle w:val="a4"/>
        <w:rPr>
          <w:rtl/>
        </w:rPr>
      </w:pPr>
      <w:r w:rsidRPr="007B24AF">
        <w:rPr>
          <w:rtl/>
        </w:rPr>
        <w:lastRenderedPageBreak/>
        <w:t>همانا</w:t>
      </w:r>
      <w:r w:rsidR="007B24AF" w:rsidRPr="007B24AF">
        <w:rPr>
          <w:rtl/>
        </w:rPr>
        <w:t xml:space="preserve"> </w:t>
      </w:r>
      <w:r w:rsidRPr="007B24AF">
        <w:rPr>
          <w:rtl/>
        </w:rPr>
        <w:t>راه</w:t>
      </w:r>
      <w:r w:rsidR="007B24AF" w:rsidRPr="007B24AF">
        <w:rPr>
          <w:rtl/>
        </w:rPr>
        <w:t xml:space="preserve"> </w:t>
      </w:r>
      <w:r w:rsidRPr="007B24AF">
        <w:rPr>
          <w:rtl/>
        </w:rPr>
        <w:t>زائر</w:t>
      </w:r>
      <w:r w:rsidR="007B24AF" w:rsidRPr="007B24AF">
        <w:rPr>
          <w:rtl/>
        </w:rPr>
        <w:t xml:space="preserve"> </w:t>
      </w:r>
      <w:r w:rsidRPr="007B24AF">
        <w:rPr>
          <w:rtl/>
        </w:rPr>
        <w:t>س</w:t>
      </w:r>
      <w:r w:rsidR="00233C55" w:rsidRPr="007B24AF">
        <w:rPr>
          <w:rtl/>
        </w:rPr>
        <w:t>ی</w:t>
      </w:r>
      <w:r w:rsidRPr="007B24AF">
        <w:rPr>
          <w:rtl/>
        </w:rPr>
        <w:t>دالشّهداء</w:t>
      </w:r>
      <w:r w:rsidR="007B24AF" w:rsidRPr="007B24AF">
        <w:rPr>
          <w:rtl/>
        </w:rPr>
        <w:t xml:space="preserve"> </w:t>
      </w:r>
      <w:r w:rsidR="000A19EC" w:rsidRPr="008211EF">
        <w:rPr>
          <w:sz w:val="22"/>
          <w:szCs w:val="22"/>
          <w:rtl/>
        </w:rPr>
        <w:t>علیه</w:t>
      </w:r>
      <w:r w:rsidR="000A19EC" w:rsidRPr="008211EF">
        <w:rPr>
          <w:rFonts w:hint="cs"/>
          <w:sz w:val="22"/>
          <w:szCs w:val="22"/>
          <w:rtl/>
        </w:rPr>
        <w:t>‌</w:t>
      </w:r>
      <w:r w:rsidR="000A19EC" w:rsidRPr="008211EF">
        <w:rPr>
          <w:sz w:val="22"/>
          <w:szCs w:val="22"/>
          <w:rtl/>
        </w:rPr>
        <w:t>السّلام</w:t>
      </w:r>
      <w:r w:rsidR="000A19EC" w:rsidRPr="007B24AF">
        <w:rPr>
          <w:rtl/>
        </w:rPr>
        <w:t xml:space="preserve"> </w:t>
      </w:r>
      <w:r w:rsidRPr="007B24AF">
        <w:rPr>
          <w:rtl/>
        </w:rPr>
        <w:t>در</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بسته</w:t>
      </w:r>
      <w:r w:rsidR="007B24AF" w:rsidRPr="007B24AF">
        <w:rPr>
          <w:rtl/>
        </w:rPr>
        <w:t xml:space="preserve"> </w:t>
      </w:r>
      <w:r w:rsidR="007C3E81" w:rsidRPr="007B24AF">
        <w:rPr>
          <w:rtl/>
        </w:rPr>
        <w:t>نمی‌</w:t>
      </w:r>
      <w:r w:rsidR="00233C55" w:rsidRPr="007B24AF">
        <w:rPr>
          <w:rtl/>
        </w:rPr>
        <w:t>‌</w:t>
      </w:r>
      <w:r w:rsidRPr="007B24AF">
        <w:rPr>
          <w:rtl/>
        </w:rPr>
        <w:t>شود</w:t>
      </w:r>
      <w:r w:rsidR="007B24AF" w:rsidRPr="007B24AF">
        <w:rPr>
          <w:rtl/>
        </w:rPr>
        <w:t xml:space="preserve"> </w:t>
      </w:r>
      <w:r w:rsidRPr="007B24AF">
        <w:rPr>
          <w:rtl/>
        </w:rPr>
        <w:t>تا</w:t>
      </w:r>
      <w:r w:rsidR="007B24AF" w:rsidRPr="007B24AF">
        <w:rPr>
          <w:rtl/>
        </w:rPr>
        <w:t xml:space="preserve"> </w:t>
      </w:r>
      <w:r w:rsidRPr="007B24AF">
        <w:rPr>
          <w:rtl/>
        </w:rPr>
        <w:t>برسد</w:t>
      </w:r>
      <w:r w:rsidR="007B24AF" w:rsidRPr="007B24AF">
        <w:rPr>
          <w:rtl/>
        </w:rPr>
        <w:t xml:space="preserve"> </w:t>
      </w:r>
      <w:r w:rsidRPr="007B24AF">
        <w:rPr>
          <w:rtl/>
        </w:rPr>
        <w:t>به</w:t>
      </w:r>
      <w:r w:rsidR="007B24AF" w:rsidRPr="007B24AF">
        <w:rPr>
          <w:rtl/>
        </w:rPr>
        <w:t xml:space="preserve"> </w:t>
      </w:r>
      <w:r w:rsidRPr="007B24AF">
        <w:rPr>
          <w:rtl/>
        </w:rPr>
        <w:t>«حوض»،</w:t>
      </w:r>
      <w:r w:rsidR="007B24AF" w:rsidRPr="007B24AF">
        <w:rPr>
          <w:rtl/>
        </w:rPr>
        <w:t xml:space="preserve"> </w:t>
      </w:r>
      <w:r w:rsidRPr="007B24AF">
        <w:rPr>
          <w:rtl/>
        </w:rPr>
        <w:t>و</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000A19EC" w:rsidRPr="008211EF">
        <w:rPr>
          <w:sz w:val="22"/>
          <w:szCs w:val="22"/>
          <w:rtl/>
        </w:rPr>
        <w:t>علیه</w:t>
      </w:r>
      <w:r w:rsidR="000A19EC" w:rsidRPr="008211EF">
        <w:rPr>
          <w:rFonts w:hint="cs"/>
          <w:sz w:val="22"/>
          <w:szCs w:val="22"/>
          <w:rtl/>
        </w:rPr>
        <w:t>‌</w:t>
      </w:r>
      <w:r w:rsidR="000A19EC" w:rsidRPr="008211EF">
        <w:rPr>
          <w:sz w:val="22"/>
          <w:szCs w:val="22"/>
          <w:rtl/>
        </w:rPr>
        <w:t>السّلام</w:t>
      </w:r>
      <w:r w:rsidR="000A19EC" w:rsidRPr="007B24AF">
        <w:rPr>
          <w:rtl/>
        </w:rPr>
        <w:t xml:space="preserve"> </w:t>
      </w:r>
      <w:r w:rsidRPr="007B24AF">
        <w:rPr>
          <w:rtl/>
        </w:rPr>
        <w:t>کنار</w:t>
      </w:r>
      <w:r w:rsidR="007B24AF" w:rsidRPr="007B24AF">
        <w:rPr>
          <w:rtl/>
        </w:rPr>
        <w:t xml:space="preserve"> </w:t>
      </w:r>
      <w:r w:rsidRPr="007B24AF">
        <w:rPr>
          <w:rtl/>
        </w:rPr>
        <w:t>حوض</w:t>
      </w:r>
      <w:r w:rsidR="007B24AF" w:rsidRPr="007B24AF">
        <w:rPr>
          <w:rtl/>
        </w:rPr>
        <w:t xml:space="preserve"> </w:t>
      </w:r>
      <w:r w:rsidRPr="007B24AF">
        <w:rPr>
          <w:rtl/>
        </w:rPr>
        <w:t>ا</w:t>
      </w:r>
      <w:r w:rsidR="00233C55" w:rsidRPr="007B24AF">
        <w:rPr>
          <w:rtl/>
        </w:rPr>
        <w:t>ی</w:t>
      </w:r>
      <w:r w:rsidRPr="007B24AF">
        <w:rPr>
          <w:rtl/>
        </w:rPr>
        <w:t>ستاد</w:t>
      </w:r>
      <w:r w:rsidR="007412D8" w:rsidRPr="007B24AF">
        <w:rPr>
          <w:rtl/>
        </w:rPr>
        <w:t>ه‌اند</w:t>
      </w:r>
      <w:r w:rsidR="007B24AF" w:rsidRPr="007B24AF">
        <w:rPr>
          <w:rtl/>
        </w:rPr>
        <w:t xml:space="preserve"> </w:t>
      </w:r>
      <w:r w:rsidRPr="007B24AF">
        <w:rPr>
          <w:rtl/>
        </w:rPr>
        <w:t>و</w:t>
      </w:r>
      <w:r w:rsidR="007B24AF" w:rsidRPr="007B24AF">
        <w:rPr>
          <w:rtl/>
        </w:rPr>
        <w:t xml:space="preserve"> </w:t>
      </w:r>
      <w:r w:rsidRPr="007B24AF">
        <w:rPr>
          <w:rtl/>
        </w:rPr>
        <w:t>با</w:t>
      </w:r>
      <w:r w:rsidR="007B24AF" w:rsidRPr="007B24AF">
        <w:rPr>
          <w:rtl/>
        </w:rPr>
        <w:t xml:space="preserve"> </w:t>
      </w:r>
      <w:r w:rsidRPr="007B24AF">
        <w:rPr>
          <w:rtl/>
        </w:rPr>
        <w:t>او</w:t>
      </w:r>
      <w:r w:rsidR="007B24AF" w:rsidRPr="007B24AF">
        <w:rPr>
          <w:rtl/>
        </w:rPr>
        <w:t xml:space="preserve"> </w:t>
      </w:r>
      <w:r w:rsidRPr="007B24AF">
        <w:rPr>
          <w:rtl/>
        </w:rPr>
        <w:t>مصافحه</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از</w:t>
      </w:r>
      <w:r w:rsidR="007B24AF" w:rsidRPr="007B24AF">
        <w:rPr>
          <w:rtl/>
        </w:rPr>
        <w:t xml:space="preserve"> </w:t>
      </w:r>
      <w:r w:rsidRPr="007B24AF">
        <w:rPr>
          <w:rtl/>
        </w:rPr>
        <w:t>آب</w:t>
      </w:r>
      <w:r w:rsidR="007B24AF" w:rsidRPr="007B24AF">
        <w:rPr>
          <w:rtl/>
        </w:rPr>
        <w:t xml:space="preserve"> </w:t>
      </w:r>
      <w:r w:rsidRPr="007B24AF">
        <w:rPr>
          <w:rtl/>
        </w:rPr>
        <w:t>س</w:t>
      </w:r>
      <w:r w:rsidR="00233C55" w:rsidRPr="007B24AF">
        <w:rPr>
          <w:rtl/>
        </w:rPr>
        <w:t>ی</w:t>
      </w:r>
      <w:r w:rsidRPr="007B24AF">
        <w:rPr>
          <w:rtl/>
        </w:rPr>
        <w:t>راب</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ند</w:t>
      </w:r>
      <w:r w:rsidR="007B24AF" w:rsidRPr="007B24AF">
        <w:rPr>
          <w:rtl/>
        </w:rPr>
        <w:t xml:space="preserve"> </w:t>
      </w:r>
      <w:r w:rsidR="009D7F02">
        <w:rPr>
          <w:rtl/>
        </w:rPr>
        <w:t>ـ</w:t>
      </w:r>
      <w:r w:rsidR="007B24AF" w:rsidRPr="007B24AF">
        <w:rPr>
          <w:rtl/>
        </w:rPr>
        <w:t xml:space="preserve"> </w:t>
      </w:r>
      <w:r w:rsidRPr="007B24AF">
        <w:rPr>
          <w:rtl/>
        </w:rPr>
        <w:t>در</w:t>
      </w:r>
      <w:r w:rsidR="007B24AF" w:rsidRPr="007B24AF">
        <w:rPr>
          <w:rtl/>
        </w:rPr>
        <w:t xml:space="preserve"> </w:t>
      </w:r>
      <w:r w:rsidRPr="007B24AF">
        <w:rPr>
          <w:rtl/>
        </w:rPr>
        <w:t>حالی</w:t>
      </w:r>
      <w:r w:rsidR="007B24AF" w:rsidRPr="007B24AF">
        <w:rPr>
          <w:rtl/>
        </w:rPr>
        <w:t xml:space="preserve"> </w:t>
      </w:r>
      <w:r w:rsidRPr="007B24AF">
        <w:rPr>
          <w:rtl/>
        </w:rPr>
        <w:t>که</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کس</w:t>
      </w:r>
      <w:r w:rsidR="007B24AF" w:rsidRPr="007B24AF">
        <w:rPr>
          <w:rtl/>
        </w:rPr>
        <w:t xml:space="preserve"> </w:t>
      </w:r>
      <w:r w:rsidRPr="007B24AF">
        <w:rPr>
          <w:rtl/>
        </w:rPr>
        <w:t>ب</w:t>
      </w:r>
      <w:r w:rsidR="00233C55" w:rsidRPr="007B24AF">
        <w:rPr>
          <w:rtl/>
        </w:rPr>
        <w:t>ی</w:t>
      </w:r>
      <w:r w:rsidRPr="007B24AF">
        <w:rPr>
          <w:rtl/>
        </w:rPr>
        <w:t>ش</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شخص</w:t>
      </w:r>
      <w:r w:rsidR="007B24AF" w:rsidRPr="007B24AF">
        <w:rPr>
          <w:rtl/>
        </w:rPr>
        <w:t xml:space="preserve"> </w:t>
      </w:r>
      <w:r w:rsidRPr="007B24AF">
        <w:rPr>
          <w:rtl/>
        </w:rPr>
        <w:t>بر</w:t>
      </w:r>
      <w:r w:rsidR="007B24AF" w:rsidRPr="007B24AF">
        <w:rPr>
          <w:rtl/>
        </w:rPr>
        <w:t xml:space="preserve"> </w:t>
      </w:r>
      <w:r w:rsidRPr="007B24AF">
        <w:rPr>
          <w:rtl/>
        </w:rPr>
        <w:t>حوض</w:t>
      </w:r>
      <w:r w:rsidR="007B24AF" w:rsidRPr="007B24AF">
        <w:rPr>
          <w:rtl/>
        </w:rPr>
        <w:t xml:space="preserve"> </w:t>
      </w:r>
      <w:r w:rsidRPr="007B24AF">
        <w:rPr>
          <w:rtl/>
        </w:rPr>
        <w:t>وارد</w:t>
      </w:r>
      <w:r w:rsidR="007B24AF" w:rsidRPr="007B24AF">
        <w:rPr>
          <w:rtl/>
        </w:rPr>
        <w:t xml:space="preserve"> </w:t>
      </w:r>
      <w:r w:rsidRPr="007B24AF">
        <w:rPr>
          <w:rtl/>
        </w:rPr>
        <w:t>نگشته</w:t>
      </w:r>
      <w:r w:rsidR="007B24AF" w:rsidRPr="007B24AF">
        <w:rPr>
          <w:rtl/>
        </w:rPr>
        <w:t xml:space="preserve"> </w:t>
      </w:r>
      <w:r w:rsidRPr="007B24AF">
        <w:rPr>
          <w:rtl/>
        </w:rPr>
        <w:t>و</w:t>
      </w:r>
      <w:r w:rsidR="007B24AF" w:rsidRPr="007B24AF">
        <w:rPr>
          <w:rtl/>
        </w:rPr>
        <w:t xml:space="preserve"> </w:t>
      </w:r>
      <w:r w:rsidRPr="007B24AF">
        <w:rPr>
          <w:rtl/>
        </w:rPr>
        <w:t>س</w:t>
      </w:r>
      <w:r w:rsidR="00233C55" w:rsidRPr="007B24AF">
        <w:rPr>
          <w:rtl/>
        </w:rPr>
        <w:t>ی</w:t>
      </w:r>
      <w:r w:rsidRPr="007B24AF">
        <w:rPr>
          <w:rtl/>
        </w:rPr>
        <w:t>راب</w:t>
      </w:r>
      <w:r w:rsidR="007B24AF" w:rsidRPr="007B24AF">
        <w:rPr>
          <w:rtl/>
        </w:rPr>
        <w:t xml:space="preserve"> </w:t>
      </w:r>
      <w:r w:rsidRPr="007B24AF">
        <w:rPr>
          <w:rtl/>
        </w:rPr>
        <w:t>نشده</w:t>
      </w:r>
      <w:r w:rsidR="007A6A7F">
        <w:rPr>
          <w:rFonts w:hint="cs"/>
          <w:rtl/>
        </w:rPr>
        <w:t>‌</w:t>
      </w:r>
      <w:r w:rsidRPr="007B24AF">
        <w:rPr>
          <w:rtl/>
        </w:rPr>
        <w:t>است</w:t>
      </w:r>
      <w:r w:rsidR="007B24AF" w:rsidRPr="007B24AF">
        <w:rPr>
          <w:rtl/>
        </w:rPr>
        <w:t xml:space="preserve"> </w:t>
      </w:r>
      <w:r w:rsidR="009D7F02">
        <w:rPr>
          <w:rtl/>
        </w:rPr>
        <w:t>ـ</w:t>
      </w:r>
      <w:r w:rsidR="007B24AF" w:rsidRPr="007B24AF">
        <w:rPr>
          <w:rtl/>
        </w:rPr>
        <w:t xml:space="preserve"> </w:t>
      </w:r>
      <w:r w:rsidRPr="007B24AF">
        <w:rPr>
          <w:rtl/>
        </w:rPr>
        <w:t>سپس</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منزل</w:t>
      </w:r>
      <w:r w:rsidR="007B24AF" w:rsidRPr="007B24AF">
        <w:rPr>
          <w:rtl/>
        </w:rPr>
        <w:t xml:space="preserve"> </w:t>
      </w:r>
      <w:r w:rsidRPr="007B24AF">
        <w:rPr>
          <w:rtl/>
        </w:rPr>
        <w:t>خود</w:t>
      </w:r>
      <w:r w:rsidR="007B24AF" w:rsidRPr="007B24AF">
        <w:rPr>
          <w:rtl/>
        </w:rPr>
        <w:t xml:space="preserve"> </w:t>
      </w:r>
      <w:r w:rsidRPr="007B24AF">
        <w:rPr>
          <w:rtl/>
        </w:rPr>
        <w:t>در</w:t>
      </w:r>
      <w:r w:rsidR="007B24AF" w:rsidRPr="007B24AF">
        <w:rPr>
          <w:rtl/>
        </w:rPr>
        <w:t xml:space="preserve"> </w:t>
      </w:r>
      <w:r w:rsidRPr="007B24AF">
        <w:rPr>
          <w:rtl/>
        </w:rPr>
        <w:t>بهشت</w:t>
      </w:r>
      <w:r w:rsidR="007B24AF" w:rsidRPr="007B24AF">
        <w:rPr>
          <w:rtl/>
        </w:rPr>
        <w:t xml:space="preserve"> </w:t>
      </w:r>
      <w:r w:rsidR="007C3E81" w:rsidRPr="007B24AF">
        <w:rPr>
          <w:rtl/>
        </w:rPr>
        <w:t>می‌</w:t>
      </w:r>
      <w:r w:rsidR="00233C55" w:rsidRPr="007B24AF">
        <w:rPr>
          <w:rtl/>
        </w:rPr>
        <w:t>‌</w:t>
      </w:r>
      <w:r w:rsidRPr="007B24AF">
        <w:rPr>
          <w:rtl/>
        </w:rPr>
        <w:t>رود</w:t>
      </w:r>
      <w:r w:rsidR="007B24AF" w:rsidRPr="007B24AF">
        <w:rPr>
          <w:rtl/>
        </w:rPr>
        <w:t xml:space="preserve"> </w:t>
      </w:r>
      <w:r w:rsidRPr="007B24AF">
        <w:rPr>
          <w:rtl/>
        </w:rPr>
        <w:t>و</w:t>
      </w:r>
      <w:r w:rsidR="007B24AF" w:rsidRPr="007B24AF">
        <w:rPr>
          <w:rtl/>
        </w:rPr>
        <w:t xml:space="preserve"> </w:t>
      </w:r>
      <w:r w:rsidRPr="007B24AF">
        <w:rPr>
          <w:rtl/>
        </w:rPr>
        <w:t>فرشته</w:t>
      </w:r>
      <w:r w:rsidR="00CC016C">
        <w:rPr>
          <w:rFonts w:hint="cs"/>
          <w:rtl/>
        </w:rPr>
        <w:t>‌</w:t>
      </w:r>
      <w:r w:rsidRPr="007B24AF">
        <w:rPr>
          <w:rtl/>
        </w:rPr>
        <w:t>ای</w:t>
      </w:r>
      <w:r w:rsidR="007B24AF" w:rsidRPr="007B24AF">
        <w:rPr>
          <w:rtl/>
        </w:rPr>
        <w:t xml:space="preserve"> </w:t>
      </w:r>
      <w:r w:rsidRPr="007B24AF">
        <w:rPr>
          <w:rtl/>
        </w:rPr>
        <w:t>از</w:t>
      </w:r>
      <w:r w:rsidR="007B24AF" w:rsidRPr="007B24AF">
        <w:rPr>
          <w:rtl/>
        </w:rPr>
        <w:t xml:space="preserve"> </w:t>
      </w:r>
      <w:r w:rsidRPr="007B24AF">
        <w:rPr>
          <w:rtl/>
        </w:rPr>
        <w:t>جانب</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Pr="007A6A7F">
        <w:rPr>
          <w:sz w:val="22"/>
          <w:szCs w:val="22"/>
          <w:rtl/>
        </w:rPr>
        <w:t>عل</w:t>
      </w:r>
      <w:r w:rsidR="00233C55" w:rsidRPr="007A6A7F">
        <w:rPr>
          <w:sz w:val="22"/>
          <w:szCs w:val="22"/>
          <w:rtl/>
        </w:rPr>
        <w:t>ی</w:t>
      </w:r>
      <w:r w:rsidRPr="007A6A7F">
        <w:rPr>
          <w:sz w:val="22"/>
          <w:szCs w:val="22"/>
          <w:rtl/>
        </w:rPr>
        <w:t>ه</w:t>
      </w:r>
      <w:r w:rsidR="007A6A7F" w:rsidRPr="007A6A7F">
        <w:rPr>
          <w:rFonts w:hint="cs"/>
          <w:sz w:val="22"/>
          <w:szCs w:val="22"/>
          <w:rtl/>
        </w:rPr>
        <w:t>‌</w:t>
      </w:r>
      <w:r w:rsidRPr="007A6A7F">
        <w:rPr>
          <w:sz w:val="22"/>
          <w:szCs w:val="22"/>
          <w:rtl/>
        </w:rPr>
        <w:t>السّلام</w:t>
      </w:r>
      <w:r w:rsidR="007B24AF" w:rsidRPr="007A6A7F">
        <w:rPr>
          <w:sz w:val="22"/>
          <w:szCs w:val="22"/>
          <w:rtl/>
        </w:rPr>
        <w:t xml:space="preserve"> </w:t>
      </w:r>
      <w:r w:rsidRPr="007B24AF">
        <w:rPr>
          <w:rtl/>
        </w:rPr>
        <w:t>همراه</w:t>
      </w:r>
      <w:r w:rsidR="007B24AF" w:rsidRPr="007B24AF">
        <w:rPr>
          <w:rtl/>
        </w:rPr>
        <w:t xml:space="preserve"> </w:t>
      </w:r>
      <w:r w:rsidRPr="007B24AF">
        <w:rPr>
          <w:rtl/>
        </w:rPr>
        <w:t>او</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که</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Pr="007B24AF">
        <w:rPr>
          <w:rtl/>
        </w:rPr>
        <w:t>دستور</w:t>
      </w:r>
      <w:r w:rsidR="007B24AF" w:rsidRPr="007B24AF">
        <w:rPr>
          <w:rtl/>
        </w:rPr>
        <w:t xml:space="preserve"> </w:t>
      </w:r>
      <w:r w:rsidR="007C3E81" w:rsidRPr="007B24AF">
        <w:rPr>
          <w:rtl/>
        </w:rPr>
        <w:t>می‌</w:t>
      </w:r>
      <w:r w:rsidR="00233C55" w:rsidRPr="007B24AF">
        <w:rPr>
          <w:rtl/>
        </w:rPr>
        <w:t>‌</w:t>
      </w:r>
      <w:r w:rsidRPr="007B24AF">
        <w:rPr>
          <w:rtl/>
        </w:rPr>
        <w:t>دهد</w:t>
      </w:r>
      <w:r w:rsidR="007B24AF" w:rsidRPr="007B24AF">
        <w:rPr>
          <w:rtl/>
        </w:rPr>
        <w:t xml:space="preserve"> </w:t>
      </w:r>
      <w:r w:rsidRPr="007B24AF">
        <w:rPr>
          <w:rtl/>
        </w:rPr>
        <w:t>تا</w:t>
      </w:r>
      <w:r w:rsidR="007B24AF" w:rsidRPr="007B24AF">
        <w:rPr>
          <w:rtl/>
        </w:rPr>
        <w:t xml:space="preserve"> </w:t>
      </w:r>
      <w:r w:rsidRPr="007B24AF">
        <w:rPr>
          <w:rtl/>
        </w:rPr>
        <w:t>در</w:t>
      </w:r>
      <w:r w:rsidR="007B24AF" w:rsidRPr="007B24AF">
        <w:rPr>
          <w:rtl/>
        </w:rPr>
        <w:t xml:space="preserve"> </w:t>
      </w:r>
      <w:r w:rsidRPr="007B24AF">
        <w:rPr>
          <w:rtl/>
        </w:rPr>
        <w:t>مقابل</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مؤمن</w:t>
      </w:r>
      <w:r w:rsidR="007B24AF" w:rsidRPr="007B24AF">
        <w:rPr>
          <w:rtl/>
        </w:rPr>
        <w:t xml:space="preserve"> </w:t>
      </w:r>
      <w:r w:rsidRPr="007B24AF">
        <w:rPr>
          <w:rtl/>
        </w:rPr>
        <w:t>رام</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آتش</w:t>
      </w:r>
      <w:r w:rsidR="007B24AF" w:rsidRPr="007B24AF">
        <w:rPr>
          <w:rtl/>
        </w:rPr>
        <w:t xml:space="preserve"> </w:t>
      </w:r>
      <w:r w:rsidRPr="007B24AF">
        <w:rPr>
          <w:rtl/>
        </w:rPr>
        <w:t>دستور</w:t>
      </w:r>
      <w:r w:rsidR="007B24AF" w:rsidRPr="007B24AF">
        <w:rPr>
          <w:rtl/>
        </w:rPr>
        <w:t xml:space="preserve"> </w:t>
      </w:r>
      <w:r w:rsidR="007C3E81" w:rsidRPr="007B24AF">
        <w:rPr>
          <w:rtl/>
        </w:rPr>
        <w:t>می‌</w:t>
      </w:r>
      <w:r w:rsidR="00233C55" w:rsidRPr="007B24AF">
        <w:rPr>
          <w:rtl/>
        </w:rPr>
        <w:t>‌</w:t>
      </w:r>
      <w:r w:rsidRPr="007B24AF">
        <w:rPr>
          <w:rtl/>
        </w:rPr>
        <w:t>دهد</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سوز</w:t>
      </w:r>
      <w:r w:rsidR="007B24AF" w:rsidRPr="007B24AF">
        <w:rPr>
          <w:rtl/>
        </w:rPr>
        <w:t xml:space="preserve"> </w:t>
      </w:r>
      <w:r w:rsidRPr="007B24AF">
        <w:rPr>
          <w:rtl/>
        </w:rPr>
        <w:t>و</w:t>
      </w:r>
      <w:r w:rsidR="007B24AF" w:rsidRPr="007B24AF">
        <w:rPr>
          <w:rtl/>
        </w:rPr>
        <w:t xml:space="preserve"> </w:t>
      </w:r>
      <w:r w:rsidRPr="007B24AF">
        <w:rPr>
          <w:rtl/>
        </w:rPr>
        <w:t>حرارتش</w:t>
      </w:r>
      <w:r w:rsidR="007B24AF" w:rsidRPr="007B24AF">
        <w:rPr>
          <w:rtl/>
        </w:rPr>
        <w:t xml:space="preserve"> </w:t>
      </w:r>
      <w:r w:rsidRPr="007B24AF">
        <w:rPr>
          <w:rtl/>
        </w:rPr>
        <w:t>به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شخص</w:t>
      </w:r>
      <w:r w:rsidR="007B24AF" w:rsidRPr="007B24AF">
        <w:rPr>
          <w:rtl/>
        </w:rPr>
        <w:t xml:space="preserve"> </w:t>
      </w:r>
      <w:r w:rsidRPr="007B24AF">
        <w:rPr>
          <w:rtl/>
        </w:rPr>
        <w:t>نرسد</w:t>
      </w:r>
      <w:r w:rsidR="007B24AF" w:rsidRPr="007B24AF">
        <w:rPr>
          <w:rtl/>
        </w:rPr>
        <w:t xml:space="preserve"> </w:t>
      </w:r>
      <w:r w:rsidRPr="007B24AF">
        <w:rPr>
          <w:rtl/>
        </w:rPr>
        <w:t>تا</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به</w:t>
      </w:r>
      <w:r w:rsidR="007B24AF" w:rsidRPr="007B24AF">
        <w:rPr>
          <w:rtl/>
        </w:rPr>
        <w:t xml:space="preserve"> </w:t>
      </w:r>
      <w:r w:rsidRPr="007B24AF">
        <w:rPr>
          <w:rtl/>
        </w:rPr>
        <w:t>همراه</w:t>
      </w:r>
      <w:r w:rsidR="007B24AF" w:rsidRPr="007B24AF">
        <w:rPr>
          <w:rtl/>
        </w:rPr>
        <w:t xml:space="preserve"> </w:t>
      </w:r>
      <w:r w:rsidRPr="007B24AF">
        <w:rPr>
          <w:rtl/>
        </w:rPr>
        <w:t>فرستاده</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007A6A7F" w:rsidRPr="007A6A7F">
        <w:rPr>
          <w:sz w:val="22"/>
          <w:szCs w:val="22"/>
          <w:rtl/>
        </w:rPr>
        <w:t>علیه</w:t>
      </w:r>
      <w:r w:rsidR="007A6A7F" w:rsidRPr="007A6A7F">
        <w:rPr>
          <w:rFonts w:hint="cs"/>
          <w:sz w:val="22"/>
          <w:szCs w:val="22"/>
          <w:rtl/>
        </w:rPr>
        <w:t>‌</w:t>
      </w:r>
      <w:r w:rsidR="007A6A7F" w:rsidRPr="007A6A7F">
        <w:rPr>
          <w:sz w:val="22"/>
          <w:szCs w:val="22"/>
          <w:rtl/>
        </w:rPr>
        <w:t>السّلام</w:t>
      </w:r>
      <w:r w:rsidR="007A6A7F" w:rsidRPr="007A6A7F">
        <w:rPr>
          <w:rtl/>
        </w:rPr>
        <w:t xml:space="preserve"> </w:t>
      </w:r>
      <w:r w:rsidRPr="007B24AF">
        <w:rPr>
          <w:rtl/>
        </w:rPr>
        <w:t>عبور</w:t>
      </w:r>
      <w:r w:rsidR="007B24AF" w:rsidRPr="007B24AF">
        <w:rPr>
          <w:rtl/>
        </w:rPr>
        <w:t xml:space="preserve"> </w:t>
      </w:r>
      <w:r w:rsidRPr="007B24AF">
        <w:rPr>
          <w:rtl/>
        </w:rPr>
        <w:t>نما</w:t>
      </w:r>
      <w:r w:rsidR="00233C55" w:rsidRPr="007B24AF">
        <w:rPr>
          <w:rtl/>
        </w:rPr>
        <w:t>ی</w:t>
      </w:r>
      <w:r w:rsidRPr="007B24AF">
        <w:rPr>
          <w:rtl/>
        </w:rPr>
        <w:t>د.»</w:t>
      </w:r>
    </w:p>
    <w:p w:rsidR="00FB39C3"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رسول</w:t>
      </w:r>
      <w:r w:rsidR="007B24AF" w:rsidRPr="007B24AF">
        <w:rPr>
          <w:rFonts w:ascii="NoorLotus" w:hAnsi="NoorLotus"/>
          <w:rtl/>
        </w:rPr>
        <w:t xml:space="preserve"> </w:t>
      </w:r>
      <w:r w:rsidRPr="007B24AF">
        <w:rPr>
          <w:rFonts w:ascii="NoorLotus" w:hAnsi="NoorLotus"/>
          <w:rtl/>
        </w:rPr>
        <w:t>خدا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مومنان</w:t>
      </w:r>
      <w:r w:rsidR="007B24AF" w:rsidRPr="007B24AF">
        <w:rPr>
          <w:rFonts w:ascii="NoorLotus" w:hAnsi="NoorLotus"/>
          <w:rtl/>
        </w:rPr>
        <w:t xml:space="preserve"> </w:t>
      </w:r>
      <w:r w:rsidRPr="007A6A7F">
        <w:rPr>
          <w:rFonts w:ascii="NoorLotus" w:hAnsi="NoorLotus"/>
          <w:sz w:val="22"/>
          <w:szCs w:val="22"/>
          <w:rtl/>
        </w:rPr>
        <w:t>صلوات</w:t>
      </w:r>
      <w:r w:rsidR="007A6A7F" w:rsidRPr="007A6A7F">
        <w:rPr>
          <w:rFonts w:ascii="NoorLotus" w:hAnsi="NoorLotus" w:hint="cs"/>
          <w:sz w:val="22"/>
          <w:szCs w:val="22"/>
          <w:rtl/>
        </w:rPr>
        <w:t>‌</w:t>
      </w:r>
      <w:r w:rsidR="00975913">
        <w:rPr>
          <w:rFonts w:ascii="NoorLotus" w:hAnsi="NoorLotus"/>
          <w:sz w:val="22"/>
          <w:szCs w:val="22"/>
          <w:rtl/>
        </w:rPr>
        <w:t>الله</w:t>
      </w:r>
      <w:r w:rsidR="007A6A7F" w:rsidRPr="007A6A7F">
        <w:rPr>
          <w:rFonts w:ascii="NoorLotus" w:hAnsi="NoorLotus" w:hint="cs"/>
          <w:sz w:val="22"/>
          <w:szCs w:val="22"/>
          <w:rtl/>
        </w:rPr>
        <w:t>‌</w:t>
      </w:r>
      <w:r w:rsidRPr="007A6A7F">
        <w:rPr>
          <w:rFonts w:ascii="NoorLotus" w:hAnsi="NoorLotus"/>
          <w:sz w:val="22"/>
          <w:szCs w:val="22"/>
          <w:rtl/>
        </w:rPr>
        <w:t>و</w:t>
      </w:r>
      <w:r w:rsidR="007A6A7F" w:rsidRPr="007A6A7F">
        <w:rPr>
          <w:rFonts w:ascii="NoorLotus" w:hAnsi="NoorLotus" w:hint="cs"/>
          <w:sz w:val="22"/>
          <w:szCs w:val="22"/>
          <w:rtl/>
        </w:rPr>
        <w:t>‌</w:t>
      </w:r>
      <w:r w:rsidRPr="007A6A7F">
        <w:rPr>
          <w:rFonts w:ascii="NoorLotus" w:hAnsi="NoorLotus"/>
          <w:sz w:val="22"/>
          <w:szCs w:val="22"/>
          <w:rtl/>
        </w:rPr>
        <w:t>سلامه</w:t>
      </w:r>
      <w:r w:rsidR="007A6A7F" w:rsidRPr="007A6A7F">
        <w:rPr>
          <w:rFonts w:ascii="NoorLotus" w:hAnsi="NoorLotus" w:hint="cs"/>
          <w:sz w:val="22"/>
          <w:szCs w:val="22"/>
          <w:rtl/>
        </w:rPr>
        <w:t>‌</w:t>
      </w:r>
      <w:r w:rsidRPr="007A6A7F">
        <w:rPr>
          <w:rFonts w:ascii="NoorLotus" w:hAnsi="NoorLotus"/>
          <w:sz w:val="22"/>
          <w:szCs w:val="22"/>
          <w:rtl/>
        </w:rPr>
        <w:t>عل</w:t>
      </w:r>
      <w:r w:rsidR="00233C55" w:rsidRPr="007A6A7F">
        <w:rPr>
          <w:rFonts w:ascii="NoorLotus" w:hAnsi="NoorLotus"/>
          <w:sz w:val="22"/>
          <w:szCs w:val="22"/>
          <w:rtl/>
        </w:rPr>
        <w:t>ی</w:t>
      </w:r>
      <w:r w:rsidRPr="007A6A7F">
        <w:rPr>
          <w:rFonts w:ascii="NoorLotus" w:hAnsi="NoorLotus"/>
          <w:sz w:val="22"/>
          <w:szCs w:val="22"/>
          <w:rtl/>
        </w:rPr>
        <w:t>هما</w:t>
      </w:r>
      <w:r w:rsidR="007A6A7F" w:rsidRPr="007A6A7F">
        <w:rPr>
          <w:rFonts w:ascii="NoorLotus" w:hAnsi="NoorLotus" w:hint="cs"/>
          <w:sz w:val="22"/>
          <w:szCs w:val="22"/>
          <w:rtl/>
        </w:rPr>
        <w:t>‌</w:t>
      </w:r>
      <w:r w:rsidRPr="007A6A7F">
        <w:rPr>
          <w:rFonts w:ascii="NoorLotus" w:hAnsi="NoorLotus"/>
          <w:sz w:val="22"/>
          <w:szCs w:val="22"/>
          <w:rtl/>
        </w:rPr>
        <w:t>و</w:t>
      </w:r>
      <w:r w:rsidR="007A6A7F" w:rsidRPr="007A6A7F">
        <w:rPr>
          <w:rFonts w:ascii="NoorLotus" w:hAnsi="NoorLotus" w:hint="cs"/>
          <w:sz w:val="22"/>
          <w:szCs w:val="22"/>
          <w:rtl/>
        </w:rPr>
        <w:t>‌</w:t>
      </w:r>
      <w:r w:rsidRPr="007A6A7F">
        <w:rPr>
          <w:rFonts w:ascii="NoorLotus" w:hAnsi="NoorLotus"/>
          <w:sz w:val="22"/>
          <w:szCs w:val="22"/>
          <w:rtl/>
        </w:rPr>
        <w:t>آلهما</w:t>
      </w:r>
      <w:r w:rsidR="007B24AF" w:rsidRPr="007A6A7F">
        <w:rPr>
          <w:rFonts w:ascii="NoorLotus" w:hAnsi="NoorLotus"/>
          <w:sz w:val="22"/>
          <w:szCs w:val="22"/>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سرتاسر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احاطه</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تصرّف</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بزرگوار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مباشر</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ملائکه</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p>
    <w:p w:rsidR="007C2C29" w:rsidRDefault="00882A9D" w:rsidP="00882A9D">
      <w:pPr>
        <w:widowControl w:val="0"/>
        <w:rPr>
          <w:rFonts w:ascii="NoorLotus" w:hAnsi="NoorLotus"/>
          <w:rtl/>
        </w:rPr>
      </w:pPr>
      <w:r w:rsidRPr="00882A9D">
        <w:rPr>
          <w:rFonts w:ascii="NoorLotus" w:hAnsi="NoorLotus"/>
          <w:rtl/>
        </w:rPr>
        <w:t>مؤ</w:t>
      </w:r>
      <w:r w:rsidR="00DE1D01">
        <w:rPr>
          <w:rFonts w:ascii="NoorLotus" w:hAnsi="NoorLotus"/>
          <w:rtl/>
        </w:rPr>
        <w:t>ی</w:t>
      </w:r>
      <w:r w:rsidRPr="00882A9D">
        <w:rPr>
          <w:rFonts w:ascii="NoorLotus" w:hAnsi="NoorLotus"/>
          <w:rtl/>
        </w:rPr>
        <w:t>د ا</w:t>
      </w:r>
      <w:r w:rsidR="00DE1D01">
        <w:rPr>
          <w:rFonts w:ascii="NoorLotus" w:hAnsi="NoorLotus"/>
          <w:rtl/>
        </w:rPr>
        <w:t>ی</w:t>
      </w:r>
      <w:r w:rsidRPr="00882A9D">
        <w:rPr>
          <w:rFonts w:ascii="NoorLotus" w:hAnsi="NoorLotus"/>
          <w:rtl/>
        </w:rPr>
        <w:t>ن معنا حد</w:t>
      </w:r>
      <w:r w:rsidR="00DE1D01">
        <w:rPr>
          <w:rFonts w:ascii="NoorLotus" w:hAnsi="NoorLotus"/>
          <w:rtl/>
        </w:rPr>
        <w:t>ی</w:t>
      </w:r>
      <w:r w:rsidRPr="00882A9D">
        <w:rPr>
          <w:rFonts w:ascii="NoorLotus" w:hAnsi="NoorLotus"/>
          <w:rtl/>
        </w:rPr>
        <w:t>ث</w:t>
      </w:r>
      <w:r w:rsidRPr="00882A9D">
        <w:rPr>
          <w:rFonts w:ascii="NoorLotus" w:hAnsi="NoorLotus" w:hint="cs"/>
          <w:rtl/>
        </w:rPr>
        <w:t>ی</w:t>
      </w:r>
      <w:r w:rsidRPr="00882A9D">
        <w:rPr>
          <w:rFonts w:ascii="NoorLotus" w:hAnsi="NoorLotus"/>
          <w:rtl/>
        </w:rPr>
        <w:t xml:space="preserve"> است از امام صادق </w:t>
      </w:r>
      <w:r w:rsidRPr="00882A9D">
        <w:rPr>
          <w:rFonts w:ascii="NoorLotus" w:hAnsi="NoorLotus"/>
          <w:sz w:val="22"/>
          <w:szCs w:val="22"/>
          <w:rtl/>
        </w:rPr>
        <w:t>عل</w:t>
      </w:r>
      <w:r w:rsidR="00DE1D01">
        <w:rPr>
          <w:rFonts w:ascii="NoorLotus" w:hAnsi="NoorLotus"/>
          <w:sz w:val="22"/>
          <w:szCs w:val="22"/>
          <w:rtl/>
        </w:rPr>
        <w:t>ی</w:t>
      </w:r>
      <w:r w:rsidRPr="00882A9D">
        <w:rPr>
          <w:rFonts w:ascii="NoorLotus" w:hAnsi="NoorLotus"/>
          <w:sz w:val="22"/>
          <w:szCs w:val="22"/>
          <w:rtl/>
        </w:rPr>
        <w:t>ه</w:t>
      </w:r>
      <w:r w:rsidRPr="00882A9D">
        <w:rPr>
          <w:rFonts w:ascii="NoorLotus" w:hAnsi="NoorLotus" w:hint="cs"/>
          <w:sz w:val="22"/>
          <w:szCs w:val="22"/>
          <w:rtl/>
        </w:rPr>
        <w:t>‌</w:t>
      </w:r>
      <w:r w:rsidRPr="00882A9D">
        <w:rPr>
          <w:rFonts w:ascii="NoorLotus" w:hAnsi="NoorLotus"/>
          <w:sz w:val="22"/>
          <w:szCs w:val="22"/>
          <w:rtl/>
        </w:rPr>
        <w:t xml:space="preserve">السّلام </w:t>
      </w:r>
      <w:r w:rsidRPr="00882A9D">
        <w:rPr>
          <w:rFonts w:ascii="NoorLotus" w:hAnsi="NoorLotus"/>
          <w:rtl/>
        </w:rPr>
        <w:t>که از غُرَر</w:t>
      </w:r>
      <w:r>
        <w:rPr>
          <w:rFonts w:ascii="NoorLotus" w:hAnsi="NoorLotus" w:hint="cs"/>
          <w:rtl/>
        </w:rPr>
        <w:t xml:space="preserve"> </w:t>
      </w:r>
      <w:r w:rsidRPr="00882A9D">
        <w:rPr>
          <w:rFonts w:ascii="NoorLotus" w:hAnsi="NoorLotus"/>
          <w:rtl/>
        </w:rPr>
        <w:t>روا</w:t>
      </w:r>
      <w:r w:rsidR="00DE1D01">
        <w:rPr>
          <w:rFonts w:ascii="NoorLotus" w:hAnsi="NoorLotus"/>
          <w:rtl/>
        </w:rPr>
        <w:t>ی</w:t>
      </w:r>
      <w:r w:rsidRPr="00882A9D">
        <w:rPr>
          <w:rFonts w:ascii="NoorLotus" w:hAnsi="NoorLotus"/>
          <w:rtl/>
        </w:rPr>
        <w:t>ات معارف است و م</w:t>
      </w:r>
      <w:r w:rsidRPr="00882A9D">
        <w:rPr>
          <w:rFonts w:ascii="NoorLotus" w:hAnsi="NoorLotus" w:hint="cs"/>
          <w:rtl/>
        </w:rPr>
        <w:t>ی</w:t>
      </w:r>
      <w:r>
        <w:rPr>
          <w:rFonts w:ascii="NoorLotus" w:hAnsi="NoorLotus" w:hint="cs"/>
          <w:rtl/>
        </w:rPr>
        <w:t>‌</w:t>
      </w:r>
      <w:r w:rsidRPr="00882A9D">
        <w:rPr>
          <w:rFonts w:ascii="NoorLotus" w:hAnsi="NoorLotus" w:hint="cs"/>
          <w:rtl/>
        </w:rPr>
        <w:t>تواند</w:t>
      </w:r>
      <w:r w:rsidRPr="00882A9D">
        <w:rPr>
          <w:rFonts w:ascii="NoorLotus" w:hAnsi="NoorLotus"/>
          <w:rtl/>
        </w:rPr>
        <w:t xml:space="preserve"> شارح و حاکم روا</w:t>
      </w:r>
      <w:r w:rsidR="00DE1D01">
        <w:rPr>
          <w:rFonts w:ascii="NoorLotus" w:hAnsi="NoorLotus"/>
          <w:rtl/>
        </w:rPr>
        <w:t>ی</w:t>
      </w:r>
      <w:r w:rsidRPr="00882A9D">
        <w:rPr>
          <w:rFonts w:ascii="NoorLotus" w:hAnsi="NoorLotus"/>
          <w:rtl/>
        </w:rPr>
        <w:t>ات ز</w:t>
      </w:r>
      <w:r w:rsidR="00DE1D01">
        <w:rPr>
          <w:rFonts w:ascii="NoorLotus" w:hAnsi="NoorLotus"/>
          <w:rtl/>
        </w:rPr>
        <w:t>ی</w:t>
      </w:r>
      <w:r w:rsidRPr="00882A9D">
        <w:rPr>
          <w:rFonts w:ascii="NoorLotus" w:hAnsi="NoorLotus"/>
          <w:rtl/>
        </w:rPr>
        <w:t>اد</w:t>
      </w:r>
      <w:r w:rsidRPr="00882A9D">
        <w:rPr>
          <w:rFonts w:ascii="NoorLotus" w:hAnsi="NoorLotus" w:hint="cs"/>
          <w:rtl/>
        </w:rPr>
        <w:t>ی</w:t>
      </w:r>
      <w:r w:rsidRPr="00882A9D">
        <w:rPr>
          <w:rFonts w:ascii="NoorLotus" w:hAnsi="NoorLotus"/>
          <w:rtl/>
        </w:rPr>
        <w:t xml:space="preserve"> قرار گ</w:t>
      </w:r>
      <w:r w:rsidR="00DE1D01">
        <w:rPr>
          <w:rFonts w:ascii="NoorLotus" w:hAnsi="NoorLotus"/>
          <w:rtl/>
        </w:rPr>
        <w:t>ی</w:t>
      </w:r>
      <w:r w:rsidRPr="00882A9D">
        <w:rPr>
          <w:rFonts w:ascii="NoorLotus" w:hAnsi="NoorLotus"/>
          <w:rtl/>
        </w:rPr>
        <w:t xml:space="preserve">رد. </w:t>
      </w:r>
    </w:p>
    <w:p w:rsidR="00882A9D" w:rsidRDefault="00882A9D" w:rsidP="00882A9D">
      <w:pPr>
        <w:widowControl w:val="0"/>
        <w:rPr>
          <w:rFonts w:ascii="NoorLotus" w:hAnsi="NoorLotus"/>
          <w:rtl/>
        </w:rPr>
      </w:pPr>
      <w:r w:rsidRPr="00882A9D">
        <w:rPr>
          <w:rFonts w:ascii="NoorLotus" w:hAnsi="NoorLotus"/>
          <w:rtl/>
        </w:rPr>
        <w:t>جناب مفضّل بن عمر خدمت حضرت سؤال م</w:t>
      </w:r>
      <w:r w:rsidRPr="00882A9D">
        <w:rPr>
          <w:rFonts w:ascii="NoorLotus" w:hAnsi="NoorLotus" w:hint="cs"/>
          <w:rtl/>
        </w:rPr>
        <w:t>ی</w:t>
      </w:r>
      <w:r>
        <w:rPr>
          <w:rFonts w:ascii="NoorLotus" w:hAnsi="NoorLotus" w:hint="cs"/>
          <w:rtl/>
        </w:rPr>
        <w:t>‌</w:t>
      </w:r>
      <w:r w:rsidRPr="00882A9D">
        <w:rPr>
          <w:rFonts w:ascii="NoorLotus" w:hAnsi="NoorLotus" w:hint="cs"/>
          <w:rtl/>
        </w:rPr>
        <w:t>کند</w:t>
      </w:r>
      <w:r w:rsidRPr="00882A9D">
        <w:rPr>
          <w:rFonts w:ascii="NoorLotus" w:hAnsi="NoorLotus"/>
          <w:rtl/>
        </w:rPr>
        <w:t xml:space="preserve"> که أم</w:t>
      </w:r>
      <w:r w:rsidR="00DE1D01">
        <w:rPr>
          <w:rFonts w:ascii="NoorLotus" w:hAnsi="NoorLotus"/>
          <w:rtl/>
        </w:rPr>
        <w:t>ی</w:t>
      </w:r>
      <w:r w:rsidRPr="00882A9D">
        <w:rPr>
          <w:rFonts w:ascii="NoorLotus" w:hAnsi="NoorLotus"/>
          <w:rtl/>
        </w:rPr>
        <w:t>رالمؤمن</w:t>
      </w:r>
      <w:r w:rsidR="00DE1D01">
        <w:rPr>
          <w:rFonts w:ascii="NoorLotus" w:hAnsi="NoorLotus"/>
          <w:rtl/>
        </w:rPr>
        <w:t>ی</w:t>
      </w:r>
      <w:r w:rsidRPr="00882A9D">
        <w:rPr>
          <w:rFonts w:ascii="NoorLotus" w:hAnsi="NoorLotus"/>
          <w:rtl/>
        </w:rPr>
        <w:t>ن</w:t>
      </w:r>
      <w:r>
        <w:rPr>
          <w:rFonts w:ascii="NoorLotus" w:hAnsi="NoorLotus" w:hint="cs"/>
          <w:rtl/>
        </w:rPr>
        <w:t xml:space="preserve"> </w:t>
      </w:r>
      <w:r w:rsidRPr="00882A9D">
        <w:rPr>
          <w:rFonts w:ascii="NoorLotus" w:hAnsi="NoorLotus"/>
          <w:sz w:val="22"/>
          <w:szCs w:val="22"/>
          <w:rtl/>
        </w:rPr>
        <w:t>عل</w:t>
      </w:r>
      <w:r w:rsidR="00DE1D01">
        <w:rPr>
          <w:rFonts w:ascii="NoorLotus" w:hAnsi="NoorLotus"/>
          <w:sz w:val="22"/>
          <w:szCs w:val="22"/>
          <w:rtl/>
        </w:rPr>
        <w:t>ی</w:t>
      </w:r>
      <w:r w:rsidRPr="00882A9D">
        <w:rPr>
          <w:rFonts w:ascii="NoorLotus" w:hAnsi="NoorLotus"/>
          <w:sz w:val="22"/>
          <w:szCs w:val="22"/>
          <w:rtl/>
        </w:rPr>
        <w:t>ه</w:t>
      </w:r>
      <w:r w:rsidRPr="00882A9D">
        <w:rPr>
          <w:rFonts w:ascii="NoorLotus" w:hAnsi="NoorLotus" w:hint="cs"/>
          <w:sz w:val="22"/>
          <w:szCs w:val="22"/>
          <w:rtl/>
        </w:rPr>
        <w:t>‌</w:t>
      </w:r>
      <w:r w:rsidRPr="00882A9D">
        <w:rPr>
          <w:rFonts w:ascii="NoorLotus" w:hAnsi="NoorLotus"/>
          <w:sz w:val="22"/>
          <w:szCs w:val="22"/>
          <w:rtl/>
        </w:rPr>
        <w:t xml:space="preserve">السّلام </w:t>
      </w:r>
      <w:r w:rsidRPr="00882A9D">
        <w:rPr>
          <w:rFonts w:ascii="NoorLotus" w:hAnsi="NoorLotus"/>
          <w:rtl/>
        </w:rPr>
        <w:t>محبّ و مبغض خود را داخل در بهشت و جهنّم م</w:t>
      </w:r>
      <w:r w:rsidRPr="00882A9D">
        <w:rPr>
          <w:rFonts w:ascii="NoorLotus" w:hAnsi="NoorLotus" w:hint="cs"/>
          <w:rtl/>
        </w:rPr>
        <w:t>ی</w:t>
      </w:r>
      <w:r>
        <w:rPr>
          <w:rFonts w:ascii="NoorLotus" w:hAnsi="NoorLotus" w:hint="cs"/>
          <w:rtl/>
        </w:rPr>
        <w:t>‌</w:t>
      </w:r>
      <w:r w:rsidRPr="00882A9D">
        <w:rPr>
          <w:rFonts w:ascii="NoorLotus" w:hAnsi="NoorLotus" w:hint="cs"/>
          <w:rtl/>
        </w:rPr>
        <w:t>فرما</w:t>
      </w:r>
      <w:r w:rsidR="00DE1D01">
        <w:rPr>
          <w:rFonts w:ascii="NoorLotus" w:hAnsi="NoorLotus" w:hint="cs"/>
          <w:rtl/>
        </w:rPr>
        <w:t>ی</w:t>
      </w:r>
      <w:r w:rsidRPr="00882A9D">
        <w:rPr>
          <w:rFonts w:ascii="NoorLotus" w:hAnsi="NoorLotus" w:hint="cs"/>
          <w:rtl/>
        </w:rPr>
        <w:t>ند</w:t>
      </w:r>
      <w:r w:rsidRPr="00882A9D">
        <w:rPr>
          <w:rFonts w:ascii="NoorLotus" w:hAnsi="NoorLotus"/>
          <w:rtl/>
        </w:rPr>
        <w:t xml:space="preserve"> </w:t>
      </w:r>
      <w:r w:rsidR="00DE1D01">
        <w:rPr>
          <w:rFonts w:ascii="NoorLotus" w:hAnsi="NoorLotus"/>
          <w:rtl/>
        </w:rPr>
        <w:t>ی</w:t>
      </w:r>
      <w:r w:rsidRPr="00882A9D">
        <w:rPr>
          <w:rFonts w:ascii="NoorLotus" w:hAnsi="NoorLotus" w:hint="cs"/>
          <w:rtl/>
        </w:rPr>
        <w:t>ا</w:t>
      </w:r>
      <w:r>
        <w:rPr>
          <w:rFonts w:ascii="NoorLotus" w:hAnsi="NoorLotus" w:hint="cs"/>
          <w:rtl/>
        </w:rPr>
        <w:t xml:space="preserve"> </w:t>
      </w:r>
      <w:r w:rsidRPr="00882A9D">
        <w:rPr>
          <w:rFonts w:ascii="NoorLotus" w:hAnsi="NoorLotus" w:hint="cs"/>
          <w:highlight w:val="yellow"/>
          <w:rtl/>
        </w:rPr>
        <w:t>رضوان</w:t>
      </w:r>
      <w:r w:rsidRPr="00882A9D">
        <w:rPr>
          <w:rFonts w:ascii="NoorLotus" w:hAnsi="NoorLotus"/>
          <w:highlight w:val="yellow"/>
          <w:rtl/>
        </w:rPr>
        <w:t xml:space="preserve"> و مالک</w:t>
      </w:r>
      <w:r w:rsidRPr="00882A9D">
        <w:rPr>
          <w:rFonts w:ascii="NoorLotus" w:hAnsi="NoorLotus"/>
          <w:rtl/>
        </w:rPr>
        <w:t xml:space="preserve">؟ </w:t>
      </w:r>
    </w:p>
    <w:p w:rsidR="00D150F2" w:rsidRDefault="00882A9D" w:rsidP="00D150F2">
      <w:pPr>
        <w:widowControl w:val="0"/>
        <w:rPr>
          <w:rFonts w:ascii="NoorLotus" w:hAnsi="NoorLotus"/>
          <w:rtl/>
        </w:rPr>
      </w:pPr>
      <w:r w:rsidRPr="00882A9D">
        <w:rPr>
          <w:rFonts w:ascii="NoorLotus" w:hAnsi="NoorLotus"/>
          <w:rtl/>
        </w:rPr>
        <w:t>حضرت در پاسخ</w:t>
      </w:r>
      <w:r w:rsidR="00D150F2">
        <w:rPr>
          <w:rFonts w:ascii="NoorLotus" w:hAnsi="NoorLotus" w:hint="cs"/>
          <w:rtl/>
        </w:rPr>
        <w:t xml:space="preserve"> </w:t>
      </w:r>
      <w:r w:rsidRPr="00882A9D">
        <w:rPr>
          <w:rFonts w:ascii="NoorLotus" w:hAnsi="NoorLotus"/>
          <w:rtl/>
        </w:rPr>
        <w:t>ابتداءً سلسله طول</w:t>
      </w:r>
      <w:r w:rsidRPr="00882A9D">
        <w:rPr>
          <w:rFonts w:ascii="NoorLotus" w:hAnsi="NoorLotus" w:hint="cs"/>
          <w:rtl/>
        </w:rPr>
        <w:t>ی</w:t>
      </w:r>
      <w:r w:rsidRPr="00882A9D">
        <w:rPr>
          <w:rFonts w:ascii="NoorLotus" w:hAnsi="NoorLotus"/>
          <w:rtl/>
        </w:rPr>
        <w:t xml:space="preserve"> علل و معلولات را </w:t>
      </w:r>
      <w:r w:rsidRPr="00882A9D">
        <w:rPr>
          <w:rFonts w:ascii="NoorLotus" w:hAnsi="NoorLotus" w:hint="cs"/>
          <w:rtl/>
        </w:rPr>
        <w:t>ب</w:t>
      </w:r>
      <w:r w:rsidR="00DE1D01">
        <w:rPr>
          <w:rFonts w:ascii="NoorLotus" w:hAnsi="NoorLotus" w:hint="cs"/>
          <w:rtl/>
        </w:rPr>
        <w:t>ی</w:t>
      </w:r>
      <w:r w:rsidRPr="00882A9D">
        <w:rPr>
          <w:rFonts w:ascii="NoorLotus" w:hAnsi="NoorLotus" w:hint="cs"/>
          <w:rtl/>
        </w:rPr>
        <w:t>ن</w:t>
      </w:r>
      <w:r w:rsidRPr="00882A9D">
        <w:rPr>
          <w:rFonts w:ascii="NoorLotus" w:hAnsi="NoorLotus"/>
          <w:rtl/>
        </w:rPr>
        <w:t xml:space="preserve"> خداوند و رسول خدا </w:t>
      </w:r>
      <w:r w:rsidR="00D150F2">
        <w:rPr>
          <w:rFonts w:ascii="NoorLotus" w:hAnsi="NoorLotus"/>
          <w:sz w:val="22"/>
          <w:szCs w:val="22"/>
          <w:rtl/>
        </w:rPr>
        <w:t>صلّی‌</w:t>
      </w:r>
      <w:r w:rsidR="00975913">
        <w:rPr>
          <w:rFonts w:ascii="NoorLotus" w:hAnsi="NoorLotus"/>
          <w:sz w:val="22"/>
          <w:szCs w:val="22"/>
          <w:rtl/>
        </w:rPr>
        <w:t>الله</w:t>
      </w:r>
      <w:r w:rsidR="00D150F2">
        <w:rPr>
          <w:rFonts w:ascii="NoorLotus" w:hAnsi="NoorLotus"/>
          <w:sz w:val="22"/>
          <w:szCs w:val="22"/>
          <w:rtl/>
        </w:rPr>
        <w:t>‌علیه‌وآله‌وسلّم</w:t>
      </w:r>
      <w:r w:rsidR="00D150F2" w:rsidRPr="00882A9D">
        <w:rPr>
          <w:rFonts w:ascii="NoorLotus" w:hAnsi="NoorLotus"/>
          <w:rtl/>
        </w:rPr>
        <w:t xml:space="preserve"> </w:t>
      </w:r>
      <w:r w:rsidRPr="00882A9D">
        <w:rPr>
          <w:rFonts w:ascii="NoorLotus" w:hAnsi="NoorLotus"/>
          <w:rtl/>
        </w:rPr>
        <w:t>و أم</w:t>
      </w:r>
      <w:r w:rsidR="00DE1D01">
        <w:rPr>
          <w:rFonts w:ascii="NoorLotus" w:hAnsi="NoorLotus"/>
          <w:rtl/>
        </w:rPr>
        <w:t>ی</w:t>
      </w:r>
      <w:r w:rsidRPr="00882A9D">
        <w:rPr>
          <w:rFonts w:ascii="NoorLotus" w:hAnsi="NoorLotus"/>
          <w:rtl/>
        </w:rPr>
        <w:t>رالمؤمن</w:t>
      </w:r>
      <w:r w:rsidR="00DE1D01">
        <w:rPr>
          <w:rFonts w:ascii="NoorLotus" w:hAnsi="NoorLotus"/>
          <w:rtl/>
        </w:rPr>
        <w:t>ی</w:t>
      </w:r>
      <w:r w:rsidRPr="00882A9D">
        <w:rPr>
          <w:rFonts w:ascii="NoorLotus" w:hAnsi="NoorLotus"/>
          <w:rtl/>
        </w:rPr>
        <w:t xml:space="preserve">ن </w:t>
      </w:r>
      <w:r w:rsidRPr="00D150F2">
        <w:rPr>
          <w:rFonts w:ascii="NoorLotus" w:hAnsi="NoorLotus"/>
          <w:sz w:val="22"/>
          <w:szCs w:val="22"/>
          <w:rtl/>
        </w:rPr>
        <w:t>عل</w:t>
      </w:r>
      <w:r w:rsidR="00DE1D01">
        <w:rPr>
          <w:rFonts w:ascii="NoorLotus" w:hAnsi="NoorLotus"/>
          <w:sz w:val="22"/>
          <w:szCs w:val="22"/>
          <w:rtl/>
        </w:rPr>
        <w:t>ی</w:t>
      </w:r>
      <w:r w:rsidRPr="00D150F2">
        <w:rPr>
          <w:rFonts w:ascii="NoorLotus" w:hAnsi="NoorLotus"/>
          <w:sz w:val="22"/>
          <w:szCs w:val="22"/>
          <w:rtl/>
        </w:rPr>
        <w:t>ه</w:t>
      </w:r>
      <w:r w:rsidR="00D150F2" w:rsidRPr="00D150F2">
        <w:rPr>
          <w:rFonts w:ascii="NoorLotus" w:hAnsi="NoorLotus" w:hint="cs"/>
          <w:sz w:val="22"/>
          <w:szCs w:val="22"/>
          <w:rtl/>
        </w:rPr>
        <w:t>‌</w:t>
      </w:r>
      <w:r w:rsidRPr="00D150F2">
        <w:rPr>
          <w:rFonts w:ascii="NoorLotus" w:hAnsi="NoorLotus"/>
          <w:sz w:val="22"/>
          <w:szCs w:val="22"/>
          <w:rtl/>
        </w:rPr>
        <w:t xml:space="preserve">السّلام </w:t>
      </w:r>
      <w:r w:rsidRPr="00882A9D">
        <w:rPr>
          <w:rFonts w:ascii="NoorLotus" w:hAnsi="NoorLotus"/>
          <w:rtl/>
        </w:rPr>
        <w:t>و رضوان و مالک تب</w:t>
      </w:r>
      <w:r w:rsidR="00DE1D01">
        <w:rPr>
          <w:rFonts w:ascii="NoorLotus" w:hAnsi="NoorLotus"/>
          <w:rtl/>
        </w:rPr>
        <w:t>یی</w:t>
      </w:r>
      <w:r w:rsidRPr="00882A9D">
        <w:rPr>
          <w:rFonts w:ascii="NoorLotus" w:hAnsi="NoorLotus"/>
          <w:rtl/>
        </w:rPr>
        <w:t>ن م</w:t>
      </w:r>
      <w:r w:rsidRPr="00882A9D">
        <w:rPr>
          <w:rFonts w:ascii="NoorLotus" w:hAnsi="NoorLotus" w:hint="cs"/>
          <w:rtl/>
        </w:rPr>
        <w:t>ی</w:t>
      </w:r>
      <w:r w:rsidR="00D150F2">
        <w:rPr>
          <w:rFonts w:ascii="NoorLotus" w:hAnsi="NoorLotus" w:hint="cs"/>
          <w:rtl/>
        </w:rPr>
        <w:t>‌</w:t>
      </w:r>
      <w:r w:rsidRPr="00882A9D">
        <w:rPr>
          <w:rFonts w:ascii="NoorLotus" w:hAnsi="NoorLotus" w:hint="cs"/>
          <w:rtl/>
        </w:rPr>
        <w:t>نما</w:t>
      </w:r>
      <w:r w:rsidR="00DE1D01">
        <w:rPr>
          <w:rFonts w:ascii="NoorLotus" w:hAnsi="NoorLotus" w:hint="cs"/>
          <w:rtl/>
        </w:rPr>
        <w:t>ی</w:t>
      </w:r>
      <w:r w:rsidRPr="00882A9D">
        <w:rPr>
          <w:rFonts w:ascii="NoorLotus" w:hAnsi="NoorLotus" w:hint="cs"/>
          <w:rtl/>
        </w:rPr>
        <w:t>ند</w:t>
      </w:r>
      <w:r w:rsidRPr="00882A9D">
        <w:rPr>
          <w:rFonts w:ascii="NoorLotus" w:hAnsi="NoorLotus"/>
          <w:rtl/>
        </w:rPr>
        <w:t xml:space="preserve"> و</w:t>
      </w:r>
      <w:r w:rsidR="007C2C29">
        <w:rPr>
          <w:rFonts w:ascii="NoorLotus" w:hAnsi="NoorLotus" w:hint="cs"/>
          <w:rtl/>
        </w:rPr>
        <w:t xml:space="preserve"> </w:t>
      </w:r>
      <w:r w:rsidRPr="00882A9D">
        <w:rPr>
          <w:rFonts w:ascii="NoorLotus" w:hAnsi="NoorLotus"/>
          <w:rtl/>
        </w:rPr>
        <w:t>نها</w:t>
      </w:r>
      <w:r w:rsidR="00DE1D01">
        <w:rPr>
          <w:rFonts w:ascii="NoorLotus" w:hAnsi="NoorLotus"/>
          <w:rtl/>
        </w:rPr>
        <w:t>ی</w:t>
      </w:r>
      <w:r w:rsidRPr="00882A9D">
        <w:rPr>
          <w:rFonts w:ascii="NoorLotus" w:hAnsi="NoorLotus"/>
          <w:rtl/>
        </w:rPr>
        <w:t>ةً م</w:t>
      </w:r>
      <w:r w:rsidRPr="00882A9D">
        <w:rPr>
          <w:rFonts w:ascii="NoorLotus" w:hAnsi="NoorLotus" w:hint="cs"/>
          <w:rtl/>
        </w:rPr>
        <w:t>ی</w:t>
      </w:r>
      <w:r w:rsidR="00D150F2">
        <w:rPr>
          <w:rFonts w:ascii="NoorLotus" w:hAnsi="NoorLotus" w:hint="cs"/>
          <w:rtl/>
        </w:rPr>
        <w:t>‌</w:t>
      </w:r>
      <w:r w:rsidRPr="00882A9D">
        <w:rPr>
          <w:rFonts w:ascii="NoorLotus" w:hAnsi="NoorLotus" w:hint="cs"/>
          <w:rtl/>
        </w:rPr>
        <w:t>فرما</w:t>
      </w:r>
      <w:r w:rsidR="00DE1D01">
        <w:rPr>
          <w:rFonts w:ascii="NoorLotus" w:hAnsi="NoorLotus" w:hint="cs"/>
          <w:rtl/>
        </w:rPr>
        <w:t>ی</w:t>
      </w:r>
      <w:r w:rsidRPr="00882A9D">
        <w:rPr>
          <w:rFonts w:ascii="NoorLotus" w:hAnsi="NoorLotus" w:hint="cs"/>
          <w:rtl/>
        </w:rPr>
        <w:t>ند</w:t>
      </w:r>
      <w:r w:rsidRPr="00882A9D">
        <w:rPr>
          <w:rFonts w:ascii="NoorLotus" w:hAnsi="NoorLotus"/>
          <w:rtl/>
        </w:rPr>
        <w:t xml:space="preserve">: </w:t>
      </w:r>
    </w:p>
    <w:p w:rsidR="00D150F2" w:rsidRDefault="007C2C29" w:rsidP="00D150F2">
      <w:pPr>
        <w:pStyle w:val="a4"/>
        <w:rPr>
          <w:rtl/>
        </w:rPr>
      </w:pPr>
      <w:r>
        <w:rPr>
          <w:rFonts w:hint="cs"/>
          <w:rtl/>
        </w:rPr>
        <w:t>«</w:t>
      </w:r>
      <w:r w:rsidR="00D150F2" w:rsidRPr="00D150F2">
        <w:rPr>
          <w:rtl/>
        </w:rPr>
        <w:t>فَعَلِ</w:t>
      </w:r>
      <w:r w:rsidR="00DE1D01">
        <w:rPr>
          <w:rtl/>
        </w:rPr>
        <w:t>ی</w:t>
      </w:r>
      <w:r w:rsidR="00D150F2" w:rsidRPr="00D150F2">
        <w:rPr>
          <w:rtl/>
        </w:rPr>
        <w:t xml:space="preserve"> بْنُ أَبِ</w:t>
      </w:r>
      <w:r w:rsidR="00DE1D01">
        <w:rPr>
          <w:rtl/>
        </w:rPr>
        <w:t>ی</w:t>
      </w:r>
      <w:r w:rsidR="00D150F2" w:rsidRPr="00D150F2">
        <w:rPr>
          <w:rtl/>
        </w:rPr>
        <w:t xml:space="preserve"> طَالِبٍ </w:t>
      </w:r>
      <w:r w:rsidR="00D150F2" w:rsidRPr="00D150F2">
        <w:rPr>
          <w:sz w:val="22"/>
          <w:szCs w:val="22"/>
          <w:rtl/>
        </w:rPr>
        <w:t>عل</w:t>
      </w:r>
      <w:r w:rsidR="00DE1D01">
        <w:rPr>
          <w:sz w:val="22"/>
          <w:szCs w:val="22"/>
          <w:rtl/>
        </w:rPr>
        <w:t>ی</w:t>
      </w:r>
      <w:r w:rsidR="00D150F2" w:rsidRPr="00D150F2">
        <w:rPr>
          <w:sz w:val="22"/>
          <w:szCs w:val="22"/>
          <w:rtl/>
        </w:rPr>
        <w:t>ه</w:t>
      </w:r>
      <w:r w:rsidR="00D150F2" w:rsidRPr="00D150F2">
        <w:rPr>
          <w:rFonts w:hint="cs"/>
          <w:sz w:val="22"/>
          <w:szCs w:val="22"/>
          <w:rtl/>
        </w:rPr>
        <w:t>‌</w:t>
      </w:r>
      <w:r w:rsidR="00D150F2" w:rsidRPr="00D150F2">
        <w:rPr>
          <w:sz w:val="22"/>
          <w:szCs w:val="22"/>
          <w:rtl/>
        </w:rPr>
        <w:t>السّلام</w:t>
      </w:r>
      <w:r w:rsidR="00D150F2" w:rsidRPr="00D150F2">
        <w:rPr>
          <w:rtl/>
        </w:rPr>
        <w:t xml:space="preserve"> إِذًا قَسِ</w:t>
      </w:r>
      <w:r w:rsidR="00DE1D01">
        <w:rPr>
          <w:rtl/>
        </w:rPr>
        <w:t>ی</w:t>
      </w:r>
      <w:r w:rsidR="00D150F2" w:rsidRPr="00D150F2">
        <w:rPr>
          <w:rtl/>
        </w:rPr>
        <w:t xml:space="preserve">مُ الْجَنَّةِ وَ النَّارِ عَنْ رَسُولِ </w:t>
      </w:r>
      <w:r w:rsidR="00975913">
        <w:rPr>
          <w:rtl/>
        </w:rPr>
        <w:t>الله</w:t>
      </w:r>
      <w:r w:rsidR="00D150F2" w:rsidRPr="00D150F2">
        <w:rPr>
          <w:rtl/>
        </w:rPr>
        <w:t xml:space="preserve">‏ </w:t>
      </w:r>
      <w:r w:rsidR="00D150F2">
        <w:rPr>
          <w:sz w:val="22"/>
          <w:szCs w:val="22"/>
          <w:rtl/>
        </w:rPr>
        <w:t>صلّی‌</w:t>
      </w:r>
      <w:r w:rsidR="00975913">
        <w:rPr>
          <w:sz w:val="22"/>
          <w:szCs w:val="22"/>
          <w:rtl/>
        </w:rPr>
        <w:t>الله</w:t>
      </w:r>
      <w:r w:rsidR="00D150F2">
        <w:rPr>
          <w:sz w:val="22"/>
          <w:szCs w:val="22"/>
          <w:rtl/>
        </w:rPr>
        <w:t>‌علیه‌وآله‌وسلّم</w:t>
      </w:r>
      <w:r w:rsidR="00D150F2" w:rsidRPr="00882A9D">
        <w:rPr>
          <w:rtl/>
        </w:rPr>
        <w:t xml:space="preserve"> </w:t>
      </w:r>
      <w:r w:rsidR="00D150F2" w:rsidRPr="00D150F2">
        <w:rPr>
          <w:rtl/>
        </w:rPr>
        <w:t>وَ رِضْوَانُ وَ مَالِ</w:t>
      </w:r>
      <w:r w:rsidR="00DE1D01">
        <w:rPr>
          <w:rtl/>
        </w:rPr>
        <w:t>ک</w:t>
      </w:r>
      <w:r w:rsidR="00D150F2" w:rsidRPr="00D150F2">
        <w:rPr>
          <w:rtl/>
        </w:rPr>
        <w:t xml:space="preserve"> صَادِرَانِ عَنْ أَمْرِهِ بِأَمْرِ </w:t>
      </w:r>
      <w:r w:rsidR="00975913">
        <w:rPr>
          <w:rtl/>
        </w:rPr>
        <w:t>الله</w:t>
      </w:r>
      <w:r w:rsidR="00D150F2" w:rsidRPr="00D150F2">
        <w:rPr>
          <w:rtl/>
        </w:rPr>
        <w:t xml:space="preserve"> تَبَارَ</w:t>
      </w:r>
      <w:r w:rsidR="00DE1D01">
        <w:rPr>
          <w:rtl/>
        </w:rPr>
        <w:t>ک</w:t>
      </w:r>
      <w:r w:rsidR="00D150F2" w:rsidRPr="00D150F2">
        <w:rPr>
          <w:rtl/>
        </w:rPr>
        <w:t xml:space="preserve"> وَ تَعَالَى‏</w:t>
      </w:r>
      <w:r w:rsidR="00882A9D" w:rsidRPr="00882A9D">
        <w:rPr>
          <w:rtl/>
        </w:rPr>
        <w:t xml:space="preserve">: </w:t>
      </w:r>
      <w:r w:rsidR="00DE1D01">
        <w:rPr>
          <w:rtl/>
        </w:rPr>
        <w:t>ی</w:t>
      </w:r>
      <w:r w:rsidR="00D150F2" w:rsidRPr="00D150F2">
        <w:rPr>
          <w:rtl/>
        </w:rPr>
        <w:t>ا مُفَضَّلُ خُذْ هَذَا فَإِنَّهُ مِنْ مَخْزُونِ الْعِلْمِ وَ مَ</w:t>
      </w:r>
      <w:r w:rsidR="00DE1D01">
        <w:rPr>
          <w:rtl/>
        </w:rPr>
        <w:t>ک</w:t>
      </w:r>
      <w:r w:rsidR="00D150F2" w:rsidRPr="00D150F2">
        <w:rPr>
          <w:rtl/>
        </w:rPr>
        <w:t>نُونِهِ، لَا تُخْرِجْهُ إِلَّا إِلَى أَهْلِه‏</w:t>
      </w:r>
      <w:r w:rsidR="00481ACE">
        <w:rPr>
          <w:rFonts w:hint="cs"/>
          <w:rtl/>
        </w:rPr>
        <w:t>»</w:t>
      </w:r>
      <w:r w:rsidR="00481ACE">
        <w:rPr>
          <w:rStyle w:val="a3"/>
          <w:rtl/>
        </w:rPr>
        <w:footnoteReference w:id="146"/>
      </w:r>
    </w:p>
    <w:p w:rsidR="007C2C29" w:rsidRDefault="007C2C29" w:rsidP="007C2C29">
      <w:pPr>
        <w:pStyle w:val="a4"/>
        <w:rPr>
          <w:rtl/>
        </w:rPr>
      </w:pPr>
      <w:r>
        <w:rPr>
          <w:rFonts w:hint="cs"/>
          <w:rtl/>
        </w:rPr>
        <w:t xml:space="preserve">بنابراین قسیم جنت و نار </w:t>
      </w:r>
      <w:r w:rsidRPr="00882A9D">
        <w:rPr>
          <w:rtl/>
        </w:rPr>
        <w:t>أم</w:t>
      </w:r>
      <w:r w:rsidR="00DE1D01">
        <w:rPr>
          <w:rtl/>
        </w:rPr>
        <w:t>ی</w:t>
      </w:r>
      <w:r w:rsidRPr="00882A9D">
        <w:rPr>
          <w:rtl/>
        </w:rPr>
        <w:t>رالمؤمن</w:t>
      </w:r>
      <w:r w:rsidR="00DE1D01">
        <w:rPr>
          <w:rtl/>
        </w:rPr>
        <w:t>ی</w:t>
      </w:r>
      <w:r w:rsidRPr="00882A9D">
        <w:rPr>
          <w:rtl/>
        </w:rPr>
        <w:t>ن</w:t>
      </w:r>
      <w:r>
        <w:rPr>
          <w:rFonts w:hint="cs"/>
          <w:rtl/>
        </w:rPr>
        <w:t xml:space="preserve"> </w:t>
      </w:r>
      <w:r w:rsidRPr="00D150F2">
        <w:rPr>
          <w:sz w:val="22"/>
          <w:szCs w:val="22"/>
          <w:rtl/>
        </w:rPr>
        <w:t>عل</w:t>
      </w:r>
      <w:r w:rsidR="00DE1D01">
        <w:rPr>
          <w:sz w:val="22"/>
          <w:szCs w:val="22"/>
          <w:rtl/>
        </w:rPr>
        <w:t>ی</w:t>
      </w:r>
      <w:r w:rsidRPr="00D150F2">
        <w:rPr>
          <w:sz w:val="22"/>
          <w:szCs w:val="22"/>
          <w:rtl/>
        </w:rPr>
        <w:t>ه</w:t>
      </w:r>
      <w:r w:rsidRPr="00D150F2">
        <w:rPr>
          <w:rFonts w:hint="cs"/>
          <w:sz w:val="22"/>
          <w:szCs w:val="22"/>
          <w:rtl/>
        </w:rPr>
        <w:t>‌</w:t>
      </w:r>
      <w:r w:rsidRPr="00D150F2">
        <w:rPr>
          <w:sz w:val="22"/>
          <w:szCs w:val="22"/>
          <w:rtl/>
        </w:rPr>
        <w:t xml:space="preserve">السّلام </w:t>
      </w:r>
      <w:r>
        <w:rPr>
          <w:rFonts w:hint="cs"/>
          <w:sz w:val="22"/>
          <w:szCs w:val="22"/>
          <w:rtl/>
        </w:rPr>
        <w:t xml:space="preserve">است که </w:t>
      </w:r>
      <w:r w:rsidRPr="00882A9D">
        <w:rPr>
          <w:rtl/>
        </w:rPr>
        <w:t xml:space="preserve">از طرف حضرت رسول </w:t>
      </w:r>
      <w:r w:rsidR="00975913">
        <w:rPr>
          <w:rtl/>
        </w:rPr>
        <w:t>الله</w:t>
      </w:r>
      <w:r>
        <w:rPr>
          <w:rFonts w:hint="cs"/>
          <w:rtl/>
        </w:rPr>
        <w:t xml:space="preserve"> </w:t>
      </w:r>
      <w:r>
        <w:rPr>
          <w:sz w:val="22"/>
          <w:szCs w:val="22"/>
          <w:rtl/>
        </w:rPr>
        <w:t>صلّی‌</w:t>
      </w:r>
      <w:r w:rsidR="00975913">
        <w:rPr>
          <w:sz w:val="22"/>
          <w:szCs w:val="22"/>
          <w:rtl/>
        </w:rPr>
        <w:t>الله</w:t>
      </w:r>
      <w:r>
        <w:rPr>
          <w:sz w:val="22"/>
          <w:szCs w:val="22"/>
          <w:rtl/>
        </w:rPr>
        <w:t>‌علیه‌وآله‌وسلّم</w:t>
      </w:r>
      <w:r>
        <w:rPr>
          <w:rFonts w:hint="cs"/>
          <w:sz w:val="22"/>
          <w:szCs w:val="22"/>
          <w:rtl/>
        </w:rPr>
        <w:t>،</w:t>
      </w:r>
      <w:r w:rsidRPr="00882A9D">
        <w:rPr>
          <w:rtl/>
        </w:rPr>
        <w:t xml:space="preserve"> و رضوان و مالک از طرف آن حضرت ا</w:t>
      </w:r>
      <w:r w:rsidR="00DE1D01">
        <w:rPr>
          <w:rtl/>
        </w:rPr>
        <w:t>ی</w:t>
      </w:r>
      <w:r w:rsidRPr="00882A9D">
        <w:rPr>
          <w:rtl/>
        </w:rPr>
        <w:t>ن کار را انجام</w:t>
      </w:r>
      <w:r>
        <w:rPr>
          <w:rFonts w:hint="cs"/>
          <w:rtl/>
        </w:rPr>
        <w:t xml:space="preserve"> </w:t>
      </w:r>
      <w:r w:rsidRPr="00882A9D">
        <w:rPr>
          <w:rtl/>
        </w:rPr>
        <w:t>م</w:t>
      </w:r>
      <w:r w:rsidRPr="00882A9D">
        <w:rPr>
          <w:rFonts w:hint="cs"/>
          <w:rtl/>
        </w:rPr>
        <w:t>ی</w:t>
      </w:r>
      <w:r>
        <w:rPr>
          <w:rFonts w:hint="cs"/>
          <w:rtl/>
        </w:rPr>
        <w:t xml:space="preserve">‌دهند. ای </w:t>
      </w:r>
      <w:r>
        <w:rPr>
          <w:rFonts w:hint="cs"/>
          <w:rtl/>
        </w:rPr>
        <w:lastRenderedPageBreak/>
        <w:t xml:space="preserve">مفضل! این سخن را پاس داشته باش که از </w:t>
      </w:r>
      <w:r w:rsidRPr="007C2C29">
        <w:rPr>
          <w:rtl/>
        </w:rPr>
        <w:t>علوم مخزون و اسرار بوده و مواظب باش آن را فقط به اهلش برسانى‏</w:t>
      </w:r>
    </w:p>
    <w:p w:rsidR="007C2C29" w:rsidRDefault="007C2C29" w:rsidP="00D150F2">
      <w:pPr>
        <w:pStyle w:val="a4"/>
        <w:rPr>
          <w:rtl/>
        </w:rPr>
      </w:pPr>
    </w:p>
    <w:p w:rsidR="00261BF1" w:rsidRDefault="00261BF1" w:rsidP="00D150F2">
      <w:pPr>
        <w:pStyle w:val="a4"/>
        <w:rPr>
          <w:rtl/>
        </w:rPr>
      </w:pPr>
    </w:p>
    <w:p w:rsidR="00554454" w:rsidRDefault="00554454">
      <w:pPr>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27" w:name="_Toc377386498"/>
      <w:r w:rsidRPr="007B24AF">
        <w:rPr>
          <w:rtl/>
        </w:rPr>
        <w:lastRenderedPageBreak/>
        <w:t>4</w:t>
      </w:r>
      <w:r w:rsidR="007B24AF" w:rsidRPr="007B24AF">
        <w:rPr>
          <w:rtl/>
        </w:rPr>
        <w:t xml:space="preserve"> </w:t>
      </w:r>
      <w:r w:rsidR="009D7F02">
        <w:rPr>
          <w:rtl/>
        </w:rPr>
        <w:t>ـ</w:t>
      </w:r>
      <w:r w:rsidR="007B24AF" w:rsidRPr="007B24AF">
        <w:rPr>
          <w:rtl/>
        </w:rPr>
        <w:t xml:space="preserve"> </w:t>
      </w:r>
      <w:r w:rsidRPr="007B24AF">
        <w:rPr>
          <w:rtl/>
        </w:rPr>
        <w:t>آ</w:t>
      </w:r>
      <w:r w:rsidR="00233C55" w:rsidRPr="007B24AF">
        <w:rPr>
          <w:rtl/>
        </w:rPr>
        <w:t>ی</w:t>
      </w:r>
      <w:r w:rsidRPr="007B24AF">
        <w:rPr>
          <w:rtl/>
        </w:rPr>
        <w:t>ا</w:t>
      </w:r>
      <w:r w:rsidR="007B24AF" w:rsidRPr="007B24AF">
        <w:rPr>
          <w:rtl/>
        </w:rPr>
        <w:t xml:space="preserve"> </w:t>
      </w:r>
      <w:r w:rsidRPr="007B24AF">
        <w:rPr>
          <w:rtl/>
        </w:rPr>
        <w:t>صراط</w:t>
      </w:r>
      <w:r w:rsidR="007B24AF" w:rsidRPr="007B24AF">
        <w:rPr>
          <w:rtl/>
        </w:rPr>
        <w:t xml:space="preserve"> </w:t>
      </w:r>
      <w:r w:rsidRPr="007B24AF">
        <w:rPr>
          <w:rtl/>
        </w:rPr>
        <w:t>هم</w:t>
      </w:r>
      <w:r w:rsidR="007B24AF" w:rsidRPr="007B24AF">
        <w:rPr>
          <w:rtl/>
        </w:rPr>
        <w:t xml:space="preserve"> </w:t>
      </w:r>
      <w:r w:rsidRPr="007B24AF">
        <w:rPr>
          <w:rtl/>
        </w:rPr>
        <w:t>اکنون</w:t>
      </w:r>
      <w:r w:rsidR="007B24AF" w:rsidRPr="007B24AF">
        <w:rPr>
          <w:rtl/>
        </w:rPr>
        <w:t xml:space="preserve"> </w:t>
      </w:r>
      <w:r w:rsidRPr="007B24AF">
        <w:rPr>
          <w:rtl/>
        </w:rPr>
        <w:t>موجود</w:t>
      </w:r>
      <w:r w:rsidR="007B24AF" w:rsidRPr="007B24AF">
        <w:rPr>
          <w:rtl/>
        </w:rPr>
        <w:t xml:space="preserve"> </w:t>
      </w:r>
      <w:r w:rsidRPr="007B24AF">
        <w:rPr>
          <w:rtl/>
        </w:rPr>
        <w:t>است؟</w:t>
      </w:r>
      <w:bookmarkEnd w:id="27"/>
      <w:r w:rsidR="007B24AF" w:rsidRPr="007B24AF">
        <w:rPr>
          <w:rtl/>
        </w:rPr>
        <w:t xml:space="preserve"> </w:t>
      </w:r>
    </w:p>
    <w:p w:rsidR="00FB39C3" w:rsidRPr="007B24AF" w:rsidRDefault="00FB39C3" w:rsidP="00936B79">
      <w:pPr>
        <w:widowControl w:val="0"/>
        <w:rPr>
          <w:rFonts w:ascii="NoorLotus" w:hAnsi="NoorLotus"/>
          <w:rtl/>
        </w:rPr>
      </w:pP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متّفقند</w:t>
      </w:r>
      <w:r w:rsidR="0072316A">
        <w:rPr>
          <w:rStyle w:val="a3"/>
          <w:rFonts w:ascii="NoorLotus" w:hAnsi="NoorLotus"/>
          <w:rtl/>
        </w:rPr>
        <w:footnoteReference w:id="147"/>
      </w:r>
      <w:r w:rsidR="00B81A51">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الآن</w:t>
      </w:r>
      <w:r w:rsidR="007B24AF" w:rsidRPr="007B24AF">
        <w:rPr>
          <w:rFonts w:ascii="NoorLotus" w:hAnsi="NoorLotus"/>
          <w:rtl/>
        </w:rPr>
        <w:t xml:space="preserve"> </w:t>
      </w:r>
      <w:r w:rsidRPr="007B24AF">
        <w:rPr>
          <w:rFonts w:ascii="NoorLotus" w:hAnsi="NoorLotus"/>
          <w:rtl/>
        </w:rPr>
        <w:t>خلق</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اکنون</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بواسطه</w:t>
      </w:r>
      <w:r w:rsidR="007B24AF" w:rsidRPr="007B24AF">
        <w:rPr>
          <w:rFonts w:ascii="NoorLotus" w:hAnsi="NoorLotus"/>
          <w:rtl/>
        </w:rPr>
        <w:t xml:space="preserve"> </w:t>
      </w:r>
      <w:r w:rsidRPr="007B24AF">
        <w:rPr>
          <w:rFonts w:ascii="NoorLotus" w:hAnsi="NoorLotus"/>
          <w:rtl/>
        </w:rPr>
        <w:t>نقصان،</w:t>
      </w:r>
      <w:r w:rsidR="007B24AF" w:rsidRPr="007B24AF">
        <w:rPr>
          <w:rFonts w:ascii="NoorLotus" w:hAnsi="NoorLotus"/>
          <w:rtl/>
        </w:rPr>
        <w:t xml:space="preserve"> </w:t>
      </w:r>
      <w:r w:rsidRPr="007B24AF">
        <w:rPr>
          <w:rFonts w:ascii="NoorLotus" w:hAnsi="NoorLotus"/>
          <w:rtl/>
        </w:rPr>
        <w:t>إدراک</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موعدی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امت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خواهند</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مسأله</w:t>
      </w:r>
      <w:r w:rsidR="00936B79">
        <w:rPr>
          <w:rFonts w:ascii="NoorLotus" w:hAnsi="NoorLotus" w:hint="cs"/>
          <w:rtl/>
        </w:rPr>
        <w:t>‌</w:t>
      </w:r>
      <w:r w:rsidRPr="007B24AF">
        <w:rPr>
          <w:rFonts w:ascii="NoorLotus" w:hAnsi="NoorLotus"/>
          <w:rtl/>
        </w:rPr>
        <w:t>ا</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امت</w:t>
      </w:r>
      <w:r w:rsidR="007B24AF" w:rsidRPr="007B24AF">
        <w:rPr>
          <w:rFonts w:ascii="NoorLotus" w:hAnsi="NoorLotus"/>
          <w:rtl/>
        </w:rPr>
        <w:t xml:space="preserve"> </w:t>
      </w:r>
      <w:r w:rsidRPr="007B24AF">
        <w:rPr>
          <w:rFonts w:ascii="NoorLotus" w:hAnsi="NoorLotus"/>
          <w:rtl/>
        </w:rPr>
        <w:t>حادثه</w:t>
      </w:r>
      <w:r w:rsidR="00B172F1">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زمانی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کره</w:t>
      </w:r>
      <w:r w:rsidR="007B24AF" w:rsidRPr="007B24AF">
        <w:rPr>
          <w:rFonts w:ascii="NoorLotus" w:hAnsi="NoorLotus"/>
          <w:rtl/>
        </w:rPr>
        <w:t xml:space="preserve"> </w:t>
      </w:r>
      <w:r w:rsidRPr="007B24AF">
        <w:rPr>
          <w:rFonts w:ascii="NoorLotus" w:hAnsi="NoorLotus"/>
          <w:rtl/>
        </w:rPr>
        <w:t>خاکی</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قائلند،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سنخ</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متفاوت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وی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کر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جملات</w:t>
      </w:r>
      <w:r w:rsidR="007B24AF" w:rsidRPr="007B24AF">
        <w:rPr>
          <w:rFonts w:ascii="NoorLotus" w:hAnsi="NoorLotus"/>
          <w:rtl/>
        </w:rPr>
        <w:t xml:space="preserve"> </w:t>
      </w:r>
      <w:r w:rsidRPr="007B24AF">
        <w:rPr>
          <w:rFonts w:ascii="NoorLotus" w:hAnsi="NoorLotus"/>
          <w:rtl/>
        </w:rPr>
        <w:t>اسم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مشتّق</w:t>
      </w:r>
      <w:r w:rsidR="007B24AF" w:rsidRPr="007B24AF">
        <w:rPr>
          <w:rFonts w:ascii="NoorLotus" w:hAnsi="NoorLotus"/>
          <w:rtl/>
        </w:rPr>
        <w:t xml:space="preserve"> </w:t>
      </w:r>
      <w:r w:rsidRPr="007B24AF">
        <w:rPr>
          <w:rFonts w:ascii="NoorLotus" w:hAnsi="NoorLotus"/>
          <w:rtl/>
        </w:rPr>
        <w:t>خبر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تلبّس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زمان</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بعضاً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ماضی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مواضع</w:t>
      </w:r>
      <w:r w:rsidR="007B24AF" w:rsidRPr="007B24AF">
        <w:rPr>
          <w:rFonts w:ascii="NoorLotus" w:hAnsi="NoorLotus"/>
          <w:rtl/>
        </w:rPr>
        <w:t xml:space="preserve"> </w:t>
      </w:r>
      <w:r w:rsidRPr="007B24AF">
        <w:rPr>
          <w:rFonts w:ascii="NoorLotus" w:hAnsi="NoorLotus"/>
          <w:rtl/>
        </w:rPr>
        <w:t>متعددّی</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امت</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بروز</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امت</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پنهان</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روز</w:t>
      </w:r>
      <w:r w:rsidR="007B24AF" w:rsidRPr="007B24AF">
        <w:rPr>
          <w:rFonts w:ascii="NoorLotus" w:hAnsi="NoorLotus"/>
          <w:rtl/>
        </w:rPr>
        <w:t xml:space="preserve"> </w:t>
      </w:r>
      <w:r w:rsidRPr="007B24AF">
        <w:rPr>
          <w:rFonts w:ascii="NoorLotus" w:hAnsi="NoorLotus"/>
          <w:rtl/>
        </w:rPr>
        <w:t>جزاء</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غطاء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رفتن</w:t>
      </w:r>
      <w:r w:rsidR="007B24AF" w:rsidRPr="007B24AF">
        <w:rPr>
          <w:rFonts w:ascii="NoorLotus" w:hAnsi="NoorLotus"/>
          <w:rtl/>
        </w:rPr>
        <w:t xml:space="preserve"> </w:t>
      </w:r>
      <w:r w:rsidRPr="007B24AF">
        <w:rPr>
          <w:rFonts w:ascii="NoorLotus" w:hAnsi="NoorLotus"/>
          <w:rtl/>
        </w:rPr>
        <w:t>پرده</w:t>
      </w:r>
      <w:r w:rsidR="0018357E">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زب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اصرار</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جزاء</w:t>
      </w:r>
      <w:r w:rsidR="007B24AF" w:rsidRPr="007B24AF">
        <w:rPr>
          <w:rFonts w:ascii="NoorLotus" w:hAnsi="NoorLotus"/>
          <w:rtl/>
        </w:rPr>
        <w:t xml:space="preserve"> </w:t>
      </w:r>
      <w:r w:rsidRPr="007B24AF">
        <w:rPr>
          <w:rFonts w:ascii="NoorLotus" w:hAnsi="NoorLotus"/>
          <w:rtl/>
        </w:rPr>
        <w:t>منحصر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جاد</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سوئی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رات</w:t>
      </w:r>
      <w:r w:rsidR="007B24AF" w:rsidRPr="007B24AF">
        <w:rPr>
          <w:rFonts w:ascii="NoorLotus" w:hAnsi="NoorLotus"/>
          <w:rtl/>
        </w:rPr>
        <w:t xml:space="preserve"> </w:t>
      </w:r>
      <w:r w:rsidRPr="007B24AF">
        <w:rPr>
          <w:rFonts w:ascii="NoorLotus" w:hAnsi="NoorLotus"/>
          <w:rtl/>
        </w:rPr>
        <w:t>مستقبل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زمانی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مسلک</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نحوی</w:t>
      </w:r>
      <w:r w:rsidR="007B24AF" w:rsidRPr="007B24AF">
        <w:rPr>
          <w:rFonts w:ascii="NoorLotus" w:hAnsi="NoorLotus"/>
          <w:rtl/>
        </w:rPr>
        <w:t xml:space="preserve"> </w:t>
      </w:r>
      <w:r w:rsidRPr="007B24AF">
        <w:rPr>
          <w:rFonts w:ascii="NoorLotus" w:hAnsi="NoorLotus"/>
          <w:rtl/>
        </w:rPr>
        <w:t>مجاز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حذف</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مسلک</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بالعکس</w:t>
      </w:r>
      <w:r w:rsidR="007B24AF" w:rsidRPr="007B24AF">
        <w:rPr>
          <w:rFonts w:ascii="NoorLotus" w:hAnsi="NoorLotus"/>
          <w:rtl/>
        </w:rPr>
        <w:t xml:space="preserve">. </w:t>
      </w:r>
    </w:p>
    <w:p w:rsidR="0072316A" w:rsidRPr="007B24AF" w:rsidRDefault="0072316A" w:rsidP="00015BC1">
      <w:pPr>
        <w:widowControl w:val="0"/>
        <w:rPr>
          <w:rFonts w:ascii="NoorLotus" w:hAnsi="NoorLotus"/>
          <w:rtl/>
        </w:rPr>
      </w:pPr>
      <w:r w:rsidRPr="0072316A">
        <w:rPr>
          <w:rFonts w:ascii="NoorLotus" w:hAnsi="NoorLotus" w:hint="eastAsia"/>
          <w:rtl/>
        </w:rPr>
        <w:t>بهتر</w:t>
      </w:r>
      <w:r w:rsidR="00DE1D01">
        <w:rPr>
          <w:rFonts w:ascii="NoorLotus" w:hAnsi="NoorLotus" w:hint="eastAsia"/>
          <w:rtl/>
        </w:rPr>
        <w:t>ی</w:t>
      </w:r>
      <w:r w:rsidRPr="0072316A">
        <w:rPr>
          <w:rFonts w:ascii="NoorLotus" w:hAnsi="NoorLotus" w:hint="eastAsia"/>
          <w:rtl/>
        </w:rPr>
        <w:t>ن</w:t>
      </w:r>
      <w:r w:rsidRPr="0072316A">
        <w:rPr>
          <w:rFonts w:ascii="NoorLotus" w:hAnsi="NoorLotus"/>
          <w:rtl/>
        </w:rPr>
        <w:t xml:space="preserve"> </w:t>
      </w:r>
      <w:r w:rsidRPr="0072316A">
        <w:rPr>
          <w:rFonts w:ascii="NoorLotus" w:hAnsi="NoorLotus" w:hint="eastAsia"/>
          <w:rtl/>
        </w:rPr>
        <w:t>وجه</w:t>
      </w:r>
      <w:r w:rsidRPr="0072316A">
        <w:rPr>
          <w:rFonts w:ascii="NoorLotus" w:hAnsi="NoorLotus"/>
          <w:rtl/>
        </w:rPr>
        <w:t xml:space="preserve"> </w:t>
      </w:r>
      <w:r w:rsidRPr="0072316A">
        <w:rPr>
          <w:rFonts w:ascii="NoorLotus" w:hAnsi="NoorLotus" w:hint="eastAsia"/>
          <w:rtl/>
        </w:rPr>
        <w:t>جمع</w:t>
      </w:r>
      <w:r w:rsidRPr="0072316A">
        <w:rPr>
          <w:rFonts w:ascii="NoorLotus" w:hAnsi="NoorLotus"/>
          <w:rtl/>
        </w:rPr>
        <w:t xml:space="preserve"> </w:t>
      </w:r>
      <w:r w:rsidRPr="0072316A">
        <w:rPr>
          <w:rFonts w:ascii="NoorLotus" w:hAnsi="NoorLotus" w:hint="eastAsia"/>
          <w:rtl/>
        </w:rPr>
        <w:t>در</w:t>
      </w:r>
      <w:r w:rsidRPr="0072316A">
        <w:rPr>
          <w:rFonts w:ascii="NoorLotus" w:hAnsi="NoorLotus"/>
          <w:rtl/>
        </w:rPr>
        <w:t xml:space="preserve"> </w:t>
      </w:r>
      <w:r w:rsidRPr="0072316A">
        <w:rPr>
          <w:rFonts w:ascii="NoorLotus" w:hAnsi="NoorLotus" w:hint="eastAsia"/>
          <w:rtl/>
        </w:rPr>
        <w:t>ا</w:t>
      </w:r>
      <w:r w:rsidR="00DE1D01">
        <w:rPr>
          <w:rFonts w:ascii="NoorLotus" w:hAnsi="NoorLotus" w:hint="eastAsia"/>
          <w:rtl/>
        </w:rPr>
        <w:t>ی</w:t>
      </w:r>
      <w:r w:rsidRPr="0072316A">
        <w:rPr>
          <w:rFonts w:ascii="NoorLotus" w:hAnsi="NoorLotus" w:hint="eastAsia"/>
          <w:rtl/>
        </w:rPr>
        <w:t>ن</w:t>
      </w:r>
      <w:r w:rsidRPr="0072316A">
        <w:rPr>
          <w:rFonts w:ascii="NoorLotus" w:hAnsi="NoorLotus"/>
          <w:rtl/>
        </w:rPr>
        <w:t xml:space="preserve"> </w:t>
      </w:r>
      <w:r w:rsidRPr="0072316A">
        <w:rPr>
          <w:rFonts w:ascii="NoorLotus" w:hAnsi="NoorLotus" w:hint="eastAsia"/>
          <w:rtl/>
        </w:rPr>
        <w:t>باب</w:t>
      </w:r>
      <w:r w:rsidRPr="0072316A">
        <w:rPr>
          <w:rFonts w:ascii="NoorLotus" w:hAnsi="NoorLotus"/>
          <w:rtl/>
        </w:rPr>
        <w:t xml:space="preserve"> </w:t>
      </w:r>
      <w:r w:rsidRPr="0072316A">
        <w:rPr>
          <w:rFonts w:ascii="NoorLotus" w:hAnsi="NoorLotus" w:hint="eastAsia"/>
          <w:rtl/>
        </w:rPr>
        <w:t>حمل</w:t>
      </w:r>
      <w:r w:rsidRPr="0072316A">
        <w:rPr>
          <w:rFonts w:ascii="NoorLotus" w:hAnsi="NoorLotus"/>
          <w:rtl/>
        </w:rPr>
        <w:t xml:space="preserve"> </w:t>
      </w:r>
      <w:r w:rsidRPr="0072316A">
        <w:rPr>
          <w:rFonts w:ascii="NoorLotus" w:hAnsi="NoorLotus" w:hint="eastAsia"/>
          <w:rtl/>
        </w:rPr>
        <w:t>دسته</w:t>
      </w:r>
      <w:r w:rsidRPr="0072316A">
        <w:rPr>
          <w:rFonts w:ascii="NoorLotus" w:hAnsi="NoorLotus"/>
          <w:rtl/>
        </w:rPr>
        <w:t xml:space="preserve"> </w:t>
      </w:r>
      <w:r w:rsidRPr="0072316A">
        <w:rPr>
          <w:rFonts w:ascii="NoorLotus" w:hAnsi="NoorLotus" w:hint="eastAsia"/>
          <w:rtl/>
        </w:rPr>
        <w:t>اوّل</w:t>
      </w:r>
      <w:r w:rsidRPr="0072316A">
        <w:rPr>
          <w:rFonts w:ascii="NoorLotus" w:hAnsi="NoorLotus"/>
          <w:rtl/>
        </w:rPr>
        <w:t xml:space="preserve"> </w:t>
      </w:r>
      <w:r w:rsidRPr="0072316A">
        <w:rPr>
          <w:rFonts w:ascii="NoorLotus" w:hAnsi="NoorLotus" w:hint="eastAsia"/>
          <w:rtl/>
        </w:rPr>
        <w:t>از</w:t>
      </w:r>
      <w:r w:rsidRPr="0072316A">
        <w:rPr>
          <w:rFonts w:ascii="NoorLotus" w:hAnsi="NoorLotus"/>
          <w:rtl/>
        </w:rPr>
        <w:t xml:space="preserve"> </w:t>
      </w:r>
      <w:r w:rsidRPr="0072316A">
        <w:rPr>
          <w:rFonts w:ascii="NoorLotus" w:hAnsi="NoorLotus" w:hint="eastAsia"/>
          <w:rtl/>
        </w:rPr>
        <w:t>أدلّه</w:t>
      </w:r>
      <w:r w:rsidRPr="0072316A">
        <w:rPr>
          <w:rFonts w:ascii="NoorLotus" w:hAnsi="NoorLotus"/>
          <w:rtl/>
        </w:rPr>
        <w:t xml:space="preserve"> </w:t>
      </w:r>
      <w:r w:rsidRPr="0072316A">
        <w:rPr>
          <w:rFonts w:ascii="NoorLotus" w:hAnsi="NoorLotus" w:hint="eastAsia"/>
          <w:rtl/>
        </w:rPr>
        <w:t>بر</w:t>
      </w:r>
      <w:r w:rsidRPr="0072316A">
        <w:rPr>
          <w:rFonts w:ascii="NoorLotus" w:hAnsi="NoorLotus"/>
          <w:rtl/>
        </w:rPr>
        <w:t xml:space="preserve"> </w:t>
      </w:r>
      <w:r w:rsidRPr="0072316A">
        <w:rPr>
          <w:rFonts w:ascii="NoorLotus" w:hAnsi="NoorLotus" w:hint="eastAsia"/>
          <w:rtl/>
        </w:rPr>
        <w:t>مقام</w:t>
      </w:r>
      <w:r w:rsidRPr="0072316A">
        <w:rPr>
          <w:rFonts w:ascii="NoorLotus" w:hAnsi="NoorLotus"/>
          <w:rtl/>
        </w:rPr>
        <w:t xml:space="preserve"> </w:t>
      </w:r>
      <w:r w:rsidRPr="0072316A">
        <w:rPr>
          <w:rFonts w:ascii="NoorLotus" w:hAnsi="NoorLotus" w:hint="eastAsia"/>
          <w:rtl/>
        </w:rPr>
        <w:t>ثبوت</w:t>
      </w:r>
      <w:r w:rsidRPr="0072316A">
        <w:rPr>
          <w:rFonts w:ascii="NoorLotus" w:hAnsi="NoorLotus"/>
          <w:rtl/>
        </w:rPr>
        <w:t xml:space="preserve"> </w:t>
      </w:r>
      <w:r w:rsidRPr="0072316A">
        <w:rPr>
          <w:rFonts w:ascii="NoorLotus" w:hAnsi="NoorLotus" w:hint="eastAsia"/>
          <w:rtl/>
        </w:rPr>
        <w:t>و</w:t>
      </w:r>
      <w:r>
        <w:rPr>
          <w:rFonts w:ascii="NoorLotus" w:hAnsi="NoorLotus" w:hint="cs"/>
          <w:rtl/>
        </w:rPr>
        <w:t xml:space="preserve"> </w:t>
      </w:r>
      <w:r w:rsidRPr="0072316A">
        <w:rPr>
          <w:rFonts w:ascii="NoorLotus" w:hAnsi="NoorLotus" w:hint="eastAsia"/>
          <w:rtl/>
        </w:rPr>
        <w:t>حمل</w:t>
      </w:r>
      <w:r w:rsidRPr="0072316A">
        <w:rPr>
          <w:rFonts w:ascii="NoorLotus" w:hAnsi="NoorLotus"/>
          <w:rtl/>
        </w:rPr>
        <w:t xml:space="preserve"> </w:t>
      </w:r>
      <w:r w:rsidRPr="0072316A">
        <w:rPr>
          <w:rFonts w:ascii="NoorLotus" w:hAnsi="NoorLotus" w:hint="eastAsia"/>
          <w:rtl/>
        </w:rPr>
        <w:t>دسته</w:t>
      </w:r>
      <w:r w:rsidRPr="0072316A">
        <w:rPr>
          <w:rFonts w:ascii="NoorLotus" w:hAnsi="NoorLotus"/>
          <w:rtl/>
        </w:rPr>
        <w:t xml:space="preserve"> </w:t>
      </w:r>
      <w:r w:rsidRPr="0072316A">
        <w:rPr>
          <w:rFonts w:ascii="NoorLotus" w:hAnsi="NoorLotus" w:hint="eastAsia"/>
          <w:rtl/>
        </w:rPr>
        <w:t>دوّم</w:t>
      </w:r>
      <w:r w:rsidRPr="0072316A">
        <w:rPr>
          <w:rFonts w:ascii="NoorLotus" w:hAnsi="NoorLotus"/>
          <w:rtl/>
        </w:rPr>
        <w:t xml:space="preserve"> </w:t>
      </w:r>
      <w:r w:rsidRPr="0072316A">
        <w:rPr>
          <w:rFonts w:ascii="NoorLotus" w:hAnsi="NoorLotus" w:hint="eastAsia"/>
          <w:rtl/>
        </w:rPr>
        <w:t>بر</w:t>
      </w:r>
      <w:r w:rsidRPr="0072316A">
        <w:rPr>
          <w:rFonts w:ascii="NoorLotus" w:hAnsi="NoorLotus"/>
          <w:rtl/>
        </w:rPr>
        <w:t xml:space="preserve"> </w:t>
      </w:r>
      <w:r w:rsidRPr="0072316A">
        <w:rPr>
          <w:rFonts w:ascii="NoorLotus" w:hAnsi="NoorLotus" w:hint="eastAsia"/>
          <w:rtl/>
        </w:rPr>
        <w:t>مقام</w:t>
      </w:r>
      <w:r w:rsidRPr="0072316A">
        <w:rPr>
          <w:rFonts w:ascii="NoorLotus" w:hAnsi="NoorLotus"/>
          <w:rtl/>
        </w:rPr>
        <w:t xml:space="preserve"> </w:t>
      </w:r>
      <w:r w:rsidRPr="0072316A">
        <w:rPr>
          <w:rFonts w:ascii="NoorLotus" w:hAnsi="NoorLotus" w:hint="eastAsia"/>
          <w:rtl/>
        </w:rPr>
        <w:t>إثبات</w:t>
      </w:r>
      <w:r w:rsidRPr="0072316A">
        <w:rPr>
          <w:rFonts w:ascii="NoorLotus" w:hAnsi="NoorLotus"/>
          <w:rtl/>
        </w:rPr>
        <w:t xml:space="preserve"> </w:t>
      </w:r>
      <w:r w:rsidRPr="0072316A">
        <w:rPr>
          <w:rFonts w:ascii="NoorLotus" w:hAnsi="NoorLotus" w:hint="eastAsia"/>
          <w:rtl/>
        </w:rPr>
        <w:t>است</w:t>
      </w:r>
      <w:r w:rsidRPr="0072316A">
        <w:rPr>
          <w:rFonts w:ascii="NoorLotus" w:hAnsi="NoorLotus"/>
          <w:rtl/>
        </w:rPr>
        <w:t xml:space="preserve">. </w:t>
      </w:r>
      <w:r w:rsidRPr="0072316A">
        <w:rPr>
          <w:rFonts w:ascii="NoorLotus" w:hAnsi="NoorLotus" w:hint="eastAsia"/>
          <w:rtl/>
        </w:rPr>
        <w:t>إثبات</w:t>
      </w:r>
      <w:r w:rsidRPr="0072316A">
        <w:rPr>
          <w:rFonts w:ascii="NoorLotus" w:hAnsi="NoorLotus"/>
          <w:rtl/>
        </w:rPr>
        <w:t xml:space="preserve"> </w:t>
      </w:r>
      <w:r w:rsidRPr="0072316A">
        <w:rPr>
          <w:rFonts w:ascii="NoorLotus" w:hAnsi="NoorLotus" w:hint="eastAsia"/>
          <w:rtl/>
        </w:rPr>
        <w:t>عرفی</w:t>
      </w:r>
      <w:r w:rsidRPr="0072316A">
        <w:rPr>
          <w:rFonts w:ascii="NoorLotus" w:hAnsi="NoorLotus"/>
          <w:rtl/>
        </w:rPr>
        <w:t xml:space="preserve"> </w:t>
      </w:r>
      <w:r w:rsidRPr="0072316A">
        <w:rPr>
          <w:rFonts w:ascii="NoorLotus" w:hAnsi="NoorLotus" w:hint="eastAsia"/>
          <w:rtl/>
        </w:rPr>
        <w:t>بودن</w:t>
      </w:r>
      <w:r w:rsidRPr="0072316A">
        <w:rPr>
          <w:rFonts w:ascii="NoorLotus" w:hAnsi="NoorLotus"/>
          <w:rtl/>
        </w:rPr>
        <w:t xml:space="preserve"> </w:t>
      </w:r>
      <w:r w:rsidRPr="0072316A">
        <w:rPr>
          <w:rFonts w:ascii="NoorLotus" w:hAnsi="NoorLotus" w:hint="eastAsia"/>
          <w:rtl/>
        </w:rPr>
        <w:t>ا</w:t>
      </w:r>
      <w:r w:rsidR="00DE1D01">
        <w:rPr>
          <w:rFonts w:ascii="NoorLotus" w:hAnsi="NoorLotus" w:hint="eastAsia"/>
          <w:rtl/>
        </w:rPr>
        <w:t>ی</w:t>
      </w:r>
      <w:r w:rsidRPr="0072316A">
        <w:rPr>
          <w:rFonts w:ascii="NoorLotus" w:hAnsi="NoorLotus" w:hint="eastAsia"/>
          <w:rtl/>
        </w:rPr>
        <w:t>ن</w:t>
      </w:r>
      <w:r w:rsidRPr="0072316A">
        <w:rPr>
          <w:rFonts w:ascii="NoorLotus" w:hAnsi="NoorLotus"/>
          <w:rtl/>
        </w:rPr>
        <w:t xml:space="preserve"> </w:t>
      </w:r>
      <w:r w:rsidRPr="0072316A">
        <w:rPr>
          <w:rFonts w:ascii="NoorLotus" w:hAnsi="NoorLotus" w:hint="eastAsia"/>
          <w:rtl/>
        </w:rPr>
        <w:t>وجه</w:t>
      </w:r>
      <w:r w:rsidRPr="0072316A">
        <w:rPr>
          <w:rFonts w:ascii="NoorLotus" w:hAnsi="NoorLotus"/>
          <w:rtl/>
        </w:rPr>
        <w:t xml:space="preserve"> </w:t>
      </w:r>
      <w:r w:rsidRPr="0072316A">
        <w:rPr>
          <w:rFonts w:ascii="NoorLotus" w:hAnsi="NoorLotus" w:hint="eastAsia"/>
          <w:rtl/>
        </w:rPr>
        <w:t>جمع</w:t>
      </w:r>
      <w:r w:rsidRPr="0072316A">
        <w:rPr>
          <w:rFonts w:ascii="NoorLotus" w:hAnsi="NoorLotus"/>
          <w:rtl/>
        </w:rPr>
        <w:t xml:space="preserve"> </w:t>
      </w:r>
      <w:r w:rsidRPr="0072316A">
        <w:rPr>
          <w:rFonts w:ascii="NoorLotus" w:hAnsi="NoorLotus" w:hint="eastAsia"/>
          <w:rtl/>
        </w:rPr>
        <w:t>محتاج</w:t>
      </w:r>
      <w:r>
        <w:rPr>
          <w:rFonts w:ascii="NoorLotus" w:hAnsi="NoorLotus" w:hint="cs"/>
          <w:rtl/>
        </w:rPr>
        <w:t xml:space="preserve"> </w:t>
      </w:r>
      <w:r w:rsidRPr="0072316A">
        <w:rPr>
          <w:rFonts w:ascii="NoorLotus" w:hAnsi="NoorLotus" w:hint="eastAsia"/>
          <w:rtl/>
        </w:rPr>
        <w:t>مقدّماتی</w:t>
      </w:r>
      <w:r w:rsidRPr="0072316A">
        <w:rPr>
          <w:rFonts w:ascii="NoorLotus" w:hAnsi="NoorLotus"/>
          <w:rtl/>
        </w:rPr>
        <w:t xml:space="preserve"> </w:t>
      </w:r>
      <w:r w:rsidRPr="0072316A">
        <w:rPr>
          <w:rFonts w:ascii="NoorLotus" w:hAnsi="NoorLotus" w:hint="eastAsia"/>
          <w:rtl/>
        </w:rPr>
        <w:t>چند</w:t>
      </w:r>
      <w:r w:rsidRPr="0072316A">
        <w:rPr>
          <w:rFonts w:ascii="NoorLotus" w:hAnsi="NoorLotus"/>
          <w:rtl/>
        </w:rPr>
        <w:t xml:space="preserve"> </w:t>
      </w:r>
      <w:r w:rsidRPr="0072316A">
        <w:rPr>
          <w:rFonts w:ascii="NoorLotus" w:hAnsi="NoorLotus" w:hint="eastAsia"/>
          <w:rtl/>
        </w:rPr>
        <w:t>است</w:t>
      </w:r>
      <w:r w:rsidRPr="0072316A">
        <w:rPr>
          <w:rFonts w:ascii="NoorLotus" w:hAnsi="NoorLotus"/>
          <w:rtl/>
        </w:rPr>
        <w:t xml:space="preserve"> </w:t>
      </w:r>
      <w:r w:rsidRPr="0072316A">
        <w:rPr>
          <w:rFonts w:ascii="NoorLotus" w:hAnsi="NoorLotus" w:hint="eastAsia"/>
          <w:rtl/>
        </w:rPr>
        <w:t>و</w:t>
      </w:r>
      <w:r w:rsidRPr="0072316A">
        <w:rPr>
          <w:rFonts w:ascii="NoorLotus" w:hAnsi="NoorLotus"/>
          <w:rtl/>
        </w:rPr>
        <w:t xml:space="preserve"> </w:t>
      </w:r>
      <w:r w:rsidRPr="0072316A">
        <w:rPr>
          <w:rFonts w:ascii="NoorLotus" w:hAnsi="NoorLotus" w:hint="eastAsia"/>
          <w:rtl/>
        </w:rPr>
        <w:t>بحث</w:t>
      </w:r>
      <w:r w:rsidRPr="0072316A">
        <w:rPr>
          <w:rFonts w:ascii="NoorLotus" w:hAnsi="NoorLotus"/>
          <w:rtl/>
        </w:rPr>
        <w:t xml:space="preserve"> </w:t>
      </w:r>
      <w:r w:rsidRPr="0072316A">
        <w:rPr>
          <w:rFonts w:ascii="NoorLotus" w:hAnsi="NoorLotus" w:hint="eastAsia"/>
          <w:rtl/>
        </w:rPr>
        <w:t>مفصّلی</w:t>
      </w:r>
      <w:r w:rsidRPr="0072316A">
        <w:rPr>
          <w:rFonts w:ascii="NoorLotus" w:hAnsi="NoorLotus"/>
          <w:rtl/>
        </w:rPr>
        <w:t xml:space="preserve"> </w:t>
      </w:r>
      <w:r w:rsidRPr="0072316A">
        <w:rPr>
          <w:rFonts w:ascii="NoorLotus" w:hAnsi="NoorLotus" w:hint="eastAsia"/>
          <w:rtl/>
        </w:rPr>
        <w:t>می</w:t>
      </w:r>
      <w:r w:rsidRPr="0072316A">
        <w:rPr>
          <w:rFonts w:ascii="NoorLotus" w:hAnsi="NoorLotus"/>
        </w:rPr>
        <w:t>‌</w:t>
      </w:r>
      <w:r w:rsidRPr="0072316A">
        <w:rPr>
          <w:rFonts w:ascii="NoorLotus" w:hAnsi="NoorLotus" w:hint="eastAsia"/>
          <w:rtl/>
        </w:rPr>
        <w:lastRenderedPageBreak/>
        <w:t>طلبد</w:t>
      </w:r>
      <w:r w:rsidRPr="0072316A">
        <w:rPr>
          <w:rFonts w:ascii="NoorLotus" w:hAnsi="NoorLotus"/>
          <w:rtl/>
        </w:rPr>
        <w:t>.</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هر</w:t>
      </w:r>
      <w:r w:rsidRPr="007B24AF">
        <w:rPr>
          <w:rFonts w:ascii="NoorLotus" w:hAnsi="NoorLotus"/>
          <w:rtl/>
        </w:rPr>
        <w:t xml:space="preserve"> </w:t>
      </w:r>
      <w:r w:rsidR="00FB39C3" w:rsidRPr="007B24AF">
        <w:rPr>
          <w:rFonts w:ascii="NoorLotus" w:hAnsi="NoorLotus"/>
          <w:rtl/>
        </w:rPr>
        <w:t>حال</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باب</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ز</w:t>
      </w:r>
      <w:r w:rsidRPr="007B24AF">
        <w:rPr>
          <w:rFonts w:ascii="NoorLotus" w:hAnsi="NoorLotus"/>
          <w:rtl/>
        </w:rPr>
        <w:t xml:space="preserve"> </w:t>
      </w:r>
      <w:r w:rsidR="00FB39C3" w:rsidRPr="007B24AF">
        <w:rPr>
          <w:rFonts w:ascii="NoorLotus" w:hAnsi="NoorLotus"/>
          <w:rtl/>
        </w:rPr>
        <w:t>هم</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دو</w:t>
      </w:r>
      <w:r w:rsidRPr="007B24AF">
        <w:rPr>
          <w:rFonts w:ascii="NoorLotus" w:hAnsi="NoorLotus"/>
          <w:rtl/>
        </w:rPr>
        <w:t xml:space="preserve"> </w:t>
      </w:r>
      <w:r w:rsidR="00FB39C3" w:rsidRPr="007B24AF">
        <w:rPr>
          <w:rFonts w:ascii="NoorLotus" w:hAnsi="NoorLotus"/>
          <w:rtl/>
        </w:rPr>
        <w:t>دسته</w:t>
      </w:r>
      <w:r w:rsidRPr="007B24AF">
        <w:rPr>
          <w:rFonts w:ascii="NoorLotus" w:hAnsi="NoorLotus"/>
          <w:rtl/>
        </w:rPr>
        <w:t xml:space="preserve"> </w:t>
      </w:r>
      <w:r w:rsidR="00FB39C3" w:rsidRPr="007B24AF">
        <w:rPr>
          <w:rFonts w:ascii="NoorLotus" w:hAnsi="NoorLotus"/>
          <w:rtl/>
        </w:rPr>
        <w:t>أدلّه</w:t>
      </w:r>
      <w:r w:rsidRPr="007B24AF">
        <w:rPr>
          <w:rFonts w:ascii="NoorLotus" w:hAnsi="NoorLotus"/>
          <w:rtl/>
        </w:rPr>
        <w:t xml:space="preserve"> </w:t>
      </w:r>
      <w:r w:rsidR="00FB39C3" w:rsidRPr="007B24AF">
        <w:rPr>
          <w:rFonts w:ascii="NoorLotus" w:hAnsi="NoorLotus"/>
          <w:rtl/>
        </w:rPr>
        <w:t>وجود</w:t>
      </w:r>
      <w:r w:rsidRPr="007B24AF">
        <w:rPr>
          <w:rFonts w:ascii="NoorLotus" w:hAnsi="NoorLotus"/>
          <w:rtl/>
        </w:rPr>
        <w:t xml:space="preserve"> </w:t>
      </w:r>
      <w:r w:rsidR="00FB39C3" w:rsidRPr="007B24AF">
        <w:rPr>
          <w:rFonts w:ascii="NoorLotus" w:hAnsi="NoorLotus"/>
          <w:rtl/>
        </w:rPr>
        <w:t>دارد،</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نمونه</w:t>
      </w:r>
      <w:r w:rsidR="00417793">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282C28" w:rsidRDefault="00FB39C3" w:rsidP="00282C28">
      <w:pPr>
        <w:rPr>
          <w:rtl/>
        </w:rPr>
      </w:pPr>
      <w:r w:rsidRPr="007B24AF">
        <w:rPr>
          <w:rtl/>
        </w:rPr>
        <w:t>1</w:t>
      </w:r>
      <w:r w:rsidR="007B24AF" w:rsidRPr="007B24AF">
        <w:rPr>
          <w:rtl/>
        </w:rPr>
        <w:t xml:space="preserve"> </w:t>
      </w:r>
      <w:r w:rsidR="008E7234">
        <w:rPr>
          <w:rFonts w:hint="cs"/>
          <w:rtl/>
        </w:rPr>
        <w:t>ـ</w:t>
      </w:r>
      <w:r w:rsidR="00282C28">
        <w:rPr>
          <w:rFonts w:hint="cs"/>
          <w:rtl/>
        </w:rPr>
        <w:t xml:space="preserve"> تعبیر </w:t>
      </w:r>
      <w:r w:rsidR="00282C28" w:rsidRPr="00282C28">
        <w:rPr>
          <w:b/>
          <w:bCs/>
          <w:rtl/>
        </w:rPr>
        <w:t>«سائق»</w:t>
      </w:r>
      <w:r w:rsidR="00282C28" w:rsidRPr="00282C28">
        <w:rPr>
          <w:rFonts w:hint="cs"/>
          <w:rtl/>
        </w:rPr>
        <w:t>:</w:t>
      </w:r>
    </w:p>
    <w:p w:rsidR="00FB39C3" w:rsidRPr="007B24AF" w:rsidRDefault="007B24AF" w:rsidP="00EA34FD">
      <w:pPr>
        <w:pStyle w:val="a4"/>
        <w:widowControl w:val="0"/>
        <w:rPr>
          <w:rtl/>
        </w:rPr>
      </w:pPr>
      <w:r w:rsidRPr="007B24AF">
        <w:rPr>
          <w:rtl/>
        </w:rPr>
        <w:t xml:space="preserve"> </w:t>
      </w:r>
      <w:r w:rsidR="00417793" w:rsidRPr="00417793">
        <w:rPr>
          <w:rFonts w:ascii="Al-QuranAlKareem" w:hAnsi="Al-QuranAlKareem" w:cs="Al-QuranAlKareem"/>
          <w:rtl/>
        </w:rPr>
        <w:t xml:space="preserve">[وَ جاءَتْ </w:t>
      </w:r>
      <w:r w:rsidR="009455F9">
        <w:rPr>
          <w:rFonts w:ascii="Al-QuranAlKareem" w:hAnsi="Al-QuranAlKareem" w:cs="Al-QuranAlKareem"/>
          <w:rtl/>
        </w:rPr>
        <w:t>ک</w:t>
      </w:r>
      <w:r w:rsidR="00417793" w:rsidRPr="00417793">
        <w:rPr>
          <w:rFonts w:ascii="Al-QuranAlKareem" w:hAnsi="Al-QuranAlKareem" w:cs="Al-QuranAlKareem"/>
          <w:rtl/>
        </w:rPr>
        <w:t>لُّ نَفْسٍ مَعَها سائِقٌ وَ شَه</w:t>
      </w:r>
      <w:r w:rsidR="00410A66">
        <w:rPr>
          <w:rFonts w:ascii="Al-QuranAlKareem" w:hAnsi="Al-QuranAlKareem" w:cs="Al-QuranAlKareem"/>
          <w:rtl/>
        </w:rPr>
        <w:t>ی</w:t>
      </w:r>
      <w:r w:rsidR="00282C28">
        <w:rPr>
          <w:rFonts w:ascii="Al-QuranAlKareem" w:hAnsi="Al-QuranAlKareem" w:cs="Al-QuranAlKareem" w:hint="cs"/>
          <w:rtl/>
        </w:rPr>
        <w:t>ـ</w:t>
      </w:r>
      <w:r w:rsidR="00417793" w:rsidRPr="00417793">
        <w:rPr>
          <w:rFonts w:ascii="Al-QuranAlKareem" w:hAnsi="Al-QuranAlKareem" w:cs="Al-QuranAlKareem"/>
          <w:rtl/>
        </w:rPr>
        <w:t xml:space="preserve">دٌ </w:t>
      </w:r>
      <w:r w:rsidR="00282C28">
        <w:rPr>
          <w:rFonts w:ascii="Al-QuranAlKareem" w:hAnsi="Al-QuranAlKareem" w:cs="2  Mitra" w:hint="cs"/>
          <w:rtl/>
        </w:rPr>
        <w:t>*</w:t>
      </w:r>
      <w:r w:rsidR="00282C28">
        <w:rPr>
          <w:rFonts w:ascii="Al-QuranAlKareem" w:hAnsi="Al-QuranAlKareem" w:cs="Al-QuranAlKareem" w:hint="cs"/>
          <w:rtl/>
        </w:rPr>
        <w:t xml:space="preserve"> </w:t>
      </w:r>
      <w:r w:rsidR="00417793" w:rsidRPr="00417793">
        <w:rPr>
          <w:rFonts w:ascii="Al-QuranAlKareem" w:hAnsi="Al-QuranAlKareem" w:cs="Al-QuranAlKareem"/>
          <w:rtl/>
        </w:rPr>
        <w:t xml:space="preserve">لَقَدْ </w:t>
      </w:r>
      <w:r w:rsidR="009455F9">
        <w:rPr>
          <w:rFonts w:ascii="Al-QuranAlKareem" w:hAnsi="Al-QuranAlKareem" w:cs="Al-QuranAlKareem"/>
          <w:rtl/>
        </w:rPr>
        <w:t>ک</w:t>
      </w:r>
      <w:r w:rsidR="00417793" w:rsidRPr="00417793">
        <w:rPr>
          <w:rFonts w:ascii="Al-QuranAlKareem" w:hAnsi="Al-QuranAlKareem" w:cs="Al-QuranAlKareem"/>
          <w:rtl/>
        </w:rPr>
        <w:t>نْتَ ف</w:t>
      </w:r>
      <w:r w:rsidR="00410A66">
        <w:rPr>
          <w:rFonts w:ascii="Al-QuranAlKareem" w:hAnsi="Al-QuranAlKareem" w:cs="Al-QuranAlKareem"/>
          <w:rtl/>
        </w:rPr>
        <w:t>ی</w:t>
      </w:r>
      <w:r w:rsidR="00417793" w:rsidRPr="00417793">
        <w:rPr>
          <w:rFonts w:ascii="Al-QuranAlKareem" w:hAnsi="Al-QuranAlKareem" w:cs="Al-QuranAlKareem"/>
          <w:rtl/>
        </w:rPr>
        <w:t>‏ غَفْلَةٍ مِنْ هذا فَ</w:t>
      </w:r>
      <w:r w:rsidR="009455F9">
        <w:rPr>
          <w:rFonts w:ascii="Al-QuranAlKareem" w:hAnsi="Al-QuranAlKareem" w:cs="Al-QuranAlKareem"/>
          <w:rtl/>
        </w:rPr>
        <w:t>ک</w:t>
      </w:r>
      <w:r w:rsidR="00417793" w:rsidRPr="00417793">
        <w:rPr>
          <w:rFonts w:ascii="Al-QuranAlKareem" w:hAnsi="Al-QuranAlKareem" w:cs="Al-QuranAlKareem"/>
          <w:rtl/>
        </w:rPr>
        <w:t>شَفْنا عَنْ</w:t>
      </w:r>
      <w:r w:rsidR="009455F9">
        <w:rPr>
          <w:rFonts w:ascii="Al-QuranAlKareem" w:hAnsi="Al-QuranAlKareem" w:cs="Al-QuranAlKareem"/>
          <w:rtl/>
        </w:rPr>
        <w:t>ک</w:t>
      </w:r>
      <w:r w:rsidR="00417793" w:rsidRPr="00417793">
        <w:rPr>
          <w:rFonts w:ascii="Al-QuranAlKareem" w:hAnsi="Al-QuranAlKareem" w:cs="Al-QuranAlKareem"/>
          <w:rtl/>
        </w:rPr>
        <w:t xml:space="preserve"> غِطاءَ</w:t>
      </w:r>
      <w:r w:rsidR="009455F9">
        <w:rPr>
          <w:rFonts w:ascii="Al-QuranAlKareem" w:hAnsi="Al-QuranAlKareem" w:cs="Al-QuranAlKareem"/>
          <w:rtl/>
        </w:rPr>
        <w:t>ک</w:t>
      </w:r>
      <w:r w:rsidR="00417793" w:rsidRPr="00417793">
        <w:rPr>
          <w:rFonts w:ascii="Al-QuranAlKareem" w:hAnsi="Al-QuranAlKareem" w:cs="Al-QuranAlKareem"/>
          <w:rtl/>
        </w:rPr>
        <w:t xml:space="preserve"> فَبَصَرُ</w:t>
      </w:r>
      <w:r w:rsidR="009455F9">
        <w:rPr>
          <w:rFonts w:ascii="Al-QuranAlKareem" w:hAnsi="Al-QuranAlKareem" w:cs="Al-QuranAlKareem"/>
          <w:rtl/>
        </w:rPr>
        <w:t>ک</w:t>
      </w:r>
      <w:r w:rsidR="00417793" w:rsidRPr="00417793">
        <w:rPr>
          <w:rFonts w:ascii="Al-QuranAlKareem" w:hAnsi="Al-QuranAlKareem" w:cs="Al-QuranAlKareem"/>
          <w:rtl/>
        </w:rPr>
        <w:t xml:space="preserve"> الْ</w:t>
      </w:r>
      <w:r w:rsidR="00410A66">
        <w:rPr>
          <w:rFonts w:ascii="Al-QuranAlKareem" w:hAnsi="Al-QuranAlKareem" w:cs="Al-QuranAlKareem"/>
          <w:rtl/>
        </w:rPr>
        <w:t>ی</w:t>
      </w:r>
      <w:r w:rsidR="00417793" w:rsidRPr="00417793">
        <w:rPr>
          <w:rFonts w:ascii="Al-QuranAlKareem" w:hAnsi="Al-QuranAlKareem" w:cs="Al-QuranAlKareem"/>
          <w:rtl/>
        </w:rPr>
        <w:t>وْمَ حَد</w:t>
      </w:r>
      <w:r w:rsidR="00410A66">
        <w:rPr>
          <w:rFonts w:ascii="Al-QuranAlKareem" w:hAnsi="Al-QuranAlKareem" w:cs="Al-QuranAlKareem"/>
          <w:rtl/>
        </w:rPr>
        <w:t>ی</w:t>
      </w:r>
      <w:r w:rsidR="00282C28">
        <w:rPr>
          <w:rFonts w:ascii="Al-QuranAlKareem" w:hAnsi="Al-QuranAlKareem" w:cs="Al-QuranAlKareem" w:hint="cs"/>
          <w:rtl/>
        </w:rPr>
        <w:t>ـ</w:t>
      </w:r>
      <w:r w:rsidR="00417793" w:rsidRPr="00417793">
        <w:rPr>
          <w:rFonts w:ascii="Al-QuranAlKareem" w:hAnsi="Al-QuranAlKareem" w:cs="Al-QuranAlKareem"/>
          <w:rtl/>
        </w:rPr>
        <w:t>دٌ</w:t>
      </w:r>
      <w:r w:rsidR="00282C28">
        <w:rPr>
          <w:rFonts w:ascii="Al-QuranAlKareem" w:hAnsi="Al-QuranAlKareem" w:cs="Al-QuranAlKareem" w:hint="cs"/>
          <w:rtl/>
        </w:rPr>
        <w:t xml:space="preserve"> </w:t>
      </w:r>
      <w:r w:rsidR="00282C28">
        <w:rPr>
          <w:rFonts w:ascii="Al-QuranAlKareem" w:hAnsi="Al-QuranAlKareem" w:cs="2  Mitra" w:hint="cs"/>
          <w:rtl/>
        </w:rPr>
        <w:t>*</w:t>
      </w:r>
      <w:r w:rsidR="00417793" w:rsidRPr="00417793">
        <w:rPr>
          <w:rFonts w:ascii="Al-QuranAlKareem" w:hAnsi="Al-QuranAlKareem" w:cs="Al-QuranAlKareem"/>
          <w:rtl/>
        </w:rPr>
        <w:t xml:space="preserve"> وَ قالَ قَر</w:t>
      </w:r>
      <w:r w:rsidR="00410A66">
        <w:rPr>
          <w:rFonts w:ascii="Al-QuranAlKareem" w:hAnsi="Al-QuranAlKareem" w:cs="Al-QuranAlKareem"/>
          <w:rtl/>
        </w:rPr>
        <w:t>ی</w:t>
      </w:r>
      <w:r w:rsidR="00417793" w:rsidRPr="00417793">
        <w:rPr>
          <w:rFonts w:ascii="Al-QuranAlKareem" w:hAnsi="Al-QuranAlKareem" w:cs="Al-QuranAlKareem"/>
          <w:rtl/>
        </w:rPr>
        <w:t>نُهُ هذا ما لَدَ</w:t>
      </w:r>
      <w:r w:rsidR="00410A66">
        <w:rPr>
          <w:rFonts w:ascii="Al-QuranAlKareem" w:hAnsi="Al-QuranAlKareem" w:cs="Al-QuranAlKareem"/>
          <w:rtl/>
        </w:rPr>
        <w:t>ی</w:t>
      </w:r>
      <w:r w:rsidR="00417793" w:rsidRPr="00417793">
        <w:rPr>
          <w:rFonts w:ascii="Al-QuranAlKareem" w:hAnsi="Al-QuranAlKareem" w:cs="Al-QuranAlKareem"/>
          <w:rtl/>
        </w:rPr>
        <w:t xml:space="preserve"> عَت</w:t>
      </w:r>
      <w:r w:rsidR="00410A66">
        <w:rPr>
          <w:rFonts w:ascii="Al-QuranAlKareem" w:hAnsi="Al-QuranAlKareem" w:cs="Al-QuranAlKareem"/>
          <w:rtl/>
        </w:rPr>
        <w:t>ی</w:t>
      </w:r>
      <w:r w:rsidR="00282C28">
        <w:rPr>
          <w:rFonts w:ascii="Al-QuranAlKareem" w:hAnsi="Al-QuranAlKareem" w:cs="Al-QuranAlKareem" w:hint="cs"/>
          <w:rtl/>
        </w:rPr>
        <w:t>ـ</w:t>
      </w:r>
      <w:r w:rsidR="00417793" w:rsidRPr="00417793">
        <w:rPr>
          <w:rFonts w:ascii="Al-QuranAlKareem" w:hAnsi="Al-QuranAlKareem" w:cs="Al-QuranAlKareem"/>
          <w:rtl/>
        </w:rPr>
        <w:t>دٌ</w:t>
      </w:r>
      <w:r w:rsidR="00282C28">
        <w:rPr>
          <w:rFonts w:ascii="Al-QuranAlKareem" w:hAnsi="Al-QuranAlKareem" w:cs="2  Mitra" w:hint="cs"/>
          <w:rtl/>
        </w:rPr>
        <w:t xml:space="preserve"> *</w:t>
      </w:r>
      <w:r w:rsidR="00417793" w:rsidRPr="00417793">
        <w:rPr>
          <w:rFonts w:ascii="Al-QuranAlKareem" w:hAnsi="Al-QuranAlKareem" w:cs="Al-QuranAlKareem"/>
          <w:rtl/>
        </w:rPr>
        <w:t xml:space="preserve"> أَلْقِ</w:t>
      </w:r>
      <w:r w:rsidR="00410A66">
        <w:rPr>
          <w:rFonts w:ascii="Al-QuranAlKareem" w:hAnsi="Al-QuranAlKareem" w:cs="Al-QuranAlKareem"/>
          <w:rtl/>
        </w:rPr>
        <w:t>ی</w:t>
      </w:r>
      <w:r w:rsidR="00417793" w:rsidRPr="00417793">
        <w:rPr>
          <w:rFonts w:ascii="Al-QuranAlKareem" w:hAnsi="Al-QuranAlKareem" w:cs="Al-QuranAlKareem"/>
          <w:rtl/>
        </w:rPr>
        <w:t>ا ف</w:t>
      </w:r>
      <w:r w:rsidR="00410A66">
        <w:rPr>
          <w:rFonts w:ascii="Al-QuranAlKareem" w:hAnsi="Al-QuranAlKareem" w:cs="Al-QuranAlKareem"/>
          <w:rtl/>
        </w:rPr>
        <w:t>ی</w:t>
      </w:r>
      <w:r w:rsidR="00417793" w:rsidRPr="00417793">
        <w:rPr>
          <w:rFonts w:ascii="Al-QuranAlKareem" w:hAnsi="Al-QuranAlKareem" w:cs="Al-QuranAlKareem"/>
          <w:rtl/>
        </w:rPr>
        <w:t xml:space="preserve">‏ جَهَنَّمَ </w:t>
      </w:r>
      <w:r w:rsidR="009455F9">
        <w:rPr>
          <w:rFonts w:ascii="Al-QuranAlKareem" w:hAnsi="Al-QuranAlKareem" w:cs="Al-QuranAlKareem"/>
          <w:rtl/>
        </w:rPr>
        <w:t>ک</w:t>
      </w:r>
      <w:r w:rsidR="00417793" w:rsidRPr="00417793">
        <w:rPr>
          <w:rFonts w:ascii="Al-QuranAlKareem" w:hAnsi="Al-QuranAlKareem" w:cs="Al-QuranAlKareem"/>
          <w:rtl/>
        </w:rPr>
        <w:t xml:space="preserve">لَّ </w:t>
      </w:r>
      <w:r w:rsidR="009455F9">
        <w:rPr>
          <w:rFonts w:ascii="Al-QuranAlKareem" w:hAnsi="Al-QuranAlKareem" w:cs="Al-QuranAlKareem"/>
          <w:rtl/>
        </w:rPr>
        <w:t>ک</w:t>
      </w:r>
      <w:r w:rsidR="00417793" w:rsidRPr="00417793">
        <w:rPr>
          <w:rFonts w:ascii="Al-QuranAlKareem" w:hAnsi="Al-QuranAlKareem" w:cs="Al-QuranAlKareem"/>
          <w:rtl/>
        </w:rPr>
        <w:t>فَّارٍ عَن</w:t>
      </w:r>
      <w:r w:rsidR="00410A66">
        <w:rPr>
          <w:rFonts w:ascii="Al-QuranAlKareem" w:hAnsi="Al-QuranAlKareem" w:cs="Al-QuranAlKareem"/>
          <w:rtl/>
        </w:rPr>
        <w:t>ی</w:t>
      </w:r>
      <w:r w:rsidR="00417793" w:rsidRPr="00417793">
        <w:rPr>
          <w:rFonts w:ascii="Al-QuranAlKareem" w:hAnsi="Al-QuranAlKareem" w:cs="Al-QuranAlKareem"/>
          <w:rtl/>
        </w:rPr>
        <w:t>دٍ]</w:t>
      </w:r>
      <w:r w:rsidR="00417793">
        <w:rPr>
          <w:rStyle w:val="a3"/>
          <w:rFonts w:ascii="Al-QuranAlKareem" w:hAnsi="Al-QuranAlKareem"/>
          <w:rtl/>
        </w:rPr>
        <w:footnoteReference w:id="148"/>
      </w:r>
    </w:p>
    <w:p w:rsidR="00417793" w:rsidRDefault="00417793" w:rsidP="00015BC1">
      <w:pPr>
        <w:pStyle w:val="a4"/>
        <w:widowControl w:val="0"/>
        <w:rPr>
          <w:rtl/>
        </w:rPr>
      </w:pPr>
      <w:r w:rsidRPr="00417793">
        <w:rPr>
          <w:rtl/>
        </w:rPr>
        <w:t xml:space="preserve">و هر </w:t>
      </w:r>
      <w:r w:rsidR="009455F9">
        <w:rPr>
          <w:rtl/>
        </w:rPr>
        <w:t>ک</w:t>
      </w:r>
      <w:r w:rsidRPr="00417793">
        <w:rPr>
          <w:rtl/>
        </w:rPr>
        <w:t>سى مى‏آ</w:t>
      </w:r>
      <w:r w:rsidR="00410A66">
        <w:rPr>
          <w:rtl/>
        </w:rPr>
        <w:t>ی</w:t>
      </w:r>
      <w:r w:rsidRPr="00417793">
        <w:rPr>
          <w:rtl/>
        </w:rPr>
        <w:t xml:space="preserve">د [در حالى </w:t>
      </w:r>
      <w:r w:rsidR="009455F9">
        <w:rPr>
          <w:rtl/>
        </w:rPr>
        <w:t>ک</w:t>
      </w:r>
      <w:r w:rsidRPr="00417793">
        <w:rPr>
          <w:rtl/>
        </w:rPr>
        <w:t>ه‏] با او سوق‏دهنده و گواهى‏دهنده‏اى است. [به او مى‏گو</w:t>
      </w:r>
      <w:r w:rsidR="00410A66">
        <w:rPr>
          <w:rtl/>
        </w:rPr>
        <w:t>ی</w:t>
      </w:r>
      <w:r w:rsidRPr="00417793">
        <w:rPr>
          <w:rtl/>
        </w:rPr>
        <w:t xml:space="preserve">ند:] «واقعاً </w:t>
      </w:r>
      <w:r w:rsidR="009455F9">
        <w:rPr>
          <w:rtl/>
        </w:rPr>
        <w:t>ک</w:t>
      </w:r>
      <w:r w:rsidRPr="00417793">
        <w:rPr>
          <w:rtl/>
        </w:rPr>
        <w:t>ه از ا</w:t>
      </w:r>
      <w:r w:rsidR="00410A66">
        <w:rPr>
          <w:rtl/>
        </w:rPr>
        <w:t>ی</w:t>
      </w:r>
      <w:r w:rsidRPr="00417793">
        <w:rPr>
          <w:rtl/>
        </w:rPr>
        <w:t>ن [حال‏] سخت در غفلت بودى. و[لى‏] ما پرده‏ات را [از جلوى چشمانت‏] برداشت</w:t>
      </w:r>
      <w:r w:rsidR="00410A66">
        <w:rPr>
          <w:rtl/>
        </w:rPr>
        <w:t>ی</w:t>
      </w:r>
      <w:r w:rsidRPr="00417793">
        <w:rPr>
          <w:rtl/>
        </w:rPr>
        <w:t>م و د</w:t>
      </w:r>
      <w:r w:rsidR="00410A66">
        <w:rPr>
          <w:rtl/>
        </w:rPr>
        <w:t>ی</w:t>
      </w:r>
      <w:r w:rsidRPr="00417793">
        <w:rPr>
          <w:rtl/>
        </w:rPr>
        <w:t>ده‏ات امروز ت</w:t>
      </w:r>
      <w:r w:rsidR="00410A66">
        <w:rPr>
          <w:rtl/>
        </w:rPr>
        <w:t>ی</w:t>
      </w:r>
      <w:r w:rsidRPr="00417793">
        <w:rPr>
          <w:rtl/>
        </w:rPr>
        <w:t>ز است.» و [فرشته‏] همنش</w:t>
      </w:r>
      <w:r w:rsidR="00410A66">
        <w:rPr>
          <w:rtl/>
        </w:rPr>
        <w:t>ی</w:t>
      </w:r>
      <w:r w:rsidRPr="00417793">
        <w:rPr>
          <w:rtl/>
        </w:rPr>
        <w:t>ن او مى‏گو</w:t>
      </w:r>
      <w:r w:rsidR="00410A66">
        <w:rPr>
          <w:rtl/>
        </w:rPr>
        <w:t>ی</w:t>
      </w:r>
      <w:r w:rsidRPr="00417793">
        <w:rPr>
          <w:rtl/>
        </w:rPr>
        <w:t>د: «ا</w:t>
      </w:r>
      <w:r w:rsidR="00410A66">
        <w:rPr>
          <w:rtl/>
        </w:rPr>
        <w:t>ی</w:t>
      </w:r>
      <w:r w:rsidRPr="00417793">
        <w:rPr>
          <w:rtl/>
        </w:rPr>
        <w:t>ن است آنچه پ</w:t>
      </w:r>
      <w:r w:rsidR="00410A66">
        <w:rPr>
          <w:rtl/>
        </w:rPr>
        <w:t>ی</w:t>
      </w:r>
      <w:r w:rsidRPr="00417793">
        <w:rPr>
          <w:rtl/>
        </w:rPr>
        <w:t xml:space="preserve">ش من آماده است [و ثبت </w:t>
      </w:r>
      <w:r w:rsidR="009455F9">
        <w:rPr>
          <w:rtl/>
        </w:rPr>
        <w:t>ک</w:t>
      </w:r>
      <w:r w:rsidRPr="00417793">
        <w:rPr>
          <w:rtl/>
        </w:rPr>
        <w:t xml:space="preserve">رده‏ام‏].» [به آن دو فرشته خطاب مى‏شود:] «هر </w:t>
      </w:r>
      <w:r w:rsidR="009455F9">
        <w:rPr>
          <w:rtl/>
        </w:rPr>
        <w:t>ک</w:t>
      </w:r>
      <w:r w:rsidRPr="00417793">
        <w:rPr>
          <w:rtl/>
        </w:rPr>
        <w:t>افر سرسختى را در جهنّم فرواف</w:t>
      </w:r>
      <w:r w:rsidR="009455F9">
        <w:rPr>
          <w:rtl/>
        </w:rPr>
        <w:t>ک</w:t>
      </w:r>
      <w:r w:rsidRPr="00417793">
        <w:rPr>
          <w:rtl/>
        </w:rPr>
        <w:t>ن</w:t>
      </w:r>
      <w:r w:rsidR="00410A66">
        <w:rPr>
          <w:rtl/>
        </w:rPr>
        <w:t>ی</w:t>
      </w:r>
      <w:r w:rsidRPr="00417793">
        <w:rPr>
          <w:rtl/>
        </w:rPr>
        <w:t>د</w:t>
      </w:r>
      <w:r>
        <w:rPr>
          <w:rFonts w:hint="cs"/>
          <w:rtl/>
        </w:rPr>
        <w:t>»</w:t>
      </w:r>
      <w:r w:rsidRPr="00417793">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«سائق»</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کر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مرگ</w:t>
      </w:r>
      <w:r w:rsidR="007B24AF" w:rsidRPr="007B24AF">
        <w:rPr>
          <w:rFonts w:ascii="NoorLotus" w:hAnsi="NoorLotus"/>
          <w:rtl/>
        </w:rPr>
        <w:t xml:space="preserve"> </w:t>
      </w:r>
      <w:r w:rsidRPr="007B24AF">
        <w:rPr>
          <w:rFonts w:ascii="NoorLotus" w:hAnsi="NoorLotus"/>
          <w:rtl/>
        </w:rPr>
        <w:t>چهار</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Pr="007B24AF">
        <w:rPr>
          <w:rFonts w:ascii="NoorLotus" w:hAnsi="NoorLotus"/>
          <w:rtl/>
        </w:rPr>
        <w:t>استعمال</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417793" w:rsidRPr="00AE7C75" w:rsidRDefault="00417793" w:rsidP="00015BC1">
      <w:pPr>
        <w:pStyle w:val="a4"/>
        <w:widowControl w:val="0"/>
        <w:rPr>
          <w:rFonts w:ascii="Al-QuranAlKareem" w:hAnsi="Al-QuranAlKareem" w:cs="Al-QuranAlKareem"/>
          <w:rtl/>
        </w:rPr>
      </w:pPr>
      <w:r w:rsidRPr="00AE7C75">
        <w:rPr>
          <w:rFonts w:ascii="Al-QuranAlKareem" w:hAnsi="Al-QuranAlKareem" w:cs="Al-QuranAlKareem"/>
          <w:rtl/>
        </w:rPr>
        <w:t>[وَ نَسُوقُ الْمُجْرِم</w:t>
      </w:r>
      <w:r w:rsidR="00410A66">
        <w:rPr>
          <w:rFonts w:ascii="Al-QuranAlKareem" w:hAnsi="Al-QuranAlKareem" w:cs="Al-QuranAlKareem"/>
          <w:rtl/>
        </w:rPr>
        <w:t>ی</w:t>
      </w:r>
      <w:r w:rsidRPr="00AE7C75">
        <w:rPr>
          <w:rFonts w:ascii="Al-QuranAlKareem" w:hAnsi="Al-QuranAlKareem" w:cs="Al-QuranAlKareem"/>
          <w:rtl/>
        </w:rPr>
        <w:t>نَ إِلى‏ جَهَنَّمَ وِرْداً ]</w:t>
      </w:r>
      <w:r w:rsidR="00AE7C75">
        <w:rPr>
          <w:rStyle w:val="a3"/>
          <w:rFonts w:ascii="Al-QuranAlKareem" w:hAnsi="Al-QuranAlKareem"/>
          <w:rtl/>
        </w:rPr>
        <w:footnoteReference w:id="149"/>
      </w:r>
    </w:p>
    <w:p w:rsidR="00417793" w:rsidRDefault="00417793" w:rsidP="00015BC1">
      <w:pPr>
        <w:pStyle w:val="a4"/>
        <w:widowControl w:val="0"/>
        <w:rPr>
          <w:rtl/>
        </w:rPr>
      </w:pPr>
      <w:r w:rsidRPr="00417793">
        <w:rPr>
          <w:rtl/>
        </w:rPr>
        <w:t>و مجرمان را با حال تشنگى به سوى دوزخ مى‏ران</w:t>
      </w:r>
      <w:r w:rsidR="00410A66">
        <w:rPr>
          <w:rtl/>
        </w:rPr>
        <w:t>ی</w:t>
      </w:r>
      <w:r w:rsidRPr="00417793">
        <w:rPr>
          <w:rtl/>
        </w:rPr>
        <w:t>م.</w:t>
      </w:r>
    </w:p>
    <w:p w:rsidR="00417793" w:rsidRPr="00AE7C75" w:rsidRDefault="00417793" w:rsidP="00015BC1">
      <w:pPr>
        <w:pStyle w:val="a4"/>
        <w:widowControl w:val="0"/>
        <w:rPr>
          <w:rFonts w:ascii="Al-QuranAlKareem" w:hAnsi="Al-QuranAlKareem" w:cs="Al-QuranAlKareem"/>
          <w:rtl/>
        </w:rPr>
      </w:pPr>
      <w:r w:rsidRPr="00AE7C75">
        <w:rPr>
          <w:rFonts w:ascii="Al-QuranAlKareem" w:hAnsi="Al-QuranAlKareem" w:cs="Al-QuranAlKareem"/>
          <w:rtl/>
        </w:rPr>
        <w:t>[</w:t>
      </w:r>
      <w:r w:rsidR="00AE7C75" w:rsidRPr="00AE7C75">
        <w:rPr>
          <w:rFonts w:ascii="Al-QuranAlKareem" w:hAnsi="Al-QuranAlKareem" w:cs="Al-QuranAlKareem"/>
          <w:rtl/>
        </w:rPr>
        <w:t xml:space="preserve">وَ </w:t>
      </w:r>
      <w:r w:rsidRPr="00AE7C75">
        <w:rPr>
          <w:rFonts w:ascii="Al-QuranAlKareem" w:hAnsi="Al-QuranAlKareem" w:cs="Al-QuranAlKareem"/>
          <w:rtl/>
        </w:rPr>
        <w:t>س</w:t>
      </w:r>
      <w:r w:rsidR="00410A66">
        <w:rPr>
          <w:rFonts w:ascii="Al-QuranAlKareem" w:hAnsi="Al-QuranAlKareem" w:cs="Al-QuranAlKareem"/>
          <w:rtl/>
        </w:rPr>
        <w:t>ی</w:t>
      </w:r>
      <w:r w:rsidRPr="00AE7C75">
        <w:rPr>
          <w:rFonts w:ascii="Al-QuranAlKareem" w:hAnsi="Al-QuranAlKareem" w:cs="Al-QuranAlKareem"/>
          <w:rtl/>
        </w:rPr>
        <w:t>قَ الَّذ</w:t>
      </w:r>
      <w:r w:rsidR="00410A66">
        <w:rPr>
          <w:rFonts w:ascii="Al-QuranAlKareem" w:hAnsi="Al-QuranAlKareem" w:cs="Al-QuranAlKareem"/>
          <w:rtl/>
        </w:rPr>
        <w:t>ی</w:t>
      </w:r>
      <w:r w:rsidRPr="00AE7C75">
        <w:rPr>
          <w:rFonts w:ascii="Al-QuranAlKareem" w:hAnsi="Al-QuranAlKareem" w:cs="Al-QuranAlKareem"/>
          <w:rtl/>
        </w:rPr>
        <w:t xml:space="preserve">نَ </w:t>
      </w:r>
      <w:r w:rsidR="009455F9">
        <w:rPr>
          <w:rFonts w:ascii="Al-QuranAlKareem" w:hAnsi="Al-QuranAlKareem" w:cs="Al-QuranAlKareem"/>
          <w:rtl/>
        </w:rPr>
        <w:t>ک</w:t>
      </w:r>
      <w:r w:rsidRPr="00AE7C75">
        <w:rPr>
          <w:rFonts w:ascii="Al-QuranAlKareem" w:hAnsi="Al-QuranAlKareem" w:cs="Al-QuranAlKareem"/>
          <w:rtl/>
        </w:rPr>
        <w:t>فَرُوا إِلى‏ جَهَنَّمَ زُمَراً]</w:t>
      </w:r>
      <w:r w:rsidR="00AE7C75">
        <w:rPr>
          <w:rStyle w:val="a3"/>
          <w:rFonts w:ascii="Al-QuranAlKareem" w:hAnsi="Al-QuranAlKareem"/>
          <w:rtl/>
        </w:rPr>
        <w:footnoteReference w:id="150"/>
      </w:r>
    </w:p>
    <w:p w:rsidR="00417793" w:rsidRDefault="00417793" w:rsidP="00015BC1">
      <w:pPr>
        <w:pStyle w:val="a4"/>
        <w:widowControl w:val="0"/>
        <w:rPr>
          <w:rtl/>
        </w:rPr>
      </w:pPr>
      <w:r w:rsidRPr="00417793">
        <w:rPr>
          <w:rtl/>
        </w:rPr>
        <w:t xml:space="preserve">و </w:t>
      </w:r>
      <w:r w:rsidR="009455F9">
        <w:rPr>
          <w:rtl/>
        </w:rPr>
        <w:t>ک</w:t>
      </w:r>
      <w:r w:rsidRPr="00417793">
        <w:rPr>
          <w:rtl/>
        </w:rPr>
        <w:t xml:space="preserve">سانى </w:t>
      </w:r>
      <w:r w:rsidR="009455F9">
        <w:rPr>
          <w:rtl/>
        </w:rPr>
        <w:t>ک</w:t>
      </w:r>
      <w:r w:rsidRPr="00417793">
        <w:rPr>
          <w:rtl/>
        </w:rPr>
        <w:t xml:space="preserve">ه </w:t>
      </w:r>
      <w:r w:rsidR="009455F9">
        <w:rPr>
          <w:rtl/>
        </w:rPr>
        <w:t>ک</w:t>
      </w:r>
      <w:r w:rsidRPr="00417793">
        <w:rPr>
          <w:rtl/>
        </w:rPr>
        <w:t>افر شده‏اند، گر</w:t>
      </w:r>
      <w:r>
        <w:rPr>
          <w:rtl/>
        </w:rPr>
        <w:t>وه گروه به سوى جهنّم رانده شوند</w:t>
      </w:r>
      <w:r>
        <w:rPr>
          <w:rFonts w:hint="cs"/>
          <w:rtl/>
        </w:rPr>
        <w:t>.</w:t>
      </w:r>
    </w:p>
    <w:p w:rsidR="00417793" w:rsidRPr="00AE7C75" w:rsidRDefault="00417793" w:rsidP="00015BC1">
      <w:pPr>
        <w:pStyle w:val="a4"/>
        <w:widowControl w:val="0"/>
        <w:rPr>
          <w:rFonts w:ascii="Al-QuranAlKareem" w:hAnsi="Al-QuranAlKareem" w:cs="Al-QuranAlKareem"/>
          <w:rtl/>
        </w:rPr>
      </w:pPr>
      <w:r w:rsidRPr="00AE7C75">
        <w:rPr>
          <w:rFonts w:ascii="Al-QuranAlKareem" w:hAnsi="Al-QuranAlKareem" w:cs="Al-QuranAlKareem"/>
          <w:rtl/>
        </w:rPr>
        <w:t>[وَ س</w:t>
      </w:r>
      <w:r w:rsidR="00410A66">
        <w:rPr>
          <w:rFonts w:ascii="Al-QuranAlKareem" w:hAnsi="Al-QuranAlKareem" w:cs="Al-QuranAlKareem"/>
          <w:rtl/>
        </w:rPr>
        <w:t>ی</w:t>
      </w:r>
      <w:r w:rsidRPr="00AE7C75">
        <w:rPr>
          <w:rFonts w:ascii="Al-QuranAlKareem" w:hAnsi="Al-QuranAlKareem" w:cs="Al-QuranAlKareem"/>
          <w:rtl/>
        </w:rPr>
        <w:t>قَ الَّذ</w:t>
      </w:r>
      <w:r w:rsidR="00410A66">
        <w:rPr>
          <w:rFonts w:ascii="Al-QuranAlKareem" w:hAnsi="Al-QuranAlKareem" w:cs="Al-QuranAlKareem"/>
          <w:rtl/>
        </w:rPr>
        <w:t>ی</w:t>
      </w:r>
      <w:r w:rsidRPr="00AE7C75">
        <w:rPr>
          <w:rFonts w:ascii="Al-QuranAlKareem" w:hAnsi="Al-QuranAlKareem" w:cs="Al-QuranAlKareem"/>
          <w:rtl/>
        </w:rPr>
        <w:t>نَ اتَّقَوْا رَبَّهُمْ إِلَى الْجَنَّةِ زُمَراً]</w:t>
      </w:r>
      <w:r w:rsidR="00AE7C75">
        <w:rPr>
          <w:rStyle w:val="a3"/>
          <w:rFonts w:ascii="Al-QuranAlKareem" w:hAnsi="Al-QuranAlKareem"/>
          <w:rtl/>
        </w:rPr>
        <w:footnoteReference w:id="151"/>
      </w:r>
    </w:p>
    <w:p w:rsidR="00417793" w:rsidRDefault="00417793" w:rsidP="00015BC1">
      <w:pPr>
        <w:pStyle w:val="a4"/>
        <w:widowControl w:val="0"/>
        <w:rPr>
          <w:rtl/>
        </w:rPr>
      </w:pPr>
      <w:r w:rsidRPr="00417793">
        <w:rPr>
          <w:rtl/>
        </w:rPr>
        <w:lastRenderedPageBreak/>
        <w:t xml:space="preserve">و </w:t>
      </w:r>
      <w:r w:rsidR="009455F9">
        <w:rPr>
          <w:rtl/>
        </w:rPr>
        <w:t>ک</w:t>
      </w:r>
      <w:r w:rsidRPr="00417793">
        <w:rPr>
          <w:rtl/>
        </w:rPr>
        <w:t xml:space="preserve">سانى </w:t>
      </w:r>
      <w:r w:rsidR="009455F9">
        <w:rPr>
          <w:rtl/>
        </w:rPr>
        <w:t>ک</w:t>
      </w:r>
      <w:r w:rsidRPr="00417793">
        <w:rPr>
          <w:rtl/>
        </w:rPr>
        <w:t>ه از پروردگارشان پروا داشته‏اند، گروه گروه به سوى بهشت سوق داده شوند</w:t>
      </w:r>
    </w:p>
    <w:p w:rsidR="00AE7C75" w:rsidRPr="00AE7C75" w:rsidRDefault="00AE7C75" w:rsidP="00015BC1">
      <w:pPr>
        <w:pStyle w:val="a4"/>
        <w:widowControl w:val="0"/>
        <w:rPr>
          <w:rFonts w:ascii="Al-QuranAlKareem" w:hAnsi="Al-QuranAlKareem" w:cs="Al-QuranAlKareem"/>
          <w:rtl/>
        </w:rPr>
      </w:pPr>
      <w:r w:rsidRPr="00AE7C75">
        <w:rPr>
          <w:rFonts w:ascii="Al-QuranAlKareem" w:hAnsi="Al-QuranAlKareem" w:cs="Al-QuranAlKareem"/>
          <w:rtl/>
        </w:rPr>
        <w:t>[إِلى‏ رَبِّ</w:t>
      </w:r>
      <w:r w:rsidR="009455F9">
        <w:rPr>
          <w:rFonts w:ascii="Al-QuranAlKareem" w:hAnsi="Al-QuranAlKareem" w:cs="Al-QuranAlKareem"/>
          <w:rtl/>
        </w:rPr>
        <w:t>ک</w:t>
      </w:r>
      <w:r w:rsidRPr="00AE7C75">
        <w:rPr>
          <w:rFonts w:ascii="Al-QuranAlKareem" w:hAnsi="Al-QuranAlKareem" w:cs="Al-QuranAlKareem"/>
          <w:rtl/>
        </w:rPr>
        <w:t xml:space="preserve"> </w:t>
      </w:r>
      <w:r w:rsidR="00410A66">
        <w:rPr>
          <w:rFonts w:ascii="Al-QuranAlKareem" w:hAnsi="Al-QuranAlKareem" w:cs="Al-QuranAlKareem"/>
          <w:rtl/>
        </w:rPr>
        <w:t>ی</w:t>
      </w:r>
      <w:r w:rsidRPr="00AE7C75">
        <w:rPr>
          <w:rFonts w:ascii="Al-QuranAlKareem" w:hAnsi="Al-QuranAlKareem" w:cs="Al-QuranAlKareem"/>
          <w:rtl/>
        </w:rPr>
        <w:t>وْمَئِذٍ الْمَساقُ]</w:t>
      </w:r>
      <w:r>
        <w:rPr>
          <w:rStyle w:val="a3"/>
          <w:rFonts w:ascii="Al-QuranAlKareem" w:hAnsi="Al-QuranAlKareem"/>
          <w:rtl/>
        </w:rPr>
        <w:footnoteReference w:id="152"/>
      </w:r>
    </w:p>
    <w:p w:rsidR="00FB39C3" w:rsidRPr="007B24AF" w:rsidRDefault="00AE7C75" w:rsidP="00015BC1">
      <w:pPr>
        <w:pStyle w:val="a4"/>
        <w:widowControl w:val="0"/>
        <w:rPr>
          <w:rtl/>
        </w:rPr>
      </w:pPr>
      <w:r w:rsidRPr="00AE7C75">
        <w:rPr>
          <w:rtl/>
        </w:rPr>
        <w:t xml:space="preserve">آن روز است </w:t>
      </w:r>
      <w:r w:rsidR="009455F9">
        <w:rPr>
          <w:rtl/>
        </w:rPr>
        <w:t>ک</w:t>
      </w:r>
      <w:r w:rsidRPr="00AE7C75">
        <w:rPr>
          <w:rtl/>
        </w:rPr>
        <w:t>ه بسوى</w:t>
      </w:r>
      <w:r w:rsidR="00B81A51">
        <w:rPr>
          <w:rtl/>
        </w:rPr>
        <w:t xml:space="preserve"> </w:t>
      </w:r>
      <w:r w:rsidRPr="00AE7C75">
        <w:rPr>
          <w:rtl/>
        </w:rPr>
        <w:t>پروردگارت سوق دادن باشد.</w:t>
      </w:r>
    </w:p>
    <w:p w:rsidR="00FB39C3" w:rsidRPr="007B24AF" w:rsidRDefault="00FB39C3" w:rsidP="0065709F">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قر</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سوق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«سائق»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گذشته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سوق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سوق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مقتضای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2316A">
        <w:rPr>
          <w:rStyle w:val="a3"/>
          <w:rFonts w:ascii="NoorLotus" w:hAnsi="NoorLotus"/>
          <w:rtl/>
        </w:rPr>
        <w:footnoteReference w:id="153"/>
      </w:r>
      <w:r w:rsidR="00B81A51">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ذ</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w:t>
      </w:r>
      <w:r w:rsidR="0065709F">
        <w:rPr>
          <w:rFonts w:ascii="NoorLotus" w:hAnsi="NoorLotus" w:hint="cs"/>
          <w:rtl/>
        </w:rPr>
        <w:t>:</w:t>
      </w:r>
      <w:r w:rsidR="0065709F">
        <w:rPr>
          <w:rFonts w:ascii="Al-QuranAlKareem" w:hAnsi="Al-QuranAlKareem" w:cs="Al-QuranAlKareem" w:hint="cs"/>
          <w:rtl/>
        </w:rPr>
        <w:t xml:space="preserve"> </w:t>
      </w:r>
      <w:r w:rsidR="00282C28" w:rsidRPr="00282C28">
        <w:rPr>
          <w:rFonts w:ascii="Al-QuranAlKareem" w:hAnsi="Al-QuranAlKareem" w:cs="Al-QuranAlKareem"/>
          <w:rtl/>
        </w:rPr>
        <w:t>[</w:t>
      </w:r>
      <w:r w:rsidRPr="00282C28">
        <w:rPr>
          <w:rFonts w:ascii="Al-QuranAlKareem" w:hAnsi="Al-QuranAlKareem" w:cs="Al-QuranAlKareem"/>
          <w:rtl/>
        </w:rPr>
        <w:t>ألقِ</w:t>
      </w:r>
      <w:r w:rsidR="00233C55" w:rsidRPr="00282C28">
        <w:rPr>
          <w:rFonts w:ascii="Al-QuranAlKareem" w:hAnsi="Al-QuranAlKareem" w:cs="Al-QuranAlKareem"/>
          <w:rtl/>
        </w:rPr>
        <w:t>ی</w:t>
      </w:r>
      <w:r w:rsidRPr="00282C28">
        <w:rPr>
          <w:rFonts w:ascii="Al-QuranAlKareem" w:hAnsi="Al-QuranAlKareem" w:cs="Al-QuranAlKareem"/>
          <w:rtl/>
        </w:rPr>
        <w:t>ا</w:t>
      </w:r>
      <w:r w:rsidR="007B24AF" w:rsidRPr="00282C28">
        <w:rPr>
          <w:rFonts w:ascii="Al-QuranAlKareem" w:hAnsi="Al-QuranAlKareem" w:cs="Al-QuranAlKareem"/>
          <w:rtl/>
        </w:rPr>
        <w:t xml:space="preserve"> </w:t>
      </w:r>
      <w:r w:rsidRPr="00282C28">
        <w:rPr>
          <w:rFonts w:ascii="Al-QuranAlKareem" w:hAnsi="Al-QuranAlKareem" w:cs="Al-QuranAlKareem"/>
          <w:rtl/>
        </w:rPr>
        <w:t>فی</w:t>
      </w:r>
      <w:r w:rsidR="007B24AF" w:rsidRPr="00282C28">
        <w:rPr>
          <w:rFonts w:ascii="Al-QuranAlKareem" w:hAnsi="Al-QuranAlKareem" w:cs="Al-QuranAlKareem"/>
          <w:rtl/>
        </w:rPr>
        <w:t xml:space="preserve"> </w:t>
      </w:r>
      <w:r w:rsidRPr="00282C28">
        <w:rPr>
          <w:rFonts w:ascii="Al-QuranAlKareem" w:hAnsi="Al-QuranAlKareem" w:cs="Al-QuranAlKareem"/>
          <w:rtl/>
        </w:rPr>
        <w:t>جَهَنَّم</w:t>
      </w:r>
      <w:r w:rsidR="007B24AF" w:rsidRPr="00282C28">
        <w:rPr>
          <w:rFonts w:ascii="Al-QuranAlKareem" w:hAnsi="Al-QuranAlKareem" w:cs="Al-QuranAlKareem"/>
          <w:rtl/>
        </w:rPr>
        <w:t xml:space="preserve"> </w:t>
      </w:r>
      <w:r w:rsidRPr="00282C28">
        <w:rPr>
          <w:rFonts w:ascii="Al-QuranAlKareem" w:hAnsi="Al-QuranAlKareem" w:cs="Al-QuranAlKareem"/>
          <w:rtl/>
        </w:rPr>
        <w:t>کلَّ</w:t>
      </w:r>
      <w:r w:rsidR="007B24AF" w:rsidRPr="00282C28">
        <w:rPr>
          <w:rFonts w:ascii="Al-QuranAlKareem" w:hAnsi="Al-QuranAlKareem" w:cs="Al-QuranAlKareem"/>
          <w:rtl/>
        </w:rPr>
        <w:t xml:space="preserve"> </w:t>
      </w:r>
      <w:r w:rsidRPr="00282C28">
        <w:rPr>
          <w:rFonts w:ascii="Al-QuranAlKareem" w:hAnsi="Al-QuranAlKareem" w:cs="Al-QuranAlKareem"/>
          <w:rtl/>
        </w:rPr>
        <w:t>کفّارٍ</w:t>
      </w:r>
      <w:r w:rsidR="007B24AF" w:rsidRPr="00282C28">
        <w:rPr>
          <w:rFonts w:ascii="Al-QuranAlKareem" w:hAnsi="Al-QuranAlKareem" w:cs="Al-QuranAlKareem"/>
          <w:rtl/>
        </w:rPr>
        <w:t xml:space="preserve"> </w:t>
      </w:r>
      <w:r w:rsidRPr="00282C28">
        <w:rPr>
          <w:rFonts w:ascii="Al-QuranAlKareem" w:hAnsi="Al-QuranAlKareem" w:cs="Al-QuranAlKareem"/>
          <w:rtl/>
        </w:rPr>
        <w:t>عَن</w:t>
      </w:r>
      <w:r w:rsidR="00233C55" w:rsidRPr="00282C28">
        <w:rPr>
          <w:rFonts w:ascii="Al-QuranAlKareem" w:hAnsi="Al-QuranAlKareem" w:cs="Al-QuranAlKareem"/>
          <w:rtl/>
        </w:rPr>
        <w:t>ی</w:t>
      </w:r>
      <w:r w:rsidRPr="00282C28">
        <w:rPr>
          <w:rFonts w:ascii="Al-QuranAlKareem" w:hAnsi="Al-QuranAlKareem" w:cs="Al-QuranAlKareem"/>
          <w:rtl/>
        </w:rPr>
        <w:t>دٍ</w:t>
      </w:r>
      <w:r w:rsidR="00282C28" w:rsidRPr="00282C28">
        <w:rPr>
          <w:rFonts w:ascii="Al-QuranAlKareem" w:hAnsi="Al-QuranAlKareem" w:cs="Al-QuranAlKareem"/>
          <w:rtl/>
        </w:rPr>
        <w:t>]</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افکندن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Default="00FB39C3" w:rsidP="0065709F">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لفظی</w:t>
      </w:r>
      <w:r w:rsidR="007B24AF" w:rsidRPr="007B24AF">
        <w:rPr>
          <w:rFonts w:ascii="NoorLotus" w:hAnsi="NoorLotus"/>
          <w:rtl/>
        </w:rPr>
        <w:t xml:space="preserve"> </w:t>
      </w:r>
      <w:r w:rsidRPr="007B24AF">
        <w:rPr>
          <w:rFonts w:ascii="NoorLotus" w:hAnsi="NoorLotus"/>
          <w:rtl/>
        </w:rPr>
        <w:t>مشارٌ</w:t>
      </w:r>
      <w:r w:rsidR="007B24AF" w:rsidRPr="007B24AF">
        <w:rPr>
          <w:rFonts w:ascii="NoorLotus" w:hAnsi="NoorLotus"/>
          <w:rtl/>
        </w:rPr>
        <w:t xml:space="preserve"> </w:t>
      </w:r>
      <w:r w:rsidRPr="007B24AF">
        <w:rPr>
          <w:rFonts w:ascii="NoorLotus" w:hAnsi="NoorLotus"/>
          <w:rtl/>
        </w:rPr>
        <w:t>إل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اسم</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مذکر</w:t>
      </w:r>
      <w:r w:rsidR="007B24AF" w:rsidRPr="007B24AF">
        <w:rPr>
          <w:rFonts w:ascii="NoorLotus" w:hAnsi="NoorLotus"/>
          <w:rtl/>
        </w:rPr>
        <w:t xml:space="preserve"> </w:t>
      </w:r>
      <w:r w:rsidR="0065709F" w:rsidRPr="0065709F">
        <w:rPr>
          <w:rFonts w:ascii="Al-QuranAlKareem" w:hAnsi="Al-QuranAlKareem" w:cs="Al-QuranAlKareem"/>
          <w:rtl/>
        </w:rPr>
        <w:t>[</w:t>
      </w:r>
      <w:r w:rsidRPr="0065709F">
        <w:rPr>
          <w:rFonts w:ascii="Al-QuranAlKareem" w:hAnsi="Al-QuranAlKareem" w:cs="Al-QuranAlKareem"/>
          <w:rtl/>
        </w:rPr>
        <w:t>هذا</w:t>
      </w:r>
      <w:r w:rsidR="0065709F" w:rsidRPr="0065709F">
        <w:rPr>
          <w:rFonts w:ascii="Al-QuranAlKareem" w:hAnsi="Al-QuranAlKareem" w:cs="Al-QuranAlKareem"/>
          <w:rtl/>
        </w:rPr>
        <w:t>]</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مفاد</w:t>
      </w:r>
      <w:r w:rsidR="007B24AF" w:rsidRPr="007B24AF">
        <w:rPr>
          <w:rFonts w:ascii="NoorLotus" w:hAnsi="NoorLotus"/>
          <w:rtl/>
        </w:rPr>
        <w:t xml:space="preserve"> </w:t>
      </w:r>
      <w:r w:rsidRPr="007B24AF">
        <w:rPr>
          <w:rFonts w:ascii="NoorLotus" w:hAnsi="NoorLotus"/>
          <w:rtl/>
        </w:rPr>
        <w:t>جمله</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(مجیء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سوق...</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مرگ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لفظ،</w:t>
      </w:r>
      <w:r w:rsidR="007B24AF" w:rsidRPr="007B24AF">
        <w:rPr>
          <w:rFonts w:ascii="NoorLotus" w:hAnsi="NoorLotus"/>
          <w:rtl/>
        </w:rPr>
        <w:t xml:space="preserve"> </w:t>
      </w:r>
      <w:r w:rsidRPr="007B24AF">
        <w:rPr>
          <w:rFonts w:ascii="NoorLotus" w:hAnsi="NoorLotus"/>
          <w:rtl/>
        </w:rPr>
        <w:t>شمول</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سوق</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ترد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سوق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غافل</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امروز</w:t>
      </w:r>
      <w:r w:rsidR="007B24AF" w:rsidRPr="007B24AF">
        <w:rPr>
          <w:rFonts w:ascii="NoorLotus" w:hAnsi="NoorLotus"/>
          <w:rtl/>
        </w:rPr>
        <w:t xml:space="preserve"> </w:t>
      </w:r>
      <w:r w:rsidRPr="007B24AF">
        <w:rPr>
          <w:rFonts w:ascii="NoorLotus" w:hAnsi="NoorLotus"/>
          <w:rtl/>
        </w:rPr>
        <w:t>پرده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چشم</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برداشته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آشکار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چشم</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نا</w:t>
      </w:r>
      <w:r w:rsidR="007B24AF" w:rsidRPr="007B24AF">
        <w:rPr>
          <w:rFonts w:ascii="NoorLotus" w:hAnsi="NoorLotus"/>
          <w:rtl/>
        </w:rPr>
        <w:t xml:space="preserve"> </w:t>
      </w:r>
      <w:r w:rsidRPr="007B24AF">
        <w:rPr>
          <w:rFonts w:ascii="NoorLotus" w:hAnsi="NoorLotus"/>
          <w:rtl/>
        </w:rPr>
        <w:t>گشته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6343AD" w:rsidRPr="007B24AF" w:rsidRDefault="006343AD" w:rsidP="00D73744">
      <w:pPr>
        <w:widowControl w:val="0"/>
        <w:rPr>
          <w:rFonts w:ascii="NoorLotus" w:hAnsi="NoorLotus"/>
          <w:rtl/>
        </w:rPr>
      </w:pPr>
      <w:r w:rsidRPr="006343AD">
        <w:rPr>
          <w:rFonts w:ascii="NoorLotus" w:hAnsi="NoorLotus"/>
          <w:rtl/>
        </w:rPr>
        <w:t xml:space="preserve">ممکن است گفته شود </w:t>
      </w:r>
      <w:r w:rsidRPr="006343AD">
        <w:rPr>
          <w:rFonts w:ascii="Al-QuranAlKareem" w:hAnsi="Al-QuranAlKareem" w:cs="Al-QuranAlKareem"/>
          <w:rtl/>
        </w:rPr>
        <w:t>[هذا]</w:t>
      </w:r>
      <w:r w:rsidRPr="006343AD">
        <w:rPr>
          <w:rFonts w:ascii="NoorLotus" w:hAnsi="NoorLotus"/>
          <w:rtl/>
        </w:rPr>
        <w:t xml:space="preserve"> اشاره به «سوق» </w:t>
      </w:r>
      <w:r w:rsidR="00DE1D01">
        <w:rPr>
          <w:rFonts w:ascii="NoorLotus" w:hAnsi="NoorLotus"/>
          <w:rtl/>
        </w:rPr>
        <w:t>ی</w:t>
      </w:r>
      <w:r w:rsidRPr="006343AD">
        <w:rPr>
          <w:rFonts w:ascii="NoorLotus" w:hAnsi="NoorLotus"/>
          <w:rtl/>
        </w:rPr>
        <w:t>ا «مج</w:t>
      </w:r>
      <w:r w:rsidRPr="006343AD">
        <w:rPr>
          <w:rFonts w:ascii="NoorLotus" w:hAnsi="NoorLotus" w:hint="cs"/>
          <w:rtl/>
        </w:rPr>
        <w:t>یء</w:t>
      </w:r>
      <w:r w:rsidRPr="006343AD">
        <w:rPr>
          <w:rFonts w:ascii="NoorLotus" w:hAnsi="NoorLotus" w:hint="eastAsia"/>
          <w:rtl/>
        </w:rPr>
        <w:t>»</w:t>
      </w:r>
      <w:r w:rsidRPr="006343AD">
        <w:rPr>
          <w:rFonts w:ascii="NoorLotus" w:hAnsi="NoorLotus"/>
          <w:rtl/>
        </w:rPr>
        <w:t xml:space="preserve"> نم</w:t>
      </w:r>
      <w:r w:rsidRPr="006343AD">
        <w:rPr>
          <w:rFonts w:ascii="NoorLotus" w:hAnsi="NoorLotus" w:hint="cs"/>
          <w:rtl/>
        </w:rPr>
        <w:t>ی</w:t>
      </w:r>
      <w:r w:rsidR="00D73744">
        <w:rPr>
          <w:rFonts w:ascii="NoorLotus" w:hAnsi="NoorLotus" w:hint="cs"/>
          <w:rtl/>
        </w:rPr>
        <w:t>‌</w:t>
      </w:r>
      <w:r w:rsidRPr="006343AD">
        <w:rPr>
          <w:rFonts w:ascii="NoorLotus" w:hAnsi="NoorLotus" w:hint="cs"/>
          <w:rtl/>
        </w:rPr>
        <w:t>تواند</w:t>
      </w:r>
      <w:r>
        <w:rPr>
          <w:rFonts w:ascii="NoorLotus" w:hAnsi="NoorLotus" w:hint="cs"/>
          <w:rtl/>
        </w:rPr>
        <w:t xml:space="preserve"> </w:t>
      </w:r>
      <w:r w:rsidRPr="006343AD">
        <w:rPr>
          <w:rFonts w:ascii="NoorLotus" w:hAnsi="NoorLotus" w:hint="cs"/>
          <w:rtl/>
        </w:rPr>
        <w:t>باشد</w:t>
      </w:r>
      <w:r w:rsidRPr="006343AD">
        <w:rPr>
          <w:rFonts w:ascii="NoorLotus" w:hAnsi="NoorLotus"/>
          <w:rtl/>
        </w:rPr>
        <w:t xml:space="preserve"> چون آ</w:t>
      </w:r>
      <w:r w:rsidR="00DE1D01">
        <w:rPr>
          <w:rFonts w:ascii="NoorLotus" w:hAnsi="NoorLotus"/>
          <w:rtl/>
        </w:rPr>
        <w:t>ی</w:t>
      </w:r>
      <w:r w:rsidRPr="006343AD">
        <w:rPr>
          <w:rFonts w:ascii="NoorLotus" w:hAnsi="NoorLotus"/>
          <w:rtl/>
        </w:rPr>
        <w:t>ه قبل دلالت م</w:t>
      </w:r>
      <w:r w:rsidRPr="006343AD">
        <w:rPr>
          <w:rFonts w:ascii="NoorLotus" w:hAnsi="NoorLotus" w:hint="cs"/>
          <w:rtl/>
        </w:rPr>
        <w:t>ی</w:t>
      </w:r>
      <w:r w:rsidR="00D73744">
        <w:rPr>
          <w:rFonts w:ascii="NoorLotus" w:hAnsi="NoorLotus" w:hint="cs"/>
          <w:rtl/>
        </w:rPr>
        <w:t>‌</w:t>
      </w:r>
      <w:r w:rsidRPr="006343AD">
        <w:rPr>
          <w:rFonts w:ascii="NoorLotus" w:hAnsi="NoorLotus" w:hint="cs"/>
          <w:rtl/>
        </w:rPr>
        <w:t>کند</w:t>
      </w:r>
      <w:r w:rsidRPr="006343AD">
        <w:rPr>
          <w:rFonts w:ascii="NoorLotus" w:hAnsi="NoorLotus"/>
          <w:rtl/>
        </w:rPr>
        <w:t xml:space="preserve"> که «مج</w:t>
      </w:r>
      <w:r w:rsidRPr="006343AD">
        <w:rPr>
          <w:rFonts w:ascii="NoorLotus" w:hAnsi="NoorLotus" w:hint="cs"/>
          <w:rtl/>
        </w:rPr>
        <w:t>یء</w:t>
      </w:r>
      <w:r w:rsidRPr="006343AD">
        <w:rPr>
          <w:rFonts w:ascii="NoorLotus" w:hAnsi="NoorLotus" w:hint="eastAsia"/>
          <w:rtl/>
        </w:rPr>
        <w:t>»</w:t>
      </w:r>
      <w:r w:rsidRPr="006343AD">
        <w:rPr>
          <w:rFonts w:ascii="NoorLotus" w:hAnsi="NoorLotus"/>
          <w:rtl/>
        </w:rPr>
        <w:t xml:space="preserve"> در همان زمان انجام گرفته است نه</w:t>
      </w:r>
      <w:r w:rsidR="00D73744">
        <w:rPr>
          <w:rFonts w:ascii="NoorLotus" w:hAnsi="NoorLotus" w:hint="cs"/>
          <w:rtl/>
        </w:rPr>
        <w:t xml:space="preserve"> </w:t>
      </w:r>
      <w:r w:rsidRPr="006343AD">
        <w:rPr>
          <w:rFonts w:ascii="NoorLotus" w:hAnsi="NoorLotus"/>
          <w:rtl/>
        </w:rPr>
        <w:t>ا</w:t>
      </w:r>
      <w:r w:rsidR="00DE1D01">
        <w:rPr>
          <w:rFonts w:ascii="NoorLotus" w:hAnsi="NoorLotus"/>
          <w:rtl/>
        </w:rPr>
        <w:t>ی</w:t>
      </w:r>
      <w:r w:rsidRPr="006343AD">
        <w:rPr>
          <w:rFonts w:ascii="NoorLotus" w:hAnsi="NoorLotus"/>
          <w:rtl/>
        </w:rPr>
        <w:t>نکه آن زمان د</w:t>
      </w:r>
      <w:r w:rsidR="00DE1D01">
        <w:rPr>
          <w:rFonts w:ascii="NoorLotus" w:hAnsi="NoorLotus"/>
          <w:rtl/>
        </w:rPr>
        <w:t>ی</w:t>
      </w:r>
      <w:r w:rsidRPr="006343AD">
        <w:rPr>
          <w:rFonts w:ascii="NoorLotus" w:hAnsi="NoorLotus"/>
          <w:rtl/>
        </w:rPr>
        <w:t>ده شده است؛ ول</w:t>
      </w:r>
      <w:r w:rsidRPr="006343AD">
        <w:rPr>
          <w:rFonts w:ascii="NoorLotus" w:hAnsi="NoorLotus" w:hint="cs"/>
          <w:rtl/>
        </w:rPr>
        <w:t>ی</w:t>
      </w:r>
      <w:r w:rsidRPr="006343AD">
        <w:rPr>
          <w:rFonts w:ascii="NoorLotus" w:hAnsi="NoorLotus"/>
          <w:rtl/>
        </w:rPr>
        <w:t xml:space="preserve"> با استفاده از وجه جمع سابق و جدا کردن</w:t>
      </w:r>
      <w:r w:rsidR="00D73744">
        <w:rPr>
          <w:rFonts w:ascii="NoorLotus" w:hAnsi="NoorLotus" w:hint="cs"/>
          <w:rtl/>
        </w:rPr>
        <w:t xml:space="preserve"> </w:t>
      </w:r>
      <w:r w:rsidRPr="006343AD">
        <w:rPr>
          <w:rFonts w:ascii="NoorLotus" w:hAnsi="NoorLotus"/>
          <w:rtl/>
        </w:rPr>
        <w:t>مقام ثبوت از اثبات م</w:t>
      </w:r>
      <w:r w:rsidRPr="006343AD">
        <w:rPr>
          <w:rFonts w:ascii="NoorLotus" w:hAnsi="NoorLotus" w:hint="cs"/>
          <w:rtl/>
        </w:rPr>
        <w:t>ی</w:t>
      </w:r>
      <w:r w:rsidR="00D73744">
        <w:rPr>
          <w:rFonts w:ascii="NoorLotus" w:hAnsi="NoorLotus" w:hint="cs"/>
          <w:rtl/>
        </w:rPr>
        <w:t>‌</w:t>
      </w:r>
      <w:r w:rsidRPr="006343AD">
        <w:rPr>
          <w:rFonts w:ascii="NoorLotus" w:hAnsi="NoorLotus" w:hint="cs"/>
          <w:rtl/>
        </w:rPr>
        <w:t>توان</w:t>
      </w:r>
      <w:r w:rsidRPr="006343AD">
        <w:rPr>
          <w:rFonts w:ascii="NoorLotus" w:hAnsi="NoorLotus"/>
          <w:rtl/>
        </w:rPr>
        <w:t xml:space="preserve"> ا</w:t>
      </w:r>
      <w:r w:rsidR="00DE1D01">
        <w:rPr>
          <w:rFonts w:ascii="NoorLotus" w:hAnsi="NoorLotus"/>
          <w:rtl/>
        </w:rPr>
        <w:t>ی</w:t>
      </w:r>
      <w:r w:rsidRPr="006343AD">
        <w:rPr>
          <w:rFonts w:ascii="NoorLotus" w:hAnsi="NoorLotus"/>
          <w:rtl/>
        </w:rPr>
        <w:t>ن مشکل را حل نمود؛ مگر ا</w:t>
      </w:r>
      <w:r w:rsidR="00DE1D01">
        <w:rPr>
          <w:rFonts w:ascii="NoorLotus" w:hAnsi="NoorLotus"/>
          <w:rtl/>
        </w:rPr>
        <w:t>ی</w:t>
      </w:r>
      <w:r w:rsidRPr="006343AD">
        <w:rPr>
          <w:rFonts w:ascii="NoorLotus" w:hAnsi="NoorLotus"/>
          <w:rtl/>
        </w:rPr>
        <w:t>نکه گف</w:t>
      </w:r>
      <w:r w:rsidRPr="006343AD">
        <w:rPr>
          <w:rFonts w:ascii="NoorLotus" w:hAnsi="NoorLotus" w:hint="cs"/>
          <w:rtl/>
        </w:rPr>
        <w:t>ته</w:t>
      </w:r>
      <w:r w:rsidRPr="006343AD">
        <w:rPr>
          <w:rFonts w:ascii="NoorLotus" w:hAnsi="NoorLotus"/>
          <w:rtl/>
        </w:rPr>
        <w:t xml:space="preserve"> شود مراد</w:t>
      </w:r>
      <w:r w:rsidR="00551C1D">
        <w:rPr>
          <w:rFonts w:ascii="NoorLotus" w:hAnsi="NoorLotus" w:hint="cs"/>
          <w:rtl/>
        </w:rPr>
        <w:t xml:space="preserve"> </w:t>
      </w:r>
      <w:r w:rsidRPr="006343AD">
        <w:rPr>
          <w:rFonts w:ascii="NoorLotus" w:hAnsi="NoorLotus"/>
          <w:rtl/>
        </w:rPr>
        <w:t>از «مج</w:t>
      </w:r>
      <w:r w:rsidRPr="006343AD">
        <w:rPr>
          <w:rFonts w:ascii="NoorLotus" w:hAnsi="NoorLotus" w:hint="cs"/>
          <w:rtl/>
        </w:rPr>
        <w:t>یء</w:t>
      </w:r>
      <w:r w:rsidRPr="006343AD">
        <w:rPr>
          <w:rFonts w:ascii="NoorLotus" w:hAnsi="NoorLotus" w:hint="eastAsia"/>
          <w:rtl/>
        </w:rPr>
        <w:t>»</w:t>
      </w:r>
      <w:r w:rsidRPr="006343AD">
        <w:rPr>
          <w:rFonts w:ascii="NoorLotus" w:hAnsi="NoorLotus"/>
          <w:rtl/>
        </w:rPr>
        <w:t xml:space="preserve"> حرکت به سو</w:t>
      </w:r>
      <w:r w:rsidRPr="006343AD">
        <w:rPr>
          <w:rFonts w:ascii="NoorLotus" w:hAnsi="NoorLotus" w:hint="cs"/>
          <w:rtl/>
        </w:rPr>
        <w:t>ی</w:t>
      </w:r>
      <w:r w:rsidRPr="006343AD">
        <w:rPr>
          <w:rFonts w:ascii="NoorLotus" w:hAnsi="NoorLotus"/>
          <w:rtl/>
        </w:rPr>
        <w:t xml:space="preserve"> عالم آخرت است که خود حرکت در ظرف إدراک</w:t>
      </w:r>
      <w:r w:rsidR="00D73744">
        <w:rPr>
          <w:rFonts w:ascii="NoorLotus" w:hAnsi="NoorLotus" w:hint="cs"/>
          <w:rtl/>
        </w:rPr>
        <w:t xml:space="preserve"> </w:t>
      </w:r>
      <w:r w:rsidRPr="006343AD">
        <w:rPr>
          <w:rFonts w:ascii="NoorLotus" w:hAnsi="NoorLotus"/>
          <w:rtl/>
        </w:rPr>
        <w:t>است و حق</w:t>
      </w:r>
      <w:r w:rsidR="00DE1D01">
        <w:rPr>
          <w:rFonts w:ascii="NoorLotus" w:hAnsi="NoorLotus"/>
          <w:rtl/>
        </w:rPr>
        <w:t>ی</w:t>
      </w:r>
      <w:r w:rsidRPr="006343AD">
        <w:rPr>
          <w:rFonts w:ascii="NoorLotus" w:hAnsi="NoorLotus"/>
          <w:rtl/>
        </w:rPr>
        <w:t>قت آن همان کشف غطاء از عالم آخرت است و د</w:t>
      </w:r>
      <w:r w:rsidR="00DE1D01">
        <w:rPr>
          <w:rFonts w:ascii="NoorLotus" w:hAnsi="NoorLotus"/>
          <w:rtl/>
        </w:rPr>
        <w:t>ی</w:t>
      </w:r>
      <w:r w:rsidRPr="006343AD">
        <w:rPr>
          <w:rFonts w:ascii="NoorLotus" w:hAnsi="NoorLotus"/>
          <w:rtl/>
        </w:rPr>
        <w:t>گر کشف غطاء ازآن متصوّر ن</w:t>
      </w:r>
      <w:r w:rsidR="00DE1D01">
        <w:rPr>
          <w:rFonts w:ascii="NoorLotus" w:hAnsi="NoorLotus"/>
          <w:rtl/>
        </w:rPr>
        <w:t>ی</w:t>
      </w:r>
      <w:r w:rsidRPr="006343AD">
        <w:rPr>
          <w:rFonts w:ascii="NoorLotus" w:hAnsi="NoorLotus"/>
          <w:rtl/>
        </w:rPr>
        <w:t>ست و بنابرا</w:t>
      </w:r>
      <w:r w:rsidR="00DE1D01">
        <w:rPr>
          <w:rFonts w:ascii="NoorLotus" w:hAnsi="NoorLotus"/>
          <w:rtl/>
        </w:rPr>
        <w:t>ی</w:t>
      </w:r>
      <w:r w:rsidR="00D73744">
        <w:rPr>
          <w:rFonts w:ascii="NoorLotus" w:hAnsi="NoorLotus"/>
          <w:rtl/>
        </w:rPr>
        <w:t xml:space="preserve">ن </w:t>
      </w:r>
      <w:r w:rsidR="00D73744" w:rsidRPr="006343AD">
        <w:rPr>
          <w:rFonts w:ascii="Al-QuranAlKareem" w:hAnsi="Al-QuranAlKareem" w:cs="Al-QuranAlKareem"/>
          <w:rtl/>
        </w:rPr>
        <w:t>[هذا]</w:t>
      </w:r>
      <w:r w:rsidR="00D73744" w:rsidRPr="006343AD">
        <w:rPr>
          <w:rFonts w:ascii="NoorLotus" w:hAnsi="NoorLotus"/>
          <w:rtl/>
        </w:rPr>
        <w:t xml:space="preserve"> </w:t>
      </w:r>
      <w:r w:rsidRPr="006343AD">
        <w:rPr>
          <w:rFonts w:ascii="NoorLotus" w:hAnsi="NoorLotus"/>
          <w:rtl/>
        </w:rPr>
        <w:t>اشاره به جهنّم به تأو</w:t>
      </w:r>
      <w:r w:rsidR="00DE1D01">
        <w:rPr>
          <w:rFonts w:ascii="NoorLotus" w:hAnsi="NoorLotus"/>
          <w:rtl/>
        </w:rPr>
        <w:t>ی</w:t>
      </w:r>
      <w:r w:rsidRPr="006343AD">
        <w:rPr>
          <w:rFonts w:ascii="NoorLotus" w:hAnsi="NoorLotus"/>
          <w:rtl/>
        </w:rPr>
        <w:t xml:space="preserve">ل عذاب و </w:t>
      </w:r>
      <w:r w:rsidR="00DE1D01">
        <w:rPr>
          <w:rFonts w:ascii="NoorLotus" w:hAnsi="NoorLotus"/>
          <w:rtl/>
        </w:rPr>
        <w:t>ی</w:t>
      </w:r>
      <w:r w:rsidRPr="006343AD">
        <w:rPr>
          <w:rFonts w:ascii="NoorLotus" w:hAnsi="NoorLotus"/>
          <w:rtl/>
        </w:rPr>
        <w:t>ا اشاره به</w:t>
      </w:r>
      <w:r w:rsidR="00D73744">
        <w:rPr>
          <w:rFonts w:ascii="NoorLotus" w:hAnsi="NoorLotus" w:hint="cs"/>
          <w:rtl/>
        </w:rPr>
        <w:t xml:space="preserve"> </w:t>
      </w:r>
      <w:r w:rsidRPr="006343AD">
        <w:rPr>
          <w:rFonts w:ascii="NoorLotus" w:hAnsi="NoorLotus"/>
          <w:rtl/>
        </w:rPr>
        <w:t xml:space="preserve">مجموع امور </w:t>
      </w:r>
      <w:r w:rsidRPr="006343AD">
        <w:rPr>
          <w:rFonts w:ascii="NoorLotus" w:hAnsi="NoorLotus"/>
          <w:rtl/>
        </w:rPr>
        <w:lastRenderedPageBreak/>
        <w:t>آخرت به تأو</w:t>
      </w:r>
      <w:r w:rsidR="00DE1D01">
        <w:rPr>
          <w:rFonts w:ascii="NoorLotus" w:hAnsi="NoorLotus"/>
          <w:rtl/>
        </w:rPr>
        <w:t>ی</w:t>
      </w:r>
      <w:r w:rsidRPr="006343AD">
        <w:rPr>
          <w:rFonts w:ascii="NoorLotus" w:hAnsi="NoorLotus"/>
          <w:rtl/>
        </w:rPr>
        <w:t xml:space="preserve">ل </w:t>
      </w:r>
      <w:r w:rsidRPr="00D73744">
        <w:rPr>
          <w:rFonts w:ascii="NoorLotus" w:hAnsi="NoorLotus"/>
          <w:b/>
          <w:bCs/>
          <w:rtl/>
        </w:rPr>
        <w:t>هذا الأمر</w:t>
      </w:r>
      <w:r w:rsidRPr="006343AD">
        <w:rPr>
          <w:rFonts w:ascii="NoorLotus" w:hAnsi="NoorLotus"/>
          <w:rtl/>
        </w:rPr>
        <w:t xml:space="preserve"> </w:t>
      </w:r>
      <w:r w:rsidR="00DE1D01">
        <w:rPr>
          <w:rFonts w:ascii="NoorLotus" w:hAnsi="NoorLotus"/>
          <w:rtl/>
        </w:rPr>
        <w:t>ی</w:t>
      </w:r>
      <w:r w:rsidRPr="006343AD">
        <w:rPr>
          <w:rFonts w:ascii="NoorLotus" w:hAnsi="NoorLotus"/>
          <w:rtl/>
        </w:rPr>
        <w:t xml:space="preserve">ا </w:t>
      </w:r>
      <w:r w:rsidRPr="00D73744">
        <w:rPr>
          <w:rFonts w:ascii="NoorLotus" w:hAnsi="NoorLotus"/>
          <w:b/>
          <w:bCs/>
          <w:rtl/>
        </w:rPr>
        <w:t>هذا الذ</w:t>
      </w:r>
      <w:r w:rsidRPr="00D73744">
        <w:rPr>
          <w:rFonts w:ascii="NoorLotus" w:hAnsi="NoorLotus" w:hint="cs"/>
          <w:b/>
          <w:bCs/>
          <w:rtl/>
        </w:rPr>
        <w:t>ی</w:t>
      </w:r>
      <w:r w:rsidRPr="00D73744">
        <w:rPr>
          <w:rFonts w:ascii="NoorLotus" w:hAnsi="NoorLotus"/>
          <w:b/>
          <w:bCs/>
          <w:rtl/>
        </w:rPr>
        <w:t xml:space="preserve"> </w:t>
      </w:r>
      <w:r w:rsidRPr="00D73744">
        <w:rPr>
          <w:rFonts w:ascii="NoorLotus" w:hAnsi="NoorLotus" w:hint="cs"/>
          <w:b/>
          <w:bCs/>
          <w:rtl/>
        </w:rPr>
        <w:t>تراه</w:t>
      </w:r>
      <w:r w:rsidRPr="006343AD">
        <w:rPr>
          <w:rFonts w:ascii="NoorLotus" w:hAnsi="NoorLotus"/>
          <w:rtl/>
        </w:rPr>
        <w:t xml:space="preserve"> مثلا</w:t>
      </w:r>
      <w:r w:rsidR="00D73744">
        <w:rPr>
          <w:rFonts w:ascii="NoorLotus" w:hAnsi="NoorLotus" w:hint="cs"/>
          <w:rtl/>
        </w:rPr>
        <w:t>ً</w:t>
      </w:r>
      <w:r w:rsidRPr="006343AD">
        <w:rPr>
          <w:rFonts w:ascii="NoorLotus" w:hAnsi="NoorLotus"/>
          <w:rtl/>
        </w:rPr>
        <w:t xml:space="preserve"> خواهد بود.</w:t>
      </w:r>
    </w:p>
    <w:p w:rsidR="00FB39C3" w:rsidRPr="007B24AF" w:rsidRDefault="007B24AF" w:rsidP="00433A39">
      <w:pPr>
        <w:widowControl w:val="0"/>
        <w:rPr>
          <w:rFonts w:ascii="NoorLotus" w:hAnsi="NoorLotus"/>
          <w:rtl/>
        </w:rPr>
      </w:pPr>
      <w:r w:rsidRPr="007B24AF">
        <w:rPr>
          <w:rFonts w:ascii="NoorLotus" w:hAnsi="NoorLotus"/>
          <w:rtl/>
        </w:rPr>
        <w:t xml:space="preserve"> </w:t>
      </w:r>
      <w:r w:rsidR="00FB39C3" w:rsidRPr="007B24AF">
        <w:rPr>
          <w:rFonts w:ascii="NoorLotus" w:hAnsi="NoorLotus"/>
          <w:rtl/>
        </w:rPr>
        <w:t>2</w:t>
      </w:r>
      <w:r w:rsidRPr="007B24AF">
        <w:rPr>
          <w:rFonts w:ascii="NoorLotus" w:hAnsi="NoorLotus"/>
          <w:rtl/>
        </w:rPr>
        <w:t xml:space="preserve"> </w:t>
      </w:r>
      <w:r w:rsidR="009D7F02">
        <w:rPr>
          <w:rFonts w:ascii="NoorLotus" w:hAnsi="NoorLotus"/>
          <w:rtl/>
        </w:rPr>
        <w:t>ـ</w:t>
      </w:r>
      <w:r w:rsidRPr="007B24AF">
        <w:rPr>
          <w:rFonts w:ascii="NoorLotus" w:hAnsi="NoorLotus"/>
          <w:rtl/>
        </w:rPr>
        <w:t xml:space="preserve"> </w:t>
      </w:r>
      <w:r w:rsidR="00FB39C3" w:rsidRPr="007B24AF">
        <w:rPr>
          <w:rFonts w:ascii="NoorLotus" w:hAnsi="NoorLotus"/>
          <w:rtl/>
        </w:rPr>
        <w:t>نظ</w:t>
      </w:r>
      <w:r w:rsidR="00233C55" w:rsidRPr="007B24AF">
        <w:rPr>
          <w:rFonts w:ascii="NoorLotus" w:hAnsi="NoorLotus"/>
          <w:rtl/>
        </w:rPr>
        <w:t>ی</w:t>
      </w:r>
      <w:r w:rsidR="00FB39C3" w:rsidRPr="007B24AF">
        <w:rPr>
          <w:rFonts w:ascii="NoorLotus" w:hAnsi="NoorLotus"/>
          <w:rtl/>
        </w:rPr>
        <w:t>ر</w:t>
      </w:r>
      <w:r w:rsidRPr="007B24AF">
        <w:rPr>
          <w:rFonts w:ascii="NoorLotus" w:hAnsi="NoorLotus"/>
          <w:rtl/>
        </w:rPr>
        <w:t xml:space="preserve"> </w:t>
      </w:r>
      <w:r w:rsidR="00FB39C3" w:rsidRPr="007B24AF">
        <w:rPr>
          <w:rFonts w:ascii="NoorLotus" w:hAnsi="NoorLotus"/>
          <w:rtl/>
        </w:rPr>
        <w:t>مفاد</w:t>
      </w:r>
      <w:r w:rsidRPr="007B24AF">
        <w:rPr>
          <w:rFonts w:ascii="NoorLotus" w:hAnsi="NoorLotus"/>
          <w:rtl/>
        </w:rPr>
        <w:t xml:space="preserve"> </w:t>
      </w:r>
      <w:r w:rsidR="00FB39C3" w:rsidRPr="007B24AF">
        <w:rPr>
          <w:rFonts w:ascii="NoorLotus" w:hAnsi="NoorLotus"/>
          <w:rtl/>
        </w:rPr>
        <w:t>هم</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آ</w:t>
      </w:r>
      <w:r w:rsidR="00233C55" w:rsidRPr="007B24AF">
        <w:rPr>
          <w:rFonts w:ascii="NoorLotus" w:hAnsi="NoorLotus"/>
          <w:rtl/>
        </w:rPr>
        <w:t>ی</w:t>
      </w:r>
      <w:r w:rsidR="00FB39C3" w:rsidRPr="007B24AF">
        <w:rPr>
          <w:rFonts w:ascii="NoorLotus" w:hAnsi="NoorLotus"/>
          <w:rtl/>
        </w:rPr>
        <w:t>ه</w:t>
      </w:r>
      <w:r w:rsidRPr="007B24AF">
        <w:rPr>
          <w:rFonts w:ascii="NoorLotus" w:hAnsi="NoorLotus"/>
          <w:rtl/>
        </w:rPr>
        <w:t xml:space="preserve"> </w:t>
      </w:r>
      <w:r w:rsidR="00FB39C3" w:rsidRPr="007B24AF">
        <w:rPr>
          <w:rFonts w:ascii="NoorLotus" w:hAnsi="NoorLotus"/>
          <w:rtl/>
        </w:rPr>
        <w:t>شر</w:t>
      </w:r>
      <w:r w:rsidR="00233C55" w:rsidRPr="007B24AF">
        <w:rPr>
          <w:rFonts w:ascii="NoorLotus" w:hAnsi="NoorLotus"/>
          <w:rtl/>
        </w:rPr>
        <w:t>ی</w:t>
      </w:r>
      <w:r w:rsidR="00FB39C3" w:rsidRPr="007B24AF">
        <w:rPr>
          <w:rFonts w:ascii="NoorLotus" w:hAnsi="NoorLotus"/>
          <w:rtl/>
        </w:rPr>
        <w:t>فه،</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کلام</w:t>
      </w:r>
      <w:r w:rsidRPr="007B24AF">
        <w:rPr>
          <w:rFonts w:ascii="NoorLotus" w:hAnsi="NoorLotus"/>
          <w:rtl/>
        </w:rPr>
        <w:t xml:space="preserve"> </w:t>
      </w:r>
      <w:r w:rsidR="00FB39C3" w:rsidRPr="007B24AF">
        <w:rPr>
          <w:rFonts w:ascii="NoorLotus" w:hAnsi="NoorLotus"/>
          <w:rtl/>
        </w:rPr>
        <w:t>حضرت</w:t>
      </w:r>
      <w:r w:rsidRPr="007B24AF">
        <w:rPr>
          <w:rFonts w:ascii="NoorLotus" w:hAnsi="NoorLotus"/>
          <w:rtl/>
        </w:rPr>
        <w:t xml:space="preserve"> </w:t>
      </w:r>
      <w:r w:rsidR="00FB39C3" w:rsidRPr="007B24AF">
        <w:rPr>
          <w:rFonts w:ascii="NoorLotus" w:hAnsi="NoorLotus"/>
          <w:rtl/>
        </w:rPr>
        <w:t>صد</w:t>
      </w:r>
      <w:r w:rsidR="00233C55" w:rsidRPr="007B24AF">
        <w:rPr>
          <w:rFonts w:ascii="NoorLotus" w:hAnsi="NoorLotus"/>
          <w:rtl/>
        </w:rPr>
        <w:t>ی</w:t>
      </w:r>
      <w:r w:rsidR="00FB39C3" w:rsidRPr="007B24AF">
        <w:rPr>
          <w:rFonts w:ascii="NoorLotus" w:hAnsi="NoorLotus"/>
          <w:rtl/>
        </w:rPr>
        <w:t>قه</w:t>
      </w:r>
      <w:r w:rsidRPr="007B24AF">
        <w:rPr>
          <w:rFonts w:ascii="NoorLotus" w:hAnsi="NoorLotus"/>
          <w:rtl/>
        </w:rPr>
        <w:t xml:space="preserve"> </w:t>
      </w:r>
      <w:r w:rsidR="00FB39C3" w:rsidRPr="007B24AF">
        <w:rPr>
          <w:rFonts w:ascii="NoorLotus" w:hAnsi="NoorLotus"/>
          <w:rtl/>
        </w:rPr>
        <w:t>طاهره</w:t>
      </w:r>
      <w:r w:rsidRPr="007B24AF">
        <w:rPr>
          <w:rFonts w:ascii="NoorLotus" w:hAnsi="NoorLotus"/>
          <w:rtl/>
        </w:rPr>
        <w:t xml:space="preserve"> </w:t>
      </w:r>
      <w:r w:rsidR="00FB39C3" w:rsidRPr="00432286">
        <w:rPr>
          <w:rFonts w:ascii="NoorLotus" w:hAnsi="NoorLotus"/>
          <w:sz w:val="22"/>
          <w:szCs w:val="22"/>
          <w:rtl/>
        </w:rPr>
        <w:t>سلام</w:t>
      </w:r>
      <w:r w:rsidR="00432286" w:rsidRPr="00432286">
        <w:rPr>
          <w:rFonts w:ascii="NoorLotus" w:hAnsi="NoorLotus" w:hint="cs"/>
          <w:sz w:val="22"/>
          <w:szCs w:val="22"/>
          <w:rtl/>
        </w:rPr>
        <w:t>‌</w:t>
      </w:r>
      <w:r w:rsidR="00975913">
        <w:rPr>
          <w:rFonts w:ascii="NoorLotus" w:hAnsi="NoorLotus"/>
          <w:sz w:val="22"/>
          <w:szCs w:val="22"/>
          <w:rtl/>
        </w:rPr>
        <w:t>الله</w:t>
      </w:r>
      <w:r w:rsidR="00432286" w:rsidRPr="00432286">
        <w:rPr>
          <w:rFonts w:ascii="NoorLotus" w:hAnsi="NoorLotus" w:hint="cs"/>
          <w:sz w:val="22"/>
          <w:szCs w:val="22"/>
          <w:rtl/>
        </w:rPr>
        <w:t>‌</w:t>
      </w:r>
      <w:r w:rsidR="00FB39C3" w:rsidRPr="00432286">
        <w:rPr>
          <w:rFonts w:ascii="NoorLotus" w:hAnsi="NoorLotus"/>
          <w:sz w:val="22"/>
          <w:szCs w:val="22"/>
          <w:rtl/>
        </w:rPr>
        <w:t>عل</w:t>
      </w:r>
      <w:r w:rsidR="00233C55" w:rsidRPr="00432286">
        <w:rPr>
          <w:rFonts w:ascii="NoorLotus" w:hAnsi="NoorLotus"/>
          <w:sz w:val="22"/>
          <w:szCs w:val="22"/>
          <w:rtl/>
        </w:rPr>
        <w:t>ی</w:t>
      </w:r>
      <w:r w:rsidR="00FB39C3" w:rsidRPr="00432286">
        <w:rPr>
          <w:rFonts w:ascii="NoorLotus" w:hAnsi="NoorLotus"/>
          <w:sz w:val="22"/>
          <w:szCs w:val="22"/>
          <w:rtl/>
        </w:rPr>
        <w:t>ها</w:t>
      </w:r>
      <w:r w:rsidRPr="00432286">
        <w:rPr>
          <w:rFonts w:ascii="NoorLotus" w:hAnsi="NoorLotus"/>
          <w:sz w:val="22"/>
          <w:szCs w:val="22"/>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مخاصمه</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مخالف</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آمده</w:t>
      </w:r>
      <w:r w:rsidR="00433A39">
        <w:rPr>
          <w:rFonts w:ascii="NoorLotus" w:hAnsi="NoorLotus" w:hint="cs"/>
          <w:rtl/>
        </w:rPr>
        <w:t>‌</w:t>
      </w:r>
      <w:r w:rsidR="00FB39C3" w:rsidRPr="007B24AF">
        <w:rPr>
          <w:rFonts w:ascii="NoorLotus" w:hAnsi="NoorLotus"/>
          <w:rtl/>
        </w:rPr>
        <w:t>است:</w:t>
      </w:r>
      <w:r w:rsidRPr="007B24AF">
        <w:rPr>
          <w:rFonts w:ascii="NoorLotus" w:hAnsi="NoorLotus"/>
          <w:rtl/>
        </w:rPr>
        <w:t xml:space="preserve"> </w:t>
      </w:r>
    </w:p>
    <w:p w:rsidR="00FB39C3" w:rsidRPr="007B24AF" w:rsidRDefault="0065709F" w:rsidP="00037C64">
      <w:pPr>
        <w:pStyle w:val="a4"/>
        <w:rPr>
          <w:rtl/>
        </w:rPr>
      </w:pPr>
      <w:r>
        <w:rPr>
          <w:rFonts w:hint="cs"/>
          <w:rtl/>
        </w:rPr>
        <w:t>«</w:t>
      </w:r>
      <w:r w:rsidR="00037C64" w:rsidRPr="00037C64">
        <w:rPr>
          <w:rtl/>
        </w:rPr>
        <w:t xml:space="preserve">لَتَجِدُنَّ وَ </w:t>
      </w:r>
      <w:r w:rsidR="00975913">
        <w:rPr>
          <w:rtl/>
        </w:rPr>
        <w:t>الله</w:t>
      </w:r>
      <w:r w:rsidR="00037C64" w:rsidRPr="00037C64">
        <w:rPr>
          <w:rtl/>
        </w:rPr>
        <w:t xml:space="preserve"> مَحَلَّ</w:t>
      </w:r>
      <w:r w:rsidR="00037C64">
        <w:rPr>
          <w:rtl/>
        </w:rPr>
        <w:t>هَا ثَقِ</w:t>
      </w:r>
      <w:r w:rsidR="00DE1D01">
        <w:rPr>
          <w:rtl/>
        </w:rPr>
        <w:t>ی</w:t>
      </w:r>
      <w:r w:rsidR="00037C64">
        <w:rPr>
          <w:rtl/>
        </w:rPr>
        <w:t>لا</w:t>
      </w:r>
      <w:r w:rsidR="00037C64">
        <w:rPr>
          <w:rFonts w:hint="cs"/>
          <w:rtl/>
        </w:rPr>
        <w:t>ً</w:t>
      </w:r>
      <w:r w:rsidR="00037C64">
        <w:rPr>
          <w:rtl/>
        </w:rPr>
        <w:t xml:space="preserve"> وَ غَ</w:t>
      </w:r>
      <w:r w:rsidR="00DE1D01">
        <w:rPr>
          <w:rtl/>
        </w:rPr>
        <w:t>ی</w:t>
      </w:r>
      <w:r w:rsidR="00037C64">
        <w:rPr>
          <w:rtl/>
        </w:rPr>
        <w:t>ها وَبِ</w:t>
      </w:r>
      <w:r w:rsidR="00DE1D01">
        <w:rPr>
          <w:rtl/>
        </w:rPr>
        <w:t>ی</w:t>
      </w:r>
      <w:r w:rsidR="00037C64">
        <w:rPr>
          <w:rtl/>
        </w:rPr>
        <w:t>ل</w:t>
      </w:r>
      <w:r w:rsidR="00037C64">
        <w:rPr>
          <w:rFonts w:hint="cs"/>
          <w:rtl/>
        </w:rPr>
        <w:t>اً</w:t>
      </w:r>
      <w:r w:rsidR="00037C64" w:rsidRPr="00037C64">
        <w:rPr>
          <w:rtl/>
        </w:rPr>
        <w:t xml:space="preserve"> إِذَا </w:t>
      </w:r>
      <w:r w:rsidR="00DE1D01">
        <w:rPr>
          <w:rtl/>
        </w:rPr>
        <w:t>ک</w:t>
      </w:r>
      <w:r w:rsidR="00037C64" w:rsidRPr="00037C64">
        <w:rPr>
          <w:rtl/>
        </w:rPr>
        <w:t>شِفَ لَ</w:t>
      </w:r>
      <w:r w:rsidR="00DE1D01">
        <w:rPr>
          <w:rtl/>
        </w:rPr>
        <w:t>ک</w:t>
      </w:r>
      <w:r w:rsidR="00037C64" w:rsidRPr="00037C64">
        <w:rPr>
          <w:rtl/>
        </w:rPr>
        <w:t xml:space="preserve">مُ الْغِطَاءُ وَ </w:t>
      </w:r>
      <w:r w:rsidR="00037C64">
        <w:rPr>
          <w:rtl/>
        </w:rPr>
        <w:t xml:space="preserve">بَانَ وَ زَادَ </w:t>
      </w:r>
      <w:r w:rsidR="00037C64">
        <w:rPr>
          <w:rFonts w:hint="cs"/>
          <w:rtl/>
        </w:rPr>
        <w:t xml:space="preserve">ـ‌ </w:t>
      </w:r>
      <w:r w:rsidR="00037C64">
        <w:rPr>
          <w:rtl/>
        </w:rPr>
        <w:t>وَ</w:t>
      </w:r>
      <w:r w:rsidR="00DE1D01">
        <w:rPr>
          <w:rtl/>
        </w:rPr>
        <w:t>ی</w:t>
      </w:r>
      <w:r w:rsidR="00037C64">
        <w:rPr>
          <w:rtl/>
        </w:rPr>
        <w:t>هُ</w:t>
      </w:r>
      <w:r w:rsidR="00037C64">
        <w:rPr>
          <w:rStyle w:val="a3"/>
          <w:rtl/>
        </w:rPr>
        <w:footnoteReference w:id="154"/>
      </w:r>
      <w:r w:rsidR="00037C64">
        <w:rPr>
          <w:rFonts w:hint="cs"/>
          <w:rtl/>
        </w:rPr>
        <w:t xml:space="preserve"> ـ</w:t>
      </w:r>
      <w:r w:rsidR="00037C64">
        <w:rPr>
          <w:rtl/>
        </w:rPr>
        <w:t xml:space="preserve"> الصِّرَاط</w:t>
      </w:r>
      <w:r w:rsidR="00037C64">
        <w:rPr>
          <w:rFonts w:hint="cs"/>
          <w:rtl/>
        </w:rPr>
        <w:t>ُ</w:t>
      </w:r>
      <w:r w:rsidR="00037C64" w:rsidRPr="00037C64">
        <w:rPr>
          <w:rtl/>
        </w:rPr>
        <w:t xml:space="preserve"> وَ بَدَا لَ</w:t>
      </w:r>
      <w:r w:rsidR="00DE1D01">
        <w:rPr>
          <w:rtl/>
        </w:rPr>
        <w:t>ک</w:t>
      </w:r>
      <w:r w:rsidR="00037C64" w:rsidRPr="00037C64">
        <w:rPr>
          <w:rtl/>
        </w:rPr>
        <w:t>مْ مِنْ رَبِّ</w:t>
      </w:r>
      <w:r w:rsidR="00DE1D01">
        <w:rPr>
          <w:rtl/>
        </w:rPr>
        <w:t>ک</w:t>
      </w:r>
      <w:r w:rsidR="00037C64" w:rsidRPr="00037C64">
        <w:rPr>
          <w:rtl/>
        </w:rPr>
        <w:t>مْ مَا لَمْ تَ</w:t>
      </w:r>
      <w:r w:rsidR="00DE1D01">
        <w:rPr>
          <w:rtl/>
        </w:rPr>
        <w:t>ک</w:t>
      </w:r>
      <w:r w:rsidR="00037C64" w:rsidRPr="00037C64">
        <w:rPr>
          <w:rtl/>
        </w:rPr>
        <w:t>ونُوا تَحْتَسِبُون‏</w:t>
      </w:r>
      <w:r>
        <w:rPr>
          <w:rtl/>
        </w:rPr>
        <w:t>.</w:t>
      </w:r>
      <w:r>
        <w:rPr>
          <w:rFonts w:hint="cs"/>
          <w:rtl/>
        </w:rPr>
        <w:t>»</w:t>
      </w:r>
      <w:r>
        <w:rPr>
          <w:rStyle w:val="a3"/>
          <w:rtl/>
        </w:rPr>
        <w:footnoteReference w:id="155"/>
      </w:r>
    </w:p>
    <w:p w:rsidR="00FB39C3" w:rsidRPr="007B24AF" w:rsidRDefault="00FB39C3" w:rsidP="00433A39">
      <w:pPr>
        <w:pStyle w:val="a4"/>
        <w:rPr>
          <w:rtl/>
        </w:rPr>
      </w:pPr>
      <w:r w:rsidRPr="007B24AF">
        <w:rPr>
          <w:rtl/>
        </w:rPr>
        <w:t>«به</w:t>
      </w:r>
      <w:r w:rsidR="007B24AF" w:rsidRPr="007B24AF">
        <w:rPr>
          <w:rtl/>
        </w:rPr>
        <w:t xml:space="preserve"> </w:t>
      </w:r>
      <w:r w:rsidRPr="007B24AF">
        <w:rPr>
          <w:rtl/>
        </w:rPr>
        <w:t>خدا</w:t>
      </w:r>
      <w:r w:rsidR="007B24AF" w:rsidRPr="007B24AF">
        <w:rPr>
          <w:rtl/>
        </w:rPr>
        <w:t xml:space="preserve"> </w:t>
      </w:r>
      <w:r w:rsidRPr="007B24AF">
        <w:rPr>
          <w:rtl/>
        </w:rPr>
        <w:t>قسم</w:t>
      </w:r>
      <w:r w:rsidR="007B24AF" w:rsidRPr="007B24AF">
        <w:rPr>
          <w:rtl/>
        </w:rPr>
        <w:t xml:space="preserve"> </w:t>
      </w:r>
      <w:r w:rsidRPr="007B24AF">
        <w:rPr>
          <w:rtl/>
        </w:rPr>
        <w:t>جا</w:t>
      </w:r>
      <w:r w:rsidR="00233C55" w:rsidRPr="007B24AF">
        <w:rPr>
          <w:rtl/>
        </w:rPr>
        <w:t>ی</w:t>
      </w:r>
      <w:r w:rsidRPr="007B24AF">
        <w:rPr>
          <w:rtl/>
        </w:rPr>
        <w:t>گاه</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سنگ</w:t>
      </w:r>
      <w:r w:rsidR="00233C55" w:rsidRPr="007B24AF">
        <w:rPr>
          <w:rtl/>
        </w:rPr>
        <w:t>ی</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گمراه</w:t>
      </w:r>
      <w:r w:rsidR="00233C55" w:rsidRPr="007B24AF">
        <w:rPr>
          <w:rtl/>
        </w:rPr>
        <w:t>ی</w:t>
      </w:r>
      <w:r w:rsidRPr="007B24AF">
        <w:rPr>
          <w:rtl/>
        </w:rPr>
        <w:t>ش</w:t>
      </w:r>
      <w:r w:rsidR="007B24AF" w:rsidRPr="007B24AF">
        <w:rPr>
          <w:rtl/>
        </w:rPr>
        <w:t xml:space="preserve"> </w:t>
      </w:r>
      <w:r w:rsidRPr="007B24AF">
        <w:rPr>
          <w:rtl/>
        </w:rPr>
        <w:t>را</w:t>
      </w:r>
      <w:r w:rsidR="007B24AF" w:rsidRPr="007B24AF">
        <w:rPr>
          <w:rtl/>
        </w:rPr>
        <w:t xml:space="preserve"> </w:t>
      </w:r>
      <w:r w:rsidRPr="007B24AF">
        <w:rPr>
          <w:rtl/>
        </w:rPr>
        <w:t>شد</w:t>
      </w:r>
      <w:r w:rsidR="00233C55" w:rsidRPr="007B24AF">
        <w:rPr>
          <w:rtl/>
        </w:rPr>
        <w:t>ی</w:t>
      </w:r>
      <w:r w:rsidRPr="007B24AF">
        <w:rPr>
          <w:rtl/>
        </w:rPr>
        <w:t>د</w:t>
      </w:r>
      <w:r w:rsidR="007B24AF" w:rsidRPr="007B24AF">
        <w:rPr>
          <w:rtl/>
        </w:rPr>
        <w:t xml:space="preserve"> </w:t>
      </w:r>
      <w:r w:rsidRPr="007B24AF">
        <w:rPr>
          <w:rtl/>
        </w:rPr>
        <w:t>خواه</w:t>
      </w:r>
      <w:r w:rsidR="00233C55" w:rsidRPr="007B24AF">
        <w:rPr>
          <w:rtl/>
        </w:rPr>
        <w:t>ی</w:t>
      </w:r>
      <w:r w:rsidRPr="007B24AF">
        <w:rPr>
          <w:rtl/>
        </w:rPr>
        <w:t>د</w:t>
      </w:r>
      <w:r w:rsidR="007B24AF" w:rsidRPr="007B24AF">
        <w:rPr>
          <w:rtl/>
        </w:rPr>
        <w:t xml:space="preserve"> </w:t>
      </w:r>
      <w:r w:rsidR="00233C55" w:rsidRPr="007B24AF">
        <w:rPr>
          <w:rtl/>
        </w:rPr>
        <w:t>ی</w:t>
      </w:r>
      <w:r w:rsidRPr="007B24AF">
        <w:rPr>
          <w:rtl/>
        </w:rPr>
        <w:t>افت،</w:t>
      </w:r>
      <w:r w:rsidR="007B24AF" w:rsidRPr="007B24AF">
        <w:rPr>
          <w:rtl/>
        </w:rPr>
        <w:t xml:space="preserve"> </w:t>
      </w:r>
      <w:r w:rsidRPr="007B24AF">
        <w:rPr>
          <w:rtl/>
        </w:rPr>
        <w:t>در</w:t>
      </w:r>
      <w:r w:rsidR="007B24AF" w:rsidRPr="007B24AF">
        <w:rPr>
          <w:rtl/>
        </w:rPr>
        <w:t xml:space="preserve"> </w:t>
      </w:r>
      <w:r w:rsidRPr="007B24AF">
        <w:rPr>
          <w:rtl/>
        </w:rPr>
        <w:t>آن</w:t>
      </w:r>
      <w:r w:rsidR="007B24AF" w:rsidRPr="007B24AF">
        <w:rPr>
          <w:rtl/>
        </w:rPr>
        <w:t xml:space="preserve"> </w:t>
      </w:r>
      <w:r w:rsidRPr="007B24AF">
        <w:rPr>
          <w:rtl/>
        </w:rPr>
        <w:t>هنگام</w:t>
      </w:r>
      <w:r w:rsidR="007B24AF" w:rsidRPr="007B24AF">
        <w:rPr>
          <w:rtl/>
        </w:rPr>
        <w:t xml:space="preserve"> </w:t>
      </w:r>
      <w:r w:rsidRPr="007B24AF">
        <w:rPr>
          <w:rtl/>
        </w:rPr>
        <w:t>که</w:t>
      </w:r>
      <w:r w:rsidR="007B24AF" w:rsidRPr="007B24AF">
        <w:rPr>
          <w:rtl/>
        </w:rPr>
        <w:t xml:space="preserve"> </w:t>
      </w:r>
      <w:r w:rsidRPr="007B24AF">
        <w:rPr>
          <w:rtl/>
        </w:rPr>
        <w:t>پرده</w:t>
      </w:r>
      <w:r w:rsidR="007B24AF" w:rsidRPr="007B24AF">
        <w:rPr>
          <w:rtl/>
        </w:rPr>
        <w:t xml:space="preserve"> </w:t>
      </w:r>
      <w:r w:rsidRPr="007B24AF">
        <w:rPr>
          <w:rtl/>
        </w:rPr>
        <w:t>از</w:t>
      </w:r>
      <w:r w:rsidR="007B24AF" w:rsidRPr="007B24AF">
        <w:rPr>
          <w:rtl/>
        </w:rPr>
        <w:t xml:space="preserve"> </w:t>
      </w:r>
      <w:r w:rsidRPr="007B24AF">
        <w:rPr>
          <w:rtl/>
        </w:rPr>
        <w:t>پ</w:t>
      </w:r>
      <w:r w:rsidR="00233C55" w:rsidRPr="007B24AF">
        <w:rPr>
          <w:rtl/>
        </w:rPr>
        <w:t>ی</w:t>
      </w:r>
      <w:r w:rsidRPr="007B24AF">
        <w:rPr>
          <w:rtl/>
        </w:rPr>
        <w:t>ش</w:t>
      </w:r>
      <w:r w:rsidR="007B24AF" w:rsidRPr="007B24AF">
        <w:rPr>
          <w:rtl/>
        </w:rPr>
        <w:t xml:space="preserve"> </w:t>
      </w:r>
      <w:r w:rsidRPr="007B24AF">
        <w:rPr>
          <w:rtl/>
        </w:rPr>
        <w:t>شما</w:t>
      </w:r>
      <w:r w:rsidR="007B24AF" w:rsidRPr="007B24AF">
        <w:rPr>
          <w:rtl/>
        </w:rPr>
        <w:t xml:space="preserve"> </w:t>
      </w:r>
      <w:r w:rsidRPr="007B24AF">
        <w:rPr>
          <w:rtl/>
        </w:rPr>
        <w:t>برداشته</w:t>
      </w:r>
      <w:r w:rsidR="007B24AF" w:rsidRPr="007B24AF">
        <w:rPr>
          <w:rtl/>
        </w:rPr>
        <w:t xml:space="preserve"> </w:t>
      </w:r>
      <w:r w:rsidRPr="007B24AF">
        <w:rPr>
          <w:rtl/>
        </w:rPr>
        <w:t>شود</w:t>
      </w:r>
      <w:r w:rsidR="007B24AF" w:rsidRPr="007B24AF">
        <w:rPr>
          <w:rtl/>
        </w:rPr>
        <w:t xml:space="preserve"> </w:t>
      </w:r>
      <w:r w:rsidRPr="007B24AF">
        <w:rPr>
          <w:rtl/>
        </w:rPr>
        <w:t>و</w:t>
      </w:r>
      <w:r w:rsidR="007B24AF" w:rsidRPr="007B24AF">
        <w:rPr>
          <w:rtl/>
        </w:rPr>
        <w:t xml:space="preserve"> </w:t>
      </w:r>
      <w:r w:rsidRPr="007B24AF">
        <w:rPr>
          <w:rtl/>
        </w:rPr>
        <w:t>صارط</w:t>
      </w:r>
      <w:r w:rsidR="007B24AF" w:rsidRPr="007B24AF">
        <w:rPr>
          <w:rtl/>
        </w:rPr>
        <w:t xml:space="preserve"> </w:t>
      </w:r>
      <w:r w:rsidRPr="007B24AF">
        <w:rPr>
          <w:rtl/>
        </w:rPr>
        <w:t>نما</w:t>
      </w:r>
      <w:r w:rsidR="00233C55" w:rsidRPr="007B24AF">
        <w:rPr>
          <w:rtl/>
        </w:rPr>
        <w:t>ی</w:t>
      </w:r>
      <w:r w:rsidRPr="007B24AF">
        <w:rPr>
          <w:rtl/>
        </w:rPr>
        <w:t>ان</w:t>
      </w:r>
      <w:r w:rsidR="007B24AF" w:rsidRPr="007B24AF">
        <w:rPr>
          <w:rtl/>
        </w:rPr>
        <w:t xml:space="preserve"> </w:t>
      </w:r>
      <w:r w:rsidRPr="007B24AF">
        <w:rPr>
          <w:rtl/>
        </w:rPr>
        <w:t>شده</w:t>
      </w:r>
      <w:r w:rsidR="007B24AF" w:rsidRPr="007B24AF">
        <w:rPr>
          <w:rtl/>
        </w:rPr>
        <w:t xml:space="preserve"> </w:t>
      </w:r>
      <w:r w:rsidRPr="007B24AF">
        <w:rPr>
          <w:rtl/>
        </w:rPr>
        <w:t>و</w:t>
      </w:r>
      <w:r w:rsidR="007B24AF" w:rsidRPr="007B24AF">
        <w:rPr>
          <w:rtl/>
        </w:rPr>
        <w:t xml:space="preserve"> </w:t>
      </w:r>
      <w:r w:rsidRPr="007B24AF">
        <w:rPr>
          <w:rtl/>
        </w:rPr>
        <w:t>افزوده</w:t>
      </w:r>
      <w:r w:rsidR="007B24AF" w:rsidRPr="007B24AF">
        <w:rPr>
          <w:rtl/>
        </w:rPr>
        <w:t xml:space="preserve"> </w:t>
      </w:r>
      <w:r w:rsidRPr="007B24AF">
        <w:rPr>
          <w:rtl/>
        </w:rPr>
        <w:t>گردد،</w:t>
      </w:r>
      <w:r w:rsidR="007B24AF" w:rsidRPr="007B24AF">
        <w:rPr>
          <w:rtl/>
        </w:rPr>
        <w:t xml:space="preserve"> </w:t>
      </w:r>
      <w:r w:rsidRPr="007B24AF">
        <w:rPr>
          <w:rtl/>
        </w:rPr>
        <w:t>و</w:t>
      </w:r>
      <w:r w:rsidR="007B24AF" w:rsidRPr="007B24AF">
        <w:rPr>
          <w:rtl/>
        </w:rPr>
        <w:t xml:space="preserve"> </w:t>
      </w:r>
      <w:r w:rsidRPr="007B24AF">
        <w:rPr>
          <w:rtl/>
        </w:rPr>
        <w:t>برای</w:t>
      </w:r>
      <w:r w:rsidR="007B24AF" w:rsidRPr="007B24AF">
        <w:rPr>
          <w:rtl/>
        </w:rPr>
        <w:t xml:space="preserve"> </w:t>
      </w:r>
      <w:r w:rsidRPr="007B24AF">
        <w:rPr>
          <w:rtl/>
        </w:rPr>
        <w:t>شما</w:t>
      </w:r>
      <w:r w:rsidR="007B24AF" w:rsidRPr="007B24AF">
        <w:rPr>
          <w:rtl/>
        </w:rPr>
        <w:t xml:space="preserve"> </w:t>
      </w:r>
      <w:r w:rsidRPr="007B24AF">
        <w:rPr>
          <w:rtl/>
        </w:rPr>
        <w:t>از</w:t>
      </w:r>
      <w:r w:rsidR="007B24AF" w:rsidRPr="007B24AF">
        <w:rPr>
          <w:rtl/>
        </w:rPr>
        <w:t xml:space="preserve"> </w:t>
      </w:r>
      <w:r w:rsidRPr="007B24AF">
        <w:rPr>
          <w:rtl/>
        </w:rPr>
        <w:t>خداوند</w:t>
      </w:r>
      <w:r w:rsidR="007B24AF" w:rsidRPr="007B24AF">
        <w:rPr>
          <w:rtl/>
        </w:rPr>
        <w:t xml:space="preserve"> </w:t>
      </w:r>
      <w:r w:rsidRPr="007B24AF">
        <w:rPr>
          <w:rtl/>
        </w:rPr>
        <w:t>آنچه</w:t>
      </w:r>
      <w:r w:rsidR="007B24AF" w:rsidRPr="007B24AF">
        <w:rPr>
          <w:rtl/>
        </w:rPr>
        <w:t xml:space="preserve"> </w:t>
      </w:r>
      <w:r w:rsidR="007C3E81" w:rsidRPr="007B24AF">
        <w:rPr>
          <w:rtl/>
        </w:rPr>
        <w:t>نمی‌</w:t>
      </w:r>
      <w:r w:rsidR="00233C55" w:rsidRPr="007B24AF">
        <w:rPr>
          <w:rtl/>
        </w:rPr>
        <w:t>‌</w:t>
      </w:r>
      <w:r w:rsidRPr="007B24AF">
        <w:rPr>
          <w:rtl/>
        </w:rPr>
        <w:t>پنداشت</w:t>
      </w:r>
      <w:r w:rsidR="00233C55" w:rsidRPr="007B24AF">
        <w:rPr>
          <w:rtl/>
        </w:rPr>
        <w:t>ی</w:t>
      </w:r>
      <w:r w:rsidRPr="007B24AF">
        <w:rPr>
          <w:rtl/>
        </w:rPr>
        <w:t>د</w:t>
      </w:r>
      <w:r w:rsidR="007B24AF" w:rsidRPr="007B24AF">
        <w:rPr>
          <w:rtl/>
        </w:rPr>
        <w:t xml:space="preserve"> </w:t>
      </w:r>
      <w:r w:rsidRPr="007B24AF">
        <w:rPr>
          <w:rtl/>
        </w:rPr>
        <w:t>آشکار</w:t>
      </w:r>
      <w:r w:rsidR="007B24AF" w:rsidRPr="007B24AF">
        <w:rPr>
          <w:rtl/>
        </w:rPr>
        <w:t xml:space="preserve"> </w:t>
      </w:r>
      <w:r w:rsidRPr="007B24AF">
        <w:rPr>
          <w:rtl/>
        </w:rPr>
        <w:t>شود.»</w:t>
      </w:r>
    </w:p>
    <w:p w:rsidR="002166C3" w:rsidRDefault="00FB39C3" w:rsidP="002166C3">
      <w:pPr>
        <w:rPr>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551C1D">
        <w:rPr>
          <w:rFonts w:ascii="NoorLotus" w:hAnsi="NoorLotus" w:hint="cs"/>
          <w:rtl/>
        </w:rPr>
        <w:t xml:space="preserve"> عبدالرحمن بن سمرة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551C1D">
        <w:rPr>
          <w:rFonts w:ascii="NoorLotus" w:hAnsi="NoorLotus" w:hint="cs"/>
          <w:rtl/>
        </w:rPr>
        <w:t>می‌گوید</w:t>
      </w:r>
      <w:r w:rsidR="002166C3">
        <w:rPr>
          <w:rFonts w:hint="cs"/>
          <w:rtl/>
        </w:rPr>
        <w:t xml:space="preserve"> </w:t>
      </w:r>
      <w:r w:rsidR="002166C3" w:rsidRPr="007B24AF">
        <w:rPr>
          <w:rtl/>
        </w:rPr>
        <w:t xml:space="preserve">روزی در محضر حضرت رسول </w:t>
      </w:r>
      <w:r w:rsidR="00975913">
        <w:rPr>
          <w:rtl/>
        </w:rPr>
        <w:t>الله</w:t>
      </w:r>
      <w:r w:rsidR="002166C3" w:rsidRPr="007B24AF">
        <w:rPr>
          <w:rtl/>
        </w:rPr>
        <w:t xml:space="preserve"> </w:t>
      </w:r>
      <w:r w:rsidR="002166C3" w:rsidRPr="00775342">
        <w:rPr>
          <w:sz w:val="20"/>
          <w:szCs w:val="20"/>
          <w:rtl/>
        </w:rPr>
        <w:t>صلّی‌</w:t>
      </w:r>
      <w:r w:rsidR="00975913">
        <w:rPr>
          <w:sz w:val="20"/>
          <w:szCs w:val="20"/>
          <w:rtl/>
        </w:rPr>
        <w:t>الله</w:t>
      </w:r>
      <w:r w:rsidR="002166C3" w:rsidRPr="00775342">
        <w:rPr>
          <w:sz w:val="20"/>
          <w:szCs w:val="20"/>
          <w:rtl/>
        </w:rPr>
        <w:t xml:space="preserve">‌علیه‌وآله‌وسلّم </w:t>
      </w:r>
      <w:r w:rsidR="002166C3" w:rsidRPr="007B24AF">
        <w:rPr>
          <w:rtl/>
        </w:rPr>
        <w:t xml:space="preserve">بودیم. حضرت فرمودند: من دیشت عجائبی مشاهده نمودم؛ عرض کردیم: یا رسول </w:t>
      </w:r>
      <w:r w:rsidR="00975913">
        <w:rPr>
          <w:rtl/>
        </w:rPr>
        <w:t>الله</w:t>
      </w:r>
      <w:r w:rsidR="002166C3" w:rsidRPr="007B24AF">
        <w:rPr>
          <w:rtl/>
        </w:rPr>
        <w:t>، چه مشاهده فرمودید</w:t>
      </w:r>
      <w:r w:rsidR="002166C3">
        <w:rPr>
          <w:rFonts w:hint="cs"/>
          <w:rtl/>
        </w:rPr>
        <w:t>؟</w:t>
      </w:r>
      <w:r w:rsidR="002166C3" w:rsidRPr="007B24AF">
        <w:rPr>
          <w:rtl/>
        </w:rPr>
        <w:t xml:space="preserve"> برای ما نیز بیان فرمائید! جان ما و اهل و فرزندان ما فدای شما باد</w:t>
      </w:r>
    </w:p>
    <w:p w:rsidR="00FB39C3" w:rsidRPr="007B24AF" w:rsidRDefault="00FB39C3" w:rsidP="00015BC1">
      <w:pPr>
        <w:widowControl w:val="0"/>
        <w:rPr>
          <w:rFonts w:ascii="NoorLotus" w:hAnsi="NoorLotus"/>
          <w:rtl/>
        </w:rPr>
      </w:pP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مشاهدات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حوادث</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امّتشان،</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775342" w:rsidRDefault="00775342" w:rsidP="00775342">
      <w:pPr>
        <w:pStyle w:val="a4"/>
        <w:rPr>
          <w:rtl/>
        </w:rPr>
      </w:pPr>
      <w:r>
        <w:rPr>
          <w:rFonts w:hint="cs"/>
          <w:rtl/>
        </w:rPr>
        <w:t>...</w:t>
      </w:r>
      <w:r w:rsidRPr="00775342">
        <w:rPr>
          <w:rtl/>
        </w:rPr>
        <w:t>وَ رَأَ</w:t>
      </w:r>
      <w:r w:rsidR="00DE1D01">
        <w:rPr>
          <w:rtl/>
        </w:rPr>
        <w:t>ی</w:t>
      </w:r>
      <w:r w:rsidRPr="00775342">
        <w:rPr>
          <w:rtl/>
        </w:rPr>
        <w:t>تُ رَجُلًا مِنْ أُمَّتِ</w:t>
      </w:r>
      <w:r w:rsidR="00DE1D01">
        <w:rPr>
          <w:rtl/>
        </w:rPr>
        <w:t>ی</w:t>
      </w:r>
      <w:r w:rsidRPr="00775342">
        <w:rPr>
          <w:rtl/>
        </w:rPr>
        <w:t xml:space="preserve"> عَلَى الصِّرَاطِ </w:t>
      </w:r>
      <w:r w:rsidR="00DE1D01">
        <w:rPr>
          <w:rtl/>
        </w:rPr>
        <w:t>ی</w:t>
      </w:r>
      <w:r w:rsidRPr="00775342">
        <w:rPr>
          <w:rtl/>
        </w:rPr>
        <w:t xml:space="preserve">رْتَعِدُ </w:t>
      </w:r>
      <w:r w:rsidR="00DE1D01">
        <w:rPr>
          <w:rtl/>
        </w:rPr>
        <w:t>ک</w:t>
      </w:r>
      <w:r w:rsidRPr="00775342">
        <w:rPr>
          <w:rtl/>
        </w:rPr>
        <w:t xml:space="preserve">مَا </w:t>
      </w:r>
      <w:r w:rsidR="00DE1D01">
        <w:rPr>
          <w:rtl/>
        </w:rPr>
        <w:t>ی</w:t>
      </w:r>
      <w:r w:rsidRPr="00775342">
        <w:rPr>
          <w:rtl/>
        </w:rPr>
        <w:t>رْتَعِدُ</w:t>
      </w:r>
      <w:r>
        <w:rPr>
          <w:rFonts w:hint="cs"/>
          <w:rtl/>
        </w:rPr>
        <w:t xml:space="preserve"> </w:t>
      </w:r>
      <w:r w:rsidRPr="00775342">
        <w:rPr>
          <w:rtl/>
        </w:rPr>
        <w:t>السَّعَفَةُ فِ</w:t>
      </w:r>
      <w:r w:rsidR="00DE1D01">
        <w:rPr>
          <w:rtl/>
        </w:rPr>
        <w:t>ی</w:t>
      </w:r>
      <w:r w:rsidRPr="00775342">
        <w:rPr>
          <w:rtl/>
        </w:rPr>
        <w:t xml:space="preserve"> </w:t>
      </w:r>
      <w:r w:rsidR="00DE1D01">
        <w:rPr>
          <w:rtl/>
        </w:rPr>
        <w:t>ی</w:t>
      </w:r>
      <w:r w:rsidRPr="00775342">
        <w:rPr>
          <w:rtl/>
        </w:rPr>
        <w:t>وْمِ رِ</w:t>
      </w:r>
      <w:r w:rsidR="00DE1D01">
        <w:rPr>
          <w:rtl/>
        </w:rPr>
        <w:t>ی</w:t>
      </w:r>
      <w:r w:rsidRPr="00775342">
        <w:rPr>
          <w:rtl/>
        </w:rPr>
        <w:t>حٍ عَاصِفٍ فَجَاءَهُ حُسْنُ ظَنِّهِ بِ</w:t>
      </w:r>
      <w:r w:rsidR="00975913">
        <w:rPr>
          <w:rtl/>
        </w:rPr>
        <w:t>الله</w:t>
      </w:r>
      <w:r w:rsidRPr="00775342">
        <w:rPr>
          <w:rtl/>
        </w:rPr>
        <w:t xml:space="preserve"> فَسَ</w:t>
      </w:r>
      <w:r w:rsidR="00DE1D01">
        <w:rPr>
          <w:rtl/>
        </w:rPr>
        <w:t>ک</w:t>
      </w:r>
      <w:r w:rsidRPr="00775342">
        <w:rPr>
          <w:rtl/>
        </w:rPr>
        <w:t>نَ رَعْدَتُهُ وَ مَضَى عَلَى الصِّرَاطِ وَ رَأَ</w:t>
      </w:r>
      <w:r w:rsidR="00DE1D01">
        <w:rPr>
          <w:rtl/>
        </w:rPr>
        <w:t>ی</w:t>
      </w:r>
      <w:r w:rsidRPr="00775342">
        <w:rPr>
          <w:rtl/>
        </w:rPr>
        <w:t>تُ رَجُلًا مِنْ أُمَّتِ</w:t>
      </w:r>
      <w:r w:rsidR="00DE1D01">
        <w:rPr>
          <w:rtl/>
        </w:rPr>
        <w:t>ی</w:t>
      </w:r>
      <w:r w:rsidRPr="00775342">
        <w:rPr>
          <w:rtl/>
        </w:rPr>
        <w:t xml:space="preserve"> عَلَى الصِّرَاطِ </w:t>
      </w:r>
      <w:r w:rsidR="00DE1D01">
        <w:rPr>
          <w:rtl/>
        </w:rPr>
        <w:t>ی</w:t>
      </w:r>
      <w:r w:rsidRPr="00775342">
        <w:rPr>
          <w:rtl/>
        </w:rPr>
        <w:t>زْحَفُ أَحْ</w:t>
      </w:r>
      <w:r w:rsidR="00DE1D01">
        <w:rPr>
          <w:rtl/>
        </w:rPr>
        <w:t>ی</w:t>
      </w:r>
      <w:r w:rsidRPr="00775342">
        <w:rPr>
          <w:rtl/>
        </w:rPr>
        <w:t xml:space="preserve">اناً وَ </w:t>
      </w:r>
      <w:r w:rsidR="00DE1D01">
        <w:rPr>
          <w:rtl/>
        </w:rPr>
        <w:t>ی</w:t>
      </w:r>
      <w:r w:rsidRPr="00775342">
        <w:rPr>
          <w:rtl/>
        </w:rPr>
        <w:t>حْبُو أَحْ</w:t>
      </w:r>
      <w:r w:rsidR="00DE1D01">
        <w:rPr>
          <w:rtl/>
        </w:rPr>
        <w:t>ی</w:t>
      </w:r>
      <w:r w:rsidRPr="00775342">
        <w:rPr>
          <w:rtl/>
        </w:rPr>
        <w:t xml:space="preserve">اناً وَ </w:t>
      </w:r>
      <w:r w:rsidR="00DE1D01">
        <w:rPr>
          <w:rtl/>
        </w:rPr>
        <w:t>ی</w:t>
      </w:r>
      <w:r w:rsidRPr="00775342">
        <w:rPr>
          <w:rtl/>
        </w:rPr>
        <w:t>تَعَلَّقُ أَحْ</w:t>
      </w:r>
      <w:r w:rsidR="00DE1D01">
        <w:rPr>
          <w:rtl/>
        </w:rPr>
        <w:t>ی</w:t>
      </w:r>
      <w:r w:rsidRPr="00775342">
        <w:rPr>
          <w:rtl/>
        </w:rPr>
        <w:t>اناً فَجَاءَتْهُ صَلَاتُهُ عَلَ</w:t>
      </w:r>
      <w:r w:rsidR="00DE1D01">
        <w:rPr>
          <w:rtl/>
        </w:rPr>
        <w:t>ی</w:t>
      </w:r>
      <w:r w:rsidRPr="00775342">
        <w:rPr>
          <w:rtl/>
        </w:rPr>
        <w:t xml:space="preserve"> فَأَقَامَتْهُ عَلَى قَدَمَ</w:t>
      </w:r>
      <w:r w:rsidR="00DE1D01">
        <w:rPr>
          <w:rtl/>
        </w:rPr>
        <w:t>ی</w:t>
      </w:r>
      <w:r w:rsidRPr="00775342">
        <w:rPr>
          <w:rtl/>
        </w:rPr>
        <w:t>هِ وَ مَضَى عَلَى الصِّرَاط</w:t>
      </w:r>
      <w:r>
        <w:rPr>
          <w:rFonts w:hint="cs"/>
          <w:rtl/>
        </w:rPr>
        <w:t>..»</w:t>
      </w:r>
      <w:r>
        <w:rPr>
          <w:rStyle w:val="a3"/>
          <w:rtl/>
        </w:rPr>
        <w:footnoteReference w:id="156"/>
      </w:r>
    </w:p>
    <w:p w:rsidR="00FB39C3" w:rsidRPr="007B24AF" w:rsidRDefault="00FB39C3" w:rsidP="00775342">
      <w:pPr>
        <w:pStyle w:val="a4"/>
        <w:rPr>
          <w:rtl/>
        </w:rPr>
      </w:pPr>
      <w:r w:rsidRPr="007B24AF">
        <w:rPr>
          <w:rtl/>
        </w:rPr>
        <w:t>و</w:t>
      </w:r>
      <w:r w:rsidR="007B24AF" w:rsidRPr="007B24AF">
        <w:rPr>
          <w:rtl/>
        </w:rPr>
        <w:t xml:space="preserve"> </w:t>
      </w:r>
      <w:r w:rsidRPr="007B24AF">
        <w:rPr>
          <w:rtl/>
        </w:rPr>
        <w:t>مردی</w:t>
      </w:r>
      <w:r w:rsidR="007B24AF" w:rsidRPr="007B24AF">
        <w:rPr>
          <w:rtl/>
        </w:rPr>
        <w:t xml:space="preserve"> </w:t>
      </w:r>
      <w:r w:rsidRPr="007B24AF">
        <w:rPr>
          <w:rtl/>
        </w:rPr>
        <w:t>از</w:t>
      </w:r>
      <w:r w:rsidR="007B24AF" w:rsidRPr="007B24AF">
        <w:rPr>
          <w:rtl/>
        </w:rPr>
        <w:t xml:space="preserve"> </w:t>
      </w:r>
      <w:r w:rsidRPr="007B24AF">
        <w:rPr>
          <w:rtl/>
        </w:rPr>
        <w:t>امّتم</w:t>
      </w:r>
      <w:r w:rsidR="007B24A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w:t>
      </w:r>
      <w:r w:rsidR="007B24AF" w:rsidRPr="007B24AF">
        <w:rPr>
          <w:rtl/>
        </w:rPr>
        <w:t xml:space="preserve"> </w:t>
      </w:r>
      <w:r w:rsidRPr="007B24AF">
        <w:rPr>
          <w:rtl/>
        </w:rPr>
        <w:t>د</w:t>
      </w:r>
      <w:r w:rsidR="00233C55" w:rsidRPr="007B24AF">
        <w:rPr>
          <w:rtl/>
        </w:rPr>
        <w:t>ی</w:t>
      </w:r>
      <w:r w:rsidRPr="007B24AF">
        <w:rPr>
          <w:rtl/>
        </w:rPr>
        <w:t>دم</w:t>
      </w:r>
      <w:r w:rsidR="007B24AF" w:rsidRPr="007B24AF">
        <w:rPr>
          <w:rtl/>
        </w:rPr>
        <w:t xml:space="preserve"> </w:t>
      </w:r>
      <w:r w:rsidRPr="007B24AF">
        <w:rPr>
          <w:rtl/>
        </w:rPr>
        <w:t>که</w:t>
      </w:r>
      <w:r w:rsidR="007B24AF" w:rsidRPr="007B24AF">
        <w:rPr>
          <w:rtl/>
        </w:rPr>
        <w:t xml:space="preserve"> </w:t>
      </w:r>
      <w:r w:rsidRPr="007B24AF">
        <w:rPr>
          <w:rtl/>
        </w:rPr>
        <w:t>همچون</w:t>
      </w:r>
      <w:r w:rsidR="007B24AF" w:rsidRPr="007B24AF">
        <w:rPr>
          <w:rtl/>
        </w:rPr>
        <w:t xml:space="preserve"> </w:t>
      </w:r>
      <w:r w:rsidRPr="007B24AF">
        <w:rPr>
          <w:rtl/>
        </w:rPr>
        <w:t>برگ</w:t>
      </w:r>
      <w:r w:rsidR="007B24AF" w:rsidRPr="007B24AF">
        <w:rPr>
          <w:rtl/>
        </w:rPr>
        <w:t xml:space="preserve"> </w:t>
      </w:r>
      <w:r w:rsidRPr="007B24AF">
        <w:rPr>
          <w:rtl/>
        </w:rPr>
        <w:t>خشک</w:t>
      </w:r>
      <w:r w:rsidR="007B24AF" w:rsidRPr="007B24AF">
        <w:rPr>
          <w:rtl/>
        </w:rPr>
        <w:t xml:space="preserve"> </w:t>
      </w:r>
      <w:r w:rsidRPr="007B24AF">
        <w:rPr>
          <w:rtl/>
        </w:rPr>
        <w:t>خرما</w:t>
      </w:r>
      <w:r w:rsidR="007B24AF" w:rsidRPr="007B24AF">
        <w:rPr>
          <w:rtl/>
        </w:rPr>
        <w:t xml:space="preserve"> </w:t>
      </w:r>
      <w:r w:rsidRPr="007B24AF">
        <w:rPr>
          <w:rtl/>
        </w:rPr>
        <w:t>در</w:t>
      </w:r>
      <w:r w:rsidR="007B24AF" w:rsidRPr="007B24AF">
        <w:rPr>
          <w:rtl/>
        </w:rPr>
        <w:t xml:space="preserve"> </w:t>
      </w:r>
      <w:r w:rsidRPr="007B24AF">
        <w:rPr>
          <w:rtl/>
        </w:rPr>
        <w:t>روز</w:t>
      </w:r>
      <w:r w:rsidR="007B24AF" w:rsidRPr="007B24AF">
        <w:rPr>
          <w:rtl/>
        </w:rPr>
        <w:t xml:space="preserve"> </w:t>
      </w:r>
      <w:r w:rsidRPr="007B24AF">
        <w:rPr>
          <w:rtl/>
        </w:rPr>
        <w:t>تند</w:t>
      </w:r>
      <w:r w:rsidR="007B24AF" w:rsidRPr="007B24AF">
        <w:rPr>
          <w:rtl/>
        </w:rPr>
        <w:t xml:space="preserve"> </w:t>
      </w:r>
      <w:r w:rsidRPr="007B24AF">
        <w:rPr>
          <w:rtl/>
        </w:rPr>
        <w:t>باد،</w:t>
      </w:r>
      <w:r w:rsidR="007B24AF" w:rsidRPr="007B24AF">
        <w:rPr>
          <w:rtl/>
        </w:rPr>
        <w:t xml:space="preserve"> </w:t>
      </w:r>
      <w:r w:rsidR="007C3E81" w:rsidRPr="007B24AF">
        <w:rPr>
          <w:rtl/>
        </w:rPr>
        <w:t>می‌</w:t>
      </w:r>
      <w:r w:rsidR="00233C55" w:rsidRPr="007B24AF">
        <w:rPr>
          <w:rtl/>
        </w:rPr>
        <w:t>‌</w:t>
      </w:r>
      <w:r w:rsidRPr="007B24AF">
        <w:rPr>
          <w:rtl/>
        </w:rPr>
        <w:t>لرز</w:t>
      </w:r>
      <w:r w:rsidR="00233C55" w:rsidRPr="007B24AF">
        <w:rPr>
          <w:rtl/>
        </w:rPr>
        <w:t>ی</w:t>
      </w:r>
      <w:r w:rsidRPr="007B24AF">
        <w:rPr>
          <w:rtl/>
        </w:rPr>
        <w:t>د.</w:t>
      </w:r>
      <w:r w:rsidR="007B24AF" w:rsidRPr="007B24AF">
        <w:rPr>
          <w:rtl/>
        </w:rPr>
        <w:t xml:space="preserve"> </w:t>
      </w:r>
      <w:r w:rsidRPr="007B24AF">
        <w:rPr>
          <w:rtl/>
        </w:rPr>
        <w:t>ناگهان</w:t>
      </w:r>
      <w:r w:rsidR="007B24AF" w:rsidRPr="007B24AF">
        <w:rPr>
          <w:rtl/>
        </w:rPr>
        <w:t xml:space="preserve"> </w:t>
      </w:r>
      <w:r w:rsidRPr="007B24AF">
        <w:rPr>
          <w:rtl/>
        </w:rPr>
        <w:t>حسن</w:t>
      </w:r>
      <w:r w:rsidR="007B24AF" w:rsidRPr="007B24AF">
        <w:rPr>
          <w:rtl/>
        </w:rPr>
        <w:t xml:space="preserve"> </w:t>
      </w:r>
      <w:r w:rsidRPr="007B24AF">
        <w:rPr>
          <w:rtl/>
        </w:rPr>
        <w:t>ظنّ</w:t>
      </w:r>
      <w:r w:rsidR="007B24AF" w:rsidRPr="007B24AF">
        <w:rPr>
          <w:rtl/>
        </w:rPr>
        <w:t xml:space="preserve"> </w:t>
      </w:r>
      <w:r w:rsidRPr="007B24AF">
        <w:rPr>
          <w:rtl/>
        </w:rPr>
        <w:t>او</w:t>
      </w:r>
      <w:r w:rsidR="007B24AF" w:rsidRPr="007B24AF">
        <w:rPr>
          <w:rtl/>
        </w:rPr>
        <w:t xml:space="preserve"> </w:t>
      </w:r>
      <w:r w:rsidRPr="007B24AF">
        <w:rPr>
          <w:rtl/>
        </w:rPr>
        <w:t>به</w:t>
      </w:r>
      <w:r w:rsidR="007B24AF" w:rsidRPr="007B24AF">
        <w:rPr>
          <w:rtl/>
        </w:rPr>
        <w:t xml:space="preserve"> </w:t>
      </w:r>
      <w:r w:rsidRPr="007B24AF">
        <w:rPr>
          <w:rtl/>
        </w:rPr>
        <w:t>خداوند</w:t>
      </w:r>
      <w:r w:rsidR="007B24AF" w:rsidRPr="007B24AF">
        <w:rPr>
          <w:rtl/>
        </w:rPr>
        <w:t xml:space="preserve"> </w:t>
      </w:r>
      <w:r w:rsidRPr="007B24AF">
        <w:rPr>
          <w:rtl/>
        </w:rPr>
        <w:t>به</w:t>
      </w:r>
      <w:r w:rsidR="007B24AF" w:rsidRPr="007B24AF">
        <w:rPr>
          <w:rtl/>
        </w:rPr>
        <w:t xml:space="preserve"> </w:t>
      </w:r>
      <w:r w:rsidRPr="007B24AF">
        <w:rPr>
          <w:rtl/>
        </w:rPr>
        <w:t>نزدش</w:t>
      </w:r>
      <w:r w:rsidR="007B24AF" w:rsidRPr="007B24AF">
        <w:rPr>
          <w:rtl/>
        </w:rPr>
        <w:t xml:space="preserve"> </w:t>
      </w:r>
      <w:r w:rsidRPr="007B24AF">
        <w:rPr>
          <w:rtl/>
        </w:rPr>
        <w:t>آمد</w:t>
      </w:r>
      <w:r w:rsidR="007B24AF" w:rsidRPr="007B24AF">
        <w:rPr>
          <w:rtl/>
        </w:rPr>
        <w:t xml:space="preserve"> </w:t>
      </w:r>
      <w:r w:rsidRPr="007B24AF">
        <w:rPr>
          <w:rtl/>
        </w:rPr>
        <w:t>و</w:t>
      </w:r>
      <w:r w:rsidR="007B24AF" w:rsidRPr="007B24AF">
        <w:rPr>
          <w:rtl/>
        </w:rPr>
        <w:t xml:space="preserve"> </w:t>
      </w:r>
      <w:r w:rsidRPr="007B24AF">
        <w:rPr>
          <w:rtl/>
        </w:rPr>
        <w:t>لرزش</w:t>
      </w:r>
      <w:r w:rsidR="007B24AF" w:rsidRPr="007B24AF">
        <w:rPr>
          <w:rtl/>
        </w:rPr>
        <w:t xml:space="preserve"> </w:t>
      </w:r>
      <w:r w:rsidRPr="007B24AF">
        <w:rPr>
          <w:rtl/>
        </w:rPr>
        <w:t>و</w:t>
      </w:r>
      <w:r w:rsidR="007B24AF" w:rsidRPr="007B24AF">
        <w:rPr>
          <w:rtl/>
        </w:rPr>
        <w:t xml:space="preserve"> </w:t>
      </w:r>
      <w:r w:rsidRPr="007B24AF">
        <w:rPr>
          <w:rtl/>
        </w:rPr>
        <w:t>اضطراب</w:t>
      </w:r>
      <w:r w:rsidR="007B24AF" w:rsidRPr="007B24AF">
        <w:rPr>
          <w:rtl/>
        </w:rPr>
        <w:t xml:space="preserve"> </w:t>
      </w:r>
      <w:r w:rsidRPr="007B24AF">
        <w:rPr>
          <w:rtl/>
        </w:rPr>
        <w:t>او</w:t>
      </w:r>
      <w:r w:rsidR="007B24AF" w:rsidRPr="007B24AF">
        <w:rPr>
          <w:rtl/>
        </w:rPr>
        <w:t xml:space="preserve"> </w:t>
      </w:r>
      <w:r w:rsidRPr="007B24AF">
        <w:rPr>
          <w:rtl/>
        </w:rPr>
        <w:t>آرام</w:t>
      </w:r>
      <w:r w:rsidR="007B24AF" w:rsidRPr="007B24AF">
        <w:rPr>
          <w:rtl/>
        </w:rPr>
        <w:t xml:space="preserve"> </w:t>
      </w:r>
      <w:r w:rsidRPr="007B24AF">
        <w:rPr>
          <w:rtl/>
        </w:rPr>
        <w:t>شد</w:t>
      </w:r>
      <w:r w:rsidR="007B24AF" w:rsidRPr="007B24AF">
        <w:rPr>
          <w:rtl/>
        </w:rPr>
        <w:t xml:space="preserve"> </w:t>
      </w: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lastRenderedPageBreak/>
        <w:t>حرکت</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عبور</w:t>
      </w:r>
      <w:r w:rsidR="007B24AF" w:rsidRPr="007B24AF">
        <w:rPr>
          <w:rtl/>
        </w:rPr>
        <w:t xml:space="preserve"> </w:t>
      </w:r>
      <w:r w:rsidRPr="007B24AF">
        <w:rPr>
          <w:rtl/>
        </w:rPr>
        <w:t>نمود.</w:t>
      </w:r>
      <w:r w:rsidR="007B24AF" w:rsidRPr="007B24AF">
        <w:rPr>
          <w:rtl/>
        </w:rPr>
        <w:t xml:space="preserve"> </w:t>
      </w:r>
      <w:r w:rsidRPr="007B24AF">
        <w:rPr>
          <w:rtl/>
        </w:rPr>
        <w:t>و</w:t>
      </w:r>
      <w:r w:rsidR="007B24AF" w:rsidRPr="007B24AF">
        <w:rPr>
          <w:rtl/>
        </w:rPr>
        <w:t xml:space="preserve"> </w:t>
      </w:r>
      <w:r w:rsidRPr="007B24AF">
        <w:rPr>
          <w:rtl/>
        </w:rPr>
        <w:t>مردی</w:t>
      </w:r>
      <w:r w:rsidR="007B24AF" w:rsidRPr="007B24AF">
        <w:rPr>
          <w:rtl/>
        </w:rPr>
        <w:t xml:space="preserve"> </w:t>
      </w:r>
      <w:r w:rsidRPr="007B24AF">
        <w:rPr>
          <w:rtl/>
        </w:rPr>
        <w:t>از</w:t>
      </w:r>
      <w:r w:rsidR="007B24AF" w:rsidRPr="007B24AF">
        <w:rPr>
          <w:rtl/>
        </w:rPr>
        <w:t xml:space="preserve"> </w:t>
      </w:r>
      <w:r w:rsidRPr="007B24AF">
        <w:rPr>
          <w:rtl/>
        </w:rPr>
        <w:t>امّتم</w:t>
      </w:r>
      <w:r w:rsidR="007B24A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w:t>
      </w:r>
      <w:r w:rsidR="007B24AF" w:rsidRPr="007B24AF">
        <w:rPr>
          <w:rtl/>
        </w:rPr>
        <w:t xml:space="preserve"> </w:t>
      </w:r>
      <w:r w:rsidRPr="007B24AF">
        <w:rPr>
          <w:rtl/>
        </w:rPr>
        <w:t>د</w:t>
      </w:r>
      <w:r w:rsidR="00233C55" w:rsidRPr="007B24AF">
        <w:rPr>
          <w:rtl/>
        </w:rPr>
        <w:t>ی</w:t>
      </w:r>
      <w:r w:rsidRPr="007B24AF">
        <w:rPr>
          <w:rtl/>
        </w:rPr>
        <w:t>دم</w:t>
      </w:r>
      <w:r w:rsidR="007B24AF" w:rsidRPr="007B24AF">
        <w:rPr>
          <w:rtl/>
        </w:rPr>
        <w:t xml:space="preserve"> </w:t>
      </w:r>
      <w:r w:rsidRPr="007B24AF">
        <w:rPr>
          <w:rtl/>
        </w:rPr>
        <w:t>که</w:t>
      </w:r>
      <w:r w:rsidR="007B24AF" w:rsidRPr="007B24AF">
        <w:rPr>
          <w:rtl/>
        </w:rPr>
        <w:t xml:space="preserve"> </w:t>
      </w:r>
      <w:r w:rsidRPr="007B24AF">
        <w:rPr>
          <w:rtl/>
        </w:rPr>
        <w:t>گاهی</w:t>
      </w:r>
      <w:r w:rsidR="007B24AF" w:rsidRPr="007B24AF">
        <w:rPr>
          <w:rtl/>
        </w:rPr>
        <w:t xml:space="preserve"> </w:t>
      </w:r>
      <w:r w:rsidRPr="007B24AF">
        <w:rPr>
          <w:rtl/>
        </w:rPr>
        <w:t>نشسته</w:t>
      </w:r>
      <w:r w:rsidR="007B24AF" w:rsidRPr="007B24AF">
        <w:rPr>
          <w:rtl/>
        </w:rPr>
        <w:t xml:space="preserve"> </w:t>
      </w:r>
      <w:r w:rsidRPr="007B24AF">
        <w:rPr>
          <w:rtl/>
        </w:rPr>
        <w:t>خود</w:t>
      </w:r>
      <w:r w:rsidR="007B24AF" w:rsidRPr="007B24AF">
        <w:rPr>
          <w:rtl/>
        </w:rPr>
        <w:t xml:space="preserve"> </w:t>
      </w:r>
      <w:r w:rsidRPr="007B24AF">
        <w:rPr>
          <w:rtl/>
        </w:rPr>
        <w:t>را</w:t>
      </w:r>
      <w:r w:rsidR="007B24AF" w:rsidRPr="007B24AF">
        <w:rPr>
          <w:rtl/>
        </w:rPr>
        <w:t xml:space="preserve"> </w:t>
      </w:r>
      <w:r w:rsidR="007C3E81" w:rsidRPr="007B24AF">
        <w:rPr>
          <w:rtl/>
        </w:rPr>
        <w:t>می‌</w:t>
      </w:r>
      <w:r w:rsidR="00233C55" w:rsidRPr="007B24AF">
        <w:rPr>
          <w:rtl/>
        </w:rPr>
        <w:t>‌</w:t>
      </w:r>
      <w:r w:rsidRPr="007B24AF">
        <w:rPr>
          <w:rtl/>
        </w:rPr>
        <w:t>کشَد</w:t>
      </w:r>
      <w:r w:rsidR="007B24AF" w:rsidRPr="007B24AF">
        <w:rPr>
          <w:rtl/>
        </w:rPr>
        <w:t xml:space="preserve"> </w:t>
      </w:r>
      <w:r w:rsidRPr="007B24AF">
        <w:rPr>
          <w:rtl/>
        </w:rPr>
        <w:t>و</w:t>
      </w:r>
      <w:r w:rsidR="007B24AF" w:rsidRPr="007B24AF">
        <w:rPr>
          <w:rtl/>
        </w:rPr>
        <w:t xml:space="preserve"> </w:t>
      </w:r>
      <w:r w:rsidRPr="007B24AF">
        <w:rPr>
          <w:rtl/>
        </w:rPr>
        <w:t>گاهی</w:t>
      </w:r>
      <w:r w:rsidR="007B24AF" w:rsidRPr="007B24AF">
        <w:rPr>
          <w:rtl/>
        </w:rPr>
        <w:t xml:space="preserve"> </w:t>
      </w:r>
      <w:r w:rsidRPr="007B24AF">
        <w:rPr>
          <w:rtl/>
        </w:rPr>
        <w:t>بر</w:t>
      </w:r>
      <w:r w:rsidR="007B24AF" w:rsidRPr="007B24AF">
        <w:rPr>
          <w:rtl/>
        </w:rPr>
        <w:t xml:space="preserve"> </w:t>
      </w:r>
      <w:r w:rsidRPr="007B24AF">
        <w:rPr>
          <w:rtl/>
        </w:rPr>
        <w:t>س</w:t>
      </w:r>
      <w:r w:rsidR="00233C55" w:rsidRPr="007B24AF">
        <w:rPr>
          <w:rtl/>
        </w:rPr>
        <w:t>ی</w:t>
      </w:r>
      <w:r w:rsidRPr="007B24AF">
        <w:rPr>
          <w:rtl/>
        </w:rPr>
        <w:t>نه</w:t>
      </w:r>
      <w:r w:rsidR="007B24AF" w:rsidRPr="007B24AF">
        <w:rPr>
          <w:rtl/>
        </w:rPr>
        <w:t xml:space="preserve"> </w:t>
      </w:r>
      <w:r w:rsidR="007C3E81" w:rsidRPr="007B24AF">
        <w:rPr>
          <w:rtl/>
        </w:rPr>
        <w:t>می‌</w:t>
      </w:r>
      <w:r w:rsidR="00233C55" w:rsidRPr="007B24AF">
        <w:rPr>
          <w:rtl/>
        </w:rPr>
        <w:t>‌</w:t>
      </w:r>
      <w:r w:rsidRPr="007B24AF">
        <w:rPr>
          <w:rtl/>
        </w:rPr>
        <w:t>خ</w:t>
      </w:r>
      <w:r w:rsidR="00233C55" w:rsidRPr="007B24AF">
        <w:rPr>
          <w:rtl/>
        </w:rPr>
        <w:t>ی</w:t>
      </w:r>
      <w:r w:rsidRPr="007B24AF">
        <w:rPr>
          <w:rtl/>
        </w:rPr>
        <w:t>زد</w:t>
      </w:r>
      <w:r w:rsidR="007B24AF" w:rsidRPr="007B24AF">
        <w:rPr>
          <w:rtl/>
        </w:rPr>
        <w:t xml:space="preserve"> </w:t>
      </w:r>
      <w:r w:rsidRPr="007B24AF">
        <w:rPr>
          <w:rtl/>
        </w:rPr>
        <w:t>و</w:t>
      </w:r>
      <w:r w:rsidR="007B24AF" w:rsidRPr="007B24AF">
        <w:rPr>
          <w:rtl/>
        </w:rPr>
        <w:t xml:space="preserve"> </w:t>
      </w:r>
      <w:r w:rsidRPr="007B24AF">
        <w:rPr>
          <w:rtl/>
        </w:rPr>
        <w:t>گاهی</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Pr="007B24AF">
        <w:rPr>
          <w:rtl/>
        </w:rPr>
        <w:t>آو</w:t>
      </w:r>
      <w:r w:rsidR="00233C55" w:rsidRPr="007B24AF">
        <w:rPr>
          <w:rtl/>
        </w:rPr>
        <w:t>ی</w:t>
      </w:r>
      <w:r w:rsidRPr="007B24AF">
        <w:rPr>
          <w:rtl/>
        </w:rPr>
        <w:t>خته</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پس</w:t>
      </w:r>
      <w:r w:rsidR="007B24AF" w:rsidRPr="007B24AF">
        <w:rPr>
          <w:rtl/>
        </w:rPr>
        <w:t xml:space="preserve"> </w:t>
      </w:r>
      <w:r w:rsidRPr="007B24AF">
        <w:rPr>
          <w:rtl/>
        </w:rPr>
        <w:t>صلوات</w:t>
      </w:r>
      <w:r w:rsidR="007B24AF" w:rsidRPr="007B24AF">
        <w:rPr>
          <w:rtl/>
        </w:rPr>
        <w:t xml:space="preserve"> </w:t>
      </w:r>
      <w:r w:rsidRPr="007B24AF">
        <w:rPr>
          <w:rtl/>
        </w:rPr>
        <w:t>و</w:t>
      </w:r>
      <w:r w:rsidR="007B24AF" w:rsidRPr="007B24AF">
        <w:rPr>
          <w:rtl/>
        </w:rPr>
        <w:t xml:space="preserve"> </w:t>
      </w:r>
      <w:r w:rsidRPr="007B24AF">
        <w:rPr>
          <w:rtl/>
        </w:rPr>
        <w:t>سلامی</w:t>
      </w:r>
      <w:r w:rsidR="007B24AF" w:rsidRPr="007B24AF">
        <w:rPr>
          <w:rtl/>
        </w:rPr>
        <w:t xml:space="preserve"> </w:t>
      </w:r>
      <w:r w:rsidRPr="007B24AF">
        <w:rPr>
          <w:rtl/>
        </w:rPr>
        <w:t>که</w:t>
      </w:r>
      <w:r w:rsidR="007B24AF" w:rsidRPr="007B24AF">
        <w:rPr>
          <w:rtl/>
        </w:rPr>
        <w:t xml:space="preserve"> </w:t>
      </w:r>
      <w:r w:rsidRPr="007B24AF">
        <w:rPr>
          <w:rtl/>
        </w:rPr>
        <w:t>بر</w:t>
      </w:r>
      <w:r w:rsidR="007B24AF" w:rsidRPr="007B24AF">
        <w:rPr>
          <w:rtl/>
        </w:rPr>
        <w:t xml:space="preserve"> </w:t>
      </w:r>
      <w:r w:rsidRPr="007B24AF">
        <w:rPr>
          <w:rtl/>
        </w:rPr>
        <w:t>من</w:t>
      </w:r>
      <w:r w:rsidR="007B24AF" w:rsidRPr="007B24AF">
        <w:rPr>
          <w:rtl/>
        </w:rPr>
        <w:t xml:space="preserve"> </w:t>
      </w:r>
      <w:r w:rsidRPr="007B24AF">
        <w:rPr>
          <w:rtl/>
        </w:rPr>
        <w:t>فرستاده</w:t>
      </w:r>
      <w:r w:rsidR="007B24AF" w:rsidRPr="007B24AF">
        <w:rPr>
          <w:rtl/>
        </w:rPr>
        <w:t xml:space="preserve"> </w:t>
      </w:r>
      <w:r w:rsidRPr="007B24AF">
        <w:rPr>
          <w:rtl/>
        </w:rPr>
        <w:t>بود</w:t>
      </w:r>
      <w:r w:rsidR="007B24AF" w:rsidRPr="007B24AF">
        <w:rPr>
          <w:rtl/>
        </w:rPr>
        <w:t xml:space="preserve"> </w:t>
      </w:r>
      <w:r w:rsidRPr="007B24AF">
        <w:rPr>
          <w:rtl/>
        </w:rPr>
        <w:t>به</w:t>
      </w:r>
      <w:r w:rsidR="007B24AF" w:rsidRPr="007B24AF">
        <w:rPr>
          <w:rtl/>
        </w:rPr>
        <w:t xml:space="preserve"> </w:t>
      </w:r>
      <w:r w:rsidRPr="007B24AF">
        <w:rPr>
          <w:rtl/>
        </w:rPr>
        <w:t>نزدش</w:t>
      </w:r>
      <w:r w:rsidR="007B24AF" w:rsidRPr="007B24AF">
        <w:rPr>
          <w:rtl/>
        </w:rPr>
        <w:t xml:space="preserve"> </w:t>
      </w:r>
      <w:r w:rsidRPr="007B24AF">
        <w:rPr>
          <w:rtl/>
        </w:rPr>
        <w:t>آمد</w:t>
      </w:r>
      <w:r w:rsidR="007B24AF" w:rsidRPr="007B24AF">
        <w:rPr>
          <w:rtl/>
        </w:rPr>
        <w:t xml:space="preserve"> </w:t>
      </w:r>
      <w:r w:rsidRPr="007B24AF">
        <w:rPr>
          <w:rtl/>
        </w:rPr>
        <w:t>و</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بلند</w:t>
      </w:r>
      <w:r w:rsidR="007B24AF" w:rsidRPr="007B24AF">
        <w:rPr>
          <w:rtl/>
        </w:rPr>
        <w:t xml:space="preserve"> </w:t>
      </w:r>
      <w:r w:rsidRPr="007B24AF">
        <w:rPr>
          <w:rtl/>
        </w:rPr>
        <w:t>نمود</w:t>
      </w:r>
      <w:r w:rsidR="007B24AF" w:rsidRPr="007B24AF">
        <w:rPr>
          <w:rtl/>
        </w:rPr>
        <w:t xml:space="preserve"> </w:t>
      </w:r>
      <w:r w:rsidRPr="007B24AF">
        <w:rPr>
          <w:rtl/>
        </w:rPr>
        <w:t>تا</w:t>
      </w:r>
      <w:r w:rsidR="007B24AF" w:rsidRPr="007B24AF">
        <w:rPr>
          <w:rtl/>
        </w:rPr>
        <w:t xml:space="preserve"> </w:t>
      </w:r>
      <w:r w:rsidRPr="007B24AF">
        <w:rPr>
          <w:rtl/>
        </w:rPr>
        <w:t>وی</w:t>
      </w:r>
      <w:r w:rsidR="007B24AF" w:rsidRPr="007B24AF">
        <w:rPr>
          <w:rtl/>
        </w:rPr>
        <w:t xml:space="preserve"> </w:t>
      </w:r>
      <w:r w:rsidRPr="007B24AF">
        <w:rPr>
          <w:rtl/>
        </w:rPr>
        <w:t>بر</w:t>
      </w:r>
      <w:r w:rsidR="007B24AF" w:rsidRPr="007B24AF">
        <w:rPr>
          <w:rtl/>
        </w:rPr>
        <w:t xml:space="preserve"> </w:t>
      </w:r>
      <w:r w:rsidRPr="007B24AF">
        <w:rPr>
          <w:rtl/>
        </w:rPr>
        <w:t>پاها</w:t>
      </w:r>
      <w:r w:rsidR="00233C55" w:rsidRPr="007B24AF">
        <w:rPr>
          <w:rtl/>
        </w:rPr>
        <w:t>ی</w:t>
      </w:r>
      <w:r w:rsidRPr="007B24AF">
        <w:rPr>
          <w:rtl/>
        </w:rPr>
        <w:t>ش</w:t>
      </w:r>
      <w:r w:rsidR="007B24AF" w:rsidRPr="007B24AF">
        <w:rPr>
          <w:rtl/>
        </w:rPr>
        <w:t xml:space="preserve"> </w:t>
      </w:r>
      <w:r w:rsidRPr="007B24AF">
        <w:rPr>
          <w:rtl/>
        </w:rPr>
        <w:t>ا</w:t>
      </w:r>
      <w:r w:rsidR="00233C55" w:rsidRPr="007B24AF">
        <w:rPr>
          <w:rtl/>
        </w:rPr>
        <w:t>ی</w:t>
      </w:r>
      <w:r w:rsidRPr="007B24AF">
        <w:rPr>
          <w:rtl/>
        </w:rPr>
        <w:t>ستاد</w:t>
      </w:r>
      <w:r w:rsidR="007B24AF" w:rsidRPr="007B24AF">
        <w:rPr>
          <w:rtl/>
        </w:rPr>
        <w:t xml:space="preserve"> </w:t>
      </w: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حرکت</w:t>
      </w:r>
      <w:r w:rsidR="007B24AF" w:rsidRPr="007B24AF">
        <w:rPr>
          <w:rtl/>
        </w:rPr>
        <w:t xml:space="preserve"> </w:t>
      </w:r>
      <w:r w:rsidRPr="007B24AF">
        <w:rPr>
          <w:rtl/>
        </w:rPr>
        <w:t>کرد</w:t>
      </w:r>
      <w:r w:rsidR="007B24AF" w:rsidRPr="007B24AF">
        <w:rPr>
          <w:rtl/>
        </w:rPr>
        <w:t xml:space="preserve"> </w:t>
      </w:r>
      <w:r w:rsidRPr="007B24AF">
        <w:rPr>
          <w:rtl/>
        </w:rPr>
        <w:t>و</w:t>
      </w:r>
      <w:r w:rsidR="007B24AF" w:rsidRPr="007B24AF">
        <w:rPr>
          <w:rtl/>
        </w:rPr>
        <w:t xml:space="preserve"> </w:t>
      </w:r>
      <w:r w:rsidRPr="007B24AF">
        <w:rPr>
          <w:rtl/>
        </w:rPr>
        <w:t>عبور</w:t>
      </w:r>
      <w:r w:rsidR="007B24AF" w:rsidRPr="007B24AF">
        <w:rPr>
          <w:rtl/>
        </w:rPr>
        <w:t xml:space="preserve"> </w:t>
      </w:r>
      <w:r w:rsidRPr="007B24AF">
        <w:rPr>
          <w:rtl/>
        </w:rPr>
        <w:t>نمود...</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مشاهده</w:t>
      </w:r>
      <w:r w:rsidR="007B24AF" w:rsidRPr="007B24AF">
        <w:rPr>
          <w:rFonts w:ascii="NoorLotus" w:hAnsi="NoorLotus"/>
          <w:rtl/>
        </w:rPr>
        <w:t xml:space="preserve"> </w:t>
      </w:r>
      <w:r w:rsidRPr="007B24AF">
        <w:rPr>
          <w:rFonts w:ascii="NoorLotus" w:hAnsi="NoorLotus"/>
          <w:rtl/>
        </w:rPr>
        <w:t>فرمود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اسمی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مشاهدات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خواب</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امده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الآن</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آرم</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افتاد</w:t>
      </w:r>
      <w:r w:rsidR="007412D8" w:rsidRPr="007B24AF">
        <w:rPr>
          <w:rFonts w:ascii="NoorLotus" w:hAnsi="NoorLotus"/>
          <w:rtl/>
        </w:rPr>
        <w:t>ه‌اند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حجم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إشعار</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زمان</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نار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دخول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نمونه</w:t>
      </w:r>
      <w:r w:rsidR="0018357E">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فعلا</w:t>
      </w:r>
      <w:r w:rsidR="00964611">
        <w:rPr>
          <w:rFonts w:ascii="NoorLotus" w:hAnsi="NoorLotus" w:hint="cs"/>
          <w:rtl/>
        </w:rPr>
        <w:t>ً</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امت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گذارند)</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A15386">
        <w:rPr>
          <w:rStyle w:val="a3"/>
          <w:rFonts w:ascii="NoorLotus" w:hAnsi="NoorLotus"/>
          <w:rtl/>
        </w:rPr>
        <w:footnoteReference w:id="157"/>
      </w:r>
      <w:r w:rsidRPr="007B24AF">
        <w:rPr>
          <w:rFonts w:ascii="NoorLotus" w:hAnsi="NoorLotus"/>
          <w:rtl/>
        </w:rPr>
        <w:t>:</w:t>
      </w:r>
      <w:r w:rsidR="00B81A51">
        <w:rPr>
          <w:rFonts w:ascii="NoorLotus" w:hAnsi="NoorLotus"/>
          <w:rtl/>
        </w:rPr>
        <w:t xml:space="preserve"> </w:t>
      </w:r>
    </w:p>
    <w:p w:rsidR="00964611" w:rsidRDefault="00964611" w:rsidP="00964611">
      <w:pPr>
        <w:widowControl w:val="0"/>
        <w:rPr>
          <w:rFonts w:ascii="NoorLotus" w:hAnsi="NoorLotus"/>
          <w:rtl/>
        </w:rPr>
      </w:pPr>
      <w:r>
        <w:rPr>
          <w:rFonts w:ascii="NoorLotus" w:hAnsi="NoorLotus" w:hint="cs"/>
          <w:rtl/>
        </w:rPr>
        <w:t xml:space="preserve">1ـ </w:t>
      </w:r>
      <w:r w:rsidRPr="007B24AF">
        <w:rPr>
          <w:rFonts w:ascii="NoorLotus" w:hAnsi="NoorLotus"/>
          <w:rtl/>
        </w:rPr>
        <w:t xml:space="preserve">حضرت رسول </w:t>
      </w:r>
      <w:r w:rsidR="00975913">
        <w:rPr>
          <w:rFonts w:ascii="NoorLotus" w:hAnsi="NoorLotus"/>
          <w:rtl/>
        </w:rPr>
        <w:t>الله</w:t>
      </w:r>
      <w:r w:rsidRPr="007B24AF">
        <w:rPr>
          <w:rFonts w:ascii="NoorLotus" w:hAnsi="NoorLotus"/>
          <w:rtl/>
        </w:rPr>
        <w:t xml:space="preserve"> </w:t>
      </w:r>
      <w:r>
        <w:rPr>
          <w:rFonts w:ascii="NoorLotus" w:hAnsi="NoorLotus"/>
          <w:sz w:val="22"/>
          <w:szCs w:val="22"/>
          <w:rtl/>
        </w:rPr>
        <w:t>صلّی‌</w:t>
      </w:r>
      <w:r w:rsidR="00975913">
        <w:rPr>
          <w:rFonts w:ascii="NoorLotus" w:hAnsi="NoorLotus"/>
          <w:sz w:val="22"/>
          <w:szCs w:val="22"/>
          <w:rtl/>
        </w:rPr>
        <w:t>الله</w:t>
      </w:r>
      <w:r>
        <w:rPr>
          <w:rFonts w:ascii="NoorLotus" w:hAnsi="NoorLotus"/>
          <w:sz w:val="22"/>
          <w:szCs w:val="22"/>
          <w:rtl/>
        </w:rPr>
        <w:t xml:space="preserve">‌علیه‌وآله‌وسلّم </w:t>
      </w:r>
      <w:r w:rsidRPr="007B24AF">
        <w:rPr>
          <w:rFonts w:ascii="NoorLotus" w:hAnsi="NoorLotus"/>
          <w:rtl/>
        </w:rPr>
        <w:t>فرمودند:</w:t>
      </w:r>
    </w:p>
    <w:p w:rsidR="00A63CA6" w:rsidRDefault="00A63CA6" w:rsidP="0038040E">
      <w:pPr>
        <w:pStyle w:val="a4"/>
        <w:rPr>
          <w:rtl/>
        </w:rPr>
      </w:pPr>
      <w:r>
        <w:rPr>
          <w:rFonts w:hint="cs"/>
          <w:rtl/>
        </w:rPr>
        <w:t>«</w:t>
      </w:r>
      <w:r w:rsidRPr="00A63CA6">
        <w:rPr>
          <w:rtl/>
        </w:rPr>
        <w:t>أَخْبَرَنِ</w:t>
      </w:r>
      <w:r w:rsidR="00DE1D01">
        <w:rPr>
          <w:rtl/>
        </w:rPr>
        <w:t>ی</w:t>
      </w:r>
      <w:r w:rsidRPr="00A63CA6">
        <w:rPr>
          <w:rtl/>
        </w:rPr>
        <w:t xml:space="preserve"> الرُّوحُ الْأَمِ</w:t>
      </w:r>
      <w:r w:rsidR="00DE1D01">
        <w:rPr>
          <w:rtl/>
        </w:rPr>
        <w:t>ی</w:t>
      </w:r>
      <w:r w:rsidRPr="00A63CA6">
        <w:rPr>
          <w:rtl/>
        </w:rPr>
        <w:t xml:space="preserve">نُ أَنَّ </w:t>
      </w:r>
      <w:r w:rsidR="00975913">
        <w:rPr>
          <w:rtl/>
        </w:rPr>
        <w:t>الله</w:t>
      </w:r>
      <w:r w:rsidRPr="00A63CA6">
        <w:rPr>
          <w:rtl/>
        </w:rPr>
        <w:t xml:space="preserve"> لَا إِلَهَ غَ</w:t>
      </w:r>
      <w:r w:rsidR="00DE1D01">
        <w:rPr>
          <w:rtl/>
        </w:rPr>
        <w:t>ی</w:t>
      </w:r>
      <w:r w:rsidRPr="00A63CA6">
        <w:rPr>
          <w:rtl/>
        </w:rPr>
        <w:t>رُهُ</w:t>
      </w:r>
      <w:r>
        <w:rPr>
          <w:rFonts w:hint="cs"/>
          <w:rtl/>
        </w:rPr>
        <w:t xml:space="preserve"> </w:t>
      </w:r>
      <w:r w:rsidRPr="00A63CA6">
        <w:rPr>
          <w:rtl/>
        </w:rPr>
        <w:t>إِذَا أَبْرَزَ</w:t>
      </w:r>
      <w:r>
        <w:rPr>
          <w:rFonts w:hint="cs"/>
          <w:rtl/>
        </w:rPr>
        <w:t xml:space="preserve"> [خ‌ل وَقَفَ]</w:t>
      </w:r>
      <w:r w:rsidRPr="00A63CA6">
        <w:rPr>
          <w:rtl/>
        </w:rPr>
        <w:t xml:space="preserve"> الْخَلَائِقَ وَ جَمَعَ الْأَوَّلِ</w:t>
      </w:r>
      <w:r w:rsidR="00DE1D01">
        <w:rPr>
          <w:rtl/>
        </w:rPr>
        <w:t>ی</w:t>
      </w:r>
      <w:r w:rsidRPr="00A63CA6">
        <w:rPr>
          <w:rtl/>
        </w:rPr>
        <w:t>نَ وَ الْآخِرِ</w:t>
      </w:r>
      <w:r w:rsidR="00DE1D01">
        <w:rPr>
          <w:rtl/>
        </w:rPr>
        <w:t>ی</w:t>
      </w:r>
      <w:r w:rsidRPr="00A63CA6">
        <w:rPr>
          <w:rtl/>
        </w:rPr>
        <w:t>نَ</w:t>
      </w:r>
      <w:r>
        <w:rPr>
          <w:rFonts w:hint="cs"/>
          <w:rtl/>
        </w:rPr>
        <w:t xml:space="preserve"> </w:t>
      </w:r>
      <w:r w:rsidRPr="00A63CA6">
        <w:rPr>
          <w:rtl/>
        </w:rPr>
        <w:t>أُتِ</w:t>
      </w:r>
      <w:r w:rsidR="00DE1D01">
        <w:rPr>
          <w:rtl/>
        </w:rPr>
        <w:t>ی</w:t>
      </w:r>
      <w:r w:rsidRPr="00A63CA6">
        <w:rPr>
          <w:rtl/>
        </w:rPr>
        <w:t xml:space="preserve"> بِجَهَنَّمَ تُقَادُ بِأَلْفِ زِمَامٍ </w:t>
      </w:r>
      <w:r>
        <w:rPr>
          <w:rFonts w:hint="cs"/>
          <w:rtl/>
        </w:rPr>
        <w:t>...</w:t>
      </w:r>
      <w:r w:rsidRPr="00A63CA6">
        <w:rPr>
          <w:rtl/>
        </w:rPr>
        <w:t xml:space="preserve"> ثُمَّ </w:t>
      </w:r>
      <w:r w:rsidR="00DE1D01">
        <w:rPr>
          <w:rtl/>
        </w:rPr>
        <w:t>ی</w:t>
      </w:r>
      <w:r>
        <w:rPr>
          <w:rtl/>
        </w:rPr>
        <w:t>وضَعُ عَلَ</w:t>
      </w:r>
      <w:r w:rsidR="00DE1D01">
        <w:rPr>
          <w:rtl/>
        </w:rPr>
        <w:t>ی</w:t>
      </w:r>
      <w:r>
        <w:rPr>
          <w:rtl/>
        </w:rPr>
        <w:t xml:space="preserve">هَا </w:t>
      </w:r>
      <w:r w:rsidR="0038040E">
        <w:rPr>
          <w:rtl/>
        </w:rPr>
        <w:t>صِرَاط</w:t>
      </w:r>
      <w:r w:rsidR="0038040E">
        <w:rPr>
          <w:rFonts w:hint="cs"/>
          <w:rtl/>
        </w:rPr>
        <w:t xml:space="preserve">ٌ </w:t>
      </w:r>
      <w:r w:rsidRPr="00A63CA6">
        <w:rPr>
          <w:rtl/>
        </w:rPr>
        <w:t>أَدَقُّ مِنَ الشَّعْرِ وَ أَحَدُّ مِنَ السَّ</w:t>
      </w:r>
      <w:r w:rsidR="00DE1D01">
        <w:rPr>
          <w:rtl/>
        </w:rPr>
        <w:t>ی</w:t>
      </w:r>
      <w:r w:rsidRPr="00A63CA6">
        <w:rPr>
          <w:rtl/>
        </w:rPr>
        <w:t xml:space="preserve">ف‏ </w:t>
      </w:r>
      <w:r w:rsidR="0038040E">
        <w:rPr>
          <w:rFonts w:hint="cs"/>
          <w:rtl/>
        </w:rPr>
        <w:t xml:space="preserve">[خ‌ل </w:t>
      </w:r>
      <w:r w:rsidR="0038040E" w:rsidRPr="0038040E">
        <w:rPr>
          <w:rtl/>
        </w:rPr>
        <w:t>أدقّ من حدّ الس</w:t>
      </w:r>
      <w:r w:rsidR="00DE1D01">
        <w:rPr>
          <w:rtl/>
        </w:rPr>
        <w:t>ی</w:t>
      </w:r>
      <w:r w:rsidR="0038040E" w:rsidRPr="0038040E">
        <w:rPr>
          <w:rtl/>
        </w:rPr>
        <w:t>ف‏</w:t>
      </w:r>
      <w:r w:rsidR="0038040E">
        <w:rPr>
          <w:rFonts w:hint="cs"/>
          <w:rtl/>
        </w:rPr>
        <w:t>]</w:t>
      </w:r>
      <w:r w:rsidR="0038040E" w:rsidRPr="00A63CA6">
        <w:rPr>
          <w:rtl/>
        </w:rPr>
        <w:t xml:space="preserve"> </w:t>
      </w:r>
      <w:r w:rsidRPr="00A63CA6">
        <w:rPr>
          <w:rtl/>
        </w:rPr>
        <w:t>‏</w:t>
      </w:r>
      <w:r>
        <w:rPr>
          <w:rFonts w:hint="cs"/>
          <w:rtl/>
        </w:rPr>
        <w:t>»</w:t>
      </w:r>
      <w:r>
        <w:rPr>
          <w:rStyle w:val="a3"/>
          <w:rtl/>
        </w:rPr>
        <w:footnoteReference w:id="158"/>
      </w:r>
    </w:p>
    <w:p w:rsidR="00FB39C3" w:rsidRPr="007B24AF" w:rsidRDefault="00FB39C3" w:rsidP="0038040E">
      <w:pPr>
        <w:pStyle w:val="a4"/>
        <w:rPr>
          <w:rtl/>
        </w:rPr>
      </w:pPr>
      <w:r w:rsidRPr="007B24AF">
        <w:rPr>
          <w:rtl/>
        </w:rPr>
        <w:lastRenderedPageBreak/>
        <w:t>«روح</w:t>
      </w:r>
      <w:r w:rsidR="007B24AF" w:rsidRPr="007B24AF">
        <w:rPr>
          <w:rtl/>
        </w:rPr>
        <w:t xml:space="preserve"> </w:t>
      </w:r>
      <w:r w:rsidRPr="007B24AF">
        <w:rPr>
          <w:rtl/>
        </w:rPr>
        <w:t>الأم</w:t>
      </w:r>
      <w:r w:rsidR="00233C55" w:rsidRPr="007B24AF">
        <w:rPr>
          <w:rtl/>
        </w:rPr>
        <w:t>ی</w:t>
      </w:r>
      <w:r w:rsidRPr="007B24AF">
        <w:rPr>
          <w:rtl/>
        </w:rPr>
        <w:t>ن</w:t>
      </w:r>
      <w:r w:rsidR="007B24AF" w:rsidRPr="007B24AF">
        <w:rPr>
          <w:rtl/>
        </w:rPr>
        <w:t xml:space="preserve"> </w:t>
      </w:r>
      <w:r w:rsidRPr="007B24AF">
        <w:rPr>
          <w:rtl/>
        </w:rPr>
        <w:t>به</w:t>
      </w:r>
      <w:r w:rsidR="007B24AF" w:rsidRPr="007B24AF">
        <w:rPr>
          <w:rtl/>
        </w:rPr>
        <w:t xml:space="preserve"> </w:t>
      </w:r>
      <w:r w:rsidRPr="007B24AF">
        <w:rPr>
          <w:rtl/>
        </w:rPr>
        <w:t>من</w:t>
      </w:r>
      <w:r w:rsidR="007B24AF" w:rsidRPr="007B24AF">
        <w:rPr>
          <w:rtl/>
        </w:rPr>
        <w:t xml:space="preserve"> </w:t>
      </w:r>
      <w:r w:rsidRPr="007B24AF">
        <w:rPr>
          <w:rtl/>
        </w:rPr>
        <w:t>خبر</w:t>
      </w:r>
      <w:r w:rsidR="007B24AF" w:rsidRPr="007B24AF">
        <w:rPr>
          <w:rtl/>
        </w:rPr>
        <w:t xml:space="preserve"> </w:t>
      </w:r>
      <w:r w:rsidRPr="007B24AF">
        <w:rPr>
          <w:rtl/>
        </w:rPr>
        <w:t>داده</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خداوند</w:t>
      </w:r>
      <w:r w:rsidR="007B24AF" w:rsidRPr="007B24AF">
        <w:rPr>
          <w:rtl/>
        </w:rPr>
        <w:t xml:space="preserve"> </w:t>
      </w:r>
      <w:r w:rsidR="009D7F02">
        <w:rPr>
          <w:rtl/>
        </w:rPr>
        <w:t>ـ</w:t>
      </w:r>
      <w:r w:rsidR="007B24AF" w:rsidRPr="007B24AF">
        <w:rPr>
          <w:rtl/>
        </w:rPr>
        <w:t xml:space="preserve"> </w:t>
      </w:r>
      <w:r w:rsidRPr="007B24AF">
        <w:rPr>
          <w:rtl/>
        </w:rPr>
        <w:t>که</w:t>
      </w:r>
      <w:r w:rsidR="007B24AF" w:rsidRPr="007B24AF">
        <w:rPr>
          <w:rtl/>
        </w:rPr>
        <w:t xml:space="preserve"> </w:t>
      </w:r>
      <w:r w:rsidRPr="007B24AF">
        <w:rPr>
          <w:rtl/>
        </w:rPr>
        <w:t>خدائی</w:t>
      </w:r>
      <w:r w:rsidR="007B24AF" w:rsidRPr="007B24AF">
        <w:rPr>
          <w:rtl/>
        </w:rPr>
        <w:t xml:space="preserve"> </w:t>
      </w:r>
      <w:r w:rsidRPr="007B24AF">
        <w:rPr>
          <w:rtl/>
        </w:rPr>
        <w:t>جز</w:t>
      </w:r>
      <w:r w:rsidR="007B24AF" w:rsidRPr="007B24AF">
        <w:rPr>
          <w:rtl/>
        </w:rPr>
        <w:t xml:space="preserve"> </w:t>
      </w:r>
      <w:r w:rsidRPr="007B24AF">
        <w:rPr>
          <w:rtl/>
        </w:rPr>
        <w:t>او</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009D7F02">
        <w:rPr>
          <w:rtl/>
        </w:rPr>
        <w:t>ـ</w:t>
      </w:r>
      <w:r w:rsidR="007B24AF" w:rsidRPr="007B24AF">
        <w:rPr>
          <w:rtl/>
        </w:rPr>
        <w:t xml:space="preserve"> </w:t>
      </w:r>
      <w:r w:rsidRPr="007B24AF">
        <w:rPr>
          <w:rtl/>
        </w:rPr>
        <w:t>هنگامی</w:t>
      </w:r>
      <w:r w:rsidR="007B24AF" w:rsidRPr="007B24AF">
        <w:rPr>
          <w:rtl/>
        </w:rPr>
        <w:t xml:space="preserve"> </w:t>
      </w:r>
      <w:r w:rsidRPr="007B24AF">
        <w:rPr>
          <w:rtl/>
        </w:rPr>
        <w:t>که</w:t>
      </w:r>
      <w:r w:rsidR="007B24AF" w:rsidRPr="007B24AF">
        <w:rPr>
          <w:rtl/>
        </w:rPr>
        <w:t xml:space="preserve"> </w:t>
      </w:r>
      <w:r w:rsidRPr="007B24AF">
        <w:rPr>
          <w:rtl/>
        </w:rPr>
        <w:t>اوّل</w:t>
      </w:r>
      <w:r w:rsidR="00233C55" w:rsidRPr="007B24AF">
        <w:rPr>
          <w:rtl/>
        </w:rPr>
        <w:t>ی</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آخر</w:t>
      </w:r>
      <w:r w:rsidR="00233C55" w:rsidRPr="007B24AF">
        <w:rPr>
          <w:rtl/>
        </w:rPr>
        <w:t>ی</w:t>
      </w:r>
      <w:r w:rsidRPr="007B24AF">
        <w:rPr>
          <w:rtl/>
        </w:rPr>
        <w:t>ن</w:t>
      </w:r>
      <w:r w:rsidR="007B24AF" w:rsidRPr="007B24AF">
        <w:rPr>
          <w:rtl/>
        </w:rPr>
        <w:t xml:space="preserve"> </w:t>
      </w:r>
      <w:r w:rsidRPr="007B24AF">
        <w:rPr>
          <w:rtl/>
        </w:rPr>
        <w:t>را</w:t>
      </w:r>
      <w:r w:rsidR="007B24AF" w:rsidRPr="007B24AF">
        <w:rPr>
          <w:rtl/>
        </w:rPr>
        <w:t xml:space="preserve"> </w:t>
      </w:r>
      <w:r w:rsidRPr="007B24AF">
        <w:rPr>
          <w:rtl/>
        </w:rPr>
        <w:t>جمع</w:t>
      </w:r>
      <w:r w:rsidR="007B24AF" w:rsidRPr="007B24AF">
        <w:rPr>
          <w:rtl/>
        </w:rPr>
        <w:t xml:space="preserve"> </w:t>
      </w:r>
      <w:r w:rsidRPr="007B24AF">
        <w:rPr>
          <w:rtl/>
        </w:rPr>
        <w:t>نما</w:t>
      </w:r>
      <w:r w:rsidR="00233C55" w:rsidRPr="007B24AF">
        <w:rPr>
          <w:rtl/>
        </w:rPr>
        <w:t>ی</w:t>
      </w:r>
      <w:r w:rsidRPr="007B24AF">
        <w:rPr>
          <w:rtl/>
        </w:rPr>
        <w:t>د،</w:t>
      </w:r>
      <w:r w:rsidR="007B24AF" w:rsidRPr="007B24AF">
        <w:rPr>
          <w:rtl/>
        </w:rPr>
        <w:t xml:space="preserve"> </w:t>
      </w:r>
      <w:r w:rsidRPr="007B24AF">
        <w:rPr>
          <w:rtl/>
        </w:rPr>
        <w:t>جهنّم</w:t>
      </w:r>
      <w:r w:rsidR="007B24AF" w:rsidRPr="007B24AF">
        <w:rPr>
          <w:rtl/>
        </w:rPr>
        <w:t xml:space="preserve"> </w:t>
      </w:r>
      <w:r w:rsidRPr="007B24AF">
        <w:rPr>
          <w:rtl/>
        </w:rPr>
        <w:t>را</w:t>
      </w:r>
      <w:r w:rsidR="007B24AF" w:rsidRPr="007B24AF">
        <w:rPr>
          <w:rtl/>
        </w:rPr>
        <w:t xml:space="preserve"> </w:t>
      </w:r>
      <w:r w:rsidR="007C3E81" w:rsidRPr="007B24AF">
        <w:rPr>
          <w:rtl/>
        </w:rPr>
        <w:t>می‌</w:t>
      </w:r>
      <w:r w:rsidR="00233C55" w:rsidRPr="007B24AF">
        <w:rPr>
          <w:rtl/>
        </w:rPr>
        <w:t>‌</w:t>
      </w:r>
      <w:r w:rsidRPr="007B24AF">
        <w:rPr>
          <w:rtl/>
        </w:rPr>
        <w:t>آورد...</w:t>
      </w:r>
      <w:r w:rsidR="007B24AF" w:rsidRPr="007B24AF">
        <w:rPr>
          <w:rtl/>
        </w:rPr>
        <w:t xml:space="preserve"> </w:t>
      </w:r>
      <w:r w:rsidRPr="007B24AF">
        <w:rPr>
          <w:rtl/>
        </w:rPr>
        <w:t>سپس</w:t>
      </w:r>
      <w:r w:rsidR="007B24AF" w:rsidRPr="007B24AF">
        <w:rPr>
          <w:rtl/>
        </w:rPr>
        <w:t xml:space="preserve"> </w:t>
      </w:r>
      <w:r w:rsidRPr="007B24AF">
        <w:rPr>
          <w:rtl/>
        </w:rPr>
        <w:t>صراطی</w:t>
      </w:r>
      <w:r w:rsidR="007B24AF" w:rsidRPr="007B24AF">
        <w:rPr>
          <w:rtl/>
        </w:rPr>
        <w:t xml:space="preserve"> </w:t>
      </w:r>
      <w:r w:rsidRPr="007B24AF">
        <w:rPr>
          <w:rtl/>
        </w:rPr>
        <w:t>بر</w:t>
      </w:r>
      <w:r w:rsidR="007B24AF" w:rsidRPr="007B24AF">
        <w:rPr>
          <w:rtl/>
        </w:rPr>
        <w:t xml:space="preserve"> </w:t>
      </w:r>
      <w:r w:rsidRPr="007B24AF">
        <w:rPr>
          <w:rtl/>
        </w:rPr>
        <w:t>او</w:t>
      </w:r>
      <w:r w:rsidR="007B24AF" w:rsidRPr="007B24AF">
        <w:rPr>
          <w:rtl/>
        </w:rPr>
        <w:t xml:space="preserve"> </w:t>
      </w:r>
      <w:r w:rsidRPr="007B24AF">
        <w:rPr>
          <w:rtl/>
        </w:rPr>
        <w:t>نهاده</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که</w:t>
      </w:r>
      <w:r w:rsidR="007B24AF" w:rsidRPr="007B24AF">
        <w:rPr>
          <w:rtl/>
        </w:rPr>
        <w:t xml:space="preserve"> </w:t>
      </w:r>
      <w:r w:rsidRPr="007B24AF">
        <w:rPr>
          <w:rtl/>
        </w:rPr>
        <w:t>از</w:t>
      </w:r>
      <w:r w:rsidR="0038040E">
        <w:rPr>
          <w:rFonts w:hint="cs"/>
          <w:rtl/>
        </w:rPr>
        <w:t xml:space="preserve"> مو باریکتر و از</w:t>
      </w:r>
      <w:r w:rsidR="007B24AF" w:rsidRPr="007B24AF">
        <w:rPr>
          <w:rtl/>
        </w:rPr>
        <w:t xml:space="preserve"> </w:t>
      </w:r>
      <w:r w:rsidRPr="007B24AF">
        <w:rPr>
          <w:rtl/>
        </w:rPr>
        <w:t>شمش</w:t>
      </w:r>
      <w:r w:rsidR="00233C55" w:rsidRPr="007B24AF">
        <w:rPr>
          <w:rtl/>
        </w:rPr>
        <w:t>ی</w:t>
      </w:r>
      <w:r w:rsidRPr="007B24AF">
        <w:rPr>
          <w:rtl/>
        </w:rPr>
        <w:t>ر</w:t>
      </w:r>
      <w:r w:rsidR="007B24AF" w:rsidRPr="007B24AF">
        <w:rPr>
          <w:rtl/>
        </w:rPr>
        <w:t xml:space="preserve"> </w:t>
      </w:r>
      <w:r w:rsidR="0038040E">
        <w:rPr>
          <w:rFonts w:hint="cs"/>
          <w:rtl/>
        </w:rPr>
        <w:t>تیزتر</w:t>
      </w:r>
      <w:r w:rsidR="007B24AF" w:rsidRPr="007B24AF">
        <w:rPr>
          <w:rtl/>
        </w:rPr>
        <w:t xml:space="preserve"> </w:t>
      </w:r>
      <w:r w:rsidRPr="007B24AF">
        <w:rPr>
          <w:rtl/>
        </w:rPr>
        <w:t>است.»</w:t>
      </w:r>
    </w:p>
    <w:p w:rsidR="00661ECB" w:rsidRDefault="00FB39C3" w:rsidP="00661ECB">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ابن</w:t>
      </w:r>
      <w:r w:rsidR="007B24AF" w:rsidRPr="007B24AF">
        <w:rPr>
          <w:rFonts w:ascii="NoorLotus" w:hAnsi="NoorLotus"/>
          <w:rtl/>
        </w:rPr>
        <w:t xml:space="preserve"> </w:t>
      </w:r>
      <w:r w:rsidRPr="007B24AF">
        <w:rPr>
          <w:rFonts w:ascii="NoorLotus" w:hAnsi="NoorLotus"/>
          <w:rtl/>
        </w:rPr>
        <w:t>عبّاس</w:t>
      </w:r>
      <w:r w:rsidR="007B24AF" w:rsidRPr="007B24AF">
        <w:rPr>
          <w:rFonts w:ascii="NoorLotus" w:hAnsi="NoorLotus"/>
          <w:rtl/>
        </w:rPr>
        <w:t xml:space="preserve"> </w:t>
      </w:r>
      <w:r w:rsidR="00661ECB">
        <w:rPr>
          <w:rFonts w:ascii="NoorLotus" w:hAnsi="NoorLotus" w:hint="cs"/>
          <w:rtl/>
        </w:rPr>
        <w:t xml:space="preserve">از </w:t>
      </w:r>
      <w:r w:rsidRPr="007B24AF">
        <w:rPr>
          <w:rFonts w:ascii="NoorLotus" w:hAnsi="NoorLotus"/>
          <w:rtl/>
        </w:rPr>
        <w:t>رسول</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00432286">
        <w:rPr>
          <w:rFonts w:ascii="NoorLotus" w:hAnsi="NoorLotus"/>
          <w:sz w:val="22"/>
          <w:szCs w:val="22"/>
          <w:rtl/>
        </w:rPr>
        <w:t>صلّی‌</w:t>
      </w:r>
      <w:r w:rsidR="00975913">
        <w:rPr>
          <w:rFonts w:ascii="NoorLotus" w:hAnsi="NoorLotus"/>
          <w:sz w:val="22"/>
          <w:szCs w:val="22"/>
          <w:rtl/>
        </w:rPr>
        <w:t>الله</w:t>
      </w:r>
      <w:r w:rsidR="00432286">
        <w:rPr>
          <w:rFonts w:ascii="NoorLotus" w:hAnsi="NoorLotus"/>
          <w:sz w:val="22"/>
          <w:szCs w:val="22"/>
          <w:rtl/>
        </w:rPr>
        <w:t xml:space="preserve">‌علیه‌وآله‌وسلّم </w:t>
      </w:r>
      <w:r w:rsidR="00661ECB" w:rsidRPr="00661ECB">
        <w:rPr>
          <w:rFonts w:hint="cs"/>
          <w:rtl/>
        </w:rPr>
        <w:t>چنین روایت می‌کند</w:t>
      </w:r>
      <w:r w:rsidRPr="007B24AF">
        <w:rPr>
          <w:rFonts w:ascii="NoorLotus" w:hAnsi="NoorLotus"/>
          <w:rtl/>
        </w:rPr>
        <w:t>:</w:t>
      </w:r>
      <w:r w:rsidR="007B24AF" w:rsidRPr="007B24AF">
        <w:rPr>
          <w:rFonts w:ascii="NoorLotus" w:hAnsi="NoorLotus"/>
          <w:rtl/>
        </w:rPr>
        <w:t xml:space="preserve"> </w:t>
      </w:r>
    </w:p>
    <w:p w:rsidR="0038040E" w:rsidRDefault="0038040E" w:rsidP="0038040E">
      <w:pPr>
        <w:pStyle w:val="a4"/>
        <w:rPr>
          <w:rtl/>
        </w:rPr>
      </w:pPr>
      <w:r>
        <w:rPr>
          <w:rFonts w:hint="cs"/>
          <w:rtl/>
        </w:rPr>
        <w:t>«</w:t>
      </w:r>
      <w:r w:rsidRPr="0038040E">
        <w:rPr>
          <w:rtl/>
        </w:rPr>
        <w:t xml:space="preserve">إِذَا </w:t>
      </w:r>
      <w:r w:rsidR="00DE1D01">
        <w:rPr>
          <w:rtl/>
        </w:rPr>
        <w:t>ک</w:t>
      </w:r>
      <w:r w:rsidRPr="0038040E">
        <w:rPr>
          <w:rtl/>
        </w:rPr>
        <w:t xml:space="preserve">انَ </w:t>
      </w:r>
      <w:r w:rsidR="00DE1D01">
        <w:rPr>
          <w:rtl/>
        </w:rPr>
        <w:t>ی</w:t>
      </w:r>
      <w:r w:rsidRPr="0038040E">
        <w:rPr>
          <w:rtl/>
        </w:rPr>
        <w:t>وْمُ الْقِ</w:t>
      </w:r>
      <w:r w:rsidR="00DE1D01">
        <w:rPr>
          <w:rtl/>
        </w:rPr>
        <w:t>ی</w:t>
      </w:r>
      <w:r w:rsidRPr="0038040E">
        <w:rPr>
          <w:rtl/>
        </w:rPr>
        <w:t xml:space="preserve">امَةِ أَمَرَ </w:t>
      </w:r>
      <w:r w:rsidR="00975913">
        <w:rPr>
          <w:rtl/>
        </w:rPr>
        <w:t>الله</w:t>
      </w:r>
      <w:r w:rsidRPr="0038040E">
        <w:rPr>
          <w:rtl/>
        </w:rPr>
        <w:t xml:space="preserve"> مَالِ</w:t>
      </w:r>
      <w:r w:rsidR="00DE1D01">
        <w:rPr>
          <w:rtl/>
        </w:rPr>
        <w:t>ک</w:t>
      </w:r>
      <w:r w:rsidRPr="0038040E">
        <w:rPr>
          <w:rtl/>
        </w:rPr>
        <w:t xml:space="preserve">اً أَنْ </w:t>
      </w:r>
      <w:r w:rsidR="00DE1D01">
        <w:rPr>
          <w:rtl/>
        </w:rPr>
        <w:t>ی</w:t>
      </w:r>
      <w:r w:rsidRPr="0038040E">
        <w:rPr>
          <w:rtl/>
        </w:rPr>
        <w:t>سَعِّرَ النِّ</w:t>
      </w:r>
      <w:r w:rsidR="00DE1D01">
        <w:rPr>
          <w:rtl/>
        </w:rPr>
        <w:t>ی</w:t>
      </w:r>
      <w:r w:rsidRPr="0038040E">
        <w:rPr>
          <w:rtl/>
        </w:rPr>
        <w:t xml:space="preserve">رَانَ السَّبْعَ وَ </w:t>
      </w:r>
      <w:r w:rsidR="00DE1D01">
        <w:rPr>
          <w:rtl/>
        </w:rPr>
        <w:t>ی</w:t>
      </w:r>
      <w:r w:rsidRPr="0038040E">
        <w:rPr>
          <w:rtl/>
        </w:rPr>
        <w:t xml:space="preserve">أْمُرُ رِضْوَانَ أَنْ </w:t>
      </w:r>
      <w:r w:rsidR="00DE1D01">
        <w:rPr>
          <w:rtl/>
        </w:rPr>
        <w:t>ی</w:t>
      </w:r>
      <w:r w:rsidRPr="0038040E">
        <w:rPr>
          <w:rtl/>
        </w:rPr>
        <w:t xml:space="preserve">زَخْرِفَ الْجِنَانَ الثَّمَانَ وَ </w:t>
      </w:r>
      <w:r w:rsidR="00DE1D01">
        <w:rPr>
          <w:rtl/>
        </w:rPr>
        <w:t>ی</w:t>
      </w:r>
      <w:r w:rsidRPr="0038040E">
        <w:rPr>
          <w:rtl/>
        </w:rPr>
        <w:t xml:space="preserve">قُولُ </w:t>
      </w:r>
      <w:r w:rsidR="00DE1D01">
        <w:rPr>
          <w:rtl/>
        </w:rPr>
        <w:t>ی</w:t>
      </w:r>
      <w:r w:rsidRPr="0038040E">
        <w:rPr>
          <w:rtl/>
        </w:rPr>
        <w:t>ا مِ</w:t>
      </w:r>
      <w:r w:rsidR="00DE1D01">
        <w:rPr>
          <w:rtl/>
        </w:rPr>
        <w:t>یک</w:t>
      </w:r>
      <w:r w:rsidRPr="0038040E">
        <w:rPr>
          <w:rtl/>
        </w:rPr>
        <w:t>ائِ</w:t>
      </w:r>
      <w:r w:rsidR="00DE1D01">
        <w:rPr>
          <w:rtl/>
        </w:rPr>
        <w:t>ی</w:t>
      </w:r>
      <w:r w:rsidRPr="0038040E">
        <w:rPr>
          <w:rtl/>
        </w:rPr>
        <w:t xml:space="preserve">لُ مُدَّ الصِّرَاطَ عَلَى مَتْنِ جَهَنَّمَ وَ </w:t>
      </w:r>
      <w:r w:rsidR="00DE1D01">
        <w:rPr>
          <w:rtl/>
        </w:rPr>
        <w:t>ی</w:t>
      </w:r>
      <w:r w:rsidRPr="0038040E">
        <w:rPr>
          <w:rtl/>
        </w:rPr>
        <w:t xml:space="preserve">قُولُ </w:t>
      </w:r>
      <w:r w:rsidR="00DE1D01">
        <w:rPr>
          <w:rtl/>
        </w:rPr>
        <w:t>ی</w:t>
      </w:r>
      <w:r w:rsidRPr="0038040E">
        <w:rPr>
          <w:rtl/>
        </w:rPr>
        <w:t>ا جَبْرَئِ</w:t>
      </w:r>
      <w:r w:rsidR="00DE1D01">
        <w:rPr>
          <w:rtl/>
        </w:rPr>
        <w:t>ی</w:t>
      </w:r>
      <w:r w:rsidRPr="0038040E">
        <w:rPr>
          <w:rtl/>
        </w:rPr>
        <w:t>لُ انْصِبْ مِ</w:t>
      </w:r>
      <w:r w:rsidR="00DE1D01">
        <w:rPr>
          <w:rtl/>
        </w:rPr>
        <w:t>ی</w:t>
      </w:r>
      <w:r w:rsidRPr="0038040E">
        <w:rPr>
          <w:rtl/>
        </w:rPr>
        <w:t xml:space="preserve">زَانَ الْعَدْلِ </w:t>
      </w:r>
      <w:r>
        <w:rPr>
          <w:rFonts w:hint="cs"/>
          <w:rtl/>
        </w:rPr>
        <w:t>...»</w:t>
      </w:r>
      <w:r>
        <w:rPr>
          <w:rStyle w:val="a3"/>
          <w:rtl/>
        </w:rPr>
        <w:footnoteReference w:id="159"/>
      </w:r>
    </w:p>
    <w:p w:rsidR="00FB39C3" w:rsidRPr="007B24AF" w:rsidRDefault="00FB39C3" w:rsidP="00903A2A">
      <w:pPr>
        <w:pStyle w:val="a4"/>
        <w:rPr>
          <w:rtl/>
        </w:rPr>
      </w:pPr>
      <w:r w:rsidRPr="007B24AF">
        <w:rPr>
          <w:rtl/>
        </w:rPr>
        <w:t>چون</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فرا</w:t>
      </w:r>
      <w:r w:rsidR="007B24AF" w:rsidRPr="007B24AF">
        <w:rPr>
          <w:rtl/>
        </w:rPr>
        <w:t xml:space="preserve"> </w:t>
      </w:r>
      <w:r w:rsidRPr="007B24AF">
        <w:rPr>
          <w:rtl/>
        </w:rPr>
        <w:t>رسد،</w:t>
      </w:r>
      <w:r w:rsidR="007B24AF" w:rsidRPr="007B24AF">
        <w:rPr>
          <w:rtl/>
        </w:rPr>
        <w:t xml:space="preserve"> </w:t>
      </w:r>
      <w:r w:rsidRPr="007B24AF">
        <w:rPr>
          <w:rtl/>
        </w:rPr>
        <w:t>خداوند</w:t>
      </w:r>
      <w:r w:rsidR="007B24AF" w:rsidRPr="007B24AF">
        <w:rPr>
          <w:rtl/>
        </w:rPr>
        <w:t xml:space="preserve"> </w:t>
      </w:r>
      <w:r w:rsidRPr="007B24AF">
        <w:rPr>
          <w:rtl/>
        </w:rPr>
        <w:t>به</w:t>
      </w:r>
      <w:r w:rsidR="007B24AF" w:rsidRPr="007B24AF">
        <w:rPr>
          <w:rtl/>
        </w:rPr>
        <w:t xml:space="preserve"> </w:t>
      </w:r>
      <w:r w:rsidRPr="007B24AF">
        <w:rPr>
          <w:rtl/>
        </w:rPr>
        <w:t>مالک</w:t>
      </w:r>
      <w:r w:rsidR="007B24AF" w:rsidRPr="007B24AF">
        <w:rPr>
          <w:rtl/>
        </w:rPr>
        <w:t xml:space="preserve"> </w:t>
      </w:r>
      <w:r w:rsidRPr="007B24AF">
        <w:rPr>
          <w:rtl/>
        </w:rPr>
        <w:t>امر</w:t>
      </w:r>
      <w:r w:rsidR="007B24AF" w:rsidRPr="007B24AF">
        <w:rPr>
          <w:rtl/>
        </w:rPr>
        <w:t xml:space="preserve"> </w:t>
      </w:r>
      <w:r w:rsidR="007C3E81" w:rsidRPr="007B24AF">
        <w:rPr>
          <w:rtl/>
        </w:rPr>
        <w:t>می‌</w:t>
      </w:r>
      <w:r w:rsidR="00233C55" w:rsidRPr="007B24AF">
        <w:rPr>
          <w:rtl/>
        </w:rPr>
        <w:t>‌</w:t>
      </w:r>
      <w:r w:rsidRPr="007B24AF">
        <w:rPr>
          <w:rtl/>
        </w:rPr>
        <w:t>فرما</w:t>
      </w:r>
      <w:r w:rsidR="00233C55" w:rsidRPr="007B24AF">
        <w:rPr>
          <w:rtl/>
        </w:rPr>
        <w:t>ی</w:t>
      </w:r>
      <w:r w:rsidRPr="007B24AF">
        <w:rPr>
          <w:rtl/>
        </w:rPr>
        <w:t>د</w:t>
      </w:r>
      <w:r w:rsidR="007B24AF" w:rsidRPr="007B24AF">
        <w:rPr>
          <w:rtl/>
        </w:rPr>
        <w:t xml:space="preserve"> </w:t>
      </w:r>
      <w:r w:rsidRPr="007B24AF">
        <w:rPr>
          <w:rtl/>
        </w:rPr>
        <w:t>تا</w:t>
      </w:r>
      <w:r w:rsidR="007B24AF" w:rsidRPr="007B24AF">
        <w:rPr>
          <w:rtl/>
        </w:rPr>
        <w:t xml:space="preserve"> </w:t>
      </w:r>
      <w:r w:rsidRPr="007B24AF">
        <w:rPr>
          <w:rtl/>
        </w:rPr>
        <w:t>آتش</w:t>
      </w:r>
      <w:r w:rsidR="00903A2A">
        <w:rPr>
          <w:rFonts w:hint="cs"/>
          <w:rtl/>
        </w:rPr>
        <w:t>‌</w:t>
      </w:r>
      <w:r w:rsidRPr="007B24AF">
        <w:rPr>
          <w:rtl/>
        </w:rPr>
        <w:t>های</w:t>
      </w:r>
      <w:r w:rsidR="007B24AF" w:rsidRPr="007B24AF">
        <w:rPr>
          <w:rtl/>
        </w:rPr>
        <w:t xml:space="preserve"> </w:t>
      </w:r>
      <w:r w:rsidRPr="007B24AF">
        <w:rPr>
          <w:rtl/>
        </w:rPr>
        <w:t>هفتگانه</w:t>
      </w:r>
      <w:r w:rsidR="007B24AF" w:rsidRPr="007B24AF">
        <w:rPr>
          <w:rtl/>
        </w:rPr>
        <w:t xml:space="preserve"> </w:t>
      </w:r>
      <w:r w:rsidRPr="007B24AF">
        <w:rPr>
          <w:rtl/>
        </w:rPr>
        <w:t>را</w:t>
      </w:r>
      <w:r w:rsidR="007B24AF" w:rsidRPr="007B24AF">
        <w:rPr>
          <w:rtl/>
        </w:rPr>
        <w:t xml:space="preserve"> </w:t>
      </w:r>
      <w:r w:rsidRPr="007B24AF">
        <w:rPr>
          <w:rtl/>
        </w:rPr>
        <w:t>شعله</w:t>
      </w:r>
      <w:r w:rsidR="00903A2A">
        <w:rPr>
          <w:rFonts w:hint="cs"/>
          <w:rtl/>
        </w:rPr>
        <w:t>‌</w:t>
      </w:r>
      <w:r w:rsidRPr="007B24AF">
        <w:rPr>
          <w:rtl/>
        </w:rPr>
        <w:t>ور</w:t>
      </w:r>
      <w:r w:rsidR="007B24AF" w:rsidRPr="007B24AF">
        <w:rPr>
          <w:rtl/>
        </w:rPr>
        <w:t xml:space="preserve"> </w:t>
      </w:r>
      <w:r w:rsidRPr="007B24AF">
        <w:rPr>
          <w:rtl/>
        </w:rPr>
        <w:t>نما</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رضوان</w:t>
      </w:r>
      <w:r w:rsidR="007B24AF" w:rsidRPr="007B24AF">
        <w:rPr>
          <w:rtl/>
        </w:rPr>
        <w:t xml:space="preserve"> </w:t>
      </w:r>
      <w:r w:rsidRPr="007B24AF">
        <w:rPr>
          <w:rtl/>
        </w:rPr>
        <w:t>دستور</w:t>
      </w:r>
      <w:r w:rsidR="007B24AF" w:rsidRPr="007B24AF">
        <w:rPr>
          <w:rtl/>
        </w:rPr>
        <w:t xml:space="preserve"> </w:t>
      </w:r>
      <w:r w:rsidR="007C3E81" w:rsidRPr="007B24AF">
        <w:rPr>
          <w:rtl/>
        </w:rPr>
        <w:t>می‌</w:t>
      </w:r>
      <w:r w:rsidR="00233C55" w:rsidRPr="007B24AF">
        <w:rPr>
          <w:rtl/>
        </w:rPr>
        <w:t>‌</w:t>
      </w:r>
      <w:r w:rsidRPr="007B24AF">
        <w:rPr>
          <w:rtl/>
        </w:rPr>
        <w:t>دهد</w:t>
      </w:r>
      <w:r w:rsidR="007B24AF" w:rsidRPr="007B24AF">
        <w:rPr>
          <w:rtl/>
        </w:rPr>
        <w:t xml:space="preserve"> </w:t>
      </w:r>
      <w:r w:rsidRPr="007B24AF">
        <w:rPr>
          <w:rtl/>
        </w:rPr>
        <w:t>تا</w:t>
      </w:r>
      <w:r w:rsidR="007B24AF" w:rsidRPr="007B24AF">
        <w:rPr>
          <w:rtl/>
        </w:rPr>
        <w:t xml:space="preserve"> </w:t>
      </w:r>
      <w:r w:rsidRPr="007B24AF">
        <w:rPr>
          <w:rtl/>
        </w:rPr>
        <w:t>بهشت</w:t>
      </w:r>
      <w:r w:rsidR="00903A2A">
        <w:rPr>
          <w:rFonts w:hint="cs"/>
          <w:rtl/>
        </w:rPr>
        <w:t>‌</w:t>
      </w:r>
      <w:r w:rsidRPr="007B24AF">
        <w:rPr>
          <w:rtl/>
        </w:rPr>
        <w:t>های</w:t>
      </w:r>
      <w:r w:rsidR="007B24AF" w:rsidRPr="007B24AF">
        <w:rPr>
          <w:rtl/>
        </w:rPr>
        <w:t xml:space="preserve"> </w:t>
      </w:r>
      <w:r w:rsidRPr="007B24AF">
        <w:rPr>
          <w:rtl/>
        </w:rPr>
        <w:t>هشتگانه</w:t>
      </w:r>
      <w:r w:rsidR="007B24AF" w:rsidRPr="007B24AF">
        <w:rPr>
          <w:rtl/>
        </w:rPr>
        <w:t xml:space="preserve"> </w:t>
      </w:r>
      <w:r w:rsidRPr="007B24AF">
        <w:rPr>
          <w:rtl/>
        </w:rPr>
        <w:t>را</w:t>
      </w:r>
      <w:r w:rsidR="007B24AF" w:rsidRPr="007B24AF">
        <w:rPr>
          <w:rtl/>
        </w:rPr>
        <w:t xml:space="preserve"> </w:t>
      </w:r>
      <w:r w:rsidRPr="007B24AF">
        <w:rPr>
          <w:rtl/>
        </w:rPr>
        <w:t>آذ</w:t>
      </w:r>
      <w:r w:rsidR="00233C55" w:rsidRPr="007B24AF">
        <w:rPr>
          <w:rtl/>
        </w:rPr>
        <w:t>ی</w:t>
      </w:r>
      <w:r w:rsidRPr="007B24AF">
        <w:rPr>
          <w:rtl/>
        </w:rPr>
        <w:t>ن</w:t>
      </w:r>
      <w:r w:rsidR="007B24AF" w:rsidRPr="007B24AF">
        <w:rPr>
          <w:rtl/>
        </w:rPr>
        <w:t xml:space="preserve"> </w:t>
      </w:r>
      <w:r w:rsidRPr="007B24AF">
        <w:rPr>
          <w:rtl/>
        </w:rPr>
        <w:t>ببندد</w:t>
      </w:r>
      <w:r w:rsidR="007B24AF" w:rsidRPr="007B24AF">
        <w:rPr>
          <w:rtl/>
        </w:rPr>
        <w:t xml:space="preserve"> </w:t>
      </w:r>
      <w:r w:rsidRPr="007B24AF">
        <w:rPr>
          <w:rtl/>
        </w:rPr>
        <w:t>و</w:t>
      </w:r>
      <w:r w:rsidR="007B24AF" w:rsidRPr="007B24AF">
        <w:rPr>
          <w:rtl/>
        </w:rPr>
        <w:t xml:space="preserve"> </w:t>
      </w:r>
      <w:r w:rsidR="007C3E81" w:rsidRPr="007B24AF">
        <w:rPr>
          <w:rtl/>
        </w:rPr>
        <w:t>می‌</w:t>
      </w:r>
      <w:r w:rsidR="00233C55" w:rsidRPr="007B24AF">
        <w:rPr>
          <w:rtl/>
        </w:rPr>
        <w:t>‌</w:t>
      </w:r>
      <w:r w:rsidRPr="007B24AF">
        <w:rPr>
          <w:rtl/>
        </w:rPr>
        <w:t>فرما</w:t>
      </w:r>
      <w:r w:rsidR="00233C55" w:rsidRPr="007B24AF">
        <w:rPr>
          <w:rtl/>
        </w:rPr>
        <w:t>ی</w:t>
      </w:r>
      <w:r w:rsidRPr="007B24AF">
        <w:rPr>
          <w:rtl/>
        </w:rPr>
        <w:t>د:</w:t>
      </w:r>
      <w:r w:rsidR="007B24AF" w:rsidRPr="007B24AF">
        <w:rPr>
          <w:rtl/>
        </w:rPr>
        <w:t xml:space="preserve"> </w:t>
      </w:r>
      <w:r w:rsidRPr="007B24AF">
        <w:rPr>
          <w:rtl/>
        </w:rPr>
        <w:t>ای</w:t>
      </w:r>
      <w:r w:rsidR="007B24AF" w:rsidRPr="007B24AF">
        <w:rPr>
          <w:rtl/>
        </w:rPr>
        <w:t xml:space="preserve"> </w:t>
      </w:r>
      <w:r w:rsidR="00903A2A">
        <w:rPr>
          <w:rtl/>
        </w:rPr>
        <w:t>می</w:t>
      </w:r>
      <w:r w:rsidR="00903A2A">
        <w:rPr>
          <w:rFonts w:hint="cs"/>
          <w:rtl/>
        </w:rPr>
        <w:t>ک</w:t>
      </w:r>
      <w:r w:rsidRPr="007B24AF">
        <w:rPr>
          <w:rtl/>
        </w:rPr>
        <w:t>ائ</w:t>
      </w:r>
      <w:r w:rsidR="00233C55" w:rsidRPr="007B24AF">
        <w:rPr>
          <w:rtl/>
        </w:rPr>
        <w:t>ی</w:t>
      </w:r>
      <w:r w:rsidR="00903A2A">
        <w:rPr>
          <w:rFonts w:hint="cs"/>
          <w:rtl/>
        </w:rPr>
        <w:t>ل</w:t>
      </w:r>
      <w:r w:rsidRPr="007B24AF">
        <w:rPr>
          <w:rtl/>
        </w:rPr>
        <w:t>،</w:t>
      </w:r>
      <w:r w:rsidR="007B24AF" w:rsidRPr="007B24AF">
        <w:rPr>
          <w:rtl/>
        </w:rPr>
        <w:t xml:space="preserve"> </w:t>
      </w:r>
      <w:r w:rsidRPr="007B24AF">
        <w:rPr>
          <w:rtl/>
        </w:rPr>
        <w:t>صراط</w:t>
      </w:r>
      <w:r w:rsidR="007B24A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جهنّم</w:t>
      </w:r>
      <w:r w:rsidR="007B24AF" w:rsidRPr="007B24AF">
        <w:rPr>
          <w:rtl/>
        </w:rPr>
        <w:t xml:space="preserve"> </w:t>
      </w:r>
      <w:r w:rsidRPr="007B24AF">
        <w:rPr>
          <w:rtl/>
        </w:rPr>
        <w:t>بکش</w:t>
      </w:r>
      <w:r w:rsidR="007B24AF" w:rsidRPr="007B24AF">
        <w:rPr>
          <w:rtl/>
        </w:rPr>
        <w:t xml:space="preserve"> </w:t>
      </w:r>
      <w:r w:rsidRPr="007B24AF">
        <w:rPr>
          <w:rtl/>
        </w:rPr>
        <w:t>و</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د:</w:t>
      </w:r>
      <w:r w:rsidR="007B24AF" w:rsidRPr="007B24AF">
        <w:rPr>
          <w:rtl/>
        </w:rPr>
        <w:t xml:space="preserve"> </w:t>
      </w:r>
      <w:r w:rsidRPr="007B24AF">
        <w:rPr>
          <w:rtl/>
        </w:rPr>
        <w:t>ای</w:t>
      </w:r>
      <w:r w:rsidR="007B24AF" w:rsidRPr="007B24AF">
        <w:rPr>
          <w:rtl/>
        </w:rPr>
        <w:t xml:space="preserve"> </w:t>
      </w:r>
      <w:r w:rsidRPr="007B24AF">
        <w:rPr>
          <w:rtl/>
        </w:rPr>
        <w:t>جبر</w:t>
      </w:r>
      <w:r w:rsidR="00903A2A">
        <w:rPr>
          <w:rFonts w:hint="cs"/>
          <w:rtl/>
        </w:rPr>
        <w:t>ا</w:t>
      </w:r>
      <w:r w:rsidRPr="007B24AF">
        <w:rPr>
          <w:rtl/>
        </w:rPr>
        <w:t>ئ</w:t>
      </w:r>
      <w:r w:rsidR="00233C55" w:rsidRPr="007B24AF">
        <w:rPr>
          <w:rtl/>
        </w:rPr>
        <w:t>ی</w:t>
      </w:r>
      <w:r w:rsidRPr="007B24AF">
        <w:rPr>
          <w:rtl/>
        </w:rPr>
        <w:t>ل،</w:t>
      </w:r>
      <w:r w:rsidR="00C854A7">
        <w:rPr>
          <w:rtl/>
        </w:rPr>
        <w:t xml:space="preserve"> میزان</w:t>
      </w:r>
      <w:r w:rsidR="007B24AF" w:rsidRPr="007B24AF">
        <w:rPr>
          <w:rtl/>
        </w:rPr>
        <w:t xml:space="preserve"> </w:t>
      </w:r>
      <w:r w:rsidRPr="007B24AF">
        <w:rPr>
          <w:rtl/>
        </w:rPr>
        <w:t>عدل</w:t>
      </w:r>
      <w:r w:rsidR="007B24AF" w:rsidRPr="007B24AF">
        <w:rPr>
          <w:rtl/>
        </w:rPr>
        <w:t xml:space="preserve"> </w:t>
      </w:r>
      <w:r w:rsidRPr="007B24AF">
        <w:rPr>
          <w:rtl/>
        </w:rPr>
        <w:t>را</w:t>
      </w:r>
      <w:r w:rsidR="007B24AF" w:rsidRPr="007B24AF">
        <w:rPr>
          <w:rtl/>
        </w:rPr>
        <w:t xml:space="preserve"> </w:t>
      </w:r>
      <w:r w:rsidRPr="007B24AF">
        <w:rPr>
          <w:rtl/>
        </w:rPr>
        <w:t>نصب</w:t>
      </w:r>
      <w:r w:rsidR="007B24AF" w:rsidRPr="007B24AF">
        <w:rPr>
          <w:rtl/>
        </w:rPr>
        <w:t xml:space="preserve"> </w:t>
      </w:r>
      <w:r w:rsidRPr="007B24AF">
        <w:rPr>
          <w:rtl/>
        </w:rPr>
        <w:t>نما.</w:t>
      </w:r>
    </w:p>
    <w:p w:rsidR="00C76ED2" w:rsidRDefault="00FB39C3" w:rsidP="00C76ED2">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C76ED2" w:rsidRPr="00C76ED2">
        <w:rPr>
          <w:rFonts w:ascii="NoorLotus" w:hAnsi="NoorLotus"/>
          <w:rtl/>
        </w:rPr>
        <w:t xml:space="preserve">حضرت رسول </w:t>
      </w:r>
      <w:r w:rsidR="00975913">
        <w:rPr>
          <w:rFonts w:ascii="NoorLotus" w:hAnsi="NoorLotus"/>
          <w:rtl/>
        </w:rPr>
        <w:t>الله</w:t>
      </w:r>
      <w:r w:rsidR="00C76ED2" w:rsidRPr="00C76ED2">
        <w:rPr>
          <w:rFonts w:ascii="NoorLotus" w:hAnsi="NoorLotus"/>
          <w:rtl/>
        </w:rPr>
        <w:t xml:space="preserve"> </w:t>
      </w:r>
      <w:r w:rsidR="00C76ED2" w:rsidRPr="00C76ED2">
        <w:rPr>
          <w:rFonts w:ascii="NoorLotus" w:hAnsi="NoorLotus"/>
          <w:sz w:val="22"/>
          <w:szCs w:val="22"/>
          <w:rtl/>
        </w:rPr>
        <w:t>صلّ</w:t>
      </w:r>
      <w:r w:rsidR="00C76ED2" w:rsidRPr="00C76ED2">
        <w:rPr>
          <w:rFonts w:ascii="NoorLotus" w:hAnsi="NoorLotus" w:hint="cs"/>
          <w:sz w:val="22"/>
          <w:szCs w:val="22"/>
          <w:rtl/>
        </w:rPr>
        <w:t>ی‌</w:t>
      </w:r>
      <w:r w:rsidR="00975913">
        <w:rPr>
          <w:rFonts w:ascii="NoorLotus" w:hAnsi="NoorLotus" w:hint="cs"/>
          <w:sz w:val="22"/>
          <w:szCs w:val="22"/>
          <w:rtl/>
        </w:rPr>
        <w:t>الله</w:t>
      </w:r>
      <w:r w:rsidR="00C76ED2" w:rsidRPr="00C76ED2">
        <w:rPr>
          <w:rFonts w:ascii="NoorLotus" w:hAnsi="NoorLotus" w:hint="cs"/>
          <w:sz w:val="22"/>
          <w:szCs w:val="22"/>
          <w:rtl/>
        </w:rPr>
        <w:t>‌علیه‌وآله‌وسلّم</w:t>
      </w:r>
      <w:r w:rsidR="00C76ED2" w:rsidRPr="00C76ED2">
        <w:rPr>
          <w:rFonts w:ascii="NoorLotus" w:hAnsi="NoorLotus"/>
          <w:sz w:val="22"/>
          <w:szCs w:val="22"/>
          <w:rtl/>
        </w:rPr>
        <w:t xml:space="preserve"> </w:t>
      </w:r>
      <w:r w:rsidR="00C76ED2">
        <w:rPr>
          <w:rFonts w:ascii="NoorLotus" w:hAnsi="NoorLotus"/>
          <w:rtl/>
        </w:rPr>
        <w:t>فرمودند</w:t>
      </w:r>
      <w:r w:rsidRPr="007B24AF">
        <w:rPr>
          <w:rFonts w:ascii="NoorLotus" w:hAnsi="NoorLotus"/>
          <w:rtl/>
        </w:rPr>
        <w:t>:</w:t>
      </w:r>
      <w:r w:rsidR="007B24AF" w:rsidRPr="007B24AF">
        <w:rPr>
          <w:rFonts w:ascii="NoorLotus" w:hAnsi="NoorLotus"/>
          <w:rtl/>
        </w:rPr>
        <w:t xml:space="preserve"> </w:t>
      </w:r>
    </w:p>
    <w:p w:rsidR="003C40C2" w:rsidRDefault="003C40C2" w:rsidP="00C76ED2">
      <w:pPr>
        <w:pStyle w:val="a4"/>
        <w:rPr>
          <w:rtl/>
        </w:rPr>
      </w:pPr>
      <w:r>
        <w:rPr>
          <w:rFonts w:hint="cs"/>
          <w:rtl/>
        </w:rPr>
        <w:t>«</w:t>
      </w:r>
      <w:r w:rsidRPr="003C40C2">
        <w:rPr>
          <w:rtl/>
        </w:rPr>
        <w:t xml:space="preserve">إِذَا </w:t>
      </w:r>
      <w:r w:rsidR="00DE1D01">
        <w:rPr>
          <w:rtl/>
        </w:rPr>
        <w:t>ک</w:t>
      </w:r>
      <w:r w:rsidRPr="003C40C2">
        <w:rPr>
          <w:rtl/>
        </w:rPr>
        <w:t xml:space="preserve">انَ </w:t>
      </w:r>
      <w:r w:rsidR="00DE1D01">
        <w:rPr>
          <w:rtl/>
        </w:rPr>
        <w:t>ی</w:t>
      </w:r>
      <w:r w:rsidRPr="003C40C2">
        <w:rPr>
          <w:rtl/>
        </w:rPr>
        <w:t>وْمُ الْقِ</w:t>
      </w:r>
      <w:r w:rsidR="00DE1D01">
        <w:rPr>
          <w:rtl/>
        </w:rPr>
        <w:t>ی</w:t>
      </w:r>
      <w:r w:rsidRPr="003C40C2">
        <w:rPr>
          <w:rtl/>
        </w:rPr>
        <w:t>امَةِ وَ نُصِبَ الصِّرَاطُ عَلَى شَفِ</w:t>
      </w:r>
      <w:r w:rsidR="00DE1D01">
        <w:rPr>
          <w:rtl/>
        </w:rPr>
        <w:t>ی</w:t>
      </w:r>
      <w:r w:rsidRPr="003C40C2">
        <w:rPr>
          <w:rtl/>
        </w:rPr>
        <w:t xml:space="preserve">رِ جَهَنَّمَ لَمْ </w:t>
      </w:r>
      <w:r w:rsidR="00DE1D01">
        <w:rPr>
          <w:rtl/>
        </w:rPr>
        <w:t>ی</w:t>
      </w:r>
      <w:r w:rsidRPr="003C40C2">
        <w:rPr>
          <w:rtl/>
        </w:rPr>
        <w:t>جُزْ عَلَ</w:t>
      </w:r>
      <w:r w:rsidR="00DE1D01">
        <w:rPr>
          <w:rtl/>
        </w:rPr>
        <w:t>ی</w:t>
      </w:r>
      <w:r w:rsidRPr="003C40C2">
        <w:rPr>
          <w:rtl/>
        </w:rPr>
        <w:t xml:space="preserve">هِ إِلَّا مَنْ مَعَهُ </w:t>
      </w:r>
      <w:r w:rsidR="00DE1D01">
        <w:rPr>
          <w:rtl/>
        </w:rPr>
        <w:t>ک</w:t>
      </w:r>
      <w:r w:rsidRPr="003C40C2">
        <w:rPr>
          <w:rtl/>
        </w:rPr>
        <w:t>تَابُ وَلَا</w:t>
      </w:r>
      <w:r w:rsidR="00DE1D01">
        <w:rPr>
          <w:rtl/>
        </w:rPr>
        <w:t>ی</w:t>
      </w:r>
      <w:r w:rsidRPr="003C40C2">
        <w:rPr>
          <w:rtl/>
        </w:rPr>
        <w:t>ةِ عَلِ</w:t>
      </w:r>
      <w:r w:rsidR="00DE1D01">
        <w:rPr>
          <w:rtl/>
        </w:rPr>
        <w:t>ی</w:t>
      </w:r>
      <w:r w:rsidRPr="003C40C2">
        <w:rPr>
          <w:rtl/>
        </w:rPr>
        <w:t xml:space="preserve"> بْنِ أَبِ</w:t>
      </w:r>
      <w:r w:rsidR="00DE1D01">
        <w:rPr>
          <w:rtl/>
        </w:rPr>
        <w:t>ی</w:t>
      </w:r>
      <w:r w:rsidRPr="003C40C2">
        <w:rPr>
          <w:rtl/>
        </w:rPr>
        <w:t xml:space="preserve"> طَالِب‏</w:t>
      </w:r>
      <w:r>
        <w:rPr>
          <w:rFonts w:hint="cs"/>
          <w:rtl/>
        </w:rPr>
        <w:t>»</w:t>
      </w:r>
      <w:r>
        <w:rPr>
          <w:rStyle w:val="a3"/>
          <w:rtl/>
        </w:rPr>
        <w:footnoteReference w:id="160"/>
      </w:r>
    </w:p>
    <w:p w:rsidR="00FB39C3" w:rsidRPr="007B24AF" w:rsidRDefault="00FB39C3" w:rsidP="00C76ED2">
      <w:pPr>
        <w:pStyle w:val="a4"/>
        <w:rPr>
          <w:rtl/>
        </w:rPr>
      </w:pPr>
      <w:r w:rsidRPr="007B24AF">
        <w:rPr>
          <w:rtl/>
        </w:rPr>
        <w:t>«هنگامی</w:t>
      </w:r>
      <w:r w:rsidR="007B24AF" w:rsidRPr="007B24AF">
        <w:rPr>
          <w:rtl/>
        </w:rPr>
        <w:t xml:space="preserve"> </w:t>
      </w:r>
      <w:r w:rsidRPr="007B24AF">
        <w:rPr>
          <w:rtl/>
        </w:rPr>
        <w:t>که</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شود</w:t>
      </w:r>
      <w:r w:rsidR="007B24AF" w:rsidRPr="007B24AF">
        <w:rPr>
          <w:rtl/>
        </w:rPr>
        <w:t xml:space="preserve"> </w:t>
      </w: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بر</w:t>
      </w:r>
      <w:r w:rsidR="007B24AF" w:rsidRPr="007B24AF">
        <w:rPr>
          <w:rtl/>
        </w:rPr>
        <w:t xml:space="preserve"> </w:t>
      </w:r>
      <w:r w:rsidRPr="007B24AF">
        <w:rPr>
          <w:rtl/>
        </w:rPr>
        <w:t>لبه</w:t>
      </w:r>
      <w:r w:rsidR="007B24AF" w:rsidRPr="007B24AF">
        <w:rPr>
          <w:rtl/>
        </w:rPr>
        <w:t xml:space="preserve"> </w:t>
      </w:r>
      <w:r w:rsidRPr="007B24AF">
        <w:rPr>
          <w:rtl/>
        </w:rPr>
        <w:t>جهنّم</w:t>
      </w:r>
      <w:r w:rsidR="007B24AF" w:rsidRPr="007B24AF">
        <w:rPr>
          <w:rtl/>
        </w:rPr>
        <w:t xml:space="preserve"> </w:t>
      </w:r>
      <w:r w:rsidRPr="007B24AF">
        <w:rPr>
          <w:rtl/>
        </w:rPr>
        <w:t>نصب</w:t>
      </w:r>
      <w:r w:rsidR="007B24AF" w:rsidRPr="007B24AF">
        <w:rPr>
          <w:rtl/>
        </w:rPr>
        <w:t xml:space="preserve"> </w:t>
      </w:r>
      <w:r w:rsidRPr="007B24AF">
        <w:rPr>
          <w:rtl/>
        </w:rPr>
        <w:t>گردد،</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کس</w:t>
      </w:r>
      <w:r w:rsidR="007B24AF" w:rsidRPr="007B24AF">
        <w:rPr>
          <w:rtl/>
        </w:rPr>
        <w:t xml:space="preserve"> </w:t>
      </w:r>
      <w:r w:rsidRPr="007B24AF">
        <w:rPr>
          <w:rtl/>
        </w:rPr>
        <w:t>عبور</w:t>
      </w:r>
      <w:r w:rsidR="007B24AF" w:rsidRPr="007B24AF">
        <w:rPr>
          <w:rtl/>
        </w:rPr>
        <w:t xml:space="preserve"> </w:t>
      </w:r>
      <w:r w:rsidR="007C3E81" w:rsidRPr="007B24AF">
        <w:rPr>
          <w:rtl/>
        </w:rPr>
        <w:t>نمی‌</w:t>
      </w:r>
      <w:r w:rsidR="00233C55" w:rsidRPr="007B24AF">
        <w:rPr>
          <w:rtl/>
        </w:rPr>
        <w:t>‌</w:t>
      </w:r>
      <w:r w:rsidRPr="007B24AF">
        <w:rPr>
          <w:rtl/>
        </w:rPr>
        <w:t>کند</w:t>
      </w:r>
      <w:r w:rsidR="007B24AF" w:rsidRPr="007B24AF">
        <w:rPr>
          <w:rtl/>
        </w:rPr>
        <w:t xml:space="preserve"> </w:t>
      </w:r>
      <w:r w:rsidRPr="007B24AF">
        <w:rPr>
          <w:rtl/>
        </w:rPr>
        <w:t>مگر</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با</w:t>
      </w:r>
      <w:r w:rsidR="007B24AF" w:rsidRPr="007B24AF">
        <w:rPr>
          <w:rtl/>
        </w:rPr>
        <w:t xml:space="preserve"> </w:t>
      </w:r>
      <w:r w:rsidRPr="007B24AF">
        <w:rPr>
          <w:rtl/>
        </w:rPr>
        <w:t>او</w:t>
      </w:r>
      <w:r w:rsidR="007B24AF" w:rsidRPr="007B24AF">
        <w:rPr>
          <w:rtl/>
        </w:rPr>
        <w:t xml:space="preserve"> </w:t>
      </w:r>
      <w:r w:rsidRPr="007B24AF">
        <w:rPr>
          <w:rtl/>
        </w:rPr>
        <w:t>برات</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علی</w:t>
      </w:r>
      <w:r w:rsidR="007B24AF" w:rsidRPr="007B24AF">
        <w:rPr>
          <w:rtl/>
        </w:rPr>
        <w:t xml:space="preserve"> </w:t>
      </w:r>
      <w:r w:rsidRPr="007B24AF">
        <w:rPr>
          <w:rtl/>
        </w:rPr>
        <w:t>بن</w:t>
      </w:r>
      <w:r w:rsidR="007B24AF" w:rsidRPr="007B24AF">
        <w:rPr>
          <w:rtl/>
        </w:rPr>
        <w:t xml:space="preserve"> </w:t>
      </w:r>
      <w:r w:rsidRPr="007B24AF">
        <w:rPr>
          <w:rtl/>
        </w:rPr>
        <w:t>أبی</w:t>
      </w:r>
      <w:r w:rsidR="007B24AF" w:rsidRPr="007B24AF">
        <w:rPr>
          <w:rtl/>
        </w:rPr>
        <w:t xml:space="preserve"> </w:t>
      </w:r>
      <w:r w:rsidRPr="007B24AF">
        <w:rPr>
          <w:rtl/>
        </w:rPr>
        <w:t>طالب</w:t>
      </w:r>
      <w:r w:rsidR="007B24AF" w:rsidRPr="007B24AF">
        <w:rPr>
          <w:rtl/>
        </w:rPr>
        <w:t xml:space="preserve"> </w:t>
      </w:r>
      <w:r w:rsidR="00624B2C" w:rsidRPr="007A6A7F">
        <w:rPr>
          <w:sz w:val="22"/>
          <w:szCs w:val="22"/>
          <w:rtl/>
        </w:rPr>
        <w:t>علیه</w:t>
      </w:r>
      <w:r w:rsidR="00624B2C" w:rsidRPr="007A6A7F">
        <w:rPr>
          <w:rFonts w:hint="cs"/>
          <w:sz w:val="22"/>
          <w:szCs w:val="22"/>
          <w:rtl/>
        </w:rPr>
        <w:t>‌</w:t>
      </w:r>
      <w:r w:rsidR="00624B2C" w:rsidRPr="007A6A7F">
        <w:rPr>
          <w:sz w:val="22"/>
          <w:szCs w:val="22"/>
          <w:rtl/>
        </w:rPr>
        <w:t xml:space="preserve">السّلام </w:t>
      </w:r>
      <w:r w:rsidRPr="007B24AF">
        <w:rPr>
          <w:rtl/>
        </w:rPr>
        <w:t>باشد.</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تأخُّر</w:t>
      </w:r>
      <w:r w:rsidR="007B24AF" w:rsidRPr="007B24AF">
        <w:rPr>
          <w:rFonts w:ascii="NoorLotus" w:hAnsi="NoorLotus"/>
          <w:rtl/>
        </w:rPr>
        <w:t xml:space="preserve"> </w:t>
      </w:r>
      <w:r w:rsidRPr="007B24AF">
        <w:rPr>
          <w:rFonts w:ascii="NoorLotus" w:hAnsi="NoorLotus"/>
          <w:rtl/>
        </w:rPr>
        <w:t>نصب</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تعلّق</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Default="00FB39C3" w:rsidP="0040677F">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قضاوت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تنق</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مبنائی</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فراتر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مختصر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قائل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متأثر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D4A31">
        <w:rPr>
          <w:rFonts w:ascii="NoorLotus" w:hAnsi="NoorLotus"/>
          <w:rtl/>
        </w:rPr>
        <w:t>.</w:t>
      </w:r>
    </w:p>
    <w:p w:rsidR="0040677F" w:rsidRPr="006904CE" w:rsidRDefault="0040677F" w:rsidP="0040677F">
      <w:pPr>
        <w:rPr>
          <w:rtl/>
        </w:rPr>
      </w:pPr>
      <w:r w:rsidRPr="006904CE">
        <w:rPr>
          <w:rtl/>
        </w:rPr>
        <w:lastRenderedPageBreak/>
        <w:t>نکته</w:t>
      </w:r>
      <w:r w:rsidRPr="006904CE">
        <w:rPr>
          <w:rFonts w:hint="cs"/>
          <w:rtl/>
        </w:rPr>
        <w:t>‌</w:t>
      </w:r>
      <w:r w:rsidRPr="006904CE">
        <w:rPr>
          <w:rtl/>
        </w:rPr>
        <w:t>ا</w:t>
      </w:r>
      <w:r w:rsidRPr="006904CE">
        <w:rPr>
          <w:rFonts w:hint="cs"/>
          <w:rtl/>
        </w:rPr>
        <w:t>ی</w:t>
      </w:r>
      <w:r w:rsidRPr="006904CE">
        <w:rPr>
          <w:rtl/>
        </w:rPr>
        <w:t xml:space="preserve"> که در ا</w:t>
      </w:r>
      <w:r w:rsidR="00DE1D01">
        <w:rPr>
          <w:rtl/>
        </w:rPr>
        <w:t>ی</w:t>
      </w:r>
      <w:r w:rsidRPr="006904CE">
        <w:rPr>
          <w:rtl/>
        </w:rPr>
        <w:t>نجا جا</w:t>
      </w:r>
      <w:r w:rsidRPr="006904CE">
        <w:rPr>
          <w:rFonts w:hint="cs"/>
          <w:rtl/>
        </w:rPr>
        <w:t>ی</w:t>
      </w:r>
      <w:r w:rsidRPr="006904CE">
        <w:rPr>
          <w:rtl/>
        </w:rPr>
        <w:t xml:space="preserve"> تذکر دارد تعب</w:t>
      </w:r>
      <w:r w:rsidR="00DE1D01">
        <w:rPr>
          <w:rtl/>
        </w:rPr>
        <w:t>ی</w:t>
      </w:r>
      <w:r w:rsidRPr="006904CE">
        <w:rPr>
          <w:rtl/>
        </w:rPr>
        <w:t>ر «</w:t>
      </w:r>
      <w:r w:rsidRPr="006904CE">
        <w:rPr>
          <w:b/>
          <w:bCs/>
          <w:rtl/>
        </w:rPr>
        <w:t>مدّ</w:t>
      </w:r>
      <w:r w:rsidRPr="006904CE">
        <w:rPr>
          <w:rtl/>
        </w:rPr>
        <w:t>» است که در چند روا</w:t>
      </w:r>
      <w:r w:rsidR="00DE1D01">
        <w:rPr>
          <w:rtl/>
        </w:rPr>
        <w:t>ی</w:t>
      </w:r>
      <w:r w:rsidRPr="006904CE">
        <w:rPr>
          <w:rtl/>
        </w:rPr>
        <w:t>ت</w:t>
      </w:r>
      <w:r w:rsidRPr="006904CE">
        <w:rPr>
          <w:rFonts w:hint="cs"/>
          <w:rtl/>
        </w:rPr>
        <w:t xml:space="preserve"> </w:t>
      </w:r>
      <w:r w:rsidRPr="006904CE">
        <w:rPr>
          <w:rtl/>
        </w:rPr>
        <w:t>آمده و در آ</w:t>
      </w:r>
      <w:r w:rsidR="00DE1D01">
        <w:rPr>
          <w:rtl/>
        </w:rPr>
        <w:t>ی</w:t>
      </w:r>
      <w:r w:rsidRPr="006904CE">
        <w:rPr>
          <w:rtl/>
        </w:rPr>
        <w:t>نده در عبارات مرحوم صدرالمتألّه</w:t>
      </w:r>
      <w:r w:rsidR="00DE1D01">
        <w:rPr>
          <w:rtl/>
        </w:rPr>
        <w:t>ی</w:t>
      </w:r>
      <w:r w:rsidRPr="006904CE">
        <w:rPr>
          <w:rtl/>
        </w:rPr>
        <w:t>ن</w:t>
      </w:r>
      <w:r>
        <w:rPr>
          <w:rFonts w:hint="cs"/>
          <w:rtl/>
        </w:rPr>
        <w:t xml:space="preserve"> </w:t>
      </w:r>
      <w:r w:rsidRPr="0040677F">
        <w:rPr>
          <w:rFonts w:hint="cs"/>
          <w:sz w:val="22"/>
          <w:szCs w:val="22"/>
          <w:rtl/>
        </w:rPr>
        <w:t>رحمه‌</w:t>
      </w:r>
      <w:r w:rsidR="00975913">
        <w:rPr>
          <w:rFonts w:hint="cs"/>
          <w:sz w:val="22"/>
          <w:szCs w:val="22"/>
          <w:rtl/>
        </w:rPr>
        <w:t>الله</w:t>
      </w:r>
      <w:r w:rsidRPr="0040677F">
        <w:rPr>
          <w:sz w:val="22"/>
          <w:szCs w:val="22"/>
          <w:rtl/>
        </w:rPr>
        <w:t xml:space="preserve"> </w:t>
      </w:r>
      <w:r w:rsidRPr="006904CE">
        <w:rPr>
          <w:rtl/>
        </w:rPr>
        <w:t>خواه</w:t>
      </w:r>
      <w:r w:rsidR="00DE1D01">
        <w:rPr>
          <w:rtl/>
        </w:rPr>
        <w:t>ی</w:t>
      </w:r>
      <w:r w:rsidRPr="006904CE">
        <w:rPr>
          <w:rtl/>
        </w:rPr>
        <w:t>م د</w:t>
      </w:r>
      <w:r w:rsidR="00DE1D01">
        <w:rPr>
          <w:rtl/>
        </w:rPr>
        <w:t>ی</w:t>
      </w:r>
      <w:r w:rsidRPr="006904CE">
        <w:rPr>
          <w:rtl/>
        </w:rPr>
        <w:t>د که از آن</w:t>
      </w:r>
      <w:r w:rsidRPr="006904CE">
        <w:rPr>
          <w:rFonts w:hint="cs"/>
          <w:rtl/>
        </w:rPr>
        <w:t xml:space="preserve"> </w:t>
      </w:r>
      <w:r w:rsidRPr="006904CE">
        <w:rPr>
          <w:rtl/>
        </w:rPr>
        <w:t>استفاده کرده</w:t>
      </w:r>
      <w:r w:rsidRPr="006904CE">
        <w:rPr>
          <w:rFonts w:hint="cs"/>
          <w:rtl/>
        </w:rPr>
        <w:t>‌</w:t>
      </w:r>
      <w:r w:rsidRPr="006904CE">
        <w:rPr>
          <w:rtl/>
        </w:rPr>
        <w:t xml:space="preserve">اند. </w:t>
      </w:r>
    </w:p>
    <w:p w:rsidR="0040677F" w:rsidRDefault="0040677F" w:rsidP="0040677F">
      <w:pPr>
        <w:rPr>
          <w:rtl/>
        </w:rPr>
      </w:pPr>
      <w:r w:rsidRPr="006904CE">
        <w:rPr>
          <w:rtl/>
        </w:rPr>
        <w:t>در «معجم المقا</w:t>
      </w:r>
      <w:r w:rsidR="00DE1D01">
        <w:rPr>
          <w:rtl/>
        </w:rPr>
        <w:t>یی</w:t>
      </w:r>
      <w:r w:rsidRPr="006904CE">
        <w:rPr>
          <w:rtl/>
        </w:rPr>
        <w:t>س» گو</w:t>
      </w:r>
      <w:r w:rsidR="00DE1D01">
        <w:rPr>
          <w:rtl/>
        </w:rPr>
        <w:t>ی</w:t>
      </w:r>
      <w:r w:rsidRPr="006904CE">
        <w:rPr>
          <w:rtl/>
        </w:rPr>
        <w:t>د:</w:t>
      </w:r>
    </w:p>
    <w:p w:rsidR="0040677F" w:rsidRDefault="0040677F" w:rsidP="0040677F">
      <w:pPr>
        <w:pStyle w:val="a4"/>
        <w:rPr>
          <w:rtl/>
        </w:rPr>
      </w:pPr>
      <w:r w:rsidRPr="006904CE">
        <w:rPr>
          <w:rFonts w:hint="cs"/>
          <w:rtl/>
        </w:rPr>
        <w:t>«</w:t>
      </w:r>
      <w:r w:rsidRPr="006904CE">
        <w:rPr>
          <w:rtl/>
        </w:rPr>
        <w:t xml:space="preserve">المدّ: أصل واحد </w:t>
      </w:r>
      <w:r w:rsidR="00DE1D01">
        <w:rPr>
          <w:rtl/>
        </w:rPr>
        <w:t>ی</w:t>
      </w:r>
      <w:r w:rsidRPr="006904CE">
        <w:rPr>
          <w:rtl/>
        </w:rPr>
        <w:t>دلّ عل</w:t>
      </w:r>
      <w:r w:rsidRPr="006904CE">
        <w:rPr>
          <w:rFonts w:hint="cs"/>
          <w:rtl/>
        </w:rPr>
        <w:t>ی</w:t>
      </w:r>
      <w:r w:rsidRPr="006904CE">
        <w:rPr>
          <w:rtl/>
        </w:rPr>
        <w:t xml:space="preserve"> جَرّ ش</w:t>
      </w:r>
      <w:r w:rsidRPr="006904CE">
        <w:rPr>
          <w:rFonts w:hint="cs"/>
          <w:rtl/>
        </w:rPr>
        <w:t>یء</w:t>
      </w:r>
      <w:r w:rsidRPr="006904CE">
        <w:rPr>
          <w:rtl/>
        </w:rPr>
        <w:t xml:space="preserve"> ف</w:t>
      </w:r>
      <w:r w:rsidRPr="006904CE">
        <w:rPr>
          <w:rFonts w:hint="cs"/>
          <w:rtl/>
        </w:rPr>
        <w:t>ی</w:t>
      </w:r>
      <w:r w:rsidRPr="006904CE">
        <w:rPr>
          <w:rtl/>
        </w:rPr>
        <w:t xml:space="preserve"> طول</w:t>
      </w:r>
      <w:r>
        <w:rPr>
          <w:rFonts w:hint="cs"/>
          <w:rtl/>
        </w:rPr>
        <w:t>ٍ</w:t>
      </w:r>
      <w:r w:rsidRPr="006904CE">
        <w:rPr>
          <w:rFonts w:hint="cs"/>
          <w:rtl/>
        </w:rPr>
        <w:t xml:space="preserve"> </w:t>
      </w:r>
      <w:r w:rsidRPr="006904CE">
        <w:rPr>
          <w:rtl/>
        </w:rPr>
        <w:t>و اتّصال ش</w:t>
      </w:r>
      <w:r w:rsidRPr="006904CE">
        <w:rPr>
          <w:rFonts w:hint="cs"/>
          <w:rtl/>
        </w:rPr>
        <w:t>یء</w:t>
      </w:r>
      <w:r>
        <w:rPr>
          <w:rFonts w:hint="cs"/>
          <w:rtl/>
        </w:rPr>
        <w:t>ٍ</w:t>
      </w:r>
      <w:r w:rsidRPr="006904CE">
        <w:rPr>
          <w:rtl/>
        </w:rPr>
        <w:t xml:space="preserve"> بش</w:t>
      </w:r>
      <w:r w:rsidRPr="006904CE">
        <w:rPr>
          <w:rFonts w:hint="cs"/>
          <w:rtl/>
        </w:rPr>
        <w:t>یء</w:t>
      </w:r>
      <w:r>
        <w:rPr>
          <w:rFonts w:hint="cs"/>
          <w:rtl/>
        </w:rPr>
        <w:t>ٍ</w:t>
      </w:r>
      <w:r w:rsidRPr="006904CE">
        <w:rPr>
          <w:rtl/>
        </w:rPr>
        <w:t xml:space="preserve"> ف</w:t>
      </w:r>
      <w:r w:rsidRPr="006904CE">
        <w:rPr>
          <w:rFonts w:hint="cs"/>
          <w:rtl/>
        </w:rPr>
        <w:t>ی</w:t>
      </w:r>
      <w:r w:rsidRPr="006904CE">
        <w:rPr>
          <w:rtl/>
        </w:rPr>
        <w:t xml:space="preserve"> استطالة</w:t>
      </w:r>
      <w:r w:rsidRPr="006904CE">
        <w:rPr>
          <w:rFonts w:hint="cs"/>
          <w:rtl/>
        </w:rPr>
        <w:t>»</w:t>
      </w:r>
    </w:p>
    <w:p w:rsidR="0040677F" w:rsidRDefault="0040677F" w:rsidP="0040677F">
      <w:pPr>
        <w:rPr>
          <w:rtl/>
        </w:rPr>
      </w:pPr>
      <w:r w:rsidRPr="006904CE">
        <w:rPr>
          <w:rtl/>
        </w:rPr>
        <w:t xml:space="preserve"> و در «التحق</w:t>
      </w:r>
      <w:r w:rsidR="00DE1D01">
        <w:rPr>
          <w:rtl/>
        </w:rPr>
        <w:t>ی</w:t>
      </w:r>
      <w:r w:rsidRPr="006904CE">
        <w:rPr>
          <w:rtl/>
        </w:rPr>
        <w:t>ق» گو</w:t>
      </w:r>
      <w:r w:rsidR="00DE1D01">
        <w:rPr>
          <w:rtl/>
        </w:rPr>
        <w:t>ی</w:t>
      </w:r>
      <w:r w:rsidRPr="006904CE">
        <w:rPr>
          <w:rtl/>
        </w:rPr>
        <w:t xml:space="preserve">د: </w:t>
      </w:r>
    </w:p>
    <w:p w:rsidR="0040677F" w:rsidRDefault="0040677F" w:rsidP="0040677F">
      <w:pPr>
        <w:pStyle w:val="a4"/>
        <w:rPr>
          <w:rtl/>
        </w:rPr>
      </w:pPr>
      <w:r w:rsidRPr="006904CE">
        <w:rPr>
          <w:rFonts w:hint="cs"/>
          <w:rtl/>
        </w:rPr>
        <w:t>«</w:t>
      </w:r>
      <w:r w:rsidRPr="006904CE">
        <w:rPr>
          <w:rtl/>
        </w:rPr>
        <w:t>هو بسط من خارج ف</w:t>
      </w:r>
      <w:r w:rsidRPr="006904CE">
        <w:rPr>
          <w:rFonts w:hint="cs"/>
          <w:rtl/>
        </w:rPr>
        <w:t>ی</w:t>
      </w:r>
      <w:r w:rsidRPr="006904CE">
        <w:rPr>
          <w:rtl/>
        </w:rPr>
        <w:t xml:space="preserve"> جهة</w:t>
      </w:r>
      <w:r w:rsidRPr="006904CE">
        <w:rPr>
          <w:rFonts w:hint="cs"/>
          <w:rtl/>
        </w:rPr>
        <w:t xml:space="preserve"> </w:t>
      </w:r>
      <w:r w:rsidRPr="006904CE">
        <w:rPr>
          <w:rtl/>
        </w:rPr>
        <w:t>أو ف</w:t>
      </w:r>
      <w:r w:rsidRPr="006904CE">
        <w:rPr>
          <w:rFonts w:hint="cs"/>
          <w:rtl/>
        </w:rPr>
        <w:t>ی</w:t>
      </w:r>
      <w:r w:rsidRPr="006904CE">
        <w:rPr>
          <w:rtl/>
        </w:rPr>
        <w:t xml:space="preserve"> جم</w:t>
      </w:r>
      <w:r w:rsidR="00DE1D01">
        <w:rPr>
          <w:rtl/>
        </w:rPr>
        <w:t>ی</w:t>
      </w:r>
      <w:r w:rsidRPr="006904CE">
        <w:rPr>
          <w:rtl/>
        </w:rPr>
        <w:t>ع الجهات و بهذ</w:t>
      </w:r>
      <w:r w:rsidR="00DE1D01">
        <w:rPr>
          <w:rtl/>
        </w:rPr>
        <w:t>ی</w:t>
      </w:r>
      <w:r w:rsidRPr="006904CE">
        <w:rPr>
          <w:rtl/>
        </w:rPr>
        <w:t>ن الق</w:t>
      </w:r>
      <w:r w:rsidR="00DE1D01">
        <w:rPr>
          <w:rtl/>
        </w:rPr>
        <w:t>ی</w:t>
      </w:r>
      <w:r w:rsidRPr="006904CE">
        <w:rPr>
          <w:rtl/>
        </w:rPr>
        <w:t>د</w:t>
      </w:r>
      <w:r w:rsidR="00DE1D01">
        <w:rPr>
          <w:rtl/>
        </w:rPr>
        <w:t>ی</w:t>
      </w:r>
      <w:r w:rsidRPr="006904CE">
        <w:rPr>
          <w:rtl/>
        </w:rPr>
        <w:t>ن تمتاز عن البسط فإنّ البسط امتداد ف</w:t>
      </w:r>
      <w:r w:rsidRPr="006904CE">
        <w:rPr>
          <w:rFonts w:hint="cs"/>
          <w:rtl/>
        </w:rPr>
        <w:t>ی</w:t>
      </w:r>
      <w:r w:rsidRPr="006904CE">
        <w:rPr>
          <w:rtl/>
        </w:rPr>
        <w:t xml:space="preserve"> نفس</w:t>
      </w:r>
      <w:r w:rsidRPr="006904CE">
        <w:rPr>
          <w:rFonts w:hint="cs"/>
          <w:rtl/>
        </w:rPr>
        <w:t xml:space="preserve"> </w:t>
      </w:r>
      <w:r w:rsidRPr="006904CE">
        <w:rPr>
          <w:rtl/>
        </w:rPr>
        <w:t>الش</w:t>
      </w:r>
      <w:r w:rsidRPr="006904CE">
        <w:rPr>
          <w:rFonts w:hint="cs"/>
          <w:rtl/>
        </w:rPr>
        <w:t>یء</w:t>
      </w:r>
      <w:r w:rsidRPr="006904CE">
        <w:rPr>
          <w:rtl/>
        </w:rPr>
        <w:t xml:space="preserve"> مع التسو</w:t>
      </w:r>
      <w:r w:rsidR="00DE1D01">
        <w:rPr>
          <w:rtl/>
        </w:rPr>
        <w:t>ی</w:t>
      </w:r>
      <w:r w:rsidRPr="006904CE">
        <w:rPr>
          <w:rtl/>
        </w:rPr>
        <w:t>ة.</w:t>
      </w:r>
      <w:r w:rsidRPr="006904CE">
        <w:rPr>
          <w:rFonts w:hint="cs"/>
          <w:rtl/>
        </w:rPr>
        <w:t>»</w:t>
      </w:r>
      <w:r w:rsidRPr="006904CE">
        <w:rPr>
          <w:rtl/>
        </w:rPr>
        <w:t xml:space="preserve"> </w:t>
      </w:r>
    </w:p>
    <w:p w:rsidR="0040677F" w:rsidRPr="006904CE" w:rsidRDefault="0040677F" w:rsidP="0040677F">
      <w:pPr>
        <w:rPr>
          <w:rtl/>
        </w:rPr>
      </w:pPr>
      <w:r w:rsidRPr="006904CE">
        <w:rPr>
          <w:rtl/>
        </w:rPr>
        <w:t>از ا</w:t>
      </w:r>
      <w:r w:rsidR="00DE1D01">
        <w:rPr>
          <w:rtl/>
        </w:rPr>
        <w:t>ی</w:t>
      </w:r>
      <w:r w:rsidRPr="006904CE">
        <w:rPr>
          <w:rtl/>
        </w:rPr>
        <w:t>ن تعب</w:t>
      </w:r>
      <w:r w:rsidR="00DE1D01">
        <w:rPr>
          <w:rtl/>
        </w:rPr>
        <w:t>ی</w:t>
      </w:r>
      <w:r w:rsidRPr="006904CE">
        <w:rPr>
          <w:rtl/>
        </w:rPr>
        <w:t>ر استفاده م</w:t>
      </w:r>
      <w:r w:rsidRPr="006904CE">
        <w:rPr>
          <w:rFonts w:hint="cs"/>
          <w:rtl/>
        </w:rPr>
        <w:t>ی‌شود</w:t>
      </w:r>
      <w:r w:rsidRPr="006904CE">
        <w:rPr>
          <w:rtl/>
        </w:rPr>
        <w:t xml:space="preserve"> که صراط، پل</w:t>
      </w:r>
      <w:r w:rsidRPr="006904CE">
        <w:rPr>
          <w:rFonts w:hint="cs"/>
          <w:rtl/>
        </w:rPr>
        <w:t>ی</w:t>
      </w:r>
      <w:r w:rsidRPr="006904CE">
        <w:rPr>
          <w:rtl/>
        </w:rPr>
        <w:t xml:space="preserve"> آماده و از پ</w:t>
      </w:r>
      <w:r w:rsidR="00DE1D01">
        <w:rPr>
          <w:rtl/>
        </w:rPr>
        <w:t>ی</w:t>
      </w:r>
      <w:r w:rsidRPr="006904CE">
        <w:rPr>
          <w:rtl/>
        </w:rPr>
        <w:t>ش ساخته ن</w:t>
      </w:r>
      <w:r w:rsidR="00DE1D01">
        <w:rPr>
          <w:rtl/>
        </w:rPr>
        <w:t>ی</w:t>
      </w:r>
      <w:r w:rsidRPr="006904CE">
        <w:rPr>
          <w:rtl/>
        </w:rPr>
        <w:t>ست</w:t>
      </w:r>
      <w:r w:rsidRPr="006904CE">
        <w:rPr>
          <w:rFonts w:hint="cs"/>
          <w:rtl/>
        </w:rPr>
        <w:t xml:space="preserve"> </w:t>
      </w:r>
      <w:r w:rsidRPr="006904CE">
        <w:rPr>
          <w:rtl/>
        </w:rPr>
        <w:t>که آن را ب</w:t>
      </w:r>
      <w:r w:rsidR="00DE1D01">
        <w:rPr>
          <w:rtl/>
        </w:rPr>
        <w:t>ی</w:t>
      </w:r>
      <w:r w:rsidRPr="006904CE">
        <w:rPr>
          <w:rtl/>
        </w:rPr>
        <w:t>اورند و بر رو</w:t>
      </w:r>
      <w:r w:rsidRPr="006904CE">
        <w:rPr>
          <w:rFonts w:hint="cs"/>
          <w:rtl/>
        </w:rPr>
        <w:t>ی</w:t>
      </w:r>
      <w:r w:rsidRPr="006904CE">
        <w:rPr>
          <w:rtl/>
        </w:rPr>
        <w:t xml:space="preserve"> جهنّم بگذارند، بلکه حق</w:t>
      </w:r>
      <w:r w:rsidR="00DE1D01">
        <w:rPr>
          <w:rtl/>
        </w:rPr>
        <w:t>ی</w:t>
      </w:r>
      <w:r w:rsidRPr="006904CE">
        <w:rPr>
          <w:rtl/>
        </w:rPr>
        <w:t>قت</w:t>
      </w:r>
      <w:r w:rsidRPr="006904CE">
        <w:rPr>
          <w:rFonts w:hint="cs"/>
          <w:rtl/>
        </w:rPr>
        <w:t>ی</w:t>
      </w:r>
      <w:r w:rsidRPr="006904CE">
        <w:rPr>
          <w:rtl/>
        </w:rPr>
        <w:t xml:space="preserve"> است که از موقف آغاز</w:t>
      </w:r>
      <w:r w:rsidRPr="006904CE">
        <w:rPr>
          <w:rFonts w:hint="cs"/>
          <w:rtl/>
        </w:rPr>
        <w:t xml:space="preserve"> می‌شود</w:t>
      </w:r>
      <w:r w:rsidRPr="006904CE">
        <w:rPr>
          <w:rtl/>
        </w:rPr>
        <w:t xml:space="preserve"> و تدر</w:t>
      </w:r>
      <w:r w:rsidR="00DE1D01">
        <w:rPr>
          <w:rtl/>
        </w:rPr>
        <w:t>ی</w:t>
      </w:r>
      <w:r w:rsidRPr="006904CE">
        <w:rPr>
          <w:rtl/>
        </w:rPr>
        <w:t>ج</w:t>
      </w:r>
      <w:r w:rsidRPr="006904CE">
        <w:rPr>
          <w:rFonts w:hint="cs"/>
          <w:rtl/>
        </w:rPr>
        <w:t>اً</w:t>
      </w:r>
      <w:r w:rsidRPr="006904CE">
        <w:rPr>
          <w:rtl/>
        </w:rPr>
        <w:t xml:space="preserve"> امتداد </w:t>
      </w:r>
      <w:r w:rsidR="00DE1D01">
        <w:rPr>
          <w:rtl/>
        </w:rPr>
        <w:t>ی</w:t>
      </w:r>
      <w:r w:rsidRPr="006904CE">
        <w:rPr>
          <w:rtl/>
        </w:rPr>
        <w:t>افته و تا بهشت م</w:t>
      </w:r>
      <w:r w:rsidRPr="006904CE">
        <w:rPr>
          <w:rFonts w:hint="cs"/>
          <w:rtl/>
        </w:rPr>
        <w:t>ی‌رسد،</w:t>
      </w:r>
      <w:r w:rsidRPr="006904CE">
        <w:rPr>
          <w:rtl/>
        </w:rPr>
        <w:t xml:space="preserve"> البتّه بر ا</w:t>
      </w:r>
      <w:r w:rsidR="00DE1D01">
        <w:rPr>
          <w:rtl/>
        </w:rPr>
        <w:t>ی</w:t>
      </w:r>
      <w:r w:rsidRPr="006904CE">
        <w:rPr>
          <w:rtl/>
        </w:rPr>
        <w:t>ن حالت «وضع» و</w:t>
      </w:r>
      <w:r w:rsidRPr="006904CE">
        <w:rPr>
          <w:rFonts w:hint="cs"/>
          <w:rtl/>
        </w:rPr>
        <w:t xml:space="preserve"> </w:t>
      </w:r>
      <w:r w:rsidRPr="006904CE">
        <w:rPr>
          <w:rtl/>
        </w:rPr>
        <w:t>«نصب» ن</w:t>
      </w:r>
      <w:r w:rsidR="00DE1D01">
        <w:rPr>
          <w:rtl/>
        </w:rPr>
        <w:t>ی</w:t>
      </w:r>
      <w:r w:rsidRPr="006904CE">
        <w:rPr>
          <w:rtl/>
        </w:rPr>
        <w:t>ز صدق م</w:t>
      </w:r>
      <w:r w:rsidRPr="006904CE">
        <w:rPr>
          <w:rFonts w:hint="cs"/>
          <w:rtl/>
        </w:rPr>
        <w:t>ی‌کند،</w:t>
      </w:r>
      <w:r w:rsidRPr="006904CE">
        <w:rPr>
          <w:rtl/>
        </w:rPr>
        <w:t xml:space="preserve"> لذا ب</w:t>
      </w:r>
      <w:r w:rsidR="00DE1D01">
        <w:rPr>
          <w:rtl/>
        </w:rPr>
        <w:t>ی</w:t>
      </w:r>
      <w:r w:rsidRPr="006904CE">
        <w:rPr>
          <w:rtl/>
        </w:rPr>
        <w:t>ن سه تعب</w:t>
      </w:r>
      <w:r w:rsidR="00DE1D01">
        <w:rPr>
          <w:rtl/>
        </w:rPr>
        <w:t>ی</w:t>
      </w:r>
      <w:r w:rsidRPr="006904CE">
        <w:rPr>
          <w:rtl/>
        </w:rPr>
        <w:t>ر منافات</w:t>
      </w:r>
      <w:r w:rsidRPr="006904CE">
        <w:rPr>
          <w:rFonts w:hint="cs"/>
          <w:rtl/>
        </w:rPr>
        <w:t>ی</w:t>
      </w:r>
      <w:r w:rsidRPr="006904CE">
        <w:rPr>
          <w:rtl/>
        </w:rPr>
        <w:t xml:space="preserve"> ن</w:t>
      </w:r>
      <w:r w:rsidR="00DE1D01">
        <w:rPr>
          <w:rtl/>
        </w:rPr>
        <w:t>ی</w:t>
      </w:r>
      <w:r w:rsidRPr="006904CE">
        <w:rPr>
          <w:rtl/>
        </w:rPr>
        <w:t xml:space="preserve">ست، بلکه </w:t>
      </w:r>
      <w:r w:rsidR="00DE1D01">
        <w:rPr>
          <w:rtl/>
        </w:rPr>
        <w:t>ی</w:t>
      </w:r>
      <w:r w:rsidRPr="006904CE">
        <w:rPr>
          <w:rtl/>
        </w:rPr>
        <w:t>ک</w:t>
      </w:r>
      <w:r w:rsidRPr="006904CE">
        <w:rPr>
          <w:rFonts w:hint="cs"/>
          <w:rtl/>
        </w:rPr>
        <w:t>ی</w:t>
      </w:r>
      <w:r w:rsidRPr="006904CE">
        <w:rPr>
          <w:rtl/>
        </w:rPr>
        <w:t xml:space="preserve"> أدقّ است</w:t>
      </w:r>
      <w:r w:rsidRPr="006904CE">
        <w:rPr>
          <w:rFonts w:hint="cs"/>
          <w:rtl/>
        </w:rPr>
        <w:t xml:space="preserve"> </w:t>
      </w:r>
      <w:r w:rsidRPr="006904CE">
        <w:rPr>
          <w:rtl/>
        </w:rPr>
        <w:t>و دو تعب</w:t>
      </w:r>
      <w:r w:rsidR="00DE1D01">
        <w:rPr>
          <w:rtl/>
        </w:rPr>
        <w:t>ی</w:t>
      </w:r>
      <w:r w:rsidRPr="006904CE">
        <w:rPr>
          <w:rtl/>
        </w:rPr>
        <w:t>ر د</w:t>
      </w:r>
      <w:r w:rsidR="00DE1D01">
        <w:rPr>
          <w:rtl/>
        </w:rPr>
        <w:t>ی</w:t>
      </w:r>
      <w:r w:rsidRPr="006904CE">
        <w:rPr>
          <w:rtl/>
        </w:rPr>
        <w:t xml:space="preserve">گر مطابقتر با تصوّر عامّه از پل و صراط آخرت. </w:t>
      </w:r>
    </w:p>
    <w:p w:rsidR="0040677F" w:rsidRPr="007B24AF" w:rsidRDefault="0040677F" w:rsidP="0040677F">
      <w:pPr>
        <w:widowControl w:val="0"/>
        <w:rPr>
          <w:rFonts w:ascii="NoorLotus" w:hAnsi="NoorLotus"/>
          <w:rtl/>
        </w:rPr>
      </w:pPr>
      <w:r w:rsidRPr="006904CE">
        <w:rPr>
          <w:rtl/>
        </w:rPr>
        <w:t>احتمال ا</w:t>
      </w:r>
      <w:r w:rsidR="00DE1D01">
        <w:rPr>
          <w:rtl/>
        </w:rPr>
        <w:t>ی</w:t>
      </w:r>
      <w:r w:rsidRPr="006904CE">
        <w:rPr>
          <w:rtl/>
        </w:rPr>
        <w:t>نکه کلمه «مدّ» از روا</w:t>
      </w:r>
      <w:r>
        <w:rPr>
          <w:rFonts w:hint="cs"/>
          <w:rtl/>
        </w:rPr>
        <w:t>ت</w:t>
      </w:r>
      <w:r w:rsidRPr="006904CE">
        <w:rPr>
          <w:rtl/>
        </w:rPr>
        <w:t xml:space="preserve"> باشد بس</w:t>
      </w:r>
      <w:r w:rsidR="00DE1D01">
        <w:rPr>
          <w:rtl/>
        </w:rPr>
        <w:t>ی</w:t>
      </w:r>
      <w:r w:rsidRPr="006904CE">
        <w:rPr>
          <w:rtl/>
        </w:rPr>
        <w:t>ار ضع</w:t>
      </w:r>
      <w:r w:rsidR="00DE1D01">
        <w:rPr>
          <w:rtl/>
        </w:rPr>
        <w:t>ی</w:t>
      </w:r>
      <w:r w:rsidRPr="006904CE">
        <w:rPr>
          <w:rtl/>
        </w:rPr>
        <w:t>ف است به خلا</w:t>
      </w:r>
      <w:r w:rsidRPr="006904CE">
        <w:rPr>
          <w:rFonts w:hint="cs"/>
          <w:rtl/>
        </w:rPr>
        <w:t>ف</w:t>
      </w:r>
      <w:r>
        <w:rPr>
          <w:rFonts w:hint="cs"/>
          <w:rtl/>
        </w:rPr>
        <w:t xml:space="preserve"> </w:t>
      </w:r>
      <w:r w:rsidRPr="006904CE">
        <w:rPr>
          <w:rFonts w:hint="eastAsia"/>
          <w:rtl/>
        </w:rPr>
        <w:t>«</w:t>
      </w:r>
      <w:r w:rsidRPr="006904CE">
        <w:rPr>
          <w:rFonts w:hint="cs"/>
          <w:rtl/>
        </w:rPr>
        <w:t>نصب</w:t>
      </w:r>
      <w:r w:rsidRPr="006904CE">
        <w:rPr>
          <w:rFonts w:hint="eastAsia"/>
          <w:rtl/>
        </w:rPr>
        <w:t>»</w:t>
      </w:r>
      <w:r w:rsidRPr="006904CE">
        <w:rPr>
          <w:rtl/>
        </w:rPr>
        <w:t xml:space="preserve"> و «وضع» چون استعمال «مدّ» در پل متعارف ن</w:t>
      </w:r>
      <w:r w:rsidR="00DE1D01">
        <w:rPr>
          <w:rtl/>
        </w:rPr>
        <w:t>ی</w:t>
      </w:r>
      <w:r w:rsidRPr="006904CE">
        <w:rPr>
          <w:rtl/>
        </w:rPr>
        <w:t>ست و تکرار آن هم مؤ</w:t>
      </w:r>
      <w:r w:rsidR="00DE1D01">
        <w:rPr>
          <w:rtl/>
        </w:rPr>
        <w:t>ی</w:t>
      </w:r>
      <w:r w:rsidRPr="006904CE">
        <w:rPr>
          <w:rtl/>
        </w:rPr>
        <w:t>د</w:t>
      </w:r>
      <w:r w:rsidRPr="006904CE">
        <w:rPr>
          <w:rFonts w:hint="cs"/>
          <w:rtl/>
        </w:rPr>
        <w:t xml:space="preserve"> </w:t>
      </w:r>
      <w:r w:rsidRPr="006904CE">
        <w:rPr>
          <w:rtl/>
        </w:rPr>
        <w:t xml:space="preserve">ورودش از معصوم است. </w:t>
      </w:r>
      <w:r w:rsidRPr="006904CE">
        <w:rPr>
          <w:b/>
          <w:bCs/>
          <w:rtl/>
        </w:rPr>
        <w:t>فتأمّل فإنَّه دق</w:t>
      </w:r>
      <w:r w:rsidR="00DE1D01">
        <w:rPr>
          <w:b/>
          <w:bCs/>
          <w:rtl/>
        </w:rPr>
        <w:t>ی</w:t>
      </w:r>
      <w:r w:rsidRPr="006904CE">
        <w:rPr>
          <w:b/>
          <w:bCs/>
          <w:rtl/>
        </w:rPr>
        <w:t>ق</w:t>
      </w:r>
      <w:r w:rsidRPr="006904CE">
        <w:rPr>
          <w:rtl/>
        </w:rPr>
        <w:t>.</w:t>
      </w:r>
    </w:p>
    <w:p w:rsidR="00970C09" w:rsidRDefault="00970C09">
      <w:pPr>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7B24AF" w:rsidP="00975913">
      <w:pPr>
        <w:pStyle w:val="2"/>
        <w:rPr>
          <w:rtl/>
        </w:rPr>
      </w:pPr>
      <w:r w:rsidRPr="007B24AF">
        <w:rPr>
          <w:rtl/>
        </w:rPr>
        <w:lastRenderedPageBreak/>
        <w:t xml:space="preserve"> </w:t>
      </w:r>
      <w:bookmarkStart w:id="28" w:name="_Toc377386499"/>
      <w:r w:rsidR="00FB39C3" w:rsidRPr="007B24AF">
        <w:rPr>
          <w:rtl/>
        </w:rPr>
        <w:t>5</w:t>
      </w:r>
      <w:r w:rsidRPr="007B24AF">
        <w:rPr>
          <w:rtl/>
        </w:rPr>
        <w:t xml:space="preserve"> </w:t>
      </w:r>
      <w:r w:rsidR="009D7F02">
        <w:rPr>
          <w:rtl/>
        </w:rPr>
        <w:t>ـ</w:t>
      </w:r>
      <w:r w:rsidRPr="007B24AF">
        <w:rPr>
          <w:rtl/>
        </w:rPr>
        <w:t xml:space="preserve"> </w:t>
      </w:r>
      <w:r w:rsidR="00FB39C3" w:rsidRPr="007B24AF">
        <w:rPr>
          <w:rtl/>
        </w:rPr>
        <w:t>آ</w:t>
      </w:r>
      <w:r w:rsidR="00233C55" w:rsidRPr="007B24AF">
        <w:rPr>
          <w:rtl/>
        </w:rPr>
        <w:t>ی</w:t>
      </w:r>
      <w:r w:rsidR="00FB39C3" w:rsidRPr="007B24AF">
        <w:rPr>
          <w:rtl/>
        </w:rPr>
        <w:t>ا</w:t>
      </w:r>
      <w:r w:rsidRPr="007B24AF">
        <w:rPr>
          <w:rtl/>
        </w:rPr>
        <w:t xml:space="preserve"> </w:t>
      </w:r>
      <w:r w:rsidR="00FB39C3" w:rsidRPr="007B24AF">
        <w:rPr>
          <w:rtl/>
        </w:rPr>
        <w:t>راه</w:t>
      </w:r>
      <w:r w:rsidRPr="007B24AF">
        <w:rPr>
          <w:rtl/>
        </w:rPr>
        <w:t xml:space="preserve"> </w:t>
      </w:r>
      <w:r w:rsidR="00FB39C3" w:rsidRPr="007B24AF">
        <w:rPr>
          <w:rtl/>
        </w:rPr>
        <w:t>بهشت</w:t>
      </w:r>
      <w:r w:rsidRPr="007B24AF">
        <w:rPr>
          <w:rtl/>
        </w:rPr>
        <w:t xml:space="preserve"> </w:t>
      </w:r>
      <w:r w:rsidR="00FB39C3" w:rsidRPr="007B24AF">
        <w:rPr>
          <w:rtl/>
        </w:rPr>
        <w:t>و</w:t>
      </w:r>
      <w:r w:rsidRPr="007B24AF">
        <w:rPr>
          <w:rtl/>
        </w:rPr>
        <w:t xml:space="preserve"> </w:t>
      </w:r>
      <w:r w:rsidR="00FB39C3" w:rsidRPr="007B24AF">
        <w:rPr>
          <w:rtl/>
        </w:rPr>
        <w:t>جهنّم</w:t>
      </w:r>
      <w:r w:rsidRPr="007B24AF">
        <w:rPr>
          <w:rtl/>
        </w:rPr>
        <w:t xml:space="preserve"> </w:t>
      </w:r>
      <w:r w:rsidR="00233C55" w:rsidRPr="007B24AF">
        <w:rPr>
          <w:rtl/>
        </w:rPr>
        <w:t>ی</w:t>
      </w:r>
      <w:r w:rsidR="00FB39C3" w:rsidRPr="007B24AF">
        <w:rPr>
          <w:rtl/>
        </w:rPr>
        <w:t>کی</w:t>
      </w:r>
      <w:r w:rsidRPr="007B24AF">
        <w:rPr>
          <w:rtl/>
        </w:rPr>
        <w:t xml:space="preserve"> </w:t>
      </w:r>
      <w:r w:rsidR="00FB39C3" w:rsidRPr="007B24AF">
        <w:rPr>
          <w:rtl/>
        </w:rPr>
        <w:t>است؟</w:t>
      </w:r>
      <w:bookmarkEnd w:id="28"/>
      <w:r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مشهور</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حاکی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Pr="007B24AF">
        <w:rPr>
          <w:rFonts w:ascii="NoorLotus" w:hAnsi="NoorLotus"/>
          <w:rtl/>
        </w:rPr>
        <w:t>مختصّ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نار</w:t>
      </w:r>
      <w:r w:rsidR="007B24AF" w:rsidRPr="007B24AF">
        <w:rPr>
          <w:rFonts w:ascii="NoorLotus" w:hAnsi="NoorLotus"/>
          <w:rtl/>
        </w:rPr>
        <w:t xml:space="preserve"> </w:t>
      </w:r>
      <w:r w:rsidRPr="007B24AF">
        <w:rPr>
          <w:rFonts w:ascii="NoorLotus" w:hAnsi="NoorLotus"/>
          <w:rtl/>
        </w:rPr>
        <w:t>مختصّ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970C09" w:rsidRDefault="00FB39C3" w:rsidP="00970C09">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5D4116" w:rsidRPr="005D4116">
        <w:rPr>
          <w:rFonts w:ascii="NoorLotus" w:hAnsi="NoorLotus" w:hint="cs"/>
          <w:highlight w:val="yellow"/>
          <w:rtl/>
        </w:rPr>
        <w:t>؟؟؟؟؟؟؟؟</w:t>
      </w:r>
    </w:p>
    <w:p w:rsidR="00FB39C3" w:rsidRPr="00970C09" w:rsidRDefault="00970C09" w:rsidP="00970C09">
      <w:pPr>
        <w:pStyle w:val="a4"/>
        <w:rPr>
          <w:rFonts w:ascii="Al-QuranAlKareem" w:hAnsi="Al-QuranAlKareem" w:cs="Al-QuranAlKareem"/>
          <w:rtl/>
        </w:rPr>
      </w:pPr>
      <w:r w:rsidRPr="00970C09">
        <w:rPr>
          <w:rFonts w:ascii="Al-QuranAlKareem" w:hAnsi="Al-QuranAlKareem" w:cs="Al-QuranAlKareem"/>
          <w:rtl/>
        </w:rPr>
        <w:t>[</w:t>
      </w:r>
      <w:r w:rsidR="00FB39C3" w:rsidRPr="00A876A7">
        <w:rPr>
          <w:rFonts w:ascii="Al-QuranAlKareem" w:hAnsi="Al-QuranAlKareem" w:cs="Al-QuranAlKareem"/>
          <w:b/>
          <w:bCs/>
          <w:rtl/>
        </w:rPr>
        <w:t>و</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سِ</w:t>
      </w:r>
      <w:r w:rsidR="00233C55" w:rsidRPr="00A876A7">
        <w:rPr>
          <w:rFonts w:ascii="Al-QuranAlKareem" w:hAnsi="Al-QuranAlKareem" w:cs="Al-QuranAlKareem"/>
          <w:b/>
          <w:bCs/>
          <w:rtl/>
        </w:rPr>
        <w:t>ی</w:t>
      </w:r>
      <w:r w:rsidR="00FB39C3" w:rsidRPr="00A876A7">
        <w:rPr>
          <w:rFonts w:ascii="Al-QuranAlKareem" w:hAnsi="Al-QuranAlKareem" w:cs="Al-QuranAlKareem"/>
          <w:b/>
          <w:bCs/>
          <w:rtl/>
        </w:rPr>
        <w:t>قَ</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آلَّذِ</w:t>
      </w:r>
      <w:r w:rsidR="00233C55" w:rsidRPr="00A876A7">
        <w:rPr>
          <w:rFonts w:ascii="Al-QuranAlKareem" w:hAnsi="Al-QuranAlKareem" w:cs="Al-QuranAlKareem"/>
          <w:b/>
          <w:bCs/>
          <w:rtl/>
        </w:rPr>
        <w:t>ی</w:t>
      </w:r>
      <w:r w:rsidR="00FB39C3" w:rsidRPr="00A876A7">
        <w:rPr>
          <w:rFonts w:ascii="Al-QuranAlKareem" w:hAnsi="Al-QuranAlKareem" w:cs="Al-QuranAlKareem"/>
          <w:b/>
          <w:bCs/>
          <w:rtl/>
        </w:rPr>
        <w:t>نَ</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کفَروا</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إِلی</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جَهَنَّمَ</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زُمَرًا</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حَتَّی</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إِذَا</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جَآءُوهَا</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فُتِحَتْ</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أَبوَابُها...</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وَ</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سِ</w:t>
      </w:r>
      <w:r w:rsidR="00233C55" w:rsidRPr="00A876A7">
        <w:rPr>
          <w:rFonts w:ascii="Al-QuranAlKareem" w:hAnsi="Al-QuranAlKareem" w:cs="Al-QuranAlKareem"/>
          <w:b/>
          <w:bCs/>
          <w:rtl/>
        </w:rPr>
        <w:t>ی</w:t>
      </w:r>
      <w:r w:rsidR="00FB39C3" w:rsidRPr="00A876A7">
        <w:rPr>
          <w:rFonts w:ascii="Al-QuranAlKareem" w:hAnsi="Al-QuranAlKareem" w:cs="Al-QuranAlKareem"/>
          <w:b/>
          <w:bCs/>
          <w:rtl/>
        </w:rPr>
        <w:t>قَ</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آلَّذِ</w:t>
      </w:r>
      <w:r w:rsidR="00233C55" w:rsidRPr="00A876A7">
        <w:rPr>
          <w:rFonts w:ascii="Al-QuranAlKareem" w:hAnsi="Al-QuranAlKareem" w:cs="Al-QuranAlKareem"/>
          <w:b/>
          <w:bCs/>
          <w:rtl/>
        </w:rPr>
        <w:t>ی</w:t>
      </w:r>
      <w:r w:rsidR="00FB39C3" w:rsidRPr="00A876A7">
        <w:rPr>
          <w:rFonts w:ascii="Al-QuranAlKareem" w:hAnsi="Al-QuranAlKareem" w:cs="Al-QuranAlKareem"/>
          <w:b/>
          <w:bCs/>
          <w:rtl/>
        </w:rPr>
        <w:t>نَ</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آتَّقَوا</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إِلی</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آلْجَنَّة</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زُمَرًا</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حَتَّی</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إِذَا</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جَآءوهُا</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و</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فُتِحَت</w:t>
      </w:r>
      <w:r w:rsidR="007B24AF" w:rsidRPr="00A876A7">
        <w:rPr>
          <w:rFonts w:ascii="Al-QuranAlKareem" w:hAnsi="Al-QuranAlKareem" w:cs="Al-QuranAlKareem"/>
          <w:b/>
          <w:bCs/>
          <w:rtl/>
        </w:rPr>
        <w:t xml:space="preserve"> </w:t>
      </w:r>
      <w:r w:rsidR="00FB39C3" w:rsidRPr="00A876A7">
        <w:rPr>
          <w:rFonts w:ascii="Al-QuranAlKareem" w:hAnsi="Al-QuranAlKareem" w:cs="Al-QuranAlKareem"/>
          <w:b/>
          <w:bCs/>
          <w:rtl/>
        </w:rPr>
        <w:t>أَبْوَابُهَا</w:t>
      </w:r>
      <w:r w:rsidRPr="00970C09">
        <w:rPr>
          <w:rFonts w:ascii="Al-QuranAlKareem" w:hAnsi="Al-QuranAlKareem" w:cs="Al-QuranAlKareem"/>
          <w:rtl/>
        </w:rPr>
        <w:t>]</w:t>
      </w:r>
      <w:r w:rsidR="007D4A31">
        <w:rPr>
          <w:rStyle w:val="a3"/>
          <w:rFonts w:ascii="Al-QuranAlKareem" w:hAnsi="Al-QuranAlKareem"/>
          <w:rtl/>
        </w:rPr>
        <w:footnoteReference w:id="161"/>
      </w:r>
      <w:r w:rsidR="007B24AF" w:rsidRPr="00970C09">
        <w:rPr>
          <w:rFonts w:ascii="Al-QuranAlKareem" w:hAnsi="Al-QuranAlKareem" w:cs="Al-QuranAlKareem"/>
          <w:rtl/>
        </w:rPr>
        <w:t xml:space="preserve">. </w:t>
      </w:r>
    </w:p>
    <w:p w:rsidR="00FB39C3" w:rsidRPr="007B24AF" w:rsidRDefault="00FB39C3" w:rsidP="00970C09">
      <w:pPr>
        <w:pStyle w:val="a4"/>
        <w:rPr>
          <w:rtl/>
        </w:rPr>
      </w:pPr>
      <w:r w:rsidRPr="007B24AF">
        <w:rPr>
          <w:rtl/>
        </w:rPr>
        <w:t>«و</w:t>
      </w:r>
      <w:r w:rsidR="007B24AF" w:rsidRPr="007B24AF">
        <w:rPr>
          <w:rtl/>
        </w:rPr>
        <w:t xml:space="preserve"> </w:t>
      </w:r>
      <w:r w:rsidRPr="007B24AF">
        <w:rPr>
          <w:rtl/>
        </w:rPr>
        <w:t>آنان</w:t>
      </w:r>
      <w:r w:rsidR="00A876A7">
        <w:rPr>
          <w:rFonts w:hint="cs"/>
          <w:rtl/>
        </w:rPr>
        <w:t xml:space="preserve"> </w:t>
      </w:r>
      <w:r w:rsidRPr="007B24AF">
        <w:rPr>
          <w:rtl/>
        </w:rPr>
        <w:t>که</w:t>
      </w:r>
      <w:r w:rsidR="007B24AF" w:rsidRPr="007B24AF">
        <w:rPr>
          <w:rtl/>
        </w:rPr>
        <w:t xml:space="preserve"> </w:t>
      </w:r>
      <w:r w:rsidRPr="007B24AF">
        <w:rPr>
          <w:rtl/>
        </w:rPr>
        <w:t>کافر</w:t>
      </w:r>
      <w:r w:rsidR="007B24AF" w:rsidRPr="007B24AF">
        <w:rPr>
          <w:rtl/>
        </w:rPr>
        <w:t xml:space="preserve"> </w:t>
      </w:r>
      <w:r w:rsidRPr="007B24AF">
        <w:rPr>
          <w:rtl/>
        </w:rPr>
        <w:t>شدند،</w:t>
      </w:r>
      <w:r w:rsidR="007B24AF" w:rsidRPr="007B24AF">
        <w:rPr>
          <w:rtl/>
        </w:rPr>
        <w:t xml:space="preserve"> </w:t>
      </w:r>
      <w:r w:rsidRPr="007B24AF">
        <w:rPr>
          <w:rtl/>
        </w:rPr>
        <w:t>گروه</w:t>
      </w:r>
      <w:r w:rsidR="007B24AF" w:rsidRPr="007B24AF">
        <w:rPr>
          <w:rtl/>
        </w:rPr>
        <w:t xml:space="preserve"> </w:t>
      </w:r>
      <w:r w:rsidRPr="007B24AF">
        <w:rPr>
          <w:rtl/>
        </w:rPr>
        <w:t>گروه</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جهنّم</w:t>
      </w:r>
      <w:r w:rsidR="007B24AF" w:rsidRPr="007B24AF">
        <w:rPr>
          <w:rtl/>
        </w:rPr>
        <w:t xml:space="preserve"> </w:t>
      </w:r>
      <w:r w:rsidRPr="007B24AF">
        <w:rPr>
          <w:rtl/>
        </w:rPr>
        <w:t>رانده</w:t>
      </w:r>
      <w:r w:rsidR="007B24AF" w:rsidRPr="007B24AF">
        <w:rPr>
          <w:rtl/>
        </w:rPr>
        <w:t xml:space="preserve"> </w:t>
      </w:r>
      <w:r w:rsidR="007C3E81" w:rsidRPr="007B24AF">
        <w:rPr>
          <w:rtl/>
        </w:rPr>
        <w:t>می‌</w:t>
      </w:r>
      <w:r w:rsidR="00233C55" w:rsidRPr="007B24AF">
        <w:rPr>
          <w:rtl/>
        </w:rPr>
        <w:t>‌</w:t>
      </w:r>
      <w:r w:rsidRPr="007B24AF">
        <w:rPr>
          <w:rtl/>
        </w:rPr>
        <w:t>شوند</w:t>
      </w:r>
      <w:r w:rsidR="007B24AF" w:rsidRPr="007B24AF">
        <w:rPr>
          <w:rtl/>
        </w:rPr>
        <w:t xml:space="preserve"> </w:t>
      </w:r>
      <w:r w:rsidRPr="007B24AF">
        <w:rPr>
          <w:rtl/>
        </w:rPr>
        <w:t>تا</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چون</w:t>
      </w:r>
      <w:r w:rsidR="007B24AF" w:rsidRPr="007B24AF">
        <w:rPr>
          <w:rtl/>
        </w:rPr>
        <w:t xml:space="preserve"> </w:t>
      </w:r>
      <w:r w:rsidRPr="007B24AF">
        <w:rPr>
          <w:rtl/>
        </w:rPr>
        <w:t>به</w:t>
      </w:r>
      <w:r w:rsidR="007B24AF" w:rsidRPr="007B24AF">
        <w:rPr>
          <w:rtl/>
        </w:rPr>
        <w:t xml:space="preserve"> </w:t>
      </w:r>
      <w:r w:rsidRPr="007B24AF">
        <w:rPr>
          <w:rtl/>
        </w:rPr>
        <w:t>نزد</w:t>
      </w:r>
      <w:r w:rsidR="007B24AF" w:rsidRPr="007B24AF">
        <w:rPr>
          <w:rtl/>
        </w:rPr>
        <w:t xml:space="preserve"> </w:t>
      </w:r>
      <w:r w:rsidRPr="007B24AF">
        <w:rPr>
          <w:rtl/>
        </w:rPr>
        <w:t>جهنّم</w:t>
      </w:r>
      <w:r w:rsidR="007B24AF" w:rsidRPr="007B24AF">
        <w:rPr>
          <w:rtl/>
        </w:rPr>
        <w:t xml:space="preserve"> </w:t>
      </w:r>
      <w:r w:rsidRPr="007B24AF">
        <w:rPr>
          <w:rtl/>
        </w:rPr>
        <w:t>رسند</w:t>
      </w:r>
      <w:r w:rsidR="007B24AF" w:rsidRPr="007B24AF">
        <w:rPr>
          <w:rtl/>
        </w:rPr>
        <w:t xml:space="preserve"> </w:t>
      </w:r>
      <w:r w:rsidRPr="007B24AF">
        <w:rPr>
          <w:rtl/>
        </w:rPr>
        <w:t>درهای</w:t>
      </w:r>
      <w:r w:rsidR="007B24AF" w:rsidRPr="007B24AF">
        <w:rPr>
          <w:rtl/>
        </w:rPr>
        <w:t xml:space="preserve"> </w:t>
      </w:r>
      <w:r w:rsidRPr="007B24AF">
        <w:rPr>
          <w:rtl/>
        </w:rPr>
        <w:t>جهنّم</w:t>
      </w:r>
      <w:r w:rsidR="007B24AF" w:rsidRPr="007B24AF">
        <w:rPr>
          <w:rtl/>
        </w:rPr>
        <w:t xml:space="preserve"> </w:t>
      </w:r>
      <w:r w:rsidRPr="007B24AF">
        <w:rPr>
          <w:rtl/>
        </w:rPr>
        <w:t>باز</w:t>
      </w:r>
      <w:r w:rsidR="007B24AF" w:rsidRPr="007B24AF">
        <w:rPr>
          <w:rtl/>
        </w:rPr>
        <w:t xml:space="preserve"> </w:t>
      </w:r>
      <w:r w:rsidR="007C3E81" w:rsidRPr="007B24AF">
        <w:rPr>
          <w:rtl/>
        </w:rPr>
        <w:t>می‌</w:t>
      </w:r>
      <w:r w:rsidR="00233C55" w:rsidRPr="007B24AF">
        <w:rPr>
          <w:rtl/>
        </w:rPr>
        <w:t>‌</w:t>
      </w:r>
      <w:r w:rsidRPr="007B24AF">
        <w:rPr>
          <w:rtl/>
        </w:rPr>
        <w:t>گردد...</w:t>
      </w:r>
      <w:r w:rsidR="007B24AF" w:rsidRPr="007B24AF">
        <w:rPr>
          <w:rtl/>
        </w:rPr>
        <w:t xml:space="preserve"> </w:t>
      </w:r>
      <w:r w:rsidRPr="007B24AF">
        <w:rPr>
          <w:rtl/>
        </w:rPr>
        <w:t>و</w:t>
      </w:r>
      <w:r w:rsidR="007B24AF" w:rsidRPr="007B24AF">
        <w:rPr>
          <w:rtl/>
        </w:rPr>
        <w:t xml:space="preserve"> </w:t>
      </w:r>
      <w:r w:rsidRPr="007B24AF">
        <w:rPr>
          <w:rtl/>
        </w:rPr>
        <w:t>آنانکه</w:t>
      </w:r>
      <w:r w:rsidR="007B24AF" w:rsidRPr="007B24AF">
        <w:rPr>
          <w:rtl/>
        </w:rPr>
        <w:t xml:space="preserve"> </w:t>
      </w:r>
      <w:r w:rsidRPr="007B24AF">
        <w:rPr>
          <w:rtl/>
        </w:rPr>
        <w:t>تقوی</w:t>
      </w:r>
      <w:r w:rsidR="007B24AF" w:rsidRPr="007B24AF">
        <w:rPr>
          <w:rtl/>
        </w:rPr>
        <w:t xml:space="preserve"> </w:t>
      </w:r>
      <w:r w:rsidRPr="007B24AF">
        <w:rPr>
          <w:rtl/>
        </w:rPr>
        <w:t>داشته</w:t>
      </w:r>
      <w:r w:rsidR="007B24AF" w:rsidRPr="007B24AF">
        <w:rPr>
          <w:rtl/>
        </w:rPr>
        <w:t xml:space="preserve"> </w:t>
      </w:r>
      <w:r w:rsidRPr="007B24AF">
        <w:rPr>
          <w:rtl/>
        </w:rPr>
        <w:t>گروه</w:t>
      </w:r>
      <w:r w:rsidR="007B24AF" w:rsidRPr="007B24AF">
        <w:rPr>
          <w:rtl/>
        </w:rPr>
        <w:t xml:space="preserve"> </w:t>
      </w:r>
      <w:r w:rsidRPr="007B24AF">
        <w:rPr>
          <w:rtl/>
        </w:rPr>
        <w:t>گروه</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بهشت</w:t>
      </w:r>
      <w:r w:rsidR="007B24AF" w:rsidRPr="007B24AF">
        <w:rPr>
          <w:rtl/>
        </w:rPr>
        <w:t xml:space="preserve"> </w:t>
      </w:r>
      <w:r w:rsidRPr="007B24AF">
        <w:rPr>
          <w:rtl/>
        </w:rPr>
        <w:t>سوق</w:t>
      </w:r>
      <w:r w:rsidR="007B24AF" w:rsidRPr="007B24AF">
        <w:rPr>
          <w:rtl/>
        </w:rPr>
        <w:t xml:space="preserve"> </w:t>
      </w:r>
      <w:r w:rsidRPr="007B24AF">
        <w:rPr>
          <w:rtl/>
        </w:rPr>
        <w:t>داده</w:t>
      </w:r>
      <w:r w:rsidR="007B24AF" w:rsidRPr="007B24AF">
        <w:rPr>
          <w:rtl/>
        </w:rPr>
        <w:t xml:space="preserve"> </w:t>
      </w:r>
      <w:r w:rsidR="007C3E81" w:rsidRPr="007B24AF">
        <w:rPr>
          <w:rtl/>
        </w:rPr>
        <w:t>می‌</w:t>
      </w:r>
      <w:r w:rsidR="00233C55" w:rsidRPr="007B24AF">
        <w:rPr>
          <w:rtl/>
        </w:rPr>
        <w:t>‌</w:t>
      </w:r>
      <w:r w:rsidRPr="007B24AF">
        <w:rPr>
          <w:rtl/>
        </w:rPr>
        <w:t>شوند</w:t>
      </w:r>
      <w:r w:rsidR="007B24AF" w:rsidRPr="007B24AF">
        <w:rPr>
          <w:rtl/>
        </w:rPr>
        <w:t xml:space="preserve"> </w:t>
      </w:r>
      <w:r w:rsidRPr="007B24AF">
        <w:rPr>
          <w:rtl/>
        </w:rPr>
        <w:t>تا</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چون</w:t>
      </w:r>
      <w:r w:rsidR="007B24AF" w:rsidRPr="007B24AF">
        <w:rPr>
          <w:rtl/>
        </w:rPr>
        <w:t xml:space="preserve"> </w:t>
      </w:r>
      <w:r w:rsidRPr="007B24AF">
        <w:rPr>
          <w:rtl/>
        </w:rPr>
        <w:t>به</w:t>
      </w:r>
      <w:r w:rsidR="007B24AF" w:rsidRPr="007B24AF">
        <w:rPr>
          <w:rtl/>
        </w:rPr>
        <w:t xml:space="preserve"> </w:t>
      </w:r>
      <w:r w:rsidRPr="007B24AF">
        <w:rPr>
          <w:rtl/>
        </w:rPr>
        <w:t>بهشت</w:t>
      </w:r>
      <w:r w:rsidR="007B24AF" w:rsidRPr="007B24AF">
        <w:rPr>
          <w:rtl/>
        </w:rPr>
        <w:t xml:space="preserve"> </w:t>
      </w:r>
      <w:r w:rsidRPr="007B24AF">
        <w:rPr>
          <w:rtl/>
        </w:rPr>
        <w:t>رسند</w:t>
      </w:r>
      <w:r w:rsidR="007B24AF" w:rsidRPr="007B24AF">
        <w:rPr>
          <w:rtl/>
        </w:rPr>
        <w:t xml:space="preserve"> </w:t>
      </w:r>
      <w:r w:rsidRPr="007B24AF">
        <w:rPr>
          <w:rtl/>
        </w:rPr>
        <w:t>و</w:t>
      </w:r>
      <w:r w:rsidR="007B24AF" w:rsidRPr="007B24AF">
        <w:rPr>
          <w:rtl/>
        </w:rPr>
        <w:t xml:space="preserve"> </w:t>
      </w:r>
      <w:r w:rsidRPr="007B24AF">
        <w:rPr>
          <w:rtl/>
        </w:rPr>
        <w:t>درها</w:t>
      </w:r>
      <w:r w:rsidR="00233C55" w:rsidRPr="007B24AF">
        <w:rPr>
          <w:rtl/>
        </w:rPr>
        <w:t>ی</w:t>
      </w:r>
      <w:r w:rsidRPr="007B24AF">
        <w:rPr>
          <w:rtl/>
        </w:rPr>
        <w:t>ش</w:t>
      </w:r>
      <w:r w:rsidR="007B24AF" w:rsidRPr="007B24AF">
        <w:rPr>
          <w:rtl/>
        </w:rPr>
        <w:t xml:space="preserve"> </w:t>
      </w:r>
      <w:r w:rsidRPr="007B24AF">
        <w:rPr>
          <w:rtl/>
        </w:rPr>
        <w:t>باز</w:t>
      </w:r>
      <w:r w:rsidR="007B24AF" w:rsidRPr="007B24AF">
        <w:rPr>
          <w:rtl/>
        </w:rPr>
        <w:t xml:space="preserve"> </w:t>
      </w:r>
      <w:r w:rsidRPr="007B24AF">
        <w:rPr>
          <w:rtl/>
        </w:rPr>
        <w:t>شده</w:t>
      </w:r>
      <w:r w:rsidR="007B24AF" w:rsidRPr="007B24AF">
        <w:rPr>
          <w:rtl/>
        </w:rPr>
        <w:t xml:space="preserve"> </w:t>
      </w:r>
      <w:r w:rsidRPr="007B24AF">
        <w:rPr>
          <w:rtl/>
        </w:rPr>
        <w:t>باشد...»</w:t>
      </w:r>
    </w:p>
    <w:p w:rsidR="00FB39C3" w:rsidRPr="007B24AF" w:rsidRDefault="00FB39C3" w:rsidP="00015BC1">
      <w:pPr>
        <w:widowControl w:val="0"/>
        <w:rPr>
          <w:rFonts w:ascii="NoorLotus" w:hAnsi="NoorLotus"/>
          <w:rtl/>
        </w:rPr>
      </w:pP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گروه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سمتی</w:t>
      </w:r>
      <w:r w:rsidR="007B24AF" w:rsidRPr="007B24AF">
        <w:rPr>
          <w:rFonts w:ascii="NoorLotus" w:hAnsi="NoorLotus"/>
          <w:rtl/>
        </w:rPr>
        <w:t xml:space="preserve"> </w:t>
      </w:r>
      <w:r w:rsidRPr="007B24AF">
        <w:rPr>
          <w:rFonts w:ascii="NoorLotus" w:hAnsi="NoorLotus"/>
          <w:rtl/>
        </w:rPr>
        <w:t>سوق</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گام</w:t>
      </w:r>
      <w:r w:rsidR="007B24AF" w:rsidRPr="007B24AF">
        <w:rPr>
          <w:rFonts w:ascii="NoorLotus" w:hAnsi="NoorLotus"/>
          <w:rtl/>
        </w:rPr>
        <w:t xml:space="preserve"> </w:t>
      </w:r>
      <w:r w:rsidRPr="007B24AF">
        <w:rPr>
          <w:rFonts w:ascii="NoorLotus" w:hAnsi="NoorLotus"/>
          <w:rtl/>
        </w:rPr>
        <w:t>بردارند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درب</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بالا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پرت</w:t>
      </w:r>
      <w:r w:rsidR="007B24AF" w:rsidRPr="007B24AF">
        <w:rPr>
          <w:rFonts w:ascii="NoorLotus" w:hAnsi="NoorLotus"/>
          <w:rtl/>
        </w:rPr>
        <w:t xml:space="preserve"> </w:t>
      </w:r>
      <w:r w:rsidRPr="007B24AF">
        <w:rPr>
          <w:rFonts w:ascii="NoorLotus" w:hAnsi="NoorLotus"/>
          <w:rtl/>
        </w:rPr>
        <w:t>شوند</w:t>
      </w:r>
      <w:r w:rsidR="00DA0922">
        <w:rPr>
          <w:rStyle w:val="a3"/>
          <w:rFonts w:ascii="NoorLotus" w:hAnsi="NoorLotus"/>
          <w:rtl/>
        </w:rPr>
        <w:footnoteReference w:id="162"/>
      </w:r>
      <w:r w:rsidR="007B24AF" w:rsidRPr="007B24AF">
        <w:rPr>
          <w:rFonts w:ascii="NoorLotus" w:hAnsi="NoorLotus"/>
          <w:rtl/>
        </w:rPr>
        <w:t xml:space="preserve">. </w:t>
      </w:r>
    </w:p>
    <w:p w:rsidR="00FB39C3" w:rsidRPr="007B24AF" w:rsidRDefault="00FB39C3" w:rsidP="00DA0922">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تعاب</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00DA0922" w:rsidRPr="00DA0922">
        <w:rPr>
          <w:rFonts w:ascii="Al-QuranAlKareem" w:hAnsi="Al-QuranAlKareem" w:cs="Al-QuranAlKareem"/>
          <w:rtl/>
        </w:rPr>
        <w:t>[</w:t>
      </w:r>
      <w:r w:rsidRPr="00DA0922">
        <w:rPr>
          <w:rFonts w:ascii="Al-QuranAlKareem" w:hAnsi="Al-QuranAlKareem" w:cs="Al-QuranAlKareem"/>
          <w:rtl/>
        </w:rPr>
        <w:t>إِلی</w:t>
      </w:r>
      <w:r w:rsidR="007B24AF" w:rsidRPr="00DA0922">
        <w:rPr>
          <w:rFonts w:ascii="Al-QuranAlKareem" w:hAnsi="Al-QuranAlKareem" w:cs="Al-QuranAlKareem"/>
          <w:rtl/>
        </w:rPr>
        <w:t xml:space="preserve"> </w:t>
      </w:r>
      <w:r w:rsidRPr="00DA0922">
        <w:rPr>
          <w:rFonts w:ascii="Al-QuranAlKareem" w:hAnsi="Al-QuranAlKareem" w:cs="Al-QuranAlKareem"/>
          <w:rtl/>
        </w:rPr>
        <w:t>جَهنَّمَ</w:t>
      </w:r>
      <w:r w:rsidR="007B24AF" w:rsidRPr="00DA0922">
        <w:rPr>
          <w:rFonts w:ascii="Al-QuranAlKareem" w:hAnsi="Al-QuranAlKareem" w:cs="Al-QuranAlKareem"/>
          <w:rtl/>
        </w:rPr>
        <w:t xml:space="preserve"> </w:t>
      </w:r>
      <w:r w:rsidRPr="00DA0922">
        <w:rPr>
          <w:rFonts w:ascii="Al-QuranAlKareem" w:hAnsi="Al-QuranAlKareem" w:cs="Al-QuranAlKareem"/>
          <w:rtl/>
        </w:rPr>
        <w:t>تُحْشَرون</w:t>
      </w:r>
      <w:r w:rsidR="00DA0922" w:rsidRPr="00DA0922">
        <w:rPr>
          <w:rFonts w:ascii="Al-QuranAlKareem" w:hAnsi="Al-QuranAlKareem" w:cs="Al-QuranAlKareem"/>
          <w:rtl/>
        </w:rPr>
        <w:t>]</w:t>
      </w:r>
      <w:r w:rsidR="00DA0922">
        <w:rPr>
          <w:rStyle w:val="a3"/>
          <w:rFonts w:ascii="Al-QuranAlKareem" w:hAnsi="Al-QuranAlKareem"/>
          <w:rtl/>
        </w:rPr>
        <w:footnoteReference w:id="163"/>
      </w:r>
      <w:r w:rsidR="00DA0922" w:rsidRPr="00DA0922">
        <w:rPr>
          <w:rFonts w:ascii="Al-QuranAlKareem" w:hAnsi="Al-QuranAlKareem" w:cs="Al-QuranAlKareem"/>
          <w:rtl/>
        </w:rPr>
        <w:t>،</w:t>
      </w:r>
      <w:r w:rsidR="007B24AF" w:rsidRPr="00DA0922">
        <w:rPr>
          <w:rFonts w:ascii="Al-QuranAlKareem" w:hAnsi="Al-QuranAlKareem" w:cs="Al-QuranAlKareem"/>
          <w:rtl/>
        </w:rPr>
        <w:t xml:space="preserve"> </w:t>
      </w:r>
      <w:r w:rsidR="00DA0922" w:rsidRPr="00DA0922">
        <w:rPr>
          <w:rFonts w:ascii="Al-QuranAlKareem" w:hAnsi="Al-QuranAlKareem" w:cs="Al-QuranAlKareem"/>
          <w:rtl/>
        </w:rPr>
        <w:t>[</w:t>
      </w:r>
      <w:r w:rsidR="00233C55" w:rsidRPr="00DA0922">
        <w:rPr>
          <w:rFonts w:ascii="Al-QuranAlKareem" w:hAnsi="Al-QuranAlKareem" w:cs="Al-QuranAlKareem"/>
          <w:rtl/>
        </w:rPr>
        <w:t>ی</w:t>
      </w:r>
      <w:r w:rsidRPr="00DA0922">
        <w:rPr>
          <w:rFonts w:ascii="Al-QuranAlKareem" w:hAnsi="Al-QuranAlKareem" w:cs="Al-QuranAlKareem"/>
          <w:rtl/>
        </w:rPr>
        <w:t>حْشَرُ</w:t>
      </w:r>
      <w:r w:rsidR="007B24AF" w:rsidRPr="00DA0922">
        <w:rPr>
          <w:rFonts w:ascii="Al-QuranAlKareem" w:hAnsi="Al-QuranAlKareem" w:cs="Al-QuranAlKareem"/>
          <w:rtl/>
        </w:rPr>
        <w:t xml:space="preserve"> </w:t>
      </w:r>
      <w:r w:rsidRPr="00DA0922">
        <w:rPr>
          <w:rFonts w:ascii="Al-QuranAlKareem" w:hAnsi="Al-QuranAlKareem" w:cs="Al-QuranAlKareem"/>
          <w:rtl/>
        </w:rPr>
        <w:t>أَعداءُ</w:t>
      </w:r>
      <w:r w:rsidR="007B24AF" w:rsidRPr="00DA0922">
        <w:rPr>
          <w:rFonts w:ascii="Al-QuranAlKareem" w:hAnsi="Al-QuranAlKareem" w:cs="Al-QuranAlKareem"/>
          <w:rtl/>
        </w:rPr>
        <w:t xml:space="preserve"> </w:t>
      </w:r>
      <w:r w:rsidR="00975913">
        <w:rPr>
          <w:rFonts w:ascii="Al-QuranAlKareem" w:hAnsi="Al-QuranAlKareem" w:cs="Al-QuranAlKareem"/>
          <w:rtl/>
        </w:rPr>
        <w:t>الله</w:t>
      </w:r>
      <w:r w:rsidR="007B24AF" w:rsidRPr="00DA0922">
        <w:rPr>
          <w:rFonts w:ascii="Al-QuranAlKareem" w:hAnsi="Al-QuranAlKareem" w:cs="Al-QuranAlKareem"/>
          <w:rtl/>
        </w:rPr>
        <w:t xml:space="preserve"> </w:t>
      </w:r>
      <w:r w:rsidRPr="00DA0922">
        <w:rPr>
          <w:rFonts w:ascii="Al-QuranAlKareem" w:hAnsi="Al-QuranAlKareem" w:cs="Al-QuranAlKareem"/>
          <w:rtl/>
        </w:rPr>
        <w:t>إِلی</w:t>
      </w:r>
      <w:r w:rsidR="007B24AF" w:rsidRPr="00DA0922">
        <w:rPr>
          <w:rFonts w:ascii="Al-QuranAlKareem" w:hAnsi="Al-QuranAlKareem" w:cs="Al-QuranAlKareem"/>
          <w:rtl/>
        </w:rPr>
        <w:t xml:space="preserve"> </w:t>
      </w:r>
      <w:r w:rsidRPr="00DA0922">
        <w:rPr>
          <w:rFonts w:ascii="Al-QuranAlKareem" w:hAnsi="Al-QuranAlKareem" w:cs="Al-QuranAlKareem"/>
          <w:rtl/>
        </w:rPr>
        <w:t>آلنَّار</w:t>
      </w:r>
      <w:r w:rsidR="00DA0922" w:rsidRPr="00DA0922">
        <w:rPr>
          <w:rFonts w:ascii="Al-QuranAlKareem" w:hAnsi="Al-QuranAlKareem" w:cs="Al-QuranAlKareem"/>
          <w:rtl/>
        </w:rPr>
        <w:t>]</w:t>
      </w:r>
      <w:r w:rsidR="00DA0922">
        <w:rPr>
          <w:rStyle w:val="a3"/>
          <w:rFonts w:ascii="Al-QuranAlKareem" w:hAnsi="Al-QuranAlKareem"/>
          <w:rtl/>
        </w:rPr>
        <w:footnoteReference w:id="164"/>
      </w:r>
      <w:r w:rsidR="00DA0922" w:rsidRPr="00DA0922">
        <w:rPr>
          <w:rFonts w:ascii="Al-QuranAlKareem" w:hAnsi="Al-QuranAlKareem" w:cs="Al-QuranAlKareem"/>
          <w:rtl/>
        </w:rPr>
        <w:t>، [</w:t>
      </w:r>
      <w:r w:rsidR="00233C55" w:rsidRPr="00DA0922">
        <w:rPr>
          <w:rFonts w:ascii="Al-QuranAlKareem" w:hAnsi="Al-QuranAlKareem" w:cs="Al-QuranAlKareem"/>
          <w:rtl/>
        </w:rPr>
        <w:t>ی</w:t>
      </w:r>
      <w:r w:rsidRPr="00DA0922">
        <w:rPr>
          <w:rFonts w:ascii="Al-QuranAlKareem" w:hAnsi="Al-QuranAlKareem" w:cs="Al-QuranAlKareem"/>
          <w:rtl/>
        </w:rPr>
        <w:t>حْشَرُونَ</w:t>
      </w:r>
      <w:r w:rsidR="007B24AF" w:rsidRPr="00DA0922">
        <w:rPr>
          <w:rFonts w:ascii="Al-QuranAlKareem" w:hAnsi="Al-QuranAlKareem" w:cs="Al-QuranAlKareem"/>
          <w:rtl/>
        </w:rPr>
        <w:t xml:space="preserve"> </w:t>
      </w:r>
      <w:r w:rsidRPr="00DA0922">
        <w:rPr>
          <w:rFonts w:ascii="Al-QuranAlKareem" w:hAnsi="Al-QuranAlKareem" w:cs="Al-QuranAlKareem"/>
          <w:rtl/>
        </w:rPr>
        <w:t>عَلَی</w:t>
      </w:r>
      <w:r w:rsidR="007B24AF" w:rsidRPr="00DA0922">
        <w:rPr>
          <w:rFonts w:ascii="Al-QuranAlKareem" w:hAnsi="Al-QuranAlKareem" w:cs="Al-QuranAlKareem"/>
          <w:rtl/>
        </w:rPr>
        <w:t xml:space="preserve"> </w:t>
      </w:r>
      <w:r w:rsidRPr="00DA0922">
        <w:rPr>
          <w:rFonts w:ascii="Al-QuranAlKareem" w:hAnsi="Al-QuranAlKareem" w:cs="Al-QuranAlKareem"/>
          <w:rtl/>
        </w:rPr>
        <w:t>وُجُوهِهِمْ</w:t>
      </w:r>
      <w:r w:rsidR="007B24AF" w:rsidRPr="00DA0922">
        <w:rPr>
          <w:rFonts w:ascii="Al-QuranAlKareem" w:hAnsi="Al-QuranAlKareem" w:cs="Al-QuranAlKareem"/>
          <w:rtl/>
        </w:rPr>
        <w:t xml:space="preserve"> </w:t>
      </w:r>
      <w:r w:rsidRPr="00DA0922">
        <w:rPr>
          <w:rFonts w:ascii="Al-QuranAlKareem" w:hAnsi="Al-QuranAlKareem" w:cs="Al-QuranAlKareem"/>
          <w:rtl/>
        </w:rPr>
        <w:t>إِلی</w:t>
      </w:r>
      <w:r w:rsidR="00DA0922" w:rsidRPr="00DA0922">
        <w:rPr>
          <w:rFonts w:ascii="Al-QuranAlKareem" w:hAnsi="Al-QuranAlKareem" w:cs="Al-QuranAlKareem"/>
          <w:rtl/>
        </w:rPr>
        <w:t xml:space="preserve"> </w:t>
      </w:r>
      <w:r w:rsidRPr="00DA0922">
        <w:rPr>
          <w:rFonts w:ascii="Al-QuranAlKareem" w:hAnsi="Al-QuranAlKareem" w:cs="Al-QuranAlKareem"/>
          <w:rtl/>
        </w:rPr>
        <w:t>جَهَنَّم</w:t>
      </w:r>
      <w:r w:rsidR="00DA0922" w:rsidRPr="00DA0922">
        <w:rPr>
          <w:rFonts w:ascii="Al-QuranAlKareem" w:hAnsi="Al-QuranAlKareem" w:cs="Al-QuranAlKareem"/>
          <w:rtl/>
        </w:rPr>
        <w:t>]</w:t>
      </w:r>
      <w:r w:rsidR="00DA0922">
        <w:rPr>
          <w:rStyle w:val="a3"/>
          <w:rFonts w:ascii="Al-QuranAlKareem" w:hAnsi="Al-QuranAlKareem"/>
          <w:rtl/>
        </w:rPr>
        <w:footnoteReference w:id="165"/>
      </w:r>
      <w:r w:rsidR="00DA0922" w:rsidRPr="00DA0922">
        <w:rPr>
          <w:rFonts w:ascii="Al-QuranAlKareem" w:hAnsi="Al-QuranAlKareem" w:cs="Al-QuranAlKareem"/>
          <w:rtl/>
        </w:rPr>
        <w:t xml:space="preserve"> و</w:t>
      </w:r>
      <w:r w:rsidR="00B81A51" w:rsidRPr="00DA0922">
        <w:rPr>
          <w:rFonts w:ascii="Al-QuranAlKareem" w:hAnsi="Al-QuranAlKareem" w:cs="Al-QuranAlKareem"/>
          <w:rtl/>
        </w:rPr>
        <w:t xml:space="preserve"> </w:t>
      </w:r>
      <w:r w:rsidR="00DA0922" w:rsidRPr="00DA0922">
        <w:rPr>
          <w:rFonts w:ascii="Al-QuranAlKareem" w:hAnsi="Al-QuranAlKareem" w:cs="Al-QuranAlKareem"/>
          <w:rtl/>
        </w:rPr>
        <w:t>[</w:t>
      </w:r>
      <w:r w:rsidR="00233C55" w:rsidRPr="00DA0922">
        <w:rPr>
          <w:rFonts w:ascii="Al-QuranAlKareem" w:hAnsi="Al-QuranAlKareem" w:cs="Al-QuranAlKareem"/>
          <w:rtl/>
        </w:rPr>
        <w:t>ی</w:t>
      </w:r>
      <w:r w:rsidRPr="00DA0922">
        <w:rPr>
          <w:rFonts w:ascii="Al-QuranAlKareem" w:hAnsi="Al-QuranAlKareem" w:cs="Al-QuranAlKareem"/>
          <w:rtl/>
        </w:rPr>
        <w:t>دَعُّونَ</w:t>
      </w:r>
      <w:r w:rsidR="007B24AF" w:rsidRPr="00DA0922">
        <w:rPr>
          <w:rFonts w:ascii="Al-QuranAlKareem" w:hAnsi="Al-QuranAlKareem" w:cs="Al-QuranAlKareem"/>
          <w:rtl/>
        </w:rPr>
        <w:t xml:space="preserve"> </w:t>
      </w:r>
      <w:r w:rsidRPr="00DA0922">
        <w:rPr>
          <w:rFonts w:ascii="Al-QuranAlKareem" w:hAnsi="Al-QuranAlKareem" w:cs="Al-QuranAlKareem"/>
          <w:rtl/>
        </w:rPr>
        <w:t>إِلی</w:t>
      </w:r>
      <w:r w:rsidR="007B24AF" w:rsidRPr="00DA0922">
        <w:rPr>
          <w:rFonts w:ascii="Al-QuranAlKareem" w:hAnsi="Al-QuranAlKareem" w:cs="Al-QuranAlKareem"/>
          <w:rtl/>
        </w:rPr>
        <w:t xml:space="preserve"> </w:t>
      </w:r>
      <w:r w:rsidRPr="00DA0922">
        <w:rPr>
          <w:rFonts w:ascii="Al-QuranAlKareem" w:hAnsi="Al-QuranAlKareem" w:cs="Al-QuranAlKareem"/>
          <w:rtl/>
        </w:rPr>
        <w:t>نَار</w:t>
      </w:r>
      <w:r w:rsidR="007B24AF" w:rsidRPr="00DA0922">
        <w:rPr>
          <w:rFonts w:ascii="Al-QuranAlKareem" w:hAnsi="Al-QuranAlKareem" w:cs="Al-QuranAlKareem"/>
          <w:rtl/>
        </w:rPr>
        <w:t xml:space="preserve"> </w:t>
      </w:r>
      <w:r w:rsidRPr="00DA0922">
        <w:rPr>
          <w:rFonts w:ascii="Al-QuranAlKareem" w:hAnsi="Al-QuranAlKareem" w:cs="Al-QuranAlKareem"/>
          <w:rtl/>
        </w:rPr>
        <w:t>جَهَنَّمَ</w:t>
      </w:r>
      <w:r w:rsidR="007B24AF" w:rsidRPr="00DA0922">
        <w:rPr>
          <w:rFonts w:ascii="Al-QuranAlKareem" w:hAnsi="Al-QuranAlKareem" w:cs="Al-QuranAlKareem"/>
          <w:rtl/>
        </w:rPr>
        <w:t xml:space="preserve"> </w:t>
      </w:r>
      <w:r w:rsidRPr="00DA0922">
        <w:rPr>
          <w:rFonts w:ascii="Al-QuranAlKareem" w:hAnsi="Al-QuranAlKareem" w:cs="Al-QuranAlKareem"/>
          <w:rtl/>
        </w:rPr>
        <w:t>دَعًّا</w:t>
      </w:r>
      <w:r w:rsidR="00DA0922" w:rsidRPr="00DA0922">
        <w:rPr>
          <w:rFonts w:ascii="Al-QuranAlKareem" w:hAnsi="Al-QuranAlKareem" w:cs="Al-QuranAlKareem"/>
          <w:rtl/>
        </w:rPr>
        <w:t>]</w:t>
      </w:r>
      <w:r w:rsidR="00DA0922">
        <w:rPr>
          <w:rStyle w:val="a3"/>
          <w:rFonts w:ascii="Al-QuranAlKareem" w:hAnsi="Al-QuranAlKareem"/>
          <w:rtl/>
        </w:rPr>
        <w:footnoteReference w:id="166"/>
      </w:r>
      <w:r w:rsidR="00B81A51">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lastRenderedPageBreak/>
        <w:t>حرکت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انش</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بروند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منحرف</w:t>
      </w:r>
      <w:r w:rsidR="007B24AF" w:rsidRPr="007B24AF">
        <w:rPr>
          <w:rFonts w:ascii="NoorLotus" w:hAnsi="NoorLotus"/>
          <w:rtl/>
        </w:rPr>
        <w:t xml:space="preserve"> </w:t>
      </w:r>
      <w:r w:rsidRPr="007B24AF">
        <w:rPr>
          <w:rFonts w:ascii="NoorLotus" w:hAnsi="NoorLotus"/>
          <w:rtl/>
        </w:rPr>
        <w:t>شوند.</w:t>
      </w:r>
      <w:r w:rsidR="007B24AF" w:rsidRPr="007B24AF">
        <w:rPr>
          <w:rFonts w:ascii="NoorLotus" w:hAnsi="NoorLotus"/>
          <w:rtl/>
        </w:rPr>
        <w:t xml:space="preserve"> </w:t>
      </w:r>
    </w:p>
    <w:p w:rsidR="00FB39C3" w:rsidRPr="007B24AF" w:rsidRDefault="00FB39C3" w:rsidP="00DA0922">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نظ</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DA0922" w:rsidRPr="00DA0922">
        <w:rPr>
          <w:rFonts w:ascii="Al-QuranAlKareem" w:hAnsi="Al-QuranAlKareem" w:cs="Al-QuranAlKareem"/>
          <w:rtl/>
        </w:rPr>
        <w:t>[</w:t>
      </w:r>
      <w:r w:rsidR="00233C55" w:rsidRPr="00DA0922">
        <w:rPr>
          <w:rFonts w:ascii="Al-QuranAlKareem" w:hAnsi="Al-QuranAlKareem" w:cs="Al-QuranAlKareem"/>
          <w:rtl/>
        </w:rPr>
        <w:t>ی</w:t>
      </w:r>
      <w:r w:rsidRPr="00DA0922">
        <w:rPr>
          <w:rFonts w:ascii="Al-QuranAlKareem" w:hAnsi="Al-QuranAlKareem" w:cs="Al-QuranAlKareem"/>
          <w:rtl/>
        </w:rPr>
        <w:t>وْمَ</w:t>
      </w:r>
      <w:r w:rsidR="007B24AF" w:rsidRPr="00DA0922">
        <w:rPr>
          <w:rFonts w:ascii="Al-QuranAlKareem" w:hAnsi="Al-QuranAlKareem" w:cs="Al-QuranAlKareem"/>
          <w:rtl/>
        </w:rPr>
        <w:t xml:space="preserve"> </w:t>
      </w:r>
      <w:r w:rsidRPr="00DA0922">
        <w:rPr>
          <w:rFonts w:ascii="Al-QuranAlKareem" w:hAnsi="Al-QuranAlKareem" w:cs="Al-QuranAlKareem"/>
          <w:rtl/>
        </w:rPr>
        <w:t>نَحْشُرُ</w:t>
      </w:r>
      <w:r w:rsidR="007B24AF" w:rsidRPr="00DA0922">
        <w:rPr>
          <w:rFonts w:ascii="Al-QuranAlKareem" w:hAnsi="Al-QuranAlKareem" w:cs="Al-QuranAlKareem"/>
          <w:rtl/>
        </w:rPr>
        <w:t xml:space="preserve"> </w:t>
      </w:r>
      <w:r w:rsidRPr="00DA0922">
        <w:rPr>
          <w:rFonts w:ascii="Al-QuranAlKareem" w:hAnsi="Al-QuranAlKareem" w:cs="Al-QuranAlKareem"/>
          <w:rtl/>
        </w:rPr>
        <w:t>المُتَّقِ</w:t>
      </w:r>
      <w:r w:rsidR="00233C55" w:rsidRPr="00DA0922">
        <w:rPr>
          <w:rFonts w:ascii="Al-QuranAlKareem" w:hAnsi="Al-QuranAlKareem" w:cs="Al-QuranAlKareem"/>
          <w:rtl/>
        </w:rPr>
        <w:t>ی</w:t>
      </w:r>
      <w:r w:rsidRPr="00DA0922">
        <w:rPr>
          <w:rFonts w:ascii="Al-QuranAlKareem" w:hAnsi="Al-QuranAlKareem" w:cs="Al-QuranAlKareem"/>
          <w:rtl/>
        </w:rPr>
        <w:t>نَ</w:t>
      </w:r>
      <w:r w:rsidR="007B24AF" w:rsidRPr="00DA0922">
        <w:rPr>
          <w:rFonts w:ascii="Al-QuranAlKareem" w:hAnsi="Al-QuranAlKareem" w:cs="Al-QuranAlKareem"/>
          <w:rtl/>
        </w:rPr>
        <w:t xml:space="preserve"> </w:t>
      </w:r>
      <w:r w:rsidRPr="00DA0922">
        <w:rPr>
          <w:rFonts w:ascii="Al-QuranAlKareem" w:hAnsi="Al-QuranAlKareem" w:cs="Al-QuranAlKareem"/>
          <w:rtl/>
        </w:rPr>
        <w:t>إلی</w:t>
      </w:r>
      <w:r w:rsidR="007B24AF" w:rsidRPr="00DA0922">
        <w:rPr>
          <w:rFonts w:ascii="Al-QuranAlKareem" w:hAnsi="Al-QuranAlKareem" w:cs="Al-QuranAlKareem"/>
          <w:rtl/>
        </w:rPr>
        <w:t xml:space="preserve"> </w:t>
      </w:r>
      <w:r w:rsidRPr="00DA0922">
        <w:rPr>
          <w:rFonts w:ascii="Al-QuranAlKareem" w:hAnsi="Al-QuranAlKareem" w:cs="Al-QuranAlKareem"/>
          <w:rtl/>
        </w:rPr>
        <w:t>الرَّحْمَنِ</w:t>
      </w:r>
      <w:r w:rsidR="007B24AF" w:rsidRPr="00DA0922">
        <w:rPr>
          <w:rFonts w:ascii="Al-QuranAlKareem" w:hAnsi="Al-QuranAlKareem" w:cs="Al-QuranAlKareem"/>
          <w:rtl/>
        </w:rPr>
        <w:t xml:space="preserve"> </w:t>
      </w:r>
      <w:r w:rsidRPr="00DA0922">
        <w:rPr>
          <w:rFonts w:ascii="Al-QuranAlKareem" w:hAnsi="Al-QuranAlKareem" w:cs="Al-QuranAlKareem"/>
          <w:rtl/>
        </w:rPr>
        <w:t>وَفْدًا</w:t>
      </w:r>
      <w:r w:rsidR="007B24AF" w:rsidRPr="00DA0922">
        <w:rPr>
          <w:rFonts w:ascii="Al-QuranAlKareem" w:hAnsi="Al-QuranAlKareem" w:cs="Al-QuranAlKareem"/>
          <w:rtl/>
        </w:rPr>
        <w:t xml:space="preserve"> </w:t>
      </w:r>
      <w:r w:rsidRPr="00DA0922">
        <w:rPr>
          <w:rFonts w:ascii="Al-QuranAlKareem" w:hAnsi="Al-QuranAlKareem" w:cs="Al-QuranAlKareem"/>
          <w:rtl/>
        </w:rPr>
        <w:t>*</w:t>
      </w:r>
      <w:r w:rsidR="007B24AF" w:rsidRPr="00DA0922">
        <w:rPr>
          <w:rFonts w:ascii="Al-QuranAlKareem" w:hAnsi="Al-QuranAlKareem" w:cs="Al-QuranAlKareem"/>
          <w:rtl/>
        </w:rPr>
        <w:t xml:space="preserve"> </w:t>
      </w:r>
      <w:r w:rsidRPr="00DA0922">
        <w:rPr>
          <w:rFonts w:ascii="Al-QuranAlKareem" w:hAnsi="Al-QuranAlKareem" w:cs="Al-QuranAlKareem"/>
          <w:rtl/>
        </w:rPr>
        <w:t>وَ</w:t>
      </w:r>
      <w:r w:rsidR="007B24AF" w:rsidRPr="00DA0922">
        <w:rPr>
          <w:rFonts w:ascii="Al-QuranAlKareem" w:hAnsi="Al-QuranAlKareem" w:cs="Al-QuranAlKareem"/>
          <w:rtl/>
        </w:rPr>
        <w:t xml:space="preserve"> </w:t>
      </w:r>
      <w:r w:rsidRPr="00DA0922">
        <w:rPr>
          <w:rFonts w:ascii="Al-QuranAlKareem" w:hAnsi="Al-QuranAlKareem" w:cs="Al-QuranAlKareem"/>
          <w:rtl/>
        </w:rPr>
        <w:t>نَسُوقُ</w:t>
      </w:r>
      <w:r w:rsidR="007B24AF" w:rsidRPr="00DA0922">
        <w:rPr>
          <w:rFonts w:ascii="Al-QuranAlKareem" w:hAnsi="Al-QuranAlKareem" w:cs="Al-QuranAlKareem"/>
          <w:rtl/>
        </w:rPr>
        <w:t xml:space="preserve"> </w:t>
      </w:r>
      <w:r w:rsidRPr="00DA0922">
        <w:rPr>
          <w:rFonts w:ascii="Al-QuranAlKareem" w:hAnsi="Al-QuranAlKareem" w:cs="Al-QuranAlKareem"/>
          <w:rtl/>
        </w:rPr>
        <w:t>الْمُجْرِمِ</w:t>
      </w:r>
      <w:r w:rsidR="00233C55" w:rsidRPr="00DA0922">
        <w:rPr>
          <w:rFonts w:ascii="Al-QuranAlKareem" w:hAnsi="Al-QuranAlKareem" w:cs="Al-QuranAlKareem"/>
          <w:rtl/>
        </w:rPr>
        <w:t>ی</w:t>
      </w:r>
      <w:r w:rsidRPr="00DA0922">
        <w:rPr>
          <w:rFonts w:ascii="Al-QuranAlKareem" w:hAnsi="Al-QuranAlKareem" w:cs="Al-QuranAlKareem"/>
          <w:rtl/>
        </w:rPr>
        <w:t>نَ</w:t>
      </w:r>
      <w:r w:rsidR="007B24AF" w:rsidRPr="00DA0922">
        <w:rPr>
          <w:rFonts w:ascii="Al-QuranAlKareem" w:hAnsi="Al-QuranAlKareem" w:cs="Al-QuranAlKareem"/>
          <w:rtl/>
        </w:rPr>
        <w:t xml:space="preserve"> </w:t>
      </w:r>
      <w:r w:rsidRPr="00DA0922">
        <w:rPr>
          <w:rFonts w:ascii="Al-QuranAlKareem" w:hAnsi="Al-QuranAlKareem" w:cs="Al-QuranAlKareem"/>
          <w:rtl/>
        </w:rPr>
        <w:t>إلَی</w:t>
      </w:r>
      <w:r w:rsidR="007B24AF" w:rsidRPr="00DA0922">
        <w:rPr>
          <w:rFonts w:ascii="Al-QuranAlKareem" w:hAnsi="Al-QuranAlKareem" w:cs="Al-QuranAlKareem"/>
          <w:rtl/>
        </w:rPr>
        <w:t xml:space="preserve"> </w:t>
      </w:r>
      <w:r w:rsidRPr="00DA0922">
        <w:rPr>
          <w:rFonts w:ascii="Al-QuranAlKareem" w:hAnsi="Al-QuranAlKareem" w:cs="Al-QuranAlKareem"/>
          <w:rtl/>
        </w:rPr>
        <w:t>جَهَنَّمَ</w:t>
      </w:r>
      <w:r w:rsidR="007B24AF" w:rsidRPr="00DA0922">
        <w:rPr>
          <w:rFonts w:ascii="Al-QuranAlKareem" w:hAnsi="Al-QuranAlKareem" w:cs="Al-QuranAlKareem"/>
          <w:rtl/>
        </w:rPr>
        <w:t xml:space="preserve"> </w:t>
      </w:r>
      <w:r w:rsidRPr="00DA0922">
        <w:rPr>
          <w:rFonts w:ascii="Al-QuranAlKareem" w:hAnsi="Al-QuranAlKareem" w:cs="Al-QuranAlKareem"/>
          <w:rtl/>
        </w:rPr>
        <w:t>وِردًا</w:t>
      </w:r>
      <w:r w:rsidR="00DA0922" w:rsidRPr="00DA0922">
        <w:rPr>
          <w:rFonts w:ascii="Al-QuranAlKareem" w:hAnsi="Al-QuranAlKareem" w:cs="Al-QuranAlKareem"/>
          <w:rtl/>
        </w:rPr>
        <w:t>]</w:t>
      </w:r>
      <w:r w:rsidR="00A876A7">
        <w:rPr>
          <w:rStyle w:val="a3"/>
          <w:rFonts w:ascii="Al-QuranAlKareem" w:hAnsi="Al-QuranAlKareem"/>
          <w:rtl/>
        </w:rPr>
        <w:footnoteReference w:id="167"/>
      </w:r>
      <w:r w:rsidR="007B24AF" w:rsidRPr="007B24AF">
        <w:rPr>
          <w:rFonts w:ascii="NoorLotus" w:hAnsi="NoorLotus"/>
          <w:rtl/>
        </w:rPr>
        <w:t xml:space="preserve">. </w:t>
      </w:r>
    </w:p>
    <w:p w:rsidR="00A876A7"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5D4116" w:rsidRPr="005D4116">
        <w:rPr>
          <w:rFonts w:ascii="NoorLotus" w:hAnsi="NoorLotus" w:hint="cs"/>
          <w:highlight w:val="yellow"/>
          <w:rtl/>
        </w:rPr>
        <w:t>؟؟؟؟؟؟؟؟</w:t>
      </w:r>
    </w:p>
    <w:p w:rsidR="00A876A7" w:rsidRPr="00A876A7" w:rsidRDefault="00A876A7" w:rsidP="00A876A7">
      <w:pPr>
        <w:pStyle w:val="a4"/>
        <w:rPr>
          <w:rFonts w:ascii="Al-QuranAlKareem" w:hAnsi="Al-QuranAlKareem" w:cs="Al-QuranAlKareem"/>
          <w:rtl/>
        </w:rPr>
      </w:pPr>
      <w:r w:rsidRPr="00A876A7">
        <w:rPr>
          <w:rFonts w:ascii="Al-QuranAlKareem" w:hAnsi="Al-QuranAlKareem" w:cs="Al-QuranAlKareem"/>
          <w:rtl/>
        </w:rPr>
        <w:t>[</w:t>
      </w:r>
      <w:r w:rsidR="00FB39C3" w:rsidRPr="00A876A7">
        <w:rPr>
          <w:rFonts w:ascii="Al-QuranAlKareem" w:hAnsi="Al-QuranAlKareem" w:cs="Al-QuranAlKareem"/>
          <w:rtl/>
        </w:rPr>
        <w:t>فآهْدُوهُمْ</w:t>
      </w:r>
      <w:r w:rsidR="007B24AF" w:rsidRPr="00A876A7">
        <w:rPr>
          <w:rFonts w:ascii="Al-QuranAlKareem" w:hAnsi="Al-QuranAlKareem" w:cs="Al-QuranAlKareem"/>
          <w:rtl/>
        </w:rPr>
        <w:t xml:space="preserve"> </w:t>
      </w:r>
      <w:r w:rsidR="00FB39C3" w:rsidRPr="00A876A7">
        <w:rPr>
          <w:rFonts w:ascii="Al-QuranAlKareem" w:hAnsi="Al-QuranAlKareem" w:cs="Al-QuranAlKareem"/>
          <w:rtl/>
        </w:rPr>
        <w:t>إلی</w:t>
      </w:r>
      <w:r w:rsidR="007B24AF" w:rsidRPr="00A876A7">
        <w:rPr>
          <w:rFonts w:ascii="Al-QuranAlKareem" w:hAnsi="Al-QuranAlKareem" w:cs="Al-QuranAlKareem"/>
          <w:rtl/>
        </w:rPr>
        <w:t xml:space="preserve"> </w:t>
      </w:r>
      <w:r w:rsidR="00FB39C3" w:rsidRPr="00A876A7">
        <w:rPr>
          <w:rFonts w:ascii="Al-QuranAlKareem" w:hAnsi="Al-QuranAlKareem" w:cs="Al-QuranAlKareem"/>
          <w:rtl/>
        </w:rPr>
        <w:t>صِرَطِ</w:t>
      </w:r>
      <w:r w:rsidR="007B24AF" w:rsidRPr="00A876A7">
        <w:rPr>
          <w:rFonts w:ascii="Al-QuranAlKareem" w:hAnsi="Al-QuranAlKareem" w:cs="Al-QuranAlKareem"/>
          <w:rtl/>
        </w:rPr>
        <w:t xml:space="preserve"> </w:t>
      </w:r>
      <w:r w:rsidR="00FB39C3" w:rsidRPr="00A876A7">
        <w:rPr>
          <w:rFonts w:ascii="Al-QuranAlKareem" w:hAnsi="Al-QuranAlKareem" w:cs="Al-QuranAlKareem"/>
          <w:rtl/>
        </w:rPr>
        <w:t>آلْجَح</w:t>
      </w:r>
      <w:r w:rsidR="00233C55" w:rsidRPr="00A876A7">
        <w:rPr>
          <w:rFonts w:ascii="Al-QuranAlKareem" w:hAnsi="Al-QuranAlKareem" w:cs="Al-QuranAlKareem"/>
          <w:rtl/>
        </w:rPr>
        <w:t>ی</w:t>
      </w:r>
      <w:r w:rsidRPr="00A876A7">
        <w:rPr>
          <w:rFonts w:ascii="Al-QuranAlKareem" w:hAnsi="Al-QuranAlKareem" w:cs="Al-QuranAlKareem"/>
          <w:rtl/>
        </w:rPr>
        <w:t>م]</w:t>
      </w:r>
      <w:r w:rsidR="005D4116">
        <w:rPr>
          <w:rStyle w:val="a3"/>
          <w:rFonts w:ascii="Al-QuranAlKareem" w:hAnsi="Al-QuranAlKareem"/>
          <w:rtl/>
        </w:rPr>
        <w:footnoteReference w:id="168"/>
      </w:r>
    </w:p>
    <w:p w:rsidR="00FB39C3" w:rsidRPr="007B24AF" w:rsidRDefault="00FB39C3" w:rsidP="00A876A7">
      <w:pPr>
        <w:pStyle w:val="a4"/>
        <w:rPr>
          <w:rtl/>
        </w:rPr>
      </w:pPr>
      <w:r w:rsidRPr="007B24AF">
        <w:rPr>
          <w:rtl/>
        </w:rPr>
        <w:t>«ا</w:t>
      </w:r>
      <w:r w:rsidR="00233C55" w:rsidRPr="007B24AF">
        <w:rPr>
          <w:rtl/>
        </w:rPr>
        <w:t>ی</w:t>
      </w:r>
      <w:r w:rsidRPr="007B24AF">
        <w:rPr>
          <w:rtl/>
        </w:rPr>
        <w:t>شان</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صراط</w:t>
      </w:r>
      <w:r w:rsidR="007B24AF" w:rsidRPr="007B24AF">
        <w:rPr>
          <w:rtl/>
        </w:rPr>
        <w:t xml:space="preserve"> </w:t>
      </w:r>
      <w:r w:rsidRPr="007B24AF">
        <w:rPr>
          <w:rtl/>
        </w:rPr>
        <w:t>جهنّم</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Pr="007B24AF">
        <w:rPr>
          <w:rtl/>
        </w:rPr>
        <w:t>کن</w:t>
      </w:r>
      <w:r w:rsidR="00233C55" w:rsidRPr="007B24AF">
        <w:rPr>
          <w:rtl/>
        </w:rPr>
        <w:t>ی</w:t>
      </w:r>
      <w:r w:rsidRPr="007B24AF">
        <w:rPr>
          <w:rtl/>
        </w:rPr>
        <w:t>د.»</w:t>
      </w:r>
      <w:r w:rsidR="00B81A51">
        <w:rPr>
          <w:rtl/>
        </w:rPr>
        <w:t xml:space="preserve"> </w:t>
      </w:r>
    </w:p>
    <w:p w:rsidR="00A876A7" w:rsidRPr="00A876A7" w:rsidRDefault="00A876A7" w:rsidP="00A876A7">
      <w:pPr>
        <w:pStyle w:val="a4"/>
        <w:rPr>
          <w:rFonts w:ascii="Al-QuranAlKareem" w:hAnsi="Al-QuranAlKareem" w:cs="Al-QuranAlKareem"/>
          <w:rtl/>
        </w:rPr>
      </w:pPr>
      <w:r w:rsidRPr="00A876A7">
        <w:rPr>
          <w:rFonts w:ascii="Al-QuranAlKareem" w:hAnsi="Al-QuranAlKareem" w:cs="Al-QuranAlKareem"/>
          <w:rtl/>
        </w:rPr>
        <w:t>[</w:t>
      </w:r>
      <w:r w:rsidR="00FB39C3" w:rsidRPr="00A876A7">
        <w:rPr>
          <w:rFonts w:ascii="Al-QuranAlKareem" w:hAnsi="Al-QuranAlKareem" w:cs="Al-QuranAlKareem"/>
          <w:rtl/>
        </w:rPr>
        <w:t>إنَّ</w:t>
      </w:r>
      <w:r w:rsidR="007B24AF" w:rsidRPr="00A876A7">
        <w:rPr>
          <w:rFonts w:ascii="Al-QuranAlKareem" w:hAnsi="Al-QuranAlKareem" w:cs="Al-QuranAlKareem"/>
          <w:rtl/>
        </w:rPr>
        <w:t xml:space="preserve"> </w:t>
      </w:r>
      <w:r w:rsidR="00FB39C3" w:rsidRPr="00A876A7">
        <w:rPr>
          <w:rFonts w:ascii="Al-QuranAlKareem" w:hAnsi="Al-QuranAlKareem" w:cs="Al-QuranAlKareem"/>
          <w:rtl/>
        </w:rPr>
        <w:t>الَّذ</w:t>
      </w:r>
      <w:r w:rsidR="00233C55" w:rsidRPr="00A876A7">
        <w:rPr>
          <w:rFonts w:ascii="Al-QuranAlKareem" w:hAnsi="Al-QuranAlKareem" w:cs="Al-QuranAlKareem"/>
          <w:rtl/>
        </w:rPr>
        <w:t>ی</w:t>
      </w:r>
      <w:r w:rsidR="00FB39C3" w:rsidRPr="00A876A7">
        <w:rPr>
          <w:rFonts w:ascii="Al-QuranAlKareem" w:hAnsi="Al-QuranAlKareem" w:cs="Al-QuranAlKareem"/>
          <w:rtl/>
        </w:rPr>
        <w:t>ن</w:t>
      </w:r>
      <w:r w:rsidR="007B24AF" w:rsidRPr="00A876A7">
        <w:rPr>
          <w:rFonts w:ascii="Al-QuranAlKareem" w:hAnsi="Al-QuranAlKareem" w:cs="Al-QuranAlKareem"/>
          <w:rtl/>
        </w:rPr>
        <w:t xml:space="preserve"> </w:t>
      </w:r>
      <w:r w:rsidR="00FB39C3" w:rsidRPr="00A876A7">
        <w:rPr>
          <w:rFonts w:ascii="Al-QuranAlKareem" w:hAnsi="Al-QuranAlKareem" w:cs="Al-QuranAlKareem"/>
          <w:rtl/>
        </w:rPr>
        <w:t>کفَروا</w:t>
      </w:r>
      <w:r w:rsidR="007B24AF" w:rsidRPr="00A876A7">
        <w:rPr>
          <w:rFonts w:ascii="Al-QuranAlKareem" w:hAnsi="Al-QuranAlKareem" w:cs="Al-QuranAlKareem"/>
          <w:rtl/>
        </w:rPr>
        <w:t xml:space="preserve"> </w:t>
      </w:r>
      <w:r w:rsidR="00FB39C3" w:rsidRPr="00A876A7">
        <w:rPr>
          <w:rFonts w:ascii="Al-QuranAlKareem" w:hAnsi="Al-QuranAlKareem" w:cs="Al-QuranAlKareem"/>
          <w:rtl/>
        </w:rPr>
        <w:t>وَ</w:t>
      </w:r>
      <w:r w:rsidR="007B24AF" w:rsidRPr="00A876A7">
        <w:rPr>
          <w:rFonts w:ascii="Al-QuranAlKareem" w:hAnsi="Al-QuranAlKareem" w:cs="Al-QuranAlKareem"/>
          <w:rtl/>
        </w:rPr>
        <w:t xml:space="preserve"> </w:t>
      </w:r>
      <w:r w:rsidR="00FB39C3" w:rsidRPr="00A876A7">
        <w:rPr>
          <w:rFonts w:ascii="Al-QuranAlKareem" w:hAnsi="Al-QuranAlKareem" w:cs="Al-QuranAlKareem"/>
          <w:rtl/>
        </w:rPr>
        <w:t>ظَلَموا</w:t>
      </w:r>
      <w:r w:rsidR="007B24AF" w:rsidRPr="00A876A7">
        <w:rPr>
          <w:rFonts w:ascii="Al-QuranAlKareem" w:hAnsi="Al-QuranAlKareem" w:cs="Al-QuranAlKareem"/>
          <w:rtl/>
        </w:rPr>
        <w:t xml:space="preserve"> </w:t>
      </w:r>
      <w:r w:rsidR="00FB39C3" w:rsidRPr="00A876A7">
        <w:rPr>
          <w:rFonts w:ascii="Al-QuranAlKareem" w:hAnsi="Al-QuranAlKareem" w:cs="Al-QuranAlKareem"/>
          <w:rtl/>
        </w:rPr>
        <w:t>لَمْ</w:t>
      </w:r>
      <w:r w:rsidR="00880D04" w:rsidRPr="00A876A7">
        <w:rPr>
          <w:rFonts w:ascii="Sakkal Majalla" w:hAnsi="Sakkal Majalla" w:cs="Sakkal Majalla" w:hint="cs"/>
          <w:rtl/>
        </w:rPr>
        <w:t>‌</w:t>
      </w:r>
      <w:r w:rsidR="00233C55" w:rsidRPr="00A876A7">
        <w:rPr>
          <w:rFonts w:ascii="Al-QuranAlKareem" w:hAnsi="Al-QuranAlKareem" w:cs="Al-QuranAlKareem"/>
          <w:rtl/>
        </w:rPr>
        <w:t>ی</w:t>
      </w:r>
      <w:r w:rsidR="00FB39C3" w:rsidRPr="00A876A7">
        <w:rPr>
          <w:rFonts w:ascii="Al-QuranAlKareem" w:hAnsi="Al-QuranAlKareem" w:cs="Al-QuranAlKareem"/>
          <w:rtl/>
        </w:rPr>
        <w:t>کنِ</w:t>
      </w:r>
      <w:r w:rsidR="007B24AF" w:rsidRPr="00A876A7">
        <w:rPr>
          <w:rFonts w:ascii="Al-QuranAlKareem" w:hAnsi="Al-QuranAlKareem" w:cs="Al-QuranAlKareem"/>
          <w:rtl/>
        </w:rPr>
        <w:t xml:space="preserve"> </w:t>
      </w:r>
      <w:r w:rsidR="00975913">
        <w:rPr>
          <w:rFonts w:ascii="Al-QuranAlKareem" w:hAnsi="Al-QuranAlKareem" w:cs="Al-QuranAlKareem"/>
          <w:rtl/>
        </w:rPr>
        <w:t>الله</w:t>
      </w:r>
      <w:r w:rsidR="007B24AF" w:rsidRPr="00A876A7">
        <w:rPr>
          <w:rFonts w:ascii="Al-QuranAlKareem" w:hAnsi="Al-QuranAlKareem" w:cs="Al-QuranAlKareem"/>
          <w:rtl/>
        </w:rPr>
        <w:t xml:space="preserve"> </w:t>
      </w:r>
      <w:r w:rsidR="00FB39C3" w:rsidRPr="00A876A7">
        <w:rPr>
          <w:rFonts w:ascii="Al-QuranAlKareem" w:hAnsi="Al-QuranAlKareem" w:cs="Al-QuranAlKareem"/>
          <w:rtl/>
        </w:rPr>
        <w:t>لِ</w:t>
      </w:r>
      <w:r w:rsidR="00233C55" w:rsidRPr="00A876A7">
        <w:rPr>
          <w:rFonts w:ascii="Al-QuranAlKareem" w:hAnsi="Al-QuranAlKareem" w:cs="Al-QuranAlKareem"/>
          <w:rtl/>
        </w:rPr>
        <w:t>ی</w:t>
      </w:r>
      <w:r w:rsidR="00FB39C3" w:rsidRPr="00A876A7">
        <w:rPr>
          <w:rFonts w:ascii="Al-QuranAlKareem" w:hAnsi="Al-QuranAlKareem" w:cs="Al-QuranAlKareem"/>
          <w:rtl/>
        </w:rPr>
        <w:t>غْفِرَ</w:t>
      </w:r>
      <w:r w:rsidR="007B24AF" w:rsidRPr="00A876A7">
        <w:rPr>
          <w:rFonts w:ascii="Al-QuranAlKareem" w:hAnsi="Al-QuranAlKareem" w:cs="Al-QuranAlKareem"/>
          <w:rtl/>
        </w:rPr>
        <w:t xml:space="preserve"> </w:t>
      </w:r>
      <w:r w:rsidR="00FB39C3" w:rsidRPr="00A876A7">
        <w:rPr>
          <w:rFonts w:ascii="Al-QuranAlKareem" w:hAnsi="Al-QuranAlKareem" w:cs="Al-QuranAlKareem"/>
          <w:rtl/>
        </w:rPr>
        <w:t>لَهُمْ</w:t>
      </w:r>
      <w:r w:rsidR="007B24AF" w:rsidRPr="00A876A7">
        <w:rPr>
          <w:rFonts w:ascii="Al-QuranAlKareem" w:hAnsi="Al-QuranAlKareem" w:cs="Al-QuranAlKareem"/>
          <w:rtl/>
        </w:rPr>
        <w:t xml:space="preserve"> </w:t>
      </w:r>
      <w:r w:rsidR="00FB39C3" w:rsidRPr="00A876A7">
        <w:rPr>
          <w:rFonts w:ascii="Al-QuranAlKareem" w:hAnsi="Al-QuranAlKareem" w:cs="Al-QuranAlKareem"/>
          <w:rtl/>
        </w:rPr>
        <w:t>وَ</w:t>
      </w:r>
      <w:r w:rsidR="007B24AF" w:rsidRPr="00A876A7">
        <w:rPr>
          <w:rFonts w:ascii="Al-QuranAlKareem" w:hAnsi="Al-QuranAlKareem" w:cs="Al-QuranAlKareem"/>
          <w:rtl/>
        </w:rPr>
        <w:t xml:space="preserve"> </w:t>
      </w:r>
      <w:r w:rsidR="00FB39C3" w:rsidRPr="00A876A7">
        <w:rPr>
          <w:rFonts w:ascii="Al-QuranAlKareem" w:hAnsi="Al-QuranAlKareem" w:cs="Al-QuranAlKareem"/>
          <w:rtl/>
        </w:rPr>
        <w:t>لاَ</w:t>
      </w:r>
      <w:r w:rsidR="007B24AF" w:rsidRPr="00A876A7">
        <w:rPr>
          <w:rFonts w:ascii="Al-QuranAlKareem" w:hAnsi="Al-QuranAlKareem" w:cs="Al-QuranAlKareem"/>
          <w:rtl/>
        </w:rPr>
        <w:t xml:space="preserve"> </w:t>
      </w:r>
      <w:r w:rsidR="00FB39C3" w:rsidRPr="00A876A7">
        <w:rPr>
          <w:rFonts w:ascii="Al-QuranAlKareem" w:hAnsi="Al-QuranAlKareem" w:cs="Al-QuranAlKareem"/>
          <w:rtl/>
        </w:rPr>
        <w:t>لِ</w:t>
      </w:r>
      <w:r w:rsidR="00233C55" w:rsidRPr="00A876A7">
        <w:rPr>
          <w:rFonts w:ascii="Al-QuranAlKareem" w:hAnsi="Al-QuranAlKareem" w:cs="Al-QuranAlKareem"/>
          <w:rtl/>
        </w:rPr>
        <w:t>ی</w:t>
      </w:r>
      <w:r w:rsidR="00FB39C3" w:rsidRPr="00A876A7">
        <w:rPr>
          <w:rFonts w:ascii="Al-QuranAlKareem" w:hAnsi="Al-QuranAlKareem" w:cs="Al-QuranAlKareem"/>
          <w:rtl/>
        </w:rPr>
        <w:t>هْدِ</w:t>
      </w:r>
      <w:r w:rsidR="00233C55" w:rsidRPr="00A876A7">
        <w:rPr>
          <w:rFonts w:ascii="Al-QuranAlKareem" w:hAnsi="Al-QuranAlKareem" w:cs="Al-QuranAlKareem"/>
          <w:rtl/>
        </w:rPr>
        <w:t>ی</w:t>
      </w:r>
      <w:r w:rsidR="00FB39C3" w:rsidRPr="00A876A7">
        <w:rPr>
          <w:rFonts w:ascii="Al-QuranAlKareem" w:hAnsi="Al-QuranAlKareem" w:cs="Al-QuranAlKareem"/>
          <w:rtl/>
        </w:rPr>
        <w:t>هُم</w:t>
      </w:r>
      <w:r w:rsidR="007B24AF" w:rsidRPr="00A876A7">
        <w:rPr>
          <w:rFonts w:ascii="Al-QuranAlKareem" w:hAnsi="Al-QuranAlKareem" w:cs="Al-QuranAlKareem"/>
          <w:rtl/>
        </w:rPr>
        <w:t xml:space="preserve"> </w:t>
      </w:r>
      <w:r w:rsidR="00FB39C3" w:rsidRPr="00A876A7">
        <w:rPr>
          <w:rFonts w:ascii="Al-QuranAlKareem" w:hAnsi="Al-QuranAlKareem" w:cs="Al-QuranAlKareem"/>
          <w:rtl/>
        </w:rPr>
        <w:t>طَرِ</w:t>
      </w:r>
      <w:r w:rsidR="00233C55" w:rsidRPr="00A876A7">
        <w:rPr>
          <w:rFonts w:ascii="Al-QuranAlKareem" w:hAnsi="Al-QuranAlKareem" w:cs="Al-QuranAlKareem"/>
          <w:rtl/>
        </w:rPr>
        <w:t>ی</w:t>
      </w:r>
      <w:r w:rsidR="00FB39C3" w:rsidRPr="00A876A7">
        <w:rPr>
          <w:rFonts w:ascii="Al-QuranAlKareem" w:hAnsi="Al-QuranAlKareem" w:cs="Al-QuranAlKareem"/>
          <w:rtl/>
        </w:rPr>
        <w:t>قًا</w:t>
      </w:r>
      <w:r w:rsidR="007B24AF" w:rsidRPr="00A876A7">
        <w:rPr>
          <w:rFonts w:ascii="Al-QuranAlKareem" w:hAnsi="Al-QuranAlKareem" w:cs="Al-QuranAlKareem"/>
          <w:rtl/>
        </w:rPr>
        <w:t xml:space="preserve"> </w:t>
      </w:r>
      <w:r w:rsidR="00FB39C3" w:rsidRPr="00A876A7">
        <w:rPr>
          <w:rFonts w:ascii="Al-QuranAlKareem" w:hAnsi="Al-QuranAlKareem" w:cs="Al-QuranAlKareem"/>
          <w:rtl/>
        </w:rPr>
        <w:t>إلّا</w:t>
      </w:r>
      <w:r w:rsidR="007B24AF" w:rsidRPr="00A876A7">
        <w:rPr>
          <w:rFonts w:ascii="Al-QuranAlKareem" w:hAnsi="Al-QuranAlKareem" w:cs="Al-QuranAlKareem"/>
          <w:rtl/>
        </w:rPr>
        <w:t xml:space="preserve"> </w:t>
      </w:r>
      <w:r w:rsidR="00FB39C3" w:rsidRPr="00A876A7">
        <w:rPr>
          <w:rFonts w:ascii="Al-QuranAlKareem" w:hAnsi="Al-QuranAlKareem" w:cs="Al-QuranAlKareem"/>
          <w:rtl/>
        </w:rPr>
        <w:t>طَر</w:t>
      </w:r>
      <w:r w:rsidR="00233C55" w:rsidRPr="00A876A7">
        <w:rPr>
          <w:rFonts w:ascii="Al-QuranAlKareem" w:hAnsi="Al-QuranAlKareem" w:cs="Al-QuranAlKareem"/>
          <w:rtl/>
        </w:rPr>
        <w:t>ی</w:t>
      </w:r>
      <w:r w:rsidR="00FB39C3" w:rsidRPr="00A876A7">
        <w:rPr>
          <w:rFonts w:ascii="Al-QuranAlKareem" w:hAnsi="Al-QuranAlKareem" w:cs="Al-QuranAlKareem"/>
          <w:rtl/>
        </w:rPr>
        <w:t>قَ</w:t>
      </w:r>
      <w:r w:rsidR="007B24AF" w:rsidRPr="00A876A7">
        <w:rPr>
          <w:rFonts w:ascii="Al-QuranAlKareem" w:hAnsi="Al-QuranAlKareem" w:cs="Al-QuranAlKareem"/>
          <w:rtl/>
        </w:rPr>
        <w:t xml:space="preserve"> </w:t>
      </w:r>
      <w:r w:rsidRPr="00A876A7">
        <w:rPr>
          <w:rFonts w:ascii="Al-QuranAlKareem" w:hAnsi="Al-QuranAlKareem" w:cs="Al-QuranAlKareem"/>
          <w:rtl/>
        </w:rPr>
        <w:t>جَهَنَّم]</w:t>
      </w:r>
      <w:r w:rsidR="005D4116">
        <w:rPr>
          <w:rStyle w:val="a3"/>
          <w:rFonts w:ascii="Al-QuranAlKareem" w:hAnsi="Al-QuranAlKareem"/>
          <w:rtl/>
        </w:rPr>
        <w:footnoteReference w:id="169"/>
      </w:r>
    </w:p>
    <w:p w:rsidR="00FB39C3" w:rsidRPr="007B24AF" w:rsidRDefault="00FB39C3" w:rsidP="00A876A7">
      <w:pPr>
        <w:pStyle w:val="a4"/>
        <w:rPr>
          <w:rtl/>
        </w:rPr>
      </w:pPr>
      <w:r w:rsidRPr="007B24AF">
        <w:rPr>
          <w:rtl/>
        </w:rPr>
        <w:t>«همانا</w:t>
      </w:r>
      <w:r w:rsidR="007B24AF" w:rsidRPr="007B24AF">
        <w:rPr>
          <w:rtl/>
        </w:rPr>
        <w:t xml:space="preserve"> </w:t>
      </w:r>
      <w:r w:rsidRPr="007B24AF">
        <w:rPr>
          <w:rtl/>
        </w:rPr>
        <w:t>کسانی</w:t>
      </w:r>
      <w:r w:rsidR="007B24AF" w:rsidRPr="007B24AF">
        <w:rPr>
          <w:rtl/>
        </w:rPr>
        <w:t xml:space="preserve"> </w:t>
      </w:r>
      <w:r w:rsidRPr="007B24AF">
        <w:rPr>
          <w:rtl/>
        </w:rPr>
        <w:t>که</w:t>
      </w:r>
      <w:r w:rsidR="007B24AF" w:rsidRPr="007B24AF">
        <w:rPr>
          <w:rtl/>
        </w:rPr>
        <w:t xml:space="preserve"> </w:t>
      </w:r>
      <w:r w:rsidRPr="007B24AF">
        <w:rPr>
          <w:rtl/>
        </w:rPr>
        <w:t>کافر</w:t>
      </w:r>
      <w:r w:rsidR="007B24AF" w:rsidRPr="007B24AF">
        <w:rPr>
          <w:rtl/>
        </w:rPr>
        <w:t xml:space="preserve"> </w:t>
      </w:r>
      <w:r w:rsidRPr="007B24AF">
        <w:rPr>
          <w:rtl/>
        </w:rPr>
        <w:t>شدند</w:t>
      </w:r>
      <w:r w:rsidR="007B24AF" w:rsidRPr="007B24AF">
        <w:rPr>
          <w:rtl/>
        </w:rPr>
        <w:t xml:space="preserve"> </w:t>
      </w:r>
      <w:r w:rsidRPr="007B24AF">
        <w:rPr>
          <w:rtl/>
        </w:rPr>
        <w:t>و</w:t>
      </w:r>
      <w:r w:rsidR="007B24AF" w:rsidRPr="007B24AF">
        <w:rPr>
          <w:rtl/>
        </w:rPr>
        <w:t xml:space="preserve"> </w:t>
      </w:r>
      <w:r w:rsidRPr="007B24AF">
        <w:rPr>
          <w:rtl/>
        </w:rPr>
        <w:t>ظلم</w:t>
      </w:r>
      <w:r w:rsidR="007B24AF" w:rsidRPr="007B24AF">
        <w:rPr>
          <w:rtl/>
        </w:rPr>
        <w:t xml:space="preserve"> </w:t>
      </w:r>
      <w:r w:rsidRPr="007B24AF">
        <w:rPr>
          <w:rtl/>
        </w:rPr>
        <w:t>نمودند،</w:t>
      </w:r>
      <w:r w:rsidR="007B24AF" w:rsidRPr="007B24AF">
        <w:rPr>
          <w:rtl/>
        </w:rPr>
        <w:t xml:space="preserve"> </w:t>
      </w:r>
      <w:r w:rsidRPr="007B24AF">
        <w:rPr>
          <w:rtl/>
        </w:rPr>
        <w:t>خداوند</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را</w:t>
      </w:r>
      <w:r w:rsidR="007B24AF" w:rsidRPr="007B24AF">
        <w:rPr>
          <w:rtl/>
        </w:rPr>
        <w:t xml:space="preserve"> </w:t>
      </w:r>
      <w:r w:rsidR="007C3E81" w:rsidRPr="007B24AF">
        <w:rPr>
          <w:rtl/>
        </w:rPr>
        <w:t>نمی‌</w:t>
      </w:r>
      <w:r w:rsidR="00233C55" w:rsidRPr="007B24AF">
        <w:rPr>
          <w:rtl/>
        </w:rPr>
        <w:t>‌</w:t>
      </w:r>
      <w:r w:rsidRPr="007B24AF">
        <w:rPr>
          <w:rtl/>
        </w:rPr>
        <w:t>بخشد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راهی</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007C3E81" w:rsidRPr="007B24AF">
        <w:rPr>
          <w:rtl/>
        </w:rPr>
        <w:t>نمی‌</w:t>
      </w:r>
      <w:r w:rsidR="00233C55" w:rsidRPr="007B24AF">
        <w:rPr>
          <w:rtl/>
        </w:rPr>
        <w:t>‌</w:t>
      </w:r>
      <w:r w:rsidRPr="007B24AF">
        <w:rPr>
          <w:rtl/>
        </w:rPr>
        <w:t>کند</w:t>
      </w:r>
      <w:r w:rsidR="007B24AF" w:rsidRPr="007B24AF">
        <w:rPr>
          <w:rtl/>
        </w:rPr>
        <w:t xml:space="preserve"> </w:t>
      </w:r>
      <w:r w:rsidRPr="007B24AF">
        <w:rPr>
          <w:rtl/>
        </w:rPr>
        <w:t>مگر</w:t>
      </w:r>
      <w:r w:rsidR="007B24AF" w:rsidRPr="007B24AF">
        <w:rPr>
          <w:rtl/>
        </w:rPr>
        <w:t xml:space="preserve"> </w:t>
      </w:r>
      <w:r w:rsidRPr="007B24AF">
        <w:rPr>
          <w:rtl/>
        </w:rPr>
        <w:t>به</w:t>
      </w:r>
      <w:r w:rsidR="007B24AF" w:rsidRPr="007B24AF">
        <w:rPr>
          <w:rtl/>
        </w:rPr>
        <w:t xml:space="preserve"> </w:t>
      </w:r>
      <w:r w:rsidRPr="007B24AF">
        <w:rPr>
          <w:rtl/>
        </w:rPr>
        <w:t>راه</w:t>
      </w:r>
      <w:r w:rsidR="007B24AF" w:rsidRPr="007B24AF">
        <w:rPr>
          <w:rtl/>
        </w:rPr>
        <w:t xml:space="preserve"> </w:t>
      </w:r>
      <w:r w:rsidRPr="007B24AF">
        <w:rPr>
          <w:rtl/>
        </w:rPr>
        <w:t>جهنّم»</w:t>
      </w:r>
      <w:r w:rsidR="00A876A7" w:rsidRPr="007B24AF">
        <w:rPr>
          <w:rtl/>
        </w:rPr>
        <w:t>.</w:t>
      </w:r>
    </w:p>
    <w:p w:rsidR="00FB39C3" w:rsidRPr="007B24AF" w:rsidRDefault="00FB39C3" w:rsidP="00015BC1">
      <w:pPr>
        <w:widowControl w:val="0"/>
        <w:rPr>
          <w:rFonts w:ascii="NoorLotus" w:hAnsi="NoorLotus"/>
          <w:rtl/>
        </w:rPr>
      </w:pP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اضافه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مبارکه</w:t>
      </w:r>
      <w:r w:rsidR="007B24AF" w:rsidRPr="007B24AF">
        <w:rPr>
          <w:rFonts w:ascii="NoorLotus" w:hAnsi="NoorLotus"/>
          <w:rtl/>
        </w:rPr>
        <w:t xml:space="preserve"> </w:t>
      </w:r>
      <w:r w:rsidRPr="007B24AF">
        <w:rPr>
          <w:rFonts w:ascii="NoorLotus" w:hAnsi="NoorLotus"/>
          <w:rtl/>
        </w:rPr>
        <w:t>اختصاص</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ذ</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p>
    <w:p w:rsidR="00FB39C3" w:rsidRPr="007B24AF" w:rsidRDefault="00FB39C3" w:rsidP="005D4116">
      <w:pPr>
        <w:pStyle w:val="a4"/>
        <w:rPr>
          <w:rtl/>
        </w:rPr>
      </w:pPr>
      <w:r w:rsidRPr="007B24AF">
        <w:rPr>
          <w:rtl/>
        </w:rPr>
        <w:t>عن</w:t>
      </w:r>
      <w:r w:rsidR="007B24AF" w:rsidRPr="007B24AF">
        <w:rPr>
          <w:rtl/>
        </w:rPr>
        <w:t xml:space="preserve"> </w:t>
      </w:r>
      <w:r w:rsidRPr="007B24AF">
        <w:rPr>
          <w:rtl/>
        </w:rPr>
        <w:t>أبی</w:t>
      </w:r>
      <w:r w:rsidR="007B24AF" w:rsidRPr="007B24AF">
        <w:rPr>
          <w:rtl/>
        </w:rPr>
        <w:t xml:space="preserve"> </w:t>
      </w:r>
      <w:r w:rsidRPr="007B24AF">
        <w:rPr>
          <w:rtl/>
        </w:rPr>
        <w:t>جَعفَر</w:t>
      </w:r>
      <w:r w:rsidR="007B24AF" w:rsidRPr="007B24AF">
        <w:rPr>
          <w:rtl/>
        </w:rPr>
        <w:t xml:space="preserve"> </w:t>
      </w:r>
      <w:r w:rsidR="00624B2C" w:rsidRPr="007A6A7F">
        <w:rPr>
          <w:sz w:val="22"/>
          <w:szCs w:val="22"/>
          <w:rtl/>
        </w:rPr>
        <w:t>علیه</w:t>
      </w:r>
      <w:r w:rsidR="00624B2C" w:rsidRPr="007A6A7F">
        <w:rPr>
          <w:rFonts w:hint="cs"/>
          <w:sz w:val="22"/>
          <w:szCs w:val="22"/>
          <w:rtl/>
        </w:rPr>
        <w:t>‌</w:t>
      </w:r>
      <w:r w:rsidR="00624B2C" w:rsidRPr="007A6A7F">
        <w:rPr>
          <w:sz w:val="22"/>
          <w:szCs w:val="22"/>
          <w:rtl/>
        </w:rPr>
        <w:t>السّلام</w:t>
      </w:r>
      <w:r w:rsidRPr="007B24AF">
        <w:rPr>
          <w:rtl/>
        </w:rPr>
        <w:t>:</w:t>
      </w:r>
      <w:r w:rsidR="007B24AF" w:rsidRPr="007B24AF">
        <w:rPr>
          <w:rtl/>
        </w:rPr>
        <w:t xml:space="preserve"> </w:t>
      </w:r>
      <w:r w:rsidR="005D4116" w:rsidRPr="005D4116">
        <w:rPr>
          <w:rFonts w:ascii="Al-QuranAlKareem" w:hAnsi="Al-QuranAlKareem" w:cs="Al-QuranAlKareem"/>
          <w:rtl/>
        </w:rPr>
        <w:t>[</w:t>
      </w:r>
      <w:r w:rsidRPr="005D4116">
        <w:rPr>
          <w:rFonts w:ascii="Al-QuranAlKareem" w:hAnsi="Al-QuranAlKareem" w:cs="Al-QuranAlKareem"/>
          <w:rtl/>
        </w:rPr>
        <w:t>فَآهْدُوهُم</w:t>
      </w:r>
      <w:r w:rsidR="007B24AF" w:rsidRPr="005D4116">
        <w:rPr>
          <w:rFonts w:ascii="Al-QuranAlKareem" w:hAnsi="Al-QuranAlKareem" w:cs="Al-QuranAlKareem"/>
          <w:rtl/>
        </w:rPr>
        <w:t xml:space="preserve"> </w:t>
      </w:r>
      <w:r w:rsidRPr="005D4116">
        <w:rPr>
          <w:rFonts w:ascii="Al-QuranAlKareem" w:hAnsi="Al-QuranAlKareem" w:cs="Al-QuranAlKareem"/>
          <w:rtl/>
        </w:rPr>
        <w:t>إِلی</w:t>
      </w:r>
      <w:r w:rsidR="007B24AF" w:rsidRPr="005D4116">
        <w:rPr>
          <w:rFonts w:ascii="Al-QuranAlKareem" w:hAnsi="Al-QuranAlKareem" w:cs="Al-QuranAlKareem"/>
          <w:rtl/>
        </w:rPr>
        <w:t xml:space="preserve"> </w:t>
      </w:r>
      <w:r w:rsidRPr="005D4116">
        <w:rPr>
          <w:rFonts w:ascii="Al-QuranAlKareem" w:hAnsi="Al-QuranAlKareem" w:cs="Al-QuranAlKareem"/>
          <w:rtl/>
        </w:rPr>
        <w:t>صِرَطَ</w:t>
      </w:r>
      <w:r w:rsidR="007B24AF" w:rsidRPr="005D4116">
        <w:rPr>
          <w:rFonts w:ascii="Al-QuranAlKareem" w:hAnsi="Al-QuranAlKareem" w:cs="Al-QuranAlKareem"/>
          <w:rtl/>
        </w:rPr>
        <w:t xml:space="preserve"> </w:t>
      </w:r>
      <w:r w:rsidRPr="005D4116">
        <w:rPr>
          <w:rFonts w:ascii="Al-QuranAlKareem" w:hAnsi="Al-QuranAlKareem" w:cs="Al-QuranAlKareem"/>
          <w:rtl/>
        </w:rPr>
        <w:t>آلْجَحِ</w:t>
      </w:r>
      <w:r w:rsidR="00233C55" w:rsidRPr="005D4116">
        <w:rPr>
          <w:rFonts w:ascii="Al-QuranAlKareem" w:hAnsi="Al-QuranAlKareem" w:cs="Al-QuranAlKareem"/>
          <w:rtl/>
        </w:rPr>
        <w:t>ی</w:t>
      </w:r>
      <w:r w:rsidRPr="005D4116">
        <w:rPr>
          <w:rFonts w:ascii="Al-QuranAlKareem" w:hAnsi="Al-QuranAlKareem" w:cs="Al-QuranAlKareem"/>
          <w:rtl/>
        </w:rPr>
        <w:t>م</w:t>
      </w:r>
      <w:r w:rsidR="005D4116" w:rsidRPr="005D4116">
        <w:rPr>
          <w:rFonts w:ascii="Al-QuranAlKareem" w:hAnsi="Al-QuranAlKareem" w:cs="Al-QuranAlKareem"/>
          <w:rtl/>
        </w:rPr>
        <w:t>]</w:t>
      </w:r>
      <w:r w:rsidR="007B24AF" w:rsidRPr="007B24AF">
        <w:rPr>
          <w:rtl/>
        </w:rPr>
        <w:t xml:space="preserve"> </w:t>
      </w:r>
      <w:r w:rsidR="00DE1D01">
        <w:rPr>
          <w:rtl/>
        </w:rPr>
        <w:t>ی</w:t>
      </w:r>
      <w:r w:rsidR="005D4116">
        <w:rPr>
          <w:rtl/>
        </w:rPr>
        <w:t>قُولُ</w:t>
      </w:r>
      <w:r w:rsidR="005D4116">
        <w:rPr>
          <w:rFonts w:hint="cs"/>
          <w:rtl/>
        </w:rPr>
        <w:t>:</w:t>
      </w:r>
      <w:r w:rsidR="005D4116">
        <w:rPr>
          <w:rtl/>
        </w:rPr>
        <w:t xml:space="preserve"> </w:t>
      </w:r>
      <w:r w:rsidR="005D4116">
        <w:rPr>
          <w:rFonts w:hint="cs"/>
          <w:rtl/>
        </w:rPr>
        <w:t>«</w:t>
      </w:r>
      <w:r w:rsidR="005D4116">
        <w:rPr>
          <w:rtl/>
        </w:rPr>
        <w:t>ادْعُوهُمْ إِلَى طَرِ</w:t>
      </w:r>
      <w:r w:rsidR="00DE1D01">
        <w:rPr>
          <w:rtl/>
        </w:rPr>
        <w:t>ی</w:t>
      </w:r>
      <w:r w:rsidR="005D4116">
        <w:rPr>
          <w:rtl/>
        </w:rPr>
        <w:t>قِ الْجَحِ</w:t>
      </w:r>
      <w:r w:rsidR="00DE1D01">
        <w:rPr>
          <w:rtl/>
        </w:rPr>
        <w:t>ی</w:t>
      </w:r>
      <w:r w:rsidR="005D4116">
        <w:rPr>
          <w:rtl/>
        </w:rPr>
        <w:t>م‏</w:t>
      </w:r>
      <w:r w:rsidR="007B24AF" w:rsidRPr="007B24AF">
        <w:rPr>
          <w:rtl/>
        </w:rPr>
        <w:t>.</w:t>
      </w:r>
      <w:r w:rsidR="005D4116">
        <w:rPr>
          <w:rFonts w:hint="cs"/>
          <w:rtl/>
        </w:rPr>
        <w:t>»</w:t>
      </w:r>
      <w:r w:rsidR="005D4116">
        <w:rPr>
          <w:rStyle w:val="a3"/>
          <w:rtl/>
        </w:rPr>
        <w:footnoteReference w:id="170"/>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مختلفی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B81A51">
        <w:rPr>
          <w:rFonts w:ascii="NoorLotus" w:hAnsi="NoorLotus"/>
          <w:rtl/>
        </w:rPr>
        <w:t xml:space="preserve"> </w:t>
      </w:r>
      <w:r w:rsidR="00B75411">
        <w:rPr>
          <w:rFonts w:ascii="NoorLotus" w:hAnsi="NoorLotus"/>
          <w:rtl/>
        </w:rPr>
        <w:t>غیر‌</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گذر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5D4116" w:rsidRDefault="00FB39C3" w:rsidP="005D4116">
      <w:pPr>
        <w:widowControl w:val="0"/>
        <w:rPr>
          <w:rFonts w:ascii="NoorLotus" w:hAnsi="NoorLotus"/>
          <w:rtl/>
        </w:rPr>
      </w:pPr>
      <w:r w:rsidRPr="007B24AF">
        <w:rPr>
          <w:rFonts w:ascii="NoorLotus" w:hAnsi="NoorLotus"/>
          <w:rtl/>
        </w:rPr>
        <w:t>الف</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تلق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5D4116">
        <w:rPr>
          <w:rFonts w:ascii="NoorLotus" w:hAnsi="NoorLotus"/>
          <w:rtl/>
        </w:rPr>
        <w:t>می</w:t>
      </w:r>
      <w:r w:rsidR="005D4116">
        <w:rPr>
          <w:rFonts w:ascii="NoorLotus" w:hAnsi="NoorLotus" w:hint="cs"/>
          <w:rtl/>
        </w:rPr>
        <w:t>ّ</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مشهور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فتوی</w:t>
      </w:r>
      <w:r w:rsidR="007B24AF" w:rsidRPr="007B24AF">
        <w:rPr>
          <w:rFonts w:ascii="NoorLotus" w:hAnsi="NoorLotus"/>
          <w:rtl/>
        </w:rPr>
        <w:t xml:space="preserve"> </w:t>
      </w:r>
      <w:r w:rsidRPr="007B24AF">
        <w:rPr>
          <w:rFonts w:ascii="NoorLotus" w:hAnsi="NoorLotus"/>
          <w:rtl/>
        </w:rPr>
        <w:t>آمده</w:t>
      </w:r>
      <w:r w:rsidR="005D4116">
        <w:rPr>
          <w:rFonts w:ascii="NoorLotus" w:hAnsi="NoorLotus" w:hint="cs"/>
          <w:rtl/>
        </w:rPr>
        <w:t>‌</w:t>
      </w:r>
      <w:r w:rsidRPr="007B24AF">
        <w:rPr>
          <w:rFonts w:ascii="NoorLotus" w:hAnsi="NoorLotus"/>
          <w:rtl/>
        </w:rPr>
        <w:t>است:</w:t>
      </w:r>
      <w:r w:rsidR="007B24AF" w:rsidRPr="007B24AF">
        <w:rPr>
          <w:rFonts w:ascii="NoorLotus" w:hAnsi="NoorLotus"/>
          <w:rtl/>
        </w:rPr>
        <w:t xml:space="preserve"> </w:t>
      </w:r>
    </w:p>
    <w:p w:rsidR="00FB39C3" w:rsidRPr="007B24AF" w:rsidRDefault="00AA5FEC" w:rsidP="002A28F8">
      <w:pPr>
        <w:pStyle w:val="a4"/>
        <w:rPr>
          <w:rtl/>
        </w:rPr>
      </w:pPr>
      <w:r w:rsidRPr="00AA5FEC">
        <w:rPr>
          <w:rtl/>
        </w:rPr>
        <w:lastRenderedPageBreak/>
        <w:t>‏فَإِذَا وَضَعْتَهُ فِ</w:t>
      </w:r>
      <w:r w:rsidR="00DE1D01">
        <w:rPr>
          <w:rtl/>
        </w:rPr>
        <w:t>ی</w:t>
      </w:r>
      <w:r w:rsidRPr="00AA5FEC">
        <w:rPr>
          <w:rtl/>
        </w:rPr>
        <w:t xml:space="preserve"> قَبْرِهِ </w:t>
      </w:r>
      <w:r w:rsidR="003C4F03" w:rsidRPr="003C4F03">
        <w:rPr>
          <w:rtl/>
        </w:rPr>
        <w:t>فَحُلَّ عُقْدَتَهُ</w:t>
      </w:r>
      <w:r w:rsidR="003C4F03">
        <w:rPr>
          <w:rFonts w:hint="cs"/>
          <w:rtl/>
        </w:rPr>
        <w:t xml:space="preserve"> </w:t>
      </w:r>
      <w:r w:rsidRPr="00AA5FEC">
        <w:rPr>
          <w:rtl/>
        </w:rPr>
        <w:t>وَ قُل</w:t>
      </w:r>
      <w:r w:rsidR="005D4116">
        <w:rPr>
          <w:rFonts w:hint="cs"/>
          <w:rtl/>
        </w:rPr>
        <w:t>: «</w:t>
      </w:r>
      <w:r w:rsidR="00FB39C3" w:rsidRPr="007B24AF">
        <w:rPr>
          <w:rtl/>
        </w:rPr>
        <w:t>...و</w:t>
      </w:r>
      <w:r w:rsidR="007B24AF" w:rsidRPr="007B24AF">
        <w:rPr>
          <w:rtl/>
        </w:rPr>
        <w:t xml:space="preserve"> </w:t>
      </w:r>
      <w:r w:rsidR="002A28F8" w:rsidRPr="002A28F8">
        <w:rPr>
          <w:rtl/>
        </w:rPr>
        <w:t>اهْدِنَا وَ إِ</w:t>
      </w:r>
      <w:r w:rsidR="00DE1D01">
        <w:rPr>
          <w:rtl/>
        </w:rPr>
        <w:t>ی</w:t>
      </w:r>
      <w:r w:rsidR="002A28F8" w:rsidRPr="002A28F8">
        <w:rPr>
          <w:rtl/>
        </w:rPr>
        <w:t>اهُ إِلَى صِرَاطٍ مُسْتَقِ</w:t>
      </w:r>
      <w:r w:rsidR="00DE1D01">
        <w:rPr>
          <w:rtl/>
        </w:rPr>
        <w:t>ی</w:t>
      </w:r>
      <w:r w:rsidR="002A28F8" w:rsidRPr="002A28F8">
        <w:rPr>
          <w:rtl/>
        </w:rPr>
        <w:t>مٍ</w:t>
      </w:r>
      <w:r w:rsidR="00FB39C3" w:rsidRPr="007B24AF">
        <w:rPr>
          <w:rtl/>
        </w:rPr>
        <w:t>...</w:t>
      </w:r>
      <w:r w:rsidR="005D4116" w:rsidRPr="005D4116">
        <w:rPr>
          <w:rtl/>
        </w:rPr>
        <w:t xml:space="preserve"> ثَبَّتَ</w:t>
      </w:r>
      <w:r w:rsidR="00DE1D01">
        <w:rPr>
          <w:rtl/>
        </w:rPr>
        <w:t>ک</w:t>
      </w:r>
      <w:r w:rsidR="005D4116" w:rsidRPr="005D4116">
        <w:rPr>
          <w:rtl/>
        </w:rPr>
        <w:t xml:space="preserve"> </w:t>
      </w:r>
      <w:r w:rsidR="00975913">
        <w:rPr>
          <w:rtl/>
        </w:rPr>
        <w:t>الله</w:t>
      </w:r>
      <w:r w:rsidR="005D4116" w:rsidRPr="005D4116">
        <w:rPr>
          <w:rtl/>
        </w:rPr>
        <w:t xml:space="preserve"> بِالْقَوْلِ الثَّا</w:t>
      </w:r>
      <w:r>
        <w:rPr>
          <w:rtl/>
        </w:rPr>
        <w:t>بِتِ وَ هَدَا</w:t>
      </w:r>
      <w:r w:rsidR="00DE1D01">
        <w:rPr>
          <w:rtl/>
        </w:rPr>
        <w:t>ک</w:t>
      </w:r>
      <w:r>
        <w:rPr>
          <w:rtl/>
        </w:rPr>
        <w:t xml:space="preserve"> </w:t>
      </w:r>
      <w:r w:rsidR="00975913">
        <w:rPr>
          <w:rtl/>
        </w:rPr>
        <w:t>الله</w:t>
      </w:r>
      <w:r>
        <w:rPr>
          <w:rtl/>
        </w:rPr>
        <w:t xml:space="preserve"> إِلَى </w:t>
      </w:r>
      <w:r>
        <w:rPr>
          <w:rFonts w:hint="cs"/>
          <w:rtl/>
        </w:rPr>
        <w:t>ص</w:t>
      </w:r>
      <w:r w:rsidR="002A28F8">
        <w:rPr>
          <w:rFonts w:hint="cs"/>
          <w:rtl/>
        </w:rPr>
        <w:t>ِ</w:t>
      </w:r>
      <w:r>
        <w:rPr>
          <w:rtl/>
        </w:rPr>
        <w:t>رَاط</w:t>
      </w:r>
      <w:r>
        <w:rPr>
          <w:rFonts w:hint="cs"/>
          <w:rtl/>
        </w:rPr>
        <w:t>ٍ</w:t>
      </w:r>
      <w:r>
        <w:rPr>
          <w:rtl/>
        </w:rPr>
        <w:t xml:space="preserve"> </w:t>
      </w:r>
      <w:r w:rsidR="005D4116" w:rsidRPr="005D4116">
        <w:rPr>
          <w:rtl/>
        </w:rPr>
        <w:t>مُسْتَقِ</w:t>
      </w:r>
      <w:r w:rsidR="00DE1D01">
        <w:rPr>
          <w:rtl/>
        </w:rPr>
        <w:t>ی</w:t>
      </w:r>
      <w:r w:rsidR="005D4116" w:rsidRPr="005D4116">
        <w:rPr>
          <w:rtl/>
        </w:rPr>
        <w:t>م</w:t>
      </w:r>
      <w:r>
        <w:rPr>
          <w:rFonts w:hint="cs"/>
          <w:rtl/>
        </w:rPr>
        <w:t>ٍ</w:t>
      </w:r>
      <w:r w:rsidR="007B24AF" w:rsidRPr="007B24AF">
        <w:rPr>
          <w:rtl/>
        </w:rPr>
        <w:t>.</w:t>
      </w:r>
      <w:r w:rsidR="005D4116">
        <w:rPr>
          <w:rFonts w:hint="cs"/>
          <w:rtl/>
        </w:rPr>
        <w:t>»</w:t>
      </w:r>
      <w:r>
        <w:rPr>
          <w:rStyle w:val="a3"/>
          <w:rtl/>
        </w:rPr>
        <w:footnoteReference w:id="171"/>
      </w:r>
      <w:r w:rsidR="007B24AF" w:rsidRPr="007B24AF">
        <w:rPr>
          <w:rtl/>
        </w:rPr>
        <w:t xml:space="preserve"> </w:t>
      </w:r>
    </w:p>
    <w:p w:rsidR="00FB39C3" w:rsidRPr="007B24AF" w:rsidRDefault="00FB39C3" w:rsidP="00AA5FEC">
      <w:pPr>
        <w:pStyle w:val="a4"/>
        <w:rPr>
          <w:rtl/>
        </w:rPr>
      </w:pPr>
      <w:r w:rsidRPr="007B24AF">
        <w:rPr>
          <w:rtl/>
        </w:rPr>
        <w:t>«چون</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قبر</w:t>
      </w:r>
      <w:r w:rsidR="007B24AF" w:rsidRPr="007B24AF">
        <w:rPr>
          <w:rtl/>
        </w:rPr>
        <w:t xml:space="preserve"> </w:t>
      </w:r>
      <w:r w:rsidRPr="007B24AF">
        <w:rPr>
          <w:rtl/>
        </w:rPr>
        <w:t>نهادی</w:t>
      </w:r>
      <w:r w:rsidR="007B24AF" w:rsidRPr="007B24AF">
        <w:rPr>
          <w:rtl/>
        </w:rPr>
        <w:t xml:space="preserve"> </w:t>
      </w:r>
      <w:r w:rsidRPr="007B24AF">
        <w:rPr>
          <w:rtl/>
        </w:rPr>
        <w:t>گره</w:t>
      </w:r>
      <w:r w:rsidR="007B24AF" w:rsidRPr="007B24AF">
        <w:rPr>
          <w:rtl/>
        </w:rPr>
        <w:t xml:space="preserve"> </w:t>
      </w:r>
      <w:r w:rsidRPr="007B24AF">
        <w:rPr>
          <w:rtl/>
        </w:rPr>
        <w:t>کفن</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بگشا</w:t>
      </w:r>
      <w:r w:rsidR="007B24AF" w:rsidRPr="007B24AF">
        <w:rPr>
          <w:rtl/>
        </w:rPr>
        <w:t xml:space="preserve"> </w:t>
      </w:r>
      <w:r w:rsidRPr="007B24AF">
        <w:rPr>
          <w:rtl/>
        </w:rPr>
        <w:t>و</w:t>
      </w:r>
      <w:r w:rsidR="007B24AF" w:rsidRPr="007B24AF">
        <w:rPr>
          <w:rtl/>
        </w:rPr>
        <w:t xml:space="preserve"> </w:t>
      </w:r>
      <w:r w:rsidRPr="007B24AF">
        <w:rPr>
          <w:rtl/>
        </w:rPr>
        <w:t>بگو</w:t>
      </w:r>
      <w:r w:rsidR="00AA5FEC">
        <w:rPr>
          <w:rFonts w:hint="cs"/>
          <w:rtl/>
        </w:rPr>
        <w:t xml:space="preserve">: </w:t>
      </w:r>
      <w:r w:rsidRPr="007B24AF">
        <w:rPr>
          <w:rtl/>
        </w:rPr>
        <w:t>....خداوندا</w:t>
      </w:r>
      <w:r w:rsidR="007B24AF" w:rsidRPr="007B24AF">
        <w:rPr>
          <w:rtl/>
        </w:rPr>
        <w:t xml:space="preserve"> </w:t>
      </w:r>
      <w:r w:rsidRPr="007B24AF">
        <w:rPr>
          <w:rtl/>
        </w:rPr>
        <w:t>ما</w:t>
      </w:r>
      <w:r w:rsidR="007B24AF" w:rsidRPr="007B24AF">
        <w:rPr>
          <w:rtl/>
        </w:rPr>
        <w:t xml:space="preserve"> </w:t>
      </w:r>
      <w:r w:rsidRPr="007B24AF">
        <w:rPr>
          <w:rtl/>
        </w:rPr>
        <w:t>و</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Pr="007B24AF">
        <w:rPr>
          <w:rtl/>
        </w:rPr>
        <w:t>نما...</w:t>
      </w:r>
      <w:r w:rsidR="007B24AF" w:rsidRPr="007B24AF">
        <w:rPr>
          <w:rtl/>
        </w:rPr>
        <w:t xml:space="preserve"> </w:t>
      </w:r>
      <w:r w:rsidRPr="007B24AF">
        <w:rPr>
          <w:rtl/>
        </w:rPr>
        <w:t>خداوند</w:t>
      </w:r>
      <w:r w:rsidR="007B24AF" w:rsidRPr="007B24AF">
        <w:rPr>
          <w:rtl/>
        </w:rPr>
        <w:t xml:space="preserve"> </w:t>
      </w:r>
      <w:r w:rsidRPr="007B24AF">
        <w:rPr>
          <w:rtl/>
        </w:rPr>
        <w:t>ثابت</w:t>
      </w:r>
      <w:r w:rsidR="007B24AF" w:rsidRPr="007B24AF">
        <w:rPr>
          <w:rtl/>
        </w:rPr>
        <w:t xml:space="preserve"> </w:t>
      </w:r>
      <w:r w:rsidRPr="007B24AF">
        <w:rPr>
          <w:rtl/>
        </w:rPr>
        <w:t>بدارد</w:t>
      </w:r>
      <w:r w:rsidR="007B24AF" w:rsidRPr="007B24AF">
        <w:rPr>
          <w:rtl/>
        </w:rPr>
        <w:t xml:space="preserve"> </w:t>
      </w:r>
      <w:r w:rsidRPr="007B24AF">
        <w:rPr>
          <w:rtl/>
        </w:rPr>
        <w:t>تو</w:t>
      </w:r>
      <w:r w:rsidR="007B24AF" w:rsidRPr="007B24AF">
        <w:rPr>
          <w:rtl/>
        </w:rPr>
        <w:t xml:space="preserve"> </w:t>
      </w:r>
      <w:r w:rsidRPr="007B24AF">
        <w:rPr>
          <w:rtl/>
        </w:rPr>
        <w:t>را</w:t>
      </w:r>
      <w:r w:rsidR="007B24AF" w:rsidRPr="007B24AF">
        <w:rPr>
          <w:rtl/>
        </w:rPr>
        <w:t xml:space="preserve"> </w:t>
      </w:r>
      <w:r w:rsidRPr="007B24AF">
        <w:rPr>
          <w:rtl/>
        </w:rPr>
        <w:t>با</w:t>
      </w:r>
      <w:r w:rsidR="007B24AF" w:rsidRPr="007B24AF">
        <w:rPr>
          <w:rtl/>
        </w:rPr>
        <w:t xml:space="preserve"> </w:t>
      </w:r>
      <w:r w:rsidRPr="007B24AF">
        <w:rPr>
          <w:rtl/>
        </w:rPr>
        <w:t>گفتار</w:t>
      </w:r>
      <w:r w:rsidR="007B24AF" w:rsidRPr="007B24AF">
        <w:rPr>
          <w:rtl/>
        </w:rPr>
        <w:t xml:space="preserve"> </w:t>
      </w:r>
      <w:r w:rsidRPr="007B24AF">
        <w:rPr>
          <w:rtl/>
        </w:rPr>
        <w:t>ثابت</w:t>
      </w:r>
      <w:r w:rsidR="007B24AF" w:rsidRPr="007B24AF">
        <w:rPr>
          <w:rtl/>
        </w:rPr>
        <w:t xml:space="preserve"> </w:t>
      </w:r>
      <w:r w:rsidRPr="007B24AF">
        <w:rPr>
          <w:rtl/>
        </w:rPr>
        <w:t>(که</w:t>
      </w:r>
      <w:r w:rsidR="007B24AF" w:rsidRPr="007B24AF">
        <w:rPr>
          <w:rtl/>
        </w:rPr>
        <w:t xml:space="preserve"> </w:t>
      </w:r>
      <w:r w:rsidRPr="007B24AF">
        <w:rPr>
          <w:rtl/>
        </w:rPr>
        <w:t>توح</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تو</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Pr="007B24AF">
        <w:rPr>
          <w:rtl/>
        </w:rPr>
        <w:t>نما</w:t>
      </w:r>
      <w:r w:rsidR="00233C55" w:rsidRPr="007B24AF">
        <w:rPr>
          <w:rtl/>
        </w:rPr>
        <w:t>ی</w:t>
      </w:r>
      <w:r w:rsidRPr="007B24AF">
        <w:rPr>
          <w:rtl/>
        </w:rPr>
        <w:t>د.»</w:t>
      </w:r>
    </w:p>
    <w:p w:rsidR="00FB39C3" w:rsidRPr="007B24AF" w:rsidRDefault="00FB39C3" w:rsidP="00015BC1">
      <w:pPr>
        <w:widowControl w:val="0"/>
        <w:rPr>
          <w:rFonts w:ascii="NoorLotus" w:hAnsi="NoorLotus"/>
          <w:rtl/>
        </w:rPr>
      </w:pPr>
      <w:r w:rsidRPr="007B24AF">
        <w:rPr>
          <w:rFonts w:ascii="NoorLotus" w:hAnsi="NoorLotus"/>
          <w:rtl/>
        </w:rPr>
        <w:t>دعای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دالّ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گذرند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صراطی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آنکه</w:t>
      </w:r>
      <w:r w:rsidR="007B24AF" w:rsidRPr="007B24AF">
        <w:rPr>
          <w:rFonts w:ascii="NoorLotus" w:hAnsi="NoorLotus"/>
          <w:rtl/>
        </w:rPr>
        <w:t xml:space="preserve"> </w:t>
      </w:r>
      <w:r w:rsidRPr="007B24AF">
        <w:rPr>
          <w:rFonts w:ascii="NoorLotus" w:hAnsi="NoorLotus"/>
          <w:rtl/>
        </w:rPr>
        <w:t>«هدی»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«إلی»</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r w:rsidRPr="007B24AF">
        <w:rPr>
          <w:rFonts w:ascii="NoorLotus" w:hAnsi="NoorLotus"/>
          <w:rtl/>
        </w:rPr>
        <w:t>تنک</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مشعر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تکثر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تعدّد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2A28F8">
      <w:pPr>
        <w:widowControl w:val="0"/>
        <w:rPr>
          <w:rFonts w:ascii="NoorLotus" w:hAnsi="NoorLotus"/>
          <w:rtl/>
        </w:rPr>
      </w:pPr>
      <w:r w:rsidRPr="007B24AF">
        <w:rPr>
          <w:rFonts w:ascii="NoorLotus" w:hAnsi="NoorLotus"/>
          <w:rtl/>
        </w:rPr>
        <w:t>ب</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سوره</w:t>
      </w:r>
      <w:r w:rsidR="007B24AF" w:rsidRPr="007B24AF">
        <w:rPr>
          <w:rFonts w:ascii="NoorLotus" w:hAnsi="NoorLotus"/>
          <w:rtl/>
        </w:rPr>
        <w:t xml:space="preserve"> </w:t>
      </w:r>
      <w:r w:rsidRPr="007B24AF">
        <w:rPr>
          <w:rFonts w:ascii="NoorLotus" w:hAnsi="NoorLotus"/>
          <w:rtl/>
        </w:rPr>
        <w:t>فاتحه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منسوب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حسن</w:t>
      </w:r>
      <w:r w:rsidR="007B24AF" w:rsidRPr="007B24AF">
        <w:rPr>
          <w:rFonts w:ascii="NoorLotus" w:hAnsi="NoorLotus"/>
          <w:rtl/>
        </w:rPr>
        <w:t xml:space="preserve"> </w:t>
      </w:r>
      <w:r w:rsidRPr="007B24AF">
        <w:rPr>
          <w:rFonts w:ascii="NoorLotus" w:hAnsi="NoorLotus"/>
          <w:rtl/>
        </w:rPr>
        <w:t>عسکری</w:t>
      </w:r>
      <w:r w:rsidR="007B24AF" w:rsidRPr="007B24AF">
        <w:rPr>
          <w:rFonts w:ascii="NoorLotus" w:hAnsi="NoorLotus"/>
          <w:rtl/>
        </w:rPr>
        <w:t xml:space="preserve"> </w:t>
      </w:r>
      <w:r w:rsidR="00624B2C" w:rsidRPr="007A6A7F">
        <w:rPr>
          <w:rFonts w:ascii="NoorLotus" w:hAnsi="NoorLotus"/>
          <w:sz w:val="22"/>
          <w:szCs w:val="22"/>
          <w:rtl/>
        </w:rPr>
        <w:t>علیه</w:t>
      </w:r>
      <w:r w:rsidR="00624B2C" w:rsidRPr="007A6A7F">
        <w:rPr>
          <w:rFonts w:ascii="NoorLotus" w:hAnsi="NoorLotus" w:hint="cs"/>
          <w:sz w:val="22"/>
          <w:szCs w:val="22"/>
          <w:rtl/>
        </w:rPr>
        <w:t>‌</w:t>
      </w:r>
      <w:r w:rsidR="00624B2C" w:rsidRPr="007A6A7F">
        <w:rPr>
          <w:rFonts w:ascii="NoorLotus" w:hAnsi="NoorLotus"/>
          <w:sz w:val="22"/>
          <w:szCs w:val="22"/>
          <w:rtl/>
        </w:rPr>
        <w:t xml:space="preserve">السّلام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ذ</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شده</w:t>
      </w:r>
      <w:r w:rsidR="002A28F8">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B81A51">
        <w:rPr>
          <w:rFonts w:ascii="NoorLotus" w:hAnsi="NoorLotus"/>
          <w:rtl/>
        </w:rPr>
        <w:t xml:space="preserve"> </w:t>
      </w:r>
      <w:r w:rsidR="00B75411">
        <w:rPr>
          <w:rFonts w:ascii="NoorLotus" w:hAnsi="NoorLotus"/>
          <w:rtl/>
        </w:rPr>
        <w:t>غیر‌</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p>
    <w:p w:rsidR="00FB39C3" w:rsidRPr="007B24AF" w:rsidRDefault="00727E35" w:rsidP="002A28F8">
      <w:pPr>
        <w:pStyle w:val="a4"/>
        <w:rPr>
          <w:rtl/>
        </w:rPr>
      </w:pPr>
      <w:r>
        <w:rPr>
          <w:rFonts w:hint="cs"/>
          <w:rtl/>
        </w:rPr>
        <w:t>«</w:t>
      </w:r>
      <w:r w:rsidR="002A28F8" w:rsidRPr="002A28F8">
        <w:rPr>
          <w:rtl/>
        </w:rPr>
        <w:t>فَمَا نُدِبْتُمْ [إِلَى‏] أَنْ تَدْعُوا بِأَنْ تُرْشَدُوا إِلَى صِرَاطِهِمْ، وَ إِنَّمَا أُمِرْتُمْ بِالدُّعَاءِ- لِأَنْ تُرْشَدُوا إِلَى صِرَاطِ الَّذِ</w:t>
      </w:r>
      <w:r w:rsidR="00DE1D01">
        <w:rPr>
          <w:rtl/>
        </w:rPr>
        <w:t>ی</w:t>
      </w:r>
      <w:r w:rsidR="002A28F8" w:rsidRPr="002A28F8">
        <w:rPr>
          <w:rtl/>
        </w:rPr>
        <w:t>نَ أَنْعَمَ [</w:t>
      </w:r>
      <w:r w:rsidR="00975913">
        <w:rPr>
          <w:rtl/>
        </w:rPr>
        <w:t>الله</w:t>
      </w:r>
      <w:r w:rsidR="002A28F8" w:rsidRPr="002A28F8">
        <w:rPr>
          <w:rtl/>
        </w:rPr>
        <w:t>‏] عَلَ</w:t>
      </w:r>
      <w:r w:rsidR="00DE1D01">
        <w:rPr>
          <w:rtl/>
        </w:rPr>
        <w:t>ی</w:t>
      </w:r>
      <w:r w:rsidR="002A28F8" w:rsidRPr="002A28F8">
        <w:rPr>
          <w:rtl/>
        </w:rPr>
        <w:t>هِم‏</w:t>
      </w:r>
      <w:r w:rsidR="00FB39C3" w:rsidRPr="007B24AF">
        <w:rPr>
          <w:rtl/>
        </w:rPr>
        <w:t>...</w:t>
      </w:r>
      <w:r>
        <w:rPr>
          <w:rFonts w:hint="cs"/>
          <w:rtl/>
        </w:rPr>
        <w:t>»</w:t>
      </w:r>
      <w:r>
        <w:rPr>
          <w:rStyle w:val="a3"/>
          <w:rtl/>
        </w:rPr>
        <w:footnoteReference w:id="172"/>
      </w:r>
    </w:p>
    <w:p w:rsidR="00FB39C3"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2A28F8" w:rsidRPr="002A28F8" w:rsidRDefault="00727E35" w:rsidP="00460DA1">
      <w:pPr>
        <w:pStyle w:val="a4"/>
        <w:rPr>
          <w:rtl/>
        </w:rPr>
      </w:pPr>
      <w:r>
        <w:rPr>
          <w:rFonts w:hint="cs"/>
          <w:rtl/>
        </w:rPr>
        <w:t>«</w:t>
      </w:r>
      <w:r w:rsidR="00460DA1">
        <w:rPr>
          <w:rtl/>
        </w:rPr>
        <w:t>الصِّراطَ الْمُسْتَقِ</w:t>
      </w:r>
      <w:r w:rsidR="00DE1D01">
        <w:rPr>
          <w:rtl/>
        </w:rPr>
        <w:t>ی</w:t>
      </w:r>
      <w:r w:rsidR="00460DA1">
        <w:rPr>
          <w:rtl/>
        </w:rPr>
        <w:t>مَ</w:t>
      </w:r>
      <w:r w:rsidR="002A28F8" w:rsidRPr="002A28F8">
        <w:rPr>
          <w:rtl/>
        </w:rPr>
        <w:t xml:space="preserve"> هُوَ صِرَاطَانِ: صِرَاطٌ فِ</w:t>
      </w:r>
      <w:r w:rsidR="00DE1D01">
        <w:rPr>
          <w:rtl/>
        </w:rPr>
        <w:t>ی</w:t>
      </w:r>
      <w:r w:rsidR="002A28F8" w:rsidRPr="002A28F8">
        <w:rPr>
          <w:rtl/>
        </w:rPr>
        <w:t xml:space="preserve"> الدُّنْ</w:t>
      </w:r>
      <w:r w:rsidR="00DE1D01">
        <w:rPr>
          <w:rtl/>
        </w:rPr>
        <w:t>ی</w:t>
      </w:r>
      <w:r w:rsidR="002A28F8" w:rsidRPr="002A28F8">
        <w:rPr>
          <w:rtl/>
        </w:rPr>
        <w:t>ا، وَ صِرَاطٌ فِ</w:t>
      </w:r>
      <w:r w:rsidR="00DE1D01">
        <w:rPr>
          <w:rtl/>
        </w:rPr>
        <w:t>ی</w:t>
      </w:r>
      <w:r w:rsidR="002A28F8" w:rsidRPr="002A28F8">
        <w:rPr>
          <w:rtl/>
        </w:rPr>
        <w:t xml:space="preserve"> الْآخِرَةِ.</w:t>
      </w:r>
      <w:r>
        <w:rPr>
          <w:rFonts w:hint="cs"/>
          <w:rtl/>
        </w:rPr>
        <w:t xml:space="preserve"> </w:t>
      </w:r>
      <w:r w:rsidR="002A28F8" w:rsidRPr="002A28F8">
        <w:rPr>
          <w:rtl/>
        </w:rPr>
        <w:t>فَأَمَّا الطَّرِ</w:t>
      </w:r>
      <w:r w:rsidR="00DE1D01">
        <w:rPr>
          <w:rtl/>
        </w:rPr>
        <w:t>ی</w:t>
      </w:r>
      <w:r w:rsidR="002A28F8" w:rsidRPr="002A28F8">
        <w:rPr>
          <w:rtl/>
        </w:rPr>
        <w:t xml:space="preserve">قُ </w:t>
      </w:r>
      <w:r>
        <w:rPr>
          <w:rFonts w:hint="cs"/>
          <w:rtl/>
        </w:rPr>
        <w:t>[خ‌ل الصّراط]</w:t>
      </w:r>
      <w:r w:rsidR="002A28F8" w:rsidRPr="002A28F8">
        <w:rPr>
          <w:rtl/>
        </w:rPr>
        <w:t xml:space="preserve"> الْمُسْتَقِ</w:t>
      </w:r>
      <w:r w:rsidR="00DE1D01">
        <w:rPr>
          <w:rtl/>
        </w:rPr>
        <w:t>ی</w:t>
      </w:r>
      <w:r w:rsidR="002A28F8" w:rsidRPr="002A28F8">
        <w:rPr>
          <w:rtl/>
        </w:rPr>
        <w:t>مُ فِ</w:t>
      </w:r>
      <w:r w:rsidR="00DE1D01">
        <w:rPr>
          <w:rtl/>
        </w:rPr>
        <w:t>ی</w:t>
      </w:r>
      <w:r w:rsidR="002A28F8" w:rsidRPr="002A28F8">
        <w:rPr>
          <w:rtl/>
        </w:rPr>
        <w:t xml:space="preserve"> الدُّنْ</w:t>
      </w:r>
      <w:r w:rsidR="00DE1D01">
        <w:rPr>
          <w:rtl/>
        </w:rPr>
        <w:t>ی</w:t>
      </w:r>
      <w:r w:rsidR="002A28F8" w:rsidRPr="002A28F8">
        <w:rPr>
          <w:rtl/>
        </w:rPr>
        <w:t>ا</w:t>
      </w:r>
      <w:r>
        <w:rPr>
          <w:rFonts w:hint="cs"/>
          <w:rtl/>
        </w:rPr>
        <w:t>ـ</w:t>
      </w:r>
      <w:r w:rsidR="002A28F8" w:rsidRPr="002A28F8">
        <w:rPr>
          <w:rtl/>
        </w:rPr>
        <w:t xml:space="preserve"> فَهُوَ مَا قَصُرَ عَنِ </w:t>
      </w:r>
      <w:r w:rsidR="002A28F8" w:rsidRPr="00460DA1">
        <w:rPr>
          <w:highlight w:val="yellow"/>
          <w:rtl/>
        </w:rPr>
        <w:t>الْعُلُوِّ</w:t>
      </w:r>
      <w:r w:rsidR="002A28F8" w:rsidRPr="002A28F8">
        <w:rPr>
          <w:rtl/>
        </w:rPr>
        <w:t>، وَ ارْتَفَعَ عَنِ التَّقْصِ</w:t>
      </w:r>
      <w:r w:rsidR="00DE1D01">
        <w:rPr>
          <w:rtl/>
        </w:rPr>
        <w:t>ی</w:t>
      </w:r>
      <w:r w:rsidR="002A28F8" w:rsidRPr="002A28F8">
        <w:rPr>
          <w:rtl/>
        </w:rPr>
        <w:t>رِ</w:t>
      </w:r>
      <w:r>
        <w:rPr>
          <w:rFonts w:hint="cs"/>
          <w:rtl/>
        </w:rPr>
        <w:t>ـ</w:t>
      </w:r>
      <w:r w:rsidR="002A28F8" w:rsidRPr="002A28F8">
        <w:rPr>
          <w:rtl/>
        </w:rPr>
        <w:t xml:space="preserve"> وَ اسْتَقَامَ فَلَمْ</w:t>
      </w:r>
      <w:r w:rsidR="00602647">
        <w:rPr>
          <w:rFonts w:hint="cs"/>
          <w:rtl/>
        </w:rPr>
        <w:t>‌</w:t>
      </w:r>
      <w:r w:rsidR="00DE1D01">
        <w:rPr>
          <w:rtl/>
        </w:rPr>
        <w:t>ی</w:t>
      </w:r>
      <w:r w:rsidR="002A28F8" w:rsidRPr="002A28F8">
        <w:rPr>
          <w:rtl/>
        </w:rPr>
        <w:t>عْدِلْ إِلَى شَ</w:t>
      </w:r>
      <w:r w:rsidR="00DE1D01">
        <w:rPr>
          <w:rtl/>
        </w:rPr>
        <w:t>ی</w:t>
      </w:r>
      <w:r w:rsidR="002A28F8" w:rsidRPr="002A28F8">
        <w:rPr>
          <w:rtl/>
        </w:rPr>
        <w:t>‏ءٍ مِنَ الْبَاطِلِ.</w:t>
      </w:r>
    </w:p>
    <w:p w:rsidR="002A28F8" w:rsidRPr="007B24AF" w:rsidRDefault="002A28F8" w:rsidP="00602647">
      <w:pPr>
        <w:pStyle w:val="a4"/>
        <w:rPr>
          <w:rtl/>
        </w:rPr>
      </w:pPr>
      <w:r w:rsidRPr="002A28F8">
        <w:rPr>
          <w:rtl/>
        </w:rPr>
        <w:t>وَ الطَّرِ</w:t>
      </w:r>
      <w:r w:rsidR="00DE1D01">
        <w:rPr>
          <w:rtl/>
        </w:rPr>
        <w:t>ی</w:t>
      </w:r>
      <w:r w:rsidRPr="002A28F8">
        <w:rPr>
          <w:rtl/>
        </w:rPr>
        <w:t>قُ الْآخَرُ: طَرِ</w:t>
      </w:r>
      <w:r w:rsidR="00DE1D01">
        <w:rPr>
          <w:rtl/>
        </w:rPr>
        <w:t>ی</w:t>
      </w:r>
      <w:r w:rsidRPr="002A28F8">
        <w:rPr>
          <w:rtl/>
        </w:rPr>
        <w:t>قُ الْمُؤْمِنِ</w:t>
      </w:r>
      <w:r w:rsidR="00DE1D01">
        <w:rPr>
          <w:rtl/>
        </w:rPr>
        <w:t>ی</w:t>
      </w:r>
      <w:r w:rsidRPr="002A28F8">
        <w:rPr>
          <w:rtl/>
        </w:rPr>
        <w:t>نَ إِلَى الْجَنَّةِ الَّذِ</w:t>
      </w:r>
      <w:r w:rsidR="00DE1D01">
        <w:rPr>
          <w:rtl/>
        </w:rPr>
        <w:t>ی</w:t>
      </w:r>
      <w:r w:rsidRPr="002A28F8">
        <w:rPr>
          <w:rtl/>
        </w:rPr>
        <w:t xml:space="preserve"> هُوَ مُسْتَقِ</w:t>
      </w:r>
      <w:r w:rsidR="00DE1D01">
        <w:rPr>
          <w:rtl/>
        </w:rPr>
        <w:t>ی</w:t>
      </w:r>
      <w:r w:rsidRPr="002A28F8">
        <w:rPr>
          <w:rtl/>
        </w:rPr>
        <w:t>مٌ، لَا</w:t>
      </w:r>
      <w:r w:rsidR="00DE1D01">
        <w:rPr>
          <w:rtl/>
        </w:rPr>
        <w:t>ی</w:t>
      </w:r>
      <w:r w:rsidRPr="002A28F8">
        <w:rPr>
          <w:rtl/>
        </w:rPr>
        <w:t>عْدِلُونَ عَنِ الْجَنَّةِ إِلَى النَّارِ، وَ لَا إِلَى غَ</w:t>
      </w:r>
      <w:r w:rsidR="00DE1D01">
        <w:rPr>
          <w:rtl/>
        </w:rPr>
        <w:t>ی</w:t>
      </w:r>
      <w:r w:rsidRPr="002A28F8">
        <w:rPr>
          <w:rtl/>
        </w:rPr>
        <w:t>رِ النَّارِ سِوَى الْجَنَّة</w:t>
      </w:r>
      <w:r w:rsidR="00727E35">
        <w:rPr>
          <w:rFonts w:hint="cs"/>
          <w:rtl/>
        </w:rPr>
        <w:t>»</w:t>
      </w:r>
      <w:r w:rsidR="00727E35">
        <w:rPr>
          <w:rStyle w:val="a3"/>
          <w:rtl/>
        </w:rPr>
        <w:footnoteReference w:id="173"/>
      </w:r>
    </w:p>
    <w:p w:rsidR="00FB39C3" w:rsidRPr="007B24AF" w:rsidRDefault="00FB39C3" w:rsidP="00602647">
      <w:pPr>
        <w:pStyle w:val="a4"/>
        <w:rPr>
          <w:rtl/>
        </w:rPr>
      </w:pPr>
      <w:r w:rsidRPr="007B24AF">
        <w:rPr>
          <w:rtl/>
        </w:rPr>
        <w:t>«امام</w:t>
      </w:r>
      <w:r w:rsidR="007B24AF" w:rsidRPr="007B24AF">
        <w:rPr>
          <w:rtl/>
        </w:rPr>
        <w:t xml:space="preserve"> </w:t>
      </w:r>
      <w:r w:rsidRPr="007B24AF">
        <w:rPr>
          <w:rtl/>
        </w:rPr>
        <w:t>حسن</w:t>
      </w:r>
      <w:r w:rsidR="007B24AF" w:rsidRPr="007B24AF">
        <w:rPr>
          <w:rtl/>
        </w:rPr>
        <w:t xml:space="preserve"> </w:t>
      </w:r>
      <w:r w:rsidRPr="007B24AF">
        <w:rPr>
          <w:rtl/>
        </w:rPr>
        <w:t>عسکری</w:t>
      </w:r>
      <w:r w:rsidR="007B24AF" w:rsidRPr="007B24AF">
        <w:rPr>
          <w:rtl/>
        </w:rPr>
        <w:t xml:space="preserve"> </w:t>
      </w:r>
      <w:r w:rsidR="00624B2C" w:rsidRPr="007A6A7F">
        <w:rPr>
          <w:sz w:val="22"/>
          <w:szCs w:val="22"/>
          <w:rtl/>
        </w:rPr>
        <w:t>علیه</w:t>
      </w:r>
      <w:r w:rsidR="00624B2C" w:rsidRPr="007A6A7F">
        <w:rPr>
          <w:rFonts w:hint="cs"/>
          <w:sz w:val="22"/>
          <w:szCs w:val="22"/>
          <w:rtl/>
        </w:rPr>
        <w:t>‌</w:t>
      </w:r>
      <w:r w:rsidR="00624B2C" w:rsidRPr="007A6A7F">
        <w:rPr>
          <w:sz w:val="22"/>
          <w:szCs w:val="22"/>
          <w:rtl/>
        </w:rPr>
        <w:t xml:space="preserve">السّلام </w:t>
      </w:r>
      <w:r w:rsidRPr="007B24AF">
        <w:rPr>
          <w:rtl/>
        </w:rPr>
        <w:t>فرمودند:</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دو</w:t>
      </w:r>
      <w:r w:rsidR="007B24AF" w:rsidRPr="007B24AF">
        <w:rPr>
          <w:rtl/>
        </w:rPr>
        <w:t xml:space="preserve"> </w:t>
      </w:r>
      <w:r w:rsidRPr="007B24AF">
        <w:rPr>
          <w:rtl/>
        </w:rPr>
        <w:t>صراط</w:t>
      </w:r>
      <w:r w:rsidR="007B24AF" w:rsidRPr="007B24AF">
        <w:rPr>
          <w:rtl/>
        </w:rPr>
        <w:t xml:space="preserve"> </w:t>
      </w:r>
      <w:r w:rsidRPr="007B24AF">
        <w:rPr>
          <w:rtl/>
        </w:rPr>
        <w:t>است:</w:t>
      </w:r>
      <w:r w:rsidR="007B24AF" w:rsidRPr="007B24AF">
        <w:rPr>
          <w:rtl/>
        </w:rPr>
        <w:t xml:space="preserve"> </w:t>
      </w:r>
      <w:r w:rsidRPr="007B24AF">
        <w:rPr>
          <w:rtl/>
        </w:rPr>
        <w:t>صراطی</w:t>
      </w:r>
      <w:r w:rsidR="007B24AF" w:rsidRPr="007B24AF">
        <w:rPr>
          <w:rtl/>
        </w:rPr>
        <w:t xml:space="preserve"> </w:t>
      </w:r>
      <w:r w:rsidRPr="007B24AF">
        <w:rPr>
          <w:rtl/>
        </w:rPr>
        <w:t>در</w:t>
      </w:r>
      <w:r w:rsidR="007B24AF" w:rsidRPr="007B24AF">
        <w:rPr>
          <w:rtl/>
        </w:rPr>
        <w:t xml:space="preserve"> </w:t>
      </w:r>
      <w:r w:rsidRPr="007B24AF">
        <w:rPr>
          <w:rtl/>
        </w:rPr>
        <w:t>دن</w:t>
      </w:r>
      <w:r w:rsidR="00233C55" w:rsidRPr="007B24AF">
        <w:rPr>
          <w:rtl/>
        </w:rPr>
        <w:t>ی</w:t>
      </w:r>
      <w:r w:rsidRPr="007B24AF">
        <w:rPr>
          <w:rtl/>
        </w:rPr>
        <w:t>ا</w:t>
      </w:r>
      <w:r w:rsidR="007B24AF" w:rsidRPr="007B24AF">
        <w:rPr>
          <w:rtl/>
        </w:rPr>
        <w:t xml:space="preserve"> </w:t>
      </w:r>
      <w:r w:rsidRPr="007B24AF">
        <w:rPr>
          <w:rtl/>
        </w:rPr>
        <w:t>و</w:t>
      </w:r>
      <w:r w:rsidR="007B24AF" w:rsidRPr="007B24AF">
        <w:rPr>
          <w:rtl/>
        </w:rPr>
        <w:t xml:space="preserve"> </w:t>
      </w:r>
      <w:r w:rsidRPr="007B24AF">
        <w:rPr>
          <w:rtl/>
        </w:rPr>
        <w:t>صراطی</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در</w:t>
      </w:r>
      <w:r w:rsidR="007B24AF" w:rsidRPr="007B24AF">
        <w:rPr>
          <w:rtl/>
        </w:rPr>
        <w:t xml:space="preserve"> </w:t>
      </w:r>
      <w:r w:rsidRPr="007B24AF">
        <w:rPr>
          <w:rtl/>
        </w:rPr>
        <w:t>دن</w:t>
      </w:r>
      <w:r w:rsidR="00233C55" w:rsidRPr="007B24AF">
        <w:rPr>
          <w:rtl/>
        </w:rPr>
        <w:t>ی</w:t>
      </w:r>
      <w:r w:rsidRPr="007B24AF">
        <w:rPr>
          <w:rtl/>
        </w:rPr>
        <w:t>ا،</w:t>
      </w:r>
      <w:r w:rsidR="007B24AF" w:rsidRPr="007B24AF">
        <w:rPr>
          <w:rtl/>
        </w:rPr>
        <w:t xml:space="preserve"> </w:t>
      </w:r>
      <w:r w:rsidRPr="007B24AF">
        <w:rPr>
          <w:rtl/>
        </w:rPr>
        <w:t>راهی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ز</w:t>
      </w:r>
      <w:r w:rsidR="00233C55" w:rsidRPr="007B24AF">
        <w:rPr>
          <w:rtl/>
        </w:rPr>
        <w:t>ی</w:t>
      </w:r>
      <w:r w:rsidRPr="007B24AF">
        <w:rPr>
          <w:rtl/>
        </w:rPr>
        <w:t>اده</w:t>
      </w:r>
      <w:r w:rsidR="007B24AF" w:rsidRPr="007B24AF">
        <w:rPr>
          <w:rtl/>
        </w:rPr>
        <w:t xml:space="preserve"> </w:t>
      </w:r>
      <w:r w:rsidRPr="007B24AF">
        <w:rPr>
          <w:rtl/>
        </w:rPr>
        <w:t>روی</w:t>
      </w:r>
      <w:r w:rsidR="007B24AF" w:rsidRPr="007B24AF">
        <w:rPr>
          <w:rtl/>
        </w:rPr>
        <w:t xml:space="preserve"> </w:t>
      </w:r>
      <w:r w:rsidRPr="007B24AF">
        <w:rPr>
          <w:rtl/>
        </w:rPr>
        <w:t>و</w:t>
      </w:r>
      <w:r w:rsidR="007B24AF" w:rsidRPr="007B24AF">
        <w:rPr>
          <w:rtl/>
        </w:rPr>
        <w:t xml:space="preserve"> </w:t>
      </w:r>
      <w:r w:rsidRPr="007B24AF">
        <w:rPr>
          <w:rtl/>
        </w:rPr>
        <w:t>کوتاهی</w:t>
      </w:r>
      <w:r w:rsidR="007B24AF" w:rsidRPr="007B24AF">
        <w:rPr>
          <w:rtl/>
        </w:rPr>
        <w:t xml:space="preserve"> </w:t>
      </w:r>
      <w:r w:rsidRPr="007B24AF">
        <w:rPr>
          <w:rtl/>
        </w:rPr>
        <w:t>دور</w:t>
      </w:r>
      <w:r w:rsidR="007B24AF" w:rsidRPr="007B24AF">
        <w:rPr>
          <w:rtl/>
        </w:rPr>
        <w:t xml:space="preserve"> </w:t>
      </w:r>
      <w:r w:rsidRPr="007B24AF">
        <w:rPr>
          <w:rtl/>
        </w:rPr>
        <w:t>بوده</w:t>
      </w:r>
      <w:r w:rsidR="007B24AF" w:rsidRPr="007B24AF">
        <w:rPr>
          <w:rtl/>
        </w:rPr>
        <w:t xml:space="preserve"> </w:t>
      </w:r>
      <w:r w:rsidRPr="007B24AF">
        <w:rPr>
          <w:rtl/>
        </w:rPr>
        <w:lastRenderedPageBreak/>
        <w:t>و</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باطلی</w:t>
      </w:r>
      <w:r w:rsidR="007B24AF" w:rsidRPr="007B24AF">
        <w:rPr>
          <w:rtl/>
        </w:rPr>
        <w:t xml:space="preserve"> </w:t>
      </w:r>
      <w:r w:rsidRPr="007B24AF">
        <w:rPr>
          <w:rtl/>
        </w:rPr>
        <w:t>منحرف</w:t>
      </w:r>
      <w:r w:rsidR="007B24AF" w:rsidRPr="007B24AF">
        <w:rPr>
          <w:rtl/>
        </w:rPr>
        <w:t xml:space="preserve"> </w:t>
      </w:r>
      <w:r w:rsidRPr="007B24AF">
        <w:rPr>
          <w:rtl/>
        </w:rPr>
        <w:t>نشود.</w:t>
      </w:r>
      <w:r w:rsidR="007B24AF" w:rsidRPr="007B24AF">
        <w:rPr>
          <w:rtl/>
        </w:rPr>
        <w:t xml:space="preserve"> </w:t>
      </w: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راه</w:t>
      </w:r>
      <w:r w:rsidR="007B24AF" w:rsidRPr="007B24AF">
        <w:rPr>
          <w:rtl/>
        </w:rPr>
        <w:t xml:space="preserve"> </w:t>
      </w:r>
      <w:r w:rsidRPr="007B24AF">
        <w:rPr>
          <w:rtl/>
        </w:rPr>
        <w:t>مؤمن</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بهشت</w:t>
      </w:r>
      <w:r w:rsidR="007B24AF" w:rsidRPr="007B24AF">
        <w:rPr>
          <w:rtl/>
        </w:rPr>
        <w:t xml:space="preserve"> </w:t>
      </w:r>
      <w:r w:rsidRPr="007B24AF">
        <w:rPr>
          <w:rtl/>
        </w:rPr>
        <w:t>که</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مؤمن</w:t>
      </w:r>
      <w:r w:rsidR="00233C55" w:rsidRPr="007B24AF">
        <w:rPr>
          <w:rtl/>
        </w:rPr>
        <w:t>ی</w:t>
      </w:r>
      <w:r w:rsidRPr="007B24AF">
        <w:rPr>
          <w:rtl/>
        </w:rPr>
        <w:t>ن</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راه</w:t>
      </w:r>
      <w:r w:rsidR="007B24AF" w:rsidRPr="007B24AF">
        <w:rPr>
          <w:rtl/>
        </w:rPr>
        <w:t xml:space="preserve"> </w:t>
      </w:r>
      <w:r w:rsidRPr="007B24AF">
        <w:rPr>
          <w:rtl/>
        </w:rPr>
        <w:t>از</w:t>
      </w:r>
      <w:r w:rsidR="007B24AF" w:rsidRPr="007B24AF">
        <w:rPr>
          <w:rtl/>
        </w:rPr>
        <w:t xml:space="preserve"> </w:t>
      </w:r>
      <w:r w:rsidRPr="007B24AF">
        <w:rPr>
          <w:rtl/>
        </w:rPr>
        <w:t>بهشت</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چ</w:t>
      </w:r>
      <w:r w:rsidR="00233C55" w:rsidRPr="007B24AF">
        <w:rPr>
          <w:rtl/>
        </w:rPr>
        <w:t>ی</w:t>
      </w:r>
      <w:r w:rsidRPr="007B24AF">
        <w:rPr>
          <w:rtl/>
        </w:rPr>
        <w:t>ز</w:t>
      </w:r>
      <w:r w:rsidR="007B24AF" w:rsidRPr="007B24AF">
        <w:rPr>
          <w:rtl/>
        </w:rPr>
        <w:t xml:space="preserve"> </w:t>
      </w:r>
      <w:r w:rsidRPr="007B24AF">
        <w:rPr>
          <w:rtl/>
        </w:rPr>
        <w:t>د</w:t>
      </w:r>
      <w:r w:rsidR="00233C55" w:rsidRPr="007B24AF">
        <w:rPr>
          <w:rtl/>
        </w:rPr>
        <w:t>ی</w:t>
      </w:r>
      <w:r w:rsidRPr="007B24AF">
        <w:rPr>
          <w:rtl/>
        </w:rPr>
        <w:t>گری</w:t>
      </w:r>
      <w:r w:rsidR="007B24AF" w:rsidRPr="007B24AF">
        <w:rPr>
          <w:rtl/>
        </w:rPr>
        <w:t xml:space="preserve"> </w:t>
      </w:r>
      <w:r w:rsidR="009D7F02">
        <w:rPr>
          <w:rtl/>
        </w:rPr>
        <w:t>ـ</w:t>
      </w:r>
      <w:r w:rsidR="007B24AF" w:rsidRPr="007B24AF">
        <w:rPr>
          <w:rtl/>
        </w:rPr>
        <w:t xml:space="preserve"> </w:t>
      </w:r>
      <w:r w:rsidRPr="007B24AF">
        <w:rPr>
          <w:rtl/>
        </w:rPr>
        <w:t>آتش</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غ</w:t>
      </w:r>
      <w:r w:rsidR="00233C55" w:rsidRPr="007B24AF">
        <w:rPr>
          <w:rtl/>
        </w:rPr>
        <w:t>ی</w:t>
      </w:r>
      <w:r w:rsidRPr="007B24AF">
        <w:rPr>
          <w:rtl/>
        </w:rPr>
        <w:t>ر</w:t>
      </w:r>
      <w:r w:rsidR="007B24AF" w:rsidRPr="007B24AF">
        <w:rPr>
          <w:rtl/>
        </w:rPr>
        <w:t xml:space="preserve"> </w:t>
      </w:r>
      <w:r w:rsidRPr="007B24AF">
        <w:rPr>
          <w:rtl/>
        </w:rPr>
        <w:t>آتش</w:t>
      </w:r>
      <w:r w:rsidR="007B24AF" w:rsidRPr="007B24AF">
        <w:rPr>
          <w:rtl/>
        </w:rPr>
        <w:t xml:space="preserve"> </w:t>
      </w:r>
      <w:r w:rsidR="009D7F02">
        <w:rPr>
          <w:rtl/>
        </w:rPr>
        <w:t>ـ</w:t>
      </w:r>
      <w:r w:rsidR="007B24AF" w:rsidRPr="007B24AF">
        <w:rPr>
          <w:rtl/>
        </w:rPr>
        <w:t xml:space="preserve"> </w:t>
      </w:r>
      <w:r w:rsidRPr="007B24AF">
        <w:rPr>
          <w:rtl/>
        </w:rPr>
        <w:t>انحراف</w:t>
      </w:r>
      <w:r w:rsidR="007B24AF" w:rsidRPr="007B24AF">
        <w:rPr>
          <w:rtl/>
        </w:rPr>
        <w:t xml:space="preserve"> </w:t>
      </w:r>
      <w:r w:rsidRPr="007B24AF">
        <w:rPr>
          <w:rtl/>
        </w:rPr>
        <w:t>پ</w:t>
      </w:r>
      <w:r w:rsidR="00233C55" w:rsidRPr="007B24AF">
        <w:rPr>
          <w:rtl/>
        </w:rPr>
        <w:t>ی</w:t>
      </w:r>
      <w:r w:rsidRPr="007B24AF">
        <w:rPr>
          <w:rtl/>
        </w:rPr>
        <w:t>دا</w:t>
      </w:r>
      <w:r w:rsidR="007B24AF" w:rsidRPr="007B24AF">
        <w:rPr>
          <w:rtl/>
        </w:rPr>
        <w:t xml:space="preserve"> </w:t>
      </w:r>
      <w:r w:rsidR="007C3E81" w:rsidRPr="007B24AF">
        <w:rPr>
          <w:rtl/>
        </w:rPr>
        <w:t>نمی‌</w:t>
      </w:r>
      <w:r w:rsidR="00233C55" w:rsidRPr="007B24AF">
        <w:rPr>
          <w:rtl/>
        </w:rPr>
        <w:t>‌</w:t>
      </w:r>
      <w:r w:rsidRPr="007B24AF">
        <w:rPr>
          <w:rtl/>
        </w:rPr>
        <w:t>کنند.»</w:t>
      </w:r>
    </w:p>
    <w:p w:rsidR="00FB39C3" w:rsidRPr="007B24AF" w:rsidRDefault="00FB39C3" w:rsidP="00602647">
      <w:pPr>
        <w:widowControl w:val="0"/>
        <w:rPr>
          <w:rFonts w:ascii="NoorLotus" w:hAnsi="NoorLotus"/>
          <w:rtl/>
        </w:rPr>
      </w:pP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B81A51">
        <w:rPr>
          <w:rFonts w:ascii="NoorLotus" w:hAnsi="NoorLotus"/>
          <w:rtl/>
        </w:rPr>
        <w:t xml:space="preserve"> </w:t>
      </w:r>
      <w:r w:rsidR="00B75411">
        <w:rPr>
          <w:rFonts w:ascii="NoorLotus" w:hAnsi="NoorLotus"/>
          <w:rtl/>
        </w:rPr>
        <w:t>غیر‌</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توص</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ظاهرش</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مقابله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صراط</w:t>
      </w:r>
      <w:r w:rsidR="00B81A51">
        <w:rPr>
          <w:rFonts w:ascii="NoorLotus" w:hAnsi="NoorLotus"/>
          <w:rtl/>
        </w:rPr>
        <w:t xml:space="preserve"> </w:t>
      </w:r>
      <w:r w:rsidR="00B75411">
        <w:rPr>
          <w:rFonts w:ascii="NoorLotus" w:hAnsi="NoorLotus"/>
          <w:rtl/>
        </w:rPr>
        <w:t>غیر‌</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قر</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w:t>
      </w:r>
      <w:r w:rsidR="00602647" w:rsidRPr="00602647">
        <w:rPr>
          <w:rtl/>
        </w:rPr>
        <w:t xml:space="preserve"> </w:t>
      </w:r>
      <w:r w:rsidR="00602647" w:rsidRPr="00602647">
        <w:rPr>
          <w:rFonts w:ascii="NoorLotus" w:hAnsi="NoorLotus"/>
          <w:b/>
          <w:bCs/>
          <w:rtl/>
        </w:rPr>
        <w:t>فَلَمْ‌</w:t>
      </w:r>
      <w:r w:rsidR="00DE1D01">
        <w:rPr>
          <w:rFonts w:ascii="NoorLotus" w:hAnsi="NoorLotus"/>
          <w:b/>
          <w:bCs/>
          <w:rtl/>
        </w:rPr>
        <w:t>ی</w:t>
      </w:r>
      <w:r w:rsidR="00602647" w:rsidRPr="00602647">
        <w:rPr>
          <w:rFonts w:ascii="NoorLotus" w:hAnsi="NoorLotus"/>
          <w:b/>
          <w:bCs/>
          <w:rtl/>
        </w:rPr>
        <w:t>عْدِلْ إِلَى شَ</w:t>
      </w:r>
      <w:r w:rsidR="00DE1D01">
        <w:rPr>
          <w:rFonts w:ascii="NoorLotus" w:hAnsi="NoorLotus"/>
          <w:b/>
          <w:bCs/>
          <w:rtl/>
        </w:rPr>
        <w:t>ی</w:t>
      </w:r>
      <w:r w:rsidR="00602647" w:rsidRPr="00602647">
        <w:rPr>
          <w:rFonts w:ascii="NoorLotus" w:hAnsi="NoorLotus"/>
          <w:b/>
          <w:bCs/>
          <w:rtl/>
        </w:rPr>
        <w:t>‏ءٍ مِنَ الْبَاطِلِ</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فرمود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اق</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w:t>
      </w:r>
      <w:r w:rsidR="00602647" w:rsidRPr="00602647">
        <w:rPr>
          <w:rtl/>
        </w:rPr>
        <w:t xml:space="preserve"> </w:t>
      </w:r>
      <w:r w:rsidR="00602647" w:rsidRPr="00602647">
        <w:rPr>
          <w:rFonts w:ascii="NoorLotus" w:hAnsi="NoorLotus"/>
          <w:b/>
          <w:bCs/>
          <w:rtl/>
        </w:rPr>
        <w:t>لَا</w:t>
      </w:r>
      <w:r w:rsidR="00DE1D01">
        <w:rPr>
          <w:rFonts w:ascii="NoorLotus" w:hAnsi="NoorLotus"/>
          <w:b/>
          <w:bCs/>
          <w:rtl/>
        </w:rPr>
        <w:t>ی</w:t>
      </w:r>
      <w:r w:rsidR="00602647" w:rsidRPr="00602647">
        <w:rPr>
          <w:rFonts w:ascii="NoorLotus" w:hAnsi="NoorLotus"/>
          <w:b/>
          <w:bCs/>
          <w:rtl/>
        </w:rPr>
        <w:t>عْدِلُونَ عَنِ الْجَنَّةِ إِلَى النَّارِ، وَ لَا إِلَى غَ</w:t>
      </w:r>
      <w:r w:rsidR="00DE1D01">
        <w:rPr>
          <w:rFonts w:ascii="NoorLotus" w:hAnsi="NoorLotus"/>
          <w:b/>
          <w:bCs/>
          <w:rtl/>
        </w:rPr>
        <w:t>ی</w:t>
      </w:r>
      <w:r w:rsidR="00602647" w:rsidRPr="00602647">
        <w:rPr>
          <w:rFonts w:ascii="NoorLotus" w:hAnsi="NoorLotus"/>
          <w:b/>
          <w:bCs/>
          <w:rtl/>
        </w:rPr>
        <w:t>رِ النَّارِ سِوَى الْجَنَّة</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فرمود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w:t>
      </w:r>
      <w:r w:rsidRPr="00602647">
        <w:rPr>
          <w:rFonts w:ascii="NoorLotus" w:hAnsi="NoorLotus"/>
          <w:b/>
          <w:bCs/>
          <w:rtl/>
        </w:rPr>
        <w:t>طر</w:t>
      </w:r>
      <w:r w:rsidR="00233C55" w:rsidRPr="00602647">
        <w:rPr>
          <w:rFonts w:ascii="NoorLotus" w:hAnsi="NoorLotus"/>
          <w:b/>
          <w:bCs/>
          <w:rtl/>
        </w:rPr>
        <w:t>ی</w:t>
      </w:r>
      <w:r w:rsidRPr="00602647">
        <w:rPr>
          <w:rFonts w:ascii="NoorLotus" w:hAnsi="NoorLotus"/>
          <w:b/>
          <w:bCs/>
          <w:rtl/>
        </w:rPr>
        <w:t>ق</w:t>
      </w:r>
      <w:r w:rsidR="007B24AF" w:rsidRPr="00602647">
        <w:rPr>
          <w:rFonts w:ascii="NoorLotus" w:hAnsi="NoorLotus"/>
          <w:b/>
          <w:bCs/>
          <w:rtl/>
        </w:rPr>
        <w:t xml:space="preserve"> </w:t>
      </w:r>
      <w:r w:rsidRPr="00602647">
        <w:rPr>
          <w:rFonts w:ascii="NoorLotus" w:hAnsi="NoorLotus"/>
          <w:b/>
          <w:bCs/>
          <w:rtl/>
        </w:rPr>
        <w:t>المؤمن</w:t>
      </w:r>
      <w:r w:rsidR="00233C55" w:rsidRPr="00602647">
        <w:rPr>
          <w:rFonts w:ascii="NoorLotus" w:hAnsi="NoorLotus"/>
          <w:b/>
          <w:bCs/>
          <w:rtl/>
        </w:rPr>
        <w:t>ی</w:t>
      </w:r>
      <w:r w:rsidRPr="00602647">
        <w:rPr>
          <w:rFonts w:ascii="NoorLotus" w:hAnsi="NoorLotus"/>
          <w:b/>
          <w:bCs/>
          <w:rtl/>
        </w:rPr>
        <w:t>ن</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اضافه</w:t>
      </w:r>
      <w:r w:rsidR="00602647">
        <w:rPr>
          <w:rFonts w:ascii="NoorLotus" w:hAnsi="NoorLotus" w:hint="cs"/>
          <w:rtl/>
        </w:rPr>
        <w:t>،</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602647">
        <w:rPr>
          <w:rFonts w:ascii="NoorLotus" w:hAnsi="NoorLotus"/>
          <w:b/>
          <w:bCs/>
          <w:rtl/>
        </w:rPr>
        <w:t>ی</w:t>
      </w:r>
      <w:r w:rsidRPr="00602647">
        <w:rPr>
          <w:rFonts w:ascii="NoorLotus" w:hAnsi="NoorLotus"/>
          <w:b/>
          <w:bCs/>
          <w:rtl/>
        </w:rPr>
        <w:t>عدلون</w:t>
      </w:r>
      <w:r w:rsidR="007B24AF" w:rsidRPr="00602647">
        <w:rPr>
          <w:rFonts w:ascii="NoorLotus" w:hAnsi="NoorLotus"/>
          <w:b/>
          <w:bCs/>
          <w:rtl/>
        </w:rPr>
        <w:t xml:space="preserve"> </w:t>
      </w:r>
      <w:r w:rsidRPr="00602647">
        <w:rPr>
          <w:rFonts w:ascii="NoorLotus" w:hAnsi="NoorLotus"/>
          <w:b/>
          <w:bCs/>
          <w:rtl/>
        </w:rPr>
        <w:t>إلی</w:t>
      </w:r>
      <w:r w:rsidR="007B24AF" w:rsidRPr="00602647">
        <w:rPr>
          <w:rFonts w:ascii="NoorLotus" w:hAnsi="NoorLotus"/>
          <w:b/>
          <w:bCs/>
          <w:rtl/>
        </w:rPr>
        <w:t xml:space="preserve"> </w:t>
      </w:r>
      <w:r w:rsidRPr="00602647">
        <w:rPr>
          <w:rFonts w:ascii="NoorLotus" w:hAnsi="NoorLotus"/>
          <w:b/>
          <w:bCs/>
          <w:rtl/>
        </w:rPr>
        <w:t>غ</w:t>
      </w:r>
      <w:r w:rsidR="00233C55" w:rsidRPr="00602647">
        <w:rPr>
          <w:rFonts w:ascii="NoorLotus" w:hAnsi="NoorLotus"/>
          <w:b/>
          <w:bCs/>
          <w:rtl/>
        </w:rPr>
        <w:t>ی</w:t>
      </w:r>
      <w:r w:rsidRPr="00602647">
        <w:rPr>
          <w:rFonts w:ascii="NoorLotus" w:hAnsi="NoorLotus"/>
          <w:b/>
          <w:bCs/>
          <w:rtl/>
        </w:rPr>
        <w:t>ر</w:t>
      </w:r>
      <w:r w:rsidR="007B24AF" w:rsidRPr="00602647">
        <w:rPr>
          <w:rFonts w:ascii="NoorLotus" w:hAnsi="NoorLotus"/>
          <w:b/>
          <w:bCs/>
          <w:rtl/>
        </w:rPr>
        <w:t xml:space="preserve"> </w:t>
      </w:r>
      <w:r w:rsidRPr="00602647">
        <w:rPr>
          <w:rFonts w:ascii="NoorLotus" w:hAnsi="NoorLotus"/>
          <w:b/>
          <w:bCs/>
          <w:rtl/>
        </w:rPr>
        <w:t>الجنّة</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مقتضای</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نبود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نباشند.</w:t>
      </w:r>
      <w:r w:rsidR="007B24AF" w:rsidRPr="007B24AF">
        <w:rPr>
          <w:rFonts w:ascii="NoorLotus" w:hAnsi="NoorLotus"/>
          <w:rtl/>
        </w:rPr>
        <w:t xml:space="preserve"> </w:t>
      </w:r>
    </w:p>
    <w:p w:rsidR="00602647" w:rsidRDefault="00FB39C3" w:rsidP="00602647">
      <w:pPr>
        <w:widowControl w:val="0"/>
        <w:rPr>
          <w:rFonts w:ascii="NoorLotus" w:hAnsi="NoorLotus"/>
          <w:rtl/>
        </w:rPr>
      </w:pPr>
      <w:r w:rsidRPr="007B24AF">
        <w:rPr>
          <w:rFonts w:ascii="NoorLotus" w:hAnsi="NoorLotus"/>
          <w:rtl/>
        </w:rPr>
        <w:t>ج</w:t>
      </w:r>
      <w:r w:rsidR="00570B3A">
        <w:rPr>
          <w:rFonts w:ascii="NoorLotus" w:hAnsi="NoorLotus"/>
          <w:rtl/>
        </w:rPr>
        <w:t>)</w:t>
      </w:r>
      <w:r w:rsidR="00602647">
        <w:rPr>
          <w:rFonts w:ascii="NoorLotus" w:hAnsi="NoorLotus" w:hint="cs"/>
          <w:rtl/>
        </w:rPr>
        <w:t xml:space="preserve"> </w:t>
      </w:r>
      <w:r w:rsidR="00602647" w:rsidRPr="007B24AF">
        <w:rPr>
          <w:rFonts w:ascii="NoorLotus" w:hAnsi="NoorLotus"/>
          <w:rtl/>
        </w:rPr>
        <w:t xml:space="preserve">أمیرالمؤمنین </w:t>
      </w:r>
      <w:r w:rsidR="00602647" w:rsidRPr="007A6A7F">
        <w:rPr>
          <w:rFonts w:ascii="NoorLotus" w:hAnsi="NoorLotus"/>
          <w:sz w:val="22"/>
          <w:szCs w:val="22"/>
          <w:rtl/>
        </w:rPr>
        <w:t>علیه</w:t>
      </w:r>
      <w:r w:rsidR="00602647" w:rsidRPr="007A6A7F">
        <w:rPr>
          <w:rFonts w:ascii="NoorLotus" w:hAnsi="NoorLotus" w:hint="cs"/>
          <w:sz w:val="22"/>
          <w:szCs w:val="22"/>
          <w:rtl/>
        </w:rPr>
        <w:t>‌</w:t>
      </w:r>
      <w:r w:rsidR="00602647" w:rsidRPr="007A6A7F">
        <w:rPr>
          <w:rFonts w:ascii="NoorLotus" w:hAnsi="NoorLotus"/>
          <w:sz w:val="22"/>
          <w:szCs w:val="22"/>
          <w:rtl/>
        </w:rPr>
        <w:t xml:space="preserve">السّلام </w:t>
      </w:r>
      <w:r w:rsidR="00602647">
        <w:rPr>
          <w:rFonts w:ascii="NoorLotus" w:hAnsi="NoorLotus" w:hint="cs"/>
          <w:rtl/>
        </w:rPr>
        <w:t>می‌فرمایند:</w:t>
      </w:r>
    </w:p>
    <w:p w:rsidR="00FB39C3" w:rsidRPr="007B24AF" w:rsidRDefault="00602647" w:rsidP="00602647">
      <w:pPr>
        <w:pStyle w:val="a4"/>
        <w:rPr>
          <w:rtl/>
        </w:rPr>
      </w:pPr>
      <w:r>
        <w:rPr>
          <w:rFonts w:hint="cs"/>
          <w:rtl/>
        </w:rPr>
        <w:t>«</w:t>
      </w:r>
      <w:r>
        <w:rPr>
          <w:rtl/>
        </w:rPr>
        <w:t>حُرِّمَتِ الْجَنَّةُ عَلَى اللَّئِ</w:t>
      </w:r>
      <w:r w:rsidR="00DE1D01">
        <w:rPr>
          <w:rtl/>
        </w:rPr>
        <w:t>ی</w:t>
      </w:r>
      <w:r>
        <w:rPr>
          <w:rtl/>
        </w:rPr>
        <w:t>مِ</w:t>
      </w:r>
      <w:r>
        <w:rPr>
          <w:rFonts w:hint="cs"/>
          <w:rtl/>
        </w:rPr>
        <w:t>،</w:t>
      </w:r>
      <w:r>
        <w:rPr>
          <w:rtl/>
        </w:rPr>
        <w:t xml:space="preserve"> لَا </w:t>
      </w:r>
      <w:r w:rsidR="00DE1D01">
        <w:rPr>
          <w:rtl/>
        </w:rPr>
        <w:t>ی</w:t>
      </w:r>
      <w:r>
        <w:rPr>
          <w:rtl/>
        </w:rPr>
        <w:t>جُوزُ [عَلَى‏] الصِّرَاطِ الْمُسْتَقِ</w:t>
      </w:r>
      <w:r w:rsidR="00DE1D01">
        <w:rPr>
          <w:rtl/>
        </w:rPr>
        <w:t>ی</w:t>
      </w:r>
      <w:r>
        <w:rPr>
          <w:rtl/>
        </w:rPr>
        <w:t>مِ‏</w:t>
      </w:r>
      <w:r>
        <w:rPr>
          <w:rFonts w:hint="cs"/>
          <w:rtl/>
        </w:rPr>
        <w:t>،</w:t>
      </w:r>
      <w:r>
        <w:rPr>
          <w:rtl/>
        </w:rPr>
        <w:t xml:space="preserve"> طَعَامُهُ الضَّرِ</w:t>
      </w:r>
      <w:r w:rsidR="00DE1D01">
        <w:rPr>
          <w:rtl/>
        </w:rPr>
        <w:t>ی</w:t>
      </w:r>
      <w:r>
        <w:rPr>
          <w:rtl/>
        </w:rPr>
        <w:t>عُ فِ</w:t>
      </w:r>
      <w:r w:rsidR="00DE1D01">
        <w:rPr>
          <w:rtl/>
        </w:rPr>
        <w:t>ی</w:t>
      </w:r>
      <w:r>
        <w:rPr>
          <w:rtl/>
        </w:rPr>
        <w:t xml:space="preserve"> الْجَحِ</w:t>
      </w:r>
      <w:r w:rsidR="00DE1D01">
        <w:rPr>
          <w:rtl/>
        </w:rPr>
        <w:t>ی</w:t>
      </w:r>
      <w:r>
        <w:rPr>
          <w:rtl/>
        </w:rPr>
        <w:t>م‏</w:t>
      </w:r>
      <w:r w:rsidR="00FB39C3" w:rsidRPr="007B24AF">
        <w:rPr>
          <w:rtl/>
        </w:rPr>
        <w:t>...</w:t>
      </w:r>
      <w:r>
        <w:rPr>
          <w:rFonts w:hint="cs"/>
          <w:rtl/>
        </w:rPr>
        <w:t>»</w:t>
      </w:r>
      <w:r>
        <w:rPr>
          <w:rStyle w:val="a3"/>
          <w:rtl/>
        </w:rPr>
        <w:footnoteReference w:id="174"/>
      </w:r>
    </w:p>
    <w:p w:rsidR="00FB39C3" w:rsidRPr="007B24AF" w:rsidRDefault="00FB39C3" w:rsidP="00967AE7">
      <w:pPr>
        <w:pStyle w:val="a4"/>
        <w:rPr>
          <w:rtl/>
        </w:rPr>
      </w:pPr>
      <w:r w:rsidRPr="007B24AF">
        <w:rPr>
          <w:rtl/>
        </w:rPr>
        <w:t>«:...</w:t>
      </w:r>
      <w:r w:rsidR="007B24AF" w:rsidRPr="007B24AF">
        <w:rPr>
          <w:rtl/>
        </w:rPr>
        <w:t xml:space="preserve"> </w:t>
      </w:r>
      <w:r w:rsidRPr="007B24AF">
        <w:rPr>
          <w:rtl/>
        </w:rPr>
        <w:t>بهشت</w:t>
      </w:r>
      <w:r w:rsidR="007B24AF" w:rsidRPr="007B24AF">
        <w:rPr>
          <w:rtl/>
        </w:rPr>
        <w:t xml:space="preserve"> </w:t>
      </w:r>
      <w:r w:rsidRPr="007B24AF">
        <w:rPr>
          <w:rtl/>
        </w:rPr>
        <w:t>بر</w:t>
      </w:r>
      <w:r w:rsidR="007B24AF" w:rsidRPr="007B24AF">
        <w:rPr>
          <w:rtl/>
        </w:rPr>
        <w:t xml:space="preserve"> </w:t>
      </w:r>
      <w:r w:rsidRPr="007B24AF">
        <w:rPr>
          <w:rtl/>
        </w:rPr>
        <w:t>انسان</w:t>
      </w:r>
      <w:r w:rsidR="007B24AF" w:rsidRPr="007B24AF">
        <w:rPr>
          <w:rtl/>
        </w:rPr>
        <w:t xml:space="preserve"> </w:t>
      </w:r>
      <w:r w:rsidRPr="007B24AF">
        <w:rPr>
          <w:rtl/>
        </w:rPr>
        <w:t>لئ</w:t>
      </w:r>
      <w:r w:rsidR="00233C55" w:rsidRPr="007B24AF">
        <w:rPr>
          <w:rtl/>
        </w:rPr>
        <w:t>ی</w:t>
      </w:r>
      <w:r w:rsidRPr="007B24AF">
        <w:rPr>
          <w:rtl/>
        </w:rPr>
        <w:t>م</w:t>
      </w:r>
      <w:r w:rsidR="007B24AF" w:rsidRPr="007B24AF">
        <w:rPr>
          <w:rtl/>
        </w:rPr>
        <w:t xml:space="preserve"> </w:t>
      </w:r>
      <w:r w:rsidRPr="007B24AF">
        <w:rPr>
          <w:rtl/>
        </w:rPr>
        <w:t>حرام</w:t>
      </w:r>
      <w:r w:rsidR="007B24AF" w:rsidRPr="007B24AF">
        <w:rPr>
          <w:rtl/>
        </w:rPr>
        <w:t xml:space="preserve"> </w:t>
      </w:r>
      <w:r w:rsidRPr="007B24AF">
        <w:rPr>
          <w:rtl/>
        </w:rPr>
        <w:t>شده</w:t>
      </w:r>
      <w:r w:rsidR="00967AE7">
        <w:rPr>
          <w:rFonts w:hint="cs"/>
          <w:rtl/>
        </w:rPr>
        <w:t>‌</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او</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عبور</w:t>
      </w:r>
      <w:r w:rsidR="007B24AF" w:rsidRPr="007B24AF">
        <w:rPr>
          <w:rtl/>
        </w:rPr>
        <w:t xml:space="preserve"> </w:t>
      </w:r>
      <w:r w:rsidR="007C3E81" w:rsidRPr="007B24AF">
        <w:rPr>
          <w:rtl/>
        </w:rPr>
        <w:t>نمی‌</w:t>
      </w:r>
      <w:r w:rsidR="00233C55" w:rsidRPr="007B24AF">
        <w:rPr>
          <w:rtl/>
        </w:rPr>
        <w:t>‌</w:t>
      </w:r>
      <w:r w:rsidRPr="007B24AF">
        <w:rPr>
          <w:rtl/>
        </w:rPr>
        <w:t>نما</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طعام</w:t>
      </w:r>
      <w:r w:rsidR="007B24AF" w:rsidRPr="007B24AF">
        <w:rPr>
          <w:rtl/>
        </w:rPr>
        <w:t xml:space="preserve"> </w:t>
      </w:r>
      <w:r w:rsidRPr="007B24AF">
        <w:rPr>
          <w:rtl/>
        </w:rPr>
        <w:t>او</w:t>
      </w:r>
      <w:r w:rsidR="007B24AF" w:rsidRPr="007B24AF">
        <w:rPr>
          <w:rtl/>
        </w:rPr>
        <w:t xml:space="preserve"> </w:t>
      </w:r>
      <w:r w:rsidRPr="007B24AF">
        <w:rPr>
          <w:rtl/>
        </w:rPr>
        <w:t>در</w:t>
      </w:r>
      <w:r w:rsidR="007B24AF" w:rsidRPr="007B24AF">
        <w:rPr>
          <w:rtl/>
        </w:rPr>
        <w:t xml:space="preserve"> </w:t>
      </w:r>
      <w:r w:rsidRPr="007B24AF">
        <w:rPr>
          <w:rtl/>
        </w:rPr>
        <w:t>جهنّم</w:t>
      </w:r>
      <w:r w:rsidR="007B24AF" w:rsidRPr="007B24AF">
        <w:rPr>
          <w:rtl/>
        </w:rPr>
        <w:t xml:space="preserve"> </w:t>
      </w:r>
      <w:r w:rsidRPr="007B24AF">
        <w:rPr>
          <w:rtl/>
        </w:rPr>
        <w:t>ضر</w:t>
      </w:r>
      <w:r w:rsidR="00233C55" w:rsidRPr="007B24AF">
        <w:rPr>
          <w:rtl/>
        </w:rPr>
        <w:t>ی</w:t>
      </w:r>
      <w:r w:rsidRPr="007B24AF">
        <w:rPr>
          <w:rtl/>
        </w:rPr>
        <w:t>ع</w:t>
      </w:r>
      <w:r w:rsidR="007B24AF" w:rsidRPr="007B24AF">
        <w:rPr>
          <w:rtl/>
        </w:rPr>
        <w:t xml:space="preserve"> </w:t>
      </w:r>
      <w:r w:rsidRPr="007B24AF">
        <w:rPr>
          <w:rtl/>
        </w:rPr>
        <w:t>است...»</w:t>
      </w:r>
    </w:p>
    <w:p w:rsidR="00967AE7" w:rsidRDefault="00FB39C3" w:rsidP="00967AE7">
      <w:pPr>
        <w:widowControl w:val="0"/>
        <w:rPr>
          <w:rFonts w:ascii="NoorLotus" w:hAnsi="NoorLotus"/>
          <w:rtl/>
        </w:rPr>
      </w:pPr>
      <w:r w:rsidRPr="007B24AF">
        <w:rPr>
          <w:rFonts w:ascii="NoorLotus" w:hAnsi="NoorLotus"/>
          <w:rtl/>
        </w:rPr>
        <w:t>د</w:t>
      </w:r>
      <w:r w:rsidR="00570B3A">
        <w:rPr>
          <w:rFonts w:ascii="NoorLotus" w:hAnsi="NoorLotus"/>
          <w:rtl/>
        </w:rPr>
        <w:t>)</w:t>
      </w:r>
      <w:r w:rsidR="007B24AF" w:rsidRPr="007B24AF">
        <w:rPr>
          <w:rFonts w:ascii="NoorLotus" w:hAnsi="NoorLotus"/>
          <w:rtl/>
        </w:rPr>
        <w:t xml:space="preserve"> </w:t>
      </w:r>
      <w:r w:rsidR="00967AE7" w:rsidRPr="007B24AF">
        <w:rPr>
          <w:rFonts w:ascii="NoorLotus" w:hAnsi="NoorLotus"/>
          <w:rtl/>
        </w:rPr>
        <w:t xml:space="preserve">ابن مسعود مردم را موعظه می‌‌نمود؛ مردی از او پرسید: ای أبا عبدالرّحمن، صراط مستقیم کجاست؟ </w:t>
      </w:r>
      <w:r w:rsidR="00967AE7">
        <w:rPr>
          <w:rFonts w:ascii="NoorLotus" w:hAnsi="NoorLotus" w:hint="cs"/>
          <w:rtl/>
        </w:rPr>
        <w:t>ابن مسعود چنین پاسخ داد:</w:t>
      </w:r>
    </w:p>
    <w:p w:rsidR="00967AE7" w:rsidRDefault="007F6F3F" w:rsidP="00967AE7">
      <w:pPr>
        <w:pStyle w:val="a4"/>
        <w:rPr>
          <w:rtl/>
        </w:rPr>
      </w:pPr>
      <w:r>
        <w:rPr>
          <w:rFonts w:hint="cs"/>
          <w:rtl/>
        </w:rPr>
        <w:t>«</w:t>
      </w:r>
      <w:r w:rsidR="00967AE7" w:rsidRPr="00967AE7">
        <w:rPr>
          <w:rtl/>
        </w:rPr>
        <w:t>الصِّرَاطُ الْمُسْتَقِ</w:t>
      </w:r>
      <w:r w:rsidR="00DE1D01">
        <w:rPr>
          <w:rtl/>
        </w:rPr>
        <w:t>ی</w:t>
      </w:r>
      <w:r w:rsidR="00967AE7" w:rsidRPr="00967AE7">
        <w:rPr>
          <w:rtl/>
        </w:rPr>
        <w:t>مُ طَرَفُهُ فِ</w:t>
      </w:r>
      <w:r w:rsidR="00DE1D01">
        <w:rPr>
          <w:rtl/>
        </w:rPr>
        <w:t>ی</w:t>
      </w:r>
      <w:r w:rsidR="00967AE7" w:rsidRPr="00967AE7">
        <w:rPr>
          <w:rtl/>
        </w:rPr>
        <w:t xml:space="preserve"> الْجَنَّةِ وَ نَاحِ</w:t>
      </w:r>
      <w:r w:rsidR="00DE1D01">
        <w:rPr>
          <w:rtl/>
        </w:rPr>
        <w:t>ی</w:t>
      </w:r>
      <w:r w:rsidR="00967AE7" w:rsidRPr="00967AE7">
        <w:rPr>
          <w:rtl/>
        </w:rPr>
        <w:t>تُهُ عِنْدَ مُحَمَّدٍ وَ عَلِ</w:t>
      </w:r>
      <w:r w:rsidR="00DE1D01">
        <w:rPr>
          <w:rtl/>
        </w:rPr>
        <w:t>ی</w:t>
      </w:r>
      <w:r w:rsidR="00967AE7" w:rsidRPr="00967AE7">
        <w:rPr>
          <w:rtl/>
        </w:rPr>
        <w:t xml:space="preserve"> وَ حَافَتَاهُ دُعَاةٌ فَمَنِ اسْتَقَامَتْ لَهُ الْجَادَّةُ أَتَى مُحَمَّداً وَ مَنْ زَاغَ عَنِ الْجَادَّةِ تَبِعَ الدُّعَاة</w:t>
      </w:r>
      <w:r>
        <w:rPr>
          <w:rFonts w:hint="cs"/>
          <w:rtl/>
        </w:rPr>
        <w:t>»</w:t>
      </w:r>
      <w:r>
        <w:rPr>
          <w:rStyle w:val="a3"/>
          <w:rtl/>
        </w:rPr>
        <w:footnoteReference w:id="175"/>
      </w:r>
    </w:p>
    <w:p w:rsidR="00FB39C3" w:rsidRPr="007B24AF" w:rsidRDefault="00967AE7" w:rsidP="00967AE7">
      <w:pPr>
        <w:pStyle w:val="a4"/>
        <w:rPr>
          <w:rtl/>
        </w:rPr>
      </w:pPr>
      <w:r w:rsidRPr="00967AE7">
        <w:rPr>
          <w:rtl/>
        </w:rPr>
        <w:lastRenderedPageBreak/>
        <w:t xml:space="preserve"> </w:t>
      </w:r>
      <w:r w:rsidR="00FB39C3" w:rsidRPr="007B24AF">
        <w:rPr>
          <w:rtl/>
        </w:rPr>
        <w:t>«انتهای</w:t>
      </w:r>
      <w:r w:rsidR="007B24AF" w:rsidRPr="007B24AF">
        <w:rPr>
          <w:rtl/>
        </w:rPr>
        <w:t xml:space="preserve"> </w:t>
      </w:r>
      <w:r w:rsidR="00FB39C3" w:rsidRPr="007B24AF">
        <w:rPr>
          <w:rtl/>
        </w:rPr>
        <w:t>صراط</w:t>
      </w:r>
      <w:r w:rsidR="007B24AF" w:rsidRPr="007B24AF">
        <w:rPr>
          <w:rtl/>
        </w:rPr>
        <w:t xml:space="preserve"> </w:t>
      </w:r>
      <w:r w:rsidR="00FB39C3" w:rsidRPr="007B24AF">
        <w:rPr>
          <w:rtl/>
        </w:rPr>
        <w:t>مستق</w:t>
      </w:r>
      <w:r w:rsidR="00233C55" w:rsidRPr="007B24AF">
        <w:rPr>
          <w:rtl/>
        </w:rPr>
        <w:t>ی</w:t>
      </w:r>
      <w:r w:rsidR="00FB39C3" w:rsidRPr="007B24AF">
        <w:rPr>
          <w:rtl/>
        </w:rPr>
        <w:t>م</w:t>
      </w:r>
      <w:r w:rsidR="007B24AF" w:rsidRPr="007B24AF">
        <w:rPr>
          <w:rtl/>
        </w:rPr>
        <w:t xml:space="preserve"> </w:t>
      </w:r>
      <w:r w:rsidR="00FB39C3" w:rsidRPr="007B24AF">
        <w:rPr>
          <w:rtl/>
        </w:rPr>
        <w:t>در</w:t>
      </w:r>
      <w:r w:rsidR="007B24AF" w:rsidRPr="007B24AF">
        <w:rPr>
          <w:rtl/>
        </w:rPr>
        <w:t xml:space="preserve"> </w:t>
      </w:r>
      <w:r w:rsidR="00FB39C3" w:rsidRPr="007B24AF">
        <w:rPr>
          <w:rtl/>
        </w:rPr>
        <w:t>بهشت</w:t>
      </w:r>
      <w:r w:rsidR="007B24AF" w:rsidRPr="007B24AF">
        <w:rPr>
          <w:rtl/>
        </w:rPr>
        <w:t xml:space="preserve"> </w:t>
      </w:r>
      <w:r w:rsidR="00FB39C3" w:rsidRPr="007B24AF">
        <w:rPr>
          <w:rtl/>
        </w:rPr>
        <w:t>است</w:t>
      </w:r>
      <w:r w:rsidR="007B24AF" w:rsidRPr="007B24AF">
        <w:rPr>
          <w:rtl/>
        </w:rPr>
        <w:t xml:space="preserve"> </w:t>
      </w:r>
      <w:r w:rsidR="00FB39C3" w:rsidRPr="007B24AF">
        <w:rPr>
          <w:rtl/>
        </w:rPr>
        <w:t>و</w:t>
      </w:r>
      <w:r w:rsidR="007B24AF" w:rsidRPr="007B24AF">
        <w:rPr>
          <w:rtl/>
        </w:rPr>
        <w:t xml:space="preserve"> </w:t>
      </w:r>
      <w:r w:rsidR="00FB39C3" w:rsidRPr="007B24AF">
        <w:rPr>
          <w:rtl/>
        </w:rPr>
        <w:t>آن</w:t>
      </w:r>
      <w:r w:rsidR="007B24AF" w:rsidRPr="007B24AF">
        <w:rPr>
          <w:rtl/>
        </w:rPr>
        <w:t xml:space="preserve"> </w:t>
      </w:r>
      <w:r w:rsidR="00FB39C3" w:rsidRPr="007B24AF">
        <w:rPr>
          <w:rtl/>
        </w:rPr>
        <w:t>جانبی</w:t>
      </w:r>
      <w:r w:rsidR="007B24AF" w:rsidRPr="007B24AF">
        <w:rPr>
          <w:rtl/>
        </w:rPr>
        <w:t xml:space="preserve"> </w:t>
      </w:r>
      <w:r w:rsidR="00FB39C3" w:rsidRPr="007B24AF">
        <w:rPr>
          <w:rtl/>
        </w:rPr>
        <w:t>که</w:t>
      </w:r>
      <w:r w:rsidR="007B24AF" w:rsidRPr="007B24AF">
        <w:rPr>
          <w:rtl/>
        </w:rPr>
        <w:t xml:space="preserve"> </w:t>
      </w:r>
      <w:r w:rsidR="00FB39C3" w:rsidRPr="007B24AF">
        <w:rPr>
          <w:rtl/>
        </w:rPr>
        <w:t>با</w:t>
      </w:r>
      <w:r w:rsidR="00233C55" w:rsidRPr="007B24AF">
        <w:rPr>
          <w:rtl/>
        </w:rPr>
        <w:t>ی</w:t>
      </w:r>
      <w:r w:rsidR="00FB39C3" w:rsidRPr="007B24AF">
        <w:rPr>
          <w:rtl/>
        </w:rPr>
        <w:t>د</w:t>
      </w:r>
      <w:r w:rsidR="007B24AF" w:rsidRPr="007B24AF">
        <w:rPr>
          <w:rtl/>
        </w:rPr>
        <w:t xml:space="preserve"> </w:t>
      </w:r>
      <w:r w:rsidR="00FB39C3" w:rsidRPr="007B24AF">
        <w:rPr>
          <w:rtl/>
        </w:rPr>
        <w:t>به</w:t>
      </w:r>
      <w:r w:rsidR="007B24AF" w:rsidRPr="007B24AF">
        <w:rPr>
          <w:rtl/>
        </w:rPr>
        <w:t xml:space="preserve"> </w:t>
      </w:r>
      <w:r w:rsidR="00FB39C3" w:rsidRPr="007B24AF">
        <w:rPr>
          <w:rtl/>
        </w:rPr>
        <w:t>سو</w:t>
      </w:r>
      <w:r w:rsidR="00233C55" w:rsidRPr="007B24AF">
        <w:rPr>
          <w:rtl/>
        </w:rPr>
        <w:t>ی</w:t>
      </w:r>
      <w:r w:rsidR="00FB39C3" w:rsidRPr="007B24AF">
        <w:rPr>
          <w:rtl/>
        </w:rPr>
        <w:t>ش</w:t>
      </w:r>
      <w:r w:rsidR="007B24AF" w:rsidRPr="007B24AF">
        <w:rPr>
          <w:rtl/>
        </w:rPr>
        <w:t xml:space="preserve"> </w:t>
      </w:r>
      <w:r w:rsidR="00FB39C3" w:rsidRPr="007B24AF">
        <w:rPr>
          <w:rtl/>
        </w:rPr>
        <w:t>حرکت</w:t>
      </w:r>
      <w:r w:rsidR="007B24AF" w:rsidRPr="007B24AF">
        <w:rPr>
          <w:rtl/>
        </w:rPr>
        <w:t xml:space="preserve"> </w:t>
      </w:r>
      <w:r w:rsidR="00FB39C3" w:rsidRPr="007B24AF">
        <w:rPr>
          <w:rtl/>
        </w:rPr>
        <w:t>کنی،</w:t>
      </w:r>
      <w:r w:rsidR="007B24AF" w:rsidRPr="007B24AF">
        <w:rPr>
          <w:rtl/>
        </w:rPr>
        <w:t xml:space="preserve"> </w:t>
      </w:r>
      <w:r w:rsidR="00FB39C3" w:rsidRPr="007B24AF">
        <w:rPr>
          <w:rtl/>
        </w:rPr>
        <w:t>در</w:t>
      </w:r>
      <w:r w:rsidR="007B24AF" w:rsidRPr="007B24AF">
        <w:rPr>
          <w:rtl/>
        </w:rPr>
        <w:t xml:space="preserve"> </w:t>
      </w:r>
      <w:r w:rsidR="00FB39C3" w:rsidRPr="007B24AF">
        <w:rPr>
          <w:rtl/>
        </w:rPr>
        <w:t>نزد</w:t>
      </w:r>
      <w:r w:rsidR="007B24AF" w:rsidRPr="007B24AF">
        <w:rPr>
          <w:rtl/>
        </w:rPr>
        <w:t xml:space="preserve"> </w:t>
      </w:r>
      <w:r w:rsidR="00FB39C3" w:rsidRPr="007B24AF">
        <w:rPr>
          <w:rtl/>
        </w:rPr>
        <w:t>محمد</w:t>
      </w:r>
      <w:r w:rsidR="007B24AF" w:rsidRPr="007B24AF">
        <w:rPr>
          <w:rtl/>
        </w:rPr>
        <w:t xml:space="preserve"> </w:t>
      </w:r>
      <w:r w:rsidR="00FB39C3" w:rsidRPr="007B24AF">
        <w:rPr>
          <w:rtl/>
        </w:rPr>
        <w:t>و</w:t>
      </w:r>
      <w:r w:rsidR="007B24AF" w:rsidRPr="007B24AF">
        <w:rPr>
          <w:rtl/>
        </w:rPr>
        <w:t xml:space="preserve"> </w:t>
      </w:r>
      <w:r w:rsidR="00FB39C3" w:rsidRPr="007B24AF">
        <w:rPr>
          <w:rtl/>
        </w:rPr>
        <w:t>علی</w:t>
      </w:r>
      <w:r w:rsidR="007B24AF" w:rsidRPr="007B24AF">
        <w:rPr>
          <w:rtl/>
        </w:rPr>
        <w:t xml:space="preserve"> </w:t>
      </w:r>
      <w:r w:rsidR="00432286">
        <w:rPr>
          <w:sz w:val="22"/>
          <w:szCs w:val="22"/>
          <w:rtl/>
        </w:rPr>
        <w:t>صلوات‌</w:t>
      </w:r>
      <w:r w:rsidR="00975913">
        <w:rPr>
          <w:sz w:val="22"/>
          <w:szCs w:val="22"/>
          <w:rtl/>
        </w:rPr>
        <w:t>الله</w:t>
      </w:r>
      <w:r w:rsidR="00432286">
        <w:rPr>
          <w:sz w:val="22"/>
          <w:szCs w:val="22"/>
          <w:rtl/>
        </w:rPr>
        <w:t xml:space="preserve">‌علیهما‌و‌آلهما </w:t>
      </w:r>
      <w:r w:rsidR="00FB39C3" w:rsidRPr="007B24AF">
        <w:rPr>
          <w:rtl/>
        </w:rPr>
        <w:t>است</w:t>
      </w:r>
      <w:r w:rsidR="007B24AF" w:rsidRPr="007B24AF">
        <w:rPr>
          <w:rtl/>
        </w:rPr>
        <w:t xml:space="preserve"> </w:t>
      </w:r>
      <w:r w:rsidR="00FB39C3" w:rsidRPr="007B24AF">
        <w:rPr>
          <w:rtl/>
        </w:rPr>
        <w:t>و</w:t>
      </w:r>
      <w:r w:rsidR="007B24AF" w:rsidRPr="007B24AF">
        <w:rPr>
          <w:rtl/>
        </w:rPr>
        <w:t xml:space="preserve"> </w:t>
      </w:r>
      <w:r w:rsidR="00FB39C3" w:rsidRPr="007B24AF">
        <w:rPr>
          <w:rtl/>
        </w:rPr>
        <w:t>در</w:t>
      </w:r>
      <w:r w:rsidR="007B24AF" w:rsidRPr="007B24AF">
        <w:rPr>
          <w:rtl/>
        </w:rPr>
        <w:t xml:space="preserve"> </w:t>
      </w:r>
      <w:r w:rsidR="00FB39C3" w:rsidRPr="007B24AF">
        <w:rPr>
          <w:rtl/>
        </w:rPr>
        <w:t>کنار</w:t>
      </w:r>
      <w:r>
        <w:rPr>
          <w:rFonts w:hint="cs"/>
          <w:rtl/>
        </w:rPr>
        <w:t>ۀ</w:t>
      </w:r>
      <w:r w:rsidR="007B24AF" w:rsidRPr="007B24AF">
        <w:rPr>
          <w:rtl/>
        </w:rPr>
        <w:t xml:space="preserve"> </w:t>
      </w:r>
      <w:r w:rsidR="00FB39C3" w:rsidRPr="007B24AF">
        <w:rPr>
          <w:rtl/>
        </w:rPr>
        <w:t>آن</w:t>
      </w:r>
      <w:r w:rsidR="007B24AF" w:rsidRPr="007B24AF">
        <w:rPr>
          <w:rtl/>
        </w:rPr>
        <w:t xml:space="preserve"> </w:t>
      </w:r>
      <w:r w:rsidR="00FB39C3" w:rsidRPr="007B24AF">
        <w:rPr>
          <w:rtl/>
        </w:rPr>
        <w:t>کسانی</w:t>
      </w:r>
      <w:r w:rsidR="007B24AF" w:rsidRPr="007B24AF">
        <w:rPr>
          <w:rtl/>
        </w:rPr>
        <w:t xml:space="preserve"> </w:t>
      </w:r>
      <w:r w:rsidR="007C3E81" w:rsidRPr="007B24AF">
        <w:rPr>
          <w:rtl/>
        </w:rPr>
        <w:t>می‌</w:t>
      </w:r>
      <w:r w:rsidR="00233C55" w:rsidRPr="007B24AF">
        <w:rPr>
          <w:rtl/>
        </w:rPr>
        <w:t>‌</w:t>
      </w:r>
      <w:r w:rsidR="00FB39C3" w:rsidRPr="007B24AF">
        <w:rPr>
          <w:rtl/>
        </w:rPr>
        <w:t>باشند</w:t>
      </w:r>
      <w:r w:rsidR="007B24AF" w:rsidRPr="007B24AF">
        <w:rPr>
          <w:rtl/>
        </w:rPr>
        <w:t xml:space="preserve"> </w:t>
      </w:r>
      <w:r w:rsidR="00FB39C3" w:rsidRPr="007B24AF">
        <w:rPr>
          <w:rtl/>
        </w:rPr>
        <w:t>که</w:t>
      </w:r>
      <w:r w:rsidR="007B24AF" w:rsidRPr="007B24AF">
        <w:rPr>
          <w:rtl/>
        </w:rPr>
        <w:t xml:space="preserve"> </w:t>
      </w:r>
      <w:r w:rsidR="00FB39C3" w:rsidRPr="007B24AF">
        <w:rPr>
          <w:rtl/>
        </w:rPr>
        <w:t>مردم</w:t>
      </w:r>
      <w:r w:rsidR="007B24AF" w:rsidRPr="007B24AF">
        <w:rPr>
          <w:rtl/>
        </w:rPr>
        <w:t xml:space="preserve"> </w:t>
      </w:r>
      <w:r w:rsidR="00FB39C3" w:rsidRPr="007B24AF">
        <w:rPr>
          <w:rtl/>
        </w:rPr>
        <w:t>را</w:t>
      </w:r>
      <w:r w:rsidR="007B24AF" w:rsidRPr="007B24AF">
        <w:rPr>
          <w:rtl/>
        </w:rPr>
        <w:t xml:space="preserve"> </w:t>
      </w:r>
      <w:r w:rsidR="00FB39C3" w:rsidRPr="007B24AF">
        <w:rPr>
          <w:rtl/>
        </w:rPr>
        <w:t>به</w:t>
      </w:r>
      <w:r w:rsidR="007B24AF" w:rsidRPr="007B24AF">
        <w:rPr>
          <w:rtl/>
        </w:rPr>
        <w:t xml:space="preserve"> </w:t>
      </w:r>
      <w:r w:rsidR="00FB39C3" w:rsidRPr="007B24AF">
        <w:rPr>
          <w:rtl/>
        </w:rPr>
        <w:t>ناحقّ</w:t>
      </w:r>
      <w:r w:rsidR="007B24AF" w:rsidRPr="007B24AF">
        <w:rPr>
          <w:rtl/>
        </w:rPr>
        <w:t xml:space="preserve"> </w:t>
      </w:r>
      <w:r w:rsidR="00FB39C3" w:rsidRPr="007B24AF">
        <w:rPr>
          <w:rtl/>
        </w:rPr>
        <w:t>به</w:t>
      </w:r>
      <w:r w:rsidR="007B24AF" w:rsidRPr="007B24AF">
        <w:rPr>
          <w:rtl/>
        </w:rPr>
        <w:t xml:space="preserve"> </w:t>
      </w:r>
      <w:r w:rsidR="00FB39C3" w:rsidRPr="007B24AF">
        <w:rPr>
          <w:rtl/>
        </w:rPr>
        <w:t>خود</w:t>
      </w:r>
      <w:r w:rsidR="007B24AF" w:rsidRPr="007B24AF">
        <w:rPr>
          <w:rtl/>
        </w:rPr>
        <w:t xml:space="preserve"> </w:t>
      </w:r>
      <w:r w:rsidR="00FB39C3" w:rsidRPr="007B24AF">
        <w:rPr>
          <w:rtl/>
        </w:rPr>
        <w:t>دعوت</w:t>
      </w:r>
      <w:r w:rsidR="007B24AF" w:rsidRPr="007B24AF">
        <w:rPr>
          <w:rtl/>
        </w:rPr>
        <w:t xml:space="preserve"> </w:t>
      </w:r>
      <w:r w:rsidR="007C3E81" w:rsidRPr="007B24AF">
        <w:rPr>
          <w:rtl/>
        </w:rPr>
        <w:t>می‌</w:t>
      </w:r>
      <w:r w:rsidR="00233C55" w:rsidRPr="007B24AF">
        <w:rPr>
          <w:rtl/>
        </w:rPr>
        <w:t>‌</w:t>
      </w:r>
      <w:r w:rsidR="00FB39C3" w:rsidRPr="007B24AF">
        <w:rPr>
          <w:rtl/>
        </w:rPr>
        <w:t>کنند،</w:t>
      </w:r>
      <w:r w:rsidR="007B24AF" w:rsidRPr="007B24AF">
        <w:rPr>
          <w:rtl/>
        </w:rPr>
        <w:t xml:space="preserve"> </w:t>
      </w:r>
      <w:r w:rsidR="00FB39C3" w:rsidRPr="007B24AF">
        <w:rPr>
          <w:rtl/>
        </w:rPr>
        <w:t>هر</w:t>
      </w:r>
      <w:r w:rsidR="007B24AF" w:rsidRPr="007B24AF">
        <w:rPr>
          <w:rtl/>
        </w:rPr>
        <w:t xml:space="preserve"> </w:t>
      </w:r>
      <w:r w:rsidR="00FB39C3" w:rsidRPr="007B24AF">
        <w:rPr>
          <w:rtl/>
        </w:rPr>
        <w:t>کس</w:t>
      </w:r>
      <w:r w:rsidR="007B24AF" w:rsidRPr="007B24AF">
        <w:rPr>
          <w:rtl/>
        </w:rPr>
        <w:t xml:space="preserve"> </w:t>
      </w:r>
      <w:r w:rsidR="00FB39C3" w:rsidRPr="007B24AF">
        <w:rPr>
          <w:rtl/>
        </w:rPr>
        <w:t>که</w:t>
      </w:r>
      <w:r w:rsidR="007B24AF" w:rsidRPr="007B24AF">
        <w:rPr>
          <w:rtl/>
        </w:rPr>
        <w:t xml:space="preserve"> </w:t>
      </w:r>
      <w:r w:rsidR="00FB39C3" w:rsidRPr="007B24AF">
        <w:rPr>
          <w:rtl/>
        </w:rPr>
        <w:t>مس</w:t>
      </w:r>
      <w:r w:rsidR="00233C55" w:rsidRPr="007B24AF">
        <w:rPr>
          <w:rtl/>
        </w:rPr>
        <w:t>ی</w:t>
      </w:r>
      <w:r w:rsidR="00FB39C3" w:rsidRPr="007B24AF">
        <w:rPr>
          <w:rtl/>
        </w:rPr>
        <w:t>ر</w:t>
      </w:r>
      <w:r w:rsidR="007B24AF" w:rsidRPr="007B24AF">
        <w:rPr>
          <w:rtl/>
        </w:rPr>
        <w:t xml:space="preserve"> </w:t>
      </w:r>
      <w:r w:rsidR="00FB39C3" w:rsidRPr="007B24AF">
        <w:rPr>
          <w:rtl/>
        </w:rPr>
        <w:t>او</w:t>
      </w:r>
      <w:r w:rsidR="007B24AF" w:rsidRPr="007B24AF">
        <w:rPr>
          <w:rtl/>
        </w:rPr>
        <w:t xml:space="preserve"> </w:t>
      </w:r>
      <w:r w:rsidR="00FB39C3" w:rsidRPr="007B24AF">
        <w:rPr>
          <w:rtl/>
        </w:rPr>
        <w:t>مستق</w:t>
      </w:r>
      <w:r w:rsidR="00233C55" w:rsidRPr="007B24AF">
        <w:rPr>
          <w:rtl/>
        </w:rPr>
        <w:t>ی</w:t>
      </w:r>
      <w:r w:rsidR="00FB39C3" w:rsidRPr="007B24AF">
        <w:rPr>
          <w:rtl/>
        </w:rPr>
        <w:t>م</w:t>
      </w:r>
      <w:r w:rsidR="007B24AF" w:rsidRPr="007B24AF">
        <w:rPr>
          <w:rtl/>
        </w:rPr>
        <w:t xml:space="preserve"> </w:t>
      </w:r>
      <w:r w:rsidR="00FB39C3" w:rsidRPr="007B24AF">
        <w:rPr>
          <w:rtl/>
        </w:rPr>
        <w:t>باشد</w:t>
      </w:r>
      <w:r w:rsidR="007B24AF" w:rsidRPr="007B24AF">
        <w:rPr>
          <w:rtl/>
        </w:rPr>
        <w:t xml:space="preserve"> </w:t>
      </w:r>
      <w:r w:rsidR="00FB39C3" w:rsidRPr="007B24AF">
        <w:rPr>
          <w:rtl/>
        </w:rPr>
        <w:t>به</w:t>
      </w:r>
      <w:r w:rsidR="007B24AF" w:rsidRPr="007B24AF">
        <w:rPr>
          <w:rtl/>
        </w:rPr>
        <w:t xml:space="preserve"> </w:t>
      </w:r>
      <w:r w:rsidR="00FB39C3" w:rsidRPr="007B24AF">
        <w:rPr>
          <w:rtl/>
        </w:rPr>
        <w:t>نزد</w:t>
      </w:r>
      <w:r w:rsidR="007B24AF" w:rsidRPr="007B24AF">
        <w:rPr>
          <w:rtl/>
        </w:rPr>
        <w:t xml:space="preserve"> </w:t>
      </w:r>
      <w:r w:rsidR="00FB39C3" w:rsidRPr="007B24AF">
        <w:rPr>
          <w:rtl/>
        </w:rPr>
        <w:t>محمّد</w:t>
      </w:r>
      <w:r w:rsidR="007B24AF" w:rsidRPr="007B24AF">
        <w:rPr>
          <w:rtl/>
        </w:rPr>
        <w:t xml:space="preserve"> </w:t>
      </w:r>
      <w:r w:rsidR="007C3E81" w:rsidRPr="007B24AF">
        <w:rPr>
          <w:rtl/>
        </w:rPr>
        <w:t>می‌</w:t>
      </w:r>
      <w:r w:rsidR="00233C55" w:rsidRPr="007B24AF">
        <w:rPr>
          <w:rtl/>
        </w:rPr>
        <w:t>‌</w:t>
      </w:r>
      <w:r w:rsidR="00FB39C3" w:rsidRPr="007B24AF">
        <w:rPr>
          <w:rtl/>
        </w:rPr>
        <w:t>رود</w:t>
      </w:r>
      <w:r w:rsidR="007B24AF" w:rsidRPr="007B24AF">
        <w:rPr>
          <w:rtl/>
        </w:rPr>
        <w:t xml:space="preserve"> </w:t>
      </w:r>
      <w:r w:rsidR="00FB39C3" w:rsidRPr="007B24AF">
        <w:rPr>
          <w:rtl/>
        </w:rPr>
        <w:t>و</w:t>
      </w:r>
      <w:r w:rsidR="007B24AF" w:rsidRPr="007B24AF">
        <w:rPr>
          <w:rtl/>
        </w:rPr>
        <w:t xml:space="preserve"> </w:t>
      </w:r>
      <w:r w:rsidR="00FB39C3" w:rsidRPr="007B24AF">
        <w:rPr>
          <w:rtl/>
        </w:rPr>
        <w:t>هر</w:t>
      </w:r>
      <w:r w:rsidR="007B24AF" w:rsidRPr="007B24AF">
        <w:rPr>
          <w:rtl/>
        </w:rPr>
        <w:t xml:space="preserve"> </w:t>
      </w:r>
      <w:r w:rsidR="00FB39C3" w:rsidRPr="007B24AF">
        <w:rPr>
          <w:rtl/>
        </w:rPr>
        <w:t>کس</w:t>
      </w:r>
      <w:r w:rsidR="007B24AF" w:rsidRPr="007B24AF">
        <w:rPr>
          <w:rtl/>
        </w:rPr>
        <w:t xml:space="preserve"> </w:t>
      </w:r>
      <w:r w:rsidR="00FB39C3" w:rsidRPr="007B24AF">
        <w:rPr>
          <w:rtl/>
        </w:rPr>
        <w:t>منحرف</w:t>
      </w:r>
      <w:r w:rsidR="007B24AF" w:rsidRPr="007B24AF">
        <w:rPr>
          <w:rtl/>
        </w:rPr>
        <w:t xml:space="preserve"> </w:t>
      </w:r>
      <w:r w:rsidR="00FB39C3" w:rsidRPr="007B24AF">
        <w:rPr>
          <w:rtl/>
        </w:rPr>
        <w:t>شود،</w:t>
      </w:r>
      <w:r w:rsidR="007B24AF" w:rsidRPr="007B24AF">
        <w:rPr>
          <w:rtl/>
        </w:rPr>
        <w:t xml:space="preserve"> </w:t>
      </w:r>
      <w:r w:rsidR="00FB39C3" w:rsidRPr="007B24AF">
        <w:rPr>
          <w:rtl/>
        </w:rPr>
        <w:t>دنباله</w:t>
      </w:r>
      <w:r w:rsidR="00432286">
        <w:rPr>
          <w:rFonts w:hint="cs"/>
          <w:rtl/>
        </w:rPr>
        <w:t xml:space="preserve"> </w:t>
      </w:r>
      <w:r w:rsidR="00FB39C3" w:rsidRPr="007B24AF">
        <w:rPr>
          <w:rtl/>
        </w:rPr>
        <w:t>رو</w:t>
      </w:r>
      <w:r w:rsidR="007B24AF" w:rsidRPr="007B24AF">
        <w:rPr>
          <w:rtl/>
        </w:rPr>
        <w:t xml:space="preserve"> </w:t>
      </w:r>
      <w:r w:rsidR="00FB39C3" w:rsidRPr="007B24AF">
        <w:rPr>
          <w:rtl/>
        </w:rPr>
        <w:t>داع</w:t>
      </w:r>
      <w:r w:rsidR="00233C55" w:rsidRPr="007B24AF">
        <w:rPr>
          <w:rtl/>
        </w:rPr>
        <w:t>ی</w:t>
      </w:r>
      <w:r w:rsidR="00FB39C3" w:rsidRPr="007B24AF">
        <w:rPr>
          <w:rtl/>
        </w:rPr>
        <w:t>ان</w:t>
      </w:r>
      <w:r w:rsidR="007B24AF" w:rsidRPr="007B24AF">
        <w:rPr>
          <w:rtl/>
        </w:rPr>
        <w:t xml:space="preserve"> </w:t>
      </w:r>
      <w:r w:rsidR="00FB39C3" w:rsidRPr="007B24AF">
        <w:rPr>
          <w:rtl/>
        </w:rPr>
        <w:t>ناحقّ</w:t>
      </w:r>
      <w:r w:rsidR="007B24AF" w:rsidRPr="007B24AF">
        <w:rPr>
          <w:rtl/>
        </w:rPr>
        <w:t xml:space="preserve"> </w:t>
      </w:r>
      <w:r w:rsidR="00FB39C3" w:rsidRPr="007B24AF">
        <w:rPr>
          <w:rtl/>
        </w:rPr>
        <w:t>خواهد</w:t>
      </w:r>
      <w:r w:rsidR="007B24AF" w:rsidRPr="007B24AF">
        <w:rPr>
          <w:rtl/>
        </w:rPr>
        <w:t xml:space="preserve"> </w:t>
      </w:r>
      <w:r w:rsidR="00FB39C3" w:rsidRPr="007B24AF">
        <w:rPr>
          <w:rtl/>
        </w:rPr>
        <w:t>شد.</w:t>
      </w:r>
      <w:r w:rsidR="007B24AF" w:rsidRPr="007B24AF">
        <w:rPr>
          <w:rtl/>
        </w:rPr>
        <w:t xml:space="preserve"> </w:t>
      </w:r>
      <w:r w:rsidR="00FB39C3" w:rsidRPr="007B24AF">
        <w:rPr>
          <w:rtl/>
        </w:rPr>
        <w:t>»</w:t>
      </w:r>
    </w:p>
    <w:p w:rsidR="00FB39C3" w:rsidRPr="007B24AF" w:rsidRDefault="00FB39C3" w:rsidP="007F6F3F">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r w:rsidRPr="007B24AF">
        <w:rPr>
          <w:rFonts w:ascii="NoorLotus" w:hAnsi="NoorLotus"/>
          <w:rtl/>
        </w:rPr>
        <w:t>ظواهری</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تعدّد</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نظ</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ابواب</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نار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چشم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خورد.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جهنّم</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F6F3F">
        <w:rPr>
          <w:rFonts w:ascii="NoorLotus" w:hAnsi="NoorLotus" w:hint="cs"/>
          <w:rtl/>
        </w:rPr>
        <w:t>اً</w:t>
      </w:r>
      <w:r w:rsidR="007B24AF" w:rsidRPr="007B24AF">
        <w:rPr>
          <w:rFonts w:ascii="NoorLotus" w:hAnsi="NoorLotus"/>
          <w:rtl/>
        </w:rPr>
        <w:t xml:space="preserve"> </w:t>
      </w:r>
      <w:r w:rsidRPr="007B24AF">
        <w:rPr>
          <w:rFonts w:ascii="NoorLotus" w:hAnsi="NoorLotus"/>
          <w:rtl/>
        </w:rPr>
        <w:t>برده</w:t>
      </w:r>
      <w:r w:rsidR="007B24AF" w:rsidRPr="007B24AF">
        <w:rPr>
          <w:rFonts w:ascii="NoorLotus" w:hAnsi="NoorLotus"/>
          <w:rtl/>
        </w:rPr>
        <w:t xml:space="preserve"> </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تعاب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لغز</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نمونه</w:t>
      </w:r>
      <w:r w:rsidR="007F6F3F">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عرفی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تعداد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ظهورشان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قوی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جامعی</w:t>
      </w:r>
      <w:r w:rsidR="007B24AF" w:rsidRPr="007B24AF">
        <w:rPr>
          <w:rFonts w:ascii="NoorLotus" w:hAnsi="NoorLotus"/>
          <w:rtl/>
        </w:rPr>
        <w:t xml:space="preserve"> </w:t>
      </w:r>
      <w:r w:rsidRPr="007B24AF">
        <w:rPr>
          <w:rFonts w:ascii="NoorLotus" w:hAnsi="NoorLotus"/>
          <w:rtl/>
        </w:rPr>
        <w:t>ارجاع</w:t>
      </w:r>
      <w:r w:rsidR="007B24AF" w:rsidRPr="007B24AF">
        <w:rPr>
          <w:rFonts w:ascii="NoorLotus" w:hAnsi="NoorLotus"/>
          <w:rtl/>
        </w:rPr>
        <w:t xml:space="preserve"> </w:t>
      </w:r>
      <w:r w:rsidRPr="007B24AF">
        <w:rPr>
          <w:rFonts w:ascii="NoorLotus" w:hAnsi="NoorLotus"/>
          <w:rtl/>
        </w:rPr>
        <w:t>داد.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احتمالاتی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الف</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بگوئ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معاند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موقف</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432286">
        <w:rPr>
          <w:rFonts w:ascii="NoorLotus" w:hAnsi="NoorLotus" w:hint="cs"/>
          <w:rtl/>
        </w:rPr>
        <w:t>اً</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مختص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مان</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دوزخ،</w:t>
      </w:r>
      <w:r w:rsidR="007B24AF" w:rsidRPr="007B24AF">
        <w:rPr>
          <w:rFonts w:ascii="NoorLotus" w:hAnsi="NoorLotus"/>
          <w:rtl/>
        </w:rPr>
        <w:t xml:space="preserve"> </w:t>
      </w:r>
      <w:r w:rsidRPr="007B24AF">
        <w:rPr>
          <w:rFonts w:ascii="NoorLotus" w:hAnsi="NoorLotus"/>
          <w:rtl/>
        </w:rPr>
        <w:t>مربوط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گروه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أدلّه</w:t>
      </w:r>
      <w:r w:rsidR="004F7C63">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پرت</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مذنب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اسفار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«قوت</w:t>
      </w:r>
      <w:r w:rsidR="007B24AF" w:rsidRPr="007B24AF">
        <w:rPr>
          <w:rFonts w:ascii="NoorLotus" w:hAnsi="NoorLotus"/>
          <w:rtl/>
        </w:rPr>
        <w:t xml:space="preserve"> </w:t>
      </w:r>
      <w:r w:rsidRPr="007B24AF">
        <w:rPr>
          <w:rFonts w:ascii="NoorLotus" w:hAnsi="NoorLotus"/>
          <w:rtl/>
        </w:rPr>
        <w:t>القلوب»</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مجلسی؛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مناسبتی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آمد)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وجه،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گذرند،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سرانجام</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4F7C63">
        <w:rPr>
          <w:rStyle w:val="a3"/>
          <w:rFonts w:ascii="NoorLotus" w:hAnsi="NoorLotus"/>
          <w:rtl/>
        </w:rPr>
        <w:footnoteReference w:id="176"/>
      </w:r>
      <w:r w:rsidRPr="007B24AF">
        <w:rPr>
          <w:rFonts w:ascii="NoorLotus" w:hAnsi="NoorLotus"/>
          <w:rtl/>
        </w:rPr>
        <w:t>.</w:t>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ب</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بگوئ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گنهکاران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افتند،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الجح</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B81A51">
        <w:rPr>
          <w:rFonts w:ascii="NoorLotus" w:hAnsi="NoorLotus"/>
          <w:rtl/>
        </w:rPr>
        <w:t xml:space="preserve"> </w:t>
      </w:r>
      <w:r w:rsidR="00B75411">
        <w:rPr>
          <w:rFonts w:ascii="NoorLotus" w:hAnsi="NoorLotus"/>
          <w:rtl/>
        </w:rPr>
        <w:t>غیر‌</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شمار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راهی</w:t>
      </w:r>
      <w:r w:rsidR="00B81A51">
        <w:rPr>
          <w:rFonts w:ascii="NoorLotus" w:hAnsi="NoorLotus"/>
          <w:rtl/>
        </w:rPr>
        <w:t xml:space="preserve"> </w:t>
      </w:r>
      <w:r w:rsidR="00B75411">
        <w:rPr>
          <w:rFonts w:ascii="NoorLotus" w:hAnsi="NoorLotus"/>
          <w:rtl/>
        </w:rPr>
        <w:t>غیر‌</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w:t>
      </w:r>
      <w:r w:rsidR="00233C55" w:rsidRPr="007B24AF">
        <w:rPr>
          <w:rFonts w:ascii="NoorLotus" w:hAnsi="NoorLotus"/>
          <w:rtl/>
        </w:rPr>
        <w:t>ی</w:t>
      </w:r>
      <w:r w:rsidRPr="007B24AF">
        <w:rPr>
          <w:rFonts w:ascii="NoorLotus" w:hAnsi="NoorLotus"/>
          <w:rtl/>
        </w:rPr>
        <w:t>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صراطی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لغزنده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مقصود</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رساند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او</w:t>
      </w:r>
      <w:r w:rsidR="00B81A51">
        <w:rPr>
          <w:rFonts w:ascii="NoorLotus" w:hAnsi="NoorLotus"/>
          <w:rtl/>
        </w:rPr>
        <w:t xml:space="preserve"> </w:t>
      </w:r>
      <w:r w:rsidR="00B75411">
        <w:rPr>
          <w:rFonts w:ascii="NoorLotus" w:hAnsi="NoorLotus"/>
          <w:rtl/>
        </w:rPr>
        <w:t>غیر‌</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w:t>
      </w:r>
      <w:r w:rsidR="004F7C63">
        <w:rPr>
          <w:rStyle w:val="a3"/>
          <w:rFonts w:ascii="NoorLotus" w:hAnsi="NoorLotus"/>
          <w:rtl/>
        </w:rPr>
        <w:footnoteReference w:id="177"/>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قبلاً</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ادلّه</w:t>
      </w:r>
      <w:r w:rsidR="004F7C63">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داخل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منافات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نحوی</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ج</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بنا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مبنای</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قتی</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کث</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ملتزم</w:t>
      </w:r>
      <w:r w:rsidR="004F7C63">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داشتن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قتی</w:t>
      </w:r>
      <w:r w:rsidR="007B24AF" w:rsidRPr="007B24AF">
        <w:rPr>
          <w:rFonts w:ascii="NoorLotus" w:hAnsi="NoorLotus"/>
          <w:rtl/>
        </w:rPr>
        <w:t xml:space="preserve"> </w:t>
      </w:r>
      <w:r w:rsidRPr="007B24AF">
        <w:rPr>
          <w:rFonts w:ascii="NoorLotus" w:hAnsi="NoorLotus"/>
          <w:rtl/>
        </w:rPr>
        <w:t>واحده،</w:t>
      </w:r>
      <w:r w:rsidR="007B24AF" w:rsidRPr="007B24AF">
        <w:rPr>
          <w:rFonts w:ascii="NoorLotus" w:hAnsi="NoorLotus"/>
          <w:rtl/>
        </w:rPr>
        <w:t xml:space="preserve"> </w:t>
      </w:r>
      <w:r w:rsidRPr="007B24AF">
        <w:rPr>
          <w:rFonts w:ascii="NoorLotus" w:hAnsi="NoorLotus"/>
          <w:rtl/>
        </w:rPr>
        <w:t>دارای</w:t>
      </w:r>
      <w:r w:rsidR="007B24AF" w:rsidRPr="007B24AF">
        <w:rPr>
          <w:rFonts w:ascii="NoorLotus" w:hAnsi="NoorLotus"/>
          <w:rtl/>
        </w:rPr>
        <w:t xml:space="preserve"> </w:t>
      </w:r>
      <w:r w:rsidRPr="007B24AF">
        <w:rPr>
          <w:rFonts w:ascii="NoorLotus" w:hAnsi="NoorLotus"/>
          <w:rtl/>
        </w:rPr>
        <w:t>أفراد</w:t>
      </w:r>
      <w:r w:rsidR="007B24AF" w:rsidRPr="007B24AF">
        <w:rPr>
          <w:rFonts w:ascii="NoorLotus" w:hAnsi="NoorLotus"/>
          <w:rtl/>
        </w:rPr>
        <w:t xml:space="preserve"> </w:t>
      </w:r>
      <w:r w:rsidRPr="007B24AF">
        <w:rPr>
          <w:rFonts w:ascii="NoorLotus" w:hAnsi="NoorLotus"/>
          <w:rtl/>
        </w:rPr>
        <w:t>کث</w:t>
      </w:r>
      <w:r w:rsidR="00233C55" w:rsidRPr="007B24AF">
        <w:rPr>
          <w:rFonts w:ascii="NoorLotus" w:hAnsi="NoorLotus"/>
          <w:rtl/>
        </w:rPr>
        <w:t>ی</w:t>
      </w:r>
      <w:r w:rsidRPr="007B24AF">
        <w:rPr>
          <w:rFonts w:ascii="NoorLotus" w:hAnsi="NoorLotus"/>
          <w:rtl/>
        </w:rPr>
        <w:t>ره</w:t>
      </w:r>
      <w:r w:rsidR="004F7C63">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نفسی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داراست،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قدم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نهند،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استمرار</w:t>
      </w:r>
      <w:r w:rsidR="007B24AF" w:rsidRPr="007B24AF">
        <w:rPr>
          <w:rFonts w:ascii="NoorLotus" w:hAnsi="NoorLotus"/>
          <w:rtl/>
        </w:rPr>
        <w:t xml:space="preserve"> </w:t>
      </w:r>
      <w:r w:rsidRPr="007B24AF">
        <w:rPr>
          <w:rFonts w:ascii="NoorLotus" w:hAnsi="NoorLotus"/>
          <w:rtl/>
        </w:rPr>
        <w:t>بخش</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رسند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عدّه</w:t>
      </w:r>
      <w:r w:rsidR="001D6800">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ل</w:t>
      </w:r>
      <w:r w:rsidR="00233C55" w:rsidRPr="007B24AF">
        <w:rPr>
          <w:rFonts w:ascii="NoorLotus" w:hAnsi="NoorLotus"/>
          <w:rtl/>
        </w:rPr>
        <w:t>ی</w:t>
      </w:r>
      <w:r w:rsidRPr="007B24AF">
        <w:rPr>
          <w:rFonts w:ascii="NoorLotus" w:hAnsi="NoorLotus"/>
          <w:rtl/>
        </w:rPr>
        <w:t>کن</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کناره</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پرت</w:t>
      </w:r>
      <w:r w:rsidR="007B24AF" w:rsidRPr="007B24AF">
        <w:rPr>
          <w:rFonts w:ascii="NoorLotus" w:hAnsi="NoorLotus"/>
          <w:rtl/>
        </w:rPr>
        <w:t xml:space="preserve"> </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منقطع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استمرار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‌ی</w:t>
      </w:r>
      <w:r w:rsidRPr="007B24AF">
        <w:rPr>
          <w:rFonts w:ascii="NoorLotus" w:hAnsi="NoorLotus"/>
          <w:rtl/>
        </w:rPr>
        <w:t>ابد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p>
    <w:p w:rsidR="00FB39C3" w:rsidRPr="007B24AF" w:rsidRDefault="00FB39C3" w:rsidP="004F7C63">
      <w:pPr>
        <w:widowControl w:val="0"/>
        <w:rPr>
          <w:rFonts w:ascii="NoorLotus" w:hAnsi="NoorLotus"/>
          <w:rtl/>
        </w:rPr>
      </w:pP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موصل</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الجنّة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ناقص</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بالفعل</w:t>
      </w:r>
      <w:r w:rsidR="007B24AF" w:rsidRPr="007B24AF">
        <w:rPr>
          <w:rFonts w:ascii="NoorLotus" w:hAnsi="NoorLotus"/>
          <w:rtl/>
        </w:rPr>
        <w:t xml:space="preserve"> </w:t>
      </w:r>
      <w:r w:rsidRPr="007B24AF">
        <w:rPr>
          <w:rFonts w:ascii="NoorLotus" w:hAnsi="NoorLotus"/>
          <w:rtl/>
        </w:rPr>
        <w:t>موصل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الجح</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B81A51">
        <w:rPr>
          <w:rFonts w:ascii="NoorLotus" w:hAnsi="NoorLotus"/>
          <w:rtl/>
        </w:rPr>
        <w:t xml:space="preserve"> </w:t>
      </w:r>
      <w:r w:rsidR="00B75411">
        <w:rPr>
          <w:rFonts w:ascii="NoorLotus" w:hAnsi="NoorLotus"/>
          <w:rtl/>
        </w:rPr>
        <w:t>غیر‌</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محسوب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تعاب</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004F7C63" w:rsidRPr="004F7C63">
        <w:rPr>
          <w:rFonts w:ascii="Al-QuranAlKareem" w:hAnsi="Al-QuranAlKareem" w:cs="Al-QuranAlKareem"/>
          <w:rtl/>
        </w:rPr>
        <w:t>[</w:t>
      </w:r>
      <w:r w:rsidRPr="004F7C63">
        <w:rPr>
          <w:rFonts w:ascii="Al-QuranAlKareem" w:hAnsi="Al-QuranAlKareem" w:cs="Al-QuranAlKareem"/>
          <w:rtl/>
        </w:rPr>
        <w:t>إِلَی</w:t>
      </w:r>
      <w:r w:rsidR="007B24AF" w:rsidRPr="004F7C63">
        <w:rPr>
          <w:rFonts w:ascii="Al-QuranAlKareem" w:hAnsi="Al-QuranAlKareem" w:cs="Al-QuranAlKareem"/>
          <w:rtl/>
        </w:rPr>
        <w:t xml:space="preserve"> </w:t>
      </w:r>
      <w:r w:rsidRPr="004F7C63">
        <w:rPr>
          <w:rFonts w:ascii="Al-QuranAlKareem" w:hAnsi="Al-QuranAlKareem" w:cs="Al-QuranAlKareem"/>
          <w:rtl/>
        </w:rPr>
        <w:t>جهَنَّم</w:t>
      </w:r>
      <w:r w:rsidR="007B24AF" w:rsidRPr="004F7C63">
        <w:rPr>
          <w:rFonts w:ascii="Al-QuranAlKareem" w:hAnsi="Al-QuranAlKareem" w:cs="Al-QuranAlKareem"/>
          <w:rtl/>
        </w:rPr>
        <w:t xml:space="preserve"> </w:t>
      </w:r>
      <w:r w:rsidR="00233C55" w:rsidRPr="004F7C63">
        <w:rPr>
          <w:rFonts w:ascii="Al-QuranAlKareem" w:hAnsi="Al-QuranAlKareem" w:cs="Al-QuranAlKareem"/>
          <w:rtl/>
        </w:rPr>
        <w:lastRenderedPageBreak/>
        <w:t>ی</w:t>
      </w:r>
      <w:r w:rsidRPr="004F7C63">
        <w:rPr>
          <w:rFonts w:ascii="Al-QuranAlKareem" w:hAnsi="Al-QuranAlKareem" w:cs="Al-QuranAlKareem"/>
          <w:rtl/>
        </w:rPr>
        <w:t>حْشَرُون</w:t>
      </w:r>
      <w:r w:rsidR="004F7C63" w:rsidRPr="004F7C63">
        <w:rPr>
          <w:rFonts w:ascii="Al-QuranAlKareem" w:hAnsi="Al-QuranAlKareem" w:cs="Al-QuranAlKareem"/>
          <w:rtl/>
        </w:rPr>
        <w:t>]</w:t>
      </w:r>
      <w:r w:rsidR="004F7C63">
        <w:rPr>
          <w:rStyle w:val="a3"/>
          <w:rFonts w:ascii="Al-QuranAlKareem" w:hAnsi="Al-QuranAlKareem"/>
          <w:rtl/>
        </w:rPr>
        <w:footnoteReference w:id="178"/>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مناسبت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w:t>
      </w:r>
      <w:r w:rsidR="00555366">
        <w:rPr>
          <w:rStyle w:val="a3"/>
          <w:rFonts w:ascii="NoorLotus" w:hAnsi="NoorLotus"/>
          <w:rtl/>
        </w:rPr>
        <w:footnoteReference w:id="179"/>
      </w:r>
      <w:r w:rsidR="007B24AF" w:rsidRPr="007B24AF">
        <w:rPr>
          <w:rFonts w:ascii="NoorLotus" w:hAnsi="NoorLotus"/>
          <w:rtl/>
        </w:rPr>
        <w:t xml:space="preserve"> </w:t>
      </w:r>
    </w:p>
    <w:p w:rsidR="00555366" w:rsidRDefault="00FB39C3" w:rsidP="008F0E3D">
      <w:pPr>
        <w:widowControl w:val="0"/>
        <w:rPr>
          <w:rFonts w:ascii="Noor_Yekan" w:eastAsiaTheme="majorEastAsia" w:hAnsi="Noor_Yekan" w:cs="Noor_Yekan"/>
          <w:b/>
          <w:bCs/>
          <w:color w:val="2E74B5" w:themeColor="accent1" w:themeShade="BF"/>
          <w:rtl/>
        </w:rPr>
      </w:pP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لغز</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انحراف</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جدا</w:t>
      </w:r>
      <w:r w:rsidR="00555366">
        <w:rPr>
          <w:rFonts w:ascii="NoorLotus" w:hAnsi="NoorLotus" w:hint="cs"/>
          <w:rtl/>
        </w:rPr>
        <w:t xml:space="preserve"> </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منجرّ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فرد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متعلّق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کافر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ناسازگار</w:t>
      </w:r>
      <w:r w:rsidR="007B24AF" w:rsidRPr="007B24AF">
        <w:rPr>
          <w:rFonts w:ascii="NoorLotus" w:hAnsi="NoorLotus"/>
          <w:rtl/>
        </w:rPr>
        <w:t xml:space="preserve"> </w:t>
      </w:r>
      <w:r w:rsidRPr="007B24AF">
        <w:rPr>
          <w:rFonts w:ascii="NoorLotus" w:hAnsi="NoorLotus"/>
          <w:rtl/>
        </w:rPr>
        <w:t>است</w:t>
      </w:r>
      <w:r w:rsidR="00555366">
        <w:rPr>
          <w:rStyle w:val="a3"/>
          <w:rFonts w:ascii="NoorLotus" w:hAnsi="NoorLotus"/>
          <w:rtl/>
        </w:rPr>
        <w:footnoteReference w:id="180"/>
      </w:r>
      <w:r w:rsidR="007B24AF" w:rsidRPr="007B24AF">
        <w:rPr>
          <w:rFonts w:ascii="NoorLotus" w:hAnsi="NoorLotus"/>
          <w:rtl/>
        </w:rPr>
        <w:t xml:space="preserve">. </w:t>
      </w:r>
      <w:r w:rsidR="00555366">
        <w:rPr>
          <w:rtl/>
        </w:rPr>
        <w:br w:type="page"/>
      </w:r>
    </w:p>
    <w:p w:rsidR="00FB39C3" w:rsidRPr="007B24AF" w:rsidRDefault="00FB39C3" w:rsidP="00975913">
      <w:pPr>
        <w:pStyle w:val="2"/>
        <w:rPr>
          <w:rtl/>
        </w:rPr>
      </w:pPr>
      <w:bookmarkStart w:id="29" w:name="_Toc377386500"/>
      <w:r w:rsidRPr="007B24AF">
        <w:rPr>
          <w:rtl/>
        </w:rPr>
        <w:lastRenderedPageBreak/>
        <w:t>6</w:t>
      </w:r>
      <w:r w:rsidR="007B24AF" w:rsidRPr="007B24AF">
        <w:rPr>
          <w:rtl/>
        </w:rPr>
        <w:t xml:space="preserve"> </w:t>
      </w:r>
      <w:r w:rsidR="009D7F02">
        <w:rPr>
          <w:rtl/>
        </w:rPr>
        <w:t>ـ</w:t>
      </w:r>
      <w:r w:rsidR="007B24AF" w:rsidRPr="007B24AF">
        <w:rPr>
          <w:rtl/>
        </w:rPr>
        <w:t xml:space="preserve"> </w:t>
      </w:r>
      <w:r w:rsidRPr="007B24AF">
        <w:rPr>
          <w:rtl/>
        </w:rPr>
        <w:t>صراط</w:t>
      </w:r>
      <w:r w:rsidR="007B24AF" w:rsidRPr="007B24AF">
        <w:rPr>
          <w:rtl/>
        </w:rPr>
        <w:t xml:space="preserve"> </w:t>
      </w:r>
      <w:r w:rsidRPr="007B24AF">
        <w:rPr>
          <w:rtl/>
        </w:rPr>
        <w:t>تار</w:t>
      </w:r>
      <w:r w:rsidR="00233C55" w:rsidRPr="007B24AF">
        <w:rPr>
          <w:rtl/>
        </w:rPr>
        <w:t>ی</w:t>
      </w:r>
      <w:r w:rsidRPr="007B24AF">
        <w:rPr>
          <w:rtl/>
        </w:rPr>
        <w:t>ک</w:t>
      </w:r>
      <w:r w:rsidR="007B24AF" w:rsidRPr="007B24AF">
        <w:rPr>
          <w:rtl/>
        </w:rPr>
        <w:t xml:space="preserve"> </w:t>
      </w:r>
      <w:r w:rsidRPr="007B24AF">
        <w:rPr>
          <w:rtl/>
        </w:rPr>
        <w:t>است</w:t>
      </w:r>
      <w:bookmarkEnd w:id="29"/>
      <w:r w:rsidR="007B24AF" w:rsidRPr="007B24AF">
        <w:rPr>
          <w:rtl/>
        </w:rPr>
        <w:t xml:space="preserve"> </w:t>
      </w:r>
    </w:p>
    <w:p w:rsidR="006679A8" w:rsidRDefault="006679A8" w:rsidP="006679A8">
      <w:pPr>
        <w:widowControl w:val="0"/>
        <w:rPr>
          <w:rFonts w:ascii="NoorLotus" w:hAnsi="NoorLotus"/>
          <w:rtl/>
        </w:rPr>
      </w:pPr>
      <w:r>
        <w:rPr>
          <w:rFonts w:ascii="NoorLotus" w:hAnsi="NoorLotus" w:hint="cs"/>
          <w:rtl/>
        </w:rPr>
        <w:t xml:space="preserve">فیض کاشانی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«علم</w:t>
      </w:r>
      <w:r w:rsidR="007B24AF" w:rsidRPr="007B24AF">
        <w:rPr>
          <w:rFonts w:ascii="NoorLotus" w:hAnsi="NoorLotus"/>
          <w:rtl/>
        </w:rPr>
        <w:t xml:space="preserve"> </w:t>
      </w:r>
      <w:r w:rsidR="00FB39C3" w:rsidRPr="007B24AF">
        <w:rPr>
          <w:rFonts w:ascii="NoorLotus" w:hAnsi="NoorLotus"/>
          <w:rtl/>
        </w:rPr>
        <w:t>ال</w:t>
      </w:r>
      <w:r w:rsidR="00233C55" w:rsidRPr="007B24AF">
        <w:rPr>
          <w:rFonts w:ascii="NoorLotus" w:hAnsi="NoorLotus"/>
          <w:rtl/>
        </w:rPr>
        <w:t>ی</w:t>
      </w:r>
      <w:r w:rsidR="00FB39C3" w:rsidRPr="007B24AF">
        <w:rPr>
          <w:rFonts w:ascii="NoorLotus" w:hAnsi="NoorLotus"/>
          <w:rtl/>
        </w:rPr>
        <w:t>ق</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وصف</w:t>
      </w:r>
      <w:r w:rsidR="007B24AF" w:rsidRPr="007B24AF">
        <w:rPr>
          <w:rFonts w:ascii="NoorLotus" w:hAnsi="NoorLotus"/>
          <w:rtl/>
        </w:rPr>
        <w:t xml:space="preserve"> </w:t>
      </w:r>
      <w:r w:rsidR="00FB39C3" w:rsidRPr="007B24AF">
        <w:rPr>
          <w:rFonts w:ascii="NoorLotus" w:hAnsi="NoorLotus"/>
          <w:rtl/>
        </w:rPr>
        <w:t>صراط</w:t>
      </w:r>
      <w:r>
        <w:rPr>
          <w:rFonts w:ascii="NoorLotus" w:hAnsi="NoorLotus" w:hint="cs"/>
          <w:rtl/>
        </w:rPr>
        <w:t xml:space="preserve"> از رسول اکرم</w:t>
      </w:r>
      <w:r w:rsidRPr="006679A8">
        <w:rPr>
          <w:rFonts w:ascii="NoorLotus" w:hAnsi="NoorLotus"/>
          <w:sz w:val="22"/>
          <w:szCs w:val="22"/>
          <w:rtl/>
        </w:rPr>
        <w:t xml:space="preserve"> </w:t>
      </w:r>
      <w:r>
        <w:rPr>
          <w:rFonts w:ascii="NoorLotus" w:hAnsi="NoorLotus"/>
          <w:sz w:val="22"/>
          <w:szCs w:val="22"/>
          <w:rtl/>
        </w:rPr>
        <w:t>صلّی‌</w:t>
      </w:r>
      <w:r w:rsidR="00975913">
        <w:rPr>
          <w:rFonts w:ascii="NoorLotus" w:hAnsi="NoorLotus"/>
          <w:sz w:val="22"/>
          <w:szCs w:val="22"/>
          <w:rtl/>
        </w:rPr>
        <w:t>الله</w:t>
      </w:r>
      <w:r>
        <w:rPr>
          <w:rFonts w:ascii="NoorLotus" w:hAnsi="NoorLotus"/>
          <w:sz w:val="22"/>
          <w:szCs w:val="22"/>
          <w:rtl/>
        </w:rPr>
        <w:t>‌علیه‌وآله‌وسلّم</w:t>
      </w:r>
      <w:r w:rsidR="007B24AF" w:rsidRPr="007B24AF">
        <w:rPr>
          <w:rFonts w:ascii="NoorLotus" w:hAnsi="NoorLotus"/>
          <w:rtl/>
        </w:rPr>
        <w:t xml:space="preserve"> </w:t>
      </w:r>
      <w:r w:rsidR="00FB39C3"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کند:</w:t>
      </w:r>
      <w:r w:rsidR="007B24AF" w:rsidRPr="007B24AF">
        <w:rPr>
          <w:rFonts w:ascii="NoorLotus" w:hAnsi="NoorLotus"/>
          <w:rtl/>
        </w:rPr>
        <w:t xml:space="preserve"> </w:t>
      </w:r>
    </w:p>
    <w:p w:rsidR="00FB39C3" w:rsidRPr="007B24AF" w:rsidRDefault="008F0E3D" w:rsidP="006679A8">
      <w:pPr>
        <w:pStyle w:val="a4"/>
        <w:rPr>
          <w:rtl/>
        </w:rPr>
      </w:pPr>
      <w:r>
        <w:rPr>
          <w:rFonts w:hint="cs"/>
          <w:rtl/>
        </w:rPr>
        <w:t>«</w:t>
      </w:r>
      <w:r w:rsidR="00FB39C3" w:rsidRPr="007B24AF">
        <w:rPr>
          <w:rtl/>
        </w:rPr>
        <w:t>الصراط</w:t>
      </w:r>
      <w:r w:rsidR="007B24AF" w:rsidRPr="007B24AF">
        <w:rPr>
          <w:rtl/>
        </w:rPr>
        <w:t xml:space="preserve"> </w:t>
      </w:r>
      <w:r w:rsidR="00FB39C3" w:rsidRPr="007B24AF">
        <w:rPr>
          <w:rtl/>
        </w:rPr>
        <w:t>أدقّ</w:t>
      </w:r>
      <w:r w:rsidR="007B24AF" w:rsidRPr="007B24AF">
        <w:rPr>
          <w:rtl/>
        </w:rPr>
        <w:t xml:space="preserve"> </w:t>
      </w:r>
      <w:r w:rsidR="00FB39C3" w:rsidRPr="007B24AF">
        <w:rPr>
          <w:rtl/>
        </w:rPr>
        <w:t>من</w:t>
      </w:r>
      <w:r w:rsidR="007B24AF" w:rsidRPr="007B24AF">
        <w:rPr>
          <w:rtl/>
        </w:rPr>
        <w:t xml:space="preserve"> </w:t>
      </w:r>
      <w:r w:rsidR="00FB39C3" w:rsidRPr="007B24AF">
        <w:rPr>
          <w:rtl/>
        </w:rPr>
        <w:t>الشعر</w:t>
      </w:r>
      <w:r w:rsidR="007B24AF" w:rsidRPr="007B24AF">
        <w:rPr>
          <w:rtl/>
        </w:rPr>
        <w:t xml:space="preserve"> </w:t>
      </w:r>
      <w:r w:rsidR="00FB39C3" w:rsidRPr="007B24AF">
        <w:rPr>
          <w:rtl/>
        </w:rPr>
        <w:t>و</w:t>
      </w:r>
      <w:r w:rsidR="007B24AF" w:rsidRPr="007B24AF">
        <w:rPr>
          <w:rtl/>
        </w:rPr>
        <w:t xml:space="preserve"> </w:t>
      </w:r>
      <w:r w:rsidR="00FB39C3" w:rsidRPr="007B24AF">
        <w:rPr>
          <w:rtl/>
        </w:rPr>
        <w:t>أحدّ</w:t>
      </w:r>
      <w:r w:rsidR="007B24AF" w:rsidRPr="007B24AF">
        <w:rPr>
          <w:rtl/>
        </w:rPr>
        <w:t xml:space="preserve"> </w:t>
      </w:r>
      <w:r w:rsidR="00FB39C3" w:rsidRPr="007B24AF">
        <w:rPr>
          <w:rtl/>
        </w:rPr>
        <w:t>من</w:t>
      </w:r>
      <w:r w:rsidR="007B24AF" w:rsidRPr="007B24AF">
        <w:rPr>
          <w:rtl/>
        </w:rPr>
        <w:t xml:space="preserve"> </w:t>
      </w:r>
      <w:r w:rsidR="00FB39C3" w:rsidRPr="007B24AF">
        <w:rPr>
          <w:rtl/>
        </w:rPr>
        <w:t>الس</w:t>
      </w:r>
      <w:r w:rsidR="00233C55" w:rsidRPr="007B24AF">
        <w:rPr>
          <w:rtl/>
        </w:rPr>
        <w:t>ی</w:t>
      </w:r>
      <w:r w:rsidR="00FB39C3" w:rsidRPr="007B24AF">
        <w:rPr>
          <w:rtl/>
        </w:rPr>
        <w:t>ف</w:t>
      </w:r>
      <w:r w:rsidR="007B24AF" w:rsidRPr="007B24AF">
        <w:rPr>
          <w:rtl/>
        </w:rPr>
        <w:t xml:space="preserve"> </w:t>
      </w:r>
      <w:r w:rsidR="00FB39C3" w:rsidRPr="007B24AF">
        <w:rPr>
          <w:rtl/>
        </w:rPr>
        <w:t>و</w:t>
      </w:r>
      <w:r w:rsidR="007B24AF" w:rsidRPr="007B24AF">
        <w:rPr>
          <w:rtl/>
        </w:rPr>
        <w:t xml:space="preserve"> </w:t>
      </w:r>
      <w:r w:rsidR="00FB39C3" w:rsidRPr="007B24AF">
        <w:rPr>
          <w:rtl/>
        </w:rPr>
        <w:t>أظلم</w:t>
      </w:r>
      <w:r w:rsidR="007B24AF" w:rsidRPr="007B24AF">
        <w:rPr>
          <w:rtl/>
        </w:rPr>
        <w:t xml:space="preserve"> </w:t>
      </w:r>
      <w:r w:rsidR="00FB39C3" w:rsidRPr="007B24AF">
        <w:rPr>
          <w:rtl/>
        </w:rPr>
        <w:t>من</w:t>
      </w:r>
      <w:r w:rsidR="007B24AF" w:rsidRPr="007B24AF">
        <w:rPr>
          <w:rtl/>
        </w:rPr>
        <w:t xml:space="preserve"> </w:t>
      </w:r>
      <w:r w:rsidR="00FB39C3" w:rsidRPr="007B24AF">
        <w:rPr>
          <w:rtl/>
        </w:rPr>
        <w:t>الل</w:t>
      </w:r>
      <w:r w:rsidR="00233C55" w:rsidRPr="007B24AF">
        <w:rPr>
          <w:rtl/>
        </w:rPr>
        <w:t>ی</w:t>
      </w:r>
      <w:r w:rsidR="00FB39C3" w:rsidRPr="007B24AF">
        <w:rPr>
          <w:rtl/>
        </w:rPr>
        <w:t>ل</w:t>
      </w:r>
      <w:r>
        <w:rPr>
          <w:rFonts w:hint="cs"/>
          <w:rtl/>
        </w:rPr>
        <w:t>»</w:t>
      </w:r>
      <w:r w:rsidR="006679A8">
        <w:rPr>
          <w:rStyle w:val="a3"/>
          <w:rtl/>
        </w:rPr>
        <w:footnoteReference w:id="181"/>
      </w:r>
      <w:r w:rsidR="007B24AF" w:rsidRPr="007B24AF">
        <w:rPr>
          <w:rtl/>
        </w:rPr>
        <w:t xml:space="preserve">. </w:t>
      </w:r>
    </w:p>
    <w:p w:rsidR="00FB39C3" w:rsidRPr="007B24AF" w:rsidRDefault="007B24AF" w:rsidP="006679A8">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ز</w:t>
      </w:r>
      <w:r w:rsidR="00233C55" w:rsidRPr="007B24AF">
        <w:rPr>
          <w:rFonts w:ascii="NoorLotus" w:hAnsi="NoorLotus"/>
          <w:rtl/>
        </w:rPr>
        <w:t>ی</w:t>
      </w:r>
      <w:r w:rsidR="00FB39C3" w:rsidRPr="007B24AF">
        <w:rPr>
          <w:rFonts w:ascii="NoorLotus" w:hAnsi="NoorLotus"/>
          <w:rtl/>
        </w:rPr>
        <w:t>ادی</w:t>
      </w:r>
      <w:r w:rsidRPr="007B24AF">
        <w:rPr>
          <w:rFonts w:ascii="NoorLotus" w:hAnsi="NoorLotus"/>
          <w:rtl/>
        </w:rPr>
        <w:t xml:space="preserve"> </w:t>
      </w:r>
      <w:r w:rsidR="00FB39C3" w:rsidRPr="007B24AF">
        <w:rPr>
          <w:rFonts w:ascii="NoorLotus" w:hAnsi="NoorLotus"/>
          <w:rtl/>
        </w:rPr>
        <w:t>هم</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معنا</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تأ</w:t>
      </w:r>
      <w:r w:rsidR="00233C55" w:rsidRPr="007B24AF">
        <w:rPr>
          <w:rFonts w:ascii="NoorLotus" w:hAnsi="NoorLotus"/>
          <w:rtl/>
        </w:rPr>
        <w:t>یی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کرده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دلالت</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کند</w:t>
      </w: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نکه</w:t>
      </w:r>
      <w:r w:rsidRPr="007B24AF">
        <w:rPr>
          <w:rFonts w:ascii="NoorLotus" w:hAnsi="NoorLotus"/>
          <w:rtl/>
        </w:rPr>
        <w:t xml:space="preserve"> </w:t>
      </w:r>
      <w:r w:rsidR="00FB39C3" w:rsidRPr="007B24AF">
        <w:rPr>
          <w:rFonts w:ascii="NoorLotus" w:hAnsi="NoorLotus"/>
          <w:rtl/>
        </w:rPr>
        <w:t>هر</w:t>
      </w:r>
      <w:r w:rsidRPr="007B24AF">
        <w:rPr>
          <w:rFonts w:ascii="NoorLotus" w:hAnsi="NoorLotus"/>
          <w:rtl/>
        </w:rPr>
        <w:t xml:space="preserve"> </w:t>
      </w:r>
      <w:r w:rsidR="00FB39C3" w:rsidRPr="007B24AF">
        <w:rPr>
          <w:rFonts w:ascii="NoorLotus" w:hAnsi="NoorLotus"/>
          <w:rtl/>
        </w:rPr>
        <w:t>کسی</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حسب</w:t>
      </w:r>
      <w:r w:rsidRPr="007B24AF">
        <w:rPr>
          <w:rFonts w:ascii="NoorLotus" w:hAnsi="NoorLotus"/>
          <w:rtl/>
        </w:rPr>
        <w:t xml:space="preserve"> </w:t>
      </w:r>
      <w:r w:rsidR="00FB39C3" w:rsidRPr="007B24AF">
        <w:rPr>
          <w:rFonts w:ascii="NoorLotus" w:hAnsi="NoorLotus"/>
          <w:rtl/>
        </w:rPr>
        <w:t>عمل</w:t>
      </w:r>
      <w:r w:rsidRPr="007B24AF">
        <w:rPr>
          <w:rFonts w:ascii="NoorLotus" w:hAnsi="NoorLotus"/>
          <w:rtl/>
        </w:rPr>
        <w:t xml:space="preserve"> </w:t>
      </w:r>
      <w:r w:rsidR="00FB39C3" w:rsidRPr="007B24AF">
        <w:rPr>
          <w:rFonts w:ascii="NoorLotus" w:hAnsi="NoorLotus"/>
          <w:rtl/>
        </w:rPr>
        <w:t>خود،</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خود</w:t>
      </w:r>
      <w:r w:rsidRPr="007B24AF">
        <w:rPr>
          <w:rFonts w:ascii="NoorLotus" w:hAnsi="NoorLotus"/>
          <w:rtl/>
        </w:rPr>
        <w:t xml:space="preserve"> </w:t>
      </w:r>
      <w:r w:rsidR="00FB39C3" w:rsidRPr="007B24AF">
        <w:rPr>
          <w:rFonts w:ascii="NoorLotus" w:hAnsi="NoorLotus"/>
          <w:rtl/>
        </w:rPr>
        <w:t>نور</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آورد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تبرّک</w:t>
      </w:r>
      <w:r w:rsidR="006679A8">
        <w:rPr>
          <w:rFonts w:ascii="NoorLotus" w:hAnsi="NoorLotus" w:hint="cs"/>
          <w:rtl/>
        </w:rPr>
        <w:t>اً</w:t>
      </w:r>
      <w:r w:rsidRPr="007B24AF">
        <w:rPr>
          <w:rFonts w:ascii="NoorLotus" w:hAnsi="NoorLotus"/>
          <w:rtl/>
        </w:rPr>
        <w:t xml:space="preserve"> </w:t>
      </w:r>
      <w:r w:rsidR="00FB39C3" w:rsidRPr="007B24AF">
        <w:rPr>
          <w:rFonts w:ascii="NoorLotus" w:hAnsi="NoorLotus"/>
          <w:rtl/>
        </w:rPr>
        <w:t>چند</w:t>
      </w:r>
      <w:r w:rsidRPr="007B24AF">
        <w:rPr>
          <w:rFonts w:ascii="NoorLotus" w:hAnsi="NoorLotus"/>
          <w:rtl/>
        </w:rPr>
        <w:t xml:space="preserve"> </w:t>
      </w:r>
      <w:r w:rsidR="00FB39C3" w:rsidRPr="007B24AF">
        <w:rPr>
          <w:rFonts w:ascii="NoorLotus" w:hAnsi="NoorLotus"/>
          <w:rtl/>
        </w:rPr>
        <w:t>حد</w:t>
      </w:r>
      <w:r w:rsidR="00233C55" w:rsidRPr="007B24AF">
        <w:rPr>
          <w:rFonts w:ascii="NoorLotus" w:hAnsi="NoorLotus"/>
          <w:rtl/>
        </w:rPr>
        <w:t>ی</w:t>
      </w:r>
      <w:r w:rsidR="00FB39C3" w:rsidRPr="007B24AF">
        <w:rPr>
          <w:rFonts w:ascii="NoorLotus" w:hAnsi="NoorLotus"/>
          <w:rtl/>
        </w:rPr>
        <w:t>ث</w:t>
      </w:r>
      <w:r w:rsidRPr="007B24AF">
        <w:rPr>
          <w:rFonts w:ascii="NoorLotus" w:hAnsi="NoorLotus"/>
          <w:rtl/>
        </w:rPr>
        <w:t xml:space="preserve"> </w:t>
      </w:r>
      <w:r w:rsidR="00FB39C3" w:rsidRPr="007B24AF">
        <w:rPr>
          <w:rFonts w:ascii="NoorLotus" w:hAnsi="NoorLotus"/>
          <w:rtl/>
        </w:rPr>
        <w:t>ذکر</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گردد:</w:t>
      </w:r>
      <w:r w:rsidRPr="007B24AF">
        <w:rPr>
          <w:rFonts w:ascii="NoorLotus" w:hAnsi="NoorLotus"/>
          <w:rtl/>
        </w:rPr>
        <w:t xml:space="preserve"> </w:t>
      </w:r>
    </w:p>
    <w:p w:rsidR="00A572F5" w:rsidRDefault="00FB39C3" w:rsidP="009F31FA">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6679A8" w:rsidRPr="007B24AF">
        <w:rPr>
          <w:rFonts w:ascii="NoorLotus" w:hAnsi="NoorLotus"/>
          <w:rtl/>
        </w:rPr>
        <w:t xml:space="preserve">حضرت رسول </w:t>
      </w:r>
      <w:r w:rsidR="00975913">
        <w:rPr>
          <w:rFonts w:ascii="NoorLotus" w:hAnsi="NoorLotus"/>
          <w:rtl/>
        </w:rPr>
        <w:t>الله</w:t>
      </w:r>
      <w:r w:rsidR="006679A8" w:rsidRPr="007B24AF">
        <w:rPr>
          <w:rFonts w:ascii="NoorLotus" w:hAnsi="NoorLotus"/>
          <w:rtl/>
        </w:rPr>
        <w:t xml:space="preserve"> </w:t>
      </w:r>
      <w:r w:rsidR="006679A8">
        <w:rPr>
          <w:rFonts w:ascii="NoorLotus" w:hAnsi="NoorLotus"/>
          <w:sz w:val="22"/>
          <w:szCs w:val="22"/>
          <w:rtl/>
        </w:rPr>
        <w:t>صلّی‌</w:t>
      </w:r>
      <w:r w:rsidR="00975913">
        <w:rPr>
          <w:rFonts w:ascii="NoorLotus" w:hAnsi="NoorLotus"/>
          <w:sz w:val="22"/>
          <w:szCs w:val="22"/>
          <w:rtl/>
        </w:rPr>
        <w:t>الله</w:t>
      </w:r>
      <w:r w:rsidR="006679A8">
        <w:rPr>
          <w:rFonts w:ascii="NoorLotus" w:hAnsi="NoorLotus"/>
          <w:sz w:val="22"/>
          <w:szCs w:val="22"/>
          <w:rtl/>
        </w:rPr>
        <w:t xml:space="preserve">‌علیه‌وآله‌وسلّم </w:t>
      </w:r>
      <w:r w:rsidR="009F31FA">
        <w:rPr>
          <w:rFonts w:ascii="NoorLotus" w:hAnsi="NoorLotus" w:hint="cs"/>
          <w:rtl/>
        </w:rPr>
        <w:t>می‌</w:t>
      </w:r>
      <w:r w:rsidR="009F31FA">
        <w:rPr>
          <w:rFonts w:ascii="NoorLotus" w:hAnsi="NoorLotus"/>
          <w:rtl/>
        </w:rPr>
        <w:t>فرم</w:t>
      </w:r>
      <w:r w:rsidR="009F31FA">
        <w:rPr>
          <w:rFonts w:ascii="NoorLotus" w:hAnsi="NoorLotus" w:hint="cs"/>
          <w:rtl/>
        </w:rPr>
        <w:t>ای</w:t>
      </w:r>
      <w:r w:rsidR="006679A8" w:rsidRPr="007B24AF">
        <w:rPr>
          <w:rFonts w:ascii="NoorLotus" w:hAnsi="NoorLotus"/>
          <w:rtl/>
        </w:rPr>
        <w:t>ند:</w:t>
      </w:r>
    </w:p>
    <w:p w:rsidR="00A572F5" w:rsidRDefault="00A572F5" w:rsidP="00A572F5">
      <w:pPr>
        <w:pStyle w:val="a4"/>
        <w:rPr>
          <w:rtl/>
        </w:rPr>
      </w:pPr>
      <w:r w:rsidRPr="00A572F5">
        <w:rPr>
          <w:rtl/>
        </w:rPr>
        <w:t>أَتَانِ</w:t>
      </w:r>
      <w:r w:rsidR="00DE1D01">
        <w:rPr>
          <w:rtl/>
        </w:rPr>
        <w:t>ی</w:t>
      </w:r>
      <w:r w:rsidRPr="00A572F5">
        <w:rPr>
          <w:rtl/>
        </w:rPr>
        <w:t xml:space="preserve"> جَبْرَئِ</w:t>
      </w:r>
      <w:r w:rsidR="00DE1D01">
        <w:rPr>
          <w:rtl/>
        </w:rPr>
        <w:t>ی</w:t>
      </w:r>
      <w:r w:rsidRPr="00A572F5">
        <w:rPr>
          <w:rtl/>
        </w:rPr>
        <w:t>لُ فَقَالَ أُبَشِّرُ</w:t>
      </w:r>
      <w:r w:rsidR="00DE1D01">
        <w:rPr>
          <w:rtl/>
        </w:rPr>
        <w:t>ک</w:t>
      </w:r>
      <w:r w:rsidRPr="00A572F5">
        <w:rPr>
          <w:rtl/>
        </w:rPr>
        <w:t xml:space="preserve"> </w:t>
      </w:r>
      <w:r w:rsidR="00DE1D01">
        <w:rPr>
          <w:rtl/>
        </w:rPr>
        <w:t>ی</w:t>
      </w:r>
      <w:r w:rsidRPr="00A572F5">
        <w:rPr>
          <w:rtl/>
        </w:rPr>
        <w:t xml:space="preserve">ا مُحَمَّدُ بِمَا تَجُوزُ عَلَى الصِّرَاطِ قَالَ قُلْتُ بَلَى قَالَ تَجُوزُ بِنُورِ </w:t>
      </w:r>
      <w:r w:rsidR="00975913">
        <w:rPr>
          <w:rtl/>
        </w:rPr>
        <w:t>الله</w:t>
      </w:r>
      <w:r w:rsidRPr="00A572F5">
        <w:rPr>
          <w:rtl/>
        </w:rPr>
        <w:t xml:space="preserve"> وَ </w:t>
      </w:r>
      <w:r w:rsidR="00DE1D01">
        <w:rPr>
          <w:rtl/>
        </w:rPr>
        <w:t>ی</w:t>
      </w:r>
      <w:r w:rsidRPr="00A572F5">
        <w:rPr>
          <w:rtl/>
        </w:rPr>
        <w:t>جُوزُ عَلِ</w:t>
      </w:r>
      <w:r w:rsidR="00DE1D01">
        <w:rPr>
          <w:rtl/>
        </w:rPr>
        <w:t>ی</w:t>
      </w:r>
      <w:r w:rsidRPr="00A572F5">
        <w:rPr>
          <w:rtl/>
        </w:rPr>
        <w:t xml:space="preserve"> بِنُورِ</w:t>
      </w:r>
      <w:r w:rsidR="00DE1D01">
        <w:rPr>
          <w:rtl/>
        </w:rPr>
        <w:t>ک</w:t>
      </w:r>
      <w:r w:rsidRPr="00A572F5">
        <w:rPr>
          <w:rtl/>
        </w:rPr>
        <w:t xml:space="preserve"> وَ نُورُ</w:t>
      </w:r>
      <w:r w:rsidR="00DE1D01">
        <w:rPr>
          <w:rtl/>
        </w:rPr>
        <w:t>ک</w:t>
      </w:r>
      <w:r w:rsidRPr="00A572F5">
        <w:rPr>
          <w:rtl/>
        </w:rPr>
        <w:t xml:space="preserve"> مِنْ نُورِ </w:t>
      </w:r>
      <w:r w:rsidR="00975913">
        <w:rPr>
          <w:rtl/>
        </w:rPr>
        <w:t>الله</w:t>
      </w:r>
      <w:r w:rsidRPr="00A572F5">
        <w:rPr>
          <w:rtl/>
        </w:rPr>
        <w:t xml:space="preserve"> وَ تَجُوزُ أُمَّتُ</w:t>
      </w:r>
      <w:r w:rsidR="00DE1D01">
        <w:rPr>
          <w:rtl/>
        </w:rPr>
        <w:t>ک</w:t>
      </w:r>
      <w:r w:rsidRPr="00A572F5">
        <w:rPr>
          <w:rtl/>
        </w:rPr>
        <w:t xml:space="preserve"> بِنُورِ عَلِ</w:t>
      </w:r>
      <w:r w:rsidR="00DE1D01">
        <w:rPr>
          <w:rtl/>
        </w:rPr>
        <w:t>ی</w:t>
      </w:r>
      <w:r w:rsidRPr="00A572F5">
        <w:rPr>
          <w:rtl/>
        </w:rPr>
        <w:t xml:space="preserve"> وَ نُورُ عَلِ</w:t>
      </w:r>
      <w:r w:rsidR="00DE1D01">
        <w:rPr>
          <w:rtl/>
        </w:rPr>
        <w:t>ی</w:t>
      </w:r>
      <w:r w:rsidRPr="00A572F5">
        <w:rPr>
          <w:rtl/>
        </w:rPr>
        <w:t xml:space="preserve"> مِنْ نُورِ</w:t>
      </w:r>
      <w:r w:rsidR="00DE1D01">
        <w:rPr>
          <w:rtl/>
        </w:rPr>
        <w:t>ک</w:t>
      </w:r>
      <w:r w:rsidRPr="00A572F5">
        <w:rPr>
          <w:rtl/>
        </w:rPr>
        <w:t xml:space="preserve"> وَ </w:t>
      </w:r>
      <w:r w:rsidRPr="00A572F5">
        <w:rPr>
          <w:rFonts w:ascii="Al-QuranAlKareem" w:hAnsi="Al-QuranAlKareem" w:cs="Al-QuranAlKareem"/>
          <w:rtl/>
        </w:rPr>
        <w:t xml:space="preserve">[مَنْ لَمْ </w:t>
      </w:r>
      <w:r w:rsidR="00DE1D01">
        <w:rPr>
          <w:rFonts w:ascii="Al-QuranAlKareem" w:hAnsi="Al-QuranAlKareem" w:cs="Al-QuranAlKareem"/>
          <w:rtl/>
        </w:rPr>
        <w:t>ی</w:t>
      </w:r>
      <w:r w:rsidRPr="00A572F5">
        <w:rPr>
          <w:rFonts w:ascii="Al-QuranAlKareem" w:hAnsi="Al-QuranAlKareem" w:cs="Al-QuranAlKareem"/>
          <w:rtl/>
        </w:rPr>
        <w:t xml:space="preserve">جْعَلِ </w:t>
      </w:r>
      <w:r w:rsidR="00975913">
        <w:rPr>
          <w:rFonts w:ascii="Al-QuranAlKareem" w:hAnsi="Al-QuranAlKareem" w:cs="Al-QuranAlKareem"/>
          <w:rtl/>
        </w:rPr>
        <w:t>الله</w:t>
      </w:r>
      <w:r w:rsidRPr="00A572F5">
        <w:rPr>
          <w:rFonts w:ascii="Al-QuranAlKareem" w:hAnsi="Al-QuranAlKareem" w:cs="Al-QuranAlKareem"/>
          <w:rtl/>
        </w:rPr>
        <w:t xml:space="preserve"> لَهُ نُوراً فَما لَهُ مِنْ نُور]</w:t>
      </w:r>
      <w:r>
        <w:rPr>
          <w:rStyle w:val="a3"/>
          <w:rtl/>
        </w:rPr>
        <w:footnoteReference w:id="182"/>
      </w:r>
      <w:r>
        <w:rPr>
          <w:rFonts w:hint="cs"/>
          <w:rtl/>
        </w:rPr>
        <w:t>»</w:t>
      </w:r>
      <w:r>
        <w:rPr>
          <w:rStyle w:val="a3"/>
          <w:rtl/>
        </w:rPr>
        <w:footnoteReference w:id="183"/>
      </w:r>
    </w:p>
    <w:p w:rsidR="00FB39C3" w:rsidRDefault="00A572F5" w:rsidP="00A572F5">
      <w:pPr>
        <w:pStyle w:val="a4"/>
        <w:rPr>
          <w:rtl/>
        </w:rPr>
      </w:pPr>
      <w:r>
        <w:rPr>
          <w:rFonts w:hint="cs"/>
          <w:rtl/>
        </w:rPr>
        <w:t>«</w:t>
      </w:r>
      <w:r w:rsidR="006679A8" w:rsidRPr="007B24AF">
        <w:rPr>
          <w:rtl/>
        </w:rPr>
        <w:t xml:space="preserve">جبرئیل </w:t>
      </w:r>
      <w:r w:rsidR="006679A8" w:rsidRPr="007A6A7F">
        <w:rPr>
          <w:sz w:val="22"/>
          <w:szCs w:val="22"/>
          <w:rtl/>
        </w:rPr>
        <w:t>علیه</w:t>
      </w:r>
      <w:r w:rsidR="006679A8" w:rsidRPr="007A6A7F">
        <w:rPr>
          <w:rFonts w:hint="cs"/>
          <w:sz w:val="22"/>
          <w:szCs w:val="22"/>
          <w:rtl/>
        </w:rPr>
        <w:t>‌</w:t>
      </w:r>
      <w:r w:rsidR="006679A8" w:rsidRPr="007A6A7F">
        <w:rPr>
          <w:sz w:val="22"/>
          <w:szCs w:val="22"/>
          <w:rtl/>
        </w:rPr>
        <w:t xml:space="preserve">السّلام </w:t>
      </w:r>
      <w:r w:rsidR="006679A8" w:rsidRPr="007B24AF">
        <w:rPr>
          <w:rtl/>
        </w:rPr>
        <w:t>به نزد من آمد و گفت</w:t>
      </w:r>
      <w:r w:rsidR="006679A8">
        <w:rPr>
          <w:rFonts w:hint="cs"/>
          <w:rtl/>
        </w:rPr>
        <w:t>:</w:t>
      </w:r>
      <w:r w:rsidR="007B24AF" w:rsidRPr="007B24AF">
        <w:rPr>
          <w:rtl/>
        </w:rPr>
        <w:t xml:space="preserve"> </w:t>
      </w:r>
      <w:r w:rsidR="00FB39C3" w:rsidRPr="007B24AF">
        <w:rPr>
          <w:rtl/>
        </w:rPr>
        <w:t>ای</w:t>
      </w:r>
      <w:r w:rsidR="007B24AF" w:rsidRPr="007B24AF">
        <w:rPr>
          <w:rtl/>
        </w:rPr>
        <w:t xml:space="preserve"> </w:t>
      </w:r>
      <w:r w:rsidR="00FB39C3" w:rsidRPr="007B24AF">
        <w:rPr>
          <w:rtl/>
        </w:rPr>
        <w:t>محمّد،</w:t>
      </w:r>
      <w:r w:rsidR="007B24AF" w:rsidRPr="007B24AF">
        <w:rPr>
          <w:rtl/>
        </w:rPr>
        <w:t xml:space="preserve"> </w:t>
      </w:r>
      <w:r w:rsidR="00FB39C3" w:rsidRPr="007B24AF">
        <w:rPr>
          <w:rtl/>
        </w:rPr>
        <w:t>آ</w:t>
      </w:r>
      <w:r w:rsidR="00233C55" w:rsidRPr="007B24AF">
        <w:rPr>
          <w:rtl/>
        </w:rPr>
        <w:t>ی</w:t>
      </w:r>
      <w:r w:rsidR="00FB39C3" w:rsidRPr="007B24AF">
        <w:rPr>
          <w:rtl/>
        </w:rPr>
        <w:t>ا</w:t>
      </w:r>
      <w:r w:rsidR="007B24AF" w:rsidRPr="007B24AF">
        <w:rPr>
          <w:rtl/>
        </w:rPr>
        <w:t xml:space="preserve"> </w:t>
      </w:r>
      <w:r w:rsidR="00FB39C3" w:rsidRPr="007B24AF">
        <w:rPr>
          <w:rtl/>
        </w:rPr>
        <w:t>تو</w:t>
      </w:r>
      <w:r w:rsidR="007B24AF" w:rsidRPr="007B24AF">
        <w:rPr>
          <w:rtl/>
        </w:rPr>
        <w:t xml:space="preserve"> </w:t>
      </w:r>
      <w:r w:rsidR="00FB39C3" w:rsidRPr="007B24AF">
        <w:rPr>
          <w:rtl/>
        </w:rPr>
        <w:t>را</w:t>
      </w:r>
      <w:r w:rsidR="007B24AF" w:rsidRPr="007B24AF">
        <w:rPr>
          <w:rtl/>
        </w:rPr>
        <w:t xml:space="preserve"> </w:t>
      </w:r>
      <w:r w:rsidR="00FB39C3" w:rsidRPr="007B24AF">
        <w:rPr>
          <w:rtl/>
        </w:rPr>
        <w:t>بشارت</w:t>
      </w:r>
      <w:r w:rsidR="007B24AF" w:rsidRPr="007B24AF">
        <w:rPr>
          <w:rtl/>
        </w:rPr>
        <w:t xml:space="preserve"> </w:t>
      </w:r>
      <w:r w:rsidR="00FB39C3" w:rsidRPr="007B24AF">
        <w:rPr>
          <w:rtl/>
        </w:rPr>
        <w:t>بدهم</w:t>
      </w:r>
      <w:r w:rsidR="007B24AF" w:rsidRPr="007B24AF">
        <w:rPr>
          <w:rtl/>
        </w:rPr>
        <w:t xml:space="preserve"> </w:t>
      </w:r>
      <w:r w:rsidR="00FB39C3" w:rsidRPr="007B24AF">
        <w:rPr>
          <w:rtl/>
        </w:rPr>
        <w:t>به</w:t>
      </w:r>
      <w:r w:rsidR="007B24AF" w:rsidRPr="007B24AF">
        <w:rPr>
          <w:rtl/>
        </w:rPr>
        <w:t xml:space="preserve"> </w:t>
      </w:r>
      <w:r w:rsidR="00FB39C3" w:rsidRPr="007B24AF">
        <w:rPr>
          <w:rtl/>
        </w:rPr>
        <w:t>چ</w:t>
      </w:r>
      <w:r w:rsidR="00233C55" w:rsidRPr="007B24AF">
        <w:rPr>
          <w:rtl/>
        </w:rPr>
        <w:t>ی</w:t>
      </w:r>
      <w:r w:rsidR="00FB39C3" w:rsidRPr="007B24AF">
        <w:rPr>
          <w:rtl/>
        </w:rPr>
        <w:t>زی</w:t>
      </w:r>
      <w:r w:rsidR="007B24AF" w:rsidRPr="007B24AF">
        <w:rPr>
          <w:rtl/>
        </w:rPr>
        <w:t xml:space="preserve"> </w:t>
      </w:r>
      <w:r w:rsidR="00FB39C3" w:rsidRPr="007B24AF">
        <w:rPr>
          <w:rtl/>
        </w:rPr>
        <w:t>که</w:t>
      </w:r>
      <w:r w:rsidR="007B24AF" w:rsidRPr="007B24AF">
        <w:rPr>
          <w:rtl/>
        </w:rPr>
        <w:t xml:space="preserve"> </w:t>
      </w:r>
      <w:r w:rsidR="00FB39C3" w:rsidRPr="007B24AF">
        <w:rPr>
          <w:rtl/>
        </w:rPr>
        <w:t>با</w:t>
      </w:r>
      <w:r w:rsidR="007B24AF" w:rsidRPr="007B24AF">
        <w:rPr>
          <w:rtl/>
        </w:rPr>
        <w:t xml:space="preserve"> </w:t>
      </w:r>
      <w:r w:rsidR="00FB39C3" w:rsidRPr="007B24AF">
        <w:rPr>
          <w:rtl/>
        </w:rPr>
        <w:t>آن</w:t>
      </w:r>
      <w:r w:rsidR="007B24AF" w:rsidRPr="007B24AF">
        <w:rPr>
          <w:rtl/>
        </w:rPr>
        <w:t xml:space="preserve"> </w:t>
      </w:r>
      <w:r w:rsidR="00FB39C3" w:rsidRPr="007B24AF">
        <w:rPr>
          <w:rtl/>
        </w:rPr>
        <w:t>از</w:t>
      </w:r>
      <w:r w:rsidR="007B24AF" w:rsidRPr="007B24AF">
        <w:rPr>
          <w:rtl/>
        </w:rPr>
        <w:t xml:space="preserve"> </w:t>
      </w:r>
      <w:r w:rsidR="00FB39C3" w:rsidRPr="007B24AF">
        <w:rPr>
          <w:rtl/>
        </w:rPr>
        <w:t>صراط</w:t>
      </w:r>
      <w:r w:rsidR="007B24AF" w:rsidRPr="007B24AF">
        <w:rPr>
          <w:rtl/>
        </w:rPr>
        <w:t xml:space="preserve"> </w:t>
      </w:r>
      <w:r w:rsidR="00FB39C3" w:rsidRPr="007B24AF">
        <w:rPr>
          <w:rtl/>
        </w:rPr>
        <w:t>عبور</w:t>
      </w:r>
      <w:r w:rsidR="007B24AF" w:rsidRPr="007B24AF">
        <w:rPr>
          <w:rtl/>
        </w:rPr>
        <w:t xml:space="preserve"> </w:t>
      </w:r>
      <w:r w:rsidR="007C3E81" w:rsidRPr="007B24AF">
        <w:rPr>
          <w:rtl/>
        </w:rPr>
        <w:t>می‌</w:t>
      </w:r>
      <w:r w:rsidR="00233C55" w:rsidRPr="007B24AF">
        <w:rPr>
          <w:rtl/>
        </w:rPr>
        <w:t>‌</w:t>
      </w:r>
      <w:r w:rsidR="00FB39C3" w:rsidRPr="007B24AF">
        <w:rPr>
          <w:rtl/>
        </w:rPr>
        <w:t>کنی؟</w:t>
      </w:r>
      <w:r w:rsidR="007B24AF" w:rsidRPr="007B24AF">
        <w:rPr>
          <w:rtl/>
        </w:rPr>
        <w:t xml:space="preserve"> </w:t>
      </w:r>
      <w:r w:rsidR="00FB39C3" w:rsidRPr="007B24AF">
        <w:rPr>
          <w:rtl/>
        </w:rPr>
        <w:t>گفتم:</w:t>
      </w:r>
      <w:r w:rsidR="007B24AF" w:rsidRPr="007B24AF">
        <w:rPr>
          <w:rtl/>
        </w:rPr>
        <w:t xml:space="preserve"> </w:t>
      </w:r>
      <w:r w:rsidR="00FB39C3" w:rsidRPr="007B24AF">
        <w:rPr>
          <w:rtl/>
        </w:rPr>
        <w:t>بله،</w:t>
      </w:r>
      <w:r w:rsidR="007B24AF" w:rsidRPr="007B24AF">
        <w:rPr>
          <w:rtl/>
        </w:rPr>
        <w:t xml:space="preserve"> </w:t>
      </w:r>
      <w:r w:rsidR="00FB39C3" w:rsidRPr="007B24AF">
        <w:rPr>
          <w:rtl/>
        </w:rPr>
        <w:t>گفت:</w:t>
      </w:r>
      <w:r w:rsidR="007B24AF" w:rsidRPr="007B24AF">
        <w:rPr>
          <w:rtl/>
        </w:rPr>
        <w:t xml:space="preserve"> </w:t>
      </w:r>
      <w:r w:rsidR="00FB39C3" w:rsidRPr="007B24AF">
        <w:rPr>
          <w:rtl/>
        </w:rPr>
        <w:t>تو</w:t>
      </w:r>
      <w:r w:rsidR="007B24AF" w:rsidRPr="007B24AF">
        <w:rPr>
          <w:rtl/>
        </w:rPr>
        <w:t xml:space="preserve"> </w:t>
      </w:r>
      <w:r w:rsidR="00FB39C3" w:rsidRPr="007B24AF">
        <w:rPr>
          <w:rtl/>
        </w:rPr>
        <w:t>با</w:t>
      </w:r>
      <w:r w:rsidR="007B24AF" w:rsidRPr="007B24AF">
        <w:rPr>
          <w:rtl/>
        </w:rPr>
        <w:t xml:space="preserve"> </w:t>
      </w:r>
      <w:r w:rsidR="00FB39C3" w:rsidRPr="007B24AF">
        <w:rPr>
          <w:rtl/>
        </w:rPr>
        <w:t>نور</w:t>
      </w:r>
      <w:r w:rsidR="007B24AF" w:rsidRPr="007B24AF">
        <w:rPr>
          <w:rtl/>
        </w:rPr>
        <w:t xml:space="preserve"> </w:t>
      </w:r>
      <w:r w:rsidR="00FB39C3" w:rsidRPr="007B24AF">
        <w:rPr>
          <w:rtl/>
        </w:rPr>
        <w:t>خدا</w:t>
      </w:r>
      <w:r w:rsidR="007B24AF" w:rsidRPr="007B24AF">
        <w:rPr>
          <w:rtl/>
        </w:rPr>
        <w:t xml:space="preserve"> </w:t>
      </w:r>
      <w:r w:rsidR="00FB39C3" w:rsidRPr="007B24AF">
        <w:rPr>
          <w:rtl/>
        </w:rPr>
        <w:t>عبور</w:t>
      </w:r>
      <w:r w:rsidR="007B24AF" w:rsidRPr="007B24AF">
        <w:rPr>
          <w:rtl/>
        </w:rPr>
        <w:t xml:space="preserve"> </w:t>
      </w:r>
      <w:r w:rsidR="007C3E81" w:rsidRPr="007B24AF">
        <w:rPr>
          <w:rtl/>
        </w:rPr>
        <w:t>می‌</w:t>
      </w:r>
      <w:r w:rsidR="00233C55" w:rsidRPr="007B24AF">
        <w:rPr>
          <w:rtl/>
        </w:rPr>
        <w:t>‌</w:t>
      </w:r>
      <w:r w:rsidR="00FB39C3" w:rsidRPr="007B24AF">
        <w:rPr>
          <w:rtl/>
        </w:rPr>
        <w:t>کنی</w:t>
      </w:r>
      <w:r w:rsidR="007B24AF" w:rsidRPr="007B24AF">
        <w:rPr>
          <w:rtl/>
        </w:rPr>
        <w:t xml:space="preserve"> </w:t>
      </w:r>
      <w:r w:rsidR="00FB39C3" w:rsidRPr="007B24AF">
        <w:rPr>
          <w:rtl/>
        </w:rPr>
        <w:t>و</w:t>
      </w:r>
      <w:r w:rsidR="007B24AF" w:rsidRPr="007B24AF">
        <w:rPr>
          <w:rtl/>
        </w:rPr>
        <w:t xml:space="preserve"> </w:t>
      </w:r>
      <w:r w:rsidR="00FB39C3" w:rsidRPr="007B24AF">
        <w:rPr>
          <w:rtl/>
        </w:rPr>
        <w:t>علی</w:t>
      </w:r>
      <w:r w:rsidR="007B24AF" w:rsidRPr="007B24AF">
        <w:rPr>
          <w:rtl/>
        </w:rPr>
        <w:t xml:space="preserve"> </w:t>
      </w:r>
      <w:r w:rsidR="00FB39C3" w:rsidRPr="007B24AF">
        <w:rPr>
          <w:rtl/>
        </w:rPr>
        <w:t>با</w:t>
      </w:r>
      <w:r w:rsidR="007B24AF" w:rsidRPr="007B24AF">
        <w:rPr>
          <w:rtl/>
        </w:rPr>
        <w:t xml:space="preserve"> </w:t>
      </w:r>
      <w:r w:rsidR="00FB39C3" w:rsidRPr="007B24AF">
        <w:rPr>
          <w:rtl/>
        </w:rPr>
        <w:t>نور</w:t>
      </w:r>
      <w:r w:rsidR="007B24AF" w:rsidRPr="007B24AF">
        <w:rPr>
          <w:rtl/>
        </w:rPr>
        <w:t xml:space="preserve"> </w:t>
      </w:r>
      <w:r w:rsidR="00FB39C3" w:rsidRPr="007B24AF">
        <w:rPr>
          <w:rtl/>
        </w:rPr>
        <w:t>تو</w:t>
      </w:r>
      <w:r w:rsidR="007B24AF" w:rsidRPr="007B24AF">
        <w:rPr>
          <w:rtl/>
        </w:rPr>
        <w:t xml:space="preserve"> </w:t>
      </w:r>
      <w:r w:rsidR="009D7F02">
        <w:rPr>
          <w:rtl/>
        </w:rPr>
        <w:t>ـ</w:t>
      </w:r>
      <w:r w:rsidR="007B24AF" w:rsidRPr="007B24AF">
        <w:rPr>
          <w:rtl/>
        </w:rPr>
        <w:t xml:space="preserve"> </w:t>
      </w:r>
      <w:r w:rsidR="00FB39C3" w:rsidRPr="007B24AF">
        <w:rPr>
          <w:rtl/>
        </w:rPr>
        <w:t>و</w:t>
      </w:r>
      <w:r w:rsidR="007B24AF" w:rsidRPr="007B24AF">
        <w:rPr>
          <w:rtl/>
        </w:rPr>
        <w:t xml:space="preserve"> </w:t>
      </w:r>
      <w:r w:rsidR="00FB39C3" w:rsidRPr="007B24AF">
        <w:rPr>
          <w:rtl/>
        </w:rPr>
        <w:t>نور</w:t>
      </w:r>
      <w:r w:rsidR="007B24AF" w:rsidRPr="007B24AF">
        <w:rPr>
          <w:rtl/>
        </w:rPr>
        <w:t xml:space="preserve"> </w:t>
      </w:r>
      <w:r w:rsidR="00FB39C3" w:rsidRPr="007B24AF">
        <w:rPr>
          <w:rtl/>
        </w:rPr>
        <w:t>تو</w:t>
      </w:r>
      <w:r w:rsidR="007B24AF" w:rsidRPr="007B24AF">
        <w:rPr>
          <w:rtl/>
        </w:rPr>
        <w:t xml:space="preserve"> </w:t>
      </w:r>
      <w:r w:rsidR="00FB39C3" w:rsidRPr="007B24AF">
        <w:rPr>
          <w:rtl/>
        </w:rPr>
        <w:t>از</w:t>
      </w:r>
      <w:r w:rsidR="007B24AF" w:rsidRPr="007B24AF">
        <w:rPr>
          <w:rtl/>
        </w:rPr>
        <w:t xml:space="preserve"> </w:t>
      </w:r>
      <w:r w:rsidR="00FB39C3" w:rsidRPr="007B24AF">
        <w:rPr>
          <w:rtl/>
        </w:rPr>
        <w:t>نور</w:t>
      </w:r>
      <w:r w:rsidR="007B24AF" w:rsidRPr="007B24AF">
        <w:rPr>
          <w:rtl/>
        </w:rPr>
        <w:t xml:space="preserve"> </w:t>
      </w:r>
      <w:r w:rsidR="00FB39C3" w:rsidRPr="007B24AF">
        <w:rPr>
          <w:rtl/>
        </w:rPr>
        <w:t>خداست</w:t>
      </w:r>
      <w:r w:rsidR="007B24AF" w:rsidRPr="007B24AF">
        <w:rPr>
          <w:rtl/>
        </w:rPr>
        <w:t xml:space="preserve"> </w:t>
      </w:r>
      <w:r w:rsidR="009D7F02">
        <w:rPr>
          <w:rtl/>
        </w:rPr>
        <w:t>ـ</w:t>
      </w:r>
      <w:r w:rsidR="007B24AF" w:rsidRPr="007B24AF">
        <w:rPr>
          <w:rtl/>
        </w:rPr>
        <w:t xml:space="preserve"> </w:t>
      </w:r>
      <w:r w:rsidR="00FB39C3" w:rsidRPr="007B24AF">
        <w:rPr>
          <w:rtl/>
        </w:rPr>
        <w:t>و</w:t>
      </w:r>
      <w:r w:rsidR="007B24AF" w:rsidRPr="007B24AF">
        <w:rPr>
          <w:rtl/>
        </w:rPr>
        <w:t xml:space="preserve"> </w:t>
      </w:r>
      <w:r w:rsidR="00FB39C3" w:rsidRPr="007B24AF">
        <w:rPr>
          <w:rtl/>
        </w:rPr>
        <w:t>امّت</w:t>
      </w:r>
      <w:r w:rsidR="007B24AF" w:rsidRPr="007B24AF">
        <w:rPr>
          <w:rtl/>
        </w:rPr>
        <w:t xml:space="preserve"> </w:t>
      </w:r>
      <w:r w:rsidR="00FB39C3" w:rsidRPr="007B24AF">
        <w:rPr>
          <w:rtl/>
        </w:rPr>
        <w:t>تو</w:t>
      </w:r>
      <w:r w:rsidR="007B24AF" w:rsidRPr="007B24AF">
        <w:rPr>
          <w:rtl/>
        </w:rPr>
        <w:t xml:space="preserve"> </w:t>
      </w:r>
      <w:r w:rsidR="00FB39C3" w:rsidRPr="007B24AF">
        <w:rPr>
          <w:rtl/>
        </w:rPr>
        <w:t>با</w:t>
      </w:r>
      <w:r w:rsidR="007B24AF" w:rsidRPr="007B24AF">
        <w:rPr>
          <w:rtl/>
        </w:rPr>
        <w:t xml:space="preserve"> </w:t>
      </w:r>
      <w:r w:rsidR="00FB39C3" w:rsidRPr="007B24AF">
        <w:rPr>
          <w:rtl/>
        </w:rPr>
        <w:t>نور</w:t>
      </w:r>
      <w:r w:rsidR="007B24AF" w:rsidRPr="007B24AF">
        <w:rPr>
          <w:rtl/>
        </w:rPr>
        <w:t xml:space="preserve"> </w:t>
      </w:r>
      <w:r w:rsidR="00FB39C3" w:rsidRPr="007B24AF">
        <w:rPr>
          <w:rtl/>
        </w:rPr>
        <w:t>علی</w:t>
      </w:r>
      <w:r w:rsidR="007B24AF" w:rsidRPr="007B24AF">
        <w:rPr>
          <w:rtl/>
        </w:rPr>
        <w:t xml:space="preserve"> </w:t>
      </w:r>
      <w:r w:rsidR="00FB39C3" w:rsidRPr="007B24AF">
        <w:rPr>
          <w:rtl/>
        </w:rPr>
        <w:t>عبور</w:t>
      </w:r>
      <w:r w:rsidR="007B24AF" w:rsidRPr="007B24AF">
        <w:rPr>
          <w:rtl/>
        </w:rPr>
        <w:t xml:space="preserve"> </w:t>
      </w:r>
      <w:r w:rsidR="007C3E81" w:rsidRPr="007B24AF">
        <w:rPr>
          <w:rtl/>
        </w:rPr>
        <w:t>می‌</w:t>
      </w:r>
      <w:r w:rsidR="00233C55" w:rsidRPr="007B24AF">
        <w:rPr>
          <w:rtl/>
        </w:rPr>
        <w:t>‌</w:t>
      </w:r>
      <w:r w:rsidR="00FB39C3" w:rsidRPr="007B24AF">
        <w:rPr>
          <w:rtl/>
        </w:rPr>
        <w:t>کنند</w:t>
      </w:r>
      <w:r w:rsidR="007B24AF" w:rsidRPr="007B24AF">
        <w:rPr>
          <w:rtl/>
        </w:rPr>
        <w:t xml:space="preserve"> </w:t>
      </w:r>
      <w:r w:rsidR="009D7F02">
        <w:rPr>
          <w:rtl/>
        </w:rPr>
        <w:t>ـ</w:t>
      </w:r>
      <w:r w:rsidR="007B24AF" w:rsidRPr="007B24AF">
        <w:rPr>
          <w:rtl/>
        </w:rPr>
        <w:t xml:space="preserve"> </w:t>
      </w:r>
      <w:r w:rsidR="00FB39C3" w:rsidRPr="007B24AF">
        <w:rPr>
          <w:rtl/>
        </w:rPr>
        <w:t>و</w:t>
      </w:r>
      <w:r w:rsidR="007B24AF" w:rsidRPr="007B24AF">
        <w:rPr>
          <w:rtl/>
        </w:rPr>
        <w:t xml:space="preserve"> </w:t>
      </w:r>
      <w:r w:rsidR="00FB39C3" w:rsidRPr="007B24AF">
        <w:rPr>
          <w:rtl/>
        </w:rPr>
        <w:t>نور</w:t>
      </w:r>
      <w:r w:rsidR="007B24AF" w:rsidRPr="007B24AF">
        <w:rPr>
          <w:rtl/>
        </w:rPr>
        <w:t xml:space="preserve"> </w:t>
      </w:r>
      <w:r w:rsidR="00FB39C3" w:rsidRPr="007B24AF">
        <w:rPr>
          <w:rtl/>
        </w:rPr>
        <w:t>علی</w:t>
      </w:r>
      <w:r w:rsidR="007B24AF" w:rsidRPr="007B24AF">
        <w:rPr>
          <w:rtl/>
        </w:rPr>
        <w:t xml:space="preserve"> </w:t>
      </w:r>
      <w:r w:rsidR="00FB39C3" w:rsidRPr="007B24AF">
        <w:rPr>
          <w:rtl/>
        </w:rPr>
        <w:t>از</w:t>
      </w:r>
      <w:r w:rsidR="007B24AF" w:rsidRPr="007B24AF">
        <w:rPr>
          <w:rtl/>
        </w:rPr>
        <w:t xml:space="preserve"> </w:t>
      </w:r>
      <w:r w:rsidR="00FB39C3" w:rsidRPr="007B24AF">
        <w:rPr>
          <w:rtl/>
        </w:rPr>
        <w:t>نور</w:t>
      </w:r>
      <w:r w:rsidR="007B24AF" w:rsidRPr="007B24AF">
        <w:rPr>
          <w:rtl/>
        </w:rPr>
        <w:t xml:space="preserve"> </w:t>
      </w:r>
      <w:r w:rsidR="00FB39C3" w:rsidRPr="007B24AF">
        <w:rPr>
          <w:rtl/>
        </w:rPr>
        <w:t>توست</w:t>
      </w:r>
      <w:r w:rsidR="007B24AF" w:rsidRPr="007B24AF">
        <w:rPr>
          <w:rtl/>
        </w:rPr>
        <w:t xml:space="preserve"> </w:t>
      </w:r>
      <w:r w:rsidR="009D7F02">
        <w:rPr>
          <w:rtl/>
        </w:rPr>
        <w:t>ـ</w:t>
      </w:r>
      <w:r w:rsidR="007B24AF" w:rsidRPr="007B24AF">
        <w:rPr>
          <w:rtl/>
        </w:rPr>
        <w:t xml:space="preserve"> </w:t>
      </w:r>
      <w:r w:rsidR="00FB39C3" w:rsidRPr="007B24AF">
        <w:rPr>
          <w:rtl/>
        </w:rPr>
        <w:t>و</w:t>
      </w:r>
      <w:r w:rsidR="007B24AF" w:rsidRPr="007B24AF">
        <w:rPr>
          <w:rtl/>
        </w:rPr>
        <w:t xml:space="preserve"> </w:t>
      </w:r>
      <w:r w:rsidR="00FB39C3" w:rsidRPr="007B24AF">
        <w:rPr>
          <w:rtl/>
        </w:rPr>
        <w:t>هر</w:t>
      </w:r>
      <w:r w:rsidR="007B24AF" w:rsidRPr="007B24AF">
        <w:rPr>
          <w:rtl/>
        </w:rPr>
        <w:t xml:space="preserve"> </w:t>
      </w:r>
      <w:r w:rsidR="00FB39C3" w:rsidRPr="007B24AF">
        <w:rPr>
          <w:rtl/>
        </w:rPr>
        <w:t>کس</w:t>
      </w:r>
      <w:r w:rsidR="007B24AF" w:rsidRPr="007B24AF">
        <w:rPr>
          <w:rtl/>
        </w:rPr>
        <w:t xml:space="preserve"> </w:t>
      </w:r>
      <w:r w:rsidR="00FB39C3" w:rsidRPr="007B24AF">
        <w:rPr>
          <w:rtl/>
        </w:rPr>
        <w:t>که</w:t>
      </w:r>
      <w:r w:rsidR="007B24AF" w:rsidRPr="007B24AF">
        <w:rPr>
          <w:rtl/>
        </w:rPr>
        <w:t xml:space="preserve"> </w:t>
      </w:r>
      <w:r w:rsidR="00FB39C3" w:rsidRPr="007B24AF">
        <w:rPr>
          <w:rtl/>
        </w:rPr>
        <w:t>خداوند</w:t>
      </w:r>
      <w:r w:rsidR="007B24AF" w:rsidRPr="007B24AF">
        <w:rPr>
          <w:rtl/>
        </w:rPr>
        <w:t xml:space="preserve"> </w:t>
      </w:r>
      <w:r w:rsidR="00FB39C3" w:rsidRPr="007B24AF">
        <w:rPr>
          <w:rtl/>
        </w:rPr>
        <w:t>برای</w:t>
      </w:r>
      <w:r w:rsidR="007B24AF" w:rsidRPr="007B24AF">
        <w:rPr>
          <w:rtl/>
        </w:rPr>
        <w:t xml:space="preserve"> </w:t>
      </w:r>
      <w:r w:rsidR="00FB39C3" w:rsidRPr="007B24AF">
        <w:rPr>
          <w:rtl/>
        </w:rPr>
        <w:t>او</w:t>
      </w:r>
      <w:r w:rsidR="007B24AF" w:rsidRPr="007B24AF">
        <w:rPr>
          <w:rtl/>
        </w:rPr>
        <w:t xml:space="preserve"> </w:t>
      </w:r>
      <w:r w:rsidR="00FB39C3" w:rsidRPr="007B24AF">
        <w:rPr>
          <w:rtl/>
        </w:rPr>
        <w:t>نوری</w:t>
      </w:r>
      <w:r w:rsidR="007B24AF" w:rsidRPr="007B24AF">
        <w:rPr>
          <w:rtl/>
        </w:rPr>
        <w:t xml:space="preserve"> </w:t>
      </w:r>
      <w:r w:rsidR="00FB39C3" w:rsidRPr="007B24AF">
        <w:rPr>
          <w:rtl/>
        </w:rPr>
        <w:t>قرار</w:t>
      </w:r>
      <w:r w:rsidR="007B24AF" w:rsidRPr="007B24AF">
        <w:rPr>
          <w:rtl/>
        </w:rPr>
        <w:t xml:space="preserve"> </w:t>
      </w:r>
      <w:r w:rsidR="00FB39C3" w:rsidRPr="007B24AF">
        <w:rPr>
          <w:rtl/>
        </w:rPr>
        <w:t>نداده</w:t>
      </w:r>
      <w:r w:rsidR="007B24AF" w:rsidRPr="007B24AF">
        <w:rPr>
          <w:rtl/>
        </w:rPr>
        <w:t xml:space="preserve"> </w:t>
      </w:r>
      <w:r w:rsidR="00FB39C3" w:rsidRPr="007B24AF">
        <w:rPr>
          <w:rtl/>
        </w:rPr>
        <w:t>است،</w:t>
      </w:r>
      <w:r w:rsidR="007B24AF" w:rsidRPr="007B24AF">
        <w:rPr>
          <w:rtl/>
        </w:rPr>
        <w:t xml:space="preserve"> </w:t>
      </w:r>
      <w:r w:rsidR="00FB39C3" w:rsidRPr="007B24AF">
        <w:rPr>
          <w:rtl/>
        </w:rPr>
        <w:t>نوری</w:t>
      </w:r>
      <w:r w:rsidR="007B24AF" w:rsidRPr="007B24AF">
        <w:rPr>
          <w:rtl/>
        </w:rPr>
        <w:t xml:space="preserve"> </w:t>
      </w:r>
      <w:r w:rsidR="00FB39C3" w:rsidRPr="007B24AF">
        <w:rPr>
          <w:rtl/>
        </w:rPr>
        <w:t>نخواهد</w:t>
      </w:r>
      <w:r w:rsidR="007B24AF" w:rsidRPr="007B24AF">
        <w:rPr>
          <w:rtl/>
        </w:rPr>
        <w:t xml:space="preserve"> </w:t>
      </w:r>
      <w:r w:rsidR="00FB39C3" w:rsidRPr="007B24AF">
        <w:rPr>
          <w:rtl/>
        </w:rPr>
        <w:t>داشت.</w:t>
      </w:r>
      <w:r w:rsidR="007B24AF" w:rsidRPr="007B24AF">
        <w:rPr>
          <w:rtl/>
        </w:rPr>
        <w:t xml:space="preserve"> </w:t>
      </w:r>
      <w:r w:rsidR="00FB39C3" w:rsidRPr="007B24AF">
        <w:rPr>
          <w:rtl/>
        </w:rPr>
        <w:t>»</w:t>
      </w:r>
    </w:p>
    <w:p w:rsidR="009F31FA" w:rsidRDefault="00FB39C3" w:rsidP="009F31FA">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9F31FA">
        <w:rPr>
          <w:rFonts w:ascii="NoorLotus" w:hAnsi="NoorLotus" w:hint="cs"/>
          <w:rtl/>
        </w:rPr>
        <w:t>همچنین ایشان</w:t>
      </w:r>
      <w:r w:rsidR="009F31FA">
        <w:rPr>
          <w:rFonts w:ascii="NoorLotus" w:hAnsi="NoorLotus"/>
          <w:sz w:val="22"/>
          <w:szCs w:val="22"/>
          <w:rtl/>
        </w:rPr>
        <w:t xml:space="preserve"> </w:t>
      </w:r>
      <w:r w:rsidR="009F31FA">
        <w:rPr>
          <w:rFonts w:ascii="NoorLotus" w:hAnsi="NoorLotus" w:hint="cs"/>
          <w:rtl/>
        </w:rPr>
        <w:t>می‌</w:t>
      </w:r>
      <w:r w:rsidR="009F31FA">
        <w:rPr>
          <w:rFonts w:ascii="NoorLotus" w:hAnsi="NoorLotus"/>
          <w:rtl/>
        </w:rPr>
        <w:t>فرم</w:t>
      </w:r>
      <w:r w:rsidR="009F31FA">
        <w:rPr>
          <w:rFonts w:ascii="NoorLotus" w:hAnsi="NoorLotus" w:hint="cs"/>
          <w:rtl/>
        </w:rPr>
        <w:t>ای</w:t>
      </w:r>
      <w:r w:rsidR="009F31FA" w:rsidRPr="007B24AF">
        <w:rPr>
          <w:rFonts w:ascii="NoorLotus" w:hAnsi="NoorLotus"/>
          <w:rtl/>
        </w:rPr>
        <w:t>ند</w:t>
      </w:r>
      <w:r w:rsidR="009F31FA">
        <w:rPr>
          <w:rFonts w:ascii="NoorLotus" w:hAnsi="NoorLotus" w:hint="cs"/>
          <w:rtl/>
        </w:rPr>
        <w:t>:</w:t>
      </w:r>
    </w:p>
    <w:p w:rsidR="009F31FA" w:rsidRDefault="009F31FA" w:rsidP="009F31FA">
      <w:pPr>
        <w:pStyle w:val="a4"/>
      </w:pPr>
      <w:r>
        <w:rPr>
          <w:rFonts w:hint="cs"/>
          <w:rtl/>
        </w:rPr>
        <w:t>«</w:t>
      </w:r>
      <w:r w:rsidRPr="009F31FA">
        <w:rPr>
          <w:rtl/>
        </w:rPr>
        <w:t>أَمَرَنِ</w:t>
      </w:r>
      <w:r w:rsidR="00DE1D01">
        <w:rPr>
          <w:rtl/>
        </w:rPr>
        <w:t>ی</w:t>
      </w:r>
      <w:r w:rsidRPr="009F31FA">
        <w:rPr>
          <w:rtl/>
        </w:rPr>
        <w:t xml:space="preserve"> رَبِّ</w:t>
      </w:r>
      <w:r w:rsidR="00DE1D01">
        <w:rPr>
          <w:rtl/>
        </w:rPr>
        <w:t>ی</w:t>
      </w:r>
      <w:r w:rsidRPr="009F31FA">
        <w:rPr>
          <w:rtl/>
        </w:rPr>
        <w:t xml:space="preserve"> عَزَّ وَ جَلَّ وَ أُمَّتِ</w:t>
      </w:r>
      <w:r w:rsidR="00DE1D01">
        <w:rPr>
          <w:rtl/>
        </w:rPr>
        <w:t>ی</w:t>
      </w:r>
      <w:r w:rsidRPr="009F31FA">
        <w:rPr>
          <w:rtl/>
        </w:rPr>
        <w:t xml:space="preserve"> بِهَذِهِ الصَّلَاةِ لِتُنَوِّرَ الْقَبْرَ وَ لِ</w:t>
      </w:r>
      <w:r w:rsidR="00DE1D01">
        <w:rPr>
          <w:rtl/>
        </w:rPr>
        <w:t>ی</w:t>
      </w:r>
      <w:r w:rsidRPr="009F31FA">
        <w:rPr>
          <w:rtl/>
        </w:rPr>
        <w:t>عْطِ</w:t>
      </w:r>
      <w:r w:rsidR="00DE1D01">
        <w:rPr>
          <w:rtl/>
        </w:rPr>
        <w:t>ی</w:t>
      </w:r>
      <w:r w:rsidRPr="009F31FA">
        <w:rPr>
          <w:rtl/>
        </w:rPr>
        <w:t>نِ</w:t>
      </w:r>
      <w:r w:rsidR="00DE1D01">
        <w:rPr>
          <w:rtl/>
        </w:rPr>
        <w:t>ی</w:t>
      </w:r>
      <w:r w:rsidRPr="009F31FA">
        <w:rPr>
          <w:rtl/>
        </w:rPr>
        <w:t xml:space="preserve"> وَ أُمَّتِ</w:t>
      </w:r>
      <w:r w:rsidR="00DE1D01">
        <w:rPr>
          <w:rtl/>
        </w:rPr>
        <w:t>ی</w:t>
      </w:r>
      <w:r w:rsidRPr="009F31FA">
        <w:rPr>
          <w:rtl/>
        </w:rPr>
        <w:t xml:space="preserve"> النُّورَ عَلَى الصِّرَاط</w:t>
      </w:r>
      <w:r>
        <w:rPr>
          <w:rFonts w:hint="cs"/>
          <w:rtl/>
        </w:rPr>
        <w:t>»</w:t>
      </w:r>
      <w:r>
        <w:rPr>
          <w:rStyle w:val="a3"/>
        </w:rPr>
        <w:footnoteReference w:id="184"/>
      </w:r>
    </w:p>
    <w:p w:rsidR="00FB39C3" w:rsidRPr="007B24AF" w:rsidRDefault="00FB39C3" w:rsidP="009F31FA">
      <w:pPr>
        <w:pStyle w:val="a4"/>
        <w:rPr>
          <w:rtl/>
        </w:rPr>
      </w:pPr>
      <w:r w:rsidRPr="007B24AF">
        <w:rPr>
          <w:rtl/>
        </w:rPr>
        <w:t>«پروردگارم</w:t>
      </w:r>
      <w:r w:rsidR="007B24AF" w:rsidRPr="007B24AF">
        <w:rPr>
          <w:rtl/>
        </w:rPr>
        <w:t xml:space="preserve"> </w:t>
      </w:r>
      <w:r w:rsidRPr="007B24AF">
        <w:rPr>
          <w:rtl/>
        </w:rPr>
        <w:t>مرا</w:t>
      </w:r>
      <w:r w:rsidR="007B24AF" w:rsidRPr="007B24AF">
        <w:rPr>
          <w:rtl/>
        </w:rPr>
        <w:t xml:space="preserve"> </w:t>
      </w:r>
      <w:r w:rsidRPr="007B24AF">
        <w:rPr>
          <w:rtl/>
        </w:rPr>
        <w:t>به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نماز</w:t>
      </w:r>
      <w:r w:rsidR="007B24AF" w:rsidRPr="007B24AF">
        <w:rPr>
          <w:rtl/>
        </w:rPr>
        <w:t xml:space="preserve"> </w:t>
      </w:r>
      <w:r w:rsidRPr="007B24AF">
        <w:rPr>
          <w:rtl/>
        </w:rPr>
        <w:t>امر</w:t>
      </w:r>
      <w:r w:rsidR="007B24AF" w:rsidRPr="007B24AF">
        <w:rPr>
          <w:rtl/>
        </w:rPr>
        <w:t xml:space="preserve"> </w:t>
      </w:r>
      <w:r w:rsidRPr="007B24AF">
        <w:rPr>
          <w:rtl/>
        </w:rPr>
        <w:t>کرده</w:t>
      </w:r>
      <w:r w:rsidR="007B24AF" w:rsidRPr="007B24AF">
        <w:rPr>
          <w:rtl/>
        </w:rPr>
        <w:t xml:space="preserve"> </w:t>
      </w:r>
      <w:r w:rsidRPr="007B24AF">
        <w:rPr>
          <w:rtl/>
        </w:rPr>
        <w:t>تا</w:t>
      </w:r>
      <w:r w:rsidR="007B24AF" w:rsidRPr="007B24AF">
        <w:rPr>
          <w:rtl/>
        </w:rPr>
        <w:t xml:space="preserve"> </w:t>
      </w:r>
      <w:r w:rsidRPr="007B24AF">
        <w:rPr>
          <w:rtl/>
        </w:rPr>
        <w:t>با</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نماز</w:t>
      </w:r>
      <w:r w:rsidR="007B24AF" w:rsidRPr="007B24AF">
        <w:rPr>
          <w:rtl/>
        </w:rPr>
        <w:t xml:space="preserve"> </w:t>
      </w:r>
      <w:r w:rsidRPr="007B24AF">
        <w:rPr>
          <w:rtl/>
        </w:rPr>
        <w:t>قبر</w:t>
      </w:r>
      <w:r w:rsidR="007B24AF" w:rsidRPr="007B24AF">
        <w:rPr>
          <w:rtl/>
        </w:rPr>
        <w:t xml:space="preserve"> </w:t>
      </w:r>
      <w:r w:rsidRPr="007B24AF">
        <w:rPr>
          <w:rtl/>
        </w:rPr>
        <w:t>نورانی</w:t>
      </w:r>
      <w:r w:rsidR="007B24AF" w:rsidRPr="007B24AF">
        <w:rPr>
          <w:rtl/>
        </w:rPr>
        <w:t xml:space="preserve"> </w:t>
      </w:r>
      <w:r w:rsidRPr="007B24AF">
        <w:rPr>
          <w:rtl/>
        </w:rPr>
        <w:t>شود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من</w:t>
      </w:r>
      <w:r w:rsidR="007B24AF" w:rsidRPr="007B24AF">
        <w:rPr>
          <w:rtl/>
        </w:rPr>
        <w:t xml:space="preserve"> </w:t>
      </w:r>
      <w:r w:rsidRPr="007B24AF">
        <w:rPr>
          <w:rtl/>
        </w:rPr>
        <w:t>و</w:t>
      </w:r>
      <w:r w:rsidR="007B24AF" w:rsidRPr="007B24AF">
        <w:rPr>
          <w:rtl/>
        </w:rPr>
        <w:t xml:space="preserve"> </w:t>
      </w:r>
      <w:r w:rsidRPr="007B24AF">
        <w:rPr>
          <w:rtl/>
        </w:rPr>
        <w:t>امّت</w:t>
      </w:r>
      <w:r w:rsidR="007B24AF" w:rsidRPr="007B24AF">
        <w:rPr>
          <w:rtl/>
        </w:rPr>
        <w:t xml:space="preserve"> </w:t>
      </w:r>
      <w:r w:rsidRPr="007B24AF">
        <w:rPr>
          <w:rtl/>
        </w:rPr>
        <w:t>من</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w:t>
      </w:r>
      <w:r w:rsidR="007B24AF" w:rsidRPr="007B24AF">
        <w:rPr>
          <w:rtl/>
        </w:rPr>
        <w:t xml:space="preserve"> </w:t>
      </w:r>
      <w:r w:rsidRPr="007B24AF">
        <w:rPr>
          <w:rtl/>
        </w:rPr>
        <w:t>نور</w:t>
      </w:r>
      <w:r w:rsidR="007B24AF" w:rsidRPr="007B24AF">
        <w:rPr>
          <w:rtl/>
        </w:rPr>
        <w:t xml:space="preserve"> </w:t>
      </w:r>
      <w:r w:rsidRPr="007B24AF">
        <w:rPr>
          <w:rtl/>
        </w:rPr>
        <w:t>عطا</w:t>
      </w:r>
      <w:r w:rsidR="007B24AF" w:rsidRPr="007B24AF">
        <w:rPr>
          <w:rtl/>
        </w:rPr>
        <w:t xml:space="preserve"> </w:t>
      </w:r>
      <w:r w:rsidRPr="007B24AF">
        <w:rPr>
          <w:rtl/>
        </w:rPr>
        <w:t>کند.»</w:t>
      </w:r>
    </w:p>
    <w:p w:rsidR="005C0EAC" w:rsidRDefault="00FB39C3" w:rsidP="005C0EAC">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5C0EAC">
        <w:rPr>
          <w:rFonts w:ascii="NoorLotus" w:hAnsi="NoorLotus" w:hint="cs"/>
          <w:rtl/>
        </w:rPr>
        <w:t xml:space="preserve">و در روایت دیگری می‌فرمایند: </w:t>
      </w:r>
      <w:r w:rsidR="007B24AF" w:rsidRPr="007B24AF">
        <w:rPr>
          <w:rFonts w:ascii="NoorLotus" w:hAnsi="NoorLotus"/>
          <w:rtl/>
        </w:rPr>
        <w:t xml:space="preserve"> </w:t>
      </w:r>
    </w:p>
    <w:p w:rsidR="005C0EAC" w:rsidRDefault="005C0EAC" w:rsidP="005C0EAC">
      <w:pPr>
        <w:pStyle w:val="a4"/>
        <w:rPr>
          <w:rtl/>
        </w:rPr>
      </w:pPr>
      <w:r>
        <w:rPr>
          <w:rFonts w:hint="cs"/>
          <w:rtl/>
        </w:rPr>
        <w:lastRenderedPageBreak/>
        <w:t>«</w:t>
      </w:r>
      <w:r w:rsidRPr="005C0EAC">
        <w:rPr>
          <w:rtl/>
        </w:rPr>
        <w:t>الصَّلَاةُ عَلَ</w:t>
      </w:r>
      <w:r w:rsidR="00DE1D01">
        <w:rPr>
          <w:rtl/>
        </w:rPr>
        <w:t>ی</w:t>
      </w:r>
      <w:r w:rsidRPr="005C0EAC">
        <w:rPr>
          <w:rtl/>
        </w:rPr>
        <w:t xml:space="preserve"> نُورٌ عَلَى الصِّرَاطِ وَ مَنْ </w:t>
      </w:r>
      <w:r w:rsidR="00DE1D01">
        <w:rPr>
          <w:rtl/>
        </w:rPr>
        <w:t>ک</w:t>
      </w:r>
      <w:r w:rsidRPr="005C0EAC">
        <w:rPr>
          <w:rtl/>
        </w:rPr>
        <w:t xml:space="preserve">انَ لَهُ عَلَى الصِّرَاطِ مِنَ النُّورِ لَمْ </w:t>
      </w:r>
      <w:r w:rsidR="00DE1D01">
        <w:rPr>
          <w:rtl/>
        </w:rPr>
        <w:t>یک</w:t>
      </w:r>
      <w:r w:rsidRPr="005C0EAC">
        <w:rPr>
          <w:rtl/>
        </w:rPr>
        <w:t>نْ مِنْ أَهْلِ النَّار</w:t>
      </w:r>
      <w:r>
        <w:rPr>
          <w:rFonts w:hint="cs"/>
          <w:rtl/>
        </w:rPr>
        <w:t>»</w:t>
      </w:r>
      <w:r>
        <w:rPr>
          <w:rStyle w:val="a3"/>
          <w:rtl/>
        </w:rPr>
        <w:footnoteReference w:id="185"/>
      </w:r>
    </w:p>
    <w:p w:rsidR="00FB39C3" w:rsidRPr="007B24AF" w:rsidRDefault="00FB39C3" w:rsidP="005C0EAC">
      <w:pPr>
        <w:pStyle w:val="a4"/>
        <w:rPr>
          <w:rtl/>
        </w:rPr>
      </w:pPr>
      <w:r w:rsidRPr="007B24AF">
        <w:rPr>
          <w:rtl/>
        </w:rPr>
        <w:t>«صلوات</w:t>
      </w:r>
      <w:r w:rsidR="007B24AF" w:rsidRPr="007B24AF">
        <w:rPr>
          <w:rtl/>
        </w:rPr>
        <w:t xml:space="preserve"> </w:t>
      </w:r>
      <w:r w:rsidRPr="007B24AF">
        <w:rPr>
          <w:rtl/>
        </w:rPr>
        <w:t>و</w:t>
      </w:r>
      <w:r w:rsidR="007B24AF" w:rsidRPr="007B24AF">
        <w:rPr>
          <w:rtl/>
        </w:rPr>
        <w:t xml:space="preserve"> </w:t>
      </w:r>
      <w:r w:rsidRPr="007B24AF">
        <w:rPr>
          <w:rtl/>
        </w:rPr>
        <w:t>سلام</w:t>
      </w:r>
      <w:r w:rsidR="007B24AF" w:rsidRPr="007B24AF">
        <w:rPr>
          <w:rtl/>
        </w:rPr>
        <w:t xml:space="preserve"> </w:t>
      </w:r>
      <w:r w:rsidRPr="007B24AF">
        <w:rPr>
          <w:rtl/>
        </w:rPr>
        <w:t>بر</w:t>
      </w:r>
      <w:r w:rsidR="007B24AF" w:rsidRPr="007B24AF">
        <w:rPr>
          <w:rtl/>
        </w:rPr>
        <w:t xml:space="preserve"> </w:t>
      </w:r>
      <w:r w:rsidRPr="007B24AF">
        <w:rPr>
          <w:rtl/>
        </w:rPr>
        <w:t>من،</w:t>
      </w:r>
      <w:r w:rsidR="007B24AF" w:rsidRPr="007B24AF">
        <w:rPr>
          <w:rtl/>
        </w:rPr>
        <w:t xml:space="preserve"> </w:t>
      </w:r>
      <w:r w:rsidRPr="007B24AF">
        <w:rPr>
          <w:rtl/>
        </w:rPr>
        <w:t>نوری</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w:t>
      </w:r>
      <w:r w:rsidR="007B24AF" w:rsidRPr="007B24AF">
        <w:rPr>
          <w:rtl/>
        </w:rPr>
        <w:t xml:space="preserve"> </w:t>
      </w:r>
      <w:r w:rsidRPr="007B24AF">
        <w:rPr>
          <w:rtl/>
        </w:rPr>
        <w:t>نوری</w:t>
      </w:r>
      <w:r w:rsidR="007B24AF" w:rsidRPr="007B24AF">
        <w:rPr>
          <w:rtl/>
        </w:rPr>
        <w:t xml:space="preserve"> </w:t>
      </w:r>
      <w:r w:rsidRPr="007B24AF">
        <w:rPr>
          <w:rtl/>
        </w:rPr>
        <w:t>داشته</w:t>
      </w:r>
      <w:r w:rsidR="007B24AF" w:rsidRPr="007B24AF">
        <w:rPr>
          <w:rtl/>
        </w:rPr>
        <w:t xml:space="preserve"> </w:t>
      </w:r>
      <w:r w:rsidRPr="007B24AF">
        <w:rPr>
          <w:rtl/>
        </w:rPr>
        <w:t>باشد،</w:t>
      </w:r>
      <w:r w:rsidR="007B24AF" w:rsidRPr="007B24AF">
        <w:rPr>
          <w:rtl/>
        </w:rPr>
        <w:t xml:space="preserve"> </w:t>
      </w:r>
      <w:r w:rsidRPr="007B24AF">
        <w:rPr>
          <w:rtl/>
        </w:rPr>
        <w:t>از</w:t>
      </w:r>
      <w:r w:rsidR="007B24AF" w:rsidRPr="007B24AF">
        <w:rPr>
          <w:rtl/>
        </w:rPr>
        <w:t xml:space="preserve"> </w:t>
      </w:r>
      <w:r w:rsidRPr="007B24AF">
        <w:rPr>
          <w:rtl/>
        </w:rPr>
        <w:t>اهل</w:t>
      </w:r>
      <w:r w:rsidR="007B24AF" w:rsidRPr="007B24AF">
        <w:rPr>
          <w:rtl/>
        </w:rPr>
        <w:t xml:space="preserve"> </w:t>
      </w:r>
      <w:r w:rsidRPr="007B24AF">
        <w:rPr>
          <w:rtl/>
        </w:rPr>
        <w:t>نار</w:t>
      </w:r>
      <w:r w:rsidR="007B24AF" w:rsidRPr="007B24AF">
        <w:rPr>
          <w:rtl/>
        </w:rPr>
        <w:t xml:space="preserve"> </w:t>
      </w:r>
      <w:r w:rsidRPr="007B24AF">
        <w:rPr>
          <w:rtl/>
        </w:rPr>
        <w:t>نخواهد</w:t>
      </w:r>
      <w:r w:rsidR="007B24AF" w:rsidRPr="007B24AF">
        <w:rPr>
          <w:rtl/>
        </w:rPr>
        <w:t xml:space="preserve"> </w:t>
      </w:r>
      <w:r w:rsidRPr="007B24AF">
        <w:rPr>
          <w:rtl/>
        </w:rPr>
        <w:t>بود.</w:t>
      </w:r>
      <w:r w:rsidR="007B24AF" w:rsidRPr="007B24AF">
        <w:rPr>
          <w:rtl/>
        </w:rPr>
        <w:t xml:space="preserve"> </w:t>
      </w:r>
      <w:r w:rsidRPr="007B24AF">
        <w:rPr>
          <w:rtl/>
        </w:rPr>
        <w:t>»</w:t>
      </w:r>
    </w:p>
    <w:p w:rsidR="005C0EAC" w:rsidRDefault="00FB39C3" w:rsidP="005C0EAC">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5C0EAC">
        <w:rPr>
          <w:rFonts w:ascii="NoorLotus" w:hAnsi="NoorLotus" w:hint="cs"/>
          <w:rtl/>
        </w:rPr>
        <w:t xml:space="preserve">و </w:t>
      </w:r>
      <w:r w:rsidR="00A714A7">
        <w:rPr>
          <w:rFonts w:ascii="NoorLotus" w:hAnsi="NoorLotus" w:hint="cs"/>
          <w:rtl/>
        </w:rPr>
        <w:t>ا</w:t>
      </w:r>
      <w:r w:rsidR="005C0EAC">
        <w:rPr>
          <w:rFonts w:ascii="NoorLotus" w:hAnsi="NoorLotus" w:hint="cs"/>
          <w:rtl/>
        </w:rPr>
        <w:t xml:space="preserve">ین روایت نیز از حضرت رسول </w:t>
      </w:r>
      <w:r w:rsidR="00975913">
        <w:rPr>
          <w:rFonts w:ascii="NoorLotus" w:hAnsi="NoorLotus" w:hint="cs"/>
          <w:rtl/>
        </w:rPr>
        <w:t>الله</w:t>
      </w:r>
      <w:r w:rsidR="005C0EAC">
        <w:rPr>
          <w:rFonts w:ascii="NoorLotus" w:hAnsi="NoorLotus" w:hint="cs"/>
          <w:rtl/>
        </w:rPr>
        <w:t xml:space="preserve"> </w:t>
      </w:r>
      <w:r w:rsidR="00432286">
        <w:rPr>
          <w:rFonts w:ascii="NoorLotus" w:hAnsi="NoorLotus"/>
          <w:sz w:val="22"/>
          <w:szCs w:val="22"/>
          <w:rtl/>
        </w:rPr>
        <w:t>صلّی‌</w:t>
      </w:r>
      <w:r w:rsidR="00975913">
        <w:rPr>
          <w:rFonts w:ascii="NoorLotus" w:hAnsi="NoorLotus"/>
          <w:sz w:val="22"/>
          <w:szCs w:val="22"/>
          <w:rtl/>
        </w:rPr>
        <w:t>الله</w:t>
      </w:r>
      <w:r w:rsidR="00432286">
        <w:rPr>
          <w:rFonts w:ascii="NoorLotus" w:hAnsi="NoorLotus"/>
          <w:sz w:val="22"/>
          <w:szCs w:val="22"/>
          <w:rtl/>
        </w:rPr>
        <w:t>‌علیه‌وآله‌وسلّم</w:t>
      </w:r>
      <w:r w:rsidR="005C0EAC">
        <w:rPr>
          <w:rFonts w:ascii="NoorLotus" w:hAnsi="NoorLotus" w:hint="cs"/>
          <w:sz w:val="22"/>
          <w:szCs w:val="22"/>
          <w:rtl/>
        </w:rPr>
        <w:t xml:space="preserve"> </w:t>
      </w:r>
      <w:r w:rsidR="005C0EAC" w:rsidRPr="005C0EAC">
        <w:rPr>
          <w:rFonts w:hint="cs"/>
          <w:rtl/>
        </w:rPr>
        <w:t>نقل شده‌است که:</w:t>
      </w:r>
    </w:p>
    <w:p w:rsidR="00FB39C3" w:rsidRPr="007B24AF" w:rsidRDefault="00A714A7" w:rsidP="005C0EAC">
      <w:pPr>
        <w:pStyle w:val="a4"/>
        <w:rPr>
          <w:rtl/>
        </w:rPr>
      </w:pPr>
      <w:r>
        <w:rPr>
          <w:rFonts w:hint="cs"/>
          <w:rtl/>
        </w:rPr>
        <w:t>«</w:t>
      </w:r>
      <w:r w:rsidR="005C0EAC" w:rsidRPr="005C0EAC">
        <w:rPr>
          <w:rtl/>
        </w:rPr>
        <w:t xml:space="preserve">مَنْ صَامَ سَبْعَةَ عَشَرَ </w:t>
      </w:r>
      <w:r w:rsidR="00DE1D01">
        <w:rPr>
          <w:rtl/>
        </w:rPr>
        <w:t>ی</w:t>
      </w:r>
      <w:r w:rsidR="005C0EAC" w:rsidRPr="005C0EAC">
        <w:rPr>
          <w:rtl/>
        </w:rPr>
        <w:t>وْماً مِنْ رَجَبٍ</w:t>
      </w:r>
      <w:r w:rsidR="005C0EAC">
        <w:rPr>
          <w:rFonts w:hint="cs"/>
          <w:rtl/>
        </w:rPr>
        <w:t>‌</w:t>
      </w:r>
      <w:r w:rsidR="005C0EAC" w:rsidRPr="005C0EAC">
        <w:rPr>
          <w:rtl/>
        </w:rPr>
        <w:t xml:space="preserve"> وُضِعَ لَهُ </w:t>
      </w:r>
      <w:r w:rsidR="00DE1D01">
        <w:rPr>
          <w:rtl/>
        </w:rPr>
        <w:t>ی</w:t>
      </w:r>
      <w:r w:rsidR="005C0EAC" w:rsidRPr="005C0EAC">
        <w:rPr>
          <w:rtl/>
        </w:rPr>
        <w:t>وْمَ الْقِ</w:t>
      </w:r>
      <w:r w:rsidR="00DE1D01">
        <w:rPr>
          <w:rtl/>
        </w:rPr>
        <w:t>ی</w:t>
      </w:r>
      <w:r w:rsidR="005C0EAC" w:rsidRPr="005C0EAC">
        <w:rPr>
          <w:rtl/>
        </w:rPr>
        <w:t xml:space="preserve">امَةِ عَلَى الصِّرَاطِ سَبْعُونَ أَلْفَ مِصْبَاحٍ مِنْ نُورٍ حَتَّى </w:t>
      </w:r>
      <w:r w:rsidR="00DE1D01">
        <w:rPr>
          <w:rtl/>
        </w:rPr>
        <w:t>ی</w:t>
      </w:r>
      <w:r w:rsidR="005C0EAC" w:rsidRPr="005C0EAC">
        <w:rPr>
          <w:rtl/>
        </w:rPr>
        <w:t>مُرَّ عَلَى الصِّرَاطِ بِنُورِ تِلْ</w:t>
      </w:r>
      <w:r w:rsidR="00DE1D01">
        <w:rPr>
          <w:rtl/>
        </w:rPr>
        <w:t>ک</w:t>
      </w:r>
      <w:r w:rsidR="005C0EAC" w:rsidRPr="005C0EAC">
        <w:rPr>
          <w:rtl/>
        </w:rPr>
        <w:t xml:space="preserve"> الْمَصَابِ</w:t>
      </w:r>
      <w:r w:rsidR="00DE1D01">
        <w:rPr>
          <w:rtl/>
        </w:rPr>
        <w:t>ی</w:t>
      </w:r>
      <w:r w:rsidR="005C0EAC" w:rsidRPr="005C0EAC">
        <w:rPr>
          <w:rtl/>
        </w:rPr>
        <w:t>حِ إِلَى الْجِنَان‏</w:t>
      </w:r>
      <w:r>
        <w:rPr>
          <w:rFonts w:hint="cs"/>
          <w:rtl/>
        </w:rPr>
        <w:t>»</w:t>
      </w:r>
      <w:r>
        <w:rPr>
          <w:rStyle w:val="a3"/>
          <w:rtl/>
        </w:rPr>
        <w:footnoteReference w:id="186"/>
      </w:r>
    </w:p>
    <w:p w:rsidR="00FB39C3" w:rsidRPr="007B24AF" w:rsidRDefault="00FB39C3" w:rsidP="00A714A7">
      <w:pPr>
        <w:pStyle w:val="a4"/>
        <w:rPr>
          <w:rtl/>
        </w:rPr>
      </w:pP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هفده</w:t>
      </w:r>
      <w:r w:rsidR="007B24AF" w:rsidRPr="007B24AF">
        <w:rPr>
          <w:rtl/>
        </w:rPr>
        <w:t xml:space="preserve"> </w:t>
      </w:r>
      <w:r w:rsidRPr="007B24AF">
        <w:rPr>
          <w:rtl/>
        </w:rPr>
        <w:t>روز</w:t>
      </w:r>
      <w:r w:rsidR="007B24AF" w:rsidRPr="007B24AF">
        <w:rPr>
          <w:rtl/>
        </w:rPr>
        <w:t xml:space="preserve"> </w:t>
      </w:r>
      <w:r w:rsidRPr="007B24AF">
        <w:rPr>
          <w:rtl/>
        </w:rPr>
        <w:t>از</w:t>
      </w:r>
      <w:r w:rsidR="00A714A7">
        <w:rPr>
          <w:rFonts w:hint="cs"/>
          <w:rtl/>
        </w:rPr>
        <w:t xml:space="preserve"> ماه</w:t>
      </w:r>
      <w:r w:rsidR="007B24AF" w:rsidRPr="007B24AF">
        <w:rPr>
          <w:rtl/>
        </w:rPr>
        <w:t xml:space="preserve"> </w:t>
      </w:r>
      <w:r w:rsidRPr="007B24AF">
        <w:rPr>
          <w:rtl/>
        </w:rPr>
        <w:t>رجب</w:t>
      </w:r>
      <w:r w:rsidR="007B24AF" w:rsidRPr="007B24AF">
        <w:rPr>
          <w:rtl/>
        </w:rPr>
        <w:t xml:space="preserve"> </w:t>
      </w:r>
      <w:r w:rsidRPr="007B24AF">
        <w:rPr>
          <w:rtl/>
        </w:rPr>
        <w:t>را</w:t>
      </w:r>
      <w:r w:rsidR="007B24AF" w:rsidRPr="007B24AF">
        <w:rPr>
          <w:rtl/>
        </w:rPr>
        <w:t xml:space="preserve"> </w:t>
      </w:r>
      <w:r w:rsidRPr="007B24AF">
        <w:rPr>
          <w:rtl/>
        </w:rPr>
        <w:t>روزه</w:t>
      </w:r>
      <w:r w:rsidR="007B24AF" w:rsidRPr="007B24AF">
        <w:rPr>
          <w:rtl/>
        </w:rPr>
        <w:t xml:space="preserve"> </w:t>
      </w:r>
      <w:r w:rsidRPr="007B24AF">
        <w:rPr>
          <w:rtl/>
        </w:rPr>
        <w:t>بگ</w:t>
      </w:r>
      <w:r w:rsidR="00233C55" w:rsidRPr="007B24AF">
        <w:rPr>
          <w:rtl/>
        </w:rPr>
        <w:t>ی</w:t>
      </w:r>
      <w:r w:rsidRPr="007B24AF">
        <w:rPr>
          <w:rtl/>
        </w:rPr>
        <w:t>رد</w:t>
      </w:r>
      <w:r w:rsidR="007B24AF" w:rsidRPr="007B24AF">
        <w:rPr>
          <w:rtl/>
        </w:rPr>
        <w:t xml:space="preserve"> </w:t>
      </w:r>
      <w:r w:rsidRPr="007B24AF">
        <w:rPr>
          <w:rtl/>
        </w:rPr>
        <w:t>برای</w:t>
      </w:r>
      <w:r w:rsidR="007B24AF" w:rsidRPr="007B24AF">
        <w:rPr>
          <w:rtl/>
        </w:rPr>
        <w:t xml:space="preserve"> </w:t>
      </w:r>
      <w:r w:rsidRPr="007B24AF">
        <w:rPr>
          <w:rtl/>
        </w:rPr>
        <w:t>او</w:t>
      </w:r>
      <w:r w:rsidR="007B24AF" w:rsidRPr="007B24AF">
        <w:rPr>
          <w:rtl/>
        </w:rPr>
        <w:t xml:space="preserve"> </w:t>
      </w:r>
      <w:r w:rsidRPr="007B24AF">
        <w:rPr>
          <w:rtl/>
        </w:rPr>
        <w:t>در</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w:t>
      </w:r>
      <w:r w:rsidR="007B24AF" w:rsidRPr="007B24AF">
        <w:rPr>
          <w:rtl/>
        </w:rPr>
        <w:t xml:space="preserve"> </w:t>
      </w:r>
      <w:r w:rsidRPr="007B24AF">
        <w:rPr>
          <w:rtl/>
        </w:rPr>
        <w:t>هفتاد</w:t>
      </w:r>
      <w:r w:rsidR="007B24AF" w:rsidRPr="007B24AF">
        <w:rPr>
          <w:rtl/>
        </w:rPr>
        <w:t xml:space="preserve"> </w:t>
      </w:r>
      <w:r w:rsidRPr="007B24AF">
        <w:rPr>
          <w:rtl/>
        </w:rPr>
        <w:t>هزار</w:t>
      </w:r>
      <w:r w:rsidR="007B24AF" w:rsidRPr="007B24AF">
        <w:rPr>
          <w:rtl/>
        </w:rPr>
        <w:t xml:space="preserve"> </w:t>
      </w:r>
      <w:r w:rsidRPr="007B24AF">
        <w:rPr>
          <w:rtl/>
        </w:rPr>
        <w:t>چراغ</w:t>
      </w:r>
      <w:r w:rsidR="007B24AF" w:rsidRPr="007B24AF">
        <w:rPr>
          <w:rtl/>
        </w:rPr>
        <w:t xml:space="preserve"> </w:t>
      </w:r>
      <w:r w:rsidRPr="007B24AF">
        <w:rPr>
          <w:rtl/>
        </w:rPr>
        <w:t>از</w:t>
      </w:r>
      <w:r w:rsidR="007B24AF" w:rsidRPr="007B24AF">
        <w:rPr>
          <w:rtl/>
        </w:rPr>
        <w:t xml:space="preserve"> </w:t>
      </w:r>
      <w:r w:rsidRPr="007B24AF">
        <w:rPr>
          <w:rtl/>
        </w:rPr>
        <w:t>نور</w:t>
      </w:r>
      <w:r w:rsidR="007B24AF" w:rsidRPr="007B24AF">
        <w:rPr>
          <w:rtl/>
        </w:rPr>
        <w:t xml:space="preserve"> </w:t>
      </w:r>
      <w:r w:rsidRPr="007B24AF">
        <w:rPr>
          <w:rtl/>
        </w:rPr>
        <w:t>قرار</w:t>
      </w:r>
      <w:r w:rsidR="007B24AF" w:rsidRPr="007B24AF">
        <w:rPr>
          <w:rtl/>
        </w:rPr>
        <w:t xml:space="preserve"> </w:t>
      </w:r>
      <w:r w:rsidRPr="007B24AF">
        <w:rPr>
          <w:rtl/>
        </w:rPr>
        <w:t>داده</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تا</w:t>
      </w:r>
      <w:r w:rsidR="007B24AF" w:rsidRPr="007B24AF">
        <w:rPr>
          <w:rtl/>
        </w:rPr>
        <w:t xml:space="preserve"> </w:t>
      </w:r>
      <w:r w:rsidRPr="007B24AF">
        <w:rPr>
          <w:rtl/>
        </w:rPr>
        <w:t>با</w:t>
      </w:r>
      <w:r w:rsidR="007B24AF" w:rsidRPr="007B24AF">
        <w:rPr>
          <w:rtl/>
        </w:rPr>
        <w:t xml:space="preserve"> </w:t>
      </w:r>
      <w:r w:rsidRPr="007B24AF">
        <w:rPr>
          <w:rtl/>
        </w:rPr>
        <w:t>نور</w:t>
      </w:r>
      <w:r w:rsidR="007B24AF" w:rsidRPr="007B24AF">
        <w:rPr>
          <w:rtl/>
        </w:rPr>
        <w:t xml:space="preserve"> </w:t>
      </w:r>
      <w:r w:rsidRPr="007B24AF">
        <w:rPr>
          <w:rtl/>
        </w:rPr>
        <w:t>آن</w:t>
      </w:r>
      <w:r w:rsidR="007B24AF" w:rsidRPr="007B24AF">
        <w:rPr>
          <w:rtl/>
        </w:rPr>
        <w:t xml:space="preserve"> </w:t>
      </w:r>
      <w:r w:rsidRPr="007B24AF">
        <w:rPr>
          <w:rtl/>
        </w:rPr>
        <w:t>چراغ</w:t>
      </w:r>
      <w:r w:rsidR="00A714A7">
        <w:rPr>
          <w:rFonts w:hint="cs"/>
          <w:rtl/>
        </w:rPr>
        <w:t>‌</w:t>
      </w:r>
      <w:r w:rsidRPr="007B24AF">
        <w:rPr>
          <w:rtl/>
        </w:rPr>
        <w:t>ها</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بهشت</w:t>
      </w:r>
      <w:r w:rsidR="00A714A7">
        <w:rPr>
          <w:rFonts w:hint="cs"/>
          <w:rtl/>
        </w:rPr>
        <w:t>‌</w:t>
      </w:r>
      <w:r w:rsidRPr="007B24AF">
        <w:rPr>
          <w:rtl/>
        </w:rPr>
        <w:t>ها</w:t>
      </w:r>
      <w:r w:rsidR="007B24AF" w:rsidRPr="007B24AF">
        <w:rPr>
          <w:rtl/>
        </w:rPr>
        <w:t xml:space="preserve"> </w:t>
      </w:r>
      <w:r w:rsidRPr="007B24AF">
        <w:rPr>
          <w:rtl/>
        </w:rPr>
        <w:t>برسد.</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مضمون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«أسفار»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آمد.</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5C0EAC" w:rsidRDefault="005C0EAC">
      <w:pPr>
        <w:bidi w:val="0"/>
        <w:spacing w:before="0" w:after="0" w:line="20" w:lineRule="atLeast"/>
        <w:contextualSpacing w:val="0"/>
        <w:rPr>
          <w:rFonts w:ascii="Noor_Yekan" w:eastAsiaTheme="majorEastAsia" w:hAnsi="Noor_Yekan" w:cs="Noor_Yekan"/>
          <w:b/>
          <w:bCs/>
          <w:color w:val="2E74B5" w:themeColor="accent1" w:themeShade="BF"/>
        </w:rPr>
      </w:pPr>
      <w:r>
        <w:rPr>
          <w:rtl/>
        </w:rPr>
        <w:br w:type="page"/>
      </w:r>
    </w:p>
    <w:p w:rsidR="00FB39C3" w:rsidRPr="007B24AF" w:rsidRDefault="00FB39C3" w:rsidP="00975913">
      <w:pPr>
        <w:pStyle w:val="2"/>
        <w:rPr>
          <w:rtl/>
        </w:rPr>
      </w:pPr>
      <w:bookmarkStart w:id="30" w:name="_Toc377386501"/>
      <w:r w:rsidRPr="007B24AF">
        <w:rPr>
          <w:rtl/>
        </w:rPr>
        <w:lastRenderedPageBreak/>
        <w:t>7</w:t>
      </w:r>
      <w:r w:rsidR="007B24AF" w:rsidRPr="007B24AF">
        <w:rPr>
          <w:rtl/>
        </w:rPr>
        <w:t xml:space="preserve"> </w:t>
      </w:r>
      <w:r w:rsidR="009D7F02">
        <w:rPr>
          <w:rtl/>
        </w:rPr>
        <w:t>ـ</w:t>
      </w:r>
      <w:r w:rsidR="007B24AF" w:rsidRPr="007B24AF">
        <w:rPr>
          <w:rtl/>
        </w:rPr>
        <w:t xml:space="preserve"> </w:t>
      </w:r>
      <w:r w:rsidRPr="007B24AF">
        <w:rPr>
          <w:rtl/>
        </w:rPr>
        <w:t>سرعت</w:t>
      </w:r>
      <w:r w:rsidR="007B24AF" w:rsidRPr="007B24AF">
        <w:rPr>
          <w:rtl/>
        </w:rPr>
        <w:t xml:space="preserve"> </w:t>
      </w:r>
      <w:r w:rsidRPr="007B24AF">
        <w:rPr>
          <w:rtl/>
        </w:rPr>
        <w:t>حرکت</w:t>
      </w:r>
      <w:r w:rsidR="007B24AF" w:rsidRPr="007B24AF">
        <w:rPr>
          <w:rtl/>
        </w:rPr>
        <w:t xml:space="preserve"> </w:t>
      </w:r>
      <w:r w:rsidRPr="007B24AF">
        <w:rPr>
          <w:rtl/>
        </w:rPr>
        <w:t>کنندگان</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w:t>
      </w:r>
      <w:bookmarkEnd w:id="30"/>
      <w:r w:rsidR="007B24AF" w:rsidRPr="007B24AF">
        <w:rPr>
          <w:rtl/>
        </w:rPr>
        <w:t xml:space="preserve"> </w:t>
      </w:r>
    </w:p>
    <w:p w:rsidR="00FB39C3" w:rsidRPr="007B24AF" w:rsidRDefault="00FB39C3" w:rsidP="005E1B9D">
      <w:pPr>
        <w:widowControl w:val="0"/>
        <w:rPr>
          <w:rFonts w:ascii="NoorLotus" w:hAnsi="NoorLotus"/>
          <w:rtl/>
        </w:rPr>
      </w:pPr>
      <w:r w:rsidRPr="007B24AF">
        <w:rPr>
          <w:rFonts w:ascii="NoorLotus" w:hAnsi="NoorLotus"/>
          <w:rtl/>
        </w:rPr>
        <w:t>سرعت</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متفاوت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متعدّدی</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شده</w:t>
      </w:r>
      <w:r w:rsidR="005E1B9D">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نمونه</w:t>
      </w:r>
      <w:r w:rsidR="0018357E">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5E1B9D" w:rsidRDefault="00FB39C3" w:rsidP="005E1B9D">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5E1B9D" w:rsidRPr="007B24AF">
        <w:rPr>
          <w:rFonts w:ascii="NoorLotus" w:hAnsi="NoorLotus"/>
          <w:rtl/>
        </w:rPr>
        <w:t xml:space="preserve">امام صادق </w:t>
      </w:r>
      <w:r w:rsidR="005E1B9D" w:rsidRPr="007A6A7F">
        <w:rPr>
          <w:rFonts w:ascii="NoorLotus" w:hAnsi="NoorLotus"/>
          <w:sz w:val="22"/>
          <w:szCs w:val="22"/>
          <w:rtl/>
        </w:rPr>
        <w:t>علیه</w:t>
      </w:r>
      <w:r w:rsidR="005E1B9D" w:rsidRPr="007A6A7F">
        <w:rPr>
          <w:rFonts w:ascii="NoorLotus" w:hAnsi="NoorLotus" w:hint="cs"/>
          <w:sz w:val="22"/>
          <w:szCs w:val="22"/>
          <w:rtl/>
        </w:rPr>
        <w:t>‌</w:t>
      </w:r>
      <w:r w:rsidR="005E1B9D" w:rsidRPr="007A6A7F">
        <w:rPr>
          <w:rFonts w:ascii="NoorLotus" w:hAnsi="NoorLotus"/>
          <w:sz w:val="22"/>
          <w:szCs w:val="22"/>
          <w:rtl/>
        </w:rPr>
        <w:t xml:space="preserve">السّلام </w:t>
      </w:r>
      <w:r w:rsidR="005E1B9D">
        <w:rPr>
          <w:rFonts w:ascii="NoorLotus" w:hAnsi="NoorLotus" w:hint="cs"/>
          <w:rtl/>
        </w:rPr>
        <w:t>می‌فرمایند</w:t>
      </w:r>
      <w:r w:rsidR="005E1B9D" w:rsidRPr="007B24AF">
        <w:rPr>
          <w:rFonts w:ascii="NoorLotus" w:hAnsi="NoorLotus"/>
          <w:rtl/>
        </w:rPr>
        <w:t>:</w:t>
      </w:r>
    </w:p>
    <w:p w:rsidR="005E1B9D" w:rsidRDefault="005E1B9D" w:rsidP="005E1B9D">
      <w:pPr>
        <w:pStyle w:val="a4"/>
        <w:rPr>
          <w:rtl/>
        </w:rPr>
      </w:pPr>
      <w:r>
        <w:rPr>
          <w:rFonts w:hint="cs"/>
          <w:rtl/>
        </w:rPr>
        <w:t>«</w:t>
      </w:r>
      <w:r w:rsidRPr="005E1B9D">
        <w:rPr>
          <w:rtl/>
        </w:rPr>
        <w:t xml:space="preserve">النَّاسُ </w:t>
      </w:r>
      <w:r w:rsidR="00DE1D01">
        <w:rPr>
          <w:rtl/>
        </w:rPr>
        <w:t>ی</w:t>
      </w:r>
      <w:r w:rsidRPr="005E1B9D">
        <w:rPr>
          <w:rtl/>
        </w:rPr>
        <w:t xml:space="preserve">مُرُّونَ عَلَى الصِّرَاطِ طَبَقَاتٍ </w:t>
      </w:r>
      <w:r>
        <w:rPr>
          <w:rFonts w:hint="cs"/>
          <w:rtl/>
        </w:rPr>
        <w:t xml:space="preserve">ـ </w:t>
      </w:r>
      <w:r w:rsidRPr="005E1B9D">
        <w:rPr>
          <w:rtl/>
        </w:rPr>
        <w:t>وَ الصِّرَاطُ أَدَقُّ مِنَ الشَّعْرِ وَ أَحَدُّ مِنَ السَّ</w:t>
      </w:r>
      <w:r w:rsidR="00DE1D01">
        <w:rPr>
          <w:rtl/>
        </w:rPr>
        <w:t>ی</w:t>
      </w:r>
      <w:r w:rsidRPr="005E1B9D">
        <w:rPr>
          <w:rtl/>
        </w:rPr>
        <w:t>فِ</w:t>
      </w:r>
      <w:r>
        <w:rPr>
          <w:rFonts w:hint="cs"/>
          <w:rtl/>
        </w:rPr>
        <w:t xml:space="preserve"> ـ</w:t>
      </w:r>
      <w:r w:rsidRPr="005E1B9D">
        <w:rPr>
          <w:rtl/>
        </w:rPr>
        <w:t xml:space="preserve"> فَمِنْهُمْ مَنْ </w:t>
      </w:r>
      <w:r w:rsidR="00DE1D01">
        <w:rPr>
          <w:rtl/>
        </w:rPr>
        <w:t>ی</w:t>
      </w:r>
      <w:r w:rsidRPr="005E1B9D">
        <w:rPr>
          <w:rtl/>
        </w:rPr>
        <w:t xml:space="preserve">مُرُّ مِثْلَ الْبَرْقِ وَ مِنْهُمْ مَنْ </w:t>
      </w:r>
      <w:r w:rsidR="00DE1D01">
        <w:rPr>
          <w:rtl/>
        </w:rPr>
        <w:t>ی</w:t>
      </w:r>
      <w:r w:rsidRPr="005E1B9D">
        <w:rPr>
          <w:rtl/>
        </w:rPr>
        <w:t xml:space="preserve">مُرُّ مِثْلَ عَدْوِ الْفَرَسِ وَ مِنْهُمْ مَنْ </w:t>
      </w:r>
      <w:r w:rsidR="00DE1D01">
        <w:rPr>
          <w:rtl/>
        </w:rPr>
        <w:t>ی</w:t>
      </w:r>
      <w:r w:rsidRPr="005E1B9D">
        <w:rPr>
          <w:rtl/>
        </w:rPr>
        <w:t xml:space="preserve">مُرُّ حَبْواً وَ مِنْهُمْ مَنْ </w:t>
      </w:r>
      <w:r w:rsidR="00DE1D01">
        <w:rPr>
          <w:rtl/>
        </w:rPr>
        <w:t>ی</w:t>
      </w:r>
      <w:r w:rsidRPr="005E1B9D">
        <w:rPr>
          <w:rtl/>
        </w:rPr>
        <w:t>مُرُّ مُتَعَلِّقاً قَدْ تَأْخُذُ النَّارُ مِنْهُ شَ</w:t>
      </w:r>
      <w:r w:rsidR="00DE1D01">
        <w:rPr>
          <w:rtl/>
        </w:rPr>
        <w:t>ی</w:t>
      </w:r>
      <w:r w:rsidRPr="005E1B9D">
        <w:rPr>
          <w:rtl/>
        </w:rPr>
        <w:t>ئاً وَ تَتْرُ</w:t>
      </w:r>
      <w:r w:rsidR="00DE1D01">
        <w:rPr>
          <w:rtl/>
        </w:rPr>
        <w:t>ک</w:t>
      </w:r>
      <w:r w:rsidRPr="005E1B9D">
        <w:rPr>
          <w:rtl/>
        </w:rPr>
        <w:t xml:space="preserve"> شَ</w:t>
      </w:r>
      <w:r w:rsidR="00DE1D01">
        <w:rPr>
          <w:rtl/>
        </w:rPr>
        <w:t>ی</w:t>
      </w:r>
      <w:r w:rsidRPr="005E1B9D">
        <w:rPr>
          <w:rtl/>
        </w:rPr>
        <w:t>ئاً.</w:t>
      </w:r>
      <w:r>
        <w:rPr>
          <w:rFonts w:hint="cs"/>
          <w:rtl/>
        </w:rPr>
        <w:t>»</w:t>
      </w:r>
      <w:r>
        <w:rPr>
          <w:rStyle w:val="a3"/>
          <w:rtl/>
        </w:rPr>
        <w:footnoteReference w:id="187"/>
      </w:r>
    </w:p>
    <w:p w:rsidR="00FB39C3" w:rsidRPr="007B24AF" w:rsidRDefault="00FB39C3" w:rsidP="005E1B9D">
      <w:pPr>
        <w:pStyle w:val="a4"/>
        <w:rPr>
          <w:rtl/>
        </w:rPr>
      </w:pPr>
      <w:r w:rsidRPr="007B24AF">
        <w:rPr>
          <w:rtl/>
        </w:rPr>
        <w:t>«</w:t>
      </w:r>
      <w:r w:rsidR="007B24AF" w:rsidRPr="007B24AF">
        <w:rPr>
          <w:rtl/>
        </w:rPr>
        <w:t xml:space="preserve"> </w:t>
      </w:r>
      <w:r w:rsidRPr="007B24AF">
        <w:rPr>
          <w:rtl/>
        </w:rPr>
        <w:t>مردم</w:t>
      </w:r>
      <w:r w:rsidR="007B24AF" w:rsidRPr="007B24AF">
        <w:rPr>
          <w:rtl/>
        </w:rPr>
        <w:t xml:space="preserve"> </w:t>
      </w:r>
      <w:r w:rsidRPr="007B24AF">
        <w:rPr>
          <w:rtl/>
        </w:rPr>
        <w:t>به</w:t>
      </w:r>
      <w:r w:rsidR="007B24AF" w:rsidRPr="007B24AF">
        <w:rPr>
          <w:rtl/>
        </w:rPr>
        <w:t xml:space="preserve"> </w:t>
      </w:r>
      <w:r w:rsidR="00624B2C">
        <w:rPr>
          <w:rtl/>
        </w:rPr>
        <w:t>گون</w:t>
      </w:r>
      <w:r w:rsidR="00624B2C">
        <w:rPr>
          <w:rFonts w:hint="cs"/>
          <w:rtl/>
        </w:rPr>
        <w:t>ه‌</w:t>
      </w:r>
      <w:r w:rsidRPr="007B24AF">
        <w:rPr>
          <w:rtl/>
        </w:rPr>
        <w:t>های</w:t>
      </w:r>
      <w:r w:rsidR="007B24AF" w:rsidRPr="007B24AF">
        <w:rPr>
          <w:rtl/>
        </w:rPr>
        <w:t xml:space="preserve"> </w:t>
      </w:r>
      <w:r w:rsidRPr="007B24AF">
        <w:rPr>
          <w:rtl/>
        </w:rPr>
        <w:t>مختلف</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از</w:t>
      </w:r>
      <w:r w:rsidR="007B24AF" w:rsidRPr="007B24AF">
        <w:rPr>
          <w:rtl/>
        </w:rPr>
        <w:t xml:space="preserve"> </w:t>
      </w:r>
      <w:r w:rsidRPr="007B24AF">
        <w:rPr>
          <w:rtl/>
        </w:rPr>
        <w:t>مو</w:t>
      </w:r>
      <w:r w:rsidR="007B24AF" w:rsidRPr="007B24AF">
        <w:rPr>
          <w:rtl/>
        </w:rPr>
        <w:t xml:space="preserve"> </w:t>
      </w:r>
      <w:r w:rsidRPr="007B24AF">
        <w:rPr>
          <w:rtl/>
        </w:rPr>
        <w:t>و</w:t>
      </w:r>
      <w:r w:rsidR="007B24AF" w:rsidRPr="007B24AF">
        <w:rPr>
          <w:rtl/>
        </w:rPr>
        <w:t xml:space="preserve"> </w:t>
      </w:r>
      <w:r w:rsidRPr="007B24AF">
        <w:rPr>
          <w:rtl/>
        </w:rPr>
        <w:t>ت</w:t>
      </w:r>
      <w:r w:rsidR="00233C55" w:rsidRPr="007B24AF">
        <w:rPr>
          <w:rtl/>
        </w:rPr>
        <w:t>ی</w:t>
      </w:r>
      <w:r w:rsidRPr="007B24AF">
        <w:rPr>
          <w:rtl/>
        </w:rPr>
        <w:t>زی</w:t>
      </w:r>
      <w:r w:rsidR="007B24AF" w:rsidRPr="007B24AF">
        <w:rPr>
          <w:rtl/>
        </w:rPr>
        <w:t xml:space="preserve"> </w:t>
      </w:r>
      <w:r w:rsidRPr="007B24AF">
        <w:rPr>
          <w:rtl/>
        </w:rPr>
        <w:t>شمش</w:t>
      </w:r>
      <w:r w:rsidR="00233C55" w:rsidRPr="007B24AF">
        <w:rPr>
          <w:rtl/>
        </w:rPr>
        <w:t>ی</w:t>
      </w:r>
      <w:r w:rsidRPr="007B24AF">
        <w:rPr>
          <w:rtl/>
        </w:rPr>
        <w:t>ر</w:t>
      </w:r>
      <w:r w:rsidR="007B24AF" w:rsidRPr="007B24AF">
        <w:rPr>
          <w:rtl/>
        </w:rPr>
        <w:t xml:space="preserve"> </w:t>
      </w:r>
      <w:r w:rsidRPr="007B24AF">
        <w:rPr>
          <w:rtl/>
        </w:rPr>
        <w:t>بار</w:t>
      </w:r>
      <w:r w:rsidR="00233C55" w:rsidRPr="007B24AF">
        <w:rPr>
          <w:rtl/>
        </w:rPr>
        <w:t>ی</w:t>
      </w:r>
      <w:r w:rsidRPr="007B24AF">
        <w:rPr>
          <w:rtl/>
        </w:rPr>
        <w:t>کتر</w:t>
      </w:r>
      <w:r w:rsidR="007B24AF" w:rsidRPr="007B24AF">
        <w:rPr>
          <w:rtl/>
        </w:rPr>
        <w:t xml:space="preserve"> </w:t>
      </w:r>
      <w:r w:rsidRPr="007B24AF">
        <w:rPr>
          <w:rtl/>
        </w:rPr>
        <w:t>است.</w:t>
      </w:r>
      <w:r w:rsidR="007B24AF" w:rsidRPr="007B24AF">
        <w:rPr>
          <w:rtl/>
        </w:rPr>
        <w:t xml:space="preserve"> </w:t>
      </w:r>
      <w:r w:rsidRPr="007B24AF">
        <w:rPr>
          <w:rtl/>
        </w:rPr>
        <w:t>برخی</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همچون</w:t>
      </w:r>
      <w:r w:rsidR="007B24AF" w:rsidRPr="007B24AF">
        <w:rPr>
          <w:rtl/>
        </w:rPr>
        <w:t xml:space="preserve"> </w:t>
      </w:r>
      <w:r w:rsidRPr="007B24AF">
        <w:rPr>
          <w:rtl/>
        </w:rPr>
        <w:t>برق</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برخی</w:t>
      </w:r>
      <w:r w:rsidR="007B24AF" w:rsidRPr="007B24AF">
        <w:rPr>
          <w:rtl/>
        </w:rPr>
        <w:t xml:space="preserve"> </w:t>
      </w:r>
      <w:r w:rsidRPr="007B24AF">
        <w:rPr>
          <w:rtl/>
        </w:rPr>
        <w:t>همچون</w:t>
      </w:r>
      <w:r w:rsidR="007B24AF" w:rsidRPr="007B24AF">
        <w:rPr>
          <w:rtl/>
        </w:rPr>
        <w:t xml:space="preserve"> </w:t>
      </w:r>
      <w:r w:rsidRPr="007B24AF">
        <w:rPr>
          <w:rtl/>
        </w:rPr>
        <w:t>دو</w:t>
      </w:r>
      <w:r w:rsidR="00233C55" w:rsidRPr="007B24AF">
        <w:rPr>
          <w:rtl/>
        </w:rPr>
        <w:t>ی</w:t>
      </w:r>
      <w:r w:rsidRPr="007B24AF">
        <w:rPr>
          <w:rtl/>
        </w:rPr>
        <w:t>دن</w:t>
      </w:r>
      <w:r w:rsidR="007B24AF" w:rsidRPr="007B24AF">
        <w:rPr>
          <w:rtl/>
        </w:rPr>
        <w:t xml:space="preserve"> </w:t>
      </w:r>
      <w:r w:rsidRPr="007B24AF">
        <w:rPr>
          <w:rtl/>
        </w:rPr>
        <w:t>اسب</w:t>
      </w:r>
      <w:r w:rsidR="007B24AF" w:rsidRPr="007B24AF">
        <w:rPr>
          <w:rtl/>
        </w:rPr>
        <w:t xml:space="preserve"> </w:t>
      </w:r>
      <w:r w:rsidRPr="007B24AF">
        <w:rPr>
          <w:rtl/>
        </w:rPr>
        <w:t>و</w:t>
      </w:r>
      <w:r w:rsidR="007B24AF" w:rsidRPr="007B24AF">
        <w:rPr>
          <w:rtl/>
        </w:rPr>
        <w:t xml:space="preserve"> </w:t>
      </w:r>
      <w:r w:rsidRPr="007B24AF">
        <w:rPr>
          <w:rtl/>
        </w:rPr>
        <w:t>برخی</w:t>
      </w:r>
      <w:r w:rsidR="007B24AF" w:rsidRPr="007B24AF">
        <w:rPr>
          <w:rtl/>
        </w:rPr>
        <w:t xml:space="preserve"> </w:t>
      </w:r>
      <w:r w:rsidR="007C3E81" w:rsidRPr="007B24AF">
        <w:rPr>
          <w:rtl/>
        </w:rPr>
        <w:t>می‌</w:t>
      </w:r>
      <w:r w:rsidR="00233C55" w:rsidRPr="007B24AF">
        <w:rPr>
          <w:rtl/>
        </w:rPr>
        <w:t>‌</w:t>
      </w:r>
      <w:r w:rsidRPr="007B24AF">
        <w:rPr>
          <w:rtl/>
        </w:rPr>
        <w:t>خزند</w:t>
      </w:r>
      <w:r w:rsidR="007B24AF" w:rsidRPr="007B24AF">
        <w:rPr>
          <w:rtl/>
        </w:rPr>
        <w:t xml:space="preserve"> </w:t>
      </w:r>
      <w:r w:rsidRPr="007B24AF">
        <w:rPr>
          <w:rtl/>
        </w:rPr>
        <w:t>و</w:t>
      </w:r>
      <w:r w:rsidR="007B24AF" w:rsidRPr="007B24AF">
        <w:rPr>
          <w:rtl/>
        </w:rPr>
        <w:t xml:space="preserve"> </w:t>
      </w:r>
      <w:r w:rsidRPr="007B24AF">
        <w:rPr>
          <w:rtl/>
        </w:rPr>
        <w:t>برخی</w:t>
      </w:r>
      <w:r w:rsidR="007B24AF" w:rsidRPr="007B24AF">
        <w:rPr>
          <w:rtl/>
        </w:rPr>
        <w:t xml:space="preserve"> </w:t>
      </w:r>
      <w:r w:rsidRPr="007B24AF">
        <w:rPr>
          <w:rtl/>
        </w:rPr>
        <w:t>در</w:t>
      </w:r>
      <w:r w:rsidR="007B24AF" w:rsidRPr="007B24AF">
        <w:rPr>
          <w:rtl/>
        </w:rPr>
        <w:t xml:space="preserve"> </w:t>
      </w:r>
      <w:r w:rsidRPr="007B24AF">
        <w:rPr>
          <w:rtl/>
        </w:rPr>
        <w:t>حالی</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آو</w:t>
      </w:r>
      <w:r w:rsidR="00233C55" w:rsidRPr="007B24AF">
        <w:rPr>
          <w:rtl/>
        </w:rPr>
        <w:t>ی</w:t>
      </w:r>
      <w:r w:rsidRPr="007B24AF">
        <w:rPr>
          <w:rtl/>
        </w:rPr>
        <w:t>زان</w:t>
      </w:r>
      <w:r w:rsidR="007B24AF" w:rsidRPr="007B24AF">
        <w:rPr>
          <w:rtl/>
        </w:rPr>
        <w:t xml:space="preserve"> </w:t>
      </w:r>
      <w:r w:rsidRPr="007B24AF">
        <w:rPr>
          <w:rtl/>
        </w:rPr>
        <w:t>شد</w:t>
      </w:r>
      <w:r w:rsidR="007412D8" w:rsidRPr="007B24AF">
        <w:rPr>
          <w:rtl/>
        </w:rPr>
        <w:t>ه‌اند</w:t>
      </w:r>
      <w:r w:rsidR="007B24AF" w:rsidRPr="007B24AF">
        <w:rPr>
          <w:rtl/>
        </w:rPr>
        <w:t xml:space="preserve"> </w:t>
      </w:r>
      <w:r w:rsidRPr="007B24AF">
        <w:rPr>
          <w:rtl/>
        </w:rPr>
        <w:t>و</w:t>
      </w:r>
      <w:r w:rsidR="007B24AF" w:rsidRPr="007B24AF">
        <w:rPr>
          <w:rtl/>
        </w:rPr>
        <w:t xml:space="preserve"> </w:t>
      </w:r>
      <w:r w:rsidRPr="007B24AF">
        <w:rPr>
          <w:rtl/>
        </w:rPr>
        <w:t>گاهی</w:t>
      </w:r>
      <w:r w:rsidR="007B24AF" w:rsidRPr="007B24AF">
        <w:rPr>
          <w:rtl/>
        </w:rPr>
        <w:t xml:space="preserve"> </w:t>
      </w:r>
      <w:r w:rsidRPr="007B24AF">
        <w:rPr>
          <w:rtl/>
        </w:rPr>
        <w:t>آتش</w:t>
      </w:r>
      <w:r w:rsidR="007B24AF" w:rsidRPr="007B24AF">
        <w:rPr>
          <w:rtl/>
        </w:rPr>
        <w:t xml:space="preserve"> </w:t>
      </w:r>
      <w:r w:rsidRPr="007B24AF">
        <w:rPr>
          <w:rtl/>
        </w:rPr>
        <w:t>بد</w:t>
      </w:r>
      <w:r w:rsidR="00233C55" w:rsidRPr="007B24AF">
        <w:rPr>
          <w:rtl/>
        </w:rPr>
        <w:t>ی</w:t>
      </w:r>
      <w:r w:rsidRPr="007B24AF">
        <w:rPr>
          <w:rtl/>
        </w:rPr>
        <w:t>شان</w:t>
      </w:r>
      <w:r w:rsidR="007B24AF" w:rsidRPr="007B24AF">
        <w:rPr>
          <w:rtl/>
        </w:rPr>
        <w:t xml:space="preserve"> </w:t>
      </w:r>
      <w:r w:rsidRPr="007B24AF">
        <w:rPr>
          <w:rtl/>
        </w:rPr>
        <w:t>اصابت</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کنند.»</w:t>
      </w:r>
    </w:p>
    <w:p w:rsidR="005E1B9D" w:rsidRDefault="00FB39C3" w:rsidP="00143E2E">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ابن</w:t>
      </w:r>
      <w:r w:rsidR="007B24AF" w:rsidRPr="007B24AF">
        <w:rPr>
          <w:rFonts w:ascii="NoorLotus" w:hAnsi="NoorLotus"/>
          <w:rtl/>
        </w:rPr>
        <w:t xml:space="preserve"> </w:t>
      </w:r>
      <w:r w:rsidRPr="007B24AF">
        <w:rPr>
          <w:rFonts w:ascii="NoorLotus" w:hAnsi="NoorLotus"/>
          <w:rtl/>
        </w:rPr>
        <w:t>عباس</w:t>
      </w:r>
      <w:r w:rsidR="007B24AF" w:rsidRPr="007B24AF">
        <w:rPr>
          <w:rFonts w:ascii="NoorLotus" w:hAnsi="NoorLotus"/>
          <w:rtl/>
        </w:rPr>
        <w:t xml:space="preserve"> </w:t>
      </w:r>
      <w:r w:rsidR="005E1B9D">
        <w:rPr>
          <w:rFonts w:ascii="NoorLotus" w:hAnsi="NoorLotus" w:hint="cs"/>
          <w:rtl/>
        </w:rPr>
        <w:t xml:space="preserve">در </w:t>
      </w:r>
      <w:r w:rsidRPr="007B24AF">
        <w:rPr>
          <w:rFonts w:ascii="NoorLotus" w:hAnsi="NoorLotus"/>
          <w:rtl/>
        </w:rPr>
        <w:t>فضائل</w:t>
      </w:r>
      <w:r w:rsidR="007B24AF" w:rsidRPr="007B24AF">
        <w:rPr>
          <w:rFonts w:ascii="NoorLotus" w:hAnsi="NoorLotus"/>
          <w:rtl/>
        </w:rPr>
        <w:t xml:space="preserve"> </w:t>
      </w:r>
      <w:r w:rsidRPr="007B24AF">
        <w:rPr>
          <w:rFonts w:ascii="NoorLotus" w:hAnsi="NoorLotus"/>
          <w:rtl/>
        </w:rPr>
        <w:t>أهل</w:t>
      </w:r>
      <w:r w:rsidR="00143E2E">
        <w:rPr>
          <w:rFonts w:ascii="NoorLotus" w:hAnsi="NoorLotus" w:hint="c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901F83">
        <w:rPr>
          <w:rFonts w:ascii="NoorLotus" w:hAnsi="NoorLotus"/>
          <w:sz w:val="22"/>
          <w:szCs w:val="22"/>
          <w:rtl/>
        </w:rPr>
        <w:t>عل</w:t>
      </w:r>
      <w:r w:rsidR="00233C55" w:rsidRPr="00901F83">
        <w:rPr>
          <w:rFonts w:ascii="NoorLotus" w:hAnsi="NoorLotus"/>
          <w:sz w:val="22"/>
          <w:szCs w:val="22"/>
          <w:rtl/>
        </w:rPr>
        <w:t>ی</w:t>
      </w:r>
      <w:r w:rsidRPr="00901F83">
        <w:rPr>
          <w:rFonts w:ascii="NoorLotus" w:hAnsi="NoorLotus"/>
          <w:sz w:val="22"/>
          <w:szCs w:val="22"/>
          <w:rtl/>
        </w:rPr>
        <w:t>هم</w:t>
      </w:r>
      <w:r w:rsidR="00901F83" w:rsidRPr="00901F83">
        <w:rPr>
          <w:rFonts w:ascii="NoorLotus" w:hAnsi="NoorLotus" w:hint="cs"/>
          <w:sz w:val="22"/>
          <w:szCs w:val="22"/>
          <w:rtl/>
        </w:rPr>
        <w:t>‌</w:t>
      </w:r>
      <w:r w:rsidRPr="00901F83">
        <w:rPr>
          <w:rFonts w:ascii="NoorLotus" w:hAnsi="NoorLotus"/>
          <w:sz w:val="22"/>
          <w:szCs w:val="22"/>
          <w:rtl/>
        </w:rPr>
        <w:t>السّلام</w:t>
      </w:r>
      <w:r w:rsidR="00143E2E">
        <w:rPr>
          <w:rFonts w:ascii="NoorLotus" w:hAnsi="NoorLotus" w:hint="cs"/>
          <w:sz w:val="22"/>
          <w:szCs w:val="22"/>
          <w:rtl/>
        </w:rPr>
        <w:t xml:space="preserve"> </w:t>
      </w:r>
      <w:r w:rsidR="00143E2E" w:rsidRPr="00143E2E">
        <w:rPr>
          <w:rFonts w:hint="cs"/>
          <w:rtl/>
        </w:rPr>
        <w:t>چنین می‌گوید</w:t>
      </w:r>
      <w:r w:rsidRPr="007B24AF">
        <w:rPr>
          <w:rFonts w:ascii="NoorLotus" w:hAnsi="NoorLotus"/>
          <w:rtl/>
        </w:rPr>
        <w:t>:</w:t>
      </w:r>
      <w:r w:rsidR="007B24AF" w:rsidRPr="007B24AF">
        <w:rPr>
          <w:rFonts w:ascii="NoorLotus" w:hAnsi="NoorLotus"/>
          <w:rtl/>
        </w:rPr>
        <w:t xml:space="preserve"> </w:t>
      </w:r>
    </w:p>
    <w:p w:rsidR="00143E2E" w:rsidRDefault="00F36CD1" w:rsidP="00143E2E">
      <w:pPr>
        <w:pStyle w:val="a4"/>
        <w:rPr>
          <w:rtl/>
        </w:rPr>
      </w:pPr>
      <w:r>
        <w:rPr>
          <w:rFonts w:hint="cs"/>
          <w:rtl/>
        </w:rPr>
        <w:t>«</w:t>
      </w:r>
      <w:r w:rsidR="00143E2E" w:rsidRPr="00143E2E">
        <w:rPr>
          <w:rtl/>
        </w:rPr>
        <w:t>فَ</w:t>
      </w:r>
      <w:r w:rsidR="00DE1D01">
        <w:rPr>
          <w:rtl/>
        </w:rPr>
        <w:t>ی</w:t>
      </w:r>
      <w:r w:rsidR="00143E2E" w:rsidRPr="00143E2E">
        <w:rPr>
          <w:rtl/>
        </w:rPr>
        <w:t>مْضِ</w:t>
      </w:r>
      <w:r w:rsidR="00DE1D01">
        <w:rPr>
          <w:rtl/>
        </w:rPr>
        <w:t>ی</w:t>
      </w:r>
      <w:r w:rsidR="00143E2E" w:rsidRPr="00143E2E">
        <w:rPr>
          <w:rtl/>
        </w:rPr>
        <w:t xml:space="preserve"> أَهْلُ بَ</w:t>
      </w:r>
      <w:r w:rsidR="00DE1D01">
        <w:rPr>
          <w:rtl/>
        </w:rPr>
        <w:t>ی</w:t>
      </w:r>
      <w:r w:rsidR="00143E2E" w:rsidRPr="00143E2E">
        <w:rPr>
          <w:rtl/>
        </w:rPr>
        <w:t>تِ مُحَمَّدٍ وَ آلُهُ زُمْرَةً عَلَى الصِّرَاطِ مِثْلَ الْبَرْقِ الْخَاطِفِ ثُمَّ قَوْمٌ مِثْلَ الرِّ</w:t>
      </w:r>
      <w:r w:rsidR="00DE1D01">
        <w:rPr>
          <w:rtl/>
        </w:rPr>
        <w:t>ی</w:t>
      </w:r>
      <w:r w:rsidR="00143E2E" w:rsidRPr="00143E2E">
        <w:rPr>
          <w:rtl/>
        </w:rPr>
        <w:t xml:space="preserve">حِ ثُمَّ قَوْمٌ مِثْلَ عَدْوِ الْفَرَسِ ثُمَّ </w:t>
      </w:r>
      <w:r w:rsidR="00DE1D01">
        <w:rPr>
          <w:rtl/>
        </w:rPr>
        <w:t>ی</w:t>
      </w:r>
      <w:r w:rsidR="00143E2E" w:rsidRPr="00143E2E">
        <w:rPr>
          <w:rtl/>
        </w:rPr>
        <w:t>مْضِ</w:t>
      </w:r>
      <w:r w:rsidR="00DE1D01">
        <w:rPr>
          <w:rtl/>
        </w:rPr>
        <w:t>ی</w:t>
      </w:r>
      <w:r w:rsidR="00143E2E" w:rsidRPr="00143E2E">
        <w:rPr>
          <w:rtl/>
        </w:rPr>
        <w:t xml:space="preserve"> قَوْمٌ مِثْلَ الْمَشْ</w:t>
      </w:r>
      <w:r w:rsidR="00DE1D01">
        <w:rPr>
          <w:rtl/>
        </w:rPr>
        <w:t>ی</w:t>
      </w:r>
      <w:r w:rsidR="00143E2E" w:rsidRPr="00143E2E">
        <w:rPr>
          <w:rtl/>
        </w:rPr>
        <w:t xml:space="preserve"> </w:t>
      </w:r>
      <w:r w:rsidR="00143E2E">
        <w:rPr>
          <w:rtl/>
        </w:rPr>
        <w:t>ثُمَّ قَوْمٌ مِثْلَ الْجُثُوِّ</w:t>
      </w:r>
      <w:r w:rsidR="00143E2E">
        <w:rPr>
          <w:rFonts w:hint="cs"/>
          <w:rtl/>
        </w:rPr>
        <w:t xml:space="preserve"> [خ‌ل </w:t>
      </w:r>
      <w:r w:rsidR="00143E2E" w:rsidRPr="007B24AF">
        <w:rPr>
          <w:rtl/>
        </w:rPr>
        <w:t>الحبو</w:t>
      </w:r>
      <w:r w:rsidR="00143E2E">
        <w:rPr>
          <w:rFonts w:hint="cs"/>
          <w:rtl/>
        </w:rPr>
        <w:t>]</w:t>
      </w:r>
      <w:r w:rsidR="00143E2E" w:rsidRPr="00143E2E">
        <w:rPr>
          <w:rtl/>
        </w:rPr>
        <w:t xml:space="preserve"> ثُ</w:t>
      </w:r>
      <w:r w:rsidR="00143E2E">
        <w:rPr>
          <w:rtl/>
        </w:rPr>
        <w:t>مَّ قَوْمٌ مِثْلَ الزَّحْفِ</w:t>
      </w:r>
      <w:r>
        <w:rPr>
          <w:rFonts w:hint="cs"/>
          <w:rtl/>
        </w:rPr>
        <w:t>»</w:t>
      </w:r>
      <w:r>
        <w:rPr>
          <w:rStyle w:val="a3"/>
          <w:rtl/>
        </w:rPr>
        <w:footnoteReference w:id="188"/>
      </w:r>
    </w:p>
    <w:p w:rsidR="00F36CD1" w:rsidRDefault="00FB39C3" w:rsidP="00F36CD1">
      <w:pPr>
        <w:pStyle w:val="a4"/>
        <w:rPr>
          <w:rtl/>
        </w:rPr>
      </w:pPr>
      <w:r w:rsidRPr="007B24AF">
        <w:rPr>
          <w:rtl/>
        </w:rPr>
        <w:t>«اهل</w:t>
      </w:r>
      <w:r w:rsidR="007B24AF" w:rsidRPr="007B24AF">
        <w:rPr>
          <w:rtl/>
        </w:rPr>
        <w:t xml:space="preserve"> </w:t>
      </w:r>
      <w:r w:rsidRPr="007B24AF">
        <w:rPr>
          <w:rtl/>
        </w:rPr>
        <w:t>ب</w:t>
      </w:r>
      <w:r w:rsidR="00233C55" w:rsidRPr="007B24AF">
        <w:rPr>
          <w:rtl/>
        </w:rPr>
        <w:t>ی</w:t>
      </w:r>
      <w:r w:rsidRPr="007B24AF">
        <w:rPr>
          <w:rtl/>
        </w:rPr>
        <w:t>ت</w:t>
      </w:r>
      <w:r w:rsidR="007B24AF" w:rsidRPr="007B24AF">
        <w:rPr>
          <w:rtl/>
        </w:rPr>
        <w:t xml:space="preserve"> </w:t>
      </w:r>
      <w:r w:rsidRPr="007B24AF">
        <w:rPr>
          <w:rtl/>
        </w:rPr>
        <w:t>محمّد</w:t>
      </w:r>
      <w:r w:rsidR="007B24AF" w:rsidRPr="007B24AF">
        <w:rPr>
          <w:rtl/>
        </w:rPr>
        <w:t xml:space="preserve"> </w:t>
      </w:r>
      <w:r w:rsidRPr="007B24AF">
        <w:rPr>
          <w:rtl/>
        </w:rPr>
        <w:t>و</w:t>
      </w:r>
      <w:r w:rsidR="007B24AF" w:rsidRPr="007B24AF">
        <w:rPr>
          <w:rtl/>
        </w:rPr>
        <w:t xml:space="preserve"> </w:t>
      </w:r>
      <w:r w:rsidRPr="007B24AF">
        <w:rPr>
          <w:rtl/>
        </w:rPr>
        <w:t>آل</w:t>
      </w:r>
      <w:r w:rsidR="007B24AF" w:rsidRPr="007B24AF">
        <w:rPr>
          <w:rtl/>
        </w:rPr>
        <w:t xml:space="preserve"> </w:t>
      </w:r>
      <w:r w:rsidRPr="007B24AF">
        <w:rPr>
          <w:rtl/>
        </w:rPr>
        <w:t>او</w:t>
      </w:r>
      <w:r w:rsidR="007B24AF" w:rsidRPr="007B24AF">
        <w:rPr>
          <w:rtl/>
        </w:rPr>
        <w:t xml:space="preserve"> </w:t>
      </w:r>
      <w:r w:rsidR="00432286">
        <w:rPr>
          <w:sz w:val="22"/>
          <w:szCs w:val="22"/>
          <w:rtl/>
        </w:rPr>
        <w:t>صلوات‌</w:t>
      </w:r>
      <w:r w:rsidR="00975913">
        <w:rPr>
          <w:sz w:val="22"/>
          <w:szCs w:val="22"/>
          <w:rtl/>
        </w:rPr>
        <w:t>الله</w:t>
      </w:r>
      <w:r w:rsidR="00432286">
        <w:rPr>
          <w:sz w:val="22"/>
          <w:szCs w:val="22"/>
          <w:rtl/>
        </w:rPr>
        <w:t xml:space="preserve">‌علیهم‌أجمعین </w:t>
      </w:r>
      <w:r w:rsidRPr="007B24AF">
        <w:rPr>
          <w:rtl/>
        </w:rPr>
        <w:t>همچون</w:t>
      </w:r>
      <w:r w:rsidR="007B24AF" w:rsidRPr="007B24AF">
        <w:rPr>
          <w:rtl/>
        </w:rPr>
        <w:t xml:space="preserve"> </w:t>
      </w:r>
      <w:r w:rsidRPr="007B24AF">
        <w:rPr>
          <w:rtl/>
        </w:rPr>
        <w:t>برق</w:t>
      </w:r>
      <w:r w:rsidR="007B24AF" w:rsidRPr="007B24AF">
        <w:rPr>
          <w:rtl/>
        </w:rPr>
        <w:t xml:space="preserve"> </w:t>
      </w:r>
      <w:r w:rsidRPr="007B24AF">
        <w:rPr>
          <w:rtl/>
        </w:rPr>
        <w:t>همه</w:t>
      </w:r>
      <w:r w:rsidR="007B24AF" w:rsidRPr="007B24AF">
        <w:rPr>
          <w:rtl/>
        </w:rPr>
        <w:t xml:space="preserve"> </w:t>
      </w:r>
      <w:r w:rsidRPr="007B24AF">
        <w:rPr>
          <w:rtl/>
        </w:rPr>
        <w:t>با</w:t>
      </w:r>
      <w:r w:rsidR="007B24AF" w:rsidRPr="007B24AF">
        <w:rPr>
          <w:rtl/>
        </w:rPr>
        <w:t xml:space="preserve"> </w:t>
      </w:r>
      <w:r w:rsidRPr="007B24AF">
        <w:rPr>
          <w:rtl/>
        </w:rPr>
        <w:t>هم</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سپس</w:t>
      </w:r>
      <w:r w:rsidR="007B24AF" w:rsidRPr="007B24AF">
        <w:rPr>
          <w:rtl/>
        </w:rPr>
        <w:t xml:space="preserve"> </w:t>
      </w:r>
      <w:r w:rsidRPr="007B24AF">
        <w:rPr>
          <w:rtl/>
        </w:rPr>
        <w:t>عد</w:t>
      </w:r>
      <w:r w:rsidR="001D6800">
        <w:rPr>
          <w:rFonts w:hint="cs"/>
          <w:rtl/>
        </w:rPr>
        <w:t>ّ</w:t>
      </w:r>
      <w:r w:rsidRPr="007B24AF">
        <w:rPr>
          <w:rtl/>
        </w:rPr>
        <w:t>ه</w:t>
      </w:r>
      <w:r w:rsidR="001D6800">
        <w:rPr>
          <w:rFonts w:hint="cs"/>
          <w:rtl/>
        </w:rPr>
        <w:t>‌</w:t>
      </w:r>
      <w:r w:rsidRPr="007B24AF">
        <w:rPr>
          <w:rtl/>
        </w:rPr>
        <w:t>ای</w:t>
      </w:r>
      <w:r w:rsidR="007B24AF" w:rsidRPr="007B24AF">
        <w:rPr>
          <w:rtl/>
        </w:rPr>
        <w:t xml:space="preserve"> </w:t>
      </w:r>
      <w:r w:rsidRPr="007B24AF">
        <w:rPr>
          <w:rtl/>
        </w:rPr>
        <w:t>مثل</w:t>
      </w:r>
      <w:r w:rsidR="007B24AF" w:rsidRPr="007B24AF">
        <w:rPr>
          <w:rtl/>
        </w:rPr>
        <w:t xml:space="preserve"> </w:t>
      </w:r>
      <w:r w:rsidRPr="007B24AF">
        <w:rPr>
          <w:rtl/>
        </w:rPr>
        <w:t>باد</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عدّه</w:t>
      </w:r>
      <w:r w:rsidR="001D6800">
        <w:rPr>
          <w:rFonts w:hint="cs"/>
          <w:rtl/>
        </w:rPr>
        <w:t>‌</w:t>
      </w:r>
      <w:r w:rsidRPr="007B24AF">
        <w:rPr>
          <w:rtl/>
        </w:rPr>
        <w:t>ای</w:t>
      </w:r>
      <w:r w:rsidR="007B24AF" w:rsidRPr="007B24AF">
        <w:rPr>
          <w:rtl/>
        </w:rPr>
        <w:t xml:space="preserve"> </w:t>
      </w:r>
      <w:r w:rsidRPr="007B24AF">
        <w:rPr>
          <w:rtl/>
        </w:rPr>
        <w:t>مثل</w:t>
      </w:r>
      <w:r w:rsidR="007B24AF" w:rsidRPr="007B24AF">
        <w:rPr>
          <w:rtl/>
        </w:rPr>
        <w:t xml:space="preserve"> </w:t>
      </w:r>
      <w:r w:rsidRPr="007B24AF">
        <w:rPr>
          <w:rtl/>
        </w:rPr>
        <w:t>دو</w:t>
      </w:r>
      <w:r w:rsidR="00233C55" w:rsidRPr="007B24AF">
        <w:rPr>
          <w:rtl/>
        </w:rPr>
        <w:t>ی</w:t>
      </w:r>
      <w:r w:rsidRPr="007B24AF">
        <w:rPr>
          <w:rtl/>
        </w:rPr>
        <w:t>دن</w:t>
      </w:r>
      <w:r w:rsidR="007B24AF" w:rsidRPr="007B24AF">
        <w:rPr>
          <w:rtl/>
        </w:rPr>
        <w:t xml:space="preserve"> </w:t>
      </w:r>
      <w:r w:rsidRPr="007B24AF">
        <w:rPr>
          <w:rtl/>
        </w:rPr>
        <w:t>اسب</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عدّه</w:t>
      </w:r>
      <w:r w:rsidR="001D6800">
        <w:rPr>
          <w:rFonts w:hint="cs"/>
          <w:rtl/>
        </w:rPr>
        <w:t>‌</w:t>
      </w:r>
      <w:r w:rsidRPr="007B24AF">
        <w:rPr>
          <w:rtl/>
        </w:rPr>
        <w:t>ای</w:t>
      </w:r>
      <w:r w:rsidR="007B24AF" w:rsidRPr="007B24AF">
        <w:rPr>
          <w:rtl/>
        </w:rPr>
        <w:t xml:space="preserve"> </w:t>
      </w:r>
      <w:r w:rsidRPr="007B24AF">
        <w:rPr>
          <w:rtl/>
        </w:rPr>
        <w:t>همچون</w:t>
      </w:r>
      <w:r w:rsidR="007B24AF" w:rsidRPr="007B24AF">
        <w:rPr>
          <w:rtl/>
        </w:rPr>
        <w:t xml:space="preserve"> </w:t>
      </w:r>
      <w:r w:rsidRPr="007B24AF">
        <w:rPr>
          <w:rtl/>
        </w:rPr>
        <w:t>پ</w:t>
      </w:r>
      <w:r w:rsidR="00233C55" w:rsidRPr="007B24AF">
        <w:rPr>
          <w:rtl/>
        </w:rPr>
        <w:t>ی</w:t>
      </w:r>
      <w:r w:rsidRPr="007B24AF">
        <w:rPr>
          <w:rtl/>
        </w:rPr>
        <w:t>اده</w:t>
      </w:r>
      <w:r w:rsidR="007B24AF" w:rsidRPr="007B24AF">
        <w:rPr>
          <w:rtl/>
        </w:rPr>
        <w:t xml:space="preserve"> </w:t>
      </w:r>
      <w:r w:rsidRPr="007B24AF">
        <w:rPr>
          <w:rtl/>
        </w:rPr>
        <w:t>روی</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گروهی</w:t>
      </w:r>
      <w:r w:rsidR="007B24AF" w:rsidRPr="007B24AF">
        <w:rPr>
          <w:rtl/>
        </w:rPr>
        <w:t xml:space="preserve"> </w:t>
      </w:r>
      <w:r w:rsidR="00F36CD1">
        <w:rPr>
          <w:rFonts w:hint="cs"/>
          <w:rtl/>
        </w:rPr>
        <w:t xml:space="preserve">بر سر انگشتان [خ‌ل </w:t>
      </w:r>
      <w:r w:rsidRPr="007B24AF">
        <w:rPr>
          <w:rtl/>
        </w:rPr>
        <w:t>چهار</w:t>
      </w:r>
      <w:r w:rsidR="007B24AF" w:rsidRPr="007B24AF">
        <w:rPr>
          <w:rtl/>
        </w:rPr>
        <w:t xml:space="preserve"> </w:t>
      </w:r>
      <w:r w:rsidRPr="007B24AF">
        <w:rPr>
          <w:rtl/>
        </w:rPr>
        <w:t>دست</w:t>
      </w:r>
      <w:r w:rsidR="007B24AF" w:rsidRPr="007B24AF">
        <w:rPr>
          <w:rtl/>
        </w:rPr>
        <w:t xml:space="preserve"> </w:t>
      </w:r>
      <w:r w:rsidRPr="007B24AF">
        <w:rPr>
          <w:rtl/>
        </w:rPr>
        <w:t>و</w:t>
      </w:r>
      <w:r w:rsidR="007B24AF" w:rsidRPr="007B24AF">
        <w:rPr>
          <w:rtl/>
        </w:rPr>
        <w:t xml:space="preserve"> </w:t>
      </w:r>
      <w:r w:rsidRPr="007B24AF">
        <w:rPr>
          <w:rtl/>
        </w:rPr>
        <w:t>پا</w:t>
      </w:r>
      <w:r w:rsidR="00F36CD1">
        <w:rPr>
          <w:rFonts w:hint="cs"/>
          <w:rtl/>
        </w:rPr>
        <w:t>]</w:t>
      </w:r>
      <w:r w:rsidR="007B24AF" w:rsidRPr="007B24AF">
        <w:rPr>
          <w:rtl/>
        </w:rPr>
        <w:t xml:space="preserve"> </w:t>
      </w:r>
      <w:r w:rsidRPr="007B24AF">
        <w:rPr>
          <w:rtl/>
        </w:rPr>
        <w:t>حرکت</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گروهی</w:t>
      </w:r>
      <w:r w:rsidR="007B24AF" w:rsidRPr="007B24AF">
        <w:rPr>
          <w:rtl/>
        </w:rPr>
        <w:t xml:space="preserve"> </w:t>
      </w:r>
      <w:r w:rsidRPr="007B24AF">
        <w:rPr>
          <w:rtl/>
        </w:rPr>
        <w:t>بر</w:t>
      </w:r>
      <w:r w:rsidR="007B24AF" w:rsidRPr="007B24AF">
        <w:rPr>
          <w:rtl/>
        </w:rPr>
        <w:t xml:space="preserve"> </w:t>
      </w:r>
      <w:r w:rsidRPr="007B24AF">
        <w:rPr>
          <w:rtl/>
        </w:rPr>
        <w:t>س</w:t>
      </w:r>
      <w:r w:rsidR="00233C55" w:rsidRPr="007B24AF">
        <w:rPr>
          <w:rtl/>
        </w:rPr>
        <w:t>ی</w:t>
      </w:r>
      <w:r w:rsidRPr="007B24AF">
        <w:rPr>
          <w:rtl/>
        </w:rPr>
        <w:t>نه</w:t>
      </w:r>
      <w:r w:rsidR="007B24AF" w:rsidRPr="007B24AF">
        <w:rPr>
          <w:rtl/>
        </w:rPr>
        <w:t xml:space="preserve"> </w:t>
      </w:r>
      <w:r w:rsidR="007C3E81" w:rsidRPr="007B24AF">
        <w:rPr>
          <w:rtl/>
        </w:rPr>
        <w:t>می‌</w:t>
      </w:r>
      <w:r w:rsidR="00233C55" w:rsidRPr="007B24AF">
        <w:rPr>
          <w:rtl/>
        </w:rPr>
        <w:t>‌</w:t>
      </w:r>
      <w:r w:rsidRPr="007B24AF">
        <w:rPr>
          <w:rtl/>
        </w:rPr>
        <w:t>خ</w:t>
      </w:r>
      <w:r w:rsidR="00233C55" w:rsidRPr="007B24AF">
        <w:rPr>
          <w:rtl/>
        </w:rPr>
        <w:t>ی</w:t>
      </w:r>
      <w:r w:rsidRPr="007B24AF">
        <w:rPr>
          <w:rtl/>
        </w:rPr>
        <w:t>زند.</w:t>
      </w:r>
      <w:r w:rsidR="007B24AF" w:rsidRPr="007B24AF">
        <w:rPr>
          <w:rtl/>
        </w:rPr>
        <w:t xml:space="preserve"> </w:t>
      </w:r>
      <w:r w:rsidRPr="007B24AF">
        <w:rPr>
          <w:rtl/>
        </w:rPr>
        <w:t>»</w:t>
      </w:r>
      <w:r w:rsidR="007B24AF" w:rsidRPr="007B24AF">
        <w:rPr>
          <w:rtl/>
        </w:rPr>
        <w:t xml:space="preserve"> </w:t>
      </w:r>
    </w:p>
    <w:p w:rsidR="00F36CD1" w:rsidRDefault="00F36CD1" w:rsidP="00F36CD1">
      <w:pPr>
        <w:rPr>
          <w:rtl/>
        </w:rPr>
      </w:pPr>
      <w:r w:rsidRPr="00C50380">
        <w:rPr>
          <w:rFonts w:hint="eastAsia"/>
          <w:rtl/>
        </w:rPr>
        <w:t>بر</w:t>
      </w:r>
      <w:r w:rsidRPr="00C50380">
        <w:rPr>
          <w:rtl/>
        </w:rPr>
        <w:t xml:space="preserve"> </w:t>
      </w:r>
      <w:r w:rsidRPr="00C50380">
        <w:rPr>
          <w:rFonts w:hint="eastAsia"/>
          <w:rtl/>
        </w:rPr>
        <w:t>اساس</w:t>
      </w:r>
      <w:r w:rsidRPr="00C50380">
        <w:rPr>
          <w:rtl/>
        </w:rPr>
        <w:t xml:space="preserve"> </w:t>
      </w:r>
      <w:r w:rsidRPr="00C50380">
        <w:rPr>
          <w:rFonts w:hint="eastAsia"/>
          <w:rtl/>
        </w:rPr>
        <w:t>آنچه</w:t>
      </w:r>
      <w:r w:rsidRPr="00C50380">
        <w:rPr>
          <w:rtl/>
        </w:rPr>
        <w:t xml:space="preserve"> </w:t>
      </w:r>
      <w:r w:rsidRPr="00C50380">
        <w:rPr>
          <w:rFonts w:hint="eastAsia"/>
          <w:rtl/>
        </w:rPr>
        <w:t>در</w:t>
      </w:r>
      <w:r w:rsidRPr="00C50380">
        <w:rPr>
          <w:rtl/>
        </w:rPr>
        <w:t xml:space="preserve"> </w:t>
      </w:r>
      <w:r w:rsidRPr="00C50380">
        <w:rPr>
          <w:rFonts w:hint="eastAsia"/>
          <w:rtl/>
        </w:rPr>
        <w:t>روا</w:t>
      </w:r>
      <w:r w:rsidR="00DE1D01">
        <w:rPr>
          <w:rFonts w:hint="eastAsia"/>
          <w:rtl/>
        </w:rPr>
        <w:t>ی</w:t>
      </w:r>
      <w:r w:rsidRPr="00C50380">
        <w:rPr>
          <w:rFonts w:hint="eastAsia"/>
          <w:rtl/>
        </w:rPr>
        <w:t>ات</w:t>
      </w:r>
      <w:r w:rsidRPr="00C50380">
        <w:rPr>
          <w:rtl/>
        </w:rPr>
        <w:t xml:space="preserve"> </w:t>
      </w:r>
      <w:r w:rsidRPr="00C50380">
        <w:rPr>
          <w:rFonts w:hint="eastAsia"/>
          <w:rtl/>
        </w:rPr>
        <w:t>آمده</w:t>
      </w:r>
      <w:r w:rsidRPr="00C50380">
        <w:rPr>
          <w:rtl/>
        </w:rPr>
        <w:t xml:space="preserve"> </w:t>
      </w:r>
      <w:r>
        <w:rPr>
          <w:rFonts w:hint="eastAsia"/>
          <w:rtl/>
        </w:rPr>
        <w:t>ک</w:t>
      </w:r>
      <w:r w:rsidR="00DE1D01">
        <w:rPr>
          <w:rFonts w:hint="eastAsia"/>
          <w:rtl/>
        </w:rPr>
        <w:t>ی</w:t>
      </w:r>
      <w:r w:rsidRPr="00C50380">
        <w:rPr>
          <w:rFonts w:hint="eastAsia"/>
          <w:rtl/>
        </w:rPr>
        <w:t>ف</w:t>
      </w:r>
      <w:r w:rsidR="00DE1D01">
        <w:rPr>
          <w:rFonts w:hint="eastAsia"/>
          <w:rtl/>
        </w:rPr>
        <w:t>ی</w:t>
      </w:r>
      <w:r w:rsidRPr="00C50380">
        <w:rPr>
          <w:rFonts w:hint="eastAsia"/>
          <w:rtl/>
        </w:rPr>
        <w:t>ت</w:t>
      </w:r>
      <w:r w:rsidRPr="00C50380">
        <w:rPr>
          <w:rtl/>
        </w:rPr>
        <w:t xml:space="preserve"> </w:t>
      </w:r>
      <w:r w:rsidRPr="00C50380">
        <w:rPr>
          <w:rFonts w:hint="eastAsia"/>
          <w:rtl/>
        </w:rPr>
        <w:t>حر</w:t>
      </w:r>
      <w:r>
        <w:rPr>
          <w:rFonts w:hint="eastAsia"/>
          <w:rtl/>
        </w:rPr>
        <w:t>ک</w:t>
      </w:r>
      <w:r w:rsidRPr="00C50380">
        <w:rPr>
          <w:rFonts w:hint="eastAsia"/>
          <w:rtl/>
        </w:rPr>
        <w:t>ت</w:t>
      </w:r>
      <w:r>
        <w:rPr>
          <w:rFonts w:hint="cs"/>
          <w:rtl/>
        </w:rPr>
        <w:t xml:space="preserve"> </w:t>
      </w:r>
      <w:r w:rsidRPr="00C50380">
        <w:rPr>
          <w:rFonts w:hint="eastAsia"/>
          <w:rtl/>
        </w:rPr>
        <w:t>افراد</w:t>
      </w:r>
      <w:r w:rsidRPr="00C50380">
        <w:rPr>
          <w:rtl/>
        </w:rPr>
        <w:t xml:space="preserve"> </w:t>
      </w:r>
      <w:r w:rsidRPr="00C50380">
        <w:rPr>
          <w:rFonts w:hint="eastAsia"/>
          <w:rtl/>
        </w:rPr>
        <w:t>ن</w:t>
      </w:r>
      <w:r w:rsidR="00DE1D01">
        <w:rPr>
          <w:rFonts w:hint="eastAsia"/>
          <w:rtl/>
        </w:rPr>
        <w:t>ی</w:t>
      </w:r>
      <w:r w:rsidRPr="00C50380">
        <w:rPr>
          <w:rFonts w:hint="eastAsia"/>
          <w:rtl/>
        </w:rPr>
        <w:t>ز</w:t>
      </w:r>
      <w:r w:rsidRPr="00C50380">
        <w:rPr>
          <w:rtl/>
        </w:rPr>
        <w:t xml:space="preserve"> </w:t>
      </w:r>
      <w:r w:rsidRPr="00C50380">
        <w:rPr>
          <w:rFonts w:hint="eastAsia"/>
          <w:rtl/>
        </w:rPr>
        <w:t>متفاوت</w:t>
      </w:r>
      <w:r w:rsidRPr="00C50380">
        <w:rPr>
          <w:rtl/>
        </w:rPr>
        <w:t xml:space="preserve"> </w:t>
      </w:r>
      <w:r w:rsidRPr="00C50380">
        <w:rPr>
          <w:rFonts w:hint="eastAsia"/>
          <w:rtl/>
        </w:rPr>
        <w:t>است</w:t>
      </w:r>
      <w:r w:rsidRPr="00C50380">
        <w:rPr>
          <w:rtl/>
        </w:rPr>
        <w:t xml:space="preserve">. </w:t>
      </w:r>
      <w:r w:rsidRPr="00C50380">
        <w:rPr>
          <w:rFonts w:hint="eastAsia"/>
          <w:rtl/>
        </w:rPr>
        <w:t>برخی</w:t>
      </w:r>
      <w:r w:rsidRPr="00C50380">
        <w:rPr>
          <w:rtl/>
        </w:rPr>
        <w:t xml:space="preserve"> </w:t>
      </w:r>
      <w:r w:rsidRPr="00C50380">
        <w:rPr>
          <w:rFonts w:hint="eastAsia"/>
          <w:rtl/>
        </w:rPr>
        <w:t>با</w:t>
      </w:r>
      <w:r w:rsidRPr="00C50380">
        <w:rPr>
          <w:rtl/>
        </w:rPr>
        <w:t xml:space="preserve"> </w:t>
      </w:r>
      <w:r w:rsidRPr="00C50380">
        <w:rPr>
          <w:rFonts w:hint="eastAsia"/>
          <w:rtl/>
        </w:rPr>
        <w:t>مر</w:t>
      </w:r>
      <w:r>
        <w:rPr>
          <w:rFonts w:hint="eastAsia"/>
          <w:rtl/>
        </w:rPr>
        <w:t>ک</w:t>
      </w:r>
      <w:r w:rsidRPr="00C50380">
        <w:rPr>
          <w:rFonts w:hint="eastAsia"/>
          <w:rtl/>
        </w:rPr>
        <w:t>ب</w:t>
      </w:r>
      <w:r w:rsidRPr="00C50380">
        <w:rPr>
          <w:rtl/>
        </w:rPr>
        <w:t xml:space="preserve"> </w:t>
      </w:r>
      <w:r w:rsidRPr="00C50380">
        <w:rPr>
          <w:rFonts w:hint="eastAsia"/>
          <w:rtl/>
        </w:rPr>
        <w:t>می</w:t>
      </w:r>
      <w:r w:rsidRPr="00C50380">
        <w:t>‌</w:t>
      </w:r>
      <w:r w:rsidRPr="00C50380">
        <w:rPr>
          <w:rFonts w:hint="eastAsia"/>
          <w:rtl/>
        </w:rPr>
        <w:t>روند</w:t>
      </w:r>
      <w:r w:rsidRPr="00C50380">
        <w:rPr>
          <w:rtl/>
        </w:rPr>
        <w:t xml:space="preserve"> </w:t>
      </w:r>
      <w:r w:rsidRPr="00C50380">
        <w:rPr>
          <w:rFonts w:hint="eastAsia"/>
          <w:rtl/>
        </w:rPr>
        <w:t>و</w:t>
      </w:r>
      <w:r w:rsidRPr="00C50380">
        <w:rPr>
          <w:rtl/>
        </w:rPr>
        <w:t xml:space="preserve"> </w:t>
      </w:r>
      <w:r w:rsidRPr="00C50380">
        <w:rPr>
          <w:rFonts w:hint="eastAsia"/>
          <w:rtl/>
        </w:rPr>
        <w:t>برخی</w:t>
      </w:r>
      <w:r w:rsidRPr="00C50380">
        <w:rPr>
          <w:rtl/>
        </w:rPr>
        <w:t xml:space="preserve"> </w:t>
      </w:r>
      <w:r w:rsidRPr="00C50380">
        <w:rPr>
          <w:rFonts w:hint="eastAsia"/>
          <w:rtl/>
        </w:rPr>
        <w:t>پرواز</w:t>
      </w:r>
      <w:r w:rsidRPr="00C50380">
        <w:rPr>
          <w:rtl/>
        </w:rPr>
        <w:t xml:space="preserve"> </w:t>
      </w:r>
      <w:r w:rsidRPr="00C50380">
        <w:rPr>
          <w:rFonts w:hint="eastAsia"/>
          <w:rtl/>
        </w:rPr>
        <w:t>می</w:t>
      </w:r>
      <w:r w:rsidRPr="00C50380">
        <w:t>‌</w:t>
      </w:r>
      <w:r>
        <w:rPr>
          <w:rFonts w:hint="eastAsia"/>
          <w:rtl/>
        </w:rPr>
        <w:t>ک</w:t>
      </w:r>
      <w:r w:rsidRPr="00C50380">
        <w:rPr>
          <w:rFonts w:hint="eastAsia"/>
          <w:rtl/>
        </w:rPr>
        <w:t>نند</w:t>
      </w:r>
      <w:r w:rsidRPr="00C50380">
        <w:rPr>
          <w:rtl/>
        </w:rPr>
        <w:t xml:space="preserve"> </w:t>
      </w:r>
      <w:r w:rsidRPr="00C50380">
        <w:rPr>
          <w:rFonts w:hint="eastAsia"/>
          <w:rtl/>
        </w:rPr>
        <w:t>و</w:t>
      </w:r>
      <w:r w:rsidRPr="00C50380">
        <w:rPr>
          <w:rtl/>
        </w:rPr>
        <w:t xml:space="preserve"> </w:t>
      </w:r>
      <w:r w:rsidRPr="00C50380">
        <w:rPr>
          <w:rFonts w:hint="eastAsia"/>
          <w:rtl/>
        </w:rPr>
        <w:t>برخی</w:t>
      </w:r>
      <w:r>
        <w:rPr>
          <w:rFonts w:hint="cs"/>
          <w:rtl/>
        </w:rPr>
        <w:t xml:space="preserve"> </w:t>
      </w:r>
      <w:r w:rsidRPr="00C50380">
        <w:rPr>
          <w:rFonts w:hint="eastAsia"/>
          <w:rtl/>
        </w:rPr>
        <w:t>به</w:t>
      </w:r>
      <w:r w:rsidRPr="00C50380">
        <w:rPr>
          <w:rtl/>
        </w:rPr>
        <w:t xml:space="preserve"> </w:t>
      </w:r>
      <w:r w:rsidRPr="00C50380">
        <w:rPr>
          <w:rFonts w:hint="eastAsia"/>
          <w:rtl/>
        </w:rPr>
        <w:t>اش</w:t>
      </w:r>
      <w:r>
        <w:rPr>
          <w:rFonts w:hint="eastAsia"/>
          <w:rtl/>
        </w:rPr>
        <w:t>ک</w:t>
      </w:r>
      <w:r w:rsidRPr="00C50380">
        <w:rPr>
          <w:rFonts w:hint="eastAsia"/>
          <w:rtl/>
        </w:rPr>
        <w:t>ال</w:t>
      </w:r>
      <w:r w:rsidRPr="00C50380">
        <w:rPr>
          <w:rtl/>
        </w:rPr>
        <w:t xml:space="preserve"> </w:t>
      </w:r>
      <w:r w:rsidRPr="00C50380">
        <w:rPr>
          <w:rFonts w:hint="eastAsia"/>
          <w:rtl/>
        </w:rPr>
        <w:t>د</w:t>
      </w:r>
      <w:r w:rsidR="00DE1D01">
        <w:rPr>
          <w:rFonts w:hint="eastAsia"/>
          <w:rtl/>
        </w:rPr>
        <w:t>ی</w:t>
      </w:r>
      <w:r w:rsidRPr="00C50380">
        <w:rPr>
          <w:rFonts w:hint="eastAsia"/>
          <w:rtl/>
        </w:rPr>
        <w:t>گر</w:t>
      </w:r>
      <w:r>
        <w:rPr>
          <w:rFonts w:hint="cs"/>
          <w:rtl/>
        </w:rPr>
        <w:t>.</w:t>
      </w:r>
    </w:p>
    <w:p w:rsidR="00F36CD1" w:rsidRDefault="00F36CD1" w:rsidP="00F36CD1">
      <w:pPr>
        <w:rPr>
          <w:rFonts w:ascii="Noor_Yekan" w:eastAsiaTheme="majorEastAsia" w:hAnsi="Noor_Yekan" w:cs="Noor_Yekan"/>
          <w:b/>
          <w:bCs/>
          <w:color w:val="2E74B5" w:themeColor="accent1" w:themeShade="BF"/>
          <w:rtl/>
        </w:rPr>
      </w:pPr>
      <w:r>
        <w:rPr>
          <w:rtl/>
        </w:rPr>
        <w:lastRenderedPageBreak/>
        <w:br w:type="page"/>
      </w:r>
    </w:p>
    <w:p w:rsidR="00FB39C3" w:rsidRPr="007B24AF" w:rsidRDefault="00FB39C3" w:rsidP="00975913">
      <w:pPr>
        <w:pStyle w:val="2"/>
        <w:rPr>
          <w:rtl/>
        </w:rPr>
      </w:pPr>
      <w:bookmarkStart w:id="31" w:name="_Toc377386502"/>
      <w:r w:rsidRPr="007B24AF">
        <w:rPr>
          <w:rtl/>
        </w:rPr>
        <w:lastRenderedPageBreak/>
        <w:t>8</w:t>
      </w:r>
      <w:r w:rsidR="007B24AF" w:rsidRPr="007B24AF">
        <w:rPr>
          <w:rtl/>
        </w:rPr>
        <w:t xml:space="preserve"> </w:t>
      </w:r>
      <w:r w:rsidR="009D7F02">
        <w:rPr>
          <w:rtl/>
        </w:rPr>
        <w:t>ـ</w:t>
      </w:r>
      <w:r w:rsidR="007B24AF" w:rsidRPr="007B24AF">
        <w:rPr>
          <w:rtl/>
        </w:rPr>
        <w:t xml:space="preserve"> </w:t>
      </w:r>
      <w:r w:rsidRPr="007B24AF">
        <w:rPr>
          <w:rtl/>
        </w:rPr>
        <w:t>پهنای</w:t>
      </w:r>
      <w:r w:rsidR="007B24AF" w:rsidRPr="007B24AF">
        <w:rPr>
          <w:rtl/>
        </w:rPr>
        <w:t xml:space="preserve"> </w:t>
      </w:r>
      <w:r w:rsidRPr="007B24AF">
        <w:rPr>
          <w:rtl/>
        </w:rPr>
        <w:t>صراط</w:t>
      </w:r>
      <w:r w:rsidR="007B24AF" w:rsidRPr="007B24AF">
        <w:rPr>
          <w:rtl/>
        </w:rPr>
        <w:t xml:space="preserve"> </w:t>
      </w:r>
      <w:r w:rsidRPr="007B24AF">
        <w:rPr>
          <w:rtl/>
        </w:rPr>
        <w:t>چه</w:t>
      </w:r>
      <w:r w:rsidR="007B24AF" w:rsidRPr="007B24AF">
        <w:rPr>
          <w:rtl/>
        </w:rPr>
        <w:t xml:space="preserve"> </w:t>
      </w:r>
      <w:r w:rsidRPr="007B24AF">
        <w:rPr>
          <w:rtl/>
        </w:rPr>
        <w:t>مقدار</w:t>
      </w:r>
      <w:r w:rsidR="007B24AF" w:rsidRPr="007B24AF">
        <w:rPr>
          <w:rtl/>
        </w:rPr>
        <w:t xml:space="preserve"> </w:t>
      </w:r>
      <w:r w:rsidRPr="007B24AF">
        <w:rPr>
          <w:rtl/>
        </w:rPr>
        <w:t>است؟</w:t>
      </w:r>
      <w:bookmarkEnd w:id="31"/>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2C18DD">
      <w:pPr>
        <w:widowControl w:val="0"/>
        <w:rPr>
          <w:rFonts w:ascii="NoorLotus" w:hAnsi="NoorLotus"/>
          <w:rtl/>
        </w:rPr>
      </w:pPr>
      <w:r w:rsidRPr="007B24AF">
        <w:rPr>
          <w:rFonts w:ascii="NoorLotus" w:hAnsi="NoorLotus"/>
          <w:rtl/>
        </w:rPr>
        <w:t>الف)</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مطلق</w:t>
      </w:r>
      <w:r w:rsidR="00F36CD1">
        <w:rPr>
          <w:rFonts w:ascii="NoorLotus" w:hAnsi="NoorLotus" w:hint="cs"/>
          <w:rtl/>
        </w:rPr>
        <w:t>اً</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أصلا</w:t>
      </w:r>
      <w:r w:rsidR="007B24AF" w:rsidRPr="007B24AF">
        <w:rPr>
          <w:rFonts w:ascii="NoorLotus" w:hAnsi="NoorLotus"/>
          <w:rtl/>
        </w:rPr>
        <w:t xml:space="preserve"> </w:t>
      </w:r>
      <w:r w:rsidRPr="007B24AF">
        <w:rPr>
          <w:rFonts w:ascii="NoorLotus" w:hAnsi="NoorLotus"/>
          <w:rtl/>
        </w:rPr>
        <w:t>پهنا</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p>
    <w:p w:rsidR="002C18DD"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2C18DD">
        <w:rPr>
          <w:rFonts w:ascii="NoorLotus" w:hAnsi="NoorLotus" w:hint="cs"/>
          <w:rtl/>
        </w:rPr>
        <w:t xml:space="preserve"> امام صادق </w:t>
      </w:r>
      <w:r w:rsidR="002C18DD" w:rsidRPr="002C18DD">
        <w:rPr>
          <w:rFonts w:ascii="NoorLotus" w:hAnsi="NoorLotus" w:hint="cs"/>
          <w:sz w:val="22"/>
          <w:szCs w:val="22"/>
          <w:rtl/>
        </w:rPr>
        <w:t xml:space="preserve">علیه‌السلام </w:t>
      </w:r>
      <w:r w:rsidR="002C18DD">
        <w:rPr>
          <w:rFonts w:ascii="NoorLotus" w:hAnsi="NoorLotus" w:hint="cs"/>
          <w:rtl/>
        </w:rPr>
        <w:t>می‌فرمایند:</w:t>
      </w:r>
    </w:p>
    <w:p w:rsidR="00707444" w:rsidRDefault="00707444" w:rsidP="002C18DD">
      <w:pPr>
        <w:pStyle w:val="a4"/>
        <w:rPr>
          <w:rtl/>
        </w:rPr>
      </w:pPr>
      <w:r>
        <w:rPr>
          <w:rFonts w:hint="cs"/>
          <w:rtl/>
        </w:rPr>
        <w:t>«</w:t>
      </w:r>
      <w:r w:rsidRPr="00707444">
        <w:rPr>
          <w:rtl/>
        </w:rPr>
        <w:t>الصِّرَاطُ أَدَقُّ مِنَ الشَّعْرِ وَ أَحَدُّ مِنَ السَّ</w:t>
      </w:r>
      <w:r w:rsidR="00DE1D01">
        <w:rPr>
          <w:rtl/>
        </w:rPr>
        <w:t>ی</w:t>
      </w:r>
      <w:r w:rsidRPr="00707444">
        <w:rPr>
          <w:rtl/>
        </w:rPr>
        <w:t>ف‏</w:t>
      </w:r>
      <w:r>
        <w:rPr>
          <w:rFonts w:hint="cs"/>
          <w:rtl/>
        </w:rPr>
        <w:t>»</w:t>
      </w:r>
      <w:r>
        <w:rPr>
          <w:rStyle w:val="a3"/>
          <w:rtl/>
        </w:rPr>
        <w:footnoteReference w:id="189"/>
      </w:r>
    </w:p>
    <w:p w:rsidR="00FB39C3" w:rsidRPr="007B24AF" w:rsidRDefault="00FB39C3" w:rsidP="002C18DD">
      <w:pPr>
        <w:pStyle w:val="a4"/>
        <w:rPr>
          <w:rtl/>
        </w:rPr>
      </w:pPr>
      <w:r w:rsidRPr="007B24AF">
        <w:rPr>
          <w:rtl/>
        </w:rPr>
        <w:t>«صراط</w:t>
      </w:r>
      <w:r w:rsidR="007B24AF" w:rsidRPr="007B24AF">
        <w:rPr>
          <w:rtl/>
        </w:rPr>
        <w:t xml:space="preserve"> </w:t>
      </w:r>
      <w:r w:rsidRPr="007B24AF">
        <w:rPr>
          <w:rtl/>
        </w:rPr>
        <w:t>از</w:t>
      </w:r>
      <w:r w:rsidR="007B24AF" w:rsidRPr="007B24AF">
        <w:rPr>
          <w:rtl/>
        </w:rPr>
        <w:t xml:space="preserve"> </w:t>
      </w:r>
      <w:r w:rsidRPr="007B24AF">
        <w:rPr>
          <w:rtl/>
        </w:rPr>
        <w:t>مو</w:t>
      </w:r>
      <w:r w:rsidR="007B24AF" w:rsidRPr="007B24AF">
        <w:rPr>
          <w:rtl/>
        </w:rPr>
        <w:t xml:space="preserve"> </w:t>
      </w:r>
      <w:r w:rsidRPr="007B24AF">
        <w:rPr>
          <w:rtl/>
        </w:rPr>
        <w:t>بار</w:t>
      </w:r>
      <w:r w:rsidR="00233C55" w:rsidRPr="007B24AF">
        <w:rPr>
          <w:rtl/>
        </w:rPr>
        <w:t>ی</w:t>
      </w:r>
      <w:r w:rsidRPr="007B24AF">
        <w:rPr>
          <w:rtl/>
        </w:rPr>
        <w:t>کتر</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شمش</w:t>
      </w:r>
      <w:r w:rsidR="00233C55" w:rsidRPr="007B24AF">
        <w:rPr>
          <w:rtl/>
        </w:rPr>
        <w:t>ی</w:t>
      </w:r>
      <w:r w:rsidRPr="007B24AF">
        <w:rPr>
          <w:rtl/>
        </w:rPr>
        <w:t>ر</w:t>
      </w:r>
      <w:r w:rsidR="007B24AF" w:rsidRPr="007B24AF">
        <w:rPr>
          <w:rtl/>
        </w:rPr>
        <w:t xml:space="preserve"> </w:t>
      </w:r>
      <w:r w:rsidRPr="007B24AF">
        <w:rPr>
          <w:rtl/>
        </w:rPr>
        <w:t>ت</w:t>
      </w:r>
      <w:r w:rsidR="00233C55" w:rsidRPr="007B24AF">
        <w:rPr>
          <w:rtl/>
        </w:rPr>
        <w:t>ی</w:t>
      </w:r>
      <w:r w:rsidRPr="007B24AF">
        <w:rPr>
          <w:rtl/>
        </w:rPr>
        <w:t>ز</w:t>
      </w:r>
      <w:r w:rsidR="007B24AF" w:rsidRPr="007B24AF">
        <w:rPr>
          <w:rtl/>
        </w:rPr>
        <w:t xml:space="preserve"> </w:t>
      </w:r>
      <w:r w:rsidRPr="007B24AF">
        <w:rPr>
          <w:rtl/>
        </w:rPr>
        <w:t>تر</w:t>
      </w:r>
      <w:r w:rsidR="007B24AF" w:rsidRPr="007B24AF">
        <w:rPr>
          <w:rtl/>
        </w:rPr>
        <w:t xml:space="preserve"> </w:t>
      </w:r>
      <w:r w:rsidRPr="007B24AF">
        <w:rPr>
          <w:rtl/>
        </w:rPr>
        <w:t>است.</w:t>
      </w:r>
      <w:r w:rsidR="007B24AF" w:rsidRPr="007B24AF">
        <w:rPr>
          <w:rtl/>
        </w:rPr>
        <w:t xml:space="preserve"> </w:t>
      </w:r>
      <w:r w:rsidRPr="007B24AF">
        <w:rPr>
          <w:rtl/>
        </w:rPr>
        <w:t>»</w:t>
      </w:r>
    </w:p>
    <w:p w:rsidR="002C18DD"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2C18DD">
        <w:rPr>
          <w:rFonts w:ascii="NoorLotus" w:hAnsi="NoorLotus" w:hint="cs"/>
          <w:rtl/>
        </w:rPr>
        <w:t xml:space="preserve"> در دعایی که پیامبر اکرم</w:t>
      </w:r>
      <w:r w:rsidR="00BC75E7" w:rsidRPr="00BC75E7">
        <w:rPr>
          <w:rFonts w:ascii="NoorLotus" w:hAnsi="NoorLotus"/>
          <w:sz w:val="22"/>
          <w:szCs w:val="22"/>
          <w:rtl/>
        </w:rPr>
        <w:t xml:space="preserve"> </w:t>
      </w:r>
      <w:r w:rsidR="00BC75E7">
        <w:rPr>
          <w:rFonts w:ascii="NoorLotus" w:hAnsi="NoorLotus"/>
          <w:sz w:val="22"/>
          <w:szCs w:val="22"/>
          <w:rtl/>
        </w:rPr>
        <w:t>صلّی‌</w:t>
      </w:r>
      <w:r w:rsidR="00975913">
        <w:rPr>
          <w:rFonts w:ascii="NoorLotus" w:hAnsi="NoorLotus"/>
          <w:sz w:val="22"/>
          <w:szCs w:val="22"/>
          <w:rtl/>
        </w:rPr>
        <w:t>الله</w:t>
      </w:r>
      <w:r w:rsidR="00BC75E7">
        <w:rPr>
          <w:rFonts w:ascii="NoorLotus" w:hAnsi="NoorLotus"/>
          <w:sz w:val="22"/>
          <w:szCs w:val="22"/>
          <w:rtl/>
        </w:rPr>
        <w:t>‌علیه‌وآله‌وسلّم</w:t>
      </w:r>
      <w:r w:rsidR="002C18DD">
        <w:rPr>
          <w:rFonts w:ascii="NoorLotus" w:hAnsi="NoorLotus" w:hint="cs"/>
          <w:rtl/>
        </w:rPr>
        <w:t xml:space="preserve"> نقل شده‌است چنین می‌خوانیم:</w:t>
      </w:r>
    </w:p>
    <w:p w:rsidR="002C18DD" w:rsidRDefault="002C18DD" w:rsidP="002C18DD">
      <w:pPr>
        <w:pStyle w:val="a4"/>
        <w:rPr>
          <w:rtl/>
        </w:rPr>
      </w:pPr>
      <w:r>
        <w:rPr>
          <w:rFonts w:hint="cs"/>
          <w:rtl/>
        </w:rPr>
        <w:t>«</w:t>
      </w:r>
      <w:r w:rsidR="00975913">
        <w:rPr>
          <w:rtl/>
        </w:rPr>
        <w:t>الله</w:t>
      </w:r>
      <w:r w:rsidRPr="002C18DD">
        <w:rPr>
          <w:rtl/>
        </w:rPr>
        <w:t>مَّ إِنِّ</w:t>
      </w:r>
      <w:r w:rsidR="00DE1D01">
        <w:rPr>
          <w:rtl/>
        </w:rPr>
        <w:t>ی</w:t>
      </w:r>
      <w:r w:rsidRPr="002C18DD">
        <w:rPr>
          <w:rtl/>
        </w:rPr>
        <w:t xml:space="preserve"> أَسْأَلُ</w:t>
      </w:r>
      <w:r w:rsidR="00DE1D01">
        <w:rPr>
          <w:rtl/>
        </w:rPr>
        <w:t>ک</w:t>
      </w:r>
      <w:r w:rsidRPr="002C18DD">
        <w:rPr>
          <w:rtl/>
        </w:rPr>
        <w:t>‏</w:t>
      </w:r>
      <w:r>
        <w:rPr>
          <w:rFonts w:hint="cs"/>
          <w:rtl/>
        </w:rPr>
        <w:t xml:space="preserve">... </w:t>
      </w:r>
      <w:r w:rsidRPr="002C18DD">
        <w:rPr>
          <w:rtl/>
        </w:rPr>
        <w:t>بِبُعْدِ النَّارِ بِغَرَقِ الطُّوفَانِ بِعَدْلِ الْمِ</w:t>
      </w:r>
      <w:r w:rsidR="00DE1D01">
        <w:rPr>
          <w:rtl/>
        </w:rPr>
        <w:t>ی</w:t>
      </w:r>
      <w:r w:rsidRPr="002C18DD">
        <w:rPr>
          <w:rtl/>
        </w:rPr>
        <w:t>زَانِ بِحَدِّ الصِّرَاطِ بِمِلَّةِ إِبْرَاهِ</w:t>
      </w:r>
      <w:r w:rsidR="00DE1D01">
        <w:rPr>
          <w:rtl/>
        </w:rPr>
        <w:t>ی</w:t>
      </w:r>
      <w:r w:rsidRPr="002C18DD">
        <w:rPr>
          <w:rtl/>
        </w:rPr>
        <w:t>مَ بِفِطْرَةِ الْإِسْلَام‏</w:t>
      </w:r>
      <w:r>
        <w:rPr>
          <w:rFonts w:hint="cs"/>
          <w:rtl/>
        </w:rPr>
        <w:t>...»</w:t>
      </w:r>
      <w:r w:rsidR="00707444">
        <w:rPr>
          <w:rStyle w:val="a3"/>
          <w:rtl/>
        </w:rPr>
        <w:footnoteReference w:id="190"/>
      </w:r>
    </w:p>
    <w:p w:rsidR="00FB39C3" w:rsidRPr="007B24AF" w:rsidRDefault="00FB39C3" w:rsidP="002C18DD">
      <w:pPr>
        <w:pStyle w:val="a4"/>
        <w:rPr>
          <w:rtl/>
        </w:rPr>
      </w:pPr>
      <w:r w:rsidRPr="007B24AF">
        <w:rPr>
          <w:rtl/>
        </w:rPr>
        <w:t>«...</w:t>
      </w:r>
      <w:r w:rsidR="007B24AF" w:rsidRPr="007B24AF">
        <w:rPr>
          <w:rtl/>
        </w:rPr>
        <w:t xml:space="preserve"> </w:t>
      </w:r>
      <w:r w:rsidRPr="007B24AF">
        <w:rPr>
          <w:rtl/>
        </w:rPr>
        <w:t>بحق</w:t>
      </w:r>
      <w:r w:rsidR="007B24AF" w:rsidRPr="007B24AF">
        <w:rPr>
          <w:rtl/>
        </w:rPr>
        <w:t xml:space="preserve"> </w:t>
      </w:r>
      <w:r w:rsidRPr="007B24AF">
        <w:rPr>
          <w:rtl/>
        </w:rPr>
        <w:t>عدالت</w:t>
      </w:r>
      <w:r w:rsidR="00C854A7">
        <w:rPr>
          <w:rtl/>
        </w:rPr>
        <w:t xml:space="preserve"> میزان</w:t>
      </w:r>
      <w:r w:rsidRPr="007B24AF">
        <w:rPr>
          <w:rtl/>
        </w:rPr>
        <w:t>،</w:t>
      </w:r>
      <w:r w:rsidR="007B24AF" w:rsidRPr="007B24AF">
        <w:rPr>
          <w:rtl/>
        </w:rPr>
        <w:t xml:space="preserve"> </w:t>
      </w:r>
      <w:r w:rsidRPr="007B24AF">
        <w:rPr>
          <w:rtl/>
        </w:rPr>
        <w:t>به</w:t>
      </w:r>
      <w:r w:rsidR="007B24AF" w:rsidRPr="007B24AF">
        <w:rPr>
          <w:rtl/>
        </w:rPr>
        <w:t xml:space="preserve"> </w:t>
      </w:r>
      <w:r w:rsidRPr="007B24AF">
        <w:rPr>
          <w:rtl/>
        </w:rPr>
        <w:t>ت</w:t>
      </w:r>
      <w:r w:rsidR="00233C55" w:rsidRPr="007B24AF">
        <w:rPr>
          <w:rtl/>
        </w:rPr>
        <w:t>ی</w:t>
      </w:r>
      <w:r w:rsidRPr="007B24AF">
        <w:rPr>
          <w:rtl/>
        </w:rPr>
        <w:t>زی</w:t>
      </w:r>
      <w:r w:rsidR="007B24AF" w:rsidRPr="007B24AF">
        <w:rPr>
          <w:rtl/>
        </w:rPr>
        <w:t xml:space="preserve"> </w:t>
      </w:r>
      <w:r w:rsidRPr="007B24AF">
        <w:rPr>
          <w:rtl/>
        </w:rPr>
        <w:t>صراط،</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آئ</w:t>
      </w:r>
      <w:r w:rsidR="00233C55" w:rsidRPr="007B24AF">
        <w:rPr>
          <w:rtl/>
        </w:rPr>
        <w:t>ی</w:t>
      </w:r>
      <w:r w:rsidRPr="007B24AF">
        <w:rPr>
          <w:rtl/>
        </w:rPr>
        <w:t>ن</w:t>
      </w:r>
      <w:r w:rsidR="007B24AF" w:rsidRPr="007B24AF">
        <w:rPr>
          <w:rtl/>
        </w:rPr>
        <w:t xml:space="preserve"> </w:t>
      </w:r>
      <w:r w:rsidRPr="007B24AF">
        <w:rPr>
          <w:rtl/>
        </w:rPr>
        <w:t>ابراه</w:t>
      </w:r>
      <w:r w:rsidR="00233C55" w:rsidRPr="007B24AF">
        <w:rPr>
          <w:rtl/>
        </w:rPr>
        <w:t>ی</w:t>
      </w:r>
      <w:r w:rsidRPr="007B24AF">
        <w:rPr>
          <w:rtl/>
        </w:rPr>
        <w:t>م،...</w:t>
      </w:r>
      <w:r w:rsidR="007B24AF" w:rsidRPr="007B24AF">
        <w:rPr>
          <w:rtl/>
        </w:rPr>
        <w:t xml:space="preserve"> </w:t>
      </w:r>
      <w:r w:rsidRPr="007B24AF">
        <w:rPr>
          <w:rtl/>
        </w:rPr>
        <w:t>»</w:t>
      </w:r>
    </w:p>
    <w:p w:rsidR="00707444"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07444">
        <w:rPr>
          <w:rFonts w:ascii="NoorLotus" w:hAnsi="NoorLotus" w:hint="cs"/>
          <w:rtl/>
        </w:rPr>
        <w:t xml:space="preserve"> و در دعایی دیگر آمده‌است: </w:t>
      </w:r>
    </w:p>
    <w:p w:rsidR="00707444" w:rsidRDefault="00707444" w:rsidP="00707444">
      <w:pPr>
        <w:pStyle w:val="a4"/>
        <w:rPr>
          <w:rtl/>
        </w:rPr>
      </w:pPr>
      <w:r>
        <w:rPr>
          <w:rFonts w:hint="cs"/>
          <w:rtl/>
        </w:rPr>
        <w:t>«</w:t>
      </w:r>
      <w:r w:rsidRPr="00707444">
        <w:rPr>
          <w:rtl/>
        </w:rPr>
        <w:t>أَسْأَلُ</w:t>
      </w:r>
      <w:r w:rsidR="00DE1D01">
        <w:rPr>
          <w:rtl/>
        </w:rPr>
        <w:t>ک</w:t>
      </w:r>
      <w:r w:rsidRPr="00707444">
        <w:rPr>
          <w:rtl/>
        </w:rPr>
        <w:t xml:space="preserve"> بِالْعَرْشِ وَ رِفْعَتِهِ وَ الْ</w:t>
      </w:r>
      <w:r w:rsidR="00DE1D01">
        <w:rPr>
          <w:rtl/>
        </w:rPr>
        <w:t>ک</w:t>
      </w:r>
      <w:r w:rsidRPr="00707444">
        <w:rPr>
          <w:rtl/>
        </w:rPr>
        <w:t>رْسِ</w:t>
      </w:r>
      <w:r w:rsidR="00DE1D01">
        <w:rPr>
          <w:rtl/>
        </w:rPr>
        <w:t>ی</w:t>
      </w:r>
      <w:r w:rsidRPr="00707444">
        <w:rPr>
          <w:rtl/>
        </w:rPr>
        <w:t xml:space="preserve"> وَ سَعَتِهِ وَ الْمِ</w:t>
      </w:r>
      <w:r w:rsidR="00DE1D01">
        <w:rPr>
          <w:rtl/>
        </w:rPr>
        <w:t>ی</w:t>
      </w:r>
      <w:r w:rsidRPr="00707444">
        <w:rPr>
          <w:rtl/>
        </w:rPr>
        <w:t>زَانِ وَ حِدَّتِهِ وَ الْقَلَمِ وَ جَرْ</w:t>
      </w:r>
      <w:r w:rsidR="00DE1D01">
        <w:rPr>
          <w:rtl/>
        </w:rPr>
        <w:t>ی</w:t>
      </w:r>
      <w:r w:rsidRPr="00707444">
        <w:rPr>
          <w:rtl/>
        </w:rPr>
        <w:t>تِهِ وَ اللَّوْحِ وَ حَمَلَتِهِ وَ الصِّرَاطِ وَ دِقَّتِهِ وَ جَبْرَئِ</w:t>
      </w:r>
      <w:r w:rsidR="00DE1D01">
        <w:rPr>
          <w:rtl/>
        </w:rPr>
        <w:t>ی</w:t>
      </w:r>
      <w:r w:rsidRPr="00707444">
        <w:rPr>
          <w:rtl/>
        </w:rPr>
        <w:t>لَ وَ أَمَانَتِهِ وَ مِ</w:t>
      </w:r>
      <w:r w:rsidR="00DE1D01">
        <w:rPr>
          <w:rtl/>
        </w:rPr>
        <w:t>یک</w:t>
      </w:r>
      <w:r w:rsidRPr="00707444">
        <w:rPr>
          <w:rtl/>
        </w:rPr>
        <w:t>ائِ</w:t>
      </w:r>
      <w:r w:rsidR="00DE1D01">
        <w:rPr>
          <w:rtl/>
        </w:rPr>
        <w:t>ی</w:t>
      </w:r>
      <w:r w:rsidRPr="00707444">
        <w:rPr>
          <w:rtl/>
        </w:rPr>
        <w:t>لَ وَ مَنْزِلَتِه‏</w:t>
      </w:r>
      <w:r>
        <w:rPr>
          <w:rFonts w:hint="cs"/>
          <w:rtl/>
        </w:rPr>
        <w:t>»</w:t>
      </w:r>
      <w:r w:rsidR="000E0AE6">
        <w:rPr>
          <w:rStyle w:val="a3"/>
          <w:rtl/>
        </w:rPr>
        <w:footnoteReference w:id="191"/>
      </w:r>
    </w:p>
    <w:p w:rsidR="00FB39C3" w:rsidRPr="007B24AF" w:rsidRDefault="00FB39C3" w:rsidP="000E0AE6">
      <w:pPr>
        <w:pStyle w:val="a4"/>
        <w:rPr>
          <w:rtl/>
        </w:rPr>
      </w:pPr>
      <w:r w:rsidRPr="007B24AF">
        <w:rPr>
          <w:rtl/>
        </w:rPr>
        <w:t>«از</w:t>
      </w:r>
      <w:r w:rsidR="007B24AF" w:rsidRPr="007B24AF">
        <w:rPr>
          <w:rtl/>
        </w:rPr>
        <w:t xml:space="preserve"> </w:t>
      </w:r>
      <w:r w:rsidRPr="007B24AF">
        <w:rPr>
          <w:rtl/>
        </w:rPr>
        <w:t>تو</w:t>
      </w:r>
      <w:r w:rsidR="007B24AF" w:rsidRPr="007B24AF">
        <w:rPr>
          <w:rtl/>
        </w:rPr>
        <w:t xml:space="preserve"> </w:t>
      </w:r>
      <w:r w:rsidR="007C3E81" w:rsidRPr="007B24AF">
        <w:rPr>
          <w:rtl/>
        </w:rPr>
        <w:t>می‌</w:t>
      </w:r>
      <w:r w:rsidR="00233C55" w:rsidRPr="007B24AF">
        <w:rPr>
          <w:rtl/>
        </w:rPr>
        <w:t>‌</w:t>
      </w:r>
      <w:r w:rsidRPr="007B24AF">
        <w:rPr>
          <w:rtl/>
        </w:rPr>
        <w:t>خواهم</w:t>
      </w:r>
      <w:r w:rsidR="007B24AF" w:rsidRPr="007B24AF">
        <w:rPr>
          <w:rtl/>
        </w:rPr>
        <w:t xml:space="preserve"> </w:t>
      </w:r>
      <w:r w:rsidRPr="007B24AF">
        <w:rPr>
          <w:rtl/>
        </w:rPr>
        <w:t>به</w:t>
      </w:r>
      <w:r w:rsidR="007B24AF" w:rsidRPr="007B24AF">
        <w:rPr>
          <w:rtl/>
        </w:rPr>
        <w:t xml:space="preserve"> </w:t>
      </w:r>
      <w:r w:rsidRPr="007B24AF">
        <w:rPr>
          <w:rtl/>
        </w:rPr>
        <w:t>عرش</w:t>
      </w:r>
      <w:r w:rsidR="007B24AF" w:rsidRPr="007B24AF">
        <w:rPr>
          <w:rtl/>
        </w:rPr>
        <w:t xml:space="preserve"> </w:t>
      </w:r>
      <w:r w:rsidRPr="007B24AF">
        <w:rPr>
          <w:rtl/>
        </w:rPr>
        <w:t>و</w:t>
      </w:r>
      <w:r w:rsidR="007B24AF" w:rsidRPr="007B24AF">
        <w:rPr>
          <w:rtl/>
        </w:rPr>
        <w:t xml:space="preserve"> </w:t>
      </w:r>
      <w:r w:rsidRPr="007B24AF">
        <w:rPr>
          <w:rtl/>
        </w:rPr>
        <w:t>بلند</w:t>
      </w:r>
      <w:r w:rsidR="00233C55" w:rsidRPr="007B24AF">
        <w:rPr>
          <w:rtl/>
        </w:rPr>
        <w:t>ی</w:t>
      </w:r>
      <w:r w:rsidRPr="007B24AF">
        <w:rPr>
          <w:rtl/>
        </w:rPr>
        <w:t>ش،</w:t>
      </w:r>
      <w:r w:rsidR="007B24AF" w:rsidRPr="007B24AF">
        <w:rPr>
          <w:rtl/>
        </w:rPr>
        <w:t xml:space="preserve"> </w:t>
      </w:r>
      <w:r w:rsidRPr="007B24AF">
        <w:rPr>
          <w:rtl/>
        </w:rPr>
        <w:t>و</w:t>
      </w:r>
      <w:r w:rsidR="007B24AF" w:rsidRPr="007B24AF">
        <w:rPr>
          <w:rtl/>
        </w:rPr>
        <w:t xml:space="preserve"> </w:t>
      </w:r>
      <w:r w:rsidRPr="007B24AF">
        <w:rPr>
          <w:rtl/>
        </w:rPr>
        <w:t>کرسی</w:t>
      </w:r>
      <w:r w:rsidR="007B24AF" w:rsidRPr="007B24AF">
        <w:rPr>
          <w:rtl/>
        </w:rPr>
        <w:t xml:space="preserve"> </w:t>
      </w:r>
      <w:r w:rsidRPr="007B24AF">
        <w:rPr>
          <w:rtl/>
        </w:rPr>
        <w:t>و</w:t>
      </w:r>
      <w:r w:rsidR="007B24AF" w:rsidRPr="007B24AF">
        <w:rPr>
          <w:rtl/>
        </w:rPr>
        <w:t xml:space="preserve"> </w:t>
      </w:r>
      <w:r w:rsidRPr="007B24AF">
        <w:rPr>
          <w:rtl/>
        </w:rPr>
        <w:t>وسعتش،</w:t>
      </w:r>
      <w:r w:rsidR="007B24AF" w:rsidRPr="007B24AF">
        <w:rPr>
          <w:rtl/>
        </w:rPr>
        <w:t xml:space="preserve"> </w:t>
      </w:r>
      <w:r w:rsidRPr="007B24AF">
        <w:rPr>
          <w:rtl/>
        </w:rPr>
        <w:t>و</w:t>
      </w:r>
      <w:r w:rsidR="00C854A7">
        <w:rPr>
          <w:rtl/>
        </w:rPr>
        <w:t xml:space="preserve"> میزان</w:t>
      </w:r>
      <w:r w:rsidR="007B24AF" w:rsidRPr="007B24AF">
        <w:rPr>
          <w:rtl/>
        </w:rPr>
        <w:t xml:space="preserve"> </w:t>
      </w:r>
      <w:r w:rsidRPr="007B24AF">
        <w:rPr>
          <w:rtl/>
        </w:rPr>
        <w:t>و</w:t>
      </w:r>
      <w:r w:rsidR="007B24AF" w:rsidRPr="007B24AF">
        <w:rPr>
          <w:rtl/>
        </w:rPr>
        <w:t xml:space="preserve"> </w:t>
      </w:r>
      <w:r w:rsidRPr="007B24AF">
        <w:rPr>
          <w:rtl/>
        </w:rPr>
        <w:t>ت</w:t>
      </w:r>
      <w:r w:rsidR="00233C55" w:rsidRPr="007B24AF">
        <w:rPr>
          <w:rtl/>
        </w:rPr>
        <w:t>ی</w:t>
      </w:r>
      <w:r w:rsidRPr="007B24AF">
        <w:rPr>
          <w:rtl/>
        </w:rPr>
        <w:t>ز</w:t>
      </w:r>
      <w:r w:rsidR="00233C55" w:rsidRPr="007B24AF">
        <w:rPr>
          <w:rtl/>
        </w:rPr>
        <w:t>ی</w:t>
      </w:r>
      <w:r w:rsidR="000E0AE6">
        <w:rPr>
          <w:rFonts w:hint="cs"/>
          <w:rtl/>
        </w:rPr>
        <w:t>‌ا</w:t>
      </w:r>
      <w:r w:rsidRPr="007B24AF">
        <w:rPr>
          <w:rtl/>
        </w:rPr>
        <w:t>ش،</w:t>
      </w:r>
      <w:r w:rsidR="007B24AF" w:rsidRPr="007B24AF">
        <w:rPr>
          <w:rtl/>
        </w:rPr>
        <w:t xml:space="preserve"> </w:t>
      </w:r>
      <w:r w:rsidRPr="007B24AF">
        <w:rPr>
          <w:rtl/>
        </w:rPr>
        <w:t>و</w:t>
      </w:r>
      <w:r w:rsidR="007B24AF" w:rsidRPr="007B24AF">
        <w:rPr>
          <w:rtl/>
        </w:rPr>
        <w:t xml:space="preserve"> </w:t>
      </w:r>
      <w:r w:rsidRPr="007B24AF">
        <w:rPr>
          <w:rtl/>
        </w:rPr>
        <w:t>قلم</w:t>
      </w:r>
      <w:r w:rsidR="007B24AF" w:rsidRPr="007B24AF">
        <w:rPr>
          <w:rtl/>
        </w:rPr>
        <w:t xml:space="preserve"> </w:t>
      </w:r>
      <w:r w:rsidRPr="007B24AF">
        <w:rPr>
          <w:rtl/>
        </w:rPr>
        <w:t>و</w:t>
      </w:r>
      <w:r w:rsidR="007B24AF" w:rsidRPr="007B24AF">
        <w:rPr>
          <w:rtl/>
        </w:rPr>
        <w:t xml:space="preserve"> </w:t>
      </w:r>
      <w:r w:rsidRPr="007B24AF">
        <w:rPr>
          <w:rtl/>
        </w:rPr>
        <w:t>حرکتش،</w:t>
      </w:r>
      <w:r w:rsidR="007B24AF" w:rsidRPr="007B24AF">
        <w:rPr>
          <w:rtl/>
        </w:rPr>
        <w:t xml:space="preserve"> </w:t>
      </w:r>
      <w:r w:rsidRPr="007B24AF">
        <w:rPr>
          <w:rtl/>
        </w:rPr>
        <w:t>و</w:t>
      </w:r>
      <w:r w:rsidR="007B24AF" w:rsidRPr="007B24AF">
        <w:rPr>
          <w:rtl/>
        </w:rPr>
        <w:t xml:space="preserve"> </w:t>
      </w:r>
      <w:r w:rsidRPr="007B24AF">
        <w:rPr>
          <w:rtl/>
        </w:rPr>
        <w:t>لوح</w:t>
      </w:r>
      <w:r w:rsidR="007B24AF" w:rsidRPr="007B24AF">
        <w:rPr>
          <w:rtl/>
        </w:rPr>
        <w:t xml:space="preserve"> </w:t>
      </w:r>
      <w:r w:rsidRPr="007B24AF">
        <w:rPr>
          <w:rtl/>
        </w:rPr>
        <w:t>و</w:t>
      </w:r>
      <w:r w:rsidR="007B24AF" w:rsidRPr="007B24AF">
        <w:rPr>
          <w:rtl/>
        </w:rPr>
        <w:t xml:space="preserve"> </w:t>
      </w:r>
      <w:r w:rsidRPr="007B24AF">
        <w:rPr>
          <w:rtl/>
        </w:rPr>
        <w:t>حمل</w:t>
      </w:r>
      <w:r w:rsidR="007B24AF" w:rsidRPr="007B24AF">
        <w:rPr>
          <w:rtl/>
        </w:rPr>
        <w:t xml:space="preserve"> </w:t>
      </w:r>
      <w:r w:rsidRPr="007B24AF">
        <w:rPr>
          <w:rtl/>
        </w:rPr>
        <w:t>کنندگانش،</w:t>
      </w:r>
      <w:r w:rsidR="007B24AF" w:rsidRPr="007B24AF">
        <w:rPr>
          <w:rtl/>
        </w:rPr>
        <w:t xml:space="preserve"> </w:t>
      </w: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و</w:t>
      </w:r>
      <w:r w:rsidR="007B24AF" w:rsidRPr="007B24AF">
        <w:rPr>
          <w:rtl/>
        </w:rPr>
        <w:t xml:space="preserve"> </w:t>
      </w:r>
      <w:r w:rsidRPr="007B24AF">
        <w:rPr>
          <w:rtl/>
        </w:rPr>
        <w:t>بار</w:t>
      </w:r>
      <w:r w:rsidR="00233C55" w:rsidRPr="007B24AF">
        <w:rPr>
          <w:rtl/>
        </w:rPr>
        <w:t>ی</w:t>
      </w:r>
      <w:r w:rsidRPr="007B24AF">
        <w:rPr>
          <w:rtl/>
        </w:rPr>
        <w:t>کیاش،</w:t>
      </w:r>
      <w:r w:rsidR="007B24AF" w:rsidRPr="007B24AF">
        <w:rPr>
          <w:rtl/>
        </w:rPr>
        <w:t xml:space="preserve"> </w:t>
      </w:r>
      <w:r w:rsidRPr="007B24AF">
        <w:rPr>
          <w:rtl/>
        </w:rPr>
        <w:t>و</w:t>
      </w:r>
      <w:r w:rsidR="007B24AF" w:rsidRPr="007B24AF">
        <w:rPr>
          <w:rtl/>
        </w:rPr>
        <w:t xml:space="preserve"> </w:t>
      </w:r>
      <w:r w:rsidRPr="007B24AF">
        <w:rPr>
          <w:rtl/>
        </w:rPr>
        <w:t>جبرئ</w:t>
      </w:r>
      <w:r w:rsidR="00233C55" w:rsidRPr="007B24AF">
        <w:rPr>
          <w:rtl/>
        </w:rPr>
        <w:t>ی</w:t>
      </w:r>
      <w:r w:rsidRPr="007B24AF">
        <w:rPr>
          <w:rtl/>
        </w:rPr>
        <w:t>ل</w:t>
      </w:r>
      <w:r w:rsidR="007B24AF" w:rsidRPr="007B24AF">
        <w:rPr>
          <w:rtl/>
        </w:rPr>
        <w:t xml:space="preserve"> </w:t>
      </w:r>
      <w:r w:rsidRPr="007B24AF">
        <w:rPr>
          <w:rtl/>
        </w:rPr>
        <w:t>و</w:t>
      </w:r>
      <w:r w:rsidR="007B24AF" w:rsidRPr="007B24AF">
        <w:rPr>
          <w:rtl/>
        </w:rPr>
        <w:t xml:space="preserve"> </w:t>
      </w:r>
      <w:r w:rsidRPr="007B24AF">
        <w:rPr>
          <w:rtl/>
        </w:rPr>
        <w:t>ام</w:t>
      </w:r>
      <w:r w:rsidR="00233C55" w:rsidRPr="007B24AF">
        <w:rPr>
          <w:rtl/>
        </w:rPr>
        <w:t>ی</w:t>
      </w:r>
      <w:r w:rsidRPr="007B24AF">
        <w:rPr>
          <w:rtl/>
        </w:rPr>
        <w:t>ن</w:t>
      </w:r>
      <w:r w:rsidR="007B24AF" w:rsidRPr="007B24AF">
        <w:rPr>
          <w:rtl/>
        </w:rPr>
        <w:t xml:space="preserve"> </w:t>
      </w:r>
      <w:r w:rsidRPr="007B24AF">
        <w:rPr>
          <w:rtl/>
        </w:rPr>
        <w:t>بودنش،</w:t>
      </w:r>
      <w:r w:rsidR="007B24AF" w:rsidRPr="007B24AF">
        <w:rPr>
          <w:rtl/>
        </w:rPr>
        <w:t xml:space="preserve"> </w:t>
      </w:r>
      <w:r w:rsidRPr="007B24AF">
        <w:rPr>
          <w:rtl/>
        </w:rPr>
        <w:t>و</w:t>
      </w:r>
      <w:r w:rsidR="007B24AF" w:rsidRPr="007B24AF">
        <w:rPr>
          <w:rtl/>
        </w:rPr>
        <w:t xml:space="preserve"> </w:t>
      </w:r>
      <w:r w:rsidR="007C3E81" w:rsidRPr="007B24AF">
        <w:rPr>
          <w:rtl/>
        </w:rPr>
        <w:t>می</w:t>
      </w:r>
      <w:r w:rsidRPr="007B24AF">
        <w:rPr>
          <w:rtl/>
        </w:rPr>
        <w:t>کائ</w:t>
      </w:r>
      <w:r w:rsidR="00233C55" w:rsidRPr="007B24AF">
        <w:rPr>
          <w:rtl/>
        </w:rPr>
        <w:t>ی</w:t>
      </w:r>
      <w:r w:rsidRPr="007B24AF">
        <w:rPr>
          <w:rtl/>
        </w:rPr>
        <w:t>ل</w:t>
      </w:r>
      <w:r w:rsidR="007B24AF" w:rsidRPr="007B24AF">
        <w:rPr>
          <w:rtl/>
        </w:rPr>
        <w:t xml:space="preserve"> </w:t>
      </w:r>
      <w:r w:rsidRPr="007B24AF">
        <w:rPr>
          <w:rtl/>
        </w:rPr>
        <w:t>و</w:t>
      </w:r>
      <w:r w:rsidR="007B24AF" w:rsidRPr="007B24AF">
        <w:rPr>
          <w:rtl/>
        </w:rPr>
        <w:t xml:space="preserve"> </w:t>
      </w:r>
      <w:r w:rsidRPr="007B24AF">
        <w:rPr>
          <w:rtl/>
        </w:rPr>
        <w:t>جا</w:t>
      </w:r>
      <w:r w:rsidR="00233C55" w:rsidRPr="007B24AF">
        <w:rPr>
          <w:rtl/>
        </w:rPr>
        <w:t>ی</w:t>
      </w:r>
      <w:r w:rsidRPr="007B24AF">
        <w:rPr>
          <w:rtl/>
        </w:rPr>
        <w:t>گاهش</w:t>
      </w:r>
      <w:r w:rsidR="007B24AF" w:rsidRPr="007B24AF">
        <w:rPr>
          <w:rtl/>
        </w:rPr>
        <w:t xml:space="preserve"> </w:t>
      </w:r>
      <w:r w:rsidRPr="007B24AF">
        <w:rPr>
          <w:rtl/>
        </w:rPr>
        <w:t>و...</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ب</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أفرادِ</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مان</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پهنا</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p>
    <w:p w:rsidR="00FB39C3" w:rsidRPr="00AC06EE" w:rsidRDefault="00FB39C3" w:rsidP="00015BC1">
      <w:pPr>
        <w:widowControl w:val="0"/>
        <w:rPr>
          <w:rFonts w:ascii="NoorLotus" w:hAnsi="NoorLotus"/>
          <w:highlight w:val="yellow"/>
          <w:rtl/>
        </w:rPr>
      </w:pPr>
      <w:r w:rsidRPr="00AC06EE">
        <w:rPr>
          <w:rFonts w:ascii="NoorLotus" w:hAnsi="NoorLotus"/>
          <w:highlight w:val="yellow"/>
          <w:rtl/>
        </w:rPr>
        <w:t>1</w:t>
      </w:r>
      <w:r w:rsidR="007B24AF" w:rsidRPr="00AC06EE">
        <w:rPr>
          <w:rFonts w:ascii="NoorLotus" w:hAnsi="NoorLotus"/>
          <w:highlight w:val="yellow"/>
          <w:rtl/>
        </w:rPr>
        <w:t xml:space="preserve"> </w:t>
      </w:r>
      <w:r w:rsidR="009D7F02" w:rsidRPr="00AC06EE">
        <w:rPr>
          <w:rFonts w:ascii="NoorLotus" w:hAnsi="NoorLotus"/>
          <w:highlight w:val="yellow"/>
          <w:rtl/>
        </w:rPr>
        <w:t>ـ</w:t>
      </w:r>
      <w:r w:rsidR="007B24AF" w:rsidRPr="00AC06EE">
        <w:rPr>
          <w:rFonts w:ascii="NoorLotus" w:hAnsi="NoorLotus"/>
          <w:highlight w:val="yellow"/>
          <w:rtl/>
        </w:rPr>
        <w:t xml:space="preserve"> </w:t>
      </w:r>
      <w:r w:rsidRPr="00AC06EE">
        <w:rPr>
          <w:rFonts w:ascii="NoorLotus" w:hAnsi="NoorLotus"/>
          <w:highlight w:val="yellow"/>
          <w:rtl/>
        </w:rPr>
        <w:t>الصراط</w:t>
      </w:r>
      <w:r w:rsidR="007B24AF" w:rsidRPr="00AC06EE">
        <w:rPr>
          <w:rFonts w:ascii="NoorLotus" w:hAnsi="NoorLotus"/>
          <w:highlight w:val="yellow"/>
          <w:rtl/>
        </w:rPr>
        <w:t xml:space="preserve"> </w:t>
      </w:r>
      <w:r w:rsidR="00233C55" w:rsidRPr="00AC06EE">
        <w:rPr>
          <w:rFonts w:ascii="NoorLotus" w:hAnsi="NoorLotus"/>
          <w:highlight w:val="yellow"/>
          <w:rtl/>
        </w:rPr>
        <w:t>ی</w:t>
      </w:r>
      <w:r w:rsidRPr="00AC06EE">
        <w:rPr>
          <w:rFonts w:ascii="NoorLotus" w:hAnsi="NoorLotus"/>
          <w:highlight w:val="yellow"/>
          <w:rtl/>
        </w:rPr>
        <w:t>دقّ</w:t>
      </w:r>
      <w:r w:rsidR="007B24AF" w:rsidRPr="00AC06EE">
        <w:rPr>
          <w:rFonts w:ascii="NoorLotus" w:hAnsi="NoorLotus"/>
          <w:highlight w:val="yellow"/>
          <w:rtl/>
        </w:rPr>
        <w:t xml:space="preserve"> </w:t>
      </w:r>
      <w:r w:rsidRPr="00AC06EE">
        <w:rPr>
          <w:rFonts w:ascii="NoorLotus" w:hAnsi="NoorLotus"/>
          <w:highlight w:val="yellow"/>
          <w:rtl/>
        </w:rPr>
        <w:t>و</w:t>
      </w:r>
      <w:r w:rsidR="007B24AF" w:rsidRPr="00AC06EE">
        <w:rPr>
          <w:rFonts w:ascii="NoorLotus" w:hAnsi="NoorLotus"/>
          <w:highlight w:val="yellow"/>
          <w:rtl/>
        </w:rPr>
        <w:t xml:space="preserve"> </w:t>
      </w:r>
      <w:r w:rsidR="00233C55" w:rsidRPr="00AC06EE">
        <w:rPr>
          <w:rFonts w:ascii="NoorLotus" w:hAnsi="NoorLotus"/>
          <w:highlight w:val="yellow"/>
          <w:rtl/>
        </w:rPr>
        <w:t>ی</w:t>
      </w:r>
      <w:r w:rsidRPr="00AC06EE">
        <w:rPr>
          <w:rFonts w:ascii="NoorLotus" w:hAnsi="NoorLotus"/>
          <w:highlight w:val="yellow"/>
          <w:rtl/>
        </w:rPr>
        <w:t>تّسع</w:t>
      </w:r>
      <w:r w:rsidR="007B24AF" w:rsidRPr="00AC06EE">
        <w:rPr>
          <w:rFonts w:ascii="NoorLotus" w:hAnsi="NoorLotus"/>
          <w:highlight w:val="yellow"/>
          <w:rtl/>
        </w:rPr>
        <w:t xml:space="preserve"> </w:t>
      </w:r>
      <w:r w:rsidRPr="00AC06EE">
        <w:rPr>
          <w:rFonts w:ascii="NoorLotus" w:hAnsi="NoorLotus"/>
          <w:highlight w:val="yellow"/>
          <w:rtl/>
        </w:rPr>
        <w:t>علی</w:t>
      </w:r>
      <w:r w:rsidR="007B24AF" w:rsidRPr="00AC06EE">
        <w:rPr>
          <w:rFonts w:ascii="NoorLotus" w:hAnsi="NoorLotus"/>
          <w:highlight w:val="yellow"/>
          <w:rtl/>
        </w:rPr>
        <w:t xml:space="preserve"> </w:t>
      </w:r>
      <w:r w:rsidRPr="00AC06EE">
        <w:rPr>
          <w:rFonts w:ascii="NoorLotus" w:hAnsi="NoorLotus"/>
          <w:highlight w:val="yellow"/>
          <w:rtl/>
        </w:rPr>
        <w:t>حسب</w:t>
      </w:r>
      <w:r w:rsidR="007B24AF" w:rsidRPr="00AC06EE">
        <w:rPr>
          <w:rFonts w:ascii="NoorLotus" w:hAnsi="NoorLotus"/>
          <w:highlight w:val="yellow"/>
          <w:rtl/>
        </w:rPr>
        <w:t xml:space="preserve"> </w:t>
      </w:r>
      <w:r w:rsidRPr="00AC06EE">
        <w:rPr>
          <w:rFonts w:ascii="NoorLotus" w:hAnsi="NoorLotus"/>
          <w:highlight w:val="yellow"/>
          <w:rtl/>
        </w:rPr>
        <w:t>منازل</w:t>
      </w:r>
      <w:r w:rsidR="007B24AF" w:rsidRPr="00AC06EE">
        <w:rPr>
          <w:rFonts w:ascii="NoorLotus" w:hAnsi="NoorLotus"/>
          <w:highlight w:val="yellow"/>
          <w:rtl/>
        </w:rPr>
        <w:t xml:space="preserve"> </w:t>
      </w:r>
      <w:r w:rsidRPr="00AC06EE">
        <w:rPr>
          <w:rFonts w:ascii="NoorLotus" w:hAnsi="NoorLotus"/>
          <w:highlight w:val="yellow"/>
          <w:rtl/>
        </w:rPr>
        <w:t>الموحّد</w:t>
      </w:r>
      <w:r w:rsidR="00233C55" w:rsidRPr="00AC06EE">
        <w:rPr>
          <w:rFonts w:ascii="NoorLotus" w:hAnsi="NoorLotus"/>
          <w:highlight w:val="yellow"/>
          <w:rtl/>
        </w:rPr>
        <w:t>ی</w:t>
      </w:r>
      <w:r w:rsidRPr="00AC06EE">
        <w:rPr>
          <w:rFonts w:ascii="NoorLotus" w:hAnsi="NoorLotus"/>
          <w:highlight w:val="yellow"/>
          <w:rtl/>
        </w:rPr>
        <w:t>ن،</w:t>
      </w:r>
      <w:r w:rsidR="007B24AF" w:rsidRPr="00AC06EE">
        <w:rPr>
          <w:rFonts w:ascii="NoorLotus" w:hAnsi="NoorLotus"/>
          <w:highlight w:val="yellow"/>
          <w:rtl/>
        </w:rPr>
        <w:t xml:space="preserve"> </w:t>
      </w:r>
      <w:r w:rsidRPr="00AC06EE">
        <w:rPr>
          <w:rFonts w:ascii="NoorLotus" w:hAnsi="NoorLotus"/>
          <w:highlight w:val="yellow"/>
          <w:rtl/>
        </w:rPr>
        <w:t>الدّقة</w:t>
      </w:r>
      <w:r w:rsidR="007B24AF" w:rsidRPr="00AC06EE">
        <w:rPr>
          <w:rFonts w:ascii="NoorLotus" w:hAnsi="NoorLotus"/>
          <w:highlight w:val="yellow"/>
          <w:rtl/>
        </w:rPr>
        <w:t xml:space="preserve"> </w:t>
      </w:r>
      <w:r w:rsidRPr="00AC06EE">
        <w:rPr>
          <w:rFonts w:ascii="NoorLotus" w:hAnsi="NoorLotus"/>
          <w:highlight w:val="yellow"/>
          <w:rtl/>
        </w:rPr>
        <w:t>للمذنب</w:t>
      </w:r>
      <w:r w:rsidR="00233C55" w:rsidRPr="00AC06EE">
        <w:rPr>
          <w:rFonts w:ascii="NoorLotus" w:hAnsi="NoorLotus"/>
          <w:highlight w:val="yellow"/>
          <w:rtl/>
        </w:rPr>
        <w:t>ی</w:t>
      </w:r>
      <w:r w:rsidRPr="00AC06EE">
        <w:rPr>
          <w:rFonts w:ascii="NoorLotus" w:hAnsi="NoorLotus"/>
          <w:highlight w:val="yellow"/>
          <w:rtl/>
        </w:rPr>
        <w:t>ن</w:t>
      </w:r>
      <w:r w:rsidR="007B24AF" w:rsidRPr="00AC06EE">
        <w:rPr>
          <w:rFonts w:ascii="NoorLotus" w:hAnsi="NoorLotus"/>
          <w:highlight w:val="yellow"/>
          <w:rtl/>
        </w:rPr>
        <w:t xml:space="preserve"> </w:t>
      </w:r>
      <w:r w:rsidRPr="00AC06EE">
        <w:rPr>
          <w:rFonts w:ascii="NoorLotus" w:hAnsi="NoorLotus"/>
          <w:highlight w:val="yellow"/>
          <w:rtl/>
        </w:rPr>
        <w:t>و</w:t>
      </w:r>
      <w:r w:rsidR="007B24AF" w:rsidRPr="00AC06EE">
        <w:rPr>
          <w:rFonts w:ascii="NoorLotus" w:hAnsi="NoorLotus"/>
          <w:highlight w:val="yellow"/>
          <w:rtl/>
        </w:rPr>
        <w:t xml:space="preserve"> </w:t>
      </w:r>
      <w:r w:rsidRPr="00AC06EE">
        <w:rPr>
          <w:rFonts w:ascii="NoorLotus" w:hAnsi="NoorLotus"/>
          <w:highlight w:val="yellow"/>
          <w:rtl/>
        </w:rPr>
        <w:t>السعة</w:t>
      </w:r>
      <w:r w:rsidR="007B24AF" w:rsidRPr="00AC06EE">
        <w:rPr>
          <w:rFonts w:ascii="NoorLotus" w:hAnsi="NoorLotus"/>
          <w:highlight w:val="yellow"/>
          <w:rtl/>
        </w:rPr>
        <w:t xml:space="preserve"> </w:t>
      </w:r>
      <w:r w:rsidRPr="00AC06EE">
        <w:rPr>
          <w:rFonts w:ascii="NoorLotus" w:hAnsi="NoorLotus"/>
          <w:highlight w:val="yellow"/>
          <w:rtl/>
        </w:rPr>
        <w:t>للمتّق</w:t>
      </w:r>
      <w:r w:rsidR="00233C55" w:rsidRPr="00AC06EE">
        <w:rPr>
          <w:rFonts w:ascii="NoorLotus" w:hAnsi="NoorLotus"/>
          <w:highlight w:val="yellow"/>
          <w:rtl/>
        </w:rPr>
        <w:t>ی</w:t>
      </w:r>
      <w:r w:rsidRPr="00AC06EE">
        <w:rPr>
          <w:rFonts w:ascii="NoorLotus" w:hAnsi="NoorLotus"/>
          <w:highlight w:val="yellow"/>
          <w:rtl/>
        </w:rPr>
        <w:t>ن</w:t>
      </w:r>
      <w:r w:rsidR="007B24AF" w:rsidRPr="00AC06EE">
        <w:rPr>
          <w:rFonts w:ascii="NoorLotus" w:hAnsi="NoorLotus"/>
          <w:highlight w:val="yellow"/>
          <w:rtl/>
        </w:rPr>
        <w:t xml:space="preserve"> </w:t>
      </w:r>
      <w:r w:rsidRPr="00AC06EE">
        <w:rPr>
          <w:rFonts w:ascii="NoorLotus" w:hAnsi="NoorLotus"/>
          <w:highlight w:val="yellow"/>
          <w:rtl/>
        </w:rPr>
        <w:t>والأصل</w:t>
      </w:r>
      <w:r w:rsidR="007B24AF" w:rsidRPr="00AC06EE">
        <w:rPr>
          <w:rFonts w:ascii="NoorLotus" w:hAnsi="NoorLotus"/>
          <w:highlight w:val="yellow"/>
          <w:rtl/>
        </w:rPr>
        <w:t xml:space="preserve"> </w:t>
      </w:r>
      <w:r w:rsidRPr="00AC06EE">
        <w:rPr>
          <w:rFonts w:ascii="NoorLotus" w:hAnsi="NoorLotus"/>
          <w:highlight w:val="yellow"/>
          <w:rtl/>
        </w:rPr>
        <w:lastRenderedPageBreak/>
        <w:t>الواسع</w:t>
      </w:r>
      <w:r w:rsidR="007B24AF" w:rsidRPr="00AC06EE">
        <w:rPr>
          <w:rFonts w:ascii="NoorLotus" w:hAnsi="NoorLotus"/>
          <w:highlight w:val="yellow"/>
          <w:rtl/>
        </w:rPr>
        <w:t xml:space="preserve"> </w:t>
      </w:r>
      <w:r w:rsidRPr="00AC06EE">
        <w:rPr>
          <w:rFonts w:ascii="NoorLotus" w:hAnsi="NoorLotus"/>
          <w:highlight w:val="yellow"/>
          <w:rtl/>
        </w:rPr>
        <w:t>للأنب</w:t>
      </w:r>
      <w:r w:rsidR="00233C55" w:rsidRPr="00AC06EE">
        <w:rPr>
          <w:rFonts w:ascii="NoorLotus" w:hAnsi="NoorLotus"/>
          <w:highlight w:val="yellow"/>
          <w:rtl/>
        </w:rPr>
        <w:t>ی</w:t>
      </w:r>
      <w:r w:rsidRPr="00AC06EE">
        <w:rPr>
          <w:rFonts w:ascii="NoorLotus" w:hAnsi="NoorLotus"/>
          <w:highlight w:val="yellow"/>
          <w:rtl/>
        </w:rPr>
        <w:t>اء</w:t>
      </w:r>
      <w:r w:rsidR="007B24AF" w:rsidRPr="00AC06EE">
        <w:rPr>
          <w:rFonts w:ascii="NoorLotus" w:hAnsi="NoorLotus"/>
          <w:highlight w:val="yellow"/>
          <w:rtl/>
        </w:rPr>
        <w:t xml:space="preserve"> </w:t>
      </w:r>
      <w:r w:rsidRPr="00AC06EE">
        <w:rPr>
          <w:rFonts w:ascii="NoorLotus" w:hAnsi="NoorLotus"/>
          <w:highlight w:val="yellow"/>
          <w:rtl/>
        </w:rPr>
        <w:t>و</w:t>
      </w:r>
      <w:r w:rsidR="007B24AF" w:rsidRPr="00AC06EE">
        <w:rPr>
          <w:rFonts w:ascii="NoorLotus" w:hAnsi="NoorLotus"/>
          <w:highlight w:val="yellow"/>
          <w:rtl/>
        </w:rPr>
        <w:t xml:space="preserve"> </w:t>
      </w:r>
      <w:r w:rsidRPr="00AC06EE">
        <w:rPr>
          <w:rFonts w:ascii="NoorLotus" w:hAnsi="NoorLotus"/>
          <w:highlight w:val="yellow"/>
          <w:rtl/>
        </w:rPr>
        <w:t>الأول</w:t>
      </w:r>
      <w:r w:rsidR="00233C55" w:rsidRPr="00AC06EE">
        <w:rPr>
          <w:rFonts w:ascii="NoorLotus" w:hAnsi="NoorLotus"/>
          <w:highlight w:val="yellow"/>
          <w:rtl/>
        </w:rPr>
        <w:t>ی</w:t>
      </w:r>
      <w:r w:rsidRPr="00AC06EE">
        <w:rPr>
          <w:rFonts w:ascii="NoorLotus" w:hAnsi="NoorLotus"/>
          <w:highlight w:val="yellow"/>
          <w:rtl/>
        </w:rPr>
        <w:t>اء</w:t>
      </w:r>
      <w:r w:rsidR="007B24AF" w:rsidRPr="00AC06EE">
        <w:rPr>
          <w:rFonts w:ascii="NoorLotus" w:hAnsi="NoorLotus"/>
          <w:highlight w:val="yellow"/>
          <w:rtl/>
        </w:rPr>
        <w:t xml:space="preserve">. </w:t>
      </w:r>
      <w:r w:rsidR="00AC06EE">
        <w:rPr>
          <w:rStyle w:val="a3"/>
          <w:rFonts w:ascii="NoorLotus" w:hAnsi="NoorLotus"/>
          <w:highlight w:val="yellow"/>
          <w:rtl/>
        </w:rPr>
        <w:footnoteReference w:id="192"/>
      </w:r>
    </w:p>
    <w:p w:rsidR="00FB39C3" w:rsidRPr="007B24AF" w:rsidRDefault="007B24AF" w:rsidP="00AC06EE">
      <w:pPr>
        <w:widowControl w:val="0"/>
        <w:rPr>
          <w:rFonts w:ascii="NoorLotus" w:hAnsi="NoorLotus"/>
          <w:rtl/>
        </w:rPr>
      </w:pPr>
      <w:r w:rsidRPr="00AC06EE">
        <w:rPr>
          <w:rFonts w:ascii="NoorLotus" w:hAnsi="NoorLotus"/>
          <w:highlight w:val="yellow"/>
          <w:rtl/>
        </w:rPr>
        <w:t xml:space="preserve"> </w:t>
      </w:r>
      <w:r w:rsidR="00FB39C3" w:rsidRPr="00AC06EE">
        <w:rPr>
          <w:rFonts w:ascii="NoorLotus" w:hAnsi="NoorLotus"/>
          <w:highlight w:val="yellow"/>
          <w:rtl/>
        </w:rPr>
        <w:t>«صراط</w:t>
      </w:r>
      <w:r w:rsidRPr="00AC06EE">
        <w:rPr>
          <w:rFonts w:ascii="NoorLotus" w:hAnsi="NoorLotus"/>
          <w:highlight w:val="yellow"/>
          <w:rtl/>
        </w:rPr>
        <w:t xml:space="preserve"> </w:t>
      </w:r>
      <w:r w:rsidR="00FB39C3" w:rsidRPr="00AC06EE">
        <w:rPr>
          <w:rFonts w:ascii="NoorLotus" w:hAnsi="NoorLotus"/>
          <w:highlight w:val="yellow"/>
          <w:rtl/>
        </w:rPr>
        <w:t>برای</w:t>
      </w:r>
      <w:r w:rsidRPr="00AC06EE">
        <w:rPr>
          <w:rFonts w:ascii="NoorLotus" w:hAnsi="NoorLotus"/>
          <w:highlight w:val="yellow"/>
          <w:rtl/>
        </w:rPr>
        <w:t xml:space="preserve"> </w:t>
      </w:r>
      <w:r w:rsidR="00FB39C3" w:rsidRPr="00AC06EE">
        <w:rPr>
          <w:rFonts w:ascii="NoorLotus" w:hAnsi="NoorLotus"/>
          <w:highlight w:val="yellow"/>
          <w:rtl/>
        </w:rPr>
        <w:t>موحّد</w:t>
      </w:r>
      <w:r w:rsidR="00233C55" w:rsidRPr="00AC06EE">
        <w:rPr>
          <w:rFonts w:ascii="NoorLotus" w:hAnsi="NoorLotus"/>
          <w:highlight w:val="yellow"/>
          <w:rtl/>
        </w:rPr>
        <w:t>ی</w:t>
      </w:r>
      <w:r w:rsidR="00FB39C3" w:rsidRPr="00AC06EE">
        <w:rPr>
          <w:rFonts w:ascii="NoorLotus" w:hAnsi="NoorLotus"/>
          <w:highlight w:val="yellow"/>
          <w:rtl/>
        </w:rPr>
        <w:t>ن</w:t>
      </w:r>
      <w:r w:rsidRPr="00AC06EE">
        <w:rPr>
          <w:rFonts w:ascii="NoorLotus" w:hAnsi="NoorLotus"/>
          <w:highlight w:val="yellow"/>
          <w:rtl/>
        </w:rPr>
        <w:t xml:space="preserve"> </w:t>
      </w:r>
      <w:r w:rsidR="00FB39C3" w:rsidRPr="00AC06EE">
        <w:rPr>
          <w:rFonts w:ascii="NoorLotus" w:hAnsi="NoorLotus"/>
          <w:highlight w:val="yellow"/>
          <w:rtl/>
        </w:rPr>
        <w:t>به</w:t>
      </w:r>
      <w:r w:rsidRPr="00AC06EE">
        <w:rPr>
          <w:rFonts w:ascii="NoorLotus" w:hAnsi="NoorLotus"/>
          <w:highlight w:val="yellow"/>
          <w:rtl/>
        </w:rPr>
        <w:t xml:space="preserve"> </w:t>
      </w:r>
      <w:r w:rsidR="00FB39C3" w:rsidRPr="00AC06EE">
        <w:rPr>
          <w:rFonts w:ascii="NoorLotus" w:hAnsi="NoorLotus"/>
          <w:highlight w:val="yellow"/>
          <w:rtl/>
        </w:rPr>
        <w:t>حسب</w:t>
      </w:r>
      <w:r w:rsidRPr="00AC06EE">
        <w:rPr>
          <w:rFonts w:ascii="NoorLotus" w:hAnsi="NoorLotus"/>
          <w:highlight w:val="yellow"/>
          <w:rtl/>
        </w:rPr>
        <w:t xml:space="preserve"> </w:t>
      </w:r>
      <w:r w:rsidR="00FB39C3" w:rsidRPr="00AC06EE">
        <w:rPr>
          <w:rFonts w:ascii="NoorLotus" w:hAnsi="NoorLotus"/>
          <w:highlight w:val="yellow"/>
          <w:rtl/>
        </w:rPr>
        <w:t>منزلت</w:t>
      </w:r>
      <w:r w:rsidRPr="00AC06EE">
        <w:rPr>
          <w:rFonts w:ascii="NoorLotus" w:hAnsi="NoorLotus"/>
          <w:highlight w:val="yellow"/>
          <w:rtl/>
        </w:rPr>
        <w:t xml:space="preserve"> </w:t>
      </w:r>
      <w:r w:rsidR="00FB39C3" w:rsidRPr="00AC06EE">
        <w:rPr>
          <w:rFonts w:ascii="NoorLotus" w:hAnsi="NoorLotus"/>
          <w:highlight w:val="yellow"/>
          <w:rtl/>
        </w:rPr>
        <w:t>و</w:t>
      </w:r>
      <w:r w:rsidRPr="00AC06EE">
        <w:rPr>
          <w:rFonts w:ascii="NoorLotus" w:hAnsi="NoorLotus"/>
          <w:highlight w:val="yellow"/>
          <w:rtl/>
        </w:rPr>
        <w:t xml:space="preserve"> </w:t>
      </w:r>
      <w:r w:rsidR="00FB39C3" w:rsidRPr="00AC06EE">
        <w:rPr>
          <w:rFonts w:ascii="NoorLotus" w:hAnsi="NoorLotus"/>
          <w:highlight w:val="yellow"/>
          <w:rtl/>
        </w:rPr>
        <w:t>مقام</w:t>
      </w:r>
      <w:r w:rsidRPr="00AC06EE">
        <w:rPr>
          <w:rFonts w:ascii="NoorLotus" w:hAnsi="NoorLotus"/>
          <w:highlight w:val="yellow"/>
          <w:rtl/>
        </w:rPr>
        <w:t xml:space="preserve"> </w:t>
      </w:r>
      <w:r w:rsidR="00FB39C3" w:rsidRPr="00AC06EE">
        <w:rPr>
          <w:rFonts w:ascii="NoorLotus" w:hAnsi="NoorLotus"/>
          <w:highlight w:val="yellow"/>
          <w:rtl/>
        </w:rPr>
        <w:t>هر</w:t>
      </w:r>
      <w:r w:rsidRPr="00AC06EE">
        <w:rPr>
          <w:rFonts w:ascii="NoorLotus" w:hAnsi="NoorLotus"/>
          <w:highlight w:val="yellow"/>
          <w:rtl/>
        </w:rPr>
        <w:t xml:space="preserve"> </w:t>
      </w:r>
      <w:r w:rsidR="00233C55" w:rsidRPr="00AC06EE">
        <w:rPr>
          <w:rFonts w:ascii="NoorLotus" w:hAnsi="NoorLotus"/>
          <w:highlight w:val="yellow"/>
          <w:rtl/>
        </w:rPr>
        <w:t>ی</w:t>
      </w:r>
      <w:r w:rsidR="00FB39C3" w:rsidRPr="00AC06EE">
        <w:rPr>
          <w:rFonts w:ascii="NoorLotus" w:hAnsi="NoorLotus"/>
          <w:highlight w:val="yellow"/>
          <w:rtl/>
        </w:rPr>
        <w:t>ک،</w:t>
      </w:r>
      <w:r w:rsidRPr="00AC06EE">
        <w:rPr>
          <w:rFonts w:ascii="NoorLotus" w:hAnsi="NoorLotus"/>
          <w:highlight w:val="yellow"/>
          <w:rtl/>
        </w:rPr>
        <w:t xml:space="preserve"> </w:t>
      </w:r>
      <w:r w:rsidR="00FB39C3" w:rsidRPr="00AC06EE">
        <w:rPr>
          <w:rFonts w:ascii="NoorLotus" w:hAnsi="NoorLotus"/>
          <w:highlight w:val="yellow"/>
          <w:rtl/>
        </w:rPr>
        <w:t>بار</w:t>
      </w:r>
      <w:r w:rsidR="00233C55" w:rsidRPr="00AC06EE">
        <w:rPr>
          <w:rFonts w:ascii="NoorLotus" w:hAnsi="NoorLotus"/>
          <w:highlight w:val="yellow"/>
          <w:rtl/>
        </w:rPr>
        <w:t>ی</w:t>
      </w:r>
      <w:r w:rsidR="00FB39C3" w:rsidRPr="00AC06EE">
        <w:rPr>
          <w:rFonts w:ascii="NoorLotus" w:hAnsi="NoorLotus"/>
          <w:highlight w:val="yellow"/>
          <w:rtl/>
        </w:rPr>
        <w:t>ک</w:t>
      </w:r>
      <w:r w:rsidRPr="00AC06EE">
        <w:rPr>
          <w:rFonts w:ascii="NoorLotus" w:hAnsi="NoorLotus"/>
          <w:highlight w:val="yellow"/>
          <w:rtl/>
        </w:rPr>
        <w:t xml:space="preserve"> </w:t>
      </w:r>
      <w:r w:rsidR="00FB39C3" w:rsidRPr="00AC06EE">
        <w:rPr>
          <w:rFonts w:ascii="NoorLotus" w:hAnsi="NoorLotus"/>
          <w:highlight w:val="yellow"/>
          <w:rtl/>
        </w:rPr>
        <w:t>و</w:t>
      </w:r>
      <w:r w:rsidRPr="00AC06EE">
        <w:rPr>
          <w:rFonts w:ascii="NoorLotus" w:hAnsi="NoorLotus"/>
          <w:highlight w:val="yellow"/>
          <w:rtl/>
        </w:rPr>
        <w:t xml:space="preserve"> </w:t>
      </w:r>
      <w:r w:rsidR="00FB39C3" w:rsidRPr="00AC06EE">
        <w:rPr>
          <w:rFonts w:ascii="NoorLotus" w:hAnsi="NoorLotus"/>
          <w:highlight w:val="yellow"/>
          <w:rtl/>
        </w:rPr>
        <w:t>پهن</w:t>
      </w:r>
      <w:r w:rsidRPr="00AC06EE">
        <w:rPr>
          <w:rFonts w:ascii="NoorLotus" w:hAnsi="NoorLotus"/>
          <w:highlight w:val="yellow"/>
          <w:rtl/>
        </w:rPr>
        <w:t xml:space="preserve"> </w:t>
      </w:r>
      <w:r w:rsidR="007C3E81" w:rsidRPr="00AC06EE">
        <w:rPr>
          <w:rFonts w:ascii="NoorLotus" w:hAnsi="NoorLotus"/>
          <w:highlight w:val="yellow"/>
          <w:rtl/>
        </w:rPr>
        <w:t>می‌</w:t>
      </w:r>
      <w:r w:rsidR="00233C55" w:rsidRPr="00AC06EE">
        <w:rPr>
          <w:rFonts w:ascii="NoorLotus" w:hAnsi="NoorLotus"/>
          <w:highlight w:val="yellow"/>
          <w:rtl/>
        </w:rPr>
        <w:t>‌</w:t>
      </w:r>
      <w:r w:rsidR="00FB39C3" w:rsidRPr="00AC06EE">
        <w:rPr>
          <w:rFonts w:ascii="NoorLotus" w:hAnsi="NoorLotus"/>
          <w:highlight w:val="yellow"/>
          <w:rtl/>
        </w:rPr>
        <w:t>گردد،</w:t>
      </w:r>
      <w:r w:rsidRPr="00AC06EE">
        <w:rPr>
          <w:rFonts w:ascii="NoorLotus" w:hAnsi="NoorLotus"/>
          <w:highlight w:val="yellow"/>
          <w:rtl/>
        </w:rPr>
        <w:t xml:space="preserve"> </w:t>
      </w:r>
      <w:r w:rsidR="00FB39C3" w:rsidRPr="00AC06EE">
        <w:rPr>
          <w:rFonts w:ascii="NoorLotus" w:hAnsi="NoorLotus"/>
          <w:highlight w:val="yellow"/>
          <w:rtl/>
        </w:rPr>
        <w:t>برای</w:t>
      </w:r>
      <w:r w:rsidRPr="00AC06EE">
        <w:rPr>
          <w:rFonts w:ascii="NoorLotus" w:hAnsi="NoorLotus"/>
          <w:highlight w:val="yellow"/>
          <w:rtl/>
        </w:rPr>
        <w:t xml:space="preserve"> </w:t>
      </w:r>
      <w:r w:rsidR="00FB39C3" w:rsidRPr="00AC06EE">
        <w:rPr>
          <w:rFonts w:ascii="NoorLotus" w:hAnsi="NoorLotus"/>
          <w:highlight w:val="yellow"/>
          <w:rtl/>
        </w:rPr>
        <w:t>گنهکاران</w:t>
      </w:r>
      <w:r w:rsidRPr="00AC06EE">
        <w:rPr>
          <w:rFonts w:ascii="NoorLotus" w:hAnsi="NoorLotus"/>
          <w:highlight w:val="yellow"/>
          <w:rtl/>
        </w:rPr>
        <w:t xml:space="preserve"> </w:t>
      </w:r>
      <w:r w:rsidR="00FB39C3" w:rsidRPr="00AC06EE">
        <w:rPr>
          <w:rFonts w:ascii="NoorLotus" w:hAnsi="NoorLotus"/>
          <w:highlight w:val="yellow"/>
          <w:rtl/>
        </w:rPr>
        <w:t>بار</w:t>
      </w:r>
      <w:r w:rsidR="00233C55" w:rsidRPr="00AC06EE">
        <w:rPr>
          <w:rFonts w:ascii="NoorLotus" w:hAnsi="NoorLotus"/>
          <w:highlight w:val="yellow"/>
          <w:rtl/>
        </w:rPr>
        <w:t>ی</w:t>
      </w:r>
      <w:r w:rsidR="00FB39C3" w:rsidRPr="00AC06EE">
        <w:rPr>
          <w:rFonts w:ascii="NoorLotus" w:hAnsi="NoorLotus"/>
          <w:highlight w:val="yellow"/>
          <w:rtl/>
        </w:rPr>
        <w:t>ک</w:t>
      </w:r>
      <w:r w:rsidRPr="00AC06EE">
        <w:rPr>
          <w:rFonts w:ascii="NoorLotus" w:hAnsi="NoorLotus"/>
          <w:highlight w:val="yellow"/>
          <w:rtl/>
        </w:rPr>
        <w:t xml:space="preserve"> </w:t>
      </w:r>
      <w:r w:rsidR="00FB39C3" w:rsidRPr="00AC06EE">
        <w:rPr>
          <w:rFonts w:ascii="NoorLotus" w:hAnsi="NoorLotus"/>
          <w:highlight w:val="yellow"/>
          <w:rtl/>
        </w:rPr>
        <w:t>و</w:t>
      </w:r>
      <w:r w:rsidRPr="00AC06EE">
        <w:rPr>
          <w:rFonts w:ascii="NoorLotus" w:hAnsi="NoorLotus"/>
          <w:highlight w:val="yellow"/>
          <w:rtl/>
        </w:rPr>
        <w:t xml:space="preserve"> </w:t>
      </w:r>
      <w:r w:rsidR="00FB39C3" w:rsidRPr="00AC06EE">
        <w:rPr>
          <w:rFonts w:ascii="NoorLotus" w:hAnsi="NoorLotus"/>
          <w:highlight w:val="yellow"/>
          <w:rtl/>
        </w:rPr>
        <w:t>برای</w:t>
      </w:r>
      <w:r w:rsidRPr="00AC06EE">
        <w:rPr>
          <w:rFonts w:ascii="NoorLotus" w:hAnsi="NoorLotus"/>
          <w:highlight w:val="yellow"/>
          <w:rtl/>
        </w:rPr>
        <w:t xml:space="preserve"> </w:t>
      </w:r>
      <w:r w:rsidR="00FB39C3" w:rsidRPr="00AC06EE">
        <w:rPr>
          <w:rFonts w:ascii="NoorLotus" w:hAnsi="NoorLotus"/>
          <w:highlight w:val="yellow"/>
          <w:rtl/>
        </w:rPr>
        <w:t>متّق</w:t>
      </w:r>
      <w:r w:rsidR="00233C55" w:rsidRPr="00AC06EE">
        <w:rPr>
          <w:rFonts w:ascii="NoorLotus" w:hAnsi="NoorLotus"/>
          <w:highlight w:val="yellow"/>
          <w:rtl/>
        </w:rPr>
        <w:t>ی</w:t>
      </w:r>
      <w:r w:rsidR="00FB39C3" w:rsidRPr="00AC06EE">
        <w:rPr>
          <w:rFonts w:ascii="NoorLotus" w:hAnsi="NoorLotus"/>
          <w:highlight w:val="yellow"/>
          <w:rtl/>
        </w:rPr>
        <w:t>ن</w:t>
      </w:r>
      <w:r w:rsidRPr="00AC06EE">
        <w:rPr>
          <w:rFonts w:ascii="NoorLotus" w:hAnsi="NoorLotus"/>
          <w:highlight w:val="yellow"/>
          <w:rtl/>
        </w:rPr>
        <w:t xml:space="preserve"> </w:t>
      </w:r>
      <w:r w:rsidR="00FB39C3" w:rsidRPr="00AC06EE">
        <w:rPr>
          <w:rFonts w:ascii="NoorLotus" w:hAnsi="NoorLotus"/>
          <w:highlight w:val="yellow"/>
          <w:rtl/>
        </w:rPr>
        <w:t>وس</w:t>
      </w:r>
      <w:r w:rsidR="00233C55" w:rsidRPr="00AC06EE">
        <w:rPr>
          <w:rFonts w:ascii="NoorLotus" w:hAnsi="NoorLotus"/>
          <w:highlight w:val="yellow"/>
          <w:rtl/>
        </w:rPr>
        <w:t>ی</w:t>
      </w:r>
      <w:r w:rsidR="00FB39C3" w:rsidRPr="00AC06EE">
        <w:rPr>
          <w:rFonts w:ascii="NoorLotus" w:hAnsi="NoorLotus"/>
          <w:highlight w:val="yellow"/>
          <w:rtl/>
        </w:rPr>
        <w:t>ع</w:t>
      </w:r>
      <w:r w:rsidRPr="00AC06EE">
        <w:rPr>
          <w:rFonts w:ascii="NoorLotus" w:hAnsi="NoorLotus"/>
          <w:highlight w:val="yellow"/>
          <w:rtl/>
        </w:rPr>
        <w:t xml:space="preserve"> </w:t>
      </w:r>
      <w:r w:rsidR="00FB39C3" w:rsidRPr="00AC06EE">
        <w:rPr>
          <w:rFonts w:ascii="NoorLotus" w:hAnsi="NoorLotus"/>
          <w:highlight w:val="yellow"/>
          <w:rtl/>
        </w:rPr>
        <w:t>است</w:t>
      </w:r>
      <w:r w:rsidRPr="00AC06EE">
        <w:rPr>
          <w:rFonts w:ascii="NoorLotus" w:hAnsi="NoorLotus"/>
          <w:highlight w:val="yellow"/>
          <w:rtl/>
        </w:rPr>
        <w:t xml:space="preserve"> </w:t>
      </w:r>
      <w:r w:rsidR="00FB39C3" w:rsidRPr="00AC06EE">
        <w:rPr>
          <w:rFonts w:ascii="NoorLotus" w:hAnsi="NoorLotus"/>
          <w:highlight w:val="yellow"/>
          <w:rtl/>
        </w:rPr>
        <w:t>و</w:t>
      </w:r>
      <w:r w:rsidRPr="00AC06EE">
        <w:rPr>
          <w:rFonts w:ascii="NoorLotus" w:hAnsi="NoorLotus"/>
          <w:highlight w:val="yellow"/>
          <w:rtl/>
        </w:rPr>
        <w:t xml:space="preserve"> </w:t>
      </w:r>
      <w:r w:rsidR="00FB39C3" w:rsidRPr="00AC06EE">
        <w:rPr>
          <w:rFonts w:ascii="NoorLotus" w:hAnsi="NoorLotus"/>
          <w:highlight w:val="yellow"/>
          <w:rtl/>
        </w:rPr>
        <w:t>پهنتر</w:t>
      </w:r>
      <w:r w:rsidR="00233C55" w:rsidRPr="00AC06EE">
        <w:rPr>
          <w:rFonts w:ascii="NoorLotus" w:hAnsi="NoorLotus"/>
          <w:highlight w:val="yellow"/>
          <w:rtl/>
        </w:rPr>
        <w:t>ی</w:t>
      </w:r>
      <w:r w:rsidR="00FB39C3" w:rsidRPr="00AC06EE">
        <w:rPr>
          <w:rFonts w:ascii="NoorLotus" w:hAnsi="NoorLotus"/>
          <w:highlight w:val="yellow"/>
          <w:rtl/>
        </w:rPr>
        <w:t>ن</w:t>
      </w:r>
      <w:r w:rsidRPr="00AC06EE">
        <w:rPr>
          <w:rFonts w:ascii="NoorLotus" w:hAnsi="NoorLotus"/>
          <w:highlight w:val="yellow"/>
          <w:rtl/>
        </w:rPr>
        <w:t xml:space="preserve"> </w:t>
      </w:r>
      <w:r w:rsidR="00FB39C3" w:rsidRPr="00AC06EE">
        <w:rPr>
          <w:rFonts w:ascii="NoorLotus" w:hAnsi="NoorLotus"/>
          <w:highlight w:val="yellow"/>
          <w:rtl/>
        </w:rPr>
        <w:t>حالت</w:t>
      </w:r>
      <w:r w:rsidRPr="00AC06EE">
        <w:rPr>
          <w:rFonts w:ascii="NoorLotus" w:hAnsi="NoorLotus"/>
          <w:highlight w:val="yellow"/>
          <w:rtl/>
        </w:rPr>
        <w:t xml:space="preserve"> </w:t>
      </w:r>
      <w:r w:rsidR="00FB39C3" w:rsidRPr="00AC06EE">
        <w:rPr>
          <w:rFonts w:ascii="NoorLotus" w:hAnsi="NoorLotus"/>
          <w:highlight w:val="yellow"/>
          <w:rtl/>
        </w:rPr>
        <w:t>آن</w:t>
      </w:r>
      <w:r w:rsidRPr="00AC06EE">
        <w:rPr>
          <w:rFonts w:ascii="NoorLotus" w:hAnsi="NoorLotus"/>
          <w:highlight w:val="yellow"/>
          <w:rtl/>
        </w:rPr>
        <w:t xml:space="preserve"> </w:t>
      </w:r>
      <w:r w:rsidR="00FB39C3" w:rsidRPr="00AC06EE">
        <w:rPr>
          <w:rFonts w:ascii="NoorLotus" w:hAnsi="NoorLotus"/>
          <w:highlight w:val="yellow"/>
          <w:rtl/>
        </w:rPr>
        <w:t>برای</w:t>
      </w:r>
      <w:r w:rsidRPr="00AC06EE">
        <w:rPr>
          <w:rFonts w:ascii="NoorLotus" w:hAnsi="NoorLotus"/>
          <w:highlight w:val="yellow"/>
          <w:rtl/>
        </w:rPr>
        <w:t xml:space="preserve"> </w:t>
      </w:r>
      <w:r w:rsidR="00FB39C3" w:rsidRPr="00AC06EE">
        <w:rPr>
          <w:rFonts w:ascii="NoorLotus" w:hAnsi="NoorLotus"/>
          <w:highlight w:val="yellow"/>
          <w:rtl/>
        </w:rPr>
        <w:t>انب</w:t>
      </w:r>
      <w:r w:rsidR="00233C55" w:rsidRPr="00AC06EE">
        <w:rPr>
          <w:rFonts w:ascii="NoorLotus" w:hAnsi="NoorLotus"/>
          <w:highlight w:val="yellow"/>
          <w:rtl/>
        </w:rPr>
        <w:t>ی</w:t>
      </w:r>
      <w:r w:rsidR="00FB39C3" w:rsidRPr="00AC06EE">
        <w:rPr>
          <w:rFonts w:ascii="NoorLotus" w:hAnsi="NoorLotus"/>
          <w:highlight w:val="yellow"/>
          <w:rtl/>
        </w:rPr>
        <w:t>اء</w:t>
      </w:r>
      <w:r w:rsidRPr="00AC06EE">
        <w:rPr>
          <w:rFonts w:ascii="NoorLotus" w:hAnsi="NoorLotus"/>
          <w:highlight w:val="yellow"/>
          <w:rtl/>
        </w:rPr>
        <w:t xml:space="preserve"> </w:t>
      </w:r>
      <w:r w:rsidR="00FB39C3" w:rsidRPr="00AC06EE">
        <w:rPr>
          <w:rFonts w:ascii="NoorLotus" w:hAnsi="NoorLotus"/>
          <w:highlight w:val="yellow"/>
          <w:rtl/>
        </w:rPr>
        <w:t>و</w:t>
      </w:r>
      <w:r w:rsidRPr="00AC06EE">
        <w:rPr>
          <w:rFonts w:ascii="NoorLotus" w:hAnsi="NoorLotus"/>
          <w:highlight w:val="yellow"/>
          <w:rtl/>
        </w:rPr>
        <w:t xml:space="preserve"> </w:t>
      </w:r>
      <w:r w:rsidR="00FB39C3" w:rsidRPr="00AC06EE">
        <w:rPr>
          <w:rFonts w:ascii="NoorLotus" w:hAnsi="NoorLotus"/>
          <w:highlight w:val="yellow"/>
          <w:rtl/>
        </w:rPr>
        <w:t>اول</w:t>
      </w:r>
      <w:r w:rsidR="00233C55" w:rsidRPr="00AC06EE">
        <w:rPr>
          <w:rFonts w:ascii="NoorLotus" w:hAnsi="NoorLotus"/>
          <w:highlight w:val="yellow"/>
          <w:rtl/>
        </w:rPr>
        <w:t>ی</w:t>
      </w:r>
      <w:r w:rsidR="00FB39C3" w:rsidRPr="00AC06EE">
        <w:rPr>
          <w:rFonts w:ascii="NoorLotus" w:hAnsi="NoorLotus"/>
          <w:highlight w:val="yellow"/>
          <w:rtl/>
        </w:rPr>
        <w:t>اء</w:t>
      </w:r>
      <w:r w:rsidRPr="00AC06EE">
        <w:rPr>
          <w:rFonts w:ascii="NoorLotus" w:hAnsi="NoorLotus"/>
          <w:highlight w:val="yellow"/>
          <w:rtl/>
        </w:rPr>
        <w:t xml:space="preserve"> </w:t>
      </w:r>
      <w:r w:rsidR="007C3E81" w:rsidRPr="00AC06EE">
        <w:rPr>
          <w:rFonts w:ascii="NoorLotus" w:hAnsi="NoorLotus"/>
          <w:highlight w:val="yellow"/>
          <w:rtl/>
        </w:rPr>
        <w:t>می‌</w:t>
      </w:r>
      <w:r w:rsidR="00233C55" w:rsidRPr="00AC06EE">
        <w:rPr>
          <w:rFonts w:ascii="NoorLotus" w:hAnsi="NoorLotus"/>
          <w:highlight w:val="yellow"/>
          <w:rtl/>
        </w:rPr>
        <w:t>‌</w:t>
      </w:r>
      <w:r w:rsidR="00FB39C3" w:rsidRPr="00AC06EE">
        <w:rPr>
          <w:rFonts w:ascii="NoorLotus" w:hAnsi="NoorLotus"/>
          <w:highlight w:val="yellow"/>
          <w:rtl/>
        </w:rPr>
        <w:t>باشد.</w:t>
      </w:r>
      <w:r w:rsidRPr="00AC06EE">
        <w:rPr>
          <w:rFonts w:ascii="NoorLotus" w:hAnsi="NoorLotus"/>
          <w:highlight w:val="yellow"/>
          <w:rtl/>
        </w:rPr>
        <w:t xml:space="preserve"> </w:t>
      </w:r>
      <w:r w:rsidR="00FB39C3" w:rsidRPr="00AC06EE">
        <w:rPr>
          <w:rFonts w:ascii="NoorLotus" w:hAnsi="NoorLotus"/>
          <w:highlight w:val="yellow"/>
          <w:rtl/>
        </w:rPr>
        <w:t>»</w:t>
      </w:r>
    </w:p>
    <w:p w:rsidR="00464FCA"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D13C0C">
        <w:rPr>
          <w:rFonts w:ascii="NoorLotus" w:hAnsi="NoorLotus" w:hint="cs"/>
          <w:rtl/>
        </w:rPr>
        <w:t>فیض کاشانی در علم الیقین چنین روایت کند که:</w:t>
      </w:r>
    </w:p>
    <w:p w:rsidR="00FB39C3" w:rsidRPr="007B24AF" w:rsidRDefault="00D13C0C" w:rsidP="00D13C0C">
      <w:pPr>
        <w:pStyle w:val="a4"/>
        <w:rPr>
          <w:rtl/>
        </w:rPr>
      </w:pPr>
      <w:r>
        <w:rPr>
          <w:rFonts w:hint="cs"/>
          <w:rtl/>
        </w:rPr>
        <w:t>«</w:t>
      </w:r>
      <w:r w:rsidR="00FB39C3" w:rsidRPr="007B24AF">
        <w:rPr>
          <w:rtl/>
        </w:rPr>
        <w:t>الصراط</w:t>
      </w:r>
      <w:r w:rsidR="007B24AF" w:rsidRPr="007B24AF">
        <w:rPr>
          <w:rtl/>
        </w:rPr>
        <w:t xml:space="preserve"> </w:t>
      </w:r>
      <w:r w:rsidR="00233C55" w:rsidRPr="007B24AF">
        <w:rPr>
          <w:rtl/>
        </w:rPr>
        <w:t>ی</w:t>
      </w:r>
      <w:r w:rsidR="00FB39C3" w:rsidRPr="007B24AF">
        <w:rPr>
          <w:rtl/>
        </w:rPr>
        <w:t>ظهر</w:t>
      </w:r>
      <w:r w:rsidR="007B24AF" w:rsidRPr="007B24AF">
        <w:rPr>
          <w:rtl/>
        </w:rPr>
        <w:t xml:space="preserve"> </w:t>
      </w:r>
      <w:r w:rsidR="00233C55" w:rsidRPr="007B24AF">
        <w:rPr>
          <w:rtl/>
        </w:rPr>
        <w:t>ی</w:t>
      </w:r>
      <w:r w:rsidR="00FB39C3" w:rsidRPr="007B24AF">
        <w:rPr>
          <w:rtl/>
        </w:rPr>
        <w:t>وم</w:t>
      </w:r>
      <w:r w:rsidR="007B24AF" w:rsidRPr="007B24AF">
        <w:rPr>
          <w:rtl/>
        </w:rPr>
        <w:t xml:space="preserve"> </w:t>
      </w:r>
      <w:r w:rsidR="00FB39C3" w:rsidRPr="007B24AF">
        <w:rPr>
          <w:rtl/>
        </w:rPr>
        <w:t>الق</w:t>
      </w:r>
      <w:r w:rsidR="00233C55" w:rsidRPr="007B24AF">
        <w:rPr>
          <w:rtl/>
        </w:rPr>
        <w:t>ی</w:t>
      </w:r>
      <w:r w:rsidR="00FB39C3" w:rsidRPr="007B24AF">
        <w:rPr>
          <w:rtl/>
        </w:rPr>
        <w:t>مة</w:t>
      </w:r>
      <w:r w:rsidR="007B24AF" w:rsidRPr="007B24AF">
        <w:rPr>
          <w:rtl/>
        </w:rPr>
        <w:t xml:space="preserve"> </w:t>
      </w:r>
      <w:r w:rsidR="00FB39C3" w:rsidRPr="007B24AF">
        <w:rPr>
          <w:rtl/>
        </w:rPr>
        <w:t>للأبصار</w:t>
      </w:r>
      <w:r w:rsidR="007B24AF" w:rsidRPr="007B24AF">
        <w:rPr>
          <w:rtl/>
        </w:rPr>
        <w:t xml:space="preserve"> </w:t>
      </w:r>
      <w:r w:rsidR="00FB39C3" w:rsidRPr="007B24AF">
        <w:rPr>
          <w:rtl/>
        </w:rPr>
        <w:t>علی</w:t>
      </w:r>
      <w:r w:rsidR="007B24AF" w:rsidRPr="007B24AF">
        <w:rPr>
          <w:rtl/>
        </w:rPr>
        <w:t xml:space="preserve"> </w:t>
      </w:r>
      <w:r w:rsidR="00FB39C3" w:rsidRPr="007B24AF">
        <w:rPr>
          <w:rtl/>
        </w:rPr>
        <w:t>قدر</w:t>
      </w:r>
      <w:r w:rsidR="007B24AF" w:rsidRPr="007B24AF">
        <w:rPr>
          <w:rtl/>
        </w:rPr>
        <w:t xml:space="preserve"> </w:t>
      </w:r>
      <w:r w:rsidR="00FB39C3" w:rsidRPr="007B24AF">
        <w:rPr>
          <w:rtl/>
        </w:rPr>
        <w:t>نور</w:t>
      </w:r>
      <w:r w:rsidR="007B24AF" w:rsidRPr="007B24AF">
        <w:rPr>
          <w:rtl/>
        </w:rPr>
        <w:t xml:space="preserve"> </w:t>
      </w:r>
      <w:r w:rsidR="00FB39C3" w:rsidRPr="007B24AF">
        <w:rPr>
          <w:rtl/>
        </w:rPr>
        <w:t>المارّ</w:t>
      </w:r>
      <w:r w:rsidR="00233C55" w:rsidRPr="007B24AF">
        <w:rPr>
          <w:rtl/>
        </w:rPr>
        <w:t>ی</w:t>
      </w:r>
      <w:r w:rsidR="00FB39C3" w:rsidRPr="007B24AF">
        <w:rPr>
          <w:rtl/>
        </w:rPr>
        <w:t>ن</w:t>
      </w:r>
      <w:r w:rsidR="007B24AF" w:rsidRPr="007B24AF">
        <w:rPr>
          <w:rtl/>
        </w:rPr>
        <w:t xml:space="preserve"> </w:t>
      </w:r>
      <w:r w:rsidR="00FB39C3" w:rsidRPr="007B24AF">
        <w:rPr>
          <w:rtl/>
        </w:rPr>
        <w:t>عل</w:t>
      </w:r>
      <w:r w:rsidR="00233C55" w:rsidRPr="007B24AF">
        <w:rPr>
          <w:rtl/>
        </w:rPr>
        <w:t>ی</w:t>
      </w:r>
      <w:r w:rsidR="00FB39C3" w:rsidRPr="007B24AF">
        <w:rPr>
          <w:rtl/>
        </w:rPr>
        <w:t>ه،</w:t>
      </w:r>
      <w:r w:rsidR="007B24AF" w:rsidRPr="007B24AF">
        <w:rPr>
          <w:rtl/>
        </w:rPr>
        <w:t xml:space="preserve"> </w:t>
      </w:r>
      <w:r w:rsidR="00FB39C3" w:rsidRPr="007B24AF">
        <w:rPr>
          <w:rtl/>
        </w:rPr>
        <w:t>ف</w:t>
      </w:r>
      <w:r w:rsidR="00233C55" w:rsidRPr="007B24AF">
        <w:rPr>
          <w:rtl/>
        </w:rPr>
        <w:t>ی</w:t>
      </w:r>
      <w:r w:rsidR="00FB39C3" w:rsidRPr="007B24AF">
        <w:rPr>
          <w:rtl/>
        </w:rPr>
        <w:t>کون</w:t>
      </w:r>
      <w:r w:rsidR="007B24AF" w:rsidRPr="007B24AF">
        <w:rPr>
          <w:rtl/>
        </w:rPr>
        <w:t xml:space="preserve"> </w:t>
      </w:r>
      <w:r w:rsidR="00FB39C3" w:rsidRPr="007B24AF">
        <w:rPr>
          <w:rtl/>
        </w:rPr>
        <w:t>دق</w:t>
      </w:r>
      <w:r w:rsidR="00233C55" w:rsidRPr="007B24AF">
        <w:rPr>
          <w:rtl/>
        </w:rPr>
        <w:t>ی</w:t>
      </w:r>
      <w:r w:rsidR="00FB39C3" w:rsidRPr="007B24AF">
        <w:rPr>
          <w:rtl/>
        </w:rPr>
        <w:t>قاً</w:t>
      </w:r>
      <w:r w:rsidR="007B24AF" w:rsidRPr="007B24AF">
        <w:rPr>
          <w:rtl/>
        </w:rPr>
        <w:t xml:space="preserve"> </w:t>
      </w:r>
      <w:r w:rsidR="00FB39C3" w:rsidRPr="007B24AF">
        <w:rPr>
          <w:rtl/>
        </w:rPr>
        <w:t>فی</w:t>
      </w:r>
      <w:r w:rsidR="007B24AF" w:rsidRPr="007B24AF">
        <w:rPr>
          <w:rtl/>
        </w:rPr>
        <w:t xml:space="preserve"> </w:t>
      </w:r>
      <w:r w:rsidR="00FB39C3" w:rsidRPr="007B24AF">
        <w:rPr>
          <w:rtl/>
        </w:rPr>
        <w:t>حق</w:t>
      </w:r>
      <w:r>
        <w:rPr>
          <w:rFonts w:hint="cs"/>
          <w:rtl/>
        </w:rPr>
        <w:t>ّ</w:t>
      </w:r>
      <w:r w:rsidR="007B24AF" w:rsidRPr="007B24AF">
        <w:rPr>
          <w:rtl/>
        </w:rPr>
        <w:t xml:space="preserve"> </w:t>
      </w:r>
      <w:r w:rsidR="00FB39C3" w:rsidRPr="007B24AF">
        <w:rPr>
          <w:rtl/>
        </w:rPr>
        <w:t>بعض</w:t>
      </w:r>
      <w:r w:rsidR="007B24AF" w:rsidRPr="007B24AF">
        <w:rPr>
          <w:rtl/>
        </w:rPr>
        <w:t xml:space="preserve"> </w:t>
      </w:r>
      <w:r w:rsidR="00FB39C3" w:rsidRPr="007B24AF">
        <w:rPr>
          <w:rtl/>
        </w:rPr>
        <w:t>و</w:t>
      </w:r>
      <w:r w:rsidR="007B24AF" w:rsidRPr="007B24AF">
        <w:rPr>
          <w:rtl/>
        </w:rPr>
        <w:t xml:space="preserve"> </w:t>
      </w:r>
      <w:r w:rsidR="00FB39C3" w:rsidRPr="007B24AF">
        <w:rPr>
          <w:rtl/>
        </w:rPr>
        <w:t>جل</w:t>
      </w:r>
      <w:r w:rsidR="00233C55" w:rsidRPr="007B24AF">
        <w:rPr>
          <w:rtl/>
        </w:rPr>
        <w:t>ی</w:t>
      </w:r>
      <w:r w:rsidR="00FB39C3" w:rsidRPr="007B24AF">
        <w:rPr>
          <w:rtl/>
        </w:rPr>
        <w:t>لا</w:t>
      </w:r>
      <w:r>
        <w:rPr>
          <w:rFonts w:hint="cs"/>
          <w:rtl/>
        </w:rPr>
        <w:t>ً</w:t>
      </w:r>
      <w:r w:rsidR="007B24AF" w:rsidRPr="007B24AF">
        <w:rPr>
          <w:rtl/>
        </w:rPr>
        <w:t xml:space="preserve"> </w:t>
      </w:r>
      <w:r w:rsidR="00FB39C3" w:rsidRPr="007B24AF">
        <w:rPr>
          <w:rtl/>
        </w:rPr>
        <w:t>فی</w:t>
      </w:r>
      <w:r w:rsidR="007B24AF" w:rsidRPr="007B24AF">
        <w:rPr>
          <w:rtl/>
        </w:rPr>
        <w:t xml:space="preserve"> </w:t>
      </w:r>
      <w:r w:rsidR="00FB39C3" w:rsidRPr="007B24AF">
        <w:rPr>
          <w:rtl/>
        </w:rPr>
        <w:t>حق</w:t>
      </w:r>
      <w:r w:rsidR="007B24AF" w:rsidRPr="007B24AF">
        <w:rPr>
          <w:rtl/>
        </w:rPr>
        <w:t xml:space="preserve"> </w:t>
      </w:r>
      <w:r w:rsidR="00FB39C3" w:rsidRPr="007B24AF">
        <w:rPr>
          <w:rtl/>
        </w:rPr>
        <w:t>آخر</w:t>
      </w:r>
      <w:r w:rsidR="00233C55" w:rsidRPr="007B24AF">
        <w:rPr>
          <w:rtl/>
        </w:rPr>
        <w:t>ی</w:t>
      </w:r>
      <w:r w:rsidR="00FB39C3" w:rsidRPr="007B24AF">
        <w:rPr>
          <w:rtl/>
        </w:rPr>
        <w:t>ن</w:t>
      </w:r>
      <w:r>
        <w:rPr>
          <w:rtl/>
        </w:rPr>
        <w:t>.</w:t>
      </w:r>
      <w:r>
        <w:rPr>
          <w:rFonts w:hint="cs"/>
          <w:rtl/>
        </w:rPr>
        <w:t>»</w:t>
      </w:r>
      <w:r>
        <w:rPr>
          <w:rStyle w:val="a3"/>
          <w:rtl/>
        </w:rPr>
        <w:footnoteReference w:id="193"/>
      </w:r>
    </w:p>
    <w:p w:rsidR="00FB39C3" w:rsidRPr="007B24AF" w:rsidRDefault="00FB39C3" w:rsidP="00D13C0C">
      <w:pPr>
        <w:pStyle w:val="a4"/>
        <w:rPr>
          <w:rtl/>
        </w:rPr>
      </w:pPr>
      <w:r w:rsidRPr="007B24AF">
        <w:rPr>
          <w:rtl/>
        </w:rPr>
        <w:t>«در</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صراط</w:t>
      </w:r>
      <w:r w:rsidR="007B24AF" w:rsidRPr="007B24AF">
        <w:rPr>
          <w:rtl/>
        </w:rPr>
        <w:t xml:space="preserve"> </w:t>
      </w:r>
      <w:r w:rsidRPr="007B24AF">
        <w:rPr>
          <w:rtl/>
        </w:rPr>
        <w:t>برای</w:t>
      </w:r>
      <w:r w:rsidR="007B24AF" w:rsidRPr="007B24AF">
        <w:rPr>
          <w:rtl/>
        </w:rPr>
        <w:t xml:space="preserve"> </w:t>
      </w:r>
      <w:r w:rsidRPr="007B24AF">
        <w:rPr>
          <w:rtl/>
        </w:rPr>
        <w:t>هر</w:t>
      </w:r>
      <w:r w:rsidR="007B24AF" w:rsidRPr="007B24AF">
        <w:rPr>
          <w:rtl/>
        </w:rPr>
        <w:t xml:space="preserve"> </w:t>
      </w:r>
      <w:r w:rsidR="00233C55" w:rsidRPr="007B24AF">
        <w:rPr>
          <w:rtl/>
        </w:rPr>
        <w:t>ی</w:t>
      </w:r>
      <w:r w:rsidRPr="007B24AF">
        <w:rPr>
          <w:rtl/>
        </w:rPr>
        <w:t>ک</w:t>
      </w:r>
      <w:r w:rsidR="007B24AF" w:rsidRPr="007B24AF">
        <w:rPr>
          <w:rtl/>
        </w:rPr>
        <w:t xml:space="preserve"> </w:t>
      </w:r>
      <w:r w:rsidRPr="007B24AF">
        <w:rPr>
          <w:rtl/>
        </w:rPr>
        <w:t>از</w:t>
      </w:r>
      <w:r w:rsidR="007B24AF" w:rsidRPr="007B24AF">
        <w:rPr>
          <w:rtl/>
        </w:rPr>
        <w:t xml:space="preserve"> </w:t>
      </w:r>
      <w:r w:rsidRPr="007B24AF">
        <w:rPr>
          <w:rtl/>
        </w:rPr>
        <w:t>عبور</w:t>
      </w:r>
      <w:r w:rsidR="007B24AF" w:rsidRPr="007B24AF">
        <w:rPr>
          <w:rtl/>
        </w:rPr>
        <w:t xml:space="preserve"> </w:t>
      </w:r>
      <w:r w:rsidRPr="007B24AF">
        <w:rPr>
          <w:rtl/>
        </w:rPr>
        <w:t>کنندگان،</w:t>
      </w:r>
      <w:r w:rsidR="007B24AF" w:rsidRPr="007B24AF">
        <w:rPr>
          <w:rtl/>
        </w:rPr>
        <w:t xml:space="preserve"> </w:t>
      </w:r>
      <w:r w:rsidRPr="007B24AF">
        <w:rPr>
          <w:rtl/>
        </w:rPr>
        <w:t>به</w:t>
      </w:r>
      <w:r w:rsidR="007B24AF" w:rsidRPr="007B24AF">
        <w:rPr>
          <w:rtl/>
        </w:rPr>
        <w:t xml:space="preserve"> </w:t>
      </w:r>
      <w:r w:rsidRPr="007B24AF">
        <w:rPr>
          <w:rtl/>
        </w:rPr>
        <w:t>مقدار</w:t>
      </w:r>
      <w:r w:rsidR="007B24AF" w:rsidRPr="007B24AF">
        <w:rPr>
          <w:rtl/>
        </w:rPr>
        <w:t xml:space="preserve"> </w:t>
      </w:r>
      <w:r w:rsidRPr="007B24AF">
        <w:rPr>
          <w:rtl/>
        </w:rPr>
        <w:t>نوری</w:t>
      </w:r>
      <w:r w:rsidR="007B24AF" w:rsidRPr="007B24AF">
        <w:rPr>
          <w:rtl/>
        </w:rPr>
        <w:t xml:space="preserve"> </w:t>
      </w:r>
      <w:r w:rsidRPr="007B24AF">
        <w:rPr>
          <w:rtl/>
        </w:rPr>
        <w:t>که</w:t>
      </w:r>
      <w:r w:rsidR="007B24AF" w:rsidRPr="007B24AF">
        <w:rPr>
          <w:rtl/>
        </w:rPr>
        <w:t xml:space="preserve"> </w:t>
      </w:r>
      <w:r w:rsidRPr="007B24AF">
        <w:rPr>
          <w:rtl/>
        </w:rPr>
        <w:t>دارد</w:t>
      </w:r>
      <w:r w:rsidR="007B24AF" w:rsidRPr="007B24AF">
        <w:rPr>
          <w:rtl/>
        </w:rPr>
        <w:t xml:space="preserve"> </w:t>
      </w:r>
      <w:r w:rsidRPr="007B24AF">
        <w:rPr>
          <w:rtl/>
        </w:rPr>
        <w:t>آشکار</w:t>
      </w:r>
      <w:r w:rsidR="007B24AF" w:rsidRPr="007B24AF">
        <w:rPr>
          <w:rtl/>
        </w:rPr>
        <w:t xml:space="preserve"> </w:t>
      </w:r>
      <w:r w:rsidRPr="007B24AF">
        <w:rPr>
          <w:rtl/>
        </w:rPr>
        <w:t>شده</w:t>
      </w:r>
      <w:r w:rsidR="007B24AF" w:rsidRPr="007B24AF">
        <w:rPr>
          <w:rtl/>
        </w:rPr>
        <w:t xml:space="preserve"> </w:t>
      </w:r>
      <w:r w:rsidRPr="007B24AF">
        <w:rPr>
          <w:rtl/>
        </w:rPr>
        <w:t>و</w:t>
      </w:r>
      <w:r w:rsidR="007B24AF" w:rsidRPr="007B24AF">
        <w:rPr>
          <w:rtl/>
        </w:rPr>
        <w:t xml:space="preserve"> </w:t>
      </w:r>
      <w:r w:rsidRPr="007B24AF">
        <w:rPr>
          <w:rtl/>
        </w:rPr>
        <w:t>ظاهر</w:t>
      </w:r>
      <w:r w:rsidR="007B24AF" w:rsidRPr="007B24AF">
        <w:rPr>
          <w:rtl/>
        </w:rPr>
        <w:t xml:space="preserve"> </w:t>
      </w:r>
      <w:r w:rsidR="007C3E81" w:rsidRPr="007B24AF">
        <w:rPr>
          <w:rtl/>
        </w:rPr>
        <w:t>می‌</w:t>
      </w:r>
      <w:r w:rsidR="00233C55" w:rsidRPr="007B24AF">
        <w:rPr>
          <w:rtl/>
        </w:rPr>
        <w:t>‌</w:t>
      </w:r>
      <w:r w:rsidRPr="007B24AF">
        <w:rPr>
          <w:rtl/>
        </w:rPr>
        <w:t>گردد؛</w:t>
      </w:r>
      <w:r w:rsidR="007B24AF" w:rsidRPr="007B24AF">
        <w:rPr>
          <w:rtl/>
        </w:rPr>
        <w:t xml:space="preserve"> </w:t>
      </w:r>
      <w:r w:rsidRPr="007B24AF">
        <w:rPr>
          <w:rtl/>
        </w:rPr>
        <w:t>به</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جهت</w:t>
      </w:r>
      <w:r w:rsidR="007B24AF" w:rsidRPr="007B24AF">
        <w:rPr>
          <w:rtl/>
        </w:rPr>
        <w:t xml:space="preserve"> </w:t>
      </w:r>
      <w:r w:rsidRPr="007B24AF">
        <w:rPr>
          <w:rtl/>
        </w:rPr>
        <w:t>برای</w:t>
      </w:r>
      <w:r w:rsidR="007B24AF" w:rsidRPr="007B24AF">
        <w:rPr>
          <w:rtl/>
        </w:rPr>
        <w:t xml:space="preserve"> </w:t>
      </w:r>
      <w:r w:rsidRPr="007B24AF">
        <w:rPr>
          <w:rtl/>
        </w:rPr>
        <w:t>برخی</w:t>
      </w:r>
      <w:r w:rsidR="007B24AF" w:rsidRPr="007B24AF">
        <w:rPr>
          <w:rtl/>
        </w:rPr>
        <w:t xml:space="preserve"> </w:t>
      </w:r>
      <w:r w:rsidRPr="007B24AF">
        <w:rPr>
          <w:rtl/>
        </w:rPr>
        <w:t>بار</w:t>
      </w:r>
      <w:r w:rsidR="00233C55" w:rsidRPr="007B24AF">
        <w:rPr>
          <w:rtl/>
        </w:rPr>
        <w:t>ی</w:t>
      </w:r>
      <w:r w:rsidRPr="007B24AF">
        <w:rPr>
          <w:rtl/>
        </w:rPr>
        <w:t>ک</w:t>
      </w:r>
      <w:r w:rsidR="007B24AF" w:rsidRPr="007B24AF">
        <w:rPr>
          <w:rtl/>
        </w:rPr>
        <w:t xml:space="preserve"> </w:t>
      </w:r>
      <w:r w:rsidRPr="007B24AF">
        <w:rPr>
          <w:rtl/>
        </w:rPr>
        <w:t>و</w:t>
      </w:r>
      <w:r w:rsidR="007B24AF" w:rsidRPr="007B24AF">
        <w:rPr>
          <w:rtl/>
        </w:rPr>
        <w:t xml:space="preserve"> </w:t>
      </w:r>
      <w:r w:rsidRPr="007B24AF">
        <w:rPr>
          <w:rtl/>
        </w:rPr>
        <w:t>برای</w:t>
      </w:r>
      <w:r w:rsidR="007B24AF" w:rsidRPr="007B24AF">
        <w:rPr>
          <w:rtl/>
        </w:rPr>
        <w:t xml:space="preserve"> </w:t>
      </w:r>
      <w:r w:rsidRPr="007B24AF">
        <w:rPr>
          <w:rtl/>
        </w:rPr>
        <w:t>برخی</w:t>
      </w:r>
      <w:r w:rsidR="007B24AF" w:rsidRPr="007B24AF">
        <w:rPr>
          <w:rtl/>
        </w:rPr>
        <w:t xml:space="preserve"> </w:t>
      </w:r>
      <w:r w:rsidRPr="007B24AF">
        <w:rPr>
          <w:rtl/>
        </w:rPr>
        <w:t>پهن</w:t>
      </w:r>
      <w:r w:rsidR="007B24AF" w:rsidRPr="007B24AF">
        <w:rPr>
          <w:rtl/>
        </w:rPr>
        <w:t xml:space="preserve"> </w:t>
      </w:r>
      <w:r w:rsidRPr="007B24AF">
        <w:rPr>
          <w:rtl/>
        </w:rPr>
        <w:t>خواهد</w:t>
      </w:r>
      <w:r w:rsidR="007B24AF" w:rsidRPr="007B24AF">
        <w:rPr>
          <w:rtl/>
        </w:rPr>
        <w:t xml:space="preserve"> </w:t>
      </w:r>
      <w:r w:rsidRPr="007B24AF">
        <w:rPr>
          <w:rtl/>
        </w:rPr>
        <w:t>بود.»</w:t>
      </w:r>
    </w:p>
    <w:p w:rsidR="00391D2E" w:rsidRDefault="00FB39C3" w:rsidP="00BC75E7">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391D2E">
        <w:rPr>
          <w:rFonts w:ascii="NoorLotus" w:hAnsi="NoorLotus" w:hint="cs"/>
          <w:rtl/>
        </w:rPr>
        <w:t>شیخ م</w:t>
      </w:r>
      <w:r w:rsidR="00BC75E7">
        <w:rPr>
          <w:rFonts w:ascii="NoorLotus" w:hAnsi="NoorLotus" w:hint="cs"/>
          <w:rtl/>
        </w:rPr>
        <w:t>ف</w:t>
      </w:r>
      <w:r w:rsidR="00391D2E">
        <w:rPr>
          <w:rFonts w:ascii="NoorLotus" w:hAnsi="NoorLotus" w:hint="cs"/>
          <w:rtl/>
        </w:rPr>
        <w:t xml:space="preserve">ید در تصحیح اعتقادات چنین نقل می‌کند: </w:t>
      </w:r>
    </w:p>
    <w:p w:rsidR="00391D2E" w:rsidRDefault="00391D2E" w:rsidP="00391D2E">
      <w:pPr>
        <w:pStyle w:val="a4"/>
      </w:pPr>
      <w:r>
        <w:rPr>
          <w:rFonts w:hint="cs"/>
          <w:rtl/>
        </w:rPr>
        <w:t>«إِ</w:t>
      </w:r>
      <w:r w:rsidRPr="00391D2E">
        <w:rPr>
          <w:rtl/>
        </w:rPr>
        <w:t>نَّ الصِّرَاطَ أَدَقُّ مِنَ الشَّعْرَةِ وَ أَحَدُّ مِنَ السَّ</w:t>
      </w:r>
      <w:r w:rsidR="00DE1D01">
        <w:rPr>
          <w:rtl/>
        </w:rPr>
        <w:t>ی</w:t>
      </w:r>
      <w:r w:rsidRPr="00391D2E">
        <w:rPr>
          <w:rtl/>
        </w:rPr>
        <w:t>فِ عَلَى الْ</w:t>
      </w:r>
      <w:r w:rsidR="00DE1D01">
        <w:rPr>
          <w:rtl/>
        </w:rPr>
        <w:t>ک</w:t>
      </w:r>
      <w:r w:rsidRPr="00391D2E">
        <w:rPr>
          <w:rtl/>
        </w:rPr>
        <w:t>افِرِ.</w:t>
      </w:r>
      <w:r>
        <w:rPr>
          <w:rFonts w:hint="cs"/>
          <w:rtl/>
        </w:rPr>
        <w:t>»</w:t>
      </w:r>
      <w:r>
        <w:rPr>
          <w:rStyle w:val="a3"/>
          <w:rtl/>
        </w:rPr>
        <w:footnoteReference w:id="194"/>
      </w:r>
    </w:p>
    <w:p w:rsidR="00FB39C3" w:rsidRPr="007B24AF" w:rsidRDefault="00FB39C3" w:rsidP="00391D2E">
      <w:pPr>
        <w:pStyle w:val="a4"/>
        <w:rPr>
          <w:rtl/>
        </w:rPr>
      </w:pPr>
      <w:r w:rsidRPr="007B24AF">
        <w:rPr>
          <w:rtl/>
        </w:rPr>
        <w:t>«صراط</w:t>
      </w:r>
      <w:r w:rsidR="007B24AF" w:rsidRPr="007B24AF">
        <w:rPr>
          <w:rtl/>
        </w:rPr>
        <w:t xml:space="preserve"> </w:t>
      </w:r>
      <w:r w:rsidRPr="007B24AF">
        <w:rPr>
          <w:rtl/>
        </w:rPr>
        <w:t>برای</w:t>
      </w:r>
      <w:r w:rsidR="007B24AF" w:rsidRPr="007B24AF">
        <w:rPr>
          <w:rtl/>
        </w:rPr>
        <w:t xml:space="preserve"> </w:t>
      </w:r>
      <w:r w:rsidRPr="007B24AF">
        <w:rPr>
          <w:rtl/>
        </w:rPr>
        <w:t>کفّار</w:t>
      </w:r>
      <w:r w:rsidR="007B24AF" w:rsidRPr="007B24AF">
        <w:rPr>
          <w:rtl/>
        </w:rPr>
        <w:t xml:space="preserve"> </w:t>
      </w:r>
      <w:r w:rsidRPr="007B24AF">
        <w:rPr>
          <w:rtl/>
        </w:rPr>
        <w:t>از</w:t>
      </w:r>
      <w:r w:rsidR="007B24AF" w:rsidRPr="007B24AF">
        <w:rPr>
          <w:rtl/>
        </w:rPr>
        <w:t xml:space="preserve"> </w:t>
      </w:r>
      <w:r w:rsidRPr="007B24AF">
        <w:rPr>
          <w:rtl/>
        </w:rPr>
        <w:t>مو</w:t>
      </w:r>
      <w:r w:rsidR="007B24AF" w:rsidRPr="007B24AF">
        <w:rPr>
          <w:rtl/>
        </w:rPr>
        <w:t xml:space="preserve"> </w:t>
      </w:r>
      <w:r w:rsidRPr="007B24AF">
        <w:rPr>
          <w:rtl/>
        </w:rPr>
        <w:t>بار</w:t>
      </w:r>
      <w:r w:rsidR="00233C55" w:rsidRPr="007B24AF">
        <w:rPr>
          <w:rtl/>
        </w:rPr>
        <w:t>ی</w:t>
      </w:r>
      <w:r w:rsidRPr="007B24AF">
        <w:rPr>
          <w:rtl/>
        </w:rPr>
        <w:t>کتر</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شمش</w:t>
      </w:r>
      <w:r w:rsidR="00233C55" w:rsidRPr="007B24AF">
        <w:rPr>
          <w:rtl/>
        </w:rPr>
        <w:t>ی</w:t>
      </w:r>
      <w:r w:rsidRPr="007B24AF">
        <w:rPr>
          <w:rtl/>
        </w:rPr>
        <w:t>ر</w:t>
      </w:r>
      <w:r w:rsidR="007B24AF" w:rsidRPr="007B24AF">
        <w:rPr>
          <w:rtl/>
        </w:rPr>
        <w:t xml:space="preserve"> </w:t>
      </w:r>
      <w:r w:rsidRPr="007B24AF">
        <w:rPr>
          <w:rtl/>
        </w:rPr>
        <w:t>ت</w:t>
      </w:r>
      <w:r w:rsidR="00233C55" w:rsidRPr="007B24AF">
        <w:rPr>
          <w:rtl/>
        </w:rPr>
        <w:t>ی</w:t>
      </w:r>
      <w:r w:rsidRPr="007B24AF">
        <w:rPr>
          <w:rtl/>
        </w:rPr>
        <w:t>زتر</w:t>
      </w:r>
      <w:r w:rsidR="007B24AF" w:rsidRPr="007B24AF">
        <w:rPr>
          <w:rtl/>
        </w:rPr>
        <w:t xml:space="preserve"> </w:t>
      </w:r>
      <w:r w:rsidRPr="007B24AF">
        <w:rPr>
          <w:rtl/>
        </w:rPr>
        <w:t>است.</w:t>
      </w:r>
      <w:r w:rsidR="007B24AF" w:rsidRPr="007B24AF">
        <w:rPr>
          <w:rtl/>
        </w:rPr>
        <w:t xml:space="preserve"> </w:t>
      </w:r>
      <w:r w:rsidRPr="007B24AF">
        <w:rPr>
          <w:rtl/>
        </w:rPr>
        <w:t>»</w:t>
      </w:r>
    </w:p>
    <w:p w:rsidR="00391D2E" w:rsidRDefault="00FB39C3" w:rsidP="00BC75E7">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BC75E7">
        <w:rPr>
          <w:rFonts w:ascii="NoorLotus" w:hAnsi="NoorLotus" w:hint="cs"/>
          <w:rtl/>
        </w:rPr>
        <w:t xml:space="preserve"> همچنین وی از رسول خدا </w:t>
      </w:r>
      <w:r w:rsidR="00BC75E7">
        <w:rPr>
          <w:rFonts w:ascii="NoorLotus" w:hAnsi="NoorLotus"/>
          <w:sz w:val="22"/>
          <w:szCs w:val="22"/>
          <w:rtl/>
        </w:rPr>
        <w:t>صلّی‌</w:t>
      </w:r>
      <w:r w:rsidR="00975913">
        <w:rPr>
          <w:rFonts w:ascii="NoorLotus" w:hAnsi="NoorLotus"/>
          <w:sz w:val="22"/>
          <w:szCs w:val="22"/>
          <w:rtl/>
        </w:rPr>
        <w:t>الله</w:t>
      </w:r>
      <w:r w:rsidR="00BC75E7">
        <w:rPr>
          <w:rFonts w:ascii="NoorLotus" w:hAnsi="NoorLotus"/>
          <w:sz w:val="22"/>
          <w:szCs w:val="22"/>
          <w:rtl/>
        </w:rPr>
        <w:t>‌علیه‌وآله‌وسلّم</w:t>
      </w:r>
      <w:r w:rsidR="00BC75E7">
        <w:rPr>
          <w:rFonts w:ascii="NoorLotus" w:hAnsi="NoorLotus" w:hint="cs"/>
          <w:sz w:val="22"/>
          <w:szCs w:val="22"/>
          <w:rtl/>
        </w:rPr>
        <w:t xml:space="preserve"> </w:t>
      </w:r>
      <w:r w:rsidR="00BC75E7">
        <w:rPr>
          <w:rFonts w:ascii="NoorLotus" w:hAnsi="NoorLotus" w:hint="cs"/>
          <w:rtl/>
        </w:rPr>
        <w:t>چنین روایت می‌کند:</w:t>
      </w:r>
    </w:p>
    <w:p w:rsidR="00391D2E" w:rsidRDefault="00391D2E" w:rsidP="00BC75E7">
      <w:pPr>
        <w:pStyle w:val="a4"/>
      </w:pPr>
      <w:r>
        <w:rPr>
          <w:rFonts w:hint="cs"/>
          <w:rtl/>
        </w:rPr>
        <w:t>«</w:t>
      </w:r>
      <w:r w:rsidRPr="00391D2E">
        <w:rPr>
          <w:rtl/>
        </w:rPr>
        <w:t xml:space="preserve">مَا مِنْ مُؤْمِنٍ </w:t>
      </w:r>
      <w:r w:rsidR="00DE1D01">
        <w:rPr>
          <w:rtl/>
        </w:rPr>
        <w:t>ی</w:t>
      </w:r>
      <w:r w:rsidRPr="00391D2E">
        <w:rPr>
          <w:rtl/>
        </w:rPr>
        <w:t>غَسِّلُ مَ</w:t>
      </w:r>
      <w:r w:rsidR="00DE1D01">
        <w:rPr>
          <w:rtl/>
        </w:rPr>
        <w:t>ی</w:t>
      </w:r>
      <w:r w:rsidRPr="00391D2E">
        <w:rPr>
          <w:rtl/>
        </w:rPr>
        <w:t xml:space="preserve">تاً إِلَّا </w:t>
      </w:r>
      <w:r w:rsidR="00DE1D01">
        <w:rPr>
          <w:rtl/>
        </w:rPr>
        <w:t>ی</w:t>
      </w:r>
      <w:r w:rsidRPr="00391D2E">
        <w:rPr>
          <w:rtl/>
        </w:rPr>
        <w:t xml:space="preserve">تَبَاعَدُ عَنْهُ لَهَبُ النَّارِ وَ </w:t>
      </w:r>
      <w:r w:rsidR="00DE1D01">
        <w:rPr>
          <w:rtl/>
        </w:rPr>
        <w:t>ی</w:t>
      </w:r>
      <w:r w:rsidRPr="00391D2E">
        <w:rPr>
          <w:rtl/>
        </w:rPr>
        <w:t>وَسَّعُ عَلَ</w:t>
      </w:r>
      <w:r w:rsidR="00DE1D01">
        <w:rPr>
          <w:rtl/>
        </w:rPr>
        <w:t>ی</w:t>
      </w:r>
      <w:r w:rsidRPr="00391D2E">
        <w:rPr>
          <w:rtl/>
        </w:rPr>
        <w:t xml:space="preserve">هِ الصِّرَاطُ بِقَدْرِ مَا </w:t>
      </w:r>
      <w:r w:rsidR="00DE1D01">
        <w:rPr>
          <w:rtl/>
        </w:rPr>
        <w:t>ی</w:t>
      </w:r>
      <w:r w:rsidRPr="00391D2E">
        <w:rPr>
          <w:rtl/>
        </w:rPr>
        <w:t xml:space="preserve">بْلُغُ الصَّوْتُ وَ </w:t>
      </w:r>
      <w:r w:rsidR="00DE1D01">
        <w:rPr>
          <w:rtl/>
        </w:rPr>
        <w:t>ی</w:t>
      </w:r>
      <w:r w:rsidRPr="00391D2E">
        <w:rPr>
          <w:rtl/>
        </w:rPr>
        <w:t xml:space="preserve">عْطَى نُوراً حَتَّى </w:t>
      </w:r>
      <w:r w:rsidR="00DE1D01">
        <w:rPr>
          <w:rtl/>
        </w:rPr>
        <w:t>ی</w:t>
      </w:r>
      <w:r w:rsidRPr="00391D2E">
        <w:rPr>
          <w:rtl/>
        </w:rPr>
        <w:t>وَافِ</w:t>
      </w:r>
      <w:r w:rsidR="00DE1D01">
        <w:rPr>
          <w:rtl/>
        </w:rPr>
        <w:t>ی</w:t>
      </w:r>
      <w:r w:rsidRPr="00391D2E">
        <w:rPr>
          <w:rtl/>
        </w:rPr>
        <w:t xml:space="preserve"> الْجَنَّة</w:t>
      </w:r>
      <w:r>
        <w:rPr>
          <w:rFonts w:hint="cs"/>
          <w:rtl/>
        </w:rPr>
        <w:t>»</w:t>
      </w:r>
      <w:r>
        <w:rPr>
          <w:rStyle w:val="a3"/>
          <w:rtl/>
        </w:rPr>
        <w:footnoteReference w:id="195"/>
      </w:r>
    </w:p>
    <w:p w:rsidR="00FB39C3" w:rsidRPr="007B24AF" w:rsidRDefault="00FB39C3" w:rsidP="00BC75E7">
      <w:pPr>
        <w:pStyle w:val="a4"/>
        <w:rPr>
          <w:rtl/>
        </w:rPr>
      </w:pPr>
      <w:r w:rsidRPr="007B24AF">
        <w:rPr>
          <w:rtl/>
        </w:rPr>
        <w:t>«ه</w:t>
      </w:r>
      <w:r w:rsidR="00233C55" w:rsidRPr="007B24AF">
        <w:rPr>
          <w:rtl/>
        </w:rPr>
        <w:t>ی</w:t>
      </w:r>
      <w:r w:rsidRPr="007B24AF">
        <w:rPr>
          <w:rtl/>
        </w:rPr>
        <w:t>چ</w:t>
      </w:r>
      <w:r w:rsidR="007B24AF" w:rsidRPr="007B24AF">
        <w:rPr>
          <w:rtl/>
        </w:rPr>
        <w:t xml:space="preserve"> </w:t>
      </w:r>
      <w:r w:rsidRPr="007B24AF">
        <w:rPr>
          <w:rtl/>
        </w:rPr>
        <w:t>مؤمنی</w:t>
      </w:r>
      <w:r w:rsidR="007B24AF" w:rsidRPr="007B24AF">
        <w:rPr>
          <w:rtl/>
        </w:rPr>
        <w:t xml:space="preserve"> </w:t>
      </w:r>
      <w:r w:rsidRPr="007B24AF">
        <w:rPr>
          <w:rtl/>
        </w:rPr>
        <w:t>مؤمن</w:t>
      </w:r>
      <w:r w:rsidR="007B24AF" w:rsidRPr="007B24AF">
        <w:rPr>
          <w:rtl/>
        </w:rPr>
        <w:t xml:space="preserve"> </w:t>
      </w:r>
      <w:r w:rsidRPr="007B24AF">
        <w:rPr>
          <w:rtl/>
        </w:rPr>
        <w:t>د</w:t>
      </w:r>
      <w:r w:rsidR="00233C55" w:rsidRPr="007B24AF">
        <w:rPr>
          <w:rtl/>
        </w:rPr>
        <w:t>ی</w:t>
      </w:r>
      <w:r w:rsidRPr="007B24AF">
        <w:rPr>
          <w:rtl/>
        </w:rPr>
        <w:t>گری</w:t>
      </w:r>
      <w:r w:rsidR="007B24AF" w:rsidRPr="007B24AF">
        <w:rPr>
          <w:rtl/>
        </w:rPr>
        <w:t xml:space="preserve"> </w:t>
      </w:r>
      <w:r w:rsidRPr="007B24AF">
        <w:rPr>
          <w:rtl/>
        </w:rPr>
        <w:t>را</w:t>
      </w:r>
      <w:r w:rsidR="007B24AF" w:rsidRPr="007B24AF">
        <w:rPr>
          <w:rtl/>
        </w:rPr>
        <w:t xml:space="preserve"> </w:t>
      </w:r>
      <w:r w:rsidRPr="007B24AF">
        <w:rPr>
          <w:rtl/>
        </w:rPr>
        <w:t>غسل</w:t>
      </w:r>
      <w:r w:rsidR="007B24AF" w:rsidRPr="007B24AF">
        <w:rPr>
          <w:rtl/>
        </w:rPr>
        <w:t xml:space="preserve"> </w:t>
      </w:r>
      <w:r w:rsidR="007C3E81" w:rsidRPr="007B24AF">
        <w:rPr>
          <w:rtl/>
        </w:rPr>
        <w:t>نمی‌</w:t>
      </w:r>
      <w:r w:rsidR="00233C55" w:rsidRPr="007B24AF">
        <w:rPr>
          <w:rtl/>
        </w:rPr>
        <w:t>‌</w:t>
      </w:r>
      <w:r w:rsidRPr="007B24AF">
        <w:rPr>
          <w:rtl/>
        </w:rPr>
        <w:t>دهد</w:t>
      </w:r>
      <w:r w:rsidR="007B24AF" w:rsidRPr="007B24AF">
        <w:rPr>
          <w:rtl/>
        </w:rPr>
        <w:t xml:space="preserve"> </w:t>
      </w:r>
      <w:r w:rsidRPr="007B24AF">
        <w:rPr>
          <w:rtl/>
        </w:rPr>
        <w:t>مگر</w:t>
      </w:r>
      <w:r w:rsidR="007B24AF" w:rsidRPr="007B24AF">
        <w:rPr>
          <w:rtl/>
        </w:rPr>
        <w:t xml:space="preserve"> </w:t>
      </w:r>
      <w:r w:rsidRPr="007B24AF">
        <w:rPr>
          <w:rtl/>
        </w:rPr>
        <w:t>آنکه</w:t>
      </w:r>
      <w:r w:rsidR="007B24AF" w:rsidRPr="007B24AF">
        <w:rPr>
          <w:rtl/>
        </w:rPr>
        <w:t xml:space="preserve"> </w:t>
      </w:r>
      <w:r w:rsidRPr="007B24AF">
        <w:rPr>
          <w:rtl/>
        </w:rPr>
        <w:t>آتش</w:t>
      </w:r>
      <w:r w:rsidR="007B24AF" w:rsidRPr="007B24AF">
        <w:rPr>
          <w:rtl/>
        </w:rPr>
        <w:t xml:space="preserve"> </w:t>
      </w:r>
      <w:r w:rsidRPr="007B24AF">
        <w:rPr>
          <w:rtl/>
        </w:rPr>
        <w:t>جهنّم</w:t>
      </w:r>
      <w:r w:rsidR="007B24AF" w:rsidRPr="007B24AF">
        <w:rPr>
          <w:rtl/>
        </w:rPr>
        <w:t xml:space="preserve"> </w:t>
      </w:r>
      <w:r w:rsidRPr="007B24AF">
        <w:rPr>
          <w:rtl/>
        </w:rPr>
        <w:t>از</w:t>
      </w:r>
      <w:r w:rsidR="007B24AF" w:rsidRPr="007B24AF">
        <w:rPr>
          <w:rtl/>
        </w:rPr>
        <w:t xml:space="preserve"> </w:t>
      </w:r>
      <w:r w:rsidRPr="007B24AF">
        <w:rPr>
          <w:rtl/>
        </w:rPr>
        <w:t>او</w:t>
      </w:r>
      <w:r w:rsidR="007B24AF" w:rsidRPr="007B24AF">
        <w:rPr>
          <w:rtl/>
        </w:rPr>
        <w:t xml:space="preserve"> </w:t>
      </w:r>
      <w:r w:rsidRPr="007B24AF">
        <w:rPr>
          <w:rtl/>
        </w:rPr>
        <w:t>دور</w:t>
      </w:r>
      <w:r w:rsidR="007B24AF" w:rsidRPr="007B24AF">
        <w:rPr>
          <w:rtl/>
        </w:rPr>
        <w:t xml:space="preserve"> </w:t>
      </w:r>
      <w:r w:rsidRPr="007B24AF">
        <w:rPr>
          <w:rtl/>
        </w:rPr>
        <w:t>شده</w:t>
      </w:r>
      <w:r w:rsidR="007B24AF" w:rsidRPr="007B24AF">
        <w:rPr>
          <w:rtl/>
        </w:rPr>
        <w:t xml:space="preserve"> </w:t>
      </w:r>
      <w:r w:rsidRPr="007B24AF">
        <w:rPr>
          <w:rtl/>
        </w:rPr>
        <w:t>و</w:t>
      </w:r>
      <w:r w:rsidR="007B24AF" w:rsidRPr="007B24AF">
        <w:rPr>
          <w:rtl/>
        </w:rPr>
        <w:t xml:space="preserve"> </w:t>
      </w:r>
      <w:r w:rsidRPr="007B24AF">
        <w:rPr>
          <w:rtl/>
        </w:rPr>
        <w:t>خداوند</w:t>
      </w:r>
      <w:r w:rsidR="007B24AF" w:rsidRPr="007B24AF">
        <w:rPr>
          <w:rtl/>
        </w:rPr>
        <w:t xml:space="preserve"> </w:t>
      </w:r>
      <w:r w:rsidRPr="007B24AF">
        <w:rPr>
          <w:rtl/>
        </w:rPr>
        <w:t>صراط</w:t>
      </w:r>
      <w:r w:rsidR="007B24A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او</w:t>
      </w:r>
      <w:r w:rsidR="007B24AF" w:rsidRPr="007B24AF">
        <w:rPr>
          <w:rtl/>
        </w:rPr>
        <w:t xml:space="preserve"> </w:t>
      </w:r>
      <w:r w:rsidR="009D7F02">
        <w:rPr>
          <w:rtl/>
        </w:rPr>
        <w:t>ـ</w:t>
      </w:r>
      <w:r w:rsidR="007B24AF" w:rsidRPr="007B24AF">
        <w:rPr>
          <w:rtl/>
        </w:rPr>
        <w:t xml:space="preserve"> </w:t>
      </w:r>
      <w:r w:rsidRPr="007B24AF">
        <w:rPr>
          <w:rtl/>
        </w:rPr>
        <w:t>تا</w:t>
      </w:r>
      <w:r w:rsidR="007B24AF" w:rsidRPr="007B24AF">
        <w:rPr>
          <w:rtl/>
        </w:rPr>
        <w:t xml:space="preserve"> </w:t>
      </w:r>
      <w:r w:rsidRPr="007B24AF">
        <w:rPr>
          <w:rtl/>
        </w:rPr>
        <w:t>جائی</w:t>
      </w:r>
      <w:r w:rsidR="007B24AF" w:rsidRPr="007B24AF">
        <w:rPr>
          <w:rtl/>
        </w:rPr>
        <w:t xml:space="preserve"> </w:t>
      </w:r>
      <w:r w:rsidRPr="007B24AF">
        <w:rPr>
          <w:rtl/>
        </w:rPr>
        <w:t>که</w:t>
      </w:r>
      <w:r w:rsidR="007B24AF" w:rsidRPr="007B24AF">
        <w:rPr>
          <w:rtl/>
        </w:rPr>
        <w:t xml:space="preserve"> </w:t>
      </w:r>
      <w:r w:rsidRPr="007B24AF">
        <w:rPr>
          <w:rtl/>
        </w:rPr>
        <w:t>صدا</w:t>
      </w:r>
      <w:r w:rsidR="007B24AF" w:rsidRPr="007B24AF">
        <w:rPr>
          <w:rtl/>
        </w:rPr>
        <w:t xml:space="preserve"> </w:t>
      </w:r>
      <w:r w:rsidR="007C3E81" w:rsidRPr="007B24AF">
        <w:rPr>
          <w:rtl/>
        </w:rPr>
        <w:t>می‌</w:t>
      </w:r>
      <w:r w:rsidR="00233C55" w:rsidRPr="007B24AF">
        <w:rPr>
          <w:rtl/>
        </w:rPr>
        <w:t>‌</w:t>
      </w:r>
      <w:r w:rsidRPr="007B24AF">
        <w:rPr>
          <w:rtl/>
        </w:rPr>
        <w:t>رسد</w:t>
      </w:r>
      <w:r w:rsidR="007B24AF" w:rsidRPr="007B24AF">
        <w:rPr>
          <w:rtl/>
        </w:rPr>
        <w:t xml:space="preserve"> </w:t>
      </w:r>
      <w:r w:rsidR="009D7F02">
        <w:rPr>
          <w:rtl/>
        </w:rPr>
        <w:t>ـ</w:t>
      </w:r>
      <w:r w:rsidR="007B24AF" w:rsidRPr="007B24AF">
        <w:rPr>
          <w:rtl/>
        </w:rPr>
        <w:t xml:space="preserve"> </w:t>
      </w:r>
      <w:r w:rsidRPr="007B24AF">
        <w:rPr>
          <w:rtl/>
        </w:rPr>
        <w:t>پهن</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او</w:t>
      </w:r>
      <w:r w:rsidR="007B24AF" w:rsidRPr="007B24AF">
        <w:rPr>
          <w:rtl/>
        </w:rPr>
        <w:t xml:space="preserve"> </w:t>
      </w:r>
      <w:r w:rsidRPr="007B24AF">
        <w:rPr>
          <w:rtl/>
        </w:rPr>
        <w:t>نوری</w:t>
      </w:r>
      <w:r w:rsidR="007B24AF" w:rsidRPr="007B24AF">
        <w:rPr>
          <w:rtl/>
        </w:rPr>
        <w:t xml:space="preserve"> </w:t>
      </w:r>
      <w:r w:rsidRPr="007B24AF">
        <w:rPr>
          <w:rtl/>
        </w:rPr>
        <w:t>عطا</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تا</w:t>
      </w:r>
      <w:r w:rsidR="007B24AF" w:rsidRPr="007B24AF">
        <w:rPr>
          <w:rtl/>
        </w:rPr>
        <w:t xml:space="preserve"> </w:t>
      </w:r>
      <w:r w:rsidRPr="007B24AF">
        <w:rPr>
          <w:rtl/>
        </w:rPr>
        <w:t>به</w:t>
      </w:r>
      <w:r w:rsidR="007B24AF" w:rsidRPr="007B24AF">
        <w:rPr>
          <w:rtl/>
        </w:rPr>
        <w:t xml:space="preserve"> </w:t>
      </w:r>
      <w:r w:rsidRPr="007B24AF">
        <w:rPr>
          <w:rtl/>
        </w:rPr>
        <w:t>بهشت</w:t>
      </w:r>
      <w:r w:rsidR="007B24AF" w:rsidRPr="007B24AF">
        <w:rPr>
          <w:rtl/>
        </w:rPr>
        <w:t xml:space="preserve"> </w:t>
      </w:r>
      <w:r w:rsidRPr="007B24AF">
        <w:rPr>
          <w:rtl/>
        </w:rPr>
        <w:t>برسد.»</w:t>
      </w:r>
    </w:p>
    <w:p w:rsidR="00F12214" w:rsidRDefault="00FB39C3" w:rsidP="00F12214">
      <w:pPr>
        <w:widowControl w:val="0"/>
        <w:rPr>
          <w:rFonts w:ascii="NoorLotus" w:hAnsi="NoorLotus"/>
          <w:rtl/>
        </w:rPr>
      </w:pPr>
      <w:r w:rsidRPr="007B24AF">
        <w:rPr>
          <w:rFonts w:ascii="NoorLotus" w:hAnsi="NoorLotus"/>
          <w:rtl/>
        </w:rPr>
        <w:t>5</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12214">
        <w:rPr>
          <w:rFonts w:ascii="NoorLotus" w:hAnsi="NoorLotus" w:hint="cs"/>
          <w:rtl/>
        </w:rPr>
        <w:t xml:space="preserve">رسول </w:t>
      </w:r>
      <w:r w:rsidR="00975913">
        <w:rPr>
          <w:rFonts w:ascii="NoorLotus" w:hAnsi="NoorLotus" w:hint="cs"/>
          <w:rtl/>
        </w:rPr>
        <w:t>الله</w:t>
      </w:r>
      <w:r w:rsidR="00F12214">
        <w:rPr>
          <w:rFonts w:ascii="NoorLotus" w:hAnsi="NoorLotus" w:hint="cs"/>
          <w:rtl/>
        </w:rPr>
        <w:t xml:space="preserve"> </w:t>
      </w:r>
      <w:r w:rsidR="00F12214">
        <w:rPr>
          <w:rFonts w:ascii="NoorLotus" w:hAnsi="NoorLotus"/>
          <w:sz w:val="22"/>
          <w:szCs w:val="22"/>
          <w:rtl/>
        </w:rPr>
        <w:t>صلّی‌</w:t>
      </w:r>
      <w:r w:rsidR="00975913">
        <w:rPr>
          <w:rFonts w:ascii="NoorLotus" w:hAnsi="NoorLotus"/>
          <w:sz w:val="22"/>
          <w:szCs w:val="22"/>
          <w:rtl/>
        </w:rPr>
        <w:t>الله</w:t>
      </w:r>
      <w:r w:rsidR="00F12214">
        <w:rPr>
          <w:rFonts w:ascii="NoorLotus" w:hAnsi="NoorLotus"/>
          <w:sz w:val="22"/>
          <w:szCs w:val="22"/>
          <w:rtl/>
        </w:rPr>
        <w:t>‌علیه‌وآله‌وسلّم</w:t>
      </w:r>
      <w:r w:rsidR="00F12214">
        <w:rPr>
          <w:rFonts w:ascii="NoorLotus" w:hAnsi="NoorLotus" w:hint="cs"/>
          <w:sz w:val="22"/>
          <w:szCs w:val="22"/>
          <w:rtl/>
        </w:rPr>
        <w:t xml:space="preserve"> </w:t>
      </w:r>
      <w:r w:rsidR="00F12214" w:rsidRPr="00F12214">
        <w:rPr>
          <w:rFonts w:hint="cs"/>
          <w:rtl/>
        </w:rPr>
        <w:t>می‌فرمایند:</w:t>
      </w:r>
    </w:p>
    <w:p w:rsidR="00F12214" w:rsidRDefault="00F12214" w:rsidP="00F12214">
      <w:pPr>
        <w:pStyle w:val="a4"/>
        <w:rPr>
          <w:rtl/>
        </w:rPr>
      </w:pPr>
      <w:r>
        <w:rPr>
          <w:rFonts w:hint="cs"/>
          <w:rtl/>
        </w:rPr>
        <w:lastRenderedPageBreak/>
        <w:t>«</w:t>
      </w:r>
      <w:r w:rsidRPr="00F12214">
        <w:rPr>
          <w:rtl/>
        </w:rPr>
        <w:t>مَنْ قَرَأَ فِ</w:t>
      </w:r>
      <w:r w:rsidR="00DE1D01">
        <w:rPr>
          <w:rtl/>
        </w:rPr>
        <w:t>ی</w:t>
      </w:r>
      <w:r w:rsidRPr="00F12214">
        <w:rPr>
          <w:rtl/>
        </w:rPr>
        <w:t xml:space="preserve">‏ دُبُرِ </w:t>
      </w:r>
      <w:r w:rsidR="00DE1D01">
        <w:rPr>
          <w:rtl/>
        </w:rPr>
        <w:t>ک</w:t>
      </w:r>
      <w:r w:rsidRPr="00F12214">
        <w:rPr>
          <w:rtl/>
        </w:rPr>
        <w:t>لِّ صَلَاةٍ مَ</w:t>
      </w:r>
      <w:r w:rsidR="00DE1D01">
        <w:rPr>
          <w:rtl/>
        </w:rPr>
        <w:t>ک</w:t>
      </w:r>
      <w:r w:rsidRPr="00F12214">
        <w:rPr>
          <w:rtl/>
        </w:rPr>
        <w:t xml:space="preserve">تُوبَةٍ </w:t>
      </w:r>
      <w:r w:rsidRPr="00F12214">
        <w:rPr>
          <w:rFonts w:ascii="Al-QuranAlKareem" w:hAnsi="Al-QuranAlKareem" w:cs="Al-QuranAlKareem"/>
          <w:rtl/>
        </w:rPr>
        <w:t xml:space="preserve">[قُلْ هُوَ </w:t>
      </w:r>
      <w:r w:rsidR="00975913">
        <w:rPr>
          <w:rFonts w:ascii="Al-QuranAlKareem" w:hAnsi="Al-QuranAlKareem" w:cs="Al-QuranAlKareem"/>
          <w:rtl/>
        </w:rPr>
        <w:t>الله</w:t>
      </w:r>
      <w:r w:rsidRPr="00F12214">
        <w:rPr>
          <w:rFonts w:ascii="Al-QuranAlKareem" w:hAnsi="Al-QuranAlKareem" w:cs="Al-QuranAlKareem"/>
          <w:rtl/>
        </w:rPr>
        <w:t xml:space="preserve"> أَحَدٌ]</w:t>
      </w:r>
      <w:r w:rsidRPr="00F12214">
        <w:rPr>
          <w:rtl/>
        </w:rPr>
        <w:t xml:space="preserve"> مِائَةَ مَرَّةٍ</w:t>
      </w:r>
      <w:r>
        <w:rPr>
          <w:rFonts w:hint="cs"/>
          <w:rtl/>
        </w:rPr>
        <w:t>،</w:t>
      </w:r>
      <w:r w:rsidRPr="00F12214">
        <w:rPr>
          <w:rtl/>
        </w:rPr>
        <w:t xml:space="preserve"> جَازَ الصِّرَاطَ </w:t>
      </w:r>
      <w:r w:rsidR="00DE1D01">
        <w:rPr>
          <w:rtl/>
        </w:rPr>
        <w:t>ی</w:t>
      </w:r>
      <w:r w:rsidRPr="00F12214">
        <w:rPr>
          <w:rtl/>
        </w:rPr>
        <w:t>وْمَ الْقِ</w:t>
      </w:r>
      <w:r w:rsidR="00DE1D01">
        <w:rPr>
          <w:rtl/>
        </w:rPr>
        <w:t>ی</w:t>
      </w:r>
      <w:r w:rsidRPr="00F12214">
        <w:rPr>
          <w:rtl/>
        </w:rPr>
        <w:t xml:space="preserve">امَةِ وَ عَنْ </w:t>
      </w:r>
      <w:r w:rsidR="00DE1D01">
        <w:rPr>
          <w:rtl/>
        </w:rPr>
        <w:t>ی</w:t>
      </w:r>
      <w:r w:rsidRPr="00F12214">
        <w:rPr>
          <w:rtl/>
        </w:rPr>
        <w:t>مِ</w:t>
      </w:r>
      <w:r w:rsidR="00DE1D01">
        <w:rPr>
          <w:rtl/>
        </w:rPr>
        <w:t>ی</w:t>
      </w:r>
      <w:r w:rsidRPr="00F12214">
        <w:rPr>
          <w:rtl/>
        </w:rPr>
        <w:t>نِهِ ثَمَانِ</w:t>
      </w:r>
      <w:r w:rsidR="00DE1D01">
        <w:rPr>
          <w:rtl/>
        </w:rPr>
        <w:t>ی</w:t>
      </w:r>
      <w:r w:rsidRPr="00F12214">
        <w:rPr>
          <w:rtl/>
        </w:rPr>
        <w:t xml:space="preserve">ةُ أَذْرُعٍ وَ عَنْ </w:t>
      </w:r>
      <w:r>
        <w:rPr>
          <w:rtl/>
        </w:rPr>
        <w:t>شِمَالِهِ ثَمَانِ</w:t>
      </w:r>
      <w:r w:rsidR="00DE1D01">
        <w:rPr>
          <w:rtl/>
        </w:rPr>
        <w:t>ی</w:t>
      </w:r>
      <w:r>
        <w:rPr>
          <w:rtl/>
        </w:rPr>
        <w:t>ةُ أَذْرُعٍ</w:t>
      </w:r>
      <w:r>
        <w:rPr>
          <w:rFonts w:hint="cs"/>
          <w:rtl/>
        </w:rPr>
        <w:t>...»</w:t>
      </w:r>
      <w:r>
        <w:rPr>
          <w:rStyle w:val="a3"/>
          <w:rtl/>
        </w:rPr>
        <w:footnoteReference w:id="196"/>
      </w:r>
    </w:p>
    <w:p w:rsidR="00FB39C3" w:rsidRPr="007B24AF" w:rsidRDefault="00FB39C3" w:rsidP="00F12214">
      <w:pPr>
        <w:pStyle w:val="a4"/>
        <w:rPr>
          <w:rtl/>
        </w:rPr>
      </w:pP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بعد</w:t>
      </w:r>
      <w:r w:rsidR="007B24AF" w:rsidRPr="007B24AF">
        <w:rPr>
          <w:rtl/>
        </w:rPr>
        <w:t xml:space="preserve"> </w:t>
      </w:r>
      <w:r w:rsidRPr="007B24AF">
        <w:rPr>
          <w:rtl/>
        </w:rPr>
        <w:t>از</w:t>
      </w:r>
      <w:r w:rsidR="007B24AF" w:rsidRPr="007B24AF">
        <w:rPr>
          <w:rtl/>
        </w:rPr>
        <w:t xml:space="preserve"> </w:t>
      </w:r>
      <w:r w:rsidRPr="007B24AF">
        <w:rPr>
          <w:rtl/>
        </w:rPr>
        <w:t>هر</w:t>
      </w:r>
      <w:r w:rsidR="007B24AF" w:rsidRPr="007B24AF">
        <w:rPr>
          <w:rtl/>
        </w:rPr>
        <w:t xml:space="preserve"> </w:t>
      </w:r>
      <w:r w:rsidRPr="007B24AF">
        <w:rPr>
          <w:rtl/>
        </w:rPr>
        <w:t>نماز</w:t>
      </w:r>
      <w:r w:rsidR="007B24AF" w:rsidRPr="007B24AF">
        <w:rPr>
          <w:rtl/>
        </w:rPr>
        <w:t xml:space="preserve"> </w:t>
      </w:r>
      <w:r w:rsidRPr="007B24AF">
        <w:rPr>
          <w:rtl/>
        </w:rPr>
        <w:t>واجب</w:t>
      </w:r>
      <w:r w:rsidR="007B24AF" w:rsidRPr="007B24AF">
        <w:rPr>
          <w:rtl/>
        </w:rPr>
        <w:t xml:space="preserve"> </w:t>
      </w:r>
      <w:r w:rsidRPr="007B24AF">
        <w:rPr>
          <w:rtl/>
        </w:rPr>
        <w:t>سوره</w:t>
      </w:r>
      <w:r w:rsidR="007B24AF" w:rsidRPr="007B24AF">
        <w:rPr>
          <w:rtl/>
        </w:rPr>
        <w:t xml:space="preserve"> </w:t>
      </w:r>
      <w:r w:rsidR="00F12214" w:rsidRPr="00F12214">
        <w:rPr>
          <w:rFonts w:ascii="Al-QuranAlKareem" w:hAnsi="Al-QuranAlKareem" w:cs="Al-QuranAlKareem"/>
          <w:rtl/>
        </w:rPr>
        <w:t xml:space="preserve">[قُلْ هُوَ </w:t>
      </w:r>
      <w:r w:rsidR="00975913">
        <w:rPr>
          <w:rFonts w:ascii="Al-QuranAlKareem" w:hAnsi="Al-QuranAlKareem" w:cs="Al-QuranAlKareem"/>
          <w:rtl/>
        </w:rPr>
        <w:t>الله</w:t>
      </w:r>
      <w:r w:rsidR="00F12214" w:rsidRPr="00F12214">
        <w:rPr>
          <w:rFonts w:ascii="Al-QuranAlKareem" w:hAnsi="Al-QuranAlKareem" w:cs="Al-QuranAlKareem"/>
          <w:rtl/>
        </w:rPr>
        <w:t xml:space="preserve"> أَحَدٌ]</w:t>
      </w:r>
      <w:r w:rsidR="00F12214" w:rsidRPr="00F12214">
        <w:rPr>
          <w:rtl/>
        </w:rPr>
        <w:t xml:space="preserve"> </w:t>
      </w:r>
      <w:r w:rsidRPr="007B24AF">
        <w:rPr>
          <w:rtl/>
        </w:rPr>
        <w:t>را</w:t>
      </w:r>
      <w:r w:rsidR="007B24AF" w:rsidRPr="007B24AF">
        <w:rPr>
          <w:rtl/>
        </w:rPr>
        <w:t xml:space="preserve"> </w:t>
      </w:r>
      <w:r w:rsidRPr="007B24AF">
        <w:rPr>
          <w:rtl/>
        </w:rPr>
        <w:t>صدبار</w:t>
      </w:r>
      <w:r w:rsidR="007B24AF" w:rsidRPr="007B24AF">
        <w:rPr>
          <w:rtl/>
        </w:rPr>
        <w:t xml:space="preserve"> </w:t>
      </w:r>
      <w:r w:rsidRPr="007B24AF">
        <w:rPr>
          <w:rtl/>
        </w:rPr>
        <w:t>بخواند،</w:t>
      </w:r>
      <w:r w:rsidR="007B24AF" w:rsidRPr="007B24AF">
        <w:rPr>
          <w:rtl/>
        </w:rPr>
        <w:t xml:space="preserve"> </w:t>
      </w:r>
      <w:r w:rsidRPr="007B24AF">
        <w:rPr>
          <w:rtl/>
        </w:rPr>
        <w:t>در</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در</w:t>
      </w:r>
      <w:r w:rsidR="007B24AF" w:rsidRPr="007B24AF">
        <w:rPr>
          <w:rtl/>
        </w:rPr>
        <w:t xml:space="preserve"> </w:t>
      </w:r>
      <w:r w:rsidRPr="007B24AF">
        <w:rPr>
          <w:rtl/>
        </w:rPr>
        <w:t>حالی</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هر</w:t>
      </w:r>
      <w:r w:rsidR="007B24AF" w:rsidRPr="007B24AF">
        <w:rPr>
          <w:rtl/>
        </w:rPr>
        <w:t xml:space="preserve"> </w:t>
      </w:r>
      <w:r w:rsidRPr="007B24AF">
        <w:rPr>
          <w:rtl/>
        </w:rPr>
        <w:t>طرف</w:t>
      </w:r>
      <w:r w:rsidR="007B24AF" w:rsidRPr="007B24AF">
        <w:rPr>
          <w:rtl/>
        </w:rPr>
        <w:t xml:space="preserve"> </w:t>
      </w:r>
      <w:r w:rsidRPr="007B24AF">
        <w:rPr>
          <w:rtl/>
        </w:rPr>
        <w:t>او</w:t>
      </w:r>
      <w:r w:rsidR="007B24AF" w:rsidRPr="007B24AF">
        <w:rPr>
          <w:rtl/>
        </w:rPr>
        <w:t xml:space="preserve"> </w:t>
      </w:r>
      <w:r w:rsidRPr="007B24AF">
        <w:rPr>
          <w:rtl/>
        </w:rPr>
        <w:t>هشت</w:t>
      </w:r>
      <w:r w:rsidR="007B24AF" w:rsidRPr="007B24AF">
        <w:rPr>
          <w:rtl/>
        </w:rPr>
        <w:t xml:space="preserve"> </w:t>
      </w:r>
      <w:r w:rsidRPr="007B24AF">
        <w:rPr>
          <w:rtl/>
        </w:rPr>
        <w:t>ذراع</w:t>
      </w:r>
      <w:r w:rsidR="007B24AF" w:rsidRPr="007B24AF">
        <w:rPr>
          <w:rtl/>
        </w:rPr>
        <w:t xml:space="preserve"> </w:t>
      </w:r>
      <w:r w:rsidRPr="007B24AF">
        <w:rPr>
          <w:rtl/>
        </w:rPr>
        <w:t>فاصله</w:t>
      </w:r>
      <w:r w:rsidR="007B24AF" w:rsidRPr="007B24AF">
        <w:rPr>
          <w:rtl/>
        </w:rPr>
        <w:t xml:space="preserve"> </w:t>
      </w:r>
      <w:r w:rsidRPr="007B24AF">
        <w:rPr>
          <w:rtl/>
        </w:rPr>
        <w:t>است.»</w:t>
      </w:r>
    </w:p>
    <w:p w:rsidR="00B350A8" w:rsidRDefault="00FB39C3" w:rsidP="00B350A8">
      <w:pPr>
        <w:widowControl w:val="0"/>
        <w:rPr>
          <w:rFonts w:ascii="NoorLotus" w:hAnsi="NoorLotus"/>
          <w:rtl/>
        </w:rPr>
      </w:pPr>
      <w:r w:rsidRPr="007B24AF">
        <w:rPr>
          <w:rFonts w:ascii="NoorLotus" w:hAnsi="NoorLotus"/>
          <w:rtl/>
        </w:rPr>
        <w:t>6</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B350A8" w:rsidRPr="007B24AF">
        <w:rPr>
          <w:rFonts w:ascii="NoorLotus" w:hAnsi="NoorLotus"/>
          <w:rtl/>
        </w:rPr>
        <w:t xml:space="preserve">از ابن عباس </w:t>
      </w:r>
      <w:r w:rsidR="00B350A8">
        <w:rPr>
          <w:rFonts w:ascii="NoorLotus" w:hAnsi="NoorLotus"/>
          <w:rtl/>
        </w:rPr>
        <w:t>ـ</w:t>
      </w:r>
      <w:r w:rsidR="00B350A8" w:rsidRPr="007B24AF">
        <w:rPr>
          <w:rFonts w:ascii="NoorLotus" w:hAnsi="NoorLotus"/>
          <w:rtl/>
        </w:rPr>
        <w:t xml:space="preserve"> در ضمن حدیثی در فضائل اهل بیت </w:t>
      </w:r>
      <w:r w:rsidR="00B350A8">
        <w:rPr>
          <w:rFonts w:ascii="NoorLotus" w:hAnsi="NoorLotus"/>
          <w:sz w:val="22"/>
          <w:szCs w:val="22"/>
          <w:rtl/>
        </w:rPr>
        <w:t xml:space="preserve">علیهم‌السّلام </w:t>
      </w:r>
      <w:r w:rsidR="00B350A8">
        <w:rPr>
          <w:rFonts w:ascii="NoorLotus" w:hAnsi="NoorLotus"/>
          <w:rtl/>
        </w:rPr>
        <w:t>ـ</w:t>
      </w:r>
      <w:r w:rsidR="00B350A8" w:rsidRPr="007B24AF">
        <w:rPr>
          <w:rFonts w:ascii="NoorLotus" w:hAnsi="NoorLotus"/>
          <w:rtl/>
        </w:rPr>
        <w:t xml:space="preserve"> روایت شده است</w:t>
      </w:r>
      <w:r w:rsidR="00B350A8">
        <w:rPr>
          <w:rFonts w:ascii="NoorLotus" w:hAnsi="NoorLotus"/>
          <w:rtl/>
        </w:rPr>
        <w:t>:</w:t>
      </w:r>
    </w:p>
    <w:p w:rsidR="00FB39C3" w:rsidRPr="007B24AF" w:rsidRDefault="00B350A8" w:rsidP="00B350A8">
      <w:pPr>
        <w:pStyle w:val="a4"/>
        <w:rPr>
          <w:rtl/>
        </w:rPr>
      </w:pPr>
      <w:r>
        <w:rPr>
          <w:rFonts w:hint="cs"/>
          <w:rtl/>
        </w:rPr>
        <w:t>«</w:t>
      </w:r>
      <w:r w:rsidR="00DE1D01">
        <w:rPr>
          <w:rtl/>
        </w:rPr>
        <w:t>ی</w:t>
      </w:r>
      <w:r w:rsidRPr="00B350A8">
        <w:rPr>
          <w:rtl/>
        </w:rPr>
        <w:t xml:space="preserve">جْعَلُهُ </w:t>
      </w:r>
      <w:r w:rsidR="00975913">
        <w:rPr>
          <w:rtl/>
        </w:rPr>
        <w:t>الله</w:t>
      </w:r>
      <w:r w:rsidRPr="00B350A8">
        <w:rPr>
          <w:rtl/>
        </w:rPr>
        <w:t xml:space="preserve"> عَلَى الْمُؤْمِنِ</w:t>
      </w:r>
      <w:r w:rsidR="00DE1D01">
        <w:rPr>
          <w:rtl/>
        </w:rPr>
        <w:t>ی</w:t>
      </w:r>
      <w:r w:rsidRPr="00B350A8">
        <w:rPr>
          <w:rtl/>
        </w:rPr>
        <w:t>نَ عَرِ</w:t>
      </w:r>
      <w:r w:rsidR="00DE1D01">
        <w:rPr>
          <w:rtl/>
        </w:rPr>
        <w:t>ی</w:t>
      </w:r>
      <w:r w:rsidRPr="00B350A8">
        <w:rPr>
          <w:rtl/>
        </w:rPr>
        <w:t>ضاً وَ عَلَى الْمُذْنِبِ</w:t>
      </w:r>
      <w:r w:rsidR="00DE1D01">
        <w:rPr>
          <w:rtl/>
        </w:rPr>
        <w:t>ی</w:t>
      </w:r>
      <w:r w:rsidRPr="00B350A8">
        <w:rPr>
          <w:rtl/>
        </w:rPr>
        <w:t>نَ دَقِ</w:t>
      </w:r>
      <w:r w:rsidR="00DE1D01">
        <w:rPr>
          <w:rtl/>
        </w:rPr>
        <w:t>ی</w:t>
      </w:r>
      <w:r w:rsidRPr="00B350A8">
        <w:rPr>
          <w:rtl/>
        </w:rPr>
        <w:t>قاً</w:t>
      </w:r>
      <w:r w:rsidR="00FB39C3" w:rsidRPr="007B24AF">
        <w:rPr>
          <w:rtl/>
        </w:rPr>
        <w:t>...</w:t>
      </w:r>
      <w:r w:rsidR="007B24AF" w:rsidRPr="007B24AF">
        <w:rPr>
          <w:rtl/>
        </w:rPr>
        <w:t>.</w:t>
      </w:r>
      <w:r>
        <w:rPr>
          <w:rFonts w:hint="cs"/>
          <w:rtl/>
        </w:rPr>
        <w:t>»</w:t>
      </w:r>
      <w:r w:rsidR="007B24AF" w:rsidRPr="007B24AF">
        <w:rPr>
          <w:rtl/>
        </w:rPr>
        <w:t xml:space="preserve"> </w:t>
      </w:r>
      <w:r>
        <w:rPr>
          <w:rStyle w:val="a3"/>
          <w:rtl/>
        </w:rPr>
        <w:footnoteReference w:id="197"/>
      </w:r>
    </w:p>
    <w:p w:rsidR="00FB39C3" w:rsidRPr="007B24AF" w:rsidRDefault="00FB39C3" w:rsidP="00B350A8">
      <w:pPr>
        <w:pStyle w:val="a4"/>
        <w:rPr>
          <w:rtl/>
        </w:rPr>
      </w:pPr>
      <w:r w:rsidRPr="007B24AF">
        <w:rPr>
          <w:rtl/>
        </w:rPr>
        <w:t>و</w:t>
      </w:r>
      <w:r w:rsidR="007B24AF" w:rsidRPr="007B24AF">
        <w:rPr>
          <w:rtl/>
        </w:rPr>
        <w:t xml:space="preserve"> </w:t>
      </w:r>
      <w:r w:rsidRPr="007B24AF">
        <w:rPr>
          <w:rtl/>
        </w:rPr>
        <w:t>خداوند</w:t>
      </w:r>
      <w:r w:rsidR="007B24AF" w:rsidRPr="007B24AF">
        <w:rPr>
          <w:rtl/>
        </w:rPr>
        <w:t xml:space="preserve"> </w:t>
      </w:r>
      <w:r w:rsidRPr="007B24AF">
        <w:rPr>
          <w:rtl/>
        </w:rPr>
        <w:t>صراط</w:t>
      </w:r>
      <w:r w:rsidR="007B24A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مؤمن</w:t>
      </w:r>
      <w:r w:rsidR="00233C55" w:rsidRPr="007B24AF">
        <w:rPr>
          <w:rtl/>
        </w:rPr>
        <w:t>ی</w:t>
      </w:r>
      <w:r w:rsidRPr="007B24AF">
        <w:rPr>
          <w:rtl/>
        </w:rPr>
        <w:t>ن</w:t>
      </w:r>
      <w:r w:rsidR="007B24AF" w:rsidRPr="007B24AF">
        <w:rPr>
          <w:rtl/>
        </w:rPr>
        <w:t xml:space="preserve"> </w:t>
      </w:r>
      <w:r w:rsidRPr="007B24AF">
        <w:rPr>
          <w:rtl/>
        </w:rPr>
        <w:t>پهن</w:t>
      </w:r>
      <w:r w:rsidR="007B24AF" w:rsidRPr="007B24AF">
        <w:rPr>
          <w:rtl/>
        </w:rPr>
        <w:t xml:space="preserve"> </w:t>
      </w: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گهنکاران</w:t>
      </w:r>
      <w:r w:rsidR="007B24AF" w:rsidRPr="007B24AF">
        <w:rPr>
          <w:rtl/>
        </w:rPr>
        <w:t xml:space="preserve"> </w:t>
      </w:r>
      <w:r w:rsidRPr="007B24AF">
        <w:rPr>
          <w:rtl/>
        </w:rPr>
        <w:t>بار</w:t>
      </w:r>
      <w:r w:rsidR="00233C55" w:rsidRPr="007B24AF">
        <w:rPr>
          <w:rtl/>
        </w:rPr>
        <w:t>ی</w:t>
      </w:r>
      <w:r w:rsidRPr="007B24AF">
        <w:rPr>
          <w:rtl/>
        </w:rPr>
        <w:t>ک</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د...</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احتمالاتی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34470B">
      <w:pPr>
        <w:widowControl w:val="0"/>
        <w:rPr>
          <w:rFonts w:ascii="NoorLotus" w:hAnsi="NoorLotus"/>
          <w:rtl/>
        </w:rPr>
      </w:pPr>
      <w:r w:rsidRPr="008A0517">
        <w:rPr>
          <w:rFonts w:ascii="NoorLotus" w:hAnsi="NoorLotus"/>
          <w:b/>
          <w:bCs/>
          <w:rtl/>
        </w:rPr>
        <w:t>الف)</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سختی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مودن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است</w:t>
      </w:r>
      <w:r w:rsidR="008A0517">
        <w:rPr>
          <w:rStyle w:val="a3"/>
          <w:rFonts w:ascii="NoorLotus" w:hAnsi="NoorLotus"/>
          <w:rtl/>
        </w:rPr>
        <w:footnoteReference w:id="198"/>
      </w:r>
      <w:r w:rsidR="007B24AF" w:rsidRPr="007B24AF">
        <w:rPr>
          <w:rFonts w:ascii="NoorLotus" w:hAnsi="NoorLotus"/>
          <w:rtl/>
        </w:rPr>
        <w:t xml:space="preserve">. </w:t>
      </w:r>
    </w:p>
    <w:p w:rsidR="00FB39C3" w:rsidRPr="007B24AF" w:rsidRDefault="007B24AF" w:rsidP="008A0517">
      <w:pPr>
        <w:widowControl w:val="0"/>
        <w:rPr>
          <w:rFonts w:ascii="NoorLotus" w:hAnsi="NoorLotus"/>
          <w:rtl/>
        </w:rPr>
      </w:pPr>
      <w:r w:rsidRPr="007B24AF">
        <w:rPr>
          <w:rFonts w:ascii="NoorLotus" w:hAnsi="NoorLotus"/>
          <w:rtl/>
        </w:rPr>
        <w:t xml:space="preserve"> </w:t>
      </w:r>
      <w:r w:rsidR="00FB39C3" w:rsidRPr="008A0517">
        <w:rPr>
          <w:rFonts w:ascii="NoorLotus" w:hAnsi="NoorLotus"/>
          <w:b/>
          <w:bCs/>
          <w:rtl/>
        </w:rPr>
        <w:t>ب)</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هر</w:t>
      </w:r>
      <w:r w:rsidRPr="007B24AF">
        <w:rPr>
          <w:rFonts w:ascii="NoorLotus" w:hAnsi="NoorLotus"/>
          <w:rtl/>
        </w:rPr>
        <w:t xml:space="preserve"> </w:t>
      </w:r>
      <w:r w:rsidR="00FB39C3" w:rsidRPr="007B24AF">
        <w:rPr>
          <w:rFonts w:ascii="NoorLotus" w:hAnsi="NoorLotus"/>
          <w:rtl/>
        </w:rPr>
        <w:t>دو</w:t>
      </w:r>
      <w:r w:rsidRPr="007B24AF">
        <w:rPr>
          <w:rFonts w:ascii="NoorLotus" w:hAnsi="NoorLotus"/>
          <w:rtl/>
        </w:rPr>
        <w:t xml:space="preserve"> </w:t>
      </w:r>
      <w:r w:rsidR="00FB39C3" w:rsidRPr="007B24AF">
        <w:rPr>
          <w:rFonts w:ascii="NoorLotus" w:hAnsi="NoorLotus"/>
          <w:rtl/>
        </w:rPr>
        <w:t>دسته</w:t>
      </w:r>
      <w:r w:rsidRPr="007B24AF">
        <w:rPr>
          <w:rFonts w:ascii="NoorLotus" w:hAnsi="NoorLotus"/>
          <w:rtl/>
        </w:rPr>
        <w:t xml:space="preserve"> </w:t>
      </w:r>
      <w:r w:rsidR="00FB39C3" w:rsidRPr="007B24AF">
        <w:rPr>
          <w:rFonts w:ascii="NoorLotus" w:hAnsi="NoorLotus"/>
          <w:rtl/>
        </w:rPr>
        <w:t>ناظر</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اخروی</w:t>
      </w:r>
      <w:r w:rsidRPr="007B24AF">
        <w:rPr>
          <w:rFonts w:ascii="NoorLotus" w:hAnsi="NoorLotus"/>
          <w:rtl/>
        </w:rPr>
        <w:t xml:space="preserve"> </w:t>
      </w:r>
      <w:r w:rsidR="00FB39C3" w:rsidRPr="007B24AF">
        <w:rPr>
          <w:rFonts w:ascii="NoorLotus" w:hAnsi="NoorLotus"/>
          <w:rtl/>
        </w:rPr>
        <w:t>باشد</w:t>
      </w:r>
      <w:r w:rsidRPr="007B24AF">
        <w:rPr>
          <w:rFonts w:ascii="NoorLotus" w:hAnsi="NoorLotus"/>
          <w:rtl/>
        </w:rPr>
        <w:t xml:space="preserve"> </w:t>
      </w:r>
      <w:r w:rsidR="00FB39C3" w:rsidRPr="007B24AF">
        <w:rPr>
          <w:rFonts w:ascii="NoorLotus" w:hAnsi="NoorLotus"/>
          <w:rtl/>
        </w:rPr>
        <w:t>ولی</w:t>
      </w:r>
      <w:r w:rsidRPr="007B24AF">
        <w:rPr>
          <w:rFonts w:ascii="NoorLotus" w:hAnsi="NoorLotus"/>
          <w:rtl/>
        </w:rPr>
        <w:t xml:space="preserve"> </w:t>
      </w:r>
      <w:r w:rsidR="00FB39C3" w:rsidRPr="007B24AF">
        <w:rPr>
          <w:rFonts w:ascii="NoorLotus" w:hAnsi="NoorLotus"/>
          <w:rtl/>
        </w:rPr>
        <w:t>دسته</w:t>
      </w:r>
      <w:r w:rsidRPr="007B24AF">
        <w:rPr>
          <w:rFonts w:ascii="NoorLotus" w:hAnsi="NoorLotus"/>
          <w:rtl/>
        </w:rPr>
        <w:t xml:space="preserve"> </w:t>
      </w:r>
      <w:r w:rsidR="00FB39C3" w:rsidRPr="007B24AF">
        <w:rPr>
          <w:rFonts w:ascii="NoorLotus" w:hAnsi="NoorLotus"/>
          <w:rtl/>
        </w:rPr>
        <w:t>اوّل</w:t>
      </w:r>
      <w:r w:rsidRPr="007B24AF">
        <w:rPr>
          <w:rFonts w:ascii="NoorLotus" w:hAnsi="NoorLotus"/>
          <w:rtl/>
        </w:rPr>
        <w:t xml:space="preserve"> </w:t>
      </w:r>
      <w:r w:rsidR="00FB39C3" w:rsidRPr="007B24AF">
        <w:rPr>
          <w:rFonts w:ascii="NoorLotus" w:hAnsi="NoorLotus"/>
          <w:rtl/>
        </w:rPr>
        <w:t>کنا</w:t>
      </w:r>
      <w:r w:rsidR="00233C55" w:rsidRPr="007B24AF">
        <w:rPr>
          <w:rFonts w:ascii="NoorLotus" w:hAnsi="NoorLotus"/>
          <w:rtl/>
        </w:rPr>
        <w:t>ی</w:t>
      </w:r>
      <w:r w:rsidR="00FB39C3" w:rsidRPr="007B24AF">
        <w:rPr>
          <w:rFonts w:ascii="NoorLotus" w:hAnsi="NoorLotus"/>
          <w:rtl/>
        </w:rPr>
        <w:t>ه</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سختی</w:t>
      </w:r>
      <w:r w:rsidRPr="007B24AF">
        <w:rPr>
          <w:rFonts w:ascii="NoorLotus" w:hAnsi="NoorLotus"/>
          <w:rtl/>
        </w:rPr>
        <w:t xml:space="preserve"> </w:t>
      </w:r>
      <w:r w:rsidR="00FB39C3" w:rsidRPr="007B24AF">
        <w:rPr>
          <w:rFonts w:ascii="NoorLotus" w:hAnsi="NoorLotus"/>
          <w:rtl/>
        </w:rPr>
        <w:t>عبور</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دسته</w:t>
      </w:r>
      <w:r w:rsidRPr="007B24AF">
        <w:rPr>
          <w:rFonts w:ascii="NoorLotus" w:hAnsi="NoorLotus"/>
          <w:rtl/>
        </w:rPr>
        <w:t xml:space="preserve"> </w:t>
      </w:r>
      <w:r w:rsidR="00FB39C3" w:rsidRPr="007B24AF">
        <w:rPr>
          <w:rFonts w:ascii="NoorLotus" w:hAnsi="NoorLotus"/>
          <w:rtl/>
        </w:rPr>
        <w:t>دوّم</w:t>
      </w:r>
      <w:r w:rsidRPr="007B24AF">
        <w:rPr>
          <w:rFonts w:ascii="NoorLotus" w:hAnsi="NoorLotus"/>
          <w:rtl/>
        </w:rPr>
        <w:t xml:space="preserve"> </w:t>
      </w:r>
      <w:r w:rsidR="00FB39C3" w:rsidRPr="007B24AF">
        <w:rPr>
          <w:rFonts w:ascii="NoorLotus" w:hAnsi="NoorLotus"/>
          <w:rtl/>
        </w:rPr>
        <w:t>بدون</w:t>
      </w:r>
      <w:r w:rsidRPr="007B24AF">
        <w:rPr>
          <w:rFonts w:ascii="NoorLotus" w:hAnsi="NoorLotus"/>
          <w:rtl/>
        </w:rPr>
        <w:t xml:space="preserve"> </w:t>
      </w:r>
      <w:r w:rsidR="00FB39C3" w:rsidRPr="007B24AF">
        <w:rPr>
          <w:rFonts w:ascii="NoorLotus" w:hAnsi="NoorLotus"/>
          <w:rtl/>
        </w:rPr>
        <w:t>کنا</w:t>
      </w:r>
      <w:r w:rsidR="00233C55" w:rsidRPr="007B24AF">
        <w:rPr>
          <w:rFonts w:ascii="NoorLotus" w:hAnsi="NoorLotus"/>
          <w:rtl/>
        </w:rPr>
        <w:t>ی</w:t>
      </w:r>
      <w:r w:rsidR="00FB39C3" w:rsidRPr="007B24AF">
        <w:rPr>
          <w:rFonts w:ascii="NoorLotus" w:hAnsi="NoorLotus"/>
          <w:rtl/>
        </w:rPr>
        <w:t>ه</w:t>
      </w:r>
      <w:r w:rsidRPr="007B24AF">
        <w:rPr>
          <w:rFonts w:ascii="NoorLotus" w:hAnsi="NoorLotus"/>
          <w:rtl/>
        </w:rPr>
        <w:t xml:space="preserve"> </w:t>
      </w:r>
      <w:r w:rsidR="00FB39C3" w:rsidRPr="007B24AF">
        <w:rPr>
          <w:rFonts w:ascii="NoorLotus" w:hAnsi="NoorLotus"/>
          <w:rtl/>
        </w:rPr>
        <w:t>باشد</w:t>
      </w:r>
      <w:r w:rsidRPr="007B24AF">
        <w:rPr>
          <w:rFonts w:ascii="NoorLotus" w:hAnsi="NoorLotus"/>
          <w:rtl/>
        </w:rPr>
        <w:t xml:space="preserve"> </w:t>
      </w:r>
      <w:r w:rsidR="00FB39C3" w:rsidRPr="007B24AF">
        <w:rPr>
          <w:rFonts w:ascii="NoorLotus" w:hAnsi="NoorLotus"/>
          <w:rtl/>
        </w:rPr>
        <w:t>(البته</w:t>
      </w:r>
      <w:r w:rsidRPr="007B24AF">
        <w:rPr>
          <w:rFonts w:ascii="NoorLotus" w:hAnsi="NoorLotus"/>
          <w:rtl/>
        </w:rPr>
        <w:t xml:space="preserve"> </w:t>
      </w:r>
      <w:r w:rsidR="00FB39C3" w:rsidRPr="007B24AF">
        <w:rPr>
          <w:rFonts w:ascii="NoorLotus" w:hAnsi="NoorLotus"/>
          <w:rtl/>
        </w:rPr>
        <w:t>لازمه</w:t>
      </w:r>
      <w:r w:rsidRPr="007B24AF">
        <w:rPr>
          <w:rFonts w:ascii="NoorLotus" w:hAnsi="NoorLotus"/>
          <w:rtl/>
        </w:rPr>
        <w:t xml:space="preserve"> </w:t>
      </w:r>
      <w:r w:rsidR="00FB39C3" w:rsidRPr="007B24AF">
        <w:rPr>
          <w:rFonts w:ascii="NoorLotus" w:hAnsi="NoorLotus"/>
          <w:rtl/>
        </w:rPr>
        <w:t>سختی</w:t>
      </w:r>
      <w:r w:rsidRPr="007B24AF">
        <w:rPr>
          <w:rFonts w:ascii="NoorLotus" w:hAnsi="NoorLotus"/>
          <w:rtl/>
        </w:rPr>
        <w:t xml:space="preserve"> </w:t>
      </w:r>
      <w:r w:rsidR="00FB39C3" w:rsidRPr="007B24AF">
        <w:rPr>
          <w:rFonts w:ascii="NoorLotus" w:hAnsi="NoorLotus"/>
          <w:rtl/>
        </w:rPr>
        <w:t>پ</w:t>
      </w:r>
      <w:r w:rsidR="00233C55" w:rsidRPr="007B24AF">
        <w:rPr>
          <w:rFonts w:ascii="NoorLotus" w:hAnsi="NoorLotus"/>
          <w:rtl/>
        </w:rPr>
        <w:t>ی</w:t>
      </w:r>
      <w:r w:rsidR="00FB39C3" w:rsidRPr="007B24AF">
        <w:rPr>
          <w:rFonts w:ascii="NoorLotus" w:hAnsi="NoorLotus"/>
          <w:rtl/>
        </w:rPr>
        <w:t>مودن</w:t>
      </w:r>
      <w:r w:rsidRPr="007B24AF">
        <w:rPr>
          <w:rFonts w:ascii="NoorLotus" w:hAnsi="NoorLotus"/>
          <w:rtl/>
        </w:rPr>
        <w:t xml:space="preserve"> </w:t>
      </w:r>
      <w:r w:rsidR="00FB39C3" w:rsidRPr="007B24AF">
        <w:rPr>
          <w:rFonts w:ascii="NoorLotus" w:hAnsi="NoorLotus"/>
          <w:rtl/>
        </w:rPr>
        <w:t>طر</w:t>
      </w:r>
      <w:r w:rsidR="00233C55" w:rsidRPr="007B24AF">
        <w:rPr>
          <w:rFonts w:ascii="NoorLotus" w:hAnsi="NoorLotus"/>
          <w:rtl/>
        </w:rPr>
        <w:t>ی</w:t>
      </w:r>
      <w:r w:rsidR="00FB39C3" w:rsidRPr="007B24AF">
        <w:rPr>
          <w:rFonts w:ascii="NoorLotus" w:hAnsi="NoorLotus"/>
          <w:rtl/>
        </w:rPr>
        <w:t>ق</w:t>
      </w:r>
      <w:r w:rsidRPr="007B24AF">
        <w:rPr>
          <w:rFonts w:ascii="NoorLotus" w:hAnsi="NoorLotus"/>
          <w:rtl/>
        </w:rPr>
        <w:t xml:space="preserve"> </w:t>
      </w:r>
      <w:r w:rsidR="00FB39C3" w:rsidRPr="007B24AF">
        <w:rPr>
          <w:rFonts w:ascii="NoorLotus" w:hAnsi="NoorLotus"/>
          <w:rtl/>
        </w:rPr>
        <w:t>اخروی،</w:t>
      </w:r>
      <w:r w:rsidRPr="007B24AF">
        <w:rPr>
          <w:rFonts w:ascii="NoorLotus" w:hAnsi="NoorLotus"/>
          <w:rtl/>
        </w:rPr>
        <w:t xml:space="preserve"> </w:t>
      </w:r>
      <w:r w:rsidR="00FB39C3" w:rsidRPr="007B24AF">
        <w:rPr>
          <w:rFonts w:ascii="NoorLotus" w:hAnsi="NoorLotus"/>
          <w:rtl/>
        </w:rPr>
        <w:t>سختی</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دن</w:t>
      </w:r>
      <w:r w:rsidR="00233C55" w:rsidRPr="007B24AF">
        <w:rPr>
          <w:rFonts w:ascii="NoorLotus" w:hAnsi="NoorLotus"/>
          <w:rtl/>
        </w:rPr>
        <w:t>ی</w:t>
      </w:r>
      <w:r w:rsidR="00FB39C3" w:rsidRPr="007B24AF">
        <w:rPr>
          <w:rFonts w:ascii="NoorLotus" w:hAnsi="NoorLotus"/>
          <w:rtl/>
        </w:rPr>
        <w:t>وی</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ز</w:t>
      </w:r>
      <w:r w:rsidRPr="007B24AF">
        <w:rPr>
          <w:rFonts w:ascii="NoorLotus" w:hAnsi="NoorLotus"/>
          <w:rtl/>
        </w:rPr>
        <w:t xml:space="preserve"> </w:t>
      </w:r>
      <w:r w:rsidR="00FB39C3" w:rsidRPr="007B24AF">
        <w:rPr>
          <w:rFonts w:ascii="NoorLotus" w:hAnsi="NoorLotus"/>
          <w:rtl/>
        </w:rPr>
        <w:t>خواهد</w:t>
      </w:r>
      <w:r w:rsidRPr="007B24AF">
        <w:rPr>
          <w:rFonts w:ascii="NoorLotus" w:hAnsi="NoorLotus"/>
          <w:rtl/>
        </w:rPr>
        <w:t xml:space="preserve"> </w:t>
      </w:r>
      <w:r w:rsidR="00FB39C3" w:rsidRPr="007B24AF">
        <w:rPr>
          <w:rFonts w:ascii="NoorLotus" w:hAnsi="NoorLotus"/>
          <w:rtl/>
        </w:rPr>
        <w:t>بود،</w:t>
      </w:r>
      <w:r w:rsidRPr="007B24AF">
        <w:rPr>
          <w:rFonts w:ascii="NoorLotus" w:hAnsi="NoorLotus"/>
          <w:rtl/>
        </w:rPr>
        <w:t xml:space="preserve"> </w:t>
      </w:r>
      <w:r w:rsidR="00FB39C3" w:rsidRPr="007B24AF">
        <w:rPr>
          <w:rFonts w:ascii="NoorLotus" w:hAnsi="NoorLotus"/>
          <w:rtl/>
        </w:rPr>
        <w:t>چون</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کی</w:t>
      </w:r>
      <w:r w:rsidRPr="007B24AF">
        <w:rPr>
          <w:rFonts w:ascii="NoorLotus" w:hAnsi="NoorLotus"/>
          <w:rtl/>
        </w:rPr>
        <w:t xml:space="preserve"> </w:t>
      </w:r>
      <w:r w:rsidR="00FB39C3" w:rsidRPr="007B24AF">
        <w:rPr>
          <w:rFonts w:ascii="NoorLotus" w:hAnsi="NoorLotus"/>
          <w:rtl/>
        </w:rPr>
        <w:t>باطن</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گری</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همان</w:t>
      </w:r>
      <w:r w:rsidRPr="007B24AF">
        <w:rPr>
          <w:rFonts w:ascii="NoorLotus" w:hAnsi="NoorLotus"/>
          <w:rtl/>
        </w:rPr>
        <w:t xml:space="preserve"> </w:t>
      </w:r>
      <w:r w:rsidR="00FB39C3" w:rsidRPr="007B24AF">
        <w:rPr>
          <w:rFonts w:ascii="NoorLotus" w:hAnsi="NoorLotus"/>
          <w:rtl/>
        </w:rPr>
        <w:t>گونه</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گذشت).</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8A0517">
        <w:rPr>
          <w:rFonts w:ascii="NoorLotus" w:hAnsi="NoorLotus"/>
          <w:b/>
          <w:bCs/>
          <w:rtl/>
        </w:rPr>
        <w:t>ج)</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کنا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راحتی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ذات</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صعب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ظر</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بدان</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گوارا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سعه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گشا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p>
    <w:p w:rsidR="00FB39C3" w:rsidRPr="007B24AF" w:rsidRDefault="00FB39C3" w:rsidP="008A0517">
      <w:pPr>
        <w:widowControl w:val="0"/>
        <w:rPr>
          <w:rFonts w:ascii="NoorLotus" w:hAnsi="NoorLotus"/>
          <w:rtl/>
        </w:rPr>
      </w:pP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ذات</w:t>
      </w:r>
      <w:r w:rsidR="008A0517">
        <w:rPr>
          <w:rFonts w:ascii="NoorLotus" w:hAnsi="NoorLotus" w:hint="cs"/>
          <w:rtl/>
        </w:rPr>
        <w:t>اً</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سخت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عامل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آسان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D91B8B" w:rsidRDefault="00FB39C3" w:rsidP="00D91B8B">
      <w:pPr>
        <w:widowControl w:val="0"/>
        <w:rPr>
          <w:rFonts w:ascii="NoorLotus" w:hAnsi="NoorLotus"/>
          <w:rtl/>
        </w:rPr>
      </w:pPr>
      <w:r w:rsidRPr="008A0517">
        <w:rPr>
          <w:rFonts w:ascii="NoorLotus" w:hAnsi="NoorLotus"/>
          <w:b/>
          <w:bC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مطلق</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مق</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مذنب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تق</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8A0517">
        <w:rPr>
          <w:rStyle w:val="a3"/>
          <w:rFonts w:ascii="NoorLotus" w:hAnsi="NoorLotus"/>
          <w:rtl/>
        </w:rPr>
        <w:footnoteReference w:id="199"/>
      </w:r>
      <w:r w:rsidR="00B81A51">
        <w:rPr>
          <w:rFonts w:ascii="NoorLotus" w:hAnsi="NoorLotus"/>
          <w:rtl/>
        </w:rPr>
        <w:t xml:space="preserve"> </w:t>
      </w:r>
      <w:r w:rsidR="00D91B8B">
        <w:rPr>
          <w:rFonts w:hint="cs"/>
          <w:rtl/>
        </w:rPr>
        <w:t xml:space="preserve">چنانچه </w:t>
      </w:r>
      <w:r w:rsidR="00D91B8B" w:rsidRPr="006904CE">
        <w:rPr>
          <w:rtl/>
        </w:rPr>
        <w:t>از عبارت ش</w:t>
      </w:r>
      <w:r w:rsidR="00DE1D01">
        <w:rPr>
          <w:rtl/>
        </w:rPr>
        <w:t>ی</w:t>
      </w:r>
      <w:r w:rsidR="00D91B8B" w:rsidRPr="006904CE">
        <w:rPr>
          <w:rtl/>
        </w:rPr>
        <w:t>خ مف</w:t>
      </w:r>
      <w:r w:rsidR="00DE1D01">
        <w:rPr>
          <w:rtl/>
        </w:rPr>
        <w:t>ی</w:t>
      </w:r>
      <w:r w:rsidR="00D91B8B" w:rsidRPr="006904CE">
        <w:rPr>
          <w:rtl/>
        </w:rPr>
        <w:t>د</w:t>
      </w:r>
      <w:r w:rsidR="00D91B8B" w:rsidRPr="006904CE">
        <w:rPr>
          <w:rFonts w:hint="cs"/>
          <w:rtl/>
        </w:rPr>
        <w:t xml:space="preserve"> </w:t>
      </w:r>
      <w:r w:rsidR="00D91B8B" w:rsidRPr="006904CE">
        <w:rPr>
          <w:rtl/>
        </w:rPr>
        <w:t>ا</w:t>
      </w:r>
      <w:r w:rsidR="00DE1D01">
        <w:rPr>
          <w:rtl/>
        </w:rPr>
        <w:t>ی</w:t>
      </w:r>
      <w:r w:rsidR="00D91B8B" w:rsidRPr="006904CE">
        <w:rPr>
          <w:rtl/>
        </w:rPr>
        <w:t>ن چن</w:t>
      </w:r>
      <w:r w:rsidR="00DE1D01">
        <w:rPr>
          <w:rtl/>
        </w:rPr>
        <w:t>ی</w:t>
      </w:r>
      <w:r w:rsidR="00D91B8B" w:rsidRPr="006904CE">
        <w:rPr>
          <w:rtl/>
        </w:rPr>
        <w:t>ن فهم</w:t>
      </w:r>
      <w:r w:rsidR="00DE1D01">
        <w:rPr>
          <w:rtl/>
        </w:rPr>
        <w:t>ی</w:t>
      </w:r>
      <w:r w:rsidR="00D91B8B" w:rsidRPr="006904CE">
        <w:rPr>
          <w:rtl/>
        </w:rPr>
        <w:t>ده م</w:t>
      </w:r>
      <w:r w:rsidR="00D91B8B" w:rsidRPr="006904CE">
        <w:rPr>
          <w:rFonts w:hint="cs"/>
          <w:rtl/>
        </w:rPr>
        <w:t>ی‌شود</w:t>
      </w:r>
      <w:r w:rsidR="00D91B8B" w:rsidRPr="006904CE">
        <w:rPr>
          <w:rtl/>
        </w:rPr>
        <w:t xml:space="preserve"> که همه روا</w:t>
      </w:r>
      <w:r w:rsidR="00DE1D01">
        <w:rPr>
          <w:rtl/>
        </w:rPr>
        <w:t>ی</w:t>
      </w:r>
      <w:r w:rsidR="00D91B8B" w:rsidRPr="006904CE">
        <w:rPr>
          <w:rtl/>
        </w:rPr>
        <w:t>ات</w:t>
      </w:r>
      <w:r w:rsidR="00D91B8B" w:rsidRPr="006904CE">
        <w:rPr>
          <w:rFonts w:hint="cs"/>
          <w:rtl/>
        </w:rPr>
        <w:t xml:space="preserve">‌ </w:t>
      </w:r>
      <w:r w:rsidR="00D91B8B" w:rsidRPr="006904CE">
        <w:rPr>
          <w:rtl/>
        </w:rPr>
        <w:t>بار</w:t>
      </w:r>
      <w:r w:rsidR="00DE1D01">
        <w:rPr>
          <w:rtl/>
        </w:rPr>
        <w:t>ی</w:t>
      </w:r>
      <w:r w:rsidR="00D91B8B" w:rsidRPr="006904CE">
        <w:rPr>
          <w:rtl/>
        </w:rPr>
        <w:t>ک</w:t>
      </w:r>
      <w:r w:rsidR="00D91B8B" w:rsidRPr="006904CE">
        <w:rPr>
          <w:rFonts w:hint="cs"/>
          <w:rtl/>
        </w:rPr>
        <w:t>ی</w:t>
      </w:r>
      <w:r w:rsidR="00D91B8B" w:rsidRPr="006904CE">
        <w:rPr>
          <w:rtl/>
        </w:rPr>
        <w:t xml:space="preserve"> صراط به سخت</w:t>
      </w:r>
      <w:r w:rsidR="00D91B8B" w:rsidRPr="006904CE">
        <w:rPr>
          <w:rFonts w:hint="cs"/>
          <w:rtl/>
        </w:rPr>
        <w:t>ی</w:t>
      </w:r>
      <w:r w:rsidR="00D91B8B" w:rsidRPr="006904CE">
        <w:rPr>
          <w:rtl/>
        </w:rPr>
        <w:t xml:space="preserve"> عبور از آن ناظر است و صراط برا</w:t>
      </w:r>
      <w:r w:rsidR="00D91B8B" w:rsidRPr="006904CE">
        <w:rPr>
          <w:rFonts w:hint="cs"/>
          <w:rtl/>
        </w:rPr>
        <w:t>ی</w:t>
      </w:r>
      <w:r w:rsidR="00D91B8B" w:rsidRPr="006904CE">
        <w:rPr>
          <w:rtl/>
        </w:rPr>
        <w:t xml:space="preserve"> ه</w:t>
      </w:r>
      <w:r w:rsidR="00DE1D01">
        <w:rPr>
          <w:rtl/>
        </w:rPr>
        <w:t>ی</w:t>
      </w:r>
      <w:r w:rsidR="00D91B8B" w:rsidRPr="006904CE">
        <w:rPr>
          <w:rtl/>
        </w:rPr>
        <w:t>چ کس حتّ</w:t>
      </w:r>
      <w:r w:rsidR="00D91B8B" w:rsidRPr="006904CE">
        <w:rPr>
          <w:rFonts w:hint="cs"/>
          <w:rtl/>
        </w:rPr>
        <w:t>ی</w:t>
      </w:r>
      <w:r w:rsidR="00D91B8B" w:rsidRPr="006904CE">
        <w:rPr>
          <w:rtl/>
        </w:rPr>
        <w:t xml:space="preserve"> کفّار</w:t>
      </w:r>
      <w:r w:rsidR="00D91B8B" w:rsidRPr="006904CE">
        <w:rPr>
          <w:rFonts w:hint="cs"/>
          <w:rtl/>
        </w:rPr>
        <w:t xml:space="preserve"> </w:t>
      </w:r>
      <w:r w:rsidR="00D91B8B" w:rsidRPr="006904CE">
        <w:rPr>
          <w:rtl/>
        </w:rPr>
        <w:t>بار</w:t>
      </w:r>
      <w:r w:rsidR="00DE1D01">
        <w:rPr>
          <w:rtl/>
        </w:rPr>
        <w:t>ی</w:t>
      </w:r>
      <w:r w:rsidR="00D91B8B" w:rsidRPr="006904CE">
        <w:rPr>
          <w:rtl/>
        </w:rPr>
        <w:t>ک ن</w:t>
      </w:r>
      <w:r w:rsidR="00DE1D01">
        <w:rPr>
          <w:rtl/>
        </w:rPr>
        <w:t>ی</w:t>
      </w:r>
      <w:r w:rsidR="00D91B8B" w:rsidRPr="006904CE">
        <w:rPr>
          <w:rtl/>
        </w:rPr>
        <w:t>ست. ا</w:t>
      </w:r>
      <w:r w:rsidR="00DE1D01">
        <w:rPr>
          <w:rtl/>
        </w:rPr>
        <w:t>ی</w:t>
      </w:r>
      <w:r w:rsidR="00D91B8B" w:rsidRPr="006904CE">
        <w:rPr>
          <w:rtl/>
        </w:rPr>
        <w:t>ن توج</w:t>
      </w:r>
      <w:r w:rsidR="00DE1D01">
        <w:rPr>
          <w:rtl/>
        </w:rPr>
        <w:t>ی</w:t>
      </w:r>
      <w:r w:rsidR="00D91B8B" w:rsidRPr="006904CE">
        <w:rPr>
          <w:rtl/>
        </w:rPr>
        <w:t>ه با ظاهر همه روا</w:t>
      </w:r>
      <w:r w:rsidR="00DE1D01">
        <w:rPr>
          <w:rtl/>
        </w:rPr>
        <w:t>ی</w:t>
      </w:r>
      <w:r w:rsidR="00D91B8B" w:rsidRPr="006904CE">
        <w:rPr>
          <w:rtl/>
        </w:rPr>
        <w:t>ات</w:t>
      </w:r>
      <w:r w:rsidR="00D91B8B" w:rsidRPr="006904CE">
        <w:rPr>
          <w:rFonts w:hint="cs"/>
          <w:rtl/>
        </w:rPr>
        <w:t>ی</w:t>
      </w:r>
      <w:r w:rsidR="00D91B8B" w:rsidRPr="006904CE">
        <w:rPr>
          <w:rtl/>
        </w:rPr>
        <w:t xml:space="preserve"> که سخن از لغز</w:t>
      </w:r>
      <w:r w:rsidR="00DE1D01">
        <w:rPr>
          <w:rtl/>
        </w:rPr>
        <w:t>ی</w:t>
      </w:r>
      <w:r w:rsidR="00D91B8B" w:rsidRPr="006904CE">
        <w:rPr>
          <w:rtl/>
        </w:rPr>
        <w:t>دن از رو</w:t>
      </w:r>
      <w:r w:rsidR="00D91B8B" w:rsidRPr="006904CE">
        <w:rPr>
          <w:rFonts w:hint="cs"/>
          <w:rtl/>
        </w:rPr>
        <w:t>ی</w:t>
      </w:r>
      <w:r w:rsidR="00D91B8B" w:rsidRPr="006904CE">
        <w:rPr>
          <w:rtl/>
        </w:rPr>
        <w:t xml:space="preserve"> صراط و</w:t>
      </w:r>
      <w:r w:rsidR="00D91B8B" w:rsidRPr="006904CE">
        <w:rPr>
          <w:rFonts w:hint="cs"/>
          <w:rtl/>
        </w:rPr>
        <w:t xml:space="preserve"> </w:t>
      </w:r>
      <w:r w:rsidR="00D91B8B" w:rsidRPr="006904CE">
        <w:rPr>
          <w:rtl/>
        </w:rPr>
        <w:t>سقوط در آتش دارد ن</w:t>
      </w:r>
      <w:r w:rsidR="00DE1D01">
        <w:rPr>
          <w:rtl/>
        </w:rPr>
        <w:t>ی</w:t>
      </w:r>
      <w:r w:rsidR="00D91B8B" w:rsidRPr="006904CE">
        <w:rPr>
          <w:rtl/>
        </w:rPr>
        <w:t xml:space="preserve">ز منافات دارد، و رفع </w:t>
      </w:r>
      <w:r w:rsidR="00DE1D01">
        <w:rPr>
          <w:rtl/>
        </w:rPr>
        <w:t>ی</w:t>
      </w:r>
      <w:r w:rsidR="00D91B8B" w:rsidRPr="006904CE">
        <w:rPr>
          <w:rtl/>
        </w:rPr>
        <w:t>د از ظاهر همه ا</w:t>
      </w:r>
      <w:r w:rsidR="00DE1D01">
        <w:rPr>
          <w:rtl/>
        </w:rPr>
        <w:t>ی</w:t>
      </w:r>
      <w:r w:rsidR="00D91B8B" w:rsidRPr="006904CE">
        <w:rPr>
          <w:rtl/>
        </w:rPr>
        <w:t>ن ر</w:t>
      </w:r>
      <w:r w:rsidR="00D91B8B" w:rsidRPr="006904CE">
        <w:rPr>
          <w:rFonts w:hint="cs"/>
          <w:rtl/>
        </w:rPr>
        <w:t>وا</w:t>
      </w:r>
      <w:r w:rsidR="00DE1D01">
        <w:rPr>
          <w:rFonts w:hint="cs"/>
          <w:rtl/>
        </w:rPr>
        <w:t>ی</w:t>
      </w:r>
      <w:r w:rsidR="00D91B8B" w:rsidRPr="006904CE">
        <w:rPr>
          <w:rFonts w:hint="cs"/>
          <w:rtl/>
        </w:rPr>
        <w:t>ات</w:t>
      </w:r>
      <w:r w:rsidR="00D91B8B" w:rsidRPr="006904CE">
        <w:rPr>
          <w:rtl/>
        </w:rPr>
        <w:t xml:space="preserve"> مشکل</w:t>
      </w:r>
      <w:r w:rsidR="00D91B8B" w:rsidRPr="006904CE">
        <w:rPr>
          <w:rFonts w:hint="cs"/>
          <w:rtl/>
        </w:rPr>
        <w:t xml:space="preserve"> </w:t>
      </w:r>
      <w:r w:rsidR="00D91B8B" w:rsidRPr="006904CE">
        <w:rPr>
          <w:rtl/>
        </w:rPr>
        <w:t>است؛ لذا با</w:t>
      </w:r>
      <w:r w:rsidR="00DE1D01">
        <w:rPr>
          <w:rtl/>
        </w:rPr>
        <w:t>ی</w:t>
      </w:r>
      <w:r w:rsidR="00D91B8B" w:rsidRPr="006904CE">
        <w:rPr>
          <w:rtl/>
        </w:rPr>
        <w:t>د گفت صراط لاأقلّ برا</w:t>
      </w:r>
      <w:r w:rsidR="00D91B8B" w:rsidRPr="006904CE">
        <w:rPr>
          <w:rFonts w:hint="cs"/>
          <w:rtl/>
        </w:rPr>
        <w:t>ی</w:t>
      </w:r>
      <w:r w:rsidR="00D91B8B" w:rsidRPr="006904CE">
        <w:rPr>
          <w:rtl/>
        </w:rPr>
        <w:t xml:space="preserve"> عدّه</w:t>
      </w:r>
      <w:r w:rsidR="00D91B8B" w:rsidRPr="006904CE">
        <w:rPr>
          <w:rFonts w:hint="cs"/>
          <w:rtl/>
        </w:rPr>
        <w:t>‌</w:t>
      </w:r>
      <w:r w:rsidR="00D91B8B" w:rsidRPr="006904CE">
        <w:rPr>
          <w:rtl/>
        </w:rPr>
        <w:t>ا</w:t>
      </w:r>
      <w:r w:rsidR="00D91B8B" w:rsidRPr="006904CE">
        <w:rPr>
          <w:rFonts w:hint="cs"/>
          <w:rtl/>
        </w:rPr>
        <w:t>ی</w:t>
      </w:r>
      <w:r w:rsidR="00D91B8B" w:rsidRPr="006904CE">
        <w:rPr>
          <w:rtl/>
        </w:rPr>
        <w:t xml:space="preserve"> بار</w:t>
      </w:r>
      <w:r w:rsidR="00DE1D01">
        <w:rPr>
          <w:rtl/>
        </w:rPr>
        <w:t>ی</w:t>
      </w:r>
      <w:r w:rsidR="00D91B8B" w:rsidRPr="006904CE">
        <w:rPr>
          <w:rtl/>
        </w:rPr>
        <w:t>ک است. علّامه مجلس</w:t>
      </w:r>
      <w:r w:rsidR="00D91B8B" w:rsidRPr="006904CE">
        <w:rPr>
          <w:rFonts w:hint="cs"/>
          <w:rtl/>
        </w:rPr>
        <w:t>ی</w:t>
      </w:r>
      <w:r w:rsidR="00D91B8B" w:rsidRPr="006904CE">
        <w:rPr>
          <w:rtl/>
        </w:rPr>
        <w:t xml:space="preserve"> ن</w:t>
      </w:r>
      <w:r w:rsidR="00DE1D01">
        <w:rPr>
          <w:rtl/>
        </w:rPr>
        <w:t>ی</w:t>
      </w:r>
      <w:r w:rsidR="00D91B8B" w:rsidRPr="006904CE">
        <w:rPr>
          <w:rtl/>
        </w:rPr>
        <w:t>ز بر ا</w:t>
      </w:r>
      <w:r w:rsidR="00DE1D01">
        <w:rPr>
          <w:rtl/>
        </w:rPr>
        <w:t>ی</w:t>
      </w:r>
      <w:r w:rsidR="00D91B8B" w:rsidRPr="006904CE">
        <w:rPr>
          <w:rtl/>
        </w:rPr>
        <w:t>شان اشکال نموده</w:t>
      </w:r>
      <w:r w:rsidR="00D91B8B" w:rsidRPr="006904CE">
        <w:rPr>
          <w:rFonts w:hint="cs"/>
          <w:rtl/>
        </w:rPr>
        <w:t>‌</w:t>
      </w:r>
      <w:r w:rsidR="00D91B8B" w:rsidRPr="006904CE">
        <w:rPr>
          <w:rtl/>
        </w:rPr>
        <w:t>اند که وجه</w:t>
      </w:r>
      <w:r w:rsidR="00D91B8B" w:rsidRPr="006904CE">
        <w:rPr>
          <w:rFonts w:hint="cs"/>
          <w:rtl/>
        </w:rPr>
        <w:t>ی</w:t>
      </w:r>
      <w:r w:rsidR="00D91B8B" w:rsidRPr="006904CE">
        <w:rPr>
          <w:rtl/>
        </w:rPr>
        <w:t xml:space="preserve"> برا</w:t>
      </w:r>
      <w:r w:rsidR="00D91B8B" w:rsidRPr="006904CE">
        <w:rPr>
          <w:rFonts w:hint="cs"/>
          <w:rtl/>
        </w:rPr>
        <w:t>ی</w:t>
      </w:r>
      <w:r w:rsidR="00D91B8B" w:rsidRPr="006904CE">
        <w:rPr>
          <w:rtl/>
        </w:rPr>
        <w:t xml:space="preserve"> تأو</w:t>
      </w:r>
      <w:r w:rsidR="00DE1D01">
        <w:rPr>
          <w:rtl/>
        </w:rPr>
        <w:t>ی</w:t>
      </w:r>
      <w:r w:rsidR="00D91B8B" w:rsidRPr="006904CE">
        <w:rPr>
          <w:rtl/>
        </w:rPr>
        <w:t>ل</w:t>
      </w:r>
      <w:r w:rsidR="00D91B8B" w:rsidRPr="006904CE">
        <w:rPr>
          <w:rFonts w:hint="cs"/>
          <w:rtl/>
        </w:rPr>
        <w:t xml:space="preserve"> </w:t>
      </w:r>
      <w:r w:rsidR="00D91B8B" w:rsidRPr="006904CE">
        <w:rPr>
          <w:rtl/>
        </w:rPr>
        <w:t>ن</w:t>
      </w:r>
      <w:r w:rsidR="00DE1D01">
        <w:rPr>
          <w:rtl/>
        </w:rPr>
        <w:t>ی</w:t>
      </w:r>
      <w:r w:rsidR="00D91B8B" w:rsidRPr="006904CE">
        <w:rPr>
          <w:rtl/>
        </w:rPr>
        <w:t>ست و تا م</w:t>
      </w:r>
      <w:r w:rsidR="00D91B8B" w:rsidRPr="006904CE">
        <w:rPr>
          <w:rFonts w:hint="cs"/>
          <w:rtl/>
        </w:rPr>
        <w:t>ی‌شود</w:t>
      </w:r>
      <w:r w:rsidR="00D91B8B" w:rsidRPr="006904CE">
        <w:rPr>
          <w:rtl/>
        </w:rPr>
        <w:t xml:space="preserve"> با</w:t>
      </w:r>
      <w:r w:rsidR="00DE1D01">
        <w:rPr>
          <w:rtl/>
        </w:rPr>
        <w:t>ی</w:t>
      </w:r>
      <w:r w:rsidR="00D91B8B" w:rsidRPr="006904CE">
        <w:rPr>
          <w:rtl/>
        </w:rPr>
        <w:t>د روا</w:t>
      </w:r>
      <w:r w:rsidR="00DE1D01">
        <w:rPr>
          <w:rtl/>
        </w:rPr>
        <w:t>ی</w:t>
      </w:r>
      <w:r w:rsidR="00D91B8B" w:rsidRPr="006904CE">
        <w:rPr>
          <w:rtl/>
        </w:rPr>
        <w:t xml:space="preserve">ات بر ظاهر ابقاء شود </w:t>
      </w:r>
      <w:r w:rsidR="008A0517">
        <w:rPr>
          <w:rStyle w:val="a3"/>
          <w:rFonts w:ascii="NoorLotus" w:hAnsi="NoorLotus"/>
          <w:rtl/>
        </w:rPr>
        <w:footnoteReference w:id="200"/>
      </w:r>
      <w:r w:rsidR="007B24AF" w:rsidRPr="007B24AF">
        <w:rPr>
          <w:rFonts w:ascii="NoorLotus" w:hAnsi="NoorLotus"/>
          <w:rtl/>
        </w:rPr>
        <w:t>.</w:t>
      </w:r>
    </w:p>
    <w:p w:rsidR="00FB39C3" w:rsidRDefault="00FB39C3" w:rsidP="00D91B8B">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وجوه</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نباشد</w:t>
      </w:r>
      <w:r w:rsidR="007B24AF" w:rsidRPr="007B24AF">
        <w:rPr>
          <w:rFonts w:ascii="NoorLotus" w:hAnsi="NoorLotus"/>
          <w:rtl/>
        </w:rPr>
        <w:t xml:space="preserve"> </w:t>
      </w:r>
      <w:r w:rsidRPr="007B24AF">
        <w:rPr>
          <w:rFonts w:ascii="NoorLotus" w:hAnsi="NoorLotus"/>
          <w:rtl/>
        </w:rPr>
        <w:t>ظاهراً</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قویترند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اخبار</w:t>
      </w:r>
      <w:r w:rsidR="007B24AF" w:rsidRPr="007B24AF">
        <w:rPr>
          <w:rFonts w:ascii="NoorLotus" w:hAnsi="NoorLotus"/>
          <w:rtl/>
        </w:rPr>
        <w:t xml:space="preserve"> </w:t>
      </w:r>
      <w:r w:rsidRPr="007B24AF">
        <w:rPr>
          <w:rFonts w:ascii="NoorLotus" w:hAnsi="NoorLotus"/>
          <w:rtl/>
        </w:rPr>
        <w:t>مشهور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مسلمانان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شده</w:t>
      </w:r>
      <w:r w:rsidR="002C18DD">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مرکب</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lastRenderedPageBreak/>
        <w:t>دسته</w:t>
      </w:r>
      <w:r w:rsidR="007B24AF" w:rsidRPr="007B24AF">
        <w:rPr>
          <w:rFonts w:ascii="NoorLotus" w:hAnsi="NoorLotus"/>
          <w:rtl/>
        </w:rPr>
        <w:t xml:space="preserve"> </w:t>
      </w:r>
      <w:r w:rsidRPr="007B24AF">
        <w:rPr>
          <w:rFonts w:ascii="NoorLotus" w:hAnsi="NoorLotus"/>
          <w:rtl/>
        </w:rPr>
        <w:t>باشند.</w:t>
      </w:r>
    </w:p>
    <w:p w:rsidR="00D91B8B" w:rsidRPr="007B24AF" w:rsidRDefault="00D91B8B" w:rsidP="00D91B8B">
      <w:pPr>
        <w:widowControl w:val="0"/>
        <w:rPr>
          <w:rFonts w:ascii="NoorLotus" w:hAnsi="NoorLotus"/>
          <w:rtl/>
        </w:rPr>
      </w:pPr>
      <w:r w:rsidRPr="006904CE">
        <w:rPr>
          <w:rtl/>
        </w:rPr>
        <w:t>قابل توجّه است که تمام روا</w:t>
      </w:r>
      <w:r w:rsidR="00DE1D01">
        <w:rPr>
          <w:rtl/>
        </w:rPr>
        <w:t>ی</w:t>
      </w:r>
      <w:r w:rsidRPr="006904CE">
        <w:rPr>
          <w:rtl/>
        </w:rPr>
        <w:t>ات</w:t>
      </w:r>
      <w:r w:rsidRPr="006904CE">
        <w:rPr>
          <w:rFonts w:hint="cs"/>
          <w:rtl/>
        </w:rPr>
        <w:t>ی</w:t>
      </w:r>
      <w:r w:rsidRPr="006904CE">
        <w:rPr>
          <w:rtl/>
        </w:rPr>
        <w:t xml:space="preserve"> که سخن از وجود عقبه</w:t>
      </w:r>
      <w:r w:rsidRPr="006904CE">
        <w:rPr>
          <w:rFonts w:hint="cs"/>
          <w:rtl/>
        </w:rPr>
        <w:t>‌</w:t>
      </w:r>
      <w:r w:rsidRPr="006904CE">
        <w:rPr>
          <w:rtl/>
        </w:rPr>
        <w:t>ها وقنطره</w:t>
      </w:r>
      <w:r w:rsidRPr="006904CE">
        <w:rPr>
          <w:rFonts w:hint="cs"/>
          <w:rtl/>
        </w:rPr>
        <w:t>‌</w:t>
      </w:r>
      <w:r w:rsidRPr="006904CE">
        <w:rPr>
          <w:rtl/>
        </w:rPr>
        <w:t>هائ</w:t>
      </w:r>
      <w:r w:rsidRPr="006904CE">
        <w:rPr>
          <w:rFonts w:hint="cs"/>
          <w:rtl/>
        </w:rPr>
        <w:t>ی</w:t>
      </w:r>
      <w:r w:rsidRPr="006904CE">
        <w:rPr>
          <w:rtl/>
        </w:rPr>
        <w:t xml:space="preserve"> بر رو</w:t>
      </w:r>
      <w:r w:rsidRPr="006904CE">
        <w:rPr>
          <w:rFonts w:hint="cs"/>
          <w:rtl/>
        </w:rPr>
        <w:t>ی</w:t>
      </w:r>
      <w:r w:rsidRPr="006904CE">
        <w:rPr>
          <w:rtl/>
        </w:rPr>
        <w:t xml:space="preserve"> صراط م</w:t>
      </w:r>
      <w:r w:rsidRPr="006904CE">
        <w:rPr>
          <w:rFonts w:hint="cs"/>
          <w:rtl/>
        </w:rPr>
        <w:t>ی‌گو</w:t>
      </w:r>
      <w:r w:rsidR="00DE1D01">
        <w:rPr>
          <w:rFonts w:hint="cs"/>
          <w:rtl/>
        </w:rPr>
        <w:t>ی</w:t>
      </w:r>
      <w:r w:rsidRPr="006904CE">
        <w:rPr>
          <w:rFonts w:hint="cs"/>
          <w:rtl/>
        </w:rPr>
        <w:t>د</w:t>
      </w:r>
      <w:r w:rsidRPr="006904CE">
        <w:rPr>
          <w:rtl/>
        </w:rPr>
        <w:t xml:space="preserve"> ـ که پس از ا</w:t>
      </w:r>
      <w:r w:rsidR="00DE1D01">
        <w:rPr>
          <w:rtl/>
        </w:rPr>
        <w:t>ی</w:t>
      </w:r>
      <w:r w:rsidRPr="006904CE">
        <w:rPr>
          <w:rtl/>
        </w:rPr>
        <w:t>ن خواهد آمد ـ حتّ</w:t>
      </w:r>
      <w:r w:rsidRPr="006904CE">
        <w:rPr>
          <w:rFonts w:hint="cs"/>
          <w:rtl/>
        </w:rPr>
        <w:t>ی</w:t>
      </w:r>
      <w:r w:rsidRPr="006904CE">
        <w:rPr>
          <w:rtl/>
        </w:rPr>
        <w:t xml:space="preserve"> با بار</w:t>
      </w:r>
      <w:r w:rsidR="00DE1D01">
        <w:rPr>
          <w:rtl/>
        </w:rPr>
        <w:t>ی</w:t>
      </w:r>
      <w:r w:rsidRPr="006904CE">
        <w:rPr>
          <w:rtl/>
        </w:rPr>
        <w:t>ک</w:t>
      </w:r>
      <w:r w:rsidRPr="006904CE">
        <w:rPr>
          <w:rFonts w:hint="cs"/>
          <w:rtl/>
        </w:rPr>
        <w:t xml:space="preserve"> </w:t>
      </w:r>
      <w:r w:rsidRPr="006904CE">
        <w:rPr>
          <w:rtl/>
        </w:rPr>
        <w:t>بودن صراط برا</w:t>
      </w:r>
      <w:r w:rsidRPr="006904CE">
        <w:rPr>
          <w:rFonts w:hint="cs"/>
          <w:rtl/>
        </w:rPr>
        <w:t>ی</w:t>
      </w:r>
      <w:r w:rsidRPr="006904CE">
        <w:rPr>
          <w:rtl/>
        </w:rPr>
        <w:t xml:space="preserve"> کفّار تعارض دارد و ظاهر آن چن</w:t>
      </w:r>
      <w:r w:rsidR="00DE1D01">
        <w:rPr>
          <w:rtl/>
        </w:rPr>
        <w:t>ی</w:t>
      </w:r>
      <w:r w:rsidRPr="006904CE">
        <w:rPr>
          <w:rtl/>
        </w:rPr>
        <w:t>ن است که صراط برا</w:t>
      </w:r>
      <w:r w:rsidRPr="006904CE">
        <w:rPr>
          <w:rFonts w:hint="cs"/>
          <w:rtl/>
        </w:rPr>
        <w:t>ی</w:t>
      </w:r>
      <w:r w:rsidRPr="006904CE">
        <w:rPr>
          <w:rtl/>
        </w:rPr>
        <w:t xml:space="preserve"> همگان</w:t>
      </w:r>
      <w:r w:rsidRPr="006904CE">
        <w:rPr>
          <w:rFonts w:hint="cs"/>
          <w:rtl/>
        </w:rPr>
        <w:t xml:space="preserve"> </w:t>
      </w:r>
      <w:r w:rsidRPr="006904CE">
        <w:rPr>
          <w:rtl/>
        </w:rPr>
        <w:t>پهن باشد.</w:t>
      </w:r>
    </w:p>
    <w:p w:rsidR="002C18DD" w:rsidRDefault="007B24AF" w:rsidP="00D91B8B">
      <w:pPr>
        <w:widowControl w:val="0"/>
        <w:rPr>
          <w:rFonts w:ascii="Noor_Yekan" w:eastAsiaTheme="majorEastAsia" w:hAnsi="Noor_Yekan" w:cs="Noor_Yekan"/>
          <w:b/>
          <w:bCs/>
          <w:color w:val="2E74B5" w:themeColor="accent1" w:themeShade="BF"/>
        </w:rPr>
      </w:pPr>
      <w:r w:rsidRPr="007B24AF">
        <w:rPr>
          <w:rFonts w:ascii="NoorLotus" w:hAnsi="NoorLotus"/>
          <w:rtl/>
        </w:rPr>
        <w:t xml:space="preserve"> </w:t>
      </w:r>
      <w:r w:rsidR="002C18DD">
        <w:rPr>
          <w:rtl/>
        </w:rPr>
        <w:br w:type="page"/>
      </w:r>
    </w:p>
    <w:p w:rsidR="00FB39C3" w:rsidRPr="007B24AF" w:rsidRDefault="00FB39C3" w:rsidP="00975913">
      <w:pPr>
        <w:pStyle w:val="2"/>
        <w:rPr>
          <w:rtl/>
        </w:rPr>
      </w:pPr>
      <w:bookmarkStart w:id="32" w:name="_Toc377386503"/>
      <w:r w:rsidRPr="007B24AF">
        <w:rPr>
          <w:rtl/>
        </w:rPr>
        <w:lastRenderedPageBreak/>
        <w:t>9</w:t>
      </w:r>
      <w:r w:rsidR="007B24AF" w:rsidRPr="007B24AF">
        <w:rPr>
          <w:rtl/>
        </w:rPr>
        <w:t xml:space="preserve"> </w:t>
      </w:r>
      <w:r w:rsidR="009D7F02">
        <w:rPr>
          <w:rtl/>
        </w:rPr>
        <w:t>ـ</w:t>
      </w:r>
      <w:r w:rsidR="007B24AF" w:rsidRPr="007B24AF">
        <w:rPr>
          <w:rtl/>
        </w:rPr>
        <w:t xml:space="preserve"> </w:t>
      </w:r>
      <w:r w:rsidRPr="007B24AF">
        <w:rPr>
          <w:rtl/>
        </w:rPr>
        <w:t>وحدت</w:t>
      </w:r>
      <w:r w:rsidR="007B24AF" w:rsidRPr="007B24AF">
        <w:rPr>
          <w:rtl/>
        </w:rPr>
        <w:t xml:space="preserve"> </w:t>
      </w:r>
      <w:r w:rsidRPr="007B24AF">
        <w:rPr>
          <w:rtl/>
        </w:rPr>
        <w:t>در</w:t>
      </w:r>
      <w:r w:rsidR="007B24AF" w:rsidRPr="007B24AF">
        <w:rPr>
          <w:rtl/>
        </w:rPr>
        <w:t xml:space="preserve"> </w:t>
      </w:r>
      <w:r w:rsidRPr="007B24AF">
        <w:rPr>
          <w:rtl/>
        </w:rPr>
        <w:t>کثرت</w:t>
      </w:r>
      <w:r w:rsidR="007B24AF" w:rsidRPr="007B24AF">
        <w:rPr>
          <w:rtl/>
        </w:rPr>
        <w:t xml:space="preserve"> </w:t>
      </w:r>
      <w:r w:rsidRPr="007B24AF">
        <w:rPr>
          <w:rtl/>
        </w:rPr>
        <w:t>صراط</w:t>
      </w:r>
      <w:bookmarkEnd w:id="32"/>
    </w:p>
    <w:p w:rsidR="00FB39C3" w:rsidRPr="007B24AF" w:rsidRDefault="00FB39C3" w:rsidP="00570B3A">
      <w:pPr>
        <w:widowControl w:val="0"/>
        <w:rPr>
          <w:rFonts w:ascii="NoorLotus" w:hAnsi="NoorLotus"/>
          <w:rtl/>
        </w:rPr>
      </w:pP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وارده</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جنبه</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570B3A">
        <w:rPr>
          <w:rFonts w:ascii="NoorLotus" w:hAnsi="NoorLotus" w:hint="cs"/>
          <w:rtl/>
        </w:rPr>
        <w:t>اً</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تکثّری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قرائنی</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تکثّر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حدس</w:t>
      </w:r>
      <w:r w:rsidR="007B24AF" w:rsidRPr="007B24AF">
        <w:rPr>
          <w:rFonts w:ascii="NoorLotus" w:hAnsi="NoorLotus"/>
          <w:rtl/>
        </w:rPr>
        <w:t xml:space="preserve"> </w:t>
      </w:r>
      <w:r w:rsidRPr="007B24AF">
        <w:rPr>
          <w:rFonts w:ascii="NoorLotus" w:hAnsi="NoorLotus"/>
          <w:rtl/>
        </w:rPr>
        <w:t>زد:</w:t>
      </w:r>
      <w:r w:rsidR="007B24AF" w:rsidRPr="007B24AF">
        <w:rPr>
          <w:rFonts w:ascii="NoorLotus" w:hAnsi="NoorLotus"/>
          <w:rtl/>
        </w:rPr>
        <w:t xml:space="preserve"> </w:t>
      </w:r>
    </w:p>
    <w:p w:rsidR="00FB39C3" w:rsidRPr="007B24AF" w:rsidRDefault="00FB39C3" w:rsidP="00570B3A">
      <w:pPr>
        <w:widowControl w:val="0"/>
        <w:rPr>
          <w:rFonts w:ascii="NoorLotus" w:hAnsi="NoorLotus"/>
          <w:rtl/>
        </w:rPr>
      </w:pPr>
      <w:r w:rsidRPr="00721619">
        <w:rPr>
          <w:rFonts w:ascii="NoorLotus" w:hAnsi="NoorLotus"/>
          <w:b/>
          <w:bCs/>
          <w:rtl/>
        </w:rPr>
        <w:t>الف</w:t>
      </w:r>
      <w:r w:rsidR="00570B3A" w:rsidRPr="00721619">
        <w:rPr>
          <w:rFonts w:ascii="NoorLotus" w:hAnsi="NoorLotus"/>
          <w:b/>
          <w:bCs/>
          <w:rtl/>
        </w:rPr>
        <w:t>)</w:t>
      </w:r>
      <w:r w:rsidR="007B24AF" w:rsidRPr="007B24AF">
        <w:rPr>
          <w:rFonts w:ascii="NoorLotus" w:hAnsi="NoorLotus"/>
          <w:rtl/>
        </w:rPr>
        <w:t xml:space="preserve"> </w:t>
      </w:r>
      <w:r w:rsidRPr="007B24AF">
        <w:rPr>
          <w:rFonts w:ascii="NoorLotus" w:hAnsi="NoorLotus"/>
          <w:rtl/>
        </w:rPr>
        <w:t>سابق</w:t>
      </w:r>
      <w:r w:rsidR="00570B3A">
        <w:rPr>
          <w:rFonts w:ascii="NoorLotus" w:hAnsi="NoorLotus" w:hint="cs"/>
          <w:rtl/>
        </w:rPr>
        <w:t>اً</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متّحد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Pr="007B24AF">
        <w:rPr>
          <w:rFonts w:ascii="NoorLotus" w:hAnsi="NoorLotus"/>
          <w:rtl/>
        </w:rPr>
        <w:t>نفوسی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تحقّقش</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کث</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أمر</w:t>
      </w:r>
      <w:r w:rsidR="007B24AF" w:rsidRPr="007B24AF">
        <w:rPr>
          <w:rFonts w:ascii="NoorLotus" w:hAnsi="NoorLotus"/>
          <w:rtl/>
        </w:rPr>
        <w:t xml:space="preserve"> </w:t>
      </w:r>
      <w:r w:rsidRPr="007B24AF">
        <w:rPr>
          <w:rFonts w:ascii="NoorLotus" w:hAnsi="NoorLotus"/>
          <w:rtl/>
        </w:rPr>
        <w:t>اقتضاء</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نشأه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کث</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متحقّق</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باره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نده</w:t>
      </w:r>
      <w:r w:rsidR="007B24AF" w:rsidRPr="007B24AF">
        <w:rPr>
          <w:rFonts w:ascii="NoorLotus" w:hAnsi="NoorLotus"/>
          <w:rtl/>
        </w:rPr>
        <w:t xml:space="preserve"> </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شاء</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آمد</w:t>
      </w:r>
      <w:r w:rsidR="004231C0">
        <w:rPr>
          <w:rStyle w:val="a3"/>
          <w:rFonts w:ascii="NoorLotus" w:hAnsi="NoorLotus"/>
          <w:rtl/>
        </w:rPr>
        <w:footnoteReference w:id="201"/>
      </w:r>
      <w:r w:rsidR="007B24AF" w:rsidRPr="007B24AF">
        <w:rPr>
          <w:rFonts w:ascii="NoorLotus" w:hAnsi="NoorLotus"/>
          <w:rtl/>
        </w:rPr>
        <w:t xml:space="preserve">. </w:t>
      </w:r>
    </w:p>
    <w:p w:rsidR="00FB39C3" w:rsidRPr="007B24AF" w:rsidRDefault="00FB39C3" w:rsidP="00570B3A">
      <w:pPr>
        <w:widowControl w:val="0"/>
        <w:rPr>
          <w:rFonts w:ascii="NoorLotus" w:hAnsi="NoorLotus"/>
          <w:rtl/>
        </w:rPr>
      </w:pPr>
      <w:r w:rsidRPr="00721619">
        <w:rPr>
          <w:rFonts w:ascii="NoorLotus" w:hAnsi="NoorLotus"/>
          <w:b/>
          <w:bCs/>
          <w:rtl/>
        </w:rPr>
        <w:t>ب</w:t>
      </w:r>
      <w:r w:rsidR="00570B3A" w:rsidRPr="00721619">
        <w:rPr>
          <w:rFonts w:ascii="NoorLotus" w:hAnsi="NoorLotus"/>
          <w:b/>
          <w:bCs/>
          <w:rtl/>
        </w:rPr>
        <w:t>)</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پهنای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تفاوت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مو.</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سوئی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رات</w:t>
      </w:r>
      <w:r w:rsidR="007B24AF" w:rsidRPr="007B24AF">
        <w:rPr>
          <w:rFonts w:ascii="NoorLotus" w:hAnsi="NoorLotus"/>
          <w:rtl/>
        </w:rPr>
        <w:t xml:space="preserve"> </w:t>
      </w:r>
      <w:r w:rsidRPr="007B24AF">
        <w:rPr>
          <w:rFonts w:ascii="NoorLotus" w:hAnsi="NoorLotus"/>
          <w:rtl/>
        </w:rPr>
        <w:t>متعدّدی</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جمعی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انفرادی</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شوند:</w:t>
      </w:r>
      <w:r w:rsidR="007B24AF" w:rsidRPr="007B24AF">
        <w:rPr>
          <w:rFonts w:ascii="NoorLotus" w:hAnsi="NoorLotus"/>
          <w:rtl/>
        </w:rPr>
        <w:t xml:space="preserve"> </w:t>
      </w:r>
    </w:p>
    <w:p w:rsidR="00FB39C3" w:rsidRPr="007B24AF" w:rsidRDefault="00FB39C3" w:rsidP="004231C0">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4231C0" w:rsidRPr="004231C0">
        <w:rPr>
          <w:rFonts w:ascii="Al-QuranAlKareem" w:hAnsi="Al-QuranAlKareem" w:cs="Al-QuranAlKareem"/>
          <w:rtl/>
        </w:rPr>
        <w:t>[</w:t>
      </w:r>
      <w:r w:rsidRPr="004231C0">
        <w:rPr>
          <w:rFonts w:ascii="Al-QuranAlKareem" w:hAnsi="Al-QuranAlKareem" w:cs="Al-QuranAlKareem"/>
          <w:rtl/>
        </w:rPr>
        <w:t>وَ</w:t>
      </w:r>
      <w:r w:rsidR="007B24AF" w:rsidRPr="004231C0">
        <w:rPr>
          <w:rFonts w:ascii="Al-QuranAlKareem" w:hAnsi="Al-QuranAlKareem" w:cs="Al-QuranAlKareem"/>
          <w:rtl/>
        </w:rPr>
        <w:t xml:space="preserve"> </w:t>
      </w:r>
      <w:r w:rsidRPr="004231C0">
        <w:rPr>
          <w:rFonts w:ascii="Al-QuranAlKareem" w:hAnsi="Al-QuranAlKareem" w:cs="Al-QuranAlKareem"/>
          <w:rtl/>
        </w:rPr>
        <w:t>سِ</w:t>
      </w:r>
      <w:r w:rsidR="00233C55" w:rsidRPr="004231C0">
        <w:rPr>
          <w:rFonts w:ascii="Al-QuranAlKareem" w:hAnsi="Al-QuranAlKareem" w:cs="Al-QuranAlKareem"/>
          <w:rtl/>
        </w:rPr>
        <w:t>ی</w:t>
      </w:r>
      <w:r w:rsidRPr="004231C0">
        <w:rPr>
          <w:rFonts w:ascii="Al-QuranAlKareem" w:hAnsi="Al-QuranAlKareem" w:cs="Al-QuranAlKareem"/>
          <w:rtl/>
        </w:rPr>
        <w:t>قَ</w:t>
      </w:r>
      <w:r w:rsidR="007B24AF" w:rsidRPr="004231C0">
        <w:rPr>
          <w:rFonts w:ascii="Al-QuranAlKareem" w:hAnsi="Al-QuranAlKareem" w:cs="Al-QuranAlKareem"/>
          <w:rtl/>
        </w:rPr>
        <w:t xml:space="preserve"> </w:t>
      </w:r>
      <w:r w:rsidRPr="004231C0">
        <w:rPr>
          <w:rFonts w:ascii="Al-QuranAlKareem" w:hAnsi="Al-QuranAlKareem" w:cs="Al-QuranAlKareem"/>
          <w:rtl/>
        </w:rPr>
        <w:t>آلَّذ</w:t>
      </w:r>
      <w:r w:rsidR="00233C55" w:rsidRPr="004231C0">
        <w:rPr>
          <w:rFonts w:ascii="Al-QuranAlKareem" w:hAnsi="Al-QuranAlKareem" w:cs="Al-QuranAlKareem"/>
          <w:rtl/>
        </w:rPr>
        <w:t>ی</w:t>
      </w:r>
      <w:r w:rsidRPr="004231C0">
        <w:rPr>
          <w:rFonts w:ascii="Al-QuranAlKareem" w:hAnsi="Al-QuranAlKareem" w:cs="Al-QuranAlKareem"/>
          <w:rtl/>
        </w:rPr>
        <w:t>نَ</w:t>
      </w:r>
      <w:r w:rsidR="007B24AF" w:rsidRPr="004231C0">
        <w:rPr>
          <w:rFonts w:ascii="Al-QuranAlKareem" w:hAnsi="Al-QuranAlKareem" w:cs="Al-QuranAlKareem"/>
          <w:rtl/>
        </w:rPr>
        <w:t xml:space="preserve"> </w:t>
      </w:r>
      <w:r w:rsidRPr="004231C0">
        <w:rPr>
          <w:rFonts w:ascii="Al-QuranAlKareem" w:hAnsi="Al-QuranAlKareem" w:cs="Al-QuranAlKareem"/>
          <w:rtl/>
        </w:rPr>
        <w:t>کفَروا</w:t>
      </w:r>
      <w:r w:rsidR="007B24AF" w:rsidRPr="004231C0">
        <w:rPr>
          <w:rFonts w:ascii="Al-QuranAlKareem" w:hAnsi="Al-QuranAlKareem" w:cs="Al-QuranAlKareem"/>
          <w:rtl/>
        </w:rPr>
        <w:t xml:space="preserve"> </w:t>
      </w:r>
      <w:r w:rsidRPr="004231C0">
        <w:rPr>
          <w:rFonts w:ascii="Al-QuranAlKareem" w:hAnsi="Al-QuranAlKareem" w:cs="Al-QuranAlKareem"/>
          <w:rtl/>
        </w:rPr>
        <w:t>إِلی</w:t>
      </w:r>
      <w:r w:rsidR="007B24AF" w:rsidRPr="004231C0">
        <w:rPr>
          <w:rFonts w:ascii="Al-QuranAlKareem" w:hAnsi="Al-QuranAlKareem" w:cs="Al-QuranAlKareem"/>
          <w:rtl/>
        </w:rPr>
        <w:t xml:space="preserve"> </w:t>
      </w:r>
      <w:r w:rsidRPr="004231C0">
        <w:rPr>
          <w:rFonts w:ascii="Al-QuranAlKareem" w:hAnsi="Al-QuranAlKareem" w:cs="Al-QuranAlKareem"/>
          <w:rtl/>
        </w:rPr>
        <w:t>جَهَنَّم</w:t>
      </w:r>
      <w:r w:rsidR="007B24AF" w:rsidRPr="004231C0">
        <w:rPr>
          <w:rFonts w:ascii="Al-QuranAlKareem" w:hAnsi="Al-QuranAlKareem" w:cs="Al-QuranAlKareem"/>
          <w:rtl/>
        </w:rPr>
        <w:t xml:space="preserve"> </w:t>
      </w:r>
      <w:r w:rsidRPr="004231C0">
        <w:rPr>
          <w:rFonts w:ascii="Al-QuranAlKareem" w:hAnsi="Al-QuranAlKareem" w:cs="Al-QuranAlKareem"/>
          <w:rtl/>
        </w:rPr>
        <w:t>زُمَرًا...</w:t>
      </w:r>
      <w:r w:rsidR="007B24AF" w:rsidRPr="004231C0">
        <w:rPr>
          <w:rFonts w:ascii="Al-QuranAlKareem" w:hAnsi="Al-QuranAlKareem" w:cs="Al-QuranAlKareem"/>
          <w:rtl/>
        </w:rPr>
        <w:t xml:space="preserve"> </w:t>
      </w:r>
      <w:r w:rsidRPr="004231C0">
        <w:rPr>
          <w:rFonts w:ascii="Al-QuranAlKareem" w:hAnsi="Al-QuranAlKareem" w:cs="Al-QuranAlKareem"/>
          <w:rtl/>
        </w:rPr>
        <w:t>وَ</w:t>
      </w:r>
      <w:r w:rsidR="007B24AF" w:rsidRPr="004231C0">
        <w:rPr>
          <w:rFonts w:ascii="Al-QuranAlKareem" w:hAnsi="Al-QuranAlKareem" w:cs="Al-QuranAlKareem"/>
          <w:rtl/>
        </w:rPr>
        <w:t xml:space="preserve"> </w:t>
      </w:r>
      <w:r w:rsidRPr="004231C0">
        <w:rPr>
          <w:rFonts w:ascii="Al-QuranAlKareem" w:hAnsi="Al-QuranAlKareem" w:cs="Al-QuranAlKareem"/>
          <w:rtl/>
        </w:rPr>
        <w:t>سِ</w:t>
      </w:r>
      <w:r w:rsidR="00233C55" w:rsidRPr="004231C0">
        <w:rPr>
          <w:rFonts w:ascii="Al-QuranAlKareem" w:hAnsi="Al-QuranAlKareem" w:cs="Al-QuranAlKareem"/>
          <w:rtl/>
        </w:rPr>
        <w:t>ی</w:t>
      </w:r>
      <w:r w:rsidRPr="004231C0">
        <w:rPr>
          <w:rFonts w:ascii="Al-QuranAlKareem" w:hAnsi="Al-QuranAlKareem" w:cs="Al-QuranAlKareem"/>
          <w:rtl/>
        </w:rPr>
        <w:t>قَ</w:t>
      </w:r>
      <w:r w:rsidR="007B24AF" w:rsidRPr="004231C0">
        <w:rPr>
          <w:rFonts w:ascii="Al-QuranAlKareem" w:hAnsi="Al-QuranAlKareem" w:cs="Al-QuranAlKareem"/>
          <w:rtl/>
        </w:rPr>
        <w:t xml:space="preserve"> </w:t>
      </w:r>
      <w:r w:rsidRPr="004231C0">
        <w:rPr>
          <w:rFonts w:ascii="Al-QuranAlKareem" w:hAnsi="Al-QuranAlKareem" w:cs="Al-QuranAlKareem"/>
          <w:rtl/>
        </w:rPr>
        <w:t>آلَّذِ</w:t>
      </w:r>
      <w:r w:rsidR="00233C55" w:rsidRPr="004231C0">
        <w:rPr>
          <w:rFonts w:ascii="Al-QuranAlKareem" w:hAnsi="Al-QuranAlKareem" w:cs="Al-QuranAlKareem"/>
          <w:rtl/>
        </w:rPr>
        <w:t>ی</w:t>
      </w:r>
      <w:r w:rsidRPr="004231C0">
        <w:rPr>
          <w:rFonts w:ascii="Al-QuranAlKareem" w:hAnsi="Al-QuranAlKareem" w:cs="Al-QuranAlKareem"/>
          <w:rtl/>
        </w:rPr>
        <w:t>نَ</w:t>
      </w:r>
      <w:r w:rsidR="007B24AF" w:rsidRPr="004231C0">
        <w:rPr>
          <w:rFonts w:ascii="Al-QuranAlKareem" w:hAnsi="Al-QuranAlKareem" w:cs="Al-QuranAlKareem"/>
          <w:rtl/>
        </w:rPr>
        <w:t xml:space="preserve"> </w:t>
      </w:r>
      <w:r w:rsidRPr="004231C0">
        <w:rPr>
          <w:rFonts w:ascii="Al-QuranAlKareem" w:hAnsi="Al-QuranAlKareem" w:cs="Al-QuranAlKareem"/>
          <w:rtl/>
        </w:rPr>
        <w:t>آتَّقَوا</w:t>
      </w:r>
      <w:r w:rsidR="007B24AF" w:rsidRPr="004231C0">
        <w:rPr>
          <w:rFonts w:ascii="Al-QuranAlKareem" w:hAnsi="Al-QuranAlKareem" w:cs="Al-QuranAlKareem"/>
          <w:rtl/>
        </w:rPr>
        <w:t xml:space="preserve"> </w:t>
      </w:r>
      <w:r w:rsidRPr="004231C0">
        <w:rPr>
          <w:rFonts w:ascii="Al-QuranAlKareem" w:hAnsi="Al-QuranAlKareem" w:cs="Al-QuranAlKareem"/>
          <w:rtl/>
        </w:rPr>
        <w:t>إِلی</w:t>
      </w:r>
      <w:r w:rsidR="007B24AF" w:rsidRPr="004231C0">
        <w:rPr>
          <w:rFonts w:ascii="Al-QuranAlKareem" w:hAnsi="Al-QuranAlKareem" w:cs="Al-QuranAlKareem"/>
          <w:rtl/>
        </w:rPr>
        <w:t xml:space="preserve"> </w:t>
      </w:r>
      <w:r w:rsidRPr="004231C0">
        <w:rPr>
          <w:rFonts w:ascii="Al-QuranAlKareem" w:hAnsi="Al-QuranAlKareem" w:cs="Al-QuranAlKareem"/>
          <w:rtl/>
        </w:rPr>
        <w:t>الجنَّةِ</w:t>
      </w:r>
      <w:r w:rsidR="007B24AF" w:rsidRPr="004231C0">
        <w:rPr>
          <w:rFonts w:ascii="Al-QuranAlKareem" w:hAnsi="Al-QuranAlKareem" w:cs="Al-QuranAlKareem"/>
          <w:rtl/>
        </w:rPr>
        <w:t xml:space="preserve"> </w:t>
      </w:r>
      <w:r w:rsidRPr="004231C0">
        <w:rPr>
          <w:rFonts w:ascii="Al-QuranAlKareem" w:hAnsi="Al-QuranAlKareem" w:cs="Al-QuranAlKareem"/>
          <w:rtl/>
        </w:rPr>
        <w:t>زُمَرًا</w:t>
      </w:r>
      <w:r w:rsidR="004231C0" w:rsidRPr="004231C0">
        <w:rPr>
          <w:rFonts w:ascii="Al-QuranAlKareem" w:hAnsi="Al-QuranAlKareem" w:cs="Al-QuranAlKareem"/>
          <w:rtl/>
        </w:rPr>
        <w:t>]</w:t>
      </w:r>
      <w:r w:rsidR="004231C0">
        <w:rPr>
          <w:rStyle w:val="a3"/>
          <w:rFonts w:ascii="Al-QuranAlKareem" w:hAnsi="Al-QuranAlKareem"/>
          <w:rtl/>
        </w:rPr>
        <w:footnoteReference w:id="202"/>
      </w:r>
      <w:r w:rsidR="007B24AF" w:rsidRPr="004231C0">
        <w:rPr>
          <w:rFonts w:ascii="Al-QuranAlKareem" w:hAnsi="Al-QuranAlKareem" w:cs="Al-QuranAlKareem"/>
          <w:rtl/>
        </w:rPr>
        <w:t>.</w:t>
      </w:r>
      <w:r w:rsidR="007B24AF" w:rsidRPr="007B24AF">
        <w:rPr>
          <w:rFonts w:ascii="NoorLotus" w:hAnsi="NoorLotus"/>
          <w:rtl/>
        </w:rPr>
        <w:t xml:space="preserve"> </w:t>
      </w:r>
    </w:p>
    <w:p w:rsidR="00FB39C3" w:rsidRPr="007B24AF" w:rsidRDefault="007B24AF" w:rsidP="004231C0">
      <w:pPr>
        <w:pStyle w:val="a4"/>
        <w:rPr>
          <w:rtl/>
        </w:rPr>
      </w:pPr>
      <w:r w:rsidRPr="007B24AF">
        <w:rPr>
          <w:rtl/>
        </w:rPr>
        <w:t xml:space="preserve"> </w:t>
      </w:r>
      <w:r w:rsidR="00FB39C3" w:rsidRPr="007B24AF">
        <w:rPr>
          <w:rtl/>
        </w:rPr>
        <w:t>«و</w:t>
      </w:r>
      <w:r w:rsidRPr="007B24AF">
        <w:rPr>
          <w:rtl/>
        </w:rPr>
        <w:t xml:space="preserve"> </w:t>
      </w:r>
      <w:r w:rsidR="00FB39C3" w:rsidRPr="007B24AF">
        <w:rPr>
          <w:rtl/>
        </w:rPr>
        <w:t>کسانی</w:t>
      </w:r>
      <w:r w:rsidRPr="007B24AF">
        <w:rPr>
          <w:rtl/>
        </w:rPr>
        <w:t xml:space="preserve"> </w:t>
      </w:r>
      <w:r w:rsidR="00FB39C3" w:rsidRPr="007B24AF">
        <w:rPr>
          <w:rtl/>
        </w:rPr>
        <w:t>که</w:t>
      </w:r>
      <w:r w:rsidRPr="007B24AF">
        <w:rPr>
          <w:rtl/>
        </w:rPr>
        <w:t xml:space="preserve"> </w:t>
      </w:r>
      <w:r w:rsidR="00FB39C3" w:rsidRPr="007B24AF">
        <w:rPr>
          <w:rtl/>
        </w:rPr>
        <w:t>کافر</w:t>
      </w:r>
      <w:r w:rsidRPr="007B24AF">
        <w:rPr>
          <w:rtl/>
        </w:rPr>
        <w:t xml:space="preserve"> </w:t>
      </w:r>
      <w:r w:rsidR="00FB39C3" w:rsidRPr="007B24AF">
        <w:rPr>
          <w:rtl/>
        </w:rPr>
        <w:t>شدند،</w:t>
      </w:r>
      <w:r w:rsidRPr="007B24AF">
        <w:rPr>
          <w:rtl/>
        </w:rPr>
        <w:t xml:space="preserve"> </w:t>
      </w:r>
      <w:r w:rsidR="00FB39C3" w:rsidRPr="007B24AF">
        <w:rPr>
          <w:rtl/>
        </w:rPr>
        <w:t>گروه</w:t>
      </w:r>
      <w:r w:rsidRPr="007B24AF">
        <w:rPr>
          <w:rtl/>
        </w:rPr>
        <w:t xml:space="preserve"> </w:t>
      </w:r>
      <w:r w:rsidR="00FB39C3" w:rsidRPr="007B24AF">
        <w:rPr>
          <w:rtl/>
        </w:rPr>
        <w:t>گروه</w:t>
      </w:r>
      <w:r w:rsidRPr="007B24AF">
        <w:rPr>
          <w:rtl/>
        </w:rPr>
        <w:t xml:space="preserve"> </w:t>
      </w:r>
      <w:r w:rsidR="00FB39C3" w:rsidRPr="007B24AF">
        <w:rPr>
          <w:rtl/>
        </w:rPr>
        <w:t>به</w:t>
      </w:r>
      <w:r w:rsidRPr="007B24AF">
        <w:rPr>
          <w:rtl/>
        </w:rPr>
        <w:t xml:space="preserve"> </w:t>
      </w:r>
      <w:r w:rsidR="00FB39C3" w:rsidRPr="007B24AF">
        <w:rPr>
          <w:rtl/>
        </w:rPr>
        <w:t>سوی</w:t>
      </w:r>
      <w:r w:rsidRPr="007B24AF">
        <w:rPr>
          <w:rtl/>
        </w:rPr>
        <w:t xml:space="preserve"> </w:t>
      </w:r>
      <w:r w:rsidR="00FB39C3" w:rsidRPr="007B24AF">
        <w:rPr>
          <w:rtl/>
        </w:rPr>
        <w:t>جهنّم</w:t>
      </w:r>
      <w:r w:rsidRPr="007B24AF">
        <w:rPr>
          <w:rtl/>
        </w:rPr>
        <w:t xml:space="preserve"> </w:t>
      </w:r>
      <w:r w:rsidR="00FB39C3" w:rsidRPr="007B24AF">
        <w:rPr>
          <w:rtl/>
        </w:rPr>
        <w:t>رانده</w:t>
      </w:r>
      <w:r w:rsidRPr="007B24AF">
        <w:rPr>
          <w:rtl/>
        </w:rPr>
        <w:t xml:space="preserve"> </w:t>
      </w:r>
      <w:r w:rsidR="007C3E81" w:rsidRPr="007B24AF">
        <w:rPr>
          <w:rtl/>
        </w:rPr>
        <w:t>می‌</w:t>
      </w:r>
      <w:r w:rsidR="00233C55" w:rsidRPr="007B24AF">
        <w:rPr>
          <w:rtl/>
        </w:rPr>
        <w:t>‌</w:t>
      </w:r>
      <w:r w:rsidR="00FB39C3" w:rsidRPr="007B24AF">
        <w:rPr>
          <w:rtl/>
        </w:rPr>
        <w:t>شوند...</w:t>
      </w:r>
      <w:r w:rsidRPr="007B24AF">
        <w:rPr>
          <w:rtl/>
        </w:rPr>
        <w:t xml:space="preserve"> </w:t>
      </w:r>
      <w:r w:rsidR="00FB39C3" w:rsidRPr="007B24AF">
        <w:rPr>
          <w:rtl/>
        </w:rPr>
        <w:t>و</w:t>
      </w:r>
      <w:r w:rsidRPr="007B24AF">
        <w:rPr>
          <w:rtl/>
        </w:rPr>
        <w:t xml:space="preserve"> </w:t>
      </w:r>
      <w:r w:rsidR="00FB39C3" w:rsidRPr="007B24AF">
        <w:rPr>
          <w:rtl/>
        </w:rPr>
        <w:t>کسانی</w:t>
      </w:r>
      <w:r w:rsidRPr="007B24AF">
        <w:rPr>
          <w:rtl/>
        </w:rPr>
        <w:t xml:space="preserve"> </w:t>
      </w:r>
      <w:r w:rsidR="00FB39C3" w:rsidRPr="007B24AF">
        <w:rPr>
          <w:rtl/>
        </w:rPr>
        <w:t>که</w:t>
      </w:r>
      <w:r w:rsidRPr="007B24AF">
        <w:rPr>
          <w:rtl/>
        </w:rPr>
        <w:t xml:space="preserve"> </w:t>
      </w:r>
      <w:r w:rsidR="00FB39C3" w:rsidRPr="007B24AF">
        <w:rPr>
          <w:rtl/>
        </w:rPr>
        <w:t>متّقی</w:t>
      </w:r>
      <w:r w:rsidRPr="007B24AF">
        <w:rPr>
          <w:rtl/>
        </w:rPr>
        <w:t xml:space="preserve"> </w:t>
      </w:r>
      <w:r w:rsidR="00FB39C3" w:rsidRPr="007B24AF">
        <w:rPr>
          <w:rtl/>
        </w:rPr>
        <w:t>بودند</w:t>
      </w:r>
      <w:r w:rsidRPr="007B24AF">
        <w:rPr>
          <w:rtl/>
        </w:rPr>
        <w:t xml:space="preserve"> </w:t>
      </w:r>
      <w:r w:rsidR="00FB39C3" w:rsidRPr="007B24AF">
        <w:rPr>
          <w:rtl/>
        </w:rPr>
        <w:t>گروه</w:t>
      </w:r>
      <w:r w:rsidRPr="007B24AF">
        <w:rPr>
          <w:rtl/>
        </w:rPr>
        <w:t xml:space="preserve"> </w:t>
      </w:r>
      <w:r w:rsidR="00FB39C3" w:rsidRPr="007B24AF">
        <w:rPr>
          <w:rtl/>
        </w:rPr>
        <w:t>گروه</w:t>
      </w:r>
      <w:r w:rsidRPr="007B24AF">
        <w:rPr>
          <w:rtl/>
        </w:rPr>
        <w:t xml:space="preserve"> </w:t>
      </w:r>
      <w:r w:rsidR="00FB39C3" w:rsidRPr="007B24AF">
        <w:rPr>
          <w:rtl/>
        </w:rPr>
        <w:t>به</w:t>
      </w:r>
      <w:r w:rsidRPr="007B24AF">
        <w:rPr>
          <w:rtl/>
        </w:rPr>
        <w:t xml:space="preserve"> </w:t>
      </w:r>
      <w:r w:rsidR="00FB39C3" w:rsidRPr="007B24AF">
        <w:rPr>
          <w:rtl/>
        </w:rPr>
        <w:t>سوی</w:t>
      </w:r>
      <w:r w:rsidRPr="007B24AF">
        <w:rPr>
          <w:rtl/>
        </w:rPr>
        <w:t xml:space="preserve"> </w:t>
      </w:r>
      <w:r w:rsidR="00FB39C3" w:rsidRPr="007B24AF">
        <w:rPr>
          <w:rtl/>
        </w:rPr>
        <w:t>بهشت</w:t>
      </w:r>
      <w:r w:rsidRPr="007B24AF">
        <w:rPr>
          <w:rtl/>
        </w:rPr>
        <w:t xml:space="preserve"> </w:t>
      </w:r>
      <w:r w:rsidR="00FB39C3" w:rsidRPr="007B24AF">
        <w:rPr>
          <w:rtl/>
        </w:rPr>
        <w:t>سوق</w:t>
      </w:r>
      <w:r w:rsidRPr="007B24AF">
        <w:rPr>
          <w:rtl/>
        </w:rPr>
        <w:t xml:space="preserve"> </w:t>
      </w:r>
      <w:r w:rsidR="00FB39C3" w:rsidRPr="007B24AF">
        <w:rPr>
          <w:rtl/>
        </w:rPr>
        <w:t>داده</w:t>
      </w:r>
      <w:r w:rsidRPr="007B24AF">
        <w:rPr>
          <w:rtl/>
        </w:rPr>
        <w:t xml:space="preserve"> </w:t>
      </w:r>
      <w:r w:rsidR="007C3E81" w:rsidRPr="007B24AF">
        <w:rPr>
          <w:rtl/>
        </w:rPr>
        <w:t>می‌</w:t>
      </w:r>
      <w:r w:rsidR="00233C55" w:rsidRPr="007B24AF">
        <w:rPr>
          <w:rtl/>
        </w:rPr>
        <w:t>‌</w:t>
      </w:r>
      <w:r w:rsidR="00FB39C3" w:rsidRPr="007B24AF">
        <w:rPr>
          <w:rtl/>
        </w:rPr>
        <w:t>شوند...</w:t>
      </w:r>
      <w:r w:rsidRPr="007B24AF">
        <w:rPr>
          <w:rtl/>
        </w:rPr>
        <w:t xml:space="preserve"> </w:t>
      </w:r>
      <w:r w:rsidR="00FB39C3" w:rsidRPr="007B24AF">
        <w:rPr>
          <w:rtl/>
        </w:rPr>
        <w:t>»</w:t>
      </w:r>
    </w:p>
    <w:p w:rsidR="001702FA"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1702FA">
        <w:rPr>
          <w:rFonts w:ascii="NoorLotus" w:hAnsi="NoorLotus" w:hint="cs"/>
          <w:rtl/>
        </w:rPr>
        <w:t xml:space="preserve">امام باقر </w:t>
      </w:r>
      <w:r w:rsidR="001702FA" w:rsidRPr="0027551B">
        <w:rPr>
          <w:rFonts w:ascii="NoorLotus" w:hAnsi="NoorLotus" w:hint="cs"/>
          <w:sz w:val="22"/>
          <w:szCs w:val="22"/>
          <w:rtl/>
        </w:rPr>
        <w:t xml:space="preserve">علیه‌السلام </w:t>
      </w:r>
      <w:r w:rsidR="001702FA">
        <w:rPr>
          <w:rFonts w:ascii="NoorLotus" w:hAnsi="NoorLotus" w:hint="cs"/>
          <w:rtl/>
        </w:rPr>
        <w:t xml:space="preserve">از </w:t>
      </w:r>
      <w:r w:rsidR="00D24F84">
        <w:rPr>
          <w:rFonts w:ascii="NoorLotus" w:hAnsi="NoorLotus" w:hint="cs"/>
          <w:rtl/>
        </w:rPr>
        <w:t xml:space="preserve">حضرت </w:t>
      </w:r>
      <w:r w:rsidR="001702FA">
        <w:rPr>
          <w:rFonts w:ascii="NoorLotus" w:hAnsi="NoorLotus" w:hint="cs"/>
          <w:rtl/>
        </w:rPr>
        <w:t xml:space="preserve">رسول </w:t>
      </w:r>
      <w:r w:rsidR="00975913">
        <w:rPr>
          <w:rFonts w:ascii="NoorLotus" w:hAnsi="NoorLotus" w:hint="cs"/>
          <w:rtl/>
        </w:rPr>
        <w:t>الله</w:t>
      </w:r>
      <w:r w:rsidR="0027551B" w:rsidRPr="0027551B">
        <w:rPr>
          <w:rFonts w:ascii="NoorLotus" w:hAnsi="NoorLotus"/>
          <w:sz w:val="22"/>
          <w:szCs w:val="22"/>
          <w:rtl/>
        </w:rPr>
        <w:t xml:space="preserve"> </w:t>
      </w:r>
      <w:r w:rsidR="0027551B">
        <w:rPr>
          <w:rFonts w:ascii="NoorLotus" w:hAnsi="NoorLotus"/>
          <w:sz w:val="22"/>
          <w:szCs w:val="22"/>
          <w:rtl/>
        </w:rPr>
        <w:t>صلّی‌</w:t>
      </w:r>
      <w:r w:rsidR="00975913">
        <w:rPr>
          <w:rFonts w:ascii="NoorLotus" w:hAnsi="NoorLotus"/>
          <w:sz w:val="22"/>
          <w:szCs w:val="22"/>
          <w:rtl/>
        </w:rPr>
        <w:t>الله</w:t>
      </w:r>
      <w:r w:rsidR="0027551B">
        <w:rPr>
          <w:rFonts w:ascii="NoorLotus" w:hAnsi="NoorLotus"/>
          <w:sz w:val="22"/>
          <w:szCs w:val="22"/>
          <w:rtl/>
        </w:rPr>
        <w:t>‌علیه‌وآله‌وسلّم</w:t>
      </w:r>
      <w:r w:rsidR="001702FA">
        <w:rPr>
          <w:rFonts w:ascii="NoorLotus" w:hAnsi="NoorLotus" w:hint="cs"/>
          <w:rtl/>
        </w:rPr>
        <w:t xml:space="preserve"> چنین روایت نموده‌اند:</w:t>
      </w:r>
    </w:p>
    <w:p w:rsidR="001702FA" w:rsidRDefault="001702FA" w:rsidP="00015BC1">
      <w:pPr>
        <w:widowControl w:val="0"/>
        <w:rPr>
          <w:rFonts w:ascii="NoorLotus" w:hAnsi="NoorLotus"/>
          <w:rtl/>
        </w:rPr>
      </w:pPr>
    </w:p>
    <w:p w:rsidR="001702FA" w:rsidRDefault="001702FA" w:rsidP="0027551B">
      <w:pPr>
        <w:pStyle w:val="a4"/>
        <w:rPr>
          <w:rtl/>
        </w:rPr>
      </w:pPr>
      <w:r>
        <w:rPr>
          <w:rFonts w:hint="cs"/>
          <w:rtl/>
        </w:rPr>
        <w:t>«</w:t>
      </w:r>
      <w:r w:rsidRPr="001702FA">
        <w:rPr>
          <w:rtl/>
        </w:rPr>
        <w:t>فَ</w:t>
      </w:r>
      <w:r w:rsidR="00DE1D01">
        <w:rPr>
          <w:rtl/>
        </w:rPr>
        <w:t>یک</w:t>
      </w:r>
      <w:r w:rsidRPr="001702FA">
        <w:rPr>
          <w:rtl/>
        </w:rPr>
        <w:t>لَّفُونَ الْمَمَرَّ عَلَ</w:t>
      </w:r>
      <w:r w:rsidR="00DE1D01">
        <w:rPr>
          <w:rtl/>
        </w:rPr>
        <w:t>ی</w:t>
      </w:r>
      <w:r w:rsidRPr="001702FA">
        <w:rPr>
          <w:rtl/>
        </w:rPr>
        <w:t xml:space="preserve">هَا فَتَحْبِسُهُمُ الرَّحِمُ وَ الْأَمَانَةُ فَإِنْ نَجَوْا مِنْهَا حَبَسَتْهُمُ الصَّلَاةُ فَإِنْ نَجَوْا مِنْهَا </w:t>
      </w:r>
      <w:r w:rsidR="00DE1D01">
        <w:rPr>
          <w:rtl/>
        </w:rPr>
        <w:t>ک</w:t>
      </w:r>
      <w:r w:rsidRPr="001702FA">
        <w:rPr>
          <w:rtl/>
        </w:rPr>
        <w:t>انَ الْمُنْتَهَى إِلَى رَبِّ الْعَالَمِ</w:t>
      </w:r>
      <w:r w:rsidR="00DE1D01">
        <w:rPr>
          <w:rtl/>
        </w:rPr>
        <w:t>ی</w:t>
      </w:r>
      <w:r w:rsidRPr="001702FA">
        <w:rPr>
          <w:rtl/>
        </w:rPr>
        <w:t>نَ جَلَّ وَ عَزَّ وَ هُوَ قَوْلُهُ تَبَارَ</w:t>
      </w:r>
      <w:r w:rsidR="00DE1D01">
        <w:rPr>
          <w:rtl/>
        </w:rPr>
        <w:t>ک</w:t>
      </w:r>
      <w:r w:rsidRPr="001702FA">
        <w:rPr>
          <w:rtl/>
        </w:rPr>
        <w:t xml:space="preserve"> وَ تَعَالَى</w:t>
      </w:r>
      <w:r>
        <w:rPr>
          <w:rFonts w:hint="cs"/>
          <w:rtl/>
        </w:rPr>
        <w:t>:</w:t>
      </w:r>
      <w:r w:rsidRPr="001702FA">
        <w:rPr>
          <w:rtl/>
        </w:rPr>
        <w:t xml:space="preserve"> </w:t>
      </w:r>
      <w:r w:rsidR="0027551B" w:rsidRPr="0027551B">
        <w:rPr>
          <w:rFonts w:ascii="Al-QuranAlKareem" w:hAnsi="Al-QuranAlKareem" w:cs="Al-QuranAlKareem"/>
          <w:rtl/>
        </w:rPr>
        <w:t>[</w:t>
      </w:r>
      <w:r w:rsidRPr="0027551B">
        <w:rPr>
          <w:rFonts w:ascii="Al-QuranAlKareem" w:hAnsi="Al-QuranAlKareem" w:cs="Al-QuranAlKareem"/>
          <w:rtl/>
        </w:rPr>
        <w:t>إِنَّ رَبَّ</w:t>
      </w:r>
      <w:r w:rsidR="00DE1D01">
        <w:rPr>
          <w:rFonts w:ascii="Al-QuranAlKareem" w:hAnsi="Al-QuranAlKareem" w:cs="Al-QuranAlKareem"/>
          <w:rtl/>
        </w:rPr>
        <w:t>ک</w:t>
      </w:r>
      <w:r w:rsidRPr="0027551B">
        <w:rPr>
          <w:rFonts w:ascii="Al-QuranAlKareem" w:hAnsi="Al-QuranAlKareem" w:cs="Al-QuranAlKareem"/>
          <w:rtl/>
        </w:rPr>
        <w:t xml:space="preserve"> لَبِالْمِرْصادِ</w:t>
      </w:r>
      <w:r w:rsidR="0027551B" w:rsidRPr="0027551B">
        <w:rPr>
          <w:rFonts w:ascii="Al-QuranAlKareem" w:hAnsi="Al-QuranAlKareem" w:cs="Al-QuranAlKareem"/>
          <w:rtl/>
        </w:rPr>
        <w:t>]</w:t>
      </w:r>
      <w:r w:rsidRPr="001702FA">
        <w:rPr>
          <w:rtl/>
        </w:rPr>
        <w:t xml:space="preserve"> وَ النَّاسُ عَلَى الصِّرَاطِ</w:t>
      </w:r>
      <w:r w:rsidR="0027551B">
        <w:rPr>
          <w:rFonts w:hint="cs"/>
          <w:rtl/>
        </w:rPr>
        <w:t>؛</w:t>
      </w:r>
      <w:r w:rsidRPr="001702FA">
        <w:rPr>
          <w:rtl/>
        </w:rPr>
        <w:t xml:space="preserve"> فَمُتَعَلِّقٌ بِ</w:t>
      </w:r>
      <w:r w:rsidR="00DE1D01">
        <w:rPr>
          <w:rtl/>
        </w:rPr>
        <w:t>ی</w:t>
      </w:r>
      <w:r w:rsidRPr="001702FA">
        <w:rPr>
          <w:rtl/>
        </w:rPr>
        <w:t xml:space="preserve">دٍ وَ تَزُولُ قَدَمٌ وَ </w:t>
      </w:r>
      <w:r w:rsidR="00DE1D01">
        <w:rPr>
          <w:rtl/>
        </w:rPr>
        <w:t>ی</w:t>
      </w:r>
      <w:r w:rsidRPr="001702FA">
        <w:rPr>
          <w:rtl/>
        </w:rPr>
        <w:t>سْتَمْسِ</w:t>
      </w:r>
      <w:r w:rsidR="00DE1D01">
        <w:rPr>
          <w:rtl/>
        </w:rPr>
        <w:t>ک</w:t>
      </w:r>
      <w:r w:rsidRPr="001702FA">
        <w:rPr>
          <w:rtl/>
        </w:rPr>
        <w:t xml:space="preserve"> بِقَدَمٍ وَ الْمَلَائِ</w:t>
      </w:r>
      <w:r w:rsidR="00DE1D01">
        <w:rPr>
          <w:rtl/>
        </w:rPr>
        <w:t>ک</w:t>
      </w:r>
      <w:r w:rsidRPr="001702FA">
        <w:rPr>
          <w:rtl/>
        </w:rPr>
        <w:t xml:space="preserve">ةُ </w:t>
      </w:r>
      <w:r w:rsidRPr="001702FA">
        <w:rPr>
          <w:rtl/>
        </w:rPr>
        <w:lastRenderedPageBreak/>
        <w:t xml:space="preserve">حَوْلَهَا </w:t>
      </w:r>
      <w:r w:rsidR="00DE1D01">
        <w:rPr>
          <w:rtl/>
        </w:rPr>
        <w:t>ی</w:t>
      </w:r>
      <w:r w:rsidRPr="001702FA">
        <w:rPr>
          <w:rtl/>
        </w:rPr>
        <w:t xml:space="preserve">نَادُونَ </w:t>
      </w:r>
      <w:r w:rsidR="00DE1D01">
        <w:rPr>
          <w:rtl/>
        </w:rPr>
        <w:t>ی</w:t>
      </w:r>
      <w:r w:rsidRPr="001702FA">
        <w:rPr>
          <w:rtl/>
        </w:rPr>
        <w:t>ا حَلِ</w:t>
      </w:r>
      <w:r w:rsidR="00DE1D01">
        <w:rPr>
          <w:rtl/>
        </w:rPr>
        <w:t>ی</w:t>
      </w:r>
      <w:r w:rsidRPr="001702FA">
        <w:rPr>
          <w:rtl/>
        </w:rPr>
        <w:t>مُ اغْفِرْ وَ اصْفَحْ وَ عُدْ بِفَضْلِ</w:t>
      </w:r>
      <w:r w:rsidR="00DE1D01">
        <w:rPr>
          <w:rtl/>
        </w:rPr>
        <w:t>ک</w:t>
      </w:r>
      <w:r w:rsidRPr="001702FA">
        <w:rPr>
          <w:rtl/>
        </w:rPr>
        <w:t xml:space="preserve"> وَ سَلِّمْ سَلِّمْ وَ النَّاسُ </w:t>
      </w:r>
      <w:r w:rsidR="00DE1D01">
        <w:rPr>
          <w:rtl/>
        </w:rPr>
        <w:t>ی</w:t>
      </w:r>
      <w:r w:rsidRPr="001702FA">
        <w:rPr>
          <w:rtl/>
        </w:rPr>
        <w:t>تَهَافَتُونَ فِ</w:t>
      </w:r>
      <w:r w:rsidR="00DE1D01">
        <w:rPr>
          <w:rtl/>
        </w:rPr>
        <w:t>ی</w:t>
      </w:r>
      <w:r w:rsidRPr="001702FA">
        <w:rPr>
          <w:rtl/>
        </w:rPr>
        <w:t xml:space="preserve"> النَّارِ </w:t>
      </w:r>
      <w:r w:rsidR="00DE1D01">
        <w:rPr>
          <w:rtl/>
        </w:rPr>
        <w:t>ک</w:t>
      </w:r>
      <w:r w:rsidRPr="001702FA">
        <w:rPr>
          <w:rtl/>
        </w:rPr>
        <w:t>الْفَرَاشِ</w:t>
      </w:r>
      <w:r>
        <w:rPr>
          <w:rFonts w:hint="cs"/>
          <w:rtl/>
        </w:rPr>
        <w:t>»</w:t>
      </w:r>
      <w:r w:rsidR="0027551B">
        <w:rPr>
          <w:rStyle w:val="a3"/>
          <w:rtl/>
        </w:rPr>
        <w:footnoteReference w:id="203"/>
      </w:r>
    </w:p>
    <w:p w:rsidR="00FB39C3" w:rsidRPr="007B24AF" w:rsidRDefault="00FB39C3" w:rsidP="0027551B">
      <w:pPr>
        <w:pStyle w:val="a4"/>
        <w:rPr>
          <w:rtl/>
        </w:rPr>
      </w:pPr>
      <w:r w:rsidRPr="007B24AF">
        <w:rPr>
          <w:rtl/>
        </w:rPr>
        <w:t>«...</w:t>
      </w:r>
      <w:r w:rsidR="007B24AF" w:rsidRPr="007B24AF">
        <w:rPr>
          <w:rtl/>
        </w:rPr>
        <w:t xml:space="preserve"> </w:t>
      </w:r>
      <w:r w:rsidRPr="007B24AF">
        <w:rPr>
          <w:rtl/>
        </w:rPr>
        <w:t>به</w:t>
      </w:r>
      <w:r w:rsidR="007B24AF" w:rsidRPr="007B24AF">
        <w:rPr>
          <w:rtl/>
        </w:rPr>
        <w:t xml:space="preserve"> </w:t>
      </w:r>
      <w:r w:rsidRPr="007B24AF">
        <w:rPr>
          <w:rtl/>
        </w:rPr>
        <w:t>مردم</w:t>
      </w:r>
      <w:r w:rsidR="007B24AF" w:rsidRPr="007B24AF">
        <w:rPr>
          <w:rtl/>
        </w:rPr>
        <w:t xml:space="preserve"> </w:t>
      </w:r>
      <w:r w:rsidRPr="007B24AF">
        <w:rPr>
          <w:rtl/>
        </w:rPr>
        <w:t>دستور</w:t>
      </w:r>
      <w:r w:rsidR="007B24AF" w:rsidRPr="007B24AF">
        <w:rPr>
          <w:rtl/>
        </w:rPr>
        <w:t xml:space="preserve"> </w:t>
      </w:r>
      <w:r w:rsidRPr="007B24AF">
        <w:rPr>
          <w:rtl/>
        </w:rPr>
        <w:t>داده</w:t>
      </w:r>
      <w:r w:rsidR="007B24AF" w:rsidRPr="007B24AF">
        <w:rPr>
          <w:rtl/>
        </w:rPr>
        <w:t xml:space="preserve"> </w:t>
      </w:r>
      <w:r w:rsidR="007C3E81" w:rsidRPr="007B24AF">
        <w:rPr>
          <w:rtl/>
        </w:rPr>
        <w:t>می‌</w:t>
      </w:r>
      <w:r w:rsidR="00233C55" w:rsidRPr="007B24AF">
        <w:rPr>
          <w:rtl/>
        </w:rPr>
        <w:t>‌</w:t>
      </w:r>
      <w:r w:rsidRPr="007B24AF">
        <w:rPr>
          <w:rtl/>
        </w:rPr>
        <w:t>شوند</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Pr="007B24AF">
        <w:rPr>
          <w:rtl/>
        </w:rPr>
        <w:t>کنند،</w:t>
      </w:r>
      <w:r w:rsidR="007B24AF" w:rsidRPr="007B24AF">
        <w:rPr>
          <w:rtl/>
        </w:rPr>
        <w:t xml:space="preserve"> </w:t>
      </w:r>
      <w:r w:rsidRPr="007B24AF">
        <w:rPr>
          <w:rtl/>
        </w:rPr>
        <w:t>پس</w:t>
      </w:r>
      <w:r w:rsidR="007B24AF" w:rsidRPr="007B24AF">
        <w:rPr>
          <w:rtl/>
        </w:rPr>
        <w:t xml:space="preserve"> </w:t>
      </w:r>
      <w:r w:rsidRPr="007B24AF">
        <w:rPr>
          <w:rtl/>
        </w:rPr>
        <w:t>رحم</w:t>
      </w:r>
      <w:r w:rsidR="007B24AF" w:rsidRPr="007B24AF">
        <w:rPr>
          <w:rtl/>
        </w:rPr>
        <w:t xml:space="preserve"> </w:t>
      </w:r>
      <w:r w:rsidRPr="007B24AF">
        <w:rPr>
          <w:rtl/>
        </w:rPr>
        <w:t>و</w:t>
      </w:r>
      <w:r w:rsidR="007B24AF" w:rsidRPr="007B24AF">
        <w:rPr>
          <w:rtl/>
        </w:rPr>
        <w:t xml:space="preserve"> </w:t>
      </w:r>
      <w:r w:rsidRPr="007B24AF">
        <w:rPr>
          <w:rtl/>
        </w:rPr>
        <w:t>امانت</w:t>
      </w:r>
      <w:r w:rsidR="007B24AF" w:rsidRPr="007B24AF">
        <w:rPr>
          <w:rtl/>
        </w:rPr>
        <w:t xml:space="preserve"> </w:t>
      </w:r>
      <w:r w:rsidRPr="007B24AF">
        <w:rPr>
          <w:rtl/>
        </w:rPr>
        <w:t>مانع</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007C3E81" w:rsidRPr="007B24AF">
        <w:rPr>
          <w:rtl/>
        </w:rPr>
        <w:t>می‌</w:t>
      </w:r>
      <w:r w:rsidR="00233C55" w:rsidRPr="007B24AF">
        <w:rPr>
          <w:rtl/>
        </w:rPr>
        <w:t>‌</w:t>
      </w:r>
      <w:r w:rsidRPr="007B24AF">
        <w:rPr>
          <w:rtl/>
        </w:rPr>
        <w:t>گردد،</w:t>
      </w:r>
      <w:r w:rsidR="007B24AF" w:rsidRPr="007B24AF">
        <w:rPr>
          <w:rtl/>
        </w:rPr>
        <w:t xml:space="preserve"> </w:t>
      </w:r>
      <w:r w:rsidRPr="007B24AF">
        <w:rPr>
          <w:rtl/>
        </w:rPr>
        <w:t>اگر</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نجات</w:t>
      </w:r>
      <w:r w:rsidR="007B24AF" w:rsidRPr="007B24AF">
        <w:rPr>
          <w:rtl/>
        </w:rPr>
        <w:t xml:space="preserve"> </w:t>
      </w:r>
      <w:r w:rsidR="00233C55" w:rsidRPr="007B24AF">
        <w:rPr>
          <w:rtl/>
        </w:rPr>
        <w:t>ی</w:t>
      </w:r>
      <w:r w:rsidRPr="007B24AF">
        <w:rPr>
          <w:rtl/>
        </w:rPr>
        <w:t>افته</w:t>
      </w:r>
      <w:r w:rsidR="007B24AF" w:rsidRPr="007B24AF">
        <w:rPr>
          <w:rtl/>
        </w:rPr>
        <w:t xml:space="preserve"> </w:t>
      </w:r>
      <w:r w:rsidRPr="007B24AF">
        <w:rPr>
          <w:rtl/>
        </w:rPr>
        <w:t>عبور</w:t>
      </w:r>
      <w:r w:rsidR="007B24AF" w:rsidRPr="007B24AF">
        <w:rPr>
          <w:rtl/>
        </w:rPr>
        <w:t xml:space="preserve"> </w:t>
      </w:r>
      <w:r w:rsidRPr="007B24AF">
        <w:rPr>
          <w:rtl/>
        </w:rPr>
        <w:t>کردند</w:t>
      </w:r>
      <w:r w:rsidR="007B24AF" w:rsidRPr="007B24AF">
        <w:rPr>
          <w:rtl/>
        </w:rPr>
        <w:t xml:space="preserve"> </w:t>
      </w:r>
      <w:r w:rsidRPr="007B24AF">
        <w:rPr>
          <w:rtl/>
        </w:rPr>
        <w:t>نماز</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را</w:t>
      </w:r>
      <w:r w:rsidR="007B24AF" w:rsidRPr="007B24AF">
        <w:rPr>
          <w:rtl/>
        </w:rPr>
        <w:t xml:space="preserve"> </w:t>
      </w:r>
      <w:r w:rsidRPr="007B24AF">
        <w:rPr>
          <w:rtl/>
        </w:rPr>
        <w:t>نگه</w:t>
      </w:r>
      <w:r w:rsidR="007B24AF" w:rsidRPr="007B24AF">
        <w:rPr>
          <w:rtl/>
        </w:rPr>
        <w:t xml:space="preserve"> </w:t>
      </w:r>
      <w:r w:rsidR="007C3E81" w:rsidRPr="007B24AF">
        <w:rPr>
          <w:rtl/>
        </w:rPr>
        <w:t>می‌</w:t>
      </w:r>
      <w:r w:rsidR="00233C55" w:rsidRPr="007B24AF">
        <w:rPr>
          <w:rtl/>
        </w:rPr>
        <w:t>‌</w:t>
      </w:r>
      <w:r w:rsidRPr="007B24AF">
        <w:rPr>
          <w:rtl/>
        </w:rPr>
        <w:t>دارد،</w:t>
      </w:r>
      <w:r w:rsidR="007B24AF" w:rsidRPr="007B24AF">
        <w:rPr>
          <w:rtl/>
        </w:rPr>
        <w:t xml:space="preserve"> </w:t>
      </w:r>
      <w:r w:rsidRPr="007B24AF">
        <w:rPr>
          <w:rtl/>
        </w:rPr>
        <w:t>و</w:t>
      </w:r>
      <w:r w:rsidR="007B24AF" w:rsidRPr="007B24AF">
        <w:rPr>
          <w:rtl/>
        </w:rPr>
        <w:t xml:space="preserve"> </w:t>
      </w:r>
      <w:r w:rsidRPr="007B24AF">
        <w:rPr>
          <w:rtl/>
        </w:rPr>
        <w:t>اگر</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نجات</w:t>
      </w:r>
      <w:r w:rsidR="007B24AF" w:rsidRPr="007B24AF">
        <w:rPr>
          <w:rtl/>
        </w:rPr>
        <w:t xml:space="preserve"> </w:t>
      </w:r>
      <w:r w:rsidR="00233C55" w:rsidRPr="007B24AF">
        <w:rPr>
          <w:rtl/>
        </w:rPr>
        <w:t>ی</w:t>
      </w:r>
      <w:r w:rsidRPr="007B24AF">
        <w:rPr>
          <w:rtl/>
        </w:rPr>
        <w:t>افتند</w:t>
      </w:r>
      <w:r w:rsidR="007B24AF" w:rsidRPr="007B24AF">
        <w:rPr>
          <w:rtl/>
        </w:rPr>
        <w:t xml:space="preserve"> </w:t>
      </w:r>
      <w:r w:rsidRPr="007B24AF">
        <w:rPr>
          <w:rtl/>
        </w:rPr>
        <w:t>به</w:t>
      </w:r>
      <w:r w:rsidR="007B24AF" w:rsidRPr="007B24AF">
        <w:rPr>
          <w:rtl/>
        </w:rPr>
        <w:t xml:space="preserve"> </w:t>
      </w:r>
      <w:r w:rsidR="00DD00F0">
        <w:rPr>
          <w:rFonts w:hint="cs"/>
          <w:rtl/>
        </w:rPr>
        <w:t>[</w:t>
      </w:r>
      <w:r w:rsidRPr="007B24AF">
        <w:rPr>
          <w:rtl/>
        </w:rPr>
        <w:t>عقبه</w:t>
      </w:r>
      <w:r w:rsidR="007B24AF" w:rsidRPr="007B24AF">
        <w:rPr>
          <w:rtl/>
        </w:rPr>
        <w:t xml:space="preserve"> </w:t>
      </w:r>
      <w:r w:rsidRPr="007B24AF">
        <w:rPr>
          <w:rtl/>
        </w:rPr>
        <w:t>عدالت</w:t>
      </w:r>
      <w:r w:rsidR="00DD00F0">
        <w:rPr>
          <w:rFonts w:hint="cs"/>
          <w:rtl/>
        </w:rPr>
        <w:t>]</w:t>
      </w:r>
      <w:r w:rsidR="007B24AF" w:rsidRPr="007B24AF">
        <w:rPr>
          <w:rtl/>
        </w:rPr>
        <w:t xml:space="preserve"> </w:t>
      </w:r>
      <w:r w:rsidRPr="007B24AF">
        <w:rPr>
          <w:rtl/>
        </w:rPr>
        <w:t>پروردگار</w:t>
      </w:r>
      <w:r w:rsidR="007B24AF" w:rsidRPr="007B24AF">
        <w:rPr>
          <w:rtl/>
        </w:rPr>
        <w:t xml:space="preserve"> </w:t>
      </w:r>
      <w:r w:rsidRPr="007B24AF">
        <w:rPr>
          <w:rtl/>
        </w:rPr>
        <w:t>عالم</w:t>
      </w:r>
      <w:r w:rsidR="00233C55" w:rsidRPr="007B24AF">
        <w:rPr>
          <w:rtl/>
        </w:rPr>
        <w:t>ی</w:t>
      </w:r>
      <w:r w:rsidRPr="007B24AF">
        <w:rPr>
          <w:rtl/>
        </w:rPr>
        <w:t>ان</w:t>
      </w:r>
      <w:r w:rsidR="007B24AF" w:rsidRPr="007B24AF">
        <w:rPr>
          <w:rtl/>
        </w:rPr>
        <w:t xml:space="preserve"> </w:t>
      </w:r>
      <w:r w:rsidR="009D7F02">
        <w:rPr>
          <w:rtl/>
        </w:rPr>
        <w:t>ـ</w:t>
      </w:r>
      <w:r w:rsidR="007B24AF" w:rsidRPr="007B24AF">
        <w:rPr>
          <w:rtl/>
        </w:rPr>
        <w:t xml:space="preserve"> </w:t>
      </w:r>
      <w:r w:rsidRPr="007B24AF">
        <w:rPr>
          <w:rtl/>
        </w:rPr>
        <w:t>جلّ</w:t>
      </w:r>
      <w:r w:rsidR="007B24AF" w:rsidRPr="007B24AF">
        <w:rPr>
          <w:rtl/>
        </w:rPr>
        <w:t xml:space="preserve"> </w:t>
      </w:r>
      <w:r w:rsidRPr="007B24AF">
        <w:rPr>
          <w:rtl/>
        </w:rPr>
        <w:t>و</w:t>
      </w:r>
      <w:r w:rsidR="007B24AF" w:rsidRPr="007B24AF">
        <w:rPr>
          <w:rtl/>
        </w:rPr>
        <w:t xml:space="preserve"> </w:t>
      </w:r>
      <w:r w:rsidRPr="007B24AF">
        <w:rPr>
          <w:rtl/>
        </w:rPr>
        <w:t>عزّ</w:t>
      </w:r>
      <w:r w:rsidR="007B24AF" w:rsidRPr="007B24AF">
        <w:rPr>
          <w:rtl/>
        </w:rPr>
        <w:t xml:space="preserve"> </w:t>
      </w:r>
      <w:r w:rsidR="009D7F02">
        <w:rPr>
          <w:rtl/>
        </w:rPr>
        <w:t>ـ</w:t>
      </w:r>
      <w:r w:rsidR="007B24AF" w:rsidRPr="007B24AF">
        <w:rPr>
          <w:rtl/>
        </w:rPr>
        <w:t xml:space="preserve"> </w:t>
      </w:r>
      <w:r w:rsidR="007C3E81" w:rsidRPr="007B24AF">
        <w:rPr>
          <w:rtl/>
        </w:rPr>
        <w:t>می‌</w:t>
      </w:r>
      <w:r w:rsidR="00233C55" w:rsidRPr="007B24AF">
        <w:rPr>
          <w:rtl/>
        </w:rPr>
        <w:t>‌</w:t>
      </w:r>
      <w:r w:rsidRPr="007B24AF">
        <w:rPr>
          <w:rtl/>
        </w:rPr>
        <w:t>رسند</w:t>
      </w:r>
      <w:r w:rsidR="007B24AF" w:rsidRPr="007B24AF">
        <w:rPr>
          <w:rtl/>
        </w:rPr>
        <w:t xml:space="preserve"> </w:t>
      </w:r>
      <w:r w:rsidRPr="007B24AF">
        <w:rPr>
          <w:rtl/>
        </w:rPr>
        <w:t>که</w:t>
      </w:r>
      <w:r w:rsidR="007B24AF" w:rsidRPr="007B24AF">
        <w:rPr>
          <w:rtl/>
        </w:rPr>
        <w:t xml:space="preserve"> </w:t>
      </w:r>
      <w:r w:rsidRPr="007B24AF">
        <w:rPr>
          <w:rtl/>
        </w:rPr>
        <w:t>بدان</w:t>
      </w:r>
      <w:r w:rsidR="007B24AF" w:rsidRPr="007B24AF">
        <w:rPr>
          <w:rtl/>
        </w:rPr>
        <w:t xml:space="preserve"> </w:t>
      </w:r>
      <w:r w:rsidRPr="007B24AF">
        <w:rPr>
          <w:rtl/>
        </w:rPr>
        <w:t>در</w:t>
      </w:r>
      <w:r w:rsidR="007B24AF" w:rsidRPr="007B24AF">
        <w:rPr>
          <w:rtl/>
        </w:rPr>
        <w:t xml:space="preserve"> </w:t>
      </w:r>
      <w:r w:rsidRPr="007B24AF">
        <w:rPr>
          <w:rtl/>
        </w:rPr>
        <w:t>آ</w:t>
      </w:r>
      <w:r w:rsidR="00233C55" w:rsidRPr="007B24AF">
        <w:rPr>
          <w:rtl/>
        </w:rPr>
        <w:t>ی</w:t>
      </w:r>
      <w:r w:rsidRPr="007B24AF">
        <w:rPr>
          <w:rtl/>
        </w:rPr>
        <w:t>ه</w:t>
      </w:r>
      <w:r w:rsidR="007B24AF" w:rsidRPr="007B24AF">
        <w:rPr>
          <w:rtl/>
        </w:rPr>
        <w:t xml:space="preserve"> </w:t>
      </w:r>
      <w:r w:rsidR="0027551B" w:rsidRPr="0027551B">
        <w:rPr>
          <w:rFonts w:ascii="Al-QuranAlKareem" w:hAnsi="Al-QuranAlKareem" w:cs="Al-QuranAlKareem"/>
          <w:rtl/>
        </w:rPr>
        <w:t>[</w:t>
      </w:r>
      <w:r w:rsidRPr="0027551B">
        <w:rPr>
          <w:rFonts w:ascii="Al-QuranAlKareem" w:hAnsi="Al-QuranAlKareem" w:cs="Al-QuranAlKareem"/>
          <w:rtl/>
        </w:rPr>
        <w:t>إِنَّ</w:t>
      </w:r>
      <w:r w:rsidR="007B24AF" w:rsidRPr="0027551B">
        <w:rPr>
          <w:rFonts w:ascii="Al-QuranAlKareem" w:hAnsi="Al-QuranAlKareem" w:cs="Al-QuranAlKareem"/>
          <w:rtl/>
        </w:rPr>
        <w:t xml:space="preserve"> </w:t>
      </w:r>
      <w:r w:rsidRPr="0027551B">
        <w:rPr>
          <w:rFonts w:ascii="Al-QuranAlKareem" w:hAnsi="Al-QuranAlKareem" w:cs="Al-QuranAlKareem"/>
          <w:rtl/>
        </w:rPr>
        <w:t>رَبَّکَ</w:t>
      </w:r>
      <w:r w:rsidR="007B24AF" w:rsidRPr="0027551B">
        <w:rPr>
          <w:rFonts w:ascii="Al-QuranAlKareem" w:hAnsi="Al-QuranAlKareem" w:cs="Al-QuranAlKareem"/>
          <w:rtl/>
        </w:rPr>
        <w:t xml:space="preserve"> </w:t>
      </w:r>
      <w:r w:rsidR="0027551B">
        <w:rPr>
          <w:rFonts w:ascii="Al-QuranAlKareem" w:hAnsi="Al-QuranAlKareem" w:cs="Al-QuranAlKareem"/>
          <w:rtl/>
        </w:rPr>
        <w:t>لَبِ</w:t>
      </w:r>
      <w:r w:rsidR="0027551B">
        <w:rPr>
          <w:rFonts w:ascii="Al-QuranAlKareem" w:hAnsi="Al-QuranAlKareem" w:cs="Al-QuranAlKareem" w:hint="cs"/>
          <w:rtl/>
        </w:rPr>
        <w:t>ا</w:t>
      </w:r>
      <w:r w:rsidRPr="0027551B">
        <w:rPr>
          <w:rFonts w:ascii="Al-QuranAlKareem" w:hAnsi="Al-QuranAlKareem" w:cs="Al-QuranAlKareem"/>
          <w:rtl/>
        </w:rPr>
        <w:t>لْمِرصاد</w:t>
      </w:r>
      <w:r w:rsidR="0027551B" w:rsidRPr="0027551B">
        <w:rPr>
          <w:rFonts w:ascii="Al-QuranAlKareem" w:hAnsi="Al-QuranAlKareem" w:cs="Al-QuranAlKareem"/>
          <w:rtl/>
        </w:rPr>
        <w:t>]</w:t>
      </w:r>
      <w:r w:rsidR="007B24AF" w:rsidRPr="007B24AF">
        <w:rPr>
          <w:rtl/>
        </w:rPr>
        <w:t xml:space="preserve"> </w:t>
      </w:r>
      <w:r w:rsidRPr="007B24AF">
        <w:rPr>
          <w:rtl/>
        </w:rPr>
        <w:t>اشاره</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آدم</w:t>
      </w:r>
      <w:r w:rsidR="00233C55" w:rsidRPr="007B24AF">
        <w:rPr>
          <w:rtl/>
        </w:rPr>
        <w:t>ی</w:t>
      </w:r>
      <w:r w:rsidRPr="007B24AF">
        <w:rPr>
          <w:rtl/>
        </w:rPr>
        <w:t>ان</w:t>
      </w:r>
      <w:r w:rsidR="007B24AF" w:rsidRPr="007B24AF">
        <w:rPr>
          <w:rtl/>
        </w:rPr>
        <w:t xml:space="preserve"> </w:t>
      </w:r>
      <w:r w:rsidRPr="007B24AF">
        <w:rPr>
          <w:rtl/>
        </w:rPr>
        <w:t>همگی</w:t>
      </w:r>
      <w:r w:rsidR="007B24AF" w:rsidRPr="007B24AF">
        <w:rPr>
          <w:rtl/>
        </w:rPr>
        <w:t xml:space="preserve"> </w:t>
      </w:r>
      <w:r w:rsidRPr="007B24AF">
        <w:rPr>
          <w:rtl/>
        </w:rPr>
        <w:t>بر</w:t>
      </w:r>
      <w:r w:rsidR="007B24AF" w:rsidRPr="007B24AF">
        <w:rPr>
          <w:rtl/>
        </w:rPr>
        <w:t xml:space="preserve"> </w:t>
      </w:r>
      <w:r w:rsidRPr="007B24AF">
        <w:rPr>
          <w:rtl/>
        </w:rPr>
        <w:t>صراطند،</w:t>
      </w:r>
      <w:r w:rsidR="007B24AF" w:rsidRPr="007B24AF">
        <w:rPr>
          <w:rtl/>
        </w:rPr>
        <w:t xml:space="preserve"> </w:t>
      </w:r>
      <w:r w:rsidRPr="007B24AF">
        <w:rPr>
          <w:rtl/>
        </w:rPr>
        <w:t>برخی</w:t>
      </w:r>
      <w:r w:rsidR="007B24AF" w:rsidRPr="007B24AF">
        <w:rPr>
          <w:rtl/>
        </w:rPr>
        <w:t xml:space="preserve"> </w:t>
      </w:r>
      <w:r w:rsidRPr="007B24AF">
        <w:rPr>
          <w:rtl/>
        </w:rPr>
        <w:t>آو</w:t>
      </w:r>
      <w:r w:rsidR="00233C55" w:rsidRPr="007B24AF">
        <w:rPr>
          <w:rtl/>
        </w:rPr>
        <w:t>ی</w:t>
      </w:r>
      <w:r w:rsidRPr="007B24AF">
        <w:rPr>
          <w:rtl/>
        </w:rPr>
        <w:t>خته</w:t>
      </w:r>
      <w:r w:rsidR="007B24AF" w:rsidRPr="007B24AF">
        <w:rPr>
          <w:rtl/>
        </w:rPr>
        <w:t xml:space="preserve"> </w:t>
      </w:r>
      <w:r w:rsidRPr="007B24AF">
        <w:rPr>
          <w:rtl/>
        </w:rPr>
        <w:t>گشت</w:t>
      </w:r>
      <w:r w:rsidR="007412D8" w:rsidRPr="007B24AF">
        <w:rPr>
          <w:rtl/>
        </w:rPr>
        <w:t>ه‌اند</w:t>
      </w:r>
      <w:r w:rsidR="007B24AF" w:rsidRPr="007B24AF">
        <w:rPr>
          <w:rtl/>
        </w:rPr>
        <w:t xml:space="preserve"> </w:t>
      </w:r>
      <w:r w:rsidRPr="007B24AF">
        <w:rPr>
          <w:rtl/>
        </w:rPr>
        <w:t>و</w:t>
      </w:r>
      <w:r w:rsidR="007B24AF" w:rsidRPr="007B24AF">
        <w:rPr>
          <w:rtl/>
        </w:rPr>
        <w:t xml:space="preserve"> </w:t>
      </w:r>
      <w:r w:rsidRPr="007B24AF">
        <w:rPr>
          <w:rtl/>
        </w:rPr>
        <w:t>قدم</w:t>
      </w:r>
      <w:r w:rsidR="0027551B">
        <w:rPr>
          <w:rFonts w:hint="cs"/>
          <w:rtl/>
        </w:rPr>
        <w:t>‌</w:t>
      </w:r>
      <w:r w:rsidRPr="007B24AF">
        <w:rPr>
          <w:rtl/>
        </w:rPr>
        <w:t>هائی</w:t>
      </w:r>
      <w:r w:rsidR="007B24AF" w:rsidRPr="007B24AF">
        <w:rPr>
          <w:rtl/>
        </w:rPr>
        <w:t xml:space="preserve"> </w:t>
      </w:r>
      <w:r w:rsidR="007C3E81" w:rsidRPr="007B24AF">
        <w:rPr>
          <w:rtl/>
        </w:rPr>
        <w:t>می‌</w:t>
      </w:r>
      <w:r w:rsidR="00233C55" w:rsidRPr="007B24AF">
        <w:rPr>
          <w:rtl/>
        </w:rPr>
        <w:t>‌</w:t>
      </w:r>
      <w:r w:rsidRPr="007B24AF">
        <w:rPr>
          <w:rtl/>
        </w:rPr>
        <w:t>لغزد</w:t>
      </w:r>
      <w:r w:rsidR="007B24AF" w:rsidRPr="007B24AF">
        <w:rPr>
          <w:rtl/>
        </w:rPr>
        <w:t xml:space="preserve"> </w:t>
      </w:r>
      <w:r w:rsidRPr="007B24AF">
        <w:rPr>
          <w:rtl/>
        </w:rPr>
        <w:t>و</w:t>
      </w:r>
      <w:r w:rsidR="007B24AF" w:rsidRPr="007B24AF">
        <w:rPr>
          <w:rtl/>
        </w:rPr>
        <w:t xml:space="preserve"> </w:t>
      </w:r>
      <w:r w:rsidRPr="007B24AF">
        <w:rPr>
          <w:rtl/>
        </w:rPr>
        <w:t>قدم</w:t>
      </w:r>
      <w:r w:rsidR="0027551B">
        <w:rPr>
          <w:rFonts w:hint="cs"/>
          <w:rtl/>
        </w:rPr>
        <w:t>‌</w:t>
      </w:r>
      <w:r w:rsidRPr="007B24AF">
        <w:rPr>
          <w:rtl/>
        </w:rPr>
        <w:t>هائی</w:t>
      </w:r>
      <w:r w:rsidR="007B24AF" w:rsidRPr="007B24AF">
        <w:rPr>
          <w:rtl/>
        </w:rPr>
        <w:t xml:space="preserve"> </w:t>
      </w:r>
      <w:r w:rsidRPr="007B24AF">
        <w:rPr>
          <w:rtl/>
        </w:rPr>
        <w:t>پا</w:t>
      </w:r>
      <w:r w:rsidR="007B24AF" w:rsidRPr="007B24AF">
        <w:rPr>
          <w:rtl/>
        </w:rPr>
        <w:t xml:space="preserve"> </w:t>
      </w:r>
      <w:r w:rsidRPr="007B24AF">
        <w:rPr>
          <w:rtl/>
        </w:rPr>
        <w:t>بر</w:t>
      </w:r>
      <w:r w:rsidR="007B24AF" w:rsidRPr="007B24AF">
        <w:rPr>
          <w:rtl/>
        </w:rPr>
        <w:t xml:space="preserve"> </w:t>
      </w:r>
      <w:r w:rsidRPr="007B24AF">
        <w:rPr>
          <w:rtl/>
        </w:rPr>
        <w:t>جاست،</w:t>
      </w:r>
      <w:r w:rsidR="007B24AF" w:rsidRPr="007B24AF">
        <w:rPr>
          <w:rtl/>
        </w:rPr>
        <w:t xml:space="preserve"> </w:t>
      </w:r>
      <w:r w:rsidRPr="007B24AF">
        <w:rPr>
          <w:rtl/>
        </w:rPr>
        <w:t>و</w:t>
      </w:r>
      <w:r w:rsidR="007B24AF" w:rsidRPr="007B24AF">
        <w:rPr>
          <w:rtl/>
        </w:rPr>
        <w:t xml:space="preserve"> </w:t>
      </w:r>
      <w:r w:rsidRPr="007B24AF">
        <w:rPr>
          <w:rtl/>
        </w:rPr>
        <w:t>ملائکه</w:t>
      </w:r>
      <w:r w:rsidR="007B24AF" w:rsidRPr="007B24AF">
        <w:rPr>
          <w:rtl/>
        </w:rPr>
        <w:t xml:space="preserve"> </w:t>
      </w:r>
      <w:r w:rsidRPr="007B24AF">
        <w:rPr>
          <w:rtl/>
        </w:rPr>
        <w:t>پ</w:t>
      </w:r>
      <w:r w:rsidR="00233C55" w:rsidRPr="007B24AF">
        <w:rPr>
          <w:rtl/>
        </w:rPr>
        <w:t>ی</w:t>
      </w:r>
      <w:r w:rsidRPr="007B24AF">
        <w:rPr>
          <w:rtl/>
        </w:rPr>
        <w:t>رامون</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ندا</w:t>
      </w:r>
      <w:r w:rsidR="007B24AF" w:rsidRPr="007B24AF">
        <w:rPr>
          <w:rtl/>
        </w:rPr>
        <w:t xml:space="preserve"> </w:t>
      </w:r>
      <w:r w:rsidRPr="007B24AF">
        <w:rPr>
          <w:rtl/>
        </w:rPr>
        <w:t>بر</w:t>
      </w:r>
      <w:r w:rsidR="007B24AF" w:rsidRPr="007B24AF">
        <w:rPr>
          <w:rtl/>
        </w:rPr>
        <w:t xml:space="preserve"> </w:t>
      </w:r>
      <w:r w:rsidR="007C3E81" w:rsidRPr="007B24AF">
        <w:rPr>
          <w:rtl/>
        </w:rPr>
        <w:t>می‌</w:t>
      </w:r>
      <w:r w:rsidR="00233C55" w:rsidRPr="007B24AF">
        <w:rPr>
          <w:rtl/>
        </w:rPr>
        <w:t>‌</w:t>
      </w:r>
      <w:r w:rsidRPr="007B24AF">
        <w:rPr>
          <w:rtl/>
        </w:rPr>
        <w:t>آورند:</w:t>
      </w:r>
      <w:r w:rsidR="007B24AF" w:rsidRPr="007B24AF">
        <w:rPr>
          <w:rtl/>
        </w:rPr>
        <w:t xml:space="preserve"> </w:t>
      </w:r>
      <w:r w:rsidRPr="007B24AF">
        <w:rPr>
          <w:rtl/>
        </w:rPr>
        <w:t>ای</w:t>
      </w:r>
      <w:r w:rsidR="007B24AF" w:rsidRPr="007B24AF">
        <w:rPr>
          <w:rtl/>
        </w:rPr>
        <w:t xml:space="preserve"> </w:t>
      </w:r>
      <w:r w:rsidRPr="007B24AF">
        <w:rPr>
          <w:rtl/>
        </w:rPr>
        <w:t>حل</w:t>
      </w:r>
      <w:r w:rsidR="00233C55" w:rsidRPr="007B24AF">
        <w:rPr>
          <w:rtl/>
        </w:rPr>
        <w:t>ی</w:t>
      </w:r>
      <w:r w:rsidRPr="007B24AF">
        <w:rPr>
          <w:rtl/>
        </w:rPr>
        <w:t>م:</w:t>
      </w:r>
      <w:r w:rsidR="007B24AF" w:rsidRPr="007B24AF">
        <w:rPr>
          <w:rtl/>
        </w:rPr>
        <w:t xml:space="preserve"> </w:t>
      </w:r>
      <w:r w:rsidRPr="007B24AF">
        <w:rPr>
          <w:rtl/>
        </w:rPr>
        <w:t>ببخش</w:t>
      </w:r>
      <w:r w:rsidR="007B24AF" w:rsidRPr="007B24AF">
        <w:rPr>
          <w:rtl/>
        </w:rPr>
        <w:t xml:space="preserve"> </w:t>
      </w:r>
      <w:r w:rsidRPr="007B24AF">
        <w:rPr>
          <w:rtl/>
        </w:rPr>
        <w:t>و</w:t>
      </w:r>
      <w:r w:rsidR="007B24AF" w:rsidRPr="007B24AF">
        <w:rPr>
          <w:rtl/>
        </w:rPr>
        <w:t xml:space="preserve"> </w:t>
      </w:r>
      <w:r w:rsidRPr="007B24AF">
        <w:rPr>
          <w:rtl/>
        </w:rPr>
        <w:t>درگذر</w:t>
      </w:r>
      <w:r w:rsidR="007B24AF" w:rsidRPr="007B24AF">
        <w:rPr>
          <w:rtl/>
        </w:rPr>
        <w:t xml:space="preserve"> </w:t>
      </w:r>
      <w:r w:rsidRPr="007B24AF">
        <w:rPr>
          <w:rtl/>
        </w:rPr>
        <w:t>و</w:t>
      </w:r>
      <w:r w:rsidR="007B24AF" w:rsidRPr="007B24AF">
        <w:rPr>
          <w:rtl/>
        </w:rPr>
        <w:t xml:space="preserve"> </w:t>
      </w:r>
      <w:r w:rsidRPr="007B24AF">
        <w:rPr>
          <w:rtl/>
        </w:rPr>
        <w:t>با</w:t>
      </w:r>
      <w:r w:rsidR="007B24AF" w:rsidRPr="007B24AF">
        <w:rPr>
          <w:rtl/>
        </w:rPr>
        <w:t xml:space="preserve"> </w:t>
      </w:r>
      <w:r w:rsidRPr="007B24AF">
        <w:rPr>
          <w:rtl/>
        </w:rPr>
        <w:t>فضل</w:t>
      </w:r>
      <w:r w:rsidR="007B24AF" w:rsidRPr="007B24AF">
        <w:rPr>
          <w:rtl/>
        </w:rPr>
        <w:t xml:space="preserve"> </w:t>
      </w:r>
      <w:r w:rsidRPr="007B24AF">
        <w:rPr>
          <w:rtl/>
        </w:rPr>
        <w:t>خود</w:t>
      </w:r>
      <w:r w:rsidR="007B24AF" w:rsidRPr="007B24AF">
        <w:rPr>
          <w:rtl/>
        </w:rPr>
        <w:t xml:space="preserve"> </w:t>
      </w:r>
      <w:r w:rsidRPr="007B24AF">
        <w:rPr>
          <w:rtl/>
        </w:rPr>
        <w:t>بد</w:t>
      </w:r>
      <w:r w:rsidR="00233C55" w:rsidRPr="007B24AF">
        <w:rPr>
          <w:rtl/>
        </w:rPr>
        <w:t>ی</w:t>
      </w:r>
      <w:r w:rsidRPr="007B24AF">
        <w:rPr>
          <w:rtl/>
        </w:rPr>
        <w:t>شان</w:t>
      </w:r>
      <w:r w:rsidR="007B24AF" w:rsidRPr="007B24AF">
        <w:rPr>
          <w:rtl/>
        </w:rPr>
        <w:t xml:space="preserve"> </w:t>
      </w:r>
      <w:r w:rsidRPr="007B24AF">
        <w:rPr>
          <w:rtl/>
        </w:rPr>
        <w:t>معامله</w:t>
      </w:r>
      <w:r w:rsidR="007B24AF" w:rsidRPr="007B24AF">
        <w:rPr>
          <w:rtl/>
        </w:rPr>
        <w:t xml:space="preserve"> </w:t>
      </w:r>
      <w:r w:rsidRPr="007B24AF">
        <w:rPr>
          <w:rtl/>
        </w:rPr>
        <w:t>نما</w:t>
      </w:r>
      <w:r w:rsidR="007B24AF" w:rsidRPr="007B24AF">
        <w:rPr>
          <w:rtl/>
        </w:rPr>
        <w:t xml:space="preserve"> </w:t>
      </w:r>
      <w:r w:rsidRPr="007B24AF">
        <w:rPr>
          <w:rtl/>
        </w:rPr>
        <w:t>و</w:t>
      </w:r>
      <w:r w:rsidR="007B24AF" w:rsidRPr="007B24AF">
        <w:rPr>
          <w:rtl/>
        </w:rPr>
        <w:t xml:space="preserve"> </w:t>
      </w:r>
      <w:r w:rsidRPr="007B24AF">
        <w:rPr>
          <w:rtl/>
        </w:rPr>
        <w:t>حفظ</w:t>
      </w:r>
      <w:r w:rsidR="007B24AF" w:rsidRPr="007B24AF">
        <w:rPr>
          <w:rtl/>
        </w:rPr>
        <w:t xml:space="preserve"> </w:t>
      </w:r>
      <w:r w:rsidRPr="007B24AF">
        <w:rPr>
          <w:rtl/>
        </w:rPr>
        <w:t>بنما</w:t>
      </w:r>
      <w:r w:rsidR="007B24AF" w:rsidRPr="007B24AF">
        <w:rPr>
          <w:rtl/>
        </w:rPr>
        <w:t xml:space="preserve"> </w:t>
      </w:r>
      <w:r w:rsidRPr="007B24AF">
        <w:rPr>
          <w:rtl/>
        </w:rPr>
        <w:t>و</w:t>
      </w:r>
      <w:r w:rsidR="007B24AF" w:rsidRPr="007B24AF">
        <w:rPr>
          <w:rtl/>
        </w:rPr>
        <w:t xml:space="preserve"> </w:t>
      </w:r>
      <w:r w:rsidRPr="007B24AF">
        <w:rPr>
          <w:rtl/>
        </w:rPr>
        <w:t>سلامت</w:t>
      </w:r>
      <w:r w:rsidR="007B24AF" w:rsidRPr="007B24AF">
        <w:rPr>
          <w:rtl/>
        </w:rPr>
        <w:t xml:space="preserve"> </w:t>
      </w:r>
      <w:r w:rsidRPr="007B24AF">
        <w:rPr>
          <w:rtl/>
        </w:rPr>
        <w:t>دار،</w:t>
      </w:r>
      <w:r w:rsidR="007B24AF" w:rsidRPr="007B24AF">
        <w:rPr>
          <w:rtl/>
        </w:rPr>
        <w:t xml:space="preserve"> </w:t>
      </w:r>
      <w:r w:rsidRPr="007B24AF">
        <w:rPr>
          <w:rtl/>
        </w:rPr>
        <w:t>و</w:t>
      </w:r>
      <w:r w:rsidR="007B24AF" w:rsidRPr="007B24AF">
        <w:rPr>
          <w:rtl/>
        </w:rPr>
        <w:t xml:space="preserve"> </w:t>
      </w:r>
      <w:r w:rsidRPr="007B24AF">
        <w:rPr>
          <w:rtl/>
        </w:rPr>
        <w:t>مردم</w:t>
      </w:r>
      <w:r w:rsidR="007B24AF" w:rsidRPr="007B24AF">
        <w:rPr>
          <w:rtl/>
        </w:rPr>
        <w:t xml:space="preserve"> </w:t>
      </w:r>
      <w:r w:rsidRPr="007B24AF">
        <w:rPr>
          <w:rtl/>
        </w:rPr>
        <w:t>همچون</w:t>
      </w:r>
      <w:r w:rsidR="007B24AF" w:rsidRPr="007B24AF">
        <w:rPr>
          <w:rtl/>
        </w:rPr>
        <w:t xml:space="preserve"> </w:t>
      </w:r>
      <w:r w:rsidRPr="007B24AF">
        <w:rPr>
          <w:rtl/>
        </w:rPr>
        <w:t>پروانه</w:t>
      </w:r>
      <w:r w:rsidR="0018357E">
        <w:rPr>
          <w:rFonts w:hint="cs"/>
          <w:rtl/>
        </w:rPr>
        <w:t>‌</w:t>
      </w:r>
      <w:r w:rsidRPr="007B24AF">
        <w:rPr>
          <w:rtl/>
        </w:rPr>
        <w:t>ها</w:t>
      </w:r>
      <w:r w:rsidR="00233C55" w:rsidRPr="007B24AF">
        <w:rPr>
          <w:rtl/>
        </w:rPr>
        <w:t>ی</w:t>
      </w:r>
      <w:r w:rsidRPr="007B24AF">
        <w:rPr>
          <w:rtl/>
        </w:rPr>
        <w:t>ی</w:t>
      </w:r>
      <w:r w:rsidR="007B24AF" w:rsidRPr="007B24AF">
        <w:rPr>
          <w:rtl/>
        </w:rPr>
        <w:t xml:space="preserve"> </w:t>
      </w:r>
      <w:r w:rsidRPr="007B24AF">
        <w:rPr>
          <w:rtl/>
        </w:rPr>
        <w:t>در</w:t>
      </w:r>
      <w:r w:rsidR="007B24AF" w:rsidRPr="007B24AF">
        <w:rPr>
          <w:rtl/>
        </w:rPr>
        <w:t xml:space="preserve"> </w:t>
      </w:r>
      <w:r w:rsidRPr="007B24AF">
        <w:rPr>
          <w:rtl/>
        </w:rPr>
        <w:t>آتش</w:t>
      </w:r>
      <w:r w:rsidR="007B24AF" w:rsidRPr="007B24AF">
        <w:rPr>
          <w:rtl/>
        </w:rPr>
        <w:t xml:space="preserve"> </w:t>
      </w:r>
      <w:r w:rsidRPr="007B24AF">
        <w:rPr>
          <w:rtl/>
        </w:rPr>
        <w:t>جهنّم</w:t>
      </w:r>
      <w:r w:rsidR="007B24AF" w:rsidRPr="007B24AF">
        <w:rPr>
          <w:rtl/>
        </w:rPr>
        <w:t xml:space="preserve"> </w:t>
      </w:r>
      <w:r w:rsidRPr="007B24AF">
        <w:rPr>
          <w:rtl/>
        </w:rPr>
        <w:t>سقوط</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w:t>
      </w:r>
    </w:p>
    <w:p w:rsidR="0027551B" w:rsidRDefault="00FB39C3" w:rsidP="00240465">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D24F84">
        <w:rPr>
          <w:rFonts w:ascii="NoorLotus" w:hAnsi="NoorLotus" w:hint="cs"/>
          <w:rtl/>
        </w:rPr>
        <w:t xml:space="preserve"> حضرت رسول </w:t>
      </w:r>
      <w:r w:rsidR="00975913">
        <w:rPr>
          <w:rFonts w:ascii="NoorLotus" w:hAnsi="NoorLotus" w:hint="cs"/>
          <w:rtl/>
        </w:rPr>
        <w:t>الله</w:t>
      </w:r>
      <w:r w:rsidR="00D24F84">
        <w:rPr>
          <w:rFonts w:ascii="NoorLotus" w:hAnsi="NoorLotus" w:hint="cs"/>
          <w:rtl/>
        </w:rPr>
        <w:t xml:space="preserve"> </w:t>
      </w:r>
      <w:r w:rsidR="00D24F84">
        <w:rPr>
          <w:rFonts w:ascii="NoorLotus" w:hAnsi="NoorLotus"/>
          <w:sz w:val="22"/>
          <w:szCs w:val="22"/>
          <w:rtl/>
        </w:rPr>
        <w:t>صلّی‌</w:t>
      </w:r>
      <w:r w:rsidR="00975913">
        <w:rPr>
          <w:rFonts w:ascii="NoorLotus" w:hAnsi="NoorLotus"/>
          <w:sz w:val="22"/>
          <w:szCs w:val="22"/>
          <w:rtl/>
        </w:rPr>
        <w:t>الله</w:t>
      </w:r>
      <w:r w:rsidR="00D24F84">
        <w:rPr>
          <w:rFonts w:ascii="NoorLotus" w:hAnsi="NoorLotus"/>
          <w:sz w:val="22"/>
          <w:szCs w:val="22"/>
          <w:rtl/>
        </w:rPr>
        <w:t>‌علیه‌وآله‌وسلّم</w:t>
      </w:r>
      <w:r w:rsidR="00D24F84">
        <w:rPr>
          <w:rFonts w:ascii="NoorLotus" w:hAnsi="NoorLotus" w:hint="cs"/>
          <w:rtl/>
        </w:rPr>
        <w:t xml:space="preserve"> می</w:t>
      </w:r>
      <w:r w:rsidR="00240465">
        <w:rPr>
          <w:rFonts w:ascii="NoorLotus" w:hAnsi="NoorLotus" w:hint="cs"/>
          <w:rtl/>
        </w:rPr>
        <w:t>‌</w:t>
      </w:r>
      <w:r w:rsidR="00D24F84">
        <w:rPr>
          <w:rFonts w:ascii="NoorLotus" w:hAnsi="NoorLotus" w:hint="cs"/>
          <w:rtl/>
        </w:rPr>
        <w:t>فرمایند:</w:t>
      </w:r>
    </w:p>
    <w:p w:rsidR="0027551B" w:rsidRDefault="00D24F84" w:rsidP="00D24F84">
      <w:pPr>
        <w:pStyle w:val="a4"/>
        <w:rPr>
          <w:rtl/>
        </w:rPr>
      </w:pPr>
      <w:r>
        <w:rPr>
          <w:rFonts w:hint="cs"/>
          <w:rtl/>
        </w:rPr>
        <w:t>«</w:t>
      </w:r>
      <w:r w:rsidR="00DE1D01">
        <w:rPr>
          <w:rtl/>
        </w:rPr>
        <w:t>ی</w:t>
      </w:r>
      <w:r w:rsidR="0027551B" w:rsidRPr="0027551B">
        <w:rPr>
          <w:rtl/>
        </w:rPr>
        <w:t xml:space="preserve">رِدُ النَّاسُ النَّارَ ثُمَّ </w:t>
      </w:r>
      <w:r w:rsidR="00DE1D01">
        <w:rPr>
          <w:rtl/>
        </w:rPr>
        <w:t>ی</w:t>
      </w:r>
      <w:r w:rsidR="0027551B" w:rsidRPr="0027551B">
        <w:rPr>
          <w:rtl/>
        </w:rPr>
        <w:t xml:space="preserve">صْدُرُونَ بِأَعْمَالِهِمْ فَأَوَّلُهُمْ </w:t>
      </w:r>
      <w:r w:rsidR="00DE1D01">
        <w:rPr>
          <w:rtl/>
        </w:rPr>
        <w:t>ک</w:t>
      </w:r>
      <w:r w:rsidR="0027551B" w:rsidRPr="0027551B">
        <w:rPr>
          <w:rtl/>
        </w:rPr>
        <w:t xml:space="preserve">لَمْعِ الْبَرْقِ ثُمَّ </w:t>
      </w:r>
      <w:r w:rsidR="00DE1D01">
        <w:rPr>
          <w:rtl/>
        </w:rPr>
        <w:t>ک</w:t>
      </w:r>
      <w:r w:rsidR="0027551B" w:rsidRPr="0027551B">
        <w:rPr>
          <w:rtl/>
        </w:rPr>
        <w:t>مَرِّ الرِّ</w:t>
      </w:r>
      <w:r w:rsidR="00DE1D01">
        <w:rPr>
          <w:rtl/>
        </w:rPr>
        <w:t>ی</w:t>
      </w:r>
      <w:r w:rsidR="0027551B" w:rsidRPr="0027551B">
        <w:rPr>
          <w:rtl/>
        </w:rPr>
        <w:t xml:space="preserve">حِ ثُمَّ </w:t>
      </w:r>
      <w:r w:rsidR="00DE1D01">
        <w:rPr>
          <w:rtl/>
        </w:rPr>
        <w:t>ک</w:t>
      </w:r>
      <w:r w:rsidR="0027551B" w:rsidRPr="0027551B">
        <w:rPr>
          <w:rtl/>
        </w:rPr>
        <w:t xml:space="preserve">حُضْرِ الْفَرَسِ ثُمَّ </w:t>
      </w:r>
      <w:r w:rsidR="00DE1D01">
        <w:rPr>
          <w:rtl/>
        </w:rPr>
        <w:t>ک</w:t>
      </w:r>
      <w:r w:rsidR="0027551B" w:rsidRPr="0027551B">
        <w:rPr>
          <w:rtl/>
        </w:rPr>
        <w:t>الرَّا</w:t>
      </w:r>
      <w:r w:rsidR="00DE1D01">
        <w:rPr>
          <w:rtl/>
        </w:rPr>
        <w:t>ک</w:t>
      </w:r>
      <w:r w:rsidR="0027551B" w:rsidRPr="0027551B">
        <w:rPr>
          <w:rtl/>
        </w:rPr>
        <w:t xml:space="preserve">بِ ثُمَّ </w:t>
      </w:r>
      <w:r w:rsidR="00DE1D01">
        <w:rPr>
          <w:rtl/>
        </w:rPr>
        <w:t>ک</w:t>
      </w:r>
      <w:r w:rsidR="0027551B" w:rsidRPr="0027551B">
        <w:rPr>
          <w:rtl/>
        </w:rPr>
        <w:t xml:space="preserve">شَدِّ الرَّجُلِ ثُمَّ </w:t>
      </w:r>
      <w:r w:rsidR="00DE1D01">
        <w:rPr>
          <w:rtl/>
        </w:rPr>
        <w:t>ک</w:t>
      </w:r>
      <w:r w:rsidR="0027551B" w:rsidRPr="0027551B">
        <w:rPr>
          <w:rtl/>
        </w:rPr>
        <w:t>مَشْ</w:t>
      </w:r>
      <w:r w:rsidR="00DE1D01">
        <w:rPr>
          <w:rtl/>
        </w:rPr>
        <w:t>ی</w:t>
      </w:r>
      <w:r w:rsidR="0027551B" w:rsidRPr="0027551B">
        <w:rPr>
          <w:rtl/>
        </w:rPr>
        <w:t>ه‏</w:t>
      </w:r>
      <w:r>
        <w:rPr>
          <w:rFonts w:hint="cs"/>
          <w:rtl/>
        </w:rPr>
        <w:t>»</w:t>
      </w:r>
      <w:r>
        <w:rPr>
          <w:rStyle w:val="a3"/>
          <w:rtl/>
        </w:rPr>
        <w:footnoteReference w:id="204"/>
      </w:r>
    </w:p>
    <w:p w:rsidR="00FB39C3" w:rsidRPr="007B24AF" w:rsidRDefault="00FB39C3" w:rsidP="00D24F84">
      <w:pPr>
        <w:pStyle w:val="a4"/>
        <w:rPr>
          <w:rtl/>
        </w:rPr>
      </w:pPr>
      <w:r w:rsidRPr="007B24AF">
        <w:rPr>
          <w:rtl/>
        </w:rPr>
        <w:t>«مردم</w:t>
      </w:r>
      <w:r w:rsidR="007B24AF" w:rsidRPr="007B24AF">
        <w:rPr>
          <w:rtl/>
        </w:rPr>
        <w:t xml:space="preserve"> </w:t>
      </w:r>
      <w:r w:rsidRPr="007B24AF">
        <w:rPr>
          <w:rtl/>
        </w:rPr>
        <w:t>بر</w:t>
      </w:r>
      <w:r w:rsidR="007B24AF" w:rsidRPr="007B24AF">
        <w:rPr>
          <w:rtl/>
        </w:rPr>
        <w:t xml:space="preserve"> </w:t>
      </w:r>
      <w:r w:rsidRPr="007B24AF">
        <w:rPr>
          <w:rtl/>
        </w:rPr>
        <w:t>آتش</w:t>
      </w:r>
      <w:r w:rsidR="007B24AF" w:rsidRPr="007B24AF">
        <w:rPr>
          <w:rtl/>
        </w:rPr>
        <w:t xml:space="preserve"> </w:t>
      </w:r>
      <w:r w:rsidRPr="007B24AF">
        <w:rPr>
          <w:rtl/>
        </w:rPr>
        <w:t>وارد</w:t>
      </w:r>
      <w:r w:rsidR="007B24AF" w:rsidRPr="007B24AF">
        <w:rPr>
          <w:rtl/>
        </w:rPr>
        <w:t xml:space="preserve"> </w:t>
      </w:r>
      <w:r w:rsidR="007C3E81" w:rsidRPr="007B24AF">
        <w:rPr>
          <w:rtl/>
        </w:rPr>
        <w:t>می‌</w:t>
      </w:r>
      <w:r w:rsidR="00233C55" w:rsidRPr="007B24AF">
        <w:rPr>
          <w:rtl/>
        </w:rPr>
        <w:t>‌</w:t>
      </w:r>
      <w:r w:rsidRPr="007B24AF">
        <w:rPr>
          <w:rtl/>
        </w:rPr>
        <w:t>شوند</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به</w:t>
      </w:r>
      <w:r w:rsidR="007B24AF" w:rsidRPr="007B24AF">
        <w:rPr>
          <w:rtl/>
        </w:rPr>
        <w:t xml:space="preserve"> </w:t>
      </w:r>
      <w:r w:rsidRPr="007B24AF">
        <w:rPr>
          <w:rtl/>
        </w:rPr>
        <w:t>حسب</w:t>
      </w:r>
      <w:r w:rsidR="007B24AF" w:rsidRPr="007B24AF">
        <w:rPr>
          <w:rtl/>
        </w:rPr>
        <w:t xml:space="preserve"> </w:t>
      </w:r>
      <w:r w:rsidRPr="007B24AF">
        <w:rPr>
          <w:rtl/>
        </w:rPr>
        <w:t>عمل</w:t>
      </w:r>
      <w:r w:rsidR="007B24AF" w:rsidRPr="007B24AF">
        <w:rPr>
          <w:rtl/>
        </w:rPr>
        <w:t xml:space="preserve"> </w:t>
      </w:r>
      <w:r w:rsidRPr="007B24AF">
        <w:rPr>
          <w:rtl/>
        </w:rPr>
        <w:t>خود</w:t>
      </w:r>
      <w:r w:rsidR="007B24AF" w:rsidRPr="007B24AF">
        <w:rPr>
          <w:rtl/>
        </w:rPr>
        <w:t xml:space="preserve"> </w:t>
      </w:r>
      <w:r w:rsidRPr="007B24AF">
        <w:rPr>
          <w:rtl/>
        </w:rPr>
        <w:t>از</w:t>
      </w:r>
      <w:r w:rsidR="007B24AF" w:rsidRPr="007B24AF">
        <w:rPr>
          <w:rtl/>
        </w:rPr>
        <w:t xml:space="preserve"> </w:t>
      </w:r>
      <w:r w:rsidRPr="007B24AF">
        <w:rPr>
          <w:rtl/>
        </w:rPr>
        <w:t>آتش</w:t>
      </w:r>
      <w:r w:rsidR="007B24AF" w:rsidRPr="007B24AF">
        <w:rPr>
          <w:rtl/>
        </w:rPr>
        <w:t xml:space="preserve"> </w:t>
      </w:r>
      <w:r w:rsidRPr="007B24AF">
        <w:rPr>
          <w:rtl/>
        </w:rPr>
        <w:t>عبور</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خارج</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اول</w:t>
      </w:r>
      <w:r w:rsidR="00233C55" w:rsidRPr="007B24AF">
        <w:rPr>
          <w:rtl/>
        </w:rPr>
        <w:t>ی</w:t>
      </w:r>
      <w:r w:rsidRPr="007B24AF">
        <w:rPr>
          <w:rtl/>
        </w:rPr>
        <w:t>ن</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چون</w:t>
      </w:r>
      <w:r w:rsidR="007B24AF" w:rsidRPr="007B24AF">
        <w:rPr>
          <w:rtl/>
        </w:rPr>
        <w:t xml:space="preserve"> </w:t>
      </w:r>
      <w:r w:rsidRPr="007B24AF">
        <w:rPr>
          <w:rtl/>
        </w:rPr>
        <w:t>درخشش</w:t>
      </w:r>
      <w:r w:rsidR="007B24AF" w:rsidRPr="007B24AF">
        <w:rPr>
          <w:rtl/>
        </w:rPr>
        <w:t xml:space="preserve"> </w:t>
      </w:r>
      <w:r w:rsidRPr="007B24AF">
        <w:rPr>
          <w:rtl/>
        </w:rPr>
        <w:t>برق،</w:t>
      </w:r>
      <w:r w:rsidR="007B24AF" w:rsidRPr="007B24AF">
        <w:rPr>
          <w:rtl/>
        </w:rPr>
        <w:t xml:space="preserve"> </w:t>
      </w:r>
      <w:r w:rsidRPr="007B24AF">
        <w:rPr>
          <w:rtl/>
        </w:rPr>
        <w:t>پس</w:t>
      </w:r>
      <w:r w:rsidR="007B24AF" w:rsidRPr="007B24AF">
        <w:rPr>
          <w:rtl/>
        </w:rPr>
        <w:t xml:space="preserve"> </w:t>
      </w:r>
      <w:r w:rsidRPr="007B24AF">
        <w:rPr>
          <w:rtl/>
        </w:rPr>
        <w:t>از</w:t>
      </w:r>
      <w:r w:rsidR="007B24AF" w:rsidRPr="007B24AF">
        <w:rPr>
          <w:rtl/>
        </w:rPr>
        <w:t xml:space="preserve"> </w:t>
      </w:r>
      <w:r w:rsidRPr="007B24AF">
        <w:rPr>
          <w:rtl/>
        </w:rPr>
        <w:t>او</w:t>
      </w:r>
      <w:r w:rsidR="007B24AF" w:rsidRPr="007B24AF">
        <w:rPr>
          <w:rtl/>
        </w:rPr>
        <w:t xml:space="preserve"> </w:t>
      </w:r>
      <w:r w:rsidRPr="007B24AF">
        <w:rPr>
          <w:rtl/>
        </w:rPr>
        <w:t>گروهی</w:t>
      </w:r>
      <w:r w:rsidR="007B24AF" w:rsidRPr="007B24AF">
        <w:rPr>
          <w:rtl/>
        </w:rPr>
        <w:t xml:space="preserve"> </w:t>
      </w:r>
      <w:r w:rsidRPr="007B24AF">
        <w:rPr>
          <w:rtl/>
        </w:rPr>
        <w:t>مانند</w:t>
      </w:r>
      <w:r w:rsidR="007B24AF" w:rsidRPr="007B24AF">
        <w:rPr>
          <w:rtl/>
        </w:rPr>
        <w:t xml:space="preserve"> </w:t>
      </w:r>
      <w:r w:rsidRPr="007B24AF">
        <w:rPr>
          <w:rtl/>
        </w:rPr>
        <w:t>باد،</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مانند</w:t>
      </w:r>
      <w:r w:rsidR="007B24AF" w:rsidRPr="007B24AF">
        <w:rPr>
          <w:rtl/>
        </w:rPr>
        <w:t xml:space="preserve"> </w:t>
      </w:r>
      <w:r w:rsidRPr="007B24AF">
        <w:rPr>
          <w:rtl/>
        </w:rPr>
        <w:t>تند</w:t>
      </w:r>
      <w:r w:rsidR="007B24AF" w:rsidRPr="007B24AF">
        <w:rPr>
          <w:rtl/>
        </w:rPr>
        <w:t xml:space="preserve"> </w:t>
      </w:r>
      <w:r w:rsidRPr="007B24AF">
        <w:rPr>
          <w:rtl/>
        </w:rPr>
        <w:t>دو</w:t>
      </w:r>
      <w:r w:rsidR="00233C55" w:rsidRPr="007B24AF">
        <w:rPr>
          <w:rtl/>
        </w:rPr>
        <w:t>ی</w:t>
      </w:r>
      <w:r w:rsidRPr="007B24AF">
        <w:rPr>
          <w:rtl/>
        </w:rPr>
        <w:t>دن</w:t>
      </w:r>
      <w:r w:rsidR="007B24AF" w:rsidRPr="007B24AF">
        <w:rPr>
          <w:rtl/>
        </w:rPr>
        <w:t xml:space="preserve"> </w:t>
      </w:r>
      <w:r w:rsidRPr="007B24AF">
        <w:rPr>
          <w:rtl/>
        </w:rPr>
        <w:t>اسب،</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همچون</w:t>
      </w:r>
      <w:r w:rsidR="007B24AF" w:rsidRPr="007B24AF">
        <w:rPr>
          <w:rtl/>
        </w:rPr>
        <w:t xml:space="preserve"> </w:t>
      </w:r>
      <w:r w:rsidRPr="007B24AF">
        <w:rPr>
          <w:rtl/>
        </w:rPr>
        <w:t>سوار</w:t>
      </w:r>
      <w:r w:rsidR="007B24AF" w:rsidRPr="007B24AF">
        <w:rPr>
          <w:rtl/>
        </w:rPr>
        <w:t xml:space="preserve"> </w:t>
      </w:r>
      <w:r w:rsidRPr="007B24AF">
        <w:rPr>
          <w:rtl/>
        </w:rPr>
        <w:t>بر</w:t>
      </w:r>
      <w:r w:rsidR="007B24AF" w:rsidRPr="007B24AF">
        <w:rPr>
          <w:rtl/>
        </w:rPr>
        <w:t xml:space="preserve"> </w:t>
      </w:r>
      <w:r w:rsidRPr="007B24AF">
        <w:rPr>
          <w:rtl/>
        </w:rPr>
        <w:t>مرکب،</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همچون</w:t>
      </w:r>
      <w:r w:rsidR="007B24AF" w:rsidRPr="007B24AF">
        <w:rPr>
          <w:rtl/>
        </w:rPr>
        <w:t xml:space="preserve"> </w:t>
      </w:r>
      <w:r w:rsidRPr="007B24AF">
        <w:rPr>
          <w:rtl/>
        </w:rPr>
        <w:t>دو</w:t>
      </w:r>
      <w:r w:rsidR="00233C55" w:rsidRPr="007B24AF">
        <w:rPr>
          <w:rtl/>
        </w:rPr>
        <w:t>ی</w:t>
      </w:r>
      <w:r w:rsidRPr="007B24AF">
        <w:rPr>
          <w:rtl/>
        </w:rPr>
        <w:t>دن</w:t>
      </w:r>
      <w:r w:rsidR="007B24AF" w:rsidRPr="007B24AF">
        <w:rPr>
          <w:rtl/>
        </w:rPr>
        <w:t xml:space="preserve"> </w:t>
      </w:r>
      <w:r w:rsidRPr="007B24AF">
        <w:rPr>
          <w:rtl/>
        </w:rPr>
        <w:t>و</w:t>
      </w:r>
      <w:r w:rsidR="007B24AF" w:rsidRPr="007B24AF">
        <w:rPr>
          <w:rtl/>
        </w:rPr>
        <w:t xml:space="preserve"> </w:t>
      </w:r>
      <w:r w:rsidRPr="007B24AF">
        <w:rPr>
          <w:rtl/>
        </w:rPr>
        <w:t>سپس</w:t>
      </w:r>
      <w:r w:rsidR="007B24AF" w:rsidRPr="007B24AF">
        <w:rPr>
          <w:rtl/>
        </w:rPr>
        <w:t xml:space="preserve"> </w:t>
      </w:r>
      <w:r w:rsidRPr="007B24AF">
        <w:rPr>
          <w:rtl/>
        </w:rPr>
        <w:t>همچون</w:t>
      </w:r>
      <w:r w:rsidR="007B24AF" w:rsidRPr="007B24AF">
        <w:rPr>
          <w:rtl/>
        </w:rPr>
        <w:t xml:space="preserve"> </w:t>
      </w:r>
      <w:r w:rsidRPr="007B24AF">
        <w:rPr>
          <w:rtl/>
        </w:rPr>
        <w:t>راه</w:t>
      </w:r>
      <w:r w:rsidR="007B24AF" w:rsidRPr="007B24AF">
        <w:rPr>
          <w:rtl/>
        </w:rPr>
        <w:t xml:space="preserve"> </w:t>
      </w:r>
      <w:r w:rsidRPr="007B24AF">
        <w:rPr>
          <w:rtl/>
        </w:rPr>
        <w:t>رفتن.</w:t>
      </w:r>
      <w:r w:rsidR="007B24AF" w:rsidRPr="007B24AF">
        <w:rPr>
          <w:rtl/>
        </w:rPr>
        <w:t xml:space="preserve"> </w:t>
      </w:r>
      <w:r w:rsidRPr="007B24AF">
        <w:rPr>
          <w:rtl/>
        </w:rPr>
        <w:t>»</w:t>
      </w:r>
    </w:p>
    <w:p w:rsidR="00D24F84" w:rsidRDefault="00FB39C3" w:rsidP="00566D98">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D24F84">
        <w:rPr>
          <w:rFonts w:ascii="NoorLotus" w:hAnsi="NoorLotus" w:hint="cs"/>
          <w:rtl/>
        </w:rPr>
        <w:t xml:space="preserve">امیرالمؤمنین </w:t>
      </w:r>
      <w:r w:rsidR="00D24F84" w:rsidRPr="00D24F84">
        <w:rPr>
          <w:rFonts w:ascii="NoorLotus" w:hAnsi="NoorLotus" w:hint="cs"/>
          <w:sz w:val="22"/>
          <w:szCs w:val="22"/>
          <w:rtl/>
        </w:rPr>
        <w:t xml:space="preserve">علیه‌السلام </w:t>
      </w:r>
      <w:r w:rsidR="00D24F84">
        <w:rPr>
          <w:rFonts w:ascii="NoorLotus" w:hAnsi="NoorLotus" w:hint="cs"/>
          <w:rtl/>
        </w:rPr>
        <w:t>می‌فرمایند:</w:t>
      </w:r>
    </w:p>
    <w:p w:rsidR="00D24F84" w:rsidRDefault="00D24F84" w:rsidP="00D24F84">
      <w:pPr>
        <w:pStyle w:val="a4"/>
        <w:rPr>
          <w:rtl/>
        </w:rPr>
      </w:pPr>
      <w:r>
        <w:rPr>
          <w:rFonts w:hint="cs"/>
          <w:rtl/>
        </w:rPr>
        <w:t>«</w:t>
      </w:r>
      <w:r w:rsidRPr="00D24F84">
        <w:rPr>
          <w:rtl/>
        </w:rPr>
        <w:t xml:space="preserve">فَهُمْ </w:t>
      </w:r>
      <w:r w:rsidR="00DE1D01">
        <w:rPr>
          <w:rtl/>
        </w:rPr>
        <w:t>ی</w:t>
      </w:r>
      <w:r w:rsidRPr="00D24F84">
        <w:rPr>
          <w:rtl/>
        </w:rPr>
        <w:t xml:space="preserve">عْدُونَ سِرَاعاً إِلَى مَوَاقِفِ الْحَشْرِ </w:t>
      </w:r>
      <w:r w:rsidR="00DE1D01">
        <w:rPr>
          <w:rtl/>
        </w:rPr>
        <w:t>ی</w:t>
      </w:r>
      <w:r w:rsidRPr="00D24F84">
        <w:rPr>
          <w:rtl/>
        </w:rPr>
        <w:t>سَاقُونَ سَوْقاً فَالسَّمَاوَاتُ مَطْوِ</w:t>
      </w:r>
      <w:r w:rsidR="00DE1D01">
        <w:rPr>
          <w:rtl/>
        </w:rPr>
        <w:t>ی</w:t>
      </w:r>
      <w:r w:rsidRPr="00D24F84">
        <w:rPr>
          <w:rtl/>
        </w:rPr>
        <w:t>اتٌ بِ</w:t>
      </w:r>
      <w:r w:rsidR="00DE1D01">
        <w:rPr>
          <w:rtl/>
        </w:rPr>
        <w:t>ی</w:t>
      </w:r>
      <w:r w:rsidRPr="00D24F84">
        <w:rPr>
          <w:rtl/>
        </w:rPr>
        <w:t>مِ</w:t>
      </w:r>
      <w:r w:rsidR="00DE1D01">
        <w:rPr>
          <w:rtl/>
        </w:rPr>
        <w:t>ی</w:t>
      </w:r>
      <w:r w:rsidRPr="00D24F84">
        <w:rPr>
          <w:rtl/>
        </w:rPr>
        <w:t xml:space="preserve">نِهِ </w:t>
      </w:r>
      <w:r w:rsidR="00DE1D01">
        <w:rPr>
          <w:rtl/>
        </w:rPr>
        <w:t>ک</w:t>
      </w:r>
      <w:r w:rsidRPr="00D24F84">
        <w:rPr>
          <w:rtl/>
        </w:rPr>
        <w:t>طَ</w:t>
      </w:r>
      <w:r w:rsidR="00DE1D01">
        <w:rPr>
          <w:rtl/>
        </w:rPr>
        <w:t>ی</w:t>
      </w:r>
      <w:r w:rsidRPr="00D24F84">
        <w:rPr>
          <w:rtl/>
        </w:rPr>
        <w:t xml:space="preserve"> السِّجِلِّ لِلْ</w:t>
      </w:r>
      <w:r w:rsidR="00DE1D01">
        <w:rPr>
          <w:rtl/>
        </w:rPr>
        <w:t>ک</w:t>
      </w:r>
      <w:r w:rsidRPr="00D24F84">
        <w:rPr>
          <w:rtl/>
        </w:rPr>
        <w:t xml:space="preserve">تُبِ وَ الْعِبَادُ عَلَى الصِّرَاطِ وَجِلَتْ قُلُوبُهُمْ </w:t>
      </w:r>
      <w:r w:rsidR="00DE1D01">
        <w:rPr>
          <w:rtl/>
        </w:rPr>
        <w:t>ی</w:t>
      </w:r>
      <w:r w:rsidRPr="00D24F84">
        <w:rPr>
          <w:rtl/>
        </w:rPr>
        <w:t xml:space="preserve">ظُنُّونَ أَنَّهُمْ لَا </w:t>
      </w:r>
      <w:r w:rsidR="00DE1D01">
        <w:rPr>
          <w:rtl/>
        </w:rPr>
        <w:t>ی</w:t>
      </w:r>
      <w:r w:rsidRPr="00D24F84">
        <w:rPr>
          <w:rtl/>
        </w:rPr>
        <w:t>سْلِمُون‏</w:t>
      </w:r>
      <w:r>
        <w:rPr>
          <w:rFonts w:hint="cs"/>
          <w:rtl/>
        </w:rPr>
        <w:t>»</w:t>
      </w:r>
      <w:r>
        <w:rPr>
          <w:rStyle w:val="a3"/>
          <w:rtl/>
        </w:rPr>
        <w:footnoteReference w:id="205"/>
      </w:r>
    </w:p>
    <w:p w:rsidR="00FB39C3" w:rsidRPr="007B24AF" w:rsidRDefault="00FB39C3" w:rsidP="00A62871">
      <w:pPr>
        <w:pStyle w:val="a4"/>
        <w:rPr>
          <w:rtl/>
        </w:rPr>
      </w:pPr>
      <w:r w:rsidRPr="007B24AF">
        <w:rPr>
          <w:rtl/>
        </w:rPr>
        <w:lastRenderedPageBreak/>
        <w:t>«خلائق</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مواقف</w:t>
      </w:r>
      <w:r w:rsidR="007B24AF" w:rsidRPr="007B24AF">
        <w:rPr>
          <w:rtl/>
        </w:rPr>
        <w:t xml:space="preserve"> </w:t>
      </w:r>
      <w:r w:rsidRPr="007B24AF">
        <w:rPr>
          <w:rtl/>
        </w:rPr>
        <w:t>حشر</w:t>
      </w:r>
      <w:r w:rsidR="007B24AF" w:rsidRPr="007B24AF">
        <w:rPr>
          <w:rtl/>
        </w:rPr>
        <w:t xml:space="preserve"> </w:t>
      </w:r>
      <w:r w:rsidR="007C3E81" w:rsidRPr="007B24AF">
        <w:rPr>
          <w:rtl/>
        </w:rPr>
        <w:t>می‌</w:t>
      </w:r>
      <w:r w:rsidR="00233C55" w:rsidRPr="007B24AF">
        <w:rPr>
          <w:rtl/>
        </w:rPr>
        <w:t>‌</w:t>
      </w:r>
      <w:r w:rsidRPr="007B24AF">
        <w:rPr>
          <w:rtl/>
        </w:rPr>
        <w:t>شتابند</w:t>
      </w:r>
      <w:r w:rsidR="007B24AF" w:rsidRPr="007B24AF">
        <w:rPr>
          <w:rtl/>
        </w:rPr>
        <w:t xml:space="preserve"> </w:t>
      </w:r>
      <w:r w:rsidRPr="007B24AF">
        <w:rPr>
          <w:rtl/>
        </w:rPr>
        <w:t>و</w:t>
      </w:r>
      <w:r w:rsidR="007B24AF" w:rsidRPr="007B24AF">
        <w:rPr>
          <w:rtl/>
        </w:rPr>
        <w:t xml:space="preserve"> </w:t>
      </w:r>
      <w:r w:rsidRPr="007B24AF">
        <w:rPr>
          <w:rtl/>
        </w:rPr>
        <w:t>رانده</w:t>
      </w:r>
      <w:r w:rsidR="007B24AF" w:rsidRPr="007B24AF">
        <w:rPr>
          <w:rtl/>
        </w:rPr>
        <w:t xml:space="preserve"> </w:t>
      </w:r>
      <w:r w:rsidR="007C3E81" w:rsidRPr="007B24AF">
        <w:rPr>
          <w:rtl/>
        </w:rPr>
        <w:t>می‌</w:t>
      </w:r>
      <w:r w:rsidR="00233C55" w:rsidRPr="007B24AF">
        <w:rPr>
          <w:rtl/>
        </w:rPr>
        <w:t>‌</w:t>
      </w:r>
      <w:r w:rsidRPr="007B24AF">
        <w:rPr>
          <w:rtl/>
        </w:rPr>
        <w:t>شوند،</w:t>
      </w:r>
      <w:r w:rsidR="007B24AF" w:rsidRPr="007B24AF">
        <w:rPr>
          <w:rtl/>
        </w:rPr>
        <w:t xml:space="preserve"> </w:t>
      </w:r>
      <w:r w:rsidRPr="007B24AF">
        <w:rPr>
          <w:rtl/>
        </w:rPr>
        <w:t>آسمانها</w:t>
      </w:r>
      <w:r w:rsidR="007B24AF" w:rsidRPr="007B24AF">
        <w:rPr>
          <w:rtl/>
        </w:rPr>
        <w:t xml:space="preserve"> </w:t>
      </w:r>
      <w:r w:rsidRPr="007B24AF">
        <w:rPr>
          <w:rtl/>
        </w:rPr>
        <w:t>به</w:t>
      </w:r>
      <w:r w:rsidR="007B24AF" w:rsidRPr="007B24AF">
        <w:rPr>
          <w:rtl/>
        </w:rPr>
        <w:t xml:space="preserve"> </w:t>
      </w:r>
      <w:r w:rsidRPr="007B24AF">
        <w:rPr>
          <w:rtl/>
        </w:rPr>
        <w:t>دست</w:t>
      </w:r>
      <w:r w:rsidR="007B24AF" w:rsidRPr="007B24AF">
        <w:rPr>
          <w:rtl/>
        </w:rPr>
        <w:t xml:space="preserve"> </w:t>
      </w:r>
      <w:r w:rsidRPr="007B24AF">
        <w:rPr>
          <w:rtl/>
        </w:rPr>
        <w:t>قدرت</w:t>
      </w:r>
      <w:r w:rsidR="007B24AF" w:rsidRPr="007B24AF">
        <w:rPr>
          <w:rtl/>
        </w:rPr>
        <w:t xml:space="preserve"> </w:t>
      </w:r>
      <w:r w:rsidRPr="007B24AF">
        <w:rPr>
          <w:rtl/>
        </w:rPr>
        <w:t>الهی</w:t>
      </w:r>
      <w:r w:rsidR="007B24AF" w:rsidRPr="007B24AF">
        <w:rPr>
          <w:rtl/>
        </w:rPr>
        <w:t xml:space="preserve"> </w:t>
      </w:r>
      <w:r w:rsidRPr="007B24AF">
        <w:rPr>
          <w:rtl/>
        </w:rPr>
        <w:t>درهم</w:t>
      </w:r>
      <w:r w:rsidR="007B24AF" w:rsidRPr="007B24AF">
        <w:rPr>
          <w:rtl/>
        </w:rPr>
        <w:t xml:space="preserve"> </w:t>
      </w:r>
      <w:r w:rsidRPr="007B24AF">
        <w:rPr>
          <w:rtl/>
        </w:rPr>
        <w:t>پ</w:t>
      </w:r>
      <w:r w:rsidR="00233C55" w:rsidRPr="007B24AF">
        <w:rPr>
          <w:rtl/>
        </w:rPr>
        <w:t>ی</w:t>
      </w:r>
      <w:r w:rsidRPr="007B24AF">
        <w:rPr>
          <w:rtl/>
        </w:rPr>
        <w:t>چ</w:t>
      </w:r>
      <w:r w:rsidR="00233C55" w:rsidRPr="007B24AF">
        <w:rPr>
          <w:rtl/>
        </w:rPr>
        <w:t>ی</w:t>
      </w:r>
      <w:r w:rsidRPr="007B24AF">
        <w:rPr>
          <w:rtl/>
        </w:rPr>
        <w:t>ده</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آنچنان</w:t>
      </w:r>
      <w:r w:rsidR="007B24AF" w:rsidRPr="007B24AF">
        <w:rPr>
          <w:rtl/>
        </w:rPr>
        <w:t xml:space="preserve"> </w:t>
      </w:r>
      <w:r w:rsidRPr="007B24AF">
        <w:rPr>
          <w:rtl/>
        </w:rPr>
        <w:t>که</w:t>
      </w:r>
      <w:r w:rsidR="007B24AF" w:rsidRPr="007B24AF">
        <w:rPr>
          <w:rtl/>
        </w:rPr>
        <w:t xml:space="preserve"> </w:t>
      </w:r>
      <w:r w:rsidRPr="007B24AF">
        <w:rPr>
          <w:rtl/>
        </w:rPr>
        <w:t>نوشتجات</w:t>
      </w:r>
      <w:r w:rsidR="007B24AF" w:rsidRPr="007B24AF">
        <w:rPr>
          <w:rtl/>
        </w:rPr>
        <w:t xml:space="preserve"> </w:t>
      </w:r>
      <w:r w:rsidRPr="007B24AF">
        <w:rPr>
          <w:rtl/>
        </w:rPr>
        <w:t>در</w:t>
      </w:r>
      <w:r w:rsidR="007B24AF" w:rsidRPr="007B24AF">
        <w:rPr>
          <w:rtl/>
        </w:rPr>
        <w:t xml:space="preserve"> </w:t>
      </w:r>
      <w:r w:rsidRPr="007B24AF">
        <w:rPr>
          <w:rtl/>
        </w:rPr>
        <w:t>طومار</w:t>
      </w:r>
      <w:r w:rsidR="007B24AF" w:rsidRPr="007B24AF">
        <w:rPr>
          <w:rtl/>
        </w:rPr>
        <w:t xml:space="preserve"> </w:t>
      </w:r>
      <w:r w:rsidRPr="007B24AF">
        <w:rPr>
          <w:rtl/>
        </w:rPr>
        <w:t>پ</w:t>
      </w:r>
      <w:r w:rsidR="00233C55" w:rsidRPr="007B24AF">
        <w:rPr>
          <w:rtl/>
        </w:rPr>
        <w:t>ی</w:t>
      </w:r>
      <w:r w:rsidRPr="007B24AF">
        <w:rPr>
          <w:rtl/>
        </w:rPr>
        <w:t>چ</w:t>
      </w:r>
      <w:r w:rsidR="00233C55" w:rsidRPr="007B24AF">
        <w:rPr>
          <w:rtl/>
        </w:rPr>
        <w:t>ی</w:t>
      </w:r>
      <w:r w:rsidRPr="007B24AF">
        <w:rPr>
          <w:rtl/>
        </w:rPr>
        <w:t>ده</w:t>
      </w:r>
      <w:r w:rsidR="007B24AF" w:rsidRPr="007B24AF">
        <w:rPr>
          <w:rtl/>
        </w:rPr>
        <w:t xml:space="preserve"> </w:t>
      </w:r>
      <w:r w:rsidR="007C3E81" w:rsidRPr="007B24AF">
        <w:rPr>
          <w:rtl/>
        </w:rPr>
        <w:t>می‌</w:t>
      </w:r>
      <w:r w:rsidR="00233C55" w:rsidRPr="007B24AF">
        <w:rPr>
          <w:rtl/>
        </w:rPr>
        <w:t>‌</w:t>
      </w:r>
      <w:r w:rsidRPr="007B24AF">
        <w:rPr>
          <w:rtl/>
        </w:rPr>
        <w:t>‌گردد</w:t>
      </w:r>
      <w:r w:rsidR="007B24AF" w:rsidRPr="007B24AF">
        <w:rPr>
          <w:rtl/>
        </w:rPr>
        <w:t xml:space="preserve"> </w:t>
      </w:r>
      <w:r w:rsidRPr="007B24AF">
        <w:rPr>
          <w:rtl/>
        </w:rPr>
        <w:t>و</w:t>
      </w:r>
      <w:r w:rsidR="007B24AF" w:rsidRPr="007B24AF">
        <w:rPr>
          <w:rtl/>
        </w:rPr>
        <w:t xml:space="preserve"> </w:t>
      </w:r>
      <w:r w:rsidRPr="007B24AF">
        <w:rPr>
          <w:rtl/>
        </w:rPr>
        <w:t>اثری</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007C3E81" w:rsidRPr="007B24AF">
        <w:rPr>
          <w:rtl/>
        </w:rPr>
        <w:t>نمی‌</w:t>
      </w:r>
      <w:r w:rsidR="00233C55" w:rsidRPr="007B24AF">
        <w:rPr>
          <w:rtl/>
        </w:rPr>
        <w:t>‌</w:t>
      </w:r>
      <w:r w:rsidRPr="007B24AF">
        <w:rPr>
          <w:rtl/>
        </w:rPr>
        <w:t>ماند.</w:t>
      </w:r>
      <w:r w:rsidR="007B24AF" w:rsidRPr="007B24AF">
        <w:rPr>
          <w:rtl/>
        </w:rPr>
        <w:t xml:space="preserve"> </w:t>
      </w:r>
      <w:r w:rsidRPr="007B24AF">
        <w:rPr>
          <w:rtl/>
        </w:rPr>
        <w:t>و</w:t>
      </w:r>
      <w:r w:rsidR="007B24AF" w:rsidRPr="007B24AF">
        <w:rPr>
          <w:rtl/>
        </w:rPr>
        <w:t xml:space="preserve"> </w:t>
      </w:r>
      <w:r w:rsidRPr="007B24AF">
        <w:rPr>
          <w:rtl/>
        </w:rPr>
        <w:t>بندگان</w:t>
      </w:r>
      <w:r w:rsidR="007B24AF" w:rsidRPr="007B24AF">
        <w:rPr>
          <w:rtl/>
        </w:rPr>
        <w:t xml:space="preserve"> </w:t>
      </w:r>
      <w:r w:rsidRPr="007B24AF">
        <w:rPr>
          <w:rtl/>
        </w:rPr>
        <w:t>با</w:t>
      </w:r>
      <w:r w:rsidR="007B24AF" w:rsidRPr="007B24AF">
        <w:rPr>
          <w:rtl/>
        </w:rPr>
        <w:t xml:space="preserve"> </w:t>
      </w:r>
      <w:r w:rsidRPr="007B24AF">
        <w:rPr>
          <w:rtl/>
        </w:rPr>
        <w:t>دلهائی</w:t>
      </w:r>
      <w:r w:rsidR="007B24AF" w:rsidRPr="007B24AF">
        <w:rPr>
          <w:rtl/>
        </w:rPr>
        <w:t xml:space="preserve"> </w:t>
      </w:r>
      <w:r w:rsidRPr="007B24AF">
        <w:rPr>
          <w:rtl/>
        </w:rPr>
        <w:t>ترسان</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صراطند</w:t>
      </w:r>
      <w:r w:rsidR="007B24AF" w:rsidRPr="007B24AF">
        <w:rPr>
          <w:rtl/>
        </w:rPr>
        <w:t xml:space="preserve"> </w:t>
      </w:r>
      <w:r w:rsidRPr="007B24AF">
        <w:rPr>
          <w:rtl/>
        </w:rPr>
        <w:t>و</w:t>
      </w:r>
      <w:r w:rsidR="007B24AF" w:rsidRPr="007B24AF">
        <w:rPr>
          <w:rtl/>
        </w:rPr>
        <w:t xml:space="preserve"> </w:t>
      </w:r>
      <w:r w:rsidR="007C3E81" w:rsidRPr="007B24AF">
        <w:rPr>
          <w:rtl/>
        </w:rPr>
        <w:t>می‌</w:t>
      </w:r>
      <w:r w:rsidR="00233C55" w:rsidRPr="007B24AF">
        <w:rPr>
          <w:rtl/>
        </w:rPr>
        <w:t>‌</w:t>
      </w:r>
      <w:r w:rsidRPr="007B24AF">
        <w:rPr>
          <w:rtl/>
        </w:rPr>
        <w:t>ترسند</w:t>
      </w:r>
      <w:r w:rsidR="007B24AF" w:rsidRPr="007B24AF">
        <w:rPr>
          <w:rtl/>
        </w:rPr>
        <w:t xml:space="preserve"> </w:t>
      </w:r>
      <w:r w:rsidRPr="007B24AF">
        <w:rPr>
          <w:rtl/>
        </w:rPr>
        <w:t>که</w:t>
      </w:r>
      <w:r w:rsidR="007B24AF" w:rsidRPr="007B24AF">
        <w:rPr>
          <w:rtl/>
        </w:rPr>
        <w:t xml:space="preserve"> </w:t>
      </w:r>
      <w:r w:rsidRPr="007B24AF">
        <w:rPr>
          <w:rtl/>
        </w:rPr>
        <w:t>نجات</w:t>
      </w:r>
      <w:r w:rsidR="007B24AF" w:rsidRPr="007B24AF">
        <w:rPr>
          <w:rtl/>
        </w:rPr>
        <w:t xml:space="preserve"> </w:t>
      </w:r>
      <w:r w:rsidRPr="007B24AF">
        <w:rPr>
          <w:rtl/>
        </w:rPr>
        <w:t>ن</w:t>
      </w:r>
      <w:r w:rsidR="00233C55" w:rsidRPr="007B24AF">
        <w:rPr>
          <w:rtl/>
        </w:rPr>
        <w:t>ی</w:t>
      </w:r>
      <w:r w:rsidRPr="007B24AF">
        <w:rPr>
          <w:rtl/>
        </w:rPr>
        <w:t>ابند.»</w:t>
      </w:r>
    </w:p>
    <w:p w:rsidR="00A62871" w:rsidRDefault="00FB39C3" w:rsidP="00015BC1">
      <w:pPr>
        <w:widowControl w:val="0"/>
        <w:rPr>
          <w:rFonts w:ascii="NoorLotus" w:hAnsi="NoorLotus"/>
          <w:rtl/>
        </w:rPr>
      </w:pPr>
      <w:r w:rsidRPr="007B24AF">
        <w:rPr>
          <w:rFonts w:ascii="NoorLotus" w:hAnsi="NoorLotus"/>
          <w:rtl/>
        </w:rPr>
        <w:t>5</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A62871">
        <w:rPr>
          <w:rFonts w:ascii="NoorLotus" w:hAnsi="NoorLotus" w:hint="cs"/>
          <w:rtl/>
        </w:rPr>
        <w:t xml:space="preserve">مفضل از امام صادق </w:t>
      </w:r>
      <w:r w:rsidR="00A62871" w:rsidRPr="00A62871">
        <w:rPr>
          <w:rFonts w:ascii="NoorLotus" w:hAnsi="NoorLotus" w:hint="cs"/>
          <w:sz w:val="22"/>
          <w:szCs w:val="22"/>
          <w:rtl/>
        </w:rPr>
        <w:t xml:space="preserve">علیه‌السلام </w:t>
      </w:r>
      <w:r w:rsidR="00A62871">
        <w:rPr>
          <w:rFonts w:ascii="NoorLotus" w:hAnsi="NoorLotus" w:hint="cs"/>
          <w:rtl/>
        </w:rPr>
        <w:t>چنین نقل می‌کند:</w:t>
      </w:r>
    </w:p>
    <w:p w:rsidR="00FB39C3" w:rsidRPr="007B24AF" w:rsidRDefault="00A62871" w:rsidP="00A62871">
      <w:pPr>
        <w:pStyle w:val="a4"/>
        <w:rPr>
          <w:rtl/>
        </w:rPr>
      </w:pPr>
      <w:r>
        <w:rPr>
          <w:rFonts w:hint="cs"/>
          <w:rtl/>
        </w:rPr>
        <w:t>«</w:t>
      </w:r>
      <w:r w:rsidR="00DE1D01">
        <w:rPr>
          <w:rtl/>
        </w:rPr>
        <w:t>ی</w:t>
      </w:r>
      <w:r w:rsidRPr="00A62871">
        <w:rPr>
          <w:rtl/>
        </w:rPr>
        <w:t xml:space="preserve">قَالُ لِلْمُؤْمِنِ </w:t>
      </w:r>
      <w:r w:rsidR="00DE1D01">
        <w:rPr>
          <w:rtl/>
        </w:rPr>
        <w:t>ی</w:t>
      </w:r>
      <w:r w:rsidRPr="00A62871">
        <w:rPr>
          <w:rtl/>
        </w:rPr>
        <w:t>وْمَ الْقِ</w:t>
      </w:r>
      <w:r w:rsidR="00DE1D01">
        <w:rPr>
          <w:rtl/>
        </w:rPr>
        <w:t>ی</w:t>
      </w:r>
      <w:r w:rsidRPr="00A62871">
        <w:rPr>
          <w:rtl/>
        </w:rPr>
        <w:t>امَةِ تَصَفَّحْ وُجُوهَ النَّاسِ</w:t>
      </w:r>
      <w:r>
        <w:rPr>
          <w:rFonts w:hint="cs"/>
          <w:rtl/>
        </w:rPr>
        <w:t>!</w:t>
      </w:r>
      <w:r w:rsidRPr="00A62871">
        <w:rPr>
          <w:rtl/>
        </w:rPr>
        <w:t xml:space="preserve"> فَمَنْ </w:t>
      </w:r>
      <w:r w:rsidR="00DE1D01">
        <w:rPr>
          <w:rtl/>
        </w:rPr>
        <w:t>ک</w:t>
      </w:r>
      <w:r w:rsidRPr="00A62871">
        <w:rPr>
          <w:rtl/>
        </w:rPr>
        <w:t>انَ سَقَا</w:t>
      </w:r>
      <w:r w:rsidR="00DE1D01">
        <w:rPr>
          <w:rtl/>
        </w:rPr>
        <w:t>ک</w:t>
      </w:r>
      <w:r w:rsidRPr="00A62871">
        <w:rPr>
          <w:rtl/>
        </w:rPr>
        <w:t xml:space="preserve"> شَرْبَةً أَوْ أَطْعَمَ</w:t>
      </w:r>
      <w:r w:rsidR="00DE1D01">
        <w:rPr>
          <w:rtl/>
        </w:rPr>
        <w:t>ک</w:t>
      </w:r>
      <w:r w:rsidRPr="00A62871">
        <w:rPr>
          <w:rtl/>
        </w:rPr>
        <w:t xml:space="preserve"> أُ</w:t>
      </w:r>
      <w:r w:rsidR="00DE1D01">
        <w:rPr>
          <w:rtl/>
        </w:rPr>
        <w:t>ک</w:t>
      </w:r>
      <w:r w:rsidRPr="00A62871">
        <w:rPr>
          <w:rtl/>
        </w:rPr>
        <w:t>لَةً أَوْ فَعَلَ بِ</w:t>
      </w:r>
      <w:r w:rsidR="00DE1D01">
        <w:rPr>
          <w:rtl/>
        </w:rPr>
        <w:t>ک</w:t>
      </w:r>
      <w:r w:rsidRPr="00A62871">
        <w:rPr>
          <w:rtl/>
        </w:rPr>
        <w:t xml:space="preserve"> </w:t>
      </w:r>
      <w:r w:rsidR="00DE1D01">
        <w:rPr>
          <w:rtl/>
        </w:rPr>
        <w:t>ک</w:t>
      </w:r>
      <w:r w:rsidRPr="00A62871">
        <w:rPr>
          <w:rtl/>
        </w:rPr>
        <w:t xml:space="preserve">ذَا وَ </w:t>
      </w:r>
      <w:r w:rsidR="00DE1D01">
        <w:rPr>
          <w:rtl/>
        </w:rPr>
        <w:t>ک</w:t>
      </w:r>
      <w:r w:rsidRPr="00A62871">
        <w:rPr>
          <w:rtl/>
        </w:rPr>
        <w:t>ذَا فَخُذْ بِ</w:t>
      </w:r>
      <w:r w:rsidR="00DE1D01">
        <w:rPr>
          <w:rtl/>
        </w:rPr>
        <w:t>ی</w:t>
      </w:r>
      <w:r w:rsidRPr="00A62871">
        <w:rPr>
          <w:rtl/>
        </w:rPr>
        <w:t>دِهِ فَأَدْخِلْهُ الْجَنَّةَ قَالَ فَإِنَّهُ لَ</w:t>
      </w:r>
      <w:r w:rsidR="00DE1D01">
        <w:rPr>
          <w:rtl/>
        </w:rPr>
        <w:t>ی</w:t>
      </w:r>
      <w:r w:rsidRPr="00A62871">
        <w:rPr>
          <w:rtl/>
        </w:rPr>
        <w:t xml:space="preserve">مُرُّ عَلَى الصِّرَاطِ وَ مَعَهُ بَشَرٌ </w:t>
      </w:r>
      <w:r w:rsidR="00DE1D01">
        <w:rPr>
          <w:rtl/>
        </w:rPr>
        <w:t>ک</w:t>
      </w:r>
      <w:r w:rsidRPr="00A62871">
        <w:rPr>
          <w:rtl/>
        </w:rPr>
        <w:t>ثِ</w:t>
      </w:r>
      <w:r w:rsidR="00DE1D01">
        <w:rPr>
          <w:rtl/>
        </w:rPr>
        <w:t>ی</w:t>
      </w:r>
      <w:r w:rsidRPr="00A62871">
        <w:rPr>
          <w:rtl/>
        </w:rPr>
        <w:t>رٌ</w:t>
      </w:r>
      <w:r>
        <w:rPr>
          <w:rFonts w:hint="cs"/>
          <w:rtl/>
        </w:rPr>
        <w:t>»</w:t>
      </w:r>
      <w:r>
        <w:rPr>
          <w:rtl/>
        </w:rPr>
        <w:t>.</w:t>
      </w:r>
      <w:r>
        <w:rPr>
          <w:rStyle w:val="a3"/>
          <w:rtl/>
        </w:rPr>
        <w:footnoteReference w:id="206"/>
      </w:r>
    </w:p>
    <w:p w:rsidR="00FB39C3" w:rsidRPr="007B24AF" w:rsidRDefault="00FB39C3" w:rsidP="00A62871">
      <w:pPr>
        <w:pStyle w:val="a4"/>
        <w:rPr>
          <w:rtl/>
        </w:rPr>
      </w:pPr>
      <w:r w:rsidRPr="007B24AF">
        <w:rPr>
          <w:rtl/>
        </w:rPr>
        <w:t>«در</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به</w:t>
      </w:r>
      <w:r w:rsidR="007B24AF" w:rsidRPr="007B24AF">
        <w:rPr>
          <w:rtl/>
        </w:rPr>
        <w:t xml:space="preserve"> </w:t>
      </w:r>
      <w:r w:rsidRPr="007B24AF">
        <w:rPr>
          <w:rtl/>
        </w:rPr>
        <w:t>مؤمن</w:t>
      </w:r>
      <w:r w:rsidR="007B24AF" w:rsidRPr="007B24AF">
        <w:rPr>
          <w:rtl/>
        </w:rPr>
        <w:t xml:space="preserve"> </w:t>
      </w:r>
      <w:r w:rsidRPr="007B24AF">
        <w:rPr>
          <w:rtl/>
        </w:rPr>
        <w:t>گفته</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به</w:t>
      </w:r>
      <w:r w:rsidR="007B24AF" w:rsidRPr="007B24AF">
        <w:rPr>
          <w:rtl/>
        </w:rPr>
        <w:t xml:space="preserve"> </w:t>
      </w:r>
      <w:r w:rsidRPr="007B24AF">
        <w:rPr>
          <w:rtl/>
        </w:rPr>
        <w:t>چهره</w:t>
      </w:r>
      <w:r w:rsidR="0018357E">
        <w:rPr>
          <w:rFonts w:hint="cs"/>
          <w:rtl/>
        </w:rPr>
        <w:t>‌</w:t>
      </w:r>
      <w:r w:rsidRPr="007B24AF">
        <w:rPr>
          <w:rtl/>
        </w:rPr>
        <w:t>های</w:t>
      </w:r>
      <w:r w:rsidR="007B24AF" w:rsidRPr="007B24AF">
        <w:rPr>
          <w:rtl/>
        </w:rPr>
        <w:t xml:space="preserve"> </w:t>
      </w:r>
      <w:r w:rsidRPr="007B24AF">
        <w:rPr>
          <w:rtl/>
        </w:rPr>
        <w:t>مردم</w:t>
      </w:r>
      <w:r w:rsidR="007B24AF" w:rsidRPr="007B24AF">
        <w:rPr>
          <w:rtl/>
        </w:rPr>
        <w:t xml:space="preserve"> </w:t>
      </w:r>
      <w:r w:rsidRPr="007B24AF">
        <w:rPr>
          <w:rtl/>
        </w:rPr>
        <w:t>نظر</w:t>
      </w:r>
      <w:r w:rsidR="007B24AF" w:rsidRPr="007B24AF">
        <w:rPr>
          <w:rtl/>
        </w:rPr>
        <w:t xml:space="preserve"> </w:t>
      </w:r>
      <w:r w:rsidRPr="007B24AF">
        <w:rPr>
          <w:rtl/>
        </w:rPr>
        <w:t>بنما</w:t>
      </w:r>
      <w:r w:rsidR="007B24AF" w:rsidRPr="007B24AF">
        <w:rPr>
          <w:rtl/>
        </w:rPr>
        <w:t xml:space="preserve"> </w:t>
      </w:r>
      <w:r w:rsidRPr="007B24AF">
        <w:rPr>
          <w:rtl/>
        </w:rPr>
        <w:t>و</w:t>
      </w:r>
      <w:r w:rsidR="007B24AF" w:rsidRPr="007B24AF">
        <w:rPr>
          <w:rtl/>
        </w:rPr>
        <w:t xml:space="preserve"> </w:t>
      </w:r>
      <w:r w:rsidRPr="007B24AF">
        <w:rPr>
          <w:rtl/>
        </w:rPr>
        <w:t>جستجو</w:t>
      </w:r>
      <w:r w:rsidR="007B24AF" w:rsidRPr="007B24AF">
        <w:rPr>
          <w:rtl/>
        </w:rPr>
        <w:t xml:space="preserve"> </w:t>
      </w:r>
      <w:r w:rsidRPr="007B24AF">
        <w:rPr>
          <w:rtl/>
        </w:rPr>
        <w:t>کن،</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به</w:t>
      </w:r>
      <w:r w:rsidR="007B24AF" w:rsidRPr="007B24AF">
        <w:rPr>
          <w:rtl/>
        </w:rPr>
        <w:t xml:space="preserve"> </w:t>
      </w:r>
      <w:r w:rsidRPr="007B24AF">
        <w:rPr>
          <w:rtl/>
        </w:rPr>
        <w:t>تو</w:t>
      </w:r>
      <w:r w:rsidR="007B24AF" w:rsidRPr="007B24AF">
        <w:rPr>
          <w:rtl/>
        </w:rPr>
        <w:t xml:space="preserve"> </w:t>
      </w:r>
      <w:r w:rsidRPr="007B24AF">
        <w:rPr>
          <w:rtl/>
        </w:rPr>
        <w:t>آبی</w:t>
      </w:r>
      <w:r w:rsidR="007B24AF" w:rsidRPr="007B24AF">
        <w:rPr>
          <w:rtl/>
        </w:rPr>
        <w:t xml:space="preserve"> </w:t>
      </w:r>
      <w:r w:rsidRPr="007B24AF">
        <w:rPr>
          <w:rtl/>
        </w:rPr>
        <w:t>نوشانده</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به</w:t>
      </w:r>
      <w:r w:rsidR="007B24AF" w:rsidRPr="007B24AF">
        <w:rPr>
          <w:rtl/>
        </w:rPr>
        <w:t xml:space="preserve"> </w:t>
      </w:r>
      <w:r w:rsidRPr="007B24AF">
        <w:rPr>
          <w:rtl/>
        </w:rPr>
        <w:t>تو</w:t>
      </w:r>
      <w:r w:rsidR="007B24AF" w:rsidRPr="007B24AF">
        <w:rPr>
          <w:rtl/>
        </w:rPr>
        <w:t xml:space="preserve"> </w:t>
      </w:r>
      <w:r w:rsidRPr="007B24AF">
        <w:rPr>
          <w:rtl/>
        </w:rPr>
        <w:t>لقمه</w:t>
      </w:r>
      <w:r w:rsidR="00A62871">
        <w:rPr>
          <w:rFonts w:hint="cs"/>
          <w:rtl/>
        </w:rPr>
        <w:t>‌</w:t>
      </w:r>
      <w:r w:rsidRPr="007B24AF">
        <w:rPr>
          <w:rtl/>
        </w:rPr>
        <w:t>ای</w:t>
      </w:r>
      <w:r w:rsidR="007B24AF" w:rsidRPr="007B24AF">
        <w:rPr>
          <w:rtl/>
        </w:rPr>
        <w:t xml:space="preserve"> </w:t>
      </w:r>
      <w:r w:rsidRPr="007B24AF">
        <w:rPr>
          <w:rtl/>
        </w:rPr>
        <w:t>خورانده</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کاری</w:t>
      </w:r>
      <w:r w:rsidR="007B24AF" w:rsidRPr="007B24AF">
        <w:rPr>
          <w:rtl/>
        </w:rPr>
        <w:t xml:space="preserve"> </w:t>
      </w:r>
      <w:r w:rsidRPr="007B24AF">
        <w:rPr>
          <w:rtl/>
        </w:rPr>
        <w:t>برای</w:t>
      </w:r>
      <w:r w:rsidR="007B24AF" w:rsidRPr="007B24AF">
        <w:rPr>
          <w:rtl/>
        </w:rPr>
        <w:t xml:space="preserve"> </w:t>
      </w:r>
      <w:r w:rsidRPr="007B24AF">
        <w:rPr>
          <w:rtl/>
        </w:rPr>
        <w:t>تو</w:t>
      </w:r>
      <w:r w:rsidR="007B24AF" w:rsidRPr="007B24AF">
        <w:rPr>
          <w:rtl/>
        </w:rPr>
        <w:t xml:space="preserve"> </w:t>
      </w:r>
      <w:r w:rsidRPr="007B24AF">
        <w:rPr>
          <w:rtl/>
        </w:rPr>
        <w:t>انجام</w:t>
      </w:r>
      <w:r w:rsidR="007B24AF" w:rsidRPr="007B24AF">
        <w:rPr>
          <w:rtl/>
        </w:rPr>
        <w:t xml:space="preserve"> </w:t>
      </w:r>
      <w:r w:rsidRPr="007B24AF">
        <w:rPr>
          <w:rtl/>
        </w:rPr>
        <w:t>داده</w:t>
      </w:r>
      <w:r w:rsidR="00A62871">
        <w:rPr>
          <w:rFonts w:hint="cs"/>
          <w:rtl/>
        </w:rPr>
        <w:t>‌</w:t>
      </w:r>
      <w:r w:rsidRPr="007B24AF">
        <w:rPr>
          <w:rtl/>
        </w:rPr>
        <w:t>است</w:t>
      </w:r>
      <w:r w:rsidR="007B24AF" w:rsidRPr="007B24AF">
        <w:rPr>
          <w:rtl/>
        </w:rPr>
        <w:t xml:space="preserve"> </w:t>
      </w:r>
      <w:r w:rsidRPr="007B24AF">
        <w:rPr>
          <w:rtl/>
        </w:rPr>
        <w:t>دست</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بگ</w:t>
      </w:r>
      <w:r w:rsidR="00233C55" w:rsidRPr="007B24AF">
        <w:rPr>
          <w:rtl/>
        </w:rPr>
        <w:t>ی</w:t>
      </w:r>
      <w:r w:rsidRPr="007B24AF">
        <w:rPr>
          <w:rtl/>
        </w:rPr>
        <w:t>ر</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بهشت</w:t>
      </w:r>
      <w:r w:rsidR="007B24AF" w:rsidRPr="007B24AF">
        <w:rPr>
          <w:rtl/>
        </w:rPr>
        <w:t xml:space="preserve"> </w:t>
      </w:r>
      <w:r w:rsidRPr="007B24AF">
        <w:rPr>
          <w:rtl/>
        </w:rPr>
        <w:t>داخل</w:t>
      </w:r>
      <w:r w:rsidR="007B24AF" w:rsidRPr="007B24AF">
        <w:rPr>
          <w:rtl/>
        </w:rPr>
        <w:t xml:space="preserve"> </w:t>
      </w:r>
      <w:r w:rsidRPr="007B24AF">
        <w:rPr>
          <w:rtl/>
        </w:rPr>
        <w:t>کن.</w:t>
      </w:r>
      <w:r w:rsidR="007B24AF" w:rsidRPr="007B24AF">
        <w:rPr>
          <w:rtl/>
        </w:rPr>
        <w:t xml:space="preserve"> </w:t>
      </w:r>
      <w:r w:rsidRPr="007B24AF">
        <w:rPr>
          <w:rtl/>
        </w:rPr>
        <w:t>حضرت</w:t>
      </w:r>
      <w:r w:rsidR="007B24AF" w:rsidRPr="007B24AF">
        <w:rPr>
          <w:rtl/>
        </w:rPr>
        <w:t xml:space="preserve"> </w:t>
      </w:r>
      <w:r w:rsidRPr="007B24AF">
        <w:rPr>
          <w:rtl/>
        </w:rPr>
        <w:t>فرمودند:</w:t>
      </w:r>
      <w:r w:rsidR="007B24AF" w:rsidRPr="007B24AF">
        <w:rPr>
          <w:rtl/>
        </w:rPr>
        <w:t xml:space="preserve"> </w:t>
      </w:r>
      <w:r w:rsidRPr="007B24AF">
        <w:rPr>
          <w:rtl/>
        </w:rPr>
        <w:t>پس</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مؤمن</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در</w:t>
      </w:r>
      <w:r w:rsidR="007B24AF" w:rsidRPr="007B24AF">
        <w:rPr>
          <w:rtl/>
        </w:rPr>
        <w:t xml:space="preserve"> </w:t>
      </w:r>
      <w:r w:rsidRPr="007B24AF">
        <w:rPr>
          <w:rtl/>
        </w:rPr>
        <w:t>حالی</w:t>
      </w:r>
      <w:r w:rsidR="007B24AF" w:rsidRPr="007B24AF">
        <w:rPr>
          <w:rtl/>
        </w:rPr>
        <w:t xml:space="preserve"> </w:t>
      </w:r>
      <w:r w:rsidRPr="007B24AF">
        <w:rPr>
          <w:rtl/>
        </w:rPr>
        <w:t>که</w:t>
      </w:r>
      <w:r w:rsidR="007B24AF" w:rsidRPr="007B24AF">
        <w:rPr>
          <w:rtl/>
        </w:rPr>
        <w:t xml:space="preserve"> </w:t>
      </w:r>
      <w:r w:rsidRPr="007B24AF">
        <w:rPr>
          <w:rtl/>
        </w:rPr>
        <w:t>همراه</w:t>
      </w:r>
      <w:r w:rsidR="007B24AF" w:rsidRPr="007B24AF">
        <w:rPr>
          <w:rtl/>
        </w:rPr>
        <w:t xml:space="preserve"> </w:t>
      </w:r>
      <w:r w:rsidRPr="007B24AF">
        <w:rPr>
          <w:rtl/>
        </w:rPr>
        <w:t>او</w:t>
      </w:r>
      <w:r w:rsidR="007B24AF" w:rsidRPr="007B24AF">
        <w:rPr>
          <w:rtl/>
        </w:rPr>
        <w:t xml:space="preserve"> </w:t>
      </w:r>
      <w:r w:rsidRPr="007B24AF">
        <w:rPr>
          <w:rtl/>
        </w:rPr>
        <w:t>جمع</w:t>
      </w:r>
      <w:r w:rsidR="00233C55" w:rsidRPr="007B24AF">
        <w:rPr>
          <w:rtl/>
        </w:rPr>
        <w:t>ی</w:t>
      </w:r>
      <w:r w:rsidRPr="007B24AF">
        <w:rPr>
          <w:rtl/>
        </w:rPr>
        <w:t>ت</w:t>
      </w:r>
      <w:r w:rsidR="007B24AF" w:rsidRPr="007B24AF">
        <w:rPr>
          <w:rtl/>
        </w:rPr>
        <w:t xml:space="preserve"> </w:t>
      </w:r>
      <w:r w:rsidRPr="007B24AF">
        <w:rPr>
          <w:rtl/>
        </w:rPr>
        <w:t>ز</w:t>
      </w:r>
      <w:r w:rsidR="00233C55" w:rsidRPr="007B24AF">
        <w:rPr>
          <w:rtl/>
        </w:rPr>
        <w:t>ی</w:t>
      </w:r>
      <w:r w:rsidRPr="007B24AF">
        <w:rPr>
          <w:rtl/>
        </w:rPr>
        <w:t>ادی</w:t>
      </w:r>
      <w:r w:rsidR="007B24AF" w:rsidRPr="007B24AF">
        <w:rPr>
          <w:rtl/>
        </w:rPr>
        <w:t xml:space="preserve"> </w:t>
      </w:r>
      <w:r w:rsidR="007C3E81" w:rsidRPr="007B24AF">
        <w:rPr>
          <w:rtl/>
        </w:rPr>
        <w:t>می‌</w:t>
      </w:r>
      <w:r w:rsidR="00233C55" w:rsidRPr="007B24AF">
        <w:rPr>
          <w:rtl/>
        </w:rPr>
        <w:t>‌</w:t>
      </w:r>
      <w:r w:rsidRPr="007B24AF">
        <w:rPr>
          <w:rtl/>
        </w:rPr>
        <w:t>باشند.»</w:t>
      </w:r>
    </w:p>
    <w:p w:rsidR="00FD223A" w:rsidRDefault="00FB39C3" w:rsidP="00240465">
      <w:pPr>
        <w:widowControl w:val="0"/>
        <w:rPr>
          <w:rFonts w:ascii="NoorLotus" w:hAnsi="NoorLotus"/>
          <w:rtl/>
        </w:rPr>
      </w:pPr>
      <w:r w:rsidRPr="007B24AF">
        <w:rPr>
          <w:rFonts w:ascii="NoorLotus" w:hAnsi="NoorLotus"/>
          <w:rtl/>
        </w:rPr>
        <w:t>6</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D223A">
        <w:rPr>
          <w:rFonts w:ascii="NoorLotus" w:hAnsi="NoorLotus" w:hint="cs"/>
          <w:rtl/>
        </w:rPr>
        <w:t xml:space="preserve">حضرت رسول </w:t>
      </w:r>
      <w:r w:rsidR="00975913">
        <w:rPr>
          <w:rFonts w:ascii="NoorLotus" w:hAnsi="NoorLotus" w:hint="cs"/>
          <w:rtl/>
        </w:rPr>
        <w:t>الله</w:t>
      </w:r>
      <w:r w:rsidR="00FD223A">
        <w:rPr>
          <w:rFonts w:ascii="NoorLotus" w:hAnsi="NoorLotus" w:hint="cs"/>
          <w:rtl/>
        </w:rPr>
        <w:t xml:space="preserve"> </w:t>
      </w:r>
      <w:r w:rsidR="00FD223A">
        <w:rPr>
          <w:rFonts w:ascii="NoorLotus" w:hAnsi="NoorLotus"/>
          <w:sz w:val="22"/>
          <w:szCs w:val="22"/>
          <w:rtl/>
        </w:rPr>
        <w:t>صلّی‌</w:t>
      </w:r>
      <w:r w:rsidR="00975913">
        <w:rPr>
          <w:rFonts w:ascii="NoorLotus" w:hAnsi="NoorLotus"/>
          <w:sz w:val="22"/>
          <w:szCs w:val="22"/>
          <w:rtl/>
        </w:rPr>
        <w:t>الله</w:t>
      </w:r>
      <w:r w:rsidR="00FD223A">
        <w:rPr>
          <w:rFonts w:ascii="NoorLotus" w:hAnsi="NoorLotus"/>
          <w:sz w:val="22"/>
          <w:szCs w:val="22"/>
          <w:rtl/>
        </w:rPr>
        <w:t>‌علیه‌وآله‌وسلّم</w:t>
      </w:r>
      <w:r w:rsidR="00FD223A">
        <w:rPr>
          <w:rFonts w:ascii="NoorLotus" w:hAnsi="NoorLotus" w:hint="cs"/>
          <w:rtl/>
        </w:rPr>
        <w:t xml:space="preserve"> </w:t>
      </w:r>
      <w:r w:rsidR="00240465">
        <w:rPr>
          <w:rFonts w:ascii="NoorLotus" w:hAnsi="NoorLotus" w:hint="cs"/>
          <w:rtl/>
        </w:rPr>
        <w:t xml:space="preserve">دربارۀ </w:t>
      </w:r>
      <w:r w:rsidR="00240465" w:rsidRPr="007B24AF">
        <w:rPr>
          <w:rFonts w:ascii="NoorLotus" w:hAnsi="NoorLotus"/>
          <w:rtl/>
        </w:rPr>
        <w:t xml:space="preserve">حاملین قرآن </w:t>
      </w:r>
      <w:r w:rsidR="00FD223A">
        <w:rPr>
          <w:rFonts w:ascii="NoorLotus" w:hAnsi="NoorLotus" w:hint="cs"/>
          <w:rtl/>
        </w:rPr>
        <w:t>می</w:t>
      </w:r>
      <w:r w:rsidR="00240465">
        <w:rPr>
          <w:rFonts w:ascii="NoorLotus" w:hAnsi="NoorLotus" w:hint="cs"/>
          <w:rtl/>
        </w:rPr>
        <w:t>‌</w:t>
      </w:r>
      <w:r w:rsidR="00FD223A">
        <w:rPr>
          <w:rFonts w:ascii="NoorLotus" w:hAnsi="NoorLotus" w:hint="cs"/>
          <w:rtl/>
        </w:rPr>
        <w:t>فرمایند:</w:t>
      </w:r>
    </w:p>
    <w:p w:rsidR="00FD223A" w:rsidRDefault="00240465" w:rsidP="00240465">
      <w:pPr>
        <w:pStyle w:val="a4"/>
        <w:rPr>
          <w:rtl/>
        </w:rPr>
      </w:pPr>
      <w:r>
        <w:rPr>
          <w:rFonts w:hint="cs"/>
          <w:rtl/>
        </w:rPr>
        <w:t>...</w:t>
      </w:r>
      <w:r w:rsidRPr="007B24AF">
        <w:rPr>
          <w:rtl/>
        </w:rPr>
        <w:t>و</w:t>
      </w:r>
      <w:r w:rsidRPr="00FD223A">
        <w:rPr>
          <w:rtl/>
        </w:rPr>
        <w:t xml:space="preserve"> </w:t>
      </w:r>
      <w:r w:rsidR="00DE1D01">
        <w:rPr>
          <w:rtl/>
        </w:rPr>
        <w:t>ی</w:t>
      </w:r>
      <w:r w:rsidR="00FD223A" w:rsidRPr="00FD223A">
        <w:rPr>
          <w:rtl/>
        </w:rPr>
        <w:t>حْشَرُونَ</w:t>
      </w:r>
      <w:r>
        <w:rPr>
          <w:rFonts w:hint="cs"/>
          <w:rtl/>
        </w:rPr>
        <w:t xml:space="preserve"> </w:t>
      </w:r>
      <w:r w:rsidR="00FD223A" w:rsidRPr="00FD223A">
        <w:rPr>
          <w:rtl/>
        </w:rPr>
        <w:t>مِنْ قُبُورِهِمْ مَعَ الْأَنْبِ</w:t>
      </w:r>
      <w:r w:rsidR="00DE1D01">
        <w:rPr>
          <w:rtl/>
        </w:rPr>
        <w:t>ی</w:t>
      </w:r>
      <w:r w:rsidR="00FD223A" w:rsidRPr="00FD223A">
        <w:rPr>
          <w:rtl/>
        </w:rPr>
        <w:t xml:space="preserve">اءِ وَ </w:t>
      </w:r>
      <w:r w:rsidR="00DE1D01">
        <w:rPr>
          <w:rtl/>
        </w:rPr>
        <w:t>ی</w:t>
      </w:r>
      <w:r w:rsidR="00FD223A" w:rsidRPr="00FD223A">
        <w:rPr>
          <w:rtl/>
        </w:rPr>
        <w:t>مُرُّونَ عَلَى الصِّرَاطِ مَعَ الْأَنْبِ</w:t>
      </w:r>
      <w:r w:rsidR="00DE1D01">
        <w:rPr>
          <w:rtl/>
        </w:rPr>
        <w:t>ی</w:t>
      </w:r>
      <w:r w:rsidR="00FD223A" w:rsidRPr="00FD223A">
        <w:rPr>
          <w:rtl/>
        </w:rPr>
        <w:t>اءِ ‏</w:t>
      </w:r>
    </w:p>
    <w:p w:rsidR="00FB39C3" w:rsidRPr="007B24AF" w:rsidRDefault="00FB39C3" w:rsidP="00240465">
      <w:pPr>
        <w:pStyle w:val="a4"/>
        <w:rPr>
          <w:rtl/>
        </w:rPr>
      </w:pPr>
      <w:r w:rsidRPr="007B24AF">
        <w:rPr>
          <w:rtl/>
        </w:rPr>
        <w:t>«حامل</w:t>
      </w:r>
      <w:r w:rsidR="00233C55" w:rsidRPr="007B24AF">
        <w:rPr>
          <w:rtl/>
        </w:rPr>
        <w:t>ی</w:t>
      </w:r>
      <w:r w:rsidRPr="007B24AF">
        <w:rPr>
          <w:rtl/>
        </w:rPr>
        <w:t>ن</w:t>
      </w:r>
      <w:r w:rsidR="007B24AF" w:rsidRPr="007B24AF">
        <w:rPr>
          <w:rtl/>
        </w:rPr>
        <w:t xml:space="preserve"> </w:t>
      </w:r>
      <w:r w:rsidRPr="007B24AF">
        <w:rPr>
          <w:rtl/>
        </w:rPr>
        <w:t>قرآن</w:t>
      </w:r>
      <w:r w:rsidR="007B24AF" w:rsidRPr="007B24AF">
        <w:rPr>
          <w:rtl/>
        </w:rPr>
        <w:t xml:space="preserve"> </w:t>
      </w:r>
      <w:r w:rsidRPr="007B24AF">
        <w:rPr>
          <w:rtl/>
        </w:rPr>
        <w:t>با</w:t>
      </w:r>
      <w:r w:rsidR="007B24AF" w:rsidRPr="007B24AF">
        <w:rPr>
          <w:rtl/>
        </w:rPr>
        <w:t xml:space="preserve"> </w:t>
      </w:r>
      <w:r w:rsidRPr="007B24AF">
        <w:rPr>
          <w:rtl/>
        </w:rPr>
        <w:t>انب</w:t>
      </w:r>
      <w:r w:rsidR="00233C55" w:rsidRPr="007B24AF">
        <w:rPr>
          <w:rtl/>
        </w:rPr>
        <w:t>ی</w:t>
      </w:r>
      <w:r w:rsidRPr="007B24AF">
        <w:rPr>
          <w:rtl/>
        </w:rPr>
        <w:t>اء</w:t>
      </w:r>
      <w:r w:rsidR="007B24AF" w:rsidRPr="007B24AF">
        <w:rPr>
          <w:rtl/>
        </w:rPr>
        <w:t xml:space="preserve"> </w:t>
      </w:r>
      <w:r w:rsidRPr="007B24AF">
        <w:rPr>
          <w:rtl/>
        </w:rPr>
        <w:t>از</w:t>
      </w:r>
      <w:r w:rsidR="007B24AF" w:rsidRPr="007B24AF">
        <w:rPr>
          <w:rtl/>
        </w:rPr>
        <w:t xml:space="preserve"> </w:t>
      </w:r>
      <w:r w:rsidRPr="007B24AF">
        <w:rPr>
          <w:rtl/>
        </w:rPr>
        <w:t>قبور</w:t>
      </w:r>
      <w:r w:rsidR="007B24AF" w:rsidRPr="007B24AF">
        <w:rPr>
          <w:rtl/>
        </w:rPr>
        <w:t xml:space="preserve"> </w:t>
      </w:r>
      <w:r w:rsidRPr="007B24AF">
        <w:rPr>
          <w:rtl/>
        </w:rPr>
        <w:t>خود</w:t>
      </w:r>
      <w:r w:rsidR="007B24AF" w:rsidRPr="007B24AF">
        <w:rPr>
          <w:rtl/>
        </w:rPr>
        <w:t xml:space="preserve"> </w:t>
      </w:r>
      <w:r w:rsidRPr="007B24AF">
        <w:rPr>
          <w:rtl/>
        </w:rPr>
        <w:t>محشور</w:t>
      </w:r>
      <w:r w:rsidR="007B24AF" w:rsidRPr="007B24AF">
        <w:rPr>
          <w:rtl/>
        </w:rPr>
        <w:t xml:space="preserve"> </w:t>
      </w:r>
      <w:r w:rsidR="007C3E81" w:rsidRPr="007B24AF">
        <w:rPr>
          <w:rtl/>
        </w:rPr>
        <w:t>می‌</w:t>
      </w:r>
      <w:r w:rsidR="00233C55" w:rsidRPr="007B24AF">
        <w:rPr>
          <w:rtl/>
        </w:rPr>
        <w:t>‌</w:t>
      </w:r>
      <w:r w:rsidRPr="007B24AF">
        <w:rPr>
          <w:rtl/>
        </w:rPr>
        <w:t>شوند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همراه</w:t>
      </w:r>
      <w:r w:rsidR="007B24AF" w:rsidRPr="007B24AF">
        <w:rPr>
          <w:rtl/>
        </w:rPr>
        <w:t xml:space="preserve"> </w:t>
      </w:r>
      <w:r w:rsidRPr="007B24AF">
        <w:rPr>
          <w:rtl/>
        </w:rPr>
        <w:t>انب</w:t>
      </w:r>
      <w:r w:rsidR="00233C55" w:rsidRPr="007B24AF">
        <w:rPr>
          <w:rtl/>
        </w:rPr>
        <w:t>ی</w:t>
      </w:r>
      <w:r w:rsidRPr="007B24AF">
        <w:rPr>
          <w:rtl/>
        </w:rPr>
        <w:t>اء</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کنند.»</w:t>
      </w:r>
    </w:p>
    <w:p w:rsidR="00FB39C3" w:rsidRPr="007B24AF" w:rsidRDefault="00FB39C3" w:rsidP="00240465">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أبواب</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دخول</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جمعی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آمده</w:t>
      </w:r>
      <w:r w:rsidR="00240465">
        <w:rPr>
          <w:rFonts w:ascii="NoorLotus" w:hAnsi="NoorLotus" w:hint="cs"/>
          <w:rtl/>
        </w:rPr>
        <w:t>‌</w:t>
      </w:r>
      <w:r w:rsidRPr="007B24AF">
        <w:rPr>
          <w:rFonts w:ascii="NoorLotus" w:hAnsi="NoorLotus"/>
          <w:rtl/>
        </w:rPr>
        <w:t>است.</w:t>
      </w:r>
      <w:r w:rsidR="007B24AF" w:rsidRPr="007B24AF">
        <w:rPr>
          <w:rFonts w:ascii="NoorLotus" w:hAnsi="NoorLotus"/>
          <w:rtl/>
        </w:rPr>
        <w:t xml:space="preserve"> </w:t>
      </w:r>
    </w:p>
    <w:p w:rsidR="00FB39C3" w:rsidRPr="007B24AF" w:rsidRDefault="00FB39C3" w:rsidP="009C2A9F">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ضم</w:t>
      </w:r>
      <w:r w:rsidR="00233C55" w:rsidRPr="007B24AF">
        <w:rPr>
          <w:rFonts w:ascii="NoorLotus" w:hAnsi="NoorLotus"/>
          <w:rtl/>
        </w:rPr>
        <w:t>ی</w:t>
      </w:r>
      <w:r w:rsidRPr="007B24AF">
        <w:rPr>
          <w:rFonts w:ascii="NoorLotus" w:hAnsi="NoorLotus"/>
          <w:rtl/>
        </w:rPr>
        <w:t>مه</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چگونه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خلائق</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سرعتی</w:t>
      </w:r>
      <w:r w:rsidR="007B24AF" w:rsidRPr="007B24AF">
        <w:rPr>
          <w:rFonts w:ascii="NoorLotus" w:hAnsi="NoorLotus"/>
          <w:rtl/>
        </w:rPr>
        <w:t xml:space="preserve"> </w:t>
      </w:r>
      <w:r w:rsidRPr="007B24AF">
        <w:rPr>
          <w:rFonts w:ascii="NoorLotus" w:hAnsi="NoorLotus"/>
          <w:rtl/>
        </w:rPr>
        <w:t>خاصّ</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FB39C3" w:rsidRPr="00721619" w:rsidRDefault="00FB39C3" w:rsidP="009C2A9F">
      <w:pPr>
        <w:pStyle w:val="af2"/>
        <w:numPr>
          <w:ilvl w:val="0"/>
          <w:numId w:val="4"/>
        </w:numPr>
        <w:spacing w:line="240" w:lineRule="auto"/>
        <w:rPr>
          <w:sz w:val="28"/>
          <w:szCs w:val="28"/>
          <w:rtl/>
        </w:rPr>
      </w:pPr>
      <w:r w:rsidRPr="00721619">
        <w:rPr>
          <w:sz w:val="28"/>
          <w:szCs w:val="28"/>
          <w:rtl/>
        </w:rPr>
        <w:t>صراط</w:t>
      </w:r>
      <w:r w:rsidR="007B24AF" w:rsidRPr="00721619">
        <w:rPr>
          <w:sz w:val="28"/>
          <w:szCs w:val="28"/>
          <w:rtl/>
        </w:rPr>
        <w:t xml:space="preserve"> </w:t>
      </w:r>
      <w:r w:rsidR="009D7F02" w:rsidRPr="00721619">
        <w:rPr>
          <w:sz w:val="28"/>
          <w:szCs w:val="28"/>
          <w:rtl/>
        </w:rPr>
        <w:t>ـ</w:t>
      </w:r>
      <w:r w:rsidR="007B24AF" w:rsidRPr="00721619">
        <w:rPr>
          <w:sz w:val="28"/>
          <w:szCs w:val="28"/>
          <w:rtl/>
        </w:rPr>
        <w:t xml:space="preserve"> </w:t>
      </w:r>
      <w:r w:rsidRPr="00721619">
        <w:rPr>
          <w:sz w:val="28"/>
          <w:szCs w:val="28"/>
          <w:rtl/>
        </w:rPr>
        <w:t>لااقلّ</w:t>
      </w:r>
      <w:r w:rsidR="007B24AF" w:rsidRPr="00721619">
        <w:rPr>
          <w:sz w:val="28"/>
          <w:szCs w:val="28"/>
          <w:rtl/>
        </w:rPr>
        <w:t xml:space="preserve"> </w:t>
      </w:r>
      <w:r w:rsidRPr="00721619">
        <w:rPr>
          <w:sz w:val="28"/>
          <w:szCs w:val="28"/>
          <w:rtl/>
        </w:rPr>
        <w:t>در</w:t>
      </w:r>
      <w:r w:rsidR="007B24AF" w:rsidRPr="00721619">
        <w:rPr>
          <w:sz w:val="28"/>
          <w:szCs w:val="28"/>
          <w:rtl/>
        </w:rPr>
        <w:t xml:space="preserve"> </w:t>
      </w:r>
      <w:r w:rsidRPr="00721619">
        <w:rPr>
          <w:sz w:val="28"/>
          <w:szCs w:val="28"/>
          <w:rtl/>
        </w:rPr>
        <w:t>حق</w:t>
      </w:r>
      <w:r w:rsidR="007B24AF" w:rsidRPr="00721619">
        <w:rPr>
          <w:sz w:val="28"/>
          <w:szCs w:val="28"/>
          <w:rtl/>
        </w:rPr>
        <w:t xml:space="preserve"> </w:t>
      </w:r>
      <w:r w:rsidRPr="00721619">
        <w:rPr>
          <w:sz w:val="28"/>
          <w:szCs w:val="28"/>
          <w:rtl/>
        </w:rPr>
        <w:t>کفّار</w:t>
      </w:r>
      <w:r w:rsidR="007B24AF" w:rsidRPr="00721619">
        <w:rPr>
          <w:sz w:val="28"/>
          <w:szCs w:val="28"/>
          <w:rtl/>
        </w:rPr>
        <w:t xml:space="preserve"> </w:t>
      </w:r>
      <w:r w:rsidR="009D7F02" w:rsidRPr="00721619">
        <w:rPr>
          <w:sz w:val="28"/>
          <w:szCs w:val="28"/>
          <w:rtl/>
        </w:rPr>
        <w:t>ـ</w:t>
      </w:r>
      <w:r w:rsidR="007B24AF" w:rsidRPr="00721619">
        <w:rPr>
          <w:sz w:val="28"/>
          <w:szCs w:val="28"/>
          <w:rtl/>
        </w:rPr>
        <w:t xml:space="preserve"> </w:t>
      </w:r>
      <w:r w:rsidRPr="00721619">
        <w:rPr>
          <w:sz w:val="28"/>
          <w:szCs w:val="28"/>
          <w:rtl/>
        </w:rPr>
        <w:t>بس</w:t>
      </w:r>
      <w:r w:rsidR="00233C55" w:rsidRPr="00721619">
        <w:rPr>
          <w:sz w:val="28"/>
          <w:szCs w:val="28"/>
          <w:rtl/>
        </w:rPr>
        <w:t>ی</w:t>
      </w:r>
      <w:r w:rsidRPr="00721619">
        <w:rPr>
          <w:sz w:val="28"/>
          <w:szCs w:val="28"/>
          <w:rtl/>
        </w:rPr>
        <w:t>ار</w:t>
      </w:r>
      <w:r w:rsidR="007B24AF" w:rsidRPr="00721619">
        <w:rPr>
          <w:sz w:val="28"/>
          <w:szCs w:val="28"/>
          <w:rtl/>
        </w:rPr>
        <w:t xml:space="preserve"> </w:t>
      </w:r>
      <w:r w:rsidRPr="00721619">
        <w:rPr>
          <w:sz w:val="28"/>
          <w:szCs w:val="28"/>
          <w:rtl/>
        </w:rPr>
        <w:t>بار</w:t>
      </w:r>
      <w:r w:rsidR="00233C55" w:rsidRPr="00721619">
        <w:rPr>
          <w:sz w:val="28"/>
          <w:szCs w:val="28"/>
          <w:rtl/>
        </w:rPr>
        <w:t>ی</w:t>
      </w:r>
      <w:r w:rsidRPr="00721619">
        <w:rPr>
          <w:sz w:val="28"/>
          <w:szCs w:val="28"/>
          <w:rtl/>
        </w:rPr>
        <w:t>ک</w:t>
      </w:r>
      <w:r w:rsidR="007B24AF" w:rsidRPr="00721619">
        <w:rPr>
          <w:sz w:val="28"/>
          <w:szCs w:val="28"/>
          <w:rtl/>
        </w:rPr>
        <w:t xml:space="preserve"> </w:t>
      </w:r>
      <w:r w:rsidRPr="00721619">
        <w:rPr>
          <w:sz w:val="28"/>
          <w:szCs w:val="28"/>
          <w:rtl/>
        </w:rPr>
        <w:t>است</w:t>
      </w:r>
      <w:r w:rsidR="007B24AF" w:rsidRPr="00721619">
        <w:rPr>
          <w:sz w:val="28"/>
          <w:szCs w:val="28"/>
          <w:rtl/>
        </w:rPr>
        <w:t xml:space="preserve"> </w:t>
      </w:r>
      <w:r w:rsidRPr="00721619">
        <w:rPr>
          <w:sz w:val="28"/>
          <w:szCs w:val="28"/>
          <w:rtl/>
        </w:rPr>
        <w:t>به</w:t>
      </w:r>
      <w:r w:rsidR="007B24AF" w:rsidRPr="00721619">
        <w:rPr>
          <w:sz w:val="28"/>
          <w:szCs w:val="28"/>
          <w:rtl/>
        </w:rPr>
        <w:t xml:space="preserve"> </w:t>
      </w:r>
      <w:r w:rsidRPr="00721619">
        <w:rPr>
          <w:sz w:val="28"/>
          <w:szCs w:val="28"/>
          <w:rtl/>
        </w:rPr>
        <w:t>طوری</w:t>
      </w:r>
      <w:r w:rsidR="007B24AF" w:rsidRPr="00721619">
        <w:rPr>
          <w:sz w:val="28"/>
          <w:szCs w:val="28"/>
          <w:rtl/>
        </w:rPr>
        <w:t xml:space="preserve"> </w:t>
      </w:r>
      <w:r w:rsidRPr="00721619">
        <w:rPr>
          <w:sz w:val="28"/>
          <w:szCs w:val="28"/>
          <w:rtl/>
        </w:rPr>
        <w:t>که</w:t>
      </w:r>
      <w:r w:rsidR="007B24AF" w:rsidRPr="00721619">
        <w:rPr>
          <w:sz w:val="28"/>
          <w:szCs w:val="28"/>
          <w:rtl/>
        </w:rPr>
        <w:t xml:space="preserve"> </w:t>
      </w:r>
      <w:r w:rsidRPr="00721619">
        <w:rPr>
          <w:sz w:val="28"/>
          <w:szCs w:val="28"/>
          <w:rtl/>
        </w:rPr>
        <w:t>هر</w:t>
      </w:r>
      <w:r w:rsidR="007B24AF" w:rsidRPr="00721619">
        <w:rPr>
          <w:sz w:val="28"/>
          <w:szCs w:val="28"/>
          <w:rtl/>
        </w:rPr>
        <w:t xml:space="preserve"> </w:t>
      </w:r>
      <w:r w:rsidRPr="00721619">
        <w:rPr>
          <w:sz w:val="28"/>
          <w:szCs w:val="28"/>
          <w:rtl/>
        </w:rPr>
        <w:t>لحظه</w:t>
      </w:r>
      <w:r w:rsidR="007B24AF" w:rsidRPr="00721619">
        <w:rPr>
          <w:sz w:val="28"/>
          <w:szCs w:val="28"/>
          <w:rtl/>
        </w:rPr>
        <w:t xml:space="preserve"> </w:t>
      </w:r>
      <w:r w:rsidRPr="00721619">
        <w:rPr>
          <w:sz w:val="28"/>
          <w:szCs w:val="28"/>
          <w:rtl/>
        </w:rPr>
        <w:t>ممکن</w:t>
      </w:r>
      <w:r w:rsidR="007B24AF" w:rsidRPr="00721619">
        <w:rPr>
          <w:sz w:val="28"/>
          <w:szCs w:val="28"/>
          <w:rtl/>
        </w:rPr>
        <w:t xml:space="preserve"> </w:t>
      </w:r>
      <w:r w:rsidRPr="00721619">
        <w:rPr>
          <w:sz w:val="28"/>
          <w:szCs w:val="28"/>
          <w:rtl/>
        </w:rPr>
        <w:t>است</w:t>
      </w:r>
      <w:r w:rsidR="007B24AF" w:rsidRPr="00721619">
        <w:rPr>
          <w:sz w:val="28"/>
          <w:szCs w:val="28"/>
          <w:rtl/>
        </w:rPr>
        <w:t xml:space="preserve"> </w:t>
      </w:r>
      <w:r w:rsidRPr="00721619">
        <w:rPr>
          <w:sz w:val="28"/>
          <w:szCs w:val="28"/>
          <w:rtl/>
        </w:rPr>
        <w:t>از</w:t>
      </w:r>
      <w:r w:rsidR="007B24AF" w:rsidRPr="00721619">
        <w:rPr>
          <w:sz w:val="28"/>
          <w:szCs w:val="28"/>
          <w:rtl/>
        </w:rPr>
        <w:t xml:space="preserve"> </w:t>
      </w:r>
      <w:r w:rsidRPr="00721619">
        <w:rPr>
          <w:sz w:val="28"/>
          <w:szCs w:val="28"/>
          <w:rtl/>
        </w:rPr>
        <w:t>روی</w:t>
      </w:r>
      <w:r w:rsidR="007B24AF" w:rsidRPr="00721619">
        <w:rPr>
          <w:sz w:val="28"/>
          <w:szCs w:val="28"/>
          <w:rtl/>
        </w:rPr>
        <w:t xml:space="preserve"> </w:t>
      </w:r>
      <w:r w:rsidRPr="00721619">
        <w:rPr>
          <w:sz w:val="28"/>
          <w:szCs w:val="28"/>
          <w:rtl/>
        </w:rPr>
        <w:t>آن</w:t>
      </w:r>
      <w:r w:rsidR="007B24AF" w:rsidRPr="00721619">
        <w:rPr>
          <w:sz w:val="28"/>
          <w:szCs w:val="28"/>
          <w:rtl/>
        </w:rPr>
        <w:t xml:space="preserve"> </w:t>
      </w:r>
      <w:r w:rsidRPr="00721619">
        <w:rPr>
          <w:sz w:val="28"/>
          <w:szCs w:val="28"/>
          <w:rtl/>
        </w:rPr>
        <w:t>سقوط</w:t>
      </w:r>
      <w:r w:rsidR="007B24AF" w:rsidRPr="00721619">
        <w:rPr>
          <w:sz w:val="28"/>
          <w:szCs w:val="28"/>
          <w:rtl/>
        </w:rPr>
        <w:t xml:space="preserve"> </w:t>
      </w:r>
      <w:r w:rsidRPr="00721619">
        <w:rPr>
          <w:sz w:val="28"/>
          <w:szCs w:val="28"/>
          <w:rtl/>
        </w:rPr>
        <w:t>کنند،</w:t>
      </w:r>
      <w:r w:rsidR="007B24AF" w:rsidRPr="00721619">
        <w:rPr>
          <w:sz w:val="28"/>
          <w:szCs w:val="28"/>
          <w:rtl/>
        </w:rPr>
        <w:t xml:space="preserve"> </w:t>
      </w:r>
      <w:r w:rsidRPr="00721619">
        <w:rPr>
          <w:sz w:val="28"/>
          <w:szCs w:val="28"/>
          <w:rtl/>
        </w:rPr>
        <w:t>ولی</w:t>
      </w:r>
      <w:r w:rsidR="007B24AF" w:rsidRPr="00721619">
        <w:rPr>
          <w:sz w:val="28"/>
          <w:szCs w:val="28"/>
          <w:rtl/>
        </w:rPr>
        <w:t xml:space="preserve"> </w:t>
      </w:r>
      <w:r w:rsidRPr="00721619">
        <w:rPr>
          <w:sz w:val="28"/>
          <w:szCs w:val="28"/>
          <w:rtl/>
        </w:rPr>
        <w:t>کفّار</w:t>
      </w:r>
      <w:r w:rsidR="007B24AF" w:rsidRPr="00721619">
        <w:rPr>
          <w:sz w:val="28"/>
          <w:szCs w:val="28"/>
          <w:rtl/>
        </w:rPr>
        <w:t xml:space="preserve"> </w:t>
      </w:r>
      <w:r w:rsidR="00233C55" w:rsidRPr="00721619">
        <w:rPr>
          <w:sz w:val="28"/>
          <w:szCs w:val="28"/>
          <w:rtl/>
        </w:rPr>
        <w:t>ی</w:t>
      </w:r>
      <w:r w:rsidRPr="00721619">
        <w:rPr>
          <w:sz w:val="28"/>
          <w:szCs w:val="28"/>
          <w:rtl/>
        </w:rPr>
        <w:t>کی</w:t>
      </w:r>
      <w:r w:rsidR="007B24AF" w:rsidRPr="00721619">
        <w:rPr>
          <w:sz w:val="28"/>
          <w:szCs w:val="28"/>
          <w:rtl/>
        </w:rPr>
        <w:t xml:space="preserve"> </w:t>
      </w:r>
      <w:r w:rsidR="00233C55" w:rsidRPr="00721619">
        <w:rPr>
          <w:sz w:val="28"/>
          <w:szCs w:val="28"/>
          <w:rtl/>
        </w:rPr>
        <w:t>ی</w:t>
      </w:r>
      <w:r w:rsidRPr="00721619">
        <w:rPr>
          <w:sz w:val="28"/>
          <w:szCs w:val="28"/>
          <w:rtl/>
        </w:rPr>
        <w:t>کی</w:t>
      </w:r>
      <w:r w:rsidR="007B24AF" w:rsidRPr="00721619">
        <w:rPr>
          <w:sz w:val="28"/>
          <w:szCs w:val="28"/>
          <w:rtl/>
        </w:rPr>
        <w:t xml:space="preserve"> </w:t>
      </w:r>
      <w:r w:rsidRPr="00721619">
        <w:rPr>
          <w:sz w:val="28"/>
          <w:szCs w:val="28"/>
          <w:rtl/>
        </w:rPr>
        <w:t>پشت</w:t>
      </w:r>
      <w:r w:rsidR="007B24AF" w:rsidRPr="00721619">
        <w:rPr>
          <w:sz w:val="28"/>
          <w:szCs w:val="28"/>
          <w:rtl/>
        </w:rPr>
        <w:t xml:space="preserve"> </w:t>
      </w:r>
      <w:r w:rsidRPr="00721619">
        <w:rPr>
          <w:sz w:val="28"/>
          <w:szCs w:val="28"/>
          <w:rtl/>
        </w:rPr>
        <w:t>سر</w:t>
      </w:r>
      <w:r w:rsidR="007B24AF" w:rsidRPr="00721619">
        <w:rPr>
          <w:sz w:val="28"/>
          <w:szCs w:val="28"/>
          <w:rtl/>
        </w:rPr>
        <w:t xml:space="preserve"> </w:t>
      </w:r>
      <w:r w:rsidRPr="00721619">
        <w:rPr>
          <w:sz w:val="28"/>
          <w:szCs w:val="28"/>
          <w:rtl/>
        </w:rPr>
        <w:t>هم</w:t>
      </w:r>
      <w:r w:rsidR="007B24AF" w:rsidRPr="00721619">
        <w:rPr>
          <w:sz w:val="28"/>
          <w:szCs w:val="28"/>
          <w:rtl/>
        </w:rPr>
        <w:t xml:space="preserve"> </w:t>
      </w:r>
      <w:r w:rsidRPr="00721619">
        <w:rPr>
          <w:sz w:val="28"/>
          <w:szCs w:val="28"/>
          <w:rtl/>
        </w:rPr>
        <w:t>از</w:t>
      </w:r>
      <w:r w:rsidR="007B24AF" w:rsidRPr="00721619">
        <w:rPr>
          <w:sz w:val="28"/>
          <w:szCs w:val="28"/>
          <w:rtl/>
        </w:rPr>
        <w:t xml:space="preserve"> </w:t>
      </w:r>
      <w:r w:rsidRPr="00721619">
        <w:rPr>
          <w:sz w:val="28"/>
          <w:szCs w:val="28"/>
          <w:rtl/>
        </w:rPr>
        <w:t>آن</w:t>
      </w:r>
      <w:r w:rsidR="007B24AF" w:rsidRPr="00721619">
        <w:rPr>
          <w:sz w:val="28"/>
          <w:szCs w:val="28"/>
          <w:rtl/>
        </w:rPr>
        <w:t xml:space="preserve"> </w:t>
      </w:r>
      <w:r w:rsidRPr="00721619">
        <w:rPr>
          <w:sz w:val="28"/>
          <w:szCs w:val="28"/>
          <w:rtl/>
        </w:rPr>
        <w:t>عبور</w:t>
      </w:r>
      <w:r w:rsidR="007B24AF" w:rsidRPr="00721619">
        <w:rPr>
          <w:sz w:val="28"/>
          <w:szCs w:val="28"/>
          <w:rtl/>
        </w:rPr>
        <w:t xml:space="preserve"> </w:t>
      </w:r>
      <w:r w:rsidR="007C3E81" w:rsidRPr="00721619">
        <w:rPr>
          <w:sz w:val="28"/>
          <w:szCs w:val="28"/>
          <w:rtl/>
        </w:rPr>
        <w:t>می‌</w:t>
      </w:r>
      <w:r w:rsidR="00233C55" w:rsidRPr="00721619">
        <w:rPr>
          <w:sz w:val="28"/>
          <w:szCs w:val="28"/>
          <w:rtl/>
        </w:rPr>
        <w:t>‌</w:t>
      </w:r>
      <w:r w:rsidRPr="00721619">
        <w:rPr>
          <w:sz w:val="28"/>
          <w:szCs w:val="28"/>
          <w:rtl/>
        </w:rPr>
        <w:t>کنند.</w:t>
      </w:r>
      <w:r w:rsidR="007B24AF" w:rsidRPr="00721619">
        <w:rPr>
          <w:sz w:val="28"/>
          <w:szCs w:val="28"/>
          <w:rtl/>
        </w:rPr>
        <w:t xml:space="preserve"> </w:t>
      </w:r>
    </w:p>
    <w:p w:rsidR="00FB39C3" w:rsidRPr="00721619" w:rsidRDefault="00FB39C3" w:rsidP="009C2A9F">
      <w:pPr>
        <w:pStyle w:val="af2"/>
        <w:numPr>
          <w:ilvl w:val="0"/>
          <w:numId w:val="4"/>
        </w:numPr>
        <w:spacing w:line="240" w:lineRule="auto"/>
        <w:rPr>
          <w:sz w:val="28"/>
          <w:szCs w:val="28"/>
          <w:rtl/>
        </w:rPr>
      </w:pPr>
      <w:r w:rsidRPr="00721619">
        <w:rPr>
          <w:sz w:val="28"/>
          <w:szCs w:val="28"/>
          <w:rtl/>
        </w:rPr>
        <w:t>صراط</w:t>
      </w:r>
      <w:r w:rsidR="007B24AF" w:rsidRPr="00721619">
        <w:rPr>
          <w:sz w:val="28"/>
          <w:szCs w:val="28"/>
          <w:rtl/>
        </w:rPr>
        <w:t xml:space="preserve"> </w:t>
      </w:r>
      <w:r w:rsidRPr="00721619">
        <w:rPr>
          <w:sz w:val="28"/>
          <w:szCs w:val="28"/>
          <w:rtl/>
        </w:rPr>
        <w:t>پلی</w:t>
      </w:r>
      <w:r w:rsidR="007B24AF" w:rsidRPr="00721619">
        <w:rPr>
          <w:sz w:val="28"/>
          <w:szCs w:val="28"/>
          <w:rtl/>
        </w:rPr>
        <w:t xml:space="preserve"> </w:t>
      </w:r>
      <w:r w:rsidRPr="00721619">
        <w:rPr>
          <w:sz w:val="28"/>
          <w:szCs w:val="28"/>
          <w:rtl/>
        </w:rPr>
        <w:t>است</w:t>
      </w:r>
      <w:r w:rsidR="007B24AF" w:rsidRPr="00721619">
        <w:rPr>
          <w:sz w:val="28"/>
          <w:szCs w:val="28"/>
          <w:rtl/>
        </w:rPr>
        <w:t xml:space="preserve"> </w:t>
      </w:r>
      <w:r w:rsidRPr="00721619">
        <w:rPr>
          <w:sz w:val="28"/>
          <w:szCs w:val="28"/>
          <w:rtl/>
        </w:rPr>
        <w:t>نسبةً</w:t>
      </w:r>
      <w:r w:rsidR="007B24AF" w:rsidRPr="00721619">
        <w:rPr>
          <w:sz w:val="28"/>
          <w:szCs w:val="28"/>
          <w:rtl/>
        </w:rPr>
        <w:t xml:space="preserve"> </w:t>
      </w:r>
      <w:r w:rsidRPr="00721619">
        <w:rPr>
          <w:sz w:val="28"/>
          <w:szCs w:val="28"/>
          <w:rtl/>
        </w:rPr>
        <w:t>وس</w:t>
      </w:r>
      <w:r w:rsidR="00233C55" w:rsidRPr="00721619">
        <w:rPr>
          <w:sz w:val="28"/>
          <w:szCs w:val="28"/>
          <w:rtl/>
        </w:rPr>
        <w:t>ی</w:t>
      </w:r>
      <w:r w:rsidRPr="00721619">
        <w:rPr>
          <w:sz w:val="28"/>
          <w:szCs w:val="28"/>
          <w:rtl/>
        </w:rPr>
        <w:t>ع</w:t>
      </w:r>
      <w:r w:rsidR="007B24AF" w:rsidRPr="00721619">
        <w:rPr>
          <w:sz w:val="28"/>
          <w:szCs w:val="28"/>
          <w:rtl/>
        </w:rPr>
        <w:t xml:space="preserve"> </w:t>
      </w:r>
      <w:r w:rsidRPr="00721619">
        <w:rPr>
          <w:sz w:val="28"/>
          <w:szCs w:val="28"/>
          <w:rtl/>
        </w:rPr>
        <w:t>که</w:t>
      </w:r>
      <w:r w:rsidR="007B24AF" w:rsidRPr="00721619">
        <w:rPr>
          <w:sz w:val="28"/>
          <w:szCs w:val="28"/>
          <w:rtl/>
        </w:rPr>
        <w:t xml:space="preserve"> </w:t>
      </w:r>
      <w:r w:rsidRPr="00721619">
        <w:rPr>
          <w:sz w:val="28"/>
          <w:szCs w:val="28"/>
          <w:rtl/>
        </w:rPr>
        <w:t>مؤمن</w:t>
      </w:r>
      <w:r w:rsidR="00233C55" w:rsidRPr="00721619">
        <w:rPr>
          <w:sz w:val="28"/>
          <w:szCs w:val="28"/>
          <w:rtl/>
        </w:rPr>
        <w:t>ی</w:t>
      </w:r>
      <w:r w:rsidRPr="00721619">
        <w:rPr>
          <w:sz w:val="28"/>
          <w:szCs w:val="28"/>
          <w:rtl/>
        </w:rPr>
        <w:t>ن</w:t>
      </w:r>
      <w:r w:rsidR="007B24AF" w:rsidRPr="00721619">
        <w:rPr>
          <w:sz w:val="28"/>
          <w:szCs w:val="28"/>
          <w:rtl/>
        </w:rPr>
        <w:t xml:space="preserve"> </w:t>
      </w:r>
      <w:r w:rsidRPr="00721619">
        <w:rPr>
          <w:sz w:val="28"/>
          <w:szCs w:val="28"/>
          <w:rtl/>
        </w:rPr>
        <w:t>هم</w:t>
      </w:r>
      <w:r w:rsidR="00233C55" w:rsidRPr="00721619">
        <w:rPr>
          <w:sz w:val="28"/>
          <w:szCs w:val="28"/>
          <w:rtl/>
        </w:rPr>
        <w:t>ی</w:t>
      </w:r>
      <w:r w:rsidRPr="00721619">
        <w:rPr>
          <w:sz w:val="28"/>
          <w:szCs w:val="28"/>
          <w:rtl/>
        </w:rPr>
        <w:t>شه</w:t>
      </w:r>
      <w:r w:rsidR="007B24AF" w:rsidRPr="00721619">
        <w:rPr>
          <w:sz w:val="28"/>
          <w:szCs w:val="28"/>
          <w:rtl/>
        </w:rPr>
        <w:t xml:space="preserve"> </w:t>
      </w:r>
      <w:r w:rsidRPr="00721619">
        <w:rPr>
          <w:sz w:val="28"/>
          <w:szCs w:val="28"/>
          <w:rtl/>
        </w:rPr>
        <w:t>از</w:t>
      </w:r>
      <w:r w:rsidR="007B24AF" w:rsidRPr="00721619">
        <w:rPr>
          <w:sz w:val="28"/>
          <w:szCs w:val="28"/>
          <w:rtl/>
        </w:rPr>
        <w:t xml:space="preserve"> </w:t>
      </w:r>
      <w:r w:rsidRPr="00721619">
        <w:rPr>
          <w:sz w:val="28"/>
          <w:szCs w:val="28"/>
          <w:rtl/>
        </w:rPr>
        <w:t>وسط</w:t>
      </w:r>
      <w:r w:rsidR="007B24AF" w:rsidRPr="00721619">
        <w:rPr>
          <w:sz w:val="28"/>
          <w:szCs w:val="28"/>
          <w:rtl/>
        </w:rPr>
        <w:t xml:space="preserve"> </w:t>
      </w:r>
      <w:r w:rsidRPr="00721619">
        <w:rPr>
          <w:sz w:val="28"/>
          <w:szCs w:val="28"/>
          <w:rtl/>
        </w:rPr>
        <w:t>آن</w:t>
      </w:r>
      <w:r w:rsidR="007B24AF" w:rsidRPr="00721619">
        <w:rPr>
          <w:sz w:val="28"/>
          <w:szCs w:val="28"/>
          <w:rtl/>
        </w:rPr>
        <w:t xml:space="preserve"> </w:t>
      </w:r>
      <w:r w:rsidRPr="00721619">
        <w:rPr>
          <w:sz w:val="28"/>
          <w:szCs w:val="28"/>
          <w:rtl/>
        </w:rPr>
        <w:t>حرکت</w:t>
      </w:r>
      <w:r w:rsidR="007B24AF" w:rsidRPr="00721619">
        <w:rPr>
          <w:sz w:val="28"/>
          <w:szCs w:val="28"/>
          <w:rtl/>
        </w:rPr>
        <w:t xml:space="preserve"> </w:t>
      </w:r>
      <w:r w:rsidR="007C3E81" w:rsidRPr="00721619">
        <w:rPr>
          <w:sz w:val="28"/>
          <w:szCs w:val="28"/>
          <w:rtl/>
        </w:rPr>
        <w:t>می‌</w:t>
      </w:r>
      <w:r w:rsidR="00233C55" w:rsidRPr="00721619">
        <w:rPr>
          <w:sz w:val="28"/>
          <w:szCs w:val="28"/>
          <w:rtl/>
        </w:rPr>
        <w:t>‌</w:t>
      </w:r>
      <w:r w:rsidRPr="00721619">
        <w:rPr>
          <w:sz w:val="28"/>
          <w:szCs w:val="28"/>
          <w:rtl/>
        </w:rPr>
        <w:t>کنند،</w:t>
      </w:r>
      <w:r w:rsidR="007B24AF" w:rsidRPr="00721619">
        <w:rPr>
          <w:sz w:val="28"/>
          <w:szCs w:val="28"/>
          <w:rtl/>
        </w:rPr>
        <w:t xml:space="preserve"> </w:t>
      </w:r>
      <w:r w:rsidRPr="00721619">
        <w:rPr>
          <w:sz w:val="28"/>
          <w:szCs w:val="28"/>
          <w:rtl/>
        </w:rPr>
        <w:t>ولی</w:t>
      </w:r>
      <w:r w:rsidR="007B24AF" w:rsidRPr="00721619">
        <w:rPr>
          <w:sz w:val="28"/>
          <w:szCs w:val="28"/>
          <w:rtl/>
        </w:rPr>
        <w:t xml:space="preserve"> </w:t>
      </w:r>
      <w:r w:rsidRPr="00721619">
        <w:rPr>
          <w:sz w:val="28"/>
          <w:szCs w:val="28"/>
          <w:rtl/>
        </w:rPr>
        <w:t>کفّار</w:t>
      </w:r>
      <w:r w:rsidR="007B24AF" w:rsidRPr="00721619">
        <w:rPr>
          <w:sz w:val="28"/>
          <w:szCs w:val="28"/>
          <w:rtl/>
        </w:rPr>
        <w:t xml:space="preserve"> </w:t>
      </w:r>
      <w:r w:rsidRPr="00721619">
        <w:rPr>
          <w:sz w:val="28"/>
          <w:szCs w:val="28"/>
          <w:rtl/>
        </w:rPr>
        <w:t>از</w:t>
      </w:r>
      <w:r w:rsidR="007B24AF" w:rsidRPr="00721619">
        <w:rPr>
          <w:sz w:val="28"/>
          <w:szCs w:val="28"/>
          <w:rtl/>
        </w:rPr>
        <w:t xml:space="preserve"> </w:t>
      </w:r>
      <w:r w:rsidRPr="00721619">
        <w:rPr>
          <w:sz w:val="28"/>
          <w:szCs w:val="28"/>
          <w:rtl/>
        </w:rPr>
        <w:lastRenderedPageBreak/>
        <w:t>کناره</w:t>
      </w:r>
      <w:r w:rsidR="0018357E" w:rsidRPr="00721619">
        <w:rPr>
          <w:rFonts w:hint="cs"/>
          <w:sz w:val="28"/>
          <w:szCs w:val="28"/>
          <w:rtl/>
        </w:rPr>
        <w:t>‌</w:t>
      </w:r>
      <w:r w:rsidRPr="00721619">
        <w:rPr>
          <w:sz w:val="28"/>
          <w:szCs w:val="28"/>
          <w:rtl/>
        </w:rPr>
        <w:t>های</w:t>
      </w:r>
      <w:r w:rsidR="007B24AF" w:rsidRPr="00721619">
        <w:rPr>
          <w:sz w:val="28"/>
          <w:szCs w:val="28"/>
          <w:rtl/>
        </w:rPr>
        <w:t xml:space="preserve"> </w:t>
      </w:r>
      <w:r w:rsidRPr="00721619">
        <w:rPr>
          <w:sz w:val="28"/>
          <w:szCs w:val="28"/>
          <w:rtl/>
        </w:rPr>
        <w:t>آن</w:t>
      </w:r>
      <w:r w:rsidR="007B24AF" w:rsidRPr="00721619">
        <w:rPr>
          <w:sz w:val="28"/>
          <w:szCs w:val="28"/>
          <w:rtl/>
        </w:rPr>
        <w:t xml:space="preserve"> </w:t>
      </w:r>
      <w:r w:rsidR="007C3E81" w:rsidRPr="00721619">
        <w:rPr>
          <w:sz w:val="28"/>
          <w:szCs w:val="28"/>
          <w:rtl/>
        </w:rPr>
        <w:t>می‌</w:t>
      </w:r>
      <w:r w:rsidR="00233C55" w:rsidRPr="00721619">
        <w:rPr>
          <w:sz w:val="28"/>
          <w:szCs w:val="28"/>
          <w:rtl/>
        </w:rPr>
        <w:t>‌</w:t>
      </w:r>
      <w:r w:rsidRPr="00721619">
        <w:rPr>
          <w:sz w:val="28"/>
          <w:szCs w:val="28"/>
          <w:rtl/>
        </w:rPr>
        <w:t>روند</w:t>
      </w:r>
      <w:r w:rsidR="007B24AF" w:rsidRPr="00721619">
        <w:rPr>
          <w:sz w:val="28"/>
          <w:szCs w:val="28"/>
          <w:rtl/>
        </w:rPr>
        <w:t xml:space="preserve"> </w:t>
      </w:r>
      <w:r w:rsidRPr="00721619">
        <w:rPr>
          <w:sz w:val="28"/>
          <w:szCs w:val="28"/>
          <w:rtl/>
        </w:rPr>
        <w:t>و</w:t>
      </w:r>
      <w:r w:rsidR="007B24AF" w:rsidRPr="00721619">
        <w:rPr>
          <w:sz w:val="28"/>
          <w:szCs w:val="28"/>
          <w:rtl/>
        </w:rPr>
        <w:t xml:space="preserve"> </w:t>
      </w:r>
      <w:r w:rsidRPr="00721619">
        <w:rPr>
          <w:sz w:val="28"/>
          <w:szCs w:val="28"/>
          <w:rtl/>
        </w:rPr>
        <w:t>لذا</w:t>
      </w:r>
      <w:r w:rsidR="007B24AF" w:rsidRPr="00721619">
        <w:rPr>
          <w:sz w:val="28"/>
          <w:szCs w:val="28"/>
          <w:rtl/>
        </w:rPr>
        <w:t xml:space="preserve"> </w:t>
      </w:r>
      <w:r w:rsidRPr="00721619">
        <w:rPr>
          <w:sz w:val="28"/>
          <w:szCs w:val="28"/>
          <w:rtl/>
        </w:rPr>
        <w:t>سقوط</w:t>
      </w:r>
      <w:r w:rsidR="007B24AF" w:rsidRPr="00721619">
        <w:rPr>
          <w:sz w:val="28"/>
          <w:szCs w:val="28"/>
          <w:rtl/>
        </w:rPr>
        <w:t xml:space="preserve"> </w:t>
      </w:r>
      <w:r w:rsidR="007C3E81" w:rsidRPr="00721619">
        <w:rPr>
          <w:sz w:val="28"/>
          <w:szCs w:val="28"/>
          <w:rtl/>
        </w:rPr>
        <w:t>می‌</w:t>
      </w:r>
      <w:r w:rsidR="00233C55" w:rsidRPr="00721619">
        <w:rPr>
          <w:sz w:val="28"/>
          <w:szCs w:val="28"/>
          <w:rtl/>
        </w:rPr>
        <w:t>‌</w:t>
      </w:r>
      <w:r w:rsidRPr="00721619">
        <w:rPr>
          <w:sz w:val="28"/>
          <w:szCs w:val="28"/>
          <w:rtl/>
        </w:rPr>
        <w:t>کنند.</w:t>
      </w:r>
      <w:r w:rsidR="007B24AF" w:rsidRPr="00721619">
        <w:rPr>
          <w:sz w:val="28"/>
          <w:szCs w:val="28"/>
          <w:rtl/>
        </w:rPr>
        <w:t xml:space="preserve"> </w:t>
      </w:r>
    </w:p>
    <w:p w:rsidR="00FB39C3" w:rsidRPr="00721619" w:rsidRDefault="00FB39C3" w:rsidP="009C2A9F">
      <w:pPr>
        <w:pStyle w:val="af2"/>
        <w:numPr>
          <w:ilvl w:val="0"/>
          <w:numId w:val="4"/>
        </w:numPr>
        <w:spacing w:line="240" w:lineRule="auto"/>
        <w:rPr>
          <w:sz w:val="28"/>
          <w:szCs w:val="28"/>
          <w:rtl/>
        </w:rPr>
      </w:pPr>
      <w:r w:rsidRPr="00721619">
        <w:rPr>
          <w:sz w:val="28"/>
          <w:szCs w:val="28"/>
          <w:rtl/>
        </w:rPr>
        <w:t>صراط</w:t>
      </w:r>
      <w:r w:rsidR="007B24AF" w:rsidRPr="00721619">
        <w:rPr>
          <w:sz w:val="28"/>
          <w:szCs w:val="28"/>
          <w:rtl/>
        </w:rPr>
        <w:t xml:space="preserve"> </w:t>
      </w:r>
      <w:r w:rsidRPr="00721619">
        <w:rPr>
          <w:sz w:val="28"/>
          <w:szCs w:val="28"/>
          <w:rtl/>
        </w:rPr>
        <w:t>پلی</w:t>
      </w:r>
      <w:r w:rsidR="007B24AF" w:rsidRPr="00721619">
        <w:rPr>
          <w:sz w:val="28"/>
          <w:szCs w:val="28"/>
          <w:rtl/>
        </w:rPr>
        <w:t xml:space="preserve"> </w:t>
      </w:r>
      <w:r w:rsidRPr="00721619">
        <w:rPr>
          <w:sz w:val="28"/>
          <w:szCs w:val="28"/>
          <w:rtl/>
        </w:rPr>
        <w:t>است</w:t>
      </w:r>
      <w:r w:rsidR="007B24AF" w:rsidRPr="00721619">
        <w:rPr>
          <w:sz w:val="28"/>
          <w:szCs w:val="28"/>
          <w:rtl/>
        </w:rPr>
        <w:t xml:space="preserve"> </w:t>
      </w:r>
      <w:r w:rsidRPr="00721619">
        <w:rPr>
          <w:sz w:val="28"/>
          <w:szCs w:val="28"/>
          <w:rtl/>
        </w:rPr>
        <w:t>وس</w:t>
      </w:r>
      <w:r w:rsidR="00233C55" w:rsidRPr="00721619">
        <w:rPr>
          <w:sz w:val="28"/>
          <w:szCs w:val="28"/>
          <w:rtl/>
        </w:rPr>
        <w:t>ی</w:t>
      </w:r>
      <w:r w:rsidRPr="00721619">
        <w:rPr>
          <w:sz w:val="28"/>
          <w:szCs w:val="28"/>
          <w:rtl/>
        </w:rPr>
        <w:t>ع</w:t>
      </w:r>
      <w:r w:rsidR="007B24AF" w:rsidRPr="00721619">
        <w:rPr>
          <w:sz w:val="28"/>
          <w:szCs w:val="28"/>
          <w:rtl/>
        </w:rPr>
        <w:t xml:space="preserve"> </w:t>
      </w:r>
      <w:r w:rsidRPr="00721619">
        <w:rPr>
          <w:sz w:val="28"/>
          <w:szCs w:val="28"/>
          <w:rtl/>
        </w:rPr>
        <w:t>و</w:t>
      </w:r>
      <w:r w:rsidR="007B24AF" w:rsidRPr="00721619">
        <w:rPr>
          <w:sz w:val="28"/>
          <w:szCs w:val="28"/>
          <w:rtl/>
        </w:rPr>
        <w:t xml:space="preserve"> </w:t>
      </w:r>
      <w:r w:rsidRPr="00721619">
        <w:rPr>
          <w:sz w:val="28"/>
          <w:szCs w:val="28"/>
          <w:rtl/>
        </w:rPr>
        <w:t>همه</w:t>
      </w:r>
      <w:r w:rsidR="007B24AF" w:rsidRPr="00721619">
        <w:rPr>
          <w:sz w:val="28"/>
          <w:szCs w:val="28"/>
          <w:rtl/>
        </w:rPr>
        <w:t xml:space="preserve"> </w:t>
      </w:r>
      <w:r w:rsidRPr="00721619">
        <w:rPr>
          <w:sz w:val="28"/>
          <w:szCs w:val="28"/>
          <w:rtl/>
        </w:rPr>
        <w:t>از</w:t>
      </w:r>
      <w:r w:rsidR="007B24AF" w:rsidRPr="00721619">
        <w:rPr>
          <w:sz w:val="28"/>
          <w:szCs w:val="28"/>
          <w:rtl/>
        </w:rPr>
        <w:t xml:space="preserve"> </w:t>
      </w:r>
      <w:r w:rsidRPr="00721619">
        <w:rPr>
          <w:sz w:val="28"/>
          <w:szCs w:val="28"/>
          <w:rtl/>
        </w:rPr>
        <w:t>وسط</w:t>
      </w:r>
      <w:r w:rsidR="007B24AF" w:rsidRPr="00721619">
        <w:rPr>
          <w:sz w:val="28"/>
          <w:szCs w:val="28"/>
          <w:rtl/>
        </w:rPr>
        <w:t xml:space="preserve"> </w:t>
      </w:r>
      <w:r w:rsidR="00233C55" w:rsidRPr="00721619">
        <w:rPr>
          <w:sz w:val="28"/>
          <w:szCs w:val="28"/>
          <w:rtl/>
        </w:rPr>
        <w:t>ی</w:t>
      </w:r>
      <w:r w:rsidRPr="00721619">
        <w:rPr>
          <w:sz w:val="28"/>
          <w:szCs w:val="28"/>
          <w:rtl/>
        </w:rPr>
        <w:t>ا</w:t>
      </w:r>
      <w:r w:rsidR="007B24AF" w:rsidRPr="00721619">
        <w:rPr>
          <w:sz w:val="28"/>
          <w:szCs w:val="28"/>
          <w:rtl/>
        </w:rPr>
        <w:t xml:space="preserve"> </w:t>
      </w:r>
      <w:r w:rsidRPr="00721619">
        <w:rPr>
          <w:sz w:val="28"/>
          <w:szCs w:val="28"/>
          <w:rtl/>
        </w:rPr>
        <w:t>کنار</w:t>
      </w:r>
      <w:r w:rsidR="007B24AF" w:rsidRPr="00721619">
        <w:rPr>
          <w:sz w:val="28"/>
          <w:szCs w:val="28"/>
          <w:rtl/>
        </w:rPr>
        <w:t xml:space="preserve"> </w:t>
      </w:r>
      <w:r w:rsidRPr="00721619">
        <w:rPr>
          <w:sz w:val="28"/>
          <w:szCs w:val="28"/>
          <w:rtl/>
        </w:rPr>
        <w:t>آن</w:t>
      </w:r>
      <w:r w:rsidR="007B24AF" w:rsidRPr="00721619">
        <w:rPr>
          <w:sz w:val="28"/>
          <w:szCs w:val="28"/>
          <w:rtl/>
        </w:rPr>
        <w:t xml:space="preserve"> </w:t>
      </w:r>
      <w:r w:rsidR="007C3E81" w:rsidRPr="00721619">
        <w:rPr>
          <w:sz w:val="28"/>
          <w:szCs w:val="28"/>
          <w:rtl/>
        </w:rPr>
        <w:t>می‌</w:t>
      </w:r>
      <w:r w:rsidR="00233C55" w:rsidRPr="00721619">
        <w:rPr>
          <w:sz w:val="28"/>
          <w:szCs w:val="28"/>
          <w:rtl/>
        </w:rPr>
        <w:t>‌</w:t>
      </w:r>
      <w:r w:rsidRPr="00721619">
        <w:rPr>
          <w:sz w:val="28"/>
          <w:szCs w:val="28"/>
          <w:rtl/>
        </w:rPr>
        <w:t>روند،</w:t>
      </w:r>
      <w:r w:rsidR="007B24AF" w:rsidRPr="00721619">
        <w:rPr>
          <w:sz w:val="28"/>
          <w:szCs w:val="28"/>
          <w:rtl/>
        </w:rPr>
        <w:t xml:space="preserve"> </w:t>
      </w:r>
      <w:r w:rsidRPr="00721619">
        <w:rPr>
          <w:sz w:val="28"/>
          <w:szCs w:val="28"/>
          <w:rtl/>
        </w:rPr>
        <w:t>ولی</w:t>
      </w:r>
      <w:r w:rsidR="007B24AF" w:rsidRPr="00721619">
        <w:rPr>
          <w:sz w:val="28"/>
          <w:szCs w:val="28"/>
          <w:rtl/>
        </w:rPr>
        <w:t xml:space="preserve"> </w:t>
      </w:r>
      <w:r w:rsidRPr="00721619">
        <w:rPr>
          <w:sz w:val="28"/>
          <w:szCs w:val="28"/>
          <w:rtl/>
        </w:rPr>
        <w:t>کفّار</w:t>
      </w:r>
      <w:r w:rsidR="007B24AF" w:rsidRPr="00721619">
        <w:rPr>
          <w:sz w:val="28"/>
          <w:szCs w:val="28"/>
          <w:rtl/>
        </w:rPr>
        <w:t xml:space="preserve"> </w:t>
      </w:r>
      <w:r w:rsidRPr="00721619">
        <w:rPr>
          <w:sz w:val="28"/>
          <w:szCs w:val="28"/>
          <w:rtl/>
        </w:rPr>
        <w:t>از</w:t>
      </w:r>
      <w:r w:rsidR="007B24AF" w:rsidRPr="00721619">
        <w:rPr>
          <w:sz w:val="28"/>
          <w:szCs w:val="28"/>
          <w:rtl/>
        </w:rPr>
        <w:t xml:space="preserve"> </w:t>
      </w:r>
      <w:r w:rsidRPr="00721619">
        <w:rPr>
          <w:sz w:val="28"/>
          <w:szCs w:val="28"/>
          <w:rtl/>
        </w:rPr>
        <w:t>روی</w:t>
      </w:r>
      <w:r w:rsidR="007B24AF" w:rsidRPr="00721619">
        <w:rPr>
          <w:sz w:val="28"/>
          <w:szCs w:val="28"/>
          <w:rtl/>
        </w:rPr>
        <w:t xml:space="preserve"> </w:t>
      </w:r>
      <w:r w:rsidRPr="00721619">
        <w:rPr>
          <w:sz w:val="28"/>
          <w:szCs w:val="28"/>
          <w:rtl/>
        </w:rPr>
        <w:t>آن</w:t>
      </w:r>
      <w:r w:rsidR="007B24AF" w:rsidRPr="00721619">
        <w:rPr>
          <w:sz w:val="28"/>
          <w:szCs w:val="28"/>
          <w:rtl/>
        </w:rPr>
        <w:t xml:space="preserve"> </w:t>
      </w:r>
      <w:r w:rsidR="007C3E81" w:rsidRPr="00721619">
        <w:rPr>
          <w:sz w:val="28"/>
          <w:szCs w:val="28"/>
          <w:rtl/>
        </w:rPr>
        <w:t>نمی‌</w:t>
      </w:r>
      <w:r w:rsidR="00233C55" w:rsidRPr="00721619">
        <w:rPr>
          <w:sz w:val="28"/>
          <w:szCs w:val="28"/>
          <w:rtl/>
        </w:rPr>
        <w:t>‌</w:t>
      </w:r>
      <w:r w:rsidRPr="00721619">
        <w:rPr>
          <w:sz w:val="28"/>
          <w:szCs w:val="28"/>
          <w:rtl/>
        </w:rPr>
        <w:t>لغزند،</w:t>
      </w:r>
      <w:r w:rsidR="007B24AF" w:rsidRPr="00721619">
        <w:rPr>
          <w:sz w:val="28"/>
          <w:szCs w:val="28"/>
          <w:rtl/>
        </w:rPr>
        <w:t xml:space="preserve"> </w:t>
      </w:r>
      <w:r w:rsidRPr="00721619">
        <w:rPr>
          <w:sz w:val="28"/>
          <w:szCs w:val="28"/>
          <w:rtl/>
        </w:rPr>
        <w:t>بلکه</w:t>
      </w:r>
      <w:r w:rsidR="007B24AF" w:rsidRPr="00721619">
        <w:rPr>
          <w:sz w:val="28"/>
          <w:szCs w:val="28"/>
          <w:rtl/>
        </w:rPr>
        <w:t xml:space="preserve"> </w:t>
      </w:r>
      <w:r w:rsidRPr="00721619">
        <w:rPr>
          <w:sz w:val="28"/>
          <w:szCs w:val="28"/>
          <w:rtl/>
        </w:rPr>
        <w:t>از</w:t>
      </w:r>
      <w:r w:rsidR="007B24AF" w:rsidRPr="00721619">
        <w:rPr>
          <w:sz w:val="28"/>
          <w:szCs w:val="28"/>
          <w:rtl/>
        </w:rPr>
        <w:t xml:space="preserve"> </w:t>
      </w:r>
      <w:r w:rsidRPr="00721619">
        <w:rPr>
          <w:sz w:val="28"/>
          <w:szCs w:val="28"/>
          <w:rtl/>
        </w:rPr>
        <w:t>وسط</w:t>
      </w:r>
      <w:r w:rsidR="007B24AF" w:rsidRPr="00721619">
        <w:rPr>
          <w:sz w:val="28"/>
          <w:szCs w:val="28"/>
          <w:rtl/>
        </w:rPr>
        <w:t xml:space="preserve"> </w:t>
      </w:r>
      <w:r w:rsidRPr="00721619">
        <w:rPr>
          <w:sz w:val="28"/>
          <w:szCs w:val="28"/>
          <w:rtl/>
        </w:rPr>
        <w:t>آن</w:t>
      </w:r>
      <w:r w:rsidR="007B24AF" w:rsidRPr="00721619">
        <w:rPr>
          <w:sz w:val="28"/>
          <w:szCs w:val="28"/>
          <w:rtl/>
        </w:rPr>
        <w:t xml:space="preserve"> </w:t>
      </w:r>
      <w:r w:rsidRPr="00721619">
        <w:rPr>
          <w:sz w:val="28"/>
          <w:szCs w:val="28"/>
          <w:rtl/>
        </w:rPr>
        <w:t>در</w:t>
      </w:r>
      <w:r w:rsidR="007B24AF" w:rsidRPr="00721619">
        <w:rPr>
          <w:sz w:val="28"/>
          <w:szCs w:val="28"/>
          <w:rtl/>
        </w:rPr>
        <w:t xml:space="preserve"> </w:t>
      </w:r>
      <w:r w:rsidRPr="00721619">
        <w:rPr>
          <w:sz w:val="28"/>
          <w:szCs w:val="28"/>
          <w:rtl/>
        </w:rPr>
        <w:t>آتش</w:t>
      </w:r>
      <w:r w:rsidR="007B24AF" w:rsidRPr="00721619">
        <w:rPr>
          <w:sz w:val="28"/>
          <w:szCs w:val="28"/>
          <w:rtl/>
        </w:rPr>
        <w:t xml:space="preserve"> </w:t>
      </w:r>
      <w:r w:rsidRPr="00721619">
        <w:rPr>
          <w:sz w:val="28"/>
          <w:szCs w:val="28"/>
          <w:rtl/>
        </w:rPr>
        <w:t>پرتاب</w:t>
      </w:r>
      <w:r w:rsidR="007B24AF" w:rsidRPr="00721619">
        <w:rPr>
          <w:sz w:val="28"/>
          <w:szCs w:val="28"/>
          <w:rtl/>
        </w:rPr>
        <w:t xml:space="preserve"> </w:t>
      </w:r>
      <w:r w:rsidR="007C3E81" w:rsidRPr="00721619">
        <w:rPr>
          <w:sz w:val="28"/>
          <w:szCs w:val="28"/>
          <w:rtl/>
        </w:rPr>
        <w:t>می‌</w:t>
      </w:r>
      <w:r w:rsidR="00233C55" w:rsidRPr="00721619">
        <w:rPr>
          <w:sz w:val="28"/>
          <w:szCs w:val="28"/>
          <w:rtl/>
        </w:rPr>
        <w:t>‌</w:t>
      </w:r>
      <w:r w:rsidRPr="00721619">
        <w:rPr>
          <w:sz w:val="28"/>
          <w:szCs w:val="28"/>
          <w:rtl/>
        </w:rPr>
        <w:t>شوند.</w:t>
      </w:r>
      <w:r w:rsidR="007B24AF" w:rsidRPr="00721619">
        <w:rPr>
          <w:sz w:val="28"/>
          <w:szCs w:val="28"/>
          <w:rtl/>
        </w:rPr>
        <w:t xml:space="preserve"> </w:t>
      </w:r>
    </w:p>
    <w:p w:rsidR="00FB39C3" w:rsidRPr="007B24AF" w:rsidRDefault="00FB39C3" w:rsidP="009C2A9F">
      <w:pPr>
        <w:widowControl w:val="0"/>
        <w:rPr>
          <w:rFonts w:ascii="NoorLotus" w:hAnsi="NoorLotus"/>
          <w:rtl/>
        </w:rPr>
      </w:pPr>
      <w:r w:rsidRPr="00FA17DD">
        <w:rPr>
          <w:rFonts w:ascii="NoorLotus" w:hAnsi="NoorLotus"/>
          <w:b/>
          <w:bCs/>
          <w:rtl/>
        </w:rPr>
        <w:t>احتمال</w:t>
      </w:r>
      <w:r w:rsidR="007B24AF" w:rsidRPr="00FA17DD">
        <w:rPr>
          <w:rFonts w:ascii="NoorLotus" w:hAnsi="NoorLotus"/>
          <w:b/>
          <w:bCs/>
          <w:rtl/>
        </w:rPr>
        <w:t xml:space="preserve"> </w:t>
      </w:r>
      <w:r w:rsidRPr="00FA17DD">
        <w:rPr>
          <w:rFonts w:ascii="NoorLotus" w:hAnsi="NoorLotus"/>
          <w:b/>
          <w:bCs/>
          <w:rtl/>
        </w:rPr>
        <w:t>أوّل</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نفر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نفر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B24AF" w:rsidRPr="007B24AF">
        <w:rPr>
          <w:rFonts w:ascii="NoorLotus" w:hAnsi="NoorLotus"/>
          <w:rtl/>
        </w:rPr>
        <w:t xml:space="preserve"> </w:t>
      </w:r>
      <w:r w:rsidRPr="007B24AF">
        <w:rPr>
          <w:rFonts w:ascii="NoorLotus" w:hAnsi="NoorLotus"/>
          <w:rtl/>
        </w:rPr>
        <w:t>نشد.</w:t>
      </w:r>
      <w:r w:rsidR="007B24AF" w:rsidRPr="007B24AF">
        <w:rPr>
          <w:rFonts w:ascii="NoorLotus" w:hAnsi="NoorLotus"/>
          <w:rtl/>
        </w:rPr>
        <w:t xml:space="preserve"> </w:t>
      </w:r>
    </w:p>
    <w:p w:rsidR="00FB39C3" w:rsidRDefault="00FB39C3" w:rsidP="00240465">
      <w:pPr>
        <w:widowControl w:val="0"/>
        <w:rPr>
          <w:rFonts w:ascii="NoorLotus" w:hAnsi="NoorLotus"/>
          <w:rtl/>
        </w:rPr>
      </w:pPr>
      <w:r w:rsidRPr="00FA17DD">
        <w:rPr>
          <w:rFonts w:ascii="NoorLotus" w:hAnsi="NoorLotus"/>
          <w:b/>
          <w:bCs/>
          <w:rtl/>
        </w:rPr>
        <w:t>احتمال</w:t>
      </w:r>
      <w:r w:rsidR="007B24AF" w:rsidRPr="00FA17DD">
        <w:rPr>
          <w:rFonts w:ascii="NoorLotus" w:hAnsi="NoorLotus"/>
          <w:b/>
          <w:bCs/>
          <w:rtl/>
        </w:rPr>
        <w:t xml:space="preserve"> </w:t>
      </w:r>
      <w:r w:rsidRPr="00FA17DD">
        <w:rPr>
          <w:rFonts w:ascii="NoorLotus" w:hAnsi="NoorLotus"/>
          <w:b/>
          <w:bCs/>
          <w:rtl/>
        </w:rPr>
        <w:t>دوّم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آنکه</w:t>
      </w:r>
      <w:r w:rsidR="007B24AF" w:rsidRPr="007B24AF">
        <w:rPr>
          <w:rFonts w:ascii="NoorLotus" w:hAnsi="NoorLotus"/>
          <w:rtl/>
        </w:rPr>
        <w:t xml:space="preserve"> </w:t>
      </w:r>
      <w:r w:rsidRPr="007B24AF">
        <w:rPr>
          <w:rFonts w:ascii="NoorLotus" w:hAnsi="NoorLotus"/>
          <w:rtl/>
        </w:rPr>
        <w:t>اشاره</w:t>
      </w:r>
      <w:r w:rsidR="00240465">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نشده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مفاد</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معرض</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سوز</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اصابت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p>
    <w:p w:rsidR="00240465" w:rsidRDefault="00240465" w:rsidP="00240465">
      <w:pPr>
        <w:rPr>
          <w:rtl/>
        </w:rPr>
      </w:pPr>
      <w:r w:rsidRPr="00C50380">
        <w:rPr>
          <w:rFonts w:hint="eastAsia"/>
          <w:rtl/>
        </w:rPr>
        <w:t>تنها</w:t>
      </w:r>
      <w:r w:rsidRPr="00C50380">
        <w:rPr>
          <w:rtl/>
        </w:rPr>
        <w:t xml:space="preserve"> </w:t>
      </w:r>
      <w:r w:rsidRPr="00C50380">
        <w:rPr>
          <w:rFonts w:hint="eastAsia"/>
          <w:rtl/>
        </w:rPr>
        <w:t>روا</w:t>
      </w:r>
      <w:r w:rsidR="00DE1D01">
        <w:rPr>
          <w:rFonts w:hint="eastAsia"/>
          <w:rtl/>
        </w:rPr>
        <w:t>ی</w:t>
      </w:r>
      <w:r w:rsidRPr="00C50380">
        <w:rPr>
          <w:rFonts w:hint="eastAsia"/>
          <w:rtl/>
        </w:rPr>
        <w:t>تی</w:t>
      </w:r>
      <w:r w:rsidRPr="00C50380">
        <w:rPr>
          <w:rtl/>
        </w:rPr>
        <w:t xml:space="preserve"> </w:t>
      </w:r>
      <w:r>
        <w:rPr>
          <w:rFonts w:hint="eastAsia"/>
          <w:rtl/>
        </w:rPr>
        <w:t>ک</w:t>
      </w:r>
      <w:r w:rsidRPr="00C50380">
        <w:rPr>
          <w:rFonts w:hint="eastAsia"/>
          <w:rtl/>
        </w:rPr>
        <w:t>ه</w:t>
      </w:r>
      <w:r w:rsidRPr="00C50380">
        <w:rPr>
          <w:rtl/>
        </w:rPr>
        <w:t xml:space="preserve"> </w:t>
      </w:r>
      <w:r w:rsidRPr="00C50380">
        <w:rPr>
          <w:rFonts w:hint="eastAsia"/>
          <w:rtl/>
        </w:rPr>
        <w:t>به</w:t>
      </w:r>
      <w:r w:rsidRPr="00C50380">
        <w:rPr>
          <w:rtl/>
        </w:rPr>
        <w:t xml:space="preserve"> </w:t>
      </w:r>
      <w:r w:rsidRPr="00C50380">
        <w:rPr>
          <w:rFonts w:hint="eastAsia"/>
          <w:rtl/>
        </w:rPr>
        <w:t>نحوی</w:t>
      </w:r>
      <w:r w:rsidRPr="00C50380">
        <w:rPr>
          <w:rtl/>
        </w:rPr>
        <w:t xml:space="preserve"> </w:t>
      </w:r>
      <w:r w:rsidRPr="00C50380">
        <w:rPr>
          <w:rFonts w:hint="eastAsia"/>
          <w:rtl/>
        </w:rPr>
        <w:t>مؤ</w:t>
      </w:r>
      <w:r w:rsidR="00DE1D01">
        <w:rPr>
          <w:rFonts w:hint="eastAsia"/>
          <w:rtl/>
        </w:rPr>
        <w:t>ی</w:t>
      </w:r>
      <w:r w:rsidRPr="00C50380">
        <w:rPr>
          <w:rFonts w:hint="eastAsia"/>
          <w:rtl/>
        </w:rPr>
        <w:t>د</w:t>
      </w:r>
      <w:r w:rsidRPr="00C50380">
        <w:rPr>
          <w:rtl/>
        </w:rPr>
        <w:t xml:space="preserve"> </w:t>
      </w:r>
      <w:r w:rsidRPr="00C50380">
        <w:rPr>
          <w:rFonts w:hint="eastAsia"/>
          <w:rtl/>
        </w:rPr>
        <w:t>ا</w:t>
      </w:r>
      <w:r w:rsidR="00DE1D01">
        <w:rPr>
          <w:rFonts w:hint="eastAsia"/>
          <w:rtl/>
        </w:rPr>
        <w:t>ی</w:t>
      </w:r>
      <w:r w:rsidRPr="00C50380">
        <w:rPr>
          <w:rFonts w:hint="eastAsia"/>
          <w:rtl/>
        </w:rPr>
        <w:t>ن</w:t>
      </w:r>
      <w:r w:rsidRPr="00C50380">
        <w:rPr>
          <w:rtl/>
        </w:rPr>
        <w:t xml:space="preserve"> </w:t>
      </w:r>
      <w:r w:rsidRPr="00C50380">
        <w:rPr>
          <w:rFonts w:hint="eastAsia"/>
          <w:rtl/>
        </w:rPr>
        <w:t>احتمال</w:t>
      </w:r>
      <w:r w:rsidRPr="00C50380">
        <w:rPr>
          <w:rtl/>
        </w:rPr>
        <w:t xml:space="preserve"> </w:t>
      </w:r>
      <w:r w:rsidRPr="00C50380">
        <w:rPr>
          <w:rFonts w:hint="eastAsia"/>
          <w:rtl/>
        </w:rPr>
        <w:t>است</w:t>
      </w:r>
      <w:r w:rsidRPr="00C50380">
        <w:rPr>
          <w:rtl/>
        </w:rPr>
        <w:t xml:space="preserve"> </w:t>
      </w:r>
      <w:r w:rsidRPr="00C50380">
        <w:rPr>
          <w:rFonts w:hint="eastAsia"/>
          <w:rtl/>
        </w:rPr>
        <w:t>ـ</w:t>
      </w:r>
      <w:r w:rsidRPr="00C50380">
        <w:rPr>
          <w:rtl/>
        </w:rPr>
        <w:t xml:space="preserve"> </w:t>
      </w:r>
      <w:r w:rsidRPr="00C50380">
        <w:rPr>
          <w:rFonts w:hint="eastAsia"/>
          <w:rtl/>
        </w:rPr>
        <w:t>در</w:t>
      </w:r>
      <w:r w:rsidRPr="00C50380">
        <w:rPr>
          <w:rtl/>
        </w:rPr>
        <w:t xml:space="preserve"> </w:t>
      </w:r>
      <w:r w:rsidRPr="00C50380">
        <w:rPr>
          <w:rFonts w:hint="eastAsia"/>
          <w:rtl/>
        </w:rPr>
        <w:t>حدّ</w:t>
      </w:r>
      <w:r w:rsidRPr="00C50380">
        <w:rPr>
          <w:rtl/>
        </w:rPr>
        <w:t xml:space="preserve"> </w:t>
      </w:r>
      <w:r w:rsidRPr="00C50380">
        <w:rPr>
          <w:rFonts w:hint="eastAsia"/>
          <w:rtl/>
        </w:rPr>
        <w:t>تتبّع</w:t>
      </w:r>
      <w:r w:rsidRPr="00C50380">
        <w:rPr>
          <w:rtl/>
        </w:rPr>
        <w:t xml:space="preserve"> </w:t>
      </w:r>
      <w:r w:rsidRPr="00C50380">
        <w:rPr>
          <w:rFonts w:hint="eastAsia"/>
          <w:rtl/>
        </w:rPr>
        <w:t>ناقص</w:t>
      </w:r>
      <w:r w:rsidRPr="00C50380">
        <w:rPr>
          <w:rtl/>
        </w:rPr>
        <w:t xml:space="preserve"> </w:t>
      </w:r>
      <w:r w:rsidRPr="00C50380">
        <w:rPr>
          <w:rFonts w:hint="eastAsia"/>
          <w:rtl/>
        </w:rPr>
        <w:t>ـ</w:t>
      </w:r>
      <w:r w:rsidR="00FA17DD">
        <w:rPr>
          <w:rFonts w:hint="cs"/>
          <w:rtl/>
        </w:rPr>
        <w:t xml:space="preserve"> </w:t>
      </w:r>
      <w:r w:rsidRPr="00C50380">
        <w:rPr>
          <w:rFonts w:hint="eastAsia"/>
          <w:rtl/>
        </w:rPr>
        <w:t>ا</w:t>
      </w:r>
      <w:r w:rsidR="00DE1D01">
        <w:rPr>
          <w:rFonts w:hint="eastAsia"/>
          <w:rtl/>
        </w:rPr>
        <w:t>ی</w:t>
      </w:r>
      <w:r w:rsidRPr="00C50380">
        <w:rPr>
          <w:rFonts w:hint="eastAsia"/>
          <w:rtl/>
        </w:rPr>
        <w:t>ن</w:t>
      </w:r>
      <w:r w:rsidRPr="00C50380">
        <w:rPr>
          <w:rtl/>
        </w:rPr>
        <w:t xml:space="preserve"> </w:t>
      </w:r>
      <w:r w:rsidRPr="00C50380">
        <w:rPr>
          <w:rFonts w:hint="eastAsia"/>
          <w:rtl/>
        </w:rPr>
        <w:t>روا</w:t>
      </w:r>
      <w:r w:rsidR="00DE1D01">
        <w:rPr>
          <w:rFonts w:hint="eastAsia"/>
          <w:rtl/>
        </w:rPr>
        <w:t>ی</w:t>
      </w:r>
      <w:r w:rsidRPr="00C50380">
        <w:rPr>
          <w:rFonts w:hint="eastAsia"/>
          <w:rtl/>
        </w:rPr>
        <w:t>ت</w:t>
      </w:r>
      <w:r w:rsidR="00FA17DD">
        <w:rPr>
          <w:rFonts w:hint="cs"/>
          <w:rtl/>
        </w:rPr>
        <w:t xml:space="preserve"> حضرت رسول </w:t>
      </w:r>
      <w:r w:rsidR="00975913">
        <w:rPr>
          <w:rFonts w:hint="cs"/>
          <w:rtl/>
        </w:rPr>
        <w:t>الله</w:t>
      </w:r>
      <w:r w:rsidRPr="00C50380">
        <w:rPr>
          <w:rtl/>
        </w:rPr>
        <w:t xml:space="preserve"> </w:t>
      </w:r>
      <w:r w:rsidR="00FA17DD">
        <w:rPr>
          <w:rFonts w:ascii="NoorLotus" w:hAnsi="NoorLotus"/>
          <w:sz w:val="22"/>
          <w:szCs w:val="22"/>
          <w:rtl/>
        </w:rPr>
        <w:t>صلّی‌</w:t>
      </w:r>
      <w:r w:rsidR="00975913">
        <w:rPr>
          <w:rFonts w:ascii="NoorLotus" w:hAnsi="NoorLotus"/>
          <w:sz w:val="22"/>
          <w:szCs w:val="22"/>
          <w:rtl/>
        </w:rPr>
        <w:t>الله</w:t>
      </w:r>
      <w:r w:rsidR="00FA17DD">
        <w:rPr>
          <w:rFonts w:ascii="NoorLotus" w:hAnsi="NoorLotus"/>
          <w:sz w:val="22"/>
          <w:szCs w:val="22"/>
          <w:rtl/>
        </w:rPr>
        <w:t>‌علیه‌وآله‌وسلّم</w:t>
      </w:r>
      <w:r w:rsidR="00FA17DD">
        <w:rPr>
          <w:rFonts w:ascii="NoorLotus" w:hAnsi="NoorLotus" w:hint="cs"/>
          <w:rtl/>
        </w:rPr>
        <w:t xml:space="preserve"> </w:t>
      </w:r>
      <w:r w:rsidRPr="00C50380">
        <w:rPr>
          <w:rFonts w:hint="eastAsia"/>
          <w:rtl/>
        </w:rPr>
        <w:t>است</w:t>
      </w:r>
      <w:r w:rsidRPr="00C50380">
        <w:rPr>
          <w:rtl/>
        </w:rPr>
        <w:t>:</w:t>
      </w:r>
    </w:p>
    <w:p w:rsidR="00FA17DD" w:rsidRDefault="00FA17DD" w:rsidP="00FA17DD">
      <w:pPr>
        <w:pStyle w:val="a4"/>
        <w:rPr>
          <w:rtl/>
        </w:rPr>
      </w:pPr>
      <w:r>
        <w:rPr>
          <w:rFonts w:hint="cs"/>
          <w:rtl/>
        </w:rPr>
        <w:t>«</w:t>
      </w:r>
      <w:r w:rsidRPr="00FA17DD">
        <w:rPr>
          <w:rtl/>
        </w:rPr>
        <w:t>أَ</w:t>
      </w:r>
      <w:r w:rsidR="00DE1D01">
        <w:rPr>
          <w:rtl/>
        </w:rPr>
        <w:t>ی</w:t>
      </w:r>
      <w:r w:rsidRPr="00FA17DD">
        <w:rPr>
          <w:rtl/>
        </w:rPr>
        <w:t>مَا وَالٍ وَلِ</w:t>
      </w:r>
      <w:r w:rsidR="00DE1D01">
        <w:rPr>
          <w:rtl/>
        </w:rPr>
        <w:t>ی</w:t>
      </w:r>
      <w:r w:rsidRPr="00FA17DD">
        <w:rPr>
          <w:rtl/>
        </w:rPr>
        <w:t xml:space="preserve"> الْأَمْرَ مِنْ بَعْدِ</w:t>
      </w:r>
      <w:r w:rsidR="00DE1D01">
        <w:rPr>
          <w:rtl/>
        </w:rPr>
        <w:t>ی</w:t>
      </w:r>
      <w:r w:rsidRPr="00FA17DD">
        <w:rPr>
          <w:rtl/>
        </w:rPr>
        <w:t xml:space="preserve"> أُقِ</w:t>
      </w:r>
      <w:r w:rsidR="00DE1D01">
        <w:rPr>
          <w:rtl/>
        </w:rPr>
        <w:t>ی</w:t>
      </w:r>
      <w:r w:rsidRPr="00FA17DD">
        <w:rPr>
          <w:rtl/>
        </w:rPr>
        <w:t xml:space="preserve">مَ عَلَى حَدِّ الصِّرَاطِ </w:t>
      </w:r>
      <w:r>
        <w:rPr>
          <w:rFonts w:hint="cs"/>
          <w:rtl/>
        </w:rPr>
        <w:t>...</w:t>
      </w:r>
      <w:r w:rsidRPr="00FA17DD">
        <w:rPr>
          <w:rtl/>
        </w:rPr>
        <w:t xml:space="preserve">وَ إِنْ </w:t>
      </w:r>
      <w:r w:rsidR="00DE1D01">
        <w:rPr>
          <w:rtl/>
        </w:rPr>
        <w:t>ک</w:t>
      </w:r>
      <w:r w:rsidRPr="00FA17DD">
        <w:rPr>
          <w:rtl/>
        </w:rPr>
        <w:t>انَ جَائِراً انْتَقَضَ بِهِ الصِّرَاط</w:t>
      </w:r>
      <w:r>
        <w:rPr>
          <w:rFonts w:hint="cs"/>
          <w:rtl/>
        </w:rPr>
        <w:t>»</w:t>
      </w:r>
      <w:r>
        <w:rPr>
          <w:rStyle w:val="a3"/>
          <w:rtl/>
        </w:rPr>
        <w:footnoteReference w:id="207"/>
      </w:r>
    </w:p>
    <w:p w:rsidR="00240465" w:rsidRPr="007B24AF" w:rsidRDefault="00240465" w:rsidP="00240465">
      <w:pPr>
        <w:rPr>
          <w:rFonts w:ascii="NoorLotus" w:hAnsi="NoorLotus"/>
          <w:rtl/>
        </w:rPr>
      </w:pPr>
      <w:r w:rsidRPr="00C50380">
        <w:rPr>
          <w:rFonts w:hint="eastAsia"/>
          <w:rtl/>
        </w:rPr>
        <w:t>شا</w:t>
      </w:r>
      <w:r w:rsidR="00DE1D01">
        <w:rPr>
          <w:rFonts w:hint="eastAsia"/>
          <w:rtl/>
        </w:rPr>
        <w:t>ی</w:t>
      </w:r>
      <w:r w:rsidRPr="00C50380">
        <w:rPr>
          <w:rFonts w:hint="eastAsia"/>
          <w:rtl/>
        </w:rPr>
        <w:t>د</w:t>
      </w:r>
      <w:r w:rsidRPr="00C50380">
        <w:rPr>
          <w:rtl/>
        </w:rPr>
        <w:t xml:space="preserve"> </w:t>
      </w:r>
      <w:r w:rsidRPr="00C50380">
        <w:rPr>
          <w:rFonts w:hint="eastAsia"/>
          <w:rtl/>
        </w:rPr>
        <w:t>از</w:t>
      </w:r>
      <w:r w:rsidRPr="00C50380">
        <w:rPr>
          <w:rtl/>
        </w:rPr>
        <w:t xml:space="preserve"> </w:t>
      </w:r>
      <w:r w:rsidRPr="00C50380">
        <w:rPr>
          <w:rFonts w:hint="eastAsia"/>
          <w:rtl/>
        </w:rPr>
        <w:t>تعب</w:t>
      </w:r>
      <w:r w:rsidR="00DE1D01">
        <w:rPr>
          <w:rFonts w:hint="eastAsia"/>
          <w:rtl/>
        </w:rPr>
        <w:t>ی</w:t>
      </w:r>
      <w:r w:rsidRPr="00C50380">
        <w:rPr>
          <w:rFonts w:hint="eastAsia"/>
          <w:rtl/>
        </w:rPr>
        <w:t>ر</w:t>
      </w:r>
      <w:r w:rsidRPr="00C50380">
        <w:rPr>
          <w:rtl/>
        </w:rPr>
        <w:t xml:space="preserve"> «</w:t>
      </w:r>
      <w:r w:rsidRPr="00C50380">
        <w:rPr>
          <w:rFonts w:hint="eastAsia"/>
          <w:rtl/>
        </w:rPr>
        <w:t>حدّ</w:t>
      </w:r>
      <w:r w:rsidR="00FA17DD">
        <w:rPr>
          <w:rFonts w:hint="cs"/>
          <w:rtl/>
        </w:rPr>
        <w:t xml:space="preserve"> </w:t>
      </w:r>
      <w:r w:rsidRPr="00C50380">
        <w:rPr>
          <w:rFonts w:hint="eastAsia"/>
          <w:rtl/>
        </w:rPr>
        <w:t>الصراط</w:t>
      </w:r>
      <w:r w:rsidRPr="00C50380">
        <w:rPr>
          <w:rtl/>
        </w:rPr>
        <w:t xml:space="preserve">» </w:t>
      </w:r>
      <w:r w:rsidRPr="00C50380">
        <w:rPr>
          <w:rFonts w:hint="eastAsia"/>
          <w:rtl/>
        </w:rPr>
        <w:t>بتوان</w:t>
      </w:r>
      <w:r w:rsidRPr="00C50380">
        <w:rPr>
          <w:rtl/>
        </w:rPr>
        <w:t xml:space="preserve"> </w:t>
      </w:r>
      <w:r w:rsidRPr="00C50380">
        <w:rPr>
          <w:rFonts w:hint="eastAsia"/>
          <w:rtl/>
        </w:rPr>
        <w:t>استظهار</w:t>
      </w:r>
      <w:r w:rsidRPr="00C50380">
        <w:rPr>
          <w:rtl/>
        </w:rPr>
        <w:t xml:space="preserve"> </w:t>
      </w:r>
      <w:r>
        <w:rPr>
          <w:rFonts w:hint="eastAsia"/>
          <w:rtl/>
        </w:rPr>
        <w:t>ک</w:t>
      </w:r>
      <w:r w:rsidRPr="00C50380">
        <w:rPr>
          <w:rFonts w:hint="eastAsia"/>
          <w:rtl/>
        </w:rPr>
        <w:t>رد</w:t>
      </w:r>
      <w:r w:rsidRPr="00C50380">
        <w:rPr>
          <w:rtl/>
        </w:rPr>
        <w:t xml:space="preserve"> </w:t>
      </w:r>
      <w:r>
        <w:rPr>
          <w:rFonts w:hint="eastAsia"/>
          <w:rtl/>
        </w:rPr>
        <w:t>ک</w:t>
      </w:r>
      <w:r w:rsidRPr="00C50380">
        <w:rPr>
          <w:rFonts w:hint="eastAsia"/>
          <w:rtl/>
        </w:rPr>
        <w:t>ه</w:t>
      </w:r>
      <w:r w:rsidRPr="00C50380">
        <w:rPr>
          <w:rtl/>
        </w:rPr>
        <w:t xml:space="preserve"> </w:t>
      </w:r>
      <w:r w:rsidRPr="00C50380">
        <w:rPr>
          <w:rFonts w:hint="eastAsia"/>
          <w:rtl/>
        </w:rPr>
        <w:t>صراط</w:t>
      </w:r>
      <w:r w:rsidRPr="00C50380">
        <w:rPr>
          <w:rtl/>
        </w:rPr>
        <w:t xml:space="preserve"> </w:t>
      </w:r>
      <w:r w:rsidRPr="00C50380">
        <w:rPr>
          <w:rFonts w:hint="eastAsia"/>
          <w:rtl/>
        </w:rPr>
        <w:t>پهن</w:t>
      </w:r>
      <w:r w:rsidRPr="00C50380">
        <w:rPr>
          <w:rtl/>
        </w:rPr>
        <w:t xml:space="preserve"> </w:t>
      </w:r>
      <w:r w:rsidRPr="00C50380">
        <w:rPr>
          <w:rFonts w:hint="eastAsia"/>
          <w:rtl/>
        </w:rPr>
        <w:t>است</w:t>
      </w:r>
      <w:r w:rsidRPr="00C50380">
        <w:rPr>
          <w:rtl/>
        </w:rPr>
        <w:t xml:space="preserve"> </w:t>
      </w:r>
      <w:r w:rsidRPr="00C50380">
        <w:rPr>
          <w:rFonts w:hint="eastAsia"/>
          <w:rtl/>
        </w:rPr>
        <w:t>و</w:t>
      </w:r>
      <w:r w:rsidRPr="00C50380">
        <w:rPr>
          <w:rtl/>
        </w:rPr>
        <w:t xml:space="preserve"> </w:t>
      </w:r>
      <w:r w:rsidRPr="00C50380">
        <w:rPr>
          <w:rFonts w:hint="eastAsia"/>
          <w:rtl/>
        </w:rPr>
        <w:t>مجرم</w:t>
      </w:r>
      <w:r w:rsidRPr="00C50380">
        <w:rPr>
          <w:rtl/>
        </w:rPr>
        <w:t xml:space="preserve"> </w:t>
      </w:r>
      <w:r w:rsidRPr="00C50380">
        <w:rPr>
          <w:rFonts w:hint="eastAsia"/>
          <w:rtl/>
        </w:rPr>
        <w:t>را</w:t>
      </w:r>
      <w:r w:rsidRPr="00C50380">
        <w:rPr>
          <w:rtl/>
        </w:rPr>
        <w:t xml:space="preserve"> </w:t>
      </w:r>
      <w:r w:rsidRPr="00C50380">
        <w:rPr>
          <w:rFonts w:hint="eastAsia"/>
          <w:rtl/>
        </w:rPr>
        <w:t>به</w:t>
      </w:r>
      <w:r w:rsidRPr="00C50380">
        <w:rPr>
          <w:rtl/>
        </w:rPr>
        <w:t xml:space="preserve"> </w:t>
      </w:r>
      <w:r w:rsidRPr="00C50380">
        <w:rPr>
          <w:rFonts w:hint="eastAsia"/>
          <w:rtl/>
        </w:rPr>
        <w:t>لبه</w:t>
      </w:r>
      <w:r w:rsidRPr="00C50380">
        <w:rPr>
          <w:rtl/>
        </w:rPr>
        <w:t xml:space="preserve"> </w:t>
      </w:r>
      <w:r w:rsidRPr="00C50380">
        <w:rPr>
          <w:rFonts w:hint="eastAsia"/>
          <w:rtl/>
        </w:rPr>
        <w:t>آن</w:t>
      </w:r>
      <w:r w:rsidRPr="00C50380">
        <w:rPr>
          <w:rtl/>
        </w:rPr>
        <w:t xml:space="preserve"> </w:t>
      </w:r>
      <w:r w:rsidRPr="00C50380">
        <w:rPr>
          <w:rFonts w:hint="eastAsia"/>
          <w:rtl/>
        </w:rPr>
        <w:t>می</w:t>
      </w:r>
      <w:r w:rsidRPr="00C50380">
        <w:t>‌</w:t>
      </w:r>
      <w:r w:rsidRPr="00C50380">
        <w:rPr>
          <w:rFonts w:hint="eastAsia"/>
          <w:rtl/>
        </w:rPr>
        <w:t>آورند</w:t>
      </w:r>
      <w:r w:rsidRPr="00C50380">
        <w:rPr>
          <w:rtl/>
        </w:rPr>
        <w:t xml:space="preserve">، </w:t>
      </w:r>
      <w:r w:rsidRPr="00C50380">
        <w:rPr>
          <w:rFonts w:hint="eastAsia"/>
          <w:rtl/>
        </w:rPr>
        <w:t>ولی</w:t>
      </w:r>
      <w:r w:rsidRPr="00C50380">
        <w:rPr>
          <w:rtl/>
        </w:rPr>
        <w:t xml:space="preserve"> </w:t>
      </w:r>
      <w:r w:rsidRPr="00C50380">
        <w:rPr>
          <w:rFonts w:hint="eastAsia"/>
          <w:rtl/>
        </w:rPr>
        <w:t>می</w:t>
      </w:r>
      <w:r w:rsidRPr="00C50380">
        <w:t>‌</w:t>
      </w:r>
      <w:r w:rsidRPr="00C50380">
        <w:rPr>
          <w:rFonts w:hint="eastAsia"/>
          <w:rtl/>
        </w:rPr>
        <w:t>توان</w:t>
      </w:r>
      <w:r w:rsidRPr="00C50380">
        <w:rPr>
          <w:rtl/>
        </w:rPr>
        <w:t xml:space="preserve"> </w:t>
      </w:r>
      <w:r w:rsidRPr="00C50380">
        <w:rPr>
          <w:rFonts w:hint="eastAsia"/>
          <w:rtl/>
        </w:rPr>
        <w:t>حدّ</w:t>
      </w:r>
      <w:r w:rsidRPr="00C50380">
        <w:rPr>
          <w:rtl/>
        </w:rPr>
        <w:t xml:space="preserve"> </w:t>
      </w:r>
      <w:r w:rsidRPr="00C50380">
        <w:rPr>
          <w:rFonts w:hint="eastAsia"/>
          <w:rtl/>
        </w:rPr>
        <w:t>الصراط</w:t>
      </w:r>
      <w:r w:rsidRPr="00C50380">
        <w:rPr>
          <w:rtl/>
        </w:rPr>
        <w:t xml:space="preserve">، </w:t>
      </w:r>
      <w:r w:rsidRPr="00C50380">
        <w:rPr>
          <w:rFonts w:hint="eastAsia"/>
          <w:rtl/>
        </w:rPr>
        <w:t>را</w:t>
      </w:r>
      <w:r w:rsidRPr="00C50380">
        <w:rPr>
          <w:rtl/>
        </w:rPr>
        <w:t xml:space="preserve"> </w:t>
      </w:r>
      <w:r w:rsidRPr="00C50380">
        <w:rPr>
          <w:rFonts w:hint="eastAsia"/>
          <w:rtl/>
        </w:rPr>
        <w:t>به</w:t>
      </w:r>
      <w:r w:rsidRPr="00C50380">
        <w:rPr>
          <w:rtl/>
        </w:rPr>
        <w:t xml:space="preserve"> </w:t>
      </w:r>
      <w:r w:rsidRPr="00C50380">
        <w:rPr>
          <w:rFonts w:hint="eastAsia"/>
          <w:rtl/>
        </w:rPr>
        <w:t>ت</w:t>
      </w:r>
      <w:r w:rsidR="00DE1D01">
        <w:rPr>
          <w:rFonts w:hint="eastAsia"/>
          <w:rtl/>
        </w:rPr>
        <w:t>ی</w:t>
      </w:r>
      <w:r w:rsidRPr="00C50380">
        <w:rPr>
          <w:rFonts w:hint="eastAsia"/>
          <w:rtl/>
        </w:rPr>
        <w:t>زی</w:t>
      </w:r>
      <w:r w:rsidRPr="00C50380">
        <w:rPr>
          <w:rtl/>
        </w:rPr>
        <w:t xml:space="preserve"> </w:t>
      </w:r>
      <w:r w:rsidRPr="00C50380">
        <w:rPr>
          <w:rFonts w:hint="eastAsia"/>
          <w:rtl/>
        </w:rPr>
        <w:t>صراط</w:t>
      </w:r>
      <w:r w:rsidRPr="00C50380">
        <w:rPr>
          <w:rtl/>
        </w:rPr>
        <w:t xml:space="preserve"> </w:t>
      </w:r>
      <w:r w:rsidRPr="00C50380">
        <w:rPr>
          <w:rFonts w:hint="eastAsia"/>
          <w:rtl/>
        </w:rPr>
        <w:t>معنا</w:t>
      </w:r>
      <w:r w:rsidRPr="00C50380">
        <w:rPr>
          <w:rtl/>
        </w:rPr>
        <w:t xml:space="preserve"> </w:t>
      </w:r>
      <w:r>
        <w:rPr>
          <w:rFonts w:hint="eastAsia"/>
          <w:rtl/>
        </w:rPr>
        <w:t>ک</w:t>
      </w:r>
      <w:r w:rsidRPr="00C50380">
        <w:rPr>
          <w:rFonts w:hint="eastAsia"/>
          <w:rtl/>
        </w:rPr>
        <w:t>رد</w:t>
      </w:r>
      <w:r w:rsidRPr="00C50380">
        <w:rPr>
          <w:rtl/>
        </w:rPr>
        <w:t xml:space="preserve"> </w:t>
      </w:r>
      <w:r w:rsidRPr="00C50380">
        <w:rPr>
          <w:rFonts w:hint="eastAsia"/>
          <w:rtl/>
        </w:rPr>
        <w:t>بدون</w:t>
      </w:r>
      <w:r w:rsidRPr="00C50380">
        <w:rPr>
          <w:rtl/>
        </w:rPr>
        <w:t xml:space="preserve"> </w:t>
      </w:r>
      <w:r w:rsidRPr="00C50380">
        <w:rPr>
          <w:rFonts w:hint="eastAsia"/>
          <w:rtl/>
        </w:rPr>
        <w:t>ا</w:t>
      </w:r>
      <w:r w:rsidR="00DE1D01">
        <w:rPr>
          <w:rFonts w:hint="eastAsia"/>
          <w:rtl/>
        </w:rPr>
        <w:t>ی</w:t>
      </w:r>
      <w:r w:rsidRPr="00C50380">
        <w:rPr>
          <w:rFonts w:hint="eastAsia"/>
          <w:rtl/>
        </w:rPr>
        <w:t>ن</w:t>
      </w:r>
      <w:r>
        <w:rPr>
          <w:rFonts w:hint="eastAsia"/>
          <w:rtl/>
        </w:rPr>
        <w:t>ک</w:t>
      </w:r>
      <w:r w:rsidRPr="00C50380">
        <w:rPr>
          <w:rFonts w:hint="eastAsia"/>
          <w:rtl/>
        </w:rPr>
        <w:t>ه</w:t>
      </w:r>
      <w:r w:rsidRPr="00C50380">
        <w:rPr>
          <w:rtl/>
        </w:rPr>
        <w:t xml:space="preserve"> </w:t>
      </w:r>
      <w:r w:rsidRPr="00C50380">
        <w:rPr>
          <w:rFonts w:hint="eastAsia"/>
          <w:rtl/>
        </w:rPr>
        <w:t>مستلزم</w:t>
      </w:r>
      <w:r w:rsidRPr="00C50380">
        <w:rPr>
          <w:rtl/>
        </w:rPr>
        <w:t xml:space="preserve"> </w:t>
      </w:r>
      <w:r w:rsidRPr="00C50380">
        <w:rPr>
          <w:rFonts w:hint="eastAsia"/>
          <w:rtl/>
        </w:rPr>
        <w:t>پهنا</w:t>
      </w:r>
      <w:r w:rsidR="00FA17DD">
        <w:rPr>
          <w:rFonts w:hint="cs"/>
          <w:rtl/>
        </w:rPr>
        <w:t xml:space="preserve"> </w:t>
      </w:r>
      <w:r w:rsidRPr="00C50380">
        <w:rPr>
          <w:rFonts w:hint="eastAsia"/>
          <w:rtl/>
        </w:rPr>
        <w:t>برای</w:t>
      </w:r>
      <w:r w:rsidRPr="00C50380">
        <w:rPr>
          <w:rtl/>
        </w:rPr>
        <w:t xml:space="preserve"> </w:t>
      </w:r>
      <w:r w:rsidRPr="00C50380">
        <w:rPr>
          <w:rFonts w:hint="eastAsia"/>
          <w:rtl/>
        </w:rPr>
        <w:t>صراط</w:t>
      </w:r>
      <w:r w:rsidRPr="00C50380">
        <w:rPr>
          <w:rtl/>
        </w:rPr>
        <w:t xml:space="preserve"> </w:t>
      </w:r>
      <w:r w:rsidRPr="00C50380">
        <w:rPr>
          <w:rFonts w:hint="eastAsia"/>
          <w:rtl/>
        </w:rPr>
        <w:t>باشد</w:t>
      </w:r>
      <w:r w:rsidRPr="00C50380">
        <w:rPr>
          <w:rtl/>
        </w:rPr>
        <w:t xml:space="preserve">؛ </w:t>
      </w:r>
      <w:r w:rsidRPr="00C50380">
        <w:rPr>
          <w:rFonts w:hint="eastAsia"/>
          <w:rtl/>
        </w:rPr>
        <w:t>مثل</w:t>
      </w:r>
      <w:r w:rsidRPr="00C50380">
        <w:rPr>
          <w:rtl/>
        </w:rPr>
        <w:t xml:space="preserve"> </w:t>
      </w:r>
      <w:r w:rsidRPr="00C50380">
        <w:rPr>
          <w:rFonts w:hint="eastAsia"/>
          <w:rtl/>
        </w:rPr>
        <w:t>ا</w:t>
      </w:r>
      <w:r w:rsidR="00DE1D01">
        <w:rPr>
          <w:rFonts w:hint="eastAsia"/>
          <w:rtl/>
        </w:rPr>
        <w:t>ی</w:t>
      </w:r>
      <w:r w:rsidRPr="00C50380">
        <w:rPr>
          <w:rFonts w:hint="eastAsia"/>
          <w:rtl/>
        </w:rPr>
        <w:t>ن</w:t>
      </w:r>
      <w:r>
        <w:rPr>
          <w:rFonts w:hint="eastAsia"/>
          <w:rtl/>
        </w:rPr>
        <w:t>ک</w:t>
      </w:r>
      <w:r w:rsidRPr="00C50380">
        <w:rPr>
          <w:rFonts w:hint="eastAsia"/>
          <w:rtl/>
        </w:rPr>
        <w:t>ه</w:t>
      </w:r>
      <w:r w:rsidRPr="00C50380">
        <w:rPr>
          <w:rtl/>
        </w:rPr>
        <w:t xml:space="preserve"> </w:t>
      </w:r>
      <w:r w:rsidRPr="00C50380">
        <w:rPr>
          <w:rFonts w:hint="eastAsia"/>
          <w:rtl/>
        </w:rPr>
        <w:t>گفته</w:t>
      </w:r>
      <w:r w:rsidRPr="00C50380">
        <w:rPr>
          <w:rtl/>
        </w:rPr>
        <w:t xml:space="preserve"> </w:t>
      </w:r>
      <w:r w:rsidRPr="00C50380">
        <w:rPr>
          <w:rFonts w:hint="eastAsia"/>
          <w:rtl/>
        </w:rPr>
        <w:t>می</w:t>
      </w:r>
      <w:r w:rsidRPr="00C50380">
        <w:t>‌</w:t>
      </w:r>
      <w:r w:rsidRPr="00C50380">
        <w:rPr>
          <w:rFonts w:hint="eastAsia"/>
          <w:rtl/>
        </w:rPr>
        <w:t>شود</w:t>
      </w:r>
      <w:r w:rsidRPr="00C50380">
        <w:rPr>
          <w:rtl/>
        </w:rPr>
        <w:t xml:space="preserve">: </w:t>
      </w:r>
      <w:r w:rsidRPr="00C50380">
        <w:rPr>
          <w:rFonts w:hint="eastAsia"/>
          <w:rtl/>
        </w:rPr>
        <w:t>قطعتُه</w:t>
      </w:r>
      <w:r w:rsidRPr="00C50380">
        <w:rPr>
          <w:rtl/>
        </w:rPr>
        <w:t xml:space="preserve"> </w:t>
      </w:r>
      <w:r w:rsidRPr="00C50380">
        <w:rPr>
          <w:rFonts w:hint="eastAsia"/>
          <w:rtl/>
        </w:rPr>
        <w:t>بحدّ</w:t>
      </w:r>
      <w:r w:rsidRPr="00C50380">
        <w:rPr>
          <w:rtl/>
        </w:rPr>
        <w:t xml:space="preserve"> </w:t>
      </w:r>
      <w:r w:rsidRPr="00C50380">
        <w:rPr>
          <w:rFonts w:hint="eastAsia"/>
          <w:rtl/>
        </w:rPr>
        <w:t>الس</w:t>
      </w:r>
      <w:r w:rsidR="00DE1D01">
        <w:rPr>
          <w:rFonts w:hint="eastAsia"/>
          <w:rtl/>
        </w:rPr>
        <w:t>ی</w:t>
      </w:r>
      <w:r w:rsidRPr="00C50380">
        <w:rPr>
          <w:rFonts w:hint="eastAsia"/>
          <w:rtl/>
        </w:rPr>
        <w:t>ف</w:t>
      </w:r>
      <w:r w:rsidRPr="00C50380">
        <w:rPr>
          <w:rtl/>
        </w:rPr>
        <w:t>.</w:t>
      </w:r>
    </w:p>
    <w:p w:rsidR="00FB39C3" w:rsidRPr="007B24AF" w:rsidRDefault="00FB39C3" w:rsidP="00015BC1">
      <w:pPr>
        <w:widowControl w:val="0"/>
        <w:rPr>
          <w:rFonts w:ascii="NoorLotus" w:hAnsi="NoorLotus"/>
          <w:rtl/>
        </w:rPr>
      </w:pPr>
      <w:r w:rsidRPr="00FA17DD">
        <w:rPr>
          <w:rFonts w:ascii="NoorLotus" w:hAnsi="NoorLotus"/>
          <w:b/>
          <w:bCs/>
          <w:rtl/>
        </w:rPr>
        <w:t>احتمال</w:t>
      </w:r>
      <w:r w:rsidR="007B24AF" w:rsidRPr="00FA17DD">
        <w:rPr>
          <w:rFonts w:ascii="NoorLotus" w:hAnsi="NoorLotus"/>
          <w:b/>
          <w:bCs/>
          <w:rtl/>
        </w:rPr>
        <w:t xml:space="preserve"> </w:t>
      </w:r>
      <w:r w:rsidRPr="00FA17DD">
        <w:rPr>
          <w:rFonts w:ascii="NoorLotus" w:hAnsi="NoorLotus"/>
          <w:b/>
          <w:bCs/>
          <w:rtl/>
        </w:rPr>
        <w:t>سوّم</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لغز</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ناهماهنگ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240465" w:rsidRDefault="00FB39C3" w:rsidP="00015BC1">
      <w:pPr>
        <w:widowControl w:val="0"/>
        <w:rPr>
          <w:rFonts w:ascii="NoorLotus" w:hAnsi="NoorLotus"/>
          <w:rtl/>
        </w:rPr>
      </w:pP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حلّ</w:t>
      </w:r>
      <w:r w:rsidR="007B24AF" w:rsidRPr="007B24AF">
        <w:rPr>
          <w:rFonts w:ascii="NoorLotus" w:hAnsi="NoorLotus"/>
          <w:rtl/>
        </w:rPr>
        <w:t xml:space="preserve"> </w:t>
      </w:r>
      <w:r w:rsidRPr="007B24AF">
        <w:rPr>
          <w:rFonts w:ascii="NoorLotus" w:hAnsi="NoorLotus"/>
          <w:rtl/>
        </w:rPr>
        <w:t>چهارمی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شنهاد</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التزام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مشاهده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240465">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واحدند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نهاست؛</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گذشت:</w:t>
      </w:r>
    </w:p>
    <w:p w:rsidR="00FB39C3" w:rsidRPr="007B24AF" w:rsidRDefault="000B6C2D" w:rsidP="00240465">
      <w:pPr>
        <w:pStyle w:val="a4"/>
        <w:rPr>
          <w:rtl/>
        </w:rPr>
      </w:pPr>
      <w:r>
        <w:rPr>
          <w:rFonts w:hint="cs"/>
          <w:rtl/>
        </w:rPr>
        <w:lastRenderedPageBreak/>
        <w:t>«</w:t>
      </w:r>
      <w:r w:rsidR="00FB39C3" w:rsidRPr="007B24AF">
        <w:rPr>
          <w:rtl/>
        </w:rPr>
        <w:t>الصراط</w:t>
      </w:r>
      <w:r w:rsidR="007B24AF" w:rsidRPr="007B24AF">
        <w:rPr>
          <w:rtl/>
        </w:rPr>
        <w:t xml:space="preserve"> </w:t>
      </w:r>
      <w:r w:rsidR="00233C55" w:rsidRPr="007B24AF">
        <w:rPr>
          <w:rtl/>
        </w:rPr>
        <w:t>ی</w:t>
      </w:r>
      <w:r w:rsidR="00FB39C3" w:rsidRPr="007B24AF">
        <w:rPr>
          <w:rtl/>
        </w:rPr>
        <w:t>ظهر</w:t>
      </w:r>
      <w:r w:rsidR="007B24AF" w:rsidRPr="007B24AF">
        <w:rPr>
          <w:rtl/>
        </w:rPr>
        <w:t xml:space="preserve"> </w:t>
      </w:r>
      <w:r w:rsidR="00233C55" w:rsidRPr="007B24AF">
        <w:rPr>
          <w:rtl/>
        </w:rPr>
        <w:t>ی</w:t>
      </w:r>
      <w:r w:rsidR="00FB39C3" w:rsidRPr="007B24AF">
        <w:rPr>
          <w:rtl/>
        </w:rPr>
        <w:t>وم</w:t>
      </w:r>
      <w:r w:rsidR="007B24AF" w:rsidRPr="007B24AF">
        <w:rPr>
          <w:rtl/>
        </w:rPr>
        <w:t xml:space="preserve"> </w:t>
      </w:r>
      <w:r w:rsidR="00FB39C3" w:rsidRPr="007B24AF">
        <w:rPr>
          <w:rtl/>
        </w:rPr>
        <w:t>الق</w:t>
      </w:r>
      <w:r w:rsidR="00233C55" w:rsidRPr="007B24AF">
        <w:rPr>
          <w:rtl/>
        </w:rPr>
        <w:t>ی</w:t>
      </w:r>
      <w:r w:rsidR="00FB39C3" w:rsidRPr="007B24AF">
        <w:rPr>
          <w:rtl/>
        </w:rPr>
        <w:t>مة</w:t>
      </w:r>
      <w:r w:rsidR="007B24AF" w:rsidRPr="007B24AF">
        <w:rPr>
          <w:rtl/>
        </w:rPr>
        <w:t xml:space="preserve"> </w:t>
      </w:r>
      <w:r w:rsidR="00FB39C3" w:rsidRPr="007B24AF">
        <w:rPr>
          <w:rtl/>
        </w:rPr>
        <w:t>للأبصار</w:t>
      </w:r>
      <w:r w:rsidR="007B24AF" w:rsidRPr="007B24AF">
        <w:rPr>
          <w:rtl/>
        </w:rPr>
        <w:t xml:space="preserve"> </w:t>
      </w:r>
      <w:r w:rsidR="00FB39C3" w:rsidRPr="007B24AF">
        <w:rPr>
          <w:rtl/>
        </w:rPr>
        <w:t>علی</w:t>
      </w:r>
      <w:r w:rsidR="007B24AF" w:rsidRPr="007B24AF">
        <w:rPr>
          <w:rtl/>
        </w:rPr>
        <w:t xml:space="preserve"> </w:t>
      </w:r>
      <w:r w:rsidR="00FB39C3" w:rsidRPr="007B24AF">
        <w:rPr>
          <w:rtl/>
        </w:rPr>
        <w:t>قدر</w:t>
      </w:r>
      <w:r w:rsidR="007B24AF" w:rsidRPr="007B24AF">
        <w:rPr>
          <w:rtl/>
        </w:rPr>
        <w:t xml:space="preserve"> </w:t>
      </w:r>
      <w:r w:rsidR="00FB39C3" w:rsidRPr="007B24AF">
        <w:rPr>
          <w:rtl/>
        </w:rPr>
        <w:t>نور</w:t>
      </w:r>
      <w:r w:rsidR="007B24AF" w:rsidRPr="007B24AF">
        <w:rPr>
          <w:rtl/>
        </w:rPr>
        <w:t xml:space="preserve"> </w:t>
      </w:r>
      <w:r w:rsidR="00FB39C3" w:rsidRPr="007B24AF">
        <w:rPr>
          <w:rtl/>
        </w:rPr>
        <w:t>المارّ</w:t>
      </w:r>
      <w:r w:rsidR="00233C55" w:rsidRPr="007B24AF">
        <w:rPr>
          <w:rtl/>
        </w:rPr>
        <w:t>ی</w:t>
      </w:r>
      <w:r w:rsidR="00FB39C3" w:rsidRPr="007B24AF">
        <w:rPr>
          <w:rtl/>
        </w:rPr>
        <w:t>ن</w:t>
      </w:r>
      <w:r w:rsidR="007B24AF" w:rsidRPr="007B24AF">
        <w:rPr>
          <w:rtl/>
        </w:rPr>
        <w:t xml:space="preserve"> </w:t>
      </w:r>
      <w:r w:rsidR="00FB39C3" w:rsidRPr="007B24AF">
        <w:rPr>
          <w:rtl/>
        </w:rPr>
        <w:t>عل</w:t>
      </w:r>
      <w:r w:rsidR="00233C55" w:rsidRPr="007B24AF">
        <w:rPr>
          <w:rtl/>
        </w:rPr>
        <w:t>ی</w:t>
      </w:r>
      <w:r w:rsidR="00FB39C3" w:rsidRPr="007B24AF">
        <w:rPr>
          <w:rtl/>
        </w:rPr>
        <w:t>ه،</w:t>
      </w:r>
      <w:r w:rsidR="007B24AF" w:rsidRPr="007B24AF">
        <w:rPr>
          <w:rtl/>
        </w:rPr>
        <w:t xml:space="preserve"> </w:t>
      </w:r>
      <w:r w:rsidR="00FB39C3" w:rsidRPr="007B24AF">
        <w:rPr>
          <w:rtl/>
        </w:rPr>
        <w:t>ف</w:t>
      </w:r>
      <w:r w:rsidR="00233C55" w:rsidRPr="007B24AF">
        <w:rPr>
          <w:rtl/>
        </w:rPr>
        <w:t>ی</w:t>
      </w:r>
      <w:r w:rsidR="00FB39C3" w:rsidRPr="007B24AF">
        <w:rPr>
          <w:rtl/>
        </w:rPr>
        <w:t>کون</w:t>
      </w:r>
      <w:r w:rsidR="007B24AF" w:rsidRPr="007B24AF">
        <w:rPr>
          <w:rtl/>
        </w:rPr>
        <w:t xml:space="preserve"> </w:t>
      </w:r>
      <w:r w:rsidR="00FB39C3" w:rsidRPr="007B24AF">
        <w:rPr>
          <w:rtl/>
        </w:rPr>
        <w:t>دق</w:t>
      </w:r>
      <w:r w:rsidR="00233C55" w:rsidRPr="007B24AF">
        <w:rPr>
          <w:rtl/>
        </w:rPr>
        <w:t>ی</w:t>
      </w:r>
      <w:r w:rsidR="00FB39C3" w:rsidRPr="007B24AF">
        <w:rPr>
          <w:rtl/>
        </w:rPr>
        <w:t>قاً</w:t>
      </w:r>
      <w:r w:rsidR="007B24AF" w:rsidRPr="007B24AF">
        <w:rPr>
          <w:rtl/>
        </w:rPr>
        <w:t xml:space="preserve"> </w:t>
      </w:r>
      <w:r w:rsidR="00FB39C3" w:rsidRPr="007B24AF">
        <w:rPr>
          <w:rtl/>
        </w:rPr>
        <w:t>فی</w:t>
      </w:r>
      <w:r w:rsidR="007B24AF" w:rsidRPr="007B24AF">
        <w:rPr>
          <w:rtl/>
        </w:rPr>
        <w:t xml:space="preserve"> </w:t>
      </w:r>
      <w:r w:rsidR="00FB39C3" w:rsidRPr="007B24AF">
        <w:rPr>
          <w:rtl/>
        </w:rPr>
        <w:t>حقّ</w:t>
      </w:r>
      <w:r w:rsidR="007B24AF" w:rsidRPr="007B24AF">
        <w:rPr>
          <w:rtl/>
        </w:rPr>
        <w:t xml:space="preserve"> </w:t>
      </w:r>
      <w:r w:rsidR="00FB39C3" w:rsidRPr="007B24AF">
        <w:rPr>
          <w:rtl/>
        </w:rPr>
        <w:t>بعض</w:t>
      </w:r>
      <w:r w:rsidR="007B24AF" w:rsidRPr="007B24AF">
        <w:rPr>
          <w:rtl/>
        </w:rPr>
        <w:t xml:space="preserve"> </w:t>
      </w:r>
      <w:r w:rsidR="00FB39C3" w:rsidRPr="007B24AF">
        <w:rPr>
          <w:rtl/>
        </w:rPr>
        <w:t>و</w:t>
      </w:r>
      <w:r w:rsidR="007B24AF" w:rsidRPr="007B24AF">
        <w:rPr>
          <w:rtl/>
        </w:rPr>
        <w:t xml:space="preserve"> </w:t>
      </w:r>
      <w:r w:rsidR="00FB39C3" w:rsidRPr="007B24AF">
        <w:rPr>
          <w:rtl/>
        </w:rPr>
        <w:t>جل</w:t>
      </w:r>
      <w:r w:rsidR="00233C55" w:rsidRPr="007B24AF">
        <w:rPr>
          <w:rtl/>
        </w:rPr>
        <w:t>ی</w:t>
      </w:r>
      <w:r w:rsidR="00FB39C3" w:rsidRPr="007B24AF">
        <w:rPr>
          <w:rtl/>
        </w:rPr>
        <w:t>لا</w:t>
      </w:r>
      <w:r>
        <w:rPr>
          <w:rFonts w:hint="cs"/>
          <w:rtl/>
        </w:rPr>
        <w:t>ً</w:t>
      </w:r>
      <w:r w:rsidR="007B24AF" w:rsidRPr="007B24AF">
        <w:rPr>
          <w:rtl/>
        </w:rPr>
        <w:t xml:space="preserve"> </w:t>
      </w:r>
      <w:r w:rsidR="00FB39C3" w:rsidRPr="007B24AF">
        <w:rPr>
          <w:rtl/>
        </w:rPr>
        <w:t>فی</w:t>
      </w:r>
      <w:r w:rsidR="007B24AF" w:rsidRPr="007B24AF">
        <w:rPr>
          <w:rtl/>
        </w:rPr>
        <w:t xml:space="preserve"> </w:t>
      </w:r>
      <w:r w:rsidR="00FB39C3" w:rsidRPr="007B24AF">
        <w:rPr>
          <w:rtl/>
        </w:rPr>
        <w:t>حق</w:t>
      </w:r>
      <w:r w:rsidR="007B24AF" w:rsidRPr="007B24AF">
        <w:rPr>
          <w:rtl/>
        </w:rPr>
        <w:t xml:space="preserve"> </w:t>
      </w:r>
      <w:r w:rsidR="00FB39C3" w:rsidRPr="007B24AF">
        <w:rPr>
          <w:rtl/>
        </w:rPr>
        <w:t>آخر</w:t>
      </w:r>
      <w:r w:rsidR="00233C55" w:rsidRPr="007B24AF">
        <w:rPr>
          <w:rtl/>
        </w:rPr>
        <w:t>ی</w:t>
      </w:r>
      <w:r w:rsidR="00FB39C3" w:rsidRPr="007B24AF">
        <w:rPr>
          <w:rtl/>
        </w:rPr>
        <w:t>ن.</w:t>
      </w:r>
      <w:r>
        <w:rPr>
          <w:rFonts w:hint="cs"/>
          <w:rtl/>
        </w:rPr>
        <w:t>»</w:t>
      </w:r>
      <w:r w:rsidRPr="000B6C2D">
        <w:rPr>
          <w:rStyle w:val="10"/>
          <w:rtl/>
        </w:rPr>
        <w:t xml:space="preserve"> </w:t>
      </w:r>
      <w:r>
        <w:rPr>
          <w:rStyle w:val="a3"/>
          <w:rtl/>
        </w:rPr>
        <w:footnoteReference w:id="208"/>
      </w:r>
    </w:p>
    <w:p w:rsidR="00FB39C3" w:rsidRPr="007B24AF" w:rsidRDefault="00FB39C3" w:rsidP="00721619">
      <w:pPr>
        <w:widowControl w:val="0"/>
        <w:rPr>
          <w:rFonts w:ascii="NoorLotus" w:hAnsi="NoorLotus"/>
          <w:rtl/>
        </w:rPr>
      </w:pP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نشده</w:t>
      </w:r>
      <w:r w:rsidR="00721619">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مخاطب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نبوده</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نشدنش</w:t>
      </w:r>
      <w:r w:rsidR="007B24AF" w:rsidRPr="007B24AF">
        <w:rPr>
          <w:rFonts w:ascii="NoorLotus" w:hAnsi="NoorLotus"/>
          <w:rtl/>
        </w:rPr>
        <w:t xml:space="preserve"> </w:t>
      </w:r>
      <w:r w:rsidRPr="007B24AF">
        <w:rPr>
          <w:rFonts w:ascii="NoorLotus" w:hAnsi="NoorLotus"/>
          <w:rtl/>
        </w:rPr>
        <w:t>مبعِّد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منافاتی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شرط</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نحو</w:t>
      </w:r>
      <w:r w:rsidR="00721619">
        <w:rPr>
          <w:rFonts w:ascii="NoorLotus" w:hAnsi="NoorLotus" w:hint="cs"/>
          <w:rtl/>
        </w:rPr>
        <w:t>ۀ</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درست</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متعارض</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p>
    <w:p w:rsidR="00721619" w:rsidRDefault="00FB39C3" w:rsidP="00015BC1">
      <w:pPr>
        <w:widowControl w:val="0"/>
        <w:rPr>
          <w:rFonts w:ascii="NoorLotus" w:hAnsi="NoorLotus"/>
          <w:rtl/>
        </w:rPr>
      </w:pPr>
      <w:r w:rsidRPr="00721619">
        <w:rPr>
          <w:rFonts w:ascii="NoorLotus" w:hAnsi="NoorLotus"/>
          <w:b/>
          <w:bCs/>
          <w:rtl/>
        </w:rPr>
        <w:t>ج</w:t>
      </w:r>
      <w:r w:rsidR="00570B3A" w:rsidRPr="00721619">
        <w:rPr>
          <w:rFonts w:ascii="NoorLotus" w:hAnsi="NoorLotus"/>
          <w:b/>
          <w:bCs/>
          <w:rtl/>
        </w:rPr>
        <w:t>)</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آورد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مبنائی</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ثابت</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حصّه</w:t>
      </w:r>
      <w:r w:rsidR="00721619">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عذاب</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متّحد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حصر</w:t>
      </w:r>
      <w:r w:rsidR="007B24AF" w:rsidRPr="007B24AF">
        <w:rPr>
          <w:rFonts w:ascii="NoorLotus" w:hAnsi="NoorLotus"/>
          <w:rtl/>
        </w:rPr>
        <w:t xml:space="preserve"> </w:t>
      </w:r>
      <w:r w:rsidRPr="007B24AF">
        <w:rPr>
          <w:rFonts w:ascii="NoorLotus" w:hAnsi="NoorLotus"/>
          <w:rtl/>
        </w:rPr>
        <w:t>مکرّر</w:t>
      </w:r>
      <w:r w:rsidR="007B24AF" w:rsidRPr="007B24AF">
        <w:rPr>
          <w:rFonts w:ascii="NoorLotus" w:hAnsi="NoorLotus"/>
          <w:rtl/>
        </w:rPr>
        <w:t xml:space="preserve"> </w:t>
      </w:r>
      <w:r w:rsidRPr="007B24AF">
        <w:rPr>
          <w:rFonts w:ascii="NoorLotus" w:hAnsi="NoorLotus"/>
          <w:rtl/>
        </w:rPr>
        <w:t>جزاء</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p>
    <w:p w:rsidR="00721619" w:rsidRPr="00721619" w:rsidRDefault="007B24AF" w:rsidP="00721619">
      <w:pPr>
        <w:pStyle w:val="a4"/>
        <w:rPr>
          <w:rFonts w:ascii="Al-QuranAlKareem" w:hAnsi="Al-QuranAlKareem" w:cs="Al-QuranAlKareem"/>
          <w:rtl/>
        </w:rPr>
      </w:pPr>
      <w:r w:rsidRPr="00721619">
        <w:rPr>
          <w:rFonts w:ascii="Al-QuranAlKareem" w:hAnsi="Al-QuranAlKareem" w:cs="Al-QuranAlKareem"/>
          <w:rtl/>
        </w:rPr>
        <w:t xml:space="preserve"> </w:t>
      </w:r>
      <w:r w:rsidR="00721619" w:rsidRPr="00721619">
        <w:rPr>
          <w:rFonts w:ascii="Al-QuranAlKareem" w:hAnsi="Al-QuranAlKareem" w:cs="Al-QuranAlKareem"/>
          <w:rtl/>
        </w:rPr>
        <w:t>[</w:t>
      </w:r>
      <w:r w:rsidR="00FB39C3" w:rsidRPr="00721619">
        <w:rPr>
          <w:rFonts w:ascii="Al-QuranAlKareem" w:hAnsi="Al-QuranAlKareem" w:cs="Al-QuranAlKareem"/>
          <w:rtl/>
        </w:rPr>
        <w:t>لاَ</w:t>
      </w:r>
      <w:r w:rsidRPr="00721619">
        <w:rPr>
          <w:rFonts w:ascii="Al-QuranAlKareem" w:hAnsi="Al-QuranAlKareem" w:cs="Al-QuranAlKareem"/>
          <w:rtl/>
        </w:rPr>
        <w:t xml:space="preserve"> </w:t>
      </w:r>
      <w:r w:rsidR="00FB39C3" w:rsidRPr="00721619">
        <w:rPr>
          <w:rFonts w:ascii="Al-QuranAlKareem" w:hAnsi="Al-QuranAlKareem" w:cs="Al-QuranAlKareem"/>
          <w:rtl/>
        </w:rPr>
        <w:t>تُجْزَونَ</w:t>
      </w:r>
      <w:r w:rsidRPr="00721619">
        <w:rPr>
          <w:rFonts w:ascii="Al-QuranAlKareem" w:hAnsi="Al-QuranAlKareem" w:cs="Al-QuranAlKareem"/>
          <w:rtl/>
        </w:rPr>
        <w:t xml:space="preserve"> </w:t>
      </w:r>
      <w:r w:rsidR="00FB39C3" w:rsidRPr="00721619">
        <w:rPr>
          <w:rFonts w:ascii="Al-QuranAlKareem" w:hAnsi="Al-QuranAlKareem" w:cs="Al-QuranAlKareem"/>
          <w:rtl/>
        </w:rPr>
        <w:t>إِلّا</w:t>
      </w:r>
      <w:r w:rsidRPr="00721619">
        <w:rPr>
          <w:rFonts w:ascii="Al-QuranAlKareem" w:hAnsi="Al-QuranAlKareem" w:cs="Al-QuranAlKareem"/>
          <w:rtl/>
        </w:rPr>
        <w:t xml:space="preserve"> </w:t>
      </w:r>
      <w:r w:rsidR="00FB39C3" w:rsidRPr="00721619">
        <w:rPr>
          <w:rFonts w:ascii="Al-QuranAlKareem" w:hAnsi="Al-QuranAlKareem" w:cs="Al-QuranAlKareem"/>
          <w:rtl/>
        </w:rPr>
        <w:t>مَا</w:t>
      </w:r>
      <w:r w:rsidRPr="00721619">
        <w:rPr>
          <w:rFonts w:ascii="Al-QuranAlKareem" w:hAnsi="Al-QuranAlKareem" w:cs="Al-QuranAlKareem"/>
          <w:rtl/>
        </w:rPr>
        <w:t xml:space="preserve"> </w:t>
      </w:r>
      <w:r w:rsidR="00FB39C3" w:rsidRPr="00721619">
        <w:rPr>
          <w:rFonts w:ascii="Al-QuranAlKareem" w:hAnsi="Al-QuranAlKareem" w:cs="Al-QuranAlKareem"/>
          <w:rtl/>
        </w:rPr>
        <w:t>کنتُم</w:t>
      </w:r>
      <w:r w:rsidRPr="00721619">
        <w:rPr>
          <w:rFonts w:ascii="Al-QuranAlKareem" w:hAnsi="Al-QuranAlKareem" w:cs="Al-QuranAlKareem"/>
          <w:rtl/>
        </w:rPr>
        <w:t xml:space="preserve"> </w:t>
      </w:r>
      <w:r w:rsidR="00FB39C3" w:rsidRPr="00721619">
        <w:rPr>
          <w:rFonts w:ascii="Al-QuranAlKareem" w:hAnsi="Al-QuranAlKareem" w:cs="Al-QuranAlKareem"/>
          <w:rtl/>
        </w:rPr>
        <w:t>تَعمَلون</w:t>
      </w:r>
      <w:r w:rsidR="00721619" w:rsidRPr="00721619">
        <w:rPr>
          <w:rFonts w:ascii="Al-QuranAlKareem" w:hAnsi="Al-QuranAlKareem" w:cs="Al-QuranAlKareem"/>
          <w:rtl/>
        </w:rPr>
        <w:t>]</w:t>
      </w:r>
      <w:r w:rsidR="00721619">
        <w:rPr>
          <w:rStyle w:val="a3"/>
          <w:rFonts w:ascii="Al-QuranAlKareem" w:hAnsi="Al-QuranAlKareem"/>
          <w:rtl/>
        </w:rPr>
        <w:footnoteReference w:id="209"/>
      </w:r>
    </w:p>
    <w:p w:rsidR="00721619" w:rsidRDefault="00FB39C3" w:rsidP="00721619">
      <w:pPr>
        <w:pStyle w:val="a4"/>
        <w:rPr>
          <w:rtl/>
        </w:rPr>
      </w:pPr>
      <w:r w:rsidRPr="007B24AF">
        <w:rPr>
          <w:rtl/>
        </w:rPr>
        <w:t>«به</w:t>
      </w:r>
      <w:r w:rsidR="007B24AF" w:rsidRPr="007B24AF">
        <w:rPr>
          <w:rtl/>
        </w:rPr>
        <w:t xml:space="preserve"> </w:t>
      </w:r>
      <w:r w:rsidRPr="007B24AF">
        <w:rPr>
          <w:rtl/>
        </w:rPr>
        <w:t>عنوان</w:t>
      </w:r>
      <w:r w:rsidR="007B24AF" w:rsidRPr="007B24AF">
        <w:rPr>
          <w:rtl/>
        </w:rPr>
        <w:t xml:space="preserve"> </w:t>
      </w:r>
      <w:r w:rsidRPr="007B24AF">
        <w:rPr>
          <w:rtl/>
        </w:rPr>
        <w:t>جزا</w:t>
      </w:r>
      <w:r w:rsidR="007B24AF" w:rsidRPr="007B24AF">
        <w:rPr>
          <w:rtl/>
        </w:rPr>
        <w:t xml:space="preserve"> </w:t>
      </w:r>
      <w:r w:rsidRPr="007B24AF">
        <w:rPr>
          <w:rtl/>
        </w:rPr>
        <w:t>به</w:t>
      </w:r>
      <w:r w:rsidR="007B24AF" w:rsidRPr="007B24AF">
        <w:rPr>
          <w:rtl/>
        </w:rPr>
        <w:t xml:space="preserve"> </w:t>
      </w:r>
      <w:r w:rsidRPr="007B24AF">
        <w:rPr>
          <w:rtl/>
        </w:rPr>
        <w:t>شما</w:t>
      </w:r>
      <w:r w:rsidR="007B24AF" w:rsidRPr="007B24AF">
        <w:rPr>
          <w:rtl/>
        </w:rPr>
        <w:t xml:space="preserve"> </w:t>
      </w:r>
      <w:r w:rsidRPr="007B24AF">
        <w:rPr>
          <w:rtl/>
        </w:rPr>
        <w:t>چ</w:t>
      </w:r>
      <w:r w:rsidR="00233C55" w:rsidRPr="007B24AF">
        <w:rPr>
          <w:rtl/>
        </w:rPr>
        <w:t>ی</w:t>
      </w:r>
      <w:r w:rsidRPr="007B24AF">
        <w:rPr>
          <w:rtl/>
        </w:rPr>
        <w:t>زی</w:t>
      </w:r>
      <w:r w:rsidR="007B24AF" w:rsidRPr="007B24AF">
        <w:rPr>
          <w:rtl/>
        </w:rPr>
        <w:t xml:space="preserve"> </w:t>
      </w:r>
      <w:r w:rsidRPr="007B24AF">
        <w:rPr>
          <w:rtl/>
        </w:rPr>
        <w:t>داده</w:t>
      </w:r>
      <w:r w:rsidR="007B24AF" w:rsidRPr="007B24AF">
        <w:rPr>
          <w:rtl/>
        </w:rPr>
        <w:t xml:space="preserve"> </w:t>
      </w:r>
      <w:r w:rsidR="007C3E81" w:rsidRPr="007B24AF">
        <w:rPr>
          <w:rtl/>
        </w:rPr>
        <w:t>نمی‌</w:t>
      </w:r>
      <w:r w:rsidR="00233C55" w:rsidRPr="007B24AF">
        <w:rPr>
          <w:rtl/>
        </w:rPr>
        <w:t>‌</w:t>
      </w:r>
      <w:r w:rsidRPr="007B24AF">
        <w:rPr>
          <w:rtl/>
        </w:rPr>
        <w:t>شود</w:t>
      </w:r>
      <w:r w:rsidR="007B24AF" w:rsidRPr="007B24AF">
        <w:rPr>
          <w:rtl/>
        </w:rPr>
        <w:t xml:space="preserve"> </w:t>
      </w:r>
      <w:r w:rsidRPr="007B24AF">
        <w:rPr>
          <w:rtl/>
        </w:rPr>
        <w:t>مگر</w:t>
      </w:r>
      <w:r w:rsidR="007B24AF" w:rsidRPr="007B24AF">
        <w:rPr>
          <w:rtl/>
        </w:rPr>
        <w:t xml:space="preserve"> </w:t>
      </w:r>
      <w:r w:rsidRPr="007B24AF">
        <w:rPr>
          <w:rtl/>
        </w:rPr>
        <w:t>همان</w:t>
      </w:r>
      <w:r w:rsidR="007B24AF" w:rsidRPr="007B24AF">
        <w:rPr>
          <w:rtl/>
        </w:rPr>
        <w:t xml:space="preserve"> </w:t>
      </w:r>
      <w:r w:rsidRPr="007B24AF">
        <w:rPr>
          <w:rtl/>
        </w:rPr>
        <w:t>أعمالی</w:t>
      </w:r>
      <w:r w:rsidR="007B24AF" w:rsidRPr="007B24AF">
        <w:rPr>
          <w:rtl/>
        </w:rPr>
        <w:t xml:space="preserve"> </w:t>
      </w:r>
      <w:r w:rsidRPr="007B24AF">
        <w:rPr>
          <w:rtl/>
        </w:rPr>
        <w:t>که</w:t>
      </w:r>
      <w:r w:rsidR="007B24AF" w:rsidRPr="007B24AF">
        <w:rPr>
          <w:rtl/>
        </w:rPr>
        <w:t xml:space="preserve"> </w:t>
      </w:r>
      <w:r w:rsidRPr="007B24AF">
        <w:rPr>
          <w:rtl/>
        </w:rPr>
        <w:t>انجام</w:t>
      </w:r>
      <w:r w:rsidR="007B24AF" w:rsidRPr="007B24AF">
        <w:rPr>
          <w:rtl/>
        </w:rPr>
        <w:t xml:space="preserve"> </w:t>
      </w:r>
      <w:r w:rsidRPr="007B24AF">
        <w:rPr>
          <w:rtl/>
        </w:rPr>
        <w:t>دادها</w:t>
      </w:r>
      <w:r w:rsidR="00233C55" w:rsidRPr="007B24AF">
        <w:rPr>
          <w:rtl/>
        </w:rPr>
        <w:t>ی</w:t>
      </w:r>
      <w:r w:rsidRPr="007B24AF">
        <w:rPr>
          <w:rtl/>
        </w:rPr>
        <w:t>د»</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بالای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جهات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إن</w:t>
      </w:r>
      <w:r w:rsidR="007B24AF" w:rsidRPr="007B24AF">
        <w:rPr>
          <w:rFonts w:ascii="NoorLotus" w:hAnsi="NoorLotus"/>
          <w:rtl/>
        </w:rPr>
        <w:t xml:space="preserve"> </w:t>
      </w:r>
      <w:r w:rsidRPr="007B24AF">
        <w:rPr>
          <w:rFonts w:ascii="NoorLotus" w:hAnsi="NoorLotus"/>
          <w:rtl/>
        </w:rPr>
        <w:t>شاء</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570B3A" w:rsidRDefault="00570B3A">
      <w:pPr>
        <w:bidi w:val="0"/>
        <w:spacing w:before="0" w:after="0" w:line="20" w:lineRule="atLeast"/>
        <w:contextualSpacing w:val="0"/>
        <w:rPr>
          <w:rFonts w:ascii="Noor_Yekan" w:eastAsiaTheme="majorEastAsia" w:hAnsi="Noor_Yekan" w:cs="Noor_Yekan"/>
          <w:b/>
          <w:bCs/>
          <w:color w:val="2E74B5" w:themeColor="accent1" w:themeShade="BF"/>
        </w:rPr>
      </w:pPr>
      <w:r>
        <w:rPr>
          <w:rtl/>
        </w:rPr>
        <w:br w:type="page"/>
      </w:r>
    </w:p>
    <w:p w:rsidR="00FB39C3" w:rsidRPr="007B24AF" w:rsidRDefault="00FB39C3" w:rsidP="00975913">
      <w:pPr>
        <w:pStyle w:val="2"/>
        <w:rPr>
          <w:rtl/>
        </w:rPr>
      </w:pPr>
      <w:bookmarkStart w:id="33" w:name="_Toc377386504"/>
      <w:r w:rsidRPr="007B24AF">
        <w:rPr>
          <w:rtl/>
        </w:rPr>
        <w:lastRenderedPageBreak/>
        <w:t>10</w:t>
      </w:r>
      <w:r w:rsidR="007B24AF" w:rsidRPr="007B24AF">
        <w:rPr>
          <w:rtl/>
        </w:rPr>
        <w:t xml:space="preserve"> </w:t>
      </w:r>
      <w:r w:rsidR="009D7F02">
        <w:rPr>
          <w:rtl/>
        </w:rPr>
        <w:t>ـ</w:t>
      </w:r>
      <w:r w:rsidR="007B24AF" w:rsidRPr="007B24AF">
        <w:rPr>
          <w:rtl/>
        </w:rPr>
        <w:t xml:space="preserve"> </w:t>
      </w:r>
      <w:r w:rsidRPr="007B24AF">
        <w:rPr>
          <w:rtl/>
        </w:rPr>
        <w:t>عقبات</w:t>
      </w:r>
      <w:r w:rsidR="007B24AF" w:rsidRPr="007B24AF">
        <w:rPr>
          <w:rtl/>
        </w:rPr>
        <w:t xml:space="preserve"> </w:t>
      </w:r>
      <w:r w:rsidRPr="007B24AF">
        <w:rPr>
          <w:rtl/>
        </w:rPr>
        <w:t>صراط</w:t>
      </w:r>
      <w:bookmarkEnd w:id="33"/>
    </w:p>
    <w:p w:rsidR="00FB39C3" w:rsidRPr="007B24AF" w:rsidRDefault="00FB39C3" w:rsidP="00015BC1">
      <w:pPr>
        <w:widowControl w:val="0"/>
        <w:rPr>
          <w:rFonts w:ascii="NoorLotus" w:hAnsi="NoorLotus"/>
          <w:rtl/>
        </w:rPr>
      </w:pPr>
      <w:r w:rsidRPr="007B24AF">
        <w:rPr>
          <w:rFonts w:ascii="NoorLotus" w:hAnsi="NoorLotus"/>
          <w:rtl/>
        </w:rPr>
        <w:t>چند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متعارض</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5130A9" w:rsidRDefault="00FB39C3" w:rsidP="005130A9">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5130A9" w:rsidRPr="007B24AF">
        <w:rPr>
          <w:rFonts w:ascii="NoorLotus" w:hAnsi="NoorLotus"/>
          <w:rtl/>
        </w:rPr>
        <w:t xml:space="preserve">از حضرت رسول </w:t>
      </w:r>
      <w:r w:rsidR="00975913">
        <w:rPr>
          <w:rFonts w:ascii="NoorLotus" w:hAnsi="NoorLotus"/>
          <w:rtl/>
        </w:rPr>
        <w:t>الله</w:t>
      </w:r>
      <w:r w:rsidR="005130A9" w:rsidRPr="007B24AF">
        <w:rPr>
          <w:rFonts w:ascii="NoorLotus" w:hAnsi="NoorLotus"/>
          <w:rtl/>
        </w:rPr>
        <w:t xml:space="preserve"> </w:t>
      </w:r>
      <w:r w:rsidR="005130A9">
        <w:rPr>
          <w:rFonts w:ascii="NoorLotus" w:hAnsi="NoorLotus"/>
          <w:sz w:val="22"/>
          <w:szCs w:val="22"/>
          <w:rtl/>
        </w:rPr>
        <w:t>صلّی‌</w:t>
      </w:r>
      <w:r w:rsidR="00975913">
        <w:rPr>
          <w:rFonts w:ascii="NoorLotus" w:hAnsi="NoorLotus"/>
          <w:sz w:val="22"/>
          <w:szCs w:val="22"/>
          <w:rtl/>
        </w:rPr>
        <w:t>الله</w:t>
      </w:r>
      <w:r w:rsidR="005130A9">
        <w:rPr>
          <w:rFonts w:ascii="NoorLotus" w:hAnsi="NoorLotus"/>
          <w:sz w:val="22"/>
          <w:szCs w:val="22"/>
          <w:rtl/>
        </w:rPr>
        <w:t xml:space="preserve">‌علیه‌وآله‌وسلّم </w:t>
      </w:r>
      <w:r w:rsidR="005130A9" w:rsidRPr="007B24AF">
        <w:rPr>
          <w:rFonts w:ascii="NoorLotus" w:hAnsi="NoorLotus"/>
          <w:rtl/>
        </w:rPr>
        <w:t>روایت شده است</w:t>
      </w:r>
      <w:r w:rsidRPr="007B24AF">
        <w:rPr>
          <w:rFonts w:ascii="NoorLotus" w:hAnsi="NoorLotus"/>
          <w:rtl/>
        </w:rPr>
        <w:t>:</w:t>
      </w:r>
      <w:r w:rsidR="007B24AF" w:rsidRPr="007B24AF">
        <w:rPr>
          <w:rFonts w:ascii="NoorLotus" w:hAnsi="NoorLotus"/>
          <w:rtl/>
        </w:rPr>
        <w:t xml:space="preserve"> </w:t>
      </w:r>
    </w:p>
    <w:p w:rsidR="005130A9" w:rsidRDefault="005130A9" w:rsidP="005130A9">
      <w:pPr>
        <w:pStyle w:val="a4"/>
        <w:rPr>
          <w:rtl/>
        </w:rPr>
      </w:pPr>
      <w:r>
        <w:rPr>
          <w:rFonts w:hint="cs"/>
          <w:rtl/>
        </w:rPr>
        <w:t>«</w:t>
      </w:r>
      <w:r w:rsidRPr="005130A9">
        <w:rPr>
          <w:rtl/>
        </w:rPr>
        <w:t>عَلَ</w:t>
      </w:r>
      <w:r w:rsidR="00DE1D01">
        <w:rPr>
          <w:rtl/>
        </w:rPr>
        <w:t>ی</w:t>
      </w:r>
      <w:r w:rsidRPr="005130A9">
        <w:rPr>
          <w:rtl/>
        </w:rPr>
        <w:t>هَا ثَلَاثُ قَنَاطِرَ فَأَمَّا وَاحِدَةٌ فَعَلَ</w:t>
      </w:r>
      <w:r w:rsidR="00DE1D01">
        <w:rPr>
          <w:rtl/>
        </w:rPr>
        <w:t>ی</w:t>
      </w:r>
      <w:r w:rsidRPr="005130A9">
        <w:rPr>
          <w:rtl/>
        </w:rPr>
        <w:t>هَا الْأَمَانَةُ وَ الرَّحِمُ، وَ الثَّانِ</w:t>
      </w:r>
      <w:r w:rsidR="00DE1D01">
        <w:rPr>
          <w:rtl/>
        </w:rPr>
        <w:t>ی</w:t>
      </w:r>
      <w:r w:rsidRPr="005130A9">
        <w:rPr>
          <w:rtl/>
        </w:rPr>
        <w:t>ةُ فَعَلَ</w:t>
      </w:r>
      <w:r w:rsidR="00DE1D01">
        <w:rPr>
          <w:rtl/>
        </w:rPr>
        <w:t>ی</w:t>
      </w:r>
      <w:r w:rsidRPr="005130A9">
        <w:rPr>
          <w:rtl/>
        </w:rPr>
        <w:t>هَا الصَّلَاةُ، وَ أَمَّا الثَّالِثَةُ فَعَلَ</w:t>
      </w:r>
      <w:r w:rsidR="00DE1D01">
        <w:rPr>
          <w:rtl/>
        </w:rPr>
        <w:t>ی</w:t>
      </w:r>
      <w:r w:rsidRPr="005130A9">
        <w:rPr>
          <w:rtl/>
        </w:rPr>
        <w:t>هَا عَدْلُ رَبِّ الْعَالَمِ</w:t>
      </w:r>
      <w:r w:rsidR="00DE1D01">
        <w:rPr>
          <w:rtl/>
        </w:rPr>
        <w:t>ی</w:t>
      </w:r>
      <w:r w:rsidRPr="005130A9">
        <w:rPr>
          <w:rtl/>
        </w:rPr>
        <w:t>نَ</w:t>
      </w:r>
      <w:r>
        <w:rPr>
          <w:rFonts w:hint="cs"/>
          <w:rtl/>
        </w:rPr>
        <w:t xml:space="preserve"> ـ</w:t>
      </w:r>
      <w:r w:rsidRPr="005130A9">
        <w:rPr>
          <w:rtl/>
        </w:rPr>
        <w:t xml:space="preserve"> لَا إِلَهَ غَ</w:t>
      </w:r>
      <w:r w:rsidR="00DE1D01">
        <w:rPr>
          <w:rtl/>
        </w:rPr>
        <w:t>ی</w:t>
      </w:r>
      <w:r w:rsidRPr="005130A9">
        <w:rPr>
          <w:rtl/>
        </w:rPr>
        <w:t>رُهُ</w:t>
      </w:r>
      <w:r>
        <w:rPr>
          <w:rFonts w:hint="cs"/>
          <w:rtl/>
        </w:rPr>
        <w:t xml:space="preserve"> ـ</w:t>
      </w:r>
      <w:r w:rsidRPr="005130A9">
        <w:rPr>
          <w:rtl/>
        </w:rPr>
        <w:t xml:space="preserve"> فَ</w:t>
      </w:r>
      <w:r w:rsidR="00DE1D01">
        <w:rPr>
          <w:rtl/>
        </w:rPr>
        <w:t>یک</w:t>
      </w:r>
      <w:r w:rsidRPr="005130A9">
        <w:rPr>
          <w:rtl/>
        </w:rPr>
        <w:t>لَّفُونَ بِالْمَمَرِّ عَلَ</w:t>
      </w:r>
      <w:r w:rsidR="00DE1D01">
        <w:rPr>
          <w:rtl/>
        </w:rPr>
        <w:t>ی</w:t>
      </w:r>
      <w:r w:rsidRPr="005130A9">
        <w:rPr>
          <w:rtl/>
        </w:rPr>
        <w:t>هَا فَ</w:t>
      </w:r>
      <w:r w:rsidR="00DE1D01">
        <w:rPr>
          <w:rtl/>
        </w:rPr>
        <w:t>ی</w:t>
      </w:r>
      <w:r w:rsidRPr="005130A9">
        <w:rPr>
          <w:rtl/>
        </w:rPr>
        <w:t xml:space="preserve">حْبِسُهُمُ الرَّحِمُ وَ الْأَمَانَةُ فَإِنْ نَجَوْا مِنْهُمَا حَبَسَتْهُمُ الصَّلَاةُ فَإِنْ نَجَوْا مِنْهَا </w:t>
      </w:r>
      <w:r w:rsidR="00DE1D01">
        <w:rPr>
          <w:rtl/>
        </w:rPr>
        <w:t>ک</w:t>
      </w:r>
      <w:r w:rsidRPr="005130A9">
        <w:rPr>
          <w:rtl/>
        </w:rPr>
        <w:t>انَ الْمُنْتَهَى إِلَى رَبِّ الْعَالَمَ</w:t>
      </w:r>
      <w:r w:rsidR="00DE1D01">
        <w:rPr>
          <w:rtl/>
        </w:rPr>
        <w:t>ی</w:t>
      </w:r>
      <w:r w:rsidRPr="005130A9">
        <w:rPr>
          <w:rtl/>
        </w:rPr>
        <w:t>نَ وَ هُوَ قَوْلُه</w:t>
      </w:r>
      <w:r>
        <w:rPr>
          <w:rtl/>
        </w:rPr>
        <w:t xml:space="preserve">ُ </w:t>
      </w:r>
      <w:r w:rsidRPr="005130A9">
        <w:rPr>
          <w:rFonts w:ascii="Al-QuranAlKareem" w:hAnsi="Al-QuranAlKareem" w:cs="Al-QuranAlKareem"/>
          <w:rtl/>
        </w:rPr>
        <w:t>[إِنَّ رَبَّ</w:t>
      </w:r>
      <w:r w:rsidR="00DE1D01">
        <w:rPr>
          <w:rFonts w:ascii="Al-QuranAlKareem" w:hAnsi="Al-QuranAlKareem" w:cs="Al-QuranAlKareem"/>
          <w:rtl/>
        </w:rPr>
        <w:t>ک</w:t>
      </w:r>
      <w:r w:rsidRPr="005130A9">
        <w:rPr>
          <w:rFonts w:ascii="Al-QuranAlKareem" w:hAnsi="Al-QuranAlKareem" w:cs="Al-QuranAlKareem"/>
          <w:rtl/>
        </w:rPr>
        <w:t xml:space="preserve"> لَبِالْمِرْصادِ]</w:t>
      </w:r>
      <w:r>
        <w:rPr>
          <w:rStyle w:val="a3"/>
          <w:rFonts w:ascii="Al-QuranAlKareem" w:hAnsi="Al-QuranAlKareem"/>
          <w:rtl/>
        </w:rPr>
        <w:footnoteReference w:id="210"/>
      </w:r>
      <w:r>
        <w:rPr>
          <w:rFonts w:hint="cs"/>
          <w:rtl/>
        </w:rPr>
        <w:t>»</w:t>
      </w:r>
      <w:r>
        <w:rPr>
          <w:rStyle w:val="a3"/>
          <w:rtl/>
        </w:rPr>
        <w:footnoteReference w:id="211"/>
      </w:r>
    </w:p>
    <w:p w:rsidR="00FB39C3" w:rsidRPr="007B24AF" w:rsidRDefault="00FB39C3" w:rsidP="00266A39">
      <w:pPr>
        <w:pStyle w:val="a4"/>
        <w:rPr>
          <w:rtl/>
        </w:rPr>
      </w:pP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w:t>
      </w:r>
      <w:r w:rsidR="007B24AF" w:rsidRPr="007B24AF">
        <w:rPr>
          <w:rtl/>
        </w:rPr>
        <w:t xml:space="preserve"> </w:t>
      </w:r>
      <w:r w:rsidRPr="007B24AF">
        <w:rPr>
          <w:rtl/>
        </w:rPr>
        <w:t>سه</w:t>
      </w:r>
      <w:r w:rsidR="007B24AF" w:rsidRPr="007B24AF">
        <w:rPr>
          <w:rtl/>
        </w:rPr>
        <w:t xml:space="preserve"> </w:t>
      </w:r>
      <w:r w:rsidRPr="007B24AF">
        <w:rPr>
          <w:rtl/>
        </w:rPr>
        <w:t>قسمت</w:t>
      </w:r>
      <w:r w:rsidR="007B24AF" w:rsidRPr="007B24AF">
        <w:rPr>
          <w:rtl/>
        </w:rPr>
        <w:t xml:space="preserve"> </w:t>
      </w:r>
      <w:r w:rsidRPr="007B24AF">
        <w:rPr>
          <w:rtl/>
        </w:rPr>
        <w:t>مرتفع</w:t>
      </w:r>
      <w:r w:rsidR="007B24AF" w:rsidRPr="007B24AF">
        <w:rPr>
          <w:rtl/>
        </w:rPr>
        <w:t xml:space="preserve"> </w:t>
      </w:r>
      <w:r w:rsidRPr="007B24AF">
        <w:rPr>
          <w:rtl/>
        </w:rPr>
        <w:t>(همچون</w:t>
      </w:r>
      <w:r w:rsidR="007B24AF" w:rsidRPr="007B24AF">
        <w:rPr>
          <w:rtl/>
        </w:rPr>
        <w:t xml:space="preserve"> </w:t>
      </w:r>
      <w:r w:rsidRPr="007B24AF">
        <w:rPr>
          <w:rtl/>
        </w:rPr>
        <w:t>کوه)</w:t>
      </w:r>
      <w:r w:rsidR="007B24AF" w:rsidRPr="007B24AF">
        <w:rPr>
          <w:rtl/>
        </w:rPr>
        <w:t xml:space="preserve"> </w:t>
      </w:r>
      <w:r w:rsidRPr="007B24AF">
        <w:rPr>
          <w:rtl/>
        </w:rPr>
        <w:t>وجود</w:t>
      </w:r>
      <w:r w:rsidR="007B24AF" w:rsidRPr="007B24AF">
        <w:rPr>
          <w:rtl/>
        </w:rPr>
        <w:t xml:space="preserve"> </w:t>
      </w:r>
      <w:r w:rsidRPr="007B24AF">
        <w:rPr>
          <w:rtl/>
        </w:rPr>
        <w:t>دارد.</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00233C55" w:rsidRPr="007B24AF">
        <w:rPr>
          <w:rtl/>
        </w:rPr>
        <w:t>ی</w:t>
      </w:r>
      <w:r w:rsidRPr="007B24AF">
        <w:rPr>
          <w:rtl/>
        </w:rPr>
        <w:t>کی</w:t>
      </w:r>
      <w:r w:rsidR="007B24AF" w:rsidRPr="007B24AF">
        <w:rPr>
          <w:rtl/>
        </w:rPr>
        <w:t xml:space="preserve"> </w:t>
      </w:r>
      <w:r w:rsidRPr="007B24AF">
        <w:rPr>
          <w:rtl/>
        </w:rPr>
        <w:t>از</w:t>
      </w:r>
      <w:r w:rsidR="007B24AF" w:rsidRPr="007B24AF">
        <w:rPr>
          <w:rtl/>
        </w:rPr>
        <w:t xml:space="preserve"> </w:t>
      </w:r>
      <w:r w:rsidRPr="007B24AF">
        <w:rPr>
          <w:rtl/>
        </w:rPr>
        <w:t>آنها</w:t>
      </w:r>
      <w:r w:rsidR="007B24AF" w:rsidRPr="007B24AF">
        <w:rPr>
          <w:rtl/>
        </w:rPr>
        <w:t xml:space="preserve"> </w:t>
      </w:r>
      <w:r w:rsidRPr="007B24AF">
        <w:rPr>
          <w:rtl/>
        </w:rPr>
        <w:t>أمانت</w:t>
      </w:r>
      <w:r w:rsidR="007B24AF" w:rsidRPr="007B24AF">
        <w:rPr>
          <w:rtl/>
        </w:rPr>
        <w:t xml:space="preserve"> </w:t>
      </w:r>
      <w:r w:rsidRPr="007B24AF">
        <w:rPr>
          <w:rtl/>
        </w:rPr>
        <w:t>و</w:t>
      </w:r>
      <w:r w:rsidR="007B24AF" w:rsidRPr="007B24AF">
        <w:rPr>
          <w:rtl/>
        </w:rPr>
        <w:t xml:space="preserve"> </w:t>
      </w:r>
      <w:r w:rsidRPr="007B24AF">
        <w:rPr>
          <w:rtl/>
        </w:rPr>
        <w:t>رحم</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دوّم</w:t>
      </w:r>
      <w:r w:rsidR="007B24AF" w:rsidRPr="007B24AF">
        <w:rPr>
          <w:rtl/>
        </w:rPr>
        <w:t xml:space="preserve"> </w:t>
      </w:r>
      <w:r w:rsidRPr="007B24AF">
        <w:rPr>
          <w:rtl/>
        </w:rPr>
        <w:t>نماز</w:t>
      </w:r>
      <w:r w:rsidR="007B24AF" w:rsidRPr="007B24AF">
        <w:rPr>
          <w:rtl/>
        </w:rPr>
        <w:t xml:space="preserve"> </w:t>
      </w:r>
      <w:r w:rsidRPr="007B24AF">
        <w:rPr>
          <w:rtl/>
        </w:rPr>
        <w:t>و</w:t>
      </w:r>
      <w:r w:rsidR="007B24AF" w:rsidRPr="007B24AF">
        <w:rPr>
          <w:rtl/>
        </w:rPr>
        <w:t xml:space="preserve"> </w:t>
      </w: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سوّم</w:t>
      </w:r>
      <w:r w:rsidR="007B24AF" w:rsidRPr="007B24AF">
        <w:rPr>
          <w:rtl/>
        </w:rPr>
        <w:t xml:space="preserve"> </w:t>
      </w:r>
      <w:r w:rsidRPr="007B24AF">
        <w:rPr>
          <w:rtl/>
        </w:rPr>
        <w:t>عدل</w:t>
      </w:r>
      <w:r w:rsidR="007B24AF" w:rsidRPr="007B24AF">
        <w:rPr>
          <w:rtl/>
        </w:rPr>
        <w:t xml:space="preserve"> </w:t>
      </w:r>
      <w:r w:rsidRPr="007B24AF">
        <w:rPr>
          <w:rtl/>
        </w:rPr>
        <w:t>پروردگار</w:t>
      </w:r>
      <w:r w:rsidR="007B24AF" w:rsidRPr="007B24AF">
        <w:rPr>
          <w:rtl/>
        </w:rPr>
        <w:t xml:space="preserve"> </w:t>
      </w:r>
      <w:r w:rsidRPr="007B24AF">
        <w:rPr>
          <w:rtl/>
        </w:rPr>
        <w:t>عالم</w:t>
      </w:r>
      <w:r w:rsidR="00233C55" w:rsidRPr="007B24AF">
        <w:rPr>
          <w:rtl/>
        </w:rPr>
        <w:t>ی</w:t>
      </w:r>
      <w:r w:rsidRPr="007B24AF">
        <w:rPr>
          <w:rtl/>
        </w:rPr>
        <w:t>ان</w:t>
      </w:r>
      <w:r w:rsidR="007B24AF" w:rsidRPr="007B24AF">
        <w:rPr>
          <w:rtl/>
        </w:rPr>
        <w:t xml:space="preserve"> </w:t>
      </w:r>
      <w:r w:rsidR="009D7F02">
        <w:rPr>
          <w:rtl/>
        </w:rPr>
        <w:t>ـ</w:t>
      </w:r>
      <w:r w:rsidR="007B24AF" w:rsidRPr="007B24AF">
        <w:rPr>
          <w:rtl/>
        </w:rPr>
        <w:t xml:space="preserve"> </w:t>
      </w:r>
      <w:r w:rsidRPr="007B24AF">
        <w:rPr>
          <w:rtl/>
        </w:rPr>
        <w:t>که</w:t>
      </w:r>
      <w:r w:rsidR="007B24AF" w:rsidRPr="007B24AF">
        <w:rPr>
          <w:rtl/>
        </w:rPr>
        <w:t xml:space="preserve"> </w:t>
      </w:r>
      <w:r w:rsidRPr="007B24AF">
        <w:rPr>
          <w:rtl/>
        </w:rPr>
        <w:t>خدائی</w:t>
      </w:r>
      <w:r w:rsidR="007B24AF" w:rsidRPr="007B24AF">
        <w:rPr>
          <w:rtl/>
        </w:rPr>
        <w:t xml:space="preserve"> </w:t>
      </w:r>
      <w:r w:rsidRPr="007B24AF">
        <w:rPr>
          <w:rtl/>
        </w:rPr>
        <w:t>جز</w:t>
      </w:r>
      <w:r w:rsidR="007B24AF" w:rsidRPr="007B24AF">
        <w:rPr>
          <w:rtl/>
        </w:rPr>
        <w:t xml:space="preserve"> </w:t>
      </w:r>
      <w:r w:rsidRPr="007B24AF">
        <w:rPr>
          <w:rtl/>
        </w:rPr>
        <w:t>او</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w:t>
      </w:r>
    </w:p>
    <w:p w:rsidR="00266A39" w:rsidRDefault="00FB39C3" w:rsidP="00266A39">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266A39" w:rsidRPr="007B24AF">
        <w:rPr>
          <w:rFonts w:ascii="NoorLotus" w:hAnsi="NoorLotus"/>
          <w:rtl/>
        </w:rPr>
        <w:t xml:space="preserve">حضرت رسول </w:t>
      </w:r>
      <w:r w:rsidR="00975913">
        <w:rPr>
          <w:rFonts w:ascii="NoorLotus" w:hAnsi="NoorLotus"/>
          <w:rtl/>
        </w:rPr>
        <w:t>الله</w:t>
      </w:r>
      <w:r w:rsidR="00266A39" w:rsidRPr="007B24AF">
        <w:rPr>
          <w:rFonts w:ascii="NoorLotus" w:hAnsi="NoorLotus"/>
          <w:rtl/>
        </w:rPr>
        <w:t xml:space="preserve"> </w:t>
      </w:r>
      <w:r w:rsidR="00266A39">
        <w:rPr>
          <w:rFonts w:ascii="NoorLotus" w:hAnsi="NoorLotus"/>
          <w:sz w:val="22"/>
          <w:szCs w:val="22"/>
          <w:rtl/>
        </w:rPr>
        <w:t>صلّی‌</w:t>
      </w:r>
      <w:r w:rsidR="00975913">
        <w:rPr>
          <w:rFonts w:ascii="NoorLotus" w:hAnsi="NoorLotus"/>
          <w:sz w:val="22"/>
          <w:szCs w:val="22"/>
          <w:rtl/>
        </w:rPr>
        <w:t>الله</w:t>
      </w:r>
      <w:r w:rsidR="00266A39">
        <w:rPr>
          <w:rFonts w:ascii="NoorLotus" w:hAnsi="NoorLotus"/>
          <w:sz w:val="22"/>
          <w:szCs w:val="22"/>
          <w:rtl/>
        </w:rPr>
        <w:t xml:space="preserve">‌علیه‌وآله‌وسلّم </w:t>
      </w:r>
      <w:r w:rsidR="00266A39">
        <w:rPr>
          <w:rFonts w:ascii="NoorLotus" w:hAnsi="NoorLotus" w:hint="cs"/>
          <w:rtl/>
        </w:rPr>
        <w:t>می‌فرمایند</w:t>
      </w:r>
      <w:r w:rsidRPr="007B24AF">
        <w:rPr>
          <w:rFonts w:ascii="NoorLotus" w:hAnsi="NoorLotus"/>
          <w:rtl/>
        </w:rPr>
        <w:t>:</w:t>
      </w:r>
      <w:r w:rsidR="007B24AF" w:rsidRPr="007B24AF">
        <w:rPr>
          <w:rFonts w:ascii="NoorLotus" w:hAnsi="NoorLotus"/>
          <w:rtl/>
        </w:rPr>
        <w:t xml:space="preserve"> </w:t>
      </w:r>
    </w:p>
    <w:p w:rsidR="00266A39" w:rsidRPr="00266A39" w:rsidRDefault="002602EF" w:rsidP="002602EF">
      <w:pPr>
        <w:pStyle w:val="a4"/>
        <w:rPr>
          <w:rtl/>
        </w:rPr>
      </w:pPr>
      <w:r>
        <w:rPr>
          <w:rFonts w:hint="cs"/>
          <w:rtl/>
        </w:rPr>
        <w:t>«...</w:t>
      </w:r>
      <w:r w:rsidR="00266A39" w:rsidRPr="00266A39">
        <w:rPr>
          <w:rFonts w:hint="cs"/>
          <w:rtl/>
        </w:rPr>
        <w:t xml:space="preserve">ثُمَ‏ </w:t>
      </w:r>
      <w:r w:rsidR="00DE1D01">
        <w:rPr>
          <w:rFonts w:hint="cs"/>
          <w:rtl/>
        </w:rPr>
        <w:t>ی</w:t>
      </w:r>
      <w:r w:rsidR="00266A39" w:rsidRPr="00266A39">
        <w:rPr>
          <w:rFonts w:hint="cs"/>
          <w:rtl/>
        </w:rPr>
        <w:t xml:space="preserve">أْمُرُ </w:t>
      </w:r>
      <w:r w:rsidR="00975913">
        <w:rPr>
          <w:rFonts w:hint="cs"/>
          <w:rtl/>
        </w:rPr>
        <w:t>الله</w:t>
      </w:r>
      <w:r w:rsidR="00266A39" w:rsidRPr="00266A39">
        <w:rPr>
          <w:rFonts w:hint="cs"/>
          <w:rtl/>
        </w:rPr>
        <w:t xml:space="preserve">‏ أَنْ‏ </w:t>
      </w:r>
      <w:r w:rsidR="00DE1D01">
        <w:rPr>
          <w:rFonts w:hint="cs"/>
          <w:rtl/>
        </w:rPr>
        <w:t>ی</w:t>
      </w:r>
      <w:r w:rsidR="00266A39" w:rsidRPr="00266A39">
        <w:rPr>
          <w:rFonts w:hint="cs"/>
          <w:rtl/>
        </w:rPr>
        <w:t xml:space="preserve">عْقَدَ عَلَى‏ الصِّرَاطِ سَبْعُ قَنَاطِرَ طُولُ </w:t>
      </w:r>
      <w:r w:rsidR="00DE1D01">
        <w:rPr>
          <w:rFonts w:hint="cs"/>
          <w:rtl/>
        </w:rPr>
        <w:t>ک</w:t>
      </w:r>
      <w:r w:rsidR="00266A39" w:rsidRPr="00266A39">
        <w:rPr>
          <w:rFonts w:hint="cs"/>
          <w:rtl/>
        </w:rPr>
        <w:t>لِّ قَنْطَرَةٍ سَبْعَةَ</w:t>
      </w:r>
      <w:r w:rsidR="00266A39">
        <w:rPr>
          <w:rFonts w:hint="cs"/>
          <w:rtl/>
        </w:rPr>
        <w:t xml:space="preserve"> </w:t>
      </w:r>
      <w:r w:rsidR="00266A39" w:rsidRPr="00266A39">
        <w:rPr>
          <w:rFonts w:hint="cs"/>
          <w:rtl/>
        </w:rPr>
        <w:t xml:space="preserve">عَشَرَ أَلْفَ فَرْسَخٍ وَ عَلَى </w:t>
      </w:r>
      <w:r w:rsidR="00DE1D01">
        <w:rPr>
          <w:rFonts w:hint="cs"/>
          <w:rtl/>
        </w:rPr>
        <w:t>ک</w:t>
      </w:r>
      <w:r w:rsidR="00266A39" w:rsidRPr="00266A39">
        <w:rPr>
          <w:rFonts w:hint="cs"/>
          <w:rtl/>
        </w:rPr>
        <w:t>لِّ قَنْطَرَةٍ سَبْعُونَ أَلْفَ مَلَ</w:t>
      </w:r>
      <w:r w:rsidR="00DE1D01">
        <w:rPr>
          <w:rFonts w:hint="cs"/>
          <w:rtl/>
        </w:rPr>
        <w:t>ک</w:t>
      </w:r>
      <w:r w:rsidR="00266A39" w:rsidRPr="00266A39">
        <w:rPr>
          <w:rFonts w:hint="cs"/>
          <w:rtl/>
        </w:rPr>
        <w:t xml:space="preserve"> </w:t>
      </w:r>
      <w:r w:rsidR="00DE1D01">
        <w:rPr>
          <w:rFonts w:hint="cs"/>
          <w:rtl/>
        </w:rPr>
        <w:t>ی</w:t>
      </w:r>
      <w:r w:rsidR="00266A39" w:rsidRPr="00266A39">
        <w:rPr>
          <w:rFonts w:hint="cs"/>
          <w:rtl/>
        </w:rPr>
        <w:t>سْأَلُونَ هَذِهِ الْأُمَّةَ نِسَاءَهُمْ وَ رِجَالَهُمْ فِ</w:t>
      </w:r>
      <w:r w:rsidR="00DE1D01">
        <w:rPr>
          <w:rFonts w:hint="cs"/>
          <w:rtl/>
        </w:rPr>
        <w:t>ی</w:t>
      </w:r>
      <w:r w:rsidR="00266A39" w:rsidRPr="00266A39">
        <w:rPr>
          <w:rFonts w:hint="cs"/>
          <w:rtl/>
        </w:rPr>
        <w:t xml:space="preserve"> الْقَنْطَرَةِ الْأُولَى عَنْ وَلَا</w:t>
      </w:r>
      <w:r w:rsidR="00DE1D01">
        <w:rPr>
          <w:rFonts w:hint="cs"/>
          <w:rtl/>
        </w:rPr>
        <w:t>ی</w:t>
      </w:r>
      <w:r w:rsidR="00266A39" w:rsidRPr="00266A39">
        <w:rPr>
          <w:rFonts w:hint="cs"/>
          <w:rtl/>
        </w:rPr>
        <w:t>ةِ أَمِ</w:t>
      </w:r>
      <w:r w:rsidR="00DE1D01">
        <w:rPr>
          <w:rFonts w:hint="cs"/>
          <w:rtl/>
        </w:rPr>
        <w:t>ی</w:t>
      </w:r>
      <w:r w:rsidR="00266A39" w:rsidRPr="00266A39">
        <w:rPr>
          <w:rFonts w:hint="cs"/>
          <w:rtl/>
        </w:rPr>
        <w:t>رِ الْمُؤْمِنِ</w:t>
      </w:r>
      <w:r w:rsidR="00DE1D01">
        <w:rPr>
          <w:rFonts w:hint="cs"/>
          <w:rtl/>
        </w:rPr>
        <w:t>ی</w:t>
      </w:r>
      <w:r w:rsidR="00266A39" w:rsidRPr="00266A39">
        <w:rPr>
          <w:rFonts w:hint="cs"/>
          <w:rtl/>
        </w:rPr>
        <w:t>نَ وَ حُبِّ أَهْلِ بَ</w:t>
      </w:r>
      <w:r w:rsidR="00DE1D01">
        <w:rPr>
          <w:rFonts w:hint="cs"/>
          <w:rtl/>
        </w:rPr>
        <w:t>ی</w:t>
      </w:r>
      <w:r w:rsidR="00266A39" w:rsidRPr="00266A39">
        <w:rPr>
          <w:rFonts w:hint="cs"/>
          <w:rtl/>
        </w:rPr>
        <w:t xml:space="preserve">تِ مُحَمَّدٍ </w:t>
      </w:r>
      <w:r w:rsidRPr="007A6A7F">
        <w:rPr>
          <w:sz w:val="22"/>
          <w:szCs w:val="22"/>
          <w:rtl/>
        </w:rPr>
        <w:t>علیه</w:t>
      </w:r>
      <w:r>
        <w:rPr>
          <w:rFonts w:hint="cs"/>
          <w:sz w:val="22"/>
          <w:szCs w:val="22"/>
          <w:rtl/>
        </w:rPr>
        <w:t>م</w:t>
      </w:r>
      <w:r w:rsidRPr="007A6A7F">
        <w:rPr>
          <w:rFonts w:hint="cs"/>
          <w:sz w:val="22"/>
          <w:szCs w:val="22"/>
          <w:rtl/>
        </w:rPr>
        <w:t>‌</w:t>
      </w:r>
      <w:r w:rsidRPr="007A6A7F">
        <w:rPr>
          <w:sz w:val="22"/>
          <w:szCs w:val="22"/>
          <w:rtl/>
        </w:rPr>
        <w:t xml:space="preserve">السّلام </w:t>
      </w:r>
      <w:r w:rsidR="00266A39" w:rsidRPr="00266A39">
        <w:rPr>
          <w:rFonts w:hint="cs"/>
          <w:rtl/>
        </w:rPr>
        <w:t xml:space="preserve">فَمَنْ أَتَى بِهِ جَازَ الْقَنْطَرَةَ الْأُولَى </w:t>
      </w:r>
      <w:r w:rsidR="00DE1D01">
        <w:rPr>
          <w:rFonts w:hint="cs"/>
          <w:rtl/>
        </w:rPr>
        <w:t>ک</w:t>
      </w:r>
      <w:r w:rsidR="00266A39" w:rsidRPr="00266A39">
        <w:rPr>
          <w:rFonts w:hint="cs"/>
          <w:rtl/>
        </w:rPr>
        <w:t xml:space="preserve">الْبَرْقِ الْخَاطِفِ وَ مَنْ لَمْ </w:t>
      </w:r>
      <w:r w:rsidR="00DE1D01">
        <w:rPr>
          <w:rFonts w:hint="cs"/>
          <w:rtl/>
        </w:rPr>
        <w:t>ی</w:t>
      </w:r>
      <w:r w:rsidR="00266A39" w:rsidRPr="00266A39">
        <w:rPr>
          <w:rFonts w:hint="cs"/>
          <w:rtl/>
        </w:rPr>
        <w:t>حِبَّ أَهْلَ بَ</w:t>
      </w:r>
      <w:r w:rsidR="00DE1D01">
        <w:rPr>
          <w:rFonts w:hint="cs"/>
          <w:rtl/>
        </w:rPr>
        <w:t>ی</w:t>
      </w:r>
      <w:r w:rsidR="00266A39" w:rsidRPr="00266A39">
        <w:rPr>
          <w:rFonts w:hint="cs"/>
          <w:rtl/>
        </w:rPr>
        <w:t>تِهِ سَقَطَ عَلَى أُمِّ رَأْسِهِ فِ</w:t>
      </w:r>
      <w:r w:rsidR="00DE1D01">
        <w:rPr>
          <w:rFonts w:hint="cs"/>
          <w:rtl/>
        </w:rPr>
        <w:t>ی</w:t>
      </w:r>
      <w:r w:rsidR="00266A39" w:rsidRPr="00266A39">
        <w:rPr>
          <w:rFonts w:hint="cs"/>
          <w:rtl/>
        </w:rPr>
        <w:t xml:space="preserve"> قَعْرِ جَهَنَّمَ وَ لَوْ </w:t>
      </w:r>
      <w:r w:rsidR="00DE1D01">
        <w:rPr>
          <w:rFonts w:hint="cs"/>
          <w:rtl/>
        </w:rPr>
        <w:t>ک</w:t>
      </w:r>
      <w:r w:rsidR="00266A39" w:rsidRPr="00266A39">
        <w:rPr>
          <w:rFonts w:hint="cs"/>
          <w:rtl/>
        </w:rPr>
        <w:t>انَ مَعَهُ مِنْ أَعْمَالِ الْبِرِّ عَمَلُ سَبْعِ</w:t>
      </w:r>
      <w:r w:rsidR="00DE1D01">
        <w:rPr>
          <w:rFonts w:hint="cs"/>
          <w:rtl/>
        </w:rPr>
        <w:t>ی</w:t>
      </w:r>
      <w:r w:rsidR="00266A39" w:rsidRPr="00266A39">
        <w:rPr>
          <w:rFonts w:hint="cs"/>
          <w:rtl/>
        </w:rPr>
        <w:t>نَ صِدِّ</w:t>
      </w:r>
      <w:r w:rsidR="00DE1D01">
        <w:rPr>
          <w:rFonts w:hint="cs"/>
          <w:rtl/>
        </w:rPr>
        <w:t>ی</w:t>
      </w:r>
      <w:r w:rsidR="00266A39" w:rsidRPr="00266A39">
        <w:rPr>
          <w:rFonts w:hint="cs"/>
          <w:rtl/>
        </w:rPr>
        <w:t>قاً.</w:t>
      </w:r>
      <w:r>
        <w:rPr>
          <w:rFonts w:hint="cs"/>
          <w:rtl/>
        </w:rPr>
        <w:t>»</w:t>
      </w:r>
      <w:r w:rsidR="00266A39">
        <w:rPr>
          <w:rStyle w:val="a3"/>
          <w:rtl/>
        </w:rPr>
        <w:footnoteReference w:id="212"/>
      </w:r>
    </w:p>
    <w:p w:rsidR="00FB39C3" w:rsidRPr="007B24AF" w:rsidRDefault="00FB39C3" w:rsidP="002602EF">
      <w:pPr>
        <w:pStyle w:val="a4"/>
        <w:rPr>
          <w:rtl/>
        </w:rPr>
      </w:pPr>
      <w:r w:rsidRPr="007B24AF">
        <w:rPr>
          <w:rtl/>
        </w:rPr>
        <w:t>«...</w:t>
      </w:r>
      <w:r w:rsidR="007B24AF" w:rsidRPr="007B24AF">
        <w:rPr>
          <w:rtl/>
        </w:rPr>
        <w:t xml:space="preserve"> </w:t>
      </w:r>
      <w:r w:rsidRPr="007B24AF">
        <w:rPr>
          <w:rtl/>
        </w:rPr>
        <w:t>سپس</w:t>
      </w:r>
      <w:r w:rsidR="007B24AF" w:rsidRPr="007B24AF">
        <w:rPr>
          <w:rtl/>
        </w:rPr>
        <w:t xml:space="preserve"> </w:t>
      </w:r>
      <w:r w:rsidRPr="007B24AF">
        <w:rPr>
          <w:rtl/>
        </w:rPr>
        <w:t>خداوند</w:t>
      </w:r>
      <w:r w:rsidR="007B24AF" w:rsidRPr="007B24AF">
        <w:rPr>
          <w:rtl/>
        </w:rPr>
        <w:t xml:space="preserve"> </w:t>
      </w:r>
      <w:r w:rsidRPr="007B24AF">
        <w:rPr>
          <w:rtl/>
        </w:rPr>
        <w:t>دستور</w:t>
      </w:r>
      <w:r w:rsidR="007B24AF" w:rsidRPr="007B24AF">
        <w:rPr>
          <w:rtl/>
        </w:rPr>
        <w:t xml:space="preserve"> </w:t>
      </w:r>
      <w:r w:rsidR="007C3E81" w:rsidRPr="007B24AF">
        <w:rPr>
          <w:rtl/>
        </w:rPr>
        <w:t>می‌</w:t>
      </w:r>
      <w:r w:rsidR="00233C55" w:rsidRPr="007B24AF">
        <w:rPr>
          <w:rtl/>
        </w:rPr>
        <w:t>‌</w:t>
      </w:r>
      <w:r w:rsidRPr="007B24AF">
        <w:rPr>
          <w:rtl/>
        </w:rPr>
        <w:t>دهد</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w:t>
      </w:r>
      <w:r w:rsidR="007B24AF" w:rsidRPr="007B24AF">
        <w:rPr>
          <w:rtl/>
        </w:rPr>
        <w:t xml:space="preserve"> </w:t>
      </w:r>
      <w:r w:rsidRPr="007B24AF">
        <w:rPr>
          <w:rtl/>
        </w:rPr>
        <w:t>هفت</w:t>
      </w:r>
      <w:r w:rsidR="007B24AF" w:rsidRPr="007B24AF">
        <w:rPr>
          <w:rtl/>
        </w:rPr>
        <w:t xml:space="preserve"> </w:t>
      </w:r>
      <w:r w:rsidRPr="007B24AF">
        <w:rPr>
          <w:rtl/>
        </w:rPr>
        <w:t>قنطره</w:t>
      </w:r>
      <w:r w:rsidR="007B24AF" w:rsidRPr="007B24AF">
        <w:rPr>
          <w:rtl/>
        </w:rPr>
        <w:t xml:space="preserve"> </w:t>
      </w:r>
      <w:r w:rsidRPr="007B24AF">
        <w:rPr>
          <w:rtl/>
        </w:rPr>
        <w:t>و</w:t>
      </w:r>
      <w:r w:rsidR="007B24AF" w:rsidRPr="007B24AF">
        <w:rPr>
          <w:rtl/>
        </w:rPr>
        <w:t xml:space="preserve"> </w:t>
      </w:r>
      <w:r w:rsidRPr="007B24AF">
        <w:rPr>
          <w:rtl/>
        </w:rPr>
        <w:t>قسمت</w:t>
      </w:r>
      <w:r w:rsidR="007B24AF" w:rsidRPr="007B24AF">
        <w:rPr>
          <w:rtl/>
        </w:rPr>
        <w:t xml:space="preserve"> </w:t>
      </w:r>
      <w:r w:rsidRPr="007B24AF">
        <w:rPr>
          <w:rtl/>
        </w:rPr>
        <w:t>مرتفع</w:t>
      </w:r>
      <w:r w:rsidR="007B24AF" w:rsidRPr="007B24AF">
        <w:rPr>
          <w:rtl/>
        </w:rPr>
        <w:t xml:space="preserve"> </w:t>
      </w:r>
      <w:r w:rsidRPr="007B24AF">
        <w:rPr>
          <w:rtl/>
        </w:rPr>
        <w:t>به</w:t>
      </w:r>
      <w:r w:rsidR="007B24AF" w:rsidRPr="007B24AF">
        <w:rPr>
          <w:rtl/>
        </w:rPr>
        <w:t xml:space="preserve"> </w:t>
      </w:r>
      <w:r w:rsidRPr="007B24AF">
        <w:rPr>
          <w:rtl/>
        </w:rPr>
        <w:t>وجود</w:t>
      </w:r>
      <w:r w:rsidR="007B24AF" w:rsidRPr="007B24AF">
        <w:rPr>
          <w:rtl/>
        </w:rPr>
        <w:t xml:space="preserve"> </w:t>
      </w:r>
      <w:r w:rsidRPr="007B24AF">
        <w:rPr>
          <w:rtl/>
        </w:rPr>
        <w:t>آ</w:t>
      </w:r>
      <w:r w:rsidR="00233C55" w:rsidRPr="007B24AF">
        <w:rPr>
          <w:rtl/>
        </w:rPr>
        <w:t>ی</w:t>
      </w:r>
      <w:r w:rsidRPr="007B24AF">
        <w:rPr>
          <w:rtl/>
        </w:rPr>
        <w:t>د</w:t>
      </w:r>
      <w:r w:rsidR="007B24AF" w:rsidRPr="007B24AF">
        <w:rPr>
          <w:rtl/>
        </w:rPr>
        <w:t xml:space="preserve"> </w:t>
      </w:r>
      <w:r w:rsidRPr="007B24AF">
        <w:rPr>
          <w:rtl/>
        </w:rPr>
        <w:t>که</w:t>
      </w:r>
      <w:r w:rsidR="007B24AF" w:rsidRPr="007B24AF">
        <w:rPr>
          <w:rtl/>
        </w:rPr>
        <w:t xml:space="preserve"> </w:t>
      </w:r>
      <w:r w:rsidRPr="007B24AF">
        <w:rPr>
          <w:rtl/>
        </w:rPr>
        <w:t>طول</w:t>
      </w:r>
      <w:r w:rsidR="007B24AF" w:rsidRPr="007B24AF">
        <w:rPr>
          <w:rtl/>
        </w:rPr>
        <w:t xml:space="preserve"> </w:t>
      </w:r>
      <w:r w:rsidRPr="007B24AF">
        <w:rPr>
          <w:rtl/>
        </w:rPr>
        <w:t>هر</w:t>
      </w:r>
      <w:r w:rsidR="007B24AF" w:rsidRPr="007B24AF">
        <w:rPr>
          <w:rtl/>
        </w:rPr>
        <w:t xml:space="preserve"> </w:t>
      </w:r>
      <w:r w:rsidRPr="007B24AF">
        <w:rPr>
          <w:rtl/>
        </w:rPr>
        <w:t>قنطره</w:t>
      </w:r>
      <w:r w:rsidR="007B24AF" w:rsidRPr="007B24AF">
        <w:rPr>
          <w:rtl/>
        </w:rPr>
        <w:t xml:space="preserve"> </w:t>
      </w:r>
      <w:r w:rsidRPr="007B24AF">
        <w:rPr>
          <w:rtl/>
        </w:rPr>
        <w:t>هفده</w:t>
      </w:r>
      <w:r w:rsidR="007B24AF" w:rsidRPr="007B24AF">
        <w:rPr>
          <w:rtl/>
        </w:rPr>
        <w:t xml:space="preserve"> </w:t>
      </w:r>
      <w:r w:rsidRPr="007B24AF">
        <w:rPr>
          <w:rtl/>
        </w:rPr>
        <w:t>هزار</w:t>
      </w:r>
      <w:r w:rsidR="007B24AF" w:rsidRPr="007B24AF">
        <w:rPr>
          <w:rtl/>
        </w:rPr>
        <w:t xml:space="preserve"> </w:t>
      </w:r>
      <w:r w:rsidRPr="007B24AF">
        <w:rPr>
          <w:rtl/>
        </w:rPr>
        <w:t>فرسخ</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هر</w:t>
      </w:r>
      <w:r w:rsidR="007B24AF" w:rsidRPr="007B24AF">
        <w:rPr>
          <w:rtl/>
        </w:rPr>
        <w:t xml:space="preserve"> </w:t>
      </w:r>
      <w:r w:rsidRPr="007B24AF">
        <w:rPr>
          <w:rtl/>
        </w:rPr>
        <w:t>قنطره</w:t>
      </w:r>
      <w:r w:rsidR="007B24AF" w:rsidRPr="007B24AF">
        <w:rPr>
          <w:rtl/>
        </w:rPr>
        <w:t xml:space="preserve"> </w:t>
      </w:r>
      <w:r w:rsidRPr="007B24AF">
        <w:rPr>
          <w:rtl/>
        </w:rPr>
        <w:t>هفتاد</w:t>
      </w:r>
      <w:r w:rsidR="007B24AF" w:rsidRPr="007B24AF">
        <w:rPr>
          <w:rtl/>
        </w:rPr>
        <w:t xml:space="preserve"> </w:t>
      </w:r>
      <w:r w:rsidRPr="007B24AF">
        <w:rPr>
          <w:rtl/>
        </w:rPr>
        <w:t>هزار</w:t>
      </w:r>
      <w:r w:rsidR="007B24AF" w:rsidRPr="007B24AF">
        <w:rPr>
          <w:rtl/>
        </w:rPr>
        <w:t xml:space="preserve"> </w:t>
      </w:r>
      <w:r w:rsidRPr="007B24AF">
        <w:rPr>
          <w:rtl/>
        </w:rPr>
        <w:t>فرشته</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در</w:t>
      </w:r>
      <w:r w:rsidR="007B24AF" w:rsidRPr="007B24AF">
        <w:rPr>
          <w:rtl/>
        </w:rPr>
        <w:t xml:space="preserve"> </w:t>
      </w:r>
      <w:r w:rsidRPr="007B24AF">
        <w:rPr>
          <w:rtl/>
        </w:rPr>
        <w:t>قنطره</w:t>
      </w:r>
      <w:r w:rsidR="007B24AF" w:rsidRPr="007B24AF">
        <w:rPr>
          <w:rtl/>
        </w:rPr>
        <w:t xml:space="preserve"> </w:t>
      </w:r>
      <w:r w:rsidRPr="007B24AF">
        <w:rPr>
          <w:rtl/>
        </w:rPr>
        <w:t>اوّل</w:t>
      </w:r>
      <w:r w:rsidR="007B24AF" w:rsidRPr="007B24AF">
        <w:rPr>
          <w:rtl/>
        </w:rPr>
        <w:t xml:space="preserve"> </w:t>
      </w:r>
      <w:r w:rsidRPr="007B24AF">
        <w:rPr>
          <w:rtl/>
        </w:rPr>
        <w:t>از</w:t>
      </w:r>
      <w:r w:rsidR="007B24AF" w:rsidRPr="007B24AF">
        <w:rPr>
          <w:rtl/>
        </w:rPr>
        <w:t xml:space="preserve"> </w:t>
      </w:r>
      <w:r w:rsidRPr="007B24AF">
        <w:rPr>
          <w:rtl/>
        </w:rPr>
        <w:t>مردان</w:t>
      </w:r>
      <w:r w:rsidR="007B24AF" w:rsidRPr="007B24AF">
        <w:rPr>
          <w:rtl/>
        </w:rPr>
        <w:t xml:space="preserve"> </w:t>
      </w:r>
      <w:r w:rsidRPr="007B24AF">
        <w:rPr>
          <w:rtl/>
        </w:rPr>
        <w:t>و</w:t>
      </w:r>
      <w:r w:rsidR="007B24AF" w:rsidRPr="007B24AF">
        <w:rPr>
          <w:rtl/>
        </w:rPr>
        <w:t xml:space="preserve"> </w:t>
      </w:r>
      <w:r w:rsidRPr="007B24AF">
        <w:rPr>
          <w:rtl/>
        </w:rPr>
        <w:t>زنان</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امّت</w:t>
      </w:r>
      <w:r w:rsidR="007B24AF" w:rsidRPr="007B24AF">
        <w:rPr>
          <w:rtl/>
        </w:rPr>
        <w:t xml:space="preserve"> </w:t>
      </w:r>
      <w:r w:rsidRPr="007B24AF">
        <w:rPr>
          <w:rtl/>
        </w:rPr>
        <w:t>درباره</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محبّت</w:t>
      </w:r>
      <w:r w:rsidR="007B24AF" w:rsidRPr="007B24AF">
        <w:rPr>
          <w:rtl/>
        </w:rPr>
        <w:t xml:space="preserve"> </w:t>
      </w:r>
      <w:r w:rsidRPr="007B24AF">
        <w:rPr>
          <w:rtl/>
        </w:rPr>
        <w:t>اهل</w:t>
      </w:r>
      <w:r w:rsidR="007B24AF" w:rsidRPr="007B24AF">
        <w:rPr>
          <w:rtl/>
        </w:rPr>
        <w:t xml:space="preserve"> </w:t>
      </w:r>
      <w:r w:rsidRPr="007B24AF">
        <w:rPr>
          <w:rtl/>
        </w:rPr>
        <w:t>ب</w:t>
      </w:r>
      <w:r w:rsidR="00233C55" w:rsidRPr="007B24AF">
        <w:rPr>
          <w:rtl/>
        </w:rPr>
        <w:t>ی</w:t>
      </w:r>
      <w:r w:rsidRPr="007B24AF">
        <w:rPr>
          <w:rtl/>
        </w:rPr>
        <w:t>ت</w:t>
      </w:r>
      <w:r w:rsidR="007B24AF" w:rsidRPr="007B24AF">
        <w:rPr>
          <w:rtl/>
        </w:rPr>
        <w:t xml:space="preserve"> </w:t>
      </w:r>
      <w:r w:rsidRPr="007B24AF">
        <w:rPr>
          <w:rtl/>
        </w:rPr>
        <w:t>محمّد</w:t>
      </w:r>
      <w:r w:rsidR="007B24AF" w:rsidRPr="007B24AF">
        <w:rPr>
          <w:rtl/>
        </w:rPr>
        <w:t xml:space="preserve"> </w:t>
      </w:r>
      <w:r w:rsidR="002602EF" w:rsidRPr="007A6A7F">
        <w:rPr>
          <w:sz w:val="22"/>
          <w:szCs w:val="22"/>
          <w:rtl/>
        </w:rPr>
        <w:t>علیه</w:t>
      </w:r>
      <w:r w:rsidR="002602EF">
        <w:rPr>
          <w:rFonts w:hint="cs"/>
          <w:sz w:val="22"/>
          <w:szCs w:val="22"/>
          <w:rtl/>
        </w:rPr>
        <w:t>م</w:t>
      </w:r>
      <w:r w:rsidR="002602EF" w:rsidRPr="007A6A7F">
        <w:rPr>
          <w:rFonts w:hint="cs"/>
          <w:sz w:val="22"/>
          <w:szCs w:val="22"/>
          <w:rtl/>
        </w:rPr>
        <w:t>‌</w:t>
      </w:r>
      <w:r w:rsidR="002602EF" w:rsidRPr="007A6A7F">
        <w:rPr>
          <w:sz w:val="22"/>
          <w:szCs w:val="22"/>
          <w:rtl/>
        </w:rPr>
        <w:t xml:space="preserve">السّلام </w:t>
      </w:r>
      <w:r w:rsidRPr="007B24AF">
        <w:rPr>
          <w:rtl/>
        </w:rPr>
        <w:t>سؤال</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و</w:t>
      </w:r>
      <w:r w:rsidR="007B24AF" w:rsidRPr="007B24AF">
        <w:rPr>
          <w:rtl/>
        </w:rPr>
        <w:t xml:space="preserve"> </w:t>
      </w:r>
      <w:r w:rsidRPr="007B24AF">
        <w:rPr>
          <w:rtl/>
        </w:rPr>
        <w:t>محبّت</w:t>
      </w:r>
      <w:r w:rsidR="007B24AF" w:rsidRPr="007B24AF">
        <w:rPr>
          <w:rtl/>
        </w:rPr>
        <w:t xml:space="preserve"> </w:t>
      </w:r>
      <w:r w:rsidRPr="007B24AF">
        <w:rPr>
          <w:rtl/>
        </w:rPr>
        <w:t>را</w:t>
      </w:r>
      <w:r w:rsidR="007B24AF" w:rsidRPr="007B24AF">
        <w:rPr>
          <w:rtl/>
        </w:rPr>
        <w:t xml:space="preserve"> </w:t>
      </w:r>
      <w:r w:rsidRPr="007B24AF">
        <w:rPr>
          <w:rtl/>
        </w:rPr>
        <w:t>با</w:t>
      </w:r>
      <w:r w:rsidR="007B24AF" w:rsidRPr="007B24AF">
        <w:rPr>
          <w:rtl/>
        </w:rPr>
        <w:t xml:space="preserve"> </w:t>
      </w:r>
      <w:r w:rsidRPr="007B24AF">
        <w:rPr>
          <w:rtl/>
        </w:rPr>
        <w:t>خود</w:t>
      </w:r>
      <w:r w:rsidR="007B24AF" w:rsidRPr="007B24AF">
        <w:rPr>
          <w:rtl/>
        </w:rPr>
        <w:t xml:space="preserve"> </w:t>
      </w:r>
      <w:r w:rsidRPr="007B24AF">
        <w:rPr>
          <w:rtl/>
        </w:rPr>
        <w:t>ب</w:t>
      </w:r>
      <w:r w:rsidR="00233C55" w:rsidRPr="007B24AF">
        <w:rPr>
          <w:rtl/>
        </w:rPr>
        <w:t>ی</w:t>
      </w:r>
      <w:r w:rsidRPr="007B24AF">
        <w:rPr>
          <w:rtl/>
        </w:rPr>
        <w:t>اورد</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قنطره</w:t>
      </w:r>
      <w:r w:rsidR="007B24AF" w:rsidRPr="007B24AF">
        <w:rPr>
          <w:rtl/>
        </w:rPr>
        <w:t xml:space="preserve"> </w:t>
      </w:r>
      <w:r w:rsidRPr="007B24AF">
        <w:rPr>
          <w:rtl/>
        </w:rPr>
        <w:t>چون</w:t>
      </w:r>
      <w:r w:rsidR="007B24AF" w:rsidRPr="007B24AF">
        <w:rPr>
          <w:rtl/>
        </w:rPr>
        <w:t xml:space="preserve"> </w:t>
      </w:r>
      <w:r w:rsidRPr="007B24AF">
        <w:rPr>
          <w:rtl/>
        </w:rPr>
        <w:t>برق</w:t>
      </w:r>
      <w:r w:rsidR="007B24AF" w:rsidRPr="007B24AF">
        <w:rPr>
          <w:rtl/>
        </w:rPr>
        <w:t xml:space="preserve"> </w:t>
      </w:r>
      <w:r w:rsidRPr="007B24AF">
        <w:rPr>
          <w:rtl/>
        </w:rPr>
        <w:lastRenderedPageBreak/>
        <w:t>عبور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و</w:t>
      </w:r>
      <w:r w:rsidR="007B24AF" w:rsidRPr="007B24AF">
        <w:rPr>
          <w:rtl/>
        </w:rPr>
        <w:t xml:space="preserve"> </w:t>
      </w:r>
      <w:r w:rsidRPr="007B24AF">
        <w:rPr>
          <w:rtl/>
        </w:rPr>
        <w:t>هر</w:t>
      </w:r>
      <w:r w:rsidR="007B24AF" w:rsidRPr="007B24AF">
        <w:rPr>
          <w:rtl/>
        </w:rPr>
        <w:t xml:space="preserve"> </w:t>
      </w:r>
      <w:r w:rsidRPr="007B24AF">
        <w:rPr>
          <w:rtl/>
        </w:rPr>
        <w:t>کس</w:t>
      </w:r>
      <w:r w:rsidR="007B24AF" w:rsidRPr="007B24AF">
        <w:rPr>
          <w:rtl/>
        </w:rPr>
        <w:t xml:space="preserve"> </w:t>
      </w:r>
      <w:r w:rsidRPr="007B24AF">
        <w:rPr>
          <w:rtl/>
        </w:rPr>
        <w:t>اهل</w:t>
      </w:r>
      <w:r w:rsidR="007B24AF" w:rsidRPr="007B24AF">
        <w:rPr>
          <w:rtl/>
        </w:rPr>
        <w:t xml:space="preserve"> </w:t>
      </w:r>
      <w:r w:rsidRPr="007B24AF">
        <w:rPr>
          <w:rtl/>
        </w:rPr>
        <w:t>ب</w:t>
      </w:r>
      <w:r w:rsidR="00233C55" w:rsidRPr="007B24AF">
        <w:rPr>
          <w:rtl/>
        </w:rPr>
        <w:t>ی</w:t>
      </w:r>
      <w:r w:rsidRPr="007B24AF">
        <w:rPr>
          <w:rtl/>
        </w:rPr>
        <w:t>ت</w:t>
      </w:r>
      <w:r w:rsidR="007B24AF" w:rsidRPr="007B24AF">
        <w:rPr>
          <w:rtl/>
        </w:rPr>
        <w:t xml:space="preserve"> </w:t>
      </w:r>
      <w:r w:rsidR="00432286">
        <w:rPr>
          <w:sz w:val="22"/>
          <w:szCs w:val="22"/>
          <w:rtl/>
        </w:rPr>
        <w:t xml:space="preserve">علیهم‌السّلام </w:t>
      </w:r>
      <w:r w:rsidRPr="007B24AF">
        <w:rPr>
          <w:rtl/>
        </w:rPr>
        <w:t>را</w:t>
      </w:r>
      <w:r w:rsidR="007B24AF" w:rsidRPr="007B24AF">
        <w:rPr>
          <w:rtl/>
        </w:rPr>
        <w:t xml:space="preserve"> </w:t>
      </w:r>
      <w:r w:rsidRPr="007B24AF">
        <w:rPr>
          <w:rtl/>
        </w:rPr>
        <w:t>دوست</w:t>
      </w:r>
      <w:r w:rsidR="007B24AF" w:rsidRPr="007B24AF">
        <w:rPr>
          <w:rtl/>
        </w:rPr>
        <w:t xml:space="preserve"> </w:t>
      </w:r>
      <w:r w:rsidRPr="007B24AF">
        <w:rPr>
          <w:rtl/>
        </w:rPr>
        <w:t>نداشته</w:t>
      </w:r>
      <w:r w:rsidR="007B24AF" w:rsidRPr="007B24AF">
        <w:rPr>
          <w:rtl/>
        </w:rPr>
        <w:t xml:space="preserve"> </w:t>
      </w:r>
      <w:r w:rsidRPr="007B24AF">
        <w:rPr>
          <w:rtl/>
        </w:rPr>
        <w:t>باشد</w:t>
      </w:r>
      <w:r w:rsidR="007B24AF" w:rsidRPr="007B24AF">
        <w:rPr>
          <w:rtl/>
        </w:rPr>
        <w:t xml:space="preserve"> </w:t>
      </w:r>
      <w:r w:rsidRPr="007B24AF">
        <w:rPr>
          <w:rtl/>
        </w:rPr>
        <w:t>با</w:t>
      </w:r>
      <w:r w:rsidR="007B24AF" w:rsidRPr="007B24AF">
        <w:rPr>
          <w:rtl/>
        </w:rPr>
        <w:t xml:space="preserve"> </w:t>
      </w:r>
      <w:r w:rsidRPr="007B24AF">
        <w:rPr>
          <w:rtl/>
        </w:rPr>
        <w:t>سر</w:t>
      </w:r>
      <w:r w:rsidR="007B24AF" w:rsidRPr="007B24AF">
        <w:rPr>
          <w:rtl/>
        </w:rPr>
        <w:t xml:space="preserve"> </w:t>
      </w:r>
      <w:r w:rsidRPr="007B24AF">
        <w:rPr>
          <w:rtl/>
        </w:rPr>
        <w:t>در</w:t>
      </w:r>
      <w:r w:rsidR="007B24AF" w:rsidRPr="007B24AF">
        <w:rPr>
          <w:rtl/>
        </w:rPr>
        <w:t xml:space="preserve"> </w:t>
      </w:r>
      <w:r w:rsidRPr="007B24AF">
        <w:rPr>
          <w:rtl/>
        </w:rPr>
        <w:t>قعر</w:t>
      </w:r>
      <w:r w:rsidR="007B24AF" w:rsidRPr="007B24AF">
        <w:rPr>
          <w:rtl/>
        </w:rPr>
        <w:t xml:space="preserve"> </w:t>
      </w:r>
      <w:r w:rsidRPr="007B24AF">
        <w:rPr>
          <w:rtl/>
        </w:rPr>
        <w:t>جهنّم</w:t>
      </w:r>
      <w:r w:rsidR="007B24AF" w:rsidRPr="007B24AF">
        <w:rPr>
          <w:rtl/>
        </w:rPr>
        <w:t xml:space="preserve"> </w:t>
      </w:r>
      <w:r w:rsidR="007C3E81" w:rsidRPr="007B24AF">
        <w:rPr>
          <w:rtl/>
        </w:rPr>
        <w:t>می‌</w:t>
      </w:r>
      <w:r w:rsidR="00233C55" w:rsidRPr="007B24AF">
        <w:rPr>
          <w:rtl/>
        </w:rPr>
        <w:t>‌</w:t>
      </w:r>
      <w:r w:rsidRPr="007B24AF">
        <w:rPr>
          <w:rtl/>
        </w:rPr>
        <w:t>افتد،</w:t>
      </w:r>
      <w:r w:rsidR="007B24AF" w:rsidRPr="007B24AF">
        <w:rPr>
          <w:rtl/>
        </w:rPr>
        <w:t xml:space="preserve"> </w:t>
      </w:r>
      <w:r w:rsidRPr="007B24AF">
        <w:rPr>
          <w:rtl/>
        </w:rPr>
        <w:t>گر</w:t>
      </w:r>
      <w:r w:rsidR="007B24AF" w:rsidRPr="007B24AF">
        <w:rPr>
          <w:rtl/>
        </w:rPr>
        <w:t xml:space="preserve"> </w:t>
      </w:r>
      <w:r w:rsidRPr="007B24AF">
        <w:rPr>
          <w:rtl/>
        </w:rPr>
        <w:t>چه</w:t>
      </w:r>
      <w:r w:rsidR="007B24AF" w:rsidRPr="007B24AF">
        <w:rPr>
          <w:rtl/>
        </w:rPr>
        <w:t xml:space="preserve"> </w:t>
      </w:r>
      <w:r w:rsidRPr="007B24AF">
        <w:rPr>
          <w:rtl/>
        </w:rPr>
        <w:t>به</w:t>
      </w:r>
      <w:r w:rsidR="007B24AF" w:rsidRPr="007B24AF">
        <w:rPr>
          <w:rtl/>
        </w:rPr>
        <w:t xml:space="preserve"> </w:t>
      </w:r>
      <w:r w:rsidRPr="007B24AF">
        <w:rPr>
          <w:rtl/>
        </w:rPr>
        <w:t>همراه</w:t>
      </w:r>
      <w:r w:rsidR="007B24AF" w:rsidRPr="007B24AF">
        <w:rPr>
          <w:rtl/>
        </w:rPr>
        <w:t xml:space="preserve"> </w:t>
      </w:r>
      <w:r w:rsidRPr="007B24AF">
        <w:rPr>
          <w:rtl/>
        </w:rPr>
        <w:t>خود</w:t>
      </w:r>
      <w:r w:rsidR="007B24AF" w:rsidRPr="007B24AF">
        <w:rPr>
          <w:rtl/>
        </w:rPr>
        <w:t xml:space="preserve"> </w:t>
      </w:r>
      <w:r w:rsidRPr="007B24AF">
        <w:rPr>
          <w:rtl/>
        </w:rPr>
        <w:t>از</w:t>
      </w:r>
      <w:r w:rsidR="007B24AF" w:rsidRPr="007B24AF">
        <w:rPr>
          <w:rtl/>
        </w:rPr>
        <w:t xml:space="preserve"> </w:t>
      </w:r>
      <w:r w:rsidRPr="007B24AF">
        <w:rPr>
          <w:rtl/>
        </w:rPr>
        <w:t>اعمال</w:t>
      </w:r>
      <w:r w:rsidR="007B24AF" w:rsidRPr="007B24AF">
        <w:rPr>
          <w:rtl/>
        </w:rPr>
        <w:t xml:space="preserve"> </w:t>
      </w:r>
      <w:r w:rsidRPr="007B24AF">
        <w:rPr>
          <w:rtl/>
        </w:rPr>
        <w:t>خ</w:t>
      </w:r>
      <w:r w:rsidR="00233C55" w:rsidRPr="007B24AF">
        <w:rPr>
          <w:rtl/>
        </w:rPr>
        <w:t>ی</w:t>
      </w:r>
      <w:r w:rsidRPr="007B24AF">
        <w:rPr>
          <w:rtl/>
        </w:rPr>
        <w:t>ر</w:t>
      </w:r>
      <w:r w:rsidR="007B24AF" w:rsidRPr="007B24AF">
        <w:rPr>
          <w:rtl/>
        </w:rPr>
        <w:t xml:space="preserve"> </w:t>
      </w:r>
      <w:r w:rsidRPr="007B24AF">
        <w:rPr>
          <w:rtl/>
        </w:rPr>
        <w:t>به</w:t>
      </w:r>
      <w:r w:rsidR="00C854A7">
        <w:rPr>
          <w:rtl/>
        </w:rPr>
        <w:t xml:space="preserve"> میزان</w:t>
      </w:r>
      <w:r w:rsidR="007B24AF" w:rsidRPr="007B24AF">
        <w:rPr>
          <w:rtl/>
        </w:rPr>
        <w:t xml:space="preserve"> </w:t>
      </w:r>
      <w:r w:rsidRPr="007B24AF">
        <w:rPr>
          <w:rtl/>
        </w:rPr>
        <w:t>عمل</w:t>
      </w:r>
      <w:r w:rsidR="007B24AF" w:rsidRPr="007B24AF">
        <w:rPr>
          <w:rtl/>
        </w:rPr>
        <w:t xml:space="preserve"> </w:t>
      </w:r>
      <w:r w:rsidRPr="007B24AF">
        <w:rPr>
          <w:rtl/>
        </w:rPr>
        <w:t>هفتاد</w:t>
      </w:r>
      <w:r w:rsidR="007B24AF" w:rsidRPr="007B24AF">
        <w:rPr>
          <w:rtl/>
        </w:rPr>
        <w:t xml:space="preserve"> </w:t>
      </w:r>
      <w:r w:rsidRPr="007B24AF">
        <w:rPr>
          <w:rtl/>
        </w:rPr>
        <w:t>صدّ</w:t>
      </w:r>
      <w:r w:rsidR="00233C55" w:rsidRPr="007B24AF">
        <w:rPr>
          <w:rtl/>
        </w:rPr>
        <w:t>ی</w:t>
      </w:r>
      <w:r w:rsidRPr="007B24AF">
        <w:rPr>
          <w:rtl/>
        </w:rPr>
        <w:t>ق،</w:t>
      </w:r>
      <w:r w:rsidR="007B24AF" w:rsidRPr="007B24AF">
        <w:rPr>
          <w:rtl/>
        </w:rPr>
        <w:t xml:space="preserve"> </w:t>
      </w:r>
      <w:r w:rsidRPr="007B24AF">
        <w:rPr>
          <w:rtl/>
        </w:rPr>
        <w:t>عمل</w:t>
      </w:r>
      <w:r w:rsidR="007B24AF" w:rsidRPr="007B24AF">
        <w:rPr>
          <w:rtl/>
        </w:rPr>
        <w:t xml:space="preserve"> </w:t>
      </w:r>
      <w:r w:rsidRPr="007B24AF">
        <w:rPr>
          <w:rtl/>
        </w:rPr>
        <w:t>خ</w:t>
      </w:r>
      <w:r w:rsidR="00233C55" w:rsidRPr="007B24AF">
        <w:rPr>
          <w:rtl/>
        </w:rPr>
        <w:t>ی</w:t>
      </w:r>
      <w:r w:rsidRPr="007B24AF">
        <w:rPr>
          <w:rtl/>
        </w:rPr>
        <w:t>ر</w:t>
      </w:r>
      <w:r w:rsidR="007B24AF" w:rsidRPr="007B24AF">
        <w:rPr>
          <w:rtl/>
        </w:rPr>
        <w:t xml:space="preserve"> </w:t>
      </w:r>
      <w:r w:rsidRPr="007B24AF">
        <w:rPr>
          <w:rtl/>
        </w:rPr>
        <w:t>آورده</w:t>
      </w:r>
      <w:r w:rsidR="007B24AF" w:rsidRPr="007B24AF">
        <w:rPr>
          <w:rtl/>
        </w:rPr>
        <w:t xml:space="preserve"> </w:t>
      </w:r>
      <w:r w:rsidRPr="007B24AF">
        <w:rPr>
          <w:rtl/>
        </w:rPr>
        <w:t>باشد.»</w:t>
      </w:r>
    </w:p>
    <w:p w:rsidR="007534E5" w:rsidRDefault="00FB39C3" w:rsidP="002602EF">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7534E5" w:rsidRPr="007B24AF">
        <w:rPr>
          <w:rFonts w:ascii="NoorLotus" w:hAnsi="NoorLotus"/>
          <w:rtl/>
        </w:rPr>
        <w:t>از ابن عبّاس روایت شده</w:t>
      </w:r>
      <w:r w:rsidR="002602EF">
        <w:rPr>
          <w:rFonts w:ascii="NoorLotus" w:hAnsi="NoorLotus" w:hint="cs"/>
          <w:rtl/>
        </w:rPr>
        <w:t>‌</w:t>
      </w:r>
      <w:r w:rsidR="007534E5" w:rsidRPr="007B24AF">
        <w:rPr>
          <w:rFonts w:ascii="NoorLotus" w:hAnsi="NoorLotus"/>
          <w:rtl/>
        </w:rPr>
        <w:t>است</w:t>
      </w:r>
      <w:r w:rsidRPr="007B24AF">
        <w:rPr>
          <w:rFonts w:ascii="NoorLotus" w:hAnsi="NoorLotus"/>
          <w:rtl/>
        </w:rPr>
        <w:t>:</w:t>
      </w:r>
      <w:r w:rsidR="007B24AF" w:rsidRPr="007B24AF">
        <w:rPr>
          <w:rFonts w:ascii="NoorLotus" w:hAnsi="NoorLotus"/>
          <w:rtl/>
        </w:rPr>
        <w:t xml:space="preserve"> </w:t>
      </w:r>
    </w:p>
    <w:p w:rsidR="002602EF" w:rsidRDefault="002602EF" w:rsidP="002602EF">
      <w:pPr>
        <w:pStyle w:val="a4"/>
        <w:rPr>
          <w:rtl/>
        </w:rPr>
      </w:pPr>
      <w:r>
        <w:rPr>
          <w:rFonts w:hint="cs"/>
          <w:rtl/>
        </w:rPr>
        <w:t>«</w:t>
      </w:r>
      <w:r w:rsidRPr="002602EF">
        <w:rPr>
          <w:rtl/>
        </w:rPr>
        <w:t xml:space="preserve">إِنَّ عَلَى جِسْرِ جَهَنَّمَ سَبْعَ مَحَابِسَ </w:t>
      </w:r>
      <w:r w:rsidR="00DE1D01">
        <w:rPr>
          <w:rtl/>
        </w:rPr>
        <w:t>ی</w:t>
      </w:r>
      <w:r w:rsidRPr="002602EF">
        <w:rPr>
          <w:rtl/>
        </w:rPr>
        <w:t xml:space="preserve">سْأَلُ </w:t>
      </w:r>
      <w:r w:rsidR="00975913">
        <w:rPr>
          <w:rtl/>
        </w:rPr>
        <w:t>الله</w:t>
      </w:r>
      <w:r w:rsidRPr="002602EF">
        <w:rPr>
          <w:rtl/>
        </w:rPr>
        <w:t xml:space="preserve"> الْعَبْدَ عَنْهَا: أَوَّلُهَا عَنْ شَهَادَةِ أَنْ لَا إِلَهَ إِلَّا </w:t>
      </w:r>
      <w:r w:rsidR="00975913">
        <w:rPr>
          <w:rtl/>
        </w:rPr>
        <w:t>الله</w:t>
      </w:r>
      <w:r w:rsidRPr="002602EF">
        <w:rPr>
          <w:rtl/>
        </w:rPr>
        <w:t xml:space="preserve"> فَإِذَا جَاءَ بِهَا تَامَّةً جَازَ إِلَى الثَّانِ</w:t>
      </w:r>
      <w:r w:rsidR="00DE1D01">
        <w:rPr>
          <w:rtl/>
        </w:rPr>
        <w:t>ی</w:t>
      </w:r>
      <w:r w:rsidRPr="002602EF">
        <w:rPr>
          <w:rtl/>
        </w:rPr>
        <w:t>، فَ</w:t>
      </w:r>
      <w:r w:rsidR="00DE1D01">
        <w:rPr>
          <w:rtl/>
        </w:rPr>
        <w:t>ی</w:t>
      </w:r>
      <w:r w:rsidRPr="002602EF">
        <w:rPr>
          <w:rtl/>
        </w:rPr>
        <w:t>سْأَلُ عَنِ الصَّلَاةِ فَإِذَا جَاءَ بِهَا تَامَّةً جَازَ إِلَى الثَّالِثِ، فَ</w:t>
      </w:r>
      <w:r w:rsidR="00DE1D01">
        <w:rPr>
          <w:rtl/>
        </w:rPr>
        <w:t>ی</w:t>
      </w:r>
      <w:r w:rsidRPr="002602EF">
        <w:rPr>
          <w:rtl/>
        </w:rPr>
        <w:t>سْأَلُ عَنِ الزَّ</w:t>
      </w:r>
      <w:r w:rsidR="00DE1D01">
        <w:rPr>
          <w:rtl/>
        </w:rPr>
        <w:t>ک</w:t>
      </w:r>
      <w:r w:rsidRPr="002602EF">
        <w:rPr>
          <w:rtl/>
        </w:rPr>
        <w:t>اةِ فَإِذَا جَاءَ بِهَا تَامَّةً جَازَ إِلَى الرَّابِعِ، فَ</w:t>
      </w:r>
      <w:r w:rsidR="00DE1D01">
        <w:rPr>
          <w:rtl/>
        </w:rPr>
        <w:t>ی</w:t>
      </w:r>
      <w:r w:rsidRPr="002602EF">
        <w:rPr>
          <w:rtl/>
        </w:rPr>
        <w:t>سْأَلُ عَنِ الْصَّوْمِ فَإِذَا جَاءَ بِهِ تَامّاً جَازَ إِلَى الْخَامِسِ، فَ</w:t>
      </w:r>
      <w:r w:rsidR="00DE1D01">
        <w:rPr>
          <w:rtl/>
        </w:rPr>
        <w:t>ی</w:t>
      </w:r>
      <w:r w:rsidRPr="002602EF">
        <w:rPr>
          <w:rtl/>
        </w:rPr>
        <w:t>سْأَلُ عَنِ الْحَجِّ فَإِنْ جَاءَ بِهِ تَامّاً جَازَ إِلَى السَّادِسِ فَ</w:t>
      </w:r>
      <w:r w:rsidR="00DE1D01">
        <w:rPr>
          <w:rtl/>
        </w:rPr>
        <w:t>ی</w:t>
      </w:r>
      <w:r w:rsidRPr="002602EF">
        <w:rPr>
          <w:rtl/>
        </w:rPr>
        <w:t>سْأَلُ عَنِ الْعُمْرَةِ فَإِنْ جَاءَ بِهَا تَامَّةً جَازَ إِلَى السَّابِعِ، فَ</w:t>
      </w:r>
      <w:r w:rsidR="00DE1D01">
        <w:rPr>
          <w:rtl/>
        </w:rPr>
        <w:t>ی</w:t>
      </w:r>
      <w:r w:rsidRPr="002602EF">
        <w:rPr>
          <w:rtl/>
        </w:rPr>
        <w:t xml:space="preserve">سْأَلُ عَنِ الْمَظَالِمِ فَإِنْ خَرَجَ مِنْهَا وَ إِلَّا </w:t>
      </w:r>
      <w:r w:rsidR="00DE1D01">
        <w:rPr>
          <w:rtl/>
        </w:rPr>
        <w:t>ی</w:t>
      </w:r>
      <w:r w:rsidRPr="002602EF">
        <w:rPr>
          <w:rtl/>
        </w:rPr>
        <w:t xml:space="preserve">قَالُ انْظُرُوا فَإِنْ </w:t>
      </w:r>
      <w:r w:rsidR="00DE1D01">
        <w:rPr>
          <w:rtl/>
        </w:rPr>
        <w:t>ک</w:t>
      </w:r>
      <w:r w:rsidRPr="002602EF">
        <w:rPr>
          <w:rtl/>
        </w:rPr>
        <w:t>انَ لَهُ تَطَوُّعٌ أَ</w:t>
      </w:r>
      <w:r w:rsidR="00DE1D01">
        <w:rPr>
          <w:rtl/>
        </w:rPr>
        <w:t>ک</w:t>
      </w:r>
      <w:r w:rsidRPr="002602EF">
        <w:rPr>
          <w:rtl/>
        </w:rPr>
        <w:t>مَلَ بِهِ أَعْمَالَهُ، فَإِذَا فَرَغَ انْطَلِقْ بِهِ إِلَى الْجَنَّة</w:t>
      </w:r>
      <w:r>
        <w:rPr>
          <w:rFonts w:hint="cs"/>
          <w:rtl/>
        </w:rPr>
        <w:t>»</w:t>
      </w:r>
      <w:r>
        <w:rPr>
          <w:rStyle w:val="a3"/>
          <w:rtl/>
        </w:rPr>
        <w:footnoteReference w:id="213"/>
      </w:r>
    </w:p>
    <w:p w:rsidR="00FB39C3" w:rsidRPr="007B24AF" w:rsidRDefault="00FB39C3" w:rsidP="002602EF">
      <w:pPr>
        <w:pStyle w:val="a4"/>
        <w:rPr>
          <w:rtl/>
        </w:rPr>
      </w:pPr>
      <w:r w:rsidRPr="007B24AF">
        <w:rPr>
          <w:rtl/>
        </w:rPr>
        <w:t>«بر</w:t>
      </w:r>
      <w:r w:rsidR="007B24AF" w:rsidRPr="007B24AF">
        <w:rPr>
          <w:rtl/>
        </w:rPr>
        <w:t xml:space="preserve"> </w:t>
      </w:r>
      <w:r w:rsidRPr="007B24AF">
        <w:rPr>
          <w:rtl/>
        </w:rPr>
        <w:t>پل</w:t>
      </w:r>
      <w:r w:rsidR="007B24AF" w:rsidRPr="007B24AF">
        <w:rPr>
          <w:rtl/>
        </w:rPr>
        <w:t xml:space="preserve"> </w:t>
      </w:r>
      <w:r w:rsidRPr="007B24AF">
        <w:rPr>
          <w:rtl/>
        </w:rPr>
        <w:t>جهنّم</w:t>
      </w:r>
      <w:r w:rsidR="007B24AF" w:rsidRPr="007B24AF">
        <w:rPr>
          <w:rtl/>
        </w:rPr>
        <w:t xml:space="preserve"> </w:t>
      </w:r>
      <w:r w:rsidRPr="007B24AF">
        <w:rPr>
          <w:rtl/>
        </w:rPr>
        <w:t>هفت</w:t>
      </w:r>
      <w:r w:rsidR="007B24AF" w:rsidRPr="007B24AF">
        <w:rPr>
          <w:rtl/>
        </w:rPr>
        <w:t xml:space="preserve"> </w:t>
      </w:r>
      <w:r w:rsidRPr="007B24AF">
        <w:rPr>
          <w:rtl/>
        </w:rPr>
        <w:t>محبس</w:t>
      </w:r>
      <w:r w:rsidR="007B24AF" w:rsidRPr="007B24AF">
        <w:rPr>
          <w:rtl/>
        </w:rPr>
        <w:t xml:space="preserve"> </w:t>
      </w:r>
      <w:r w:rsidRPr="007B24AF">
        <w:rPr>
          <w:rtl/>
        </w:rPr>
        <w:t>و</w:t>
      </w:r>
      <w:r w:rsidR="007B24AF" w:rsidRPr="007B24AF">
        <w:rPr>
          <w:rtl/>
        </w:rPr>
        <w:t xml:space="preserve"> </w:t>
      </w:r>
      <w:r w:rsidRPr="007B24AF">
        <w:rPr>
          <w:rtl/>
        </w:rPr>
        <w:t>بازداشتگاه</w:t>
      </w:r>
      <w:r w:rsidR="007B24AF" w:rsidRPr="007B24AF">
        <w:rPr>
          <w:rtl/>
        </w:rPr>
        <w:t xml:space="preserve"> </w:t>
      </w:r>
      <w:r w:rsidRPr="007B24AF">
        <w:rPr>
          <w:rtl/>
        </w:rPr>
        <w:t>وجود</w:t>
      </w:r>
      <w:r w:rsidR="007B24AF" w:rsidRPr="007B24AF">
        <w:rPr>
          <w:rtl/>
        </w:rPr>
        <w:t xml:space="preserve"> </w:t>
      </w:r>
      <w:r w:rsidRPr="007B24AF">
        <w:rPr>
          <w:rtl/>
        </w:rPr>
        <w:t>دارد،</w:t>
      </w:r>
      <w:r w:rsidR="007B24AF" w:rsidRPr="007B24AF">
        <w:rPr>
          <w:rtl/>
        </w:rPr>
        <w:t xml:space="preserve"> </w:t>
      </w:r>
      <w:r w:rsidRPr="007B24AF">
        <w:rPr>
          <w:rtl/>
        </w:rPr>
        <w:t>در</w:t>
      </w:r>
      <w:r w:rsidR="007B24AF" w:rsidRPr="007B24AF">
        <w:rPr>
          <w:rtl/>
        </w:rPr>
        <w:t xml:space="preserve"> </w:t>
      </w:r>
      <w:r w:rsidRPr="007B24AF">
        <w:rPr>
          <w:rtl/>
        </w:rPr>
        <w:t>اوّل</w:t>
      </w:r>
      <w:r w:rsidR="00233C55" w:rsidRPr="007B24AF">
        <w:rPr>
          <w:rtl/>
        </w:rPr>
        <w:t>ی</w:t>
      </w:r>
      <w:r w:rsidRPr="007B24AF">
        <w:rPr>
          <w:rtl/>
        </w:rPr>
        <w:t>ن</w:t>
      </w:r>
      <w:r w:rsidR="007B24AF" w:rsidRPr="007B24AF">
        <w:rPr>
          <w:rtl/>
        </w:rPr>
        <w:t xml:space="preserve"> </w:t>
      </w:r>
      <w:r w:rsidRPr="007B24AF">
        <w:rPr>
          <w:rtl/>
        </w:rPr>
        <w:t>آنها</w:t>
      </w:r>
      <w:r w:rsidR="007B24AF" w:rsidRPr="007B24AF">
        <w:rPr>
          <w:rtl/>
        </w:rPr>
        <w:t xml:space="preserve"> </w:t>
      </w:r>
      <w:r w:rsidRPr="007B24AF">
        <w:rPr>
          <w:rtl/>
        </w:rPr>
        <w:t>از</w:t>
      </w:r>
      <w:r w:rsidR="007B24AF" w:rsidRPr="007B24AF">
        <w:rPr>
          <w:rtl/>
        </w:rPr>
        <w:t xml:space="preserve"> </w:t>
      </w:r>
      <w:r w:rsidRPr="007B24AF">
        <w:rPr>
          <w:rtl/>
        </w:rPr>
        <w:t>بندگان</w:t>
      </w:r>
      <w:r w:rsidR="007B24AF" w:rsidRPr="007B24AF">
        <w:rPr>
          <w:rtl/>
        </w:rPr>
        <w:t xml:space="preserve"> </w:t>
      </w:r>
      <w:r w:rsidRPr="007B24AF">
        <w:rPr>
          <w:rtl/>
        </w:rPr>
        <w:t>درباره</w:t>
      </w:r>
      <w:r w:rsidR="007B24AF" w:rsidRPr="007B24AF">
        <w:rPr>
          <w:rtl/>
        </w:rPr>
        <w:t xml:space="preserve"> </w:t>
      </w:r>
      <w:r w:rsidRPr="007B24AF">
        <w:rPr>
          <w:rtl/>
        </w:rPr>
        <w:t>شهادت</w:t>
      </w:r>
      <w:r w:rsidR="007B24AF" w:rsidRPr="007B24AF">
        <w:rPr>
          <w:rtl/>
        </w:rPr>
        <w:t xml:space="preserve"> </w:t>
      </w:r>
      <w:r w:rsidRPr="007B24AF">
        <w:rPr>
          <w:rtl/>
        </w:rPr>
        <w:t>به</w:t>
      </w:r>
      <w:r w:rsidR="007B24AF" w:rsidRPr="007B24AF">
        <w:rPr>
          <w:rtl/>
        </w:rPr>
        <w:t xml:space="preserve"> </w:t>
      </w:r>
      <w:r w:rsidRPr="007B24AF">
        <w:rPr>
          <w:rtl/>
        </w:rPr>
        <w:t>«لاإله</w:t>
      </w:r>
      <w:r w:rsidR="007B24AF" w:rsidRPr="007B24AF">
        <w:rPr>
          <w:rtl/>
        </w:rPr>
        <w:t xml:space="preserve"> </w:t>
      </w:r>
      <w:r w:rsidRPr="007B24AF">
        <w:rPr>
          <w:rtl/>
        </w:rPr>
        <w:t>إلّا</w:t>
      </w:r>
      <w:r w:rsidR="007B24AF" w:rsidRPr="007B24AF">
        <w:rPr>
          <w:rtl/>
        </w:rPr>
        <w:t xml:space="preserve"> </w:t>
      </w:r>
      <w:r w:rsidR="00975913">
        <w:rPr>
          <w:rtl/>
        </w:rPr>
        <w:t>الله</w:t>
      </w:r>
      <w:r w:rsidRPr="007B24AF">
        <w:rPr>
          <w:rtl/>
        </w:rPr>
        <w:t>»</w:t>
      </w:r>
      <w:r w:rsidR="007B24AF" w:rsidRPr="007B24AF">
        <w:rPr>
          <w:rtl/>
        </w:rPr>
        <w:t xml:space="preserve"> </w:t>
      </w:r>
      <w:r w:rsidRPr="007B24AF">
        <w:rPr>
          <w:rtl/>
        </w:rPr>
        <w:t>سؤال</w:t>
      </w:r>
      <w:r w:rsidR="007B24AF" w:rsidRPr="007B24AF">
        <w:rPr>
          <w:rtl/>
        </w:rPr>
        <w:t xml:space="preserve"> </w:t>
      </w:r>
      <w:r w:rsidRPr="007B24AF">
        <w:rPr>
          <w:rtl/>
        </w:rPr>
        <w:t>و</w:t>
      </w:r>
      <w:r w:rsidR="007B24AF" w:rsidRPr="007B24AF">
        <w:rPr>
          <w:rtl/>
        </w:rPr>
        <w:t xml:space="preserve"> </w:t>
      </w:r>
      <w:r w:rsidRPr="007B24AF">
        <w:rPr>
          <w:rtl/>
        </w:rPr>
        <w:t>بازخواست</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ند،</w:t>
      </w:r>
      <w:r w:rsidR="007B24AF" w:rsidRPr="007B24AF">
        <w:rPr>
          <w:rtl/>
        </w:rPr>
        <w:t xml:space="preserve"> </w:t>
      </w:r>
      <w:r w:rsidRPr="007B24AF">
        <w:rPr>
          <w:rtl/>
        </w:rPr>
        <w:t>اگر</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طور</w:t>
      </w:r>
      <w:r w:rsidR="007B24AF" w:rsidRPr="007B24AF">
        <w:rPr>
          <w:rtl/>
        </w:rPr>
        <w:t xml:space="preserve"> </w:t>
      </w:r>
      <w:r w:rsidRPr="007B24AF">
        <w:rPr>
          <w:rtl/>
        </w:rPr>
        <w:t>کامل</w:t>
      </w:r>
      <w:r w:rsidR="007B24AF" w:rsidRPr="007B24AF">
        <w:rPr>
          <w:rtl/>
        </w:rPr>
        <w:t xml:space="preserve"> </w:t>
      </w:r>
      <w:r w:rsidRPr="007B24AF">
        <w:rPr>
          <w:rtl/>
        </w:rPr>
        <w:t>با</w:t>
      </w:r>
      <w:r w:rsidR="007B24AF" w:rsidRPr="007B24AF">
        <w:rPr>
          <w:rtl/>
        </w:rPr>
        <w:t xml:space="preserve"> </w:t>
      </w:r>
      <w:r w:rsidRPr="007B24AF">
        <w:rPr>
          <w:rtl/>
        </w:rPr>
        <w:t>خود</w:t>
      </w:r>
      <w:r w:rsidR="007B24AF" w:rsidRPr="007B24AF">
        <w:rPr>
          <w:rtl/>
        </w:rPr>
        <w:t xml:space="preserve"> </w:t>
      </w:r>
      <w:r w:rsidRPr="007B24AF">
        <w:rPr>
          <w:rtl/>
        </w:rPr>
        <w:t>آورده</w:t>
      </w:r>
      <w:r w:rsidR="007B24AF" w:rsidRPr="007B24AF">
        <w:rPr>
          <w:rtl/>
        </w:rPr>
        <w:t xml:space="preserve"> </w:t>
      </w:r>
      <w:r w:rsidRPr="007B24AF">
        <w:rPr>
          <w:rtl/>
        </w:rPr>
        <w:t>بود</w:t>
      </w:r>
      <w:r w:rsidR="007B24AF" w:rsidRPr="007B24AF">
        <w:rPr>
          <w:rtl/>
        </w:rPr>
        <w:t xml:space="preserve"> </w:t>
      </w:r>
      <w:r w:rsidRPr="007B24AF">
        <w:rPr>
          <w:rtl/>
        </w:rPr>
        <w:t>به</w:t>
      </w:r>
      <w:r w:rsidR="007B24AF" w:rsidRPr="007B24AF">
        <w:rPr>
          <w:rtl/>
        </w:rPr>
        <w:t xml:space="preserve"> </w:t>
      </w:r>
      <w:r w:rsidRPr="007B24AF">
        <w:rPr>
          <w:rtl/>
        </w:rPr>
        <w:t>محبس</w:t>
      </w:r>
      <w:r w:rsidR="007B24AF" w:rsidRPr="007B24AF">
        <w:rPr>
          <w:rtl/>
        </w:rPr>
        <w:t xml:space="preserve"> </w:t>
      </w:r>
      <w:r w:rsidRPr="007B24AF">
        <w:rPr>
          <w:rtl/>
        </w:rPr>
        <w:t>دوّم</w:t>
      </w:r>
      <w:r w:rsidR="007B24AF" w:rsidRPr="007B24AF">
        <w:rPr>
          <w:rtl/>
        </w:rPr>
        <w:t xml:space="preserve"> </w:t>
      </w:r>
      <w:r w:rsidR="007C3E81" w:rsidRPr="007B24AF">
        <w:rPr>
          <w:rtl/>
        </w:rPr>
        <w:t>می‌</w:t>
      </w:r>
      <w:r w:rsidR="00233C55" w:rsidRPr="007B24AF">
        <w:rPr>
          <w:rtl/>
        </w:rPr>
        <w:t>‌</w:t>
      </w:r>
      <w:r w:rsidRPr="007B24AF">
        <w:rPr>
          <w:rtl/>
        </w:rPr>
        <w:t>رود</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او</w:t>
      </w:r>
      <w:r w:rsidR="007B24AF" w:rsidRPr="007B24AF">
        <w:rPr>
          <w:rtl/>
        </w:rPr>
        <w:t xml:space="preserve"> </w:t>
      </w:r>
      <w:r w:rsidRPr="007B24AF">
        <w:rPr>
          <w:rtl/>
        </w:rPr>
        <w:t>درباره</w:t>
      </w:r>
      <w:r w:rsidR="007B24AF" w:rsidRPr="007B24AF">
        <w:rPr>
          <w:rtl/>
        </w:rPr>
        <w:t xml:space="preserve"> </w:t>
      </w:r>
      <w:r w:rsidRPr="007B24AF">
        <w:rPr>
          <w:rtl/>
        </w:rPr>
        <w:t>نماز</w:t>
      </w:r>
      <w:r w:rsidR="007B24AF" w:rsidRPr="007B24AF">
        <w:rPr>
          <w:rtl/>
        </w:rPr>
        <w:t xml:space="preserve"> </w:t>
      </w:r>
      <w:r w:rsidR="007C3E81" w:rsidRPr="007B24AF">
        <w:rPr>
          <w:rtl/>
        </w:rPr>
        <w:t>می‌</w:t>
      </w:r>
      <w:r w:rsidR="00233C55" w:rsidRPr="007B24AF">
        <w:rPr>
          <w:rtl/>
        </w:rPr>
        <w:t>‌</w:t>
      </w:r>
      <w:r w:rsidRPr="007B24AF">
        <w:rPr>
          <w:rtl/>
        </w:rPr>
        <w:t>پرسند،</w:t>
      </w:r>
      <w:r w:rsidR="007B24AF" w:rsidRPr="007B24AF">
        <w:rPr>
          <w:rtl/>
        </w:rPr>
        <w:t xml:space="preserve"> </w:t>
      </w:r>
      <w:r w:rsidRPr="007B24AF">
        <w:rPr>
          <w:rtl/>
        </w:rPr>
        <w:t>اگر</w:t>
      </w:r>
      <w:r w:rsidR="007B24AF" w:rsidRPr="007B24AF">
        <w:rPr>
          <w:rtl/>
        </w:rPr>
        <w:t xml:space="preserve"> </w:t>
      </w:r>
      <w:r w:rsidRPr="007B24AF">
        <w:rPr>
          <w:rtl/>
        </w:rPr>
        <w:t>حقّ</w:t>
      </w:r>
      <w:r w:rsidR="007B24AF" w:rsidRPr="007B24AF">
        <w:rPr>
          <w:rtl/>
        </w:rPr>
        <w:t xml:space="preserve"> </w:t>
      </w:r>
      <w:r w:rsidRPr="007B24AF">
        <w:rPr>
          <w:rtl/>
        </w:rPr>
        <w:t>نماز</w:t>
      </w:r>
      <w:r w:rsidR="007B24AF" w:rsidRPr="007B24AF">
        <w:rPr>
          <w:rtl/>
        </w:rPr>
        <w:t xml:space="preserve"> </w:t>
      </w:r>
      <w:r w:rsidRPr="007B24AF">
        <w:rPr>
          <w:rtl/>
        </w:rPr>
        <w:t>را</w:t>
      </w:r>
      <w:r w:rsidR="007B24AF" w:rsidRPr="007B24AF">
        <w:rPr>
          <w:rtl/>
        </w:rPr>
        <w:t xml:space="preserve"> </w:t>
      </w:r>
      <w:r w:rsidRPr="007B24AF">
        <w:rPr>
          <w:rtl/>
        </w:rPr>
        <w:t>کامل</w:t>
      </w:r>
      <w:r w:rsidR="007B24AF" w:rsidRPr="007B24AF">
        <w:rPr>
          <w:rtl/>
        </w:rPr>
        <w:t xml:space="preserve"> </w:t>
      </w:r>
      <w:r w:rsidRPr="007B24AF">
        <w:rPr>
          <w:rtl/>
        </w:rPr>
        <w:t>ادا</w:t>
      </w:r>
      <w:r w:rsidR="007B24AF" w:rsidRPr="007B24AF">
        <w:rPr>
          <w:rtl/>
        </w:rPr>
        <w:t xml:space="preserve"> </w:t>
      </w:r>
      <w:r w:rsidRPr="007B24AF">
        <w:rPr>
          <w:rtl/>
        </w:rPr>
        <w:t>کرده</w:t>
      </w:r>
      <w:r w:rsidR="007B24AF" w:rsidRPr="007B24AF">
        <w:rPr>
          <w:rtl/>
        </w:rPr>
        <w:t xml:space="preserve"> </w:t>
      </w:r>
      <w:r w:rsidRPr="007B24AF">
        <w:rPr>
          <w:rtl/>
        </w:rPr>
        <w:t>بود</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عبور</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محبس</w:t>
      </w:r>
      <w:r w:rsidR="007B24AF" w:rsidRPr="007B24AF">
        <w:rPr>
          <w:rtl/>
        </w:rPr>
        <w:t xml:space="preserve"> </w:t>
      </w:r>
      <w:r w:rsidRPr="007B24AF">
        <w:rPr>
          <w:rtl/>
        </w:rPr>
        <w:t>سوّم</w:t>
      </w:r>
      <w:r w:rsidR="007B24AF" w:rsidRPr="007B24AF">
        <w:rPr>
          <w:rtl/>
        </w:rPr>
        <w:t xml:space="preserve"> </w:t>
      </w:r>
      <w:r w:rsidR="007C3E81" w:rsidRPr="007B24AF">
        <w:rPr>
          <w:rtl/>
        </w:rPr>
        <w:t>می‌</w:t>
      </w:r>
      <w:r w:rsidR="00233C55" w:rsidRPr="007B24AF">
        <w:rPr>
          <w:rtl/>
        </w:rPr>
        <w:t>‌</w:t>
      </w:r>
      <w:r w:rsidRPr="007B24AF">
        <w:rPr>
          <w:rtl/>
        </w:rPr>
        <w:t>رود</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او</w:t>
      </w:r>
      <w:r w:rsidR="007B24AF" w:rsidRPr="007B24AF">
        <w:rPr>
          <w:rtl/>
        </w:rPr>
        <w:t xml:space="preserve"> </w:t>
      </w:r>
      <w:r w:rsidRPr="007B24AF">
        <w:rPr>
          <w:rtl/>
        </w:rPr>
        <w:t>درباره</w:t>
      </w:r>
      <w:r w:rsidR="007B24AF" w:rsidRPr="007B24AF">
        <w:rPr>
          <w:rtl/>
        </w:rPr>
        <w:t xml:space="preserve"> </w:t>
      </w:r>
      <w:r w:rsidRPr="007B24AF">
        <w:rPr>
          <w:rtl/>
        </w:rPr>
        <w:t>زکاة</w:t>
      </w:r>
      <w:r w:rsidR="007B24AF" w:rsidRPr="007B24AF">
        <w:rPr>
          <w:rtl/>
        </w:rPr>
        <w:t xml:space="preserve"> </w:t>
      </w:r>
      <w:r w:rsidR="007C3E81" w:rsidRPr="007B24AF">
        <w:rPr>
          <w:rtl/>
        </w:rPr>
        <w:t>می‌</w:t>
      </w:r>
      <w:r w:rsidR="00233C55" w:rsidRPr="007B24AF">
        <w:rPr>
          <w:rtl/>
        </w:rPr>
        <w:t>‌</w:t>
      </w:r>
      <w:r w:rsidRPr="007B24AF">
        <w:rPr>
          <w:rtl/>
        </w:rPr>
        <w:t>پرسند</w:t>
      </w:r>
      <w:r w:rsidR="007B24AF" w:rsidRPr="007B24AF">
        <w:rPr>
          <w:rtl/>
        </w:rPr>
        <w:t xml:space="preserve"> </w:t>
      </w:r>
      <w:r w:rsidRPr="007B24AF">
        <w:rPr>
          <w:rtl/>
        </w:rPr>
        <w:t>و...</w:t>
      </w:r>
      <w:r w:rsidR="007B24AF" w:rsidRPr="007B24AF">
        <w:rPr>
          <w:rtl/>
        </w:rPr>
        <w:t xml:space="preserve"> </w:t>
      </w:r>
      <w:r w:rsidRPr="007B24AF">
        <w:rPr>
          <w:rtl/>
        </w:rPr>
        <w:t>»</w:t>
      </w:r>
    </w:p>
    <w:p w:rsidR="002602EF" w:rsidRDefault="00FB39C3" w:rsidP="002602EF">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2602EF" w:rsidRPr="007B24AF">
        <w:rPr>
          <w:rFonts w:ascii="NoorLotus" w:hAnsi="NoorLotus"/>
          <w:rtl/>
        </w:rPr>
        <w:t xml:space="preserve">امام باقر </w:t>
      </w:r>
      <w:r w:rsidR="002602EF">
        <w:rPr>
          <w:rFonts w:ascii="NoorLotus" w:hAnsi="NoorLotus"/>
          <w:sz w:val="22"/>
          <w:szCs w:val="22"/>
          <w:rtl/>
        </w:rPr>
        <w:t xml:space="preserve">علیه‌السّلام </w:t>
      </w:r>
      <w:r w:rsidR="002602EF">
        <w:rPr>
          <w:rFonts w:ascii="NoorLotus" w:hAnsi="NoorLotus" w:hint="cs"/>
          <w:rtl/>
        </w:rPr>
        <w:t>از</w:t>
      </w:r>
      <w:r w:rsidR="002602EF" w:rsidRPr="007B24AF">
        <w:rPr>
          <w:rFonts w:ascii="NoorLotus" w:hAnsi="NoorLotus"/>
          <w:rtl/>
        </w:rPr>
        <w:t xml:space="preserve"> ابوذر از حضرت رسول </w:t>
      </w:r>
      <w:r w:rsidR="00975913">
        <w:rPr>
          <w:rFonts w:ascii="NoorLotus" w:hAnsi="NoorLotus"/>
          <w:rtl/>
        </w:rPr>
        <w:t>الله</w:t>
      </w:r>
      <w:r w:rsidR="002602EF" w:rsidRPr="007B24AF">
        <w:rPr>
          <w:rFonts w:ascii="NoorLotus" w:hAnsi="NoorLotus"/>
          <w:rtl/>
        </w:rPr>
        <w:t xml:space="preserve"> </w:t>
      </w:r>
      <w:r w:rsidR="002602EF">
        <w:rPr>
          <w:rFonts w:ascii="NoorLotus" w:hAnsi="NoorLotus"/>
          <w:sz w:val="22"/>
          <w:szCs w:val="22"/>
          <w:rtl/>
        </w:rPr>
        <w:t>صلّی‌</w:t>
      </w:r>
      <w:r w:rsidR="00975913">
        <w:rPr>
          <w:rFonts w:ascii="NoorLotus" w:hAnsi="NoorLotus"/>
          <w:sz w:val="22"/>
          <w:szCs w:val="22"/>
          <w:rtl/>
        </w:rPr>
        <w:t>الله</w:t>
      </w:r>
      <w:r w:rsidR="002602EF">
        <w:rPr>
          <w:rFonts w:ascii="NoorLotus" w:hAnsi="NoorLotus"/>
          <w:sz w:val="22"/>
          <w:szCs w:val="22"/>
          <w:rtl/>
        </w:rPr>
        <w:t xml:space="preserve">‌علیه‌وآله‌وسلّم </w:t>
      </w:r>
      <w:r w:rsidR="002602EF" w:rsidRPr="007B24AF">
        <w:rPr>
          <w:rFonts w:ascii="NoorLotus" w:hAnsi="NoorLotus"/>
          <w:rtl/>
        </w:rPr>
        <w:t xml:space="preserve">روایت </w:t>
      </w:r>
      <w:r w:rsidR="002602EF">
        <w:rPr>
          <w:rFonts w:ascii="NoorLotus" w:hAnsi="NoorLotus" w:hint="cs"/>
          <w:rtl/>
        </w:rPr>
        <w:t>نموده‌اند</w:t>
      </w:r>
      <w:r w:rsidRPr="007B24AF">
        <w:rPr>
          <w:rFonts w:ascii="NoorLotus" w:hAnsi="NoorLotus"/>
          <w:rtl/>
        </w:rPr>
        <w:t>:</w:t>
      </w:r>
      <w:r w:rsidR="007B24AF" w:rsidRPr="007B24AF">
        <w:rPr>
          <w:rFonts w:ascii="NoorLotus" w:hAnsi="NoorLotus"/>
          <w:rtl/>
        </w:rPr>
        <w:t xml:space="preserve"> </w:t>
      </w:r>
    </w:p>
    <w:p w:rsidR="00FB39C3" w:rsidRPr="007B24AF" w:rsidRDefault="003E71BF" w:rsidP="003E71BF">
      <w:pPr>
        <w:pStyle w:val="a4"/>
        <w:rPr>
          <w:rtl/>
        </w:rPr>
      </w:pPr>
      <w:r>
        <w:rPr>
          <w:rFonts w:hint="cs"/>
          <w:rtl/>
        </w:rPr>
        <w:t>«</w:t>
      </w:r>
      <w:r w:rsidRPr="003E71BF">
        <w:rPr>
          <w:rtl/>
        </w:rPr>
        <w:t xml:space="preserve">حَافَتَا الصِّرَاطِ </w:t>
      </w:r>
      <w:r w:rsidR="00DE1D01">
        <w:rPr>
          <w:rtl/>
        </w:rPr>
        <w:t>ی</w:t>
      </w:r>
      <w:r w:rsidRPr="003E71BF">
        <w:rPr>
          <w:rtl/>
        </w:rPr>
        <w:t>وْمَ الْقِ</w:t>
      </w:r>
      <w:r w:rsidR="00DE1D01">
        <w:rPr>
          <w:rtl/>
        </w:rPr>
        <w:t>ی</w:t>
      </w:r>
      <w:r w:rsidRPr="003E71BF">
        <w:rPr>
          <w:rtl/>
        </w:rPr>
        <w:t>امَةِ الرَّحِمُ وَ الْأَمَانَةُ فَإِذَا مَرَّ الْوَصُولُ لِلرَّحِمِ الْمُؤَدِّ</w:t>
      </w:r>
      <w:r w:rsidR="00DE1D01">
        <w:rPr>
          <w:rtl/>
        </w:rPr>
        <w:t>ی</w:t>
      </w:r>
      <w:r w:rsidRPr="003E71BF">
        <w:rPr>
          <w:rtl/>
        </w:rPr>
        <w:t xml:space="preserve"> لِلْأَمَانَةِ نَفَذَ إِلَى الْجَنَّةِ وَ إِذَا مَرَّ الْخَائِنُ لِلْأَمَانَةِ الْقَطُوعُ لِلرَّحِمِ لَمْ </w:t>
      </w:r>
      <w:r w:rsidR="00DE1D01">
        <w:rPr>
          <w:rtl/>
        </w:rPr>
        <w:t>ی</w:t>
      </w:r>
      <w:r w:rsidRPr="003E71BF">
        <w:rPr>
          <w:rtl/>
        </w:rPr>
        <w:t>نْفَعْهُ مَعَهُمَا عَمَلٌ وَ تَ</w:t>
      </w:r>
      <w:r w:rsidR="00DE1D01">
        <w:rPr>
          <w:rtl/>
        </w:rPr>
        <w:t>ک</w:t>
      </w:r>
      <w:r w:rsidRPr="003E71BF">
        <w:rPr>
          <w:rtl/>
        </w:rPr>
        <w:t>فَّأُ بِهِ الصِّرَاطُ فِ</w:t>
      </w:r>
      <w:r w:rsidR="00DE1D01">
        <w:rPr>
          <w:rtl/>
        </w:rPr>
        <w:t>ی</w:t>
      </w:r>
      <w:r w:rsidRPr="003E71BF">
        <w:rPr>
          <w:rtl/>
        </w:rPr>
        <w:t xml:space="preserve"> النَّارِ.</w:t>
      </w:r>
      <w:r>
        <w:rPr>
          <w:rFonts w:hint="cs"/>
          <w:rtl/>
        </w:rPr>
        <w:t>»</w:t>
      </w:r>
      <w:r>
        <w:rPr>
          <w:rStyle w:val="a3"/>
          <w:rtl/>
        </w:rPr>
        <w:footnoteReference w:id="214"/>
      </w:r>
    </w:p>
    <w:p w:rsidR="00FB39C3" w:rsidRPr="007B24AF" w:rsidRDefault="00FB39C3" w:rsidP="00A34726">
      <w:pPr>
        <w:pStyle w:val="a4"/>
        <w:rPr>
          <w:rtl/>
        </w:rPr>
      </w:pPr>
      <w:r w:rsidRPr="007B24AF">
        <w:rPr>
          <w:rtl/>
        </w:rPr>
        <w:t>«دو</w:t>
      </w:r>
      <w:r w:rsidR="007B24AF" w:rsidRPr="007B24AF">
        <w:rPr>
          <w:rtl/>
        </w:rPr>
        <w:t xml:space="preserve"> </w:t>
      </w:r>
      <w:r w:rsidRPr="007B24AF">
        <w:rPr>
          <w:rtl/>
        </w:rPr>
        <w:t>کناره</w:t>
      </w:r>
      <w:r w:rsidR="007B24AF" w:rsidRPr="007B24AF">
        <w:rPr>
          <w:rtl/>
        </w:rPr>
        <w:t xml:space="preserve"> </w:t>
      </w:r>
      <w:r w:rsidRPr="007B24AF">
        <w:rPr>
          <w:rtl/>
        </w:rPr>
        <w:t>صراط</w:t>
      </w:r>
      <w:r w:rsidR="007B24AF" w:rsidRPr="007B24AF">
        <w:rPr>
          <w:rtl/>
        </w:rPr>
        <w:t xml:space="preserve"> </w:t>
      </w:r>
      <w:r w:rsidRPr="007B24AF">
        <w:rPr>
          <w:rtl/>
        </w:rPr>
        <w:t>در</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رحم</w:t>
      </w:r>
      <w:r w:rsidR="007B24AF" w:rsidRPr="007B24AF">
        <w:rPr>
          <w:rtl/>
        </w:rPr>
        <w:t xml:space="preserve"> </w:t>
      </w:r>
      <w:r w:rsidRPr="007B24AF">
        <w:rPr>
          <w:rtl/>
        </w:rPr>
        <w:t>و</w:t>
      </w:r>
      <w:r w:rsidR="007B24AF" w:rsidRPr="007B24AF">
        <w:rPr>
          <w:rtl/>
        </w:rPr>
        <w:t xml:space="preserve"> </w:t>
      </w:r>
      <w:r w:rsidRPr="007B24AF">
        <w:rPr>
          <w:rtl/>
        </w:rPr>
        <w:t>امانت</w:t>
      </w:r>
      <w:r w:rsidR="007B24AF" w:rsidRPr="007B24AF">
        <w:rPr>
          <w:rtl/>
        </w:rPr>
        <w:t xml:space="preserve"> </w:t>
      </w:r>
      <w:r w:rsidR="007C3E81" w:rsidRPr="007B24AF">
        <w:rPr>
          <w:rtl/>
        </w:rPr>
        <w:t>می‌</w:t>
      </w:r>
      <w:r w:rsidR="00233C55" w:rsidRPr="007B24AF">
        <w:rPr>
          <w:rtl/>
        </w:rPr>
        <w:t>‌</w:t>
      </w:r>
      <w:r w:rsidRPr="007B24AF">
        <w:rPr>
          <w:rtl/>
        </w:rPr>
        <w:t>باشند؛</w:t>
      </w:r>
      <w:r w:rsidR="007B24AF" w:rsidRPr="007B24AF">
        <w:rPr>
          <w:rtl/>
        </w:rPr>
        <w:t xml:space="preserve"> </w:t>
      </w:r>
      <w:r w:rsidRPr="007B24AF">
        <w:rPr>
          <w:rtl/>
        </w:rPr>
        <w:t>کسی</w:t>
      </w:r>
      <w:r w:rsidR="007B24AF" w:rsidRPr="007B24AF">
        <w:rPr>
          <w:rtl/>
        </w:rPr>
        <w:t xml:space="preserve"> </w:t>
      </w:r>
      <w:r w:rsidRPr="007B24AF">
        <w:rPr>
          <w:rtl/>
        </w:rPr>
        <w:t>که</w:t>
      </w:r>
      <w:r w:rsidR="007B24AF" w:rsidRPr="007B24AF">
        <w:rPr>
          <w:rtl/>
        </w:rPr>
        <w:t xml:space="preserve"> </w:t>
      </w:r>
      <w:r w:rsidRPr="007B24AF">
        <w:rPr>
          <w:rtl/>
        </w:rPr>
        <w:t>صله</w:t>
      </w:r>
      <w:r w:rsidR="007B24AF" w:rsidRPr="007B24AF">
        <w:rPr>
          <w:rtl/>
        </w:rPr>
        <w:t xml:space="preserve"> </w:t>
      </w:r>
      <w:r w:rsidRPr="007B24AF">
        <w:rPr>
          <w:rtl/>
        </w:rPr>
        <w:t>رحم</w:t>
      </w:r>
      <w:r w:rsidR="007B24AF" w:rsidRPr="007B24AF">
        <w:rPr>
          <w:rtl/>
        </w:rPr>
        <w:t xml:space="preserve"> </w:t>
      </w:r>
      <w:r w:rsidRPr="007B24AF">
        <w:rPr>
          <w:rtl/>
        </w:rPr>
        <w:t>به</w:t>
      </w:r>
      <w:r w:rsidR="007B24AF" w:rsidRPr="007B24AF">
        <w:rPr>
          <w:rtl/>
        </w:rPr>
        <w:t xml:space="preserve"> </w:t>
      </w:r>
      <w:r w:rsidRPr="007B24AF">
        <w:rPr>
          <w:rtl/>
        </w:rPr>
        <w:t>جا</w:t>
      </w:r>
      <w:r w:rsidR="007B24AF" w:rsidRPr="007B24AF">
        <w:rPr>
          <w:rtl/>
        </w:rPr>
        <w:t xml:space="preserve"> </w:t>
      </w:r>
      <w:r w:rsidRPr="007B24AF">
        <w:rPr>
          <w:rtl/>
        </w:rPr>
        <w:t>آورده</w:t>
      </w:r>
      <w:r w:rsidR="007B24AF" w:rsidRPr="007B24AF">
        <w:rPr>
          <w:rtl/>
        </w:rPr>
        <w:t xml:space="preserve"> </w:t>
      </w:r>
      <w:r w:rsidRPr="007B24AF">
        <w:rPr>
          <w:rtl/>
        </w:rPr>
        <w:t>و</w:t>
      </w:r>
      <w:r w:rsidR="007B24AF" w:rsidRPr="007B24AF">
        <w:rPr>
          <w:rtl/>
        </w:rPr>
        <w:t xml:space="preserve"> </w:t>
      </w:r>
      <w:r w:rsidRPr="007B24AF">
        <w:rPr>
          <w:rtl/>
        </w:rPr>
        <w:t>امانت</w:t>
      </w:r>
      <w:r w:rsidR="007B24AF" w:rsidRPr="007B24AF">
        <w:rPr>
          <w:rtl/>
        </w:rPr>
        <w:t xml:space="preserve"> </w:t>
      </w:r>
      <w:r w:rsidRPr="007B24AF">
        <w:rPr>
          <w:rtl/>
        </w:rPr>
        <w:t>را</w:t>
      </w:r>
      <w:r w:rsidR="007B24AF" w:rsidRPr="007B24AF">
        <w:rPr>
          <w:rtl/>
        </w:rPr>
        <w:t xml:space="preserve"> </w:t>
      </w:r>
      <w:r w:rsidRPr="007B24AF">
        <w:rPr>
          <w:rtl/>
        </w:rPr>
        <w:t>ادا</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بهشت</w:t>
      </w:r>
      <w:r w:rsidR="007B24AF" w:rsidRPr="007B24AF">
        <w:rPr>
          <w:rtl/>
        </w:rPr>
        <w:t xml:space="preserve"> </w:t>
      </w:r>
      <w:r w:rsidRPr="007B24AF">
        <w:rPr>
          <w:rtl/>
        </w:rPr>
        <w:t>وارد</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و</w:t>
      </w:r>
      <w:r w:rsidR="007B24AF" w:rsidRPr="007B24AF">
        <w:rPr>
          <w:rtl/>
        </w:rPr>
        <w:t xml:space="preserve"> </w:t>
      </w:r>
      <w:r w:rsidRPr="007B24AF">
        <w:rPr>
          <w:rtl/>
        </w:rPr>
        <w:t>کسی</w:t>
      </w:r>
      <w:r w:rsidR="007B24AF" w:rsidRPr="007B24AF">
        <w:rPr>
          <w:rtl/>
        </w:rPr>
        <w:t xml:space="preserve"> </w:t>
      </w:r>
      <w:r w:rsidRPr="007B24AF">
        <w:rPr>
          <w:rtl/>
        </w:rPr>
        <w:t>که</w:t>
      </w:r>
      <w:r w:rsidR="007B24AF" w:rsidRPr="007B24AF">
        <w:rPr>
          <w:rtl/>
        </w:rPr>
        <w:t xml:space="preserve"> </w:t>
      </w:r>
      <w:r w:rsidRPr="007B24AF">
        <w:rPr>
          <w:rtl/>
        </w:rPr>
        <w:t>قطع</w:t>
      </w:r>
      <w:r w:rsidR="007B24AF" w:rsidRPr="007B24AF">
        <w:rPr>
          <w:rtl/>
        </w:rPr>
        <w:t xml:space="preserve"> </w:t>
      </w:r>
      <w:r w:rsidR="00901F83">
        <w:rPr>
          <w:rtl/>
        </w:rPr>
        <w:t>رح</w:t>
      </w:r>
      <w:r w:rsidRPr="007B24AF">
        <w:rPr>
          <w:rtl/>
        </w:rPr>
        <w:t>م</w:t>
      </w:r>
      <w:r w:rsidR="007B24AF" w:rsidRPr="007B24AF">
        <w:rPr>
          <w:rtl/>
        </w:rPr>
        <w:t xml:space="preserve"> </w:t>
      </w:r>
      <w:r w:rsidRPr="007B24AF">
        <w:rPr>
          <w:rtl/>
        </w:rPr>
        <w:t>کرده</w:t>
      </w:r>
      <w:r w:rsidR="007B24AF" w:rsidRPr="007B24AF">
        <w:rPr>
          <w:rtl/>
        </w:rPr>
        <w:t xml:space="preserve"> </w:t>
      </w:r>
      <w:r w:rsidRPr="007B24AF">
        <w:rPr>
          <w:rtl/>
        </w:rPr>
        <w:lastRenderedPageBreak/>
        <w:t>و</w:t>
      </w:r>
      <w:r w:rsidR="007B24AF" w:rsidRPr="007B24AF">
        <w:rPr>
          <w:rtl/>
        </w:rPr>
        <w:t xml:space="preserve"> </w:t>
      </w:r>
      <w:r w:rsidRPr="007B24AF">
        <w:rPr>
          <w:rtl/>
        </w:rPr>
        <w:t>در</w:t>
      </w:r>
      <w:r w:rsidR="007B24AF" w:rsidRPr="007B24AF">
        <w:rPr>
          <w:rtl/>
        </w:rPr>
        <w:t xml:space="preserve"> </w:t>
      </w:r>
      <w:r w:rsidRPr="007B24AF">
        <w:rPr>
          <w:rtl/>
        </w:rPr>
        <w:t>امانت</w:t>
      </w:r>
      <w:r w:rsidR="007B24AF" w:rsidRPr="007B24AF">
        <w:rPr>
          <w:rtl/>
        </w:rPr>
        <w:t xml:space="preserve"> </w:t>
      </w:r>
      <w:r w:rsidRPr="007B24AF">
        <w:rPr>
          <w:rtl/>
        </w:rPr>
        <w:t>خ</w:t>
      </w:r>
      <w:r w:rsidR="00233C55" w:rsidRPr="007B24AF">
        <w:rPr>
          <w:rtl/>
        </w:rPr>
        <w:t>ی</w:t>
      </w:r>
      <w:r w:rsidRPr="007B24AF">
        <w:rPr>
          <w:rtl/>
        </w:rPr>
        <w:t>انت</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عملی</w:t>
      </w:r>
      <w:r w:rsidR="007B24AF" w:rsidRPr="007B24AF">
        <w:rPr>
          <w:rtl/>
        </w:rPr>
        <w:t xml:space="preserve"> </w:t>
      </w:r>
      <w:r w:rsidRPr="007B24AF">
        <w:rPr>
          <w:rtl/>
        </w:rPr>
        <w:t>از</w:t>
      </w:r>
      <w:r w:rsidR="007B24AF" w:rsidRPr="007B24AF">
        <w:rPr>
          <w:rtl/>
        </w:rPr>
        <w:t xml:space="preserve"> </w:t>
      </w:r>
      <w:r w:rsidRPr="007B24AF">
        <w:rPr>
          <w:rtl/>
        </w:rPr>
        <w:t>او</w:t>
      </w:r>
      <w:r w:rsidR="007B24AF" w:rsidRPr="007B24AF">
        <w:rPr>
          <w:rtl/>
        </w:rPr>
        <w:t xml:space="preserve"> </w:t>
      </w:r>
      <w:r w:rsidRPr="007B24AF">
        <w:rPr>
          <w:rtl/>
        </w:rPr>
        <w:t>دستگ</w:t>
      </w:r>
      <w:r w:rsidR="00233C55" w:rsidRPr="007B24AF">
        <w:rPr>
          <w:rtl/>
        </w:rPr>
        <w:t>ی</w:t>
      </w:r>
      <w:r w:rsidRPr="007B24AF">
        <w:rPr>
          <w:rtl/>
        </w:rPr>
        <w:t>ری</w:t>
      </w:r>
      <w:r w:rsidR="007B24AF" w:rsidRPr="007B24AF">
        <w:rPr>
          <w:rtl/>
        </w:rPr>
        <w:t xml:space="preserve"> </w:t>
      </w:r>
      <w:r w:rsidRPr="007B24AF">
        <w:rPr>
          <w:rtl/>
        </w:rPr>
        <w:t>ننموده</w:t>
      </w:r>
      <w:r w:rsidR="007B24AF" w:rsidRPr="007B24AF">
        <w:rPr>
          <w:rtl/>
        </w:rPr>
        <w:t xml:space="preserve"> </w:t>
      </w: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آتش</w:t>
      </w:r>
      <w:r w:rsidR="007B24AF" w:rsidRPr="007B24AF">
        <w:rPr>
          <w:rtl/>
        </w:rPr>
        <w:t xml:space="preserve"> </w:t>
      </w:r>
      <w:r w:rsidR="007C3E81" w:rsidRPr="007B24AF">
        <w:rPr>
          <w:rtl/>
        </w:rPr>
        <w:t>می‌</w:t>
      </w:r>
      <w:r w:rsidR="00233C55" w:rsidRPr="007B24AF">
        <w:rPr>
          <w:rtl/>
        </w:rPr>
        <w:t>‌</w:t>
      </w:r>
      <w:r w:rsidRPr="007B24AF">
        <w:rPr>
          <w:rtl/>
        </w:rPr>
        <w:t>افکند.</w:t>
      </w:r>
      <w:r w:rsidR="007B24AF" w:rsidRPr="007B24AF">
        <w:rPr>
          <w:rtl/>
        </w:rPr>
        <w:t xml:space="preserve"> </w:t>
      </w:r>
      <w:r w:rsidRPr="007B24AF">
        <w:rPr>
          <w:rtl/>
        </w:rPr>
        <w:t>»</w:t>
      </w:r>
    </w:p>
    <w:p w:rsidR="00B55CB0" w:rsidRDefault="00FB39C3" w:rsidP="00B55CB0">
      <w:pPr>
        <w:widowControl w:val="0"/>
        <w:rPr>
          <w:rFonts w:ascii="NoorLotus" w:hAnsi="NoorLotus"/>
          <w:rtl/>
        </w:rPr>
      </w:pPr>
      <w:r w:rsidRPr="007B24AF">
        <w:rPr>
          <w:rFonts w:ascii="NoorLotus" w:hAnsi="NoorLotus"/>
          <w:rtl/>
        </w:rPr>
        <w:t>5</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B55CB0" w:rsidRPr="007B24AF">
        <w:rPr>
          <w:rFonts w:ascii="NoorLotus" w:hAnsi="NoorLotus"/>
          <w:rtl/>
        </w:rPr>
        <w:t xml:space="preserve">امام صادق </w:t>
      </w:r>
      <w:r w:rsidR="00B55CB0">
        <w:rPr>
          <w:rFonts w:ascii="NoorLotus" w:hAnsi="NoorLotus"/>
          <w:sz w:val="22"/>
          <w:szCs w:val="22"/>
          <w:rtl/>
        </w:rPr>
        <w:t>علیه‌السّلام</w:t>
      </w:r>
      <w:r w:rsidR="00B55CB0">
        <w:rPr>
          <w:rFonts w:ascii="NoorLotus" w:hAnsi="NoorLotus" w:hint="cs"/>
          <w:rtl/>
        </w:rPr>
        <w:t xml:space="preserve"> می‌فرمایند</w:t>
      </w:r>
      <w:r w:rsidRPr="007B24AF">
        <w:rPr>
          <w:rFonts w:ascii="NoorLotus" w:hAnsi="NoorLotus"/>
          <w:rtl/>
        </w:rPr>
        <w:t>:</w:t>
      </w:r>
      <w:r w:rsidR="007B24AF" w:rsidRPr="007B24AF">
        <w:rPr>
          <w:rFonts w:ascii="NoorLotus" w:hAnsi="NoorLotus"/>
          <w:rtl/>
        </w:rPr>
        <w:t xml:space="preserve"> </w:t>
      </w:r>
    </w:p>
    <w:p w:rsidR="00FB39C3" w:rsidRPr="007B24AF" w:rsidRDefault="00B55CB0" w:rsidP="00B55CB0">
      <w:pPr>
        <w:pStyle w:val="a4"/>
        <w:rPr>
          <w:rtl/>
        </w:rPr>
      </w:pPr>
      <w:r>
        <w:rPr>
          <w:rFonts w:hint="cs"/>
          <w:rtl/>
        </w:rPr>
        <w:t>«</w:t>
      </w:r>
      <w:r w:rsidRPr="00B55CB0">
        <w:rPr>
          <w:rtl/>
        </w:rPr>
        <w:t xml:space="preserve">الْمِرْصَادُ قَنْطَرَةٌ عَلَى الصِّرَاطِ لَا </w:t>
      </w:r>
      <w:r w:rsidR="00DE1D01">
        <w:rPr>
          <w:rtl/>
        </w:rPr>
        <w:t>ی</w:t>
      </w:r>
      <w:r w:rsidRPr="00B55CB0">
        <w:rPr>
          <w:rtl/>
        </w:rPr>
        <w:t>جُوزُهَا عَبْدٌ بِمَظْلِمَةٍ.</w:t>
      </w:r>
      <w:r>
        <w:rPr>
          <w:rFonts w:hint="cs"/>
          <w:rtl/>
        </w:rPr>
        <w:t>»</w:t>
      </w:r>
      <w:r>
        <w:rPr>
          <w:rStyle w:val="a3"/>
          <w:rtl/>
        </w:rPr>
        <w:footnoteReference w:id="215"/>
      </w:r>
    </w:p>
    <w:p w:rsidR="00FB39C3" w:rsidRPr="007B24AF" w:rsidRDefault="007B24AF" w:rsidP="00B55CB0">
      <w:pPr>
        <w:pStyle w:val="a4"/>
        <w:rPr>
          <w:rtl/>
        </w:rPr>
      </w:pPr>
      <w:r w:rsidRPr="007B24AF">
        <w:rPr>
          <w:rtl/>
        </w:rPr>
        <w:t xml:space="preserve"> </w:t>
      </w:r>
      <w:r w:rsidR="00FB39C3" w:rsidRPr="007B24AF">
        <w:rPr>
          <w:rtl/>
        </w:rPr>
        <w:t>«مرصاد»</w:t>
      </w:r>
      <w:r w:rsidRPr="007B24AF">
        <w:rPr>
          <w:rtl/>
        </w:rPr>
        <w:t xml:space="preserve"> </w:t>
      </w:r>
      <w:r w:rsidR="00FB39C3" w:rsidRPr="007B24AF">
        <w:rPr>
          <w:rtl/>
        </w:rPr>
        <w:t>قنطره</w:t>
      </w:r>
      <w:r w:rsidR="00B55CB0">
        <w:rPr>
          <w:rFonts w:hint="cs"/>
          <w:rtl/>
        </w:rPr>
        <w:t>‌</w:t>
      </w:r>
      <w:r w:rsidR="00FB39C3" w:rsidRPr="007B24AF">
        <w:rPr>
          <w:rtl/>
        </w:rPr>
        <w:t>ای</w:t>
      </w:r>
      <w:r w:rsidRPr="007B24AF">
        <w:rPr>
          <w:rtl/>
        </w:rPr>
        <w:t xml:space="preserve"> </w:t>
      </w:r>
      <w:r w:rsidR="00FB39C3" w:rsidRPr="007B24AF">
        <w:rPr>
          <w:rtl/>
        </w:rPr>
        <w:t>بر</w:t>
      </w:r>
      <w:r w:rsidRPr="007B24AF">
        <w:rPr>
          <w:rtl/>
        </w:rPr>
        <w:t xml:space="preserve"> </w:t>
      </w:r>
      <w:r w:rsidR="00FB39C3" w:rsidRPr="007B24AF">
        <w:rPr>
          <w:rtl/>
        </w:rPr>
        <w:t>روی</w:t>
      </w:r>
      <w:r w:rsidRPr="007B24AF">
        <w:rPr>
          <w:rtl/>
        </w:rPr>
        <w:t xml:space="preserve"> </w:t>
      </w:r>
      <w:r w:rsidR="00FB39C3" w:rsidRPr="007B24AF">
        <w:rPr>
          <w:rtl/>
        </w:rPr>
        <w:t>صراط</w:t>
      </w:r>
      <w:r w:rsidRPr="007B24AF">
        <w:rPr>
          <w:rtl/>
        </w:rPr>
        <w:t xml:space="preserve"> </w:t>
      </w:r>
      <w:r w:rsidR="00FB39C3" w:rsidRPr="007B24AF">
        <w:rPr>
          <w:rtl/>
        </w:rPr>
        <w:t>است؛</w:t>
      </w:r>
      <w:r w:rsidRPr="007B24AF">
        <w:rPr>
          <w:rtl/>
        </w:rPr>
        <w:t xml:space="preserve"> </w:t>
      </w:r>
      <w:r w:rsidR="00FB39C3" w:rsidRPr="007B24AF">
        <w:rPr>
          <w:rtl/>
        </w:rPr>
        <w:t>هر</w:t>
      </w:r>
      <w:r w:rsidRPr="007B24AF">
        <w:rPr>
          <w:rtl/>
        </w:rPr>
        <w:t xml:space="preserve"> </w:t>
      </w:r>
      <w:r w:rsidR="00FB39C3" w:rsidRPr="007B24AF">
        <w:rPr>
          <w:rtl/>
        </w:rPr>
        <w:t>بنده</w:t>
      </w:r>
      <w:r w:rsidR="00B55CB0">
        <w:rPr>
          <w:rFonts w:hint="cs"/>
          <w:rtl/>
        </w:rPr>
        <w:t>‌</w:t>
      </w:r>
      <w:r w:rsidR="00FB39C3" w:rsidRPr="007B24AF">
        <w:rPr>
          <w:rtl/>
        </w:rPr>
        <w:t>ای</w:t>
      </w:r>
      <w:r w:rsidRPr="007B24AF">
        <w:rPr>
          <w:rtl/>
        </w:rPr>
        <w:t xml:space="preserve"> </w:t>
      </w:r>
      <w:r w:rsidR="00FB39C3" w:rsidRPr="007B24AF">
        <w:rPr>
          <w:rtl/>
        </w:rPr>
        <w:t>که</w:t>
      </w:r>
      <w:r w:rsidRPr="007B24AF">
        <w:rPr>
          <w:rtl/>
        </w:rPr>
        <w:t xml:space="preserve"> </w:t>
      </w:r>
      <w:r w:rsidR="00FB39C3" w:rsidRPr="007B24AF">
        <w:rPr>
          <w:rtl/>
        </w:rPr>
        <w:t>در</w:t>
      </w:r>
      <w:r w:rsidRPr="007B24AF">
        <w:rPr>
          <w:rtl/>
        </w:rPr>
        <w:t xml:space="preserve"> </w:t>
      </w:r>
      <w:r w:rsidR="00FB39C3" w:rsidRPr="007B24AF">
        <w:rPr>
          <w:rtl/>
        </w:rPr>
        <w:t>حقّ</w:t>
      </w:r>
      <w:r w:rsidRPr="007B24AF">
        <w:rPr>
          <w:rtl/>
        </w:rPr>
        <w:t xml:space="preserve"> </w:t>
      </w:r>
      <w:r w:rsidR="00FB39C3" w:rsidRPr="007B24AF">
        <w:rPr>
          <w:rtl/>
        </w:rPr>
        <w:t>د</w:t>
      </w:r>
      <w:r w:rsidR="00233C55" w:rsidRPr="007B24AF">
        <w:rPr>
          <w:rtl/>
        </w:rPr>
        <w:t>ی</w:t>
      </w:r>
      <w:r w:rsidR="00FB39C3" w:rsidRPr="007B24AF">
        <w:rPr>
          <w:rtl/>
        </w:rPr>
        <w:t>گران</w:t>
      </w:r>
      <w:r w:rsidRPr="007B24AF">
        <w:rPr>
          <w:rtl/>
        </w:rPr>
        <w:t xml:space="preserve"> </w:t>
      </w:r>
      <w:r w:rsidR="00FB39C3" w:rsidRPr="007B24AF">
        <w:rPr>
          <w:rtl/>
        </w:rPr>
        <w:t>ظلم</w:t>
      </w:r>
      <w:r w:rsidRPr="007B24AF">
        <w:rPr>
          <w:rtl/>
        </w:rPr>
        <w:t xml:space="preserve"> </w:t>
      </w:r>
      <w:r w:rsidR="00FB39C3" w:rsidRPr="007B24AF">
        <w:rPr>
          <w:rtl/>
        </w:rPr>
        <w:t>کرده</w:t>
      </w:r>
      <w:r w:rsidRPr="007B24AF">
        <w:rPr>
          <w:rtl/>
        </w:rPr>
        <w:t xml:space="preserve"> </w:t>
      </w:r>
      <w:r w:rsidR="00FB39C3" w:rsidRPr="007B24AF">
        <w:rPr>
          <w:rtl/>
        </w:rPr>
        <w:t>باشد،</w:t>
      </w:r>
      <w:r w:rsidRPr="007B24AF">
        <w:rPr>
          <w:rtl/>
        </w:rPr>
        <w:t xml:space="preserve"> </w:t>
      </w:r>
      <w:r w:rsidR="00FB39C3" w:rsidRPr="007B24AF">
        <w:rPr>
          <w:rtl/>
        </w:rPr>
        <w:t>از</w:t>
      </w:r>
      <w:r w:rsidRPr="007B24AF">
        <w:rPr>
          <w:rtl/>
        </w:rPr>
        <w:t xml:space="preserve"> </w:t>
      </w:r>
      <w:r w:rsidR="00FB39C3" w:rsidRPr="007B24AF">
        <w:rPr>
          <w:rtl/>
        </w:rPr>
        <w:t>آن</w:t>
      </w:r>
      <w:r w:rsidRPr="007B24AF">
        <w:rPr>
          <w:rtl/>
        </w:rPr>
        <w:t xml:space="preserve"> </w:t>
      </w:r>
      <w:r w:rsidR="00FB39C3" w:rsidRPr="007B24AF">
        <w:rPr>
          <w:rtl/>
        </w:rPr>
        <w:t>عبور</w:t>
      </w:r>
      <w:r w:rsidRPr="007B24AF">
        <w:rPr>
          <w:rtl/>
        </w:rPr>
        <w:t xml:space="preserve"> </w:t>
      </w:r>
      <w:r w:rsidR="007C3E81" w:rsidRPr="007B24AF">
        <w:rPr>
          <w:rtl/>
        </w:rPr>
        <w:t>نمی‌</w:t>
      </w:r>
      <w:r w:rsidR="00233C55" w:rsidRPr="007B24AF">
        <w:rPr>
          <w:rtl/>
        </w:rPr>
        <w:t>‌</w:t>
      </w:r>
      <w:r w:rsidR="00FB39C3" w:rsidRPr="007B24AF">
        <w:rPr>
          <w:rtl/>
        </w:rPr>
        <w:t>نما</w:t>
      </w:r>
      <w:r w:rsidR="00233C55" w:rsidRPr="007B24AF">
        <w:rPr>
          <w:rtl/>
        </w:rPr>
        <w:t>ی</w:t>
      </w:r>
      <w:r w:rsidR="00FB39C3" w:rsidRPr="007B24AF">
        <w:rPr>
          <w:rtl/>
        </w:rPr>
        <w:t>د.</w:t>
      </w:r>
      <w:r w:rsidRPr="007B24AF">
        <w:rPr>
          <w:rtl/>
        </w:rPr>
        <w:t xml:space="preserve"> </w:t>
      </w:r>
      <w:r w:rsidR="00FB39C3" w:rsidRPr="007B24AF">
        <w:rPr>
          <w:rtl/>
        </w:rPr>
        <w:t>»</w:t>
      </w:r>
    </w:p>
    <w:p w:rsidR="002C1869" w:rsidRDefault="00FB39C3" w:rsidP="00CF4FE7">
      <w:pPr>
        <w:widowControl w:val="0"/>
        <w:rPr>
          <w:rFonts w:ascii="NoorLotus" w:hAnsi="NoorLotus"/>
          <w:rtl/>
        </w:rPr>
      </w:pPr>
      <w:r w:rsidRPr="007B24AF">
        <w:rPr>
          <w:rFonts w:ascii="NoorLotus" w:hAnsi="NoorLotus"/>
          <w:rtl/>
        </w:rPr>
        <w:t>6</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2C1869" w:rsidRPr="002C1869">
        <w:rPr>
          <w:rFonts w:ascii="NoorLotus" w:hAnsi="NoorLotus"/>
          <w:rtl/>
        </w:rPr>
        <w:t xml:space="preserve">حضرت رسول </w:t>
      </w:r>
      <w:r w:rsidR="00975913">
        <w:rPr>
          <w:rFonts w:ascii="NoorLotus" w:hAnsi="NoorLotus"/>
          <w:rtl/>
        </w:rPr>
        <w:t>الله</w:t>
      </w:r>
      <w:r w:rsidR="002C1869" w:rsidRPr="002C1869">
        <w:rPr>
          <w:rFonts w:ascii="NoorLotus" w:hAnsi="NoorLotus"/>
          <w:rtl/>
        </w:rPr>
        <w:t xml:space="preserve"> </w:t>
      </w:r>
      <w:r w:rsidR="002C1869" w:rsidRPr="002C1869">
        <w:rPr>
          <w:rFonts w:ascii="NoorLotus" w:hAnsi="NoorLotus"/>
          <w:sz w:val="22"/>
          <w:szCs w:val="22"/>
          <w:rtl/>
        </w:rPr>
        <w:t>صلّ</w:t>
      </w:r>
      <w:r w:rsidR="002C1869" w:rsidRPr="002C1869">
        <w:rPr>
          <w:rFonts w:ascii="NoorLotus" w:hAnsi="NoorLotus" w:hint="cs"/>
          <w:sz w:val="22"/>
          <w:szCs w:val="22"/>
          <w:rtl/>
        </w:rPr>
        <w:t>ی‌</w:t>
      </w:r>
      <w:r w:rsidR="00975913">
        <w:rPr>
          <w:rFonts w:ascii="NoorLotus" w:hAnsi="NoorLotus" w:hint="cs"/>
          <w:sz w:val="22"/>
          <w:szCs w:val="22"/>
          <w:rtl/>
        </w:rPr>
        <w:t>الله</w:t>
      </w:r>
      <w:r w:rsidR="002C1869" w:rsidRPr="002C1869">
        <w:rPr>
          <w:rFonts w:ascii="NoorLotus" w:hAnsi="NoorLotus" w:hint="cs"/>
          <w:sz w:val="22"/>
          <w:szCs w:val="22"/>
          <w:rtl/>
        </w:rPr>
        <w:t>‌علیه‌وآله‌وسلّم</w:t>
      </w:r>
      <w:r w:rsidR="002C1869" w:rsidRPr="002C1869">
        <w:rPr>
          <w:rFonts w:ascii="NoorLotus" w:hAnsi="NoorLotus"/>
          <w:sz w:val="22"/>
          <w:szCs w:val="22"/>
          <w:rtl/>
        </w:rPr>
        <w:t xml:space="preserve"> </w:t>
      </w:r>
      <w:r w:rsidR="002C1869" w:rsidRPr="002C1869">
        <w:rPr>
          <w:rFonts w:ascii="NoorLotus" w:hAnsi="NoorLotus"/>
          <w:rtl/>
        </w:rPr>
        <w:t>در تفس</w:t>
      </w:r>
      <w:r w:rsidR="002C1869" w:rsidRPr="002C1869">
        <w:rPr>
          <w:rFonts w:ascii="NoorLotus" w:hAnsi="NoorLotus" w:hint="cs"/>
          <w:rtl/>
        </w:rPr>
        <w:t>یر</w:t>
      </w:r>
      <w:r w:rsidR="002C1869" w:rsidRPr="002C1869">
        <w:rPr>
          <w:rFonts w:ascii="NoorLotus" w:hAnsi="NoorLotus"/>
          <w:rtl/>
        </w:rPr>
        <w:t xml:space="preserve"> آ</w:t>
      </w:r>
      <w:r w:rsidR="002C1869" w:rsidRPr="002C1869">
        <w:rPr>
          <w:rFonts w:ascii="NoorLotus" w:hAnsi="NoorLotus" w:hint="cs"/>
          <w:rtl/>
        </w:rPr>
        <w:t>یه</w:t>
      </w:r>
      <w:r w:rsidR="002C1869" w:rsidRPr="002C1869">
        <w:rPr>
          <w:rFonts w:ascii="NoorLotus" w:hAnsi="NoorLotus"/>
          <w:rtl/>
        </w:rPr>
        <w:t xml:space="preserve"> شر</w:t>
      </w:r>
      <w:r w:rsidR="002C1869" w:rsidRPr="002C1869">
        <w:rPr>
          <w:rFonts w:ascii="NoorLotus" w:hAnsi="NoorLotus" w:hint="cs"/>
          <w:rtl/>
        </w:rPr>
        <w:t>یفه</w:t>
      </w:r>
      <w:r w:rsidR="002C1869" w:rsidRPr="002C1869">
        <w:rPr>
          <w:rFonts w:ascii="NoorLotus" w:hAnsi="NoorLotus"/>
          <w:rtl/>
        </w:rPr>
        <w:t xml:space="preserve">: </w:t>
      </w:r>
      <w:r w:rsidR="009C6DA9">
        <w:rPr>
          <w:rFonts w:ascii="Al-QuranAlKareem" w:hAnsi="Al-QuranAlKareem" w:cs="Al-QuranAlKareem" w:hint="cs"/>
          <w:rtl/>
        </w:rPr>
        <w:t>[</w:t>
      </w:r>
      <w:r w:rsidR="002C1869" w:rsidRPr="009C6DA9">
        <w:rPr>
          <w:rFonts w:ascii="Al-QuranAlKareem" w:hAnsi="Al-QuranAlKareem" w:cs="Al-QuranAlKareem"/>
          <w:rtl/>
        </w:rPr>
        <w:t>فَلاَ آقْتَحَمَ آلْعَقَبَة</w:t>
      </w:r>
      <w:r w:rsidR="009C6DA9" w:rsidRPr="009C6DA9">
        <w:rPr>
          <w:rFonts w:ascii="Al-QuranAlKareem" w:hAnsi="Al-QuranAlKareem" w:cs="Al-QuranAlKareem"/>
          <w:rtl/>
        </w:rPr>
        <w:t>]</w:t>
      </w:r>
      <w:r w:rsidR="009C6DA9">
        <w:rPr>
          <w:rStyle w:val="a3"/>
          <w:rFonts w:ascii="Al-QuranAlKareem" w:hAnsi="Al-QuranAlKareem"/>
          <w:rtl/>
        </w:rPr>
        <w:footnoteReference w:id="216"/>
      </w:r>
      <w:r w:rsidR="00CF4FE7">
        <w:rPr>
          <w:rFonts w:ascii="NoorLotus" w:hAnsi="NoorLotus"/>
          <w:rtl/>
        </w:rPr>
        <w:t xml:space="preserve"> </w:t>
      </w:r>
      <w:r w:rsidR="002C1869" w:rsidRPr="002C1869">
        <w:rPr>
          <w:rFonts w:ascii="NoorLotus" w:hAnsi="NoorLotus"/>
          <w:rtl/>
        </w:rPr>
        <w:t>فرمودند:</w:t>
      </w:r>
    </w:p>
    <w:p w:rsidR="00CF4FE7" w:rsidRDefault="00CF4FE7" w:rsidP="00264CCC">
      <w:pPr>
        <w:pStyle w:val="a4"/>
        <w:rPr>
          <w:rtl/>
        </w:rPr>
      </w:pPr>
      <w:r>
        <w:rPr>
          <w:rFonts w:hint="cs"/>
          <w:rtl/>
        </w:rPr>
        <w:t>«</w:t>
      </w:r>
      <w:r w:rsidRPr="00CF4FE7">
        <w:rPr>
          <w:rtl/>
        </w:rPr>
        <w:t xml:space="preserve">إِنَّ فَوْقَ الصِّرَاطِ عَقَبَةً </w:t>
      </w:r>
      <w:r w:rsidR="00DE1D01">
        <w:rPr>
          <w:rtl/>
        </w:rPr>
        <w:t>ک</w:t>
      </w:r>
      <w:r w:rsidRPr="00CF4FE7">
        <w:rPr>
          <w:rtl/>
        </w:rPr>
        <w:t>ئُوداً طُولُهَا ثَلَاثَةُ آلَافِ عَامٍ أَلْفُ عَامٍ هُبُوطٌ وَ أَلْفُ عَامٍ شَوْ</w:t>
      </w:r>
      <w:r w:rsidR="00DE1D01">
        <w:rPr>
          <w:rtl/>
        </w:rPr>
        <w:t>ک</w:t>
      </w:r>
      <w:r w:rsidRPr="00CF4FE7">
        <w:rPr>
          <w:rtl/>
        </w:rPr>
        <w:t>‏ وَ حَسَ</w:t>
      </w:r>
      <w:r w:rsidR="00DE1D01">
        <w:rPr>
          <w:rtl/>
        </w:rPr>
        <w:t>ک</w:t>
      </w:r>
      <w:r w:rsidRPr="00CF4FE7">
        <w:rPr>
          <w:rtl/>
        </w:rPr>
        <w:t xml:space="preserve"> وَ عَقَارِبُ وَ حَ</w:t>
      </w:r>
      <w:r w:rsidR="00DE1D01">
        <w:rPr>
          <w:rtl/>
        </w:rPr>
        <w:t>ی</w:t>
      </w:r>
      <w:r w:rsidRPr="00CF4FE7">
        <w:rPr>
          <w:rtl/>
        </w:rPr>
        <w:t xml:space="preserve">اتٌ وَ أَلْفُ عَامٍ صُعُودٌ أَنَا أَوَّلُ مَنْ </w:t>
      </w:r>
      <w:r w:rsidR="00DE1D01">
        <w:rPr>
          <w:rtl/>
        </w:rPr>
        <w:t>ی</w:t>
      </w:r>
      <w:r w:rsidRPr="00CF4FE7">
        <w:rPr>
          <w:rtl/>
        </w:rPr>
        <w:t>قْطَعُ تِلْ</w:t>
      </w:r>
      <w:r w:rsidR="00DE1D01">
        <w:rPr>
          <w:rtl/>
        </w:rPr>
        <w:t>ک</w:t>
      </w:r>
      <w:r w:rsidRPr="00CF4FE7">
        <w:rPr>
          <w:rtl/>
        </w:rPr>
        <w:t xml:space="preserve"> الْعَقَبَةَ وَ ثَانِ</w:t>
      </w:r>
      <w:r w:rsidR="00DE1D01">
        <w:rPr>
          <w:rtl/>
        </w:rPr>
        <w:t>ی</w:t>
      </w:r>
      <w:r w:rsidRPr="00CF4FE7">
        <w:rPr>
          <w:rtl/>
        </w:rPr>
        <w:t xml:space="preserve"> مَنْ </w:t>
      </w:r>
      <w:r w:rsidR="00DE1D01">
        <w:rPr>
          <w:rtl/>
        </w:rPr>
        <w:t>ی</w:t>
      </w:r>
      <w:r w:rsidRPr="00CF4FE7">
        <w:rPr>
          <w:rtl/>
        </w:rPr>
        <w:t>قْطَعُ تِلْ</w:t>
      </w:r>
      <w:r w:rsidR="00DE1D01">
        <w:rPr>
          <w:rtl/>
        </w:rPr>
        <w:t>ک</w:t>
      </w:r>
      <w:r w:rsidRPr="00CF4FE7">
        <w:rPr>
          <w:rtl/>
        </w:rPr>
        <w:t xml:space="preserve"> الْعَقَبَةَ عَلِ</w:t>
      </w:r>
      <w:r w:rsidR="00DE1D01">
        <w:rPr>
          <w:rtl/>
        </w:rPr>
        <w:t>ی</w:t>
      </w:r>
      <w:r w:rsidRPr="00CF4FE7">
        <w:rPr>
          <w:rtl/>
        </w:rPr>
        <w:t xml:space="preserve"> بْنُ أَبِ</w:t>
      </w:r>
      <w:r w:rsidR="00DE1D01">
        <w:rPr>
          <w:rtl/>
        </w:rPr>
        <w:t>ی</w:t>
      </w:r>
      <w:r w:rsidRPr="00CF4FE7">
        <w:rPr>
          <w:rtl/>
        </w:rPr>
        <w:t xml:space="preserve"> طَالِبٍ.</w:t>
      </w:r>
      <w:r w:rsidR="00264CCC" w:rsidRPr="00264CCC">
        <w:rPr>
          <w:rtl/>
        </w:rPr>
        <w:t xml:space="preserve"> وَ قَالَ بَعْدَ </w:t>
      </w:r>
      <w:r w:rsidR="00DE1D01">
        <w:rPr>
          <w:rtl/>
        </w:rPr>
        <w:t>ک</w:t>
      </w:r>
      <w:r w:rsidR="00264CCC" w:rsidRPr="00264CCC">
        <w:rPr>
          <w:rtl/>
        </w:rPr>
        <w:t xml:space="preserve">لَامٍ لَا </w:t>
      </w:r>
      <w:r w:rsidR="00DE1D01">
        <w:rPr>
          <w:rtl/>
        </w:rPr>
        <w:t>ی</w:t>
      </w:r>
      <w:r w:rsidR="00264CCC" w:rsidRPr="00264CCC">
        <w:rPr>
          <w:rtl/>
        </w:rPr>
        <w:t>قْطَعُهَا فِ</w:t>
      </w:r>
      <w:r w:rsidR="00DE1D01">
        <w:rPr>
          <w:rtl/>
        </w:rPr>
        <w:t>ی</w:t>
      </w:r>
      <w:r w:rsidR="00264CCC" w:rsidRPr="00264CCC">
        <w:rPr>
          <w:rtl/>
        </w:rPr>
        <w:t xml:space="preserve"> غَ</w:t>
      </w:r>
      <w:r w:rsidR="00DE1D01">
        <w:rPr>
          <w:rtl/>
        </w:rPr>
        <w:t>ی</w:t>
      </w:r>
      <w:r w:rsidR="00264CCC" w:rsidRPr="00264CCC">
        <w:rPr>
          <w:rtl/>
        </w:rPr>
        <w:t>رِ مَشَقَّةٍ إِلَّا مُحَمَّدٌ وَ أَهْلُ بَ</w:t>
      </w:r>
      <w:r w:rsidR="00DE1D01">
        <w:rPr>
          <w:rtl/>
        </w:rPr>
        <w:t>ی</w:t>
      </w:r>
      <w:r w:rsidR="00264CCC" w:rsidRPr="00264CCC">
        <w:rPr>
          <w:rtl/>
        </w:rPr>
        <w:t>تِه</w:t>
      </w:r>
      <w:r w:rsidR="00264CCC" w:rsidRPr="00264CCC">
        <w:rPr>
          <w:sz w:val="22"/>
          <w:szCs w:val="22"/>
          <w:rtl/>
        </w:rPr>
        <w:t xml:space="preserve"> </w:t>
      </w:r>
      <w:r w:rsidR="00264CCC">
        <w:rPr>
          <w:sz w:val="22"/>
          <w:szCs w:val="22"/>
          <w:rtl/>
        </w:rPr>
        <w:t>صلوات‌</w:t>
      </w:r>
      <w:r w:rsidR="00975913">
        <w:rPr>
          <w:sz w:val="22"/>
          <w:szCs w:val="22"/>
          <w:rtl/>
        </w:rPr>
        <w:t>الله</w:t>
      </w:r>
      <w:r w:rsidR="00264CCC">
        <w:rPr>
          <w:sz w:val="22"/>
          <w:szCs w:val="22"/>
          <w:rtl/>
        </w:rPr>
        <w:t>‌علیهم‌أجمعین</w:t>
      </w:r>
      <w:r>
        <w:rPr>
          <w:rFonts w:hint="cs"/>
          <w:rtl/>
        </w:rPr>
        <w:t>»</w:t>
      </w:r>
      <w:r>
        <w:rPr>
          <w:rStyle w:val="a3"/>
          <w:rtl/>
        </w:rPr>
        <w:footnoteReference w:id="217"/>
      </w:r>
    </w:p>
    <w:p w:rsidR="00FB39C3" w:rsidRPr="007B24AF" w:rsidRDefault="00FB39C3" w:rsidP="00264CCC">
      <w:pPr>
        <w:pStyle w:val="a4"/>
        <w:rPr>
          <w:rtl/>
        </w:rPr>
      </w:pP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صراط</w:t>
      </w:r>
      <w:r w:rsidR="007B24AF" w:rsidRPr="007B24AF">
        <w:rPr>
          <w:rtl/>
        </w:rPr>
        <w:t xml:space="preserve"> </w:t>
      </w:r>
      <w:r w:rsidRPr="007B24AF">
        <w:rPr>
          <w:rtl/>
        </w:rPr>
        <w:t>گردنه</w:t>
      </w:r>
      <w:r w:rsidR="007B24AF" w:rsidRPr="007B24AF">
        <w:rPr>
          <w:rtl/>
        </w:rPr>
        <w:t xml:space="preserve"> </w:t>
      </w:r>
      <w:r w:rsidRPr="007B24AF">
        <w:rPr>
          <w:rtl/>
        </w:rPr>
        <w:t>سختی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ازای</w:t>
      </w:r>
      <w:r w:rsidR="007B24AF" w:rsidRPr="007B24AF">
        <w:rPr>
          <w:rtl/>
        </w:rPr>
        <w:t xml:space="preserve"> </w:t>
      </w:r>
      <w:r w:rsidRPr="007B24AF">
        <w:rPr>
          <w:rtl/>
        </w:rPr>
        <w:t>آن</w:t>
      </w:r>
      <w:r w:rsidR="007B24AF" w:rsidRPr="007B24AF">
        <w:rPr>
          <w:rtl/>
        </w:rPr>
        <w:t xml:space="preserve"> </w:t>
      </w:r>
      <w:r w:rsidRPr="007B24AF">
        <w:rPr>
          <w:rtl/>
        </w:rPr>
        <w:t>سه</w:t>
      </w:r>
      <w:r w:rsidR="007B24AF" w:rsidRPr="007B24AF">
        <w:rPr>
          <w:rtl/>
        </w:rPr>
        <w:t xml:space="preserve"> </w:t>
      </w:r>
      <w:r w:rsidRPr="007B24AF">
        <w:rPr>
          <w:rtl/>
        </w:rPr>
        <w:t>هزار</w:t>
      </w:r>
      <w:r w:rsidR="007B24AF" w:rsidRPr="007B24AF">
        <w:rPr>
          <w:rtl/>
        </w:rPr>
        <w:t xml:space="preserve"> </w:t>
      </w:r>
      <w:r w:rsidRPr="007B24AF">
        <w:rPr>
          <w:rtl/>
        </w:rPr>
        <w:t>سال</w:t>
      </w:r>
      <w:r w:rsidR="007B24AF" w:rsidRPr="007B24AF">
        <w:rPr>
          <w:rtl/>
        </w:rPr>
        <w:t xml:space="preserve"> </w:t>
      </w:r>
      <w:r w:rsidRPr="007B24AF">
        <w:rPr>
          <w:rtl/>
        </w:rPr>
        <w:t>است،</w:t>
      </w:r>
      <w:r w:rsidR="007B24AF" w:rsidRPr="007B24AF">
        <w:rPr>
          <w:rtl/>
        </w:rPr>
        <w:t xml:space="preserve"> </w:t>
      </w:r>
      <w:r w:rsidRPr="007B24AF">
        <w:rPr>
          <w:rtl/>
        </w:rPr>
        <w:t>هزار</w:t>
      </w:r>
      <w:r w:rsidR="007B24AF" w:rsidRPr="007B24AF">
        <w:rPr>
          <w:rtl/>
        </w:rPr>
        <w:t xml:space="preserve"> </w:t>
      </w:r>
      <w:r w:rsidRPr="007B24AF">
        <w:rPr>
          <w:rtl/>
        </w:rPr>
        <w:t>سال</w:t>
      </w:r>
      <w:r w:rsidR="007B24AF" w:rsidRPr="007B24AF">
        <w:rPr>
          <w:rtl/>
        </w:rPr>
        <w:t xml:space="preserve"> </w:t>
      </w:r>
      <w:r w:rsidRPr="007B24AF">
        <w:rPr>
          <w:rtl/>
        </w:rPr>
        <w:t>سراش</w:t>
      </w:r>
      <w:r w:rsidR="00233C55" w:rsidRPr="007B24AF">
        <w:rPr>
          <w:rtl/>
        </w:rPr>
        <w:t>ی</w:t>
      </w:r>
      <w:r w:rsidRPr="007B24AF">
        <w:rPr>
          <w:rtl/>
        </w:rPr>
        <w:t>بی</w:t>
      </w:r>
      <w:r w:rsidR="007B24AF" w:rsidRPr="007B24AF">
        <w:rPr>
          <w:rtl/>
        </w:rPr>
        <w:t xml:space="preserve"> </w:t>
      </w:r>
      <w:r w:rsidRPr="007B24AF">
        <w:rPr>
          <w:rtl/>
        </w:rPr>
        <w:t>و</w:t>
      </w:r>
      <w:r w:rsidR="007B24AF" w:rsidRPr="007B24AF">
        <w:rPr>
          <w:rtl/>
        </w:rPr>
        <w:t xml:space="preserve"> </w:t>
      </w:r>
      <w:r w:rsidRPr="007B24AF">
        <w:rPr>
          <w:rtl/>
        </w:rPr>
        <w:t>پائ</w:t>
      </w:r>
      <w:r w:rsidR="00233C55" w:rsidRPr="007B24AF">
        <w:rPr>
          <w:rtl/>
        </w:rPr>
        <w:t>ی</w:t>
      </w:r>
      <w:r w:rsidRPr="007B24AF">
        <w:rPr>
          <w:rtl/>
        </w:rPr>
        <w:t>ن</w:t>
      </w:r>
      <w:r w:rsidR="007B24AF" w:rsidRPr="007B24AF">
        <w:rPr>
          <w:rtl/>
        </w:rPr>
        <w:t xml:space="preserve"> </w:t>
      </w:r>
      <w:r w:rsidRPr="007B24AF">
        <w:rPr>
          <w:rtl/>
        </w:rPr>
        <w:t>آمدن</w:t>
      </w:r>
      <w:r w:rsidR="007B24AF" w:rsidRPr="007B24AF">
        <w:rPr>
          <w:rtl/>
        </w:rPr>
        <w:t xml:space="preserve"> </w:t>
      </w:r>
      <w:r w:rsidRPr="007B24AF">
        <w:rPr>
          <w:rtl/>
        </w:rPr>
        <w:t>و</w:t>
      </w:r>
      <w:r w:rsidR="007B24AF" w:rsidRPr="007B24AF">
        <w:rPr>
          <w:rtl/>
        </w:rPr>
        <w:t xml:space="preserve"> </w:t>
      </w:r>
      <w:r w:rsidRPr="007B24AF">
        <w:rPr>
          <w:rtl/>
        </w:rPr>
        <w:t>هزار</w:t>
      </w:r>
      <w:r w:rsidR="007B24AF" w:rsidRPr="007B24AF">
        <w:rPr>
          <w:rtl/>
        </w:rPr>
        <w:t xml:space="preserve"> </w:t>
      </w:r>
      <w:r w:rsidRPr="007B24AF">
        <w:rPr>
          <w:rtl/>
        </w:rPr>
        <w:t>سال</w:t>
      </w:r>
      <w:r w:rsidR="007B24AF" w:rsidRPr="007B24AF">
        <w:rPr>
          <w:rtl/>
        </w:rPr>
        <w:t xml:space="preserve"> </w:t>
      </w:r>
      <w:r w:rsidRPr="007B24AF">
        <w:rPr>
          <w:rtl/>
        </w:rPr>
        <w:t>خار</w:t>
      </w:r>
      <w:r w:rsidR="007B24AF" w:rsidRPr="007B24AF">
        <w:rPr>
          <w:rtl/>
        </w:rPr>
        <w:t xml:space="preserve"> </w:t>
      </w:r>
      <w:r w:rsidRPr="007B24AF">
        <w:rPr>
          <w:rtl/>
        </w:rPr>
        <w:t>و...</w:t>
      </w:r>
      <w:r w:rsidR="007B24AF" w:rsidRPr="007B24AF">
        <w:rPr>
          <w:rtl/>
        </w:rPr>
        <w:t xml:space="preserve"> </w:t>
      </w:r>
      <w:r w:rsidRPr="007B24AF">
        <w:rPr>
          <w:rtl/>
        </w:rPr>
        <w:t>و</w:t>
      </w:r>
      <w:r w:rsidR="007B24AF" w:rsidRPr="007B24AF">
        <w:rPr>
          <w:rtl/>
        </w:rPr>
        <w:t xml:space="preserve"> </w:t>
      </w:r>
      <w:r w:rsidRPr="007B24AF">
        <w:rPr>
          <w:rtl/>
        </w:rPr>
        <w:t>عقربها</w:t>
      </w:r>
      <w:r w:rsidR="007B24AF" w:rsidRPr="007B24AF">
        <w:rPr>
          <w:rtl/>
        </w:rPr>
        <w:t xml:space="preserve"> </w:t>
      </w:r>
      <w:r w:rsidRPr="007B24AF">
        <w:rPr>
          <w:rtl/>
        </w:rPr>
        <w:t>و</w:t>
      </w:r>
      <w:r w:rsidR="007B24AF" w:rsidRPr="007B24AF">
        <w:rPr>
          <w:rtl/>
        </w:rPr>
        <w:t xml:space="preserve"> </w:t>
      </w:r>
      <w:r w:rsidRPr="007B24AF">
        <w:rPr>
          <w:rtl/>
        </w:rPr>
        <w:t>مارها</w:t>
      </w:r>
      <w:r w:rsidR="007B24AF" w:rsidRPr="007B24AF">
        <w:rPr>
          <w:rtl/>
        </w:rPr>
        <w:t xml:space="preserve"> </w:t>
      </w:r>
      <w:r w:rsidRPr="007B24AF">
        <w:rPr>
          <w:rtl/>
        </w:rPr>
        <w:t>و</w:t>
      </w:r>
      <w:r w:rsidR="007B24AF" w:rsidRPr="007B24AF">
        <w:rPr>
          <w:rtl/>
        </w:rPr>
        <w:t xml:space="preserve"> </w:t>
      </w:r>
      <w:r w:rsidRPr="007B24AF">
        <w:rPr>
          <w:rtl/>
        </w:rPr>
        <w:t>هزار</w:t>
      </w:r>
      <w:r w:rsidR="007B24AF" w:rsidRPr="007B24AF">
        <w:rPr>
          <w:rtl/>
        </w:rPr>
        <w:t xml:space="preserve"> </w:t>
      </w:r>
      <w:r w:rsidRPr="007B24AF">
        <w:rPr>
          <w:rtl/>
        </w:rPr>
        <w:t>سال</w:t>
      </w:r>
      <w:r w:rsidR="007B24AF" w:rsidRPr="007B24AF">
        <w:rPr>
          <w:rtl/>
        </w:rPr>
        <w:t xml:space="preserve"> </w:t>
      </w:r>
      <w:r w:rsidRPr="007B24AF">
        <w:rPr>
          <w:rtl/>
        </w:rPr>
        <w:t>صعود</w:t>
      </w:r>
      <w:r w:rsidR="007B24AF" w:rsidRPr="007B24AF">
        <w:rPr>
          <w:rtl/>
        </w:rPr>
        <w:t xml:space="preserve"> </w:t>
      </w:r>
      <w:r w:rsidRPr="007B24AF">
        <w:rPr>
          <w:rtl/>
        </w:rPr>
        <w:t>و</w:t>
      </w:r>
      <w:r w:rsidR="007B24AF" w:rsidRPr="007B24AF">
        <w:rPr>
          <w:rtl/>
        </w:rPr>
        <w:t xml:space="preserve"> </w:t>
      </w:r>
      <w:r w:rsidRPr="007B24AF">
        <w:rPr>
          <w:rtl/>
        </w:rPr>
        <w:t>بالا</w:t>
      </w:r>
      <w:r w:rsidR="007B24AF" w:rsidRPr="007B24AF">
        <w:rPr>
          <w:rtl/>
        </w:rPr>
        <w:t xml:space="preserve"> </w:t>
      </w:r>
      <w:r w:rsidRPr="007B24AF">
        <w:rPr>
          <w:rtl/>
        </w:rPr>
        <w:t>رفتن؛</w:t>
      </w:r>
      <w:r w:rsidR="007B24AF" w:rsidRPr="007B24AF">
        <w:rPr>
          <w:rtl/>
        </w:rPr>
        <w:t xml:space="preserve"> </w:t>
      </w:r>
      <w:r w:rsidRPr="007B24AF">
        <w:rPr>
          <w:rtl/>
        </w:rPr>
        <w:t>من</w:t>
      </w:r>
      <w:r w:rsidR="007B24AF" w:rsidRPr="007B24AF">
        <w:rPr>
          <w:rtl/>
        </w:rPr>
        <w:t xml:space="preserve"> </w:t>
      </w:r>
      <w:r w:rsidRPr="007B24AF">
        <w:rPr>
          <w:rtl/>
        </w:rPr>
        <w:t>اوّل</w:t>
      </w:r>
      <w:r w:rsidR="00233C55" w:rsidRPr="007B24AF">
        <w:rPr>
          <w:rtl/>
        </w:rPr>
        <w:t>ی</w:t>
      </w:r>
      <w:r w:rsidRPr="007B24AF">
        <w:rPr>
          <w:rtl/>
        </w:rPr>
        <w:t>ن</w:t>
      </w:r>
      <w:r w:rsidR="007B24AF" w:rsidRPr="007B24AF">
        <w:rPr>
          <w:rtl/>
        </w:rPr>
        <w:t xml:space="preserve"> </w:t>
      </w:r>
      <w:r w:rsidRPr="007B24AF">
        <w:rPr>
          <w:rtl/>
        </w:rPr>
        <w:t>کسی</w:t>
      </w:r>
      <w:r w:rsidR="007B24AF" w:rsidRPr="007B24AF">
        <w:rPr>
          <w:rtl/>
        </w:rPr>
        <w:t xml:space="preserve"> </w:t>
      </w:r>
      <w:r w:rsidR="007C3E81" w:rsidRPr="007B24AF">
        <w:rPr>
          <w:rtl/>
        </w:rPr>
        <w:t>می‌</w:t>
      </w:r>
      <w:r w:rsidR="00233C55" w:rsidRPr="007B24AF">
        <w:rPr>
          <w:rtl/>
        </w:rPr>
        <w:t>‌</w:t>
      </w:r>
      <w:r w:rsidRPr="007B24AF">
        <w:rPr>
          <w:rtl/>
        </w:rPr>
        <w:t>باشم</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عقبه</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و</w:t>
      </w:r>
      <w:r w:rsidR="007B24AF" w:rsidRPr="007B24AF">
        <w:rPr>
          <w:rtl/>
        </w:rPr>
        <w:t xml:space="preserve"> </w:t>
      </w:r>
      <w:r w:rsidRPr="007B24AF">
        <w:rPr>
          <w:rtl/>
        </w:rPr>
        <w:t>دوّم</w:t>
      </w:r>
      <w:r w:rsidR="00233C55" w:rsidRPr="007B24AF">
        <w:rPr>
          <w:rtl/>
        </w:rPr>
        <w:t>ی</w:t>
      </w:r>
      <w:r w:rsidRPr="007B24AF">
        <w:rPr>
          <w:rtl/>
        </w:rPr>
        <w:t>ن</w:t>
      </w:r>
      <w:r w:rsidR="007B24AF" w:rsidRPr="007B24AF">
        <w:rPr>
          <w:rtl/>
        </w:rPr>
        <w:t xml:space="preserve"> </w:t>
      </w:r>
      <w:r w:rsidRPr="007B24AF">
        <w:rPr>
          <w:rtl/>
        </w:rPr>
        <w:t>نفر</w:t>
      </w:r>
      <w:r w:rsidR="007B24AF" w:rsidRPr="007B24AF">
        <w:rPr>
          <w:rtl/>
        </w:rPr>
        <w:t xml:space="preserve"> </w:t>
      </w:r>
      <w:r w:rsidRPr="007B24AF">
        <w:rPr>
          <w:rtl/>
        </w:rPr>
        <w:t>علی</w:t>
      </w:r>
      <w:r w:rsidR="007B24AF" w:rsidRPr="007B24AF">
        <w:rPr>
          <w:rtl/>
        </w:rPr>
        <w:t xml:space="preserve"> </w:t>
      </w:r>
      <w:r w:rsidRPr="007B24AF">
        <w:rPr>
          <w:rtl/>
        </w:rPr>
        <w:t>بن</w:t>
      </w:r>
      <w:r w:rsidR="007B24AF" w:rsidRPr="007B24AF">
        <w:rPr>
          <w:rtl/>
        </w:rPr>
        <w:t xml:space="preserve"> </w:t>
      </w:r>
      <w:r w:rsidRPr="007B24AF">
        <w:rPr>
          <w:rtl/>
        </w:rPr>
        <w:t>أبی</w:t>
      </w:r>
      <w:r w:rsidR="007B24AF" w:rsidRPr="007B24AF">
        <w:rPr>
          <w:rtl/>
        </w:rPr>
        <w:t xml:space="preserve"> </w:t>
      </w:r>
      <w:r w:rsidRPr="007B24AF">
        <w:rPr>
          <w:rtl/>
        </w:rPr>
        <w:t>طالب</w:t>
      </w:r>
      <w:r w:rsidR="007B24AF" w:rsidRPr="007B24AF">
        <w:rPr>
          <w:rtl/>
        </w:rPr>
        <w:t xml:space="preserve"> </w:t>
      </w:r>
      <w:r w:rsidRPr="007B24AF">
        <w:rPr>
          <w:rtl/>
        </w:rPr>
        <w:t>است.</w:t>
      </w:r>
      <w:r w:rsidR="007B24AF" w:rsidRPr="007B24AF">
        <w:rPr>
          <w:rtl/>
        </w:rPr>
        <w:t xml:space="preserve"> </w:t>
      </w:r>
      <w:r w:rsidRPr="007B24AF">
        <w:rPr>
          <w:rtl/>
        </w:rPr>
        <w:t>سپس</w:t>
      </w:r>
      <w:r w:rsidR="007B24AF" w:rsidRPr="007B24AF">
        <w:rPr>
          <w:rtl/>
        </w:rPr>
        <w:t xml:space="preserve"> </w:t>
      </w:r>
      <w:r w:rsidRPr="007B24AF">
        <w:rPr>
          <w:rtl/>
        </w:rPr>
        <w:t>حضرت</w:t>
      </w:r>
      <w:r w:rsidR="007B24AF" w:rsidRPr="007B24AF">
        <w:rPr>
          <w:rtl/>
        </w:rPr>
        <w:t xml:space="preserve"> </w:t>
      </w:r>
      <w:r w:rsidRPr="007B24AF">
        <w:rPr>
          <w:rtl/>
        </w:rPr>
        <w:t>پس</w:t>
      </w:r>
      <w:r w:rsidR="007B24AF" w:rsidRPr="007B24AF">
        <w:rPr>
          <w:rtl/>
        </w:rPr>
        <w:t xml:space="preserve"> </w:t>
      </w:r>
      <w:r w:rsidRPr="007B24AF">
        <w:rPr>
          <w:rtl/>
        </w:rPr>
        <w:t>از</w:t>
      </w:r>
      <w:r w:rsidR="007B24AF" w:rsidRPr="007B24AF">
        <w:rPr>
          <w:rtl/>
        </w:rPr>
        <w:t xml:space="preserve"> </w:t>
      </w:r>
      <w:r w:rsidRPr="007B24AF">
        <w:rPr>
          <w:rtl/>
        </w:rPr>
        <w:t>سخنانی</w:t>
      </w:r>
      <w:r w:rsidR="007B24AF" w:rsidRPr="007B24AF">
        <w:rPr>
          <w:rtl/>
        </w:rPr>
        <w:t xml:space="preserve"> </w:t>
      </w:r>
      <w:r w:rsidRPr="007B24AF">
        <w:rPr>
          <w:rtl/>
        </w:rPr>
        <w:t>چند</w:t>
      </w:r>
      <w:r w:rsidR="007B24AF" w:rsidRPr="007B24AF">
        <w:rPr>
          <w:rtl/>
        </w:rPr>
        <w:t xml:space="preserve"> </w:t>
      </w:r>
      <w:r w:rsidRPr="007B24AF">
        <w:rPr>
          <w:rtl/>
        </w:rPr>
        <w:t>فرمودند:</w:t>
      </w:r>
      <w:r w:rsidR="007B24AF" w:rsidRPr="007B24AF">
        <w:rPr>
          <w:rtl/>
        </w:rPr>
        <w:t xml:space="preserve"> </w:t>
      </w:r>
      <w:r w:rsidRPr="007B24AF">
        <w:rPr>
          <w:rtl/>
        </w:rPr>
        <w:t>غ</w:t>
      </w:r>
      <w:r w:rsidR="00233C55" w:rsidRPr="007B24AF">
        <w:rPr>
          <w:rtl/>
        </w:rPr>
        <w:t>ی</w:t>
      </w:r>
      <w:r w:rsidRPr="007B24AF">
        <w:rPr>
          <w:rtl/>
        </w:rPr>
        <w:t>ر</w:t>
      </w:r>
      <w:r w:rsidR="007B24AF" w:rsidRPr="007B24AF">
        <w:rPr>
          <w:rtl/>
        </w:rPr>
        <w:t xml:space="preserve"> </w:t>
      </w:r>
      <w:r w:rsidRPr="007B24AF">
        <w:rPr>
          <w:rtl/>
        </w:rPr>
        <w:t>از</w:t>
      </w:r>
      <w:r w:rsidR="007B24AF" w:rsidRPr="007B24AF">
        <w:rPr>
          <w:rtl/>
        </w:rPr>
        <w:t xml:space="preserve"> </w:t>
      </w:r>
      <w:r w:rsidRPr="007B24AF">
        <w:rPr>
          <w:rtl/>
        </w:rPr>
        <w:t>محمّد</w:t>
      </w:r>
      <w:r w:rsidR="007B24AF" w:rsidRPr="007B24AF">
        <w:rPr>
          <w:rtl/>
        </w:rPr>
        <w:t xml:space="preserve"> </w:t>
      </w:r>
      <w:r w:rsidRPr="007B24AF">
        <w:rPr>
          <w:rtl/>
        </w:rPr>
        <w:t>و</w:t>
      </w:r>
      <w:r w:rsidR="007B24AF" w:rsidRPr="007B24AF">
        <w:rPr>
          <w:rtl/>
        </w:rPr>
        <w:t xml:space="preserve"> </w:t>
      </w:r>
      <w:r w:rsidRPr="007B24AF">
        <w:rPr>
          <w:rtl/>
        </w:rPr>
        <w:t>اهل</w:t>
      </w:r>
      <w:r w:rsidR="007B24AF" w:rsidRPr="007B24AF">
        <w:rPr>
          <w:rtl/>
        </w:rPr>
        <w:t xml:space="preserve"> </w:t>
      </w:r>
      <w:r w:rsidRPr="007B24AF">
        <w:rPr>
          <w:rtl/>
        </w:rPr>
        <w:t>ب</w:t>
      </w:r>
      <w:r w:rsidR="00233C55" w:rsidRPr="007B24AF">
        <w:rPr>
          <w:rtl/>
        </w:rPr>
        <w:t>ی</w:t>
      </w:r>
      <w:r w:rsidRPr="007B24AF">
        <w:rPr>
          <w:rtl/>
        </w:rPr>
        <w:t>ت</w:t>
      </w:r>
      <w:r w:rsidR="007B24AF" w:rsidRPr="007B24AF">
        <w:rPr>
          <w:rtl/>
        </w:rPr>
        <w:t xml:space="preserve"> </w:t>
      </w:r>
      <w:r w:rsidRPr="007B24AF">
        <w:rPr>
          <w:rtl/>
        </w:rPr>
        <w:t>او،</w:t>
      </w:r>
      <w:r w:rsidR="007B24AF" w:rsidRPr="007B24AF">
        <w:rPr>
          <w:rtl/>
        </w:rPr>
        <w:t xml:space="preserve"> </w:t>
      </w:r>
      <w:r w:rsidR="00432286">
        <w:rPr>
          <w:sz w:val="22"/>
          <w:szCs w:val="22"/>
          <w:rtl/>
        </w:rPr>
        <w:t>صلوات‌</w:t>
      </w:r>
      <w:r w:rsidR="00975913">
        <w:rPr>
          <w:sz w:val="22"/>
          <w:szCs w:val="22"/>
          <w:rtl/>
        </w:rPr>
        <w:t>الله</w:t>
      </w:r>
      <w:r w:rsidR="00432286">
        <w:rPr>
          <w:sz w:val="22"/>
          <w:szCs w:val="22"/>
          <w:rtl/>
        </w:rPr>
        <w:t xml:space="preserve">‌علیهم‌أجمعین </w:t>
      </w:r>
      <w:r w:rsidRPr="007B24AF">
        <w:rPr>
          <w:rtl/>
        </w:rPr>
        <w:t>،</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کس</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عقبه</w:t>
      </w:r>
      <w:r w:rsidR="007B24AF" w:rsidRPr="007B24AF">
        <w:rPr>
          <w:rtl/>
        </w:rPr>
        <w:t xml:space="preserve"> </w:t>
      </w:r>
      <w:r w:rsidRPr="007B24AF">
        <w:rPr>
          <w:rtl/>
        </w:rPr>
        <w:t>بدون</w:t>
      </w:r>
      <w:r w:rsidR="007B24AF" w:rsidRPr="007B24AF">
        <w:rPr>
          <w:rtl/>
        </w:rPr>
        <w:t xml:space="preserve"> </w:t>
      </w:r>
      <w:r w:rsidRPr="007B24AF">
        <w:rPr>
          <w:rtl/>
        </w:rPr>
        <w:t>سختی</w:t>
      </w:r>
      <w:r w:rsidR="007B24AF" w:rsidRPr="007B24AF">
        <w:rPr>
          <w:rtl/>
        </w:rPr>
        <w:t xml:space="preserve"> </w:t>
      </w:r>
      <w:r w:rsidRPr="007B24AF">
        <w:rPr>
          <w:rtl/>
        </w:rPr>
        <w:t>و</w:t>
      </w:r>
      <w:r w:rsidR="007B24AF" w:rsidRPr="007B24AF">
        <w:rPr>
          <w:rtl/>
        </w:rPr>
        <w:t xml:space="preserve"> </w:t>
      </w:r>
      <w:r w:rsidRPr="007B24AF">
        <w:rPr>
          <w:rtl/>
        </w:rPr>
        <w:t>مشقّت</w:t>
      </w:r>
      <w:r w:rsidR="007B24AF" w:rsidRPr="007B24AF">
        <w:rPr>
          <w:rtl/>
        </w:rPr>
        <w:t xml:space="preserve"> </w:t>
      </w:r>
      <w:r w:rsidRPr="007B24AF">
        <w:rPr>
          <w:rtl/>
        </w:rPr>
        <w:t>عبور</w:t>
      </w:r>
      <w:r w:rsidR="007B24AF" w:rsidRPr="007B24AF">
        <w:rPr>
          <w:rtl/>
        </w:rPr>
        <w:t xml:space="preserve"> </w:t>
      </w:r>
      <w:r w:rsidR="007C3E81" w:rsidRPr="007B24AF">
        <w:rPr>
          <w:rtl/>
        </w:rPr>
        <w:t>نمی‌</w:t>
      </w:r>
      <w:r w:rsidR="00233C55" w:rsidRPr="007B24AF">
        <w:rPr>
          <w:rtl/>
        </w:rPr>
        <w:t>‌</w:t>
      </w:r>
      <w:r w:rsidRPr="007B24AF">
        <w:rPr>
          <w:rtl/>
        </w:rPr>
        <w:t>کند.</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بدئی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p>
    <w:p w:rsidR="00FB39C3" w:rsidRPr="007B24AF" w:rsidRDefault="00FB39C3" w:rsidP="007D36ED">
      <w:pPr>
        <w:widowControl w:val="0"/>
        <w:rPr>
          <w:rFonts w:ascii="NoorLotus" w:hAnsi="NoorLotus"/>
          <w:rtl/>
        </w:rPr>
      </w:pPr>
      <w:r w:rsidRPr="007B24AF">
        <w:rPr>
          <w:rFonts w:ascii="NoorLotus" w:hAnsi="NoorLotus"/>
          <w:rtl/>
        </w:rPr>
        <w:lastRenderedPageBreak/>
        <w:t>1</w:t>
      </w:r>
      <w:r w:rsidR="007D36ED">
        <w:rPr>
          <w:rFonts w:ascii="NoorLotus" w:hAnsi="NoorLotus" w:hint="cs"/>
          <w:rtl/>
        </w:rPr>
        <w:t>.</w:t>
      </w:r>
      <w:r w:rsidR="007B24AF" w:rsidRPr="007B24AF">
        <w:rPr>
          <w:rFonts w:ascii="NoorLotus" w:hAnsi="NoorLotus"/>
          <w:rtl/>
        </w:rPr>
        <w:t xml:space="preserve"> </w:t>
      </w:r>
      <w:r w:rsidRPr="007B24AF">
        <w:rPr>
          <w:rFonts w:ascii="NoorLotus" w:hAnsi="NoorLotus"/>
          <w:rtl/>
        </w:rPr>
        <w:t>تعداد</w:t>
      </w:r>
      <w:r w:rsidR="007B24AF" w:rsidRPr="007B24AF">
        <w:rPr>
          <w:rFonts w:ascii="NoorLotus" w:hAnsi="NoorLotus"/>
          <w:rtl/>
        </w:rPr>
        <w:t xml:space="preserve"> </w:t>
      </w:r>
      <w:r w:rsidRPr="007B24AF">
        <w:rPr>
          <w:rFonts w:ascii="NoorLotus" w:hAnsi="NoorLotus"/>
          <w:rtl/>
        </w:rPr>
        <w:t>مواقف</w:t>
      </w:r>
      <w:r w:rsidR="000E0789">
        <w:rPr>
          <w:rStyle w:val="a3"/>
          <w:rFonts w:ascii="NoorLotus" w:hAnsi="NoorLotus"/>
          <w:rtl/>
        </w:rPr>
        <w:footnoteReference w:id="218"/>
      </w:r>
      <w:r w:rsidR="00B81A51">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هفت</w:t>
      </w:r>
      <w:r w:rsidR="007B24AF" w:rsidRPr="007B24AF">
        <w:rPr>
          <w:rFonts w:ascii="NoorLotus" w:hAnsi="NoorLotus"/>
          <w:rtl/>
        </w:rPr>
        <w:t xml:space="preserve"> </w:t>
      </w:r>
      <w:r w:rsidRPr="007B24AF">
        <w:rPr>
          <w:rFonts w:ascii="NoorLotus" w:hAnsi="NoorLotus"/>
          <w:rtl/>
        </w:rPr>
        <w:t>شمرده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صدوق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تعداد</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نهاست</w:t>
      </w:r>
      <w:r w:rsidR="007D36ED">
        <w:rPr>
          <w:rStyle w:val="a3"/>
          <w:rFonts w:ascii="NoorLotus" w:hAnsi="NoorLotus"/>
          <w:rtl/>
        </w:rPr>
        <w:footnoteReference w:id="219"/>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متوقّف</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4532B">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عدد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مفهوم</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باشد.</w:t>
      </w:r>
      <w:r w:rsidR="007D36ED">
        <w:rPr>
          <w:rStyle w:val="a3"/>
          <w:rFonts w:ascii="NoorLotus" w:hAnsi="NoorLotus"/>
          <w:rtl/>
        </w:rPr>
        <w:footnoteReference w:id="220"/>
      </w:r>
      <w:r w:rsidR="00B81A51">
        <w:rPr>
          <w:rFonts w:ascii="NoorLotus" w:hAnsi="NoorLotus"/>
          <w:rtl/>
        </w:rPr>
        <w:t xml:space="preserve"> </w:t>
      </w:r>
    </w:p>
    <w:p w:rsidR="00FB39C3" w:rsidRPr="007B24AF" w:rsidRDefault="00FB39C3" w:rsidP="007D36ED">
      <w:pPr>
        <w:widowControl w:val="0"/>
        <w:rPr>
          <w:rFonts w:ascii="NoorLotus" w:hAnsi="NoorLotus"/>
          <w:rtl/>
        </w:rPr>
      </w:pPr>
      <w:r w:rsidRPr="007B24AF">
        <w:rPr>
          <w:rFonts w:ascii="NoorLotus" w:hAnsi="NoorLotus"/>
          <w:rtl/>
        </w:rPr>
        <w:t>2</w:t>
      </w:r>
      <w:r w:rsidR="007D36ED">
        <w:rPr>
          <w:rFonts w:ascii="NoorLotus" w:hAnsi="NoorLotus" w:hint="cs"/>
          <w:rtl/>
        </w:rPr>
        <w:t xml:space="preserve">. </w:t>
      </w:r>
      <w:r w:rsidRPr="007B24AF">
        <w:rPr>
          <w:rFonts w:ascii="NoorLotus" w:hAnsi="NoorLotus"/>
          <w:rtl/>
        </w:rPr>
        <w:t>موقف</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آمده</w:t>
      </w:r>
      <w:r w:rsidR="007D36ED">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«شهادة</w:t>
      </w:r>
      <w:r w:rsidR="007B24AF" w:rsidRPr="007B24AF">
        <w:rPr>
          <w:rFonts w:ascii="NoorLotus" w:hAnsi="NoorLotus"/>
          <w:rtl/>
        </w:rPr>
        <w:t xml:space="preserve"> </w:t>
      </w:r>
      <w:r w:rsidRPr="007B24AF">
        <w:rPr>
          <w:rFonts w:ascii="NoorLotus" w:hAnsi="NoorLotus"/>
          <w:rtl/>
        </w:rPr>
        <w:t>أن</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إله</w:t>
      </w:r>
      <w:r w:rsidR="007B24AF" w:rsidRPr="007B24AF">
        <w:rPr>
          <w:rFonts w:ascii="NoorLotus" w:hAnsi="NoorLotus"/>
          <w:rtl/>
        </w:rPr>
        <w:t xml:space="preserve"> </w:t>
      </w:r>
      <w:r w:rsidRPr="007B24AF">
        <w:rPr>
          <w:rFonts w:ascii="NoorLotus" w:hAnsi="NoorLotus"/>
          <w:rtl/>
        </w:rPr>
        <w:t>إلّا</w:t>
      </w:r>
      <w:r w:rsidR="007B24AF" w:rsidRPr="007B24AF">
        <w:rPr>
          <w:rFonts w:ascii="NoorLotus" w:hAnsi="NoorLotus"/>
          <w:rtl/>
        </w:rPr>
        <w:t xml:space="preserve"> </w:t>
      </w:r>
      <w:r w:rsidR="00975913">
        <w:rPr>
          <w:rFonts w:ascii="NoorLotus" w:hAnsi="NoorLotus"/>
          <w:rtl/>
        </w:rPr>
        <w:t>الله</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آمده</w:t>
      </w:r>
      <w:r w:rsidR="007D36ED">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شده</w:t>
      </w:r>
      <w:r w:rsidR="007D36ED">
        <w:rPr>
          <w:rFonts w:ascii="NoorLotus" w:hAnsi="NoorLotus" w:hint="cs"/>
          <w:rtl/>
        </w:rPr>
        <w:t>‌</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E0789">
      <w:pPr>
        <w:widowControl w:val="0"/>
        <w:rPr>
          <w:rFonts w:ascii="NoorLotus" w:hAnsi="NoorLotus"/>
          <w:rtl/>
        </w:rPr>
      </w:pP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أوّل</w:t>
      </w:r>
      <w:r w:rsidR="007B24AF" w:rsidRPr="007B24AF">
        <w:rPr>
          <w:rFonts w:ascii="NoorLotus" w:hAnsi="NoorLotus"/>
          <w:rtl/>
        </w:rPr>
        <w:t xml:space="preserve"> </w:t>
      </w:r>
      <w:r w:rsidRPr="007B24AF">
        <w:rPr>
          <w:rFonts w:ascii="NoorLotus" w:hAnsi="NoorLotus"/>
          <w:rtl/>
        </w:rPr>
        <w:t>عقبه</w:t>
      </w:r>
      <w:r w:rsidR="007B24AF" w:rsidRPr="007B24AF">
        <w:rPr>
          <w:rFonts w:ascii="NoorLotus" w:hAnsi="NoorLotus"/>
          <w:rtl/>
        </w:rPr>
        <w:t xml:space="preserve"> </w:t>
      </w:r>
      <w:r w:rsidRPr="007B24AF">
        <w:rPr>
          <w:rFonts w:ascii="NoorLotus" w:hAnsi="NoorLotus"/>
          <w:rtl/>
        </w:rPr>
        <w:t>رحم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امانت</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عقبات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شده</w:t>
      </w:r>
      <w:r w:rsidR="000E0789">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ناسازگار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7D36ED">
      <w:pPr>
        <w:widowControl w:val="0"/>
        <w:rPr>
          <w:rFonts w:ascii="NoorLotus" w:hAnsi="NoorLotus"/>
          <w:rtl/>
        </w:rPr>
      </w:pPr>
      <w:r w:rsidRPr="007B24AF">
        <w:rPr>
          <w:rFonts w:ascii="NoorLotus" w:hAnsi="NoorLotus"/>
          <w:rtl/>
        </w:rPr>
        <w:t>3</w:t>
      </w:r>
      <w:r w:rsidR="007D36ED">
        <w:rPr>
          <w:rFonts w:ascii="NoorLotus" w:hAnsi="NoorLotus" w:hint="cs"/>
          <w:rtl/>
        </w:rPr>
        <w:t xml:space="preserve">. </w:t>
      </w:r>
      <w:r w:rsidRPr="007B24AF">
        <w:rPr>
          <w:rFonts w:ascii="NoorLotus" w:hAnsi="NoorLotus"/>
          <w:rtl/>
        </w:rPr>
        <w:t>رحم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امانت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عقبه</w:t>
      </w:r>
      <w:r w:rsidR="000E0789">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شمرده</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لبه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p>
    <w:p w:rsidR="00FB39C3" w:rsidRPr="007B24AF" w:rsidRDefault="00FB39C3" w:rsidP="007D36ED">
      <w:pPr>
        <w:widowControl w:val="0"/>
        <w:rPr>
          <w:rFonts w:ascii="NoorLotus" w:hAnsi="NoorLotus"/>
          <w:rtl/>
        </w:rPr>
      </w:pP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الاعتقادات»</w:t>
      </w:r>
      <w:r w:rsidR="007B24AF" w:rsidRPr="007B24AF">
        <w:rPr>
          <w:rFonts w:ascii="NoorLotus" w:hAnsi="NoorLotus"/>
          <w:rtl/>
        </w:rPr>
        <w:t xml:space="preserve"> </w:t>
      </w:r>
      <w:r w:rsidRPr="007B24AF">
        <w:rPr>
          <w:rFonts w:ascii="NoorLotus" w:hAnsi="NoorLotus"/>
          <w:rtl/>
        </w:rPr>
        <w:t>فرمود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کوه</w:t>
      </w:r>
      <w:r w:rsidR="0018357E">
        <w:rPr>
          <w:rFonts w:ascii="NoorLotus" w:hAnsi="NoorLotus" w:hint="cs"/>
          <w:rtl/>
        </w:rPr>
        <w:t>‌</w:t>
      </w:r>
      <w:r w:rsidRPr="007B24AF">
        <w:rPr>
          <w:rFonts w:ascii="NoorLotus" w:hAnsi="NoorLotus"/>
          <w:rtl/>
        </w:rPr>
        <w:t>هائی</w:t>
      </w:r>
      <w:r w:rsidR="007B24AF" w:rsidRPr="007B24AF">
        <w:rPr>
          <w:rFonts w:ascii="NoorLotus" w:hAnsi="NoorLotus"/>
          <w:rtl/>
        </w:rPr>
        <w:t xml:space="preserve"> </w:t>
      </w:r>
      <w:r w:rsidRPr="007B24AF">
        <w:rPr>
          <w:rFonts w:ascii="NoorLotus" w:hAnsi="NoorLotus"/>
          <w:rtl/>
        </w:rPr>
        <w:t>نصب</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کوه</w:t>
      </w:r>
      <w:r w:rsidR="0018357E">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کاری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وجهی</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اعمال</w:t>
      </w:r>
      <w:r w:rsidR="007B24AF" w:rsidRPr="007B24AF">
        <w:rPr>
          <w:rFonts w:ascii="NoorLotus" w:hAnsi="NoorLotus"/>
          <w:rtl/>
        </w:rPr>
        <w:t xml:space="preserve"> </w:t>
      </w:r>
      <w:r w:rsidRPr="007B24AF">
        <w:rPr>
          <w:rFonts w:ascii="NoorLotus" w:hAnsi="NoorLotus"/>
          <w:rtl/>
        </w:rPr>
        <w:t>حساب</w:t>
      </w:r>
      <w:r w:rsidR="007B24AF" w:rsidRPr="007B24AF">
        <w:rPr>
          <w:rFonts w:ascii="NoorLotus" w:hAnsi="NoorLotus"/>
          <w:rtl/>
        </w:rPr>
        <w:t xml:space="preserve"> </w:t>
      </w:r>
      <w:r w:rsidRPr="007B24AF">
        <w:rPr>
          <w:rFonts w:ascii="NoorLotus" w:hAnsi="NoorLotus"/>
          <w:rtl/>
        </w:rPr>
        <w:t>کش</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عهده</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آمدن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مواقف</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مجاز</w:t>
      </w:r>
      <w:r w:rsidR="007D36ED">
        <w:rPr>
          <w:rFonts w:ascii="NoorLotus" w:hAnsi="NoorLotus" w:hint="c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عقبه</w:t>
      </w:r>
      <w:r w:rsidR="007B24AF" w:rsidRPr="007B24AF">
        <w:rPr>
          <w:rFonts w:ascii="NoorLotus" w:hAnsi="NoorLotus"/>
          <w:rtl/>
        </w:rPr>
        <w:t xml:space="preserve"> </w:t>
      </w:r>
      <w:r w:rsidRPr="007B24AF">
        <w:rPr>
          <w:rFonts w:ascii="NoorLotus" w:hAnsi="NoorLotus"/>
          <w:rtl/>
        </w:rPr>
        <w:t>شده</w:t>
      </w:r>
      <w:r w:rsidR="007D36ED">
        <w:rPr>
          <w:rFonts w:ascii="NoorLotus" w:hAnsi="NoorLotus" w:hint="cs"/>
          <w:rtl/>
        </w:rPr>
        <w:t>‌</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مجلسی</w:t>
      </w:r>
      <w:r w:rsidR="007B24AF" w:rsidRPr="007B24AF">
        <w:rPr>
          <w:rFonts w:ascii="NoorLotus" w:hAnsi="NoorLotus"/>
          <w:rtl/>
        </w:rPr>
        <w:t xml:space="preserve"> </w:t>
      </w:r>
      <w:r w:rsidRPr="007B24AF">
        <w:rPr>
          <w:rFonts w:ascii="NoorLotus" w:hAnsi="NoorLotus"/>
          <w:rtl/>
        </w:rPr>
        <w:t>فرمود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استبعاد،</w:t>
      </w:r>
      <w:r w:rsidR="007B24AF" w:rsidRPr="007B24AF">
        <w:rPr>
          <w:rFonts w:ascii="NoorLotus" w:hAnsi="NoorLotus"/>
          <w:rtl/>
        </w:rPr>
        <w:t xml:space="preserve"> </w:t>
      </w:r>
      <w:r w:rsidRPr="007B24AF">
        <w:rPr>
          <w:rFonts w:ascii="NoorLotus" w:hAnsi="NoorLotus"/>
          <w:rtl/>
        </w:rPr>
        <w:t>بع</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بخواهد</w:t>
      </w:r>
      <w:r w:rsidR="007B24AF" w:rsidRPr="007B24AF">
        <w:rPr>
          <w:rFonts w:ascii="NoorLotus" w:hAnsi="NoorLotus"/>
          <w:rtl/>
        </w:rPr>
        <w:t xml:space="preserve"> </w:t>
      </w:r>
      <w:r w:rsidRPr="007B24AF">
        <w:rPr>
          <w:rFonts w:ascii="NoorLotus" w:hAnsi="NoorLotus"/>
          <w:rtl/>
        </w:rPr>
        <w:t>گناهکاران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عقاب</w:t>
      </w:r>
      <w:r w:rsidR="007B24AF" w:rsidRPr="007B24AF">
        <w:rPr>
          <w:rFonts w:ascii="NoorLotus" w:hAnsi="NoorLotus"/>
          <w:rtl/>
        </w:rPr>
        <w:t xml:space="preserve"> </w:t>
      </w:r>
      <w:r w:rsidRPr="007B24AF">
        <w:rPr>
          <w:rFonts w:ascii="NoorLotus" w:hAnsi="NoorLotus"/>
          <w:rtl/>
        </w:rPr>
        <w:t>کند</w:t>
      </w:r>
      <w:r w:rsidR="004C7CEF">
        <w:rPr>
          <w:rStyle w:val="a3"/>
          <w:rFonts w:ascii="NoorLotus" w:hAnsi="NoorLotus"/>
          <w:rtl/>
        </w:rPr>
        <w:footnoteReference w:id="221"/>
      </w:r>
      <w:r w:rsidR="007B24AF" w:rsidRPr="007B24AF">
        <w:rPr>
          <w:rFonts w:ascii="NoorLotus" w:hAnsi="NoorLotus"/>
          <w:rtl/>
        </w:rPr>
        <w:t xml:space="preserve">. </w:t>
      </w:r>
    </w:p>
    <w:p w:rsidR="00FB39C3" w:rsidRPr="007B24AF" w:rsidRDefault="007B24AF" w:rsidP="00B334CC">
      <w:pPr>
        <w:widowControl w:val="0"/>
        <w:rPr>
          <w:rFonts w:ascii="NoorLotus" w:hAnsi="NoorLotus"/>
          <w:rtl/>
        </w:rPr>
      </w:pPr>
      <w:r w:rsidRPr="007B24AF">
        <w:rPr>
          <w:rFonts w:ascii="NoorLotus" w:hAnsi="NoorLotus"/>
          <w:rtl/>
        </w:rPr>
        <w:lastRenderedPageBreak/>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وجود</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خود</w:t>
      </w:r>
      <w:r w:rsidRPr="007B24AF">
        <w:rPr>
          <w:rFonts w:ascii="NoorLotus" w:hAnsi="NoorLotus"/>
          <w:rtl/>
        </w:rPr>
        <w:t xml:space="preserve"> </w:t>
      </w:r>
      <w:r w:rsidR="00FB39C3" w:rsidRPr="007B24AF">
        <w:rPr>
          <w:rFonts w:ascii="NoorLotus" w:hAnsi="NoorLotus"/>
          <w:rtl/>
        </w:rPr>
        <w:t>علّامه</w:t>
      </w:r>
      <w:r w:rsidRPr="007B24AF">
        <w:rPr>
          <w:rFonts w:ascii="NoorLotus" w:hAnsi="NoorLotus"/>
          <w:rtl/>
        </w:rPr>
        <w:t xml:space="preserve"> </w:t>
      </w:r>
      <w:r w:rsidR="00FB39C3" w:rsidRPr="007B24AF">
        <w:rPr>
          <w:rFonts w:ascii="NoorLotus" w:hAnsi="NoorLotus"/>
          <w:rtl/>
        </w:rPr>
        <w:t>مجلسی،</w:t>
      </w:r>
      <w:r w:rsidRPr="007B24AF">
        <w:rPr>
          <w:rFonts w:ascii="NoorLotus" w:hAnsi="NoorLotus"/>
          <w:rtl/>
        </w:rPr>
        <w:t xml:space="preserve"> </w:t>
      </w:r>
      <w:r w:rsidR="00FB39C3" w:rsidRPr="007B24AF">
        <w:rPr>
          <w:rFonts w:ascii="NoorLotus" w:hAnsi="NoorLotus"/>
          <w:rtl/>
        </w:rPr>
        <w:t>بودن</w:t>
      </w:r>
      <w:r w:rsidRPr="007B24AF">
        <w:rPr>
          <w:rFonts w:ascii="NoorLotus" w:hAnsi="NoorLotus"/>
          <w:rtl/>
        </w:rPr>
        <w:t xml:space="preserve"> </w:t>
      </w:r>
      <w:r w:rsidR="00FB39C3" w:rsidRPr="007B24AF">
        <w:rPr>
          <w:rFonts w:ascii="NoorLotus" w:hAnsi="NoorLotus"/>
          <w:rtl/>
        </w:rPr>
        <w:t>رحم</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أمانت</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عنوان</w:t>
      </w:r>
      <w:r w:rsidRPr="007B24AF">
        <w:rPr>
          <w:rFonts w:ascii="NoorLotus" w:hAnsi="NoorLotus"/>
          <w:rtl/>
        </w:rPr>
        <w:t xml:space="preserve"> </w:t>
      </w:r>
      <w:r w:rsidR="00FB39C3" w:rsidRPr="007B24AF">
        <w:rPr>
          <w:rFonts w:ascii="NoorLotus" w:hAnsi="NoorLotus"/>
          <w:rtl/>
        </w:rPr>
        <w:t>دو</w:t>
      </w:r>
      <w:r w:rsidRPr="007B24AF">
        <w:rPr>
          <w:rFonts w:ascii="NoorLotus" w:hAnsi="NoorLotus"/>
          <w:rtl/>
        </w:rPr>
        <w:t xml:space="preserve"> </w:t>
      </w:r>
      <w:r w:rsidR="00FB39C3" w:rsidRPr="007B24AF">
        <w:rPr>
          <w:rFonts w:ascii="NoorLotus" w:hAnsi="NoorLotus"/>
          <w:rtl/>
        </w:rPr>
        <w:t>لبه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دو</w:t>
      </w:r>
      <w:r w:rsidRPr="007B24AF">
        <w:rPr>
          <w:rFonts w:ascii="NoorLotus" w:hAnsi="NoorLotus"/>
          <w:rtl/>
        </w:rPr>
        <w:t xml:space="preserve"> </w:t>
      </w:r>
      <w:r w:rsidR="00FB39C3" w:rsidRPr="007B24AF">
        <w:rPr>
          <w:rFonts w:ascii="NoorLotus" w:hAnsi="NoorLotus"/>
          <w:rtl/>
        </w:rPr>
        <w:t>کنار</w:t>
      </w:r>
      <w:r w:rsidR="00B334CC">
        <w:rPr>
          <w:rFonts w:ascii="NoorLotus" w:hAnsi="NoorLotus" w:hint="cs"/>
          <w:rtl/>
        </w:rPr>
        <w:t>ۀ</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تأو</w:t>
      </w:r>
      <w:r w:rsidR="00233C55" w:rsidRPr="007B24AF">
        <w:rPr>
          <w:rFonts w:ascii="NoorLotus" w:hAnsi="NoorLotus"/>
          <w:rtl/>
        </w:rPr>
        <w:t>ی</w:t>
      </w:r>
      <w:r w:rsidR="00FB39C3" w:rsidRPr="007B24AF">
        <w:rPr>
          <w:rFonts w:ascii="NoorLotus" w:hAnsi="NoorLotus"/>
          <w:rtl/>
        </w:rPr>
        <w:t>ل</w:t>
      </w:r>
      <w:r w:rsidRPr="007B24AF">
        <w:rPr>
          <w:rFonts w:ascii="NoorLotus" w:hAnsi="NoorLotus"/>
          <w:rtl/>
        </w:rPr>
        <w:t xml:space="preserve"> </w:t>
      </w:r>
      <w:r w:rsidR="00FB39C3" w:rsidRPr="007B24AF">
        <w:rPr>
          <w:rFonts w:ascii="NoorLotus" w:hAnsi="NoorLotus"/>
          <w:rtl/>
        </w:rPr>
        <w:t>برد</w:t>
      </w:r>
      <w:r w:rsidR="007412D8" w:rsidRPr="007B24AF">
        <w:rPr>
          <w:rFonts w:ascii="NoorLotus" w:hAnsi="NoorLotus"/>
          <w:rtl/>
        </w:rPr>
        <w:t>ه‌اند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گفت</w:t>
      </w:r>
      <w:r w:rsidR="007412D8" w:rsidRPr="007B24AF">
        <w:rPr>
          <w:rFonts w:ascii="NoorLotus" w:hAnsi="NoorLotus"/>
          <w:rtl/>
        </w:rPr>
        <w:t>ه‌اند</w:t>
      </w:r>
      <w:r w:rsidR="00FB39C3" w:rsidRPr="007B24AF">
        <w:rPr>
          <w:rFonts w:ascii="NoorLotus" w:hAnsi="NoorLotus"/>
          <w:rtl/>
        </w:rPr>
        <w:t>:</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تعب</w:t>
      </w:r>
      <w:r w:rsidR="00233C55" w:rsidRPr="007B24AF">
        <w:rPr>
          <w:rFonts w:ascii="NoorLotus" w:hAnsi="NoorLotus"/>
          <w:rtl/>
        </w:rPr>
        <w:t>ی</w:t>
      </w:r>
      <w:r w:rsidR="00FB39C3" w:rsidRPr="007B24AF">
        <w:rPr>
          <w:rFonts w:ascii="NoorLotus" w:hAnsi="NoorLotus"/>
          <w:rtl/>
        </w:rPr>
        <w:t>ر</w:t>
      </w:r>
      <w:r w:rsidRPr="007B24AF">
        <w:rPr>
          <w:rFonts w:ascii="NoorLotus" w:hAnsi="NoorLotus"/>
          <w:rtl/>
        </w:rPr>
        <w:t xml:space="preserve"> </w:t>
      </w:r>
      <w:r w:rsidR="00FB39C3" w:rsidRPr="007B24AF">
        <w:rPr>
          <w:rFonts w:ascii="NoorLotus" w:hAnsi="NoorLotus"/>
          <w:rtl/>
        </w:rPr>
        <w:t>استعاره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باب</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همان</w:t>
      </w:r>
      <w:r w:rsidRPr="007B24AF">
        <w:rPr>
          <w:rFonts w:ascii="NoorLotus" w:hAnsi="NoorLotus"/>
          <w:rtl/>
        </w:rPr>
        <w:t xml:space="preserve"> </w:t>
      </w:r>
      <w:r w:rsidR="00FB39C3" w:rsidRPr="007B24AF">
        <w:rPr>
          <w:rFonts w:ascii="NoorLotus" w:hAnsi="NoorLotus"/>
          <w:rtl/>
        </w:rPr>
        <w:t>طور</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دو</w:t>
      </w:r>
      <w:r w:rsidRPr="007B24AF">
        <w:rPr>
          <w:rFonts w:ascii="NoorLotus" w:hAnsi="NoorLotus"/>
          <w:rtl/>
        </w:rPr>
        <w:t xml:space="preserve"> </w:t>
      </w:r>
      <w:r w:rsidR="00FB39C3" w:rsidRPr="007B24AF">
        <w:rPr>
          <w:rFonts w:ascii="NoorLotus" w:hAnsi="NoorLotus"/>
          <w:rtl/>
        </w:rPr>
        <w:t>کناره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لبه</w:t>
      </w:r>
      <w:r w:rsidRPr="007B24AF">
        <w:rPr>
          <w:rFonts w:ascii="NoorLotus" w:hAnsi="NoorLotus"/>
          <w:rtl/>
        </w:rPr>
        <w:t xml:space="preserve"> </w:t>
      </w:r>
      <w:r w:rsidR="00FB39C3" w:rsidRPr="007B24AF">
        <w:rPr>
          <w:rFonts w:ascii="NoorLotus" w:hAnsi="NoorLotus"/>
          <w:rtl/>
        </w:rPr>
        <w:t>راه</w:t>
      </w:r>
      <w:r w:rsidRPr="007B24AF">
        <w:rPr>
          <w:rFonts w:ascii="NoorLotus" w:hAnsi="NoorLotus"/>
          <w:rtl/>
        </w:rPr>
        <w:t xml:space="preserve"> </w:t>
      </w:r>
      <w:r w:rsidR="00FB39C3" w:rsidRPr="007B24AF">
        <w:rPr>
          <w:rFonts w:ascii="NoorLotus" w:hAnsi="NoorLotus"/>
          <w:rtl/>
        </w:rPr>
        <w:t>مانع</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سقوط</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شوند،</w:t>
      </w:r>
      <w:r w:rsidRPr="007B24AF">
        <w:rPr>
          <w:rFonts w:ascii="NoorLotus" w:hAnsi="NoorLotus"/>
          <w:rtl/>
        </w:rPr>
        <w:t xml:space="preserve"> </w:t>
      </w:r>
      <w:r w:rsidR="00FB39C3" w:rsidRPr="007B24AF">
        <w:rPr>
          <w:rFonts w:ascii="NoorLotus" w:hAnsi="NoorLotus"/>
          <w:rtl/>
        </w:rPr>
        <w:t>رحم</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أمانت</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ز</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آخرت</w:t>
      </w:r>
      <w:r w:rsidRPr="007B24AF">
        <w:rPr>
          <w:rFonts w:ascii="NoorLotus" w:hAnsi="NoorLotus"/>
          <w:rtl/>
        </w:rPr>
        <w:t xml:space="preserve"> </w:t>
      </w:r>
      <w:r w:rsidR="00FB39C3" w:rsidRPr="007B24AF">
        <w:rPr>
          <w:rFonts w:ascii="NoorLotus" w:hAnsi="NoorLotus"/>
          <w:rtl/>
        </w:rPr>
        <w:t>مانع</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سقوط</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باشند</w:t>
      </w:r>
      <w:r w:rsidR="00B334CC">
        <w:rPr>
          <w:rStyle w:val="a3"/>
          <w:rFonts w:ascii="NoorLotus" w:hAnsi="NoorLotus"/>
          <w:rtl/>
        </w:rPr>
        <w:footnoteReference w:id="222"/>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متعالی</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ابقاء</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نشأه</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سنخ</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حقائقی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رحم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امانت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دارای</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صور</w:t>
      </w:r>
      <w:r w:rsidR="007B24AF" w:rsidRPr="007B24AF">
        <w:rPr>
          <w:rFonts w:ascii="NoorLotus" w:hAnsi="NoorLotus"/>
          <w:rtl/>
        </w:rPr>
        <w:t xml:space="preserve"> </w:t>
      </w:r>
      <w:r w:rsidRPr="007B24AF">
        <w:rPr>
          <w:rFonts w:ascii="NoorLotus" w:hAnsi="NoorLotus"/>
          <w:rtl/>
        </w:rPr>
        <w:t>مختلفی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نشآت</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کنند؛</w:t>
      </w:r>
      <w:r w:rsidR="00B334CC">
        <w:rPr>
          <w:rStyle w:val="a3"/>
          <w:rFonts w:ascii="NoorLotus" w:hAnsi="NoorLotus"/>
          <w:rtl/>
        </w:rPr>
        <w:footnoteReference w:id="223"/>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مجلسی</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ضرورت</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بله،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متنافی</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نتوان</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کناره</w:t>
      </w:r>
      <w:r w:rsidR="0018357E">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صراط</w:t>
      </w:r>
      <w:r w:rsidR="00B334CC">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قنطره</w:t>
      </w:r>
      <w:r w:rsidR="0051594C">
        <w:rPr>
          <w:rFonts w:ascii="NoorLotus" w:hAnsi="NoorLotus" w:hint="cs"/>
          <w:rtl/>
        </w:rPr>
        <w:t>‌</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ناگز</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مجاز</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کناره</w:t>
      </w:r>
      <w:r w:rsidR="0018357E">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صراط</w:t>
      </w:r>
      <w:r w:rsidR="00983671">
        <w:rPr>
          <w:rFonts w:ascii="NoorLotus" w:hAnsi="NoorLotus" w:hint="cs"/>
          <w:rtl/>
        </w:rPr>
        <w:t>‌</w:t>
      </w:r>
      <w:r w:rsidRPr="007B24AF">
        <w:rPr>
          <w:rFonts w:ascii="NoorLotus" w:hAnsi="NoorLotus"/>
          <w:rtl/>
        </w:rPr>
        <w:t>اند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قنطره</w:t>
      </w:r>
      <w:r w:rsidR="007B24AF" w:rsidRPr="007B24AF">
        <w:rPr>
          <w:rFonts w:ascii="NoorLotus" w:hAnsi="NoorLotus"/>
          <w:rtl/>
        </w:rPr>
        <w:t xml:space="preserve"> </w:t>
      </w:r>
      <w:r w:rsidRPr="007B24AF">
        <w:rPr>
          <w:rFonts w:ascii="NoorLotus" w:hAnsi="NoorLotus"/>
          <w:rtl/>
        </w:rPr>
        <w:t>مخصوص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خودشان.</w:t>
      </w:r>
      <w:r w:rsidR="007B24AF" w:rsidRPr="007B24AF">
        <w:rPr>
          <w:rFonts w:ascii="NoorLotus" w:hAnsi="NoorLotus"/>
          <w:rtl/>
        </w:rPr>
        <w:t xml:space="preserve"> </w:t>
      </w:r>
    </w:p>
    <w:p w:rsidR="00FB39C3" w:rsidRPr="007B24AF" w:rsidRDefault="00FB39C3" w:rsidP="00711B52">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مربوط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ارتباط</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شات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983671" w:rsidRDefault="00983671">
      <w:pPr>
        <w:bidi w:val="0"/>
        <w:spacing w:before="0" w:after="0" w:line="20" w:lineRule="atLeast"/>
        <w:contextualSpacing w:val="0"/>
        <w:rPr>
          <w:rFonts w:ascii="Noor_Yekan" w:eastAsiaTheme="majorEastAsia" w:hAnsi="Noor_Yekan" w:cs="Noor_Yekan"/>
          <w:b/>
          <w:bCs/>
          <w:color w:val="2E74B5" w:themeColor="accent1" w:themeShade="BF"/>
        </w:rPr>
      </w:pPr>
      <w:r>
        <w:rPr>
          <w:rtl/>
        </w:rPr>
        <w:br w:type="page"/>
      </w:r>
    </w:p>
    <w:p w:rsidR="00FB39C3" w:rsidRPr="007B24AF" w:rsidRDefault="00FB39C3" w:rsidP="00975913">
      <w:pPr>
        <w:pStyle w:val="2"/>
        <w:rPr>
          <w:rtl/>
        </w:rPr>
      </w:pPr>
      <w:bookmarkStart w:id="34" w:name="_Toc377386505"/>
      <w:r w:rsidRPr="007B24AF">
        <w:rPr>
          <w:rtl/>
        </w:rPr>
        <w:lastRenderedPageBreak/>
        <w:t>جمع</w:t>
      </w:r>
      <w:r w:rsidR="007B24AF" w:rsidRPr="007B24AF">
        <w:rPr>
          <w:rtl/>
        </w:rPr>
        <w:t xml:space="preserve"> </w:t>
      </w:r>
      <w:r w:rsidRPr="007B24AF">
        <w:rPr>
          <w:rtl/>
        </w:rPr>
        <w:t>بندی</w:t>
      </w:r>
      <w:r w:rsidR="007B24AF" w:rsidRPr="007B24AF">
        <w:rPr>
          <w:rtl/>
        </w:rPr>
        <w:t xml:space="preserve"> </w:t>
      </w:r>
      <w:r w:rsidRPr="007B24AF">
        <w:rPr>
          <w:rtl/>
        </w:rPr>
        <w:t>و</w:t>
      </w:r>
      <w:r w:rsidR="007B24AF" w:rsidRPr="007B24AF">
        <w:rPr>
          <w:rtl/>
        </w:rPr>
        <w:t xml:space="preserve"> </w:t>
      </w:r>
      <w:r w:rsidRPr="007B24AF">
        <w:rPr>
          <w:rtl/>
        </w:rPr>
        <w:t>نکاتی</w:t>
      </w:r>
      <w:r w:rsidR="007B24AF" w:rsidRPr="007B24AF">
        <w:rPr>
          <w:rtl/>
        </w:rPr>
        <w:t xml:space="preserve"> </w:t>
      </w:r>
      <w:r w:rsidRPr="007B24AF">
        <w:rPr>
          <w:rtl/>
        </w:rPr>
        <w:t>از</w:t>
      </w:r>
      <w:r w:rsidR="007B24AF" w:rsidRPr="007B24AF">
        <w:rPr>
          <w:rtl/>
        </w:rPr>
        <w:t xml:space="preserve"> </w:t>
      </w:r>
      <w:r w:rsidRPr="007B24AF">
        <w:rPr>
          <w:rtl/>
        </w:rPr>
        <w:t>روا</w:t>
      </w:r>
      <w:r w:rsidR="00233C55" w:rsidRPr="007B24AF">
        <w:rPr>
          <w:rtl/>
        </w:rPr>
        <w:t>ی</w:t>
      </w:r>
      <w:r w:rsidRPr="007B24AF">
        <w:rPr>
          <w:rtl/>
        </w:rPr>
        <w:t>ات:</w:t>
      </w:r>
      <w:bookmarkEnd w:id="34"/>
      <w:r w:rsidR="007B24AF" w:rsidRPr="007B24AF">
        <w:rPr>
          <w:rtl/>
        </w:rPr>
        <w:t xml:space="preserve"> </w:t>
      </w:r>
    </w:p>
    <w:p w:rsidR="00FB39C3" w:rsidRDefault="00EB26F3" w:rsidP="00015BC1">
      <w:pPr>
        <w:widowControl w:val="0"/>
        <w:rPr>
          <w:rFonts w:ascii="NoorLotus" w:hAnsi="NoorLotus"/>
          <w:rtl/>
        </w:rPr>
      </w:pPr>
      <w:r w:rsidRPr="00EB26F3">
        <w:rPr>
          <w:rFonts w:ascii="NoorLotus" w:hAnsi="NoorLotus" w:hint="cs"/>
          <w:b/>
          <w:bCs/>
          <w:rtl/>
        </w:rPr>
        <w:t>نکتۀ اول:</w:t>
      </w:r>
      <w:r w:rsidR="007B24AF"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تعارضات</w:t>
      </w:r>
      <w:r w:rsidR="007B24AF" w:rsidRPr="007B24AF">
        <w:rPr>
          <w:rFonts w:ascii="NoorLotus" w:hAnsi="NoorLotus"/>
          <w:rtl/>
        </w:rPr>
        <w:t xml:space="preserve"> </w:t>
      </w:r>
      <w:r w:rsidR="00FB39C3" w:rsidRPr="007B24AF">
        <w:rPr>
          <w:rFonts w:ascii="NoorLotus" w:hAnsi="NoorLotus"/>
          <w:rtl/>
        </w:rPr>
        <w:t>ز</w:t>
      </w:r>
      <w:r w:rsidR="00233C55" w:rsidRPr="007B24AF">
        <w:rPr>
          <w:rFonts w:ascii="NoorLotus" w:hAnsi="NoorLotus"/>
          <w:rtl/>
        </w:rPr>
        <w:t>ی</w:t>
      </w:r>
      <w:r w:rsidR="00FB39C3" w:rsidRPr="007B24AF">
        <w:rPr>
          <w:rFonts w:ascii="NoorLotus" w:hAnsi="NoorLotus"/>
          <w:rtl/>
        </w:rPr>
        <w:t>ادی</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کد</w:t>
      </w:r>
      <w:r w:rsidR="00233C55" w:rsidRPr="007B24AF">
        <w:rPr>
          <w:rFonts w:ascii="NoorLotus" w:hAnsi="NoorLotus"/>
          <w:rtl/>
        </w:rPr>
        <w:t>ی</w:t>
      </w:r>
      <w:r w:rsidR="00FB39C3" w:rsidRPr="007B24AF">
        <w:rPr>
          <w:rFonts w:ascii="NoorLotus" w:hAnsi="NoorLotus"/>
          <w:rtl/>
        </w:rPr>
        <w:t>گر</w:t>
      </w:r>
      <w:r w:rsidR="007B24AF" w:rsidRPr="007B24AF">
        <w:rPr>
          <w:rFonts w:ascii="NoorLotus" w:hAnsi="NoorLotus"/>
          <w:rtl/>
        </w:rPr>
        <w:t xml:space="preserve"> </w:t>
      </w:r>
      <w:r w:rsidR="00FB39C3" w:rsidRPr="007B24AF">
        <w:rPr>
          <w:rFonts w:ascii="NoorLotus" w:hAnsi="NoorLotus"/>
          <w:rtl/>
        </w:rPr>
        <w:t>دارند</w:t>
      </w:r>
      <w:r w:rsidR="007B24AF" w:rsidRPr="007B24AF">
        <w:rPr>
          <w:rFonts w:ascii="NoorLotus" w:hAnsi="NoorLotus"/>
          <w:rtl/>
        </w:rPr>
        <w:t xml:space="preserve">. </w:t>
      </w:r>
    </w:p>
    <w:p w:rsidR="00FB7239" w:rsidRDefault="00E35D04" w:rsidP="00E35D04">
      <w:pPr>
        <w:widowControl w:val="0"/>
        <w:rPr>
          <w:rFonts w:ascii="NoorLotus" w:hAnsi="NoorLotus"/>
          <w:rtl/>
        </w:rPr>
      </w:pPr>
      <w:r>
        <w:rPr>
          <w:rFonts w:ascii="NoorLotus" w:hAnsi="NoorLotus" w:hint="cs"/>
          <w:rtl/>
        </w:rPr>
        <w:t xml:space="preserve">هر چند </w:t>
      </w:r>
      <w:r w:rsidR="00FB7239" w:rsidRPr="00FB7239">
        <w:rPr>
          <w:rFonts w:ascii="NoorLotus" w:hAnsi="NoorLotus"/>
          <w:rtl/>
        </w:rPr>
        <w:t xml:space="preserve">مدرّس محترم کتاب «معاد» </w:t>
      </w:r>
      <w:r>
        <w:rPr>
          <w:rFonts w:ascii="NoorLotus" w:hAnsi="NoorLotus" w:hint="cs"/>
          <w:rtl/>
        </w:rPr>
        <w:t>مدّعی‌اند</w:t>
      </w:r>
      <w:r w:rsidR="00FB7239" w:rsidRPr="00FB7239">
        <w:rPr>
          <w:rFonts w:ascii="NoorLotus" w:hAnsi="NoorLotus"/>
          <w:rtl/>
        </w:rPr>
        <w:t xml:space="preserve">: </w:t>
      </w:r>
    </w:p>
    <w:p w:rsidR="00FB7239" w:rsidRDefault="00FB7239" w:rsidP="00FB7239">
      <w:pPr>
        <w:pStyle w:val="a4"/>
        <w:rPr>
          <w:rtl/>
        </w:rPr>
      </w:pPr>
      <w:r w:rsidRPr="00FB7239">
        <w:rPr>
          <w:rtl/>
        </w:rPr>
        <w:t>«در مسائل اعتقاد</w:t>
      </w:r>
      <w:r w:rsidRPr="00FB7239">
        <w:rPr>
          <w:rFonts w:hint="cs"/>
          <w:rtl/>
        </w:rPr>
        <w:t>ی</w:t>
      </w:r>
      <w:r w:rsidRPr="00FB7239">
        <w:rPr>
          <w:rtl/>
        </w:rPr>
        <w:t xml:space="preserve"> اختلاف به معنا</w:t>
      </w:r>
      <w:r w:rsidRPr="00FB7239">
        <w:rPr>
          <w:rFonts w:hint="cs"/>
          <w:rtl/>
        </w:rPr>
        <w:t>ی</w:t>
      </w:r>
      <w:r w:rsidRPr="00FB7239">
        <w:rPr>
          <w:rtl/>
        </w:rPr>
        <w:t xml:space="preserve"> تعارض روا</w:t>
      </w:r>
      <w:r w:rsidR="00DE1D01">
        <w:rPr>
          <w:rtl/>
        </w:rPr>
        <w:t>ی</w:t>
      </w:r>
      <w:r w:rsidRPr="00FB7239">
        <w:rPr>
          <w:rtl/>
        </w:rPr>
        <w:t>ات کم</w:t>
      </w:r>
      <w:r>
        <w:rPr>
          <w:rFonts w:hint="cs"/>
          <w:rtl/>
        </w:rPr>
        <w:t xml:space="preserve"> </w:t>
      </w:r>
      <w:r w:rsidRPr="00FB7239">
        <w:rPr>
          <w:rtl/>
        </w:rPr>
        <w:t>است نوع</w:t>
      </w:r>
      <w:r>
        <w:rPr>
          <w:rFonts w:hint="cs"/>
          <w:rtl/>
        </w:rPr>
        <w:t>اً</w:t>
      </w:r>
      <w:r w:rsidRPr="00FB7239">
        <w:rPr>
          <w:rtl/>
        </w:rPr>
        <w:t xml:space="preserve"> </w:t>
      </w:r>
      <w:r w:rsidR="00DE1D01">
        <w:rPr>
          <w:rtl/>
        </w:rPr>
        <w:t>ی</w:t>
      </w:r>
      <w:r w:rsidRPr="00FB7239">
        <w:rPr>
          <w:rtl/>
        </w:rPr>
        <w:t>ک نواخت گفته شده است. مثلاً خطبه</w:t>
      </w:r>
      <w:r>
        <w:rPr>
          <w:rFonts w:hint="cs"/>
          <w:rtl/>
        </w:rPr>
        <w:t>‌</w:t>
      </w:r>
      <w:r w:rsidRPr="00FB7239">
        <w:rPr>
          <w:rtl/>
        </w:rPr>
        <w:t>ا</w:t>
      </w:r>
      <w:r w:rsidRPr="00FB7239">
        <w:rPr>
          <w:rFonts w:hint="cs"/>
          <w:rtl/>
        </w:rPr>
        <w:t>ی</w:t>
      </w:r>
      <w:r w:rsidRPr="00FB7239">
        <w:rPr>
          <w:rtl/>
        </w:rPr>
        <w:t xml:space="preserve"> در توح</w:t>
      </w:r>
      <w:r w:rsidR="00DE1D01">
        <w:rPr>
          <w:rtl/>
        </w:rPr>
        <w:t>ی</w:t>
      </w:r>
      <w:r w:rsidRPr="00FB7239">
        <w:rPr>
          <w:rtl/>
        </w:rPr>
        <w:t>د از حضرت أم</w:t>
      </w:r>
      <w:r w:rsidR="00DE1D01">
        <w:rPr>
          <w:rtl/>
        </w:rPr>
        <w:t>ی</w:t>
      </w:r>
      <w:r w:rsidRPr="00FB7239">
        <w:rPr>
          <w:rtl/>
        </w:rPr>
        <w:t>ر</w:t>
      </w:r>
      <w:r>
        <w:rPr>
          <w:rFonts w:hint="cs"/>
          <w:rtl/>
        </w:rPr>
        <w:t xml:space="preserve"> </w:t>
      </w:r>
      <w:r w:rsidRPr="00FB7239">
        <w:rPr>
          <w:sz w:val="22"/>
          <w:szCs w:val="22"/>
          <w:rtl/>
        </w:rPr>
        <w:t>عل</w:t>
      </w:r>
      <w:r w:rsidR="00DE1D01">
        <w:rPr>
          <w:sz w:val="22"/>
          <w:szCs w:val="22"/>
          <w:rtl/>
        </w:rPr>
        <w:t>ی</w:t>
      </w:r>
      <w:r w:rsidRPr="00FB7239">
        <w:rPr>
          <w:sz w:val="22"/>
          <w:szCs w:val="22"/>
          <w:rtl/>
        </w:rPr>
        <w:t>ه</w:t>
      </w:r>
      <w:r w:rsidRPr="00FB7239">
        <w:rPr>
          <w:rFonts w:hint="cs"/>
          <w:sz w:val="22"/>
          <w:szCs w:val="22"/>
          <w:rtl/>
        </w:rPr>
        <w:t>‌</w:t>
      </w:r>
      <w:r w:rsidRPr="00FB7239">
        <w:rPr>
          <w:sz w:val="22"/>
          <w:szCs w:val="22"/>
          <w:rtl/>
        </w:rPr>
        <w:t xml:space="preserve">السّلام </w:t>
      </w:r>
      <w:r w:rsidRPr="00FB7239">
        <w:rPr>
          <w:rtl/>
        </w:rPr>
        <w:t>رس</w:t>
      </w:r>
      <w:r w:rsidR="00DE1D01">
        <w:rPr>
          <w:rtl/>
        </w:rPr>
        <w:t>ی</w:t>
      </w:r>
      <w:r w:rsidRPr="00FB7239">
        <w:rPr>
          <w:rtl/>
        </w:rPr>
        <w:t>ده که نظ</w:t>
      </w:r>
      <w:r w:rsidR="00DE1D01">
        <w:rPr>
          <w:rtl/>
        </w:rPr>
        <w:t>ی</w:t>
      </w:r>
      <w:r w:rsidRPr="00FB7239">
        <w:rPr>
          <w:rtl/>
        </w:rPr>
        <w:t>ر آن را در فرما</w:t>
      </w:r>
      <w:r w:rsidR="00DE1D01">
        <w:rPr>
          <w:rtl/>
        </w:rPr>
        <w:t>ی</w:t>
      </w:r>
      <w:r w:rsidRPr="00FB7239">
        <w:rPr>
          <w:rtl/>
        </w:rPr>
        <w:t xml:space="preserve">شات حضرت رضا </w:t>
      </w:r>
      <w:r w:rsidRPr="00FB7239">
        <w:rPr>
          <w:sz w:val="22"/>
          <w:szCs w:val="22"/>
          <w:rtl/>
        </w:rPr>
        <w:t>عل</w:t>
      </w:r>
      <w:r w:rsidR="00DE1D01">
        <w:rPr>
          <w:sz w:val="22"/>
          <w:szCs w:val="22"/>
          <w:rtl/>
        </w:rPr>
        <w:t>ی</w:t>
      </w:r>
      <w:r w:rsidRPr="00FB7239">
        <w:rPr>
          <w:sz w:val="22"/>
          <w:szCs w:val="22"/>
          <w:rtl/>
        </w:rPr>
        <w:t>ه</w:t>
      </w:r>
      <w:r w:rsidRPr="00FB7239">
        <w:rPr>
          <w:rFonts w:hint="cs"/>
          <w:sz w:val="22"/>
          <w:szCs w:val="22"/>
          <w:rtl/>
        </w:rPr>
        <w:t>‌</w:t>
      </w:r>
      <w:r w:rsidRPr="00FB7239">
        <w:rPr>
          <w:sz w:val="22"/>
          <w:szCs w:val="22"/>
          <w:rtl/>
        </w:rPr>
        <w:t>السّلام</w:t>
      </w:r>
      <w:r w:rsidRPr="00FB7239">
        <w:rPr>
          <w:rFonts w:hint="cs"/>
          <w:sz w:val="22"/>
          <w:szCs w:val="22"/>
          <w:rtl/>
        </w:rPr>
        <w:t xml:space="preserve"> </w:t>
      </w:r>
      <w:r w:rsidRPr="00FB7239">
        <w:rPr>
          <w:rtl/>
        </w:rPr>
        <w:t>م</w:t>
      </w:r>
      <w:r w:rsidRPr="00FB7239">
        <w:rPr>
          <w:rFonts w:hint="cs"/>
          <w:rtl/>
        </w:rPr>
        <w:t>یب</w:t>
      </w:r>
      <w:r w:rsidR="00DE1D01">
        <w:rPr>
          <w:rFonts w:hint="cs"/>
          <w:rtl/>
        </w:rPr>
        <w:t>ی</w:t>
      </w:r>
      <w:r w:rsidR="00E35D04">
        <w:rPr>
          <w:rtl/>
        </w:rPr>
        <w:t>ن</w:t>
      </w:r>
      <w:r w:rsidR="00DE1D01">
        <w:rPr>
          <w:rtl/>
        </w:rPr>
        <w:t>ی</w:t>
      </w:r>
      <w:r w:rsidR="00E35D04">
        <w:rPr>
          <w:rtl/>
        </w:rPr>
        <w:t>م».</w:t>
      </w:r>
      <w:r w:rsidR="00E35D04">
        <w:rPr>
          <w:rStyle w:val="a3"/>
          <w:rtl/>
        </w:rPr>
        <w:footnoteReference w:id="224"/>
      </w:r>
    </w:p>
    <w:p w:rsidR="00FB7239" w:rsidRDefault="00FB7239" w:rsidP="00FB7239">
      <w:pPr>
        <w:pStyle w:val="a4"/>
        <w:rPr>
          <w:rtl/>
        </w:rPr>
      </w:pPr>
      <w:r w:rsidRPr="00FB7239">
        <w:rPr>
          <w:rtl/>
        </w:rPr>
        <w:t>«اختلاف روا</w:t>
      </w:r>
      <w:r w:rsidR="00DE1D01">
        <w:rPr>
          <w:rtl/>
        </w:rPr>
        <w:t>ی</w:t>
      </w:r>
      <w:r w:rsidRPr="00FB7239">
        <w:rPr>
          <w:rtl/>
        </w:rPr>
        <w:t>ات در باب اصول اعتقادات</w:t>
      </w:r>
      <w:r>
        <w:rPr>
          <w:rFonts w:hint="cs"/>
          <w:rtl/>
        </w:rPr>
        <w:t xml:space="preserve"> </w:t>
      </w:r>
      <w:r w:rsidRPr="00FB7239">
        <w:rPr>
          <w:rtl/>
        </w:rPr>
        <w:t>نوع</w:t>
      </w:r>
      <w:r>
        <w:rPr>
          <w:rFonts w:hint="cs"/>
          <w:rtl/>
        </w:rPr>
        <w:t>اً</w:t>
      </w:r>
      <w:r w:rsidRPr="00FB7239">
        <w:rPr>
          <w:rtl/>
        </w:rPr>
        <w:t xml:space="preserve"> از قب</w:t>
      </w:r>
      <w:r w:rsidR="00DE1D01">
        <w:rPr>
          <w:rtl/>
        </w:rPr>
        <w:t>ی</w:t>
      </w:r>
      <w:r w:rsidRPr="00FB7239">
        <w:rPr>
          <w:rtl/>
        </w:rPr>
        <w:t>ل تناقض و تضادّ ن</w:t>
      </w:r>
      <w:r w:rsidR="00DE1D01">
        <w:rPr>
          <w:rtl/>
        </w:rPr>
        <w:t>ی</w:t>
      </w:r>
      <w:r w:rsidRPr="00FB7239">
        <w:rPr>
          <w:rtl/>
        </w:rPr>
        <w:t>ست، بلکه از قب</w:t>
      </w:r>
      <w:r w:rsidR="00DE1D01">
        <w:rPr>
          <w:rtl/>
        </w:rPr>
        <w:t>ی</w:t>
      </w:r>
      <w:r w:rsidRPr="00FB7239">
        <w:rPr>
          <w:rtl/>
        </w:rPr>
        <w:t>ل ز</w:t>
      </w:r>
      <w:r w:rsidR="00DE1D01">
        <w:rPr>
          <w:rtl/>
        </w:rPr>
        <w:t>ی</w:t>
      </w:r>
      <w:r w:rsidRPr="00FB7239">
        <w:rPr>
          <w:rtl/>
        </w:rPr>
        <w:t xml:space="preserve">اده و نقصان است؛ در </w:t>
      </w:r>
      <w:r w:rsidR="00DE1D01">
        <w:rPr>
          <w:rtl/>
        </w:rPr>
        <w:t>ی</w:t>
      </w:r>
      <w:r w:rsidRPr="00FB7239">
        <w:rPr>
          <w:rtl/>
        </w:rPr>
        <w:t>ک</w:t>
      </w:r>
      <w:r>
        <w:rPr>
          <w:rFonts w:hint="cs"/>
          <w:rtl/>
        </w:rPr>
        <w:t xml:space="preserve"> </w:t>
      </w:r>
      <w:r w:rsidRPr="00FB7239">
        <w:rPr>
          <w:rtl/>
        </w:rPr>
        <w:t>مورد به حسب اختلاف حال سامع مثلا</w:t>
      </w:r>
      <w:r>
        <w:rPr>
          <w:rFonts w:hint="cs"/>
          <w:rtl/>
        </w:rPr>
        <w:t>ً</w:t>
      </w:r>
      <w:r w:rsidRPr="00FB7239">
        <w:rPr>
          <w:rtl/>
        </w:rPr>
        <w:t xml:space="preserve"> مطلب</w:t>
      </w:r>
      <w:r w:rsidRPr="00FB7239">
        <w:rPr>
          <w:rFonts w:hint="cs"/>
          <w:rtl/>
        </w:rPr>
        <w:t>ی</w:t>
      </w:r>
      <w:r w:rsidRPr="00FB7239">
        <w:rPr>
          <w:rtl/>
        </w:rPr>
        <w:t xml:space="preserve"> اضافه م</w:t>
      </w:r>
      <w:r w:rsidRPr="00FB7239">
        <w:rPr>
          <w:rFonts w:hint="cs"/>
          <w:rtl/>
        </w:rPr>
        <w:t>ی</w:t>
      </w:r>
      <w:r>
        <w:rPr>
          <w:rFonts w:hint="cs"/>
          <w:rtl/>
        </w:rPr>
        <w:t>‌</w:t>
      </w:r>
      <w:r w:rsidRPr="00FB7239">
        <w:rPr>
          <w:rFonts w:hint="cs"/>
          <w:rtl/>
        </w:rPr>
        <w:t>گو</w:t>
      </w:r>
      <w:r w:rsidR="00DE1D01">
        <w:rPr>
          <w:rFonts w:hint="cs"/>
          <w:rtl/>
        </w:rPr>
        <w:t>ی</w:t>
      </w:r>
      <w:r w:rsidRPr="00FB7239">
        <w:rPr>
          <w:rFonts w:hint="cs"/>
          <w:rtl/>
        </w:rPr>
        <w:t>ند</w:t>
      </w:r>
      <w:r w:rsidRPr="00FB7239">
        <w:rPr>
          <w:rtl/>
        </w:rPr>
        <w:t xml:space="preserve"> نه مطلب</w:t>
      </w:r>
      <w:r w:rsidRPr="00FB7239">
        <w:rPr>
          <w:rFonts w:hint="cs"/>
          <w:rtl/>
        </w:rPr>
        <w:t>ی</w:t>
      </w:r>
      <w:r>
        <w:rPr>
          <w:rFonts w:hint="cs"/>
          <w:rtl/>
        </w:rPr>
        <w:t xml:space="preserve"> </w:t>
      </w:r>
      <w:r w:rsidRPr="00FB7239">
        <w:rPr>
          <w:rFonts w:hint="cs"/>
          <w:rtl/>
        </w:rPr>
        <w:t>متناقض</w:t>
      </w:r>
      <w:r w:rsidRPr="00FB7239">
        <w:rPr>
          <w:rtl/>
        </w:rPr>
        <w:t xml:space="preserve"> با آنچه در جا</w:t>
      </w:r>
      <w:r w:rsidRPr="00FB7239">
        <w:rPr>
          <w:rFonts w:hint="cs"/>
          <w:rtl/>
        </w:rPr>
        <w:t>ی</w:t>
      </w:r>
      <w:r w:rsidRPr="00FB7239">
        <w:rPr>
          <w:rtl/>
        </w:rPr>
        <w:t xml:space="preserve"> د</w:t>
      </w:r>
      <w:r w:rsidR="00DE1D01">
        <w:rPr>
          <w:rtl/>
        </w:rPr>
        <w:t>ی</w:t>
      </w:r>
      <w:r w:rsidRPr="00FB7239">
        <w:rPr>
          <w:rtl/>
        </w:rPr>
        <w:t>گر گفته شده است»</w:t>
      </w:r>
      <w:r w:rsidR="00E35D04">
        <w:rPr>
          <w:rStyle w:val="a3"/>
          <w:rtl/>
        </w:rPr>
        <w:footnoteReference w:id="225"/>
      </w:r>
      <w:r w:rsidRPr="00FB7239">
        <w:rPr>
          <w:rtl/>
        </w:rPr>
        <w:t xml:space="preserve">. </w:t>
      </w:r>
    </w:p>
    <w:p w:rsidR="00E35D04" w:rsidRDefault="00FB7239" w:rsidP="00E35D04">
      <w:pPr>
        <w:widowControl w:val="0"/>
        <w:rPr>
          <w:rFonts w:ascii="NoorLotus" w:hAnsi="NoorLotus"/>
          <w:rtl/>
        </w:rPr>
      </w:pPr>
      <w:r w:rsidRPr="00FB7239">
        <w:rPr>
          <w:rFonts w:ascii="NoorLotus" w:hAnsi="NoorLotus"/>
          <w:rtl/>
        </w:rPr>
        <w:t>با</w:t>
      </w:r>
      <w:r w:rsidR="00DE1D01">
        <w:rPr>
          <w:rFonts w:ascii="NoorLotus" w:hAnsi="NoorLotus"/>
          <w:rtl/>
        </w:rPr>
        <w:t>ی</w:t>
      </w:r>
      <w:r w:rsidRPr="00FB7239">
        <w:rPr>
          <w:rFonts w:ascii="NoorLotus" w:hAnsi="NoorLotus"/>
          <w:rtl/>
        </w:rPr>
        <w:t>د عرض شود: منشأ ا</w:t>
      </w:r>
      <w:r w:rsidR="00DE1D01">
        <w:rPr>
          <w:rFonts w:ascii="NoorLotus" w:hAnsi="NoorLotus"/>
          <w:rtl/>
        </w:rPr>
        <w:t>ی</w:t>
      </w:r>
      <w:r w:rsidRPr="00FB7239">
        <w:rPr>
          <w:rFonts w:ascii="NoorLotus" w:hAnsi="NoorLotus"/>
          <w:rtl/>
        </w:rPr>
        <w:t xml:space="preserve">ن </w:t>
      </w:r>
      <w:r w:rsidRPr="00FB7239">
        <w:rPr>
          <w:rFonts w:ascii="NoorLotus" w:hAnsi="NoorLotus" w:hint="cs"/>
          <w:rtl/>
        </w:rPr>
        <w:t>کلام،</w:t>
      </w:r>
      <w:r w:rsidRPr="00FB7239">
        <w:rPr>
          <w:rFonts w:ascii="NoorLotus" w:hAnsi="NoorLotus"/>
          <w:rtl/>
        </w:rPr>
        <w:t xml:space="preserve"> </w:t>
      </w:r>
      <w:r w:rsidR="00DE1D01">
        <w:rPr>
          <w:rFonts w:ascii="NoorLotus" w:hAnsi="NoorLotus"/>
          <w:rtl/>
        </w:rPr>
        <w:t>ی</w:t>
      </w:r>
      <w:r w:rsidRPr="00FB7239">
        <w:rPr>
          <w:rFonts w:ascii="NoorLotus" w:hAnsi="NoorLotus"/>
          <w:rtl/>
        </w:rPr>
        <w:t>ا ناآشنائ</w:t>
      </w:r>
      <w:r w:rsidRPr="00FB7239">
        <w:rPr>
          <w:rFonts w:ascii="NoorLotus" w:hAnsi="NoorLotus" w:hint="cs"/>
          <w:rtl/>
        </w:rPr>
        <w:t>ی</w:t>
      </w:r>
      <w:r w:rsidRPr="00FB7239">
        <w:rPr>
          <w:rFonts w:ascii="NoorLotus" w:hAnsi="NoorLotus"/>
          <w:rtl/>
        </w:rPr>
        <w:t xml:space="preserve"> و عدم اُنس با روا</w:t>
      </w:r>
      <w:r w:rsidR="00DE1D01">
        <w:rPr>
          <w:rFonts w:ascii="NoorLotus" w:hAnsi="NoorLotus"/>
          <w:rtl/>
        </w:rPr>
        <w:t>ی</w:t>
      </w:r>
      <w:r w:rsidRPr="00FB7239">
        <w:rPr>
          <w:rFonts w:ascii="NoorLotus" w:hAnsi="NoorLotus"/>
          <w:rtl/>
        </w:rPr>
        <w:t>ات است</w:t>
      </w:r>
      <w:r w:rsidR="00E35D04">
        <w:rPr>
          <w:rFonts w:ascii="NoorLotus" w:hAnsi="NoorLotus" w:hint="cs"/>
          <w:rtl/>
        </w:rPr>
        <w:t xml:space="preserve"> </w:t>
      </w:r>
      <w:r w:rsidRPr="00FB7239">
        <w:rPr>
          <w:rFonts w:ascii="NoorLotus" w:hAnsi="NoorLotus"/>
          <w:rtl/>
        </w:rPr>
        <w:t xml:space="preserve">و </w:t>
      </w:r>
      <w:r w:rsidR="00DE1D01">
        <w:rPr>
          <w:rFonts w:ascii="NoorLotus" w:hAnsi="NoorLotus"/>
          <w:rtl/>
        </w:rPr>
        <w:t>ی</w:t>
      </w:r>
      <w:r w:rsidRPr="00FB7239">
        <w:rPr>
          <w:rFonts w:ascii="NoorLotus" w:hAnsi="NoorLotus"/>
          <w:rtl/>
        </w:rPr>
        <w:t>ا عدم اهتمام و دقّت در دلالت آنها و گرنه خواننده محترم با د</w:t>
      </w:r>
      <w:r w:rsidR="00DE1D01">
        <w:rPr>
          <w:rFonts w:ascii="NoorLotus" w:hAnsi="NoorLotus"/>
          <w:rtl/>
        </w:rPr>
        <w:t>ی</w:t>
      </w:r>
      <w:r w:rsidRPr="00FB7239">
        <w:rPr>
          <w:rFonts w:ascii="NoorLotus" w:hAnsi="NoorLotus"/>
          <w:rtl/>
        </w:rPr>
        <w:t>دن هم</w:t>
      </w:r>
      <w:r w:rsidR="00DE1D01">
        <w:rPr>
          <w:rFonts w:ascii="NoorLotus" w:hAnsi="NoorLotus"/>
          <w:rtl/>
        </w:rPr>
        <w:t>ی</w:t>
      </w:r>
      <w:r w:rsidRPr="00FB7239">
        <w:rPr>
          <w:rFonts w:ascii="NoorLotus" w:hAnsi="NoorLotus"/>
          <w:rtl/>
        </w:rPr>
        <w:t xml:space="preserve">ن </w:t>
      </w:r>
      <w:r w:rsidR="00DE1D01">
        <w:rPr>
          <w:rFonts w:ascii="NoorLotus" w:hAnsi="NoorLotus"/>
          <w:rtl/>
        </w:rPr>
        <w:t>ی</w:t>
      </w:r>
      <w:r w:rsidRPr="00FB7239">
        <w:rPr>
          <w:rFonts w:ascii="NoorLotus" w:hAnsi="NoorLotus"/>
          <w:rtl/>
        </w:rPr>
        <w:t>ک</w:t>
      </w:r>
      <w:r w:rsidR="00E35D04">
        <w:rPr>
          <w:rFonts w:ascii="NoorLotus" w:hAnsi="NoorLotus" w:hint="cs"/>
          <w:rtl/>
        </w:rPr>
        <w:t xml:space="preserve"> </w:t>
      </w:r>
      <w:r w:rsidRPr="00FB7239">
        <w:rPr>
          <w:rFonts w:ascii="NoorLotus" w:hAnsi="NoorLotus"/>
          <w:rtl/>
        </w:rPr>
        <w:t>نمونه از مسائل اعتقاد</w:t>
      </w:r>
      <w:r w:rsidRPr="00FB7239">
        <w:rPr>
          <w:rFonts w:ascii="NoorLotus" w:hAnsi="NoorLotus" w:hint="cs"/>
          <w:rtl/>
        </w:rPr>
        <w:t>ی</w:t>
      </w:r>
      <w:r w:rsidRPr="00FB7239">
        <w:rPr>
          <w:rFonts w:ascii="NoorLotus" w:hAnsi="NoorLotus"/>
          <w:rtl/>
        </w:rPr>
        <w:t xml:space="preserve"> که با کم</w:t>
      </w:r>
      <w:r w:rsidRPr="00FB7239">
        <w:rPr>
          <w:rFonts w:ascii="NoorLotus" w:hAnsi="NoorLotus" w:hint="cs"/>
          <w:rtl/>
        </w:rPr>
        <w:t>ی</w:t>
      </w:r>
      <w:r w:rsidRPr="00FB7239">
        <w:rPr>
          <w:rFonts w:ascii="NoorLotus" w:hAnsi="NoorLotus"/>
          <w:rtl/>
        </w:rPr>
        <w:t xml:space="preserve"> دقّت از آن مرور کرد</w:t>
      </w:r>
      <w:r w:rsidR="00DE1D01">
        <w:rPr>
          <w:rFonts w:ascii="NoorLotus" w:hAnsi="NoorLotus"/>
          <w:rtl/>
        </w:rPr>
        <w:t>ی</w:t>
      </w:r>
      <w:r w:rsidRPr="00FB7239">
        <w:rPr>
          <w:rFonts w:ascii="NoorLotus" w:hAnsi="NoorLotus"/>
          <w:rtl/>
        </w:rPr>
        <w:t>م در</w:t>
      </w:r>
      <w:r w:rsidR="00DE1D01">
        <w:rPr>
          <w:rFonts w:ascii="NoorLotus" w:hAnsi="NoorLotus"/>
          <w:rtl/>
        </w:rPr>
        <w:t>ی</w:t>
      </w:r>
      <w:r w:rsidRPr="00FB7239">
        <w:rPr>
          <w:rFonts w:ascii="NoorLotus" w:hAnsi="NoorLotus"/>
          <w:rtl/>
        </w:rPr>
        <w:t>افت که از جهات</w:t>
      </w:r>
      <w:r w:rsidR="00E35D04">
        <w:rPr>
          <w:rFonts w:ascii="NoorLotus" w:hAnsi="NoorLotus" w:hint="cs"/>
          <w:rtl/>
        </w:rPr>
        <w:t xml:space="preserve"> </w:t>
      </w:r>
      <w:r w:rsidRPr="00FB7239">
        <w:rPr>
          <w:rFonts w:ascii="NoorLotus" w:hAnsi="NoorLotus"/>
          <w:rtl/>
        </w:rPr>
        <w:t>متعدّد</w:t>
      </w:r>
      <w:r w:rsidRPr="00FB7239">
        <w:rPr>
          <w:rFonts w:ascii="NoorLotus" w:hAnsi="NoorLotus" w:hint="cs"/>
          <w:rtl/>
        </w:rPr>
        <w:t>ی</w:t>
      </w:r>
      <w:r w:rsidRPr="00FB7239">
        <w:rPr>
          <w:rFonts w:ascii="NoorLotus" w:hAnsi="NoorLotus"/>
          <w:rtl/>
        </w:rPr>
        <w:t xml:space="preserve"> ادلّه با هم متعارض م</w:t>
      </w:r>
      <w:r w:rsidRPr="00FB7239">
        <w:rPr>
          <w:rFonts w:ascii="NoorLotus" w:hAnsi="NoorLotus" w:hint="cs"/>
          <w:rtl/>
        </w:rPr>
        <w:t>ی</w:t>
      </w:r>
      <w:r w:rsidR="00E35D04">
        <w:rPr>
          <w:rFonts w:ascii="NoorLotus" w:hAnsi="NoorLotus" w:hint="cs"/>
          <w:rtl/>
        </w:rPr>
        <w:t>‌</w:t>
      </w:r>
      <w:r w:rsidRPr="00FB7239">
        <w:rPr>
          <w:rFonts w:ascii="NoorLotus" w:hAnsi="NoorLotus" w:hint="cs"/>
          <w:rtl/>
        </w:rPr>
        <w:t>باشند</w:t>
      </w:r>
      <w:r w:rsidRPr="00FB7239">
        <w:rPr>
          <w:rFonts w:ascii="NoorLotus" w:hAnsi="NoorLotus"/>
          <w:rtl/>
        </w:rPr>
        <w:t>. خلاصه، پاسخ ا</w:t>
      </w:r>
      <w:r w:rsidR="00DE1D01">
        <w:rPr>
          <w:rFonts w:ascii="NoorLotus" w:hAnsi="NoorLotus"/>
          <w:rtl/>
        </w:rPr>
        <w:t>ی</w:t>
      </w:r>
      <w:r w:rsidRPr="00FB7239">
        <w:rPr>
          <w:rFonts w:ascii="NoorLotus" w:hAnsi="NoorLotus"/>
          <w:rtl/>
        </w:rPr>
        <w:t>ن کلام همان مطلب</w:t>
      </w:r>
      <w:r w:rsidRPr="00FB7239">
        <w:rPr>
          <w:rFonts w:ascii="NoorLotus" w:hAnsi="NoorLotus" w:hint="cs"/>
          <w:rtl/>
        </w:rPr>
        <w:t>ی</w:t>
      </w:r>
      <w:r w:rsidR="00E35D04">
        <w:rPr>
          <w:rFonts w:ascii="NoorLotus" w:hAnsi="NoorLotus" w:hint="cs"/>
          <w:rtl/>
        </w:rPr>
        <w:t xml:space="preserve"> </w:t>
      </w:r>
      <w:r w:rsidRPr="00FB7239">
        <w:rPr>
          <w:rFonts w:ascii="NoorLotus" w:hAnsi="NoorLotus" w:hint="cs"/>
          <w:rtl/>
        </w:rPr>
        <w:t>ا</w:t>
      </w:r>
      <w:r w:rsidRPr="00FB7239">
        <w:rPr>
          <w:rFonts w:ascii="NoorLotus" w:hAnsi="NoorLotus"/>
          <w:rtl/>
        </w:rPr>
        <w:t>ست که آ</w:t>
      </w:r>
      <w:r w:rsidR="00DE1D01">
        <w:rPr>
          <w:rFonts w:ascii="NoorLotus" w:hAnsi="NoorLotus"/>
          <w:rtl/>
        </w:rPr>
        <w:t>ی</w:t>
      </w:r>
      <w:r w:rsidRPr="00FB7239">
        <w:rPr>
          <w:rFonts w:ascii="NoorLotus" w:hAnsi="NoorLotus"/>
          <w:rtl/>
        </w:rPr>
        <w:t>ت</w:t>
      </w:r>
      <w:r w:rsidR="00E35D04">
        <w:rPr>
          <w:rFonts w:ascii="NoorLotus" w:hAnsi="NoorLotus" w:hint="cs"/>
          <w:rtl/>
        </w:rPr>
        <w:t>‌</w:t>
      </w:r>
      <w:r w:rsidR="00975913">
        <w:rPr>
          <w:rFonts w:ascii="NoorLotus" w:hAnsi="NoorLotus"/>
          <w:rtl/>
        </w:rPr>
        <w:t>الله</w:t>
      </w:r>
      <w:r w:rsidRPr="00FB7239">
        <w:rPr>
          <w:rFonts w:ascii="NoorLotus" w:hAnsi="NoorLotus"/>
          <w:rtl/>
        </w:rPr>
        <w:t xml:space="preserve"> جواد</w:t>
      </w:r>
      <w:r w:rsidRPr="00FB7239">
        <w:rPr>
          <w:rFonts w:ascii="NoorLotus" w:hAnsi="NoorLotus" w:hint="cs"/>
          <w:rtl/>
        </w:rPr>
        <w:t>ی</w:t>
      </w:r>
      <w:r w:rsidRPr="00FB7239">
        <w:rPr>
          <w:rFonts w:ascii="NoorLotus" w:hAnsi="NoorLotus"/>
          <w:rtl/>
        </w:rPr>
        <w:t xml:space="preserve"> مد</w:t>
      </w:r>
      <w:r w:rsidR="00E35D04">
        <w:rPr>
          <w:rFonts w:ascii="NoorLotus" w:hAnsi="NoorLotus" w:hint="cs"/>
          <w:rtl/>
        </w:rPr>
        <w:t>ّ</w:t>
      </w:r>
      <w:r w:rsidRPr="00FB7239">
        <w:rPr>
          <w:rFonts w:ascii="NoorLotus" w:hAnsi="NoorLotus"/>
          <w:rtl/>
        </w:rPr>
        <w:t>ظلّه قبل از کلام ا</w:t>
      </w:r>
      <w:r w:rsidR="00DE1D01">
        <w:rPr>
          <w:rFonts w:ascii="NoorLotus" w:hAnsi="NoorLotus"/>
          <w:rtl/>
        </w:rPr>
        <w:t>ی</w:t>
      </w:r>
      <w:r w:rsidRPr="00FB7239">
        <w:rPr>
          <w:rFonts w:ascii="NoorLotus" w:hAnsi="NoorLotus"/>
          <w:rtl/>
        </w:rPr>
        <w:t>شان متذکر شده</w:t>
      </w:r>
      <w:r w:rsidR="00E35D04">
        <w:rPr>
          <w:rFonts w:ascii="NoorLotus" w:hAnsi="NoorLotus" w:hint="cs"/>
          <w:rtl/>
        </w:rPr>
        <w:t>‌</w:t>
      </w:r>
      <w:r w:rsidRPr="00FB7239">
        <w:rPr>
          <w:rFonts w:ascii="NoorLotus" w:hAnsi="NoorLotus"/>
          <w:rtl/>
        </w:rPr>
        <w:t xml:space="preserve">اند: </w:t>
      </w:r>
    </w:p>
    <w:p w:rsidR="00E35D04" w:rsidRDefault="00FB7239" w:rsidP="00E35D04">
      <w:pPr>
        <w:pStyle w:val="a4"/>
        <w:rPr>
          <w:rtl/>
        </w:rPr>
      </w:pPr>
      <w:r w:rsidRPr="00FB7239">
        <w:rPr>
          <w:rtl/>
        </w:rPr>
        <w:t>«فقهاء در مسائل</w:t>
      </w:r>
      <w:r w:rsidR="00E35D04">
        <w:rPr>
          <w:rFonts w:hint="cs"/>
          <w:rtl/>
        </w:rPr>
        <w:t xml:space="preserve"> </w:t>
      </w:r>
      <w:r w:rsidRPr="00FB7239">
        <w:rPr>
          <w:rtl/>
        </w:rPr>
        <w:t>اعتقاد</w:t>
      </w:r>
      <w:r w:rsidRPr="00FB7239">
        <w:rPr>
          <w:rFonts w:hint="cs"/>
          <w:rtl/>
        </w:rPr>
        <w:t>ی</w:t>
      </w:r>
      <w:r w:rsidRPr="00FB7239">
        <w:rPr>
          <w:rtl/>
        </w:rPr>
        <w:t xml:space="preserve"> وارد نشده و بحث نکرده</w:t>
      </w:r>
      <w:r w:rsidR="00E35D04">
        <w:rPr>
          <w:rFonts w:hint="cs"/>
          <w:rtl/>
        </w:rPr>
        <w:t>‌</w:t>
      </w:r>
      <w:r w:rsidRPr="00FB7239">
        <w:rPr>
          <w:rtl/>
        </w:rPr>
        <w:t>اند. آنها در ا</w:t>
      </w:r>
      <w:r w:rsidR="00DE1D01">
        <w:rPr>
          <w:rtl/>
        </w:rPr>
        <w:t>ی</w:t>
      </w:r>
      <w:r w:rsidRPr="00FB7239">
        <w:rPr>
          <w:rtl/>
        </w:rPr>
        <w:t>ن مسائل به همان ا</w:t>
      </w:r>
      <w:r w:rsidR="00DE1D01">
        <w:rPr>
          <w:rtl/>
        </w:rPr>
        <w:t>ی</w:t>
      </w:r>
      <w:r w:rsidRPr="00FB7239">
        <w:rPr>
          <w:rtl/>
        </w:rPr>
        <w:t>مان اجمال</w:t>
      </w:r>
      <w:r w:rsidRPr="00FB7239">
        <w:rPr>
          <w:rFonts w:hint="cs"/>
          <w:rtl/>
        </w:rPr>
        <w:t>ی</w:t>
      </w:r>
      <w:r w:rsidR="00E35D04">
        <w:rPr>
          <w:rFonts w:hint="cs"/>
          <w:rtl/>
        </w:rPr>
        <w:t xml:space="preserve"> </w:t>
      </w:r>
      <w:r w:rsidRPr="00FB7239">
        <w:rPr>
          <w:rFonts w:hint="cs"/>
          <w:rtl/>
        </w:rPr>
        <w:t>بسنده</w:t>
      </w:r>
      <w:r w:rsidRPr="00FB7239">
        <w:rPr>
          <w:rtl/>
        </w:rPr>
        <w:t xml:space="preserve"> کرده</w:t>
      </w:r>
      <w:r w:rsidR="00E35D04">
        <w:rPr>
          <w:rFonts w:hint="cs"/>
          <w:rtl/>
        </w:rPr>
        <w:t>‌</w:t>
      </w:r>
      <w:r w:rsidRPr="00FB7239">
        <w:rPr>
          <w:rtl/>
        </w:rPr>
        <w:t>اند. اگر وارد شوند خواهند د</w:t>
      </w:r>
      <w:r w:rsidR="00DE1D01">
        <w:rPr>
          <w:rtl/>
        </w:rPr>
        <w:t>ی</w:t>
      </w:r>
      <w:r w:rsidRPr="00FB7239">
        <w:rPr>
          <w:rtl/>
        </w:rPr>
        <w:t>د که با توجّه به روا</w:t>
      </w:r>
      <w:r w:rsidR="00DE1D01">
        <w:rPr>
          <w:rtl/>
        </w:rPr>
        <w:t>ی</w:t>
      </w:r>
      <w:r w:rsidRPr="00FB7239">
        <w:rPr>
          <w:rtl/>
        </w:rPr>
        <w:t>ات و مدارک</w:t>
      </w:r>
      <w:r w:rsidR="00E35D04">
        <w:rPr>
          <w:rFonts w:hint="cs"/>
          <w:rtl/>
        </w:rPr>
        <w:t xml:space="preserve"> </w:t>
      </w:r>
      <w:r w:rsidRPr="00FB7239">
        <w:rPr>
          <w:rtl/>
        </w:rPr>
        <w:t>شرع</w:t>
      </w:r>
      <w:r w:rsidRPr="00FB7239">
        <w:rPr>
          <w:rFonts w:hint="cs"/>
          <w:rtl/>
        </w:rPr>
        <w:t>ی</w:t>
      </w:r>
      <w:r w:rsidRPr="00FB7239">
        <w:rPr>
          <w:rtl/>
        </w:rPr>
        <w:t xml:space="preserve"> اختلاف در نظر</w:t>
      </w:r>
      <w:r w:rsidR="00DE1D01">
        <w:rPr>
          <w:rtl/>
        </w:rPr>
        <w:t>ی</w:t>
      </w:r>
      <w:r w:rsidRPr="00FB7239">
        <w:rPr>
          <w:rtl/>
        </w:rPr>
        <w:t>ات و آراء پ</w:t>
      </w:r>
      <w:r w:rsidR="00DE1D01">
        <w:rPr>
          <w:rtl/>
        </w:rPr>
        <w:t>ی</w:t>
      </w:r>
      <w:r w:rsidRPr="00FB7239">
        <w:rPr>
          <w:rtl/>
        </w:rPr>
        <w:t>دا خواه</w:t>
      </w:r>
      <w:r w:rsidRPr="00FB7239">
        <w:rPr>
          <w:rFonts w:hint="cs"/>
          <w:rtl/>
        </w:rPr>
        <w:t>د</w:t>
      </w:r>
      <w:r w:rsidRPr="00FB7239">
        <w:rPr>
          <w:rtl/>
        </w:rPr>
        <w:t xml:space="preserve"> شد کما ا</w:t>
      </w:r>
      <w:r w:rsidR="00DE1D01">
        <w:rPr>
          <w:rtl/>
        </w:rPr>
        <w:t>ی</w:t>
      </w:r>
      <w:r w:rsidRPr="00FB7239">
        <w:rPr>
          <w:rtl/>
        </w:rPr>
        <w:t>نکه در فروع چن</w:t>
      </w:r>
      <w:r w:rsidR="00DE1D01">
        <w:rPr>
          <w:rtl/>
        </w:rPr>
        <w:t>ی</w:t>
      </w:r>
      <w:r w:rsidRPr="00FB7239">
        <w:rPr>
          <w:rtl/>
        </w:rPr>
        <w:t>ن</w:t>
      </w:r>
      <w:r w:rsidR="00E35D04">
        <w:rPr>
          <w:rFonts w:hint="cs"/>
          <w:rtl/>
        </w:rPr>
        <w:t xml:space="preserve"> </w:t>
      </w:r>
      <w:r w:rsidRPr="00FB7239">
        <w:rPr>
          <w:rtl/>
        </w:rPr>
        <w:t>است»</w:t>
      </w:r>
      <w:r w:rsidR="00E35D04">
        <w:rPr>
          <w:rStyle w:val="a3"/>
          <w:rtl/>
        </w:rPr>
        <w:footnoteReference w:id="226"/>
      </w:r>
      <w:r w:rsidRPr="00FB7239">
        <w:rPr>
          <w:rtl/>
        </w:rPr>
        <w:t>.</w:t>
      </w:r>
    </w:p>
    <w:p w:rsidR="00FB7239" w:rsidRPr="007B24AF" w:rsidRDefault="00FB7239" w:rsidP="00E35D04">
      <w:pPr>
        <w:rPr>
          <w:rtl/>
        </w:rPr>
      </w:pPr>
      <w:r w:rsidRPr="00FB7239">
        <w:rPr>
          <w:rtl/>
        </w:rPr>
        <w:t>آر</w:t>
      </w:r>
      <w:r w:rsidRPr="00FB7239">
        <w:rPr>
          <w:rFonts w:hint="cs"/>
          <w:rtl/>
        </w:rPr>
        <w:t>ی،</w:t>
      </w:r>
      <w:r w:rsidRPr="00FB7239">
        <w:rPr>
          <w:rtl/>
        </w:rPr>
        <w:t xml:space="preserve"> در وفور تعارض در روا</w:t>
      </w:r>
      <w:r w:rsidR="00DE1D01">
        <w:rPr>
          <w:rtl/>
        </w:rPr>
        <w:t>ی</w:t>
      </w:r>
      <w:r w:rsidRPr="00FB7239">
        <w:rPr>
          <w:rtl/>
        </w:rPr>
        <w:t>ات معارف</w:t>
      </w:r>
      <w:r w:rsidRPr="00FB7239">
        <w:rPr>
          <w:rFonts w:hint="cs"/>
          <w:rtl/>
        </w:rPr>
        <w:t>ی،</w:t>
      </w:r>
      <w:r w:rsidRPr="00FB7239">
        <w:rPr>
          <w:rtl/>
        </w:rPr>
        <w:t xml:space="preserve"> همچون روا</w:t>
      </w:r>
      <w:r w:rsidR="00DE1D01">
        <w:rPr>
          <w:rtl/>
        </w:rPr>
        <w:t>ی</w:t>
      </w:r>
      <w:r w:rsidRPr="00FB7239">
        <w:rPr>
          <w:rtl/>
        </w:rPr>
        <w:t>ات فقه</w:t>
      </w:r>
      <w:r w:rsidRPr="00FB7239">
        <w:rPr>
          <w:rFonts w:hint="cs"/>
          <w:rtl/>
        </w:rPr>
        <w:t>ی</w:t>
      </w:r>
      <w:r w:rsidRPr="00FB7239">
        <w:rPr>
          <w:rtl/>
        </w:rPr>
        <w:t xml:space="preserve"> جا</w:t>
      </w:r>
      <w:r w:rsidRPr="00FB7239">
        <w:rPr>
          <w:rFonts w:hint="cs"/>
          <w:rtl/>
        </w:rPr>
        <w:t>ی</w:t>
      </w:r>
      <w:r w:rsidRPr="00FB7239">
        <w:rPr>
          <w:rtl/>
        </w:rPr>
        <w:t xml:space="preserve"> تأمّل ن</w:t>
      </w:r>
      <w:r w:rsidR="00DE1D01">
        <w:rPr>
          <w:rtl/>
        </w:rPr>
        <w:t>ی</w:t>
      </w:r>
      <w:r w:rsidRPr="00FB7239">
        <w:rPr>
          <w:rtl/>
        </w:rPr>
        <w:t>ست. تنها نکته</w:t>
      </w:r>
      <w:r w:rsidR="00E35D04">
        <w:rPr>
          <w:rFonts w:hint="cs"/>
          <w:rtl/>
        </w:rPr>
        <w:t>‌</w:t>
      </w:r>
      <w:r w:rsidRPr="00FB7239">
        <w:rPr>
          <w:rtl/>
        </w:rPr>
        <w:t>ا</w:t>
      </w:r>
      <w:r w:rsidRPr="00FB7239">
        <w:rPr>
          <w:rFonts w:hint="cs"/>
          <w:rtl/>
        </w:rPr>
        <w:t>ی</w:t>
      </w:r>
      <w:r w:rsidRPr="00FB7239">
        <w:rPr>
          <w:rtl/>
        </w:rPr>
        <w:t xml:space="preserve"> که جا دارد به آن اشاره شود ا</w:t>
      </w:r>
      <w:r w:rsidR="00DE1D01">
        <w:rPr>
          <w:rtl/>
        </w:rPr>
        <w:t>ی</w:t>
      </w:r>
      <w:r w:rsidRPr="00FB7239">
        <w:rPr>
          <w:rtl/>
        </w:rPr>
        <w:t>ن</w:t>
      </w:r>
      <w:r w:rsidR="00E35D04">
        <w:rPr>
          <w:rFonts w:hint="cs"/>
          <w:rtl/>
        </w:rPr>
        <w:t xml:space="preserve"> ا</w:t>
      </w:r>
      <w:r w:rsidRPr="00FB7239">
        <w:rPr>
          <w:rtl/>
        </w:rPr>
        <w:t>ست که عمده أسباب</w:t>
      </w:r>
      <w:r w:rsidR="00E35D04">
        <w:rPr>
          <w:rFonts w:hint="cs"/>
          <w:rtl/>
        </w:rPr>
        <w:t xml:space="preserve"> </w:t>
      </w:r>
      <w:r w:rsidRPr="00FB7239">
        <w:rPr>
          <w:rtl/>
        </w:rPr>
        <w:t>تعارض در روا</w:t>
      </w:r>
      <w:r w:rsidR="00DE1D01">
        <w:rPr>
          <w:rtl/>
        </w:rPr>
        <w:t>ی</w:t>
      </w:r>
      <w:r w:rsidRPr="00FB7239">
        <w:rPr>
          <w:rtl/>
        </w:rPr>
        <w:t>ات فقه</w:t>
      </w:r>
      <w:r w:rsidRPr="00FB7239">
        <w:rPr>
          <w:rFonts w:hint="cs"/>
          <w:rtl/>
        </w:rPr>
        <w:t>ی</w:t>
      </w:r>
      <w:r w:rsidRPr="00FB7239">
        <w:rPr>
          <w:rtl/>
        </w:rPr>
        <w:t xml:space="preserve"> امور</w:t>
      </w:r>
      <w:r w:rsidRPr="00FB7239">
        <w:rPr>
          <w:rFonts w:hint="cs"/>
          <w:rtl/>
        </w:rPr>
        <w:t>ی</w:t>
      </w:r>
      <w:r w:rsidRPr="00FB7239">
        <w:rPr>
          <w:rtl/>
        </w:rPr>
        <w:t xml:space="preserve"> همچون تق</w:t>
      </w:r>
      <w:r w:rsidR="00DE1D01">
        <w:rPr>
          <w:rtl/>
        </w:rPr>
        <w:t>ی</w:t>
      </w:r>
      <w:r w:rsidRPr="00FB7239">
        <w:rPr>
          <w:rtl/>
        </w:rPr>
        <w:t>ه و جعل و دسّ و ض</w:t>
      </w:r>
      <w:r w:rsidR="00DE1D01">
        <w:rPr>
          <w:rtl/>
        </w:rPr>
        <w:t>ی</w:t>
      </w:r>
      <w:r w:rsidRPr="00FB7239">
        <w:rPr>
          <w:rtl/>
        </w:rPr>
        <w:t>اع قرائن</w:t>
      </w:r>
      <w:r w:rsidR="00E35D04">
        <w:rPr>
          <w:rFonts w:hint="cs"/>
          <w:rtl/>
        </w:rPr>
        <w:t xml:space="preserve"> </w:t>
      </w:r>
      <w:r w:rsidRPr="00FB7239">
        <w:rPr>
          <w:rtl/>
        </w:rPr>
        <w:t>م</w:t>
      </w:r>
      <w:r w:rsidRPr="00FB7239">
        <w:rPr>
          <w:rFonts w:hint="cs"/>
          <w:rtl/>
        </w:rPr>
        <w:t>ی</w:t>
      </w:r>
      <w:r w:rsidR="00E35D04">
        <w:rPr>
          <w:rFonts w:hint="cs"/>
          <w:rtl/>
        </w:rPr>
        <w:t>‌</w:t>
      </w:r>
      <w:r w:rsidRPr="00FB7239">
        <w:rPr>
          <w:rFonts w:hint="cs"/>
          <w:rtl/>
        </w:rPr>
        <w:t>باشد</w:t>
      </w:r>
      <w:r w:rsidR="00E35D04">
        <w:rPr>
          <w:rStyle w:val="a3"/>
          <w:rtl/>
        </w:rPr>
        <w:footnoteReference w:id="227"/>
      </w:r>
      <w:r w:rsidR="00E35D04">
        <w:rPr>
          <w:rFonts w:hint="cs"/>
          <w:rtl/>
        </w:rPr>
        <w:t xml:space="preserve"> </w:t>
      </w:r>
      <w:r w:rsidRPr="00FB7239">
        <w:rPr>
          <w:rtl/>
        </w:rPr>
        <w:t xml:space="preserve">و </w:t>
      </w:r>
      <w:r w:rsidR="00DE1D01">
        <w:rPr>
          <w:rtl/>
        </w:rPr>
        <w:t>ی</w:t>
      </w:r>
      <w:r w:rsidRPr="00FB7239">
        <w:rPr>
          <w:rtl/>
        </w:rPr>
        <w:t>ا بنا به قول أقو</w:t>
      </w:r>
      <w:r w:rsidRPr="00FB7239">
        <w:rPr>
          <w:rFonts w:hint="cs"/>
          <w:rtl/>
        </w:rPr>
        <w:t>ی</w:t>
      </w:r>
      <w:r w:rsidRPr="00FB7239">
        <w:rPr>
          <w:rtl/>
        </w:rPr>
        <w:t xml:space="preserve"> و به اعتقاد اخبار</w:t>
      </w:r>
      <w:r w:rsidR="00DE1D01">
        <w:rPr>
          <w:rtl/>
        </w:rPr>
        <w:t>یی</w:t>
      </w:r>
      <w:r w:rsidRPr="00FB7239">
        <w:rPr>
          <w:rtl/>
        </w:rPr>
        <w:t>ن و برخ</w:t>
      </w:r>
      <w:r w:rsidRPr="00FB7239">
        <w:rPr>
          <w:rFonts w:hint="cs"/>
          <w:rtl/>
        </w:rPr>
        <w:t>ی</w:t>
      </w:r>
      <w:r w:rsidRPr="00FB7239">
        <w:rPr>
          <w:rtl/>
        </w:rPr>
        <w:t xml:space="preserve"> از </w:t>
      </w:r>
      <w:r w:rsidRPr="00FB7239">
        <w:rPr>
          <w:rtl/>
        </w:rPr>
        <w:lastRenderedPageBreak/>
        <w:t>اصول</w:t>
      </w:r>
      <w:r w:rsidR="00DE1D01">
        <w:rPr>
          <w:rtl/>
        </w:rPr>
        <w:t>یی</w:t>
      </w:r>
      <w:r w:rsidR="00E35D04">
        <w:rPr>
          <w:rtl/>
        </w:rPr>
        <w:t>ن سبب عمده منحصر در تق</w:t>
      </w:r>
      <w:r w:rsidR="00DE1D01">
        <w:rPr>
          <w:rtl/>
        </w:rPr>
        <w:t>ی</w:t>
      </w:r>
      <w:r w:rsidR="00E35D04">
        <w:rPr>
          <w:rtl/>
        </w:rPr>
        <w:t>ه است</w:t>
      </w:r>
      <w:r w:rsidR="00E35D04">
        <w:rPr>
          <w:rStyle w:val="a3"/>
          <w:rtl/>
        </w:rPr>
        <w:footnoteReference w:id="228"/>
      </w:r>
      <w:r w:rsidRPr="00FB7239">
        <w:rPr>
          <w:rtl/>
        </w:rPr>
        <w:t>، ول</w:t>
      </w:r>
      <w:r w:rsidRPr="00FB7239">
        <w:rPr>
          <w:rFonts w:hint="cs"/>
          <w:rtl/>
        </w:rPr>
        <w:t>ی</w:t>
      </w:r>
      <w:r w:rsidRPr="00FB7239">
        <w:rPr>
          <w:rtl/>
        </w:rPr>
        <w:t xml:space="preserve"> در</w:t>
      </w:r>
      <w:r w:rsidR="00E35D04">
        <w:rPr>
          <w:rFonts w:hint="cs"/>
          <w:rtl/>
        </w:rPr>
        <w:t xml:space="preserve"> </w:t>
      </w:r>
      <w:r w:rsidRPr="00FB7239">
        <w:rPr>
          <w:rtl/>
        </w:rPr>
        <w:t>روا</w:t>
      </w:r>
      <w:r w:rsidR="00DE1D01">
        <w:rPr>
          <w:rtl/>
        </w:rPr>
        <w:t>ی</w:t>
      </w:r>
      <w:r w:rsidRPr="00FB7239">
        <w:rPr>
          <w:rtl/>
        </w:rPr>
        <w:t>ات معارف</w:t>
      </w:r>
      <w:r w:rsidRPr="00FB7239">
        <w:rPr>
          <w:rFonts w:hint="cs"/>
          <w:rtl/>
        </w:rPr>
        <w:t>ی،</w:t>
      </w:r>
      <w:r w:rsidRPr="00FB7239">
        <w:rPr>
          <w:rtl/>
        </w:rPr>
        <w:t xml:space="preserve"> نقش تق</w:t>
      </w:r>
      <w:r w:rsidR="00DE1D01">
        <w:rPr>
          <w:rtl/>
        </w:rPr>
        <w:t>ی</w:t>
      </w:r>
      <w:r w:rsidRPr="00FB7239">
        <w:rPr>
          <w:rtl/>
        </w:rPr>
        <w:t>ه کمرنگتر شده و به جا</w:t>
      </w:r>
      <w:r w:rsidRPr="00FB7239">
        <w:rPr>
          <w:rFonts w:hint="cs"/>
          <w:rtl/>
        </w:rPr>
        <w:t>ی</w:t>
      </w:r>
      <w:r w:rsidRPr="00FB7239">
        <w:rPr>
          <w:rtl/>
        </w:rPr>
        <w:t xml:space="preserve"> آن، دو مشکل اساس</w:t>
      </w:r>
      <w:r w:rsidRPr="00FB7239">
        <w:rPr>
          <w:rFonts w:hint="cs"/>
          <w:rtl/>
        </w:rPr>
        <w:t>ی</w:t>
      </w:r>
      <w:r w:rsidR="00E35D04">
        <w:rPr>
          <w:rFonts w:hint="cs"/>
          <w:rtl/>
        </w:rPr>
        <w:t xml:space="preserve"> </w:t>
      </w:r>
      <w:r w:rsidRPr="00FB7239">
        <w:rPr>
          <w:rFonts w:hint="cs"/>
          <w:rtl/>
        </w:rPr>
        <w:t>اختلاف</w:t>
      </w:r>
      <w:r w:rsidRPr="00FB7239">
        <w:rPr>
          <w:rtl/>
        </w:rPr>
        <w:t xml:space="preserve"> سطوح إدراک</w:t>
      </w:r>
      <w:r w:rsidRPr="00FB7239">
        <w:rPr>
          <w:rFonts w:hint="cs"/>
          <w:rtl/>
        </w:rPr>
        <w:t>ی</w:t>
      </w:r>
      <w:r w:rsidRPr="00FB7239">
        <w:rPr>
          <w:rtl/>
        </w:rPr>
        <w:t xml:space="preserve"> روا</w:t>
      </w:r>
      <w:r w:rsidR="00E35D04">
        <w:rPr>
          <w:rFonts w:hint="cs"/>
          <w:rtl/>
        </w:rPr>
        <w:t>ت</w:t>
      </w:r>
      <w:r w:rsidRPr="00FB7239">
        <w:rPr>
          <w:rtl/>
        </w:rPr>
        <w:t xml:space="preserve"> و تشب</w:t>
      </w:r>
      <w:r w:rsidR="00DE1D01">
        <w:rPr>
          <w:rtl/>
        </w:rPr>
        <w:t>ی</w:t>
      </w:r>
      <w:r w:rsidRPr="00FB7239">
        <w:rPr>
          <w:rtl/>
        </w:rPr>
        <w:t>ه معقول به محسوس، و نقل به معنا نقش</w:t>
      </w:r>
      <w:r w:rsidR="00E35D04">
        <w:rPr>
          <w:rFonts w:hint="cs"/>
          <w:rtl/>
        </w:rPr>
        <w:t>‌</w:t>
      </w:r>
      <w:r w:rsidRPr="00FB7239">
        <w:rPr>
          <w:rtl/>
        </w:rPr>
        <w:t>آفر</w:t>
      </w:r>
      <w:r w:rsidR="00DE1D01">
        <w:rPr>
          <w:rtl/>
        </w:rPr>
        <w:t>ی</w:t>
      </w:r>
      <w:r w:rsidRPr="00FB7239">
        <w:rPr>
          <w:rtl/>
        </w:rPr>
        <w:t>ن</w:t>
      </w:r>
      <w:r w:rsidRPr="00FB7239">
        <w:rPr>
          <w:rFonts w:hint="cs"/>
          <w:rtl/>
        </w:rPr>
        <w:t>ی</w:t>
      </w:r>
      <w:r w:rsidRPr="00FB7239">
        <w:rPr>
          <w:rtl/>
        </w:rPr>
        <w:t xml:space="preserve"> م</w:t>
      </w:r>
      <w:r w:rsidRPr="00FB7239">
        <w:rPr>
          <w:rFonts w:hint="cs"/>
          <w:rtl/>
        </w:rPr>
        <w:t>ی</w:t>
      </w:r>
      <w:r w:rsidR="00E35D04">
        <w:rPr>
          <w:rFonts w:hint="cs"/>
          <w:rtl/>
        </w:rPr>
        <w:t>‌</w:t>
      </w:r>
      <w:r w:rsidRPr="00FB7239">
        <w:rPr>
          <w:rFonts w:hint="cs"/>
          <w:rtl/>
        </w:rPr>
        <w:t>کند</w:t>
      </w:r>
      <w:r w:rsidRPr="00FB7239">
        <w:rPr>
          <w:rtl/>
        </w:rPr>
        <w:t>. و به علّت غربال شدن روا</w:t>
      </w:r>
      <w:r w:rsidR="00DE1D01">
        <w:rPr>
          <w:rtl/>
        </w:rPr>
        <w:t>ی</w:t>
      </w:r>
      <w:r w:rsidRPr="00FB7239">
        <w:rPr>
          <w:rtl/>
        </w:rPr>
        <w:t>ات متّهم به غلوّ و تخل</w:t>
      </w:r>
      <w:r w:rsidR="00DE1D01">
        <w:rPr>
          <w:rtl/>
        </w:rPr>
        <w:t>ی</w:t>
      </w:r>
      <w:r w:rsidRPr="00FB7239">
        <w:rPr>
          <w:rtl/>
        </w:rPr>
        <w:t>ط مشکل</w:t>
      </w:r>
      <w:r w:rsidR="00EB26F3">
        <w:rPr>
          <w:rFonts w:hint="cs"/>
          <w:rtl/>
        </w:rPr>
        <w:t xml:space="preserve"> </w:t>
      </w:r>
      <w:r w:rsidRPr="00FB7239">
        <w:rPr>
          <w:rtl/>
        </w:rPr>
        <w:t>ض</w:t>
      </w:r>
      <w:r w:rsidR="00DE1D01">
        <w:rPr>
          <w:rtl/>
        </w:rPr>
        <w:t>ی</w:t>
      </w:r>
      <w:r w:rsidRPr="00FB7239">
        <w:rPr>
          <w:rtl/>
        </w:rPr>
        <w:t>اع قرائن جدّ</w:t>
      </w:r>
      <w:r w:rsidRPr="00FB7239">
        <w:rPr>
          <w:rFonts w:hint="cs"/>
          <w:rtl/>
        </w:rPr>
        <w:t>یتر</w:t>
      </w:r>
      <w:r w:rsidRPr="00FB7239">
        <w:rPr>
          <w:rtl/>
        </w:rPr>
        <w:t xml:space="preserve"> م</w:t>
      </w:r>
      <w:r w:rsidRPr="00FB7239">
        <w:rPr>
          <w:rFonts w:hint="cs"/>
          <w:rtl/>
        </w:rPr>
        <w:t>ی</w:t>
      </w:r>
      <w:r w:rsidR="00EB26F3">
        <w:rPr>
          <w:rFonts w:hint="cs"/>
          <w:rtl/>
        </w:rPr>
        <w:t>‌</w:t>
      </w:r>
      <w:r w:rsidRPr="00FB7239">
        <w:rPr>
          <w:rFonts w:hint="cs"/>
          <w:rtl/>
        </w:rPr>
        <w:t>باشد</w:t>
      </w:r>
      <w:r w:rsidRPr="00FB7239">
        <w:rPr>
          <w:rtl/>
        </w:rPr>
        <w:t>.</w:t>
      </w:r>
    </w:p>
    <w:p w:rsidR="00FB39C3" w:rsidRPr="007B24AF" w:rsidRDefault="00A8733F" w:rsidP="00015BC1">
      <w:pPr>
        <w:widowControl w:val="0"/>
        <w:rPr>
          <w:rFonts w:ascii="NoorLotus" w:hAnsi="NoorLotus"/>
          <w:rtl/>
        </w:rPr>
      </w:pPr>
      <w:r w:rsidRPr="00A8733F">
        <w:rPr>
          <w:rFonts w:ascii="NoorLotus" w:hAnsi="NoorLotus" w:hint="cs"/>
          <w:b/>
          <w:bCs/>
          <w:rtl/>
        </w:rPr>
        <w:t>نکتۀ دوم:</w:t>
      </w:r>
      <w:r w:rsidR="007B24AF" w:rsidRPr="007B24AF">
        <w:rPr>
          <w:rFonts w:ascii="NoorLotus" w:hAnsi="NoorLotus"/>
          <w:rtl/>
        </w:rPr>
        <w:t xml:space="preserve"> </w:t>
      </w:r>
      <w:r w:rsidR="00FB39C3" w:rsidRPr="007B24AF">
        <w:rPr>
          <w:rFonts w:ascii="NoorLotus" w:hAnsi="NoorLotus"/>
          <w:rtl/>
        </w:rPr>
        <w:t>غالباً</w:t>
      </w:r>
      <w:r w:rsidR="007B24AF" w:rsidRPr="007B24AF">
        <w:rPr>
          <w:rFonts w:ascii="NoorLotus" w:hAnsi="NoorLotus"/>
          <w:rtl/>
        </w:rPr>
        <w:t xml:space="preserve"> </w:t>
      </w:r>
      <w:r w:rsidR="00FB39C3" w:rsidRPr="007B24AF">
        <w:rPr>
          <w:rFonts w:ascii="NoorLotus" w:hAnsi="NoorLotus"/>
          <w:rtl/>
        </w:rPr>
        <w:t>جمع</w:t>
      </w:r>
      <w:r w:rsidR="007B24AF" w:rsidRPr="007B24AF">
        <w:rPr>
          <w:rFonts w:ascii="NoorLotus" w:hAnsi="NoorLotus"/>
          <w:rtl/>
        </w:rPr>
        <w:t xml:space="preserve"> </w:t>
      </w:r>
      <w:r w:rsidR="00FB39C3" w:rsidRPr="007B24AF">
        <w:rPr>
          <w:rFonts w:ascii="NoorLotus" w:hAnsi="NoorLotus"/>
          <w:rtl/>
        </w:rPr>
        <w:t>عرفی</w:t>
      </w:r>
      <w:r w:rsidR="007B24AF"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وجود</w:t>
      </w:r>
      <w:r w:rsidR="007B24AF" w:rsidRPr="007B24AF">
        <w:rPr>
          <w:rFonts w:ascii="NoorLotus" w:hAnsi="NoorLotus"/>
          <w:rtl/>
        </w:rPr>
        <w:t xml:space="preserve"> </w:t>
      </w:r>
      <w:r w:rsidR="00FB39C3" w:rsidRPr="007B24AF">
        <w:rPr>
          <w:rFonts w:ascii="NoorLotus" w:hAnsi="NoorLotus"/>
          <w:rtl/>
        </w:rPr>
        <w:t>ندارد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اهتمالات</w:t>
      </w:r>
      <w:r w:rsidR="007B24AF" w:rsidRPr="007B24AF">
        <w:rPr>
          <w:rFonts w:ascii="NoorLotus" w:hAnsi="NoorLotus"/>
          <w:rtl/>
        </w:rPr>
        <w:t xml:space="preserve"> </w:t>
      </w:r>
      <w:r w:rsidR="00FB39C3" w:rsidRPr="007B24AF">
        <w:rPr>
          <w:rFonts w:ascii="NoorLotus" w:hAnsi="NoorLotus"/>
          <w:rtl/>
        </w:rPr>
        <w:t>مطرح</w:t>
      </w:r>
      <w:r w:rsidR="007B24AF" w:rsidRPr="007B24AF">
        <w:rPr>
          <w:rFonts w:ascii="NoorLotus" w:hAnsi="NoorLotus"/>
          <w:rtl/>
        </w:rPr>
        <w:t xml:space="preserve"> </w:t>
      </w:r>
      <w:r w:rsidR="00FB39C3" w:rsidRPr="007B24AF">
        <w:rPr>
          <w:rFonts w:ascii="NoorLotus" w:hAnsi="NoorLotus"/>
          <w:rtl/>
        </w:rPr>
        <w:t>شده</w:t>
      </w:r>
      <w:r w:rsidR="007B24AF" w:rsidRPr="007B24AF">
        <w:rPr>
          <w:rFonts w:ascii="NoorLotus" w:hAnsi="NoorLotus"/>
          <w:rtl/>
        </w:rPr>
        <w:t xml:space="preserve"> </w:t>
      </w:r>
      <w:r w:rsidR="00FB39C3" w:rsidRPr="007B24AF">
        <w:rPr>
          <w:rFonts w:ascii="NoorLotus" w:hAnsi="NoorLotus"/>
          <w:rtl/>
        </w:rPr>
        <w:t>جمع</w:t>
      </w:r>
      <w:r w:rsidR="007B24AF" w:rsidRPr="007B24AF">
        <w:rPr>
          <w:rFonts w:ascii="NoorLotus" w:hAnsi="NoorLotus"/>
          <w:rtl/>
        </w:rPr>
        <w:t xml:space="preserve"> </w:t>
      </w:r>
      <w:r w:rsidR="00FB39C3" w:rsidRPr="007B24AF">
        <w:rPr>
          <w:rFonts w:ascii="NoorLotus" w:hAnsi="NoorLotus"/>
          <w:rtl/>
        </w:rPr>
        <w:t>تبرّعی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p>
    <w:p w:rsidR="00FB39C3" w:rsidRPr="007B24AF" w:rsidRDefault="00A8733F" w:rsidP="00015BC1">
      <w:pPr>
        <w:widowControl w:val="0"/>
        <w:rPr>
          <w:rFonts w:ascii="NoorLotus" w:hAnsi="NoorLotus"/>
          <w:rtl/>
        </w:rPr>
      </w:pPr>
      <w:r w:rsidRPr="00A8733F">
        <w:rPr>
          <w:rFonts w:ascii="NoorLotus" w:hAnsi="NoorLotus" w:hint="cs"/>
          <w:b/>
          <w:bCs/>
          <w:rtl/>
        </w:rPr>
        <w:t>نکتۀ سوم:</w:t>
      </w:r>
      <w:r w:rsidR="007B24AF" w:rsidRPr="00A8733F">
        <w:rPr>
          <w:rFonts w:ascii="NoorLotus" w:hAnsi="NoorLotus"/>
          <w:b/>
          <w:bCs/>
          <w:rtl/>
        </w:rPr>
        <w:t xml:space="preserve"> </w:t>
      </w:r>
      <w:r w:rsidR="00FB39C3" w:rsidRPr="007B24AF">
        <w:rPr>
          <w:rFonts w:ascii="NoorLotus" w:hAnsi="NoorLotus"/>
          <w:rtl/>
        </w:rPr>
        <w:t>برای</w:t>
      </w:r>
      <w:r w:rsidR="007B24AF" w:rsidRPr="007B24AF">
        <w:rPr>
          <w:rFonts w:ascii="NoorLotus" w:hAnsi="NoorLotus"/>
          <w:rtl/>
        </w:rPr>
        <w:t xml:space="preserve"> </w:t>
      </w:r>
      <w:r w:rsidR="00FB39C3" w:rsidRPr="007B24AF">
        <w:rPr>
          <w:rFonts w:ascii="NoorLotus" w:hAnsi="NoorLotus"/>
          <w:rtl/>
        </w:rPr>
        <w:t>رفع</w:t>
      </w:r>
      <w:r w:rsidR="007B24AF" w:rsidRPr="007B24AF">
        <w:rPr>
          <w:rFonts w:ascii="NoorLotus" w:hAnsi="NoorLotus"/>
          <w:rtl/>
        </w:rPr>
        <w:t xml:space="preserve"> </w:t>
      </w:r>
      <w:r w:rsidR="00FB39C3" w:rsidRPr="007B24AF">
        <w:rPr>
          <w:rFonts w:ascii="NoorLotus" w:hAnsi="NoorLotus"/>
          <w:rtl/>
        </w:rPr>
        <w:t>تعارض</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کشف</w:t>
      </w:r>
      <w:r w:rsidR="007B24AF" w:rsidRPr="007B24AF">
        <w:rPr>
          <w:rFonts w:ascii="NoorLotus" w:hAnsi="NoorLotus"/>
          <w:rtl/>
        </w:rPr>
        <w:t xml:space="preserve"> </w:t>
      </w:r>
      <w:r w:rsidR="00FB39C3" w:rsidRPr="007B24AF">
        <w:rPr>
          <w:rFonts w:ascii="NoorLotus" w:hAnsi="NoorLotus"/>
          <w:rtl/>
        </w:rPr>
        <w:t>مراد</w:t>
      </w:r>
      <w:r w:rsidR="007B24AF" w:rsidRPr="007B24AF">
        <w:rPr>
          <w:rFonts w:ascii="NoorLotus" w:hAnsi="NoorLotus"/>
          <w:rtl/>
        </w:rPr>
        <w:t xml:space="preserve"> </w:t>
      </w:r>
      <w:r w:rsidR="00FB39C3" w:rsidRPr="007B24AF">
        <w:rPr>
          <w:rFonts w:ascii="NoorLotus" w:hAnsi="NoorLotus"/>
          <w:rtl/>
        </w:rPr>
        <w:t>جدّی</w:t>
      </w:r>
      <w:r w:rsidR="007B24AF" w:rsidRPr="007B24AF">
        <w:rPr>
          <w:rFonts w:ascii="NoorLotus" w:hAnsi="NoorLotus"/>
          <w:rtl/>
        </w:rPr>
        <w:t xml:space="preserve"> </w:t>
      </w:r>
      <w:r w:rsidR="00FB39C3" w:rsidRPr="007B24AF">
        <w:rPr>
          <w:rFonts w:ascii="NoorLotus" w:hAnsi="NoorLotus"/>
          <w:rtl/>
        </w:rPr>
        <w:t>شارع</w:t>
      </w:r>
      <w:r w:rsidR="007B24AF" w:rsidRPr="007B24AF">
        <w:rPr>
          <w:rFonts w:ascii="NoorLotus" w:hAnsi="NoorLotus"/>
          <w:rtl/>
        </w:rPr>
        <w:t xml:space="preserve"> </w:t>
      </w:r>
      <w:r w:rsidR="00FB39C3" w:rsidRPr="007B24AF">
        <w:rPr>
          <w:rFonts w:ascii="NoorLotus" w:hAnsi="NoorLotus"/>
          <w:rtl/>
        </w:rPr>
        <w:t>مجبور</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تأو</w:t>
      </w:r>
      <w:r w:rsidR="00233C55" w:rsidRPr="007B24AF">
        <w:rPr>
          <w:rFonts w:ascii="NoorLotus" w:hAnsi="NoorLotus"/>
          <w:rtl/>
        </w:rPr>
        <w:t>ی</w:t>
      </w:r>
      <w:r w:rsidR="00FB39C3" w:rsidRPr="007B24AF">
        <w:rPr>
          <w:rFonts w:ascii="NoorLotus" w:hAnsi="NoorLotus"/>
          <w:rtl/>
        </w:rPr>
        <w:t>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w:t>
      </w:r>
      <w:r w:rsidR="00233C55" w:rsidRPr="007B24AF">
        <w:rPr>
          <w:rFonts w:ascii="NoorLotus" w:hAnsi="NoorLotus"/>
          <w:rtl/>
        </w:rPr>
        <w:t>ی</w:t>
      </w:r>
      <w:r w:rsidR="00FB39C3" w:rsidRPr="007B24AF">
        <w:rPr>
          <w:rFonts w:ascii="NoorLotus" w:hAnsi="NoorLotus"/>
          <w:rtl/>
        </w:rPr>
        <w:t>م</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نظر</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مه</w:t>
      </w:r>
      <w:r w:rsidR="007B24AF" w:rsidRPr="007B24AF">
        <w:rPr>
          <w:rFonts w:ascii="NoorLotus" w:hAnsi="NoorLotus"/>
          <w:rtl/>
        </w:rPr>
        <w:t xml:space="preserve"> </w:t>
      </w:r>
      <w:r w:rsidR="00FB39C3" w:rsidRPr="007B24AF">
        <w:rPr>
          <w:rFonts w:ascii="NoorLotus" w:hAnsi="NoorLotus"/>
          <w:rtl/>
        </w:rPr>
        <w:t>أدلّه</w:t>
      </w:r>
      <w:r w:rsidR="007B24AF" w:rsidRPr="007B24AF">
        <w:rPr>
          <w:rFonts w:ascii="NoorLotus" w:hAnsi="NoorLotus"/>
          <w:rtl/>
        </w:rPr>
        <w:t xml:space="preserve"> </w:t>
      </w:r>
      <w:r w:rsidR="00FB39C3" w:rsidRPr="007B24AF">
        <w:rPr>
          <w:rFonts w:ascii="NoorLotus" w:hAnsi="NoorLotus"/>
          <w:rtl/>
        </w:rPr>
        <w:t>علم</w:t>
      </w:r>
      <w:r w:rsidR="007B24AF" w:rsidRPr="007B24AF">
        <w:rPr>
          <w:rFonts w:ascii="NoorLotus" w:hAnsi="NoorLotus"/>
          <w:rtl/>
        </w:rPr>
        <w:t xml:space="preserve"> </w:t>
      </w:r>
      <w:r w:rsidR="00FB39C3" w:rsidRPr="007B24AF">
        <w:rPr>
          <w:rFonts w:ascii="NoorLotus" w:hAnsi="NoorLotus"/>
          <w:rtl/>
        </w:rPr>
        <w:t>اجمالی</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مؤوَّل</w:t>
      </w:r>
      <w:r w:rsidR="007B24AF" w:rsidRPr="007B24AF">
        <w:rPr>
          <w:rFonts w:ascii="NoorLotus" w:hAnsi="NoorLotus"/>
          <w:rtl/>
        </w:rPr>
        <w:t xml:space="preserve"> </w:t>
      </w:r>
      <w:r w:rsidR="00FB39C3" w:rsidRPr="007B24AF">
        <w:rPr>
          <w:rFonts w:ascii="NoorLotus" w:hAnsi="NoorLotus"/>
          <w:rtl/>
        </w:rPr>
        <w:t>بودن</w:t>
      </w:r>
      <w:r w:rsidR="007B24AF" w:rsidRPr="007B24AF">
        <w:rPr>
          <w:rFonts w:ascii="NoorLotus" w:hAnsi="NoorLotus"/>
          <w:rtl/>
        </w:rPr>
        <w:t xml:space="preserve"> </w:t>
      </w:r>
      <w:r w:rsidR="00FB39C3" w:rsidRPr="007B24AF">
        <w:rPr>
          <w:rFonts w:ascii="NoorLotus" w:hAnsi="NoorLotus"/>
          <w:rtl/>
        </w:rPr>
        <w:t>برخی</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دست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آ</w:t>
      </w:r>
      <w:r w:rsidR="00233C55" w:rsidRPr="007B24AF">
        <w:rPr>
          <w:rFonts w:ascii="NoorLotus" w:hAnsi="NoorLotus"/>
          <w:rtl/>
        </w:rPr>
        <w:t>ی</w:t>
      </w:r>
      <w:r w:rsidR="00FB39C3" w:rsidRPr="007B24AF">
        <w:rPr>
          <w:rFonts w:ascii="NoorLotus" w:hAnsi="NoorLotus"/>
          <w:rtl/>
        </w:rPr>
        <w:t>د.</w:t>
      </w:r>
      <w:r w:rsidR="007B24AF" w:rsidRPr="007B24AF">
        <w:rPr>
          <w:rFonts w:ascii="NoorLotus" w:hAnsi="NoorLotus"/>
          <w:rtl/>
        </w:rPr>
        <w:t xml:space="preserve"> </w:t>
      </w:r>
    </w:p>
    <w:p w:rsidR="00FB39C3" w:rsidRPr="007B24AF" w:rsidRDefault="00A8733F" w:rsidP="00015BC1">
      <w:pPr>
        <w:widowControl w:val="0"/>
        <w:rPr>
          <w:rFonts w:ascii="NoorLotus" w:hAnsi="NoorLotus"/>
          <w:rtl/>
        </w:rPr>
      </w:pPr>
      <w:r w:rsidRPr="00A8733F">
        <w:rPr>
          <w:rFonts w:ascii="NoorLotus" w:hAnsi="NoorLotus" w:hint="cs"/>
          <w:b/>
          <w:bCs/>
          <w:rtl/>
        </w:rPr>
        <w:t>نکتۀ چهارم:</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مذکور</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ادلّه،</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سوئی</w:t>
      </w:r>
      <w:r w:rsidR="007B24AF" w:rsidRPr="007B24AF">
        <w:rPr>
          <w:rFonts w:ascii="NoorLotus" w:hAnsi="NoorLotus"/>
          <w:rtl/>
        </w:rPr>
        <w:t xml:space="preserve"> </w:t>
      </w:r>
      <w:r w:rsidR="00FB39C3" w:rsidRPr="007B24AF">
        <w:rPr>
          <w:rFonts w:ascii="NoorLotus" w:hAnsi="NoorLotus"/>
          <w:rtl/>
        </w:rPr>
        <w:t>بار</w:t>
      </w:r>
      <w:r w:rsidR="00233C55" w:rsidRPr="007B24AF">
        <w:rPr>
          <w:rFonts w:ascii="NoorLotus" w:hAnsi="NoorLotus"/>
          <w:rtl/>
        </w:rPr>
        <w:t>ی</w:t>
      </w:r>
      <w:r w:rsidR="00FB39C3" w:rsidRPr="007B24AF">
        <w:rPr>
          <w:rFonts w:ascii="NoorLotus" w:hAnsi="NoorLotus"/>
          <w:rtl/>
        </w:rPr>
        <w:t>کتر</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موست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سوئی</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روی</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عقبه</w:t>
      </w:r>
      <w:r w:rsidR="0018357E">
        <w:rPr>
          <w:rFonts w:ascii="NoorLotus" w:hAnsi="NoorLotus" w:hint="cs"/>
          <w:rtl/>
        </w:rPr>
        <w:t>‌</w:t>
      </w:r>
      <w:r w:rsidR="00FB39C3" w:rsidRPr="007B24AF">
        <w:rPr>
          <w:rFonts w:ascii="NoorLotus" w:hAnsi="NoorLotus"/>
          <w:rtl/>
        </w:rPr>
        <w:t>ها</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کوه</w:t>
      </w:r>
      <w:r w:rsidR="0018357E">
        <w:rPr>
          <w:rFonts w:ascii="NoorLotus" w:hAnsi="NoorLotus" w:hint="cs"/>
          <w:rtl/>
        </w:rPr>
        <w:t>‌</w:t>
      </w:r>
      <w:r w:rsidR="00FB39C3" w:rsidRPr="007B24AF">
        <w:rPr>
          <w:rFonts w:ascii="NoorLotus" w:hAnsi="NoorLotus"/>
          <w:rtl/>
        </w:rPr>
        <w:t>هائی</w:t>
      </w:r>
      <w:r w:rsidR="007B24AF" w:rsidRPr="007B24AF">
        <w:rPr>
          <w:rFonts w:ascii="NoorLotus" w:hAnsi="NoorLotus"/>
          <w:rtl/>
        </w:rPr>
        <w:t xml:space="preserve"> </w:t>
      </w:r>
      <w:r w:rsidR="00FB39C3" w:rsidRPr="007B24AF">
        <w:rPr>
          <w:rFonts w:ascii="NoorLotus" w:hAnsi="NoorLotus"/>
          <w:rtl/>
        </w:rPr>
        <w:t>وجود</w:t>
      </w:r>
      <w:r w:rsidR="007B24AF" w:rsidRPr="007B24AF">
        <w:rPr>
          <w:rFonts w:ascii="NoorLotus" w:hAnsi="NoorLotus"/>
          <w:rtl/>
        </w:rPr>
        <w:t xml:space="preserve"> </w:t>
      </w:r>
      <w:r w:rsidR="00FB39C3" w:rsidRPr="007B24AF">
        <w:rPr>
          <w:rFonts w:ascii="NoorLotus" w:hAnsi="NoorLotus"/>
          <w:rtl/>
        </w:rPr>
        <w:t>دارد.</w:t>
      </w:r>
      <w:r w:rsidR="007B24AF" w:rsidRPr="007B24AF">
        <w:rPr>
          <w:rFonts w:ascii="NoorLotus" w:hAnsi="NoorLotus"/>
          <w:rtl/>
        </w:rPr>
        <w:t xml:space="preserve"> </w:t>
      </w:r>
      <w:r w:rsidR="00FB39C3" w:rsidRPr="007B24AF">
        <w:rPr>
          <w:rFonts w:ascii="NoorLotus" w:hAnsi="NoorLotus"/>
          <w:rtl/>
        </w:rPr>
        <w:t>صراطی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ع</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بودن،</w:t>
      </w:r>
      <w:r w:rsidR="007B24AF" w:rsidRPr="007B24AF">
        <w:rPr>
          <w:rFonts w:ascii="NoorLotus" w:hAnsi="NoorLotus"/>
          <w:rtl/>
        </w:rPr>
        <w:t xml:space="preserve"> </w:t>
      </w:r>
      <w:r w:rsidR="00FB39C3" w:rsidRPr="007B24AF">
        <w:rPr>
          <w:rFonts w:ascii="NoorLotus" w:hAnsi="NoorLotus"/>
          <w:rtl/>
        </w:rPr>
        <w:t>برای</w:t>
      </w:r>
      <w:r w:rsidR="007B24AF" w:rsidRPr="007B24AF">
        <w:rPr>
          <w:rFonts w:ascii="NoorLotus" w:hAnsi="NoorLotus"/>
          <w:rtl/>
        </w:rPr>
        <w:t xml:space="preserve"> </w:t>
      </w:r>
      <w:r w:rsidR="00FB39C3" w:rsidRPr="007B24AF">
        <w:rPr>
          <w:rFonts w:ascii="NoorLotus" w:hAnsi="NoorLotus"/>
          <w:rtl/>
        </w:rPr>
        <w:t>برخی</w:t>
      </w:r>
      <w:r w:rsidR="007B24AF" w:rsidRPr="007B24AF">
        <w:rPr>
          <w:rFonts w:ascii="NoorLotus" w:hAnsi="NoorLotus"/>
          <w:rtl/>
        </w:rPr>
        <w:t xml:space="preserve"> </w:t>
      </w:r>
      <w:r w:rsidR="00FB39C3" w:rsidRPr="007B24AF">
        <w:rPr>
          <w:rFonts w:ascii="NoorLotus" w:hAnsi="NoorLotus"/>
          <w:rtl/>
        </w:rPr>
        <w:t>پا</w:t>
      </w:r>
      <w:r w:rsidR="00233C55" w:rsidRPr="007B24AF">
        <w:rPr>
          <w:rFonts w:ascii="NoorLotus" w:hAnsi="NoorLotus"/>
          <w:rtl/>
        </w:rPr>
        <w:t>ی</w:t>
      </w:r>
      <w:r w:rsidR="00FB39C3" w:rsidRPr="007B24AF">
        <w:rPr>
          <w:rFonts w:ascii="NoorLotus" w:hAnsi="NoorLotus"/>
          <w:rtl/>
        </w:rPr>
        <w:t>ان</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بهشت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برای</w:t>
      </w:r>
      <w:r w:rsidR="007B24AF" w:rsidRPr="007B24AF">
        <w:rPr>
          <w:rFonts w:ascii="NoorLotus" w:hAnsi="NoorLotus"/>
          <w:rtl/>
        </w:rPr>
        <w:t xml:space="preserve"> </w:t>
      </w:r>
      <w:r w:rsidR="00FB39C3" w:rsidRPr="007B24AF">
        <w:rPr>
          <w:rFonts w:ascii="NoorLotus" w:hAnsi="NoorLotus"/>
          <w:rtl/>
        </w:rPr>
        <w:t>برخی</w:t>
      </w:r>
      <w:r w:rsidR="007B24AF" w:rsidRPr="007B24AF">
        <w:rPr>
          <w:rFonts w:ascii="NoorLotus" w:hAnsi="NoorLotus"/>
          <w:rtl/>
        </w:rPr>
        <w:t xml:space="preserve"> </w:t>
      </w:r>
      <w:r w:rsidR="00FB39C3" w:rsidRPr="007B24AF">
        <w:rPr>
          <w:rFonts w:ascii="NoorLotus" w:hAnsi="NoorLotus"/>
          <w:rtl/>
        </w:rPr>
        <w:t>راه</w:t>
      </w:r>
      <w:r w:rsidR="007B24AF" w:rsidRPr="007B24AF">
        <w:rPr>
          <w:rFonts w:ascii="NoorLotus" w:hAnsi="NoorLotus"/>
          <w:rtl/>
        </w:rPr>
        <w:t xml:space="preserve"> </w:t>
      </w:r>
      <w:r w:rsidR="00FB39C3" w:rsidRPr="007B24AF">
        <w:rPr>
          <w:rFonts w:ascii="NoorLotus" w:hAnsi="NoorLotus"/>
          <w:rtl/>
        </w:rPr>
        <w:t>جهنّم</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منتهی</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آتش</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صراطی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ع</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بودن</w:t>
      </w:r>
      <w:r w:rsidR="007B24AF" w:rsidRPr="007B24AF">
        <w:rPr>
          <w:rFonts w:ascii="NoorLotus" w:hAnsi="NoorLotus"/>
          <w:rtl/>
        </w:rPr>
        <w:t xml:space="preserve"> </w:t>
      </w:r>
      <w:r w:rsidR="00FB39C3" w:rsidRPr="007B24AF">
        <w:rPr>
          <w:rFonts w:ascii="NoorLotus" w:hAnsi="NoorLotus"/>
          <w:rtl/>
        </w:rPr>
        <w:t>برای</w:t>
      </w:r>
      <w:r w:rsidR="007B24AF" w:rsidRPr="007B24AF">
        <w:rPr>
          <w:rFonts w:ascii="NoorLotus" w:hAnsi="NoorLotus"/>
          <w:rtl/>
        </w:rPr>
        <w:t xml:space="preserve"> </w:t>
      </w:r>
      <w:r w:rsidR="00FB39C3" w:rsidRPr="007B24AF">
        <w:rPr>
          <w:rFonts w:ascii="NoorLotus" w:hAnsi="NoorLotus"/>
          <w:rtl/>
        </w:rPr>
        <w:t>برخی</w:t>
      </w:r>
      <w:r w:rsidR="007B24AF" w:rsidRPr="007B24AF">
        <w:rPr>
          <w:rFonts w:ascii="NoorLotus" w:hAnsi="NoorLotus"/>
          <w:rtl/>
        </w:rPr>
        <w:t xml:space="preserve"> </w:t>
      </w:r>
      <w:r w:rsidR="00FB39C3" w:rsidRPr="007B24AF">
        <w:rPr>
          <w:rFonts w:ascii="NoorLotus" w:hAnsi="NoorLotus"/>
          <w:rtl/>
        </w:rPr>
        <w:t>بار</w:t>
      </w:r>
      <w:r w:rsidR="00233C55" w:rsidRPr="007B24AF">
        <w:rPr>
          <w:rFonts w:ascii="NoorLotus" w:hAnsi="NoorLotus"/>
          <w:rtl/>
        </w:rPr>
        <w:t>ی</w:t>
      </w:r>
      <w:r w:rsidR="00FB39C3" w:rsidRPr="007B24AF">
        <w:rPr>
          <w:rFonts w:ascii="NoorLotus" w:hAnsi="NoorLotus"/>
          <w:rtl/>
        </w:rPr>
        <w:t>ک</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برای</w:t>
      </w:r>
      <w:r w:rsidR="007B24AF" w:rsidRPr="007B24AF">
        <w:rPr>
          <w:rFonts w:ascii="NoorLotus" w:hAnsi="NoorLotus"/>
          <w:rtl/>
        </w:rPr>
        <w:t xml:space="preserve"> </w:t>
      </w:r>
      <w:r w:rsidR="00FB39C3" w:rsidRPr="007B24AF">
        <w:rPr>
          <w:rFonts w:ascii="NoorLotus" w:hAnsi="NoorLotus"/>
          <w:rtl/>
        </w:rPr>
        <w:t>برخی</w:t>
      </w:r>
      <w:r w:rsidR="007B24AF" w:rsidRPr="007B24AF">
        <w:rPr>
          <w:rFonts w:ascii="NoorLotus" w:hAnsi="NoorLotus"/>
          <w:rtl/>
        </w:rPr>
        <w:t xml:space="preserve"> </w:t>
      </w:r>
      <w:r w:rsidR="00FB39C3" w:rsidRPr="007B24AF">
        <w:rPr>
          <w:rFonts w:ascii="NoorLotus" w:hAnsi="NoorLotus"/>
          <w:rtl/>
        </w:rPr>
        <w:t>پهن</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صراطی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ع</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بودن</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بار</w:t>
      </w:r>
      <w:r w:rsidR="00233C55"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افراد</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صورت</w:t>
      </w:r>
      <w:r w:rsidR="007B24AF" w:rsidRPr="007B24AF">
        <w:rPr>
          <w:rFonts w:ascii="NoorLotus" w:hAnsi="NoorLotus"/>
          <w:rtl/>
        </w:rPr>
        <w:t xml:space="preserve"> </w:t>
      </w:r>
      <w:r w:rsidR="00FB39C3" w:rsidRPr="007B24AF">
        <w:rPr>
          <w:rFonts w:ascii="NoorLotus" w:hAnsi="NoorLotus"/>
          <w:rtl/>
        </w:rPr>
        <w:t>گروهی</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سرعتهای</w:t>
      </w:r>
      <w:r w:rsidR="007B24AF" w:rsidRPr="007B24AF">
        <w:rPr>
          <w:rFonts w:ascii="NoorLotus" w:hAnsi="NoorLotus"/>
          <w:rtl/>
        </w:rPr>
        <w:t xml:space="preserve"> </w:t>
      </w:r>
      <w:r w:rsidR="00FB39C3" w:rsidRPr="007B24AF">
        <w:rPr>
          <w:rFonts w:ascii="NoorLotus" w:hAnsi="NoorLotus"/>
          <w:rtl/>
        </w:rPr>
        <w:t>گوناگون</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روی</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کنند،</w:t>
      </w:r>
      <w:r w:rsidR="007B24AF" w:rsidRPr="007B24AF">
        <w:rPr>
          <w:rFonts w:ascii="NoorLotus" w:hAnsi="NoorLotus"/>
          <w:rtl/>
        </w:rPr>
        <w:t xml:space="preserve"> </w:t>
      </w:r>
      <w:r w:rsidR="00FB39C3" w:rsidRPr="007B24AF">
        <w:rPr>
          <w:rFonts w:ascii="NoorLotus" w:hAnsi="NoorLotus"/>
          <w:rtl/>
        </w:rPr>
        <w:t>صراطی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ع</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بودن</w:t>
      </w:r>
      <w:r w:rsidR="007B24AF" w:rsidRPr="007B24AF">
        <w:rPr>
          <w:rFonts w:ascii="NoorLotus" w:hAnsi="NoorLotus"/>
          <w:rtl/>
        </w:rPr>
        <w:t xml:space="preserve"> </w:t>
      </w:r>
      <w:r w:rsidR="00FB39C3" w:rsidRPr="007B24AF">
        <w:rPr>
          <w:rFonts w:ascii="NoorLotus" w:hAnsi="NoorLotus"/>
          <w:rtl/>
        </w:rPr>
        <w:t>برای</w:t>
      </w:r>
      <w:r w:rsidR="007B24AF" w:rsidRPr="007B24AF">
        <w:rPr>
          <w:rFonts w:ascii="NoorLotus" w:hAnsi="NoorLotus"/>
          <w:rtl/>
        </w:rPr>
        <w:t xml:space="preserve"> </w:t>
      </w:r>
      <w:r w:rsidR="00FB39C3" w:rsidRPr="007B24AF">
        <w:rPr>
          <w:rFonts w:ascii="NoorLotus" w:hAnsi="NoorLotus"/>
          <w:rtl/>
        </w:rPr>
        <w:t>برخی</w:t>
      </w:r>
      <w:r w:rsidR="007B24AF" w:rsidRPr="007B24AF">
        <w:rPr>
          <w:rFonts w:ascii="NoorLotus" w:hAnsi="NoorLotus"/>
          <w:rtl/>
        </w:rPr>
        <w:t xml:space="preserve"> </w:t>
      </w:r>
      <w:r w:rsidR="00FB39C3" w:rsidRPr="007B24AF">
        <w:rPr>
          <w:rFonts w:ascii="NoorLotus" w:hAnsi="NoorLotus"/>
          <w:rtl/>
        </w:rPr>
        <w:t>روشن</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برای</w:t>
      </w:r>
      <w:r w:rsidR="007B24AF" w:rsidRPr="007B24AF">
        <w:rPr>
          <w:rFonts w:ascii="NoorLotus" w:hAnsi="NoorLotus"/>
          <w:rtl/>
        </w:rPr>
        <w:t xml:space="preserve"> </w:t>
      </w:r>
      <w:r w:rsidR="00FB39C3" w:rsidRPr="007B24AF">
        <w:rPr>
          <w:rFonts w:ascii="NoorLotus" w:hAnsi="NoorLotus"/>
          <w:rtl/>
        </w:rPr>
        <w:t>برخی</w:t>
      </w:r>
      <w:r w:rsidR="007B24AF" w:rsidRPr="007B24AF">
        <w:rPr>
          <w:rFonts w:ascii="NoorLotus" w:hAnsi="NoorLotus"/>
          <w:rtl/>
        </w:rPr>
        <w:t xml:space="preserve"> </w:t>
      </w:r>
      <w:r w:rsidR="00FB39C3" w:rsidRPr="007B24AF">
        <w:rPr>
          <w:rFonts w:ascii="NoorLotus" w:hAnsi="NoorLotus"/>
          <w:rtl/>
        </w:rPr>
        <w:t>تار</w:t>
      </w:r>
      <w:r w:rsidR="00233C55" w:rsidRPr="007B24AF">
        <w:rPr>
          <w:rFonts w:ascii="NoorLotus" w:hAnsi="NoorLotus"/>
          <w:rtl/>
        </w:rPr>
        <w:t>ی</w:t>
      </w:r>
      <w:r w:rsidR="00FB39C3" w:rsidRPr="007B24AF">
        <w:rPr>
          <w:rFonts w:ascii="NoorLotus" w:hAnsi="NoorLotus"/>
          <w:rtl/>
        </w:rPr>
        <w:t>ک</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صراطی</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رحم</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امانت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امر</w:t>
      </w:r>
      <w:r w:rsidR="00B81A51">
        <w:rPr>
          <w:rFonts w:ascii="NoorLotus" w:hAnsi="NoorLotus"/>
          <w:rtl/>
        </w:rPr>
        <w:t xml:space="preserve"> </w:t>
      </w:r>
      <w:r w:rsidR="00B75411">
        <w:rPr>
          <w:rFonts w:ascii="NoorLotus" w:hAnsi="NoorLotus"/>
          <w:rtl/>
        </w:rPr>
        <w:t>غیر‌</w:t>
      </w:r>
      <w:r w:rsidR="00FB39C3" w:rsidRPr="007B24AF">
        <w:rPr>
          <w:rFonts w:ascii="NoorLotus" w:hAnsi="NoorLotus"/>
          <w:rtl/>
        </w:rPr>
        <w:t>حسّی</w:t>
      </w:r>
      <w:r w:rsidR="007B24AF" w:rsidRPr="007B24AF">
        <w:rPr>
          <w:rFonts w:ascii="NoorLotus" w:hAnsi="NoorLotus"/>
          <w:rtl/>
        </w:rPr>
        <w:t xml:space="preserve"> </w:t>
      </w:r>
      <w:r w:rsidR="00FB39C3" w:rsidRPr="007B24AF">
        <w:rPr>
          <w:rFonts w:ascii="NoorLotus" w:hAnsi="NoorLotus"/>
          <w:rtl/>
        </w:rPr>
        <w:t>و</w:t>
      </w:r>
      <w:r w:rsidR="00B81A51">
        <w:rPr>
          <w:rFonts w:ascii="NoorLotus" w:hAnsi="NoorLotus"/>
          <w:rtl/>
        </w:rPr>
        <w:t xml:space="preserve"> </w:t>
      </w:r>
      <w:r w:rsidR="00B75411">
        <w:rPr>
          <w:rFonts w:ascii="NoorLotus" w:hAnsi="NoorLotus"/>
          <w:rtl/>
        </w:rPr>
        <w:t>غیر‌</w:t>
      </w:r>
      <w:r w:rsidR="00FB39C3" w:rsidRPr="007B24AF">
        <w:rPr>
          <w:rFonts w:ascii="NoorLotus" w:hAnsi="NoorLotus"/>
          <w:rtl/>
        </w:rPr>
        <w:t>مادّیاند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کناره</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p>
    <w:p w:rsidR="00FB39C3" w:rsidRPr="007B24AF" w:rsidRDefault="00A8733F" w:rsidP="00015BC1">
      <w:pPr>
        <w:widowControl w:val="0"/>
        <w:rPr>
          <w:rFonts w:ascii="NoorLotus" w:hAnsi="NoorLotus"/>
          <w:rtl/>
        </w:rPr>
      </w:pPr>
      <w:r w:rsidRPr="00A8733F">
        <w:rPr>
          <w:rFonts w:ascii="NoorLotus" w:hAnsi="NoorLotus" w:hint="cs"/>
          <w:b/>
          <w:bCs/>
          <w:rtl/>
        </w:rPr>
        <w:t>نکتۀ پنجم</w:t>
      </w:r>
      <w:r>
        <w:rPr>
          <w:rFonts w:ascii="NoorLotus" w:hAnsi="NoorLotus" w:hint="cs"/>
          <w:rtl/>
        </w:rPr>
        <w:t>:</w:t>
      </w:r>
      <w:r w:rsidR="007B24AF" w:rsidRPr="007B24AF">
        <w:rPr>
          <w:rFonts w:ascii="NoorLotus" w:hAnsi="NoorLotus"/>
          <w:rtl/>
        </w:rPr>
        <w:t xml:space="preserve"> </w:t>
      </w:r>
      <w:r w:rsidR="00FB39C3" w:rsidRPr="007B24AF">
        <w:rPr>
          <w:rFonts w:ascii="NoorLotus" w:hAnsi="NoorLotus"/>
          <w:rtl/>
        </w:rPr>
        <w:t>اگر</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اخروی</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پلی</w:t>
      </w:r>
      <w:r w:rsidR="007B24AF" w:rsidRPr="007B24AF">
        <w:rPr>
          <w:rFonts w:ascii="NoorLotus" w:hAnsi="NoorLotus"/>
          <w:rtl/>
        </w:rPr>
        <w:t xml:space="preserve"> </w:t>
      </w:r>
      <w:r w:rsidR="00FB39C3" w:rsidRPr="007B24AF">
        <w:rPr>
          <w:rFonts w:ascii="NoorLotus" w:hAnsi="NoorLotus"/>
          <w:rtl/>
        </w:rPr>
        <w:t>مادّی</w:t>
      </w:r>
      <w:r w:rsidR="007B24AF" w:rsidRPr="007B24AF">
        <w:rPr>
          <w:rFonts w:ascii="NoorLotus" w:hAnsi="NoorLotus"/>
          <w:rtl/>
        </w:rPr>
        <w:t xml:space="preserve"> </w:t>
      </w:r>
      <w:r w:rsidR="00FB39C3" w:rsidRPr="007B24AF">
        <w:rPr>
          <w:rFonts w:ascii="NoorLotus" w:hAnsi="NoorLotus"/>
          <w:rtl/>
        </w:rPr>
        <w:t>همچون</w:t>
      </w:r>
      <w:r w:rsidR="007B24AF" w:rsidRPr="007B24AF">
        <w:rPr>
          <w:rFonts w:ascii="NoorLotus" w:hAnsi="NoorLotus"/>
          <w:rtl/>
        </w:rPr>
        <w:t xml:space="preserve"> </w:t>
      </w:r>
      <w:r w:rsidR="00FB39C3" w:rsidRPr="007B24AF">
        <w:rPr>
          <w:rFonts w:ascii="NoorLotus" w:hAnsi="NoorLotus"/>
          <w:rtl/>
        </w:rPr>
        <w:t>پل</w:t>
      </w:r>
      <w:r>
        <w:rPr>
          <w:rFonts w:ascii="NoorLotus" w:hAnsi="NoorLotus" w:hint="cs"/>
          <w:rtl/>
        </w:rPr>
        <w:t>‌</w:t>
      </w:r>
      <w:r w:rsidR="00FB39C3" w:rsidRPr="007B24AF">
        <w:rPr>
          <w:rFonts w:ascii="NoorLotus" w:hAnsi="NoorLotus"/>
          <w:rtl/>
        </w:rPr>
        <w:t>های</w:t>
      </w:r>
      <w:r w:rsidR="007B24AF" w:rsidRPr="007B24AF">
        <w:rPr>
          <w:rFonts w:ascii="NoorLotus" w:hAnsi="NoorLotus"/>
          <w:rtl/>
        </w:rPr>
        <w:t xml:space="preserve"> </w:t>
      </w:r>
      <w:r w:rsidR="00FB39C3" w:rsidRPr="007B24AF">
        <w:rPr>
          <w:rFonts w:ascii="NoorLotus" w:hAnsi="NoorLotus"/>
          <w:rtl/>
        </w:rPr>
        <w:t>دن</w:t>
      </w:r>
      <w:r w:rsidR="00233C55"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فرض</w:t>
      </w:r>
      <w:r w:rsidR="007B24AF" w:rsidRPr="007B24AF">
        <w:rPr>
          <w:rFonts w:ascii="NoorLotus" w:hAnsi="NoorLotus"/>
          <w:rtl/>
        </w:rPr>
        <w:t xml:space="preserve"> </w:t>
      </w:r>
      <w:r w:rsidR="00FB39C3" w:rsidRPr="007B24AF">
        <w:rPr>
          <w:rFonts w:ascii="NoorLotus" w:hAnsi="NoorLotus"/>
          <w:rtl/>
        </w:rPr>
        <w:t>کن</w:t>
      </w:r>
      <w:r w:rsidR="00233C55" w:rsidRPr="007B24AF">
        <w:rPr>
          <w:rFonts w:ascii="NoorLotus" w:hAnsi="NoorLotus"/>
          <w:rtl/>
        </w:rPr>
        <w:t>ی</w:t>
      </w:r>
      <w:r w:rsidR="00FB39C3" w:rsidRPr="007B24AF">
        <w:rPr>
          <w:rFonts w:ascii="NoorLotus" w:hAnsi="NoorLotus"/>
          <w:rtl/>
        </w:rPr>
        <w:t>م،</w:t>
      </w:r>
      <w:r w:rsidR="007B24AF" w:rsidRPr="007B24AF">
        <w:rPr>
          <w:rFonts w:ascii="NoorLotus" w:hAnsi="NoorLotus"/>
          <w:rtl/>
        </w:rPr>
        <w:t xml:space="preserve"> </w:t>
      </w:r>
      <w:r w:rsidR="00FB39C3" w:rsidRPr="007B24AF">
        <w:rPr>
          <w:rFonts w:ascii="NoorLotus" w:hAnsi="NoorLotus"/>
          <w:rtl/>
        </w:rPr>
        <w:t>تفس</w:t>
      </w:r>
      <w:r w:rsidR="00233C55" w:rsidRPr="007B24AF">
        <w:rPr>
          <w:rFonts w:ascii="NoorLotus" w:hAnsi="NoorLotus"/>
          <w:rtl/>
        </w:rPr>
        <w:t>ی</w:t>
      </w:r>
      <w:r w:rsidR="00FB39C3" w:rsidRPr="007B24AF">
        <w:rPr>
          <w:rFonts w:ascii="NoorLotus" w:hAnsi="NoorLotus"/>
          <w:rtl/>
        </w:rPr>
        <w:t>ر</w:t>
      </w:r>
      <w:r w:rsidR="007B24AF"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تأو</w:t>
      </w:r>
      <w:r w:rsidR="00233C55" w:rsidRPr="007B24AF">
        <w:rPr>
          <w:rFonts w:ascii="NoorLotus" w:hAnsi="NoorLotus"/>
          <w:rtl/>
        </w:rPr>
        <w:t>ی</w:t>
      </w:r>
      <w:r w:rsidR="00FB39C3" w:rsidRPr="007B24AF">
        <w:rPr>
          <w:rFonts w:ascii="NoorLotus" w:hAnsi="NoorLotus"/>
          <w:rtl/>
        </w:rPr>
        <w:t>لات</w:t>
      </w:r>
      <w:r w:rsidR="007B24AF" w:rsidRPr="007B24AF">
        <w:rPr>
          <w:rFonts w:ascii="NoorLotus" w:hAnsi="NoorLotus"/>
          <w:rtl/>
        </w:rPr>
        <w:t xml:space="preserve"> </w:t>
      </w:r>
      <w:r w:rsidR="00FB39C3" w:rsidRPr="007B24AF">
        <w:rPr>
          <w:rFonts w:ascii="NoorLotus" w:hAnsi="NoorLotus"/>
          <w:rtl/>
        </w:rPr>
        <w:t>فراوانی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طلبد؛</w:t>
      </w:r>
      <w:r w:rsidR="007B24AF" w:rsidRPr="007B24AF">
        <w:rPr>
          <w:rFonts w:ascii="NoorLotus" w:hAnsi="NoorLotus"/>
          <w:rtl/>
        </w:rPr>
        <w:t xml:space="preserve"> </w:t>
      </w:r>
      <w:r w:rsidR="00FB39C3" w:rsidRPr="007B24AF">
        <w:rPr>
          <w:rFonts w:ascii="NoorLotus" w:hAnsi="NoorLotus"/>
          <w:rtl/>
        </w:rPr>
        <w:t>ز</w:t>
      </w:r>
      <w:r w:rsidR="00233C55" w:rsidRPr="007B24AF">
        <w:rPr>
          <w:rFonts w:ascii="NoorLotus" w:hAnsi="NoorLotus"/>
          <w:rtl/>
        </w:rPr>
        <w:t>ی</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خصوص</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مزبور</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امر</w:t>
      </w:r>
      <w:r w:rsidR="007B24AF" w:rsidRPr="007B24AF">
        <w:rPr>
          <w:rFonts w:ascii="NoorLotus" w:hAnsi="NoorLotus"/>
          <w:rtl/>
        </w:rPr>
        <w:t xml:space="preserve"> </w:t>
      </w:r>
      <w:r w:rsidR="00FB39C3" w:rsidRPr="007B24AF">
        <w:rPr>
          <w:rFonts w:ascii="NoorLotus" w:hAnsi="NoorLotus"/>
          <w:rtl/>
        </w:rPr>
        <w:t>مادّی</w:t>
      </w:r>
      <w:r w:rsidR="007B24AF" w:rsidRPr="007B24AF">
        <w:rPr>
          <w:rFonts w:ascii="NoorLotus" w:hAnsi="NoorLotus"/>
          <w:rtl/>
        </w:rPr>
        <w:t xml:space="preserve"> </w:t>
      </w:r>
      <w:r w:rsidR="00FB39C3" w:rsidRPr="007B24AF">
        <w:rPr>
          <w:rFonts w:ascii="NoorLotus" w:hAnsi="NoorLotus"/>
          <w:rtl/>
        </w:rPr>
        <w:t>سازگار</w:t>
      </w:r>
      <w:r w:rsidR="007B24AF"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Pr>
          <w:rFonts w:ascii="NoorLotus" w:hAnsi="NoorLotus"/>
          <w:rtl/>
        </w:rPr>
        <w:t>س</w:t>
      </w:r>
      <w:r w:rsidR="00FB39C3" w:rsidRPr="007B24AF">
        <w:rPr>
          <w:rFonts w:ascii="NoorLotus" w:hAnsi="NoorLotus"/>
          <w:rtl/>
        </w:rPr>
        <w:t>ت.</w:t>
      </w:r>
      <w:r w:rsidR="007B24AF" w:rsidRPr="007B24AF">
        <w:rPr>
          <w:rFonts w:ascii="NoorLotus" w:hAnsi="NoorLotus"/>
          <w:rtl/>
        </w:rPr>
        <w:t xml:space="preserve"> </w:t>
      </w:r>
      <w:r w:rsidR="00FB39C3" w:rsidRPr="007B24AF">
        <w:rPr>
          <w:rFonts w:ascii="NoorLotus" w:hAnsi="NoorLotus"/>
          <w:rtl/>
        </w:rPr>
        <w:t>قدمای</w:t>
      </w:r>
      <w:r w:rsidR="007B24AF" w:rsidRPr="007B24AF">
        <w:rPr>
          <w:rFonts w:ascii="NoorLotus" w:hAnsi="NoorLotus"/>
          <w:rtl/>
        </w:rPr>
        <w:t xml:space="preserve"> </w:t>
      </w:r>
      <w:r w:rsidR="00FB39C3" w:rsidRPr="007B24AF">
        <w:rPr>
          <w:rFonts w:ascii="NoorLotus" w:hAnsi="NoorLotus"/>
          <w:rtl/>
        </w:rPr>
        <w:t>ش</w:t>
      </w:r>
      <w:r w:rsidR="00233C55" w:rsidRPr="007B24AF">
        <w:rPr>
          <w:rFonts w:ascii="NoorLotus" w:hAnsi="NoorLotus"/>
          <w:rtl/>
        </w:rPr>
        <w:t>ی</w:t>
      </w:r>
      <w:r w:rsidR="00FB39C3" w:rsidRPr="007B24AF">
        <w:rPr>
          <w:rFonts w:ascii="NoorLotus" w:hAnsi="NoorLotus"/>
          <w:rtl/>
        </w:rPr>
        <w:t>عه</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غالب</w:t>
      </w:r>
      <w:r w:rsidR="007B24AF" w:rsidRPr="007B24AF">
        <w:rPr>
          <w:rFonts w:ascii="NoorLotus" w:hAnsi="NoorLotus"/>
          <w:rtl/>
        </w:rPr>
        <w:t xml:space="preserve"> </w:t>
      </w:r>
      <w:r w:rsidR="00FB39C3" w:rsidRPr="007B24AF">
        <w:rPr>
          <w:rFonts w:ascii="NoorLotus" w:hAnsi="NoorLotus"/>
          <w:rtl/>
        </w:rPr>
        <w:t>مسائل</w:t>
      </w:r>
      <w:r w:rsidR="007B24AF" w:rsidRPr="007B24AF">
        <w:rPr>
          <w:rFonts w:ascii="NoorLotus" w:hAnsi="NoorLotus"/>
          <w:rtl/>
        </w:rPr>
        <w:t xml:space="preserve"> </w:t>
      </w:r>
      <w:r w:rsidR="00FB39C3" w:rsidRPr="007B24AF">
        <w:rPr>
          <w:rFonts w:ascii="NoorLotus" w:hAnsi="NoorLotus"/>
          <w:rtl/>
        </w:rPr>
        <w:t>معاد</w:t>
      </w:r>
      <w:r w:rsidR="007B24AF" w:rsidRPr="007B24AF">
        <w:rPr>
          <w:rFonts w:ascii="NoorLotus" w:hAnsi="NoorLotus"/>
          <w:rtl/>
        </w:rPr>
        <w:t xml:space="preserve"> </w:t>
      </w:r>
      <w:r w:rsidR="00FB39C3" w:rsidRPr="007B24AF">
        <w:rPr>
          <w:rFonts w:ascii="NoorLotus" w:hAnsi="NoorLotus"/>
          <w:rtl/>
        </w:rPr>
        <w:t>باب</w:t>
      </w:r>
      <w:r w:rsidR="007B24AF" w:rsidRPr="007B24AF">
        <w:rPr>
          <w:rFonts w:ascii="NoorLotus" w:hAnsi="NoorLotus"/>
          <w:rtl/>
        </w:rPr>
        <w:t xml:space="preserve"> </w:t>
      </w:r>
      <w:r w:rsidR="00FB39C3" w:rsidRPr="007B24AF">
        <w:rPr>
          <w:rFonts w:ascii="NoorLotus" w:hAnsi="NoorLotus"/>
          <w:rtl/>
        </w:rPr>
        <w:t>«تأو</w:t>
      </w:r>
      <w:r w:rsidR="00233C55" w:rsidRPr="007B24AF">
        <w:rPr>
          <w:rFonts w:ascii="NoorLotus" w:hAnsi="NoorLotus"/>
          <w:rtl/>
        </w:rPr>
        <w:t>ی</w:t>
      </w:r>
      <w:r w:rsidR="00FB39C3" w:rsidRPr="007B24AF">
        <w:rPr>
          <w:rFonts w:ascii="NoorLotus" w:hAnsi="NoorLotus"/>
          <w:rtl/>
        </w:rPr>
        <w:t>ل»</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گشوده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دند</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خاطر</w:t>
      </w:r>
      <w:r w:rsidR="007B24AF" w:rsidRPr="007B24AF">
        <w:rPr>
          <w:rFonts w:ascii="NoorLotus" w:hAnsi="NoorLotus"/>
          <w:rtl/>
        </w:rPr>
        <w:t xml:space="preserve"> </w:t>
      </w:r>
      <w:r w:rsidR="00FB39C3" w:rsidRPr="007B24AF">
        <w:rPr>
          <w:rFonts w:ascii="NoorLotus" w:hAnsi="NoorLotus"/>
          <w:rtl/>
        </w:rPr>
        <w:t>نگاه</w:t>
      </w:r>
      <w:r w:rsidR="007B24AF" w:rsidRPr="007B24AF">
        <w:rPr>
          <w:rFonts w:ascii="NoorLotus" w:hAnsi="NoorLotus"/>
          <w:rtl/>
        </w:rPr>
        <w:t xml:space="preserve"> </w:t>
      </w:r>
      <w:r w:rsidR="00FB39C3" w:rsidRPr="007B24AF">
        <w:rPr>
          <w:rFonts w:ascii="NoorLotus" w:hAnsi="NoorLotus"/>
          <w:rtl/>
        </w:rPr>
        <w:t>عم</w:t>
      </w:r>
      <w:r w:rsidR="00233C55" w:rsidRPr="007B24AF">
        <w:rPr>
          <w:rFonts w:ascii="NoorLotus" w:hAnsi="NoorLotus"/>
          <w:rtl/>
        </w:rPr>
        <w:t>ی</w:t>
      </w:r>
      <w:r w:rsidR="00FB39C3" w:rsidRPr="007B24AF">
        <w:rPr>
          <w:rFonts w:ascii="NoorLotus" w:hAnsi="NoorLotus"/>
          <w:rtl/>
        </w:rPr>
        <w:t>ق</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جامع</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شان</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بوده</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p>
    <w:p w:rsidR="00FB39C3" w:rsidRPr="007B24AF" w:rsidRDefault="00A8733F" w:rsidP="00015BC1">
      <w:pPr>
        <w:widowControl w:val="0"/>
        <w:rPr>
          <w:rFonts w:ascii="NoorLotus" w:hAnsi="NoorLotus"/>
          <w:rtl/>
        </w:rPr>
      </w:pPr>
      <w:r w:rsidRPr="00A8733F">
        <w:rPr>
          <w:rFonts w:ascii="NoorLotus" w:hAnsi="NoorLotus" w:hint="cs"/>
          <w:b/>
          <w:bCs/>
          <w:rtl/>
        </w:rPr>
        <w:t>نکتۀ ششم</w:t>
      </w:r>
      <w:r>
        <w:rPr>
          <w:rFonts w:ascii="NoorLotus" w:hAnsi="NoorLotus" w:hint="cs"/>
          <w:rtl/>
        </w:rPr>
        <w:t>:</w:t>
      </w:r>
      <w:r w:rsidR="007B24AF" w:rsidRPr="007B24AF">
        <w:rPr>
          <w:rFonts w:ascii="NoorLotus" w:hAnsi="NoorLotus"/>
          <w:rtl/>
        </w:rPr>
        <w:t xml:space="preserve"> </w:t>
      </w:r>
      <w:r w:rsidR="00FB39C3" w:rsidRPr="007B24AF">
        <w:rPr>
          <w:rFonts w:ascii="NoorLotus" w:hAnsi="NoorLotus"/>
          <w:rtl/>
        </w:rPr>
        <w:t>کسانی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ابقاء</w:t>
      </w:r>
      <w:r w:rsidR="007B24AF" w:rsidRPr="007B24AF">
        <w:rPr>
          <w:rFonts w:ascii="NoorLotus" w:hAnsi="NoorLotus"/>
          <w:rtl/>
        </w:rPr>
        <w:t xml:space="preserve"> </w:t>
      </w:r>
      <w:r w:rsidR="00FB39C3" w:rsidRPr="007B24AF">
        <w:rPr>
          <w:rFonts w:ascii="NoorLotus" w:hAnsi="NoorLotus"/>
          <w:rtl/>
        </w:rPr>
        <w:t>همه</w:t>
      </w:r>
      <w:r w:rsidR="007B24AF" w:rsidRPr="007B24AF">
        <w:rPr>
          <w:rFonts w:ascii="NoorLotus" w:hAnsi="NoorLotus"/>
          <w:rtl/>
        </w:rPr>
        <w:t xml:space="preserve"> </w:t>
      </w:r>
      <w:r w:rsidR="00FB39C3" w:rsidRPr="007B24AF">
        <w:rPr>
          <w:rFonts w:ascii="NoorLotus" w:hAnsi="NoorLotus"/>
          <w:rtl/>
        </w:rPr>
        <w:t>ادلّه</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ظواهرشان</w:t>
      </w:r>
      <w:r w:rsidR="007B24AF" w:rsidRPr="007B24AF">
        <w:rPr>
          <w:rFonts w:ascii="NoorLotus" w:hAnsi="NoorLotus"/>
          <w:rtl/>
        </w:rPr>
        <w:t xml:space="preserve"> </w:t>
      </w:r>
      <w:r w:rsidR="00FB39C3" w:rsidRPr="007B24AF">
        <w:rPr>
          <w:rFonts w:ascii="NoorLotus" w:hAnsi="NoorLotus"/>
          <w:rtl/>
        </w:rPr>
        <w:t>اصرار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ورزند،</w:t>
      </w:r>
      <w:r w:rsidR="007B24AF" w:rsidRPr="007B24AF">
        <w:rPr>
          <w:rFonts w:ascii="NoorLotus" w:hAnsi="NoorLotus"/>
          <w:rtl/>
        </w:rPr>
        <w:t xml:space="preserve"> </w:t>
      </w:r>
      <w:r w:rsidR="00FB39C3" w:rsidRPr="007B24AF">
        <w:rPr>
          <w:rFonts w:ascii="NoorLotus" w:hAnsi="NoorLotus"/>
          <w:rtl/>
        </w:rPr>
        <w:t>ناخودآگاه</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تناقضاتی</w:t>
      </w:r>
      <w:r w:rsidR="007B24AF" w:rsidRPr="007B24AF">
        <w:rPr>
          <w:rFonts w:ascii="NoorLotus" w:hAnsi="NoorLotus"/>
          <w:rtl/>
        </w:rPr>
        <w:t xml:space="preserve"> </w:t>
      </w:r>
      <w:r w:rsidR="00FB39C3" w:rsidRPr="007B24AF">
        <w:rPr>
          <w:rFonts w:ascii="NoorLotus" w:hAnsi="NoorLotus"/>
          <w:rtl/>
        </w:rPr>
        <w:t>دچار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شوند؛</w:t>
      </w:r>
      <w:r w:rsidR="007B24AF" w:rsidRPr="007B24AF">
        <w:rPr>
          <w:rFonts w:ascii="NoorLotus" w:hAnsi="NoorLotus"/>
          <w:rtl/>
        </w:rPr>
        <w:t xml:space="preserve"> </w:t>
      </w:r>
      <w:r w:rsidR="00FB39C3" w:rsidRPr="007B24AF">
        <w:rPr>
          <w:rFonts w:ascii="NoorLotus" w:hAnsi="NoorLotus"/>
          <w:rtl/>
        </w:rPr>
        <w:t>مثلا</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سوئی</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بار</w:t>
      </w:r>
      <w:r w:rsidR="00233C55" w:rsidRPr="007B24AF">
        <w:rPr>
          <w:rFonts w:ascii="NoorLotus" w:hAnsi="NoorLotus"/>
          <w:rtl/>
        </w:rPr>
        <w:t>ی</w:t>
      </w:r>
      <w:r w:rsidR="00FB39C3" w:rsidRPr="007B24AF">
        <w:rPr>
          <w:rFonts w:ascii="NoorLotus" w:hAnsi="NoorLotus"/>
          <w:rtl/>
        </w:rPr>
        <w:t>کتر</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مو</w:t>
      </w:r>
      <w:r w:rsidR="007B24AF" w:rsidRPr="007B24AF">
        <w:rPr>
          <w:rFonts w:ascii="NoorLotus" w:hAnsi="NoorLotus"/>
          <w:rtl/>
        </w:rPr>
        <w:t xml:space="preserve"> </w:t>
      </w:r>
      <w:r w:rsidR="00FB39C3" w:rsidRPr="007B24AF">
        <w:rPr>
          <w:rFonts w:ascii="NoorLotus" w:hAnsi="NoorLotus"/>
          <w:rtl/>
        </w:rPr>
        <w:t>تصوّر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سوئی</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وجود</w:t>
      </w:r>
      <w:r w:rsidR="007B24AF" w:rsidRPr="007B24AF">
        <w:rPr>
          <w:rFonts w:ascii="NoorLotus" w:hAnsi="NoorLotus"/>
          <w:rtl/>
        </w:rPr>
        <w:t xml:space="preserve"> </w:t>
      </w:r>
      <w:r w:rsidR="00FB39C3" w:rsidRPr="007B24AF">
        <w:rPr>
          <w:rFonts w:ascii="NoorLotus" w:hAnsi="NoorLotus"/>
          <w:rtl/>
        </w:rPr>
        <w:t>عقبه</w:t>
      </w:r>
      <w:r w:rsidR="0018357E">
        <w:rPr>
          <w:rFonts w:ascii="NoorLotus" w:hAnsi="NoorLotus" w:hint="cs"/>
          <w:rtl/>
        </w:rPr>
        <w:t>‌</w:t>
      </w:r>
      <w:r w:rsidR="00FB39C3" w:rsidRPr="007B24AF">
        <w:rPr>
          <w:rFonts w:ascii="NoorLotus" w:hAnsi="NoorLotus"/>
          <w:rtl/>
        </w:rPr>
        <w:t>هائی</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روی</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ملتزم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گردند.</w:t>
      </w:r>
      <w:r w:rsidR="007B24AF" w:rsidRPr="007B24AF">
        <w:rPr>
          <w:rFonts w:ascii="NoorLotus" w:hAnsi="NoorLotus"/>
          <w:rtl/>
        </w:rPr>
        <w:t xml:space="preserve"> </w:t>
      </w:r>
    </w:p>
    <w:p w:rsidR="00FB39C3" w:rsidRPr="007B24AF" w:rsidRDefault="00A8733F" w:rsidP="00A8733F">
      <w:pPr>
        <w:widowControl w:val="0"/>
        <w:rPr>
          <w:rFonts w:ascii="NoorLotus" w:hAnsi="NoorLotus"/>
          <w:rtl/>
        </w:rPr>
      </w:pPr>
      <w:r w:rsidRPr="00A8733F">
        <w:rPr>
          <w:rFonts w:ascii="NoorLotus" w:hAnsi="NoorLotus" w:hint="cs"/>
          <w:b/>
          <w:bCs/>
          <w:rtl/>
        </w:rPr>
        <w:t>نکتۀ هفتم:</w:t>
      </w:r>
      <w:r w:rsidR="007B24AF" w:rsidRPr="007B24AF">
        <w:rPr>
          <w:rFonts w:ascii="NoorLotus" w:hAnsi="NoorLotus"/>
          <w:rtl/>
        </w:rPr>
        <w:t xml:space="preserve"> </w:t>
      </w:r>
      <w:r w:rsidR="00FB39C3" w:rsidRPr="007B24AF">
        <w:rPr>
          <w:rFonts w:ascii="NoorLotus" w:hAnsi="NoorLotus"/>
          <w:rtl/>
        </w:rPr>
        <w:t>اگر</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امری</w:t>
      </w:r>
      <w:r w:rsidR="00B81A51">
        <w:rPr>
          <w:rFonts w:ascii="NoorLotus" w:hAnsi="NoorLotus"/>
          <w:rtl/>
        </w:rPr>
        <w:t xml:space="preserve"> </w:t>
      </w:r>
      <w:r w:rsidR="00B75411">
        <w:rPr>
          <w:rFonts w:ascii="NoorLotus" w:hAnsi="NoorLotus"/>
          <w:rtl/>
        </w:rPr>
        <w:t>غیر‌</w:t>
      </w:r>
      <w:r w:rsidR="00FB39C3" w:rsidRPr="007B24AF">
        <w:rPr>
          <w:rFonts w:ascii="NoorLotus" w:hAnsi="NoorLotus"/>
          <w:rtl/>
        </w:rPr>
        <w:t>حسّی</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جسمی</w:t>
      </w:r>
      <w:r w:rsidR="007B24AF" w:rsidRPr="007B24AF">
        <w:rPr>
          <w:rFonts w:ascii="NoorLotus" w:hAnsi="NoorLotus"/>
          <w:rtl/>
        </w:rPr>
        <w:t xml:space="preserve"> </w:t>
      </w:r>
      <w:r w:rsidR="00FB39C3" w:rsidRPr="007B24AF">
        <w:rPr>
          <w:rFonts w:ascii="NoorLotus" w:hAnsi="NoorLotus"/>
          <w:rtl/>
        </w:rPr>
        <w:t>محسوس</w:t>
      </w:r>
      <w:r w:rsidR="007B24AF" w:rsidRPr="007B24AF">
        <w:rPr>
          <w:rFonts w:ascii="NoorLotus" w:hAnsi="NoorLotus"/>
          <w:rtl/>
        </w:rPr>
        <w:t xml:space="preserve"> </w:t>
      </w:r>
      <w:r w:rsidR="00FB39C3" w:rsidRPr="007B24AF">
        <w:rPr>
          <w:rFonts w:ascii="NoorLotus" w:hAnsi="NoorLotus"/>
          <w:rtl/>
        </w:rPr>
        <w:t>و</w:t>
      </w:r>
      <w:r w:rsidR="00B81A51">
        <w:rPr>
          <w:rFonts w:ascii="NoorLotus" w:hAnsi="NoorLotus"/>
          <w:rtl/>
        </w:rPr>
        <w:t xml:space="preserve"> </w:t>
      </w:r>
      <w:r w:rsidR="00B75411">
        <w:rPr>
          <w:rFonts w:ascii="NoorLotus" w:hAnsi="NoorLotus"/>
          <w:rtl/>
        </w:rPr>
        <w:t>غیر‌</w:t>
      </w:r>
      <w:r w:rsidR="00FB39C3" w:rsidRPr="007B24AF">
        <w:rPr>
          <w:rFonts w:ascii="NoorLotus" w:hAnsi="NoorLotus"/>
          <w:rtl/>
        </w:rPr>
        <w:t>مادّی</w:t>
      </w:r>
      <w:r w:rsidR="007B24AF" w:rsidRPr="007B24AF">
        <w:rPr>
          <w:rFonts w:ascii="NoorLotus" w:hAnsi="NoorLotus"/>
          <w:rtl/>
        </w:rPr>
        <w:t xml:space="preserve"> </w:t>
      </w:r>
      <w:r w:rsidR="00FB39C3" w:rsidRPr="007B24AF">
        <w:rPr>
          <w:rFonts w:ascii="NoorLotus" w:hAnsi="NoorLotus"/>
          <w:rtl/>
        </w:rPr>
        <w:t>فرض</w:t>
      </w:r>
      <w:r w:rsidR="007B24AF" w:rsidRPr="007B24AF">
        <w:rPr>
          <w:rFonts w:ascii="NoorLotus" w:hAnsi="NoorLotus"/>
          <w:rtl/>
        </w:rPr>
        <w:t xml:space="preserve"> </w:t>
      </w:r>
      <w:r w:rsidR="00FB39C3" w:rsidRPr="007B24AF">
        <w:rPr>
          <w:rFonts w:ascii="NoorLotus" w:hAnsi="NoorLotus"/>
          <w:rtl/>
        </w:rPr>
        <w:t>کن</w:t>
      </w:r>
      <w:r w:rsidR="00233C55" w:rsidRPr="007B24AF">
        <w:rPr>
          <w:rFonts w:ascii="NoorLotus" w:hAnsi="NoorLotus"/>
          <w:rtl/>
        </w:rPr>
        <w:t>ی</w:t>
      </w:r>
      <w:r w:rsidR="00FB39C3" w:rsidRPr="007B24AF">
        <w:rPr>
          <w:rFonts w:ascii="NoorLotus" w:hAnsi="NoorLotus"/>
          <w:rtl/>
        </w:rPr>
        <w:t>م،</w:t>
      </w:r>
      <w:r w:rsidR="007B24AF" w:rsidRPr="007B24AF">
        <w:rPr>
          <w:rFonts w:ascii="NoorLotus" w:hAnsi="NoorLotus"/>
          <w:rtl/>
        </w:rPr>
        <w:t xml:space="preserve"> </w:t>
      </w:r>
      <w:r w:rsidR="00FB39C3" w:rsidRPr="007B24AF">
        <w:rPr>
          <w:rFonts w:ascii="NoorLotus" w:hAnsi="NoorLotus"/>
          <w:rtl/>
        </w:rPr>
        <w:t>جمع</w:t>
      </w:r>
      <w:r w:rsidR="007B24AF"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lastRenderedPageBreak/>
        <w:t>روا</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مراتب</w:t>
      </w:r>
      <w:r w:rsidR="007B24AF" w:rsidRPr="007B24AF">
        <w:rPr>
          <w:rFonts w:ascii="NoorLotus" w:hAnsi="NoorLotus"/>
          <w:rtl/>
        </w:rPr>
        <w:t xml:space="preserve"> </w:t>
      </w:r>
      <w:r w:rsidR="00FB39C3" w:rsidRPr="007B24AF">
        <w:rPr>
          <w:rFonts w:ascii="NoorLotus" w:hAnsi="NoorLotus"/>
          <w:rtl/>
        </w:rPr>
        <w:t>آسانتر</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حجم</w:t>
      </w:r>
      <w:r w:rsidR="007B24AF" w:rsidRPr="007B24AF">
        <w:rPr>
          <w:rFonts w:ascii="NoorLotus" w:hAnsi="NoorLotus"/>
          <w:rtl/>
        </w:rPr>
        <w:t xml:space="preserve"> </w:t>
      </w:r>
      <w:r w:rsidR="00FB39C3" w:rsidRPr="007B24AF">
        <w:rPr>
          <w:rFonts w:ascii="NoorLotus" w:hAnsi="NoorLotus"/>
          <w:rtl/>
        </w:rPr>
        <w:t>تعارضات</w:t>
      </w:r>
      <w:r w:rsidR="007B24AF" w:rsidRPr="007B24AF">
        <w:rPr>
          <w:rFonts w:ascii="NoorLotus" w:hAnsi="NoorLotus"/>
          <w:rtl/>
        </w:rPr>
        <w:t xml:space="preserve"> </w:t>
      </w:r>
      <w:r w:rsidR="00FB39C3" w:rsidRPr="007B24AF">
        <w:rPr>
          <w:rFonts w:ascii="NoorLotus" w:hAnsi="NoorLotus"/>
          <w:rtl/>
        </w:rPr>
        <w:t>کمتر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گردد.</w:t>
      </w:r>
      <w:r w:rsidR="007B24AF" w:rsidRPr="007B24AF">
        <w:rPr>
          <w:rFonts w:ascii="NoorLotus" w:hAnsi="NoorLotus"/>
          <w:rtl/>
        </w:rPr>
        <w:t xml:space="preserve"> </w:t>
      </w:r>
      <w:r w:rsidR="00FB39C3" w:rsidRPr="007B24AF">
        <w:rPr>
          <w:rFonts w:ascii="NoorLotus" w:hAnsi="NoorLotus"/>
          <w:rtl/>
        </w:rPr>
        <w:t>مجموع</w:t>
      </w:r>
      <w:r w:rsidR="007B24AF"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خواصّی</w:t>
      </w:r>
      <w:r w:rsidR="00B81A51">
        <w:rPr>
          <w:rFonts w:ascii="NoorLotus" w:hAnsi="NoorLotus"/>
          <w:rtl/>
        </w:rPr>
        <w:t xml:space="preserve"> </w:t>
      </w:r>
      <w:r w:rsidR="00B75411">
        <w:rPr>
          <w:rFonts w:ascii="NoorLotus" w:hAnsi="NoorLotus"/>
          <w:rtl/>
        </w:rPr>
        <w:t>غیر‌</w:t>
      </w:r>
      <w:r w:rsidR="00FB39C3" w:rsidRPr="007B24AF">
        <w:rPr>
          <w:rFonts w:ascii="NoorLotus" w:hAnsi="NoorLotus"/>
          <w:rtl/>
        </w:rPr>
        <w:t>مادّی</w:t>
      </w:r>
      <w:r w:rsidR="007B24AF" w:rsidRPr="007B24AF">
        <w:rPr>
          <w:rFonts w:ascii="NoorLotus" w:hAnsi="NoorLotus"/>
          <w:rtl/>
        </w:rPr>
        <w:t xml:space="preserve"> </w:t>
      </w:r>
      <w:r w:rsidR="00FB39C3" w:rsidRPr="007B24AF">
        <w:rPr>
          <w:rFonts w:ascii="NoorLotus" w:hAnsi="NoorLotus"/>
          <w:rtl/>
        </w:rPr>
        <w:t>برای</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حکا</w:t>
      </w:r>
      <w:r w:rsidR="00233C55" w:rsidRPr="007B24AF">
        <w:rPr>
          <w:rFonts w:ascii="NoorLotus" w:hAnsi="NoorLotus"/>
          <w:rtl/>
        </w:rPr>
        <w:t>ی</w:t>
      </w:r>
      <w:r w:rsidR="00FB39C3" w:rsidRPr="007B24AF">
        <w:rPr>
          <w:rFonts w:ascii="NoorLotus" w:hAnsi="NoorLotus"/>
          <w:rtl/>
        </w:rPr>
        <w:t>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حق</w:t>
      </w:r>
      <w:r w:rsidR="00233C55" w:rsidRPr="007B24AF">
        <w:rPr>
          <w:rFonts w:ascii="NoorLotus" w:hAnsi="NoorLotus"/>
          <w:rtl/>
        </w:rPr>
        <w:t>ی</w:t>
      </w:r>
      <w:r w:rsidR="00FB39C3" w:rsidRPr="007B24AF">
        <w:rPr>
          <w:rFonts w:ascii="NoorLotus" w:hAnsi="NoorLotus"/>
          <w:rtl/>
        </w:rPr>
        <w:t>قتی</w:t>
      </w:r>
      <w:r w:rsidR="007B24AF" w:rsidRPr="007B24AF">
        <w:rPr>
          <w:rFonts w:ascii="NoorLotus" w:hAnsi="NoorLotus"/>
          <w:rtl/>
        </w:rPr>
        <w:t xml:space="preserve"> </w:t>
      </w:r>
      <w:r w:rsidR="00FB39C3" w:rsidRPr="007B24AF">
        <w:rPr>
          <w:rFonts w:ascii="NoorLotus" w:hAnsi="NoorLotus"/>
          <w:rtl/>
        </w:rPr>
        <w:t>واحد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ع</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حال</w:t>
      </w:r>
      <w:r w:rsidR="007B24AF" w:rsidRPr="007B24AF">
        <w:rPr>
          <w:rFonts w:ascii="NoorLotus" w:hAnsi="NoorLotus"/>
          <w:rtl/>
        </w:rPr>
        <w:t xml:space="preserve"> </w:t>
      </w:r>
      <w:r w:rsidR="00FB39C3" w:rsidRPr="007B24AF">
        <w:rPr>
          <w:rFonts w:ascii="NoorLotus" w:hAnsi="NoorLotus"/>
          <w:rtl/>
        </w:rPr>
        <w:t>دارای</w:t>
      </w:r>
      <w:r w:rsidR="007B24AF" w:rsidRPr="007B24AF">
        <w:rPr>
          <w:rFonts w:ascii="NoorLotus" w:hAnsi="NoorLotus"/>
          <w:rtl/>
        </w:rPr>
        <w:t xml:space="preserve"> </w:t>
      </w:r>
      <w:r w:rsidR="00FB39C3" w:rsidRPr="007B24AF">
        <w:rPr>
          <w:rFonts w:ascii="NoorLotus" w:hAnsi="NoorLotus"/>
          <w:rtl/>
        </w:rPr>
        <w:t>شؤون</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جلوات</w:t>
      </w:r>
      <w:r w:rsidR="007B24AF" w:rsidRPr="007B24AF">
        <w:rPr>
          <w:rFonts w:ascii="NoorLotus" w:hAnsi="NoorLotus"/>
          <w:rtl/>
        </w:rPr>
        <w:t xml:space="preserve"> </w:t>
      </w:r>
      <w:r w:rsidR="00FB39C3" w:rsidRPr="007B24AF">
        <w:rPr>
          <w:rFonts w:ascii="NoorLotus" w:hAnsi="NoorLotus"/>
          <w:rtl/>
        </w:rPr>
        <w:t>مختلف،</w:t>
      </w:r>
      <w:r w:rsidR="007B24AF" w:rsidRPr="007B24AF">
        <w:rPr>
          <w:rFonts w:ascii="NoorLotus" w:hAnsi="NoorLotus"/>
          <w:rtl/>
        </w:rPr>
        <w:t xml:space="preserve"> </w:t>
      </w:r>
      <w:r w:rsidR="00FB39C3" w:rsidRPr="007B24AF">
        <w:rPr>
          <w:rFonts w:ascii="NoorLotus" w:hAnsi="NoorLotus"/>
          <w:rtl/>
        </w:rPr>
        <w:t>نشان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دهد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برای</w:t>
      </w:r>
      <w:r w:rsidR="007B24AF" w:rsidRPr="007B24AF">
        <w:rPr>
          <w:rFonts w:ascii="NoorLotus" w:hAnsi="NoorLotus"/>
          <w:rtl/>
        </w:rPr>
        <w:t xml:space="preserve"> </w:t>
      </w:r>
      <w:r w:rsidR="00FB39C3" w:rsidRPr="007B24AF">
        <w:rPr>
          <w:rFonts w:ascii="NoorLotus" w:hAnsi="NoorLotus"/>
          <w:rtl/>
        </w:rPr>
        <w:t>هر</w:t>
      </w:r>
      <w:r w:rsidR="007B24AF" w:rsidRPr="007B24AF">
        <w:rPr>
          <w:rFonts w:ascii="NoorLotus" w:hAnsi="NoorLotus"/>
          <w:rtl/>
        </w:rPr>
        <w:t xml:space="preserve"> </w:t>
      </w:r>
      <w:r w:rsidR="00FB39C3" w:rsidRPr="007B24AF">
        <w:rPr>
          <w:rFonts w:ascii="NoorLotus" w:hAnsi="NoorLotus"/>
          <w:rtl/>
        </w:rPr>
        <w:t>کس</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مقدار</w:t>
      </w:r>
      <w:r w:rsidR="007B24AF" w:rsidRPr="007B24AF">
        <w:rPr>
          <w:rFonts w:ascii="NoorLotus" w:hAnsi="NoorLotus"/>
          <w:rtl/>
        </w:rPr>
        <w:t xml:space="preserve"> </w:t>
      </w:r>
      <w:r w:rsidR="00FB39C3" w:rsidRPr="007B24AF">
        <w:rPr>
          <w:rFonts w:ascii="NoorLotus" w:hAnsi="NoorLotus"/>
          <w:rtl/>
        </w:rPr>
        <w:t>عمل</w:t>
      </w:r>
      <w:r w:rsidR="007B24AF" w:rsidRPr="007B24AF">
        <w:rPr>
          <w:rFonts w:ascii="NoorLotus" w:hAnsi="NoorLotus"/>
          <w:rtl/>
        </w:rPr>
        <w:t xml:space="preserve"> </w:t>
      </w:r>
      <w:r w:rsidR="00FB39C3" w:rsidRPr="007B24AF">
        <w:rPr>
          <w:rFonts w:ascii="NoorLotus" w:hAnsi="NoorLotus"/>
          <w:rtl/>
        </w:rPr>
        <w:t>او</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به</w:t>
      </w:r>
      <w:r w:rsidR="00C854A7">
        <w:rPr>
          <w:rFonts w:ascii="NoorLotus" w:hAnsi="NoorLotus"/>
          <w:rtl/>
        </w:rPr>
        <w:t xml:space="preserve"> میزان</w:t>
      </w:r>
      <w:r w:rsidR="007B24AF" w:rsidRPr="007B24AF">
        <w:rPr>
          <w:rFonts w:ascii="NoorLotus" w:hAnsi="NoorLotus"/>
          <w:rtl/>
        </w:rPr>
        <w:t xml:space="preserve"> </w:t>
      </w:r>
      <w:r w:rsidR="00FB39C3" w:rsidRPr="007B24AF">
        <w:rPr>
          <w:rFonts w:ascii="NoorLotus" w:hAnsi="NoorLotus"/>
          <w:rtl/>
        </w:rPr>
        <w:t>بهره</w:t>
      </w:r>
      <w:r>
        <w:rPr>
          <w:rFonts w:ascii="NoorLotus" w:hAnsi="NoorLotus" w:hint="cs"/>
          <w:rtl/>
        </w:rPr>
        <w:t>‌</w:t>
      </w:r>
      <w:r w:rsidR="00FB39C3" w:rsidRPr="007B24AF">
        <w:rPr>
          <w:rFonts w:ascii="NoorLotus" w:hAnsi="NoorLotus"/>
          <w:rtl/>
        </w:rPr>
        <w:t>ای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مستق</w:t>
      </w:r>
      <w:r w:rsidR="00233C55" w:rsidRPr="007B24AF">
        <w:rPr>
          <w:rFonts w:ascii="NoorLotus" w:hAnsi="NoorLotus"/>
          <w:rtl/>
        </w:rPr>
        <w:t>ی</w:t>
      </w:r>
      <w:r w:rsidR="00FB39C3" w:rsidRPr="007B24AF">
        <w:rPr>
          <w:rFonts w:ascii="NoorLotus" w:hAnsi="NoorLotus"/>
          <w:rtl/>
        </w:rPr>
        <w:t>م</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دن</w:t>
      </w:r>
      <w:r w:rsidR="00233C55"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ب</w:t>
      </w:r>
      <w:r>
        <w:rPr>
          <w:rFonts w:ascii="NoorLotus" w:hAnsi="NoorLotus" w:hint="cs"/>
          <w:rtl/>
        </w:rPr>
        <w:t>ر</w:t>
      </w:r>
      <w:r w:rsidR="00FB39C3" w:rsidRPr="007B24AF">
        <w:rPr>
          <w:rFonts w:ascii="NoorLotus" w:hAnsi="NoorLotus"/>
          <w:rtl/>
        </w:rPr>
        <w:t>ده</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طلوع</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ظهور</w:t>
      </w:r>
      <w:r w:rsidR="007B24AF" w:rsidRPr="007B24AF">
        <w:rPr>
          <w:rFonts w:ascii="NoorLotus" w:hAnsi="NoorLotus"/>
          <w:rtl/>
        </w:rPr>
        <w:t xml:space="preserve"> </w:t>
      </w:r>
      <w:r w:rsidR="00FB39C3" w:rsidRPr="007B24AF">
        <w:rPr>
          <w:rFonts w:ascii="NoorLotus" w:hAnsi="NoorLotus"/>
          <w:rtl/>
        </w:rPr>
        <w:t>پ</w:t>
      </w:r>
      <w:r w:rsidR="00233C55" w:rsidRPr="007B24AF">
        <w:rPr>
          <w:rFonts w:ascii="NoorLotus" w:hAnsi="NoorLotus"/>
          <w:rtl/>
        </w:rPr>
        <w:t>ی</w:t>
      </w:r>
      <w:r w:rsidR="00FB39C3" w:rsidRPr="007B24AF">
        <w:rPr>
          <w:rFonts w:ascii="NoorLotus" w:hAnsi="NoorLotus"/>
          <w:rtl/>
        </w:rPr>
        <w:t>دا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p>
    <w:p w:rsidR="00FB39C3" w:rsidRPr="007B24AF" w:rsidRDefault="00FB39C3" w:rsidP="00015BC1">
      <w:pPr>
        <w:widowControl w:val="0"/>
        <w:rPr>
          <w:rFonts w:ascii="NoorLotus" w:hAnsi="NoorLotus"/>
          <w:rtl/>
        </w:rPr>
      </w:pPr>
      <w:r w:rsidRPr="007B24AF">
        <w:rPr>
          <w:rFonts w:ascii="NoorLotus" w:hAnsi="NoorLotus"/>
          <w:rtl/>
        </w:rPr>
        <w:t> </w:t>
      </w:r>
    </w:p>
    <w:p w:rsidR="00721521" w:rsidRDefault="00721521" w:rsidP="00015BC1">
      <w:pPr>
        <w:widowControl w:val="0"/>
        <w:bidi w:val="0"/>
        <w:spacing w:before="0" w:after="0" w:line="20" w:lineRule="atLeast"/>
        <w:contextualSpacing w:val="0"/>
        <w:rPr>
          <w:rFonts w:asciiTheme="majorHAnsi" w:eastAsiaTheme="majorEastAsia" w:hAnsiTheme="majorHAnsi" w:cs="2  Mitra_4 (MRT)"/>
          <w:color w:val="2E74B5" w:themeColor="accent1" w:themeShade="BF"/>
          <w:sz w:val="32"/>
          <w:szCs w:val="32"/>
        </w:rPr>
      </w:pPr>
      <w:r>
        <w:rPr>
          <w:rtl/>
        </w:rPr>
        <w:br w:type="page"/>
      </w:r>
    </w:p>
    <w:p w:rsidR="00FB39C3" w:rsidRPr="007B24AF" w:rsidRDefault="00FB39C3" w:rsidP="00015BC1">
      <w:pPr>
        <w:pStyle w:val="1"/>
        <w:keepNext w:val="0"/>
        <w:keepLines w:val="0"/>
        <w:widowControl w:val="0"/>
        <w:rPr>
          <w:rtl/>
        </w:rPr>
      </w:pPr>
      <w:bookmarkStart w:id="35" w:name="_Toc377386506"/>
      <w:r w:rsidRPr="007B24AF">
        <w:rPr>
          <w:rtl/>
        </w:rPr>
        <w:lastRenderedPageBreak/>
        <w:t>فصل</w:t>
      </w:r>
      <w:r w:rsidR="007B24AF" w:rsidRPr="007B24AF">
        <w:rPr>
          <w:rtl/>
        </w:rPr>
        <w:t xml:space="preserve"> </w:t>
      </w:r>
      <w:r w:rsidRPr="007B24AF">
        <w:rPr>
          <w:rtl/>
        </w:rPr>
        <w:t>سوّم:</w:t>
      </w:r>
      <w:r w:rsidR="007B24AF" w:rsidRPr="007B24AF">
        <w:rPr>
          <w:rtl/>
        </w:rPr>
        <w:t xml:space="preserve"> </w:t>
      </w:r>
      <w:r w:rsidRPr="007B24AF">
        <w:rPr>
          <w:rtl/>
        </w:rPr>
        <w:t>تقر</w:t>
      </w:r>
      <w:r w:rsidR="00233C55" w:rsidRPr="007B24AF">
        <w:rPr>
          <w:rtl/>
        </w:rPr>
        <w:t>ی</w:t>
      </w:r>
      <w:r w:rsidRPr="007B24AF">
        <w:rPr>
          <w:rtl/>
        </w:rPr>
        <w:t>ر</w:t>
      </w:r>
      <w:r w:rsidR="007B24AF" w:rsidRPr="007B24AF">
        <w:rPr>
          <w:rtl/>
        </w:rPr>
        <w:t xml:space="preserve"> </w:t>
      </w:r>
      <w:r w:rsidRPr="007B24AF">
        <w:rPr>
          <w:rtl/>
        </w:rPr>
        <w:t>فرما</w:t>
      </w:r>
      <w:r w:rsidR="00233C55" w:rsidRPr="007B24AF">
        <w:rPr>
          <w:rtl/>
        </w:rPr>
        <w:t>ی</w:t>
      </w:r>
      <w:r w:rsidRPr="007B24AF">
        <w:rPr>
          <w:rtl/>
        </w:rPr>
        <w:t>ش</w:t>
      </w:r>
      <w:r w:rsidR="007B24AF" w:rsidRPr="007B24AF">
        <w:rPr>
          <w:rtl/>
        </w:rPr>
        <w:t xml:space="preserve"> </w:t>
      </w:r>
      <w:r w:rsidRPr="007B24AF">
        <w:rPr>
          <w:rtl/>
        </w:rPr>
        <w:t>مرحوم</w:t>
      </w:r>
      <w:r w:rsidR="007B24AF" w:rsidRPr="007B24AF">
        <w:rPr>
          <w:rtl/>
        </w:rPr>
        <w:t xml:space="preserve"> </w:t>
      </w:r>
      <w:r w:rsidRPr="007B24AF">
        <w:rPr>
          <w:rtl/>
        </w:rPr>
        <w:t>صدرالمتألّه</w:t>
      </w:r>
      <w:r w:rsidR="00233C55" w:rsidRPr="007B24AF">
        <w:rPr>
          <w:rtl/>
        </w:rPr>
        <w:t>ی</w:t>
      </w:r>
      <w:r w:rsidRPr="007B24AF">
        <w:rPr>
          <w:rtl/>
        </w:rPr>
        <w:t>ن</w:t>
      </w:r>
      <w:bookmarkEnd w:id="35"/>
      <w:r w:rsidR="007B24AF" w:rsidRPr="007B24AF">
        <w:rPr>
          <w:rtl/>
        </w:rPr>
        <w:t xml:space="preserve"> </w:t>
      </w:r>
    </w:p>
    <w:p w:rsidR="00FB39C3" w:rsidRPr="007B24AF" w:rsidRDefault="00FB39C3" w:rsidP="00975913">
      <w:pPr>
        <w:pStyle w:val="2"/>
        <w:rPr>
          <w:rtl/>
        </w:rPr>
      </w:pPr>
      <w:bookmarkStart w:id="36" w:name="_Toc377386507"/>
      <w:r w:rsidRPr="007B24AF">
        <w:rPr>
          <w:rtl/>
        </w:rPr>
        <w:t>چند</w:t>
      </w:r>
      <w:r w:rsidR="007B24AF" w:rsidRPr="007B24AF">
        <w:rPr>
          <w:rtl/>
        </w:rPr>
        <w:t xml:space="preserve"> </w:t>
      </w:r>
      <w:r w:rsidRPr="007B24AF">
        <w:rPr>
          <w:rtl/>
        </w:rPr>
        <w:t>نکته</w:t>
      </w:r>
      <w:bookmarkEnd w:id="36"/>
    </w:p>
    <w:p w:rsidR="00FB39C3" w:rsidRPr="007B24AF" w:rsidRDefault="00FB39C3" w:rsidP="00015BC1">
      <w:pPr>
        <w:widowControl w:val="0"/>
        <w:rPr>
          <w:rFonts w:ascii="NoorLotus" w:hAnsi="NoorLotus"/>
          <w:rtl/>
        </w:rPr>
      </w:pP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نکاتی</w:t>
      </w:r>
      <w:r w:rsidR="007B24AF" w:rsidRPr="007B24AF">
        <w:rPr>
          <w:rFonts w:ascii="NoorLotus" w:hAnsi="NoorLotus"/>
          <w:rtl/>
        </w:rPr>
        <w:t xml:space="preserve"> </w:t>
      </w:r>
      <w:r w:rsidRPr="007B24AF">
        <w:rPr>
          <w:rFonts w:ascii="NoorLotus" w:hAnsi="NoorLotus"/>
          <w:rtl/>
        </w:rPr>
        <w:t>لازم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37" w:name="_Toc377386508"/>
      <w:r w:rsidRPr="007B24AF">
        <w:rPr>
          <w:rtl/>
        </w:rPr>
        <w:t>نکته</w:t>
      </w:r>
      <w:r w:rsidR="007B24AF" w:rsidRPr="007B24AF">
        <w:rPr>
          <w:rtl/>
        </w:rPr>
        <w:t xml:space="preserve"> </w:t>
      </w:r>
      <w:r w:rsidRPr="007B24AF">
        <w:rPr>
          <w:rtl/>
        </w:rPr>
        <w:t>أوّل:</w:t>
      </w:r>
      <w:r w:rsidR="007B24AF" w:rsidRPr="007B24AF">
        <w:rPr>
          <w:rtl/>
        </w:rPr>
        <w:t xml:space="preserve"> </w:t>
      </w:r>
      <w:r w:rsidRPr="007B24AF">
        <w:rPr>
          <w:rtl/>
        </w:rPr>
        <w:t>غرض</w:t>
      </w:r>
      <w:r w:rsidR="007B24AF" w:rsidRPr="007B24AF">
        <w:rPr>
          <w:rtl/>
        </w:rPr>
        <w:t xml:space="preserve"> </w:t>
      </w:r>
      <w:r w:rsidRPr="007B24AF">
        <w:rPr>
          <w:rtl/>
        </w:rPr>
        <w:t>از</w:t>
      </w:r>
      <w:r w:rsidR="007B24AF" w:rsidRPr="007B24AF">
        <w:rPr>
          <w:rtl/>
        </w:rPr>
        <w:t xml:space="preserve"> </w:t>
      </w:r>
      <w:r w:rsidRPr="007B24AF">
        <w:rPr>
          <w:rtl/>
        </w:rPr>
        <w:t>این</w:t>
      </w:r>
      <w:r w:rsidR="007B24AF" w:rsidRPr="007B24AF">
        <w:rPr>
          <w:rtl/>
        </w:rPr>
        <w:t xml:space="preserve"> </w:t>
      </w:r>
      <w:r w:rsidRPr="007B24AF">
        <w:rPr>
          <w:rtl/>
        </w:rPr>
        <w:t>فصل</w:t>
      </w:r>
      <w:bookmarkEnd w:id="37"/>
    </w:p>
    <w:p w:rsidR="00170A45" w:rsidRDefault="00FB39C3" w:rsidP="00015BC1">
      <w:pPr>
        <w:widowControl w:val="0"/>
        <w:rPr>
          <w:rFonts w:ascii="NoorLotus" w:hAnsi="NoorLotus"/>
          <w:rtl/>
        </w:rPr>
      </w:pP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نسبت‌های</w:t>
      </w:r>
      <w:r w:rsidR="007B24AF" w:rsidRPr="007B24AF">
        <w:rPr>
          <w:rFonts w:ascii="NoorLotus" w:hAnsi="NoorLotus"/>
          <w:rtl/>
        </w:rPr>
        <w:t xml:space="preserve"> </w:t>
      </w:r>
      <w:r w:rsidRPr="007B24AF">
        <w:rPr>
          <w:rFonts w:ascii="NoorLotus" w:hAnsi="NoorLotus"/>
          <w:rtl/>
        </w:rPr>
        <w:t>ناصح</w:t>
      </w:r>
      <w:r w:rsidR="00233C55" w:rsidRPr="007B24AF">
        <w:rPr>
          <w:rFonts w:ascii="NoorLotus" w:hAnsi="NoorLotus"/>
          <w:rtl/>
        </w:rPr>
        <w:t>ی</w:t>
      </w:r>
      <w:r w:rsidRPr="007B24AF">
        <w:rPr>
          <w:rFonts w:ascii="NoorLotus" w:hAnsi="NoorLotus"/>
          <w:rtl/>
        </w:rPr>
        <w:t>حی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دفع</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دفاع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p>
    <w:p w:rsidR="00170A45" w:rsidRDefault="00FB39C3" w:rsidP="00015BC1">
      <w:pPr>
        <w:widowControl w:val="0"/>
        <w:rPr>
          <w:rFonts w:ascii="NoorLotus" w:hAnsi="NoorLotus"/>
          <w:rtl/>
        </w:rPr>
      </w:pPr>
      <w:r w:rsidRPr="00EE6968">
        <w:rPr>
          <w:rFonts w:ascii="NoorLotus" w:hAnsi="NoorLotus"/>
          <w:b/>
          <w:bCs/>
          <w:rtl/>
        </w:rPr>
        <w:t>أوّلا</w:t>
      </w:r>
      <w:r w:rsidR="00EE6968" w:rsidRPr="00EE6968">
        <w:rPr>
          <w:rFonts w:ascii="NoorLotus" w:hAnsi="NoorLotus" w:hint="cs"/>
          <w:b/>
          <w:bCs/>
          <w:rtl/>
        </w:rPr>
        <w:t>ً</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الهی</w:t>
      </w:r>
      <w:r w:rsidR="007B24AF" w:rsidRPr="007B24AF">
        <w:rPr>
          <w:rFonts w:ascii="NoorLotus" w:hAnsi="NoorLotus"/>
          <w:rtl/>
        </w:rPr>
        <w:t xml:space="preserve"> </w:t>
      </w:r>
      <w:r w:rsidRPr="007B24AF">
        <w:rPr>
          <w:rFonts w:ascii="NoorLotus" w:hAnsi="NoorLotus"/>
          <w:rtl/>
        </w:rPr>
        <w:t>گشوده</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EE6968">
        <w:rPr>
          <w:rFonts w:ascii="NoorLotus" w:hAnsi="NoorLotus"/>
          <w:b/>
          <w:bCs/>
          <w:rtl/>
        </w:rPr>
        <w:t>ثانیاً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عمدةً</w:t>
      </w:r>
      <w:r w:rsidR="007B24AF" w:rsidRPr="007B24AF">
        <w:rPr>
          <w:rFonts w:ascii="NoorLotus" w:hAnsi="NoorLotus"/>
          <w:rtl/>
        </w:rPr>
        <w:t xml:space="preserve"> </w:t>
      </w:r>
      <w:r w:rsidRPr="007B24AF">
        <w:rPr>
          <w:rFonts w:ascii="NoorLotus" w:hAnsi="NoorLotus"/>
          <w:rtl/>
        </w:rPr>
        <w:t>متّکی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قات</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جمع‌آوری</w:t>
      </w:r>
      <w:r w:rsidR="007B24AF" w:rsidRPr="007B24AF">
        <w:rPr>
          <w:rFonts w:ascii="NoorLotus" w:hAnsi="NoorLotus"/>
          <w:rtl/>
        </w:rPr>
        <w:t xml:space="preserve"> </w:t>
      </w:r>
      <w:r w:rsidRPr="007B24AF">
        <w:rPr>
          <w:rFonts w:ascii="NoorLotus" w:hAnsi="NoorLotus"/>
          <w:rtl/>
        </w:rPr>
        <w:t>گسترده‌تر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بسا</w:t>
      </w:r>
      <w:r w:rsidR="007B24AF" w:rsidRPr="007B24AF">
        <w:rPr>
          <w:rFonts w:ascii="NoorLotus" w:hAnsi="NoorLotus"/>
          <w:rtl/>
        </w:rPr>
        <w:t xml:space="preserve"> </w:t>
      </w:r>
      <w:r w:rsidRPr="007B24AF">
        <w:rPr>
          <w:rFonts w:ascii="NoorLotus" w:hAnsi="NoorLotus"/>
          <w:rtl/>
        </w:rPr>
        <w:t>افق‌های</w:t>
      </w:r>
      <w:r w:rsidR="007B24AF" w:rsidRPr="007B24AF">
        <w:rPr>
          <w:rFonts w:ascii="NoorLotus" w:hAnsi="NoorLotus"/>
          <w:rtl/>
        </w:rPr>
        <w:t xml:space="preserve"> </w:t>
      </w:r>
      <w:r w:rsidRPr="007B24AF">
        <w:rPr>
          <w:rFonts w:ascii="NoorLotus" w:hAnsi="NoorLotus"/>
          <w:rtl/>
        </w:rPr>
        <w:t>تازه‌ای</w:t>
      </w:r>
      <w:r w:rsidR="007B24AF" w:rsidRPr="007B24AF">
        <w:rPr>
          <w:rFonts w:ascii="NoorLotus" w:hAnsi="NoorLotus"/>
          <w:rtl/>
        </w:rPr>
        <w:t xml:space="preserve"> </w:t>
      </w:r>
      <w:r w:rsidRPr="007B24AF">
        <w:rPr>
          <w:rFonts w:ascii="NoorLotus" w:hAnsi="NoorLotus"/>
          <w:rtl/>
        </w:rPr>
        <w:t>آشکار</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‌آمد.</w:t>
      </w:r>
      <w:r w:rsidR="007B24AF" w:rsidRPr="007B24AF">
        <w:rPr>
          <w:rFonts w:ascii="NoorLotus" w:hAnsi="NoorLotus"/>
          <w:rtl/>
        </w:rPr>
        <w:t xml:space="preserve"> </w:t>
      </w:r>
    </w:p>
    <w:p w:rsidR="00FB39C3" w:rsidRPr="007B24AF" w:rsidRDefault="00FB39C3" w:rsidP="00170A45">
      <w:pPr>
        <w:widowControl w:val="0"/>
        <w:rPr>
          <w:rFonts w:ascii="NoorLotus" w:hAnsi="NoorLotus"/>
          <w:rtl/>
        </w:rPr>
      </w:pPr>
      <w:r w:rsidRPr="007B24AF">
        <w:rPr>
          <w:rFonts w:ascii="NoorLotus" w:hAnsi="NoorLotus"/>
          <w:rtl/>
        </w:rPr>
        <w:t>انصاف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معاد</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قدماء</w:t>
      </w:r>
      <w:r w:rsidR="007B24AF" w:rsidRPr="007B24AF">
        <w:rPr>
          <w:rFonts w:ascii="NoorLotus" w:hAnsi="NoorLotus"/>
          <w:rtl/>
        </w:rPr>
        <w:t xml:space="preserve"> </w:t>
      </w:r>
      <w:r w:rsidRPr="007B24AF">
        <w:rPr>
          <w:rFonts w:ascii="NoorLotus" w:hAnsi="NoorLotus"/>
          <w:rtl/>
        </w:rPr>
        <w:t>قدمی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نداشته</w:t>
      </w:r>
      <w:r w:rsidR="00170A45">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ب</w:t>
      </w:r>
      <w:r w:rsidR="008F6E35">
        <w:rPr>
          <w:rFonts w:ascii="NoorLotus" w:hAnsi="NoorLotus" w:hint="cs"/>
          <w:rtl/>
        </w:rPr>
        <w:t>اً</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استمداد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عترت</w:t>
      </w:r>
      <w:r w:rsidR="007B24AF" w:rsidRPr="007B24AF">
        <w:rPr>
          <w:rFonts w:ascii="NoorLotus" w:hAnsi="NoorLotus"/>
          <w:rtl/>
        </w:rPr>
        <w:t xml:space="preserve"> </w:t>
      </w:r>
      <w:r w:rsidRPr="007B24AF">
        <w:rPr>
          <w:rFonts w:ascii="NoorLotus" w:hAnsi="NoorLotus"/>
          <w:rtl/>
        </w:rPr>
        <w:t>طاهر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عصای</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تعقّل</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راهگشائی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پرداخت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زمان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زحمات</w:t>
      </w:r>
      <w:r w:rsidR="007B24AF" w:rsidRPr="007B24AF">
        <w:rPr>
          <w:rFonts w:ascii="NoorLotus" w:hAnsi="NoorLotus"/>
          <w:rtl/>
        </w:rPr>
        <w:t xml:space="preserve"> </w:t>
      </w:r>
      <w:r w:rsidRPr="007B24AF">
        <w:rPr>
          <w:rFonts w:ascii="NoorLotus" w:hAnsi="NoorLotus"/>
          <w:rtl/>
        </w:rPr>
        <w:t>فراوان</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170A45">
        <w:rPr>
          <w:rFonts w:ascii="NoorLotus" w:hAnsi="NoorLotus"/>
          <w:sz w:val="22"/>
          <w:szCs w:val="22"/>
          <w:rtl/>
        </w:rPr>
        <w:t>قدّس</w:t>
      </w:r>
      <w:r w:rsidR="00170A45" w:rsidRPr="00170A45">
        <w:rPr>
          <w:rFonts w:ascii="NoorLotus" w:hAnsi="NoorLotus" w:hint="cs"/>
          <w:sz w:val="22"/>
          <w:szCs w:val="22"/>
          <w:rtl/>
        </w:rPr>
        <w:t>‌</w:t>
      </w:r>
      <w:r w:rsidRPr="00170A45">
        <w:rPr>
          <w:rFonts w:ascii="NoorLotus" w:hAnsi="NoorLotus"/>
          <w:sz w:val="22"/>
          <w:szCs w:val="22"/>
          <w:rtl/>
        </w:rPr>
        <w:t>سرّهم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آرام</w:t>
      </w:r>
      <w:r w:rsidR="007B24AF" w:rsidRPr="007B24AF">
        <w:rPr>
          <w:rFonts w:ascii="NoorLotus" w:hAnsi="NoorLotus"/>
          <w:rtl/>
        </w:rPr>
        <w:t xml:space="preserve"> </w:t>
      </w:r>
      <w:r w:rsidRPr="007B24AF">
        <w:rPr>
          <w:rFonts w:ascii="NoorLotus" w:hAnsi="NoorLotus"/>
          <w:rtl/>
        </w:rPr>
        <w:t>آرام</w:t>
      </w:r>
      <w:r w:rsidR="007B24AF" w:rsidRPr="007B24AF">
        <w:rPr>
          <w:rFonts w:ascii="NoorLotus" w:hAnsi="NoorLotus"/>
          <w:rtl/>
        </w:rPr>
        <w:t xml:space="preserve"> </w:t>
      </w:r>
      <w:r w:rsidRPr="007B24AF">
        <w:rPr>
          <w:rFonts w:ascii="NoorLotus" w:hAnsi="NoorLotus"/>
          <w:rtl/>
        </w:rPr>
        <w:t>پخته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نضج</w:t>
      </w:r>
      <w:r w:rsidR="007B24AF" w:rsidRPr="007B24AF">
        <w:rPr>
          <w:rFonts w:ascii="NoorLotus" w:hAnsi="NoorLotus"/>
          <w:rtl/>
        </w:rPr>
        <w:t xml:space="preserve"> </w:t>
      </w:r>
      <w:r w:rsidRPr="007B24AF">
        <w:rPr>
          <w:rFonts w:ascii="NoorLotus" w:hAnsi="NoorLotus"/>
          <w:rtl/>
        </w:rPr>
        <w:t>گرفته،</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57F0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فرق</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مرتضی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ابن</w:t>
      </w:r>
      <w:r w:rsidR="007B24AF" w:rsidRPr="007B24AF">
        <w:rPr>
          <w:rFonts w:ascii="NoorLotus" w:hAnsi="NoorLotus"/>
          <w:rtl/>
        </w:rPr>
        <w:t xml:space="preserve"> </w:t>
      </w:r>
      <w:r w:rsidRPr="007B24AF">
        <w:rPr>
          <w:rFonts w:ascii="NoorLotus" w:hAnsi="NoorLotus"/>
          <w:rtl/>
        </w:rPr>
        <w:t>أبی</w:t>
      </w:r>
      <w:r w:rsidR="007B24AF" w:rsidRPr="007B24AF">
        <w:rPr>
          <w:rFonts w:ascii="NoorLotus" w:hAnsi="NoorLotus"/>
          <w:rtl/>
        </w:rPr>
        <w:t xml:space="preserve"> </w:t>
      </w:r>
      <w:r w:rsidRPr="007B24AF">
        <w:rPr>
          <w:rFonts w:ascii="NoorLotus" w:hAnsi="NoorLotus"/>
          <w:rtl/>
        </w:rPr>
        <w:t>عق</w:t>
      </w:r>
      <w:r w:rsidR="00233C55" w:rsidRPr="007B24AF">
        <w:rPr>
          <w:rFonts w:ascii="NoorLotus" w:hAnsi="NoorLotus"/>
          <w:rtl/>
        </w:rPr>
        <w:t>ی</w:t>
      </w:r>
      <w:r w:rsidR="00057F01">
        <w:rPr>
          <w:rFonts w:ascii="NoorLotus" w:hAnsi="NoorLotus"/>
          <w:rtl/>
        </w:rPr>
        <w:t>ل</w:t>
      </w:r>
      <w:r w:rsidR="00057F01">
        <w:rPr>
          <w:rFonts w:ascii="NoorLotus" w:hAnsi="NoorLotus" w:hint="cs"/>
          <w:rtl/>
        </w:rPr>
        <w:t xml:space="preserve"> </w:t>
      </w:r>
      <w:r w:rsidR="00057F01" w:rsidRPr="00057F01">
        <w:rPr>
          <w:rFonts w:ascii="NoorLotus" w:hAnsi="NoorLotus" w:hint="cs"/>
          <w:sz w:val="22"/>
          <w:szCs w:val="22"/>
          <w:rtl/>
        </w:rPr>
        <w:t>رحمهما</w:t>
      </w:r>
      <w:r w:rsidR="00975913">
        <w:rPr>
          <w:rFonts w:ascii="NoorLotus" w:hAnsi="NoorLotus" w:hint="cs"/>
          <w:sz w:val="22"/>
          <w:szCs w:val="22"/>
          <w:rtl/>
        </w:rPr>
        <w:t>الله</w:t>
      </w:r>
      <w:r w:rsidR="00057F01" w:rsidRPr="00057F01">
        <w:rPr>
          <w:rFonts w:ascii="NoorLotus" w:hAnsi="NoorLotus" w:hint="cs"/>
          <w:sz w:val="22"/>
          <w:szCs w:val="22"/>
          <w:rtl/>
        </w:rPr>
        <w:t xml:space="preserve"> </w:t>
      </w:r>
      <w:r w:rsidRPr="007B24AF">
        <w:rPr>
          <w:rFonts w:ascii="NoorLotus" w:hAnsi="NoorLotus"/>
          <w:rtl/>
        </w:rPr>
        <w:t>هرگز</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‌دانستند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تش</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خراب</w:t>
      </w:r>
      <w:r w:rsidR="007B24AF" w:rsidRPr="007B24AF">
        <w:rPr>
          <w:rFonts w:ascii="NoorLotus" w:hAnsi="NoorLotus"/>
          <w:rtl/>
        </w:rPr>
        <w:t xml:space="preserve"> </w:t>
      </w:r>
      <w:r w:rsidRPr="007B24AF">
        <w:rPr>
          <w:rFonts w:ascii="NoorLotus" w:hAnsi="NoorLotus"/>
          <w:rtl/>
        </w:rPr>
        <w:t>نمودند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تدل</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دروغ</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رو</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432286">
        <w:rPr>
          <w:rFonts w:ascii="NoorLotus" w:hAnsi="NoorLotus"/>
          <w:sz w:val="22"/>
          <w:szCs w:val="22"/>
          <w:rtl/>
        </w:rPr>
        <w:t xml:space="preserve">علیهم‌السّلام </w:t>
      </w:r>
      <w:r w:rsidRPr="007B24AF">
        <w:rPr>
          <w:rFonts w:ascii="NoorLotus" w:hAnsi="NoorLotus"/>
          <w:rtl/>
        </w:rPr>
        <w:t>جا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‌زدند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محو</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بزرگواران</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اح</w:t>
      </w:r>
      <w:r w:rsidR="00233C55" w:rsidRPr="007B24AF">
        <w:rPr>
          <w:rFonts w:ascii="NoorLotus" w:hAnsi="NoorLotus"/>
          <w:rtl/>
        </w:rPr>
        <w:t>ی</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نمودند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شرائط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ظرف</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توانشان</w:t>
      </w:r>
      <w:r w:rsidR="007B24AF" w:rsidRPr="007B24AF">
        <w:rPr>
          <w:rFonts w:ascii="NoorLotus" w:hAnsi="NoorLotus"/>
          <w:rtl/>
        </w:rPr>
        <w:t xml:space="preserve"> </w:t>
      </w:r>
      <w:r w:rsidRPr="007B24AF">
        <w:rPr>
          <w:rFonts w:ascii="NoorLotus" w:hAnsi="NoorLotus"/>
          <w:rtl/>
        </w:rPr>
        <w:t>کوش</w:t>
      </w:r>
      <w:r w:rsidR="00233C55" w:rsidRPr="007B24AF">
        <w:rPr>
          <w:rFonts w:ascii="NoorLotus" w:hAnsi="NoorLotus"/>
          <w:rtl/>
        </w:rPr>
        <w:t>ی</w:t>
      </w:r>
      <w:r w:rsidRPr="007B24AF">
        <w:rPr>
          <w:rFonts w:ascii="NoorLotus" w:hAnsi="NoorLotus"/>
          <w:rtl/>
        </w:rPr>
        <w:t>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432286">
        <w:rPr>
          <w:rFonts w:ascii="NoorLotus" w:hAnsi="NoorLotus"/>
          <w:sz w:val="22"/>
          <w:szCs w:val="22"/>
          <w:rtl/>
        </w:rPr>
        <w:t xml:space="preserve">علیهم‌السّلام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گامی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بردند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خدا</w:t>
      </w:r>
      <w:r w:rsidR="007B24AF" w:rsidRPr="007B24AF">
        <w:rPr>
          <w:rFonts w:ascii="NoorLotus" w:hAnsi="NoorLotus"/>
          <w:rtl/>
        </w:rPr>
        <w:t xml:space="preserve"> </w:t>
      </w:r>
      <w:r w:rsidRPr="007B24AF">
        <w:rPr>
          <w:rFonts w:ascii="NoorLotus" w:hAnsi="NoorLotus"/>
          <w:rtl/>
        </w:rPr>
        <w:lastRenderedPageBreak/>
        <w:t>مأجورند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زحمات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پاس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تم</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334A14">
      <w:pPr>
        <w:widowControl w:val="0"/>
        <w:rPr>
          <w:rFonts w:ascii="NoorLotus" w:hAnsi="NoorLotus"/>
          <w:rtl/>
        </w:rPr>
      </w:pP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أخبار</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جمهور</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(اصول</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00334A14">
        <w:rPr>
          <w:rFonts w:ascii="NoorLotus" w:hAnsi="NoorLotus" w:hint="cs"/>
          <w:rtl/>
        </w:rPr>
        <w:t>ا</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جمهور</w:t>
      </w:r>
      <w:r w:rsidR="00334A14">
        <w:rPr>
          <w:rFonts w:ascii="NoorLotus" w:hAnsi="NoorLotus" w:hint="cs"/>
          <w:rtl/>
        </w:rPr>
        <w:t>،</w:t>
      </w:r>
      <w:r w:rsidR="007B24AF" w:rsidRPr="007B24AF">
        <w:rPr>
          <w:rFonts w:ascii="NoorLotus" w:hAnsi="NoorLotus"/>
          <w:rtl/>
        </w:rPr>
        <w:t xml:space="preserve"> </w:t>
      </w:r>
      <w:r w:rsidRPr="007B24AF">
        <w:rPr>
          <w:rFonts w:ascii="NoorLotus" w:hAnsi="NoorLotus"/>
          <w:rtl/>
        </w:rPr>
        <w:t>دربار</w:t>
      </w:r>
      <w:r w:rsidR="00334A14">
        <w:rPr>
          <w:rFonts w:ascii="NoorLotus" w:hAnsi="NoorLotus" w:hint="cs"/>
          <w:rtl/>
        </w:rPr>
        <w:t>ۀ</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بطلان</w:t>
      </w:r>
      <w:r w:rsidR="007B24AF" w:rsidRPr="007B24AF">
        <w:rPr>
          <w:rFonts w:ascii="NoorLotus" w:hAnsi="NoorLotus"/>
          <w:rtl/>
        </w:rPr>
        <w:t xml:space="preserve"> </w:t>
      </w:r>
      <w:r w:rsidRPr="007B24AF">
        <w:rPr>
          <w:rFonts w:ascii="NoorLotus" w:hAnsi="NoorLotus"/>
          <w:rtl/>
        </w:rPr>
        <w:t>طرز</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0471" w:rsidRDefault="00FB0471">
      <w:pPr>
        <w:bidi w:val="0"/>
        <w:spacing w:before="0" w:after="0" w:line="20" w:lineRule="atLeast"/>
        <w:contextualSpacing w:val="0"/>
        <w:rPr>
          <w:rFonts w:ascii="NoorJadid" w:eastAsiaTheme="majorEastAsia" w:hAnsi="NoorJadid" w:cs="NoorJadid"/>
          <w:color w:val="1F4D78" w:themeColor="accent1" w:themeShade="7F"/>
          <w:sz w:val="24"/>
          <w:szCs w:val="24"/>
          <w:rtl/>
        </w:rPr>
      </w:pPr>
      <w:r>
        <w:rPr>
          <w:rtl/>
        </w:rPr>
        <w:br w:type="page"/>
      </w:r>
    </w:p>
    <w:p w:rsidR="00FB39C3" w:rsidRPr="007B24AF" w:rsidRDefault="00FB39C3" w:rsidP="00015BC1">
      <w:pPr>
        <w:pStyle w:val="3"/>
        <w:keepNext w:val="0"/>
        <w:keepLines w:val="0"/>
        <w:widowControl w:val="0"/>
        <w:rPr>
          <w:rtl/>
        </w:rPr>
      </w:pPr>
      <w:bookmarkStart w:id="38" w:name="_Toc377386509"/>
      <w:r w:rsidRPr="007B24AF">
        <w:rPr>
          <w:rtl/>
        </w:rPr>
        <w:lastRenderedPageBreak/>
        <w:t>نکته</w:t>
      </w:r>
      <w:r w:rsidR="007B24AF" w:rsidRPr="007B24AF">
        <w:rPr>
          <w:rtl/>
        </w:rPr>
        <w:t xml:space="preserve"> </w:t>
      </w:r>
      <w:r w:rsidRPr="007B24AF">
        <w:rPr>
          <w:rtl/>
        </w:rPr>
        <w:t>دوّم:</w:t>
      </w:r>
      <w:r w:rsidR="007B24AF" w:rsidRPr="007B24AF">
        <w:rPr>
          <w:rtl/>
        </w:rPr>
        <w:t xml:space="preserve"> </w:t>
      </w:r>
      <w:r w:rsidRPr="007B24AF">
        <w:rPr>
          <w:rtl/>
        </w:rPr>
        <w:t>دقت</w:t>
      </w:r>
      <w:r w:rsidR="007B24AF" w:rsidRPr="007B24AF">
        <w:rPr>
          <w:rtl/>
        </w:rPr>
        <w:t xml:space="preserve"> </w:t>
      </w:r>
      <w:r w:rsidRPr="007B24AF">
        <w:rPr>
          <w:rtl/>
        </w:rPr>
        <w:t>و</w:t>
      </w:r>
      <w:r w:rsidR="007B24AF" w:rsidRPr="007B24AF">
        <w:rPr>
          <w:rtl/>
        </w:rPr>
        <w:t xml:space="preserve"> </w:t>
      </w:r>
      <w:r w:rsidRPr="007B24AF">
        <w:rPr>
          <w:rtl/>
        </w:rPr>
        <w:t>عمق</w:t>
      </w:r>
      <w:r w:rsidR="007B24AF" w:rsidRPr="007B24AF">
        <w:rPr>
          <w:rtl/>
        </w:rPr>
        <w:t xml:space="preserve"> </w:t>
      </w:r>
      <w:r w:rsidRPr="007B24AF">
        <w:rPr>
          <w:rtl/>
        </w:rPr>
        <w:t>فرمایشات</w:t>
      </w:r>
      <w:r w:rsidR="007B24AF" w:rsidRPr="007B24AF">
        <w:rPr>
          <w:rtl/>
        </w:rPr>
        <w:t xml:space="preserve"> </w:t>
      </w:r>
      <w:r w:rsidRPr="007B24AF">
        <w:rPr>
          <w:rtl/>
        </w:rPr>
        <w:t>صدرالمتألّه</w:t>
      </w:r>
      <w:r w:rsidR="00233C55" w:rsidRPr="007B24AF">
        <w:rPr>
          <w:rtl/>
        </w:rPr>
        <w:t>ی</w:t>
      </w:r>
      <w:r w:rsidRPr="007B24AF">
        <w:rPr>
          <w:rtl/>
        </w:rPr>
        <w:t>ن</w:t>
      </w:r>
      <w:bookmarkEnd w:id="38"/>
    </w:p>
    <w:p w:rsidR="00FB39C3" w:rsidRPr="007B24AF" w:rsidRDefault="00FB39C3" w:rsidP="00015BC1">
      <w:pPr>
        <w:widowControl w:val="0"/>
        <w:rPr>
          <w:rFonts w:ascii="NoorLotus" w:hAnsi="NoorLotus"/>
          <w:rtl/>
        </w:rPr>
      </w:pP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حی</w:t>
      </w:r>
      <w:r w:rsidR="007B24AF" w:rsidRPr="007B24AF">
        <w:rPr>
          <w:rFonts w:ascii="NoorLotus" w:hAnsi="NoorLotus"/>
          <w:rtl/>
        </w:rPr>
        <w:t xml:space="preserve"> </w:t>
      </w:r>
      <w:r w:rsidRPr="007B24AF">
        <w:rPr>
          <w:rFonts w:ascii="NoorLotus" w:hAnsi="NoorLotus"/>
          <w:rtl/>
        </w:rPr>
        <w:t>ابتدائی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نگارنده</w:t>
      </w:r>
      <w:r w:rsidR="007B24AF" w:rsidRPr="007B24AF">
        <w:rPr>
          <w:rFonts w:ascii="NoorLotus" w:hAnsi="NoorLotus"/>
          <w:rtl/>
        </w:rPr>
        <w:t xml:space="preserve"> </w:t>
      </w:r>
      <w:r w:rsidRPr="007B24AF">
        <w:rPr>
          <w:rFonts w:ascii="NoorLotus" w:hAnsi="NoorLotus"/>
          <w:rtl/>
        </w:rPr>
        <w:t>أبداً</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ظرائف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لطائف</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فهم</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رسد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E60DC" w:rsidP="00015BC1">
      <w:pPr>
        <w:widowControl w:val="0"/>
        <w:rPr>
          <w:rFonts w:ascii="NoorLotus" w:hAnsi="NoorLotus"/>
          <w:rtl/>
        </w:rPr>
      </w:pPr>
      <w:r>
        <w:rPr>
          <w:rFonts w:ascii="NoorLotus" w:hAnsi="NoorLotus"/>
          <w:rtl/>
        </w:rPr>
        <w:t>صدرالمتألّهین</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واسطه</w:t>
      </w:r>
      <w:r w:rsidR="007B24AF" w:rsidRPr="007B24AF">
        <w:rPr>
          <w:rFonts w:ascii="NoorLotus" w:hAnsi="NoorLotus"/>
          <w:rtl/>
        </w:rPr>
        <w:t xml:space="preserve"> </w:t>
      </w:r>
      <w:r w:rsidR="00FB39C3" w:rsidRPr="007B24AF">
        <w:rPr>
          <w:rFonts w:ascii="NoorLotus" w:hAnsi="NoorLotus"/>
          <w:rtl/>
        </w:rPr>
        <w:t>نبوغ</w:t>
      </w:r>
      <w:r w:rsidR="007B24AF" w:rsidRPr="007B24AF">
        <w:rPr>
          <w:rFonts w:ascii="NoorLotus" w:hAnsi="NoorLotus"/>
          <w:rtl/>
        </w:rPr>
        <w:t xml:space="preserve"> </w:t>
      </w:r>
      <w:r w:rsidR="00FB39C3" w:rsidRPr="007B24AF">
        <w:rPr>
          <w:rFonts w:ascii="NoorLotus" w:hAnsi="NoorLotus"/>
          <w:rtl/>
        </w:rPr>
        <w:t>عج</w:t>
      </w:r>
      <w:r w:rsidR="00233C55" w:rsidRPr="007B24AF">
        <w:rPr>
          <w:rFonts w:ascii="NoorLotus" w:hAnsi="NoorLotus"/>
          <w:rtl/>
        </w:rPr>
        <w:t>ی</w:t>
      </w:r>
      <w:r w:rsidR="00FB39C3" w:rsidRPr="007B24AF">
        <w:rPr>
          <w:rFonts w:ascii="NoorLotus" w:hAnsi="NoorLotus"/>
          <w:rtl/>
        </w:rPr>
        <w:t>ب</w:t>
      </w:r>
      <w:r w:rsidR="007B24AF" w:rsidRPr="007B24AF">
        <w:rPr>
          <w:rFonts w:ascii="NoorLotus" w:hAnsi="NoorLotus"/>
          <w:rtl/>
        </w:rPr>
        <w:t xml:space="preserve"> </w:t>
      </w:r>
      <w:r w:rsidR="00FB39C3" w:rsidRPr="007B24AF">
        <w:rPr>
          <w:rFonts w:ascii="NoorLotus" w:hAnsi="NoorLotus"/>
          <w:rtl/>
        </w:rPr>
        <w:t>خدادادی</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توسّل</w:t>
      </w:r>
      <w:r w:rsidR="007B24AF" w:rsidRPr="007B24AF">
        <w:rPr>
          <w:rFonts w:ascii="NoorLotus" w:hAnsi="NoorLotus"/>
          <w:rtl/>
        </w:rPr>
        <w:t xml:space="preserve"> </w:t>
      </w:r>
      <w:r w:rsidR="00FB39C3" w:rsidRPr="007B24AF">
        <w:rPr>
          <w:rFonts w:ascii="NoorLotus" w:hAnsi="NoorLotus"/>
          <w:rtl/>
        </w:rPr>
        <w:t>شد</w:t>
      </w:r>
      <w:r w:rsidR="00233C55" w:rsidRPr="007B24AF">
        <w:rPr>
          <w:rFonts w:ascii="NoorLotus" w:hAnsi="NoorLotus"/>
          <w:rtl/>
        </w:rPr>
        <w:t>ی</w:t>
      </w:r>
      <w:r w:rsidR="00FB39C3" w:rsidRPr="007B24AF">
        <w:rPr>
          <w:rFonts w:ascii="NoorLotus" w:hAnsi="NoorLotus"/>
          <w:rtl/>
        </w:rPr>
        <w:t>د</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ذ</w:t>
      </w:r>
      <w:r w:rsidR="00233C55" w:rsidRPr="007B24AF">
        <w:rPr>
          <w:rFonts w:ascii="NoorLotus" w:hAnsi="NoorLotus"/>
          <w:rtl/>
        </w:rPr>
        <w:t>ی</w:t>
      </w:r>
      <w:r w:rsidR="00FB39C3" w:rsidRPr="007B24AF">
        <w:rPr>
          <w:rFonts w:ascii="NoorLotus" w:hAnsi="NoorLotus"/>
          <w:rtl/>
        </w:rPr>
        <w:t>ل</w:t>
      </w:r>
      <w:r w:rsidR="007B24AF" w:rsidRPr="007B24AF">
        <w:rPr>
          <w:rFonts w:ascii="NoorLotus" w:hAnsi="NoorLotus"/>
          <w:rtl/>
        </w:rPr>
        <w:t xml:space="preserve"> </w:t>
      </w:r>
      <w:r w:rsidR="00FB39C3" w:rsidRPr="007B24AF">
        <w:rPr>
          <w:rFonts w:ascii="NoorLotus" w:hAnsi="NoorLotus"/>
          <w:rtl/>
        </w:rPr>
        <w:t>عنا</w:t>
      </w:r>
      <w:r w:rsidR="00233C55"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معصوم</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فهم</w:t>
      </w:r>
      <w:r w:rsidR="007B24AF" w:rsidRPr="007B24AF">
        <w:rPr>
          <w:rFonts w:ascii="NoorLotus" w:hAnsi="NoorLotus"/>
          <w:rtl/>
        </w:rPr>
        <w:t xml:space="preserve"> </w:t>
      </w:r>
      <w:r w:rsidR="00FB39C3" w:rsidRPr="007B24AF">
        <w:rPr>
          <w:rFonts w:ascii="NoorLotus" w:hAnsi="NoorLotus"/>
          <w:rtl/>
        </w:rPr>
        <w:t>دقائقی</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معارف</w:t>
      </w:r>
      <w:r w:rsidR="007B24AF" w:rsidRPr="007B24AF">
        <w:rPr>
          <w:rFonts w:ascii="NoorLotus" w:hAnsi="NoorLotus"/>
          <w:rtl/>
        </w:rPr>
        <w:t xml:space="preserve"> </w:t>
      </w:r>
      <w:r w:rsidR="00FB39C3" w:rsidRPr="007B24AF">
        <w:rPr>
          <w:rFonts w:ascii="NoorLotus" w:hAnsi="NoorLotus"/>
          <w:rtl/>
        </w:rPr>
        <w:t>الهی</w:t>
      </w:r>
      <w:r w:rsidR="007B24AF" w:rsidRPr="007B24AF">
        <w:rPr>
          <w:rFonts w:ascii="NoorLotus" w:hAnsi="NoorLotus"/>
          <w:rtl/>
        </w:rPr>
        <w:t xml:space="preserve"> </w:t>
      </w:r>
      <w:r w:rsidR="00FB39C3" w:rsidRPr="007B24AF">
        <w:rPr>
          <w:rFonts w:ascii="NoorLotus" w:hAnsi="NoorLotus"/>
          <w:rtl/>
        </w:rPr>
        <w:t>نائل</w:t>
      </w:r>
      <w:r w:rsidR="007B24AF" w:rsidRPr="007B24AF">
        <w:rPr>
          <w:rFonts w:ascii="NoorLotus" w:hAnsi="NoorLotus"/>
          <w:rtl/>
        </w:rPr>
        <w:t xml:space="preserve"> </w:t>
      </w:r>
      <w:r w:rsidR="00FB39C3" w:rsidRPr="007B24AF">
        <w:rPr>
          <w:rFonts w:ascii="NoorLotus" w:hAnsi="NoorLotus"/>
          <w:rtl/>
        </w:rPr>
        <w:t>آمد</w:t>
      </w:r>
      <w:r w:rsidR="007412D8" w:rsidRPr="007B24AF">
        <w:rPr>
          <w:rFonts w:ascii="NoorLotus" w:hAnsi="NoorLotus"/>
          <w:rtl/>
        </w:rPr>
        <w:t>ه‌اند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جز</w:t>
      </w:r>
      <w:r w:rsidR="007B24AF" w:rsidRPr="007B24AF">
        <w:rPr>
          <w:rFonts w:ascii="NoorLotus" w:hAnsi="NoorLotus"/>
          <w:rtl/>
        </w:rPr>
        <w:t xml:space="preserve"> </w:t>
      </w:r>
      <w:r w:rsidR="00FB39C3" w:rsidRPr="007B24AF">
        <w:rPr>
          <w:rFonts w:ascii="NoorLotus" w:hAnsi="NoorLotus"/>
          <w:rtl/>
        </w:rPr>
        <w:t>نوابغ</w:t>
      </w:r>
      <w:r w:rsidR="007B24AF" w:rsidRPr="007B24AF">
        <w:rPr>
          <w:rFonts w:ascii="NoorLotus" w:hAnsi="NoorLotus"/>
          <w:rtl/>
        </w:rPr>
        <w:t xml:space="preserve"> </w:t>
      </w:r>
      <w:r w:rsidR="00FB39C3" w:rsidRPr="007B24AF">
        <w:rPr>
          <w:rFonts w:ascii="NoorLotus" w:hAnsi="NoorLotus"/>
          <w:rtl/>
        </w:rPr>
        <w:t>روزگار</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هم</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تضرّع</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قاضی</w:t>
      </w:r>
      <w:r w:rsidR="007B24AF" w:rsidRPr="007B24AF">
        <w:rPr>
          <w:rFonts w:ascii="NoorLotus" w:hAnsi="NoorLotus"/>
          <w:rtl/>
        </w:rPr>
        <w:t xml:space="preserve"> </w:t>
      </w:r>
      <w:r w:rsidR="00FB39C3" w:rsidRPr="007B24AF">
        <w:rPr>
          <w:rFonts w:ascii="NoorLotus" w:hAnsi="NoorLotus"/>
          <w:rtl/>
        </w:rPr>
        <w:t>الحاجات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توسّل</w:t>
      </w:r>
      <w:r w:rsidR="007B24AF" w:rsidRPr="007B24AF">
        <w:rPr>
          <w:rFonts w:ascii="NoorLotus" w:hAnsi="NoorLotus"/>
          <w:rtl/>
        </w:rPr>
        <w:t xml:space="preserve"> </w:t>
      </w:r>
      <w:r w:rsidR="00FB39C3" w:rsidRPr="007B24AF">
        <w:rPr>
          <w:rFonts w:ascii="NoorLotus" w:hAnsi="NoorLotus"/>
          <w:rtl/>
        </w:rPr>
        <w:t>تام</w:t>
      </w:r>
      <w:r w:rsidR="00347A4F">
        <w:rPr>
          <w:rFonts w:ascii="NoorLotus" w:hAnsi="NoorLotus" w:hint="cs"/>
          <w:rtl/>
        </w:rPr>
        <w:t>ّ</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اهل</w:t>
      </w:r>
      <w:r w:rsidR="007B24AF"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ت</w:t>
      </w:r>
      <w:r w:rsidR="007B24AF" w:rsidRPr="007B24AF">
        <w:rPr>
          <w:rFonts w:ascii="NoorLotus" w:hAnsi="NoorLotus"/>
          <w:rtl/>
        </w:rPr>
        <w:t xml:space="preserve"> </w:t>
      </w:r>
      <w:r w:rsidR="00432286">
        <w:rPr>
          <w:rFonts w:ascii="NoorLotus" w:hAnsi="NoorLotus"/>
          <w:sz w:val="22"/>
          <w:szCs w:val="22"/>
          <w:rtl/>
        </w:rPr>
        <w:t xml:space="preserve">علیهم‌السّلام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کسی</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ارای</w:t>
      </w:r>
      <w:r w:rsidR="007B24AF" w:rsidRPr="007B24AF">
        <w:rPr>
          <w:rFonts w:ascii="NoorLotus" w:hAnsi="NoorLotus"/>
          <w:rtl/>
        </w:rPr>
        <w:t xml:space="preserve"> </w:t>
      </w:r>
      <w:r w:rsidR="00FB39C3" w:rsidRPr="007B24AF">
        <w:rPr>
          <w:rFonts w:ascii="NoorLotus" w:hAnsi="NoorLotus"/>
          <w:rtl/>
        </w:rPr>
        <w:t>فهم</w:t>
      </w:r>
      <w:r w:rsidR="007B24AF" w:rsidRPr="007B24AF">
        <w:rPr>
          <w:rFonts w:ascii="NoorLotus" w:hAnsi="NoorLotus"/>
          <w:rtl/>
        </w:rPr>
        <w:t xml:space="preserve"> </w:t>
      </w:r>
      <w:r w:rsidR="00FB39C3" w:rsidRPr="007B24AF">
        <w:rPr>
          <w:rFonts w:ascii="NoorLotus" w:hAnsi="NoorLotus"/>
          <w:rtl/>
        </w:rPr>
        <w:t>کلمات</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شان</w:t>
      </w:r>
      <w:r w:rsidR="007B24AF"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اساط</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فنّ</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معترف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دشواری</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مرهون</w:t>
      </w:r>
      <w:r w:rsidR="007B24AF" w:rsidRPr="007B24AF">
        <w:rPr>
          <w:rFonts w:ascii="NoorLotus" w:hAnsi="NoorLotus"/>
          <w:rtl/>
        </w:rPr>
        <w:t xml:space="preserve"> </w:t>
      </w:r>
      <w:r w:rsidRPr="007B24AF">
        <w:rPr>
          <w:rFonts w:ascii="NoorLotus" w:hAnsi="NoorLotus"/>
          <w:rtl/>
        </w:rPr>
        <w:t>تسلّط</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زانو</w:t>
      </w:r>
      <w:r w:rsidR="007B24AF" w:rsidRPr="007B24AF">
        <w:rPr>
          <w:rFonts w:ascii="NoorLotus" w:hAnsi="NoorLotus"/>
          <w:rtl/>
        </w:rPr>
        <w:t xml:space="preserve"> </w:t>
      </w:r>
      <w:r w:rsidRPr="007B24AF">
        <w:rPr>
          <w:rFonts w:ascii="NoorLotus" w:hAnsi="NoorLotus"/>
          <w:rtl/>
        </w:rPr>
        <w:t>زدن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فنّ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p>
    <w:p w:rsidR="008B6E92" w:rsidRDefault="00FB39C3" w:rsidP="00015BC1">
      <w:pPr>
        <w:widowControl w:val="0"/>
        <w:rPr>
          <w:rFonts w:ascii="NoorLotus" w:hAnsi="NoorLotus"/>
          <w:rtl/>
        </w:rPr>
      </w:pP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نجفی</w:t>
      </w:r>
      <w:r w:rsidR="007B24AF" w:rsidRPr="007B24AF">
        <w:rPr>
          <w:rFonts w:ascii="NoorLotus" w:hAnsi="NoorLotus"/>
          <w:rtl/>
        </w:rPr>
        <w:t xml:space="preserve"> </w:t>
      </w:r>
      <w:r w:rsidRPr="007B24AF">
        <w:rPr>
          <w:rFonts w:ascii="NoorLotus" w:hAnsi="NoorLotus"/>
          <w:rtl/>
        </w:rPr>
        <w:t>قوچانی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استاد</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رزا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باقر</w:t>
      </w:r>
      <w:r w:rsidR="007B24AF" w:rsidRPr="007B24AF">
        <w:rPr>
          <w:rFonts w:ascii="NoorLotus" w:hAnsi="NoorLotus"/>
          <w:rtl/>
        </w:rPr>
        <w:t xml:space="preserve"> </w:t>
      </w:r>
      <w:r w:rsidRPr="007B24AF">
        <w:rPr>
          <w:rFonts w:ascii="NoorLotus" w:hAnsi="NoorLotus"/>
          <w:rtl/>
        </w:rPr>
        <w:t>اصطهباناتی</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أسفار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‌گفتند:</w:t>
      </w:r>
      <w:r w:rsidR="007B24AF" w:rsidRPr="007B24AF">
        <w:rPr>
          <w:rFonts w:ascii="NoorLotus" w:hAnsi="NoorLotus"/>
          <w:rtl/>
        </w:rPr>
        <w:t xml:space="preserve"> </w:t>
      </w:r>
    </w:p>
    <w:p w:rsidR="00FB39C3" w:rsidRPr="007B24AF" w:rsidRDefault="008B6E92" w:rsidP="008B6E92">
      <w:pPr>
        <w:pStyle w:val="a4"/>
        <w:rPr>
          <w:rtl/>
        </w:rPr>
      </w:pPr>
      <w:r>
        <w:rPr>
          <w:rFonts w:hint="cs"/>
          <w:rtl/>
        </w:rPr>
        <w:t>«</w:t>
      </w:r>
      <w:r w:rsidR="00FB39C3" w:rsidRPr="007B24AF">
        <w:rPr>
          <w:rtl/>
        </w:rPr>
        <w:t>مطالبی</w:t>
      </w:r>
      <w:r w:rsidR="007B24AF" w:rsidRPr="007B24AF">
        <w:rPr>
          <w:rtl/>
        </w:rPr>
        <w:t xml:space="preserve"> </w:t>
      </w:r>
      <w:r w:rsidR="00FB39C3" w:rsidRPr="007B24AF">
        <w:rPr>
          <w:rtl/>
        </w:rPr>
        <w:t>از</w:t>
      </w:r>
      <w:r w:rsidR="007B24AF" w:rsidRPr="007B24AF">
        <w:rPr>
          <w:rtl/>
        </w:rPr>
        <w:t xml:space="preserve"> </w:t>
      </w:r>
      <w:r w:rsidR="00FB39C3" w:rsidRPr="007B24AF">
        <w:rPr>
          <w:rtl/>
        </w:rPr>
        <w:t>اسات</w:t>
      </w:r>
      <w:r w:rsidR="00233C55" w:rsidRPr="007B24AF">
        <w:rPr>
          <w:rtl/>
        </w:rPr>
        <w:t>ی</w:t>
      </w:r>
      <w:r w:rsidR="00FB39C3" w:rsidRPr="007B24AF">
        <w:rPr>
          <w:rtl/>
        </w:rPr>
        <w:t>د</w:t>
      </w:r>
      <w:r w:rsidR="007B24AF" w:rsidRPr="007B24AF">
        <w:rPr>
          <w:rtl/>
        </w:rPr>
        <w:t xml:space="preserve"> </w:t>
      </w:r>
      <w:r w:rsidR="00233C55" w:rsidRPr="007B24AF">
        <w:rPr>
          <w:rtl/>
        </w:rPr>
        <w:t>ی</w:t>
      </w:r>
      <w:r w:rsidR="00FB39C3" w:rsidRPr="007B24AF">
        <w:rPr>
          <w:rtl/>
        </w:rPr>
        <w:t>داً</w:t>
      </w:r>
      <w:r w:rsidR="007B24AF" w:rsidRPr="007B24AF">
        <w:rPr>
          <w:rtl/>
        </w:rPr>
        <w:t xml:space="preserve"> </w:t>
      </w:r>
      <w:r w:rsidR="00FB39C3" w:rsidRPr="007B24AF">
        <w:rPr>
          <w:rtl/>
        </w:rPr>
        <w:t>ب</w:t>
      </w:r>
      <w:r w:rsidR="00233C55" w:rsidRPr="007B24AF">
        <w:rPr>
          <w:rtl/>
        </w:rPr>
        <w:t>ی</w:t>
      </w:r>
      <w:r w:rsidR="00FB39C3" w:rsidRPr="007B24AF">
        <w:rPr>
          <w:rtl/>
        </w:rPr>
        <w:t>د</w:t>
      </w:r>
      <w:r w:rsidR="007B24AF" w:rsidRPr="007B24AF">
        <w:rPr>
          <w:rtl/>
        </w:rPr>
        <w:t xml:space="preserve"> </w:t>
      </w:r>
      <w:r w:rsidR="00FB39C3" w:rsidRPr="007B24AF">
        <w:rPr>
          <w:rtl/>
        </w:rPr>
        <w:t>به</w:t>
      </w:r>
      <w:r w:rsidR="007B24AF" w:rsidRPr="007B24AF">
        <w:rPr>
          <w:rtl/>
        </w:rPr>
        <w:t xml:space="preserve"> </w:t>
      </w:r>
      <w:r w:rsidR="00FB39C3" w:rsidRPr="007B24AF">
        <w:rPr>
          <w:rtl/>
        </w:rPr>
        <w:t>من</w:t>
      </w:r>
      <w:r w:rsidR="007B24AF" w:rsidRPr="007B24AF">
        <w:rPr>
          <w:rtl/>
        </w:rPr>
        <w:t xml:space="preserve"> </w:t>
      </w:r>
      <w:r w:rsidR="00FB39C3" w:rsidRPr="007B24AF">
        <w:rPr>
          <w:rtl/>
        </w:rPr>
        <w:t>رس</w:t>
      </w:r>
      <w:r w:rsidR="00233C55" w:rsidRPr="007B24AF">
        <w:rPr>
          <w:rtl/>
        </w:rPr>
        <w:t>ی</w:t>
      </w:r>
      <w:r w:rsidR="00FB39C3" w:rsidRPr="007B24AF">
        <w:rPr>
          <w:rtl/>
        </w:rPr>
        <w:t>ده</w:t>
      </w:r>
      <w:r w:rsidR="007B24AF" w:rsidRPr="007B24AF">
        <w:rPr>
          <w:rtl/>
        </w:rPr>
        <w:t xml:space="preserve"> </w:t>
      </w:r>
      <w:r w:rsidR="00FB39C3" w:rsidRPr="007B24AF">
        <w:rPr>
          <w:rtl/>
        </w:rPr>
        <w:t>که</w:t>
      </w:r>
      <w:r w:rsidR="007B24AF" w:rsidRPr="007B24AF">
        <w:rPr>
          <w:rtl/>
        </w:rPr>
        <w:t xml:space="preserve"> </w:t>
      </w:r>
      <w:r w:rsidR="00FB39C3" w:rsidRPr="007B24AF">
        <w:rPr>
          <w:rtl/>
        </w:rPr>
        <w:t>اگر</w:t>
      </w:r>
      <w:r w:rsidR="007B24AF" w:rsidRPr="007B24AF">
        <w:rPr>
          <w:rtl/>
        </w:rPr>
        <w:t xml:space="preserve"> </w:t>
      </w:r>
      <w:r w:rsidR="00FB39C3" w:rsidRPr="007B24AF">
        <w:rPr>
          <w:rtl/>
        </w:rPr>
        <w:t>ب</w:t>
      </w:r>
      <w:r w:rsidR="00233C55" w:rsidRPr="007B24AF">
        <w:rPr>
          <w:rtl/>
        </w:rPr>
        <w:t>ی</w:t>
      </w:r>
      <w:r w:rsidR="00FB39C3" w:rsidRPr="007B24AF">
        <w:rPr>
          <w:rtl/>
        </w:rPr>
        <w:t>ان</w:t>
      </w:r>
      <w:r w:rsidR="007B24AF" w:rsidRPr="007B24AF">
        <w:rPr>
          <w:rtl/>
        </w:rPr>
        <w:t xml:space="preserve"> </w:t>
      </w:r>
      <w:r w:rsidR="00FB39C3" w:rsidRPr="007B24AF">
        <w:rPr>
          <w:rtl/>
        </w:rPr>
        <w:t>کنم</w:t>
      </w:r>
      <w:r w:rsidR="007B24AF" w:rsidRPr="007B24AF">
        <w:rPr>
          <w:rtl/>
        </w:rPr>
        <w:t xml:space="preserve"> </w:t>
      </w:r>
      <w:r w:rsidR="00FB39C3" w:rsidRPr="007B24AF">
        <w:rPr>
          <w:rtl/>
        </w:rPr>
        <w:t>معلوم</w:t>
      </w:r>
      <w:r w:rsidR="007B24AF" w:rsidRPr="007B24AF">
        <w:rPr>
          <w:rtl/>
        </w:rPr>
        <w:t xml:space="preserve"> </w:t>
      </w:r>
      <w:r w:rsidR="007C3E81" w:rsidRPr="007B24AF">
        <w:rPr>
          <w:rtl/>
        </w:rPr>
        <w:t>می‌</w:t>
      </w:r>
      <w:r w:rsidR="00233C55" w:rsidRPr="007B24AF">
        <w:rPr>
          <w:rtl/>
        </w:rPr>
        <w:t>‌</w:t>
      </w:r>
      <w:r w:rsidR="00FB39C3" w:rsidRPr="007B24AF">
        <w:rPr>
          <w:rtl/>
        </w:rPr>
        <w:t>‌شود</w:t>
      </w:r>
      <w:r w:rsidR="007B24AF" w:rsidRPr="007B24AF">
        <w:rPr>
          <w:rtl/>
        </w:rPr>
        <w:t xml:space="preserve"> </w:t>
      </w:r>
      <w:r w:rsidR="00FB39C3" w:rsidRPr="007B24AF">
        <w:rPr>
          <w:rtl/>
        </w:rPr>
        <w:t>که</w:t>
      </w:r>
      <w:r w:rsidR="007B24AF" w:rsidRPr="007B24AF">
        <w:rPr>
          <w:rtl/>
        </w:rPr>
        <w:t xml:space="preserve"> </w:t>
      </w:r>
      <w:r w:rsidR="00FB39C3" w:rsidRPr="007B24AF">
        <w:rPr>
          <w:rtl/>
        </w:rPr>
        <w:t>آنچه</w:t>
      </w:r>
      <w:r w:rsidR="007B24AF" w:rsidRPr="007B24AF">
        <w:rPr>
          <w:rtl/>
        </w:rPr>
        <w:t xml:space="preserve"> </w:t>
      </w:r>
      <w:r w:rsidR="00FB39C3" w:rsidRPr="007B24AF">
        <w:rPr>
          <w:rtl/>
        </w:rPr>
        <w:t>از</w:t>
      </w:r>
      <w:r w:rsidR="007B24AF" w:rsidRPr="007B24AF">
        <w:rPr>
          <w:rtl/>
        </w:rPr>
        <w:t xml:space="preserve"> </w:t>
      </w:r>
      <w:r w:rsidR="00FB39C3" w:rsidRPr="007B24AF">
        <w:rPr>
          <w:rtl/>
        </w:rPr>
        <w:t>ظاهر</w:t>
      </w:r>
      <w:r w:rsidR="007B24AF" w:rsidRPr="007B24AF">
        <w:rPr>
          <w:rtl/>
        </w:rPr>
        <w:t xml:space="preserve"> </w:t>
      </w:r>
      <w:r w:rsidR="00FB39C3" w:rsidRPr="007B24AF">
        <w:rPr>
          <w:rtl/>
        </w:rPr>
        <w:t>کلمات</w:t>
      </w:r>
      <w:r w:rsidR="007B24AF" w:rsidRPr="007B24AF">
        <w:rPr>
          <w:rtl/>
        </w:rPr>
        <w:t xml:space="preserve"> </w:t>
      </w:r>
      <w:r w:rsidR="00FB39C3" w:rsidRPr="007B24AF">
        <w:rPr>
          <w:rtl/>
        </w:rPr>
        <w:t>آن</w:t>
      </w:r>
      <w:r w:rsidR="007B24AF" w:rsidRPr="007B24AF">
        <w:rPr>
          <w:rtl/>
        </w:rPr>
        <w:t xml:space="preserve"> </w:t>
      </w:r>
      <w:r w:rsidR="00FB39C3" w:rsidRPr="007B24AF">
        <w:rPr>
          <w:rtl/>
        </w:rPr>
        <w:t>مرحوم</w:t>
      </w:r>
      <w:r w:rsidR="007B24AF" w:rsidRPr="007B24AF">
        <w:rPr>
          <w:rtl/>
        </w:rPr>
        <w:t xml:space="preserve"> </w:t>
      </w:r>
      <w:r w:rsidR="00FB39C3" w:rsidRPr="007B24AF">
        <w:rPr>
          <w:rtl/>
        </w:rPr>
        <w:t>توهّم</w:t>
      </w:r>
      <w:r w:rsidR="007B24AF" w:rsidRPr="007B24AF">
        <w:rPr>
          <w:rtl/>
        </w:rPr>
        <w:t xml:space="preserve"> </w:t>
      </w:r>
      <w:r w:rsidR="00FB39C3" w:rsidRPr="007B24AF">
        <w:rPr>
          <w:rtl/>
        </w:rPr>
        <w:t>رفته</w:t>
      </w:r>
      <w:r w:rsidR="007B24AF" w:rsidRPr="007B24AF">
        <w:rPr>
          <w:rtl/>
        </w:rPr>
        <w:t xml:space="preserve"> </w:t>
      </w:r>
      <w:r w:rsidR="00FB39C3" w:rsidRPr="007B24AF">
        <w:rPr>
          <w:rtl/>
        </w:rPr>
        <w:t>و</w:t>
      </w:r>
      <w:r w:rsidR="007B24AF" w:rsidRPr="007B24AF">
        <w:rPr>
          <w:rtl/>
        </w:rPr>
        <w:t xml:space="preserve"> </w:t>
      </w:r>
      <w:r w:rsidR="00FB39C3" w:rsidRPr="007B24AF">
        <w:rPr>
          <w:rtl/>
        </w:rPr>
        <w:t>موجب</w:t>
      </w:r>
      <w:r w:rsidR="007B24AF" w:rsidRPr="007B24AF">
        <w:rPr>
          <w:rtl/>
        </w:rPr>
        <w:t xml:space="preserve"> </w:t>
      </w:r>
      <w:r w:rsidR="00FB39C3" w:rsidRPr="007B24AF">
        <w:rPr>
          <w:rtl/>
        </w:rPr>
        <w:t>تکف</w:t>
      </w:r>
      <w:r w:rsidR="00233C55" w:rsidRPr="007B24AF">
        <w:rPr>
          <w:rtl/>
        </w:rPr>
        <w:t>ی</w:t>
      </w:r>
      <w:r w:rsidR="00FB39C3" w:rsidRPr="007B24AF">
        <w:rPr>
          <w:rtl/>
        </w:rPr>
        <w:t>ر</w:t>
      </w:r>
      <w:r w:rsidR="007B24AF" w:rsidRPr="007B24AF">
        <w:rPr>
          <w:rtl/>
        </w:rPr>
        <w:t xml:space="preserve"> </w:t>
      </w:r>
      <w:r w:rsidR="00FB39C3" w:rsidRPr="007B24AF">
        <w:rPr>
          <w:rtl/>
        </w:rPr>
        <w:t>شده،</w:t>
      </w:r>
      <w:r w:rsidR="007B24AF" w:rsidRPr="007B24AF">
        <w:rPr>
          <w:rtl/>
        </w:rPr>
        <w:t xml:space="preserve"> </w:t>
      </w:r>
      <w:r w:rsidR="00FB39C3" w:rsidRPr="007B24AF">
        <w:rPr>
          <w:rtl/>
        </w:rPr>
        <w:t>غلط</w:t>
      </w:r>
      <w:r w:rsidR="007B24AF" w:rsidRPr="007B24AF">
        <w:rPr>
          <w:rtl/>
        </w:rPr>
        <w:t xml:space="preserve"> </w:t>
      </w:r>
      <w:r w:rsidR="00FB39C3" w:rsidRPr="007B24AF">
        <w:rPr>
          <w:rtl/>
        </w:rPr>
        <w:t>و</w:t>
      </w:r>
      <w:r w:rsidR="007B24AF" w:rsidRPr="007B24AF">
        <w:rPr>
          <w:rtl/>
        </w:rPr>
        <w:t xml:space="preserve"> </w:t>
      </w:r>
      <w:r w:rsidR="00FB39C3" w:rsidRPr="007B24AF">
        <w:rPr>
          <w:rtl/>
        </w:rPr>
        <w:t>مراد</w:t>
      </w:r>
      <w:r w:rsidR="007B24AF" w:rsidRPr="007B24AF">
        <w:rPr>
          <w:rtl/>
        </w:rPr>
        <w:t xml:space="preserve"> </w:t>
      </w:r>
      <w:r w:rsidR="00FB39C3" w:rsidRPr="007B24AF">
        <w:rPr>
          <w:rtl/>
        </w:rPr>
        <w:t>آن</w:t>
      </w:r>
      <w:r w:rsidR="007B24AF" w:rsidRPr="007B24AF">
        <w:rPr>
          <w:rtl/>
        </w:rPr>
        <w:t xml:space="preserve"> </w:t>
      </w:r>
      <w:r w:rsidR="00FB39C3" w:rsidRPr="007B24AF">
        <w:rPr>
          <w:rtl/>
        </w:rPr>
        <w:t>مرحوم</w:t>
      </w:r>
      <w:r w:rsidR="007B24AF" w:rsidRPr="007B24AF">
        <w:rPr>
          <w:rtl/>
        </w:rPr>
        <w:t xml:space="preserve"> </w:t>
      </w:r>
      <w:r w:rsidR="00FB39C3" w:rsidRPr="007B24AF">
        <w:rPr>
          <w:rtl/>
        </w:rPr>
        <w:t>حقّ</w:t>
      </w:r>
      <w:r w:rsidR="007B24AF" w:rsidRPr="007B24AF">
        <w:rPr>
          <w:rtl/>
        </w:rPr>
        <w:t xml:space="preserve"> </w:t>
      </w:r>
      <w:r w:rsidR="00FB39C3" w:rsidRPr="007B24AF">
        <w:rPr>
          <w:rtl/>
        </w:rPr>
        <w:t>بوده</w:t>
      </w:r>
      <w:r w:rsidR="007B24AF" w:rsidRPr="007B24AF">
        <w:rPr>
          <w:rtl/>
        </w:rPr>
        <w:t xml:space="preserve"> </w:t>
      </w:r>
      <w:r w:rsidR="00FB39C3" w:rsidRPr="007B24AF">
        <w:rPr>
          <w:rtl/>
        </w:rPr>
        <w:t>است</w:t>
      </w:r>
      <w:r>
        <w:rPr>
          <w:rtl/>
        </w:rPr>
        <w:t>.</w:t>
      </w:r>
      <w:r>
        <w:rPr>
          <w:rFonts w:hint="cs"/>
          <w:rtl/>
        </w:rPr>
        <w:t>»</w:t>
      </w:r>
      <w:r>
        <w:rPr>
          <w:rStyle w:val="a3"/>
          <w:rtl/>
        </w:rPr>
        <w:footnoteReference w:id="229"/>
      </w:r>
    </w:p>
    <w:p w:rsidR="00FB39C3" w:rsidRPr="007B24AF" w:rsidRDefault="00FB39C3" w:rsidP="00347A4F">
      <w:pPr>
        <w:widowControl w:val="0"/>
        <w:rPr>
          <w:rFonts w:ascii="NoorLotus" w:hAnsi="NoorLotus"/>
          <w:rtl/>
        </w:rPr>
      </w:pPr>
      <w:r w:rsidRPr="007B24AF">
        <w:rPr>
          <w:rFonts w:ascii="NoorLotus" w:hAnsi="NoorLotus"/>
          <w:rtl/>
        </w:rPr>
        <w:t>نابغۀ</w:t>
      </w:r>
      <w:r w:rsidR="007B24AF" w:rsidRPr="007B24AF">
        <w:rPr>
          <w:rFonts w:ascii="NoorLotus" w:hAnsi="NoorLotus"/>
          <w:rtl/>
        </w:rPr>
        <w:t xml:space="preserve"> </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نظ</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00347A4F">
        <w:rPr>
          <w:rFonts w:ascii="NoorLotus" w:hAnsi="NoorLotus"/>
          <w:rtl/>
        </w:rPr>
        <w:t>آیت‌</w:t>
      </w:r>
      <w:r w:rsidR="00975913">
        <w:rPr>
          <w:rFonts w:ascii="NoorLotus" w:hAnsi="NoorLotus"/>
          <w:rtl/>
        </w:rPr>
        <w:t>الله</w:t>
      </w:r>
      <w:r w:rsidR="00347A4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محمّدحس</w:t>
      </w:r>
      <w:r w:rsidR="00233C55" w:rsidRPr="007B24AF">
        <w:rPr>
          <w:rFonts w:ascii="NoorLotus" w:hAnsi="NoorLotus"/>
          <w:rtl/>
        </w:rPr>
        <w:t>ی</w:t>
      </w:r>
      <w:r w:rsidRPr="007B24AF">
        <w:rPr>
          <w:rFonts w:ascii="NoorLotus" w:hAnsi="NoorLotus"/>
          <w:rtl/>
        </w:rPr>
        <w:t>ن</w:t>
      </w:r>
      <w:r w:rsidR="00A96AF1">
        <w:rPr>
          <w:rFonts w:ascii="NoorLotus" w:hAnsi="NoorLotus" w:hint="cs"/>
          <w:rtl/>
        </w:rPr>
        <w:t xml:space="preserve"> غروی</w:t>
      </w:r>
      <w:r w:rsidR="007B24AF" w:rsidRPr="007B24AF">
        <w:rPr>
          <w:rFonts w:ascii="NoorLotus" w:hAnsi="NoorLotus"/>
          <w:rtl/>
        </w:rPr>
        <w:t xml:space="preserve"> </w:t>
      </w:r>
      <w:r w:rsidRPr="007B24AF">
        <w:rPr>
          <w:rFonts w:ascii="NoorLotus" w:hAnsi="NoorLotus"/>
          <w:rtl/>
        </w:rPr>
        <w:t>اصفهانی</w:t>
      </w:r>
      <w:r w:rsidR="009D4555">
        <w:rPr>
          <w:rStyle w:val="a3"/>
          <w:rFonts w:ascii="NoorLotus" w:hAnsi="NoorLotus"/>
          <w:rtl/>
        </w:rPr>
        <w:footnoteReference w:id="230"/>
      </w:r>
      <w:r w:rsidR="00B81A51">
        <w:rPr>
          <w:rFonts w:ascii="NoorLotus" w:hAnsi="NoorLotus"/>
          <w:rtl/>
        </w:rPr>
        <w:t xml:space="preserve"> </w:t>
      </w:r>
      <w:r w:rsidR="007C3E81" w:rsidRPr="007B24AF">
        <w:rPr>
          <w:rFonts w:ascii="NoorLotus" w:hAnsi="NoorLotus"/>
          <w:rtl/>
        </w:rPr>
        <w:lastRenderedPageBreak/>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8B6E92" w:rsidP="009D4555">
      <w:pPr>
        <w:pStyle w:val="a4"/>
        <w:rPr>
          <w:rtl/>
        </w:rPr>
      </w:pPr>
      <w:r>
        <w:rPr>
          <w:rFonts w:hint="cs"/>
          <w:rtl/>
        </w:rPr>
        <w:t>«</w:t>
      </w:r>
      <w:r w:rsidR="00FB39C3" w:rsidRPr="007B24AF">
        <w:rPr>
          <w:rtl/>
        </w:rPr>
        <w:t>لو</w:t>
      </w:r>
      <w:r w:rsidR="007B24AF" w:rsidRPr="007B24AF">
        <w:rPr>
          <w:rtl/>
        </w:rPr>
        <w:t xml:space="preserve"> </w:t>
      </w:r>
      <w:r w:rsidR="00FB39C3" w:rsidRPr="007B24AF">
        <w:rPr>
          <w:rtl/>
        </w:rPr>
        <w:t>أعلم</w:t>
      </w:r>
      <w:r w:rsidR="007B24AF" w:rsidRPr="007B24AF">
        <w:rPr>
          <w:rtl/>
        </w:rPr>
        <w:t xml:space="preserve"> </w:t>
      </w:r>
      <w:r w:rsidR="00FB39C3" w:rsidRPr="007B24AF">
        <w:rPr>
          <w:rtl/>
        </w:rPr>
        <w:t>أحداً</w:t>
      </w:r>
      <w:r w:rsidR="007B24AF" w:rsidRPr="007B24AF">
        <w:rPr>
          <w:rtl/>
        </w:rPr>
        <w:t xml:space="preserve"> </w:t>
      </w:r>
      <w:r w:rsidR="00233C55" w:rsidRPr="007B24AF">
        <w:rPr>
          <w:rtl/>
        </w:rPr>
        <w:t>ی</w:t>
      </w:r>
      <w:r w:rsidR="00FB39C3" w:rsidRPr="007B24AF">
        <w:rPr>
          <w:rtl/>
        </w:rPr>
        <w:t>فهم</w:t>
      </w:r>
      <w:r w:rsidR="007B24AF" w:rsidRPr="007B24AF">
        <w:rPr>
          <w:rtl/>
        </w:rPr>
        <w:t xml:space="preserve"> </w:t>
      </w:r>
      <w:r w:rsidR="00FB39C3" w:rsidRPr="007B24AF">
        <w:rPr>
          <w:rtl/>
        </w:rPr>
        <w:t>أسرار</w:t>
      </w:r>
      <w:r w:rsidR="007B24AF" w:rsidRPr="007B24AF">
        <w:rPr>
          <w:rtl/>
        </w:rPr>
        <w:t xml:space="preserve"> </w:t>
      </w:r>
      <w:r w:rsidR="00FB39C3" w:rsidRPr="007B24AF">
        <w:rPr>
          <w:rtl/>
        </w:rPr>
        <w:t>کتاب</w:t>
      </w:r>
      <w:r w:rsidR="007B24AF" w:rsidRPr="007B24AF">
        <w:rPr>
          <w:rtl/>
        </w:rPr>
        <w:t xml:space="preserve"> </w:t>
      </w:r>
      <w:r w:rsidR="00FB39C3" w:rsidRPr="007B24AF">
        <w:rPr>
          <w:rtl/>
        </w:rPr>
        <w:t>الأسفار</w:t>
      </w:r>
      <w:r w:rsidR="007B24AF" w:rsidRPr="007B24AF">
        <w:rPr>
          <w:rtl/>
        </w:rPr>
        <w:t xml:space="preserve"> </w:t>
      </w:r>
      <w:r w:rsidR="00FB39C3" w:rsidRPr="007B24AF">
        <w:rPr>
          <w:rtl/>
        </w:rPr>
        <w:t>لشددتُ</w:t>
      </w:r>
      <w:r w:rsidR="007B24AF" w:rsidRPr="007B24AF">
        <w:rPr>
          <w:rtl/>
        </w:rPr>
        <w:t xml:space="preserve"> </w:t>
      </w:r>
      <w:r w:rsidR="00FB39C3" w:rsidRPr="007B24AF">
        <w:rPr>
          <w:rtl/>
        </w:rPr>
        <w:t>إل</w:t>
      </w:r>
      <w:r w:rsidR="00233C55" w:rsidRPr="007B24AF">
        <w:rPr>
          <w:rtl/>
        </w:rPr>
        <w:t>ی</w:t>
      </w:r>
      <w:r w:rsidR="00FB39C3" w:rsidRPr="007B24AF">
        <w:rPr>
          <w:rtl/>
        </w:rPr>
        <w:t>ه</w:t>
      </w:r>
      <w:r w:rsidR="007B24AF" w:rsidRPr="007B24AF">
        <w:rPr>
          <w:rtl/>
        </w:rPr>
        <w:t xml:space="preserve"> </w:t>
      </w:r>
      <w:r w:rsidR="00FB39C3" w:rsidRPr="007B24AF">
        <w:rPr>
          <w:rtl/>
        </w:rPr>
        <w:t>الرّحال</w:t>
      </w:r>
      <w:r w:rsidR="007B24AF" w:rsidRPr="007B24AF">
        <w:rPr>
          <w:rtl/>
        </w:rPr>
        <w:t xml:space="preserve"> </w:t>
      </w:r>
      <w:r w:rsidR="00FB39C3" w:rsidRPr="007B24AF">
        <w:rPr>
          <w:rtl/>
        </w:rPr>
        <w:t>للتلمذة</w:t>
      </w:r>
      <w:r w:rsidR="007B24AF" w:rsidRPr="007B24AF">
        <w:rPr>
          <w:rtl/>
        </w:rPr>
        <w:t xml:space="preserve"> </w:t>
      </w:r>
      <w:r w:rsidR="00FB39C3" w:rsidRPr="007B24AF">
        <w:rPr>
          <w:rtl/>
        </w:rPr>
        <w:t>عل</w:t>
      </w:r>
      <w:r w:rsidR="00233C55" w:rsidRPr="007B24AF">
        <w:rPr>
          <w:rtl/>
        </w:rPr>
        <w:t>ی</w:t>
      </w:r>
      <w:r w:rsidR="00FB39C3" w:rsidRPr="007B24AF">
        <w:rPr>
          <w:rtl/>
        </w:rPr>
        <w:t>ه</w:t>
      </w:r>
      <w:r w:rsidR="007B24AF" w:rsidRPr="007B24AF">
        <w:rPr>
          <w:rtl/>
        </w:rPr>
        <w:t xml:space="preserve"> </w:t>
      </w:r>
      <w:r w:rsidR="00FB39C3" w:rsidRPr="007B24AF">
        <w:rPr>
          <w:rtl/>
        </w:rPr>
        <w:t>و</w:t>
      </w:r>
      <w:r w:rsidR="007B24AF" w:rsidRPr="007B24AF">
        <w:rPr>
          <w:rtl/>
        </w:rPr>
        <w:t xml:space="preserve"> </w:t>
      </w:r>
      <w:r w:rsidR="00FB39C3" w:rsidRPr="007B24AF">
        <w:rPr>
          <w:rtl/>
        </w:rPr>
        <w:t>إن</w:t>
      </w:r>
      <w:r w:rsidR="007B24AF" w:rsidRPr="007B24AF">
        <w:rPr>
          <w:rtl/>
        </w:rPr>
        <w:t xml:space="preserve"> </w:t>
      </w:r>
      <w:r w:rsidR="00FB39C3" w:rsidRPr="007B24AF">
        <w:rPr>
          <w:rtl/>
        </w:rPr>
        <w:t>کان</w:t>
      </w:r>
      <w:r w:rsidR="007B24AF" w:rsidRPr="007B24AF">
        <w:rPr>
          <w:rtl/>
        </w:rPr>
        <w:t xml:space="preserve"> </w:t>
      </w:r>
      <w:r w:rsidR="00FB39C3" w:rsidRPr="007B24AF">
        <w:rPr>
          <w:rtl/>
        </w:rPr>
        <w:t>فی</w:t>
      </w:r>
      <w:r w:rsidR="007B24AF" w:rsidRPr="007B24AF">
        <w:rPr>
          <w:rtl/>
        </w:rPr>
        <w:t xml:space="preserve"> </w:t>
      </w:r>
      <w:r w:rsidR="00FB39C3" w:rsidRPr="007B24AF">
        <w:rPr>
          <w:rtl/>
        </w:rPr>
        <w:t>اقصی</w:t>
      </w:r>
      <w:r w:rsidR="007B24AF" w:rsidRPr="007B24AF">
        <w:rPr>
          <w:rtl/>
        </w:rPr>
        <w:t xml:space="preserve"> </w:t>
      </w:r>
      <w:r w:rsidR="00FB39C3" w:rsidRPr="007B24AF">
        <w:rPr>
          <w:rtl/>
        </w:rPr>
        <w:t>الدّ</w:t>
      </w:r>
      <w:r w:rsidR="00233C55" w:rsidRPr="007B24AF">
        <w:rPr>
          <w:rtl/>
        </w:rPr>
        <w:t>ی</w:t>
      </w:r>
      <w:r w:rsidR="00FB39C3" w:rsidRPr="007B24AF">
        <w:rPr>
          <w:rtl/>
        </w:rPr>
        <w:t>ار</w:t>
      </w:r>
      <w:r>
        <w:rPr>
          <w:rtl/>
        </w:rPr>
        <w:t>.</w:t>
      </w:r>
      <w:r>
        <w:rPr>
          <w:rFonts w:hint="cs"/>
          <w:rtl/>
        </w:rPr>
        <w:t>»</w:t>
      </w:r>
    </w:p>
    <w:p w:rsidR="00FB39C3" w:rsidRDefault="00FB39C3" w:rsidP="00347A4F">
      <w:pPr>
        <w:pStyle w:val="a4"/>
        <w:rPr>
          <w:rtl/>
        </w:rPr>
      </w:pPr>
      <w:r w:rsidRPr="007B24AF">
        <w:rPr>
          <w:rtl/>
        </w:rPr>
        <w:t>«اگر</w:t>
      </w:r>
      <w:r w:rsidR="007B24AF" w:rsidRPr="007B24AF">
        <w:rPr>
          <w:rtl/>
        </w:rPr>
        <w:t xml:space="preserve"> </w:t>
      </w:r>
      <w:r w:rsidRPr="007B24AF">
        <w:rPr>
          <w:rtl/>
        </w:rPr>
        <w:t>کسی</w:t>
      </w:r>
      <w:r w:rsidR="007B24AF" w:rsidRPr="007B24AF">
        <w:rPr>
          <w:rtl/>
        </w:rPr>
        <w:t xml:space="preserve"> </w:t>
      </w:r>
      <w:r w:rsidRPr="007B24AF">
        <w:rPr>
          <w:rtl/>
        </w:rPr>
        <w:t>را</w:t>
      </w:r>
      <w:r w:rsidR="007B24AF" w:rsidRPr="007B24AF">
        <w:rPr>
          <w:rtl/>
        </w:rPr>
        <w:t xml:space="preserve"> </w:t>
      </w:r>
      <w:r w:rsidRPr="007B24AF">
        <w:rPr>
          <w:rtl/>
        </w:rPr>
        <w:t>بشناسم</w:t>
      </w:r>
      <w:r w:rsidR="007B24AF" w:rsidRPr="007B24AF">
        <w:rPr>
          <w:rtl/>
        </w:rPr>
        <w:t xml:space="preserve"> </w:t>
      </w:r>
      <w:r w:rsidRPr="007B24AF">
        <w:rPr>
          <w:rtl/>
        </w:rPr>
        <w:t>که</w:t>
      </w:r>
      <w:r w:rsidR="007B24AF" w:rsidRPr="007B24AF">
        <w:rPr>
          <w:rtl/>
        </w:rPr>
        <w:t xml:space="preserve"> </w:t>
      </w:r>
      <w:r w:rsidRPr="007B24AF">
        <w:rPr>
          <w:rtl/>
        </w:rPr>
        <w:t>أسرار</w:t>
      </w:r>
      <w:r w:rsidR="007B24AF" w:rsidRPr="007B24AF">
        <w:rPr>
          <w:rtl/>
        </w:rPr>
        <w:t xml:space="preserve"> </w:t>
      </w:r>
      <w:r w:rsidRPr="007B24AF">
        <w:rPr>
          <w:rtl/>
        </w:rPr>
        <w:t>کتاب</w:t>
      </w:r>
      <w:r w:rsidR="007B24AF" w:rsidRPr="007B24AF">
        <w:rPr>
          <w:rtl/>
        </w:rPr>
        <w:t xml:space="preserve"> </w:t>
      </w:r>
      <w:r w:rsidRPr="007B24AF">
        <w:rPr>
          <w:rtl/>
        </w:rPr>
        <w:t>«اسفار»</w:t>
      </w:r>
      <w:r w:rsidR="007B24AF" w:rsidRPr="007B24AF">
        <w:rPr>
          <w:rtl/>
        </w:rPr>
        <w:t xml:space="preserve"> </w:t>
      </w:r>
      <w:r w:rsidRPr="007B24AF">
        <w:rPr>
          <w:rtl/>
        </w:rPr>
        <w:t>را</w:t>
      </w:r>
      <w:r w:rsidR="007B24AF" w:rsidRPr="007B24AF">
        <w:rPr>
          <w:rtl/>
        </w:rPr>
        <w:t xml:space="preserve"> </w:t>
      </w:r>
      <w:r w:rsidR="007C3E81" w:rsidRPr="007B24AF">
        <w:rPr>
          <w:rtl/>
        </w:rPr>
        <w:t>می‌</w:t>
      </w:r>
      <w:r w:rsidR="00233C55" w:rsidRPr="007B24AF">
        <w:rPr>
          <w:rtl/>
        </w:rPr>
        <w:t>‌</w:t>
      </w:r>
      <w:r w:rsidRPr="007B24AF">
        <w:rPr>
          <w:rtl/>
        </w:rPr>
        <w:t>‌فهمد،</w:t>
      </w:r>
      <w:r w:rsidR="007B24AF" w:rsidRPr="007B24AF">
        <w:rPr>
          <w:rtl/>
        </w:rPr>
        <w:t xml:space="preserve"> </w:t>
      </w:r>
      <w:r w:rsidRPr="007B24AF">
        <w:rPr>
          <w:rtl/>
        </w:rPr>
        <w:t>بار</w:t>
      </w:r>
      <w:r w:rsidR="007B24AF" w:rsidRPr="007B24AF">
        <w:rPr>
          <w:rtl/>
        </w:rPr>
        <w:t xml:space="preserve"> </w:t>
      </w:r>
      <w:r w:rsidRPr="007B24AF">
        <w:rPr>
          <w:rtl/>
        </w:rPr>
        <w:t>سفر</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او</w:t>
      </w:r>
      <w:r w:rsidR="007B24AF" w:rsidRPr="007B24AF">
        <w:rPr>
          <w:rtl/>
        </w:rPr>
        <w:t xml:space="preserve"> </w:t>
      </w:r>
      <w:r w:rsidR="007C3E81" w:rsidRPr="007B24AF">
        <w:rPr>
          <w:rtl/>
        </w:rPr>
        <w:t>می‌</w:t>
      </w:r>
      <w:r w:rsidR="00233C55" w:rsidRPr="007B24AF">
        <w:rPr>
          <w:rtl/>
        </w:rPr>
        <w:t>‌</w:t>
      </w:r>
      <w:r w:rsidRPr="007B24AF">
        <w:rPr>
          <w:rtl/>
        </w:rPr>
        <w:t>‌بندم</w:t>
      </w:r>
      <w:r w:rsidR="007B24AF" w:rsidRPr="007B24AF">
        <w:rPr>
          <w:rtl/>
        </w:rPr>
        <w:t xml:space="preserve"> </w:t>
      </w:r>
      <w:r w:rsidRPr="007B24AF">
        <w:rPr>
          <w:rtl/>
        </w:rPr>
        <w:t>تا</w:t>
      </w:r>
      <w:r w:rsidR="007B24AF" w:rsidRPr="007B24AF">
        <w:rPr>
          <w:rtl/>
        </w:rPr>
        <w:t xml:space="preserve"> </w:t>
      </w:r>
      <w:r w:rsidRPr="007B24AF">
        <w:rPr>
          <w:rtl/>
        </w:rPr>
        <w:t>در</w:t>
      </w:r>
      <w:r w:rsidR="007B24AF" w:rsidRPr="007B24AF">
        <w:rPr>
          <w:rtl/>
        </w:rPr>
        <w:t xml:space="preserve"> </w:t>
      </w:r>
      <w:r w:rsidRPr="007B24AF">
        <w:rPr>
          <w:rtl/>
        </w:rPr>
        <w:t>نزد</w:t>
      </w:r>
      <w:r w:rsidR="007B24AF" w:rsidRPr="007B24AF">
        <w:rPr>
          <w:rtl/>
        </w:rPr>
        <w:t xml:space="preserve"> </w:t>
      </w:r>
      <w:r w:rsidRPr="007B24AF">
        <w:rPr>
          <w:rtl/>
        </w:rPr>
        <w:t>او</w:t>
      </w:r>
      <w:r w:rsidR="007B24AF" w:rsidRPr="007B24AF">
        <w:rPr>
          <w:rtl/>
        </w:rPr>
        <w:t xml:space="preserve"> </w:t>
      </w:r>
      <w:r w:rsidRPr="007B24AF">
        <w:rPr>
          <w:rtl/>
        </w:rPr>
        <w:t>شاگردی</w:t>
      </w:r>
      <w:r w:rsidR="007B24AF" w:rsidRPr="007B24AF">
        <w:rPr>
          <w:rtl/>
        </w:rPr>
        <w:t xml:space="preserve"> </w:t>
      </w:r>
      <w:r w:rsidRPr="007B24AF">
        <w:rPr>
          <w:rtl/>
        </w:rPr>
        <w:t>کنم،</w:t>
      </w:r>
      <w:r w:rsidR="007B24AF" w:rsidRPr="007B24AF">
        <w:rPr>
          <w:rtl/>
        </w:rPr>
        <w:t xml:space="preserve"> </w:t>
      </w:r>
      <w:r w:rsidRPr="007B24AF">
        <w:rPr>
          <w:rtl/>
        </w:rPr>
        <w:t>گرچه</w:t>
      </w:r>
      <w:r w:rsidR="007B24AF" w:rsidRPr="007B24AF">
        <w:rPr>
          <w:rtl/>
        </w:rPr>
        <w:t xml:space="preserve"> </w:t>
      </w:r>
      <w:r w:rsidRPr="007B24AF">
        <w:rPr>
          <w:rtl/>
        </w:rPr>
        <w:t>در</w:t>
      </w:r>
      <w:r w:rsidR="007B24AF" w:rsidRPr="007B24AF">
        <w:rPr>
          <w:rtl/>
        </w:rPr>
        <w:t xml:space="preserve"> </w:t>
      </w:r>
      <w:r w:rsidRPr="007B24AF">
        <w:rPr>
          <w:rtl/>
        </w:rPr>
        <w:t>دورتر</w:t>
      </w:r>
      <w:r w:rsidR="00233C55" w:rsidRPr="007B24AF">
        <w:rPr>
          <w:rtl/>
        </w:rPr>
        <w:t>ی</w:t>
      </w:r>
      <w:r w:rsidRPr="007B24AF">
        <w:rPr>
          <w:rtl/>
        </w:rPr>
        <w:t>ن</w:t>
      </w:r>
      <w:r w:rsidR="007B24AF" w:rsidRPr="007B24AF">
        <w:rPr>
          <w:rtl/>
        </w:rPr>
        <w:t xml:space="preserve"> </w:t>
      </w:r>
      <w:r w:rsidRPr="007B24AF">
        <w:rPr>
          <w:rtl/>
        </w:rPr>
        <w:t>سرزم</w:t>
      </w:r>
      <w:r w:rsidR="00233C55" w:rsidRPr="007B24AF">
        <w:rPr>
          <w:rtl/>
        </w:rPr>
        <w:t>ی</w:t>
      </w:r>
      <w:r w:rsidRPr="007B24AF">
        <w:rPr>
          <w:rtl/>
        </w:rPr>
        <w:t>ن</w:t>
      </w:r>
      <w:r w:rsidR="00347A4F">
        <w:rPr>
          <w:rFonts w:hint="cs"/>
          <w:rtl/>
        </w:rPr>
        <w:t>‌</w:t>
      </w:r>
      <w:r w:rsidRPr="007B24AF">
        <w:rPr>
          <w:rtl/>
        </w:rPr>
        <w:t>ها</w:t>
      </w:r>
      <w:r w:rsidR="007B24AF" w:rsidRPr="007B24AF">
        <w:rPr>
          <w:rtl/>
        </w:rPr>
        <w:t xml:space="preserve"> </w:t>
      </w:r>
      <w:r w:rsidRPr="007B24AF">
        <w:rPr>
          <w:rtl/>
        </w:rPr>
        <w:t>باشد.</w:t>
      </w:r>
      <w:r w:rsidR="007B24AF" w:rsidRPr="007B24AF">
        <w:rPr>
          <w:rtl/>
        </w:rPr>
        <w:t xml:space="preserve"> </w:t>
      </w:r>
      <w:r w:rsidRPr="007B24AF">
        <w:rPr>
          <w:rtl/>
        </w:rPr>
        <w:t>»</w:t>
      </w:r>
    </w:p>
    <w:p w:rsidR="00A96AF1" w:rsidRDefault="00A96AF1" w:rsidP="00A96AF1">
      <w:pPr>
        <w:rPr>
          <w:rtl/>
        </w:rPr>
      </w:pPr>
      <w:r w:rsidRPr="00C50380">
        <w:rPr>
          <w:rFonts w:hint="eastAsia"/>
          <w:rtl/>
        </w:rPr>
        <w:t>و</w:t>
      </w:r>
      <w:r w:rsidRPr="00C50380">
        <w:rPr>
          <w:rtl/>
        </w:rPr>
        <w:t xml:space="preserve"> </w:t>
      </w:r>
      <w:r w:rsidRPr="00C50380">
        <w:rPr>
          <w:rFonts w:hint="eastAsia"/>
          <w:rtl/>
        </w:rPr>
        <w:t>مرحوم</w:t>
      </w:r>
      <w:r w:rsidRPr="00C50380">
        <w:rPr>
          <w:rtl/>
        </w:rPr>
        <w:t xml:space="preserve"> </w:t>
      </w:r>
      <w:r w:rsidRPr="00C50380">
        <w:rPr>
          <w:rFonts w:hint="eastAsia"/>
          <w:rtl/>
        </w:rPr>
        <w:t>آ</w:t>
      </w:r>
      <w:r w:rsidR="00DE1D01">
        <w:rPr>
          <w:rFonts w:hint="eastAsia"/>
          <w:rtl/>
        </w:rPr>
        <w:t>ی</w:t>
      </w:r>
      <w:r>
        <w:rPr>
          <w:rFonts w:hint="cs"/>
          <w:rtl/>
        </w:rPr>
        <w:t>ت</w:t>
      </w:r>
      <w:r>
        <w:rPr>
          <w:rFonts w:hint="eastAsia"/>
        </w:rPr>
        <w:t>‌</w:t>
      </w:r>
      <w:r w:rsidR="00975913">
        <w:rPr>
          <w:rFonts w:hint="eastAsia"/>
          <w:rtl/>
        </w:rPr>
        <w:t>الله</w:t>
      </w:r>
      <w:r w:rsidRPr="00C50380">
        <w:rPr>
          <w:rtl/>
        </w:rPr>
        <w:t xml:space="preserve"> </w:t>
      </w:r>
      <w:r w:rsidRPr="00C50380">
        <w:rPr>
          <w:rFonts w:hint="eastAsia"/>
          <w:rtl/>
        </w:rPr>
        <w:t>مظفّر</w:t>
      </w:r>
      <w:r w:rsidRPr="00C50380">
        <w:rPr>
          <w:rtl/>
        </w:rPr>
        <w:t xml:space="preserve"> </w:t>
      </w:r>
      <w:r w:rsidRPr="00C50380">
        <w:rPr>
          <w:rFonts w:hint="eastAsia"/>
          <w:rtl/>
        </w:rPr>
        <w:t>در</w:t>
      </w:r>
      <w:r>
        <w:rPr>
          <w:rFonts w:hint="cs"/>
          <w:rtl/>
        </w:rPr>
        <w:t xml:space="preserve"> مقدمه‌ای که بر اسفار نگاشته است </w:t>
      </w:r>
      <w:r w:rsidR="009D4555">
        <w:rPr>
          <w:rFonts w:hint="cs"/>
          <w:rtl/>
        </w:rPr>
        <w:t xml:space="preserve">پس از نقل این سخن در </w:t>
      </w:r>
      <w:r w:rsidRPr="00C50380">
        <w:rPr>
          <w:rFonts w:hint="eastAsia"/>
          <w:rtl/>
        </w:rPr>
        <w:t>توض</w:t>
      </w:r>
      <w:r w:rsidR="00DE1D01">
        <w:rPr>
          <w:rFonts w:hint="eastAsia"/>
          <w:rtl/>
        </w:rPr>
        <w:t>ی</w:t>
      </w:r>
      <w:r w:rsidRPr="00C50380">
        <w:rPr>
          <w:rFonts w:hint="eastAsia"/>
          <w:rtl/>
        </w:rPr>
        <w:t>ح</w:t>
      </w:r>
      <w:r w:rsidRPr="00C50380">
        <w:rPr>
          <w:rtl/>
        </w:rPr>
        <w:t xml:space="preserve"> </w:t>
      </w:r>
      <w:r w:rsidRPr="00C50380">
        <w:rPr>
          <w:rFonts w:hint="eastAsia"/>
          <w:rtl/>
        </w:rPr>
        <w:t>م</w:t>
      </w:r>
      <w:r>
        <w:rPr>
          <w:rFonts w:hint="eastAsia"/>
          <w:rtl/>
        </w:rPr>
        <w:t>ی</w:t>
      </w:r>
      <w:r w:rsidRPr="00C50380">
        <w:rPr>
          <w:rFonts w:hint="eastAsia"/>
          <w:rtl/>
        </w:rPr>
        <w:t>‌گو</w:t>
      </w:r>
      <w:r w:rsidR="00DE1D01">
        <w:rPr>
          <w:rFonts w:hint="eastAsia"/>
          <w:rtl/>
        </w:rPr>
        <w:t>ی</w:t>
      </w:r>
      <w:r w:rsidRPr="00C50380">
        <w:rPr>
          <w:rFonts w:hint="eastAsia"/>
          <w:rtl/>
        </w:rPr>
        <w:t>ند</w:t>
      </w:r>
      <w:r w:rsidRPr="00C50380">
        <w:rPr>
          <w:rtl/>
        </w:rPr>
        <w:t xml:space="preserve">: </w:t>
      </w:r>
    </w:p>
    <w:p w:rsidR="00A96AF1" w:rsidRPr="00C50380" w:rsidRDefault="009D4555" w:rsidP="00A96AF1">
      <w:pPr>
        <w:pStyle w:val="a4"/>
        <w:rPr>
          <w:rtl/>
        </w:rPr>
      </w:pPr>
      <w:r>
        <w:rPr>
          <w:rFonts w:hint="cs"/>
          <w:rtl/>
        </w:rPr>
        <w:t>«</w:t>
      </w:r>
      <w:r w:rsidR="00A96AF1" w:rsidRPr="00C50380">
        <w:rPr>
          <w:rFonts w:hint="eastAsia"/>
          <w:rtl/>
        </w:rPr>
        <w:t>و</w:t>
      </w:r>
      <w:r w:rsidR="00A96AF1" w:rsidRPr="00C50380">
        <w:rPr>
          <w:rtl/>
        </w:rPr>
        <w:t xml:space="preserve"> </w:t>
      </w:r>
      <w:r w:rsidR="00A96AF1">
        <w:rPr>
          <w:rFonts w:hint="eastAsia"/>
          <w:rtl/>
        </w:rPr>
        <w:t>ک</w:t>
      </w:r>
      <w:r w:rsidR="00A96AF1" w:rsidRPr="00C50380">
        <w:rPr>
          <w:rFonts w:hint="eastAsia"/>
          <w:rtl/>
        </w:rPr>
        <w:t>ان</w:t>
      </w:r>
      <w:r w:rsidR="00A96AF1" w:rsidRPr="00C50380">
        <w:rPr>
          <w:rtl/>
        </w:rPr>
        <w:t xml:space="preserve"> </w:t>
      </w:r>
      <w:r w:rsidR="00A96AF1" w:rsidRPr="00C50380">
        <w:rPr>
          <w:rFonts w:hint="eastAsia"/>
          <w:rtl/>
        </w:rPr>
        <w:t>أستاذنا</w:t>
      </w:r>
      <w:r w:rsidR="00A96AF1" w:rsidRPr="00C50380">
        <w:rPr>
          <w:rtl/>
        </w:rPr>
        <w:t xml:space="preserve"> </w:t>
      </w:r>
      <w:r w:rsidR="00A96AF1" w:rsidRPr="00A96AF1">
        <w:rPr>
          <w:rFonts w:hint="eastAsia"/>
          <w:sz w:val="22"/>
          <w:szCs w:val="22"/>
          <w:rtl/>
        </w:rPr>
        <w:t>قدّس</w:t>
      </w:r>
      <w:r w:rsidR="00A96AF1" w:rsidRPr="00A96AF1">
        <w:rPr>
          <w:rFonts w:hint="cs"/>
          <w:sz w:val="22"/>
          <w:szCs w:val="22"/>
          <w:rtl/>
        </w:rPr>
        <w:t>‌</w:t>
      </w:r>
      <w:r w:rsidR="00975913">
        <w:rPr>
          <w:rFonts w:hint="eastAsia"/>
          <w:sz w:val="22"/>
          <w:szCs w:val="22"/>
          <w:rtl/>
        </w:rPr>
        <w:t>الله</w:t>
      </w:r>
      <w:r w:rsidR="00A96AF1" w:rsidRPr="00A96AF1">
        <w:rPr>
          <w:rFonts w:hint="cs"/>
          <w:sz w:val="22"/>
          <w:szCs w:val="22"/>
          <w:rtl/>
        </w:rPr>
        <w:t>‌</w:t>
      </w:r>
      <w:r w:rsidR="00A96AF1" w:rsidRPr="00A96AF1">
        <w:rPr>
          <w:rFonts w:hint="eastAsia"/>
          <w:sz w:val="22"/>
          <w:szCs w:val="22"/>
          <w:rtl/>
        </w:rPr>
        <w:t>نفسه</w:t>
      </w:r>
      <w:r w:rsidR="00A96AF1" w:rsidRPr="00A96AF1">
        <w:rPr>
          <w:rFonts w:hint="cs"/>
          <w:sz w:val="22"/>
          <w:szCs w:val="22"/>
          <w:rtl/>
        </w:rPr>
        <w:t>‌</w:t>
      </w:r>
      <w:r w:rsidR="00A96AF1" w:rsidRPr="00A96AF1">
        <w:rPr>
          <w:rFonts w:hint="eastAsia"/>
          <w:sz w:val="22"/>
          <w:szCs w:val="22"/>
          <w:rtl/>
        </w:rPr>
        <w:t>الزّک</w:t>
      </w:r>
      <w:r w:rsidR="00DE1D01">
        <w:rPr>
          <w:rFonts w:hint="eastAsia"/>
          <w:sz w:val="22"/>
          <w:szCs w:val="22"/>
          <w:rtl/>
        </w:rPr>
        <w:t>ی</w:t>
      </w:r>
      <w:r w:rsidR="00A96AF1" w:rsidRPr="00A96AF1">
        <w:rPr>
          <w:rFonts w:hint="eastAsia"/>
          <w:sz w:val="22"/>
          <w:szCs w:val="22"/>
          <w:rtl/>
        </w:rPr>
        <w:t>ة</w:t>
      </w:r>
      <w:r w:rsidR="00A96AF1" w:rsidRPr="00A96AF1">
        <w:rPr>
          <w:sz w:val="22"/>
          <w:szCs w:val="22"/>
          <w:rtl/>
        </w:rPr>
        <w:t xml:space="preserve"> </w:t>
      </w:r>
      <w:r w:rsidR="00DE1D01">
        <w:rPr>
          <w:rFonts w:hint="eastAsia"/>
          <w:rtl/>
        </w:rPr>
        <w:t>ی</w:t>
      </w:r>
      <w:r w:rsidR="00A96AF1" w:rsidRPr="00C50380">
        <w:rPr>
          <w:rFonts w:hint="eastAsia"/>
          <w:rtl/>
        </w:rPr>
        <w:t>ر</w:t>
      </w:r>
      <w:r w:rsidR="00DE1D01">
        <w:rPr>
          <w:rFonts w:hint="eastAsia"/>
          <w:rtl/>
        </w:rPr>
        <w:t>ی</w:t>
      </w:r>
      <w:r w:rsidR="00A96AF1" w:rsidRPr="00C50380">
        <w:rPr>
          <w:rFonts w:hint="eastAsia"/>
          <w:rtl/>
        </w:rPr>
        <w:t>د</w:t>
      </w:r>
      <w:r w:rsidR="00A96AF1" w:rsidRPr="00C50380">
        <w:rPr>
          <w:rtl/>
        </w:rPr>
        <w:t xml:space="preserve"> </w:t>
      </w:r>
      <w:r w:rsidR="00A96AF1" w:rsidRPr="00C50380">
        <w:rPr>
          <w:rFonts w:hint="eastAsia"/>
          <w:rtl/>
        </w:rPr>
        <w:t>أن</w:t>
      </w:r>
      <w:r w:rsidR="00A96AF1" w:rsidRPr="00C50380">
        <w:rPr>
          <w:rtl/>
        </w:rPr>
        <w:t xml:space="preserve"> </w:t>
      </w:r>
      <w:r w:rsidR="00DE1D01">
        <w:rPr>
          <w:rFonts w:hint="eastAsia"/>
          <w:rtl/>
        </w:rPr>
        <w:t>ی</w:t>
      </w:r>
      <w:r w:rsidR="00A96AF1" w:rsidRPr="00C50380">
        <w:rPr>
          <w:rFonts w:hint="eastAsia"/>
          <w:rtl/>
        </w:rPr>
        <w:t>فتخر</w:t>
      </w:r>
      <w:r w:rsidR="00A96AF1" w:rsidRPr="00C50380">
        <w:rPr>
          <w:rtl/>
        </w:rPr>
        <w:t xml:space="preserve"> </w:t>
      </w:r>
      <w:r w:rsidR="00A96AF1" w:rsidRPr="00C50380">
        <w:rPr>
          <w:rFonts w:hint="eastAsia"/>
          <w:rtl/>
        </w:rPr>
        <w:t>أنّه</w:t>
      </w:r>
      <w:r w:rsidR="00A96AF1" w:rsidRPr="00C50380">
        <w:rPr>
          <w:rtl/>
        </w:rPr>
        <w:t xml:space="preserve"> </w:t>
      </w:r>
      <w:r w:rsidR="00A96AF1" w:rsidRPr="00C50380">
        <w:rPr>
          <w:rFonts w:hint="eastAsia"/>
          <w:rtl/>
        </w:rPr>
        <w:t>وحده</w:t>
      </w:r>
      <w:r w:rsidR="00A96AF1">
        <w:rPr>
          <w:rFonts w:hint="cs"/>
          <w:rtl/>
        </w:rPr>
        <w:t xml:space="preserve"> </w:t>
      </w:r>
      <w:r w:rsidR="00A96AF1" w:rsidRPr="00C50380">
        <w:rPr>
          <w:rFonts w:hint="eastAsia"/>
          <w:rtl/>
        </w:rPr>
        <w:t>بلغ</w:t>
      </w:r>
      <w:r w:rsidR="00A96AF1" w:rsidRPr="00C50380">
        <w:rPr>
          <w:rtl/>
        </w:rPr>
        <w:t xml:space="preserve"> </w:t>
      </w:r>
      <w:r w:rsidR="00A96AF1" w:rsidRPr="00C50380">
        <w:rPr>
          <w:rFonts w:hint="eastAsia"/>
          <w:rtl/>
        </w:rPr>
        <w:t>درجة</w:t>
      </w:r>
      <w:r w:rsidR="00A96AF1" w:rsidRPr="00C50380">
        <w:rPr>
          <w:rtl/>
        </w:rPr>
        <w:t xml:space="preserve"> </w:t>
      </w:r>
      <w:r w:rsidR="00A96AF1" w:rsidRPr="00C50380">
        <w:rPr>
          <w:rFonts w:hint="eastAsia"/>
          <w:rtl/>
        </w:rPr>
        <w:t>فهم</w:t>
      </w:r>
      <w:r w:rsidR="00A96AF1" w:rsidRPr="00C50380">
        <w:rPr>
          <w:rtl/>
        </w:rPr>
        <w:t xml:space="preserve"> </w:t>
      </w:r>
      <w:r w:rsidR="00A96AF1" w:rsidRPr="00C50380">
        <w:rPr>
          <w:rFonts w:hint="eastAsia"/>
          <w:rtl/>
        </w:rPr>
        <w:t>أسراره</w:t>
      </w:r>
      <w:r w:rsidR="00A96AF1" w:rsidRPr="00C50380">
        <w:rPr>
          <w:rtl/>
        </w:rPr>
        <w:t>،</w:t>
      </w:r>
      <w:r w:rsidR="00A96AF1" w:rsidRPr="00C50380">
        <w:rPr>
          <w:rFonts w:hint="eastAsia"/>
          <w:rtl/>
        </w:rPr>
        <w:t xml:space="preserve"> أو</w:t>
      </w:r>
      <w:r w:rsidR="00A96AF1" w:rsidRPr="00C50380">
        <w:rPr>
          <w:rtl/>
        </w:rPr>
        <w:t xml:space="preserve"> </w:t>
      </w:r>
      <w:r w:rsidR="00A96AF1" w:rsidRPr="00C50380">
        <w:rPr>
          <w:rFonts w:hint="eastAsia"/>
          <w:rtl/>
        </w:rPr>
        <w:t>أنّه</w:t>
      </w:r>
      <w:r w:rsidR="00A96AF1" w:rsidRPr="00C50380">
        <w:rPr>
          <w:rtl/>
        </w:rPr>
        <w:t xml:space="preserve"> </w:t>
      </w:r>
      <w:r w:rsidR="00A96AF1" w:rsidRPr="00C50380">
        <w:rPr>
          <w:rFonts w:hint="eastAsia"/>
          <w:rtl/>
        </w:rPr>
        <w:t>بلغ</w:t>
      </w:r>
      <w:r w:rsidR="00A96AF1" w:rsidRPr="00C50380">
        <w:rPr>
          <w:rtl/>
        </w:rPr>
        <w:t xml:space="preserve"> </w:t>
      </w:r>
      <w:r w:rsidR="00A96AF1" w:rsidRPr="00C50380">
        <w:rPr>
          <w:rFonts w:hint="eastAsia"/>
          <w:rtl/>
        </w:rPr>
        <w:t>درجة</w:t>
      </w:r>
      <w:r w:rsidR="00A96AF1" w:rsidRPr="00C50380">
        <w:rPr>
          <w:rtl/>
        </w:rPr>
        <w:t xml:space="preserve"> </w:t>
      </w:r>
      <w:r w:rsidR="00A96AF1" w:rsidRPr="00C50380">
        <w:rPr>
          <w:rFonts w:hint="eastAsia"/>
          <w:rtl/>
        </w:rPr>
        <w:t>من</w:t>
      </w:r>
      <w:r w:rsidR="00A96AF1" w:rsidRPr="00C50380">
        <w:rPr>
          <w:rtl/>
        </w:rPr>
        <w:t xml:space="preserve"> </w:t>
      </w:r>
      <w:r w:rsidR="00A96AF1" w:rsidRPr="00C50380">
        <w:rPr>
          <w:rFonts w:hint="eastAsia"/>
          <w:rtl/>
        </w:rPr>
        <w:t>المعرفة</w:t>
      </w:r>
      <w:r w:rsidR="00A96AF1" w:rsidRPr="00C50380">
        <w:rPr>
          <w:rtl/>
        </w:rPr>
        <w:t xml:space="preserve"> </w:t>
      </w:r>
      <w:r w:rsidR="00A96AF1" w:rsidRPr="00C50380">
        <w:rPr>
          <w:rFonts w:hint="eastAsia"/>
          <w:rtl/>
        </w:rPr>
        <w:t>أدرک</w:t>
      </w:r>
      <w:r w:rsidR="00A96AF1" w:rsidRPr="00C50380">
        <w:rPr>
          <w:rtl/>
        </w:rPr>
        <w:t xml:space="preserve"> </w:t>
      </w:r>
      <w:r w:rsidR="00A96AF1" w:rsidRPr="00C50380">
        <w:rPr>
          <w:rFonts w:hint="eastAsia"/>
          <w:rtl/>
        </w:rPr>
        <w:t>ف</w:t>
      </w:r>
      <w:r w:rsidR="00DE1D01">
        <w:rPr>
          <w:rFonts w:hint="eastAsia"/>
          <w:rtl/>
        </w:rPr>
        <w:t>ی</w:t>
      </w:r>
      <w:r w:rsidR="00A96AF1" w:rsidRPr="00C50380">
        <w:rPr>
          <w:rFonts w:hint="eastAsia"/>
          <w:rtl/>
        </w:rPr>
        <w:t>ها</w:t>
      </w:r>
      <w:r w:rsidR="00A96AF1" w:rsidRPr="00C50380">
        <w:rPr>
          <w:rtl/>
        </w:rPr>
        <w:t xml:space="preserve"> </w:t>
      </w:r>
      <w:r w:rsidR="00A96AF1" w:rsidRPr="00C50380">
        <w:rPr>
          <w:rFonts w:hint="eastAsia"/>
          <w:rtl/>
        </w:rPr>
        <w:t>عجزه</w:t>
      </w:r>
      <w:r w:rsidR="00A96AF1" w:rsidRPr="00C50380">
        <w:rPr>
          <w:rtl/>
        </w:rPr>
        <w:t xml:space="preserve"> </w:t>
      </w:r>
      <w:r w:rsidR="00A96AF1" w:rsidRPr="00C50380">
        <w:rPr>
          <w:rFonts w:hint="eastAsia"/>
          <w:rtl/>
        </w:rPr>
        <w:t>عن</w:t>
      </w:r>
      <w:r w:rsidR="00A96AF1" w:rsidRPr="00C50380">
        <w:rPr>
          <w:rtl/>
        </w:rPr>
        <w:t xml:space="preserve"> </w:t>
      </w:r>
      <w:r w:rsidR="00A96AF1" w:rsidRPr="00C50380">
        <w:rPr>
          <w:rFonts w:hint="eastAsia"/>
          <w:rtl/>
        </w:rPr>
        <w:t>ا</w:t>
      </w:r>
      <w:r w:rsidR="00A96AF1">
        <w:rPr>
          <w:rFonts w:hint="eastAsia"/>
          <w:rtl/>
        </w:rPr>
        <w:t>ک</w:t>
      </w:r>
      <w:r w:rsidR="00A96AF1" w:rsidRPr="00C50380">
        <w:rPr>
          <w:rFonts w:hint="eastAsia"/>
          <w:rtl/>
        </w:rPr>
        <w:t>تناه</w:t>
      </w:r>
      <w:r w:rsidR="00A96AF1">
        <w:rPr>
          <w:rFonts w:hint="cs"/>
          <w:rtl/>
        </w:rPr>
        <w:t xml:space="preserve"> </w:t>
      </w:r>
      <w:r w:rsidR="00A96AF1" w:rsidRPr="00C50380">
        <w:rPr>
          <w:rFonts w:hint="eastAsia"/>
          <w:rtl/>
        </w:rPr>
        <w:t>مقاصده</w:t>
      </w:r>
      <w:r w:rsidR="00A96AF1" w:rsidRPr="00C50380">
        <w:rPr>
          <w:rtl/>
        </w:rPr>
        <w:t xml:space="preserve"> </w:t>
      </w:r>
      <w:r w:rsidR="00A96AF1" w:rsidRPr="00C50380">
        <w:rPr>
          <w:rFonts w:hint="eastAsia"/>
          <w:rtl/>
        </w:rPr>
        <w:t>العال</w:t>
      </w:r>
      <w:r w:rsidR="00DE1D01">
        <w:rPr>
          <w:rFonts w:hint="eastAsia"/>
          <w:rtl/>
        </w:rPr>
        <w:t>ی</w:t>
      </w:r>
      <w:r w:rsidR="00A96AF1" w:rsidRPr="00C50380">
        <w:rPr>
          <w:rFonts w:hint="eastAsia"/>
          <w:rtl/>
        </w:rPr>
        <w:t>ة</w:t>
      </w:r>
      <w:r w:rsidR="00A96AF1" w:rsidRPr="00C50380">
        <w:rPr>
          <w:rtl/>
        </w:rPr>
        <w:t>.</w:t>
      </w:r>
      <w:r>
        <w:rPr>
          <w:rFonts w:hint="cs"/>
          <w:rtl/>
        </w:rPr>
        <w:t>»</w:t>
      </w:r>
      <w:r>
        <w:rPr>
          <w:rStyle w:val="a3"/>
          <w:rtl/>
        </w:rPr>
        <w:footnoteReference w:id="231"/>
      </w:r>
      <w:r w:rsidR="00A96AF1" w:rsidRPr="00C50380">
        <w:rPr>
          <w:rtl/>
        </w:rPr>
        <w:t xml:space="preserve"> </w:t>
      </w:r>
    </w:p>
    <w:p w:rsidR="00FB39C3" w:rsidRPr="007B24AF" w:rsidRDefault="00FB39C3" w:rsidP="00347A4F">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00347A4F">
        <w:rPr>
          <w:rFonts w:ascii="NoorLotus" w:hAnsi="NoorLotus"/>
          <w:rtl/>
        </w:rPr>
        <w:t>آیت‌</w:t>
      </w:r>
      <w:r w:rsidR="00975913">
        <w:rPr>
          <w:rFonts w:ascii="NoorLotus" w:hAnsi="NoorLotus"/>
          <w:rtl/>
        </w:rPr>
        <w:t>الله</w:t>
      </w:r>
      <w:r w:rsidR="00347A4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347A4F">
        <w:rPr>
          <w:rFonts w:ascii="NoorLotus" w:hAnsi="NoorLotus"/>
          <w:sz w:val="22"/>
          <w:szCs w:val="22"/>
          <w:rtl/>
        </w:rPr>
        <w:t>قدّس</w:t>
      </w:r>
      <w:r w:rsidR="00347A4F" w:rsidRPr="00347A4F">
        <w:rPr>
          <w:rFonts w:ascii="NoorLotus" w:hAnsi="NoorLotus" w:hint="cs"/>
          <w:sz w:val="22"/>
          <w:szCs w:val="22"/>
          <w:rtl/>
        </w:rPr>
        <w:t>‌</w:t>
      </w:r>
      <w:r w:rsidRPr="00347A4F">
        <w:rPr>
          <w:rFonts w:ascii="NoorLotus" w:hAnsi="NoorLotus"/>
          <w:sz w:val="22"/>
          <w:szCs w:val="22"/>
          <w:rtl/>
        </w:rPr>
        <w:t>سرّه</w:t>
      </w:r>
      <w:r w:rsidR="007B24AF" w:rsidRPr="00347A4F">
        <w:rPr>
          <w:rFonts w:ascii="NoorLotus" w:hAnsi="NoorLotus"/>
          <w:sz w:val="22"/>
          <w:szCs w:val="22"/>
          <w:rtl/>
        </w:rPr>
        <w:t xml:space="preserve"> </w:t>
      </w:r>
      <w:r w:rsidRPr="007B24AF">
        <w:rPr>
          <w:rFonts w:ascii="NoorLotus" w:hAnsi="NoorLotus"/>
          <w:rtl/>
        </w:rPr>
        <w:t>بخش</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اسفار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خصوصی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خف</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تدر</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‌فرمودند:</w:t>
      </w:r>
      <w:r w:rsidR="007B24AF" w:rsidRPr="007B24AF">
        <w:rPr>
          <w:rFonts w:ascii="NoorLotus" w:hAnsi="NoorLotus"/>
          <w:rtl/>
        </w:rPr>
        <w:t xml:space="preserve"> </w:t>
      </w:r>
    </w:p>
    <w:p w:rsidR="007C2F06" w:rsidRDefault="00FB39C3" w:rsidP="007C2F06">
      <w:pPr>
        <w:pStyle w:val="a4"/>
        <w:rPr>
          <w:rtl/>
        </w:rPr>
      </w:pPr>
      <w:r w:rsidRPr="007B24AF">
        <w:rPr>
          <w:rtl/>
        </w:rPr>
        <w:t>«زمان</w:t>
      </w:r>
      <w:r w:rsidR="007B24AF" w:rsidRPr="007B24AF">
        <w:rPr>
          <w:rtl/>
        </w:rPr>
        <w:t xml:space="preserve"> </w:t>
      </w:r>
      <w:r w:rsidRPr="007B24AF">
        <w:rPr>
          <w:rtl/>
        </w:rPr>
        <w:t>بحث</w:t>
      </w:r>
      <w:r w:rsidR="007B24AF" w:rsidRPr="007B24AF">
        <w:rPr>
          <w:rtl/>
        </w:rPr>
        <w:t xml:space="preserve"> </w:t>
      </w:r>
      <w:r w:rsidRPr="007B24AF">
        <w:rPr>
          <w:rtl/>
        </w:rPr>
        <w:t>معاد</w:t>
      </w:r>
      <w:r w:rsidR="007B24AF" w:rsidRPr="007B24AF">
        <w:rPr>
          <w:rtl/>
        </w:rPr>
        <w:t xml:space="preserve"> </w:t>
      </w:r>
      <w:r w:rsidRPr="007B24AF">
        <w:rPr>
          <w:rtl/>
        </w:rPr>
        <w:t>نرس</w:t>
      </w:r>
      <w:r w:rsidR="00233C55" w:rsidRPr="007B24AF">
        <w:rPr>
          <w:rtl/>
        </w:rPr>
        <w:t>ی</w:t>
      </w:r>
      <w:r w:rsidRPr="007B24AF">
        <w:rPr>
          <w:rtl/>
        </w:rPr>
        <w:t>ده</w:t>
      </w:r>
      <w:r w:rsidR="007C2F06">
        <w:rPr>
          <w:rFonts w:hint="cs"/>
          <w:rtl/>
        </w:rPr>
        <w:t>‌</w:t>
      </w:r>
      <w:r w:rsidRPr="007B24AF">
        <w:rPr>
          <w:rtl/>
        </w:rPr>
        <w:t>است؛</w:t>
      </w:r>
      <w:r w:rsidR="007B24AF" w:rsidRPr="007B24AF">
        <w:rPr>
          <w:rtl/>
        </w:rPr>
        <w:t xml:space="preserve"> </w:t>
      </w:r>
      <w:r w:rsidRPr="007B24AF">
        <w:rPr>
          <w:rtl/>
        </w:rPr>
        <w:t>هنوز</w:t>
      </w:r>
      <w:r w:rsidR="007B24AF" w:rsidRPr="007B24AF">
        <w:rPr>
          <w:rtl/>
        </w:rPr>
        <w:t xml:space="preserve"> </w:t>
      </w:r>
      <w:r w:rsidRPr="007B24AF">
        <w:rPr>
          <w:rtl/>
        </w:rPr>
        <w:t>خدای</w:t>
      </w:r>
      <w:r w:rsidR="007B24AF" w:rsidRPr="007B24AF">
        <w:rPr>
          <w:rtl/>
        </w:rPr>
        <w:t xml:space="preserve"> </w:t>
      </w:r>
      <w:r w:rsidRPr="007B24AF">
        <w:rPr>
          <w:rtl/>
        </w:rPr>
        <w:t>سبحان</w:t>
      </w:r>
      <w:r w:rsidR="007B24AF" w:rsidRPr="007B24AF">
        <w:rPr>
          <w:rtl/>
        </w:rPr>
        <w:t xml:space="preserve"> </w:t>
      </w:r>
      <w:r w:rsidRPr="007B24AF">
        <w:rPr>
          <w:rtl/>
        </w:rPr>
        <w:t>مسأله</w:t>
      </w:r>
      <w:r w:rsidR="007B24AF" w:rsidRPr="007B24AF">
        <w:rPr>
          <w:rtl/>
        </w:rPr>
        <w:t xml:space="preserve"> </w:t>
      </w:r>
      <w:r w:rsidRPr="007B24AF">
        <w:rPr>
          <w:rtl/>
        </w:rPr>
        <w:t>معاد</w:t>
      </w:r>
      <w:r w:rsidR="007B24AF" w:rsidRPr="007B24AF">
        <w:rPr>
          <w:rtl/>
        </w:rPr>
        <w:t xml:space="preserve"> </w:t>
      </w:r>
      <w:r w:rsidRPr="007B24AF">
        <w:rPr>
          <w:rtl/>
        </w:rPr>
        <w:t>را</w:t>
      </w:r>
      <w:r w:rsidR="007B24AF" w:rsidRPr="007B24AF">
        <w:rPr>
          <w:rtl/>
        </w:rPr>
        <w:t xml:space="preserve"> </w:t>
      </w:r>
      <w:r w:rsidRPr="007B24AF">
        <w:rPr>
          <w:rtl/>
        </w:rPr>
        <w:t>روزی</w:t>
      </w:r>
      <w:r w:rsidR="007B24AF" w:rsidRPr="007B24AF">
        <w:rPr>
          <w:rtl/>
        </w:rPr>
        <w:t xml:space="preserve"> </w:t>
      </w:r>
      <w:r w:rsidRPr="007B24AF">
        <w:rPr>
          <w:rtl/>
        </w:rPr>
        <w:t>حوزه‌های</w:t>
      </w:r>
      <w:r w:rsidR="007B24AF" w:rsidRPr="007B24AF">
        <w:rPr>
          <w:rtl/>
        </w:rPr>
        <w:t xml:space="preserve"> </w:t>
      </w:r>
      <w:r w:rsidRPr="007B24AF">
        <w:rPr>
          <w:rtl/>
        </w:rPr>
        <w:t>علمی</w:t>
      </w:r>
      <w:r w:rsidR="007B24AF" w:rsidRPr="007B24AF">
        <w:rPr>
          <w:rtl/>
        </w:rPr>
        <w:t xml:space="preserve"> </w:t>
      </w:r>
      <w:r w:rsidRPr="007B24AF">
        <w:rPr>
          <w:rtl/>
        </w:rPr>
        <w:t>نکرده‌است</w:t>
      </w:r>
      <w:r w:rsidR="007B24AF" w:rsidRPr="007B24AF">
        <w:rPr>
          <w:rtl/>
        </w:rPr>
        <w:t xml:space="preserve"> </w:t>
      </w:r>
      <w:r w:rsidRPr="007B24AF">
        <w:rPr>
          <w:rtl/>
        </w:rPr>
        <w:t>که</w:t>
      </w:r>
      <w:r w:rsidR="007B24AF" w:rsidRPr="007B24AF">
        <w:rPr>
          <w:rtl/>
        </w:rPr>
        <w:t xml:space="preserve"> </w:t>
      </w:r>
      <w:r w:rsidRPr="007B24AF">
        <w:rPr>
          <w:rtl/>
        </w:rPr>
        <w:t>انسان</w:t>
      </w:r>
      <w:r w:rsidR="007B24AF" w:rsidRPr="007B24AF">
        <w:rPr>
          <w:rtl/>
        </w:rPr>
        <w:t xml:space="preserve"> </w:t>
      </w:r>
      <w:r w:rsidRPr="007B24AF">
        <w:rPr>
          <w:rtl/>
        </w:rPr>
        <w:t>بتواند</w:t>
      </w:r>
      <w:r w:rsidR="007B24AF" w:rsidRPr="007B24AF">
        <w:rPr>
          <w:rtl/>
        </w:rPr>
        <w:t xml:space="preserve"> </w:t>
      </w:r>
      <w:r w:rsidRPr="007B24AF">
        <w:rPr>
          <w:rtl/>
        </w:rPr>
        <w:t>مباحث</w:t>
      </w:r>
      <w:r w:rsidR="007B24AF" w:rsidRPr="007B24AF">
        <w:rPr>
          <w:rtl/>
        </w:rPr>
        <w:t xml:space="preserve"> </w:t>
      </w:r>
      <w:r w:rsidRPr="007B24AF">
        <w:rPr>
          <w:rtl/>
        </w:rPr>
        <w:t>معاد</w:t>
      </w:r>
      <w:r w:rsidR="007B24AF" w:rsidRPr="007B24AF">
        <w:rPr>
          <w:rtl/>
        </w:rPr>
        <w:t xml:space="preserve"> </w:t>
      </w:r>
      <w:r w:rsidRPr="007B24AF">
        <w:rPr>
          <w:rtl/>
        </w:rPr>
        <w:t>را</w:t>
      </w:r>
      <w:r w:rsidR="007B24AF" w:rsidRPr="007B24AF">
        <w:rPr>
          <w:rtl/>
        </w:rPr>
        <w:t xml:space="preserve"> </w:t>
      </w:r>
      <w:r w:rsidRPr="007B24AF">
        <w:rPr>
          <w:rtl/>
        </w:rPr>
        <w:t>علنی</w:t>
      </w:r>
      <w:r w:rsidR="007B24AF" w:rsidRPr="007B24AF">
        <w:rPr>
          <w:rtl/>
        </w:rPr>
        <w:t xml:space="preserve"> </w:t>
      </w:r>
      <w:r w:rsidRPr="007B24AF">
        <w:rPr>
          <w:rtl/>
        </w:rPr>
        <w:t>تدر</w:t>
      </w:r>
      <w:r w:rsidR="00233C55" w:rsidRPr="007B24AF">
        <w:rPr>
          <w:rtl/>
        </w:rPr>
        <w:t>ی</w:t>
      </w:r>
      <w:r w:rsidRPr="007B24AF">
        <w:rPr>
          <w:rtl/>
        </w:rPr>
        <w:t>س</w:t>
      </w:r>
      <w:r w:rsidR="007B24AF" w:rsidRPr="007B24AF">
        <w:rPr>
          <w:rtl/>
        </w:rPr>
        <w:t xml:space="preserve"> </w:t>
      </w:r>
      <w:r w:rsidRPr="007B24AF">
        <w:rPr>
          <w:rtl/>
        </w:rPr>
        <w:t>کند؛</w:t>
      </w:r>
      <w:r w:rsidR="007B24AF" w:rsidRPr="007B24AF">
        <w:rPr>
          <w:rtl/>
        </w:rPr>
        <w:t xml:space="preserve"> </w:t>
      </w:r>
      <w:r w:rsidRPr="007B24AF">
        <w:rPr>
          <w:rtl/>
        </w:rPr>
        <w:t>چون</w:t>
      </w:r>
      <w:r w:rsidR="007B24AF" w:rsidRPr="007B24AF">
        <w:rPr>
          <w:rtl/>
        </w:rPr>
        <w:t xml:space="preserve"> </w:t>
      </w:r>
      <w:r w:rsidRPr="007B24AF">
        <w:rPr>
          <w:rtl/>
        </w:rPr>
        <w:t>هر</w:t>
      </w:r>
      <w:r w:rsidR="007B24AF" w:rsidRPr="007B24AF">
        <w:rPr>
          <w:rtl/>
        </w:rPr>
        <w:t xml:space="preserve"> </w:t>
      </w:r>
      <w:r w:rsidRPr="007B24AF">
        <w:rPr>
          <w:rtl/>
        </w:rPr>
        <w:t>علمی</w:t>
      </w:r>
      <w:r w:rsidR="007B24AF" w:rsidRPr="007B24AF">
        <w:rPr>
          <w:rtl/>
        </w:rPr>
        <w:t xml:space="preserve"> </w:t>
      </w:r>
      <w:r w:rsidRPr="007B24AF">
        <w:rPr>
          <w:rtl/>
        </w:rPr>
        <w:t>رزق</w:t>
      </w:r>
      <w:r w:rsidR="007B24AF" w:rsidRPr="007B24AF">
        <w:rPr>
          <w:rtl/>
        </w:rPr>
        <w:t xml:space="preserve"> </w:t>
      </w:r>
      <w:r w:rsidRPr="007B24AF">
        <w:rPr>
          <w:rtl/>
        </w:rPr>
        <w:t>إلهی</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روزی</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مربوط</w:t>
      </w:r>
      <w:r w:rsidR="007B24AF" w:rsidRPr="007B24AF">
        <w:rPr>
          <w:rtl/>
        </w:rPr>
        <w:t xml:space="preserve"> </w:t>
      </w:r>
      <w:r w:rsidRPr="007B24AF">
        <w:rPr>
          <w:rtl/>
        </w:rPr>
        <w:t>به</w:t>
      </w:r>
      <w:r w:rsidR="007B24AF" w:rsidRPr="007B24AF">
        <w:rPr>
          <w:rtl/>
        </w:rPr>
        <w:t xml:space="preserve"> </w:t>
      </w:r>
      <w:r w:rsidRPr="007B24AF">
        <w:rPr>
          <w:rtl/>
        </w:rPr>
        <w:t>عصری</w:t>
      </w:r>
      <w:r w:rsidR="007B24AF" w:rsidRPr="007B24AF">
        <w:rPr>
          <w:rtl/>
        </w:rPr>
        <w:t xml:space="preserve"> </w:t>
      </w:r>
      <w:r w:rsidRPr="007B24AF">
        <w:rPr>
          <w:rtl/>
        </w:rPr>
        <w:t>خاصّ</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مصری</w:t>
      </w:r>
      <w:r w:rsidR="007B24AF" w:rsidRPr="007B24AF">
        <w:rPr>
          <w:rtl/>
        </w:rPr>
        <w:t xml:space="preserve"> </w:t>
      </w:r>
      <w:r w:rsidRPr="007B24AF">
        <w:rPr>
          <w:rtl/>
        </w:rPr>
        <w:t>و</w:t>
      </w:r>
      <w:r w:rsidR="007B24AF" w:rsidRPr="007B24AF">
        <w:rPr>
          <w:rtl/>
        </w:rPr>
        <w:t xml:space="preserve"> </w:t>
      </w:r>
      <w:r w:rsidRPr="007B24AF">
        <w:rPr>
          <w:rtl/>
        </w:rPr>
        <w:t>نسلی</w:t>
      </w:r>
      <w:r w:rsidR="007B24AF" w:rsidRPr="007B24AF">
        <w:rPr>
          <w:rtl/>
        </w:rPr>
        <w:t xml:space="preserve"> </w:t>
      </w:r>
      <w:r w:rsidRPr="007B24AF">
        <w:rPr>
          <w:rtl/>
        </w:rPr>
        <w:t>دارد</w:t>
      </w:r>
      <w:r w:rsidR="007B24AF" w:rsidRPr="007B24AF">
        <w:rPr>
          <w:rtl/>
        </w:rPr>
        <w:t xml:space="preserve"> </w:t>
      </w:r>
      <w:r w:rsidRPr="007B24AF">
        <w:rPr>
          <w:rtl/>
        </w:rPr>
        <w:t>تا</w:t>
      </w:r>
      <w:r w:rsidR="007B24AF" w:rsidRPr="007B24AF">
        <w:rPr>
          <w:rtl/>
        </w:rPr>
        <w:t xml:space="preserve"> </w:t>
      </w:r>
      <w:r w:rsidRPr="007B24AF">
        <w:rPr>
          <w:rtl/>
        </w:rPr>
        <w:t>إن</w:t>
      </w:r>
      <w:r w:rsidR="007B24AF" w:rsidRPr="007B24AF">
        <w:rPr>
          <w:rtl/>
        </w:rPr>
        <w:t xml:space="preserve"> </w:t>
      </w:r>
      <w:r w:rsidRPr="007B24AF">
        <w:rPr>
          <w:rtl/>
        </w:rPr>
        <w:t>شاء</w:t>
      </w:r>
      <w:r w:rsidR="00975913">
        <w:rPr>
          <w:rtl/>
        </w:rPr>
        <w:t>الله</w:t>
      </w:r>
      <w:r w:rsidR="007B24AF" w:rsidRPr="007B24AF">
        <w:rPr>
          <w:rtl/>
        </w:rPr>
        <w:t xml:space="preserve"> </w:t>
      </w:r>
      <w:r w:rsidRPr="007B24AF">
        <w:rPr>
          <w:rtl/>
        </w:rPr>
        <w:t>آنها</w:t>
      </w:r>
      <w:r w:rsidR="007B24AF" w:rsidRPr="007B24AF">
        <w:rPr>
          <w:rtl/>
        </w:rPr>
        <w:t xml:space="preserve"> </w:t>
      </w:r>
      <w:r w:rsidRPr="007B24AF">
        <w:rPr>
          <w:rtl/>
        </w:rPr>
        <w:t>آماده</w:t>
      </w:r>
      <w:r w:rsidR="007B24AF" w:rsidRPr="007B24AF">
        <w:rPr>
          <w:rtl/>
        </w:rPr>
        <w:t xml:space="preserve"> </w:t>
      </w:r>
      <w:r w:rsidRPr="007B24AF">
        <w:rPr>
          <w:rtl/>
        </w:rPr>
        <w:t>بشوند</w:t>
      </w:r>
      <w:r w:rsidR="007B24AF" w:rsidRPr="007B24AF">
        <w:rPr>
          <w:rtl/>
        </w:rPr>
        <w:t xml:space="preserve"> </w:t>
      </w:r>
      <w:r w:rsidRPr="007B24AF">
        <w:rPr>
          <w:rtl/>
        </w:rPr>
        <w:t>و</w:t>
      </w:r>
      <w:r w:rsidR="007B24AF" w:rsidRPr="007B24AF">
        <w:rPr>
          <w:rtl/>
        </w:rPr>
        <w:t xml:space="preserve"> </w:t>
      </w:r>
      <w:r w:rsidRPr="007B24AF">
        <w:rPr>
          <w:rtl/>
        </w:rPr>
        <w:t>هنوز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Pr="007B24AF">
        <w:rPr>
          <w:rtl/>
        </w:rPr>
        <w:t>نشده</w:t>
      </w:r>
      <w:r w:rsidR="007B24AF" w:rsidRPr="007B24AF">
        <w:rPr>
          <w:rtl/>
        </w:rPr>
        <w:t xml:space="preserve"> </w:t>
      </w:r>
      <w:r w:rsidRPr="007B24AF">
        <w:rPr>
          <w:rtl/>
        </w:rPr>
        <w:t>است.</w:t>
      </w:r>
      <w:r w:rsidR="007B24AF" w:rsidRPr="007B24AF">
        <w:rPr>
          <w:rtl/>
        </w:rPr>
        <w:t xml:space="preserve"> </w:t>
      </w:r>
      <w:r w:rsidRPr="007B24AF">
        <w:rPr>
          <w:rtl/>
        </w:rPr>
        <w:t>»</w:t>
      </w:r>
      <w:r w:rsidR="007C2F06">
        <w:rPr>
          <w:rStyle w:val="a3"/>
          <w:rtl/>
        </w:rPr>
        <w:footnoteReference w:id="232"/>
      </w:r>
      <w:r w:rsidR="007B24AF" w:rsidRPr="007B24AF">
        <w:rPr>
          <w:rtl/>
        </w:rPr>
        <w:t xml:space="preserve"> </w:t>
      </w:r>
    </w:p>
    <w:p w:rsidR="007C2F06" w:rsidRDefault="00FB39C3" w:rsidP="007C2F06">
      <w:pPr>
        <w:rPr>
          <w:rtl/>
        </w:rPr>
      </w:pPr>
      <w:r w:rsidRPr="007B24AF">
        <w:rPr>
          <w:rtl/>
        </w:rPr>
        <w:t>و</w:t>
      </w:r>
      <w:r w:rsidR="007B24AF" w:rsidRPr="007B24AF">
        <w:rPr>
          <w:rtl/>
        </w:rPr>
        <w:t xml:space="preserve"> </w:t>
      </w:r>
      <w:r w:rsidR="007C3E81" w:rsidRPr="007B24AF">
        <w:rPr>
          <w:rtl/>
        </w:rPr>
        <w:t>می‌</w:t>
      </w:r>
      <w:r w:rsidR="00233C55" w:rsidRPr="007B24AF">
        <w:rPr>
          <w:rtl/>
        </w:rPr>
        <w:t>‌</w:t>
      </w:r>
      <w:r w:rsidRPr="007B24AF">
        <w:rPr>
          <w:rtl/>
        </w:rPr>
        <w:t>‌فرمودند:</w:t>
      </w:r>
      <w:r w:rsidR="007B24AF" w:rsidRPr="007B24AF">
        <w:rPr>
          <w:rtl/>
        </w:rPr>
        <w:t xml:space="preserve"> </w:t>
      </w:r>
    </w:p>
    <w:p w:rsidR="00FB39C3" w:rsidRPr="007B24AF" w:rsidRDefault="00FB39C3" w:rsidP="007C2F06">
      <w:pPr>
        <w:pStyle w:val="a4"/>
        <w:rPr>
          <w:rtl/>
        </w:rPr>
      </w:pPr>
      <w:r w:rsidRPr="007B24AF">
        <w:rPr>
          <w:rtl/>
        </w:rPr>
        <w:t>«ک</w:t>
      </w:r>
      <w:r w:rsidR="00233C55" w:rsidRPr="007B24AF">
        <w:rPr>
          <w:rtl/>
        </w:rPr>
        <w:t>ی</w:t>
      </w:r>
      <w:r w:rsidRPr="007B24AF">
        <w:rPr>
          <w:rtl/>
        </w:rPr>
        <w:t>ف</w:t>
      </w:r>
      <w:r w:rsidR="00233C55" w:rsidRPr="007B24AF">
        <w:rPr>
          <w:rtl/>
        </w:rPr>
        <w:t>ی</w:t>
      </w:r>
      <w:r w:rsidRPr="007B24AF">
        <w:rPr>
          <w:rtl/>
        </w:rPr>
        <w:t>ت</w:t>
      </w:r>
      <w:r w:rsidR="007B24AF" w:rsidRPr="007B24AF">
        <w:rPr>
          <w:rtl/>
        </w:rPr>
        <w:t xml:space="preserve"> </w:t>
      </w:r>
      <w:r w:rsidRPr="007B24AF">
        <w:rPr>
          <w:rtl/>
        </w:rPr>
        <w:t>معاد</w:t>
      </w:r>
      <w:r w:rsidR="007B24AF" w:rsidRPr="007B24AF">
        <w:rPr>
          <w:rtl/>
        </w:rPr>
        <w:t xml:space="preserve"> </w:t>
      </w:r>
      <w:r w:rsidRPr="007B24AF">
        <w:rPr>
          <w:rtl/>
        </w:rPr>
        <w:t>برای</w:t>
      </w:r>
      <w:r w:rsidR="007B24AF" w:rsidRPr="007B24AF">
        <w:rPr>
          <w:rtl/>
        </w:rPr>
        <w:t xml:space="preserve"> </w:t>
      </w:r>
      <w:r w:rsidRPr="007B24AF">
        <w:rPr>
          <w:rtl/>
        </w:rPr>
        <w:t>علماء</w:t>
      </w:r>
      <w:r w:rsidR="007B24AF" w:rsidRPr="007B24AF">
        <w:rPr>
          <w:rtl/>
        </w:rPr>
        <w:t xml:space="preserve"> </w:t>
      </w:r>
      <w:r w:rsidRPr="007B24AF">
        <w:rPr>
          <w:rtl/>
        </w:rPr>
        <w:t>هم</w:t>
      </w:r>
      <w:r w:rsidR="007B24AF" w:rsidRPr="007B24AF">
        <w:rPr>
          <w:rtl/>
        </w:rPr>
        <w:t xml:space="preserve"> </w:t>
      </w:r>
      <w:r w:rsidRPr="007B24AF">
        <w:rPr>
          <w:rtl/>
        </w:rPr>
        <w:t>قابل</w:t>
      </w:r>
      <w:r w:rsidR="007B24AF" w:rsidRPr="007B24AF">
        <w:rPr>
          <w:rtl/>
        </w:rPr>
        <w:t xml:space="preserve"> </w:t>
      </w:r>
      <w:r w:rsidRPr="007B24AF">
        <w:rPr>
          <w:rtl/>
        </w:rPr>
        <w:t>طرح</w:t>
      </w:r>
      <w:r w:rsidR="007B24AF" w:rsidRPr="007B24AF">
        <w:rPr>
          <w:rtl/>
        </w:rPr>
        <w:t xml:space="preserve"> </w:t>
      </w:r>
      <w:r w:rsidRPr="007B24AF">
        <w:rPr>
          <w:rtl/>
        </w:rPr>
        <w:t>و</w:t>
      </w:r>
      <w:r w:rsidR="007B24AF" w:rsidRPr="007B24AF">
        <w:rPr>
          <w:rtl/>
        </w:rPr>
        <w:t xml:space="preserve"> </w:t>
      </w:r>
      <w:r w:rsidRPr="007B24AF">
        <w:rPr>
          <w:rtl/>
        </w:rPr>
        <w:t>ب</w:t>
      </w:r>
      <w:r w:rsidR="00233C55" w:rsidRPr="007B24AF">
        <w:rPr>
          <w:rtl/>
        </w:rPr>
        <w:t>ی</w:t>
      </w:r>
      <w:r w:rsidRPr="007B24AF">
        <w:rPr>
          <w:rtl/>
        </w:rPr>
        <w:t>ان</w:t>
      </w:r>
      <w:r w:rsidR="007B24AF" w:rsidRPr="007B24AF">
        <w:rPr>
          <w:rtl/>
        </w:rPr>
        <w:t xml:space="preserve"> </w:t>
      </w:r>
      <w:r w:rsidRPr="007B24AF">
        <w:rPr>
          <w:rtl/>
        </w:rPr>
        <w:t>ن</w:t>
      </w:r>
      <w:r w:rsidR="00233C55" w:rsidRPr="007B24AF">
        <w:rPr>
          <w:rtl/>
        </w:rPr>
        <w:t>ی</w:t>
      </w:r>
      <w:r w:rsidRPr="007B24AF">
        <w:rPr>
          <w:rtl/>
        </w:rPr>
        <w:t>ست»</w:t>
      </w:r>
      <w:r w:rsidR="007C2F06">
        <w:rPr>
          <w:rtl/>
        </w:rPr>
        <w:t>.</w:t>
      </w:r>
      <w:r w:rsidR="007C2F06">
        <w:rPr>
          <w:rStyle w:val="a3"/>
          <w:rtl/>
        </w:rPr>
        <w:footnoteReference w:id="233"/>
      </w:r>
    </w:p>
    <w:p w:rsidR="00FB39C3" w:rsidRPr="007B24AF" w:rsidRDefault="00FB39C3" w:rsidP="00015BC1">
      <w:pPr>
        <w:widowControl w:val="0"/>
        <w:rPr>
          <w:rFonts w:ascii="NoorLotus" w:hAnsi="NoorLotus"/>
          <w:rtl/>
        </w:rPr>
      </w:pPr>
    </w:p>
    <w:p w:rsidR="00FB0471" w:rsidRDefault="00FB0471">
      <w:pPr>
        <w:bidi w:val="0"/>
        <w:spacing w:before="0" w:after="0" w:line="20" w:lineRule="atLeast"/>
        <w:contextualSpacing w:val="0"/>
        <w:rPr>
          <w:rFonts w:ascii="NoorJadid" w:eastAsiaTheme="majorEastAsia" w:hAnsi="NoorJadid" w:cs="NoorJadid"/>
          <w:color w:val="1F4D78" w:themeColor="accent1" w:themeShade="7F"/>
          <w:sz w:val="24"/>
          <w:szCs w:val="24"/>
          <w:rtl/>
        </w:rPr>
      </w:pPr>
      <w:r>
        <w:rPr>
          <w:rtl/>
        </w:rPr>
        <w:br w:type="page"/>
      </w:r>
    </w:p>
    <w:p w:rsidR="00FB39C3" w:rsidRPr="007B24AF" w:rsidRDefault="00FB39C3" w:rsidP="00015BC1">
      <w:pPr>
        <w:pStyle w:val="3"/>
        <w:keepNext w:val="0"/>
        <w:keepLines w:val="0"/>
        <w:widowControl w:val="0"/>
        <w:rPr>
          <w:rtl/>
        </w:rPr>
      </w:pPr>
      <w:bookmarkStart w:id="39" w:name="_Toc377386510"/>
      <w:r w:rsidRPr="007B24AF">
        <w:rPr>
          <w:rtl/>
        </w:rPr>
        <w:lastRenderedPageBreak/>
        <w:t>نکته</w:t>
      </w:r>
      <w:r w:rsidR="007B24AF" w:rsidRPr="007B24AF">
        <w:rPr>
          <w:rtl/>
        </w:rPr>
        <w:t xml:space="preserve"> </w:t>
      </w:r>
      <w:r w:rsidRPr="007B24AF">
        <w:rPr>
          <w:rtl/>
        </w:rPr>
        <w:t>سوّم:</w:t>
      </w:r>
      <w:r w:rsidR="007B24AF" w:rsidRPr="007B24AF">
        <w:rPr>
          <w:rtl/>
        </w:rPr>
        <w:t xml:space="preserve"> </w:t>
      </w:r>
      <w:r w:rsidRPr="007B24AF">
        <w:rPr>
          <w:rtl/>
        </w:rPr>
        <w:t>عبارت</w:t>
      </w:r>
      <w:r w:rsidR="007B24AF" w:rsidRPr="007B24AF">
        <w:rPr>
          <w:rtl/>
        </w:rPr>
        <w:t xml:space="preserve"> </w:t>
      </w:r>
      <w:r w:rsidRPr="007B24AF">
        <w:rPr>
          <w:rtl/>
        </w:rPr>
        <w:t>برخی</w:t>
      </w:r>
      <w:r w:rsidR="007B24AF" w:rsidRPr="007B24AF">
        <w:rPr>
          <w:rtl/>
        </w:rPr>
        <w:t xml:space="preserve"> </w:t>
      </w:r>
      <w:r w:rsidRPr="007B24AF">
        <w:rPr>
          <w:rtl/>
        </w:rPr>
        <w:t>از</w:t>
      </w:r>
      <w:r w:rsidR="007B24AF" w:rsidRPr="007B24AF">
        <w:rPr>
          <w:rtl/>
        </w:rPr>
        <w:t xml:space="preserve"> </w:t>
      </w:r>
      <w:r w:rsidRPr="007B24AF">
        <w:rPr>
          <w:rtl/>
        </w:rPr>
        <w:t>قدما</w:t>
      </w:r>
      <w:r w:rsidR="007B24AF" w:rsidRPr="007B24AF">
        <w:rPr>
          <w:rtl/>
        </w:rPr>
        <w:t xml:space="preserve"> </w:t>
      </w:r>
      <w:r w:rsidRPr="007B24AF">
        <w:rPr>
          <w:rtl/>
        </w:rPr>
        <w:t>در</w:t>
      </w:r>
      <w:r w:rsidR="007B24AF" w:rsidRPr="007B24AF">
        <w:rPr>
          <w:rtl/>
        </w:rPr>
        <w:t xml:space="preserve"> </w:t>
      </w:r>
      <w:r w:rsidRPr="007B24AF">
        <w:rPr>
          <w:rtl/>
        </w:rPr>
        <w:t>باب</w:t>
      </w:r>
      <w:r w:rsidR="007B24AF" w:rsidRPr="007B24AF">
        <w:rPr>
          <w:rtl/>
        </w:rPr>
        <w:t xml:space="preserve"> </w:t>
      </w:r>
      <w:r w:rsidRPr="007B24AF">
        <w:rPr>
          <w:rtl/>
        </w:rPr>
        <w:t>صراط</w:t>
      </w:r>
      <w:bookmarkEnd w:id="39"/>
    </w:p>
    <w:p w:rsidR="00FB39C3" w:rsidRPr="007B24AF" w:rsidRDefault="00FB39C3" w:rsidP="00015BC1">
      <w:pPr>
        <w:widowControl w:val="0"/>
        <w:rPr>
          <w:rFonts w:ascii="NoorLotus" w:hAnsi="NoorLotus"/>
          <w:rtl/>
        </w:rPr>
      </w:pP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ورود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متقدّم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مقا</w:t>
      </w:r>
      <w:r w:rsidR="00233C55" w:rsidRPr="007B24AF">
        <w:rPr>
          <w:rFonts w:ascii="NoorLotus" w:hAnsi="NoorLotus"/>
          <w:rtl/>
        </w:rPr>
        <w:t>ی</w:t>
      </w:r>
      <w:r w:rsidRPr="007B24AF">
        <w:rPr>
          <w:rFonts w:ascii="NoorLotus" w:hAnsi="NoorLotus"/>
          <w:rtl/>
        </w:rPr>
        <w:t>سه‌ای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سابق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انجام</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کمی</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مت</w:t>
      </w:r>
      <w:r w:rsidR="007B24AF" w:rsidRPr="007B24AF">
        <w:rPr>
          <w:rFonts w:ascii="NoorLotus" w:hAnsi="NoorLotus"/>
          <w:rtl/>
        </w:rPr>
        <w:t xml:space="preserve"> </w:t>
      </w:r>
      <w:r w:rsidRPr="007B24AF">
        <w:rPr>
          <w:rFonts w:ascii="NoorLotus" w:hAnsi="NoorLotus"/>
          <w:rtl/>
        </w:rPr>
        <w:t>زحمات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00315143">
        <w:rPr>
          <w:rFonts w:ascii="NoorLotus" w:hAnsi="NoorLotus"/>
          <w:rtl/>
        </w:rPr>
        <w:t>د</w:t>
      </w:r>
      <w:r w:rsidR="00315143">
        <w:rPr>
          <w:rFonts w:ascii="NoorLotus" w:hAnsi="NoorLotus" w:hint="cs"/>
          <w:rtl/>
        </w:rPr>
        <w:t xml:space="preserve"> </w:t>
      </w:r>
      <w:r w:rsidR="00315143" w:rsidRPr="00315143">
        <w:rPr>
          <w:rFonts w:ascii="NoorLotus" w:hAnsi="NoorLotus" w:hint="cs"/>
          <w:sz w:val="22"/>
          <w:szCs w:val="22"/>
          <w:rtl/>
        </w:rPr>
        <w:t>رحمه‌</w:t>
      </w:r>
      <w:r w:rsidR="00975913">
        <w:rPr>
          <w:rFonts w:ascii="NoorLotus" w:hAnsi="NoorLotus" w:hint="cs"/>
          <w:sz w:val="22"/>
          <w:szCs w:val="22"/>
          <w:rtl/>
        </w:rPr>
        <w:t>الله</w:t>
      </w:r>
      <w:r w:rsidR="00017478">
        <w:rPr>
          <w:rFonts w:ascii="NoorLotus" w:hAnsi="NoorLotus"/>
          <w:rtl/>
        </w:rPr>
        <w:t>:</w:t>
      </w:r>
      <w:r w:rsidR="00741218">
        <w:rPr>
          <w:rStyle w:val="a3"/>
          <w:rFonts w:ascii="NoorLotus" w:hAnsi="NoorLotus"/>
          <w:rtl/>
        </w:rPr>
        <w:footnoteReference w:id="234"/>
      </w:r>
    </w:p>
    <w:p w:rsidR="00FB39C3" w:rsidRPr="007B24AF" w:rsidRDefault="00FB39C3" w:rsidP="00315143">
      <w:pPr>
        <w:pStyle w:val="a4"/>
        <w:rPr>
          <w:rtl/>
        </w:rPr>
      </w:pPr>
      <w:r w:rsidRPr="007B24AF">
        <w:rPr>
          <w:rtl/>
        </w:rPr>
        <w:t>الصراط</w:t>
      </w:r>
      <w:r w:rsidR="007B24AF" w:rsidRPr="007B24AF">
        <w:rPr>
          <w:rtl/>
        </w:rPr>
        <w:t xml:space="preserve"> </w:t>
      </w:r>
      <w:r w:rsidRPr="007B24AF">
        <w:rPr>
          <w:rtl/>
        </w:rPr>
        <w:t>فی</w:t>
      </w:r>
      <w:r w:rsidR="007B24AF" w:rsidRPr="007B24AF">
        <w:rPr>
          <w:rtl/>
        </w:rPr>
        <w:t xml:space="preserve"> </w:t>
      </w:r>
      <w:r w:rsidRPr="007B24AF">
        <w:rPr>
          <w:rtl/>
        </w:rPr>
        <w:t>اللغة</w:t>
      </w:r>
      <w:r w:rsidR="007B24AF" w:rsidRPr="007B24AF">
        <w:rPr>
          <w:rtl/>
        </w:rPr>
        <w:t xml:space="preserve"> </w:t>
      </w:r>
      <w:r w:rsidRPr="007B24AF">
        <w:rPr>
          <w:rtl/>
        </w:rPr>
        <w:t>هو</w:t>
      </w:r>
      <w:r w:rsidR="007B24AF" w:rsidRPr="007B24AF">
        <w:rPr>
          <w:rtl/>
        </w:rPr>
        <w:t xml:space="preserve"> </w:t>
      </w:r>
      <w:r w:rsidRPr="007B24AF">
        <w:rPr>
          <w:rtl/>
        </w:rPr>
        <w:t>الطّر</w:t>
      </w:r>
      <w:r w:rsidR="00233C55" w:rsidRPr="007B24AF">
        <w:rPr>
          <w:rtl/>
        </w:rPr>
        <w:t>ی</w:t>
      </w:r>
      <w:r w:rsidRPr="007B24AF">
        <w:rPr>
          <w:rtl/>
        </w:rPr>
        <w:t>ق،</w:t>
      </w:r>
      <w:r w:rsidR="007B24AF" w:rsidRPr="007B24AF">
        <w:rPr>
          <w:rtl/>
        </w:rPr>
        <w:t xml:space="preserve"> </w:t>
      </w:r>
      <w:r w:rsidRPr="007B24AF">
        <w:rPr>
          <w:rtl/>
        </w:rPr>
        <w:t>فلذلک</w:t>
      </w:r>
      <w:r w:rsidR="007B24AF" w:rsidRPr="007B24AF">
        <w:rPr>
          <w:rtl/>
        </w:rPr>
        <w:t xml:space="preserve"> </w:t>
      </w:r>
      <w:r w:rsidRPr="007B24AF">
        <w:rPr>
          <w:rtl/>
        </w:rPr>
        <w:t>سمّی</w:t>
      </w:r>
      <w:r w:rsidR="007B24AF" w:rsidRPr="007B24AF">
        <w:rPr>
          <w:rtl/>
        </w:rPr>
        <w:t xml:space="preserve"> </w:t>
      </w:r>
      <w:r w:rsidRPr="007B24AF">
        <w:rPr>
          <w:rtl/>
        </w:rPr>
        <w:t>الد</w:t>
      </w:r>
      <w:r w:rsidR="00233C55" w:rsidRPr="007B24AF">
        <w:rPr>
          <w:rtl/>
        </w:rPr>
        <w:t>ی</w:t>
      </w:r>
      <w:r w:rsidRPr="007B24AF">
        <w:rPr>
          <w:rtl/>
        </w:rPr>
        <w:t>ن</w:t>
      </w:r>
      <w:r w:rsidR="007B24AF" w:rsidRPr="007B24AF">
        <w:rPr>
          <w:rtl/>
        </w:rPr>
        <w:t xml:space="preserve"> </w:t>
      </w:r>
      <w:r w:rsidRPr="007B24AF">
        <w:rPr>
          <w:rtl/>
        </w:rPr>
        <w:t>صراطاً؛</w:t>
      </w:r>
      <w:r w:rsidR="007B24AF" w:rsidRPr="007B24AF">
        <w:rPr>
          <w:rtl/>
        </w:rPr>
        <w:t xml:space="preserve"> </w:t>
      </w:r>
      <w:r w:rsidRPr="007B24AF">
        <w:rPr>
          <w:rtl/>
        </w:rPr>
        <w:t>لأنّه</w:t>
      </w:r>
      <w:r w:rsidR="007B24AF" w:rsidRPr="007B24AF">
        <w:rPr>
          <w:rtl/>
        </w:rPr>
        <w:t xml:space="preserve"> </w:t>
      </w:r>
      <w:r w:rsidRPr="007B24AF">
        <w:rPr>
          <w:rtl/>
        </w:rPr>
        <w:t>طر</w:t>
      </w:r>
      <w:r w:rsidR="00233C55" w:rsidRPr="007B24AF">
        <w:rPr>
          <w:rtl/>
        </w:rPr>
        <w:t>ی</w:t>
      </w:r>
      <w:r w:rsidRPr="007B24AF">
        <w:rPr>
          <w:rtl/>
        </w:rPr>
        <w:t>ق</w:t>
      </w:r>
      <w:r w:rsidR="007B24AF" w:rsidRPr="007B24AF">
        <w:rPr>
          <w:rtl/>
        </w:rPr>
        <w:t xml:space="preserve"> </w:t>
      </w:r>
      <w:r w:rsidRPr="007B24AF">
        <w:rPr>
          <w:rtl/>
        </w:rPr>
        <w:t>الی</w:t>
      </w:r>
      <w:r w:rsidR="007B24AF" w:rsidRPr="007B24AF">
        <w:rPr>
          <w:rtl/>
        </w:rPr>
        <w:t xml:space="preserve"> </w:t>
      </w:r>
      <w:r w:rsidRPr="007B24AF">
        <w:rPr>
          <w:rtl/>
        </w:rPr>
        <w:t>الصّواب</w:t>
      </w:r>
      <w:r w:rsidR="007B24AF" w:rsidRPr="007B24AF">
        <w:rPr>
          <w:rtl/>
        </w:rPr>
        <w:t xml:space="preserve"> </w:t>
      </w:r>
      <w:r w:rsidRPr="007B24AF">
        <w:rPr>
          <w:rtl/>
        </w:rPr>
        <w:t>و</w:t>
      </w:r>
      <w:r w:rsidR="007B24AF" w:rsidRPr="007B24AF">
        <w:rPr>
          <w:rtl/>
        </w:rPr>
        <w:t xml:space="preserve"> </w:t>
      </w:r>
      <w:r w:rsidRPr="007B24AF">
        <w:rPr>
          <w:rtl/>
        </w:rPr>
        <w:t>له</w:t>
      </w:r>
      <w:r w:rsidR="007B24AF" w:rsidRPr="007B24AF">
        <w:rPr>
          <w:rtl/>
        </w:rPr>
        <w:t xml:space="preserve"> </w:t>
      </w:r>
      <w:r w:rsidRPr="007B24AF">
        <w:rPr>
          <w:rtl/>
        </w:rPr>
        <w:t>سُمّی</w:t>
      </w:r>
      <w:r w:rsidR="007B24AF" w:rsidRPr="007B24AF">
        <w:rPr>
          <w:rtl/>
        </w:rPr>
        <w:t xml:space="preserve"> </w:t>
      </w:r>
      <w:r w:rsidRPr="007B24AF">
        <w:rPr>
          <w:rtl/>
        </w:rPr>
        <w:t>الولاء</w:t>
      </w:r>
      <w:r w:rsidR="007B24AF" w:rsidRPr="007B24AF">
        <w:rPr>
          <w:rtl/>
        </w:rPr>
        <w:t xml:space="preserve"> </w:t>
      </w:r>
      <w:r w:rsidRPr="007B24AF">
        <w:rPr>
          <w:rtl/>
        </w:rPr>
        <w:t>لأم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الأئمّة</w:t>
      </w:r>
      <w:r w:rsidR="007B24AF" w:rsidRPr="007B24AF">
        <w:rPr>
          <w:rtl/>
        </w:rPr>
        <w:t xml:space="preserve"> </w:t>
      </w:r>
      <w:r w:rsidRPr="007B24AF">
        <w:rPr>
          <w:rtl/>
        </w:rPr>
        <w:t>من</w:t>
      </w:r>
      <w:r w:rsidR="007B24AF" w:rsidRPr="007B24AF">
        <w:rPr>
          <w:rtl/>
        </w:rPr>
        <w:t xml:space="preserve"> </w:t>
      </w:r>
      <w:r w:rsidRPr="007B24AF">
        <w:rPr>
          <w:rtl/>
        </w:rPr>
        <w:t>ذر</w:t>
      </w:r>
      <w:r w:rsidR="00233C55" w:rsidRPr="007B24AF">
        <w:rPr>
          <w:rtl/>
        </w:rPr>
        <w:t>ی</w:t>
      </w:r>
      <w:r w:rsidRPr="007B24AF">
        <w:rPr>
          <w:rtl/>
        </w:rPr>
        <w:t>ته</w:t>
      </w:r>
      <w:r w:rsidR="007B24AF" w:rsidRPr="007B24AF">
        <w:rPr>
          <w:rtl/>
        </w:rPr>
        <w:t xml:space="preserve"> </w:t>
      </w:r>
      <w:r w:rsidR="00432286">
        <w:rPr>
          <w:sz w:val="22"/>
          <w:szCs w:val="22"/>
          <w:rtl/>
        </w:rPr>
        <w:t xml:space="preserve">علیهم‌السّلام </w:t>
      </w:r>
      <w:r w:rsidRPr="007B24AF">
        <w:rPr>
          <w:rtl/>
        </w:rPr>
        <w:t>صراطاً.</w:t>
      </w:r>
      <w:r w:rsidR="007B24AF" w:rsidRPr="007B24AF">
        <w:rPr>
          <w:rtl/>
        </w:rPr>
        <w:t xml:space="preserve"> </w:t>
      </w:r>
    </w:p>
    <w:p w:rsidR="00FB39C3" w:rsidRPr="007B24AF" w:rsidRDefault="00FB39C3" w:rsidP="00191416">
      <w:pPr>
        <w:pStyle w:val="a4"/>
        <w:rPr>
          <w:rtl/>
        </w:rPr>
      </w:pPr>
      <w:r w:rsidRPr="007B24AF">
        <w:rPr>
          <w:rtl/>
        </w:rPr>
        <w:t>و</w:t>
      </w:r>
      <w:r w:rsidR="007B24AF" w:rsidRPr="007B24AF">
        <w:rPr>
          <w:rtl/>
        </w:rPr>
        <w:t xml:space="preserve"> </w:t>
      </w:r>
      <w:r w:rsidRPr="007B24AF">
        <w:rPr>
          <w:rtl/>
        </w:rPr>
        <w:t>من</w:t>
      </w:r>
      <w:r w:rsidR="007B24AF" w:rsidRPr="007B24AF">
        <w:rPr>
          <w:rtl/>
        </w:rPr>
        <w:t xml:space="preserve"> </w:t>
      </w:r>
      <w:r w:rsidRPr="007B24AF">
        <w:rPr>
          <w:rtl/>
        </w:rPr>
        <w:t>معناه</w:t>
      </w:r>
      <w:r w:rsidR="007B24AF" w:rsidRPr="007B24AF">
        <w:rPr>
          <w:rtl/>
        </w:rPr>
        <w:t xml:space="preserve"> </w:t>
      </w:r>
      <w:r w:rsidRPr="007B24AF">
        <w:rPr>
          <w:rtl/>
        </w:rPr>
        <w:t>قال</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00901F83" w:rsidRPr="007A6A7F">
        <w:rPr>
          <w:sz w:val="22"/>
          <w:szCs w:val="22"/>
          <w:rtl/>
        </w:rPr>
        <w:t>علیه</w:t>
      </w:r>
      <w:r w:rsidR="00901F83" w:rsidRPr="007A6A7F">
        <w:rPr>
          <w:rFonts w:hint="cs"/>
          <w:sz w:val="22"/>
          <w:szCs w:val="22"/>
          <w:rtl/>
        </w:rPr>
        <w:t>‌</w:t>
      </w:r>
      <w:r w:rsidR="00901F83" w:rsidRPr="007A6A7F">
        <w:rPr>
          <w:sz w:val="22"/>
          <w:szCs w:val="22"/>
          <w:rtl/>
        </w:rPr>
        <w:t>السّلام</w:t>
      </w:r>
      <w:r w:rsidRPr="007B24AF">
        <w:rPr>
          <w:rtl/>
        </w:rPr>
        <w:t>:</w:t>
      </w:r>
      <w:r w:rsidR="007B24AF" w:rsidRPr="007B24AF">
        <w:rPr>
          <w:rtl/>
        </w:rPr>
        <w:t xml:space="preserve"> </w:t>
      </w:r>
      <w:r w:rsidRPr="007B24AF">
        <w:rPr>
          <w:rtl/>
        </w:rPr>
        <w:t>«</w:t>
      </w:r>
      <w:r w:rsidR="00191416" w:rsidRPr="00191416">
        <w:rPr>
          <w:rtl/>
        </w:rPr>
        <w:t xml:space="preserve">أَنَا صِرَاطُ </w:t>
      </w:r>
      <w:r w:rsidR="00975913">
        <w:rPr>
          <w:rtl/>
        </w:rPr>
        <w:t>الله</w:t>
      </w:r>
      <w:r w:rsidR="00191416" w:rsidRPr="00191416">
        <w:rPr>
          <w:rtl/>
        </w:rPr>
        <w:t xml:space="preserve"> الْمُسْتَقِ</w:t>
      </w:r>
      <w:r w:rsidR="00DE1D01">
        <w:rPr>
          <w:rtl/>
        </w:rPr>
        <w:t>ی</w:t>
      </w:r>
      <w:r w:rsidR="00191416" w:rsidRPr="00191416">
        <w:rPr>
          <w:rtl/>
        </w:rPr>
        <w:t>مُ وَ عُرْوَتُهُ الْوُثْقَى الَّتِ</w:t>
      </w:r>
      <w:r w:rsidR="00DE1D01">
        <w:rPr>
          <w:rtl/>
        </w:rPr>
        <w:t>ی</w:t>
      </w:r>
      <w:r w:rsidR="00191416" w:rsidRPr="00191416">
        <w:rPr>
          <w:rtl/>
        </w:rPr>
        <w:t xml:space="preserve"> لَا انْفِصامَ لَها</w:t>
      </w:r>
      <w:r w:rsidRPr="007B24AF">
        <w:rPr>
          <w:rtl/>
        </w:rPr>
        <w:t>»؛</w:t>
      </w:r>
      <w:r w:rsidR="007B24AF" w:rsidRPr="007B24AF">
        <w:rPr>
          <w:rtl/>
        </w:rPr>
        <w:t xml:space="preserve"> </w:t>
      </w:r>
      <w:r w:rsidR="00233C55" w:rsidRPr="007B24AF">
        <w:rPr>
          <w:rtl/>
        </w:rPr>
        <w:t>ی</w:t>
      </w:r>
      <w:r w:rsidRPr="007B24AF">
        <w:rPr>
          <w:rtl/>
        </w:rPr>
        <w:t>عنی</w:t>
      </w:r>
      <w:r w:rsidR="007B24AF" w:rsidRPr="007B24AF">
        <w:rPr>
          <w:rtl/>
        </w:rPr>
        <w:t xml:space="preserve"> </w:t>
      </w:r>
      <w:r w:rsidRPr="007B24AF">
        <w:rPr>
          <w:rtl/>
        </w:rPr>
        <w:t>أنّ</w:t>
      </w:r>
      <w:r w:rsidR="007B24AF" w:rsidRPr="007B24AF">
        <w:rPr>
          <w:rtl/>
        </w:rPr>
        <w:t xml:space="preserve"> </w:t>
      </w:r>
      <w:r w:rsidRPr="007B24AF">
        <w:rPr>
          <w:rtl/>
        </w:rPr>
        <w:t>معرفته</w:t>
      </w:r>
      <w:r w:rsidR="007B24AF" w:rsidRPr="007B24AF">
        <w:rPr>
          <w:rtl/>
        </w:rPr>
        <w:t xml:space="preserve"> </w:t>
      </w:r>
      <w:r w:rsidRPr="007B24AF">
        <w:rPr>
          <w:rtl/>
        </w:rPr>
        <w:t>و</w:t>
      </w:r>
      <w:r w:rsidR="007B24AF" w:rsidRPr="007B24AF">
        <w:rPr>
          <w:rtl/>
        </w:rPr>
        <w:t xml:space="preserve"> </w:t>
      </w:r>
      <w:r w:rsidRPr="007B24AF">
        <w:rPr>
          <w:rtl/>
        </w:rPr>
        <w:t>التّمسّک</w:t>
      </w:r>
      <w:r w:rsidR="007B24AF" w:rsidRPr="007B24AF">
        <w:rPr>
          <w:rtl/>
        </w:rPr>
        <w:t xml:space="preserve"> </w:t>
      </w:r>
      <w:r w:rsidRPr="007B24AF">
        <w:rPr>
          <w:rtl/>
        </w:rPr>
        <w:t>به،</w:t>
      </w:r>
      <w:r w:rsidR="007B24AF" w:rsidRPr="007B24AF">
        <w:rPr>
          <w:rtl/>
        </w:rPr>
        <w:t xml:space="preserve"> </w:t>
      </w:r>
      <w:r w:rsidRPr="007B24AF">
        <w:rPr>
          <w:rtl/>
        </w:rPr>
        <w:t>طر</w:t>
      </w:r>
      <w:r w:rsidR="00233C55" w:rsidRPr="007B24AF">
        <w:rPr>
          <w:rtl/>
        </w:rPr>
        <w:t>ی</w:t>
      </w:r>
      <w:r w:rsidRPr="007B24AF">
        <w:rPr>
          <w:rtl/>
        </w:rPr>
        <w:t>ق</w:t>
      </w:r>
      <w:r w:rsidR="007B24AF" w:rsidRPr="007B24AF">
        <w:rPr>
          <w:rtl/>
        </w:rPr>
        <w:t xml:space="preserve"> </w:t>
      </w:r>
      <w:r w:rsidRPr="007B24AF">
        <w:rPr>
          <w:rtl/>
        </w:rPr>
        <w:t>إلی</w:t>
      </w:r>
      <w:r w:rsidR="007B24AF" w:rsidRPr="007B24AF">
        <w:rPr>
          <w:rtl/>
        </w:rPr>
        <w:t xml:space="preserve"> </w:t>
      </w:r>
      <w:r w:rsidR="00975913">
        <w:rPr>
          <w:rtl/>
        </w:rPr>
        <w:t>الله</w:t>
      </w:r>
      <w:r w:rsidR="007B24AF" w:rsidRPr="007B24AF">
        <w:rPr>
          <w:rtl/>
        </w:rPr>
        <w:t xml:space="preserve"> </w:t>
      </w:r>
      <w:r w:rsidRPr="007B24AF">
        <w:rPr>
          <w:rtl/>
        </w:rPr>
        <w:t>سبحانه.</w:t>
      </w:r>
      <w:r w:rsidR="007B24AF" w:rsidRPr="007B24AF">
        <w:rPr>
          <w:rtl/>
        </w:rPr>
        <w:t xml:space="preserve"> </w:t>
      </w:r>
    </w:p>
    <w:p w:rsidR="00191416" w:rsidRDefault="00FB39C3" w:rsidP="00191416">
      <w:pPr>
        <w:pStyle w:val="a4"/>
        <w:rPr>
          <w:rtl/>
        </w:rPr>
      </w:pPr>
      <w:r w:rsidRPr="007B24AF">
        <w:rPr>
          <w:rtl/>
        </w:rPr>
        <w:t>و</w:t>
      </w:r>
      <w:r w:rsidR="007B24AF" w:rsidRPr="007B24AF">
        <w:rPr>
          <w:rtl/>
        </w:rPr>
        <w:t xml:space="preserve"> </w:t>
      </w:r>
      <w:r w:rsidRPr="007B24AF">
        <w:rPr>
          <w:rtl/>
        </w:rPr>
        <w:t>قد</w:t>
      </w:r>
      <w:r w:rsidR="007B24AF" w:rsidRPr="007B24AF">
        <w:rPr>
          <w:rtl/>
        </w:rPr>
        <w:t xml:space="preserve"> </w:t>
      </w:r>
      <w:r w:rsidRPr="007B24AF">
        <w:rPr>
          <w:rtl/>
        </w:rPr>
        <w:t>جاء</w:t>
      </w:r>
      <w:r w:rsidR="007B24AF" w:rsidRPr="007B24AF">
        <w:rPr>
          <w:rtl/>
        </w:rPr>
        <w:t xml:space="preserve"> </w:t>
      </w:r>
      <w:r w:rsidRPr="007B24AF">
        <w:rPr>
          <w:rtl/>
        </w:rPr>
        <w:t>الخبر</w:t>
      </w:r>
      <w:r w:rsidR="007B24AF" w:rsidRPr="007B24AF">
        <w:rPr>
          <w:rtl/>
        </w:rPr>
        <w:t xml:space="preserve"> </w:t>
      </w:r>
      <w:r w:rsidRPr="007B24AF">
        <w:rPr>
          <w:rtl/>
        </w:rPr>
        <w:t>بأنّ</w:t>
      </w:r>
      <w:r w:rsidR="007B24AF" w:rsidRPr="007B24AF">
        <w:rPr>
          <w:rtl/>
        </w:rPr>
        <w:t xml:space="preserve"> </w:t>
      </w:r>
      <w:r w:rsidRPr="007B24AF">
        <w:rPr>
          <w:rtl/>
        </w:rPr>
        <w:t>الطر</w:t>
      </w:r>
      <w:r w:rsidR="00233C55" w:rsidRPr="007B24AF">
        <w:rPr>
          <w:rtl/>
        </w:rPr>
        <w:t>ی</w:t>
      </w:r>
      <w:r w:rsidRPr="007B24AF">
        <w:rPr>
          <w:rtl/>
        </w:rPr>
        <w:t>ق</w:t>
      </w:r>
      <w:r w:rsidR="007B24AF" w:rsidRPr="007B24AF">
        <w:rPr>
          <w:rtl/>
        </w:rPr>
        <w:t xml:space="preserve"> </w:t>
      </w:r>
      <w:r w:rsidR="00233C55" w:rsidRPr="007B24AF">
        <w:rPr>
          <w:rtl/>
        </w:rPr>
        <w:t>ی</w:t>
      </w:r>
      <w:r w:rsidRPr="007B24AF">
        <w:rPr>
          <w:rtl/>
        </w:rPr>
        <w:t>وم</w:t>
      </w:r>
      <w:r w:rsidR="007B24AF" w:rsidRPr="007B24AF">
        <w:rPr>
          <w:rtl/>
        </w:rPr>
        <w:t xml:space="preserve"> </w:t>
      </w:r>
      <w:r w:rsidRPr="007B24AF">
        <w:rPr>
          <w:rtl/>
        </w:rPr>
        <w:t>الق</w:t>
      </w:r>
      <w:r w:rsidR="00233C55" w:rsidRPr="007B24AF">
        <w:rPr>
          <w:rtl/>
        </w:rPr>
        <w:t>ی</w:t>
      </w:r>
      <w:r w:rsidRPr="007B24AF">
        <w:rPr>
          <w:rtl/>
        </w:rPr>
        <w:t>مة</w:t>
      </w:r>
      <w:r w:rsidR="007B24AF" w:rsidRPr="007B24AF">
        <w:rPr>
          <w:rtl/>
        </w:rPr>
        <w:t xml:space="preserve"> </w:t>
      </w:r>
      <w:r w:rsidRPr="007B24AF">
        <w:rPr>
          <w:rtl/>
        </w:rPr>
        <w:t>إلی</w:t>
      </w:r>
      <w:r w:rsidR="007B24AF" w:rsidRPr="007B24AF">
        <w:rPr>
          <w:rtl/>
        </w:rPr>
        <w:t xml:space="preserve"> </w:t>
      </w:r>
      <w:r w:rsidRPr="007B24AF">
        <w:rPr>
          <w:rtl/>
        </w:rPr>
        <w:t>الجنّة</w:t>
      </w:r>
      <w:r w:rsidR="007B24AF" w:rsidRPr="007B24AF">
        <w:rPr>
          <w:rtl/>
        </w:rPr>
        <w:t xml:space="preserve"> </w:t>
      </w:r>
      <w:r w:rsidRPr="007B24AF">
        <w:rPr>
          <w:rtl/>
        </w:rPr>
        <w:t>کالجسر</w:t>
      </w:r>
      <w:r w:rsidR="007B24AF" w:rsidRPr="007B24AF">
        <w:rPr>
          <w:rtl/>
        </w:rPr>
        <w:t xml:space="preserve"> </w:t>
      </w:r>
      <w:r w:rsidR="00233C55" w:rsidRPr="007B24AF">
        <w:rPr>
          <w:rtl/>
        </w:rPr>
        <w:t>ی</w:t>
      </w:r>
      <w:r w:rsidRPr="007B24AF">
        <w:rPr>
          <w:rtl/>
        </w:rPr>
        <w:t>مرّ</w:t>
      </w:r>
      <w:r w:rsidR="007B24AF" w:rsidRPr="007B24AF">
        <w:rPr>
          <w:rtl/>
        </w:rPr>
        <w:t xml:space="preserve"> </w:t>
      </w:r>
      <w:r w:rsidRPr="007B24AF">
        <w:rPr>
          <w:rtl/>
        </w:rPr>
        <w:t>به</w:t>
      </w:r>
      <w:r w:rsidR="007B24AF" w:rsidRPr="007B24AF">
        <w:rPr>
          <w:rtl/>
        </w:rPr>
        <w:t xml:space="preserve"> </w:t>
      </w:r>
      <w:r w:rsidRPr="007B24AF">
        <w:rPr>
          <w:rtl/>
        </w:rPr>
        <w:t>الناس،</w:t>
      </w:r>
      <w:r w:rsidR="007B24AF" w:rsidRPr="007B24AF">
        <w:rPr>
          <w:rtl/>
        </w:rPr>
        <w:t xml:space="preserve"> </w:t>
      </w:r>
      <w:r w:rsidRPr="007B24AF">
        <w:rPr>
          <w:rtl/>
        </w:rPr>
        <w:t>و</w:t>
      </w:r>
      <w:r w:rsidR="007B24AF" w:rsidRPr="007B24AF">
        <w:rPr>
          <w:rtl/>
        </w:rPr>
        <w:t xml:space="preserve"> </w:t>
      </w:r>
      <w:r w:rsidRPr="007B24AF">
        <w:rPr>
          <w:rtl/>
        </w:rPr>
        <w:t>هو</w:t>
      </w:r>
      <w:r w:rsidR="007B24AF" w:rsidRPr="007B24AF">
        <w:rPr>
          <w:rtl/>
        </w:rPr>
        <w:t xml:space="preserve"> </w:t>
      </w:r>
      <w:r w:rsidRPr="007B24AF">
        <w:rPr>
          <w:rtl/>
        </w:rPr>
        <w:t>الصراط</w:t>
      </w:r>
      <w:r w:rsidR="007B24AF" w:rsidRPr="007B24AF">
        <w:rPr>
          <w:rtl/>
        </w:rPr>
        <w:t xml:space="preserve"> </w:t>
      </w:r>
      <w:r w:rsidRPr="007B24AF">
        <w:rPr>
          <w:rtl/>
        </w:rPr>
        <w:t>الّذی</w:t>
      </w:r>
      <w:r w:rsidR="007B24AF" w:rsidRPr="007B24AF">
        <w:rPr>
          <w:rtl/>
        </w:rPr>
        <w:t xml:space="preserve"> </w:t>
      </w:r>
      <w:r w:rsidR="00233C55" w:rsidRPr="007B24AF">
        <w:rPr>
          <w:rtl/>
        </w:rPr>
        <w:t>ی</w:t>
      </w:r>
      <w:r w:rsidRPr="007B24AF">
        <w:rPr>
          <w:rtl/>
        </w:rPr>
        <w:t>قف</w:t>
      </w:r>
      <w:r w:rsidR="007B24AF" w:rsidRPr="007B24AF">
        <w:rPr>
          <w:rtl/>
        </w:rPr>
        <w:t xml:space="preserve"> </w:t>
      </w:r>
      <w:r w:rsidRPr="007B24AF">
        <w:rPr>
          <w:rtl/>
        </w:rPr>
        <w:t>عن</w:t>
      </w:r>
      <w:r w:rsidR="007B24AF" w:rsidRPr="007B24AF">
        <w:rPr>
          <w:rtl/>
        </w:rPr>
        <w:t xml:space="preserve"> </w:t>
      </w:r>
      <w:r w:rsidR="00233C55" w:rsidRPr="00901F83">
        <w:rPr>
          <w:rtl/>
        </w:rPr>
        <w:t>ی</w:t>
      </w:r>
      <w:r w:rsidRPr="00901F83">
        <w:rPr>
          <w:rtl/>
        </w:rPr>
        <w:t>م</w:t>
      </w:r>
      <w:r w:rsidR="00233C55" w:rsidRPr="00901F83">
        <w:rPr>
          <w:rtl/>
        </w:rPr>
        <w:t>ی</w:t>
      </w:r>
      <w:r w:rsidRPr="00901F83">
        <w:rPr>
          <w:rtl/>
        </w:rPr>
        <w:t>نه</w:t>
      </w:r>
      <w:r w:rsidR="007B24AF" w:rsidRPr="007B24AF">
        <w:rPr>
          <w:rtl/>
        </w:rPr>
        <w:t xml:space="preserve"> </w:t>
      </w:r>
      <w:r w:rsidRPr="007B24AF">
        <w:rPr>
          <w:rtl/>
        </w:rPr>
        <w:t>رسول</w:t>
      </w:r>
      <w:r w:rsidR="007B24AF" w:rsidRPr="007B24AF">
        <w:rPr>
          <w:rtl/>
        </w:rPr>
        <w:t xml:space="preserve"> </w:t>
      </w:r>
      <w:r w:rsidR="00975913">
        <w:rPr>
          <w:rtl/>
        </w:rPr>
        <w:t>الله</w:t>
      </w:r>
      <w:r w:rsidR="007B24AF" w:rsidRPr="007B24AF">
        <w:rPr>
          <w:rtl/>
        </w:rPr>
        <w:t xml:space="preserve"> </w:t>
      </w:r>
      <w:r w:rsidR="00432286">
        <w:rPr>
          <w:sz w:val="22"/>
          <w:szCs w:val="22"/>
          <w:rtl/>
        </w:rPr>
        <w:t>صلّی‌</w:t>
      </w:r>
      <w:r w:rsidR="00975913">
        <w:rPr>
          <w:sz w:val="22"/>
          <w:szCs w:val="22"/>
          <w:rtl/>
        </w:rPr>
        <w:t>الله</w:t>
      </w:r>
      <w:r w:rsidR="00432286">
        <w:rPr>
          <w:sz w:val="22"/>
          <w:szCs w:val="22"/>
          <w:rtl/>
        </w:rPr>
        <w:t xml:space="preserve">‌علیه‌وآله‌وسلّم </w:t>
      </w:r>
      <w:r w:rsidRPr="007B24AF">
        <w:rPr>
          <w:rtl/>
        </w:rPr>
        <w:t>و</w:t>
      </w:r>
      <w:r w:rsidR="007B24AF" w:rsidRPr="007B24AF">
        <w:rPr>
          <w:rtl/>
        </w:rPr>
        <w:t xml:space="preserve"> </w:t>
      </w:r>
      <w:r w:rsidRPr="007B24AF">
        <w:rPr>
          <w:rtl/>
        </w:rPr>
        <w:t>عن</w:t>
      </w:r>
      <w:r w:rsidR="007B24AF" w:rsidRPr="007B24AF">
        <w:rPr>
          <w:rtl/>
        </w:rPr>
        <w:t xml:space="preserve"> </w:t>
      </w:r>
      <w:r w:rsidRPr="007B24AF">
        <w:rPr>
          <w:rtl/>
        </w:rPr>
        <w:t>شماله</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00901F83" w:rsidRPr="007A6A7F">
        <w:rPr>
          <w:sz w:val="22"/>
          <w:szCs w:val="22"/>
          <w:rtl/>
        </w:rPr>
        <w:t>علیه</w:t>
      </w:r>
      <w:r w:rsidR="00901F83" w:rsidRPr="007A6A7F">
        <w:rPr>
          <w:rFonts w:hint="cs"/>
          <w:sz w:val="22"/>
          <w:szCs w:val="22"/>
          <w:rtl/>
        </w:rPr>
        <w:t>‌</w:t>
      </w:r>
      <w:r w:rsidR="00901F83" w:rsidRPr="007A6A7F">
        <w:rPr>
          <w:sz w:val="22"/>
          <w:szCs w:val="22"/>
          <w:rtl/>
        </w:rPr>
        <w:t xml:space="preserve">السّلام </w:t>
      </w:r>
      <w:r w:rsidRPr="007B24AF">
        <w:rPr>
          <w:rtl/>
        </w:rPr>
        <w:t>و</w:t>
      </w:r>
      <w:r w:rsidR="007B24AF" w:rsidRPr="007B24AF">
        <w:rPr>
          <w:rtl/>
        </w:rPr>
        <w:t xml:space="preserve"> </w:t>
      </w:r>
      <w:r w:rsidR="00233C55" w:rsidRPr="007B24AF">
        <w:rPr>
          <w:rtl/>
        </w:rPr>
        <w:t>ی</w:t>
      </w:r>
      <w:r w:rsidRPr="007B24AF">
        <w:rPr>
          <w:rtl/>
        </w:rPr>
        <w:t>أت</w:t>
      </w:r>
      <w:r w:rsidR="00233C55" w:rsidRPr="007B24AF">
        <w:rPr>
          <w:rtl/>
        </w:rPr>
        <w:t>ی</w:t>
      </w:r>
      <w:r w:rsidRPr="007B24AF">
        <w:rPr>
          <w:rtl/>
        </w:rPr>
        <w:t>هما</w:t>
      </w:r>
      <w:r w:rsidR="007B24AF" w:rsidRPr="007B24AF">
        <w:rPr>
          <w:rtl/>
        </w:rPr>
        <w:t xml:space="preserve"> </w:t>
      </w:r>
      <w:r w:rsidRPr="007B24AF">
        <w:rPr>
          <w:rtl/>
        </w:rPr>
        <w:t>النّداء</w:t>
      </w:r>
      <w:r w:rsidR="007B24AF" w:rsidRPr="007B24AF">
        <w:rPr>
          <w:rtl/>
        </w:rPr>
        <w:t xml:space="preserve"> </w:t>
      </w:r>
      <w:r w:rsidRPr="007B24AF">
        <w:rPr>
          <w:rtl/>
        </w:rPr>
        <w:t>من</w:t>
      </w:r>
      <w:r w:rsidR="007B24AF" w:rsidRPr="007B24AF">
        <w:rPr>
          <w:rtl/>
        </w:rPr>
        <w:t xml:space="preserve"> </w:t>
      </w:r>
      <w:r w:rsidRPr="007B24AF">
        <w:rPr>
          <w:rtl/>
        </w:rPr>
        <w:t>قبل</w:t>
      </w:r>
      <w:r w:rsidR="007B24AF" w:rsidRPr="007B24AF">
        <w:rPr>
          <w:rtl/>
        </w:rPr>
        <w:t xml:space="preserve"> </w:t>
      </w:r>
      <w:r w:rsidR="00975913">
        <w:rPr>
          <w:rtl/>
        </w:rPr>
        <w:t>الله</w:t>
      </w:r>
      <w:r w:rsidR="007B24AF" w:rsidRPr="007B24AF">
        <w:rPr>
          <w:rtl/>
        </w:rPr>
        <w:t xml:space="preserve"> </w:t>
      </w:r>
      <w:r w:rsidRPr="007B24AF">
        <w:rPr>
          <w:rtl/>
        </w:rPr>
        <w:t>تعالی:</w:t>
      </w:r>
      <w:r w:rsidR="007B24AF" w:rsidRPr="00191416">
        <w:rPr>
          <w:rFonts w:ascii="Al-QuranAlKareem" w:hAnsi="Al-QuranAlKareem" w:cs="Al-QuranAlKareem"/>
          <w:rtl/>
        </w:rPr>
        <w:t xml:space="preserve"> </w:t>
      </w:r>
      <w:r w:rsidR="00191416" w:rsidRPr="00191416">
        <w:rPr>
          <w:rFonts w:ascii="Al-QuranAlKareem" w:hAnsi="Al-QuranAlKareem" w:cs="Al-QuranAlKareem"/>
          <w:rtl/>
        </w:rPr>
        <w:t>[</w:t>
      </w:r>
      <w:r w:rsidRPr="00191416">
        <w:rPr>
          <w:rFonts w:ascii="Al-QuranAlKareem" w:hAnsi="Al-QuranAlKareem" w:cs="Al-QuranAlKareem"/>
          <w:rtl/>
        </w:rPr>
        <w:t>أَلقِ</w:t>
      </w:r>
      <w:r w:rsidR="00233C55" w:rsidRPr="00191416">
        <w:rPr>
          <w:rFonts w:ascii="Al-QuranAlKareem" w:hAnsi="Al-QuranAlKareem" w:cs="Al-QuranAlKareem"/>
          <w:rtl/>
        </w:rPr>
        <w:t>ی</w:t>
      </w:r>
      <w:r w:rsidRPr="00191416">
        <w:rPr>
          <w:rFonts w:ascii="Al-QuranAlKareem" w:hAnsi="Al-QuranAlKareem" w:cs="Al-QuranAlKareem"/>
          <w:rtl/>
        </w:rPr>
        <w:t>ا</w:t>
      </w:r>
      <w:r w:rsidR="007B24AF" w:rsidRPr="00191416">
        <w:rPr>
          <w:rFonts w:ascii="Al-QuranAlKareem" w:hAnsi="Al-QuranAlKareem" w:cs="Al-QuranAlKareem"/>
          <w:rtl/>
        </w:rPr>
        <w:t xml:space="preserve"> </w:t>
      </w:r>
      <w:r w:rsidRPr="00191416">
        <w:rPr>
          <w:rFonts w:ascii="Al-QuranAlKareem" w:hAnsi="Al-QuranAlKareem" w:cs="Al-QuranAlKareem"/>
          <w:rtl/>
        </w:rPr>
        <w:t>فِی</w:t>
      </w:r>
      <w:r w:rsidR="007B24AF" w:rsidRPr="00191416">
        <w:rPr>
          <w:rFonts w:ascii="Al-QuranAlKareem" w:hAnsi="Al-QuranAlKareem" w:cs="Al-QuranAlKareem"/>
          <w:rtl/>
        </w:rPr>
        <w:t xml:space="preserve"> </w:t>
      </w:r>
      <w:r w:rsidRPr="00191416">
        <w:rPr>
          <w:rFonts w:ascii="Al-QuranAlKareem" w:hAnsi="Al-QuranAlKareem" w:cs="Al-QuranAlKareem"/>
          <w:rtl/>
        </w:rPr>
        <w:t>جَهَنَّمَ</w:t>
      </w:r>
      <w:r w:rsidR="007B24AF" w:rsidRPr="00191416">
        <w:rPr>
          <w:rFonts w:ascii="Al-QuranAlKareem" w:hAnsi="Al-QuranAlKareem" w:cs="Al-QuranAlKareem"/>
          <w:rtl/>
        </w:rPr>
        <w:t xml:space="preserve"> </w:t>
      </w:r>
      <w:r w:rsidRPr="00191416">
        <w:rPr>
          <w:rFonts w:ascii="Al-QuranAlKareem" w:hAnsi="Al-QuranAlKareem" w:cs="Al-QuranAlKareem"/>
          <w:rtl/>
        </w:rPr>
        <w:t>کلَّ</w:t>
      </w:r>
      <w:r w:rsidR="007B24AF" w:rsidRPr="00191416">
        <w:rPr>
          <w:rFonts w:ascii="Al-QuranAlKareem" w:hAnsi="Al-QuranAlKareem" w:cs="Al-QuranAlKareem"/>
          <w:rtl/>
        </w:rPr>
        <w:t xml:space="preserve"> </w:t>
      </w:r>
      <w:r w:rsidRPr="00191416">
        <w:rPr>
          <w:rFonts w:ascii="Al-QuranAlKareem" w:hAnsi="Al-QuranAlKareem" w:cs="Al-QuranAlKareem"/>
          <w:rtl/>
        </w:rPr>
        <w:t>کفَّارٍ</w:t>
      </w:r>
      <w:r w:rsidR="007B24AF" w:rsidRPr="00191416">
        <w:rPr>
          <w:rFonts w:ascii="Al-QuranAlKareem" w:hAnsi="Al-QuranAlKareem" w:cs="Al-QuranAlKareem"/>
          <w:rtl/>
        </w:rPr>
        <w:t xml:space="preserve"> </w:t>
      </w:r>
      <w:r w:rsidRPr="00191416">
        <w:rPr>
          <w:rFonts w:ascii="Al-QuranAlKareem" w:hAnsi="Al-QuranAlKareem" w:cs="Al-QuranAlKareem"/>
          <w:rtl/>
        </w:rPr>
        <w:t>عَنِ</w:t>
      </w:r>
      <w:r w:rsidR="00233C55" w:rsidRPr="00191416">
        <w:rPr>
          <w:rFonts w:ascii="Al-QuranAlKareem" w:hAnsi="Al-QuranAlKareem" w:cs="Al-QuranAlKareem"/>
          <w:rtl/>
        </w:rPr>
        <w:t>ی</w:t>
      </w:r>
      <w:r w:rsidRPr="00191416">
        <w:rPr>
          <w:rFonts w:ascii="Al-QuranAlKareem" w:hAnsi="Al-QuranAlKareem" w:cs="Al-QuranAlKareem"/>
          <w:rtl/>
        </w:rPr>
        <w:t>د</w:t>
      </w:r>
      <w:r w:rsidR="00191416" w:rsidRPr="00191416">
        <w:rPr>
          <w:rFonts w:ascii="Al-QuranAlKareem" w:hAnsi="Al-QuranAlKareem" w:cs="Al-QuranAlKareem"/>
          <w:rtl/>
        </w:rPr>
        <w:t>]</w:t>
      </w:r>
      <w:r w:rsidR="007B24AF" w:rsidRPr="007B24AF">
        <w:rPr>
          <w:rtl/>
        </w:rPr>
        <w:t xml:space="preserve"> </w:t>
      </w:r>
      <w:r w:rsidRPr="007B24AF">
        <w:rPr>
          <w:rtl/>
        </w:rPr>
        <w:t>و</w:t>
      </w:r>
      <w:r w:rsidR="007B24AF" w:rsidRPr="007B24AF">
        <w:rPr>
          <w:rtl/>
        </w:rPr>
        <w:t xml:space="preserve"> </w:t>
      </w:r>
      <w:r w:rsidRPr="007B24AF">
        <w:rPr>
          <w:rtl/>
        </w:rPr>
        <w:t>جاء</w:t>
      </w:r>
      <w:r w:rsidR="007B24AF" w:rsidRPr="007B24AF">
        <w:rPr>
          <w:rtl/>
        </w:rPr>
        <w:t xml:space="preserve"> </w:t>
      </w:r>
      <w:r w:rsidRPr="007B24AF">
        <w:rPr>
          <w:rtl/>
        </w:rPr>
        <w:t>الخبر:</w:t>
      </w:r>
      <w:r w:rsidR="007B24AF" w:rsidRPr="007B24AF">
        <w:rPr>
          <w:rtl/>
        </w:rPr>
        <w:t xml:space="preserve"> </w:t>
      </w:r>
      <w:r w:rsidR="00191416">
        <w:rPr>
          <w:rFonts w:hint="cs"/>
          <w:rtl/>
        </w:rPr>
        <w:t>«</w:t>
      </w:r>
      <w:r w:rsidR="00191416" w:rsidRPr="00191416">
        <w:rPr>
          <w:rtl/>
        </w:rPr>
        <w:t xml:space="preserve">أَنَّهُ لَا </w:t>
      </w:r>
      <w:r w:rsidR="00DE1D01">
        <w:rPr>
          <w:rtl/>
        </w:rPr>
        <w:t>ی</w:t>
      </w:r>
      <w:r w:rsidR="00191416" w:rsidRPr="00191416">
        <w:rPr>
          <w:rtl/>
        </w:rPr>
        <w:t xml:space="preserve">عْبُرُ الصِّرَاطَ </w:t>
      </w:r>
      <w:r w:rsidR="00DE1D01">
        <w:rPr>
          <w:rtl/>
        </w:rPr>
        <w:t>ی</w:t>
      </w:r>
      <w:r w:rsidR="00191416" w:rsidRPr="00191416">
        <w:rPr>
          <w:rtl/>
        </w:rPr>
        <w:t>وْمَ الْقِ</w:t>
      </w:r>
      <w:r w:rsidR="00DE1D01">
        <w:rPr>
          <w:rtl/>
        </w:rPr>
        <w:t>ی</w:t>
      </w:r>
      <w:r w:rsidR="00191416" w:rsidRPr="00191416">
        <w:rPr>
          <w:rtl/>
        </w:rPr>
        <w:t xml:space="preserve">امَةِ إِلَّا مَنْ </w:t>
      </w:r>
      <w:r w:rsidR="00DE1D01">
        <w:rPr>
          <w:rtl/>
        </w:rPr>
        <w:t>ک</w:t>
      </w:r>
      <w:r w:rsidR="00191416" w:rsidRPr="00191416">
        <w:rPr>
          <w:rtl/>
        </w:rPr>
        <w:t>انَ مَعَهُ بَرَاءَةٌ مِنْ عَلِ</w:t>
      </w:r>
      <w:r w:rsidR="00DE1D01">
        <w:rPr>
          <w:rtl/>
        </w:rPr>
        <w:t>ی</w:t>
      </w:r>
      <w:r w:rsidR="00191416" w:rsidRPr="00191416">
        <w:rPr>
          <w:rtl/>
        </w:rPr>
        <w:t xml:space="preserve"> بْنِ أَبِ</w:t>
      </w:r>
      <w:r w:rsidR="00DE1D01">
        <w:rPr>
          <w:rtl/>
        </w:rPr>
        <w:t>ی</w:t>
      </w:r>
      <w:r w:rsidR="00191416" w:rsidRPr="00191416">
        <w:rPr>
          <w:rtl/>
        </w:rPr>
        <w:t xml:space="preserve"> طَالِبٍ </w:t>
      </w:r>
      <w:r w:rsidR="00191416" w:rsidRPr="007A6A7F">
        <w:rPr>
          <w:sz w:val="22"/>
          <w:szCs w:val="22"/>
          <w:rtl/>
        </w:rPr>
        <w:t>علیه</w:t>
      </w:r>
      <w:r w:rsidR="00191416" w:rsidRPr="007A6A7F">
        <w:rPr>
          <w:rFonts w:hint="cs"/>
          <w:sz w:val="22"/>
          <w:szCs w:val="22"/>
          <w:rtl/>
        </w:rPr>
        <w:t>‌</w:t>
      </w:r>
      <w:r w:rsidR="00191416" w:rsidRPr="007A6A7F">
        <w:rPr>
          <w:sz w:val="22"/>
          <w:szCs w:val="22"/>
          <w:rtl/>
        </w:rPr>
        <w:t>السّلام</w:t>
      </w:r>
      <w:r w:rsidR="00191416" w:rsidRPr="00191416">
        <w:rPr>
          <w:rtl/>
        </w:rPr>
        <w:t xml:space="preserve"> مِنَ النَّار</w:t>
      </w:r>
      <w:r w:rsidR="00191416">
        <w:rPr>
          <w:rFonts w:hint="cs"/>
          <w:rtl/>
        </w:rPr>
        <w:t>».</w:t>
      </w:r>
    </w:p>
    <w:p w:rsidR="00FB39C3" w:rsidRPr="007B24AF" w:rsidRDefault="00FB39C3" w:rsidP="00191416">
      <w:pPr>
        <w:pStyle w:val="a4"/>
        <w:rPr>
          <w:rtl/>
        </w:rPr>
      </w:pPr>
      <w:r w:rsidRPr="007B24AF">
        <w:rPr>
          <w:rtl/>
        </w:rPr>
        <w:t>و</w:t>
      </w:r>
      <w:r w:rsidR="007B24AF" w:rsidRPr="007B24AF">
        <w:rPr>
          <w:rtl/>
        </w:rPr>
        <w:t xml:space="preserve"> </w:t>
      </w:r>
      <w:r w:rsidRPr="007B24AF">
        <w:rPr>
          <w:rtl/>
        </w:rPr>
        <w:t>جاء</w:t>
      </w:r>
      <w:r w:rsidR="007B24AF" w:rsidRPr="007B24AF">
        <w:rPr>
          <w:rtl/>
        </w:rPr>
        <w:t xml:space="preserve"> </w:t>
      </w:r>
      <w:r w:rsidRPr="007B24AF">
        <w:rPr>
          <w:rtl/>
        </w:rPr>
        <w:t>الخبر</w:t>
      </w:r>
      <w:r w:rsidR="007B24AF" w:rsidRPr="007B24AF">
        <w:rPr>
          <w:rtl/>
        </w:rPr>
        <w:t xml:space="preserve"> </w:t>
      </w:r>
      <w:r w:rsidR="00191416" w:rsidRPr="00191416">
        <w:rPr>
          <w:rtl/>
        </w:rPr>
        <w:t>بِأَنَّ الصِّرَاطَ أَدَقُّ مِنَ الشَّعْرَةِ وَ أَحَدُّ مِنَ السَّ</w:t>
      </w:r>
      <w:r w:rsidR="00DE1D01">
        <w:rPr>
          <w:rtl/>
        </w:rPr>
        <w:t>ی</w:t>
      </w:r>
      <w:r w:rsidR="00191416" w:rsidRPr="00191416">
        <w:rPr>
          <w:rtl/>
        </w:rPr>
        <w:t>فِ عَلَى الْ</w:t>
      </w:r>
      <w:r w:rsidR="00DE1D01">
        <w:rPr>
          <w:rtl/>
        </w:rPr>
        <w:t>ک</w:t>
      </w:r>
      <w:r w:rsidR="00191416" w:rsidRPr="00191416">
        <w:rPr>
          <w:rtl/>
        </w:rPr>
        <w:t xml:space="preserve">افِرِ. </w:t>
      </w:r>
      <w:r w:rsidRPr="007B24AF">
        <w:rPr>
          <w:rtl/>
        </w:rPr>
        <w:t>و</w:t>
      </w:r>
      <w:r w:rsidR="007B24AF" w:rsidRPr="007B24AF">
        <w:rPr>
          <w:rtl/>
        </w:rPr>
        <w:t xml:space="preserve"> </w:t>
      </w:r>
      <w:r w:rsidRPr="007B24AF">
        <w:rPr>
          <w:rtl/>
        </w:rPr>
        <w:t>المراد</w:t>
      </w:r>
      <w:r w:rsidR="007B24AF" w:rsidRPr="007B24AF">
        <w:rPr>
          <w:rtl/>
        </w:rPr>
        <w:t xml:space="preserve"> </w:t>
      </w:r>
      <w:r w:rsidRPr="007B24AF">
        <w:rPr>
          <w:rtl/>
        </w:rPr>
        <w:t>بذلک</w:t>
      </w:r>
      <w:r w:rsidR="007B24AF" w:rsidRPr="007B24AF">
        <w:rPr>
          <w:rtl/>
        </w:rPr>
        <w:t xml:space="preserve"> </w:t>
      </w:r>
      <w:r w:rsidRPr="007B24AF">
        <w:rPr>
          <w:rtl/>
        </w:rPr>
        <w:t>أنّه</w:t>
      </w:r>
      <w:r w:rsidR="007B24AF" w:rsidRPr="007B24AF">
        <w:rPr>
          <w:rtl/>
        </w:rPr>
        <w:t xml:space="preserve"> </w:t>
      </w:r>
      <w:r w:rsidRPr="007B24AF">
        <w:rPr>
          <w:rtl/>
        </w:rPr>
        <w:t>لا</w:t>
      </w:r>
      <w:r w:rsidR="007B24AF" w:rsidRPr="007B24AF">
        <w:rPr>
          <w:rtl/>
        </w:rPr>
        <w:t xml:space="preserve"> </w:t>
      </w:r>
      <w:r w:rsidRPr="007B24AF">
        <w:rPr>
          <w:rtl/>
        </w:rPr>
        <w:t>تثبت</w:t>
      </w:r>
      <w:r w:rsidR="007B24AF" w:rsidRPr="007B24AF">
        <w:rPr>
          <w:rtl/>
        </w:rPr>
        <w:t xml:space="preserve"> </w:t>
      </w:r>
      <w:r w:rsidRPr="007B24AF">
        <w:rPr>
          <w:rtl/>
        </w:rPr>
        <w:t>لکافر</w:t>
      </w:r>
      <w:r w:rsidR="007B24AF" w:rsidRPr="007B24AF">
        <w:rPr>
          <w:rtl/>
        </w:rPr>
        <w:t xml:space="preserve"> </w:t>
      </w:r>
      <w:r w:rsidRPr="007B24AF">
        <w:rPr>
          <w:rtl/>
        </w:rPr>
        <w:t>قدم</w:t>
      </w:r>
      <w:r w:rsidR="007B24AF" w:rsidRPr="007B24AF">
        <w:rPr>
          <w:rtl/>
        </w:rPr>
        <w:t xml:space="preserve"> </w:t>
      </w:r>
      <w:r w:rsidRPr="007B24AF">
        <w:rPr>
          <w:rtl/>
        </w:rPr>
        <w:t>علی</w:t>
      </w:r>
      <w:r w:rsidR="007B24AF" w:rsidRPr="007B24AF">
        <w:rPr>
          <w:rtl/>
        </w:rPr>
        <w:t xml:space="preserve"> </w:t>
      </w:r>
      <w:r w:rsidRPr="007B24AF">
        <w:rPr>
          <w:rtl/>
        </w:rPr>
        <w:t>الصراط</w:t>
      </w:r>
      <w:r w:rsidR="007B24AF" w:rsidRPr="007B24AF">
        <w:rPr>
          <w:rtl/>
        </w:rPr>
        <w:t xml:space="preserve"> </w:t>
      </w:r>
      <w:r w:rsidR="00233C55" w:rsidRPr="007B24AF">
        <w:rPr>
          <w:rtl/>
        </w:rPr>
        <w:t>ی</w:t>
      </w:r>
      <w:r w:rsidRPr="007B24AF">
        <w:rPr>
          <w:rtl/>
        </w:rPr>
        <w:t>وم</w:t>
      </w:r>
      <w:r w:rsidR="007B24AF" w:rsidRPr="007B24AF">
        <w:rPr>
          <w:rtl/>
        </w:rPr>
        <w:t xml:space="preserve"> </w:t>
      </w:r>
      <w:r w:rsidRPr="007B24AF">
        <w:rPr>
          <w:rtl/>
        </w:rPr>
        <w:t>الق</w:t>
      </w:r>
      <w:r w:rsidR="00233C55" w:rsidRPr="007B24AF">
        <w:rPr>
          <w:rtl/>
        </w:rPr>
        <w:t>ی</w:t>
      </w:r>
      <w:r w:rsidRPr="007B24AF">
        <w:rPr>
          <w:rtl/>
        </w:rPr>
        <w:t>مة</w:t>
      </w:r>
      <w:r w:rsidR="007B24AF" w:rsidRPr="007B24AF">
        <w:rPr>
          <w:rtl/>
        </w:rPr>
        <w:t xml:space="preserve"> </w:t>
      </w:r>
      <w:r w:rsidRPr="007B24AF">
        <w:rPr>
          <w:rtl/>
        </w:rPr>
        <w:t>مِن</w:t>
      </w:r>
      <w:r w:rsidR="007B24AF" w:rsidRPr="007B24AF">
        <w:rPr>
          <w:rtl/>
        </w:rPr>
        <w:t xml:space="preserve"> </w:t>
      </w:r>
      <w:r w:rsidRPr="007B24AF">
        <w:rPr>
          <w:rtl/>
        </w:rPr>
        <w:t>شدّة</w:t>
      </w:r>
      <w:r w:rsidR="007B24AF" w:rsidRPr="007B24AF">
        <w:rPr>
          <w:rtl/>
        </w:rPr>
        <w:t xml:space="preserve"> </w:t>
      </w:r>
      <w:r w:rsidRPr="007B24AF">
        <w:rPr>
          <w:rtl/>
        </w:rPr>
        <w:t>ما</w:t>
      </w:r>
      <w:r w:rsidR="007B24AF" w:rsidRPr="007B24AF">
        <w:rPr>
          <w:rtl/>
        </w:rPr>
        <w:t xml:space="preserve"> </w:t>
      </w:r>
      <w:r w:rsidR="00233C55" w:rsidRPr="007B24AF">
        <w:rPr>
          <w:rtl/>
        </w:rPr>
        <w:t>ی</w:t>
      </w:r>
      <w:r w:rsidRPr="007B24AF">
        <w:rPr>
          <w:rtl/>
        </w:rPr>
        <w:t>لحقهم</w:t>
      </w:r>
      <w:r w:rsidR="007B24AF" w:rsidRPr="007B24AF">
        <w:rPr>
          <w:rtl/>
        </w:rPr>
        <w:t xml:space="preserve"> </w:t>
      </w:r>
      <w:r w:rsidRPr="007B24AF">
        <w:rPr>
          <w:rtl/>
        </w:rPr>
        <w:t>من</w:t>
      </w:r>
      <w:r w:rsidR="007B24AF" w:rsidRPr="007B24AF">
        <w:rPr>
          <w:rtl/>
        </w:rPr>
        <w:t xml:space="preserve"> </w:t>
      </w:r>
      <w:r w:rsidRPr="007B24AF">
        <w:rPr>
          <w:rtl/>
        </w:rPr>
        <w:t>أهوال</w:t>
      </w:r>
      <w:r w:rsidR="007B24AF" w:rsidRPr="007B24AF">
        <w:rPr>
          <w:rtl/>
        </w:rPr>
        <w:t xml:space="preserve"> </w:t>
      </w:r>
      <w:r w:rsidR="00233C55" w:rsidRPr="007B24AF">
        <w:rPr>
          <w:rtl/>
        </w:rPr>
        <w:t>ی</w:t>
      </w:r>
      <w:r w:rsidRPr="007B24AF">
        <w:rPr>
          <w:rtl/>
        </w:rPr>
        <w:t>وم</w:t>
      </w:r>
      <w:r w:rsidR="007B24AF" w:rsidRPr="007B24AF">
        <w:rPr>
          <w:rtl/>
        </w:rPr>
        <w:t xml:space="preserve"> </w:t>
      </w:r>
      <w:r w:rsidRPr="007B24AF">
        <w:rPr>
          <w:rtl/>
        </w:rPr>
        <w:t>الق</w:t>
      </w:r>
      <w:r w:rsidR="00233C55" w:rsidRPr="007B24AF">
        <w:rPr>
          <w:rtl/>
        </w:rPr>
        <w:t>ی</w:t>
      </w:r>
      <w:r w:rsidRPr="007B24AF">
        <w:rPr>
          <w:rtl/>
        </w:rPr>
        <w:t>مة</w:t>
      </w:r>
      <w:r w:rsidR="007B24AF" w:rsidRPr="007B24AF">
        <w:rPr>
          <w:rtl/>
        </w:rPr>
        <w:t xml:space="preserve"> </w:t>
      </w:r>
      <w:r w:rsidRPr="007B24AF">
        <w:rPr>
          <w:rtl/>
        </w:rPr>
        <w:t>و</w:t>
      </w:r>
      <w:r w:rsidR="007B24AF" w:rsidRPr="007B24AF">
        <w:rPr>
          <w:rtl/>
        </w:rPr>
        <w:t xml:space="preserve"> </w:t>
      </w:r>
      <w:r w:rsidRPr="007B24AF">
        <w:rPr>
          <w:rtl/>
        </w:rPr>
        <w:t>مخاوفها،</w:t>
      </w:r>
      <w:r w:rsidR="007B24AF" w:rsidRPr="007B24AF">
        <w:rPr>
          <w:rtl/>
        </w:rPr>
        <w:t xml:space="preserve"> </w:t>
      </w:r>
      <w:r w:rsidRPr="007B24AF">
        <w:rPr>
          <w:rtl/>
        </w:rPr>
        <w:t>فهم</w:t>
      </w:r>
      <w:r w:rsidR="007B24AF" w:rsidRPr="007B24AF">
        <w:rPr>
          <w:rtl/>
        </w:rPr>
        <w:t xml:space="preserve"> </w:t>
      </w:r>
      <w:r w:rsidR="00233C55" w:rsidRPr="007B24AF">
        <w:rPr>
          <w:rtl/>
        </w:rPr>
        <w:t>ی</w:t>
      </w:r>
      <w:r w:rsidRPr="007B24AF">
        <w:rPr>
          <w:rtl/>
        </w:rPr>
        <w:t>مشون</w:t>
      </w:r>
      <w:r w:rsidR="007B24AF" w:rsidRPr="007B24AF">
        <w:rPr>
          <w:rtl/>
        </w:rPr>
        <w:t xml:space="preserve"> </w:t>
      </w:r>
      <w:r w:rsidRPr="007B24AF">
        <w:rPr>
          <w:rtl/>
        </w:rPr>
        <w:t>عل</w:t>
      </w:r>
      <w:r w:rsidR="00233C55" w:rsidRPr="007B24AF">
        <w:rPr>
          <w:rtl/>
        </w:rPr>
        <w:t>ی</w:t>
      </w:r>
      <w:r w:rsidRPr="007B24AF">
        <w:rPr>
          <w:rtl/>
        </w:rPr>
        <w:t>ه</w:t>
      </w:r>
      <w:r w:rsidR="007B24AF" w:rsidRPr="007B24AF">
        <w:rPr>
          <w:rtl/>
        </w:rPr>
        <w:t xml:space="preserve"> </w:t>
      </w:r>
      <w:r w:rsidRPr="007B24AF">
        <w:rPr>
          <w:rtl/>
        </w:rPr>
        <w:t>کالّذی</w:t>
      </w:r>
      <w:r w:rsidR="007B24AF" w:rsidRPr="007B24AF">
        <w:rPr>
          <w:rtl/>
        </w:rPr>
        <w:t xml:space="preserve"> </w:t>
      </w:r>
      <w:r w:rsidR="00233C55" w:rsidRPr="007B24AF">
        <w:rPr>
          <w:rtl/>
        </w:rPr>
        <w:t>ی</w:t>
      </w:r>
      <w:r w:rsidRPr="007B24AF">
        <w:rPr>
          <w:rtl/>
        </w:rPr>
        <w:t>مشی</w:t>
      </w:r>
      <w:r w:rsidR="007B24AF" w:rsidRPr="007B24AF">
        <w:rPr>
          <w:rtl/>
        </w:rPr>
        <w:t xml:space="preserve"> </w:t>
      </w:r>
      <w:r w:rsidRPr="007B24AF">
        <w:rPr>
          <w:rtl/>
        </w:rPr>
        <w:t>علی</w:t>
      </w:r>
      <w:r w:rsidR="007B24AF" w:rsidRPr="007B24AF">
        <w:rPr>
          <w:rtl/>
        </w:rPr>
        <w:t xml:space="preserve"> </w:t>
      </w:r>
      <w:r w:rsidRPr="007B24AF">
        <w:rPr>
          <w:rtl/>
        </w:rPr>
        <w:t>الشیء</w:t>
      </w:r>
      <w:r w:rsidR="007B24AF" w:rsidRPr="007B24AF">
        <w:rPr>
          <w:rtl/>
        </w:rPr>
        <w:t xml:space="preserve"> </w:t>
      </w:r>
      <w:r w:rsidRPr="007B24AF">
        <w:rPr>
          <w:rtl/>
        </w:rPr>
        <w:t>الذی</w:t>
      </w:r>
      <w:r w:rsidR="007B24AF" w:rsidRPr="007B24AF">
        <w:rPr>
          <w:rtl/>
        </w:rPr>
        <w:t xml:space="preserve"> </w:t>
      </w:r>
      <w:r w:rsidRPr="007B24AF">
        <w:rPr>
          <w:rtl/>
        </w:rPr>
        <w:t>هو</w:t>
      </w:r>
      <w:r w:rsidR="007B24AF" w:rsidRPr="007B24AF">
        <w:rPr>
          <w:rtl/>
        </w:rPr>
        <w:t xml:space="preserve"> </w:t>
      </w:r>
      <w:r w:rsidRPr="007B24AF">
        <w:rPr>
          <w:rtl/>
        </w:rPr>
        <w:t>أدقّ</w:t>
      </w:r>
      <w:r w:rsidR="007B24AF" w:rsidRPr="007B24AF">
        <w:rPr>
          <w:rtl/>
        </w:rPr>
        <w:t xml:space="preserve"> </w:t>
      </w:r>
      <w:r w:rsidRPr="007B24AF">
        <w:rPr>
          <w:rtl/>
        </w:rPr>
        <w:t>من</w:t>
      </w:r>
      <w:r w:rsidR="007B24AF" w:rsidRPr="007B24AF">
        <w:rPr>
          <w:rtl/>
        </w:rPr>
        <w:t xml:space="preserve"> </w:t>
      </w:r>
      <w:r w:rsidRPr="007B24AF">
        <w:rPr>
          <w:rtl/>
        </w:rPr>
        <w:t>الشعرة</w:t>
      </w:r>
      <w:r w:rsidR="007B24AF" w:rsidRPr="007B24AF">
        <w:rPr>
          <w:rtl/>
        </w:rPr>
        <w:t xml:space="preserve"> </w:t>
      </w:r>
      <w:r w:rsidRPr="007B24AF">
        <w:rPr>
          <w:rtl/>
        </w:rPr>
        <w:t>و</w:t>
      </w:r>
      <w:r w:rsidR="007B24AF" w:rsidRPr="007B24AF">
        <w:rPr>
          <w:rtl/>
        </w:rPr>
        <w:t xml:space="preserve"> </w:t>
      </w:r>
      <w:r w:rsidRPr="007B24AF">
        <w:rPr>
          <w:rtl/>
        </w:rPr>
        <w:t>أحدّ</w:t>
      </w:r>
      <w:r w:rsidR="007B24AF" w:rsidRPr="007B24AF">
        <w:rPr>
          <w:rtl/>
        </w:rPr>
        <w:t xml:space="preserve"> </w:t>
      </w:r>
      <w:r w:rsidRPr="007B24AF">
        <w:rPr>
          <w:rtl/>
        </w:rPr>
        <w:t>من</w:t>
      </w:r>
      <w:r w:rsidR="007B24AF" w:rsidRPr="007B24AF">
        <w:rPr>
          <w:rtl/>
        </w:rPr>
        <w:t xml:space="preserve"> </w:t>
      </w:r>
      <w:r w:rsidRPr="007B24AF">
        <w:rPr>
          <w:rtl/>
        </w:rPr>
        <w:t>الس</w:t>
      </w:r>
      <w:r w:rsidR="00233C55" w:rsidRPr="007B24AF">
        <w:rPr>
          <w:rtl/>
        </w:rPr>
        <w:t>ی</w:t>
      </w:r>
      <w:r w:rsidRPr="007B24AF">
        <w:rPr>
          <w:rtl/>
        </w:rPr>
        <w:t>ف،</w:t>
      </w:r>
      <w:r w:rsidR="007B24AF" w:rsidRPr="007B24AF">
        <w:rPr>
          <w:rtl/>
        </w:rPr>
        <w:t xml:space="preserve"> </w:t>
      </w:r>
      <w:r w:rsidRPr="007B24AF">
        <w:rPr>
          <w:rtl/>
        </w:rPr>
        <w:t>و</w:t>
      </w:r>
      <w:r w:rsidR="007B24AF" w:rsidRPr="007B24AF">
        <w:rPr>
          <w:rtl/>
        </w:rPr>
        <w:t xml:space="preserve"> </w:t>
      </w:r>
      <w:r w:rsidRPr="007B24AF">
        <w:rPr>
          <w:rtl/>
        </w:rPr>
        <w:t>هذا</w:t>
      </w:r>
      <w:r w:rsidR="007B24AF" w:rsidRPr="007B24AF">
        <w:rPr>
          <w:rtl/>
        </w:rPr>
        <w:t xml:space="preserve"> </w:t>
      </w:r>
      <w:r w:rsidRPr="007B24AF">
        <w:rPr>
          <w:rtl/>
        </w:rPr>
        <w:t>مثل</w:t>
      </w:r>
      <w:r w:rsidR="007B24AF" w:rsidRPr="007B24AF">
        <w:rPr>
          <w:rtl/>
        </w:rPr>
        <w:t xml:space="preserve"> </w:t>
      </w:r>
      <w:r w:rsidRPr="007B24AF">
        <w:rPr>
          <w:rtl/>
        </w:rPr>
        <w:t>مضروب</w:t>
      </w:r>
      <w:r w:rsidR="007B24AF" w:rsidRPr="007B24AF">
        <w:rPr>
          <w:rtl/>
        </w:rPr>
        <w:t xml:space="preserve"> </w:t>
      </w:r>
      <w:r w:rsidRPr="007B24AF">
        <w:rPr>
          <w:rtl/>
        </w:rPr>
        <w:t>لما</w:t>
      </w:r>
      <w:r w:rsidR="007B24AF" w:rsidRPr="007B24AF">
        <w:rPr>
          <w:rtl/>
        </w:rPr>
        <w:t xml:space="preserve"> </w:t>
      </w:r>
      <w:r w:rsidR="00233C55" w:rsidRPr="007B24AF">
        <w:rPr>
          <w:rtl/>
        </w:rPr>
        <w:t>ی</w:t>
      </w:r>
      <w:r w:rsidRPr="007B24AF">
        <w:rPr>
          <w:rtl/>
        </w:rPr>
        <w:t>لحق</w:t>
      </w:r>
      <w:r w:rsidR="007B24AF" w:rsidRPr="007B24AF">
        <w:rPr>
          <w:rtl/>
        </w:rPr>
        <w:t xml:space="preserve"> </w:t>
      </w:r>
      <w:r w:rsidRPr="007B24AF">
        <w:rPr>
          <w:rtl/>
        </w:rPr>
        <w:t>الکافر</w:t>
      </w:r>
      <w:r w:rsidR="007B24AF" w:rsidRPr="007B24AF">
        <w:rPr>
          <w:rtl/>
        </w:rPr>
        <w:t xml:space="preserve"> </w:t>
      </w:r>
      <w:r w:rsidRPr="007B24AF">
        <w:rPr>
          <w:rtl/>
        </w:rPr>
        <w:t>من</w:t>
      </w:r>
      <w:r w:rsidR="007B24AF" w:rsidRPr="007B24AF">
        <w:rPr>
          <w:rtl/>
        </w:rPr>
        <w:t xml:space="preserve"> </w:t>
      </w:r>
      <w:r w:rsidRPr="007B24AF">
        <w:rPr>
          <w:rtl/>
        </w:rPr>
        <w:t>الشدّة</w:t>
      </w:r>
      <w:r w:rsidR="007B24AF" w:rsidRPr="007B24AF">
        <w:rPr>
          <w:rtl/>
        </w:rPr>
        <w:t xml:space="preserve"> </w:t>
      </w:r>
      <w:r w:rsidRPr="007B24AF">
        <w:rPr>
          <w:rtl/>
        </w:rPr>
        <w:t>فی</w:t>
      </w:r>
      <w:r w:rsidR="007B24AF" w:rsidRPr="007B24AF">
        <w:rPr>
          <w:rtl/>
        </w:rPr>
        <w:t xml:space="preserve"> </w:t>
      </w:r>
      <w:r w:rsidRPr="007B24AF">
        <w:rPr>
          <w:rtl/>
        </w:rPr>
        <w:t>عبوره</w:t>
      </w:r>
      <w:r w:rsidR="007B24AF" w:rsidRPr="007B24AF">
        <w:rPr>
          <w:rtl/>
        </w:rPr>
        <w:t xml:space="preserve"> </w:t>
      </w:r>
      <w:r w:rsidRPr="007B24AF">
        <w:rPr>
          <w:rtl/>
        </w:rPr>
        <w:t>علی</w:t>
      </w:r>
      <w:r w:rsidR="007B24AF" w:rsidRPr="007B24AF">
        <w:rPr>
          <w:rtl/>
        </w:rPr>
        <w:t xml:space="preserve"> </w:t>
      </w:r>
      <w:r w:rsidRPr="007B24AF">
        <w:rPr>
          <w:rtl/>
        </w:rPr>
        <w:t>الصّراط؛</w:t>
      </w:r>
      <w:r w:rsidR="007B24AF" w:rsidRPr="007B24AF">
        <w:rPr>
          <w:rtl/>
        </w:rPr>
        <w:t xml:space="preserve"> </w:t>
      </w:r>
      <w:r w:rsidRPr="007B24AF">
        <w:rPr>
          <w:rtl/>
        </w:rPr>
        <w:t>و</w:t>
      </w:r>
      <w:r w:rsidR="007B24AF" w:rsidRPr="007B24AF">
        <w:rPr>
          <w:rtl/>
        </w:rPr>
        <w:t xml:space="preserve"> </w:t>
      </w:r>
      <w:r w:rsidRPr="007B24AF">
        <w:rPr>
          <w:rtl/>
        </w:rPr>
        <w:t>هو</w:t>
      </w:r>
      <w:r w:rsidR="007B24AF" w:rsidRPr="007B24AF">
        <w:rPr>
          <w:rtl/>
        </w:rPr>
        <w:t xml:space="preserve"> </w:t>
      </w:r>
      <w:r w:rsidRPr="007B24AF">
        <w:rPr>
          <w:rtl/>
        </w:rPr>
        <w:t>طر</w:t>
      </w:r>
      <w:r w:rsidR="00233C55" w:rsidRPr="007B24AF">
        <w:rPr>
          <w:rtl/>
        </w:rPr>
        <w:t>ی</w:t>
      </w:r>
      <w:r w:rsidRPr="007B24AF">
        <w:rPr>
          <w:rtl/>
        </w:rPr>
        <w:t>ق</w:t>
      </w:r>
      <w:r w:rsidR="007B24AF" w:rsidRPr="007B24AF">
        <w:rPr>
          <w:rtl/>
        </w:rPr>
        <w:t xml:space="preserve"> </w:t>
      </w:r>
      <w:r w:rsidRPr="007B24AF">
        <w:rPr>
          <w:rtl/>
        </w:rPr>
        <w:t>إلی</w:t>
      </w:r>
      <w:r w:rsidR="007B24AF" w:rsidRPr="007B24AF">
        <w:rPr>
          <w:rtl/>
        </w:rPr>
        <w:t xml:space="preserve"> </w:t>
      </w:r>
      <w:r w:rsidRPr="007B24AF">
        <w:rPr>
          <w:rtl/>
        </w:rPr>
        <w:t>الجنّة</w:t>
      </w:r>
      <w:r w:rsidR="007B24AF" w:rsidRPr="007B24AF">
        <w:rPr>
          <w:rtl/>
        </w:rPr>
        <w:t xml:space="preserve"> </w:t>
      </w:r>
      <w:r w:rsidRPr="007B24AF">
        <w:rPr>
          <w:rtl/>
        </w:rPr>
        <w:t>و</w:t>
      </w:r>
      <w:r w:rsidR="007B24AF" w:rsidRPr="007B24AF">
        <w:rPr>
          <w:rtl/>
        </w:rPr>
        <w:t xml:space="preserve"> </w:t>
      </w:r>
      <w:r w:rsidRPr="007B24AF">
        <w:rPr>
          <w:rtl/>
        </w:rPr>
        <w:t>طر</w:t>
      </w:r>
      <w:r w:rsidR="00233C55" w:rsidRPr="007B24AF">
        <w:rPr>
          <w:rtl/>
        </w:rPr>
        <w:t>ی</w:t>
      </w:r>
      <w:r w:rsidRPr="007B24AF">
        <w:rPr>
          <w:rtl/>
        </w:rPr>
        <w:t>ق</w:t>
      </w:r>
      <w:r w:rsidR="007B24AF" w:rsidRPr="007B24AF">
        <w:rPr>
          <w:rtl/>
        </w:rPr>
        <w:t xml:space="preserve"> </w:t>
      </w:r>
      <w:r w:rsidRPr="007B24AF">
        <w:rPr>
          <w:rtl/>
        </w:rPr>
        <w:t>إلی</w:t>
      </w:r>
      <w:r w:rsidR="007B24AF" w:rsidRPr="007B24AF">
        <w:rPr>
          <w:rtl/>
        </w:rPr>
        <w:t xml:space="preserve"> </w:t>
      </w:r>
      <w:r w:rsidRPr="007B24AF">
        <w:rPr>
          <w:rtl/>
        </w:rPr>
        <w:t>النّار،</w:t>
      </w:r>
      <w:r w:rsidR="007B24AF" w:rsidRPr="007B24AF">
        <w:rPr>
          <w:rtl/>
        </w:rPr>
        <w:t xml:space="preserve"> </w:t>
      </w:r>
      <w:r w:rsidR="00233C55" w:rsidRPr="007B24AF">
        <w:rPr>
          <w:rtl/>
        </w:rPr>
        <w:t>ی</w:t>
      </w:r>
      <w:r w:rsidRPr="007B24AF">
        <w:rPr>
          <w:rtl/>
        </w:rPr>
        <w:t>شرف</w:t>
      </w:r>
      <w:r w:rsidR="007B24AF" w:rsidRPr="007B24AF">
        <w:rPr>
          <w:rtl/>
        </w:rPr>
        <w:t xml:space="preserve"> </w:t>
      </w:r>
      <w:r w:rsidRPr="007B24AF">
        <w:rPr>
          <w:rtl/>
        </w:rPr>
        <w:t>العبد</w:t>
      </w:r>
      <w:r w:rsidR="007B24AF" w:rsidRPr="007B24AF">
        <w:rPr>
          <w:rtl/>
        </w:rPr>
        <w:t xml:space="preserve"> </w:t>
      </w:r>
      <w:r w:rsidRPr="007B24AF">
        <w:rPr>
          <w:rtl/>
        </w:rPr>
        <w:t>منه</w:t>
      </w:r>
      <w:r w:rsidR="007B24AF" w:rsidRPr="007B24AF">
        <w:rPr>
          <w:rtl/>
        </w:rPr>
        <w:t xml:space="preserve"> </w:t>
      </w:r>
      <w:r w:rsidRPr="007B24AF">
        <w:rPr>
          <w:rtl/>
        </w:rPr>
        <w:t>إلی</w:t>
      </w:r>
      <w:r w:rsidR="007B24AF" w:rsidRPr="007B24AF">
        <w:rPr>
          <w:rtl/>
        </w:rPr>
        <w:t xml:space="preserve"> </w:t>
      </w:r>
      <w:r w:rsidRPr="007B24AF">
        <w:rPr>
          <w:rtl/>
        </w:rPr>
        <w:t>الجنّة</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ری</w:t>
      </w:r>
      <w:r w:rsidR="007B24AF" w:rsidRPr="007B24AF">
        <w:rPr>
          <w:rtl/>
        </w:rPr>
        <w:t xml:space="preserve"> </w:t>
      </w:r>
      <w:r w:rsidRPr="007B24AF">
        <w:rPr>
          <w:rtl/>
        </w:rPr>
        <w:t>منه</w:t>
      </w:r>
      <w:r w:rsidR="007B24AF" w:rsidRPr="007B24AF">
        <w:rPr>
          <w:rtl/>
        </w:rPr>
        <w:t xml:space="preserve"> </w:t>
      </w:r>
      <w:r w:rsidRPr="007B24AF">
        <w:rPr>
          <w:rtl/>
        </w:rPr>
        <w:t>أهوال</w:t>
      </w:r>
      <w:r w:rsidR="007B24AF" w:rsidRPr="007B24AF">
        <w:rPr>
          <w:rtl/>
        </w:rPr>
        <w:t xml:space="preserve"> </w:t>
      </w:r>
      <w:r w:rsidRPr="007B24AF">
        <w:rPr>
          <w:rtl/>
        </w:rPr>
        <w:t>النّار</w:t>
      </w:r>
      <w:r w:rsidR="00741218">
        <w:rPr>
          <w:rtl/>
        </w:rPr>
        <w:t>.</w:t>
      </w:r>
      <w:r w:rsidR="00741218">
        <w:rPr>
          <w:rFonts w:hint="cs"/>
          <w:rtl/>
        </w:rPr>
        <w:t>»</w:t>
      </w:r>
      <w:r w:rsidR="00741218">
        <w:rPr>
          <w:rStyle w:val="a3"/>
          <w:rtl/>
        </w:rPr>
        <w:footnoteReference w:id="235"/>
      </w:r>
    </w:p>
    <w:p w:rsidR="00FB39C3" w:rsidRPr="007B24AF" w:rsidRDefault="00FB39C3" w:rsidP="00741218">
      <w:pPr>
        <w:pStyle w:val="a4"/>
        <w:rPr>
          <w:rtl/>
        </w:rPr>
      </w:pPr>
      <w:r w:rsidRPr="007B24AF">
        <w:rPr>
          <w:rtl/>
        </w:rPr>
        <w:lastRenderedPageBreak/>
        <w:t>«صراط</w:t>
      </w:r>
      <w:r w:rsidR="007B24AF" w:rsidRPr="007B24AF">
        <w:rPr>
          <w:rtl/>
        </w:rPr>
        <w:t xml:space="preserve"> </w:t>
      </w:r>
      <w:r w:rsidRPr="007B24AF">
        <w:rPr>
          <w:rtl/>
        </w:rPr>
        <w:t>در</w:t>
      </w:r>
      <w:r w:rsidR="007B24AF" w:rsidRPr="007B24AF">
        <w:rPr>
          <w:rtl/>
        </w:rPr>
        <w:t xml:space="preserve"> </w:t>
      </w:r>
      <w:r w:rsidRPr="007B24AF">
        <w:rPr>
          <w:rtl/>
        </w:rPr>
        <w:t>لغت</w:t>
      </w:r>
      <w:r w:rsidR="007B24AF" w:rsidRPr="007B24AF">
        <w:rPr>
          <w:rtl/>
        </w:rPr>
        <w:t xml:space="preserve"> </w:t>
      </w:r>
      <w:r w:rsidRPr="007B24AF">
        <w:rPr>
          <w:rtl/>
        </w:rPr>
        <w:t>به</w:t>
      </w:r>
      <w:r w:rsidR="007B24AF" w:rsidRPr="007B24AF">
        <w:rPr>
          <w:rtl/>
        </w:rPr>
        <w:t xml:space="preserve"> </w:t>
      </w:r>
      <w:r w:rsidRPr="007B24AF">
        <w:rPr>
          <w:rtl/>
        </w:rPr>
        <w:t>معنای</w:t>
      </w:r>
      <w:r w:rsidR="007B24AF" w:rsidRPr="007B24AF">
        <w:rPr>
          <w:rtl/>
        </w:rPr>
        <w:t xml:space="preserve"> </w:t>
      </w:r>
      <w:r w:rsidRPr="007B24AF">
        <w:rPr>
          <w:rtl/>
        </w:rPr>
        <w:t>طر</w:t>
      </w:r>
      <w:r w:rsidR="00233C55" w:rsidRPr="007B24AF">
        <w:rPr>
          <w:rtl/>
        </w:rPr>
        <w:t>ی</w:t>
      </w:r>
      <w:r w:rsidRPr="007B24AF">
        <w:rPr>
          <w:rtl/>
        </w:rPr>
        <w:t>ق</w:t>
      </w:r>
      <w:r w:rsidR="007B24AF" w:rsidRPr="007B24AF">
        <w:rPr>
          <w:rtl/>
        </w:rPr>
        <w:t xml:space="preserve"> </w:t>
      </w:r>
      <w:r w:rsidRPr="007B24AF">
        <w:rPr>
          <w:rtl/>
        </w:rPr>
        <w:t>و</w:t>
      </w:r>
      <w:r w:rsidR="007B24AF" w:rsidRPr="007B24AF">
        <w:rPr>
          <w:rtl/>
        </w:rPr>
        <w:t xml:space="preserve"> </w:t>
      </w:r>
      <w:r w:rsidRPr="007B24AF">
        <w:rPr>
          <w:rtl/>
        </w:rPr>
        <w:t>راه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جهت</w:t>
      </w:r>
      <w:r w:rsidR="007B24AF" w:rsidRPr="007B24AF">
        <w:rPr>
          <w:rtl/>
        </w:rPr>
        <w:t xml:space="preserve"> </w:t>
      </w:r>
      <w:r w:rsidRPr="007B24AF">
        <w:rPr>
          <w:rtl/>
        </w:rPr>
        <w:t>«د</w:t>
      </w:r>
      <w:r w:rsidR="00233C55" w:rsidRPr="007B24AF">
        <w:rPr>
          <w:rtl/>
        </w:rPr>
        <w:t>ی</w:t>
      </w:r>
      <w:r w:rsidRPr="007B24AF">
        <w:rPr>
          <w:rtl/>
        </w:rPr>
        <w:t>ن»</w:t>
      </w:r>
      <w:r w:rsidR="007B24AF" w:rsidRPr="007B24AF">
        <w:rPr>
          <w:rtl/>
        </w:rPr>
        <w:t xml:space="preserve"> </w:t>
      </w:r>
      <w:r w:rsidRPr="007B24AF">
        <w:rPr>
          <w:rtl/>
        </w:rPr>
        <w:t>صراط</w:t>
      </w:r>
      <w:r w:rsidR="007B24AF" w:rsidRPr="007B24AF">
        <w:rPr>
          <w:rtl/>
        </w:rPr>
        <w:t xml:space="preserve"> </w:t>
      </w:r>
      <w:r w:rsidRPr="007B24AF">
        <w:rPr>
          <w:rtl/>
        </w:rPr>
        <w:t>نام</w:t>
      </w:r>
      <w:r w:rsidR="00233C55" w:rsidRPr="007B24AF">
        <w:rPr>
          <w:rtl/>
        </w:rPr>
        <w:t>ی</w:t>
      </w:r>
      <w:r w:rsidRPr="007B24AF">
        <w:rPr>
          <w:rtl/>
        </w:rPr>
        <w:t>ده</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ز</w:t>
      </w:r>
      <w:r w:rsidR="00233C55" w:rsidRPr="007B24AF">
        <w:rPr>
          <w:rtl/>
        </w:rPr>
        <w:t>ی</w:t>
      </w:r>
      <w:r w:rsidRPr="007B24AF">
        <w:rPr>
          <w:rtl/>
        </w:rPr>
        <w:t>را</w:t>
      </w:r>
      <w:r w:rsidR="007B24AF" w:rsidRPr="007B24AF">
        <w:rPr>
          <w:rtl/>
        </w:rPr>
        <w:t xml:space="preserve"> </w:t>
      </w:r>
      <w:r w:rsidRPr="007B24AF">
        <w:rPr>
          <w:rtl/>
        </w:rPr>
        <w:t>د</w:t>
      </w:r>
      <w:r w:rsidR="00233C55" w:rsidRPr="007B24AF">
        <w:rPr>
          <w:rtl/>
        </w:rPr>
        <w:t>ی</w:t>
      </w:r>
      <w:r w:rsidRPr="007B24AF">
        <w:rPr>
          <w:rtl/>
        </w:rPr>
        <w:t>ن</w:t>
      </w:r>
      <w:r w:rsidR="007B24AF" w:rsidRPr="007B24AF">
        <w:rPr>
          <w:rtl/>
        </w:rPr>
        <w:t xml:space="preserve"> </w:t>
      </w:r>
      <w:r w:rsidRPr="007B24AF">
        <w:rPr>
          <w:rtl/>
        </w:rPr>
        <w:t>راه</w:t>
      </w:r>
      <w:r w:rsidR="007B24AF" w:rsidRPr="007B24AF">
        <w:rPr>
          <w:rtl/>
        </w:rPr>
        <w:t xml:space="preserve"> </w:t>
      </w:r>
      <w:r w:rsidRPr="007B24AF">
        <w:rPr>
          <w:rtl/>
        </w:rPr>
        <w:t>خ</w:t>
      </w:r>
      <w:r w:rsidR="00233C55" w:rsidRPr="007B24AF">
        <w:rPr>
          <w:rtl/>
        </w:rPr>
        <w:t>ی</w:t>
      </w:r>
      <w:r w:rsidRPr="007B24AF">
        <w:rPr>
          <w:rtl/>
        </w:rPr>
        <w:t>ر</w:t>
      </w:r>
      <w:r w:rsidR="007B24AF" w:rsidRPr="007B24AF">
        <w:rPr>
          <w:rtl/>
        </w:rPr>
        <w:t xml:space="preserve"> </w:t>
      </w:r>
      <w:r w:rsidRPr="007B24AF">
        <w:rPr>
          <w:rtl/>
        </w:rPr>
        <w:t>و</w:t>
      </w:r>
      <w:r w:rsidR="007B24AF" w:rsidRPr="007B24AF">
        <w:rPr>
          <w:rtl/>
        </w:rPr>
        <w:t xml:space="preserve"> </w:t>
      </w:r>
      <w:r w:rsidRPr="007B24AF">
        <w:rPr>
          <w:rtl/>
        </w:rPr>
        <w:t>صواب</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به</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جهت</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أئمّه</w:t>
      </w:r>
      <w:r w:rsidR="007B24AF" w:rsidRPr="007B24AF">
        <w:rPr>
          <w:rtl/>
        </w:rPr>
        <w:t xml:space="preserve"> </w:t>
      </w:r>
      <w:r w:rsidR="00432286">
        <w:rPr>
          <w:sz w:val="22"/>
          <w:szCs w:val="22"/>
          <w:rtl/>
        </w:rPr>
        <w:t xml:space="preserve">علیهم‌السّلام </w:t>
      </w:r>
      <w:r w:rsidRPr="007B24AF">
        <w:rPr>
          <w:rtl/>
        </w:rPr>
        <w:t>صراط</w:t>
      </w:r>
      <w:r w:rsidR="007B24AF" w:rsidRPr="007B24AF">
        <w:rPr>
          <w:rtl/>
        </w:rPr>
        <w:t xml:space="preserve"> </w:t>
      </w:r>
      <w:r w:rsidRPr="007B24AF">
        <w:rPr>
          <w:rtl/>
        </w:rPr>
        <w:t>نام</w:t>
      </w:r>
      <w:r w:rsidR="00233C55" w:rsidRPr="007B24AF">
        <w:rPr>
          <w:rtl/>
        </w:rPr>
        <w:t>ی</w:t>
      </w:r>
      <w:r w:rsidRPr="007B24AF">
        <w:rPr>
          <w:rtl/>
        </w:rPr>
        <w:t>ده</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p>
    <w:p w:rsidR="00FB39C3" w:rsidRPr="007B24AF" w:rsidRDefault="00FB39C3" w:rsidP="00741218">
      <w:pPr>
        <w:pStyle w:val="a4"/>
        <w:rPr>
          <w:rtl/>
        </w:rPr>
      </w:pP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اساس</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معنا</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00901F83" w:rsidRPr="007A6A7F">
        <w:rPr>
          <w:sz w:val="22"/>
          <w:szCs w:val="22"/>
          <w:rtl/>
        </w:rPr>
        <w:t>علیه</w:t>
      </w:r>
      <w:r w:rsidR="00901F83" w:rsidRPr="007A6A7F">
        <w:rPr>
          <w:rFonts w:hint="cs"/>
          <w:sz w:val="22"/>
          <w:szCs w:val="22"/>
          <w:rtl/>
        </w:rPr>
        <w:t>‌</w:t>
      </w:r>
      <w:r w:rsidR="00901F83" w:rsidRPr="007A6A7F">
        <w:rPr>
          <w:sz w:val="22"/>
          <w:szCs w:val="22"/>
          <w:rtl/>
        </w:rPr>
        <w:t xml:space="preserve">السّلام </w:t>
      </w:r>
      <w:r w:rsidRPr="007B24AF">
        <w:rPr>
          <w:rtl/>
        </w:rPr>
        <w:t>فرمود</w:t>
      </w:r>
      <w:r w:rsidR="007412D8" w:rsidRPr="007B24AF">
        <w:rPr>
          <w:rtl/>
        </w:rPr>
        <w:t>ه‌اند</w:t>
      </w:r>
      <w:r w:rsidRPr="007B24AF">
        <w:rPr>
          <w:rtl/>
        </w:rPr>
        <w:t>:</w:t>
      </w:r>
      <w:r w:rsidR="007B24AF" w:rsidRPr="007B24AF">
        <w:rPr>
          <w:rtl/>
        </w:rPr>
        <w:t xml:space="preserve"> </w:t>
      </w:r>
      <w:r w:rsidRPr="007B24AF">
        <w:rPr>
          <w:rtl/>
        </w:rPr>
        <w:t>«من</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خداوند</w:t>
      </w:r>
      <w:r w:rsidR="007B24AF" w:rsidRPr="007B24AF">
        <w:rPr>
          <w:rtl/>
        </w:rPr>
        <w:t xml:space="preserve"> </w:t>
      </w:r>
      <w:r w:rsidRPr="007B24AF">
        <w:rPr>
          <w:rtl/>
        </w:rPr>
        <w:t>و</w:t>
      </w:r>
      <w:r w:rsidR="007B24AF" w:rsidRPr="007B24AF">
        <w:rPr>
          <w:rtl/>
        </w:rPr>
        <w:t xml:space="preserve"> </w:t>
      </w:r>
      <w:r w:rsidRPr="007B24AF">
        <w:rPr>
          <w:rtl/>
        </w:rPr>
        <w:t>وس</w:t>
      </w:r>
      <w:r w:rsidR="00233C55" w:rsidRPr="007B24AF">
        <w:rPr>
          <w:rtl/>
        </w:rPr>
        <w:t>ی</w:t>
      </w:r>
      <w:r w:rsidRPr="007B24AF">
        <w:rPr>
          <w:rtl/>
        </w:rPr>
        <w:t>له</w:t>
      </w:r>
      <w:r w:rsidR="007B24AF" w:rsidRPr="007B24AF">
        <w:rPr>
          <w:rtl/>
        </w:rPr>
        <w:t xml:space="preserve"> </w:t>
      </w:r>
      <w:r w:rsidRPr="007B24AF">
        <w:rPr>
          <w:rtl/>
        </w:rPr>
        <w:t>استوار</w:t>
      </w:r>
      <w:r w:rsidR="007B24AF" w:rsidRPr="007B24AF">
        <w:rPr>
          <w:rtl/>
        </w:rPr>
        <w:t xml:space="preserve"> </w:t>
      </w:r>
      <w:r w:rsidRPr="007B24AF">
        <w:rPr>
          <w:rtl/>
        </w:rPr>
        <w:t>و</w:t>
      </w:r>
      <w:r w:rsidR="007B24AF" w:rsidRPr="007B24AF">
        <w:rPr>
          <w:rtl/>
        </w:rPr>
        <w:t xml:space="preserve"> </w:t>
      </w:r>
      <w:r w:rsidRPr="007B24AF">
        <w:rPr>
          <w:rtl/>
        </w:rPr>
        <w:t>محکم</w:t>
      </w:r>
      <w:r w:rsidR="007B24AF" w:rsidRPr="007B24AF">
        <w:rPr>
          <w:rtl/>
        </w:rPr>
        <w:t xml:space="preserve"> </w:t>
      </w:r>
      <w:r w:rsidRPr="007B24AF">
        <w:rPr>
          <w:rtl/>
        </w:rPr>
        <w:t>برای</w:t>
      </w:r>
      <w:r w:rsidR="007B24AF" w:rsidRPr="007B24AF">
        <w:rPr>
          <w:rtl/>
        </w:rPr>
        <w:t xml:space="preserve"> </w:t>
      </w:r>
      <w:r w:rsidRPr="007B24AF">
        <w:rPr>
          <w:rtl/>
        </w:rPr>
        <w:t>رس</w:t>
      </w:r>
      <w:r w:rsidR="00233C55" w:rsidRPr="007B24AF">
        <w:rPr>
          <w:rtl/>
        </w:rPr>
        <w:t>ی</w:t>
      </w:r>
      <w:r w:rsidRPr="007B24AF">
        <w:rPr>
          <w:rtl/>
        </w:rPr>
        <w:t>دن</w:t>
      </w:r>
      <w:r w:rsidR="007B24AF" w:rsidRPr="007B24AF">
        <w:rPr>
          <w:rtl/>
        </w:rPr>
        <w:t xml:space="preserve"> </w:t>
      </w:r>
      <w:r w:rsidRPr="007B24AF">
        <w:rPr>
          <w:rtl/>
        </w:rPr>
        <w:t>به</w:t>
      </w:r>
      <w:r w:rsidR="007B24AF" w:rsidRPr="007B24AF">
        <w:rPr>
          <w:rtl/>
        </w:rPr>
        <w:t xml:space="preserve"> </w:t>
      </w:r>
      <w:r w:rsidRPr="007B24AF">
        <w:rPr>
          <w:rtl/>
        </w:rPr>
        <w:t>او</w:t>
      </w:r>
      <w:r w:rsidR="007B24AF" w:rsidRPr="007B24AF">
        <w:rPr>
          <w:rtl/>
        </w:rPr>
        <w:t xml:space="preserve"> </w:t>
      </w:r>
      <w:r w:rsidR="007C3E81" w:rsidRPr="007B24AF">
        <w:rPr>
          <w:rtl/>
        </w:rPr>
        <w:t>می‌</w:t>
      </w:r>
      <w:r w:rsidR="00233C55" w:rsidRPr="007B24AF">
        <w:rPr>
          <w:rtl/>
        </w:rPr>
        <w:t>‌</w:t>
      </w:r>
      <w:r w:rsidRPr="007B24AF">
        <w:rPr>
          <w:rtl/>
        </w:rPr>
        <w:t>‌باشم»؛</w:t>
      </w:r>
      <w:r w:rsidR="007B24AF" w:rsidRPr="007B24AF">
        <w:rPr>
          <w:rtl/>
        </w:rPr>
        <w:t xml:space="preserve"> </w:t>
      </w:r>
      <w:r w:rsidR="00233C55" w:rsidRPr="007B24AF">
        <w:rPr>
          <w:rtl/>
        </w:rPr>
        <w:t>ی</w:t>
      </w:r>
      <w:r w:rsidRPr="007B24AF">
        <w:rPr>
          <w:rtl/>
        </w:rPr>
        <w:t>عنی</w:t>
      </w:r>
      <w:r w:rsidR="007B24AF" w:rsidRPr="007B24AF">
        <w:rPr>
          <w:rtl/>
        </w:rPr>
        <w:t xml:space="preserve"> </w:t>
      </w:r>
      <w:r w:rsidRPr="007B24AF">
        <w:rPr>
          <w:rtl/>
        </w:rPr>
        <w:t>معرفت</w:t>
      </w:r>
      <w:r w:rsidR="007B24AF" w:rsidRPr="007B24AF">
        <w:rPr>
          <w:rtl/>
        </w:rPr>
        <w:t xml:space="preserve"> </w:t>
      </w:r>
      <w:r w:rsidRPr="007B24AF">
        <w:rPr>
          <w:rtl/>
        </w:rPr>
        <w:t>آن</w:t>
      </w:r>
      <w:r w:rsidR="007B24AF" w:rsidRPr="007B24AF">
        <w:rPr>
          <w:rtl/>
        </w:rPr>
        <w:t xml:space="preserve"> </w:t>
      </w:r>
      <w:r w:rsidRPr="007B24AF">
        <w:rPr>
          <w:rtl/>
        </w:rPr>
        <w:t>حضرت</w:t>
      </w:r>
      <w:r w:rsidR="007B24AF" w:rsidRPr="007B24AF">
        <w:rPr>
          <w:rtl/>
        </w:rPr>
        <w:t xml:space="preserve"> </w:t>
      </w:r>
      <w:r w:rsidRPr="007B24AF">
        <w:rPr>
          <w:rtl/>
        </w:rPr>
        <w:t>و</w:t>
      </w:r>
      <w:r w:rsidR="007B24AF" w:rsidRPr="007B24AF">
        <w:rPr>
          <w:rtl/>
        </w:rPr>
        <w:t xml:space="preserve"> </w:t>
      </w:r>
      <w:r w:rsidRPr="007B24AF">
        <w:rPr>
          <w:rtl/>
        </w:rPr>
        <w:t>تمسّک</w:t>
      </w:r>
      <w:r w:rsidR="007B24AF" w:rsidRPr="007B24AF">
        <w:rPr>
          <w:rtl/>
        </w:rPr>
        <w:t xml:space="preserve"> </w:t>
      </w:r>
      <w:r w:rsidRPr="007B24AF">
        <w:rPr>
          <w:rtl/>
        </w:rPr>
        <w:t>به</w:t>
      </w:r>
      <w:r w:rsidR="007B24AF" w:rsidRPr="007B24AF">
        <w:rPr>
          <w:rtl/>
        </w:rPr>
        <w:t xml:space="preserve"> </w:t>
      </w:r>
      <w:r w:rsidRPr="007B24AF">
        <w:rPr>
          <w:rtl/>
        </w:rPr>
        <w:t>آن</w:t>
      </w:r>
      <w:r w:rsidR="007B24AF" w:rsidRPr="007B24AF">
        <w:rPr>
          <w:rtl/>
        </w:rPr>
        <w:t xml:space="preserve"> </w:t>
      </w:r>
      <w:r w:rsidRPr="007B24AF">
        <w:rPr>
          <w:rtl/>
        </w:rPr>
        <w:t>حضرت</w:t>
      </w:r>
      <w:r w:rsidR="007B24AF" w:rsidRPr="007B24AF">
        <w:rPr>
          <w:rtl/>
        </w:rPr>
        <w:t xml:space="preserve"> </w:t>
      </w:r>
      <w:r w:rsidRPr="007B24AF">
        <w:rPr>
          <w:rtl/>
        </w:rPr>
        <w:t>راهی</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خداوند</w:t>
      </w:r>
      <w:r w:rsidR="007B24AF" w:rsidRPr="007B24AF">
        <w:rPr>
          <w:rtl/>
        </w:rPr>
        <w:t xml:space="preserve"> </w:t>
      </w:r>
      <w:r w:rsidRPr="007B24AF">
        <w:rPr>
          <w:rtl/>
        </w:rPr>
        <w:t>سبحان</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ت</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راه</w:t>
      </w:r>
      <w:r w:rsidR="007B24AF" w:rsidRPr="007B24AF">
        <w:rPr>
          <w:rtl/>
        </w:rPr>
        <w:t xml:space="preserve"> </w:t>
      </w:r>
      <w:r w:rsidRPr="007B24AF">
        <w:rPr>
          <w:rtl/>
        </w:rPr>
        <w:t>بهشت</w:t>
      </w:r>
      <w:r w:rsidR="007B24AF" w:rsidRPr="007B24AF">
        <w:rPr>
          <w:rtl/>
        </w:rPr>
        <w:t xml:space="preserve"> </w:t>
      </w:r>
      <w:r w:rsidRPr="007B24AF">
        <w:rPr>
          <w:rtl/>
        </w:rPr>
        <w:t>در</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مانند</w:t>
      </w:r>
      <w:r w:rsidR="007B24AF" w:rsidRPr="007B24AF">
        <w:rPr>
          <w:rtl/>
        </w:rPr>
        <w:t xml:space="preserve"> </w:t>
      </w:r>
      <w:r w:rsidRPr="007B24AF">
        <w:rPr>
          <w:rtl/>
        </w:rPr>
        <w:t>پلی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مردم</w:t>
      </w:r>
      <w:r w:rsidR="007B24AF" w:rsidRPr="007B24AF">
        <w:rPr>
          <w:rtl/>
        </w:rPr>
        <w:t xml:space="preserve"> </w:t>
      </w:r>
      <w:r w:rsidRPr="007B24AF">
        <w:rPr>
          <w:rtl/>
        </w:rPr>
        <w:t>بر</w:t>
      </w:r>
      <w:r w:rsidR="007B24AF" w:rsidRPr="007B24AF">
        <w:rPr>
          <w:rtl/>
        </w:rPr>
        <w:t xml:space="preserve"> </w:t>
      </w:r>
      <w:r w:rsidRPr="007B24AF">
        <w:rPr>
          <w:rtl/>
        </w:rPr>
        <w:t>آن</w:t>
      </w:r>
      <w:r w:rsidR="007B24AF" w:rsidRPr="007B24AF">
        <w:rPr>
          <w:rtl/>
        </w:rPr>
        <w:t xml:space="preserve"> </w:t>
      </w:r>
      <w:r w:rsidRPr="007B24AF">
        <w:rPr>
          <w:rtl/>
        </w:rPr>
        <w:t>حرکت</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پل</w:t>
      </w:r>
      <w:r w:rsidR="007B24AF" w:rsidRPr="007B24AF">
        <w:rPr>
          <w:rtl/>
        </w:rPr>
        <w:t xml:space="preserve"> </w:t>
      </w:r>
      <w:r w:rsidRPr="007B24AF">
        <w:rPr>
          <w:rtl/>
        </w:rPr>
        <w:t>همان</w:t>
      </w:r>
      <w:r w:rsidR="007B24AF" w:rsidRPr="007B24AF">
        <w:rPr>
          <w:rtl/>
        </w:rPr>
        <w:t xml:space="preserve"> </w:t>
      </w:r>
      <w:r w:rsidRPr="007B24AF">
        <w:rPr>
          <w:rtl/>
        </w:rPr>
        <w:t>صراطی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حضرت</w:t>
      </w:r>
      <w:r w:rsidR="007B24AF" w:rsidRPr="007B24AF">
        <w:rPr>
          <w:rtl/>
        </w:rPr>
        <w:t xml:space="preserve"> </w:t>
      </w:r>
      <w:r w:rsidRPr="007B24AF">
        <w:rPr>
          <w:rtl/>
        </w:rPr>
        <w:t>رسول</w:t>
      </w:r>
      <w:r w:rsidR="007B24AF" w:rsidRPr="007B24AF">
        <w:rPr>
          <w:rtl/>
        </w:rPr>
        <w:t xml:space="preserve"> </w:t>
      </w:r>
      <w:r w:rsidR="00432286">
        <w:rPr>
          <w:sz w:val="22"/>
          <w:szCs w:val="22"/>
          <w:rtl/>
        </w:rPr>
        <w:t>صلّی‌</w:t>
      </w:r>
      <w:r w:rsidR="00975913">
        <w:rPr>
          <w:sz w:val="22"/>
          <w:szCs w:val="22"/>
          <w:rtl/>
        </w:rPr>
        <w:t>الله</w:t>
      </w:r>
      <w:r w:rsidR="00432286">
        <w:rPr>
          <w:sz w:val="22"/>
          <w:szCs w:val="22"/>
          <w:rtl/>
        </w:rPr>
        <w:t xml:space="preserve">‌علیه‌وآله‌وسلّم </w:t>
      </w:r>
      <w:r w:rsidRPr="007B24AF">
        <w:rPr>
          <w:rtl/>
        </w:rPr>
        <w:t>در</w:t>
      </w:r>
      <w:r w:rsidR="007B24AF" w:rsidRPr="007B24AF">
        <w:rPr>
          <w:rtl/>
        </w:rPr>
        <w:t xml:space="preserve"> </w:t>
      </w:r>
      <w:r w:rsidRPr="007B24AF">
        <w:rPr>
          <w:rtl/>
        </w:rPr>
        <w:t>طرف</w:t>
      </w:r>
      <w:r w:rsidR="007B24AF" w:rsidRPr="007B24AF">
        <w:rPr>
          <w:rtl/>
        </w:rPr>
        <w:t xml:space="preserve"> </w:t>
      </w:r>
      <w:r w:rsidRPr="007B24AF">
        <w:rPr>
          <w:rtl/>
        </w:rPr>
        <w:t>راست</w:t>
      </w:r>
      <w:r w:rsidR="007B24AF" w:rsidRPr="007B24AF">
        <w:rPr>
          <w:rtl/>
        </w:rPr>
        <w:t xml:space="preserve"> </w:t>
      </w:r>
      <w:r w:rsidRPr="007B24AF">
        <w:rPr>
          <w:rtl/>
        </w:rPr>
        <w:t>آن</w:t>
      </w:r>
      <w:r w:rsidR="007B24AF" w:rsidRPr="007B24AF">
        <w:rPr>
          <w:rtl/>
        </w:rPr>
        <w:t xml:space="preserve"> </w:t>
      </w:r>
      <w:r w:rsidRPr="007B24AF">
        <w:rPr>
          <w:rtl/>
        </w:rPr>
        <w:t>و</w:t>
      </w:r>
      <w:r w:rsidR="007B24AF" w:rsidRPr="007B24AF">
        <w:rPr>
          <w:rtl/>
        </w:rPr>
        <w:t xml:space="preserve"> </w:t>
      </w:r>
      <w:r w:rsidRPr="007B24AF">
        <w:rPr>
          <w:rtl/>
        </w:rPr>
        <w:t>حضرت</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00901F83" w:rsidRPr="007A6A7F">
        <w:rPr>
          <w:sz w:val="22"/>
          <w:szCs w:val="22"/>
          <w:rtl/>
        </w:rPr>
        <w:t>علیه</w:t>
      </w:r>
      <w:r w:rsidR="00901F83" w:rsidRPr="007A6A7F">
        <w:rPr>
          <w:rFonts w:hint="cs"/>
          <w:sz w:val="22"/>
          <w:szCs w:val="22"/>
          <w:rtl/>
        </w:rPr>
        <w:t>‌</w:t>
      </w:r>
      <w:r w:rsidR="00901F83" w:rsidRPr="007A6A7F">
        <w:rPr>
          <w:sz w:val="22"/>
          <w:szCs w:val="22"/>
          <w:rtl/>
        </w:rPr>
        <w:t xml:space="preserve">السّلام </w:t>
      </w:r>
      <w:r w:rsidRPr="007B24AF">
        <w:rPr>
          <w:rtl/>
        </w:rPr>
        <w:t>در</w:t>
      </w:r>
      <w:r w:rsidR="007B24AF" w:rsidRPr="007B24AF">
        <w:rPr>
          <w:rtl/>
        </w:rPr>
        <w:t xml:space="preserve"> </w:t>
      </w:r>
      <w:r w:rsidRPr="007B24AF">
        <w:rPr>
          <w:rtl/>
        </w:rPr>
        <w:t>طرف</w:t>
      </w:r>
      <w:r w:rsidR="007B24AF" w:rsidRPr="007B24AF">
        <w:rPr>
          <w:rtl/>
        </w:rPr>
        <w:t xml:space="preserve"> </w:t>
      </w:r>
      <w:r w:rsidRPr="007B24AF">
        <w:rPr>
          <w:rtl/>
        </w:rPr>
        <w:t>چپ</w:t>
      </w:r>
      <w:r w:rsidR="007B24AF" w:rsidRPr="007B24AF">
        <w:rPr>
          <w:rtl/>
        </w:rPr>
        <w:t xml:space="preserve"> </w:t>
      </w:r>
      <w:r w:rsidRPr="007B24AF">
        <w:rPr>
          <w:rtl/>
        </w:rPr>
        <w:t>آن</w:t>
      </w:r>
      <w:r w:rsidR="007B24AF" w:rsidRPr="007B24AF">
        <w:rPr>
          <w:rtl/>
        </w:rPr>
        <w:t xml:space="preserve"> </w:t>
      </w:r>
      <w:r w:rsidR="007C3E81" w:rsidRPr="007B24AF">
        <w:rPr>
          <w:rtl/>
        </w:rPr>
        <w:t>می‌</w:t>
      </w:r>
      <w:r w:rsidR="00233C55" w:rsidRPr="007B24AF">
        <w:rPr>
          <w:rtl/>
        </w:rPr>
        <w:t>‌</w:t>
      </w:r>
      <w:r w:rsidRPr="007B24AF">
        <w:rPr>
          <w:rtl/>
        </w:rPr>
        <w:t>‌ا</w:t>
      </w:r>
      <w:r w:rsidR="00233C55" w:rsidRPr="007B24AF">
        <w:rPr>
          <w:rtl/>
        </w:rPr>
        <w:t>ی</w:t>
      </w:r>
      <w:r w:rsidRPr="007B24AF">
        <w:rPr>
          <w:rtl/>
        </w:rPr>
        <w:t>ستند</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جانب</w:t>
      </w:r>
      <w:r w:rsidR="007B24AF" w:rsidRPr="007B24AF">
        <w:rPr>
          <w:rtl/>
        </w:rPr>
        <w:t xml:space="preserve"> </w:t>
      </w:r>
      <w:r w:rsidRPr="007B24AF">
        <w:rPr>
          <w:rtl/>
        </w:rPr>
        <w:t>خداوند</w:t>
      </w:r>
      <w:r w:rsidR="007B24AF" w:rsidRPr="007B24AF">
        <w:rPr>
          <w:rtl/>
        </w:rPr>
        <w:t xml:space="preserve"> </w:t>
      </w:r>
      <w:r w:rsidRPr="007B24AF">
        <w:rPr>
          <w:rtl/>
        </w:rPr>
        <w:t>متعال</w:t>
      </w:r>
      <w:r w:rsidR="007B24AF" w:rsidRPr="007B24AF">
        <w:rPr>
          <w:rtl/>
        </w:rPr>
        <w:t xml:space="preserve"> </w:t>
      </w:r>
      <w:r w:rsidRPr="007B24AF">
        <w:rPr>
          <w:rtl/>
        </w:rPr>
        <w:t>به</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خطاب</w:t>
      </w:r>
      <w:r w:rsidR="007B24AF" w:rsidRPr="007B24AF">
        <w:rPr>
          <w:rtl/>
        </w:rPr>
        <w:t xml:space="preserve"> </w:t>
      </w:r>
      <w:r w:rsidR="007C3E81" w:rsidRPr="007B24AF">
        <w:rPr>
          <w:rtl/>
        </w:rPr>
        <w:t>می‌</w:t>
      </w:r>
      <w:r w:rsidR="00233C55" w:rsidRPr="007B24AF">
        <w:rPr>
          <w:rtl/>
        </w:rPr>
        <w:t>‌</w:t>
      </w:r>
      <w:r w:rsidRPr="007B24AF">
        <w:rPr>
          <w:rtl/>
        </w:rPr>
        <w:t>‌رسد:</w:t>
      </w:r>
      <w:r w:rsidR="007B24AF" w:rsidRPr="007B24AF">
        <w:rPr>
          <w:rtl/>
        </w:rPr>
        <w:t xml:space="preserve"> </w:t>
      </w:r>
      <w:r w:rsidRPr="007B24AF">
        <w:rPr>
          <w:rtl/>
        </w:rPr>
        <w:t>«هر</w:t>
      </w:r>
      <w:r w:rsidR="007B24AF" w:rsidRPr="007B24AF">
        <w:rPr>
          <w:rtl/>
        </w:rPr>
        <w:t xml:space="preserve"> </w:t>
      </w:r>
      <w:r w:rsidRPr="007B24AF">
        <w:rPr>
          <w:rtl/>
        </w:rPr>
        <w:t>کفر</w:t>
      </w:r>
      <w:r w:rsidR="007B24AF" w:rsidRPr="007B24AF">
        <w:rPr>
          <w:rtl/>
        </w:rPr>
        <w:t xml:space="preserve"> </w:t>
      </w:r>
      <w:r w:rsidRPr="007B24AF">
        <w:rPr>
          <w:rtl/>
        </w:rPr>
        <w:t>ورزنده</w:t>
      </w:r>
      <w:r w:rsidR="007B24AF" w:rsidRPr="007B24AF">
        <w:rPr>
          <w:rtl/>
        </w:rPr>
        <w:t xml:space="preserve"> </w:t>
      </w:r>
      <w:r w:rsidRPr="007B24AF">
        <w:rPr>
          <w:rtl/>
        </w:rPr>
        <w:t>معاند</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آتش</w:t>
      </w:r>
      <w:r w:rsidR="007B24AF" w:rsidRPr="007B24AF">
        <w:rPr>
          <w:rtl/>
        </w:rPr>
        <w:t xml:space="preserve"> </w:t>
      </w:r>
      <w:r w:rsidRPr="007B24AF">
        <w:rPr>
          <w:rtl/>
        </w:rPr>
        <w:t>ب</w:t>
      </w:r>
      <w:r w:rsidR="00233C55" w:rsidRPr="007B24AF">
        <w:rPr>
          <w:rtl/>
        </w:rPr>
        <w:t>ی</w:t>
      </w:r>
      <w:r w:rsidRPr="007B24AF">
        <w:rPr>
          <w:rtl/>
        </w:rPr>
        <w:t>فکن</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روا</w:t>
      </w:r>
      <w:r w:rsidR="00233C55" w:rsidRPr="007B24AF">
        <w:rPr>
          <w:rtl/>
        </w:rPr>
        <w:t>ی</w:t>
      </w:r>
      <w:r w:rsidRPr="007B24AF">
        <w:rPr>
          <w:rtl/>
        </w:rPr>
        <w:t>ت</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کس</w:t>
      </w:r>
      <w:r w:rsidR="007B24AF" w:rsidRPr="007B24AF">
        <w:rPr>
          <w:rtl/>
        </w:rPr>
        <w:t xml:space="preserve"> </w:t>
      </w:r>
      <w:r w:rsidRPr="007B24AF">
        <w:rPr>
          <w:rtl/>
        </w:rPr>
        <w:t>در</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007C3E81" w:rsidRPr="007B24AF">
        <w:rPr>
          <w:rtl/>
        </w:rPr>
        <w:t>نمی‌</w:t>
      </w:r>
      <w:r w:rsidR="00233C55" w:rsidRPr="007B24AF">
        <w:rPr>
          <w:rtl/>
        </w:rPr>
        <w:t>‌</w:t>
      </w:r>
      <w:r w:rsidRPr="007B24AF">
        <w:rPr>
          <w:rtl/>
        </w:rPr>
        <w:t>‌کند</w:t>
      </w:r>
      <w:r w:rsidR="007B24AF" w:rsidRPr="007B24AF">
        <w:rPr>
          <w:rtl/>
        </w:rPr>
        <w:t xml:space="preserve"> </w:t>
      </w:r>
      <w:r w:rsidRPr="007B24AF">
        <w:rPr>
          <w:rtl/>
        </w:rPr>
        <w:t>مگر</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با</w:t>
      </w:r>
      <w:r w:rsidR="007B24AF" w:rsidRPr="007B24AF">
        <w:rPr>
          <w:rtl/>
        </w:rPr>
        <w:t xml:space="preserve"> </w:t>
      </w:r>
      <w:r w:rsidRPr="007B24AF">
        <w:rPr>
          <w:rtl/>
        </w:rPr>
        <w:t>خود</w:t>
      </w:r>
      <w:r w:rsidR="007B24AF" w:rsidRPr="007B24AF">
        <w:rPr>
          <w:rtl/>
        </w:rPr>
        <w:t xml:space="preserve"> </w:t>
      </w:r>
      <w:r w:rsidRPr="007B24AF">
        <w:rPr>
          <w:rtl/>
        </w:rPr>
        <w:t>براتی</w:t>
      </w:r>
      <w:r w:rsidR="007B24AF" w:rsidRPr="007B24AF">
        <w:rPr>
          <w:rtl/>
        </w:rPr>
        <w:t xml:space="preserve"> </w:t>
      </w:r>
      <w:r w:rsidRPr="007B24AF">
        <w:rPr>
          <w:rtl/>
        </w:rPr>
        <w:t>از</w:t>
      </w:r>
      <w:r w:rsidR="007B24AF" w:rsidRPr="007B24AF">
        <w:rPr>
          <w:rtl/>
        </w:rPr>
        <w:t xml:space="preserve"> </w:t>
      </w:r>
      <w:r w:rsidRPr="007B24AF">
        <w:rPr>
          <w:rtl/>
        </w:rPr>
        <w:t>آتش</w:t>
      </w:r>
      <w:r w:rsidR="007B24AF" w:rsidRPr="007B24AF">
        <w:rPr>
          <w:rtl/>
        </w:rPr>
        <w:t xml:space="preserve"> </w:t>
      </w:r>
      <w:r w:rsidRPr="007B24AF">
        <w:rPr>
          <w:rtl/>
        </w:rPr>
        <w:t>از</w:t>
      </w:r>
      <w:r w:rsidR="007B24AF" w:rsidRPr="007B24AF">
        <w:rPr>
          <w:rtl/>
        </w:rPr>
        <w:t xml:space="preserve"> </w:t>
      </w:r>
      <w:r w:rsidRPr="007B24AF">
        <w:rPr>
          <w:rtl/>
        </w:rPr>
        <w:t>جانب</w:t>
      </w:r>
      <w:r w:rsidR="007B24AF" w:rsidRPr="007B24AF">
        <w:rPr>
          <w:rtl/>
        </w:rPr>
        <w:t xml:space="preserve"> </w:t>
      </w:r>
      <w:r w:rsidRPr="007B24AF">
        <w:rPr>
          <w:rtl/>
        </w:rPr>
        <w:t>أم</w:t>
      </w:r>
      <w:r w:rsidR="00233C55" w:rsidRPr="007B24AF">
        <w:rPr>
          <w:rtl/>
        </w:rPr>
        <w:t>ی</w:t>
      </w:r>
      <w:r w:rsidRPr="007B24AF">
        <w:rPr>
          <w:rtl/>
        </w:rPr>
        <w:t>رالمؤمن</w:t>
      </w:r>
      <w:r w:rsidR="00233C55" w:rsidRPr="007B24AF">
        <w:rPr>
          <w:rtl/>
        </w:rPr>
        <w:t>ی</w:t>
      </w:r>
      <w:r w:rsidRPr="007B24AF">
        <w:rPr>
          <w:rtl/>
        </w:rPr>
        <w:t>ن</w:t>
      </w:r>
      <w:r w:rsidR="007B24AF" w:rsidRPr="007B24AF">
        <w:rPr>
          <w:rtl/>
        </w:rPr>
        <w:t xml:space="preserve"> </w:t>
      </w:r>
      <w:r w:rsidR="00901F83" w:rsidRPr="007A6A7F">
        <w:rPr>
          <w:sz w:val="22"/>
          <w:szCs w:val="22"/>
          <w:rtl/>
        </w:rPr>
        <w:t>علیه</w:t>
      </w:r>
      <w:r w:rsidR="00901F83" w:rsidRPr="007A6A7F">
        <w:rPr>
          <w:rFonts w:hint="cs"/>
          <w:sz w:val="22"/>
          <w:szCs w:val="22"/>
          <w:rtl/>
        </w:rPr>
        <w:t>‌</w:t>
      </w:r>
      <w:r w:rsidR="00901F83" w:rsidRPr="007A6A7F">
        <w:rPr>
          <w:sz w:val="22"/>
          <w:szCs w:val="22"/>
          <w:rtl/>
        </w:rPr>
        <w:t xml:space="preserve">السّلام </w:t>
      </w:r>
      <w:r w:rsidRPr="007B24AF">
        <w:rPr>
          <w:rtl/>
        </w:rPr>
        <w:t>داشته</w:t>
      </w:r>
      <w:r w:rsidR="007B24AF" w:rsidRPr="007B24AF">
        <w:rPr>
          <w:rtl/>
        </w:rPr>
        <w:t xml:space="preserve"> </w:t>
      </w:r>
      <w:r w:rsidRPr="007B24AF">
        <w:rPr>
          <w:rtl/>
        </w:rPr>
        <w:t>باشد.</w:t>
      </w:r>
      <w:r w:rsidR="007B24AF" w:rsidRPr="007B24AF">
        <w:rPr>
          <w:rtl/>
        </w:rPr>
        <w:t xml:space="preserve"> </w:t>
      </w:r>
    </w:p>
    <w:p w:rsidR="00FB39C3" w:rsidRPr="007B24AF" w:rsidRDefault="00FB39C3" w:rsidP="00191416">
      <w:pPr>
        <w:pStyle w:val="a4"/>
        <w:rPr>
          <w:rtl/>
        </w:rPr>
      </w:pPr>
      <w:r w:rsidRPr="007B24AF">
        <w:rPr>
          <w:rtl/>
        </w:rPr>
        <w:t>و</w:t>
      </w:r>
      <w:r w:rsidR="007B24AF" w:rsidRPr="007B24AF">
        <w:rPr>
          <w:rtl/>
        </w:rPr>
        <w:t xml:space="preserve"> </w:t>
      </w:r>
      <w:r w:rsidRPr="007B24AF">
        <w:rPr>
          <w:rtl/>
        </w:rPr>
        <w:t>روا</w:t>
      </w:r>
      <w:r w:rsidR="00233C55" w:rsidRPr="007B24AF">
        <w:rPr>
          <w:rtl/>
        </w:rPr>
        <w:t>ی</w:t>
      </w:r>
      <w:r w:rsidRPr="007B24AF">
        <w:rPr>
          <w:rtl/>
        </w:rPr>
        <w:t>ت</w:t>
      </w:r>
      <w:r w:rsidR="007B24AF" w:rsidRPr="007B24AF">
        <w:rPr>
          <w:rtl/>
        </w:rPr>
        <w:t xml:space="preserve"> </w:t>
      </w:r>
      <w:r w:rsidRPr="007B24AF">
        <w:rPr>
          <w:rtl/>
        </w:rPr>
        <w:t>شده</w:t>
      </w:r>
      <w:r w:rsidR="00191416">
        <w:rPr>
          <w:rFonts w:hint="cs"/>
          <w:rtl/>
        </w:rPr>
        <w:t>‌</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صراط</w:t>
      </w:r>
      <w:r w:rsidR="007B24AF" w:rsidRPr="007B24AF">
        <w:rPr>
          <w:rtl/>
        </w:rPr>
        <w:t xml:space="preserve"> </w:t>
      </w:r>
      <w:r w:rsidRPr="007B24AF">
        <w:rPr>
          <w:rtl/>
        </w:rPr>
        <w:t>برای</w:t>
      </w:r>
      <w:r w:rsidR="007B24AF" w:rsidRPr="007B24AF">
        <w:rPr>
          <w:rtl/>
        </w:rPr>
        <w:t xml:space="preserve"> </w:t>
      </w:r>
      <w:r w:rsidRPr="007B24AF">
        <w:rPr>
          <w:rtl/>
        </w:rPr>
        <w:t>کافر</w:t>
      </w:r>
      <w:r w:rsidR="007B24AF" w:rsidRPr="007B24AF">
        <w:rPr>
          <w:rtl/>
        </w:rPr>
        <w:t xml:space="preserve"> </w:t>
      </w:r>
      <w:r w:rsidRPr="007B24AF">
        <w:rPr>
          <w:rtl/>
        </w:rPr>
        <w:t>از</w:t>
      </w:r>
      <w:r w:rsidR="007B24AF" w:rsidRPr="007B24AF">
        <w:rPr>
          <w:rtl/>
        </w:rPr>
        <w:t xml:space="preserve"> </w:t>
      </w:r>
      <w:r w:rsidRPr="007B24AF">
        <w:rPr>
          <w:rtl/>
        </w:rPr>
        <w:t>مو</w:t>
      </w:r>
      <w:r w:rsidR="007B24AF" w:rsidRPr="007B24AF">
        <w:rPr>
          <w:rtl/>
        </w:rPr>
        <w:t xml:space="preserve"> </w:t>
      </w:r>
      <w:r w:rsidRPr="007B24AF">
        <w:rPr>
          <w:rtl/>
        </w:rPr>
        <w:t>بار</w:t>
      </w:r>
      <w:r w:rsidR="00233C55" w:rsidRPr="007B24AF">
        <w:rPr>
          <w:rtl/>
        </w:rPr>
        <w:t>ی</w:t>
      </w:r>
      <w:r w:rsidRPr="007B24AF">
        <w:rPr>
          <w:rtl/>
        </w:rPr>
        <w:t>ک‌تر</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شمش</w:t>
      </w:r>
      <w:r w:rsidR="00233C55" w:rsidRPr="007B24AF">
        <w:rPr>
          <w:rtl/>
        </w:rPr>
        <w:t>ی</w:t>
      </w:r>
      <w:r w:rsidRPr="007B24AF">
        <w:rPr>
          <w:rtl/>
        </w:rPr>
        <w:t>ر</w:t>
      </w:r>
      <w:r w:rsidR="007B24AF" w:rsidRPr="007B24AF">
        <w:rPr>
          <w:rtl/>
        </w:rPr>
        <w:t xml:space="preserve"> </w:t>
      </w:r>
      <w:r w:rsidRPr="007B24AF">
        <w:rPr>
          <w:rtl/>
        </w:rPr>
        <w:t>ت</w:t>
      </w:r>
      <w:r w:rsidR="00233C55" w:rsidRPr="007B24AF">
        <w:rPr>
          <w:rtl/>
        </w:rPr>
        <w:t>ی</w:t>
      </w:r>
      <w:r w:rsidRPr="007B24AF">
        <w:rPr>
          <w:rtl/>
        </w:rPr>
        <w:t>زتر</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مراد</w:t>
      </w:r>
      <w:r w:rsidR="007B24AF" w:rsidRPr="007B24AF">
        <w:rPr>
          <w:rtl/>
        </w:rPr>
        <w:t xml:space="preserve"> </w:t>
      </w:r>
      <w:r w:rsidRPr="007B24AF">
        <w:rPr>
          <w:rtl/>
        </w:rPr>
        <w:t>ا</w:t>
      </w:r>
      <w:r w:rsidR="00233C55" w:rsidRPr="007B24AF">
        <w:rPr>
          <w:rtl/>
        </w:rPr>
        <w:t>ی</w:t>
      </w:r>
      <w:r w:rsidRPr="007B24AF">
        <w:rPr>
          <w:rtl/>
        </w:rPr>
        <w:t>ن</w:t>
      </w:r>
      <w:r w:rsidR="0074532B">
        <w:rPr>
          <w:rFonts w:hint="cs"/>
          <w:rtl/>
        </w:rPr>
        <w:t xml:space="preserve"> ا</w:t>
      </w:r>
      <w:r w:rsidRPr="007B24AF">
        <w:rPr>
          <w:rtl/>
        </w:rPr>
        <w:t>ست</w:t>
      </w:r>
      <w:r w:rsidR="007B24AF" w:rsidRPr="007B24AF">
        <w:rPr>
          <w:rtl/>
        </w:rPr>
        <w:t xml:space="preserve"> </w:t>
      </w:r>
      <w:r w:rsidRPr="007B24AF">
        <w:rPr>
          <w:rtl/>
        </w:rPr>
        <w:t>که</w:t>
      </w:r>
      <w:r w:rsidR="007B24AF" w:rsidRPr="007B24AF">
        <w:rPr>
          <w:rtl/>
        </w:rPr>
        <w:t xml:space="preserve"> </w:t>
      </w:r>
      <w:r w:rsidRPr="007B24AF">
        <w:rPr>
          <w:rtl/>
        </w:rPr>
        <w:t>به</w:t>
      </w:r>
      <w:r w:rsidR="007B24AF" w:rsidRPr="007B24AF">
        <w:rPr>
          <w:rtl/>
        </w:rPr>
        <w:t xml:space="preserve"> </w:t>
      </w:r>
      <w:r w:rsidRPr="007B24AF">
        <w:rPr>
          <w:rtl/>
        </w:rPr>
        <w:t>خاطر</w:t>
      </w:r>
      <w:r w:rsidR="007B24AF" w:rsidRPr="007B24AF">
        <w:rPr>
          <w:rtl/>
        </w:rPr>
        <w:t xml:space="preserve"> </w:t>
      </w:r>
      <w:r w:rsidRPr="007B24AF">
        <w:rPr>
          <w:rtl/>
        </w:rPr>
        <w:t>وقائع</w:t>
      </w:r>
      <w:r w:rsidR="007B24AF" w:rsidRPr="007B24AF">
        <w:rPr>
          <w:rtl/>
        </w:rPr>
        <w:t xml:space="preserve"> </w:t>
      </w:r>
      <w:r w:rsidRPr="007B24AF">
        <w:rPr>
          <w:rtl/>
        </w:rPr>
        <w:t>هولناک</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استوار</w:t>
      </w:r>
      <w:r w:rsidR="007B24AF" w:rsidRPr="007B24AF">
        <w:rPr>
          <w:rtl/>
        </w:rPr>
        <w:t xml:space="preserve"> </w:t>
      </w:r>
      <w:r w:rsidRPr="007B24AF">
        <w:rPr>
          <w:rtl/>
        </w:rPr>
        <w:t>نبوده</w:t>
      </w:r>
      <w:r w:rsidR="007B24AF" w:rsidRPr="007B24AF">
        <w:rPr>
          <w:rtl/>
        </w:rPr>
        <w:t xml:space="preserve"> </w:t>
      </w:r>
      <w:r w:rsidRPr="007B24AF">
        <w:rPr>
          <w:rtl/>
        </w:rPr>
        <w:t>و</w:t>
      </w:r>
      <w:r w:rsidR="007B24AF" w:rsidRPr="007B24AF">
        <w:rPr>
          <w:rtl/>
        </w:rPr>
        <w:t xml:space="preserve"> </w:t>
      </w:r>
      <w:r w:rsidR="007C3E81" w:rsidRPr="007B24AF">
        <w:rPr>
          <w:rtl/>
        </w:rPr>
        <w:t>می‌</w:t>
      </w:r>
      <w:r w:rsidR="00233C55" w:rsidRPr="007B24AF">
        <w:rPr>
          <w:rtl/>
        </w:rPr>
        <w:t>‌</w:t>
      </w:r>
      <w:r w:rsidRPr="007B24AF">
        <w:rPr>
          <w:rtl/>
        </w:rPr>
        <w:t>‌لغزد</w:t>
      </w:r>
      <w:r w:rsidR="007B24AF" w:rsidRPr="007B24AF">
        <w:rPr>
          <w:rtl/>
        </w:rPr>
        <w:t xml:space="preserve"> </w:t>
      </w:r>
      <w:r w:rsidRPr="007B24AF">
        <w:rPr>
          <w:rtl/>
        </w:rPr>
        <w:t>و</w:t>
      </w:r>
      <w:r w:rsidR="007B24AF" w:rsidRPr="007B24AF">
        <w:rPr>
          <w:rtl/>
        </w:rPr>
        <w:t xml:space="preserve"> </w:t>
      </w:r>
      <w:r w:rsidRPr="007B24AF">
        <w:rPr>
          <w:rtl/>
        </w:rPr>
        <w:t>کفّار</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همچون</w:t>
      </w:r>
      <w:r w:rsidR="007B24AF" w:rsidRPr="007B24AF">
        <w:rPr>
          <w:rtl/>
        </w:rPr>
        <w:t xml:space="preserve"> </w:t>
      </w:r>
      <w:r w:rsidRPr="007B24AF">
        <w:rPr>
          <w:rtl/>
        </w:rPr>
        <w:t>کسی</w:t>
      </w:r>
      <w:r w:rsidR="007B24AF" w:rsidRPr="007B24AF">
        <w:rPr>
          <w:rtl/>
        </w:rPr>
        <w:t xml:space="preserve"> </w:t>
      </w:r>
      <w:r w:rsidRPr="007B24AF">
        <w:rPr>
          <w:rtl/>
        </w:rPr>
        <w:t>که</w:t>
      </w:r>
      <w:r w:rsidR="007B24AF" w:rsidRPr="007B24AF">
        <w:rPr>
          <w:rtl/>
        </w:rPr>
        <w:t xml:space="preserve"> </w:t>
      </w:r>
      <w:r w:rsidRPr="007B24AF">
        <w:rPr>
          <w:rtl/>
        </w:rPr>
        <w:t>بر</w:t>
      </w:r>
      <w:r w:rsidR="007B24AF" w:rsidRPr="007B24AF">
        <w:rPr>
          <w:rtl/>
        </w:rPr>
        <w:t xml:space="preserve"> </w:t>
      </w:r>
      <w:r w:rsidRPr="007B24AF">
        <w:rPr>
          <w:rtl/>
        </w:rPr>
        <w:t>چ</w:t>
      </w:r>
      <w:r w:rsidR="00233C55" w:rsidRPr="007B24AF">
        <w:rPr>
          <w:rtl/>
        </w:rPr>
        <w:t>ی</w:t>
      </w:r>
      <w:r w:rsidRPr="007B24AF">
        <w:rPr>
          <w:rtl/>
        </w:rPr>
        <w:t>زی</w:t>
      </w:r>
      <w:r w:rsidR="007B24AF" w:rsidRPr="007B24AF">
        <w:rPr>
          <w:rtl/>
        </w:rPr>
        <w:t xml:space="preserve"> </w:t>
      </w:r>
      <w:r w:rsidRPr="007B24AF">
        <w:rPr>
          <w:rtl/>
        </w:rPr>
        <w:t>بار</w:t>
      </w:r>
      <w:r w:rsidR="00233C55" w:rsidRPr="007B24AF">
        <w:rPr>
          <w:rtl/>
        </w:rPr>
        <w:t>ی</w:t>
      </w:r>
      <w:r w:rsidRPr="007B24AF">
        <w:rPr>
          <w:rtl/>
        </w:rPr>
        <w:t>ک‌تر</w:t>
      </w:r>
      <w:r w:rsidR="007B24AF" w:rsidRPr="007B24AF">
        <w:rPr>
          <w:rtl/>
        </w:rPr>
        <w:t xml:space="preserve"> </w:t>
      </w:r>
      <w:r w:rsidRPr="007B24AF">
        <w:rPr>
          <w:rtl/>
        </w:rPr>
        <w:t>از</w:t>
      </w:r>
      <w:r w:rsidR="007B24AF" w:rsidRPr="007B24AF">
        <w:rPr>
          <w:rtl/>
        </w:rPr>
        <w:t xml:space="preserve"> </w:t>
      </w:r>
      <w:r w:rsidRPr="007B24AF">
        <w:rPr>
          <w:rtl/>
        </w:rPr>
        <w:t>مو</w:t>
      </w:r>
      <w:r w:rsidR="007B24AF" w:rsidRPr="007B24AF">
        <w:rPr>
          <w:rtl/>
        </w:rPr>
        <w:t xml:space="preserve"> </w:t>
      </w:r>
      <w:r w:rsidRPr="007B24AF">
        <w:rPr>
          <w:rtl/>
        </w:rPr>
        <w:t>و</w:t>
      </w:r>
      <w:r w:rsidR="007B24AF" w:rsidRPr="007B24AF">
        <w:rPr>
          <w:rtl/>
        </w:rPr>
        <w:t xml:space="preserve"> </w:t>
      </w:r>
      <w:r w:rsidRPr="007B24AF">
        <w:rPr>
          <w:rtl/>
        </w:rPr>
        <w:t>ت</w:t>
      </w:r>
      <w:r w:rsidR="00233C55" w:rsidRPr="007B24AF">
        <w:rPr>
          <w:rtl/>
        </w:rPr>
        <w:t>ی</w:t>
      </w:r>
      <w:r w:rsidRPr="007B24AF">
        <w:rPr>
          <w:rtl/>
        </w:rPr>
        <w:t>زتر</w:t>
      </w:r>
      <w:r w:rsidR="007B24AF" w:rsidRPr="007B24AF">
        <w:rPr>
          <w:rtl/>
        </w:rPr>
        <w:t xml:space="preserve"> </w:t>
      </w:r>
      <w:r w:rsidRPr="007B24AF">
        <w:rPr>
          <w:rtl/>
        </w:rPr>
        <w:t>از</w:t>
      </w:r>
      <w:r w:rsidR="007B24AF" w:rsidRPr="007B24AF">
        <w:rPr>
          <w:rtl/>
        </w:rPr>
        <w:t xml:space="preserve"> </w:t>
      </w:r>
      <w:r w:rsidRPr="007B24AF">
        <w:rPr>
          <w:rtl/>
        </w:rPr>
        <w:t>شمش</w:t>
      </w:r>
      <w:r w:rsidR="00233C55" w:rsidRPr="007B24AF">
        <w:rPr>
          <w:rtl/>
        </w:rPr>
        <w:t>ی</w:t>
      </w:r>
      <w:r w:rsidRPr="007B24AF">
        <w:rPr>
          <w:rtl/>
        </w:rPr>
        <w:t>ر</w:t>
      </w:r>
      <w:r w:rsidR="007B24AF" w:rsidRPr="007B24AF">
        <w:rPr>
          <w:rtl/>
        </w:rPr>
        <w:t xml:space="preserve"> </w:t>
      </w:r>
      <w:r w:rsidRPr="007B24AF">
        <w:rPr>
          <w:rtl/>
        </w:rPr>
        <w:t>حرکت</w:t>
      </w:r>
      <w:r w:rsidR="007B24AF" w:rsidRPr="007B24AF">
        <w:rPr>
          <w:rtl/>
        </w:rPr>
        <w:t xml:space="preserve"> </w:t>
      </w:r>
      <w:r w:rsidRPr="007B24AF">
        <w:rPr>
          <w:rtl/>
        </w:rPr>
        <w:t>کند،</w:t>
      </w:r>
      <w:r w:rsidR="007B24AF" w:rsidRPr="007B24AF">
        <w:rPr>
          <w:rtl/>
        </w:rPr>
        <w:t xml:space="preserve"> </w:t>
      </w:r>
      <w:r w:rsidRPr="007B24AF">
        <w:rPr>
          <w:rtl/>
        </w:rPr>
        <w:t>حرکت</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کلام</w:t>
      </w:r>
      <w:r w:rsidR="007B24AF" w:rsidRPr="007B24AF">
        <w:rPr>
          <w:rtl/>
        </w:rPr>
        <w:t xml:space="preserve"> </w:t>
      </w:r>
      <w:r w:rsidRPr="007B24AF">
        <w:rPr>
          <w:rtl/>
        </w:rPr>
        <w:t>از</w:t>
      </w:r>
      <w:r w:rsidR="007B24AF" w:rsidRPr="007B24AF">
        <w:rPr>
          <w:rtl/>
        </w:rPr>
        <w:t xml:space="preserve"> </w:t>
      </w:r>
      <w:r w:rsidRPr="007B24AF">
        <w:rPr>
          <w:rtl/>
        </w:rPr>
        <w:t>باب</w:t>
      </w:r>
      <w:r w:rsidR="007B24AF" w:rsidRPr="007B24AF">
        <w:rPr>
          <w:rtl/>
        </w:rPr>
        <w:t xml:space="preserve"> </w:t>
      </w:r>
      <w:r w:rsidRPr="007B24AF">
        <w:rPr>
          <w:rtl/>
        </w:rPr>
        <w:t>مثل</w:t>
      </w:r>
      <w:r w:rsidR="007B24AF" w:rsidRPr="007B24AF">
        <w:rPr>
          <w:rtl/>
        </w:rPr>
        <w:t xml:space="preserve"> </w:t>
      </w:r>
      <w:r w:rsidRPr="007B24AF">
        <w:rPr>
          <w:rtl/>
        </w:rPr>
        <w:t>و</w:t>
      </w:r>
      <w:r w:rsidR="007B24AF" w:rsidRPr="007B24AF">
        <w:rPr>
          <w:rtl/>
        </w:rPr>
        <w:t xml:space="preserve"> </w:t>
      </w:r>
      <w:r w:rsidRPr="007B24AF">
        <w:rPr>
          <w:rtl/>
        </w:rPr>
        <w:t>تشب</w:t>
      </w:r>
      <w:r w:rsidR="00233C55" w:rsidRPr="007B24AF">
        <w:rPr>
          <w:rtl/>
        </w:rPr>
        <w:t>ی</w:t>
      </w:r>
      <w:r w:rsidRPr="007B24AF">
        <w:rPr>
          <w:rtl/>
        </w:rPr>
        <w:t>ه،</w:t>
      </w:r>
      <w:r w:rsidR="007B24AF" w:rsidRPr="007B24AF">
        <w:rPr>
          <w:rtl/>
        </w:rPr>
        <w:t xml:space="preserve"> </w:t>
      </w:r>
      <w:r w:rsidRPr="007B24AF">
        <w:rPr>
          <w:rtl/>
        </w:rPr>
        <w:t>سختی</w:t>
      </w:r>
      <w:r w:rsidR="007B24AF" w:rsidRPr="007B24AF">
        <w:rPr>
          <w:rtl/>
        </w:rPr>
        <w:t xml:space="preserve"> </w:t>
      </w:r>
      <w:r w:rsidRPr="007B24AF">
        <w:rPr>
          <w:rtl/>
        </w:rPr>
        <w:t>حال</w:t>
      </w:r>
      <w:r w:rsidR="007B24AF" w:rsidRPr="007B24AF">
        <w:rPr>
          <w:rtl/>
        </w:rPr>
        <w:t xml:space="preserve"> </w:t>
      </w:r>
      <w:r w:rsidRPr="007B24AF">
        <w:rPr>
          <w:rtl/>
        </w:rPr>
        <w:t>کافر</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عبور</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ب</w:t>
      </w:r>
      <w:r w:rsidR="00233C55" w:rsidRPr="007B24AF">
        <w:rPr>
          <w:rtl/>
        </w:rPr>
        <w:t>ی</w:t>
      </w:r>
      <w:r w:rsidRPr="007B24AF">
        <w:rPr>
          <w:rtl/>
        </w:rPr>
        <w:t>ان</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p>
    <w:p w:rsidR="00FB39C3" w:rsidRPr="007B24AF" w:rsidRDefault="00FB39C3" w:rsidP="00741218">
      <w:pPr>
        <w:pStyle w:val="a4"/>
        <w:rPr>
          <w:rtl/>
        </w:rPr>
      </w:pPr>
      <w:r w:rsidRPr="007B24AF">
        <w:rPr>
          <w:rtl/>
        </w:rPr>
        <w:t>صراط</w:t>
      </w:r>
      <w:r w:rsidR="007B24AF" w:rsidRPr="007B24AF">
        <w:rPr>
          <w:rtl/>
        </w:rPr>
        <w:t xml:space="preserve"> </w:t>
      </w:r>
      <w:r w:rsidRPr="007B24AF">
        <w:rPr>
          <w:rtl/>
        </w:rPr>
        <w:t>هم</w:t>
      </w:r>
      <w:r w:rsidR="007B24AF" w:rsidRPr="007B24AF">
        <w:rPr>
          <w:rtl/>
        </w:rPr>
        <w:t xml:space="preserve"> </w:t>
      </w:r>
      <w:r w:rsidRPr="007B24AF">
        <w:rPr>
          <w:rtl/>
        </w:rPr>
        <w:t>راه</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بهشت</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هم</w:t>
      </w:r>
      <w:r w:rsidR="007B24AF" w:rsidRPr="007B24AF">
        <w:rPr>
          <w:rtl/>
        </w:rPr>
        <w:t xml:space="preserve"> </w:t>
      </w:r>
      <w:r w:rsidRPr="007B24AF">
        <w:rPr>
          <w:rtl/>
        </w:rPr>
        <w:t>راه</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آتش،</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بندگان</w:t>
      </w:r>
      <w:r w:rsidR="007B24AF" w:rsidRPr="007B24AF">
        <w:rPr>
          <w:rtl/>
        </w:rPr>
        <w:t xml:space="preserve"> </w:t>
      </w:r>
      <w:r w:rsidRPr="007B24AF">
        <w:rPr>
          <w:rtl/>
        </w:rPr>
        <w:t>مشرف</w:t>
      </w:r>
      <w:r w:rsidR="007B24AF" w:rsidRPr="007B24AF">
        <w:rPr>
          <w:rtl/>
        </w:rPr>
        <w:t xml:space="preserve"> </w:t>
      </w:r>
      <w:r w:rsidRPr="007B24AF">
        <w:rPr>
          <w:rtl/>
        </w:rPr>
        <w:t>به</w:t>
      </w:r>
      <w:r w:rsidR="007B24AF" w:rsidRPr="007B24AF">
        <w:rPr>
          <w:rtl/>
        </w:rPr>
        <w:t xml:space="preserve"> </w:t>
      </w:r>
      <w:r w:rsidRPr="007B24AF">
        <w:rPr>
          <w:rtl/>
        </w:rPr>
        <w:t>بهشت</w:t>
      </w:r>
      <w:r w:rsidR="007B24AF" w:rsidRPr="007B24AF">
        <w:rPr>
          <w:rtl/>
        </w:rPr>
        <w:t xml:space="preserve"> </w:t>
      </w:r>
      <w:r w:rsidR="007C3E81" w:rsidRPr="007B24AF">
        <w:rPr>
          <w:rtl/>
        </w:rPr>
        <w:t>می‌</w:t>
      </w:r>
      <w:r w:rsidR="00233C55" w:rsidRPr="007B24AF">
        <w:rPr>
          <w:rtl/>
        </w:rPr>
        <w:t>‌</w:t>
      </w:r>
      <w:r w:rsidRPr="007B24AF">
        <w:rPr>
          <w:rtl/>
        </w:rPr>
        <w:t>‌شوند</w:t>
      </w:r>
      <w:r w:rsidR="007B24AF" w:rsidRPr="007B24AF">
        <w:rPr>
          <w:rtl/>
        </w:rPr>
        <w:t xml:space="preserve"> </w:t>
      </w:r>
      <w:r w:rsidRPr="007B24AF">
        <w:rPr>
          <w:rtl/>
        </w:rPr>
        <w:t>و</w:t>
      </w:r>
      <w:r w:rsidR="007B24AF" w:rsidRPr="007B24AF">
        <w:rPr>
          <w:rtl/>
        </w:rPr>
        <w:t xml:space="preserve"> </w:t>
      </w:r>
      <w:r w:rsidRPr="007B24AF">
        <w:rPr>
          <w:rtl/>
        </w:rPr>
        <w:t>آتش</w:t>
      </w:r>
      <w:r w:rsidR="007B24AF" w:rsidRPr="007B24AF">
        <w:rPr>
          <w:rtl/>
        </w:rPr>
        <w:t xml:space="preserve"> </w:t>
      </w:r>
      <w:r w:rsidRPr="007B24AF">
        <w:rPr>
          <w:rtl/>
        </w:rPr>
        <w:t>را</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007C3E81" w:rsidRPr="007B24AF">
        <w:rPr>
          <w:rtl/>
        </w:rPr>
        <w:t>می‌</w:t>
      </w:r>
      <w:r w:rsidR="00233C55" w:rsidRPr="007B24AF">
        <w:rPr>
          <w:rtl/>
        </w:rPr>
        <w:t>‌</w:t>
      </w:r>
      <w:r w:rsidRPr="007B24AF">
        <w:rPr>
          <w:rtl/>
        </w:rPr>
        <w:t>‌ب</w:t>
      </w:r>
      <w:r w:rsidR="00233C55" w:rsidRPr="007B24AF">
        <w:rPr>
          <w:rtl/>
        </w:rPr>
        <w:t>ی</w:t>
      </w:r>
      <w:r w:rsidRPr="007B24AF">
        <w:rPr>
          <w:rtl/>
        </w:rPr>
        <w:t>نند.</w:t>
      </w:r>
      <w:r w:rsidR="007B24AF" w:rsidRPr="007B24AF">
        <w:rPr>
          <w:rtl/>
        </w:rPr>
        <w:t xml:space="preserve"> </w:t>
      </w:r>
      <w:r w:rsidRPr="007B24AF">
        <w:rPr>
          <w:rtl/>
        </w:rPr>
        <w:t>»</w:t>
      </w:r>
    </w:p>
    <w:p w:rsidR="00DC6721" w:rsidRDefault="00FB39C3" w:rsidP="0047208F">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مرتضی</w:t>
      </w:r>
      <w:r w:rsidR="006E58DC">
        <w:rPr>
          <w:rFonts w:ascii="NoorLotus" w:hAnsi="NoorLotus" w:hint="cs"/>
          <w:rtl/>
        </w:rPr>
        <w:t xml:space="preserve"> </w:t>
      </w:r>
      <w:r w:rsidR="006E58DC" w:rsidRPr="006E58DC">
        <w:rPr>
          <w:rFonts w:ascii="NoorLotus" w:hAnsi="NoorLotus" w:hint="cs"/>
          <w:sz w:val="22"/>
          <w:szCs w:val="22"/>
          <w:rtl/>
        </w:rPr>
        <w:t>رحمه</w:t>
      </w:r>
      <w:r w:rsidR="0047208F">
        <w:rPr>
          <w:rFonts w:ascii="NoorLotus" w:hAnsi="NoorLotus" w:hint="cs"/>
          <w:sz w:val="22"/>
          <w:szCs w:val="22"/>
          <w:rtl/>
        </w:rPr>
        <w:t>‌</w:t>
      </w:r>
      <w:r w:rsidR="00975913">
        <w:rPr>
          <w:rFonts w:ascii="NoorLotus" w:hAnsi="NoorLotus" w:hint="cs"/>
          <w:sz w:val="22"/>
          <w:szCs w:val="22"/>
          <w:rtl/>
        </w:rPr>
        <w:t>الله</w:t>
      </w:r>
      <w:r w:rsidRPr="007B24AF">
        <w:rPr>
          <w:rFonts w:ascii="NoorLotus" w:hAnsi="NoorLotus"/>
          <w:rtl/>
        </w:rPr>
        <w:t>:</w:t>
      </w:r>
      <w:r w:rsidR="007B24AF" w:rsidRPr="007B24AF">
        <w:rPr>
          <w:rFonts w:ascii="NoorLotus" w:hAnsi="NoorLotus"/>
          <w:rtl/>
        </w:rPr>
        <w:t xml:space="preserve"> </w:t>
      </w:r>
    </w:p>
    <w:p w:rsidR="00FB39C3" w:rsidRPr="007B24AF" w:rsidRDefault="00FB39C3" w:rsidP="006E58DC">
      <w:pPr>
        <w:pStyle w:val="a4"/>
        <w:rPr>
          <w:rtl/>
        </w:rPr>
      </w:pPr>
      <w:r w:rsidRPr="007B24AF">
        <w:rPr>
          <w:rtl/>
        </w:rPr>
        <w:t>أمّا</w:t>
      </w:r>
      <w:r w:rsidR="007B24AF" w:rsidRPr="007B24AF">
        <w:rPr>
          <w:rtl/>
        </w:rPr>
        <w:t xml:space="preserve"> </w:t>
      </w:r>
      <w:r w:rsidRPr="006E58DC">
        <w:rPr>
          <w:rtl/>
        </w:rPr>
        <w:t>الصراط</w:t>
      </w:r>
      <w:r w:rsidRPr="007B24AF">
        <w:rPr>
          <w:rtl/>
        </w:rPr>
        <w:t>،</w:t>
      </w:r>
      <w:r w:rsidR="007B24AF" w:rsidRPr="007B24AF">
        <w:rPr>
          <w:rtl/>
        </w:rPr>
        <w:t xml:space="preserve"> </w:t>
      </w:r>
      <w:r w:rsidRPr="007B24AF">
        <w:rPr>
          <w:rtl/>
        </w:rPr>
        <w:t>فق</w:t>
      </w:r>
      <w:r w:rsidR="00233C55" w:rsidRPr="007B24AF">
        <w:rPr>
          <w:rtl/>
        </w:rPr>
        <w:t>ی</w:t>
      </w:r>
      <w:r w:rsidRPr="007B24AF">
        <w:rPr>
          <w:rtl/>
        </w:rPr>
        <w:t>ل:</w:t>
      </w:r>
      <w:r w:rsidR="007B24AF" w:rsidRPr="007B24AF">
        <w:rPr>
          <w:rtl/>
        </w:rPr>
        <w:t xml:space="preserve"> </w:t>
      </w:r>
      <w:r w:rsidRPr="007B24AF">
        <w:rPr>
          <w:rtl/>
        </w:rPr>
        <w:t>إنّه</w:t>
      </w:r>
      <w:r w:rsidR="007B24AF" w:rsidRPr="007B24AF">
        <w:rPr>
          <w:rtl/>
        </w:rPr>
        <w:t xml:space="preserve"> </w:t>
      </w:r>
      <w:r w:rsidRPr="007B24AF">
        <w:rPr>
          <w:rtl/>
        </w:rPr>
        <w:t>طر</w:t>
      </w:r>
      <w:r w:rsidR="00233C55" w:rsidRPr="007B24AF">
        <w:rPr>
          <w:rtl/>
        </w:rPr>
        <w:t>ی</w:t>
      </w:r>
      <w:r w:rsidRPr="007B24AF">
        <w:rPr>
          <w:rtl/>
        </w:rPr>
        <w:t>ق</w:t>
      </w:r>
      <w:r w:rsidR="007B24AF" w:rsidRPr="007B24AF">
        <w:rPr>
          <w:rtl/>
        </w:rPr>
        <w:t xml:space="preserve"> </w:t>
      </w:r>
      <w:r w:rsidRPr="007B24AF">
        <w:rPr>
          <w:rtl/>
        </w:rPr>
        <w:t>أهل</w:t>
      </w:r>
      <w:r w:rsidR="007B24AF" w:rsidRPr="007B24AF">
        <w:rPr>
          <w:rtl/>
        </w:rPr>
        <w:t xml:space="preserve"> </w:t>
      </w:r>
      <w:r w:rsidRPr="007B24AF">
        <w:rPr>
          <w:rtl/>
        </w:rPr>
        <w:t>الجنّة</w:t>
      </w:r>
      <w:r w:rsidR="007B24AF" w:rsidRPr="007B24AF">
        <w:rPr>
          <w:rtl/>
        </w:rPr>
        <w:t xml:space="preserve"> </w:t>
      </w:r>
      <w:r w:rsidRPr="007B24AF">
        <w:rPr>
          <w:rtl/>
        </w:rPr>
        <w:t>و</w:t>
      </w:r>
      <w:r w:rsidR="007B24AF" w:rsidRPr="007B24AF">
        <w:rPr>
          <w:rtl/>
        </w:rPr>
        <w:t xml:space="preserve"> </w:t>
      </w:r>
      <w:r w:rsidRPr="007B24AF">
        <w:rPr>
          <w:rtl/>
        </w:rPr>
        <w:t>أهل</w:t>
      </w:r>
      <w:r w:rsidR="007B24AF" w:rsidRPr="007B24AF">
        <w:rPr>
          <w:rtl/>
        </w:rPr>
        <w:t xml:space="preserve"> </w:t>
      </w:r>
      <w:r w:rsidRPr="007B24AF">
        <w:rPr>
          <w:rtl/>
        </w:rPr>
        <w:t>النّار،</w:t>
      </w:r>
      <w:r w:rsidR="007B24AF" w:rsidRPr="007B24AF">
        <w:rPr>
          <w:rtl/>
        </w:rPr>
        <w:t xml:space="preserve"> </w:t>
      </w:r>
      <w:r w:rsidRPr="007B24AF">
        <w:rPr>
          <w:rtl/>
        </w:rPr>
        <w:t>و</w:t>
      </w:r>
      <w:r w:rsidR="007B24AF" w:rsidRPr="007B24AF">
        <w:rPr>
          <w:rtl/>
        </w:rPr>
        <w:t xml:space="preserve"> </w:t>
      </w:r>
      <w:r w:rsidRPr="007B24AF">
        <w:rPr>
          <w:rtl/>
        </w:rPr>
        <w:t>انّه</w:t>
      </w:r>
      <w:r w:rsidR="007B24AF" w:rsidRPr="007B24AF">
        <w:rPr>
          <w:rtl/>
        </w:rPr>
        <w:t xml:space="preserve"> </w:t>
      </w:r>
      <w:r w:rsidR="00233C55" w:rsidRPr="007B24AF">
        <w:rPr>
          <w:rtl/>
        </w:rPr>
        <w:t>ی</w:t>
      </w:r>
      <w:r w:rsidRPr="007B24AF">
        <w:rPr>
          <w:rtl/>
        </w:rPr>
        <w:t>تّسع</w:t>
      </w:r>
      <w:r w:rsidR="007B24AF" w:rsidRPr="007B24AF">
        <w:rPr>
          <w:rtl/>
        </w:rPr>
        <w:t xml:space="preserve"> </w:t>
      </w:r>
      <w:r w:rsidRPr="007B24AF">
        <w:rPr>
          <w:rtl/>
        </w:rPr>
        <w:t>لأهل</w:t>
      </w:r>
      <w:r w:rsidR="007B24AF" w:rsidRPr="007B24AF">
        <w:rPr>
          <w:rtl/>
        </w:rPr>
        <w:t xml:space="preserve"> </w:t>
      </w:r>
      <w:r w:rsidRPr="007B24AF">
        <w:rPr>
          <w:rtl/>
        </w:rPr>
        <w:t>الجنّة</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تسهّل</w:t>
      </w:r>
      <w:r w:rsidR="007B24AF" w:rsidRPr="007B24AF">
        <w:rPr>
          <w:rtl/>
        </w:rPr>
        <w:t xml:space="preserve"> </w:t>
      </w:r>
      <w:r w:rsidRPr="007B24AF">
        <w:rPr>
          <w:rtl/>
        </w:rPr>
        <w:t>سلوکه</w:t>
      </w:r>
      <w:r w:rsidR="007B24AF" w:rsidRPr="007B24AF">
        <w:rPr>
          <w:rtl/>
        </w:rPr>
        <w:t xml:space="preserve"> </w:t>
      </w:r>
      <w:r w:rsidRPr="007B24AF">
        <w:rPr>
          <w:rtl/>
        </w:rPr>
        <w:t>لهم،</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ض</w:t>
      </w:r>
      <w:r w:rsidR="00233C55" w:rsidRPr="007B24AF">
        <w:rPr>
          <w:rtl/>
        </w:rPr>
        <w:t>ی</w:t>
      </w:r>
      <w:r w:rsidRPr="007B24AF">
        <w:rPr>
          <w:rtl/>
        </w:rPr>
        <w:t>ق</w:t>
      </w:r>
      <w:r w:rsidR="007B24AF" w:rsidRPr="007B24AF">
        <w:rPr>
          <w:rtl/>
        </w:rPr>
        <w:t xml:space="preserve"> </w:t>
      </w:r>
      <w:r w:rsidRPr="007B24AF">
        <w:rPr>
          <w:rtl/>
        </w:rPr>
        <w:t>علی</w:t>
      </w:r>
      <w:r w:rsidR="007B24AF" w:rsidRPr="007B24AF">
        <w:rPr>
          <w:rtl/>
        </w:rPr>
        <w:t xml:space="preserve"> </w:t>
      </w:r>
      <w:r w:rsidRPr="007B24AF">
        <w:rPr>
          <w:rtl/>
        </w:rPr>
        <w:t>أهل</w:t>
      </w:r>
      <w:r w:rsidR="007B24AF" w:rsidRPr="007B24AF">
        <w:rPr>
          <w:rtl/>
        </w:rPr>
        <w:t xml:space="preserve"> </w:t>
      </w:r>
      <w:r w:rsidRPr="007B24AF">
        <w:rPr>
          <w:rtl/>
        </w:rPr>
        <w:t>النّار</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شقّ</w:t>
      </w:r>
      <w:r w:rsidR="007B24AF" w:rsidRPr="007B24AF">
        <w:rPr>
          <w:rtl/>
        </w:rPr>
        <w:t xml:space="preserve"> </w:t>
      </w:r>
      <w:r w:rsidRPr="007B24AF">
        <w:rPr>
          <w:rtl/>
        </w:rPr>
        <w:t>سلوکه</w:t>
      </w:r>
      <w:r w:rsidR="007B24AF" w:rsidRPr="007B24AF">
        <w:rPr>
          <w:rtl/>
        </w:rPr>
        <w:t xml:space="preserve"> </w:t>
      </w:r>
      <w:r w:rsidRPr="007B24AF">
        <w:rPr>
          <w:rtl/>
        </w:rPr>
        <w:t>حتّی</w:t>
      </w:r>
      <w:r w:rsidR="007B24AF" w:rsidRPr="007B24AF">
        <w:rPr>
          <w:rtl/>
        </w:rPr>
        <w:t xml:space="preserve"> </w:t>
      </w:r>
      <w:r w:rsidR="00233C55" w:rsidRPr="007B24AF">
        <w:rPr>
          <w:rtl/>
        </w:rPr>
        <w:t>ی</w:t>
      </w:r>
      <w:r w:rsidRPr="007B24AF">
        <w:rPr>
          <w:rtl/>
        </w:rPr>
        <w:t>تعثروا،</w:t>
      </w:r>
      <w:r w:rsidR="007B24AF" w:rsidRPr="007B24AF">
        <w:rPr>
          <w:rtl/>
        </w:rPr>
        <w:t xml:space="preserve"> </w:t>
      </w:r>
      <w:r w:rsidRPr="007B24AF">
        <w:rPr>
          <w:rtl/>
        </w:rPr>
        <w:t>و</w:t>
      </w:r>
      <w:r w:rsidR="007B24AF" w:rsidRPr="007B24AF">
        <w:rPr>
          <w:rtl/>
        </w:rPr>
        <w:t xml:space="preserve"> </w:t>
      </w:r>
      <w:r w:rsidRPr="007B24AF">
        <w:rPr>
          <w:rtl/>
        </w:rPr>
        <w:t>لا</w:t>
      </w:r>
      <w:r w:rsidR="007B24AF" w:rsidRPr="007B24AF">
        <w:rPr>
          <w:rtl/>
        </w:rPr>
        <w:t xml:space="preserve"> </w:t>
      </w:r>
      <w:r w:rsidR="00233C55" w:rsidRPr="007B24AF">
        <w:rPr>
          <w:rtl/>
        </w:rPr>
        <w:t>ی</w:t>
      </w:r>
      <w:r w:rsidRPr="007B24AF">
        <w:rPr>
          <w:rtl/>
        </w:rPr>
        <w:t>جوز</w:t>
      </w:r>
      <w:r w:rsidR="007B24AF" w:rsidRPr="007B24AF">
        <w:rPr>
          <w:rtl/>
        </w:rPr>
        <w:t xml:space="preserve"> </w:t>
      </w:r>
      <w:r w:rsidRPr="007B24AF">
        <w:rPr>
          <w:rtl/>
        </w:rPr>
        <w:t>أن</w:t>
      </w:r>
      <w:r w:rsidR="007B24AF" w:rsidRPr="007B24AF">
        <w:rPr>
          <w:rtl/>
        </w:rPr>
        <w:t xml:space="preserve"> </w:t>
      </w:r>
      <w:r w:rsidR="00233C55" w:rsidRPr="007B24AF">
        <w:rPr>
          <w:rtl/>
        </w:rPr>
        <w:t>ی</w:t>
      </w:r>
      <w:r w:rsidRPr="007B24AF">
        <w:rPr>
          <w:rtl/>
        </w:rPr>
        <w:t>کون</w:t>
      </w:r>
      <w:r w:rsidR="007B24AF" w:rsidRPr="007B24AF">
        <w:rPr>
          <w:rtl/>
        </w:rPr>
        <w:t xml:space="preserve"> </w:t>
      </w:r>
      <w:r w:rsidRPr="007B24AF">
        <w:rPr>
          <w:rtl/>
        </w:rPr>
        <w:t>شاقّ</w:t>
      </w:r>
      <w:r w:rsidR="00DC6721">
        <w:rPr>
          <w:rFonts w:hint="cs"/>
          <w:rtl/>
        </w:rPr>
        <w:t>اً</w:t>
      </w:r>
      <w:r w:rsidR="007B24AF" w:rsidRPr="007B24AF">
        <w:rPr>
          <w:rtl/>
        </w:rPr>
        <w:t xml:space="preserve"> </w:t>
      </w:r>
      <w:r w:rsidRPr="007B24AF">
        <w:rPr>
          <w:rtl/>
        </w:rPr>
        <w:t>علی</w:t>
      </w:r>
      <w:r w:rsidR="007B24AF" w:rsidRPr="007B24AF">
        <w:rPr>
          <w:rtl/>
        </w:rPr>
        <w:t xml:space="preserve"> </w:t>
      </w:r>
      <w:r w:rsidRPr="007B24AF">
        <w:rPr>
          <w:rtl/>
        </w:rPr>
        <w:t>الجم</w:t>
      </w:r>
      <w:r w:rsidR="00233C55" w:rsidRPr="007B24AF">
        <w:rPr>
          <w:rtl/>
        </w:rPr>
        <w:t>ی</w:t>
      </w:r>
      <w:r w:rsidRPr="007B24AF">
        <w:rPr>
          <w:rtl/>
        </w:rPr>
        <w:t>ع</w:t>
      </w:r>
      <w:r w:rsidR="007B24AF" w:rsidRPr="007B24AF">
        <w:rPr>
          <w:rtl/>
        </w:rPr>
        <w:t xml:space="preserve"> </w:t>
      </w:r>
      <w:r w:rsidRPr="007B24AF">
        <w:rPr>
          <w:rtl/>
        </w:rPr>
        <w:t>کما</w:t>
      </w:r>
      <w:r w:rsidR="007B24AF" w:rsidRPr="007B24AF">
        <w:rPr>
          <w:rtl/>
        </w:rPr>
        <w:t xml:space="preserve"> </w:t>
      </w:r>
      <w:r w:rsidR="00233C55" w:rsidRPr="007B24AF">
        <w:rPr>
          <w:rtl/>
        </w:rPr>
        <w:t>ی</w:t>
      </w:r>
      <w:r w:rsidRPr="007B24AF">
        <w:rPr>
          <w:rtl/>
        </w:rPr>
        <w:t>قوله</w:t>
      </w:r>
      <w:r w:rsidR="007B24AF" w:rsidRPr="007B24AF">
        <w:rPr>
          <w:rtl/>
        </w:rPr>
        <w:t xml:space="preserve"> </w:t>
      </w:r>
      <w:r w:rsidRPr="007B24AF">
        <w:rPr>
          <w:rtl/>
        </w:rPr>
        <w:t>الجّهال.</w:t>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ق</w:t>
      </w:r>
      <w:r w:rsidR="00233C55" w:rsidRPr="007B24AF">
        <w:rPr>
          <w:rtl/>
        </w:rPr>
        <w:t>ی</w:t>
      </w:r>
      <w:r w:rsidRPr="007B24AF">
        <w:rPr>
          <w:rtl/>
        </w:rPr>
        <w:t>ل</w:t>
      </w:r>
      <w:r w:rsidR="007B24AF" w:rsidRPr="007B24AF">
        <w:rPr>
          <w:rtl/>
        </w:rPr>
        <w:t xml:space="preserve"> </w:t>
      </w:r>
      <w:r w:rsidRPr="007B24AF">
        <w:rPr>
          <w:rtl/>
        </w:rPr>
        <w:t>أ</w:t>
      </w:r>
      <w:r w:rsidR="00233C55" w:rsidRPr="007B24AF">
        <w:rPr>
          <w:rtl/>
        </w:rPr>
        <w:t>ی</w:t>
      </w:r>
      <w:r w:rsidRPr="007B24AF">
        <w:rPr>
          <w:rtl/>
        </w:rPr>
        <w:t>ض</w:t>
      </w:r>
      <w:r w:rsidR="00DC6721">
        <w:rPr>
          <w:rFonts w:hint="cs"/>
          <w:rtl/>
        </w:rPr>
        <w:t>اً</w:t>
      </w:r>
      <w:r w:rsidRPr="007B24AF">
        <w:rPr>
          <w:rtl/>
        </w:rPr>
        <w:t>:</w:t>
      </w:r>
      <w:r w:rsidR="007B24AF" w:rsidRPr="007B24AF">
        <w:rPr>
          <w:rtl/>
        </w:rPr>
        <w:t xml:space="preserve"> </w:t>
      </w:r>
      <w:r w:rsidRPr="007B24AF">
        <w:rPr>
          <w:rtl/>
        </w:rPr>
        <w:t>إنّ</w:t>
      </w:r>
      <w:r w:rsidR="007B24AF" w:rsidRPr="007B24AF">
        <w:rPr>
          <w:rtl/>
        </w:rPr>
        <w:t xml:space="preserve"> </w:t>
      </w:r>
      <w:r w:rsidRPr="007B24AF">
        <w:rPr>
          <w:rtl/>
        </w:rPr>
        <w:t>المراد</w:t>
      </w:r>
      <w:r w:rsidR="007B24AF" w:rsidRPr="007B24AF">
        <w:rPr>
          <w:rtl/>
        </w:rPr>
        <w:t xml:space="preserve"> </w:t>
      </w:r>
      <w:r w:rsidRPr="007B24AF">
        <w:rPr>
          <w:rtl/>
        </w:rPr>
        <w:t>به</w:t>
      </w:r>
      <w:r w:rsidR="007B24AF" w:rsidRPr="007B24AF">
        <w:rPr>
          <w:rtl/>
        </w:rPr>
        <w:t xml:space="preserve"> </w:t>
      </w:r>
      <w:r w:rsidRPr="007B24AF">
        <w:rPr>
          <w:rtl/>
        </w:rPr>
        <w:t>الحجج</w:t>
      </w:r>
      <w:r w:rsidR="007B24AF" w:rsidRPr="007B24AF">
        <w:rPr>
          <w:rtl/>
        </w:rPr>
        <w:t xml:space="preserve"> </w:t>
      </w:r>
      <w:r w:rsidRPr="007B24AF">
        <w:rPr>
          <w:rtl/>
        </w:rPr>
        <w:t>و</w:t>
      </w:r>
      <w:r w:rsidR="007B24AF" w:rsidRPr="007B24AF">
        <w:rPr>
          <w:rtl/>
        </w:rPr>
        <w:t xml:space="preserve"> </w:t>
      </w:r>
      <w:r w:rsidRPr="007B24AF">
        <w:rPr>
          <w:rtl/>
        </w:rPr>
        <w:t>الأدلّة</w:t>
      </w:r>
      <w:r w:rsidR="007B24AF" w:rsidRPr="007B24AF">
        <w:rPr>
          <w:rtl/>
        </w:rPr>
        <w:t xml:space="preserve"> </w:t>
      </w:r>
      <w:r w:rsidRPr="007B24AF">
        <w:rPr>
          <w:rtl/>
        </w:rPr>
        <w:t>المفرّقة</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أهل</w:t>
      </w:r>
      <w:r w:rsidR="007B24AF" w:rsidRPr="007B24AF">
        <w:rPr>
          <w:rtl/>
        </w:rPr>
        <w:t xml:space="preserve"> </w:t>
      </w:r>
      <w:r w:rsidRPr="007B24AF">
        <w:rPr>
          <w:rtl/>
        </w:rPr>
        <w:t>الجنّة</w:t>
      </w:r>
      <w:r w:rsidR="007B24AF" w:rsidRPr="007B24AF">
        <w:rPr>
          <w:rtl/>
        </w:rPr>
        <w:t xml:space="preserve"> </w:t>
      </w:r>
      <w:r w:rsidRPr="007B24AF">
        <w:rPr>
          <w:rtl/>
        </w:rPr>
        <w:t>و</w:t>
      </w:r>
      <w:r w:rsidR="007B24AF" w:rsidRPr="007B24AF">
        <w:rPr>
          <w:rtl/>
        </w:rPr>
        <w:t xml:space="preserve"> </w:t>
      </w:r>
      <w:r w:rsidRPr="007B24AF">
        <w:rPr>
          <w:rtl/>
        </w:rPr>
        <w:t>أهل</w:t>
      </w:r>
      <w:r w:rsidR="007B24AF" w:rsidRPr="007B24AF">
        <w:rPr>
          <w:rtl/>
        </w:rPr>
        <w:t xml:space="preserve"> </w:t>
      </w:r>
      <w:r w:rsidRPr="007B24AF">
        <w:rPr>
          <w:rtl/>
        </w:rPr>
        <w:t>النار</w:t>
      </w:r>
      <w:r w:rsidR="007B24AF" w:rsidRPr="007B24AF">
        <w:rPr>
          <w:rtl/>
        </w:rPr>
        <w:t xml:space="preserve"> </w:t>
      </w:r>
      <w:r w:rsidRPr="007B24AF">
        <w:rPr>
          <w:rtl/>
        </w:rPr>
        <w:t>و</w:t>
      </w:r>
      <w:r w:rsidR="007B24AF" w:rsidRPr="007B24AF">
        <w:rPr>
          <w:rtl/>
        </w:rPr>
        <w:t xml:space="preserve"> </w:t>
      </w:r>
      <w:r w:rsidRPr="007B24AF">
        <w:rPr>
          <w:rtl/>
        </w:rPr>
        <w:t>المم</w:t>
      </w:r>
      <w:r w:rsidR="00233C55" w:rsidRPr="007B24AF">
        <w:rPr>
          <w:rtl/>
        </w:rPr>
        <w:t>ی</w:t>
      </w:r>
      <w:r w:rsidRPr="007B24AF">
        <w:rPr>
          <w:rtl/>
        </w:rPr>
        <w:t>زة</w:t>
      </w:r>
      <w:r w:rsidR="007B24AF" w:rsidRPr="007B24AF">
        <w:rPr>
          <w:rtl/>
        </w:rPr>
        <w:t xml:space="preserve"> </w:t>
      </w:r>
      <w:r w:rsidRPr="007B24AF">
        <w:rPr>
          <w:rtl/>
        </w:rPr>
        <w:t>ب</w:t>
      </w:r>
      <w:r w:rsidR="00233C55" w:rsidRPr="007B24AF">
        <w:rPr>
          <w:rtl/>
        </w:rPr>
        <w:t>ی</w:t>
      </w:r>
      <w:r w:rsidRPr="007B24AF">
        <w:rPr>
          <w:rtl/>
        </w:rPr>
        <w:t>نهم</w:t>
      </w:r>
      <w:r w:rsidR="007B24AF" w:rsidRPr="007B24AF">
        <w:rPr>
          <w:rtl/>
        </w:rPr>
        <w:t xml:space="preserve">. </w:t>
      </w:r>
    </w:p>
    <w:p w:rsidR="0047208F" w:rsidRDefault="0047208F" w:rsidP="00015BC1">
      <w:pPr>
        <w:widowControl w:val="0"/>
        <w:rPr>
          <w:rFonts w:ascii="NoorLotus" w:hAnsi="NoorLotus"/>
          <w:rtl/>
        </w:rPr>
      </w:pPr>
      <w:r>
        <w:rPr>
          <w:rFonts w:ascii="NoorLotus" w:hAnsi="NoorLotus" w:hint="c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ش</w:t>
      </w:r>
      <w:r w:rsidR="00233C55" w:rsidRPr="007B24AF">
        <w:rPr>
          <w:rFonts w:ascii="NoorLotus" w:hAnsi="NoorLotus"/>
          <w:rtl/>
        </w:rPr>
        <w:t>ی</w:t>
      </w:r>
      <w:r w:rsidR="00FB39C3" w:rsidRPr="007B24AF">
        <w:rPr>
          <w:rFonts w:ascii="NoorLotus" w:hAnsi="NoorLotus"/>
          <w:rtl/>
        </w:rPr>
        <w:t>خ</w:t>
      </w:r>
      <w:r w:rsidR="007B24AF" w:rsidRPr="007B24AF">
        <w:rPr>
          <w:rFonts w:ascii="NoorLotus" w:hAnsi="NoorLotus"/>
          <w:rtl/>
        </w:rPr>
        <w:t xml:space="preserve"> </w:t>
      </w:r>
      <w:r w:rsidR="00FB39C3" w:rsidRPr="007B24AF">
        <w:rPr>
          <w:rFonts w:ascii="NoorLotus" w:hAnsi="NoorLotus"/>
          <w:rtl/>
        </w:rPr>
        <w:t>طوسی</w:t>
      </w:r>
      <w:r w:rsidRPr="0047208F">
        <w:rPr>
          <w:rFonts w:ascii="NoorLotus" w:hAnsi="NoorLotus" w:hint="cs"/>
          <w:sz w:val="22"/>
          <w:szCs w:val="22"/>
          <w:rtl/>
        </w:rPr>
        <w:t xml:space="preserve"> </w:t>
      </w:r>
      <w:r w:rsidRPr="006E58DC">
        <w:rPr>
          <w:rFonts w:ascii="NoorLotus" w:hAnsi="NoorLotus" w:hint="cs"/>
          <w:sz w:val="22"/>
          <w:szCs w:val="22"/>
          <w:rtl/>
        </w:rPr>
        <w:t>رحمه</w:t>
      </w:r>
      <w:r>
        <w:rPr>
          <w:rFonts w:ascii="NoorLotus" w:hAnsi="NoorLotus" w:hint="cs"/>
          <w:sz w:val="22"/>
          <w:szCs w:val="22"/>
          <w:rtl/>
        </w:rPr>
        <w:t>‌</w:t>
      </w:r>
      <w:r w:rsidR="00975913">
        <w:rPr>
          <w:rFonts w:ascii="NoorLotus" w:hAnsi="NoorLotus" w:hint="cs"/>
          <w:sz w:val="22"/>
          <w:szCs w:val="22"/>
          <w:rtl/>
        </w:rPr>
        <w:t>الله</w:t>
      </w:r>
      <w:r w:rsidR="00FB39C3" w:rsidRPr="007B24AF">
        <w:rPr>
          <w:rFonts w:ascii="NoorLotus" w:hAnsi="NoorLotus"/>
          <w:rtl/>
        </w:rPr>
        <w:t>:</w:t>
      </w:r>
      <w:r w:rsidR="007B24AF" w:rsidRPr="007B24AF">
        <w:rPr>
          <w:rFonts w:ascii="NoorLotus" w:hAnsi="NoorLotus"/>
          <w:rtl/>
        </w:rPr>
        <w:t xml:space="preserve"> </w:t>
      </w:r>
    </w:p>
    <w:p w:rsidR="00FB39C3" w:rsidRPr="007B24AF" w:rsidRDefault="00C709F2" w:rsidP="0047208F">
      <w:pPr>
        <w:pStyle w:val="a4"/>
        <w:rPr>
          <w:rtl/>
        </w:rPr>
      </w:pPr>
      <w:r>
        <w:rPr>
          <w:rFonts w:hint="cs"/>
          <w:rtl/>
        </w:rPr>
        <w:lastRenderedPageBreak/>
        <w:t>«</w:t>
      </w:r>
      <w:r w:rsidR="00FB39C3" w:rsidRPr="007B24AF">
        <w:rPr>
          <w:rtl/>
        </w:rPr>
        <w:t>أمّا</w:t>
      </w:r>
      <w:r w:rsidR="007B24AF" w:rsidRPr="007B24AF">
        <w:rPr>
          <w:rtl/>
        </w:rPr>
        <w:t xml:space="preserve"> </w:t>
      </w:r>
      <w:r w:rsidR="00FB39C3" w:rsidRPr="007B24AF">
        <w:rPr>
          <w:rtl/>
        </w:rPr>
        <w:t>الصراط،</w:t>
      </w:r>
      <w:r w:rsidR="007B24AF" w:rsidRPr="007B24AF">
        <w:rPr>
          <w:rtl/>
        </w:rPr>
        <w:t xml:space="preserve"> </w:t>
      </w:r>
      <w:r w:rsidR="00FB39C3" w:rsidRPr="007B24AF">
        <w:rPr>
          <w:rtl/>
        </w:rPr>
        <w:t>فقال</w:t>
      </w:r>
      <w:r w:rsidR="007B24AF" w:rsidRPr="007B24AF">
        <w:rPr>
          <w:rtl/>
        </w:rPr>
        <w:t xml:space="preserve"> </w:t>
      </w:r>
      <w:r w:rsidR="00FB39C3" w:rsidRPr="007B24AF">
        <w:rPr>
          <w:rtl/>
        </w:rPr>
        <w:t>قوم</w:t>
      </w:r>
      <w:r w:rsidR="007B24AF" w:rsidRPr="007B24AF">
        <w:rPr>
          <w:rtl/>
        </w:rPr>
        <w:t xml:space="preserve"> </w:t>
      </w:r>
      <w:r w:rsidR="00FB39C3" w:rsidRPr="007B24AF">
        <w:rPr>
          <w:rtl/>
        </w:rPr>
        <w:t>إنّه</w:t>
      </w:r>
      <w:r w:rsidR="007B24AF" w:rsidRPr="007B24AF">
        <w:rPr>
          <w:rtl/>
        </w:rPr>
        <w:t xml:space="preserve"> </w:t>
      </w:r>
      <w:r w:rsidR="00FB39C3" w:rsidRPr="007B24AF">
        <w:rPr>
          <w:rtl/>
        </w:rPr>
        <w:t>طر</w:t>
      </w:r>
      <w:r w:rsidR="00233C55" w:rsidRPr="007B24AF">
        <w:rPr>
          <w:rtl/>
        </w:rPr>
        <w:t>ی</w:t>
      </w:r>
      <w:r w:rsidR="00FB39C3" w:rsidRPr="007B24AF">
        <w:rPr>
          <w:rtl/>
        </w:rPr>
        <w:t>ق</w:t>
      </w:r>
      <w:r w:rsidR="007B24AF" w:rsidRPr="007B24AF">
        <w:rPr>
          <w:rtl/>
        </w:rPr>
        <w:t xml:space="preserve"> </w:t>
      </w:r>
      <w:r w:rsidR="00FB39C3" w:rsidRPr="007B24AF">
        <w:rPr>
          <w:rtl/>
        </w:rPr>
        <w:t>أهل</w:t>
      </w:r>
      <w:r w:rsidR="007B24AF" w:rsidRPr="007B24AF">
        <w:rPr>
          <w:rtl/>
        </w:rPr>
        <w:t xml:space="preserve"> </w:t>
      </w:r>
      <w:r w:rsidR="00FB39C3" w:rsidRPr="007B24AF">
        <w:rPr>
          <w:rtl/>
        </w:rPr>
        <w:t>الجنّة</w:t>
      </w:r>
      <w:r w:rsidR="007B24AF" w:rsidRPr="007B24AF">
        <w:rPr>
          <w:rtl/>
        </w:rPr>
        <w:t xml:space="preserve"> </w:t>
      </w:r>
      <w:r w:rsidR="00FB39C3" w:rsidRPr="007B24AF">
        <w:rPr>
          <w:rtl/>
        </w:rPr>
        <w:t>و</w:t>
      </w:r>
      <w:r w:rsidR="007B24AF" w:rsidRPr="007B24AF">
        <w:rPr>
          <w:rtl/>
        </w:rPr>
        <w:t xml:space="preserve"> </w:t>
      </w:r>
      <w:r w:rsidR="00FB39C3" w:rsidRPr="007B24AF">
        <w:rPr>
          <w:rtl/>
        </w:rPr>
        <w:t>النّار</w:t>
      </w:r>
      <w:r w:rsidR="007B24AF" w:rsidRPr="007B24AF">
        <w:rPr>
          <w:rtl/>
        </w:rPr>
        <w:t xml:space="preserve"> </w:t>
      </w:r>
      <w:r w:rsidR="00FB39C3" w:rsidRPr="007B24AF">
        <w:rPr>
          <w:rtl/>
        </w:rPr>
        <w:t>و</w:t>
      </w:r>
      <w:r w:rsidR="007B24AF" w:rsidRPr="007B24AF">
        <w:rPr>
          <w:rtl/>
        </w:rPr>
        <w:t xml:space="preserve"> </w:t>
      </w:r>
      <w:r w:rsidR="00FB39C3" w:rsidRPr="007B24AF">
        <w:rPr>
          <w:rtl/>
        </w:rPr>
        <w:t>إنّه</w:t>
      </w:r>
      <w:r w:rsidR="007B24AF" w:rsidRPr="007B24AF">
        <w:rPr>
          <w:rtl/>
        </w:rPr>
        <w:t xml:space="preserve"> </w:t>
      </w:r>
      <w:r w:rsidR="00233C55" w:rsidRPr="007B24AF">
        <w:rPr>
          <w:rtl/>
        </w:rPr>
        <w:t>ی</w:t>
      </w:r>
      <w:r w:rsidR="00FB39C3" w:rsidRPr="007B24AF">
        <w:rPr>
          <w:rtl/>
        </w:rPr>
        <w:t>تّسع</w:t>
      </w:r>
      <w:r w:rsidR="007B24AF" w:rsidRPr="007B24AF">
        <w:rPr>
          <w:rtl/>
        </w:rPr>
        <w:t xml:space="preserve"> </w:t>
      </w:r>
      <w:r w:rsidR="00FB39C3" w:rsidRPr="007B24AF">
        <w:rPr>
          <w:rtl/>
        </w:rPr>
        <w:t>لاهل</w:t>
      </w:r>
      <w:r w:rsidR="007B24AF" w:rsidRPr="007B24AF">
        <w:rPr>
          <w:rtl/>
        </w:rPr>
        <w:t xml:space="preserve"> </w:t>
      </w:r>
      <w:r w:rsidR="00FB39C3" w:rsidRPr="007B24AF">
        <w:rPr>
          <w:rtl/>
        </w:rPr>
        <w:t>الجنّة</w:t>
      </w:r>
      <w:r w:rsidR="007B24AF" w:rsidRPr="007B24AF">
        <w:rPr>
          <w:rtl/>
        </w:rPr>
        <w:t xml:space="preserve"> </w:t>
      </w:r>
      <w:r w:rsidR="00FB39C3" w:rsidRPr="007B24AF">
        <w:rPr>
          <w:rtl/>
        </w:rPr>
        <w:t>و</w:t>
      </w:r>
      <w:r w:rsidR="007B24AF" w:rsidRPr="007B24AF">
        <w:rPr>
          <w:rtl/>
        </w:rPr>
        <w:t xml:space="preserve"> </w:t>
      </w:r>
      <w:r w:rsidR="00233C55" w:rsidRPr="007B24AF">
        <w:rPr>
          <w:rtl/>
        </w:rPr>
        <w:t>ی</w:t>
      </w:r>
      <w:r w:rsidR="00FB39C3" w:rsidRPr="007B24AF">
        <w:rPr>
          <w:rtl/>
        </w:rPr>
        <w:t>تسهّل</w:t>
      </w:r>
      <w:r w:rsidR="007B24AF" w:rsidRPr="007B24AF">
        <w:rPr>
          <w:rtl/>
        </w:rPr>
        <w:t xml:space="preserve"> </w:t>
      </w:r>
      <w:r w:rsidR="00FB39C3" w:rsidRPr="007B24AF">
        <w:rPr>
          <w:rtl/>
        </w:rPr>
        <w:t>لهم</w:t>
      </w:r>
      <w:r w:rsidR="007B24AF" w:rsidRPr="007B24AF">
        <w:rPr>
          <w:rtl/>
        </w:rPr>
        <w:t xml:space="preserve"> </w:t>
      </w:r>
      <w:r w:rsidR="00FB39C3" w:rsidRPr="007B24AF">
        <w:rPr>
          <w:rtl/>
        </w:rPr>
        <w:t>سلوکه،</w:t>
      </w:r>
      <w:r w:rsidR="007B24AF" w:rsidRPr="007B24AF">
        <w:rPr>
          <w:rtl/>
        </w:rPr>
        <w:t xml:space="preserve"> </w:t>
      </w:r>
      <w:r w:rsidR="00FB39C3" w:rsidRPr="007B24AF">
        <w:rPr>
          <w:rtl/>
        </w:rPr>
        <w:t>و</w:t>
      </w:r>
      <w:r w:rsidR="007B24AF" w:rsidRPr="007B24AF">
        <w:rPr>
          <w:rtl/>
        </w:rPr>
        <w:t xml:space="preserve"> </w:t>
      </w:r>
      <w:r w:rsidR="00233C55" w:rsidRPr="007B24AF">
        <w:rPr>
          <w:rtl/>
        </w:rPr>
        <w:t>ی</w:t>
      </w:r>
      <w:r w:rsidR="00FB39C3" w:rsidRPr="007B24AF">
        <w:rPr>
          <w:rtl/>
        </w:rPr>
        <w:t>ض</w:t>
      </w:r>
      <w:r w:rsidR="00233C55" w:rsidRPr="007B24AF">
        <w:rPr>
          <w:rtl/>
        </w:rPr>
        <w:t>ی</w:t>
      </w:r>
      <w:r w:rsidR="00FB39C3" w:rsidRPr="007B24AF">
        <w:rPr>
          <w:rtl/>
        </w:rPr>
        <w:t>ق</w:t>
      </w:r>
      <w:r w:rsidR="007B24AF" w:rsidRPr="007B24AF">
        <w:rPr>
          <w:rtl/>
        </w:rPr>
        <w:t xml:space="preserve"> </w:t>
      </w:r>
      <w:r w:rsidR="00FB39C3" w:rsidRPr="007B24AF">
        <w:rPr>
          <w:rtl/>
        </w:rPr>
        <w:t>علی</w:t>
      </w:r>
      <w:r w:rsidR="007B24AF" w:rsidRPr="007B24AF">
        <w:rPr>
          <w:rtl/>
        </w:rPr>
        <w:t xml:space="preserve"> </w:t>
      </w:r>
      <w:r w:rsidR="00FB39C3" w:rsidRPr="007B24AF">
        <w:rPr>
          <w:rtl/>
        </w:rPr>
        <w:t>أهل</w:t>
      </w:r>
      <w:r w:rsidR="007B24AF" w:rsidRPr="007B24AF">
        <w:rPr>
          <w:rtl/>
        </w:rPr>
        <w:t xml:space="preserve"> </w:t>
      </w:r>
      <w:r w:rsidR="00FB39C3" w:rsidRPr="007B24AF">
        <w:rPr>
          <w:rtl/>
        </w:rPr>
        <w:t>النّار</w:t>
      </w:r>
      <w:r w:rsidR="007B24AF" w:rsidRPr="007B24AF">
        <w:rPr>
          <w:rtl/>
        </w:rPr>
        <w:t xml:space="preserve"> </w:t>
      </w:r>
      <w:r w:rsidR="00FB39C3" w:rsidRPr="007B24AF">
        <w:rPr>
          <w:rtl/>
        </w:rPr>
        <w:t>و</w:t>
      </w:r>
      <w:r w:rsidR="007B24AF" w:rsidRPr="007B24AF">
        <w:rPr>
          <w:rtl/>
        </w:rPr>
        <w:t xml:space="preserve"> </w:t>
      </w:r>
      <w:r w:rsidR="00233C55" w:rsidRPr="007B24AF">
        <w:rPr>
          <w:rtl/>
        </w:rPr>
        <w:t>ی</w:t>
      </w:r>
      <w:r w:rsidR="00FB39C3" w:rsidRPr="007B24AF">
        <w:rPr>
          <w:rtl/>
        </w:rPr>
        <w:t>شقّ</w:t>
      </w:r>
      <w:r w:rsidR="007B24AF" w:rsidRPr="007B24AF">
        <w:rPr>
          <w:rtl/>
        </w:rPr>
        <w:t xml:space="preserve"> </w:t>
      </w:r>
      <w:r w:rsidR="00FB39C3" w:rsidRPr="007B24AF">
        <w:rPr>
          <w:rtl/>
        </w:rPr>
        <w:t>عل</w:t>
      </w:r>
      <w:r w:rsidR="00233C55" w:rsidRPr="007B24AF">
        <w:rPr>
          <w:rtl/>
        </w:rPr>
        <w:t>ی</w:t>
      </w:r>
      <w:r w:rsidR="00FB39C3" w:rsidRPr="007B24AF">
        <w:rPr>
          <w:rtl/>
        </w:rPr>
        <w:t>هم</w:t>
      </w:r>
      <w:r w:rsidR="007B24AF" w:rsidRPr="007B24AF">
        <w:rPr>
          <w:rtl/>
        </w:rPr>
        <w:t xml:space="preserve"> </w:t>
      </w:r>
      <w:r w:rsidR="00FB39C3" w:rsidRPr="007B24AF">
        <w:rPr>
          <w:rtl/>
        </w:rPr>
        <w:t>سلوکه.</w:t>
      </w:r>
      <w:r w:rsidR="007B24AF" w:rsidRPr="007B24AF">
        <w:rPr>
          <w:rtl/>
        </w:rPr>
        <w:t xml:space="preserve"> </w:t>
      </w:r>
    </w:p>
    <w:p w:rsidR="00FB39C3" w:rsidRPr="007B24AF" w:rsidRDefault="00FB39C3" w:rsidP="0047208F">
      <w:pPr>
        <w:pStyle w:val="a4"/>
        <w:rPr>
          <w:rtl/>
        </w:rPr>
      </w:pPr>
      <w:r w:rsidRPr="007B24AF">
        <w:rPr>
          <w:rtl/>
        </w:rPr>
        <w:t>و</w:t>
      </w:r>
      <w:r w:rsidR="007B24AF" w:rsidRPr="007B24AF">
        <w:rPr>
          <w:rtl/>
        </w:rPr>
        <w:t xml:space="preserve"> </w:t>
      </w:r>
      <w:r w:rsidRPr="007B24AF">
        <w:rPr>
          <w:rtl/>
        </w:rPr>
        <w:t>قال</w:t>
      </w:r>
      <w:r w:rsidR="007B24AF" w:rsidRPr="007B24AF">
        <w:rPr>
          <w:rtl/>
        </w:rPr>
        <w:t xml:space="preserve"> </w:t>
      </w:r>
      <w:r w:rsidRPr="007B24AF">
        <w:rPr>
          <w:rtl/>
        </w:rPr>
        <w:t>ءاخرون:</w:t>
      </w:r>
      <w:r w:rsidR="007B24AF" w:rsidRPr="007B24AF">
        <w:rPr>
          <w:rtl/>
        </w:rPr>
        <w:t xml:space="preserve"> </w:t>
      </w:r>
      <w:r w:rsidRPr="007B24AF">
        <w:rPr>
          <w:rtl/>
        </w:rPr>
        <w:t>المراد</w:t>
      </w:r>
      <w:r w:rsidR="007B24AF" w:rsidRPr="007B24AF">
        <w:rPr>
          <w:rtl/>
        </w:rPr>
        <w:t xml:space="preserve"> </w:t>
      </w:r>
      <w:r w:rsidRPr="007B24AF">
        <w:rPr>
          <w:rtl/>
        </w:rPr>
        <w:t>به</w:t>
      </w:r>
      <w:r w:rsidR="007B24AF" w:rsidRPr="007B24AF">
        <w:rPr>
          <w:rtl/>
        </w:rPr>
        <w:t xml:space="preserve"> </w:t>
      </w:r>
      <w:r w:rsidRPr="007B24AF">
        <w:rPr>
          <w:rtl/>
        </w:rPr>
        <w:t>الحجج</w:t>
      </w:r>
      <w:r w:rsidR="007B24AF" w:rsidRPr="007B24AF">
        <w:rPr>
          <w:rtl/>
        </w:rPr>
        <w:t xml:space="preserve"> </w:t>
      </w:r>
      <w:r w:rsidRPr="007B24AF">
        <w:rPr>
          <w:rtl/>
        </w:rPr>
        <w:t>و</w:t>
      </w:r>
      <w:r w:rsidR="007B24AF" w:rsidRPr="007B24AF">
        <w:rPr>
          <w:rtl/>
        </w:rPr>
        <w:t xml:space="preserve"> </w:t>
      </w:r>
      <w:r w:rsidRPr="007B24AF">
        <w:rPr>
          <w:rtl/>
        </w:rPr>
        <w:t>الأدلّة</w:t>
      </w:r>
      <w:r w:rsidR="007B24AF" w:rsidRPr="007B24AF">
        <w:rPr>
          <w:rtl/>
        </w:rPr>
        <w:t xml:space="preserve"> </w:t>
      </w:r>
      <w:r w:rsidRPr="007B24AF">
        <w:rPr>
          <w:rtl/>
        </w:rPr>
        <w:t>المفرّقة</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أهل</w:t>
      </w:r>
      <w:r w:rsidR="007B24AF" w:rsidRPr="007B24AF">
        <w:rPr>
          <w:rtl/>
        </w:rPr>
        <w:t xml:space="preserve"> </w:t>
      </w:r>
      <w:r w:rsidRPr="007B24AF">
        <w:rPr>
          <w:rtl/>
        </w:rPr>
        <w:t>الجنّة</w:t>
      </w:r>
      <w:r w:rsidR="007B24AF" w:rsidRPr="007B24AF">
        <w:rPr>
          <w:rtl/>
        </w:rPr>
        <w:t xml:space="preserve"> </w:t>
      </w:r>
      <w:r w:rsidRPr="007B24AF">
        <w:rPr>
          <w:rtl/>
        </w:rPr>
        <w:t>و</w:t>
      </w:r>
      <w:r w:rsidR="007B24AF" w:rsidRPr="007B24AF">
        <w:rPr>
          <w:rtl/>
        </w:rPr>
        <w:t xml:space="preserve"> </w:t>
      </w:r>
      <w:r w:rsidRPr="007B24AF">
        <w:rPr>
          <w:rtl/>
        </w:rPr>
        <w:t>النّار</w:t>
      </w:r>
      <w:r w:rsidR="007B24AF" w:rsidRPr="007B24AF">
        <w:rPr>
          <w:rtl/>
        </w:rPr>
        <w:t xml:space="preserve"> </w:t>
      </w:r>
      <w:r w:rsidRPr="007B24AF">
        <w:rPr>
          <w:rtl/>
        </w:rPr>
        <w:t>المم</w:t>
      </w:r>
      <w:r w:rsidR="00233C55" w:rsidRPr="007B24AF">
        <w:rPr>
          <w:rtl/>
        </w:rPr>
        <w:t>ی</w:t>
      </w:r>
      <w:r w:rsidRPr="007B24AF">
        <w:rPr>
          <w:rtl/>
        </w:rPr>
        <w:t>زّة</w:t>
      </w:r>
      <w:r w:rsidR="007B24AF" w:rsidRPr="007B24AF">
        <w:rPr>
          <w:rtl/>
        </w:rPr>
        <w:t xml:space="preserve"> </w:t>
      </w:r>
      <w:r w:rsidRPr="007B24AF">
        <w:rPr>
          <w:rtl/>
        </w:rPr>
        <w:t>ب</w:t>
      </w:r>
      <w:r w:rsidR="00233C55" w:rsidRPr="007B24AF">
        <w:rPr>
          <w:rtl/>
        </w:rPr>
        <w:t>ی</w:t>
      </w:r>
      <w:r w:rsidRPr="007B24AF">
        <w:rPr>
          <w:rtl/>
        </w:rPr>
        <w:t>نهم</w:t>
      </w:r>
      <w:r w:rsidR="00C709F2">
        <w:rPr>
          <w:rtl/>
        </w:rPr>
        <w:t>.</w:t>
      </w:r>
      <w:r w:rsidR="00C709F2">
        <w:rPr>
          <w:rFonts w:hint="cs"/>
          <w:rtl/>
        </w:rPr>
        <w:t>»</w:t>
      </w:r>
      <w:r w:rsidR="00C709F2">
        <w:rPr>
          <w:rStyle w:val="a3"/>
          <w:rtl/>
        </w:rPr>
        <w:footnoteReference w:id="236"/>
      </w:r>
    </w:p>
    <w:p w:rsidR="0047208F" w:rsidRDefault="0047208F" w:rsidP="0047208F">
      <w:pPr>
        <w:widowControl w:val="0"/>
        <w:rPr>
          <w:rFonts w:ascii="NoorLotus" w:hAnsi="NoorLotus"/>
          <w:rtl/>
        </w:rPr>
      </w:pPr>
      <w:r w:rsidRPr="007B24AF">
        <w:rPr>
          <w:rFonts w:ascii="NoorLotus" w:hAnsi="NoorLotus"/>
          <w:rtl/>
        </w:rPr>
        <w:t xml:space="preserve">سید مرتضی و شیخ طوسی </w:t>
      </w:r>
      <w:r w:rsidRPr="006E58DC">
        <w:rPr>
          <w:rFonts w:ascii="NoorLotus" w:hAnsi="NoorLotus" w:hint="cs"/>
          <w:sz w:val="22"/>
          <w:szCs w:val="22"/>
          <w:rtl/>
        </w:rPr>
        <w:t>رحمه</w:t>
      </w:r>
      <w:r>
        <w:rPr>
          <w:rFonts w:ascii="NoorLotus" w:hAnsi="NoorLotus" w:hint="cs"/>
          <w:sz w:val="22"/>
          <w:szCs w:val="22"/>
          <w:rtl/>
        </w:rPr>
        <w:t>ما‌</w:t>
      </w:r>
      <w:r w:rsidR="00975913">
        <w:rPr>
          <w:rFonts w:ascii="NoorLotus" w:hAnsi="NoorLotus" w:hint="cs"/>
          <w:sz w:val="22"/>
          <w:szCs w:val="22"/>
          <w:rtl/>
        </w:rPr>
        <w:t>الله</w:t>
      </w:r>
      <w:r w:rsidRPr="007B24AF">
        <w:rPr>
          <w:rFonts w:ascii="NoorLotus" w:hAnsi="NoorLotus"/>
          <w:rtl/>
        </w:rPr>
        <w:t xml:space="preserve"> می‌‌‌فرمایند: </w:t>
      </w:r>
    </w:p>
    <w:p w:rsidR="0047208F" w:rsidRPr="007B24AF" w:rsidRDefault="0047208F" w:rsidP="0047208F">
      <w:pPr>
        <w:pStyle w:val="a4"/>
        <w:widowControl w:val="0"/>
        <w:rPr>
          <w:rtl/>
        </w:rPr>
      </w:pPr>
      <w:r w:rsidRPr="007B24AF">
        <w:rPr>
          <w:rtl/>
        </w:rPr>
        <w:t xml:space="preserve">«عده‌ای گفته‌اند صراط راه اهل بهشت و اهل آتش است و برای بهشتیان وسیع و پهن شده و پیمودن آن آسان می‌‌‌گردد و بر اهل جهنّم باریک گردیده و پیمودن آن سخت می‌‌‌شود و ایشان در آن راه می‌‌‌لغزند. </w:t>
      </w:r>
    </w:p>
    <w:p w:rsidR="0047208F" w:rsidRPr="007B24AF" w:rsidRDefault="0047208F" w:rsidP="00170A45">
      <w:pPr>
        <w:pStyle w:val="a4"/>
        <w:widowControl w:val="0"/>
        <w:rPr>
          <w:rtl/>
        </w:rPr>
      </w:pPr>
      <w:r w:rsidRPr="007B24AF">
        <w:rPr>
          <w:rtl/>
        </w:rPr>
        <w:t>و عدّه‌ای گفته‌اند: منظور از صراط حجّتها و استدلال‌هائی است که اهل بهشت را از اهل آتش جدا کرده و بین ایشان تمیز می‌‌‌دهد.»</w:t>
      </w:r>
    </w:p>
    <w:p w:rsidR="0047208F" w:rsidRDefault="0047208F" w:rsidP="00015BC1">
      <w:pPr>
        <w:widowControl w:val="0"/>
        <w:rPr>
          <w:rFonts w:ascii="NoorLotus" w:hAnsi="NoorLotus"/>
          <w:sz w:val="22"/>
          <w:szCs w:val="22"/>
          <w:rtl/>
        </w:rPr>
      </w:pPr>
      <w:r>
        <w:rPr>
          <w:rFonts w:ascii="NoorLotus" w:hAnsi="NoorLotus" w:hint="cs"/>
          <w:rtl/>
        </w:rPr>
        <w:t xml:space="preserve">4ـ ابن شهر آشوب </w:t>
      </w:r>
      <w:r w:rsidRPr="006E58DC">
        <w:rPr>
          <w:rFonts w:ascii="NoorLotus" w:hAnsi="NoorLotus" w:hint="cs"/>
          <w:sz w:val="22"/>
          <w:szCs w:val="22"/>
          <w:rtl/>
        </w:rPr>
        <w:t>رحمه</w:t>
      </w:r>
      <w:r>
        <w:rPr>
          <w:rFonts w:ascii="NoorLotus" w:hAnsi="NoorLotus" w:hint="cs"/>
          <w:sz w:val="22"/>
          <w:szCs w:val="22"/>
          <w:rtl/>
        </w:rPr>
        <w:t>‌</w:t>
      </w:r>
      <w:r w:rsidR="00975913">
        <w:rPr>
          <w:rFonts w:ascii="NoorLotus" w:hAnsi="NoorLotus" w:hint="cs"/>
          <w:sz w:val="22"/>
          <w:szCs w:val="22"/>
          <w:rtl/>
        </w:rPr>
        <w:t>الله</w:t>
      </w:r>
      <w:r>
        <w:rPr>
          <w:rFonts w:ascii="NoorLotus" w:hAnsi="NoorLotus" w:hint="cs"/>
          <w:sz w:val="22"/>
          <w:szCs w:val="22"/>
          <w:rtl/>
        </w:rPr>
        <w:t>:</w:t>
      </w:r>
    </w:p>
    <w:p w:rsidR="0047208F" w:rsidRDefault="00C64246" w:rsidP="00C64246">
      <w:pPr>
        <w:pStyle w:val="a4"/>
        <w:rPr>
          <w:rtl/>
        </w:rPr>
      </w:pPr>
      <w:r w:rsidRPr="00C64246">
        <w:rPr>
          <w:rFonts w:ascii="Al-QuranAlKareem" w:hAnsi="Al-QuranAlKareem" w:cs="Al-QuranAlKareem"/>
          <w:rtl/>
        </w:rPr>
        <w:t>[</w:t>
      </w:r>
      <w:r w:rsidR="0047208F" w:rsidRPr="00C64246">
        <w:rPr>
          <w:rFonts w:ascii="Al-QuranAlKareem" w:hAnsi="Al-QuranAlKareem" w:cs="Al-QuranAlKareem"/>
          <w:rtl/>
        </w:rPr>
        <w:t>فَلَا اقْتَحَمَ الْعَقَبَةَ</w:t>
      </w:r>
      <w:r w:rsidRPr="00C64246">
        <w:rPr>
          <w:rFonts w:ascii="Al-QuranAlKareem" w:hAnsi="Al-QuranAlKareem" w:cs="Al-QuranAlKareem"/>
          <w:rtl/>
        </w:rPr>
        <w:t>]</w:t>
      </w:r>
      <w:r w:rsidR="009660CB">
        <w:rPr>
          <w:rStyle w:val="a3"/>
          <w:rFonts w:ascii="Al-QuranAlKareem" w:hAnsi="Al-QuranAlKareem"/>
          <w:rtl/>
        </w:rPr>
        <w:footnoteReference w:id="237"/>
      </w:r>
      <w:r w:rsidR="0047208F" w:rsidRPr="0047208F">
        <w:rPr>
          <w:rtl/>
        </w:rPr>
        <w:t xml:space="preserve"> قالوا هو الصراط و الصراط طر</w:t>
      </w:r>
      <w:r w:rsidR="00DE1D01">
        <w:rPr>
          <w:rtl/>
        </w:rPr>
        <w:t>ی</w:t>
      </w:r>
      <w:r w:rsidR="0047208F" w:rsidRPr="0047208F">
        <w:rPr>
          <w:rtl/>
        </w:rPr>
        <w:t xml:space="preserve">ق أهل الجنة و أهل النار </w:t>
      </w:r>
      <w:r w:rsidR="00DE1D01">
        <w:rPr>
          <w:rtl/>
        </w:rPr>
        <w:t>ی</w:t>
      </w:r>
      <w:r w:rsidR="0047208F" w:rsidRPr="0047208F">
        <w:rPr>
          <w:rtl/>
        </w:rPr>
        <w:t xml:space="preserve">تسع لأهل الجنة و </w:t>
      </w:r>
      <w:r w:rsidR="00DE1D01">
        <w:rPr>
          <w:rtl/>
        </w:rPr>
        <w:t>ی</w:t>
      </w:r>
      <w:r>
        <w:rPr>
          <w:rtl/>
        </w:rPr>
        <w:t xml:space="preserve">تسهل و </w:t>
      </w:r>
      <w:r w:rsidR="00DE1D01">
        <w:rPr>
          <w:rtl/>
        </w:rPr>
        <w:t>ی</w:t>
      </w:r>
      <w:r>
        <w:rPr>
          <w:rtl/>
        </w:rPr>
        <w:t>ض</w:t>
      </w:r>
      <w:r w:rsidR="00DE1D01">
        <w:rPr>
          <w:rtl/>
        </w:rPr>
        <w:t>ی</w:t>
      </w:r>
      <w:r>
        <w:rPr>
          <w:rtl/>
        </w:rPr>
        <w:t xml:space="preserve">ق على أهل النار و </w:t>
      </w:r>
      <w:r w:rsidR="00DE1D01">
        <w:rPr>
          <w:rtl/>
        </w:rPr>
        <w:t>ی</w:t>
      </w:r>
      <w:r>
        <w:rPr>
          <w:rtl/>
        </w:rPr>
        <w:t>شق</w:t>
      </w:r>
      <w:r>
        <w:rPr>
          <w:rFonts w:hint="cs"/>
          <w:rtl/>
        </w:rPr>
        <w:t>...</w:t>
      </w:r>
      <w:r w:rsidR="0047208F" w:rsidRPr="0047208F">
        <w:rPr>
          <w:rtl/>
        </w:rPr>
        <w:t xml:space="preserve"> و ق</w:t>
      </w:r>
      <w:r w:rsidR="00DE1D01">
        <w:rPr>
          <w:rtl/>
        </w:rPr>
        <w:t>ی</w:t>
      </w:r>
      <w:r w:rsidR="0047208F" w:rsidRPr="0047208F">
        <w:rPr>
          <w:rtl/>
        </w:rPr>
        <w:t>ل هو الحجج و الأدلة المفرقة ب</w:t>
      </w:r>
      <w:r w:rsidR="00DE1D01">
        <w:rPr>
          <w:rtl/>
        </w:rPr>
        <w:t>ی</w:t>
      </w:r>
      <w:r w:rsidR="0047208F" w:rsidRPr="0047208F">
        <w:rPr>
          <w:rtl/>
        </w:rPr>
        <w:t>ن أهل الجنة و أهل النار و ق</w:t>
      </w:r>
      <w:r w:rsidR="00DE1D01">
        <w:rPr>
          <w:rtl/>
        </w:rPr>
        <w:t>ی</w:t>
      </w:r>
      <w:r w:rsidR="0047208F" w:rsidRPr="0047208F">
        <w:rPr>
          <w:rtl/>
        </w:rPr>
        <w:t xml:space="preserve">ل إنما هو العبادات الموصلة إلى ثواب </w:t>
      </w:r>
      <w:r w:rsidR="00975913">
        <w:rPr>
          <w:rtl/>
        </w:rPr>
        <w:t>الله</w:t>
      </w:r>
      <w:r w:rsidR="0047208F" w:rsidRPr="0047208F">
        <w:rPr>
          <w:rtl/>
        </w:rPr>
        <w:t xml:space="preserve"> تعالى و ف</w:t>
      </w:r>
      <w:r w:rsidR="00DE1D01">
        <w:rPr>
          <w:rtl/>
        </w:rPr>
        <w:t>ی</w:t>
      </w:r>
      <w:r>
        <w:rPr>
          <w:rtl/>
        </w:rPr>
        <w:t xml:space="preserve"> الخبر أنه محبة عل</w:t>
      </w:r>
      <w:r w:rsidR="00DE1D01">
        <w:rPr>
          <w:rtl/>
        </w:rPr>
        <w:t>ی</w:t>
      </w:r>
      <w:r>
        <w:rPr>
          <w:rtl/>
        </w:rPr>
        <w:t xml:space="preserve"> بن أب</w:t>
      </w:r>
      <w:r w:rsidR="00DE1D01">
        <w:rPr>
          <w:rtl/>
        </w:rPr>
        <w:t>ی</w:t>
      </w:r>
      <w:r>
        <w:rPr>
          <w:rtl/>
        </w:rPr>
        <w:t xml:space="preserve"> طالب</w:t>
      </w:r>
      <w:r>
        <w:rPr>
          <w:rFonts w:hint="cs"/>
          <w:rtl/>
        </w:rPr>
        <w:t xml:space="preserve"> </w:t>
      </w:r>
      <w:r w:rsidRPr="00C64246">
        <w:rPr>
          <w:rFonts w:hint="cs"/>
          <w:sz w:val="22"/>
          <w:szCs w:val="22"/>
          <w:rtl/>
        </w:rPr>
        <w:t>علیه‌السلام</w:t>
      </w:r>
      <w:r>
        <w:rPr>
          <w:rFonts w:hint="cs"/>
          <w:rtl/>
        </w:rPr>
        <w:t>»</w:t>
      </w:r>
      <w:r>
        <w:rPr>
          <w:rStyle w:val="a3"/>
          <w:rtl/>
        </w:rPr>
        <w:footnoteReference w:id="238"/>
      </w:r>
      <w:r w:rsidR="0047208F" w:rsidRPr="0047208F">
        <w:rPr>
          <w:rtl/>
        </w:rPr>
        <w:t>‏</w:t>
      </w:r>
    </w:p>
    <w:p w:rsidR="0047208F" w:rsidRDefault="009660CB" w:rsidP="00F2257B">
      <w:pPr>
        <w:pStyle w:val="a4"/>
        <w:rPr>
          <w:rtl/>
        </w:rPr>
      </w:pPr>
      <w:r>
        <w:rPr>
          <w:rFonts w:hint="cs"/>
          <w:rtl/>
        </w:rPr>
        <w:t xml:space="preserve">در آیۀ شریفه </w:t>
      </w:r>
      <w:r w:rsidRPr="00C64246">
        <w:rPr>
          <w:rFonts w:ascii="Al-QuranAlKareem" w:hAnsi="Al-QuranAlKareem" w:cs="Al-QuranAlKareem"/>
          <w:rtl/>
        </w:rPr>
        <w:t>[فَلَا اقْتَحَمَ الْعَقَبَةَ]</w:t>
      </w:r>
      <w:r>
        <w:rPr>
          <w:rFonts w:hint="cs"/>
          <w:rtl/>
        </w:rPr>
        <w:t xml:space="preserve"> گفته‌اند عقبه</w:t>
      </w:r>
      <w:r w:rsidR="000C4902">
        <w:rPr>
          <w:rFonts w:hint="cs"/>
          <w:rtl/>
        </w:rPr>
        <w:t>،</w:t>
      </w:r>
      <w:r>
        <w:rPr>
          <w:rFonts w:hint="cs"/>
          <w:rtl/>
        </w:rPr>
        <w:t xml:space="preserve"> صراط است، و صراط راه اهل بهشت و اهل آتش است، برای اهل بهشت وسیع </w:t>
      </w:r>
      <w:r w:rsidR="000C4902">
        <w:rPr>
          <w:rFonts w:hint="cs"/>
          <w:rtl/>
        </w:rPr>
        <w:t xml:space="preserve">و هموار </w:t>
      </w:r>
      <w:r>
        <w:rPr>
          <w:rFonts w:hint="cs"/>
          <w:rtl/>
        </w:rPr>
        <w:t xml:space="preserve">و برای اهل آتش باریک و سخت می‌گردد. و عده‌ای گفته‌اند </w:t>
      </w:r>
      <w:r w:rsidR="00F2257B">
        <w:rPr>
          <w:rFonts w:hint="cs"/>
          <w:rtl/>
        </w:rPr>
        <w:t xml:space="preserve">مراد از صراط حجت‌ها و استدلال‌هایی است که اهل بهشت را از اهل آتش جدا کرده و بین ایشان تمایز می‌دهد؛ و گفته شده صراط عباداتی است که انسان را به ثواب خداوند متعال می‌رساند و در روایت است که صراط محبت حضرت امیرالمومنین </w:t>
      </w:r>
      <w:r w:rsidR="00F2257B" w:rsidRPr="00F2257B">
        <w:rPr>
          <w:rFonts w:hint="cs"/>
          <w:sz w:val="20"/>
          <w:szCs w:val="20"/>
          <w:rtl/>
        </w:rPr>
        <w:t xml:space="preserve">علیه‌السلام </w:t>
      </w:r>
      <w:r w:rsidR="00F2257B">
        <w:rPr>
          <w:rFonts w:hint="cs"/>
          <w:rtl/>
        </w:rPr>
        <w:t>است</w:t>
      </w:r>
      <w:r w:rsidR="007D400A">
        <w:rPr>
          <w:rFonts w:hint="cs"/>
          <w:rtl/>
        </w:rPr>
        <w:t>.</w:t>
      </w:r>
    </w:p>
    <w:p w:rsidR="0047208F" w:rsidRDefault="0047208F" w:rsidP="00015BC1">
      <w:pPr>
        <w:widowControl w:val="0"/>
        <w:rPr>
          <w:rFonts w:ascii="NoorLotus" w:hAnsi="NoorLotus"/>
        </w:rPr>
      </w:pPr>
      <w:r w:rsidRPr="007D400A">
        <w:rPr>
          <w:rFonts w:ascii="NoorLotus" w:hAnsi="NoorLotus" w:cs="B Lotus" w:hint="cs"/>
          <w:rtl/>
        </w:rPr>
        <w:lastRenderedPageBreak/>
        <w:t>5</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خواجه</w:t>
      </w:r>
      <w:r w:rsidR="007B24AF" w:rsidRPr="007B24AF">
        <w:rPr>
          <w:rFonts w:ascii="NoorLotus" w:hAnsi="NoorLotus"/>
          <w:rtl/>
        </w:rPr>
        <w:t xml:space="preserve"> </w:t>
      </w:r>
      <w:r w:rsidR="00FB39C3" w:rsidRPr="007B24AF">
        <w:rPr>
          <w:rFonts w:ascii="NoorLotus" w:hAnsi="NoorLotus"/>
          <w:rtl/>
        </w:rPr>
        <w:t>نص</w:t>
      </w:r>
      <w:r w:rsidR="00233C55" w:rsidRPr="007B24AF">
        <w:rPr>
          <w:rFonts w:ascii="NoorLotus" w:hAnsi="NoorLotus"/>
          <w:rtl/>
        </w:rPr>
        <w:t>ی</w:t>
      </w:r>
      <w:r w:rsidR="00FB39C3" w:rsidRPr="007B24AF">
        <w:rPr>
          <w:rFonts w:ascii="NoorLotus" w:hAnsi="NoorLotus"/>
          <w:rtl/>
        </w:rPr>
        <w:t>رالدّ</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طوسی</w:t>
      </w:r>
      <w:r w:rsidRPr="0047208F">
        <w:rPr>
          <w:rFonts w:ascii="NoorLotus" w:hAnsi="NoorLotus" w:hint="cs"/>
          <w:sz w:val="22"/>
          <w:szCs w:val="22"/>
          <w:rtl/>
        </w:rPr>
        <w:t xml:space="preserve"> </w:t>
      </w:r>
      <w:r w:rsidRPr="006E58DC">
        <w:rPr>
          <w:rFonts w:ascii="NoorLotus" w:hAnsi="NoorLotus" w:hint="cs"/>
          <w:sz w:val="22"/>
          <w:szCs w:val="22"/>
          <w:rtl/>
        </w:rPr>
        <w:t>رحمه</w:t>
      </w:r>
      <w:r>
        <w:rPr>
          <w:rFonts w:ascii="NoorLotus" w:hAnsi="NoorLotus" w:hint="cs"/>
          <w:sz w:val="22"/>
          <w:szCs w:val="22"/>
          <w:rtl/>
        </w:rPr>
        <w:t>‌</w:t>
      </w:r>
      <w:r w:rsidR="00975913">
        <w:rPr>
          <w:rFonts w:ascii="NoorLotus" w:hAnsi="NoorLotus" w:hint="cs"/>
          <w:sz w:val="22"/>
          <w:szCs w:val="22"/>
          <w:rtl/>
        </w:rPr>
        <w:t>الله</w:t>
      </w:r>
      <w:r w:rsidR="00FB39C3" w:rsidRPr="007B24AF">
        <w:rPr>
          <w:rFonts w:ascii="NoorLotus" w:hAnsi="NoorLotus"/>
          <w:rtl/>
        </w:rPr>
        <w:t>:</w:t>
      </w:r>
      <w:r w:rsidR="007B24AF" w:rsidRPr="007B24AF">
        <w:rPr>
          <w:rFonts w:ascii="NoorLotus" w:hAnsi="NoorLotus"/>
          <w:rtl/>
        </w:rPr>
        <w:t xml:space="preserve"> </w:t>
      </w:r>
    </w:p>
    <w:p w:rsidR="00FB39C3" w:rsidRPr="007B24AF" w:rsidRDefault="00FB39C3" w:rsidP="003A0E23">
      <w:pPr>
        <w:pStyle w:val="a4"/>
        <w:rPr>
          <w:rtl/>
        </w:rPr>
      </w:pPr>
      <w:r w:rsidRPr="007B24AF">
        <w:rPr>
          <w:rtl/>
        </w:rPr>
        <w:t>صراط</w:t>
      </w:r>
      <w:r w:rsidR="007B24AF" w:rsidRPr="007B24AF">
        <w:rPr>
          <w:rtl/>
        </w:rPr>
        <w:t xml:space="preserve"> </w:t>
      </w:r>
      <w:r w:rsidRPr="007B24AF">
        <w:rPr>
          <w:rtl/>
        </w:rPr>
        <w:t>راه</w:t>
      </w:r>
      <w:r w:rsidR="007B24AF" w:rsidRPr="007B24AF">
        <w:rPr>
          <w:rtl/>
        </w:rPr>
        <w:t xml:space="preserve"> </w:t>
      </w:r>
      <w:r w:rsidRPr="007B24AF">
        <w:rPr>
          <w:rtl/>
        </w:rPr>
        <w:t>خداست:</w:t>
      </w:r>
      <w:r w:rsidR="007B24AF" w:rsidRPr="007B24AF">
        <w:rPr>
          <w:rtl/>
        </w:rPr>
        <w:t xml:space="preserve"> </w:t>
      </w:r>
      <w:r w:rsidR="007060F8" w:rsidRPr="007060F8">
        <w:rPr>
          <w:rFonts w:ascii="Al-QuranAlKareem" w:hAnsi="Al-QuranAlKareem" w:cs="Al-QuranAlKareem"/>
          <w:rtl/>
        </w:rPr>
        <w:t>[</w:t>
      </w:r>
      <w:r w:rsidR="00901F83" w:rsidRPr="007060F8">
        <w:rPr>
          <w:rFonts w:ascii="Al-QuranAlKareem" w:hAnsi="Al-QuranAlKareem" w:cs="Al-QuranAlKareem"/>
          <w:rtl/>
        </w:rPr>
        <w:t>إِنَّ</w:t>
      </w:r>
      <w:r w:rsidR="009455F9">
        <w:rPr>
          <w:rFonts w:ascii="Al-QuranAlKareem" w:hAnsi="Al-QuranAlKareem" w:cs="Al-QuranAlKareem"/>
          <w:rtl/>
        </w:rPr>
        <w:t>ک</w:t>
      </w:r>
      <w:r w:rsidR="00901F83" w:rsidRPr="007060F8">
        <w:rPr>
          <w:rFonts w:ascii="Al-QuranAlKareem" w:hAnsi="Al-QuranAlKareem" w:cs="Al-QuranAlKareem"/>
          <w:rtl/>
        </w:rPr>
        <w:t xml:space="preserve"> لَتَهْد</w:t>
      </w:r>
      <w:r w:rsidR="00410A66">
        <w:rPr>
          <w:rFonts w:ascii="Al-QuranAlKareem" w:hAnsi="Al-QuranAlKareem" w:cs="Al-QuranAlKareem"/>
          <w:rtl/>
        </w:rPr>
        <w:t>ی</w:t>
      </w:r>
      <w:r w:rsidR="00901F83" w:rsidRPr="007060F8">
        <w:rPr>
          <w:rFonts w:ascii="Al-QuranAlKareem" w:hAnsi="Al-QuranAlKareem" w:cs="Al-QuranAlKareem"/>
          <w:rtl/>
        </w:rPr>
        <w:t xml:space="preserve"> إِلى‏ صِراطٍ مُسْتَق</w:t>
      </w:r>
      <w:r w:rsidR="00410A66">
        <w:rPr>
          <w:rFonts w:ascii="Al-QuranAlKareem" w:hAnsi="Al-QuranAlKareem" w:cs="Al-QuranAlKareem"/>
          <w:rtl/>
        </w:rPr>
        <w:t>ی</w:t>
      </w:r>
      <w:r w:rsidR="00901F83" w:rsidRPr="007060F8">
        <w:rPr>
          <w:rFonts w:ascii="Al-QuranAlKareem" w:hAnsi="Al-QuranAlKareem" w:cs="Al-QuranAlKareem"/>
          <w:rtl/>
        </w:rPr>
        <w:t xml:space="preserve">م‏ </w:t>
      </w:r>
      <w:r w:rsidR="007060F8" w:rsidRPr="007060F8">
        <w:rPr>
          <w:rFonts w:ascii="Al-QuranAlKareem" w:hAnsi="Al-QuranAlKareem" w:cs="Al-QuranAlKareem"/>
          <w:rtl/>
        </w:rPr>
        <w:t xml:space="preserve">صِراطِ </w:t>
      </w:r>
      <w:r w:rsidR="00975913">
        <w:rPr>
          <w:rFonts w:ascii="Al-QuranAlKareem" w:hAnsi="Al-QuranAlKareem" w:cs="Al-QuranAlKareem"/>
          <w:rtl/>
        </w:rPr>
        <w:t>الله</w:t>
      </w:r>
      <w:r w:rsidR="007060F8" w:rsidRPr="007060F8">
        <w:rPr>
          <w:rFonts w:ascii="Al-QuranAlKareem" w:hAnsi="Al-QuranAlKareem" w:cs="Al-QuranAlKareem"/>
          <w:rtl/>
        </w:rPr>
        <w:t xml:space="preserve"> الَّذ</w:t>
      </w:r>
      <w:r w:rsidR="00410A66">
        <w:rPr>
          <w:rFonts w:ascii="Al-QuranAlKareem" w:hAnsi="Al-QuranAlKareem" w:cs="Al-QuranAlKareem"/>
          <w:rtl/>
        </w:rPr>
        <w:t>ی</w:t>
      </w:r>
      <w:r w:rsidR="007060F8" w:rsidRPr="007060F8">
        <w:rPr>
          <w:rFonts w:ascii="Al-QuranAlKareem" w:hAnsi="Al-QuranAlKareem" w:cs="Al-QuranAlKareem"/>
          <w:rtl/>
        </w:rPr>
        <w:t>‏ لَهُ ما فِ</w:t>
      </w:r>
      <w:r w:rsidR="00410A66">
        <w:rPr>
          <w:rFonts w:ascii="Al-QuranAlKareem" w:hAnsi="Al-QuranAlKareem" w:cs="Al-QuranAlKareem"/>
          <w:rtl/>
        </w:rPr>
        <w:t>ی</w:t>
      </w:r>
      <w:r w:rsidR="007060F8" w:rsidRPr="007060F8">
        <w:rPr>
          <w:rFonts w:ascii="Al-QuranAlKareem" w:hAnsi="Al-QuranAlKareem" w:cs="Al-QuranAlKareem"/>
          <w:rtl/>
        </w:rPr>
        <w:t xml:space="preserve"> السَّماواتِ وَ ما فِ</w:t>
      </w:r>
      <w:r w:rsidR="00410A66">
        <w:rPr>
          <w:rFonts w:ascii="Al-QuranAlKareem" w:hAnsi="Al-QuranAlKareem" w:cs="Al-QuranAlKareem"/>
          <w:rtl/>
        </w:rPr>
        <w:t>ی</w:t>
      </w:r>
      <w:r w:rsidR="007060F8" w:rsidRPr="007060F8">
        <w:rPr>
          <w:rFonts w:ascii="Al-QuranAlKareem" w:hAnsi="Al-QuranAlKareem" w:cs="Al-QuranAlKareem"/>
          <w:rtl/>
        </w:rPr>
        <w:t xml:space="preserve"> الْأَرْض‏]</w:t>
      </w:r>
      <w:r w:rsidR="007D400A">
        <w:rPr>
          <w:rStyle w:val="a3"/>
          <w:rFonts w:ascii="Al-QuranAlKareem" w:hAnsi="Al-QuranAlKareem"/>
          <w:rtl/>
        </w:rPr>
        <w:footnoteReference w:id="239"/>
      </w:r>
      <w:r w:rsidRPr="007060F8">
        <w:rPr>
          <w:rFonts w:ascii="Al-QuranAlKareem" w:hAnsi="Al-QuranAlKareem" w:cs="Al-QuranAlKareem"/>
          <w:rtl/>
        </w:rPr>
        <w:t>،</w:t>
      </w:r>
      <w:r w:rsidR="007B24AF" w:rsidRPr="007B24AF">
        <w:rPr>
          <w:rtl/>
        </w:rPr>
        <w:t xml:space="preserve"> </w:t>
      </w:r>
      <w:r w:rsidRPr="007B24AF">
        <w:rPr>
          <w:rtl/>
        </w:rPr>
        <w:t>أَدقّ</w:t>
      </w:r>
      <w:r w:rsidR="007B24AF" w:rsidRPr="007B24AF">
        <w:rPr>
          <w:rtl/>
        </w:rPr>
        <w:t xml:space="preserve"> </w:t>
      </w:r>
      <w:r w:rsidRPr="007B24AF">
        <w:rPr>
          <w:rtl/>
        </w:rPr>
        <w:t>من</w:t>
      </w:r>
      <w:r w:rsidR="007B24AF" w:rsidRPr="007B24AF">
        <w:rPr>
          <w:rtl/>
        </w:rPr>
        <w:t xml:space="preserve"> </w:t>
      </w:r>
      <w:r w:rsidRPr="007B24AF">
        <w:rPr>
          <w:rtl/>
        </w:rPr>
        <w:t>الشعر</w:t>
      </w:r>
      <w:r w:rsidR="007B24AF" w:rsidRPr="007B24AF">
        <w:rPr>
          <w:rtl/>
        </w:rPr>
        <w:t xml:space="preserve"> </w:t>
      </w:r>
      <w:r w:rsidRPr="007B24AF">
        <w:rPr>
          <w:rtl/>
        </w:rPr>
        <w:t>أحدّ</w:t>
      </w:r>
      <w:r w:rsidR="007B24AF" w:rsidRPr="007B24AF">
        <w:rPr>
          <w:rtl/>
        </w:rPr>
        <w:t xml:space="preserve"> </w:t>
      </w:r>
      <w:r w:rsidRPr="007B24AF">
        <w:rPr>
          <w:rtl/>
        </w:rPr>
        <w:t>من</w:t>
      </w:r>
      <w:r w:rsidR="007B24AF" w:rsidRPr="007B24AF">
        <w:rPr>
          <w:rtl/>
        </w:rPr>
        <w:t xml:space="preserve"> </w:t>
      </w:r>
      <w:r w:rsidRPr="007B24AF">
        <w:rPr>
          <w:rtl/>
        </w:rPr>
        <w:t>الس</w:t>
      </w:r>
      <w:r w:rsidR="00233C55" w:rsidRPr="007B24AF">
        <w:rPr>
          <w:rtl/>
        </w:rPr>
        <w:t>ی</w:t>
      </w:r>
      <w:r w:rsidRPr="007B24AF">
        <w:rPr>
          <w:rtl/>
        </w:rPr>
        <w:t>ف،</w:t>
      </w:r>
      <w:r w:rsidR="007B24AF" w:rsidRPr="007B24AF">
        <w:rPr>
          <w:rtl/>
        </w:rPr>
        <w:t xml:space="preserve"> </w:t>
      </w:r>
      <w:r w:rsidRPr="007B24AF">
        <w:rPr>
          <w:rtl/>
        </w:rPr>
        <w:t>بار</w:t>
      </w:r>
      <w:r w:rsidR="00233C55" w:rsidRPr="007B24AF">
        <w:rPr>
          <w:rtl/>
        </w:rPr>
        <w:t>ی</w:t>
      </w:r>
      <w:r w:rsidRPr="007B24AF">
        <w:rPr>
          <w:rtl/>
        </w:rPr>
        <w:t>کی</w:t>
      </w:r>
      <w:r w:rsidR="007B24AF" w:rsidRPr="007B24AF">
        <w:rPr>
          <w:rtl/>
        </w:rPr>
        <w:t xml:space="preserve"> </w:t>
      </w:r>
      <w:r w:rsidRPr="007B24AF">
        <w:rPr>
          <w:rtl/>
        </w:rPr>
        <w:t>به</w:t>
      </w:r>
      <w:r w:rsidR="007B24AF" w:rsidRPr="007B24AF">
        <w:rPr>
          <w:rtl/>
        </w:rPr>
        <w:t xml:space="preserve"> </w:t>
      </w:r>
      <w:r w:rsidRPr="007B24AF">
        <w:rPr>
          <w:rtl/>
        </w:rPr>
        <w:t>سبب</w:t>
      </w:r>
      <w:r w:rsidR="007B24AF" w:rsidRPr="007B24AF">
        <w:rPr>
          <w:rtl/>
        </w:rPr>
        <w:t xml:space="preserve"> </w:t>
      </w:r>
      <w:r w:rsidRPr="007B24AF">
        <w:rPr>
          <w:rtl/>
        </w:rPr>
        <w:t>آنکه</w:t>
      </w:r>
      <w:r w:rsidR="007B24AF" w:rsidRPr="007B24AF">
        <w:rPr>
          <w:rtl/>
        </w:rPr>
        <w:t xml:space="preserve"> </w:t>
      </w:r>
      <w:r w:rsidRPr="007B24AF">
        <w:rPr>
          <w:rtl/>
        </w:rPr>
        <w:t>اگر</w:t>
      </w:r>
      <w:r w:rsidR="007B24AF" w:rsidRPr="007B24AF">
        <w:rPr>
          <w:rtl/>
        </w:rPr>
        <w:t xml:space="preserve"> </w:t>
      </w:r>
      <w:r w:rsidRPr="007B24AF">
        <w:rPr>
          <w:rtl/>
        </w:rPr>
        <w:t>اندک</w:t>
      </w:r>
      <w:r w:rsidR="007B24AF" w:rsidRPr="007B24AF">
        <w:rPr>
          <w:rtl/>
        </w:rPr>
        <w:t xml:space="preserve"> </w:t>
      </w:r>
      <w:r w:rsidR="007060F8">
        <w:rPr>
          <w:rtl/>
        </w:rPr>
        <w:t>می</w:t>
      </w:r>
      <w:r w:rsidRPr="007B24AF">
        <w:rPr>
          <w:rtl/>
        </w:rPr>
        <w:t>لی</w:t>
      </w:r>
      <w:r w:rsidR="007B24AF" w:rsidRPr="007B24AF">
        <w:rPr>
          <w:rtl/>
        </w:rPr>
        <w:t xml:space="preserve"> </w:t>
      </w:r>
      <w:r w:rsidRPr="007B24AF">
        <w:rPr>
          <w:rtl/>
        </w:rPr>
        <w:t>به</w:t>
      </w:r>
      <w:r w:rsidR="007B24AF" w:rsidRPr="007B24AF">
        <w:rPr>
          <w:rtl/>
        </w:rPr>
        <w:t xml:space="preserve"> </w:t>
      </w:r>
      <w:r w:rsidR="00233C55" w:rsidRPr="007B24AF">
        <w:rPr>
          <w:rtl/>
        </w:rPr>
        <w:t>ی</w:t>
      </w:r>
      <w:r w:rsidRPr="007B24AF">
        <w:rPr>
          <w:rtl/>
        </w:rPr>
        <w:t>کی</w:t>
      </w:r>
      <w:r w:rsidR="007B24AF" w:rsidRPr="007B24AF">
        <w:rPr>
          <w:rtl/>
        </w:rPr>
        <w:t xml:space="preserve"> </w:t>
      </w:r>
      <w:r w:rsidRPr="007B24AF">
        <w:rPr>
          <w:rtl/>
        </w:rPr>
        <w:t>از</w:t>
      </w:r>
      <w:r w:rsidR="007B24AF" w:rsidRPr="007B24AF">
        <w:rPr>
          <w:rtl/>
        </w:rPr>
        <w:t xml:space="preserve"> </w:t>
      </w:r>
      <w:r w:rsidRPr="007B24AF">
        <w:rPr>
          <w:rtl/>
        </w:rPr>
        <w:t>دو</w:t>
      </w:r>
      <w:r w:rsidR="007B24AF" w:rsidRPr="007B24AF">
        <w:rPr>
          <w:rtl/>
        </w:rPr>
        <w:t xml:space="preserve"> </w:t>
      </w:r>
      <w:r w:rsidRPr="007B24AF">
        <w:rPr>
          <w:rtl/>
        </w:rPr>
        <w:t>طرف</w:t>
      </w:r>
      <w:r w:rsidR="007B24AF" w:rsidRPr="007B24AF">
        <w:rPr>
          <w:rtl/>
        </w:rPr>
        <w:t xml:space="preserve"> </w:t>
      </w:r>
      <w:r w:rsidRPr="007B24AF">
        <w:rPr>
          <w:rtl/>
        </w:rPr>
        <w:t>تضادّ</w:t>
      </w:r>
      <w:r w:rsidR="007B24AF" w:rsidRPr="007B24AF">
        <w:rPr>
          <w:rtl/>
        </w:rPr>
        <w:t xml:space="preserve"> </w:t>
      </w:r>
      <w:r w:rsidRPr="007B24AF">
        <w:rPr>
          <w:rtl/>
        </w:rPr>
        <w:t>افتد</w:t>
      </w:r>
      <w:r w:rsidR="007B24AF" w:rsidRPr="007B24AF">
        <w:rPr>
          <w:rtl/>
        </w:rPr>
        <w:t xml:space="preserve"> </w:t>
      </w:r>
      <w:r w:rsidRPr="007B24AF">
        <w:rPr>
          <w:rtl/>
        </w:rPr>
        <w:t>موجب</w:t>
      </w:r>
      <w:r w:rsidR="007B24AF" w:rsidRPr="007B24AF">
        <w:rPr>
          <w:rtl/>
        </w:rPr>
        <w:t xml:space="preserve"> </w:t>
      </w:r>
      <w:r w:rsidRPr="007B24AF">
        <w:rPr>
          <w:rtl/>
        </w:rPr>
        <w:t>هلاک</w:t>
      </w:r>
      <w:r w:rsidR="007B24AF" w:rsidRPr="007B24AF">
        <w:rPr>
          <w:rtl/>
        </w:rPr>
        <w:t xml:space="preserve"> </w:t>
      </w:r>
      <w:r w:rsidRPr="007B24AF">
        <w:rPr>
          <w:rtl/>
        </w:rPr>
        <w:t>بود:</w:t>
      </w:r>
      <w:r w:rsidR="007B24AF" w:rsidRPr="007B24AF">
        <w:rPr>
          <w:rtl/>
        </w:rPr>
        <w:t xml:space="preserve"> </w:t>
      </w:r>
      <w:r w:rsidR="007F786A" w:rsidRPr="007F786A">
        <w:rPr>
          <w:rFonts w:ascii="Al-QuranAlKareem" w:hAnsi="Al-QuranAlKareem" w:cs="Al-QuranAlKareem"/>
          <w:rtl/>
        </w:rPr>
        <w:t>[</w:t>
      </w:r>
      <w:r w:rsidRPr="007F786A">
        <w:rPr>
          <w:rFonts w:ascii="Al-QuranAlKareem" w:hAnsi="Al-QuranAlKareem" w:cs="Al-QuranAlKareem"/>
          <w:rtl/>
        </w:rPr>
        <w:t>وَ</w:t>
      </w:r>
      <w:r w:rsidR="007B24AF" w:rsidRPr="007F786A">
        <w:rPr>
          <w:rFonts w:ascii="Al-QuranAlKareem" w:hAnsi="Al-QuranAlKareem" w:cs="Al-QuranAlKareem"/>
          <w:rtl/>
        </w:rPr>
        <w:t xml:space="preserve"> </w:t>
      </w:r>
      <w:r w:rsidRPr="007F786A">
        <w:rPr>
          <w:rFonts w:ascii="Al-QuranAlKareem" w:hAnsi="Al-QuranAlKareem" w:cs="Al-QuranAlKareem"/>
          <w:rtl/>
        </w:rPr>
        <w:t>لاَ</w:t>
      </w:r>
      <w:r w:rsidR="007B24AF" w:rsidRPr="007F786A">
        <w:rPr>
          <w:rFonts w:ascii="Al-QuranAlKareem" w:hAnsi="Al-QuranAlKareem" w:cs="Al-QuranAlKareem"/>
          <w:rtl/>
        </w:rPr>
        <w:t xml:space="preserve"> </w:t>
      </w:r>
      <w:r w:rsidRPr="007F786A">
        <w:rPr>
          <w:rFonts w:ascii="Al-QuranAlKareem" w:hAnsi="Al-QuranAlKareem" w:cs="Al-QuranAlKareem"/>
          <w:rtl/>
        </w:rPr>
        <w:t>تَرْکنُوا</w:t>
      </w:r>
      <w:r w:rsidR="007B24AF" w:rsidRPr="007F786A">
        <w:rPr>
          <w:rFonts w:ascii="Al-QuranAlKareem" w:hAnsi="Al-QuranAlKareem" w:cs="Al-QuranAlKareem"/>
          <w:rtl/>
        </w:rPr>
        <w:t xml:space="preserve"> </w:t>
      </w:r>
      <w:r w:rsidRPr="007F786A">
        <w:rPr>
          <w:rFonts w:ascii="Al-QuranAlKareem" w:hAnsi="Al-QuranAlKareem" w:cs="Al-QuranAlKareem"/>
          <w:rtl/>
        </w:rPr>
        <w:t>إِلَی</w:t>
      </w:r>
      <w:r w:rsidR="007B24AF" w:rsidRPr="007F786A">
        <w:rPr>
          <w:rFonts w:ascii="Al-QuranAlKareem" w:hAnsi="Al-QuranAlKareem" w:cs="Al-QuranAlKareem"/>
          <w:rtl/>
        </w:rPr>
        <w:t xml:space="preserve"> </w:t>
      </w:r>
      <w:r w:rsidRPr="007F786A">
        <w:rPr>
          <w:rFonts w:ascii="Al-QuranAlKareem" w:hAnsi="Al-QuranAlKareem" w:cs="Al-QuranAlKareem"/>
          <w:rtl/>
        </w:rPr>
        <w:t>آلَّذِ</w:t>
      </w:r>
      <w:r w:rsidR="00233C55" w:rsidRPr="007F786A">
        <w:rPr>
          <w:rFonts w:ascii="Al-QuranAlKareem" w:hAnsi="Al-QuranAlKareem" w:cs="Al-QuranAlKareem"/>
          <w:rtl/>
        </w:rPr>
        <w:t>ی</w:t>
      </w:r>
      <w:r w:rsidRPr="007F786A">
        <w:rPr>
          <w:rFonts w:ascii="Al-QuranAlKareem" w:hAnsi="Al-QuranAlKareem" w:cs="Al-QuranAlKareem"/>
          <w:rtl/>
        </w:rPr>
        <w:t>نَ</w:t>
      </w:r>
      <w:r w:rsidR="007B24AF" w:rsidRPr="007F786A">
        <w:rPr>
          <w:rFonts w:ascii="Al-QuranAlKareem" w:hAnsi="Al-QuranAlKareem" w:cs="Al-QuranAlKareem"/>
          <w:rtl/>
        </w:rPr>
        <w:t xml:space="preserve"> </w:t>
      </w:r>
      <w:r w:rsidRPr="007F786A">
        <w:rPr>
          <w:rFonts w:ascii="Al-QuranAlKareem" w:hAnsi="Al-QuranAlKareem" w:cs="Al-QuranAlKareem"/>
          <w:rtl/>
        </w:rPr>
        <w:t>ظَلَمُوا</w:t>
      </w:r>
      <w:r w:rsidR="007B24AF" w:rsidRPr="007F786A">
        <w:rPr>
          <w:rFonts w:ascii="Al-QuranAlKareem" w:hAnsi="Al-QuranAlKareem" w:cs="Al-QuranAlKareem"/>
          <w:rtl/>
        </w:rPr>
        <w:t xml:space="preserve"> </w:t>
      </w:r>
      <w:r w:rsidRPr="007F786A">
        <w:rPr>
          <w:rFonts w:ascii="Al-QuranAlKareem" w:hAnsi="Al-QuranAlKareem" w:cs="Al-QuranAlKareem"/>
          <w:rtl/>
        </w:rPr>
        <w:t>فَتَمَسَّکمُ</w:t>
      </w:r>
      <w:r w:rsidR="007B24AF" w:rsidRPr="007F786A">
        <w:rPr>
          <w:rFonts w:ascii="Al-QuranAlKareem" w:hAnsi="Al-QuranAlKareem" w:cs="Al-QuranAlKareem"/>
          <w:rtl/>
        </w:rPr>
        <w:t xml:space="preserve"> </w:t>
      </w:r>
      <w:r w:rsidRPr="007F786A">
        <w:rPr>
          <w:rFonts w:ascii="Al-QuranAlKareem" w:hAnsi="Al-QuranAlKareem" w:cs="Al-QuranAlKareem"/>
          <w:rtl/>
        </w:rPr>
        <w:t>آلنَّار</w:t>
      </w:r>
      <w:r w:rsidR="007F786A" w:rsidRPr="007F786A">
        <w:rPr>
          <w:rFonts w:ascii="Al-QuranAlKareem" w:hAnsi="Al-QuranAlKareem" w:cs="Al-QuranAlKareem"/>
          <w:rtl/>
        </w:rPr>
        <w:t>]</w:t>
      </w:r>
      <w:r w:rsidR="007F786A">
        <w:rPr>
          <w:rStyle w:val="a3"/>
          <w:rFonts w:ascii="Al-QuranAlKareem" w:hAnsi="Al-QuranAlKareem"/>
          <w:rtl/>
        </w:rPr>
        <w:footnoteReference w:id="240"/>
      </w:r>
      <w:r w:rsidR="007B24AF" w:rsidRPr="007B24AF">
        <w:rPr>
          <w:rtl/>
        </w:rPr>
        <w:t xml:space="preserve"> </w:t>
      </w:r>
      <w:r w:rsidRPr="007B24AF">
        <w:rPr>
          <w:rtl/>
        </w:rPr>
        <w:t>و</w:t>
      </w:r>
      <w:r w:rsidR="007B24AF" w:rsidRPr="007B24AF">
        <w:rPr>
          <w:rtl/>
        </w:rPr>
        <w:t xml:space="preserve"> </w:t>
      </w:r>
      <w:r w:rsidRPr="007B24AF">
        <w:rPr>
          <w:rtl/>
        </w:rPr>
        <w:t>ت</w:t>
      </w:r>
      <w:r w:rsidR="00233C55" w:rsidRPr="007B24AF">
        <w:rPr>
          <w:rtl/>
        </w:rPr>
        <w:t>ی</w:t>
      </w:r>
      <w:r w:rsidRPr="007B24AF">
        <w:rPr>
          <w:rtl/>
        </w:rPr>
        <w:t>زی</w:t>
      </w:r>
      <w:r w:rsidR="007B24AF" w:rsidRPr="007B24AF">
        <w:rPr>
          <w:rtl/>
        </w:rPr>
        <w:t xml:space="preserve"> </w:t>
      </w:r>
      <w:r w:rsidRPr="007B24AF">
        <w:rPr>
          <w:rtl/>
        </w:rPr>
        <w:t>به</w:t>
      </w:r>
      <w:r w:rsidR="007B24AF" w:rsidRPr="007B24AF">
        <w:rPr>
          <w:rtl/>
        </w:rPr>
        <w:t xml:space="preserve"> </w:t>
      </w:r>
      <w:r w:rsidRPr="007B24AF">
        <w:rPr>
          <w:rtl/>
        </w:rPr>
        <w:t>سبب</w:t>
      </w:r>
      <w:r w:rsidR="007B24AF" w:rsidRPr="007B24AF">
        <w:rPr>
          <w:rtl/>
        </w:rPr>
        <w:t xml:space="preserve"> </w:t>
      </w:r>
      <w:r w:rsidRPr="007B24AF">
        <w:rPr>
          <w:rtl/>
        </w:rPr>
        <w:t>آنکه</w:t>
      </w:r>
      <w:r w:rsidR="007B24AF" w:rsidRPr="007B24AF">
        <w:rPr>
          <w:rtl/>
        </w:rPr>
        <w:t xml:space="preserve"> </w:t>
      </w:r>
      <w:r w:rsidRPr="007B24AF">
        <w:rPr>
          <w:rtl/>
        </w:rPr>
        <w:t>مقام</w:t>
      </w:r>
      <w:r w:rsidR="007B24AF" w:rsidRPr="007B24AF">
        <w:rPr>
          <w:rtl/>
        </w:rPr>
        <w:t xml:space="preserve"> </w:t>
      </w:r>
      <w:r w:rsidRPr="007B24AF">
        <w:rPr>
          <w:rtl/>
        </w:rPr>
        <w:t>بر</w:t>
      </w:r>
      <w:r w:rsidR="007B24AF" w:rsidRPr="007B24AF">
        <w:rPr>
          <w:rtl/>
        </w:rPr>
        <w:t xml:space="preserve"> </w:t>
      </w:r>
      <w:r w:rsidRPr="007B24AF">
        <w:rPr>
          <w:rtl/>
        </w:rPr>
        <w:t>وی</w:t>
      </w:r>
      <w:r w:rsidR="007B24AF" w:rsidRPr="007B24AF">
        <w:rPr>
          <w:rtl/>
        </w:rPr>
        <w:t xml:space="preserve"> </w:t>
      </w:r>
      <w:r w:rsidRPr="007B24AF">
        <w:rPr>
          <w:rtl/>
        </w:rPr>
        <w:t>هم</w:t>
      </w:r>
      <w:r w:rsidR="007B24AF" w:rsidRPr="007B24AF">
        <w:rPr>
          <w:rtl/>
        </w:rPr>
        <w:t xml:space="preserve"> </w:t>
      </w:r>
      <w:r w:rsidRPr="007B24AF">
        <w:rPr>
          <w:rtl/>
        </w:rPr>
        <w:t>سبب</w:t>
      </w:r>
      <w:r w:rsidR="007B24AF" w:rsidRPr="007B24AF">
        <w:rPr>
          <w:rtl/>
        </w:rPr>
        <w:t xml:space="preserve"> </w:t>
      </w:r>
      <w:r w:rsidRPr="007B24AF">
        <w:rPr>
          <w:rtl/>
        </w:rPr>
        <w:t>هلاکت</w:t>
      </w:r>
      <w:r w:rsidR="007B24AF" w:rsidRPr="007B24AF">
        <w:rPr>
          <w:rtl/>
        </w:rPr>
        <w:t xml:space="preserve"> </w:t>
      </w:r>
      <w:r w:rsidRPr="007B24AF">
        <w:rPr>
          <w:rtl/>
        </w:rPr>
        <w:t>بود:</w:t>
      </w:r>
      <w:r w:rsidR="007B24AF" w:rsidRPr="007B24AF">
        <w:rPr>
          <w:rtl/>
        </w:rPr>
        <w:t xml:space="preserve"> </w:t>
      </w:r>
      <w:r w:rsidR="000471C2">
        <w:rPr>
          <w:rFonts w:hint="cs"/>
          <w:rtl/>
        </w:rPr>
        <w:t>«</w:t>
      </w:r>
      <w:r w:rsidRPr="007B24AF">
        <w:rPr>
          <w:rtl/>
        </w:rPr>
        <w:t>وَ</w:t>
      </w:r>
      <w:r w:rsidR="007B24AF" w:rsidRPr="007B24AF">
        <w:rPr>
          <w:rtl/>
        </w:rPr>
        <w:t xml:space="preserve"> </w:t>
      </w:r>
      <w:r w:rsidRPr="007B24AF">
        <w:rPr>
          <w:rtl/>
        </w:rPr>
        <w:t>مَن</w:t>
      </w:r>
      <w:r w:rsidR="007B24AF" w:rsidRPr="007B24AF">
        <w:rPr>
          <w:rtl/>
        </w:rPr>
        <w:t xml:space="preserve"> </w:t>
      </w:r>
      <w:r w:rsidRPr="007B24AF">
        <w:rPr>
          <w:rtl/>
        </w:rPr>
        <w:t>وقف</w:t>
      </w:r>
      <w:r w:rsidR="007B24AF" w:rsidRPr="007B24AF">
        <w:rPr>
          <w:rtl/>
        </w:rPr>
        <w:t xml:space="preserve"> </w:t>
      </w:r>
      <w:r w:rsidRPr="007B24AF">
        <w:rPr>
          <w:rtl/>
        </w:rPr>
        <w:t>عل</w:t>
      </w:r>
      <w:r w:rsidR="00233C55" w:rsidRPr="007B24AF">
        <w:rPr>
          <w:rtl/>
        </w:rPr>
        <w:t>ی</w:t>
      </w:r>
      <w:r w:rsidRPr="007B24AF">
        <w:rPr>
          <w:rtl/>
        </w:rPr>
        <w:t>ه</w:t>
      </w:r>
      <w:r w:rsidR="007B24AF" w:rsidRPr="007B24AF">
        <w:rPr>
          <w:rtl/>
        </w:rPr>
        <w:t xml:space="preserve"> </w:t>
      </w:r>
      <w:r w:rsidRPr="007B24AF">
        <w:rPr>
          <w:rtl/>
        </w:rPr>
        <w:t>شقّه</w:t>
      </w:r>
      <w:r w:rsidR="007B24AF" w:rsidRPr="007B24AF">
        <w:rPr>
          <w:rtl/>
        </w:rPr>
        <w:t xml:space="preserve"> </w:t>
      </w:r>
      <w:r w:rsidRPr="007B24AF">
        <w:rPr>
          <w:rtl/>
        </w:rPr>
        <w:t>بنصف</w:t>
      </w:r>
      <w:r w:rsidR="00233C55" w:rsidRPr="007B24AF">
        <w:rPr>
          <w:rtl/>
        </w:rPr>
        <w:t>ی</w:t>
      </w:r>
      <w:r w:rsidRPr="007B24AF">
        <w:rPr>
          <w:rtl/>
        </w:rPr>
        <w:t>ن</w:t>
      </w:r>
      <w:r w:rsidR="000471C2">
        <w:rPr>
          <w:rFonts w:hint="cs"/>
          <w:rtl/>
        </w:rPr>
        <w:t>»</w:t>
      </w:r>
      <w:r w:rsidR="000471C2" w:rsidRPr="007B24AF">
        <w:rPr>
          <w:rtl/>
        </w:rPr>
        <w:t>.</w:t>
      </w:r>
    </w:p>
    <w:p w:rsidR="00FB39C3" w:rsidRPr="007B24AF" w:rsidRDefault="00FB39C3" w:rsidP="00BA61BA">
      <w:pPr>
        <w:pStyle w:val="a4"/>
        <w:rPr>
          <w:rtl/>
        </w:rPr>
      </w:pPr>
      <w:r w:rsidRPr="007B24AF">
        <w:rPr>
          <w:rtl/>
        </w:rPr>
        <w:t>دوزخ</w:t>
      </w:r>
      <w:r w:rsidR="00233C55" w:rsidRPr="007B24AF">
        <w:rPr>
          <w:rtl/>
        </w:rPr>
        <w:t>ی</w:t>
      </w:r>
      <w:r w:rsidRPr="007B24AF">
        <w:rPr>
          <w:rtl/>
        </w:rPr>
        <w:t>ان</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به</w:t>
      </w:r>
      <w:r w:rsidR="007B24AF" w:rsidRPr="007B24AF">
        <w:rPr>
          <w:rtl/>
        </w:rPr>
        <w:t xml:space="preserve"> </w:t>
      </w:r>
      <w:r w:rsidRPr="007B24AF">
        <w:rPr>
          <w:rtl/>
        </w:rPr>
        <w:t>دوزخ</w:t>
      </w:r>
      <w:r w:rsidR="007B24AF" w:rsidRPr="007B24AF">
        <w:rPr>
          <w:rtl/>
        </w:rPr>
        <w:t xml:space="preserve"> </w:t>
      </w:r>
      <w:r w:rsidRPr="007B24AF">
        <w:rPr>
          <w:rtl/>
        </w:rPr>
        <w:t>افتند:</w:t>
      </w:r>
      <w:r w:rsidR="007B24AF" w:rsidRPr="007B24AF">
        <w:rPr>
          <w:rtl/>
        </w:rPr>
        <w:t xml:space="preserve"> </w:t>
      </w:r>
      <w:r w:rsidR="000471C2" w:rsidRPr="000471C2">
        <w:rPr>
          <w:rFonts w:ascii="Al-QuranAlKareem" w:hAnsi="Al-QuranAlKareem" w:cs="Al-QuranAlKareem"/>
          <w:rtl/>
        </w:rPr>
        <w:t>[</w:t>
      </w:r>
      <w:r w:rsidRPr="000471C2">
        <w:rPr>
          <w:rFonts w:ascii="Al-QuranAlKareem" w:hAnsi="Al-QuranAlKareem" w:cs="Al-QuranAlKareem"/>
          <w:rtl/>
        </w:rPr>
        <w:t>وَ</w:t>
      </w:r>
      <w:r w:rsidR="007B24AF" w:rsidRPr="000471C2">
        <w:rPr>
          <w:rFonts w:ascii="Al-QuranAlKareem" w:hAnsi="Al-QuranAlKareem" w:cs="Al-QuranAlKareem"/>
          <w:rtl/>
        </w:rPr>
        <w:t xml:space="preserve"> </w:t>
      </w:r>
      <w:r w:rsidRPr="000471C2">
        <w:rPr>
          <w:rFonts w:ascii="Al-QuranAlKareem" w:hAnsi="Al-QuranAlKareem" w:cs="Al-QuranAlKareem"/>
          <w:rtl/>
        </w:rPr>
        <w:t>إِنَّ</w:t>
      </w:r>
      <w:r w:rsidR="007B24AF" w:rsidRPr="000471C2">
        <w:rPr>
          <w:rFonts w:ascii="Al-QuranAlKareem" w:hAnsi="Al-QuranAlKareem" w:cs="Al-QuranAlKareem"/>
          <w:rtl/>
        </w:rPr>
        <w:t xml:space="preserve"> </w:t>
      </w:r>
      <w:r w:rsidRPr="000471C2">
        <w:rPr>
          <w:rFonts w:ascii="Al-QuranAlKareem" w:hAnsi="Al-QuranAlKareem" w:cs="Al-QuranAlKareem"/>
          <w:rtl/>
        </w:rPr>
        <w:t>آلَّذِ</w:t>
      </w:r>
      <w:r w:rsidR="00233C55" w:rsidRPr="000471C2">
        <w:rPr>
          <w:rFonts w:ascii="Al-QuranAlKareem" w:hAnsi="Al-QuranAlKareem" w:cs="Al-QuranAlKareem"/>
          <w:rtl/>
        </w:rPr>
        <w:t>ی</w:t>
      </w:r>
      <w:r w:rsidRPr="000471C2">
        <w:rPr>
          <w:rFonts w:ascii="Al-QuranAlKareem" w:hAnsi="Al-QuranAlKareem" w:cs="Al-QuranAlKareem"/>
          <w:rtl/>
        </w:rPr>
        <w:t>نَ</w:t>
      </w:r>
      <w:r w:rsidR="007B24AF" w:rsidRPr="000471C2">
        <w:rPr>
          <w:rFonts w:ascii="Al-QuranAlKareem" w:hAnsi="Al-QuranAlKareem" w:cs="Al-QuranAlKareem"/>
          <w:rtl/>
        </w:rPr>
        <w:t xml:space="preserve"> </w:t>
      </w:r>
      <w:r w:rsidRPr="000471C2">
        <w:rPr>
          <w:rFonts w:ascii="Al-QuranAlKareem" w:hAnsi="Al-QuranAlKareem" w:cs="Al-QuranAlKareem"/>
          <w:rtl/>
        </w:rPr>
        <w:t>لاَ</w:t>
      </w:r>
      <w:r w:rsidR="007B24AF" w:rsidRPr="000471C2">
        <w:rPr>
          <w:rFonts w:ascii="Al-QuranAlKareem" w:hAnsi="Al-QuranAlKareem" w:cs="Al-QuranAlKareem"/>
          <w:rtl/>
        </w:rPr>
        <w:t xml:space="preserve"> </w:t>
      </w:r>
      <w:r w:rsidR="00233C55" w:rsidRPr="000471C2">
        <w:rPr>
          <w:rFonts w:ascii="Al-QuranAlKareem" w:hAnsi="Al-QuranAlKareem" w:cs="Al-QuranAlKareem"/>
          <w:rtl/>
        </w:rPr>
        <w:t>ی</w:t>
      </w:r>
      <w:r w:rsidRPr="000471C2">
        <w:rPr>
          <w:rFonts w:ascii="Al-QuranAlKareem" w:hAnsi="Al-QuranAlKareem" w:cs="Al-QuranAlKareem"/>
          <w:rtl/>
        </w:rPr>
        <w:t>ؤمِنُونَ</w:t>
      </w:r>
      <w:r w:rsidR="007B24AF" w:rsidRPr="000471C2">
        <w:rPr>
          <w:rFonts w:ascii="Al-QuranAlKareem" w:hAnsi="Al-QuranAlKareem" w:cs="Al-QuranAlKareem"/>
          <w:rtl/>
        </w:rPr>
        <w:t xml:space="preserve"> </w:t>
      </w:r>
      <w:r w:rsidRPr="000471C2">
        <w:rPr>
          <w:rFonts w:ascii="Al-QuranAlKareem" w:hAnsi="Al-QuranAlKareem" w:cs="Al-QuranAlKareem"/>
          <w:rtl/>
        </w:rPr>
        <w:t>بِالأَخِرَةِ</w:t>
      </w:r>
      <w:r w:rsidR="007B24AF" w:rsidRPr="000471C2">
        <w:rPr>
          <w:rFonts w:ascii="Al-QuranAlKareem" w:hAnsi="Al-QuranAlKareem" w:cs="Al-QuranAlKareem"/>
          <w:rtl/>
        </w:rPr>
        <w:t xml:space="preserve"> </w:t>
      </w:r>
      <w:r w:rsidRPr="000471C2">
        <w:rPr>
          <w:rFonts w:ascii="Al-QuranAlKareem" w:hAnsi="Al-QuranAlKareem" w:cs="Al-QuranAlKareem"/>
          <w:rtl/>
        </w:rPr>
        <w:t>عَنِ</w:t>
      </w:r>
      <w:r w:rsidR="007B24AF" w:rsidRPr="000471C2">
        <w:rPr>
          <w:rFonts w:ascii="Al-QuranAlKareem" w:hAnsi="Al-QuranAlKareem" w:cs="Al-QuranAlKareem"/>
          <w:rtl/>
        </w:rPr>
        <w:t xml:space="preserve"> </w:t>
      </w:r>
      <w:r w:rsidRPr="000471C2">
        <w:rPr>
          <w:rFonts w:ascii="Al-QuranAlKareem" w:hAnsi="Al-QuranAlKareem" w:cs="Al-QuranAlKareem"/>
          <w:rtl/>
        </w:rPr>
        <w:t>آلصِّرَطِ</w:t>
      </w:r>
      <w:r w:rsidR="007B24AF" w:rsidRPr="000471C2">
        <w:rPr>
          <w:rFonts w:ascii="Al-QuranAlKareem" w:hAnsi="Al-QuranAlKareem" w:cs="Al-QuranAlKareem"/>
          <w:rtl/>
        </w:rPr>
        <w:t xml:space="preserve"> </w:t>
      </w:r>
      <w:r w:rsidRPr="000471C2">
        <w:rPr>
          <w:rFonts w:ascii="Al-QuranAlKareem" w:hAnsi="Al-QuranAlKareem" w:cs="Al-QuranAlKareem"/>
          <w:rtl/>
        </w:rPr>
        <w:t>لَنَ</w:t>
      </w:r>
      <w:r w:rsidR="009D7F02" w:rsidRPr="000471C2">
        <w:rPr>
          <w:rFonts w:ascii="Al-QuranAlKareem" w:hAnsi="Al-QuranAlKareem" w:cs="Al-QuranAlKareem"/>
          <w:rtl/>
        </w:rPr>
        <w:t>ـ</w:t>
      </w:r>
      <w:r w:rsidRPr="000471C2">
        <w:rPr>
          <w:rFonts w:ascii="Al-QuranAlKareem" w:hAnsi="Al-QuranAlKareem" w:cs="Al-QuranAlKareem"/>
          <w:rtl/>
        </w:rPr>
        <w:t>کبُونَ</w:t>
      </w:r>
      <w:r w:rsidR="000471C2" w:rsidRPr="000471C2">
        <w:rPr>
          <w:rFonts w:ascii="Al-QuranAlKareem" w:hAnsi="Al-QuranAlKareem" w:cs="Al-QuranAlKareem"/>
          <w:rtl/>
        </w:rPr>
        <w:t>]</w:t>
      </w:r>
      <w:r w:rsidR="00D94312">
        <w:rPr>
          <w:rStyle w:val="a3"/>
          <w:rtl/>
        </w:rPr>
        <w:footnoteReference w:id="241"/>
      </w:r>
      <w:r w:rsidRPr="007B24AF">
        <w:rPr>
          <w:rtl/>
        </w:rPr>
        <w:t>.</w:t>
      </w:r>
      <w:r w:rsidR="007B24AF" w:rsidRPr="007B24AF">
        <w:rPr>
          <w:rtl/>
        </w:rPr>
        <w:t xml:space="preserve"> </w:t>
      </w:r>
      <w:r w:rsidRPr="007B24AF">
        <w:rPr>
          <w:rtl/>
        </w:rPr>
        <w:t>از</w:t>
      </w:r>
      <w:r w:rsidR="007B24AF" w:rsidRPr="007B24AF">
        <w:rPr>
          <w:rtl/>
        </w:rPr>
        <w:t xml:space="preserve"> </w:t>
      </w:r>
      <w:r w:rsidRPr="007B24AF">
        <w:rPr>
          <w:rtl/>
        </w:rPr>
        <w:t>دو</w:t>
      </w:r>
      <w:r w:rsidR="007B24AF" w:rsidRPr="007B24AF">
        <w:rPr>
          <w:rtl/>
        </w:rPr>
        <w:t xml:space="preserve"> </w:t>
      </w:r>
      <w:r w:rsidRPr="007B24AF">
        <w:rPr>
          <w:rtl/>
        </w:rPr>
        <w:t>جانب</w:t>
      </w:r>
      <w:r w:rsidR="007B24AF" w:rsidRPr="007B24AF">
        <w:rPr>
          <w:rtl/>
        </w:rPr>
        <w:t xml:space="preserve"> </w:t>
      </w:r>
      <w:r w:rsidRPr="007B24AF">
        <w:rPr>
          <w:rtl/>
        </w:rPr>
        <w:t>صراط</w:t>
      </w:r>
      <w:r w:rsidR="007B24AF" w:rsidRPr="007B24AF">
        <w:rPr>
          <w:rtl/>
        </w:rPr>
        <w:t xml:space="preserve"> </w:t>
      </w:r>
      <w:r w:rsidRPr="007B24AF">
        <w:rPr>
          <w:rtl/>
        </w:rPr>
        <w:t>دوزخست،</w:t>
      </w:r>
      <w:r w:rsidR="007B24AF" w:rsidRPr="007B24AF">
        <w:rPr>
          <w:rtl/>
        </w:rPr>
        <w:t xml:space="preserve"> </w:t>
      </w:r>
      <w:r w:rsidR="00D4285C">
        <w:rPr>
          <w:rFonts w:hint="cs"/>
          <w:rtl/>
        </w:rPr>
        <w:t>«</w:t>
      </w:r>
      <w:r w:rsidRPr="007B24AF">
        <w:rPr>
          <w:rtl/>
        </w:rPr>
        <w:t>ال</w:t>
      </w:r>
      <w:r w:rsidR="00233C55" w:rsidRPr="007B24AF">
        <w:rPr>
          <w:rtl/>
        </w:rPr>
        <w:t>ی</w:t>
      </w:r>
      <w:r w:rsidRPr="007B24AF">
        <w:rPr>
          <w:rtl/>
        </w:rPr>
        <w:t>م</w:t>
      </w:r>
      <w:r w:rsidR="00233C55" w:rsidRPr="007B24AF">
        <w:rPr>
          <w:rtl/>
        </w:rPr>
        <w:t>ی</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الشمالُ</w:t>
      </w:r>
      <w:r w:rsidR="007B24AF" w:rsidRPr="007B24AF">
        <w:rPr>
          <w:rtl/>
        </w:rPr>
        <w:t xml:space="preserve"> </w:t>
      </w:r>
      <w:r w:rsidRPr="007B24AF">
        <w:rPr>
          <w:rtl/>
        </w:rPr>
        <w:t>مَزلَّتان</w:t>
      </w:r>
      <w:r w:rsidR="00D4285C">
        <w:rPr>
          <w:rFonts w:hint="cs"/>
          <w:rtl/>
        </w:rPr>
        <w:t>»</w:t>
      </w:r>
      <w:r w:rsidR="00D4285C">
        <w:rPr>
          <w:rStyle w:val="a3"/>
          <w:rtl/>
        </w:rPr>
        <w:footnoteReference w:id="242"/>
      </w:r>
      <w:r w:rsidR="007B24AF" w:rsidRPr="007B24AF">
        <w:rPr>
          <w:rtl/>
        </w:rPr>
        <w:t xml:space="preserve"> </w:t>
      </w:r>
      <w:r w:rsidRPr="007B24AF">
        <w:rPr>
          <w:rtl/>
        </w:rPr>
        <w:t>بخلاف</w:t>
      </w:r>
      <w:r w:rsidR="007B24AF" w:rsidRPr="007B24AF">
        <w:rPr>
          <w:rtl/>
        </w:rPr>
        <w:t xml:space="preserve"> </w:t>
      </w:r>
      <w:r w:rsidRPr="007B24AF">
        <w:rPr>
          <w:rtl/>
        </w:rPr>
        <w:t>اهل</w:t>
      </w:r>
      <w:r w:rsidR="007B24AF" w:rsidRPr="007B24AF">
        <w:rPr>
          <w:rtl/>
        </w:rPr>
        <w:t xml:space="preserve"> </w:t>
      </w:r>
      <w:r w:rsidRPr="007B24AF">
        <w:rPr>
          <w:rtl/>
        </w:rPr>
        <w:t>اعراف</w:t>
      </w:r>
      <w:r w:rsidR="007B24AF" w:rsidRPr="007B24AF">
        <w:rPr>
          <w:rtl/>
        </w:rPr>
        <w:t xml:space="preserve"> </w:t>
      </w:r>
      <w:r w:rsidRPr="007B24AF">
        <w:rPr>
          <w:rtl/>
        </w:rPr>
        <w:t>که:</w:t>
      </w:r>
      <w:r w:rsidR="007B24AF" w:rsidRPr="007B24AF">
        <w:rPr>
          <w:rtl/>
        </w:rPr>
        <w:t xml:space="preserve"> </w:t>
      </w:r>
      <w:r w:rsidR="00D4285C">
        <w:rPr>
          <w:rFonts w:hint="cs"/>
          <w:rtl/>
        </w:rPr>
        <w:t>«</w:t>
      </w:r>
      <w:r w:rsidRPr="007B24AF">
        <w:rPr>
          <w:rtl/>
        </w:rPr>
        <w:t>الجنّة</w:t>
      </w:r>
      <w:r w:rsidR="007B24AF" w:rsidRPr="007B24AF">
        <w:rPr>
          <w:rtl/>
        </w:rPr>
        <w:t xml:space="preserve"> </w:t>
      </w:r>
      <w:r w:rsidRPr="007B24AF">
        <w:rPr>
          <w:rtl/>
        </w:rPr>
        <w:t>علی</w:t>
      </w:r>
      <w:r w:rsidR="007B24AF" w:rsidRPr="007B24AF">
        <w:rPr>
          <w:rtl/>
        </w:rPr>
        <w:t xml:space="preserve"> </w:t>
      </w:r>
      <w:r w:rsidR="00233C55" w:rsidRPr="007B24AF">
        <w:rPr>
          <w:rtl/>
        </w:rPr>
        <w:t>ی</w:t>
      </w:r>
      <w:r w:rsidRPr="007B24AF">
        <w:rPr>
          <w:rtl/>
        </w:rPr>
        <w:t>م</w:t>
      </w:r>
      <w:r w:rsidR="00233C55" w:rsidRPr="007B24AF">
        <w:rPr>
          <w:rtl/>
        </w:rPr>
        <w:t>ی</w:t>
      </w:r>
      <w:r w:rsidRPr="007B24AF">
        <w:rPr>
          <w:rtl/>
        </w:rPr>
        <w:t>نهم</w:t>
      </w:r>
      <w:r w:rsidR="007B24AF" w:rsidRPr="007B24AF">
        <w:rPr>
          <w:rtl/>
        </w:rPr>
        <w:t xml:space="preserve"> </w:t>
      </w:r>
      <w:r w:rsidRPr="007B24AF">
        <w:rPr>
          <w:rtl/>
        </w:rPr>
        <w:t>و</w:t>
      </w:r>
      <w:r w:rsidR="007B24AF" w:rsidRPr="007B24AF">
        <w:rPr>
          <w:rtl/>
        </w:rPr>
        <w:t xml:space="preserve"> </w:t>
      </w:r>
      <w:r w:rsidRPr="007B24AF">
        <w:rPr>
          <w:rtl/>
        </w:rPr>
        <w:t>الشمال</w:t>
      </w:r>
      <w:r w:rsidR="007B24AF" w:rsidRPr="007B24AF">
        <w:rPr>
          <w:rtl/>
        </w:rPr>
        <w:t xml:space="preserve"> </w:t>
      </w:r>
      <w:r w:rsidRPr="007B24AF">
        <w:rPr>
          <w:rtl/>
        </w:rPr>
        <w:t>علی</w:t>
      </w:r>
      <w:r w:rsidR="007B24AF" w:rsidRPr="007B24AF">
        <w:rPr>
          <w:rtl/>
        </w:rPr>
        <w:t xml:space="preserve"> </w:t>
      </w:r>
      <w:r w:rsidRPr="007B24AF">
        <w:rPr>
          <w:rtl/>
        </w:rPr>
        <w:t>شمالهم</w:t>
      </w:r>
      <w:r w:rsidR="00BA61BA">
        <w:rPr>
          <w:rFonts w:hint="cs"/>
          <w:rtl/>
        </w:rPr>
        <w:t>»</w:t>
      </w:r>
      <w:r w:rsidR="00BA61BA">
        <w:rPr>
          <w:rStyle w:val="a3"/>
          <w:rtl/>
        </w:rPr>
        <w:footnoteReference w:id="243"/>
      </w:r>
      <w:r w:rsidR="007B24AF" w:rsidRPr="007B24AF">
        <w:rPr>
          <w:rtl/>
        </w:rPr>
        <w:t xml:space="preserve"> </w:t>
      </w:r>
      <w:r w:rsidRPr="007B24AF">
        <w:rPr>
          <w:rtl/>
        </w:rPr>
        <w:t>باشد.</w:t>
      </w:r>
      <w:r w:rsidR="007B24AF" w:rsidRPr="007B24AF">
        <w:rPr>
          <w:rtl/>
        </w:rPr>
        <w:t xml:space="preserve"> </w:t>
      </w:r>
      <w:r w:rsidR="00D4285C">
        <w:rPr>
          <w:rFonts w:hint="cs"/>
          <w:rtl/>
        </w:rPr>
        <w:t>«</w:t>
      </w:r>
      <w:r w:rsidRPr="007B24AF">
        <w:rPr>
          <w:rtl/>
        </w:rPr>
        <w:t>کلتا</w:t>
      </w:r>
      <w:r w:rsidR="007B24AF" w:rsidRPr="007B24AF">
        <w:rPr>
          <w:rtl/>
        </w:rPr>
        <w:t xml:space="preserve"> </w:t>
      </w:r>
      <w:r w:rsidR="00233C55" w:rsidRPr="007B24AF">
        <w:rPr>
          <w:rtl/>
        </w:rPr>
        <w:t>ی</w:t>
      </w:r>
      <w:r w:rsidRPr="007B24AF">
        <w:rPr>
          <w:rtl/>
        </w:rPr>
        <w:t>دی</w:t>
      </w:r>
      <w:r w:rsidR="007B24AF" w:rsidRPr="007B24AF">
        <w:rPr>
          <w:rtl/>
        </w:rPr>
        <w:t xml:space="preserve"> </w:t>
      </w:r>
      <w:r w:rsidRPr="007B24AF">
        <w:rPr>
          <w:rtl/>
        </w:rPr>
        <w:t>الرّحمن»</w:t>
      </w:r>
      <w:r w:rsidR="00BA61BA">
        <w:rPr>
          <w:rStyle w:val="a3"/>
          <w:rtl/>
        </w:rPr>
        <w:footnoteReference w:id="244"/>
      </w:r>
      <w:r w:rsidR="007B24AF" w:rsidRPr="007B24AF">
        <w:rPr>
          <w:rtl/>
        </w:rPr>
        <w:t xml:space="preserve">. </w:t>
      </w:r>
      <w:r w:rsidR="00797A04">
        <w:rPr>
          <w:rStyle w:val="a3"/>
          <w:rtl/>
        </w:rPr>
        <w:footnoteReference w:id="245"/>
      </w:r>
    </w:p>
    <w:p w:rsidR="005E3F2C" w:rsidRDefault="00FB39C3" w:rsidP="005E3F2C">
      <w:pPr>
        <w:widowControl w:val="0"/>
        <w:rPr>
          <w:rFonts w:ascii="NoorLotus" w:hAnsi="NoorLotus"/>
          <w:rtl/>
        </w:rPr>
      </w:pPr>
      <w:r w:rsidRPr="007B24AF">
        <w:rPr>
          <w:rFonts w:ascii="NoorLotus" w:hAnsi="NoorLotus"/>
          <w:rtl/>
        </w:rPr>
        <w:t>6</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حلّی</w:t>
      </w:r>
      <w:r w:rsidR="00E85AEF">
        <w:rPr>
          <w:rFonts w:ascii="NoorLotus" w:hAnsi="NoorLotus" w:hint="cs"/>
          <w:rtl/>
        </w:rPr>
        <w:t xml:space="preserve"> </w:t>
      </w:r>
      <w:r w:rsidR="00E85AEF" w:rsidRPr="00E85AEF">
        <w:rPr>
          <w:rFonts w:ascii="NoorLotus" w:hAnsi="NoorLotus" w:hint="cs"/>
          <w:sz w:val="22"/>
          <w:szCs w:val="22"/>
          <w:rtl/>
        </w:rPr>
        <w:t>رحمه‌</w:t>
      </w:r>
      <w:r w:rsidR="00975913">
        <w:rPr>
          <w:rFonts w:ascii="NoorLotus" w:hAnsi="NoorLotus" w:hint="cs"/>
          <w:sz w:val="22"/>
          <w:szCs w:val="22"/>
          <w:rtl/>
        </w:rPr>
        <w:t>الله</w:t>
      </w:r>
      <w:r w:rsidR="00E85AEF">
        <w:rPr>
          <w:rFonts w:ascii="NoorLotus" w:hAnsi="NoorLotus" w:hint="cs"/>
          <w:rtl/>
        </w:rPr>
        <w:t>:</w:t>
      </w:r>
    </w:p>
    <w:p w:rsidR="00C709F2" w:rsidRDefault="00C709F2" w:rsidP="00E85AEF">
      <w:pPr>
        <w:pStyle w:val="a4"/>
        <w:rPr>
          <w:rtl/>
        </w:rPr>
      </w:pPr>
      <w:r>
        <w:rPr>
          <w:rFonts w:hint="cs"/>
          <w:rtl/>
        </w:rPr>
        <w:t>«</w:t>
      </w:r>
      <w:r w:rsidR="00FB39C3" w:rsidRPr="007B24AF">
        <w:rPr>
          <w:rtl/>
        </w:rPr>
        <w:t>و</w:t>
      </w:r>
      <w:r w:rsidR="007B24AF" w:rsidRPr="007B24AF">
        <w:rPr>
          <w:rtl/>
        </w:rPr>
        <w:t xml:space="preserve"> </w:t>
      </w:r>
      <w:r w:rsidR="00FB39C3" w:rsidRPr="007B24AF">
        <w:rPr>
          <w:rtl/>
        </w:rPr>
        <w:t>الصّراط</w:t>
      </w:r>
      <w:r w:rsidR="007B24AF" w:rsidRPr="007B24AF">
        <w:rPr>
          <w:rtl/>
        </w:rPr>
        <w:t xml:space="preserve"> </w:t>
      </w:r>
      <w:r w:rsidR="00FB39C3" w:rsidRPr="007B24AF">
        <w:rPr>
          <w:rtl/>
        </w:rPr>
        <w:t>طر</w:t>
      </w:r>
      <w:r w:rsidR="00233C55" w:rsidRPr="007B24AF">
        <w:rPr>
          <w:rtl/>
        </w:rPr>
        <w:t>ی</w:t>
      </w:r>
      <w:r w:rsidR="00FB39C3" w:rsidRPr="007B24AF">
        <w:rPr>
          <w:rtl/>
        </w:rPr>
        <w:t>ق</w:t>
      </w:r>
      <w:r w:rsidR="007B24AF" w:rsidRPr="007B24AF">
        <w:rPr>
          <w:rtl/>
        </w:rPr>
        <w:t xml:space="preserve"> </w:t>
      </w:r>
      <w:r w:rsidR="00FB39C3" w:rsidRPr="007B24AF">
        <w:rPr>
          <w:rtl/>
        </w:rPr>
        <w:t>الحقّ،</w:t>
      </w:r>
      <w:r w:rsidR="007B24AF" w:rsidRPr="007B24AF">
        <w:rPr>
          <w:rtl/>
        </w:rPr>
        <w:t xml:space="preserve"> </w:t>
      </w:r>
      <w:r w:rsidR="00FB39C3" w:rsidRPr="007B24AF">
        <w:rPr>
          <w:rtl/>
        </w:rPr>
        <w:t>و</w:t>
      </w:r>
      <w:r w:rsidR="007B24AF" w:rsidRPr="007B24AF">
        <w:rPr>
          <w:rtl/>
        </w:rPr>
        <w:t xml:space="preserve"> </w:t>
      </w:r>
      <w:r w:rsidR="00FB39C3" w:rsidRPr="007B24AF">
        <w:rPr>
          <w:rtl/>
        </w:rPr>
        <w:t>قد</w:t>
      </w:r>
      <w:r w:rsidR="007B24AF" w:rsidRPr="007B24AF">
        <w:rPr>
          <w:rtl/>
        </w:rPr>
        <w:t xml:space="preserve"> </w:t>
      </w:r>
      <w:r w:rsidR="00FB39C3" w:rsidRPr="007B24AF">
        <w:rPr>
          <w:rtl/>
        </w:rPr>
        <w:t>ق</w:t>
      </w:r>
      <w:r w:rsidR="00233C55" w:rsidRPr="007B24AF">
        <w:rPr>
          <w:rtl/>
        </w:rPr>
        <w:t>ی</w:t>
      </w:r>
      <w:r w:rsidR="00FB39C3" w:rsidRPr="007B24AF">
        <w:rPr>
          <w:rtl/>
        </w:rPr>
        <w:t>ل</w:t>
      </w:r>
      <w:r w:rsidR="007B24AF" w:rsidRPr="007B24AF">
        <w:rPr>
          <w:rtl/>
        </w:rPr>
        <w:t xml:space="preserve"> </w:t>
      </w:r>
      <w:r w:rsidR="00FB39C3" w:rsidRPr="007B24AF">
        <w:rPr>
          <w:rtl/>
        </w:rPr>
        <w:t>أنّه</w:t>
      </w:r>
      <w:r w:rsidR="007B24AF" w:rsidRPr="007B24AF">
        <w:rPr>
          <w:rtl/>
        </w:rPr>
        <w:t xml:space="preserve"> </w:t>
      </w:r>
      <w:r w:rsidR="00FB39C3" w:rsidRPr="007B24AF">
        <w:rPr>
          <w:rtl/>
        </w:rPr>
        <w:t>جسرٌ</w:t>
      </w:r>
      <w:r w:rsidR="007B24AF" w:rsidRPr="007B24AF">
        <w:rPr>
          <w:rtl/>
        </w:rPr>
        <w:t xml:space="preserve"> </w:t>
      </w:r>
      <w:r w:rsidR="00233C55" w:rsidRPr="007B24AF">
        <w:rPr>
          <w:rtl/>
        </w:rPr>
        <w:t>ی</w:t>
      </w:r>
      <w:r w:rsidR="00FB39C3" w:rsidRPr="007B24AF">
        <w:rPr>
          <w:rtl/>
        </w:rPr>
        <w:t>مرّ</w:t>
      </w:r>
      <w:r w:rsidR="007B24AF" w:rsidRPr="007B24AF">
        <w:rPr>
          <w:rtl/>
        </w:rPr>
        <w:t xml:space="preserve"> </w:t>
      </w:r>
      <w:r w:rsidR="00FB39C3" w:rsidRPr="007B24AF">
        <w:rPr>
          <w:rtl/>
        </w:rPr>
        <w:t>عل</w:t>
      </w:r>
      <w:r w:rsidR="00233C55" w:rsidRPr="007B24AF">
        <w:rPr>
          <w:rtl/>
        </w:rPr>
        <w:t>ی</w:t>
      </w:r>
      <w:r w:rsidR="00FB39C3" w:rsidRPr="007B24AF">
        <w:rPr>
          <w:rtl/>
        </w:rPr>
        <w:t>ه</w:t>
      </w:r>
      <w:r w:rsidR="007B24AF" w:rsidRPr="007B24AF">
        <w:rPr>
          <w:rtl/>
        </w:rPr>
        <w:t xml:space="preserve"> </w:t>
      </w:r>
      <w:r w:rsidR="00FB39C3" w:rsidRPr="007B24AF">
        <w:rPr>
          <w:rtl/>
        </w:rPr>
        <w:t>إلی</w:t>
      </w:r>
      <w:r w:rsidR="007B24AF" w:rsidRPr="007B24AF">
        <w:rPr>
          <w:rtl/>
        </w:rPr>
        <w:t xml:space="preserve"> </w:t>
      </w:r>
      <w:r w:rsidR="00FB39C3" w:rsidRPr="007B24AF">
        <w:rPr>
          <w:rtl/>
        </w:rPr>
        <w:t>الجنّة،</w:t>
      </w:r>
      <w:r w:rsidR="007B24AF" w:rsidRPr="007B24AF">
        <w:rPr>
          <w:rtl/>
        </w:rPr>
        <w:t xml:space="preserve"> </w:t>
      </w:r>
      <w:r w:rsidR="00FB39C3" w:rsidRPr="007B24AF">
        <w:rPr>
          <w:rtl/>
        </w:rPr>
        <w:t>و</w:t>
      </w:r>
      <w:r w:rsidR="007B24AF" w:rsidRPr="007B24AF">
        <w:rPr>
          <w:rtl/>
        </w:rPr>
        <w:t xml:space="preserve"> </w:t>
      </w:r>
      <w:r w:rsidR="00FB39C3" w:rsidRPr="007B24AF">
        <w:rPr>
          <w:rtl/>
        </w:rPr>
        <w:t>هذا</w:t>
      </w:r>
      <w:r w:rsidR="007B24AF" w:rsidRPr="007B24AF">
        <w:rPr>
          <w:rtl/>
        </w:rPr>
        <w:t xml:space="preserve"> </w:t>
      </w:r>
      <w:r w:rsidR="00FB39C3" w:rsidRPr="007B24AF">
        <w:rPr>
          <w:rtl/>
        </w:rPr>
        <w:t>من</w:t>
      </w:r>
      <w:r w:rsidR="007B24AF" w:rsidRPr="007B24AF">
        <w:rPr>
          <w:rtl/>
        </w:rPr>
        <w:t xml:space="preserve"> </w:t>
      </w:r>
      <w:r w:rsidR="00FB39C3" w:rsidRPr="007B24AF">
        <w:rPr>
          <w:rtl/>
        </w:rPr>
        <w:t>الممکن،</w:t>
      </w:r>
      <w:r w:rsidR="007B24AF" w:rsidRPr="007B24AF">
        <w:rPr>
          <w:rtl/>
        </w:rPr>
        <w:t xml:space="preserve"> </w:t>
      </w:r>
      <w:r w:rsidR="00FB39C3" w:rsidRPr="007B24AF">
        <w:rPr>
          <w:rtl/>
        </w:rPr>
        <w:t>غ</w:t>
      </w:r>
      <w:r w:rsidR="00233C55" w:rsidRPr="007B24AF">
        <w:rPr>
          <w:rtl/>
        </w:rPr>
        <w:t>ی</w:t>
      </w:r>
      <w:r w:rsidR="00FB39C3" w:rsidRPr="007B24AF">
        <w:rPr>
          <w:rtl/>
        </w:rPr>
        <w:t>ر</w:t>
      </w:r>
      <w:r w:rsidR="007B24AF" w:rsidRPr="007B24AF">
        <w:rPr>
          <w:rtl/>
        </w:rPr>
        <w:t xml:space="preserve"> </w:t>
      </w:r>
      <w:r w:rsidR="00FB39C3" w:rsidRPr="007B24AF">
        <w:rPr>
          <w:rtl/>
        </w:rPr>
        <w:t>أنّ</w:t>
      </w:r>
      <w:r w:rsidR="007B24AF" w:rsidRPr="007B24AF">
        <w:rPr>
          <w:rtl/>
        </w:rPr>
        <w:t xml:space="preserve"> </w:t>
      </w:r>
      <w:r w:rsidR="00FB39C3" w:rsidRPr="007B24AF">
        <w:rPr>
          <w:rtl/>
        </w:rPr>
        <w:t>التأو</w:t>
      </w:r>
      <w:r w:rsidR="00233C55" w:rsidRPr="007B24AF">
        <w:rPr>
          <w:rtl/>
        </w:rPr>
        <w:t>ی</w:t>
      </w:r>
      <w:r w:rsidR="00FB39C3" w:rsidRPr="007B24AF">
        <w:rPr>
          <w:rtl/>
        </w:rPr>
        <w:t>ل</w:t>
      </w:r>
      <w:r w:rsidR="007B24AF" w:rsidRPr="007B24AF">
        <w:rPr>
          <w:rtl/>
        </w:rPr>
        <w:t xml:space="preserve"> </w:t>
      </w:r>
      <w:r w:rsidR="00FB39C3" w:rsidRPr="007B24AF">
        <w:rPr>
          <w:rtl/>
        </w:rPr>
        <w:t>الأوّل</w:t>
      </w:r>
      <w:r w:rsidR="007B24AF" w:rsidRPr="007B24AF">
        <w:rPr>
          <w:rtl/>
        </w:rPr>
        <w:t xml:space="preserve"> </w:t>
      </w:r>
      <w:r w:rsidR="00233C55" w:rsidRPr="007B24AF">
        <w:rPr>
          <w:rtl/>
        </w:rPr>
        <w:t>ی</w:t>
      </w:r>
      <w:r w:rsidR="00FB39C3" w:rsidRPr="007B24AF">
        <w:rPr>
          <w:rtl/>
        </w:rPr>
        <w:t>دلّ</w:t>
      </w:r>
      <w:r w:rsidR="007B24AF" w:rsidRPr="007B24AF">
        <w:rPr>
          <w:rtl/>
        </w:rPr>
        <w:t xml:space="preserve"> </w:t>
      </w:r>
      <w:r w:rsidR="00FB39C3" w:rsidRPr="007B24AF">
        <w:rPr>
          <w:rtl/>
        </w:rPr>
        <w:t>عل</w:t>
      </w:r>
      <w:r w:rsidR="00233C55" w:rsidRPr="007B24AF">
        <w:rPr>
          <w:rtl/>
        </w:rPr>
        <w:t>ی</w:t>
      </w:r>
      <w:r w:rsidR="00FB39C3" w:rsidRPr="007B24AF">
        <w:rPr>
          <w:rtl/>
        </w:rPr>
        <w:t>ه</w:t>
      </w:r>
      <w:r w:rsidR="007B24AF" w:rsidRPr="007B24AF">
        <w:rPr>
          <w:rtl/>
        </w:rPr>
        <w:t xml:space="preserve"> </w:t>
      </w:r>
      <w:r w:rsidR="00FB39C3" w:rsidRPr="007B24AF">
        <w:rPr>
          <w:rtl/>
        </w:rPr>
        <w:t>قوله</w:t>
      </w:r>
      <w:r w:rsidR="007B24AF" w:rsidRPr="007B24AF">
        <w:rPr>
          <w:rtl/>
        </w:rPr>
        <w:t xml:space="preserve"> </w:t>
      </w:r>
      <w:r w:rsidR="00FB39C3" w:rsidRPr="007B24AF">
        <w:rPr>
          <w:rtl/>
        </w:rPr>
        <w:t>تعالی:</w:t>
      </w:r>
      <w:r w:rsidR="007B24AF" w:rsidRPr="00E85AEF">
        <w:rPr>
          <w:rFonts w:ascii="Al-QuranAlKareem" w:hAnsi="Al-QuranAlKareem" w:cs="Al-QuranAlKareem"/>
          <w:rtl/>
        </w:rPr>
        <w:t xml:space="preserve"> </w:t>
      </w:r>
      <w:r w:rsidR="00E85AEF" w:rsidRPr="00E85AEF">
        <w:rPr>
          <w:rFonts w:ascii="Al-QuranAlKareem" w:hAnsi="Al-QuranAlKareem" w:cs="Al-QuranAlKareem"/>
          <w:rtl/>
        </w:rPr>
        <w:t>[</w:t>
      </w:r>
      <w:r w:rsidR="00FB39C3" w:rsidRPr="00E85AEF">
        <w:rPr>
          <w:rFonts w:ascii="Al-QuranAlKareem" w:hAnsi="Al-QuranAlKareem" w:cs="Al-QuranAlKareem"/>
          <w:rtl/>
        </w:rPr>
        <w:t>إِنَّکَ</w:t>
      </w:r>
      <w:r w:rsidR="007B24AF" w:rsidRPr="00E85AEF">
        <w:rPr>
          <w:rFonts w:ascii="Al-QuranAlKareem" w:hAnsi="Al-QuranAlKareem" w:cs="Al-QuranAlKareem"/>
          <w:rtl/>
        </w:rPr>
        <w:t xml:space="preserve"> </w:t>
      </w:r>
      <w:r w:rsidR="00FB39C3" w:rsidRPr="00E85AEF">
        <w:rPr>
          <w:rFonts w:ascii="Al-QuranAlKareem" w:hAnsi="Al-QuranAlKareem" w:cs="Al-QuranAlKareem"/>
          <w:rtl/>
        </w:rPr>
        <w:t>لَمِنَ</w:t>
      </w:r>
      <w:r w:rsidR="007B24AF" w:rsidRPr="00E85AEF">
        <w:rPr>
          <w:rFonts w:ascii="Al-QuranAlKareem" w:hAnsi="Al-QuranAlKareem" w:cs="Al-QuranAlKareem"/>
          <w:rtl/>
        </w:rPr>
        <w:t xml:space="preserve"> </w:t>
      </w:r>
      <w:r w:rsidR="00FB39C3" w:rsidRPr="00E85AEF">
        <w:rPr>
          <w:rFonts w:ascii="Al-QuranAlKareem" w:hAnsi="Al-QuranAlKareem" w:cs="Al-QuranAlKareem"/>
          <w:rtl/>
        </w:rPr>
        <w:t>آلْمُرْسَلِ</w:t>
      </w:r>
      <w:r w:rsidR="00233C55" w:rsidRPr="00E85AEF">
        <w:rPr>
          <w:rFonts w:ascii="Al-QuranAlKareem" w:hAnsi="Al-QuranAlKareem" w:cs="Al-QuranAlKareem"/>
          <w:rtl/>
        </w:rPr>
        <w:t>ی</w:t>
      </w:r>
      <w:r w:rsidR="00FB39C3" w:rsidRPr="00E85AEF">
        <w:rPr>
          <w:rFonts w:ascii="Al-QuranAlKareem" w:hAnsi="Al-QuranAlKareem" w:cs="Al-QuranAlKareem"/>
          <w:rtl/>
        </w:rPr>
        <w:t>نَ</w:t>
      </w:r>
      <w:r w:rsidR="007B24AF" w:rsidRPr="00E85AEF">
        <w:rPr>
          <w:rFonts w:ascii="Al-QuranAlKareem" w:hAnsi="Al-QuranAlKareem" w:cs="Al-QuranAlKareem"/>
          <w:rtl/>
        </w:rPr>
        <w:t xml:space="preserve"> </w:t>
      </w:r>
      <w:r w:rsidR="00FB39C3" w:rsidRPr="00E85AEF">
        <w:rPr>
          <w:rFonts w:ascii="Al-QuranAlKareem" w:hAnsi="Al-QuranAlKareem" w:cs="Al-QuranAlKareem"/>
          <w:rtl/>
        </w:rPr>
        <w:t>*</w:t>
      </w:r>
      <w:r w:rsidR="007B24AF" w:rsidRPr="00E85AEF">
        <w:rPr>
          <w:rFonts w:ascii="Al-QuranAlKareem" w:hAnsi="Al-QuranAlKareem" w:cs="Al-QuranAlKareem"/>
          <w:rtl/>
        </w:rPr>
        <w:t xml:space="preserve"> </w:t>
      </w:r>
      <w:r w:rsidR="00FB39C3" w:rsidRPr="00E85AEF">
        <w:rPr>
          <w:rFonts w:ascii="Al-QuranAlKareem" w:hAnsi="Al-QuranAlKareem" w:cs="Al-QuranAlKareem"/>
          <w:rtl/>
        </w:rPr>
        <w:t>عَلَی</w:t>
      </w:r>
      <w:r w:rsidR="007B24AF" w:rsidRPr="00E85AEF">
        <w:rPr>
          <w:rFonts w:ascii="Al-QuranAlKareem" w:hAnsi="Al-QuranAlKareem" w:cs="Al-QuranAlKareem"/>
          <w:rtl/>
        </w:rPr>
        <w:t xml:space="preserve"> </w:t>
      </w:r>
      <w:r w:rsidR="00FB39C3" w:rsidRPr="00E85AEF">
        <w:rPr>
          <w:rFonts w:ascii="Al-QuranAlKareem" w:hAnsi="Al-QuranAlKareem" w:cs="Al-QuranAlKareem"/>
          <w:rtl/>
        </w:rPr>
        <w:t>صِرَطٍ</w:t>
      </w:r>
      <w:r w:rsidR="007B24AF" w:rsidRPr="00E85AEF">
        <w:rPr>
          <w:rFonts w:ascii="Al-QuranAlKareem" w:hAnsi="Al-QuranAlKareem" w:cs="Al-QuranAlKareem"/>
          <w:rtl/>
        </w:rPr>
        <w:t xml:space="preserve"> </w:t>
      </w:r>
      <w:r w:rsidR="00FB39C3" w:rsidRPr="00E85AEF">
        <w:rPr>
          <w:rFonts w:ascii="Al-QuranAlKareem" w:hAnsi="Al-QuranAlKareem" w:cs="Al-QuranAlKareem"/>
          <w:rtl/>
        </w:rPr>
        <w:t>مُستَقِ</w:t>
      </w:r>
      <w:r w:rsidR="00233C55" w:rsidRPr="00E85AEF">
        <w:rPr>
          <w:rFonts w:ascii="Al-QuranAlKareem" w:hAnsi="Al-QuranAlKareem" w:cs="Al-QuranAlKareem"/>
          <w:rtl/>
        </w:rPr>
        <w:t>ی</w:t>
      </w:r>
      <w:r w:rsidR="00FB39C3" w:rsidRPr="00E85AEF">
        <w:rPr>
          <w:rFonts w:ascii="Al-QuranAlKareem" w:hAnsi="Al-QuranAlKareem" w:cs="Al-QuranAlKareem"/>
          <w:rtl/>
        </w:rPr>
        <w:t>م</w:t>
      </w:r>
      <w:r w:rsidR="00E85AEF" w:rsidRPr="00E85AEF">
        <w:rPr>
          <w:rFonts w:ascii="Al-QuranAlKareem" w:hAnsi="Al-QuranAlKareem" w:cs="Al-QuranAlKareem"/>
          <w:rtl/>
        </w:rPr>
        <w:t>]</w:t>
      </w:r>
      <w:r w:rsidR="00D46B65">
        <w:rPr>
          <w:rStyle w:val="a3"/>
          <w:rFonts w:ascii="Al-QuranAlKareem" w:hAnsi="Al-QuranAlKareem"/>
          <w:rtl/>
        </w:rPr>
        <w:footnoteReference w:id="246"/>
      </w:r>
      <w:r w:rsidR="00FB39C3" w:rsidRPr="007B24AF">
        <w:rPr>
          <w:rtl/>
        </w:rPr>
        <w:t>،</w:t>
      </w:r>
      <w:r w:rsidR="007B24AF" w:rsidRPr="007B24AF">
        <w:rPr>
          <w:rtl/>
        </w:rPr>
        <w:t xml:space="preserve"> </w:t>
      </w:r>
      <w:r w:rsidR="00FB39C3" w:rsidRPr="007B24AF">
        <w:rPr>
          <w:rtl/>
        </w:rPr>
        <w:t>أی</w:t>
      </w:r>
      <w:r w:rsidR="007B24AF" w:rsidRPr="007B24AF">
        <w:rPr>
          <w:rtl/>
        </w:rPr>
        <w:t xml:space="preserve"> </w:t>
      </w:r>
      <w:r w:rsidR="00FB39C3" w:rsidRPr="007B24AF">
        <w:rPr>
          <w:rtl/>
        </w:rPr>
        <w:t>د</w:t>
      </w:r>
      <w:r w:rsidR="00233C55" w:rsidRPr="007B24AF">
        <w:rPr>
          <w:rtl/>
        </w:rPr>
        <w:t>ی</w:t>
      </w:r>
      <w:r w:rsidR="00FB39C3" w:rsidRPr="007B24AF">
        <w:rPr>
          <w:rtl/>
        </w:rPr>
        <w:t>ن</w:t>
      </w:r>
      <w:r w:rsidR="007B24AF" w:rsidRPr="007B24AF">
        <w:rPr>
          <w:rtl/>
        </w:rPr>
        <w:t xml:space="preserve"> </w:t>
      </w:r>
      <w:r w:rsidR="00FB39C3" w:rsidRPr="007B24AF">
        <w:rPr>
          <w:rtl/>
        </w:rPr>
        <w:t>حقّ</w:t>
      </w:r>
      <w:r w:rsidR="007B24AF" w:rsidRPr="007B24AF">
        <w:rPr>
          <w:rtl/>
        </w:rPr>
        <w:t>.</w:t>
      </w:r>
      <w:r>
        <w:rPr>
          <w:rFonts w:hint="cs"/>
          <w:rtl/>
        </w:rPr>
        <w:t>»</w:t>
      </w:r>
      <w:r>
        <w:rPr>
          <w:rStyle w:val="a3"/>
          <w:rtl/>
        </w:rPr>
        <w:footnoteReference w:id="247"/>
      </w:r>
    </w:p>
    <w:p w:rsidR="00FB39C3" w:rsidRPr="007B24AF" w:rsidRDefault="00FB39C3" w:rsidP="00E85AEF">
      <w:pPr>
        <w:pStyle w:val="a4"/>
        <w:rPr>
          <w:rtl/>
        </w:rPr>
      </w:pPr>
      <w:r w:rsidRPr="007B24AF">
        <w:rPr>
          <w:rtl/>
        </w:rPr>
        <w:lastRenderedPageBreak/>
        <w:t>«صراط</w:t>
      </w:r>
      <w:r w:rsidR="007B24AF" w:rsidRPr="007B24AF">
        <w:rPr>
          <w:rtl/>
        </w:rPr>
        <w:t xml:space="preserve"> </w:t>
      </w:r>
      <w:r w:rsidRPr="007B24AF">
        <w:rPr>
          <w:rtl/>
        </w:rPr>
        <w:t>راه</w:t>
      </w:r>
      <w:r w:rsidR="007B24AF" w:rsidRPr="007B24AF">
        <w:rPr>
          <w:rtl/>
        </w:rPr>
        <w:t xml:space="preserve"> </w:t>
      </w:r>
      <w:r w:rsidRPr="007B24AF">
        <w:rPr>
          <w:rtl/>
        </w:rPr>
        <w:t>حق</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گفته</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پلی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عبور</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بهشت</w:t>
      </w:r>
      <w:r w:rsidR="007B24AF" w:rsidRPr="007B24AF">
        <w:rPr>
          <w:rtl/>
        </w:rPr>
        <w:t xml:space="preserve"> </w:t>
      </w:r>
      <w:r w:rsidR="007C3E81" w:rsidRPr="007B24AF">
        <w:rPr>
          <w:rtl/>
        </w:rPr>
        <w:t>می‌</w:t>
      </w:r>
      <w:r w:rsidR="00233C55" w:rsidRPr="007B24AF">
        <w:rPr>
          <w:rtl/>
        </w:rPr>
        <w:t>‌</w:t>
      </w:r>
      <w:r w:rsidRPr="007B24AF">
        <w:rPr>
          <w:rtl/>
        </w:rPr>
        <w:t>‌روند،</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ممکن</w:t>
      </w:r>
      <w:r w:rsidR="007B24AF" w:rsidRPr="007B24AF">
        <w:rPr>
          <w:rtl/>
        </w:rPr>
        <w:t xml:space="preserve"> </w:t>
      </w:r>
      <w:r w:rsidRPr="007B24AF">
        <w:rPr>
          <w:rtl/>
        </w:rPr>
        <w:t>است،</w:t>
      </w:r>
      <w:r w:rsidR="007B24AF" w:rsidRPr="007B24AF">
        <w:rPr>
          <w:rtl/>
        </w:rPr>
        <w:t xml:space="preserve"> </w:t>
      </w:r>
      <w:r w:rsidRPr="007B24AF">
        <w:rPr>
          <w:rtl/>
        </w:rPr>
        <w:t>ولی</w:t>
      </w:r>
      <w:r w:rsidR="007B24AF" w:rsidRPr="007B24AF">
        <w:rPr>
          <w:rtl/>
        </w:rPr>
        <w:t xml:space="preserve"> </w:t>
      </w:r>
      <w:r w:rsidRPr="007B24AF">
        <w:rPr>
          <w:rtl/>
        </w:rPr>
        <w:t>آ</w:t>
      </w:r>
      <w:r w:rsidR="00233C55" w:rsidRPr="007B24AF">
        <w:rPr>
          <w:rtl/>
        </w:rPr>
        <w:t>ی</w:t>
      </w:r>
      <w:r w:rsidRPr="007B24AF">
        <w:rPr>
          <w:rtl/>
        </w:rPr>
        <w:t>ه</w:t>
      </w:r>
      <w:r w:rsidR="007B24AF" w:rsidRPr="007B24AF">
        <w:rPr>
          <w:rtl/>
        </w:rPr>
        <w:t xml:space="preserve"> </w:t>
      </w:r>
      <w:r w:rsidRPr="007B24AF">
        <w:rPr>
          <w:rtl/>
        </w:rPr>
        <w:t>قرآن</w:t>
      </w:r>
      <w:r w:rsidR="007B24AF" w:rsidRPr="007B24AF">
        <w:rPr>
          <w:rtl/>
        </w:rPr>
        <w:t xml:space="preserve"> </w:t>
      </w:r>
      <w:r w:rsidRPr="007B24AF">
        <w:rPr>
          <w:rtl/>
        </w:rPr>
        <w:t>بر</w:t>
      </w:r>
      <w:r w:rsidR="007B24AF" w:rsidRPr="007B24AF">
        <w:rPr>
          <w:rtl/>
        </w:rPr>
        <w:t xml:space="preserve"> </w:t>
      </w:r>
      <w:r w:rsidRPr="007B24AF">
        <w:rPr>
          <w:rtl/>
        </w:rPr>
        <w:t>همان</w:t>
      </w:r>
      <w:r w:rsidR="007B24AF" w:rsidRPr="007B24AF">
        <w:rPr>
          <w:rtl/>
        </w:rPr>
        <w:t xml:space="preserve"> </w:t>
      </w:r>
      <w:r w:rsidRPr="007B24AF">
        <w:rPr>
          <w:rtl/>
        </w:rPr>
        <w:t>مطلب</w:t>
      </w:r>
      <w:r w:rsidR="007B24AF" w:rsidRPr="007B24AF">
        <w:rPr>
          <w:rtl/>
        </w:rPr>
        <w:t xml:space="preserve"> </w:t>
      </w:r>
      <w:r w:rsidRPr="007B24AF">
        <w:rPr>
          <w:rtl/>
        </w:rPr>
        <w:t>اوّل</w:t>
      </w:r>
      <w:r w:rsidR="007B24AF" w:rsidRPr="007B24AF">
        <w:rPr>
          <w:rtl/>
        </w:rPr>
        <w:t xml:space="preserve"> </w:t>
      </w:r>
      <w:r w:rsidRPr="007B24AF">
        <w:rPr>
          <w:rtl/>
        </w:rPr>
        <w:t>دلالت</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که</w:t>
      </w:r>
      <w:r w:rsidR="007B24AF" w:rsidRPr="007B24AF">
        <w:rPr>
          <w:rtl/>
        </w:rPr>
        <w:t xml:space="preserve"> </w:t>
      </w:r>
      <w:r w:rsidRPr="007B24AF">
        <w:rPr>
          <w:rtl/>
        </w:rPr>
        <w:t>فرموده</w:t>
      </w:r>
      <w:r w:rsidR="007B24AF" w:rsidRPr="007B24AF">
        <w:rPr>
          <w:rtl/>
        </w:rPr>
        <w:t xml:space="preserve"> </w:t>
      </w:r>
      <w:r w:rsidRPr="007B24AF">
        <w:rPr>
          <w:rtl/>
        </w:rPr>
        <w:t>است:</w:t>
      </w:r>
      <w:r w:rsidR="007B24AF" w:rsidRPr="007B24AF">
        <w:rPr>
          <w:rtl/>
        </w:rPr>
        <w:t xml:space="preserve"> </w:t>
      </w:r>
      <w:r w:rsidRPr="007B24AF">
        <w:rPr>
          <w:rtl/>
        </w:rPr>
        <w:t>«همانا</w:t>
      </w:r>
      <w:r w:rsidR="007B24AF" w:rsidRPr="007B24AF">
        <w:rPr>
          <w:rtl/>
        </w:rPr>
        <w:t xml:space="preserve"> </w:t>
      </w:r>
      <w:r w:rsidRPr="007B24AF">
        <w:rPr>
          <w:rtl/>
        </w:rPr>
        <w:t>تو</w:t>
      </w:r>
      <w:r w:rsidR="007B24AF" w:rsidRPr="007B24AF">
        <w:rPr>
          <w:rtl/>
        </w:rPr>
        <w:t xml:space="preserve"> </w:t>
      </w:r>
      <w:r w:rsidRPr="007B24AF">
        <w:rPr>
          <w:rtl/>
        </w:rPr>
        <w:t>از</w:t>
      </w:r>
      <w:r w:rsidR="007B24AF" w:rsidRPr="007B24AF">
        <w:rPr>
          <w:rtl/>
        </w:rPr>
        <w:t xml:space="preserve"> </w:t>
      </w:r>
      <w:r w:rsidRPr="007B24AF">
        <w:rPr>
          <w:rtl/>
        </w:rPr>
        <w:t>مرسل</w:t>
      </w:r>
      <w:r w:rsidR="00233C55" w:rsidRPr="007B24AF">
        <w:rPr>
          <w:rtl/>
        </w:rPr>
        <w:t>ی</w:t>
      </w:r>
      <w:r w:rsidRPr="007B24AF">
        <w:rPr>
          <w:rtl/>
        </w:rPr>
        <w:t>نی</w:t>
      </w:r>
      <w:r w:rsidR="007B24AF" w:rsidRPr="007B24AF">
        <w:rPr>
          <w:rtl/>
        </w:rPr>
        <w:t xml:space="preserve"> </w:t>
      </w: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007C3E81" w:rsidRPr="007B24AF">
        <w:rPr>
          <w:rtl/>
        </w:rPr>
        <w:t>می‌</w:t>
      </w:r>
      <w:r w:rsidR="00233C55" w:rsidRPr="007B24AF">
        <w:rPr>
          <w:rtl/>
        </w:rPr>
        <w:t>‌</w:t>
      </w:r>
      <w:r w:rsidRPr="007B24AF">
        <w:rPr>
          <w:rtl/>
        </w:rPr>
        <w:t>‌باشی»</w:t>
      </w:r>
      <w:r w:rsidR="007B24AF" w:rsidRPr="007B24AF">
        <w:rPr>
          <w:rtl/>
        </w:rPr>
        <w:t xml:space="preserve"> </w:t>
      </w:r>
      <w:r w:rsidR="00233C55" w:rsidRPr="007B24AF">
        <w:rPr>
          <w:rtl/>
        </w:rPr>
        <w:t>ی</w:t>
      </w:r>
      <w:r w:rsidRPr="007B24AF">
        <w:rPr>
          <w:rtl/>
        </w:rPr>
        <w:t>عنی</w:t>
      </w:r>
      <w:r w:rsidR="007B24AF" w:rsidRPr="007B24AF">
        <w:rPr>
          <w:rtl/>
        </w:rPr>
        <w:t xml:space="preserve"> </w:t>
      </w:r>
      <w:r w:rsidRPr="007B24AF">
        <w:rPr>
          <w:rtl/>
        </w:rPr>
        <w:t>بر</w:t>
      </w:r>
      <w:r w:rsidR="007B24AF" w:rsidRPr="007B24AF">
        <w:rPr>
          <w:rtl/>
        </w:rPr>
        <w:t xml:space="preserve"> </w:t>
      </w:r>
      <w:r w:rsidRPr="007B24AF">
        <w:rPr>
          <w:rtl/>
        </w:rPr>
        <w:t>د</w:t>
      </w:r>
      <w:r w:rsidR="00233C55" w:rsidRPr="007B24AF">
        <w:rPr>
          <w:rtl/>
        </w:rPr>
        <w:t>ی</w:t>
      </w:r>
      <w:r w:rsidRPr="007B24AF">
        <w:rPr>
          <w:rtl/>
        </w:rPr>
        <w:t>ن</w:t>
      </w:r>
      <w:r w:rsidR="007B24AF" w:rsidRPr="007B24AF">
        <w:rPr>
          <w:rtl/>
        </w:rPr>
        <w:t xml:space="preserve"> </w:t>
      </w:r>
      <w:r w:rsidRPr="007B24AF">
        <w:rPr>
          <w:rtl/>
        </w:rPr>
        <w:t>حق</w:t>
      </w:r>
      <w:r w:rsidR="007B24AF" w:rsidRPr="007B24AF">
        <w:rPr>
          <w:rtl/>
        </w:rPr>
        <w:t xml:space="preserve"> </w:t>
      </w:r>
      <w:r w:rsidR="007C3E81" w:rsidRPr="007B24AF">
        <w:rPr>
          <w:rtl/>
        </w:rPr>
        <w:t>می‌</w:t>
      </w:r>
      <w:r w:rsidR="00233C55" w:rsidRPr="007B24AF">
        <w:rPr>
          <w:rtl/>
        </w:rPr>
        <w:t>‌</w:t>
      </w:r>
      <w:r w:rsidRPr="007B24AF">
        <w:rPr>
          <w:rtl/>
        </w:rPr>
        <w:t>‌باشی.</w:t>
      </w:r>
      <w:r w:rsidR="007B24AF" w:rsidRPr="007B24AF">
        <w:rPr>
          <w:rtl/>
        </w:rPr>
        <w:t xml:space="preserve"> </w:t>
      </w:r>
      <w:r w:rsidRPr="007B24AF">
        <w:rPr>
          <w:rtl/>
        </w:rPr>
        <w:t>»</w:t>
      </w:r>
    </w:p>
    <w:p w:rsidR="00C709F2" w:rsidRDefault="00FB39C3" w:rsidP="00C709F2">
      <w:pPr>
        <w:widowControl w:val="0"/>
        <w:rPr>
          <w:rFonts w:ascii="NoorLotus" w:hAnsi="NoorLotus"/>
          <w:rtl/>
        </w:rPr>
      </w:pPr>
      <w:r w:rsidRPr="007B24AF">
        <w:rPr>
          <w:rFonts w:ascii="NoorLotus" w:hAnsi="NoorLotus"/>
          <w:rtl/>
        </w:rPr>
        <w:t>7</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حلّی</w:t>
      </w:r>
      <w:r w:rsidR="00C709F2" w:rsidRPr="00C709F2">
        <w:rPr>
          <w:rFonts w:ascii="NoorLotus" w:hAnsi="NoorLotus" w:hint="cs"/>
          <w:sz w:val="22"/>
          <w:szCs w:val="22"/>
          <w:rtl/>
        </w:rPr>
        <w:t xml:space="preserve"> </w:t>
      </w:r>
      <w:r w:rsidR="00C709F2" w:rsidRPr="00E85AEF">
        <w:rPr>
          <w:rFonts w:ascii="NoorLotus" w:hAnsi="NoorLotus" w:hint="cs"/>
          <w:sz w:val="22"/>
          <w:szCs w:val="22"/>
          <w:rtl/>
        </w:rPr>
        <w:t>رحمه‌</w:t>
      </w:r>
      <w:r w:rsidR="00975913">
        <w:rPr>
          <w:rFonts w:ascii="NoorLotus" w:hAnsi="NoorLotus" w:hint="cs"/>
          <w:sz w:val="22"/>
          <w:szCs w:val="22"/>
          <w:rtl/>
        </w:rPr>
        <w:t>الله</w:t>
      </w:r>
      <w:r w:rsidRPr="007B24AF">
        <w:rPr>
          <w:rFonts w:ascii="NoorLotus" w:hAnsi="NoorLotus"/>
          <w:rtl/>
        </w:rPr>
        <w:t>:</w:t>
      </w:r>
      <w:r w:rsidR="007B24AF" w:rsidRPr="007B24AF">
        <w:rPr>
          <w:rFonts w:ascii="NoorLotus" w:hAnsi="NoorLotus"/>
          <w:rtl/>
        </w:rPr>
        <w:t xml:space="preserve"> </w:t>
      </w:r>
    </w:p>
    <w:p w:rsidR="00FB39C3" w:rsidRPr="007B24AF" w:rsidRDefault="00FB39C3" w:rsidP="00AC609A">
      <w:pPr>
        <w:pStyle w:val="a4"/>
      </w:pPr>
      <w:r w:rsidRPr="007B24AF">
        <w:rPr>
          <w:rtl/>
        </w:rPr>
        <w:t>أمّا</w:t>
      </w:r>
      <w:r w:rsidR="007B24AF" w:rsidRPr="007B24AF">
        <w:rPr>
          <w:rtl/>
        </w:rPr>
        <w:t xml:space="preserve"> </w:t>
      </w:r>
      <w:r w:rsidRPr="007B24AF">
        <w:rPr>
          <w:rtl/>
        </w:rPr>
        <w:t>الصراط</w:t>
      </w:r>
      <w:r w:rsidR="007B24AF" w:rsidRPr="007B24AF">
        <w:rPr>
          <w:rtl/>
        </w:rPr>
        <w:t xml:space="preserve"> </w:t>
      </w:r>
      <w:r w:rsidRPr="007B24AF">
        <w:rPr>
          <w:rtl/>
        </w:rPr>
        <w:t>فقد</w:t>
      </w:r>
      <w:r w:rsidR="007B24AF" w:rsidRPr="007B24AF">
        <w:rPr>
          <w:rtl/>
        </w:rPr>
        <w:t xml:space="preserve"> </w:t>
      </w:r>
      <w:r w:rsidRPr="007B24AF">
        <w:rPr>
          <w:rtl/>
        </w:rPr>
        <w:t>ق</w:t>
      </w:r>
      <w:r w:rsidR="00233C55" w:rsidRPr="007B24AF">
        <w:rPr>
          <w:rtl/>
        </w:rPr>
        <w:t>ی</w:t>
      </w:r>
      <w:r w:rsidRPr="007B24AF">
        <w:rPr>
          <w:rtl/>
        </w:rPr>
        <w:t>ل</w:t>
      </w:r>
      <w:r w:rsidR="007B24AF" w:rsidRPr="007B24AF">
        <w:rPr>
          <w:rtl/>
        </w:rPr>
        <w:t xml:space="preserve"> </w:t>
      </w:r>
      <w:r w:rsidRPr="007B24AF">
        <w:rPr>
          <w:rtl/>
        </w:rPr>
        <w:t>إن</w:t>
      </w:r>
      <w:r w:rsidR="007B24AF" w:rsidRPr="007B24AF">
        <w:rPr>
          <w:rtl/>
        </w:rPr>
        <w:t xml:space="preserve"> </w:t>
      </w:r>
      <w:r w:rsidRPr="007B24AF">
        <w:rPr>
          <w:rtl/>
        </w:rPr>
        <w:t>فی</w:t>
      </w:r>
      <w:r w:rsidR="007B24AF" w:rsidRPr="007B24AF">
        <w:rPr>
          <w:rtl/>
        </w:rPr>
        <w:t xml:space="preserve"> </w:t>
      </w:r>
      <w:r w:rsidRPr="007B24AF">
        <w:rPr>
          <w:rtl/>
        </w:rPr>
        <w:t>الآخرة</w:t>
      </w:r>
      <w:r w:rsidR="007B24AF" w:rsidRPr="007B24AF">
        <w:rPr>
          <w:rtl/>
        </w:rPr>
        <w:t xml:space="preserve"> </w:t>
      </w:r>
      <w:r w:rsidRPr="007B24AF">
        <w:rPr>
          <w:rtl/>
        </w:rPr>
        <w:t>طر</w:t>
      </w:r>
      <w:r w:rsidR="00233C55" w:rsidRPr="007B24AF">
        <w:rPr>
          <w:rtl/>
        </w:rPr>
        <w:t>ی</w:t>
      </w:r>
      <w:r w:rsidRPr="007B24AF">
        <w:rPr>
          <w:rtl/>
        </w:rPr>
        <w:t>ق</w:t>
      </w:r>
      <w:r w:rsidR="00233C55" w:rsidRPr="007B24AF">
        <w:rPr>
          <w:rtl/>
        </w:rPr>
        <w:t>ی</w:t>
      </w:r>
      <w:r w:rsidRPr="007B24AF">
        <w:rPr>
          <w:rtl/>
        </w:rPr>
        <w:t>ن:</w:t>
      </w:r>
      <w:r w:rsidR="007B24AF" w:rsidRPr="007B24AF">
        <w:rPr>
          <w:rtl/>
        </w:rPr>
        <w:t xml:space="preserve"> </w:t>
      </w:r>
      <w:r w:rsidR="00C709F2">
        <w:rPr>
          <w:rtl/>
        </w:rPr>
        <w:t>أحدا</w:t>
      </w:r>
      <w:r w:rsidRPr="007B24AF">
        <w:rPr>
          <w:rtl/>
        </w:rPr>
        <w:t>هما</w:t>
      </w:r>
      <w:r w:rsidR="007B24AF" w:rsidRPr="007B24AF">
        <w:rPr>
          <w:rtl/>
        </w:rPr>
        <w:t xml:space="preserve"> </w:t>
      </w:r>
      <w:r w:rsidRPr="007B24AF">
        <w:rPr>
          <w:rtl/>
        </w:rPr>
        <w:t>إلی</w:t>
      </w:r>
      <w:r w:rsidR="007B24AF" w:rsidRPr="007B24AF">
        <w:rPr>
          <w:rtl/>
        </w:rPr>
        <w:t xml:space="preserve"> </w:t>
      </w:r>
      <w:r w:rsidRPr="007B24AF">
        <w:rPr>
          <w:rtl/>
        </w:rPr>
        <w:t>الجنّة</w:t>
      </w:r>
      <w:r w:rsidR="007B24AF" w:rsidRPr="007B24AF">
        <w:rPr>
          <w:rtl/>
        </w:rPr>
        <w:t xml:space="preserve"> </w:t>
      </w:r>
      <w:r w:rsidR="00233C55" w:rsidRPr="007B24AF">
        <w:rPr>
          <w:rtl/>
        </w:rPr>
        <w:t>ی</w:t>
      </w:r>
      <w:r w:rsidRPr="007B24AF">
        <w:rPr>
          <w:rtl/>
        </w:rPr>
        <w:t>هدی</w:t>
      </w:r>
      <w:r w:rsidR="007B24AF" w:rsidRPr="007B24AF">
        <w:rPr>
          <w:rtl/>
        </w:rPr>
        <w:t xml:space="preserve"> </w:t>
      </w:r>
      <w:r w:rsidR="00975913">
        <w:rPr>
          <w:rtl/>
        </w:rPr>
        <w:t>الله</w:t>
      </w:r>
      <w:r w:rsidR="007B24AF" w:rsidRPr="007B24AF">
        <w:rPr>
          <w:rtl/>
        </w:rPr>
        <w:t xml:space="preserve"> </w:t>
      </w:r>
      <w:r w:rsidRPr="007B24AF">
        <w:rPr>
          <w:rtl/>
        </w:rPr>
        <w:t>تعالی</w:t>
      </w:r>
      <w:r w:rsidR="007B24AF" w:rsidRPr="007B24AF">
        <w:rPr>
          <w:rtl/>
        </w:rPr>
        <w:t xml:space="preserve"> </w:t>
      </w:r>
      <w:r w:rsidRPr="007B24AF">
        <w:rPr>
          <w:rtl/>
        </w:rPr>
        <w:t>اهل</w:t>
      </w:r>
      <w:r w:rsidR="007B24AF" w:rsidRPr="007B24AF">
        <w:rPr>
          <w:rtl/>
        </w:rPr>
        <w:t xml:space="preserve"> </w:t>
      </w:r>
      <w:r w:rsidRPr="007B24AF">
        <w:rPr>
          <w:rtl/>
        </w:rPr>
        <w:t>الجنّة</w:t>
      </w:r>
      <w:r w:rsidR="007B24AF" w:rsidRPr="007B24AF">
        <w:rPr>
          <w:rtl/>
        </w:rPr>
        <w:t xml:space="preserve"> </w:t>
      </w:r>
      <w:r w:rsidRPr="007B24AF">
        <w:rPr>
          <w:rtl/>
        </w:rPr>
        <w:t>إل</w:t>
      </w:r>
      <w:r w:rsidR="00233C55" w:rsidRPr="007B24AF">
        <w:rPr>
          <w:rtl/>
        </w:rPr>
        <w:t>ی</w:t>
      </w:r>
      <w:r w:rsidRPr="007B24AF">
        <w:rPr>
          <w:rtl/>
        </w:rPr>
        <w:t>ها،</w:t>
      </w:r>
      <w:r w:rsidR="007B24AF" w:rsidRPr="007B24AF">
        <w:rPr>
          <w:rtl/>
        </w:rPr>
        <w:t xml:space="preserve"> </w:t>
      </w:r>
      <w:r w:rsidRPr="007B24AF">
        <w:rPr>
          <w:rtl/>
        </w:rPr>
        <w:t>و</w:t>
      </w:r>
      <w:r w:rsidR="007B24AF" w:rsidRPr="007B24AF">
        <w:rPr>
          <w:rtl/>
        </w:rPr>
        <w:t xml:space="preserve"> </w:t>
      </w:r>
      <w:r w:rsidRPr="007B24AF">
        <w:rPr>
          <w:rtl/>
        </w:rPr>
        <w:t>الأُخری</w:t>
      </w:r>
      <w:r w:rsidR="007B24AF" w:rsidRPr="007B24AF">
        <w:rPr>
          <w:rtl/>
        </w:rPr>
        <w:t xml:space="preserve"> </w:t>
      </w:r>
      <w:r w:rsidRPr="007B24AF">
        <w:rPr>
          <w:rtl/>
        </w:rPr>
        <w:t>إلی</w:t>
      </w:r>
      <w:r w:rsidR="007B24AF" w:rsidRPr="007B24AF">
        <w:rPr>
          <w:rtl/>
        </w:rPr>
        <w:t xml:space="preserve"> </w:t>
      </w:r>
      <w:r w:rsidRPr="007B24AF">
        <w:rPr>
          <w:rtl/>
        </w:rPr>
        <w:t>النار</w:t>
      </w:r>
      <w:r w:rsidR="007B24AF" w:rsidRPr="007B24AF">
        <w:rPr>
          <w:rtl/>
        </w:rPr>
        <w:t xml:space="preserve"> </w:t>
      </w:r>
      <w:r w:rsidR="00233C55" w:rsidRPr="007B24AF">
        <w:rPr>
          <w:rtl/>
        </w:rPr>
        <w:t>ی</w:t>
      </w:r>
      <w:r w:rsidRPr="007B24AF">
        <w:rPr>
          <w:rtl/>
        </w:rPr>
        <w:t>هدی</w:t>
      </w:r>
      <w:r w:rsidR="007B24AF" w:rsidRPr="007B24AF">
        <w:rPr>
          <w:rtl/>
        </w:rPr>
        <w:t xml:space="preserve"> </w:t>
      </w:r>
      <w:r w:rsidR="00975913">
        <w:rPr>
          <w:rtl/>
        </w:rPr>
        <w:t>الله</w:t>
      </w:r>
      <w:r w:rsidR="007B24AF" w:rsidRPr="007B24AF">
        <w:rPr>
          <w:rtl/>
        </w:rPr>
        <w:t xml:space="preserve"> </w:t>
      </w:r>
      <w:r w:rsidRPr="007B24AF">
        <w:rPr>
          <w:rtl/>
        </w:rPr>
        <w:t>تعالی</w:t>
      </w:r>
      <w:r w:rsidR="007B24AF" w:rsidRPr="007B24AF">
        <w:rPr>
          <w:rtl/>
        </w:rPr>
        <w:t xml:space="preserve"> </w:t>
      </w:r>
      <w:r w:rsidRPr="007B24AF">
        <w:rPr>
          <w:rtl/>
        </w:rPr>
        <w:t>أهل</w:t>
      </w:r>
      <w:r w:rsidR="007B24AF" w:rsidRPr="007B24AF">
        <w:rPr>
          <w:rtl/>
        </w:rPr>
        <w:t xml:space="preserve"> </w:t>
      </w:r>
      <w:r w:rsidRPr="007B24AF">
        <w:rPr>
          <w:rtl/>
        </w:rPr>
        <w:t>النار</w:t>
      </w:r>
      <w:r w:rsidR="007B24AF" w:rsidRPr="007B24AF">
        <w:rPr>
          <w:rtl/>
        </w:rPr>
        <w:t xml:space="preserve"> </w:t>
      </w:r>
      <w:r w:rsidRPr="007B24AF">
        <w:rPr>
          <w:rtl/>
        </w:rPr>
        <w:t>إل</w:t>
      </w:r>
      <w:r w:rsidR="00233C55" w:rsidRPr="007B24AF">
        <w:rPr>
          <w:rtl/>
        </w:rPr>
        <w:t>ی</w:t>
      </w:r>
      <w:r w:rsidRPr="007B24AF">
        <w:rPr>
          <w:rtl/>
        </w:rPr>
        <w:t>ها،</w:t>
      </w:r>
      <w:r w:rsidR="007B24AF" w:rsidRPr="007B24AF">
        <w:rPr>
          <w:rtl/>
        </w:rPr>
        <w:t xml:space="preserve"> </w:t>
      </w:r>
      <w:r w:rsidRPr="007B24AF">
        <w:rPr>
          <w:rtl/>
        </w:rPr>
        <w:t>کما</w:t>
      </w:r>
      <w:r w:rsidR="007B24AF" w:rsidRPr="007B24AF">
        <w:rPr>
          <w:rtl/>
        </w:rPr>
        <w:t xml:space="preserve"> </w:t>
      </w:r>
      <w:r w:rsidRPr="007B24AF">
        <w:rPr>
          <w:rtl/>
        </w:rPr>
        <w:t>قال</w:t>
      </w:r>
      <w:r w:rsidR="007B24AF" w:rsidRPr="007B24AF">
        <w:rPr>
          <w:rtl/>
        </w:rPr>
        <w:t xml:space="preserve"> </w:t>
      </w:r>
      <w:r w:rsidRPr="007B24AF">
        <w:rPr>
          <w:rtl/>
        </w:rPr>
        <w:t>تعالی</w:t>
      </w:r>
      <w:r w:rsidR="007B24AF" w:rsidRPr="007B24AF">
        <w:rPr>
          <w:rtl/>
        </w:rPr>
        <w:t xml:space="preserve"> </w:t>
      </w:r>
      <w:r w:rsidRPr="007B24AF">
        <w:rPr>
          <w:rtl/>
        </w:rPr>
        <w:t>ف</w:t>
      </w:r>
      <w:r w:rsidR="00233C55" w:rsidRPr="007B24AF">
        <w:rPr>
          <w:rtl/>
        </w:rPr>
        <w:t>ی</w:t>
      </w:r>
      <w:r w:rsidR="007B24AF" w:rsidRPr="007B24AF">
        <w:rPr>
          <w:rtl/>
        </w:rPr>
        <w:t xml:space="preserve"> </w:t>
      </w:r>
      <w:r w:rsidRPr="007B24AF">
        <w:rPr>
          <w:rtl/>
        </w:rPr>
        <w:t>أهل</w:t>
      </w:r>
      <w:r w:rsidR="007B24AF" w:rsidRPr="007B24AF">
        <w:rPr>
          <w:rtl/>
        </w:rPr>
        <w:t xml:space="preserve"> </w:t>
      </w:r>
      <w:r w:rsidRPr="007B24AF">
        <w:rPr>
          <w:rtl/>
        </w:rPr>
        <w:t>الجنّة:</w:t>
      </w:r>
      <w:r w:rsidR="007B24AF" w:rsidRPr="007B24AF">
        <w:rPr>
          <w:rtl/>
        </w:rPr>
        <w:t xml:space="preserve"> </w:t>
      </w:r>
      <w:r w:rsidR="00797A04" w:rsidRPr="00797A04">
        <w:rPr>
          <w:rFonts w:ascii="Al-QuranAlKareem" w:hAnsi="Al-QuranAlKareem" w:cs="Al-QuranAlKareem"/>
          <w:rtl/>
        </w:rPr>
        <w:t>[</w:t>
      </w:r>
      <w:r w:rsidRPr="00797A04">
        <w:rPr>
          <w:rFonts w:ascii="Al-QuranAlKareem" w:hAnsi="Al-QuranAlKareem" w:cs="Al-QuranAlKareem"/>
          <w:rtl/>
        </w:rPr>
        <w:t>سَ</w:t>
      </w:r>
      <w:r w:rsidR="00233C55" w:rsidRPr="00797A04">
        <w:rPr>
          <w:rFonts w:ascii="Al-QuranAlKareem" w:hAnsi="Al-QuranAlKareem" w:cs="Al-QuranAlKareem"/>
          <w:rtl/>
        </w:rPr>
        <w:t>ی</w:t>
      </w:r>
      <w:r w:rsidRPr="00797A04">
        <w:rPr>
          <w:rFonts w:ascii="Al-QuranAlKareem" w:hAnsi="Al-QuranAlKareem" w:cs="Al-QuranAlKareem"/>
          <w:rtl/>
        </w:rPr>
        <w:t>هْدِ</w:t>
      </w:r>
      <w:r w:rsidR="00233C55" w:rsidRPr="00797A04">
        <w:rPr>
          <w:rFonts w:ascii="Al-QuranAlKareem" w:hAnsi="Al-QuranAlKareem" w:cs="Al-QuranAlKareem"/>
          <w:rtl/>
        </w:rPr>
        <w:t>ی</w:t>
      </w:r>
      <w:r w:rsidRPr="00797A04">
        <w:rPr>
          <w:rFonts w:ascii="Al-QuranAlKareem" w:hAnsi="Al-QuranAlKareem" w:cs="Al-QuranAlKareem"/>
          <w:rtl/>
        </w:rPr>
        <w:t>همْ</w:t>
      </w:r>
      <w:r w:rsidR="007B24AF" w:rsidRPr="00797A04">
        <w:rPr>
          <w:rFonts w:ascii="Al-QuranAlKareem" w:hAnsi="Al-QuranAlKareem" w:cs="Al-QuranAlKareem"/>
          <w:rtl/>
        </w:rPr>
        <w:t xml:space="preserve"> </w:t>
      </w:r>
      <w:r w:rsidRPr="00797A04">
        <w:rPr>
          <w:rFonts w:ascii="Al-QuranAlKareem" w:hAnsi="Al-QuranAlKareem" w:cs="Al-QuranAlKareem"/>
          <w:rtl/>
        </w:rPr>
        <w:t>وَ</w:t>
      </w:r>
      <w:r w:rsidR="007B24AF" w:rsidRPr="00797A04">
        <w:rPr>
          <w:rFonts w:ascii="Al-QuranAlKareem" w:hAnsi="Al-QuranAlKareem" w:cs="Al-QuranAlKareem"/>
          <w:rtl/>
        </w:rPr>
        <w:t xml:space="preserve"> </w:t>
      </w:r>
      <w:r w:rsidR="00233C55" w:rsidRPr="00797A04">
        <w:rPr>
          <w:rFonts w:ascii="Al-QuranAlKareem" w:hAnsi="Al-QuranAlKareem" w:cs="Al-QuranAlKareem"/>
          <w:rtl/>
        </w:rPr>
        <w:t>ی</w:t>
      </w:r>
      <w:r w:rsidRPr="00797A04">
        <w:rPr>
          <w:rFonts w:ascii="Al-QuranAlKareem" w:hAnsi="Al-QuranAlKareem" w:cs="Al-QuranAlKareem"/>
          <w:rtl/>
        </w:rPr>
        <w:t>صْلِح</w:t>
      </w:r>
      <w:r w:rsidR="007B24AF" w:rsidRPr="00797A04">
        <w:rPr>
          <w:rFonts w:ascii="Al-QuranAlKareem" w:hAnsi="Al-QuranAlKareem" w:cs="Al-QuranAlKareem"/>
          <w:rtl/>
        </w:rPr>
        <w:t xml:space="preserve"> </w:t>
      </w:r>
      <w:r w:rsidRPr="00797A04">
        <w:rPr>
          <w:rFonts w:ascii="Al-QuranAlKareem" w:hAnsi="Al-QuranAlKareem" w:cs="Al-QuranAlKareem"/>
          <w:rtl/>
        </w:rPr>
        <w:t>بَالَهُمْ</w:t>
      </w:r>
      <w:r w:rsidR="007B24AF" w:rsidRPr="00797A04">
        <w:rPr>
          <w:rFonts w:ascii="Al-QuranAlKareem" w:hAnsi="Al-QuranAlKareem" w:cs="Al-QuranAlKareem"/>
          <w:rtl/>
        </w:rPr>
        <w:t xml:space="preserve"> </w:t>
      </w:r>
      <w:r w:rsidRPr="00797A04">
        <w:rPr>
          <w:rFonts w:ascii="Al-QuranAlKareem" w:hAnsi="Al-QuranAlKareem" w:cs="Al-QuranAlKareem"/>
          <w:rtl/>
        </w:rPr>
        <w:t>وَ</w:t>
      </w:r>
      <w:r w:rsidR="007B24AF" w:rsidRPr="00797A04">
        <w:rPr>
          <w:rFonts w:ascii="Al-QuranAlKareem" w:hAnsi="Al-QuranAlKareem" w:cs="Al-QuranAlKareem"/>
          <w:rtl/>
        </w:rPr>
        <w:t xml:space="preserve"> </w:t>
      </w:r>
      <w:r w:rsidR="00233C55" w:rsidRPr="00797A04">
        <w:rPr>
          <w:rFonts w:ascii="Al-QuranAlKareem" w:hAnsi="Al-QuranAlKareem" w:cs="Al-QuranAlKareem"/>
          <w:rtl/>
        </w:rPr>
        <w:t>ی</w:t>
      </w:r>
      <w:r w:rsidRPr="00797A04">
        <w:rPr>
          <w:rFonts w:ascii="Al-QuranAlKareem" w:hAnsi="Al-QuranAlKareem" w:cs="Al-QuranAlKareem"/>
          <w:rtl/>
        </w:rPr>
        <w:t>دْخِلُهُم</w:t>
      </w:r>
      <w:r w:rsidR="007B24AF" w:rsidRPr="00797A04">
        <w:rPr>
          <w:rFonts w:ascii="Al-QuranAlKareem" w:hAnsi="Al-QuranAlKareem" w:cs="Al-QuranAlKareem"/>
          <w:rtl/>
        </w:rPr>
        <w:t xml:space="preserve"> </w:t>
      </w:r>
      <w:r w:rsidRPr="00797A04">
        <w:rPr>
          <w:rFonts w:ascii="Al-QuranAlKareem" w:hAnsi="Al-QuranAlKareem" w:cs="Al-QuranAlKareem"/>
          <w:rtl/>
        </w:rPr>
        <w:t>آلْجَنَّةَ</w:t>
      </w:r>
      <w:r w:rsidR="007B24AF" w:rsidRPr="00797A04">
        <w:rPr>
          <w:rFonts w:ascii="Al-QuranAlKareem" w:hAnsi="Al-QuranAlKareem" w:cs="Al-QuranAlKareem"/>
          <w:rtl/>
        </w:rPr>
        <w:t xml:space="preserve"> </w:t>
      </w:r>
      <w:r w:rsidRPr="00797A04">
        <w:rPr>
          <w:rFonts w:ascii="Al-QuranAlKareem" w:hAnsi="Al-QuranAlKareem" w:cs="Al-QuranAlKareem"/>
          <w:rtl/>
        </w:rPr>
        <w:t>عَرَّفَهَا</w:t>
      </w:r>
      <w:r w:rsidR="007B24AF" w:rsidRPr="00797A04">
        <w:rPr>
          <w:rFonts w:ascii="Al-QuranAlKareem" w:hAnsi="Al-QuranAlKareem" w:cs="Al-QuranAlKareem"/>
          <w:rtl/>
        </w:rPr>
        <w:t xml:space="preserve"> </w:t>
      </w:r>
      <w:r w:rsidRPr="00797A04">
        <w:rPr>
          <w:rFonts w:ascii="Al-QuranAlKareem" w:hAnsi="Al-QuranAlKareem" w:cs="Al-QuranAlKareem"/>
          <w:rtl/>
        </w:rPr>
        <w:t>لَهُم</w:t>
      </w:r>
      <w:r w:rsidR="00797A04" w:rsidRPr="00797A04">
        <w:rPr>
          <w:rFonts w:ascii="Al-QuranAlKareem" w:hAnsi="Al-QuranAlKareem" w:cs="Al-QuranAlKareem"/>
          <w:rtl/>
        </w:rPr>
        <w:t>]</w:t>
      </w:r>
      <w:r w:rsidR="00797A04">
        <w:rPr>
          <w:rStyle w:val="a3"/>
          <w:rtl/>
        </w:rPr>
        <w:footnoteReference w:id="248"/>
      </w:r>
      <w:r w:rsidR="007B24AF" w:rsidRPr="007B24AF">
        <w:rPr>
          <w:rtl/>
        </w:rPr>
        <w:t xml:space="preserve"> </w:t>
      </w:r>
      <w:r w:rsidRPr="007B24AF">
        <w:rPr>
          <w:rtl/>
        </w:rPr>
        <w:t>و</w:t>
      </w:r>
      <w:r w:rsidR="007B24AF" w:rsidRPr="007B24AF">
        <w:rPr>
          <w:rtl/>
        </w:rPr>
        <w:t xml:space="preserve"> </w:t>
      </w:r>
      <w:r w:rsidRPr="007B24AF">
        <w:rPr>
          <w:rtl/>
        </w:rPr>
        <w:t>قال</w:t>
      </w:r>
      <w:r w:rsidR="007B24AF" w:rsidRPr="007B24AF">
        <w:rPr>
          <w:rtl/>
        </w:rPr>
        <w:t xml:space="preserve"> </w:t>
      </w:r>
      <w:r w:rsidRPr="007B24AF">
        <w:rPr>
          <w:rtl/>
        </w:rPr>
        <w:t>فی</w:t>
      </w:r>
      <w:r w:rsidR="007B24AF" w:rsidRPr="007B24AF">
        <w:rPr>
          <w:rtl/>
        </w:rPr>
        <w:t xml:space="preserve"> </w:t>
      </w:r>
      <w:r w:rsidRPr="007B24AF">
        <w:rPr>
          <w:rtl/>
        </w:rPr>
        <w:t>أهل</w:t>
      </w:r>
      <w:r w:rsidR="007B24AF" w:rsidRPr="007B24AF">
        <w:rPr>
          <w:rtl/>
        </w:rPr>
        <w:t xml:space="preserve"> </w:t>
      </w:r>
      <w:r w:rsidRPr="007B24AF">
        <w:rPr>
          <w:rtl/>
        </w:rPr>
        <w:t>النّار:</w:t>
      </w:r>
      <w:r w:rsidR="007B24AF" w:rsidRPr="00AC609A">
        <w:rPr>
          <w:rFonts w:ascii="Al-QuranAlKareem" w:hAnsi="Al-QuranAlKareem" w:cs="Al-QuranAlKareem"/>
          <w:rtl/>
        </w:rPr>
        <w:t xml:space="preserve"> </w:t>
      </w:r>
      <w:r w:rsidR="00AC609A" w:rsidRPr="00AC609A">
        <w:rPr>
          <w:rFonts w:ascii="Al-QuranAlKareem" w:hAnsi="Al-QuranAlKareem" w:cs="Al-QuranAlKareem"/>
          <w:rtl/>
        </w:rPr>
        <w:t>[فَاهْدُوهُمْ إِلى‏ صِراطِ الْجَحِ</w:t>
      </w:r>
      <w:r w:rsidR="00DE1D01">
        <w:rPr>
          <w:rFonts w:ascii="Al-QuranAlKareem" w:hAnsi="Al-QuranAlKareem" w:cs="Al-QuranAlKareem"/>
          <w:rtl/>
        </w:rPr>
        <w:t>ی</w:t>
      </w:r>
      <w:r w:rsidR="00AC609A" w:rsidRPr="00AC609A">
        <w:rPr>
          <w:rFonts w:ascii="Al-QuranAlKareem" w:hAnsi="Al-QuranAlKareem" w:cs="Al-QuranAlKareem"/>
          <w:rtl/>
        </w:rPr>
        <w:t>م‏]</w:t>
      </w:r>
      <w:r w:rsidR="00AC609A">
        <w:rPr>
          <w:rStyle w:val="a3"/>
          <w:rFonts w:ascii="Al-QuranAlKareem" w:hAnsi="Al-QuranAlKareem"/>
          <w:rtl/>
        </w:rPr>
        <w:footnoteReference w:id="249"/>
      </w:r>
      <w:r w:rsidR="007B24AF" w:rsidRPr="00AC609A">
        <w:rPr>
          <w:rFonts w:ascii="Al-QuranAlKareem" w:hAnsi="Al-QuranAlKareem" w:cs="Al-QuranAlKareem"/>
          <w:rtl/>
        </w:rPr>
        <w:t xml:space="preserve"> </w:t>
      </w:r>
      <w:r w:rsidRPr="007B24AF">
        <w:rPr>
          <w:rtl/>
        </w:rPr>
        <w:t>و</w:t>
      </w:r>
      <w:r w:rsidR="007B24AF" w:rsidRPr="007B24AF">
        <w:rPr>
          <w:rtl/>
        </w:rPr>
        <w:t xml:space="preserve"> </w:t>
      </w:r>
      <w:r w:rsidRPr="007B24AF">
        <w:rPr>
          <w:rtl/>
        </w:rPr>
        <w:t>ق</w:t>
      </w:r>
      <w:r w:rsidR="00233C55" w:rsidRPr="007B24AF">
        <w:rPr>
          <w:rtl/>
        </w:rPr>
        <w:t>ی</w:t>
      </w:r>
      <w:r w:rsidRPr="007B24AF">
        <w:rPr>
          <w:rtl/>
        </w:rPr>
        <w:t>ل:</w:t>
      </w:r>
      <w:r w:rsidR="007B24AF" w:rsidRPr="007B24AF">
        <w:rPr>
          <w:rtl/>
        </w:rPr>
        <w:t xml:space="preserve"> </w:t>
      </w:r>
      <w:r w:rsidRPr="007B24AF">
        <w:rPr>
          <w:rtl/>
        </w:rPr>
        <w:t>إنّ</w:t>
      </w:r>
      <w:r w:rsidR="007B24AF" w:rsidRPr="007B24AF">
        <w:rPr>
          <w:rtl/>
        </w:rPr>
        <w:t xml:space="preserve"> </w:t>
      </w:r>
      <w:r w:rsidRPr="007B24AF">
        <w:rPr>
          <w:rtl/>
        </w:rPr>
        <w:t>هناک</w:t>
      </w:r>
      <w:r w:rsidR="007B24AF" w:rsidRPr="007B24AF">
        <w:rPr>
          <w:rtl/>
        </w:rPr>
        <w:t xml:space="preserve"> </w:t>
      </w:r>
      <w:r w:rsidRPr="007B24AF">
        <w:rPr>
          <w:rtl/>
        </w:rPr>
        <w:t>طر</w:t>
      </w:r>
      <w:r w:rsidR="00233C55" w:rsidRPr="007B24AF">
        <w:rPr>
          <w:rtl/>
        </w:rPr>
        <w:t>ی</w:t>
      </w:r>
      <w:r w:rsidR="00AC609A">
        <w:rPr>
          <w:rtl/>
        </w:rPr>
        <w:t>ق</w:t>
      </w:r>
      <w:r w:rsidR="00AC609A">
        <w:rPr>
          <w:rFonts w:hint="cs"/>
          <w:rtl/>
        </w:rPr>
        <w:t>اً</w:t>
      </w:r>
      <w:r w:rsidR="007B24AF" w:rsidRPr="007B24AF">
        <w:rPr>
          <w:rtl/>
        </w:rPr>
        <w:t xml:space="preserve"> </w:t>
      </w:r>
      <w:r w:rsidRPr="007B24AF">
        <w:rPr>
          <w:rtl/>
        </w:rPr>
        <w:t>وأحداً</w:t>
      </w:r>
      <w:r w:rsidR="007B24AF" w:rsidRPr="007B24AF">
        <w:rPr>
          <w:rtl/>
        </w:rPr>
        <w:t xml:space="preserve"> </w:t>
      </w:r>
      <w:r w:rsidRPr="007B24AF">
        <w:rPr>
          <w:rtl/>
        </w:rPr>
        <w:t>علی</w:t>
      </w:r>
      <w:r w:rsidR="007B24AF" w:rsidRPr="007B24AF">
        <w:rPr>
          <w:rtl/>
        </w:rPr>
        <w:t xml:space="preserve"> </w:t>
      </w:r>
      <w:r w:rsidRPr="007B24AF">
        <w:rPr>
          <w:rtl/>
        </w:rPr>
        <w:t>جهنّم</w:t>
      </w:r>
      <w:r w:rsidR="007B24AF" w:rsidRPr="007B24AF">
        <w:rPr>
          <w:rtl/>
        </w:rPr>
        <w:t xml:space="preserve"> </w:t>
      </w:r>
      <w:r w:rsidR="00233C55" w:rsidRPr="007B24AF">
        <w:rPr>
          <w:rtl/>
        </w:rPr>
        <w:t>ی</w:t>
      </w:r>
      <w:r w:rsidRPr="007B24AF">
        <w:rPr>
          <w:rtl/>
        </w:rPr>
        <w:t>کلَّف</w:t>
      </w:r>
      <w:r w:rsidR="007B24AF" w:rsidRPr="007B24AF">
        <w:rPr>
          <w:rtl/>
        </w:rPr>
        <w:t xml:space="preserve"> </w:t>
      </w:r>
      <w:r w:rsidRPr="007B24AF">
        <w:rPr>
          <w:rtl/>
        </w:rPr>
        <w:t>الجم</w:t>
      </w:r>
      <w:r w:rsidR="00233C55" w:rsidRPr="007B24AF">
        <w:rPr>
          <w:rtl/>
        </w:rPr>
        <w:t>ی</w:t>
      </w:r>
      <w:r w:rsidRPr="007B24AF">
        <w:rPr>
          <w:rtl/>
        </w:rPr>
        <w:t>عُ</w:t>
      </w:r>
      <w:r w:rsidR="007B24AF" w:rsidRPr="007B24AF">
        <w:rPr>
          <w:rtl/>
        </w:rPr>
        <w:t xml:space="preserve"> </w:t>
      </w:r>
      <w:r w:rsidRPr="007B24AF">
        <w:rPr>
          <w:rtl/>
        </w:rPr>
        <w:t>المرور</w:t>
      </w:r>
      <w:r w:rsidR="007B24AF" w:rsidRPr="007B24AF">
        <w:rPr>
          <w:rtl/>
        </w:rPr>
        <w:t xml:space="preserve"> </w:t>
      </w:r>
      <w:r w:rsidRPr="007B24AF">
        <w:rPr>
          <w:rtl/>
        </w:rPr>
        <w:t>عل</w:t>
      </w:r>
      <w:r w:rsidR="00233C55" w:rsidRPr="007B24AF">
        <w:rPr>
          <w:rtl/>
        </w:rPr>
        <w:t>ی</w:t>
      </w:r>
      <w:r w:rsidRPr="007B24AF">
        <w:rPr>
          <w:rtl/>
        </w:rPr>
        <w:t>ه،</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کون</w:t>
      </w:r>
      <w:r w:rsidR="007B24AF" w:rsidRPr="007B24AF">
        <w:rPr>
          <w:rtl/>
        </w:rPr>
        <w:t xml:space="preserve"> </w:t>
      </w:r>
      <w:r w:rsidRPr="007B24AF">
        <w:rPr>
          <w:rtl/>
        </w:rPr>
        <w:t>أدقّ</w:t>
      </w:r>
      <w:r w:rsidR="007B24AF" w:rsidRPr="007B24AF">
        <w:rPr>
          <w:rtl/>
        </w:rPr>
        <w:t xml:space="preserve"> </w:t>
      </w:r>
      <w:r w:rsidRPr="007B24AF">
        <w:rPr>
          <w:rtl/>
        </w:rPr>
        <w:t>من</w:t>
      </w:r>
      <w:r w:rsidR="007B24AF" w:rsidRPr="007B24AF">
        <w:rPr>
          <w:rtl/>
        </w:rPr>
        <w:t xml:space="preserve"> </w:t>
      </w:r>
      <w:r w:rsidRPr="007B24AF">
        <w:rPr>
          <w:rtl/>
        </w:rPr>
        <w:t>الشعر</w:t>
      </w:r>
      <w:r w:rsidR="007B24AF" w:rsidRPr="007B24AF">
        <w:rPr>
          <w:rtl/>
        </w:rPr>
        <w:t xml:space="preserve"> </w:t>
      </w:r>
      <w:r w:rsidRPr="007B24AF">
        <w:rPr>
          <w:rtl/>
        </w:rPr>
        <w:t>و</w:t>
      </w:r>
      <w:r w:rsidR="007B24AF" w:rsidRPr="007B24AF">
        <w:rPr>
          <w:rtl/>
        </w:rPr>
        <w:t xml:space="preserve"> </w:t>
      </w:r>
      <w:r w:rsidRPr="007B24AF">
        <w:rPr>
          <w:rtl/>
        </w:rPr>
        <w:t>أحدّ</w:t>
      </w:r>
      <w:r w:rsidR="007B24AF" w:rsidRPr="007B24AF">
        <w:rPr>
          <w:rtl/>
        </w:rPr>
        <w:t xml:space="preserve"> </w:t>
      </w:r>
      <w:r w:rsidRPr="007B24AF">
        <w:rPr>
          <w:rtl/>
        </w:rPr>
        <w:t>من</w:t>
      </w:r>
      <w:r w:rsidR="007B24AF" w:rsidRPr="007B24AF">
        <w:rPr>
          <w:rtl/>
        </w:rPr>
        <w:t xml:space="preserve"> </w:t>
      </w:r>
      <w:r w:rsidRPr="007B24AF">
        <w:rPr>
          <w:rtl/>
        </w:rPr>
        <w:t>الس</w:t>
      </w:r>
      <w:r w:rsidR="00233C55" w:rsidRPr="007B24AF">
        <w:rPr>
          <w:rtl/>
        </w:rPr>
        <w:t>ی</w:t>
      </w:r>
      <w:r w:rsidRPr="007B24AF">
        <w:rPr>
          <w:rtl/>
        </w:rPr>
        <w:t>ف،</w:t>
      </w:r>
      <w:r w:rsidR="007B24AF" w:rsidRPr="007B24AF">
        <w:rPr>
          <w:rtl/>
        </w:rPr>
        <w:t xml:space="preserve"> </w:t>
      </w:r>
      <w:r w:rsidRPr="007B24AF">
        <w:rPr>
          <w:rtl/>
        </w:rPr>
        <w:t>فأهل</w:t>
      </w:r>
      <w:r w:rsidR="007B24AF" w:rsidRPr="007B24AF">
        <w:rPr>
          <w:rtl/>
        </w:rPr>
        <w:t xml:space="preserve"> </w:t>
      </w:r>
      <w:r w:rsidRPr="007B24AF">
        <w:rPr>
          <w:rtl/>
        </w:rPr>
        <w:t>الجنّة</w:t>
      </w:r>
      <w:r w:rsidR="007B24AF" w:rsidRPr="007B24AF">
        <w:rPr>
          <w:rtl/>
        </w:rPr>
        <w:t xml:space="preserve"> </w:t>
      </w:r>
      <w:r w:rsidR="00233C55" w:rsidRPr="007B24AF">
        <w:rPr>
          <w:rtl/>
        </w:rPr>
        <w:t>ی</w:t>
      </w:r>
      <w:r w:rsidRPr="007B24AF">
        <w:rPr>
          <w:rtl/>
        </w:rPr>
        <w:t>مرّون</w:t>
      </w:r>
      <w:r w:rsidR="007B24AF" w:rsidRPr="007B24AF">
        <w:rPr>
          <w:rtl/>
        </w:rPr>
        <w:t xml:space="preserve"> </w:t>
      </w:r>
      <w:r w:rsidRPr="007B24AF">
        <w:rPr>
          <w:rtl/>
        </w:rPr>
        <w:t>عل</w:t>
      </w:r>
      <w:r w:rsidR="00233C55" w:rsidRPr="007B24AF">
        <w:rPr>
          <w:rtl/>
        </w:rPr>
        <w:t>ی</w:t>
      </w:r>
      <w:r w:rsidRPr="007B24AF">
        <w:rPr>
          <w:rtl/>
        </w:rPr>
        <w:t>ه</w:t>
      </w:r>
      <w:r w:rsidR="007B24AF" w:rsidRPr="007B24AF">
        <w:rPr>
          <w:rtl/>
        </w:rPr>
        <w:t xml:space="preserve"> </w:t>
      </w:r>
      <w:r w:rsidRPr="007B24AF">
        <w:rPr>
          <w:rtl/>
        </w:rPr>
        <w:t>لا</w:t>
      </w:r>
      <w:r w:rsidR="007B24AF" w:rsidRPr="007B24AF">
        <w:rPr>
          <w:rtl/>
        </w:rPr>
        <w:t xml:space="preserve"> </w:t>
      </w:r>
      <w:r w:rsidR="00233C55" w:rsidRPr="007B24AF">
        <w:rPr>
          <w:rtl/>
        </w:rPr>
        <w:t>ی</w:t>
      </w:r>
      <w:r w:rsidRPr="007B24AF">
        <w:rPr>
          <w:rtl/>
        </w:rPr>
        <w:t>لحقهم</w:t>
      </w:r>
      <w:r w:rsidR="007B24AF" w:rsidRPr="007B24AF">
        <w:rPr>
          <w:rtl/>
        </w:rPr>
        <w:t xml:space="preserve"> </w:t>
      </w:r>
      <w:r w:rsidRPr="007B24AF">
        <w:rPr>
          <w:rtl/>
        </w:rPr>
        <w:t>خوفٌ</w:t>
      </w:r>
      <w:r w:rsidR="007B24AF" w:rsidRPr="007B24AF">
        <w:rPr>
          <w:rtl/>
        </w:rPr>
        <w:t xml:space="preserve"> </w:t>
      </w:r>
      <w:r w:rsidRPr="007B24AF">
        <w:rPr>
          <w:rtl/>
        </w:rPr>
        <w:t>و</w:t>
      </w:r>
      <w:r w:rsidR="007B24AF" w:rsidRPr="007B24AF">
        <w:rPr>
          <w:rtl/>
        </w:rPr>
        <w:t xml:space="preserve"> </w:t>
      </w:r>
      <w:r w:rsidRPr="007B24AF">
        <w:rPr>
          <w:rtl/>
        </w:rPr>
        <w:t>لا</w:t>
      </w:r>
      <w:r w:rsidR="007B24AF" w:rsidRPr="007B24AF">
        <w:rPr>
          <w:rtl/>
        </w:rPr>
        <w:t xml:space="preserve"> </w:t>
      </w:r>
      <w:r w:rsidRPr="007B24AF">
        <w:rPr>
          <w:rtl/>
        </w:rPr>
        <w:t>غمّ</w:t>
      </w:r>
      <w:r w:rsidR="007B24AF" w:rsidRPr="007B24AF">
        <w:rPr>
          <w:rtl/>
        </w:rPr>
        <w:t xml:space="preserve"> </w:t>
      </w:r>
      <w:r w:rsidRPr="007B24AF">
        <w:rPr>
          <w:rtl/>
        </w:rPr>
        <w:t>و</w:t>
      </w:r>
      <w:r w:rsidR="007B24AF" w:rsidRPr="007B24AF">
        <w:rPr>
          <w:rtl/>
        </w:rPr>
        <w:t xml:space="preserve"> </w:t>
      </w:r>
      <w:r w:rsidRPr="007B24AF">
        <w:rPr>
          <w:rtl/>
        </w:rPr>
        <w:t>الکفّار</w:t>
      </w:r>
      <w:r w:rsidR="007B24AF" w:rsidRPr="007B24AF">
        <w:rPr>
          <w:rtl/>
        </w:rPr>
        <w:t xml:space="preserve"> </w:t>
      </w:r>
      <w:r w:rsidR="00233C55" w:rsidRPr="007B24AF">
        <w:rPr>
          <w:rtl/>
        </w:rPr>
        <w:t>ی</w:t>
      </w:r>
      <w:r w:rsidRPr="007B24AF">
        <w:rPr>
          <w:rtl/>
        </w:rPr>
        <w:t>مرّون</w:t>
      </w:r>
      <w:r w:rsidR="007B24AF" w:rsidRPr="007B24AF">
        <w:rPr>
          <w:rtl/>
        </w:rPr>
        <w:t xml:space="preserve"> </w:t>
      </w:r>
      <w:r w:rsidRPr="007B24AF">
        <w:rPr>
          <w:rtl/>
        </w:rPr>
        <w:t>عل</w:t>
      </w:r>
      <w:r w:rsidR="00233C55" w:rsidRPr="007B24AF">
        <w:rPr>
          <w:rtl/>
        </w:rPr>
        <w:t>ی</w:t>
      </w:r>
      <w:r w:rsidRPr="007B24AF">
        <w:rPr>
          <w:rtl/>
        </w:rPr>
        <w:t>ه</w:t>
      </w:r>
      <w:r w:rsidR="007B24AF" w:rsidRPr="007B24AF">
        <w:rPr>
          <w:rtl/>
        </w:rPr>
        <w:t xml:space="preserve"> </w:t>
      </w:r>
      <w:r w:rsidRPr="007B24AF">
        <w:rPr>
          <w:rtl/>
        </w:rPr>
        <w:t>عقوبةً</w:t>
      </w:r>
      <w:r w:rsidR="007B24AF" w:rsidRPr="007B24AF">
        <w:rPr>
          <w:rtl/>
        </w:rPr>
        <w:t xml:space="preserve"> </w:t>
      </w:r>
      <w:r w:rsidRPr="007B24AF">
        <w:rPr>
          <w:rtl/>
        </w:rPr>
        <w:t>لهم</w:t>
      </w:r>
      <w:r w:rsidR="007B24AF" w:rsidRPr="007B24AF">
        <w:rPr>
          <w:rtl/>
        </w:rPr>
        <w:t xml:space="preserve"> </w:t>
      </w:r>
      <w:r w:rsidRPr="007B24AF">
        <w:rPr>
          <w:rtl/>
        </w:rPr>
        <w:t>و</w:t>
      </w:r>
      <w:r w:rsidR="007B24AF" w:rsidRPr="007B24AF">
        <w:rPr>
          <w:rtl/>
        </w:rPr>
        <w:t xml:space="preserve"> </w:t>
      </w:r>
      <w:r w:rsidRPr="007B24AF">
        <w:rPr>
          <w:rtl/>
        </w:rPr>
        <w:t>ز</w:t>
      </w:r>
      <w:r w:rsidR="00233C55" w:rsidRPr="007B24AF">
        <w:rPr>
          <w:rtl/>
        </w:rPr>
        <w:t>ی</w:t>
      </w:r>
      <w:r w:rsidRPr="007B24AF">
        <w:rPr>
          <w:rtl/>
        </w:rPr>
        <w:t>ادة</w:t>
      </w:r>
      <w:r w:rsidR="007B24AF" w:rsidRPr="007B24AF">
        <w:rPr>
          <w:rtl/>
        </w:rPr>
        <w:t xml:space="preserve"> </w:t>
      </w:r>
      <w:r w:rsidRPr="007B24AF">
        <w:rPr>
          <w:rtl/>
        </w:rPr>
        <w:t>فی</w:t>
      </w:r>
      <w:r w:rsidR="007B24AF" w:rsidRPr="007B24AF">
        <w:rPr>
          <w:rtl/>
        </w:rPr>
        <w:t xml:space="preserve"> </w:t>
      </w:r>
      <w:r w:rsidRPr="007B24AF">
        <w:rPr>
          <w:rtl/>
        </w:rPr>
        <w:t>خوفهم،</w:t>
      </w:r>
      <w:r w:rsidR="007B24AF" w:rsidRPr="007B24AF">
        <w:rPr>
          <w:rtl/>
        </w:rPr>
        <w:t xml:space="preserve"> </w:t>
      </w:r>
      <w:r w:rsidRPr="007B24AF">
        <w:rPr>
          <w:rtl/>
        </w:rPr>
        <w:t>فإذا</w:t>
      </w:r>
      <w:r w:rsidR="007B24AF" w:rsidRPr="007B24AF">
        <w:rPr>
          <w:rtl/>
        </w:rPr>
        <w:t xml:space="preserve"> </w:t>
      </w:r>
      <w:r w:rsidRPr="007B24AF">
        <w:rPr>
          <w:rtl/>
        </w:rPr>
        <w:t>بلغ</w:t>
      </w:r>
      <w:r w:rsidR="007B24AF" w:rsidRPr="007B24AF">
        <w:rPr>
          <w:rtl/>
        </w:rPr>
        <w:t xml:space="preserve"> </w:t>
      </w:r>
      <w:r w:rsidRPr="007B24AF">
        <w:rPr>
          <w:rtl/>
        </w:rPr>
        <w:t>کلّ</w:t>
      </w:r>
      <w:r w:rsidR="007B24AF" w:rsidRPr="007B24AF">
        <w:rPr>
          <w:rtl/>
        </w:rPr>
        <w:t xml:space="preserve"> </w:t>
      </w:r>
      <w:r w:rsidRPr="007B24AF">
        <w:rPr>
          <w:rtl/>
        </w:rPr>
        <w:t>واحد</w:t>
      </w:r>
      <w:r w:rsidR="007B24AF" w:rsidRPr="007B24AF">
        <w:rPr>
          <w:rtl/>
        </w:rPr>
        <w:t xml:space="preserve"> </w:t>
      </w:r>
      <w:r w:rsidRPr="007B24AF">
        <w:rPr>
          <w:rtl/>
        </w:rPr>
        <w:t>إلی</w:t>
      </w:r>
      <w:r w:rsidR="007B24AF" w:rsidRPr="007B24AF">
        <w:rPr>
          <w:rtl/>
        </w:rPr>
        <w:t xml:space="preserve"> </w:t>
      </w:r>
      <w:r w:rsidRPr="007B24AF">
        <w:rPr>
          <w:rtl/>
        </w:rPr>
        <w:t>مستقرّه</w:t>
      </w:r>
      <w:r w:rsidR="007B24AF" w:rsidRPr="007B24AF">
        <w:rPr>
          <w:rtl/>
        </w:rPr>
        <w:t xml:space="preserve"> </w:t>
      </w:r>
      <w:r w:rsidRPr="007B24AF">
        <w:rPr>
          <w:rtl/>
        </w:rPr>
        <w:t>من</w:t>
      </w:r>
      <w:r w:rsidR="007B24AF" w:rsidRPr="007B24AF">
        <w:rPr>
          <w:rtl/>
        </w:rPr>
        <w:t xml:space="preserve"> </w:t>
      </w:r>
      <w:r w:rsidRPr="007B24AF">
        <w:rPr>
          <w:rtl/>
        </w:rPr>
        <w:t>النّار</w:t>
      </w:r>
      <w:r w:rsidR="007B24AF" w:rsidRPr="007B24AF">
        <w:rPr>
          <w:rtl/>
        </w:rPr>
        <w:t xml:space="preserve"> </w:t>
      </w:r>
      <w:r w:rsidRPr="007B24AF">
        <w:rPr>
          <w:rtl/>
        </w:rPr>
        <w:t>سقط</w:t>
      </w:r>
      <w:r w:rsidR="007B24AF" w:rsidRPr="007B24AF">
        <w:rPr>
          <w:rtl/>
        </w:rPr>
        <w:t xml:space="preserve"> </w:t>
      </w:r>
      <w:r w:rsidRPr="007B24AF">
        <w:rPr>
          <w:rtl/>
        </w:rPr>
        <w:t>من</w:t>
      </w:r>
      <w:r w:rsidR="007B24AF" w:rsidRPr="007B24AF">
        <w:rPr>
          <w:rtl/>
        </w:rPr>
        <w:t xml:space="preserve"> </w:t>
      </w:r>
      <w:r w:rsidRPr="007B24AF">
        <w:rPr>
          <w:rtl/>
        </w:rPr>
        <w:t>ذلک</w:t>
      </w:r>
      <w:r w:rsidR="007B24AF" w:rsidRPr="007B24AF">
        <w:rPr>
          <w:rtl/>
        </w:rPr>
        <w:t xml:space="preserve"> </w:t>
      </w:r>
      <w:r w:rsidRPr="007B24AF">
        <w:rPr>
          <w:rtl/>
        </w:rPr>
        <w:t>الصراط.</w:t>
      </w:r>
      <w:r w:rsidR="00797A04">
        <w:rPr>
          <w:rFonts w:hint="cs"/>
          <w:rtl/>
        </w:rPr>
        <w:t>»</w:t>
      </w:r>
      <w:r w:rsidR="00AC609A">
        <w:rPr>
          <w:rStyle w:val="a3"/>
        </w:rPr>
        <w:footnoteReference w:id="250"/>
      </w:r>
    </w:p>
    <w:p w:rsidR="00FB39C3" w:rsidRPr="007B24AF" w:rsidRDefault="00FB39C3" w:rsidP="00AC609A">
      <w:pPr>
        <w:pStyle w:val="a4"/>
        <w:rPr>
          <w:rtl/>
        </w:rPr>
      </w:pPr>
      <w:r w:rsidRPr="007B24AF">
        <w:rPr>
          <w:rtl/>
        </w:rPr>
        <w:t>«امّا</w:t>
      </w:r>
      <w:r w:rsidR="007B24AF" w:rsidRPr="007B24AF">
        <w:rPr>
          <w:rtl/>
        </w:rPr>
        <w:t xml:space="preserve"> </w:t>
      </w:r>
      <w:r w:rsidRPr="007B24AF">
        <w:rPr>
          <w:rtl/>
        </w:rPr>
        <w:t>درباره</w:t>
      </w:r>
      <w:r w:rsidR="007B24AF" w:rsidRPr="007B24AF">
        <w:rPr>
          <w:rtl/>
        </w:rPr>
        <w:t xml:space="preserve"> </w:t>
      </w:r>
      <w:r w:rsidRPr="007B24AF">
        <w:rPr>
          <w:rtl/>
        </w:rPr>
        <w:t>صراط،</w:t>
      </w:r>
      <w:r w:rsidR="007B24AF" w:rsidRPr="007B24AF">
        <w:rPr>
          <w:rtl/>
        </w:rPr>
        <w:t xml:space="preserve"> </w:t>
      </w:r>
      <w:r w:rsidRPr="007B24AF">
        <w:rPr>
          <w:rtl/>
        </w:rPr>
        <w:t>گفته</w:t>
      </w:r>
      <w:r w:rsidR="007B24AF" w:rsidRPr="007B24AF">
        <w:rPr>
          <w:rtl/>
        </w:rPr>
        <w:t xml:space="preserve"> </w:t>
      </w:r>
      <w:r w:rsidRPr="007B24AF">
        <w:rPr>
          <w:rtl/>
        </w:rPr>
        <w:t>شده</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دو</w:t>
      </w:r>
      <w:r w:rsidR="007B24AF" w:rsidRPr="007B24AF">
        <w:rPr>
          <w:rtl/>
        </w:rPr>
        <w:t xml:space="preserve"> </w:t>
      </w:r>
      <w:r w:rsidRPr="007B24AF">
        <w:rPr>
          <w:rtl/>
        </w:rPr>
        <w:t>راه</w:t>
      </w:r>
      <w:r w:rsidR="007B24AF" w:rsidRPr="007B24AF">
        <w:rPr>
          <w:rtl/>
        </w:rPr>
        <w:t xml:space="preserve"> </w:t>
      </w:r>
      <w:r w:rsidRPr="007B24AF">
        <w:rPr>
          <w:rtl/>
        </w:rPr>
        <w:t>وجود</w:t>
      </w:r>
      <w:r w:rsidR="007B24AF" w:rsidRPr="007B24AF">
        <w:rPr>
          <w:rtl/>
        </w:rPr>
        <w:t xml:space="preserve"> </w:t>
      </w:r>
      <w:r w:rsidRPr="007B24AF">
        <w:rPr>
          <w:rtl/>
        </w:rPr>
        <w:t>دارد:</w:t>
      </w:r>
      <w:r w:rsidR="007B24AF" w:rsidRPr="007B24AF">
        <w:rPr>
          <w:rtl/>
        </w:rPr>
        <w:t xml:space="preserve"> </w:t>
      </w:r>
      <w:r w:rsidR="00233C55" w:rsidRPr="007B24AF">
        <w:rPr>
          <w:rtl/>
        </w:rPr>
        <w:t>ی</w:t>
      </w:r>
      <w:r w:rsidRPr="007B24AF">
        <w:rPr>
          <w:rtl/>
        </w:rPr>
        <w:t>کی</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بهشت</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خداوند</w:t>
      </w:r>
      <w:r w:rsidR="007B24AF" w:rsidRPr="007B24AF">
        <w:rPr>
          <w:rtl/>
        </w:rPr>
        <w:t xml:space="preserve"> </w:t>
      </w:r>
      <w:r w:rsidRPr="007B24AF">
        <w:rPr>
          <w:rtl/>
        </w:rPr>
        <w:t>بهشت</w:t>
      </w:r>
      <w:r w:rsidR="00233C55" w:rsidRPr="007B24AF">
        <w:rPr>
          <w:rtl/>
        </w:rPr>
        <w:t>ی</w:t>
      </w:r>
      <w:r w:rsidRPr="007B24AF">
        <w:rPr>
          <w:rtl/>
        </w:rPr>
        <w:t>ان</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آن</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د</w:t>
      </w:r>
      <w:r w:rsidR="00233C55" w:rsidRPr="007B24AF">
        <w:rPr>
          <w:rtl/>
        </w:rPr>
        <w:t>ی</w:t>
      </w:r>
      <w:r w:rsidRPr="007B24AF">
        <w:rPr>
          <w:rtl/>
        </w:rPr>
        <w:t>گری</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آتش</w:t>
      </w:r>
      <w:r w:rsidR="007B24AF" w:rsidRPr="007B24AF">
        <w:rPr>
          <w:rtl/>
        </w:rPr>
        <w:t xml:space="preserve"> </w:t>
      </w:r>
      <w:r w:rsidRPr="007B24AF">
        <w:rPr>
          <w:rtl/>
        </w:rPr>
        <w:t>که</w:t>
      </w:r>
      <w:r w:rsidR="007B24AF" w:rsidRPr="007B24AF">
        <w:rPr>
          <w:rtl/>
        </w:rPr>
        <w:t xml:space="preserve"> </w:t>
      </w:r>
      <w:r w:rsidRPr="007B24AF">
        <w:rPr>
          <w:rtl/>
        </w:rPr>
        <w:t>خداوند</w:t>
      </w:r>
      <w:r w:rsidR="007B24AF" w:rsidRPr="007B24AF">
        <w:rPr>
          <w:rtl/>
        </w:rPr>
        <w:t xml:space="preserve"> </w:t>
      </w:r>
      <w:r w:rsidRPr="007B24AF">
        <w:rPr>
          <w:rtl/>
        </w:rPr>
        <w:t>اهل</w:t>
      </w:r>
      <w:r w:rsidR="007B24AF" w:rsidRPr="007B24AF">
        <w:rPr>
          <w:rtl/>
        </w:rPr>
        <w:t xml:space="preserve"> </w:t>
      </w:r>
      <w:r w:rsidRPr="007B24AF">
        <w:rPr>
          <w:rtl/>
        </w:rPr>
        <w:t>دوزخ</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آن</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گفته</w:t>
      </w:r>
      <w:r w:rsidR="007B24AF" w:rsidRPr="007B24AF">
        <w:rPr>
          <w:rtl/>
        </w:rPr>
        <w:t xml:space="preserve"> </w:t>
      </w:r>
      <w:r w:rsidRPr="007B24AF">
        <w:rPr>
          <w:rtl/>
        </w:rPr>
        <w:t>شده</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فقط</w:t>
      </w:r>
      <w:r w:rsidR="007B24AF" w:rsidRPr="007B24AF">
        <w:rPr>
          <w:rtl/>
        </w:rPr>
        <w:t xml:space="preserve"> </w:t>
      </w:r>
      <w:r w:rsidR="00233C55" w:rsidRPr="007B24AF">
        <w:rPr>
          <w:rtl/>
        </w:rPr>
        <w:t>ی</w:t>
      </w:r>
      <w:r w:rsidRPr="007B24AF">
        <w:rPr>
          <w:rtl/>
        </w:rPr>
        <w:t>ک</w:t>
      </w:r>
      <w:r w:rsidR="007B24AF" w:rsidRPr="007B24AF">
        <w:rPr>
          <w:rtl/>
        </w:rPr>
        <w:t xml:space="preserve"> </w:t>
      </w:r>
      <w:r w:rsidRPr="007B24AF">
        <w:rPr>
          <w:rtl/>
        </w:rPr>
        <w:t>راه</w:t>
      </w:r>
      <w:r w:rsidR="007B24AF" w:rsidRPr="007B24AF">
        <w:rPr>
          <w:rtl/>
        </w:rPr>
        <w:t xml:space="preserve"> </w:t>
      </w:r>
      <w:r w:rsidRPr="007B24AF">
        <w:rPr>
          <w:rtl/>
        </w:rPr>
        <w:t>بر</w:t>
      </w:r>
      <w:r w:rsidR="007B24AF" w:rsidRPr="007B24AF">
        <w:rPr>
          <w:rtl/>
        </w:rPr>
        <w:t xml:space="preserve"> </w:t>
      </w:r>
      <w:r w:rsidRPr="007B24AF">
        <w:rPr>
          <w:rtl/>
        </w:rPr>
        <w:t>بالا</w:t>
      </w:r>
      <w:r w:rsidR="00AC609A">
        <w:rPr>
          <w:rFonts w:hint="cs"/>
          <w:rtl/>
        </w:rPr>
        <w:t>ی</w:t>
      </w:r>
      <w:r w:rsidR="007B24AF" w:rsidRPr="007B24AF">
        <w:rPr>
          <w:rtl/>
        </w:rPr>
        <w:t xml:space="preserve"> </w:t>
      </w:r>
      <w:r w:rsidRPr="007B24AF">
        <w:rPr>
          <w:rtl/>
        </w:rPr>
        <w:t>جهنّم</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همه</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بر</w:t>
      </w:r>
      <w:r w:rsidR="007B24AF" w:rsidRPr="007B24AF">
        <w:rPr>
          <w:rtl/>
        </w:rPr>
        <w:t xml:space="preserve"> </w:t>
      </w:r>
      <w:r w:rsidRPr="007B24AF">
        <w:rPr>
          <w:rtl/>
        </w:rPr>
        <w:t>آن</w:t>
      </w:r>
      <w:r w:rsidR="007B24AF" w:rsidRPr="007B24AF">
        <w:rPr>
          <w:rtl/>
        </w:rPr>
        <w:t xml:space="preserve"> </w:t>
      </w:r>
      <w:r w:rsidRPr="007B24AF">
        <w:rPr>
          <w:rtl/>
        </w:rPr>
        <w:t>حرکت</w:t>
      </w:r>
      <w:r w:rsidR="007B24AF" w:rsidRPr="007B24AF">
        <w:rPr>
          <w:rtl/>
        </w:rPr>
        <w:t xml:space="preserve"> </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مو</w:t>
      </w:r>
      <w:r w:rsidR="007B24AF" w:rsidRPr="007B24AF">
        <w:rPr>
          <w:rtl/>
        </w:rPr>
        <w:t xml:space="preserve"> </w:t>
      </w:r>
      <w:r w:rsidRPr="007B24AF">
        <w:rPr>
          <w:rtl/>
        </w:rPr>
        <w:t>بار</w:t>
      </w:r>
      <w:r w:rsidR="00233C55" w:rsidRPr="007B24AF">
        <w:rPr>
          <w:rtl/>
        </w:rPr>
        <w:t>ی</w:t>
      </w:r>
      <w:r w:rsidRPr="007B24AF">
        <w:rPr>
          <w:rtl/>
        </w:rPr>
        <w:t>ک‌تر</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شمش</w:t>
      </w:r>
      <w:r w:rsidR="00233C55" w:rsidRPr="007B24AF">
        <w:rPr>
          <w:rtl/>
        </w:rPr>
        <w:t>ی</w:t>
      </w:r>
      <w:r w:rsidRPr="007B24AF">
        <w:rPr>
          <w:rtl/>
        </w:rPr>
        <w:t>ر</w:t>
      </w:r>
      <w:r w:rsidR="007B24AF" w:rsidRPr="007B24AF">
        <w:rPr>
          <w:rtl/>
        </w:rPr>
        <w:t xml:space="preserve"> </w:t>
      </w:r>
      <w:r w:rsidRPr="007B24AF">
        <w:rPr>
          <w:rtl/>
        </w:rPr>
        <w:t>ت</w:t>
      </w:r>
      <w:r w:rsidR="00233C55" w:rsidRPr="007B24AF">
        <w:rPr>
          <w:rtl/>
        </w:rPr>
        <w:t>ی</w:t>
      </w:r>
      <w:r w:rsidRPr="007B24AF">
        <w:rPr>
          <w:rtl/>
        </w:rPr>
        <w:t>زتر</w:t>
      </w:r>
      <w:r w:rsidR="007B24AF" w:rsidRPr="007B24AF">
        <w:rPr>
          <w:rtl/>
        </w:rPr>
        <w:t xml:space="preserve"> </w:t>
      </w:r>
      <w:r w:rsidRPr="007B24AF">
        <w:rPr>
          <w:rtl/>
        </w:rPr>
        <w:t>است.</w:t>
      </w:r>
      <w:r w:rsidR="007B24AF" w:rsidRPr="007B24AF">
        <w:rPr>
          <w:rtl/>
        </w:rPr>
        <w:t xml:space="preserve"> </w:t>
      </w:r>
      <w:r w:rsidRPr="007B24AF">
        <w:rPr>
          <w:rtl/>
        </w:rPr>
        <w:t>بهشت</w:t>
      </w:r>
      <w:r w:rsidR="00233C55" w:rsidRPr="007B24AF">
        <w:rPr>
          <w:rtl/>
        </w:rPr>
        <w:t>ی</w:t>
      </w:r>
      <w:r w:rsidRPr="007B24AF">
        <w:rPr>
          <w:rtl/>
        </w:rPr>
        <w:t>ان</w:t>
      </w:r>
      <w:r w:rsidR="007B24AF" w:rsidRPr="007B24AF">
        <w:rPr>
          <w:rtl/>
        </w:rPr>
        <w:t xml:space="preserve"> </w:t>
      </w:r>
      <w:r w:rsidRPr="007B24AF">
        <w:rPr>
          <w:rtl/>
        </w:rPr>
        <w:t>از</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راه</w:t>
      </w:r>
      <w:r w:rsidR="007B24AF" w:rsidRPr="007B24AF">
        <w:rPr>
          <w:rtl/>
        </w:rPr>
        <w:t xml:space="preserve"> </w:t>
      </w:r>
      <w:r w:rsidR="009D7F02">
        <w:rPr>
          <w:rtl/>
        </w:rPr>
        <w:t>ـ</w:t>
      </w:r>
      <w:r w:rsidR="007B24AF" w:rsidRPr="007B24AF">
        <w:rPr>
          <w:rtl/>
        </w:rPr>
        <w:t xml:space="preserve"> </w:t>
      </w:r>
      <w:r w:rsidRPr="007B24AF">
        <w:rPr>
          <w:rtl/>
        </w:rPr>
        <w:t>بدون</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ترس</w:t>
      </w:r>
      <w:r w:rsidR="007B24AF" w:rsidRPr="007B24AF">
        <w:rPr>
          <w:rtl/>
        </w:rPr>
        <w:t xml:space="preserve"> </w:t>
      </w:r>
      <w:r w:rsidRPr="007B24AF">
        <w:rPr>
          <w:rtl/>
        </w:rPr>
        <w:t>و</w:t>
      </w:r>
      <w:r w:rsidR="007B24AF" w:rsidRPr="007B24AF">
        <w:rPr>
          <w:rtl/>
        </w:rPr>
        <w:t xml:space="preserve"> </w:t>
      </w:r>
      <w:r w:rsidRPr="007B24AF">
        <w:rPr>
          <w:rtl/>
        </w:rPr>
        <w:t>اندوه</w:t>
      </w:r>
      <w:r w:rsidR="007B24AF" w:rsidRPr="007B24AF">
        <w:rPr>
          <w:rtl/>
        </w:rPr>
        <w:t xml:space="preserve"> </w:t>
      </w:r>
      <w:r w:rsidR="009D7F02">
        <w:rPr>
          <w:rtl/>
        </w:rPr>
        <w:t>ـ</w:t>
      </w:r>
      <w:r w:rsidR="007B24AF" w:rsidRPr="007B24AF">
        <w:rPr>
          <w:rtl/>
        </w:rPr>
        <w:t xml:space="preserve"> </w:t>
      </w:r>
      <w:r w:rsidRPr="007B24AF">
        <w:rPr>
          <w:rtl/>
        </w:rPr>
        <w:t>حرکت</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بهشت</w:t>
      </w:r>
      <w:r w:rsidR="007B24AF" w:rsidRPr="007B24AF">
        <w:rPr>
          <w:rtl/>
        </w:rPr>
        <w:t xml:space="preserve"> </w:t>
      </w:r>
      <w:r w:rsidR="007C3E81" w:rsidRPr="007B24AF">
        <w:rPr>
          <w:rtl/>
        </w:rPr>
        <w:t>می‌</w:t>
      </w:r>
      <w:r w:rsidR="00233C55" w:rsidRPr="007B24AF">
        <w:rPr>
          <w:rtl/>
        </w:rPr>
        <w:t>‌</w:t>
      </w:r>
      <w:r w:rsidRPr="007B24AF">
        <w:rPr>
          <w:rtl/>
        </w:rPr>
        <w:t>‌رسند،</w:t>
      </w:r>
      <w:r w:rsidR="007B24AF" w:rsidRPr="007B24AF">
        <w:rPr>
          <w:rtl/>
        </w:rPr>
        <w:t xml:space="preserve"> </w:t>
      </w:r>
      <w:r w:rsidRPr="007B24AF">
        <w:rPr>
          <w:rtl/>
        </w:rPr>
        <w:t>و</w:t>
      </w:r>
      <w:r w:rsidR="007B24AF" w:rsidRPr="007B24AF">
        <w:rPr>
          <w:rtl/>
        </w:rPr>
        <w:t xml:space="preserve"> </w:t>
      </w:r>
      <w:r w:rsidRPr="007B24AF">
        <w:rPr>
          <w:rtl/>
        </w:rPr>
        <w:t>کفّار</w:t>
      </w:r>
      <w:r w:rsidR="007B24AF" w:rsidRPr="007B24AF">
        <w:rPr>
          <w:rtl/>
        </w:rPr>
        <w:t xml:space="preserve"> </w:t>
      </w:r>
      <w:r w:rsidRPr="007B24AF">
        <w:rPr>
          <w:rtl/>
        </w:rPr>
        <w:t>برای</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مجازاتشان</w:t>
      </w:r>
      <w:r w:rsidR="007B24AF" w:rsidRPr="007B24AF">
        <w:rPr>
          <w:rtl/>
        </w:rPr>
        <w:t xml:space="preserve"> </w:t>
      </w:r>
      <w:r w:rsidRPr="007B24AF">
        <w:rPr>
          <w:rtl/>
        </w:rPr>
        <w:t>ب</w:t>
      </w:r>
      <w:r w:rsidR="00233C55" w:rsidRPr="007B24AF">
        <w:rPr>
          <w:rtl/>
        </w:rPr>
        <w:t>ی</w:t>
      </w:r>
      <w:r w:rsidRPr="007B24AF">
        <w:rPr>
          <w:rtl/>
        </w:rPr>
        <w:t>شتر</w:t>
      </w:r>
      <w:r w:rsidR="007B24AF" w:rsidRPr="007B24AF">
        <w:rPr>
          <w:rtl/>
        </w:rPr>
        <w:t xml:space="preserve"> </w:t>
      </w:r>
      <w:r w:rsidRPr="007B24AF">
        <w:rPr>
          <w:rtl/>
        </w:rPr>
        <w:t>گردد</w:t>
      </w:r>
      <w:r w:rsidR="007B24AF" w:rsidRPr="007B24AF">
        <w:rPr>
          <w:rtl/>
        </w:rPr>
        <w:t xml:space="preserve"> </w:t>
      </w:r>
      <w:r w:rsidRPr="007B24AF">
        <w:rPr>
          <w:rtl/>
        </w:rPr>
        <w:t>و</w:t>
      </w:r>
      <w:r w:rsidR="007B24AF" w:rsidRPr="007B24AF">
        <w:rPr>
          <w:rtl/>
        </w:rPr>
        <w:t xml:space="preserve"> </w:t>
      </w:r>
      <w:r w:rsidRPr="007B24AF">
        <w:rPr>
          <w:rtl/>
        </w:rPr>
        <w:t>ترسشان</w:t>
      </w:r>
      <w:r w:rsidR="007B24AF" w:rsidRPr="007B24AF">
        <w:rPr>
          <w:rtl/>
        </w:rPr>
        <w:t xml:space="preserve"> </w:t>
      </w:r>
      <w:r w:rsidRPr="007B24AF">
        <w:rPr>
          <w:rtl/>
        </w:rPr>
        <w:t>افزون</w:t>
      </w:r>
      <w:r w:rsidR="007B24AF" w:rsidRPr="007B24AF">
        <w:rPr>
          <w:rtl/>
        </w:rPr>
        <w:t xml:space="preserve"> </w:t>
      </w:r>
      <w:r w:rsidRPr="007B24AF">
        <w:rPr>
          <w:rtl/>
        </w:rPr>
        <w:t>شود،</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مس</w:t>
      </w:r>
      <w:r w:rsidR="00233C55" w:rsidRPr="007B24AF">
        <w:rPr>
          <w:rtl/>
        </w:rPr>
        <w:t>ی</w:t>
      </w:r>
      <w:r w:rsidRPr="007B24AF">
        <w:rPr>
          <w:rtl/>
        </w:rPr>
        <w:t>ر</w:t>
      </w:r>
      <w:r w:rsidR="007B24AF" w:rsidRPr="007B24AF">
        <w:rPr>
          <w:rtl/>
        </w:rPr>
        <w:t xml:space="preserve"> </w:t>
      </w:r>
      <w:r w:rsidRPr="007B24AF">
        <w:rPr>
          <w:rtl/>
        </w:rPr>
        <w:t>حرکت</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هر</w:t>
      </w:r>
      <w:r w:rsidR="007B24AF" w:rsidRPr="007B24AF">
        <w:rPr>
          <w:rtl/>
        </w:rPr>
        <w:t xml:space="preserve"> </w:t>
      </w:r>
      <w:r w:rsidR="00233C55" w:rsidRPr="007B24AF">
        <w:rPr>
          <w:rtl/>
        </w:rPr>
        <w:t>ی</w:t>
      </w:r>
      <w:r w:rsidRPr="007B24AF">
        <w:rPr>
          <w:rtl/>
        </w:rPr>
        <w:t>ک</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چون</w:t>
      </w:r>
      <w:r w:rsidR="007B24AF" w:rsidRPr="007B24AF">
        <w:rPr>
          <w:rtl/>
        </w:rPr>
        <w:t xml:space="preserve"> </w:t>
      </w:r>
      <w:r w:rsidRPr="007B24AF">
        <w:rPr>
          <w:rtl/>
        </w:rPr>
        <w:t>به</w:t>
      </w:r>
      <w:r w:rsidR="007B24AF" w:rsidRPr="007B24AF">
        <w:rPr>
          <w:rtl/>
        </w:rPr>
        <w:t xml:space="preserve"> </w:t>
      </w:r>
      <w:r w:rsidRPr="007B24AF">
        <w:rPr>
          <w:rtl/>
        </w:rPr>
        <w:t>منزلگاه</w:t>
      </w:r>
      <w:r w:rsidR="007B24AF" w:rsidRPr="007B24AF">
        <w:rPr>
          <w:rtl/>
        </w:rPr>
        <w:t xml:space="preserve"> </w:t>
      </w:r>
      <w:r w:rsidRPr="007B24AF">
        <w:rPr>
          <w:rtl/>
        </w:rPr>
        <w:t>خود</w:t>
      </w:r>
      <w:r w:rsidR="007B24AF" w:rsidRPr="007B24AF">
        <w:rPr>
          <w:rtl/>
        </w:rPr>
        <w:t xml:space="preserve"> </w:t>
      </w:r>
      <w:r w:rsidRPr="007B24AF">
        <w:rPr>
          <w:rtl/>
        </w:rPr>
        <w:t>برسد</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صراط</w:t>
      </w:r>
      <w:r w:rsidR="007B24AF" w:rsidRPr="007B24AF">
        <w:rPr>
          <w:rtl/>
        </w:rPr>
        <w:t xml:space="preserve"> </w:t>
      </w:r>
      <w:r w:rsidRPr="007B24AF">
        <w:rPr>
          <w:rtl/>
        </w:rPr>
        <w:t>سقوط</w:t>
      </w:r>
      <w:r w:rsidR="007B24AF" w:rsidRPr="007B24AF">
        <w:rPr>
          <w:rtl/>
        </w:rPr>
        <w:t xml:space="preserve"> </w:t>
      </w:r>
      <w:r w:rsidRPr="007B24AF">
        <w:rPr>
          <w:rtl/>
        </w:rPr>
        <w:t>نموده</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جای</w:t>
      </w:r>
      <w:r w:rsidR="007B24AF" w:rsidRPr="007B24AF">
        <w:rPr>
          <w:rtl/>
        </w:rPr>
        <w:t xml:space="preserve"> </w:t>
      </w:r>
      <w:r w:rsidRPr="007B24AF">
        <w:rPr>
          <w:rtl/>
        </w:rPr>
        <w:t>خود</w:t>
      </w:r>
      <w:r w:rsidR="007B24AF" w:rsidRPr="007B24AF">
        <w:rPr>
          <w:rtl/>
        </w:rPr>
        <w:t xml:space="preserve"> </w:t>
      </w:r>
      <w:r w:rsidR="007C3E81" w:rsidRPr="007B24AF">
        <w:rPr>
          <w:rtl/>
        </w:rPr>
        <w:t>می‌</w:t>
      </w:r>
      <w:r w:rsidR="00233C55" w:rsidRPr="007B24AF">
        <w:rPr>
          <w:rtl/>
        </w:rPr>
        <w:t>‌</w:t>
      </w:r>
      <w:r w:rsidRPr="007B24AF">
        <w:rPr>
          <w:rtl/>
        </w:rPr>
        <w:t>‌افتد.»</w:t>
      </w:r>
    </w:p>
    <w:p w:rsidR="00AC609A" w:rsidRDefault="00FB39C3" w:rsidP="00015BC1">
      <w:pPr>
        <w:widowControl w:val="0"/>
        <w:rPr>
          <w:rFonts w:ascii="NoorLotus" w:hAnsi="NoorLotus"/>
          <w:rtl/>
        </w:rPr>
      </w:pPr>
      <w:r w:rsidRPr="007B24AF">
        <w:rPr>
          <w:rFonts w:ascii="NoorLotus" w:hAnsi="NoorLotus"/>
          <w:rtl/>
        </w:rPr>
        <w:t>8</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فاضل</w:t>
      </w:r>
      <w:r w:rsidR="007B24AF" w:rsidRPr="007B24AF">
        <w:rPr>
          <w:rFonts w:ascii="NoorLotus" w:hAnsi="NoorLotus"/>
          <w:rtl/>
        </w:rPr>
        <w:t xml:space="preserve"> </w:t>
      </w:r>
      <w:r w:rsidRPr="007B24AF">
        <w:rPr>
          <w:rFonts w:ascii="NoorLotus" w:hAnsi="NoorLotus"/>
          <w:rtl/>
        </w:rPr>
        <w:t>مقداد</w:t>
      </w:r>
      <w:r w:rsidR="00AC609A" w:rsidRPr="00AC609A">
        <w:rPr>
          <w:rFonts w:ascii="NoorLotus" w:hAnsi="NoorLotus" w:hint="cs"/>
          <w:sz w:val="22"/>
          <w:szCs w:val="22"/>
          <w:rtl/>
        </w:rPr>
        <w:t xml:space="preserve"> </w:t>
      </w:r>
      <w:r w:rsidR="00AC609A" w:rsidRPr="00E85AEF">
        <w:rPr>
          <w:rFonts w:ascii="NoorLotus" w:hAnsi="NoorLotus" w:hint="cs"/>
          <w:sz w:val="22"/>
          <w:szCs w:val="22"/>
          <w:rtl/>
        </w:rPr>
        <w:t>رحمه‌</w:t>
      </w:r>
      <w:r w:rsidR="00975913">
        <w:rPr>
          <w:rFonts w:ascii="NoorLotus" w:hAnsi="NoorLotus" w:hint="cs"/>
          <w:sz w:val="22"/>
          <w:szCs w:val="22"/>
          <w:rtl/>
        </w:rPr>
        <w:t>الله</w:t>
      </w:r>
      <w:r w:rsidRPr="007B24AF">
        <w:rPr>
          <w:rFonts w:ascii="NoorLotus" w:hAnsi="NoorLotus"/>
          <w:rtl/>
        </w:rPr>
        <w:t>:</w:t>
      </w:r>
      <w:r w:rsidR="007B24AF" w:rsidRPr="007B24AF">
        <w:rPr>
          <w:rFonts w:ascii="NoorLotus" w:hAnsi="NoorLotus"/>
          <w:rtl/>
        </w:rPr>
        <w:t xml:space="preserve"> </w:t>
      </w:r>
    </w:p>
    <w:p w:rsidR="00FB39C3" w:rsidRPr="007B24AF" w:rsidRDefault="001B09F6" w:rsidP="00AC609A">
      <w:pPr>
        <w:pStyle w:val="a4"/>
        <w:rPr>
          <w:rtl/>
        </w:rPr>
      </w:pPr>
      <w:r>
        <w:rPr>
          <w:rFonts w:hint="cs"/>
          <w:rtl/>
        </w:rPr>
        <w:lastRenderedPageBreak/>
        <w:t>«</w:t>
      </w:r>
      <w:r w:rsidR="00FB39C3" w:rsidRPr="007B24AF">
        <w:rPr>
          <w:rtl/>
        </w:rPr>
        <w:t>و</w:t>
      </w:r>
      <w:r w:rsidR="007B24AF" w:rsidRPr="007B24AF">
        <w:rPr>
          <w:rtl/>
        </w:rPr>
        <w:t xml:space="preserve"> </w:t>
      </w:r>
      <w:r w:rsidR="00FB39C3" w:rsidRPr="007B24AF">
        <w:rPr>
          <w:rtl/>
        </w:rPr>
        <w:t>الصراط،</w:t>
      </w:r>
      <w:r w:rsidR="007B24AF" w:rsidRPr="007B24AF">
        <w:rPr>
          <w:rtl/>
        </w:rPr>
        <w:t xml:space="preserve"> </w:t>
      </w:r>
      <w:r w:rsidR="00FB39C3" w:rsidRPr="007B24AF">
        <w:rPr>
          <w:rtl/>
        </w:rPr>
        <w:t>کما</w:t>
      </w:r>
      <w:r w:rsidR="007B24AF" w:rsidRPr="007B24AF">
        <w:rPr>
          <w:rtl/>
        </w:rPr>
        <w:t xml:space="preserve"> </w:t>
      </w:r>
      <w:r w:rsidR="00FB39C3" w:rsidRPr="007B24AF">
        <w:rPr>
          <w:rtl/>
        </w:rPr>
        <w:t>ورد</w:t>
      </w:r>
      <w:r w:rsidR="007B24AF" w:rsidRPr="007B24AF">
        <w:rPr>
          <w:rtl/>
        </w:rPr>
        <w:t xml:space="preserve"> </w:t>
      </w:r>
      <w:r w:rsidR="00FB39C3" w:rsidRPr="007B24AF">
        <w:rPr>
          <w:rtl/>
        </w:rPr>
        <w:t>عن</w:t>
      </w:r>
      <w:r w:rsidR="007B24AF" w:rsidRPr="007B24AF">
        <w:rPr>
          <w:rtl/>
        </w:rPr>
        <w:t xml:space="preserve"> </w:t>
      </w:r>
      <w:r w:rsidR="00FB39C3" w:rsidRPr="007B24AF">
        <w:rPr>
          <w:rtl/>
        </w:rPr>
        <w:t>العسکری</w:t>
      </w:r>
      <w:r w:rsidR="007B24AF" w:rsidRPr="007B24AF">
        <w:rPr>
          <w:rtl/>
        </w:rPr>
        <w:t xml:space="preserve"> </w:t>
      </w:r>
      <w:r w:rsidR="00432286">
        <w:rPr>
          <w:sz w:val="22"/>
          <w:szCs w:val="22"/>
          <w:rtl/>
        </w:rPr>
        <w:t xml:space="preserve">علیه‌السّلام </w:t>
      </w:r>
      <w:r w:rsidR="00FB39C3" w:rsidRPr="007B24AF">
        <w:rPr>
          <w:rtl/>
        </w:rPr>
        <w:t>،</w:t>
      </w:r>
      <w:r w:rsidR="007B24AF" w:rsidRPr="007B24AF">
        <w:rPr>
          <w:rtl/>
        </w:rPr>
        <w:t xml:space="preserve"> </w:t>
      </w:r>
      <w:r w:rsidR="00FB39C3" w:rsidRPr="007B24AF">
        <w:rPr>
          <w:rtl/>
        </w:rPr>
        <w:t>صراطان:</w:t>
      </w:r>
      <w:r w:rsidR="007B24AF" w:rsidRPr="007B24AF">
        <w:rPr>
          <w:rtl/>
        </w:rPr>
        <w:t xml:space="preserve"> </w:t>
      </w:r>
      <w:r w:rsidR="00FB39C3" w:rsidRPr="007B24AF">
        <w:rPr>
          <w:rtl/>
        </w:rPr>
        <w:t>دن</w:t>
      </w:r>
      <w:r w:rsidR="00233C55" w:rsidRPr="007B24AF">
        <w:rPr>
          <w:rtl/>
        </w:rPr>
        <w:t>ی</w:t>
      </w:r>
      <w:r w:rsidR="00FB39C3" w:rsidRPr="007B24AF">
        <w:rPr>
          <w:rtl/>
        </w:rPr>
        <w:t>وی</w:t>
      </w:r>
      <w:r w:rsidR="007B24AF" w:rsidRPr="007B24AF">
        <w:rPr>
          <w:rtl/>
        </w:rPr>
        <w:t xml:space="preserve"> </w:t>
      </w:r>
      <w:r w:rsidR="00FB39C3" w:rsidRPr="007B24AF">
        <w:rPr>
          <w:rtl/>
        </w:rPr>
        <w:t>و</w:t>
      </w:r>
      <w:r w:rsidR="007B24AF" w:rsidRPr="007B24AF">
        <w:rPr>
          <w:rtl/>
        </w:rPr>
        <w:t xml:space="preserve"> </w:t>
      </w:r>
      <w:r w:rsidR="00FB39C3" w:rsidRPr="007B24AF">
        <w:rPr>
          <w:rtl/>
        </w:rPr>
        <w:t>هو</w:t>
      </w:r>
      <w:r w:rsidR="007B24AF" w:rsidRPr="007B24AF">
        <w:rPr>
          <w:rtl/>
        </w:rPr>
        <w:t xml:space="preserve"> </w:t>
      </w:r>
      <w:r w:rsidR="00FB39C3" w:rsidRPr="007B24AF">
        <w:rPr>
          <w:rtl/>
        </w:rPr>
        <w:t>ما</w:t>
      </w:r>
      <w:r w:rsidR="007B24AF" w:rsidRPr="007B24AF">
        <w:rPr>
          <w:rtl/>
        </w:rPr>
        <w:t xml:space="preserve"> </w:t>
      </w:r>
      <w:r w:rsidR="00FB39C3" w:rsidRPr="007B24AF">
        <w:rPr>
          <w:rtl/>
        </w:rPr>
        <w:t>قصر</w:t>
      </w:r>
      <w:r w:rsidR="007B24AF" w:rsidRPr="007B24AF">
        <w:rPr>
          <w:rtl/>
        </w:rPr>
        <w:t xml:space="preserve"> </w:t>
      </w:r>
      <w:r w:rsidR="00FB39C3" w:rsidRPr="007B24AF">
        <w:rPr>
          <w:rtl/>
        </w:rPr>
        <w:t>عن</w:t>
      </w:r>
      <w:r w:rsidR="007B24AF" w:rsidRPr="007B24AF">
        <w:rPr>
          <w:rtl/>
        </w:rPr>
        <w:t xml:space="preserve"> </w:t>
      </w:r>
      <w:r w:rsidR="00FB39C3" w:rsidRPr="007B24AF">
        <w:rPr>
          <w:rtl/>
        </w:rPr>
        <w:t>الغلوّ</w:t>
      </w:r>
      <w:r w:rsidR="007B24AF" w:rsidRPr="007B24AF">
        <w:rPr>
          <w:rtl/>
        </w:rPr>
        <w:t xml:space="preserve"> </w:t>
      </w:r>
      <w:r w:rsidR="00FB39C3" w:rsidRPr="007B24AF">
        <w:rPr>
          <w:rtl/>
        </w:rPr>
        <w:t>و</w:t>
      </w:r>
      <w:r w:rsidR="007B24AF" w:rsidRPr="007B24AF">
        <w:rPr>
          <w:rtl/>
        </w:rPr>
        <w:t xml:space="preserve"> </w:t>
      </w:r>
      <w:r w:rsidR="00FB39C3" w:rsidRPr="007B24AF">
        <w:rPr>
          <w:rtl/>
        </w:rPr>
        <w:t>ارتفع</w:t>
      </w:r>
      <w:r w:rsidR="007B24AF" w:rsidRPr="007B24AF">
        <w:rPr>
          <w:rtl/>
        </w:rPr>
        <w:t xml:space="preserve"> </w:t>
      </w:r>
      <w:r w:rsidR="00FB39C3" w:rsidRPr="007B24AF">
        <w:rPr>
          <w:rtl/>
        </w:rPr>
        <w:t>عن</w:t>
      </w:r>
      <w:r w:rsidR="007B24AF" w:rsidRPr="007B24AF">
        <w:rPr>
          <w:rtl/>
        </w:rPr>
        <w:t xml:space="preserve"> </w:t>
      </w:r>
      <w:r w:rsidR="00FB39C3" w:rsidRPr="007B24AF">
        <w:rPr>
          <w:rtl/>
        </w:rPr>
        <w:t>التقص</w:t>
      </w:r>
      <w:r w:rsidR="00233C55" w:rsidRPr="007B24AF">
        <w:rPr>
          <w:rtl/>
        </w:rPr>
        <w:t>ی</w:t>
      </w:r>
      <w:r w:rsidR="00FB39C3" w:rsidRPr="007B24AF">
        <w:rPr>
          <w:rtl/>
        </w:rPr>
        <w:t>ر</w:t>
      </w:r>
      <w:r w:rsidR="007B24AF" w:rsidRPr="007B24AF">
        <w:rPr>
          <w:rtl/>
        </w:rPr>
        <w:t xml:space="preserve"> </w:t>
      </w:r>
      <w:r w:rsidR="00FB39C3" w:rsidRPr="007B24AF">
        <w:rPr>
          <w:rtl/>
        </w:rPr>
        <w:t>و</w:t>
      </w:r>
      <w:r w:rsidR="007B24AF" w:rsidRPr="007B24AF">
        <w:rPr>
          <w:rtl/>
        </w:rPr>
        <w:t xml:space="preserve"> </w:t>
      </w:r>
      <w:r w:rsidR="00FB39C3" w:rsidRPr="007B24AF">
        <w:rPr>
          <w:rtl/>
        </w:rPr>
        <w:t>استقام</w:t>
      </w:r>
      <w:r w:rsidR="007B24AF" w:rsidRPr="007B24AF">
        <w:rPr>
          <w:rtl/>
        </w:rPr>
        <w:t xml:space="preserve"> </w:t>
      </w:r>
      <w:r w:rsidR="00FB39C3" w:rsidRPr="007B24AF">
        <w:rPr>
          <w:rtl/>
        </w:rPr>
        <w:t>فلم</w:t>
      </w:r>
      <w:r w:rsidR="007B24AF" w:rsidRPr="007B24AF">
        <w:rPr>
          <w:rtl/>
        </w:rPr>
        <w:t xml:space="preserve"> </w:t>
      </w:r>
      <w:r w:rsidR="00233C55" w:rsidRPr="007B24AF">
        <w:rPr>
          <w:rtl/>
        </w:rPr>
        <w:t>ی</w:t>
      </w:r>
      <w:r w:rsidR="00FB39C3" w:rsidRPr="007B24AF">
        <w:rPr>
          <w:rtl/>
        </w:rPr>
        <w:t>عد</w:t>
      </w:r>
      <w:r w:rsidR="007B24AF" w:rsidRPr="007B24AF">
        <w:rPr>
          <w:rtl/>
        </w:rPr>
        <w:t xml:space="preserve"> </w:t>
      </w:r>
      <w:r w:rsidR="00FB39C3" w:rsidRPr="007B24AF">
        <w:rPr>
          <w:rtl/>
        </w:rPr>
        <w:t>إلی</w:t>
      </w:r>
      <w:r w:rsidR="007B24AF" w:rsidRPr="007B24AF">
        <w:rPr>
          <w:rtl/>
        </w:rPr>
        <w:t xml:space="preserve"> </w:t>
      </w:r>
      <w:r w:rsidR="00FB39C3" w:rsidRPr="007B24AF">
        <w:rPr>
          <w:rtl/>
        </w:rPr>
        <w:t>شیء</w:t>
      </w:r>
      <w:r w:rsidR="007B24AF" w:rsidRPr="007B24AF">
        <w:rPr>
          <w:rtl/>
        </w:rPr>
        <w:t xml:space="preserve"> </w:t>
      </w:r>
      <w:r w:rsidR="00FB39C3" w:rsidRPr="007B24AF">
        <w:rPr>
          <w:rtl/>
        </w:rPr>
        <w:t>من</w:t>
      </w:r>
      <w:r w:rsidR="007B24AF" w:rsidRPr="007B24AF">
        <w:rPr>
          <w:rtl/>
        </w:rPr>
        <w:t xml:space="preserve"> </w:t>
      </w:r>
      <w:r w:rsidR="00FB39C3" w:rsidRPr="007B24AF">
        <w:rPr>
          <w:rtl/>
        </w:rPr>
        <w:t>الباطل،</w:t>
      </w:r>
      <w:r w:rsidR="007B24AF" w:rsidRPr="007B24AF">
        <w:rPr>
          <w:rtl/>
        </w:rPr>
        <w:t xml:space="preserve"> </w:t>
      </w:r>
      <w:r w:rsidR="00FB39C3" w:rsidRPr="007B24AF">
        <w:rPr>
          <w:rtl/>
        </w:rPr>
        <w:t>و</w:t>
      </w:r>
      <w:r w:rsidR="007B24AF" w:rsidRPr="007B24AF">
        <w:rPr>
          <w:rtl/>
        </w:rPr>
        <w:t xml:space="preserve"> </w:t>
      </w:r>
      <w:r w:rsidR="00FB39C3" w:rsidRPr="007B24AF">
        <w:rPr>
          <w:rtl/>
        </w:rPr>
        <w:t>اُخروی</w:t>
      </w:r>
      <w:r w:rsidR="007B24AF" w:rsidRPr="007B24AF">
        <w:rPr>
          <w:rtl/>
        </w:rPr>
        <w:t xml:space="preserve"> </w:t>
      </w:r>
      <w:r w:rsidR="00FB39C3" w:rsidRPr="007B24AF">
        <w:rPr>
          <w:rtl/>
        </w:rPr>
        <w:t>و</w:t>
      </w:r>
      <w:r w:rsidR="007B24AF" w:rsidRPr="007B24AF">
        <w:rPr>
          <w:rtl/>
        </w:rPr>
        <w:t xml:space="preserve"> </w:t>
      </w:r>
      <w:r w:rsidR="00FB39C3" w:rsidRPr="007B24AF">
        <w:rPr>
          <w:rtl/>
        </w:rPr>
        <w:t>هو</w:t>
      </w:r>
      <w:r w:rsidR="007B24AF" w:rsidRPr="007B24AF">
        <w:rPr>
          <w:rtl/>
        </w:rPr>
        <w:t xml:space="preserve"> </w:t>
      </w:r>
      <w:r w:rsidR="00FB39C3" w:rsidRPr="007B24AF">
        <w:rPr>
          <w:rtl/>
        </w:rPr>
        <w:t>المراد</w:t>
      </w:r>
      <w:r w:rsidR="007B24AF" w:rsidRPr="007B24AF">
        <w:rPr>
          <w:rtl/>
        </w:rPr>
        <w:t xml:space="preserve"> </w:t>
      </w:r>
      <w:r w:rsidR="00FB39C3" w:rsidRPr="007B24AF">
        <w:rPr>
          <w:rtl/>
        </w:rPr>
        <w:t>هنا.</w:t>
      </w:r>
      <w:r w:rsidR="007B24AF" w:rsidRPr="007B24AF">
        <w:rPr>
          <w:rtl/>
        </w:rPr>
        <w:t xml:space="preserve"> </w:t>
      </w:r>
    </w:p>
    <w:p w:rsidR="00FB39C3" w:rsidRPr="007B24AF" w:rsidRDefault="00FB39C3" w:rsidP="00AC609A">
      <w:pPr>
        <w:pStyle w:val="a4"/>
        <w:rPr>
          <w:rtl/>
        </w:rPr>
      </w:pPr>
      <w:r w:rsidRPr="007B24AF">
        <w:rPr>
          <w:rtl/>
        </w:rPr>
        <w:t>فق</w:t>
      </w:r>
      <w:r w:rsidR="00233C55" w:rsidRPr="007B24AF">
        <w:rPr>
          <w:rtl/>
        </w:rPr>
        <w:t>ی</w:t>
      </w:r>
      <w:r w:rsidRPr="007B24AF">
        <w:rPr>
          <w:rtl/>
        </w:rPr>
        <w:t>ل:</w:t>
      </w:r>
      <w:r w:rsidR="007B24AF" w:rsidRPr="007B24AF">
        <w:rPr>
          <w:rtl/>
        </w:rPr>
        <w:t xml:space="preserve"> </w:t>
      </w:r>
      <w:r w:rsidRPr="007B24AF">
        <w:rPr>
          <w:rtl/>
        </w:rPr>
        <w:t>جسر</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الجنّة</w:t>
      </w:r>
      <w:r w:rsidR="007B24AF" w:rsidRPr="007B24AF">
        <w:rPr>
          <w:rtl/>
        </w:rPr>
        <w:t xml:space="preserve"> </w:t>
      </w:r>
      <w:r w:rsidRPr="007B24AF">
        <w:rPr>
          <w:rtl/>
        </w:rPr>
        <w:t>و</w:t>
      </w:r>
      <w:r w:rsidR="007B24AF" w:rsidRPr="007B24AF">
        <w:rPr>
          <w:rtl/>
        </w:rPr>
        <w:t xml:space="preserve"> </w:t>
      </w:r>
      <w:r w:rsidRPr="007B24AF">
        <w:rPr>
          <w:rtl/>
        </w:rPr>
        <w:t>النّار</w:t>
      </w:r>
      <w:r w:rsidR="007B24AF" w:rsidRPr="007B24AF">
        <w:rPr>
          <w:rtl/>
        </w:rPr>
        <w:t xml:space="preserve"> </w:t>
      </w:r>
      <w:r w:rsidR="00233C55" w:rsidRPr="007B24AF">
        <w:rPr>
          <w:rtl/>
        </w:rPr>
        <w:t>ی</w:t>
      </w:r>
      <w:r w:rsidRPr="007B24AF">
        <w:rPr>
          <w:rtl/>
        </w:rPr>
        <w:t>مرّ</w:t>
      </w:r>
      <w:r w:rsidR="007B24AF" w:rsidRPr="007B24AF">
        <w:rPr>
          <w:rtl/>
        </w:rPr>
        <w:t xml:space="preserve"> </w:t>
      </w:r>
      <w:r w:rsidRPr="007B24AF">
        <w:rPr>
          <w:rtl/>
        </w:rPr>
        <w:t>عل</w:t>
      </w:r>
      <w:r w:rsidR="00233C55" w:rsidRPr="007B24AF">
        <w:rPr>
          <w:rtl/>
        </w:rPr>
        <w:t>ی</w:t>
      </w:r>
      <w:r w:rsidRPr="007B24AF">
        <w:rPr>
          <w:rtl/>
        </w:rPr>
        <w:t>ه،</w:t>
      </w:r>
      <w:r w:rsidR="007B24AF" w:rsidRPr="007B24AF">
        <w:rPr>
          <w:rtl/>
        </w:rPr>
        <w:t xml:space="preserve"> </w:t>
      </w:r>
      <w:r w:rsidRPr="007B24AF">
        <w:rPr>
          <w:rtl/>
        </w:rPr>
        <w:t>و</w:t>
      </w:r>
      <w:r w:rsidR="007B24AF" w:rsidRPr="007B24AF">
        <w:rPr>
          <w:rtl/>
        </w:rPr>
        <w:t xml:space="preserve"> </w:t>
      </w:r>
      <w:r w:rsidRPr="007B24AF">
        <w:rPr>
          <w:rtl/>
        </w:rPr>
        <w:t>ق</w:t>
      </w:r>
      <w:r w:rsidR="00233C55" w:rsidRPr="007B24AF">
        <w:rPr>
          <w:rtl/>
        </w:rPr>
        <w:t>ی</w:t>
      </w:r>
      <w:r w:rsidRPr="007B24AF">
        <w:rPr>
          <w:rtl/>
        </w:rPr>
        <w:t>ل:</w:t>
      </w:r>
      <w:r w:rsidR="007B24AF" w:rsidRPr="007B24AF">
        <w:rPr>
          <w:rtl/>
        </w:rPr>
        <w:t xml:space="preserve"> </w:t>
      </w:r>
      <w:r w:rsidRPr="007B24AF">
        <w:rPr>
          <w:rtl/>
        </w:rPr>
        <w:t>هو</w:t>
      </w:r>
      <w:r w:rsidR="007B24AF" w:rsidRPr="007B24AF">
        <w:rPr>
          <w:rtl/>
        </w:rPr>
        <w:t xml:space="preserve"> </w:t>
      </w:r>
      <w:r w:rsidRPr="007B24AF">
        <w:rPr>
          <w:rtl/>
        </w:rPr>
        <w:t>الأعمال</w:t>
      </w:r>
      <w:r w:rsidR="007B24AF" w:rsidRPr="007B24AF">
        <w:rPr>
          <w:rtl/>
        </w:rPr>
        <w:t xml:space="preserve"> </w:t>
      </w:r>
      <w:r w:rsidRPr="007B24AF">
        <w:rPr>
          <w:rtl/>
        </w:rPr>
        <w:t>الرد</w:t>
      </w:r>
      <w:r w:rsidR="00233C55" w:rsidRPr="007B24AF">
        <w:rPr>
          <w:rtl/>
        </w:rPr>
        <w:t>ی</w:t>
      </w:r>
      <w:r w:rsidRPr="007B24AF">
        <w:rPr>
          <w:rtl/>
        </w:rPr>
        <w:t>ئة</w:t>
      </w:r>
      <w:r w:rsidR="007B24AF" w:rsidRPr="007B24AF">
        <w:rPr>
          <w:rtl/>
        </w:rPr>
        <w:t xml:space="preserve"> </w:t>
      </w:r>
      <w:r w:rsidRPr="007B24AF">
        <w:rPr>
          <w:rtl/>
        </w:rPr>
        <w:t>الّتی</w:t>
      </w:r>
      <w:r w:rsidR="007B24AF" w:rsidRPr="007B24AF">
        <w:rPr>
          <w:rtl/>
        </w:rPr>
        <w:t xml:space="preserve"> </w:t>
      </w:r>
      <w:r w:rsidR="00233C55" w:rsidRPr="007B24AF">
        <w:rPr>
          <w:rtl/>
        </w:rPr>
        <w:t>ی</w:t>
      </w:r>
      <w:r w:rsidRPr="007B24AF">
        <w:rPr>
          <w:rtl/>
        </w:rPr>
        <w:t>سأل</w:t>
      </w:r>
      <w:r w:rsidR="007B24AF" w:rsidRPr="007B24AF">
        <w:rPr>
          <w:rtl/>
        </w:rPr>
        <w:t xml:space="preserve"> </w:t>
      </w:r>
      <w:r w:rsidRPr="007B24AF">
        <w:rPr>
          <w:rtl/>
        </w:rPr>
        <w:t>عنها</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ؤاخذ</w:t>
      </w:r>
      <w:r w:rsidR="007B24AF" w:rsidRPr="007B24AF">
        <w:rPr>
          <w:rtl/>
        </w:rPr>
        <w:t xml:space="preserve"> </w:t>
      </w:r>
      <w:r w:rsidRPr="007B24AF">
        <w:rPr>
          <w:rtl/>
        </w:rPr>
        <w:t>بها،</w:t>
      </w:r>
      <w:r w:rsidR="007B24AF" w:rsidRPr="007B24AF">
        <w:rPr>
          <w:rtl/>
        </w:rPr>
        <w:t xml:space="preserve"> </w:t>
      </w:r>
      <w:r w:rsidRPr="007B24AF">
        <w:rPr>
          <w:rtl/>
        </w:rPr>
        <w:t>کأنّه</w:t>
      </w:r>
      <w:r w:rsidR="007B24AF" w:rsidRPr="007B24AF">
        <w:rPr>
          <w:rtl/>
        </w:rPr>
        <w:t xml:space="preserve"> </w:t>
      </w:r>
      <w:r w:rsidR="00233C55" w:rsidRPr="007B24AF">
        <w:rPr>
          <w:rtl/>
        </w:rPr>
        <w:t>ی</w:t>
      </w:r>
      <w:r w:rsidRPr="007B24AF">
        <w:rPr>
          <w:rtl/>
        </w:rPr>
        <w:t>مرّ</w:t>
      </w:r>
      <w:r w:rsidR="007B24AF" w:rsidRPr="007B24AF">
        <w:rPr>
          <w:rtl/>
        </w:rPr>
        <w:t xml:space="preserve"> </w:t>
      </w:r>
      <w:r w:rsidRPr="007B24AF">
        <w:rPr>
          <w:rtl/>
        </w:rPr>
        <w:t>عل</w:t>
      </w:r>
      <w:r w:rsidR="00233C55" w:rsidRPr="007B24AF">
        <w:rPr>
          <w:rtl/>
        </w:rPr>
        <w:t>ی</w:t>
      </w:r>
      <w:r w:rsidRPr="007B24AF">
        <w:rPr>
          <w:rtl/>
        </w:rPr>
        <w:t>ها</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طول</w:t>
      </w:r>
      <w:r w:rsidR="007B24AF" w:rsidRPr="007B24AF">
        <w:rPr>
          <w:rtl/>
        </w:rPr>
        <w:t xml:space="preserve"> </w:t>
      </w:r>
      <w:r w:rsidRPr="007B24AF">
        <w:rPr>
          <w:rtl/>
        </w:rPr>
        <w:t>المرور</w:t>
      </w:r>
      <w:r w:rsidR="007B24AF" w:rsidRPr="007B24AF">
        <w:rPr>
          <w:rtl/>
        </w:rPr>
        <w:t xml:space="preserve"> </w:t>
      </w:r>
      <w:r w:rsidRPr="007B24AF">
        <w:rPr>
          <w:rtl/>
        </w:rPr>
        <w:t>بکثرتها</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قلّ</w:t>
      </w:r>
      <w:r w:rsidR="007B24AF" w:rsidRPr="007B24AF">
        <w:rPr>
          <w:rtl/>
        </w:rPr>
        <w:t xml:space="preserve"> </w:t>
      </w:r>
      <w:r w:rsidRPr="007B24AF">
        <w:rPr>
          <w:rtl/>
        </w:rPr>
        <w:t>بقلّتها</w:t>
      </w:r>
      <w:r w:rsidR="001B09F6">
        <w:rPr>
          <w:rFonts w:hint="cs"/>
          <w:rtl/>
        </w:rPr>
        <w:t>.»</w:t>
      </w:r>
      <w:r w:rsidR="001B09F6">
        <w:rPr>
          <w:rStyle w:val="a3"/>
          <w:rtl/>
        </w:rPr>
        <w:footnoteReference w:id="251"/>
      </w:r>
    </w:p>
    <w:p w:rsidR="00FB39C3" w:rsidRPr="007B24AF" w:rsidRDefault="00FB39C3" w:rsidP="00E53252">
      <w:pPr>
        <w:pStyle w:val="a4"/>
        <w:rPr>
          <w:rtl/>
        </w:rPr>
      </w:pPr>
      <w:r w:rsidRPr="007B24AF">
        <w:rPr>
          <w:rtl/>
        </w:rPr>
        <w:t>«صراط</w:t>
      </w:r>
      <w:r w:rsidR="007B24AF" w:rsidRPr="007B24AF">
        <w:rPr>
          <w:rtl/>
        </w:rPr>
        <w:t xml:space="preserve"> </w:t>
      </w:r>
      <w:r w:rsidR="009D7F02">
        <w:rPr>
          <w:rtl/>
        </w:rPr>
        <w:t>ـ</w:t>
      </w:r>
      <w:r w:rsidR="007B24AF" w:rsidRPr="007B24AF">
        <w:rPr>
          <w:rtl/>
        </w:rPr>
        <w:t xml:space="preserve"> </w:t>
      </w:r>
      <w:r w:rsidRPr="007B24AF">
        <w:rPr>
          <w:rtl/>
        </w:rPr>
        <w:t>چنانکه</w:t>
      </w:r>
      <w:r w:rsidR="007B24AF" w:rsidRPr="007B24AF">
        <w:rPr>
          <w:rtl/>
        </w:rPr>
        <w:t xml:space="preserve"> </w:t>
      </w:r>
      <w:r w:rsidRPr="007B24AF">
        <w:rPr>
          <w:rtl/>
        </w:rPr>
        <w:t>از</w:t>
      </w:r>
      <w:r w:rsidR="007B24AF" w:rsidRPr="007B24AF">
        <w:rPr>
          <w:rtl/>
        </w:rPr>
        <w:t xml:space="preserve"> </w:t>
      </w:r>
      <w:r w:rsidRPr="007B24AF">
        <w:rPr>
          <w:rtl/>
        </w:rPr>
        <w:t>امام</w:t>
      </w:r>
      <w:r w:rsidR="007B24AF" w:rsidRPr="007B24AF">
        <w:rPr>
          <w:rtl/>
        </w:rPr>
        <w:t xml:space="preserve"> </w:t>
      </w:r>
      <w:r w:rsidRPr="007B24AF">
        <w:rPr>
          <w:rtl/>
        </w:rPr>
        <w:t>عسکری</w:t>
      </w:r>
      <w:r w:rsidR="007B24AF" w:rsidRPr="007B24AF">
        <w:rPr>
          <w:rtl/>
        </w:rPr>
        <w:t xml:space="preserve"> </w:t>
      </w:r>
      <w:r w:rsidR="00432286">
        <w:rPr>
          <w:sz w:val="22"/>
          <w:szCs w:val="22"/>
          <w:rtl/>
        </w:rPr>
        <w:t xml:space="preserve">علیه‌السّلام </w:t>
      </w:r>
      <w:r w:rsidRPr="007B24AF">
        <w:rPr>
          <w:rtl/>
        </w:rPr>
        <w:t>روا</w:t>
      </w:r>
      <w:r w:rsidR="00233C55" w:rsidRPr="007B24AF">
        <w:rPr>
          <w:rtl/>
        </w:rPr>
        <w:t>ی</w:t>
      </w:r>
      <w:r w:rsidRPr="007B24AF">
        <w:rPr>
          <w:rtl/>
        </w:rPr>
        <w:t>ت</w:t>
      </w:r>
      <w:r w:rsidR="007B24AF" w:rsidRPr="007B24AF">
        <w:rPr>
          <w:rtl/>
        </w:rPr>
        <w:t xml:space="preserve"> </w:t>
      </w:r>
      <w:r w:rsidRPr="007B24AF">
        <w:rPr>
          <w:rtl/>
        </w:rPr>
        <w:t>شده،</w:t>
      </w:r>
      <w:r w:rsidR="007B24AF" w:rsidRPr="007B24AF">
        <w:rPr>
          <w:rtl/>
        </w:rPr>
        <w:t xml:space="preserve"> </w:t>
      </w:r>
      <w:r w:rsidRPr="007B24AF">
        <w:rPr>
          <w:rtl/>
        </w:rPr>
        <w:t>دو</w:t>
      </w:r>
      <w:r w:rsidR="007B24AF" w:rsidRPr="007B24AF">
        <w:rPr>
          <w:rtl/>
        </w:rPr>
        <w:t xml:space="preserve"> </w:t>
      </w:r>
      <w:r w:rsidRPr="007B24AF">
        <w:rPr>
          <w:rtl/>
        </w:rPr>
        <w:t>صراط</w:t>
      </w:r>
      <w:r w:rsidR="007B24AF" w:rsidRPr="007B24AF">
        <w:rPr>
          <w:rtl/>
        </w:rPr>
        <w:t xml:space="preserve"> </w:t>
      </w:r>
      <w:r w:rsidRPr="007B24AF">
        <w:rPr>
          <w:rtl/>
        </w:rPr>
        <w:t>است.</w:t>
      </w:r>
      <w:r w:rsidR="007B24AF" w:rsidRPr="007B24AF">
        <w:rPr>
          <w:rtl/>
        </w:rPr>
        <w:t xml:space="preserve"> </w:t>
      </w:r>
      <w:r w:rsidRPr="007B24AF">
        <w:rPr>
          <w:rtl/>
        </w:rPr>
        <w:t>صراطی</w:t>
      </w:r>
      <w:r w:rsidR="007B24AF" w:rsidRPr="007B24AF">
        <w:rPr>
          <w:rtl/>
        </w:rPr>
        <w:t xml:space="preserve"> </w:t>
      </w:r>
      <w:r w:rsidRPr="007B24AF">
        <w:rPr>
          <w:rtl/>
        </w:rPr>
        <w:t>دن</w:t>
      </w:r>
      <w:r w:rsidR="00233C55" w:rsidRPr="007B24AF">
        <w:rPr>
          <w:rtl/>
        </w:rPr>
        <w:t>ی</w:t>
      </w:r>
      <w:r w:rsidRPr="007B24AF">
        <w:rPr>
          <w:rtl/>
        </w:rPr>
        <w:t>وی</w:t>
      </w:r>
      <w:r w:rsidR="007B24AF" w:rsidRPr="007B24AF">
        <w:rPr>
          <w:rtl/>
        </w:rPr>
        <w:t xml:space="preserve"> </w:t>
      </w:r>
      <w:r w:rsidRPr="007B24AF">
        <w:rPr>
          <w:rtl/>
        </w:rPr>
        <w:t>که</w:t>
      </w:r>
      <w:r w:rsidR="007B24AF" w:rsidRPr="007B24AF">
        <w:rPr>
          <w:rtl/>
        </w:rPr>
        <w:t xml:space="preserve"> </w:t>
      </w:r>
      <w:r w:rsidRPr="007B24AF">
        <w:rPr>
          <w:rtl/>
        </w:rPr>
        <w:t>راه</w:t>
      </w:r>
      <w:r w:rsidR="007B24AF" w:rsidRPr="007B24AF">
        <w:rPr>
          <w:rtl/>
        </w:rPr>
        <w:t xml:space="preserve"> </w:t>
      </w:r>
      <w:r w:rsidRPr="007B24AF">
        <w:rPr>
          <w:rtl/>
        </w:rPr>
        <w:t>دور</w:t>
      </w:r>
      <w:r w:rsidR="007B24AF" w:rsidRPr="007B24AF">
        <w:rPr>
          <w:rtl/>
        </w:rPr>
        <w:t xml:space="preserve"> </w:t>
      </w:r>
      <w:r w:rsidRPr="007B24AF">
        <w:rPr>
          <w:rtl/>
        </w:rPr>
        <w:t>از</w:t>
      </w:r>
      <w:r w:rsidR="007B24AF" w:rsidRPr="007B24AF">
        <w:rPr>
          <w:rtl/>
        </w:rPr>
        <w:t xml:space="preserve"> </w:t>
      </w:r>
      <w:r w:rsidRPr="007B24AF">
        <w:rPr>
          <w:rtl/>
        </w:rPr>
        <w:t>کوتاهی</w:t>
      </w:r>
      <w:r w:rsidR="007B24AF" w:rsidRPr="007B24AF">
        <w:rPr>
          <w:rtl/>
        </w:rPr>
        <w:t xml:space="preserve"> </w:t>
      </w:r>
      <w:r w:rsidRPr="007B24AF">
        <w:rPr>
          <w:rtl/>
        </w:rPr>
        <w:t>و</w:t>
      </w:r>
      <w:r w:rsidR="007B24AF" w:rsidRPr="007B24AF">
        <w:rPr>
          <w:rtl/>
        </w:rPr>
        <w:t xml:space="preserve"> </w:t>
      </w:r>
      <w:r w:rsidRPr="007B24AF">
        <w:rPr>
          <w:rtl/>
        </w:rPr>
        <w:t>ز</w:t>
      </w:r>
      <w:r w:rsidR="00233C55" w:rsidRPr="007B24AF">
        <w:rPr>
          <w:rtl/>
        </w:rPr>
        <w:t>ی</w:t>
      </w:r>
      <w:r w:rsidRPr="007B24AF">
        <w:rPr>
          <w:rtl/>
        </w:rPr>
        <w:t>اده</w:t>
      </w:r>
      <w:r w:rsidR="00E53252">
        <w:rPr>
          <w:rFonts w:hint="cs"/>
          <w:rtl/>
        </w:rPr>
        <w:t>‌</w:t>
      </w:r>
      <w:r w:rsidRPr="007B24AF">
        <w:rPr>
          <w:rtl/>
        </w:rPr>
        <w:t>روی</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باطل</w:t>
      </w:r>
      <w:r w:rsidR="007B24AF" w:rsidRPr="007B24AF">
        <w:rPr>
          <w:rtl/>
        </w:rPr>
        <w:t xml:space="preserve"> </w:t>
      </w:r>
      <w:r w:rsidRPr="007B24AF">
        <w:rPr>
          <w:rtl/>
        </w:rPr>
        <w:t>منحرف</w:t>
      </w:r>
      <w:r w:rsidR="007B24AF" w:rsidRPr="007B24AF">
        <w:rPr>
          <w:rtl/>
        </w:rPr>
        <w:t xml:space="preserve"> </w:t>
      </w:r>
      <w:r w:rsidRPr="007B24AF">
        <w:rPr>
          <w:rtl/>
        </w:rPr>
        <w:t>نشود،</w:t>
      </w:r>
      <w:r w:rsidR="007B24AF" w:rsidRPr="007B24AF">
        <w:rPr>
          <w:rtl/>
        </w:rPr>
        <w:t xml:space="preserve"> </w:t>
      </w:r>
      <w:r w:rsidRPr="007B24AF">
        <w:rPr>
          <w:rtl/>
        </w:rPr>
        <w:t>و</w:t>
      </w:r>
      <w:r w:rsidR="007B24AF" w:rsidRPr="007B24AF">
        <w:rPr>
          <w:rtl/>
        </w:rPr>
        <w:t xml:space="preserve"> </w:t>
      </w:r>
      <w:r w:rsidRPr="007B24AF">
        <w:rPr>
          <w:rtl/>
        </w:rPr>
        <w:t>صراطی</w:t>
      </w:r>
      <w:r w:rsidR="007B24AF" w:rsidRPr="007B24AF">
        <w:rPr>
          <w:rtl/>
        </w:rPr>
        <w:t xml:space="preserve"> </w:t>
      </w:r>
      <w:r w:rsidRPr="007B24AF">
        <w:rPr>
          <w:rtl/>
        </w:rPr>
        <w:t>که</w:t>
      </w:r>
      <w:r w:rsidR="007B24AF" w:rsidRPr="007B24AF">
        <w:rPr>
          <w:rtl/>
        </w:rPr>
        <w:t xml:space="preserve"> </w:t>
      </w:r>
      <w:r w:rsidRPr="007B24AF">
        <w:rPr>
          <w:rtl/>
        </w:rPr>
        <w:t>اخروی</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نجا</w:t>
      </w:r>
      <w:r w:rsidR="007B24AF" w:rsidRPr="007B24AF">
        <w:rPr>
          <w:rtl/>
        </w:rPr>
        <w:t xml:space="preserve"> </w:t>
      </w:r>
      <w:r w:rsidRPr="007B24AF">
        <w:rPr>
          <w:rtl/>
        </w:rPr>
        <w:t>مراد</w:t>
      </w:r>
      <w:r w:rsidR="007B24AF" w:rsidRPr="007B24AF">
        <w:rPr>
          <w:rtl/>
        </w:rPr>
        <w:t xml:space="preserve"> </w:t>
      </w:r>
      <w:r w:rsidRPr="007B24AF">
        <w:rPr>
          <w:rtl/>
        </w:rPr>
        <w:t>است.</w:t>
      </w:r>
      <w:r w:rsidR="007B24AF" w:rsidRPr="007B24AF">
        <w:rPr>
          <w:rtl/>
        </w:rPr>
        <w:t xml:space="preserve"> </w:t>
      </w:r>
    </w:p>
    <w:p w:rsidR="00FB39C3" w:rsidRPr="007B24AF" w:rsidRDefault="00FB39C3" w:rsidP="00E53252">
      <w:pPr>
        <w:pStyle w:val="a4"/>
        <w:rPr>
          <w:rtl/>
        </w:rPr>
      </w:pPr>
      <w:r w:rsidRPr="007B24AF">
        <w:rPr>
          <w:rtl/>
        </w:rPr>
        <w:t>درباره</w:t>
      </w:r>
      <w:r w:rsidR="007B24AF" w:rsidRPr="007B24AF">
        <w:rPr>
          <w:rtl/>
        </w:rPr>
        <w:t xml:space="preserve"> </w:t>
      </w:r>
      <w:r w:rsidRPr="007B24AF">
        <w:rPr>
          <w:rtl/>
        </w:rPr>
        <w:t>صراط</w:t>
      </w:r>
      <w:r w:rsidR="007B24AF" w:rsidRPr="007B24AF">
        <w:rPr>
          <w:rtl/>
        </w:rPr>
        <w:t xml:space="preserve"> </w:t>
      </w:r>
      <w:r w:rsidRPr="007B24AF">
        <w:rPr>
          <w:rtl/>
        </w:rPr>
        <w:t>اخروی</w:t>
      </w:r>
      <w:r w:rsidR="007B24AF" w:rsidRPr="007B24AF">
        <w:rPr>
          <w:rtl/>
        </w:rPr>
        <w:t xml:space="preserve"> </w:t>
      </w:r>
      <w:r w:rsidRPr="007B24AF">
        <w:rPr>
          <w:rtl/>
        </w:rPr>
        <w:t>گفته</w:t>
      </w:r>
      <w:r w:rsidR="007B24AF" w:rsidRPr="007B24AF">
        <w:rPr>
          <w:rtl/>
        </w:rPr>
        <w:t xml:space="preserve"> </w:t>
      </w:r>
      <w:r w:rsidR="00E53252">
        <w:rPr>
          <w:rtl/>
        </w:rPr>
        <w:t>شد</w:t>
      </w:r>
      <w:r w:rsidR="00E53252">
        <w:rPr>
          <w:rFonts w:hint="cs"/>
          <w:rtl/>
        </w:rPr>
        <w:t xml:space="preserve">ه </w:t>
      </w:r>
      <w:r w:rsidRPr="007B24AF">
        <w:rPr>
          <w:rtl/>
        </w:rPr>
        <w:t>که</w:t>
      </w:r>
      <w:r w:rsidR="007B24AF" w:rsidRPr="007B24AF">
        <w:rPr>
          <w:rtl/>
        </w:rPr>
        <w:t xml:space="preserve"> </w:t>
      </w:r>
      <w:r w:rsidRPr="007B24AF">
        <w:rPr>
          <w:rtl/>
        </w:rPr>
        <w:t>پلی</w:t>
      </w:r>
      <w:r w:rsidR="007B24AF" w:rsidRPr="007B24AF">
        <w:rPr>
          <w:rtl/>
        </w:rPr>
        <w:t xml:space="preserve"> </w:t>
      </w:r>
      <w:r w:rsidRPr="007B24AF">
        <w:rPr>
          <w:rtl/>
        </w:rPr>
        <w:t>است</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بهشت</w:t>
      </w:r>
      <w:r w:rsidR="007B24AF" w:rsidRPr="007B24AF">
        <w:rPr>
          <w:rtl/>
        </w:rPr>
        <w:t xml:space="preserve"> </w:t>
      </w:r>
      <w:r w:rsidRPr="007B24AF">
        <w:rPr>
          <w:rtl/>
        </w:rPr>
        <w:t>و</w:t>
      </w:r>
      <w:r w:rsidR="007B24AF" w:rsidRPr="007B24AF">
        <w:rPr>
          <w:rtl/>
        </w:rPr>
        <w:t xml:space="preserve"> </w:t>
      </w:r>
      <w:r w:rsidRPr="007B24AF">
        <w:rPr>
          <w:rtl/>
        </w:rPr>
        <w:t>جهنّم</w:t>
      </w:r>
      <w:r w:rsidR="007B24AF" w:rsidRPr="007B24AF">
        <w:rPr>
          <w:rtl/>
        </w:rPr>
        <w:t xml:space="preserve"> </w:t>
      </w:r>
      <w:r w:rsidRPr="007B24AF">
        <w:rPr>
          <w:rtl/>
        </w:rPr>
        <w:t>که</w:t>
      </w:r>
      <w:r w:rsidR="007B24AF" w:rsidRPr="007B24AF">
        <w:rPr>
          <w:rtl/>
        </w:rPr>
        <w:t xml:space="preserve"> </w:t>
      </w:r>
      <w:r w:rsidRPr="007B24AF">
        <w:rPr>
          <w:rtl/>
        </w:rPr>
        <w:t>بر</w:t>
      </w:r>
      <w:r w:rsidR="007B24AF" w:rsidRPr="007B24AF">
        <w:rPr>
          <w:rtl/>
        </w:rPr>
        <w:t xml:space="preserve"> </w:t>
      </w:r>
      <w:r w:rsidRPr="007B24AF">
        <w:rPr>
          <w:rtl/>
        </w:rPr>
        <w:t>آن</w:t>
      </w:r>
      <w:r w:rsidR="007B24AF" w:rsidRPr="007B24AF">
        <w:rPr>
          <w:rtl/>
        </w:rPr>
        <w:t xml:space="preserve"> </w:t>
      </w:r>
      <w:r w:rsidRPr="007B24AF">
        <w:rPr>
          <w:rtl/>
        </w:rPr>
        <w:t>حرکت</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گفته</w:t>
      </w:r>
      <w:r w:rsidR="007B24AF" w:rsidRPr="007B24AF">
        <w:rPr>
          <w:rtl/>
        </w:rPr>
        <w:t xml:space="preserve"> </w:t>
      </w:r>
      <w:r w:rsidR="00E53252">
        <w:rPr>
          <w:rtl/>
        </w:rPr>
        <w:t>شد</w:t>
      </w:r>
      <w:r w:rsidR="00E53252">
        <w:rPr>
          <w:rFonts w:hint="cs"/>
          <w:rtl/>
        </w:rPr>
        <w:t>ه</w:t>
      </w:r>
      <w:r w:rsidR="007B24AF" w:rsidRPr="007B24AF">
        <w:rPr>
          <w:rtl/>
        </w:rPr>
        <w:t xml:space="preserve"> </w:t>
      </w:r>
      <w:r w:rsidRPr="007B24AF">
        <w:rPr>
          <w:rtl/>
        </w:rPr>
        <w:t>که</w:t>
      </w:r>
      <w:r w:rsidR="007B24AF" w:rsidRPr="007B24AF">
        <w:rPr>
          <w:rtl/>
        </w:rPr>
        <w:t xml:space="preserve"> </w:t>
      </w:r>
      <w:r w:rsidRPr="007B24AF">
        <w:rPr>
          <w:rtl/>
        </w:rPr>
        <w:t>اعمال</w:t>
      </w:r>
      <w:r w:rsidR="007B24AF" w:rsidRPr="007B24AF">
        <w:rPr>
          <w:rtl/>
        </w:rPr>
        <w:t xml:space="preserve"> </w:t>
      </w:r>
      <w:r w:rsidRPr="007B24AF">
        <w:rPr>
          <w:rtl/>
        </w:rPr>
        <w:t>زشتی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00E53252">
        <w:rPr>
          <w:rtl/>
        </w:rPr>
        <w:t>دربار</w:t>
      </w:r>
      <w:r w:rsidR="00E53252">
        <w:rPr>
          <w:rFonts w:hint="cs"/>
          <w:rtl/>
        </w:rPr>
        <w:t>ۀ</w:t>
      </w:r>
      <w:r w:rsidR="007B24AF" w:rsidRPr="007B24AF">
        <w:rPr>
          <w:rtl/>
        </w:rPr>
        <w:t xml:space="preserve"> </w:t>
      </w:r>
      <w:r w:rsidRPr="007B24AF">
        <w:rPr>
          <w:rtl/>
        </w:rPr>
        <w:t>آن</w:t>
      </w:r>
      <w:r w:rsidR="00E53252">
        <w:rPr>
          <w:rFonts w:hint="cs"/>
          <w:rtl/>
        </w:rPr>
        <w:t>‌</w:t>
      </w:r>
      <w:r w:rsidRPr="007B24AF">
        <w:rPr>
          <w:rtl/>
        </w:rPr>
        <w:t>ها</w:t>
      </w:r>
      <w:r w:rsidR="007B24AF" w:rsidRPr="007B24AF">
        <w:rPr>
          <w:rtl/>
        </w:rPr>
        <w:t xml:space="preserve"> </w:t>
      </w:r>
      <w:r w:rsidRPr="007B24AF">
        <w:rPr>
          <w:rtl/>
        </w:rPr>
        <w:t>بازپرسی</w:t>
      </w:r>
      <w:r w:rsidR="007B24AF" w:rsidRPr="007B24AF">
        <w:rPr>
          <w:rtl/>
        </w:rPr>
        <w:t xml:space="preserve"> </w:t>
      </w:r>
      <w:r w:rsidRPr="007B24AF">
        <w:rPr>
          <w:rtl/>
        </w:rPr>
        <w:t>و</w:t>
      </w:r>
      <w:r w:rsidR="007B24AF" w:rsidRPr="007B24AF">
        <w:rPr>
          <w:rtl/>
        </w:rPr>
        <w:t xml:space="preserve"> </w:t>
      </w:r>
      <w:r w:rsidRPr="007B24AF">
        <w:rPr>
          <w:rtl/>
        </w:rPr>
        <w:t>مؤاخذه</w:t>
      </w:r>
      <w:r w:rsidR="007B24AF" w:rsidRPr="007B24AF">
        <w:rPr>
          <w:rtl/>
        </w:rPr>
        <w:t xml:space="preserve"> </w:t>
      </w:r>
      <w:r w:rsidR="007C3E81" w:rsidRPr="007B24AF">
        <w:rPr>
          <w:rtl/>
        </w:rPr>
        <w:t>می‌</w:t>
      </w:r>
      <w:r w:rsidR="00233C55" w:rsidRPr="007B24AF">
        <w:rPr>
          <w:rtl/>
        </w:rPr>
        <w:t>‌</w:t>
      </w:r>
      <w:r w:rsidRPr="007B24AF">
        <w:rPr>
          <w:rtl/>
        </w:rPr>
        <w:t>‌گردد؛</w:t>
      </w:r>
      <w:r w:rsidR="007B24AF" w:rsidRPr="007B24AF">
        <w:rPr>
          <w:rtl/>
        </w:rPr>
        <w:t xml:space="preserve"> </w:t>
      </w:r>
      <w:r w:rsidRPr="007B24AF">
        <w:rPr>
          <w:rtl/>
        </w:rPr>
        <w:t>گو</w:t>
      </w:r>
      <w:r w:rsidR="00233C55" w:rsidRPr="007B24AF">
        <w:rPr>
          <w:rtl/>
        </w:rPr>
        <w:t>ی</w:t>
      </w:r>
      <w:r w:rsidRPr="007B24AF">
        <w:rPr>
          <w:rtl/>
        </w:rPr>
        <w:t>ا</w:t>
      </w:r>
      <w:r w:rsidR="007B24AF" w:rsidRPr="007B24AF">
        <w:rPr>
          <w:rtl/>
        </w:rPr>
        <w:t xml:space="preserve"> </w:t>
      </w:r>
      <w:r w:rsidRPr="007B24AF">
        <w:rPr>
          <w:rtl/>
        </w:rPr>
        <w:t>انسان</w:t>
      </w:r>
      <w:r w:rsidR="001B09F6">
        <w:rPr>
          <w:rFonts w:hint="cs"/>
          <w:rtl/>
        </w:rPr>
        <w:t>‌</w:t>
      </w:r>
      <w:r w:rsidRPr="007B24AF">
        <w:rPr>
          <w:rtl/>
        </w:rPr>
        <w:t>ها</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أعمال</w:t>
      </w:r>
      <w:r w:rsidR="007B24AF" w:rsidRPr="007B24AF">
        <w:rPr>
          <w:rtl/>
        </w:rPr>
        <w:t xml:space="preserve"> </w:t>
      </w:r>
      <w:r w:rsidRPr="007B24AF">
        <w:rPr>
          <w:rtl/>
        </w:rPr>
        <w:t>عبور</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Pr="007B24AF">
        <w:rPr>
          <w:rtl/>
        </w:rPr>
        <w:t>و</w:t>
      </w:r>
      <w:r w:rsidR="007B24AF" w:rsidRPr="007B24AF">
        <w:rPr>
          <w:rtl/>
        </w:rPr>
        <w:t xml:space="preserve"> </w:t>
      </w:r>
      <w:r w:rsidRPr="007B24AF">
        <w:rPr>
          <w:rtl/>
        </w:rPr>
        <w:t>با</w:t>
      </w:r>
      <w:r w:rsidR="007B24AF" w:rsidRPr="007B24AF">
        <w:rPr>
          <w:rtl/>
        </w:rPr>
        <w:t xml:space="preserve"> </w:t>
      </w:r>
      <w:r w:rsidRPr="007B24AF">
        <w:rPr>
          <w:rtl/>
        </w:rPr>
        <w:t>کم</w:t>
      </w:r>
      <w:r w:rsidR="007B24AF" w:rsidRPr="007B24AF">
        <w:rPr>
          <w:rtl/>
        </w:rPr>
        <w:t xml:space="preserve"> </w:t>
      </w:r>
      <w:r w:rsidRPr="007B24AF">
        <w:rPr>
          <w:rtl/>
        </w:rPr>
        <w:t>و</w:t>
      </w:r>
      <w:r w:rsidR="007B24AF" w:rsidRPr="007B24AF">
        <w:rPr>
          <w:rtl/>
        </w:rPr>
        <w:t xml:space="preserve"> </w:t>
      </w:r>
      <w:r w:rsidRPr="007B24AF">
        <w:rPr>
          <w:rtl/>
        </w:rPr>
        <w:t>ز</w:t>
      </w:r>
      <w:r w:rsidR="00233C55" w:rsidRPr="007B24AF">
        <w:rPr>
          <w:rtl/>
        </w:rPr>
        <w:t>ی</w:t>
      </w:r>
      <w:r w:rsidRPr="007B24AF">
        <w:rPr>
          <w:rtl/>
        </w:rPr>
        <w:t>اد</w:t>
      </w:r>
      <w:r w:rsidR="007B24AF" w:rsidRPr="007B24AF">
        <w:rPr>
          <w:rtl/>
        </w:rPr>
        <w:t xml:space="preserve"> </w:t>
      </w:r>
      <w:r w:rsidRPr="007B24AF">
        <w:rPr>
          <w:rtl/>
        </w:rPr>
        <w:t>بودن</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اعمال،</w:t>
      </w:r>
      <w:r w:rsidR="007B24AF" w:rsidRPr="007B24AF">
        <w:rPr>
          <w:rtl/>
        </w:rPr>
        <w:t xml:space="preserve"> </w:t>
      </w:r>
      <w:r w:rsidRPr="007B24AF">
        <w:rPr>
          <w:rtl/>
        </w:rPr>
        <w:t>مدّت</w:t>
      </w:r>
      <w:r w:rsidR="007B24AF" w:rsidRPr="007B24AF">
        <w:rPr>
          <w:rtl/>
        </w:rPr>
        <w:t xml:space="preserve"> </w:t>
      </w:r>
      <w:r w:rsidRPr="007B24AF">
        <w:rPr>
          <w:rtl/>
        </w:rPr>
        <w:t>عبور</w:t>
      </w:r>
      <w:r w:rsidR="007B24AF" w:rsidRPr="007B24AF">
        <w:rPr>
          <w:rtl/>
        </w:rPr>
        <w:t xml:space="preserve"> </w:t>
      </w:r>
      <w:r w:rsidRPr="007B24AF">
        <w:rPr>
          <w:rtl/>
        </w:rPr>
        <w:t>و</w:t>
      </w:r>
      <w:r w:rsidR="007B24AF" w:rsidRPr="007B24AF">
        <w:rPr>
          <w:rtl/>
        </w:rPr>
        <w:t xml:space="preserve"> </w:t>
      </w:r>
      <w:r w:rsidRPr="007B24AF">
        <w:rPr>
          <w:rtl/>
        </w:rPr>
        <w:t>حرکت</w:t>
      </w:r>
      <w:r w:rsidR="007B24AF" w:rsidRPr="007B24AF">
        <w:rPr>
          <w:rtl/>
        </w:rPr>
        <w:t xml:space="preserve"> </w:t>
      </w:r>
      <w:r w:rsidRPr="007B24AF">
        <w:rPr>
          <w:rtl/>
        </w:rPr>
        <w:t>انسان‌ها</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Pr="007B24AF">
        <w:rPr>
          <w:rtl/>
        </w:rPr>
        <w:t>کوتاه</w:t>
      </w:r>
      <w:r w:rsidR="007B24AF" w:rsidRPr="007B24AF">
        <w:rPr>
          <w:rtl/>
        </w:rPr>
        <w:t xml:space="preserve"> </w:t>
      </w:r>
      <w:r w:rsidRPr="007B24AF">
        <w:rPr>
          <w:rtl/>
        </w:rPr>
        <w:t>و</w:t>
      </w:r>
      <w:r w:rsidR="007B24AF" w:rsidRPr="007B24AF">
        <w:rPr>
          <w:rtl/>
        </w:rPr>
        <w:t xml:space="preserve"> </w:t>
      </w:r>
      <w:r w:rsidRPr="007B24AF">
        <w:rPr>
          <w:rtl/>
        </w:rPr>
        <w:t>بلند</w:t>
      </w:r>
      <w:r w:rsidR="007B24AF" w:rsidRPr="007B24AF">
        <w:rPr>
          <w:rtl/>
        </w:rPr>
        <w:t xml:space="preserve"> </w:t>
      </w:r>
      <w:r w:rsidR="007C3E81" w:rsidRPr="007B24AF">
        <w:rPr>
          <w:rtl/>
        </w:rPr>
        <w:t>می‌</w:t>
      </w:r>
      <w:r w:rsidR="00233C55" w:rsidRPr="007B24AF">
        <w:rPr>
          <w:rtl/>
        </w:rPr>
        <w:t>‌</w:t>
      </w:r>
      <w:r w:rsidRPr="007B24AF">
        <w:rPr>
          <w:rtl/>
        </w:rPr>
        <w:t>‌گردد.»</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1B09F6" w:rsidRDefault="001B09F6">
      <w:pPr>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40" w:name="_Toc377386511"/>
      <w:r w:rsidRPr="007B24AF">
        <w:rPr>
          <w:rtl/>
        </w:rPr>
        <w:lastRenderedPageBreak/>
        <w:t>فرما</w:t>
      </w:r>
      <w:r w:rsidR="00233C55" w:rsidRPr="007B24AF">
        <w:rPr>
          <w:rtl/>
        </w:rPr>
        <w:t>ی</w:t>
      </w:r>
      <w:r w:rsidRPr="007B24AF">
        <w:rPr>
          <w:rtl/>
        </w:rPr>
        <w:t>ش</w:t>
      </w:r>
      <w:r w:rsidR="007B24AF" w:rsidRPr="007B24AF">
        <w:rPr>
          <w:rtl/>
        </w:rPr>
        <w:t xml:space="preserve"> </w:t>
      </w:r>
      <w:r w:rsidRPr="007B24AF">
        <w:rPr>
          <w:rtl/>
        </w:rPr>
        <w:t>صدرالمتألّه</w:t>
      </w:r>
      <w:r w:rsidR="00233C55" w:rsidRPr="007B24AF">
        <w:rPr>
          <w:rtl/>
        </w:rPr>
        <w:t>ی</w:t>
      </w:r>
      <w:r w:rsidRPr="007B24AF">
        <w:rPr>
          <w:rtl/>
        </w:rPr>
        <w:t>ن</w:t>
      </w:r>
      <w:r w:rsidR="00F31C51">
        <w:rPr>
          <w:rFonts w:hint="cs"/>
          <w:rtl/>
        </w:rPr>
        <w:t xml:space="preserve"> </w:t>
      </w:r>
      <w:r w:rsidR="00F34FC8" w:rsidRPr="00F34FC8">
        <w:rPr>
          <w:rFonts w:hint="cs"/>
          <w:sz w:val="22"/>
          <w:szCs w:val="22"/>
          <w:rtl/>
        </w:rPr>
        <w:t>رحمه‌</w:t>
      </w:r>
      <w:r w:rsidR="00975913">
        <w:rPr>
          <w:rFonts w:hint="cs"/>
          <w:sz w:val="22"/>
          <w:szCs w:val="22"/>
          <w:rtl/>
        </w:rPr>
        <w:t>الله</w:t>
      </w:r>
      <w:r w:rsidR="00F34FC8" w:rsidRPr="00F34FC8">
        <w:rPr>
          <w:rFonts w:hint="cs"/>
          <w:sz w:val="22"/>
          <w:szCs w:val="22"/>
          <w:rtl/>
        </w:rPr>
        <w:t xml:space="preserve"> </w:t>
      </w:r>
      <w:r w:rsidR="00F31C51">
        <w:rPr>
          <w:rFonts w:hint="cs"/>
          <w:rtl/>
        </w:rPr>
        <w:t>در اسفار</w:t>
      </w:r>
      <w:r w:rsidRPr="007B24AF">
        <w:rPr>
          <w:rtl/>
        </w:rPr>
        <w:t>:</w:t>
      </w:r>
      <w:bookmarkEnd w:id="40"/>
      <w:r w:rsidR="007B24AF" w:rsidRPr="007B24AF">
        <w:rPr>
          <w:rtl/>
        </w:rPr>
        <w:t xml:space="preserve"> </w:t>
      </w:r>
    </w:p>
    <w:p w:rsidR="00FB39C3" w:rsidRDefault="00FB39C3" w:rsidP="00A37BFB">
      <w:pPr>
        <w:widowControl w:val="0"/>
        <w:rPr>
          <w:rFonts w:ascii="NoorLotus" w:hAnsi="NoorLotus"/>
          <w:rtl/>
        </w:rPr>
      </w:pP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متعدّدی</w:t>
      </w:r>
      <w:r w:rsidR="007B24AF" w:rsidRPr="007B24AF">
        <w:rPr>
          <w:rFonts w:ascii="NoorLotus" w:hAnsi="NoorLotus"/>
          <w:rtl/>
        </w:rPr>
        <w:t xml:space="preserve"> </w:t>
      </w:r>
      <w:r w:rsidRPr="007B24AF">
        <w:rPr>
          <w:rFonts w:ascii="NoorLotus" w:hAnsi="NoorLotus"/>
          <w:rtl/>
        </w:rPr>
        <w:t>آورده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A37BFB">
        <w:rPr>
          <w:rStyle w:val="a3"/>
          <w:rFonts w:ascii="NoorLotus" w:hAnsi="NoorLotus"/>
          <w:rtl/>
        </w:rPr>
        <w:footnoteReference w:id="252"/>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مفصّل‌تر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«أسفار»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مشتمل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w:t>
      </w:r>
      <w:r w:rsidR="00F34FC8">
        <w:rPr>
          <w:rFonts w:ascii="NoorLotus" w:hAnsi="NoorLotus" w:hint="cs"/>
          <w:rtl/>
        </w:rPr>
        <w:t xml:space="preserve">ۀ </w:t>
      </w:r>
      <w:r w:rsidRPr="007B24AF">
        <w:rPr>
          <w:rFonts w:ascii="NoorLotus" w:hAnsi="NoorLotus"/>
          <w:rtl/>
        </w:rPr>
        <w:t>نکات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أسفار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‌آور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34FC8" w:rsidRPr="00F34FC8" w:rsidRDefault="00F34FC8" w:rsidP="00F34FC8">
      <w:pPr>
        <w:widowControl w:val="0"/>
        <w:rPr>
          <w:rFonts w:ascii="NoorLotus" w:hAnsi="NoorLotus"/>
          <w:b/>
          <w:bCs/>
          <w:rtl/>
        </w:rPr>
      </w:pPr>
      <w:r w:rsidRPr="00F34FC8">
        <w:rPr>
          <w:rFonts w:ascii="NoorLotus" w:hAnsi="NoorLotus"/>
          <w:b/>
          <w:bCs/>
          <w:rtl/>
        </w:rPr>
        <w:t>فصل (</w:t>
      </w:r>
      <w:r w:rsidRPr="00291C3C">
        <w:rPr>
          <w:rFonts w:ascii="NoorLotus" w:hAnsi="NoorLotus" w:cs="B Lotus"/>
          <w:b/>
          <w:bCs/>
          <w:rtl/>
        </w:rPr>
        <w:t>19</w:t>
      </w:r>
      <w:r w:rsidRPr="00F34FC8">
        <w:rPr>
          <w:rFonts w:ascii="NoorLotus" w:hAnsi="NoorLotus"/>
          <w:b/>
          <w:bCs/>
          <w:rtl/>
        </w:rPr>
        <w:t>)</w:t>
      </w:r>
      <w:r w:rsidRPr="00F34FC8">
        <w:rPr>
          <w:rFonts w:ascii="NoorLotus" w:hAnsi="NoorLotus" w:hint="cs"/>
          <w:b/>
          <w:bCs/>
          <w:rtl/>
        </w:rPr>
        <w:t>:</w:t>
      </w:r>
      <w:r w:rsidRPr="00F34FC8">
        <w:rPr>
          <w:rFonts w:ascii="NoorLotus" w:hAnsi="NoorLotus"/>
          <w:b/>
          <w:bCs/>
          <w:rtl/>
        </w:rPr>
        <w:t xml:space="preserve"> ف</w:t>
      </w:r>
      <w:r w:rsidR="00DE1D01">
        <w:rPr>
          <w:rFonts w:ascii="NoorLotus" w:hAnsi="NoorLotus"/>
          <w:b/>
          <w:bCs/>
          <w:rtl/>
        </w:rPr>
        <w:t>ی</w:t>
      </w:r>
      <w:r w:rsidRPr="00F34FC8">
        <w:rPr>
          <w:rFonts w:ascii="NoorLotus" w:hAnsi="NoorLotus"/>
          <w:b/>
          <w:bCs/>
          <w:rtl/>
        </w:rPr>
        <w:t xml:space="preserve"> الصراط</w:t>
      </w:r>
    </w:p>
    <w:p w:rsidR="00DE1D01" w:rsidRDefault="00F34FC8" w:rsidP="00B3325D">
      <w:pPr>
        <w:widowControl w:val="0"/>
        <w:ind w:left="284" w:right="284"/>
        <w:rPr>
          <w:rFonts w:ascii="NoorLotus" w:hAnsi="NoorLotus"/>
          <w:b/>
          <w:bCs/>
          <w:rtl/>
        </w:rPr>
      </w:pPr>
      <w:r w:rsidRPr="00A37BFB">
        <w:rPr>
          <w:rFonts w:ascii="NoorLotus" w:hAnsi="NoorLotus"/>
          <w:b/>
          <w:bCs/>
          <w:rtl/>
        </w:rPr>
        <w:t>قد علمت أن ل</w:t>
      </w:r>
      <w:r w:rsidR="00DE1D01">
        <w:rPr>
          <w:rFonts w:ascii="NoorLotus" w:hAnsi="NoorLotus"/>
          <w:b/>
          <w:bCs/>
          <w:rtl/>
        </w:rPr>
        <w:t>ک</w:t>
      </w:r>
      <w:r w:rsidRPr="00A37BFB">
        <w:rPr>
          <w:rFonts w:ascii="NoorLotus" w:hAnsi="NoorLotus"/>
          <w:b/>
          <w:bCs/>
          <w:rtl/>
        </w:rPr>
        <w:t>ل موجود حر</w:t>
      </w:r>
      <w:r w:rsidR="00DE1D01">
        <w:rPr>
          <w:rFonts w:ascii="NoorLotus" w:hAnsi="NoorLotus"/>
          <w:b/>
          <w:bCs/>
          <w:rtl/>
        </w:rPr>
        <w:t>ک</w:t>
      </w:r>
      <w:r w:rsidRPr="00A37BFB">
        <w:rPr>
          <w:rFonts w:ascii="NoorLotus" w:hAnsi="NoorLotus"/>
          <w:b/>
          <w:bCs/>
          <w:rtl/>
        </w:rPr>
        <w:t>ة</w:t>
      </w:r>
      <w:r w:rsidR="00A37BFB">
        <w:rPr>
          <w:rFonts w:ascii="NoorLotus" w:hAnsi="NoorLotus" w:hint="cs"/>
          <w:b/>
          <w:bCs/>
          <w:rtl/>
        </w:rPr>
        <w:t>ً</w:t>
      </w:r>
      <w:r w:rsidRPr="00A37BFB">
        <w:rPr>
          <w:rFonts w:ascii="NoorLotus" w:hAnsi="NoorLotus"/>
          <w:b/>
          <w:bCs/>
          <w:rtl/>
        </w:rPr>
        <w:t xml:space="preserve"> جبل</w:t>
      </w:r>
      <w:r w:rsidR="00DE1D01">
        <w:rPr>
          <w:rFonts w:ascii="NoorLotus" w:hAnsi="NoorLotus"/>
          <w:b/>
          <w:bCs/>
          <w:rtl/>
        </w:rPr>
        <w:t>ی</w:t>
      </w:r>
      <w:r w:rsidRPr="00A37BFB">
        <w:rPr>
          <w:rFonts w:ascii="NoorLotus" w:hAnsi="NoorLotus"/>
          <w:b/>
          <w:bCs/>
          <w:rtl/>
        </w:rPr>
        <w:t>ة</w:t>
      </w:r>
      <w:r w:rsidR="00A37BFB">
        <w:rPr>
          <w:rFonts w:ascii="NoorLotus" w:hAnsi="NoorLotus" w:hint="cs"/>
          <w:b/>
          <w:bCs/>
          <w:rtl/>
        </w:rPr>
        <w:t>ً</w:t>
      </w:r>
      <w:r w:rsidRPr="00A37BFB">
        <w:rPr>
          <w:rFonts w:ascii="NoorLotus" w:hAnsi="NoorLotus"/>
          <w:b/>
          <w:bCs/>
          <w:rtl/>
        </w:rPr>
        <w:t xml:space="preserve"> و توج</w:t>
      </w:r>
      <w:r w:rsidR="00A37BFB">
        <w:rPr>
          <w:rFonts w:ascii="NoorLotus" w:hAnsi="NoorLotus" w:hint="cs"/>
          <w:b/>
          <w:bCs/>
          <w:rtl/>
        </w:rPr>
        <w:t>ّ</w:t>
      </w:r>
      <w:r w:rsidRPr="00A37BFB">
        <w:rPr>
          <w:rFonts w:ascii="NoorLotus" w:hAnsi="NoorLotus"/>
          <w:b/>
          <w:bCs/>
          <w:rtl/>
        </w:rPr>
        <w:t>ها</w:t>
      </w:r>
      <w:r w:rsidR="00A37BFB">
        <w:rPr>
          <w:rFonts w:ascii="NoorLotus" w:hAnsi="NoorLotus" w:hint="cs"/>
          <w:b/>
          <w:bCs/>
          <w:rtl/>
        </w:rPr>
        <w:t>ً</w:t>
      </w:r>
      <w:r w:rsidRPr="00A37BFB">
        <w:rPr>
          <w:rFonts w:ascii="NoorLotus" w:hAnsi="NoorLotus"/>
          <w:b/>
          <w:bCs/>
          <w:rtl/>
        </w:rPr>
        <w:t xml:space="preserve"> غر</w:t>
      </w:r>
      <w:r w:rsidR="00DE1D01">
        <w:rPr>
          <w:rFonts w:ascii="NoorLotus" w:hAnsi="NoorLotus"/>
          <w:b/>
          <w:bCs/>
          <w:rtl/>
        </w:rPr>
        <w:t>ی</w:t>
      </w:r>
      <w:r w:rsidRPr="00A37BFB">
        <w:rPr>
          <w:rFonts w:ascii="NoorLotus" w:hAnsi="NoorLotus"/>
          <w:b/>
          <w:bCs/>
          <w:rtl/>
        </w:rPr>
        <w:t>ز</w:t>
      </w:r>
      <w:r w:rsidR="00DE1D01">
        <w:rPr>
          <w:rFonts w:ascii="NoorLotus" w:hAnsi="NoorLotus"/>
          <w:b/>
          <w:bCs/>
          <w:rtl/>
        </w:rPr>
        <w:t>ی</w:t>
      </w:r>
      <w:r w:rsidRPr="00A37BFB">
        <w:rPr>
          <w:rFonts w:ascii="NoorLotus" w:hAnsi="NoorLotus"/>
          <w:b/>
          <w:bCs/>
          <w:rtl/>
        </w:rPr>
        <w:t>ا</w:t>
      </w:r>
      <w:r w:rsidR="00A37BFB">
        <w:rPr>
          <w:rFonts w:ascii="NoorLotus" w:hAnsi="NoorLotus" w:hint="cs"/>
          <w:b/>
          <w:bCs/>
          <w:rtl/>
        </w:rPr>
        <w:t>ً</w:t>
      </w:r>
      <w:r w:rsidRPr="00A37BFB">
        <w:rPr>
          <w:rFonts w:ascii="NoorLotus" w:hAnsi="NoorLotus"/>
          <w:b/>
          <w:bCs/>
          <w:rtl/>
        </w:rPr>
        <w:t xml:space="preserve"> إلى مسبب الأسباب</w:t>
      </w:r>
      <w:r w:rsidR="00DE1D01">
        <w:rPr>
          <w:rFonts w:ascii="NoorLotus" w:hAnsi="NoorLotus" w:hint="cs"/>
          <w:b/>
          <w:bCs/>
          <w:rtl/>
        </w:rPr>
        <w:t>،</w:t>
      </w:r>
      <w:r w:rsidRPr="00A37BFB">
        <w:rPr>
          <w:rFonts w:ascii="NoorLotus" w:hAnsi="NoorLotus"/>
          <w:b/>
          <w:bCs/>
          <w:rtl/>
        </w:rPr>
        <w:t xml:space="preserve"> و للإنسان مع تل</w:t>
      </w:r>
      <w:r w:rsidR="00DE1D01">
        <w:rPr>
          <w:rFonts w:ascii="NoorLotus" w:hAnsi="NoorLotus"/>
          <w:b/>
          <w:bCs/>
          <w:rtl/>
        </w:rPr>
        <w:t>ک</w:t>
      </w:r>
      <w:r w:rsidRPr="00A37BFB">
        <w:rPr>
          <w:rFonts w:ascii="NoorLotus" w:hAnsi="NoorLotus"/>
          <w:b/>
          <w:bCs/>
          <w:rtl/>
        </w:rPr>
        <w:t xml:space="preserve"> الحر</w:t>
      </w:r>
      <w:r w:rsidR="00DE1D01">
        <w:rPr>
          <w:rFonts w:ascii="NoorLotus" w:hAnsi="NoorLotus"/>
          <w:b/>
          <w:bCs/>
          <w:rtl/>
        </w:rPr>
        <w:t>ک</w:t>
      </w:r>
      <w:r w:rsidRPr="00A37BFB">
        <w:rPr>
          <w:rFonts w:ascii="NoorLotus" w:hAnsi="NoorLotus"/>
          <w:b/>
          <w:bCs/>
          <w:rtl/>
        </w:rPr>
        <w:t>ة الجوهر</w:t>
      </w:r>
      <w:r w:rsidR="00DE1D01">
        <w:rPr>
          <w:rFonts w:ascii="NoorLotus" w:hAnsi="NoorLotus"/>
          <w:b/>
          <w:bCs/>
          <w:rtl/>
        </w:rPr>
        <w:t>ی</w:t>
      </w:r>
      <w:r w:rsidRPr="00A37BFB">
        <w:rPr>
          <w:rFonts w:ascii="NoorLotus" w:hAnsi="NoorLotus"/>
          <w:b/>
          <w:bCs/>
          <w:rtl/>
        </w:rPr>
        <w:t>ة العامة حر</w:t>
      </w:r>
      <w:r w:rsidR="00DE1D01">
        <w:rPr>
          <w:rFonts w:ascii="NoorLotus" w:hAnsi="NoorLotus"/>
          <w:b/>
          <w:bCs/>
          <w:rtl/>
        </w:rPr>
        <w:t>ک</w:t>
      </w:r>
      <w:r w:rsidR="00DE1D01">
        <w:rPr>
          <w:rFonts w:ascii="NoorLotus" w:hAnsi="NoorLotus" w:hint="cs"/>
          <w:b/>
          <w:bCs/>
          <w:rtl/>
        </w:rPr>
        <w:t>ة</w:t>
      </w:r>
      <w:r w:rsidR="00A37BFB">
        <w:rPr>
          <w:rFonts w:ascii="NoorLotus" w:hAnsi="NoorLotus"/>
          <w:b/>
          <w:bCs/>
          <w:rtl/>
        </w:rPr>
        <w:t xml:space="preserve"> أخرى</w:t>
      </w:r>
      <w:r w:rsidR="00A37BFB">
        <w:rPr>
          <w:rFonts w:ascii="NoorLotus" w:hAnsi="NoorLotus" w:hint="cs"/>
          <w:b/>
          <w:bCs/>
          <w:rtl/>
        </w:rPr>
        <w:t xml:space="preserve"> </w:t>
      </w:r>
      <w:r w:rsidRPr="00A37BFB">
        <w:rPr>
          <w:rFonts w:ascii="NoorLotus" w:hAnsi="NoorLotus"/>
          <w:b/>
          <w:bCs/>
          <w:rtl/>
        </w:rPr>
        <w:t>ذات</w:t>
      </w:r>
      <w:r w:rsidR="00DE1D01">
        <w:rPr>
          <w:rFonts w:ascii="NoorLotus" w:hAnsi="NoorLotus"/>
          <w:b/>
          <w:bCs/>
          <w:rtl/>
        </w:rPr>
        <w:t>ی</w:t>
      </w:r>
      <w:r w:rsidRPr="00A37BFB">
        <w:rPr>
          <w:rFonts w:ascii="NoorLotus" w:hAnsi="NoorLotus"/>
          <w:b/>
          <w:bCs/>
          <w:rtl/>
        </w:rPr>
        <w:t>ة منشؤها حر</w:t>
      </w:r>
      <w:r w:rsidR="00DE1D01">
        <w:rPr>
          <w:rFonts w:ascii="NoorLotus" w:hAnsi="NoorLotus"/>
          <w:b/>
          <w:bCs/>
          <w:rtl/>
        </w:rPr>
        <w:t>ک</w:t>
      </w:r>
      <w:r w:rsidRPr="00A37BFB">
        <w:rPr>
          <w:rFonts w:ascii="NoorLotus" w:hAnsi="NoorLotus"/>
          <w:b/>
          <w:bCs/>
          <w:rtl/>
        </w:rPr>
        <w:t>ة عرض</w:t>
      </w:r>
      <w:r w:rsidR="00DE1D01">
        <w:rPr>
          <w:rFonts w:ascii="NoorLotus" w:hAnsi="NoorLotus"/>
          <w:b/>
          <w:bCs/>
          <w:rtl/>
        </w:rPr>
        <w:t>ی</w:t>
      </w:r>
      <w:r w:rsidRPr="00A37BFB">
        <w:rPr>
          <w:rFonts w:ascii="NoorLotus" w:hAnsi="NoorLotus"/>
          <w:b/>
          <w:bCs/>
          <w:rtl/>
        </w:rPr>
        <w:t>ة ف</w:t>
      </w:r>
      <w:r w:rsidR="00DE1D01">
        <w:rPr>
          <w:rFonts w:ascii="NoorLotus" w:hAnsi="NoorLotus"/>
          <w:b/>
          <w:bCs/>
          <w:rtl/>
        </w:rPr>
        <w:t>ی</w:t>
      </w:r>
      <w:r w:rsidRPr="00A37BFB">
        <w:rPr>
          <w:rFonts w:ascii="NoorLotus" w:hAnsi="NoorLotus"/>
          <w:b/>
          <w:bCs/>
          <w:rtl/>
        </w:rPr>
        <w:t xml:space="preserve"> </w:t>
      </w:r>
      <w:r w:rsidR="00DE1D01">
        <w:rPr>
          <w:rFonts w:ascii="NoorLotus" w:hAnsi="NoorLotus"/>
          <w:b/>
          <w:bCs/>
          <w:rtl/>
        </w:rPr>
        <w:t>کی</w:t>
      </w:r>
      <w:r w:rsidRPr="00A37BFB">
        <w:rPr>
          <w:rFonts w:ascii="NoorLotus" w:hAnsi="NoorLotus"/>
          <w:b/>
          <w:bCs/>
          <w:rtl/>
        </w:rPr>
        <w:t>ف</w:t>
      </w:r>
      <w:r w:rsidR="00DE1D01">
        <w:rPr>
          <w:rFonts w:ascii="NoorLotus" w:hAnsi="NoorLotus"/>
          <w:b/>
          <w:bCs/>
          <w:rtl/>
        </w:rPr>
        <w:t>ی</w:t>
      </w:r>
      <w:r w:rsidRPr="00A37BFB">
        <w:rPr>
          <w:rFonts w:ascii="NoorLotus" w:hAnsi="NoorLotus"/>
          <w:b/>
          <w:bCs/>
          <w:rtl/>
        </w:rPr>
        <w:t>ة نفسان</w:t>
      </w:r>
      <w:r w:rsidR="00DE1D01">
        <w:rPr>
          <w:rFonts w:ascii="NoorLotus" w:hAnsi="NoorLotus"/>
          <w:b/>
          <w:bCs/>
          <w:rtl/>
        </w:rPr>
        <w:t>ی</w:t>
      </w:r>
      <w:r w:rsidRPr="00A37BFB">
        <w:rPr>
          <w:rFonts w:ascii="NoorLotus" w:hAnsi="NoorLotus"/>
          <w:b/>
          <w:bCs/>
          <w:rtl/>
        </w:rPr>
        <w:t>ة لباعث د</w:t>
      </w:r>
      <w:r w:rsidR="00DE1D01">
        <w:rPr>
          <w:rFonts w:ascii="NoorLotus" w:hAnsi="NoorLotus"/>
          <w:b/>
          <w:bCs/>
          <w:rtl/>
        </w:rPr>
        <w:t>ی</w:t>
      </w:r>
      <w:r w:rsidRPr="00A37BFB">
        <w:rPr>
          <w:rFonts w:ascii="NoorLotus" w:hAnsi="NoorLotus"/>
          <w:b/>
          <w:bCs/>
          <w:rtl/>
        </w:rPr>
        <w:t>ن</w:t>
      </w:r>
      <w:r w:rsidR="00DE1D01">
        <w:rPr>
          <w:rFonts w:ascii="NoorLotus" w:hAnsi="NoorLotus"/>
          <w:b/>
          <w:bCs/>
          <w:rtl/>
        </w:rPr>
        <w:t>ی</w:t>
      </w:r>
      <w:r w:rsidR="00B3325D">
        <w:rPr>
          <w:rStyle w:val="a3"/>
          <w:rFonts w:ascii="NoorLotus" w:hAnsi="NoorLotus"/>
          <w:b/>
          <w:bCs/>
          <w:rtl/>
        </w:rPr>
        <w:footnoteReference w:id="253"/>
      </w:r>
      <w:r w:rsidRPr="00A37BFB">
        <w:rPr>
          <w:rFonts w:ascii="NoorLotus" w:hAnsi="NoorLotus"/>
          <w:b/>
          <w:bCs/>
          <w:rtl/>
        </w:rPr>
        <w:t xml:space="preserve"> و ه</w:t>
      </w:r>
      <w:r w:rsidR="00DE1D01">
        <w:rPr>
          <w:rFonts w:ascii="NoorLotus" w:hAnsi="NoorLotus"/>
          <w:b/>
          <w:bCs/>
          <w:rtl/>
        </w:rPr>
        <w:t>ی</w:t>
      </w:r>
      <w:r w:rsidRPr="00A37BFB">
        <w:rPr>
          <w:rFonts w:ascii="NoorLotus" w:hAnsi="NoorLotus"/>
          <w:b/>
          <w:bCs/>
          <w:rtl/>
        </w:rPr>
        <w:t xml:space="preserve"> المش</w:t>
      </w:r>
      <w:r w:rsidR="00DE1D01">
        <w:rPr>
          <w:rFonts w:ascii="NoorLotus" w:hAnsi="NoorLotus"/>
          <w:b/>
          <w:bCs/>
          <w:rtl/>
        </w:rPr>
        <w:t>ی</w:t>
      </w:r>
      <w:r w:rsidRPr="00A37BFB">
        <w:rPr>
          <w:rFonts w:ascii="NoorLotus" w:hAnsi="NoorLotus"/>
          <w:b/>
          <w:bCs/>
          <w:rtl/>
        </w:rPr>
        <w:t xml:space="preserve"> على منهج التوح</w:t>
      </w:r>
      <w:r w:rsidR="00DE1D01">
        <w:rPr>
          <w:rFonts w:ascii="NoorLotus" w:hAnsi="NoorLotus"/>
          <w:b/>
          <w:bCs/>
          <w:rtl/>
        </w:rPr>
        <w:t>ی</w:t>
      </w:r>
      <w:r w:rsidRPr="00A37BFB">
        <w:rPr>
          <w:rFonts w:ascii="NoorLotus" w:hAnsi="NoorLotus"/>
          <w:b/>
          <w:bCs/>
          <w:rtl/>
        </w:rPr>
        <w:t>د و مسل</w:t>
      </w:r>
      <w:r w:rsidR="00DE1D01">
        <w:rPr>
          <w:rFonts w:ascii="NoorLotus" w:hAnsi="NoorLotus"/>
          <w:b/>
          <w:bCs/>
          <w:rtl/>
        </w:rPr>
        <w:t>ک</w:t>
      </w:r>
      <w:r w:rsidRPr="00A37BFB">
        <w:rPr>
          <w:rFonts w:ascii="NoorLotus" w:hAnsi="NoorLotus"/>
          <w:b/>
          <w:bCs/>
          <w:rtl/>
        </w:rPr>
        <w:t xml:space="preserve"> الموحد</w:t>
      </w:r>
      <w:r w:rsidR="00DE1D01">
        <w:rPr>
          <w:rFonts w:ascii="NoorLotus" w:hAnsi="NoorLotus"/>
          <w:b/>
          <w:bCs/>
          <w:rtl/>
        </w:rPr>
        <w:t>ی</w:t>
      </w:r>
      <w:r w:rsidRPr="00A37BFB">
        <w:rPr>
          <w:rFonts w:ascii="NoorLotus" w:hAnsi="NoorLotus"/>
          <w:b/>
          <w:bCs/>
          <w:rtl/>
        </w:rPr>
        <w:t>ن من الأنب</w:t>
      </w:r>
      <w:r w:rsidR="00DE1D01">
        <w:rPr>
          <w:rFonts w:ascii="NoorLotus" w:hAnsi="NoorLotus"/>
          <w:b/>
          <w:bCs/>
          <w:rtl/>
        </w:rPr>
        <w:t>ی</w:t>
      </w:r>
      <w:r w:rsidRPr="00A37BFB">
        <w:rPr>
          <w:rFonts w:ascii="NoorLotus" w:hAnsi="NoorLotus"/>
          <w:b/>
          <w:bCs/>
          <w:rtl/>
        </w:rPr>
        <w:t>اء و الأول</w:t>
      </w:r>
      <w:r w:rsidR="00DE1D01">
        <w:rPr>
          <w:rFonts w:ascii="NoorLotus" w:hAnsi="NoorLotus"/>
          <w:b/>
          <w:bCs/>
          <w:rtl/>
        </w:rPr>
        <w:t>ی</w:t>
      </w:r>
      <w:r w:rsidRPr="00A37BFB">
        <w:rPr>
          <w:rFonts w:ascii="NoorLotus" w:hAnsi="NoorLotus"/>
          <w:b/>
          <w:bCs/>
          <w:rtl/>
        </w:rPr>
        <w:t xml:space="preserve">اء و أتباعهم </w:t>
      </w:r>
      <w:r w:rsidRPr="00334A14">
        <w:rPr>
          <w:rFonts w:ascii="NoorLotus" w:hAnsi="NoorLotus"/>
          <w:b/>
          <w:bCs/>
          <w:sz w:val="20"/>
          <w:szCs w:val="20"/>
          <w:rtl/>
        </w:rPr>
        <w:t>ع</w:t>
      </w:r>
      <w:r w:rsidR="00DE1D01" w:rsidRPr="00334A14">
        <w:rPr>
          <w:rFonts w:ascii="NoorLotus" w:hAnsi="NoorLotus" w:hint="cs"/>
          <w:b/>
          <w:bCs/>
          <w:sz w:val="20"/>
          <w:szCs w:val="20"/>
          <w:rtl/>
        </w:rPr>
        <w:t>لیهم‌السلام</w:t>
      </w:r>
      <w:r w:rsidRPr="00DE1D01">
        <w:rPr>
          <w:rFonts w:ascii="NoorLotus" w:hAnsi="NoorLotus"/>
          <w:b/>
          <w:bCs/>
          <w:sz w:val="20"/>
          <w:szCs w:val="20"/>
          <w:rtl/>
        </w:rPr>
        <w:t xml:space="preserve"> </w:t>
      </w:r>
      <w:r w:rsidRPr="00A37BFB">
        <w:rPr>
          <w:rFonts w:ascii="NoorLotus" w:hAnsi="NoorLotus"/>
          <w:b/>
          <w:bCs/>
          <w:rtl/>
        </w:rPr>
        <w:t>و ه</w:t>
      </w:r>
      <w:r w:rsidR="00DE1D01">
        <w:rPr>
          <w:rFonts w:ascii="NoorLotus" w:hAnsi="NoorLotus"/>
          <w:b/>
          <w:bCs/>
          <w:rtl/>
        </w:rPr>
        <w:t>ی</w:t>
      </w:r>
      <w:r w:rsidRPr="00A37BFB">
        <w:rPr>
          <w:rFonts w:ascii="NoorLotus" w:hAnsi="NoorLotus"/>
          <w:b/>
          <w:bCs/>
          <w:rtl/>
        </w:rPr>
        <w:t xml:space="preserve"> المراد بقوله تعالى </w:t>
      </w:r>
      <w:r w:rsidR="00DE1D01" w:rsidRPr="00DE1D01">
        <w:rPr>
          <w:rFonts w:ascii="Al-QuranAlKareem" w:hAnsi="Al-QuranAlKareem" w:cs="Al-QuranAlKareem"/>
          <w:b/>
          <w:bCs/>
          <w:rtl/>
        </w:rPr>
        <w:t>[</w:t>
      </w:r>
      <w:r w:rsidRPr="00DE1D01">
        <w:rPr>
          <w:rFonts w:ascii="Al-QuranAlKareem" w:hAnsi="Al-QuranAlKareem" w:cs="Al-QuranAlKareem"/>
          <w:b/>
          <w:bCs/>
          <w:rtl/>
        </w:rPr>
        <w:t>اهْدِنَا الصِّراطَ الْمُسْتَقِ</w:t>
      </w:r>
      <w:r w:rsidR="00DE1D01" w:rsidRPr="00DE1D01">
        <w:rPr>
          <w:rFonts w:ascii="Al-QuranAlKareem" w:hAnsi="Al-QuranAlKareem" w:cs="Al-QuranAlKareem"/>
          <w:b/>
          <w:bCs/>
          <w:rtl/>
        </w:rPr>
        <w:t>ی</w:t>
      </w:r>
      <w:r w:rsidRPr="00DE1D01">
        <w:rPr>
          <w:rFonts w:ascii="Al-QuranAlKareem" w:hAnsi="Al-QuranAlKareem" w:cs="Al-QuranAlKareem"/>
          <w:b/>
          <w:bCs/>
          <w:rtl/>
        </w:rPr>
        <w:t>مَ</w:t>
      </w:r>
      <w:r w:rsidR="00DE1D01" w:rsidRPr="00DE1D01">
        <w:rPr>
          <w:rFonts w:ascii="Al-QuranAlKareem" w:hAnsi="Al-QuranAlKareem" w:cs="Al-QuranAlKareem"/>
          <w:b/>
          <w:bCs/>
          <w:rtl/>
        </w:rPr>
        <w:t>]</w:t>
      </w:r>
      <w:r w:rsidR="00DE1D01">
        <w:rPr>
          <w:rStyle w:val="a3"/>
          <w:rFonts w:ascii="Al-QuranAlKareem" w:hAnsi="Al-QuranAlKareem"/>
          <w:b/>
          <w:bCs/>
          <w:rtl/>
        </w:rPr>
        <w:footnoteReference w:id="254"/>
      </w:r>
      <w:r w:rsidRPr="00A37BFB">
        <w:rPr>
          <w:rFonts w:ascii="NoorLotus" w:hAnsi="NoorLotus"/>
          <w:b/>
          <w:bCs/>
          <w:rtl/>
        </w:rPr>
        <w:t xml:space="preserve"> المدعو للمصل</w:t>
      </w:r>
      <w:r w:rsidR="00DE1D01">
        <w:rPr>
          <w:rFonts w:ascii="NoorLotus" w:hAnsi="NoorLotus"/>
          <w:b/>
          <w:bCs/>
          <w:rtl/>
        </w:rPr>
        <w:t>ی</w:t>
      </w:r>
      <w:r w:rsidRPr="00A37BFB">
        <w:rPr>
          <w:rFonts w:ascii="NoorLotus" w:hAnsi="NoorLotus"/>
          <w:b/>
          <w:bCs/>
          <w:rtl/>
        </w:rPr>
        <w:t xml:space="preserve"> ف</w:t>
      </w:r>
      <w:r w:rsidR="00DE1D01">
        <w:rPr>
          <w:rFonts w:ascii="NoorLotus" w:hAnsi="NoorLotus"/>
          <w:b/>
          <w:bCs/>
          <w:rtl/>
        </w:rPr>
        <w:t>ی</w:t>
      </w:r>
      <w:r w:rsidRPr="00A37BFB">
        <w:rPr>
          <w:rFonts w:ascii="NoorLotus" w:hAnsi="NoorLotus"/>
          <w:b/>
          <w:bCs/>
          <w:rtl/>
        </w:rPr>
        <w:t xml:space="preserve"> </w:t>
      </w:r>
      <w:r w:rsidR="00DE1D01">
        <w:rPr>
          <w:rFonts w:ascii="NoorLotus" w:hAnsi="NoorLotus"/>
          <w:b/>
          <w:bCs/>
          <w:rtl/>
        </w:rPr>
        <w:t>ک</w:t>
      </w:r>
      <w:r w:rsidRPr="00A37BFB">
        <w:rPr>
          <w:rFonts w:ascii="NoorLotus" w:hAnsi="NoorLotus"/>
          <w:b/>
          <w:bCs/>
          <w:rtl/>
        </w:rPr>
        <w:t>ل صلاة المشار إل</w:t>
      </w:r>
      <w:r w:rsidR="00DE1D01">
        <w:rPr>
          <w:rFonts w:ascii="NoorLotus" w:hAnsi="NoorLotus"/>
          <w:b/>
          <w:bCs/>
          <w:rtl/>
        </w:rPr>
        <w:t>ی</w:t>
      </w:r>
      <w:r w:rsidRPr="00A37BFB">
        <w:rPr>
          <w:rFonts w:ascii="NoorLotus" w:hAnsi="NoorLotus"/>
          <w:b/>
          <w:bCs/>
          <w:rtl/>
        </w:rPr>
        <w:t>ه ف</w:t>
      </w:r>
      <w:r w:rsidR="00DE1D01">
        <w:rPr>
          <w:rFonts w:ascii="NoorLotus" w:hAnsi="NoorLotus"/>
          <w:b/>
          <w:bCs/>
          <w:rtl/>
        </w:rPr>
        <w:t>ی</w:t>
      </w:r>
      <w:r w:rsidRPr="00A37BFB">
        <w:rPr>
          <w:rFonts w:ascii="NoorLotus" w:hAnsi="NoorLotus"/>
          <w:b/>
          <w:bCs/>
          <w:rtl/>
        </w:rPr>
        <w:t xml:space="preserve"> قوله تعالى </w:t>
      </w:r>
      <w:r w:rsidR="00DE1D01" w:rsidRPr="00DE1D01">
        <w:rPr>
          <w:rFonts w:ascii="Al-QuranAlKareem" w:hAnsi="Al-QuranAlKareem" w:cs="Al-QuranAlKareem"/>
          <w:b/>
          <w:bCs/>
          <w:rtl/>
        </w:rPr>
        <w:t>[</w:t>
      </w:r>
      <w:r w:rsidRPr="00DE1D01">
        <w:rPr>
          <w:rFonts w:ascii="Al-QuranAlKareem" w:hAnsi="Al-QuranAlKareem" w:cs="Al-QuranAlKareem"/>
          <w:b/>
          <w:bCs/>
          <w:rtl/>
        </w:rPr>
        <w:t>قُلْ هذِهِ سَبِ</w:t>
      </w:r>
      <w:r w:rsidR="00DE1D01" w:rsidRPr="00DE1D01">
        <w:rPr>
          <w:rFonts w:ascii="Al-QuranAlKareem" w:hAnsi="Al-QuranAlKareem" w:cs="Al-QuranAlKareem"/>
          <w:b/>
          <w:bCs/>
          <w:rtl/>
        </w:rPr>
        <w:t>ی</w:t>
      </w:r>
      <w:r w:rsidRPr="00DE1D01">
        <w:rPr>
          <w:rFonts w:ascii="Al-QuranAlKareem" w:hAnsi="Al-QuranAlKareem" w:cs="Al-QuranAlKareem"/>
          <w:b/>
          <w:bCs/>
          <w:rtl/>
        </w:rPr>
        <w:t>لِ</w:t>
      </w:r>
      <w:r w:rsidR="00DE1D01" w:rsidRPr="00DE1D01">
        <w:rPr>
          <w:rFonts w:ascii="Al-QuranAlKareem" w:hAnsi="Al-QuranAlKareem" w:cs="Al-QuranAlKareem"/>
          <w:b/>
          <w:bCs/>
          <w:rtl/>
        </w:rPr>
        <w:t>ی</w:t>
      </w:r>
      <w:r w:rsidRPr="00DE1D01">
        <w:rPr>
          <w:rFonts w:ascii="Al-QuranAlKareem" w:hAnsi="Al-QuranAlKareem" w:cs="Al-QuranAlKareem"/>
          <w:b/>
          <w:bCs/>
          <w:rtl/>
        </w:rPr>
        <w:t xml:space="preserve"> أَدْعُوا إِلَى </w:t>
      </w:r>
      <w:r w:rsidR="00975913">
        <w:rPr>
          <w:rFonts w:ascii="Al-QuranAlKareem" w:hAnsi="Al-QuranAlKareem" w:cs="Al-QuranAlKareem"/>
          <w:b/>
          <w:bCs/>
          <w:rtl/>
        </w:rPr>
        <w:t>الله</w:t>
      </w:r>
      <w:r w:rsidRPr="00DE1D01">
        <w:rPr>
          <w:rFonts w:ascii="Al-QuranAlKareem" w:hAnsi="Al-QuranAlKareem" w:cs="Al-QuranAlKareem"/>
          <w:b/>
          <w:bCs/>
          <w:rtl/>
        </w:rPr>
        <w:t xml:space="preserve"> عَلى‏ بَصِ</w:t>
      </w:r>
      <w:r w:rsidR="00DE1D01" w:rsidRPr="00DE1D01">
        <w:rPr>
          <w:rFonts w:ascii="Al-QuranAlKareem" w:hAnsi="Al-QuranAlKareem" w:cs="Al-QuranAlKareem"/>
          <w:b/>
          <w:bCs/>
          <w:rtl/>
        </w:rPr>
        <w:t>ی</w:t>
      </w:r>
      <w:r w:rsidRPr="00DE1D01">
        <w:rPr>
          <w:rFonts w:ascii="Al-QuranAlKareem" w:hAnsi="Al-QuranAlKareem" w:cs="Al-QuranAlKareem"/>
          <w:b/>
          <w:bCs/>
          <w:rtl/>
        </w:rPr>
        <w:t>رَةٍ أَنَا وَ مَنِ اتَّبَعَنِ</w:t>
      </w:r>
      <w:r w:rsidR="00DE1D01" w:rsidRPr="00DE1D01">
        <w:rPr>
          <w:rFonts w:ascii="Al-QuranAlKareem" w:hAnsi="Al-QuranAlKareem" w:cs="Al-QuranAlKareem"/>
          <w:b/>
          <w:bCs/>
          <w:rtl/>
        </w:rPr>
        <w:t>ی]</w:t>
      </w:r>
      <w:r w:rsidR="00DE1D01">
        <w:rPr>
          <w:rStyle w:val="a3"/>
          <w:rFonts w:ascii="Al-QuranAlKareem" w:hAnsi="Al-QuranAlKareem"/>
          <w:b/>
          <w:bCs/>
          <w:rtl/>
        </w:rPr>
        <w:footnoteReference w:id="255"/>
      </w:r>
      <w:r w:rsidRPr="00DE1D01">
        <w:rPr>
          <w:rFonts w:ascii="Al-QuranAlKareem" w:hAnsi="Al-QuranAlKareem" w:cs="Al-QuranAlKareem"/>
          <w:b/>
          <w:bCs/>
          <w:rtl/>
        </w:rPr>
        <w:t xml:space="preserve"> </w:t>
      </w:r>
      <w:r w:rsidRPr="00A37BFB">
        <w:rPr>
          <w:rFonts w:ascii="NoorLotus" w:hAnsi="NoorLotus"/>
          <w:b/>
          <w:bCs/>
          <w:rtl/>
        </w:rPr>
        <w:t xml:space="preserve">و قوله </w:t>
      </w:r>
      <w:r w:rsidR="00DE1D01" w:rsidRPr="00DE1D01">
        <w:rPr>
          <w:rFonts w:ascii="Al-QuranAlKareem" w:hAnsi="Al-QuranAlKareem" w:cs="Al-QuranAlKareem"/>
          <w:b/>
          <w:bCs/>
          <w:rtl/>
        </w:rPr>
        <w:t>[</w:t>
      </w:r>
      <w:r w:rsidRPr="00DE1D01">
        <w:rPr>
          <w:rFonts w:ascii="Al-QuranAlKareem" w:hAnsi="Al-QuranAlKareem" w:cs="Al-QuranAlKareem"/>
          <w:b/>
          <w:bCs/>
          <w:rtl/>
        </w:rPr>
        <w:t>إِنَّ</w:t>
      </w:r>
      <w:r w:rsidR="00DE1D01" w:rsidRPr="00DE1D01">
        <w:rPr>
          <w:rFonts w:ascii="Al-QuranAlKareem" w:hAnsi="Al-QuranAlKareem" w:cs="Al-QuranAlKareem"/>
          <w:b/>
          <w:bCs/>
          <w:rtl/>
        </w:rPr>
        <w:t>ک</w:t>
      </w:r>
      <w:r w:rsidRPr="00DE1D01">
        <w:rPr>
          <w:rFonts w:ascii="Al-QuranAlKareem" w:hAnsi="Al-QuranAlKareem" w:cs="Al-QuranAlKareem"/>
          <w:b/>
          <w:bCs/>
          <w:rtl/>
        </w:rPr>
        <w:t xml:space="preserve"> لَتَهْدِ</w:t>
      </w:r>
      <w:r w:rsidR="00DE1D01" w:rsidRPr="00DE1D01">
        <w:rPr>
          <w:rFonts w:ascii="Al-QuranAlKareem" w:hAnsi="Al-QuranAlKareem" w:cs="Al-QuranAlKareem"/>
          <w:b/>
          <w:bCs/>
          <w:rtl/>
        </w:rPr>
        <w:t>ی</w:t>
      </w:r>
      <w:r w:rsidRPr="00DE1D01">
        <w:rPr>
          <w:rFonts w:ascii="Al-QuranAlKareem" w:hAnsi="Al-QuranAlKareem" w:cs="Al-QuranAlKareem"/>
          <w:b/>
          <w:bCs/>
          <w:rtl/>
        </w:rPr>
        <w:t xml:space="preserve"> إِلى‏ صِراطٍ مُسْتَقِ</w:t>
      </w:r>
      <w:r w:rsidR="00DE1D01" w:rsidRPr="00DE1D01">
        <w:rPr>
          <w:rFonts w:ascii="Al-QuranAlKareem" w:hAnsi="Al-QuranAlKareem" w:cs="Al-QuranAlKareem"/>
          <w:b/>
          <w:bCs/>
          <w:rtl/>
        </w:rPr>
        <w:t>ی</w:t>
      </w:r>
      <w:r w:rsidRPr="00DE1D01">
        <w:rPr>
          <w:rFonts w:ascii="Al-QuranAlKareem" w:hAnsi="Al-QuranAlKareem" w:cs="Al-QuranAlKareem"/>
          <w:b/>
          <w:bCs/>
          <w:rtl/>
        </w:rPr>
        <w:t xml:space="preserve">مٍ صِراطِ </w:t>
      </w:r>
      <w:r w:rsidR="00975913">
        <w:rPr>
          <w:rFonts w:ascii="Al-QuranAlKareem" w:hAnsi="Al-QuranAlKareem" w:cs="Al-QuranAlKareem"/>
          <w:b/>
          <w:bCs/>
          <w:rtl/>
        </w:rPr>
        <w:t>الله</w:t>
      </w:r>
      <w:r w:rsidRPr="00DE1D01">
        <w:rPr>
          <w:rFonts w:ascii="Al-QuranAlKareem" w:hAnsi="Al-QuranAlKareem" w:cs="Al-QuranAlKareem"/>
          <w:b/>
          <w:bCs/>
          <w:rtl/>
        </w:rPr>
        <w:t xml:space="preserve"> الَّذِ</w:t>
      </w:r>
      <w:r w:rsidR="00DE1D01" w:rsidRPr="00DE1D01">
        <w:rPr>
          <w:rFonts w:ascii="Al-QuranAlKareem" w:hAnsi="Al-QuranAlKareem" w:cs="Al-QuranAlKareem"/>
          <w:b/>
          <w:bCs/>
          <w:rtl/>
        </w:rPr>
        <w:t>ی</w:t>
      </w:r>
      <w:r w:rsidRPr="00DE1D01">
        <w:rPr>
          <w:rFonts w:ascii="Al-QuranAlKareem" w:hAnsi="Al-QuranAlKareem" w:cs="Al-QuranAlKareem"/>
          <w:b/>
          <w:bCs/>
          <w:rtl/>
        </w:rPr>
        <w:t xml:space="preserve"> لَهُ ما فِ</w:t>
      </w:r>
      <w:r w:rsidR="00DE1D01" w:rsidRPr="00DE1D01">
        <w:rPr>
          <w:rFonts w:ascii="Al-QuranAlKareem" w:hAnsi="Al-QuranAlKareem" w:cs="Al-QuranAlKareem"/>
          <w:b/>
          <w:bCs/>
          <w:rtl/>
        </w:rPr>
        <w:t>ی</w:t>
      </w:r>
      <w:r w:rsidRPr="00DE1D01">
        <w:rPr>
          <w:rFonts w:ascii="Al-QuranAlKareem" w:hAnsi="Al-QuranAlKareem" w:cs="Al-QuranAlKareem"/>
          <w:b/>
          <w:bCs/>
          <w:rtl/>
        </w:rPr>
        <w:t xml:space="preserve"> السَّماواتِ وَ ما فِ</w:t>
      </w:r>
      <w:r w:rsidR="00DE1D01" w:rsidRPr="00DE1D01">
        <w:rPr>
          <w:rFonts w:ascii="Al-QuranAlKareem" w:hAnsi="Al-QuranAlKareem" w:cs="Al-QuranAlKareem"/>
          <w:b/>
          <w:bCs/>
          <w:rtl/>
        </w:rPr>
        <w:t>ی</w:t>
      </w:r>
      <w:r w:rsidRPr="00DE1D01">
        <w:rPr>
          <w:rFonts w:ascii="Al-QuranAlKareem" w:hAnsi="Al-QuranAlKareem" w:cs="Al-QuranAlKareem"/>
          <w:b/>
          <w:bCs/>
          <w:rtl/>
        </w:rPr>
        <w:t xml:space="preserve"> الْأَرْضِ</w:t>
      </w:r>
      <w:r w:rsidR="00DE1D01" w:rsidRPr="00DE1D01">
        <w:rPr>
          <w:rFonts w:ascii="Al-QuranAlKareem" w:hAnsi="Al-QuranAlKareem" w:cs="Al-QuranAlKareem"/>
          <w:b/>
          <w:bCs/>
          <w:rtl/>
        </w:rPr>
        <w:t>]</w:t>
      </w:r>
      <w:r w:rsidR="00DE1D01">
        <w:rPr>
          <w:rStyle w:val="a3"/>
          <w:rFonts w:ascii="Al-QuranAlKareem" w:hAnsi="Al-QuranAlKareem"/>
          <w:b/>
          <w:bCs/>
          <w:rtl/>
        </w:rPr>
        <w:footnoteReference w:id="256"/>
      </w:r>
      <w:r w:rsidRPr="00A37BFB">
        <w:rPr>
          <w:rFonts w:ascii="NoorLotus" w:hAnsi="NoorLotus"/>
          <w:b/>
          <w:bCs/>
          <w:rtl/>
        </w:rPr>
        <w:t xml:space="preserve"> </w:t>
      </w:r>
    </w:p>
    <w:p w:rsidR="00B9331D" w:rsidRDefault="00F34FC8" w:rsidP="0098736D">
      <w:pPr>
        <w:widowControl w:val="0"/>
        <w:ind w:left="284" w:right="284"/>
        <w:rPr>
          <w:rFonts w:ascii="NoorLotus" w:hAnsi="NoorLotus"/>
          <w:b/>
          <w:bCs/>
          <w:rtl/>
        </w:rPr>
      </w:pPr>
      <w:r w:rsidRPr="00A37BFB">
        <w:rPr>
          <w:rFonts w:ascii="NoorLotus" w:hAnsi="NoorLotus"/>
          <w:b/>
          <w:bCs/>
          <w:rtl/>
        </w:rPr>
        <w:t>فالاستقامة عل</w:t>
      </w:r>
      <w:r w:rsidR="00DE1D01">
        <w:rPr>
          <w:rFonts w:ascii="NoorLotus" w:hAnsi="NoorLotus"/>
          <w:b/>
          <w:bCs/>
          <w:rtl/>
        </w:rPr>
        <w:t>ی</w:t>
      </w:r>
      <w:r w:rsidRPr="00A37BFB">
        <w:rPr>
          <w:rFonts w:ascii="NoorLotus" w:hAnsi="NoorLotus"/>
          <w:b/>
          <w:bCs/>
          <w:rtl/>
        </w:rPr>
        <w:t>ه و التثبت ف</w:t>
      </w:r>
      <w:r w:rsidR="00DE1D01">
        <w:rPr>
          <w:rFonts w:ascii="NoorLotus" w:hAnsi="NoorLotus"/>
          <w:b/>
          <w:bCs/>
          <w:rtl/>
        </w:rPr>
        <w:t>ی</w:t>
      </w:r>
      <w:r w:rsidRPr="00A37BFB">
        <w:rPr>
          <w:rFonts w:ascii="NoorLotus" w:hAnsi="NoorLotus"/>
          <w:b/>
          <w:bCs/>
          <w:rtl/>
        </w:rPr>
        <w:t xml:space="preserve"> المش</w:t>
      </w:r>
      <w:r w:rsidR="00DE1D01">
        <w:rPr>
          <w:rFonts w:ascii="NoorLotus" w:hAnsi="NoorLotus"/>
          <w:b/>
          <w:bCs/>
          <w:rtl/>
        </w:rPr>
        <w:t>ی</w:t>
      </w:r>
      <w:r w:rsidRPr="00A37BFB">
        <w:rPr>
          <w:rFonts w:ascii="NoorLotus" w:hAnsi="NoorLotus"/>
          <w:b/>
          <w:bCs/>
          <w:rtl/>
        </w:rPr>
        <w:t xml:space="preserve"> ف</w:t>
      </w:r>
      <w:r w:rsidR="00DE1D01">
        <w:rPr>
          <w:rFonts w:ascii="NoorLotus" w:hAnsi="NoorLotus"/>
          <w:b/>
          <w:bCs/>
          <w:rtl/>
        </w:rPr>
        <w:t>ی</w:t>
      </w:r>
      <w:r w:rsidRPr="00A37BFB">
        <w:rPr>
          <w:rFonts w:ascii="NoorLotus" w:hAnsi="NoorLotus"/>
          <w:b/>
          <w:bCs/>
          <w:rtl/>
        </w:rPr>
        <w:t>ه هو الذ</w:t>
      </w:r>
      <w:r w:rsidR="00DE1D01">
        <w:rPr>
          <w:rFonts w:ascii="NoorLotus" w:hAnsi="NoorLotus"/>
          <w:b/>
          <w:bCs/>
          <w:rtl/>
        </w:rPr>
        <w:t>ی</w:t>
      </w:r>
      <w:r w:rsidRPr="00A37BFB">
        <w:rPr>
          <w:rFonts w:ascii="NoorLotus" w:hAnsi="NoorLotus"/>
          <w:b/>
          <w:bCs/>
          <w:rtl/>
        </w:rPr>
        <w:t xml:space="preserve"> </w:t>
      </w:r>
      <w:r w:rsidR="00DE1D01">
        <w:rPr>
          <w:rFonts w:ascii="NoorLotus" w:hAnsi="NoorLotus"/>
          <w:b/>
          <w:bCs/>
          <w:rtl/>
        </w:rPr>
        <w:t>ک</w:t>
      </w:r>
      <w:r w:rsidRPr="00A37BFB">
        <w:rPr>
          <w:rFonts w:ascii="NoorLotus" w:hAnsi="NoorLotus"/>
          <w:b/>
          <w:bCs/>
          <w:rtl/>
        </w:rPr>
        <w:t xml:space="preserve">لف </w:t>
      </w:r>
      <w:r w:rsidR="00975913">
        <w:rPr>
          <w:rFonts w:ascii="NoorLotus" w:hAnsi="NoorLotus"/>
          <w:b/>
          <w:bCs/>
          <w:rtl/>
        </w:rPr>
        <w:t>الله</w:t>
      </w:r>
      <w:r w:rsidRPr="00A37BFB">
        <w:rPr>
          <w:rFonts w:ascii="NoorLotus" w:hAnsi="NoorLotus"/>
          <w:b/>
          <w:bCs/>
          <w:rtl/>
        </w:rPr>
        <w:t xml:space="preserve"> به عباده و أوجب عل</w:t>
      </w:r>
      <w:r w:rsidR="00DE1D01">
        <w:rPr>
          <w:rFonts w:ascii="NoorLotus" w:hAnsi="NoorLotus"/>
          <w:b/>
          <w:bCs/>
          <w:rtl/>
        </w:rPr>
        <w:t>ی</w:t>
      </w:r>
      <w:r w:rsidRPr="00A37BFB">
        <w:rPr>
          <w:rFonts w:ascii="NoorLotus" w:hAnsi="NoorLotus"/>
          <w:b/>
          <w:bCs/>
          <w:rtl/>
        </w:rPr>
        <w:t>هم و أرسل رسله لأجل ذل</w:t>
      </w:r>
      <w:r w:rsidR="00DE1D01">
        <w:rPr>
          <w:rFonts w:ascii="NoorLotus" w:hAnsi="NoorLotus"/>
          <w:b/>
          <w:bCs/>
          <w:rtl/>
        </w:rPr>
        <w:t>ک</w:t>
      </w:r>
      <w:r w:rsidRPr="00A37BFB">
        <w:rPr>
          <w:rFonts w:ascii="NoorLotus" w:hAnsi="NoorLotus"/>
          <w:b/>
          <w:bCs/>
          <w:rtl/>
        </w:rPr>
        <w:t xml:space="preserve"> إل</w:t>
      </w:r>
      <w:r w:rsidR="00DE1D01">
        <w:rPr>
          <w:rFonts w:ascii="NoorLotus" w:hAnsi="NoorLotus"/>
          <w:b/>
          <w:bCs/>
          <w:rtl/>
        </w:rPr>
        <w:t>ی</w:t>
      </w:r>
      <w:r w:rsidRPr="00A37BFB">
        <w:rPr>
          <w:rFonts w:ascii="NoorLotus" w:hAnsi="NoorLotus"/>
          <w:b/>
          <w:bCs/>
          <w:rtl/>
        </w:rPr>
        <w:t>هم و أنزل ال</w:t>
      </w:r>
      <w:r w:rsidR="00DE1D01">
        <w:rPr>
          <w:rFonts w:ascii="NoorLotus" w:hAnsi="NoorLotus"/>
          <w:b/>
          <w:bCs/>
          <w:rtl/>
        </w:rPr>
        <w:t>ک</w:t>
      </w:r>
      <w:r w:rsidRPr="00A37BFB">
        <w:rPr>
          <w:rFonts w:ascii="NoorLotus" w:hAnsi="NoorLotus"/>
          <w:b/>
          <w:bCs/>
          <w:rtl/>
        </w:rPr>
        <w:t>تب بسببه عل</w:t>
      </w:r>
      <w:r w:rsidR="00DE1D01">
        <w:rPr>
          <w:rFonts w:ascii="NoorLotus" w:hAnsi="NoorLotus"/>
          <w:b/>
          <w:bCs/>
          <w:rtl/>
        </w:rPr>
        <w:t>ی</w:t>
      </w:r>
      <w:r w:rsidRPr="00A37BFB">
        <w:rPr>
          <w:rFonts w:ascii="NoorLotus" w:hAnsi="NoorLotus"/>
          <w:b/>
          <w:bCs/>
          <w:rtl/>
        </w:rPr>
        <w:t>هم</w:t>
      </w:r>
      <w:r w:rsidR="0098736D">
        <w:rPr>
          <w:rFonts w:ascii="NoorLotus" w:hAnsi="NoorLotus" w:hint="cs"/>
          <w:b/>
          <w:bCs/>
          <w:rtl/>
        </w:rPr>
        <w:t xml:space="preserve"> </w:t>
      </w:r>
      <w:r w:rsidRPr="00A37BFB">
        <w:rPr>
          <w:rFonts w:ascii="NoorLotus" w:hAnsi="NoorLotus"/>
          <w:b/>
          <w:bCs/>
          <w:rtl/>
        </w:rPr>
        <w:t>و باق</w:t>
      </w:r>
      <w:r w:rsidR="00DE1D01">
        <w:rPr>
          <w:rFonts w:ascii="NoorLotus" w:hAnsi="NoorLotus"/>
          <w:b/>
          <w:bCs/>
          <w:rtl/>
        </w:rPr>
        <w:t>ی</w:t>
      </w:r>
      <w:r w:rsidRPr="00A37BFB">
        <w:rPr>
          <w:rFonts w:ascii="NoorLotus" w:hAnsi="NoorLotus"/>
          <w:b/>
          <w:bCs/>
          <w:rtl/>
        </w:rPr>
        <w:t xml:space="preserve"> الصراط </w:t>
      </w:r>
      <w:r w:rsidRPr="00A37BFB">
        <w:rPr>
          <w:rFonts w:ascii="NoorLotus" w:hAnsi="NoorLotus"/>
          <w:b/>
          <w:bCs/>
          <w:rtl/>
        </w:rPr>
        <w:lastRenderedPageBreak/>
        <w:t>الذ</w:t>
      </w:r>
      <w:r w:rsidR="00DE1D01">
        <w:rPr>
          <w:rFonts w:ascii="NoorLotus" w:hAnsi="NoorLotus"/>
          <w:b/>
          <w:bCs/>
          <w:rtl/>
        </w:rPr>
        <w:t>ی</w:t>
      </w:r>
      <w:r w:rsidRPr="00A37BFB">
        <w:rPr>
          <w:rFonts w:ascii="NoorLotus" w:hAnsi="NoorLotus"/>
          <w:b/>
          <w:bCs/>
          <w:rtl/>
        </w:rPr>
        <w:t xml:space="preserve"> </w:t>
      </w:r>
      <w:r w:rsidR="00DE1D01">
        <w:rPr>
          <w:rFonts w:ascii="NoorLotus" w:hAnsi="NoorLotus"/>
          <w:b/>
          <w:bCs/>
          <w:rtl/>
        </w:rPr>
        <w:t>ی</w:t>
      </w:r>
      <w:r w:rsidRPr="00A37BFB">
        <w:rPr>
          <w:rFonts w:ascii="NoorLotus" w:hAnsi="NoorLotus"/>
          <w:b/>
          <w:bCs/>
          <w:rtl/>
        </w:rPr>
        <w:t>مش</w:t>
      </w:r>
      <w:r w:rsidR="00DE1D01">
        <w:rPr>
          <w:rFonts w:ascii="NoorLotus" w:hAnsi="NoorLotus"/>
          <w:b/>
          <w:bCs/>
          <w:rtl/>
        </w:rPr>
        <w:t>ی</w:t>
      </w:r>
      <w:r w:rsidRPr="00A37BFB">
        <w:rPr>
          <w:rFonts w:ascii="NoorLotus" w:hAnsi="NoorLotus"/>
          <w:b/>
          <w:bCs/>
          <w:rtl/>
        </w:rPr>
        <w:t xml:space="preserve"> عل</w:t>
      </w:r>
      <w:r w:rsidR="00DE1D01">
        <w:rPr>
          <w:rFonts w:ascii="NoorLotus" w:hAnsi="NoorLotus"/>
          <w:b/>
          <w:bCs/>
          <w:rtl/>
        </w:rPr>
        <w:t>ی</w:t>
      </w:r>
      <w:r w:rsidRPr="00A37BFB">
        <w:rPr>
          <w:rFonts w:ascii="NoorLotus" w:hAnsi="NoorLotus"/>
          <w:b/>
          <w:bCs/>
          <w:rtl/>
        </w:rPr>
        <w:t>ها الموجودات ل</w:t>
      </w:r>
      <w:r w:rsidR="00DE1D01">
        <w:rPr>
          <w:rFonts w:ascii="NoorLotus" w:hAnsi="NoorLotus"/>
          <w:b/>
          <w:bCs/>
          <w:rtl/>
        </w:rPr>
        <w:t>ی</w:t>
      </w:r>
      <w:r w:rsidRPr="00A37BFB">
        <w:rPr>
          <w:rFonts w:ascii="NoorLotus" w:hAnsi="NoorLotus"/>
          <w:b/>
          <w:bCs/>
          <w:rtl/>
        </w:rPr>
        <w:t>س ش</w:t>
      </w:r>
      <w:r w:rsidR="00DE1D01">
        <w:rPr>
          <w:rFonts w:ascii="NoorLotus" w:hAnsi="NoorLotus"/>
          <w:b/>
          <w:bCs/>
          <w:rtl/>
        </w:rPr>
        <w:t>ی</w:t>
      </w:r>
      <w:r w:rsidRPr="00A37BFB">
        <w:rPr>
          <w:rFonts w:ascii="NoorLotus" w:hAnsi="NoorLotus"/>
          <w:b/>
          <w:bCs/>
          <w:rtl/>
        </w:rPr>
        <w:t xml:space="preserve">‏ء منها هذا الصراط المختص بأهل </w:t>
      </w:r>
      <w:r w:rsidR="00975913">
        <w:rPr>
          <w:rFonts w:ascii="NoorLotus" w:hAnsi="NoorLotus"/>
          <w:b/>
          <w:bCs/>
          <w:rtl/>
        </w:rPr>
        <w:t>الله</w:t>
      </w:r>
      <w:r w:rsidRPr="00A37BFB">
        <w:rPr>
          <w:rFonts w:ascii="NoorLotus" w:hAnsi="NoorLotus"/>
          <w:b/>
          <w:bCs/>
          <w:rtl/>
        </w:rPr>
        <w:t xml:space="preserve"> لأن </w:t>
      </w:r>
      <w:r w:rsidR="00DE1D01">
        <w:rPr>
          <w:rFonts w:ascii="NoorLotus" w:hAnsi="NoorLotus"/>
          <w:b/>
          <w:bCs/>
          <w:rtl/>
        </w:rPr>
        <w:t>ک</w:t>
      </w:r>
      <w:r w:rsidRPr="00A37BFB">
        <w:rPr>
          <w:rFonts w:ascii="NoorLotus" w:hAnsi="NoorLotus"/>
          <w:b/>
          <w:bCs/>
          <w:rtl/>
        </w:rPr>
        <w:t xml:space="preserve">لا منها </w:t>
      </w:r>
      <w:r w:rsidR="00DE1D01">
        <w:rPr>
          <w:rFonts w:ascii="NoorLotus" w:hAnsi="NoorLotus"/>
          <w:b/>
          <w:bCs/>
          <w:rtl/>
        </w:rPr>
        <w:t>ی</w:t>
      </w:r>
      <w:r w:rsidRPr="00A37BFB">
        <w:rPr>
          <w:rFonts w:ascii="NoorLotus" w:hAnsi="NoorLotus"/>
          <w:b/>
          <w:bCs/>
          <w:rtl/>
        </w:rPr>
        <w:t>نته</w:t>
      </w:r>
      <w:r w:rsidR="00DE1D01">
        <w:rPr>
          <w:rFonts w:ascii="NoorLotus" w:hAnsi="NoorLotus"/>
          <w:b/>
          <w:bCs/>
          <w:rtl/>
        </w:rPr>
        <w:t>ی</w:t>
      </w:r>
      <w:r w:rsidRPr="00A37BFB">
        <w:rPr>
          <w:rFonts w:ascii="NoorLotus" w:hAnsi="NoorLotus"/>
          <w:b/>
          <w:bCs/>
          <w:rtl/>
        </w:rPr>
        <w:t xml:space="preserve"> إلى غا</w:t>
      </w:r>
      <w:r w:rsidR="00DE1D01">
        <w:rPr>
          <w:rFonts w:ascii="NoorLotus" w:hAnsi="NoorLotus"/>
          <w:b/>
          <w:bCs/>
          <w:rtl/>
        </w:rPr>
        <w:t>ی</w:t>
      </w:r>
      <w:r w:rsidRPr="00A37BFB">
        <w:rPr>
          <w:rFonts w:ascii="NoorLotus" w:hAnsi="NoorLotus"/>
          <w:b/>
          <w:bCs/>
          <w:rtl/>
        </w:rPr>
        <w:t>ة أخرى غ</w:t>
      </w:r>
      <w:r w:rsidR="00DE1D01">
        <w:rPr>
          <w:rFonts w:ascii="NoorLotus" w:hAnsi="NoorLotus"/>
          <w:b/>
          <w:bCs/>
          <w:rtl/>
        </w:rPr>
        <w:t>ی</w:t>
      </w:r>
      <w:r w:rsidR="00B9331D">
        <w:rPr>
          <w:rFonts w:ascii="NoorLotus" w:hAnsi="NoorLotus"/>
          <w:b/>
          <w:bCs/>
          <w:rtl/>
        </w:rPr>
        <w:t>ر لقاء</w:t>
      </w:r>
      <w:r w:rsidR="00B9331D">
        <w:rPr>
          <w:rFonts w:ascii="NoorLotus" w:hAnsi="NoorLotus" w:hint="cs"/>
          <w:b/>
          <w:bCs/>
          <w:rtl/>
        </w:rPr>
        <w:t xml:space="preserve"> </w:t>
      </w:r>
      <w:r w:rsidR="00975913">
        <w:rPr>
          <w:rFonts w:ascii="NoorLotus" w:hAnsi="NoorLotus"/>
          <w:b/>
          <w:bCs/>
          <w:rtl/>
        </w:rPr>
        <w:t>الله</w:t>
      </w:r>
      <w:r w:rsidRPr="00A37BFB">
        <w:rPr>
          <w:rFonts w:ascii="NoorLotus" w:hAnsi="NoorLotus"/>
          <w:b/>
          <w:bCs/>
          <w:rtl/>
        </w:rPr>
        <w:t xml:space="preserve"> و إلى منزل آخر غ</w:t>
      </w:r>
      <w:r w:rsidR="00DE1D01">
        <w:rPr>
          <w:rFonts w:ascii="NoorLotus" w:hAnsi="NoorLotus"/>
          <w:b/>
          <w:bCs/>
          <w:rtl/>
        </w:rPr>
        <w:t>ی</w:t>
      </w:r>
      <w:r w:rsidRPr="00A37BFB">
        <w:rPr>
          <w:rFonts w:ascii="NoorLotus" w:hAnsi="NoorLotus"/>
          <w:b/>
          <w:bCs/>
          <w:rtl/>
        </w:rPr>
        <w:t xml:space="preserve">ر جوار </w:t>
      </w:r>
      <w:r w:rsidR="00975913">
        <w:rPr>
          <w:rFonts w:ascii="NoorLotus" w:hAnsi="NoorLotus"/>
          <w:b/>
          <w:bCs/>
          <w:rtl/>
        </w:rPr>
        <w:t>الله</w:t>
      </w:r>
      <w:r w:rsidR="00B9331D">
        <w:rPr>
          <w:rStyle w:val="a3"/>
          <w:rFonts w:ascii="NoorLotus" w:hAnsi="NoorLotus"/>
          <w:b/>
          <w:bCs/>
          <w:rtl/>
        </w:rPr>
        <w:footnoteReference w:id="257"/>
      </w:r>
      <w:r w:rsidRPr="00A37BFB">
        <w:rPr>
          <w:rFonts w:ascii="NoorLotus" w:hAnsi="NoorLotus"/>
          <w:b/>
          <w:bCs/>
          <w:rtl/>
        </w:rPr>
        <w:t xml:space="preserve"> و غ</w:t>
      </w:r>
      <w:r w:rsidR="00DE1D01">
        <w:rPr>
          <w:rFonts w:ascii="NoorLotus" w:hAnsi="NoorLotus"/>
          <w:b/>
          <w:bCs/>
          <w:rtl/>
        </w:rPr>
        <w:t>ی</w:t>
      </w:r>
      <w:r w:rsidRPr="00A37BFB">
        <w:rPr>
          <w:rFonts w:ascii="NoorLotus" w:hAnsi="NoorLotus"/>
          <w:b/>
          <w:bCs/>
          <w:rtl/>
        </w:rPr>
        <w:t xml:space="preserve">ر دار الجنان و منزل الرضوان </w:t>
      </w:r>
      <w:r w:rsidR="00DE1D01">
        <w:rPr>
          <w:rFonts w:ascii="NoorLotus" w:hAnsi="NoorLotus"/>
          <w:b/>
          <w:bCs/>
          <w:rtl/>
        </w:rPr>
        <w:t>ک</w:t>
      </w:r>
      <w:r w:rsidRPr="00A37BFB">
        <w:rPr>
          <w:rFonts w:ascii="NoorLotus" w:hAnsi="NoorLotus"/>
          <w:b/>
          <w:bCs/>
          <w:rtl/>
        </w:rPr>
        <w:t>طبقات الجح</w:t>
      </w:r>
      <w:r w:rsidR="00DE1D01">
        <w:rPr>
          <w:rFonts w:ascii="NoorLotus" w:hAnsi="NoorLotus"/>
          <w:b/>
          <w:bCs/>
          <w:rtl/>
        </w:rPr>
        <w:t>ی</w:t>
      </w:r>
      <w:r w:rsidRPr="00A37BFB">
        <w:rPr>
          <w:rFonts w:ascii="NoorLotus" w:hAnsi="NoorLotus"/>
          <w:b/>
          <w:bCs/>
          <w:rtl/>
        </w:rPr>
        <w:t>م و در</w:t>
      </w:r>
      <w:r w:rsidR="00DE1D01">
        <w:rPr>
          <w:rFonts w:ascii="NoorLotus" w:hAnsi="NoorLotus"/>
          <w:b/>
          <w:bCs/>
          <w:rtl/>
        </w:rPr>
        <w:t>ک</w:t>
      </w:r>
      <w:r w:rsidRPr="00A37BFB">
        <w:rPr>
          <w:rFonts w:ascii="NoorLotus" w:hAnsi="NoorLotus"/>
          <w:b/>
          <w:bCs/>
          <w:rtl/>
        </w:rPr>
        <w:t>ات الن</w:t>
      </w:r>
      <w:r w:rsidR="00DE1D01">
        <w:rPr>
          <w:rFonts w:ascii="NoorLotus" w:hAnsi="NoorLotus"/>
          <w:b/>
          <w:bCs/>
          <w:rtl/>
        </w:rPr>
        <w:t>ی</w:t>
      </w:r>
      <w:r w:rsidRPr="00A37BFB">
        <w:rPr>
          <w:rFonts w:ascii="NoorLotus" w:hAnsi="NoorLotus"/>
          <w:b/>
          <w:bCs/>
          <w:rtl/>
        </w:rPr>
        <w:t>ران فالقوس الصعود</w:t>
      </w:r>
      <w:r w:rsidR="00DE1D01">
        <w:rPr>
          <w:rFonts w:ascii="NoorLotus" w:hAnsi="NoorLotus"/>
          <w:b/>
          <w:bCs/>
          <w:rtl/>
        </w:rPr>
        <w:t>ی</w:t>
      </w:r>
      <w:r w:rsidRPr="00A37BFB">
        <w:rPr>
          <w:rFonts w:ascii="NoorLotus" w:hAnsi="NoorLotus"/>
          <w:b/>
          <w:bCs/>
          <w:rtl/>
        </w:rPr>
        <w:t>ة لا تنقطع إل</w:t>
      </w:r>
      <w:r w:rsidR="00DE1D01">
        <w:rPr>
          <w:rFonts w:ascii="NoorLotus" w:hAnsi="NoorLotus"/>
          <w:b/>
          <w:bCs/>
          <w:rtl/>
        </w:rPr>
        <w:t>ی</w:t>
      </w:r>
      <w:r w:rsidRPr="00A37BFB">
        <w:rPr>
          <w:rFonts w:ascii="NoorLotus" w:hAnsi="NoorLotus"/>
          <w:b/>
          <w:bCs/>
          <w:rtl/>
        </w:rPr>
        <w:t>ه تعالى إلا بسلو</w:t>
      </w:r>
      <w:r w:rsidR="00DE1D01">
        <w:rPr>
          <w:rFonts w:ascii="NoorLotus" w:hAnsi="NoorLotus"/>
          <w:b/>
          <w:bCs/>
          <w:rtl/>
        </w:rPr>
        <w:t>ک</w:t>
      </w:r>
      <w:r w:rsidRPr="00A37BFB">
        <w:rPr>
          <w:rFonts w:ascii="NoorLotus" w:hAnsi="NoorLotus"/>
          <w:b/>
          <w:bCs/>
          <w:rtl/>
        </w:rPr>
        <w:t xml:space="preserve"> الإنسان ال</w:t>
      </w:r>
      <w:r w:rsidR="00DE1D01">
        <w:rPr>
          <w:rFonts w:ascii="NoorLotus" w:hAnsi="NoorLotus"/>
          <w:b/>
          <w:bCs/>
          <w:rtl/>
        </w:rPr>
        <w:t>ک</w:t>
      </w:r>
      <w:r w:rsidRPr="00A37BFB">
        <w:rPr>
          <w:rFonts w:ascii="NoorLotus" w:hAnsi="NoorLotus"/>
          <w:b/>
          <w:bCs/>
          <w:rtl/>
        </w:rPr>
        <w:t>امل عل</w:t>
      </w:r>
      <w:r w:rsidR="00DE1D01">
        <w:rPr>
          <w:rFonts w:ascii="NoorLotus" w:hAnsi="NoorLotus"/>
          <w:b/>
          <w:bCs/>
          <w:rtl/>
        </w:rPr>
        <w:t>ی</w:t>
      </w:r>
      <w:r w:rsidRPr="00A37BFB">
        <w:rPr>
          <w:rFonts w:ascii="NoorLotus" w:hAnsi="NoorLotus"/>
          <w:b/>
          <w:bCs/>
          <w:rtl/>
        </w:rPr>
        <w:t xml:space="preserve">ها </w:t>
      </w:r>
      <w:r w:rsidR="00B9331D" w:rsidRPr="00B9331D">
        <w:rPr>
          <w:rFonts w:ascii="Al-QuranAlKareem" w:hAnsi="Al-QuranAlKareem" w:cs="Al-QuranAlKareem"/>
          <w:b/>
          <w:bCs/>
          <w:rtl/>
        </w:rPr>
        <w:t>[</w:t>
      </w:r>
      <w:r w:rsidRPr="00B9331D">
        <w:rPr>
          <w:rFonts w:ascii="Al-QuranAlKareem" w:hAnsi="Al-QuranAlKareem" w:cs="Al-QuranAlKareem"/>
          <w:b/>
          <w:bCs/>
          <w:rtl/>
        </w:rPr>
        <w:t>إِلَ</w:t>
      </w:r>
      <w:r w:rsidR="00DE1D01" w:rsidRPr="00B9331D">
        <w:rPr>
          <w:rFonts w:ascii="Al-QuranAlKareem" w:hAnsi="Al-QuranAlKareem" w:cs="Al-QuranAlKareem"/>
          <w:b/>
          <w:bCs/>
          <w:rtl/>
        </w:rPr>
        <w:t>ی</w:t>
      </w:r>
      <w:r w:rsidRPr="00B9331D">
        <w:rPr>
          <w:rFonts w:ascii="Al-QuranAlKareem" w:hAnsi="Al-QuranAlKareem" w:cs="Al-QuranAlKareem"/>
          <w:b/>
          <w:bCs/>
          <w:rtl/>
        </w:rPr>
        <w:t xml:space="preserve">هِ </w:t>
      </w:r>
      <w:r w:rsidR="00DE1D01" w:rsidRPr="00B9331D">
        <w:rPr>
          <w:rFonts w:ascii="Al-QuranAlKareem" w:hAnsi="Al-QuranAlKareem" w:cs="Al-QuranAlKareem"/>
          <w:b/>
          <w:bCs/>
          <w:rtl/>
        </w:rPr>
        <w:t>ی</w:t>
      </w:r>
      <w:r w:rsidRPr="00B9331D">
        <w:rPr>
          <w:rFonts w:ascii="Al-QuranAlKareem" w:hAnsi="Al-QuranAlKareem" w:cs="Al-QuranAlKareem"/>
          <w:b/>
          <w:bCs/>
          <w:rtl/>
        </w:rPr>
        <w:t>صْعَدُ الْ</w:t>
      </w:r>
      <w:r w:rsidR="00DE1D01" w:rsidRPr="00B9331D">
        <w:rPr>
          <w:rFonts w:ascii="Al-QuranAlKareem" w:hAnsi="Al-QuranAlKareem" w:cs="Al-QuranAlKareem"/>
          <w:b/>
          <w:bCs/>
          <w:rtl/>
        </w:rPr>
        <w:t>ک</w:t>
      </w:r>
      <w:r w:rsidRPr="00B9331D">
        <w:rPr>
          <w:rFonts w:ascii="Al-QuranAlKareem" w:hAnsi="Al-QuranAlKareem" w:cs="Al-QuranAlKareem"/>
          <w:b/>
          <w:bCs/>
          <w:rtl/>
        </w:rPr>
        <w:t>لِمُ الطَّ</w:t>
      </w:r>
      <w:r w:rsidR="00DE1D01" w:rsidRPr="00B9331D">
        <w:rPr>
          <w:rFonts w:ascii="Al-QuranAlKareem" w:hAnsi="Al-QuranAlKareem" w:cs="Al-QuranAlKareem"/>
          <w:b/>
          <w:bCs/>
          <w:rtl/>
        </w:rPr>
        <w:t>ی</w:t>
      </w:r>
      <w:r w:rsidRPr="00B9331D">
        <w:rPr>
          <w:rFonts w:ascii="Al-QuranAlKareem" w:hAnsi="Al-QuranAlKareem" w:cs="Al-QuranAlKareem"/>
          <w:b/>
          <w:bCs/>
          <w:rtl/>
        </w:rPr>
        <w:t xml:space="preserve">بُ وَ الْعَمَلُ الصَّالِحُ </w:t>
      </w:r>
      <w:r w:rsidR="00DE1D01" w:rsidRPr="00B9331D">
        <w:rPr>
          <w:rFonts w:ascii="Al-QuranAlKareem" w:hAnsi="Al-QuranAlKareem" w:cs="Al-QuranAlKareem"/>
          <w:b/>
          <w:bCs/>
          <w:rtl/>
        </w:rPr>
        <w:t>ی</w:t>
      </w:r>
      <w:r w:rsidRPr="00B9331D">
        <w:rPr>
          <w:rFonts w:ascii="Al-QuranAlKareem" w:hAnsi="Al-QuranAlKareem" w:cs="Al-QuranAlKareem"/>
          <w:b/>
          <w:bCs/>
          <w:rtl/>
        </w:rPr>
        <w:t>رْفَعُهُ</w:t>
      </w:r>
      <w:r w:rsidR="00B9331D" w:rsidRPr="00B9331D">
        <w:rPr>
          <w:rFonts w:ascii="Al-QuranAlKareem" w:hAnsi="Al-QuranAlKareem" w:cs="Al-QuranAlKareem"/>
          <w:b/>
          <w:bCs/>
          <w:rtl/>
        </w:rPr>
        <w:t>]</w:t>
      </w:r>
      <w:r w:rsidR="0098736D">
        <w:rPr>
          <w:rStyle w:val="a3"/>
          <w:rFonts w:ascii="Al-QuranAlKareem" w:hAnsi="Al-QuranAlKareem"/>
          <w:b/>
          <w:bCs/>
          <w:rtl/>
        </w:rPr>
        <w:footnoteReference w:id="258"/>
      </w:r>
    </w:p>
    <w:p w:rsidR="00504EF6" w:rsidRDefault="00F34FC8" w:rsidP="00B31196">
      <w:pPr>
        <w:widowControl w:val="0"/>
        <w:ind w:left="284" w:right="284"/>
        <w:rPr>
          <w:rFonts w:ascii="NoorLotus" w:hAnsi="NoorLotus"/>
          <w:b/>
          <w:bCs/>
          <w:rtl/>
        </w:rPr>
      </w:pPr>
      <w:r w:rsidRPr="00A37BFB">
        <w:rPr>
          <w:rFonts w:ascii="NoorLotus" w:hAnsi="NoorLotus"/>
          <w:b/>
          <w:bCs/>
          <w:rtl/>
        </w:rPr>
        <w:t>و الاستقامة عل</w:t>
      </w:r>
      <w:r w:rsidR="00DE1D01">
        <w:rPr>
          <w:rFonts w:ascii="NoorLotus" w:hAnsi="NoorLotus"/>
          <w:b/>
          <w:bCs/>
          <w:rtl/>
        </w:rPr>
        <w:t>ی</w:t>
      </w:r>
      <w:r w:rsidRPr="00A37BFB">
        <w:rPr>
          <w:rFonts w:ascii="NoorLotus" w:hAnsi="NoorLotus"/>
          <w:b/>
          <w:bCs/>
          <w:rtl/>
        </w:rPr>
        <w:t>ها ه</w:t>
      </w:r>
      <w:r w:rsidR="00DE1D01">
        <w:rPr>
          <w:rFonts w:ascii="NoorLotus" w:hAnsi="NoorLotus"/>
          <w:b/>
          <w:bCs/>
          <w:rtl/>
        </w:rPr>
        <w:t>ی</w:t>
      </w:r>
      <w:r w:rsidRPr="00A37BFB">
        <w:rPr>
          <w:rFonts w:ascii="NoorLotus" w:hAnsi="NoorLotus"/>
          <w:b/>
          <w:bCs/>
          <w:rtl/>
        </w:rPr>
        <w:t xml:space="preserve"> المراد بقوله تعالى </w:t>
      </w:r>
      <w:r w:rsidR="00B9331D" w:rsidRPr="00B9331D">
        <w:rPr>
          <w:rFonts w:ascii="Al-QuranAlKareem" w:hAnsi="Al-QuranAlKareem" w:cs="Al-QuranAlKareem"/>
          <w:b/>
          <w:bCs/>
          <w:rtl/>
        </w:rPr>
        <w:t>[</w:t>
      </w:r>
      <w:r w:rsidRPr="00B9331D">
        <w:rPr>
          <w:rFonts w:ascii="Al-QuranAlKareem" w:hAnsi="Al-QuranAlKareem" w:cs="Al-QuranAlKareem"/>
          <w:b/>
          <w:bCs/>
          <w:rtl/>
        </w:rPr>
        <w:t xml:space="preserve">فَاسْتَقِمْ </w:t>
      </w:r>
      <w:r w:rsidR="00DE1D01" w:rsidRPr="00B9331D">
        <w:rPr>
          <w:rFonts w:ascii="Al-QuranAlKareem" w:hAnsi="Al-QuranAlKareem" w:cs="Al-QuranAlKareem"/>
          <w:b/>
          <w:bCs/>
          <w:rtl/>
        </w:rPr>
        <w:t>ک</w:t>
      </w:r>
      <w:r w:rsidRPr="00B9331D">
        <w:rPr>
          <w:rFonts w:ascii="Al-QuranAlKareem" w:hAnsi="Al-QuranAlKareem" w:cs="Al-QuranAlKareem"/>
          <w:b/>
          <w:bCs/>
          <w:rtl/>
        </w:rPr>
        <w:t>ما أُمِرْتَ وَ مَنْ تابَ مَعَ</w:t>
      </w:r>
      <w:r w:rsidR="00DE1D01" w:rsidRPr="00B9331D">
        <w:rPr>
          <w:rFonts w:ascii="Al-QuranAlKareem" w:hAnsi="Al-QuranAlKareem" w:cs="Al-QuranAlKareem"/>
          <w:b/>
          <w:bCs/>
          <w:rtl/>
        </w:rPr>
        <w:t>ک</w:t>
      </w:r>
      <w:r w:rsidRPr="00B9331D">
        <w:rPr>
          <w:rFonts w:ascii="Al-QuranAlKareem" w:hAnsi="Al-QuranAlKareem" w:cs="Al-QuranAlKareem"/>
          <w:b/>
          <w:bCs/>
          <w:rtl/>
        </w:rPr>
        <w:t xml:space="preserve"> وَ لا تَطْغَوْا</w:t>
      </w:r>
      <w:r w:rsidR="00B9331D" w:rsidRPr="00B9331D">
        <w:rPr>
          <w:rFonts w:ascii="Al-QuranAlKareem" w:hAnsi="Al-QuranAlKareem" w:cs="Al-QuranAlKareem"/>
          <w:b/>
          <w:bCs/>
          <w:rtl/>
        </w:rPr>
        <w:t>]</w:t>
      </w:r>
      <w:r w:rsidR="0098736D">
        <w:rPr>
          <w:rStyle w:val="a3"/>
          <w:rFonts w:ascii="Al-QuranAlKareem" w:hAnsi="Al-QuranAlKareem"/>
          <w:b/>
          <w:bCs/>
          <w:rtl/>
        </w:rPr>
        <w:footnoteReference w:id="259"/>
      </w:r>
      <w:r w:rsidR="00B9331D">
        <w:rPr>
          <w:rFonts w:ascii="NoorLotus" w:hAnsi="NoorLotus" w:hint="cs"/>
          <w:b/>
          <w:bCs/>
          <w:rtl/>
        </w:rPr>
        <w:t xml:space="preserve"> </w:t>
      </w:r>
      <w:r w:rsidRPr="00291C3C">
        <w:rPr>
          <w:rFonts w:ascii="NoorLotus" w:hAnsi="NoorLotus"/>
          <w:b/>
          <w:bCs/>
          <w:rtl/>
        </w:rPr>
        <w:t xml:space="preserve">و الانحراف عنه </w:t>
      </w:r>
      <w:r w:rsidR="00DE1D01" w:rsidRPr="00291C3C">
        <w:rPr>
          <w:rFonts w:ascii="NoorLotus" w:hAnsi="NoorLotus"/>
          <w:b/>
          <w:bCs/>
          <w:rtl/>
        </w:rPr>
        <w:t>ی</w:t>
      </w:r>
      <w:r w:rsidRPr="00291C3C">
        <w:rPr>
          <w:rFonts w:ascii="NoorLotus" w:hAnsi="NoorLotus"/>
          <w:b/>
          <w:bCs/>
          <w:rtl/>
        </w:rPr>
        <w:t>وجب السقوط عن</w:t>
      </w:r>
      <w:r w:rsidR="0098736D">
        <w:rPr>
          <w:rFonts w:ascii="NoorLotus" w:hAnsi="NoorLotus" w:hint="cs"/>
          <w:b/>
          <w:bCs/>
          <w:rtl/>
        </w:rPr>
        <w:t xml:space="preserve"> </w:t>
      </w:r>
      <w:r w:rsidRPr="00291C3C">
        <w:rPr>
          <w:rFonts w:ascii="NoorLotus" w:hAnsi="NoorLotus"/>
          <w:b/>
          <w:bCs/>
          <w:rtl/>
        </w:rPr>
        <w:t>الفطرة و الهوى إلى دار الجح</w:t>
      </w:r>
      <w:r w:rsidR="00DE1D01" w:rsidRPr="00291C3C">
        <w:rPr>
          <w:rFonts w:ascii="NoorLotus" w:hAnsi="NoorLotus"/>
          <w:b/>
          <w:bCs/>
          <w:rtl/>
        </w:rPr>
        <w:t>ی</w:t>
      </w:r>
      <w:r w:rsidRPr="00291C3C">
        <w:rPr>
          <w:rFonts w:ascii="NoorLotus" w:hAnsi="NoorLotus"/>
          <w:b/>
          <w:bCs/>
          <w:rtl/>
        </w:rPr>
        <w:t>م و الهبوط ف</w:t>
      </w:r>
      <w:r w:rsidR="00DE1D01" w:rsidRPr="00291C3C">
        <w:rPr>
          <w:rFonts w:ascii="NoorLotus" w:hAnsi="NoorLotus"/>
          <w:b/>
          <w:bCs/>
          <w:rtl/>
        </w:rPr>
        <w:t>ی</w:t>
      </w:r>
      <w:r w:rsidRPr="00291C3C">
        <w:rPr>
          <w:rFonts w:ascii="NoorLotus" w:hAnsi="NoorLotus"/>
          <w:b/>
          <w:bCs/>
          <w:rtl/>
        </w:rPr>
        <w:t xml:space="preserve"> جهنم الت</w:t>
      </w:r>
      <w:r w:rsidR="00DE1D01" w:rsidRPr="00291C3C">
        <w:rPr>
          <w:rFonts w:ascii="NoorLotus" w:hAnsi="NoorLotus"/>
          <w:b/>
          <w:bCs/>
          <w:rtl/>
        </w:rPr>
        <w:t>ی</w:t>
      </w:r>
      <w:r w:rsidRPr="00291C3C">
        <w:rPr>
          <w:rFonts w:ascii="NoorLotus" w:hAnsi="NoorLotus"/>
          <w:b/>
          <w:bCs/>
          <w:rtl/>
        </w:rPr>
        <w:t xml:space="preserve"> ق</w:t>
      </w:r>
      <w:r w:rsidR="00DE1D01" w:rsidRPr="00291C3C">
        <w:rPr>
          <w:rFonts w:ascii="NoorLotus" w:hAnsi="NoorLotus"/>
          <w:b/>
          <w:bCs/>
          <w:rtl/>
        </w:rPr>
        <w:t>ی</w:t>
      </w:r>
      <w:r w:rsidRPr="00291C3C">
        <w:rPr>
          <w:rFonts w:ascii="NoorLotus" w:hAnsi="NoorLotus"/>
          <w:b/>
          <w:bCs/>
          <w:rtl/>
        </w:rPr>
        <w:t xml:space="preserve">ل لها </w:t>
      </w:r>
      <w:r w:rsidR="0098736D" w:rsidRPr="0098736D">
        <w:rPr>
          <w:rFonts w:ascii="Al-QuranAlKareem" w:hAnsi="Al-QuranAlKareem" w:cs="Al-QuranAlKareem"/>
          <w:b/>
          <w:bCs/>
          <w:rtl/>
        </w:rPr>
        <w:t>[هَلِ امْتَلَأْتِ وَ تَقُولُ هَلْ مِنْ مَز</w:t>
      </w:r>
      <w:r w:rsidR="00F015C1">
        <w:rPr>
          <w:rFonts w:ascii="Al-QuranAlKareem" w:hAnsi="Al-QuranAlKareem" w:cs="Al-QuranAlKareem"/>
          <w:b/>
          <w:bCs/>
          <w:rtl/>
        </w:rPr>
        <w:t>ی</w:t>
      </w:r>
      <w:r w:rsidR="0098736D" w:rsidRPr="0098736D">
        <w:rPr>
          <w:rFonts w:ascii="Al-QuranAlKareem" w:hAnsi="Al-QuranAlKareem" w:cs="Al-QuranAlKareem"/>
          <w:b/>
          <w:bCs/>
          <w:rtl/>
        </w:rPr>
        <w:t>دٍ]</w:t>
      </w:r>
      <w:r w:rsidR="0098736D">
        <w:rPr>
          <w:rStyle w:val="a3"/>
          <w:rFonts w:ascii="Al-QuranAlKareem" w:hAnsi="Al-QuranAlKareem"/>
          <w:b/>
          <w:bCs/>
          <w:rtl/>
        </w:rPr>
        <w:footnoteReference w:id="260"/>
      </w:r>
      <w:r w:rsidRPr="00291C3C">
        <w:rPr>
          <w:rFonts w:ascii="NoorLotus" w:hAnsi="NoorLotus"/>
          <w:b/>
          <w:bCs/>
          <w:rtl/>
        </w:rPr>
        <w:t xml:space="preserve"> </w:t>
      </w:r>
    </w:p>
    <w:p w:rsidR="00504EF6" w:rsidRDefault="00F34FC8" w:rsidP="00B31196">
      <w:pPr>
        <w:widowControl w:val="0"/>
        <w:ind w:left="284" w:right="284"/>
        <w:rPr>
          <w:rFonts w:ascii="NoorLotus" w:hAnsi="NoorLotus"/>
          <w:b/>
          <w:bCs/>
          <w:rtl/>
        </w:rPr>
      </w:pPr>
      <w:r w:rsidRPr="00291C3C">
        <w:rPr>
          <w:rFonts w:ascii="NoorLotus" w:hAnsi="NoorLotus"/>
          <w:b/>
          <w:bCs/>
          <w:rtl/>
        </w:rPr>
        <w:t>و وصفه بأنه أدق من الشعر و أحد من الس</w:t>
      </w:r>
      <w:r w:rsidR="00DE1D01" w:rsidRPr="00291C3C">
        <w:rPr>
          <w:rFonts w:ascii="NoorLotus" w:hAnsi="NoorLotus"/>
          <w:b/>
          <w:bCs/>
          <w:rtl/>
        </w:rPr>
        <w:t>ی</w:t>
      </w:r>
      <w:r w:rsidRPr="00291C3C">
        <w:rPr>
          <w:rFonts w:ascii="NoorLotus" w:hAnsi="NoorLotus"/>
          <w:b/>
          <w:bCs/>
          <w:rtl/>
        </w:rPr>
        <w:t xml:space="preserve">ف لأن </w:t>
      </w:r>
      <w:r w:rsidR="00DE1D01" w:rsidRPr="00291C3C">
        <w:rPr>
          <w:rFonts w:ascii="NoorLotus" w:hAnsi="NoorLotus"/>
          <w:b/>
          <w:bCs/>
          <w:rtl/>
        </w:rPr>
        <w:t>ک</w:t>
      </w:r>
      <w:r w:rsidRPr="00291C3C">
        <w:rPr>
          <w:rFonts w:ascii="NoorLotus" w:hAnsi="NoorLotus"/>
          <w:b/>
          <w:bCs/>
          <w:rtl/>
        </w:rPr>
        <w:t>مال الإنسان منوط باستعمال قوت</w:t>
      </w:r>
      <w:r w:rsidR="00DE1D01" w:rsidRPr="00291C3C">
        <w:rPr>
          <w:rFonts w:ascii="NoorLotus" w:hAnsi="NoorLotus"/>
          <w:b/>
          <w:bCs/>
          <w:rtl/>
        </w:rPr>
        <w:t>ی</w:t>
      </w:r>
      <w:r w:rsidRPr="00291C3C">
        <w:rPr>
          <w:rFonts w:ascii="NoorLotus" w:hAnsi="NoorLotus"/>
          <w:b/>
          <w:bCs/>
          <w:rtl/>
        </w:rPr>
        <w:t>ه أما القوة النظر</w:t>
      </w:r>
      <w:r w:rsidR="00DE1D01" w:rsidRPr="00291C3C">
        <w:rPr>
          <w:rFonts w:ascii="NoorLotus" w:hAnsi="NoorLotus"/>
          <w:b/>
          <w:bCs/>
          <w:rtl/>
        </w:rPr>
        <w:t>ی</w:t>
      </w:r>
      <w:r w:rsidRPr="00291C3C">
        <w:rPr>
          <w:rFonts w:ascii="NoorLotus" w:hAnsi="NoorLotus"/>
          <w:b/>
          <w:bCs/>
          <w:rtl/>
        </w:rPr>
        <w:t>ة فلإصابة الحق و نور ال</w:t>
      </w:r>
      <w:r w:rsidR="00DE1D01" w:rsidRPr="00291C3C">
        <w:rPr>
          <w:rFonts w:ascii="NoorLotus" w:hAnsi="NoorLotus"/>
          <w:b/>
          <w:bCs/>
          <w:rtl/>
        </w:rPr>
        <w:t>ی</w:t>
      </w:r>
      <w:r w:rsidRPr="00291C3C">
        <w:rPr>
          <w:rFonts w:ascii="NoorLotus" w:hAnsi="NoorLotus"/>
          <w:b/>
          <w:bCs/>
          <w:rtl/>
        </w:rPr>
        <w:t>ق</w:t>
      </w:r>
      <w:r w:rsidR="00DE1D01" w:rsidRPr="00291C3C">
        <w:rPr>
          <w:rFonts w:ascii="NoorLotus" w:hAnsi="NoorLotus"/>
          <w:b/>
          <w:bCs/>
          <w:rtl/>
        </w:rPr>
        <w:t>ی</w:t>
      </w:r>
      <w:r w:rsidRPr="00291C3C">
        <w:rPr>
          <w:rFonts w:ascii="NoorLotus" w:hAnsi="NoorLotus"/>
          <w:b/>
          <w:bCs/>
          <w:rtl/>
        </w:rPr>
        <w:t>ن ف</w:t>
      </w:r>
      <w:r w:rsidR="00DE1D01" w:rsidRPr="00291C3C">
        <w:rPr>
          <w:rFonts w:ascii="NoorLotus" w:hAnsi="NoorLotus"/>
          <w:b/>
          <w:bCs/>
          <w:rtl/>
        </w:rPr>
        <w:t>ی</w:t>
      </w:r>
      <w:r w:rsidRPr="00291C3C">
        <w:rPr>
          <w:rFonts w:ascii="NoorLotus" w:hAnsi="NoorLotus"/>
          <w:b/>
          <w:bCs/>
          <w:rtl/>
        </w:rPr>
        <w:t xml:space="preserve"> سلو</w:t>
      </w:r>
      <w:r w:rsidR="00DE1D01" w:rsidRPr="00291C3C">
        <w:rPr>
          <w:rFonts w:ascii="NoorLotus" w:hAnsi="NoorLotus"/>
          <w:b/>
          <w:bCs/>
          <w:rtl/>
        </w:rPr>
        <w:t>ک</w:t>
      </w:r>
      <w:r w:rsidRPr="00291C3C">
        <w:rPr>
          <w:rFonts w:ascii="NoorLotus" w:hAnsi="NoorLotus"/>
          <w:b/>
          <w:bCs/>
          <w:rtl/>
        </w:rPr>
        <w:t xml:space="preserve"> الأنظار الدق</w:t>
      </w:r>
      <w:r w:rsidR="00DE1D01" w:rsidRPr="00291C3C">
        <w:rPr>
          <w:rFonts w:ascii="NoorLotus" w:hAnsi="NoorLotus"/>
          <w:b/>
          <w:bCs/>
          <w:rtl/>
        </w:rPr>
        <w:t>ی</w:t>
      </w:r>
      <w:r w:rsidRPr="00291C3C">
        <w:rPr>
          <w:rFonts w:ascii="NoorLotus" w:hAnsi="NoorLotus"/>
          <w:b/>
          <w:bCs/>
          <w:rtl/>
        </w:rPr>
        <w:t>قة الت</w:t>
      </w:r>
      <w:r w:rsidR="00DE1D01" w:rsidRPr="00291C3C">
        <w:rPr>
          <w:rFonts w:ascii="NoorLotus" w:hAnsi="NoorLotus"/>
          <w:b/>
          <w:bCs/>
          <w:rtl/>
        </w:rPr>
        <w:t>ی</w:t>
      </w:r>
      <w:r w:rsidRPr="00291C3C">
        <w:rPr>
          <w:rFonts w:ascii="NoorLotus" w:hAnsi="NoorLotus"/>
          <w:b/>
          <w:bCs/>
          <w:rtl/>
        </w:rPr>
        <w:t xml:space="preserve"> ه</w:t>
      </w:r>
      <w:r w:rsidR="00DE1D01" w:rsidRPr="00291C3C">
        <w:rPr>
          <w:rFonts w:ascii="NoorLotus" w:hAnsi="NoorLotus"/>
          <w:b/>
          <w:bCs/>
          <w:rtl/>
        </w:rPr>
        <w:t>ی</w:t>
      </w:r>
      <w:r w:rsidRPr="00291C3C">
        <w:rPr>
          <w:rFonts w:ascii="NoorLotus" w:hAnsi="NoorLotus"/>
          <w:b/>
          <w:bCs/>
          <w:rtl/>
        </w:rPr>
        <w:t xml:space="preserve"> ف</w:t>
      </w:r>
      <w:r w:rsidR="00DE1D01" w:rsidRPr="00291C3C">
        <w:rPr>
          <w:rFonts w:ascii="NoorLotus" w:hAnsi="NoorLotus"/>
          <w:b/>
          <w:bCs/>
          <w:rtl/>
        </w:rPr>
        <w:t>ی</w:t>
      </w:r>
      <w:r w:rsidRPr="00291C3C">
        <w:rPr>
          <w:rFonts w:ascii="NoorLotus" w:hAnsi="NoorLotus"/>
          <w:b/>
          <w:bCs/>
          <w:rtl/>
        </w:rPr>
        <w:t xml:space="preserve"> الدقة و اللطافة أدق من الشعر إذا تمثلت ب</w:t>
      </w:r>
      <w:r w:rsidR="00DE1D01" w:rsidRPr="00291C3C">
        <w:rPr>
          <w:rFonts w:ascii="NoorLotus" w:hAnsi="NoorLotus"/>
          <w:b/>
          <w:bCs/>
          <w:rtl/>
        </w:rPr>
        <w:t>ک</w:t>
      </w:r>
      <w:r w:rsidRPr="00291C3C">
        <w:rPr>
          <w:rFonts w:ascii="NoorLotus" w:hAnsi="NoorLotus"/>
          <w:b/>
          <w:bCs/>
          <w:rtl/>
        </w:rPr>
        <w:t>ث</w:t>
      </w:r>
      <w:r w:rsidR="00DE1D01" w:rsidRPr="00291C3C">
        <w:rPr>
          <w:rFonts w:ascii="NoorLotus" w:hAnsi="NoorLotus"/>
          <w:b/>
          <w:bCs/>
          <w:rtl/>
        </w:rPr>
        <w:t>ی</w:t>
      </w:r>
      <w:r w:rsidRPr="00291C3C">
        <w:rPr>
          <w:rFonts w:ascii="NoorLotus" w:hAnsi="NoorLotus"/>
          <w:b/>
          <w:bCs/>
          <w:rtl/>
        </w:rPr>
        <w:t>ر و أما القوة العمل</w:t>
      </w:r>
      <w:r w:rsidR="00DE1D01" w:rsidRPr="00291C3C">
        <w:rPr>
          <w:rFonts w:ascii="NoorLotus" w:hAnsi="NoorLotus"/>
          <w:b/>
          <w:bCs/>
          <w:rtl/>
        </w:rPr>
        <w:t>ی</w:t>
      </w:r>
      <w:r w:rsidRPr="00291C3C">
        <w:rPr>
          <w:rFonts w:ascii="NoorLotus" w:hAnsi="NoorLotus"/>
          <w:b/>
          <w:bCs/>
          <w:rtl/>
        </w:rPr>
        <w:t>ة فبتعد</w:t>
      </w:r>
      <w:r w:rsidR="00DE1D01" w:rsidRPr="00291C3C">
        <w:rPr>
          <w:rFonts w:ascii="NoorLotus" w:hAnsi="NoorLotus"/>
          <w:b/>
          <w:bCs/>
          <w:rtl/>
        </w:rPr>
        <w:t>ی</w:t>
      </w:r>
      <w:r w:rsidRPr="00291C3C">
        <w:rPr>
          <w:rFonts w:ascii="NoorLotus" w:hAnsi="NoorLotus"/>
          <w:b/>
          <w:bCs/>
          <w:rtl/>
        </w:rPr>
        <w:t>ل القوى الثلاث الت</w:t>
      </w:r>
      <w:r w:rsidR="00DE1D01" w:rsidRPr="00291C3C">
        <w:rPr>
          <w:rFonts w:ascii="NoorLotus" w:hAnsi="NoorLotus"/>
          <w:b/>
          <w:bCs/>
          <w:rtl/>
        </w:rPr>
        <w:t>ی</w:t>
      </w:r>
      <w:r w:rsidRPr="00291C3C">
        <w:rPr>
          <w:rFonts w:ascii="NoorLotus" w:hAnsi="NoorLotus"/>
          <w:b/>
          <w:bCs/>
          <w:rtl/>
        </w:rPr>
        <w:t xml:space="preserve"> ه</w:t>
      </w:r>
      <w:r w:rsidR="00DE1D01" w:rsidRPr="00291C3C">
        <w:rPr>
          <w:rFonts w:ascii="NoorLotus" w:hAnsi="NoorLotus"/>
          <w:b/>
          <w:bCs/>
          <w:rtl/>
        </w:rPr>
        <w:t>ی</w:t>
      </w:r>
      <w:r w:rsidRPr="00291C3C">
        <w:rPr>
          <w:rFonts w:ascii="NoorLotus" w:hAnsi="NoorLotus"/>
          <w:b/>
          <w:bCs/>
          <w:rtl/>
        </w:rPr>
        <w:t xml:space="preserve"> الشهو</w:t>
      </w:r>
      <w:r w:rsidR="00DE1D01" w:rsidRPr="00291C3C">
        <w:rPr>
          <w:rFonts w:ascii="NoorLotus" w:hAnsi="NoorLotus"/>
          <w:b/>
          <w:bCs/>
          <w:rtl/>
        </w:rPr>
        <w:t>ی</w:t>
      </w:r>
      <w:r w:rsidRPr="00291C3C">
        <w:rPr>
          <w:rFonts w:ascii="NoorLotus" w:hAnsi="NoorLotus"/>
          <w:b/>
          <w:bCs/>
          <w:rtl/>
        </w:rPr>
        <w:t>ة و الغضب</w:t>
      </w:r>
      <w:r w:rsidR="00DE1D01" w:rsidRPr="00291C3C">
        <w:rPr>
          <w:rFonts w:ascii="NoorLotus" w:hAnsi="NoorLotus"/>
          <w:b/>
          <w:bCs/>
          <w:rtl/>
        </w:rPr>
        <w:t>ی</w:t>
      </w:r>
      <w:r w:rsidRPr="00291C3C">
        <w:rPr>
          <w:rFonts w:ascii="NoorLotus" w:hAnsi="NoorLotus"/>
          <w:b/>
          <w:bCs/>
          <w:rtl/>
        </w:rPr>
        <w:t>ة و الف</w:t>
      </w:r>
      <w:r w:rsidR="00DE1D01" w:rsidRPr="00291C3C">
        <w:rPr>
          <w:rFonts w:ascii="NoorLotus" w:hAnsi="NoorLotus"/>
          <w:b/>
          <w:bCs/>
          <w:rtl/>
        </w:rPr>
        <w:t>ک</w:t>
      </w:r>
      <w:r w:rsidRPr="00291C3C">
        <w:rPr>
          <w:rFonts w:ascii="NoorLotus" w:hAnsi="NoorLotus"/>
          <w:b/>
          <w:bCs/>
          <w:rtl/>
        </w:rPr>
        <w:t>ر</w:t>
      </w:r>
      <w:r w:rsidR="00DE1D01" w:rsidRPr="00291C3C">
        <w:rPr>
          <w:rFonts w:ascii="NoorLotus" w:hAnsi="NoorLotus"/>
          <w:b/>
          <w:bCs/>
          <w:rtl/>
        </w:rPr>
        <w:t>ی</w:t>
      </w:r>
      <w:r w:rsidRPr="00291C3C">
        <w:rPr>
          <w:rFonts w:ascii="NoorLotus" w:hAnsi="NoorLotus"/>
          <w:b/>
          <w:bCs/>
          <w:rtl/>
        </w:rPr>
        <w:t>ة ف</w:t>
      </w:r>
      <w:r w:rsidR="00DE1D01" w:rsidRPr="00291C3C">
        <w:rPr>
          <w:rFonts w:ascii="NoorLotus" w:hAnsi="NoorLotus"/>
          <w:b/>
          <w:bCs/>
          <w:rtl/>
        </w:rPr>
        <w:t>ی</w:t>
      </w:r>
      <w:r w:rsidRPr="00291C3C">
        <w:rPr>
          <w:rFonts w:ascii="NoorLotus" w:hAnsi="NoorLotus"/>
          <w:b/>
          <w:bCs/>
          <w:rtl/>
        </w:rPr>
        <w:t xml:space="preserve"> أعمالها لتحصل للنفس حالة اعتدال</w:t>
      </w:r>
      <w:r w:rsidR="00DE1D01" w:rsidRPr="00291C3C">
        <w:rPr>
          <w:rFonts w:ascii="NoorLotus" w:hAnsi="NoorLotus"/>
          <w:b/>
          <w:bCs/>
          <w:rtl/>
        </w:rPr>
        <w:t>ی</w:t>
      </w:r>
      <w:r w:rsidRPr="00291C3C">
        <w:rPr>
          <w:rFonts w:ascii="NoorLotus" w:hAnsi="NoorLotus"/>
          <w:b/>
          <w:bCs/>
          <w:rtl/>
        </w:rPr>
        <w:t>ة متوسطة ب</w:t>
      </w:r>
      <w:r w:rsidR="00DE1D01" w:rsidRPr="00291C3C">
        <w:rPr>
          <w:rFonts w:ascii="NoorLotus" w:hAnsi="NoorLotus"/>
          <w:b/>
          <w:bCs/>
          <w:rtl/>
        </w:rPr>
        <w:t>ی</w:t>
      </w:r>
      <w:r w:rsidRPr="00291C3C">
        <w:rPr>
          <w:rFonts w:ascii="NoorLotus" w:hAnsi="NoorLotus"/>
          <w:b/>
          <w:bCs/>
          <w:rtl/>
        </w:rPr>
        <w:t>ن الأطراف غا</w:t>
      </w:r>
      <w:r w:rsidR="00DE1D01" w:rsidRPr="00291C3C">
        <w:rPr>
          <w:rFonts w:ascii="NoorLotus" w:hAnsi="NoorLotus"/>
          <w:b/>
          <w:bCs/>
          <w:rtl/>
        </w:rPr>
        <w:t>ی</w:t>
      </w:r>
      <w:r w:rsidRPr="00291C3C">
        <w:rPr>
          <w:rFonts w:ascii="NoorLotus" w:hAnsi="NoorLotus"/>
          <w:b/>
          <w:bCs/>
          <w:rtl/>
        </w:rPr>
        <w:t xml:space="preserve">ة التوسط لأن الأطراف </w:t>
      </w:r>
      <w:r w:rsidR="00DE1D01" w:rsidRPr="00291C3C">
        <w:rPr>
          <w:rFonts w:ascii="NoorLotus" w:hAnsi="NoorLotus"/>
          <w:b/>
          <w:bCs/>
          <w:rtl/>
        </w:rPr>
        <w:t>ک</w:t>
      </w:r>
      <w:r w:rsidRPr="00291C3C">
        <w:rPr>
          <w:rFonts w:ascii="NoorLotus" w:hAnsi="NoorLotus"/>
          <w:b/>
          <w:bCs/>
          <w:rtl/>
        </w:rPr>
        <w:t xml:space="preserve">لها مذمومة </w:t>
      </w:r>
      <w:r w:rsidR="00DE1D01" w:rsidRPr="00291C3C">
        <w:rPr>
          <w:rFonts w:ascii="NoorLotus" w:hAnsi="NoorLotus"/>
          <w:b/>
          <w:bCs/>
          <w:rtl/>
        </w:rPr>
        <w:t>ی</w:t>
      </w:r>
      <w:r w:rsidRPr="00291C3C">
        <w:rPr>
          <w:rFonts w:ascii="NoorLotus" w:hAnsi="NoorLotus"/>
          <w:b/>
          <w:bCs/>
          <w:rtl/>
        </w:rPr>
        <w:t>وجب السقوط ف</w:t>
      </w:r>
      <w:r w:rsidR="00DE1D01" w:rsidRPr="00291C3C">
        <w:rPr>
          <w:rFonts w:ascii="NoorLotus" w:hAnsi="NoorLotus"/>
          <w:b/>
          <w:bCs/>
          <w:rtl/>
        </w:rPr>
        <w:t>ی</w:t>
      </w:r>
      <w:r w:rsidRPr="00291C3C">
        <w:rPr>
          <w:rFonts w:ascii="NoorLotus" w:hAnsi="NoorLotus"/>
          <w:b/>
          <w:bCs/>
          <w:rtl/>
        </w:rPr>
        <w:t xml:space="preserve"> الجح</w:t>
      </w:r>
      <w:r w:rsidR="00DE1D01" w:rsidRPr="00291C3C">
        <w:rPr>
          <w:rFonts w:ascii="NoorLotus" w:hAnsi="NoorLotus"/>
          <w:b/>
          <w:bCs/>
          <w:rtl/>
        </w:rPr>
        <w:t>ی</w:t>
      </w:r>
      <w:r w:rsidRPr="00291C3C">
        <w:rPr>
          <w:rFonts w:ascii="NoorLotus" w:hAnsi="NoorLotus"/>
          <w:b/>
          <w:bCs/>
          <w:rtl/>
        </w:rPr>
        <w:t>م و منزل البعداء و الأشق</w:t>
      </w:r>
      <w:r w:rsidR="00DE1D01" w:rsidRPr="00291C3C">
        <w:rPr>
          <w:rFonts w:ascii="NoorLotus" w:hAnsi="NoorLotus"/>
          <w:b/>
          <w:bCs/>
          <w:rtl/>
        </w:rPr>
        <w:t>ی</w:t>
      </w:r>
      <w:r w:rsidRPr="00291C3C">
        <w:rPr>
          <w:rFonts w:ascii="NoorLotus" w:hAnsi="NoorLotus"/>
          <w:b/>
          <w:bCs/>
          <w:rtl/>
        </w:rPr>
        <w:t>اء المردود</w:t>
      </w:r>
      <w:r w:rsidR="00DE1D01" w:rsidRPr="00291C3C">
        <w:rPr>
          <w:rFonts w:ascii="NoorLotus" w:hAnsi="NoorLotus"/>
          <w:b/>
          <w:bCs/>
          <w:rtl/>
        </w:rPr>
        <w:t>ی</w:t>
      </w:r>
      <w:r w:rsidRPr="00291C3C">
        <w:rPr>
          <w:rFonts w:ascii="NoorLotus" w:hAnsi="NoorLotus"/>
          <w:b/>
          <w:bCs/>
          <w:rtl/>
        </w:rPr>
        <w:t>ن و قد علمت أن التوسط الحق</w:t>
      </w:r>
      <w:r w:rsidR="00DE1D01" w:rsidRPr="00291C3C">
        <w:rPr>
          <w:rFonts w:ascii="NoorLotus" w:hAnsi="NoorLotus"/>
          <w:b/>
          <w:bCs/>
          <w:rtl/>
        </w:rPr>
        <w:t>ی</w:t>
      </w:r>
      <w:r w:rsidRPr="00291C3C">
        <w:rPr>
          <w:rFonts w:ascii="NoorLotus" w:hAnsi="NoorLotus"/>
          <w:b/>
          <w:bCs/>
          <w:rtl/>
        </w:rPr>
        <w:t>ق</w:t>
      </w:r>
      <w:r w:rsidR="00DE1D01" w:rsidRPr="00291C3C">
        <w:rPr>
          <w:rFonts w:ascii="NoorLotus" w:hAnsi="NoorLotus"/>
          <w:b/>
          <w:bCs/>
          <w:rtl/>
        </w:rPr>
        <w:t>ی</w:t>
      </w:r>
      <w:r w:rsidRPr="00291C3C">
        <w:rPr>
          <w:rFonts w:ascii="NoorLotus" w:hAnsi="NoorLotus"/>
          <w:b/>
          <w:bCs/>
          <w:rtl/>
        </w:rPr>
        <w:t xml:space="preserve"> ب</w:t>
      </w:r>
      <w:r w:rsidR="00DE1D01" w:rsidRPr="00291C3C">
        <w:rPr>
          <w:rFonts w:ascii="NoorLotus" w:hAnsi="NoorLotus"/>
          <w:b/>
          <w:bCs/>
          <w:rtl/>
        </w:rPr>
        <w:t>ی</w:t>
      </w:r>
      <w:r w:rsidRPr="00291C3C">
        <w:rPr>
          <w:rFonts w:ascii="NoorLotus" w:hAnsi="NoorLotus"/>
          <w:b/>
          <w:bCs/>
          <w:rtl/>
        </w:rPr>
        <w:t>ن الأ</w:t>
      </w:r>
      <w:r w:rsidR="00B31196">
        <w:rPr>
          <w:rFonts w:ascii="NoorLotus" w:hAnsi="NoorLotus"/>
          <w:b/>
          <w:bCs/>
          <w:rtl/>
        </w:rPr>
        <w:t>طراف المتضادة بمنزلة الخلو عنها</w:t>
      </w:r>
      <w:r w:rsidRPr="00291C3C">
        <w:rPr>
          <w:rFonts w:ascii="NoorLotus" w:hAnsi="NoorLotus"/>
          <w:b/>
          <w:bCs/>
          <w:rtl/>
        </w:rPr>
        <w:t xml:space="preserve"> و الخلو عن هذه الأطراف المسمى بالعدالة منشأ الخلاص عن الجح</w:t>
      </w:r>
      <w:r w:rsidR="00DE1D01" w:rsidRPr="00291C3C">
        <w:rPr>
          <w:rFonts w:ascii="NoorLotus" w:hAnsi="NoorLotus"/>
          <w:b/>
          <w:bCs/>
          <w:rtl/>
        </w:rPr>
        <w:t>ی</w:t>
      </w:r>
      <w:r w:rsidRPr="00291C3C">
        <w:rPr>
          <w:rFonts w:ascii="NoorLotus" w:hAnsi="NoorLotus"/>
          <w:b/>
          <w:bCs/>
          <w:rtl/>
        </w:rPr>
        <w:t>م و ه</w:t>
      </w:r>
      <w:r w:rsidR="00DE1D01" w:rsidRPr="00291C3C">
        <w:rPr>
          <w:rFonts w:ascii="NoorLotus" w:hAnsi="NoorLotus"/>
          <w:b/>
          <w:bCs/>
          <w:rtl/>
        </w:rPr>
        <w:t>ی</w:t>
      </w:r>
      <w:r w:rsidRPr="00291C3C">
        <w:rPr>
          <w:rFonts w:ascii="NoorLotus" w:hAnsi="NoorLotus"/>
          <w:b/>
          <w:bCs/>
          <w:rtl/>
        </w:rPr>
        <w:t xml:space="preserve"> أحد من الس</w:t>
      </w:r>
      <w:r w:rsidR="00DE1D01" w:rsidRPr="00291C3C">
        <w:rPr>
          <w:rFonts w:ascii="NoorLotus" w:hAnsi="NoorLotus"/>
          <w:b/>
          <w:bCs/>
          <w:rtl/>
        </w:rPr>
        <w:t>ی</w:t>
      </w:r>
      <w:r w:rsidRPr="00291C3C">
        <w:rPr>
          <w:rFonts w:ascii="NoorLotus" w:hAnsi="NoorLotus"/>
          <w:b/>
          <w:bCs/>
          <w:rtl/>
        </w:rPr>
        <w:t>ف</w:t>
      </w:r>
      <w:r w:rsidR="00B31196">
        <w:rPr>
          <w:rFonts w:ascii="NoorLotus" w:hAnsi="NoorLotus" w:hint="cs"/>
          <w:b/>
          <w:bCs/>
          <w:rtl/>
        </w:rPr>
        <w:t xml:space="preserve"> </w:t>
      </w:r>
    </w:p>
    <w:p w:rsidR="00F34FC8" w:rsidRPr="00291C3C" w:rsidRDefault="00F34FC8" w:rsidP="003E784E">
      <w:pPr>
        <w:widowControl w:val="0"/>
        <w:ind w:left="284" w:right="284"/>
        <w:rPr>
          <w:rFonts w:ascii="NoorLotus" w:hAnsi="NoorLotus"/>
          <w:b/>
          <w:bCs/>
          <w:rtl/>
        </w:rPr>
      </w:pPr>
      <w:r w:rsidRPr="00291C3C">
        <w:rPr>
          <w:rFonts w:ascii="NoorLotus" w:hAnsi="NoorLotus"/>
          <w:b/>
          <w:bCs/>
          <w:rtl/>
        </w:rPr>
        <w:lastRenderedPageBreak/>
        <w:t>فإذن الصراط له وجهان أحدهما أدق من الشعر و الآخر أحد من الس</w:t>
      </w:r>
      <w:r w:rsidR="00DE1D01" w:rsidRPr="00291C3C">
        <w:rPr>
          <w:rFonts w:ascii="NoorLotus" w:hAnsi="NoorLotus"/>
          <w:b/>
          <w:bCs/>
          <w:rtl/>
        </w:rPr>
        <w:t>ی</w:t>
      </w:r>
      <w:r w:rsidRPr="00291C3C">
        <w:rPr>
          <w:rFonts w:ascii="NoorLotus" w:hAnsi="NoorLotus"/>
          <w:b/>
          <w:bCs/>
          <w:rtl/>
        </w:rPr>
        <w:t xml:space="preserve">ف و الانحراف عن الوجه الأول </w:t>
      </w:r>
      <w:r w:rsidR="00DE1D01" w:rsidRPr="00291C3C">
        <w:rPr>
          <w:rFonts w:ascii="NoorLotus" w:hAnsi="NoorLotus"/>
          <w:b/>
          <w:bCs/>
          <w:rtl/>
        </w:rPr>
        <w:t>ی</w:t>
      </w:r>
      <w:r w:rsidRPr="00291C3C">
        <w:rPr>
          <w:rFonts w:ascii="NoorLotus" w:hAnsi="NoorLotus"/>
          <w:b/>
          <w:bCs/>
          <w:rtl/>
        </w:rPr>
        <w:t xml:space="preserve">وجب السقوط عن الفطرة </w:t>
      </w:r>
      <w:r w:rsidR="00504EF6" w:rsidRPr="00504EF6">
        <w:rPr>
          <w:rFonts w:ascii="Al-QuranAlKareem" w:hAnsi="Al-QuranAlKareem" w:cs="Al-QuranAlKareem"/>
          <w:b/>
          <w:bCs/>
          <w:rtl/>
        </w:rPr>
        <w:t>[</w:t>
      </w:r>
      <w:r w:rsidRPr="00504EF6">
        <w:rPr>
          <w:rFonts w:ascii="Al-QuranAlKareem" w:hAnsi="Al-QuranAlKareem" w:cs="Al-QuranAlKareem"/>
          <w:b/>
          <w:bCs/>
          <w:rtl/>
        </w:rPr>
        <w:t>إِنَّ الَّذِ</w:t>
      </w:r>
      <w:r w:rsidR="00DE1D01" w:rsidRPr="00504EF6">
        <w:rPr>
          <w:rFonts w:ascii="Al-QuranAlKareem" w:hAnsi="Al-QuranAlKareem" w:cs="Al-QuranAlKareem"/>
          <w:b/>
          <w:bCs/>
          <w:rtl/>
        </w:rPr>
        <w:t>ی</w:t>
      </w:r>
      <w:r w:rsidRPr="00504EF6">
        <w:rPr>
          <w:rFonts w:ascii="Al-QuranAlKareem" w:hAnsi="Al-QuranAlKareem" w:cs="Al-QuranAlKareem"/>
          <w:b/>
          <w:bCs/>
          <w:rtl/>
        </w:rPr>
        <w:t xml:space="preserve">نَ لا </w:t>
      </w:r>
      <w:r w:rsidR="00DE1D01" w:rsidRPr="00504EF6">
        <w:rPr>
          <w:rFonts w:ascii="Al-QuranAlKareem" w:hAnsi="Al-QuranAlKareem" w:cs="Al-QuranAlKareem"/>
          <w:b/>
          <w:bCs/>
          <w:rtl/>
        </w:rPr>
        <w:t>ی</w:t>
      </w:r>
      <w:r w:rsidRPr="00504EF6">
        <w:rPr>
          <w:rFonts w:ascii="Al-QuranAlKareem" w:hAnsi="Al-QuranAlKareem" w:cs="Al-QuranAlKareem"/>
          <w:b/>
          <w:bCs/>
          <w:rtl/>
        </w:rPr>
        <w:t>ؤْمِنُونَ بِالْآخِرَةِ عَنِ الصِّراطِ لَنا</w:t>
      </w:r>
      <w:r w:rsidR="00DE1D01" w:rsidRPr="00504EF6">
        <w:rPr>
          <w:rFonts w:ascii="Al-QuranAlKareem" w:hAnsi="Al-QuranAlKareem" w:cs="Al-QuranAlKareem"/>
          <w:b/>
          <w:bCs/>
          <w:rtl/>
        </w:rPr>
        <w:t>ک</w:t>
      </w:r>
      <w:r w:rsidRPr="00504EF6">
        <w:rPr>
          <w:rFonts w:ascii="Al-QuranAlKareem" w:hAnsi="Al-QuranAlKareem" w:cs="Al-QuranAlKareem"/>
          <w:b/>
          <w:bCs/>
          <w:rtl/>
        </w:rPr>
        <w:t>بُونَ</w:t>
      </w:r>
      <w:r w:rsidR="00504EF6" w:rsidRPr="00504EF6">
        <w:rPr>
          <w:rFonts w:ascii="Al-QuranAlKareem" w:hAnsi="Al-QuranAlKareem" w:cs="Al-QuranAlKareem"/>
          <w:b/>
          <w:bCs/>
          <w:rtl/>
        </w:rPr>
        <w:t>]</w:t>
      </w:r>
      <w:r w:rsidR="00504EF6">
        <w:rPr>
          <w:rStyle w:val="a3"/>
          <w:rFonts w:ascii="Al-QuranAlKareem" w:hAnsi="Al-QuranAlKareem"/>
          <w:b/>
          <w:bCs/>
          <w:rtl/>
        </w:rPr>
        <w:footnoteReference w:id="261"/>
      </w:r>
      <w:r w:rsidRPr="00291C3C">
        <w:rPr>
          <w:rFonts w:ascii="NoorLotus" w:hAnsi="NoorLotus"/>
          <w:b/>
          <w:bCs/>
          <w:rtl/>
        </w:rPr>
        <w:t xml:space="preserve"> و الوقوف على الوجه الثان</w:t>
      </w:r>
      <w:r w:rsidR="00DE1D01" w:rsidRPr="00291C3C">
        <w:rPr>
          <w:rFonts w:ascii="NoorLotus" w:hAnsi="NoorLotus"/>
          <w:b/>
          <w:bCs/>
          <w:rtl/>
        </w:rPr>
        <w:t>ی</w:t>
      </w:r>
      <w:r w:rsidRPr="00291C3C">
        <w:rPr>
          <w:rFonts w:ascii="NoorLotus" w:hAnsi="NoorLotus"/>
          <w:b/>
          <w:bCs/>
          <w:rtl/>
        </w:rPr>
        <w:t xml:space="preserve"> </w:t>
      </w:r>
      <w:r w:rsidR="00DE1D01" w:rsidRPr="00291C3C">
        <w:rPr>
          <w:rFonts w:ascii="NoorLotus" w:hAnsi="NoorLotus"/>
          <w:b/>
          <w:bCs/>
          <w:rtl/>
        </w:rPr>
        <w:t>ی</w:t>
      </w:r>
      <w:r w:rsidRPr="00291C3C">
        <w:rPr>
          <w:rFonts w:ascii="NoorLotus" w:hAnsi="NoorLotus"/>
          <w:b/>
          <w:bCs/>
          <w:rtl/>
        </w:rPr>
        <w:t xml:space="preserve">وجب الشق و القطع </w:t>
      </w:r>
      <w:r w:rsidR="00DE1D01" w:rsidRPr="00291C3C">
        <w:rPr>
          <w:rFonts w:ascii="NoorLotus" w:hAnsi="NoorLotus"/>
          <w:b/>
          <w:bCs/>
          <w:rtl/>
        </w:rPr>
        <w:t>ک</w:t>
      </w:r>
      <w:r w:rsidRPr="00291C3C">
        <w:rPr>
          <w:rFonts w:ascii="NoorLotus" w:hAnsi="NoorLotus"/>
          <w:b/>
          <w:bCs/>
          <w:rtl/>
        </w:rPr>
        <w:t>ما ق</w:t>
      </w:r>
      <w:r w:rsidR="00DE1D01" w:rsidRPr="00291C3C">
        <w:rPr>
          <w:rFonts w:ascii="NoorLotus" w:hAnsi="NoorLotus"/>
          <w:b/>
          <w:bCs/>
          <w:rtl/>
        </w:rPr>
        <w:t>ی</w:t>
      </w:r>
      <w:r w:rsidRPr="00291C3C">
        <w:rPr>
          <w:rFonts w:ascii="NoorLotus" w:hAnsi="NoorLotus"/>
          <w:b/>
          <w:bCs/>
          <w:rtl/>
        </w:rPr>
        <w:t>ل وقف عل</w:t>
      </w:r>
      <w:r w:rsidR="00DE1D01" w:rsidRPr="00291C3C">
        <w:rPr>
          <w:rFonts w:ascii="NoorLotus" w:hAnsi="NoorLotus"/>
          <w:b/>
          <w:bCs/>
          <w:rtl/>
        </w:rPr>
        <w:t>ی</w:t>
      </w:r>
      <w:r w:rsidRPr="00291C3C">
        <w:rPr>
          <w:rFonts w:ascii="NoorLotus" w:hAnsi="NoorLotus"/>
          <w:b/>
          <w:bCs/>
          <w:rtl/>
        </w:rPr>
        <w:t>ه شقه و إل</w:t>
      </w:r>
      <w:r w:rsidR="00DE1D01" w:rsidRPr="00291C3C">
        <w:rPr>
          <w:rFonts w:ascii="NoorLotus" w:hAnsi="NoorLotus"/>
          <w:b/>
          <w:bCs/>
          <w:rtl/>
        </w:rPr>
        <w:t>ی</w:t>
      </w:r>
      <w:r w:rsidRPr="00291C3C">
        <w:rPr>
          <w:rFonts w:ascii="NoorLotus" w:hAnsi="NoorLotus"/>
          <w:b/>
          <w:bCs/>
          <w:rtl/>
        </w:rPr>
        <w:t>ه الإشارة بقوله تعالى</w:t>
      </w:r>
      <w:r w:rsidRPr="00504EF6">
        <w:rPr>
          <w:rFonts w:ascii="Al-QuranAlKareem" w:hAnsi="Al-QuranAlKareem" w:cs="Al-QuranAlKareem"/>
          <w:b/>
          <w:bCs/>
          <w:rtl/>
        </w:rPr>
        <w:t xml:space="preserve"> </w:t>
      </w:r>
      <w:r w:rsidR="00504EF6" w:rsidRPr="00504EF6">
        <w:rPr>
          <w:rFonts w:ascii="Al-QuranAlKareem" w:hAnsi="Al-QuranAlKareem" w:cs="Al-QuranAlKareem"/>
          <w:b/>
          <w:bCs/>
          <w:rtl/>
        </w:rPr>
        <w:t>[</w:t>
      </w:r>
      <w:r w:rsidRPr="00504EF6">
        <w:rPr>
          <w:rFonts w:ascii="Al-QuranAlKareem" w:hAnsi="Al-QuranAlKareem" w:cs="Al-QuranAlKareem"/>
          <w:b/>
          <w:bCs/>
          <w:rtl/>
        </w:rPr>
        <w:t>اثَّاقَلْتُمْ إِلَى الْأَرْضِ أَ رَضِ</w:t>
      </w:r>
      <w:r w:rsidR="00DE1D01" w:rsidRPr="00504EF6">
        <w:rPr>
          <w:rFonts w:ascii="Al-QuranAlKareem" w:hAnsi="Al-QuranAlKareem" w:cs="Al-QuranAlKareem"/>
          <w:b/>
          <w:bCs/>
          <w:rtl/>
        </w:rPr>
        <w:t>ی</w:t>
      </w:r>
      <w:r w:rsidRPr="00504EF6">
        <w:rPr>
          <w:rFonts w:ascii="Al-QuranAlKareem" w:hAnsi="Al-QuranAlKareem" w:cs="Al-QuranAlKareem"/>
          <w:b/>
          <w:bCs/>
          <w:rtl/>
        </w:rPr>
        <w:t>تُمْ بِالْحَ</w:t>
      </w:r>
      <w:r w:rsidR="00DE1D01" w:rsidRPr="00504EF6">
        <w:rPr>
          <w:rFonts w:ascii="Al-QuranAlKareem" w:hAnsi="Al-QuranAlKareem" w:cs="Al-QuranAlKareem"/>
          <w:b/>
          <w:bCs/>
          <w:rtl/>
        </w:rPr>
        <w:t>ی</w:t>
      </w:r>
      <w:r w:rsidRPr="00504EF6">
        <w:rPr>
          <w:rFonts w:ascii="Al-QuranAlKareem" w:hAnsi="Al-QuranAlKareem" w:cs="Al-QuranAlKareem"/>
          <w:b/>
          <w:bCs/>
          <w:rtl/>
        </w:rPr>
        <w:t>اةِ الدُّنْ</w:t>
      </w:r>
      <w:r w:rsidR="00DE1D01" w:rsidRPr="00504EF6">
        <w:rPr>
          <w:rFonts w:ascii="Al-QuranAlKareem" w:hAnsi="Al-QuranAlKareem" w:cs="Al-QuranAlKareem"/>
          <w:b/>
          <w:bCs/>
          <w:rtl/>
        </w:rPr>
        <w:t>ی</w:t>
      </w:r>
      <w:r w:rsidRPr="00504EF6">
        <w:rPr>
          <w:rFonts w:ascii="Al-QuranAlKareem" w:hAnsi="Al-QuranAlKareem" w:cs="Al-QuranAlKareem"/>
          <w:b/>
          <w:bCs/>
          <w:rtl/>
        </w:rPr>
        <w:t>ا مِنَ الْآخِرَةِ</w:t>
      </w:r>
      <w:r w:rsidR="00504EF6" w:rsidRPr="00504EF6">
        <w:rPr>
          <w:rFonts w:ascii="Al-QuranAlKareem" w:hAnsi="Al-QuranAlKareem" w:cs="Al-QuranAlKareem"/>
          <w:b/>
          <w:bCs/>
          <w:rtl/>
        </w:rPr>
        <w:t>]</w:t>
      </w:r>
      <w:r w:rsidR="00504EF6">
        <w:rPr>
          <w:rStyle w:val="a3"/>
          <w:rFonts w:ascii="Al-QuranAlKareem" w:hAnsi="Al-QuranAlKareem"/>
          <w:b/>
          <w:bCs/>
          <w:rtl/>
        </w:rPr>
        <w:footnoteReference w:id="262"/>
      </w:r>
      <w:r w:rsidRPr="00504EF6">
        <w:rPr>
          <w:rFonts w:ascii="Al-QuranAlKareem" w:hAnsi="Al-QuranAlKareem" w:cs="Al-QuranAlKareem"/>
          <w:b/>
          <w:bCs/>
          <w:rtl/>
        </w:rPr>
        <w:t xml:space="preserve"> </w:t>
      </w:r>
      <w:r w:rsidRPr="00291C3C">
        <w:rPr>
          <w:rFonts w:ascii="NoorLotus" w:hAnsi="NoorLotus"/>
          <w:b/>
          <w:bCs/>
          <w:rtl/>
        </w:rPr>
        <w:t xml:space="preserve">و بقوله </w:t>
      </w:r>
      <w:r w:rsidR="00504EF6" w:rsidRPr="00504EF6">
        <w:rPr>
          <w:rFonts w:ascii="Al-QuranAlKareem" w:hAnsi="Al-QuranAlKareem" w:cs="Al-QuranAlKareem"/>
          <w:b/>
          <w:bCs/>
          <w:rtl/>
        </w:rPr>
        <w:t>[</w:t>
      </w:r>
      <w:r w:rsidR="00DE1D01" w:rsidRPr="00504EF6">
        <w:rPr>
          <w:rFonts w:ascii="Al-QuranAlKareem" w:hAnsi="Al-QuranAlKareem" w:cs="Al-QuranAlKareem"/>
          <w:b/>
          <w:bCs/>
          <w:rtl/>
        </w:rPr>
        <w:t>ی</w:t>
      </w:r>
      <w:r w:rsidRPr="00504EF6">
        <w:rPr>
          <w:rFonts w:ascii="Al-QuranAlKareem" w:hAnsi="Al-QuranAlKareem" w:cs="Al-QuranAlKareem"/>
          <w:b/>
          <w:bCs/>
          <w:rtl/>
        </w:rPr>
        <w:t>سْحَبُونَ فِ</w:t>
      </w:r>
      <w:r w:rsidR="00DE1D01" w:rsidRPr="00504EF6">
        <w:rPr>
          <w:rFonts w:ascii="Al-QuranAlKareem" w:hAnsi="Al-QuranAlKareem" w:cs="Al-QuranAlKareem"/>
          <w:b/>
          <w:bCs/>
          <w:rtl/>
        </w:rPr>
        <w:t>ی</w:t>
      </w:r>
      <w:r w:rsidRPr="00504EF6">
        <w:rPr>
          <w:rFonts w:ascii="Al-QuranAlKareem" w:hAnsi="Al-QuranAlKareem" w:cs="Al-QuranAlKareem"/>
          <w:b/>
          <w:bCs/>
          <w:rtl/>
        </w:rPr>
        <w:t xml:space="preserve"> الْحَمِ</w:t>
      </w:r>
      <w:r w:rsidR="00DE1D01" w:rsidRPr="00504EF6">
        <w:rPr>
          <w:rFonts w:ascii="Al-QuranAlKareem" w:hAnsi="Al-QuranAlKareem" w:cs="Al-QuranAlKareem"/>
          <w:b/>
          <w:bCs/>
          <w:rtl/>
        </w:rPr>
        <w:t>ی</w:t>
      </w:r>
      <w:r w:rsidRPr="00504EF6">
        <w:rPr>
          <w:rFonts w:ascii="Al-QuranAlKareem" w:hAnsi="Al-QuranAlKareem" w:cs="Al-QuranAlKareem"/>
          <w:b/>
          <w:bCs/>
          <w:rtl/>
        </w:rPr>
        <w:t>مِ</w:t>
      </w:r>
      <w:r w:rsidR="00504EF6" w:rsidRPr="00504EF6">
        <w:rPr>
          <w:rFonts w:ascii="Al-QuranAlKareem" w:hAnsi="Al-QuranAlKareem" w:cs="Al-QuranAlKareem"/>
          <w:b/>
          <w:bCs/>
          <w:rtl/>
        </w:rPr>
        <w:t>]</w:t>
      </w:r>
      <w:r w:rsidR="00504EF6" w:rsidRPr="00B3325D">
        <w:rPr>
          <w:rStyle w:val="a3"/>
          <w:rFonts w:ascii="Al-QuranAlKareem" w:hAnsi="Al-QuranAlKareem"/>
          <w:b/>
          <w:bCs/>
          <w:rtl/>
        </w:rPr>
        <w:footnoteReference w:id="263"/>
      </w:r>
      <w:r w:rsidR="00B3325D" w:rsidRPr="00B3325D">
        <w:rPr>
          <w:rFonts w:ascii="Al-QuranAlKareem" w:hAnsi="Al-QuranAlKareem" w:cs="B Lotus" w:hint="cs"/>
          <w:b/>
          <w:bCs/>
          <w:rtl/>
        </w:rPr>
        <w:t xml:space="preserve"> </w:t>
      </w:r>
      <w:r w:rsidR="00B3325D" w:rsidRPr="00B3325D">
        <w:rPr>
          <w:rFonts w:ascii="Al-QuranAlKareem" w:hAnsi="Al-QuranAlKareem" w:cs="B Lotus" w:hint="cs"/>
          <w:b/>
          <w:bCs/>
          <w:vertAlign w:val="superscript"/>
          <w:rtl/>
        </w:rPr>
        <w:t>و</w:t>
      </w:r>
      <w:r w:rsidR="00B3325D" w:rsidRPr="00B3325D">
        <w:rPr>
          <w:rStyle w:val="a3"/>
          <w:rFonts w:ascii="Al-QuranAlKareem" w:hAnsi="Al-QuranAlKareem" w:hint="cs"/>
          <w:b/>
          <w:bCs/>
          <w:rtl/>
        </w:rPr>
        <w:t xml:space="preserve"> </w:t>
      </w:r>
      <w:r w:rsidR="00B3325D" w:rsidRPr="00B3325D">
        <w:rPr>
          <w:rStyle w:val="a3"/>
          <w:rFonts w:ascii="Al-QuranAlKareem" w:hAnsi="Al-QuranAlKareem"/>
          <w:b/>
          <w:bCs/>
          <w:rtl/>
        </w:rPr>
        <w:footnoteReference w:id="264"/>
      </w:r>
      <w:r w:rsidR="00B3325D" w:rsidRPr="00B3325D">
        <w:rPr>
          <w:rFonts w:ascii="Al-QuranAlKareem" w:hAnsi="Al-QuranAlKareem" w:cs="B Lotus" w:hint="cs"/>
          <w:b/>
          <w:bCs/>
          <w:rtl/>
        </w:rPr>
        <w:t xml:space="preserve"> </w:t>
      </w:r>
      <w:r w:rsidRPr="00291C3C">
        <w:rPr>
          <w:rFonts w:ascii="NoorLotus" w:hAnsi="NoorLotus"/>
          <w:b/>
          <w:bCs/>
          <w:rtl/>
        </w:rPr>
        <w:t>و وجه ذل</w:t>
      </w:r>
      <w:r w:rsidR="00DE1D01" w:rsidRPr="00291C3C">
        <w:rPr>
          <w:rFonts w:ascii="NoorLotus" w:hAnsi="NoorLotus"/>
          <w:b/>
          <w:bCs/>
          <w:rtl/>
        </w:rPr>
        <w:t>ک</w:t>
      </w:r>
      <w:r w:rsidRPr="00291C3C">
        <w:rPr>
          <w:rFonts w:ascii="NoorLotus" w:hAnsi="NoorLotus"/>
          <w:b/>
          <w:bCs/>
          <w:rtl/>
        </w:rPr>
        <w:t xml:space="preserve"> أن هذه العدالة ل</w:t>
      </w:r>
      <w:r w:rsidR="00DE1D01" w:rsidRPr="00291C3C">
        <w:rPr>
          <w:rFonts w:ascii="NoorLotus" w:hAnsi="NoorLotus"/>
          <w:b/>
          <w:bCs/>
          <w:rtl/>
        </w:rPr>
        <w:t>ی</w:t>
      </w:r>
      <w:r w:rsidRPr="00291C3C">
        <w:rPr>
          <w:rFonts w:ascii="NoorLotus" w:hAnsi="NoorLotus"/>
          <w:b/>
          <w:bCs/>
          <w:rtl/>
        </w:rPr>
        <w:t xml:space="preserve">ست </w:t>
      </w:r>
      <w:r w:rsidR="00DE1D01" w:rsidRPr="00291C3C">
        <w:rPr>
          <w:rFonts w:ascii="NoorLotus" w:hAnsi="NoorLotus"/>
          <w:b/>
          <w:bCs/>
          <w:rtl/>
        </w:rPr>
        <w:t>ک</w:t>
      </w:r>
      <w:r w:rsidRPr="00291C3C">
        <w:rPr>
          <w:rFonts w:ascii="NoorLotus" w:hAnsi="NoorLotus"/>
          <w:b/>
          <w:bCs/>
          <w:rtl/>
        </w:rPr>
        <w:t>مالا</w:t>
      </w:r>
      <w:r w:rsidR="003E784E">
        <w:rPr>
          <w:rFonts w:ascii="NoorLotus" w:hAnsi="NoorLotus" w:hint="cs"/>
          <w:b/>
          <w:bCs/>
          <w:rtl/>
        </w:rPr>
        <w:t>ً</w:t>
      </w:r>
      <w:r w:rsidRPr="00291C3C">
        <w:rPr>
          <w:rFonts w:ascii="NoorLotus" w:hAnsi="NoorLotus"/>
          <w:b/>
          <w:bCs/>
          <w:rtl/>
        </w:rPr>
        <w:t xml:space="preserve"> حق</w:t>
      </w:r>
      <w:r w:rsidR="00DE1D01" w:rsidRPr="00291C3C">
        <w:rPr>
          <w:rFonts w:ascii="NoorLotus" w:hAnsi="NoorLotus"/>
          <w:b/>
          <w:bCs/>
          <w:rtl/>
        </w:rPr>
        <w:t>ی</w:t>
      </w:r>
      <w:r w:rsidRPr="00291C3C">
        <w:rPr>
          <w:rFonts w:ascii="NoorLotus" w:hAnsi="NoorLotus"/>
          <w:b/>
          <w:bCs/>
          <w:rtl/>
        </w:rPr>
        <w:t>ق</w:t>
      </w:r>
      <w:r w:rsidR="00DE1D01" w:rsidRPr="00291C3C">
        <w:rPr>
          <w:rFonts w:ascii="NoorLotus" w:hAnsi="NoorLotus"/>
          <w:b/>
          <w:bCs/>
          <w:rtl/>
        </w:rPr>
        <w:t>ی</w:t>
      </w:r>
      <w:r w:rsidRPr="00291C3C">
        <w:rPr>
          <w:rFonts w:ascii="NoorLotus" w:hAnsi="NoorLotus"/>
          <w:b/>
          <w:bCs/>
          <w:rtl/>
        </w:rPr>
        <w:t>ا</w:t>
      </w:r>
      <w:r w:rsidR="003E784E">
        <w:rPr>
          <w:rFonts w:ascii="NoorLotus" w:hAnsi="NoorLotus" w:hint="cs"/>
          <w:b/>
          <w:bCs/>
          <w:rtl/>
        </w:rPr>
        <w:t>ً</w:t>
      </w:r>
      <w:r w:rsidRPr="00291C3C">
        <w:rPr>
          <w:rFonts w:ascii="NoorLotus" w:hAnsi="NoorLotus"/>
          <w:b/>
          <w:bCs/>
          <w:rtl/>
        </w:rPr>
        <w:t xml:space="preserve"> لأن ذل</w:t>
      </w:r>
      <w:r w:rsidR="00DE1D01" w:rsidRPr="00291C3C">
        <w:rPr>
          <w:rFonts w:ascii="NoorLotus" w:hAnsi="NoorLotus"/>
          <w:b/>
          <w:bCs/>
          <w:rtl/>
        </w:rPr>
        <w:t>ک</w:t>
      </w:r>
      <w:r w:rsidRPr="00291C3C">
        <w:rPr>
          <w:rFonts w:ascii="NoorLotus" w:hAnsi="NoorLotus"/>
          <w:b/>
          <w:bCs/>
          <w:rtl/>
        </w:rPr>
        <w:t xml:space="preserve"> منحصر ف</w:t>
      </w:r>
      <w:r w:rsidR="00DE1D01" w:rsidRPr="00291C3C">
        <w:rPr>
          <w:rFonts w:ascii="NoorLotus" w:hAnsi="NoorLotus"/>
          <w:b/>
          <w:bCs/>
          <w:rtl/>
        </w:rPr>
        <w:t>ی</w:t>
      </w:r>
      <w:r w:rsidRPr="00291C3C">
        <w:rPr>
          <w:rFonts w:ascii="NoorLotus" w:hAnsi="NoorLotus"/>
          <w:b/>
          <w:bCs/>
          <w:rtl/>
        </w:rPr>
        <w:t xml:space="preserve"> نور العلم و قوة الإ</w:t>
      </w:r>
      <w:r w:rsidR="00DE1D01" w:rsidRPr="00291C3C">
        <w:rPr>
          <w:rFonts w:ascii="NoorLotus" w:hAnsi="NoorLotus"/>
          <w:b/>
          <w:bCs/>
          <w:rtl/>
        </w:rPr>
        <w:t>ی</w:t>
      </w:r>
      <w:r w:rsidRPr="00291C3C">
        <w:rPr>
          <w:rFonts w:ascii="NoorLotus" w:hAnsi="NoorLotus"/>
          <w:b/>
          <w:bCs/>
          <w:rtl/>
        </w:rPr>
        <w:t>مان و المعرفة بل ه</w:t>
      </w:r>
      <w:r w:rsidR="00DE1D01" w:rsidRPr="00291C3C">
        <w:rPr>
          <w:rFonts w:ascii="NoorLotus" w:hAnsi="NoorLotus"/>
          <w:b/>
          <w:bCs/>
          <w:rtl/>
        </w:rPr>
        <w:t>ی</w:t>
      </w:r>
      <w:r w:rsidRPr="00291C3C">
        <w:rPr>
          <w:rFonts w:ascii="NoorLotus" w:hAnsi="NoorLotus"/>
          <w:b/>
          <w:bCs/>
          <w:rtl/>
        </w:rPr>
        <w:t xml:space="preserve"> أمر عدم</w:t>
      </w:r>
      <w:r w:rsidR="00DE1D01" w:rsidRPr="00291C3C">
        <w:rPr>
          <w:rFonts w:ascii="NoorLotus" w:hAnsi="NoorLotus"/>
          <w:b/>
          <w:bCs/>
          <w:rtl/>
        </w:rPr>
        <w:t>ی</w:t>
      </w:r>
      <w:r w:rsidRPr="00291C3C">
        <w:rPr>
          <w:rFonts w:ascii="NoorLotus" w:hAnsi="NoorLotus"/>
          <w:b/>
          <w:bCs/>
          <w:rtl/>
        </w:rPr>
        <w:t xml:space="preserve"> و صفة نفسان</w:t>
      </w:r>
      <w:r w:rsidR="00DE1D01" w:rsidRPr="00291C3C">
        <w:rPr>
          <w:rFonts w:ascii="NoorLotus" w:hAnsi="NoorLotus"/>
          <w:b/>
          <w:bCs/>
          <w:rtl/>
        </w:rPr>
        <w:t>ی</w:t>
      </w:r>
      <w:r w:rsidRPr="00291C3C">
        <w:rPr>
          <w:rFonts w:ascii="NoorLotus" w:hAnsi="NoorLotus"/>
          <w:b/>
          <w:bCs/>
          <w:rtl/>
        </w:rPr>
        <w:t>ة عدم</w:t>
      </w:r>
      <w:r w:rsidR="00DE1D01" w:rsidRPr="00291C3C">
        <w:rPr>
          <w:rFonts w:ascii="NoorLotus" w:hAnsi="NoorLotus"/>
          <w:b/>
          <w:bCs/>
          <w:rtl/>
        </w:rPr>
        <w:t>ی</w:t>
      </w:r>
      <w:r w:rsidRPr="00291C3C">
        <w:rPr>
          <w:rFonts w:ascii="NoorLotus" w:hAnsi="NoorLotus"/>
          <w:b/>
          <w:bCs/>
          <w:rtl/>
        </w:rPr>
        <w:t>ة اعتدال</w:t>
      </w:r>
      <w:r w:rsidR="00DE1D01" w:rsidRPr="00291C3C">
        <w:rPr>
          <w:rFonts w:ascii="NoorLotus" w:hAnsi="NoorLotus"/>
          <w:b/>
          <w:bCs/>
          <w:rtl/>
        </w:rPr>
        <w:t>ی</w:t>
      </w:r>
      <w:r w:rsidRPr="00291C3C">
        <w:rPr>
          <w:rFonts w:ascii="NoorLotus" w:hAnsi="NoorLotus"/>
          <w:b/>
          <w:bCs/>
          <w:rtl/>
        </w:rPr>
        <w:t>ة من جنس أطرافها و الر</w:t>
      </w:r>
      <w:r w:rsidR="00DE1D01" w:rsidRPr="00291C3C">
        <w:rPr>
          <w:rFonts w:ascii="NoorLotus" w:hAnsi="NoorLotus"/>
          <w:b/>
          <w:bCs/>
          <w:rtl/>
        </w:rPr>
        <w:t>ک</w:t>
      </w:r>
      <w:r w:rsidRPr="00291C3C">
        <w:rPr>
          <w:rFonts w:ascii="NoorLotus" w:hAnsi="NoorLotus"/>
          <w:b/>
          <w:bCs/>
          <w:rtl/>
        </w:rPr>
        <w:t>ون إل</w:t>
      </w:r>
      <w:r w:rsidR="00DE1D01" w:rsidRPr="00291C3C">
        <w:rPr>
          <w:rFonts w:ascii="NoorLotus" w:hAnsi="NoorLotus"/>
          <w:b/>
          <w:bCs/>
          <w:rtl/>
        </w:rPr>
        <w:t>ی</w:t>
      </w:r>
      <w:r w:rsidRPr="00291C3C">
        <w:rPr>
          <w:rFonts w:ascii="NoorLotus" w:hAnsi="NoorLotus"/>
          <w:b/>
          <w:bCs/>
          <w:rtl/>
        </w:rPr>
        <w:t>ها و الاعتماد عل</w:t>
      </w:r>
      <w:r w:rsidR="00DE1D01" w:rsidRPr="00291C3C">
        <w:rPr>
          <w:rFonts w:ascii="NoorLotus" w:hAnsi="NoorLotus"/>
          <w:b/>
          <w:bCs/>
          <w:rtl/>
        </w:rPr>
        <w:t>ی</w:t>
      </w:r>
      <w:r w:rsidRPr="00291C3C">
        <w:rPr>
          <w:rFonts w:ascii="NoorLotus" w:hAnsi="NoorLotus"/>
          <w:b/>
          <w:bCs/>
          <w:rtl/>
        </w:rPr>
        <w:t xml:space="preserve">ها </w:t>
      </w:r>
      <w:r w:rsidR="00DE1D01" w:rsidRPr="00291C3C">
        <w:rPr>
          <w:rFonts w:ascii="NoorLotus" w:hAnsi="NoorLotus"/>
          <w:b/>
          <w:bCs/>
          <w:rtl/>
        </w:rPr>
        <w:t>ی</w:t>
      </w:r>
      <w:r w:rsidRPr="00291C3C">
        <w:rPr>
          <w:rFonts w:ascii="NoorLotus" w:hAnsi="NoorLotus"/>
          <w:b/>
          <w:bCs/>
          <w:rtl/>
        </w:rPr>
        <w:t>وجب الإخلاد إلى الدن</w:t>
      </w:r>
      <w:r w:rsidR="00DE1D01" w:rsidRPr="00291C3C">
        <w:rPr>
          <w:rFonts w:ascii="NoorLotus" w:hAnsi="NoorLotus"/>
          <w:b/>
          <w:bCs/>
          <w:rtl/>
        </w:rPr>
        <w:t>ی</w:t>
      </w:r>
      <w:r w:rsidRPr="00291C3C">
        <w:rPr>
          <w:rFonts w:ascii="NoorLotus" w:hAnsi="NoorLotus"/>
          <w:b/>
          <w:bCs/>
          <w:rtl/>
        </w:rPr>
        <w:t>ا لأنها من الدن</w:t>
      </w:r>
      <w:r w:rsidR="00DE1D01" w:rsidRPr="00291C3C">
        <w:rPr>
          <w:rFonts w:ascii="NoorLotus" w:hAnsi="NoorLotus"/>
          <w:b/>
          <w:bCs/>
          <w:rtl/>
        </w:rPr>
        <w:t>ی</w:t>
      </w:r>
      <w:r w:rsidRPr="00291C3C">
        <w:rPr>
          <w:rFonts w:ascii="NoorLotus" w:hAnsi="NoorLotus"/>
          <w:b/>
          <w:bCs/>
          <w:rtl/>
        </w:rPr>
        <w:t>ا أ</w:t>
      </w:r>
      <w:r w:rsidR="00DE1D01" w:rsidRPr="00291C3C">
        <w:rPr>
          <w:rFonts w:ascii="NoorLotus" w:hAnsi="NoorLotus"/>
          <w:b/>
          <w:bCs/>
          <w:rtl/>
        </w:rPr>
        <w:t>ی</w:t>
      </w:r>
      <w:r w:rsidRPr="00291C3C">
        <w:rPr>
          <w:rFonts w:ascii="NoorLotus" w:hAnsi="NoorLotus"/>
          <w:b/>
          <w:bCs/>
          <w:rtl/>
        </w:rPr>
        <w:t xml:space="preserve">ضا و </w:t>
      </w:r>
      <w:r w:rsidR="003E784E">
        <w:rPr>
          <w:rFonts w:ascii="NoorLotus" w:hAnsi="NoorLotus" w:hint="cs"/>
          <w:b/>
          <w:bCs/>
          <w:rtl/>
        </w:rPr>
        <w:t>«</w:t>
      </w:r>
      <w:r w:rsidRPr="00291C3C">
        <w:rPr>
          <w:rFonts w:ascii="NoorLotus" w:hAnsi="NoorLotus"/>
          <w:b/>
          <w:bCs/>
          <w:rtl/>
        </w:rPr>
        <w:t>حب الدن</w:t>
      </w:r>
      <w:r w:rsidR="00DE1D01" w:rsidRPr="00291C3C">
        <w:rPr>
          <w:rFonts w:ascii="NoorLotus" w:hAnsi="NoorLotus"/>
          <w:b/>
          <w:bCs/>
          <w:rtl/>
        </w:rPr>
        <w:t>ی</w:t>
      </w:r>
      <w:r w:rsidRPr="00291C3C">
        <w:rPr>
          <w:rFonts w:ascii="NoorLotus" w:hAnsi="NoorLotus"/>
          <w:b/>
          <w:bCs/>
          <w:rtl/>
        </w:rPr>
        <w:t xml:space="preserve">ا رأس </w:t>
      </w:r>
      <w:r w:rsidR="00DE1D01" w:rsidRPr="00291C3C">
        <w:rPr>
          <w:rFonts w:ascii="NoorLotus" w:hAnsi="NoorLotus"/>
          <w:b/>
          <w:bCs/>
          <w:rtl/>
        </w:rPr>
        <w:t>ک</w:t>
      </w:r>
      <w:r w:rsidRPr="00291C3C">
        <w:rPr>
          <w:rFonts w:ascii="NoorLotus" w:hAnsi="NoorLotus"/>
          <w:b/>
          <w:bCs/>
          <w:rtl/>
        </w:rPr>
        <w:t>ل خط</w:t>
      </w:r>
      <w:r w:rsidR="00DE1D01" w:rsidRPr="00291C3C">
        <w:rPr>
          <w:rFonts w:ascii="NoorLotus" w:hAnsi="NoorLotus"/>
          <w:b/>
          <w:bCs/>
          <w:rtl/>
        </w:rPr>
        <w:t>ی</w:t>
      </w:r>
      <w:r w:rsidRPr="00291C3C">
        <w:rPr>
          <w:rFonts w:ascii="NoorLotus" w:hAnsi="NoorLotus"/>
          <w:b/>
          <w:bCs/>
          <w:rtl/>
        </w:rPr>
        <w:t>ئة</w:t>
      </w:r>
      <w:r w:rsidR="003E784E">
        <w:rPr>
          <w:rFonts w:ascii="NoorLotus" w:hAnsi="NoorLotus" w:hint="cs"/>
          <w:b/>
          <w:bCs/>
          <w:rtl/>
        </w:rPr>
        <w:t>»</w:t>
      </w:r>
      <w:r w:rsidRPr="00291C3C">
        <w:rPr>
          <w:rFonts w:ascii="NoorLotus" w:hAnsi="NoorLotus"/>
          <w:b/>
          <w:bCs/>
          <w:rtl/>
        </w:rPr>
        <w:t>.</w:t>
      </w:r>
    </w:p>
    <w:p w:rsidR="00F34FC8" w:rsidRPr="00291C3C" w:rsidRDefault="00F34FC8" w:rsidP="00291C3C">
      <w:pPr>
        <w:widowControl w:val="0"/>
        <w:ind w:left="284" w:right="284"/>
        <w:rPr>
          <w:rFonts w:ascii="NoorLotus" w:hAnsi="NoorLotus"/>
          <w:b/>
          <w:bCs/>
          <w:rtl/>
        </w:rPr>
      </w:pPr>
      <w:r w:rsidRPr="00291C3C">
        <w:rPr>
          <w:rFonts w:ascii="NoorLotus" w:hAnsi="NoorLotus"/>
          <w:b/>
          <w:bCs/>
          <w:rtl/>
        </w:rPr>
        <w:t>تنو</w:t>
      </w:r>
      <w:r w:rsidR="00DE1D01" w:rsidRPr="00291C3C">
        <w:rPr>
          <w:rFonts w:ascii="NoorLotus" w:hAnsi="NoorLotus"/>
          <w:b/>
          <w:bCs/>
          <w:rtl/>
        </w:rPr>
        <w:t>ی</w:t>
      </w:r>
      <w:r w:rsidRPr="00291C3C">
        <w:rPr>
          <w:rFonts w:ascii="NoorLotus" w:hAnsi="NoorLotus"/>
          <w:b/>
          <w:bCs/>
          <w:rtl/>
        </w:rPr>
        <w:t>ر قرآن</w:t>
      </w:r>
      <w:r w:rsidR="00DE1D01" w:rsidRPr="00291C3C">
        <w:rPr>
          <w:rFonts w:ascii="NoorLotus" w:hAnsi="NoorLotus"/>
          <w:b/>
          <w:bCs/>
          <w:rtl/>
        </w:rPr>
        <w:t>ی</w:t>
      </w:r>
      <w:r w:rsidRPr="00291C3C">
        <w:rPr>
          <w:rFonts w:ascii="NoorLotus" w:hAnsi="NoorLotus"/>
          <w:b/>
          <w:bCs/>
          <w:rtl/>
        </w:rPr>
        <w:t>:</w:t>
      </w:r>
    </w:p>
    <w:p w:rsidR="00F34FC8" w:rsidRPr="00291C3C" w:rsidRDefault="00F34FC8" w:rsidP="003E784E">
      <w:pPr>
        <w:widowControl w:val="0"/>
        <w:ind w:left="284" w:right="284"/>
        <w:rPr>
          <w:rFonts w:ascii="NoorLotus" w:hAnsi="NoorLotus"/>
          <w:b/>
          <w:bCs/>
          <w:rtl/>
        </w:rPr>
      </w:pPr>
      <w:r w:rsidRPr="00291C3C">
        <w:rPr>
          <w:rFonts w:ascii="NoorLotus" w:hAnsi="NoorLotus"/>
          <w:b/>
          <w:bCs/>
          <w:rtl/>
        </w:rPr>
        <w:t xml:space="preserve">هذا الصراط </w:t>
      </w:r>
      <w:r w:rsidR="00DE1D01" w:rsidRPr="00291C3C">
        <w:rPr>
          <w:rFonts w:ascii="NoorLotus" w:hAnsi="NoorLotus"/>
          <w:b/>
          <w:bCs/>
          <w:rtl/>
        </w:rPr>
        <w:t>ی</w:t>
      </w:r>
      <w:r w:rsidRPr="00291C3C">
        <w:rPr>
          <w:rFonts w:ascii="NoorLotus" w:hAnsi="NoorLotus"/>
          <w:b/>
          <w:bCs/>
          <w:rtl/>
        </w:rPr>
        <w:t xml:space="preserve">ظهر </w:t>
      </w:r>
      <w:r w:rsidR="00DE1D01" w:rsidRPr="00291C3C">
        <w:rPr>
          <w:rFonts w:ascii="NoorLotus" w:hAnsi="NoorLotus"/>
          <w:b/>
          <w:bCs/>
          <w:rtl/>
        </w:rPr>
        <w:t>ی</w:t>
      </w:r>
      <w:r w:rsidRPr="00291C3C">
        <w:rPr>
          <w:rFonts w:ascii="NoorLotus" w:hAnsi="NoorLotus"/>
          <w:b/>
          <w:bCs/>
          <w:rtl/>
        </w:rPr>
        <w:t>وم الق</w:t>
      </w:r>
      <w:r w:rsidR="00DE1D01" w:rsidRPr="00291C3C">
        <w:rPr>
          <w:rFonts w:ascii="NoorLotus" w:hAnsi="NoorLotus"/>
          <w:b/>
          <w:bCs/>
          <w:rtl/>
        </w:rPr>
        <w:t>ی</w:t>
      </w:r>
      <w:r w:rsidRPr="00291C3C">
        <w:rPr>
          <w:rFonts w:ascii="NoorLotus" w:hAnsi="NoorLotus"/>
          <w:b/>
          <w:bCs/>
          <w:rtl/>
        </w:rPr>
        <w:t>امة للأبصار على قدر نور ال</w:t>
      </w:r>
      <w:r w:rsidR="00DE1D01" w:rsidRPr="00291C3C">
        <w:rPr>
          <w:rFonts w:ascii="NoorLotus" w:hAnsi="NoorLotus"/>
          <w:b/>
          <w:bCs/>
          <w:rtl/>
        </w:rPr>
        <w:t>ی</w:t>
      </w:r>
      <w:r w:rsidRPr="00291C3C">
        <w:rPr>
          <w:rFonts w:ascii="NoorLotus" w:hAnsi="NoorLotus"/>
          <w:b/>
          <w:bCs/>
          <w:rtl/>
        </w:rPr>
        <w:t>ق</w:t>
      </w:r>
      <w:r w:rsidR="00DE1D01" w:rsidRPr="00291C3C">
        <w:rPr>
          <w:rFonts w:ascii="NoorLotus" w:hAnsi="NoorLotus"/>
          <w:b/>
          <w:bCs/>
          <w:rtl/>
        </w:rPr>
        <w:t>ی</w:t>
      </w:r>
      <w:r w:rsidRPr="00291C3C">
        <w:rPr>
          <w:rFonts w:ascii="NoorLotus" w:hAnsi="NoorLotus"/>
          <w:b/>
          <w:bCs/>
          <w:rtl/>
        </w:rPr>
        <w:t>ن للمار</w:t>
      </w:r>
      <w:r w:rsidR="00DE1D01" w:rsidRPr="00291C3C">
        <w:rPr>
          <w:rFonts w:ascii="NoorLotus" w:hAnsi="NoorLotus"/>
          <w:b/>
          <w:bCs/>
          <w:rtl/>
        </w:rPr>
        <w:t>ی</w:t>
      </w:r>
      <w:r w:rsidRPr="00291C3C">
        <w:rPr>
          <w:rFonts w:ascii="NoorLotus" w:hAnsi="NoorLotus"/>
          <w:b/>
          <w:bCs/>
          <w:rtl/>
        </w:rPr>
        <w:t>ن عل</w:t>
      </w:r>
      <w:r w:rsidR="00DE1D01" w:rsidRPr="00291C3C">
        <w:rPr>
          <w:rFonts w:ascii="NoorLotus" w:hAnsi="NoorLotus"/>
          <w:b/>
          <w:bCs/>
          <w:rtl/>
        </w:rPr>
        <w:t>ی</w:t>
      </w:r>
      <w:r w:rsidRPr="00291C3C">
        <w:rPr>
          <w:rFonts w:ascii="NoorLotus" w:hAnsi="NoorLotus"/>
          <w:b/>
          <w:bCs/>
          <w:rtl/>
        </w:rPr>
        <w:t xml:space="preserve">ه إلى الآخرة و بحسب شدة نور </w:t>
      </w:r>
      <w:r w:rsidR="00DE1D01" w:rsidRPr="00291C3C">
        <w:rPr>
          <w:rFonts w:ascii="NoorLotus" w:hAnsi="NoorLotus"/>
          <w:b/>
          <w:bCs/>
          <w:rtl/>
        </w:rPr>
        <w:t>ی</w:t>
      </w:r>
      <w:r w:rsidRPr="00291C3C">
        <w:rPr>
          <w:rFonts w:ascii="NoorLotus" w:hAnsi="NoorLotus"/>
          <w:b/>
          <w:bCs/>
          <w:rtl/>
        </w:rPr>
        <w:t>ق</w:t>
      </w:r>
      <w:r w:rsidR="00DE1D01" w:rsidRPr="00291C3C">
        <w:rPr>
          <w:rFonts w:ascii="NoorLotus" w:hAnsi="NoorLotus"/>
          <w:b/>
          <w:bCs/>
          <w:rtl/>
        </w:rPr>
        <w:t>ی</w:t>
      </w:r>
      <w:r w:rsidRPr="00291C3C">
        <w:rPr>
          <w:rFonts w:ascii="NoorLotus" w:hAnsi="NoorLotus"/>
          <w:b/>
          <w:bCs/>
          <w:rtl/>
        </w:rPr>
        <w:t xml:space="preserve">نهم </w:t>
      </w:r>
      <w:r w:rsidR="00DE1D01" w:rsidRPr="00291C3C">
        <w:rPr>
          <w:rFonts w:ascii="NoorLotus" w:hAnsi="NoorLotus"/>
          <w:b/>
          <w:bCs/>
          <w:rtl/>
        </w:rPr>
        <w:t>یک</w:t>
      </w:r>
      <w:r w:rsidRPr="00291C3C">
        <w:rPr>
          <w:rFonts w:ascii="NoorLotus" w:hAnsi="NoorLotus"/>
          <w:b/>
          <w:bCs/>
          <w:rtl/>
        </w:rPr>
        <w:t>ون قوة سلو</w:t>
      </w:r>
      <w:r w:rsidR="00DE1D01" w:rsidRPr="00291C3C">
        <w:rPr>
          <w:rFonts w:ascii="NoorLotus" w:hAnsi="NoorLotus"/>
          <w:b/>
          <w:bCs/>
          <w:rtl/>
        </w:rPr>
        <w:t>ک</w:t>
      </w:r>
      <w:r w:rsidRPr="00291C3C">
        <w:rPr>
          <w:rFonts w:ascii="NoorLotus" w:hAnsi="NoorLotus"/>
          <w:b/>
          <w:bCs/>
          <w:rtl/>
        </w:rPr>
        <w:t>هم و سرعة مش</w:t>
      </w:r>
      <w:r w:rsidR="00DE1D01" w:rsidRPr="00291C3C">
        <w:rPr>
          <w:rFonts w:ascii="NoorLotus" w:hAnsi="NoorLotus"/>
          <w:b/>
          <w:bCs/>
          <w:rtl/>
        </w:rPr>
        <w:t>ی</w:t>
      </w:r>
      <w:r w:rsidRPr="00291C3C">
        <w:rPr>
          <w:rFonts w:ascii="NoorLotus" w:hAnsi="NoorLotus"/>
          <w:b/>
          <w:bCs/>
          <w:rtl/>
        </w:rPr>
        <w:t>هم عل</w:t>
      </w:r>
      <w:r w:rsidR="00DE1D01" w:rsidRPr="00291C3C">
        <w:rPr>
          <w:rFonts w:ascii="NoorLotus" w:hAnsi="NoorLotus"/>
          <w:b/>
          <w:bCs/>
          <w:rtl/>
        </w:rPr>
        <w:t>ی</w:t>
      </w:r>
      <w:r w:rsidRPr="00291C3C">
        <w:rPr>
          <w:rFonts w:ascii="NoorLotus" w:hAnsi="NoorLotus"/>
          <w:b/>
          <w:bCs/>
          <w:rtl/>
        </w:rPr>
        <w:t>ه ف</w:t>
      </w:r>
      <w:r w:rsidR="00DE1D01" w:rsidRPr="00291C3C">
        <w:rPr>
          <w:rFonts w:ascii="NoorLotus" w:hAnsi="NoorLotus"/>
          <w:b/>
          <w:bCs/>
          <w:rtl/>
        </w:rPr>
        <w:t>ی</w:t>
      </w:r>
      <w:r w:rsidRPr="00291C3C">
        <w:rPr>
          <w:rFonts w:ascii="NoorLotus" w:hAnsi="NoorLotus"/>
          <w:b/>
          <w:bCs/>
          <w:rtl/>
        </w:rPr>
        <w:t xml:space="preserve">تفاوت درجات السعداء بتفاوت نور معرفتهم و قوة </w:t>
      </w:r>
      <w:r w:rsidR="00DE1D01" w:rsidRPr="00291C3C">
        <w:rPr>
          <w:rFonts w:ascii="NoorLotus" w:hAnsi="NoorLotus"/>
          <w:b/>
          <w:bCs/>
          <w:rtl/>
        </w:rPr>
        <w:t>ی</w:t>
      </w:r>
      <w:r w:rsidRPr="00291C3C">
        <w:rPr>
          <w:rFonts w:ascii="NoorLotus" w:hAnsi="NoorLotus"/>
          <w:b/>
          <w:bCs/>
          <w:rtl/>
        </w:rPr>
        <w:t>ق</w:t>
      </w:r>
      <w:r w:rsidR="00DE1D01" w:rsidRPr="00291C3C">
        <w:rPr>
          <w:rFonts w:ascii="NoorLotus" w:hAnsi="NoorLotus"/>
          <w:b/>
          <w:bCs/>
          <w:rtl/>
        </w:rPr>
        <w:t>ی</w:t>
      </w:r>
      <w:r w:rsidRPr="00291C3C">
        <w:rPr>
          <w:rFonts w:ascii="NoorLotus" w:hAnsi="NoorLotus"/>
          <w:b/>
          <w:bCs/>
          <w:rtl/>
        </w:rPr>
        <w:t>نهم و إ</w:t>
      </w:r>
      <w:r w:rsidR="00DE1D01" w:rsidRPr="00291C3C">
        <w:rPr>
          <w:rFonts w:ascii="NoorLotus" w:hAnsi="NoorLotus"/>
          <w:b/>
          <w:bCs/>
          <w:rtl/>
        </w:rPr>
        <w:t>ی</w:t>
      </w:r>
      <w:r w:rsidRPr="00291C3C">
        <w:rPr>
          <w:rFonts w:ascii="NoorLotus" w:hAnsi="NoorLotus"/>
          <w:b/>
          <w:bCs/>
          <w:rtl/>
        </w:rPr>
        <w:t xml:space="preserve">مانهم لأن التقرب إلى </w:t>
      </w:r>
      <w:r w:rsidR="00975913">
        <w:rPr>
          <w:rFonts w:ascii="NoorLotus" w:hAnsi="NoorLotus"/>
          <w:b/>
          <w:bCs/>
          <w:rtl/>
        </w:rPr>
        <w:t>الله</w:t>
      </w:r>
      <w:r w:rsidRPr="00291C3C">
        <w:rPr>
          <w:rFonts w:ascii="NoorLotus" w:hAnsi="NoorLotus"/>
          <w:b/>
          <w:bCs/>
          <w:rtl/>
        </w:rPr>
        <w:t xml:space="preserve"> لا </w:t>
      </w:r>
      <w:r w:rsidR="00DE1D01" w:rsidRPr="00291C3C">
        <w:rPr>
          <w:rFonts w:ascii="NoorLotus" w:hAnsi="NoorLotus"/>
          <w:b/>
          <w:bCs/>
          <w:rtl/>
        </w:rPr>
        <w:t>ی</w:t>
      </w:r>
      <w:r w:rsidRPr="00291C3C">
        <w:rPr>
          <w:rFonts w:ascii="NoorLotus" w:hAnsi="NoorLotus"/>
          <w:b/>
          <w:bCs/>
          <w:rtl/>
        </w:rPr>
        <w:t>م</w:t>
      </w:r>
      <w:r w:rsidR="00DE1D01" w:rsidRPr="00291C3C">
        <w:rPr>
          <w:rFonts w:ascii="NoorLotus" w:hAnsi="NoorLotus"/>
          <w:b/>
          <w:bCs/>
          <w:rtl/>
        </w:rPr>
        <w:t>ک</w:t>
      </w:r>
      <w:r w:rsidRPr="00291C3C">
        <w:rPr>
          <w:rFonts w:ascii="NoorLotus" w:hAnsi="NoorLotus"/>
          <w:b/>
          <w:bCs/>
          <w:rtl/>
        </w:rPr>
        <w:t>ن إلا بالمعرفة و ال</w:t>
      </w:r>
      <w:r w:rsidR="00DE1D01" w:rsidRPr="00291C3C">
        <w:rPr>
          <w:rFonts w:ascii="NoorLotus" w:hAnsi="NoorLotus"/>
          <w:b/>
          <w:bCs/>
          <w:rtl/>
        </w:rPr>
        <w:t>ی</w:t>
      </w:r>
      <w:r w:rsidRPr="00291C3C">
        <w:rPr>
          <w:rFonts w:ascii="NoorLotus" w:hAnsi="NoorLotus"/>
          <w:b/>
          <w:bCs/>
          <w:rtl/>
        </w:rPr>
        <w:t>ق</w:t>
      </w:r>
      <w:r w:rsidR="00DE1D01" w:rsidRPr="00291C3C">
        <w:rPr>
          <w:rFonts w:ascii="NoorLotus" w:hAnsi="NoorLotus"/>
          <w:b/>
          <w:bCs/>
          <w:rtl/>
        </w:rPr>
        <w:t>ی</w:t>
      </w:r>
      <w:r w:rsidRPr="00291C3C">
        <w:rPr>
          <w:rFonts w:ascii="NoorLotus" w:hAnsi="NoorLotus"/>
          <w:b/>
          <w:bCs/>
          <w:rtl/>
        </w:rPr>
        <w:t xml:space="preserve">ن و المعارف أنوار و لا </w:t>
      </w:r>
      <w:r w:rsidR="00DE1D01" w:rsidRPr="00291C3C">
        <w:rPr>
          <w:rFonts w:ascii="NoorLotus" w:hAnsi="NoorLotus"/>
          <w:b/>
          <w:bCs/>
          <w:rtl/>
        </w:rPr>
        <w:t>ی</w:t>
      </w:r>
      <w:r w:rsidRPr="00291C3C">
        <w:rPr>
          <w:rFonts w:ascii="NoorLotus" w:hAnsi="NoorLotus"/>
          <w:b/>
          <w:bCs/>
          <w:rtl/>
        </w:rPr>
        <w:t xml:space="preserve">سعى المؤمنون إلى لقاء </w:t>
      </w:r>
      <w:r w:rsidR="00975913">
        <w:rPr>
          <w:rFonts w:ascii="NoorLotus" w:hAnsi="NoorLotus"/>
          <w:b/>
          <w:bCs/>
          <w:rtl/>
        </w:rPr>
        <w:t>الله</w:t>
      </w:r>
      <w:r w:rsidR="009A6F5C" w:rsidRPr="00291C3C">
        <w:rPr>
          <w:rFonts w:ascii="NoorLotus" w:hAnsi="NoorLotus"/>
          <w:b/>
          <w:bCs/>
          <w:rtl/>
        </w:rPr>
        <w:t xml:space="preserve"> </w:t>
      </w:r>
      <w:r w:rsidRPr="00291C3C">
        <w:rPr>
          <w:rFonts w:ascii="NoorLotus" w:hAnsi="NoorLotus"/>
          <w:b/>
          <w:bCs/>
          <w:rtl/>
        </w:rPr>
        <w:t xml:space="preserve">إلا بقوة أنوارهم و أنظارهم </w:t>
      </w:r>
      <w:r w:rsidR="00DE1D01" w:rsidRPr="00291C3C">
        <w:rPr>
          <w:rFonts w:ascii="NoorLotus" w:hAnsi="NoorLotus"/>
          <w:b/>
          <w:bCs/>
          <w:rtl/>
        </w:rPr>
        <w:t>ک</w:t>
      </w:r>
      <w:r w:rsidRPr="00291C3C">
        <w:rPr>
          <w:rFonts w:ascii="NoorLotus" w:hAnsi="NoorLotus"/>
          <w:b/>
          <w:bCs/>
          <w:rtl/>
        </w:rPr>
        <w:t xml:space="preserve">ما قال تعالى </w:t>
      </w:r>
      <w:r w:rsidR="003E784E" w:rsidRPr="003E784E">
        <w:rPr>
          <w:rFonts w:ascii="Al-QuranAlKareem" w:hAnsi="Al-QuranAlKareem" w:cs="Al-QuranAlKareem"/>
          <w:b/>
          <w:bCs/>
          <w:rtl/>
        </w:rPr>
        <w:t>[</w:t>
      </w:r>
      <w:r w:rsidR="00DE1D01" w:rsidRPr="003E784E">
        <w:rPr>
          <w:rFonts w:ascii="Al-QuranAlKareem" w:hAnsi="Al-QuranAlKareem" w:cs="Al-QuranAlKareem"/>
          <w:b/>
          <w:bCs/>
          <w:rtl/>
        </w:rPr>
        <w:t>ی</w:t>
      </w:r>
      <w:r w:rsidRPr="003E784E">
        <w:rPr>
          <w:rFonts w:ascii="Al-QuranAlKareem" w:hAnsi="Al-QuranAlKareem" w:cs="Al-QuranAlKareem"/>
          <w:b/>
          <w:bCs/>
          <w:rtl/>
        </w:rPr>
        <w:t>وْمَ تَرَى الْمُؤْمِنِ</w:t>
      </w:r>
      <w:r w:rsidR="00DE1D01" w:rsidRPr="003E784E">
        <w:rPr>
          <w:rFonts w:ascii="Al-QuranAlKareem" w:hAnsi="Al-QuranAlKareem" w:cs="Al-QuranAlKareem"/>
          <w:b/>
          <w:bCs/>
          <w:rtl/>
        </w:rPr>
        <w:t>ی</w:t>
      </w:r>
      <w:r w:rsidRPr="003E784E">
        <w:rPr>
          <w:rFonts w:ascii="Al-QuranAlKareem" w:hAnsi="Al-QuranAlKareem" w:cs="Al-QuranAlKareem"/>
          <w:b/>
          <w:bCs/>
          <w:rtl/>
        </w:rPr>
        <w:t xml:space="preserve">نَ وَ الْمُؤْمِناتِ </w:t>
      </w:r>
      <w:r w:rsidR="00DE1D01" w:rsidRPr="003E784E">
        <w:rPr>
          <w:rFonts w:ascii="Al-QuranAlKareem" w:hAnsi="Al-QuranAlKareem" w:cs="Al-QuranAlKareem"/>
          <w:b/>
          <w:bCs/>
          <w:rtl/>
        </w:rPr>
        <w:t>ی</w:t>
      </w:r>
      <w:r w:rsidRPr="003E784E">
        <w:rPr>
          <w:rFonts w:ascii="Al-QuranAlKareem" w:hAnsi="Al-QuranAlKareem" w:cs="Al-QuranAlKareem"/>
          <w:b/>
          <w:bCs/>
          <w:rtl/>
        </w:rPr>
        <w:t>سْعى‏ نُورُهُمْ بَ</w:t>
      </w:r>
      <w:r w:rsidR="00DE1D01" w:rsidRPr="003E784E">
        <w:rPr>
          <w:rFonts w:ascii="Al-QuranAlKareem" w:hAnsi="Al-QuranAlKareem" w:cs="Al-QuranAlKareem"/>
          <w:b/>
          <w:bCs/>
          <w:rtl/>
        </w:rPr>
        <w:t>ی</w:t>
      </w:r>
      <w:r w:rsidRPr="003E784E">
        <w:rPr>
          <w:rFonts w:ascii="Al-QuranAlKareem" w:hAnsi="Al-QuranAlKareem" w:cs="Al-QuranAlKareem"/>
          <w:b/>
          <w:bCs/>
          <w:rtl/>
        </w:rPr>
        <w:t>نَ أَ</w:t>
      </w:r>
      <w:r w:rsidR="00DE1D01" w:rsidRPr="003E784E">
        <w:rPr>
          <w:rFonts w:ascii="Al-QuranAlKareem" w:hAnsi="Al-QuranAlKareem" w:cs="Al-QuranAlKareem"/>
          <w:b/>
          <w:bCs/>
          <w:rtl/>
        </w:rPr>
        <w:t>ی</w:t>
      </w:r>
      <w:r w:rsidRPr="003E784E">
        <w:rPr>
          <w:rFonts w:ascii="Al-QuranAlKareem" w:hAnsi="Al-QuranAlKareem" w:cs="Al-QuranAlKareem"/>
          <w:b/>
          <w:bCs/>
          <w:rtl/>
        </w:rPr>
        <w:t>دِ</w:t>
      </w:r>
      <w:r w:rsidR="00DE1D01" w:rsidRPr="003E784E">
        <w:rPr>
          <w:rFonts w:ascii="Al-QuranAlKareem" w:hAnsi="Al-QuranAlKareem" w:cs="Al-QuranAlKareem"/>
          <w:b/>
          <w:bCs/>
          <w:rtl/>
        </w:rPr>
        <w:t>ی</w:t>
      </w:r>
      <w:r w:rsidRPr="003E784E">
        <w:rPr>
          <w:rFonts w:ascii="Al-QuranAlKareem" w:hAnsi="Al-QuranAlKareem" w:cs="Al-QuranAlKareem"/>
          <w:b/>
          <w:bCs/>
          <w:rtl/>
        </w:rPr>
        <w:t>هِمْ وَ بِأَ</w:t>
      </w:r>
      <w:r w:rsidR="00DE1D01" w:rsidRPr="003E784E">
        <w:rPr>
          <w:rFonts w:ascii="Al-QuranAlKareem" w:hAnsi="Al-QuranAlKareem" w:cs="Al-QuranAlKareem"/>
          <w:b/>
          <w:bCs/>
          <w:rtl/>
        </w:rPr>
        <w:t>ی</w:t>
      </w:r>
      <w:r w:rsidR="003E784E">
        <w:rPr>
          <w:rFonts w:ascii="Al-QuranAlKareem" w:hAnsi="Al-QuranAlKareem" w:cs="Al-QuranAlKareem"/>
          <w:b/>
          <w:bCs/>
          <w:rtl/>
        </w:rPr>
        <w:t>مانِهِمْ</w:t>
      </w:r>
      <w:r w:rsidR="003E784E">
        <w:rPr>
          <w:rFonts w:ascii="Al-QuranAlKareem" w:hAnsi="Al-QuranAlKareem" w:cs="Al-QuranAlKareem" w:hint="cs"/>
          <w:b/>
          <w:bCs/>
          <w:rtl/>
        </w:rPr>
        <w:t>]</w:t>
      </w:r>
      <w:r w:rsidR="003E784E">
        <w:rPr>
          <w:rStyle w:val="a3"/>
          <w:rFonts w:ascii="Al-QuranAlKareem" w:hAnsi="Al-QuranAlKareem"/>
          <w:b/>
          <w:bCs/>
          <w:rtl/>
        </w:rPr>
        <w:footnoteReference w:id="265"/>
      </w:r>
      <w:r w:rsidR="003E784E">
        <w:rPr>
          <w:rFonts w:ascii="Al-QuranAlKareem" w:hAnsi="Al-QuranAlKareem" w:cs="Al-QuranAlKareem" w:hint="cs"/>
          <w:b/>
          <w:bCs/>
          <w:rtl/>
        </w:rPr>
        <w:t xml:space="preserve"> [</w:t>
      </w:r>
      <w:r w:rsidR="00DE1D01" w:rsidRPr="003E784E">
        <w:rPr>
          <w:rFonts w:ascii="Al-QuranAlKareem" w:hAnsi="Al-QuranAlKareem" w:cs="Al-QuranAlKareem"/>
          <w:b/>
          <w:bCs/>
          <w:rtl/>
        </w:rPr>
        <w:t>ی</w:t>
      </w:r>
      <w:r w:rsidRPr="003E784E">
        <w:rPr>
          <w:rFonts w:ascii="Al-QuranAlKareem" w:hAnsi="Al-QuranAlKareem" w:cs="Al-QuranAlKareem"/>
          <w:b/>
          <w:bCs/>
          <w:rtl/>
        </w:rPr>
        <w:t>قُولُونَ رَبَّنا أَتْمِمْ لَنا نُورَنا</w:t>
      </w:r>
      <w:r w:rsidR="003E784E" w:rsidRPr="003E784E">
        <w:rPr>
          <w:rFonts w:ascii="Al-QuranAlKareem" w:hAnsi="Al-QuranAlKareem" w:cs="Al-QuranAlKareem"/>
          <w:b/>
          <w:bCs/>
          <w:rtl/>
        </w:rPr>
        <w:t>]</w:t>
      </w:r>
      <w:r w:rsidR="003E784E">
        <w:rPr>
          <w:rStyle w:val="a3"/>
          <w:rFonts w:ascii="Al-QuranAlKareem" w:hAnsi="Al-QuranAlKareem"/>
          <w:b/>
          <w:bCs/>
          <w:rtl/>
        </w:rPr>
        <w:footnoteReference w:id="266"/>
      </w:r>
      <w:r w:rsidRPr="00291C3C">
        <w:rPr>
          <w:rFonts w:ascii="NoorLotus" w:hAnsi="NoorLotus"/>
          <w:b/>
          <w:bCs/>
          <w:rtl/>
        </w:rPr>
        <w:t xml:space="preserve"> الآ</w:t>
      </w:r>
      <w:r w:rsidR="00DE1D01" w:rsidRPr="00291C3C">
        <w:rPr>
          <w:rFonts w:ascii="NoorLotus" w:hAnsi="NoorLotus"/>
          <w:b/>
          <w:bCs/>
          <w:rtl/>
        </w:rPr>
        <w:t>ی</w:t>
      </w:r>
      <w:r w:rsidRPr="00291C3C">
        <w:rPr>
          <w:rFonts w:ascii="NoorLotus" w:hAnsi="NoorLotus"/>
          <w:b/>
          <w:bCs/>
          <w:rtl/>
        </w:rPr>
        <w:t>ة</w:t>
      </w:r>
    </w:p>
    <w:p w:rsidR="00F34FC8" w:rsidRPr="00291C3C" w:rsidRDefault="00F34FC8" w:rsidP="008D7878">
      <w:pPr>
        <w:widowControl w:val="0"/>
        <w:ind w:left="284" w:right="284"/>
        <w:rPr>
          <w:rFonts w:ascii="NoorLotus" w:hAnsi="NoorLotus"/>
          <w:b/>
          <w:bCs/>
          <w:rtl/>
        </w:rPr>
      </w:pPr>
      <w:r w:rsidRPr="00291C3C">
        <w:rPr>
          <w:rFonts w:ascii="NoorLotus" w:hAnsi="NoorLotus"/>
          <w:b/>
          <w:bCs/>
          <w:rtl/>
        </w:rPr>
        <w:lastRenderedPageBreak/>
        <w:t>و قد ورد ف</w:t>
      </w:r>
      <w:r w:rsidR="00DE1D01" w:rsidRPr="00291C3C">
        <w:rPr>
          <w:rFonts w:ascii="NoorLotus" w:hAnsi="NoorLotus"/>
          <w:b/>
          <w:bCs/>
          <w:rtl/>
        </w:rPr>
        <w:t>ی</w:t>
      </w:r>
      <w:r w:rsidRPr="00291C3C">
        <w:rPr>
          <w:rFonts w:ascii="NoorLotus" w:hAnsi="NoorLotus"/>
          <w:b/>
          <w:bCs/>
          <w:rtl/>
        </w:rPr>
        <w:t xml:space="preserve"> الخبر: </w:t>
      </w:r>
      <w:r w:rsidR="008D7878">
        <w:rPr>
          <w:rFonts w:ascii="NoorLotus" w:hAnsi="NoorLotus" w:hint="cs"/>
          <w:b/>
          <w:bCs/>
          <w:rtl/>
        </w:rPr>
        <w:t>«</w:t>
      </w:r>
      <w:r w:rsidRPr="00291C3C">
        <w:rPr>
          <w:rFonts w:ascii="NoorLotus" w:hAnsi="NoorLotus"/>
          <w:b/>
          <w:bCs/>
          <w:rtl/>
        </w:rPr>
        <w:t xml:space="preserve">أن بعضهم </w:t>
      </w:r>
      <w:r w:rsidR="00DE1D01" w:rsidRPr="00291C3C">
        <w:rPr>
          <w:rFonts w:ascii="NoorLotus" w:hAnsi="NoorLotus"/>
          <w:b/>
          <w:bCs/>
          <w:rtl/>
        </w:rPr>
        <w:t>ی</w:t>
      </w:r>
      <w:r w:rsidRPr="00291C3C">
        <w:rPr>
          <w:rFonts w:ascii="NoorLotus" w:hAnsi="NoorLotus"/>
          <w:b/>
          <w:bCs/>
          <w:rtl/>
        </w:rPr>
        <w:t>عطى نورا مثل الجبل العظ</w:t>
      </w:r>
      <w:r w:rsidR="00DE1D01" w:rsidRPr="00291C3C">
        <w:rPr>
          <w:rFonts w:ascii="NoorLotus" w:hAnsi="NoorLotus"/>
          <w:b/>
          <w:bCs/>
          <w:rtl/>
        </w:rPr>
        <w:t>ی</w:t>
      </w:r>
      <w:r w:rsidRPr="00291C3C">
        <w:rPr>
          <w:rFonts w:ascii="NoorLotus" w:hAnsi="NoorLotus"/>
          <w:b/>
          <w:bCs/>
          <w:rtl/>
        </w:rPr>
        <w:t xml:space="preserve">م </w:t>
      </w:r>
      <w:r w:rsidR="00DE1D01" w:rsidRPr="00291C3C">
        <w:rPr>
          <w:rFonts w:ascii="NoorLotus" w:hAnsi="NoorLotus"/>
          <w:b/>
          <w:bCs/>
          <w:rtl/>
        </w:rPr>
        <w:t>ی</w:t>
      </w:r>
      <w:r w:rsidRPr="00291C3C">
        <w:rPr>
          <w:rFonts w:ascii="NoorLotus" w:hAnsi="NoorLotus"/>
          <w:b/>
          <w:bCs/>
          <w:rtl/>
        </w:rPr>
        <w:t>سعى ب</w:t>
      </w:r>
      <w:r w:rsidR="00DE1D01" w:rsidRPr="00291C3C">
        <w:rPr>
          <w:rFonts w:ascii="NoorLotus" w:hAnsi="NoorLotus"/>
          <w:b/>
          <w:bCs/>
          <w:rtl/>
        </w:rPr>
        <w:t>ی</w:t>
      </w:r>
      <w:r w:rsidRPr="00291C3C">
        <w:rPr>
          <w:rFonts w:ascii="NoorLotus" w:hAnsi="NoorLotus"/>
          <w:b/>
          <w:bCs/>
          <w:rtl/>
        </w:rPr>
        <w:t xml:space="preserve">ن </w:t>
      </w:r>
      <w:r w:rsidR="00DE1D01" w:rsidRPr="00291C3C">
        <w:rPr>
          <w:rFonts w:ascii="NoorLotus" w:hAnsi="NoorLotus"/>
          <w:b/>
          <w:bCs/>
          <w:rtl/>
        </w:rPr>
        <w:t>ی</w:t>
      </w:r>
      <w:r w:rsidRPr="00291C3C">
        <w:rPr>
          <w:rFonts w:ascii="NoorLotus" w:hAnsi="NoorLotus"/>
          <w:b/>
          <w:bCs/>
          <w:rtl/>
        </w:rPr>
        <w:t>د</w:t>
      </w:r>
      <w:r w:rsidR="00DE1D01" w:rsidRPr="00291C3C">
        <w:rPr>
          <w:rFonts w:ascii="NoorLotus" w:hAnsi="NoorLotus"/>
          <w:b/>
          <w:bCs/>
          <w:rtl/>
        </w:rPr>
        <w:t>ی</w:t>
      </w:r>
      <w:r w:rsidRPr="00291C3C">
        <w:rPr>
          <w:rFonts w:ascii="NoorLotus" w:hAnsi="NoorLotus"/>
          <w:b/>
          <w:bCs/>
          <w:rtl/>
        </w:rPr>
        <w:t xml:space="preserve">ه و منهم من </w:t>
      </w:r>
      <w:r w:rsidR="00DE1D01" w:rsidRPr="00291C3C">
        <w:rPr>
          <w:rFonts w:ascii="NoorLotus" w:hAnsi="NoorLotus"/>
          <w:b/>
          <w:bCs/>
          <w:rtl/>
        </w:rPr>
        <w:t>ی</w:t>
      </w:r>
      <w:r w:rsidRPr="00291C3C">
        <w:rPr>
          <w:rFonts w:ascii="NoorLotus" w:hAnsi="NoorLotus"/>
          <w:b/>
          <w:bCs/>
          <w:rtl/>
        </w:rPr>
        <w:t>عطى أصغر من ذل</w:t>
      </w:r>
      <w:r w:rsidR="00DE1D01" w:rsidRPr="00291C3C">
        <w:rPr>
          <w:rFonts w:ascii="NoorLotus" w:hAnsi="NoorLotus"/>
          <w:b/>
          <w:bCs/>
          <w:rtl/>
        </w:rPr>
        <w:t>ک</w:t>
      </w:r>
      <w:r w:rsidRPr="00291C3C">
        <w:rPr>
          <w:rFonts w:ascii="NoorLotus" w:hAnsi="NoorLotus"/>
          <w:b/>
          <w:bCs/>
          <w:rtl/>
        </w:rPr>
        <w:t xml:space="preserve"> و منهم من </w:t>
      </w:r>
      <w:r w:rsidR="00DE1D01" w:rsidRPr="00291C3C">
        <w:rPr>
          <w:rFonts w:ascii="NoorLotus" w:hAnsi="NoorLotus"/>
          <w:b/>
          <w:bCs/>
          <w:rtl/>
        </w:rPr>
        <w:t>ی</w:t>
      </w:r>
      <w:r w:rsidRPr="00291C3C">
        <w:rPr>
          <w:rFonts w:ascii="NoorLotus" w:hAnsi="NoorLotus"/>
          <w:b/>
          <w:bCs/>
          <w:rtl/>
        </w:rPr>
        <w:t>عطى نوره مثل النخلة ب</w:t>
      </w:r>
      <w:r w:rsidR="00DE1D01" w:rsidRPr="00291C3C">
        <w:rPr>
          <w:rFonts w:ascii="NoorLotus" w:hAnsi="NoorLotus"/>
          <w:b/>
          <w:bCs/>
          <w:rtl/>
        </w:rPr>
        <w:t>ی</w:t>
      </w:r>
      <w:r w:rsidRPr="00291C3C">
        <w:rPr>
          <w:rFonts w:ascii="NoorLotus" w:hAnsi="NoorLotus"/>
          <w:b/>
          <w:bCs/>
          <w:rtl/>
        </w:rPr>
        <w:t>م</w:t>
      </w:r>
      <w:r w:rsidR="00DE1D01" w:rsidRPr="00291C3C">
        <w:rPr>
          <w:rFonts w:ascii="NoorLotus" w:hAnsi="NoorLotus"/>
          <w:b/>
          <w:bCs/>
          <w:rtl/>
        </w:rPr>
        <w:t>ی</w:t>
      </w:r>
      <w:r w:rsidRPr="00291C3C">
        <w:rPr>
          <w:rFonts w:ascii="NoorLotus" w:hAnsi="NoorLotus"/>
          <w:b/>
          <w:bCs/>
          <w:rtl/>
        </w:rPr>
        <w:t xml:space="preserve">نه و منهم من </w:t>
      </w:r>
      <w:r w:rsidR="00DE1D01" w:rsidRPr="00291C3C">
        <w:rPr>
          <w:rFonts w:ascii="NoorLotus" w:hAnsi="NoorLotus"/>
          <w:b/>
          <w:bCs/>
          <w:rtl/>
        </w:rPr>
        <w:t>ی</w:t>
      </w:r>
      <w:r w:rsidRPr="00291C3C">
        <w:rPr>
          <w:rFonts w:ascii="NoorLotus" w:hAnsi="NoorLotus"/>
          <w:b/>
          <w:bCs/>
          <w:rtl/>
        </w:rPr>
        <w:t>عطى نوره أصغر من ذل</w:t>
      </w:r>
      <w:r w:rsidR="00DE1D01" w:rsidRPr="00291C3C">
        <w:rPr>
          <w:rFonts w:ascii="NoorLotus" w:hAnsi="NoorLotus"/>
          <w:b/>
          <w:bCs/>
          <w:rtl/>
        </w:rPr>
        <w:t>ک</w:t>
      </w:r>
      <w:r w:rsidRPr="00291C3C">
        <w:rPr>
          <w:rFonts w:ascii="NoorLotus" w:hAnsi="NoorLotus"/>
          <w:b/>
          <w:bCs/>
          <w:rtl/>
        </w:rPr>
        <w:t xml:space="preserve"> حتى </w:t>
      </w:r>
      <w:r w:rsidR="00DE1D01" w:rsidRPr="00291C3C">
        <w:rPr>
          <w:rFonts w:ascii="NoorLotus" w:hAnsi="NoorLotus"/>
          <w:b/>
          <w:bCs/>
          <w:rtl/>
        </w:rPr>
        <w:t>یک</w:t>
      </w:r>
      <w:r w:rsidRPr="00291C3C">
        <w:rPr>
          <w:rFonts w:ascii="NoorLotus" w:hAnsi="NoorLotus"/>
          <w:b/>
          <w:bCs/>
          <w:rtl/>
        </w:rPr>
        <w:t xml:space="preserve">ون آخرهم رجلا </w:t>
      </w:r>
      <w:r w:rsidR="00DE1D01" w:rsidRPr="00291C3C">
        <w:rPr>
          <w:rFonts w:ascii="NoorLotus" w:hAnsi="NoorLotus"/>
          <w:b/>
          <w:bCs/>
          <w:rtl/>
        </w:rPr>
        <w:t>ی</w:t>
      </w:r>
      <w:r w:rsidRPr="00291C3C">
        <w:rPr>
          <w:rFonts w:ascii="NoorLotus" w:hAnsi="NoorLotus"/>
          <w:b/>
          <w:bCs/>
          <w:rtl/>
        </w:rPr>
        <w:t>عطى نورا على قدر إبهام قدمه ف</w:t>
      </w:r>
      <w:r w:rsidR="00DE1D01" w:rsidRPr="00291C3C">
        <w:rPr>
          <w:rFonts w:ascii="NoorLotus" w:hAnsi="NoorLotus"/>
          <w:b/>
          <w:bCs/>
          <w:rtl/>
        </w:rPr>
        <w:t>ی</w:t>
      </w:r>
      <w:r w:rsidRPr="00291C3C">
        <w:rPr>
          <w:rFonts w:ascii="NoorLotus" w:hAnsi="NoorLotus"/>
          <w:b/>
          <w:bCs/>
          <w:rtl/>
        </w:rPr>
        <w:t>ض</w:t>
      </w:r>
      <w:r w:rsidR="00DE1D01" w:rsidRPr="00291C3C">
        <w:rPr>
          <w:rFonts w:ascii="NoorLotus" w:hAnsi="NoorLotus"/>
          <w:b/>
          <w:bCs/>
          <w:rtl/>
        </w:rPr>
        <w:t>ی</w:t>
      </w:r>
      <w:r w:rsidRPr="00291C3C">
        <w:rPr>
          <w:rFonts w:ascii="NoorLotus" w:hAnsi="NoorLotus"/>
          <w:b/>
          <w:bCs/>
          <w:rtl/>
        </w:rPr>
        <w:t xml:space="preserve">ئ مرة و </w:t>
      </w:r>
      <w:r w:rsidR="00DE1D01" w:rsidRPr="00291C3C">
        <w:rPr>
          <w:rFonts w:ascii="NoorLotus" w:hAnsi="NoorLotus"/>
          <w:b/>
          <w:bCs/>
          <w:rtl/>
        </w:rPr>
        <w:t>ی</w:t>
      </w:r>
      <w:r w:rsidRPr="00291C3C">
        <w:rPr>
          <w:rFonts w:ascii="NoorLotus" w:hAnsi="NoorLotus"/>
          <w:b/>
          <w:bCs/>
          <w:rtl/>
        </w:rPr>
        <w:t xml:space="preserve">طفأ أخرى فإذا أضاء قدام قدمه مشى و إذا طفئ قام و مرورهم على الصراط على قدر نورهم فمنهم من </w:t>
      </w:r>
      <w:r w:rsidR="00DE1D01" w:rsidRPr="00291C3C">
        <w:rPr>
          <w:rFonts w:ascii="NoorLotus" w:hAnsi="NoorLotus"/>
          <w:b/>
          <w:bCs/>
          <w:rtl/>
        </w:rPr>
        <w:t>ی</w:t>
      </w:r>
      <w:r w:rsidRPr="00291C3C">
        <w:rPr>
          <w:rFonts w:ascii="NoorLotus" w:hAnsi="NoorLotus"/>
          <w:b/>
          <w:bCs/>
          <w:rtl/>
        </w:rPr>
        <w:t xml:space="preserve">مر </w:t>
      </w:r>
      <w:r w:rsidR="00DE1D01" w:rsidRPr="00291C3C">
        <w:rPr>
          <w:rFonts w:ascii="NoorLotus" w:hAnsi="NoorLotus"/>
          <w:b/>
          <w:bCs/>
          <w:rtl/>
        </w:rPr>
        <w:t>ک</w:t>
      </w:r>
      <w:r w:rsidRPr="00291C3C">
        <w:rPr>
          <w:rFonts w:ascii="NoorLotus" w:hAnsi="NoorLotus"/>
          <w:b/>
          <w:bCs/>
          <w:rtl/>
        </w:rPr>
        <w:t>طرف الع</w:t>
      </w:r>
      <w:r w:rsidR="00DE1D01" w:rsidRPr="00291C3C">
        <w:rPr>
          <w:rFonts w:ascii="NoorLotus" w:hAnsi="NoorLotus"/>
          <w:b/>
          <w:bCs/>
          <w:rtl/>
        </w:rPr>
        <w:t>ی</w:t>
      </w:r>
      <w:r w:rsidRPr="00291C3C">
        <w:rPr>
          <w:rFonts w:ascii="NoorLotus" w:hAnsi="NoorLotus"/>
          <w:b/>
          <w:bCs/>
          <w:rtl/>
        </w:rPr>
        <w:t xml:space="preserve">ن و وقوع الشعاع و منهم </w:t>
      </w:r>
      <w:r w:rsidR="00DE1D01" w:rsidRPr="00291C3C">
        <w:rPr>
          <w:rFonts w:ascii="NoorLotus" w:hAnsi="NoorLotus"/>
          <w:b/>
          <w:bCs/>
          <w:rtl/>
        </w:rPr>
        <w:t>ک</w:t>
      </w:r>
      <w:r w:rsidRPr="00291C3C">
        <w:rPr>
          <w:rFonts w:ascii="NoorLotus" w:hAnsi="NoorLotus"/>
          <w:b/>
          <w:bCs/>
          <w:rtl/>
        </w:rPr>
        <w:t xml:space="preserve">البرق الخاطف و منهم من </w:t>
      </w:r>
      <w:r w:rsidR="00DE1D01" w:rsidRPr="00291C3C">
        <w:rPr>
          <w:rFonts w:ascii="NoorLotus" w:hAnsi="NoorLotus"/>
          <w:b/>
          <w:bCs/>
          <w:rtl/>
        </w:rPr>
        <w:t>ی</w:t>
      </w:r>
      <w:r w:rsidRPr="00291C3C">
        <w:rPr>
          <w:rFonts w:ascii="NoorLotus" w:hAnsi="NoorLotus"/>
          <w:b/>
          <w:bCs/>
          <w:rtl/>
        </w:rPr>
        <w:t xml:space="preserve">مر </w:t>
      </w:r>
      <w:r w:rsidR="00DE1D01" w:rsidRPr="00291C3C">
        <w:rPr>
          <w:rFonts w:ascii="NoorLotus" w:hAnsi="NoorLotus"/>
          <w:b/>
          <w:bCs/>
          <w:rtl/>
        </w:rPr>
        <w:t>ک</w:t>
      </w:r>
      <w:r w:rsidRPr="00291C3C">
        <w:rPr>
          <w:rFonts w:ascii="NoorLotus" w:hAnsi="NoorLotus"/>
          <w:b/>
          <w:bCs/>
          <w:rtl/>
        </w:rPr>
        <w:t>شد الفرس و الذ</w:t>
      </w:r>
      <w:r w:rsidR="00DE1D01" w:rsidRPr="00291C3C">
        <w:rPr>
          <w:rFonts w:ascii="NoorLotus" w:hAnsi="NoorLotus"/>
          <w:b/>
          <w:bCs/>
          <w:rtl/>
        </w:rPr>
        <w:t>ی</w:t>
      </w:r>
      <w:r w:rsidRPr="00291C3C">
        <w:rPr>
          <w:rFonts w:ascii="NoorLotus" w:hAnsi="NoorLotus"/>
          <w:b/>
          <w:bCs/>
          <w:rtl/>
        </w:rPr>
        <w:t xml:space="preserve"> أعط</w:t>
      </w:r>
      <w:r w:rsidR="00DE1D01" w:rsidRPr="00291C3C">
        <w:rPr>
          <w:rFonts w:ascii="NoorLotus" w:hAnsi="NoorLotus"/>
          <w:b/>
          <w:bCs/>
          <w:rtl/>
        </w:rPr>
        <w:t>ی</w:t>
      </w:r>
      <w:r w:rsidRPr="00291C3C">
        <w:rPr>
          <w:rFonts w:ascii="NoorLotus" w:hAnsi="NoorLotus"/>
          <w:b/>
          <w:bCs/>
          <w:rtl/>
        </w:rPr>
        <w:t xml:space="preserve"> نورا على قدر إبهام قدمه </w:t>
      </w:r>
      <w:r w:rsidR="00DE1D01" w:rsidRPr="00291C3C">
        <w:rPr>
          <w:rFonts w:ascii="NoorLotus" w:hAnsi="NoorLotus"/>
          <w:b/>
          <w:bCs/>
          <w:rtl/>
        </w:rPr>
        <w:t>ی</w:t>
      </w:r>
      <w:r w:rsidRPr="00291C3C">
        <w:rPr>
          <w:rFonts w:ascii="NoorLotus" w:hAnsi="NoorLotus"/>
          <w:b/>
          <w:bCs/>
          <w:rtl/>
        </w:rPr>
        <w:t xml:space="preserve">حثو على وجهه و </w:t>
      </w:r>
      <w:r w:rsidR="00DE1D01" w:rsidRPr="00291C3C">
        <w:rPr>
          <w:rFonts w:ascii="NoorLotus" w:hAnsi="NoorLotus"/>
          <w:b/>
          <w:bCs/>
          <w:rtl/>
        </w:rPr>
        <w:t>ی</w:t>
      </w:r>
      <w:r w:rsidRPr="00291C3C">
        <w:rPr>
          <w:rFonts w:ascii="NoorLotus" w:hAnsi="NoorLotus"/>
          <w:b/>
          <w:bCs/>
          <w:rtl/>
        </w:rPr>
        <w:t>د</w:t>
      </w:r>
      <w:r w:rsidR="00DE1D01" w:rsidRPr="00291C3C">
        <w:rPr>
          <w:rFonts w:ascii="NoorLotus" w:hAnsi="NoorLotus"/>
          <w:b/>
          <w:bCs/>
          <w:rtl/>
        </w:rPr>
        <w:t>ی</w:t>
      </w:r>
      <w:r w:rsidRPr="00291C3C">
        <w:rPr>
          <w:rFonts w:ascii="NoorLotus" w:hAnsi="NoorLotus"/>
          <w:b/>
          <w:bCs/>
          <w:rtl/>
        </w:rPr>
        <w:t>ه و رجل</w:t>
      </w:r>
      <w:r w:rsidR="00DE1D01" w:rsidRPr="00291C3C">
        <w:rPr>
          <w:rFonts w:ascii="NoorLotus" w:hAnsi="NoorLotus"/>
          <w:b/>
          <w:bCs/>
          <w:rtl/>
        </w:rPr>
        <w:t>ی</w:t>
      </w:r>
      <w:r w:rsidRPr="00291C3C">
        <w:rPr>
          <w:rFonts w:ascii="NoorLotus" w:hAnsi="NoorLotus"/>
          <w:b/>
          <w:bCs/>
          <w:rtl/>
        </w:rPr>
        <w:t>ه تجر</w:t>
      </w:r>
      <w:r w:rsidR="00DE1D01" w:rsidRPr="00291C3C">
        <w:rPr>
          <w:rFonts w:ascii="NoorLotus" w:hAnsi="NoorLotus"/>
          <w:b/>
          <w:bCs/>
          <w:rtl/>
        </w:rPr>
        <w:t>ی</w:t>
      </w:r>
      <w:r w:rsidRPr="00291C3C">
        <w:rPr>
          <w:rFonts w:ascii="NoorLotus" w:hAnsi="NoorLotus"/>
          <w:b/>
          <w:bCs/>
          <w:rtl/>
        </w:rPr>
        <w:t xml:space="preserve">دا و </w:t>
      </w:r>
      <w:r w:rsidR="00DE1D01" w:rsidRPr="00291C3C">
        <w:rPr>
          <w:rFonts w:ascii="NoorLotus" w:hAnsi="NoorLotus"/>
          <w:b/>
          <w:bCs/>
          <w:rtl/>
        </w:rPr>
        <w:t>ی</w:t>
      </w:r>
      <w:r w:rsidRPr="00291C3C">
        <w:rPr>
          <w:rFonts w:ascii="NoorLotus" w:hAnsi="NoorLotus"/>
          <w:b/>
          <w:bCs/>
          <w:rtl/>
        </w:rPr>
        <w:t>علق أخرى و تص</w:t>
      </w:r>
      <w:r w:rsidR="00DE1D01" w:rsidRPr="00291C3C">
        <w:rPr>
          <w:rFonts w:ascii="NoorLotus" w:hAnsi="NoorLotus"/>
          <w:b/>
          <w:bCs/>
          <w:rtl/>
        </w:rPr>
        <w:t>ی</w:t>
      </w:r>
      <w:r w:rsidRPr="00291C3C">
        <w:rPr>
          <w:rFonts w:ascii="NoorLotus" w:hAnsi="NoorLotus"/>
          <w:b/>
          <w:bCs/>
          <w:rtl/>
        </w:rPr>
        <w:t xml:space="preserve">ب النار جوانبه فلا </w:t>
      </w:r>
      <w:r w:rsidR="00DE1D01" w:rsidRPr="00291C3C">
        <w:rPr>
          <w:rFonts w:ascii="NoorLotus" w:hAnsi="NoorLotus"/>
          <w:b/>
          <w:bCs/>
          <w:rtl/>
        </w:rPr>
        <w:t>ی</w:t>
      </w:r>
      <w:r w:rsidRPr="00291C3C">
        <w:rPr>
          <w:rFonts w:ascii="NoorLotus" w:hAnsi="NoorLotus"/>
          <w:b/>
          <w:bCs/>
          <w:rtl/>
        </w:rPr>
        <w:t xml:space="preserve">زال </w:t>
      </w:r>
      <w:r w:rsidR="00DE1D01" w:rsidRPr="00291C3C">
        <w:rPr>
          <w:rFonts w:ascii="NoorLotus" w:hAnsi="NoorLotus"/>
          <w:b/>
          <w:bCs/>
          <w:rtl/>
        </w:rPr>
        <w:t>ک</w:t>
      </w:r>
      <w:r w:rsidRPr="00291C3C">
        <w:rPr>
          <w:rFonts w:ascii="NoorLotus" w:hAnsi="NoorLotus"/>
          <w:b/>
          <w:bCs/>
          <w:rtl/>
        </w:rPr>
        <w:t>ذل</w:t>
      </w:r>
      <w:r w:rsidR="00DE1D01" w:rsidRPr="00291C3C">
        <w:rPr>
          <w:rFonts w:ascii="NoorLotus" w:hAnsi="NoorLotus"/>
          <w:b/>
          <w:bCs/>
          <w:rtl/>
        </w:rPr>
        <w:t>ک</w:t>
      </w:r>
      <w:r w:rsidRPr="00291C3C">
        <w:rPr>
          <w:rFonts w:ascii="NoorLotus" w:hAnsi="NoorLotus"/>
          <w:b/>
          <w:bCs/>
          <w:rtl/>
        </w:rPr>
        <w:t xml:space="preserve"> حتى </w:t>
      </w:r>
      <w:r w:rsidR="00DE1D01" w:rsidRPr="00291C3C">
        <w:rPr>
          <w:rFonts w:ascii="NoorLotus" w:hAnsi="NoorLotus"/>
          <w:b/>
          <w:bCs/>
          <w:rtl/>
        </w:rPr>
        <w:t>ی</w:t>
      </w:r>
      <w:r w:rsidRPr="00291C3C">
        <w:rPr>
          <w:rFonts w:ascii="NoorLotus" w:hAnsi="NoorLotus"/>
          <w:b/>
          <w:bCs/>
          <w:rtl/>
        </w:rPr>
        <w:t>خلص</w:t>
      </w:r>
      <w:r w:rsidR="008D7878">
        <w:rPr>
          <w:rFonts w:ascii="NoorLotus" w:hAnsi="NoorLotus" w:hint="cs"/>
          <w:b/>
          <w:bCs/>
          <w:rtl/>
        </w:rPr>
        <w:t>»</w:t>
      </w:r>
      <w:r w:rsidRPr="00291C3C">
        <w:rPr>
          <w:rFonts w:ascii="NoorLotus" w:hAnsi="NoorLotus"/>
          <w:b/>
          <w:bCs/>
          <w:rtl/>
        </w:rPr>
        <w:t xml:space="preserve"> الخبر</w:t>
      </w:r>
    </w:p>
    <w:p w:rsidR="008D7878" w:rsidRDefault="00F34FC8" w:rsidP="00F64582">
      <w:pPr>
        <w:widowControl w:val="0"/>
        <w:ind w:left="284" w:right="284"/>
        <w:rPr>
          <w:rFonts w:ascii="NoorLotus" w:hAnsi="NoorLotus"/>
          <w:b/>
          <w:bCs/>
          <w:rtl/>
        </w:rPr>
      </w:pPr>
      <w:r w:rsidRPr="00291C3C">
        <w:rPr>
          <w:rFonts w:ascii="NoorLotus" w:hAnsi="NoorLotus"/>
          <w:b/>
          <w:bCs/>
          <w:rtl/>
        </w:rPr>
        <w:t xml:space="preserve">و بهذا </w:t>
      </w:r>
      <w:r w:rsidR="00DE1D01" w:rsidRPr="00291C3C">
        <w:rPr>
          <w:rFonts w:ascii="NoorLotus" w:hAnsi="NoorLotus"/>
          <w:b/>
          <w:bCs/>
          <w:rtl/>
        </w:rPr>
        <w:t>ی</w:t>
      </w:r>
      <w:r w:rsidRPr="00291C3C">
        <w:rPr>
          <w:rFonts w:ascii="NoorLotus" w:hAnsi="NoorLotus"/>
          <w:b/>
          <w:bCs/>
          <w:rtl/>
        </w:rPr>
        <w:t>ظهر تفاوت الناس ف</w:t>
      </w:r>
      <w:r w:rsidR="00DE1D01" w:rsidRPr="00291C3C">
        <w:rPr>
          <w:rFonts w:ascii="NoorLotus" w:hAnsi="NoorLotus"/>
          <w:b/>
          <w:bCs/>
          <w:rtl/>
        </w:rPr>
        <w:t>ی</w:t>
      </w:r>
      <w:r w:rsidRPr="00291C3C">
        <w:rPr>
          <w:rFonts w:ascii="NoorLotus" w:hAnsi="NoorLotus"/>
          <w:b/>
          <w:bCs/>
          <w:rtl/>
        </w:rPr>
        <w:t xml:space="preserve"> الإ</w:t>
      </w:r>
      <w:r w:rsidR="00DE1D01" w:rsidRPr="00291C3C">
        <w:rPr>
          <w:rFonts w:ascii="NoorLotus" w:hAnsi="NoorLotus"/>
          <w:b/>
          <w:bCs/>
          <w:rtl/>
        </w:rPr>
        <w:t>ی</w:t>
      </w:r>
      <w:r w:rsidRPr="00291C3C">
        <w:rPr>
          <w:rFonts w:ascii="NoorLotus" w:hAnsi="NoorLotus"/>
          <w:b/>
          <w:bCs/>
          <w:rtl/>
        </w:rPr>
        <w:t>مان فرب إ</w:t>
      </w:r>
      <w:r w:rsidR="00DE1D01" w:rsidRPr="00291C3C">
        <w:rPr>
          <w:rFonts w:ascii="NoorLotus" w:hAnsi="NoorLotus"/>
          <w:b/>
          <w:bCs/>
          <w:rtl/>
        </w:rPr>
        <w:t>ی</w:t>
      </w:r>
      <w:r w:rsidRPr="00291C3C">
        <w:rPr>
          <w:rFonts w:ascii="NoorLotus" w:hAnsi="NoorLotus"/>
          <w:b/>
          <w:bCs/>
          <w:rtl/>
        </w:rPr>
        <w:t>مان رجل بالق</w:t>
      </w:r>
      <w:r w:rsidR="00DE1D01" w:rsidRPr="00291C3C">
        <w:rPr>
          <w:rFonts w:ascii="NoorLotus" w:hAnsi="NoorLotus"/>
          <w:b/>
          <w:bCs/>
          <w:rtl/>
        </w:rPr>
        <w:t>ی</w:t>
      </w:r>
      <w:r w:rsidRPr="00291C3C">
        <w:rPr>
          <w:rFonts w:ascii="NoorLotus" w:hAnsi="NoorLotus"/>
          <w:b/>
          <w:bCs/>
          <w:rtl/>
        </w:rPr>
        <w:t>اس إلى إ</w:t>
      </w:r>
      <w:r w:rsidR="00DE1D01" w:rsidRPr="00291C3C">
        <w:rPr>
          <w:rFonts w:ascii="NoorLotus" w:hAnsi="NoorLotus"/>
          <w:b/>
          <w:bCs/>
          <w:rtl/>
        </w:rPr>
        <w:t>ی</w:t>
      </w:r>
      <w:r w:rsidRPr="00291C3C">
        <w:rPr>
          <w:rFonts w:ascii="NoorLotus" w:hAnsi="NoorLotus"/>
          <w:b/>
          <w:bCs/>
          <w:rtl/>
        </w:rPr>
        <w:t>مان رجل آخر إذا وزن معه و ق</w:t>
      </w:r>
      <w:r w:rsidR="00DE1D01" w:rsidRPr="00291C3C">
        <w:rPr>
          <w:rFonts w:ascii="NoorLotus" w:hAnsi="NoorLotus"/>
          <w:b/>
          <w:bCs/>
          <w:rtl/>
        </w:rPr>
        <w:t>ی</w:t>
      </w:r>
      <w:r w:rsidRPr="00291C3C">
        <w:rPr>
          <w:rFonts w:ascii="NoorLotus" w:hAnsi="NoorLotus"/>
          <w:b/>
          <w:bCs/>
          <w:rtl/>
        </w:rPr>
        <w:t>س إل</w:t>
      </w:r>
      <w:r w:rsidR="00DE1D01" w:rsidRPr="00291C3C">
        <w:rPr>
          <w:rFonts w:ascii="NoorLotus" w:hAnsi="NoorLotus"/>
          <w:b/>
          <w:bCs/>
          <w:rtl/>
        </w:rPr>
        <w:t>ی</w:t>
      </w:r>
      <w:r w:rsidRPr="00291C3C">
        <w:rPr>
          <w:rFonts w:ascii="NoorLotus" w:hAnsi="NoorLotus"/>
          <w:b/>
          <w:bCs/>
          <w:rtl/>
        </w:rPr>
        <w:t xml:space="preserve">ه </w:t>
      </w:r>
      <w:r w:rsidR="00DE1D01" w:rsidRPr="00291C3C">
        <w:rPr>
          <w:rFonts w:ascii="NoorLotus" w:hAnsi="NoorLotus"/>
          <w:b/>
          <w:bCs/>
          <w:rtl/>
        </w:rPr>
        <w:t>ک</w:t>
      </w:r>
      <w:r w:rsidRPr="00291C3C">
        <w:rPr>
          <w:rFonts w:ascii="NoorLotus" w:hAnsi="NoorLotus"/>
          <w:b/>
          <w:bCs/>
          <w:rtl/>
        </w:rPr>
        <w:t>ان آلاف ألف مثله ف</w:t>
      </w:r>
      <w:r w:rsidR="00DE1D01" w:rsidRPr="00291C3C">
        <w:rPr>
          <w:rFonts w:ascii="NoorLotus" w:hAnsi="NoorLotus"/>
          <w:b/>
          <w:bCs/>
          <w:rtl/>
        </w:rPr>
        <w:t>ی</w:t>
      </w:r>
      <w:r w:rsidRPr="00291C3C">
        <w:rPr>
          <w:rFonts w:ascii="NoorLotus" w:hAnsi="NoorLotus"/>
          <w:b/>
          <w:bCs/>
          <w:rtl/>
        </w:rPr>
        <w:t xml:space="preserve"> القوة النور</w:t>
      </w:r>
      <w:r w:rsidR="00DE1D01" w:rsidRPr="00291C3C">
        <w:rPr>
          <w:rFonts w:ascii="NoorLotus" w:hAnsi="NoorLotus"/>
          <w:b/>
          <w:bCs/>
          <w:rtl/>
        </w:rPr>
        <w:t>ی</w:t>
      </w:r>
      <w:r w:rsidRPr="00291C3C">
        <w:rPr>
          <w:rFonts w:ascii="NoorLotus" w:hAnsi="NoorLotus"/>
          <w:b/>
          <w:bCs/>
          <w:rtl/>
        </w:rPr>
        <w:t>ة و الرسوخ العلم</w:t>
      </w:r>
      <w:r w:rsidR="00DE1D01" w:rsidRPr="00291C3C">
        <w:rPr>
          <w:rFonts w:ascii="NoorLotus" w:hAnsi="NoorLotus"/>
          <w:b/>
          <w:bCs/>
          <w:rtl/>
        </w:rPr>
        <w:t>ی</w:t>
      </w:r>
      <w:r w:rsidRPr="00291C3C">
        <w:rPr>
          <w:rFonts w:ascii="NoorLotus" w:hAnsi="NoorLotus"/>
          <w:b/>
          <w:bCs/>
          <w:rtl/>
        </w:rPr>
        <w:t xml:space="preserve"> و عن الحسن الصراط مس</w:t>
      </w:r>
      <w:r w:rsidR="00DE1D01" w:rsidRPr="00291C3C">
        <w:rPr>
          <w:rFonts w:ascii="NoorLotus" w:hAnsi="NoorLotus"/>
          <w:b/>
          <w:bCs/>
          <w:rtl/>
        </w:rPr>
        <w:t>ی</w:t>
      </w:r>
      <w:r w:rsidRPr="00291C3C">
        <w:rPr>
          <w:rFonts w:ascii="NoorLotus" w:hAnsi="NoorLotus"/>
          <w:b/>
          <w:bCs/>
          <w:rtl/>
        </w:rPr>
        <w:t>رة آلاف سنة أدق من الشعر و أحد من الس</w:t>
      </w:r>
      <w:r w:rsidR="00DE1D01" w:rsidRPr="00291C3C">
        <w:rPr>
          <w:rFonts w:ascii="NoorLotus" w:hAnsi="NoorLotus"/>
          <w:b/>
          <w:bCs/>
          <w:rtl/>
        </w:rPr>
        <w:t>ی</w:t>
      </w:r>
      <w:r w:rsidRPr="00291C3C">
        <w:rPr>
          <w:rFonts w:ascii="NoorLotus" w:hAnsi="NoorLotus"/>
          <w:b/>
          <w:bCs/>
          <w:rtl/>
        </w:rPr>
        <w:t>ف ألف صعو</w:t>
      </w:r>
      <w:r w:rsidR="00F64582">
        <w:rPr>
          <w:rFonts w:ascii="NoorLotus" w:hAnsi="NoorLotus"/>
          <w:b/>
          <w:bCs/>
          <w:rtl/>
        </w:rPr>
        <w:t>د و ألف استواء و ألف هبوط أقول</w:t>
      </w:r>
      <w:r w:rsidRPr="00291C3C">
        <w:rPr>
          <w:rFonts w:ascii="NoorLotus" w:hAnsi="NoorLotus"/>
          <w:b/>
          <w:bCs/>
          <w:rtl/>
        </w:rPr>
        <w:t xml:space="preserve"> لا </w:t>
      </w:r>
      <w:r w:rsidR="00DE1D01" w:rsidRPr="00291C3C">
        <w:rPr>
          <w:rFonts w:ascii="NoorLotus" w:hAnsi="NoorLotus"/>
          <w:b/>
          <w:bCs/>
          <w:rtl/>
        </w:rPr>
        <w:t>ی</w:t>
      </w:r>
      <w:r w:rsidRPr="00291C3C">
        <w:rPr>
          <w:rFonts w:ascii="NoorLotus" w:hAnsi="NoorLotus"/>
          <w:b/>
          <w:bCs/>
          <w:rtl/>
        </w:rPr>
        <w:t xml:space="preserve">بعد أن </w:t>
      </w:r>
      <w:r w:rsidR="00DE1D01" w:rsidRPr="00291C3C">
        <w:rPr>
          <w:rFonts w:ascii="NoorLotus" w:hAnsi="NoorLotus"/>
          <w:b/>
          <w:bCs/>
          <w:rtl/>
        </w:rPr>
        <w:t>یک</w:t>
      </w:r>
      <w:r w:rsidRPr="00291C3C">
        <w:rPr>
          <w:rFonts w:ascii="NoorLotus" w:hAnsi="NoorLotus"/>
          <w:b/>
          <w:bCs/>
          <w:rtl/>
        </w:rPr>
        <w:t>ون الأول إشارة إلى الس</w:t>
      </w:r>
      <w:r w:rsidR="00DE1D01" w:rsidRPr="00291C3C">
        <w:rPr>
          <w:rFonts w:ascii="NoorLotus" w:hAnsi="NoorLotus"/>
          <w:b/>
          <w:bCs/>
          <w:rtl/>
        </w:rPr>
        <w:t>ی</w:t>
      </w:r>
      <w:r w:rsidRPr="00291C3C">
        <w:rPr>
          <w:rFonts w:ascii="NoorLotus" w:hAnsi="NoorLotus"/>
          <w:b/>
          <w:bCs/>
          <w:rtl/>
        </w:rPr>
        <w:t xml:space="preserve">ر من الخلق إلى </w:t>
      </w:r>
      <w:r w:rsidR="00975913">
        <w:rPr>
          <w:rFonts w:ascii="NoorLotus" w:hAnsi="NoorLotus"/>
          <w:b/>
          <w:bCs/>
          <w:rtl/>
        </w:rPr>
        <w:t>الله</w:t>
      </w:r>
      <w:r w:rsidRPr="00291C3C">
        <w:rPr>
          <w:rFonts w:ascii="NoorLotus" w:hAnsi="NoorLotus"/>
          <w:b/>
          <w:bCs/>
          <w:rtl/>
        </w:rPr>
        <w:t xml:space="preserve"> و الثان</w:t>
      </w:r>
      <w:r w:rsidR="00DE1D01" w:rsidRPr="00291C3C">
        <w:rPr>
          <w:rFonts w:ascii="NoorLotus" w:hAnsi="NoorLotus"/>
          <w:b/>
          <w:bCs/>
          <w:rtl/>
        </w:rPr>
        <w:t>ی</w:t>
      </w:r>
      <w:r w:rsidRPr="00291C3C">
        <w:rPr>
          <w:rFonts w:ascii="NoorLotus" w:hAnsi="NoorLotus"/>
          <w:b/>
          <w:bCs/>
          <w:rtl/>
        </w:rPr>
        <w:t xml:space="preserve"> إلى الس</w:t>
      </w:r>
      <w:r w:rsidR="00DE1D01" w:rsidRPr="00291C3C">
        <w:rPr>
          <w:rFonts w:ascii="NoorLotus" w:hAnsi="NoorLotus"/>
          <w:b/>
          <w:bCs/>
          <w:rtl/>
        </w:rPr>
        <w:t>ی</w:t>
      </w:r>
      <w:r w:rsidRPr="00291C3C">
        <w:rPr>
          <w:rFonts w:ascii="NoorLotus" w:hAnsi="NoorLotus"/>
          <w:b/>
          <w:bCs/>
          <w:rtl/>
        </w:rPr>
        <w:t>ر ف</w:t>
      </w:r>
      <w:r w:rsidR="00DE1D01" w:rsidRPr="00291C3C">
        <w:rPr>
          <w:rFonts w:ascii="NoorLotus" w:hAnsi="NoorLotus"/>
          <w:b/>
          <w:bCs/>
          <w:rtl/>
        </w:rPr>
        <w:t>ی</w:t>
      </w:r>
      <w:r w:rsidRPr="00291C3C">
        <w:rPr>
          <w:rFonts w:ascii="NoorLotus" w:hAnsi="NoorLotus"/>
          <w:b/>
          <w:bCs/>
          <w:rtl/>
        </w:rPr>
        <w:t xml:space="preserve"> </w:t>
      </w:r>
      <w:r w:rsidR="00975913">
        <w:rPr>
          <w:rFonts w:ascii="NoorLotus" w:hAnsi="NoorLotus"/>
          <w:b/>
          <w:bCs/>
          <w:rtl/>
        </w:rPr>
        <w:t>الله</w:t>
      </w:r>
      <w:r w:rsidR="009A6F5C" w:rsidRPr="00291C3C">
        <w:rPr>
          <w:rFonts w:ascii="NoorLotus" w:hAnsi="NoorLotus"/>
          <w:b/>
          <w:bCs/>
          <w:rtl/>
        </w:rPr>
        <w:t xml:space="preserve"> </w:t>
      </w:r>
      <w:r w:rsidRPr="00291C3C">
        <w:rPr>
          <w:rFonts w:ascii="NoorLotus" w:hAnsi="NoorLotus"/>
          <w:b/>
          <w:bCs/>
          <w:rtl/>
        </w:rPr>
        <w:t>منه إل</w:t>
      </w:r>
      <w:r w:rsidR="00DE1D01" w:rsidRPr="00291C3C">
        <w:rPr>
          <w:rFonts w:ascii="NoorLotus" w:hAnsi="NoorLotus"/>
          <w:b/>
          <w:bCs/>
          <w:rtl/>
        </w:rPr>
        <w:t>ی</w:t>
      </w:r>
      <w:r w:rsidRPr="00291C3C">
        <w:rPr>
          <w:rFonts w:ascii="NoorLotus" w:hAnsi="NoorLotus"/>
          <w:b/>
          <w:bCs/>
          <w:rtl/>
        </w:rPr>
        <w:t>ه و الثالث إلى الس</w:t>
      </w:r>
      <w:r w:rsidR="00DE1D01" w:rsidRPr="00291C3C">
        <w:rPr>
          <w:rFonts w:ascii="NoorLotus" w:hAnsi="NoorLotus"/>
          <w:b/>
          <w:bCs/>
          <w:rtl/>
        </w:rPr>
        <w:t>ی</w:t>
      </w:r>
      <w:r w:rsidRPr="00291C3C">
        <w:rPr>
          <w:rFonts w:ascii="NoorLotus" w:hAnsi="NoorLotus"/>
          <w:b/>
          <w:bCs/>
          <w:rtl/>
        </w:rPr>
        <w:t xml:space="preserve">ر من </w:t>
      </w:r>
      <w:r w:rsidR="00975913">
        <w:rPr>
          <w:rFonts w:ascii="NoorLotus" w:hAnsi="NoorLotus"/>
          <w:b/>
          <w:bCs/>
          <w:rtl/>
        </w:rPr>
        <w:t>الله</w:t>
      </w:r>
      <w:r w:rsidR="009A6F5C" w:rsidRPr="00291C3C">
        <w:rPr>
          <w:rFonts w:ascii="NoorLotus" w:hAnsi="NoorLotus"/>
          <w:b/>
          <w:bCs/>
          <w:rtl/>
        </w:rPr>
        <w:t xml:space="preserve"> </w:t>
      </w:r>
      <w:r w:rsidRPr="00291C3C">
        <w:rPr>
          <w:rFonts w:ascii="NoorLotus" w:hAnsi="NoorLotus"/>
          <w:b/>
          <w:bCs/>
          <w:rtl/>
        </w:rPr>
        <w:t>إلى الخلق</w:t>
      </w:r>
      <w:r w:rsidR="008D7878">
        <w:rPr>
          <w:rFonts w:ascii="NoorLotus" w:hAnsi="NoorLotus" w:hint="cs"/>
          <w:b/>
          <w:bCs/>
          <w:rtl/>
        </w:rPr>
        <w:t>.</w:t>
      </w:r>
    </w:p>
    <w:p w:rsidR="008D7878" w:rsidRDefault="00F34FC8" w:rsidP="008D7878">
      <w:pPr>
        <w:widowControl w:val="0"/>
        <w:ind w:left="284" w:right="284"/>
        <w:rPr>
          <w:rFonts w:ascii="NoorLotus" w:hAnsi="NoorLotus"/>
          <w:b/>
          <w:bCs/>
          <w:rtl/>
        </w:rPr>
      </w:pPr>
      <w:r w:rsidRPr="00291C3C">
        <w:rPr>
          <w:rFonts w:ascii="NoorLotus" w:hAnsi="NoorLotus"/>
          <w:b/>
          <w:bCs/>
          <w:rtl/>
        </w:rPr>
        <w:t>و قال أبو طالب الم</w:t>
      </w:r>
      <w:r w:rsidR="00DE1D01" w:rsidRPr="00291C3C">
        <w:rPr>
          <w:rFonts w:ascii="NoorLotus" w:hAnsi="NoorLotus"/>
          <w:b/>
          <w:bCs/>
          <w:rtl/>
        </w:rPr>
        <w:t>کی</w:t>
      </w:r>
      <w:r w:rsidRPr="00291C3C">
        <w:rPr>
          <w:rFonts w:ascii="NoorLotus" w:hAnsi="NoorLotus"/>
          <w:b/>
          <w:bCs/>
          <w:rtl/>
        </w:rPr>
        <w:t xml:space="preserve"> ف</w:t>
      </w:r>
      <w:r w:rsidR="00DE1D01" w:rsidRPr="00291C3C">
        <w:rPr>
          <w:rFonts w:ascii="NoorLotus" w:hAnsi="NoorLotus"/>
          <w:b/>
          <w:bCs/>
          <w:rtl/>
        </w:rPr>
        <w:t>ی</w:t>
      </w:r>
      <w:r w:rsidRPr="00291C3C">
        <w:rPr>
          <w:rFonts w:ascii="NoorLotus" w:hAnsi="NoorLotus"/>
          <w:b/>
          <w:bCs/>
          <w:rtl/>
        </w:rPr>
        <w:t xml:space="preserve"> </w:t>
      </w:r>
      <w:r w:rsidR="00DE1D01" w:rsidRPr="00291C3C">
        <w:rPr>
          <w:rFonts w:ascii="NoorLotus" w:hAnsi="NoorLotus"/>
          <w:b/>
          <w:bCs/>
          <w:rtl/>
        </w:rPr>
        <w:t>ک</w:t>
      </w:r>
      <w:r w:rsidRPr="00291C3C">
        <w:rPr>
          <w:rFonts w:ascii="NoorLotus" w:hAnsi="NoorLotus"/>
          <w:b/>
          <w:bCs/>
          <w:rtl/>
        </w:rPr>
        <w:t>تاب قو</w:t>
      </w:r>
      <w:r w:rsidR="008D7878">
        <w:rPr>
          <w:rFonts w:ascii="NoorLotus" w:hAnsi="NoorLotus" w:hint="cs"/>
          <w:b/>
          <w:bCs/>
          <w:rtl/>
        </w:rPr>
        <w:t>ت</w:t>
      </w:r>
      <w:r w:rsidRPr="00291C3C">
        <w:rPr>
          <w:rFonts w:ascii="NoorLotus" w:hAnsi="NoorLotus"/>
          <w:b/>
          <w:bCs/>
          <w:rtl/>
        </w:rPr>
        <w:t xml:space="preserve"> القلوب</w:t>
      </w:r>
      <w:r w:rsidR="008D7878">
        <w:rPr>
          <w:rFonts w:ascii="NoorLotus" w:hAnsi="NoorLotus" w:hint="cs"/>
          <w:b/>
          <w:bCs/>
          <w:rtl/>
        </w:rPr>
        <w:t>:</w:t>
      </w:r>
      <w:r w:rsidRPr="00291C3C">
        <w:rPr>
          <w:rFonts w:ascii="NoorLotus" w:hAnsi="NoorLotus"/>
          <w:b/>
          <w:bCs/>
          <w:rtl/>
        </w:rPr>
        <w:t xml:space="preserve"> </w:t>
      </w:r>
    </w:p>
    <w:p w:rsidR="008D7878" w:rsidRDefault="00F34FC8" w:rsidP="008D7878">
      <w:pPr>
        <w:widowControl w:val="0"/>
        <w:ind w:left="284" w:right="284"/>
        <w:rPr>
          <w:rFonts w:ascii="NoorLotus" w:hAnsi="NoorLotus"/>
          <w:b/>
          <w:bCs/>
          <w:rtl/>
        </w:rPr>
      </w:pPr>
      <w:r w:rsidRPr="00291C3C">
        <w:rPr>
          <w:rFonts w:ascii="NoorLotus" w:hAnsi="NoorLotus"/>
          <w:b/>
          <w:bCs/>
          <w:rtl/>
        </w:rPr>
        <w:t>رو</w:t>
      </w:r>
      <w:r w:rsidR="00DE1D01" w:rsidRPr="00291C3C">
        <w:rPr>
          <w:rFonts w:ascii="NoorLotus" w:hAnsi="NoorLotus"/>
          <w:b/>
          <w:bCs/>
          <w:rtl/>
        </w:rPr>
        <w:t>ی</w:t>
      </w:r>
      <w:r w:rsidR="008D7878">
        <w:rPr>
          <w:rFonts w:ascii="NoorLotus" w:hAnsi="NoorLotus" w:hint="cs"/>
          <w:b/>
          <w:bCs/>
          <w:rtl/>
        </w:rPr>
        <w:t>:</w:t>
      </w:r>
      <w:r w:rsidRPr="00291C3C">
        <w:rPr>
          <w:rFonts w:ascii="NoorLotus" w:hAnsi="NoorLotus"/>
          <w:b/>
          <w:bCs/>
          <w:rtl/>
        </w:rPr>
        <w:t xml:space="preserve"> أن </w:t>
      </w:r>
      <w:r w:rsidR="00975913">
        <w:rPr>
          <w:rFonts w:ascii="NoorLotus" w:hAnsi="NoorLotus"/>
          <w:b/>
          <w:bCs/>
          <w:rtl/>
        </w:rPr>
        <w:t>الله</w:t>
      </w:r>
      <w:r w:rsidR="009A6F5C" w:rsidRPr="00291C3C">
        <w:rPr>
          <w:rFonts w:ascii="NoorLotus" w:hAnsi="NoorLotus"/>
          <w:b/>
          <w:bCs/>
          <w:rtl/>
        </w:rPr>
        <w:t xml:space="preserve"> </w:t>
      </w:r>
      <w:r w:rsidRPr="00291C3C">
        <w:rPr>
          <w:rFonts w:ascii="NoorLotus" w:hAnsi="NoorLotus"/>
          <w:b/>
          <w:bCs/>
          <w:rtl/>
        </w:rPr>
        <w:t>تعالى خلق الصراط من رحمته أخرجها للمؤمن</w:t>
      </w:r>
      <w:r w:rsidR="00DE1D01" w:rsidRPr="00291C3C">
        <w:rPr>
          <w:rFonts w:ascii="NoorLotus" w:hAnsi="NoorLotus"/>
          <w:b/>
          <w:bCs/>
          <w:rtl/>
        </w:rPr>
        <w:t>ی</w:t>
      </w:r>
      <w:r w:rsidRPr="00291C3C">
        <w:rPr>
          <w:rFonts w:ascii="NoorLotus" w:hAnsi="NoorLotus"/>
          <w:b/>
          <w:bCs/>
          <w:rtl/>
        </w:rPr>
        <w:t>ن فالصراط للموحد</w:t>
      </w:r>
      <w:r w:rsidR="00DE1D01" w:rsidRPr="00291C3C">
        <w:rPr>
          <w:rFonts w:ascii="NoorLotus" w:hAnsi="NoorLotus"/>
          <w:b/>
          <w:bCs/>
          <w:rtl/>
        </w:rPr>
        <w:t>ی</w:t>
      </w:r>
      <w:r w:rsidRPr="00291C3C">
        <w:rPr>
          <w:rFonts w:ascii="NoorLotus" w:hAnsi="NoorLotus"/>
          <w:b/>
          <w:bCs/>
          <w:rtl/>
        </w:rPr>
        <w:t>ن</w:t>
      </w:r>
      <w:r w:rsidR="008D7878">
        <w:rPr>
          <w:rFonts w:ascii="NoorLotus" w:hAnsi="NoorLotus" w:hint="cs"/>
          <w:b/>
          <w:bCs/>
          <w:rtl/>
        </w:rPr>
        <w:t xml:space="preserve"> </w:t>
      </w:r>
      <w:r w:rsidRPr="00291C3C">
        <w:rPr>
          <w:rFonts w:ascii="NoorLotus" w:hAnsi="NoorLotus"/>
          <w:b/>
          <w:bCs/>
          <w:rtl/>
        </w:rPr>
        <w:t>خاصة و ال</w:t>
      </w:r>
      <w:r w:rsidR="00DE1D01" w:rsidRPr="00291C3C">
        <w:rPr>
          <w:rFonts w:ascii="NoorLotus" w:hAnsi="NoorLotus"/>
          <w:b/>
          <w:bCs/>
          <w:rtl/>
        </w:rPr>
        <w:t>ک</w:t>
      </w:r>
      <w:r w:rsidRPr="00291C3C">
        <w:rPr>
          <w:rFonts w:ascii="NoorLotus" w:hAnsi="NoorLotus"/>
          <w:b/>
          <w:bCs/>
          <w:rtl/>
        </w:rPr>
        <w:t>فار لا جواز لهم عل</w:t>
      </w:r>
      <w:r w:rsidR="00DE1D01" w:rsidRPr="00291C3C">
        <w:rPr>
          <w:rFonts w:ascii="NoorLotus" w:hAnsi="NoorLotus"/>
          <w:b/>
          <w:bCs/>
          <w:rtl/>
        </w:rPr>
        <w:t>ی</w:t>
      </w:r>
      <w:r w:rsidRPr="00291C3C">
        <w:rPr>
          <w:rFonts w:ascii="NoorLotus" w:hAnsi="NoorLotus"/>
          <w:b/>
          <w:bCs/>
          <w:rtl/>
        </w:rPr>
        <w:t>ه لأن النار قد التقطت من الموقف جبابرتهم و سائر ال</w:t>
      </w:r>
      <w:r w:rsidR="00DE1D01" w:rsidRPr="00291C3C">
        <w:rPr>
          <w:rFonts w:ascii="NoorLotus" w:hAnsi="NoorLotus"/>
          <w:b/>
          <w:bCs/>
          <w:rtl/>
        </w:rPr>
        <w:t>ک</w:t>
      </w:r>
      <w:r w:rsidRPr="00291C3C">
        <w:rPr>
          <w:rFonts w:ascii="NoorLotus" w:hAnsi="NoorLotus"/>
          <w:b/>
          <w:bCs/>
          <w:rtl/>
        </w:rPr>
        <w:t xml:space="preserve">فار قد اتبعوا ما </w:t>
      </w:r>
      <w:r w:rsidR="00DE1D01" w:rsidRPr="00291C3C">
        <w:rPr>
          <w:rFonts w:ascii="NoorLotus" w:hAnsi="NoorLotus"/>
          <w:b/>
          <w:bCs/>
          <w:rtl/>
        </w:rPr>
        <w:t>ک</w:t>
      </w:r>
      <w:r w:rsidRPr="00291C3C">
        <w:rPr>
          <w:rFonts w:ascii="NoorLotus" w:hAnsi="NoorLotus"/>
          <w:b/>
          <w:bCs/>
          <w:rtl/>
        </w:rPr>
        <w:t xml:space="preserve">انوا </w:t>
      </w:r>
      <w:r w:rsidR="00DE1D01" w:rsidRPr="00291C3C">
        <w:rPr>
          <w:rFonts w:ascii="NoorLotus" w:hAnsi="NoorLotus"/>
          <w:b/>
          <w:bCs/>
          <w:rtl/>
        </w:rPr>
        <w:t>ی</w:t>
      </w:r>
      <w:r w:rsidRPr="00291C3C">
        <w:rPr>
          <w:rFonts w:ascii="NoorLotus" w:hAnsi="NoorLotus"/>
          <w:b/>
          <w:bCs/>
          <w:rtl/>
        </w:rPr>
        <w:t xml:space="preserve">عبدون من دون </w:t>
      </w:r>
      <w:r w:rsidR="00975913">
        <w:rPr>
          <w:rFonts w:ascii="NoorLotus" w:hAnsi="NoorLotus"/>
          <w:b/>
          <w:bCs/>
          <w:rtl/>
        </w:rPr>
        <w:t>الله</w:t>
      </w:r>
      <w:r w:rsidRPr="00291C3C">
        <w:rPr>
          <w:rFonts w:ascii="NoorLotus" w:hAnsi="NoorLotus"/>
          <w:b/>
          <w:bCs/>
          <w:rtl/>
        </w:rPr>
        <w:t xml:space="preserve"> </w:t>
      </w:r>
      <w:r w:rsidRPr="008D7878">
        <w:rPr>
          <w:rFonts w:ascii="NoorLotus" w:hAnsi="NoorLotus"/>
          <w:b/>
          <w:bCs/>
          <w:sz w:val="24"/>
          <w:szCs w:val="24"/>
          <w:rtl/>
        </w:rPr>
        <w:t>عز</w:t>
      </w:r>
      <w:r w:rsidR="008D7878" w:rsidRPr="008D7878">
        <w:rPr>
          <w:rFonts w:ascii="NoorLotus" w:hAnsi="NoorLotus" w:hint="cs"/>
          <w:b/>
          <w:bCs/>
          <w:sz w:val="24"/>
          <w:szCs w:val="24"/>
          <w:rtl/>
        </w:rPr>
        <w:t>ّ</w:t>
      </w:r>
      <w:r w:rsidR="008D7878" w:rsidRPr="008D7878">
        <w:rPr>
          <w:rFonts w:ascii="NoorLotus" w:hAnsi="NoorLotus"/>
          <w:b/>
          <w:bCs/>
          <w:sz w:val="24"/>
          <w:szCs w:val="24"/>
          <w:rtl/>
        </w:rPr>
        <w:t>و</w:t>
      </w:r>
      <w:r w:rsidRPr="008D7878">
        <w:rPr>
          <w:rFonts w:ascii="NoorLotus" w:hAnsi="NoorLotus"/>
          <w:b/>
          <w:bCs/>
          <w:sz w:val="24"/>
          <w:szCs w:val="24"/>
          <w:rtl/>
        </w:rPr>
        <w:t>جل</w:t>
      </w:r>
      <w:r w:rsidR="008D7878" w:rsidRPr="008D7878">
        <w:rPr>
          <w:rFonts w:ascii="NoorLotus" w:hAnsi="NoorLotus" w:hint="cs"/>
          <w:b/>
          <w:bCs/>
          <w:sz w:val="24"/>
          <w:szCs w:val="24"/>
          <w:rtl/>
        </w:rPr>
        <w:t>ّ</w:t>
      </w:r>
      <w:r w:rsidRPr="008D7878">
        <w:rPr>
          <w:rFonts w:ascii="NoorLotus" w:hAnsi="NoorLotus"/>
          <w:b/>
          <w:bCs/>
          <w:sz w:val="24"/>
          <w:szCs w:val="24"/>
          <w:rtl/>
        </w:rPr>
        <w:t xml:space="preserve"> </w:t>
      </w:r>
      <w:r w:rsidRPr="00291C3C">
        <w:rPr>
          <w:rFonts w:ascii="NoorLotus" w:hAnsi="NoorLotus"/>
          <w:b/>
          <w:bCs/>
          <w:rtl/>
        </w:rPr>
        <w:t>إلى النار فقسم النور ب</w:t>
      </w:r>
      <w:r w:rsidR="00DE1D01" w:rsidRPr="00291C3C">
        <w:rPr>
          <w:rFonts w:ascii="NoorLotus" w:hAnsi="NoorLotus"/>
          <w:b/>
          <w:bCs/>
          <w:rtl/>
        </w:rPr>
        <w:t>ی</w:t>
      </w:r>
      <w:r w:rsidRPr="00291C3C">
        <w:rPr>
          <w:rFonts w:ascii="NoorLotus" w:hAnsi="NoorLotus"/>
          <w:b/>
          <w:bCs/>
          <w:rtl/>
        </w:rPr>
        <w:t>ن الموح</w:t>
      </w:r>
      <w:r w:rsidR="008D7878">
        <w:rPr>
          <w:rFonts w:ascii="NoorLotus" w:hAnsi="NoorLotus" w:hint="cs"/>
          <w:b/>
          <w:bCs/>
          <w:rtl/>
        </w:rPr>
        <w:t>ّ</w:t>
      </w:r>
      <w:r w:rsidRPr="00291C3C">
        <w:rPr>
          <w:rFonts w:ascii="NoorLotus" w:hAnsi="NoorLotus"/>
          <w:b/>
          <w:bCs/>
          <w:rtl/>
        </w:rPr>
        <w:t>د</w:t>
      </w:r>
      <w:r w:rsidR="00DE1D01" w:rsidRPr="00291C3C">
        <w:rPr>
          <w:rFonts w:ascii="NoorLotus" w:hAnsi="NoorLotus"/>
          <w:b/>
          <w:bCs/>
          <w:rtl/>
        </w:rPr>
        <w:t>ی</w:t>
      </w:r>
      <w:r w:rsidRPr="00291C3C">
        <w:rPr>
          <w:rFonts w:ascii="NoorLotus" w:hAnsi="NoorLotus"/>
          <w:b/>
          <w:bCs/>
          <w:rtl/>
        </w:rPr>
        <w:t>ن على قدر ما جاءوا به من الدن</w:t>
      </w:r>
      <w:r w:rsidR="00DE1D01" w:rsidRPr="00291C3C">
        <w:rPr>
          <w:rFonts w:ascii="NoorLotus" w:hAnsi="NoorLotus"/>
          <w:b/>
          <w:bCs/>
          <w:rtl/>
        </w:rPr>
        <w:t>ی</w:t>
      </w:r>
      <w:r w:rsidRPr="00291C3C">
        <w:rPr>
          <w:rFonts w:ascii="NoorLotus" w:hAnsi="NoorLotus"/>
          <w:b/>
          <w:bCs/>
          <w:rtl/>
        </w:rPr>
        <w:t>ا</w:t>
      </w:r>
      <w:r w:rsidR="008D7878">
        <w:rPr>
          <w:rFonts w:ascii="NoorLotus" w:hAnsi="NoorLotus" w:hint="cs"/>
          <w:b/>
          <w:bCs/>
          <w:rtl/>
        </w:rPr>
        <w:t>.</w:t>
      </w:r>
      <w:r w:rsidRPr="00291C3C">
        <w:rPr>
          <w:rFonts w:ascii="NoorLotus" w:hAnsi="NoorLotus"/>
          <w:b/>
          <w:bCs/>
          <w:rtl/>
        </w:rPr>
        <w:t xml:space="preserve"> </w:t>
      </w:r>
    </w:p>
    <w:p w:rsidR="008D7878" w:rsidRDefault="00F34FC8" w:rsidP="00F64582">
      <w:pPr>
        <w:widowControl w:val="0"/>
        <w:ind w:left="284" w:right="284"/>
        <w:rPr>
          <w:rFonts w:ascii="NoorLotus" w:hAnsi="NoorLotus"/>
          <w:b/>
          <w:bCs/>
          <w:rtl/>
        </w:rPr>
      </w:pPr>
      <w:r w:rsidRPr="00291C3C">
        <w:rPr>
          <w:rFonts w:ascii="NoorLotus" w:hAnsi="NoorLotus"/>
          <w:b/>
          <w:bCs/>
          <w:rtl/>
        </w:rPr>
        <w:t xml:space="preserve">و الصراط </w:t>
      </w:r>
      <w:r w:rsidR="00DE1D01" w:rsidRPr="00291C3C">
        <w:rPr>
          <w:rFonts w:ascii="NoorLotus" w:hAnsi="NoorLotus"/>
          <w:b/>
          <w:bCs/>
          <w:rtl/>
        </w:rPr>
        <w:t>ی</w:t>
      </w:r>
      <w:r w:rsidRPr="00291C3C">
        <w:rPr>
          <w:rFonts w:ascii="NoorLotus" w:hAnsi="NoorLotus"/>
          <w:b/>
          <w:bCs/>
          <w:rtl/>
        </w:rPr>
        <w:t xml:space="preserve">دق و </w:t>
      </w:r>
      <w:r w:rsidR="00DE1D01" w:rsidRPr="00291C3C">
        <w:rPr>
          <w:rFonts w:ascii="NoorLotus" w:hAnsi="NoorLotus"/>
          <w:b/>
          <w:bCs/>
          <w:rtl/>
        </w:rPr>
        <w:t>ی</w:t>
      </w:r>
      <w:r w:rsidRPr="00291C3C">
        <w:rPr>
          <w:rFonts w:ascii="NoorLotus" w:hAnsi="NoorLotus"/>
          <w:b/>
          <w:bCs/>
          <w:rtl/>
        </w:rPr>
        <w:t>تسع على حسب منازل الموحد</w:t>
      </w:r>
      <w:r w:rsidR="00DE1D01" w:rsidRPr="00291C3C">
        <w:rPr>
          <w:rFonts w:ascii="NoorLotus" w:hAnsi="NoorLotus"/>
          <w:b/>
          <w:bCs/>
          <w:rtl/>
        </w:rPr>
        <w:t>ی</w:t>
      </w:r>
      <w:r w:rsidRPr="00291C3C">
        <w:rPr>
          <w:rFonts w:ascii="NoorLotus" w:hAnsi="NoorLotus"/>
          <w:b/>
          <w:bCs/>
          <w:rtl/>
        </w:rPr>
        <w:t>ن الدقة للمذنب</w:t>
      </w:r>
      <w:r w:rsidR="00DE1D01" w:rsidRPr="00291C3C">
        <w:rPr>
          <w:rFonts w:ascii="NoorLotus" w:hAnsi="NoorLotus"/>
          <w:b/>
          <w:bCs/>
          <w:rtl/>
        </w:rPr>
        <w:t>ی</w:t>
      </w:r>
      <w:r w:rsidRPr="00291C3C">
        <w:rPr>
          <w:rFonts w:ascii="NoorLotus" w:hAnsi="NoorLotus"/>
          <w:b/>
          <w:bCs/>
          <w:rtl/>
        </w:rPr>
        <w:t>ن و السعة للمتق</w:t>
      </w:r>
      <w:r w:rsidR="00DE1D01" w:rsidRPr="00291C3C">
        <w:rPr>
          <w:rFonts w:ascii="NoorLotus" w:hAnsi="NoorLotus"/>
          <w:b/>
          <w:bCs/>
          <w:rtl/>
        </w:rPr>
        <w:t>ی</w:t>
      </w:r>
      <w:r w:rsidRPr="00291C3C">
        <w:rPr>
          <w:rFonts w:ascii="NoorLotus" w:hAnsi="NoorLotus"/>
          <w:b/>
          <w:bCs/>
          <w:rtl/>
        </w:rPr>
        <w:t>ن و الأصل الواسع للأنب</w:t>
      </w:r>
      <w:r w:rsidR="00DE1D01" w:rsidRPr="00291C3C">
        <w:rPr>
          <w:rFonts w:ascii="NoorLotus" w:hAnsi="NoorLotus"/>
          <w:b/>
          <w:bCs/>
          <w:rtl/>
        </w:rPr>
        <w:t>ی</w:t>
      </w:r>
      <w:r w:rsidRPr="00291C3C">
        <w:rPr>
          <w:rFonts w:ascii="NoorLotus" w:hAnsi="NoorLotus"/>
          <w:b/>
          <w:bCs/>
          <w:rtl/>
        </w:rPr>
        <w:t>اء و الأول</w:t>
      </w:r>
      <w:r w:rsidR="00DE1D01" w:rsidRPr="00291C3C">
        <w:rPr>
          <w:rFonts w:ascii="NoorLotus" w:hAnsi="NoorLotus"/>
          <w:b/>
          <w:bCs/>
          <w:rtl/>
        </w:rPr>
        <w:t>ی</w:t>
      </w:r>
      <w:r w:rsidRPr="00291C3C">
        <w:rPr>
          <w:rFonts w:ascii="NoorLotus" w:hAnsi="NoorLotus"/>
          <w:b/>
          <w:bCs/>
          <w:rtl/>
        </w:rPr>
        <w:t xml:space="preserve">اء </w:t>
      </w:r>
      <w:r w:rsidR="00DE1D01" w:rsidRPr="00291C3C">
        <w:rPr>
          <w:rFonts w:ascii="NoorLotus" w:hAnsi="NoorLotus"/>
          <w:b/>
          <w:bCs/>
          <w:rtl/>
        </w:rPr>
        <w:t>ی</w:t>
      </w:r>
      <w:r w:rsidRPr="00291C3C">
        <w:rPr>
          <w:rFonts w:ascii="NoorLotus" w:hAnsi="NoorLotus"/>
          <w:b/>
          <w:bCs/>
          <w:rtl/>
        </w:rPr>
        <w:t>ص</w:t>
      </w:r>
      <w:r w:rsidR="00DE1D01" w:rsidRPr="00291C3C">
        <w:rPr>
          <w:rFonts w:ascii="NoorLotus" w:hAnsi="NoorLotus"/>
          <w:b/>
          <w:bCs/>
          <w:rtl/>
        </w:rPr>
        <w:t>ی</w:t>
      </w:r>
      <w:r w:rsidRPr="00291C3C">
        <w:rPr>
          <w:rFonts w:ascii="NoorLotus" w:hAnsi="NoorLotus"/>
          <w:b/>
          <w:bCs/>
          <w:rtl/>
        </w:rPr>
        <w:t xml:space="preserve">ر لهم </w:t>
      </w:r>
      <w:r w:rsidR="00DE1D01" w:rsidRPr="00291C3C">
        <w:rPr>
          <w:rFonts w:ascii="NoorLotus" w:hAnsi="NoorLotus"/>
          <w:b/>
          <w:bCs/>
          <w:rtl/>
        </w:rPr>
        <w:t>ک</w:t>
      </w:r>
      <w:r w:rsidRPr="00291C3C">
        <w:rPr>
          <w:rFonts w:ascii="NoorLotus" w:hAnsi="NoorLotus"/>
          <w:b/>
          <w:bCs/>
          <w:rtl/>
        </w:rPr>
        <w:t xml:space="preserve">البساط سعة و بسطا و لهم السرعة و الإبطاء فأولهم </w:t>
      </w:r>
      <w:r w:rsidR="00DE1D01" w:rsidRPr="00291C3C">
        <w:rPr>
          <w:rFonts w:ascii="NoorLotus" w:hAnsi="NoorLotus"/>
          <w:b/>
          <w:bCs/>
          <w:rtl/>
        </w:rPr>
        <w:t>ک</w:t>
      </w:r>
      <w:r w:rsidRPr="00291C3C">
        <w:rPr>
          <w:rFonts w:ascii="NoorLotus" w:hAnsi="NoorLotus"/>
          <w:b/>
          <w:bCs/>
          <w:rtl/>
        </w:rPr>
        <w:t xml:space="preserve">لمح البصر و آخرهم </w:t>
      </w:r>
      <w:r w:rsidR="00DE1D01" w:rsidRPr="00291C3C">
        <w:rPr>
          <w:rFonts w:ascii="NoorLotus" w:hAnsi="NoorLotus"/>
          <w:b/>
          <w:bCs/>
          <w:rtl/>
        </w:rPr>
        <w:t>ک</w:t>
      </w:r>
      <w:r w:rsidRPr="00291C3C">
        <w:rPr>
          <w:rFonts w:ascii="NoorLotus" w:hAnsi="NoorLotus"/>
          <w:b/>
          <w:bCs/>
          <w:rtl/>
        </w:rPr>
        <w:t>عمر الدن</w:t>
      </w:r>
      <w:r w:rsidR="00DE1D01" w:rsidRPr="00291C3C">
        <w:rPr>
          <w:rFonts w:ascii="NoorLotus" w:hAnsi="NoorLotus"/>
          <w:b/>
          <w:bCs/>
          <w:rtl/>
        </w:rPr>
        <w:t>ی</w:t>
      </w:r>
      <w:r w:rsidR="008D7878">
        <w:rPr>
          <w:rFonts w:ascii="NoorLotus" w:hAnsi="NoorLotus"/>
          <w:b/>
          <w:bCs/>
          <w:rtl/>
        </w:rPr>
        <w:t>ا سبعة</w:t>
      </w:r>
      <w:r w:rsidRPr="00291C3C">
        <w:rPr>
          <w:rFonts w:ascii="NoorLotus" w:hAnsi="NoorLotus"/>
          <w:b/>
          <w:bCs/>
          <w:rtl/>
        </w:rPr>
        <w:t xml:space="preserve"> آلاف سنة تزل قدم تحترق ثم </w:t>
      </w:r>
      <w:r w:rsidR="00DE1D01" w:rsidRPr="00291C3C">
        <w:rPr>
          <w:rFonts w:ascii="NoorLotus" w:hAnsi="NoorLotus"/>
          <w:b/>
          <w:bCs/>
          <w:rtl/>
        </w:rPr>
        <w:t>ی</w:t>
      </w:r>
      <w:r w:rsidRPr="00291C3C">
        <w:rPr>
          <w:rFonts w:ascii="NoorLotus" w:hAnsi="NoorLotus"/>
          <w:b/>
          <w:bCs/>
          <w:rtl/>
        </w:rPr>
        <w:t>خرجها فتبرأ من الرحمة ثم تزل قدم و الأخرى قد برأت فالإسلام خرج لهم م</w:t>
      </w:r>
      <w:r w:rsidR="00F64582">
        <w:rPr>
          <w:rFonts w:ascii="NoorLotus" w:hAnsi="NoorLotus"/>
          <w:b/>
          <w:bCs/>
          <w:rtl/>
        </w:rPr>
        <w:t xml:space="preserve">ن الرحمة فلما قبلوه </w:t>
      </w:r>
      <w:r w:rsidRPr="00291C3C">
        <w:rPr>
          <w:rFonts w:ascii="NoorLotus" w:hAnsi="NoorLotus"/>
          <w:b/>
          <w:bCs/>
          <w:rtl/>
        </w:rPr>
        <w:t xml:space="preserve">و لم </w:t>
      </w:r>
      <w:r w:rsidR="00DE1D01" w:rsidRPr="00291C3C">
        <w:rPr>
          <w:rFonts w:ascii="NoorLotus" w:hAnsi="NoorLotus"/>
          <w:b/>
          <w:bCs/>
          <w:rtl/>
        </w:rPr>
        <w:t>ی</w:t>
      </w:r>
      <w:r w:rsidRPr="00291C3C">
        <w:rPr>
          <w:rFonts w:ascii="NoorLotus" w:hAnsi="NoorLotus"/>
          <w:b/>
          <w:bCs/>
          <w:rtl/>
        </w:rPr>
        <w:t>فوا به ضرب لهم جسرا من تل</w:t>
      </w:r>
      <w:r w:rsidR="00DE1D01" w:rsidRPr="00291C3C">
        <w:rPr>
          <w:rFonts w:ascii="NoorLotus" w:hAnsi="NoorLotus"/>
          <w:b/>
          <w:bCs/>
          <w:rtl/>
        </w:rPr>
        <w:t>ک</w:t>
      </w:r>
      <w:r w:rsidRPr="00291C3C">
        <w:rPr>
          <w:rFonts w:ascii="NoorLotus" w:hAnsi="NoorLotus"/>
          <w:b/>
          <w:bCs/>
          <w:rtl/>
        </w:rPr>
        <w:t xml:space="preserve"> الرحمة </w:t>
      </w:r>
      <w:r w:rsidRPr="00291C3C">
        <w:rPr>
          <w:rFonts w:ascii="NoorLotus" w:hAnsi="NoorLotus"/>
          <w:b/>
          <w:bCs/>
          <w:rtl/>
        </w:rPr>
        <w:lastRenderedPageBreak/>
        <w:t>ف</w:t>
      </w:r>
      <w:r w:rsidR="00DE1D01" w:rsidRPr="00291C3C">
        <w:rPr>
          <w:rFonts w:ascii="NoorLotus" w:hAnsi="NoorLotus"/>
          <w:b/>
          <w:bCs/>
          <w:rtl/>
        </w:rPr>
        <w:t>ی</w:t>
      </w:r>
      <w:r w:rsidRPr="00291C3C">
        <w:rPr>
          <w:rFonts w:ascii="NoorLotus" w:hAnsi="NoorLotus"/>
          <w:b/>
          <w:bCs/>
          <w:rtl/>
        </w:rPr>
        <w:t>مروا عل</w:t>
      </w:r>
      <w:r w:rsidR="00DE1D01" w:rsidRPr="00291C3C">
        <w:rPr>
          <w:rFonts w:ascii="NoorLotus" w:hAnsi="NoorLotus"/>
          <w:b/>
          <w:bCs/>
          <w:rtl/>
        </w:rPr>
        <w:t>ی</w:t>
      </w:r>
      <w:r w:rsidRPr="00291C3C">
        <w:rPr>
          <w:rFonts w:ascii="NoorLotus" w:hAnsi="NoorLotus"/>
          <w:b/>
          <w:bCs/>
          <w:rtl/>
        </w:rPr>
        <w:t>ها فمن ض</w:t>
      </w:r>
      <w:r w:rsidR="00DE1D01" w:rsidRPr="00291C3C">
        <w:rPr>
          <w:rFonts w:ascii="NoorLotus" w:hAnsi="NoorLotus"/>
          <w:b/>
          <w:bCs/>
          <w:rtl/>
        </w:rPr>
        <w:t>ی</w:t>
      </w:r>
      <w:r w:rsidRPr="00291C3C">
        <w:rPr>
          <w:rFonts w:ascii="NoorLotus" w:hAnsi="NoorLotus"/>
          <w:b/>
          <w:bCs/>
          <w:rtl/>
        </w:rPr>
        <w:t>ع منهم ش</w:t>
      </w:r>
      <w:r w:rsidR="00DE1D01" w:rsidRPr="00291C3C">
        <w:rPr>
          <w:rFonts w:ascii="NoorLotus" w:hAnsi="NoorLotus"/>
          <w:b/>
          <w:bCs/>
          <w:rtl/>
        </w:rPr>
        <w:t>ی</w:t>
      </w:r>
      <w:r w:rsidRPr="00291C3C">
        <w:rPr>
          <w:rFonts w:ascii="NoorLotus" w:hAnsi="NoorLotus"/>
          <w:b/>
          <w:bCs/>
          <w:rtl/>
        </w:rPr>
        <w:t>ئا من أعمال الإسلام فإنما ض</w:t>
      </w:r>
      <w:r w:rsidR="00DE1D01" w:rsidRPr="00291C3C">
        <w:rPr>
          <w:rFonts w:ascii="NoorLotus" w:hAnsi="NoorLotus"/>
          <w:b/>
          <w:bCs/>
          <w:rtl/>
        </w:rPr>
        <w:t>ی</w:t>
      </w:r>
      <w:r w:rsidRPr="00291C3C">
        <w:rPr>
          <w:rFonts w:ascii="NoorLotus" w:hAnsi="NoorLotus"/>
          <w:b/>
          <w:bCs/>
          <w:rtl/>
        </w:rPr>
        <w:t>ع الرحمة الت</w:t>
      </w:r>
      <w:r w:rsidR="00DE1D01" w:rsidRPr="00291C3C">
        <w:rPr>
          <w:rFonts w:ascii="NoorLotus" w:hAnsi="NoorLotus"/>
          <w:b/>
          <w:bCs/>
          <w:rtl/>
        </w:rPr>
        <w:t>ی</w:t>
      </w:r>
      <w:r w:rsidRPr="00291C3C">
        <w:rPr>
          <w:rFonts w:ascii="NoorLotus" w:hAnsi="NoorLotus"/>
          <w:b/>
          <w:bCs/>
          <w:rtl/>
        </w:rPr>
        <w:t xml:space="preserve"> رحم بها فزلت قدمه</w:t>
      </w:r>
      <w:r w:rsidR="008D7878">
        <w:rPr>
          <w:rFonts w:ascii="NoorLotus" w:hAnsi="NoorLotus" w:hint="cs"/>
          <w:b/>
          <w:bCs/>
          <w:rtl/>
        </w:rPr>
        <w:t>.</w:t>
      </w:r>
    </w:p>
    <w:p w:rsidR="00F64582" w:rsidRDefault="00F34FC8" w:rsidP="00F64582">
      <w:pPr>
        <w:widowControl w:val="0"/>
        <w:ind w:left="284" w:right="284"/>
        <w:rPr>
          <w:rFonts w:ascii="NoorLotus" w:hAnsi="NoorLotus"/>
          <w:b/>
          <w:bCs/>
          <w:rtl/>
        </w:rPr>
      </w:pPr>
      <w:r w:rsidRPr="00291C3C">
        <w:rPr>
          <w:rFonts w:ascii="NoorLotus" w:hAnsi="NoorLotus"/>
          <w:b/>
          <w:bCs/>
          <w:rtl/>
        </w:rPr>
        <w:t xml:space="preserve">فالدقة و الاتساع على قدر الرحمة من </w:t>
      </w:r>
      <w:r w:rsidR="00975913">
        <w:rPr>
          <w:rFonts w:ascii="NoorLotus" w:hAnsi="NoorLotus"/>
          <w:b/>
          <w:bCs/>
          <w:rtl/>
        </w:rPr>
        <w:t>الله</w:t>
      </w:r>
      <w:r w:rsidR="009A6F5C" w:rsidRPr="00291C3C">
        <w:rPr>
          <w:rFonts w:ascii="NoorLotus" w:hAnsi="NoorLotus"/>
          <w:b/>
          <w:bCs/>
          <w:rtl/>
        </w:rPr>
        <w:t xml:space="preserve"> </w:t>
      </w:r>
      <w:r w:rsidRPr="00291C3C">
        <w:rPr>
          <w:rFonts w:ascii="NoorLotus" w:hAnsi="NoorLotus"/>
          <w:b/>
          <w:bCs/>
          <w:rtl/>
        </w:rPr>
        <w:t>تعالى للعبد فبحظ العبد من الرحمة الت</w:t>
      </w:r>
      <w:r w:rsidR="00DE1D01" w:rsidRPr="00291C3C">
        <w:rPr>
          <w:rFonts w:ascii="NoorLotus" w:hAnsi="NoorLotus"/>
          <w:b/>
          <w:bCs/>
          <w:rtl/>
        </w:rPr>
        <w:t>ی</w:t>
      </w:r>
      <w:r w:rsidRPr="00291C3C">
        <w:rPr>
          <w:rFonts w:ascii="NoorLotus" w:hAnsi="NoorLotus"/>
          <w:b/>
          <w:bCs/>
          <w:rtl/>
        </w:rPr>
        <w:t xml:space="preserve"> قسمه سبحانه ف</w:t>
      </w:r>
      <w:r w:rsidR="00DE1D01" w:rsidRPr="00291C3C">
        <w:rPr>
          <w:rFonts w:ascii="NoorLotus" w:hAnsi="NoorLotus"/>
          <w:b/>
          <w:bCs/>
          <w:rtl/>
        </w:rPr>
        <w:t>ی</w:t>
      </w:r>
      <w:r w:rsidRPr="00291C3C">
        <w:rPr>
          <w:rFonts w:ascii="NoorLotus" w:hAnsi="NoorLotus"/>
          <w:b/>
          <w:bCs/>
          <w:rtl/>
        </w:rPr>
        <w:t xml:space="preserve"> أ</w:t>
      </w:r>
      <w:r w:rsidR="00DE1D01" w:rsidRPr="00291C3C">
        <w:rPr>
          <w:rFonts w:ascii="NoorLotus" w:hAnsi="NoorLotus"/>
          <w:b/>
          <w:bCs/>
          <w:rtl/>
        </w:rPr>
        <w:t>ی</w:t>
      </w:r>
      <w:r w:rsidRPr="00291C3C">
        <w:rPr>
          <w:rFonts w:ascii="NoorLotus" w:hAnsi="NoorLotus"/>
          <w:b/>
          <w:bCs/>
          <w:rtl/>
        </w:rPr>
        <w:t>ام الدن</w:t>
      </w:r>
      <w:r w:rsidR="00DE1D01" w:rsidRPr="00291C3C">
        <w:rPr>
          <w:rFonts w:ascii="NoorLotus" w:hAnsi="NoorLotus"/>
          <w:b/>
          <w:bCs/>
          <w:rtl/>
        </w:rPr>
        <w:t>ی</w:t>
      </w:r>
      <w:r w:rsidRPr="00291C3C">
        <w:rPr>
          <w:rFonts w:ascii="NoorLotus" w:hAnsi="NoorLotus"/>
          <w:b/>
          <w:bCs/>
          <w:rtl/>
        </w:rPr>
        <w:t xml:space="preserve">ا </w:t>
      </w:r>
      <w:r w:rsidR="00DE1D01" w:rsidRPr="00291C3C">
        <w:rPr>
          <w:rFonts w:ascii="NoorLotus" w:hAnsi="NoorLotus"/>
          <w:b/>
          <w:bCs/>
          <w:rtl/>
        </w:rPr>
        <w:t>ی</w:t>
      </w:r>
      <w:r w:rsidRPr="00291C3C">
        <w:rPr>
          <w:rFonts w:ascii="NoorLotus" w:hAnsi="NoorLotus"/>
          <w:b/>
          <w:bCs/>
          <w:rtl/>
        </w:rPr>
        <w:t>تسع الصراط عل</w:t>
      </w:r>
      <w:r w:rsidR="00DE1D01" w:rsidRPr="00291C3C">
        <w:rPr>
          <w:rFonts w:ascii="NoorLotus" w:hAnsi="NoorLotus"/>
          <w:b/>
          <w:bCs/>
          <w:rtl/>
        </w:rPr>
        <w:t>ی</w:t>
      </w:r>
      <w:r w:rsidRPr="00291C3C">
        <w:rPr>
          <w:rFonts w:ascii="NoorLotus" w:hAnsi="NoorLotus"/>
          <w:b/>
          <w:bCs/>
          <w:rtl/>
        </w:rPr>
        <w:t>ه هنا</w:t>
      </w:r>
      <w:r w:rsidR="00DE1D01" w:rsidRPr="00291C3C">
        <w:rPr>
          <w:rFonts w:ascii="NoorLotus" w:hAnsi="NoorLotus"/>
          <w:b/>
          <w:bCs/>
          <w:rtl/>
        </w:rPr>
        <w:t>ک</w:t>
      </w:r>
      <w:r w:rsidRPr="00291C3C">
        <w:rPr>
          <w:rFonts w:ascii="NoorLotus" w:hAnsi="NoorLotus"/>
          <w:b/>
          <w:bCs/>
          <w:rtl/>
        </w:rPr>
        <w:t xml:space="preserve"> و السرعة و الإبطاء ف</w:t>
      </w:r>
      <w:r w:rsidR="00DE1D01" w:rsidRPr="00291C3C">
        <w:rPr>
          <w:rFonts w:ascii="NoorLotus" w:hAnsi="NoorLotus"/>
          <w:b/>
          <w:bCs/>
          <w:rtl/>
        </w:rPr>
        <w:t>ی</w:t>
      </w:r>
      <w:r w:rsidRPr="00291C3C">
        <w:rPr>
          <w:rFonts w:ascii="NoorLotus" w:hAnsi="NoorLotus"/>
          <w:b/>
          <w:bCs/>
          <w:rtl/>
        </w:rPr>
        <w:t xml:space="preserve"> قطع الصراط على قدر القرب فبحظ العبد من نور القربة </w:t>
      </w:r>
      <w:r w:rsidR="00DE1D01" w:rsidRPr="00291C3C">
        <w:rPr>
          <w:rFonts w:ascii="NoorLotus" w:hAnsi="NoorLotus"/>
          <w:b/>
          <w:bCs/>
          <w:rtl/>
        </w:rPr>
        <w:t>ی</w:t>
      </w:r>
      <w:r w:rsidRPr="00291C3C">
        <w:rPr>
          <w:rFonts w:ascii="NoorLotus" w:hAnsi="NoorLotus"/>
          <w:b/>
          <w:bCs/>
          <w:rtl/>
        </w:rPr>
        <w:t xml:space="preserve">سرع و </w:t>
      </w:r>
      <w:r w:rsidR="00DE1D01" w:rsidRPr="00291C3C">
        <w:rPr>
          <w:rFonts w:ascii="NoorLotus" w:hAnsi="NoorLotus"/>
          <w:b/>
          <w:bCs/>
          <w:rtl/>
        </w:rPr>
        <w:t>ی</w:t>
      </w:r>
      <w:r w:rsidRPr="00291C3C">
        <w:rPr>
          <w:rFonts w:ascii="NoorLotus" w:hAnsi="NoorLotus"/>
          <w:b/>
          <w:bCs/>
          <w:rtl/>
        </w:rPr>
        <w:t xml:space="preserve">بطؤ فأولهم زمرة </w:t>
      </w:r>
      <w:r w:rsidR="00DE1D01" w:rsidRPr="00291C3C">
        <w:rPr>
          <w:rFonts w:ascii="NoorLotus" w:hAnsi="NoorLotus"/>
          <w:b/>
          <w:bCs/>
          <w:rtl/>
        </w:rPr>
        <w:t>ی</w:t>
      </w:r>
      <w:r w:rsidRPr="00291C3C">
        <w:rPr>
          <w:rFonts w:ascii="NoorLotus" w:hAnsi="NoorLotus"/>
          <w:b/>
          <w:bCs/>
          <w:rtl/>
        </w:rPr>
        <w:t>قطع ف</w:t>
      </w:r>
      <w:r w:rsidR="00DE1D01" w:rsidRPr="00291C3C">
        <w:rPr>
          <w:rFonts w:ascii="NoorLotus" w:hAnsi="NoorLotus"/>
          <w:b/>
          <w:bCs/>
          <w:rtl/>
        </w:rPr>
        <w:t>ی</w:t>
      </w:r>
      <w:r w:rsidRPr="00291C3C">
        <w:rPr>
          <w:rFonts w:ascii="NoorLotus" w:hAnsi="NoorLotus"/>
          <w:b/>
          <w:bCs/>
          <w:rtl/>
        </w:rPr>
        <w:t xml:space="preserve"> مثل طرف الع</w:t>
      </w:r>
      <w:r w:rsidR="00DE1D01" w:rsidRPr="00291C3C">
        <w:rPr>
          <w:rFonts w:ascii="NoorLotus" w:hAnsi="NoorLotus"/>
          <w:b/>
          <w:bCs/>
          <w:rtl/>
        </w:rPr>
        <w:t>ی</w:t>
      </w:r>
      <w:r w:rsidRPr="00291C3C">
        <w:rPr>
          <w:rFonts w:ascii="NoorLotus" w:hAnsi="NoorLotus"/>
          <w:b/>
          <w:bCs/>
          <w:rtl/>
        </w:rPr>
        <w:t>ن و لمح البرق و هم الأنب</w:t>
      </w:r>
      <w:r w:rsidR="00DE1D01" w:rsidRPr="00291C3C">
        <w:rPr>
          <w:rFonts w:ascii="NoorLotus" w:hAnsi="NoorLotus"/>
          <w:b/>
          <w:bCs/>
          <w:rtl/>
        </w:rPr>
        <w:t>ی</w:t>
      </w:r>
      <w:r w:rsidRPr="00291C3C">
        <w:rPr>
          <w:rFonts w:ascii="NoorLotus" w:hAnsi="NoorLotus"/>
          <w:b/>
          <w:bCs/>
          <w:rtl/>
        </w:rPr>
        <w:t xml:space="preserve">اء </w:t>
      </w:r>
      <w:r w:rsidRPr="009A6F5C">
        <w:rPr>
          <w:rFonts w:ascii="NoorLotus" w:hAnsi="NoorLotus"/>
          <w:b/>
          <w:bCs/>
          <w:sz w:val="22"/>
          <w:szCs w:val="22"/>
          <w:rtl/>
        </w:rPr>
        <w:t>ع</w:t>
      </w:r>
      <w:r w:rsidR="009A6F5C" w:rsidRPr="009A6F5C">
        <w:rPr>
          <w:rFonts w:ascii="NoorLotus" w:hAnsi="NoorLotus" w:hint="cs"/>
          <w:b/>
          <w:bCs/>
          <w:sz w:val="22"/>
          <w:szCs w:val="22"/>
          <w:rtl/>
        </w:rPr>
        <w:t>لیهم‌السلام</w:t>
      </w:r>
      <w:r w:rsidRPr="009A6F5C">
        <w:rPr>
          <w:rFonts w:ascii="NoorLotus" w:hAnsi="NoorLotus"/>
          <w:b/>
          <w:bCs/>
          <w:sz w:val="22"/>
          <w:szCs w:val="22"/>
          <w:rtl/>
        </w:rPr>
        <w:t xml:space="preserve"> </w:t>
      </w:r>
      <w:r w:rsidRPr="00291C3C">
        <w:rPr>
          <w:rFonts w:ascii="NoorLotus" w:hAnsi="NoorLotus"/>
          <w:b/>
          <w:bCs/>
          <w:rtl/>
        </w:rPr>
        <w:t>و الثان</w:t>
      </w:r>
      <w:r w:rsidR="00DE1D01" w:rsidRPr="00291C3C">
        <w:rPr>
          <w:rFonts w:ascii="NoorLotus" w:hAnsi="NoorLotus"/>
          <w:b/>
          <w:bCs/>
          <w:rtl/>
        </w:rPr>
        <w:t>ی</w:t>
      </w:r>
      <w:r w:rsidRPr="00291C3C">
        <w:rPr>
          <w:rFonts w:ascii="NoorLotus" w:hAnsi="NoorLotus"/>
          <w:b/>
          <w:bCs/>
          <w:rtl/>
        </w:rPr>
        <w:t>ة ف</w:t>
      </w:r>
      <w:r w:rsidR="00DE1D01" w:rsidRPr="00291C3C">
        <w:rPr>
          <w:rFonts w:ascii="NoorLotus" w:hAnsi="NoorLotus"/>
          <w:b/>
          <w:bCs/>
          <w:rtl/>
        </w:rPr>
        <w:t>ی</w:t>
      </w:r>
      <w:r w:rsidRPr="00291C3C">
        <w:rPr>
          <w:rFonts w:ascii="NoorLotus" w:hAnsi="NoorLotus"/>
          <w:b/>
          <w:bCs/>
          <w:rtl/>
        </w:rPr>
        <w:t xml:space="preserve"> مثل الر</w:t>
      </w:r>
      <w:r w:rsidR="00DE1D01" w:rsidRPr="00291C3C">
        <w:rPr>
          <w:rFonts w:ascii="NoorLotus" w:hAnsi="NoorLotus"/>
          <w:b/>
          <w:bCs/>
          <w:rtl/>
        </w:rPr>
        <w:t>ی</w:t>
      </w:r>
      <w:r w:rsidRPr="00291C3C">
        <w:rPr>
          <w:rFonts w:ascii="NoorLotus" w:hAnsi="NoorLotus"/>
          <w:b/>
          <w:bCs/>
          <w:rtl/>
        </w:rPr>
        <w:t>ح و الط</w:t>
      </w:r>
      <w:r w:rsidR="00DE1D01" w:rsidRPr="00291C3C">
        <w:rPr>
          <w:rFonts w:ascii="NoorLotus" w:hAnsi="NoorLotus"/>
          <w:b/>
          <w:bCs/>
          <w:rtl/>
        </w:rPr>
        <w:t>ی</w:t>
      </w:r>
      <w:r w:rsidRPr="00291C3C">
        <w:rPr>
          <w:rFonts w:ascii="NoorLotus" w:hAnsi="NoorLotus"/>
          <w:b/>
          <w:bCs/>
          <w:rtl/>
        </w:rPr>
        <w:t>ر و هم الصد</w:t>
      </w:r>
      <w:r w:rsidR="00DE1D01" w:rsidRPr="00291C3C">
        <w:rPr>
          <w:rFonts w:ascii="NoorLotus" w:hAnsi="NoorLotus"/>
          <w:b/>
          <w:bCs/>
          <w:rtl/>
        </w:rPr>
        <w:t>ی</w:t>
      </w:r>
      <w:r w:rsidRPr="00291C3C">
        <w:rPr>
          <w:rFonts w:ascii="NoorLotus" w:hAnsi="NoorLotus"/>
          <w:b/>
          <w:bCs/>
          <w:rtl/>
        </w:rPr>
        <w:t>قون الأول</w:t>
      </w:r>
      <w:r w:rsidR="00DE1D01" w:rsidRPr="00291C3C">
        <w:rPr>
          <w:rFonts w:ascii="NoorLotus" w:hAnsi="NoorLotus"/>
          <w:b/>
          <w:bCs/>
          <w:rtl/>
        </w:rPr>
        <w:t>ی</w:t>
      </w:r>
      <w:r w:rsidRPr="00291C3C">
        <w:rPr>
          <w:rFonts w:ascii="NoorLotus" w:hAnsi="NoorLotus"/>
          <w:b/>
          <w:bCs/>
          <w:rtl/>
        </w:rPr>
        <w:t>اء و الثالثة مثل حضر الفرس و أجاو</w:t>
      </w:r>
      <w:r w:rsidR="00DE1D01" w:rsidRPr="00291C3C">
        <w:rPr>
          <w:rFonts w:ascii="NoorLotus" w:hAnsi="NoorLotus"/>
          <w:b/>
          <w:bCs/>
          <w:rtl/>
        </w:rPr>
        <w:t>ی</w:t>
      </w:r>
      <w:r w:rsidRPr="00291C3C">
        <w:rPr>
          <w:rFonts w:ascii="NoorLotus" w:hAnsi="NoorLotus"/>
          <w:b/>
          <w:bCs/>
          <w:rtl/>
        </w:rPr>
        <w:t>د الخ</w:t>
      </w:r>
      <w:r w:rsidR="00DE1D01" w:rsidRPr="00291C3C">
        <w:rPr>
          <w:rFonts w:ascii="NoorLotus" w:hAnsi="NoorLotus"/>
          <w:b/>
          <w:bCs/>
          <w:rtl/>
        </w:rPr>
        <w:t>ی</w:t>
      </w:r>
      <w:r w:rsidRPr="00291C3C">
        <w:rPr>
          <w:rFonts w:ascii="NoorLotus" w:hAnsi="NoorLotus"/>
          <w:b/>
          <w:bCs/>
          <w:rtl/>
        </w:rPr>
        <w:t>ل و الر</w:t>
      </w:r>
      <w:r w:rsidR="00DE1D01" w:rsidRPr="00291C3C">
        <w:rPr>
          <w:rFonts w:ascii="NoorLotus" w:hAnsi="NoorLotus"/>
          <w:b/>
          <w:bCs/>
          <w:rtl/>
        </w:rPr>
        <w:t>ک</w:t>
      </w:r>
      <w:r w:rsidRPr="00291C3C">
        <w:rPr>
          <w:rFonts w:ascii="NoorLotus" w:hAnsi="NoorLotus"/>
          <w:b/>
          <w:bCs/>
          <w:rtl/>
        </w:rPr>
        <w:t>اب و هم الصادقون الذ</w:t>
      </w:r>
      <w:r w:rsidR="00DE1D01" w:rsidRPr="00291C3C">
        <w:rPr>
          <w:rFonts w:ascii="NoorLotus" w:hAnsi="NoorLotus"/>
          <w:b/>
          <w:bCs/>
          <w:rtl/>
        </w:rPr>
        <w:t>ی</w:t>
      </w:r>
      <w:r w:rsidRPr="00291C3C">
        <w:rPr>
          <w:rFonts w:ascii="NoorLotus" w:hAnsi="NoorLotus"/>
          <w:b/>
          <w:bCs/>
          <w:rtl/>
        </w:rPr>
        <w:t xml:space="preserve">ن جاهدوا أنفسهم حتى صدقوا </w:t>
      </w:r>
      <w:r w:rsidR="00975913">
        <w:rPr>
          <w:rFonts w:ascii="NoorLotus" w:hAnsi="NoorLotus"/>
          <w:b/>
          <w:bCs/>
          <w:rtl/>
        </w:rPr>
        <w:t>الله</w:t>
      </w:r>
      <w:r w:rsidRPr="00291C3C">
        <w:rPr>
          <w:rFonts w:ascii="NoorLotus" w:hAnsi="NoorLotus"/>
          <w:b/>
          <w:bCs/>
          <w:rtl/>
        </w:rPr>
        <w:t xml:space="preserve"> سبحانه ف</w:t>
      </w:r>
      <w:r w:rsidR="00DE1D01" w:rsidRPr="00291C3C">
        <w:rPr>
          <w:rFonts w:ascii="NoorLotus" w:hAnsi="NoorLotus"/>
          <w:b/>
          <w:bCs/>
          <w:rtl/>
        </w:rPr>
        <w:t>ی</w:t>
      </w:r>
      <w:r w:rsidRPr="00291C3C">
        <w:rPr>
          <w:rFonts w:ascii="NoorLotus" w:hAnsi="NoorLotus"/>
          <w:b/>
          <w:bCs/>
          <w:rtl/>
        </w:rPr>
        <w:t xml:space="preserve"> جم</w:t>
      </w:r>
      <w:r w:rsidR="00DE1D01" w:rsidRPr="00291C3C">
        <w:rPr>
          <w:rFonts w:ascii="NoorLotus" w:hAnsi="NoorLotus"/>
          <w:b/>
          <w:bCs/>
          <w:rtl/>
        </w:rPr>
        <w:t>ی</w:t>
      </w:r>
      <w:r w:rsidRPr="00291C3C">
        <w:rPr>
          <w:rFonts w:ascii="NoorLotus" w:hAnsi="NoorLotus"/>
          <w:b/>
          <w:bCs/>
          <w:rtl/>
        </w:rPr>
        <w:t>ع حر</w:t>
      </w:r>
      <w:r w:rsidR="00DE1D01" w:rsidRPr="00291C3C">
        <w:rPr>
          <w:rFonts w:ascii="NoorLotus" w:hAnsi="NoorLotus"/>
          <w:b/>
          <w:bCs/>
          <w:rtl/>
        </w:rPr>
        <w:t>ک</w:t>
      </w:r>
      <w:r w:rsidRPr="00291C3C">
        <w:rPr>
          <w:rFonts w:ascii="NoorLotus" w:hAnsi="NoorLotus"/>
          <w:b/>
          <w:bCs/>
          <w:rtl/>
        </w:rPr>
        <w:t>اتهم و خطراتهم و الرابعة ف</w:t>
      </w:r>
      <w:r w:rsidR="00DE1D01" w:rsidRPr="00291C3C">
        <w:rPr>
          <w:rFonts w:ascii="NoorLotus" w:hAnsi="NoorLotus"/>
          <w:b/>
          <w:bCs/>
          <w:rtl/>
        </w:rPr>
        <w:t>ی</w:t>
      </w:r>
      <w:r w:rsidRPr="00291C3C">
        <w:rPr>
          <w:rFonts w:ascii="NoorLotus" w:hAnsi="NoorLotus"/>
          <w:b/>
          <w:bCs/>
          <w:rtl/>
        </w:rPr>
        <w:t xml:space="preserve"> مثل الرا</w:t>
      </w:r>
      <w:r w:rsidR="00DE1D01" w:rsidRPr="00291C3C">
        <w:rPr>
          <w:rFonts w:ascii="NoorLotus" w:hAnsi="NoorLotus"/>
          <w:b/>
          <w:bCs/>
          <w:rtl/>
        </w:rPr>
        <w:t>ک</w:t>
      </w:r>
      <w:r w:rsidRPr="00291C3C">
        <w:rPr>
          <w:rFonts w:ascii="NoorLotus" w:hAnsi="NoorLotus"/>
          <w:b/>
          <w:bCs/>
          <w:rtl/>
        </w:rPr>
        <w:t>ب رحله و هم المتقون و الخامسة ف</w:t>
      </w:r>
      <w:r w:rsidR="00DE1D01" w:rsidRPr="00291C3C">
        <w:rPr>
          <w:rFonts w:ascii="NoorLotus" w:hAnsi="NoorLotus"/>
          <w:b/>
          <w:bCs/>
          <w:rtl/>
        </w:rPr>
        <w:t>ی</w:t>
      </w:r>
      <w:r w:rsidRPr="00291C3C">
        <w:rPr>
          <w:rFonts w:ascii="NoorLotus" w:hAnsi="NoorLotus"/>
          <w:b/>
          <w:bCs/>
          <w:rtl/>
        </w:rPr>
        <w:t xml:space="preserve"> مثل سع</w:t>
      </w:r>
      <w:r w:rsidR="00DE1D01" w:rsidRPr="00291C3C">
        <w:rPr>
          <w:rFonts w:ascii="NoorLotus" w:hAnsi="NoorLotus"/>
          <w:b/>
          <w:bCs/>
          <w:rtl/>
        </w:rPr>
        <w:t>ی</w:t>
      </w:r>
      <w:r w:rsidRPr="00291C3C">
        <w:rPr>
          <w:rFonts w:ascii="NoorLotus" w:hAnsi="NoorLotus"/>
          <w:b/>
          <w:bCs/>
          <w:rtl/>
        </w:rPr>
        <w:t xml:space="preserve"> الرجل و هم العابدون و السادسة مش</w:t>
      </w:r>
      <w:r w:rsidR="00DE1D01" w:rsidRPr="00291C3C">
        <w:rPr>
          <w:rFonts w:ascii="NoorLotus" w:hAnsi="NoorLotus"/>
          <w:b/>
          <w:bCs/>
          <w:rtl/>
        </w:rPr>
        <w:t>ی</w:t>
      </w:r>
      <w:r w:rsidRPr="00291C3C">
        <w:rPr>
          <w:rFonts w:ascii="NoorLotus" w:hAnsi="NoorLotus"/>
          <w:b/>
          <w:bCs/>
          <w:rtl/>
        </w:rPr>
        <w:t>ا و هم العمال المستورون و السابعة حبوا و هم المتهت</w:t>
      </w:r>
      <w:r w:rsidR="00DE1D01" w:rsidRPr="00291C3C">
        <w:rPr>
          <w:rFonts w:ascii="NoorLotus" w:hAnsi="NoorLotus"/>
          <w:b/>
          <w:bCs/>
          <w:rtl/>
        </w:rPr>
        <w:t>ک</w:t>
      </w:r>
      <w:r w:rsidR="00F64582">
        <w:rPr>
          <w:rFonts w:ascii="NoorLotus" w:hAnsi="NoorLotus"/>
          <w:b/>
          <w:bCs/>
          <w:rtl/>
        </w:rPr>
        <w:t xml:space="preserve">ون </w:t>
      </w:r>
      <w:r w:rsidRPr="00291C3C">
        <w:rPr>
          <w:rFonts w:ascii="NoorLotus" w:hAnsi="NoorLotus"/>
          <w:b/>
          <w:bCs/>
          <w:rtl/>
        </w:rPr>
        <w:t>من الموحد</w:t>
      </w:r>
      <w:r w:rsidR="00DE1D01" w:rsidRPr="00291C3C">
        <w:rPr>
          <w:rFonts w:ascii="NoorLotus" w:hAnsi="NoorLotus"/>
          <w:b/>
          <w:bCs/>
          <w:rtl/>
        </w:rPr>
        <w:t>ی</w:t>
      </w:r>
      <w:r w:rsidRPr="00291C3C">
        <w:rPr>
          <w:rFonts w:ascii="NoorLotus" w:hAnsi="NoorLotus"/>
          <w:b/>
          <w:bCs/>
          <w:rtl/>
        </w:rPr>
        <w:t xml:space="preserve">ن </w:t>
      </w:r>
    </w:p>
    <w:p w:rsidR="00F64582" w:rsidRDefault="00F34FC8" w:rsidP="00F64582">
      <w:pPr>
        <w:widowControl w:val="0"/>
        <w:ind w:left="284" w:right="284"/>
        <w:rPr>
          <w:rFonts w:ascii="NoorLotus" w:hAnsi="NoorLotus"/>
          <w:b/>
          <w:bCs/>
          <w:rtl/>
        </w:rPr>
      </w:pPr>
      <w:r w:rsidRPr="00291C3C">
        <w:rPr>
          <w:rFonts w:ascii="NoorLotus" w:hAnsi="NoorLotus"/>
          <w:b/>
          <w:bCs/>
          <w:rtl/>
        </w:rPr>
        <w:t xml:space="preserve">و </w:t>
      </w:r>
      <w:r w:rsidR="00DE1D01" w:rsidRPr="00291C3C">
        <w:rPr>
          <w:rFonts w:ascii="NoorLotus" w:hAnsi="NoorLotus"/>
          <w:b/>
          <w:bCs/>
          <w:rtl/>
        </w:rPr>
        <w:t>ک</w:t>
      </w:r>
      <w:r w:rsidRPr="00291C3C">
        <w:rPr>
          <w:rFonts w:ascii="NoorLotus" w:hAnsi="NoorLotus"/>
          <w:b/>
          <w:bCs/>
          <w:rtl/>
        </w:rPr>
        <w:t>ل زمرة لها نور</w:t>
      </w:r>
      <w:r w:rsidR="00F64582">
        <w:rPr>
          <w:rFonts w:ascii="NoorLotus" w:hAnsi="NoorLotus" w:hint="cs"/>
          <w:b/>
          <w:bCs/>
          <w:rtl/>
        </w:rPr>
        <w:t>ٌ</w:t>
      </w:r>
      <w:r w:rsidRPr="00291C3C">
        <w:rPr>
          <w:rFonts w:ascii="NoorLotus" w:hAnsi="NoorLotus"/>
          <w:b/>
          <w:bCs/>
          <w:rtl/>
        </w:rPr>
        <w:t xml:space="preserve"> نور النبوة و نور الولا</w:t>
      </w:r>
      <w:r w:rsidR="00DE1D01" w:rsidRPr="00291C3C">
        <w:rPr>
          <w:rFonts w:ascii="NoorLotus" w:hAnsi="NoorLotus"/>
          <w:b/>
          <w:bCs/>
          <w:rtl/>
        </w:rPr>
        <w:t>ی</w:t>
      </w:r>
      <w:r w:rsidRPr="00291C3C">
        <w:rPr>
          <w:rFonts w:ascii="NoorLotus" w:hAnsi="NoorLotus"/>
          <w:b/>
          <w:bCs/>
          <w:rtl/>
        </w:rPr>
        <w:t>ة و نور الصدق و نور التقوى و نور العبادة و نور الستر و نور التوح</w:t>
      </w:r>
      <w:r w:rsidR="00DE1D01" w:rsidRPr="00291C3C">
        <w:rPr>
          <w:rFonts w:ascii="NoorLotus" w:hAnsi="NoorLotus"/>
          <w:b/>
          <w:bCs/>
          <w:rtl/>
        </w:rPr>
        <w:t>ی</w:t>
      </w:r>
      <w:r w:rsidRPr="00291C3C">
        <w:rPr>
          <w:rFonts w:ascii="NoorLotus" w:hAnsi="NoorLotus"/>
          <w:b/>
          <w:bCs/>
          <w:rtl/>
        </w:rPr>
        <w:t xml:space="preserve">د فمنهم من نوره مد بصره و منهم من نوره عند إبهام قدمه و هو آخرهم </w:t>
      </w:r>
    </w:p>
    <w:p w:rsidR="00F64582" w:rsidRDefault="00F34FC8" w:rsidP="00F64582">
      <w:pPr>
        <w:widowControl w:val="0"/>
        <w:ind w:left="284" w:right="284"/>
        <w:rPr>
          <w:rFonts w:ascii="NoorLotus" w:hAnsi="NoorLotus"/>
          <w:b/>
          <w:bCs/>
          <w:rtl/>
        </w:rPr>
      </w:pPr>
      <w:r w:rsidRPr="00291C3C">
        <w:rPr>
          <w:rFonts w:ascii="NoorLotus" w:hAnsi="NoorLotus"/>
          <w:b/>
          <w:bCs/>
          <w:rtl/>
        </w:rPr>
        <w:t>فل</w:t>
      </w:r>
      <w:r w:rsidR="00DE1D01" w:rsidRPr="00291C3C">
        <w:rPr>
          <w:rFonts w:ascii="NoorLotus" w:hAnsi="NoorLotus"/>
          <w:b/>
          <w:bCs/>
          <w:rtl/>
        </w:rPr>
        <w:t>ی</w:t>
      </w:r>
      <w:r w:rsidRPr="00291C3C">
        <w:rPr>
          <w:rFonts w:ascii="NoorLotus" w:hAnsi="NoorLotus"/>
          <w:b/>
          <w:bCs/>
          <w:rtl/>
        </w:rPr>
        <w:t>س النور ب</w:t>
      </w:r>
      <w:r w:rsidR="00DE1D01" w:rsidRPr="00291C3C">
        <w:rPr>
          <w:rFonts w:ascii="NoorLotus" w:hAnsi="NoorLotus"/>
          <w:b/>
          <w:bCs/>
          <w:rtl/>
        </w:rPr>
        <w:t>ک</w:t>
      </w:r>
      <w:r w:rsidRPr="00291C3C">
        <w:rPr>
          <w:rFonts w:ascii="NoorLotus" w:hAnsi="NoorLotus"/>
          <w:b/>
          <w:bCs/>
          <w:rtl/>
        </w:rPr>
        <w:t xml:space="preserve">ثرة الأعمال إنما النور بعظم نور الأعمال و إنما </w:t>
      </w:r>
      <w:r w:rsidR="00DE1D01" w:rsidRPr="00291C3C">
        <w:rPr>
          <w:rFonts w:ascii="NoorLotus" w:hAnsi="NoorLotus"/>
          <w:b/>
          <w:bCs/>
          <w:rtl/>
        </w:rPr>
        <w:t>ی</w:t>
      </w:r>
      <w:r w:rsidRPr="00291C3C">
        <w:rPr>
          <w:rFonts w:ascii="NoorLotus" w:hAnsi="NoorLotus"/>
          <w:b/>
          <w:bCs/>
          <w:rtl/>
        </w:rPr>
        <w:t>عظم نور العمل على قدر ما ف</w:t>
      </w:r>
      <w:r w:rsidR="00DE1D01" w:rsidRPr="00291C3C">
        <w:rPr>
          <w:rFonts w:ascii="NoorLotus" w:hAnsi="NoorLotus"/>
          <w:b/>
          <w:bCs/>
          <w:rtl/>
        </w:rPr>
        <w:t>ی</w:t>
      </w:r>
      <w:r w:rsidRPr="00291C3C">
        <w:rPr>
          <w:rFonts w:ascii="NoorLotus" w:hAnsi="NoorLotus"/>
          <w:b/>
          <w:bCs/>
          <w:rtl/>
        </w:rPr>
        <w:t xml:space="preserve"> القلب من النور و إنما </w:t>
      </w:r>
      <w:r w:rsidR="00DE1D01" w:rsidRPr="00291C3C">
        <w:rPr>
          <w:rFonts w:ascii="NoorLotus" w:hAnsi="NoorLotus"/>
          <w:b/>
          <w:bCs/>
          <w:rtl/>
        </w:rPr>
        <w:t>ی</w:t>
      </w:r>
      <w:r w:rsidRPr="00291C3C">
        <w:rPr>
          <w:rFonts w:ascii="NoorLotus" w:hAnsi="NoorLotus"/>
          <w:b/>
          <w:bCs/>
          <w:rtl/>
        </w:rPr>
        <w:t>عظم نور القلب على قدر القربة ف</w:t>
      </w:r>
      <w:r w:rsidR="00DE1D01" w:rsidRPr="00291C3C">
        <w:rPr>
          <w:rFonts w:ascii="NoorLotus" w:hAnsi="NoorLotus"/>
          <w:b/>
          <w:bCs/>
          <w:rtl/>
        </w:rPr>
        <w:t>ک</w:t>
      </w:r>
      <w:r w:rsidRPr="00291C3C">
        <w:rPr>
          <w:rFonts w:ascii="NoorLotus" w:hAnsi="NoorLotus"/>
          <w:b/>
          <w:bCs/>
          <w:rtl/>
        </w:rPr>
        <w:t>ل ذ</w:t>
      </w:r>
      <w:r w:rsidR="00DE1D01" w:rsidRPr="00291C3C">
        <w:rPr>
          <w:rFonts w:ascii="NoorLotus" w:hAnsi="NoorLotus"/>
          <w:b/>
          <w:bCs/>
          <w:rtl/>
        </w:rPr>
        <w:t>ی</w:t>
      </w:r>
      <w:r w:rsidRPr="00291C3C">
        <w:rPr>
          <w:rFonts w:ascii="NoorLotus" w:hAnsi="NoorLotus"/>
          <w:b/>
          <w:bCs/>
          <w:rtl/>
        </w:rPr>
        <w:t xml:space="preserve"> نور نوره أقرب إلى </w:t>
      </w:r>
      <w:r w:rsidR="00975913">
        <w:rPr>
          <w:rFonts w:ascii="NoorLotus" w:hAnsi="NoorLotus"/>
          <w:b/>
          <w:bCs/>
          <w:rtl/>
        </w:rPr>
        <w:t>الله</w:t>
      </w:r>
      <w:r w:rsidRPr="00291C3C">
        <w:rPr>
          <w:rFonts w:ascii="NoorLotus" w:hAnsi="NoorLotus"/>
          <w:b/>
          <w:bCs/>
          <w:rtl/>
        </w:rPr>
        <w:t xml:space="preserve"> تعالى فنوره أنور و أعظم و أنفذ بصرا و أثقل وزنا ف</w:t>
      </w:r>
      <w:r w:rsidR="00DE1D01" w:rsidRPr="00291C3C">
        <w:rPr>
          <w:rFonts w:ascii="NoorLotus" w:hAnsi="NoorLotus"/>
          <w:b/>
          <w:bCs/>
          <w:rtl/>
        </w:rPr>
        <w:t>ک</w:t>
      </w:r>
      <w:r w:rsidRPr="00291C3C">
        <w:rPr>
          <w:rFonts w:ascii="NoorLotus" w:hAnsi="NoorLotus"/>
          <w:b/>
          <w:bCs/>
          <w:rtl/>
        </w:rPr>
        <w:t>م من رجل قل عمله هنا</w:t>
      </w:r>
      <w:r w:rsidR="00DE1D01" w:rsidRPr="00291C3C">
        <w:rPr>
          <w:rFonts w:ascii="NoorLotus" w:hAnsi="NoorLotus"/>
          <w:b/>
          <w:bCs/>
          <w:rtl/>
        </w:rPr>
        <w:t>ک</w:t>
      </w:r>
      <w:r w:rsidRPr="00291C3C">
        <w:rPr>
          <w:rFonts w:ascii="NoorLotus" w:hAnsi="NoorLotus"/>
          <w:b/>
          <w:bCs/>
          <w:rtl/>
        </w:rPr>
        <w:t xml:space="preserve"> سبق إلى الجنة من أربى بعمله هنا</w:t>
      </w:r>
      <w:r w:rsidR="00DE1D01" w:rsidRPr="00291C3C">
        <w:rPr>
          <w:rFonts w:ascii="NoorLotus" w:hAnsi="NoorLotus"/>
          <w:b/>
          <w:bCs/>
          <w:rtl/>
        </w:rPr>
        <w:t>ک</w:t>
      </w:r>
      <w:r w:rsidRPr="00291C3C">
        <w:rPr>
          <w:rFonts w:ascii="NoorLotus" w:hAnsi="NoorLotus"/>
          <w:b/>
          <w:bCs/>
          <w:rtl/>
        </w:rPr>
        <w:t xml:space="preserve"> أضعافا مضاعفة </w:t>
      </w:r>
    </w:p>
    <w:p w:rsidR="00F64582" w:rsidRDefault="00F34FC8" w:rsidP="00334A14">
      <w:pPr>
        <w:widowControl w:val="0"/>
        <w:ind w:left="284" w:right="284"/>
        <w:rPr>
          <w:rFonts w:ascii="NoorLotus" w:hAnsi="NoorLotus"/>
          <w:b/>
          <w:bCs/>
          <w:rtl/>
        </w:rPr>
      </w:pPr>
      <w:r w:rsidRPr="00291C3C">
        <w:rPr>
          <w:rFonts w:ascii="NoorLotus" w:hAnsi="NoorLotus"/>
          <w:b/>
          <w:bCs/>
          <w:rtl/>
        </w:rPr>
        <w:t>أ لا ترى إلى</w:t>
      </w:r>
      <w:r w:rsidR="00F64582">
        <w:rPr>
          <w:rFonts w:ascii="NoorLotus" w:hAnsi="NoorLotus" w:hint="cs"/>
          <w:b/>
          <w:bCs/>
          <w:rtl/>
        </w:rPr>
        <w:t xml:space="preserve"> </w:t>
      </w:r>
      <w:r w:rsidRPr="00291C3C">
        <w:rPr>
          <w:rFonts w:ascii="NoorLotus" w:hAnsi="NoorLotus"/>
          <w:b/>
          <w:bCs/>
          <w:rtl/>
        </w:rPr>
        <w:t>قول رسول</w:t>
      </w:r>
      <w:r w:rsidR="00773129">
        <w:rPr>
          <w:rFonts w:ascii="NoorLotus" w:hAnsi="NoorLotus" w:hint="cs"/>
          <w:b/>
          <w:bCs/>
          <w:rtl/>
        </w:rPr>
        <w:t>‌</w:t>
      </w:r>
      <w:r w:rsidR="00975913">
        <w:rPr>
          <w:rFonts w:ascii="NoorLotus" w:hAnsi="NoorLotus"/>
          <w:b/>
          <w:bCs/>
          <w:rtl/>
        </w:rPr>
        <w:t>الله</w:t>
      </w:r>
      <w:r w:rsidR="00773129" w:rsidRPr="00291C3C">
        <w:rPr>
          <w:rFonts w:ascii="NoorLotus" w:hAnsi="NoorLotus"/>
          <w:b/>
          <w:bCs/>
          <w:rtl/>
        </w:rPr>
        <w:t xml:space="preserve"> </w:t>
      </w:r>
      <w:r w:rsidR="00334A14" w:rsidRPr="002C1869">
        <w:rPr>
          <w:rFonts w:ascii="NoorLotus" w:hAnsi="NoorLotus"/>
          <w:sz w:val="22"/>
          <w:szCs w:val="22"/>
          <w:rtl/>
        </w:rPr>
        <w:t>صلّ</w:t>
      </w:r>
      <w:r w:rsidR="00334A14" w:rsidRPr="002C1869">
        <w:rPr>
          <w:rFonts w:ascii="NoorLotus" w:hAnsi="NoorLotus" w:hint="cs"/>
          <w:sz w:val="22"/>
          <w:szCs w:val="22"/>
          <w:rtl/>
        </w:rPr>
        <w:t>ی‌</w:t>
      </w:r>
      <w:r w:rsidR="00975913">
        <w:rPr>
          <w:rFonts w:ascii="NoorLotus" w:hAnsi="NoorLotus" w:hint="cs"/>
          <w:sz w:val="22"/>
          <w:szCs w:val="22"/>
          <w:rtl/>
        </w:rPr>
        <w:t>الله</w:t>
      </w:r>
      <w:r w:rsidR="00334A14" w:rsidRPr="002C1869">
        <w:rPr>
          <w:rFonts w:ascii="NoorLotus" w:hAnsi="NoorLotus" w:hint="cs"/>
          <w:sz w:val="22"/>
          <w:szCs w:val="22"/>
          <w:rtl/>
        </w:rPr>
        <w:t>‌علیه‌وآله‌وسلّم</w:t>
      </w:r>
      <w:r w:rsidR="00334A14" w:rsidRPr="002C1869">
        <w:rPr>
          <w:rFonts w:ascii="NoorLotus" w:hAnsi="NoorLotus"/>
          <w:sz w:val="22"/>
          <w:szCs w:val="22"/>
          <w:rtl/>
        </w:rPr>
        <w:t xml:space="preserve"> </w:t>
      </w:r>
      <w:r w:rsidRPr="00291C3C">
        <w:rPr>
          <w:rFonts w:ascii="NoorLotus" w:hAnsi="NoorLotus"/>
          <w:b/>
          <w:bCs/>
          <w:rtl/>
        </w:rPr>
        <w:t xml:space="preserve">لمعاذ: </w:t>
      </w:r>
      <w:r w:rsidR="00F64582">
        <w:rPr>
          <w:rFonts w:ascii="NoorLotus" w:hAnsi="NoorLotus" w:hint="cs"/>
          <w:b/>
          <w:bCs/>
          <w:rtl/>
        </w:rPr>
        <w:t>«</w:t>
      </w:r>
      <w:r w:rsidRPr="00291C3C">
        <w:rPr>
          <w:rFonts w:ascii="NoorLotus" w:hAnsi="NoorLotus"/>
          <w:b/>
          <w:bCs/>
          <w:rtl/>
        </w:rPr>
        <w:t xml:space="preserve">أخلص </w:t>
      </w:r>
      <w:r w:rsidR="00DE1D01" w:rsidRPr="00291C3C">
        <w:rPr>
          <w:rFonts w:ascii="NoorLotus" w:hAnsi="NoorLotus"/>
          <w:b/>
          <w:bCs/>
          <w:rtl/>
        </w:rPr>
        <w:t>یک</w:t>
      </w:r>
      <w:r w:rsidRPr="00291C3C">
        <w:rPr>
          <w:rFonts w:ascii="NoorLotus" w:hAnsi="NoorLotus"/>
          <w:b/>
          <w:bCs/>
          <w:rtl/>
        </w:rPr>
        <w:t>ف</w:t>
      </w:r>
      <w:r w:rsidR="00DE1D01" w:rsidRPr="00291C3C">
        <w:rPr>
          <w:rFonts w:ascii="NoorLotus" w:hAnsi="NoorLotus"/>
          <w:b/>
          <w:bCs/>
          <w:rtl/>
        </w:rPr>
        <w:t>ک</w:t>
      </w:r>
      <w:r w:rsidRPr="00291C3C">
        <w:rPr>
          <w:rFonts w:ascii="NoorLotus" w:hAnsi="NoorLotus"/>
          <w:b/>
          <w:bCs/>
          <w:rtl/>
        </w:rPr>
        <w:t xml:space="preserve"> القل</w:t>
      </w:r>
      <w:r w:rsidR="00DE1D01" w:rsidRPr="00291C3C">
        <w:rPr>
          <w:rFonts w:ascii="NoorLotus" w:hAnsi="NoorLotus"/>
          <w:b/>
          <w:bCs/>
          <w:rtl/>
        </w:rPr>
        <w:t>ی</w:t>
      </w:r>
      <w:r w:rsidRPr="00291C3C">
        <w:rPr>
          <w:rFonts w:ascii="NoorLotus" w:hAnsi="NoorLotus"/>
          <w:b/>
          <w:bCs/>
          <w:rtl/>
        </w:rPr>
        <w:t>ل من العمل</w:t>
      </w:r>
      <w:r w:rsidR="00F64582">
        <w:rPr>
          <w:rFonts w:ascii="NoorLotus" w:hAnsi="NoorLotus" w:hint="cs"/>
          <w:b/>
          <w:bCs/>
          <w:rtl/>
        </w:rPr>
        <w:t xml:space="preserve">» </w:t>
      </w:r>
      <w:r w:rsidRPr="00291C3C">
        <w:rPr>
          <w:rFonts w:ascii="NoorLotus" w:hAnsi="NoorLotus"/>
          <w:b/>
          <w:bCs/>
          <w:rtl/>
        </w:rPr>
        <w:t xml:space="preserve">فلا </w:t>
      </w:r>
      <w:r w:rsidR="00DE1D01" w:rsidRPr="00291C3C">
        <w:rPr>
          <w:rFonts w:ascii="NoorLotus" w:hAnsi="NoorLotus"/>
          <w:b/>
          <w:bCs/>
          <w:rtl/>
        </w:rPr>
        <w:t>ی</w:t>
      </w:r>
      <w:r w:rsidRPr="00291C3C">
        <w:rPr>
          <w:rFonts w:ascii="NoorLotus" w:hAnsi="NoorLotus"/>
          <w:b/>
          <w:bCs/>
          <w:rtl/>
        </w:rPr>
        <w:t>صل العبد إلى الإخلاص إلا بعظم النور و إنما ز</w:t>
      </w:r>
      <w:r w:rsidR="00DE1D01" w:rsidRPr="00291C3C">
        <w:rPr>
          <w:rFonts w:ascii="NoorLotus" w:hAnsi="NoorLotus"/>
          <w:b/>
          <w:bCs/>
          <w:rtl/>
        </w:rPr>
        <w:t>ک</w:t>
      </w:r>
      <w:r w:rsidRPr="00291C3C">
        <w:rPr>
          <w:rFonts w:ascii="NoorLotus" w:hAnsi="NoorLotus"/>
          <w:b/>
          <w:bCs/>
          <w:rtl/>
        </w:rPr>
        <w:t xml:space="preserve">ت أعمالهم و نمت بعظم النور </w:t>
      </w:r>
    </w:p>
    <w:p w:rsidR="00F64582" w:rsidRDefault="00F34FC8" w:rsidP="00F64582">
      <w:pPr>
        <w:widowControl w:val="0"/>
        <w:ind w:left="284" w:right="284"/>
        <w:rPr>
          <w:rFonts w:ascii="NoorLotus" w:hAnsi="NoorLotus"/>
          <w:b/>
          <w:bCs/>
          <w:rtl/>
        </w:rPr>
      </w:pPr>
      <w:r w:rsidRPr="00291C3C">
        <w:rPr>
          <w:rFonts w:ascii="NoorLotus" w:hAnsi="NoorLotus"/>
          <w:b/>
          <w:bCs/>
          <w:rtl/>
        </w:rPr>
        <w:t xml:space="preserve">و </w:t>
      </w:r>
      <w:r w:rsidR="00DE1D01" w:rsidRPr="00291C3C">
        <w:rPr>
          <w:rFonts w:ascii="NoorLotus" w:hAnsi="NoorLotus"/>
          <w:b/>
          <w:bCs/>
          <w:rtl/>
        </w:rPr>
        <w:t>ی</w:t>
      </w:r>
      <w:r w:rsidRPr="00291C3C">
        <w:rPr>
          <w:rFonts w:ascii="NoorLotus" w:hAnsi="NoorLotus"/>
          <w:b/>
          <w:bCs/>
          <w:rtl/>
        </w:rPr>
        <w:t>حقق ما قلناه إن رجلا من هذه الأمة قد سبق من عمر ألف سنة من الأول</w:t>
      </w:r>
      <w:r w:rsidR="00DE1D01" w:rsidRPr="00291C3C">
        <w:rPr>
          <w:rFonts w:ascii="NoorLotus" w:hAnsi="NoorLotus"/>
          <w:b/>
          <w:bCs/>
          <w:rtl/>
        </w:rPr>
        <w:t>ی</w:t>
      </w:r>
      <w:r w:rsidRPr="00291C3C">
        <w:rPr>
          <w:rFonts w:ascii="NoorLotus" w:hAnsi="NoorLotus"/>
          <w:b/>
          <w:bCs/>
          <w:rtl/>
        </w:rPr>
        <w:t>ن و لذل</w:t>
      </w:r>
      <w:r w:rsidR="00DE1D01" w:rsidRPr="00291C3C">
        <w:rPr>
          <w:rFonts w:ascii="NoorLotus" w:hAnsi="NoorLotus"/>
          <w:b/>
          <w:bCs/>
          <w:rtl/>
        </w:rPr>
        <w:t>ک</w:t>
      </w:r>
      <w:r w:rsidRPr="00291C3C">
        <w:rPr>
          <w:rFonts w:ascii="NoorLotus" w:hAnsi="NoorLotus"/>
          <w:b/>
          <w:bCs/>
          <w:rtl/>
        </w:rPr>
        <w:t xml:space="preserve"> رو</w:t>
      </w:r>
      <w:r w:rsidR="00DE1D01" w:rsidRPr="00291C3C">
        <w:rPr>
          <w:rFonts w:ascii="NoorLotus" w:hAnsi="NoorLotus"/>
          <w:b/>
          <w:bCs/>
          <w:rtl/>
        </w:rPr>
        <w:t>ی</w:t>
      </w:r>
      <w:r w:rsidRPr="00291C3C">
        <w:rPr>
          <w:rFonts w:ascii="NoorLotus" w:hAnsi="NoorLotus"/>
          <w:b/>
          <w:bCs/>
          <w:rtl/>
        </w:rPr>
        <w:t xml:space="preserve"> ف</w:t>
      </w:r>
      <w:r w:rsidR="00DE1D01" w:rsidRPr="00291C3C">
        <w:rPr>
          <w:rFonts w:ascii="NoorLotus" w:hAnsi="NoorLotus"/>
          <w:b/>
          <w:bCs/>
          <w:rtl/>
        </w:rPr>
        <w:t>ی</w:t>
      </w:r>
      <w:r w:rsidRPr="00291C3C">
        <w:rPr>
          <w:rFonts w:ascii="NoorLotus" w:hAnsi="NoorLotus"/>
          <w:b/>
          <w:bCs/>
          <w:rtl/>
        </w:rPr>
        <w:t xml:space="preserve"> الحد</w:t>
      </w:r>
      <w:r w:rsidR="00DE1D01" w:rsidRPr="00291C3C">
        <w:rPr>
          <w:rFonts w:ascii="NoorLotus" w:hAnsi="NoorLotus"/>
          <w:b/>
          <w:bCs/>
          <w:rtl/>
        </w:rPr>
        <w:t>ی</w:t>
      </w:r>
      <w:r w:rsidRPr="00291C3C">
        <w:rPr>
          <w:rFonts w:ascii="NoorLotus" w:hAnsi="NoorLotus"/>
          <w:b/>
          <w:bCs/>
          <w:rtl/>
        </w:rPr>
        <w:t xml:space="preserve">ث </w:t>
      </w:r>
      <w:r w:rsidR="00DE1D01" w:rsidRPr="00291C3C">
        <w:rPr>
          <w:rFonts w:ascii="NoorLotus" w:hAnsi="NoorLotus"/>
          <w:b/>
          <w:bCs/>
          <w:rtl/>
        </w:rPr>
        <w:t>ی</w:t>
      </w:r>
      <w:r w:rsidRPr="00291C3C">
        <w:rPr>
          <w:rFonts w:ascii="NoorLotus" w:hAnsi="NoorLotus"/>
          <w:b/>
          <w:bCs/>
          <w:rtl/>
        </w:rPr>
        <w:t>ا حبذا نوم الأ</w:t>
      </w:r>
      <w:r w:rsidR="00DE1D01" w:rsidRPr="00291C3C">
        <w:rPr>
          <w:rFonts w:ascii="NoorLotus" w:hAnsi="NoorLotus"/>
          <w:b/>
          <w:bCs/>
          <w:rtl/>
        </w:rPr>
        <w:t>کی</w:t>
      </w:r>
      <w:r w:rsidRPr="00291C3C">
        <w:rPr>
          <w:rFonts w:ascii="NoorLotus" w:hAnsi="NoorLotus"/>
          <w:b/>
          <w:bCs/>
          <w:rtl/>
        </w:rPr>
        <w:t xml:space="preserve">اس و فطرهم </w:t>
      </w:r>
      <w:r w:rsidR="00DE1D01" w:rsidRPr="00291C3C">
        <w:rPr>
          <w:rFonts w:ascii="NoorLotus" w:hAnsi="NoorLotus"/>
          <w:b/>
          <w:bCs/>
          <w:rtl/>
        </w:rPr>
        <w:t>کی</w:t>
      </w:r>
      <w:r w:rsidRPr="00291C3C">
        <w:rPr>
          <w:rFonts w:ascii="NoorLotus" w:hAnsi="NoorLotus"/>
          <w:b/>
          <w:bCs/>
          <w:rtl/>
        </w:rPr>
        <w:t xml:space="preserve">ف </w:t>
      </w:r>
      <w:r w:rsidR="00DE1D01" w:rsidRPr="00291C3C">
        <w:rPr>
          <w:rFonts w:ascii="NoorLotus" w:hAnsi="NoorLotus"/>
          <w:b/>
          <w:bCs/>
          <w:rtl/>
        </w:rPr>
        <w:t>ی</w:t>
      </w:r>
      <w:r w:rsidRPr="00291C3C">
        <w:rPr>
          <w:rFonts w:ascii="NoorLotus" w:hAnsi="NoorLotus"/>
          <w:b/>
          <w:bCs/>
          <w:rtl/>
        </w:rPr>
        <w:t>غبنون سهر الحمقى و ص</w:t>
      </w:r>
      <w:r w:rsidR="00DE1D01" w:rsidRPr="00291C3C">
        <w:rPr>
          <w:rFonts w:ascii="NoorLotus" w:hAnsi="NoorLotus"/>
          <w:b/>
          <w:bCs/>
          <w:rtl/>
        </w:rPr>
        <w:t>ی</w:t>
      </w:r>
      <w:r w:rsidRPr="00291C3C">
        <w:rPr>
          <w:rFonts w:ascii="NoorLotus" w:hAnsi="NoorLotus"/>
          <w:b/>
          <w:bCs/>
          <w:rtl/>
        </w:rPr>
        <w:t xml:space="preserve">امهم و لمثقال حبة من خردل من صاحب تقوى و </w:t>
      </w:r>
      <w:r w:rsidR="00DE1D01" w:rsidRPr="00291C3C">
        <w:rPr>
          <w:rFonts w:ascii="NoorLotus" w:hAnsi="NoorLotus"/>
          <w:b/>
          <w:bCs/>
          <w:rtl/>
        </w:rPr>
        <w:t>ی</w:t>
      </w:r>
      <w:r w:rsidRPr="00291C3C">
        <w:rPr>
          <w:rFonts w:ascii="NoorLotus" w:hAnsi="NoorLotus"/>
          <w:b/>
          <w:bCs/>
          <w:rtl/>
        </w:rPr>
        <w:t>ق</w:t>
      </w:r>
      <w:r w:rsidR="00DE1D01" w:rsidRPr="00291C3C">
        <w:rPr>
          <w:rFonts w:ascii="NoorLotus" w:hAnsi="NoorLotus"/>
          <w:b/>
          <w:bCs/>
          <w:rtl/>
        </w:rPr>
        <w:t>ی</w:t>
      </w:r>
      <w:r w:rsidRPr="00291C3C">
        <w:rPr>
          <w:rFonts w:ascii="NoorLotus" w:hAnsi="NoorLotus"/>
          <w:b/>
          <w:bCs/>
          <w:rtl/>
        </w:rPr>
        <w:t xml:space="preserve">ن أفضل عند </w:t>
      </w:r>
      <w:r w:rsidR="00975913">
        <w:rPr>
          <w:rFonts w:ascii="NoorLotus" w:hAnsi="NoorLotus"/>
          <w:b/>
          <w:bCs/>
          <w:rtl/>
        </w:rPr>
        <w:t>الله</w:t>
      </w:r>
      <w:r w:rsidRPr="00291C3C">
        <w:rPr>
          <w:rFonts w:ascii="NoorLotus" w:hAnsi="NoorLotus"/>
          <w:b/>
          <w:bCs/>
          <w:rtl/>
        </w:rPr>
        <w:t xml:space="preserve"> </w:t>
      </w:r>
      <w:r w:rsidRPr="00291C3C">
        <w:rPr>
          <w:rFonts w:ascii="NoorLotus" w:hAnsi="NoorLotus"/>
          <w:b/>
          <w:bCs/>
          <w:rtl/>
        </w:rPr>
        <w:lastRenderedPageBreak/>
        <w:t>سبحانه من أمثال الجبال من المغتر</w:t>
      </w:r>
      <w:r w:rsidR="00DE1D01" w:rsidRPr="00291C3C">
        <w:rPr>
          <w:rFonts w:ascii="NoorLotus" w:hAnsi="NoorLotus"/>
          <w:b/>
          <w:bCs/>
          <w:rtl/>
        </w:rPr>
        <w:t>ی</w:t>
      </w:r>
      <w:r w:rsidRPr="00291C3C">
        <w:rPr>
          <w:rFonts w:ascii="NoorLotus" w:hAnsi="NoorLotus"/>
          <w:b/>
          <w:bCs/>
          <w:rtl/>
        </w:rPr>
        <w:t>ن</w:t>
      </w:r>
      <w:r w:rsidR="00F64582">
        <w:rPr>
          <w:rFonts w:ascii="NoorLotus" w:hAnsi="NoorLotus" w:hint="cs"/>
          <w:b/>
          <w:bCs/>
          <w:rtl/>
        </w:rPr>
        <w:t>»</w:t>
      </w:r>
      <w:r w:rsidRPr="00291C3C">
        <w:rPr>
          <w:rFonts w:ascii="NoorLotus" w:hAnsi="NoorLotus"/>
          <w:b/>
          <w:bCs/>
          <w:rtl/>
        </w:rPr>
        <w:t xml:space="preserve"> </w:t>
      </w:r>
    </w:p>
    <w:p w:rsidR="00F64582" w:rsidRDefault="00F34FC8" w:rsidP="00F64582">
      <w:pPr>
        <w:widowControl w:val="0"/>
        <w:ind w:left="284" w:right="284"/>
        <w:rPr>
          <w:rFonts w:ascii="NoorLotus" w:hAnsi="NoorLotus"/>
          <w:b/>
          <w:bCs/>
          <w:rtl/>
        </w:rPr>
      </w:pPr>
      <w:r w:rsidRPr="00291C3C">
        <w:rPr>
          <w:rFonts w:ascii="NoorLotus" w:hAnsi="NoorLotus"/>
          <w:b/>
          <w:bCs/>
          <w:rtl/>
        </w:rPr>
        <w:t>و قال أ</w:t>
      </w:r>
      <w:r w:rsidR="00DE1D01" w:rsidRPr="00291C3C">
        <w:rPr>
          <w:rFonts w:ascii="NoorLotus" w:hAnsi="NoorLotus"/>
          <w:b/>
          <w:bCs/>
          <w:rtl/>
        </w:rPr>
        <w:t>ی</w:t>
      </w:r>
      <w:r w:rsidRPr="00291C3C">
        <w:rPr>
          <w:rFonts w:ascii="NoorLotus" w:hAnsi="NoorLotus"/>
          <w:b/>
          <w:bCs/>
          <w:rtl/>
        </w:rPr>
        <w:t>ضا</w:t>
      </w:r>
      <w:r w:rsidR="00F64582">
        <w:rPr>
          <w:rFonts w:ascii="NoorLotus" w:hAnsi="NoorLotus" w:hint="cs"/>
          <w:b/>
          <w:bCs/>
          <w:rtl/>
        </w:rPr>
        <w:t>ً</w:t>
      </w:r>
      <w:r w:rsidRPr="00291C3C">
        <w:rPr>
          <w:rFonts w:ascii="NoorLotus" w:hAnsi="NoorLotus"/>
          <w:b/>
          <w:bCs/>
          <w:rtl/>
        </w:rPr>
        <w:t xml:space="preserve"> </w:t>
      </w:r>
    </w:p>
    <w:p w:rsidR="00F64582" w:rsidRDefault="00F64582" w:rsidP="00F64582">
      <w:pPr>
        <w:widowControl w:val="0"/>
        <w:ind w:left="284" w:right="284"/>
        <w:rPr>
          <w:rFonts w:ascii="NoorLotus" w:hAnsi="NoorLotus"/>
          <w:b/>
          <w:bCs/>
          <w:rtl/>
        </w:rPr>
      </w:pPr>
      <w:r>
        <w:rPr>
          <w:rFonts w:ascii="NoorLotus" w:hAnsi="NoorLotus" w:hint="cs"/>
          <w:b/>
          <w:bCs/>
          <w:rtl/>
        </w:rPr>
        <w:t>«</w:t>
      </w:r>
      <w:r w:rsidR="00F34FC8" w:rsidRPr="00291C3C">
        <w:rPr>
          <w:rFonts w:ascii="NoorLotus" w:hAnsi="NoorLotus"/>
          <w:b/>
          <w:bCs/>
          <w:rtl/>
        </w:rPr>
        <w:t>فالصراط المستق</w:t>
      </w:r>
      <w:r w:rsidR="00DE1D01" w:rsidRPr="00291C3C">
        <w:rPr>
          <w:rFonts w:ascii="NoorLotus" w:hAnsi="NoorLotus"/>
          <w:b/>
          <w:bCs/>
          <w:rtl/>
        </w:rPr>
        <w:t>ی</w:t>
      </w:r>
      <w:r w:rsidR="00F34FC8" w:rsidRPr="00291C3C">
        <w:rPr>
          <w:rFonts w:ascii="NoorLotus" w:hAnsi="NoorLotus"/>
          <w:b/>
          <w:bCs/>
          <w:rtl/>
        </w:rPr>
        <w:t>م طر</w:t>
      </w:r>
      <w:r w:rsidR="00DE1D01" w:rsidRPr="00291C3C">
        <w:rPr>
          <w:rFonts w:ascii="NoorLotus" w:hAnsi="NoorLotus"/>
          <w:b/>
          <w:bCs/>
          <w:rtl/>
        </w:rPr>
        <w:t>ی</w:t>
      </w:r>
      <w:r w:rsidR="00F34FC8" w:rsidRPr="00291C3C">
        <w:rPr>
          <w:rFonts w:ascii="NoorLotus" w:hAnsi="NoorLotus"/>
          <w:b/>
          <w:bCs/>
          <w:rtl/>
        </w:rPr>
        <w:t>ق التوح</w:t>
      </w:r>
      <w:r w:rsidR="00DE1D01" w:rsidRPr="00291C3C">
        <w:rPr>
          <w:rFonts w:ascii="NoorLotus" w:hAnsi="NoorLotus"/>
          <w:b/>
          <w:bCs/>
          <w:rtl/>
        </w:rPr>
        <w:t>ی</w:t>
      </w:r>
      <w:r w:rsidR="00F34FC8" w:rsidRPr="00291C3C">
        <w:rPr>
          <w:rFonts w:ascii="NoorLotus" w:hAnsi="NoorLotus"/>
          <w:b/>
          <w:bCs/>
          <w:rtl/>
        </w:rPr>
        <w:t>د و هو د</w:t>
      </w:r>
      <w:r w:rsidR="00DE1D01" w:rsidRPr="00291C3C">
        <w:rPr>
          <w:rFonts w:ascii="NoorLotus" w:hAnsi="NoorLotus"/>
          <w:b/>
          <w:bCs/>
          <w:rtl/>
        </w:rPr>
        <w:t>ی</w:t>
      </w:r>
      <w:r w:rsidR="00F34FC8" w:rsidRPr="00291C3C">
        <w:rPr>
          <w:rFonts w:ascii="NoorLotus" w:hAnsi="NoorLotus"/>
          <w:b/>
          <w:bCs/>
          <w:rtl/>
        </w:rPr>
        <w:t>ن الحق الذ</w:t>
      </w:r>
      <w:r w:rsidR="00DE1D01" w:rsidRPr="00291C3C">
        <w:rPr>
          <w:rFonts w:ascii="NoorLotus" w:hAnsi="NoorLotus"/>
          <w:b/>
          <w:bCs/>
          <w:rtl/>
        </w:rPr>
        <w:t>ی</w:t>
      </w:r>
      <w:r w:rsidR="00F34FC8" w:rsidRPr="00291C3C">
        <w:rPr>
          <w:rFonts w:ascii="NoorLotus" w:hAnsi="NoorLotus"/>
          <w:b/>
          <w:bCs/>
          <w:rtl/>
        </w:rPr>
        <w:t xml:space="preserve"> جم</w:t>
      </w:r>
      <w:r w:rsidR="00DE1D01" w:rsidRPr="00291C3C">
        <w:rPr>
          <w:rFonts w:ascii="NoorLotus" w:hAnsi="NoorLotus"/>
          <w:b/>
          <w:bCs/>
          <w:rtl/>
        </w:rPr>
        <w:t>ی</w:t>
      </w:r>
      <w:r w:rsidR="00F34FC8" w:rsidRPr="00291C3C">
        <w:rPr>
          <w:rFonts w:ascii="NoorLotus" w:hAnsi="NoorLotus"/>
          <w:b/>
          <w:bCs/>
          <w:rtl/>
        </w:rPr>
        <w:t>ع الأنب</w:t>
      </w:r>
      <w:r w:rsidR="00DE1D01" w:rsidRPr="00291C3C">
        <w:rPr>
          <w:rFonts w:ascii="NoorLotus" w:hAnsi="NoorLotus"/>
          <w:b/>
          <w:bCs/>
          <w:rtl/>
        </w:rPr>
        <w:t>ی</w:t>
      </w:r>
      <w:r w:rsidR="00F34FC8" w:rsidRPr="00291C3C">
        <w:rPr>
          <w:rFonts w:ascii="NoorLotus" w:hAnsi="NoorLotus"/>
          <w:b/>
          <w:bCs/>
          <w:rtl/>
        </w:rPr>
        <w:t>اء و الرسل و متابع</w:t>
      </w:r>
      <w:r w:rsidR="00DE1D01" w:rsidRPr="00291C3C">
        <w:rPr>
          <w:rFonts w:ascii="NoorLotus" w:hAnsi="NoorLotus"/>
          <w:b/>
          <w:bCs/>
          <w:rtl/>
        </w:rPr>
        <w:t>ی</w:t>
      </w:r>
      <w:r w:rsidR="00F34FC8" w:rsidRPr="00291C3C">
        <w:rPr>
          <w:rFonts w:ascii="NoorLotus" w:hAnsi="NoorLotus"/>
          <w:b/>
          <w:bCs/>
          <w:rtl/>
        </w:rPr>
        <w:t>هم عل</w:t>
      </w:r>
      <w:r w:rsidR="00DE1D01" w:rsidRPr="00291C3C">
        <w:rPr>
          <w:rFonts w:ascii="NoorLotus" w:hAnsi="NoorLotus"/>
          <w:b/>
          <w:bCs/>
          <w:rtl/>
        </w:rPr>
        <w:t>ی</w:t>
      </w:r>
      <w:r w:rsidR="00F34FC8" w:rsidRPr="00291C3C">
        <w:rPr>
          <w:rFonts w:ascii="NoorLotus" w:hAnsi="NoorLotus"/>
          <w:b/>
          <w:bCs/>
          <w:rtl/>
        </w:rPr>
        <w:t>ه و جم</w:t>
      </w:r>
      <w:r w:rsidR="00DE1D01" w:rsidRPr="00291C3C">
        <w:rPr>
          <w:rFonts w:ascii="NoorLotus" w:hAnsi="NoorLotus"/>
          <w:b/>
          <w:bCs/>
          <w:rtl/>
        </w:rPr>
        <w:t>ی</w:t>
      </w:r>
      <w:r w:rsidR="00F34FC8" w:rsidRPr="00291C3C">
        <w:rPr>
          <w:rFonts w:ascii="NoorLotus" w:hAnsi="NoorLotus"/>
          <w:b/>
          <w:bCs/>
          <w:rtl/>
        </w:rPr>
        <w:t>ع الأحوال السن</w:t>
      </w:r>
      <w:r w:rsidR="00DE1D01" w:rsidRPr="00291C3C">
        <w:rPr>
          <w:rFonts w:ascii="NoorLotus" w:hAnsi="NoorLotus"/>
          <w:b/>
          <w:bCs/>
          <w:rtl/>
        </w:rPr>
        <w:t>ی</w:t>
      </w:r>
      <w:r w:rsidR="00F34FC8" w:rsidRPr="00291C3C">
        <w:rPr>
          <w:rFonts w:ascii="NoorLotus" w:hAnsi="NoorLotus"/>
          <w:b/>
          <w:bCs/>
          <w:rtl/>
        </w:rPr>
        <w:t>ة و مقامات السال</w:t>
      </w:r>
      <w:r w:rsidR="00DE1D01" w:rsidRPr="00291C3C">
        <w:rPr>
          <w:rFonts w:ascii="NoorLotus" w:hAnsi="NoorLotus"/>
          <w:b/>
          <w:bCs/>
          <w:rtl/>
        </w:rPr>
        <w:t>کی</w:t>
      </w:r>
      <w:r w:rsidR="00F34FC8" w:rsidRPr="00291C3C">
        <w:rPr>
          <w:rFonts w:ascii="NoorLotus" w:hAnsi="NoorLotus"/>
          <w:b/>
          <w:bCs/>
          <w:rtl/>
        </w:rPr>
        <w:t>ن ف</w:t>
      </w:r>
      <w:r w:rsidR="00DE1D01" w:rsidRPr="00291C3C">
        <w:rPr>
          <w:rFonts w:ascii="NoorLotus" w:hAnsi="NoorLotus"/>
          <w:b/>
          <w:bCs/>
          <w:rtl/>
        </w:rPr>
        <w:t>ی</w:t>
      </w:r>
      <w:r w:rsidR="00F34FC8" w:rsidRPr="00291C3C">
        <w:rPr>
          <w:rFonts w:ascii="NoorLotus" w:hAnsi="NoorLotus"/>
          <w:b/>
          <w:bCs/>
          <w:rtl/>
        </w:rPr>
        <w:t xml:space="preserve"> الس</w:t>
      </w:r>
      <w:r w:rsidR="00DE1D01" w:rsidRPr="00291C3C">
        <w:rPr>
          <w:rFonts w:ascii="NoorLotus" w:hAnsi="NoorLotus"/>
          <w:b/>
          <w:bCs/>
          <w:rtl/>
        </w:rPr>
        <w:t>ی</w:t>
      </w:r>
      <w:r w:rsidR="00F34FC8" w:rsidRPr="00291C3C">
        <w:rPr>
          <w:rFonts w:ascii="NoorLotus" w:hAnsi="NoorLotus"/>
          <w:b/>
          <w:bCs/>
          <w:rtl/>
        </w:rPr>
        <w:t xml:space="preserve">ر إلى </w:t>
      </w:r>
      <w:r w:rsidR="00975913">
        <w:rPr>
          <w:rFonts w:ascii="NoorLotus" w:hAnsi="NoorLotus"/>
          <w:b/>
          <w:bCs/>
          <w:rtl/>
        </w:rPr>
        <w:t>الله</w:t>
      </w:r>
      <w:r w:rsidR="00773129" w:rsidRPr="00291C3C">
        <w:rPr>
          <w:rFonts w:ascii="NoorLotus" w:hAnsi="NoorLotus"/>
          <w:b/>
          <w:bCs/>
          <w:rtl/>
        </w:rPr>
        <w:t xml:space="preserve"> </w:t>
      </w:r>
      <w:r w:rsidR="00F34FC8" w:rsidRPr="00291C3C">
        <w:rPr>
          <w:rFonts w:ascii="NoorLotus" w:hAnsi="NoorLotus"/>
          <w:b/>
          <w:bCs/>
          <w:rtl/>
        </w:rPr>
        <w:t>تعالى و ف</w:t>
      </w:r>
      <w:r w:rsidR="00DE1D01" w:rsidRPr="00291C3C">
        <w:rPr>
          <w:rFonts w:ascii="NoorLotus" w:hAnsi="NoorLotus"/>
          <w:b/>
          <w:bCs/>
          <w:rtl/>
        </w:rPr>
        <w:t>ی</w:t>
      </w:r>
      <w:r w:rsidR="00F34FC8" w:rsidRPr="00291C3C">
        <w:rPr>
          <w:rFonts w:ascii="NoorLotus" w:hAnsi="NoorLotus"/>
          <w:b/>
          <w:bCs/>
          <w:rtl/>
        </w:rPr>
        <w:t xml:space="preserve"> </w:t>
      </w:r>
      <w:r w:rsidR="00975913">
        <w:rPr>
          <w:rFonts w:ascii="NoorLotus" w:hAnsi="NoorLotus"/>
          <w:b/>
          <w:bCs/>
          <w:rtl/>
        </w:rPr>
        <w:t>الله</w:t>
      </w:r>
      <w:r w:rsidR="00773129" w:rsidRPr="00291C3C">
        <w:rPr>
          <w:rFonts w:ascii="NoorLotus" w:hAnsi="NoorLotus"/>
          <w:b/>
          <w:bCs/>
          <w:rtl/>
        </w:rPr>
        <w:t xml:space="preserve"> </w:t>
      </w:r>
      <w:r w:rsidR="00F34FC8" w:rsidRPr="00291C3C">
        <w:rPr>
          <w:rFonts w:ascii="NoorLotus" w:hAnsi="NoorLotus"/>
          <w:b/>
          <w:bCs/>
          <w:rtl/>
        </w:rPr>
        <w:t>عز</w:t>
      </w:r>
      <w:r w:rsidR="00773129">
        <w:rPr>
          <w:rFonts w:ascii="NoorLotus" w:hAnsi="NoorLotus" w:hint="cs"/>
          <w:b/>
          <w:bCs/>
          <w:rtl/>
        </w:rPr>
        <w:t>ّ</w:t>
      </w:r>
      <w:r w:rsidR="00F34FC8" w:rsidRPr="00291C3C">
        <w:rPr>
          <w:rFonts w:ascii="NoorLotus" w:hAnsi="NoorLotus"/>
          <w:b/>
          <w:bCs/>
          <w:rtl/>
        </w:rPr>
        <w:t xml:space="preserve"> و جل</w:t>
      </w:r>
      <w:r w:rsidR="00773129">
        <w:rPr>
          <w:rFonts w:ascii="NoorLotus" w:hAnsi="NoorLotus" w:hint="cs"/>
          <w:b/>
          <w:bCs/>
          <w:rtl/>
        </w:rPr>
        <w:t>ّ</w:t>
      </w:r>
      <w:r w:rsidR="00F34FC8" w:rsidRPr="00291C3C">
        <w:rPr>
          <w:rFonts w:ascii="NoorLotus" w:hAnsi="NoorLotus"/>
          <w:b/>
          <w:bCs/>
          <w:rtl/>
        </w:rPr>
        <w:t xml:space="preserve"> راجعة إل</w:t>
      </w:r>
      <w:r w:rsidR="00DE1D01" w:rsidRPr="00291C3C">
        <w:rPr>
          <w:rFonts w:ascii="NoorLotus" w:hAnsi="NoorLotus"/>
          <w:b/>
          <w:bCs/>
          <w:rtl/>
        </w:rPr>
        <w:t>ی</w:t>
      </w:r>
      <w:r w:rsidR="00F34FC8" w:rsidRPr="00291C3C">
        <w:rPr>
          <w:rFonts w:ascii="NoorLotus" w:hAnsi="NoorLotus"/>
          <w:b/>
          <w:bCs/>
          <w:rtl/>
        </w:rPr>
        <w:t>ه و علم التوح</w:t>
      </w:r>
      <w:r w:rsidR="00DE1D01" w:rsidRPr="00291C3C">
        <w:rPr>
          <w:rFonts w:ascii="NoorLotus" w:hAnsi="NoorLotus"/>
          <w:b/>
          <w:bCs/>
          <w:rtl/>
        </w:rPr>
        <w:t>ی</w:t>
      </w:r>
      <w:r w:rsidR="00F34FC8" w:rsidRPr="00291C3C">
        <w:rPr>
          <w:rFonts w:ascii="NoorLotus" w:hAnsi="NoorLotus"/>
          <w:b/>
          <w:bCs/>
          <w:rtl/>
        </w:rPr>
        <w:t>د أنفع العلوم و أرفعها بل صفاوتها و نقاوتها و هو المقصد الأقصى و المطلب الأعلى و ل</w:t>
      </w:r>
      <w:r w:rsidR="00DE1D01" w:rsidRPr="00291C3C">
        <w:rPr>
          <w:rFonts w:ascii="NoorLotus" w:hAnsi="NoorLotus"/>
          <w:b/>
          <w:bCs/>
          <w:rtl/>
        </w:rPr>
        <w:t>ی</w:t>
      </w:r>
      <w:r w:rsidR="00F34FC8" w:rsidRPr="00291C3C">
        <w:rPr>
          <w:rFonts w:ascii="NoorLotus" w:hAnsi="NoorLotus"/>
          <w:b/>
          <w:bCs/>
          <w:rtl/>
        </w:rPr>
        <w:t>س وراء عبادان قر</w:t>
      </w:r>
      <w:r w:rsidR="00DE1D01" w:rsidRPr="00291C3C">
        <w:rPr>
          <w:rFonts w:ascii="NoorLotus" w:hAnsi="NoorLotus"/>
          <w:b/>
          <w:bCs/>
          <w:rtl/>
        </w:rPr>
        <w:t>ی</w:t>
      </w:r>
      <w:r w:rsidR="00F34FC8" w:rsidRPr="00291C3C">
        <w:rPr>
          <w:rFonts w:ascii="NoorLotus" w:hAnsi="NoorLotus"/>
          <w:b/>
          <w:bCs/>
          <w:rtl/>
        </w:rPr>
        <w:t>ة و لا مطمع ف</w:t>
      </w:r>
      <w:r w:rsidR="00DE1D01" w:rsidRPr="00291C3C">
        <w:rPr>
          <w:rFonts w:ascii="NoorLotus" w:hAnsi="NoorLotus"/>
          <w:b/>
          <w:bCs/>
          <w:rtl/>
        </w:rPr>
        <w:t>ی</w:t>
      </w:r>
      <w:r w:rsidR="00F34FC8" w:rsidRPr="00291C3C">
        <w:rPr>
          <w:rFonts w:ascii="NoorLotus" w:hAnsi="NoorLotus"/>
          <w:b/>
          <w:bCs/>
          <w:rtl/>
        </w:rPr>
        <w:t xml:space="preserve"> النجاة إلا باقتنائه و لا فوز بالدرجات إلا باجتنائه و لعلو مرتبته و رفعة منزلته انقلبت البصائر عنه </w:t>
      </w:r>
      <w:r w:rsidR="00DE1D01" w:rsidRPr="00291C3C">
        <w:rPr>
          <w:rFonts w:ascii="NoorLotus" w:hAnsi="NoorLotus"/>
          <w:b/>
          <w:bCs/>
          <w:rtl/>
        </w:rPr>
        <w:t>ک</w:t>
      </w:r>
      <w:r w:rsidR="00F34FC8" w:rsidRPr="00291C3C">
        <w:rPr>
          <w:rFonts w:ascii="NoorLotus" w:hAnsi="NoorLotus"/>
          <w:b/>
          <w:bCs/>
          <w:rtl/>
        </w:rPr>
        <w:t>ل</w:t>
      </w:r>
      <w:r w:rsidR="00DE1D01" w:rsidRPr="00291C3C">
        <w:rPr>
          <w:rFonts w:ascii="NoorLotus" w:hAnsi="NoorLotus"/>
          <w:b/>
          <w:bCs/>
          <w:rtl/>
        </w:rPr>
        <w:t>ی</w:t>
      </w:r>
      <w:r w:rsidR="00F34FC8" w:rsidRPr="00291C3C">
        <w:rPr>
          <w:rFonts w:ascii="NoorLotus" w:hAnsi="NoorLotus"/>
          <w:b/>
          <w:bCs/>
          <w:rtl/>
        </w:rPr>
        <w:t>لة و العقول عل</w:t>
      </w:r>
      <w:r w:rsidR="00DE1D01" w:rsidRPr="00291C3C">
        <w:rPr>
          <w:rFonts w:ascii="NoorLotus" w:hAnsi="NoorLotus"/>
          <w:b/>
          <w:bCs/>
          <w:rtl/>
        </w:rPr>
        <w:t>ی</w:t>
      </w:r>
      <w:r w:rsidR="00F34FC8" w:rsidRPr="00291C3C">
        <w:rPr>
          <w:rFonts w:ascii="NoorLotus" w:hAnsi="NoorLotus"/>
          <w:b/>
          <w:bCs/>
          <w:rtl/>
        </w:rPr>
        <w:t xml:space="preserve">لة و النواظر حواسر إذ هو بحر وقف بساحله العقول و امتنع على الأرواح و القلوب إلى </w:t>
      </w:r>
      <w:r w:rsidR="00DE1D01" w:rsidRPr="00291C3C">
        <w:rPr>
          <w:rFonts w:ascii="NoorLotus" w:hAnsi="NoorLotus"/>
          <w:b/>
          <w:bCs/>
          <w:rtl/>
        </w:rPr>
        <w:t>ک</w:t>
      </w:r>
      <w:r w:rsidR="00F34FC8" w:rsidRPr="00291C3C">
        <w:rPr>
          <w:rFonts w:ascii="NoorLotus" w:hAnsi="NoorLotus"/>
          <w:b/>
          <w:bCs/>
          <w:rtl/>
        </w:rPr>
        <w:t>نهه الوصول</w:t>
      </w:r>
      <w:r>
        <w:rPr>
          <w:rFonts w:ascii="NoorLotus" w:hAnsi="NoorLotus" w:hint="cs"/>
          <w:b/>
          <w:bCs/>
          <w:rtl/>
        </w:rPr>
        <w:t>»</w:t>
      </w:r>
      <w:r w:rsidR="00F34FC8" w:rsidRPr="00291C3C">
        <w:rPr>
          <w:rFonts w:ascii="NoorLotus" w:hAnsi="NoorLotus"/>
          <w:b/>
          <w:bCs/>
          <w:rtl/>
        </w:rPr>
        <w:t xml:space="preserve"> انتهى </w:t>
      </w:r>
      <w:r w:rsidR="00DE1D01" w:rsidRPr="00291C3C">
        <w:rPr>
          <w:rFonts w:ascii="NoorLotus" w:hAnsi="NoorLotus"/>
          <w:b/>
          <w:bCs/>
          <w:rtl/>
        </w:rPr>
        <w:t>ک</w:t>
      </w:r>
      <w:r w:rsidR="00F34FC8" w:rsidRPr="00291C3C">
        <w:rPr>
          <w:rFonts w:ascii="NoorLotus" w:hAnsi="NoorLotus"/>
          <w:b/>
          <w:bCs/>
          <w:rtl/>
        </w:rPr>
        <w:t xml:space="preserve">لامه </w:t>
      </w:r>
    </w:p>
    <w:p w:rsidR="00F34FC8" w:rsidRPr="00291C3C" w:rsidRDefault="00F34FC8" w:rsidP="00F64582">
      <w:pPr>
        <w:widowControl w:val="0"/>
        <w:ind w:left="284" w:right="284"/>
        <w:rPr>
          <w:rFonts w:ascii="NoorLotus" w:hAnsi="NoorLotus"/>
          <w:b/>
          <w:bCs/>
          <w:rtl/>
        </w:rPr>
      </w:pPr>
      <w:r w:rsidRPr="00291C3C">
        <w:rPr>
          <w:rFonts w:ascii="NoorLotus" w:hAnsi="NoorLotus"/>
          <w:b/>
          <w:bCs/>
          <w:rtl/>
        </w:rPr>
        <w:t>و قد أصاب ف</w:t>
      </w:r>
      <w:r w:rsidR="00DE1D01" w:rsidRPr="00291C3C">
        <w:rPr>
          <w:rFonts w:ascii="NoorLotus" w:hAnsi="NoorLotus"/>
          <w:b/>
          <w:bCs/>
          <w:rtl/>
        </w:rPr>
        <w:t>ی</w:t>
      </w:r>
      <w:r w:rsidRPr="00291C3C">
        <w:rPr>
          <w:rFonts w:ascii="NoorLotus" w:hAnsi="NoorLotus"/>
          <w:b/>
          <w:bCs/>
          <w:rtl/>
        </w:rPr>
        <w:t>ما ذ</w:t>
      </w:r>
      <w:r w:rsidR="00DE1D01" w:rsidRPr="00291C3C">
        <w:rPr>
          <w:rFonts w:ascii="NoorLotus" w:hAnsi="NoorLotus"/>
          <w:b/>
          <w:bCs/>
          <w:rtl/>
        </w:rPr>
        <w:t>ک</w:t>
      </w:r>
      <w:r w:rsidRPr="00291C3C">
        <w:rPr>
          <w:rFonts w:ascii="NoorLotus" w:hAnsi="NoorLotus"/>
          <w:b/>
          <w:bCs/>
          <w:rtl/>
        </w:rPr>
        <w:t xml:space="preserve">ره من أنه لا </w:t>
      </w:r>
      <w:r w:rsidR="00DE1D01" w:rsidRPr="00291C3C">
        <w:rPr>
          <w:rFonts w:ascii="NoorLotus" w:hAnsi="NoorLotus"/>
          <w:b/>
          <w:bCs/>
          <w:rtl/>
        </w:rPr>
        <w:t>ی</w:t>
      </w:r>
      <w:r w:rsidRPr="00291C3C">
        <w:rPr>
          <w:rFonts w:ascii="NoorLotus" w:hAnsi="NoorLotus"/>
          <w:b/>
          <w:bCs/>
          <w:rtl/>
        </w:rPr>
        <w:t>م</w:t>
      </w:r>
      <w:r w:rsidR="00DE1D01" w:rsidRPr="00291C3C">
        <w:rPr>
          <w:rFonts w:ascii="NoorLotus" w:hAnsi="NoorLotus"/>
          <w:b/>
          <w:bCs/>
          <w:rtl/>
        </w:rPr>
        <w:t>ک</w:t>
      </w:r>
      <w:r w:rsidRPr="00291C3C">
        <w:rPr>
          <w:rFonts w:ascii="NoorLotus" w:hAnsi="NoorLotus"/>
          <w:b/>
          <w:bCs/>
          <w:rtl/>
        </w:rPr>
        <w:t>ن الوصول إلى عالم القرب و قطع الطر</w:t>
      </w:r>
      <w:r w:rsidR="00DE1D01" w:rsidRPr="00291C3C">
        <w:rPr>
          <w:rFonts w:ascii="NoorLotus" w:hAnsi="NoorLotus"/>
          <w:b/>
          <w:bCs/>
          <w:rtl/>
        </w:rPr>
        <w:t>ی</w:t>
      </w:r>
      <w:r w:rsidRPr="00291C3C">
        <w:rPr>
          <w:rFonts w:ascii="NoorLotus" w:hAnsi="NoorLotus"/>
          <w:b/>
          <w:bCs/>
          <w:rtl/>
        </w:rPr>
        <w:t>ق إل</w:t>
      </w:r>
      <w:r w:rsidR="00DE1D01" w:rsidRPr="00291C3C">
        <w:rPr>
          <w:rFonts w:ascii="NoorLotus" w:hAnsi="NoorLotus"/>
          <w:b/>
          <w:bCs/>
          <w:rtl/>
        </w:rPr>
        <w:t>ی</w:t>
      </w:r>
      <w:r w:rsidRPr="00291C3C">
        <w:rPr>
          <w:rFonts w:ascii="NoorLotus" w:hAnsi="NoorLotus"/>
          <w:b/>
          <w:bCs/>
          <w:rtl/>
        </w:rPr>
        <w:t>ه إلا بعلم التوح</w:t>
      </w:r>
      <w:r w:rsidR="00DE1D01" w:rsidRPr="00291C3C">
        <w:rPr>
          <w:rFonts w:ascii="NoorLotus" w:hAnsi="NoorLotus"/>
          <w:b/>
          <w:bCs/>
          <w:rtl/>
        </w:rPr>
        <w:t>ی</w:t>
      </w:r>
      <w:r w:rsidRPr="00291C3C">
        <w:rPr>
          <w:rFonts w:ascii="NoorLotus" w:hAnsi="NoorLotus"/>
          <w:b/>
          <w:bCs/>
          <w:rtl/>
        </w:rPr>
        <w:t>د فقط و غ</w:t>
      </w:r>
      <w:r w:rsidR="00DE1D01" w:rsidRPr="00291C3C">
        <w:rPr>
          <w:rFonts w:ascii="NoorLotus" w:hAnsi="NoorLotus"/>
          <w:b/>
          <w:bCs/>
          <w:rtl/>
        </w:rPr>
        <w:t>ی</w:t>
      </w:r>
      <w:r w:rsidR="00F64582">
        <w:rPr>
          <w:rFonts w:ascii="NoorLotus" w:hAnsi="NoorLotus"/>
          <w:b/>
          <w:bCs/>
          <w:rtl/>
        </w:rPr>
        <w:t xml:space="preserve">ره من العلوم </w:t>
      </w:r>
      <w:r w:rsidRPr="00291C3C">
        <w:rPr>
          <w:rFonts w:ascii="NoorLotus" w:hAnsi="NoorLotus"/>
          <w:b/>
          <w:bCs/>
          <w:rtl/>
        </w:rPr>
        <w:t xml:space="preserve">و الأعمال لا وزن لها عند </w:t>
      </w:r>
      <w:r w:rsidR="00975913">
        <w:rPr>
          <w:rFonts w:ascii="NoorLotus" w:hAnsi="NoorLotus"/>
          <w:b/>
          <w:bCs/>
          <w:rtl/>
        </w:rPr>
        <w:t>الله</w:t>
      </w:r>
      <w:r w:rsidRPr="00291C3C">
        <w:rPr>
          <w:rFonts w:ascii="NoorLotus" w:hAnsi="NoorLotus"/>
          <w:b/>
          <w:bCs/>
          <w:rtl/>
        </w:rPr>
        <w:t xml:space="preserve"> إلا من جهة إعانتها ف</w:t>
      </w:r>
      <w:r w:rsidR="00DE1D01" w:rsidRPr="00291C3C">
        <w:rPr>
          <w:rFonts w:ascii="NoorLotus" w:hAnsi="NoorLotus"/>
          <w:b/>
          <w:bCs/>
          <w:rtl/>
        </w:rPr>
        <w:t>ی</w:t>
      </w:r>
      <w:r w:rsidRPr="00291C3C">
        <w:rPr>
          <w:rFonts w:ascii="NoorLotus" w:hAnsi="NoorLotus"/>
          <w:b/>
          <w:bCs/>
          <w:rtl/>
        </w:rPr>
        <w:t xml:space="preserve"> تحص</w:t>
      </w:r>
      <w:r w:rsidR="00DE1D01" w:rsidRPr="00291C3C">
        <w:rPr>
          <w:rFonts w:ascii="NoorLotus" w:hAnsi="NoorLotus"/>
          <w:b/>
          <w:bCs/>
          <w:rtl/>
        </w:rPr>
        <w:t>ی</w:t>
      </w:r>
      <w:r w:rsidRPr="00291C3C">
        <w:rPr>
          <w:rFonts w:ascii="NoorLotus" w:hAnsi="NoorLotus"/>
          <w:b/>
          <w:bCs/>
          <w:rtl/>
        </w:rPr>
        <w:t>ل ذل</w:t>
      </w:r>
      <w:r w:rsidR="00DE1D01" w:rsidRPr="00291C3C">
        <w:rPr>
          <w:rFonts w:ascii="NoorLotus" w:hAnsi="NoorLotus"/>
          <w:b/>
          <w:bCs/>
          <w:rtl/>
        </w:rPr>
        <w:t>ک</w:t>
      </w:r>
      <w:r w:rsidRPr="00291C3C">
        <w:rPr>
          <w:rFonts w:ascii="NoorLotus" w:hAnsi="NoorLotus"/>
          <w:b/>
          <w:bCs/>
          <w:rtl/>
        </w:rPr>
        <w:t xml:space="preserve"> ف</w:t>
      </w:r>
      <w:r w:rsidR="00DE1D01" w:rsidRPr="00291C3C">
        <w:rPr>
          <w:rFonts w:ascii="NoorLotus" w:hAnsi="NoorLotus"/>
          <w:b/>
          <w:bCs/>
          <w:rtl/>
        </w:rPr>
        <w:t>ی</w:t>
      </w:r>
      <w:r w:rsidRPr="00291C3C">
        <w:rPr>
          <w:rFonts w:ascii="NoorLotus" w:hAnsi="NoorLotus"/>
          <w:b/>
          <w:bCs/>
          <w:rtl/>
        </w:rPr>
        <w:t xml:space="preserve"> العلم لا غ</w:t>
      </w:r>
      <w:r w:rsidR="00DE1D01" w:rsidRPr="00291C3C">
        <w:rPr>
          <w:rFonts w:ascii="NoorLotus" w:hAnsi="NoorLotus"/>
          <w:b/>
          <w:bCs/>
          <w:rtl/>
        </w:rPr>
        <w:t>ی</w:t>
      </w:r>
      <w:r w:rsidRPr="00291C3C">
        <w:rPr>
          <w:rFonts w:ascii="NoorLotus" w:hAnsi="NoorLotus"/>
          <w:b/>
          <w:bCs/>
          <w:rtl/>
        </w:rPr>
        <w:t xml:space="preserve">ر و برهان هذه الدعوى مستفاد من مواضع </w:t>
      </w:r>
      <w:r w:rsidR="00DE1D01" w:rsidRPr="00291C3C">
        <w:rPr>
          <w:rFonts w:ascii="NoorLotus" w:hAnsi="NoorLotus"/>
          <w:b/>
          <w:bCs/>
          <w:rtl/>
        </w:rPr>
        <w:t>ک</w:t>
      </w:r>
      <w:r w:rsidRPr="00291C3C">
        <w:rPr>
          <w:rFonts w:ascii="NoorLotus" w:hAnsi="NoorLotus"/>
          <w:b/>
          <w:bCs/>
          <w:rtl/>
        </w:rPr>
        <w:t>ث</w:t>
      </w:r>
      <w:r w:rsidR="00DE1D01" w:rsidRPr="00291C3C">
        <w:rPr>
          <w:rFonts w:ascii="NoorLotus" w:hAnsi="NoorLotus"/>
          <w:b/>
          <w:bCs/>
          <w:rtl/>
        </w:rPr>
        <w:t>ی</w:t>
      </w:r>
      <w:r w:rsidRPr="00291C3C">
        <w:rPr>
          <w:rFonts w:ascii="NoorLotus" w:hAnsi="NoorLotus"/>
          <w:b/>
          <w:bCs/>
          <w:rtl/>
        </w:rPr>
        <w:t>رة ف</w:t>
      </w:r>
      <w:r w:rsidR="00DE1D01" w:rsidRPr="00291C3C">
        <w:rPr>
          <w:rFonts w:ascii="NoorLotus" w:hAnsi="NoorLotus"/>
          <w:b/>
          <w:bCs/>
          <w:rtl/>
        </w:rPr>
        <w:t>ی</w:t>
      </w:r>
      <w:r w:rsidRPr="00291C3C">
        <w:rPr>
          <w:rFonts w:ascii="NoorLotus" w:hAnsi="NoorLotus"/>
          <w:b/>
          <w:bCs/>
          <w:rtl/>
        </w:rPr>
        <w:t xml:space="preserve"> هذا ال</w:t>
      </w:r>
      <w:r w:rsidR="00DE1D01" w:rsidRPr="00291C3C">
        <w:rPr>
          <w:rFonts w:ascii="NoorLotus" w:hAnsi="NoorLotus"/>
          <w:b/>
          <w:bCs/>
          <w:rtl/>
        </w:rPr>
        <w:t>ک</w:t>
      </w:r>
      <w:r w:rsidRPr="00291C3C">
        <w:rPr>
          <w:rFonts w:ascii="NoorLotus" w:hAnsi="NoorLotus"/>
          <w:b/>
          <w:bCs/>
          <w:rtl/>
        </w:rPr>
        <w:t>تاب</w:t>
      </w:r>
    </w:p>
    <w:p w:rsidR="00F34FC8" w:rsidRPr="00291C3C" w:rsidRDefault="00F34FC8" w:rsidP="00291C3C">
      <w:pPr>
        <w:widowControl w:val="0"/>
        <w:ind w:left="284" w:right="284"/>
        <w:rPr>
          <w:rFonts w:ascii="NoorLotus" w:hAnsi="NoorLotus"/>
          <w:b/>
          <w:bCs/>
          <w:rtl/>
        </w:rPr>
      </w:pPr>
      <w:r w:rsidRPr="00291C3C">
        <w:rPr>
          <w:rFonts w:ascii="NoorLotus" w:hAnsi="NoorLotus"/>
          <w:b/>
          <w:bCs/>
          <w:rtl/>
        </w:rPr>
        <w:t>بص</w:t>
      </w:r>
      <w:r w:rsidR="00DE1D01" w:rsidRPr="00291C3C">
        <w:rPr>
          <w:rFonts w:ascii="NoorLotus" w:hAnsi="NoorLotus"/>
          <w:b/>
          <w:bCs/>
          <w:rtl/>
        </w:rPr>
        <w:t>ی</w:t>
      </w:r>
      <w:r w:rsidRPr="00291C3C">
        <w:rPr>
          <w:rFonts w:ascii="NoorLotus" w:hAnsi="NoorLotus"/>
          <w:b/>
          <w:bCs/>
          <w:rtl/>
        </w:rPr>
        <w:t xml:space="preserve">رة </w:t>
      </w:r>
      <w:r w:rsidR="00DE1D01" w:rsidRPr="00291C3C">
        <w:rPr>
          <w:rFonts w:ascii="NoorLotus" w:hAnsi="NoorLotus"/>
          <w:b/>
          <w:bCs/>
          <w:rtl/>
        </w:rPr>
        <w:t>ک</w:t>
      </w:r>
      <w:r w:rsidRPr="00291C3C">
        <w:rPr>
          <w:rFonts w:ascii="NoorLotus" w:hAnsi="NoorLotus"/>
          <w:b/>
          <w:bCs/>
          <w:rtl/>
        </w:rPr>
        <w:t>شف</w:t>
      </w:r>
      <w:r w:rsidR="00DE1D01" w:rsidRPr="00291C3C">
        <w:rPr>
          <w:rFonts w:ascii="NoorLotus" w:hAnsi="NoorLotus"/>
          <w:b/>
          <w:bCs/>
          <w:rtl/>
        </w:rPr>
        <w:t>ی</w:t>
      </w:r>
      <w:r w:rsidRPr="00291C3C">
        <w:rPr>
          <w:rFonts w:ascii="NoorLotus" w:hAnsi="NoorLotus"/>
          <w:b/>
          <w:bCs/>
          <w:rtl/>
        </w:rPr>
        <w:t>ة:</w:t>
      </w:r>
    </w:p>
    <w:p w:rsidR="0067490A" w:rsidRDefault="00F34FC8" w:rsidP="00773129">
      <w:pPr>
        <w:widowControl w:val="0"/>
        <w:ind w:left="284" w:right="284"/>
        <w:rPr>
          <w:rFonts w:ascii="NoorLotus" w:hAnsi="NoorLotus"/>
          <w:b/>
          <w:bCs/>
          <w:rtl/>
        </w:rPr>
      </w:pPr>
      <w:r w:rsidRPr="00291C3C">
        <w:rPr>
          <w:rFonts w:ascii="NoorLotus" w:hAnsi="NoorLotus"/>
          <w:b/>
          <w:bCs/>
          <w:rtl/>
        </w:rPr>
        <w:t>اعلم أن الصراط المستق</w:t>
      </w:r>
      <w:r w:rsidR="00DE1D01" w:rsidRPr="00291C3C">
        <w:rPr>
          <w:rFonts w:ascii="NoorLotus" w:hAnsi="NoorLotus"/>
          <w:b/>
          <w:bCs/>
          <w:rtl/>
        </w:rPr>
        <w:t>ی</w:t>
      </w:r>
      <w:r w:rsidRPr="00291C3C">
        <w:rPr>
          <w:rFonts w:ascii="NoorLotus" w:hAnsi="NoorLotus"/>
          <w:b/>
          <w:bCs/>
          <w:rtl/>
        </w:rPr>
        <w:t xml:space="preserve">م </w:t>
      </w:r>
      <w:r w:rsidR="00DE1D01" w:rsidRPr="00291C3C">
        <w:rPr>
          <w:rFonts w:ascii="NoorLotus" w:hAnsi="NoorLotus"/>
          <w:b/>
          <w:bCs/>
          <w:rtl/>
        </w:rPr>
        <w:t>ک</w:t>
      </w:r>
      <w:r w:rsidRPr="00291C3C">
        <w:rPr>
          <w:rFonts w:ascii="NoorLotus" w:hAnsi="NoorLotus"/>
          <w:b/>
          <w:bCs/>
          <w:rtl/>
        </w:rPr>
        <w:t>ما ق</w:t>
      </w:r>
      <w:r w:rsidR="00DE1D01" w:rsidRPr="00291C3C">
        <w:rPr>
          <w:rFonts w:ascii="NoorLotus" w:hAnsi="NoorLotus"/>
          <w:b/>
          <w:bCs/>
          <w:rtl/>
        </w:rPr>
        <w:t>ی</w:t>
      </w:r>
      <w:r w:rsidRPr="00291C3C">
        <w:rPr>
          <w:rFonts w:ascii="NoorLotus" w:hAnsi="NoorLotus"/>
          <w:b/>
          <w:bCs/>
          <w:rtl/>
        </w:rPr>
        <w:t>ل الذ</w:t>
      </w:r>
      <w:r w:rsidR="00DE1D01" w:rsidRPr="00291C3C">
        <w:rPr>
          <w:rFonts w:ascii="NoorLotus" w:hAnsi="NoorLotus"/>
          <w:b/>
          <w:bCs/>
          <w:rtl/>
        </w:rPr>
        <w:t>ی</w:t>
      </w:r>
      <w:r w:rsidRPr="00291C3C">
        <w:rPr>
          <w:rFonts w:ascii="NoorLotus" w:hAnsi="NoorLotus"/>
          <w:b/>
          <w:bCs/>
          <w:rtl/>
        </w:rPr>
        <w:t xml:space="preserve"> أوصل</w:t>
      </w:r>
      <w:r w:rsidR="00DE1D01" w:rsidRPr="00291C3C">
        <w:rPr>
          <w:rFonts w:ascii="NoorLotus" w:hAnsi="NoorLotus"/>
          <w:b/>
          <w:bCs/>
          <w:rtl/>
        </w:rPr>
        <w:t>ک</w:t>
      </w:r>
      <w:r w:rsidRPr="00291C3C">
        <w:rPr>
          <w:rFonts w:ascii="NoorLotus" w:hAnsi="NoorLotus"/>
          <w:b/>
          <w:bCs/>
          <w:rtl/>
        </w:rPr>
        <w:t xml:space="preserve"> إلى الجنة هو صورة الهدى الذ</w:t>
      </w:r>
      <w:r w:rsidR="00DE1D01" w:rsidRPr="00291C3C">
        <w:rPr>
          <w:rFonts w:ascii="NoorLotus" w:hAnsi="NoorLotus"/>
          <w:b/>
          <w:bCs/>
          <w:rtl/>
        </w:rPr>
        <w:t>ی</w:t>
      </w:r>
      <w:r w:rsidRPr="00291C3C">
        <w:rPr>
          <w:rFonts w:ascii="NoorLotus" w:hAnsi="NoorLotus"/>
          <w:b/>
          <w:bCs/>
          <w:rtl/>
        </w:rPr>
        <w:t xml:space="preserve"> أنشأته لنفس</w:t>
      </w:r>
      <w:r w:rsidR="00DE1D01" w:rsidRPr="00291C3C">
        <w:rPr>
          <w:rFonts w:ascii="NoorLotus" w:hAnsi="NoorLotus"/>
          <w:b/>
          <w:bCs/>
          <w:rtl/>
        </w:rPr>
        <w:t>ک</w:t>
      </w:r>
      <w:r w:rsidRPr="00291C3C">
        <w:rPr>
          <w:rFonts w:ascii="NoorLotus" w:hAnsi="NoorLotus"/>
          <w:b/>
          <w:bCs/>
          <w:rtl/>
        </w:rPr>
        <w:t xml:space="preserve"> ما دمت ف</w:t>
      </w:r>
      <w:r w:rsidR="00DE1D01" w:rsidRPr="00291C3C">
        <w:rPr>
          <w:rFonts w:ascii="NoorLotus" w:hAnsi="NoorLotus"/>
          <w:b/>
          <w:bCs/>
          <w:rtl/>
        </w:rPr>
        <w:t>ی</w:t>
      </w:r>
      <w:r w:rsidRPr="00291C3C">
        <w:rPr>
          <w:rFonts w:ascii="NoorLotus" w:hAnsi="NoorLotus"/>
          <w:b/>
          <w:bCs/>
          <w:rtl/>
        </w:rPr>
        <w:t xml:space="preserve"> عالم الطب</w:t>
      </w:r>
      <w:r w:rsidR="00DE1D01" w:rsidRPr="00291C3C">
        <w:rPr>
          <w:rFonts w:ascii="NoorLotus" w:hAnsi="NoorLotus"/>
          <w:b/>
          <w:bCs/>
          <w:rtl/>
        </w:rPr>
        <w:t>ی</w:t>
      </w:r>
      <w:r w:rsidRPr="00291C3C">
        <w:rPr>
          <w:rFonts w:ascii="NoorLotus" w:hAnsi="NoorLotus"/>
          <w:b/>
          <w:bCs/>
          <w:rtl/>
        </w:rPr>
        <w:t>عة من الأعمال القلب</w:t>
      </w:r>
      <w:r w:rsidR="00DE1D01" w:rsidRPr="00291C3C">
        <w:rPr>
          <w:rFonts w:ascii="NoorLotus" w:hAnsi="NoorLotus"/>
          <w:b/>
          <w:bCs/>
          <w:rtl/>
        </w:rPr>
        <w:t>ی</w:t>
      </w:r>
      <w:r w:rsidRPr="00291C3C">
        <w:rPr>
          <w:rFonts w:ascii="NoorLotus" w:hAnsi="NoorLotus"/>
          <w:b/>
          <w:bCs/>
          <w:rtl/>
        </w:rPr>
        <w:t xml:space="preserve">ة و الأحوال </w:t>
      </w:r>
    </w:p>
    <w:p w:rsidR="0067490A" w:rsidRDefault="00F34FC8" w:rsidP="00773129">
      <w:pPr>
        <w:widowControl w:val="0"/>
        <w:ind w:left="284" w:right="284"/>
        <w:rPr>
          <w:rFonts w:ascii="NoorLotus" w:hAnsi="NoorLotus"/>
          <w:b/>
          <w:bCs/>
          <w:rtl/>
        </w:rPr>
      </w:pPr>
      <w:r w:rsidRPr="00291C3C">
        <w:rPr>
          <w:rFonts w:ascii="NoorLotus" w:hAnsi="NoorLotus"/>
          <w:b/>
          <w:bCs/>
          <w:rtl/>
        </w:rPr>
        <w:t>و التحق</w:t>
      </w:r>
      <w:r w:rsidR="00DE1D01" w:rsidRPr="00291C3C">
        <w:rPr>
          <w:rFonts w:ascii="NoorLotus" w:hAnsi="NoorLotus"/>
          <w:b/>
          <w:bCs/>
          <w:rtl/>
        </w:rPr>
        <w:t>ی</w:t>
      </w:r>
      <w:r w:rsidRPr="00291C3C">
        <w:rPr>
          <w:rFonts w:ascii="NoorLotus" w:hAnsi="NoorLotus"/>
          <w:b/>
          <w:bCs/>
          <w:rtl/>
        </w:rPr>
        <w:t xml:space="preserve">ق أنه عند </w:t>
      </w:r>
      <w:r w:rsidR="00DE1D01" w:rsidRPr="00291C3C">
        <w:rPr>
          <w:rFonts w:ascii="NoorLotus" w:hAnsi="NoorLotus"/>
          <w:b/>
          <w:bCs/>
          <w:rtl/>
        </w:rPr>
        <w:t>ک</w:t>
      </w:r>
      <w:r w:rsidRPr="00291C3C">
        <w:rPr>
          <w:rFonts w:ascii="NoorLotus" w:hAnsi="NoorLotus"/>
          <w:b/>
          <w:bCs/>
          <w:rtl/>
        </w:rPr>
        <w:t xml:space="preserve">شف الغطاء و رفع الحجاب </w:t>
      </w:r>
      <w:r w:rsidR="00DE1D01" w:rsidRPr="00291C3C">
        <w:rPr>
          <w:rFonts w:ascii="NoorLotus" w:hAnsi="NoorLotus"/>
          <w:b/>
          <w:bCs/>
          <w:rtl/>
        </w:rPr>
        <w:t>ی</w:t>
      </w:r>
      <w:r w:rsidRPr="00291C3C">
        <w:rPr>
          <w:rFonts w:ascii="NoorLotus" w:hAnsi="NoorLotus"/>
          <w:b/>
          <w:bCs/>
          <w:rtl/>
        </w:rPr>
        <w:t>ظهر ل</w:t>
      </w:r>
      <w:r w:rsidR="00DE1D01" w:rsidRPr="00291C3C">
        <w:rPr>
          <w:rFonts w:ascii="NoorLotus" w:hAnsi="NoorLotus"/>
          <w:b/>
          <w:bCs/>
          <w:rtl/>
        </w:rPr>
        <w:t>ک</w:t>
      </w:r>
      <w:r w:rsidRPr="00291C3C">
        <w:rPr>
          <w:rFonts w:ascii="NoorLotus" w:hAnsi="NoorLotus"/>
          <w:b/>
          <w:bCs/>
          <w:rtl/>
        </w:rPr>
        <w:t xml:space="preserve"> أن النفس الإنسان</w:t>
      </w:r>
      <w:r w:rsidR="00DE1D01" w:rsidRPr="00291C3C">
        <w:rPr>
          <w:rFonts w:ascii="NoorLotus" w:hAnsi="NoorLotus"/>
          <w:b/>
          <w:bCs/>
          <w:rtl/>
        </w:rPr>
        <w:t>ی</w:t>
      </w:r>
      <w:r w:rsidRPr="00291C3C">
        <w:rPr>
          <w:rFonts w:ascii="NoorLotus" w:hAnsi="NoorLotus"/>
          <w:b/>
          <w:bCs/>
          <w:rtl/>
        </w:rPr>
        <w:t>ة السع</w:t>
      </w:r>
      <w:r w:rsidR="00DE1D01" w:rsidRPr="00291C3C">
        <w:rPr>
          <w:rFonts w:ascii="NoorLotus" w:hAnsi="NoorLotus"/>
          <w:b/>
          <w:bCs/>
          <w:rtl/>
        </w:rPr>
        <w:t>ی</w:t>
      </w:r>
      <w:r w:rsidRPr="00291C3C">
        <w:rPr>
          <w:rFonts w:ascii="NoorLotus" w:hAnsi="NoorLotus"/>
          <w:b/>
          <w:bCs/>
          <w:rtl/>
        </w:rPr>
        <w:t xml:space="preserve">دة صورة صراط </w:t>
      </w:r>
      <w:r w:rsidR="00975913">
        <w:rPr>
          <w:rFonts w:ascii="NoorLotus" w:hAnsi="NoorLotus"/>
          <w:b/>
          <w:bCs/>
          <w:rtl/>
        </w:rPr>
        <w:t>الله</w:t>
      </w:r>
      <w:r w:rsidRPr="00291C3C">
        <w:rPr>
          <w:rFonts w:ascii="NoorLotus" w:hAnsi="NoorLotus"/>
          <w:b/>
          <w:bCs/>
          <w:rtl/>
        </w:rPr>
        <w:t xml:space="preserve"> المستق</w:t>
      </w:r>
      <w:r w:rsidR="00DE1D01" w:rsidRPr="00291C3C">
        <w:rPr>
          <w:rFonts w:ascii="NoorLotus" w:hAnsi="NoorLotus"/>
          <w:b/>
          <w:bCs/>
          <w:rtl/>
        </w:rPr>
        <w:t>ی</w:t>
      </w:r>
      <w:r w:rsidRPr="00291C3C">
        <w:rPr>
          <w:rFonts w:ascii="NoorLotus" w:hAnsi="NoorLotus"/>
          <w:b/>
          <w:bCs/>
          <w:rtl/>
        </w:rPr>
        <w:t>م و له حدود و مراتب إذا سل</w:t>
      </w:r>
      <w:r w:rsidR="00DE1D01" w:rsidRPr="00291C3C">
        <w:rPr>
          <w:rFonts w:ascii="NoorLotus" w:hAnsi="NoorLotus"/>
          <w:b/>
          <w:bCs/>
          <w:rtl/>
        </w:rPr>
        <w:t>ک</w:t>
      </w:r>
      <w:r w:rsidRPr="00291C3C">
        <w:rPr>
          <w:rFonts w:ascii="NoorLotus" w:hAnsi="NoorLotus"/>
          <w:b/>
          <w:bCs/>
          <w:rtl/>
        </w:rPr>
        <w:t>ه سأل</w:t>
      </w:r>
      <w:r w:rsidR="00DE1D01" w:rsidRPr="00291C3C">
        <w:rPr>
          <w:rFonts w:ascii="NoorLotus" w:hAnsi="NoorLotus"/>
          <w:b/>
          <w:bCs/>
          <w:rtl/>
        </w:rPr>
        <w:t>ک</w:t>
      </w:r>
      <w:r w:rsidRPr="00291C3C">
        <w:rPr>
          <w:rFonts w:ascii="NoorLotus" w:hAnsi="NoorLotus"/>
          <w:b/>
          <w:bCs/>
          <w:rtl/>
        </w:rPr>
        <w:t xml:space="preserve"> متدرجا على حدوده و مقاماته أوصله إلى جوار ربه داخلا ف</w:t>
      </w:r>
      <w:r w:rsidR="00DE1D01" w:rsidRPr="00291C3C">
        <w:rPr>
          <w:rFonts w:ascii="NoorLotus" w:hAnsi="NoorLotus"/>
          <w:b/>
          <w:bCs/>
          <w:rtl/>
        </w:rPr>
        <w:t>ی</w:t>
      </w:r>
      <w:r w:rsidRPr="00291C3C">
        <w:rPr>
          <w:rFonts w:ascii="NoorLotus" w:hAnsi="NoorLotus"/>
          <w:b/>
          <w:bCs/>
          <w:rtl/>
        </w:rPr>
        <w:t xml:space="preserve"> الجنة </w:t>
      </w:r>
    </w:p>
    <w:p w:rsidR="00F34FC8" w:rsidRPr="00291C3C" w:rsidRDefault="00F34FC8" w:rsidP="0067490A">
      <w:pPr>
        <w:widowControl w:val="0"/>
        <w:ind w:left="284" w:right="284"/>
        <w:rPr>
          <w:rFonts w:ascii="NoorLotus" w:hAnsi="NoorLotus"/>
          <w:b/>
          <w:bCs/>
          <w:rtl/>
        </w:rPr>
      </w:pPr>
      <w:r w:rsidRPr="00291C3C">
        <w:rPr>
          <w:rFonts w:ascii="NoorLotus" w:hAnsi="NoorLotus"/>
          <w:b/>
          <w:bCs/>
          <w:rtl/>
        </w:rPr>
        <w:t>فهو ف</w:t>
      </w:r>
      <w:r w:rsidR="00DE1D01" w:rsidRPr="00291C3C">
        <w:rPr>
          <w:rFonts w:ascii="NoorLotus" w:hAnsi="NoorLotus"/>
          <w:b/>
          <w:bCs/>
          <w:rtl/>
        </w:rPr>
        <w:t>ی</w:t>
      </w:r>
      <w:r w:rsidRPr="00291C3C">
        <w:rPr>
          <w:rFonts w:ascii="NoorLotus" w:hAnsi="NoorLotus"/>
          <w:b/>
          <w:bCs/>
          <w:rtl/>
        </w:rPr>
        <w:t xml:space="preserve"> هذه الدار </w:t>
      </w:r>
      <w:r w:rsidR="00DE1D01" w:rsidRPr="00291C3C">
        <w:rPr>
          <w:rFonts w:ascii="NoorLotus" w:hAnsi="NoorLotus"/>
          <w:b/>
          <w:bCs/>
          <w:rtl/>
        </w:rPr>
        <w:t>ک</w:t>
      </w:r>
      <w:r w:rsidRPr="00291C3C">
        <w:rPr>
          <w:rFonts w:ascii="NoorLotus" w:hAnsi="NoorLotus"/>
          <w:b/>
          <w:bCs/>
          <w:rtl/>
        </w:rPr>
        <w:t>سائر الأمور الأخرو</w:t>
      </w:r>
      <w:r w:rsidR="00DE1D01" w:rsidRPr="00291C3C">
        <w:rPr>
          <w:rFonts w:ascii="NoorLotus" w:hAnsi="NoorLotus"/>
          <w:b/>
          <w:bCs/>
          <w:rtl/>
        </w:rPr>
        <w:t>ی</w:t>
      </w:r>
      <w:r w:rsidRPr="00291C3C">
        <w:rPr>
          <w:rFonts w:ascii="NoorLotus" w:hAnsi="NoorLotus"/>
          <w:b/>
          <w:bCs/>
          <w:rtl/>
        </w:rPr>
        <w:t>ة غائبة عن الأبصار مستورة على الحواس فإذا ان</w:t>
      </w:r>
      <w:r w:rsidR="00DE1D01" w:rsidRPr="00291C3C">
        <w:rPr>
          <w:rFonts w:ascii="NoorLotus" w:hAnsi="NoorLotus"/>
          <w:b/>
          <w:bCs/>
          <w:rtl/>
        </w:rPr>
        <w:t>ک</w:t>
      </w:r>
      <w:r w:rsidRPr="00291C3C">
        <w:rPr>
          <w:rFonts w:ascii="NoorLotus" w:hAnsi="NoorLotus"/>
          <w:b/>
          <w:bCs/>
          <w:rtl/>
        </w:rPr>
        <w:t>شف الغطاء بالموت و رفع الحجاب عن ع</w:t>
      </w:r>
      <w:r w:rsidR="00DE1D01" w:rsidRPr="00291C3C">
        <w:rPr>
          <w:rFonts w:ascii="NoorLotus" w:hAnsi="NoorLotus"/>
          <w:b/>
          <w:bCs/>
          <w:rtl/>
        </w:rPr>
        <w:t>ی</w:t>
      </w:r>
      <w:r w:rsidRPr="00291C3C">
        <w:rPr>
          <w:rFonts w:ascii="NoorLotus" w:hAnsi="NoorLotus"/>
          <w:b/>
          <w:bCs/>
          <w:rtl/>
        </w:rPr>
        <w:t>ن قلب</w:t>
      </w:r>
      <w:r w:rsidR="00DE1D01" w:rsidRPr="00291C3C">
        <w:rPr>
          <w:rFonts w:ascii="NoorLotus" w:hAnsi="NoorLotus"/>
          <w:b/>
          <w:bCs/>
          <w:rtl/>
        </w:rPr>
        <w:t>ک</w:t>
      </w:r>
      <w:r w:rsidRPr="00291C3C">
        <w:rPr>
          <w:rFonts w:ascii="NoorLotus" w:hAnsi="NoorLotus"/>
          <w:b/>
          <w:bCs/>
          <w:rtl/>
        </w:rPr>
        <w:t xml:space="preserve"> تشاهده و </w:t>
      </w:r>
      <w:r w:rsidR="00DE1D01" w:rsidRPr="00291C3C">
        <w:rPr>
          <w:rFonts w:ascii="NoorLotus" w:hAnsi="NoorLotus"/>
          <w:b/>
          <w:bCs/>
          <w:rtl/>
        </w:rPr>
        <w:t>ی</w:t>
      </w:r>
      <w:r w:rsidRPr="00291C3C">
        <w:rPr>
          <w:rFonts w:ascii="NoorLotus" w:hAnsi="NoorLotus"/>
          <w:b/>
          <w:bCs/>
          <w:rtl/>
        </w:rPr>
        <w:t>مد ل</w:t>
      </w:r>
      <w:r w:rsidR="00DE1D01" w:rsidRPr="00291C3C">
        <w:rPr>
          <w:rFonts w:ascii="NoorLotus" w:hAnsi="NoorLotus"/>
          <w:b/>
          <w:bCs/>
          <w:rtl/>
        </w:rPr>
        <w:t>ک</w:t>
      </w:r>
      <w:r w:rsidRPr="00291C3C">
        <w:rPr>
          <w:rFonts w:ascii="NoorLotus" w:hAnsi="NoorLotus"/>
          <w:b/>
          <w:bCs/>
          <w:rtl/>
        </w:rPr>
        <w:t xml:space="preserve"> </w:t>
      </w:r>
      <w:r w:rsidR="00DE1D01" w:rsidRPr="00291C3C">
        <w:rPr>
          <w:rFonts w:ascii="NoorLotus" w:hAnsi="NoorLotus"/>
          <w:b/>
          <w:bCs/>
          <w:rtl/>
        </w:rPr>
        <w:lastRenderedPageBreak/>
        <w:t>ی</w:t>
      </w:r>
      <w:r w:rsidRPr="00291C3C">
        <w:rPr>
          <w:rFonts w:ascii="NoorLotus" w:hAnsi="NoorLotus"/>
          <w:b/>
          <w:bCs/>
          <w:rtl/>
        </w:rPr>
        <w:t>وم الق</w:t>
      </w:r>
      <w:r w:rsidR="00DE1D01" w:rsidRPr="00291C3C">
        <w:rPr>
          <w:rFonts w:ascii="NoorLotus" w:hAnsi="NoorLotus"/>
          <w:b/>
          <w:bCs/>
          <w:rtl/>
        </w:rPr>
        <w:t>ی</w:t>
      </w:r>
      <w:r w:rsidRPr="00291C3C">
        <w:rPr>
          <w:rFonts w:ascii="NoorLotus" w:hAnsi="NoorLotus"/>
          <w:b/>
          <w:bCs/>
          <w:rtl/>
        </w:rPr>
        <w:t xml:space="preserve">امة </w:t>
      </w:r>
      <w:r w:rsidR="00DE1D01" w:rsidRPr="00291C3C">
        <w:rPr>
          <w:rFonts w:ascii="NoorLotus" w:hAnsi="NoorLotus"/>
          <w:b/>
          <w:bCs/>
          <w:rtl/>
        </w:rPr>
        <w:t>ک</w:t>
      </w:r>
      <w:r w:rsidRPr="00291C3C">
        <w:rPr>
          <w:rFonts w:ascii="NoorLotus" w:hAnsi="NoorLotus"/>
          <w:b/>
          <w:bCs/>
          <w:rtl/>
        </w:rPr>
        <w:t>ج</w:t>
      </w:r>
      <w:r w:rsidR="0067490A">
        <w:rPr>
          <w:rFonts w:ascii="NoorLotus" w:hAnsi="NoorLotus"/>
          <w:b/>
          <w:bCs/>
          <w:rtl/>
        </w:rPr>
        <w:t>سر</w:t>
      </w:r>
      <w:r w:rsidR="0067490A">
        <w:rPr>
          <w:rStyle w:val="a3"/>
          <w:rFonts w:ascii="NoorLotus" w:hAnsi="NoorLotus"/>
          <w:b/>
          <w:bCs/>
          <w:rtl/>
        </w:rPr>
        <w:footnoteReference w:id="267"/>
      </w:r>
      <w:r w:rsidRPr="00291C3C">
        <w:rPr>
          <w:rFonts w:ascii="NoorLotus" w:hAnsi="NoorLotus"/>
          <w:b/>
          <w:bCs/>
          <w:rtl/>
        </w:rPr>
        <w:t xml:space="preserve"> محسوس على متن جهنم أوله ف</w:t>
      </w:r>
      <w:r w:rsidR="00DE1D01" w:rsidRPr="00291C3C">
        <w:rPr>
          <w:rFonts w:ascii="NoorLotus" w:hAnsi="NoorLotus"/>
          <w:b/>
          <w:bCs/>
          <w:rtl/>
        </w:rPr>
        <w:t>ی</w:t>
      </w:r>
      <w:r w:rsidRPr="00291C3C">
        <w:rPr>
          <w:rFonts w:ascii="NoorLotus" w:hAnsi="NoorLotus"/>
          <w:b/>
          <w:bCs/>
          <w:rtl/>
        </w:rPr>
        <w:t xml:space="preserve"> الموقف و آخره على باب من أبواب الجنة </w:t>
      </w:r>
      <w:r w:rsidR="00DE1D01" w:rsidRPr="00291C3C">
        <w:rPr>
          <w:rFonts w:ascii="NoorLotus" w:hAnsi="NoorLotus"/>
          <w:b/>
          <w:bCs/>
          <w:rtl/>
        </w:rPr>
        <w:t>ی</w:t>
      </w:r>
      <w:r w:rsidRPr="00291C3C">
        <w:rPr>
          <w:rFonts w:ascii="NoorLotus" w:hAnsi="NoorLotus"/>
          <w:b/>
          <w:bCs/>
          <w:rtl/>
        </w:rPr>
        <w:t>عرف ذل</w:t>
      </w:r>
      <w:r w:rsidR="00DE1D01" w:rsidRPr="00291C3C">
        <w:rPr>
          <w:rFonts w:ascii="NoorLotus" w:hAnsi="NoorLotus"/>
          <w:b/>
          <w:bCs/>
          <w:rtl/>
        </w:rPr>
        <w:t>ک</w:t>
      </w:r>
      <w:r w:rsidRPr="00291C3C">
        <w:rPr>
          <w:rFonts w:ascii="NoorLotus" w:hAnsi="NoorLotus"/>
          <w:b/>
          <w:bCs/>
          <w:rtl/>
        </w:rPr>
        <w:t xml:space="preserve"> من </w:t>
      </w:r>
      <w:r w:rsidR="00DE1D01" w:rsidRPr="00291C3C">
        <w:rPr>
          <w:rFonts w:ascii="NoorLotus" w:hAnsi="NoorLotus"/>
          <w:b/>
          <w:bCs/>
          <w:rtl/>
        </w:rPr>
        <w:t>ی</w:t>
      </w:r>
      <w:r w:rsidRPr="00291C3C">
        <w:rPr>
          <w:rFonts w:ascii="NoorLotus" w:hAnsi="NoorLotus"/>
          <w:b/>
          <w:bCs/>
          <w:rtl/>
        </w:rPr>
        <w:t>شاهده و تعرف أنه صنعت</w:t>
      </w:r>
      <w:r w:rsidR="00DE1D01" w:rsidRPr="00291C3C">
        <w:rPr>
          <w:rFonts w:ascii="NoorLotus" w:hAnsi="NoorLotus"/>
          <w:b/>
          <w:bCs/>
          <w:rtl/>
        </w:rPr>
        <w:t>ک</w:t>
      </w:r>
      <w:r w:rsidRPr="00291C3C">
        <w:rPr>
          <w:rFonts w:ascii="NoorLotus" w:hAnsi="NoorLotus"/>
          <w:b/>
          <w:bCs/>
          <w:rtl/>
        </w:rPr>
        <w:t xml:space="preserve"> و بناؤ</w:t>
      </w:r>
      <w:r w:rsidR="00DE1D01" w:rsidRPr="00291C3C">
        <w:rPr>
          <w:rFonts w:ascii="NoorLotus" w:hAnsi="NoorLotus"/>
          <w:b/>
          <w:bCs/>
          <w:rtl/>
        </w:rPr>
        <w:t>ک</w:t>
      </w:r>
      <w:r w:rsidRPr="00291C3C">
        <w:rPr>
          <w:rFonts w:ascii="NoorLotus" w:hAnsi="NoorLotus"/>
          <w:b/>
          <w:bCs/>
          <w:rtl/>
        </w:rPr>
        <w:t xml:space="preserve"> و تعلم ح</w:t>
      </w:r>
      <w:r w:rsidR="00DE1D01" w:rsidRPr="00291C3C">
        <w:rPr>
          <w:rFonts w:ascii="NoorLotus" w:hAnsi="NoorLotus"/>
          <w:b/>
          <w:bCs/>
          <w:rtl/>
        </w:rPr>
        <w:t>ی</w:t>
      </w:r>
      <w:r w:rsidRPr="00291C3C">
        <w:rPr>
          <w:rFonts w:ascii="NoorLotus" w:hAnsi="NoorLotus"/>
          <w:b/>
          <w:bCs/>
          <w:rtl/>
        </w:rPr>
        <w:t xml:space="preserve">نئذ أنه </w:t>
      </w:r>
      <w:r w:rsidR="00DE1D01" w:rsidRPr="00291C3C">
        <w:rPr>
          <w:rFonts w:ascii="NoorLotus" w:hAnsi="NoorLotus"/>
          <w:b/>
          <w:bCs/>
          <w:rtl/>
        </w:rPr>
        <w:t>ک</w:t>
      </w:r>
      <w:r w:rsidRPr="00291C3C">
        <w:rPr>
          <w:rFonts w:ascii="NoorLotus" w:hAnsi="NoorLotus"/>
          <w:b/>
          <w:bCs/>
          <w:rtl/>
        </w:rPr>
        <w:t>ان ف</w:t>
      </w:r>
      <w:r w:rsidR="00DE1D01" w:rsidRPr="00291C3C">
        <w:rPr>
          <w:rFonts w:ascii="NoorLotus" w:hAnsi="NoorLotus"/>
          <w:b/>
          <w:bCs/>
          <w:rtl/>
        </w:rPr>
        <w:t>ی</w:t>
      </w:r>
      <w:r w:rsidRPr="00291C3C">
        <w:rPr>
          <w:rFonts w:ascii="NoorLotus" w:hAnsi="NoorLotus"/>
          <w:b/>
          <w:bCs/>
          <w:rtl/>
        </w:rPr>
        <w:t xml:space="preserve"> الدن</w:t>
      </w:r>
      <w:r w:rsidR="00DE1D01" w:rsidRPr="00291C3C">
        <w:rPr>
          <w:rFonts w:ascii="NoorLotus" w:hAnsi="NoorLotus"/>
          <w:b/>
          <w:bCs/>
          <w:rtl/>
        </w:rPr>
        <w:t>ی</w:t>
      </w:r>
      <w:r w:rsidRPr="00291C3C">
        <w:rPr>
          <w:rFonts w:ascii="NoorLotus" w:hAnsi="NoorLotus"/>
          <w:b/>
          <w:bCs/>
          <w:rtl/>
        </w:rPr>
        <w:t>ا جسرا ممدودا على متن جهنم طب</w:t>
      </w:r>
      <w:r w:rsidR="00DE1D01" w:rsidRPr="00291C3C">
        <w:rPr>
          <w:rFonts w:ascii="NoorLotus" w:hAnsi="NoorLotus"/>
          <w:b/>
          <w:bCs/>
          <w:rtl/>
        </w:rPr>
        <w:t>ی</w:t>
      </w:r>
      <w:r w:rsidRPr="00291C3C">
        <w:rPr>
          <w:rFonts w:ascii="NoorLotus" w:hAnsi="NoorLotus"/>
          <w:b/>
          <w:bCs/>
          <w:rtl/>
        </w:rPr>
        <w:t>عت</w:t>
      </w:r>
      <w:r w:rsidR="00DE1D01" w:rsidRPr="00291C3C">
        <w:rPr>
          <w:rFonts w:ascii="NoorLotus" w:hAnsi="NoorLotus"/>
          <w:b/>
          <w:bCs/>
          <w:rtl/>
        </w:rPr>
        <w:t>ک</w:t>
      </w:r>
      <w:r w:rsidRPr="00291C3C">
        <w:rPr>
          <w:rFonts w:ascii="NoorLotus" w:hAnsi="NoorLotus"/>
          <w:b/>
          <w:bCs/>
          <w:rtl/>
        </w:rPr>
        <w:t xml:space="preserve"> الت</w:t>
      </w:r>
      <w:r w:rsidR="00DE1D01" w:rsidRPr="00291C3C">
        <w:rPr>
          <w:rFonts w:ascii="NoorLotus" w:hAnsi="NoorLotus"/>
          <w:b/>
          <w:bCs/>
          <w:rtl/>
        </w:rPr>
        <w:t>ی</w:t>
      </w:r>
      <w:r w:rsidRPr="00291C3C">
        <w:rPr>
          <w:rFonts w:ascii="NoorLotus" w:hAnsi="NoorLotus"/>
          <w:b/>
          <w:bCs/>
          <w:rtl/>
        </w:rPr>
        <w:t xml:space="preserve"> ق</w:t>
      </w:r>
      <w:r w:rsidR="00DE1D01" w:rsidRPr="00291C3C">
        <w:rPr>
          <w:rFonts w:ascii="NoorLotus" w:hAnsi="NoorLotus"/>
          <w:b/>
          <w:bCs/>
          <w:rtl/>
        </w:rPr>
        <w:t>ی</w:t>
      </w:r>
      <w:r w:rsidRPr="00291C3C">
        <w:rPr>
          <w:rFonts w:ascii="NoorLotus" w:hAnsi="NoorLotus"/>
          <w:b/>
          <w:bCs/>
          <w:rtl/>
        </w:rPr>
        <w:t xml:space="preserve">ل إنها </w:t>
      </w:r>
      <w:r w:rsidR="00DE1D01" w:rsidRPr="00291C3C">
        <w:rPr>
          <w:rFonts w:ascii="NoorLotus" w:hAnsi="NoorLotus"/>
          <w:b/>
          <w:bCs/>
          <w:rtl/>
        </w:rPr>
        <w:t>ک</w:t>
      </w:r>
      <w:r w:rsidR="0067490A">
        <w:rPr>
          <w:rFonts w:ascii="NoorLotus" w:hAnsi="NoorLotus"/>
          <w:b/>
          <w:bCs/>
          <w:rtl/>
        </w:rPr>
        <w:t xml:space="preserve">ظل </w:t>
      </w:r>
      <w:r w:rsidRPr="00291C3C">
        <w:rPr>
          <w:rFonts w:ascii="NoorLotus" w:hAnsi="NoorLotus"/>
          <w:b/>
          <w:bCs/>
          <w:rtl/>
        </w:rPr>
        <w:t>ذ</w:t>
      </w:r>
      <w:r w:rsidR="00DE1D01" w:rsidRPr="00291C3C">
        <w:rPr>
          <w:rFonts w:ascii="NoorLotus" w:hAnsi="NoorLotus"/>
          <w:b/>
          <w:bCs/>
          <w:rtl/>
        </w:rPr>
        <w:t>ی</w:t>
      </w:r>
      <w:r w:rsidRPr="00291C3C">
        <w:rPr>
          <w:rFonts w:ascii="NoorLotus" w:hAnsi="NoorLotus"/>
          <w:b/>
          <w:bCs/>
          <w:rtl/>
        </w:rPr>
        <w:t xml:space="preserve"> ثلاث شعب لا ظل</w:t>
      </w:r>
      <w:r w:rsidR="00DE1D01" w:rsidRPr="00291C3C">
        <w:rPr>
          <w:rFonts w:ascii="NoorLotus" w:hAnsi="NoorLotus"/>
          <w:b/>
          <w:bCs/>
          <w:rtl/>
        </w:rPr>
        <w:t>ی</w:t>
      </w:r>
      <w:r w:rsidRPr="00291C3C">
        <w:rPr>
          <w:rFonts w:ascii="NoorLotus" w:hAnsi="NoorLotus"/>
          <w:b/>
          <w:bCs/>
          <w:rtl/>
        </w:rPr>
        <w:t xml:space="preserve">ل و لا </w:t>
      </w:r>
      <w:r w:rsidR="00DE1D01" w:rsidRPr="00291C3C">
        <w:rPr>
          <w:rFonts w:ascii="NoorLotus" w:hAnsi="NoorLotus"/>
          <w:b/>
          <w:bCs/>
          <w:rtl/>
        </w:rPr>
        <w:t>ی</w:t>
      </w:r>
      <w:r w:rsidRPr="00291C3C">
        <w:rPr>
          <w:rFonts w:ascii="NoorLotus" w:hAnsi="NoorLotus"/>
          <w:b/>
          <w:bCs/>
          <w:rtl/>
        </w:rPr>
        <w:t>غن</w:t>
      </w:r>
      <w:r w:rsidR="00DE1D01" w:rsidRPr="00291C3C">
        <w:rPr>
          <w:rFonts w:ascii="NoorLotus" w:hAnsi="NoorLotus"/>
          <w:b/>
          <w:bCs/>
          <w:rtl/>
        </w:rPr>
        <w:t>ی</w:t>
      </w:r>
      <w:r w:rsidRPr="00291C3C">
        <w:rPr>
          <w:rFonts w:ascii="NoorLotus" w:hAnsi="NoorLotus"/>
          <w:b/>
          <w:bCs/>
          <w:rtl/>
        </w:rPr>
        <w:t xml:space="preserve"> من </w:t>
      </w:r>
      <w:r w:rsidR="00975913">
        <w:rPr>
          <w:rFonts w:ascii="NoorLotus" w:hAnsi="NoorLotus"/>
          <w:b/>
          <w:bCs/>
          <w:rtl/>
        </w:rPr>
        <w:t>الله</w:t>
      </w:r>
      <w:r w:rsidRPr="00291C3C">
        <w:rPr>
          <w:rFonts w:ascii="NoorLotus" w:hAnsi="NoorLotus"/>
          <w:b/>
          <w:bCs/>
          <w:rtl/>
        </w:rPr>
        <w:t>ب لأنها الت</w:t>
      </w:r>
      <w:r w:rsidR="00DE1D01" w:rsidRPr="00291C3C">
        <w:rPr>
          <w:rFonts w:ascii="NoorLotus" w:hAnsi="NoorLotus"/>
          <w:b/>
          <w:bCs/>
          <w:rtl/>
        </w:rPr>
        <w:t>ی</w:t>
      </w:r>
      <w:r w:rsidRPr="00291C3C">
        <w:rPr>
          <w:rFonts w:ascii="NoorLotus" w:hAnsi="NoorLotus"/>
          <w:b/>
          <w:bCs/>
          <w:rtl/>
        </w:rPr>
        <w:t xml:space="preserve"> تقود النفس إلى له</w:t>
      </w:r>
      <w:r w:rsidR="00DE1D01" w:rsidRPr="00291C3C">
        <w:rPr>
          <w:rFonts w:ascii="NoorLotus" w:hAnsi="NoorLotus"/>
          <w:b/>
          <w:bCs/>
          <w:rtl/>
        </w:rPr>
        <w:t>ی</w:t>
      </w:r>
      <w:r w:rsidRPr="00291C3C">
        <w:rPr>
          <w:rFonts w:ascii="NoorLotus" w:hAnsi="NoorLotus"/>
          <w:b/>
          <w:bCs/>
          <w:rtl/>
        </w:rPr>
        <w:t>ب الشهوات الت</w:t>
      </w:r>
      <w:r w:rsidR="00DE1D01" w:rsidRPr="00291C3C">
        <w:rPr>
          <w:rFonts w:ascii="NoorLotus" w:hAnsi="NoorLotus"/>
          <w:b/>
          <w:bCs/>
          <w:rtl/>
        </w:rPr>
        <w:t>ی</w:t>
      </w:r>
      <w:r w:rsidRPr="00291C3C">
        <w:rPr>
          <w:rFonts w:ascii="NoorLotus" w:hAnsi="NoorLotus"/>
          <w:b/>
          <w:bCs/>
          <w:rtl/>
        </w:rPr>
        <w:t xml:space="preserve"> </w:t>
      </w:r>
      <w:r w:rsidR="00DE1D01" w:rsidRPr="00291C3C">
        <w:rPr>
          <w:rFonts w:ascii="NoorLotus" w:hAnsi="NoorLotus"/>
          <w:b/>
          <w:bCs/>
          <w:rtl/>
        </w:rPr>
        <w:t>ی</w:t>
      </w:r>
      <w:r w:rsidRPr="00291C3C">
        <w:rPr>
          <w:rFonts w:ascii="NoorLotus" w:hAnsi="NoorLotus"/>
          <w:b/>
          <w:bCs/>
          <w:rtl/>
        </w:rPr>
        <w:t>ظهر أثر حرها ف</w:t>
      </w:r>
      <w:r w:rsidR="00DE1D01" w:rsidRPr="00291C3C">
        <w:rPr>
          <w:rFonts w:ascii="NoorLotus" w:hAnsi="NoorLotus"/>
          <w:b/>
          <w:bCs/>
          <w:rtl/>
        </w:rPr>
        <w:t>ی</w:t>
      </w:r>
      <w:r w:rsidRPr="00291C3C">
        <w:rPr>
          <w:rFonts w:ascii="NoorLotus" w:hAnsi="NoorLotus"/>
          <w:b/>
          <w:bCs/>
          <w:rtl/>
        </w:rPr>
        <w:t xml:space="preserve"> الآخرة و هو الآن مغمور م</w:t>
      </w:r>
      <w:r w:rsidR="00DE1D01" w:rsidRPr="00291C3C">
        <w:rPr>
          <w:rFonts w:ascii="NoorLotus" w:hAnsi="NoorLotus"/>
          <w:b/>
          <w:bCs/>
          <w:rtl/>
        </w:rPr>
        <w:t>ک</w:t>
      </w:r>
      <w:r w:rsidRPr="00291C3C">
        <w:rPr>
          <w:rFonts w:ascii="NoorLotus" w:hAnsi="NoorLotus"/>
          <w:b/>
          <w:bCs/>
          <w:rtl/>
        </w:rPr>
        <w:t>مون ف</w:t>
      </w:r>
      <w:r w:rsidR="00DE1D01" w:rsidRPr="00291C3C">
        <w:rPr>
          <w:rFonts w:ascii="NoorLotus" w:hAnsi="NoorLotus"/>
          <w:b/>
          <w:bCs/>
          <w:rtl/>
        </w:rPr>
        <w:t>ی</w:t>
      </w:r>
      <w:r w:rsidRPr="00291C3C">
        <w:rPr>
          <w:rFonts w:ascii="NoorLotus" w:hAnsi="NoorLotus"/>
          <w:b/>
          <w:bCs/>
          <w:rtl/>
        </w:rPr>
        <w:t xml:space="preserve"> غلاف هذا البدن </w:t>
      </w:r>
      <w:r w:rsidR="00DE1D01" w:rsidRPr="00291C3C">
        <w:rPr>
          <w:rFonts w:ascii="NoorLotus" w:hAnsi="NoorLotus"/>
          <w:b/>
          <w:bCs/>
          <w:rtl/>
        </w:rPr>
        <w:t>ک</w:t>
      </w:r>
      <w:r w:rsidRPr="00291C3C">
        <w:rPr>
          <w:rFonts w:ascii="NoorLotus" w:hAnsi="NoorLotus"/>
          <w:b/>
          <w:bCs/>
          <w:rtl/>
        </w:rPr>
        <w:t>جمرة نار مستوقدة تحت رماد فالسع</w:t>
      </w:r>
      <w:r w:rsidR="00DE1D01" w:rsidRPr="00291C3C">
        <w:rPr>
          <w:rFonts w:ascii="NoorLotus" w:hAnsi="NoorLotus"/>
          <w:b/>
          <w:bCs/>
          <w:rtl/>
        </w:rPr>
        <w:t>ی</w:t>
      </w:r>
      <w:r w:rsidRPr="00291C3C">
        <w:rPr>
          <w:rFonts w:ascii="NoorLotus" w:hAnsi="NoorLotus"/>
          <w:b/>
          <w:bCs/>
          <w:rtl/>
        </w:rPr>
        <w:t>د من أطفأ ناره بماء العلم و التقوى.</w:t>
      </w:r>
    </w:p>
    <w:p w:rsidR="00F733C9" w:rsidRDefault="00F34FC8" w:rsidP="00C83340">
      <w:pPr>
        <w:widowControl w:val="0"/>
        <w:ind w:left="284" w:right="284"/>
        <w:rPr>
          <w:rFonts w:ascii="NoorLotus" w:hAnsi="NoorLotus"/>
          <w:b/>
          <w:bCs/>
          <w:rtl/>
        </w:rPr>
      </w:pPr>
      <w:r w:rsidRPr="00291C3C">
        <w:rPr>
          <w:rFonts w:ascii="NoorLotus" w:hAnsi="NoorLotus"/>
          <w:b/>
          <w:bCs/>
          <w:rtl/>
        </w:rPr>
        <w:t>قال الش</w:t>
      </w:r>
      <w:r w:rsidR="00DE1D01" w:rsidRPr="00291C3C">
        <w:rPr>
          <w:rFonts w:ascii="NoorLotus" w:hAnsi="NoorLotus"/>
          <w:b/>
          <w:bCs/>
          <w:rtl/>
        </w:rPr>
        <w:t>ی</w:t>
      </w:r>
      <w:r w:rsidRPr="00291C3C">
        <w:rPr>
          <w:rFonts w:ascii="NoorLotus" w:hAnsi="NoorLotus"/>
          <w:b/>
          <w:bCs/>
          <w:rtl/>
        </w:rPr>
        <w:t>خ الصدوق ف</w:t>
      </w:r>
      <w:r w:rsidR="00DE1D01" w:rsidRPr="00291C3C">
        <w:rPr>
          <w:rFonts w:ascii="NoorLotus" w:hAnsi="NoorLotus"/>
          <w:b/>
          <w:bCs/>
          <w:rtl/>
        </w:rPr>
        <w:t>ی</w:t>
      </w:r>
      <w:r w:rsidRPr="00291C3C">
        <w:rPr>
          <w:rFonts w:ascii="NoorLotus" w:hAnsi="NoorLotus"/>
          <w:b/>
          <w:bCs/>
          <w:rtl/>
        </w:rPr>
        <w:t xml:space="preserve"> الإعتقادات</w:t>
      </w:r>
      <w:r w:rsidR="00F733C9">
        <w:rPr>
          <w:rFonts w:ascii="NoorLotus" w:hAnsi="NoorLotus" w:hint="cs"/>
          <w:b/>
          <w:bCs/>
          <w:rtl/>
        </w:rPr>
        <w:t>:</w:t>
      </w:r>
      <w:r w:rsidRPr="00291C3C">
        <w:rPr>
          <w:rFonts w:ascii="NoorLotus" w:hAnsi="NoorLotus"/>
          <w:b/>
          <w:bCs/>
          <w:rtl/>
        </w:rPr>
        <w:t xml:space="preserve"> </w:t>
      </w:r>
      <w:r w:rsidR="00F733C9">
        <w:rPr>
          <w:rFonts w:ascii="NoorLotus" w:hAnsi="NoorLotus" w:hint="cs"/>
          <w:b/>
          <w:bCs/>
          <w:rtl/>
        </w:rPr>
        <w:t>«</w:t>
      </w:r>
      <w:r w:rsidRPr="00291C3C">
        <w:rPr>
          <w:rFonts w:ascii="NoorLotus" w:hAnsi="NoorLotus"/>
          <w:b/>
          <w:bCs/>
          <w:rtl/>
        </w:rPr>
        <w:t>اعتقادنا ف</w:t>
      </w:r>
      <w:r w:rsidR="00DE1D01" w:rsidRPr="00291C3C">
        <w:rPr>
          <w:rFonts w:ascii="NoorLotus" w:hAnsi="NoorLotus"/>
          <w:b/>
          <w:bCs/>
          <w:rtl/>
        </w:rPr>
        <w:t>ی</w:t>
      </w:r>
      <w:r w:rsidRPr="00291C3C">
        <w:rPr>
          <w:rFonts w:ascii="NoorLotus" w:hAnsi="NoorLotus"/>
          <w:b/>
          <w:bCs/>
          <w:rtl/>
        </w:rPr>
        <w:t xml:space="preserve"> الصراط أنه حق و أنه جسر على جهنم و أن عل</w:t>
      </w:r>
      <w:r w:rsidR="00DE1D01" w:rsidRPr="00291C3C">
        <w:rPr>
          <w:rFonts w:ascii="NoorLotus" w:hAnsi="NoorLotus"/>
          <w:b/>
          <w:bCs/>
          <w:rtl/>
        </w:rPr>
        <w:t>ی</w:t>
      </w:r>
      <w:r w:rsidRPr="00291C3C">
        <w:rPr>
          <w:rFonts w:ascii="NoorLotus" w:hAnsi="NoorLotus"/>
          <w:b/>
          <w:bCs/>
          <w:rtl/>
        </w:rPr>
        <w:t>ه ممر جم</w:t>
      </w:r>
      <w:r w:rsidR="00DE1D01" w:rsidRPr="00291C3C">
        <w:rPr>
          <w:rFonts w:ascii="NoorLotus" w:hAnsi="NoorLotus"/>
          <w:b/>
          <w:bCs/>
          <w:rtl/>
        </w:rPr>
        <w:t>ی</w:t>
      </w:r>
      <w:r w:rsidRPr="00291C3C">
        <w:rPr>
          <w:rFonts w:ascii="NoorLotus" w:hAnsi="NoorLotus"/>
          <w:b/>
          <w:bCs/>
          <w:rtl/>
        </w:rPr>
        <w:t xml:space="preserve">ع الخلق قال </w:t>
      </w:r>
      <w:r w:rsidR="00975913">
        <w:rPr>
          <w:rFonts w:ascii="NoorLotus" w:hAnsi="NoorLotus"/>
          <w:b/>
          <w:bCs/>
          <w:rtl/>
        </w:rPr>
        <w:t>الله</w:t>
      </w:r>
      <w:r w:rsidRPr="00291C3C">
        <w:rPr>
          <w:rFonts w:ascii="NoorLotus" w:hAnsi="NoorLotus"/>
          <w:b/>
          <w:bCs/>
          <w:rtl/>
        </w:rPr>
        <w:t xml:space="preserve"> تعالى</w:t>
      </w:r>
      <w:r w:rsidR="0067490A">
        <w:rPr>
          <w:rFonts w:ascii="NoorLotus" w:hAnsi="NoorLotus" w:hint="cs"/>
          <w:b/>
          <w:bCs/>
          <w:rtl/>
        </w:rPr>
        <w:t xml:space="preserve"> </w:t>
      </w:r>
      <w:r w:rsidR="0067490A" w:rsidRPr="0067490A">
        <w:rPr>
          <w:rFonts w:ascii="Al-QuranAlKareem" w:hAnsi="Al-QuranAlKareem" w:cs="Al-QuranAlKareem"/>
          <w:b/>
          <w:bCs/>
          <w:rtl/>
        </w:rPr>
        <w:t>[</w:t>
      </w:r>
      <w:r w:rsidRPr="0067490A">
        <w:rPr>
          <w:rFonts w:ascii="Al-QuranAlKareem" w:hAnsi="Al-QuranAlKareem" w:cs="Al-QuranAlKareem"/>
          <w:b/>
          <w:bCs/>
          <w:rtl/>
        </w:rPr>
        <w:t>وَ إِنْ مِنْ</w:t>
      </w:r>
      <w:r w:rsidR="00DE1D01" w:rsidRPr="0067490A">
        <w:rPr>
          <w:rFonts w:ascii="Al-QuranAlKareem" w:hAnsi="Al-QuranAlKareem" w:cs="Al-QuranAlKareem"/>
          <w:b/>
          <w:bCs/>
          <w:rtl/>
        </w:rPr>
        <w:t>ک</w:t>
      </w:r>
      <w:r w:rsidRPr="0067490A">
        <w:rPr>
          <w:rFonts w:ascii="Al-QuranAlKareem" w:hAnsi="Al-QuranAlKareem" w:cs="Al-QuranAlKareem"/>
          <w:b/>
          <w:bCs/>
          <w:rtl/>
        </w:rPr>
        <w:t xml:space="preserve">مْ إِلَّا وارِدُها </w:t>
      </w:r>
      <w:r w:rsidR="00DE1D01" w:rsidRPr="0067490A">
        <w:rPr>
          <w:rFonts w:ascii="Al-QuranAlKareem" w:hAnsi="Al-QuranAlKareem" w:cs="Al-QuranAlKareem"/>
          <w:b/>
          <w:bCs/>
          <w:rtl/>
        </w:rPr>
        <w:t>ک</w:t>
      </w:r>
      <w:r w:rsidRPr="0067490A">
        <w:rPr>
          <w:rFonts w:ascii="Al-QuranAlKareem" w:hAnsi="Al-QuranAlKareem" w:cs="Al-QuranAlKareem"/>
          <w:b/>
          <w:bCs/>
          <w:rtl/>
        </w:rPr>
        <w:t>انَ عَلى‏ رَبِّ</w:t>
      </w:r>
      <w:r w:rsidR="00DE1D01" w:rsidRPr="0067490A">
        <w:rPr>
          <w:rFonts w:ascii="Al-QuranAlKareem" w:hAnsi="Al-QuranAlKareem" w:cs="Al-QuranAlKareem"/>
          <w:b/>
          <w:bCs/>
          <w:rtl/>
        </w:rPr>
        <w:t>ک</w:t>
      </w:r>
      <w:r w:rsidRPr="0067490A">
        <w:rPr>
          <w:rFonts w:ascii="Al-QuranAlKareem" w:hAnsi="Al-QuranAlKareem" w:cs="Al-QuranAlKareem"/>
          <w:b/>
          <w:bCs/>
          <w:rtl/>
        </w:rPr>
        <w:t xml:space="preserve"> حَتْماً مَقْضِ</w:t>
      </w:r>
      <w:r w:rsidR="00DE1D01" w:rsidRPr="0067490A">
        <w:rPr>
          <w:rFonts w:ascii="Al-QuranAlKareem" w:hAnsi="Al-QuranAlKareem" w:cs="Al-QuranAlKareem"/>
          <w:b/>
          <w:bCs/>
          <w:rtl/>
        </w:rPr>
        <w:t>ی</w:t>
      </w:r>
      <w:r w:rsidRPr="0067490A">
        <w:rPr>
          <w:rFonts w:ascii="Al-QuranAlKareem" w:hAnsi="Al-QuranAlKareem" w:cs="Al-QuranAlKareem"/>
          <w:b/>
          <w:bCs/>
          <w:rtl/>
        </w:rPr>
        <w:t>ا</w:t>
      </w:r>
      <w:r w:rsidR="0067490A" w:rsidRPr="0067490A">
        <w:rPr>
          <w:rFonts w:ascii="Al-QuranAlKareem" w:hAnsi="Al-QuranAlKareem" w:cs="Al-QuranAlKareem"/>
          <w:b/>
          <w:bCs/>
          <w:rtl/>
        </w:rPr>
        <w:t>]</w:t>
      </w:r>
      <w:r w:rsidR="00C83340">
        <w:rPr>
          <w:rStyle w:val="a3"/>
          <w:rFonts w:ascii="Al-QuranAlKareem" w:hAnsi="Al-QuranAlKareem"/>
          <w:b/>
          <w:bCs/>
          <w:rtl/>
        </w:rPr>
        <w:footnoteReference w:id="268"/>
      </w:r>
      <w:r w:rsidRPr="00291C3C">
        <w:rPr>
          <w:rFonts w:ascii="NoorLotus" w:hAnsi="NoorLotus"/>
          <w:b/>
          <w:bCs/>
          <w:rtl/>
        </w:rPr>
        <w:t xml:space="preserve"> </w:t>
      </w:r>
      <w:r w:rsidR="00F733C9">
        <w:rPr>
          <w:rFonts w:ascii="NoorLotus" w:hAnsi="NoorLotus" w:hint="cs"/>
          <w:b/>
          <w:bCs/>
          <w:rtl/>
        </w:rPr>
        <w:t>...»</w:t>
      </w:r>
    </w:p>
    <w:p w:rsidR="00F34FC8" w:rsidRPr="00291C3C" w:rsidRDefault="00F34FC8" w:rsidP="00334A14">
      <w:pPr>
        <w:widowControl w:val="0"/>
        <w:ind w:left="284" w:right="284"/>
        <w:rPr>
          <w:rFonts w:ascii="NoorLotus" w:hAnsi="NoorLotus"/>
          <w:b/>
          <w:bCs/>
          <w:rtl/>
        </w:rPr>
      </w:pPr>
      <w:r w:rsidRPr="00291C3C">
        <w:rPr>
          <w:rFonts w:ascii="NoorLotus" w:hAnsi="NoorLotus"/>
          <w:b/>
          <w:bCs/>
          <w:rtl/>
        </w:rPr>
        <w:t>قال</w:t>
      </w:r>
      <w:r w:rsidR="00F733C9">
        <w:rPr>
          <w:rFonts w:ascii="NoorLotus" w:hAnsi="NoorLotus" w:hint="cs"/>
          <w:b/>
          <w:bCs/>
          <w:rtl/>
        </w:rPr>
        <w:t>:</w:t>
      </w:r>
      <w:r w:rsidRPr="00291C3C">
        <w:rPr>
          <w:rFonts w:ascii="NoorLotus" w:hAnsi="NoorLotus"/>
          <w:b/>
          <w:bCs/>
          <w:rtl/>
        </w:rPr>
        <w:t xml:space="preserve"> </w:t>
      </w:r>
      <w:r w:rsidR="00F733C9">
        <w:rPr>
          <w:rFonts w:ascii="NoorLotus" w:hAnsi="NoorLotus" w:hint="cs"/>
          <w:b/>
          <w:bCs/>
          <w:rtl/>
        </w:rPr>
        <w:t>«...</w:t>
      </w:r>
      <w:r w:rsidRPr="00291C3C">
        <w:rPr>
          <w:rFonts w:ascii="NoorLotus" w:hAnsi="NoorLotus"/>
          <w:b/>
          <w:bCs/>
          <w:rtl/>
        </w:rPr>
        <w:t>و الصراط ف</w:t>
      </w:r>
      <w:r w:rsidR="00DE1D01" w:rsidRPr="00291C3C">
        <w:rPr>
          <w:rFonts w:ascii="NoorLotus" w:hAnsi="NoorLotus"/>
          <w:b/>
          <w:bCs/>
          <w:rtl/>
        </w:rPr>
        <w:t>ی</w:t>
      </w:r>
      <w:r w:rsidRPr="00291C3C">
        <w:rPr>
          <w:rFonts w:ascii="NoorLotus" w:hAnsi="NoorLotus"/>
          <w:b/>
          <w:bCs/>
          <w:rtl/>
        </w:rPr>
        <w:t xml:space="preserve"> وجه آخر اسم حجج </w:t>
      </w:r>
      <w:r w:rsidR="00975913">
        <w:rPr>
          <w:rFonts w:ascii="NoorLotus" w:hAnsi="NoorLotus"/>
          <w:b/>
          <w:bCs/>
          <w:rtl/>
        </w:rPr>
        <w:t>الله</w:t>
      </w:r>
      <w:r w:rsidR="00C83340">
        <w:rPr>
          <w:rStyle w:val="a3"/>
          <w:rFonts w:ascii="NoorLotus" w:hAnsi="NoorLotus"/>
          <w:b/>
          <w:bCs/>
          <w:rtl/>
        </w:rPr>
        <w:footnoteReference w:id="269"/>
      </w:r>
      <w:r w:rsidRPr="00291C3C">
        <w:rPr>
          <w:rFonts w:ascii="NoorLotus" w:hAnsi="NoorLotus"/>
          <w:b/>
          <w:bCs/>
          <w:rtl/>
        </w:rPr>
        <w:t xml:space="preserve"> فمن عرفهم ف</w:t>
      </w:r>
      <w:r w:rsidR="00DE1D01" w:rsidRPr="00291C3C">
        <w:rPr>
          <w:rFonts w:ascii="NoorLotus" w:hAnsi="NoorLotus"/>
          <w:b/>
          <w:bCs/>
          <w:rtl/>
        </w:rPr>
        <w:t>ی</w:t>
      </w:r>
      <w:r w:rsidRPr="00291C3C">
        <w:rPr>
          <w:rFonts w:ascii="NoorLotus" w:hAnsi="NoorLotus"/>
          <w:b/>
          <w:bCs/>
          <w:rtl/>
        </w:rPr>
        <w:t xml:space="preserve"> الدن</w:t>
      </w:r>
      <w:r w:rsidR="00DE1D01" w:rsidRPr="00291C3C">
        <w:rPr>
          <w:rFonts w:ascii="NoorLotus" w:hAnsi="NoorLotus"/>
          <w:b/>
          <w:bCs/>
          <w:rtl/>
        </w:rPr>
        <w:t>ی</w:t>
      </w:r>
      <w:r w:rsidRPr="00291C3C">
        <w:rPr>
          <w:rFonts w:ascii="NoorLotus" w:hAnsi="NoorLotus"/>
          <w:b/>
          <w:bCs/>
          <w:rtl/>
        </w:rPr>
        <w:t xml:space="preserve">ا و أطاعهم أعطاه </w:t>
      </w:r>
      <w:r w:rsidR="00975913">
        <w:rPr>
          <w:rFonts w:ascii="NoorLotus" w:hAnsi="NoorLotus"/>
          <w:b/>
          <w:bCs/>
          <w:rtl/>
        </w:rPr>
        <w:t>الله</w:t>
      </w:r>
      <w:r w:rsidRPr="00291C3C">
        <w:rPr>
          <w:rFonts w:ascii="NoorLotus" w:hAnsi="NoorLotus"/>
          <w:b/>
          <w:bCs/>
          <w:rtl/>
        </w:rPr>
        <w:t xml:space="preserve"> جوازا على الصراط الذ</w:t>
      </w:r>
      <w:r w:rsidR="00DE1D01" w:rsidRPr="00291C3C">
        <w:rPr>
          <w:rFonts w:ascii="NoorLotus" w:hAnsi="NoorLotus"/>
          <w:b/>
          <w:bCs/>
          <w:rtl/>
        </w:rPr>
        <w:t>ی</w:t>
      </w:r>
      <w:r w:rsidRPr="00291C3C">
        <w:rPr>
          <w:rFonts w:ascii="NoorLotus" w:hAnsi="NoorLotus"/>
          <w:b/>
          <w:bCs/>
          <w:rtl/>
        </w:rPr>
        <w:t xml:space="preserve"> هو جسر جهنم </w:t>
      </w:r>
      <w:r w:rsidR="00DE1D01" w:rsidRPr="00291C3C">
        <w:rPr>
          <w:rFonts w:ascii="NoorLotus" w:hAnsi="NoorLotus"/>
          <w:b/>
          <w:bCs/>
          <w:rtl/>
        </w:rPr>
        <w:t>ی</w:t>
      </w:r>
      <w:r w:rsidRPr="00291C3C">
        <w:rPr>
          <w:rFonts w:ascii="NoorLotus" w:hAnsi="NoorLotus"/>
          <w:b/>
          <w:bCs/>
          <w:rtl/>
        </w:rPr>
        <w:t>وم الق</w:t>
      </w:r>
      <w:r w:rsidR="00DE1D01" w:rsidRPr="00291C3C">
        <w:rPr>
          <w:rFonts w:ascii="NoorLotus" w:hAnsi="NoorLotus"/>
          <w:b/>
          <w:bCs/>
          <w:rtl/>
        </w:rPr>
        <w:t>ی</w:t>
      </w:r>
      <w:r w:rsidRPr="00291C3C">
        <w:rPr>
          <w:rFonts w:ascii="NoorLotus" w:hAnsi="NoorLotus"/>
          <w:b/>
          <w:bCs/>
          <w:rtl/>
        </w:rPr>
        <w:t>امة</w:t>
      </w:r>
      <w:r w:rsidR="00F733C9">
        <w:rPr>
          <w:rFonts w:ascii="NoorLotus" w:hAnsi="NoorLotus" w:hint="cs"/>
          <w:b/>
          <w:bCs/>
          <w:rtl/>
        </w:rPr>
        <w:t xml:space="preserve"> </w:t>
      </w:r>
      <w:r w:rsidRPr="00291C3C">
        <w:rPr>
          <w:rFonts w:ascii="NoorLotus" w:hAnsi="NoorLotus"/>
          <w:b/>
          <w:bCs/>
          <w:rtl/>
        </w:rPr>
        <w:t>و قال النب</w:t>
      </w:r>
      <w:r w:rsidR="00DE1D01" w:rsidRPr="00291C3C">
        <w:rPr>
          <w:rFonts w:ascii="NoorLotus" w:hAnsi="NoorLotus"/>
          <w:b/>
          <w:bCs/>
          <w:rtl/>
        </w:rPr>
        <w:t>ی</w:t>
      </w:r>
      <w:r w:rsidRPr="00291C3C">
        <w:rPr>
          <w:rFonts w:ascii="NoorLotus" w:hAnsi="NoorLotus"/>
          <w:b/>
          <w:bCs/>
          <w:rtl/>
        </w:rPr>
        <w:t xml:space="preserve"> </w:t>
      </w:r>
      <w:r w:rsidR="00334A14" w:rsidRPr="002C1869">
        <w:rPr>
          <w:rFonts w:ascii="NoorLotus" w:hAnsi="NoorLotus"/>
          <w:sz w:val="22"/>
          <w:szCs w:val="22"/>
          <w:rtl/>
        </w:rPr>
        <w:t>صلّ</w:t>
      </w:r>
      <w:r w:rsidR="00334A14" w:rsidRPr="002C1869">
        <w:rPr>
          <w:rFonts w:ascii="NoorLotus" w:hAnsi="NoorLotus" w:hint="cs"/>
          <w:sz w:val="22"/>
          <w:szCs w:val="22"/>
          <w:rtl/>
        </w:rPr>
        <w:t>ی‌</w:t>
      </w:r>
      <w:r w:rsidR="00975913">
        <w:rPr>
          <w:rFonts w:ascii="NoorLotus" w:hAnsi="NoorLotus" w:hint="cs"/>
          <w:sz w:val="22"/>
          <w:szCs w:val="22"/>
          <w:rtl/>
        </w:rPr>
        <w:t>الله</w:t>
      </w:r>
      <w:r w:rsidR="00334A14" w:rsidRPr="002C1869">
        <w:rPr>
          <w:rFonts w:ascii="NoorLotus" w:hAnsi="NoorLotus" w:hint="cs"/>
          <w:sz w:val="22"/>
          <w:szCs w:val="22"/>
          <w:rtl/>
        </w:rPr>
        <w:t>‌علیه‌وآله‌وسلّم</w:t>
      </w:r>
      <w:r w:rsidRPr="00291C3C">
        <w:rPr>
          <w:rFonts w:ascii="NoorLotus" w:hAnsi="NoorLotus"/>
          <w:b/>
          <w:bCs/>
          <w:rtl/>
        </w:rPr>
        <w:t xml:space="preserve"> لعل</w:t>
      </w:r>
      <w:r w:rsidR="00DE1D01" w:rsidRPr="00291C3C">
        <w:rPr>
          <w:rFonts w:ascii="NoorLotus" w:hAnsi="NoorLotus"/>
          <w:b/>
          <w:bCs/>
          <w:rtl/>
        </w:rPr>
        <w:t>ی</w:t>
      </w:r>
      <w:r w:rsidRPr="00291C3C">
        <w:rPr>
          <w:rFonts w:ascii="NoorLotus" w:hAnsi="NoorLotus"/>
          <w:b/>
          <w:bCs/>
          <w:rtl/>
        </w:rPr>
        <w:t xml:space="preserve"> </w:t>
      </w:r>
      <w:r w:rsidR="00F733C9" w:rsidRPr="00127201">
        <w:rPr>
          <w:rFonts w:ascii="NoorLotus" w:hAnsi="NoorLotus" w:hint="cs"/>
          <w:sz w:val="22"/>
          <w:szCs w:val="22"/>
          <w:rtl/>
        </w:rPr>
        <w:t>علیه‌السلام</w:t>
      </w:r>
      <w:r w:rsidRPr="00291C3C">
        <w:rPr>
          <w:rFonts w:ascii="NoorLotus" w:hAnsi="NoorLotus"/>
          <w:b/>
          <w:bCs/>
          <w:rtl/>
        </w:rPr>
        <w:t xml:space="preserve">: </w:t>
      </w:r>
      <w:r w:rsidR="00DE1D01" w:rsidRPr="00291C3C">
        <w:rPr>
          <w:rFonts w:ascii="NoorLotus" w:hAnsi="NoorLotus"/>
          <w:b/>
          <w:bCs/>
          <w:rtl/>
        </w:rPr>
        <w:t>ی</w:t>
      </w:r>
      <w:r w:rsidRPr="00291C3C">
        <w:rPr>
          <w:rFonts w:ascii="NoorLotus" w:hAnsi="NoorLotus"/>
          <w:b/>
          <w:bCs/>
          <w:rtl/>
        </w:rPr>
        <w:t>ا عل</w:t>
      </w:r>
      <w:r w:rsidR="00DE1D01" w:rsidRPr="00291C3C">
        <w:rPr>
          <w:rFonts w:ascii="NoorLotus" w:hAnsi="NoorLotus"/>
          <w:b/>
          <w:bCs/>
          <w:rtl/>
        </w:rPr>
        <w:t>ی</w:t>
      </w:r>
      <w:r w:rsidRPr="00291C3C">
        <w:rPr>
          <w:rFonts w:ascii="NoorLotus" w:hAnsi="NoorLotus"/>
          <w:b/>
          <w:bCs/>
          <w:rtl/>
        </w:rPr>
        <w:t xml:space="preserve"> إذا </w:t>
      </w:r>
      <w:r w:rsidR="00DE1D01" w:rsidRPr="00291C3C">
        <w:rPr>
          <w:rFonts w:ascii="NoorLotus" w:hAnsi="NoorLotus"/>
          <w:b/>
          <w:bCs/>
          <w:rtl/>
        </w:rPr>
        <w:t>ک</w:t>
      </w:r>
      <w:r w:rsidRPr="00291C3C">
        <w:rPr>
          <w:rFonts w:ascii="NoorLotus" w:hAnsi="NoorLotus"/>
          <w:b/>
          <w:bCs/>
          <w:rtl/>
        </w:rPr>
        <w:t xml:space="preserve">ان </w:t>
      </w:r>
      <w:r w:rsidR="00DE1D01" w:rsidRPr="00291C3C">
        <w:rPr>
          <w:rFonts w:ascii="NoorLotus" w:hAnsi="NoorLotus"/>
          <w:b/>
          <w:bCs/>
          <w:rtl/>
        </w:rPr>
        <w:t>ی</w:t>
      </w:r>
      <w:r w:rsidRPr="00291C3C">
        <w:rPr>
          <w:rFonts w:ascii="NoorLotus" w:hAnsi="NoorLotus"/>
          <w:b/>
          <w:bCs/>
          <w:rtl/>
        </w:rPr>
        <w:t>وم الق</w:t>
      </w:r>
      <w:r w:rsidR="00DE1D01" w:rsidRPr="00291C3C">
        <w:rPr>
          <w:rFonts w:ascii="NoorLotus" w:hAnsi="NoorLotus"/>
          <w:b/>
          <w:bCs/>
          <w:rtl/>
        </w:rPr>
        <w:t>ی</w:t>
      </w:r>
      <w:r w:rsidRPr="00291C3C">
        <w:rPr>
          <w:rFonts w:ascii="NoorLotus" w:hAnsi="NoorLotus"/>
          <w:b/>
          <w:bCs/>
          <w:rtl/>
        </w:rPr>
        <w:t>امة أقعد أنا و أنت و جبرئ</w:t>
      </w:r>
      <w:r w:rsidR="00DE1D01" w:rsidRPr="00291C3C">
        <w:rPr>
          <w:rFonts w:ascii="NoorLotus" w:hAnsi="NoorLotus"/>
          <w:b/>
          <w:bCs/>
          <w:rtl/>
        </w:rPr>
        <w:t>ی</w:t>
      </w:r>
      <w:r w:rsidRPr="00291C3C">
        <w:rPr>
          <w:rFonts w:ascii="NoorLotus" w:hAnsi="NoorLotus"/>
          <w:b/>
          <w:bCs/>
          <w:rtl/>
        </w:rPr>
        <w:t xml:space="preserve">ل على الصراط و لا </w:t>
      </w:r>
      <w:r w:rsidR="00DE1D01" w:rsidRPr="00291C3C">
        <w:rPr>
          <w:rFonts w:ascii="NoorLotus" w:hAnsi="NoorLotus"/>
          <w:b/>
          <w:bCs/>
          <w:rtl/>
        </w:rPr>
        <w:t>ی</w:t>
      </w:r>
      <w:r w:rsidRPr="00291C3C">
        <w:rPr>
          <w:rFonts w:ascii="NoorLotus" w:hAnsi="NoorLotus"/>
          <w:b/>
          <w:bCs/>
          <w:rtl/>
        </w:rPr>
        <w:t xml:space="preserve">جوز على الصراط إلا من </w:t>
      </w:r>
      <w:r w:rsidR="00DE1D01" w:rsidRPr="00291C3C">
        <w:rPr>
          <w:rFonts w:ascii="NoorLotus" w:hAnsi="NoorLotus"/>
          <w:b/>
          <w:bCs/>
          <w:rtl/>
        </w:rPr>
        <w:t>ک</w:t>
      </w:r>
      <w:r w:rsidRPr="00291C3C">
        <w:rPr>
          <w:rFonts w:ascii="NoorLotus" w:hAnsi="NoorLotus"/>
          <w:b/>
          <w:bCs/>
          <w:rtl/>
        </w:rPr>
        <w:t>انت معه براءة بولا</w:t>
      </w:r>
      <w:r w:rsidR="00DE1D01" w:rsidRPr="00291C3C">
        <w:rPr>
          <w:rFonts w:ascii="NoorLotus" w:hAnsi="NoorLotus"/>
          <w:b/>
          <w:bCs/>
          <w:rtl/>
        </w:rPr>
        <w:t>ی</w:t>
      </w:r>
      <w:r w:rsidRPr="00291C3C">
        <w:rPr>
          <w:rFonts w:ascii="NoorLotus" w:hAnsi="NoorLotus"/>
          <w:b/>
          <w:bCs/>
          <w:rtl/>
        </w:rPr>
        <w:t>ت</w:t>
      </w:r>
      <w:r w:rsidR="00DE1D01" w:rsidRPr="00291C3C">
        <w:rPr>
          <w:rFonts w:ascii="NoorLotus" w:hAnsi="NoorLotus"/>
          <w:b/>
          <w:bCs/>
          <w:rtl/>
        </w:rPr>
        <w:t>ک</w:t>
      </w:r>
      <w:r w:rsidR="00F733C9">
        <w:rPr>
          <w:rFonts w:ascii="NoorLotus" w:hAnsi="NoorLotus" w:hint="cs"/>
          <w:b/>
          <w:bCs/>
          <w:rtl/>
        </w:rPr>
        <w:t xml:space="preserve">» </w:t>
      </w:r>
      <w:r w:rsidRPr="00291C3C">
        <w:rPr>
          <w:rFonts w:ascii="NoorLotus" w:hAnsi="NoorLotus"/>
          <w:b/>
          <w:bCs/>
          <w:rtl/>
        </w:rPr>
        <w:t>انتهى.</w:t>
      </w:r>
    </w:p>
    <w:p w:rsidR="00F34FC8" w:rsidRDefault="00F34FC8" w:rsidP="00F733C9">
      <w:pPr>
        <w:widowControl w:val="0"/>
        <w:ind w:left="284" w:right="284"/>
        <w:rPr>
          <w:rFonts w:ascii="NoorLotus" w:hAnsi="NoorLotus"/>
          <w:b/>
          <w:bCs/>
          <w:rtl/>
        </w:rPr>
      </w:pPr>
      <w:r w:rsidRPr="00291C3C">
        <w:rPr>
          <w:rFonts w:ascii="NoorLotus" w:hAnsi="NoorLotus"/>
          <w:b/>
          <w:bCs/>
          <w:rtl/>
        </w:rPr>
        <w:t>أقول</w:t>
      </w:r>
      <w:r w:rsidR="00F733C9">
        <w:rPr>
          <w:rFonts w:ascii="NoorLotus" w:hAnsi="NoorLotus" w:hint="cs"/>
          <w:b/>
          <w:bCs/>
          <w:rtl/>
        </w:rPr>
        <w:t>:</w:t>
      </w:r>
      <w:r w:rsidRPr="00291C3C">
        <w:rPr>
          <w:rFonts w:ascii="NoorLotus" w:hAnsi="NoorLotus"/>
          <w:b/>
          <w:bCs/>
          <w:rtl/>
        </w:rPr>
        <w:t xml:space="preserve"> و من العجب </w:t>
      </w:r>
      <w:r w:rsidR="00DE1D01" w:rsidRPr="00291C3C">
        <w:rPr>
          <w:rFonts w:ascii="NoorLotus" w:hAnsi="NoorLotus"/>
          <w:b/>
          <w:bCs/>
          <w:rtl/>
        </w:rPr>
        <w:t>ک</w:t>
      </w:r>
      <w:r w:rsidRPr="00291C3C">
        <w:rPr>
          <w:rFonts w:ascii="NoorLotus" w:hAnsi="NoorLotus"/>
          <w:b/>
          <w:bCs/>
          <w:rtl/>
        </w:rPr>
        <w:t>ون الصراط و المار عل</w:t>
      </w:r>
      <w:r w:rsidR="00DE1D01" w:rsidRPr="00291C3C">
        <w:rPr>
          <w:rFonts w:ascii="NoorLotus" w:hAnsi="NoorLotus"/>
          <w:b/>
          <w:bCs/>
          <w:rtl/>
        </w:rPr>
        <w:t>ی</w:t>
      </w:r>
      <w:r w:rsidR="00F733C9">
        <w:rPr>
          <w:rFonts w:ascii="NoorLotus" w:hAnsi="NoorLotus"/>
          <w:b/>
          <w:bCs/>
          <w:rtl/>
        </w:rPr>
        <w:t>ه و المسافة</w:t>
      </w:r>
      <w:r w:rsidRPr="00291C3C">
        <w:rPr>
          <w:rFonts w:ascii="NoorLotus" w:hAnsi="NoorLotus"/>
          <w:b/>
          <w:bCs/>
          <w:rtl/>
        </w:rPr>
        <w:t xml:space="preserve"> و المتحر</w:t>
      </w:r>
      <w:r w:rsidR="00DE1D01" w:rsidRPr="00291C3C">
        <w:rPr>
          <w:rFonts w:ascii="NoorLotus" w:hAnsi="NoorLotus"/>
          <w:b/>
          <w:bCs/>
          <w:rtl/>
        </w:rPr>
        <w:t>ک</w:t>
      </w:r>
      <w:r w:rsidRPr="00291C3C">
        <w:rPr>
          <w:rFonts w:ascii="NoorLotus" w:hAnsi="NoorLotus"/>
          <w:b/>
          <w:bCs/>
          <w:rtl/>
        </w:rPr>
        <w:t xml:space="preserve"> ف</w:t>
      </w:r>
      <w:r w:rsidR="00DE1D01" w:rsidRPr="00291C3C">
        <w:rPr>
          <w:rFonts w:ascii="NoorLotus" w:hAnsi="NoorLotus"/>
          <w:b/>
          <w:bCs/>
          <w:rtl/>
        </w:rPr>
        <w:t>ی</w:t>
      </w:r>
      <w:r w:rsidRPr="00291C3C">
        <w:rPr>
          <w:rFonts w:ascii="NoorLotus" w:hAnsi="NoorLotus"/>
          <w:b/>
          <w:bCs/>
          <w:rtl/>
        </w:rPr>
        <w:t>ه ش</w:t>
      </w:r>
      <w:r w:rsidR="00DE1D01" w:rsidRPr="00291C3C">
        <w:rPr>
          <w:rFonts w:ascii="NoorLotus" w:hAnsi="NoorLotus"/>
          <w:b/>
          <w:bCs/>
          <w:rtl/>
        </w:rPr>
        <w:t>ی</w:t>
      </w:r>
      <w:r w:rsidRPr="00291C3C">
        <w:rPr>
          <w:rFonts w:ascii="NoorLotus" w:hAnsi="NoorLotus"/>
          <w:b/>
          <w:bCs/>
          <w:rtl/>
        </w:rPr>
        <w:t>ئا واحدا و هذا ه</w:t>
      </w:r>
      <w:r w:rsidR="00DE1D01" w:rsidRPr="00291C3C">
        <w:rPr>
          <w:rFonts w:ascii="NoorLotus" w:hAnsi="NoorLotus"/>
          <w:b/>
          <w:bCs/>
          <w:rtl/>
        </w:rPr>
        <w:t>ک</w:t>
      </w:r>
      <w:r w:rsidRPr="00291C3C">
        <w:rPr>
          <w:rFonts w:ascii="NoorLotus" w:hAnsi="NoorLotus"/>
          <w:b/>
          <w:bCs/>
          <w:rtl/>
        </w:rPr>
        <w:t>ذا ف</w:t>
      </w:r>
      <w:r w:rsidR="00DE1D01" w:rsidRPr="00291C3C">
        <w:rPr>
          <w:rFonts w:ascii="NoorLotus" w:hAnsi="NoorLotus"/>
          <w:b/>
          <w:bCs/>
          <w:rtl/>
        </w:rPr>
        <w:t>ی</w:t>
      </w:r>
      <w:r w:rsidRPr="00291C3C">
        <w:rPr>
          <w:rFonts w:ascii="NoorLotus" w:hAnsi="NoorLotus"/>
          <w:b/>
          <w:bCs/>
          <w:rtl/>
        </w:rPr>
        <w:t xml:space="preserve"> طر</w:t>
      </w:r>
      <w:r w:rsidR="00DE1D01" w:rsidRPr="00291C3C">
        <w:rPr>
          <w:rFonts w:ascii="NoorLotus" w:hAnsi="NoorLotus"/>
          <w:b/>
          <w:bCs/>
          <w:rtl/>
        </w:rPr>
        <w:t>ی</w:t>
      </w:r>
      <w:r w:rsidRPr="00291C3C">
        <w:rPr>
          <w:rFonts w:ascii="NoorLotus" w:hAnsi="NoorLotus"/>
          <w:b/>
          <w:bCs/>
          <w:rtl/>
        </w:rPr>
        <w:t>ق الآخرة الت</w:t>
      </w:r>
      <w:r w:rsidR="00DE1D01" w:rsidRPr="00291C3C">
        <w:rPr>
          <w:rFonts w:ascii="NoorLotus" w:hAnsi="NoorLotus"/>
          <w:b/>
          <w:bCs/>
          <w:rtl/>
        </w:rPr>
        <w:t>ی</w:t>
      </w:r>
      <w:r w:rsidRPr="00291C3C">
        <w:rPr>
          <w:rFonts w:ascii="NoorLotus" w:hAnsi="NoorLotus"/>
          <w:b/>
          <w:bCs/>
          <w:rtl/>
        </w:rPr>
        <w:t xml:space="preserve"> تسل</w:t>
      </w:r>
      <w:r w:rsidR="00DE1D01" w:rsidRPr="00291C3C">
        <w:rPr>
          <w:rFonts w:ascii="NoorLotus" w:hAnsi="NoorLotus"/>
          <w:b/>
          <w:bCs/>
          <w:rtl/>
        </w:rPr>
        <w:t>ک</w:t>
      </w:r>
      <w:r w:rsidRPr="00291C3C">
        <w:rPr>
          <w:rFonts w:ascii="NoorLotus" w:hAnsi="NoorLotus"/>
          <w:b/>
          <w:bCs/>
          <w:rtl/>
        </w:rPr>
        <w:t>ها النفس الإنسان</w:t>
      </w:r>
      <w:r w:rsidR="00DE1D01" w:rsidRPr="00291C3C">
        <w:rPr>
          <w:rFonts w:ascii="NoorLotus" w:hAnsi="NoorLotus"/>
          <w:b/>
          <w:bCs/>
          <w:rtl/>
        </w:rPr>
        <w:t>ی</w:t>
      </w:r>
      <w:r w:rsidRPr="00291C3C">
        <w:rPr>
          <w:rFonts w:ascii="NoorLotus" w:hAnsi="NoorLotus"/>
          <w:b/>
          <w:bCs/>
          <w:rtl/>
        </w:rPr>
        <w:t xml:space="preserve">ة فإن المسافر إلى </w:t>
      </w:r>
      <w:r w:rsidR="00975913">
        <w:rPr>
          <w:rFonts w:ascii="NoorLotus" w:hAnsi="NoorLotus"/>
          <w:b/>
          <w:bCs/>
          <w:rtl/>
        </w:rPr>
        <w:t>الله</w:t>
      </w:r>
      <w:r w:rsidRPr="00291C3C">
        <w:rPr>
          <w:rFonts w:ascii="NoorLotus" w:hAnsi="NoorLotus"/>
          <w:b/>
          <w:bCs/>
          <w:rtl/>
        </w:rPr>
        <w:t xml:space="preserve"> أعن</w:t>
      </w:r>
      <w:r w:rsidR="00DE1D01" w:rsidRPr="00291C3C">
        <w:rPr>
          <w:rFonts w:ascii="NoorLotus" w:hAnsi="NoorLotus"/>
          <w:b/>
          <w:bCs/>
          <w:rtl/>
        </w:rPr>
        <w:t>ی</w:t>
      </w:r>
      <w:r w:rsidRPr="00291C3C">
        <w:rPr>
          <w:rFonts w:ascii="NoorLotus" w:hAnsi="NoorLotus"/>
          <w:b/>
          <w:bCs/>
          <w:rtl/>
        </w:rPr>
        <w:t xml:space="preserve"> النفس تسافر ف</w:t>
      </w:r>
      <w:r w:rsidR="00DE1D01" w:rsidRPr="00291C3C">
        <w:rPr>
          <w:rFonts w:ascii="NoorLotus" w:hAnsi="NoorLotus"/>
          <w:b/>
          <w:bCs/>
          <w:rtl/>
        </w:rPr>
        <w:t>ی</w:t>
      </w:r>
      <w:r w:rsidRPr="00291C3C">
        <w:rPr>
          <w:rFonts w:ascii="NoorLotus" w:hAnsi="NoorLotus"/>
          <w:b/>
          <w:bCs/>
          <w:rtl/>
        </w:rPr>
        <w:t xml:space="preserve"> ذاتها و تقطع المنازل و المقامات الواقعة ف</w:t>
      </w:r>
      <w:r w:rsidR="00DE1D01" w:rsidRPr="00291C3C">
        <w:rPr>
          <w:rFonts w:ascii="NoorLotus" w:hAnsi="NoorLotus"/>
          <w:b/>
          <w:bCs/>
          <w:rtl/>
        </w:rPr>
        <w:t>ی</w:t>
      </w:r>
      <w:r w:rsidRPr="00291C3C">
        <w:rPr>
          <w:rFonts w:ascii="NoorLotus" w:hAnsi="NoorLotus"/>
          <w:b/>
          <w:bCs/>
          <w:rtl/>
        </w:rPr>
        <w:t xml:space="preserve"> ذاتها </w:t>
      </w:r>
      <w:r w:rsidRPr="00291C3C">
        <w:rPr>
          <w:rFonts w:ascii="NoorLotus" w:hAnsi="NoorLotus"/>
          <w:b/>
          <w:bCs/>
          <w:rtl/>
        </w:rPr>
        <w:lastRenderedPageBreak/>
        <w:t>بذاتها فف</w:t>
      </w:r>
      <w:r w:rsidR="00DE1D01" w:rsidRPr="00291C3C">
        <w:rPr>
          <w:rFonts w:ascii="NoorLotus" w:hAnsi="NoorLotus"/>
          <w:b/>
          <w:bCs/>
          <w:rtl/>
        </w:rPr>
        <w:t>ی</w:t>
      </w:r>
      <w:r w:rsidRPr="00291C3C">
        <w:rPr>
          <w:rFonts w:ascii="NoorLotus" w:hAnsi="NoorLotus"/>
          <w:b/>
          <w:bCs/>
          <w:rtl/>
        </w:rPr>
        <w:t xml:space="preserve"> </w:t>
      </w:r>
      <w:r w:rsidR="00DE1D01" w:rsidRPr="00291C3C">
        <w:rPr>
          <w:rFonts w:ascii="NoorLotus" w:hAnsi="NoorLotus"/>
          <w:b/>
          <w:bCs/>
          <w:rtl/>
        </w:rPr>
        <w:t>ک</w:t>
      </w:r>
      <w:r w:rsidR="00F733C9">
        <w:rPr>
          <w:rFonts w:ascii="NoorLotus" w:hAnsi="NoorLotus"/>
          <w:b/>
          <w:bCs/>
          <w:rtl/>
        </w:rPr>
        <w:t>ل خطوة تضع قدمها على رأسها</w:t>
      </w:r>
      <w:r w:rsidR="00F733C9">
        <w:rPr>
          <w:rFonts w:ascii="NoorLotus" w:hAnsi="NoorLotus" w:hint="cs"/>
          <w:b/>
          <w:bCs/>
          <w:rtl/>
        </w:rPr>
        <w:t xml:space="preserve"> </w:t>
      </w:r>
      <w:r w:rsidRPr="00291C3C">
        <w:rPr>
          <w:rFonts w:ascii="NoorLotus" w:hAnsi="NoorLotus"/>
          <w:b/>
          <w:bCs/>
          <w:rtl/>
        </w:rPr>
        <w:t>بل رأسها على قدمها</w:t>
      </w:r>
      <w:r w:rsidR="00F733C9">
        <w:rPr>
          <w:rStyle w:val="a3"/>
          <w:rFonts w:ascii="NoorLotus" w:hAnsi="NoorLotus"/>
          <w:b/>
          <w:bCs/>
          <w:rtl/>
        </w:rPr>
        <w:footnoteReference w:id="270"/>
      </w:r>
      <w:r w:rsidRPr="00291C3C">
        <w:rPr>
          <w:rFonts w:ascii="NoorLotus" w:hAnsi="NoorLotus"/>
          <w:b/>
          <w:bCs/>
          <w:rtl/>
        </w:rPr>
        <w:t xml:space="preserve"> و هذا أمر عج</w:t>
      </w:r>
      <w:r w:rsidR="00DE1D01" w:rsidRPr="00291C3C">
        <w:rPr>
          <w:rFonts w:ascii="NoorLotus" w:hAnsi="NoorLotus"/>
          <w:b/>
          <w:bCs/>
          <w:rtl/>
        </w:rPr>
        <w:t>ی</w:t>
      </w:r>
      <w:r w:rsidRPr="00291C3C">
        <w:rPr>
          <w:rFonts w:ascii="NoorLotus" w:hAnsi="NoorLotus"/>
          <w:b/>
          <w:bCs/>
          <w:rtl/>
        </w:rPr>
        <w:t>ب و ل</w:t>
      </w:r>
      <w:r w:rsidR="00DE1D01" w:rsidRPr="00291C3C">
        <w:rPr>
          <w:rFonts w:ascii="NoorLotus" w:hAnsi="NoorLotus"/>
          <w:b/>
          <w:bCs/>
          <w:rtl/>
        </w:rPr>
        <w:t>ک</w:t>
      </w:r>
      <w:r w:rsidRPr="00291C3C">
        <w:rPr>
          <w:rFonts w:ascii="NoorLotus" w:hAnsi="NoorLotus"/>
          <w:b/>
          <w:bCs/>
          <w:rtl/>
        </w:rPr>
        <w:t>ن ل</w:t>
      </w:r>
      <w:r w:rsidR="00DE1D01" w:rsidRPr="00291C3C">
        <w:rPr>
          <w:rFonts w:ascii="NoorLotus" w:hAnsi="NoorLotus"/>
          <w:b/>
          <w:bCs/>
          <w:rtl/>
        </w:rPr>
        <w:t>ی</w:t>
      </w:r>
      <w:r w:rsidRPr="00291C3C">
        <w:rPr>
          <w:rFonts w:ascii="NoorLotus" w:hAnsi="NoorLotus"/>
          <w:b/>
          <w:bCs/>
          <w:rtl/>
        </w:rPr>
        <w:t>س بعج</w:t>
      </w:r>
      <w:r w:rsidR="00DE1D01" w:rsidRPr="00291C3C">
        <w:rPr>
          <w:rFonts w:ascii="NoorLotus" w:hAnsi="NoorLotus"/>
          <w:b/>
          <w:bCs/>
          <w:rtl/>
        </w:rPr>
        <w:t>ی</w:t>
      </w:r>
      <w:r w:rsidRPr="00291C3C">
        <w:rPr>
          <w:rFonts w:ascii="NoorLotus" w:hAnsi="NoorLotus"/>
          <w:b/>
          <w:bCs/>
          <w:rtl/>
        </w:rPr>
        <w:t>ب عند التحق</w:t>
      </w:r>
      <w:r w:rsidR="00DE1D01" w:rsidRPr="00291C3C">
        <w:rPr>
          <w:rFonts w:ascii="NoorLotus" w:hAnsi="NoorLotus"/>
          <w:b/>
          <w:bCs/>
          <w:rtl/>
        </w:rPr>
        <w:t>ی</w:t>
      </w:r>
      <w:r w:rsidRPr="00291C3C">
        <w:rPr>
          <w:rFonts w:ascii="NoorLotus" w:hAnsi="NoorLotus"/>
          <w:b/>
          <w:bCs/>
          <w:rtl/>
        </w:rPr>
        <w:t>ق و العرفان</w:t>
      </w:r>
    </w:p>
    <w:p w:rsidR="00F733C9" w:rsidRDefault="003736F6" w:rsidP="003736F6">
      <w:pPr>
        <w:rPr>
          <w:rtl/>
        </w:rPr>
      </w:pPr>
      <w:r w:rsidRPr="003736F6">
        <w:rPr>
          <w:rtl/>
        </w:rPr>
        <w:t>صدرالمتألّه</w:t>
      </w:r>
      <w:r w:rsidR="00F015C1">
        <w:rPr>
          <w:rtl/>
        </w:rPr>
        <w:t>ی</w:t>
      </w:r>
      <w:r w:rsidRPr="003736F6">
        <w:rPr>
          <w:rtl/>
        </w:rPr>
        <w:t>ن پس از چند</w:t>
      </w:r>
      <w:r w:rsidR="00F015C1">
        <w:rPr>
          <w:rtl/>
        </w:rPr>
        <w:t>ی</w:t>
      </w:r>
      <w:r w:rsidRPr="003736F6">
        <w:rPr>
          <w:rtl/>
        </w:rPr>
        <w:t>ن صفحه عبارت د</w:t>
      </w:r>
      <w:r w:rsidR="00F015C1">
        <w:rPr>
          <w:rtl/>
        </w:rPr>
        <w:t>ی</w:t>
      </w:r>
      <w:r w:rsidRPr="003736F6">
        <w:rPr>
          <w:rtl/>
        </w:rPr>
        <w:t>گر</w:t>
      </w:r>
      <w:r w:rsidRPr="003736F6">
        <w:rPr>
          <w:rFonts w:hint="cs"/>
          <w:rtl/>
        </w:rPr>
        <w:t>ی</w:t>
      </w:r>
      <w:r w:rsidRPr="003736F6">
        <w:rPr>
          <w:rtl/>
        </w:rPr>
        <w:t xml:space="preserve"> در جمع‌بند</w:t>
      </w:r>
      <w:r w:rsidRPr="003736F6">
        <w:rPr>
          <w:rFonts w:hint="cs"/>
          <w:rtl/>
        </w:rPr>
        <w:t>ی</w:t>
      </w:r>
      <w:r w:rsidRPr="003736F6">
        <w:rPr>
          <w:rtl/>
        </w:rPr>
        <w:t xml:space="preserve"> مبحث صراط دارند که </w:t>
      </w:r>
      <w:r>
        <w:rPr>
          <w:rtl/>
        </w:rPr>
        <w:t>توجّه به آن ن</w:t>
      </w:r>
      <w:r w:rsidR="00F015C1">
        <w:rPr>
          <w:rtl/>
        </w:rPr>
        <w:t>ی</w:t>
      </w:r>
      <w:r>
        <w:rPr>
          <w:rtl/>
        </w:rPr>
        <w:t>ز بس</w:t>
      </w:r>
      <w:r w:rsidR="00F015C1">
        <w:rPr>
          <w:rtl/>
        </w:rPr>
        <w:t>ی</w:t>
      </w:r>
      <w:r>
        <w:rPr>
          <w:rtl/>
        </w:rPr>
        <w:t>ار مف</w:t>
      </w:r>
      <w:r w:rsidR="00F015C1">
        <w:rPr>
          <w:rtl/>
        </w:rPr>
        <w:t>ی</w:t>
      </w:r>
      <w:r>
        <w:rPr>
          <w:rtl/>
        </w:rPr>
        <w:t>د است</w:t>
      </w:r>
      <w:r>
        <w:rPr>
          <w:rFonts w:hint="cs"/>
          <w:rtl/>
        </w:rPr>
        <w:t>؛</w:t>
      </w:r>
      <w:r>
        <w:rPr>
          <w:rStyle w:val="a3"/>
          <w:rtl/>
        </w:rPr>
        <w:footnoteReference w:id="271"/>
      </w:r>
      <w:r>
        <w:rPr>
          <w:rFonts w:hint="cs"/>
          <w:rtl/>
        </w:rPr>
        <w:t xml:space="preserve"> آنجا که </w:t>
      </w:r>
      <w:r w:rsidRPr="003736F6">
        <w:rPr>
          <w:rtl/>
        </w:rPr>
        <w:t>م</w:t>
      </w:r>
      <w:r w:rsidRPr="003736F6">
        <w:rPr>
          <w:rFonts w:hint="cs"/>
          <w:rtl/>
        </w:rPr>
        <w:t>ی‌فرما</w:t>
      </w:r>
      <w:r w:rsidR="00F015C1">
        <w:rPr>
          <w:rFonts w:hint="cs"/>
          <w:rtl/>
        </w:rPr>
        <w:t>ی</w:t>
      </w:r>
      <w:r w:rsidRPr="003736F6">
        <w:rPr>
          <w:rFonts w:hint="cs"/>
          <w:rtl/>
        </w:rPr>
        <w:t>ند</w:t>
      </w:r>
      <w:r w:rsidRPr="003736F6">
        <w:rPr>
          <w:rtl/>
        </w:rPr>
        <w:t>:</w:t>
      </w:r>
    </w:p>
    <w:p w:rsidR="00127201" w:rsidRPr="00127201" w:rsidRDefault="00127201" w:rsidP="00127201">
      <w:pPr>
        <w:widowControl w:val="0"/>
        <w:ind w:left="284" w:right="284"/>
        <w:rPr>
          <w:rFonts w:ascii="NoorLotus" w:hAnsi="NoorLotus"/>
          <w:b/>
          <w:bCs/>
          <w:rtl/>
        </w:rPr>
      </w:pPr>
      <w:r w:rsidRPr="00127201">
        <w:rPr>
          <w:rFonts w:ascii="NoorLotus" w:hAnsi="NoorLotus"/>
          <w:b/>
          <w:bCs/>
          <w:rtl/>
        </w:rPr>
        <w:t>و أما الصراط</w:t>
      </w:r>
    </w:p>
    <w:p w:rsidR="00127201" w:rsidRDefault="00127201" w:rsidP="001B68A5">
      <w:pPr>
        <w:widowControl w:val="0"/>
        <w:tabs>
          <w:tab w:val="left" w:pos="566"/>
        </w:tabs>
        <w:ind w:left="284" w:right="284"/>
        <w:rPr>
          <w:b/>
          <w:bCs/>
          <w:rtl/>
        </w:rPr>
      </w:pPr>
      <w:r w:rsidRPr="00127201">
        <w:rPr>
          <w:rFonts w:ascii="NoorLotus" w:hAnsi="NoorLotus"/>
          <w:b/>
          <w:bCs/>
          <w:rtl/>
        </w:rPr>
        <w:t>فقد علمت</w:t>
      </w:r>
      <w:r w:rsidRPr="00127201">
        <w:rPr>
          <w:b/>
          <w:bCs/>
          <w:rtl/>
        </w:rPr>
        <w:t xml:space="preserve"> أنه طر</w:t>
      </w:r>
      <w:r w:rsidR="00F015C1">
        <w:rPr>
          <w:b/>
          <w:bCs/>
          <w:rtl/>
        </w:rPr>
        <w:t>ی</w:t>
      </w:r>
      <w:r w:rsidRPr="00127201">
        <w:rPr>
          <w:b/>
          <w:bCs/>
          <w:rtl/>
        </w:rPr>
        <w:t xml:space="preserve">ق الجنة و أنه </w:t>
      </w:r>
      <w:r w:rsidR="00F015C1">
        <w:rPr>
          <w:rFonts w:hint="cs"/>
          <w:b/>
          <w:bCs/>
          <w:rtl/>
        </w:rPr>
        <w:t>ی</w:t>
      </w:r>
      <w:r w:rsidRPr="00127201">
        <w:rPr>
          <w:b/>
          <w:bCs/>
          <w:rtl/>
        </w:rPr>
        <w:t>تسع ف</w:t>
      </w:r>
      <w:r w:rsidR="00F015C1">
        <w:rPr>
          <w:b/>
          <w:bCs/>
          <w:rtl/>
        </w:rPr>
        <w:t>ى</w:t>
      </w:r>
      <w:r w:rsidRPr="00127201">
        <w:rPr>
          <w:b/>
          <w:bCs/>
          <w:rtl/>
        </w:rPr>
        <w:t xml:space="preserve"> حق</w:t>
      </w:r>
      <w:r w:rsidR="00F81D08">
        <w:rPr>
          <w:rFonts w:hint="cs"/>
          <w:b/>
          <w:bCs/>
          <w:rtl/>
        </w:rPr>
        <w:t>ّ</w:t>
      </w:r>
      <w:r w:rsidRPr="00127201">
        <w:rPr>
          <w:b/>
          <w:bCs/>
          <w:rtl/>
        </w:rPr>
        <w:t xml:space="preserve"> البعض و </w:t>
      </w:r>
      <w:r w:rsidR="00F015C1">
        <w:rPr>
          <w:b/>
          <w:bCs/>
          <w:rtl/>
        </w:rPr>
        <w:t>ی</w:t>
      </w:r>
      <w:r w:rsidRPr="00127201">
        <w:rPr>
          <w:b/>
          <w:bCs/>
          <w:rtl/>
        </w:rPr>
        <w:t>ض</w:t>
      </w:r>
      <w:r w:rsidR="00F015C1">
        <w:rPr>
          <w:b/>
          <w:bCs/>
          <w:rtl/>
        </w:rPr>
        <w:t>ی</w:t>
      </w:r>
      <w:r w:rsidRPr="00127201">
        <w:rPr>
          <w:b/>
          <w:bCs/>
          <w:rtl/>
        </w:rPr>
        <w:t>ق ف</w:t>
      </w:r>
      <w:r w:rsidR="00F015C1">
        <w:rPr>
          <w:b/>
          <w:bCs/>
          <w:rtl/>
        </w:rPr>
        <w:t>ی</w:t>
      </w:r>
      <w:r w:rsidRPr="00127201">
        <w:rPr>
          <w:b/>
          <w:bCs/>
          <w:rtl/>
        </w:rPr>
        <w:t xml:space="preserve"> حق</w:t>
      </w:r>
      <w:r w:rsidR="00F81D08">
        <w:rPr>
          <w:rFonts w:hint="cs"/>
          <w:b/>
          <w:bCs/>
          <w:rtl/>
        </w:rPr>
        <w:t>ّ</w:t>
      </w:r>
      <w:r w:rsidRPr="00127201">
        <w:rPr>
          <w:b/>
          <w:bCs/>
          <w:rtl/>
        </w:rPr>
        <w:t xml:space="preserve"> البعض و هو هاهنا معنى</w:t>
      </w:r>
      <w:r w:rsidR="00F81D08">
        <w:rPr>
          <w:rFonts w:hint="cs"/>
          <w:b/>
          <w:bCs/>
          <w:rtl/>
        </w:rPr>
        <w:t>ً</w:t>
      </w:r>
      <w:r w:rsidRPr="00127201">
        <w:rPr>
          <w:b/>
          <w:bCs/>
          <w:rtl/>
        </w:rPr>
        <w:t xml:space="preserve"> و ف</w:t>
      </w:r>
      <w:r w:rsidR="00F015C1">
        <w:rPr>
          <w:b/>
          <w:bCs/>
          <w:rtl/>
        </w:rPr>
        <w:t>ی</w:t>
      </w:r>
      <w:r w:rsidRPr="00127201">
        <w:rPr>
          <w:b/>
          <w:bCs/>
          <w:rtl/>
        </w:rPr>
        <w:t xml:space="preserve"> الآخرة له صورة محسوسة و الناس بعضهم سائرون على الصراط المستق</w:t>
      </w:r>
      <w:r w:rsidR="00F015C1">
        <w:rPr>
          <w:b/>
          <w:bCs/>
          <w:rtl/>
        </w:rPr>
        <w:t>ی</w:t>
      </w:r>
      <w:r w:rsidRPr="00127201">
        <w:rPr>
          <w:b/>
          <w:bCs/>
          <w:rtl/>
        </w:rPr>
        <w:t>م و بعضهم منحرفون عنه إلى طر</w:t>
      </w:r>
      <w:r w:rsidR="00F015C1">
        <w:rPr>
          <w:b/>
          <w:bCs/>
          <w:rtl/>
        </w:rPr>
        <w:t>ی</w:t>
      </w:r>
      <w:r w:rsidRPr="00127201">
        <w:rPr>
          <w:b/>
          <w:bCs/>
          <w:rtl/>
        </w:rPr>
        <w:t>ق الجح</w:t>
      </w:r>
      <w:r w:rsidR="00F015C1">
        <w:rPr>
          <w:b/>
          <w:bCs/>
          <w:rtl/>
        </w:rPr>
        <w:t>ی</w:t>
      </w:r>
      <w:r w:rsidRPr="00127201">
        <w:rPr>
          <w:b/>
          <w:bCs/>
          <w:rtl/>
        </w:rPr>
        <w:t xml:space="preserve">م قال تعالى </w:t>
      </w:r>
      <w:r w:rsidRPr="00127201">
        <w:rPr>
          <w:rFonts w:ascii="Al-QuranAlKareem" w:hAnsi="Al-QuranAlKareem" w:cs="Al-QuranAlKareem"/>
          <w:b/>
          <w:bCs/>
          <w:rtl/>
        </w:rPr>
        <w:t>[وَ أَنَّ هذا صِراطِ</w:t>
      </w:r>
      <w:r w:rsidR="00F015C1">
        <w:rPr>
          <w:rFonts w:ascii="Al-QuranAlKareem" w:hAnsi="Al-QuranAlKareem" w:cs="Al-QuranAlKareem"/>
          <w:b/>
          <w:bCs/>
          <w:rtl/>
        </w:rPr>
        <w:t>ی</w:t>
      </w:r>
      <w:r w:rsidRPr="00127201">
        <w:rPr>
          <w:rFonts w:ascii="Al-QuranAlKareem" w:hAnsi="Al-QuranAlKareem" w:cs="Al-QuranAlKareem"/>
          <w:b/>
          <w:bCs/>
          <w:rtl/>
        </w:rPr>
        <w:t xml:space="preserve"> مُسْتَقِ</w:t>
      </w:r>
      <w:r w:rsidR="00F015C1">
        <w:rPr>
          <w:rFonts w:ascii="Al-QuranAlKareem" w:hAnsi="Al-QuranAlKareem" w:cs="Al-QuranAlKareem"/>
          <w:b/>
          <w:bCs/>
          <w:rtl/>
        </w:rPr>
        <w:t>ی</w:t>
      </w:r>
      <w:r w:rsidRPr="00127201">
        <w:rPr>
          <w:rFonts w:ascii="Al-QuranAlKareem" w:hAnsi="Al-QuranAlKareem" w:cs="Al-QuranAlKareem"/>
          <w:b/>
          <w:bCs/>
          <w:rtl/>
        </w:rPr>
        <w:t>ماً فَاتَّبِعُوهُ وَ لا تَتَّبِعُوا السُّبُلَ فَتَفَرَّقَ بِ</w:t>
      </w:r>
      <w:r w:rsidR="001B68A5">
        <w:rPr>
          <w:rFonts w:ascii="Al-QuranAlKareem" w:hAnsi="Al-QuranAlKareem" w:cs="Al-QuranAlKareem"/>
          <w:b/>
          <w:bCs/>
          <w:rtl/>
        </w:rPr>
        <w:t>ک</w:t>
      </w:r>
      <w:r w:rsidRPr="00127201">
        <w:rPr>
          <w:rFonts w:ascii="Al-QuranAlKareem" w:hAnsi="Al-QuranAlKareem" w:cs="Al-QuranAlKareem"/>
          <w:b/>
          <w:bCs/>
          <w:rtl/>
        </w:rPr>
        <w:t>مْ عَنْ سَبِ</w:t>
      </w:r>
      <w:r w:rsidR="00F015C1">
        <w:rPr>
          <w:rFonts w:ascii="Al-QuranAlKareem" w:hAnsi="Al-QuranAlKareem" w:cs="Al-QuranAlKareem"/>
          <w:b/>
          <w:bCs/>
          <w:rtl/>
        </w:rPr>
        <w:t>ی</w:t>
      </w:r>
      <w:r w:rsidRPr="00127201">
        <w:rPr>
          <w:rFonts w:ascii="Al-QuranAlKareem" w:hAnsi="Al-QuranAlKareem" w:cs="Al-QuranAlKareem"/>
          <w:b/>
          <w:bCs/>
          <w:rtl/>
        </w:rPr>
        <w:t>لِهِ]</w:t>
      </w:r>
      <w:r>
        <w:rPr>
          <w:rStyle w:val="a3"/>
          <w:rFonts w:ascii="Al-QuranAlKareem" w:hAnsi="Al-QuranAlKareem"/>
          <w:b/>
          <w:bCs/>
          <w:rtl/>
        </w:rPr>
        <w:footnoteReference w:id="272"/>
      </w:r>
      <w:r w:rsidRPr="00127201">
        <w:rPr>
          <w:b/>
          <w:bCs/>
          <w:rtl/>
        </w:rPr>
        <w:t xml:space="preserve"> و لم</w:t>
      </w:r>
      <w:r w:rsidR="00F81D08">
        <w:rPr>
          <w:rFonts w:hint="cs"/>
          <w:b/>
          <w:bCs/>
          <w:rtl/>
        </w:rPr>
        <w:t>ّ</w:t>
      </w:r>
      <w:r w:rsidRPr="00127201">
        <w:rPr>
          <w:b/>
          <w:bCs/>
          <w:rtl/>
        </w:rPr>
        <w:t>ا تلا رسول</w:t>
      </w:r>
      <w:r w:rsidR="001B68A5">
        <w:rPr>
          <w:rFonts w:hint="cs"/>
          <w:b/>
          <w:bCs/>
          <w:rtl/>
        </w:rPr>
        <w:t>‌</w:t>
      </w:r>
      <w:r w:rsidR="00975913">
        <w:rPr>
          <w:b/>
          <w:bCs/>
          <w:rtl/>
        </w:rPr>
        <w:t>الله</w:t>
      </w:r>
      <w:r w:rsidRPr="00127201">
        <w:rPr>
          <w:b/>
          <w:bCs/>
          <w:rtl/>
        </w:rPr>
        <w:t xml:space="preserve"> </w:t>
      </w:r>
      <w:r w:rsidRPr="002C1869">
        <w:rPr>
          <w:rFonts w:ascii="NoorLotus" w:hAnsi="NoorLotus"/>
          <w:sz w:val="22"/>
          <w:szCs w:val="22"/>
          <w:rtl/>
        </w:rPr>
        <w:t>صلّ</w:t>
      </w:r>
      <w:r w:rsidRPr="002C1869">
        <w:rPr>
          <w:rFonts w:ascii="NoorLotus" w:hAnsi="NoorLotus" w:hint="cs"/>
          <w:sz w:val="22"/>
          <w:szCs w:val="22"/>
          <w:rtl/>
        </w:rPr>
        <w:t>ی‌</w:t>
      </w:r>
      <w:r w:rsidR="00975913">
        <w:rPr>
          <w:rFonts w:ascii="NoorLotus" w:hAnsi="NoorLotus" w:hint="cs"/>
          <w:sz w:val="22"/>
          <w:szCs w:val="22"/>
          <w:rtl/>
        </w:rPr>
        <w:t>الله</w:t>
      </w:r>
      <w:r w:rsidRPr="002C1869">
        <w:rPr>
          <w:rFonts w:ascii="NoorLotus" w:hAnsi="NoorLotus" w:hint="cs"/>
          <w:sz w:val="22"/>
          <w:szCs w:val="22"/>
          <w:rtl/>
        </w:rPr>
        <w:t>‌علیه‌وآله‌وسلّم</w:t>
      </w:r>
      <w:r w:rsidRPr="00127201">
        <w:rPr>
          <w:b/>
          <w:bCs/>
          <w:rtl/>
        </w:rPr>
        <w:t xml:space="preserve"> هذه الآ</w:t>
      </w:r>
      <w:r w:rsidR="00F015C1">
        <w:rPr>
          <w:b/>
          <w:bCs/>
          <w:rtl/>
        </w:rPr>
        <w:t>ی</w:t>
      </w:r>
      <w:r w:rsidRPr="00127201">
        <w:rPr>
          <w:b/>
          <w:bCs/>
          <w:rtl/>
        </w:rPr>
        <w:t>ة خط</w:t>
      </w:r>
      <w:r>
        <w:rPr>
          <w:rFonts w:hint="cs"/>
          <w:b/>
          <w:bCs/>
          <w:rtl/>
        </w:rPr>
        <w:t>ّ</w:t>
      </w:r>
      <w:r w:rsidRPr="00127201">
        <w:rPr>
          <w:b/>
          <w:bCs/>
          <w:rtl/>
        </w:rPr>
        <w:t xml:space="preserve"> خط</w:t>
      </w:r>
      <w:r>
        <w:rPr>
          <w:rFonts w:hint="cs"/>
          <w:b/>
          <w:bCs/>
          <w:rtl/>
        </w:rPr>
        <w:t>ّ</w:t>
      </w:r>
      <w:r w:rsidRPr="00127201">
        <w:rPr>
          <w:b/>
          <w:bCs/>
          <w:rtl/>
        </w:rPr>
        <w:t>ا</w:t>
      </w:r>
      <w:r>
        <w:rPr>
          <w:rFonts w:hint="cs"/>
          <w:b/>
          <w:bCs/>
          <w:rtl/>
        </w:rPr>
        <w:t>ً</w:t>
      </w:r>
      <w:r w:rsidRPr="00127201">
        <w:rPr>
          <w:b/>
          <w:bCs/>
          <w:rtl/>
        </w:rPr>
        <w:t xml:space="preserve"> و خط</w:t>
      </w:r>
      <w:r>
        <w:rPr>
          <w:rFonts w:hint="cs"/>
          <w:b/>
          <w:bCs/>
          <w:rtl/>
        </w:rPr>
        <w:t>ّ</w:t>
      </w:r>
      <w:r w:rsidRPr="00127201">
        <w:rPr>
          <w:b/>
          <w:bCs/>
          <w:rtl/>
        </w:rPr>
        <w:t xml:space="preserve"> عن جنب</w:t>
      </w:r>
      <w:r w:rsidR="00F015C1">
        <w:rPr>
          <w:b/>
          <w:bCs/>
          <w:rtl/>
        </w:rPr>
        <w:t>ی</w:t>
      </w:r>
      <w:r w:rsidRPr="00127201">
        <w:rPr>
          <w:b/>
          <w:bCs/>
          <w:rtl/>
        </w:rPr>
        <w:t>ه خطوطا</w:t>
      </w:r>
      <w:r>
        <w:rPr>
          <w:rFonts w:hint="cs"/>
          <w:b/>
          <w:bCs/>
          <w:rtl/>
        </w:rPr>
        <w:t>ً</w:t>
      </w:r>
      <w:r w:rsidRPr="00127201">
        <w:rPr>
          <w:b/>
          <w:bCs/>
          <w:rtl/>
        </w:rPr>
        <w:t xml:space="preserve"> أخرى</w:t>
      </w:r>
    </w:p>
    <w:p w:rsidR="00F015C1" w:rsidRDefault="00127201" w:rsidP="00F015C1">
      <w:pPr>
        <w:widowControl w:val="0"/>
        <w:tabs>
          <w:tab w:val="left" w:pos="566"/>
        </w:tabs>
        <w:ind w:left="284" w:right="284"/>
        <w:rPr>
          <w:b/>
          <w:bCs/>
          <w:rtl/>
        </w:rPr>
      </w:pPr>
      <w:r>
        <w:rPr>
          <w:b/>
          <w:bCs/>
          <w:rtl/>
        </w:rPr>
        <w:t>فالمستق</w:t>
      </w:r>
      <w:r w:rsidR="00F015C1">
        <w:rPr>
          <w:b/>
          <w:bCs/>
          <w:rtl/>
        </w:rPr>
        <w:t>ی</w:t>
      </w:r>
      <w:r>
        <w:rPr>
          <w:b/>
          <w:bCs/>
          <w:rtl/>
        </w:rPr>
        <w:t>م هو صراط التوح</w:t>
      </w:r>
      <w:r w:rsidR="00F015C1">
        <w:rPr>
          <w:b/>
          <w:bCs/>
          <w:rtl/>
        </w:rPr>
        <w:t>ی</w:t>
      </w:r>
      <w:r>
        <w:rPr>
          <w:rFonts w:hint="cs"/>
          <w:b/>
          <w:bCs/>
          <w:rtl/>
        </w:rPr>
        <w:t>د ـ ا</w:t>
      </w:r>
      <w:r w:rsidRPr="00127201">
        <w:rPr>
          <w:b/>
          <w:bCs/>
          <w:rtl/>
        </w:rPr>
        <w:t>لذ</w:t>
      </w:r>
      <w:r w:rsidR="001B68A5">
        <w:rPr>
          <w:rFonts w:hint="cs"/>
          <w:b/>
          <w:bCs/>
          <w:rtl/>
        </w:rPr>
        <w:t>ی</w:t>
      </w:r>
      <w:r w:rsidRPr="00127201">
        <w:rPr>
          <w:b/>
          <w:bCs/>
          <w:rtl/>
        </w:rPr>
        <w:t xml:space="preserve"> سل</w:t>
      </w:r>
      <w:r w:rsidR="001B68A5">
        <w:rPr>
          <w:b/>
          <w:bCs/>
          <w:rtl/>
        </w:rPr>
        <w:t>ک</w:t>
      </w:r>
      <w:r w:rsidRPr="00127201">
        <w:rPr>
          <w:b/>
          <w:bCs/>
          <w:rtl/>
        </w:rPr>
        <w:t>ه جم</w:t>
      </w:r>
      <w:r w:rsidR="00F015C1">
        <w:rPr>
          <w:b/>
          <w:bCs/>
          <w:rtl/>
        </w:rPr>
        <w:t>ی</w:t>
      </w:r>
      <w:r w:rsidRPr="00127201">
        <w:rPr>
          <w:b/>
          <w:bCs/>
          <w:rtl/>
        </w:rPr>
        <w:t>ع الأنب</w:t>
      </w:r>
      <w:r w:rsidR="00F015C1">
        <w:rPr>
          <w:b/>
          <w:bCs/>
          <w:rtl/>
        </w:rPr>
        <w:t>ی</w:t>
      </w:r>
      <w:r w:rsidRPr="00127201">
        <w:rPr>
          <w:b/>
          <w:bCs/>
          <w:rtl/>
        </w:rPr>
        <w:t>اء و أتباعهم و المعوجة ه</w:t>
      </w:r>
      <w:r w:rsidR="00F015C1">
        <w:rPr>
          <w:b/>
          <w:bCs/>
          <w:rtl/>
        </w:rPr>
        <w:t>ی</w:t>
      </w:r>
      <w:r w:rsidRPr="00127201">
        <w:rPr>
          <w:b/>
          <w:bCs/>
          <w:rtl/>
        </w:rPr>
        <w:t xml:space="preserve"> طرق أهل الضلال و توابع الش</w:t>
      </w:r>
      <w:r w:rsidR="00F015C1">
        <w:rPr>
          <w:b/>
          <w:bCs/>
          <w:rtl/>
        </w:rPr>
        <w:t>ی</w:t>
      </w:r>
      <w:r w:rsidRPr="00127201">
        <w:rPr>
          <w:b/>
          <w:bCs/>
          <w:rtl/>
        </w:rPr>
        <w:t>طان</w:t>
      </w:r>
      <w:r>
        <w:rPr>
          <w:rFonts w:hint="cs"/>
          <w:b/>
          <w:bCs/>
          <w:rtl/>
        </w:rPr>
        <w:t xml:space="preserve"> ـ</w:t>
      </w:r>
      <w:r w:rsidRPr="00127201">
        <w:rPr>
          <w:b/>
          <w:bCs/>
          <w:rtl/>
        </w:rPr>
        <w:t xml:space="preserve"> و المنافق لا ق</w:t>
      </w:r>
      <w:r w:rsidR="00F81D08">
        <w:rPr>
          <w:rFonts w:hint="cs"/>
          <w:b/>
          <w:bCs/>
          <w:rtl/>
        </w:rPr>
        <w:t>َ</w:t>
      </w:r>
      <w:r w:rsidRPr="00127201">
        <w:rPr>
          <w:b/>
          <w:bCs/>
          <w:rtl/>
        </w:rPr>
        <w:t>د</w:t>
      </w:r>
      <w:r w:rsidR="00F81D08">
        <w:rPr>
          <w:rFonts w:hint="cs"/>
          <w:b/>
          <w:bCs/>
          <w:rtl/>
        </w:rPr>
        <w:t>َ</w:t>
      </w:r>
      <w:r w:rsidRPr="00127201">
        <w:rPr>
          <w:b/>
          <w:bCs/>
          <w:rtl/>
        </w:rPr>
        <w:t>م</w:t>
      </w:r>
      <w:r w:rsidR="00F81D08">
        <w:rPr>
          <w:rFonts w:hint="cs"/>
          <w:b/>
          <w:bCs/>
          <w:rtl/>
        </w:rPr>
        <w:t>َ</w:t>
      </w:r>
      <w:r w:rsidRPr="00127201">
        <w:rPr>
          <w:b/>
          <w:bCs/>
          <w:rtl/>
        </w:rPr>
        <w:t xml:space="preserve"> له على صراط التوح</w:t>
      </w:r>
      <w:r w:rsidR="00F015C1">
        <w:rPr>
          <w:b/>
          <w:bCs/>
          <w:rtl/>
        </w:rPr>
        <w:t>ی</w:t>
      </w:r>
      <w:r w:rsidRPr="00127201">
        <w:rPr>
          <w:b/>
          <w:bCs/>
          <w:rtl/>
        </w:rPr>
        <w:t>د و له قدم على صراط الوجو</w:t>
      </w:r>
      <w:r w:rsidR="00F015C1">
        <w:rPr>
          <w:b/>
          <w:bCs/>
          <w:rtl/>
        </w:rPr>
        <w:t>د و المعطل لا قدم له على صراط</w:t>
      </w:r>
      <w:r w:rsidR="00F015C1">
        <w:rPr>
          <w:rFonts w:hint="cs"/>
          <w:b/>
          <w:bCs/>
          <w:rtl/>
        </w:rPr>
        <w:t xml:space="preserve"> </w:t>
      </w:r>
      <w:r w:rsidRPr="00127201">
        <w:rPr>
          <w:b/>
          <w:bCs/>
          <w:rtl/>
        </w:rPr>
        <w:t>الوجود أ</w:t>
      </w:r>
      <w:r w:rsidR="00F015C1">
        <w:rPr>
          <w:b/>
          <w:bCs/>
          <w:rtl/>
        </w:rPr>
        <w:t>ی</w:t>
      </w:r>
      <w:r w:rsidRPr="00127201">
        <w:rPr>
          <w:b/>
          <w:bCs/>
          <w:rtl/>
        </w:rPr>
        <w:t>ضا</w:t>
      </w:r>
      <w:r w:rsidR="00F81D08">
        <w:rPr>
          <w:rFonts w:hint="cs"/>
          <w:b/>
          <w:bCs/>
          <w:rtl/>
        </w:rPr>
        <w:t>ً</w:t>
      </w:r>
      <w:r w:rsidRPr="00127201">
        <w:rPr>
          <w:b/>
          <w:bCs/>
          <w:rtl/>
        </w:rPr>
        <w:t xml:space="preserve"> بحسب ما هو إنسان و إنما له قدم عل</w:t>
      </w:r>
      <w:r w:rsidR="00F015C1">
        <w:rPr>
          <w:b/>
          <w:bCs/>
          <w:rtl/>
        </w:rPr>
        <w:t>ی</w:t>
      </w:r>
      <w:r w:rsidRPr="00127201">
        <w:rPr>
          <w:b/>
          <w:bCs/>
          <w:rtl/>
        </w:rPr>
        <w:t>ه بما هو ح</w:t>
      </w:r>
      <w:r w:rsidR="00F015C1">
        <w:rPr>
          <w:b/>
          <w:bCs/>
          <w:rtl/>
        </w:rPr>
        <w:t>ی</w:t>
      </w:r>
      <w:r w:rsidRPr="00127201">
        <w:rPr>
          <w:b/>
          <w:bCs/>
          <w:rtl/>
        </w:rPr>
        <w:t>وان</w:t>
      </w:r>
      <w:r w:rsidR="00F81D08">
        <w:rPr>
          <w:rFonts w:hint="cs"/>
          <w:b/>
          <w:bCs/>
          <w:rtl/>
        </w:rPr>
        <w:t>ٌ</w:t>
      </w:r>
      <w:r w:rsidRPr="00127201">
        <w:rPr>
          <w:b/>
          <w:bCs/>
          <w:rtl/>
        </w:rPr>
        <w:t xml:space="preserve"> و دابة</w:t>
      </w:r>
      <w:r w:rsidR="00F81D08">
        <w:rPr>
          <w:rFonts w:hint="cs"/>
          <w:b/>
          <w:bCs/>
          <w:rtl/>
        </w:rPr>
        <w:t>ٌ</w:t>
      </w:r>
      <w:r w:rsidRPr="00127201">
        <w:rPr>
          <w:b/>
          <w:bCs/>
          <w:rtl/>
        </w:rPr>
        <w:t xml:space="preserve"> لقوله تعالى </w:t>
      </w:r>
      <w:r w:rsidR="00F015C1" w:rsidRPr="00F015C1">
        <w:rPr>
          <w:rFonts w:ascii="Al-QuranAlKareem" w:hAnsi="Al-QuranAlKareem" w:cs="Al-QuranAlKareem"/>
          <w:b/>
          <w:bCs/>
          <w:rtl/>
        </w:rPr>
        <w:t>[</w:t>
      </w:r>
      <w:r w:rsidRPr="00F015C1">
        <w:rPr>
          <w:rFonts w:ascii="Al-QuranAlKareem" w:hAnsi="Al-QuranAlKareem" w:cs="Al-QuranAlKareem"/>
          <w:b/>
          <w:bCs/>
          <w:rtl/>
        </w:rPr>
        <w:t>ما مِنْ دَابَّةٍ إِلَّا هُوَ آخِذٌ بِناصِ</w:t>
      </w:r>
      <w:r w:rsidR="00F015C1">
        <w:rPr>
          <w:rFonts w:ascii="Al-QuranAlKareem" w:hAnsi="Al-QuranAlKareem" w:cs="Al-QuranAlKareem"/>
          <w:b/>
          <w:bCs/>
          <w:rtl/>
        </w:rPr>
        <w:t>ی</w:t>
      </w:r>
      <w:r w:rsidRPr="00F015C1">
        <w:rPr>
          <w:rFonts w:ascii="Al-QuranAlKareem" w:hAnsi="Al-QuranAlKareem" w:cs="Al-QuranAlKareem"/>
          <w:b/>
          <w:bCs/>
          <w:rtl/>
        </w:rPr>
        <w:t>تِها</w:t>
      </w:r>
      <w:r w:rsidR="00F015C1" w:rsidRPr="00F015C1">
        <w:rPr>
          <w:rFonts w:ascii="Al-QuranAlKareem" w:hAnsi="Al-QuranAlKareem" w:cs="Al-QuranAlKareem"/>
          <w:b/>
          <w:bCs/>
          <w:rtl/>
        </w:rPr>
        <w:t>]</w:t>
      </w:r>
      <w:r w:rsidR="00F015C1">
        <w:rPr>
          <w:rStyle w:val="a3"/>
          <w:rFonts w:ascii="Al-QuranAlKareem" w:hAnsi="Al-QuranAlKareem"/>
          <w:b/>
          <w:bCs/>
          <w:rtl/>
        </w:rPr>
        <w:footnoteReference w:id="273"/>
      </w:r>
      <w:r w:rsidRPr="00127201">
        <w:rPr>
          <w:b/>
          <w:bCs/>
          <w:rtl/>
        </w:rPr>
        <w:t xml:space="preserve"> و الموحد و إن</w:t>
      </w:r>
      <w:r w:rsidR="00F015C1">
        <w:rPr>
          <w:b/>
          <w:bCs/>
          <w:rtl/>
        </w:rPr>
        <w:t xml:space="preserve"> </w:t>
      </w:r>
      <w:r w:rsidR="001B68A5">
        <w:rPr>
          <w:b/>
          <w:bCs/>
          <w:rtl/>
        </w:rPr>
        <w:t>ک</w:t>
      </w:r>
      <w:r w:rsidR="00F015C1">
        <w:rPr>
          <w:b/>
          <w:bCs/>
          <w:rtl/>
        </w:rPr>
        <w:t>ان فاسقا</w:t>
      </w:r>
      <w:r w:rsidR="00F81D08">
        <w:rPr>
          <w:rFonts w:hint="cs"/>
          <w:b/>
          <w:bCs/>
          <w:rtl/>
        </w:rPr>
        <w:t>ً</w:t>
      </w:r>
      <w:r w:rsidR="00F015C1">
        <w:rPr>
          <w:b/>
          <w:bCs/>
          <w:rtl/>
        </w:rPr>
        <w:t xml:space="preserve"> لای</w:t>
      </w:r>
      <w:r w:rsidRPr="00127201">
        <w:rPr>
          <w:b/>
          <w:bCs/>
          <w:rtl/>
        </w:rPr>
        <w:t xml:space="preserve">خلد </w:t>
      </w:r>
      <w:r w:rsidR="00F015C1">
        <w:rPr>
          <w:rFonts w:hint="cs"/>
          <w:b/>
          <w:bCs/>
          <w:rtl/>
        </w:rPr>
        <w:t>فی</w:t>
      </w:r>
      <w:r w:rsidRPr="00127201">
        <w:rPr>
          <w:b/>
          <w:bCs/>
          <w:rtl/>
        </w:rPr>
        <w:t xml:space="preserve"> النار بل </w:t>
      </w:r>
      <w:r w:rsidR="00F015C1">
        <w:rPr>
          <w:b/>
          <w:bCs/>
          <w:rtl/>
        </w:rPr>
        <w:t>یمس</w:t>
      </w:r>
      <w:r w:rsidR="00F015C1">
        <w:rPr>
          <w:rFonts w:hint="cs"/>
          <w:b/>
          <w:bCs/>
          <w:rtl/>
        </w:rPr>
        <w:t>ک</w:t>
      </w:r>
      <w:r w:rsidRPr="00127201">
        <w:rPr>
          <w:b/>
          <w:bCs/>
          <w:rtl/>
        </w:rPr>
        <w:t xml:space="preserve"> على الصراط و </w:t>
      </w:r>
      <w:r w:rsidR="00F015C1">
        <w:rPr>
          <w:b/>
          <w:bCs/>
          <w:rtl/>
        </w:rPr>
        <w:t>ی</w:t>
      </w:r>
      <w:r w:rsidRPr="00127201">
        <w:rPr>
          <w:b/>
          <w:bCs/>
          <w:rtl/>
        </w:rPr>
        <w:t xml:space="preserve">سأل و </w:t>
      </w:r>
      <w:r w:rsidR="00F015C1">
        <w:rPr>
          <w:b/>
          <w:bCs/>
          <w:rtl/>
        </w:rPr>
        <w:t>ی</w:t>
      </w:r>
      <w:r w:rsidRPr="00127201">
        <w:rPr>
          <w:b/>
          <w:bCs/>
          <w:rtl/>
        </w:rPr>
        <w:t>عذب هنا</w:t>
      </w:r>
      <w:r w:rsidR="001B68A5">
        <w:rPr>
          <w:b/>
          <w:bCs/>
          <w:rtl/>
        </w:rPr>
        <w:t>ک</w:t>
      </w:r>
      <w:r w:rsidRPr="00127201">
        <w:rPr>
          <w:b/>
          <w:bCs/>
          <w:rtl/>
        </w:rPr>
        <w:t xml:space="preserve"> و هو على متن جهنم غائب ف</w:t>
      </w:r>
      <w:r w:rsidR="00F015C1">
        <w:rPr>
          <w:b/>
          <w:bCs/>
          <w:rtl/>
        </w:rPr>
        <w:t>ی</w:t>
      </w:r>
      <w:r w:rsidRPr="00127201">
        <w:rPr>
          <w:b/>
          <w:bCs/>
          <w:rtl/>
        </w:rPr>
        <w:t>ها</w:t>
      </w:r>
      <w:r w:rsidR="00F015C1">
        <w:rPr>
          <w:rFonts w:hint="cs"/>
          <w:b/>
          <w:bCs/>
          <w:rtl/>
        </w:rPr>
        <w:t xml:space="preserve"> </w:t>
      </w:r>
      <w:r w:rsidRPr="00127201">
        <w:rPr>
          <w:b/>
          <w:bCs/>
          <w:rtl/>
        </w:rPr>
        <w:t>و ال</w:t>
      </w:r>
      <w:r w:rsidR="001B68A5">
        <w:rPr>
          <w:b/>
          <w:bCs/>
          <w:rtl/>
        </w:rPr>
        <w:t>ک</w:t>
      </w:r>
      <w:r w:rsidRPr="00127201">
        <w:rPr>
          <w:b/>
          <w:bCs/>
          <w:rtl/>
        </w:rPr>
        <w:t>لال</w:t>
      </w:r>
      <w:r w:rsidR="00F015C1">
        <w:rPr>
          <w:b/>
          <w:bCs/>
          <w:rtl/>
        </w:rPr>
        <w:t>ی</w:t>
      </w:r>
      <w:r w:rsidRPr="00127201">
        <w:rPr>
          <w:b/>
          <w:bCs/>
          <w:rtl/>
        </w:rPr>
        <w:t>ب الت</w:t>
      </w:r>
      <w:r w:rsidR="00F015C1">
        <w:rPr>
          <w:b/>
          <w:bCs/>
          <w:rtl/>
        </w:rPr>
        <w:t>ی</w:t>
      </w:r>
      <w:r w:rsidRPr="00127201">
        <w:rPr>
          <w:b/>
          <w:bCs/>
          <w:rtl/>
        </w:rPr>
        <w:t xml:space="preserve"> ف</w:t>
      </w:r>
      <w:r w:rsidR="00F015C1">
        <w:rPr>
          <w:b/>
          <w:bCs/>
          <w:rtl/>
        </w:rPr>
        <w:t>ی</w:t>
      </w:r>
      <w:r w:rsidRPr="00127201">
        <w:rPr>
          <w:b/>
          <w:bCs/>
          <w:rtl/>
        </w:rPr>
        <w:t>ه تمس</w:t>
      </w:r>
      <w:r w:rsidR="001B68A5">
        <w:rPr>
          <w:b/>
          <w:bCs/>
          <w:rtl/>
        </w:rPr>
        <w:t>ک</w:t>
      </w:r>
      <w:r w:rsidRPr="00127201">
        <w:rPr>
          <w:b/>
          <w:bCs/>
          <w:rtl/>
        </w:rPr>
        <w:t>هم عل</w:t>
      </w:r>
      <w:r w:rsidR="00F015C1">
        <w:rPr>
          <w:b/>
          <w:bCs/>
          <w:rtl/>
        </w:rPr>
        <w:t>ی</w:t>
      </w:r>
      <w:r w:rsidRPr="00127201">
        <w:rPr>
          <w:b/>
          <w:bCs/>
          <w:rtl/>
        </w:rPr>
        <w:t>ه</w:t>
      </w:r>
    </w:p>
    <w:p w:rsidR="00127201" w:rsidRPr="00127201" w:rsidRDefault="00127201" w:rsidP="00F81D08">
      <w:pPr>
        <w:widowControl w:val="0"/>
        <w:tabs>
          <w:tab w:val="left" w:pos="566"/>
        </w:tabs>
        <w:ind w:left="284" w:right="284"/>
        <w:rPr>
          <w:b/>
          <w:bCs/>
          <w:rtl/>
        </w:rPr>
      </w:pPr>
      <w:r w:rsidRPr="00127201">
        <w:rPr>
          <w:b/>
          <w:bCs/>
          <w:rtl/>
        </w:rPr>
        <w:lastRenderedPageBreak/>
        <w:t>و لم</w:t>
      </w:r>
      <w:r w:rsidR="00F81D08">
        <w:rPr>
          <w:rFonts w:hint="cs"/>
          <w:b/>
          <w:bCs/>
          <w:rtl/>
        </w:rPr>
        <w:t>ّ</w:t>
      </w:r>
      <w:r w:rsidRPr="00127201">
        <w:rPr>
          <w:b/>
          <w:bCs/>
          <w:rtl/>
        </w:rPr>
        <w:t xml:space="preserve">ا </w:t>
      </w:r>
      <w:r w:rsidR="001B68A5">
        <w:rPr>
          <w:b/>
          <w:bCs/>
          <w:rtl/>
        </w:rPr>
        <w:t>ک</w:t>
      </w:r>
      <w:r w:rsidRPr="00127201">
        <w:rPr>
          <w:b/>
          <w:bCs/>
          <w:rtl/>
        </w:rPr>
        <w:t>ان الصراط ف</w:t>
      </w:r>
      <w:r w:rsidR="00F015C1">
        <w:rPr>
          <w:rFonts w:hint="cs"/>
          <w:b/>
          <w:bCs/>
          <w:rtl/>
        </w:rPr>
        <w:t>ی</w:t>
      </w:r>
      <w:r w:rsidRPr="00127201">
        <w:rPr>
          <w:b/>
          <w:bCs/>
          <w:rtl/>
        </w:rPr>
        <w:t xml:space="preserve"> النار و ما ثم طر</w:t>
      </w:r>
      <w:r w:rsidR="00F015C1">
        <w:rPr>
          <w:b/>
          <w:bCs/>
          <w:rtl/>
        </w:rPr>
        <w:t>ی</w:t>
      </w:r>
      <w:r w:rsidRPr="00127201">
        <w:rPr>
          <w:b/>
          <w:bCs/>
          <w:rtl/>
        </w:rPr>
        <w:t>ق إلى الجنة إل</w:t>
      </w:r>
      <w:r w:rsidR="00F81D08">
        <w:rPr>
          <w:rFonts w:hint="cs"/>
          <w:b/>
          <w:bCs/>
          <w:rtl/>
        </w:rPr>
        <w:t>ّ</w:t>
      </w:r>
      <w:r w:rsidRPr="00127201">
        <w:rPr>
          <w:b/>
          <w:bCs/>
          <w:rtl/>
        </w:rPr>
        <w:t>ا عل</w:t>
      </w:r>
      <w:r w:rsidR="00F015C1">
        <w:rPr>
          <w:b/>
          <w:bCs/>
          <w:rtl/>
        </w:rPr>
        <w:t>ی</w:t>
      </w:r>
      <w:r w:rsidRPr="00127201">
        <w:rPr>
          <w:b/>
          <w:bCs/>
          <w:rtl/>
        </w:rPr>
        <w:t>ه قال تعالى</w:t>
      </w:r>
      <w:r w:rsidR="00F81D08">
        <w:rPr>
          <w:rFonts w:hint="cs"/>
          <w:b/>
          <w:bCs/>
          <w:rtl/>
        </w:rPr>
        <w:t>:</w:t>
      </w:r>
      <w:r w:rsidRPr="00127201">
        <w:rPr>
          <w:b/>
          <w:bCs/>
          <w:rtl/>
        </w:rPr>
        <w:t xml:space="preserve"> </w:t>
      </w:r>
      <w:r w:rsidR="00F015C1" w:rsidRPr="00F015C1">
        <w:rPr>
          <w:rFonts w:ascii="Al-QuranAlKareem" w:hAnsi="Al-QuranAlKareem" w:cs="Al-QuranAlKareem"/>
          <w:b/>
          <w:bCs/>
          <w:rtl/>
        </w:rPr>
        <w:t>[</w:t>
      </w:r>
      <w:r w:rsidRPr="00F015C1">
        <w:rPr>
          <w:rFonts w:ascii="Al-QuranAlKareem" w:hAnsi="Al-QuranAlKareem" w:cs="Al-QuranAlKareem"/>
          <w:b/>
          <w:bCs/>
          <w:rtl/>
        </w:rPr>
        <w:t>وَ إِنْ مِنْ</w:t>
      </w:r>
      <w:r w:rsidR="001B68A5">
        <w:rPr>
          <w:rFonts w:ascii="Al-QuranAlKareem" w:hAnsi="Al-QuranAlKareem" w:cs="Al-QuranAlKareem"/>
          <w:b/>
          <w:bCs/>
          <w:rtl/>
        </w:rPr>
        <w:t>ک</w:t>
      </w:r>
      <w:r w:rsidRPr="00F015C1">
        <w:rPr>
          <w:rFonts w:ascii="Al-QuranAlKareem" w:hAnsi="Al-QuranAlKareem" w:cs="Al-QuranAlKareem"/>
          <w:b/>
          <w:bCs/>
          <w:rtl/>
        </w:rPr>
        <w:t xml:space="preserve">مْ إِلَّا وارِدُها </w:t>
      </w:r>
      <w:r w:rsidR="001B68A5">
        <w:rPr>
          <w:rFonts w:ascii="Al-QuranAlKareem" w:hAnsi="Al-QuranAlKareem" w:cs="Al-QuranAlKareem"/>
          <w:b/>
          <w:bCs/>
          <w:rtl/>
        </w:rPr>
        <w:t>ک</w:t>
      </w:r>
      <w:r w:rsidRPr="00F015C1">
        <w:rPr>
          <w:rFonts w:ascii="Al-QuranAlKareem" w:hAnsi="Al-QuranAlKareem" w:cs="Al-QuranAlKareem"/>
          <w:b/>
          <w:bCs/>
          <w:rtl/>
        </w:rPr>
        <w:t>انَ عَلى‏ رَبِّ</w:t>
      </w:r>
      <w:r w:rsidR="001B68A5">
        <w:rPr>
          <w:rFonts w:ascii="Al-QuranAlKareem" w:hAnsi="Al-QuranAlKareem" w:cs="Al-QuranAlKareem"/>
          <w:b/>
          <w:bCs/>
          <w:rtl/>
        </w:rPr>
        <w:t>ک</w:t>
      </w:r>
      <w:r w:rsidRPr="00F015C1">
        <w:rPr>
          <w:rFonts w:ascii="Al-QuranAlKareem" w:hAnsi="Al-QuranAlKareem" w:cs="Al-QuranAlKareem"/>
          <w:b/>
          <w:bCs/>
          <w:rtl/>
        </w:rPr>
        <w:t xml:space="preserve"> حَتْماً مَقْضِ</w:t>
      </w:r>
      <w:r w:rsidR="00F015C1">
        <w:rPr>
          <w:rFonts w:ascii="Al-QuranAlKareem" w:hAnsi="Al-QuranAlKareem" w:cs="Al-QuranAlKareem"/>
          <w:b/>
          <w:bCs/>
          <w:rtl/>
        </w:rPr>
        <w:t>ی</w:t>
      </w:r>
      <w:r w:rsidRPr="00F015C1">
        <w:rPr>
          <w:rFonts w:ascii="Al-QuranAlKareem" w:hAnsi="Al-QuranAlKareem" w:cs="Al-QuranAlKareem"/>
          <w:b/>
          <w:bCs/>
          <w:rtl/>
        </w:rPr>
        <w:t>ا</w:t>
      </w:r>
      <w:r w:rsidR="00F015C1" w:rsidRPr="00F015C1">
        <w:rPr>
          <w:rFonts w:ascii="Al-QuranAlKareem" w:hAnsi="Al-QuranAlKareem" w:cs="Al-QuranAlKareem"/>
          <w:b/>
          <w:bCs/>
          <w:rtl/>
        </w:rPr>
        <w:t>]</w:t>
      </w:r>
      <w:r w:rsidR="00F015C1">
        <w:rPr>
          <w:rStyle w:val="a3"/>
          <w:rFonts w:ascii="Al-QuranAlKareem" w:hAnsi="Al-QuranAlKareem"/>
          <w:b/>
          <w:bCs/>
          <w:rtl/>
        </w:rPr>
        <w:footnoteReference w:id="274"/>
      </w:r>
      <w:r w:rsidRPr="00127201">
        <w:rPr>
          <w:b/>
          <w:bCs/>
          <w:rtl/>
        </w:rPr>
        <w:t xml:space="preserve"> و هذه ال</w:t>
      </w:r>
      <w:r w:rsidR="001B68A5">
        <w:rPr>
          <w:b/>
          <w:bCs/>
          <w:rtl/>
        </w:rPr>
        <w:t>ک</w:t>
      </w:r>
      <w:r w:rsidRPr="00127201">
        <w:rPr>
          <w:b/>
          <w:bCs/>
          <w:rtl/>
        </w:rPr>
        <w:t>لال</w:t>
      </w:r>
      <w:r w:rsidR="00F015C1">
        <w:rPr>
          <w:b/>
          <w:bCs/>
          <w:rtl/>
        </w:rPr>
        <w:t>ی</w:t>
      </w:r>
      <w:r w:rsidRPr="00127201">
        <w:rPr>
          <w:b/>
          <w:bCs/>
          <w:rtl/>
        </w:rPr>
        <w:t>ب و الخطاط</w:t>
      </w:r>
      <w:r w:rsidR="00F015C1">
        <w:rPr>
          <w:b/>
          <w:bCs/>
          <w:rtl/>
        </w:rPr>
        <w:t>ی</w:t>
      </w:r>
      <w:r w:rsidRPr="00127201">
        <w:rPr>
          <w:b/>
          <w:bCs/>
          <w:rtl/>
        </w:rPr>
        <w:t xml:space="preserve">ف </w:t>
      </w:r>
      <w:r w:rsidR="001B68A5">
        <w:rPr>
          <w:b/>
          <w:bCs/>
          <w:rtl/>
        </w:rPr>
        <w:t>ک</w:t>
      </w:r>
      <w:r w:rsidRPr="00127201">
        <w:rPr>
          <w:b/>
          <w:bCs/>
          <w:rtl/>
        </w:rPr>
        <w:t>ما ورد ف</w:t>
      </w:r>
      <w:r w:rsidR="00F015C1">
        <w:rPr>
          <w:b/>
          <w:bCs/>
          <w:rtl/>
        </w:rPr>
        <w:t>ی</w:t>
      </w:r>
      <w:r w:rsidRPr="00127201">
        <w:rPr>
          <w:b/>
          <w:bCs/>
          <w:rtl/>
        </w:rPr>
        <w:t xml:space="preserve"> الحد</w:t>
      </w:r>
      <w:r w:rsidR="00F015C1">
        <w:rPr>
          <w:b/>
          <w:bCs/>
          <w:rtl/>
        </w:rPr>
        <w:t>ی</w:t>
      </w:r>
      <w:r w:rsidRPr="00127201">
        <w:rPr>
          <w:b/>
          <w:bCs/>
          <w:rtl/>
        </w:rPr>
        <w:t>ث ه</w:t>
      </w:r>
      <w:r w:rsidR="00F015C1">
        <w:rPr>
          <w:b/>
          <w:bCs/>
          <w:rtl/>
        </w:rPr>
        <w:t>ی</w:t>
      </w:r>
      <w:r w:rsidRPr="00127201">
        <w:rPr>
          <w:b/>
          <w:bCs/>
          <w:rtl/>
        </w:rPr>
        <w:t xml:space="preserve"> صورة تعلقات الإنسان بالدن</w:t>
      </w:r>
      <w:r w:rsidR="00F015C1">
        <w:rPr>
          <w:b/>
          <w:bCs/>
          <w:rtl/>
        </w:rPr>
        <w:t>ی</w:t>
      </w:r>
      <w:r w:rsidRPr="00127201">
        <w:rPr>
          <w:b/>
          <w:bCs/>
          <w:rtl/>
        </w:rPr>
        <w:t>ا و الق</w:t>
      </w:r>
      <w:r w:rsidR="00F015C1">
        <w:rPr>
          <w:b/>
          <w:bCs/>
          <w:rtl/>
        </w:rPr>
        <w:t>ی</w:t>
      </w:r>
      <w:r w:rsidRPr="00127201">
        <w:rPr>
          <w:b/>
          <w:bCs/>
          <w:rtl/>
        </w:rPr>
        <w:t>ود الدن</w:t>
      </w:r>
      <w:r w:rsidR="00F015C1">
        <w:rPr>
          <w:b/>
          <w:bCs/>
          <w:rtl/>
        </w:rPr>
        <w:t>ی</w:t>
      </w:r>
      <w:r w:rsidRPr="00127201">
        <w:rPr>
          <w:b/>
          <w:bCs/>
          <w:rtl/>
        </w:rPr>
        <w:t>و</w:t>
      </w:r>
      <w:r w:rsidR="00F015C1">
        <w:rPr>
          <w:b/>
          <w:bCs/>
          <w:rtl/>
        </w:rPr>
        <w:t>ی</w:t>
      </w:r>
      <w:r w:rsidRPr="00127201">
        <w:rPr>
          <w:b/>
          <w:bCs/>
          <w:rtl/>
        </w:rPr>
        <w:t>ة المانعة لسلو</w:t>
      </w:r>
      <w:r w:rsidR="001B68A5">
        <w:rPr>
          <w:b/>
          <w:bCs/>
          <w:rtl/>
        </w:rPr>
        <w:t>ک</w:t>
      </w:r>
      <w:r w:rsidRPr="00127201">
        <w:rPr>
          <w:b/>
          <w:bCs/>
          <w:rtl/>
        </w:rPr>
        <w:t xml:space="preserve"> طر</w:t>
      </w:r>
      <w:r w:rsidR="00F015C1">
        <w:rPr>
          <w:b/>
          <w:bCs/>
          <w:rtl/>
        </w:rPr>
        <w:t>ی</w:t>
      </w:r>
      <w:r w:rsidRPr="00127201">
        <w:rPr>
          <w:b/>
          <w:bCs/>
          <w:rtl/>
        </w:rPr>
        <w:t>ق الحق تمس</w:t>
      </w:r>
      <w:r w:rsidR="001B68A5">
        <w:rPr>
          <w:b/>
          <w:bCs/>
          <w:rtl/>
        </w:rPr>
        <w:t>ک</w:t>
      </w:r>
      <w:r w:rsidRPr="00127201">
        <w:rPr>
          <w:b/>
          <w:bCs/>
          <w:rtl/>
        </w:rPr>
        <w:t xml:space="preserve">هم </w:t>
      </w:r>
      <w:r w:rsidR="00F015C1">
        <w:rPr>
          <w:b/>
          <w:bCs/>
          <w:rtl/>
        </w:rPr>
        <w:t>ی</w:t>
      </w:r>
      <w:r w:rsidRPr="00127201">
        <w:rPr>
          <w:b/>
          <w:bCs/>
          <w:rtl/>
        </w:rPr>
        <w:t>وم الق</w:t>
      </w:r>
      <w:r w:rsidR="00F015C1">
        <w:rPr>
          <w:b/>
          <w:bCs/>
          <w:rtl/>
        </w:rPr>
        <w:t>ی</w:t>
      </w:r>
      <w:r w:rsidR="001B68A5">
        <w:rPr>
          <w:b/>
          <w:bCs/>
          <w:rtl/>
        </w:rPr>
        <w:t>امة على الصراط فلا</w:t>
      </w:r>
      <w:r w:rsidR="00F015C1">
        <w:rPr>
          <w:b/>
          <w:bCs/>
          <w:rtl/>
        </w:rPr>
        <w:t>ی</w:t>
      </w:r>
      <w:r w:rsidRPr="00127201">
        <w:rPr>
          <w:b/>
          <w:bCs/>
          <w:rtl/>
        </w:rPr>
        <w:t>نهضون إلى الجنة و لا</w:t>
      </w:r>
      <w:r w:rsidR="00F015C1">
        <w:rPr>
          <w:b/>
          <w:bCs/>
          <w:rtl/>
        </w:rPr>
        <w:t>ی</w:t>
      </w:r>
      <w:r w:rsidRPr="00127201">
        <w:rPr>
          <w:b/>
          <w:bCs/>
          <w:rtl/>
        </w:rPr>
        <w:t>قعون أ</w:t>
      </w:r>
      <w:r w:rsidR="00F015C1">
        <w:rPr>
          <w:b/>
          <w:bCs/>
          <w:rtl/>
        </w:rPr>
        <w:t>ی</w:t>
      </w:r>
      <w:r w:rsidRPr="00127201">
        <w:rPr>
          <w:b/>
          <w:bCs/>
          <w:rtl/>
        </w:rPr>
        <w:t>ضا ف</w:t>
      </w:r>
      <w:r w:rsidR="00F015C1">
        <w:rPr>
          <w:b/>
          <w:bCs/>
          <w:rtl/>
        </w:rPr>
        <w:t>ی</w:t>
      </w:r>
      <w:r w:rsidRPr="00127201">
        <w:rPr>
          <w:b/>
          <w:bCs/>
          <w:rtl/>
        </w:rPr>
        <w:t xml:space="preserve"> النار لأجل قوة الإ</w:t>
      </w:r>
      <w:r w:rsidR="00F015C1">
        <w:rPr>
          <w:b/>
          <w:bCs/>
          <w:rtl/>
        </w:rPr>
        <w:t>ی</w:t>
      </w:r>
      <w:r w:rsidRPr="00127201">
        <w:rPr>
          <w:b/>
          <w:bCs/>
          <w:rtl/>
        </w:rPr>
        <w:t>مان و نور التوح</w:t>
      </w:r>
      <w:r w:rsidR="00F015C1">
        <w:rPr>
          <w:b/>
          <w:bCs/>
          <w:rtl/>
        </w:rPr>
        <w:t>ی</w:t>
      </w:r>
      <w:r w:rsidRPr="00127201">
        <w:rPr>
          <w:b/>
          <w:bCs/>
          <w:rtl/>
        </w:rPr>
        <w:t xml:space="preserve">د حتى </w:t>
      </w:r>
      <w:r w:rsidR="00F015C1">
        <w:rPr>
          <w:b/>
          <w:bCs/>
          <w:rtl/>
        </w:rPr>
        <w:t>ی</w:t>
      </w:r>
      <w:r w:rsidRPr="00127201">
        <w:rPr>
          <w:b/>
          <w:bCs/>
          <w:rtl/>
        </w:rPr>
        <w:t>در</w:t>
      </w:r>
      <w:r w:rsidR="001B68A5">
        <w:rPr>
          <w:b/>
          <w:bCs/>
          <w:rtl/>
        </w:rPr>
        <w:t>ک</w:t>
      </w:r>
      <w:r w:rsidRPr="00127201">
        <w:rPr>
          <w:b/>
          <w:bCs/>
          <w:rtl/>
        </w:rPr>
        <w:t xml:space="preserve">هم الشفاعة لمن أذن له الرحمن فمن تجاوز هاهنا تجاوز </w:t>
      </w:r>
      <w:r w:rsidR="00975913">
        <w:rPr>
          <w:b/>
          <w:bCs/>
          <w:rtl/>
        </w:rPr>
        <w:t>الله</w:t>
      </w:r>
      <w:r w:rsidRPr="00127201">
        <w:rPr>
          <w:b/>
          <w:bCs/>
          <w:rtl/>
        </w:rPr>
        <w:t xml:space="preserve"> عنه و من أنظر معسرا</w:t>
      </w:r>
      <w:r w:rsidR="00F81D08">
        <w:rPr>
          <w:rFonts w:hint="cs"/>
          <w:b/>
          <w:bCs/>
          <w:rtl/>
        </w:rPr>
        <w:t>ً</w:t>
      </w:r>
      <w:r w:rsidRPr="00127201">
        <w:rPr>
          <w:b/>
          <w:bCs/>
          <w:rtl/>
        </w:rPr>
        <w:t xml:space="preserve"> أنظره </w:t>
      </w:r>
      <w:r w:rsidR="00975913">
        <w:rPr>
          <w:b/>
          <w:bCs/>
          <w:rtl/>
        </w:rPr>
        <w:t>الله</w:t>
      </w:r>
      <w:r w:rsidRPr="00127201">
        <w:rPr>
          <w:b/>
          <w:bCs/>
          <w:rtl/>
        </w:rPr>
        <w:t xml:space="preserve"> و من عفا عن أخ</w:t>
      </w:r>
      <w:r w:rsidR="00F015C1">
        <w:rPr>
          <w:b/>
          <w:bCs/>
          <w:rtl/>
        </w:rPr>
        <w:t>ی</w:t>
      </w:r>
      <w:r w:rsidRPr="00127201">
        <w:rPr>
          <w:b/>
          <w:bCs/>
          <w:rtl/>
        </w:rPr>
        <w:t xml:space="preserve">ه عفا </w:t>
      </w:r>
      <w:r w:rsidR="00975913">
        <w:rPr>
          <w:b/>
          <w:bCs/>
          <w:rtl/>
        </w:rPr>
        <w:t>الله</w:t>
      </w:r>
      <w:r w:rsidRPr="00127201">
        <w:rPr>
          <w:b/>
          <w:bCs/>
          <w:rtl/>
        </w:rPr>
        <w:t xml:space="preserve"> عنه و من استقضى حقه هاهنا من غ</w:t>
      </w:r>
      <w:r w:rsidR="00F015C1">
        <w:rPr>
          <w:b/>
          <w:bCs/>
          <w:rtl/>
        </w:rPr>
        <w:t>ی</w:t>
      </w:r>
      <w:r w:rsidR="00F81D08">
        <w:rPr>
          <w:b/>
          <w:bCs/>
          <w:rtl/>
        </w:rPr>
        <w:t>ر</w:t>
      </w:r>
      <w:r w:rsidRPr="00127201">
        <w:rPr>
          <w:b/>
          <w:bCs/>
          <w:rtl/>
        </w:rPr>
        <w:t>تسامح</w:t>
      </w:r>
      <w:r w:rsidR="00F81D08">
        <w:rPr>
          <w:rFonts w:hint="cs"/>
          <w:b/>
          <w:bCs/>
          <w:rtl/>
        </w:rPr>
        <w:t>ٍ</w:t>
      </w:r>
      <w:r w:rsidRPr="00127201">
        <w:rPr>
          <w:b/>
          <w:bCs/>
          <w:rtl/>
        </w:rPr>
        <w:t xml:space="preserve"> استقضى </w:t>
      </w:r>
      <w:r w:rsidR="00975913">
        <w:rPr>
          <w:b/>
          <w:bCs/>
          <w:rtl/>
        </w:rPr>
        <w:t>الله</w:t>
      </w:r>
      <w:r w:rsidR="001B68A5" w:rsidRPr="00127201">
        <w:rPr>
          <w:b/>
          <w:bCs/>
          <w:rtl/>
        </w:rPr>
        <w:t xml:space="preserve"> </w:t>
      </w:r>
      <w:r w:rsidRPr="00127201">
        <w:rPr>
          <w:b/>
          <w:bCs/>
          <w:rtl/>
        </w:rPr>
        <w:t>حقه هنا</w:t>
      </w:r>
      <w:r w:rsidR="001B68A5">
        <w:rPr>
          <w:b/>
          <w:bCs/>
          <w:rtl/>
        </w:rPr>
        <w:t>ک</w:t>
      </w:r>
      <w:r w:rsidR="00F81D08">
        <w:rPr>
          <w:rFonts w:hint="cs"/>
          <w:b/>
          <w:bCs/>
          <w:rtl/>
        </w:rPr>
        <w:t xml:space="preserve">؛ </w:t>
      </w:r>
      <w:r w:rsidRPr="00127201">
        <w:rPr>
          <w:b/>
          <w:bCs/>
          <w:rtl/>
        </w:rPr>
        <w:t>و من شد</w:t>
      </w:r>
      <w:r w:rsidR="00F81D08">
        <w:rPr>
          <w:rFonts w:hint="cs"/>
          <w:b/>
          <w:bCs/>
          <w:rtl/>
        </w:rPr>
        <w:t>ّ</w:t>
      </w:r>
      <w:r w:rsidRPr="00127201">
        <w:rPr>
          <w:b/>
          <w:bCs/>
          <w:rtl/>
        </w:rPr>
        <w:t xml:space="preserve">د على </w:t>
      </w:r>
      <w:r w:rsidRPr="00127201">
        <w:rPr>
          <w:rFonts w:ascii="NoorLotus" w:hAnsi="NoorLotus"/>
          <w:b/>
          <w:bCs/>
          <w:rtl/>
        </w:rPr>
        <w:t>هذه</w:t>
      </w:r>
      <w:r w:rsidRPr="00127201">
        <w:rPr>
          <w:b/>
          <w:bCs/>
          <w:rtl/>
        </w:rPr>
        <w:t xml:space="preserve"> الأمة شد</w:t>
      </w:r>
      <w:r w:rsidR="00F81D08">
        <w:rPr>
          <w:rFonts w:hint="cs"/>
          <w:b/>
          <w:bCs/>
          <w:rtl/>
        </w:rPr>
        <w:t>ّ</w:t>
      </w:r>
      <w:r w:rsidRPr="00127201">
        <w:rPr>
          <w:b/>
          <w:bCs/>
          <w:rtl/>
        </w:rPr>
        <w:t xml:space="preserve">د </w:t>
      </w:r>
      <w:r w:rsidR="00975913">
        <w:rPr>
          <w:b/>
          <w:bCs/>
          <w:rtl/>
        </w:rPr>
        <w:t>الله</w:t>
      </w:r>
      <w:r w:rsidRPr="00127201">
        <w:rPr>
          <w:b/>
          <w:bCs/>
          <w:rtl/>
        </w:rPr>
        <w:t xml:space="preserve"> عل</w:t>
      </w:r>
      <w:r w:rsidR="00F015C1">
        <w:rPr>
          <w:b/>
          <w:bCs/>
          <w:rtl/>
        </w:rPr>
        <w:t>ی</w:t>
      </w:r>
      <w:r w:rsidRPr="00127201">
        <w:rPr>
          <w:b/>
          <w:bCs/>
          <w:rtl/>
        </w:rPr>
        <w:t xml:space="preserve">ه </w:t>
      </w:r>
      <w:r w:rsidR="001B68A5">
        <w:rPr>
          <w:b/>
          <w:bCs/>
          <w:rtl/>
        </w:rPr>
        <w:t>ک</w:t>
      </w:r>
      <w:r w:rsidRPr="00127201">
        <w:rPr>
          <w:b/>
          <w:bCs/>
          <w:rtl/>
        </w:rPr>
        <w:t>ما ورد ف</w:t>
      </w:r>
      <w:r w:rsidR="00F015C1">
        <w:rPr>
          <w:b/>
          <w:bCs/>
          <w:rtl/>
        </w:rPr>
        <w:t>ی</w:t>
      </w:r>
      <w:r w:rsidRPr="00127201">
        <w:rPr>
          <w:b/>
          <w:bCs/>
          <w:rtl/>
        </w:rPr>
        <w:t xml:space="preserve"> الحد</w:t>
      </w:r>
      <w:r w:rsidR="00F015C1">
        <w:rPr>
          <w:b/>
          <w:bCs/>
          <w:rtl/>
        </w:rPr>
        <w:t>ی</w:t>
      </w:r>
      <w:r w:rsidRPr="00127201">
        <w:rPr>
          <w:b/>
          <w:bCs/>
          <w:rtl/>
        </w:rPr>
        <w:t>ث</w:t>
      </w:r>
      <w:r w:rsidR="001B68A5">
        <w:rPr>
          <w:rFonts w:hint="cs"/>
          <w:b/>
          <w:bCs/>
          <w:rtl/>
        </w:rPr>
        <w:t>:</w:t>
      </w:r>
      <w:r w:rsidRPr="00127201">
        <w:rPr>
          <w:b/>
          <w:bCs/>
          <w:rtl/>
        </w:rPr>
        <w:t xml:space="preserve"> </w:t>
      </w:r>
      <w:r w:rsidR="001B68A5">
        <w:rPr>
          <w:rFonts w:hint="cs"/>
          <w:b/>
          <w:bCs/>
          <w:rtl/>
        </w:rPr>
        <w:t>«</w:t>
      </w:r>
      <w:r w:rsidRPr="00127201">
        <w:rPr>
          <w:b/>
          <w:bCs/>
          <w:rtl/>
        </w:rPr>
        <w:t>إنما ه</w:t>
      </w:r>
      <w:r w:rsidR="00F015C1">
        <w:rPr>
          <w:b/>
          <w:bCs/>
          <w:rtl/>
        </w:rPr>
        <w:t>ی</w:t>
      </w:r>
      <w:r w:rsidRPr="00127201">
        <w:rPr>
          <w:b/>
          <w:bCs/>
          <w:rtl/>
        </w:rPr>
        <w:t xml:space="preserve"> أعمال</w:t>
      </w:r>
      <w:r w:rsidR="001B68A5">
        <w:rPr>
          <w:b/>
          <w:bCs/>
          <w:rtl/>
        </w:rPr>
        <w:t>ک</w:t>
      </w:r>
      <w:r w:rsidRPr="00127201">
        <w:rPr>
          <w:b/>
          <w:bCs/>
          <w:rtl/>
        </w:rPr>
        <w:t>م ترد عل</w:t>
      </w:r>
      <w:r w:rsidR="00F015C1">
        <w:rPr>
          <w:b/>
          <w:bCs/>
          <w:rtl/>
        </w:rPr>
        <w:t>ی</w:t>
      </w:r>
      <w:r w:rsidR="001B68A5">
        <w:rPr>
          <w:b/>
          <w:bCs/>
          <w:rtl/>
        </w:rPr>
        <w:t>ک</w:t>
      </w:r>
      <w:r w:rsidRPr="00127201">
        <w:rPr>
          <w:b/>
          <w:bCs/>
          <w:rtl/>
        </w:rPr>
        <w:t>م</w:t>
      </w:r>
      <w:r w:rsidR="001B68A5">
        <w:rPr>
          <w:rFonts w:hint="cs"/>
          <w:b/>
          <w:bCs/>
          <w:rtl/>
        </w:rPr>
        <w:t xml:space="preserve"> </w:t>
      </w:r>
      <w:r w:rsidRPr="00127201">
        <w:rPr>
          <w:b/>
          <w:bCs/>
          <w:rtl/>
        </w:rPr>
        <w:t xml:space="preserve"> فالتزموا م</w:t>
      </w:r>
      <w:r w:rsidR="001B68A5">
        <w:rPr>
          <w:b/>
          <w:bCs/>
          <w:rtl/>
        </w:rPr>
        <w:t>ک</w:t>
      </w:r>
      <w:r w:rsidRPr="00127201">
        <w:rPr>
          <w:b/>
          <w:bCs/>
          <w:rtl/>
        </w:rPr>
        <w:t xml:space="preserve">ارم الأخلاق فإن </w:t>
      </w:r>
      <w:r w:rsidR="00975913">
        <w:rPr>
          <w:b/>
          <w:bCs/>
          <w:rtl/>
        </w:rPr>
        <w:t>الله</w:t>
      </w:r>
      <w:r w:rsidRPr="00127201">
        <w:rPr>
          <w:b/>
          <w:bCs/>
          <w:rtl/>
        </w:rPr>
        <w:t xml:space="preserve"> </w:t>
      </w:r>
      <w:r w:rsidR="00F015C1">
        <w:rPr>
          <w:b/>
          <w:bCs/>
          <w:rtl/>
        </w:rPr>
        <w:t>ی</w:t>
      </w:r>
      <w:r w:rsidRPr="00127201">
        <w:rPr>
          <w:b/>
          <w:bCs/>
          <w:rtl/>
        </w:rPr>
        <w:t>عامل</w:t>
      </w:r>
      <w:r w:rsidR="001B68A5">
        <w:rPr>
          <w:b/>
          <w:bCs/>
          <w:rtl/>
        </w:rPr>
        <w:t>ک</w:t>
      </w:r>
      <w:r w:rsidRPr="00127201">
        <w:rPr>
          <w:b/>
          <w:bCs/>
          <w:rtl/>
        </w:rPr>
        <w:t>م بما عاملتم به عباده.</w:t>
      </w:r>
      <w:r w:rsidR="001B68A5">
        <w:rPr>
          <w:rFonts w:hint="cs"/>
          <w:b/>
          <w:bCs/>
          <w:rtl/>
        </w:rPr>
        <w:t>»</w:t>
      </w:r>
    </w:p>
    <w:p w:rsidR="003736F6" w:rsidRPr="00291C3C" w:rsidRDefault="003736F6" w:rsidP="003736F6">
      <w:pPr>
        <w:rPr>
          <w:rtl/>
        </w:rPr>
      </w:pPr>
    </w:p>
    <w:p w:rsidR="001859D9" w:rsidRDefault="001859D9"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FB39C3" w:rsidP="00975913">
      <w:pPr>
        <w:pStyle w:val="2"/>
        <w:rPr>
          <w:rtl/>
        </w:rPr>
      </w:pPr>
      <w:bookmarkStart w:id="41" w:name="_Toc377386512"/>
      <w:r w:rsidRPr="007B24AF">
        <w:rPr>
          <w:rtl/>
        </w:rPr>
        <w:lastRenderedPageBreak/>
        <w:t>شرح</w:t>
      </w:r>
      <w:r w:rsidR="007B24AF" w:rsidRPr="007B24AF">
        <w:rPr>
          <w:rtl/>
        </w:rPr>
        <w:t xml:space="preserve"> </w:t>
      </w:r>
      <w:r w:rsidRPr="007B24AF">
        <w:rPr>
          <w:rtl/>
        </w:rPr>
        <w:t>و</w:t>
      </w:r>
      <w:r w:rsidR="007B24AF" w:rsidRPr="007B24AF">
        <w:rPr>
          <w:rtl/>
        </w:rPr>
        <w:t xml:space="preserve"> </w:t>
      </w:r>
      <w:r w:rsidRPr="007B24AF">
        <w:rPr>
          <w:rtl/>
        </w:rPr>
        <w:t>تقر</w:t>
      </w:r>
      <w:r w:rsidR="00233C55" w:rsidRPr="007B24AF">
        <w:rPr>
          <w:rtl/>
        </w:rPr>
        <w:t>ی</w:t>
      </w:r>
      <w:r w:rsidRPr="007B24AF">
        <w:rPr>
          <w:rtl/>
        </w:rPr>
        <w:t>ر</w:t>
      </w:r>
      <w:r w:rsidR="007B24AF" w:rsidRPr="007B24AF">
        <w:rPr>
          <w:rtl/>
        </w:rPr>
        <w:t xml:space="preserve"> </w:t>
      </w:r>
      <w:r w:rsidRPr="007B24AF">
        <w:rPr>
          <w:rtl/>
        </w:rPr>
        <w:t>فرما</w:t>
      </w:r>
      <w:r w:rsidR="00233C55" w:rsidRPr="007B24AF">
        <w:rPr>
          <w:rtl/>
        </w:rPr>
        <w:t>ی</w:t>
      </w:r>
      <w:r w:rsidRPr="007B24AF">
        <w:rPr>
          <w:rtl/>
        </w:rPr>
        <w:t>ش</w:t>
      </w:r>
      <w:r w:rsidR="007B24AF" w:rsidRPr="007B24AF">
        <w:rPr>
          <w:rtl/>
        </w:rPr>
        <w:t xml:space="preserve"> </w:t>
      </w:r>
      <w:r w:rsidRPr="007B24AF">
        <w:rPr>
          <w:rtl/>
        </w:rPr>
        <w:t>صدرالمتألّه</w:t>
      </w:r>
      <w:r w:rsidR="00233C55" w:rsidRPr="007B24AF">
        <w:rPr>
          <w:rtl/>
        </w:rPr>
        <w:t>ی</w:t>
      </w:r>
      <w:r w:rsidRPr="007B24AF">
        <w:rPr>
          <w:rtl/>
        </w:rPr>
        <w:t>ن</w:t>
      </w:r>
      <w:r w:rsidR="00E01937">
        <w:rPr>
          <w:rFonts w:hint="cs"/>
          <w:rtl/>
        </w:rPr>
        <w:t xml:space="preserve"> </w:t>
      </w:r>
      <w:r w:rsidR="00E01937" w:rsidRPr="00E01937">
        <w:rPr>
          <w:rFonts w:hint="cs"/>
          <w:sz w:val="24"/>
          <w:szCs w:val="24"/>
          <w:rtl/>
        </w:rPr>
        <w:t>رحمه‌</w:t>
      </w:r>
      <w:r w:rsidR="00975913">
        <w:rPr>
          <w:rFonts w:hint="cs"/>
          <w:sz w:val="24"/>
          <w:szCs w:val="24"/>
          <w:rtl/>
        </w:rPr>
        <w:t>الله</w:t>
      </w:r>
      <w:r w:rsidR="00E01937">
        <w:rPr>
          <w:rStyle w:val="a3"/>
          <w:rtl/>
        </w:rPr>
        <w:footnoteReference w:id="275"/>
      </w:r>
      <w:bookmarkEnd w:id="41"/>
      <w:r w:rsidR="00B81A51">
        <w:rPr>
          <w:rtl/>
        </w:rPr>
        <w:t xml:space="preserve"> </w:t>
      </w:r>
    </w:p>
    <w:p w:rsidR="00FB39C3" w:rsidRPr="007B24AF" w:rsidRDefault="00FB39C3" w:rsidP="00015BC1">
      <w:pPr>
        <w:pStyle w:val="3"/>
        <w:keepNext w:val="0"/>
        <w:keepLines w:val="0"/>
        <w:widowControl w:val="0"/>
        <w:rPr>
          <w:rtl/>
        </w:rPr>
      </w:pPr>
      <w:bookmarkStart w:id="42" w:name="_Toc377386513"/>
      <w:r w:rsidRPr="007B24AF">
        <w:rPr>
          <w:rtl/>
        </w:rPr>
        <w:t>1.</w:t>
      </w:r>
      <w:r w:rsidR="007B24AF" w:rsidRPr="007B24AF">
        <w:rPr>
          <w:rtl/>
        </w:rPr>
        <w:t xml:space="preserve"> </w:t>
      </w:r>
      <w:r w:rsidRPr="007B24AF">
        <w:rPr>
          <w:rtl/>
        </w:rPr>
        <w:t>دو</w:t>
      </w:r>
      <w:r w:rsidR="007A733A">
        <w:rPr>
          <w:rFonts w:hint="cs"/>
          <w:rtl/>
        </w:rPr>
        <w:t xml:space="preserve"> </w:t>
      </w:r>
      <w:r w:rsidRPr="007B24AF">
        <w:rPr>
          <w:rtl/>
        </w:rPr>
        <w:t>گونه</w:t>
      </w:r>
      <w:r w:rsidR="007B24AF" w:rsidRPr="007B24AF">
        <w:rPr>
          <w:rtl/>
        </w:rPr>
        <w:t xml:space="preserve"> </w:t>
      </w:r>
      <w:r w:rsidRPr="007B24AF">
        <w:rPr>
          <w:rtl/>
        </w:rPr>
        <w:t>حرکت</w:t>
      </w:r>
      <w:r w:rsidR="007B24AF" w:rsidRPr="007B24AF">
        <w:rPr>
          <w:rtl/>
        </w:rPr>
        <w:t xml:space="preserve"> </w:t>
      </w:r>
      <w:r w:rsidRPr="007B24AF">
        <w:rPr>
          <w:rtl/>
        </w:rPr>
        <w:t>انسان</w:t>
      </w:r>
      <w:r w:rsidR="007B24AF" w:rsidRPr="007B24AF">
        <w:rPr>
          <w:rtl/>
        </w:rPr>
        <w:t xml:space="preserve"> </w:t>
      </w:r>
      <w:r w:rsidRPr="007B24AF">
        <w:rPr>
          <w:rtl/>
        </w:rPr>
        <w:t>در</w:t>
      </w:r>
      <w:r w:rsidR="007B24AF" w:rsidRPr="007B24AF">
        <w:rPr>
          <w:rtl/>
        </w:rPr>
        <w:t xml:space="preserve"> </w:t>
      </w:r>
      <w:r w:rsidRPr="007B24AF">
        <w:rPr>
          <w:rtl/>
        </w:rPr>
        <w:t>دنیا</w:t>
      </w:r>
      <w:bookmarkEnd w:id="42"/>
    </w:p>
    <w:p w:rsidR="00FB39C3" w:rsidRPr="007B24AF" w:rsidRDefault="00FB39C3" w:rsidP="00015BC1">
      <w:pPr>
        <w:widowControl w:val="0"/>
        <w:rPr>
          <w:rFonts w:ascii="NoorLotus" w:hAnsi="NoorLotus"/>
          <w:rtl/>
        </w:rPr>
      </w:pP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انسانی</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زندگی</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015BC1">
      <w:pPr>
        <w:pStyle w:val="4"/>
        <w:keepNext w:val="0"/>
        <w:keepLines w:val="0"/>
        <w:widowControl w:val="0"/>
        <w:rPr>
          <w:rtl/>
        </w:rPr>
      </w:pPr>
      <w:r w:rsidRPr="007B24AF">
        <w:rPr>
          <w:rtl/>
        </w:rPr>
        <w:t>الف:</w:t>
      </w:r>
      <w:r w:rsidR="007B24AF" w:rsidRPr="007B24AF">
        <w:rPr>
          <w:rtl/>
        </w:rPr>
        <w:t xml:space="preserve"> </w:t>
      </w:r>
      <w:r w:rsidRPr="007B24AF">
        <w:rPr>
          <w:rtl/>
        </w:rPr>
        <w:t>حرکت</w:t>
      </w:r>
      <w:r w:rsidR="007B24AF" w:rsidRPr="007B24AF">
        <w:rPr>
          <w:rtl/>
        </w:rPr>
        <w:t xml:space="preserve"> </w:t>
      </w:r>
      <w:r w:rsidRPr="007B24AF">
        <w:rPr>
          <w:rtl/>
        </w:rPr>
        <w:t>جوهری</w:t>
      </w:r>
      <w:r w:rsidR="007B24AF" w:rsidRPr="007B24AF">
        <w:rPr>
          <w:rtl/>
        </w:rPr>
        <w:t xml:space="preserve"> </w:t>
      </w:r>
      <w:r w:rsidRPr="007B24AF">
        <w:rPr>
          <w:rtl/>
        </w:rPr>
        <w:t>تکو</w:t>
      </w:r>
      <w:r w:rsidR="00233C55" w:rsidRPr="007B24AF">
        <w:rPr>
          <w:rtl/>
        </w:rPr>
        <w:t>ی</w:t>
      </w:r>
      <w:r w:rsidRPr="007B24AF">
        <w:rPr>
          <w:rtl/>
        </w:rPr>
        <w:t>نی</w:t>
      </w:r>
      <w:r w:rsidR="007B24AF" w:rsidRPr="007B24AF">
        <w:rPr>
          <w:rtl/>
        </w:rPr>
        <w:t xml:space="preserve"> </w:t>
      </w:r>
    </w:p>
    <w:p w:rsidR="00FB39C3" w:rsidRPr="007B24AF" w:rsidRDefault="00FB39C3" w:rsidP="001D73C8">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همراه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همسان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موجودات</w:t>
      </w:r>
      <w:r w:rsidR="007B24AF" w:rsidRPr="007B24AF">
        <w:rPr>
          <w:rFonts w:ascii="NoorLotus" w:hAnsi="NoorLotus"/>
          <w:rtl/>
        </w:rPr>
        <w:t xml:space="preserve"> </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نظام</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تکو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دائمآ</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تغ</w:t>
      </w:r>
      <w:r w:rsidR="00233C55" w:rsidRPr="007B24AF">
        <w:rPr>
          <w:rFonts w:ascii="NoorLotus" w:hAnsi="NoorLotus"/>
          <w:rtl/>
        </w:rPr>
        <w:t>یی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تحرّک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طوری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منتقل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تحت</w:t>
      </w:r>
      <w:r w:rsidR="007B24AF" w:rsidRPr="007B24AF">
        <w:rPr>
          <w:rFonts w:ascii="NoorLotus" w:hAnsi="NoorLotus"/>
          <w:rtl/>
        </w:rPr>
        <w:t xml:space="preserve"> </w:t>
      </w:r>
      <w:r w:rsidRPr="007B24AF">
        <w:rPr>
          <w:rFonts w:ascii="NoorLotus" w:hAnsi="NoorLotus"/>
          <w:rtl/>
        </w:rPr>
        <w:t>سلسله</w:t>
      </w:r>
      <w:r w:rsidR="007B24AF" w:rsidRPr="007B24AF">
        <w:rPr>
          <w:rFonts w:ascii="NoorLotus" w:hAnsi="NoorLotus"/>
          <w:rtl/>
        </w:rPr>
        <w:t xml:space="preserve"> </w:t>
      </w:r>
      <w:r w:rsidRPr="007B24AF">
        <w:rPr>
          <w:rFonts w:ascii="NoorLotus" w:hAnsi="NoorLotus"/>
          <w:rtl/>
        </w:rPr>
        <w:t>قاهره</w:t>
      </w:r>
      <w:r w:rsidR="007B24AF" w:rsidRPr="007B24AF">
        <w:rPr>
          <w:rFonts w:ascii="NoorLotus" w:hAnsi="NoorLotus"/>
          <w:rtl/>
        </w:rPr>
        <w:t xml:space="preserve"> </w:t>
      </w:r>
      <w:r w:rsidRPr="007B24AF">
        <w:rPr>
          <w:rFonts w:ascii="NoorLotus" w:hAnsi="NoorLotus"/>
          <w:rtl/>
        </w:rPr>
        <w:t>علل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اسباب</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گرفته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بالاضطرار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هدف</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خلقت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مسبّب</w:t>
      </w:r>
      <w:r w:rsidR="007B24AF" w:rsidRPr="007B24AF">
        <w:rPr>
          <w:rFonts w:ascii="NoorLotus" w:hAnsi="NoorLotus"/>
          <w:rtl/>
        </w:rPr>
        <w:t xml:space="preserve"> </w:t>
      </w:r>
      <w:r w:rsidRPr="007B24AF">
        <w:rPr>
          <w:rFonts w:ascii="NoorLotus" w:hAnsi="NoorLotus"/>
          <w:rtl/>
        </w:rPr>
        <w:t>الأسباب</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مقتضای</w:t>
      </w:r>
      <w:r w:rsidR="007B24AF" w:rsidRPr="007B24AF">
        <w:rPr>
          <w:rFonts w:ascii="NoorLotus" w:hAnsi="NoorLotus"/>
          <w:rtl/>
        </w:rPr>
        <w:t xml:space="preserve"> </w:t>
      </w:r>
      <w:r w:rsidRPr="007B24AF">
        <w:rPr>
          <w:rFonts w:ascii="NoorLotus" w:hAnsi="NoorLotus"/>
          <w:rtl/>
        </w:rPr>
        <w:t>کر</w:t>
      </w:r>
      <w:r w:rsidR="00233C55" w:rsidRPr="007B24AF">
        <w:rPr>
          <w:rFonts w:ascii="NoorLotus" w:hAnsi="NoorLotus"/>
          <w:rtl/>
        </w:rPr>
        <w:t>ی</w:t>
      </w:r>
      <w:r w:rsidRPr="007B24AF">
        <w:rPr>
          <w:rFonts w:ascii="NoorLotus" w:hAnsi="NoorLotus"/>
          <w:rtl/>
        </w:rPr>
        <w:t>مه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001625AB" w:rsidRPr="001625AB">
        <w:rPr>
          <w:rFonts w:ascii="Al-QuranAlKareem" w:hAnsi="Al-QuranAlKareem" w:cs="Al-QuranAlKareem"/>
          <w:rtl/>
        </w:rPr>
        <w:t>[</w:t>
      </w:r>
      <w:r w:rsidR="001D73C8">
        <w:rPr>
          <w:rFonts w:ascii="Al-QuranAlKareem" w:hAnsi="Al-QuranAlKareem" w:cs="Al-QuranAlKareem"/>
          <w:rtl/>
        </w:rPr>
        <w:t xml:space="preserve">إِلَى </w:t>
      </w:r>
      <w:r w:rsidR="00975913">
        <w:rPr>
          <w:rFonts w:ascii="Al-QuranAlKareem" w:hAnsi="Al-QuranAlKareem" w:cs="Al-QuranAlKareem"/>
          <w:rtl/>
        </w:rPr>
        <w:t>الله</w:t>
      </w:r>
      <w:r w:rsidR="001D73C8" w:rsidRPr="001D73C8">
        <w:rPr>
          <w:rFonts w:ascii="Al-QuranAlKareem" w:hAnsi="Al-QuranAlKareem" w:cs="Al-QuranAlKareem"/>
          <w:rtl/>
        </w:rPr>
        <w:t xml:space="preserve"> تُرْجَعُ الْأُمُورُ</w:t>
      </w:r>
      <w:r w:rsidR="001625AB" w:rsidRPr="001625AB">
        <w:rPr>
          <w:rFonts w:ascii="Al-QuranAlKareem" w:hAnsi="Al-QuranAlKareem" w:cs="Al-QuranAlKareem"/>
          <w:rtl/>
        </w:rPr>
        <w:t>]</w:t>
      </w:r>
      <w:r w:rsidR="001D73C8">
        <w:rPr>
          <w:rStyle w:val="a3"/>
          <w:rFonts w:ascii="Al-QuranAlKareem" w:hAnsi="Al-QuranAlKareem"/>
          <w:rtl/>
        </w:rPr>
        <w:footnoteReference w:id="276"/>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p>
    <w:p w:rsidR="00FB39C3" w:rsidRPr="007B24AF" w:rsidRDefault="00FB39C3" w:rsidP="00015BC1">
      <w:pPr>
        <w:pStyle w:val="4"/>
        <w:keepNext w:val="0"/>
        <w:keepLines w:val="0"/>
        <w:widowControl w:val="0"/>
        <w:rPr>
          <w:rtl/>
        </w:rPr>
      </w:pPr>
      <w:r w:rsidRPr="007B24AF">
        <w:rPr>
          <w:rtl/>
        </w:rPr>
        <w:t>ب:</w:t>
      </w:r>
      <w:r w:rsidR="007B24AF" w:rsidRPr="007B24AF">
        <w:rPr>
          <w:rtl/>
        </w:rPr>
        <w:t xml:space="preserve"> </w:t>
      </w:r>
      <w:r w:rsidRPr="007B24AF">
        <w:rPr>
          <w:rtl/>
        </w:rPr>
        <w:t>حرکت</w:t>
      </w:r>
      <w:r w:rsidR="007B24AF" w:rsidRPr="007B24AF">
        <w:rPr>
          <w:rtl/>
        </w:rPr>
        <w:t xml:space="preserve"> </w:t>
      </w:r>
      <w:r w:rsidRPr="007B24AF">
        <w:rPr>
          <w:rtl/>
        </w:rPr>
        <w:t>ارادی</w:t>
      </w:r>
      <w:r w:rsidR="007B24AF" w:rsidRPr="007B24AF">
        <w:rPr>
          <w:rtl/>
        </w:rPr>
        <w:t xml:space="preserve"> </w:t>
      </w:r>
      <w:r w:rsidRPr="007B24AF">
        <w:rPr>
          <w:rtl/>
        </w:rPr>
        <w:t>تکل</w:t>
      </w:r>
      <w:r w:rsidR="00233C55" w:rsidRPr="007B24AF">
        <w:rPr>
          <w:rtl/>
        </w:rPr>
        <w:t>ی</w:t>
      </w:r>
      <w:r w:rsidRPr="007B24AF">
        <w:rPr>
          <w:rtl/>
        </w:rPr>
        <w:t>فی</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مربوط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کارهای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اثر</w:t>
      </w:r>
      <w:r w:rsidR="007B24AF" w:rsidRPr="007B24AF">
        <w:rPr>
          <w:rFonts w:ascii="NoorLotus" w:hAnsi="NoorLotus"/>
          <w:rtl/>
        </w:rPr>
        <w:t xml:space="preserve"> </w:t>
      </w:r>
      <w:r w:rsidRPr="007B24AF">
        <w:rPr>
          <w:rFonts w:ascii="NoorLotus" w:hAnsi="NoorLotus"/>
          <w:rtl/>
        </w:rPr>
        <w:t>اراده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متأثّر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اوست.</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وسته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تصم</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اراده‌اش</w:t>
      </w:r>
      <w:r w:rsidR="007B24AF" w:rsidRPr="007B24AF">
        <w:rPr>
          <w:rFonts w:ascii="NoorLotus" w:hAnsi="NoorLotus"/>
          <w:rtl/>
        </w:rPr>
        <w:t xml:space="preserve"> </w:t>
      </w:r>
      <w:r w:rsidRPr="007B24AF">
        <w:rPr>
          <w:rFonts w:ascii="NoorLotus" w:hAnsi="NoorLotus"/>
          <w:rtl/>
        </w:rPr>
        <w:t>أفعال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رفتاری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حالات</w:t>
      </w:r>
      <w:r w:rsidR="007B24AF" w:rsidRPr="007B24AF">
        <w:rPr>
          <w:rFonts w:ascii="NoorLotus" w:hAnsi="NoorLotus"/>
          <w:rtl/>
        </w:rPr>
        <w:t xml:space="preserve"> </w:t>
      </w:r>
      <w:r w:rsidRPr="007B24AF">
        <w:rPr>
          <w:rFonts w:ascii="NoorLotus" w:hAnsi="NoorLotus"/>
          <w:rtl/>
        </w:rPr>
        <w:t>نفسی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اخلاق</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تحت</w:t>
      </w:r>
      <w:r w:rsidR="007B24AF" w:rsidRPr="007B24AF">
        <w:rPr>
          <w:rFonts w:ascii="NoorLotus" w:hAnsi="NoorLotus"/>
          <w:rtl/>
        </w:rPr>
        <w:t xml:space="preserve"> </w:t>
      </w:r>
      <w:r w:rsidRPr="007B24AF">
        <w:rPr>
          <w:rFonts w:ascii="NoorLotus" w:hAnsi="NoorLotus"/>
          <w:rtl/>
        </w:rPr>
        <w:t>تأث</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افعال</w:t>
      </w:r>
      <w:r w:rsidR="007B24AF" w:rsidRPr="007B24AF">
        <w:rPr>
          <w:rFonts w:ascii="NoorLotus" w:hAnsi="NoorLotus"/>
          <w:rtl/>
        </w:rPr>
        <w:t xml:space="preserve"> </w:t>
      </w:r>
      <w:r w:rsidRPr="007B24AF">
        <w:rPr>
          <w:rFonts w:ascii="NoorLotus" w:hAnsi="NoorLotus"/>
          <w:rtl/>
        </w:rPr>
        <w:t>تغ</w:t>
      </w:r>
      <w:r w:rsidR="00233C55" w:rsidRPr="007B24AF">
        <w:rPr>
          <w:rFonts w:ascii="NoorLotus" w:hAnsi="NoorLotus"/>
          <w:rtl/>
        </w:rPr>
        <w:t>یی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r w:rsidR="007B24AF" w:rsidRPr="007B24AF">
        <w:rPr>
          <w:rFonts w:ascii="NoorLotus" w:hAnsi="NoorLotus"/>
          <w:rtl/>
        </w:rPr>
        <w:t xml:space="preserve"> </w:t>
      </w:r>
      <w:r w:rsidRPr="007B24AF">
        <w:rPr>
          <w:rFonts w:ascii="NoorLotus" w:hAnsi="NoorLotus"/>
          <w:rtl/>
        </w:rPr>
        <w:t>صعود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نزولی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w:t>
      </w:r>
      <w:r w:rsidR="00233C55" w:rsidRPr="007B24AF">
        <w:rPr>
          <w:rFonts w:ascii="NoorLotus" w:hAnsi="NoorLotus"/>
          <w:rtl/>
        </w:rPr>
        <w:t>ی</w:t>
      </w:r>
      <w:r w:rsidRPr="007B24AF">
        <w:rPr>
          <w:rFonts w:ascii="NoorLotus" w:hAnsi="NoorLotus"/>
          <w:rtl/>
        </w:rPr>
        <w:t>ابد.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اوامر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نواهی</w:t>
      </w:r>
      <w:r w:rsidR="007B24AF" w:rsidRPr="007B24AF">
        <w:rPr>
          <w:rFonts w:ascii="NoorLotus" w:hAnsi="NoorLotus"/>
          <w:rtl/>
        </w:rPr>
        <w:t xml:space="preserve"> </w:t>
      </w:r>
      <w:r w:rsidRPr="007B24AF">
        <w:rPr>
          <w:rFonts w:ascii="NoorLotus" w:hAnsi="NoorLotus"/>
          <w:rtl/>
        </w:rPr>
        <w:t>تشر</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تأث</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گذار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نوع</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اثر</w:t>
      </w:r>
      <w:r w:rsidR="007B24AF" w:rsidRPr="007B24AF">
        <w:rPr>
          <w:rFonts w:ascii="NoorLotus" w:hAnsi="NoorLotus"/>
          <w:rtl/>
        </w:rPr>
        <w:t xml:space="preserve"> </w:t>
      </w:r>
      <w:r w:rsidRPr="007B24AF">
        <w:rPr>
          <w:rFonts w:ascii="NoorLotus" w:hAnsi="NoorLotus"/>
          <w:rtl/>
        </w:rPr>
        <w:lastRenderedPageBreak/>
        <w:t>پذ</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راست</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‌ورزند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طبقات</w:t>
      </w:r>
      <w:r w:rsidR="007B24AF" w:rsidRPr="007B24AF">
        <w:rPr>
          <w:rFonts w:ascii="NoorLotus" w:hAnsi="NoorLotus"/>
          <w:rtl/>
        </w:rPr>
        <w:t xml:space="preserve"> </w:t>
      </w:r>
      <w:r w:rsidRPr="007B24AF">
        <w:rPr>
          <w:rFonts w:ascii="NoorLotus" w:hAnsi="NoorLotus"/>
          <w:rtl/>
        </w:rPr>
        <w:t>جح</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خواهند</w:t>
      </w:r>
      <w:r w:rsidR="007B24AF" w:rsidRPr="007B24AF">
        <w:rPr>
          <w:rFonts w:ascii="NoorLotus" w:hAnsi="NoorLotus"/>
          <w:rtl/>
        </w:rPr>
        <w:t xml:space="preserve"> </w:t>
      </w:r>
      <w:r w:rsidRPr="007B24AF">
        <w:rPr>
          <w:rFonts w:ascii="NoorLotus" w:hAnsi="NoorLotus"/>
          <w:rtl/>
        </w:rPr>
        <w:t>افتاد.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43" w:name="_Toc377386514"/>
      <w:r w:rsidRPr="007B24AF">
        <w:rPr>
          <w:rtl/>
        </w:rPr>
        <w:t>2.</w:t>
      </w:r>
      <w:r w:rsidR="007B24AF" w:rsidRPr="007B24AF">
        <w:rPr>
          <w:rtl/>
        </w:rPr>
        <w:t xml:space="preserve"> </w:t>
      </w:r>
      <w:r w:rsidRPr="007B24AF">
        <w:rPr>
          <w:rtl/>
        </w:rPr>
        <w:t>صراط</w:t>
      </w:r>
      <w:r w:rsidR="007B24AF" w:rsidRPr="007B24AF">
        <w:rPr>
          <w:rtl/>
        </w:rPr>
        <w:t xml:space="preserve"> </w:t>
      </w:r>
      <w:r w:rsidRPr="007B24AF">
        <w:rPr>
          <w:rtl/>
        </w:rPr>
        <w:t>مستقیم</w:t>
      </w:r>
      <w:r w:rsidR="007B24AF" w:rsidRPr="007B24AF">
        <w:rPr>
          <w:rtl/>
        </w:rPr>
        <w:t xml:space="preserve"> </w:t>
      </w:r>
      <w:r w:rsidRPr="007B24AF">
        <w:rPr>
          <w:rtl/>
        </w:rPr>
        <w:t>در</w:t>
      </w:r>
      <w:r w:rsidR="007B24AF" w:rsidRPr="007B24AF">
        <w:rPr>
          <w:rtl/>
        </w:rPr>
        <w:t xml:space="preserve"> </w:t>
      </w:r>
      <w:r w:rsidRPr="007B24AF">
        <w:rPr>
          <w:rtl/>
        </w:rPr>
        <w:t>دنیا</w:t>
      </w:r>
      <w:bookmarkEnd w:id="43"/>
    </w:p>
    <w:p w:rsidR="00FB39C3" w:rsidRPr="007B24AF" w:rsidRDefault="00FB39C3" w:rsidP="00E01937">
      <w:pPr>
        <w:widowControl w:val="0"/>
        <w:rPr>
          <w:rFonts w:ascii="NoorLotus" w:hAnsi="NoorLotus"/>
          <w:rtl/>
        </w:rPr>
      </w:pP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B81A51">
        <w:rPr>
          <w:rFonts w:ascii="NoorLotus" w:hAnsi="NoorLotus"/>
          <w:rtl/>
        </w:rPr>
        <w:t xml:space="preserve"> </w:t>
      </w:r>
      <w:r w:rsidRPr="007B24AF">
        <w:rPr>
          <w:rFonts w:ascii="NoorLotus" w:hAnsi="NoorLotus"/>
          <w:rtl/>
        </w:rPr>
        <w:t>شده</w:t>
      </w:r>
      <w:r w:rsidR="00015BC1">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تشر</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B81A51">
        <w:rPr>
          <w:rFonts w:ascii="NoorLotus" w:hAnsi="NoorLotus"/>
          <w:rtl/>
        </w:rPr>
        <w:t xml:space="preserve"> </w:t>
      </w:r>
      <w:r w:rsidRPr="007B24AF">
        <w:rPr>
          <w:rFonts w:ascii="NoorLotus" w:hAnsi="NoorLotus"/>
          <w:rtl/>
        </w:rPr>
        <w:t>جادّه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مودن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انگ</w:t>
      </w:r>
      <w:r w:rsidR="00233C55" w:rsidRPr="007B24AF">
        <w:rPr>
          <w:rFonts w:ascii="NoorLotus" w:hAnsi="NoorLotus"/>
          <w:rtl/>
        </w:rPr>
        <w:t>ی</w:t>
      </w:r>
      <w:r w:rsidRPr="007B24AF">
        <w:rPr>
          <w:rFonts w:ascii="NoorLotus" w:hAnsi="NoorLotus"/>
          <w:rtl/>
        </w:rPr>
        <w:t>زه</w:t>
      </w:r>
      <w:r w:rsidR="007B24AF" w:rsidRPr="007B24AF">
        <w:rPr>
          <w:rFonts w:ascii="NoorLotus" w:hAnsi="NoorLotus"/>
          <w:rtl/>
        </w:rPr>
        <w:t xml:space="preserve"> </w:t>
      </w:r>
      <w:r w:rsidRPr="007B24AF">
        <w:rPr>
          <w:rFonts w:ascii="NoorLotus" w:hAnsi="NoorLotus"/>
          <w:rtl/>
        </w:rPr>
        <w:t>تقرّب</w:t>
      </w:r>
      <w:r w:rsidR="007B24AF" w:rsidRPr="007B24AF">
        <w:rPr>
          <w:rFonts w:ascii="NoorLotus" w:hAnsi="NoorLotus"/>
          <w:rtl/>
        </w:rPr>
        <w:t xml:space="preserve"> </w:t>
      </w:r>
      <w:r w:rsidRPr="007B24AF">
        <w:rPr>
          <w:rFonts w:ascii="NoorLotus" w:hAnsi="NoorLotus"/>
          <w:rtl/>
        </w:rPr>
        <w:t>الی</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قرآنی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E01937" w:rsidRPr="00E01937">
        <w:rPr>
          <w:rFonts w:ascii="Al-QuranAlKareem" w:hAnsi="Al-QuranAlKareem" w:cs="Al-QuranAlKareem"/>
          <w:rtl/>
        </w:rPr>
        <w:t>[</w:t>
      </w:r>
      <w:r w:rsidRPr="00E01937">
        <w:rPr>
          <w:rFonts w:ascii="Al-QuranAlKareem" w:hAnsi="Al-QuranAlKareem" w:cs="Al-QuranAlKareem"/>
          <w:rtl/>
        </w:rPr>
        <w:t>إِنَّکَ</w:t>
      </w:r>
      <w:r w:rsidR="007B24AF" w:rsidRPr="00E01937">
        <w:rPr>
          <w:rFonts w:ascii="Al-QuranAlKareem" w:hAnsi="Al-QuranAlKareem" w:cs="Al-QuranAlKareem"/>
          <w:rtl/>
        </w:rPr>
        <w:t xml:space="preserve"> </w:t>
      </w:r>
      <w:r w:rsidRPr="00E01937">
        <w:rPr>
          <w:rFonts w:ascii="Al-QuranAlKareem" w:hAnsi="Al-QuranAlKareem" w:cs="Al-QuranAlKareem"/>
          <w:rtl/>
        </w:rPr>
        <w:t>لَتَهْدِی</w:t>
      </w:r>
      <w:r w:rsidR="007B24AF" w:rsidRPr="00E01937">
        <w:rPr>
          <w:rFonts w:ascii="Al-QuranAlKareem" w:hAnsi="Al-QuranAlKareem" w:cs="Al-QuranAlKareem"/>
          <w:rtl/>
        </w:rPr>
        <w:t xml:space="preserve"> </w:t>
      </w:r>
      <w:r w:rsidRPr="00E01937">
        <w:rPr>
          <w:rFonts w:ascii="Al-QuranAlKareem" w:hAnsi="Al-QuranAlKareem" w:cs="Al-QuranAlKareem"/>
          <w:rtl/>
        </w:rPr>
        <w:t>إِلَی</w:t>
      </w:r>
      <w:r w:rsidR="007B24AF" w:rsidRPr="00E01937">
        <w:rPr>
          <w:rFonts w:ascii="Al-QuranAlKareem" w:hAnsi="Al-QuranAlKareem" w:cs="Al-QuranAlKareem"/>
          <w:rtl/>
        </w:rPr>
        <w:t xml:space="preserve"> </w:t>
      </w:r>
      <w:r w:rsidRPr="00E01937">
        <w:rPr>
          <w:rFonts w:ascii="Al-QuranAlKareem" w:hAnsi="Al-QuranAlKareem" w:cs="Al-QuranAlKareem"/>
          <w:rtl/>
        </w:rPr>
        <w:t>صِرَطٍ</w:t>
      </w:r>
      <w:r w:rsidR="007B24AF" w:rsidRPr="00E01937">
        <w:rPr>
          <w:rFonts w:ascii="Al-QuranAlKareem" w:hAnsi="Al-QuranAlKareem" w:cs="Al-QuranAlKareem"/>
          <w:rtl/>
        </w:rPr>
        <w:t xml:space="preserve"> </w:t>
      </w:r>
      <w:r w:rsidRPr="00E01937">
        <w:rPr>
          <w:rFonts w:ascii="Al-QuranAlKareem" w:hAnsi="Al-QuranAlKareem" w:cs="Al-QuranAlKareem"/>
          <w:rtl/>
        </w:rPr>
        <w:t>مُسْتَقِ</w:t>
      </w:r>
      <w:r w:rsidR="00233C55" w:rsidRPr="00E01937">
        <w:rPr>
          <w:rFonts w:ascii="Al-QuranAlKareem" w:hAnsi="Al-QuranAlKareem" w:cs="Al-QuranAlKareem"/>
          <w:rtl/>
        </w:rPr>
        <w:t>ی</w:t>
      </w:r>
      <w:r w:rsidRPr="00E01937">
        <w:rPr>
          <w:rFonts w:ascii="Al-QuranAlKareem" w:hAnsi="Al-QuranAlKareem" w:cs="Al-QuranAlKareem"/>
          <w:rtl/>
        </w:rPr>
        <w:t>م</w:t>
      </w:r>
      <w:r w:rsidR="00E01937" w:rsidRPr="00E01937">
        <w:rPr>
          <w:rFonts w:ascii="Al-QuranAlKareem" w:hAnsi="Al-QuranAlKareem" w:cs="Al-QuranAlKareem"/>
          <w:rtl/>
        </w:rPr>
        <w:t>]</w:t>
      </w:r>
      <w:r w:rsidR="00D134B0">
        <w:rPr>
          <w:rStyle w:val="a3"/>
          <w:rFonts w:ascii="Al-QuranAlKareem" w:hAnsi="Al-QuranAlKareem"/>
          <w:rtl/>
        </w:rPr>
        <w:footnoteReference w:id="277"/>
      </w:r>
      <w:r w:rsidRPr="007B24AF">
        <w:rPr>
          <w:rFonts w:ascii="NoorLotus" w:hAnsi="NoorLotus"/>
          <w:rtl/>
        </w:rPr>
        <w:t>.</w:t>
      </w:r>
      <w:r w:rsidR="007B24AF" w:rsidRPr="007B24AF">
        <w:rPr>
          <w:rFonts w:ascii="NoorLotus" w:hAnsi="NoorLotus"/>
          <w:rtl/>
        </w:rPr>
        <w:t xml:space="preserve"> </w:t>
      </w:r>
    </w:p>
    <w:p w:rsidR="00D134B0"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رهائی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اراده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w:t>
      </w:r>
      <w:r w:rsidR="00233C55" w:rsidRPr="007B24AF">
        <w:rPr>
          <w:rFonts w:ascii="NoorLotus" w:hAnsi="NoorLotus"/>
          <w:rtl/>
        </w:rPr>
        <w:t>ی</w:t>
      </w:r>
      <w:r w:rsidRPr="007B24AF">
        <w:rPr>
          <w:rFonts w:ascii="NoorLotus" w:hAnsi="NoorLotus"/>
          <w:rtl/>
        </w:rPr>
        <w:t>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رهای</w:t>
      </w:r>
      <w:r w:rsidR="007B24AF" w:rsidRPr="007B24AF">
        <w:rPr>
          <w:rFonts w:ascii="NoorLotus" w:hAnsi="NoorLotus"/>
          <w:rtl/>
        </w:rPr>
        <w:t xml:space="preserve"> </w:t>
      </w:r>
      <w:r w:rsidRPr="007B24AF">
        <w:rPr>
          <w:rFonts w:ascii="NoorLotus" w:hAnsi="NoorLotus"/>
          <w:rtl/>
        </w:rPr>
        <w:t>تکو</w:t>
      </w:r>
      <w:r w:rsidR="00233C55" w:rsidRPr="007B24AF">
        <w:rPr>
          <w:rFonts w:ascii="NoorLotus" w:hAnsi="NoorLotus"/>
          <w:rtl/>
        </w:rPr>
        <w:t>ی</w:t>
      </w:r>
      <w:r w:rsidRPr="007B24AF">
        <w:rPr>
          <w:rFonts w:ascii="NoorLotus" w:hAnsi="NoorLotus"/>
          <w:rtl/>
        </w:rPr>
        <w:t>نی‌ای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موجودات</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اراده</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منجر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لقاء</w:t>
      </w:r>
      <w:r w:rsidR="007B24AF" w:rsidRPr="007B24AF">
        <w:rPr>
          <w:rFonts w:ascii="NoorLotus" w:hAnsi="NoorLotus"/>
          <w:rtl/>
        </w:rPr>
        <w:t xml:space="preserve"> </w:t>
      </w:r>
      <w:r w:rsidRPr="007B24AF">
        <w:rPr>
          <w:rFonts w:ascii="NoorLotus" w:hAnsi="NoorLotus"/>
          <w:rtl/>
        </w:rPr>
        <w:t>«</w:t>
      </w:r>
      <w:r w:rsidR="00975913">
        <w:rPr>
          <w:rFonts w:ascii="NoorLotus" w:hAnsi="NoorLotus"/>
          <w:rtl/>
        </w:rPr>
        <w:t>الله</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تعالی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اسم</w:t>
      </w:r>
      <w:r w:rsidR="007B24AF" w:rsidRPr="007B24AF">
        <w:rPr>
          <w:rFonts w:ascii="NoorLotus" w:hAnsi="NoorLotus"/>
          <w:rtl/>
        </w:rPr>
        <w:t xml:space="preserve"> </w:t>
      </w:r>
      <w:r w:rsidRPr="007B24AF">
        <w:rPr>
          <w:rFonts w:ascii="NoorLotus" w:hAnsi="NoorLotus"/>
          <w:rtl/>
        </w:rPr>
        <w:t>جامع</w:t>
      </w:r>
      <w:r w:rsidR="007B24AF" w:rsidRPr="007B24AF">
        <w:rPr>
          <w:rFonts w:ascii="NoorLotus" w:hAnsi="NoorLotus"/>
          <w:rtl/>
        </w:rPr>
        <w:t xml:space="preserve"> </w:t>
      </w:r>
      <w:r w:rsidRPr="007B24AF">
        <w:rPr>
          <w:rFonts w:ascii="NoorLotus" w:hAnsi="NoorLotus"/>
          <w:rtl/>
        </w:rPr>
        <w:t>جم</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کمالات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همگی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اسماء</w:t>
      </w:r>
      <w:r w:rsidR="007B24AF" w:rsidRPr="007B24AF">
        <w:rPr>
          <w:rFonts w:ascii="NoorLotus" w:hAnsi="NoorLotus"/>
          <w:rtl/>
        </w:rPr>
        <w:t xml:space="preserve"> </w:t>
      </w:r>
      <w:r w:rsidRPr="007B24AF">
        <w:rPr>
          <w:rFonts w:ascii="NoorLotus" w:hAnsi="NoorLotus"/>
          <w:rtl/>
        </w:rPr>
        <w:t>اله</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‌رسند.</w:t>
      </w:r>
    </w:p>
    <w:p w:rsidR="009D5CCC" w:rsidRDefault="00D134B0" w:rsidP="009D5CCC">
      <w:pPr>
        <w:widowControl w:val="0"/>
        <w:rPr>
          <w:rFonts w:ascii="NoorLotus" w:hAnsi="NoorLotus"/>
          <w:rtl/>
        </w:rPr>
      </w:pPr>
      <w:r>
        <w:rPr>
          <w:rFonts w:ascii="NoorLotus" w:hAnsi="NoorLotus" w:hint="cs"/>
          <w:rtl/>
        </w:rPr>
        <w:t xml:space="preserve">البته </w:t>
      </w:r>
      <w:r w:rsidRPr="00D134B0">
        <w:rPr>
          <w:rFonts w:ascii="NoorLotus" w:hAnsi="NoorLotus"/>
          <w:rtl/>
        </w:rPr>
        <w:t>صدرالمتألّهين</w:t>
      </w:r>
      <w:r w:rsidRPr="00D134B0">
        <w:rPr>
          <w:sz w:val="18"/>
          <w:szCs w:val="18"/>
          <w:rtl/>
        </w:rPr>
        <w:t xml:space="preserve"> </w:t>
      </w:r>
      <w:r w:rsidRPr="00D134B0">
        <w:rPr>
          <w:sz w:val="20"/>
          <w:szCs w:val="20"/>
          <w:rtl/>
        </w:rPr>
        <w:t>رحمه‌</w:t>
      </w:r>
      <w:r w:rsidR="00975913">
        <w:rPr>
          <w:sz w:val="20"/>
          <w:szCs w:val="20"/>
          <w:rtl/>
        </w:rPr>
        <w:t>الله</w:t>
      </w:r>
      <w:r w:rsidRPr="00D134B0">
        <w:rPr>
          <w:rFonts w:ascii="NoorLotus" w:hAnsi="NoorLotus"/>
          <w:sz w:val="32"/>
          <w:szCs w:val="32"/>
          <w:rtl/>
        </w:rPr>
        <w:t xml:space="preserve"> </w:t>
      </w:r>
      <w:r w:rsidRPr="00D134B0">
        <w:rPr>
          <w:rFonts w:ascii="NoorLotus" w:hAnsi="NoorLotus"/>
          <w:rtl/>
        </w:rPr>
        <w:t>در «عرشيّه»</w:t>
      </w:r>
      <w:r w:rsidR="00CE358E">
        <w:rPr>
          <w:rStyle w:val="a3"/>
          <w:rFonts w:ascii="NoorLotus" w:hAnsi="NoorLotus"/>
          <w:rtl/>
        </w:rPr>
        <w:footnoteReference w:id="278"/>
      </w:r>
      <w:r w:rsidRPr="00D134B0">
        <w:rPr>
          <w:rFonts w:ascii="NoorLotus" w:hAnsi="NoorLotus"/>
          <w:rtl/>
        </w:rPr>
        <w:t xml:space="preserve"> اصطلاح صراط دنيا را بر</w:t>
      </w:r>
      <w:r>
        <w:rPr>
          <w:rFonts w:ascii="NoorLotus" w:hAnsi="NoorLotus" w:hint="cs"/>
          <w:rtl/>
        </w:rPr>
        <w:t xml:space="preserve"> </w:t>
      </w:r>
      <w:r w:rsidRPr="00D134B0">
        <w:rPr>
          <w:rFonts w:ascii="NoorLotus" w:hAnsi="NoorLotus"/>
          <w:rtl/>
        </w:rPr>
        <w:t>تحصيل ملکه عدالت که به حسب قوّه عمليّه تطبيق است نموده و صراط آخرت</w:t>
      </w:r>
      <w:r>
        <w:rPr>
          <w:rFonts w:ascii="NoorLotus" w:hAnsi="NoorLotus" w:hint="cs"/>
          <w:rtl/>
        </w:rPr>
        <w:t xml:space="preserve"> </w:t>
      </w:r>
      <w:r w:rsidRPr="00D134B0">
        <w:rPr>
          <w:rFonts w:ascii="NoorLotus" w:hAnsi="NoorLotus"/>
          <w:rtl/>
        </w:rPr>
        <w:t>را انکشاف حقيقت و تجلّ</w:t>
      </w:r>
      <w:r w:rsidRPr="00D134B0">
        <w:rPr>
          <w:rFonts w:ascii="NoorLotus" w:hAnsi="NoorLotus" w:hint="cs"/>
          <w:rtl/>
        </w:rPr>
        <w:t>ی</w:t>
      </w:r>
      <w:r w:rsidRPr="00D134B0">
        <w:rPr>
          <w:rFonts w:ascii="NoorLotus" w:hAnsi="NoorLotus"/>
          <w:rtl/>
        </w:rPr>
        <w:t xml:space="preserve"> أنوار إله</w:t>
      </w:r>
      <w:r w:rsidRPr="00D134B0">
        <w:rPr>
          <w:rFonts w:ascii="NoorLotus" w:hAnsi="NoorLotus" w:hint="cs"/>
          <w:rtl/>
        </w:rPr>
        <w:t>ی</w:t>
      </w:r>
      <w:r w:rsidRPr="00D134B0">
        <w:rPr>
          <w:rFonts w:ascii="NoorLotus" w:hAnsi="NoorLotus"/>
          <w:rtl/>
        </w:rPr>
        <w:t xml:space="preserve"> و کنار رفتن حجب م</w:t>
      </w:r>
      <w:r w:rsidRPr="00D134B0">
        <w:rPr>
          <w:rFonts w:ascii="NoorLotus" w:hAnsi="NoorLotus" w:hint="cs"/>
          <w:rtl/>
        </w:rPr>
        <w:t>ی‌داند</w:t>
      </w:r>
      <w:r w:rsidRPr="00D134B0">
        <w:rPr>
          <w:rFonts w:ascii="NoorLotus" w:hAnsi="NoorLotus"/>
          <w:rtl/>
        </w:rPr>
        <w:t>. گرچه اين</w:t>
      </w:r>
      <w:r>
        <w:rPr>
          <w:rFonts w:ascii="NoorLotus" w:hAnsi="NoorLotus" w:hint="cs"/>
          <w:rtl/>
        </w:rPr>
        <w:t xml:space="preserve"> </w:t>
      </w:r>
      <w:r w:rsidRPr="00D134B0">
        <w:rPr>
          <w:rFonts w:ascii="NoorLotus" w:hAnsi="NoorLotus"/>
          <w:rtl/>
        </w:rPr>
        <w:t>وجه هم از جهت</w:t>
      </w:r>
      <w:r w:rsidRPr="00D134B0">
        <w:rPr>
          <w:rFonts w:ascii="NoorLotus" w:hAnsi="NoorLotus" w:hint="cs"/>
          <w:rtl/>
        </w:rPr>
        <w:t>ی</w:t>
      </w:r>
      <w:r w:rsidRPr="00D134B0">
        <w:rPr>
          <w:rFonts w:ascii="NoorLotus" w:hAnsi="NoorLotus"/>
          <w:rtl/>
        </w:rPr>
        <w:t xml:space="preserve"> صحيح است؛ زيرا صدور افعال و اعمال از بدن در عالم</w:t>
      </w:r>
      <w:r>
        <w:rPr>
          <w:rFonts w:ascii="NoorLotus" w:hAnsi="NoorLotus" w:hint="cs"/>
          <w:rtl/>
        </w:rPr>
        <w:t xml:space="preserve"> </w:t>
      </w:r>
      <w:r w:rsidRPr="00D134B0">
        <w:rPr>
          <w:rFonts w:ascii="NoorLotus" w:hAnsi="NoorLotus"/>
          <w:rtl/>
        </w:rPr>
        <w:t>محسوس</w:t>
      </w:r>
      <w:r w:rsidRPr="00D134B0">
        <w:rPr>
          <w:rFonts w:ascii="NoorLotus" w:hAnsi="NoorLotus" w:hint="cs"/>
          <w:rtl/>
        </w:rPr>
        <w:t>ات،</w:t>
      </w:r>
      <w:r w:rsidRPr="00D134B0">
        <w:rPr>
          <w:rFonts w:ascii="NoorLotus" w:hAnsi="NoorLotus"/>
          <w:rtl/>
        </w:rPr>
        <w:t xml:space="preserve"> سبب انکشاف حقائق برا</w:t>
      </w:r>
      <w:r w:rsidRPr="00D134B0">
        <w:rPr>
          <w:rFonts w:ascii="NoorLotus" w:hAnsi="NoorLotus" w:hint="cs"/>
          <w:rtl/>
        </w:rPr>
        <w:t>ی</w:t>
      </w:r>
      <w:r w:rsidRPr="00D134B0">
        <w:rPr>
          <w:rFonts w:ascii="NoorLotus" w:hAnsi="NoorLotus"/>
          <w:rtl/>
        </w:rPr>
        <w:t xml:space="preserve"> نفس ـ که به وجه</w:t>
      </w:r>
      <w:r w:rsidRPr="00D134B0">
        <w:rPr>
          <w:rFonts w:ascii="NoorLotus" w:hAnsi="NoorLotus" w:hint="cs"/>
          <w:rtl/>
        </w:rPr>
        <w:t>ی</w:t>
      </w:r>
      <w:r w:rsidRPr="00D134B0">
        <w:rPr>
          <w:rFonts w:ascii="NoorLotus" w:hAnsi="NoorLotus"/>
          <w:rtl/>
        </w:rPr>
        <w:t xml:space="preserve"> از سنخ عالم</w:t>
      </w:r>
      <w:r>
        <w:rPr>
          <w:rFonts w:ascii="NoorLotus" w:hAnsi="NoorLotus" w:hint="cs"/>
          <w:rtl/>
        </w:rPr>
        <w:t xml:space="preserve"> </w:t>
      </w:r>
      <w:r w:rsidRPr="00D134B0">
        <w:rPr>
          <w:rFonts w:ascii="NoorLotus" w:hAnsi="NoorLotus"/>
          <w:rtl/>
        </w:rPr>
        <w:t>آخرت است ـ م</w:t>
      </w:r>
      <w:r w:rsidRPr="00D134B0">
        <w:rPr>
          <w:rFonts w:ascii="NoorLotus" w:hAnsi="NoorLotus" w:hint="cs"/>
          <w:rtl/>
        </w:rPr>
        <w:t>ی‌گردد</w:t>
      </w:r>
      <w:r w:rsidRPr="00D134B0">
        <w:rPr>
          <w:rFonts w:ascii="NoorLotus" w:hAnsi="NoorLotus"/>
          <w:rtl/>
        </w:rPr>
        <w:t xml:space="preserve"> و يک</w:t>
      </w:r>
      <w:r w:rsidRPr="00D134B0">
        <w:rPr>
          <w:rFonts w:ascii="NoorLotus" w:hAnsi="NoorLotus" w:hint="cs"/>
          <w:rtl/>
        </w:rPr>
        <w:t>ی</w:t>
      </w:r>
      <w:r w:rsidRPr="00D134B0">
        <w:rPr>
          <w:rFonts w:ascii="NoorLotus" w:hAnsi="NoorLotus"/>
          <w:rtl/>
        </w:rPr>
        <w:t xml:space="preserve"> مسير حرکت در عالم محسوسات و ديگر صراط</w:t>
      </w:r>
      <w:r>
        <w:rPr>
          <w:rFonts w:ascii="NoorLotus" w:hAnsi="NoorLotus" w:hint="cs"/>
          <w:rtl/>
        </w:rPr>
        <w:t xml:space="preserve"> </w:t>
      </w:r>
      <w:r w:rsidRPr="00D134B0">
        <w:rPr>
          <w:rFonts w:ascii="NoorLotus" w:hAnsi="NoorLotus"/>
          <w:rtl/>
        </w:rPr>
        <w:t>در عالم آخرت است، ول</w:t>
      </w:r>
      <w:r w:rsidRPr="00D134B0">
        <w:rPr>
          <w:rFonts w:ascii="NoorLotus" w:hAnsi="NoorLotus" w:hint="cs"/>
          <w:rtl/>
        </w:rPr>
        <w:t>ی</w:t>
      </w:r>
      <w:r w:rsidRPr="00D134B0">
        <w:rPr>
          <w:rFonts w:ascii="NoorLotus" w:hAnsi="NoorLotus"/>
          <w:rtl/>
        </w:rPr>
        <w:t xml:space="preserve"> ظاهر روايات (همانطور که ظاهر سائر عبارات خود</w:t>
      </w:r>
      <w:r>
        <w:rPr>
          <w:rFonts w:ascii="NoorLotus" w:hAnsi="NoorLotus" w:hint="cs"/>
          <w:rtl/>
        </w:rPr>
        <w:t xml:space="preserve"> </w:t>
      </w:r>
      <w:r w:rsidRPr="00D134B0">
        <w:rPr>
          <w:rFonts w:ascii="NoorLotus" w:hAnsi="NoorLotus"/>
          <w:rtl/>
        </w:rPr>
        <w:t>صدرالمتألّهين</w:t>
      </w:r>
      <w:r w:rsidRPr="00D134B0">
        <w:rPr>
          <w:sz w:val="18"/>
          <w:szCs w:val="18"/>
          <w:rtl/>
        </w:rPr>
        <w:t xml:space="preserve"> </w:t>
      </w:r>
      <w:r w:rsidRPr="00D134B0">
        <w:rPr>
          <w:sz w:val="20"/>
          <w:szCs w:val="20"/>
          <w:rtl/>
        </w:rPr>
        <w:t>رحمه‌</w:t>
      </w:r>
      <w:r w:rsidR="00975913">
        <w:rPr>
          <w:sz w:val="20"/>
          <w:szCs w:val="20"/>
          <w:rtl/>
        </w:rPr>
        <w:t>الله</w:t>
      </w:r>
      <w:r w:rsidRPr="00D134B0">
        <w:rPr>
          <w:rFonts w:ascii="NoorLotus" w:hAnsi="NoorLotus"/>
          <w:sz w:val="32"/>
          <w:szCs w:val="32"/>
          <w:rtl/>
        </w:rPr>
        <w:t xml:space="preserve"> </w:t>
      </w:r>
      <w:r w:rsidRPr="00D134B0">
        <w:rPr>
          <w:rFonts w:ascii="NoorLotus" w:hAnsi="NoorLotus"/>
          <w:rtl/>
        </w:rPr>
        <w:t>و ديگران است) اين</w:t>
      </w:r>
      <w:r w:rsidR="009D5CCC">
        <w:rPr>
          <w:rFonts w:ascii="NoorLotus" w:hAnsi="NoorLotus" w:hint="cs"/>
          <w:rtl/>
        </w:rPr>
        <w:t xml:space="preserve"> ا</w:t>
      </w:r>
      <w:r w:rsidRPr="00D134B0">
        <w:rPr>
          <w:rFonts w:ascii="NoorLotus" w:hAnsi="NoorLotus"/>
          <w:rtl/>
        </w:rPr>
        <w:t>ست که صراط در دنيا خود دو بُعد عمل</w:t>
      </w:r>
      <w:r w:rsidRPr="00D134B0">
        <w:rPr>
          <w:rFonts w:ascii="NoorLotus" w:hAnsi="NoorLotus" w:hint="cs"/>
          <w:rtl/>
        </w:rPr>
        <w:t>ی</w:t>
      </w:r>
      <w:r w:rsidR="009D5CCC">
        <w:rPr>
          <w:rFonts w:ascii="NoorLotus" w:hAnsi="NoorLotus" w:hint="cs"/>
          <w:rtl/>
        </w:rPr>
        <w:t xml:space="preserve"> </w:t>
      </w:r>
      <w:r w:rsidRPr="00D134B0">
        <w:rPr>
          <w:rFonts w:ascii="NoorLotus" w:hAnsi="NoorLotus" w:hint="cs"/>
          <w:rtl/>
        </w:rPr>
        <w:t>و</w:t>
      </w:r>
      <w:r w:rsidRPr="00D134B0">
        <w:rPr>
          <w:rFonts w:ascii="NoorLotus" w:hAnsi="NoorLotus"/>
          <w:rtl/>
        </w:rPr>
        <w:t xml:space="preserve"> علم</w:t>
      </w:r>
      <w:r w:rsidRPr="00D134B0">
        <w:rPr>
          <w:rFonts w:ascii="NoorLotus" w:hAnsi="NoorLotus" w:hint="cs"/>
          <w:rtl/>
        </w:rPr>
        <w:t>ی</w:t>
      </w:r>
      <w:r w:rsidRPr="00D134B0">
        <w:rPr>
          <w:rFonts w:ascii="NoorLotus" w:hAnsi="NoorLotus"/>
          <w:rtl/>
        </w:rPr>
        <w:t xml:space="preserve"> </w:t>
      </w:r>
      <w:r w:rsidRPr="00D134B0">
        <w:rPr>
          <w:rFonts w:ascii="NoorLotus" w:hAnsi="NoorLotus" w:hint="cs"/>
          <w:rtl/>
        </w:rPr>
        <w:t>دارد،</w:t>
      </w:r>
      <w:r w:rsidRPr="00D134B0">
        <w:rPr>
          <w:rFonts w:ascii="NoorLotus" w:hAnsi="NoorLotus"/>
          <w:rtl/>
        </w:rPr>
        <w:t xml:space="preserve"> و صراط در آخرت همان جسر محسوس در آخرت است.</w:t>
      </w:r>
    </w:p>
    <w:p w:rsidR="00CE358E" w:rsidRDefault="00B91C14" w:rsidP="00B91C14">
      <w:pPr>
        <w:widowControl w:val="0"/>
        <w:rPr>
          <w:rFonts w:ascii="NoorLotus" w:hAnsi="NoorLotus"/>
          <w:rtl/>
        </w:rPr>
      </w:pPr>
      <w:r>
        <w:rPr>
          <w:rFonts w:ascii="NoorLotus" w:hAnsi="NoorLotus" w:hint="cs"/>
          <w:rtl/>
        </w:rPr>
        <w:t xml:space="preserve">فیض کاشانی </w:t>
      </w:r>
      <w:r w:rsidR="00D134B0" w:rsidRPr="00D134B0">
        <w:rPr>
          <w:rFonts w:ascii="NoorLotus" w:hAnsi="NoorLotus"/>
          <w:rtl/>
        </w:rPr>
        <w:t>م</w:t>
      </w:r>
      <w:r w:rsidR="00D134B0" w:rsidRPr="00D134B0">
        <w:rPr>
          <w:rFonts w:ascii="NoorLotus" w:hAnsi="NoorLotus" w:hint="cs"/>
          <w:rtl/>
        </w:rPr>
        <w:t>ی‌فرمايد</w:t>
      </w:r>
      <w:r w:rsidR="00D134B0" w:rsidRPr="00D134B0">
        <w:rPr>
          <w:rFonts w:ascii="NoorLotus" w:hAnsi="NoorLotus"/>
          <w:rtl/>
        </w:rPr>
        <w:t xml:space="preserve">: </w:t>
      </w:r>
    </w:p>
    <w:p w:rsidR="00FB39C3" w:rsidRPr="007B24AF" w:rsidRDefault="00CE358E" w:rsidP="00B63921">
      <w:pPr>
        <w:pStyle w:val="a4"/>
        <w:rPr>
          <w:rtl/>
        </w:rPr>
      </w:pPr>
      <w:r>
        <w:rPr>
          <w:rFonts w:hint="cs"/>
          <w:rtl/>
        </w:rPr>
        <w:lastRenderedPageBreak/>
        <w:t>«</w:t>
      </w:r>
      <w:r w:rsidR="00D134B0" w:rsidRPr="00D134B0">
        <w:rPr>
          <w:rtl/>
        </w:rPr>
        <w:t>فالصراط بهذا المعن</w:t>
      </w:r>
      <w:r w:rsidR="00D134B0" w:rsidRPr="00D134B0">
        <w:rPr>
          <w:rFonts w:hint="cs"/>
          <w:rtl/>
        </w:rPr>
        <w:t>ی</w:t>
      </w:r>
      <w:r w:rsidR="00D134B0" w:rsidRPr="00D134B0">
        <w:rPr>
          <w:rtl/>
        </w:rPr>
        <w:t xml:space="preserve"> عبارة عن</w:t>
      </w:r>
      <w:r>
        <w:rPr>
          <w:rFonts w:hint="cs"/>
          <w:rtl/>
        </w:rPr>
        <w:t xml:space="preserve"> </w:t>
      </w:r>
      <w:r w:rsidR="00D134B0" w:rsidRPr="00D134B0">
        <w:rPr>
          <w:rtl/>
        </w:rPr>
        <w:t>العلوم الحقّة و الأعمال الصالحة، و بالجملة ما يشتمل عليه الشرع الأنور.</w:t>
      </w:r>
      <w:r>
        <w:rPr>
          <w:rFonts w:hint="cs"/>
          <w:rtl/>
        </w:rPr>
        <w:t>»</w:t>
      </w:r>
      <w:r w:rsidR="00B63921">
        <w:rPr>
          <w:rStyle w:val="a3"/>
          <w:rtl/>
        </w:rPr>
        <w:footnoteReference w:id="279"/>
      </w:r>
    </w:p>
    <w:p w:rsidR="00FB39C3" w:rsidRPr="007B24AF" w:rsidRDefault="00FB39C3" w:rsidP="00015BC1">
      <w:pPr>
        <w:pStyle w:val="3"/>
        <w:keepNext w:val="0"/>
        <w:keepLines w:val="0"/>
        <w:widowControl w:val="0"/>
        <w:rPr>
          <w:rtl/>
        </w:rPr>
      </w:pPr>
      <w:bookmarkStart w:id="44" w:name="_Toc377386515"/>
      <w:r w:rsidRPr="007B24AF">
        <w:rPr>
          <w:rtl/>
        </w:rPr>
        <w:t>3.</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مو</w:t>
      </w:r>
      <w:r w:rsidR="007B24AF" w:rsidRPr="007B24AF">
        <w:rPr>
          <w:rtl/>
        </w:rPr>
        <w:t xml:space="preserve"> </w:t>
      </w:r>
      <w:r w:rsidRPr="007B24AF">
        <w:rPr>
          <w:rtl/>
        </w:rPr>
        <w:t>بار</w:t>
      </w:r>
      <w:r w:rsidR="00233C55" w:rsidRPr="007B24AF">
        <w:rPr>
          <w:rtl/>
        </w:rPr>
        <w:t>ی</w:t>
      </w:r>
      <w:r w:rsidRPr="007B24AF">
        <w:rPr>
          <w:rtl/>
        </w:rPr>
        <w:t>ک‌تر</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هم</w:t>
      </w:r>
      <w:r w:rsidR="007B24AF" w:rsidRPr="007B24AF">
        <w:rPr>
          <w:rtl/>
        </w:rPr>
        <w:t xml:space="preserve"> </w:t>
      </w:r>
      <w:r w:rsidRPr="007B24AF">
        <w:rPr>
          <w:rtl/>
        </w:rPr>
        <w:t>از</w:t>
      </w:r>
      <w:r w:rsidR="007B24AF" w:rsidRPr="007B24AF">
        <w:rPr>
          <w:rtl/>
        </w:rPr>
        <w:t xml:space="preserve"> </w:t>
      </w:r>
      <w:r w:rsidRPr="007B24AF">
        <w:rPr>
          <w:rtl/>
        </w:rPr>
        <w:t>شمش</w:t>
      </w:r>
      <w:r w:rsidR="00233C55" w:rsidRPr="007B24AF">
        <w:rPr>
          <w:rtl/>
        </w:rPr>
        <w:t>ی</w:t>
      </w:r>
      <w:r w:rsidRPr="007B24AF">
        <w:rPr>
          <w:rtl/>
        </w:rPr>
        <w:t>ر</w:t>
      </w:r>
      <w:r w:rsidR="007B24AF" w:rsidRPr="007B24AF">
        <w:rPr>
          <w:rtl/>
        </w:rPr>
        <w:t xml:space="preserve"> </w:t>
      </w:r>
      <w:r w:rsidRPr="007B24AF">
        <w:rPr>
          <w:rtl/>
        </w:rPr>
        <w:t>ت</w:t>
      </w:r>
      <w:r w:rsidR="00233C55" w:rsidRPr="007B24AF">
        <w:rPr>
          <w:rtl/>
        </w:rPr>
        <w:t>ی</w:t>
      </w:r>
      <w:r w:rsidRPr="007B24AF">
        <w:rPr>
          <w:rtl/>
        </w:rPr>
        <w:t>زتر</w:t>
      </w:r>
      <w:r w:rsidR="007B24AF" w:rsidRPr="007B24AF">
        <w:rPr>
          <w:rtl/>
        </w:rPr>
        <w:t xml:space="preserve"> </w:t>
      </w:r>
      <w:r w:rsidRPr="007B24AF">
        <w:rPr>
          <w:rtl/>
        </w:rPr>
        <w:t>است</w:t>
      </w:r>
      <w:bookmarkEnd w:id="44"/>
    </w:p>
    <w:p w:rsidR="00FB39C3" w:rsidRDefault="00FB39C3" w:rsidP="00015BC1">
      <w:pPr>
        <w:widowControl w:val="0"/>
        <w:rPr>
          <w:rFonts w:ascii="NoorLotus" w:hAnsi="NoorLotus"/>
          <w:rtl/>
        </w:rPr>
      </w:pP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حقّه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شمش</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زتر.</w:t>
      </w:r>
      <w:r w:rsidR="00B81A51">
        <w:rPr>
          <w:rFonts w:ascii="NoorLotus" w:hAnsi="NoorLotus"/>
          <w:rtl/>
        </w:rPr>
        <w:t xml:space="preserve"> </w:t>
      </w:r>
    </w:p>
    <w:p w:rsidR="000039D5" w:rsidRDefault="001B288C" w:rsidP="001B288C">
      <w:pPr>
        <w:widowControl w:val="0"/>
        <w:rPr>
          <w:rFonts w:ascii="NoorLotus" w:hAnsi="NoorLotus"/>
          <w:rtl/>
        </w:rPr>
      </w:pPr>
      <w:r w:rsidRPr="001B288C">
        <w:rPr>
          <w:rFonts w:ascii="NoorLotus" w:hAnsi="NoorLotus"/>
          <w:rtl/>
        </w:rPr>
        <w:t>سابق</w:t>
      </w:r>
      <w:r>
        <w:rPr>
          <w:rFonts w:ascii="NoorLotus" w:hAnsi="NoorLotus" w:hint="cs"/>
          <w:rtl/>
        </w:rPr>
        <w:t>اً</w:t>
      </w:r>
      <w:r w:rsidRPr="001B288C">
        <w:rPr>
          <w:rFonts w:ascii="NoorLotus" w:hAnsi="NoorLotus"/>
          <w:rtl/>
        </w:rPr>
        <w:t xml:space="preserve"> گذشت که ظاهر روايات اين بود که اين دو وصف، متعلق به</w:t>
      </w:r>
      <w:r>
        <w:rPr>
          <w:rFonts w:ascii="NoorLotus" w:hAnsi="NoorLotus" w:hint="cs"/>
          <w:rtl/>
        </w:rPr>
        <w:t xml:space="preserve"> </w:t>
      </w:r>
      <w:r w:rsidRPr="001B288C">
        <w:rPr>
          <w:rFonts w:ascii="NoorLotus" w:hAnsi="NoorLotus"/>
          <w:rtl/>
        </w:rPr>
        <w:t>صراط آخرت و پل جهنّم است ول</w:t>
      </w:r>
      <w:r w:rsidRPr="001B288C">
        <w:rPr>
          <w:rFonts w:ascii="NoorLotus" w:hAnsi="NoorLotus" w:hint="cs"/>
          <w:rtl/>
        </w:rPr>
        <w:t>ی</w:t>
      </w:r>
      <w:r w:rsidRPr="001B288C">
        <w:rPr>
          <w:rFonts w:ascii="NoorLotus" w:hAnsi="NoorLotus"/>
          <w:rtl/>
        </w:rPr>
        <w:t xml:space="preserve"> ظاهر غالب روايات چنين بود که پهنا</w:t>
      </w:r>
      <w:r w:rsidRPr="001B288C">
        <w:rPr>
          <w:rFonts w:ascii="NoorLotus" w:hAnsi="NoorLotus" w:hint="cs"/>
          <w:rtl/>
        </w:rPr>
        <w:t>ی</w:t>
      </w:r>
      <w:r w:rsidRPr="001B288C">
        <w:rPr>
          <w:rFonts w:ascii="NoorLotus" w:hAnsi="NoorLotus"/>
          <w:rtl/>
        </w:rPr>
        <w:t xml:space="preserve"> پل</w:t>
      </w:r>
      <w:r>
        <w:rPr>
          <w:rFonts w:ascii="NoorLotus" w:hAnsi="NoorLotus" w:hint="cs"/>
          <w:rtl/>
        </w:rPr>
        <w:t xml:space="preserve"> </w:t>
      </w:r>
      <w:r w:rsidRPr="001B288C">
        <w:rPr>
          <w:rFonts w:ascii="NoorLotus" w:hAnsi="NoorLotus"/>
          <w:rtl/>
        </w:rPr>
        <w:t>جهنم به حسب افراد مختلف است و لذا آنچه ادّق من الشعر و أحدّ من السّيف</w:t>
      </w:r>
      <w:r>
        <w:rPr>
          <w:rFonts w:ascii="NoorLotus" w:hAnsi="NoorLotus" w:hint="cs"/>
          <w:rtl/>
        </w:rPr>
        <w:t xml:space="preserve"> </w:t>
      </w:r>
      <w:r w:rsidRPr="001B288C">
        <w:rPr>
          <w:rFonts w:ascii="NoorLotus" w:hAnsi="NoorLotus"/>
          <w:rtl/>
        </w:rPr>
        <w:t>م</w:t>
      </w:r>
      <w:r w:rsidRPr="001B288C">
        <w:rPr>
          <w:rFonts w:ascii="NoorLotus" w:hAnsi="NoorLotus" w:hint="cs"/>
          <w:rtl/>
        </w:rPr>
        <w:t>ی‌باشد</w:t>
      </w:r>
      <w:r w:rsidRPr="001B288C">
        <w:rPr>
          <w:rFonts w:ascii="NoorLotus" w:hAnsi="NoorLotus"/>
          <w:rtl/>
        </w:rPr>
        <w:t xml:space="preserve"> صراط در دنيا است و صدرالمتألّهين</w:t>
      </w:r>
      <w:r>
        <w:rPr>
          <w:rFonts w:ascii="NoorLotus" w:hAnsi="NoorLotus" w:hint="cs"/>
          <w:rtl/>
        </w:rPr>
        <w:t xml:space="preserve"> </w:t>
      </w:r>
      <w:r w:rsidRPr="001B288C">
        <w:rPr>
          <w:rFonts w:ascii="NoorLotus" w:hAnsi="NoorLotus" w:hint="cs"/>
          <w:sz w:val="22"/>
          <w:szCs w:val="22"/>
          <w:rtl/>
        </w:rPr>
        <w:t>رحمه‌</w:t>
      </w:r>
      <w:r w:rsidR="00975913">
        <w:rPr>
          <w:rFonts w:ascii="NoorLotus" w:hAnsi="NoorLotus" w:hint="cs"/>
          <w:sz w:val="22"/>
          <w:szCs w:val="22"/>
          <w:rtl/>
        </w:rPr>
        <w:t>الله</w:t>
      </w:r>
      <w:r w:rsidRPr="001B288C">
        <w:rPr>
          <w:rFonts w:ascii="NoorLotus" w:hAnsi="NoorLotus"/>
          <w:sz w:val="22"/>
          <w:szCs w:val="22"/>
          <w:rtl/>
        </w:rPr>
        <w:t xml:space="preserve"> </w:t>
      </w:r>
      <w:r w:rsidRPr="001B288C">
        <w:rPr>
          <w:rFonts w:ascii="NoorLotus" w:hAnsi="NoorLotus"/>
          <w:rtl/>
        </w:rPr>
        <w:t>نيز ظاهر</w:t>
      </w:r>
      <w:r>
        <w:rPr>
          <w:rFonts w:ascii="NoorLotus" w:hAnsi="NoorLotus" w:hint="cs"/>
          <w:rtl/>
        </w:rPr>
        <w:t>اً</w:t>
      </w:r>
      <w:r w:rsidRPr="001B288C">
        <w:rPr>
          <w:rFonts w:ascii="NoorLotus" w:hAnsi="NoorLotus"/>
          <w:rtl/>
        </w:rPr>
        <w:t xml:space="preserve"> چون به روايا</w:t>
      </w:r>
      <w:r w:rsidRPr="001B288C">
        <w:rPr>
          <w:rFonts w:ascii="NoorLotus" w:hAnsi="NoorLotus" w:hint="cs"/>
          <w:rtl/>
        </w:rPr>
        <w:t>ت</w:t>
      </w:r>
      <w:r>
        <w:rPr>
          <w:rFonts w:ascii="NoorLotus" w:hAnsi="NoorLotus" w:hint="cs"/>
          <w:rtl/>
        </w:rPr>
        <w:t xml:space="preserve"> </w:t>
      </w:r>
      <w:r w:rsidRPr="001B288C">
        <w:rPr>
          <w:rFonts w:ascii="NoorLotus" w:hAnsi="NoorLotus" w:hint="cs"/>
          <w:rtl/>
        </w:rPr>
        <w:t>دسته</w:t>
      </w:r>
      <w:r w:rsidRPr="001B288C">
        <w:rPr>
          <w:rFonts w:ascii="NoorLotus" w:hAnsi="NoorLotus"/>
          <w:rtl/>
        </w:rPr>
        <w:t xml:space="preserve"> دوّم اعتماد کرده‌اند، اين دو را وصف صراط مستقيم در دنيا قرار داده‌اند. </w:t>
      </w:r>
    </w:p>
    <w:p w:rsidR="00FB39C3" w:rsidRPr="007B24AF" w:rsidRDefault="00FB39C3" w:rsidP="001B288C">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وجه</w:t>
      </w:r>
      <w:r w:rsidR="007B24AF" w:rsidRPr="007B24AF">
        <w:rPr>
          <w:rFonts w:ascii="NoorLotus" w:hAnsi="NoorLotus"/>
          <w:rtl/>
        </w:rPr>
        <w:t xml:space="preserve"> </w:t>
      </w:r>
      <w:r w:rsidRPr="007B24AF">
        <w:rPr>
          <w:rFonts w:ascii="NoorLotus" w:hAnsi="NoorLotus"/>
          <w:rtl/>
        </w:rPr>
        <w:t>شبه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تشب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برنده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توقف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ستادن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بر</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پای</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جهتی</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هنگام</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رفتن</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فراوان</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گرنه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رو</w:t>
      </w:r>
      <w:r w:rsidR="007B24AF" w:rsidRPr="007B24AF">
        <w:rPr>
          <w:rFonts w:ascii="NoorLotus" w:hAnsi="NoorLotus"/>
          <w:rtl/>
        </w:rPr>
        <w:t xml:space="preserve"> </w:t>
      </w:r>
      <w:r w:rsidRPr="007B24AF">
        <w:rPr>
          <w:rFonts w:ascii="NoorLotus" w:hAnsi="NoorLotus"/>
          <w:rtl/>
        </w:rPr>
        <w:t>بجای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پا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نهد،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منحرف</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039D5">
      <w:pPr>
        <w:widowControl w:val="0"/>
        <w:rPr>
          <w:rFonts w:ascii="NoorLotus" w:hAnsi="NoorLotus"/>
          <w:rtl/>
        </w:rPr>
      </w:pP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منزل</w:t>
      </w:r>
      <w:r w:rsidR="007B24AF" w:rsidRPr="007B24AF">
        <w:rPr>
          <w:rFonts w:ascii="NoorLotus" w:hAnsi="NoorLotus"/>
          <w:rtl/>
        </w:rPr>
        <w:t xml:space="preserve"> </w:t>
      </w:r>
      <w:r w:rsidRPr="007B24AF">
        <w:rPr>
          <w:rFonts w:ascii="NoorLotus" w:hAnsi="NoorLotus"/>
          <w:rtl/>
        </w:rPr>
        <w:t>مقصود،</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برداشت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توقف</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گرنه</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233C55" w:rsidRPr="007B24AF">
        <w:rPr>
          <w:rFonts w:ascii="NoorLotus" w:hAnsi="NoorLotus"/>
          <w:rtl/>
        </w:rPr>
        <w:t>ی</w:t>
      </w:r>
      <w:r w:rsidRPr="007B24AF">
        <w:rPr>
          <w:rFonts w:ascii="NoorLotus" w:hAnsi="NoorLotus"/>
          <w:rtl/>
        </w:rPr>
        <w:t>دگی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گرفتاری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هنگام</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رفتن،</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تندتر</w:t>
      </w:r>
      <w:r w:rsidR="007B24AF" w:rsidRPr="007B24AF">
        <w:rPr>
          <w:rFonts w:ascii="NoorLotus" w:hAnsi="NoorLotus"/>
          <w:rtl/>
        </w:rPr>
        <w:t xml:space="preserve"> </w:t>
      </w:r>
      <w:r w:rsidRPr="007B24AF">
        <w:rPr>
          <w:rFonts w:ascii="NoorLotus" w:hAnsi="NoorLotus"/>
          <w:rtl/>
        </w:rPr>
        <w:t>رود</w:t>
      </w:r>
      <w:r w:rsidR="007B24AF" w:rsidRPr="007B24AF">
        <w:rPr>
          <w:rFonts w:ascii="NoorLotus" w:hAnsi="NoorLotus"/>
          <w:rtl/>
        </w:rPr>
        <w:t xml:space="preserve"> </w:t>
      </w:r>
      <w:r w:rsidRPr="007B24AF">
        <w:rPr>
          <w:rFonts w:ascii="NoorLotus" w:hAnsi="NoorLotus"/>
          <w:rtl/>
        </w:rPr>
        <w:t>بر</w:t>
      </w:r>
      <w:r w:rsidR="00233C55" w:rsidRPr="007B24AF">
        <w:rPr>
          <w:rFonts w:ascii="NoorLotus" w:hAnsi="NoorLotus"/>
          <w:rtl/>
        </w:rPr>
        <w:t>ی</w:t>
      </w:r>
      <w:r w:rsidRPr="007B24AF">
        <w:rPr>
          <w:rFonts w:ascii="NoorLotus" w:hAnsi="NoorLotus"/>
          <w:rtl/>
        </w:rPr>
        <w:t>دگی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کمتر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ق‌تر</w:t>
      </w:r>
      <w:r w:rsidR="007B24AF" w:rsidRPr="007B24AF">
        <w:rPr>
          <w:rFonts w:ascii="NoorLotus" w:hAnsi="NoorLotus"/>
          <w:rtl/>
        </w:rPr>
        <w:t xml:space="preserve"> </w:t>
      </w:r>
      <w:r w:rsidRPr="007B24AF">
        <w:rPr>
          <w:rFonts w:ascii="NoorLotus" w:hAnsi="NoorLotus"/>
          <w:rtl/>
        </w:rPr>
        <w:t>قدم</w:t>
      </w:r>
      <w:r w:rsidR="007B24AF" w:rsidRPr="007B24AF">
        <w:rPr>
          <w:rFonts w:ascii="NoorLotus" w:hAnsi="NoorLotus"/>
          <w:rtl/>
        </w:rPr>
        <w:t xml:space="preserve"> </w:t>
      </w:r>
      <w:r w:rsidRPr="007B24AF">
        <w:rPr>
          <w:rFonts w:ascii="NoorLotus" w:hAnsi="NoorLotus"/>
          <w:rtl/>
        </w:rPr>
        <w:t>بردارد</w:t>
      </w:r>
      <w:r w:rsidR="007B24AF" w:rsidRPr="007B24AF">
        <w:rPr>
          <w:rFonts w:ascii="NoorLotus" w:hAnsi="NoorLotus"/>
          <w:rtl/>
        </w:rPr>
        <w:t xml:space="preserve"> </w:t>
      </w:r>
      <w:r w:rsidRPr="007B24AF">
        <w:rPr>
          <w:rFonts w:ascii="NoorLotus" w:hAnsi="NoorLotus"/>
          <w:rtl/>
        </w:rPr>
        <w:t>لغزشش</w:t>
      </w:r>
      <w:r w:rsidR="007B24AF" w:rsidRPr="007B24AF">
        <w:rPr>
          <w:rFonts w:ascii="NoorLotus" w:hAnsi="NoorLotus"/>
          <w:rtl/>
        </w:rPr>
        <w:t xml:space="preserve"> </w:t>
      </w:r>
      <w:r w:rsidRPr="007B24AF">
        <w:rPr>
          <w:rFonts w:ascii="NoorLotus" w:hAnsi="NoorLotus"/>
          <w:rtl/>
        </w:rPr>
        <w:t>کمتر.</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اعمال</w:t>
      </w:r>
      <w:r w:rsidR="007B24AF" w:rsidRPr="007B24AF">
        <w:rPr>
          <w:rFonts w:ascii="NoorLotus" w:hAnsi="NoorLotus"/>
          <w:rtl/>
        </w:rPr>
        <w:t xml:space="preserve"> </w:t>
      </w:r>
      <w:r w:rsidRPr="007B24AF">
        <w:rPr>
          <w:rFonts w:ascii="NoorLotus" w:hAnsi="NoorLotus"/>
          <w:rtl/>
        </w:rPr>
        <w:t>صالحه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تعد</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قوای</w:t>
      </w:r>
      <w:r w:rsidR="007B24AF" w:rsidRPr="007B24AF">
        <w:rPr>
          <w:rFonts w:ascii="NoorLotus" w:hAnsi="NoorLotus"/>
          <w:rtl/>
        </w:rPr>
        <w:t xml:space="preserve"> </w:t>
      </w:r>
      <w:r w:rsidRPr="007B24AF">
        <w:rPr>
          <w:rFonts w:ascii="NoorLotus" w:hAnsi="NoorLotus"/>
          <w:rtl/>
        </w:rPr>
        <w:t>شهو</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غضب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فکر</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ملکه</w:t>
      </w:r>
      <w:r w:rsidR="007B24AF" w:rsidRPr="007B24AF">
        <w:rPr>
          <w:rFonts w:ascii="NoorLotus" w:hAnsi="NoorLotus"/>
          <w:rtl/>
        </w:rPr>
        <w:t xml:space="preserve"> </w:t>
      </w:r>
      <w:r w:rsidRPr="007B24AF">
        <w:rPr>
          <w:rFonts w:ascii="NoorLotus" w:hAnsi="NoorLotus"/>
          <w:rtl/>
        </w:rPr>
        <w:t>عدالت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فرار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«أحدّ</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الس</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متعلّق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قوّه</w:t>
      </w:r>
      <w:r w:rsidR="007B24AF" w:rsidRPr="007B24AF">
        <w:rPr>
          <w:rFonts w:ascii="NoorLotus" w:hAnsi="NoorLotus"/>
          <w:rtl/>
        </w:rPr>
        <w:t xml:space="preserve"> </w:t>
      </w:r>
      <w:r w:rsidRPr="007B24AF">
        <w:rPr>
          <w:rFonts w:ascii="NoorLotus" w:hAnsi="NoorLotus"/>
          <w:rtl/>
        </w:rPr>
        <w:t>عمل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گام</w:t>
      </w:r>
      <w:r w:rsidR="007B24AF" w:rsidRPr="007B24AF">
        <w:rPr>
          <w:rFonts w:ascii="NoorLotus" w:hAnsi="NoorLotus"/>
          <w:rtl/>
        </w:rPr>
        <w:t xml:space="preserve"> </w:t>
      </w:r>
      <w:r w:rsidRPr="007B24AF">
        <w:rPr>
          <w:rFonts w:ascii="NoorLotus" w:hAnsi="NoorLotus"/>
          <w:rtl/>
        </w:rPr>
        <w:t>نهاده</w:t>
      </w:r>
      <w:r w:rsidR="007B24AF" w:rsidRPr="007B24AF">
        <w:rPr>
          <w:rFonts w:ascii="NoorLotus" w:hAnsi="NoorLotus"/>
          <w:rtl/>
        </w:rPr>
        <w:t xml:space="preserve"> </w:t>
      </w:r>
      <w:r w:rsidRPr="007B24AF">
        <w:rPr>
          <w:rFonts w:ascii="NoorLotus" w:hAnsi="NoorLotus"/>
          <w:rtl/>
        </w:rPr>
        <w:t>بشود،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دانش</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007C3E81" w:rsidRPr="007B24AF">
        <w:rPr>
          <w:rFonts w:ascii="NoorLotus" w:hAnsi="NoorLotus"/>
          <w:rtl/>
        </w:rPr>
        <w:lastRenderedPageBreak/>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وجهه</w:t>
      </w:r>
      <w:r w:rsidR="007B24AF" w:rsidRPr="007B24AF">
        <w:rPr>
          <w:rFonts w:ascii="NoorLotus" w:hAnsi="NoorLotus"/>
          <w:rtl/>
        </w:rPr>
        <w:t xml:space="preserve"> </w:t>
      </w:r>
      <w:r w:rsidRPr="007B24AF">
        <w:rPr>
          <w:rFonts w:ascii="NoorLotus" w:hAnsi="NoorLotus"/>
          <w:rtl/>
        </w:rPr>
        <w:t>«أدقّ</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الشّعر»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منتسب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قوّه</w:t>
      </w:r>
      <w:r w:rsidR="007B24AF" w:rsidRPr="007B24AF">
        <w:rPr>
          <w:rFonts w:ascii="NoorLotus" w:hAnsi="NoorLotus"/>
          <w:rtl/>
        </w:rPr>
        <w:t xml:space="preserve"> </w:t>
      </w:r>
      <w:r w:rsidRPr="007B24AF">
        <w:rPr>
          <w:rFonts w:ascii="NoorLotus" w:hAnsi="NoorLotus"/>
          <w:rtl/>
        </w:rPr>
        <w:t>علم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p>
    <w:p w:rsidR="000039D5" w:rsidRDefault="00FB39C3" w:rsidP="000039D5">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جهتی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صفت</w:t>
      </w:r>
      <w:r w:rsidR="007B24AF" w:rsidRPr="007B24AF">
        <w:rPr>
          <w:rFonts w:ascii="NoorLotus" w:hAnsi="NoorLotus"/>
          <w:rtl/>
        </w:rPr>
        <w:t xml:space="preserve"> </w:t>
      </w:r>
      <w:r w:rsidRPr="007B24AF">
        <w:rPr>
          <w:rFonts w:ascii="NoorLotus" w:hAnsi="NoorLotus"/>
          <w:rtl/>
        </w:rPr>
        <w:t>عدالت</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لبه</w:t>
      </w:r>
      <w:r w:rsidR="007B24AF" w:rsidRPr="007B24AF">
        <w:rPr>
          <w:rFonts w:ascii="NoorLotus" w:hAnsi="NoorLotus"/>
          <w:rtl/>
        </w:rPr>
        <w:t xml:space="preserve"> </w:t>
      </w:r>
      <w:r w:rsidRPr="007B24AF">
        <w:rPr>
          <w:rFonts w:ascii="NoorLotus" w:hAnsi="NoorLotus"/>
          <w:rtl/>
        </w:rPr>
        <w:t>شمش</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عدالت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اجتناب</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إفراط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تفر</w:t>
      </w:r>
      <w:r w:rsidR="00233C55" w:rsidRPr="007B24AF">
        <w:rPr>
          <w:rFonts w:ascii="NoorLotus" w:hAnsi="NoorLotus"/>
          <w:rtl/>
        </w:rPr>
        <w:t>ی</w:t>
      </w:r>
      <w:r w:rsidRPr="007B24AF">
        <w:rPr>
          <w:rFonts w:ascii="NoorLotus" w:hAnsi="NoorLotus"/>
          <w:rtl/>
        </w:rPr>
        <w:t>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صفات</w:t>
      </w:r>
      <w:r w:rsidR="007B24AF" w:rsidRPr="007B24AF">
        <w:rPr>
          <w:rFonts w:ascii="NoorLotus" w:hAnsi="NoorLotus"/>
          <w:rtl/>
        </w:rPr>
        <w:t xml:space="preserve"> </w:t>
      </w:r>
      <w:r w:rsidRPr="007B24AF">
        <w:rPr>
          <w:rFonts w:ascii="NoorLotus" w:hAnsi="NoorLotus"/>
          <w:rtl/>
        </w:rPr>
        <w:t>رذ</w:t>
      </w:r>
      <w:r w:rsidR="00233C55" w:rsidRPr="007B24AF">
        <w:rPr>
          <w:rFonts w:ascii="NoorLotus" w:hAnsi="NoorLotus"/>
          <w:rtl/>
        </w:rPr>
        <w:t>ی</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کمی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جانبی</w:t>
      </w:r>
      <w:r w:rsidR="007B24AF" w:rsidRPr="007B24AF">
        <w:rPr>
          <w:rFonts w:ascii="NoorLotus" w:hAnsi="NoorLotus"/>
          <w:rtl/>
        </w:rPr>
        <w:t xml:space="preserve"> </w:t>
      </w:r>
      <w:r w:rsidRPr="007B24AF">
        <w:rPr>
          <w:rFonts w:ascii="NoorLotus" w:hAnsi="NoorLotus"/>
          <w:rtl/>
        </w:rPr>
        <w:t>التفات</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وسط</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افراط</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تفر</w:t>
      </w:r>
      <w:r w:rsidR="00233C55" w:rsidRPr="007B24AF">
        <w:rPr>
          <w:rFonts w:ascii="NoorLotus" w:hAnsi="NoorLotus"/>
          <w:rtl/>
        </w:rPr>
        <w:t>ی</w:t>
      </w:r>
      <w:r w:rsidRPr="007B24AF">
        <w:rPr>
          <w:rFonts w:ascii="NoorLotus" w:hAnsi="NoorLotus"/>
          <w:rtl/>
        </w:rPr>
        <w:t>ط</w:t>
      </w:r>
      <w:r w:rsidR="007B24AF" w:rsidRPr="007B24AF">
        <w:rPr>
          <w:rFonts w:ascii="NoorLotus" w:hAnsi="NoorLotus"/>
          <w:rtl/>
        </w:rPr>
        <w:t xml:space="preserve"> </w:t>
      </w:r>
      <w:r w:rsidRPr="007B24AF">
        <w:rPr>
          <w:rFonts w:ascii="NoorLotus" w:hAnsi="NoorLotus"/>
          <w:rtl/>
        </w:rPr>
        <w:t>کش</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عدالت،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شمش</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زتر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ک‌تر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0039D5">
        <w:rPr>
          <w:rFonts w:ascii="NoorLotus" w:hAnsi="NoorLotus"/>
          <w:sz w:val="20"/>
          <w:szCs w:val="20"/>
          <w:rtl/>
        </w:rPr>
        <w:t>قدّس</w:t>
      </w:r>
      <w:r w:rsidR="000039D5" w:rsidRPr="000039D5">
        <w:rPr>
          <w:rFonts w:ascii="NoorLotus" w:hAnsi="NoorLotus" w:hint="cs"/>
          <w:sz w:val="20"/>
          <w:szCs w:val="20"/>
          <w:rtl/>
        </w:rPr>
        <w:t>‌</w:t>
      </w:r>
      <w:r w:rsidRPr="000039D5">
        <w:rPr>
          <w:rFonts w:ascii="NoorLotus" w:hAnsi="NoorLotus"/>
          <w:sz w:val="20"/>
          <w:szCs w:val="20"/>
          <w:rtl/>
        </w:rPr>
        <w:t>سرّه</w:t>
      </w:r>
      <w:r w:rsidRPr="007B24AF">
        <w:rPr>
          <w:rFonts w:ascii="NoorLotus" w:hAnsi="NoorLotus"/>
          <w:rtl/>
        </w:rPr>
        <w:t>:</w:t>
      </w:r>
      <w:r w:rsidR="007B24AF" w:rsidRPr="007B24AF">
        <w:rPr>
          <w:rFonts w:ascii="NoorLotus" w:hAnsi="NoorLotus"/>
          <w:rtl/>
        </w:rPr>
        <w:t xml:space="preserve"> </w:t>
      </w:r>
    </w:p>
    <w:p w:rsidR="00FB39C3" w:rsidRPr="007B24AF" w:rsidRDefault="000039D5" w:rsidP="000039D5">
      <w:pPr>
        <w:pStyle w:val="a4"/>
        <w:rPr>
          <w:rtl/>
        </w:rPr>
      </w:pPr>
      <w:r>
        <w:rPr>
          <w:rFonts w:hint="cs"/>
          <w:rtl/>
        </w:rPr>
        <w:t>«</w:t>
      </w:r>
      <w:r w:rsidR="00FB39C3" w:rsidRPr="007B24AF">
        <w:rPr>
          <w:rtl/>
        </w:rPr>
        <w:t>فالصراط</w:t>
      </w:r>
      <w:r w:rsidR="007B24AF" w:rsidRPr="007B24AF">
        <w:rPr>
          <w:rtl/>
        </w:rPr>
        <w:t xml:space="preserve"> </w:t>
      </w:r>
      <w:r w:rsidR="00FB39C3" w:rsidRPr="007B24AF">
        <w:rPr>
          <w:rtl/>
        </w:rPr>
        <w:t>المستق</w:t>
      </w:r>
      <w:r w:rsidR="00233C55" w:rsidRPr="007B24AF">
        <w:rPr>
          <w:rtl/>
        </w:rPr>
        <w:t>ی</w:t>
      </w:r>
      <w:r w:rsidR="00FB39C3" w:rsidRPr="007B24AF">
        <w:rPr>
          <w:rtl/>
        </w:rPr>
        <w:t>م</w:t>
      </w:r>
      <w:r w:rsidR="007B24AF" w:rsidRPr="007B24AF">
        <w:rPr>
          <w:rtl/>
        </w:rPr>
        <w:t xml:space="preserve"> </w:t>
      </w:r>
      <w:r w:rsidR="00FB39C3" w:rsidRPr="007B24AF">
        <w:rPr>
          <w:rtl/>
        </w:rPr>
        <w:t>هو</w:t>
      </w:r>
      <w:r w:rsidR="007B24AF" w:rsidRPr="007B24AF">
        <w:rPr>
          <w:rtl/>
        </w:rPr>
        <w:t xml:space="preserve"> </w:t>
      </w:r>
      <w:r w:rsidR="00FB39C3" w:rsidRPr="007B24AF">
        <w:rPr>
          <w:rtl/>
        </w:rPr>
        <w:t>الوسط</w:t>
      </w:r>
      <w:r w:rsidR="007B24AF" w:rsidRPr="007B24AF">
        <w:rPr>
          <w:rtl/>
        </w:rPr>
        <w:t xml:space="preserve"> </w:t>
      </w:r>
      <w:r w:rsidR="00FB39C3" w:rsidRPr="007B24AF">
        <w:rPr>
          <w:rtl/>
        </w:rPr>
        <w:t>الحقّ</w:t>
      </w:r>
      <w:r w:rsidR="007B24AF" w:rsidRPr="007B24AF">
        <w:rPr>
          <w:rtl/>
        </w:rPr>
        <w:t xml:space="preserve"> </w:t>
      </w:r>
      <w:r w:rsidR="00FB39C3" w:rsidRPr="007B24AF">
        <w:rPr>
          <w:rtl/>
        </w:rPr>
        <w:t>ب</w:t>
      </w:r>
      <w:r w:rsidR="00233C55" w:rsidRPr="007B24AF">
        <w:rPr>
          <w:rtl/>
        </w:rPr>
        <w:t>ی</w:t>
      </w:r>
      <w:r w:rsidR="00FB39C3" w:rsidRPr="007B24AF">
        <w:rPr>
          <w:rtl/>
        </w:rPr>
        <w:t>ن</w:t>
      </w:r>
      <w:r w:rsidR="007B24AF" w:rsidRPr="007B24AF">
        <w:rPr>
          <w:rtl/>
        </w:rPr>
        <w:t xml:space="preserve"> </w:t>
      </w:r>
      <w:r w:rsidR="00FB39C3" w:rsidRPr="007B24AF">
        <w:rPr>
          <w:rtl/>
        </w:rPr>
        <w:t>الأطراف</w:t>
      </w:r>
      <w:r w:rsidR="007B24AF" w:rsidRPr="007B24AF">
        <w:rPr>
          <w:rtl/>
        </w:rPr>
        <w:t xml:space="preserve"> </w:t>
      </w:r>
      <w:r w:rsidR="00FB39C3" w:rsidRPr="007B24AF">
        <w:rPr>
          <w:rtl/>
        </w:rPr>
        <w:t>و</w:t>
      </w:r>
      <w:r w:rsidR="007B24AF" w:rsidRPr="007B24AF">
        <w:rPr>
          <w:rtl/>
        </w:rPr>
        <w:t xml:space="preserve"> </w:t>
      </w:r>
      <w:r w:rsidR="00FB39C3" w:rsidRPr="007B24AF">
        <w:rPr>
          <w:rtl/>
        </w:rPr>
        <w:t>لا</w:t>
      </w:r>
      <w:r w:rsidR="007B24AF" w:rsidRPr="007B24AF">
        <w:rPr>
          <w:rtl/>
        </w:rPr>
        <w:t xml:space="preserve"> </w:t>
      </w:r>
      <w:r w:rsidR="00FB39C3" w:rsidRPr="007B24AF">
        <w:rPr>
          <w:rtl/>
        </w:rPr>
        <w:t>عَرض</w:t>
      </w:r>
      <w:r w:rsidR="007B24AF" w:rsidRPr="007B24AF">
        <w:rPr>
          <w:rtl/>
        </w:rPr>
        <w:t xml:space="preserve"> </w:t>
      </w:r>
      <w:r w:rsidR="00FB39C3" w:rsidRPr="007B24AF">
        <w:rPr>
          <w:rtl/>
        </w:rPr>
        <w:t>له؛</w:t>
      </w:r>
      <w:r w:rsidR="007B24AF" w:rsidRPr="007B24AF">
        <w:rPr>
          <w:rtl/>
        </w:rPr>
        <w:t xml:space="preserve"> </w:t>
      </w:r>
      <w:r w:rsidR="00FB39C3" w:rsidRPr="007B24AF">
        <w:rPr>
          <w:rtl/>
        </w:rPr>
        <w:t>و</w:t>
      </w:r>
      <w:r w:rsidR="007B24AF" w:rsidRPr="007B24AF">
        <w:rPr>
          <w:rtl/>
        </w:rPr>
        <w:t xml:space="preserve"> </w:t>
      </w:r>
      <w:r w:rsidR="00FB39C3" w:rsidRPr="007B24AF">
        <w:rPr>
          <w:rtl/>
        </w:rPr>
        <w:t>لذلک</w:t>
      </w:r>
      <w:r w:rsidR="007B24AF" w:rsidRPr="007B24AF">
        <w:rPr>
          <w:rtl/>
        </w:rPr>
        <w:t xml:space="preserve"> </w:t>
      </w:r>
      <w:r w:rsidR="00FB39C3" w:rsidRPr="007B24AF">
        <w:rPr>
          <w:rtl/>
        </w:rPr>
        <w:t>ل</w:t>
      </w:r>
      <w:r w:rsidR="00233C55" w:rsidRPr="007B24AF">
        <w:rPr>
          <w:rtl/>
        </w:rPr>
        <w:t>ی</w:t>
      </w:r>
      <w:r w:rsidR="00FB39C3" w:rsidRPr="007B24AF">
        <w:rPr>
          <w:rtl/>
        </w:rPr>
        <w:t>س</w:t>
      </w:r>
      <w:r w:rsidR="007B24AF" w:rsidRPr="007B24AF">
        <w:rPr>
          <w:rtl/>
        </w:rPr>
        <w:t xml:space="preserve"> </w:t>
      </w:r>
      <w:r w:rsidR="00FB39C3" w:rsidRPr="007B24AF">
        <w:rPr>
          <w:rtl/>
        </w:rPr>
        <w:t>فی</w:t>
      </w:r>
      <w:r w:rsidR="007B24AF" w:rsidRPr="007B24AF">
        <w:rPr>
          <w:rtl/>
        </w:rPr>
        <w:t xml:space="preserve"> </w:t>
      </w:r>
      <w:r w:rsidR="00FB39C3" w:rsidRPr="007B24AF">
        <w:rPr>
          <w:rtl/>
        </w:rPr>
        <w:t>قدرة</w:t>
      </w:r>
      <w:r w:rsidR="007B24AF" w:rsidRPr="007B24AF">
        <w:rPr>
          <w:rtl/>
        </w:rPr>
        <w:t xml:space="preserve"> </w:t>
      </w:r>
      <w:r w:rsidR="00FB39C3" w:rsidRPr="007B24AF">
        <w:rPr>
          <w:rtl/>
        </w:rPr>
        <w:t>البشر</w:t>
      </w:r>
      <w:r w:rsidR="007B24AF" w:rsidRPr="007B24AF">
        <w:rPr>
          <w:rtl/>
        </w:rPr>
        <w:t xml:space="preserve"> </w:t>
      </w:r>
      <w:r w:rsidR="00FB39C3" w:rsidRPr="007B24AF">
        <w:rPr>
          <w:rtl/>
        </w:rPr>
        <w:t>الاستقامة</w:t>
      </w:r>
      <w:r w:rsidR="007B24AF" w:rsidRPr="007B24AF">
        <w:rPr>
          <w:rtl/>
        </w:rPr>
        <w:t xml:space="preserve"> </w:t>
      </w:r>
      <w:r w:rsidR="00FB39C3" w:rsidRPr="007B24AF">
        <w:rPr>
          <w:rtl/>
        </w:rPr>
        <w:t>عل</w:t>
      </w:r>
      <w:r w:rsidR="00233C55" w:rsidRPr="007B24AF">
        <w:rPr>
          <w:rtl/>
        </w:rPr>
        <w:t>ی</w:t>
      </w:r>
      <w:r w:rsidR="00FB39C3" w:rsidRPr="007B24AF">
        <w:rPr>
          <w:rtl/>
        </w:rPr>
        <w:t>ه</w:t>
      </w:r>
      <w:r w:rsidR="007B24AF" w:rsidRPr="007B24AF">
        <w:rPr>
          <w:rtl/>
        </w:rPr>
        <w:t xml:space="preserve"> </w:t>
      </w:r>
      <w:r w:rsidR="00FB39C3" w:rsidRPr="007B24AF">
        <w:rPr>
          <w:rtl/>
        </w:rPr>
        <w:t>الّا</w:t>
      </w:r>
      <w:r w:rsidR="007B24AF" w:rsidRPr="007B24AF">
        <w:rPr>
          <w:rtl/>
        </w:rPr>
        <w:t xml:space="preserve"> </w:t>
      </w:r>
      <w:r w:rsidR="00FB39C3" w:rsidRPr="007B24AF">
        <w:rPr>
          <w:rtl/>
        </w:rPr>
        <w:t>من</w:t>
      </w:r>
      <w:r w:rsidR="007B24AF" w:rsidRPr="007B24AF">
        <w:rPr>
          <w:rtl/>
        </w:rPr>
        <w:t xml:space="preserve"> </w:t>
      </w:r>
      <w:r w:rsidR="00FB39C3" w:rsidRPr="007B24AF">
        <w:rPr>
          <w:rtl/>
        </w:rPr>
        <w:t>شاء</w:t>
      </w:r>
      <w:r w:rsidR="007B24AF" w:rsidRPr="007B24AF">
        <w:rPr>
          <w:rtl/>
        </w:rPr>
        <w:t xml:space="preserve"> </w:t>
      </w:r>
      <w:r w:rsidR="00975913">
        <w:rPr>
          <w:rtl/>
        </w:rPr>
        <w:t>الله</w:t>
      </w:r>
      <w:r>
        <w:rPr>
          <w:rFonts w:hint="cs"/>
          <w:rtl/>
        </w:rPr>
        <w:t>»</w:t>
      </w:r>
      <w:r w:rsidR="00B20A18">
        <w:rPr>
          <w:rStyle w:val="a3"/>
          <w:rtl/>
        </w:rPr>
        <w:footnoteReference w:id="280"/>
      </w:r>
      <w:r w:rsidR="00FB39C3" w:rsidRPr="007B24AF">
        <w:rPr>
          <w:rtl/>
        </w:rPr>
        <w:t>.</w:t>
      </w:r>
      <w:r w:rsidR="00B81A51">
        <w:rPr>
          <w:rtl/>
        </w:rPr>
        <w:t xml:space="preserve"> </w:t>
      </w:r>
    </w:p>
    <w:p w:rsidR="00FB39C3" w:rsidRPr="007B24AF" w:rsidRDefault="00FB39C3" w:rsidP="00B20A18">
      <w:pPr>
        <w:pStyle w:val="a4"/>
        <w:rPr>
          <w:rtl/>
        </w:rPr>
      </w:pP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راه</w:t>
      </w:r>
      <w:r w:rsidR="007B24AF" w:rsidRPr="007B24AF">
        <w:rPr>
          <w:rtl/>
        </w:rPr>
        <w:t xml:space="preserve"> </w:t>
      </w:r>
      <w:r w:rsidRPr="007B24AF">
        <w:rPr>
          <w:rtl/>
        </w:rPr>
        <w:t>حقّی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وسط</w:t>
      </w:r>
      <w:r w:rsidR="007B24AF" w:rsidRPr="007B24AF">
        <w:rPr>
          <w:rtl/>
        </w:rPr>
        <w:t xml:space="preserve"> </w:t>
      </w:r>
      <w:r w:rsidRPr="007B24AF">
        <w:rPr>
          <w:rtl/>
        </w:rPr>
        <w:t>و</w:t>
      </w:r>
      <w:r w:rsidR="00A63F2C" w:rsidRPr="00A63F2C">
        <w:rPr>
          <w:rtl/>
        </w:rPr>
        <w:t xml:space="preserve"> </w:t>
      </w:r>
      <w:r w:rsidR="00A63F2C" w:rsidRPr="007B24AF">
        <w:rPr>
          <w:rtl/>
        </w:rPr>
        <w:t>میان</w:t>
      </w:r>
      <w:r w:rsidRPr="007B24AF">
        <w:rPr>
          <w:rtl/>
        </w:rPr>
        <w:t>ه</w:t>
      </w:r>
      <w:r w:rsidR="007B24AF" w:rsidRPr="007B24AF">
        <w:rPr>
          <w:rtl/>
        </w:rPr>
        <w:t xml:space="preserve"> </w:t>
      </w:r>
      <w:r w:rsidRPr="007B24AF">
        <w:rPr>
          <w:rtl/>
        </w:rPr>
        <w:t>کناره‌ها</w:t>
      </w:r>
      <w:r w:rsidR="007B24AF" w:rsidRPr="007B24AF">
        <w:rPr>
          <w:rtl/>
        </w:rPr>
        <w:t xml:space="preserve"> </w:t>
      </w:r>
      <w:r w:rsidRPr="007B24AF">
        <w:rPr>
          <w:rtl/>
        </w:rPr>
        <w:t>و</w:t>
      </w:r>
      <w:r w:rsidR="007B24AF" w:rsidRPr="007B24AF">
        <w:rPr>
          <w:rtl/>
        </w:rPr>
        <w:t xml:space="preserve"> </w:t>
      </w:r>
      <w:r w:rsidRPr="007B24AF">
        <w:rPr>
          <w:rtl/>
        </w:rPr>
        <w:t>اطراف</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پهنائی</w:t>
      </w:r>
      <w:r w:rsidR="007B24AF" w:rsidRPr="007B24AF">
        <w:rPr>
          <w:rtl/>
        </w:rPr>
        <w:t xml:space="preserve"> </w:t>
      </w:r>
      <w:r w:rsidRPr="007B24AF">
        <w:rPr>
          <w:rtl/>
        </w:rPr>
        <w:t>ندارد؛</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جهت</w:t>
      </w:r>
      <w:r w:rsidR="007B24AF" w:rsidRPr="007B24AF">
        <w:rPr>
          <w:rtl/>
        </w:rPr>
        <w:t xml:space="preserve"> </w:t>
      </w:r>
      <w:r w:rsidRPr="007B24AF">
        <w:rPr>
          <w:rtl/>
        </w:rPr>
        <w:t>بشر</w:t>
      </w:r>
      <w:r w:rsidR="007B24AF" w:rsidRPr="007B24AF">
        <w:rPr>
          <w:rtl/>
        </w:rPr>
        <w:t xml:space="preserve"> </w:t>
      </w:r>
      <w:r w:rsidRPr="007B24AF">
        <w:rPr>
          <w:rtl/>
        </w:rPr>
        <w:t>توانائی</w:t>
      </w:r>
      <w:r w:rsidR="007B24AF" w:rsidRPr="007B24AF">
        <w:rPr>
          <w:rtl/>
        </w:rPr>
        <w:t xml:space="preserve"> </w:t>
      </w:r>
      <w:r w:rsidRPr="007B24AF">
        <w:rPr>
          <w:rtl/>
        </w:rPr>
        <w:t>ندارد</w:t>
      </w:r>
      <w:r w:rsidR="007B24AF" w:rsidRPr="007B24AF">
        <w:rPr>
          <w:rtl/>
        </w:rPr>
        <w:t xml:space="preserve"> </w:t>
      </w:r>
      <w:r w:rsidRPr="007B24AF">
        <w:rPr>
          <w:rtl/>
        </w:rPr>
        <w:t>بر</w:t>
      </w:r>
      <w:r w:rsidR="007B24AF" w:rsidRPr="007B24AF">
        <w:rPr>
          <w:rtl/>
        </w:rPr>
        <w:t xml:space="preserve"> </w:t>
      </w:r>
      <w:r w:rsidRPr="007B24AF">
        <w:rPr>
          <w:rtl/>
        </w:rPr>
        <w:t>آن</w:t>
      </w:r>
      <w:r w:rsidR="007B24AF" w:rsidRPr="007B24AF">
        <w:rPr>
          <w:rtl/>
        </w:rPr>
        <w:t xml:space="preserve"> </w:t>
      </w:r>
      <w:r w:rsidRPr="007B24AF">
        <w:rPr>
          <w:rtl/>
        </w:rPr>
        <w:t>پا</w:t>
      </w:r>
      <w:r w:rsidR="007B24AF" w:rsidRPr="007B24AF">
        <w:rPr>
          <w:rtl/>
        </w:rPr>
        <w:t xml:space="preserve"> </w:t>
      </w:r>
      <w:r w:rsidRPr="007B24AF">
        <w:rPr>
          <w:rtl/>
        </w:rPr>
        <w:t>بر</w:t>
      </w:r>
      <w:r w:rsidR="007B24AF" w:rsidRPr="007B24AF">
        <w:rPr>
          <w:rtl/>
        </w:rPr>
        <w:t xml:space="preserve"> </w:t>
      </w:r>
      <w:r w:rsidRPr="007B24AF">
        <w:rPr>
          <w:rtl/>
        </w:rPr>
        <w:t>جا</w:t>
      </w:r>
      <w:r w:rsidR="007B24AF" w:rsidRPr="007B24AF">
        <w:rPr>
          <w:rtl/>
        </w:rPr>
        <w:t xml:space="preserve"> </w:t>
      </w:r>
      <w:r w:rsidRPr="007B24AF">
        <w:rPr>
          <w:rtl/>
        </w:rPr>
        <w:t>بماند</w:t>
      </w:r>
      <w:r w:rsidR="007B24AF" w:rsidRPr="007B24AF">
        <w:rPr>
          <w:rtl/>
        </w:rPr>
        <w:t xml:space="preserve"> </w:t>
      </w:r>
      <w:r w:rsidRPr="007B24AF">
        <w:rPr>
          <w:rtl/>
        </w:rPr>
        <w:t>مگر</w:t>
      </w:r>
      <w:r w:rsidR="007B24AF" w:rsidRPr="007B24AF">
        <w:rPr>
          <w:rtl/>
        </w:rPr>
        <w:t xml:space="preserve"> </w:t>
      </w:r>
      <w:r w:rsidRPr="007B24AF">
        <w:rPr>
          <w:rtl/>
        </w:rPr>
        <w:t>کسی</w:t>
      </w:r>
      <w:r w:rsidR="007B24AF" w:rsidRPr="007B24AF">
        <w:rPr>
          <w:rtl/>
        </w:rPr>
        <w:t xml:space="preserve"> </w:t>
      </w:r>
      <w:r w:rsidRPr="007B24AF">
        <w:rPr>
          <w:rtl/>
        </w:rPr>
        <w:t>که</w:t>
      </w:r>
      <w:r w:rsidR="007B24AF" w:rsidRPr="007B24AF">
        <w:rPr>
          <w:rtl/>
        </w:rPr>
        <w:t xml:space="preserve"> </w:t>
      </w:r>
      <w:r w:rsidRPr="007B24AF">
        <w:rPr>
          <w:rtl/>
        </w:rPr>
        <w:t>خدا</w:t>
      </w:r>
      <w:r w:rsidR="007B24AF" w:rsidRPr="007B24AF">
        <w:rPr>
          <w:rtl/>
        </w:rPr>
        <w:t xml:space="preserve"> </w:t>
      </w:r>
      <w:r w:rsidRPr="007B24AF">
        <w:rPr>
          <w:rtl/>
        </w:rPr>
        <w:t>بخواهد.»</w:t>
      </w:r>
    </w:p>
    <w:p w:rsidR="00FB39C3" w:rsidRPr="007B24AF" w:rsidRDefault="007B24AF" w:rsidP="00B20A18">
      <w:pPr>
        <w:widowControl w:val="0"/>
        <w:rPr>
          <w:rFonts w:ascii="NoorLotus" w:hAnsi="NoorLotus"/>
          <w:rtl/>
        </w:rPr>
      </w:pPr>
      <w:r w:rsidRPr="007B24AF">
        <w:rPr>
          <w:rFonts w:ascii="NoorLotus" w:hAnsi="NoorLotus"/>
          <w:rtl/>
        </w:rPr>
        <w:t xml:space="preserve"> </w:t>
      </w:r>
      <w:r w:rsidR="00FB39C3" w:rsidRPr="007B24AF">
        <w:rPr>
          <w:rFonts w:ascii="NoorLotus" w:hAnsi="NoorLotus"/>
          <w:rtl/>
        </w:rPr>
        <w:t>ممکن</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گفته</w:t>
      </w:r>
      <w:r w:rsidRPr="007B24AF">
        <w:rPr>
          <w:rFonts w:ascii="NoorLotus" w:hAnsi="NoorLotus"/>
          <w:rtl/>
        </w:rPr>
        <w:t xml:space="preserve"> </w:t>
      </w:r>
      <w:r w:rsidR="00FB39C3" w:rsidRPr="007B24AF">
        <w:rPr>
          <w:rFonts w:ascii="NoorLotus" w:hAnsi="NoorLotus"/>
          <w:rtl/>
        </w:rPr>
        <w:t>شود</w:t>
      </w:r>
      <w:r w:rsidRPr="007B24AF">
        <w:rPr>
          <w:rFonts w:ascii="NoorLotus" w:hAnsi="NoorLotus"/>
          <w:rtl/>
        </w:rPr>
        <w:t xml:space="preserve"> </w:t>
      </w:r>
      <w:r w:rsidR="00FB39C3" w:rsidRPr="007B24AF">
        <w:rPr>
          <w:rFonts w:ascii="NoorLotus" w:hAnsi="NoorLotus"/>
          <w:rtl/>
        </w:rPr>
        <w:t>تشب</w:t>
      </w:r>
      <w:r w:rsidR="00233C55" w:rsidRPr="007B24AF">
        <w:rPr>
          <w:rFonts w:ascii="NoorLotus" w:hAnsi="NoorLotus"/>
          <w:rtl/>
        </w:rPr>
        <w:t>ی</w:t>
      </w:r>
      <w:r w:rsidR="00FB39C3" w:rsidRPr="007B24AF">
        <w:rPr>
          <w:rFonts w:ascii="NoorLotus" w:hAnsi="NoorLotus"/>
          <w:rtl/>
        </w:rPr>
        <w:t>ه</w:t>
      </w:r>
      <w:r w:rsidRPr="007B24AF">
        <w:rPr>
          <w:rFonts w:ascii="NoorLotus" w:hAnsi="NoorLotus"/>
          <w:rtl/>
        </w:rPr>
        <w:t xml:space="preserve"> </w:t>
      </w:r>
      <w:r w:rsidR="00FB39C3" w:rsidRPr="007B24AF">
        <w:rPr>
          <w:rFonts w:ascii="NoorLotus" w:hAnsi="NoorLotus"/>
          <w:rtl/>
        </w:rPr>
        <w:t>عدالت</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ت</w:t>
      </w:r>
      <w:r w:rsidR="00233C55" w:rsidRPr="007B24AF">
        <w:rPr>
          <w:rFonts w:ascii="NoorLotus" w:hAnsi="NoorLotus"/>
          <w:rtl/>
        </w:rPr>
        <w:t>ی</w:t>
      </w:r>
      <w:r w:rsidR="00FB39C3" w:rsidRPr="007B24AF">
        <w:rPr>
          <w:rFonts w:ascii="NoorLotus" w:hAnsi="NoorLotus"/>
          <w:rtl/>
        </w:rPr>
        <w:t>زی</w:t>
      </w:r>
      <w:r w:rsidRPr="007B24AF">
        <w:rPr>
          <w:rFonts w:ascii="NoorLotus" w:hAnsi="NoorLotus"/>
          <w:rtl/>
        </w:rPr>
        <w:t xml:space="preserve"> </w:t>
      </w:r>
      <w:r w:rsidR="00FB39C3" w:rsidRPr="007B24AF">
        <w:rPr>
          <w:rFonts w:ascii="NoorLotus" w:hAnsi="NoorLotus"/>
          <w:rtl/>
        </w:rPr>
        <w:t>لبه</w:t>
      </w:r>
      <w:r w:rsidRPr="007B24AF">
        <w:rPr>
          <w:rFonts w:ascii="NoorLotus" w:hAnsi="NoorLotus"/>
          <w:rtl/>
        </w:rPr>
        <w:t xml:space="preserve"> </w:t>
      </w:r>
      <w:r w:rsidR="00FB39C3" w:rsidRPr="007B24AF">
        <w:rPr>
          <w:rFonts w:ascii="NoorLotus" w:hAnsi="NoorLotus"/>
          <w:rtl/>
        </w:rPr>
        <w:t>شمش</w:t>
      </w:r>
      <w:r w:rsidR="00233C55" w:rsidRPr="007B24AF">
        <w:rPr>
          <w:rFonts w:ascii="NoorLotus" w:hAnsi="NoorLotus"/>
          <w:rtl/>
        </w:rPr>
        <w:t>ی</w:t>
      </w:r>
      <w:r w:rsidR="00FB39C3" w:rsidRPr="007B24AF">
        <w:rPr>
          <w:rFonts w:ascii="NoorLotus" w:hAnsi="NoorLotus"/>
          <w:rtl/>
        </w:rPr>
        <w:t>ر،</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آنچه</w:t>
      </w:r>
      <w:r w:rsidRPr="007B24AF">
        <w:rPr>
          <w:rFonts w:ascii="NoorLotus" w:hAnsi="NoorLotus"/>
          <w:rtl/>
        </w:rPr>
        <w:t xml:space="preserve"> </w:t>
      </w:r>
      <w:r w:rsidR="00FB39C3" w:rsidRPr="007B24AF">
        <w:rPr>
          <w:rFonts w:ascii="NoorLotus" w:hAnsi="NoorLotus"/>
          <w:rtl/>
        </w:rPr>
        <w:t>گفته</w:t>
      </w:r>
      <w:r w:rsidRPr="007B24AF">
        <w:rPr>
          <w:rFonts w:ascii="NoorLotus" w:hAnsi="NoorLotus"/>
          <w:rtl/>
        </w:rPr>
        <w:t xml:space="preserve"> </w:t>
      </w:r>
      <w:r w:rsidR="00FB39C3" w:rsidRPr="007B24AF">
        <w:rPr>
          <w:rFonts w:ascii="NoorLotus" w:hAnsi="NoorLotus"/>
          <w:rtl/>
        </w:rPr>
        <w:t>شد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وقوف</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ستادن</w:t>
      </w: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لبه</w:t>
      </w:r>
      <w:r w:rsidRPr="007B24AF">
        <w:rPr>
          <w:rFonts w:ascii="NoorLotus" w:hAnsi="NoorLotus"/>
          <w:rtl/>
        </w:rPr>
        <w:t xml:space="preserve"> </w:t>
      </w:r>
      <w:r w:rsidR="00FB39C3" w:rsidRPr="007B24AF">
        <w:rPr>
          <w:rFonts w:ascii="NoorLotus" w:hAnsi="NoorLotus"/>
          <w:rtl/>
        </w:rPr>
        <w:t>ت</w:t>
      </w:r>
      <w:r w:rsidR="00233C55" w:rsidRPr="007B24AF">
        <w:rPr>
          <w:rFonts w:ascii="NoorLotus" w:hAnsi="NoorLotus"/>
          <w:rtl/>
        </w:rPr>
        <w:t>ی</w:t>
      </w:r>
      <w:r w:rsidR="00FB39C3" w:rsidRPr="007B24AF">
        <w:rPr>
          <w:rFonts w:ascii="NoorLotus" w:hAnsi="NoorLotus"/>
          <w:rtl/>
        </w:rPr>
        <w:t>زی</w:t>
      </w:r>
      <w:r w:rsidRPr="007B24AF">
        <w:rPr>
          <w:rFonts w:ascii="NoorLotus" w:hAnsi="NoorLotus"/>
          <w:rtl/>
        </w:rPr>
        <w:t xml:space="preserve"> </w:t>
      </w:r>
      <w:r w:rsidR="00FB39C3" w:rsidRPr="007B24AF">
        <w:rPr>
          <w:rFonts w:ascii="NoorLotus" w:hAnsi="NoorLotus"/>
          <w:rtl/>
        </w:rPr>
        <w:t>موجب</w:t>
      </w:r>
      <w:r w:rsidRPr="007B24AF">
        <w:rPr>
          <w:rFonts w:ascii="NoorLotus" w:hAnsi="NoorLotus"/>
          <w:rtl/>
        </w:rPr>
        <w:t xml:space="preserve"> </w:t>
      </w:r>
      <w:r w:rsidR="00FB39C3" w:rsidRPr="007B24AF">
        <w:rPr>
          <w:rFonts w:ascii="NoorLotus" w:hAnsi="NoorLotus"/>
          <w:rtl/>
        </w:rPr>
        <w:t>قطع</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بر</w:t>
      </w:r>
      <w:r w:rsidR="00233C55" w:rsidRPr="007B24AF">
        <w:rPr>
          <w:rFonts w:ascii="NoorLotus" w:hAnsi="NoorLotus"/>
          <w:rtl/>
        </w:rPr>
        <w:t>ی</w:t>
      </w:r>
      <w:r w:rsidR="00FB39C3" w:rsidRPr="007B24AF">
        <w:rPr>
          <w:rFonts w:ascii="NoorLotus" w:hAnsi="NoorLotus"/>
          <w:rtl/>
        </w:rPr>
        <w:t>دگی</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‌گردد،</w:t>
      </w:r>
      <w:r w:rsidRPr="007B24AF">
        <w:rPr>
          <w:rFonts w:ascii="NoorLotus" w:hAnsi="NoorLotus"/>
          <w:rtl/>
        </w:rPr>
        <w:t xml:space="preserve"> </w:t>
      </w:r>
      <w:r w:rsidR="00FB39C3" w:rsidRPr="007B24AF">
        <w:rPr>
          <w:rFonts w:ascii="NoorLotus" w:hAnsi="NoorLotus"/>
          <w:rtl/>
        </w:rPr>
        <w:t>هماهنگ</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ست؛</w:t>
      </w:r>
      <w:r w:rsidRPr="007B24AF">
        <w:rPr>
          <w:rFonts w:ascii="NoorLotus" w:hAnsi="NoorLotus"/>
          <w:rtl/>
        </w:rPr>
        <w:t xml:space="preserve"> </w:t>
      </w:r>
      <w:r w:rsidR="00FB39C3" w:rsidRPr="007B24AF">
        <w:rPr>
          <w:rFonts w:ascii="NoorLotus" w:hAnsi="NoorLotus"/>
          <w:rtl/>
        </w:rPr>
        <w:t>چگونه</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وقوف</w:t>
      </w: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حال</w:t>
      </w:r>
      <w:r w:rsidRPr="007B24AF">
        <w:rPr>
          <w:rFonts w:ascii="NoorLotus" w:hAnsi="NoorLotus"/>
          <w:rtl/>
        </w:rPr>
        <w:t xml:space="preserve"> </w:t>
      </w:r>
      <w:r w:rsidR="00FB39C3" w:rsidRPr="007B24AF">
        <w:rPr>
          <w:rFonts w:ascii="NoorLotus" w:hAnsi="NoorLotus"/>
          <w:rtl/>
        </w:rPr>
        <w:t>عدالت</w:t>
      </w:r>
      <w:r w:rsidRPr="007B24AF">
        <w:rPr>
          <w:rFonts w:ascii="NoorLotus" w:hAnsi="NoorLotus"/>
          <w:rtl/>
        </w:rPr>
        <w:t xml:space="preserve"> </w:t>
      </w:r>
      <w:r w:rsidR="00FB39C3" w:rsidRPr="007B24AF">
        <w:rPr>
          <w:rFonts w:ascii="NoorLotus" w:hAnsi="NoorLotus"/>
          <w:rtl/>
        </w:rPr>
        <w:t>مضرّ</w:t>
      </w:r>
      <w:r w:rsidRPr="007B24AF">
        <w:rPr>
          <w:rFonts w:ascii="NoorLotus" w:hAnsi="NoorLotus"/>
          <w:rtl/>
        </w:rPr>
        <w:t xml:space="preserve"> </w:t>
      </w:r>
      <w:r w:rsidR="00FB39C3" w:rsidRPr="007B24AF">
        <w:rPr>
          <w:rFonts w:ascii="NoorLotus" w:hAnsi="NoorLotus"/>
          <w:rtl/>
        </w:rPr>
        <w:t>باشد؟</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عدالت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امری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عدمی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افراط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تفر</w:t>
      </w:r>
      <w:r w:rsidR="00233C55" w:rsidRPr="007B24AF">
        <w:rPr>
          <w:rFonts w:ascii="NoorLotus" w:hAnsi="NoorLotus"/>
          <w:rtl/>
        </w:rPr>
        <w:t>ی</w:t>
      </w:r>
      <w:r w:rsidRPr="007B24AF">
        <w:rPr>
          <w:rFonts w:ascii="NoorLotus" w:hAnsi="NoorLotus"/>
          <w:rtl/>
        </w:rPr>
        <w:t>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عدالت</w:t>
      </w:r>
      <w:r w:rsidR="007B24AF" w:rsidRPr="007B24AF">
        <w:rPr>
          <w:rFonts w:ascii="NoorLotus" w:hAnsi="NoorLotus"/>
          <w:rtl/>
        </w:rPr>
        <w:t xml:space="preserve"> </w:t>
      </w:r>
      <w:r w:rsidRPr="007B24AF">
        <w:rPr>
          <w:rFonts w:ascii="NoorLotus" w:hAnsi="NoorLotus"/>
          <w:rtl/>
        </w:rPr>
        <w:t>اکتفا</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مستلزم</w:t>
      </w:r>
      <w:r w:rsidR="007B24AF" w:rsidRPr="007B24AF">
        <w:rPr>
          <w:rFonts w:ascii="NoorLotus" w:hAnsi="NoorLotus"/>
          <w:rtl/>
        </w:rPr>
        <w:t xml:space="preserve"> </w:t>
      </w:r>
      <w:r w:rsidRPr="007B24AF">
        <w:rPr>
          <w:rFonts w:ascii="NoorLotus" w:hAnsi="NoorLotus"/>
          <w:rtl/>
        </w:rPr>
        <w:t>رکون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سالک</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عدالت</w:t>
      </w:r>
      <w:r w:rsidR="007B24AF" w:rsidRPr="007B24AF">
        <w:rPr>
          <w:rFonts w:ascii="NoorLotus" w:hAnsi="NoorLotus"/>
          <w:rtl/>
        </w:rPr>
        <w:t xml:space="preserve"> </w:t>
      </w:r>
      <w:r w:rsidRPr="007B24AF">
        <w:rPr>
          <w:rFonts w:ascii="NoorLotus" w:hAnsi="NoorLotus"/>
          <w:rtl/>
        </w:rPr>
        <w:t>مشغول</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قرب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قوای</w:t>
      </w:r>
      <w:r w:rsidR="007B24AF" w:rsidRPr="007B24AF">
        <w:rPr>
          <w:rFonts w:ascii="NoorLotus" w:hAnsi="NoorLotus"/>
          <w:rtl/>
        </w:rPr>
        <w:t xml:space="preserve"> </w:t>
      </w:r>
      <w:r w:rsidRPr="007B24AF">
        <w:rPr>
          <w:rFonts w:ascii="NoorLotus" w:hAnsi="NoorLotus"/>
          <w:rtl/>
        </w:rPr>
        <w:t>شهو</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غضب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فکر</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تعد</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محبّت</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ربط</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بهره‌ای</w:t>
      </w:r>
      <w:r w:rsidR="007B24AF" w:rsidRPr="007B24AF">
        <w:rPr>
          <w:rFonts w:ascii="NoorLotus" w:hAnsi="NoorLotus"/>
          <w:rtl/>
        </w:rPr>
        <w:t xml:space="preserve"> </w:t>
      </w:r>
      <w:r w:rsidRPr="007B24AF">
        <w:rPr>
          <w:rFonts w:ascii="NoorLotus" w:hAnsi="NoorLotus"/>
          <w:rtl/>
        </w:rPr>
        <w:t>نداشت،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بهره‌ای</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نور،</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قوّت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مان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معرفت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آنکه: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توقّف</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توقف</w:t>
      </w:r>
      <w:r w:rsidR="007B24AF" w:rsidRPr="007B24AF">
        <w:rPr>
          <w:rFonts w:ascii="NoorLotus" w:hAnsi="NoorLotus"/>
          <w:rtl/>
        </w:rPr>
        <w:t xml:space="preserve"> </w:t>
      </w:r>
      <w:r w:rsidRPr="007B24AF">
        <w:rPr>
          <w:rFonts w:ascii="NoorLotus" w:hAnsi="NoorLotus"/>
          <w:rtl/>
        </w:rPr>
        <w:t>در</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انحراف</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انحرافش</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سقوط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است.</w:t>
      </w:r>
      <w:r w:rsidR="00B81A51">
        <w:rPr>
          <w:rFonts w:ascii="NoorLotus" w:hAnsi="NoorLotus"/>
          <w:rtl/>
        </w:rPr>
        <w:t xml:space="preserve"> </w:t>
      </w:r>
    </w:p>
    <w:p w:rsidR="00B20A18" w:rsidRPr="007B24AF" w:rsidRDefault="00B20A18" w:rsidP="00B20A18">
      <w:pPr>
        <w:widowControl w:val="0"/>
        <w:rPr>
          <w:rFonts w:ascii="NoorLotus" w:hAnsi="NoorLotus"/>
          <w:rtl/>
        </w:rPr>
      </w:pPr>
      <w:r w:rsidRPr="00B20A18">
        <w:rPr>
          <w:rFonts w:ascii="NoorLotus" w:hAnsi="NoorLotus"/>
          <w:rtl/>
        </w:rPr>
        <w:t>آنچه عرض شد حاصل وجه شبه</w:t>
      </w:r>
      <w:r w:rsidRPr="00B20A18">
        <w:rPr>
          <w:rFonts w:ascii="NoorLotus" w:hAnsi="NoorLotus" w:hint="cs"/>
          <w:rtl/>
        </w:rPr>
        <w:t>ی</w:t>
      </w:r>
      <w:r w:rsidRPr="00B20A18">
        <w:rPr>
          <w:rFonts w:ascii="NoorLotus" w:hAnsi="NoorLotus"/>
          <w:rtl/>
        </w:rPr>
        <w:t xml:space="preserve"> بود که مرحوم صدرالمتألّهين</w:t>
      </w:r>
      <w:r>
        <w:rPr>
          <w:rFonts w:ascii="NoorLotus" w:hAnsi="NoorLotus" w:hint="cs"/>
          <w:rtl/>
        </w:rPr>
        <w:t xml:space="preserve"> </w:t>
      </w:r>
      <w:r w:rsidRPr="00B20A18">
        <w:rPr>
          <w:rFonts w:ascii="NoorLotus" w:hAnsi="NoorLotus" w:hint="cs"/>
          <w:sz w:val="24"/>
          <w:szCs w:val="24"/>
          <w:rtl/>
        </w:rPr>
        <w:t>رحمه‌</w:t>
      </w:r>
      <w:r w:rsidR="00975913">
        <w:rPr>
          <w:rFonts w:ascii="NoorLotus" w:hAnsi="NoorLotus" w:hint="cs"/>
          <w:sz w:val="24"/>
          <w:szCs w:val="24"/>
          <w:rtl/>
        </w:rPr>
        <w:t>الله</w:t>
      </w:r>
      <w:r w:rsidRPr="00B20A18">
        <w:rPr>
          <w:rFonts w:ascii="NoorLotus" w:hAnsi="NoorLotus"/>
          <w:sz w:val="24"/>
          <w:szCs w:val="24"/>
          <w:rtl/>
        </w:rPr>
        <w:t xml:space="preserve"> </w:t>
      </w:r>
      <w:r w:rsidRPr="00B20A18">
        <w:rPr>
          <w:rFonts w:ascii="NoorLotus" w:hAnsi="NoorLotus"/>
          <w:rtl/>
        </w:rPr>
        <w:t>برا</w:t>
      </w:r>
      <w:r w:rsidRPr="00B20A18">
        <w:rPr>
          <w:rFonts w:ascii="NoorLotus" w:hAnsi="NoorLotus" w:hint="cs"/>
          <w:rtl/>
        </w:rPr>
        <w:t>ی</w:t>
      </w:r>
      <w:r w:rsidRPr="00B20A18">
        <w:rPr>
          <w:rFonts w:ascii="NoorLotus" w:hAnsi="NoorLotus"/>
          <w:rtl/>
        </w:rPr>
        <w:t xml:space="preserve"> حديث شريف </w:t>
      </w:r>
      <w:r w:rsidRPr="00B20A18">
        <w:rPr>
          <w:rFonts w:ascii="NoorLotus" w:hAnsi="NoorLotus"/>
          <w:rtl/>
        </w:rPr>
        <w:lastRenderedPageBreak/>
        <w:t>گفته‌اند و البته عبارات خود ايشان در کتب مختلف در</w:t>
      </w:r>
      <w:r>
        <w:rPr>
          <w:rFonts w:ascii="NoorLotus" w:hAnsi="NoorLotus" w:hint="cs"/>
          <w:rtl/>
        </w:rPr>
        <w:t xml:space="preserve"> </w:t>
      </w:r>
      <w:r w:rsidRPr="00B20A18">
        <w:rPr>
          <w:rFonts w:ascii="NoorLotus" w:hAnsi="NoorLotus"/>
          <w:rtl/>
        </w:rPr>
        <w:t>مجموع وجوه مختلف</w:t>
      </w:r>
      <w:r w:rsidRPr="00B20A18">
        <w:rPr>
          <w:rFonts w:ascii="NoorLotus" w:hAnsi="NoorLotus" w:hint="cs"/>
          <w:rtl/>
        </w:rPr>
        <w:t>ی</w:t>
      </w:r>
      <w:r w:rsidRPr="00B20A18">
        <w:rPr>
          <w:rFonts w:ascii="NoorLotus" w:hAnsi="NoorLotus"/>
          <w:rtl/>
        </w:rPr>
        <w:t xml:space="preserve"> را در بر م</w:t>
      </w:r>
      <w:r w:rsidRPr="00B20A18">
        <w:rPr>
          <w:rFonts w:ascii="NoorLotus" w:hAnsi="NoorLotus" w:hint="cs"/>
          <w:rtl/>
        </w:rPr>
        <w:t>ی‌گيرد</w:t>
      </w:r>
      <w:r w:rsidRPr="00B20A18">
        <w:rPr>
          <w:rFonts w:ascii="NoorLotus" w:hAnsi="NoorLotus"/>
          <w:rtl/>
        </w:rPr>
        <w:t xml:space="preserve"> و منشأ اين همه تلاش اين</w:t>
      </w:r>
      <w:r>
        <w:rPr>
          <w:rFonts w:ascii="NoorLotus" w:hAnsi="NoorLotus" w:hint="cs"/>
          <w:rtl/>
        </w:rPr>
        <w:t xml:space="preserve"> ا</w:t>
      </w:r>
      <w:r w:rsidRPr="00B20A18">
        <w:rPr>
          <w:rFonts w:ascii="NoorLotus" w:hAnsi="NoorLotus"/>
          <w:rtl/>
        </w:rPr>
        <w:t>ست که</w:t>
      </w:r>
      <w:r>
        <w:rPr>
          <w:rFonts w:ascii="NoorLotus" w:hAnsi="NoorLotus" w:hint="cs"/>
          <w:rtl/>
        </w:rPr>
        <w:t xml:space="preserve"> </w:t>
      </w:r>
      <w:r w:rsidRPr="00B20A18">
        <w:rPr>
          <w:rFonts w:ascii="NoorLotus" w:hAnsi="NoorLotus"/>
          <w:rtl/>
        </w:rPr>
        <w:t>بخواهيم بين دو تعبير أدّق و أحدّ (باريک‌تر و تيزتر) تفاوت</w:t>
      </w:r>
      <w:r w:rsidRPr="00B20A18">
        <w:rPr>
          <w:rFonts w:ascii="NoorLotus" w:hAnsi="NoorLotus" w:hint="cs"/>
          <w:rtl/>
        </w:rPr>
        <w:t>ی</w:t>
      </w:r>
      <w:r w:rsidRPr="00B20A18">
        <w:rPr>
          <w:rFonts w:ascii="NoorLotus" w:hAnsi="NoorLotus"/>
          <w:rtl/>
        </w:rPr>
        <w:t xml:space="preserve"> قائل شويم و</w:t>
      </w:r>
      <w:r>
        <w:rPr>
          <w:rFonts w:ascii="NoorLotus" w:hAnsi="NoorLotus" w:hint="cs"/>
          <w:rtl/>
        </w:rPr>
        <w:t xml:space="preserve"> </w:t>
      </w:r>
      <w:r w:rsidRPr="00B20A18">
        <w:rPr>
          <w:rFonts w:ascii="NoorLotus" w:hAnsi="NoorLotus"/>
          <w:rtl/>
        </w:rPr>
        <w:t>ح</w:t>
      </w:r>
      <w:r w:rsidRPr="00B20A18">
        <w:rPr>
          <w:rFonts w:ascii="NoorLotus" w:hAnsi="NoorLotus" w:hint="cs"/>
          <w:rtl/>
        </w:rPr>
        <w:t>کمت</w:t>
      </w:r>
      <w:r w:rsidRPr="00B20A18">
        <w:rPr>
          <w:rFonts w:ascii="NoorLotus" w:hAnsi="NoorLotus"/>
          <w:rtl/>
        </w:rPr>
        <w:t xml:space="preserve"> و سرّ</w:t>
      </w:r>
      <w:r w:rsidRPr="00B20A18">
        <w:rPr>
          <w:rFonts w:ascii="NoorLotus" w:hAnsi="NoorLotus" w:hint="cs"/>
          <w:rtl/>
        </w:rPr>
        <w:t>ی</w:t>
      </w:r>
      <w:r w:rsidRPr="00B20A18">
        <w:rPr>
          <w:rFonts w:ascii="NoorLotus" w:hAnsi="NoorLotus"/>
          <w:rtl/>
        </w:rPr>
        <w:t xml:space="preserve"> در اين تعدّد تعبير بجوئيم ـ که دأب صدرالمتألّهين</w:t>
      </w:r>
      <w:r w:rsidRPr="00B20A18">
        <w:rPr>
          <w:rFonts w:ascii="NoorLotus" w:hAnsi="NoorLotus" w:hint="cs"/>
          <w:sz w:val="24"/>
          <w:szCs w:val="24"/>
          <w:rtl/>
        </w:rPr>
        <w:t xml:space="preserve"> رحمه‌</w:t>
      </w:r>
      <w:r w:rsidR="00975913">
        <w:rPr>
          <w:rFonts w:ascii="NoorLotus" w:hAnsi="NoorLotus" w:hint="cs"/>
          <w:sz w:val="24"/>
          <w:szCs w:val="24"/>
          <w:rtl/>
        </w:rPr>
        <w:t>الله</w:t>
      </w:r>
      <w:r w:rsidRPr="00B20A18">
        <w:rPr>
          <w:rFonts w:ascii="NoorLotus" w:hAnsi="NoorLotus"/>
          <w:rtl/>
        </w:rPr>
        <w:t xml:space="preserve"> در</w:t>
      </w:r>
      <w:r>
        <w:rPr>
          <w:rFonts w:ascii="NoorLotus" w:hAnsi="NoorLotus" w:hint="cs"/>
          <w:rtl/>
        </w:rPr>
        <w:t xml:space="preserve"> </w:t>
      </w:r>
      <w:r w:rsidRPr="00B20A18">
        <w:rPr>
          <w:rFonts w:ascii="NoorLotus" w:hAnsi="NoorLotus"/>
          <w:rtl/>
        </w:rPr>
        <w:t>معامله با روايات چنين است ـ و گرنه در صورت</w:t>
      </w:r>
      <w:r w:rsidRPr="00B20A18">
        <w:rPr>
          <w:rFonts w:ascii="NoorLotus" w:hAnsi="NoorLotus" w:hint="cs"/>
          <w:rtl/>
        </w:rPr>
        <w:t>ی</w:t>
      </w:r>
      <w:r w:rsidRPr="00B20A18">
        <w:rPr>
          <w:rFonts w:ascii="NoorLotus" w:hAnsi="NoorLotus"/>
          <w:rtl/>
        </w:rPr>
        <w:t xml:space="preserve"> که هر دو را حمل بر سخت</w:t>
      </w:r>
      <w:r>
        <w:rPr>
          <w:rFonts w:ascii="NoorLotus" w:hAnsi="NoorLotus" w:hint="cs"/>
          <w:rtl/>
        </w:rPr>
        <w:t xml:space="preserve"> </w:t>
      </w:r>
      <w:r w:rsidRPr="00B20A18">
        <w:rPr>
          <w:rFonts w:ascii="NoorLotus" w:hAnsi="NoorLotus"/>
          <w:rtl/>
        </w:rPr>
        <w:t>بودن و دقيق بودنِ عمل به دستورات شريعت دانستيم و دوّم</w:t>
      </w:r>
      <w:r w:rsidRPr="00B20A18">
        <w:rPr>
          <w:rFonts w:ascii="NoorLotus" w:hAnsi="NoorLotus" w:hint="cs"/>
          <w:rtl/>
        </w:rPr>
        <w:t>ی</w:t>
      </w:r>
      <w:r w:rsidRPr="00B20A18">
        <w:rPr>
          <w:rFonts w:ascii="NoorLotus" w:hAnsi="NoorLotus"/>
          <w:rtl/>
        </w:rPr>
        <w:t xml:space="preserve"> را در حکم تأکيد</w:t>
      </w:r>
      <w:r>
        <w:rPr>
          <w:rFonts w:ascii="NoorLotus" w:hAnsi="NoorLotus" w:hint="cs"/>
          <w:rtl/>
        </w:rPr>
        <w:t xml:space="preserve"> </w:t>
      </w:r>
      <w:r w:rsidRPr="00B20A18">
        <w:rPr>
          <w:rFonts w:ascii="NoorLotus" w:hAnsi="NoorLotus"/>
          <w:rtl/>
        </w:rPr>
        <w:t>أوّل</w:t>
      </w:r>
      <w:r w:rsidRPr="00B20A18">
        <w:rPr>
          <w:rFonts w:ascii="NoorLotus" w:hAnsi="NoorLotus" w:hint="cs"/>
          <w:rtl/>
        </w:rPr>
        <w:t>ی،</w:t>
      </w:r>
      <w:r w:rsidRPr="00B20A18">
        <w:rPr>
          <w:rFonts w:ascii="NoorLotus" w:hAnsi="NoorLotus"/>
          <w:rtl/>
        </w:rPr>
        <w:t xml:space="preserve"> ديگر محتاج به اين تفصيل نيستيم ـ چنانکه عدّه‌ا</w:t>
      </w:r>
      <w:r w:rsidRPr="00B20A18">
        <w:rPr>
          <w:rFonts w:ascii="NoorLotus" w:hAnsi="NoorLotus" w:hint="cs"/>
          <w:rtl/>
        </w:rPr>
        <w:t>ی</w:t>
      </w:r>
      <w:r w:rsidRPr="00B20A18">
        <w:rPr>
          <w:rFonts w:ascii="NoorLotus" w:hAnsi="NoorLotus"/>
          <w:rtl/>
        </w:rPr>
        <w:t xml:space="preserve"> گف</w:t>
      </w:r>
      <w:r w:rsidRPr="00B20A18">
        <w:rPr>
          <w:rFonts w:ascii="NoorLotus" w:hAnsi="NoorLotus" w:hint="cs"/>
          <w:rtl/>
        </w:rPr>
        <w:t>ته‌اند</w:t>
      </w:r>
      <w:r w:rsidRPr="00B20A18">
        <w:rPr>
          <w:rFonts w:ascii="NoorLotus" w:hAnsi="NoorLotus"/>
          <w:rtl/>
        </w:rPr>
        <w:t xml:space="preserve"> ـ و برخ</w:t>
      </w:r>
      <w:r w:rsidRPr="00B20A18">
        <w:rPr>
          <w:rFonts w:ascii="NoorLotus" w:hAnsi="NoorLotus" w:hint="cs"/>
          <w:rtl/>
        </w:rPr>
        <w:t>ی</w:t>
      </w:r>
      <w:r w:rsidRPr="00B20A18">
        <w:rPr>
          <w:rFonts w:ascii="NoorLotus" w:hAnsi="NoorLotus"/>
          <w:rtl/>
        </w:rPr>
        <w:t xml:space="preserve"> نيز</w:t>
      </w:r>
      <w:r>
        <w:rPr>
          <w:rFonts w:ascii="NoorLotus" w:hAnsi="NoorLotus" w:hint="cs"/>
          <w:rtl/>
        </w:rPr>
        <w:t xml:space="preserve"> </w:t>
      </w:r>
      <w:r w:rsidRPr="00B20A18">
        <w:rPr>
          <w:rFonts w:ascii="NoorLotus" w:hAnsi="NoorLotus"/>
          <w:rtl/>
        </w:rPr>
        <w:t>محامل</w:t>
      </w:r>
      <w:r w:rsidRPr="00B20A18">
        <w:rPr>
          <w:rFonts w:ascii="NoorLotus" w:hAnsi="NoorLotus" w:hint="cs"/>
          <w:rtl/>
        </w:rPr>
        <w:t>ی</w:t>
      </w:r>
      <w:r w:rsidRPr="00B20A18">
        <w:rPr>
          <w:rFonts w:ascii="NoorLotus" w:hAnsi="NoorLotus"/>
          <w:rtl/>
        </w:rPr>
        <w:t xml:space="preserve"> ديگر برا</w:t>
      </w:r>
      <w:r w:rsidRPr="00B20A18">
        <w:rPr>
          <w:rFonts w:ascii="NoorLotus" w:hAnsi="NoorLotus" w:hint="cs"/>
          <w:rtl/>
        </w:rPr>
        <w:t>ی</w:t>
      </w:r>
      <w:r w:rsidRPr="00B20A18">
        <w:rPr>
          <w:rFonts w:ascii="NoorLotus" w:hAnsi="NoorLotus"/>
          <w:rtl/>
        </w:rPr>
        <w:t xml:space="preserve"> اين دو تشبيه، ذکر کرده‌اند.</w:t>
      </w:r>
    </w:p>
    <w:p w:rsidR="00FB39C3" w:rsidRPr="007B24AF" w:rsidRDefault="00FB39C3" w:rsidP="00015BC1">
      <w:pPr>
        <w:pStyle w:val="3"/>
        <w:keepNext w:val="0"/>
        <w:keepLines w:val="0"/>
        <w:widowControl w:val="0"/>
        <w:rPr>
          <w:rtl/>
        </w:rPr>
      </w:pPr>
      <w:bookmarkStart w:id="45" w:name="_Toc377386516"/>
      <w:r w:rsidRPr="007B24AF">
        <w:rPr>
          <w:rtl/>
        </w:rPr>
        <w:t>4.</w:t>
      </w:r>
      <w:r w:rsidR="007B24AF" w:rsidRPr="007B24AF">
        <w:rPr>
          <w:rtl/>
        </w:rPr>
        <w:t xml:space="preserve"> </w:t>
      </w:r>
      <w:r w:rsidRPr="007B24AF">
        <w:rPr>
          <w:rtl/>
        </w:rPr>
        <w:t>اتحاد</w:t>
      </w:r>
      <w:r w:rsidR="007B24AF" w:rsidRPr="007B24AF">
        <w:rPr>
          <w:rtl/>
        </w:rPr>
        <w:t xml:space="preserve"> </w:t>
      </w:r>
      <w:r w:rsidRPr="007B24AF">
        <w:rPr>
          <w:rtl/>
        </w:rPr>
        <w:t>صراط</w:t>
      </w:r>
      <w:r w:rsidR="007B24AF" w:rsidRPr="007B24AF">
        <w:rPr>
          <w:rtl/>
        </w:rPr>
        <w:t xml:space="preserve"> </w:t>
      </w:r>
      <w:r w:rsidRPr="007B24AF">
        <w:rPr>
          <w:rtl/>
        </w:rPr>
        <w:t>با</w:t>
      </w:r>
      <w:r w:rsidR="007B24AF" w:rsidRPr="007B24AF">
        <w:rPr>
          <w:rtl/>
        </w:rPr>
        <w:t xml:space="preserve"> </w:t>
      </w:r>
      <w:r w:rsidRPr="007B24AF">
        <w:rPr>
          <w:rtl/>
        </w:rPr>
        <w:t>سالک</w:t>
      </w:r>
      <w:r w:rsidR="007B24AF" w:rsidRPr="007B24AF">
        <w:rPr>
          <w:rtl/>
        </w:rPr>
        <w:t xml:space="preserve"> </w:t>
      </w:r>
      <w:r w:rsidRPr="007B24AF">
        <w:rPr>
          <w:rtl/>
        </w:rPr>
        <w:t>صراط</w:t>
      </w:r>
      <w:bookmarkEnd w:id="45"/>
    </w:p>
    <w:p w:rsidR="00FB39C3" w:rsidRPr="007B24AF" w:rsidRDefault="00FB39C3" w:rsidP="00B20A18">
      <w:pPr>
        <w:widowControl w:val="0"/>
        <w:rPr>
          <w:rFonts w:ascii="NoorLotus" w:hAnsi="NoorLotus"/>
          <w:rtl/>
        </w:rPr>
      </w:pP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00B20A18">
        <w:rPr>
          <w:rFonts w:ascii="NoorLotus" w:hAnsi="NoorLotus" w:hint="cs"/>
          <w:rtl/>
        </w:rPr>
        <w:t xml:space="preserve">ـ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B20A18">
        <w:rPr>
          <w:rFonts w:ascii="NoorLotus" w:hAnsi="NoorLotus" w:hint="cs"/>
          <w:rtl/>
        </w:rPr>
        <w:t xml:space="preserve"> ـ</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سلسله‌ای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اخلاق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احکام،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امری</w:t>
      </w:r>
      <w:r w:rsidR="007B24AF" w:rsidRPr="007B24AF">
        <w:rPr>
          <w:rFonts w:ascii="NoorLotus" w:hAnsi="NoorLotus"/>
          <w:rtl/>
        </w:rPr>
        <w:t xml:space="preserve"> </w:t>
      </w:r>
      <w:r w:rsidRPr="007B24AF">
        <w:rPr>
          <w:rFonts w:ascii="NoorLotus" w:hAnsi="NoorLotus"/>
          <w:rtl/>
        </w:rPr>
        <w:t>است</w:t>
      </w:r>
      <w:r w:rsidR="00B81A51">
        <w:rPr>
          <w:rFonts w:ascii="NoorLotus" w:hAnsi="NoorLotus"/>
          <w:rtl/>
        </w:rPr>
        <w:t xml:space="preserve"> </w:t>
      </w:r>
      <w:r w:rsidR="00B75411">
        <w:rPr>
          <w:rFonts w:ascii="NoorLotus" w:hAnsi="NoorLotus"/>
          <w:rtl/>
        </w:rPr>
        <w:t>غیر‌</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موطن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جا</w:t>
      </w:r>
      <w:r w:rsidR="00233C55" w:rsidRPr="007B24AF">
        <w:rPr>
          <w:rFonts w:ascii="NoorLotus" w:hAnsi="NoorLotus"/>
          <w:rtl/>
        </w:rPr>
        <w:t>ی</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انسانی</w:t>
      </w:r>
      <w:r w:rsidR="007B24AF" w:rsidRPr="007B24AF">
        <w:rPr>
          <w:rFonts w:ascii="NoorLotus" w:hAnsi="NoorLotus"/>
          <w:rtl/>
        </w:rPr>
        <w:t xml:space="preserve"> </w:t>
      </w:r>
      <w:r w:rsidRPr="007B24AF">
        <w:rPr>
          <w:rFonts w:ascii="NoorLotus" w:hAnsi="NoorLotus"/>
          <w:rtl/>
        </w:rPr>
        <w:t>نباشد،</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تخلّق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احکام</w:t>
      </w:r>
      <w:r w:rsidR="007B24AF" w:rsidRPr="007B24AF">
        <w:rPr>
          <w:rFonts w:ascii="NoorLotus" w:hAnsi="NoorLotus"/>
          <w:rtl/>
        </w:rPr>
        <w:t xml:space="preserve"> </w:t>
      </w:r>
      <w:r w:rsidRPr="007B24AF">
        <w:rPr>
          <w:rFonts w:ascii="NoorLotus" w:hAnsi="NoorLotus"/>
          <w:rtl/>
        </w:rPr>
        <w:t>متحقّق</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احکام</w:t>
      </w:r>
      <w:r w:rsidR="007B24AF" w:rsidRPr="007B24AF">
        <w:rPr>
          <w:rFonts w:ascii="NoorLotus" w:hAnsi="NoorLotus"/>
          <w:rtl/>
        </w:rPr>
        <w:t xml:space="preserve"> </w:t>
      </w:r>
      <w:r w:rsidRPr="007B24AF">
        <w:rPr>
          <w:rFonts w:ascii="NoorLotus" w:hAnsi="NoorLotus"/>
          <w:rtl/>
        </w:rPr>
        <w:t>اموری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اعتباری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منوط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معتقدات</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مؤمن</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سنخ</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احکام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تخلّق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اخلاق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جادّه</w:t>
      </w:r>
      <w:r w:rsidR="007B24AF" w:rsidRPr="007B24AF">
        <w:rPr>
          <w:rFonts w:ascii="NoorLotus" w:hAnsi="NoorLotus"/>
          <w:rtl/>
        </w:rPr>
        <w:t xml:space="preserve"> </w:t>
      </w:r>
      <w:r w:rsidRPr="007B24AF">
        <w:rPr>
          <w:rFonts w:ascii="NoorLotus" w:hAnsi="NoorLotus"/>
          <w:rtl/>
        </w:rPr>
        <w:t>متفاوت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راهرو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راهرو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‌سازد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ق‌تری</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راهرو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نحوی</w:t>
      </w:r>
      <w:r w:rsidR="007B24AF" w:rsidRPr="007B24AF">
        <w:rPr>
          <w:rFonts w:ascii="NoorLotus" w:hAnsi="NoorLotus"/>
          <w:rtl/>
        </w:rPr>
        <w:t xml:space="preserve"> </w:t>
      </w:r>
      <w:r w:rsidRPr="007B24AF">
        <w:rPr>
          <w:rFonts w:ascii="NoorLotus" w:hAnsi="NoorLotus"/>
          <w:rtl/>
        </w:rPr>
        <w:t>متّحدند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گانگی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412D8" w:rsidRPr="007B24AF">
        <w:rPr>
          <w:rFonts w:ascii="NoorLotus" w:hAnsi="NoorLotus"/>
          <w:rtl/>
        </w:rPr>
        <w:t>ه‌اند</w:t>
      </w:r>
      <w:r w:rsidR="006B7C52">
        <w:rPr>
          <w:rStyle w:val="a3"/>
          <w:rFonts w:ascii="NoorLotus" w:hAnsi="NoorLotus"/>
          <w:rtl/>
        </w:rPr>
        <w:footnoteReference w:id="281"/>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کنائی:</w:t>
      </w:r>
      <w:r w:rsidR="007B24AF" w:rsidRPr="007B24AF">
        <w:rPr>
          <w:rFonts w:ascii="NoorLotus" w:hAnsi="NoorLotus"/>
          <w:rtl/>
        </w:rPr>
        <w:t xml:space="preserve"> </w:t>
      </w:r>
      <w:r w:rsidR="00015BC1">
        <w:rPr>
          <w:rFonts w:ascii="NoorLotus" w:hAnsi="NoorLotus" w:hint="cs"/>
          <w:rtl/>
        </w:rPr>
        <w:t>«</w:t>
      </w:r>
      <w:r w:rsidRPr="007B24AF">
        <w:rPr>
          <w:rFonts w:ascii="NoorLotus" w:hAnsi="NoorLotus"/>
          <w:rtl/>
        </w:rPr>
        <w:t>پا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پای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‌گذارد</w:t>
      </w:r>
      <w:r w:rsidR="00015BC1">
        <w:rPr>
          <w:rFonts w:ascii="NoorLotus" w:hAnsi="NoorLotus" w:hint="cs"/>
          <w:rtl/>
        </w:rPr>
        <w:t>»</w:t>
      </w:r>
      <w:r w:rsidR="007B24AF" w:rsidRPr="007B24AF">
        <w:rPr>
          <w:rFonts w:ascii="NoorLotus" w:hAnsi="NoorLotus"/>
          <w:rtl/>
        </w:rPr>
        <w:t xml:space="preserve">. </w:t>
      </w:r>
    </w:p>
    <w:p w:rsidR="006B7C52" w:rsidRPr="007B24AF" w:rsidRDefault="006B7C52" w:rsidP="006B7C52">
      <w:pPr>
        <w:widowControl w:val="0"/>
        <w:rPr>
          <w:rFonts w:ascii="NoorLotus" w:hAnsi="NoorLotus"/>
          <w:rtl/>
        </w:rPr>
      </w:pPr>
      <w:r w:rsidRPr="006B7C52">
        <w:rPr>
          <w:rFonts w:ascii="NoorLotus" w:hAnsi="NoorLotus"/>
          <w:rtl/>
        </w:rPr>
        <w:t>حکيم سبزوار</w:t>
      </w:r>
      <w:r w:rsidRPr="006B7C52">
        <w:rPr>
          <w:rFonts w:ascii="NoorLotus" w:hAnsi="NoorLotus" w:hint="cs"/>
          <w:rtl/>
        </w:rPr>
        <w:t>ی</w:t>
      </w:r>
      <w:r>
        <w:rPr>
          <w:rFonts w:ascii="NoorLotus" w:hAnsi="NoorLotus" w:hint="cs"/>
          <w:rtl/>
        </w:rPr>
        <w:t xml:space="preserve"> </w:t>
      </w:r>
      <w:r w:rsidRPr="006B7C52">
        <w:rPr>
          <w:rFonts w:ascii="NoorLotus" w:hAnsi="NoorLotus" w:hint="cs"/>
          <w:sz w:val="20"/>
          <w:szCs w:val="20"/>
          <w:rtl/>
        </w:rPr>
        <w:t>رحمه‌</w:t>
      </w:r>
      <w:r w:rsidR="00975913">
        <w:rPr>
          <w:rFonts w:ascii="NoorLotus" w:hAnsi="NoorLotus" w:hint="cs"/>
          <w:sz w:val="20"/>
          <w:szCs w:val="20"/>
          <w:rtl/>
        </w:rPr>
        <w:t>الله</w:t>
      </w:r>
      <w:r w:rsidRPr="006B7C52">
        <w:rPr>
          <w:rFonts w:ascii="NoorLotus" w:hAnsi="NoorLotus" w:hint="cs"/>
          <w:sz w:val="20"/>
          <w:szCs w:val="20"/>
          <w:rtl/>
        </w:rPr>
        <w:t xml:space="preserve"> </w:t>
      </w:r>
      <w:r w:rsidRPr="006B7C52">
        <w:rPr>
          <w:rFonts w:ascii="NoorLotus" w:hAnsi="NoorLotus"/>
          <w:rtl/>
        </w:rPr>
        <w:t>در توضيح اين کنايه م</w:t>
      </w:r>
      <w:r w:rsidRPr="006B7C52">
        <w:rPr>
          <w:rFonts w:ascii="NoorLotus" w:hAnsi="NoorLotus" w:hint="cs"/>
          <w:rtl/>
        </w:rPr>
        <w:t>ی‌فرمايد</w:t>
      </w:r>
      <w:r w:rsidRPr="006B7C52">
        <w:rPr>
          <w:rFonts w:ascii="NoorLotus" w:hAnsi="NoorLotus"/>
          <w:rtl/>
        </w:rPr>
        <w:t>: «سَر» کنايه ازعلم و انديشه است و «قدم» کنايه از عمل است؛ يعن</w:t>
      </w:r>
      <w:r w:rsidRPr="006B7C52">
        <w:rPr>
          <w:rFonts w:ascii="NoorLotus" w:hAnsi="NoorLotus" w:hint="cs"/>
          <w:rtl/>
        </w:rPr>
        <w:t>ی</w:t>
      </w:r>
      <w:r w:rsidRPr="006B7C52">
        <w:rPr>
          <w:rFonts w:ascii="NoorLotus" w:hAnsi="NoorLotus"/>
          <w:rtl/>
        </w:rPr>
        <w:t xml:space="preserve"> بر وفق علم خود عمل</w:t>
      </w:r>
      <w:r>
        <w:rPr>
          <w:rFonts w:ascii="NoorLotus" w:hAnsi="NoorLotus" w:hint="cs"/>
          <w:rtl/>
        </w:rPr>
        <w:t xml:space="preserve"> </w:t>
      </w:r>
      <w:r w:rsidRPr="006B7C52">
        <w:rPr>
          <w:rFonts w:ascii="NoorLotus" w:hAnsi="NoorLotus"/>
          <w:rtl/>
        </w:rPr>
        <w:t>م</w:t>
      </w:r>
      <w:r w:rsidRPr="006B7C52">
        <w:rPr>
          <w:rFonts w:ascii="NoorLotus" w:hAnsi="NoorLotus" w:hint="cs"/>
          <w:rtl/>
        </w:rPr>
        <w:t>ی‌کند</w:t>
      </w:r>
      <w:r w:rsidRPr="006B7C52">
        <w:rPr>
          <w:rFonts w:ascii="NoorLotus" w:hAnsi="NoorLotus"/>
          <w:rtl/>
        </w:rPr>
        <w:t xml:space="preserve"> (قدم بر سر خود م</w:t>
      </w:r>
      <w:r w:rsidRPr="006B7C52">
        <w:rPr>
          <w:rFonts w:ascii="NoorLotus" w:hAnsi="NoorLotus" w:hint="cs"/>
          <w:rtl/>
        </w:rPr>
        <w:t>ی‌نهد</w:t>
      </w:r>
      <w:r w:rsidRPr="006B7C52">
        <w:rPr>
          <w:rFonts w:ascii="NoorLotus" w:hAnsi="NoorLotus"/>
          <w:rtl/>
        </w:rPr>
        <w:t>) و از عمل به علم سابق، علم</w:t>
      </w:r>
      <w:r w:rsidRPr="006B7C52">
        <w:rPr>
          <w:rFonts w:ascii="NoorLotus" w:hAnsi="NoorLotus" w:hint="cs"/>
          <w:rtl/>
        </w:rPr>
        <w:t>ی</w:t>
      </w:r>
      <w:r w:rsidRPr="006B7C52">
        <w:rPr>
          <w:rFonts w:ascii="NoorLotus" w:hAnsi="NoorLotus"/>
          <w:rtl/>
        </w:rPr>
        <w:t xml:space="preserve"> جديد روز</w:t>
      </w:r>
      <w:r w:rsidRPr="006B7C52">
        <w:rPr>
          <w:rFonts w:ascii="NoorLotus" w:hAnsi="NoorLotus" w:hint="cs"/>
          <w:rtl/>
        </w:rPr>
        <w:t>ی</w:t>
      </w:r>
      <w:r w:rsidRPr="006B7C52">
        <w:rPr>
          <w:rFonts w:ascii="NoorLotus" w:hAnsi="NoorLotus"/>
          <w:rtl/>
        </w:rPr>
        <w:t xml:space="preserve"> او</w:t>
      </w:r>
      <w:r>
        <w:rPr>
          <w:rFonts w:ascii="NoorLotus" w:hAnsi="NoorLotus" w:hint="cs"/>
          <w:rtl/>
        </w:rPr>
        <w:t xml:space="preserve"> </w:t>
      </w:r>
      <w:r w:rsidRPr="006B7C52">
        <w:rPr>
          <w:rFonts w:ascii="NoorLotus" w:hAnsi="NoorLotus"/>
          <w:rtl/>
        </w:rPr>
        <w:t>م</w:t>
      </w:r>
      <w:r w:rsidRPr="006B7C52">
        <w:rPr>
          <w:rFonts w:ascii="NoorLotus" w:hAnsi="NoorLotus" w:hint="cs"/>
          <w:rtl/>
        </w:rPr>
        <w:t>ی‌شود</w:t>
      </w:r>
      <w:r w:rsidRPr="006B7C52">
        <w:rPr>
          <w:rFonts w:ascii="NoorLotus" w:hAnsi="NoorLotus"/>
          <w:rtl/>
        </w:rPr>
        <w:t xml:space="preserve"> (سر بر قدم خود م</w:t>
      </w:r>
      <w:r w:rsidRPr="006B7C52">
        <w:rPr>
          <w:rFonts w:ascii="NoorLotus" w:hAnsi="NoorLotus" w:hint="cs"/>
          <w:rtl/>
        </w:rPr>
        <w:t>ی‌نهد</w:t>
      </w:r>
      <w:r w:rsidRPr="006B7C52">
        <w:rPr>
          <w:rFonts w:ascii="NoorLotus" w:hAnsi="NoorLotus"/>
          <w:rtl/>
        </w:rPr>
        <w:t>) پس علم بر عمل متک</w:t>
      </w:r>
      <w:r w:rsidRPr="006B7C52">
        <w:rPr>
          <w:rFonts w:ascii="NoorLotus" w:hAnsi="NoorLotus" w:hint="cs"/>
          <w:rtl/>
        </w:rPr>
        <w:t>ی</w:t>
      </w:r>
      <w:r w:rsidRPr="006B7C52">
        <w:rPr>
          <w:rFonts w:ascii="NoorLotus" w:hAnsi="NoorLotus"/>
          <w:rtl/>
        </w:rPr>
        <w:t xml:space="preserve"> است، همان طور </w:t>
      </w:r>
      <w:r w:rsidRPr="006B7C52">
        <w:rPr>
          <w:rFonts w:ascii="NoorLotus" w:hAnsi="NoorLotus" w:hint="cs"/>
          <w:rtl/>
        </w:rPr>
        <w:t>که</w:t>
      </w:r>
      <w:r>
        <w:rPr>
          <w:rFonts w:ascii="NoorLotus" w:hAnsi="NoorLotus" w:hint="cs"/>
          <w:rtl/>
        </w:rPr>
        <w:t xml:space="preserve"> </w:t>
      </w:r>
      <w:r w:rsidRPr="006B7C52">
        <w:rPr>
          <w:rFonts w:ascii="NoorLotus" w:hAnsi="NoorLotus" w:hint="cs"/>
          <w:rtl/>
        </w:rPr>
        <w:t>عمل</w:t>
      </w:r>
      <w:r w:rsidRPr="006B7C52">
        <w:rPr>
          <w:rFonts w:ascii="NoorLotus" w:hAnsi="NoorLotus"/>
          <w:rtl/>
        </w:rPr>
        <w:t xml:space="preserve"> بر علم متک</w:t>
      </w:r>
      <w:r w:rsidRPr="006B7C52">
        <w:rPr>
          <w:rFonts w:ascii="NoorLotus" w:hAnsi="NoorLotus" w:hint="cs"/>
          <w:rtl/>
        </w:rPr>
        <w:t>ی</w:t>
      </w:r>
      <w:r w:rsidRPr="006B7C52">
        <w:rPr>
          <w:rFonts w:ascii="NoorLotus" w:hAnsi="NoorLotus"/>
          <w:rtl/>
        </w:rPr>
        <w:t xml:space="preserve"> است.</w:t>
      </w:r>
    </w:p>
    <w:p w:rsidR="00FB39C3" w:rsidRPr="007B24AF" w:rsidRDefault="00FB39C3" w:rsidP="00015BC1">
      <w:pPr>
        <w:widowControl w:val="0"/>
        <w:rPr>
          <w:rFonts w:ascii="NoorLotus" w:hAnsi="NoorLotus"/>
          <w:rtl/>
        </w:rPr>
      </w:pPr>
      <w:r w:rsidRPr="007B24AF">
        <w:rPr>
          <w:rFonts w:ascii="NoorLotus" w:hAnsi="NoorLotus"/>
          <w:rtl/>
        </w:rPr>
        <w:lastRenderedPageBreak/>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رخ</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تکاملی،</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سالک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مجاز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اسناد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Pr="007B24AF">
        <w:rPr>
          <w:rFonts w:ascii="NoorLotus" w:hAnsi="NoorLotus"/>
          <w:rtl/>
        </w:rPr>
        <w:t>متظافری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D85604">
        <w:rPr>
          <w:rFonts w:ascii="NoorLotus" w:hAnsi="NoorLotus"/>
          <w:sz w:val="22"/>
          <w:szCs w:val="22"/>
          <w:rtl/>
        </w:rPr>
        <w:t xml:space="preserve">علیهم‌السّلام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2C3B11" w:rsidRDefault="00FB39C3" w:rsidP="002C3B1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00D85604">
        <w:rPr>
          <w:rFonts w:ascii="NoorLotus" w:hAnsi="NoorLotus"/>
          <w:sz w:val="22"/>
          <w:szCs w:val="22"/>
          <w:rtl/>
        </w:rPr>
        <w:t xml:space="preserve">علیه‌السّلام </w:t>
      </w:r>
      <w:r w:rsidRPr="007B24AF">
        <w:rPr>
          <w:rFonts w:ascii="NoorLotus" w:hAnsi="NoorLotus"/>
          <w:rtl/>
        </w:rPr>
        <w:t>تمثّل</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خارجی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کتاب</w:t>
      </w:r>
      <w:r w:rsidR="006B7C52">
        <w:rPr>
          <w:rFonts w:ascii="NoorLotus" w:hAnsi="NoorLotus" w:hint="cs"/>
          <w:rtl/>
        </w:rPr>
        <w:t>‌</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چنان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مکتوب</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کتبی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002C3B11">
        <w:rPr>
          <w:rFonts w:ascii="NoorLotus" w:hAnsi="NoorLotus" w:hint="cs"/>
          <w:rtl/>
        </w:rPr>
        <w:t xml:space="preserve">امام صادق علیه‌السلام </w:t>
      </w:r>
      <w:r w:rsidRPr="007B24AF">
        <w:rPr>
          <w:rFonts w:ascii="NoorLotus" w:hAnsi="NoorLotus"/>
          <w:rtl/>
        </w:rPr>
        <w:t>فرمود</w:t>
      </w:r>
      <w:r w:rsidR="007412D8" w:rsidRPr="007B24AF">
        <w:rPr>
          <w:rFonts w:ascii="NoorLotus" w:hAnsi="NoorLotus"/>
          <w:rtl/>
        </w:rPr>
        <w:t>ه‌اند</w:t>
      </w:r>
      <w:r w:rsidR="002C3B11">
        <w:rPr>
          <w:rFonts w:ascii="NoorLotus" w:hAnsi="NoorLotus" w:hint="cs"/>
          <w:rtl/>
        </w:rPr>
        <w:t>:</w:t>
      </w:r>
      <w:r w:rsidR="007B24AF" w:rsidRPr="007B24AF">
        <w:rPr>
          <w:rFonts w:ascii="NoorLotus" w:hAnsi="NoorLotus"/>
          <w:rtl/>
        </w:rPr>
        <w:t xml:space="preserve"> </w:t>
      </w:r>
    </w:p>
    <w:p w:rsidR="00FB39C3" w:rsidRDefault="00FB39C3" w:rsidP="002C3B11">
      <w:pPr>
        <w:pStyle w:val="a4"/>
        <w:rPr>
          <w:rtl/>
        </w:rPr>
      </w:pPr>
      <w:r w:rsidRPr="007B24AF">
        <w:rPr>
          <w:rtl/>
        </w:rPr>
        <w:t>«</w:t>
      </w:r>
      <w:r w:rsidR="002C3B11" w:rsidRPr="002C3B11">
        <w:rPr>
          <w:rtl/>
        </w:rPr>
        <w:t>فَأَمَّا الصِّرَاطُ الَّذِي فِي الدُّنْيَا فَهُوَ الْإِمَامُ الْمَفْرُوضُ الطَّاعَة</w:t>
      </w:r>
      <w:r w:rsidRPr="007B24AF">
        <w:rPr>
          <w:rtl/>
        </w:rPr>
        <w:t>»</w:t>
      </w:r>
      <w:r w:rsidR="00ED39D0">
        <w:rPr>
          <w:rStyle w:val="a3"/>
          <w:rtl/>
        </w:rPr>
        <w:footnoteReference w:id="282"/>
      </w:r>
      <w:r w:rsidRPr="007B24AF">
        <w:rPr>
          <w:rtl/>
        </w:rPr>
        <w:t>.</w:t>
      </w:r>
      <w:r w:rsidR="007B24AF" w:rsidRPr="007B24AF">
        <w:rPr>
          <w:rtl/>
        </w:rPr>
        <w:t xml:space="preserve"> </w:t>
      </w:r>
    </w:p>
    <w:p w:rsidR="002C3B11" w:rsidRPr="007B24AF" w:rsidRDefault="002C3B11" w:rsidP="002C3B11">
      <w:pPr>
        <w:pStyle w:val="a4"/>
        <w:rPr>
          <w:rtl/>
        </w:rPr>
      </w:pPr>
      <w:r>
        <w:rPr>
          <w:rFonts w:hint="cs"/>
          <w:rtl/>
        </w:rPr>
        <w:t>؟؟</w:t>
      </w:r>
    </w:p>
    <w:p w:rsidR="00FB39C3" w:rsidRPr="007B24AF" w:rsidRDefault="00FB39C3" w:rsidP="00015BC1">
      <w:pPr>
        <w:pStyle w:val="3"/>
        <w:keepNext w:val="0"/>
        <w:keepLines w:val="0"/>
        <w:widowControl w:val="0"/>
        <w:rPr>
          <w:rtl/>
        </w:rPr>
      </w:pPr>
      <w:bookmarkStart w:id="46" w:name="_Toc377386517"/>
      <w:r w:rsidRPr="007B24AF">
        <w:rPr>
          <w:rtl/>
        </w:rPr>
        <w:t>5.</w:t>
      </w:r>
      <w:r w:rsidR="007B24AF" w:rsidRPr="007B24AF">
        <w:rPr>
          <w:rtl/>
        </w:rPr>
        <w:t xml:space="preserve"> </w:t>
      </w:r>
      <w:r w:rsidRPr="007B24AF">
        <w:rPr>
          <w:rtl/>
        </w:rPr>
        <w:t>صراط</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کوتاه‌تر</w:t>
      </w:r>
      <w:r w:rsidR="00233C55" w:rsidRPr="007B24AF">
        <w:rPr>
          <w:rtl/>
        </w:rPr>
        <w:t>ی</w:t>
      </w:r>
      <w:r w:rsidRPr="007B24AF">
        <w:rPr>
          <w:rtl/>
        </w:rPr>
        <w:t>ن</w:t>
      </w:r>
      <w:r w:rsidR="007B24AF" w:rsidRPr="007B24AF">
        <w:rPr>
          <w:rtl/>
        </w:rPr>
        <w:t xml:space="preserve"> </w:t>
      </w:r>
      <w:r w:rsidRPr="007B24AF">
        <w:rPr>
          <w:rtl/>
        </w:rPr>
        <w:t>مس</w:t>
      </w:r>
      <w:r w:rsidR="00233C55" w:rsidRPr="007B24AF">
        <w:rPr>
          <w:rtl/>
        </w:rPr>
        <w:t>ی</w:t>
      </w:r>
      <w:r w:rsidRPr="007B24AF">
        <w:rPr>
          <w:rtl/>
        </w:rPr>
        <w:t>ر</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خدا</w:t>
      </w:r>
      <w:bookmarkEnd w:id="46"/>
    </w:p>
    <w:p w:rsidR="00FB39C3" w:rsidRPr="007B24AF" w:rsidRDefault="00FB39C3" w:rsidP="00EB32AD">
      <w:pPr>
        <w:widowControl w:val="0"/>
        <w:rPr>
          <w:rFonts w:ascii="NoorLotus" w:hAnsi="NoorLotus"/>
          <w:rtl/>
        </w:rPr>
      </w:pP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کوتاه‌تر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التزام</w:t>
      </w:r>
      <w:r w:rsidR="007B24AF" w:rsidRPr="007B24AF">
        <w:rPr>
          <w:rFonts w:ascii="NoorLotus" w:hAnsi="NoorLotus"/>
          <w:rtl/>
        </w:rPr>
        <w:t xml:space="preserve"> </w:t>
      </w:r>
      <w:r w:rsidRPr="007B24AF">
        <w:rPr>
          <w:rFonts w:ascii="NoorLotus" w:hAnsi="NoorLotus"/>
          <w:rtl/>
        </w:rPr>
        <w:t>تامّ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مقدّسه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فروگذار</w:t>
      </w:r>
      <w:r w:rsidR="007B24AF" w:rsidRPr="007B24AF">
        <w:rPr>
          <w:rFonts w:ascii="NoorLotus" w:hAnsi="NoorLotus"/>
          <w:rtl/>
        </w:rPr>
        <w:t xml:space="preserve"> </w:t>
      </w:r>
      <w:r w:rsidRPr="007B24AF">
        <w:rPr>
          <w:rFonts w:ascii="NoorLotus" w:hAnsi="NoorLotus"/>
          <w:rtl/>
        </w:rPr>
        <w:t>نکردن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دستور</w:t>
      </w:r>
      <w:r w:rsidR="007B24AF" w:rsidRPr="007B24AF">
        <w:rPr>
          <w:rFonts w:ascii="NoorLotus" w:hAnsi="NoorLotus"/>
          <w:rtl/>
        </w:rPr>
        <w:t xml:space="preserve"> </w:t>
      </w:r>
      <w:r w:rsidRPr="007B24AF">
        <w:rPr>
          <w:rFonts w:ascii="NoorLotus" w:hAnsi="NoorLotus"/>
          <w:rtl/>
        </w:rPr>
        <w:t>الزامی</w:t>
      </w:r>
      <w:r w:rsidR="007B24AF" w:rsidRPr="007B24AF">
        <w:rPr>
          <w:rFonts w:ascii="NoorLotus" w:hAnsi="NoorLotus"/>
          <w:rtl/>
        </w:rPr>
        <w:t xml:space="preserve"> </w:t>
      </w:r>
      <w:r w:rsidRPr="007B24AF">
        <w:rPr>
          <w:rFonts w:ascii="NoorLotus" w:hAnsi="NoorLotus"/>
          <w:rtl/>
        </w:rPr>
        <w:t>و</w:t>
      </w:r>
      <w:r w:rsidR="00B81A51">
        <w:rPr>
          <w:rFonts w:ascii="NoorLotus" w:hAnsi="NoorLotus"/>
          <w:rtl/>
        </w:rPr>
        <w:t xml:space="preserve"> </w:t>
      </w:r>
      <w:r w:rsidR="00B75411">
        <w:rPr>
          <w:rFonts w:ascii="NoorLotus" w:hAnsi="NoorLotus"/>
          <w:rtl/>
        </w:rPr>
        <w:t>غیر‌</w:t>
      </w:r>
      <w:r w:rsidRPr="007B24AF">
        <w:rPr>
          <w:rFonts w:ascii="NoorLotus" w:hAnsi="NoorLotus"/>
          <w:rtl/>
        </w:rPr>
        <w:t>الزامی</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D85604">
        <w:rPr>
          <w:rFonts w:ascii="NoorLotus" w:hAnsi="NoorLotus"/>
          <w:sz w:val="22"/>
          <w:szCs w:val="22"/>
          <w:rtl/>
        </w:rPr>
        <w:t xml:space="preserve">علیهم‌السّلام </w:t>
      </w:r>
      <w:r w:rsidRPr="007B24AF">
        <w:rPr>
          <w:rFonts w:ascii="NoorLotus" w:hAnsi="NoorLotus"/>
          <w:rtl/>
        </w:rPr>
        <w:t>طی</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عمر</w:t>
      </w:r>
      <w:r w:rsidR="007B24AF" w:rsidRPr="007B24AF">
        <w:rPr>
          <w:rFonts w:ascii="NoorLotus" w:hAnsi="NoorLotus"/>
          <w:rtl/>
        </w:rPr>
        <w:t xml:space="preserve"> </w:t>
      </w:r>
      <w:r w:rsidRPr="007B24AF">
        <w:rPr>
          <w:rFonts w:ascii="NoorLotus" w:hAnsi="NoorLotus"/>
          <w:rtl/>
        </w:rPr>
        <w:t>مبارکشان</w:t>
      </w:r>
      <w:r w:rsidR="007B24AF" w:rsidRPr="007B24AF">
        <w:rPr>
          <w:rFonts w:ascii="NoorLotus" w:hAnsi="NoorLotus"/>
          <w:rtl/>
        </w:rPr>
        <w:t xml:space="preserve"> </w:t>
      </w:r>
      <w:r w:rsidRPr="007B24AF">
        <w:rPr>
          <w:rFonts w:ascii="NoorLotus" w:hAnsi="NoorLotus"/>
          <w:rtl/>
        </w:rPr>
        <w:t>آنی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خدا</w:t>
      </w:r>
      <w:r w:rsidR="007B24AF" w:rsidRPr="007B24AF">
        <w:rPr>
          <w:rFonts w:ascii="NoorLotus" w:hAnsi="NoorLotus"/>
          <w:rtl/>
        </w:rPr>
        <w:t xml:space="preserve"> </w:t>
      </w:r>
      <w:r w:rsidRPr="007B24AF">
        <w:rPr>
          <w:rFonts w:ascii="NoorLotus" w:hAnsi="NoorLotus"/>
          <w:rtl/>
        </w:rPr>
        <w:t>غفلت</w:t>
      </w:r>
      <w:r w:rsidR="007B24AF" w:rsidRPr="007B24AF">
        <w:rPr>
          <w:rFonts w:ascii="NoorLotus" w:hAnsi="NoorLotus"/>
          <w:rtl/>
        </w:rPr>
        <w:t xml:space="preserve"> </w:t>
      </w:r>
      <w:r w:rsidRPr="007B24AF">
        <w:rPr>
          <w:rFonts w:ascii="NoorLotus" w:hAnsi="NoorLotus"/>
          <w:rtl/>
        </w:rPr>
        <w:t>نورز</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مس</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اطاعت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مُوصل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مطلوب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بهره‌ای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متّحدند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مُوصل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دارای</w:t>
      </w:r>
      <w:r w:rsidR="007B24AF" w:rsidRPr="007B24AF">
        <w:rPr>
          <w:rFonts w:ascii="NoorLotus" w:hAnsi="NoorLotus"/>
          <w:rtl/>
        </w:rPr>
        <w:t xml:space="preserve"> </w:t>
      </w:r>
      <w:r w:rsidRPr="007B24AF">
        <w:rPr>
          <w:rFonts w:ascii="NoorLotus" w:hAnsi="NoorLotus"/>
          <w:rtl/>
        </w:rPr>
        <w:t>قوام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اعوجاج؛</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D85604">
        <w:rPr>
          <w:rFonts w:ascii="NoorLotus" w:hAnsi="NoorLotus"/>
          <w:sz w:val="22"/>
          <w:szCs w:val="22"/>
          <w:rtl/>
        </w:rPr>
        <w:t xml:space="preserve">علیهم‌السّلام </w:t>
      </w:r>
      <w:r w:rsidRPr="007B24AF">
        <w:rPr>
          <w:rFonts w:ascii="NoorLotus" w:hAnsi="NoorLotus"/>
          <w:rtl/>
        </w:rPr>
        <w:t>«مستق</w:t>
      </w:r>
      <w:r w:rsidR="00233C55" w:rsidRPr="007B24AF">
        <w:rPr>
          <w:rFonts w:ascii="NoorLotus" w:hAnsi="NoorLotus"/>
          <w:rtl/>
        </w:rPr>
        <w:t>ی</w:t>
      </w:r>
      <w:r w:rsidRPr="007B24AF">
        <w:rPr>
          <w:rFonts w:ascii="NoorLotus" w:hAnsi="NoorLotus"/>
          <w:rtl/>
        </w:rPr>
        <w:t>م‌تر»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گران</w:t>
      </w:r>
      <w:r w:rsidR="007B24AF" w:rsidRPr="007B24AF">
        <w:rPr>
          <w:rFonts w:ascii="NoorLotus" w:hAnsi="NoorLotus"/>
          <w:rtl/>
        </w:rPr>
        <w:t xml:space="preserve"> </w:t>
      </w:r>
      <w:r w:rsidRPr="007B24AF">
        <w:rPr>
          <w:rFonts w:ascii="NoorLotus" w:hAnsi="NoorLotus"/>
          <w:rtl/>
        </w:rPr>
        <w:t>نام</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w:t>
      </w:r>
      <w:r w:rsidRPr="00EB32AD">
        <w:rPr>
          <w:rFonts w:ascii="NoorLotus" w:hAnsi="NoorLotus"/>
          <w:b/>
          <w:bCs/>
          <w:rtl/>
        </w:rPr>
        <w:t>أنتم</w:t>
      </w:r>
      <w:r w:rsidR="007B24AF" w:rsidRPr="00EB32AD">
        <w:rPr>
          <w:rFonts w:ascii="NoorLotus" w:hAnsi="NoorLotus"/>
          <w:b/>
          <w:bCs/>
          <w:rtl/>
        </w:rPr>
        <w:t xml:space="preserve"> </w:t>
      </w:r>
      <w:r w:rsidRPr="00EB32AD">
        <w:rPr>
          <w:rFonts w:ascii="NoorLotus" w:hAnsi="NoorLotus"/>
          <w:b/>
          <w:bCs/>
          <w:rtl/>
        </w:rPr>
        <w:t>الصِّراط</w:t>
      </w:r>
      <w:r w:rsidR="007B24AF" w:rsidRPr="00EB32AD">
        <w:rPr>
          <w:rFonts w:ascii="NoorLotus" w:hAnsi="NoorLotus"/>
          <w:b/>
          <w:bCs/>
          <w:rtl/>
        </w:rPr>
        <w:t xml:space="preserve"> </w:t>
      </w:r>
      <w:r w:rsidRPr="00EB32AD">
        <w:rPr>
          <w:rFonts w:ascii="NoorLotus" w:hAnsi="NoorLotus"/>
          <w:b/>
          <w:bCs/>
          <w:rtl/>
        </w:rPr>
        <w:t>الأقوم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47" w:name="_Toc377386518"/>
      <w:r w:rsidRPr="007B24AF">
        <w:rPr>
          <w:rtl/>
        </w:rPr>
        <w:t>6.</w:t>
      </w:r>
      <w:r w:rsidR="007B24AF" w:rsidRPr="007B24AF">
        <w:rPr>
          <w:rtl/>
        </w:rPr>
        <w:t xml:space="preserve"> </w:t>
      </w:r>
      <w:r w:rsidRPr="007B24AF">
        <w:rPr>
          <w:rtl/>
        </w:rPr>
        <w:t>وحدت</w:t>
      </w:r>
      <w:r w:rsidR="007B24AF" w:rsidRPr="007B24AF">
        <w:rPr>
          <w:rtl/>
        </w:rPr>
        <w:t xml:space="preserve"> </w:t>
      </w:r>
      <w:r w:rsidRPr="007B24AF">
        <w:rPr>
          <w:rtl/>
        </w:rPr>
        <w:t>در</w:t>
      </w:r>
      <w:r w:rsidR="007B24AF" w:rsidRPr="007B24AF">
        <w:rPr>
          <w:rtl/>
        </w:rPr>
        <w:t xml:space="preserve"> </w:t>
      </w:r>
      <w:r w:rsidRPr="007B24AF">
        <w:rPr>
          <w:rtl/>
        </w:rPr>
        <w:t>کثرت</w:t>
      </w:r>
      <w:r w:rsidR="007B24AF" w:rsidRPr="007B24AF">
        <w:rPr>
          <w:rtl/>
        </w:rPr>
        <w:t xml:space="preserve"> </w:t>
      </w:r>
      <w:r w:rsidRPr="007B24AF">
        <w:rPr>
          <w:rtl/>
        </w:rPr>
        <w:t>صراط</w:t>
      </w:r>
      <w:r w:rsidR="007B24AF" w:rsidRPr="007B24AF">
        <w:rPr>
          <w:rtl/>
        </w:rPr>
        <w:t xml:space="preserve"> </w:t>
      </w:r>
      <w:r w:rsidRPr="007B24AF">
        <w:rPr>
          <w:rtl/>
        </w:rPr>
        <w:t>دنیا</w:t>
      </w:r>
      <w:bookmarkEnd w:id="47"/>
    </w:p>
    <w:p w:rsidR="00FB39C3" w:rsidRPr="007B24AF" w:rsidRDefault="00FB39C3" w:rsidP="00015BC1">
      <w:pPr>
        <w:widowControl w:val="0"/>
        <w:rPr>
          <w:rFonts w:ascii="NoorLotus" w:hAnsi="NoorLotus"/>
          <w:rtl/>
        </w:rPr>
      </w:pPr>
      <w:r w:rsidRPr="007B24AF">
        <w:rPr>
          <w:rFonts w:ascii="NoorLotus" w:hAnsi="NoorLotus"/>
          <w:rtl/>
        </w:rPr>
        <w:lastRenderedPageBreak/>
        <w:t>روشن</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سالک</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سالک</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متعدّد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متکثّرند،</w:t>
      </w:r>
      <w:r w:rsidR="007B24AF" w:rsidRPr="007B24AF">
        <w:rPr>
          <w:rFonts w:ascii="NoorLotus" w:hAnsi="NoorLotus"/>
          <w:rtl/>
        </w:rPr>
        <w:t xml:space="preserve"> </w:t>
      </w:r>
      <w:r w:rsidRPr="007B24AF">
        <w:rPr>
          <w:rFonts w:ascii="NoorLotus" w:hAnsi="NoorLotus"/>
          <w:rtl/>
        </w:rPr>
        <w:t>لاجرم</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تکثّر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تعدّد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غرائز</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ملکات</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بشر</w:t>
      </w:r>
      <w:r w:rsidR="007B24AF" w:rsidRPr="007B24AF">
        <w:rPr>
          <w:rFonts w:ascii="NoorLotus" w:hAnsi="NoorLotus"/>
          <w:rtl/>
        </w:rPr>
        <w:t xml:space="preserve"> </w:t>
      </w:r>
      <w:r w:rsidRPr="007B24AF">
        <w:rPr>
          <w:rFonts w:ascii="NoorLotus" w:hAnsi="NoorLotus"/>
          <w:rtl/>
        </w:rPr>
        <w:t>متفاوت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صفات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گروهی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Pr="007B24AF">
        <w:rPr>
          <w:rFonts w:ascii="NoorLotus" w:hAnsi="NoorLotus"/>
          <w:rtl/>
        </w:rPr>
        <w:t>خلقت</w:t>
      </w:r>
      <w:r w:rsidR="007B24AF" w:rsidRPr="007B24AF">
        <w:rPr>
          <w:rFonts w:ascii="NoorLotus" w:hAnsi="NoorLotus"/>
          <w:rtl/>
        </w:rPr>
        <w:t xml:space="preserve"> </w:t>
      </w:r>
      <w:r w:rsidRPr="007B24AF">
        <w:rPr>
          <w:rFonts w:ascii="NoorLotus" w:hAnsi="NoorLotus"/>
          <w:rtl/>
        </w:rPr>
        <w:t>قوی‌تر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بعضی</w:t>
      </w:r>
      <w:r w:rsidR="007B24AF" w:rsidRPr="007B24AF">
        <w:rPr>
          <w:rFonts w:ascii="NoorLotus" w:hAnsi="NoorLotus"/>
          <w:rtl/>
        </w:rPr>
        <w:t xml:space="preserve"> </w:t>
      </w:r>
      <w:r w:rsidRPr="007B24AF">
        <w:rPr>
          <w:rFonts w:ascii="NoorLotus" w:hAnsi="NoorLotus"/>
          <w:rtl/>
        </w:rPr>
        <w:t>ضع</w:t>
      </w:r>
      <w:r w:rsidR="00233C55" w:rsidRPr="007B24AF">
        <w:rPr>
          <w:rFonts w:ascii="NoorLotus" w:hAnsi="NoorLotus"/>
          <w:rtl/>
        </w:rPr>
        <w:t>ی</w:t>
      </w:r>
      <w:r w:rsidRPr="007B24AF">
        <w:rPr>
          <w:rFonts w:ascii="NoorLotus" w:hAnsi="NoorLotus"/>
          <w:rtl/>
        </w:rPr>
        <w:t>ف‌تر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ملکات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غرائز</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موقع</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تکم</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اعتدال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آورد.</w:t>
      </w:r>
      <w:r w:rsidR="007B24AF" w:rsidRPr="007B24AF">
        <w:rPr>
          <w:rFonts w:ascii="NoorLotus" w:hAnsi="NoorLotus"/>
          <w:rtl/>
        </w:rPr>
        <w:t xml:space="preserve"> </w:t>
      </w:r>
      <w:r w:rsidRPr="007B24AF">
        <w:rPr>
          <w:rFonts w:ascii="NoorLotus" w:hAnsi="NoorLotus"/>
          <w:rtl/>
        </w:rPr>
        <w:t>بنابرا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متفاوت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w:t>
      </w:r>
      <w:r w:rsidRPr="00ED39D0">
        <w:rPr>
          <w:rFonts w:ascii="NoorLotus" w:hAnsi="NoorLotus"/>
          <w:b/>
          <w:bCs/>
          <w:rtl/>
        </w:rPr>
        <w:t>الطرق</w:t>
      </w:r>
      <w:r w:rsidR="007B24AF" w:rsidRPr="00ED39D0">
        <w:rPr>
          <w:rFonts w:ascii="NoorLotus" w:hAnsi="NoorLotus"/>
          <w:b/>
          <w:bCs/>
          <w:rtl/>
        </w:rPr>
        <w:t xml:space="preserve"> </w:t>
      </w:r>
      <w:r w:rsidRPr="00ED39D0">
        <w:rPr>
          <w:rFonts w:ascii="NoorLotus" w:hAnsi="NoorLotus"/>
          <w:b/>
          <w:bCs/>
          <w:rtl/>
        </w:rPr>
        <w:t>إلی</w:t>
      </w:r>
      <w:r w:rsidR="007B24AF" w:rsidRPr="00ED39D0">
        <w:rPr>
          <w:rFonts w:ascii="NoorLotus" w:hAnsi="NoorLotus"/>
          <w:b/>
          <w:bCs/>
          <w:rtl/>
        </w:rPr>
        <w:t xml:space="preserve"> </w:t>
      </w:r>
      <w:r w:rsidR="00975913">
        <w:rPr>
          <w:rFonts w:ascii="NoorLotus" w:hAnsi="NoorLotus"/>
          <w:b/>
          <w:bCs/>
          <w:rtl/>
        </w:rPr>
        <w:t>الله</w:t>
      </w:r>
      <w:r w:rsidR="007B24AF" w:rsidRPr="00ED39D0">
        <w:rPr>
          <w:rFonts w:ascii="NoorLotus" w:hAnsi="NoorLotus"/>
          <w:b/>
          <w:bCs/>
          <w:rtl/>
        </w:rPr>
        <w:t xml:space="preserve"> </w:t>
      </w:r>
      <w:r w:rsidRPr="00ED39D0">
        <w:rPr>
          <w:rFonts w:ascii="NoorLotus" w:hAnsi="NoorLotus"/>
          <w:b/>
          <w:bCs/>
          <w:rtl/>
        </w:rPr>
        <w:t>بعدد</w:t>
      </w:r>
      <w:r w:rsidR="007B24AF" w:rsidRPr="00ED39D0">
        <w:rPr>
          <w:rFonts w:ascii="NoorLotus" w:hAnsi="NoorLotus"/>
          <w:b/>
          <w:bCs/>
          <w:rtl/>
        </w:rPr>
        <w:t xml:space="preserve"> </w:t>
      </w:r>
      <w:r w:rsidRPr="00ED39D0">
        <w:rPr>
          <w:rFonts w:ascii="NoorLotus" w:hAnsi="NoorLotus"/>
          <w:b/>
          <w:bCs/>
          <w:rtl/>
        </w:rPr>
        <w:t>أنفس</w:t>
      </w:r>
      <w:r w:rsidR="007B24AF" w:rsidRPr="00ED39D0">
        <w:rPr>
          <w:rFonts w:ascii="NoorLotus" w:hAnsi="NoorLotus"/>
          <w:b/>
          <w:bCs/>
          <w:rtl/>
        </w:rPr>
        <w:t xml:space="preserve"> </w:t>
      </w:r>
      <w:r w:rsidRPr="00ED39D0">
        <w:rPr>
          <w:rFonts w:ascii="NoorLotus" w:hAnsi="NoorLotus"/>
          <w:b/>
          <w:bCs/>
          <w:rtl/>
        </w:rPr>
        <w:t>الخلائق</w:t>
      </w:r>
      <w:r w:rsidRPr="007B24AF">
        <w:rPr>
          <w:rFonts w:ascii="NoorLotus" w:hAnsi="NoorLotus"/>
          <w:rtl/>
        </w:rPr>
        <w:t>»</w:t>
      </w:r>
      <w:r w:rsidR="00723720">
        <w:rPr>
          <w:rStyle w:val="a3"/>
          <w:rFonts w:ascii="NoorLotus" w:hAnsi="NoorLotus"/>
          <w:rtl/>
        </w:rPr>
        <w:footnoteReference w:id="283"/>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متکثّر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F42808">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کر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لفظ</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همشه</w:t>
      </w:r>
      <w:r w:rsidR="007B24AF" w:rsidRPr="007B24AF">
        <w:rPr>
          <w:rFonts w:ascii="NoorLotus" w:hAnsi="NoorLotus"/>
          <w:rtl/>
        </w:rPr>
        <w:t xml:space="preserve"> </w:t>
      </w:r>
      <w:r w:rsidRPr="007B24AF">
        <w:rPr>
          <w:rFonts w:ascii="NoorLotus" w:hAnsi="NoorLotus"/>
          <w:rtl/>
        </w:rPr>
        <w:t>مفرد</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سُبُل</w:t>
      </w:r>
      <w:r w:rsidR="007B24AF" w:rsidRPr="007B24AF">
        <w:rPr>
          <w:rFonts w:ascii="NoorLotus" w:hAnsi="NoorLotus"/>
          <w:rtl/>
        </w:rPr>
        <w:t xml:space="preserve"> </w:t>
      </w:r>
      <w:r w:rsidRPr="007B24AF">
        <w:rPr>
          <w:rFonts w:ascii="NoorLotus" w:hAnsi="NoorLotus"/>
          <w:rtl/>
        </w:rPr>
        <w:t>الهی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لفظ</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F42808" w:rsidRPr="00F42808">
        <w:rPr>
          <w:rFonts w:ascii="Al-QuranAlKareem" w:hAnsi="Al-QuranAlKareem" w:cs="Al-QuranAlKareem"/>
          <w:rtl/>
        </w:rPr>
        <w:t>[</w:t>
      </w:r>
      <w:r w:rsidRPr="00F42808">
        <w:rPr>
          <w:rFonts w:ascii="Al-QuranAlKareem" w:hAnsi="Al-QuranAlKareem" w:cs="Al-QuranAlKareem"/>
          <w:rtl/>
        </w:rPr>
        <w:t>وَآلَّذِ</w:t>
      </w:r>
      <w:r w:rsidR="00233C55" w:rsidRPr="00F42808">
        <w:rPr>
          <w:rFonts w:ascii="Al-QuranAlKareem" w:hAnsi="Al-QuranAlKareem" w:cs="Al-QuranAlKareem"/>
          <w:rtl/>
        </w:rPr>
        <w:t>ی</w:t>
      </w:r>
      <w:r w:rsidRPr="00F42808">
        <w:rPr>
          <w:rFonts w:ascii="Al-QuranAlKareem" w:hAnsi="Al-QuranAlKareem" w:cs="Al-QuranAlKareem"/>
          <w:rtl/>
        </w:rPr>
        <w:t>نَ</w:t>
      </w:r>
      <w:r w:rsidR="007B24AF" w:rsidRPr="00F42808">
        <w:rPr>
          <w:rFonts w:ascii="Al-QuranAlKareem" w:hAnsi="Al-QuranAlKareem" w:cs="Al-QuranAlKareem"/>
          <w:rtl/>
        </w:rPr>
        <w:t xml:space="preserve"> </w:t>
      </w:r>
      <w:r w:rsidRPr="00F42808">
        <w:rPr>
          <w:rFonts w:ascii="Al-QuranAlKareem" w:hAnsi="Al-QuranAlKareem" w:cs="Al-QuranAlKareem"/>
          <w:rtl/>
        </w:rPr>
        <w:t>جَاهَدُوا</w:t>
      </w:r>
      <w:r w:rsidR="007B24AF" w:rsidRPr="00F42808">
        <w:rPr>
          <w:rFonts w:ascii="Al-QuranAlKareem" w:hAnsi="Al-QuranAlKareem" w:cs="Al-QuranAlKareem"/>
          <w:rtl/>
        </w:rPr>
        <w:t xml:space="preserve"> </w:t>
      </w:r>
      <w:r w:rsidRPr="00F42808">
        <w:rPr>
          <w:rFonts w:ascii="Al-QuranAlKareem" w:hAnsi="Al-QuranAlKareem" w:cs="Al-QuranAlKareem"/>
          <w:rtl/>
        </w:rPr>
        <w:t>فِ</w:t>
      </w:r>
      <w:r w:rsidR="00233C55" w:rsidRPr="00F42808">
        <w:rPr>
          <w:rFonts w:ascii="Al-QuranAlKareem" w:hAnsi="Al-QuranAlKareem" w:cs="Al-QuranAlKareem"/>
          <w:rtl/>
        </w:rPr>
        <w:t>ی</w:t>
      </w:r>
      <w:r w:rsidRPr="00F42808">
        <w:rPr>
          <w:rFonts w:ascii="Al-QuranAlKareem" w:hAnsi="Al-QuranAlKareem" w:cs="Al-QuranAlKareem"/>
          <w:rtl/>
        </w:rPr>
        <w:t>نَا</w:t>
      </w:r>
      <w:r w:rsidR="007B24AF" w:rsidRPr="00F42808">
        <w:rPr>
          <w:rFonts w:ascii="Al-QuranAlKareem" w:hAnsi="Al-QuranAlKareem" w:cs="Al-QuranAlKareem"/>
          <w:rtl/>
        </w:rPr>
        <w:t xml:space="preserve"> </w:t>
      </w:r>
      <w:r w:rsidRPr="00F42808">
        <w:rPr>
          <w:rFonts w:ascii="Al-QuranAlKareem" w:hAnsi="Al-QuranAlKareem" w:cs="Al-QuranAlKareem"/>
          <w:rtl/>
        </w:rPr>
        <w:t>لَنَهْدِ</w:t>
      </w:r>
      <w:r w:rsidR="00233C55" w:rsidRPr="00F42808">
        <w:rPr>
          <w:rFonts w:ascii="Al-QuranAlKareem" w:hAnsi="Al-QuranAlKareem" w:cs="Al-QuranAlKareem"/>
          <w:rtl/>
        </w:rPr>
        <w:t>ی</w:t>
      </w:r>
      <w:r w:rsidRPr="00F42808">
        <w:rPr>
          <w:rFonts w:ascii="Al-QuranAlKareem" w:hAnsi="Al-QuranAlKareem" w:cs="Al-QuranAlKareem"/>
          <w:rtl/>
        </w:rPr>
        <w:t>نَّهُم</w:t>
      </w:r>
      <w:r w:rsidR="007B24AF" w:rsidRPr="00F42808">
        <w:rPr>
          <w:rFonts w:ascii="Al-QuranAlKareem" w:hAnsi="Al-QuranAlKareem" w:cs="Al-QuranAlKareem"/>
          <w:rtl/>
        </w:rPr>
        <w:t xml:space="preserve"> </w:t>
      </w:r>
      <w:r w:rsidR="00F42808" w:rsidRPr="00F42808">
        <w:rPr>
          <w:rFonts w:ascii="Al-QuranAlKareem" w:hAnsi="Al-QuranAlKareem" w:cs="Al-QuranAlKareem"/>
          <w:rtl/>
        </w:rPr>
        <w:t>سُبُلَنا]</w:t>
      </w:r>
      <w:r w:rsidR="00F42808">
        <w:rPr>
          <w:rStyle w:val="a3"/>
          <w:rFonts w:ascii="NoorLotus" w:hAnsi="NoorLotus"/>
          <w:rtl/>
        </w:rPr>
        <w:footnoteReference w:id="284"/>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w:t>
      </w:r>
      <w:r w:rsidR="00233C55" w:rsidRPr="007B24AF">
        <w:rPr>
          <w:rFonts w:ascii="NoorLotus" w:hAnsi="NoorLotus"/>
          <w:rtl/>
        </w:rPr>
        <w:t>ی</w:t>
      </w:r>
      <w:r w:rsidRPr="007B24AF">
        <w:rPr>
          <w:rFonts w:ascii="NoorLotus" w:hAnsi="NoorLotus"/>
          <w:rtl/>
        </w:rPr>
        <w:t>غه</w:t>
      </w:r>
      <w:r w:rsidR="007B24AF" w:rsidRPr="007B24AF">
        <w:rPr>
          <w:rFonts w:ascii="NoorLotus" w:hAnsi="NoorLotus"/>
          <w:rtl/>
        </w:rPr>
        <w:t xml:space="preserve"> </w:t>
      </w:r>
      <w:r w:rsidRPr="007B24AF">
        <w:rPr>
          <w:rFonts w:ascii="NoorLotus" w:hAnsi="NoorLotus"/>
          <w:rtl/>
        </w:rPr>
        <w:t>افعل</w:t>
      </w:r>
      <w:r w:rsidR="007B24AF" w:rsidRPr="007B24AF">
        <w:rPr>
          <w:rFonts w:ascii="NoorLotus" w:hAnsi="NoorLotus"/>
          <w:rtl/>
        </w:rPr>
        <w:t xml:space="preserve"> </w:t>
      </w:r>
      <w:r w:rsidRPr="007B24AF">
        <w:rPr>
          <w:rFonts w:ascii="NoorLotus" w:hAnsi="NoorLotus"/>
          <w:rtl/>
        </w:rPr>
        <w:t>تفض</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w:t>
      </w:r>
      <w:r w:rsidRPr="00C65AEE">
        <w:rPr>
          <w:rFonts w:ascii="NoorLotus" w:hAnsi="NoorLotus"/>
          <w:b/>
          <w:bCs/>
          <w:rtl/>
        </w:rPr>
        <w:t>أنتمُ</w:t>
      </w:r>
      <w:r w:rsidR="007B24AF" w:rsidRPr="00C65AEE">
        <w:rPr>
          <w:rFonts w:ascii="NoorLotus" w:hAnsi="NoorLotus"/>
          <w:b/>
          <w:bCs/>
          <w:rtl/>
        </w:rPr>
        <w:t xml:space="preserve"> </w:t>
      </w:r>
      <w:r w:rsidRPr="00C65AEE">
        <w:rPr>
          <w:rFonts w:ascii="NoorLotus" w:hAnsi="NoorLotus"/>
          <w:b/>
          <w:bCs/>
          <w:rtl/>
        </w:rPr>
        <w:t>الصراطُ</w:t>
      </w:r>
      <w:r w:rsidR="007B24AF" w:rsidRPr="00C65AEE">
        <w:rPr>
          <w:rFonts w:ascii="NoorLotus" w:hAnsi="NoorLotus"/>
          <w:b/>
          <w:bCs/>
          <w:rtl/>
        </w:rPr>
        <w:t xml:space="preserve"> </w:t>
      </w:r>
      <w:r w:rsidRPr="00C65AEE">
        <w:rPr>
          <w:rFonts w:ascii="NoorLotus" w:hAnsi="NoorLotus"/>
          <w:b/>
          <w:bCs/>
          <w:rtl/>
        </w:rPr>
        <w:t>الأقوم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456FF">
        <w:rPr>
          <w:rStyle w:val="a3"/>
          <w:rFonts w:ascii="NoorLotus" w:hAnsi="NoorLotus"/>
          <w:rtl/>
        </w:rPr>
        <w:footnoteReference w:id="285"/>
      </w:r>
      <w:r w:rsidR="007B24AF" w:rsidRPr="007B24AF">
        <w:rPr>
          <w:rFonts w:ascii="NoorLotus" w:hAnsi="NoorLotus"/>
          <w:rtl/>
        </w:rPr>
        <w:t xml:space="preserve">. </w:t>
      </w:r>
    </w:p>
    <w:p w:rsidR="00C65AEE" w:rsidRDefault="00FB39C3" w:rsidP="00723720">
      <w:pPr>
        <w:widowControl w:val="0"/>
        <w:rPr>
          <w:rFonts w:ascii="NoorLotus" w:hAnsi="NoorLotus"/>
          <w:rtl/>
        </w:rPr>
      </w:pP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Pr="007B24AF">
        <w:rPr>
          <w:rFonts w:ascii="NoorLotus" w:hAnsi="NoorLotus"/>
          <w:rtl/>
        </w:rPr>
        <w:t>سبزواری</w:t>
      </w:r>
      <w:r w:rsidR="00C65AEE">
        <w:rPr>
          <w:rFonts w:ascii="NoorLotus" w:hAnsi="NoorLotus" w:hint="cs"/>
          <w:rtl/>
        </w:rPr>
        <w:t xml:space="preserve"> </w:t>
      </w:r>
      <w:r w:rsidR="00C65AEE" w:rsidRPr="00C65AEE">
        <w:rPr>
          <w:rFonts w:ascii="NoorLotus" w:hAnsi="NoorLotus" w:hint="cs"/>
          <w:sz w:val="24"/>
          <w:szCs w:val="24"/>
          <w:rtl/>
        </w:rPr>
        <w:t>رحمه‌</w:t>
      </w:r>
      <w:r w:rsidR="00975913">
        <w:rPr>
          <w:rFonts w:ascii="NoorLotus" w:hAnsi="NoorLotus" w:hint="cs"/>
          <w:sz w:val="24"/>
          <w:szCs w:val="24"/>
          <w:rtl/>
        </w:rPr>
        <w:t>الله</w:t>
      </w:r>
      <w:r w:rsidR="007B24AF" w:rsidRPr="00C65AEE">
        <w:rPr>
          <w:rFonts w:ascii="NoorLotus" w:hAnsi="NoorLotus"/>
          <w:sz w:val="24"/>
          <w:szCs w:val="24"/>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C65AEE">
      <w:pPr>
        <w:pStyle w:val="a4"/>
        <w:rPr>
          <w:rtl/>
        </w:rPr>
      </w:pP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حقّ</w:t>
      </w:r>
      <w:r w:rsidR="007B24AF" w:rsidRPr="007B24AF">
        <w:rPr>
          <w:rtl/>
        </w:rPr>
        <w:t xml:space="preserve"> </w:t>
      </w:r>
      <w:r w:rsidRPr="007B24AF">
        <w:rPr>
          <w:rtl/>
        </w:rPr>
        <w:t>در</w:t>
      </w:r>
      <w:r w:rsidR="007B24AF" w:rsidRPr="007B24AF">
        <w:rPr>
          <w:rtl/>
        </w:rPr>
        <w:t xml:space="preserve"> </w:t>
      </w:r>
      <w:r w:rsidRPr="007B24AF">
        <w:rPr>
          <w:rtl/>
        </w:rPr>
        <w:t>ع</w:t>
      </w:r>
      <w:r w:rsidR="00233C55" w:rsidRPr="007B24AF">
        <w:rPr>
          <w:rtl/>
        </w:rPr>
        <w:t>ی</w:t>
      </w:r>
      <w:r w:rsidRPr="007B24AF">
        <w:rPr>
          <w:rtl/>
        </w:rPr>
        <w:t>ن</w:t>
      </w:r>
      <w:r w:rsidR="007B24AF" w:rsidRPr="007B24AF">
        <w:rPr>
          <w:rtl/>
        </w:rPr>
        <w:t xml:space="preserve"> </w:t>
      </w:r>
      <w:r w:rsidRPr="007B24AF">
        <w:rPr>
          <w:rtl/>
        </w:rPr>
        <w:t>وحدتش</w:t>
      </w:r>
      <w:r w:rsidR="00723720">
        <w:rPr>
          <w:rFonts w:hint="cs"/>
          <w:rtl/>
        </w:rPr>
        <w:t>،</w:t>
      </w:r>
      <w:r w:rsidR="007B24AF" w:rsidRPr="007B24AF">
        <w:rPr>
          <w:rtl/>
        </w:rPr>
        <w:t xml:space="preserve"> </w:t>
      </w:r>
      <w:r w:rsidRPr="007B24AF">
        <w:rPr>
          <w:rtl/>
        </w:rPr>
        <w:t>بعدد</w:t>
      </w:r>
      <w:r w:rsidR="007B24AF" w:rsidRPr="007B24AF">
        <w:rPr>
          <w:rtl/>
        </w:rPr>
        <w:t xml:space="preserve"> </w:t>
      </w:r>
      <w:r w:rsidRPr="007B24AF">
        <w:rPr>
          <w:rtl/>
        </w:rPr>
        <w:t>سائر</w:t>
      </w:r>
      <w:r w:rsidR="00233C55" w:rsidRPr="007B24AF">
        <w:rPr>
          <w:rtl/>
        </w:rPr>
        <w:t>ی</w:t>
      </w:r>
      <w:r w:rsidRPr="007B24AF">
        <w:rPr>
          <w:rtl/>
        </w:rPr>
        <w:t>ن</w:t>
      </w:r>
      <w:r w:rsidR="007B24AF" w:rsidRPr="007B24AF">
        <w:rPr>
          <w:rtl/>
        </w:rPr>
        <w:t xml:space="preserve"> </w:t>
      </w:r>
      <w:r w:rsidRPr="007B24AF">
        <w:rPr>
          <w:rtl/>
        </w:rPr>
        <w:t>إلی</w:t>
      </w:r>
      <w:r w:rsidR="007B24AF" w:rsidRPr="007B24AF">
        <w:rPr>
          <w:rtl/>
        </w:rPr>
        <w:t xml:space="preserve"> </w:t>
      </w:r>
      <w:r w:rsidR="00975913">
        <w:rPr>
          <w:rtl/>
        </w:rPr>
        <w:t>الله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لهذا</w:t>
      </w:r>
      <w:r w:rsidR="007B24AF" w:rsidRPr="007B24AF">
        <w:rPr>
          <w:rtl/>
        </w:rPr>
        <w:t xml:space="preserve"> </w:t>
      </w:r>
      <w:r w:rsidRPr="007B24AF">
        <w:rPr>
          <w:rtl/>
        </w:rPr>
        <w:t>أکابر</w:t>
      </w:r>
      <w:r w:rsidR="007B24AF" w:rsidRPr="007B24AF">
        <w:rPr>
          <w:rtl/>
        </w:rPr>
        <w:t xml:space="preserve"> </w:t>
      </w:r>
      <w:r w:rsidRPr="007B24AF">
        <w:rPr>
          <w:rtl/>
        </w:rPr>
        <w:t>گفت</w:t>
      </w:r>
      <w:r w:rsidR="007412D8" w:rsidRPr="007B24AF">
        <w:rPr>
          <w:rtl/>
        </w:rPr>
        <w:t>ه‌اند</w:t>
      </w:r>
      <w:r w:rsidRPr="007B24AF">
        <w:rPr>
          <w:rtl/>
        </w:rPr>
        <w:t>:</w:t>
      </w:r>
      <w:r w:rsidR="007B24AF" w:rsidRPr="007B24AF">
        <w:rPr>
          <w:rtl/>
        </w:rPr>
        <w:t xml:space="preserve"> </w:t>
      </w:r>
      <w:r w:rsidRPr="007B24AF">
        <w:rPr>
          <w:rtl/>
        </w:rPr>
        <w:t>الطرق</w:t>
      </w:r>
      <w:r w:rsidR="007B24AF" w:rsidRPr="007B24AF">
        <w:rPr>
          <w:rtl/>
        </w:rPr>
        <w:t xml:space="preserve"> </w:t>
      </w:r>
      <w:r w:rsidRPr="007B24AF">
        <w:rPr>
          <w:rtl/>
        </w:rPr>
        <w:t>إلی</w:t>
      </w:r>
      <w:r w:rsidR="007B24AF" w:rsidRPr="007B24AF">
        <w:rPr>
          <w:rtl/>
        </w:rPr>
        <w:t xml:space="preserve"> </w:t>
      </w:r>
      <w:r w:rsidR="00975913">
        <w:rPr>
          <w:rtl/>
        </w:rPr>
        <w:t>الله</w:t>
      </w:r>
      <w:r w:rsidR="007B24AF" w:rsidRPr="007B24AF">
        <w:rPr>
          <w:rtl/>
        </w:rPr>
        <w:t xml:space="preserve"> </w:t>
      </w:r>
      <w:r w:rsidRPr="007B24AF">
        <w:rPr>
          <w:rtl/>
        </w:rPr>
        <w:t>تعالی</w:t>
      </w:r>
      <w:r w:rsidR="007B24AF" w:rsidRPr="007B24AF">
        <w:rPr>
          <w:rtl/>
        </w:rPr>
        <w:t xml:space="preserve"> </w:t>
      </w:r>
      <w:r w:rsidRPr="007B24AF">
        <w:rPr>
          <w:rtl/>
        </w:rPr>
        <w:t>بعدد</w:t>
      </w:r>
      <w:r w:rsidR="007B24AF" w:rsidRPr="007B24AF">
        <w:rPr>
          <w:rtl/>
        </w:rPr>
        <w:t xml:space="preserve"> </w:t>
      </w:r>
      <w:r w:rsidRPr="007B24AF">
        <w:rPr>
          <w:rtl/>
        </w:rPr>
        <w:t>أنفاس</w:t>
      </w:r>
      <w:r w:rsidR="007B24AF" w:rsidRPr="007B24AF">
        <w:rPr>
          <w:rtl/>
        </w:rPr>
        <w:t xml:space="preserve"> </w:t>
      </w:r>
      <w:r w:rsidRPr="007B24AF">
        <w:rPr>
          <w:rtl/>
        </w:rPr>
        <w:t>الخلائق»</w:t>
      </w:r>
      <w:r w:rsidR="00723720">
        <w:rPr>
          <w:rStyle w:val="a3"/>
          <w:rtl/>
        </w:rPr>
        <w:footnoteReference w:id="286"/>
      </w:r>
      <w:r w:rsidRPr="007B24AF">
        <w:rPr>
          <w:rtl/>
        </w:rPr>
        <w:t>.</w:t>
      </w:r>
      <w:r w:rsidR="007B24AF" w:rsidRPr="007B24AF">
        <w:rPr>
          <w:rtl/>
        </w:rPr>
        <w:t xml:space="preserve"> </w:t>
      </w:r>
    </w:p>
    <w:p w:rsidR="00FB39C3" w:rsidRPr="007B24AF" w:rsidRDefault="00FB39C3" w:rsidP="00015BC1">
      <w:pPr>
        <w:pStyle w:val="3"/>
        <w:keepNext w:val="0"/>
        <w:keepLines w:val="0"/>
        <w:widowControl w:val="0"/>
        <w:rPr>
          <w:rtl/>
        </w:rPr>
      </w:pPr>
      <w:bookmarkStart w:id="48" w:name="_Toc377386519"/>
      <w:r w:rsidRPr="007B24AF">
        <w:rPr>
          <w:rtl/>
        </w:rPr>
        <w:t>7.</w:t>
      </w:r>
      <w:r w:rsidR="007B24AF" w:rsidRPr="007B24AF">
        <w:rPr>
          <w:rtl/>
        </w:rPr>
        <w:t xml:space="preserve"> </w:t>
      </w:r>
      <w:r w:rsidRPr="007B24AF">
        <w:rPr>
          <w:rtl/>
        </w:rPr>
        <w:t>اختلاف</w:t>
      </w:r>
      <w:r w:rsidR="007B24AF" w:rsidRPr="007B24AF">
        <w:rPr>
          <w:rtl/>
        </w:rPr>
        <w:t xml:space="preserve"> </w:t>
      </w:r>
      <w:r w:rsidRPr="007B24AF">
        <w:rPr>
          <w:rtl/>
        </w:rPr>
        <w:t>صور</w:t>
      </w:r>
      <w:r w:rsidR="007B24AF" w:rsidRPr="007B24AF">
        <w:rPr>
          <w:rtl/>
        </w:rPr>
        <w:t xml:space="preserve"> </w:t>
      </w:r>
      <w:r w:rsidRPr="007B24AF">
        <w:rPr>
          <w:rtl/>
        </w:rPr>
        <w:t>حقایق</w:t>
      </w:r>
      <w:r w:rsidR="007B24AF" w:rsidRPr="007B24AF">
        <w:rPr>
          <w:rtl/>
        </w:rPr>
        <w:t xml:space="preserve"> </w:t>
      </w:r>
      <w:r w:rsidRPr="007B24AF">
        <w:rPr>
          <w:rtl/>
        </w:rPr>
        <w:t>در</w:t>
      </w:r>
      <w:r w:rsidR="007B24AF" w:rsidRPr="007B24AF">
        <w:rPr>
          <w:rtl/>
        </w:rPr>
        <w:t xml:space="preserve"> </w:t>
      </w:r>
      <w:r w:rsidRPr="007B24AF">
        <w:rPr>
          <w:rtl/>
        </w:rPr>
        <w:t>اثر</w:t>
      </w:r>
      <w:r w:rsidR="007B24AF" w:rsidRPr="007B24AF">
        <w:rPr>
          <w:rtl/>
        </w:rPr>
        <w:t xml:space="preserve"> </w:t>
      </w:r>
      <w:r w:rsidRPr="007B24AF">
        <w:rPr>
          <w:rtl/>
        </w:rPr>
        <w:t>اختلاف</w:t>
      </w:r>
      <w:r w:rsidR="007B24AF" w:rsidRPr="007B24AF">
        <w:rPr>
          <w:rtl/>
        </w:rPr>
        <w:t xml:space="preserve"> </w:t>
      </w:r>
      <w:r w:rsidRPr="007B24AF">
        <w:rPr>
          <w:rtl/>
        </w:rPr>
        <w:t>نشآت</w:t>
      </w:r>
      <w:bookmarkEnd w:id="48"/>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اصول</w:t>
      </w:r>
      <w:r w:rsidR="007B24AF" w:rsidRPr="007B24AF">
        <w:rPr>
          <w:rFonts w:ascii="NoorLotus" w:hAnsi="NoorLotus"/>
          <w:rtl/>
        </w:rPr>
        <w:t xml:space="preserve"> </w:t>
      </w:r>
      <w:r w:rsidR="00FB39C3" w:rsidRPr="007B24AF">
        <w:rPr>
          <w:rFonts w:ascii="NoorLotus" w:hAnsi="NoorLotus"/>
          <w:rtl/>
        </w:rPr>
        <w:t>مسلّم</w:t>
      </w:r>
      <w:r w:rsidR="007B24AF" w:rsidRPr="007B24AF">
        <w:rPr>
          <w:rFonts w:ascii="NoorLotus" w:hAnsi="NoorLotus"/>
          <w:rtl/>
        </w:rPr>
        <w:t xml:space="preserve"> </w:t>
      </w:r>
      <w:r w:rsidR="00FB39C3" w:rsidRPr="007B24AF">
        <w:rPr>
          <w:rFonts w:ascii="NoorLotus" w:hAnsi="NoorLotus"/>
          <w:rtl/>
        </w:rPr>
        <w:t>حکمت</w:t>
      </w:r>
      <w:r w:rsidR="007B24AF" w:rsidRPr="007B24AF">
        <w:rPr>
          <w:rFonts w:ascii="NoorLotus" w:hAnsi="NoorLotus"/>
          <w:rtl/>
        </w:rPr>
        <w:t xml:space="preserve"> </w:t>
      </w:r>
      <w:r w:rsidR="00FB39C3" w:rsidRPr="007B24AF">
        <w:rPr>
          <w:rFonts w:ascii="NoorLotus" w:hAnsi="NoorLotus"/>
          <w:rtl/>
        </w:rPr>
        <w:t>متعال</w:t>
      </w:r>
      <w:r w:rsidRPr="007B24AF">
        <w:rPr>
          <w:rFonts w:ascii="NoorLotus" w:hAnsi="NoorLotus"/>
          <w:rtl/>
        </w:rPr>
        <w:t>ی</w:t>
      </w:r>
      <w:r w:rsidR="00FB39C3" w:rsidRPr="007B24AF">
        <w:rPr>
          <w:rFonts w:ascii="NoorLotus" w:hAnsi="NoorLotus"/>
          <w:rtl/>
        </w:rPr>
        <w:t>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کتاب</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سنّت</w:t>
      </w:r>
      <w:r w:rsidR="007B24AF" w:rsidRPr="007B24AF">
        <w:rPr>
          <w:rFonts w:ascii="NoorLotus" w:hAnsi="NoorLotus"/>
          <w:rtl/>
        </w:rPr>
        <w:t xml:space="preserve"> </w:t>
      </w:r>
      <w:r w:rsidR="00FB39C3" w:rsidRPr="007B24AF">
        <w:rPr>
          <w:rFonts w:ascii="NoorLotus" w:hAnsi="NoorLotus"/>
          <w:rtl/>
        </w:rPr>
        <w:t>بدان</w:t>
      </w:r>
      <w:r w:rsidR="007B24AF" w:rsidRPr="007B24AF">
        <w:rPr>
          <w:rFonts w:ascii="NoorLotus" w:hAnsi="NoorLotus"/>
          <w:rtl/>
        </w:rPr>
        <w:t xml:space="preserve"> </w:t>
      </w:r>
      <w:r w:rsidR="00FB39C3" w:rsidRPr="007B24AF">
        <w:rPr>
          <w:rFonts w:ascii="NoorLotus" w:hAnsi="NoorLotus"/>
          <w:rtl/>
        </w:rPr>
        <w:t>اشارات</w:t>
      </w:r>
      <w:r w:rsidR="007B24AF" w:rsidRPr="007B24AF">
        <w:rPr>
          <w:rFonts w:ascii="NoorLotus" w:hAnsi="NoorLotus"/>
          <w:rtl/>
        </w:rPr>
        <w:t xml:space="preserve"> </w:t>
      </w:r>
      <w:r w:rsidR="00FB39C3" w:rsidRPr="007B24AF">
        <w:rPr>
          <w:rFonts w:ascii="NoorLotus" w:hAnsi="NoorLotus"/>
          <w:rtl/>
        </w:rPr>
        <w:t>فراوانی</w:t>
      </w:r>
      <w:r w:rsidR="007B24AF" w:rsidRPr="007B24AF">
        <w:rPr>
          <w:rFonts w:ascii="NoorLotus" w:hAnsi="NoorLotus"/>
          <w:rtl/>
        </w:rPr>
        <w:t xml:space="preserve"> </w:t>
      </w:r>
      <w:r w:rsidR="00FB39C3" w:rsidRPr="007B24AF">
        <w:rPr>
          <w:rFonts w:ascii="NoorLotus" w:hAnsi="NoorLotus"/>
          <w:rtl/>
        </w:rPr>
        <w:t>شده</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lastRenderedPageBreak/>
        <w:t>ا</w:t>
      </w:r>
      <w:r w:rsidRPr="007B24AF">
        <w:rPr>
          <w:rFonts w:ascii="NoorLotus" w:hAnsi="NoorLotus"/>
          <w:rtl/>
        </w:rPr>
        <w:t>ی</w:t>
      </w:r>
      <w:r w:rsidR="00FB39C3" w:rsidRPr="007B24AF">
        <w:rPr>
          <w:rFonts w:ascii="NoorLotus" w:hAnsi="NoorLotus"/>
          <w:rtl/>
        </w:rPr>
        <w:t>ن</w:t>
      </w:r>
      <w:r w:rsidR="0074532B">
        <w:rPr>
          <w:rFonts w:ascii="NoorLotus" w:hAnsi="NoorLotus" w:hint="cs"/>
          <w:rtl/>
        </w:rPr>
        <w:t xml:space="preserve"> ا</w:t>
      </w:r>
      <w:r w:rsidR="00FB39C3" w:rsidRPr="007B24AF">
        <w:rPr>
          <w:rFonts w:ascii="NoorLotus" w:hAnsi="NoorLotus"/>
          <w:rtl/>
        </w:rPr>
        <w:t>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بس</w:t>
      </w:r>
      <w:r w:rsidRPr="007B24AF">
        <w:rPr>
          <w:rFonts w:ascii="NoorLotus" w:hAnsi="NoorLotus"/>
          <w:rtl/>
        </w:rPr>
        <w:t>ی</w:t>
      </w:r>
      <w:r w:rsidR="00FB39C3" w:rsidRPr="007B24AF">
        <w:rPr>
          <w:rFonts w:ascii="NoorLotus" w:hAnsi="NoorLotus"/>
          <w:rtl/>
        </w:rPr>
        <w:t>اری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اموری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عالم</w:t>
      </w:r>
      <w:r w:rsidR="007B24AF" w:rsidRPr="007B24AF">
        <w:rPr>
          <w:rFonts w:ascii="NoorLotus" w:hAnsi="NoorLotus"/>
          <w:rtl/>
        </w:rPr>
        <w:t xml:space="preserve"> </w:t>
      </w:r>
      <w:r w:rsidR="00FB39C3" w:rsidRPr="007B24AF">
        <w:rPr>
          <w:rFonts w:ascii="NoorLotus" w:hAnsi="NoorLotus"/>
          <w:rtl/>
        </w:rPr>
        <w:t>دن</w:t>
      </w:r>
      <w:r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دارای</w:t>
      </w:r>
      <w:r w:rsidR="007B24AF" w:rsidRPr="007B24AF">
        <w:rPr>
          <w:rFonts w:ascii="NoorLotus" w:hAnsi="NoorLotus"/>
          <w:rtl/>
        </w:rPr>
        <w:t xml:space="preserve"> </w:t>
      </w:r>
      <w:r w:rsidR="00FB39C3" w:rsidRPr="007B24AF">
        <w:rPr>
          <w:rFonts w:ascii="NoorLotus" w:hAnsi="NoorLotus"/>
          <w:rtl/>
        </w:rPr>
        <w:t>صورت</w:t>
      </w:r>
      <w:r w:rsidR="007B24AF" w:rsidRPr="007B24AF">
        <w:rPr>
          <w:rFonts w:ascii="NoorLotus" w:hAnsi="NoorLotus"/>
          <w:rtl/>
        </w:rPr>
        <w:t xml:space="preserve"> </w:t>
      </w:r>
      <w:r w:rsidR="00FB39C3" w:rsidRPr="007B24AF">
        <w:rPr>
          <w:rFonts w:ascii="NoorLotus" w:hAnsi="NoorLotus"/>
          <w:rtl/>
        </w:rPr>
        <w:t>حسّی</w:t>
      </w:r>
      <w:r w:rsidR="007B24AF" w:rsidRPr="007B24AF">
        <w:rPr>
          <w:rFonts w:ascii="NoorLotus" w:hAnsi="NoorLotus"/>
          <w:rtl/>
        </w:rPr>
        <w:t xml:space="preserve"> </w:t>
      </w:r>
      <w:r w:rsidR="00FB39C3" w:rsidRPr="007B24AF">
        <w:rPr>
          <w:rFonts w:ascii="NoorLotus" w:hAnsi="NoorLotus"/>
          <w:rtl/>
        </w:rPr>
        <w:t>ن</w:t>
      </w:r>
      <w:r w:rsidRPr="007B24AF">
        <w:rPr>
          <w:rFonts w:ascii="NoorLotus" w:hAnsi="NoorLotus"/>
          <w:rtl/>
        </w:rPr>
        <w:t>ی</w:t>
      </w:r>
      <w:r w:rsidR="00FB39C3" w:rsidRPr="007B24AF">
        <w:rPr>
          <w:rFonts w:ascii="NoorLotus" w:hAnsi="NoorLotus"/>
          <w:rtl/>
        </w:rPr>
        <w:t>ستند،</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نشأه</w:t>
      </w:r>
      <w:r w:rsidR="007B24AF" w:rsidRPr="007B24AF">
        <w:rPr>
          <w:rFonts w:ascii="NoorLotus" w:hAnsi="NoorLotus"/>
          <w:rtl/>
        </w:rPr>
        <w:t xml:space="preserve"> </w:t>
      </w:r>
      <w:r w:rsidR="00FB39C3" w:rsidRPr="007B24AF">
        <w:rPr>
          <w:rFonts w:ascii="NoorLotus" w:hAnsi="NoorLotus"/>
          <w:rtl/>
        </w:rPr>
        <w:t>آخرت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عالم</w:t>
      </w:r>
      <w:r w:rsidR="007B24AF" w:rsidRPr="007B24AF">
        <w:rPr>
          <w:rFonts w:ascii="NoorLotus" w:hAnsi="NoorLotus"/>
          <w:rtl/>
        </w:rPr>
        <w:t xml:space="preserve"> </w:t>
      </w:r>
      <w:r w:rsidR="00FB39C3" w:rsidRPr="007B24AF">
        <w:rPr>
          <w:rFonts w:ascii="NoorLotus" w:hAnsi="NoorLotus"/>
          <w:rtl/>
        </w:rPr>
        <w:t>د</w:t>
      </w:r>
      <w:r w:rsidRPr="007B24AF">
        <w:rPr>
          <w:rFonts w:ascii="NoorLotus" w:hAnsi="NoorLotus"/>
          <w:rtl/>
        </w:rPr>
        <w:t>ی</w:t>
      </w:r>
      <w:r w:rsidR="00FB39C3" w:rsidRPr="007B24AF">
        <w:rPr>
          <w:rFonts w:ascii="NoorLotus" w:hAnsi="NoorLotus"/>
          <w:rtl/>
        </w:rPr>
        <w:t>گر</w:t>
      </w:r>
      <w:r w:rsidR="007B24AF" w:rsidRPr="007B24AF">
        <w:rPr>
          <w:rFonts w:ascii="NoorLotus" w:hAnsi="NoorLotus"/>
          <w:rtl/>
        </w:rPr>
        <w:t xml:space="preserve"> </w:t>
      </w:r>
      <w:r w:rsidR="00FB39C3" w:rsidRPr="007B24AF">
        <w:rPr>
          <w:rFonts w:ascii="NoorLotus" w:hAnsi="NoorLotus"/>
          <w:rtl/>
        </w:rPr>
        <w:t>دارای</w:t>
      </w:r>
      <w:r w:rsidR="007B24AF" w:rsidRPr="007B24AF">
        <w:rPr>
          <w:rFonts w:ascii="NoorLotus" w:hAnsi="NoorLotus"/>
          <w:rtl/>
        </w:rPr>
        <w:t xml:space="preserve"> </w:t>
      </w:r>
      <w:r w:rsidR="00FB39C3" w:rsidRPr="007B24AF">
        <w:rPr>
          <w:rFonts w:ascii="NoorLotus" w:hAnsi="NoorLotus"/>
          <w:rtl/>
        </w:rPr>
        <w:t>صورت</w:t>
      </w:r>
      <w:r w:rsidR="007B24AF" w:rsidRPr="007B24AF">
        <w:rPr>
          <w:rFonts w:ascii="NoorLotus" w:hAnsi="NoorLotus"/>
          <w:rtl/>
        </w:rPr>
        <w:t xml:space="preserve"> </w:t>
      </w:r>
      <w:r w:rsidR="00FB39C3" w:rsidRPr="007B24AF">
        <w:rPr>
          <w:rFonts w:ascii="NoorLotus" w:hAnsi="NoorLotus"/>
          <w:rtl/>
        </w:rPr>
        <w:t>محسوسه</w:t>
      </w:r>
      <w:r w:rsidR="007B24AF" w:rsidRPr="007B24AF">
        <w:rPr>
          <w:rFonts w:ascii="NoorLotus" w:hAnsi="NoorLotus"/>
          <w:rtl/>
        </w:rPr>
        <w:t xml:space="preserve"> </w:t>
      </w:r>
      <w:r w:rsidR="00FB39C3" w:rsidRPr="007B24AF">
        <w:rPr>
          <w:rFonts w:ascii="NoorLotus" w:hAnsi="NoorLotus"/>
          <w:rtl/>
        </w:rPr>
        <w:t>هستند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حق</w:t>
      </w:r>
      <w:r w:rsidRPr="007B24AF">
        <w:rPr>
          <w:rFonts w:ascii="NoorLotus" w:hAnsi="NoorLotus"/>
          <w:rtl/>
        </w:rPr>
        <w:t>ی</w:t>
      </w:r>
      <w:r w:rsidR="00FB39C3" w:rsidRPr="007B24AF">
        <w:rPr>
          <w:rFonts w:ascii="NoorLotus" w:hAnsi="NoorLotus"/>
          <w:rtl/>
        </w:rPr>
        <w:t>قتی</w:t>
      </w:r>
      <w:r w:rsidR="007B24AF" w:rsidRPr="007B24AF">
        <w:rPr>
          <w:rFonts w:ascii="NoorLotus" w:hAnsi="NoorLotus"/>
          <w:rtl/>
        </w:rPr>
        <w:t xml:space="preserve"> </w:t>
      </w:r>
      <w:r w:rsidR="00FB39C3" w:rsidRPr="007B24AF">
        <w:rPr>
          <w:rFonts w:ascii="NoorLotus" w:hAnsi="NoorLotus"/>
          <w:rtl/>
        </w:rPr>
        <w:t>محسوس</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عالم</w:t>
      </w:r>
      <w:r w:rsidR="007B24AF" w:rsidRPr="007B24AF">
        <w:rPr>
          <w:rFonts w:ascii="NoorLotus" w:hAnsi="NoorLotus"/>
          <w:rtl/>
        </w:rPr>
        <w:t xml:space="preserve"> </w:t>
      </w:r>
      <w:r w:rsidR="00FB39C3" w:rsidRPr="007B24AF">
        <w:rPr>
          <w:rFonts w:ascii="NoorLotus" w:hAnsi="NoorLotus"/>
          <w:rtl/>
        </w:rPr>
        <w:t>دارند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امر</w:t>
      </w:r>
      <w:r w:rsidR="00B81A51">
        <w:rPr>
          <w:rFonts w:ascii="NoorLotus" w:hAnsi="NoorLotus"/>
          <w:rtl/>
        </w:rPr>
        <w:t xml:space="preserve"> </w:t>
      </w:r>
      <w:r w:rsidR="00B75411">
        <w:rPr>
          <w:rFonts w:ascii="NoorLotus" w:hAnsi="NoorLotus"/>
          <w:rtl/>
        </w:rPr>
        <w:t>غیر‌</w:t>
      </w:r>
      <w:r w:rsidR="00FB39C3" w:rsidRPr="007B24AF">
        <w:rPr>
          <w:rFonts w:ascii="NoorLotus" w:hAnsi="NoorLotus"/>
          <w:rtl/>
        </w:rPr>
        <w:t>محسوس</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دن</w:t>
      </w:r>
      <w:r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متّحد</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البته</w:t>
      </w:r>
      <w:r w:rsidR="007B24AF" w:rsidRPr="007B24AF">
        <w:rPr>
          <w:rFonts w:ascii="NoorLotus" w:hAnsi="NoorLotus"/>
          <w:rtl/>
        </w:rPr>
        <w:t xml:space="preserve"> </w:t>
      </w:r>
      <w:r w:rsidR="00FB39C3" w:rsidRPr="007B24AF">
        <w:rPr>
          <w:rFonts w:ascii="NoorLotus" w:hAnsi="NoorLotus"/>
          <w:rtl/>
        </w:rPr>
        <w:t>اتّحاد</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سنخ</w:t>
      </w:r>
      <w:r w:rsidR="007B24AF" w:rsidRPr="007B24AF">
        <w:rPr>
          <w:rFonts w:ascii="NoorLotus" w:hAnsi="NoorLotus"/>
          <w:rtl/>
        </w:rPr>
        <w:t xml:space="preserve"> </w:t>
      </w:r>
      <w:r w:rsidR="00FB39C3" w:rsidRPr="007B24AF">
        <w:rPr>
          <w:rFonts w:ascii="NoorLotus" w:hAnsi="NoorLotus"/>
          <w:rtl/>
        </w:rPr>
        <w:t>حمل</w:t>
      </w:r>
      <w:r w:rsidR="007B24AF" w:rsidRPr="007B24AF">
        <w:rPr>
          <w:rFonts w:ascii="NoorLotus" w:hAnsi="NoorLotus"/>
          <w:rtl/>
        </w:rPr>
        <w:t xml:space="preserve"> </w:t>
      </w:r>
      <w:r w:rsidR="00FB39C3" w:rsidRPr="007B24AF">
        <w:rPr>
          <w:rFonts w:ascii="NoorLotus" w:hAnsi="NoorLotus"/>
          <w:rtl/>
        </w:rPr>
        <w:t>حق</w:t>
      </w:r>
      <w:r w:rsidRPr="007B24AF">
        <w:rPr>
          <w:rFonts w:ascii="NoorLotus" w:hAnsi="NoorLotus"/>
          <w:rtl/>
        </w:rPr>
        <w:t>ی</w:t>
      </w:r>
      <w:r w:rsidR="00FB39C3" w:rsidRPr="007B24AF">
        <w:rPr>
          <w:rFonts w:ascii="NoorLotus" w:hAnsi="NoorLotus"/>
          <w:rtl/>
        </w:rPr>
        <w:t>قت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رق</w:t>
      </w:r>
      <w:r w:rsidRPr="007B24AF">
        <w:rPr>
          <w:rFonts w:ascii="NoorLotus" w:hAnsi="NoorLotus"/>
          <w:rtl/>
        </w:rPr>
        <w:t>ی</w:t>
      </w:r>
      <w:r w:rsidR="00FB39C3" w:rsidRPr="007B24AF">
        <w:rPr>
          <w:rFonts w:ascii="NoorLotus" w:hAnsi="NoorLotus"/>
          <w:rtl/>
        </w:rPr>
        <w:t>قت</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نه</w:t>
      </w:r>
      <w:r w:rsidR="007B24AF" w:rsidRPr="007B24AF">
        <w:rPr>
          <w:rFonts w:ascii="NoorLotus" w:hAnsi="NoorLotus"/>
          <w:rtl/>
        </w:rPr>
        <w:t xml:space="preserve"> </w:t>
      </w:r>
      <w:r w:rsidR="00FB39C3" w:rsidRPr="007B24AF">
        <w:rPr>
          <w:rFonts w:ascii="NoorLotus" w:hAnsi="NoorLotus"/>
          <w:rtl/>
        </w:rPr>
        <w:t>حمل</w:t>
      </w:r>
      <w:r w:rsidR="007B24AF" w:rsidRPr="007B24AF">
        <w:rPr>
          <w:rFonts w:ascii="NoorLotus" w:hAnsi="NoorLotus"/>
          <w:rtl/>
        </w:rPr>
        <w:t xml:space="preserve"> </w:t>
      </w:r>
      <w:r w:rsidR="00FB39C3" w:rsidRPr="007B24AF">
        <w:rPr>
          <w:rFonts w:ascii="NoorLotus" w:hAnsi="NoorLotus"/>
          <w:rtl/>
        </w:rPr>
        <w:t>شائع</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نه</w:t>
      </w:r>
      <w:r w:rsidR="007B24AF" w:rsidRPr="007B24AF">
        <w:rPr>
          <w:rFonts w:ascii="NoorLotus" w:hAnsi="NoorLotus"/>
          <w:rtl/>
        </w:rPr>
        <w:t xml:space="preserve"> </w:t>
      </w:r>
      <w:r w:rsidR="00FB39C3" w:rsidRPr="007B24AF">
        <w:rPr>
          <w:rFonts w:ascii="NoorLotus" w:hAnsi="NoorLotus"/>
          <w:rtl/>
        </w:rPr>
        <w:t>حمل</w:t>
      </w:r>
      <w:r w:rsidR="007B24AF" w:rsidRPr="007B24AF">
        <w:rPr>
          <w:rFonts w:ascii="NoorLotus" w:hAnsi="NoorLotus"/>
          <w:rtl/>
        </w:rPr>
        <w:t xml:space="preserve"> </w:t>
      </w:r>
      <w:r w:rsidR="00FB39C3" w:rsidRPr="007B24AF">
        <w:rPr>
          <w:rFonts w:ascii="NoorLotus" w:hAnsi="NoorLotus"/>
          <w:rtl/>
        </w:rPr>
        <w:t>اوّلی</w:t>
      </w:r>
      <w:r w:rsidR="007D2EBB">
        <w:rPr>
          <w:rStyle w:val="a3"/>
          <w:rFonts w:ascii="NoorLotus" w:hAnsi="NoorLotus"/>
          <w:rtl/>
        </w:rPr>
        <w:footnoteReference w:id="287"/>
      </w:r>
      <w:r w:rsidR="007B24AF" w:rsidRPr="007B24AF">
        <w:rPr>
          <w:rFonts w:ascii="NoorLotus" w:hAnsi="NoorLotus"/>
          <w:rtl/>
        </w:rPr>
        <w:t xml:space="preserve">. </w:t>
      </w:r>
    </w:p>
    <w:p w:rsidR="00FB39C3" w:rsidRPr="007B24AF" w:rsidRDefault="00FB39C3" w:rsidP="0025508B">
      <w:pPr>
        <w:widowControl w:val="0"/>
        <w:rPr>
          <w:rFonts w:ascii="NoorLotus" w:hAnsi="NoorLotus"/>
          <w:rtl/>
        </w:rPr>
      </w:pPr>
      <w:r w:rsidRPr="007B24AF">
        <w:rPr>
          <w:rFonts w:ascii="NoorLotus" w:hAnsi="NoorLotus"/>
          <w:rtl/>
        </w:rPr>
        <w:t>مثلا</w:t>
      </w:r>
      <w:r w:rsidR="00015BC1">
        <w:rPr>
          <w:rFonts w:ascii="NoorLotus" w:hAnsi="NoorLotus" w:hint="cs"/>
          <w:rtl/>
        </w:rPr>
        <w:t>ً</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نمازی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‌آورد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مرکبی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افعال</w:t>
      </w:r>
      <w:r w:rsidR="007B24AF" w:rsidRPr="007B24AF">
        <w:rPr>
          <w:rFonts w:ascii="NoorLotus" w:hAnsi="NoorLotus"/>
          <w:rtl/>
        </w:rPr>
        <w:t xml:space="preserve"> </w:t>
      </w:r>
      <w:r w:rsidRPr="007B24AF">
        <w:rPr>
          <w:rFonts w:ascii="NoorLotus" w:hAnsi="NoorLotus"/>
          <w:rtl/>
        </w:rPr>
        <w:t>خارجی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درونی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إحساس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حواسّ</w:t>
      </w:r>
      <w:r w:rsidR="007B24AF" w:rsidRPr="007B24AF">
        <w:rPr>
          <w:rFonts w:ascii="NoorLotus" w:hAnsi="NoorLotus"/>
          <w:rtl/>
        </w:rPr>
        <w:t xml:space="preserve"> </w:t>
      </w:r>
      <w:r w:rsidRPr="007B24AF">
        <w:rPr>
          <w:rFonts w:ascii="NoorLotus" w:hAnsi="NoorLotus"/>
          <w:rtl/>
        </w:rPr>
        <w:t>خمسه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نماز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جوانی</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موقف</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امت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انسانی</w:t>
      </w:r>
      <w:r w:rsidR="007B24AF" w:rsidRPr="007B24AF">
        <w:rPr>
          <w:rFonts w:ascii="NoorLotus" w:hAnsi="NoorLotus"/>
          <w:rtl/>
        </w:rPr>
        <w:t xml:space="preserve"> </w:t>
      </w:r>
      <w:r w:rsidRPr="007B24AF">
        <w:rPr>
          <w:rFonts w:ascii="NoorLotus" w:hAnsi="NoorLotus"/>
          <w:rtl/>
        </w:rPr>
        <w:t>تجلّی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کند</w:t>
      </w:r>
      <w:r w:rsidR="007D2EBB">
        <w:rPr>
          <w:rStyle w:val="a3"/>
          <w:rFonts w:ascii="NoorLotus" w:hAnsi="NoorLotus"/>
          <w:rtl/>
        </w:rPr>
        <w:footnoteReference w:id="288"/>
      </w:r>
      <w:r w:rsidR="007B24AF" w:rsidRPr="007B24AF">
        <w:rPr>
          <w:rFonts w:ascii="NoorLotus" w:hAnsi="NoorLotus"/>
          <w:rtl/>
        </w:rPr>
        <w:t>.</w:t>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گاه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رمحسوس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محسوس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خاص،</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مواقف</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انواع</w:t>
      </w:r>
      <w:r w:rsidR="007B24AF" w:rsidRPr="007B24AF">
        <w:rPr>
          <w:rFonts w:ascii="NoorLotus" w:hAnsi="NoorLotus"/>
          <w:rtl/>
        </w:rPr>
        <w:t xml:space="preserve"> </w:t>
      </w:r>
      <w:r w:rsidRPr="007B24AF">
        <w:rPr>
          <w:rFonts w:ascii="NoorLotus" w:hAnsi="NoorLotus"/>
          <w:rtl/>
        </w:rPr>
        <w:t>گوناگونی</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بروز</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قتی</w:t>
      </w:r>
      <w:r w:rsidR="007B24AF" w:rsidRPr="007B24AF">
        <w:rPr>
          <w:rFonts w:ascii="NoorLotus" w:hAnsi="NoorLotus"/>
          <w:rtl/>
        </w:rPr>
        <w:t xml:space="preserve"> </w:t>
      </w:r>
      <w:r w:rsidRPr="007B24AF">
        <w:rPr>
          <w:rFonts w:ascii="NoorLotus" w:hAnsi="NoorLotus"/>
          <w:rtl/>
        </w:rPr>
        <w:t>واحدند</w:t>
      </w:r>
      <w:r w:rsidR="009B5105">
        <w:rPr>
          <w:rStyle w:val="a3"/>
          <w:rFonts w:ascii="NoorLotus" w:hAnsi="NoorLotus"/>
          <w:rtl/>
        </w:rPr>
        <w:footnoteReference w:id="289"/>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49" w:name="_Toc377386520"/>
      <w:r w:rsidRPr="007B24AF">
        <w:rPr>
          <w:rtl/>
        </w:rPr>
        <w:t>8.</w:t>
      </w:r>
      <w:r w:rsidR="007B24AF" w:rsidRPr="007B24AF">
        <w:rPr>
          <w:rtl/>
        </w:rPr>
        <w:t xml:space="preserve"> </w:t>
      </w:r>
      <w:r w:rsidRPr="007B24AF">
        <w:rPr>
          <w:rtl/>
        </w:rPr>
        <w:t>اتحاد</w:t>
      </w:r>
      <w:r w:rsidR="007B24AF" w:rsidRPr="007B24AF">
        <w:rPr>
          <w:rtl/>
        </w:rPr>
        <w:t xml:space="preserve"> </w:t>
      </w:r>
      <w:r w:rsidRPr="007B24AF">
        <w:rPr>
          <w:rtl/>
        </w:rPr>
        <w:t>صراط</w:t>
      </w:r>
      <w:r w:rsidR="007B24AF" w:rsidRPr="007B24AF">
        <w:rPr>
          <w:rtl/>
        </w:rPr>
        <w:t xml:space="preserve"> </w:t>
      </w:r>
      <w:r w:rsidRPr="007B24AF">
        <w:rPr>
          <w:rtl/>
        </w:rPr>
        <w:t>دنیا</w:t>
      </w:r>
      <w:r w:rsidR="007B24AF" w:rsidRPr="007B24AF">
        <w:rPr>
          <w:rtl/>
        </w:rPr>
        <w:t xml:space="preserve"> </w:t>
      </w:r>
      <w:r w:rsidRPr="007B24AF">
        <w:rPr>
          <w:rtl/>
        </w:rPr>
        <w:t>و</w:t>
      </w:r>
      <w:r w:rsidR="007B24AF" w:rsidRPr="007B24AF">
        <w:rPr>
          <w:rtl/>
        </w:rPr>
        <w:t xml:space="preserve"> </w:t>
      </w:r>
      <w:r w:rsidRPr="007B24AF">
        <w:rPr>
          <w:rtl/>
        </w:rPr>
        <w:t>آخرت</w:t>
      </w:r>
      <w:bookmarkEnd w:id="49"/>
    </w:p>
    <w:p w:rsidR="00FB39C3" w:rsidRPr="007B24AF" w:rsidRDefault="00FE60DC" w:rsidP="0049055D">
      <w:pPr>
        <w:widowControl w:val="0"/>
        <w:rPr>
          <w:rFonts w:ascii="NoorLotus" w:hAnsi="NoorLotus"/>
          <w:rtl/>
        </w:rPr>
      </w:pPr>
      <w:r>
        <w:rPr>
          <w:rFonts w:ascii="NoorLotus" w:hAnsi="NoorLotus"/>
          <w:rtl/>
        </w:rPr>
        <w:t>صدرالمتألّهین</w:t>
      </w:r>
      <w:r w:rsidR="007B24AF" w:rsidRPr="007B24AF">
        <w:rPr>
          <w:rFonts w:ascii="NoorLotus" w:hAnsi="NoorLotus"/>
          <w:rtl/>
        </w:rPr>
        <w:t xml:space="preserve"> </w:t>
      </w:r>
      <w:r w:rsidR="00FB39C3" w:rsidRPr="007B24AF">
        <w:rPr>
          <w:rFonts w:ascii="NoorLotus" w:hAnsi="NoorLotus"/>
          <w:rtl/>
        </w:rPr>
        <w:t>معتقدند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آخرت</w:t>
      </w:r>
      <w:r w:rsidR="007B24AF" w:rsidRPr="007B24AF">
        <w:rPr>
          <w:rFonts w:ascii="NoorLotus" w:hAnsi="NoorLotus"/>
          <w:rtl/>
        </w:rPr>
        <w:t xml:space="preserve"> </w:t>
      </w:r>
      <w:r w:rsidR="00FB39C3" w:rsidRPr="007B24AF">
        <w:rPr>
          <w:rFonts w:ascii="NoorLotus" w:hAnsi="NoorLotus"/>
          <w:rtl/>
        </w:rPr>
        <w:t>پلی</w:t>
      </w:r>
      <w:r w:rsidR="007B24AF" w:rsidRPr="007B24AF">
        <w:rPr>
          <w:rFonts w:ascii="NoorLotus" w:hAnsi="NoorLotus"/>
          <w:rtl/>
        </w:rPr>
        <w:t xml:space="preserve"> </w:t>
      </w:r>
      <w:r w:rsidR="00FB39C3" w:rsidRPr="007B24AF">
        <w:rPr>
          <w:rFonts w:ascii="NoorLotus" w:hAnsi="NoorLotus"/>
          <w:rtl/>
        </w:rPr>
        <w:t>وجود</w:t>
      </w:r>
      <w:r w:rsidR="007B24AF" w:rsidRPr="007B24AF">
        <w:rPr>
          <w:rFonts w:ascii="NoorLotus" w:hAnsi="NoorLotus"/>
          <w:rtl/>
        </w:rPr>
        <w:t xml:space="preserve"> </w:t>
      </w:r>
      <w:r w:rsidR="00FB39C3" w:rsidRPr="007B24AF">
        <w:rPr>
          <w:rFonts w:ascii="NoorLotus" w:hAnsi="NoorLotus"/>
          <w:rtl/>
        </w:rPr>
        <w:t>دارد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ک</w:t>
      </w:r>
      <w:r w:rsidR="007B24AF" w:rsidRPr="007B24AF">
        <w:rPr>
          <w:rFonts w:ascii="NoorLotus" w:hAnsi="NoorLotus"/>
          <w:rtl/>
        </w:rPr>
        <w:t xml:space="preserve"> </w:t>
      </w:r>
      <w:r w:rsidR="00FB39C3" w:rsidRPr="007B24AF">
        <w:rPr>
          <w:rFonts w:ascii="NoorLotus" w:hAnsi="NoorLotus"/>
          <w:rtl/>
        </w:rPr>
        <w:t>سر</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موقف</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سر</w:t>
      </w:r>
      <w:r w:rsidR="007B24AF"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گر</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بهشت</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ز</w:t>
      </w:r>
      <w:r w:rsidR="00233C55" w:rsidRPr="007B24AF">
        <w:rPr>
          <w:rFonts w:ascii="NoorLotus" w:hAnsi="NoorLotus"/>
          <w:rtl/>
        </w:rPr>
        <w:t>ی</w:t>
      </w:r>
      <w:r w:rsidR="00FB39C3" w:rsidRPr="007B24AF">
        <w:rPr>
          <w:rFonts w:ascii="NoorLotus" w:hAnsi="NoorLotus"/>
          <w:rtl/>
        </w:rPr>
        <w:t>ر</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جهنّم</w:t>
      </w:r>
      <w:r w:rsidR="007B24AF" w:rsidRPr="007B24AF">
        <w:rPr>
          <w:rFonts w:ascii="NoorLotus" w:hAnsi="NoorLotus"/>
          <w:rtl/>
        </w:rPr>
        <w:t xml:space="preserve"> </w:t>
      </w:r>
      <w:r w:rsidR="00FB39C3" w:rsidRPr="007B24AF">
        <w:rPr>
          <w:rFonts w:ascii="NoorLotus" w:hAnsi="NoorLotus"/>
          <w:rtl/>
        </w:rPr>
        <w:t>قرار</w:t>
      </w:r>
      <w:r w:rsidR="007B24AF" w:rsidRPr="007B24AF">
        <w:rPr>
          <w:rFonts w:ascii="NoorLotus" w:hAnsi="NoorLotus"/>
          <w:rtl/>
        </w:rPr>
        <w:t xml:space="preserve"> </w:t>
      </w:r>
      <w:r w:rsidR="00FB39C3" w:rsidRPr="007B24AF">
        <w:rPr>
          <w:rFonts w:ascii="NoorLotus" w:hAnsi="NoorLotus"/>
          <w:rtl/>
        </w:rPr>
        <w:t>دارد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پل،</w:t>
      </w:r>
      <w:r w:rsidR="007B24AF" w:rsidRPr="007B24AF">
        <w:rPr>
          <w:rFonts w:ascii="NoorLotus" w:hAnsi="NoorLotus"/>
          <w:rtl/>
        </w:rPr>
        <w:t xml:space="preserve"> </w:t>
      </w:r>
      <w:r w:rsidR="00FB39C3" w:rsidRPr="007B24AF">
        <w:rPr>
          <w:rFonts w:ascii="NoorLotus" w:hAnsi="NoorLotus"/>
          <w:rtl/>
        </w:rPr>
        <w:t>حق</w:t>
      </w:r>
      <w:r w:rsidR="00233C55" w:rsidRPr="007B24AF">
        <w:rPr>
          <w:rFonts w:ascii="NoorLotus" w:hAnsi="NoorLotus"/>
          <w:rtl/>
        </w:rPr>
        <w:t>ی</w:t>
      </w:r>
      <w:r w:rsidR="00FB39C3" w:rsidRPr="007B24AF">
        <w:rPr>
          <w:rFonts w:ascii="NoorLotus" w:hAnsi="NoorLotus"/>
          <w:rtl/>
        </w:rPr>
        <w:t>قتِ</w:t>
      </w:r>
      <w:r w:rsidR="007B24AF" w:rsidRPr="007B24AF">
        <w:rPr>
          <w:rFonts w:ascii="NoorLotus" w:hAnsi="NoorLotus"/>
          <w:rtl/>
        </w:rPr>
        <w:t xml:space="preserve"> </w:t>
      </w:r>
      <w:r w:rsidR="00FB39C3" w:rsidRPr="007B24AF">
        <w:rPr>
          <w:rFonts w:ascii="NoorLotus" w:hAnsi="NoorLotus"/>
          <w:rtl/>
        </w:rPr>
        <w:t>شر</w:t>
      </w:r>
      <w:r w:rsidR="00233C55" w:rsidRPr="007B24AF">
        <w:rPr>
          <w:rFonts w:ascii="NoorLotus" w:hAnsi="NoorLotus"/>
          <w:rtl/>
        </w:rPr>
        <w:t>ی</w:t>
      </w:r>
      <w:r w:rsidR="00FB39C3" w:rsidRPr="007B24AF">
        <w:rPr>
          <w:rFonts w:ascii="NoorLotus" w:hAnsi="NoorLotus"/>
          <w:rtl/>
        </w:rPr>
        <w:t>عت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تعب</w:t>
      </w:r>
      <w:r w:rsidR="00233C55" w:rsidRPr="007B24AF">
        <w:rPr>
          <w:rFonts w:ascii="NoorLotus" w:hAnsi="NoorLotus"/>
          <w:rtl/>
        </w:rPr>
        <w:t>ی</w:t>
      </w:r>
      <w:r w:rsidR="00FB39C3" w:rsidRPr="007B24AF">
        <w:rPr>
          <w:rFonts w:ascii="NoorLotus" w:hAnsi="NoorLotus"/>
          <w:rtl/>
        </w:rPr>
        <w:t>ر</w:t>
      </w:r>
      <w:r w:rsidR="007B24AF"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گر</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مستق</w:t>
      </w:r>
      <w:r w:rsidR="00233C55" w:rsidRPr="007B24AF">
        <w:rPr>
          <w:rFonts w:ascii="NoorLotus" w:hAnsi="NoorLotus"/>
          <w:rtl/>
        </w:rPr>
        <w:t>ی</w:t>
      </w:r>
      <w:r w:rsidR="00FB39C3" w:rsidRPr="007B24AF">
        <w:rPr>
          <w:rFonts w:ascii="NoorLotus" w:hAnsi="NoorLotus"/>
          <w:rtl/>
        </w:rPr>
        <w:t>م</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دن</w:t>
      </w:r>
      <w:r w:rsidR="00233C55"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هر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منشأ</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الف</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مبنای</w:t>
      </w:r>
      <w:r w:rsidR="007B24AF" w:rsidRPr="007B24AF">
        <w:rPr>
          <w:rFonts w:ascii="NoorLotus" w:hAnsi="NoorLotus"/>
          <w:rtl/>
        </w:rPr>
        <w:t xml:space="preserve"> </w:t>
      </w:r>
      <w:r w:rsidRPr="007B24AF">
        <w:rPr>
          <w:rFonts w:ascii="NoorLotus" w:hAnsi="NoorLotus"/>
          <w:rtl/>
        </w:rPr>
        <w:t>کلی</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بروز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مرتبه</w:t>
      </w:r>
      <w:r w:rsidR="007B24AF" w:rsidRPr="007B24AF">
        <w:rPr>
          <w:rFonts w:ascii="NoorLotus" w:hAnsi="NoorLotus"/>
          <w:rtl/>
        </w:rPr>
        <w:t xml:space="preserve"> </w:t>
      </w:r>
      <w:r w:rsidRPr="007B24AF">
        <w:rPr>
          <w:rFonts w:ascii="NoorLotus" w:hAnsi="NoorLotus"/>
          <w:rtl/>
        </w:rPr>
        <w:t>نازله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جمع‌بندی</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مشاهدات</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خدا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مبنائی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lastRenderedPageBreak/>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مجال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‌طلبد.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w:t>
      </w:r>
      <w:r w:rsidR="00570B3A">
        <w:rPr>
          <w:rFonts w:ascii="NoorLotus" w:hAnsi="NoorLotus"/>
          <w:rtl/>
        </w:rPr>
        <w:t>)</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وجهی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رفع</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نداشت.</w:t>
      </w:r>
      <w:r w:rsidR="007B24AF" w:rsidRPr="007B24AF">
        <w:rPr>
          <w:rFonts w:ascii="NoorLotus" w:hAnsi="NoorLotus"/>
          <w:rtl/>
        </w:rPr>
        <w:t xml:space="preserve"> </w:t>
      </w:r>
    </w:p>
    <w:p w:rsidR="00FB39C3" w:rsidRPr="007B24AF" w:rsidRDefault="00FE60DC" w:rsidP="00685C19">
      <w:pPr>
        <w:widowControl w:val="0"/>
        <w:rPr>
          <w:rtl/>
        </w:rPr>
      </w:pPr>
      <w:r>
        <w:rPr>
          <w:rFonts w:ascii="NoorLotus" w:hAnsi="NoorLotus"/>
          <w:rtl/>
        </w:rPr>
        <w:t>صدرالمتألّهین</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حق</w:t>
      </w:r>
      <w:r w:rsidR="00233C55" w:rsidRPr="007B24AF">
        <w:rPr>
          <w:rFonts w:ascii="NoorLotus" w:hAnsi="NoorLotus"/>
          <w:rtl/>
        </w:rPr>
        <w:t>ی</w:t>
      </w:r>
      <w:r w:rsidR="00FB39C3" w:rsidRPr="007B24AF">
        <w:rPr>
          <w:rFonts w:ascii="NoorLotus" w:hAnsi="NoorLotus"/>
          <w:rtl/>
        </w:rPr>
        <w:t>قت</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جمله</w:t>
      </w:r>
      <w:r w:rsidR="007B24AF" w:rsidRPr="007B24AF">
        <w:rPr>
          <w:rFonts w:ascii="NoorLotus" w:hAnsi="NoorLotus"/>
          <w:rtl/>
        </w:rPr>
        <w:t xml:space="preserve"> </w:t>
      </w:r>
      <w:r w:rsidR="00FB39C3" w:rsidRPr="007B24AF">
        <w:rPr>
          <w:rFonts w:ascii="NoorLotus" w:hAnsi="NoorLotus"/>
          <w:rtl/>
        </w:rPr>
        <w:t>اشاره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‌کنند:</w:t>
      </w:r>
      <w:r w:rsidR="007B24AF" w:rsidRPr="007B24AF">
        <w:rPr>
          <w:rFonts w:ascii="NoorLotus" w:hAnsi="NoorLotus"/>
          <w:rtl/>
        </w:rPr>
        <w:t xml:space="preserve"> </w:t>
      </w:r>
      <w:r w:rsidR="00685C19">
        <w:rPr>
          <w:rFonts w:hint="cs"/>
          <w:rtl/>
        </w:rPr>
        <w:t>«</w:t>
      </w:r>
      <w:r w:rsidR="00FB39C3" w:rsidRPr="007B24AF">
        <w:rPr>
          <w:rtl/>
        </w:rPr>
        <w:t>هذا</w:t>
      </w:r>
      <w:r w:rsidR="007B24AF" w:rsidRPr="007B24AF">
        <w:rPr>
          <w:rtl/>
        </w:rPr>
        <w:t xml:space="preserve"> </w:t>
      </w:r>
      <w:r w:rsidR="00FB39C3" w:rsidRPr="007B24AF">
        <w:rPr>
          <w:rtl/>
        </w:rPr>
        <w:t>الصراط</w:t>
      </w:r>
      <w:r w:rsidR="007B24AF" w:rsidRPr="007B24AF">
        <w:rPr>
          <w:rtl/>
        </w:rPr>
        <w:t xml:space="preserve"> </w:t>
      </w:r>
      <w:r w:rsidR="00233C55" w:rsidRPr="007B24AF">
        <w:rPr>
          <w:rtl/>
        </w:rPr>
        <w:t>ی</w:t>
      </w:r>
      <w:r w:rsidR="00FB39C3" w:rsidRPr="007B24AF">
        <w:rPr>
          <w:rtl/>
        </w:rPr>
        <w:t>ظهر</w:t>
      </w:r>
      <w:r w:rsidR="007B24AF" w:rsidRPr="007B24AF">
        <w:rPr>
          <w:rtl/>
        </w:rPr>
        <w:t xml:space="preserve"> </w:t>
      </w:r>
      <w:r w:rsidR="00233C55" w:rsidRPr="007B24AF">
        <w:rPr>
          <w:rtl/>
        </w:rPr>
        <w:t>ی</w:t>
      </w:r>
      <w:r w:rsidR="00FB39C3" w:rsidRPr="007B24AF">
        <w:rPr>
          <w:rtl/>
        </w:rPr>
        <w:t>وم</w:t>
      </w:r>
      <w:r w:rsidR="007B24AF" w:rsidRPr="007B24AF">
        <w:rPr>
          <w:rtl/>
        </w:rPr>
        <w:t xml:space="preserve"> </w:t>
      </w:r>
      <w:r w:rsidR="00FB39C3" w:rsidRPr="007B24AF">
        <w:rPr>
          <w:rtl/>
        </w:rPr>
        <w:t>الق</w:t>
      </w:r>
      <w:r w:rsidR="00233C55" w:rsidRPr="007B24AF">
        <w:rPr>
          <w:rtl/>
        </w:rPr>
        <w:t>ی</w:t>
      </w:r>
      <w:r w:rsidR="00FB39C3" w:rsidRPr="007B24AF">
        <w:rPr>
          <w:rtl/>
        </w:rPr>
        <w:t>مة</w:t>
      </w:r>
      <w:r w:rsidR="007B24AF" w:rsidRPr="007B24AF">
        <w:rPr>
          <w:rtl/>
        </w:rPr>
        <w:t xml:space="preserve"> </w:t>
      </w:r>
      <w:r w:rsidR="00FB39C3" w:rsidRPr="007B24AF">
        <w:rPr>
          <w:rtl/>
        </w:rPr>
        <w:t>للأبصار</w:t>
      </w:r>
      <w:r w:rsidR="007B24AF" w:rsidRPr="007B24AF">
        <w:rPr>
          <w:rtl/>
        </w:rPr>
        <w:t xml:space="preserve"> </w:t>
      </w:r>
      <w:r w:rsidR="00FB39C3" w:rsidRPr="007B24AF">
        <w:rPr>
          <w:rtl/>
        </w:rPr>
        <w:t>علی</w:t>
      </w:r>
      <w:r w:rsidR="007B24AF" w:rsidRPr="007B24AF">
        <w:rPr>
          <w:rtl/>
        </w:rPr>
        <w:t xml:space="preserve"> </w:t>
      </w:r>
      <w:r w:rsidR="00FB39C3" w:rsidRPr="007B24AF">
        <w:rPr>
          <w:rtl/>
        </w:rPr>
        <w:t>قدر</w:t>
      </w:r>
      <w:r w:rsidR="007B24AF" w:rsidRPr="007B24AF">
        <w:rPr>
          <w:rtl/>
        </w:rPr>
        <w:t xml:space="preserve"> </w:t>
      </w:r>
      <w:r w:rsidR="00FB39C3" w:rsidRPr="007B24AF">
        <w:rPr>
          <w:rtl/>
        </w:rPr>
        <w:t>نور</w:t>
      </w:r>
      <w:r w:rsidR="007B24AF" w:rsidRPr="007B24AF">
        <w:rPr>
          <w:rtl/>
        </w:rPr>
        <w:t xml:space="preserve"> </w:t>
      </w:r>
      <w:r w:rsidR="00FB39C3" w:rsidRPr="007B24AF">
        <w:rPr>
          <w:rtl/>
        </w:rPr>
        <w:t>ال</w:t>
      </w:r>
      <w:r w:rsidR="00233C55" w:rsidRPr="007B24AF">
        <w:rPr>
          <w:rtl/>
        </w:rPr>
        <w:t>ی</w:t>
      </w:r>
      <w:r w:rsidR="00FB39C3" w:rsidRPr="007B24AF">
        <w:rPr>
          <w:rtl/>
        </w:rPr>
        <w:t>ق</w:t>
      </w:r>
      <w:r w:rsidR="00233C55" w:rsidRPr="007B24AF">
        <w:rPr>
          <w:rtl/>
        </w:rPr>
        <w:t>ی</w:t>
      </w:r>
      <w:r w:rsidR="00FB39C3" w:rsidRPr="007B24AF">
        <w:rPr>
          <w:rtl/>
        </w:rPr>
        <w:t>ن</w:t>
      </w:r>
      <w:r w:rsidR="007B24AF" w:rsidRPr="007B24AF">
        <w:rPr>
          <w:rtl/>
        </w:rPr>
        <w:t xml:space="preserve"> </w:t>
      </w:r>
      <w:r w:rsidR="00FB39C3" w:rsidRPr="007B24AF">
        <w:rPr>
          <w:rtl/>
        </w:rPr>
        <w:t>للمار</w:t>
      </w:r>
      <w:r w:rsidR="00233C55" w:rsidRPr="007B24AF">
        <w:rPr>
          <w:rtl/>
        </w:rPr>
        <w:t>ی</w:t>
      </w:r>
      <w:r w:rsidR="00FB39C3" w:rsidRPr="007B24AF">
        <w:rPr>
          <w:rtl/>
        </w:rPr>
        <w:t>ن</w:t>
      </w:r>
      <w:r w:rsidR="007B24AF" w:rsidRPr="007B24AF">
        <w:rPr>
          <w:rtl/>
        </w:rPr>
        <w:t xml:space="preserve"> </w:t>
      </w:r>
      <w:r w:rsidR="00FB39C3" w:rsidRPr="007B24AF">
        <w:rPr>
          <w:rtl/>
        </w:rPr>
        <w:t>عل</w:t>
      </w:r>
      <w:r w:rsidR="00233C55" w:rsidRPr="007B24AF">
        <w:rPr>
          <w:rtl/>
        </w:rPr>
        <w:t>ی</w:t>
      </w:r>
      <w:r w:rsidR="00FB39C3" w:rsidRPr="007B24AF">
        <w:rPr>
          <w:rtl/>
        </w:rPr>
        <w:t>ه</w:t>
      </w:r>
      <w:r w:rsidR="007B24AF" w:rsidRPr="007B24AF">
        <w:rPr>
          <w:rtl/>
        </w:rPr>
        <w:t xml:space="preserve"> </w:t>
      </w:r>
      <w:r w:rsidR="00FB39C3" w:rsidRPr="007B24AF">
        <w:rPr>
          <w:rtl/>
        </w:rPr>
        <w:t>إلی</w:t>
      </w:r>
      <w:r w:rsidR="007B24AF" w:rsidRPr="007B24AF">
        <w:rPr>
          <w:rtl/>
        </w:rPr>
        <w:t xml:space="preserve"> </w:t>
      </w:r>
      <w:r w:rsidR="00FB39C3" w:rsidRPr="007B24AF">
        <w:rPr>
          <w:rtl/>
        </w:rPr>
        <w:t>الآخرة.</w:t>
      </w:r>
      <w:r w:rsidR="00685C19">
        <w:rPr>
          <w:rFonts w:hint="cs"/>
          <w:rtl/>
        </w:rPr>
        <w:t>»</w:t>
      </w:r>
    </w:p>
    <w:p w:rsidR="00FB39C3" w:rsidRPr="007B24AF" w:rsidRDefault="00FB39C3" w:rsidP="00015BC1">
      <w:pPr>
        <w:widowControl w:val="0"/>
        <w:rPr>
          <w:rFonts w:ascii="NoorLotus" w:hAnsi="NoorLotus"/>
          <w:rtl/>
        </w:rPr>
      </w:pPr>
      <w:r w:rsidRPr="007B24AF">
        <w:rPr>
          <w:rFonts w:ascii="NoorLotus" w:hAnsi="NoorLotus"/>
          <w:rtl/>
        </w:rPr>
        <w:t>پ</w:t>
      </w:r>
      <w:r w:rsidR="00233C55" w:rsidRPr="007B24AF">
        <w:rPr>
          <w:rFonts w:ascii="NoorLotus" w:hAnsi="NoorLotus"/>
          <w:rtl/>
        </w:rPr>
        <w:t>ی</w:t>
      </w:r>
      <w:r w:rsidRPr="007B24AF">
        <w:rPr>
          <w:rFonts w:ascii="NoorLotus" w:hAnsi="NoorLotus"/>
          <w:rtl/>
        </w:rPr>
        <w:t>داست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ادات</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درباره‌اش</w:t>
      </w:r>
      <w:r w:rsidR="007B24AF" w:rsidRPr="007B24AF">
        <w:rPr>
          <w:rFonts w:ascii="NoorLotus" w:hAnsi="NoorLotus"/>
          <w:rtl/>
        </w:rPr>
        <w:t xml:space="preserve"> </w:t>
      </w:r>
      <w:r w:rsidRPr="007B24AF">
        <w:rPr>
          <w:rFonts w:ascii="NoorLotus" w:hAnsi="NoorLotus"/>
          <w:rtl/>
        </w:rPr>
        <w:t>مفصّلا</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آشنا</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شارح</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اناتی</w:t>
      </w:r>
      <w:r w:rsidR="007B24AF" w:rsidRPr="007B24AF">
        <w:rPr>
          <w:rFonts w:ascii="NoorLotus" w:hAnsi="NoorLotus"/>
          <w:rtl/>
        </w:rPr>
        <w:t xml:space="preserve"> </w:t>
      </w:r>
      <w:r w:rsidRPr="007B24AF">
        <w:rPr>
          <w:rFonts w:ascii="NoorLotus" w:hAnsi="NoorLotus"/>
          <w:rtl/>
        </w:rPr>
        <w:t>واضح‌تر</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685C19" w:rsidP="00685C19">
      <w:pPr>
        <w:pStyle w:val="a4"/>
        <w:rPr>
          <w:rtl/>
        </w:rPr>
      </w:pPr>
      <w:r>
        <w:rPr>
          <w:rFonts w:hint="cs"/>
          <w:rtl/>
        </w:rPr>
        <w:t>«</w:t>
      </w:r>
      <w:r w:rsidR="00FB39C3" w:rsidRPr="007B24AF">
        <w:rPr>
          <w:rtl/>
        </w:rPr>
        <w:t>...</w:t>
      </w:r>
      <w:r w:rsidR="007B24AF" w:rsidRPr="007B24AF">
        <w:rPr>
          <w:rtl/>
        </w:rPr>
        <w:t xml:space="preserve"> </w:t>
      </w:r>
      <w:r w:rsidR="00FB39C3" w:rsidRPr="007B24AF">
        <w:rPr>
          <w:rtl/>
        </w:rPr>
        <w:t>من</w:t>
      </w:r>
      <w:r w:rsidR="007B24AF" w:rsidRPr="007B24AF">
        <w:rPr>
          <w:rtl/>
        </w:rPr>
        <w:t xml:space="preserve"> </w:t>
      </w:r>
      <w:r w:rsidR="00FB39C3" w:rsidRPr="007B24AF">
        <w:rPr>
          <w:rtl/>
        </w:rPr>
        <w:t>أنّ</w:t>
      </w:r>
      <w:r w:rsidR="007B24AF" w:rsidRPr="007B24AF">
        <w:rPr>
          <w:rtl/>
        </w:rPr>
        <w:t xml:space="preserve"> </w:t>
      </w:r>
      <w:r w:rsidR="00FB39C3" w:rsidRPr="007B24AF">
        <w:rPr>
          <w:rtl/>
        </w:rPr>
        <w:t>صور</w:t>
      </w:r>
      <w:r w:rsidR="007B24AF" w:rsidRPr="007B24AF">
        <w:rPr>
          <w:rtl/>
        </w:rPr>
        <w:t xml:space="preserve"> </w:t>
      </w:r>
      <w:r w:rsidR="00FB39C3" w:rsidRPr="007B24AF">
        <w:rPr>
          <w:rtl/>
        </w:rPr>
        <w:t>الحقائق</w:t>
      </w:r>
      <w:r w:rsidR="007B24AF" w:rsidRPr="007B24AF">
        <w:rPr>
          <w:rtl/>
        </w:rPr>
        <w:t xml:space="preserve"> </w:t>
      </w:r>
      <w:r w:rsidR="00FB39C3" w:rsidRPr="007B24AF">
        <w:rPr>
          <w:rtl/>
        </w:rPr>
        <w:t>تختلف</w:t>
      </w:r>
      <w:r w:rsidR="007B24AF" w:rsidRPr="007B24AF">
        <w:rPr>
          <w:rtl/>
        </w:rPr>
        <w:t xml:space="preserve"> </w:t>
      </w:r>
      <w:r w:rsidR="00FB39C3" w:rsidRPr="007B24AF">
        <w:rPr>
          <w:rtl/>
        </w:rPr>
        <w:t>بحسب</w:t>
      </w:r>
      <w:r w:rsidR="007B24AF" w:rsidRPr="007B24AF">
        <w:rPr>
          <w:rtl/>
        </w:rPr>
        <w:t xml:space="preserve"> </w:t>
      </w:r>
      <w:r w:rsidR="00FB39C3" w:rsidRPr="007B24AF">
        <w:rPr>
          <w:rtl/>
        </w:rPr>
        <w:t>اختلاف</w:t>
      </w:r>
      <w:r w:rsidR="007B24AF" w:rsidRPr="007B24AF">
        <w:rPr>
          <w:rtl/>
        </w:rPr>
        <w:t xml:space="preserve"> </w:t>
      </w:r>
      <w:r w:rsidR="00FB39C3" w:rsidRPr="007B24AF">
        <w:rPr>
          <w:rtl/>
        </w:rPr>
        <w:t>النشآت</w:t>
      </w:r>
      <w:r w:rsidR="007B24AF" w:rsidRPr="007B24AF">
        <w:rPr>
          <w:rtl/>
        </w:rPr>
        <w:t xml:space="preserve"> </w:t>
      </w:r>
      <w:r w:rsidR="00FB39C3" w:rsidRPr="007B24AF">
        <w:rPr>
          <w:rtl/>
        </w:rPr>
        <w:t>و</w:t>
      </w:r>
      <w:r w:rsidR="007B24AF" w:rsidRPr="007B24AF">
        <w:rPr>
          <w:rtl/>
        </w:rPr>
        <w:t xml:space="preserve"> </w:t>
      </w:r>
      <w:r w:rsidR="00FB39C3" w:rsidRPr="007B24AF">
        <w:rPr>
          <w:rtl/>
        </w:rPr>
        <w:t>المواطن</w:t>
      </w:r>
      <w:r>
        <w:rPr>
          <w:rtl/>
        </w:rPr>
        <w:t>.</w:t>
      </w:r>
      <w:r>
        <w:rPr>
          <w:rFonts w:hint="cs"/>
          <w:rtl/>
        </w:rPr>
        <w:t>»</w:t>
      </w:r>
      <w:r>
        <w:rPr>
          <w:rStyle w:val="a3"/>
          <w:rtl/>
        </w:rPr>
        <w:footnoteReference w:id="290"/>
      </w:r>
    </w:p>
    <w:p w:rsidR="00685C19"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سبزواری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685C19" w:rsidRDefault="00FB39C3" w:rsidP="00685C19">
      <w:pPr>
        <w:pStyle w:val="a4"/>
        <w:rPr>
          <w:rtl/>
        </w:rPr>
      </w:pPr>
      <w:r w:rsidRPr="007B24AF">
        <w:rPr>
          <w:rtl/>
        </w:rPr>
        <w:t>«چون</w:t>
      </w:r>
      <w:r w:rsidR="007B24AF" w:rsidRPr="007B24AF">
        <w:rPr>
          <w:rtl/>
        </w:rPr>
        <w:t xml:space="preserve"> </w:t>
      </w:r>
      <w:r w:rsidRPr="007B24AF">
        <w:rPr>
          <w:rtl/>
        </w:rPr>
        <w:t>هر</w:t>
      </w:r>
      <w:r w:rsidR="007B24AF" w:rsidRPr="007B24AF">
        <w:rPr>
          <w:rtl/>
        </w:rPr>
        <w:t xml:space="preserve"> </w:t>
      </w:r>
      <w:r w:rsidRPr="007B24AF">
        <w:rPr>
          <w:rtl/>
        </w:rPr>
        <w:t>معنی</w:t>
      </w:r>
      <w:r w:rsidR="007B24AF" w:rsidRPr="007B24AF">
        <w:rPr>
          <w:rtl/>
        </w:rPr>
        <w:t xml:space="preserve"> </w:t>
      </w:r>
      <w:r w:rsidRPr="007B24AF">
        <w:rPr>
          <w:rtl/>
        </w:rPr>
        <w:t>را</w:t>
      </w:r>
      <w:r w:rsidR="007B24AF" w:rsidRPr="007B24AF">
        <w:rPr>
          <w:rtl/>
        </w:rPr>
        <w:t xml:space="preserve"> </w:t>
      </w:r>
      <w:r w:rsidRPr="007B24AF">
        <w:rPr>
          <w:rtl/>
        </w:rPr>
        <w:t>صورتی</w:t>
      </w:r>
      <w:r w:rsidR="007B24AF" w:rsidRPr="007B24AF">
        <w:rPr>
          <w:rtl/>
        </w:rPr>
        <w:t xml:space="preserve"> </w:t>
      </w:r>
      <w:r w:rsidRPr="007B24AF">
        <w:rPr>
          <w:rtl/>
        </w:rPr>
        <w:t>و</w:t>
      </w:r>
      <w:r w:rsidR="007B24AF" w:rsidRPr="007B24AF">
        <w:rPr>
          <w:rtl/>
        </w:rPr>
        <w:t xml:space="preserve"> </w:t>
      </w:r>
      <w:r w:rsidRPr="007B24AF">
        <w:rPr>
          <w:rtl/>
        </w:rPr>
        <w:t>هر</w:t>
      </w:r>
      <w:r w:rsidR="007B24AF" w:rsidRPr="007B24AF">
        <w:rPr>
          <w:rtl/>
        </w:rPr>
        <w:t xml:space="preserve"> </w:t>
      </w:r>
      <w:r w:rsidRPr="007B24AF">
        <w:rPr>
          <w:rtl/>
        </w:rPr>
        <w:t>حق</w:t>
      </w:r>
      <w:r w:rsidR="00233C55" w:rsidRPr="007B24AF">
        <w:rPr>
          <w:rtl/>
        </w:rPr>
        <w:t>ی</w:t>
      </w:r>
      <w:r w:rsidRPr="007B24AF">
        <w:rPr>
          <w:rtl/>
        </w:rPr>
        <w:t>قتی</w:t>
      </w:r>
      <w:r w:rsidR="007B24AF" w:rsidRPr="007B24AF">
        <w:rPr>
          <w:rtl/>
        </w:rPr>
        <w:t xml:space="preserve"> </w:t>
      </w:r>
      <w:r w:rsidRPr="007B24AF">
        <w:rPr>
          <w:rtl/>
        </w:rPr>
        <w:t>را</w:t>
      </w:r>
      <w:r w:rsidR="007B24AF" w:rsidRPr="007B24AF">
        <w:rPr>
          <w:rtl/>
        </w:rPr>
        <w:t xml:space="preserve"> </w:t>
      </w:r>
      <w:r w:rsidRPr="007B24AF">
        <w:rPr>
          <w:rtl/>
        </w:rPr>
        <w:t>رق</w:t>
      </w:r>
      <w:r w:rsidR="00233C55" w:rsidRPr="007B24AF">
        <w:rPr>
          <w:rtl/>
        </w:rPr>
        <w:t>ی</w:t>
      </w:r>
      <w:r w:rsidRPr="007B24AF">
        <w:rPr>
          <w:rtl/>
        </w:rPr>
        <w:t>قتی</w:t>
      </w:r>
      <w:r w:rsidR="007B24AF" w:rsidRPr="007B24AF">
        <w:rPr>
          <w:rtl/>
        </w:rPr>
        <w:t xml:space="preserve"> </w:t>
      </w:r>
      <w:r w:rsidRPr="007B24AF">
        <w:rPr>
          <w:rtl/>
        </w:rPr>
        <w:t>است،</w:t>
      </w:r>
      <w:r w:rsidR="007B24AF" w:rsidRPr="007B24AF">
        <w:rPr>
          <w:rtl/>
        </w:rPr>
        <w:t xml:space="preserve"> </w:t>
      </w:r>
      <w:r w:rsidRPr="007B24AF">
        <w:rPr>
          <w:rtl/>
        </w:rPr>
        <w:t>پس</w:t>
      </w:r>
      <w:r w:rsidR="007B24AF" w:rsidRPr="007B24AF">
        <w:rPr>
          <w:rtl/>
        </w:rPr>
        <w:t xml:space="preserve"> </w:t>
      </w:r>
      <w:r w:rsidRPr="007B24AF">
        <w:rPr>
          <w:rtl/>
        </w:rPr>
        <w:t>دانستی</w:t>
      </w:r>
      <w:r w:rsidR="007B24AF" w:rsidRPr="007B24AF">
        <w:rPr>
          <w:rtl/>
        </w:rPr>
        <w:t xml:space="preserve"> </w:t>
      </w:r>
      <w:r w:rsidRPr="007B24AF">
        <w:rPr>
          <w:rtl/>
        </w:rPr>
        <w:t>که</w:t>
      </w:r>
      <w:r w:rsidR="007B24AF" w:rsidRPr="007B24AF">
        <w:rPr>
          <w:rtl/>
        </w:rPr>
        <w:t xml:space="preserve"> </w:t>
      </w:r>
      <w:r w:rsidRPr="007B24AF">
        <w:rPr>
          <w:rtl/>
        </w:rPr>
        <w:t>صراط</w:t>
      </w:r>
      <w:r w:rsidR="007B24AF" w:rsidRPr="007B24AF">
        <w:rPr>
          <w:rtl/>
        </w:rPr>
        <w:t xml:space="preserve"> </w:t>
      </w:r>
      <w:r w:rsidRPr="007B24AF">
        <w:rPr>
          <w:rtl/>
        </w:rPr>
        <w:t>حق</w:t>
      </w:r>
      <w:r w:rsidR="007B24AF" w:rsidRPr="007B24AF">
        <w:rPr>
          <w:rtl/>
        </w:rPr>
        <w:t xml:space="preserve"> </w:t>
      </w:r>
      <w:r w:rsidRPr="007B24AF">
        <w:rPr>
          <w:rtl/>
        </w:rPr>
        <w:t>ا</w:t>
      </w:r>
      <w:r w:rsidR="00233C55" w:rsidRPr="007B24AF">
        <w:rPr>
          <w:rtl/>
        </w:rPr>
        <w:t>ی</w:t>
      </w:r>
      <w:r w:rsidRPr="007B24AF">
        <w:rPr>
          <w:rtl/>
        </w:rPr>
        <w:t>نجا</w:t>
      </w:r>
      <w:r w:rsidR="007B24AF" w:rsidRPr="007B24AF">
        <w:rPr>
          <w:rtl/>
        </w:rPr>
        <w:t xml:space="preserve"> </w:t>
      </w:r>
      <w:r w:rsidRPr="007B24AF">
        <w:rPr>
          <w:rtl/>
        </w:rPr>
        <w:t>راه</w:t>
      </w:r>
      <w:r w:rsidR="007B24AF" w:rsidRPr="007B24AF">
        <w:rPr>
          <w:rtl/>
        </w:rPr>
        <w:t xml:space="preserve"> </w:t>
      </w:r>
      <w:r w:rsidRPr="007B24AF">
        <w:rPr>
          <w:rtl/>
        </w:rPr>
        <w:t>و</w:t>
      </w:r>
      <w:r w:rsidR="007B24AF" w:rsidRPr="007B24AF">
        <w:rPr>
          <w:rtl/>
        </w:rPr>
        <w:t xml:space="preserve"> </w:t>
      </w:r>
      <w:r w:rsidRPr="007B24AF">
        <w:rPr>
          <w:rtl/>
        </w:rPr>
        <w:t>روش</w:t>
      </w:r>
      <w:r w:rsidR="007B24AF" w:rsidRPr="007B24AF">
        <w:rPr>
          <w:rtl/>
        </w:rPr>
        <w:t xml:space="preserve"> </w:t>
      </w:r>
      <w:r w:rsidRPr="007B24AF">
        <w:rPr>
          <w:rtl/>
        </w:rPr>
        <w:t>است</w:t>
      </w:r>
      <w:r w:rsidR="007B24AF" w:rsidRPr="007B24AF">
        <w:rPr>
          <w:rtl/>
        </w:rPr>
        <w:t xml:space="preserve"> </w:t>
      </w:r>
      <w:r w:rsidRPr="007B24AF">
        <w:rPr>
          <w:rtl/>
        </w:rPr>
        <w:t>در</w:t>
      </w:r>
      <w:r w:rsidR="007B24AF" w:rsidRPr="007B24AF">
        <w:rPr>
          <w:rtl/>
        </w:rPr>
        <w:t xml:space="preserve"> </w:t>
      </w:r>
      <w:r w:rsidRPr="007B24AF">
        <w:rPr>
          <w:rtl/>
        </w:rPr>
        <w:t>افعال</w:t>
      </w:r>
      <w:r w:rsidR="007B24AF" w:rsidRPr="007B24AF">
        <w:rPr>
          <w:rtl/>
        </w:rPr>
        <w:t xml:space="preserve"> </w:t>
      </w:r>
      <w:r w:rsidRPr="007B24AF">
        <w:rPr>
          <w:rtl/>
        </w:rPr>
        <w:t>و</w:t>
      </w:r>
      <w:r w:rsidR="007B24AF" w:rsidRPr="007B24AF">
        <w:rPr>
          <w:rtl/>
        </w:rPr>
        <w:t xml:space="preserve"> </w:t>
      </w:r>
      <w:r w:rsidRPr="007B24AF">
        <w:rPr>
          <w:rtl/>
        </w:rPr>
        <w:t>احوال</w:t>
      </w:r>
      <w:r w:rsidR="007B24AF" w:rsidRPr="007B24AF">
        <w:rPr>
          <w:rtl/>
        </w:rPr>
        <w:t xml:space="preserve"> </w:t>
      </w:r>
      <w:r w:rsidRPr="007B24AF">
        <w:rPr>
          <w:rtl/>
        </w:rPr>
        <w:t>و</w:t>
      </w:r>
      <w:r w:rsidR="007B24AF" w:rsidRPr="007B24AF">
        <w:rPr>
          <w:rtl/>
        </w:rPr>
        <w:t xml:space="preserve"> </w:t>
      </w:r>
      <w:r w:rsidRPr="007B24AF">
        <w:rPr>
          <w:rtl/>
        </w:rPr>
        <w:t>اخلاق</w:t>
      </w:r>
      <w:r w:rsidR="007B24AF" w:rsidRPr="007B24AF">
        <w:rPr>
          <w:rtl/>
        </w:rPr>
        <w:t xml:space="preserve"> </w:t>
      </w:r>
      <w:r w:rsidRPr="007B24AF">
        <w:rPr>
          <w:rtl/>
        </w:rPr>
        <w:t>و</w:t>
      </w:r>
      <w:r w:rsidR="007B24AF" w:rsidRPr="007B24AF">
        <w:rPr>
          <w:rtl/>
        </w:rPr>
        <w:t xml:space="preserve"> </w:t>
      </w:r>
      <w:r w:rsidRPr="007B24AF">
        <w:rPr>
          <w:rtl/>
        </w:rPr>
        <w:t>علوم</w:t>
      </w:r>
      <w:r w:rsidR="007B24AF" w:rsidRPr="007B24AF">
        <w:rPr>
          <w:rtl/>
        </w:rPr>
        <w:t xml:space="preserve"> </w:t>
      </w:r>
      <w:r w:rsidRPr="007B24AF">
        <w:rPr>
          <w:rtl/>
        </w:rPr>
        <w:t>و</w:t>
      </w:r>
      <w:r w:rsidR="007B24AF" w:rsidRPr="007B24AF">
        <w:rPr>
          <w:rtl/>
        </w:rPr>
        <w:t xml:space="preserve"> </w:t>
      </w:r>
      <w:r w:rsidRPr="007B24AF">
        <w:rPr>
          <w:rtl/>
        </w:rPr>
        <w:t>معارف</w:t>
      </w:r>
      <w:r w:rsidR="007B24AF" w:rsidRPr="007B24AF">
        <w:rPr>
          <w:rtl/>
        </w:rPr>
        <w:t xml:space="preserve"> </w:t>
      </w:r>
      <w:r w:rsidRPr="007B24AF">
        <w:rPr>
          <w:rtl/>
        </w:rPr>
        <w:t>و</w:t>
      </w:r>
      <w:r w:rsidR="007B24AF" w:rsidRPr="007B24AF">
        <w:rPr>
          <w:rtl/>
        </w:rPr>
        <w:t xml:space="preserve"> </w:t>
      </w:r>
      <w:r w:rsidRPr="007B24AF">
        <w:rPr>
          <w:rtl/>
        </w:rPr>
        <w:t>ن</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که</w:t>
      </w:r>
      <w:r w:rsidR="007B24AF" w:rsidRPr="007B24AF">
        <w:rPr>
          <w:rtl/>
        </w:rPr>
        <w:t xml:space="preserve"> </w:t>
      </w:r>
      <w:r w:rsidRPr="007B24AF">
        <w:rPr>
          <w:rtl/>
        </w:rPr>
        <w:t>روز</w:t>
      </w:r>
      <w:r w:rsidR="007B24AF" w:rsidRPr="007B24AF">
        <w:rPr>
          <w:rtl/>
        </w:rPr>
        <w:t xml:space="preserve"> </w:t>
      </w:r>
      <w:r w:rsidRPr="007B24AF">
        <w:rPr>
          <w:rtl/>
        </w:rPr>
        <w:t>کشف</w:t>
      </w:r>
      <w:r w:rsidR="007B24AF" w:rsidRPr="007B24AF">
        <w:rPr>
          <w:rtl/>
        </w:rPr>
        <w:t xml:space="preserve"> </w:t>
      </w:r>
      <w:r w:rsidRPr="007B24AF">
        <w:rPr>
          <w:rtl/>
        </w:rPr>
        <w:t>غطاء</w:t>
      </w:r>
      <w:r w:rsidR="007B24AF" w:rsidRPr="007B24AF">
        <w:rPr>
          <w:rtl/>
        </w:rPr>
        <w:t xml:space="preserve"> </w:t>
      </w:r>
      <w:r w:rsidRPr="007B24AF">
        <w:rPr>
          <w:rtl/>
        </w:rPr>
        <w:t>و</w:t>
      </w:r>
      <w:r w:rsidR="007B24AF" w:rsidRPr="007B24AF">
        <w:rPr>
          <w:rtl/>
        </w:rPr>
        <w:t xml:space="preserve"> </w:t>
      </w:r>
      <w:r w:rsidRPr="007B24AF">
        <w:rPr>
          <w:rtl/>
        </w:rPr>
        <w:t>رفع</w:t>
      </w:r>
      <w:r w:rsidR="007B24AF" w:rsidRPr="007B24AF">
        <w:rPr>
          <w:rtl/>
        </w:rPr>
        <w:t xml:space="preserve"> </w:t>
      </w:r>
      <w:r w:rsidRPr="007B24AF">
        <w:rPr>
          <w:rtl/>
        </w:rPr>
        <w:t>حجاب</w:t>
      </w:r>
      <w:r w:rsidR="007B24AF" w:rsidRPr="007B24AF">
        <w:rPr>
          <w:rtl/>
        </w:rPr>
        <w:t xml:space="preserve"> </w:t>
      </w:r>
      <w:r w:rsidRPr="007B24AF">
        <w:rPr>
          <w:rtl/>
        </w:rPr>
        <w:t>است</w:t>
      </w:r>
      <w:r w:rsidR="007B24AF" w:rsidRPr="007B24AF">
        <w:rPr>
          <w:rtl/>
        </w:rPr>
        <w:t xml:space="preserve"> </w:t>
      </w:r>
      <w:r w:rsidRPr="007B24AF">
        <w:rPr>
          <w:rtl/>
        </w:rPr>
        <w:t>ظاهر</w:t>
      </w:r>
      <w:r w:rsidR="007B24AF" w:rsidRPr="007B24AF">
        <w:rPr>
          <w:rtl/>
        </w:rPr>
        <w:t xml:space="preserve"> </w:t>
      </w:r>
      <w:r w:rsidRPr="007B24AF">
        <w:rPr>
          <w:rtl/>
        </w:rPr>
        <w:t>خواهد</w:t>
      </w:r>
      <w:r w:rsidR="007B24AF" w:rsidRPr="007B24AF">
        <w:rPr>
          <w:rtl/>
        </w:rPr>
        <w:t xml:space="preserve"> </w:t>
      </w:r>
      <w:r w:rsidRPr="007B24AF">
        <w:rPr>
          <w:rtl/>
        </w:rPr>
        <w:t>شد</w:t>
      </w:r>
      <w:r w:rsidR="007B24AF" w:rsidRPr="007B24AF">
        <w:rPr>
          <w:rtl/>
        </w:rPr>
        <w:t xml:space="preserve"> </w:t>
      </w:r>
      <w:r w:rsidRPr="007B24AF">
        <w:rPr>
          <w:rtl/>
        </w:rPr>
        <w:t>طر</w:t>
      </w:r>
      <w:r w:rsidR="00233C55" w:rsidRPr="007B24AF">
        <w:rPr>
          <w:rtl/>
        </w:rPr>
        <w:t>ی</w:t>
      </w:r>
      <w:r w:rsidRPr="007B24AF">
        <w:rPr>
          <w:rtl/>
        </w:rPr>
        <w:t>قی</w:t>
      </w:r>
      <w:r w:rsidR="007B24AF" w:rsidRPr="007B24AF">
        <w:rPr>
          <w:rtl/>
        </w:rPr>
        <w:t xml:space="preserve"> </w:t>
      </w:r>
      <w:r w:rsidRPr="007B24AF">
        <w:rPr>
          <w:rtl/>
        </w:rPr>
        <w:t>ممتدّ</w:t>
      </w:r>
      <w:r w:rsidR="007B24AF" w:rsidRPr="007B24AF">
        <w:rPr>
          <w:rtl/>
        </w:rPr>
        <w:t xml:space="preserve"> </w:t>
      </w:r>
      <w:r w:rsidRPr="007B24AF">
        <w:rPr>
          <w:rtl/>
        </w:rPr>
        <w:t>و</w:t>
      </w:r>
      <w:r w:rsidR="007B24AF" w:rsidRPr="007B24AF">
        <w:rPr>
          <w:rtl/>
        </w:rPr>
        <w:t xml:space="preserve"> </w:t>
      </w:r>
      <w:r w:rsidRPr="007B24AF">
        <w:rPr>
          <w:rtl/>
        </w:rPr>
        <w:t>جسری</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جهنّم</w:t>
      </w:r>
      <w:r w:rsidR="007B24AF" w:rsidRPr="007B24AF">
        <w:rPr>
          <w:rtl/>
        </w:rPr>
        <w:t xml:space="preserve"> </w:t>
      </w:r>
      <w:r w:rsidRPr="007B24AF">
        <w:rPr>
          <w:rtl/>
        </w:rPr>
        <w:t>بع</w:t>
      </w:r>
      <w:r w:rsidR="00233C55" w:rsidRPr="007B24AF">
        <w:rPr>
          <w:rtl/>
        </w:rPr>
        <w:t>ی</w:t>
      </w:r>
      <w:r w:rsidRPr="007B24AF">
        <w:rPr>
          <w:rtl/>
        </w:rPr>
        <w:t>د</w:t>
      </w:r>
      <w:r w:rsidR="007B24AF" w:rsidRPr="007B24AF">
        <w:rPr>
          <w:rtl/>
        </w:rPr>
        <w:t xml:space="preserve"> </w:t>
      </w:r>
      <w:r w:rsidRPr="007B24AF">
        <w:rPr>
          <w:rtl/>
        </w:rPr>
        <w:t>القعر،</w:t>
      </w:r>
      <w:r w:rsidR="007B24AF" w:rsidRPr="007B24AF">
        <w:rPr>
          <w:rtl/>
        </w:rPr>
        <w:t xml:space="preserve"> </w:t>
      </w:r>
      <w:r w:rsidRPr="007B24AF">
        <w:rPr>
          <w:rtl/>
        </w:rPr>
        <w:t>و</w:t>
      </w:r>
      <w:r w:rsidR="007B24AF" w:rsidRPr="007B24AF">
        <w:rPr>
          <w:rtl/>
        </w:rPr>
        <w:t xml:space="preserve"> </w:t>
      </w:r>
      <w:r w:rsidRPr="007B24AF">
        <w:rPr>
          <w:rtl/>
        </w:rPr>
        <w:t>اهل</w:t>
      </w:r>
      <w:r w:rsidR="007B24AF" w:rsidRPr="007B24AF">
        <w:rPr>
          <w:rtl/>
        </w:rPr>
        <w:t xml:space="preserve"> </w:t>
      </w:r>
      <w:r w:rsidRPr="007B24AF">
        <w:rPr>
          <w:rtl/>
        </w:rPr>
        <w:t>محشر</w:t>
      </w:r>
      <w:r w:rsidR="007B24AF" w:rsidRPr="007B24AF">
        <w:rPr>
          <w:rtl/>
        </w:rPr>
        <w:t xml:space="preserve"> </w:t>
      </w:r>
      <w:r w:rsidRPr="007B24AF">
        <w:rPr>
          <w:rtl/>
        </w:rPr>
        <w:t>راه</w:t>
      </w:r>
      <w:r w:rsidR="007B24AF" w:rsidRPr="007B24AF">
        <w:rPr>
          <w:rtl/>
        </w:rPr>
        <w:t xml:space="preserve"> </w:t>
      </w:r>
      <w:r w:rsidRPr="007B24AF">
        <w:rPr>
          <w:rtl/>
        </w:rPr>
        <w:t>روان</w:t>
      </w:r>
      <w:r w:rsidR="007B24AF" w:rsidRPr="007B24AF">
        <w:rPr>
          <w:rtl/>
        </w:rPr>
        <w:t xml:space="preserve"> </w:t>
      </w:r>
      <w:r w:rsidRPr="007B24AF">
        <w:rPr>
          <w:rtl/>
        </w:rPr>
        <w:t>بر</w:t>
      </w:r>
      <w:r w:rsidR="007B24AF" w:rsidRPr="007B24AF">
        <w:rPr>
          <w:rtl/>
        </w:rPr>
        <w:t xml:space="preserve"> </w:t>
      </w:r>
      <w:r w:rsidRPr="007B24AF">
        <w:rPr>
          <w:rtl/>
        </w:rPr>
        <w:t>آن</w:t>
      </w:r>
      <w:r w:rsidR="007B24AF" w:rsidRPr="007B24AF">
        <w:rPr>
          <w:rtl/>
        </w:rPr>
        <w:t xml:space="preserve"> </w:t>
      </w:r>
      <w:r w:rsidRPr="007B24AF">
        <w:rPr>
          <w:rtl/>
        </w:rPr>
        <w:t>بسوی</w:t>
      </w:r>
      <w:r w:rsidR="007B24AF" w:rsidRPr="007B24AF">
        <w:rPr>
          <w:rtl/>
        </w:rPr>
        <w:t xml:space="preserve"> </w:t>
      </w:r>
      <w:r w:rsidRPr="007B24AF">
        <w:rPr>
          <w:rtl/>
        </w:rPr>
        <w:t>جنّت»</w:t>
      </w:r>
      <w:r w:rsidR="007B24AF" w:rsidRPr="007B24AF">
        <w:rPr>
          <w:rtl/>
        </w:rPr>
        <w:t>.</w:t>
      </w:r>
      <w:r w:rsidR="00685C19">
        <w:rPr>
          <w:rStyle w:val="a3"/>
          <w:rtl/>
        </w:rPr>
        <w:footnoteReference w:id="291"/>
      </w:r>
    </w:p>
    <w:p w:rsidR="00FB39C3" w:rsidRPr="007B24AF" w:rsidRDefault="00FB39C3" w:rsidP="00685C19">
      <w:pPr>
        <w:widowControl w:val="0"/>
        <w:rPr>
          <w:rFonts w:ascii="NoorLotus" w:hAnsi="NoorLotus"/>
          <w:rtl/>
        </w:rPr>
      </w:pP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تعل</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أسفار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w:t>
      </w:r>
      <w:r w:rsidR="00685C19">
        <w:rPr>
          <w:rStyle w:val="a3"/>
          <w:rFonts w:ascii="NoorLotus" w:hAnsi="NoorLotus"/>
          <w:rtl/>
        </w:rPr>
        <w:footnoteReference w:id="292"/>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50" w:name="_Toc377386521"/>
      <w:r w:rsidRPr="007B24AF">
        <w:rPr>
          <w:rtl/>
        </w:rPr>
        <w:t>9.</w:t>
      </w:r>
      <w:r w:rsidR="007B24AF" w:rsidRPr="007B24AF">
        <w:rPr>
          <w:rtl/>
        </w:rPr>
        <w:t xml:space="preserve"> </w:t>
      </w:r>
      <w:r w:rsidRPr="007B24AF">
        <w:rPr>
          <w:rtl/>
        </w:rPr>
        <w:t>اختلاف</w:t>
      </w:r>
      <w:r w:rsidR="007B24AF" w:rsidRPr="007B24AF">
        <w:rPr>
          <w:rtl/>
        </w:rPr>
        <w:t xml:space="preserve"> </w:t>
      </w:r>
      <w:r w:rsidRPr="007B24AF">
        <w:rPr>
          <w:rtl/>
        </w:rPr>
        <w:t>صراط</w:t>
      </w:r>
      <w:r w:rsidR="007B24AF" w:rsidRPr="007B24AF">
        <w:rPr>
          <w:rtl/>
        </w:rPr>
        <w:t xml:space="preserve"> </w:t>
      </w:r>
      <w:r w:rsidRPr="007B24AF">
        <w:rPr>
          <w:rtl/>
        </w:rPr>
        <w:t>و</w:t>
      </w:r>
      <w:r w:rsidR="007B24AF" w:rsidRPr="007B24AF">
        <w:rPr>
          <w:rtl/>
        </w:rPr>
        <w:t xml:space="preserve"> </w:t>
      </w:r>
      <w:r w:rsidRPr="007B24AF">
        <w:rPr>
          <w:rtl/>
        </w:rPr>
        <w:t>عبورکنندگان</w:t>
      </w:r>
      <w:r w:rsidR="007B24AF" w:rsidRPr="007B24AF">
        <w:rPr>
          <w:rtl/>
        </w:rPr>
        <w:t xml:space="preserve"> </w:t>
      </w:r>
      <w:r w:rsidRPr="007B24AF">
        <w:rPr>
          <w:rtl/>
        </w:rPr>
        <w:t>بر</w:t>
      </w:r>
      <w:r w:rsidR="007B24AF" w:rsidRPr="007B24AF">
        <w:rPr>
          <w:rtl/>
        </w:rPr>
        <w:t xml:space="preserve"> </w:t>
      </w:r>
      <w:r w:rsidRPr="007B24AF">
        <w:rPr>
          <w:rtl/>
        </w:rPr>
        <w:t>حسب</w:t>
      </w:r>
      <w:r w:rsidR="007B24AF" w:rsidRPr="007B24AF">
        <w:rPr>
          <w:rtl/>
        </w:rPr>
        <w:t xml:space="preserve"> </w:t>
      </w:r>
      <w:r w:rsidRPr="007B24AF">
        <w:rPr>
          <w:rtl/>
        </w:rPr>
        <w:t>عمل</w:t>
      </w:r>
      <w:bookmarkEnd w:id="50"/>
    </w:p>
    <w:p w:rsidR="00FB39C3" w:rsidRPr="007B24AF" w:rsidRDefault="00FE60DC" w:rsidP="00015BC1">
      <w:pPr>
        <w:widowControl w:val="0"/>
        <w:rPr>
          <w:rFonts w:ascii="NoorLotus" w:hAnsi="NoorLotus"/>
          <w:rtl/>
        </w:rPr>
      </w:pPr>
      <w:r>
        <w:rPr>
          <w:rFonts w:ascii="NoorLotus" w:hAnsi="NoorLotus"/>
          <w:rtl/>
        </w:rPr>
        <w:lastRenderedPageBreak/>
        <w:t>صدرالمتألّهین</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توجّه</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درباره</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نقل</w:t>
      </w:r>
      <w:r w:rsidR="007B24AF" w:rsidRPr="007B24AF">
        <w:rPr>
          <w:rFonts w:ascii="NoorLotus" w:hAnsi="NoorLotus"/>
          <w:rtl/>
        </w:rPr>
        <w:t xml:space="preserve"> </w:t>
      </w:r>
      <w:r w:rsidR="00FB39C3" w:rsidRPr="007B24AF">
        <w:rPr>
          <w:rFonts w:ascii="NoorLotus" w:hAnsi="NoorLotus"/>
          <w:rtl/>
        </w:rPr>
        <w:t>شده</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شان</w:t>
      </w:r>
      <w:r w:rsidR="007B24AF"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ز</w:t>
      </w:r>
      <w:r w:rsidR="007B24AF" w:rsidRPr="007B24AF">
        <w:rPr>
          <w:rFonts w:ascii="NoorLotus" w:hAnsi="NoorLotus"/>
          <w:rtl/>
        </w:rPr>
        <w:t xml:space="preserve"> </w:t>
      </w:r>
      <w:r w:rsidR="00FB39C3" w:rsidRPr="007B24AF">
        <w:rPr>
          <w:rFonts w:ascii="NoorLotus" w:hAnsi="NoorLotus"/>
          <w:rtl/>
        </w:rPr>
        <w:t>نقل</w:t>
      </w:r>
      <w:r w:rsidR="007B24AF" w:rsidRPr="007B24AF">
        <w:rPr>
          <w:rFonts w:ascii="NoorLotus" w:hAnsi="NoorLotus"/>
          <w:rtl/>
        </w:rPr>
        <w:t xml:space="preserve"> </w:t>
      </w:r>
      <w:r w:rsidR="00FB39C3" w:rsidRPr="007B24AF">
        <w:rPr>
          <w:rFonts w:ascii="NoorLotus" w:hAnsi="NoorLotus"/>
          <w:rtl/>
        </w:rPr>
        <w:t>نمود</w:t>
      </w:r>
      <w:r w:rsidR="007412D8" w:rsidRPr="007B24AF">
        <w:rPr>
          <w:rFonts w:ascii="NoorLotus" w:hAnsi="NoorLotus"/>
          <w:rtl/>
        </w:rPr>
        <w:t>ه‌اند</w:t>
      </w:r>
      <w:r w:rsidR="00FB39C3" w:rsidRPr="007B24AF">
        <w:rPr>
          <w:rFonts w:ascii="NoorLotus" w:hAnsi="NoorLotus"/>
          <w:rtl/>
        </w:rPr>
        <w:t>،</w:t>
      </w:r>
      <w:r w:rsidR="007B24AF" w:rsidRPr="007B24AF">
        <w:rPr>
          <w:rFonts w:ascii="NoorLotus" w:hAnsi="NoorLotus"/>
          <w:rtl/>
        </w:rPr>
        <w:t xml:space="preserve"> </w:t>
      </w:r>
      <w:r w:rsidR="00FB39C3" w:rsidRPr="007B24AF">
        <w:rPr>
          <w:rFonts w:ascii="NoorLotus" w:hAnsi="NoorLotus"/>
          <w:rtl/>
        </w:rPr>
        <w:t>درباره</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عبور</w:t>
      </w:r>
      <w:r w:rsidR="007B24AF" w:rsidRPr="007B24AF">
        <w:rPr>
          <w:rFonts w:ascii="NoorLotus" w:hAnsi="NoorLotus"/>
          <w:rtl/>
        </w:rPr>
        <w:t xml:space="preserve"> </w:t>
      </w:r>
      <w:r w:rsidR="00FB39C3" w:rsidRPr="007B24AF">
        <w:rPr>
          <w:rFonts w:ascii="NoorLotus" w:hAnsi="NoorLotus"/>
          <w:rtl/>
        </w:rPr>
        <w:t>کنندگان</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چند</w:t>
      </w:r>
      <w:r w:rsidR="007B24AF" w:rsidRPr="007B24AF">
        <w:rPr>
          <w:rFonts w:ascii="NoorLotus" w:hAnsi="NoorLotus"/>
          <w:rtl/>
        </w:rPr>
        <w:t xml:space="preserve"> </w:t>
      </w:r>
      <w:r w:rsidR="00FB39C3" w:rsidRPr="007B24AF">
        <w:rPr>
          <w:rFonts w:ascii="NoorLotus" w:hAnsi="NoorLotus"/>
          <w:rtl/>
        </w:rPr>
        <w:t>امر</w:t>
      </w:r>
      <w:r w:rsidR="007B24AF" w:rsidRPr="007B24AF">
        <w:rPr>
          <w:rFonts w:ascii="NoorLotus" w:hAnsi="NoorLotus"/>
          <w:rtl/>
        </w:rPr>
        <w:t xml:space="preserve"> </w:t>
      </w:r>
      <w:r w:rsidR="00FB39C3" w:rsidRPr="007B24AF">
        <w:rPr>
          <w:rFonts w:ascii="NoorLotus" w:hAnsi="NoorLotus"/>
          <w:rtl/>
        </w:rPr>
        <w:t>قائلند: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49055D">
        <w:rPr>
          <w:rFonts w:ascii="NoorLotus" w:hAnsi="NoorLotus"/>
          <w:b/>
          <w:bCs/>
          <w:rtl/>
        </w:rPr>
        <w:t>الف)</w:t>
      </w:r>
      <w:r w:rsidR="007B24AF" w:rsidRPr="007B24AF">
        <w:rPr>
          <w:rFonts w:ascii="NoorLotus" w:hAnsi="NoorLotus"/>
          <w:rtl/>
        </w:rPr>
        <w:t xml:space="preserve"> </w:t>
      </w:r>
      <w:r w:rsidRPr="007B24AF">
        <w:rPr>
          <w:rFonts w:ascii="NoorLotus" w:hAnsi="NoorLotus"/>
          <w:rtl/>
        </w:rPr>
        <w:t>افرادی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نور</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متفاوتند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مقدار</w:t>
      </w:r>
      <w:r w:rsidR="007B24AF" w:rsidRPr="007B24AF">
        <w:rPr>
          <w:rFonts w:ascii="NoorLotus" w:hAnsi="NoorLotus"/>
          <w:rtl/>
        </w:rPr>
        <w:t xml:space="preserve"> </w:t>
      </w:r>
      <w:r w:rsidRPr="007B24AF">
        <w:rPr>
          <w:rFonts w:ascii="NoorLotus" w:hAnsi="NoorLotus"/>
          <w:rtl/>
        </w:rPr>
        <w:t>نور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تابع</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مان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اوست.</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روشن‌تر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ک‌تر.</w:t>
      </w:r>
      <w:r w:rsidR="007B24AF" w:rsidRPr="007B24AF">
        <w:rPr>
          <w:rFonts w:ascii="NoorLotus" w:hAnsi="NoorLotus"/>
          <w:rtl/>
        </w:rPr>
        <w:t xml:space="preserve"> </w:t>
      </w:r>
    </w:p>
    <w:p w:rsidR="00FB39C3" w:rsidRPr="007B24AF" w:rsidRDefault="00FB39C3" w:rsidP="0049055D">
      <w:pPr>
        <w:widowControl w:val="0"/>
        <w:rPr>
          <w:rFonts w:ascii="NoorLotus" w:hAnsi="NoorLotus"/>
          <w:rtl/>
        </w:rPr>
      </w:pPr>
      <w:r w:rsidRPr="0049055D">
        <w:rPr>
          <w:rFonts w:ascii="NoorLotus" w:hAnsi="NoorLotus"/>
          <w:b/>
          <w:bCs/>
          <w:rtl/>
        </w:rPr>
        <w:t>ب)</w:t>
      </w:r>
      <w:r w:rsidR="007B24AF" w:rsidRPr="007B24AF">
        <w:rPr>
          <w:rFonts w:ascii="NoorLotus" w:hAnsi="NoorLotus"/>
          <w:rtl/>
        </w:rPr>
        <w:t xml:space="preserve"> </w:t>
      </w:r>
      <w:r w:rsidRPr="007B24AF">
        <w:rPr>
          <w:rFonts w:ascii="NoorLotus" w:hAnsi="NoorLotus"/>
          <w:rtl/>
        </w:rPr>
        <w:t>سرعت</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مرور</w:t>
      </w:r>
      <w:r w:rsidR="007B24AF" w:rsidRPr="007B24AF">
        <w:rPr>
          <w:rFonts w:ascii="NoorLotus" w:hAnsi="NoorLotus"/>
          <w:rtl/>
        </w:rPr>
        <w:t xml:space="preserve"> </w:t>
      </w:r>
      <w:r w:rsidRPr="007B24AF">
        <w:rPr>
          <w:rFonts w:ascii="NoorLotus" w:hAnsi="NoorLotus"/>
          <w:rtl/>
        </w:rPr>
        <w:t>کنندگان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درجات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متفاوت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کندتر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تندتر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‌گذرند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طرفة</w:t>
      </w:r>
      <w:r w:rsidR="007B24AF" w:rsidRPr="007B24AF">
        <w:rPr>
          <w:rFonts w:ascii="NoorLotus" w:hAnsi="NoorLotus"/>
          <w:rtl/>
        </w:rPr>
        <w:t xml:space="preserve"> </w:t>
      </w:r>
      <w:r w:rsidRPr="007B24AF">
        <w:rPr>
          <w:rFonts w:ascii="NoorLotus" w:hAnsi="NoorLotus"/>
          <w:rtl/>
        </w:rPr>
        <w:t>الع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Default="00FB39C3" w:rsidP="00015BC1">
      <w:pPr>
        <w:widowControl w:val="0"/>
        <w:rPr>
          <w:rFonts w:ascii="NoorLotus" w:hAnsi="NoorLotus"/>
          <w:rtl/>
        </w:rPr>
      </w:pPr>
      <w:r w:rsidRPr="0049055D">
        <w:rPr>
          <w:rFonts w:ascii="NoorLotus" w:hAnsi="NoorLotus"/>
          <w:b/>
          <w:bCs/>
          <w:rtl/>
        </w:rPr>
        <w:t>ج)</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تغ</w:t>
      </w:r>
      <w:r w:rsidR="00233C55" w:rsidRPr="007B24AF">
        <w:rPr>
          <w:rFonts w:ascii="NoorLotus" w:hAnsi="NoorLotus"/>
          <w:rtl/>
        </w:rPr>
        <w:t>یی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انب</w:t>
      </w:r>
      <w:r w:rsidR="00233C55" w:rsidRPr="007B24AF">
        <w:rPr>
          <w:rFonts w:ascii="NoorLotus" w:hAnsi="NoorLotus"/>
          <w:rtl/>
        </w:rPr>
        <w:t>ی</w:t>
      </w:r>
      <w:r w:rsidRPr="007B24AF">
        <w:rPr>
          <w:rFonts w:ascii="NoorLotus" w:hAnsi="NoorLotus"/>
          <w:rtl/>
        </w:rPr>
        <w:t>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أول</w:t>
      </w:r>
      <w:r w:rsidR="00233C55" w:rsidRPr="007B24AF">
        <w:rPr>
          <w:rFonts w:ascii="NoorLotus" w:hAnsi="NoorLotus"/>
          <w:rtl/>
        </w:rPr>
        <w:t>ی</w:t>
      </w:r>
      <w:r w:rsidRPr="007B24AF">
        <w:rPr>
          <w:rFonts w:ascii="NoorLotus" w:hAnsi="NoorLotus"/>
          <w:rtl/>
        </w:rPr>
        <w:t>اء</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راحتی</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49055D" w:rsidP="0049055D">
      <w:pPr>
        <w:widowControl w:val="0"/>
        <w:rPr>
          <w:rFonts w:ascii="NoorLotus" w:hAnsi="NoorLotus"/>
          <w:rtl/>
        </w:rPr>
      </w:pPr>
      <w:r w:rsidRPr="0049055D">
        <w:rPr>
          <w:rFonts w:ascii="NoorLotus" w:hAnsi="NoorLotus"/>
          <w:rtl/>
        </w:rPr>
        <w:t>از اين قسمت به بعد مرحوم صدرالمتألّهين؛ روايات متعدّد</w:t>
      </w:r>
      <w:r w:rsidRPr="0049055D">
        <w:rPr>
          <w:rFonts w:ascii="NoorLotus" w:hAnsi="NoorLotus" w:hint="cs"/>
          <w:rtl/>
        </w:rPr>
        <w:t>ی</w:t>
      </w:r>
      <w:r>
        <w:rPr>
          <w:rFonts w:ascii="NoorLotus" w:hAnsi="NoorLotus" w:hint="cs"/>
          <w:rtl/>
        </w:rPr>
        <w:t xml:space="preserve"> </w:t>
      </w:r>
      <w:r w:rsidRPr="0049055D">
        <w:rPr>
          <w:rFonts w:ascii="NoorLotus" w:hAnsi="NoorLotus" w:hint="cs"/>
          <w:rtl/>
        </w:rPr>
        <w:t>می‌آورند</w:t>
      </w:r>
      <w:r w:rsidRPr="0049055D">
        <w:rPr>
          <w:rFonts w:ascii="NoorLotus" w:hAnsi="NoorLotus"/>
          <w:rtl/>
        </w:rPr>
        <w:t xml:space="preserve"> و عبارات</w:t>
      </w:r>
      <w:r w:rsidRPr="0049055D">
        <w:rPr>
          <w:rFonts w:ascii="NoorLotus" w:hAnsi="NoorLotus" w:hint="cs"/>
          <w:rtl/>
        </w:rPr>
        <w:t>ی</w:t>
      </w:r>
      <w:r w:rsidRPr="0049055D">
        <w:rPr>
          <w:rFonts w:ascii="NoorLotus" w:hAnsi="NoorLotus"/>
          <w:rtl/>
        </w:rPr>
        <w:t xml:space="preserve"> طولان</w:t>
      </w:r>
      <w:r w:rsidRPr="0049055D">
        <w:rPr>
          <w:rFonts w:ascii="NoorLotus" w:hAnsi="NoorLotus" w:hint="cs"/>
          <w:rtl/>
        </w:rPr>
        <w:t>ی</w:t>
      </w:r>
      <w:r w:rsidRPr="0049055D">
        <w:rPr>
          <w:rFonts w:ascii="NoorLotus" w:hAnsi="NoorLotus"/>
          <w:rtl/>
        </w:rPr>
        <w:t xml:space="preserve"> دارند که از اصل مبحث صراط خارج است؛ لذا</w:t>
      </w:r>
      <w:r>
        <w:rPr>
          <w:rFonts w:ascii="NoorLotus" w:hAnsi="NoorLotus" w:hint="cs"/>
          <w:rtl/>
        </w:rPr>
        <w:t xml:space="preserve"> </w:t>
      </w:r>
      <w:r w:rsidRPr="0049055D">
        <w:rPr>
          <w:rFonts w:ascii="NoorLotus" w:hAnsi="NoorLotus"/>
          <w:rtl/>
        </w:rPr>
        <w:t>بررس</w:t>
      </w:r>
      <w:r w:rsidRPr="0049055D">
        <w:rPr>
          <w:rFonts w:ascii="NoorLotus" w:hAnsi="NoorLotus" w:hint="cs"/>
          <w:rtl/>
        </w:rPr>
        <w:t>ی</w:t>
      </w:r>
      <w:r w:rsidRPr="0049055D">
        <w:rPr>
          <w:rFonts w:ascii="NoorLotus" w:hAnsi="NoorLotus"/>
          <w:rtl/>
        </w:rPr>
        <w:t xml:space="preserve"> آن به عهده خود خواننده محترم باشد.</w:t>
      </w:r>
    </w:p>
    <w:p w:rsidR="00FB39C3" w:rsidRPr="007B24AF" w:rsidRDefault="00FB39C3" w:rsidP="00015BC1">
      <w:pPr>
        <w:pStyle w:val="3"/>
        <w:keepNext w:val="0"/>
        <w:keepLines w:val="0"/>
        <w:widowControl w:val="0"/>
        <w:rPr>
          <w:rtl/>
        </w:rPr>
      </w:pPr>
      <w:bookmarkStart w:id="51" w:name="_Toc377386522"/>
      <w:r w:rsidRPr="007B24AF">
        <w:rPr>
          <w:rtl/>
        </w:rPr>
        <w:t>10.</w:t>
      </w:r>
      <w:r w:rsidR="007B24AF" w:rsidRPr="007B24AF">
        <w:rPr>
          <w:rtl/>
        </w:rPr>
        <w:t xml:space="preserve"> </w:t>
      </w:r>
      <w:r w:rsidRPr="007B24AF">
        <w:rPr>
          <w:rtl/>
        </w:rPr>
        <w:t>کفار</w:t>
      </w:r>
      <w:r w:rsidR="007B24AF" w:rsidRPr="007B24AF">
        <w:rPr>
          <w:rtl/>
        </w:rPr>
        <w:t xml:space="preserve"> </w:t>
      </w:r>
      <w:r w:rsidRPr="007B24AF">
        <w:rPr>
          <w:rtl/>
        </w:rPr>
        <w:t>صراط</w:t>
      </w:r>
      <w:r w:rsidR="007B24AF" w:rsidRPr="007B24AF">
        <w:rPr>
          <w:rtl/>
        </w:rPr>
        <w:t xml:space="preserve"> </w:t>
      </w:r>
      <w:r w:rsidRPr="007B24AF">
        <w:rPr>
          <w:rtl/>
        </w:rPr>
        <w:t>مستقیم</w:t>
      </w:r>
      <w:r w:rsidR="007B24AF" w:rsidRPr="007B24AF">
        <w:rPr>
          <w:rtl/>
        </w:rPr>
        <w:t xml:space="preserve"> </w:t>
      </w:r>
      <w:r w:rsidRPr="007B24AF">
        <w:rPr>
          <w:rtl/>
        </w:rPr>
        <w:t>ندارند</w:t>
      </w:r>
      <w:bookmarkEnd w:id="51"/>
    </w:p>
    <w:p w:rsidR="00FB39C3" w:rsidRPr="007B24AF" w:rsidRDefault="00FB39C3" w:rsidP="00015BC1">
      <w:pPr>
        <w:widowControl w:val="0"/>
        <w:rPr>
          <w:rFonts w:ascii="NoorLotus" w:hAnsi="NoorLotus"/>
          <w:rtl/>
        </w:rPr>
      </w:pP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«قوت</w:t>
      </w:r>
      <w:r w:rsidR="007B24AF" w:rsidRPr="007B24AF">
        <w:rPr>
          <w:rFonts w:ascii="NoorLotus" w:hAnsi="NoorLotus"/>
          <w:rtl/>
        </w:rPr>
        <w:t xml:space="preserve"> </w:t>
      </w:r>
      <w:r w:rsidRPr="007B24AF">
        <w:rPr>
          <w:rFonts w:ascii="NoorLotus" w:hAnsi="NoorLotus"/>
          <w:rtl/>
        </w:rPr>
        <w:t>القلوب»</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4532B">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0049055D">
        <w:rPr>
          <w:rFonts w:ascii="NoorLotus" w:hAnsi="NoorLotus"/>
          <w:rtl/>
        </w:rPr>
        <w:t>م</w:t>
      </w:r>
      <w:r w:rsidR="0049055D">
        <w:rPr>
          <w:rFonts w:ascii="NoorLotus" w:hAnsi="NoorLotus" w:hint="cs"/>
          <w:rtl/>
        </w:rPr>
        <w:t xml:space="preserve">اً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مختصّ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أعمّ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مذنب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ا</w:t>
      </w:r>
      <w:r w:rsidR="0049055D">
        <w:rPr>
          <w:rFonts w:ascii="NoorLotus" w:hAnsi="NoorLotus" w:hint="cs"/>
          <w:rtl/>
        </w:rPr>
        <w:t>ء</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49055D">
      <w:pPr>
        <w:widowControl w:val="0"/>
        <w:rPr>
          <w:rFonts w:ascii="NoorLotus" w:hAnsi="NoorLotus"/>
          <w:rtl/>
        </w:rPr>
      </w:pP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w:t>
      </w:r>
      <w:r w:rsidR="0049055D">
        <w:rPr>
          <w:rFonts w:ascii="NoorLotus" w:hAnsi="NoorLotus" w:hint="cs"/>
          <w:rtl/>
        </w:rPr>
        <w:t>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قدمی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‌نهند.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صدوق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خلائق</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مرور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اعتراضی</w:t>
      </w:r>
      <w:r w:rsidR="007B24AF" w:rsidRPr="007B24AF">
        <w:rPr>
          <w:rFonts w:ascii="NoorLotus" w:hAnsi="NoorLotus"/>
          <w:rtl/>
        </w:rPr>
        <w:t xml:space="preserve"> </w:t>
      </w:r>
      <w:r w:rsidRPr="007B24AF">
        <w:rPr>
          <w:rFonts w:ascii="NoorLotus" w:hAnsi="NoorLotus"/>
          <w:rtl/>
        </w:rPr>
        <w:t>ننمود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ظاهر</w:t>
      </w:r>
      <w:r w:rsidR="002E35DD">
        <w:rPr>
          <w:rFonts w:ascii="NoorLotus" w:hAnsi="NoorLotus" w:hint="cs"/>
          <w:rtl/>
        </w:rPr>
        <w:t>اً</w:t>
      </w:r>
      <w:r w:rsidR="007B24AF" w:rsidRPr="007B24AF">
        <w:rPr>
          <w:rFonts w:ascii="NoorLotus" w:hAnsi="NoorLotus"/>
          <w:rtl/>
        </w:rPr>
        <w:t xml:space="preserve"> </w:t>
      </w:r>
      <w:r w:rsidRPr="007B24AF">
        <w:rPr>
          <w:rFonts w:ascii="NoorLotus" w:hAnsi="NoorLotus"/>
          <w:rtl/>
        </w:rPr>
        <w:t>تلقّی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49055D">
      <w:pPr>
        <w:widowControl w:val="0"/>
        <w:rPr>
          <w:rFonts w:ascii="NoorLotus" w:hAnsi="NoorLotus"/>
          <w:rtl/>
        </w:rPr>
      </w:pPr>
      <w:r w:rsidRPr="007B24AF">
        <w:rPr>
          <w:rFonts w:ascii="NoorLotus" w:hAnsi="NoorLotus"/>
          <w:rtl/>
        </w:rPr>
        <w:t>فنّ</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متن</w:t>
      </w:r>
      <w:r w:rsidR="007B24AF" w:rsidRPr="007B24AF">
        <w:rPr>
          <w:rFonts w:ascii="NoorLotus" w:hAnsi="NoorLotus"/>
          <w:rtl/>
        </w:rPr>
        <w:t xml:space="preserve"> </w:t>
      </w:r>
      <w:r w:rsidRPr="007B24AF">
        <w:rPr>
          <w:rFonts w:ascii="NoorLotus" w:hAnsi="NoorLotus"/>
          <w:rtl/>
        </w:rPr>
        <w:t>اقتضاء</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ده</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صراطشان</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49055D">
        <w:rPr>
          <w:rFonts w:ascii="NoorLotus" w:hAnsi="NoorLotus" w:hint="cs"/>
          <w:rtl/>
        </w:rPr>
        <w:t xml:space="preserve"> </w:t>
      </w:r>
      <w:r w:rsidRPr="007B24AF">
        <w:rPr>
          <w:rFonts w:ascii="NoorLotus" w:hAnsi="NoorLotus"/>
          <w:rtl/>
        </w:rPr>
        <w:t>رساننده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جح</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Pr="007B24AF">
        <w:rPr>
          <w:rFonts w:ascii="NoorLotus" w:hAnsi="NoorLotus"/>
          <w:rtl/>
        </w:rPr>
        <w:lastRenderedPageBreak/>
        <w:t>است،</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متّحدند؛</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گذشت</w:t>
      </w:r>
      <w:r w:rsidR="00C85A76">
        <w:rPr>
          <w:rStyle w:val="a3"/>
          <w:rFonts w:ascii="NoorLotus" w:hAnsi="NoorLotus"/>
          <w:rtl/>
        </w:rPr>
        <w:footnoteReference w:id="293"/>
      </w:r>
      <w:r w:rsidRPr="007B24AF">
        <w:rPr>
          <w:rFonts w:ascii="NoorLotus" w:hAnsi="NoorLotus"/>
          <w:rtl/>
        </w:rPr>
        <w:t>.</w:t>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روشن‌تر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حات</w:t>
      </w:r>
      <w:r w:rsidR="007B24AF" w:rsidRPr="007B24AF">
        <w:rPr>
          <w:rFonts w:ascii="NoorLotus" w:hAnsi="NoorLotus"/>
          <w:rtl/>
        </w:rPr>
        <w:t xml:space="preserve"> </w:t>
      </w:r>
      <w:r w:rsidRPr="007B24AF">
        <w:rPr>
          <w:rFonts w:ascii="NoorLotus" w:hAnsi="NoorLotus"/>
          <w:rtl/>
        </w:rPr>
        <w:t>متعدّد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همگان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مخصوص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52" w:name="_Toc377386523"/>
      <w:r w:rsidRPr="007B24AF">
        <w:rPr>
          <w:rtl/>
        </w:rPr>
        <w:t>11.</w:t>
      </w:r>
      <w:r w:rsidR="007B24AF" w:rsidRPr="007B24AF">
        <w:rPr>
          <w:rtl/>
        </w:rPr>
        <w:t xml:space="preserve"> </w:t>
      </w:r>
      <w:r w:rsidRPr="007B24AF">
        <w:rPr>
          <w:rtl/>
        </w:rPr>
        <w:t>وحدت</w:t>
      </w:r>
      <w:r w:rsidR="007B24AF" w:rsidRPr="007B24AF">
        <w:rPr>
          <w:rtl/>
        </w:rPr>
        <w:t xml:space="preserve"> </w:t>
      </w:r>
      <w:r w:rsidRPr="007B24AF">
        <w:rPr>
          <w:rtl/>
        </w:rPr>
        <w:t>در</w:t>
      </w:r>
      <w:r w:rsidR="007B24AF" w:rsidRPr="007B24AF">
        <w:rPr>
          <w:rtl/>
        </w:rPr>
        <w:t xml:space="preserve"> </w:t>
      </w:r>
      <w:r w:rsidRPr="007B24AF">
        <w:rPr>
          <w:rtl/>
        </w:rPr>
        <w:t>کثرت</w:t>
      </w:r>
      <w:r w:rsidR="007B24AF" w:rsidRPr="007B24AF">
        <w:rPr>
          <w:rtl/>
        </w:rPr>
        <w:t xml:space="preserve"> </w:t>
      </w:r>
      <w:r w:rsidRPr="007B24AF">
        <w:rPr>
          <w:rtl/>
        </w:rPr>
        <w:t>صراط</w:t>
      </w:r>
      <w:r w:rsidR="007B24AF" w:rsidRPr="007B24AF">
        <w:rPr>
          <w:rtl/>
        </w:rPr>
        <w:t xml:space="preserve"> </w:t>
      </w:r>
      <w:r w:rsidRPr="007B24AF">
        <w:rPr>
          <w:rtl/>
        </w:rPr>
        <w:t>آخرت</w:t>
      </w:r>
      <w:bookmarkEnd w:id="52"/>
    </w:p>
    <w:p w:rsidR="00FB39C3" w:rsidRPr="007B24AF" w:rsidRDefault="00FB39C3" w:rsidP="00015BC1">
      <w:pPr>
        <w:widowControl w:val="0"/>
        <w:rPr>
          <w:rFonts w:ascii="NoorLotus" w:hAnsi="NoorLotus"/>
          <w:rtl/>
        </w:rPr>
      </w:pP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اُخروی‌اش،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متکثّر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جةً</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وحدتی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برخوردار</w:t>
      </w:r>
      <w:r w:rsidR="007B24AF" w:rsidRPr="007B24AF">
        <w:rPr>
          <w:rFonts w:ascii="NoorLotus" w:hAnsi="NoorLotus"/>
          <w:rtl/>
        </w:rPr>
        <w:t xml:space="preserve"> </w:t>
      </w:r>
      <w:r w:rsidRPr="007B24AF">
        <w:rPr>
          <w:rFonts w:ascii="NoorLotus" w:hAnsi="NoorLotus"/>
          <w:rtl/>
        </w:rPr>
        <w:t>باشد</w:t>
      </w:r>
      <w:r w:rsidR="00C22BDC">
        <w:rPr>
          <w:rStyle w:val="a3"/>
          <w:rFonts w:ascii="NoorLotus" w:hAnsi="NoorLotus"/>
          <w:rtl/>
        </w:rPr>
        <w:footnoteReference w:id="294"/>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ضمن</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نفر</w:t>
      </w:r>
      <w:r w:rsidR="007B24AF" w:rsidRPr="007B24AF">
        <w:rPr>
          <w:rFonts w:ascii="NoorLotus" w:hAnsi="NoorLotus"/>
          <w:rtl/>
        </w:rPr>
        <w:t xml:space="preserve"> </w:t>
      </w:r>
      <w:r w:rsidRPr="007B24AF">
        <w:rPr>
          <w:rFonts w:ascii="NoorLotus" w:hAnsi="NoorLotus"/>
          <w:rtl/>
        </w:rPr>
        <w:t>عامل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نفری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متحقّق</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فردی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معلول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ساخته</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چهره‌ای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فرد</w:t>
      </w:r>
      <w:r w:rsidR="007B24AF" w:rsidRPr="007B24AF">
        <w:rPr>
          <w:rFonts w:ascii="NoorLotus" w:hAnsi="NoorLotus"/>
          <w:rtl/>
        </w:rPr>
        <w:t xml:space="preserve"> </w:t>
      </w:r>
      <w:r w:rsidRPr="007B24AF">
        <w:rPr>
          <w:rFonts w:ascii="NoorLotus" w:hAnsi="NoorLotus"/>
          <w:rtl/>
        </w:rPr>
        <w:t>متعلّق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معلول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ساخته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اوست.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بدست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مان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تقوا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صالح</w:t>
      </w:r>
      <w:r w:rsidR="007B24AF" w:rsidRPr="007B24AF">
        <w:rPr>
          <w:rFonts w:ascii="NoorLotus" w:hAnsi="NoorLotus"/>
          <w:rtl/>
        </w:rPr>
        <w:t xml:space="preserve"> </w:t>
      </w:r>
      <w:r w:rsidRPr="007B24AF">
        <w:rPr>
          <w:rFonts w:ascii="NoorLotus" w:hAnsi="NoorLotus"/>
          <w:rtl/>
        </w:rPr>
        <w:t>أشخاص</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بار</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‌سازد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رقم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‌زند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تُجْزَونَ</w:t>
      </w:r>
      <w:r w:rsidR="007B24AF" w:rsidRPr="007B24AF">
        <w:rPr>
          <w:rFonts w:ascii="NoorLotus" w:hAnsi="NoorLotus"/>
          <w:rtl/>
        </w:rPr>
        <w:t xml:space="preserve"> </w:t>
      </w:r>
      <w:r w:rsidRPr="007B24AF">
        <w:rPr>
          <w:rFonts w:ascii="NoorLotus" w:hAnsi="NoorLotus"/>
          <w:rtl/>
        </w:rPr>
        <w:t>إِلاَّ</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کنتُم</w:t>
      </w:r>
      <w:r w:rsidR="007B24AF" w:rsidRPr="007B24AF">
        <w:rPr>
          <w:rFonts w:ascii="NoorLotus" w:hAnsi="NoorLotus"/>
          <w:rtl/>
        </w:rPr>
        <w:t xml:space="preserve"> </w:t>
      </w:r>
      <w:r w:rsidRPr="007B24AF">
        <w:rPr>
          <w:rFonts w:ascii="NoorLotus" w:hAnsi="NoorLotus"/>
          <w:rtl/>
        </w:rPr>
        <w:t>تَعْمَلون»</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همچنان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lastRenderedPageBreak/>
        <w:t>قبل</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53" w:name="_Toc377386524"/>
      <w:r w:rsidRPr="007B24AF">
        <w:rPr>
          <w:rtl/>
        </w:rPr>
        <w:t>12.</w:t>
      </w:r>
      <w:r w:rsidR="007B24AF" w:rsidRPr="007B24AF">
        <w:rPr>
          <w:rtl/>
        </w:rPr>
        <w:t xml:space="preserve"> </w:t>
      </w:r>
      <w:r w:rsidRPr="007B24AF">
        <w:rPr>
          <w:rtl/>
        </w:rPr>
        <w:t>صراط</w:t>
      </w:r>
      <w:r w:rsidR="007B24AF" w:rsidRPr="007B24AF">
        <w:rPr>
          <w:rtl/>
        </w:rPr>
        <w:t xml:space="preserve"> </w:t>
      </w:r>
      <w:r w:rsidRPr="007B24AF">
        <w:rPr>
          <w:rtl/>
        </w:rPr>
        <w:t>هم‌اکنون</w:t>
      </w:r>
      <w:r w:rsidR="007B24AF" w:rsidRPr="007B24AF">
        <w:rPr>
          <w:rtl/>
        </w:rPr>
        <w:t xml:space="preserve"> </w:t>
      </w:r>
      <w:r w:rsidRPr="007B24AF">
        <w:rPr>
          <w:rtl/>
        </w:rPr>
        <w:t>موجود</w:t>
      </w:r>
      <w:r w:rsidR="007B24AF" w:rsidRPr="007B24AF">
        <w:rPr>
          <w:rtl/>
        </w:rPr>
        <w:t xml:space="preserve"> </w:t>
      </w:r>
      <w:r w:rsidRPr="007B24AF">
        <w:rPr>
          <w:rtl/>
        </w:rPr>
        <w:t>است</w:t>
      </w:r>
      <w:bookmarkEnd w:id="53"/>
    </w:p>
    <w:p w:rsidR="005F6590" w:rsidRDefault="00FB39C3" w:rsidP="005F6590">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جلوه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نشأه،</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‌رود</w:t>
      </w:r>
      <w:r w:rsidR="007B24AF" w:rsidRPr="007B24AF">
        <w:rPr>
          <w:rFonts w:ascii="NoorLotus" w:hAnsi="NoorLotus"/>
          <w:rtl/>
        </w:rPr>
        <w:t xml:space="preserve"> </w:t>
      </w:r>
      <w:r w:rsidRPr="007B24AF">
        <w:rPr>
          <w:rFonts w:ascii="NoorLotus" w:hAnsi="NoorLotus"/>
          <w:rtl/>
        </w:rPr>
        <w:t>مجموعه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ظرف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نشأه</w:t>
      </w:r>
      <w:r w:rsidR="007B24AF" w:rsidRPr="007B24AF">
        <w:rPr>
          <w:rFonts w:ascii="NoorLotus" w:hAnsi="NoorLotus"/>
          <w:rtl/>
        </w:rPr>
        <w:t xml:space="preserve"> </w:t>
      </w:r>
      <w:r w:rsidRPr="007B24AF">
        <w:rPr>
          <w:rFonts w:ascii="NoorLotus" w:hAnsi="NoorLotus"/>
          <w:rtl/>
        </w:rPr>
        <w:t>خودش</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انسان</w:t>
      </w:r>
      <w:r w:rsidR="0074532B">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مراحلی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چشم</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پرده‌ها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جلوی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رود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مشاهده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بلندی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5F6590">
        <w:rPr>
          <w:rFonts w:ascii="NoorLotus" w:hAnsi="NoorLotus" w:hint="cs"/>
          <w:rtl/>
        </w:rPr>
        <w:t xml:space="preserve"> این</w:t>
      </w:r>
      <w:r w:rsidR="007B24AF" w:rsidRPr="007B24AF">
        <w:rPr>
          <w:rFonts w:ascii="NoorLotus" w:hAnsi="NoorLotus"/>
          <w:rtl/>
        </w:rPr>
        <w:t xml:space="preserve"> </w:t>
      </w:r>
      <w:r w:rsidRPr="007B24AF">
        <w:rPr>
          <w:rFonts w:ascii="NoorLotus" w:hAnsi="NoorLotus"/>
          <w:rtl/>
        </w:rPr>
        <w:t>کر</w:t>
      </w:r>
      <w:r w:rsidR="00233C55" w:rsidRPr="007B24AF">
        <w:rPr>
          <w:rFonts w:ascii="NoorLotus" w:hAnsi="NoorLotus"/>
          <w:rtl/>
        </w:rPr>
        <w:t>ی</w:t>
      </w:r>
      <w:r w:rsidRPr="007B24AF">
        <w:rPr>
          <w:rFonts w:ascii="NoorLotus" w:hAnsi="NoorLotus"/>
          <w:rtl/>
        </w:rPr>
        <w:t>مه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5F6590" w:rsidRPr="005F6590">
        <w:rPr>
          <w:rFonts w:ascii="NoorLotus" w:hAnsi="NoorLotus"/>
          <w:rtl/>
        </w:rPr>
        <w:t xml:space="preserve"> </w:t>
      </w:r>
      <w:r w:rsidR="005F6590" w:rsidRPr="007B24AF">
        <w:rPr>
          <w:rFonts w:ascii="NoorLotus" w:hAnsi="NoorLotus"/>
          <w:rtl/>
        </w:rPr>
        <w:t>بدان اشاره دا</w:t>
      </w:r>
      <w:r w:rsidR="005F6590">
        <w:rPr>
          <w:rFonts w:ascii="NoorLotus" w:hAnsi="NoorLotus" w:hint="cs"/>
          <w:rtl/>
        </w:rPr>
        <w:t>رد</w:t>
      </w:r>
      <w:r w:rsidRPr="007B24AF">
        <w:rPr>
          <w:rFonts w:ascii="NoorLotus" w:hAnsi="NoorLotus"/>
          <w:rtl/>
        </w:rPr>
        <w:t>:</w:t>
      </w:r>
      <w:r w:rsidR="007B24AF" w:rsidRPr="007B24AF">
        <w:rPr>
          <w:rFonts w:ascii="NoorLotus" w:hAnsi="NoorLotus"/>
          <w:rtl/>
        </w:rPr>
        <w:t xml:space="preserve"> </w:t>
      </w:r>
    </w:p>
    <w:p w:rsidR="005F6590" w:rsidRPr="007B24AF" w:rsidRDefault="005F6590" w:rsidP="005F6590">
      <w:pPr>
        <w:pStyle w:val="a4"/>
        <w:rPr>
          <w:rtl/>
        </w:rPr>
      </w:pPr>
      <w:r w:rsidRPr="005F6590">
        <w:rPr>
          <w:rFonts w:ascii="Al-QuranAlKareem" w:hAnsi="Al-QuranAlKareem" w:cs="Al-QuranAlKareem"/>
          <w:rtl/>
        </w:rPr>
        <w:t>[</w:t>
      </w:r>
      <w:r w:rsidR="00FB39C3" w:rsidRPr="005F6590">
        <w:rPr>
          <w:rFonts w:ascii="Al-QuranAlKareem" w:hAnsi="Al-QuranAlKareem" w:cs="Al-QuranAlKareem"/>
          <w:rtl/>
        </w:rPr>
        <w:t>لَقَدْ</w:t>
      </w:r>
      <w:r w:rsidR="007B24AF" w:rsidRPr="005F6590">
        <w:rPr>
          <w:rFonts w:ascii="Al-QuranAlKareem" w:hAnsi="Al-QuranAlKareem" w:cs="Al-QuranAlKareem"/>
          <w:rtl/>
        </w:rPr>
        <w:t xml:space="preserve"> </w:t>
      </w:r>
      <w:r w:rsidR="00FB39C3" w:rsidRPr="005F6590">
        <w:rPr>
          <w:rFonts w:ascii="Al-QuranAlKareem" w:hAnsi="Al-QuranAlKareem" w:cs="Al-QuranAlKareem"/>
          <w:rtl/>
        </w:rPr>
        <w:t>کنتَ</w:t>
      </w:r>
      <w:r w:rsidR="007B24AF" w:rsidRPr="005F6590">
        <w:rPr>
          <w:rFonts w:ascii="Al-QuranAlKareem" w:hAnsi="Al-QuranAlKareem" w:cs="Al-QuranAlKareem"/>
          <w:rtl/>
        </w:rPr>
        <w:t xml:space="preserve"> </w:t>
      </w:r>
      <w:r w:rsidR="00FB39C3" w:rsidRPr="005F6590">
        <w:rPr>
          <w:rFonts w:ascii="Al-QuranAlKareem" w:hAnsi="Al-QuranAlKareem" w:cs="Al-QuranAlKareem"/>
          <w:rtl/>
        </w:rPr>
        <w:t>فِی</w:t>
      </w:r>
      <w:r w:rsidR="007B24AF" w:rsidRPr="005F6590">
        <w:rPr>
          <w:rFonts w:ascii="Al-QuranAlKareem" w:hAnsi="Al-QuranAlKareem" w:cs="Al-QuranAlKareem"/>
          <w:rtl/>
        </w:rPr>
        <w:t xml:space="preserve"> </w:t>
      </w:r>
      <w:r w:rsidR="00FB39C3" w:rsidRPr="005F6590">
        <w:rPr>
          <w:rFonts w:ascii="Al-QuranAlKareem" w:hAnsi="Al-QuranAlKareem" w:cs="Al-QuranAlKareem"/>
          <w:rtl/>
        </w:rPr>
        <w:t>غَفْلَةٍ</w:t>
      </w:r>
      <w:r w:rsidR="007B24AF" w:rsidRPr="005F6590">
        <w:rPr>
          <w:rFonts w:ascii="Al-QuranAlKareem" w:hAnsi="Al-QuranAlKareem" w:cs="Al-QuranAlKareem"/>
          <w:rtl/>
        </w:rPr>
        <w:t xml:space="preserve"> </w:t>
      </w:r>
      <w:r w:rsidR="00FB39C3" w:rsidRPr="005F6590">
        <w:rPr>
          <w:rFonts w:ascii="Al-QuranAlKareem" w:hAnsi="Al-QuranAlKareem" w:cs="Al-QuranAlKareem"/>
          <w:rtl/>
        </w:rPr>
        <w:t>مِن</w:t>
      </w:r>
      <w:r w:rsidR="007B24AF" w:rsidRPr="005F6590">
        <w:rPr>
          <w:rFonts w:ascii="Al-QuranAlKareem" w:hAnsi="Al-QuranAlKareem" w:cs="Al-QuranAlKareem"/>
          <w:rtl/>
        </w:rPr>
        <w:t xml:space="preserve"> </w:t>
      </w:r>
      <w:r w:rsidR="00FB39C3" w:rsidRPr="005F6590">
        <w:rPr>
          <w:rFonts w:ascii="Al-QuranAlKareem" w:hAnsi="Al-QuranAlKareem" w:cs="Al-QuranAlKareem"/>
          <w:rtl/>
        </w:rPr>
        <w:t>هَذَا</w:t>
      </w:r>
      <w:r w:rsidR="007B24AF" w:rsidRPr="005F6590">
        <w:rPr>
          <w:rFonts w:ascii="Al-QuranAlKareem" w:hAnsi="Al-QuranAlKareem" w:cs="Al-QuranAlKareem"/>
          <w:rtl/>
        </w:rPr>
        <w:t xml:space="preserve"> </w:t>
      </w:r>
      <w:r w:rsidR="00FB39C3" w:rsidRPr="005F6590">
        <w:rPr>
          <w:rFonts w:ascii="Al-QuranAlKareem" w:hAnsi="Al-QuranAlKareem" w:cs="Al-QuranAlKareem"/>
          <w:rtl/>
        </w:rPr>
        <w:t>فَکشَفْنَا</w:t>
      </w:r>
      <w:r w:rsidR="007B24AF" w:rsidRPr="005F6590">
        <w:rPr>
          <w:rFonts w:ascii="Al-QuranAlKareem" w:hAnsi="Al-QuranAlKareem" w:cs="Al-QuranAlKareem"/>
          <w:rtl/>
        </w:rPr>
        <w:t xml:space="preserve"> </w:t>
      </w:r>
      <w:r w:rsidR="00FB39C3" w:rsidRPr="005F6590">
        <w:rPr>
          <w:rFonts w:ascii="Al-QuranAlKareem" w:hAnsi="Al-QuranAlKareem" w:cs="Al-QuranAlKareem"/>
          <w:rtl/>
        </w:rPr>
        <w:t>عَنکَ</w:t>
      </w:r>
      <w:r w:rsidR="007B24AF" w:rsidRPr="005F6590">
        <w:rPr>
          <w:rFonts w:ascii="Al-QuranAlKareem" w:hAnsi="Al-QuranAlKareem" w:cs="Al-QuranAlKareem"/>
          <w:rtl/>
        </w:rPr>
        <w:t xml:space="preserve"> </w:t>
      </w:r>
      <w:r w:rsidR="00FB39C3" w:rsidRPr="005F6590">
        <w:rPr>
          <w:rFonts w:ascii="Al-QuranAlKareem" w:hAnsi="Al-QuranAlKareem" w:cs="Al-QuranAlKareem"/>
          <w:rtl/>
        </w:rPr>
        <w:t>غِطَآءَکَ</w:t>
      </w:r>
      <w:r w:rsidR="007B24AF" w:rsidRPr="005F6590">
        <w:rPr>
          <w:rFonts w:ascii="Al-QuranAlKareem" w:hAnsi="Al-QuranAlKareem" w:cs="Al-QuranAlKareem"/>
          <w:rtl/>
        </w:rPr>
        <w:t xml:space="preserve"> </w:t>
      </w:r>
      <w:r w:rsidR="00FB39C3" w:rsidRPr="005F6590">
        <w:rPr>
          <w:rFonts w:ascii="Al-QuranAlKareem" w:hAnsi="Al-QuranAlKareem" w:cs="Al-QuranAlKareem"/>
          <w:rtl/>
        </w:rPr>
        <w:t>فَبَصَرُکَ</w:t>
      </w:r>
      <w:r w:rsidR="007B24AF" w:rsidRPr="005F6590">
        <w:rPr>
          <w:rFonts w:ascii="Al-QuranAlKareem" w:hAnsi="Al-QuranAlKareem" w:cs="Al-QuranAlKareem"/>
          <w:rtl/>
        </w:rPr>
        <w:t xml:space="preserve"> </w:t>
      </w:r>
      <w:r>
        <w:rPr>
          <w:rFonts w:ascii="Al-QuranAlKareem" w:hAnsi="Al-QuranAlKareem" w:cs="Al-QuranAlKareem" w:hint="cs"/>
          <w:rtl/>
        </w:rPr>
        <w:t>ا</w:t>
      </w:r>
      <w:r w:rsidR="00FB39C3" w:rsidRPr="005F6590">
        <w:rPr>
          <w:rFonts w:ascii="Al-QuranAlKareem" w:hAnsi="Al-QuranAlKareem" w:cs="Al-QuranAlKareem"/>
          <w:rtl/>
        </w:rPr>
        <w:t>لْ</w:t>
      </w:r>
      <w:r w:rsidR="00233C55" w:rsidRPr="005F6590">
        <w:rPr>
          <w:rFonts w:ascii="Al-QuranAlKareem" w:hAnsi="Al-QuranAlKareem" w:cs="Al-QuranAlKareem"/>
          <w:rtl/>
        </w:rPr>
        <w:t>ی</w:t>
      </w:r>
      <w:r w:rsidR="00FB39C3" w:rsidRPr="005F6590">
        <w:rPr>
          <w:rFonts w:ascii="Al-QuranAlKareem" w:hAnsi="Al-QuranAlKareem" w:cs="Al-QuranAlKareem"/>
          <w:rtl/>
        </w:rPr>
        <w:t>وْمَ</w:t>
      </w:r>
      <w:r w:rsidR="007B24AF" w:rsidRPr="005F6590">
        <w:rPr>
          <w:rFonts w:ascii="Al-QuranAlKareem" w:hAnsi="Al-QuranAlKareem" w:cs="Al-QuranAlKareem"/>
          <w:rtl/>
        </w:rPr>
        <w:t xml:space="preserve"> </w:t>
      </w:r>
      <w:r w:rsidR="00FB39C3" w:rsidRPr="005F6590">
        <w:rPr>
          <w:rFonts w:ascii="Al-QuranAlKareem" w:hAnsi="Al-QuranAlKareem" w:cs="Al-QuranAlKareem"/>
          <w:rtl/>
        </w:rPr>
        <w:t>حَدِ</w:t>
      </w:r>
      <w:r w:rsidR="00233C55" w:rsidRPr="005F6590">
        <w:rPr>
          <w:rFonts w:ascii="Al-QuranAlKareem" w:hAnsi="Al-QuranAlKareem" w:cs="Al-QuranAlKareem"/>
          <w:rtl/>
        </w:rPr>
        <w:t>ی</w:t>
      </w:r>
      <w:r w:rsidRPr="005F6590">
        <w:rPr>
          <w:rFonts w:ascii="Al-QuranAlKareem" w:hAnsi="Al-QuranAlKareem" w:cs="Al-QuranAlKareem"/>
          <w:rtl/>
        </w:rPr>
        <w:t>دٌ]</w:t>
      </w:r>
      <w:r>
        <w:rPr>
          <w:rStyle w:val="a3"/>
          <w:rtl/>
        </w:rPr>
        <w:footnoteReference w:id="295"/>
      </w:r>
      <w:r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ارادی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اوست.</w:t>
      </w:r>
      <w:r w:rsidR="007B24AF" w:rsidRPr="007B24AF">
        <w:rPr>
          <w:rFonts w:ascii="NoorLotus" w:hAnsi="NoorLotus"/>
          <w:rtl/>
        </w:rPr>
        <w:t xml:space="preserve"> </w:t>
      </w:r>
    </w:p>
    <w:p w:rsidR="00FB39C3" w:rsidRPr="007B24AF" w:rsidRDefault="00FB39C3" w:rsidP="0026342C">
      <w:pPr>
        <w:widowControl w:val="0"/>
        <w:rPr>
          <w:rFonts w:ascii="NoorLotus" w:hAnsi="NoorLotus"/>
          <w:rtl/>
        </w:rPr>
      </w:pP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دل</w:t>
      </w:r>
      <w:r w:rsidR="007B24AF" w:rsidRPr="007B24AF">
        <w:rPr>
          <w:rFonts w:ascii="NoorLotus" w:hAnsi="NoorLotus"/>
          <w:rtl/>
        </w:rPr>
        <w:t xml:space="preserve"> </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وابستگی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مقدار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نص</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اصلا</w:t>
      </w:r>
      <w:r w:rsidR="007B24AF" w:rsidRPr="007B24AF">
        <w:rPr>
          <w:rFonts w:ascii="NoorLotus" w:hAnsi="NoorLotus"/>
          <w:rtl/>
        </w:rPr>
        <w:t xml:space="preserve"> </w:t>
      </w:r>
      <w:r w:rsidRPr="007B24AF">
        <w:rPr>
          <w:rFonts w:ascii="NoorLotus" w:hAnsi="NoorLotus"/>
          <w:rtl/>
        </w:rPr>
        <w:t>التفات</w:t>
      </w:r>
      <w:r w:rsidR="007B24AF" w:rsidRPr="007B24AF">
        <w:rPr>
          <w:rFonts w:ascii="NoorLotus" w:hAnsi="NoorLotus"/>
          <w:rtl/>
        </w:rPr>
        <w:t xml:space="preserve"> </w:t>
      </w:r>
      <w:r w:rsidRPr="007B24AF">
        <w:rPr>
          <w:rFonts w:ascii="NoorLotus" w:hAnsi="NoorLotus"/>
          <w:rtl/>
        </w:rPr>
        <w:t>نکند،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بفهمد؛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دل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دادند</w:t>
      </w:r>
      <w:r w:rsidR="007B24AF" w:rsidRPr="007B24AF">
        <w:rPr>
          <w:rFonts w:ascii="NoorLotus" w:hAnsi="NoorLotus"/>
          <w:rtl/>
        </w:rPr>
        <w:t xml:space="preserve"> </w:t>
      </w:r>
      <w:r w:rsidRPr="007B24AF">
        <w:rPr>
          <w:rFonts w:ascii="NoorLotus" w:hAnsi="NoorLotus"/>
          <w:rtl/>
        </w:rPr>
        <w:t>و</w:t>
      </w:r>
      <w:r w:rsidR="007B24AF" w:rsidRPr="0026342C">
        <w:rPr>
          <w:rFonts w:ascii="Al-QuranAlKareem" w:hAnsi="Al-QuranAlKareem" w:cs="Al-QuranAlKareem"/>
          <w:rtl/>
        </w:rPr>
        <w:t xml:space="preserve"> </w:t>
      </w:r>
      <w:r w:rsidR="0026342C" w:rsidRPr="0026342C">
        <w:rPr>
          <w:rFonts w:ascii="Al-QuranAlKareem" w:hAnsi="Al-QuranAlKareem" w:cs="Al-QuranAlKareem"/>
          <w:rtl/>
        </w:rPr>
        <w:t>[أَخْلَدَ إِلَى الْأَرْض]</w:t>
      </w:r>
      <w:r w:rsidR="0026342C">
        <w:rPr>
          <w:rStyle w:val="a3"/>
          <w:rFonts w:ascii="Al-QuranAlKareem" w:hAnsi="Al-QuranAlKareem"/>
          <w:rtl/>
        </w:rPr>
        <w:footnoteReference w:id="296"/>
      </w:r>
      <w:r w:rsidR="007B24AF" w:rsidRPr="0026342C">
        <w:rPr>
          <w:rFonts w:ascii="Al-QuranAlKareem" w:hAnsi="Al-QuranAlKareem" w:cs="Al-QuranAlKareem"/>
          <w:rtl/>
        </w:rPr>
        <w:t xml:space="preserve"> </w:t>
      </w:r>
      <w:r w:rsidRPr="0026342C">
        <w:rPr>
          <w:rtl/>
        </w:rPr>
        <w:t>و</w:t>
      </w:r>
      <w:r w:rsidR="007B24AF" w:rsidRPr="0026342C">
        <w:rPr>
          <w:rFonts w:ascii="Al-QuranAlKareem" w:hAnsi="Al-QuranAlKareem" w:cs="Al-QuranAlKareem"/>
          <w:rtl/>
        </w:rPr>
        <w:t xml:space="preserve"> </w:t>
      </w:r>
      <w:r w:rsidR="0026342C" w:rsidRPr="0026342C">
        <w:rPr>
          <w:rFonts w:ascii="Al-QuranAlKareem" w:hAnsi="Al-QuranAlKareem" w:cs="Al-QuranAlKareem"/>
          <w:rtl/>
        </w:rPr>
        <w:t>[</w:t>
      </w:r>
      <w:r w:rsidR="0026342C">
        <w:rPr>
          <w:rFonts w:ascii="Al-QuranAlKareem" w:hAnsi="Al-QuranAlKareem" w:cs="Al-QuranAlKareem" w:hint="cs"/>
          <w:rtl/>
        </w:rPr>
        <w:t>ا</w:t>
      </w:r>
      <w:r w:rsidRPr="0026342C">
        <w:rPr>
          <w:rFonts w:ascii="Al-QuranAlKareem" w:hAnsi="Al-QuranAlKareem" w:cs="Al-QuranAlKareem"/>
          <w:rtl/>
        </w:rPr>
        <w:t>ثَّاقَلْتُم</w:t>
      </w:r>
      <w:r w:rsidR="007B24AF" w:rsidRPr="0026342C">
        <w:rPr>
          <w:rFonts w:ascii="Al-QuranAlKareem" w:hAnsi="Al-QuranAlKareem" w:cs="Al-QuranAlKareem"/>
          <w:rtl/>
        </w:rPr>
        <w:t xml:space="preserve"> </w:t>
      </w:r>
      <w:r w:rsidRPr="0026342C">
        <w:rPr>
          <w:rFonts w:ascii="Al-QuranAlKareem" w:hAnsi="Al-QuranAlKareem" w:cs="Al-QuranAlKareem"/>
          <w:rtl/>
        </w:rPr>
        <w:t>إِلَی</w:t>
      </w:r>
      <w:r w:rsidR="007B24AF" w:rsidRPr="0026342C">
        <w:rPr>
          <w:rFonts w:ascii="Al-QuranAlKareem" w:hAnsi="Al-QuranAlKareem" w:cs="Al-QuranAlKareem"/>
          <w:rtl/>
        </w:rPr>
        <w:t xml:space="preserve"> </w:t>
      </w:r>
      <w:r w:rsidRPr="0026342C">
        <w:rPr>
          <w:rFonts w:ascii="Al-QuranAlKareem" w:hAnsi="Al-QuranAlKareem" w:cs="Al-QuranAlKareem"/>
          <w:rtl/>
        </w:rPr>
        <w:t>آلأَرْض</w:t>
      </w:r>
      <w:r w:rsidR="0026342C" w:rsidRPr="0026342C">
        <w:rPr>
          <w:rFonts w:ascii="Al-QuranAlKareem" w:hAnsi="Al-QuranAlKareem" w:cs="Al-QuranAlKareem"/>
          <w:rtl/>
        </w:rPr>
        <w:t>]</w:t>
      </w:r>
      <w:r w:rsidR="00C85A76">
        <w:rPr>
          <w:rStyle w:val="a3"/>
          <w:rFonts w:ascii="Al-QuranAlKareem" w:hAnsi="Al-QuranAlKareem"/>
          <w:rtl/>
        </w:rPr>
        <w:footnoteReference w:id="297"/>
      </w:r>
      <w:r w:rsidR="007B24AF" w:rsidRPr="007B24AF">
        <w:rPr>
          <w:rFonts w:ascii="NoorLotus" w:hAnsi="NoorLotus"/>
          <w:rtl/>
        </w:rPr>
        <w:t xml:space="preserve"> </w:t>
      </w:r>
      <w:r w:rsidRPr="007B24AF">
        <w:rPr>
          <w:rFonts w:ascii="NoorLotus" w:hAnsi="NoorLotus"/>
          <w:rtl/>
        </w:rPr>
        <w:t>شدند،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جلوه</w:t>
      </w:r>
      <w:r w:rsidR="007B24AF" w:rsidRPr="007B24AF">
        <w:rPr>
          <w:rFonts w:ascii="NoorLotus" w:hAnsi="NoorLotus"/>
          <w:rtl/>
        </w:rPr>
        <w:t xml:space="preserve"> </w:t>
      </w:r>
      <w:r w:rsidRPr="007B24AF">
        <w:rPr>
          <w:rFonts w:ascii="NoorLotus" w:hAnsi="NoorLotus"/>
          <w:rtl/>
        </w:rPr>
        <w:t>آخرتی</w:t>
      </w:r>
      <w:r w:rsidR="007B24AF" w:rsidRPr="007B24AF">
        <w:rPr>
          <w:rFonts w:ascii="NoorLotus" w:hAnsi="NoorLotus"/>
          <w:rtl/>
        </w:rPr>
        <w:t xml:space="preserve"> </w:t>
      </w:r>
      <w:r w:rsidRPr="007B24AF">
        <w:rPr>
          <w:rFonts w:ascii="NoorLotus" w:hAnsi="NoorLotus"/>
          <w:rtl/>
        </w:rPr>
        <w:t>زندگی</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‌رسند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تعلّقاتِ</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دوری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تعلّق</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Pr="007B24AF">
        <w:rPr>
          <w:rFonts w:ascii="NoorLotus" w:hAnsi="NoorLotus"/>
          <w:rtl/>
        </w:rPr>
        <w:t>کرده‌است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‌رساند.</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5F6590" w:rsidRDefault="005F6590">
      <w:pPr>
        <w:bidi w:val="0"/>
        <w:spacing w:before="0" w:after="0" w:line="20" w:lineRule="atLeast"/>
        <w:contextualSpacing w:val="0"/>
        <w:rPr>
          <w:rFonts w:ascii="Noor_Yekan" w:eastAsiaTheme="majorEastAsia" w:hAnsi="Noor_Yekan" w:cs="Noor_Yekan"/>
          <w:b/>
          <w:bCs/>
          <w:color w:val="2E74B5" w:themeColor="accent1" w:themeShade="BF"/>
          <w:rtl/>
        </w:rPr>
      </w:pPr>
      <w:r>
        <w:rPr>
          <w:rtl/>
        </w:rPr>
        <w:lastRenderedPageBreak/>
        <w:br w:type="page"/>
      </w:r>
    </w:p>
    <w:p w:rsidR="00FB39C3" w:rsidRPr="007B24AF" w:rsidRDefault="00FB39C3" w:rsidP="00975913">
      <w:pPr>
        <w:pStyle w:val="2"/>
        <w:rPr>
          <w:rtl/>
        </w:rPr>
      </w:pPr>
      <w:bookmarkStart w:id="54" w:name="_Toc377386525"/>
      <w:r w:rsidRPr="007B24AF">
        <w:rPr>
          <w:rtl/>
        </w:rPr>
        <w:lastRenderedPageBreak/>
        <w:t>تکم</w:t>
      </w:r>
      <w:r w:rsidR="00233C55" w:rsidRPr="007B24AF">
        <w:rPr>
          <w:rtl/>
        </w:rPr>
        <w:t>ی</w:t>
      </w:r>
      <w:r w:rsidRPr="007B24AF">
        <w:rPr>
          <w:rtl/>
        </w:rPr>
        <w:t>ل</w:t>
      </w:r>
      <w:r w:rsidR="007B24AF" w:rsidRPr="007B24AF">
        <w:rPr>
          <w:rtl/>
        </w:rPr>
        <w:t xml:space="preserve"> </w:t>
      </w:r>
      <w:r w:rsidRPr="007B24AF">
        <w:rPr>
          <w:rtl/>
        </w:rPr>
        <w:t>و</w:t>
      </w:r>
      <w:r w:rsidR="007B24AF" w:rsidRPr="007B24AF">
        <w:rPr>
          <w:rtl/>
        </w:rPr>
        <w:t xml:space="preserve"> </w:t>
      </w:r>
      <w:r w:rsidRPr="007B24AF">
        <w:rPr>
          <w:rtl/>
        </w:rPr>
        <w:t>تتم</w:t>
      </w:r>
      <w:r w:rsidR="00233C55" w:rsidRPr="007B24AF">
        <w:rPr>
          <w:rtl/>
        </w:rPr>
        <w:t>ی</w:t>
      </w:r>
      <w:r w:rsidRPr="007B24AF">
        <w:rPr>
          <w:rtl/>
        </w:rPr>
        <w:t>م</w:t>
      </w:r>
      <w:bookmarkEnd w:id="54"/>
      <w:r w:rsidR="007B24AF" w:rsidRPr="007B24AF">
        <w:rPr>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1</w:t>
      </w:r>
      <w:r w:rsidRPr="007B24AF">
        <w:rPr>
          <w:rFonts w:ascii="NoorLotus" w:hAnsi="NoorLotus"/>
          <w:rtl/>
        </w:rPr>
        <w:t xml:space="preserve"> </w:t>
      </w:r>
      <w:r w:rsidR="009D7F02">
        <w:rPr>
          <w:rFonts w:ascii="NoorLotus" w:hAnsi="NoorLotus"/>
          <w:rtl/>
        </w:rPr>
        <w:t>ـ</w:t>
      </w:r>
      <w:r w:rsidRPr="007B24AF">
        <w:rPr>
          <w:rFonts w:ascii="NoorLotus" w:hAnsi="NoorLotus"/>
          <w:rtl/>
        </w:rPr>
        <w:t xml:space="preserve"> </w:t>
      </w:r>
      <w:r w:rsidR="00FB39C3" w:rsidRPr="007B24AF">
        <w:rPr>
          <w:rFonts w:ascii="NoorLotus" w:hAnsi="NoorLotus"/>
          <w:rtl/>
        </w:rPr>
        <w:t>آنچه</w:t>
      </w:r>
      <w:r w:rsidRPr="007B24AF">
        <w:rPr>
          <w:rFonts w:ascii="NoorLotus" w:hAnsi="NoorLotus"/>
          <w:rtl/>
        </w:rPr>
        <w:t xml:space="preserve"> </w:t>
      </w:r>
      <w:r w:rsidR="00FB39C3" w:rsidRPr="007B24AF">
        <w:rPr>
          <w:rFonts w:ascii="NoorLotus" w:hAnsi="NoorLotus"/>
          <w:rtl/>
        </w:rPr>
        <w:t>گذشت</w:t>
      </w:r>
      <w:r w:rsidRPr="007B24AF">
        <w:rPr>
          <w:rFonts w:ascii="NoorLotus" w:hAnsi="NoorLotus"/>
          <w:rtl/>
        </w:rPr>
        <w:t xml:space="preserve"> </w:t>
      </w:r>
      <w:r w:rsidR="00FB39C3" w:rsidRPr="007B24AF">
        <w:rPr>
          <w:rFonts w:ascii="NoorLotus" w:hAnsi="NoorLotus"/>
          <w:rtl/>
        </w:rPr>
        <w:t>تقر</w:t>
      </w:r>
      <w:r w:rsidR="00233C55" w:rsidRPr="007B24AF">
        <w:rPr>
          <w:rFonts w:ascii="NoorLotus" w:hAnsi="NoorLotus"/>
          <w:rtl/>
        </w:rPr>
        <w:t>ی</w:t>
      </w:r>
      <w:r w:rsidR="00FB39C3" w:rsidRPr="007B24AF">
        <w:rPr>
          <w:rFonts w:ascii="NoorLotus" w:hAnsi="NoorLotus"/>
          <w:rtl/>
        </w:rPr>
        <w:t>ر</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انی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رأی</w:t>
      </w:r>
      <w:r w:rsidRPr="007B24AF">
        <w:rPr>
          <w:rFonts w:ascii="NoorLotus" w:hAnsi="NoorLotus"/>
          <w:rtl/>
        </w:rPr>
        <w:t xml:space="preserve"> </w:t>
      </w:r>
      <w:r w:rsidR="00FB39C3" w:rsidRPr="007B24AF">
        <w:rPr>
          <w:rFonts w:ascii="NoorLotus" w:hAnsi="NoorLotus"/>
          <w:rtl/>
        </w:rPr>
        <w:t>مرحوم</w:t>
      </w:r>
      <w:r w:rsidRPr="007B24AF">
        <w:rPr>
          <w:rFonts w:ascii="NoorLotus" w:hAnsi="NoorLotus"/>
          <w:rtl/>
        </w:rPr>
        <w:t xml:space="preserve"> </w:t>
      </w:r>
      <w:r w:rsidR="00FE60DC">
        <w:rPr>
          <w:rFonts w:ascii="NoorLotus" w:hAnsi="NoorLotus"/>
          <w:rtl/>
        </w:rPr>
        <w:t>صدرالمتألّهین</w:t>
      </w:r>
      <w:r w:rsidRPr="007B24AF">
        <w:rPr>
          <w:rFonts w:ascii="NoorLotus" w:hAnsi="NoorLotus"/>
          <w:rtl/>
        </w:rPr>
        <w:t xml:space="preserve"> </w:t>
      </w:r>
      <w:r w:rsidR="00FB39C3" w:rsidRPr="007B24AF">
        <w:rPr>
          <w:rFonts w:ascii="NoorLotus" w:hAnsi="NoorLotus"/>
          <w:rtl/>
        </w:rPr>
        <w:t>بود</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باب</w:t>
      </w:r>
      <w:r w:rsidRPr="007B24AF">
        <w:rPr>
          <w:rFonts w:ascii="NoorLotus" w:hAnsi="NoorLotus"/>
          <w:rtl/>
        </w:rPr>
        <w:t xml:space="preserve"> </w:t>
      </w:r>
      <w:r w:rsidR="00FB39C3" w:rsidRPr="007B24AF">
        <w:rPr>
          <w:rFonts w:ascii="NoorLotus" w:hAnsi="NoorLotus"/>
          <w:rtl/>
        </w:rPr>
        <w:t>صراط،</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تلاش</w:t>
      </w:r>
      <w:r w:rsidRPr="007B24AF">
        <w:rPr>
          <w:rFonts w:ascii="NoorLotus" w:hAnsi="NoorLotus"/>
          <w:rtl/>
        </w:rPr>
        <w:t xml:space="preserve"> </w:t>
      </w:r>
      <w:r w:rsidR="00FB39C3" w:rsidRPr="007B24AF">
        <w:rPr>
          <w:rFonts w:ascii="NoorLotus" w:hAnsi="NoorLotus"/>
          <w:rtl/>
        </w:rPr>
        <w:t>عم</w:t>
      </w:r>
      <w:r w:rsidR="00233C55" w:rsidRPr="007B24AF">
        <w:rPr>
          <w:rFonts w:ascii="NoorLotus" w:hAnsi="NoorLotus"/>
          <w:rtl/>
        </w:rPr>
        <w:t>ی</w:t>
      </w:r>
      <w:r w:rsidR="00FB39C3" w:rsidRPr="007B24AF">
        <w:rPr>
          <w:rFonts w:ascii="NoorLotus" w:hAnsi="NoorLotus"/>
          <w:rtl/>
        </w:rPr>
        <w:t>ق</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بزرگوار</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فهم</w:t>
      </w:r>
      <w:r w:rsidRPr="007B24AF">
        <w:rPr>
          <w:rFonts w:ascii="NoorLotus" w:hAnsi="NoorLotus"/>
          <w:rtl/>
        </w:rPr>
        <w:t xml:space="preserve"> </w:t>
      </w:r>
      <w:r w:rsidR="00FB39C3" w:rsidRPr="007B24AF">
        <w:rPr>
          <w:rFonts w:ascii="NoorLotus" w:hAnsi="NoorLotus"/>
          <w:rtl/>
        </w:rPr>
        <w:t>معارف</w:t>
      </w:r>
      <w:r w:rsidRPr="007B24AF">
        <w:rPr>
          <w:rFonts w:ascii="NoorLotus" w:hAnsi="NoorLotus"/>
          <w:rtl/>
        </w:rPr>
        <w:t xml:space="preserve"> </w:t>
      </w:r>
      <w:r w:rsidR="00FB39C3" w:rsidRPr="007B24AF">
        <w:rPr>
          <w:rFonts w:ascii="NoorLotus" w:hAnsi="NoorLotus"/>
          <w:rtl/>
        </w:rPr>
        <w:t>إلهی.</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مجموع</w:t>
      </w:r>
      <w:r w:rsidR="002A0597">
        <w:rPr>
          <w:rFonts w:ascii="NoorLotus" w:hAnsi="NoorLotus" w:hint="c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اسفار</w:t>
      </w:r>
      <w:r w:rsidR="007B24AF" w:rsidRPr="007B24AF">
        <w:rPr>
          <w:rFonts w:ascii="NoorLotus" w:hAnsi="NoorLotus"/>
          <w:rtl/>
        </w:rPr>
        <w:t xml:space="preserve"> </w:t>
      </w:r>
      <w:r w:rsidRPr="007B24AF">
        <w:rPr>
          <w:rFonts w:ascii="NoorLotus" w:hAnsi="NoorLotus"/>
          <w:rtl/>
        </w:rPr>
        <w:t>لااقلّ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2A0597">
        <w:rPr>
          <w:rFonts w:ascii="NoorLotus" w:hAnsi="NoorLotus" w:hint="cs"/>
          <w:rtl/>
        </w:rPr>
        <w:t>یازده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A0597">
        <w:rPr>
          <w:rFonts w:ascii="NoorLotus" w:hAnsi="NoorLotus" w:hint="cs"/>
          <w:rtl/>
        </w:rPr>
        <w:t>پنج</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کمک</w:t>
      </w:r>
      <w:r w:rsidR="007B24AF" w:rsidRPr="007B24AF">
        <w:rPr>
          <w:rFonts w:ascii="NoorLotus" w:hAnsi="NoorLotus"/>
          <w:rtl/>
        </w:rPr>
        <w:t xml:space="preserve"> </w:t>
      </w:r>
      <w:r w:rsidRPr="007B24AF">
        <w:rPr>
          <w:rFonts w:ascii="NoorLotus" w:hAnsi="NoorLotus"/>
          <w:rtl/>
        </w:rPr>
        <w:t>گرفت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پنج</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ضم</w:t>
      </w:r>
      <w:r w:rsidR="00233C55" w:rsidRPr="007B24AF">
        <w:rPr>
          <w:rFonts w:ascii="NoorLotus" w:hAnsi="NoorLotus"/>
          <w:rtl/>
        </w:rPr>
        <w:t>ی</w:t>
      </w:r>
      <w:r w:rsidRPr="007B24AF">
        <w:rPr>
          <w:rFonts w:ascii="NoorLotus" w:hAnsi="NoorLotus"/>
          <w:rtl/>
        </w:rPr>
        <w:t>مه</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آورد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مستند</w:t>
      </w:r>
      <w:r w:rsidR="007B24AF" w:rsidRPr="007B24AF">
        <w:rPr>
          <w:rFonts w:ascii="NoorLotus" w:hAnsi="NoorLotus"/>
          <w:rtl/>
        </w:rPr>
        <w:t xml:space="preserve"> </w:t>
      </w:r>
      <w:r w:rsidRPr="007B24AF">
        <w:rPr>
          <w:rFonts w:ascii="NoorLotus" w:hAnsi="NoorLotus"/>
          <w:rtl/>
        </w:rPr>
        <w:t>أصلی</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است</w:t>
      </w:r>
      <w:r w:rsidR="0049055D">
        <w:rPr>
          <w:rStyle w:val="a3"/>
          <w:rFonts w:ascii="NoorLotus" w:hAnsi="NoorLotus"/>
          <w:rtl/>
        </w:rPr>
        <w:footnoteReference w:id="298"/>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أفرادی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محسوسات</w:t>
      </w:r>
      <w:r w:rsidR="007B24AF" w:rsidRPr="007B24AF">
        <w:rPr>
          <w:rFonts w:ascii="NoorLotus" w:hAnsi="NoorLotus"/>
          <w:rtl/>
        </w:rPr>
        <w:t xml:space="preserve"> </w:t>
      </w:r>
      <w:r w:rsidRPr="007B24AF">
        <w:rPr>
          <w:rFonts w:ascii="NoorLotus" w:hAnsi="NoorLotus"/>
          <w:rtl/>
        </w:rPr>
        <w:t>مأنوسند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تعقّل</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مفاه</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7B24AF" w:rsidRPr="007B24AF">
        <w:rPr>
          <w:rFonts w:ascii="NoorLotus" w:hAnsi="NoorLotus"/>
          <w:rtl/>
        </w:rPr>
        <w:t xml:space="preserve"> </w:t>
      </w:r>
      <w:r w:rsidRPr="007B24AF">
        <w:rPr>
          <w:rFonts w:ascii="NoorLotus" w:hAnsi="NoorLotus"/>
          <w:rtl/>
        </w:rPr>
        <w:t>مبتذله</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ظاهری</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بسنده</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مدلولات</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رمطابقی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‌کوشند.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محقّقان</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الهی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خدا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خدا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داستانها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قصّه‌های</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7B24AF" w:rsidRPr="007B24AF">
        <w:rPr>
          <w:rFonts w:ascii="NoorLotus" w:hAnsi="NoorLotus"/>
          <w:rtl/>
        </w:rPr>
        <w:t xml:space="preserve"> </w:t>
      </w:r>
      <w:r w:rsidRPr="007B24AF">
        <w:rPr>
          <w:rFonts w:ascii="NoorLotus" w:hAnsi="NoorLotus"/>
          <w:rtl/>
        </w:rPr>
        <w:t>تفاوت</w:t>
      </w:r>
      <w:r w:rsidR="007B24AF" w:rsidRPr="007B24AF">
        <w:rPr>
          <w:rFonts w:ascii="NoorLotus" w:hAnsi="NoorLotus"/>
          <w:rtl/>
        </w:rPr>
        <w:t xml:space="preserve"> </w:t>
      </w:r>
      <w:r w:rsidRPr="007B24AF">
        <w:rPr>
          <w:rFonts w:ascii="NoorLotus" w:hAnsi="NoorLotus"/>
          <w:rtl/>
        </w:rPr>
        <w:t>قائلند،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موشکافی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‌پردازند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ظرائف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دقائق</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غفلت</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‌ورزند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حلّ</w:t>
      </w:r>
      <w:r w:rsidR="007B24AF" w:rsidRPr="007B24AF">
        <w:rPr>
          <w:rFonts w:ascii="NoorLotus" w:hAnsi="NoorLotus"/>
          <w:rtl/>
        </w:rPr>
        <w:t xml:space="preserve"> </w:t>
      </w:r>
      <w:r w:rsidRPr="007B24AF">
        <w:rPr>
          <w:rFonts w:ascii="NoorLotus" w:hAnsi="NoorLotus"/>
          <w:rtl/>
        </w:rPr>
        <w:t>تعارضات</w:t>
      </w:r>
      <w:r w:rsidR="007B24AF" w:rsidRPr="007B24AF">
        <w:rPr>
          <w:rFonts w:ascii="NoorLotus" w:hAnsi="NoorLotus"/>
          <w:rtl/>
        </w:rPr>
        <w:t xml:space="preserve"> </w:t>
      </w:r>
      <w:r w:rsidRPr="007B24AF">
        <w:rPr>
          <w:rFonts w:ascii="NoorLotus" w:hAnsi="NoorLotus"/>
          <w:rtl/>
        </w:rPr>
        <w:t>بدئی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اصلی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متون</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مستقلّ،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غالب</w:t>
      </w:r>
      <w:r w:rsidR="007B24AF" w:rsidRPr="007B24AF">
        <w:rPr>
          <w:rFonts w:ascii="NoorLotus" w:hAnsi="NoorLotus"/>
          <w:rtl/>
        </w:rPr>
        <w:t xml:space="preserve"> </w:t>
      </w:r>
      <w:r w:rsidRPr="007B24AF">
        <w:rPr>
          <w:rFonts w:ascii="NoorLotus" w:hAnsi="NoorLotus"/>
          <w:rtl/>
        </w:rPr>
        <w:t>تفاص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راهش</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غالباً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ن‌آور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بسا</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مطلوب</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خواص</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شهود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گشوده</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‌ورزد:</w:t>
      </w:r>
      <w:r w:rsidR="007B24AF" w:rsidRPr="007B24AF">
        <w:rPr>
          <w:rFonts w:ascii="NoorLotus" w:hAnsi="NoorLotus"/>
          <w:rtl/>
        </w:rPr>
        <w:t xml:space="preserve"> </w:t>
      </w:r>
    </w:p>
    <w:p w:rsidR="00FB39C3" w:rsidRPr="007B24AF" w:rsidRDefault="00022568" w:rsidP="00022568">
      <w:pPr>
        <w:pStyle w:val="a4"/>
        <w:rPr>
          <w:rtl/>
        </w:rPr>
      </w:pPr>
      <w:r>
        <w:rPr>
          <w:rFonts w:hint="cs"/>
          <w:rtl/>
        </w:rPr>
        <w:t>«</w:t>
      </w:r>
      <w:r w:rsidR="00FB39C3" w:rsidRPr="007B24AF">
        <w:rPr>
          <w:rtl/>
        </w:rPr>
        <w:t>فَهُم</w:t>
      </w:r>
      <w:r w:rsidR="007B24AF" w:rsidRPr="007B24AF">
        <w:rPr>
          <w:rtl/>
        </w:rPr>
        <w:t xml:space="preserve"> </w:t>
      </w:r>
      <w:r w:rsidR="00FB39C3" w:rsidRPr="007B24AF">
        <w:rPr>
          <w:rtl/>
        </w:rPr>
        <w:t>وَالجنّةُ</w:t>
      </w:r>
      <w:r w:rsidR="007B24AF" w:rsidRPr="007B24AF">
        <w:rPr>
          <w:rtl/>
        </w:rPr>
        <w:t xml:space="preserve"> </w:t>
      </w:r>
      <w:r w:rsidR="00FB39C3" w:rsidRPr="007B24AF">
        <w:rPr>
          <w:rtl/>
        </w:rPr>
        <w:t>کمَن</w:t>
      </w:r>
      <w:r w:rsidR="007B24AF" w:rsidRPr="007B24AF">
        <w:rPr>
          <w:rtl/>
        </w:rPr>
        <w:t xml:space="preserve"> </w:t>
      </w:r>
      <w:r w:rsidR="00FB39C3" w:rsidRPr="007B24AF">
        <w:rPr>
          <w:rtl/>
        </w:rPr>
        <w:t>قَد</w:t>
      </w:r>
      <w:r w:rsidR="007B24AF" w:rsidRPr="007B24AF">
        <w:rPr>
          <w:rtl/>
        </w:rPr>
        <w:t xml:space="preserve"> </w:t>
      </w:r>
      <w:r w:rsidR="00FB39C3" w:rsidRPr="007B24AF">
        <w:rPr>
          <w:rtl/>
        </w:rPr>
        <w:t>رَءاها</w:t>
      </w:r>
      <w:r w:rsidR="007B24AF" w:rsidRPr="007B24AF">
        <w:rPr>
          <w:rtl/>
        </w:rPr>
        <w:t xml:space="preserve"> </w:t>
      </w:r>
      <w:r w:rsidR="00FB39C3" w:rsidRPr="007B24AF">
        <w:rPr>
          <w:rtl/>
        </w:rPr>
        <w:t>فَهُمْ</w:t>
      </w:r>
      <w:r w:rsidR="007B24AF" w:rsidRPr="007B24AF">
        <w:rPr>
          <w:rtl/>
        </w:rPr>
        <w:t xml:space="preserve"> </w:t>
      </w:r>
      <w:r w:rsidR="00FB39C3" w:rsidRPr="007B24AF">
        <w:rPr>
          <w:rtl/>
        </w:rPr>
        <w:t>ف</w:t>
      </w:r>
      <w:r w:rsidR="00233C55" w:rsidRPr="007B24AF">
        <w:rPr>
          <w:rtl/>
        </w:rPr>
        <w:t>ی</w:t>
      </w:r>
      <w:r w:rsidR="00FB39C3" w:rsidRPr="007B24AF">
        <w:rPr>
          <w:rtl/>
        </w:rPr>
        <w:t>ها</w:t>
      </w:r>
      <w:r w:rsidR="007B24AF" w:rsidRPr="007B24AF">
        <w:rPr>
          <w:rtl/>
        </w:rPr>
        <w:t xml:space="preserve"> </w:t>
      </w:r>
      <w:r w:rsidR="00FB39C3" w:rsidRPr="007B24AF">
        <w:rPr>
          <w:rtl/>
        </w:rPr>
        <w:t>مُنَعَّمون؛</w:t>
      </w:r>
      <w:r w:rsidR="007B24AF" w:rsidRPr="007B24AF">
        <w:rPr>
          <w:rtl/>
        </w:rPr>
        <w:t xml:space="preserve"> </w:t>
      </w:r>
      <w:r w:rsidR="00FB39C3" w:rsidRPr="007B24AF">
        <w:rPr>
          <w:rtl/>
        </w:rPr>
        <w:t>و</w:t>
      </w:r>
      <w:r w:rsidR="007B24AF" w:rsidRPr="007B24AF">
        <w:rPr>
          <w:rtl/>
        </w:rPr>
        <w:t xml:space="preserve"> </w:t>
      </w:r>
      <w:r w:rsidR="00FB39C3" w:rsidRPr="007B24AF">
        <w:rPr>
          <w:rtl/>
        </w:rPr>
        <w:t>هم</w:t>
      </w:r>
      <w:r w:rsidR="007B24AF" w:rsidRPr="007B24AF">
        <w:rPr>
          <w:rtl/>
        </w:rPr>
        <w:t xml:space="preserve"> </w:t>
      </w:r>
      <w:r w:rsidR="00FB39C3" w:rsidRPr="007B24AF">
        <w:rPr>
          <w:rtl/>
        </w:rPr>
        <w:t>و</w:t>
      </w:r>
      <w:r w:rsidR="007B24AF" w:rsidRPr="007B24AF">
        <w:rPr>
          <w:rtl/>
        </w:rPr>
        <w:t xml:space="preserve"> </w:t>
      </w:r>
      <w:r w:rsidR="00FB39C3" w:rsidRPr="007B24AF">
        <w:rPr>
          <w:rtl/>
        </w:rPr>
        <w:t>النَّارُ</w:t>
      </w:r>
      <w:r w:rsidR="007B24AF" w:rsidRPr="007B24AF">
        <w:rPr>
          <w:rtl/>
        </w:rPr>
        <w:t xml:space="preserve"> </w:t>
      </w:r>
      <w:r w:rsidR="00FB39C3" w:rsidRPr="007B24AF">
        <w:rPr>
          <w:rtl/>
        </w:rPr>
        <w:t>کمَن</w:t>
      </w:r>
      <w:r w:rsidR="007B24AF" w:rsidRPr="007B24AF">
        <w:rPr>
          <w:rtl/>
        </w:rPr>
        <w:t xml:space="preserve"> </w:t>
      </w:r>
      <w:r w:rsidR="00FB39C3" w:rsidRPr="007B24AF">
        <w:rPr>
          <w:rtl/>
        </w:rPr>
        <w:t>قد</w:t>
      </w:r>
      <w:r w:rsidR="007B24AF" w:rsidRPr="007B24AF">
        <w:rPr>
          <w:rtl/>
        </w:rPr>
        <w:t xml:space="preserve"> </w:t>
      </w:r>
      <w:r w:rsidR="00FB39C3" w:rsidRPr="007B24AF">
        <w:rPr>
          <w:rtl/>
        </w:rPr>
        <w:t>رَءاها</w:t>
      </w:r>
      <w:r w:rsidR="007B24AF" w:rsidRPr="007B24AF">
        <w:rPr>
          <w:rtl/>
        </w:rPr>
        <w:t xml:space="preserve"> </w:t>
      </w:r>
      <w:r w:rsidR="00FB39C3" w:rsidRPr="007B24AF">
        <w:rPr>
          <w:rtl/>
        </w:rPr>
        <w:t>فَهُم</w:t>
      </w:r>
      <w:r w:rsidR="007B24AF" w:rsidRPr="007B24AF">
        <w:rPr>
          <w:rtl/>
        </w:rPr>
        <w:t xml:space="preserve"> </w:t>
      </w:r>
      <w:r w:rsidR="00FB39C3" w:rsidRPr="007B24AF">
        <w:rPr>
          <w:rtl/>
        </w:rPr>
        <w:t>ف</w:t>
      </w:r>
      <w:r w:rsidR="00233C55" w:rsidRPr="007B24AF">
        <w:rPr>
          <w:rtl/>
        </w:rPr>
        <w:t>ی</w:t>
      </w:r>
      <w:r w:rsidR="00FB39C3" w:rsidRPr="007B24AF">
        <w:rPr>
          <w:rtl/>
        </w:rPr>
        <w:t>ها</w:t>
      </w:r>
      <w:r w:rsidR="007B24AF" w:rsidRPr="007B24AF">
        <w:rPr>
          <w:rtl/>
        </w:rPr>
        <w:t xml:space="preserve"> </w:t>
      </w:r>
      <w:r w:rsidR="00FB39C3" w:rsidRPr="007B24AF">
        <w:rPr>
          <w:rtl/>
        </w:rPr>
        <w:t>مُعَذَّبون</w:t>
      </w:r>
      <w:r>
        <w:rPr>
          <w:rtl/>
        </w:rPr>
        <w:t>.</w:t>
      </w:r>
      <w:r>
        <w:rPr>
          <w:rFonts w:hint="cs"/>
          <w:rtl/>
        </w:rPr>
        <w:t>»</w:t>
      </w:r>
      <w:r>
        <w:rPr>
          <w:rStyle w:val="a3"/>
          <w:rtl/>
        </w:rPr>
        <w:footnoteReference w:id="299"/>
      </w:r>
    </w:p>
    <w:p w:rsidR="00FB39C3" w:rsidRPr="007B24AF" w:rsidRDefault="00FB39C3" w:rsidP="00022568">
      <w:pPr>
        <w:pStyle w:val="a4"/>
        <w:rPr>
          <w:rtl/>
        </w:rPr>
      </w:pPr>
      <w:r w:rsidRPr="007B24AF">
        <w:rPr>
          <w:rtl/>
        </w:rPr>
        <w:lastRenderedPageBreak/>
        <w:t>«ا</w:t>
      </w:r>
      <w:r w:rsidR="00233C55" w:rsidRPr="007B24AF">
        <w:rPr>
          <w:rtl/>
        </w:rPr>
        <w:t>ی</w:t>
      </w:r>
      <w:r w:rsidRPr="007B24AF">
        <w:rPr>
          <w:rtl/>
        </w:rPr>
        <w:t>شان</w:t>
      </w:r>
      <w:r w:rsidR="007B24AF" w:rsidRPr="007B24AF">
        <w:rPr>
          <w:rtl/>
        </w:rPr>
        <w:t xml:space="preserve"> </w:t>
      </w:r>
      <w:r w:rsidRPr="007B24AF">
        <w:rPr>
          <w:rtl/>
        </w:rPr>
        <w:t>نسبت</w:t>
      </w:r>
      <w:r w:rsidR="007B24AF" w:rsidRPr="007B24AF">
        <w:rPr>
          <w:rtl/>
        </w:rPr>
        <w:t xml:space="preserve"> </w:t>
      </w:r>
      <w:r w:rsidRPr="007B24AF">
        <w:rPr>
          <w:rtl/>
        </w:rPr>
        <w:t>به</w:t>
      </w:r>
      <w:r w:rsidR="007B24AF" w:rsidRPr="007B24AF">
        <w:rPr>
          <w:rtl/>
        </w:rPr>
        <w:t xml:space="preserve"> </w:t>
      </w:r>
      <w:r w:rsidRPr="007B24AF">
        <w:rPr>
          <w:rtl/>
        </w:rPr>
        <w:t>بهشت</w:t>
      </w:r>
      <w:r w:rsidR="007B24AF" w:rsidRPr="007B24AF">
        <w:rPr>
          <w:rtl/>
        </w:rPr>
        <w:t xml:space="preserve"> </w:t>
      </w:r>
      <w:r w:rsidRPr="007B24AF">
        <w:rPr>
          <w:rtl/>
        </w:rPr>
        <w:t>مانند</w:t>
      </w:r>
      <w:r w:rsidR="007B24AF" w:rsidRPr="007B24AF">
        <w:rPr>
          <w:rtl/>
        </w:rPr>
        <w:t xml:space="preserve"> </w:t>
      </w:r>
      <w:r w:rsidRPr="007B24AF">
        <w:rPr>
          <w:rtl/>
        </w:rPr>
        <w:t>کسانی</w:t>
      </w:r>
      <w:r w:rsidR="007B24AF" w:rsidRPr="007B24AF">
        <w:rPr>
          <w:rtl/>
        </w:rPr>
        <w:t xml:space="preserve"> </w:t>
      </w:r>
      <w:r w:rsidR="007C3E81" w:rsidRPr="007B24AF">
        <w:rPr>
          <w:rtl/>
        </w:rPr>
        <w:t>می‌</w:t>
      </w:r>
      <w:r w:rsidR="00233C55" w:rsidRPr="007B24AF">
        <w:rPr>
          <w:rtl/>
        </w:rPr>
        <w:t>‌</w:t>
      </w:r>
      <w:r w:rsidRPr="007B24AF">
        <w:rPr>
          <w:rtl/>
        </w:rPr>
        <w:t>‌باشند</w:t>
      </w:r>
      <w:r w:rsidR="007B24AF" w:rsidRPr="007B24AF">
        <w:rPr>
          <w:rtl/>
        </w:rPr>
        <w:t xml:space="preserve"> </w:t>
      </w:r>
      <w:r w:rsidRPr="007B24AF">
        <w:rPr>
          <w:rtl/>
        </w:rPr>
        <w:t>که</w:t>
      </w:r>
      <w:r w:rsidR="007B24AF" w:rsidRPr="007B24AF">
        <w:rPr>
          <w:rtl/>
        </w:rPr>
        <w:t xml:space="preserve"> </w:t>
      </w:r>
      <w:r w:rsidRPr="007B24AF">
        <w:rPr>
          <w:rtl/>
        </w:rPr>
        <w:t>بهشت</w:t>
      </w:r>
      <w:r w:rsidR="007B24AF" w:rsidRPr="007B24AF">
        <w:rPr>
          <w:rtl/>
        </w:rPr>
        <w:t xml:space="preserve"> </w:t>
      </w:r>
      <w:r w:rsidRPr="007B24AF">
        <w:rPr>
          <w:rtl/>
        </w:rPr>
        <w:t>را</w:t>
      </w:r>
      <w:r w:rsidR="007B24AF" w:rsidRPr="007B24AF">
        <w:rPr>
          <w:rtl/>
        </w:rPr>
        <w:t xml:space="preserve"> </w:t>
      </w:r>
      <w:r w:rsidRPr="007B24AF">
        <w:rPr>
          <w:rtl/>
        </w:rPr>
        <w:t>د</w:t>
      </w:r>
      <w:r w:rsidR="00233C55" w:rsidRPr="007B24AF">
        <w:rPr>
          <w:rtl/>
        </w:rPr>
        <w:t>ی</w:t>
      </w:r>
      <w:r w:rsidRPr="007B24AF">
        <w:rPr>
          <w:rtl/>
        </w:rPr>
        <w:t>د</w:t>
      </w:r>
      <w:r w:rsidR="007412D8" w:rsidRPr="007B24AF">
        <w:rPr>
          <w:rtl/>
        </w:rPr>
        <w:t>ه‌اند</w:t>
      </w:r>
      <w:r w:rsidRPr="007B24AF">
        <w:rPr>
          <w:rtl/>
        </w:rPr>
        <w:t>،</w:t>
      </w:r>
      <w:r w:rsidR="007B24AF" w:rsidRPr="007B24AF">
        <w:rPr>
          <w:rtl/>
        </w:rPr>
        <w:t xml:space="preserve"> </w:t>
      </w:r>
      <w:r w:rsidRPr="007B24AF">
        <w:rPr>
          <w:rtl/>
        </w:rPr>
        <w:t>به</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جهت</w:t>
      </w:r>
      <w:r w:rsidR="007B24AF" w:rsidRPr="007B24AF">
        <w:rPr>
          <w:rtl/>
        </w:rPr>
        <w:t xml:space="preserve"> </w:t>
      </w:r>
      <w:r w:rsidRPr="007B24AF">
        <w:rPr>
          <w:rtl/>
        </w:rPr>
        <w:t>در</w:t>
      </w:r>
      <w:r w:rsidR="007B24AF" w:rsidRPr="007B24AF">
        <w:rPr>
          <w:rtl/>
        </w:rPr>
        <w:t xml:space="preserve"> </w:t>
      </w:r>
      <w:r w:rsidRPr="007B24AF">
        <w:rPr>
          <w:rtl/>
        </w:rPr>
        <w:t>بهشت</w:t>
      </w:r>
      <w:r w:rsidR="007B24AF" w:rsidRPr="007B24AF">
        <w:rPr>
          <w:rtl/>
        </w:rPr>
        <w:t xml:space="preserve"> </w:t>
      </w:r>
      <w:r w:rsidRPr="007B24AF">
        <w:rPr>
          <w:rtl/>
        </w:rPr>
        <w:t>منعَّم</w:t>
      </w:r>
      <w:r w:rsidR="007B24AF" w:rsidRPr="007B24AF">
        <w:rPr>
          <w:rtl/>
        </w:rPr>
        <w:t xml:space="preserve"> </w:t>
      </w:r>
      <w:r w:rsidR="007C3E81" w:rsidRPr="007B24AF">
        <w:rPr>
          <w:rtl/>
        </w:rPr>
        <w:t>می‌</w:t>
      </w:r>
      <w:r w:rsidR="00233C55" w:rsidRPr="007B24AF">
        <w:rPr>
          <w:rtl/>
        </w:rPr>
        <w:t>‌</w:t>
      </w:r>
      <w:r w:rsidRPr="007B24AF">
        <w:rPr>
          <w:rtl/>
        </w:rPr>
        <w:t>‌باشند،</w:t>
      </w:r>
      <w:r w:rsidR="007B24AF" w:rsidRPr="007B24AF">
        <w:rPr>
          <w:rtl/>
        </w:rPr>
        <w:t xml:space="preserve"> </w:t>
      </w:r>
      <w:r w:rsidRPr="007B24AF">
        <w:rPr>
          <w:rtl/>
        </w:rPr>
        <w:t>و</w:t>
      </w:r>
      <w:r w:rsidR="007B24AF" w:rsidRPr="007B24AF">
        <w:rPr>
          <w:rtl/>
        </w:rPr>
        <w:t xml:space="preserve"> </w:t>
      </w:r>
      <w:r w:rsidRPr="007B24AF">
        <w:rPr>
          <w:rtl/>
        </w:rPr>
        <w:t>نسبت</w:t>
      </w:r>
      <w:r w:rsidR="007B24AF" w:rsidRPr="007B24AF">
        <w:rPr>
          <w:rtl/>
        </w:rPr>
        <w:t xml:space="preserve"> </w:t>
      </w:r>
      <w:r w:rsidRPr="007B24AF">
        <w:rPr>
          <w:rtl/>
        </w:rPr>
        <w:t>به</w:t>
      </w:r>
      <w:r w:rsidR="007B24AF" w:rsidRPr="007B24AF">
        <w:rPr>
          <w:rtl/>
        </w:rPr>
        <w:t xml:space="preserve"> </w:t>
      </w:r>
      <w:r w:rsidRPr="007B24AF">
        <w:rPr>
          <w:rtl/>
        </w:rPr>
        <w:t>آتش</w:t>
      </w:r>
      <w:r w:rsidR="007B24AF" w:rsidRPr="007B24AF">
        <w:rPr>
          <w:rtl/>
        </w:rPr>
        <w:t xml:space="preserve"> </w:t>
      </w:r>
      <w:r w:rsidRPr="007B24AF">
        <w:rPr>
          <w:rtl/>
        </w:rPr>
        <w:t>مانند</w:t>
      </w:r>
      <w:r w:rsidR="007B24AF" w:rsidRPr="007B24AF">
        <w:rPr>
          <w:rtl/>
        </w:rPr>
        <w:t xml:space="preserve"> </w:t>
      </w:r>
      <w:r w:rsidRPr="007B24AF">
        <w:rPr>
          <w:rtl/>
        </w:rPr>
        <w:t>کسانی</w:t>
      </w:r>
      <w:r w:rsidR="007B24AF" w:rsidRPr="007B24AF">
        <w:rPr>
          <w:rtl/>
        </w:rPr>
        <w:t xml:space="preserve"> </w:t>
      </w:r>
      <w:r w:rsidR="007C3E81" w:rsidRPr="007B24AF">
        <w:rPr>
          <w:rtl/>
        </w:rPr>
        <w:t>می‌</w:t>
      </w:r>
      <w:r w:rsidR="00233C55" w:rsidRPr="007B24AF">
        <w:rPr>
          <w:rtl/>
        </w:rPr>
        <w:t>‌</w:t>
      </w:r>
      <w:r w:rsidRPr="007B24AF">
        <w:rPr>
          <w:rtl/>
        </w:rPr>
        <w:t>‌باشند</w:t>
      </w:r>
      <w:r w:rsidR="007B24AF" w:rsidRPr="007B24AF">
        <w:rPr>
          <w:rtl/>
        </w:rPr>
        <w:t xml:space="preserve"> </w:t>
      </w:r>
      <w:r w:rsidRPr="007B24AF">
        <w:rPr>
          <w:rtl/>
        </w:rPr>
        <w:t>که</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د</w:t>
      </w:r>
      <w:r w:rsidR="00233C55" w:rsidRPr="007B24AF">
        <w:rPr>
          <w:rtl/>
        </w:rPr>
        <w:t>ی</w:t>
      </w:r>
      <w:r w:rsidRPr="007B24AF">
        <w:rPr>
          <w:rtl/>
        </w:rPr>
        <w:t>د</w:t>
      </w:r>
      <w:r w:rsidR="007412D8" w:rsidRPr="007B24AF">
        <w:rPr>
          <w:rtl/>
        </w:rPr>
        <w:t>ه‌اند</w:t>
      </w:r>
      <w:r w:rsidRPr="007B24AF">
        <w:rPr>
          <w:rtl/>
        </w:rPr>
        <w:t>،</w:t>
      </w:r>
      <w:r w:rsidR="007B24AF" w:rsidRPr="007B24AF">
        <w:rPr>
          <w:rtl/>
        </w:rPr>
        <w:t xml:space="preserve"> </w:t>
      </w:r>
      <w:r w:rsidRPr="007B24AF">
        <w:rPr>
          <w:rtl/>
        </w:rPr>
        <w:t>و</w:t>
      </w:r>
      <w:r w:rsidR="007B24AF" w:rsidRPr="007B24AF">
        <w:rPr>
          <w:rtl/>
        </w:rPr>
        <w:t xml:space="preserve"> </w:t>
      </w:r>
      <w:r w:rsidRPr="007B24AF">
        <w:rPr>
          <w:rtl/>
        </w:rPr>
        <w:t>بد</w:t>
      </w:r>
      <w:r w:rsidR="00233C55" w:rsidRPr="007B24AF">
        <w:rPr>
          <w:rtl/>
        </w:rPr>
        <w:t>ی</w:t>
      </w:r>
      <w:r w:rsidRPr="007B24AF">
        <w:rPr>
          <w:rtl/>
        </w:rPr>
        <w:t>ن</w:t>
      </w:r>
      <w:r w:rsidR="007B24AF" w:rsidRPr="007B24AF">
        <w:rPr>
          <w:rtl/>
        </w:rPr>
        <w:t xml:space="preserve"> </w:t>
      </w:r>
      <w:r w:rsidRPr="007B24AF">
        <w:rPr>
          <w:rtl/>
        </w:rPr>
        <w:t>خاطر</w:t>
      </w:r>
      <w:r w:rsidR="007B24AF" w:rsidRPr="007B24AF">
        <w:rPr>
          <w:rtl/>
        </w:rPr>
        <w:t xml:space="preserve"> </w:t>
      </w:r>
      <w:r w:rsidRPr="007B24AF">
        <w:rPr>
          <w:rtl/>
        </w:rPr>
        <w:t>در</w:t>
      </w:r>
      <w:r w:rsidR="007B24AF" w:rsidRPr="007B24AF">
        <w:rPr>
          <w:rtl/>
        </w:rPr>
        <w:t xml:space="preserve"> </w:t>
      </w:r>
      <w:r w:rsidRPr="007B24AF">
        <w:rPr>
          <w:rtl/>
        </w:rPr>
        <w:t>آتش</w:t>
      </w:r>
      <w:r w:rsidR="007B24AF" w:rsidRPr="007B24AF">
        <w:rPr>
          <w:rtl/>
        </w:rPr>
        <w:t xml:space="preserve"> </w:t>
      </w:r>
      <w:r w:rsidRPr="007B24AF">
        <w:rPr>
          <w:rtl/>
        </w:rPr>
        <w:t>معذَّب</w:t>
      </w:r>
      <w:r w:rsidR="007B24AF" w:rsidRPr="007B24AF">
        <w:rPr>
          <w:rtl/>
        </w:rPr>
        <w:t xml:space="preserve"> </w:t>
      </w:r>
      <w:r w:rsidR="007C3E81" w:rsidRPr="007B24AF">
        <w:rPr>
          <w:rtl/>
        </w:rPr>
        <w:t>می‌</w:t>
      </w:r>
      <w:r w:rsidR="00233C55" w:rsidRPr="007B24AF">
        <w:rPr>
          <w:rtl/>
        </w:rPr>
        <w:t>‌</w:t>
      </w:r>
      <w:r w:rsidRPr="007B24AF">
        <w:rPr>
          <w:rtl/>
        </w:rPr>
        <w:t>‌باشند.</w:t>
      </w:r>
      <w:r w:rsidR="007B24AF" w:rsidRPr="007B24AF">
        <w:rPr>
          <w:rtl/>
        </w:rPr>
        <w:t xml:space="preserve"> </w:t>
      </w:r>
      <w:r w:rsidRPr="007B24AF">
        <w:rPr>
          <w:rtl/>
        </w:rPr>
        <w:t>»</w:t>
      </w:r>
    </w:p>
    <w:p w:rsidR="00FB39C3" w:rsidRPr="007B24AF" w:rsidRDefault="00022568" w:rsidP="00022568">
      <w:pPr>
        <w:pStyle w:val="a4"/>
        <w:rPr>
          <w:rtl/>
        </w:rPr>
      </w:pPr>
      <w:r>
        <w:rPr>
          <w:rFonts w:hint="cs"/>
          <w:rtl/>
        </w:rPr>
        <w:t>«</w:t>
      </w:r>
      <w:r w:rsidR="00FB39C3" w:rsidRPr="007B24AF">
        <w:rPr>
          <w:rtl/>
        </w:rPr>
        <w:t>فکأنّما</w:t>
      </w:r>
      <w:r w:rsidR="007B24AF" w:rsidRPr="007B24AF">
        <w:rPr>
          <w:rtl/>
        </w:rPr>
        <w:t xml:space="preserve"> </w:t>
      </w:r>
      <w:r w:rsidR="00FB39C3" w:rsidRPr="007B24AF">
        <w:rPr>
          <w:rtl/>
        </w:rPr>
        <w:t>قَطَعوا</w:t>
      </w:r>
      <w:r w:rsidR="007B24AF" w:rsidRPr="007B24AF">
        <w:rPr>
          <w:rtl/>
        </w:rPr>
        <w:t xml:space="preserve"> </w:t>
      </w:r>
      <w:r w:rsidR="00FB39C3" w:rsidRPr="007B24AF">
        <w:rPr>
          <w:rtl/>
        </w:rPr>
        <w:t>الدّن</w:t>
      </w:r>
      <w:r w:rsidR="00233C55" w:rsidRPr="007B24AF">
        <w:rPr>
          <w:rtl/>
        </w:rPr>
        <w:t>ی</w:t>
      </w:r>
      <w:r w:rsidR="00FB39C3" w:rsidRPr="007B24AF">
        <w:rPr>
          <w:rtl/>
        </w:rPr>
        <w:t>ا</w:t>
      </w:r>
      <w:r w:rsidR="007B24AF" w:rsidRPr="007B24AF">
        <w:rPr>
          <w:rtl/>
        </w:rPr>
        <w:t xml:space="preserve"> </w:t>
      </w:r>
      <w:r w:rsidR="00FB39C3" w:rsidRPr="007B24AF">
        <w:rPr>
          <w:rtl/>
        </w:rPr>
        <w:t>إلی</w:t>
      </w:r>
      <w:r w:rsidR="007B24AF" w:rsidRPr="007B24AF">
        <w:rPr>
          <w:rtl/>
        </w:rPr>
        <w:t xml:space="preserve"> </w:t>
      </w:r>
      <w:r w:rsidR="00FB39C3" w:rsidRPr="007B24AF">
        <w:rPr>
          <w:rtl/>
        </w:rPr>
        <w:t>الآخرة</w:t>
      </w:r>
      <w:r w:rsidR="007B24AF" w:rsidRPr="007B24AF">
        <w:rPr>
          <w:rtl/>
        </w:rPr>
        <w:t xml:space="preserve"> </w:t>
      </w:r>
      <w:r w:rsidR="00FB39C3" w:rsidRPr="007B24AF">
        <w:rPr>
          <w:rtl/>
        </w:rPr>
        <w:t>وَ</w:t>
      </w:r>
      <w:r w:rsidR="007B24AF" w:rsidRPr="007B24AF">
        <w:rPr>
          <w:rtl/>
        </w:rPr>
        <w:t xml:space="preserve"> </w:t>
      </w:r>
      <w:r w:rsidR="00FB39C3" w:rsidRPr="007B24AF">
        <w:rPr>
          <w:rtl/>
        </w:rPr>
        <w:t>هُم</w:t>
      </w:r>
      <w:r w:rsidR="007B24AF" w:rsidRPr="007B24AF">
        <w:rPr>
          <w:rtl/>
        </w:rPr>
        <w:t xml:space="preserve"> </w:t>
      </w:r>
      <w:r w:rsidR="00FB39C3" w:rsidRPr="007B24AF">
        <w:rPr>
          <w:rtl/>
        </w:rPr>
        <w:t>فِ</w:t>
      </w:r>
      <w:r w:rsidR="00233C55" w:rsidRPr="007B24AF">
        <w:rPr>
          <w:rtl/>
        </w:rPr>
        <w:t>ی</w:t>
      </w:r>
      <w:r w:rsidR="00FB39C3" w:rsidRPr="007B24AF">
        <w:rPr>
          <w:rtl/>
        </w:rPr>
        <w:t>ها،</w:t>
      </w:r>
      <w:r w:rsidR="007B24AF" w:rsidRPr="007B24AF">
        <w:rPr>
          <w:rtl/>
        </w:rPr>
        <w:t xml:space="preserve"> </w:t>
      </w:r>
      <w:r w:rsidR="00FB39C3" w:rsidRPr="007B24AF">
        <w:rPr>
          <w:rtl/>
        </w:rPr>
        <w:t>فَشَاهَدُوا</w:t>
      </w:r>
      <w:r w:rsidR="007B24AF" w:rsidRPr="007B24AF">
        <w:rPr>
          <w:rtl/>
        </w:rPr>
        <w:t xml:space="preserve"> </w:t>
      </w:r>
      <w:r w:rsidR="00FB39C3" w:rsidRPr="007B24AF">
        <w:rPr>
          <w:rtl/>
        </w:rPr>
        <w:t>مَا</w:t>
      </w:r>
      <w:r w:rsidR="007B24AF" w:rsidRPr="007B24AF">
        <w:rPr>
          <w:rtl/>
        </w:rPr>
        <w:t xml:space="preserve"> </w:t>
      </w:r>
      <w:r w:rsidR="00FB39C3" w:rsidRPr="007B24AF">
        <w:rPr>
          <w:rtl/>
        </w:rPr>
        <w:t>وَرَآءَ</w:t>
      </w:r>
      <w:r w:rsidR="007B24AF" w:rsidRPr="007B24AF">
        <w:rPr>
          <w:rtl/>
        </w:rPr>
        <w:t xml:space="preserve"> </w:t>
      </w:r>
      <w:r w:rsidR="00FB39C3" w:rsidRPr="007B24AF">
        <w:rPr>
          <w:rtl/>
        </w:rPr>
        <w:t>ذَلک.</w:t>
      </w:r>
      <w:r w:rsidR="007B24AF" w:rsidRPr="007B24AF">
        <w:rPr>
          <w:rtl/>
        </w:rPr>
        <w:t xml:space="preserve"> </w:t>
      </w:r>
      <w:r w:rsidR="00FB39C3" w:rsidRPr="007B24AF">
        <w:rPr>
          <w:rtl/>
        </w:rPr>
        <w:t>فکأنَّما</w:t>
      </w:r>
      <w:r w:rsidR="007B24AF" w:rsidRPr="007B24AF">
        <w:rPr>
          <w:rtl/>
        </w:rPr>
        <w:t xml:space="preserve"> </w:t>
      </w:r>
      <w:r w:rsidR="00FB39C3" w:rsidRPr="007B24AF">
        <w:rPr>
          <w:rtl/>
        </w:rPr>
        <w:t>اطَّلَعوا</w:t>
      </w:r>
      <w:r w:rsidR="007B24AF" w:rsidRPr="007B24AF">
        <w:rPr>
          <w:rtl/>
        </w:rPr>
        <w:t xml:space="preserve"> </w:t>
      </w:r>
      <w:r w:rsidR="00FB39C3" w:rsidRPr="007B24AF">
        <w:rPr>
          <w:rtl/>
        </w:rPr>
        <w:t>غُ</w:t>
      </w:r>
      <w:r w:rsidR="00233C55" w:rsidRPr="007B24AF">
        <w:rPr>
          <w:rtl/>
        </w:rPr>
        <w:t>ی</w:t>
      </w:r>
      <w:r w:rsidR="00FB39C3" w:rsidRPr="007B24AF">
        <w:rPr>
          <w:rtl/>
        </w:rPr>
        <w:t>وبَ</w:t>
      </w:r>
      <w:r w:rsidR="007B24AF" w:rsidRPr="007B24AF">
        <w:rPr>
          <w:rtl/>
        </w:rPr>
        <w:t xml:space="preserve"> </w:t>
      </w:r>
      <w:r w:rsidR="00FB39C3" w:rsidRPr="007B24AF">
        <w:rPr>
          <w:rtl/>
        </w:rPr>
        <w:t>أهلِ</w:t>
      </w:r>
      <w:r w:rsidR="007B24AF" w:rsidRPr="007B24AF">
        <w:rPr>
          <w:rtl/>
        </w:rPr>
        <w:t xml:space="preserve"> </w:t>
      </w:r>
      <w:r w:rsidR="00FB39C3" w:rsidRPr="007B24AF">
        <w:rPr>
          <w:rtl/>
        </w:rPr>
        <w:t>البَرزَخ</w:t>
      </w:r>
      <w:r w:rsidR="007B24AF" w:rsidRPr="007B24AF">
        <w:rPr>
          <w:rtl/>
        </w:rPr>
        <w:t xml:space="preserve"> </w:t>
      </w:r>
      <w:r w:rsidR="00FB39C3" w:rsidRPr="007B24AF">
        <w:rPr>
          <w:rtl/>
        </w:rPr>
        <w:t>فی</w:t>
      </w:r>
      <w:r w:rsidR="007B24AF" w:rsidRPr="007B24AF">
        <w:rPr>
          <w:rtl/>
        </w:rPr>
        <w:t xml:space="preserve"> </w:t>
      </w:r>
      <w:r w:rsidR="00FB39C3" w:rsidRPr="007B24AF">
        <w:rPr>
          <w:rtl/>
        </w:rPr>
        <w:t>طولِ</w:t>
      </w:r>
      <w:r w:rsidR="007B24AF" w:rsidRPr="007B24AF">
        <w:rPr>
          <w:rtl/>
        </w:rPr>
        <w:t xml:space="preserve"> </w:t>
      </w:r>
      <w:r w:rsidR="00FB39C3" w:rsidRPr="007B24AF">
        <w:rPr>
          <w:rtl/>
        </w:rPr>
        <w:t>الإقامة</w:t>
      </w:r>
      <w:r w:rsidR="007B24AF" w:rsidRPr="007B24AF">
        <w:rPr>
          <w:rtl/>
        </w:rPr>
        <w:t xml:space="preserve"> </w:t>
      </w:r>
      <w:r w:rsidR="00FB39C3" w:rsidRPr="007B24AF">
        <w:rPr>
          <w:rtl/>
        </w:rPr>
        <w:t>ف</w:t>
      </w:r>
      <w:r w:rsidR="00233C55" w:rsidRPr="007B24AF">
        <w:rPr>
          <w:rtl/>
        </w:rPr>
        <w:t>ی</w:t>
      </w:r>
      <w:r w:rsidR="00FB39C3" w:rsidRPr="007B24AF">
        <w:rPr>
          <w:rtl/>
        </w:rPr>
        <w:t>ه،</w:t>
      </w:r>
      <w:r w:rsidR="007B24AF" w:rsidRPr="007B24AF">
        <w:rPr>
          <w:rtl/>
        </w:rPr>
        <w:t xml:space="preserve"> </w:t>
      </w:r>
      <w:r w:rsidR="00FB39C3" w:rsidRPr="007B24AF">
        <w:rPr>
          <w:rtl/>
        </w:rPr>
        <w:t>و</w:t>
      </w:r>
      <w:r w:rsidR="007B24AF" w:rsidRPr="007B24AF">
        <w:rPr>
          <w:rtl/>
        </w:rPr>
        <w:t xml:space="preserve"> </w:t>
      </w:r>
      <w:r w:rsidR="00FB39C3" w:rsidRPr="007B24AF">
        <w:rPr>
          <w:rtl/>
        </w:rPr>
        <w:t>حَقَّقتِ</w:t>
      </w:r>
      <w:r w:rsidR="007B24AF" w:rsidRPr="007B24AF">
        <w:rPr>
          <w:rtl/>
        </w:rPr>
        <w:t xml:space="preserve"> </w:t>
      </w:r>
      <w:r w:rsidR="00FB39C3" w:rsidRPr="007B24AF">
        <w:rPr>
          <w:rtl/>
        </w:rPr>
        <w:t>الق</w:t>
      </w:r>
      <w:r w:rsidR="00233C55" w:rsidRPr="007B24AF">
        <w:rPr>
          <w:rtl/>
        </w:rPr>
        <w:t>ی</w:t>
      </w:r>
      <w:r w:rsidR="00FB39C3" w:rsidRPr="007B24AF">
        <w:rPr>
          <w:rtl/>
        </w:rPr>
        <w:t>مة</w:t>
      </w:r>
      <w:r w:rsidR="007B24AF" w:rsidRPr="007B24AF">
        <w:rPr>
          <w:rtl/>
        </w:rPr>
        <w:t xml:space="preserve"> </w:t>
      </w:r>
      <w:r w:rsidR="00FB39C3" w:rsidRPr="007B24AF">
        <w:rPr>
          <w:rtl/>
        </w:rPr>
        <w:t>عل</w:t>
      </w:r>
      <w:r w:rsidR="00233C55" w:rsidRPr="007B24AF">
        <w:rPr>
          <w:rtl/>
        </w:rPr>
        <w:t>ی</w:t>
      </w:r>
      <w:r w:rsidR="00FB39C3" w:rsidRPr="007B24AF">
        <w:rPr>
          <w:rtl/>
        </w:rPr>
        <w:t>هم</w:t>
      </w:r>
      <w:r w:rsidR="007B24AF" w:rsidRPr="007B24AF">
        <w:rPr>
          <w:rtl/>
        </w:rPr>
        <w:t xml:space="preserve"> </w:t>
      </w:r>
      <w:r w:rsidR="00FB39C3" w:rsidRPr="007B24AF">
        <w:rPr>
          <w:rtl/>
        </w:rPr>
        <w:t>عِداتِها،</w:t>
      </w:r>
      <w:r w:rsidR="007B24AF" w:rsidRPr="007B24AF">
        <w:rPr>
          <w:rtl/>
        </w:rPr>
        <w:t xml:space="preserve"> </w:t>
      </w:r>
      <w:r w:rsidR="00FB39C3" w:rsidRPr="007B24AF">
        <w:rPr>
          <w:rtl/>
        </w:rPr>
        <w:t>فَکشَفوا</w:t>
      </w:r>
      <w:r w:rsidR="007B24AF" w:rsidRPr="007B24AF">
        <w:rPr>
          <w:rtl/>
        </w:rPr>
        <w:t xml:space="preserve"> </w:t>
      </w:r>
      <w:r w:rsidR="00FB39C3" w:rsidRPr="007B24AF">
        <w:rPr>
          <w:rtl/>
        </w:rPr>
        <w:t>غِطَاءَ</w:t>
      </w:r>
      <w:r w:rsidR="007B24AF" w:rsidRPr="007B24AF">
        <w:rPr>
          <w:rtl/>
        </w:rPr>
        <w:t xml:space="preserve"> </w:t>
      </w:r>
      <w:r w:rsidR="00FB39C3" w:rsidRPr="007B24AF">
        <w:rPr>
          <w:rtl/>
        </w:rPr>
        <w:t>ذَلک</w:t>
      </w:r>
      <w:r w:rsidR="007B24AF" w:rsidRPr="007B24AF">
        <w:rPr>
          <w:rtl/>
        </w:rPr>
        <w:t xml:space="preserve"> </w:t>
      </w:r>
      <w:r w:rsidR="00FB39C3" w:rsidRPr="007B24AF">
        <w:rPr>
          <w:rtl/>
        </w:rPr>
        <w:t>لأهل</w:t>
      </w:r>
      <w:r w:rsidR="007B24AF" w:rsidRPr="007B24AF">
        <w:rPr>
          <w:rtl/>
        </w:rPr>
        <w:t xml:space="preserve"> </w:t>
      </w:r>
      <w:r w:rsidR="00FB39C3" w:rsidRPr="007B24AF">
        <w:rPr>
          <w:rtl/>
        </w:rPr>
        <w:t>الدّن</w:t>
      </w:r>
      <w:r w:rsidR="00233C55" w:rsidRPr="007B24AF">
        <w:rPr>
          <w:rtl/>
        </w:rPr>
        <w:t>ی</w:t>
      </w:r>
      <w:r w:rsidR="00FB39C3" w:rsidRPr="007B24AF">
        <w:rPr>
          <w:rtl/>
        </w:rPr>
        <w:t>ا</w:t>
      </w:r>
      <w:r w:rsidR="007B24AF" w:rsidRPr="007B24AF">
        <w:rPr>
          <w:rtl/>
        </w:rPr>
        <w:t xml:space="preserve"> </w:t>
      </w:r>
      <w:r w:rsidR="00FB39C3" w:rsidRPr="007B24AF">
        <w:rPr>
          <w:rtl/>
        </w:rPr>
        <w:t>حَتَّی</w:t>
      </w:r>
      <w:r w:rsidR="007B24AF" w:rsidRPr="007B24AF">
        <w:rPr>
          <w:rtl/>
        </w:rPr>
        <w:t xml:space="preserve"> </w:t>
      </w:r>
      <w:r w:rsidR="00FB39C3" w:rsidRPr="007B24AF">
        <w:rPr>
          <w:rtl/>
        </w:rPr>
        <w:t>کأنَّهم</w:t>
      </w:r>
      <w:r w:rsidR="007B24AF" w:rsidRPr="007B24AF">
        <w:rPr>
          <w:rtl/>
        </w:rPr>
        <w:t xml:space="preserve"> </w:t>
      </w:r>
      <w:r w:rsidR="00233C55" w:rsidRPr="007B24AF">
        <w:rPr>
          <w:rtl/>
        </w:rPr>
        <w:t>ی</w:t>
      </w:r>
      <w:r w:rsidR="00FB39C3" w:rsidRPr="007B24AF">
        <w:rPr>
          <w:rtl/>
        </w:rPr>
        <w:t>رَونَ</w:t>
      </w:r>
      <w:r w:rsidR="007B24AF" w:rsidRPr="007B24AF">
        <w:rPr>
          <w:rtl/>
        </w:rPr>
        <w:t xml:space="preserve"> </w:t>
      </w:r>
      <w:r w:rsidR="00FB39C3" w:rsidRPr="007B24AF">
        <w:rPr>
          <w:rtl/>
        </w:rPr>
        <w:t>مَا</w:t>
      </w:r>
      <w:r w:rsidR="007B24AF" w:rsidRPr="007B24AF">
        <w:rPr>
          <w:rtl/>
        </w:rPr>
        <w:t xml:space="preserve"> </w:t>
      </w:r>
      <w:r w:rsidR="00FB39C3" w:rsidRPr="007B24AF">
        <w:rPr>
          <w:rtl/>
        </w:rPr>
        <w:t>لا</w:t>
      </w:r>
      <w:r w:rsidR="007B24AF" w:rsidRPr="007B24AF">
        <w:rPr>
          <w:rtl/>
        </w:rPr>
        <w:t xml:space="preserve"> </w:t>
      </w:r>
      <w:r w:rsidR="00233C55" w:rsidRPr="007B24AF">
        <w:rPr>
          <w:rtl/>
        </w:rPr>
        <w:t>ی</w:t>
      </w:r>
      <w:r w:rsidR="00FB39C3" w:rsidRPr="007B24AF">
        <w:rPr>
          <w:rtl/>
        </w:rPr>
        <w:t>ری</w:t>
      </w:r>
      <w:r w:rsidR="007B24AF" w:rsidRPr="007B24AF">
        <w:rPr>
          <w:rtl/>
        </w:rPr>
        <w:t xml:space="preserve"> </w:t>
      </w:r>
      <w:r w:rsidR="00FB39C3" w:rsidRPr="007B24AF">
        <w:rPr>
          <w:rtl/>
        </w:rPr>
        <w:t>النّاسُ</w:t>
      </w:r>
      <w:r w:rsidR="007B24AF" w:rsidRPr="007B24AF">
        <w:rPr>
          <w:rtl/>
        </w:rPr>
        <w:t xml:space="preserve"> </w:t>
      </w:r>
      <w:r w:rsidR="00FB39C3" w:rsidRPr="007B24AF">
        <w:rPr>
          <w:rtl/>
        </w:rPr>
        <w:t>و</w:t>
      </w:r>
      <w:r w:rsidR="007B24AF" w:rsidRPr="007B24AF">
        <w:rPr>
          <w:rtl/>
        </w:rPr>
        <w:t xml:space="preserve"> </w:t>
      </w:r>
      <w:r w:rsidR="00233C55" w:rsidRPr="007B24AF">
        <w:rPr>
          <w:rtl/>
        </w:rPr>
        <w:t>ی</w:t>
      </w:r>
      <w:r w:rsidR="00FB39C3" w:rsidRPr="007B24AF">
        <w:rPr>
          <w:rtl/>
        </w:rPr>
        <w:t>سْمعونَ</w:t>
      </w:r>
      <w:r w:rsidR="007B24AF" w:rsidRPr="007B24AF">
        <w:rPr>
          <w:rtl/>
        </w:rPr>
        <w:t xml:space="preserve"> </w:t>
      </w:r>
      <w:r w:rsidR="00FB39C3" w:rsidRPr="007B24AF">
        <w:rPr>
          <w:rtl/>
        </w:rPr>
        <w:t>ما</w:t>
      </w:r>
      <w:r w:rsidR="007B24AF" w:rsidRPr="007B24AF">
        <w:rPr>
          <w:rtl/>
        </w:rPr>
        <w:t xml:space="preserve"> </w:t>
      </w:r>
      <w:r w:rsidR="00FB39C3" w:rsidRPr="007B24AF">
        <w:rPr>
          <w:rtl/>
        </w:rPr>
        <w:t>لا</w:t>
      </w:r>
      <w:r w:rsidR="00233C55" w:rsidRPr="007B24AF">
        <w:rPr>
          <w:rtl/>
        </w:rPr>
        <w:t>ی</w:t>
      </w:r>
      <w:r w:rsidR="00FB39C3" w:rsidRPr="007B24AF">
        <w:rPr>
          <w:rtl/>
        </w:rPr>
        <w:t>سْمعون</w:t>
      </w:r>
      <w:r>
        <w:rPr>
          <w:rtl/>
        </w:rPr>
        <w:t>.</w:t>
      </w:r>
      <w:r>
        <w:rPr>
          <w:rFonts w:hint="cs"/>
          <w:rtl/>
        </w:rPr>
        <w:t>»</w:t>
      </w:r>
      <w:r>
        <w:rPr>
          <w:rStyle w:val="a3"/>
          <w:rtl/>
        </w:rPr>
        <w:footnoteReference w:id="300"/>
      </w:r>
    </w:p>
    <w:p w:rsidR="00FB39C3" w:rsidRPr="007B24AF" w:rsidRDefault="007B24AF" w:rsidP="00022568">
      <w:pPr>
        <w:pStyle w:val="a4"/>
        <w:rPr>
          <w:rtl/>
        </w:rPr>
      </w:pPr>
      <w:r w:rsidRPr="007B24AF">
        <w:rPr>
          <w:rtl/>
        </w:rPr>
        <w:t xml:space="preserve"> </w:t>
      </w:r>
      <w:r w:rsidR="00FB39C3" w:rsidRPr="007B24AF">
        <w:rPr>
          <w:rtl/>
        </w:rPr>
        <w:t>«اهل</w:t>
      </w:r>
      <w:r w:rsidRPr="007B24AF">
        <w:rPr>
          <w:rtl/>
        </w:rPr>
        <w:t xml:space="preserve"> </w:t>
      </w:r>
      <w:r w:rsidR="00FB39C3" w:rsidRPr="007B24AF">
        <w:rPr>
          <w:rtl/>
        </w:rPr>
        <w:t>ذکر</w:t>
      </w:r>
      <w:r w:rsidRPr="007B24AF">
        <w:rPr>
          <w:rtl/>
        </w:rPr>
        <w:t xml:space="preserve"> </w:t>
      </w:r>
      <w:r w:rsidR="00FB39C3" w:rsidRPr="007B24AF">
        <w:rPr>
          <w:rtl/>
        </w:rPr>
        <w:t>و</w:t>
      </w:r>
      <w:r w:rsidRPr="007B24AF">
        <w:rPr>
          <w:rtl/>
        </w:rPr>
        <w:t xml:space="preserve"> </w:t>
      </w:r>
      <w:r w:rsidR="00FB39C3" w:rsidRPr="007B24AF">
        <w:rPr>
          <w:rtl/>
        </w:rPr>
        <w:t>رجال</w:t>
      </w:r>
      <w:r w:rsidRPr="007B24AF">
        <w:rPr>
          <w:rtl/>
        </w:rPr>
        <w:t xml:space="preserve"> </w:t>
      </w:r>
      <w:r w:rsidR="00FB39C3" w:rsidRPr="007B24AF">
        <w:rPr>
          <w:rtl/>
        </w:rPr>
        <w:t>الهی</w:t>
      </w:r>
      <w:r w:rsidRPr="007B24AF">
        <w:rPr>
          <w:rtl/>
        </w:rPr>
        <w:t xml:space="preserve"> </w:t>
      </w:r>
      <w:r w:rsidR="00FB39C3" w:rsidRPr="007B24AF">
        <w:rPr>
          <w:rtl/>
        </w:rPr>
        <w:t>در</w:t>
      </w:r>
      <w:r w:rsidRPr="007B24AF">
        <w:rPr>
          <w:rtl/>
        </w:rPr>
        <w:t xml:space="preserve"> </w:t>
      </w:r>
      <w:r w:rsidR="00FB39C3" w:rsidRPr="007B24AF">
        <w:rPr>
          <w:rtl/>
        </w:rPr>
        <w:t>مقامی</w:t>
      </w:r>
      <w:r w:rsidRPr="007B24AF">
        <w:rPr>
          <w:rtl/>
        </w:rPr>
        <w:t xml:space="preserve"> </w:t>
      </w:r>
      <w:r w:rsidR="007C3E81" w:rsidRPr="007B24AF">
        <w:rPr>
          <w:rtl/>
        </w:rPr>
        <w:t>می‌</w:t>
      </w:r>
      <w:r w:rsidR="00233C55" w:rsidRPr="007B24AF">
        <w:rPr>
          <w:rtl/>
        </w:rPr>
        <w:t>‌</w:t>
      </w:r>
      <w:r w:rsidR="00FB39C3" w:rsidRPr="007B24AF">
        <w:rPr>
          <w:rtl/>
        </w:rPr>
        <w:t>‌باشند</w:t>
      </w:r>
      <w:r w:rsidRPr="007B24AF">
        <w:rPr>
          <w:rtl/>
        </w:rPr>
        <w:t xml:space="preserve"> </w:t>
      </w:r>
      <w:r w:rsidR="00FB39C3" w:rsidRPr="007B24AF">
        <w:rPr>
          <w:rtl/>
        </w:rPr>
        <w:t>که</w:t>
      </w:r>
      <w:r w:rsidRPr="007B24AF">
        <w:rPr>
          <w:rtl/>
        </w:rPr>
        <w:t xml:space="preserve"> </w:t>
      </w:r>
      <w:r w:rsidR="00FB39C3" w:rsidRPr="007B24AF">
        <w:rPr>
          <w:rtl/>
        </w:rPr>
        <w:t>گو</w:t>
      </w:r>
      <w:r w:rsidR="00233C55" w:rsidRPr="007B24AF">
        <w:rPr>
          <w:rtl/>
        </w:rPr>
        <w:t>ی</w:t>
      </w:r>
      <w:r w:rsidR="00FB39C3" w:rsidRPr="007B24AF">
        <w:rPr>
          <w:rtl/>
        </w:rPr>
        <w:t>ا</w:t>
      </w:r>
      <w:r w:rsidRPr="007B24AF">
        <w:rPr>
          <w:rtl/>
        </w:rPr>
        <w:t xml:space="preserve"> </w:t>
      </w:r>
      <w:r w:rsidR="00FB39C3" w:rsidRPr="007B24AF">
        <w:rPr>
          <w:rtl/>
        </w:rPr>
        <w:t>دن</w:t>
      </w:r>
      <w:r w:rsidR="00233C55" w:rsidRPr="007B24AF">
        <w:rPr>
          <w:rtl/>
        </w:rPr>
        <w:t>ی</w:t>
      </w:r>
      <w:r w:rsidR="00FB39C3" w:rsidRPr="007B24AF">
        <w:rPr>
          <w:rtl/>
        </w:rPr>
        <w:t>ا</w:t>
      </w:r>
      <w:r w:rsidRPr="007B24AF">
        <w:rPr>
          <w:rtl/>
        </w:rPr>
        <w:t xml:space="preserve"> </w:t>
      </w:r>
      <w:r w:rsidR="00FB39C3" w:rsidRPr="007B24AF">
        <w:rPr>
          <w:rtl/>
        </w:rPr>
        <w:t>را</w:t>
      </w:r>
      <w:r w:rsidRPr="007B24AF">
        <w:rPr>
          <w:rtl/>
        </w:rPr>
        <w:t xml:space="preserve"> </w:t>
      </w:r>
      <w:r w:rsidR="00FB39C3" w:rsidRPr="007B24AF">
        <w:rPr>
          <w:rtl/>
        </w:rPr>
        <w:t>به</w:t>
      </w:r>
      <w:r w:rsidRPr="007B24AF">
        <w:rPr>
          <w:rtl/>
        </w:rPr>
        <w:t xml:space="preserve"> </w:t>
      </w:r>
      <w:r w:rsidR="00FB39C3" w:rsidRPr="007B24AF">
        <w:rPr>
          <w:rtl/>
        </w:rPr>
        <w:t>آخر</w:t>
      </w:r>
      <w:r w:rsidRPr="007B24AF">
        <w:rPr>
          <w:rtl/>
        </w:rPr>
        <w:t xml:space="preserve"> </w:t>
      </w:r>
      <w:r w:rsidR="00FB39C3" w:rsidRPr="007B24AF">
        <w:rPr>
          <w:rtl/>
        </w:rPr>
        <w:t>رسانده</w:t>
      </w:r>
      <w:r w:rsidRPr="007B24AF">
        <w:rPr>
          <w:rtl/>
        </w:rPr>
        <w:t xml:space="preserve"> </w:t>
      </w:r>
      <w:r w:rsidR="00FB39C3" w:rsidRPr="007B24AF">
        <w:rPr>
          <w:rtl/>
        </w:rPr>
        <w:t>و</w:t>
      </w:r>
      <w:r w:rsidRPr="007B24AF">
        <w:rPr>
          <w:rtl/>
        </w:rPr>
        <w:t xml:space="preserve"> </w:t>
      </w:r>
      <w:r w:rsidR="00FB39C3" w:rsidRPr="007B24AF">
        <w:rPr>
          <w:rtl/>
        </w:rPr>
        <w:t>پشت</w:t>
      </w:r>
      <w:r w:rsidRPr="007B24AF">
        <w:rPr>
          <w:rtl/>
        </w:rPr>
        <w:t xml:space="preserve"> </w:t>
      </w:r>
      <w:r w:rsidR="00FB39C3" w:rsidRPr="007B24AF">
        <w:rPr>
          <w:rtl/>
        </w:rPr>
        <w:t>سر</w:t>
      </w:r>
      <w:r w:rsidRPr="007B24AF">
        <w:rPr>
          <w:rtl/>
        </w:rPr>
        <w:t xml:space="preserve"> </w:t>
      </w:r>
      <w:r w:rsidR="00FB39C3" w:rsidRPr="007B24AF">
        <w:rPr>
          <w:rtl/>
        </w:rPr>
        <w:t>گذاشت</w:t>
      </w:r>
      <w:r w:rsidR="007412D8" w:rsidRPr="007B24AF">
        <w:rPr>
          <w:rtl/>
        </w:rPr>
        <w:t>ه‌اند</w:t>
      </w:r>
      <w:r w:rsidRPr="007B24AF">
        <w:rPr>
          <w:rtl/>
        </w:rPr>
        <w:t xml:space="preserve"> </w:t>
      </w:r>
      <w:r w:rsidR="00FB39C3" w:rsidRPr="007B24AF">
        <w:rPr>
          <w:rtl/>
        </w:rPr>
        <w:t>و</w:t>
      </w:r>
      <w:r w:rsidRPr="007B24AF">
        <w:rPr>
          <w:rtl/>
        </w:rPr>
        <w:t xml:space="preserve"> </w:t>
      </w:r>
      <w:r w:rsidR="00FB39C3" w:rsidRPr="007B24AF">
        <w:rPr>
          <w:rtl/>
        </w:rPr>
        <w:t>در</w:t>
      </w:r>
      <w:r w:rsidRPr="007B24AF">
        <w:rPr>
          <w:rtl/>
        </w:rPr>
        <w:t xml:space="preserve"> </w:t>
      </w:r>
      <w:r w:rsidR="00FB39C3" w:rsidRPr="007B24AF">
        <w:rPr>
          <w:rtl/>
        </w:rPr>
        <w:t>آخرت</w:t>
      </w:r>
      <w:r w:rsidRPr="007B24AF">
        <w:rPr>
          <w:rtl/>
        </w:rPr>
        <w:t xml:space="preserve"> </w:t>
      </w:r>
      <w:r w:rsidR="00FB39C3" w:rsidRPr="007B24AF">
        <w:rPr>
          <w:rtl/>
        </w:rPr>
        <w:t>وارد</w:t>
      </w:r>
      <w:r w:rsidRPr="007B24AF">
        <w:rPr>
          <w:rtl/>
        </w:rPr>
        <w:t xml:space="preserve"> </w:t>
      </w:r>
      <w:r w:rsidR="00FB39C3" w:rsidRPr="007B24AF">
        <w:rPr>
          <w:rtl/>
        </w:rPr>
        <w:t>شد</w:t>
      </w:r>
      <w:r w:rsidR="007412D8" w:rsidRPr="007B24AF">
        <w:rPr>
          <w:rtl/>
        </w:rPr>
        <w:t>ه‌اند</w:t>
      </w:r>
      <w:r w:rsidRPr="007B24AF">
        <w:rPr>
          <w:rtl/>
        </w:rPr>
        <w:t xml:space="preserve"> </w:t>
      </w:r>
      <w:r w:rsidR="00FB39C3" w:rsidRPr="007B24AF">
        <w:rPr>
          <w:rtl/>
        </w:rPr>
        <w:t>و</w:t>
      </w:r>
      <w:r w:rsidRPr="007B24AF">
        <w:rPr>
          <w:rtl/>
        </w:rPr>
        <w:t xml:space="preserve"> </w:t>
      </w:r>
      <w:r w:rsidR="00FB39C3" w:rsidRPr="007B24AF">
        <w:rPr>
          <w:rtl/>
        </w:rPr>
        <w:t>آنچه</w:t>
      </w:r>
      <w:r w:rsidRPr="007B24AF">
        <w:rPr>
          <w:rtl/>
        </w:rPr>
        <w:t xml:space="preserve"> </w:t>
      </w:r>
      <w:r w:rsidR="00FB39C3" w:rsidRPr="007B24AF">
        <w:rPr>
          <w:rtl/>
        </w:rPr>
        <w:t>را</w:t>
      </w:r>
      <w:r w:rsidRPr="007B24AF">
        <w:rPr>
          <w:rtl/>
        </w:rPr>
        <w:t xml:space="preserve"> </w:t>
      </w:r>
      <w:r w:rsidR="00FB39C3" w:rsidRPr="007B24AF">
        <w:rPr>
          <w:rtl/>
        </w:rPr>
        <w:t>در</w:t>
      </w:r>
      <w:r w:rsidRPr="007B24AF">
        <w:rPr>
          <w:rtl/>
        </w:rPr>
        <w:t xml:space="preserve"> </w:t>
      </w:r>
      <w:r w:rsidR="00FB39C3" w:rsidRPr="007B24AF">
        <w:rPr>
          <w:rtl/>
        </w:rPr>
        <w:t>آنجاست</w:t>
      </w:r>
      <w:r w:rsidRPr="007B24AF">
        <w:rPr>
          <w:rtl/>
        </w:rPr>
        <w:t xml:space="preserve"> </w:t>
      </w:r>
      <w:r w:rsidR="00FB39C3" w:rsidRPr="007B24AF">
        <w:rPr>
          <w:rtl/>
        </w:rPr>
        <w:t>د</w:t>
      </w:r>
      <w:r w:rsidR="00233C55" w:rsidRPr="007B24AF">
        <w:rPr>
          <w:rtl/>
        </w:rPr>
        <w:t>ی</w:t>
      </w:r>
      <w:r w:rsidR="00FB39C3" w:rsidRPr="007B24AF">
        <w:rPr>
          <w:rtl/>
        </w:rPr>
        <w:t>د</w:t>
      </w:r>
      <w:r w:rsidR="007412D8" w:rsidRPr="007B24AF">
        <w:rPr>
          <w:rtl/>
        </w:rPr>
        <w:t>ه‌اند</w:t>
      </w:r>
      <w:r w:rsidR="00FB39C3" w:rsidRPr="007B24AF">
        <w:rPr>
          <w:rtl/>
        </w:rPr>
        <w:t>،</w:t>
      </w:r>
      <w:r w:rsidRPr="007B24AF">
        <w:rPr>
          <w:rtl/>
        </w:rPr>
        <w:t xml:space="preserve"> </w:t>
      </w:r>
      <w:r w:rsidR="00FB39C3" w:rsidRPr="007B24AF">
        <w:rPr>
          <w:rtl/>
        </w:rPr>
        <w:t>پس</w:t>
      </w:r>
      <w:r w:rsidRPr="007B24AF">
        <w:rPr>
          <w:rtl/>
        </w:rPr>
        <w:t xml:space="preserve"> </w:t>
      </w:r>
      <w:r w:rsidR="00FB39C3" w:rsidRPr="007B24AF">
        <w:rPr>
          <w:rtl/>
        </w:rPr>
        <w:t>گو</w:t>
      </w:r>
      <w:r w:rsidR="00233C55" w:rsidRPr="007B24AF">
        <w:rPr>
          <w:rtl/>
        </w:rPr>
        <w:t>ی</w:t>
      </w:r>
      <w:r w:rsidR="00FB39C3" w:rsidRPr="007B24AF">
        <w:rPr>
          <w:rtl/>
        </w:rPr>
        <w:t>ا</w:t>
      </w:r>
      <w:r w:rsidRPr="007B24AF">
        <w:rPr>
          <w:rtl/>
        </w:rPr>
        <w:t xml:space="preserve"> </w:t>
      </w:r>
      <w:r w:rsidR="00FB39C3" w:rsidRPr="007B24AF">
        <w:rPr>
          <w:rtl/>
        </w:rPr>
        <w:t>از</w:t>
      </w:r>
      <w:r w:rsidRPr="007B24AF">
        <w:rPr>
          <w:rtl/>
        </w:rPr>
        <w:t xml:space="preserve"> </w:t>
      </w:r>
      <w:r w:rsidR="00FB39C3" w:rsidRPr="007B24AF">
        <w:rPr>
          <w:rtl/>
        </w:rPr>
        <w:t>حقائق</w:t>
      </w:r>
      <w:r w:rsidRPr="007B24AF">
        <w:rPr>
          <w:rtl/>
        </w:rPr>
        <w:t xml:space="preserve"> </w:t>
      </w:r>
      <w:r w:rsidR="00FB39C3" w:rsidRPr="007B24AF">
        <w:rPr>
          <w:rtl/>
        </w:rPr>
        <w:t>پنهان</w:t>
      </w:r>
      <w:r w:rsidRPr="007B24AF">
        <w:rPr>
          <w:rtl/>
        </w:rPr>
        <w:t xml:space="preserve"> </w:t>
      </w:r>
      <w:r w:rsidR="00FB39C3" w:rsidRPr="007B24AF">
        <w:rPr>
          <w:rtl/>
        </w:rPr>
        <w:t>اهل</w:t>
      </w:r>
      <w:r w:rsidRPr="007B24AF">
        <w:rPr>
          <w:rtl/>
        </w:rPr>
        <w:t xml:space="preserve"> </w:t>
      </w:r>
      <w:r w:rsidR="00FB39C3" w:rsidRPr="007B24AF">
        <w:rPr>
          <w:rtl/>
        </w:rPr>
        <w:t>برزخ</w:t>
      </w:r>
      <w:r w:rsidRPr="007B24AF">
        <w:rPr>
          <w:rtl/>
        </w:rPr>
        <w:t xml:space="preserve"> </w:t>
      </w:r>
      <w:r w:rsidR="009D7F02">
        <w:rPr>
          <w:rtl/>
        </w:rPr>
        <w:t>ـ</w:t>
      </w:r>
      <w:r w:rsidRPr="007B24AF">
        <w:rPr>
          <w:rtl/>
        </w:rPr>
        <w:t xml:space="preserve"> </w:t>
      </w:r>
      <w:r w:rsidR="00FB39C3" w:rsidRPr="007B24AF">
        <w:rPr>
          <w:rtl/>
        </w:rPr>
        <w:t>در</w:t>
      </w:r>
      <w:r w:rsidRPr="007B24AF">
        <w:rPr>
          <w:rtl/>
        </w:rPr>
        <w:t xml:space="preserve"> </w:t>
      </w:r>
      <w:r w:rsidR="00FB39C3" w:rsidRPr="007B24AF">
        <w:rPr>
          <w:rtl/>
        </w:rPr>
        <w:t>مدّت</w:t>
      </w:r>
      <w:r w:rsidRPr="007B24AF">
        <w:rPr>
          <w:rtl/>
        </w:rPr>
        <w:t xml:space="preserve"> </w:t>
      </w:r>
      <w:r w:rsidR="00FB39C3" w:rsidRPr="007B24AF">
        <w:rPr>
          <w:rtl/>
        </w:rPr>
        <w:t>طولانی</w:t>
      </w:r>
      <w:r w:rsidRPr="007B24AF">
        <w:rPr>
          <w:rtl/>
        </w:rPr>
        <w:t xml:space="preserve"> </w:t>
      </w:r>
      <w:r w:rsidR="00FB39C3" w:rsidRPr="007B24AF">
        <w:rPr>
          <w:rtl/>
        </w:rPr>
        <w:t>اقامت</w:t>
      </w:r>
      <w:r w:rsidRPr="007B24AF">
        <w:rPr>
          <w:rtl/>
        </w:rPr>
        <w:t xml:space="preserve"> </w:t>
      </w:r>
      <w:r w:rsidR="00FB39C3" w:rsidRPr="007B24AF">
        <w:rPr>
          <w:rtl/>
        </w:rPr>
        <w:t>خود</w:t>
      </w:r>
      <w:r w:rsidRPr="007B24AF">
        <w:rPr>
          <w:rtl/>
        </w:rPr>
        <w:t xml:space="preserve"> </w:t>
      </w:r>
      <w:r w:rsidR="00FB39C3" w:rsidRPr="007B24AF">
        <w:rPr>
          <w:rtl/>
        </w:rPr>
        <w:t>در</w:t>
      </w:r>
      <w:r w:rsidRPr="007B24AF">
        <w:rPr>
          <w:rtl/>
        </w:rPr>
        <w:t xml:space="preserve"> </w:t>
      </w:r>
      <w:r w:rsidR="00FB39C3" w:rsidRPr="007B24AF">
        <w:rPr>
          <w:rtl/>
        </w:rPr>
        <w:t>آنجا</w:t>
      </w:r>
      <w:r w:rsidRPr="007B24AF">
        <w:rPr>
          <w:rtl/>
        </w:rPr>
        <w:t xml:space="preserve"> </w:t>
      </w:r>
      <w:r w:rsidR="009D7F02">
        <w:rPr>
          <w:rtl/>
        </w:rPr>
        <w:t>ـ</w:t>
      </w:r>
      <w:r w:rsidRPr="007B24AF">
        <w:rPr>
          <w:rtl/>
        </w:rPr>
        <w:t xml:space="preserve"> </w:t>
      </w:r>
      <w:r w:rsidR="00FB39C3" w:rsidRPr="007B24AF">
        <w:rPr>
          <w:rtl/>
        </w:rPr>
        <w:t>مطّلع</w:t>
      </w:r>
      <w:r w:rsidRPr="007B24AF">
        <w:rPr>
          <w:rtl/>
        </w:rPr>
        <w:t xml:space="preserve"> </w:t>
      </w:r>
      <w:r w:rsidR="00FB39C3" w:rsidRPr="007B24AF">
        <w:rPr>
          <w:rtl/>
        </w:rPr>
        <w:t>گشت</w:t>
      </w:r>
      <w:r w:rsidR="007412D8" w:rsidRPr="007B24AF">
        <w:rPr>
          <w:rtl/>
        </w:rPr>
        <w:t>ه‌اند</w:t>
      </w:r>
      <w:r w:rsidR="00FB39C3" w:rsidRPr="007B24AF">
        <w:rPr>
          <w:rtl/>
        </w:rPr>
        <w:t>؛</w:t>
      </w:r>
      <w:r w:rsidRPr="007B24AF">
        <w:rPr>
          <w:rtl/>
        </w:rPr>
        <w:t xml:space="preserve"> </w:t>
      </w:r>
      <w:r w:rsidR="00FB39C3" w:rsidRPr="007B24AF">
        <w:rPr>
          <w:rtl/>
        </w:rPr>
        <w:t>و</w:t>
      </w:r>
      <w:r w:rsidRPr="007B24AF">
        <w:rPr>
          <w:rtl/>
        </w:rPr>
        <w:t xml:space="preserve"> </w:t>
      </w:r>
      <w:r w:rsidR="00FB39C3" w:rsidRPr="007B24AF">
        <w:rPr>
          <w:rtl/>
        </w:rPr>
        <w:t>ق</w:t>
      </w:r>
      <w:r w:rsidR="00233C55" w:rsidRPr="007B24AF">
        <w:rPr>
          <w:rtl/>
        </w:rPr>
        <w:t>ی</w:t>
      </w:r>
      <w:r w:rsidR="00FB39C3" w:rsidRPr="007B24AF">
        <w:rPr>
          <w:rtl/>
        </w:rPr>
        <w:t>امت</w:t>
      </w:r>
      <w:r w:rsidRPr="007B24AF">
        <w:rPr>
          <w:rtl/>
        </w:rPr>
        <w:t xml:space="preserve"> </w:t>
      </w:r>
      <w:r w:rsidR="00FB39C3" w:rsidRPr="007B24AF">
        <w:rPr>
          <w:rtl/>
        </w:rPr>
        <w:t>وعده‌های</w:t>
      </w:r>
      <w:r w:rsidRPr="007B24AF">
        <w:rPr>
          <w:rtl/>
        </w:rPr>
        <w:t xml:space="preserve"> </w:t>
      </w:r>
      <w:r w:rsidR="00FB39C3" w:rsidRPr="007B24AF">
        <w:rPr>
          <w:rtl/>
        </w:rPr>
        <w:t>خود</w:t>
      </w:r>
      <w:r w:rsidRPr="007B24AF">
        <w:rPr>
          <w:rtl/>
        </w:rPr>
        <w:t xml:space="preserve"> </w:t>
      </w:r>
      <w:r w:rsidR="00FB39C3" w:rsidRPr="007B24AF">
        <w:rPr>
          <w:rtl/>
        </w:rPr>
        <w:t>را</w:t>
      </w:r>
      <w:r w:rsidRPr="007B24AF">
        <w:rPr>
          <w:rtl/>
        </w:rPr>
        <w:t xml:space="preserve"> </w:t>
      </w:r>
      <w:r w:rsidR="00FB39C3" w:rsidRPr="007B24AF">
        <w:rPr>
          <w:rtl/>
        </w:rPr>
        <w:t>برای</w:t>
      </w:r>
      <w:r w:rsidRPr="007B24AF">
        <w:rPr>
          <w:rtl/>
        </w:rPr>
        <w:t xml:space="preserve"> </w:t>
      </w:r>
      <w:r w:rsidR="00FB39C3" w:rsidRPr="007B24AF">
        <w:rPr>
          <w:rtl/>
        </w:rPr>
        <w:t>آنان</w:t>
      </w:r>
      <w:r w:rsidRPr="007B24AF">
        <w:rPr>
          <w:rtl/>
        </w:rPr>
        <w:t xml:space="preserve"> </w:t>
      </w:r>
      <w:r w:rsidR="00FB39C3" w:rsidRPr="007B24AF">
        <w:rPr>
          <w:rtl/>
        </w:rPr>
        <w:t>تحقّق</w:t>
      </w:r>
      <w:r w:rsidRPr="007B24AF">
        <w:rPr>
          <w:rtl/>
        </w:rPr>
        <w:t xml:space="preserve"> </w:t>
      </w:r>
      <w:r w:rsidR="00FB39C3" w:rsidRPr="007B24AF">
        <w:rPr>
          <w:rtl/>
        </w:rPr>
        <w:t>بخش</w:t>
      </w:r>
      <w:r w:rsidR="00233C55" w:rsidRPr="007B24AF">
        <w:rPr>
          <w:rtl/>
        </w:rPr>
        <w:t>ی</w:t>
      </w:r>
      <w:r w:rsidR="00FB39C3" w:rsidRPr="007B24AF">
        <w:rPr>
          <w:rtl/>
        </w:rPr>
        <w:t>ده</w:t>
      </w:r>
      <w:r w:rsidRPr="007B24AF">
        <w:rPr>
          <w:rtl/>
        </w:rPr>
        <w:t xml:space="preserve"> </w:t>
      </w:r>
      <w:r w:rsidR="00FB39C3" w:rsidRPr="007B24AF">
        <w:rPr>
          <w:rtl/>
        </w:rPr>
        <w:t>است</w:t>
      </w:r>
      <w:r w:rsidRPr="007B24AF">
        <w:rPr>
          <w:rtl/>
        </w:rPr>
        <w:t xml:space="preserve"> </w:t>
      </w:r>
      <w:r w:rsidR="00FB39C3" w:rsidRPr="007B24AF">
        <w:rPr>
          <w:rtl/>
        </w:rPr>
        <w:t>و</w:t>
      </w:r>
      <w:r w:rsidRPr="007B24AF">
        <w:rPr>
          <w:rtl/>
        </w:rPr>
        <w:t xml:space="preserve"> </w:t>
      </w:r>
      <w:r w:rsidR="00FB39C3" w:rsidRPr="007B24AF">
        <w:rPr>
          <w:rtl/>
        </w:rPr>
        <w:t>ا</w:t>
      </w:r>
      <w:r w:rsidR="00233C55" w:rsidRPr="007B24AF">
        <w:rPr>
          <w:rtl/>
        </w:rPr>
        <w:t>ی</w:t>
      </w:r>
      <w:r w:rsidR="00FB39C3" w:rsidRPr="007B24AF">
        <w:rPr>
          <w:rtl/>
        </w:rPr>
        <w:t>شان</w:t>
      </w:r>
      <w:r w:rsidRPr="007B24AF">
        <w:rPr>
          <w:rtl/>
        </w:rPr>
        <w:t xml:space="preserve"> </w:t>
      </w:r>
      <w:r w:rsidR="00FB39C3" w:rsidRPr="007B24AF">
        <w:rPr>
          <w:rtl/>
        </w:rPr>
        <w:t>برای</w:t>
      </w:r>
      <w:r w:rsidRPr="007B24AF">
        <w:rPr>
          <w:rtl/>
        </w:rPr>
        <w:t xml:space="preserve"> </w:t>
      </w:r>
      <w:r w:rsidR="00FB39C3" w:rsidRPr="007B24AF">
        <w:rPr>
          <w:rtl/>
        </w:rPr>
        <w:t>اهل</w:t>
      </w:r>
      <w:r w:rsidRPr="007B24AF">
        <w:rPr>
          <w:rtl/>
        </w:rPr>
        <w:t xml:space="preserve"> </w:t>
      </w:r>
      <w:r w:rsidR="00FB39C3" w:rsidRPr="007B24AF">
        <w:rPr>
          <w:rtl/>
        </w:rPr>
        <w:t>دن</w:t>
      </w:r>
      <w:r w:rsidR="00233C55" w:rsidRPr="007B24AF">
        <w:rPr>
          <w:rtl/>
        </w:rPr>
        <w:t>ی</w:t>
      </w:r>
      <w:r w:rsidR="00FB39C3" w:rsidRPr="007B24AF">
        <w:rPr>
          <w:rtl/>
        </w:rPr>
        <w:t>ا</w:t>
      </w:r>
      <w:r w:rsidRPr="007B24AF">
        <w:rPr>
          <w:rtl/>
        </w:rPr>
        <w:t xml:space="preserve"> </w:t>
      </w:r>
      <w:r w:rsidR="00FB39C3" w:rsidRPr="007B24AF">
        <w:rPr>
          <w:rtl/>
        </w:rPr>
        <w:t>از</w:t>
      </w:r>
      <w:r w:rsidRPr="007B24AF">
        <w:rPr>
          <w:rtl/>
        </w:rPr>
        <w:t xml:space="preserve"> </w:t>
      </w:r>
      <w:r w:rsidR="00FB39C3" w:rsidRPr="007B24AF">
        <w:rPr>
          <w:rtl/>
        </w:rPr>
        <w:t>آنچه</w:t>
      </w:r>
      <w:r w:rsidRPr="007B24AF">
        <w:rPr>
          <w:rtl/>
        </w:rPr>
        <w:t xml:space="preserve"> </w:t>
      </w:r>
      <w:r w:rsidR="007C3E81" w:rsidRPr="007B24AF">
        <w:rPr>
          <w:rtl/>
        </w:rPr>
        <w:t>می‌</w:t>
      </w:r>
      <w:r w:rsidR="00233C55" w:rsidRPr="007B24AF">
        <w:rPr>
          <w:rtl/>
        </w:rPr>
        <w:t>‌</w:t>
      </w:r>
      <w:r w:rsidR="00FB39C3" w:rsidRPr="007B24AF">
        <w:rPr>
          <w:rtl/>
        </w:rPr>
        <w:t>‌ب</w:t>
      </w:r>
      <w:r w:rsidR="00233C55" w:rsidRPr="007B24AF">
        <w:rPr>
          <w:rtl/>
        </w:rPr>
        <w:t>ی</w:t>
      </w:r>
      <w:r w:rsidR="00FB39C3" w:rsidRPr="007B24AF">
        <w:rPr>
          <w:rtl/>
        </w:rPr>
        <w:t>نند</w:t>
      </w:r>
      <w:r w:rsidRPr="007B24AF">
        <w:rPr>
          <w:rtl/>
        </w:rPr>
        <w:t xml:space="preserve"> </w:t>
      </w:r>
      <w:r w:rsidR="00FB39C3" w:rsidRPr="007B24AF">
        <w:rPr>
          <w:rtl/>
        </w:rPr>
        <w:t>پرده</w:t>
      </w:r>
      <w:r w:rsidRPr="007B24AF">
        <w:rPr>
          <w:rtl/>
        </w:rPr>
        <w:t xml:space="preserve"> </w:t>
      </w:r>
      <w:r w:rsidR="00FB39C3" w:rsidRPr="007B24AF">
        <w:rPr>
          <w:rtl/>
        </w:rPr>
        <w:t>برداشته</w:t>
      </w:r>
      <w:r w:rsidRPr="007B24AF">
        <w:rPr>
          <w:rtl/>
        </w:rPr>
        <w:t xml:space="preserve"> </w:t>
      </w:r>
      <w:r w:rsidR="00FB39C3" w:rsidRPr="007B24AF">
        <w:rPr>
          <w:rtl/>
        </w:rPr>
        <w:t>و</w:t>
      </w:r>
      <w:r w:rsidRPr="007B24AF">
        <w:rPr>
          <w:rtl/>
        </w:rPr>
        <w:t xml:space="preserve"> </w:t>
      </w:r>
      <w:r w:rsidR="00FB39C3" w:rsidRPr="007B24AF">
        <w:rPr>
          <w:rtl/>
        </w:rPr>
        <w:t>خبر</w:t>
      </w:r>
      <w:r w:rsidRPr="007B24AF">
        <w:rPr>
          <w:rtl/>
        </w:rPr>
        <w:t xml:space="preserve"> </w:t>
      </w:r>
      <w:r w:rsidR="007C3E81" w:rsidRPr="007B24AF">
        <w:rPr>
          <w:rtl/>
        </w:rPr>
        <w:t>می‌</w:t>
      </w:r>
      <w:r w:rsidR="00233C55" w:rsidRPr="007B24AF">
        <w:rPr>
          <w:rtl/>
        </w:rPr>
        <w:t>‌</w:t>
      </w:r>
      <w:r w:rsidR="00FB39C3" w:rsidRPr="007B24AF">
        <w:rPr>
          <w:rtl/>
        </w:rPr>
        <w:t>‌دهند؛</w:t>
      </w:r>
      <w:r w:rsidRPr="007B24AF">
        <w:rPr>
          <w:rtl/>
        </w:rPr>
        <w:t xml:space="preserve"> </w:t>
      </w:r>
      <w:r w:rsidR="00FB39C3" w:rsidRPr="007B24AF">
        <w:rPr>
          <w:rtl/>
        </w:rPr>
        <w:t>به</w:t>
      </w:r>
      <w:r w:rsidRPr="007B24AF">
        <w:rPr>
          <w:rtl/>
        </w:rPr>
        <w:t xml:space="preserve"> </w:t>
      </w:r>
      <w:r w:rsidR="00FB39C3" w:rsidRPr="007B24AF">
        <w:rPr>
          <w:rtl/>
        </w:rPr>
        <w:t>نحوی</w:t>
      </w:r>
      <w:r w:rsidRPr="007B24AF">
        <w:rPr>
          <w:rtl/>
        </w:rPr>
        <w:t xml:space="preserve"> </w:t>
      </w:r>
      <w:r w:rsidR="00FB39C3" w:rsidRPr="007B24AF">
        <w:rPr>
          <w:rtl/>
        </w:rPr>
        <w:t>که</w:t>
      </w:r>
      <w:r w:rsidRPr="007B24AF">
        <w:rPr>
          <w:rtl/>
        </w:rPr>
        <w:t xml:space="preserve"> </w:t>
      </w:r>
      <w:r w:rsidR="00FB39C3" w:rsidRPr="007B24AF">
        <w:rPr>
          <w:rtl/>
        </w:rPr>
        <w:t>گو</w:t>
      </w:r>
      <w:r w:rsidR="00233C55" w:rsidRPr="007B24AF">
        <w:rPr>
          <w:rtl/>
        </w:rPr>
        <w:t>ی</w:t>
      </w:r>
      <w:r w:rsidR="00FB39C3" w:rsidRPr="007B24AF">
        <w:rPr>
          <w:rtl/>
        </w:rPr>
        <w:t>ا</w:t>
      </w:r>
      <w:r w:rsidRPr="007B24AF">
        <w:rPr>
          <w:rtl/>
        </w:rPr>
        <w:t xml:space="preserve"> </w:t>
      </w:r>
      <w:r w:rsidR="00FB39C3" w:rsidRPr="007B24AF">
        <w:rPr>
          <w:rtl/>
        </w:rPr>
        <w:t>ا</w:t>
      </w:r>
      <w:r w:rsidR="00233C55" w:rsidRPr="007B24AF">
        <w:rPr>
          <w:rtl/>
        </w:rPr>
        <w:t>ی</w:t>
      </w:r>
      <w:r w:rsidR="00FB39C3" w:rsidRPr="007B24AF">
        <w:rPr>
          <w:rtl/>
        </w:rPr>
        <w:t>شان</w:t>
      </w:r>
      <w:r w:rsidRPr="007B24AF">
        <w:rPr>
          <w:rtl/>
        </w:rPr>
        <w:t xml:space="preserve"> </w:t>
      </w:r>
      <w:r w:rsidR="007C3E81" w:rsidRPr="007B24AF">
        <w:rPr>
          <w:rtl/>
        </w:rPr>
        <w:t>می‌</w:t>
      </w:r>
      <w:r w:rsidR="00233C55" w:rsidRPr="007B24AF">
        <w:rPr>
          <w:rtl/>
        </w:rPr>
        <w:t>‌</w:t>
      </w:r>
      <w:r w:rsidR="00FB39C3" w:rsidRPr="007B24AF">
        <w:rPr>
          <w:rtl/>
        </w:rPr>
        <w:t>‌ب</w:t>
      </w:r>
      <w:r w:rsidR="00233C55" w:rsidRPr="007B24AF">
        <w:rPr>
          <w:rtl/>
        </w:rPr>
        <w:t>ی</w:t>
      </w:r>
      <w:r w:rsidR="00FB39C3" w:rsidRPr="007B24AF">
        <w:rPr>
          <w:rtl/>
        </w:rPr>
        <w:t>نند</w:t>
      </w:r>
      <w:r w:rsidRPr="007B24AF">
        <w:rPr>
          <w:rtl/>
        </w:rPr>
        <w:t xml:space="preserve"> </w:t>
      </w:r>
      <w:r w:rsidR="00FB39C3" w:rsidRPr="007B24AF">
        <w:rPr>
          <w:rtl/>
        </w:rPr>
        <w:t>آنچه</w:t>
      </w:r>
      <w:r w:rsidRPr="007B24AF">
        <w:rPr>
          <w:rtl/>
        </w:rPr>
        <w:t xml:space="preserve"> </w:t>
      </w:r>
      <w:r w:rsidR="00FB39C3" w:rsidRPr="007B24AF">
        <w:rPr>
          <w:rtl/>
        </w:rPr>
        <w:t>را</w:t>
      </w:r>
      <w:r w:rsidRPr="007B24AF">
        <w:rPr>
          <w:rtl/>
        </w:rPr>
        <w:t xml:space="preserve"> </w:t>
      </w:r>
      <w:r w:rsidR="00FB39C3" w:rsidRPr="007B24AF">
        <w:rPr>
          <w:rtl/>
        </w:rPr>
        <w:t>که</w:t>
      </w:r>
      <w:r w:rsidRPr="007B24AF">
        <w:rPr>
          <w:rtl/>
        </w:rPr>
        <w:t xml:space="preserve"> </w:t>
      </w:r>
      <w:r w:rsidR="00FB39C3" w:rsidRPr="007B24AF">
        <w:rPr>
          <w:rtl/>
        </w:rPr>
        <w:t>مردم</w:t>
      </w:r>
      <w:r w:rsidRPr="007B24AF">
        <w:rPr>
          <w:rtl/>
        </w:rPr>
        <w:t xml:space="preserve"> </w:t>
      </w:r>
      <w:r w:rsidR="007C3E81" w:rsidRPr="007B24AF">
        <w:rPr>
          <w:rtl/>
        </w:rPr>
        <w:t>نمی‌</w:t>
      </w:r>
      <w:r w:rsidR="00233C55" w:rsidRPr="007B24AF">
        <w:rPr>
          <w:rtl/>
        </w:rPr>
        <w:t>‌</w:t>
      </w:r>
      <w:r w:rsidR="00FB39C3" w:rsidRPr="007B24AF">
        <w:rPr>
          <w:rtl/>
        </w:rPr>
        <w:t>‌ب</w:t>
      </w:r>
      <w:r w:rsidR="00233C55" w:rsidRPr="007B24AF">
        <w:rPr>
          <w:rtl/>
        </w:rPr>
        <w:t>یی</w:t>
      </w:r>
      <w:r w:rsidR="00FB39C3" w:rsidRPr="007B24AF">
        <w:rPr>
          <w:rtl/>
        </w:rPr>
        <w:t>نند</w:t>
      </w:r>
      <w:r w:rsidRPr="007B24AF">
        <w:rPr>
          <w:rtl/>
        </w:rPr>
        <w:t xml:space="preserve"> </w:t>
      </w:r>
      <w:r w:rsidR="00FB39C3" w:rsidRPr="007B24AF">
        <w:rPr>
          <w:rtl/>
        </w:rPr>
        <w:t>و</w:t>
      </w:r>
      <w:r w:rsidRPr="007B24AF">
        <w:rPr>
          <w:rtl/>
        </w:rPr>
        <w:t xml:space="preserve"> </w:t>
      </w:r>
      <w:r w:rsidR="007C3E81" w:rsidRPr="007B24AF">
        <w:rPr>
          <w:rtl/>
        </w:rPr>
        <w:t>می‌</w:t>
      </w:r>
      <w:r w:rsidR="00233C55" w:rsidRPr="007B24AF">
        <w:rPr>
          <w:rtl/>
        </w:rPr>
        <w:t>‌</w:t>
      </w:r>
      <w:r w:rsidR="00FB39C3" w:rsidRPr="007B24AF">
        <w:rPr>
          <w:rtl/>
        </w:rPr>
        <w:t>‌شنوند</w:t>
      </w:r>
      <w:r w:rsidRPr="007B24AF">
        <w:rPr>
          <w:rtl/>
        </w:rPr>
        <w:t xml:space="preserve"> </w:t>
      </w:r>
      <w:r w:rsidR="00FB39C3" w:rsidRPr="007B24AF">
        <w:rPr>
          <w:rtl/>
        </w:rPr>
        <w:t>چ</w:t>
      </w:r>
      <w:r w:rsidR="00233C55" w:rsidRPr="007B24AF">
        <w:rPr>
          <w:rtl/>
        </w:rPr>
        <w:t>ی</w:t>
      </w:r>
      <w:r w:rsidR="00FB39C3" w:rsidRPr="007B24AF">
        <w:rPr>
          <w:rtl/>
        </w:rPr>
        <w:t>زی</w:t>
      </w:r>
      <w:r w:rsidRPr="007B24AF">
        <w:rPr>
          <w:rtl/>
        </w:rPr>
        <w:t xml:space="preserve"> </w:t>
      </w:r>
      <w:r w:rsidR="00FB39C3" w:rsidRPr="007B24AF">
        <w:rPr>
          <w:rtl/>
        </w:rPr>
        <w:t>را</w:t>
      </w:r>
      <w:r w:rsidRPr="007B24AF">
        <w:rPr>
          <w:rtl/>
        </w:rPr>
        <w:t xml:space="preserve"> </w:t>
      </w:r>
      <w:r w:rsidR="00FB39C3" w:rsidRPr="007B24AF">
        <w:rPr>
          <w:rtl/>
        </w:rPr>
        <w:t>که</w:t>
      </w:r>
      <w:r w:rsidRPr="007B24AF">
        <w:rPr>
          <w:rtl/>
        </w:rPr>
        <w:t xml:space="preserve"> </w:t>
      </w:r>
      <w:r w:rsidR="00FB39C3" w:rsidRPr="007B24AF">
        <w:rPr>
          <w:rtl/>
        </w:rPr>
        <w:t>مردم</w:t>
      </w:r>
      <w:r w:rsidRPr="007B24AF">
        <w:rPr>
          <w:rtl/>
        </w:rPr>
        <w:t xml:space="preserve"> </w:t>
      </w:r>
      <w:r w:rsidR="00FB39C3" w:rsidRPr="007B24AF">
        <w:rPr>
          <w:rtl/>
        </w:rPr>
        <w:t>نمی‌شنوند.</w:t>
      </w:r>
      <w:r w:rsidRPr="007B24AF">
        <w:rPr>
          <w:rtl/>
        </w:rPr>
        <w:t xml:space="preserve"> </w:t>
      </w:r>
      <w:r w:rsidR="00FB39C3" w:rsidRPr="007B24AF">
        <w:rPr>
          <w:rtl/>
        </w:rPr>
        <w:t>»</w:t>
      </w:r>
    </w:p>
    <w:p w:rsidR="00FB39C3" w:rsidRPr="007B24AF" w:rsidRDefault="007B24AF" w:rsidP="00022568">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شا</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عبارات</w:t>
      </w:r>
      <w:r w:rsidRPr="007B24AF">
        <w:rPr>
          <w:rFonts w:ascii="NoorLotus" w:hAnsi="NoorLotus"/>
          <w:rtl/>
        </w:rPr>
        <w:t xml:space="preserve"> </w:t>
      </w:r>
      <w:r w:rsidR="00FE60DC">
        <w:rPr>
          <w:rFonts w:ascii="NoorLotus" w:hAnsi="NoorLotus"/>
          <w:rtl/>
        </w:rPr>
        <w:t>صدرالمتألّهین</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ذ</w:t>
      </w:r>
      <w:r w:rsidR="00233C55" w:rsidRPr="007B24AF">
        <w:rPr>
          <w:rFonts w:ascii="NoorLotus" w:hAnsi="NoorLotus"/>
          <w:rtl/>
        </w:rPr>
        <w:t>ی</w:t>
      </w:r>
      <w:r w:rsidR="00FB39C3" w:rsidRPr="007B24AF">
        <w:rPr>
          <w:rFonts w:ascii="NoorLotus" w:hAnsi="NoorLotus"/>
          <w:rtl/>
        </w:rPr>
        <w:t>ل</w:t>
      </w:r>
      <w:r w:rsidRPr="007B24AF">
        <w:rPr>
          <w:rFonts w:ascii="NoorLotus" w:hAnsi="NoorLotus"/>
          <w:rtl/>
        </w:rPr>
        <w:t xml:space="preserve"> </w:t>
      </w:r>
      <w:r w:rsidR="00FB39C3" w:rsidRPr="007B24AF">
        <w:rPr>
          <w:rFonts w:ascii="NoorLotus" w:hAnsi="NoorLotus"/>
          <w:rtl/>
        </w:rPr>
        <w:t>عنوان</w:t>
      </w:r>
      <w:r w:rsidRPr="007B24AF">
        <w:rPr>
          <w:rFonts w:ascii="NoorLotus" w:hAnsi="NoorLotus"/>
          <w:rtl/>
        </w:rPr>
        <w:t xml:space="preserve"> </w:t>
      </w:r>
      <w:r w:rsidR="00FB39C3" w:rsidRPr="007B24AF">
        <w:rPr>
          <w:rFonts w:ascii="NoorLotus" w:hAnsi="NoorLotus"/>
          <w:rtl/>
        </w:rPr>
        <w:t>«بص</w:t>
      </w:r>
      <w:r w:rsidR="00233C55" w:rsidRPr="007B24AF">
        <w:rPr>
          <w:rFonts w:ascii="NoorLotus" w:hAnsi="NoorLotus"/>
          <w:rtl/>
        </w:rPr>
        <w:t>ی</w:t>
      </w:r>
      <w:r w:rsidR="00FB39C3" w:rsidRPr="007B24AF">
        <w:rPr>
          <w:rFonts w:ascii="NoorLotus" w:hAnsi="NoorLotus"/>
          <w:rtl/>
        </w:rPr>
        <w:t>رة</w:t>
      </w:r>
      <w:r w:rsidRPr="007B24AF">
        <w:rPr>
          <w:rFonts w:ascii="NoorLotus" w:hAnsi="NoorLotus"/>
          <w:rtl/>
        </w:rPr>
        <w:t xml:space="preserve"> </w:t>
      </w:r>
      <w:r w:rsidR="00FB39C3" w:rsidRPr="007B24AF">
        <w:rPr>
          <w:rFonts w:ascii="NoorLotus" w:hAnsi="NoorLotus"/>
          <w:rtl/>
        </w:rPr>
        <w:t>کشف</w:t>
      </w:r>
      <w:r w:rsidR="00233C55" w:rsidRPr="007B24AF">
        <w:rPr>
          <w:rFonts w:ascii="NoorLotus" w:hAnsi="NoorLotus"/>
          <w:rtl/>
        </w:rPr>
        <w:t>ی</w:t>
      </w:r>
      <w:r w:rsidR="00FB39C3" w:rsidRPr="007B24AF">
        <w:rPr>
          <w:rFonts w:ascii="NoorLotus" w:hAnsi="NoorLotus"/>
          <w:rtl/>
        </w:rPr>
        <w:t>ه»</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قسم</w:t>
      </w:r>
      <w:r w:rsidRPr="007B24AF">
        <w:rPr>
          <w:rFonts w:ascii="NoorLotus" w:hAnsi="NoorLotus"/>
          <w:rtl/>
        </w:rPr>
        <w:t xml:space="preserve"> </w:t>
      </w:r>
      <w:r w:rsidR="00FB39C3" w:rsidRPr="007B24AF">
        <w:rPr>
          <w:rFonts w:ascii="NoorLotus" w:hAnsi="NoorLotus"/>
          <w:rtl/>
        </w:rPr>
        <w:t>دوّم</w:t>
      </w:r>
      <w:r w:rsidRPr="007B24AF">
        <w:rPr>
          <w:rFonts w:ascii="NoorLotus" w:hAnsi="NoorLotus"/>
          <w:rtl/>
        </w:rPr>
        <w:t xml:space="preserve"> </w:t>
      </w:r>
      <w:r w:rsidR="00FB39C3" w:rsidRPr="007B24AF">
        <w:rPr>
          <w:rFonts w:ascii="NoorLotus" w:hAnsi="NoorLotus"/>
          <w:rtl/>
        </w:rPr>
        <w:t>باشد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برای</w:t>
      </w:r>
      <w:r w:rsidRPr="007B24AF">
        <w:rPr>
          <w:rFonts w:ascii="NoorLotus" w:hAnsi="NoorLotus"/>
          <w:rtl/>
        </w:rPr>
        <w:t xml:space="preserve"> </w:t>
      </w:r>
      <w:r w:rsidR="00FB39C3" w:rsidRPr="007B24AF">
        <w:rPr>
          <w:rFonts w:ascii="NoorLotus" w:hAnsi="NoorLotus"/>
          <w:rtl/>
        </w:rPr>
        <w:t>خود</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عالم</w:t>
      </w:r>
      <w:r w:rsidRPr="007B24AF">
        <w:rPr>
          <w:rFonts w:ascii="NoorLotus" w:hAnsi="NoorLotus"/>
          <w:rtl/>
        </w:rPr>
        <w:t xml:space="preserve"> </w:t>
      </w:r>
      <w:r w:rsidR="00FB39C3" w:rsidRPr="007B24AF">
        <w:rPr>
          <w:rFonts w:ascii="NoorLotus" w:hAnsi="NoorLotus"/>
          <w:rtl/>
        </w:rPr>
        <w:t>ربّانی</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کشف</w:t>
      </w:r>
      <w:r w:rsidRPr="007B24AF">
        <w:rPr>
          <w:rFonts w:ascii="NoorLotus" w:hAnsi="NoorLotus"/>
          <w:rtl/>
        </w:rPr>
        <w:t xml:space="preserve"> </w:t>
      </w:r>
      <w:r w:rsidR="00FB39C3" w:rsidRPr="007B24AF">
        <w:rPr>
          <w:rFonts w:ascii="NoorLotus" w:hAnsi="NoorLotus"/>
          <w:rtl/>
        </w:rPr>
        <w:t>روشن</w:t>
      </w:r>
      <w:r w:rsidRPr="007B24AF">
        <w:rPr>
          <w:rFonts w:ascii="NoorLotus" w:hAnsi="NoorLotus"/>
          <w:rtl/>
        </w:rPr>
        <w:t xml:space="preserve"> </w:t>
      </w:r>
      <w:r w:rsidR="00FB39C3" w:rsidRPr="007B24AF">
        <w:rPr>
          <w:rFonts w:ascii="NoorLotus" w:hAnsi="NoorLotus"/>
          <w:rtl/>
        </w:rPr>
        <w:t>شده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شا</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مراد</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شان</w:t>
      </w:r>
      <w:r w:rsidRPr="007B24AF">
        <w:rPr>
          <w:rFonts w:ascii="NoorLotus" w:hAnsi="NoorLotus"/>
          <w:rtl/>
        </w:rPr>
        <w:t xml:space="preserve"> </w:t>
      </w:r>
      <w:r w:rsidR="00FB39C3" w:rsidRPr="007B24AF">
        <w:rPr>
          <w:rFonts w:ascii="NoorLotus" w:hAnsi="NoorLotus"/>
          <w:rtl/>
        </w:rPr>
        <w:t>کشف</w:t>
      </w:r>
      <w:r w:rsidRPr="007B24AF">
        <w:rPr>
          <w:rFonts w:ascii="NoorLotus" w:hAnsi="NoorLotus"/>
          <w:rtl/>
        </w:rPr>
        <w:t xml:space="preserve"> </w:t>
      </w:r>
      <w:r w:rsidR="00FB39C3" w:rsidRPr="007B24AF">
        <w:rPr>
          <w:rFonts w:ascii="NoorLotus" w:hAnsi="NoorLotus"/>
          <w:rtl/>
        </w:rPr>
        <w:t>عقلی</w:t>
      </w:r>
      <w:r w:rsidRPr="007B24AF">
        <w:rPr>
          <w:rFonts w:ascii="NoorLotus" w:hAnsi="NoorLotus"/>
          <w:rtl/>
        </w:rPr>
        <w:t xml:space="preserve"> </w:t>
      </w:r>
      <w:r w:rsidR="00FB39C3" w:rsidRPr="007B24AF">
        <w:rPr>
          <w:rFonts w:ascii="NoorLotus" w:hAnsi="NoorLotus"/>
          <w:rtl/>
        </w:rPr>
        <w:t>باشد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بازگشت</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استفاده</w:t>
      </w:r>
      <w:r w:rsidRPr="007B24AF">
        <w:rPr>
          <w:rFonts w:ascii="NoorLotus" w:hAnsi="NoorLotus"/>
          <w:rtl/>
        </w:rPr>
        <w:t xml:space="preserve"> </w:t>
      </w:r>
      <w:r w:rsidR="00FB39C3" w:rsidRPr="007B24AF">
        <w:rPr>
          <w:rFonts w:ascii="NoorLotus" w:hAnsi="NoorLotus"/>
          <w:rtl/>
        </w:rPr>
        <w:t>دق</w:t>
      </w:r>
      <w:r w:rsidR="00233C55" w:rsidRPr="007B24AF">
        <w:rPr>
          <w:rFonts w:ascii="NoorLotus" w:hAnsi="NoorLotus"/>
          <w:rtl/>
        </w:rPr>
        <w:t>ی</w:t>
      </w:r>
      <w:r w:rsidR="00FB39C3" w:rsidRPr="007B24AF">
        <w:rPr>
          <w:rFonts w:ascii="NoorLotus" w:hAnsi="NoorLotus"/>
          <w:rtl/>
        </w:rPr>
        <w:t>ق</w:t>
      </w:r>
      <w:r w:rsidRPr="007B24AF">
        <w:rPr>
          <w:rFonts w:ascii="NoorLotus" w:hAnsi="NoorLotus"/>
          <w:rtl/>
        </w:rPr>
        <w:t xml:space="preserve"> </w:t>
      </w:r>
      <w:r w:rsidR="00FB39C3" w:rsidRPr="007B24AF">
        <w:rPr>
          <w:rFonts w:ascii="NoorLotus" w:hAnsi="NoorLotus"/>
          <w:rtl/>
        </w:rPr>
        <w:t>عقلی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روا</w:t>
      </w:r>
      <w:r w:rsidR="00233C55" w:rsidRPr="007B24AF">
        <w:rPr>
          <w:rFonts w:ascii="NoorLotus" w:hAnsi="NoorLotus"/>
          <w:rtl/>
        </w:rPr>
        <w:t>ی</w:t>
      </w:r>
      <w:r w:rsidR="00FB39C3" w:rsidRPr="007B24AF">
        <w:rPr>
          <w:rFonts w:ascii="NoorLotus" w:hAnsi="NoorLotus"/>
          <w:rtl/>
        </w:rPr>
        <w:t>ات</w:t>
      </w:r>
      <w:r w:rsidRPr="007B24AF">
        <w:rPr>
          <w:rFonts w:ascii="NoorLotus" w:hAnsi="NoorLotus"/>
          <w:rtl/>
        </w:rPr>
        <w:t xml:space="preserve"> </w:t>
      </w:r>
      <w:r w:rsidR="00FB39C3" w:rsidRPr="007B24AF">
        <w:rPr>
          <w:rFonts w:ascii="NoorLotus" w:hAnsi="NoorLotus"/>
          <w:rtl/>
        </w:rPr>
        <w:t>خواهد</w:t>
      </w:r>
      <w:r w:rsidRPr="007B24AF">
        <w:rPr>
          <w:rFonts w:ascii="NoorLotus" w:hAnsi="NoorLotus"/>
          <w:rtl/>
        </w:rPr>
        <w:t xml:space="preserve"> </w:t>
      </w:r>
      <w:r w:rsidR="00FB39C3" w:rsidRPr="007B24AF">
        <w:rPr>
          <w:rFonts w:ascii="NoorLotus" w:hAnsi="NoorLotus"/>
          <w:rtl/>
        </w:rPr>
        <w:t>بود.</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مکاشفه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ن‌آور</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خودش</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گران</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إقامه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مکاشفات</w:t>
      </w:r>
      <w:r w:rsidR="007B24AF" w:rsidRPr="007B24AF">
        <w:rPr>
          <w:rFonts w:ascii="NoorLotus" w:hAnsi="NoorLotus"/>
          <w:rtl/>
        </w:rPr>
        <w:t xml:space="preserve"> </w:t>
      </w:r>
      <w:r w:rsidRPr="007B24AF">
        <w:rPr>
          <w:rFonts w:ascii="NoorLotus" w:hAnsi="NoorLotus"/>
          <w:rtl/>
        </w:rPr>
        <w:t>افرادی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وسائطی</w:t>
      </w:r>
      <w:r w:rsidR="007B24AF" w:rsidRPr="007B24AF">
        <w:rPr>
          <w:rFonts w:ascii="NoorLotus" w:hAnsi="NoorLotus"/>
          <w:rtl/>
        </w:rPr>
        <w:t xml:space="preserve"> </w:t>
      </w:r>
      <w:r w:rsidRPr="007B24AF">
        <w:rPr>
          <w:rFonts w:ascii="NoorLotus" w:hAnsi="NoorLotus"/>
          <w:rtl/>
        </w:rPr>
        <w:t>بتوان</w:t>
      </w:r>
      <w:r w:rsidR="007B24AF" w:rsidRPr="007B24AF">
        <w:rPr>
          <w:rFonts w:ascii="NoorLotus" w:hAnsi="NoorLotus"/>
          <w:rtl/>
        </w:rPr>
        <w:t xml:space="preserve"> </w:t>
      </w:r>
      <w:r w:rsidRPr="007B24AF">
        <w:rPr>
          <w:rFonts w:ascii="NoorLotus" w:hAnsi="NoorLotus"/>
          <w:rtl/>
        </w:rPr>
        <w:t>حقّان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مکاشفات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ثابت</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ل</w:t>
      </w:r>
      <w:r w:rsidR="00233C55" w:rsidRPr="007B24AF">
        <w:rPr>
          <w:rFonts w:ascii="NoorLotus" w:hAnsi="NoorLotus"/>
          <w:rtl/>
        </w:rPr>
        <w:t>ی</w:t>
      </w:r>
      <w:r w:rsidRPr="007B24AF">
        <w:rPr>
          <w:rFonts w:ascii="NoorLotus" w:hAnsi="NoorLotus"/>
          <w:rtl/>
        </w:rPr>
        <w:t>کن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ن‌آور</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مکاشفات،</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بی‌فائده</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چنانکه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تعبّدی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أخبار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حصول</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فعلی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بسا</w:t>
      </w:r>
      <w:r w:rsidR="007B24AF" w:rsidRPr="007B24AF">
        <w:rPr>
          <w:rFonts w:ascii="NoorLotus" w:hAnsi="NoorLotus"/>
          <w:rtl/>
        </w:rPr>
        <w:t xml:space="preserve"> </w:t>
      </w:r>
      <w:r w:rsidRPr="007B24AF">
        <w:rPr>
          <w:rFonts w:ascii="NoorLotus" w:hAnsi="NoorLotus"/>
          <w:rtl/>
        </w:rPr>
        <w:t>مکاشفه‌ای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گران</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حصول</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و</w:t>
      </w:r>
      <w:r w:rsidR="007B24AF" w:rsidRPr="007B24AF">
        <w:rPr>
          <w:rFonts w:ascii="NoorLotus" w:hAnsi="NoorLotus"/>
          <w:rtl/>
        </w:rPr>
        <w:t xml:space="preserve"> </w:t>
      </w:r>
      <w:r w:rsidRPr="007B24AF">
        <w:rPr>
          <w:rFonts w:ascii="NoorLotus" w:hAnsi="NoorLotus"/>
          <w:rtl/>
        </w:rPr>
        <w:t>صد</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مکاشِف،</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مهمّ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005F6590" w:rsidRPr="005F6590">
        <w:rPr>
          <w:rFonts w:ascii="NoorLotus" w:hAnsi="NoorLotus" w:hint="cs"/>
          <w:sz w:val="22"/>
          <w:szCs w:val="22"/>
          <w:rtl/>
        </w:rPr>
        <w:t>رحمه‌</w:t>
      </w:r>
      <w:r w:rsidR="00975913">
        <w:rPr>
          <w:rFonts w:ascii="NoorLotus" w:hAnsi="NoorLotus" w:hint="cs"/>
          <w:sz w:val="22"/>
          <w:szCs w:val="22"/>
          <w:rtl/>
        </w:rPr>
        <w:t>الله</w:t>
      </w:r>
      <w:r w:rsidR="005F6590" w:rsidRPr="005F6590">
        <w:rPr>
          <w:rFonts w:ascii="NoorLotus" w:hAnsi="NoorLotus" w:hint="cs"/>
          <w:sz w:val="22"/>
          <w:szCs w:val="22"/>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تعبّد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چگونه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عالمی</w:t>
      </w:r>
      <w:r w:rsidR="007B24AF" w:rsidRPr="007B24AF">
        <w:rPr>
          <w:rFonts w:ascii="NoorLotus" w:hAnsi="NoorLotus"/>
          <w:rtl/>
        </w:rPr>
        <w:t xml:space="preserve"> </w:t>
      </w:r>
      <w:r w:rsidRPr="007B24AF">
        <w:rPr>
          <w:rFonts w:ascii="NoorLotus" w:hAnsi="NoorLotus"/>
          <w:rtl/>
        </w:rPr>
        <w:t>بزرگوار</w:t>
      </w:r>
      <w:r w:rsidR="007B24AF" w:rsidRPr="007B24AF">
        <w:rPr>
          <w:rFonts w:ascii="NoorLotus" w:hAnsi="NoorLotus"/>
          <w:rtl/>
        </w:rPr>
        <w:t xml:space="preserve"> </w:t>
      </w:r>
      <w:r w:rsidRPr="007B24AF">
        <w:rPr>
          <w:rFonts w:ascii="NoorLotus" w:hAnsi="NoorLotus"/>
          <w:rtl/>
        </w:rPr>
        <w:t>متعبّد</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گشوده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تعمّق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ابواب</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نتائجی</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ق‌تر</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خصوص</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امروزه</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عصر</w:t>
      </w:r>
      <w:r w:rsidR="007B24AF" w:rsidRPr="007B24AF">
        <w:rPr>
          <w:rFonts w:ascii="NoorLotus" w:hAnsi="NoorLotus"/>
          <w:rtl/>
        </w:rPr>
        <w:t xml:space="preserve"> </w:t>
      </w:r>
      <w:r w:rsidRPr="007B24AF">
        <w:rPr>
          <w:rFonts w:ascii="NoorLotus" w:hAnsi="NoorLotus"/>
          <w:rtl/>
        </w:rPr>
        <w:t>جمع‌آوری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جوامع</w:t>
      </w:r>
      <w:r w:rsidR="007B24AF" w:rsidRPr="007B24AF">
        <w:rPr>
          <w:rFonts w:ascii="NoorLotus" w:hAnsi="NoorLotus"/>
          <w:rtl/>
        </w:rPr>
        <w:t xml:space="preserve"> </w:t>
      </w:r>
      <w:r w:rsidRPr="007B24AF">
        <w:rPr>
          <w:rFonts w:ascii="NoorLotus" w:hAnsi="NoorLotus"/>
          <w:rtl/>
        </w:rPr>
        <w:t>روائی</w:t>
      </w:r>
      <w:r w:rsidR="007B24AF" w:rsidRPr="007B24AF">
        <w:rPr>
          <w:rFonts w:ascii="NoorLotus" w:hAnsi="NoorLotus"/>
          <w:rtl/>
        </w:rPr>
        <w:t xml:space="preserve"> </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«بحار»،</w:t>
      </w:r>
      <w:r w:rsidR="007B24AF" w:rsidRPr="007B24AF">
        <w:rPr>
          <w:rFonts w:ascii="NoorLotus" w:hAnsi="NoorLotus"/>
          <w:rtl/>
        </w:rPr>
        <w:t xml:space="preserve"> </w:t>
      </w:r>
      <w:r w:rsidRPr="007B24AF">
        <w:rPr>
          <w:rFonts w:ascii="NoorLotus" w:hAnsi="NoorLotus"/>
          <w:rtl/>
        </w:rPr>
        <w:t>«عوالم»،</w:t>
      </w:r>
      <w:r w:rsidR="007B24AF" w:rsidRPr="007B24AF">
        <w:rPr>
          <w:rFonts w:ascii="NoorLotus" w:hAnsi="NoorLotus"/>
          <w:rtl/>
        </w:rPr>
        <w:t xml:space="preserve"> </w:t>
      </w:r>
      <w:r w:rsidRPr="007B24AF">
        <w:rPr>
          <w:rFonts w:ascii="NoorLotus" w:hAnsi="NoorLotus"/>
          <w:rtl/>
        </w:rPr>
        <w:t>«وافی»،</w:t>
      </w:r>
      <w:r w:rsidR="007B24AF" w:rsidRPr="007B24AF">
        <w:rPr>
          <w:rFonts w:ascii="NoorLotus" w:hAnsi="NoorLotus"/>
          <w:rtl/>
        </w:rPr>
        <w:t xml:space="preserve"> </w:t>
      </w:r>
      <w:r w:rsidRPr="007B24AF">
        <w:rPr>
          <w:rFonts w:ascii="NoorLotus" w:hAnsi="NoorLotus"/>
          <w:rtl/>
        </w:rPr>
        <w:t>«وسائل»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«مستدرک»)</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ارزشمندی</w:t>
      </w:r>
      <w:r w:rsidR="007B24AF" w:rsidRPr="007B24AF">
        <w:rPr>
          <w:rFonts w:ascii="NoorLotus" w:hAnsi="NoorLotus"/>
          <w:rtl/>
        </w:rPr>
        <w:t xml:space="preserve"> </w:t>
      </w:r>
      <w:r w:rsidRPr="007B24AF">
        <w:rPr>
          <w:rFonts w:ascii="NoorLotus" w:hAnsi="NoorLotus"/>
          <w:rtl/>
        </w:rPr>
        <w:t>دسترسی</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FE60DC">
        <w:rPr>
          <w:rFonts w:ascii="NoorLotus" w:hAnsi="NoorLotus"/>
          <w:rtl/>
        </w:rPr>
        <w:t>صدرالمتألّهین</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قدمای</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عصر</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جوامع</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تسلّط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طره</w:t>
      </w:r>
      <w:r w:rsidR="007B24AF" w:rsidRPr="007B24AF">
        <w:rPr>
          <w:rFonts w:ascii="NoorLotus" w:hAnsi="NoorLotus"/>
          <w:rtl/>
        </w:rPr>
        <w:t xml:space="preserve"> </w:t>
      </w:r>
      <w:r w:rsidRPr="007B24AF">
        <w:rPr>
          <w:rFonts w:ascii="NoorLotus" w:hAnsi="NoorLotus"/>
          <w:rtl/>
        </w:rPr>
        <w:t>عج</w:t>
      </w:r>
      <w:r w:rsidR="00233C55" w:rsidRPr="007B24AF">
        <w:rPr>
          <w:rFonts w:ascii="NoorLotus" w:hAnsi="NoorLotus"/>
          <w:rtl/>
        </w:rPr>
        <w:t>ی</w:t>
      </w:r>
      <w:r w:rsidRPr="007B24AF">
        <w:rPr>
          <w:rFonts w:ascii="NoorLotus" w:hAnsi="NoorLotus"/>
          <w:rtl/>
        </w:rPr>
        <w:t>بشان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نداشت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5</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حائز</w:t>
      </w:r>
      <w:r w:rsidR="007B24AF" w:rsidRPr="007B24AF">
        <w:rPr>
          <w:rFonts w:ascii="NoorLotus" w:hAnsi="NoorLotus"/>
          <w:rtl/>
        </w:rPr>
        <w:t xml:space="preserve"> </w:t>
      </w:r>
      <w:r w:rsidRPr="007B24AF">
        <w:rPr>
          <w:rFonts w:ascii="NoorLotus" w:hAnsi="NoorLotus"/>
          <w:rtl/>
        </w:rPr>
        <w:t>اهم</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4532B">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خوب</w:t>
      </w:r>
      <w:r w:rsidR="007B24AF" w:rsidRPr="007B24AF">
        <w:rPr>
          <w:rFonts w:ascii="NoorLotus" w:hAnsi="NoorLotus"/>
          <w:rtl/>
        </w:rPr>
        <w:t xml:space="preserve"> </w:t>
      </w:r>
      <w:r w:rsidRPr="007B24AF">
        <w:rPr>
          <w:rFonts w:ascii="NoorLotus" w:hAnsi="NoorLotus"/>
          <w:rtl/>
        </w:rPr>
        <w:t>بفهمد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جد</w:t>
      </w:r>
      <w:r w:rsidR="00233C55" w:rsidRPr="007B24AF">
        <w:rPr>
          <w:rFonts w:ascii="NoorLotus" w:hAnsi="NoorLotus"/>
          <w:rtl/>
        </w:rPr>
        <w:t>ی</w:t>
      </w:r>
      <w:r w:rsidRPr="007B24AF">
        <w:rPr>
          <w:rFonts w:ascii="NoorLotus" w:hAnsi="NoorLotus"/>
          <w:rtl/>
        </w:rPr>
        <w:t>دی</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سابق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ضا</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ننما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قدردان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شکرگزار</w:t>
      </w:r>
      <w:r w:rsidR="007B24AF" w:rsidRPr="007B24AF">
        <w:rPr>
          <w:rFonts w:ascii="NoorLotus" w:hAnsi="NoorLotus"/>
          <w:rtl/>
        </w:rPr>
        <w:t xml:space="preserve"> </w:t>
      </w:r>
      <w:r w:rsidRPr="007B24AF">
        <w:rPr>
          <w:rFonts w:ascii="NoorLotus" w:hAnsi="NoorLotus"/>
          <w:rtl/>
        </w:rPr>
        <w:t>لطف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احسان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سلب</w:t>
      </w:r>
      <w:r w:rsidR="007B24AF" w:rsidRPr="007B24AF">
        <w:rPr>
          <w:rFonts w:ascii="NoorLotus" w:hAnsi="NoorLotus"/>
          <w:rtl/>
        </w:rPr>
        <w:t xml:space="preserve"> </w:t>
      </w:r>
      <w:r w:rsidRPr="007B24AF">
        <w:rPr>
          <w:rFonts w:ascii="NoorLotus" w:hAnsi="NoorLotus"/>
          <w:rtl/>
        </w:rPr>
        <w:t>نعمت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محروم</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الهی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خصوص</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اشکال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استهزاء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تکف</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برخ</w:t>
      </w:r>
      <w:r w:rsidR="00233C55" w:rsidRPr="007B24AF">
        <w:rPr>
          <w:rFonts w:ascii="NoorLotus" w:hAnsi="NoorLotus"/>
          <w:rtl/>
        </w:rPr>
        <w:t>ی</w:t>
      </w:r>
      <w:r w:rsidRPr="007B24AF">
        <w:rPr>
          <w:rFonts w:ascii="NoorLotus" w:hAnsi="NoorLotus"/>
          <w:rtl/>
        </w:rPr>
        <w:t>زد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مواقف</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سختی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ضمن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خوبی</w:t>
      </w:r>
      <w:r w:rsidR="007B24AF" w:rsidRPr="007B24AF">
        <w:rPr>
          <w:rFonts w:ascii="NoorLotus" w:hAnsi="NoorLotus"/>
          <w:rtl/>
        </w:rPr>
        <w:t xml:space="preserve"> </w:t>
      </w:r>
      <w:r w:rsidRPr="007B24AF">
        <w:rPr>
          <w:rFonts w:ascii="NoorLotus" w:hAnsi="NoorLotus"/>
          <w:rtl/>
        </w:rPr>
        <w:t>تفاوت</w:t>
      </w:r>
      <w:r w:rsidR="007B24AF" w:rsidRPr="007B24AF">
        <w:rPr>
          <w:rFonts w:ascii="NoorLotus" w:hAnsi="NoorLotus"/>
          <w:rtl/>
        </w:rPr>
        <w:t xml:space="preserve"> </w:t>
      </w:r>
      <w:r w:rsidRPr="007B24AF">
        <w:rPr>
          <w:rFonts w:ascii="NoorLotus" w:hAnsi="NoorLotus"/>
          <w:rtl/>
        </w:rPr>
        <w:t>بزرگِ</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قات</w:t>
      </w:r>
      <w:r w:rsidR="007B24AF" w:rsidRPr="007B24AF">
        <w:rPr>
          <w:rFonts w:ascii="NoorLotus" w:hAnsi="NoorLotus"/>
          <w:rtl/>
        </w:rPr>
        <w:t xml:space="preserve"> </w:t>
      </w:r>
      <w:r w:rsidR="00FE60DC">
        <w:rPr>
          <w:rFonts w:ascii="NoorLotus" w:hAnsi="NoorLotus"/>
          <w:rtl/>
        </w:rPr>
        <w:t>صدرالمتألّهین</w:t>
      </w:r>
      <w:r w:rsidR="005F6590" w:rsidRPr="005F6590">
        <w:rPr>
          <w:rFonts w:ascii="NoorLotus" w:hAnsi="NoorLotus" w:hint="cs"/>
          <w:sz w:val="22"/>
          <w:szCs w:val="22"/>
          <w:rtl/>
        </w:rPr>
        <w:t xml:space="preserve"> رحمه‌</w:t>
      </w:r>
      <w:r w:rsidR="00975913">
        <w:rPr>
          <w:rFonts w:ascii="NoorLotus" w:hAnsi="NoorLotus" w:hint="cs"/>
          <w:sz w:val="22"/>
          <w:szCs w:val="22"/>
          <w:rtl/>
        </w:rPr>
        <w:t>الله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خواننده</w:t>
      </w:r>
      <w:r w:rsidR="007B24AF" w:rsidRPr="007B24AF">
        <w:rPr>
          <w:rFonts w:ascii="NoorLotus" w:hAnsi="NoorLotus"/>
          <w:rtl/>
        </w:rPr>
        <w:t xml:space="preserve"> </w:t>
      </w:r>
      <w:r w:rsidRPr="007B24AF">
        <w:rPr>
          <w:rFonts w:ascii="NoorLotus" w:hAnsi="NoorLotus"/>
          <w:rtl/>
        </w:rPr>
        <w:t>بزرگوار،</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هشت</w:t>
      </w:r>
      <w:r w:rsidR="007B24AF" w:rsidRPr="007B24AF">
        <w:rPr>
          <w:rFonts w:ascii="NoorLotus" w:hAnsi="NoorLotus"/>
          <w:rtl/>
        </w:rPr>
        <w:t xml:space="preserve"> </w:t>
      </w:r>
      <w:r w:rsidRPr="007B24AF">
        <w:rPr>
          <w:rFonts w:ascii="NoorLotus" w:hAnsi="NoorLotus"/>
          <w:rtl/>
        </w:rPr>
        <w:t>نفر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آورده</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مقا</w:t>
      </w:r>
      <w:r w:rsidR="00233C55" w:rsidRPr="007B24AF">
        <w:rPr>
          <w:rFonts w:ascii="NoorLotus" w:hAnsi="NoorLotus"/>
          <w:rtl/>
        </w:rPr>
        <w:t>ی</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اندکی</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منزلت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زحماتشان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233C55" w:rsidRPr="007B24AF">
        <w:rPr>
          <w:rFonts w:ascii="NoorLotus" w:hAnsi="NoorLotus"/>
          <w:rtl/>
        </w:rPr>
        <w:t>ی</w:t>
      </w:r>
      <w:r w:rsidRPr="007B24AF">
        <w:rPr>
          <w:rFonts w:ascii="NoorLotus" w:hAnsi="NoorLotus"/>
          <w:rtl/>
        </w:rPr>
        <w:t>ابد.</w:t>
      </w:r>
      <w:r w:rsidR="007B24AF" w:rsidRPr="007B24AF">
        <w:rPr>
          <w:rFonts w:ascii="NoorLotus" w:hAnsi="NoorLotus"/>
          <w:rtl/>
        </w:rPr>
        <w:t xml:space="preserve"> </w:t>
      </w:r>
    </w:p>
    <w:p w:rsidR="00A63F2C" w:rsidRPr="007B24AF" w:rsidRDefault="00A63F2C" w:rsidP="00015BC1">
      <w:pPr>
        <w:widowControl w:val="0"/>
        <w:rPr>
          <w:rFonts w:ascii="NoorLotus" w:hAnsi="NoorLotus"/>
          <w:rtl/>
        </w:rPr>
      </w:pPr>
    </w:p>
    <w:p w:rsidR="00721521" w:rsidRDefault="00721521" w:rsidP="00015BC1">
      <w:pPr>
        <w:widowControl w:val="0"/>
        <w:bidi w:val="0"/>
        <w:spacing w:before="0" w:after="0" w:line="20" w:lineRule="atLeast"/>
        <w:contextualSpacing w:val="0"/>
        <w:rPr>
          <w:rFonts w:asciiTheme="majorHAnsi" w:eastAsiaTheme="majorEastAsia" w:hAnsiTheme="majorHAnsi" w:cs="2  Mitra_4 (MRT)"/>
          <w:color w:val="2E74B5" w:themeColor="accent1" w:themeShade="BF"/>
          <w:sz w:val="32"/>
          <w:szCs w:val="32"/>
          <w:rtl/>
        </w:rPr>
      </w:pPr>
      <w:r>
        <w:rPr>
          <w:rtl/>
        </w:rPr>
        <w:br w:type="page"/>
      </w:r>
    </w:p>
    <w:p w:rsidR="00FB39C3" w:rsidRPr="007B24AF" w:rsidRDefault="00FB39C3" w:rsidP="00015BC1">
      <w:pPr>
        <w:pStyle w:val="1"/>
        <w:keepNext w:val="0"/>
        <w:keepLines w:val="0"/>
        <w:widowControl w:val="0"/>
        <w:rPr>
          <w:rtl/>
        </w:rPr>
      </w:pPr>
      <w:bookmarkStart w:id="55" w:name="_Toc377386526"/>
      <w:r w:rsidRPr="007B24AF">
        <w:rPr>
          <w:rtl/>
        </w:rPr>
        <w:lastRenderedPageBreak/>
        <w:t>فصل</w:t>
      </w:r>
      <w:r w:rsidR="007B24AF" w:rsidRPr="007B24AF">
        <w:rPr>
          <w:rtl/>
        </w:rPr>
        <w:t xml:space="preserve"> </w:t>
      </w:r>
      <w:r w:rsidRPr="007B24AF">
        <w:rPr>
          <w:rtl/>
        </w:rPr>
        <w:t>چهارم:</w:t>
      </w:r>
      <w:r w:rsidR="007B24AF" w:rsidRPr="007B24AF">
        <w:rPr>
          <w:rtl/>
        </w:rPr>
        <w:t xml:space="preserve"> </w:t>
      </w:r>
      <w:r w:rsidRPr="007B24AF">
        <w:rPr>
          <w:rtl/>
        </w:rPr>
        <w:t>نقل</w:t>
      </w:r>
      <w:r w:rsidR="007B24AF" w:rsidRPr="007B24AF">
        <w:rPr>
          <w:rtl/>
        </w:rPr>
        <w:t xml:space="preserve"> </w:t>
      </w:r>
      <w:r w:rsidRPr="007B24AF">
        <w:rPr>
          <w:rtl/>
        </w:rPr>
        <w:t>و</w:t>
      </w:r>
      <w:r w:rsidR="007B24AF" w:rsidRPr="007B24AF">
        <w:rPr>
          <w:rtl/>
        </w:rPr>
        <w:t xml:space="preserve"> </w:t>
      </w:r>
      <w:r w:rsidRPr="007B24AF">
        <w:rPr>
          <w:rtl/>
        </w:rPr>
        <w:t>نقد</w:t>
      </w:r>
      <w:r w:rsidR="007B24AF" w:rsidRPr="007B24AF">
        <w:rPr>
          <w:rtl/>
        </w:rPr>
        <w:t xml:space="preserve"> </w:t>
      </w:r>
      <w:r w:rsidRPr="007B24AF">
        <w:rPr>
          <w:rtl/>
        </w:rPr>
        <w:t>عبارات</w:t>
      </w:r>
      <w:r w:rsidR="007B24AF" w:rsidRPr="007B24AF">
        <w:rPr>
          <w:rtl/>
        </w:rPr>
        <w:t xml:space="preserve"> </w:t>
      </w:r>
      <w:r w:rsidRPr="007B24AF">
        <w:rPr>
          <w:rtl/>
        </w:rPr>
        <w:t>کتاب</w:t>
      </w:r>
      <w:r w:rsidR="007B24AF" w:rsidRPr="007B24AF">
        <w:rPr>
          <w:rtl/>
        </w:rPr>
        <w:t xml:space="preserve"> </w:t>
      </w:r>
      <w:r w:rsidRPr="007B24AF">
        <w:rPr>
          <w:rtl/>
        </w:rPr>
        <w:t>«معاد»</w:t>
      </w:r>
      <w:bookmarkEnd w:id="55"/>
    </w:p>
    <w:p w:rsidR="00FB39C3" w:rsidRPr="007B24AF" w:rsidRDefault="00FB39C3" w:rsidP="00975913">
      <w:pPr>
        <w:pStyle w:val="2"/>
        <w:rPr>
          <w:rtl/>
        </w:rPr>
      </w:pPr>
      <w:bookmarkStart w:id="56" w:name="_Toc377386527"/>
      <w:r w:rsidRPr="007B24AF">
        <w:rPr>
          <w:rtl/>
        </w:rPr>
        <w:t>نقل</w:t>
      </w:r>
      <w:r w:rsidR="007B24AF" w:rsidRPr="007B24AF">
        <w:rPr>
          <w:rtl/>
        </w:rPr>
        <w:t xml:space="preserve"> </w:t>
      </w:r>
      <w:r w:rsidRPr="007B24AF">
        <w:rPr>
          <w:rtl/>
        </w:rPr>
        <w:t>عبارات</w:t>
      </w:r>
      <w:r w:rsidR="007B24AF" w:rsidRPr="007B24AF">
        <w:rPr>
          <w:rtl/>
        </w:rPr>
        <w:t xml:space="preserve"> </w:t>
      </w:r>
      <w:r w:rsidRPr="007B24AF">
        <w:rPr>
          <w:rtl/>
        </w:rPr>
        <w:t>کتاب</w:t>
      </w:r>
      <w:r w:rsidR="007B24AF" w:rsidRPr="007B24AF">
        <w:rPr>
          <w:rtl/>
        </w:rPr>
        <w:t xml:space="preserve"> </w:t>
      </w:r>
      <w:r w:rsidRPr="007B24AF">
        <w:rPr>
          <w:rtl/>
        </w:rPr>
        <w:t>«معاد»</w:t>
      </w:r>
      <w:bookmarkEnd w:id="56"/>
    </w:p>
    <w:p w:rsidR="00FB39C3" w:rsidRPr="007B24AF" w:rsidRDefault="00FB39C3" w:rsidP="00015BC1">
      <w:pPr>
        <w:widowControl w:val="0"/>
        <w:rPr>
          <w:rFonts w:ascii="NoorLotus" w:hAnsi="NoorLotus"/>
          <w:rtl/>
        </w:rPr>
      </w:pP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سخنی</w:t>
      </w:r>
      <w:r w:rsidR="007B24AF" w:rsidRPr="007B24AF">
        <w:rPr>
          <w:rFonts w:ascii="NoorLotus" w:hAnsi="NoorLotus"/>
          <w:rtl/>
        </w:rPr>
        <w:t xml:space="preserve"> </w:t>
      </w:r>
      <w:r w:rsidRPr="007B24AF">
        <w:rPr>
          <w:rFonts w:ascii="NoorLotus" w:hAnsi="NoorLotus"/>
          <w:rtl/>
        </w:rPr>
        <w:t>بهتر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کامل</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خواننده‌ای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خودش</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قضاوت</w:t>
      </w:r>
      <w:r w:rsidR="007B24AF" w:rsidRPr="007B24AF">
        <w:rPr>
          <w:rFonts w:ascii="NoorLotus" w:hAnsi="NoorLotus"/>
          <w:rtl/>
        </w:rPr>
        <w:t xml:space="preserve"> </w:t>
      </w:r>
      <w:r w:rsidRPr="007B24AF">
        <w:rPr>
          <w:rFonts w:ascii="NoorLotus" w:hAnsi="NoorLotus"/>
          <w:rtl/>
        </w:rPr>
        <w:t>بنش</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«معنا</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حق</w:t>
      </w:r>
      <w:r w:rsidR="00233C55" w:rsidRPr="00331361">
        <w:rPr>
          <w:rFonts w:ascii="NoorLotus" w:hAnsi="NoorLotus"/>
          <w:b/>
          <w:bCs/>
          <w:rtl/>
        </w:rPr>
        <w:t>ی</w:t>
      </w:r>
      <w:r w:rsidRPr="00331361">
        <w:rPr>
          <w:rFonts w:ascii="NoorLotus" w:hAnsi="NoorLotus"/>
          <w:b/>
          <w:bCs/>
          <w:rtl/>
        </w:rPr>
        <w:t>قت</w:t>
      </w:r>
      <w:r w:rsidR="007B24AF" w:rsidRPr="00331361">
        <w:rPr>
          <w:rFonts w:ascii="NoorLotus" w:hAnsi="NoorLotus"/>
          <w:b/>
          <w:bCs/>
          <w:rtl/>
        </w:rPr>
        <w:t xml:space="preserve"> </w:t>
      </w:r>
      <w:r w:rsidRPr="00331361">
        <w:rPr>
          <w:rFonts w:ascii="NoorLotus" w:hAnsi="NoorLotus"/>
          <w:b/>
          <w:bCs/>
          <w:rtl/>
        </w:rPr>
        <w:t>صراط</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مسأله</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009D7F02" w:rsidRPr="00331361">
        <w:rPr>
          <w:rFonts w:ascii="NoorLotus" w:hAnsi="NoorLotus"/>
          <w:b/>
          <w:bCs/>
          <w:rtl/>
        </w:rPr>
        <w:t>ـ</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پلی</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بر</w:t>
      </w:r>
      <w:r w:rsidR="007B24AF" w:rsidRPr="00331361">
        <w:rPr>
          <w:rFonts w:ascii="NoorLotus" w:hAnsi="NoorLotus"/>
          <w:b/>
          <w:bCs/>
          <w:rtl/>
        </w:rPr>
        <w:t xml:space="preserve"> </w:t>
      </w:r>
      <w:r w:rsidRPr="00331361">
        <w:rPr>
          <w:rFonts w:ascii="NoorLotus" w:hAnsi="NoorLotus"/>
          <w:b/>
          <w:bCs/>
          <w:rtl/>
        </w:rPr>
        <w:t>روی</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009D7F02" w:rsidRPr="00331361">
        <w:rPr>
          <w:rFonts w:ascii="NoorLotus" w:hAnsi="NoorLotus"/>
          <w:b/>
          <w:bCs/>
          <w:rtl/>
        </w:rPr>
        <w:t>ـ</w:t>
      </w:r>
      <w:r w:rsidR="007B24AF" w:rsidRPr="00331361">
        <w:rPr>
          <w:rFonts w:ascii="NoorLotus" w:hAnsi="NoorLotus"/>
          <w:b/>
          <w:bCs/>
          <w:rtl/>
        </w:rPr>
        <w:t xml:space="preserve"> </w:t>
      </w:r>
      <w:r w:rsidRPr="00331361">
        <w:rPr>
          <w:rFonts w:ascii="NoorLotus" w:hAnsi="NoorLotus"/>
          <w:b/>
          <w:bCs/>
          <w:rtl/>
        </w:rPr>
        <w:t>بعضی</w:t>
      </w:r>
      <w:r w:rsidR="007B24AF" w:rsidRPr="00331361">
        <w:rPr>
          <w:rFonts w:ascii="NoorLotus" w:hAnsi="NoorLotus"/>
          <w:b/>
          <w:bCs/>
          <w:rtl/>
        </w:rPr>
        <w:t xml:space="preserve"> </w:t>
      </w:r>
      <w:r w:rsidRPr="00331361">
        <w:rPr>
          <w:rFonts w:ascii="NoorLotus" w:hAnsi="NoorLotus"/>
          <w:b/>
          <w:bCs/>
          <w:rtl/>
        </w:rPr>
        <w:t>بر</w:t>
      </w:r>
      <w:r w:rsidR="007B24AF" w:rsidRPr="00331361">
        <w:rPr>
          <w:rFonts w:ascii="NoorLotus" w:hAnsi="NoorLotus"/>
          <w:b/>
          <w:bCs/>
          <w:rtl/>
        </w:rPr>
        <w:t xml:space="preserve"> </w:t>
      </w:r>
      <w:r w:rsidRPr="00331361">
        <w:rPr>
          <w:rFonts w:ascii="NoorLotus" w:hAnsi="NoorLotus"/>
          <w:b/>
          <w:bCs/>
          <w:rtl/>
        </w:rPr>
        <w:t>اساس</w:t>
      </w:r>
      <w:r w:rsidR="007B24AF" w:rsidRPr="00331361">
        <w:rPr>
          <w:rFonts w:ascii="NoorLotus" w:hAnsi="NoorLotus"/>
          <w:b/>
          <w:bCs/>
          <w:rtl/>
        </w:rPr>
        <w:t xml:space="preserve"> </w:t>
      </w:r>
      <w:r w:rsidRPr="00331361">
        <w:rPr>
          <w:rFonts w:ascii="NoorLotus" w:hAnsi="NoorLotus"/>
          <w:b/>
          <w:bCs/>
          <w:rtl/>
        </w:rPr>
        <w:t>مبانی</w:t>
      </w:r>
      <w:r w:rsidR="007B24AF" w:rsidRPr="00331361">
        <w:rPr>
          <w:rFonts w:ascii="NoorLotus" w:hAnsi="NoorLotus"/>
          <w:b/>
          <w:bCs/>
          <w:rtl/>
        </w:rPr>
        <w:t xml:space="preserve"> </w:t>
      </w:r>
      <w:r w:rsidRPr="00331361">
        <w:rPr>
          <w:rFonts w:ascii="NoorLotus" w:hAnsi="NoorLotus"/>
          <w:b/>
          <w:bCs/>
          <w:rtl/>
        </w:rPr>
        <w:t>اتّخاذی</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مطالبی</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Pr="00331361">
        <w:rPr>
          <w:rFonts w:ascii="NoorLotus" w:hAnsi="NoorLotus"/>
          <w:b/>
          <w:bCs/>
          <w:rtl/>
        </w:rPr>
        <w:t>گفت</w:t>
      </w:r>
      <w:r w:rsidR="007412D8" w:rsidRPr="00331361">
        <w:rPr>
          <w:rFonts w:ascii="NoorLotus" w:hAnsi="NoorLotus"/>
          <w:b/>
          <w:bCs/>
          <w:rtl/>
        </w:rPr>
        <w:t>ه‌اند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دست</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ظواهر</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روا</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برداشت</w:t>
      </w:r>
      <w:r w:rsidR="007412D8" w:rsidRPr="00331361">
        <w:rPr>
          <w:rFonts w:ascii="NoorLotus" w:hAnsi="NoorLotus"/>
          <w:b/>
          <w:bCs/>
          <w:rtl/>
        </w:rPr>
        <w:t>ه‌اند</w:t>
      </w:r>
      <w:r w:rsidRPr="00331361">
        <w:rPr>
          <w:rFonts w:ascii="NoorLotus" w:hAnsi="NoorLotus"/>
          <w:b/>
          <w:bCs/>
          <w:rtl/>
        </w:rPr>
        <w:t>.</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بعضی</w:t>
      </w:r>
      <w:r w:rsidR="007B24AF" w:rsidRPr="00331361">
        <w:rPr>
          <w:rFonts w:ascii="NoorLotus" w:hAnsi="NoorLotus"/>
          <w:b/>
          <w:bCs/>
          <w:rtl/>
        </w:rPr>
        <w:t xml:space="preserve"> </w:t>
      </w:r>
      <w:r w:rsidRPr="00331361">
        <w:rPr>
          <w:rFonts w:ascii="NoorLotus" w:hAnsi="NoorLotus"/>
          <w:b/>
          <w:bCs/>
          <w:rtl/>
        </w:rPr>
        <w:t>چون</w:t>
      </w:r>
      <w:r w:rsidR="007B24AF" w:rsidRPr="00331361">
        <w:rPr>
          <w:rFonts w:ascii="NoorLotus" w:hAnsi="NoorLotus"/>
          <w:b/>
          <w:bCs/>
          <w:rtl/>
        </w:rPr>
        <w:t xml:space="preserve"> </w:t>
      </w:r>
      <w:r w:rsidR="00FE60DC" w:rsidRPr="00331361">
        <w:rPr>
          <w:rFonts w:ascii="NoorLotus" w:hAnsi="NoorLotus"/>
          <w:b/>
          <w:bCs/>
          <w:rtl/>
        </w:rPr>
        <w:t xml:space="preserve">ملّاصدرا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طی</w:t>
      </w:r>
      <w:r w:rsidR="007B24AF" w:rsidRPr="00331361">
        <w:rPr>
          <w:rFonts w:ascii="NoorLotus" w:hAnsi="NoorLotus"/>
          <w:b/>
          <w:bCs/>
          <w:rtl/>
        </w:rPr>
        <w:t xml:space="preserve"> </w:t>
      </w:r>
      <w:r w:rsidRPr="00331361">
        <w:rPr>
          <w:rFonts w:ascii="NoorLotus" w:hAnsi="NoorLotus"/>
          <w:b/>
          <w:bCs/>
          <w:rtl/>
        </w:rPr>
        <w:t>ب</w:t>
      </w:r>
      <w:r w:rsidR="00233C55" w:rsidRPr="00331361">
        <w:rPr>
          <w:rFonts w:ascii="NoorLotus" w:hAnsi="NoorLotus"/>
          <w:b/>
          <w:bCs/>
          <w:rtl/>
        </w:rPr>
        <w:t>ی</w:t>
      </w:r>
      <w:r w:rsidRPr="00331361">
        <w:rPr>
          <w:rFonts w:ascii="NoorLotus" w:hAnsi="NoorLotus"/>
          <w:b/>
          <w:bCs/>
          <w:rtl/>
        </w:rPr>
        <w:t>انات</w:t>
      </w:r>
      <w:r w:rsidR="007B24AF" w:rsidRPr="00331361">
        <w:rPr>
          <w:rFonts w:ascii="NoorLotus" w:hAnsi="NoorLotus"/>
          <w:b/>
          <w:bCs/>
          <w:rtl/>
        </w:rPr>
        <w:t xml:space="preserve"> </w:t>
      </w:r>
      <w:r w:rsidRPr="00331361">
        <w:rPr>
          <w:rFonts w:ascii="NoorLotus" w:hAnsi="NoorLotus"/>
          <w:b/>
          <w:bCs/>
          <w:rtl/>
        </w:rPr>
        <w:t>مبسوطی،</w:t>
      </w:r>
      <w:r w:rsidR="007B24AF" w:rsidRPr="00331361">
        <w:rPr>
          <w:rFonts w:ascii="NoorLotus" w:hAnsi="NoorLotus"/>
          <w:b/>
          <w:bCs/>
          <w:rtl/>
        </w:rPr>
        <w:t xml:space="preserve"> </w:t>
      </w:r>
      <w:r w:rsidRPr="00331361">
        <w:rPr>
          <w:rFonts w:ascii="NoorLotus" w:hAnsi="NoorLotus"/>
          <w:b/>
          <w:bCs/>
          <w:rtl/>
        </w:rPr>
        <w:t>تصر</w:t>
      </w:r>
      <w:r w:rsidR="00233C55" w:rsidRPr="00331361">
        <w:rPr>
          <w:rFonts w:ascii="NoorLotus" w:hAnsi="NoorLotus"/>
          <w:b/>
          <w:bCs/>
          <w:rtl/>
        </w:rPr>
        <w:t>ی</w:t>
      </w:r>
      <w:r w:rsidRPr="00331361">
        <w:rPr>
          <w:rFonts w:ascii="NoorLotus" w:hAnsi="NoorLotus"/>
          <w:b/>
          <w:bCs/>
          <w:rtl/>
        </w:rPr>
        <w:t>ح</w:t>
      </w:r>
      <w:r w:rsidR="007B24AF" w:rsidRPr="00331361">
        <w:rPr>
          <w:rFonts w:ascii="NoorLotus" w:hAnsi="NoorLotus"/>
          <w:b/>
          <w:bCs/>
          <w:rtl/>
        </w:rPr>
        <w:t xml:space="preserve"> </w:t>
      </w:r>
      <w:r w:rsidRPr="00331361">
        <w:rPr>
          <w:rFonts w:ascii="NoorLotus" w:hAnsi="NoorLotus"/>
          <w:b/>
          <w:bCs/>
          <w:rtl/>
        </w:rPr>
        <w:t>کرد</w:t>
      </w:r>
      <w:r w:rsidR="007412D8" w:rsidRPr="00331361">
        <w:rPr>
          <w:rFonts w:ascii="NoorLotus" w:hAnsi="NoorLotus"/>
          <w:b/>
          <w:bCs/>
          <w:rtl/>
        </w:rPr>
        <w:t>ه‌اند</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همان</w:t>
      </w:r>
      <w:r w:rsidR="007B24AF" w:rsidRPr="00331361">
        <w:rPr>
          <w:rFonts w:ascii="NoorLotus" w:hAnsi="NoorLotus"/>
          <w:b/>
          <w:bCs/>
          <w:rtl/>
        </w:rPr>
        <w:t xml:space="preserve"> </w:t>
      </w:r>
      <w:r w:rsidRPr="00331361">
        <w:rPr>
          <w:rFonts w:ascii="NoorLotus" w:hAnsi="NoorLotus"/>
          <w:b/>
          <w:bCs/>
          <w:rtl/>
        </w:rPr>
        <w:t>حرکت</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معنای</w:t>
      </w:r>
      <w:r w:rsidR="007B24AF" w:rsidRPr="00331361">
        <w:rPr>
          <w:rFonts w:ascii="NoorLotus" w:hAnsi="NoorLotus"/>
          <w:b/>
          <w:bCs/>
          <w:rtl/>
        </w:rPr>
        <w:t xml:space="preserve"> </w:t>
      </w:r>
      <w:r w:rsidRPr="00331361">
        <w:rPr>
          <w:rFonts w:ascii="NoorLotus" w:hAnsi="NoorLotus"/>
          <w:b/>
          <w:bCs/>
          <w:rtl/>
        </w:rPr>
        <w:t>س</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جهت</w:t>
      </w:r>
      <w:r w:rsidR="007B24AF" w:rsidRPr="00331361">
        <w:rPr>
          <w:rFonts w:ascii="NoorLotus" w:hAnsi="NoorLotus"/>
          <w:b/>
          <w:bCs/>
          <w:rtl/>
        </w:rPr>
        <w:t xml:space="preserve"> </w:t>
      </w:r>
      <w:r w:rsidRPr="00331361">
        <w:rPr>
          <w:rFonts w:ascii="NoorLotus" w:hAnsi="NoorLotus"/>
          <w:b/>
          <w:bCs/>
          <w:rtl/>
        </w:rPr>
        <w:t>حقّ</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بسوی</w:t>
      </w:r>
      <w:r w:rsidR="007B24AF" w:rsidRPr="00331361">
        <w:rPr>
          <w:rFonts w:ascii="NoorLotus" w:hAnsi="NoorLotus"/>
          <w:b/>
          <w:bCs/>
          <w:rtl/>
        </w:rPr>
        <w:t xml:space="preserve"> </w:t>
      </w:r>
      <w:r w:rsidRPr="00331361">
        <w:rPr>
          <w:rFonts w:ascii="NoorLotus" w:hAnsi="NoorLotus"/>
          <w:b/>
          <w:bCs/>
          <w:rtl/>
        </w:rPr>
        <w:t>خداوند</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‌باشد.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نگونه</w:t>
      </w:r>
      <w:r w:rsidR="007B24AF" w:rsidRPr="00331361">
        <w:rPr>
          <w:rFonts w:ascii="NoorLotus" w:hAnsi="NoorLotus"/>
          <w:b/>
          <w:bCs/>
          <w:rtl/>
        </w:rPr>
        <w:t xml:space="preserve"> </w:t>
      </w:r>
      <w:r w:rsidRPr="00331361">
        <w:rPr>
          <w:rFonts w:ascii="NoorLotus" w:hAnsi="NoorLotus"/>
          <w:b/>
          <w:bCs/>
          <w:rtl/>
        </w:rPr>
        <w:t>ن</w:t>
      </w:r>
      <w:r w:rsidR="00233C55" w:rsidRPr="00331361">
        <w:rPr>
          <w:rFonts w:ascii="NoorLotus" w:hAnsi="NoorLotus"/>
          <w:b/>
          <w:bCs/>
          <w:rtl/>
        </w:rPr>
        <w:t>ی</w:t>
      </w:r>
      <w:r w:rsidRPr="00331361">
        <w:rPr>
          <w:rFonts w:ascii="NoorLotus" w:hAnsi="NoorLotus"/>
          <w:b/>
          <w:bCs/>
          <w:rtl/>
        </w:rPr>
        <w:t>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بر</w:t>
      </w:r>
      <w:r w:rsidR="007B24AF" w:rsidRPr="00331361">
        <w:rPr>
          <w:rFonts w:ascii="NoorLotus" w:hAnsi="NoorLotus"/>
          <w:b/>
          <w:bCs/>
          <w:rtl/>
        </w:rPr>
        <w:t xml:space="preserve"> </w:t>
      </w:r>
      <w:r w:rsidRPr="00331361">
        <w:rPr>
          <w:rFonts w:ascii="NoorLotus" w:hAnsi="NoorLotus"/>
          <w:b/>
          <w:bCs/>
          <w:rtl/>
        </w:rPr>
        <w:t>روی</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پلی</w:t>
      </w:r>
      <w:r w:rsidR="007B24AF" w:rsidRPr="00331361">
        <w:rPr>
          <w:rFonts w:ascii="NoorLotus" w:hAnsi="NoorLotus"/>
          <w:b/>
          <w:bCs/>
          <w:rtl/>
        </w:rPr>
        <w:t xml:space="preserve"> </w:t>
      </w:r>
      <w:r w:rsidRPr="00331361">
        <w:rPr>
          <w:rFonts w:ascii="NoorLotus" w:hAnsi="NoorLotus"/>
          <w:b/>
          <w:bCs/>
          <w:rtl/>
        </w:rPr>
        <w:t>نصب</w:t>
      </w:r>
      <w:r w:rsidR="007B24AF" w:rsidRPr="00331361">
        <w:rPr>
          <w:rFonts w:ascii="NoorLotus" w:hAnsi="NoorLotus"/>
          <w:b/>
          <w:bCs/>
          <w:rtl/>
        </w:rPr>
        <w:t xml:space="preserve"> </w:t>
      </w:r>
      <w:r w:rsidRPr="00331361">
        <w:rPr>
          <w:rFonts w:ascii="NoorLotus" w:hAnsi="NoorLotus"/>
          <w:b/>
          <w:bCs/>
          <w:rtl/>
        </w:rPr>
        <w:t>شده</w:t>
      </w:r>
      <w:r w:rsidR="007B24AF" w:rsidRPr="00331361">
        <w:rPr>
          <w:rFonts w:ascii="NoorLotus" w:hAnsi="NoorLotus"/>
          <w:b/>
          <w:bCs/>
          <w:rtl/>
        </w:rPr>
        <w:t xml:space="preserve"> </w:t>
      </w:r>
      <w:r w:rsidRPr="00331361">
        <w:rPr>
          <w:rFonts w:ascii="NoorLotus" w:hAnsi="NoorLotus"/>
          <w:b/>
          <w:bCs/>
          <w:rtl/>
        </w:rPr>
        <w:t>باشد</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مردم</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عبور</w:t>
      </w:r>
      <w:r w:rsidR="007B24AF" w:rsidRPr="00331361">
        <w:rPr>
          <w:rFonts w:ascii="NoorLotus" w:hAnsi="NoorLotus"/>
          <w:b/>
          <w:bCs/>
          <w:rtl/>
        </w:rPr>
        <w:t xml:space="preserve"> </w:t>
      </w:r>
      <w:r w:rsidRPr="00331361">
        <w:rPr>
          <w:rFonts w:ascii="NoorLotus" w:hAnsi="NoorLotus"/>
          <w:b/>
          <w:bCs/>
          <w:rtl/>
        </w:rPr>
        <w:t>کنند،</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بعضی</w:t>
      </w:r>
      <w:r w:rsidR="007B24AF" w:rsidRPr="00331361">
        <w:rPr>
          <w:rFonts w:ascii="NoorLotus" w:hAnsi="NoorLotus"/>
          <w:b/>
          <w:bCs/>
          <w:rtl/>
        </w:rPr>
        <w:t xml:space="preserve"> </w:t>
      </w:r>
      <w:r w:rsidRPr="00331361">
        <w:rPr>
          <w:rFonts w:ascii="NoorLotus" w:hAnsi="NoorLotus"/>
          <w:b/>
          <w:bCs/>
          <w:rtl/>
        </w:rPr>
        <w:t>سر</w:t>
      </w:r>
      <w:r w:rsidR="00233C55" w:rsidRPr="00331361">
        <w:rPr>
          <w:rFonts w:ascii="NoorLotus" w:hAnsi="NoorLotus"/>
          <w:b/>
          <w:bCs/>
          <w:rtl/>
        </w:rPr>
        <w:t>ی</w:t>
      </w:r>
      <w:r w:rsidRPr="00331361">
        <w:rPr>
          <w:rFonts w:ascii="NoorLotus" w:hAnsi="NoorLotus"/>
          <w:b/>
          <w:bCs/>
          <w:rtl/>
        </w:rPr>
        <w:t>ع</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بعضی</w:t>
      </w:r>
      <w:r w:rsidR="007B24AF" w:rsidRPr="00331361">
        <w:rPr>
          <w:rFonts w:ascii="NoorLotus" w:hAnsi="NoorLotus"/>
          <w:b/>
          <w:bCs/>
          <w:rtl/>
        </w:rPr>
        <w:t xml:space="preserve"> </w:t>
      </w:r>
      <w:r w:rsidRPr="00331361">
        <w:rPr>
          <w:rFonts w:ascii="NoorLotus" w:hAnsi="NoorLotus"/>
          <w:b/>
          <w:bCs/>
          <w:rtl/>
        </w:rPr>
        <w:t>آهسته،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بعضی</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قعر</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سقوط</w:t>
      </w:r>
      <w:r w:rsidR="007B24AF" w:rsidRPr="00331361">
        <w:rPr>
          <w:rFonts w:ascii="NoorLotus" w:hAnsi="NoorLotus"/>
          <w:b/>
          <w:bCs/>
          <w:rtl/>
        </w:rPr>
        <w:t xml:space="preserve"> </w:t>
      </w:r>
      <w:r w:rsidRPr="00331361">
        <w:rPr>
          <w:rFonts w:ascii="NoorLotus" w:hAnsi="NoorLotus"/>
          <w:b/>
          <w:bCs/>
          <w:rtl/>
        </w:rPr>
        <w:t>کنند.</w:t>
      </w:r>
      <w:r w:rsidR="007B24AF" w:rsidRPr="00331361">
        <w:rPr>
          <w:rFonts w:ascii="NoorLotus" w:hAnsi="NoorLotus"/>
          <w:b/>
          <w:bCs/>
          <w:rtl/>
        </w:rPr>
        <w:t xml:space="preserve"> </w:t>
      </w:r>
      <w:r w:rsidRPr="00331361">
        <w:rPr>
          <w:rFonts w:ascii="NoorLotus" w:hAnsi="NoorLotus"/>
          <w:b/>
          <w:bCs/>
          <w:rtl/>
        </w:rPr>
        <w:t>مسأله</w:t>
      </w:r>
      <w:r w:rsidR="007B24AF" w:rsidRPr="00331361">
        <w:rPr>
          <w:rFonts w:ascii="NoorLotus" w:hAnsi="NoorLotus"/>
          <w:b/>
          <w:bCs/>
          <w:rtl/>
        </w:rPr>
        <w:t xml:space="preserve"> </w:t>
      </w:r>
      <w:r w:rsidRPr="00331361">
        <w:rPr>
          <w:rFonts w:ascii="NoorLotus" w:hAnsi="NoorLotus"/>
          <w:b/>
          <w:bCs/>
          <w:rtl/>
        </w:rPr>
        <w:t>تند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ارتباط</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س</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سوی</w:t>
      </w:r>
      <w:r w:rsidR="007B24AF" w:rsidRPr="00331361">
        <w:rPr>
          <w:rFonts w:ascii="NoorLotus" w:hAnsi="NoorLotus"/>
          <w:b/>
          <w:bCs/>
          <w:rtl/>
        </w:rPr>
        <w:t xml:space="preserve"> </w:t>
      </w:r>
      <w:r w:rsidRPr="00331361">
        <w:rPr>
          <w:rFonts w:ascii="NoorLotus" w:hAnsi="NoorLotus"/>
          <w:b/>
          <w:bCs/>
          <w:rtl/>
        </w:rPr>
        <w:t>خداوند</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نه</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ارتباط</w:t>
      </w:r>
      <w:r w:rsidR="007B24AF" w:rsidRPr="00331361">
        <w:rPr>
          <w:rFonts w:ascii="NoorLotus" w:hAnsi="NoorLotus"/>
          <w:b/>
          <w:bCs/>
          <w:rtl/>
        </w:rPr>
        <w:t xml:space="preserve"> </w:t>
      </w:r>
      <w:r w:rsidRPr="00331361">
        <w:rPr>
          <w:rFonts w:ascii="NoorLotus" w:hAnsi="NoorLotus"/>
          <w:b/>
          <w:bCs/>
          <w:rtl/>
        </w:rPr>
        <w:t>با</w:t>
      </w:r>
      <w:r w:rsidR="007B24AF" w:rsidRPr="00331361">
        <w:rPr>
          <w:rFonts w:ascii="NoorLotus" w:hAnsi="NoorLotus"/>
          <w:b/>
          <w:bCs/>
          <w:rtl/>
        </w:rPr>
        <w:t xml:space="preserve"> </w:t>
      </w:r>
      <w:r w:rsidRPr="00331361">
        <w:rPr>
          <w:rFonts w:ascii="NoorLotus" w:hAnsi="NoorLotus"/>
          <w:b/>
          <w:bCs/>
          <w:rtl/>
        </w:rPr>
        <w:t>عبور</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روی</w:t>
      </w:r>
      <w:r w:rsidR="007B24AF" w:rsidRPr="00331361">
        <w:rPr>
          <w:rFonts w:ascii="NoorLotus" w:hAnsi="NoorLotus"/>
          <w:b/>
          <w:bCs/>
          <w:rtl/>
        </w:rPr>
        <w:t xml:space="preserve"> </w:t>
      </w:r>
      <w:r w:rsidRPr="00331361">
        <w:rPr>
          <w:rFonts w:ascii="NoorLotus" w:hAnsi="NoorLotus"/>
          <w:b/>
          <w:bCs/>
          <w:rtl/>
        </w:rPr>
        <w:t>جِسری</w:t>
      </w:r>
      <w:r w:rsidR="007B24AF" w:rsidRPr="00331361">
        <w:rPr>
          <w:rFonts w:ascii="NoorLotus" w:hAnsi="NoorLotus"/>
          <w:b/>
          <w:bCs/>
          <w:rtl/>
        </w:rPr>
        <w:t xml:space="preserve"> </w:t>
      </w:r>
      <w:r w:rsidRPr="00331361">
        <w:rPr>
          <w:rFonts w:ascii="NoorLotus" w:hAnsi="NoorLotus"/>
          <w:b/>
          <w:bCs/>
          <w:rtl/>
        </w:rPr>
        <w:t>بر</w:t>
      </w:r>
      <w:r w:rsidR="007B24AF" w:rsidRPr="00331361">
        <w:rPr>
          <w:rFonts w:ascii="NoorLotus" w:hAnsi="NoorLotus"/>
          <w:b/>
          <w:bCs/>
          <w:rtl/>
        </w:rPr>
        <w:t xml:space="preserve"> </w:t>
      </w:r>
      <w:r w:rsidRPr="00331361">
        <w:rPr>
          <w:rFonts w:ascii="NoorLotus" w:hAnsi="NoorLotus"/>
          <w:b/>
          <w:bCs/>
          <w:rtl/>
        </w:rPr>
        <w:t>روی</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لکن</w:t>
      </w:r>
      <w:r w:rsidR="007B24AF" w:rsidRPr="00331361">
        <w:rPr>
          <w:rFonts w:ascii="NoorLotus" w:hAnsi="NoorLotus"/>
          <w:b/>
          <w:bCs/>
          <w:rtl/>
        </w:rPr>
        <w:t xml:space="preserve"> </w:t>
      </w:r>
      <w:r w:rsidRPr="00331361">
        <w:rPr>
          <w:rFonts w:ascii="NoorLotus" w:hAnsi="NoorLotus"/>
          <w:b/>
          <w:bCs/>
          <w:rtl/>
        </w:rPr>
        <w:t>آنچه</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روا</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استفاده</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‌شود،</w:t>
      </w:r>
      <w:r w:rsidR="007B24AF" w:rsidRPr="00331361">
        <w:rPr>
          <w:rFonts w:ascii="NoorLotus" w:hAnsi="NoorLotus"/>
          <w:b/>
          <w:bCs/>
          <w:rtl/>
        </w:rPr>
        <w:t xml:space="preserve"> </w:t>
      </w:r>
      <w:r w:rsidRPr="00331361">
        <w:rPr>
          <w:rFonts w:ascii="NoorLotus" w:hAnsi="NoorLotus"/>
          <w:b/>
          <w:bCs/>
          <w:rtl/>
        </w:rPr>
        <w:t>مؤ</w:t>
      </w:r>
      <w:r w:rsidR="00233C55" w:rsidRPr="00331361">
        <w:rPr>
          <w:rFonts w:ascii="NoorLotus" w:hAnsi="NoorLotus"/>
          <w:b/>
          <w:bCs/>
          <w:rtl/>
        </w:rPr>
        <w:t>ی</w:t>
      </w:r>
      <w:r w:rsidRPr="00331361">
        <w:rPr>
          <w:rFonts w:ascii="NoorLotus" w:hAnsi="NoorLotus"/>
          <w:b/>
          <w:bCs/>
          <w:rtl/>
        </w:rPr>
        <w:t>د</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نظر</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ن</w:t>
      </w:r>
      <w:r w:rsidR="00233C55" w:rsidRPr="00331361">
        <w:rPr>
          <w:rFonts w:ascii="NoorLotus" w:hAnsi="NoorLotus"/>
          <w:b/>
          <w:bCs/>
          <w:rtl/>
        </w:rPr>
        <w:t>ی</w:t>
      </w:r>
      <w:r w:rsidRPr="00331361">
        <w:rPr>
          <w:rFonts w:ascii="NoorLotus" w:hAnsi="NoorLotus"/>
          <w:b/>
          <w:bCs/>
          <w:rtl/>
        </w:rPr>
        <w:t>ست.</w:t>
      </w:r>
      <w:r w:rsidR="007B24AF" w:rsidRPr="00331361">
        <w:rPr>
          <w:rFonts w:ascii="NoorLotus" w:hAnsi="NoorLotus"/>
          <w:b/>
          <w:bCs/>
          <w:rtl/>
        </w:rPr>
        <w:t xml:space="preserve"> </w:t>
      </w:r>
      <w:r w:rsidR="00DD00F0" w:rsidRPr="00331361">
        <w:rPr>
          <w:rFonts w:ascii="NoorLotus" w:hAnsi="NoorLotus" w:hint="cs"/>
          <w:b/>
          <w:bCs/>
          <w:rtl/>
        </w:rPr>
        <w:t>[</w:t>
      </w:r>
      <w:r w:rsidRPr="00331361">
        <w:rPr>
          <w:rFonts w:ascii="NoorLotus" w:hAnsi="NoorLotus"/>
          <w:b/>
          <w:bCs/>
          <w:rtl/>
        </w:rPr>
        <w:t>در</w:t>
      </w:r>
      <w:r w:rsidR="00DD00F0" w:rsidRPr="00331361">
        <w:rPr>
          <w:rFonts w:ascii="NoorLotus" w:hAnsi="NoorLotus" w:hint="cs"/>
          <w:b/>
          <w:bCs/>
          <w:rtl/>
        </w:rPr>
        <w:t>]</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روا</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بس</w:t>
      </w:r>
      <w:r w:rsidR="00233C55" w:rsidRPr="00331361">
        <w:rPr>
          <w:rFonts w:ascii="NoorLotus" w:hAnsi="NoorLotus"/>
          <w:b/>
          <w:bCs/>
          <w:rtl/>
        </w:rPr>
        <w:t>ی</w:t>
      </w:r>
      <w:r w:rsidRPr="00331361">
        <w:rPr>
          <w:rFonts w:ascii="NoorLotus" w:hAnsi="NoorLotus"/>
          <w:b/>
          <w:bCs/>
          <w:rtl/>
        </w:rPr>
        <w:t>اری</w:t>
      </w:r>
      <w:r w:rsidR="007B24AF" w:rsidRPr="00331361">
        <w:rPr>
          <w:rFonts w:ascii="NoorLotus" w:hAnsi="NoorLotus"/>
          <w:b/>
          <w:bCs/>
          <w:rtl/>
        </w:rPr>
        <w:t xml:space="preserve"> </w:t>
      </w:r>
      <w:r w:rsidRPr="00331361">
        <w:rPr>
          <w:rFonts w:ascii="NoorLotus" w:hAnsi="NoorLotus"/>
          <w:b/>
          <w:bCs/>
          <w:rtl/>
        </w:rPr>
        <w:t>تصر</w:t>
      </w:r>
      <w:r w:rsidR="00233C55" w:rsidRPr="00331361">
        <w:rPr>
          <w:rFonts w:ascii="NoorLotus" w:hAnsi="NoorLotus"/>
          <w:b/>
          <w:bCs/>
          <w:rtl/>
        </w:rPr>
        <w:t>ی</w:t>
      </w:r>
      <w:r w:rsidRPr="00331361">
        <w:rPr>
          <w:rFonts w:ascii="NoorLotus" w:hAnsi="NoorLotus"/>
          <w:b/>
          <w:bCs/>
          <w:rtl/>
        </w:rPr>
        <w:t>ح</w:t>
      </w:r>
      <w:r w:rsidR="007B24AF" w:rsidRPr="00331361">
        <w:rPr>
          <w:rFonts w:ascii="NoorLotus" w:hAnsi="NoorLotus"/>
          <w:b/>
          <w:bCs/>
          <w:rtl/>
        </w:rPr>
        <w:t xml:space="preserve"> </w:t>
      </w:r>
      <w:r w:rsidRPr="00331361">
        <w:rPr>
          <w:rFonts w:ascii="NoorLotus" w:hAnsi="NoorLotus"/>
          <w:b/>
          <w:bCs/>
          <w:rtl/>
        </w:rPr>
        <w:t>شده</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چن</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پلی</w:t>
      </w:r>
      <w:r w:rsidR="007B24AF" w:rsidRPr="00331361">
        <w:rPr>
          <w:rFonts w:ascii="NoorLotus" w:hAnsi="NoorLotus"/>
          <w:b/>
          <w:bCs/>
          <w:rtl/>
        </w:rPr>
        <w:t xml:space="preserve"> </w:t>
      </w:r>
      <w:r w:rsidRPr="00331361">
        <w:rPr>
          <w:rFonts w:ascii="NoorLotus" w:hAnsi="NoorLotus"/>
          <w:b/>
          <w:bCs/>
          <w:rtl/>
        </w:rPr>
        <w:t>وجود</w:t>
      </w:r>
      <w:r w:rsidR="007B24AF" w:rsidRPr="00331361">
        <w:rPr>
          <w:rFonts w:ascii="NoorLotus" w:hAnsi="NoorLotus"/>
          <w:b/>
          <w:bCs/>
          <w:rtl/>
        </w:rPr>
        <w:t xml:space="preserve"> </w:t>
      </w:r>
      <w:r w:rsidRPr="00331361">
        <w:rPr>
          <w:rFonts w:ascii="NoorLotus" w:hAnsi="NoorLotus"/>
          <w:b/>
          <w:bCs/>
          <w:rtl/>
        </w:rPr>
        <w:t>دارد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شکی</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ن</w:t>
      </w:r>
      <w:r w:rsidR="00233C55" w:rsidRPr="00331361">
        <w:rPr>
          <w:rFonts w:ascii="NoorLotus" w:hAnsi="NoorLotus"/>
          <w:b/>
          <w:bCs/>
          <w:rtl/>
        </w:rPr>
        <w:t>ی</w:t>
      </w:r>
      <w:r w:rsidRPr="00331361">
        <w:rPr>
          <w:rFonts w:ascii="NoorLotus" w:hAnsi="NoorLotus"/>
          <w:b/>
          <w:bCs/>
          <w:rtl/>
        </w:rPr>
        <w:t>ست</w:t>
      </w:r>
      <w:r w:rsidR="00E2559D" w:rsidRPr="00331361">
        <w:rPr>
          <w:rStyle w:val="a3"/>
          <w:rFonts w:ascii="NoorLotus" w:hAnsi="NoorLotus"/>
          <w:b/>
          <w:bCs/>
          <w:rtl/>
        </w:rPr>
        <w:footnoteReference w:id="301"/>
      </w:r>
      <w:r w:rsidRPr="00331361">
        <w:rPr>
          <w:rFonts w:ascii="NoorLotus" w:hAnsi="NoorLotus"/>
          <w:b/>
          <w:bCs/>
          <w:rtl/>
        </w:rPr>
        <w:t>،</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محذور</w:t>
      </w:r>
      <w:r w:rsidR="007B24AF" w:rsidRPr="00331361">
        <w:rPr>
          <w:rFonts w:ascii="NoorLotus" w:hAnsi="NoorLotus"/>
          <w:b/>
          <w:bCs/>
          <w:rtl/>
        </w:rPr>
        <w:t xml:space="preserve"> </w:t>
      </w:r>
      <w:r w:rsidRPr="00331361">
        <w:rPr>
          <w:rFonts w:ascii="NoorLotus" w:hAnsi="NoorLotus"/>
          <w:b/>
          <w:bCs/>
          <w:rtl/>
        </w:rPr>
        <w:t>عقلی</w:t>
      </w:r>
      <w:r w:rsidR="007B24AF" w:rsidRPr="00331361">
        <w:rPr>
          <w:rFonts w:ascii="NoorLotus" w:hAnsi="NoorLotus"/>
          <w:b/>
          <w:bCs/>
          <w:rtl/>
        </w:rPr>
        <w:t xml:space="preserve"> </w:t>
      </w:r>
      <w:r w:rsidRPr="00331361">
        <w:rPr>
          <w:rFonts w:ascii="NoorLotus" w:hAnsi="NoorLotus"/>
          <w:b/>
          <w:bCs/>
          <w:rtl/>
        </w:rPr>
        <w:t>هم</w:t>
      </w:r>
      <w:r w:rsidR="007B24AF" w:rsidRPr="00331361">
        <w:rPr>
          <w:rFonts w:ascii="NoorLotus" w:hAnsi="NoorLotus"/>
          <w:b/>
          <w:bCs/>
          <w:rtl/>
        </w:rPr>
        <w:t xml:space="preserve"> </w:t>
      </w:r>
      <w:r w:rsidRPr="00331361">
        <w:rPr>
          <w:rFonts w:ascii="NoorLotus" w:hAnsi="NoorLotus"/>
          <w:b/>
          <w:bCs/>
          <w:rtl/>
        </w:rPr>
        <w:t>ندارد</w:t>
      </w:r>
      <w:r w:rsidR="007B24AF" w:rsidRPr="00331361">
        <w:rPr>
          <w:rFonts w:ascii="NoorLotus" w:hAnsi="NoorLotus"/>
          <w:b/>
          <w:bCs/>
          <w:rtl/>
        </w:rPr>
        <w:t xml:space="preserve"> </w:t>
      </w:r>
      <w:r w:rsidRPr="00331361">
        <w:rPr>
          <w:rFonts w:ascii="NoorLotus" w:hAnsi="NoorLotus"/>
          <w:b/>
          <w:bCs/>
          <w:rtl/>
        </w:rPr>
        <w:t>تا</w:t>
      </w:r>
      <w:r w:rsidR="007B24AF" w:rsidRPr="00331361">
        <w:rPr>
          <w:rFonts w:ascii="NoorLotus" w:hAnsi="NoorLotus"/>
          <w:b/>
          <w:bCs/>
          <w:rtl/>
        </w:rPr>
        <w:t xml:space="preserve"> </w:t>
      </w:r>
      <w:r w:rsidRPr="00331361">
        <w:rPr>
          <w:rFonts w:ascii="NoorLotus" w:hAnsi="NoorLotus"/>
          <w:b/>
          <w:bCs/>
          <w:rtl/>
        </w:rPr>
        <w:t>ما</w:t>
      </w:r>
      <w:r w:rsidR="007B24AF" w:rsidRPr="00331361">
        <w:rPr>
          <w:rFonts w:ascii="NoorLotus" w:hAnsi="NoorLotus"/>
          <w:b/>
          <w:bCs/>
          <w:rtl/>
        </w:rPr>
        <w:t xml:space="preserve"> </w:t>
      </w:r>
      <w:r w:rsidRPr="00331361">
        <w:rPr>
          <w:rFonts w:ascii="NoorLotus" w:hAnsi="NoorLotus"/>
          <w:b/>
          <w:bCs/>
          <w:rtl/>
        </w:rPr>
        <w:t>دست</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توج</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بزن</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روا</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أخذ</w:t>
      </w:r>
      <w:r w:rsidR="007B24AF" w:rsidRPr="00331361">
        <w:rPr>
          <w:rFonts w:ascii="NoorLotus" w:hAnsi="NoorLotus"/>
          <w:b/>
          <w:bCs/>
          <w:rtl/>
        </w:rPr>
        <w:t xml:space="preserve"> </w:t>
      </w:r>
      <w:r w:rsidRPr="00331361">
        <w:rPr>
          <w:rFonts w:ascii="NoorLotus" w:hAnsi="NoorLotus"/>
          <w:b/>
          <w:bCs/>
          <w:rtl/>
        </w:rPr>
        <w:t>نکن</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طرفی</w:t>
      </w:r>
      <w:r w:rsidR="007B24AF" w:rsidRPr="00331361">
        <w:rPr>
          <w:rFonts w:ascii="NoorLotus" w:hAnsi="NoorLotus"/>
          <w:b/>
          <w:bCs/>
          <w:rtl/>
        </w:rPr>
        <w:t xml:space="preserve"> </w:t>
      </w:r>
      <w:r w:rsidRPr="00331361">
        <w:rPr>
          <w:rFonts w:ascii="NoorLotus" w:hAnsi="NoorLotus"/>
          <w:b/>
          <w:bCs/>
          <w:rtl/>
        </w:rPr>
        <w:t>اگر</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همان</w:t>
      </w:r>
      <w:r w:rsidR="007B24AF" w:rsidRPr="00331361">
        <w:rPr>
          <w:rFonts w:ascii="NoorLotus" w:hAnsi="NoorLotus"/>
          <w:b/>
          <w:bCs/>
          <w:rtl/>
        </w:rPr>
        <w:t xml:space="preserve"> </w:t>
      </w:r>
      <w:r w:rsidRPr="00331361">
        <w:rPr>
          <w:rFonts w:ascii="NoorLotus" w:hAnsi="NoorLotus"/>
          <w:b/>
          <w:bCs/>
          <w:rtl/>
        </w:rPr>
        <w:t>س</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بسوی</w:t>
      </w:r>
      <w:r w:rsidR="007B24AF" w:rsidRPr="00331361">
        <w:rPr>
          <w:rFonts w:ascii="NoorLotus" w:hAnsi="NoorLotus"/>
          <w:b/>
          <w:bCs/>
          <w:rtl/>
        </w:rPr>
        <w:t xml:space="preserve"> </w:t>
      </w:r>
      <w:r w:rsidRPr="00331361">
        <w:rPr>
          <w:rFonts w:ascii="NoorLotus" w:hAnsi="NoorLotus"/>
          <w:b/>
          <w:bCs/>
          <w:rtl/>
        </w:rPr>
        <w:t>حقّ</w:t>
      </w:r>
      <w:r w:rsidR="007B24AF" w:rsidRPr="00331361">
        <w:rPr>
          <w:rFonts w:ascii="NoorLotus" w:hAnsi="NoorLotus"/>
          <w:b/>
          <w:bCs/>
          <w:rtl/>
        </w:rPr>
        <w:t xml:space="preserve"> </w:t>
      </w:r>
      <w:r w:rsidRPr="00331361">
        <w:rPr>
          <w:rFonts w:ascii="NoorLotus" w:hAnsi="NoorLotus"/>
          <w:b/>
          <w:bCs/>
          <w:rtl/>
        </w:rPr>
        <w:t>باشد،</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فقط</w:t>
      </w:r>
      <w:r w:rsidR="007B24AF" w:rsidRPr="00331361">
        <w:rPr>
          <w:rFonts w:ascii="NoorLotus" w:hAnsi="NoorLotus"/>
          <w:b/>
          <w:bCs/>
          <w:rtl/>
        </w:rPr>
        <w:t xml:space="preserve"> </w:t>
      </w:r>
      <w:r w:rsidRPr="00331361">
        <w:rPr>
          <w:rFonts w:ascii="NoorLotus" w:hAnsi="NoorLotus"/>
          <w:b/>
          <w:bCs/>
          <w:rtl/>
        </w:rPr>
        <w:t>برای</w:t>
      </w:r>
      <w:r w:rsidR="007B24AF" w:rsidRPr="00331361">
        <w:rPr>
          <w:rFonts w:ascii="NoorLotus" w:hAnsi="NoorLotus"/>
          <w:b/>
          <w:bCs/>
          <w:rtl/>
        </w:rPr>
        <w:t xml:space="preserve"> </w:t>
      </w:r>
      <w:r w:rsidRPr="00331361">
        <w:rPr>
          <w:rFonts w:ascii="NoorLotus" w:hAnsi="NoorLotus"/>
          <w:b/>
          <w:bCs/>
          <w:rtl/>
        </w:rPr>
        <w:t>موحّد</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خواهد</w:t>
      </w:r>
      <w:r w:rsidR="007B24AF" w:rsidRPr="00331361">
        <w:rPr>
          <w:rFonts w:ascii="NoorLotus" w:hAnsi="NoorLotus"/>
          <w:b/>
          <w:bCs/>
          <w:rtl/>
        </w:rPr>
        <w:t xml:space="preserve"> </w:t>
      </w:r>
      <w:r w:rsidRPr="00331361">
        <w:rPr>
          <w:rFonts w:ascii="NoorLotus" w:hAnsi="NoorLotus"/>
          <w:b/>
          <w:bCs/>
          <w:rtl/>
        </w:rPr>
        <w:t>بود،</w:t>
      </w:r>
      <w:r w:rsidR="007B24AF" w:rsidRPr="00331361">
        <w:rPr>
          <w:rFonts w:ascii="NoorLotus" w:hAnsi="NoorLotus"/>
          <w:b/>
          <w:bCs/>
          <w:rtl/>
        </w:rPr>
        <w:t xml:space="preserve"> </w:t>
      </w:r>
      <w:r w:rsidRPr="00331361">
        <w:rPr>
          <w:rFonts w:ascii="NoorLotus" w:hAnsi="NoorLotus"/>
          <w:b/>
          <w:bCs/>
          <w:rtl/>
        </w:rPr>
        <w:t>چون</w:t>
      </w:r>
      <w:r w:rsidR="007B24AF" w:rsidRPr="00331361">
        <w:rPr>
          <w:rFonts w:ascii="NoorLotus" w:hAnsi="NoorLotus"/>
          <w:b/>
          <w:bCs/>
          <w:rtl/>
        </w:rPr>
        <w:t xml:space="preserve"> </w:t>
      </w:r>
      <w:r w:rsidRPr="00331361">
        <w:rPr>
          <w:rFonts w:ascii="NoorLotus" w:hAnsi="NoorLotus"/>
          <w:b/>
          <w:bCs/>
          <w:rtl/>
        </w:rPr>
        <w:t>آنهائی</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انحراف</w:t>
      </w:r>
      <w:r w:rsidR="007B24AF" w:rsidRPr="00331361">
        <w:rPr>
          <w:rFonts w:ascii="NoorLotus" w:hAnsi="NoorLotus"/>
          <w:b/>
          <w:bCs/>
          <w:rtl/>
        </w:rPr>
        <w:t xml:space="preserve"> </w:t>
      </w:r>
      <w:r w:rsidRPr="00331361">
        <w:rPr>
          <w:rFonts w:ascii="NoorLotus" w:hAnsi="NoorLotus"/>
          <w:b/>
          <w:bCs/>
          <w:rtl/>
        </w:rPr>
        <w:t>هستند</w:t>
      </w:r>
      <w:r w:rsidR="007B24AF" w:rsidRPr="00331361">
        <w:rPr>
          <w:rFonts w:ascii="NoorLotus" w:hAnsi="NoorLotus"/>
          <w:b/>
          <w:bCs/>
          <w:rtl/>
        </w:rPr>
        <w:t xml:space="preserve"> </w:t>
      </w:r>
      <w:r w:rsidRPr="00331361">
        <w:rPr>
          <w:rFonts w:ascii="NoorLotus" w:hAnsi="NoorLotus"/>
          <w:b/>
          <w:bCs/>
          <w:rtl/>
        </w:rPr>
        <w:t>اصلا</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ن</w:t>
      </w:r>
      <w:r w:rsidR="00233C55" w:rsidRPr="00331361">
        <w:rPr>
          <w:rFonts w:ascii="NoorLotus" w:hAnsi="NoorLotus"/>
          <w:b/>
          <w:bCs/>
          <w:rtl/>
        </w:rPr>
        <w:t>ی</w:t>
      </w:r>
      <w:r w:rsidRPr="00331361">
        <w:rPr>
          <w:rFonts w:ascii="NoorLotus" w:hAnsi="NoorLotus"/>
          <w:b/>
          <w:bCs/>
          <w:rtl/>
        </w:rPr>
        <w:t>ستند</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حالی</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قرآن</w:t>
      </w:r>
      <w:r w:rsidR="007B24AF" w:rsidRPr="00331361">
        <w:rPr>
          <w:rFonts w:ascii="NoorLotus" w:hAnsi="NoorLotus"/>
          <w:b/>
          <w:bCs/>
          <w:rtl/>
        </w:rPr>
        <w:t xml:space="preserve"> </w:t>
      </w:r>
      <w:r w:rsidRPr="00331361">
        <w:rPr>
          <w:rFonts w:ascii="NoorLotus" w:hAnsi="NoorLotus"/>
          <w:b/>
          <w:bCs/>
          <w:rtl/>
        </w:rPr>
        <w:t>کر</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احاد</w:t>
      </w:r>
      <w:r w:rsidR="00233C55" w:rsidRPr="00331361">
        <w:rPr>
          <w:rFonts w:ascii="NoorLotus" w:hAnsi="NoorLotus"/>
          <w:b/>
          <w:bCs/>
          <w:rtl/>
        </w:rPr>
        <w:t>ی</w:t>
      </w:r>
      <w:r w:rsidRPr="00331361">
        <w:rPr>
          <w:rFonts w:ascii="NoorLotus" w:hAnsi="NoorLotus"/>
          <w:b/>
          <w:bCs/>
          <w:rtl/>
        </w:rPr>
        <w:t>ث</w:t>
      </w:r>
      <w:r w:rsidR="007B24AF" w:rsidRPr="00331361">
        <w:rPr>
          <w:rFonts w:ascii="NoorLotus" w:hAnsi="NoorLotus"/>
          <w:b/>
          <w:bCs/>
          <w:rtl/>
        </w:rPr>
        <w:t xml:space="preserve"> </w:t>
      </w:r>
      <w:r w:rsidRPr="00331361">
        <w:rPr>
          <w:rFonts w:ascii="NoorLotus" w:hAnsi="NoorLotus"/>
          <w:b/>
          <w:bCs/>
          <w:rtl/>
        </w:rPr>
        <w:t>تصر</w:t>
      </w:r>
      <w:r w:rsidR="00233C55" w:rsidRPr="00331361">
        <w:rPr>
          <w:rFonts w:ascii="NoorLotus" w:hAnsi="NoorLotus"/>
          <w:b/>
          <w:bCs/>
          <w:rtl/>
        </w:rPr>
        <w:t>ی</w:t>
      </w:r>
      <w:r w:rsidRPr="00331361">
        <w:rPr>
          <w:rFonts w:ascii="NoorLotus" w:hAnsi="NoorLotus"/>
          <w:b/>
          <w:bCs/>
          <w:rtl/>
        </w:rPr>
        <w:t>ح</w:t>
      </w:r>
      <w:r w:rsidR="007B24AF" w:rsidRPr="00331361">
        <w:rPr>
          <w:rFonts w:ascii="NoorLotus" w:hAnsi="NoorLotus"/>
          <w:b/>
          <w:bCs/>
          <w:rtl/>
        </w:rPr>
        <w:t xml:space="preserve"> </w:t>
      </w:r>
      <w:r w:rsidRPr="00331361">
        <w:rPr>
          <w:rFonts w:ascii="NoorLotus" w:hAnsi="NoorLotus"/>
          <w:b/>
          <w:bCs/>
          <w:rtl/>
        </w:rPr>
        <w:t>کرد</w:t>
      </w:r>
      <w:r w:rsidR="007412D8" w:rsidRPr="00331361">
        <w:rPr>
          <w:rFonts w:ascii="NoorLotus" w:hAnsi="NoorLotus"/>
          <w:b/>
          <w:bCs/>
          <w:rtl/>
        </w:rPr>
        <w:t>ه‌اند</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مؤمن</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کافر</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عبور</w:t>
      </w:r>
      <w:r w:rsidR="007B24AF" w:rsidRPr="00331361">
        <w:rPr>
          <w:rFonts w:ascii="NoorLotus" w:hAnsi="NoorLotus"/>
          <w:b/>
          <w:bCs/>
          <w:rtl/>
        </w:rPr>
        <w:t xml:space="preserve"> </w:t>
      </w:r>
      <w:r w:rsidRPr="00331361">
        <w:rPr>
          <w:rFonts w:ascii="NoorLotus" w:hAnsi="NoorLotus"/>
          <w:b/>
          <w:bCs/>
          <w:rtl/>
        </w:rPr>
        <w:t>کرده</w:t>
      </w:r>
      <w:r w:rsidR="007B24AF" w:rsidRPr="00331361">
        <w:rPr>
          <w:rFonts w:ascii="NoorLotus" w:hAnsi="NoorLotus"/>
          <w:b/>
          <w:bCs/>
          <w:rtl/>
        </w:rPr>
        <w:t xml:space="preserve"> </w:t>
      </w:r>
      <w:r w:rsidRPr="00331361">
        <w:rPr>
          <w:rFonts w:ascii="NoorLotus" w:hAnsi="NoorLotus"/>
          <w:b/>
          <w:bCs/>
          <w:rtl/>
        </w:rPr>
        <w:lastRenderedPageBreak/>
        <w:t>و</w:t>
      </w:r>
      <w:r w:rsidR="007B24AF" w:rsidRPr="00331361">
        <w:rPr>
          <w:rFonts w:ascii="NoorLotus" w:hAnsi="NoorLotus"/>
          <w:b/>
          <w:bCs/>
          <w:rtl/>
        </w:rPr>
        <w:t xml:space="preserve"> </w:t>
      </w:r>
      <w:r w:rsidRPr="00331361">
        <w:rPr>
          <w:rFonts w:ascii="NoorLotus" w:hAnsi="NoorLotus"/>
          <w:b/>
          <w:bCs/>
          <w:rtl/>
        </w:rPr>
        <w:t>کفّار</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معاند</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سقوط</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‌کنند:</w:t>
      </w:r>
      <w:r w:rsidR="007B24AF" w:rsidRPr="00331361">
        <w:rPr>
          <w:rFonts w:ascii="NoorLotus" w:hAnsi="NoorLotus"/>
          <w:b/>
          <w:bCs/>
          <w:rtl/>
        </w:rPr>
        <w:t xml:space="preserve"> </w:t>
      </w:r>
    </w:p>
    <w:p w:rsidR="00FB39C3" w:rsidRPr="00331361" w:rsidRDefault="00E2559D" w:rsidP="00331361">
      <w:pPr>
        <w:widowControl w:val="0"/>
        <w:ind w:left="284" w:right="284"/>
        <w:rPr>
          <w:rFonts w:ascii="Al-QuranAlKareem" w:hAnsi="Al-QuranAlKareem" w:cs="Al-QuranAlKareem"/>
          <w:b/>
          <w:bCs/>
          <w:rtl/>
        </w:rPr>
      </w:pPr>
      <w:r w:rsidRPr="00331361">
        <w:rPr>
          <w:rFonts w:ascii="Al-QuranAlKareem" w:hAnsi="Al-QuranAlKareem" w:cs="Al-QuranAlKareem"/>
          <w:b/>
          <w:bCs/>
          <w:rtl/>
        </w:rPr>
        <w:t>[</w:t>
      </w:r>
      <w:r w:rsidR="00FB39C3" w:rsidRPr="00331361">
        <w:rPr>
          <w:rFonts w:ascii="Al-QuranAlKareem" w:hAnsi="Al-QuranAlKareem" w:cs="Al-QuranAlKareem"/>
          <w:b/>
          <w:bCs/>
          <w:rtl/>
        </w:rPr>
        <w:t>وَ</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إِن</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مِنکم</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إِلاَّ</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وَارِدُها</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کانَ</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عَلَی</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رَبِّکَ</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حَتمًا</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مَقْضِ</w:t>
      </w:r>
      <w:r w:rsidR="00233C55" w:rsidRPr="00331361">
        <w:rPr>
          <w:rFonts w:ascii="Al-QuranAlKareem" w:hAnsi="Al-QuranAlKareem" w:cs="Al-QuranAlKareem"/>
          <w:b/>
          <w:bCs/>
          <w:rtl/>
        </w:rPr>
        <w:t>ی</w:t>
      </w:r>
      <w:r w:rsidR="00FB39C3" w:rsidRPr="00331361">
        <w:rPr>
          <w:rFonts w:ascii="Al-QuranAlKareem" w:hAnsi="Al-QuranAlKareem" w:cs="Al-QuranAlKareem"/>
          <w:b/>
          <w:bCs/>
          <w:rtl/>
        </w:rPr>
        <w:t>ا</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ثُمَّ</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نُنَجّی</w:t>
      </w:r>
      <w:r w:rsidR="007B24AF" w:rsidRPr="00331361">
        <w:rPr>
          <w:rFonts w:ascii="Al-QuranAlKareem" w:hAnsi="Al-QuranAlKareem" w:cs="Al-QuranAlKareem"/>
          <w:b/>
          <w:bCs/>
          <w:rtl/>
        </w:rPr>
        <w:t xml:space="preserve"> </w:t>
      </w:r>
      <w:r w:rsidR="00FB39C3" w:rsidRPr="00331361">
        <w:rPr>
          <w:rFonts w:ascii="Al-QuranAlKareem" w:hAnsi="Al-QuranAlKareem" w:cs="Al-QuranAlKareem"/>
          <w:b/>
          <w:bCs/>
          <w:rtl/>
        </w:rPr>
        <w:t>آلَّذِ</w:t>
      </w:r>
      <w:r w:rsidR="00233C55" w:rsidRPr="00331361">
        <w:rPr>
          <w:rFonts w:ascii="Al-QuranAlKareem" w:hAnsi="Al-QuranAlKareem" w:cs="Al-QuranAlKareem"/>
          <w:b/>
          <w:bCs/>
          <w:rtl/>
        </w:rPr>
        <w:t>ی</w:t>
      </w:r>
      <w:r w:rsidR="00FB39C3" w:rsidRPr="00331361">
        <w:rPr>
          <w:rFonts w:ascii="Al-QuranAlKareem" w:hAnsi="Al-QuranAlKareem" w:cs="Al-QuranAlKareem"/>
          <w:b/>
          <w:bCs/>
          <w:rtl/>
        </w:rPr>
        <w:t>نَ</w:t>
      </w:r>
      <w:r w:rsidR="007B24AF" w:rsidRPr="00331361">
        <w:rPr>
          <w:rFonts w:ascii="Al-QuranAlKareem" w:hAnsi="Al-QuranAlKareem" w:cs="Al-QuranAlKareem"/>
          <w:b/>
          <w:bCs/>
          <w:rtl/>
        </w:rPr>
        <w:t xml:space="preserve"> </w:t>
      </w:r>
      <w:r w:rsidRPr="00331361">
        <w:rPr>
          <w:rFonts w:ascii="Al-QuranAlKareem" w:hAnsi="Al-QuranAlKareem" w:cs="Al-QuranAlKareem"/>
          <w:b/>
          <w:bCs/>
          <w:rtl/>
        </w:rPr>
        <w:t>اتَّقَوا]</w:t>
      </w:r>
      <w:r w:rsidR="00C426A3" w:rsidRPr="00331361">
        <w:rPr>
          <w:rStyle w:val="a3"/>
          <w:rFonts w:ascii="Al-QuranAlKareem" w:hAnsi="Al-QuranAlKareem"/>
          <w:b/>
          <w:bCs/>
          <w:rtl/>
        </w:rPr>
        <w:footnoteReference w:id="302"/>
      </w:r>
    </w:p>
    <w:p w:rsidR="00C426A3" w:rsidRPr="00331361" w:rsidRDefault="00C426A3" w:rsidP="00331361">
      <w:pPr>
        <w:widowControl w:val="0"/>
        <w:ind w:left="284" w:right="284"/>
        <w:rPr>
          <w:b/>
          <w:bCs/>
          <w:rtl/>
        </w:rPr>
      </w:pPr>
    </w:p>
    <w:p w:rsidR="00FB39C3" w:rsidRPr="00331361" w:rsidRDefault="00FB39C3" w:rsidP="00331361">
      <w:pPr>
        <w:widowControl w:val="0"/>
        <w:ind w:left="284" w:right="284"/>
        <w:rPr>
          <w:b/>
          <w:bCs/>
          <w:rtl/>
        </w:rPr>
      </w:pPr>
      <w:r w:rsidRPr="00331361">
        <w:rPr>
          <w:b/>
          <w:bCs/>
          <w:rtl/>
        </w:rPr>
        <w:t>عبارت</w:t>
      </w:r>
      <w:r w:rsidR="007B24AF" w:rsidRPr="00331361">
        <w:rPr>
          <w:b/>
          <w:bCs/>
          <w:rtl/>
        </w:rPr>
        <w:t xml:space="preserve"> </w:t>
      </w:r>
      <w:r w:rsidR="00FE60DC" w:rsidRPr="00331361">
        <w:rPr>
          <w:b/>
          <w:bCs/>
          <w:rtl/>
        </w:rPr>
        <w:t xml:space="preserve">ملّاصدرا </w:t>
      </w:r>
      <w:r w:rsidRPr="00331361">
        <w:rPr>
          <w:b/>
          <w:bCs/>
          <w:rtl/>
        </w:rPr>
        <w:t>در</w:t>
      </w:r>
      <w:r w:rsidR="007B24AF" w:rsidRPr="00331361">
        <w:rPr>
          <w:b/>
          <w:bCs/>
          <w:rtl/>
        </w:rPr>
        <w:t xml:space="preserve"> </w:t>
      </w:r>
      <w:r w:rsidRPr="00331361">
        <w:rPr>
          <w:b/>
          <w:bCs/>
          <w:rtl/>
        </w:rPr>
        <w:t>مسأله</w:t>
      </w:r>
      <w:r w:rsidR="007B24AF" w:rsidRPr="00331361">
        <w:rPr>
          <w:b/>
          <w:bCs/>
          <w:rtl/>
        </w:rPr>
        <w:t xml:space="preserve"> </w:t>
      </w:r>
      <w:r w:rsidRPr="00331361">
        <w:rPr>
          <w:b/>
          <w:bCs/>
          <w:rtl/>
        </w:rPr>
        <w:t>صراط</w:t>
      </w:r>
      <w:r w:rsidR="007B24AF" w:rsidRPr="00331361">
        <w:rPr>
          <w:b/>
          <w:bCs/>
          <w:rtl/>
        </w:rPr>
        <w:t xml:space="preserve"> </w:t>
      </w:r>
    </w:p>
    <w:p w:rsidR="00FB39C3" w:rsidRPr="00331361" w:rsidRDefault="00FE60DC" w:rsidP="00331361">
      <w:pPr>
        <w:widowControl w:val="0"/>
        <w:ind w:left="284" w:right="284"/>
        <w:rPr>
          <w:rFonts w:ascii="NoorLotus" w:hAnsi="NoorLotus"/>
          <w:b/>
          <w:bCs/>
          <w:rtl/>
        </w:rPr>
      </w:pPr>
      <w:r w:rsidRPr="00331361">
        <w:rPr>
          <w:rFonts w:ascii="NoorLotus" w:hAnsi="NoorLotus"/>
          <w:b/>
          <w:bCs/>
          <w:rtl/>
        </w:rPr>
        <w:t xml:space="preserve">ملّاصدرا </w:t>
      </w:r>
      <w:r w:rsidR="00FB39C3" w:rsidRPr="00331361">
        <w:rPr>
          <w:rFonts w:ascii="NoorLotus" w:hAnsi="NoorLotus"/>
          <w:b/>
          <w:bCs/>
          <w:rtl/>
        </w:rPr>
        <w:t>صراط</w:t>
      </w:r>
      <w:r w:rsidR="007B24AF" w:rsidRPr="00331361">
        <w:rPr>
          <w:rFonts w:ascii="NoorLotus" w:hAnsi="NoorLotus"/>
          <w:b/>
          <w:bCs/>
          <w:rtl/>
        </w:rPr>
        <w:t xml:space="preserve"> </w:t>
      </w:r>
      <w:r w:rsidR="00FB39C3" w:rsidRPr="00331361">
        <w:rPr>
          <w:rFonts w:ascii="NoorLotus" w:hAnsi="NoorLotus"/>
          <w:b/>
          <w:bCs/>
          <w:rtl/>
        </w:rPr>
        <w:t>را</w:t>
      </w:r>
      <w:r w:rsidR="007B24AF" w:rsidRPr="00331361">
        <w:rPr>
          <w:rFonts w:ascii="NoorLotus" w:hAnsi="NoorLotus"/>
          <w:b/>
          <w:bCs/>
          <w:rtl/>
        </w:rPr>
        <w:t xml:space="preserve"> </w:t>
      </w:r>
      <w:r w:rsidR="00FB39C3" w:rsidRPr="00331361">
        <w:rPr>
          <w:rFonts w:ascii="NoorLotus" w:hAnsi="NoorLotus"/>
          <w:b/>
          <w:bCs/>
          <w:rtl/>
        </w:rPr>
        <w:t>وابسته</w:t>
      </w:r>
      <w:r w:rsidR="007B24AF" w:rsidRPr="00331361">
        <w:rPr>
          <w:rFonts w:ascii="NoorLotus" w:hAnsi="NoorLotus"/>
          <w:b/>
          <w:bCs/>
          <w:rtl/>
        </w:rPr>
        <w:t xml:space="preserve"> </w:t>
      </w:r>
      <w:r w:rsidR="00FB39C3" w:rsidRPr="00331361">
        <w:rPr>
          <w:rFonts w:ascii="NoorLotus" w:hAnsi="NoorLotus"/>
          <w:b/>
          <w:bCs/>
          <w:rtl/>
        </w:rPr>
        <w:t>به</w:t>
      </w:r>
      <w:r w:rsidR="007B24AF" w:rsidRPr="00331361">
        <w:rPr>
          <w:rFonts w:ascii="NoorLotus" w:hAnsi="NoorLotus"/>
          <w:b/>
          <w:bCs/>
          <w:rtl/>
        </w:rPr>
        <w:t xml:space="preserve"> </w:t>
      </w:r>
      <w:r w:rsidR="00FB39C3" w:rsidRPr="00331361">
        <w:rPr>
          <w:rFonts w:ascii="NoorLotus" w:hAnsi="NoorLotus"/>
          <w:b/>
          <w:bCs/>
          <w:rtl/>
        </w:rPr>
        <w:t>نفس</w:t>
      </w:r>
      <w:r w:rsidR="007B24AF" w:rsidRPr="00331361">
        <w:rPr>
          <w:rFonts w:ascii="NoorLotus" w:hAnsi="NoorLotus"/>
          <w:b/>
          <w:bCs/>
          <w:rtl/>
        </w:rPr>
        <w:t xml:space="preserve"> </w:t>
      </w:r>
      <w:r w:rsidR="00FB39C3" w:rsidRPr="00331361">
        <w:rPr>
          <w:rFonts w:ascii="NoorLotus" w:hAnsi="NoorLotus"/>
          <w:b/>
          <w:bCs/>
          <w:rtl/>
        </w:rPr>
        <w:t>و</w:t>
      </w:r>
      <w:r w:rsidR="007B24AF" w:rsidRPr="00331361">
        <w:rPr>
          <w:rFonts w:ascii="NoorLotus" w:hAnsi="NoorLotus"/>
          <w:b/>
          <w:bCs/>
          <w:rtl/>
        </w:rPr>
        <w:t xml:space="preserve"> </w:t>
      </w:r>
      <w:r w:rsidR="00FB39C3" w:rsidRPr="00331361">
        <w:rPr>
          <w:rFonts w:ascii="NoorLotus" w:hAnsi="NoorLotus"/>
          <w:b/>
          <w:bCs/>
          <w:rtl/>
        </w:rPr>
        <w:t>عمل</w:t>
      </w:r>
      <w:r w:rsidR="007B24AF" w:rsidRPr="00331361">
        <w:rPr>
          <w:rFonts w:ascii="NoorLotus" w:hAnsi="NoorLotus"/>
          <w:b/>
          <w:bCs/>
          <w:rtl/>
        </w:rPr>
        <w:t xml:space="preserve"> </w:t>
      </w:r>
      <w:r w:rsidR="00FB39C3" w:rsidRPr="00331361">
        <w:rPr>
          <w:rFonts w:ascii="NoorLotus" w:hAnsi="NoorLotus"/>
          <w:b/>
          <w:bCs/>
          <w:rtl/>
        </w:rPr>
        <w:t>انسان</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00FB39C3" w:rsidRPr="00331361">
        <w:rPr>
          <w:rFonts w:ascii="NoorLotus" w:hAnsi="NoorLotus"/>
          <w:b/>
          <w:bCs/>
          <w:rtl/>
        </w:rPr>
        <w:t>‌داند</w:t>
      </w:r>
      <w:r w:rsidR="007B24AF" w:rsidRPr="00331361">
        <w:rPr>
          <w:rFonts w:ascii="NoorLotus" w:hAnsi="NoorLotus"/>
          <w:b/>
          <w:bCs/>
          <w:rtl/>
        </w:rPr>
        <w:t xml:space="preserve"> </w:t>
      </w:r>
      <w:r w:rsidR="00FB39C3" w:rsidRPr="00331361">
        <w:rPr>
          <w:rFonts w:ascii="NoorLotus" w:hAnsi="NoorLotus"/>
          <w:b/>
          <w:bCs/>
          <w:rtl/>
        </w:rPr>
        <w:t>و</w:t>
      </w:r>
      <w:r w:rsidR="007B24AF" w:rsidRPr="00331361">
        <w:rPr>
          <w:rFonts w:ascii="NoorLotus" w:hAnsi="NoorLotus"/>
          <w:b/>
          <w:bCs/>
          <w:rtl/>
        </w:rPr>
        <w:t xml:space="preserve"> </w:t>
      </w:r>
      <w:r w:rsidR="00FB39C3" w:rsidRPr="00331361">
        <w:rPr>
          <w:rFonts w:ascii="NoorLotus" w:hAnsi="NoorLotus"/>
          <w:b/>
          <w:bCs/>
          <w:rtl/>
        </w:rPr>
        <w:t>آن</w:t>
      </w:r>
      <w:r w:rsidR="007B24AF" w:rsidRPr="00331361">
        <w:rPr>
          <w:rFonts w:ascii="NoorLotus" w:hAnsi="NoorLotus"/>
          <w:b/>
          <w:bCs/>
          <w:rtl/>
        </w:rPr>
        <w:t xml:space="preserve"> </w:t>
      </w:r>
      <w:r w:rsidR="00FB39C3" w:rsidRPr="00331361">
        <w:rPr>
          <w:rFonts w:ascii="NoorLotus" w:hAnsi="NoorLotus"/>
          <w:b/>
          <w:bCs/>
          <w:rtl/>
        </w:rPr>
        <w:t>را</w:t>
      </w:r>
      <w:r w:rsidR="007B24AF" w:rsidRPr="00331361">
        <w:rPr>
          <w:rFonts w:ascii="NoorLotus" w:hAnsi="NoorLotus"/>
          <w:b/>
          <w:bCs/>
          <w:rtl/>
        </w:rPr>
        <w:t xml:space="preserve"> </w:t>
      </w:r>
      <w:r w:rsidR="00FB39C3" w:rsidRPr="00331361">
        <w:rPr>
          <w:rFonts w:ascii="NoorLotus" w:hAnsi="NoorLotus"/>
          <w:b/>
          <w:bCs/>
          <w:rtl/>
        </w:rPr>
        <w:t>واقع</w:t>
      </w:r>
      <w:r w:rsidR="00233C55" w:rsidRPr="00331361">
        <w:rPr>
          <w:rFonts w:ascii="NoorLotus" w:hAnsi="NoorLotus"/>
          <w:b/>
          <w:bCs/>
          <w:rtl/>
        </w:rPr>
        <w:t>ی</w:t>
      </w:r>
      <w:r w:rsidR="00FB39C3" w:rsidRPr="00331361">
        <w:rPr>
          <w:rFonts w:ascii="NoorLotus" w:hAnsi="NoorLotus"/>
          <w:b/>
          <w:bCs/>
          <w:rtl/>
        </w:rPr>
        <w:t>تی</w:t>
      </w:r>
      <w:r w:rsidR="007B24AF" w:rsidRPr="00331361">
        <w:rPr>
          <w:rFonts w:ascii="NoorLotus" w:hAnsi="NoorLotus"/>
          <w:b/>
          <w:bCs/>
          <w:rtl/>
        </w:rPr>
        <w:t xml:space="preserve"> </w:t>
      </w:r>
      <w:r w:rsidR="00FB39C3" w:rsidRPr="00331361">
        <w:rPr>
          <w:rFonts w:ascii="NoorLotus" w:hAnsi="NoorLotus"/>
          <w:b/>
          <w:bCs/>
          <w:rtl/>
        </w:rPr>
        <w:t>خارج</w:t>
      </w:r>
      <w:r w:rsidR="007B24AF" w:rsidRPr="00331361">
        <w:rPr>
          <w:rFonts w:ascii="NoorLotus" w:hAnsi="NoorLotus"/>
          <w:b/>
          <w:bCs/>
          <w:rtl/>
        </w:rPr>
        <w:t xml:space="preserve"> </w:t>
      </w:r>
      <w:r w:rsidR="00FB39C3" w:rsidRPr="00331361">
        <w:rPr>
          <w:rFonts w:ascii="NoorLotus" w:hAnsi="NoorLotus"/>
          <w:b/>
          <w:bCs/>
          <w:rtl/>
        </w:rPr>
        <w:t>و</w:t>
      </w:r>
      <w:r w:rsidR="007B24AF" w:rsidRPr="00331361">
        <w:rPr>
          <w:rFonts w:ascii="NoorLotus" w:hAnsi="NoorLotus"/>
          <w:b/>
          <w:bCs/>
          <w:rtl/>
        </w:rPr>
        <w:t xml:space="preserve"> </w:t>
      </w:r>
      <w:r w:rsidR="00FB39C3" w:rsidRPr="00331361">
        <w:rPr>
          <w:rFonts w:ascii="NoorLotus" w:hAnsi="NoorLotus"/>
          <w:b/>
          <w:bCs/>
          <w:rtl/>
        </w:rPr>
        <w:t>مستقلّ</w:t>
      </w:r>
      <w:r w:rsidR="007B24AF" w:rsidRPr="00331361">
        <w:rPr>
          <w:rFonts w:ascii="NoorLotus" w:hAnsi="NoorLotus"/>
          <w:b/>
          <w:bCs/>
          <w:rtl/>
        </w:rPr>
        <w:t xml:space="preserve"> </w:t>
      </w:r>
      <w:r w:rsidR="00FB39C3" w:rsidRPr="00331361">
        <w:rPr>
          <w:rFonts w:ascii="NoorLotus" w:hAnsi="NoorLotus"/>
          <w:b/>
          <w:bCs/>
          <w:rtl/>
        </w:rPr>
        <w:t>از</w:t>
      </w:r>
      <w:r w:rsidR="007B24AF" w:rsidRPr="00331361">
        <w:rPr>
          <w:rFonts w:ascii="NoorLotus" w:hAnsi="NoorLotus"/>
          <w:b/>
          <w:bCs/>
          <w:rtl/>
        </w:rPr>
        <w:t xml:space="preserve"> </w:t>
      </w:r>
      <w:r w:rsidR="00FB39C3" w:rsidRPr="00331361">
        <w:rPr>
          <w:rFonts w:ascii="NoorLotus" w:hAnsi="NoorLotus"/>
          <w:b/>
          <w:bCs/>
          <w:rtl/>
        </w:rPr>
        <w:t>نفس،</w:t>
      </w:r>
      <w:r w:rsidR="007B24AF" w:rsidRPr="00331361">
        <w:rPr>
          <w:rFonts w:ascii="NoorLotus" w:hAnsi="NoorLotus"/>
          <w:b/>
          <w:bCs/>
          <w:rtl/>
        </w:rPr>
        <w:t xml:space="preserve"> </w:t>
      </w:r>
      <w:r w:rsidR="007C3E81" w:rsidRPr="00331361">
        <w:rPr>
          <w:rFonts w:ascii="NoorLotus" w:hAnsi="NoorLotus"/>
          <w:b/>
          <w:bCs/>
          <w:rtl/>
        </w:rPr>
        <w:t>نمی‌</w:t>
      </w:r>
      <w:r w:rsidR="00233C55" w:rsidRPr="00331361">
        <w:rPr>
          <w:rFonts w:ascii="NoorLotus" w:hAnsi="NoorLotus"/>
          <w:b/>
          <w:bCs/>
          <w:rtl/>
        </w:rPr>
        <w:t>‌</w:t>
      </w:r>
      <w:r w:rsidR="00FB39C3" w:rsidRPr="00331361">
        <w:rPr>
          <w:rFonts w:ascii="NoorLotus" w:hAnsi="NoorLotus"/>
          <w:b/>
          <w:bCs/>
          <w:rtl/>
        </w:rPr>
        <w:t>‌داند:</w:t>
      </w:r>
      <w:r w:rsidR="007B24AF" w:rsidRPr="00331361">
        <w:rPr>
          <w:rFonts w:ascii="NoorLotus" w:hAnsi="NoorLotus"/>
          <w:b/>
          <w:bCs/>
          <w:rtl/>
        </w:rPr>
        <w:t xml:space="preserve"> </w:t>
      </w:r>
    </w:p>
    <w:p w:rsidR="00FB39C3" w:rsidRPr="00331361" w:rsidRDefault="00FB39C3" w:rsidP="00A8262C">
      <w:pPr>
        <w:widowControl w:val="0"/>
        <w:ind w:left="284" w:right="284"/>
        <w:rPr>
          <w:rFonts w:ascii="NoorLotus" w:hAnsi="NoorLotus"/>
          <w:b/>
          <w:bCs/>
          <w:rtl/>
        </w:rPr>
      </w:pPr>
      <w:r w:rsidRPr="00331361">
        <w:rPr>
          <w:rFonts w:ascii="NoorLotus" w:hAnsi="NoorLotus"/>
          <w:b/>
          <w:bCs/>
          <w:rtl/>
        </w:rPr>
        <w:t>بص</w:t>
      </w:r>
      <w:r w:rsidR="00233C55" w:rsidRPr="00331361">
        <w:rPr>
          <w:rFonts w:ascii="NoorLotus" w:hAnsi="NoorLotus"/>
          <w:b/>
          <w:bCs/>
          <w:rtl/>
        </w:rPr>
        <w:t>ی</w:t>
      </w:r>
      <w:r w:rsidRPr="00331361">
        <w:rPr>
          <w:rFonts w:ascii="NoorLotus" w:hAnsi="NoorLotus"/>
          <w:b/>
          <w:bCs/>
          <w:rtl/>
        </w:rPr>
        <w:t>رة</w:t>
      </w:r>
      <w:r w:rsidR="007B24AF" w:rsidRPr="00331361">
        <w:rPr>
          <w:rFonts w:ascii="NoorLotus" w:hAnsi="NoorLotus"/>
          <w:b/>
          <w:bCs/>
          <w:rtl/>
        </w:rPr>
        <w:t xml:space="preserve"> </w:t>
      </w:r>
      <w:r w:rsidRPr="00331361">
        <w:rPr>
          <w:rFonts w:ascii="NoorLotus" w:hAnsi="NoorLotus"/>
          <w:b/>
          <w:bCs/>
          <w:rtl/>
        </w:rPr>
        <w:t>کشف</w:t>
      </w:r>
      <w:r w:rsidR="00233C55" w:rsidRPr="00331361">
        <w:rPr>
          <w:rFonts w:ascii="NoorLotus" w:hAnsi="NoorLotus"/>
          <w:b/>
          <w:bCs/>
          <w:rtl/>
        </w:rPr>
        <w:t>ی</w:t>
      </w:r>
      <w:r w:rsidRPr="00331361">
        <w:rPr>
          <w:rFonts w:ascii="NoorLotus" w:hAnsi="NoorLotus"/>
          <w:b/>
          <w:bCs/>
          <w:rtl/>
        </w:rPr>
        <w:t>ة:</w:t>
      </w:r>
      <w:r w:rsidR="007B24AF" w:rsidRPr="00331361">
        <w:rPr>
          <w:rFonts w:ascii="NoorLotus" w:hAnsi="NoorLotus"/>
          <w:b/>
          <w:bCs/>
          <w:rtl/>
        </w:rPr>
        <w:t xml:space="preserve"> </w:t>
      </w:r>
      <w:r w:rsidRPr="00331361">
        <w:rPr>
          <w:rFonts w:ascii="NoorLotus" w:hAnsi="NoorLotus"/>
          <w:b/>
          <w:bCs/>
          <w:rtl/>
        </w:rPr>
        <w:t>اعلم</w:t>
      </w:r>
      <w:r w:rsidR="007B24AF" w:rsidRPr="00331361">
        <w:rPr>
          <w:rFonts w:ascii="NoorLotus" w:hAnsi="NoorLotus"/>
          <w:b/>
          <w:bCs/>
          <w:rtl/>
        </w:rPr>
        <w:t xml:space="preserve"> </w:t>
      </w:r>
      <w:r w:rsidRPr="00331361">
        <w:rPr>
          <w:rFonts w:ascii="NoorLotus" w:hAnsi="NoorLotus"/>
          <w:b/>
          <w:bCs/>
          <w:rtl/>
        </w:rPr>
        <w:t>أنّ</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المستق</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r w:rsidRPr="00331361">
        <w:rPr>
          <w:rFonts w:ascii="NoorLotus" w:hAnsi="NoorLotus"/>
          <w:b/>
          <w:bCs/>
          <w:rtl/>
        </w:rPr>
        <w:t>کما</w:t>
      </w:r>
      <w:r w:rsidR="007B24AF" w:rsidRPr="00331361">
        <w:rPr>
          <w:rFonts w:ascii="NoorLotus" w:hAnsi="NoorLotus"/>
          <w:b/>
          <w:bCs/>
          <w:rtl/>
        </w:rPr>
        <w:t xml:space="preserve"> </w:t>
      </w:r>
      <w:r w:rsidRPr="00331361">
        <w:rPr>
          <w:rFonts w:ascii="NoorLotus" w:hAnsi="NoorLotus"/>
          <w:b/>
          <w:bCs/>
          <w:rtl/>
        </w:rPr>
        <w:t>ق</w:t>
      </w:r>
      <w:r w:rsidR="00233C55" w:rsidRPr="00331361">
        <w:rPr>
          <w:rFonts w:ascii="NoorLotus" w:hAnsi="NoorLotus"/>
          <w:b/>
          <w:bCs/>
          <w:rtl/>
        </w:rPr>
        <w:t>ی</w:t>
      </w:r>
      <w:r w:rsidRPr="00331361">
        <w:rPr>
          <w:rFonts w:ascii="NoorLotus" w:hAnsi="NoorLotus"/>
          <w:b/>
          <w:bCs/>
          <w:rtl/>
        </w:rPr>
        <w:t>ل</w:t>
      </w:r>
      <w:r w:rsidR="007B24AF" w:rsidRPr="00331361">
        <w:rPr>
          <w:rFonts w:ascii="NoorLotus" w:hAnsi="NoorLotus"/>
          <w:b/>
          <w:bCs/>
          <w:rtl/>
        </w:rPr>
        <w:t xml:space="preserve"> </w:t>
      </w:r>
      <w:r w:rsidRPr="00331361">
        <w:rPr>
          <w:rFonts w:ascii="NoorLotus" w:hAnsi="NoorLotus"/>
          <w:b/>
          <w:bCs/>
          <w:rtl/>
        </w:rPr>
        <w:t>الّذی</w:t>
      </w:r>
      <w:r w:rsidR="007B24AF" w:rsidRPr="00331361">
        <w:rPr>
          <w:rFonts w:ascii="NoorLotus" w:hAnsi="NoorLotus"/>
          <w:b/>
          <w:bCs/>
          <w:rtl/>
        </w:rPr>
        <w:t xml:space="preserve"> </w:t>
      </w:r>
      <w:r w:rsidRPr="00331361">
        <w:rPr>
          <w:rFonts w:ascii="NoorLotus" w:hAnsi="NoorLotus"/>
          <w:b/>
          <w:bCs/>
          <w:rtl/>
        </w:rPr>
        <w:t>اوصلک</w:t>
      </w:r>
      <w:r w:rsidR="007B24AF" w:rsidRPr="00331361">
        <w:rPr>
          <w:rFonts w:ascii="NoorLotus" w:hAnsi="NoorLotus"/>
          <w:b/>
          <w:bCs/>
          <w:rtl/>
        </w:rPr>
        <w:t xml:space="preserve"> </w:t>
      </w:r>
      <w:r w:rsidRPr="00331361">
        <w:rPr>
          <w:rFonts w:ascii="NoorLotus" w:hAnsi="NoorLotus"/>
          <w:b/>
          <w:bCs/>
          <w:rtl/>
        </w:rPr>
        <w:t>الی</w:t>
      </w:r>
      <w:r w:rsidR="007B24AF" w:rsidRPr="00331361">
        <w:rPr>
          <w:rFonts w:ascii="NoorLotus" w:hAnsi="NoorLotus"/>
          <w:b/>
          <w:bCs/>
          <w:rtl/>
        </w:rPr>
        <w:t xml:space="preserve"> </w:t>
      </w:r>
      <w:r w:rsidRPr="00331361">
        <w:rPr>
          <w:rFonts w:ascii="NoorLotus" w:hAnsi="NoorLotus"/>
          <w:b/>
          <w:bCs/>
          <w:rtl/>
        </w:rPr>
        <w:t>الجنّة</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صورة</w:t>
      </w:r>
      <w:r w:rsidR="007B24AF" w:rsidRPr="00331361">
        <w:rPr>
          <w:rFonts w:ascii="NoorLotus" w:hAnsi="NoorLotus"/>
          <w:b/>
          <w:bCs/>
          <w:rtl/>
        </w:rPr>
        <w:t xml:space="preserve"> </w:t>
      </w:r>
      <w:r w:rsidRPr="00331361">
        <w:rPr>
          <w:rFonts w:ascii="NoorLotus" w:hAnsi="NoorLotus"/>
          <w:b/>
          <w:bCs/>
          <w:rtl/>
        </w:rPr>
        <w:t>الهدی</w:t>
      </w:r>
      <w:r w:rsidR="007B24AF" w:rsidRPr="00331361">
        <w:rPr>
          <w:rFonts w:ascii="NoorLotus" w:hAnsi="NoorLotus"/>
          <w:b/>
          <w:bCs/>
          <w:rtl/>
        </w:rPr>
        <w:t xml:space="preserve"> </w:t>
      </w:r>
      <w:r w:rsidRPr="00331361">
        <w:rPr>
          <w:rFonts w:ascii="NoorLotus" w:hAnsi="NoorLotus"/>
          <w:b/>
          <w:bCs/>
          <w:rtl/>
        </w:rPr>
        <w:t>الّذی</w:t>
      </w:r>
      <w:r w:rsidR="007B24AF" w:rsidRPr="00331361">
        <w:rPr>
          <w:rFonts w:ascii="NoorLotus" w:hAnsi="NoorLotus"/>
          <w:b/>
          <w:bCs/>
          <w:rtl/>
        </w:rPr>
        <w:t xml:space="preserve"> </w:t>
      </w:r>
      <w:r w:rsidRPr="00331361">
        <w:rPr>
          <w:rFonts w:ascii="NoorLotus" w:hAnsi="NoorLotus"/>
          <w:b/>
          <w:bCs/>
          <w:rtl/>
        </w:rPr>
        <w:t>أنشأته</w:t>
      </w:r>
      <w:r w:rsidR="007B24AF" w:rsidRPr="00331361">
        <w:rPr>
          <w:rFonts w:ascii="NoorLotus" w:hAnsi="NoorLotus"/>
          <w:b/>
          <w:bCs/>
          <w:rtl/>
        </w:rPr>
        <w:t xml:space="preserve"> </w:t>
      </w:r>
      <w:r w:rsidRPr="00331361">
        <w:rPr>
          <w:rFonts w:ascii="NoorLotus" w:hAnsi="NoorLotus"/>
          <w:b/>
          <w:bCs/>
          <w:rtl/>
        </w:rPr>
        <w:t>لنفسک</w:t>
      </w:r>
      <w:r w:rsidR="007B24AF" w:rsidRPr="00331361">
        <w:rPr>
          <w:rFonts w:ascii="NoorLotus" w:hAnsi="NoorLotus"/>
          <w:b/>
          <w:bCs/>
          <w:rtl/>
        </w:rPr>
        <w:t xml:space="preserve"> </w:t>
      </w:r>
      <w:r w:rsidRPr="00331361">
        <w:rPr>
          <w:rFonts w:ascii="NoorLotus" w:hAnsi="NoorLotus"/>
          <w:b/>
          <w:bCs/>
          <w:rtl/>
        </w:rPr>
        <w:t>مادمت</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عالم</w:t>
      </w:r>
      <w:r w:rsidR="007B24AF" w:rsidRPr="00331361">
        <w:rPr>
          <w:rFonts w:ascii="NoorLotus" w:hAnsi="NoorLotus"/>
          <w:b/>
          <w:bCs/>
          <w:rtl/>
        </w:rPr>
        <w:t xml:space="preserve"> </w:t>
      </w:r>
      <w:r w:rsidRPr="00331361">
        <w:rPr>
          <w:rFonts w:ascii="NoorLotus" w:hAnsi="NoorLotus"/>
          <w:b/>
          <w:bCs/>
          <w:rtl/>
        </w:rPr>
        <w:t>الطب</w:t>
      </w:r>
      <w:r w:rsidR="00233C55" w:rsidRPr="00331361">
        <w:rPr>
          <w:rFonts w:ascii="NoorLotus" w:hAnsi="NoorLotus"/>
          <w:b/>
          <w:bCs/>
          <w:rtl/>
        </w:rPr>
        <w:t>ی</w:t>
      </w:r>
      <w:r w:rsidRPr="00331361">
        <w:rPr>
          <w:rFonts w:ascii="NoorLotus" w:hAnsi="NoorLotus"/>
          <w:b/>
          <w:bCs/>
          <w:rtl/>
        </w:rPr>
        <w:t>عة</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الاعمال</w:t>
      </w:r>
      <w:r w:rsidR="007B24AF" w:rsidRPr="00331361">
        <w:rPr>
          <w:rFonts w:ascii="NoorLotus" w:hAnsi="NoorLotus"/>
          <w:b/>
          <w:bCs/>
          <w:rtl/>
        </w:rPr>
        <w:t xml:space="preserve"> </w:t>
      </w:r>
      <w:r w:rsidRPr="00331361">
        <w:rPr>
          <w:rFonts w:ascii="NoorLotus" w:hAnsi="NoorLotus"/>
          <w:b/>
          <w:bCs/>
          <w:rtl/>
        </w:rPr>
        <w:t>القلب</w:t>
      </w:r>
      <w:r w:rsidR="00233C55" w:rsidRPr="00331361">
        <w:rPr>
          <w:rFonts w:ascii="NoorLotus" w:hAnsi="NoorLotus"/>
          <w:b/>
          <w:bCs/>
          <w:rtl/>
        </w:rPr>
        <w:t>ی</w:t>
      </w:r>
      <w:r w:rsidRPr="00331361">
        <w:rPr>
          <w:rFonts w:ascii="NoorLotus" w:hAnsi="NoorLotus"/>
          <w:b/>
          <w:bCs/>
          <w:rtl/>
        </w:rPr>
        <w:t>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الاحوال</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التحق</w:t>
      </w:r>
      <w:r w:rsidR="00233C55" w:rsidRPr="00331361">
        <w:rPr>
          <w:rFonts w:ascii="NoorLotus" w:hAnsi="NoorLotus"/>
          <w:b/>
          <w:bCs/>
          <w:rtl/>
        </w:rPr>
        <w:t>ی</w:t>
      </w:r>
      <w:r w:rsidRPr="00331361">
        <w:rPr>
          <w:rFonts w:ascii="NoorLotus" w:hAnsi="NoorLotus"/>
          <w:b/>
          <w:bCs/>
          <w:rtl/>
        </w:rPr>
        <w:t>ق</w:t>
      </w:r>
      <w:r w:rsidR="007B24AF" w:rsidRPr="00331361">
        <w:rPr>
          <w:rFonts w:ascii="NoorLotus" w:hAnsi="NoorLotus"/>
          <w:b/>
          <w:bCs/>
          <w:rtl/>
        </w:rPr>
        <w:t xml:space="preserve"> </w:t>
      </w:r>
      <w:r w:rsidRPr="00331361">
        <w:rPr>
          <w:rFonts w:ascii="NoorLotus" w:hAnsi="NoorLotus"/>
          <w:b/>
          <w:bCs/>
          <w:rtl/>
        </w:rPr>
        <w:t>انّه</w:t>
      </w:r>
      <w:r w:rsidR="007B24AF" w:rsidRPr="00331361">
        <w:rPr>
          <w:rFonts w:ascii="NoorLotus" w:hAnsi="NoorLotus"/>
          <w:b/>
          <w:bCs/>
          <w:rtl/>
        </w:rPr>
        <w:t xml:space="preserve"> </w:t>
      </w:r>
      <w:r w:rsidRPr="00331361">
        <w:rPr>
          <w:rFonts w:ascii="NoorLotus" w:hAnsi="NoorLotus"/>
          <w:b/>
          <w:bCs/>
          <w:rtl/>
        </w:rPr>
        <w:t>عند</w:t>
      </w:r>
      <w:r w:rsidR="007B24AF" w:rsidRPr="00331361">
        <w:rPr>
          <w:rFonts w:ascii="NoorLotus" w:hAnsi="NoorLotus"/>
          <w:b/>
          <w:bCs/>
          <w:rtl/>
        </w:rPr>
        <w:t xml:space="preserve"> </w:t>
      </w:r>
      <w:r w:rsidRPr="00331361">
        <w:rPr>
          <w:rFonts w:ascii="NoorLotus" w:hAnsi="NoorLotus"/>
          <w:b/>
          <w:bCs/>
          <w:rtl/>
        </w:rPr>
        <w:t>کشف</w:t>
      </w:r>
      <w:r w:rsidR="007B24AF" w:rsidRPr="00331361">
        <w:rPr>
          <w:rFonts w:ascii="NoorLotus" w:hAnsi="NoorLotus"/>
          <w:b/>
          <w:bCs/>
          <w:rtl/>
        </w:rPr>
        <w:t xml:space="preserve"> </w:t>
      </w:r>
      <w:r w:rsidRPr="00331361">
        <w:rPr>
          <w:rFonts w:ascii="NoorLotus" w:hAnsi="NoorLotus"/>
          <w:b/>
          <w:bCs/>
          <w:rtl/>
        </w:rPr>
        <w:t>الغطاء</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رفع</w:t>
      </w:r>
      <w:r w:rsidR="007B24AF" w:rsidRPr="00331361">
        <w:rPr>
          <w:rFonts w:ascii="NoorLotus" w:hAnsi="NoorLotus"/>
          <w:b/>
          <w:bCs/>
          <w:rtl/>
        </w:rPr>
        <w:t xml:space="preserve"> </w:t>
      </w:r>
      <w:r w:rsidRPr="00331361">
        <w:rPr>
          <w:rFonts w:ascii="NoorLotus" w:hAnsi="NoorLotus"/>
          <w:b/>
          <w:bCs/>
          <w:rtl/>
        </w:rPr>
        <w:t>الحجاب</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ظهر</w:t>
      </w:r>
      <w:r w:rsidR="007B24AF" w:rsidRPr="00331361">
        <w:rPr>
          <w:rFonts w:ascii="NoorLotus" w:hAnsi="NoorLotus"/>
          <w:b/>
          <w:bCs/>
          <w:rtl/>
        </w:rPr>
        <w:t xml:space="preserve"> </w:t>
      </w:r>
      <w:r w:rsidRPr="00331361">
        <w:rPr>
          <w:rFonts w:ascii="NoorLotus" w:hAnsi="NoorLotus"/>
          <w:b/>
          <w:bCs/>
          <w:rtl/>
        </w:rPr>
        <w:t>لک</w:t>
      </w:r>
      <w:r w:rsidR="007B24AF" w:rsidRPr="00331361">
        <w:rPr>
          <w:rFonts w:ascii="NoorLotus" w:hAnsi="NoorLotus"/>
          <w:b/>
          <w:bCs/>
          <w:rtl/>
        </w:rPr>
        <w:t xml:space="preserve"> </w:t>
      </w:r>
      <w:r w:rsidRPr="00331361">
        <w:rPr>
          <w:rFonts w:ascii="NoorLotus" w:hAnsi="NoorLotus"/>
          <w:b/>
          <w:bCs/>
          <w:rtl/>
        </w:rPr>
        <w:t>انّ</w:t>
      </w:r>
      <w:r w:rsidR="007B24AF" w:rsidRPr="00331361">
        <w:rPr>
          <w:rFonts w:ascii="NoorLotus" w:hAnsi="NoorLotus"/>
          <w:b/>
          <w:bCs/>
          <w:rtl/>
        </w:rPr>
        <w:t xml:space="preserve"> </w:t>
      </w:r>
      <w:r w:rsidRPr="00331361">
        <w:rPr>
          <w:rFonts w:ascii="NoorLotus" w:hAnsi="NoorLotus"/>
          <w:b/>
          <w:bCs/>
          <w:rtl/>
        </w:rPr>
        <w:t>النّفس</w:t>
      </w:r>
      <w:r w:rsidR="007B24AF" w:rsidRPr="00331361">
        <w:rPr>
          <w:rFonts w:ascii="NoorLotus" w:hAnsi="NoorLotus"/>
          <w:b/>
          <w:bCs/>
          <w:rtl/>
        </w:rPr>
        <w:t xml:space="preserve"> </w:t>
      </w:r>
      <w:r w:rsidRPr="00331361">
        <w:rPr>
          <w:rFonts w:ascii="NoorLotus" w:hAnsi="NoorLotus"/>
          <w:b/>
          <w:bCs/>
          <w:rtl/>
        </w:rPr>
        <w:t>الانسان</w:t>
      </w:r>
      <w:r w:rsidR="00233C55" w:rsidRPr="00331361">
        <w:rPr>
          <w:rFonts w:ascii="NoorLotus" w:hAnsi="NoorLotus"/>
          <w:b/>
          <w:bCs/>
          <w:rtl/>
        </w:rPr>
        <w:t>ی</w:t>
      </w:r>
      <w:r w:rsidRPr="00331361">
        <w:rPr>
          <w:rFonts w:ascii="NoorLotus" w:hAnsi="NoorLotus"/>
          <w:b/>
          <w:bCs/>
          <w:rtl/>
        </w:rPr>
        <w:t>ة</w:t>
      </w:r>
      <w:r w:rsidR="007B24AF" w:rsidRPr="00331361">
        <w:rPr>
          <w:rFonts w:ascii="NoorLotus" w:hAnsi="NoorLotus"/>
          <w:b/>
          <w:bCs/>
          <w:rtl/>
        </w:rPr>
        <w:t xml:space="preserve"> </w:t>
      </w:r>
      <w:r w:rsidRPr="00331361">
        <w:rPr>
          <w:rFonts w:ascii="NoorLotus" w:hAnsi="NoorLotus"/>
          <w:b/>
          <w:bCs/>
          <w:rtl/>
        </w:rPr>
        <w:t>السع</w:t>
      </w:r>
      <w:r w:rsidR="00233C55" w:rsidRPr="00331361">
        <w:rPr>
          <w:rFonts w:ascii="NoorLotus" w:hAnsi="NoorLotus"/>
          <w:b/>
          <w:bCs/>
          <w:rtl/>
        </w:rPr>
        <w:t>ی</w:t>
      </w:r>
      <w:r w:rsidRPr="00331361">
        <w:rPr>
          <w:rFonts w:ascii="NoorLotus" w:hAnsi="NoorLotus"/>
          <w:b/>
          <w:bCs/>
          <w:rtl/>
        </w:rPr>
        <w:t>دة</w:t>
      </w:r>
      <w:r w:rsidR="007B24AF" w:rsidRPr="00331361">
        <w:rPr>
          <w:rFonts w:ascii="NoorLotus" w:hAnsi="NoorLotus"/>
          <w:b/>
          <w:bCs/>
          <w:rtl/>
        </w:rPr>
        <w:t xml:space="preserve"> </w:t>
      </w:r>
      <w:r w:rsidRPr="00331361">
        <w:rPr>
          <w:rFonts w:ascii="NoorLotus" w:hAnsi="NoorLotus"/>
          <w:b/>
          <w:bCs/>
          <w:rtl/>
        </w:rPr>
        <w:t>صورة</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00975913">
        <w:rPr>
          <w:rFonts w:ascii="NoorLotus" w:hAnsi="NoorLotus"/>
          <w:b/>
          <w:bCs/>
          <w:rtl/>
        </w:rPr>
        <w:t>الله</w:t>
      </w:r>
      <w:r w:rsidR="007B24AF" w:rsidRPr="00331361">
        <w:rPr>
          <w:rFonts w:ascii="NoorLotus" w:hAnsi="NoorLotus"/>
          <w:b/>
          <w:bCs/>
          <w:rtl/>
        </w:rPr>
        <w:t xml:space="preserve"> </w:t>
      </w:r>
      <w:r w:rsidRPr="00331361">
        <w:rPr>
          <w:rFonts w:ascii="NoorLotus" w:hAnsi="NoorLotus"/>
          <w:b/>
          <w:bCs/>
          <w:rtl/>
        </w:rPr>
        <w:t>المستق</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له</w:t>
      </w:r>
      <w:r w:rsidR="007B24AF" w:rsidRPr="00331361">
        <w:rPr>
          <w:rFonts w:ascii="NoorLotus" w:hAnsi="NoorLotus"/>
          <w:b/>
          <w:bCs/>
          <w:rtl/>
        </w:rPr>
        <w:t xml:space="preserve"> </w:t>
      </w:r>
      <w:r w:rsidRPr="00331361">
        <w:rPr>
          <w:rFonts w:ascii="NoorLotus" w:hAnsi="NoorLotus"/>
          <w:b/>
          <w:bCs/>
          <w:rtl/>
        </w:rPr>
        <w:t>حدود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مراتب</w:t>
      </w:r>
      <w:r w:rsidR="007B24AF" w:rsidRPr="00331361">
        <w:rPr>
          <w:rFonts w:ascii="NoorLotus" w:hAnsi="NoorLotus"/>
          <w:b/>
          <w:bCs/>
          <w:rtl/>
        </w:rPr>
        <w:t xml:space="preserve"> </w:t>
      </w:r>
      <w:r w:rsidRPr="00331361">
        <w:rPr>
          <w:rFonts w:ascii="NoorLotus" w:hAnsi="NoorLotus"/>
          <w:b/>
          <w:bCs/>
          <w:rtl/>
        </w:rPr>
        <w:t>اذا</w:t>
      </w:r>
      <w:r w:rsidR="007B24AF" w:rsidRPr="00331361">
        <w:rPr>
          <w:rFonts w:ascii="NoorLotus" w:hAnsi="NoorLotus"/>
          <w:b/>
          <w:bCs/>
          <w:rtl/>
        </w:rPr>
        <w:t xml:space="preserve"> </w:t>
      </w:r>
      <w:r w:rsidRPr="00331361">
        <w:rPr>
          <w:rFonts w:ascii="NoorLotus" w:hAnsi="NoorLotus"/>
          <w:b/>
          <w:bCs/>
          <w:rtl/>
        </w:rPr>
        <w:t>سلکه</w:t>
      </w:r>
      <w:r w:rsidR="007B24AF" w:rsidRPr="00331361">
        <w:rPr>
          <w:rFonts w:ascii="NoorLotus" w:hAnsi="NoorLotus"/>
          <w:b/>
          <w:bCs/>
          <w:rtl/>
        </w:rPr>
        <w:t xml:space="preserve"> </w:t>
      </w:r>
      <w:r w:rsidRPr="00331361">
        <w:rPr>
          <w:rFonts w:ascii="NoorLotus" w:hAnsi="NoorLotus"/>
          <w:b/>
          <w:bCs/>
          <w:rtl/>
        </w:rPr>
        <w:t>سالک</w:t>
      </w:r>
      <w:r w:rsidR="007B24AF" w:rsidRPr="00331361">
        <w:rPr>
          <w:rFonts w:ascii="NoorLotus" w:hAnsi="NoorLotus"/>
          <w:b/>
          <w:bCs/>
          <w:rtl/>
        </w:rPr>
        <w:t xml:space="preserve"> </w:t>
      </w:r>
      <w:r w:rsidRPr="00331361">
        <w:rPr>
          <w:rFonts w:ascii="NoorLotus" w:hAnsi="NoorLotus"/>
          <w:b/>
          <w:bCs/>
          <w:rtl/>
        </w:rPr>
        <w:t>متدرج</w:t>
      </w:r>
      <w:r w:rsidR="00A8262C">
        <w:rPr>
          <w:rFonts w:ascii="NoorLotus" w:hAnsi="NoorLotus" w:hint="cs"/>
          <w:b/>
          <w:bCs/>
          <w:rtl/>
        </w:rPr>
        <w:t>اً</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حدوده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مقاماته</w:t>
      </w:r>
      <w:r w:rsidR="007B24AF" w:rsidRPr="00331361">
        <w:rPr>
          <w:rFonts w:ascii="NoorLotus" w:hAnsi="NoorLotus"/>
          <w:b/>
          <w:bCs/>
          <w:rtl/>
        </w:rPr>
        <w:t xml:space="preserve"> </w:t>
      </w:r>
      <w:r w:rsidRPr="00331361">
        <w:rPr>
          <w:rFonts w:ascii="NoorLotus" w:hAnsi="NoorLotus"/>
          <w:b/>
          <w:bCs/>
          <w:rtl/>
        </w:rPr>
        <w:t>اوصله</w:t>
      </w:r>
      <w:r w:rsidR="007B24AF" w:rsidRPr="00331361">
        <w:rPr>
          <w:rFonts w:ascii="NoorLotus" w:hAnsi="NoorLotus"/>
          <w:b/>
          <w:bCs/>
          <w:rtl/>
        </w:rPr>
        <w:t xml:space="preserve"> </w:t>
      </w:r>
      <w:r w:rsidRPr="00331361">
        <w:rPr>
          <w:rFonts w:ascii="NoorLotus" w:hAnsi="NoorLotus"/>
          <w:b/>
          <w:bCs/>
          <w:rtl/>
        </w:rPr>
        <w:t>الی</w:t>
      </w:r>
      <w:r w:rsidR="007B24AF" w:rsidRPr="00331361">
        <w:rPr>
          <w:rFonts w:ascii="NoorLotus" w:hAnsi="NoorLotus"/>
          <w:b/>
          <w:bCs/>
          <w:rtl/>
        </w:rPr>
        <w:t xml:space="preserve"> </w:t>
      </w:r>
      <w:r w:rsidRPr="00331361">
        <w:rPr>
          <w:rFonts w:ascii="NoorLotus" w:hAnsi="NoorLotus"/>
          <w:b/>
          <w:bCs/>
          <w:rtl/>
        </w:rPr>
        <w:t>جوار</w:t>
      </w:r>
      <w:r w:rsidR="007B24AF" w:rsidRPr="00331361">
        <w:rPr>
          <w:rFonts w:ascii="NoorLotus" w:hAnsi="NoorLotus"/>
          <w:b/>
          <w:bCs/>
          <w:rtl/>
        </w:rPr>
        <w:t xml:space="preserve"> </w:t>
      </w:r>
      <w:r w:rsidRPr="00331361">
        <w:rPr>
          <w:rFonts w:ascii="NoorLotus" w:hAnsi="NoorLotus"/>
          <w:b/>
          <w:bCs/>
          <w:rtl/>
        </w:rPr>
        <w:t>ربّه</w:t>
      </w:r>
      <w:r w:rsidR="007B24AF" w:rsidRPr="00331361">
        <w:rPr>
          <w:rFonts w:ascii="NoorLotus" w:hAnsi="NoorLotus"/>
          <w:b/>
          <w:bCs/>
          <w:rtl/>
        </w:rPr>
        <w:t xml:space="preserve"> </w:t>
      </w:r>
      <w:r w:rsidRPr="00331361">
        <w:rPr>
          <w:rFonts w:ascii="NoorLotus" w:hAnsi="NoorLotus"/>
          <w:b/>
          <w:bCs/>
          <w:rtl/>
        </w:rPr>
        <w:t>داخلا</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الجنّة</w:t>
      </w:r>
      <w:r w:rsidR="007B24AF" w:rsidRPr="00331361">
        <w:rPr>
          <w:rFonts w:ascii="NoorLotus" w:hAnsi="NoorLotus"/>
          <w:b/>
          <w:bCs/>
          <w:rtl/>
        </w:rPr>
        <w:t xml:space="preserve"> </w:t>
      </w:r>
      <w:r w:rsidRPr="00331361">
        <w:rPr>
          <w:rFonts w:ascii="NoorLotus" w:hAnsi="NoorLotus"/>
          <w:b/>
          <w:bCs/>
          <w:rtl/>
        </w:rPr>
        <w:t>فهو</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هذه</w:t>
      </w:r>
      <w:r w:rsidR="007B24AF" w:rsidRPr="00331361">
        <w:rPr>
          <w:rFonts w:ascii="NoorLotus" w:hAnsi="NoorLotus"/>
          <w:b/>
          <w:bCs/>
          <w:rtl/>
        </w:rPr>
        <w:t xml:space="preserve"> </w:t>
      </w:r>
      <w:r w:rsidRPr="00331361">
        <w:rPr>
          <w:rFonts w:ascii="NoorLotus" w:hAnsi="NoorLotus"/>
          <w:b/>
          <w:bCs/>
          <w:rtl/>
        </w:rPr>
        <w:t>الدّار</w:t>
      </w:r>
      <w:r w:rsidR="007B24AF" w:rsidRPr="00331361">
        <w:rPr>
          <w:rFonts w:ascii="NoorLotus" w:hAnsi="NoorLotus"/>
          <w:b/>
          <w:bCs/>
          <w:rtl/>
        </w:rPr>
        <w:t xml:space="preserve"> </w:t>
      </w:r>
      <w:r w:rsidRPr="00331361">
        <w:rPr>
          <w:rFonts w:ascii="NoorLotus" w:hAnsi="NoorLotus"/>
          <w:b/>
          <w:bCs/>
          <w:rtl/>
        </w:rPr>
        <w:t>کسائر</w:t>
      </w:r>
      <w:r w:rsidR="007B24AF" w:rsidRPr="00331361">
        <w:rPr>
          <w:rFonts w:ascii="NoorLotus" w:hAnsi="NoorLotus"/>
          <w:b/>
          <w:bCs/>
          <w:rtl/>
        </w:rPr>
        <w:t xml:space="preserve"> </w:t>
      </w:r>
      <w:r w:rsidRPr="00331361">
        <w:rPr>
          <w:rFonts w:ascii="NoorLotus" w:hAnsi="NoorLotus"/>
          <w:b/>
          <w:bCs/>
          <w:rtl/>
        </w:rPr>
        <w:t>الامور</w:t>
      </w:r>
      <w:r w:rsidR="007B24AF" w:rsidRPr="00331361">
        <w:rPr>
          <w:rFonts w:ascii="NoorLotus" w:hAnsi="NoorLotus"/>
          <w:b/>
          <w:bCs/>
          <w:rtl/>
        </w:rPr>
        <w:t xml:space="preserve"> </w:t>
      </w:r>
      <w:r w:rsidRPr="00331361">
        <w:rPr>
          <w:rFonts w:ascii="NoorLotus" w:hAnsi="NoorLotus"/>
          <w:b/>
          <w:bCs/>
          <w:rtl/>
        </w:rPr>
        <w:t>الاُخرو</w:t>
      </w:r>
      <w:r w:rsidR="00233C55" w:rsidRPr="00331361">
        <w:rPr>
          <w:rFonts w:ascii="NoorLotus" w:hAnsi="NoorLotus"/>
          <w:b/>
          <w:bCs/>
          <w:rtl/>
        </w:rPr>
        <w:t>ی</w:t>
      </w:r>
      <w:r w:rsidRPr="00331361">
        <w:rPr>
          <w:rFonts w:ascii="NoorLotus" w:hAnsi="NoorLotus"/>
          <w:b/>
          <w:bCs/>
          <w:rtl/>
        </w:rPr>
        <w:t>ة</w:t>
      </w:r>
      <w:r w:rsidR="007B24AF" w:rsidRPr="00331361">
        <w:rPr>
          <w:rFonts w:ascii="NoorLotus" w:hAnsi="NoorLotus"/>
          <w:b/>
          <w:bCs/>
          <w:rtl/>
        </w:rPr>
        <w:t xml:space="preserve"> </w:t>
      </w:r>
      <w:r w:rsidRPr="00331361">
        <w:rPr>
          <w:rFonts w:ascii="NoorLotus" w:hAnsi="NoorLotus"/>
          <w:b/>
          <w:bCs/>
          <w:rtl/>
        </w:rPr>
        <w:t>غائبة</w:t>
      </w:r>
      <w:r w:rsidR="007B24AF" w:rsidRPr="00331361">
        <w:rPr>
          <w:rFonts w:ascii="NoorLotus" w:hAnsi="NoorLotus"/>
          <w:b/>
          <w:bCs/>
          <w:rtl/>
        </w:rPr>
        <w:t xml:space="preserve"> </w:t>
      </w:r>
      <w:r w:rsidRPr="00331361">
        <w:rPr>
          <w:rFonts w:ascii="NoorLotus" w:hAnsi="NoorLotus"/>
          <w:b/>
          <w:bCs/>
          <w:rtl/>
        </w:rPr>
        <w:t>عن</w:t>
      </w:r>
      <w:r w:rsidR="007B24AF" w:rsidRPr="00331361">
        <w:rPr>
          <w:rFonts w:ascii="NoorLotus" w:hAnsi="NoorLotus"/>
          <w:b/>
          <w:bCs/>
          <w:rtl/>
        </w:rPr>
        <w:t xml:space="preserve"> </w:t>
      </w:r>
      <w:r w:rsidRPr="00331361">
        <w:rPr>
          <w:rFonts w:ascii="NoorLotus" w:hAnsi="NoorLotus"/>
          <w:b/>
          <w:bCs/>
          <w:rtl/>
        </w:rPr>
        <w:t>الابصار</w:t>
      </w:r>
      <w:r w:rsidR="007B24AF" w:rsidRPr="00331361">
        <w:rPr>
          <w:rFonts w:ascii="NoorLotus" w:hAnsi="NoorLotus"/>
          <w:b/>
          <w:bCs/>
          <w:rtl/>
        </w:rPr>
        <w:t xml:space="preserve"> </w:t>
      </w:r>
      <w:r w:rsidRPr="00331361">
        <w:rPr>
          <w:rFonts w:ascii="NoorLotus" w:hAnsi="NoorLotus"/>
          <w:b/>
          <w:bCs/>
          <w:rtl/>
        </w:rPr>
        <w:t>مستورة</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الحواس</w:t>
      </w:r>
      <w:r w:rsidR="007B24AF" w:rsidRPr="00331361">
        <w:rPr>
          <w:rFonts w:ascii="NoorLotus" w:hAnsi="NoorLotus"/>
          <w:b/>
          <w:bCs/>
          <w:rtl/>
        </w:rPr>
        <w:t xml:space="preserve"> </w:t>
      </w:r>
      <w:r w:rsidRPr="00331361">
        <w:rPr>
          <w:rFonts w:ascii="NoorLotus" w:hAnsi="NoorLotus"/>
          <w:b/>
          <w:bCs/>
          <w:rtl/>
        </w:rPr>
        <w:t>فاذا</w:t>
      </w:r>
      <w:r w:rsidR="007B24AF" w:rsidRPr="00331361">
        <w:rPr>
          <w:rFonts w:ascii="NoorLotus" w:hAnsi="NoorLotus"/>
          <w:b/>
          <w:bCs/>
          <w:rtl/>
        </w:rPr>
        <w:t xml:space="preserve"> </w:t>
      </w:r>
      <w:r w:rsidRPr="00331361">
        <w:rPr>
          <w:rFonts w:ascii="NoorLotus" w:hAnsi="NoorLotus"/>
          <w:b/>
          <w:bCs/>
          <w:rtl/>
        </w:rPr>
        <w:t>انکشف</w:t>
      </w:r>
      <w:r w:rsidR="007B24AF" w:rsidRPr="00331361">
        <w:rPr>
          <w:rFonts w:ascii="NoorLotus" w:hAnsi="NoorLotus"/>
          <w:b/>
          <w:bCs/>
          <w:rtl/>
        </w:rPr>
        <w:t xml:space="preserve"> </w:t>
      </w:r>
      <w:r w:rsidRPr="00331361">
        <w:rPr>
          <w:rFonts w:ascii="NoorLotus" w:hAnsi="NoorLotus"/>
          <w:b/>
          <w:bCs/>
          <w:rtl/>
        </w:rPr>
        <w:t>الغطاء</w:t>
      </w:r>
      <w:r w:rsidR="007B24AF" w:rsidRPr="00331361">
        <w:rPr>
          <w:rFonts w:ascii="NoorLotus" w:hAnsi="NoorLotus"/>
          <w:b/>
          <w:bCs/>
          <w:rtl/>
        </w:rPr>
        <w:t xml:space="preserve"> </w:t>
      </w:r>
      <w:r w:rsidRPr="00331361">
        <w:rPr>
          <w:rFonts w:ascii="NoorLotus" w:hAnsi="NoorLotus"/>
          <w:b/>
          <w:bCs/>
          <w:rtl/>
        </w:rPr>
        <w:t>بالموت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رفع</w:t>
      </w:r>
      <w:r w:rsidR="007B24AF" w:rsidRPr="00331361">
        <w:rPr>
          <w:rFonts w:ascii="NoorLotus" w:hAnsi="NoorLotus"/>
          <w:b/>
          <w:bCs/>
          <w:rtl/>
        </w:rPr>
        <w:t xml:space="preserve"> </w:t>
      </w:r>
      <w:r w:rsidRPr="00331361">
        <w:rPr>
          <w:rFonts w:ascii="NoorLotus" w:hAnsi="NoorLotus"/>
          <w:b/>
          <w:bCs/>
          <w:rtl/>
        </w:rPr>
        <w:t>الحجاب</w:t>
      </w:r>
      <w:r w:rsidR="007B24AF" w:rsidRPr="00331361">
        <w:rPr>
          <w:rFonts w:ascii="NoorLotus" w:hAnsi="NoorLotus"/>
          <w:b/>
          <w:bCs/>
          <w:rtl/>
        </w:rPr>
        <w:t xml:space="preserve"> </w:t>
      </w:r>
      <w:r w:rsidRPr="00331361">
        <w:rPr>
          <w:rFonts w:ascii="NoorLotus" w:hAnsi="NoorLotus"/>
          <w:b/>
          <w:bCs/>
          <w:rtl/>
        </w:rPr>
        <w:t>عن</w:t>
      </w:r>
      <w:r w:rsidR="007B24AF" w:rsidRPr="00331361">
        <w:rPr>
          <w:rFonts w:ascii="NoorLotus" w:hAnsi="NoorLotus"/>
          <w:b/>
          <w:bCs/>
          <w:rtl/>
        </w:rPr>
        <w:t xml:space="preserve"> </w:t>
      </w:r>
      <w:r w:rsidRPr="00331361">
        <w:rPr>
          <w:rFonts w:ascii="NoorLotus" w:hAnsi="NoorLotus"/>
          <w:b/>
          <w:bCs/>
          <w:rtl/>
        </w:rPr>
        <w:t>ع</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قلبک</w:t>
      </w:r>
      <w:r w:rsidR="007B24AF" w:rsidRPr="00331361">
        <w:rPr>
          <w:rFonts w:ascii="NoorLotus" w:hAnsi="NoorLotus"/>
          <w:b/>
          <w:bCs/>
          <w:rtl/>
        </w:rPr>
        <w:t xml:space="preserve"> </w:t>
      </w:r>
      <w:r w:rsidRPr="00331361">
        <w:rPr>
          <w:rFonts w:ascii="NoorLotus" w:hAnsi="NoorLotus"/>
          <w:b/>
          <w:bCs/>
          <w:rtl/>
        </w:rPr>
        <w:t>تشاهده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مد</w:t>
      </w:r>
      <w:r w:rsidR="007B24AF" w:rsidRPr="00331361">
        <w:rPr>
          <w:rFonts w:ascii="NoorLotus" w:hAnsi="NoorLotus"/>
          <w:b/>
          <w:bCs/>
          <w:rtl/>
        </w:rPr>
        <w:t xml:space="preserve"> </w:t>
      </w:r>
      <w:r w:rsidRPr="00331361">
        <w:rPr>
          <w:rFonts w:ascii="NoorLotus" w:hAnsi="NoorLotus"/>
          <w:b/>
          <w:bCs/>
          <w:rtl/>
        </w:rPr>
        <w:t>لک</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وم</w:t>
      </w:r>
      <w:r w:rsidR="007B24AF" w:rsidRPr="00331361">
        <w:rPr>
          <w:rFonts w:ascii="NoorLotus" w:hAnsi="NoorLotus"/>
          <w:b/>
          <w:bCs/>
          <w:rtl/>
        </w:rPr>
        <w:t xml:space="preserve"> </w:t>
      </w:r>
      <w:r w:rsidRPr="00331361">
        <w:rPr>
          <w:rFonts w:ascii="NoorLotus" w:hAnsi="NoorLotus"/>
          <w:b/>
          <w:bCs/>
          <w:rtl/>
        </w:rPr>
        <w:t>الق</w:t>
      </w:r>
      <w:r w:rsidR="00233C55" w:rsidRPr="00331361">
        <w:rPr>
          <w:rFonts w:ascii="NoorLotus" w:hAnsi="NoorLotus"/>
          <w:b/>
          <w:bCs/>
          <w:rtl/>
        </w:rPr>
        <w:t>ی</w:t>
      </w:r>
      <w:r w:rsidRPr="00331361">
        <w:rPr>
          <w:rFonts w:ascii="NoorLotus" w:hAnsi="NoorLotus"/>
          <w:b/>
          <w:bCs/>
          <w:rtl/>
        </w:rPr>
        <w:t>مة</w:t>
      </w:r>
      <w:r w:rsidR="007B24AF" w:rsidRPr="00331361">
        <w:rPr>
          <w:rFonts w:ascii="NoorLotus" w:hAnsi="NoorLotus"/>
          <w:b/>
          <w:bCs/>
          <w:rtl/>
        </w:rPr>
        <w:t xml:space="preserve"> </w:t>
      </w:r>
      <w:r w:rsidRPr="00331361">
        <w:rPr>
          <w:rFonts w:ascii="NoorLotus" w:hAnsi="NoorLotus"/>
          <w:b/>
          <w:bCs/>
          <w:rtl/>
        </w:rPr>
        <w:t>کجسر</w:t>
      </w:r>
      <w:r w:rsidR="007B24AF" w:rsidRPr="00331361">
        <w:rPr>
          <w:rFonts w:ascii="NoorLotus" w:hAnsi="NoorLotus"/>
          <w:b/>
          <w:bCs/>
          <w:rtl/>
        </w:rPr>
        <w:t xml:space="preserve"> </w:t>
      </w:r>
      <w:r w:rsidRPr="00331361">
        <w:rPr>
          <w:rFonts w:ascii="NoorLotus" w:hAnsi="NoorLotus"/>
          <w:b/>
          <w:bCs/>
          <w:rtl/>
        </w:rPr>
        <w:t>محسوس</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متن</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اوّله</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الموقف</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آخره</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باب</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ابواب</w:t>
      </w:r>
      <w:r w:rsidR="007B24AF" w:rsidRPr="00331361">
        <w:rPr>
          <w:rFonts w:ascii="NoorLotus" w:hAnsi="NoorLotus"/>
          <w:b/>
          <w:bCs/>
          <w:rtl/>
        </w:rPr>
        <w:t xml:space="preserve"> </w:t>
      </w:r>
      <w:r w:rsidRPr="00331361">
        <w:rPr>
          <w:rFonts w:ascii="NoorLotus" w:hAnsi="NoorLotus"/>
          <w:b/>
          <w:bCs/>
          <w:rtl/>
        </w:rPr>
        <w:t>الجنّة</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عرف</w:t>
      </w:r>
      <w:r w:rsidR="007B24AF" w:rsidRPr="00331361">
        <w:rPr>
          <w:rFonts w:ascii="NoorLotus" w:hAnsi="NoorLotus"/>
          <w:b/>
          <w:bCs/>
          <w:rtl/>
        </w:rPr>
        <w:t xml:space="preserve"> </w:t>
      </w:r>
      <w:r w:rsidRPr="00331361">
        <w:rPr>
          <w:rFonts w:ascii="NoorLotus" w:hAnsi="NoorLotus"/>
          <w:b/>
          <w:bCs/>
          <w:rtl/>
        </w:rPr>
        <w:t>ذلک</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شاهده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تعرف</w:t>
      </w:r>
      <w:r w:rsidR="007B24AF" w:rsidRPr="00331361">
        <w:rPr>
          <w:rFonts w:ascii="NoorLotus" w:hAnsi="NoorLotus"/>
          <w:b/>
          <w:bCs/>
          <w:rtl/>
        </w:rPr>
        <w:t xml:space="preserve"> </w:t>
      </w:r>
      <w:r w:rsidRPr="00331361">
        <w:rPr>
          <w:rFonts w:ascii="NoorLotus" w:hAnsi="NoorLotus"/>
          <w:b/>
          <w:bCs/>
          <w:rtl/>
        </w:rPr>
        <w:t>انّه</w:t>
      </w:r>
      <w:r w:rsidR="007B24AF" w:rsidRPr="00331361">
        <w:rPr>
          <w:rFonts w:ascii="NoorLotus" w:hAnsi="NoorLotus"/>
          <w:b/>
          <w:bCs/>
          <w:rtl/>
        </w:rPr>
        <w:t xml:space="preserve"> </w:t>
      </w:r>
      <w:r w:rsidRPr="00331361">
        <w:rPr>
          <w:rFonts w:ascii="NoorLotus" w:hAnsi="NoorLotus"/>
          <w:b/>
          <w:bCs/>
          <w:rtl/>
        </w:rPr>
        <w:t>صنعتک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بناؤک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تعلم</w:t>
      </w:r>
      <w:r w:rsidR="007B24AF" w:rsidRPr="00331361">
        <w:rPr>
          <w:rFonts w:ascii="NoorLotus" w:hAnsi="NoorLotus"/>
          <w:b/>
          <w:bCs/>
          <w:rtl/>
        </w:rPr>
        <w:t xml:space="preserve"> </w:t>
      </w:r>
      <w:r w:rsidRPr="00331361">
        <w:rPr>
          <w:rFonts w:ascii="NoorLotus" w:hAnsi="NoorLotus"/>
          <w:b/>
          <w:bCs/>
          <w:rtl/>
        </w:rPr>
        <w:t>ح</w:t>
      </w:r>
      <w:r w:rsidR="00233C55" w:rsidRPr="00331361">
        <w:rPr>
          <w:rFonts w:ascii="NoorLotus" w:hAnsi="NoorLotus"/>
          <w:b/>
          <w:bCs/>
          <w:rtl/>
        </w:rPr>
        <w:t>ی</w:t>
      </w:r>
      <w:r w:rsidRPr="00331361">
        <w:rPr>
          <w:rFonts w:ascii="NoorLotus" w:hAnsi="NoorLotus"/>
          <w:b/>
          <w:bCs/>
          <w:rtl/>
        </w:rPr>
        <w:t>نئذٍ</w:t>
      </w:r>
      <w:r w:rsidR="007B24AF" w:rsidRPr="00331361">
        <w:rPr>
          <w:rFonts w:ascii="NoorLotus" w:hAnsi="NoorLotus"/>
          <w:b/>
          <w:bCs/>
          <w:rtl/>
        </w:rPr>
        <w:t xml:space="preserve"> </w:t>
      </w:r>
      <w:r w:rsidRPr="00331361">
        <w:rPr>
          <w:rFonts w:ascii="NoorLotus" w:hAnsi="NoorLotus"/>
          <w:b/>
          <w:bCs/>
          <w:rtl/>
        </w:rPr>
        <w:t>انّه</w:t>
      </w:r>
      <w:r w:rsidR="007B24AF" w:rsidRPr="00331361">
        <w:rPr>
          <w:rFonts w:ascii="NoorLotus" w:hAnsi="NoorLotus"/>
          <w:b/>
          <w:bCs/>
          <w:rtl/>
        </w:rPr>
        <w:t xml:space="preserve"> </w:t>
      </w:r>
      <w:r w:rsidRPr="00331361">
        <w:rPr>
          <w:rFonts w:ascii="NoorLotus" w:hAnsi="NoorLotus"/>
          <w:b/>
          <w:bCs/>
          <w:rtl/>
        </w:rPr>
        <w:t>کان</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الدن</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جسرآ</w:t>
      </w:r>
      <w:r w:rsidR="007B24AF" w:rsidRPr="00331361">
        <w:rPr>
          <w:rFonts w:ascii="NoorLotus" w:hAnsi="NoorLotus"/>
          <w:b/>
          <w:bCs/>
          <w:rtl/>
        </w:rPr>
        <w:t xml:space="preserve"> </w:t>
      </w:r>
      <w:r w:rsidRPr="00331361">
        <w:rPr>
          <w:rFonts w:ascii="NoorLotus" w:hAnsi="NoorLotus"/>
          <w:b/>
          <w:bCs/>
          <w:rtl/>
        </w:rPr>
        <w:t>ممدودآ</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متن</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طب</w:t>
      </w:r>
      <w:r w:rsidR="00233C55" w:rsidRPr="00331361">
        <w:rPr>
          <w:rFonts w:ascii="NoorLotus" w:hAnsi="NoorLotus"/>
          <w:b/>
          <w:bCs/>
          <w:rtl/>
        </w:rPr>
        <w:t>ی</w:t>
      </w:r>
      <w:r w:rsidRPr="00331361">
        <w:rPr>
          <w:rFonts w:ascii="NoorLotus" w:hAnsi="NoorLotus"/>
          <w:b/>
          <w:bCs/>
          <w:rtl/>
        </w:rPr>
        <w:t>عتک</w:t>
      </w:r>
      <w:r w:rsidR="007B24AF" w:rsidRPr="00331361">
        <w:rPr>
          <w:rFonts w:ascii="NoorLotus" w:hAnsi="NoorLotus"/>
          <w:b/>
          <w:bCs/>
          <w:rtl/>
        </w:rPr>
        <w:t xml:space="preserve"> </w:t>
      </w:r>
      <w:r w:rsidRPr="00331361">
        <w:rPr>
          <w:rFonts w:ascii="NoorLotus" w:hAnsi="NoorLotus"/>
          <w:b/>
          <w:bCs/>
          <w:rtl/>
        </w:rPr>
        <w:t>الّتی</w:t>
      </w:r>
      <w:r w:rsidR="007B24AF" w:rsidRPr="00331361">
        <w:rPr>
          <w:rFonts w:ascii="NoorLotus" w:hAnsi="NoorLotus"/>
          <w:b/>
          <w:bCs/>
          <w:rtl/>
        </w:rPr>
        <w:t xml:space="preserve"> </w:t>
      </w:r>
      <w:r w:rsidRPr="00331361">
        <w:rPr>
          <w:rFonts w:ascii="NoorLotus" w:hAnsi="NoorLotus"/>
          <w:b/>
          <w:bCs/>
          <w:rtl/>
        </w:rPr>
        <w:t>ق</w:t>
      </w:r>
      <w:r w:rsidR="00233C55" w:rsidRPr="00331361">
        <w:rPr>
          <w:rFonts w:ascii="NoorLotus" w:hAnsi="NoorLotus"/>
          <w:b/>
          <w:bCs/>
          <w:rtl/>
        </w:rPr>
        <w:t>ی</w:t>
      </w:r>
      <w:r w:rsidRPr="00331361">
        <w:rPr>
          <w:rFonts w:ascii="NoorLotus" w:hAnsi="NoorLotus"/>
          <w:b/>
          <w:bCs/>
          <w:rtl/>
        </w:rPr>
        <w:t>ل</w:t>
      </w:r>
      <w:r w:rsidR="007B24AF" w:rsidRPr="00331361">
        <w:rPr>
          <w:rFonts w:ascii="NoorLotus" w:hAnsi="NoorLotus"/>
          <w:b/>
          <w:bCs/>
          <w:rtl/>
        </w:rPr>
        <w:t xml:space="preserve"> </w:t>
      </w:r>
      <w:r w:rsidRPr="00331361">
        <w:rPr>
          <w:rFonts w:ascii="NoorLotus" w:hAnsi="NoorLotus"/>
          <w:b/>
          <w:bCs/>
          <w:rtl/>
        </w:rPr>
        <w:t>انّها</w:t>
      </w:r>
      <w:r w:rsidR="007B24AF" w:rsidRPr="00331361">
        <w:rPr>
          <w:rFonts w:ascii="NoorLotus" w:hAnsi="NoorLotus"/>
          <w:b/>
          <w:bCs/>
          <w:rtl/>
        </w:rPr>
        <w:t xml:space="preserve"> </w:t>
      </w:r>
      <w:r w:rsidRPr="00331361">
        <w:rPr>
          <w:rFonts w:ascii="NoorLotus" w:hAnsi="NoorLotus"/>
          <w:b/>
          <w:bCs/>
          <w:rtl/>
        </w:rPr>
        <w:t>«کظِلٍّ</w:t>
      </w:r>
      <w:r w:rsidR="007B24AF" w:rsidRPr="00331361">
        <w:rPr>
          <w:rFonts w:ascii="NoorLotus" w:hAnsi="NoorLotus"/>
          <w:b/>
          <w:bCs/>
          <w:rtl/>
        </w:rPr>
        <w:t xml:space="preserve"> </w:t>
      </w:r>
      <w:r w:rsidRPr="00331361">
        <w:rPr>
          <w:rFonts w:ascii="NoorLotus" w:hAnsi="NoorLotus"/>
          <w:b/>
          <w:bCs/>
          <w:rtl/>
        </w:rPr>
        <w:t>ذِی</w:t>
      </w:r>
      <w:r w:rsidR="007B24AF" w:rsidRPr="00331361">
        <w:rPr>
          <w:rFonts w:ascii="NoorLotus" w:hAnsi="NoorLotus"/>
          <w:b/>
          <w:bCs/>
          <w:rtl/>
        </w:rPr>
        <w:t xml:space="preserve"> </w:t>
      </w:r>
      <w:r w:rsidRPr="00331361">
        <w:rPr>
          <w:rFonts w:ascii="NoorLotus" w:hAnsi="NoorLotus"/>
          <w:b/>
          <w:bCs/>
          <w:rtl/>
        </w:rPr>
        <w:t>ثَلاثِ</w:t>
      </w:r>
      <w:r w:rsidR="007B24AF" w:rsidRPr="00331361">
        <w:rPr>
          <w:rFonts w:ascii="NoorLotus" w:hAnsi="NoorLotus"/>
          <w:b/>
          <w:bCs/>
          <w:rtl/>
        </w:rPr>
        <w:t xml:space="preserve"> </w:t>
      </w:r>
      <w:r w:rsidRPr="00331361">
        <w:rPr>
          <w:rFonts w:ascii="NoorLotus" w:hAnsi="NoorLotus"/>
          <w:b/>
          <w:bCs/>
          <w:rtl/>
        </w:rPr>
        <w:t>شُعَب</w:t>
      </w:r>
      <w:r w:rsidR="007B24AF" w:rsidRPr="00331361">
        <w:rPr>
          <w:rFonts w:ascii="NoorLotus" w:hAnsi="NoorLotus"/>
          <w:b/>
          <w:bCs/>
          <w:rtl/>
        </w:rPr>
        <w:t xml:space="preserve"> </w:t>
      </w:r>
      <w:r w:rsidRPr="00331361">
        <w:rPr>
          <w:rFonts w:ascii="NoorLotus" w:hAnsi="NoorLotus"/>
          <w:b/>
          <w:bCs/>
          <w:rtl/>
        </w:rPr>
        <w:t>لاَ</w:t>
      </w:r>
      <w:r w:rsidR="007B24AF" w:rsidRPr="00331361">
        <w:rPr>
          <w:rFonts w:ascii="NoorLotus" w:hAnsi="NoorLotus"/>
          <w:b/>
          <w:bCs/>
          <w:rtl/>
        </w:rPr>
        <w:t xml:space="preserve"> </w:t>
      </w:r>
      <w:r w:rsidRPr="00331361">
        <w:rPr>
          <w:rFonts w:ascii="NoorLotus" w:hAnsi="NoorLotus"/>
          <w:b/>
          <w:bCs/>
          <w:rtl/>
        </w:rPr>
        <w:t>ظَلِ</w:t>
      </w:r>
      <w:r w:rsidR="00233C55" w:rsidRPr="00331361">
        <w:rPr>
          <w:rFonts w:ascii="NoorLotus" w:hAnsi="NoorLotus"/>
          <w:b/>
          <w:bCs/>
          <w:rtl/>
        </w:rPr>
        <w:t>ی</w:t>
      </w:r>
      <w:r w:rsidRPr="00331361">
        <w:rPr>
          <w:rFonts w:ascii="NoorLotus" w:hAnsi="NoorLotus"/>
          <w:b/>
          <w:bCs/>
          <w:rtl/>
        </w:rPr>
        <w:t>لٍ</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لاِ</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غنِی</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00975913">
        <w:rPr>
          <w:rFonts w:ascii="NoorLotus" w:hAnsi="NoorLotus"/>
          <w:b/>
          <w:bCs/>
          <w:rtl/>
        </w:rPr>
        <w:t>الله</w:t>
      </w:r>
      <w:r w:rsidRPr="00331361">
        <w:rPr>
          <w:rFonts w:ascii="NoorLotus" w:hAnsi="NoorLotus"/>
          <w:b/>
          <w:bCs/>
          <w:rtl/>
        </w:rPr>
        <w:t>ب»</w:t>
      </w:r>
      <w:r w:rsidR="007B24AF" w:rsidRPr="00331361">
        <w:rPr>
          <w:rFonts w:ascii="NoorLotus" w:hAnsi="NoorLotus"/>
          <w:b/>
          <w:bCs/>
          <w:rtl/>
        </w:rPr>
        <w:t xml:space="preserve"> </w:t>
      </w:r>
      <w:r w:rsidRPr="00331361">
        <w:rPr>
          <w:rFonts w:ascii="NoorLotus" w:hAnsi="NoorLotus"/>
          <w:b/>
          <w:bCs/>
          <w:rtl/>
        </w:rPr>
        <w:t>لانّها</w:t>
      </w:r>
      <w:r w:rsidR="007B24AF" w:rsidRPr="00331361">
        <w:rPr>
          <w:rFonts w:ascii="NoorLotus" w:hAnsi="NoorLotus"/>
          <w:b/>
          <w:bCs/>
          <w:rtl/>
        </w:rPr>
        <w:t xml:space="preserve"> </w:t>
      </w:r>
      <w:r w:rsidRPr="00331361">
        <w:rPr>
          <w:rFonts w:ascii="NoorLotus" w:hAnsi="NoorLotus"/>
          <w:b/>
          <w:bCs/>
          <w:rtl/>
        </w:rPr>
        <w:t>الّتی</w:t>
      </w:r>
      <w:r w:rsidR="007B24AF" w:rsidRPr="00331361">
        <w:rPr>
          <w:rFonts w:ascii="NoorLotus" w:hAnsi="NoorLotus"/>
          <w:b/>
          <w:bCs/>
          <w:rtl/>
        </w:rPr>
        <w:t xml:space="preserve"> </w:t>
      </w:r>
      <w:r w:rsidRPr="00331361">
        <w:rPr>
          <w:rFonts w:ascii="NoorLotus" w:hAnsi="NoorLotus"/>
          <w:b/>
          <w:bCs/>
          <w:rtl/>
        </w:rPr>
        <w:t>تقود</w:t>
      </w:r>
      <w:r w:rsidR="007B24AF" w:rsidRPr="00331361">
        <w:rPr>
          <w:rFonts w:ascii="NoorLotus" w:hAnsi="NoorLotus"/>
          <w:b/>
          <w:bCs/>
          <w:rtl/>
        </w:rPr>
        <w:t xml:space="preserve"> </w:t>
      </w:r>
      <w:r w:rsidRPr="00331361">
        <w:rPr>
          <w:rFonts w:ascii="NoorLotus" w:hAnsi="NoorLotus"/>
          <w:b/>
          <w:bCs/>
          <w:rtl/>
        </w:rPr>
        <w:t>النّفس</w:t>
      </w:r>
      <w:r w:rsidR="007B24AF" w:rsidRPr="00331361">
        <w:rPr>
          <w:rFonts w:ascii="NoorLotus" w:hAnsi="NoorLotus"/>
          <w:b/>
          <w:bCs/>
          <w:rtl/>
        </w:rPr>
        <w:t xml:space="preserve"> </w:t>
      </w:r>
      <w:r w:rsidRPr="00331361">
        <w:rPr>
          <w:rFonts w:ascii="NoorLotus" w:hAnsi="NoorLotus"/>
          <w:b/>
          <w:bCs/>
          <w:rtl/>
        </w:rPr>
        <w:t>الی</w:t>
      </w:r>
      <w:r w:rsidR="007B24AF" w:rsidRPr="00331361">
        <w:rPr>
          <w:rFonts w:ascii="NoorLotus" w:hAnsi="NoorLotus"/>
          <w:b/>
          <w:bCs/>
          <w:rtl/>
        </w:rPr>
        <w:t xml:space="preserve"> </w:t>
      </w:r>
      <w:r w:rsidRPr="00331361">
        <w:rPr>
          <w:rFonts w:ascii="NoorLotus" w:hAnsi="NoorLotus"/>
          <w:b/>
          <w:bCs/>
          <w:rtl/>
        </w:rPr>
        <w:t>له</w:t>
      </w:r>
      <w:r w:rsidR="00233C55" w:rsidRPr="00331361">
        <w:rPr>
          <w:rFonts w:ascii="NoorLotus" w:hAnsi="NoorLotus"/>
          <w:b/>
          <w:bCs/>
          <w:rtl/>
        </w:rPr>
        <w:t>ی</w:t>
      </w:r>
      <w:r w:rsidRPr="00331361">
        <w:rPr>
          <w:rFonts w:ascii="NoorLotus" w:hAnsi="NoorLotus"/>
          <w:b/>
          <w:bCs/>
          <w:rtl/>
        </w:rPr>
        <w:t>ب</w:t>
      </w:r>
      <w:r w:rsidR="007B24AF" w:rsidRPr="00331361">
        <w:rPr>
          <w:rFonts w:ascii="NoorLotus" w:hAnsi="NoorLotus"/>
          <w:b/>
          <w:bCs/>
          <w:rtl/>
        </w:rPr>
        <w:t xml:space="preserve"> </w:t>
      </w:r>
      <w:r w:rsidRPr="00331361">
        <w:rPr>
          <w:rFonts w:ascii="NoorLotus" w:hAnsi="NoorLotus"/>
          <w:b/>
          <w:bCs/>
          <w:rtl/>
        </w:rPr>
        <w:t>الشّهوات</w:t>
      </w:r>
      <w:r w:rsidR="007B24AF" w:rsidRPr="00331361">
        <w:rPr>
          <w:rFonts w:ascii="NoorLotus" w:hAnsi="NoorLotus"/>
          <w:b/>
          <w:bCs/>
          <w:rtl/>
        </w:rPr>
        <w:t xml:space="preserve"> </w:t>
      </w:r>
      <w:r w:rsidRPr="00331361">
        <w:rPr>
          <w:rFonts w:ascii="NoorLotus" w:hAnsi="NoorLotus"/>
          <w:b/>
          <w:bCs/>
          <w:rtl/>
        </w:rPr>
        <w:t>الّتی</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ظهر</w:t>
      </w:r>
      <w:r w:rsidR="007B24AF" w:rsidRPr="00331361">
        <w:rPr>
          <w:rFonts w:ascii="NoorLotus" w:hAnsi="NoorLotus"/>
          <w:b/>
          <w:bCs/>
          <w:rtl/>
        </w:rPr>
        <w:t xml:space="preserve"> </w:t>
      </w:r>
      <w:r w:rsidRPr="00331361">
        <w:rPr>
          <w:rFonts w:ascii="NoorLotus" w:hAnsi="NoorLotus"/>
          <w:b/>
          <w:bCs/>
          <w:rtl/>
        </w:rPr>
        <w:t>اثر</w:t>
      </w:r>
      <w:r w:rsidR="007B24AF" w:rsidRPr="00331361">
        <w:rPr>
          <w:rFonts w:ascii="NoorLotus" w:hAnsi="NoorLotus"/>
          <w:b/>
          <w:bCs/>
          <w:rtl/>
        </w:rPr>
        <w:t xml:space="preserve"> </w:t>
      </w:r>
      <w:r w:rsidRPr="00331361">
        <w:rPr>
          <w:rFonts w:ascii="NoorLotus" w:hAnsi="NoorLotus"/>
          <w:b/>
          <w:bCs/>
          <w:rtl/>
        </w:rPr>
        <w:t>حرّها</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الآخرة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الآن</w:t>
      </w:r>
      <w:r w:rsidR="007B24AF" w:rsidRPr="00331361">
        <w:rPr>
          <w:rFonts w:ascii="NoorLotus" w:hAnsi="NoorLotus"/>
          <w:b/>
          <w:bCs/>
          <w:rtl/>
        </w:rPr>
        <w:t xml:space="preserve"> </w:t>
      </w:r>
      <w:r w:rsidRPr="00331361">
        <w:rPr>
          <w:rFonts w:ascii="NoorLotus" w:hAnsi="NoorLotus"/>
          <w:b/>
          <w:bCs/>
          <w:rtl/>
        </w:rPr>
        <w:t>مغمور</w:t>
      </w:r>
      <w:r w:rsidR="007B24AF" w:rsidRPr="00331361">
        <w:rPr>
          <w:rFonts w:ascii="NoorLotus" w:hAnsi="NoorLotus"/>
          <w:b/>
          <w:bCs/>
          <w:rtl/>
        </w:rPr>
        <w:t xml:space="preserve"> </w:t>
      </w:r>
      <w:r w:rsidRPr="00331361">
        <w:rPr>
          <w:rFonts w:ascii="NoorLotus" w:hAnsi="NoorLotus"/>
          <w:b/>
          <w:bCs/>
          <w:rtl/>
        </w:rPr>
        <w:t>مکمون</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غلاف</w:t>
      </w:r>
      <w:r w:rsidR="007B24AF" w:rsidRPr="00331361">
        <w:rPr>
          <w:rFonts w:ascii="NoorLotus" w:hAnsi="NoorLotus"/>
          <w:b/>
          <w:bCs/>
          <w:rtl/>
        </w:rPr>
        <w:t xml:space="preserve"> </w:t>
      </w:r>
      <w:r w:rsidRPr="00331361">
        <w:rPr>
          <w:rFonts w:ascii="NoorLotus" w:hAnsi="NoorLotus"/>
          <w:b/>
          <w:bCs/>
          <w:rtl/>
        </w:rPr>
        <w:t>هذا</w:t>
      </w:r>
      <w:r w:rsidR="007B24AF" w:rsidRPr="00331361">
        <w:rPr>
          <w:rFonts w:ascii="NoorLotus" w:hAnsi="NoorLotus"/>
          <w:b/>
          <w:bCs/>
          <w:rtl/>
        </w:rPr>
        <w:t xml:space="preserve"> </w:t>
      </w:r>
      <w:r w:rsidRPr="00331361">
        <w:rPr>
          <w:rFonts w:ascii="NoorLotus" w:hAnsi="NoorLotus"/>
          <w:b/>
          <w:bCs/>
          <w:rtl/>
        </w:rPr>
        <w:t>البدن</w:t>
      </w:r>
      <w:r w:rsidR="007B24AF" w:rsidRPr="00331361">
        <w:rPr>
          <w:rFonts w:ascii="NoorLotus" w:hAnsi="NoorLotus"/>
          <w:b/>
          <w:bCs/>
          <w:rtl/>
        </w:rPr>
        <w:t xml:space="preserve"> </w:t>
      </w:r>
      <w:r w:rsidRPr="00331361">
        <w:rPr>
          <w:rFonts w:ascii="NoorLotus" w:hAnsi="NoorLotus"/>
          <w:b/>
          <w:bCs/>
          <w:rtl/>
        </w:rPr>
        <w:t>کجمرة</w:t>
      </w:r>
      <w:r w:rsidR="007B24AF" w:rsidRPr="00331361">
        <w:rPr>
          <w:rFonts w:ascii="NoorLotus" w:hAnsi="NoorLotus"/>
          <w:b/>
          <w:bCs/>
          <w:rtl/>
        </w:rPr>
        <w:t xml:space="preserve"> </w:t>
      </w:r>
      <w:r w:rsidRPr="00331361">
        <w:rPr>
          <w:rFonts w:ascii="NoorLotus" w:hAnsi="NoorLotus"/>
          <w:b/>
          <w:bCs/>
          <w:rtl/>
        </w:rPr>
        <w:t>نار</w:t>
      </w:r>
      <w:r w:rsidR="007B24AF" w:rsidRPr="00331361">
        <w:rPr>
          <w:rFonts w:ascii="NoorLotus" w:hAnsi="NoorLotus"/>
          <w:b/>
          <w:bCs/>
          <w:rtl/>
        </w:rPr>
        <w:t xml:space="preserve"> </w:t>
      </w:r>
      <w:r w:rsidRPr="00331361">
        <w:rPr>
          <w:rFonts w:ascii="NoorLotus" w:hAnsi="NoorLotus"/>
          <w:b/>
          <w:bCs/>
          <w:rtl/>
        </w:rPr>
        <w:t>مستوقدة</w:t>
      </w:r>
      <w:r w:rsidR="007B24AF" w:rsidRPr="00331361">
        <w:rPr>
          <w:rFonts w:ascii="NoorLotus" w:hAnsi="NoorLotus"/>
          <w:b/>
          <w:bCs/>
          <w:rtl/>
        </w:rPr>
        <w:t xml:space="preserve"> </w:t>
      </w:r>
      <w:r w:rsidRPr="00331361">
        <w:rPr>
          <w:rFonts w:ascii="NoorLotus" w:hAnsi="NoorLotus"/>
          <w:b/>
          <w:bCs/>
          <w:rtl/>
        </w:rPr>
        <w:t>تحت</w:t>
      </w:r>
      <w:r w:rsidR="007B24AF" w:rsidRPr="00331361">
        <w:rPr>
          <w:rFonts w:ascii="NoorLotus" w:hAnsi="NoorLotus"/>
          <w:b/>
          <w:bCs/>
          <w:rtl/>
        </w:rPr>
        <w:t xml:space="preserve"> </w:t>
      </w:r>
      <w:r w:rsidRPr="00331361">
        <w:rPr>
          <w:rFonts w:ascii="NoorLotus" w:hAnsi="NoorLotus"/>
          <w:b/>
          <w:bCs/>
          <w:rtl/>
        </w:rPr>
        <w:t>رماد،</w:t>
      </w:r>
      <w:r w:rsidR="007B24AF" w:rsidRPr="00331361">
        <w:rPr>
          <w:rFonts w:ascii="NoorLotus" w:hAnsi="NoorLotus"/>
          <w:b/>
          <w:bCs/>
          <w:rtl/>
        </w:rPr>
        <w:t xml:space="preserve"> </w:t>
      </w:r>
      <w:r w:rsidRPr="00331361">
        <w:rPr>
          <w:rFonts w:ascii="NoorLotus" w:hAnsi="NoorLotus"/>
          <w:b/>
          <w:bCs/>
          <w:rtl/>
        </w:rPr>
        <w:t>فالسّع</w:t>
      </w:r>
      <w:r w:rsidR="00233C55" w:rsidRPr="00331361">
        <w:rPr>
          <w:rFonts w:ascii="NoorLotus" w:hAnsi="NoorLotus"/>
          <w:b/>
          <w:bCs/>
          <w:rtl/>
        </w:rPr>
        <w:t>ی</w:t>
      </w:r>
      <w:r w:rsidRPr="00331361">
        <w:rPr>
          <w:rFonts w:ascii="NoorLotus" w:hAnsi="NoorLotus"/>
          <w:b/>
          <w:bCs/>
          <w:rtl/>
        </w:rPr>
        <w:t>د</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أطفی</w:t>
      </w:r>
      <w:r w:rsidR="007B24AF" w:rsidRPr="00331361">
        <w:rPr>
          <w:rFonts w:ascii="NoorLotus" w:hAnsi="NoorLotus"/>
          <w:b/>
          <w:bCs/>
          <w:rtl/>
        </w:rPr>
        <w:t xml:space="preserve"> </w:t>
      </w:r>
      <w:r w:rsidRPr="00331361">
        <w:rPr>
          <w:rFonts w:ascii="NoorLotus" w:hAnsi="NoorLotus"/>
          <w:b/>
          <w:bCs/>
          <w:rtl/>
        </w:rPr>
        <w:t>ناره</w:t>
      </w:r>
      <w:r w:rsidR="007B24AF" w:rsidRPr="00331361">
        <w:rPr>
          <w:rFonts w:ascii="NoorLotus" w:hAnsi="NoorLotus"/>
          <w:b/>
          <w:bCs/>
          <w:rtl/>
        </w:rPr>
        <w:t xml:space="preserve"> </w:t>
      </w:r>
      <w:r w:rsidRPr="00331361">
        <w:rPr>
          <w:rFonts w:ascii="NoorLotus" w:hAnsi="NoorLotus"/>
          <w:b/>
          <w:bCs/>
          <w:rtl/>
        </w:rPr>
        <w:t>بماء</w:t>
      </w:r>
      <w:r w:rsidR="007B24AF" w:rsidRPr="00331361">
        <w:rPr>
          <w:rFonts w:ascii="NoorLotus" w:hAnsi="NoorLotus"/>
          <w:b/>
          <w:bCs/>
          <w:rtl/>
        </w:rPr>
        <w:t xml:space="preserve"> </w:t>
      </w:r>
      <w:r w:rsidRPr="00331361">
        <w:rPr>
          <w:rFonts w:ascii="NoorLotus" w:hAnsi="NoorLotus"/>
          <w:b/>
          <w:bCs/>
          <w:rtl/>
        </w:rPr>
        <w:t>العلم</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التقوی</w:t>
      </w:r>
      <w:r w:rsidR="00C426A3" w:rsidRPr="00331361">
        <w:rPr>
          <w:rStyle w:val="a3"/>
          <w:rFonts w:ascii="NoorLotus" w:hAnsi="NoorLotus"/>
          <w:b/>
          <w:bCs/>
          <w:rtl/>
        </w:rPr>
        <w:footnoteReference w:id="303"/>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نظر</w:t>
      </w:r>
      <w:r w:rsidR="007B24AF" w:rsidRPr="00331361">
        <w:rPr>
          <w:rFonts w:ascii="NoorLotus" w:hAnsi="NoorLotus"/>
          <w:b/>
          <w:bCs/>
          <w:rtl/>
        </w:rPr>
        <w:t xml:space="preserve"> </w:t>
      </w:r>
      <w:r w:rsidR="00FE60DC" w:rsidRPr="00331361">
        <w:rPr>
          <w:rFonts w:ascii="NoorLotus" w:hAnsi="NoorLotus"/>
          <w:b/>
          <w:bCs/>
          <w:rtl/>
        </w:rPr>
        <w:t xml:space="preserve">ملّاصدرا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پُل،</w:t>
      </w:r>
      <w:r w:rsidR="007B24AF" w:rsidRPr="00331361">
        <w:rPr>
          <w:rFonts w:ascii="NoorLotus" w:hAnsi="NoorLotus"/>
          <w:b/>
          <w:bCs/>
          <w:rtl/>
        </w:rPr>
        <w:t xml:space="preserve"> </w:t>
      </w:r>
      <w:r w:rsidRPr="00331361">
        <w:rPr>
          <w:rFonts w:ascii="NoorLotus" w:hAnsi="NoorLotus"/>
          <w:b/>
          <w:bCs/>
          <w:rtl/>
        </w:rPr>
        <w:t>کار</w:t>
      </w:r>
      <w:r w:rsidR="007B24AF" w:rsidRPr="00331361">
        <w:rPr>
          <w:rFonts w:ascii="NoorLotus" w:hAnsi="NoorLotus"/>
          <w:b/>
          <w:bCs/>
          <w:rtl/>
        </w:rPr>
        <w:t xml:space="preserve"> </w:t>
      </w:r>
      <w:r w:rsidRPr="00331361">
        <w:rPr>
          <w:rFonts w:ascii="NoorLotus" w:hAnsi="NoorLotus"/>
          <w:b/>
          <w:bCs/>
          <w:rtl/>
        </w:rPr>
        <w:t>انسان</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ساخته</w:t>
      </w:r>
      <w:r w:rsidR="007B24AF" w:rsidRPr="00331361">
        <w:rPr>
          <w:rFonts w:ascii="NoorLotus" w:hAnsi="NoorLotus"/>
          <w:b/>
          <w:bCs/>
          <w:rtl/>
        </w:rPr>
        <w:t xml:space="preserve"> </w:t>
      </w:r>
      <w:r w:rsidRPr="00331361">
        <w:rPr>
          <w:rFonts w:ascii="NoorLotus" w:hAnsi="NoorLotus"/>
          <w:b/>
          <w:bCs/>
          <w:rtl/>
        </w:rPr>
        <w:t>عمل</w:t>
      </w:r>
      <w:r w:rsidR="007B24AF" w:rsidRPr="00331361">
        <w:rPr>
          <w:rFonts w:ascii="NoorLotus" w:hAnsi="NoorLotus"/>
          <w:b/>
          <w:bCs/>
          <w:rtl/>
        </w:rPr>
        <w:t xml:space="preserve"> </w:t>
      </w:r>
      <w:r w:rsidRPr="00331361">
        <w:rPr>
          <w:rFonts w:ascii="NoorLotus" w:hAnsi="NoorLotus"/>
          <w:b/>
          <w:bCs/>
          <w:rtl/>
        </w:rPr>
        <w:t>انسان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البته</w:t>
      </w:r>
      <w:r w:rsidR="007B24AF" w:rsidRPr="00331361">
        <w:rPr>
          <w:rFonts w:ascii="NoorLotus" w:hAnsi="NoorLotus"/>
          <w:b/>
          <w:bCs/>
          <w:rtl/>
        </w:rPr>
        <w:t xml:space="preserve"> </w:t>
      </w:r>
      <w:r w:rsidRPr="00331361">
        <w:rPr>
          <w:rFonts w:ascii="NoorLotus" w:hAnsi="NoorLotus"/>
          <w:b/>
          <w:bCs/>
          <w:rtl/>
        </w:rPr>
        <w:t>اگر</w:t>
      </w:r>
      <w:r w:rsidR="007B24AF" w:rsidRPr="00331361">
        <w:rPr>
          <w:rFonts w:ascii="NoorLotus" w:hAnsi="NoorLotus"/>
          <w:b/>
          <w:bCs/>
          <w:rtl/>
        </w:rPr>
        <w:t xml:space="preserve"> </w:t>
      </w:r>
      <w:r w:rsidRPr="00331361">
        <w:rPr>
          <w:rFonts w:ascii="NoorLotus" w:hAnsi="NoorLotus"/>
          <w:b/>
          <w:bCs/>
          <w:rtl/>
        </w:rPr>
        <w:t>گفته</w:t>
      </w:r>
      <w:r w:rsidR="007B24AF" w:rsidRPr="00331361">
        <w:rPr>
          <w:rFonts w:ascii="NoorLotus" w:hAnsi="NoorLotus"/>
          <w:b/>
          <w:bCs/>
          <w:rtl/>
        </w:rPr>
        <w:t xml:space="preserve"> </w:t>
      </w:r>
      <w:r w:rsidRPr="00331361">
        <w:rPr>
          <w:rFonts w:ascii="NoorLotus" w:hAnsi="NoorLotus"/>
          <w:b/>
          <w:bCs/>
          <w:rtl/>
        </w:rPr>
        <w:t>شود</w:t>
      </w:r>
      <w:r w:rsidR="007B24AF" w:rsidRPr="00331361">
        <w:rPr>
          <w:rFonts w:ascii="NoorLotus" w:hAnsi="NoorLotus"/>
          <w:b/>
          <w:bCs/>
          <w:rtl/>
        </w:rPr>
        <w:t xml:space="preserve"> </w:t>
      </w:r>
      <w:r w:rsidRPr="00331361">
        <w:rPr>
          <w:rFonts w:ascii="NoorLotus" w:hAnsi="NoorLotus"/>
          <w:b/>
          <w:bCs/>
          <w:rtl/>
        </w:rPr>
        <w:t>تندی</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کندی</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عبور</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پُل</w:t>
      </w:r>
      <w:r w:rsidR="007B24AF" w:rsidRPr="00331361">
        <w:rPr>
          <w:rFonts w:ascii="NoorLotus" w:hAnsi="NoorLotus"/>
          <w:b/>
          <w:bCs/>
          <w:rtl/>
        </w:rPr>
        <w:t xml:space="preserve"> </w:t>
      </w:r>
      <w:r w:rsidRPr="00331361">
        <w:rPr>
          <w:rFonts w:ascii="NoorLotus" w:hAnsi="NoorLotus"/>
          <w:b/>
          <w:bCs/>
          <w:rtl/>
        </w:rPr>
        <w:t>دست</w:t>
      </w:r>
      <w:r w:rsidR="007B24AF" w:rsidRPr="00331361">
        <w:rPr>
          <w:rFonts w:ascii="NoorLotus" w:hAnsi="NoorLotus"/>
          <w:b/>
          <w:bCs/>
          <w:rtl/>
        </w:rPr>
        <w:t xml:space="preserve"> </w:t>
      </w:r>
      <w:r w:rsidRPr="00331361">
        <w:rPr>
          <w:rFonts w:ascii="NoorLotus" w:hAnsi="NoorLotus"/>
          <w:b/>
          <w:bCs/>
          <w:rtl/>
        </w:rPr>
        <w:t>انسان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حرف</w:t>
      </w:r>
      <w:r w:rsidR="007B24AF" w:rsidRPr="00331361">
        <w:rPr>
          <w:rFonts w:ascii="NoorLotus" w:hAnsi="NoorLotus"/>
          <w:b/>
          <w:bCs/>
          <w:rtl/>
        </w:rPr>
        <w:t xml:space="preserve"> </w:t>
      </w:r>
      <w:r w:rsidRPr="00331361">
        <w:rPr>
          <w:rFonts w:ascii="NoorLotus" w:hAnsi="NoorLotus"/>
          <w:b/>
          <w:bCs/>
          <w:rtl/>
        </w:rPr>
        <w:t>خوبی</w:t>
      </w:r>
      <w:r w:rsidR="007B24AF" w:rsidRPr="00331361">
        <w:rPr>
          <w:rFonts w:ascii="NoorLotus" w:hAnsi="NoorLotus"/>
          <w:b/>
          <w:bCs/>
          <w:rtl/>
        </w:rPr>
        <w:t xml:space="preserve"> </w:t>
      </w:r>
      <w:r w:rsidRPr="00331361">
        <w:rPr>
          <w:rFonts w:ascii="NoorLotus" w:hAnsi="NoorLotus"/>
          <w:b/>
          <w:bCs/>
          <w:rtl/>
        </w:rPr>
        <w:lastRenderedPageBreak/>
        <w:t>است.</w:t>
      </w:r>
      <w:r w:rsidR="007B24AF" w:rsidRPr="00331361">
        <w:rPr>
          <w:rFonts w:ascii="NoorLotus" w:hAnsi="NoorLotus"/>
          <w:b/>
          <w:bCs/>
          <w:rtl/>
        </w:rPr>
        <w:t xml:space="preserve"> </w:t>
      </w:r>
      <w:r w:rsidRPr="00331361">
        <w:rPr>
          <w:rFonts w:ascii="NoorLotus" w:hAnsi="NoorLotus"/>
          <w:b/>
          <w:bCs/>
          <w:rtl/>
        </w:rPr>
        <w:t>ولی</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شان</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‌گو</w:t>
      </w:r>
      <w:r w:rsidR="00233C55" w:rsidRPr="00331361">
        <w:rPr>
          <w:rFonts w:ascii="NoorLotus" w:hAnsi="NoorLotus"/>
          <w:b/>
          <w:bCs/>
          <w:rtl/>
        </w:rPr>
        <w:t>ی</w:t>
      </w:r>
      <w:r w:rsidRPr="00331361">
        <w:rPr>
          <w:rFonts w:ascii="NoorLotus" w:hAnsi="NoorLotus"/>
          <w:b/>
          <w:bCs/>
          <w:rtl/>
        </w:rPr>
        <w:t>ند</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جسر</w:t>
      </w:r>
      <w:r w:rsidR="007B24AF" w:rsidRPr="00331361">
        <w:rPr>
          <w:rFonts w:ascii="NoorLotus" w:hAnsi="NoorLotus"/>
          <w:b/>
          <w:bCs/>
          <w:rtl/>
        </w:rPr>
        <w:t xml:space="preserve"> </w:t>
      </w:r>
      <w:r w:rsidRPr="00331361">
        <w:rPr>
          <w:rFonts w:ascii="NoorLotus" w:hAnsi="NoorLotus"/>
          <w:b/>
          <w:bCs/>
          <w:rtl/>
        </w:rPr>
        <w:t>وجود</w:t>
      </w:r>
      <w:r w:rsidR="007B24AF" w:rsidRPr="00331361">
        <w:rPr>
          <w:rFonts w:ascii="NoorLotus" w:hAnsi="NoorLotus"/>
          <w:b/>
          <w:bCs/>
          <w:rtl/>
        </w:rPr>
        <w:t xml:space="preserve"> </w:t>
      </w:r>
      <w:r w:rsidRPr="00331361">
        <w:rPr>
          <w:rFonts w:ascii="NoorLotus" w:hAnsi="NoorLotus"/>
          <w:b/>
          <w:bCs/>
          <w:rtl/>
        </w:rPr>
        <w:t>خارجی</w:t>
      </w:r>
      <w:r w:rsidR="007B24AF" w:rsidRPr="00331361">
        <w:rPr>
          <w:rFonts w:ascii="NoorLotus" w:hAnsi="NoorLotus"/>
          <w:b/>
          <w:bCs/>
          <w:rtl/>
        </w:rPr>
        <w:t xml:space="preserve"> </w:t>
      </w:r>
      <w:r w:rsidRPr="00331361">
        <w:rPr>
          <w:rFonts w:ascii="NoorLotus" w:hAnsi="NoorLotus"/>
          <w:b/>
          <w:bCs/>
          <w:rtl/>
        </w:rPr>
        <w:t>ندارد.</w:t>
      </w:r>
      <w:r w:rsidR="007B24AF" w:rsidRPr="00331361">
        <w:rPr>
          <w:rFonts w:ascii="NoorLotus" w:hAnsi="NoorLotus"/>
          <w:b/>
          <w:bCs/>
          <w:rtl/>
        </w:rPr>
        <w:t xml:space="preserve"> </w:t>
      </w:r>
      <w:r w:rsidR="00FE60DC" w:rsidRPr="00331361">
        <w:rPr>
          <w:rFonts w:ascii="NoorLotus" w:hAnsi="NoorLotus"/>
          <w:b/>
          <w:bCs/>
          <w:rtl/>
        </w:rPr>
        <w:t xml:space="preserve">ملّاصدرا </w:t>
      </w:r>
      <w:r w:rsidRPr="00331361">
        <w:rPr>
          <w:rFonts w:ascii="NoorLotus" w:hAnsi="NoorLotus"/>
          <w:b/>
          <w:bCs/>
          <w:rtl/>
        </w:rPr>
        <w:t>تصر</w:t>
      </w:r>
      <w:r w:rsidR="00233C55" w:rsidRPr="00331361">
        <w:rPr>
          <w:rFonts w:ascii="NoorLotus" w:hAnsi="NoorLotus"/>
          <w:b/>
          <w:bCs/>
          <w:rtl/>
        </w:rPr>
        <w:t>ی</w:t>
      </w:r>
      <w:r w:rsidRPr="00331361">
        <w:rPr>
          <w:rFonts w:ascii="NoorLotus" w:hAnsi="NoorLotus"/>
          <w:b/>
          <w:bCs/>
          <w:rtl/>
        </w:rPr>
        <w:t>ح</w:t>
      </w:r>
      <w:r w:rsidR="007B24AF" w:rsidRPr="00331361">
        <w:rPr>
          <w:rFonts w:ascii="NoorLotus" w:hAnsi="NoorLotus"/>
          <w:b/>
          <w:bCs/>
          <w:rtl/>
        </w:rPr>
        <w:t xml:space="preserve"> </w:t>
      </w:r>
      <w:r w:rsidRPr="00331361">
        <w:rPr>
          <w:rFonts w:ascii="NoorLotus" w:hAnsi="NoorLotus"/>
          <w:b/>
          <w:bCs/>
          <w:rtl/>
        </w:rPr>
        <w:t>کرده</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مرور</w:t>
      </w:r>
      <w:r w:rsidR="007B24AF" w:rsidRPr="00331361">
        <w:rPr>
          <w:rFonts w:ascii="NoorLotus" w:hAnsi="NoorLotus"/>
          <w:b/>
          <w:bCs/>
          <w:rtl/>
        </w:rPr>
        <w:t xml:space="preserve"> </w:t>
      </w:r>
      <w:r w:rsidRPr="00331361">
        <w:rPr>
          <w:rFonts w:ascii="NoorLotus" w:hAnsi="NoorLotus"/>
          <w:b/>
          <w:bCs/>
          <w:rtl/>
        </w:rPr>
        <w:t>کننده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مرور</w:t>
      </w:r>
      <w:r w:rsidR="007B24AF" w:rsidRPr="00331361">
        <w:rPr>
          <w:rFonts w:ascii="NoorLotus" w:hAnsi="NoorLotus"/>
          <w:b/>
          <w:bCs/>
          <w:rtl/>
        </w:rPr>
        <w:t xml:space="preserve"> </w:t>
      </w:r>
      <w:r w:rsidRPr="00331361">
        <w:rPr>
          <w:rFonts w:ascii="NoorLotus" w:hAnsi="NoorLotus"/>
          <w:b/>
          <w:bCs/>
          <w:rtl/>
        </w:rPr>
        <w:t>شونده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مقصد</w:t>
      </w:r>
      <w:r w:rsidR="007B24AF" w:rsidRPr="00331361">
        <w:rPr>
          <w:rFonts w:ascii="NoorLotus" w:hAnsi="NoorLotus"/>
          <w:b/>
          <w:bCs/>
          <w:rtl/>
        </w:rPr>
        <w:t xml:space="preserve"> </w:t>
      </w:r>
      <w:r w:rsidRPr="00331361">
        <w:rPr>
          <w:rFonts w:ascii="NoorLotus" w:hAnsi="NoorLotus"/>
          <w:b/>
          <w:bCs/>
          <w:rtl/>
        </w:rPr>
        <w:t>همه</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کی</w:t>
      </w:r>
      <w:r w:rsidR="007B24AF" w:rsidRPr="00331361">
        <w:rPr>
          <w:rFonts w:ascii="NoorLotus" w:hAnsi="NoorLotus"/>
          <w:b/>
          <w:bCs/>
          <w:rtl/>
        </w:rPr>
        <w:t xml:space="preserve"> </w:t>
      </w:r>
      <w:r w:rsidRPr="00331361">
        <w:rPr>
          <w:rFonts w:ascii="NoorLotus" w:hAnsi="NoorLotus"/>
          <w:b/>
          <w:bCs/>
          <w:rtl/>
        </w:rPr>
        <w:t>است</w:t>
      </w:r>
      <w:r w:rsidR="00C426A3" w:rsidRPr="00331361">
        <w:rPr>
          <w:rStyle w:val="a3"/>
          <w:rFonts w:ascii="NoorLotus" w:hAnsi="NoorLotus"/>
          <w:b/>
          <w:bCs/>
          <w:rtl/>
        </w:rPr>
        <w:footnoteReference w:id="304"/>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عنی</w:t>
      </w:r>
      <w:r w:rsidR="007B24AF" w:rsidRPr="00331361">
        <w:rPr>
          <w:rFonts w:ascii="NoorLotus" w:hAnsi="NoorLotus"/>
          <w:b/>
          <w:bCs/>
          <w:rtl/>
        </w:rPr>
        <w:t xml:space="preserve"> </w:t>
      </w:r>
      <w:r w:rsidRPr="00331361">
        <w:rPr>
          <w:rFonts w:ascii="NoorLotus" w:hAnsi="NoorLotus"/>
          <w:b/>
          <w:bCs/>
          <w:rtl/>
        </w:rPr>
        <w:t>همان</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00FE60DC" w:rsidRPr="00331361">
        <w:rPr>
          <w:rFonts w:ascii="NoorLotus" w:hAnsi="NoorLotus"/>
          <w:b/>
          <w:bCs/>
          <w:rtl/>
        </w:rPr>
        <w:t xml:space="preserve">ملّاصدرا </w:t>
      </w:r>
      <w:r w:rsidRPr="00331361">
        <w:rPr>
          <w:rFonts w:ascii="NoorLotus" w:hAnsi="NoorLotus"/>
          <w:b/>
          <w:bCs/>
          <w:rtl/>
        </w:rPr>
        <w:t>بعد</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ذکر</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مطالب</w:t>
      </w:r>
      <w:r w:rsidR="007B24AF" w:rsidRPr="00331361">
        <w:rPr>
          <w:rFonts w:ascii="NoorLotus" w:hAnsi="NoorLotus"/>
          <w:b/>
          <w:bCs/>
          <w:rtl/>
        </w:rPr>
        <w:t xml:space="preserve"> </w:t>
      </w:r>
      <w:r w:rsidRPr="00331361">
        <w:rPr>
          <w:rFonts w:ascii="NoorLotus" w:hAnsi="NoorLotus"/>
          <w:b/>
          <w:bCs/>
          <w:rtl/>
        </w:rPr>
        <w:t>عبارتی</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ش</w:t>
      </w:r>
      <w:r w:rsidR="00233C55" w:rsidRPr="00331361">
        <w:rPr>
          <w:rFonts w:ascii="NoorLotus" w:hAnsi="NoorLotus"/>
          <w:b/>
          <w:bCs/>
          <w:rtl/>
        </w:rPr>
        <w:t>ی</w:t>
      </w:r>
      <w:r w:rsidRPr="00331361">
        <w:rPr>
          <w:rFonts w:ascii="NoorLotus" w:hAnsi="NoorLotus"/>
          <w:b/>
          <w:bCs/>
          <w:rtl/>
        </w:rPr>
        <w:t>خ</w:t>
      </w:r>
      <w:r w:rsidR="007B24AF" w:rsidRPr="00331361">
        <w:rPr>
          <w:rFonts w:ascii="NoorLotus" w:hAnsi="NoorLotus"/>
          <w:b/>
          <w:bCs/>
          <w:rtl/>
        </w:rPr>
        <w:t xml:space="preserve"> </w:t>
      </w:r>
      <w:r w:rsidRPr="00331361">
        <w:rPr>
          <w:rFonts w:ascii="NoorLotus" w:hAnsi="NoorLotus"/>
          <w:b/>
          <w:bCs/>
          <w:rtl/>
        </w:rPr>
        <w:t>صدوق</w:t>
      </w:r>
      <w:r w:rsidR="007B24AF" w:rsidRPr="00331361">
        <w:rPr>
          <w:rFonts w:ascii="NoorLotus" w:hAnsi="NoorLotus"/>
          <w:b/>
          <w:bCs/>
          <w:rtl/>
        </w:rPr>
        <w:t xml:space="preserve"> </w:t>
      </w:r>
      <w:r w:rsidRPr="00331361">
        <w:rPr>
          <w:rFonts w:ascii="NoorLotus" w:hAnsi="NoorLotus"/>
          <w:b/>
          <w:bCs/>
          <w:rtl/>
        </w:rPr>
        <w:t>درباره</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Pr="00331361">
        <w:rPr>
          <w:rFonts w:ascii="NoorLotus" w:hAnsi="NoorLotus"/>
          <w:b/>
          <w:bCs/>
          <w:rtl/>
        </w:rPr>
        <w:t>آورده</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00C426A3" w:rsidRPr="00331361">
        <w:rPr>
          <w:rFonts w:ascii="NoorLotus" w:hAnsi="NoorLotus"/>
          <w:b/>
          <w:bCs/>
          <w:rtl/>
        </w:rPr>
        <w:t>اتّفاق</w:t>
      </w:r>
      <w:r w:rsidR="00C426A3" w:rsidRPr="00331361">
        <w:rPr>
          <w:rFonts w:ascii="NoorLotus" w:hAnsi="NoorLotus" w:hint="cs"/>
          <w:b/>
          <w:bCs/>
          <w:rtl/>
        </w:rPr>
        <w:t>اً</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عبارت</w:t>
      </w:r>
      <w:r w:rsidR="007B24AF" w:rsidRPr="00331361">
        <w:rPr>
          <w:rFonts w:ascii="NoorLotus" w:hAnsi="NoorLotus"/>
          <w:b/>
          <w:bCs/>
          <w:rtl/>
        </w:rPr>
        <w:t xml:space="preserve"> </w:t>
      </w:r>
      <w:r w:rsidRPr="00331361">
        <w:rPr>
          <w:rFonts w:ascii="NoorLotus" w:hAnsi="NoorLotus"/>
          <w:b/>
          <w:bCs/>
          <w:rtl/>
        </w:rPr>
        <w:t>ش</w:t>
      </w:r>
      <w:r w:rsidR="00233C55" w:rsidRPr="00331361">
        <w:rPr>
          <w:rFonts w:ascii="NoorLotus" w:hAnsi="NoorLotus"/>
          <w:b/>
          <w:bCs/>
          <w:rtl/>
        </w:rPr>
        <w:t>ی</w:t>
      </w:r>
      <w:r w:rsidRPr="00331361">
        <w:rPr>
          <w:rFonts w:ascii="NoorLotus" w:hAnsi="NoorLotus"/>
          <w:b/>
          <w:bCs/>
          <w:rtl/>
        </w:rPr>
        <w:t>خ</w:t>
      </w:r>
      <w:r w:rsidR="007B24AF" w:rsidRPr="00331361">
        <w:rPr>
          <w:rFonts w:ascii="NoorLotus" w:hAnsi="NoorLotus"/>
          <w:b/>
          <w:bCs/>
          <w:rtl/>
        </w:rPr>
        <w:t xml:space="preserve"> </w:t>
      </w:r>
      <w:r w:rsidRPr="00331361">
        <w:rPr>
          <w:rFonts w:ascii="NoorLotus" w:hAnsi="NoorLotus"/>
          <w:b/>
          <w:bCs/>
          <w:rtl/>
        </w:rPr>
        <w:t>صدوق</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خوبی</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‌توان</w:t>
      </w:r>
      <w:r w:rsidR="007B24AF" w:rsidRPr="00331361">
        <w:rPr>
          <w:rFonts w:ascii="NoorLotus" w:hAnsi="NoorLotus"/>
          <w:b/>
          <w:bCs/>
          <w:rtl/>
        </w:rPr>
        <w:t xml:space="preserve"> </w:t>
      </w:r>
      <w:r w:rsidRPr="00331361">
        <w:rPr>
          <w:rFonts w:ascii="NoorLotus" w:hAnsi="NoorLotus"/>
          <w:b/>
          <w:bCs/>
          <w:rtl/>
        </w:rPr>
        <w:t>در</w:t>
      </w:r>
      <w:r w:rsidR="00233C55" w:rsidRPr="00331361">
        <w:rPr>
          <w:rFonts w:ascii="NoorLotus" w:hAnsi="NoorLotus"/>
          <w:b/>
          <w:bCs/>
          <w:rtl/>
        </w:rPr>
        <w:t>ی</w:t>
      </w:r>
      <w:r w:rsidRPr="00331361">
        <w:rPr>
          <w:rFonts w:ascii="NoorLotus" w:hAnsi="NoorLotus"/>
          <w:b/>
          <w:bCs/>
          <w:rtl/>
        </w:rPr>
        <w:t>افت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حق</w:t>
      </w:r>
      <w:r w:rsidR="00233C55" w:rsidRPr="00331361">
        <w:rPr>
          <w:rFonts w:ascii="NoorLotus" w:hAnsi="NoorLotus"/>
          <w:b/>
          <w:bCs/>
          <w:rtl/>
        </w:rPr>
        <w:t>ی</w:t>
      </w:r>
      <w:r w:rsidRPr="00331361">
        <w:rPr>
          <w:rFonts w:ascii="NoorLotus" w:hAnsi="NoorLotus"/>
          <w:b/>
          <w:bCs/>
          <w:rtl/>
        </w:rPr>
        <w:t>قتی</w:t>
      </w:r>
      <w:r w:rsidR="007B24AF" w:rsidRPr="00331361">
        <w:rPr>
          <w:rFonts w:ascii="NoorLotus" w:hAnsi="NoorLotus"/>
          <w:b/>
          <w:bCs/>
          <w:rtl/>
        </w:rPr>
        <w:t xml:space="preserve"> </w:t>
      </w:r>
      <w:r w:rsidRPr="00331361">
        <w:rPr>
          <w:rFonts w:ascii="NoorLotus" w:hAnsi="NoorLotus"/>
          <w:b/>
          <w:bCs/>
          <w:rtl/>
        </w:rPr>
        <w:t>مستقلّ</w:t>
      </w:r>
      <w:r w:rsidR="007B24AF" w:rsidRPr="00331361">
        <w:rPr>
          <w:rFonts w:ascii="NoorLotus" w:hAnsi="NoorLotus"/>
          <w:b/>
          <w:bCs/>
          <w:rtl/>
        </w:rPr>
        <w:t xml:space="preserve"> </w:t>
      </w:r>
      <w:r w:rsidRPr="00331361">
        <w:rPr>
          <w:rFonts w:ascii="NoorLotus" w:hAnsi="NoorLotus"/>
          <w:b/>
          <w:bCs/>
          <w:rtl/>
        </w:rPr>
        <w:t>داشته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بستگی</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عمل</w:t>
      </w:r>
      <w:r w:rsidR="007B24AF" w:rsidRPr="00331361">
        <w:rPr>
          <w:rFonts w:ascii="NoorLotus" w:hAnsi="NoorLotus"/>
          <w:b/>
          <w:bCs/>
          <w:rtl/>
        </w:rPr>
        <w:t xml:space="preserve"> </w:t>
      </w:r>
      <w:r w:rsidRPr="00331361">
        <w:rPr>
          <w:rFonts w:ascii="NoorLotus" w:hAnsi="NoorLotus"/>
          <w:b/>
          <w:bCs/>
          <w:rtl/>
        </w:rPr>
        <w:t>بشر</w:t>
      </w:r>
      <w:r w:rsidR="007B24AF" w:rsidRPr="00331361">
        <w:rPr>
          <w:rFonts w:ascii="NoorLotus" w:hAnsi="NoorLotus"/>
          <w:b/>
          <w:bCs/>
          <w:rtl/>
        </w:rPr>
        <w:t xml:space="preserve"> </w:t>
      </w:r>
      <w:r w:rsidRPr="00331361">
        <w:rPr>
          <w:rFonts w:ascii="NoorLotus" w:hAnsi="NoorLotus"/>
          <w:b/>
          <w:bCs/>
          <w:rtl/>
        </w:rPr>
        <w:t>ندارد.</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p>
    <w:p w:rsidR="00FB39C3" w:rsidRPr="00331361" w:rsidRDefault="00FB39C3" w:rsidP="00331361">
      <w:pPr>
        <w:widowControl w:val="0"/>
        <w:ind w:left="284" w:right="284"/>
        <w:rPr>
          <w:b/>
          <w:bCs/>
          <w:rtl/>
        </w:rPr>
      </w:pPr>
      <w:r w:rsidRPr="00331361">
        <w:rPr>
          <w:b/>
          <w:bCs/>
          <w:rtl/>
        </w:rPr>
        <w:t>عبارت</w:t>
      </w:r>
      <w:r w:rsidR="007B24AF" w:rsidRPr="00331361">
        <w:rPr>
          <w:b/>
          <w:bCs/>
          <w:rtl/>
        </w:rPr>
        <w:t xml:space="preserve"> </w:t>
      </w:r>
      <w:r w:rsidRPr="00331361">
        <w:rPr>
          <w:b/>
          <w:bCs/>
          <w:rtl/>
        </w:rPr>
        <w:t>ش</w:t>
      </w:r>
      <w:r w:rsidR="00233C55" w:rsidRPr="00331361">
        <w:rPr>
          <w:b/>
          <w:bCs/>
          <w:rtl/>
        </w:rPr>
        <w:t>ی</w:t>
      </w:r>
      <w:r w:rsidRPr="00331361">
        <w:rPr>
          <w:b/>
          <w:bCs/>
          <w:rtl/>
        </w:rPr>
        <w:t>خ</w:t>
      </w:r>
      <w:r w:rsidR="007B24AF" w:rsidRPr="00331361">
        <w:rPr>
          <w:b/>
          <w:bCs/>
          <w:rtl/>
        </w:rPr>
        <w:t xml:space="preserve"> </w:t>
      </w:r>
      <w:r w:rsidRPr="00331361">
        <w:rPr>
          <w:b/>
          <w:bCs/>
          <w:rtl/>
        </w:rPr>
        <w:t>صدوق</w:t>
      </w:r>
      <w:r w:rsidR="007B24AF" w:rsidRPr="00331361">
        <w:rPr>
          <w:b/>
          <w:bCs/>
          <w:rtl/>
        </w:rPr>
        <w:t xml:space="preserve"> </w:t>
      </w:r>
      <w:r w:rsidRPr="00331361">
        <w:rPr>
          <w:b/>
          <w:bCs/>
          <w:rtl/>
        </w:rPr>
        <w:t>دربار</w:t>
      </w:r>
      <w:r w:rsidR="00221160" w:rsidRPr="00331361">
        <w:rPr>
          <w:rFonts w:hint="cs"/>
          <w:b/>
          <w:bCs/>
          <w:rtl/>
        </w:rPr>
        <w:t>ۀ</w:t>
      </w:r>
      <w:r w:rsidR="007B24AF" w:rsidRPr="00331361">
        <w:rPr>
          <w:b/>
          <w:bCs/>
          <w:rtl/>
        </w:rPr>
        <w:t xml:space="preserve"> </w:t>
      </w:r>
      <w:r w:rsidRPr="00331361">
        <w:rPr>
          <w:b/>
          <w:bCs/>
          <w:rtl/>
        </w:rPr>
        <w:t>صراط:</w:t>
      </w:r>
      <w:r w:rsidR="007B24AF" w:rsidRPr="00331361">
        <w:rPr>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قال</w:t>
      </w:r>
      <w:r w:rsidR="007B24AF" w:rsidRPr="00331361">
        <w:rPr>
          <w:rFonts w:ascii="NoorLotus" w:hAnsi="NoorLotus"/>
          <w:b/>
          <w:bCs/>
          <w:rtl/>
        </w:rPr>
        <w:t xml:space="preserve"> </w:t>
      </w:r>
      <w:r w:rsidRPr="00331361">
        <w:rPr>
          <w:rFonts w:ascii="NoorLotus" w:hAnsi="NoorLotus"/>
          <w:b/>
          <w:bCs/>
          <w:rtl/>
        </w:rPr>
        <w:t>الشّ</w:t>
      </w:r>
      <w:r w:rsidR="00233C55" w:rsidRPr="00331361">
        <w:rPr>
          <w:rFonts w:ascii="NoorLotus" w:hAnsi="NoorLotus"/>
          <w:b/>
          <w:bCs/>
          <w:rtl/>
        </w:rPr>
        <w:t>ی</w:t>
      </w:r>
      <w:r w:rsidRPr="00331361">
        <w:rPr>
          <w:rFonts w:ascii="NoorLotus" w:hAnsi="NoorLotus"/>
          <w:b/>
          <w:bCs/>
          <w:rtl/>
        </w:rPr>
        <w:t>خ</w:t>
      </w:r>
      <w:r w:rsidR="007B24AF" w:rsidRPr="00331361">
        <w:rPr>
          <w:rFonts w:ascii="NoorLotus" w:hAnsi="NoorLotus"/>
          <w:b/>
          <w:bCs/>
          <w:rtl/>
        </w:rPr>
        <w:t xml:space="preserve"> </w:t>
      </w:r>
      <w:r w:rsidRPr="00331361">
        <w:rPr>
          <w:rFonts w:ascii="NoorLotus" w:hAnsi="NoorLotus"/>
          <w:b/>
          <w:bCs/>
          <w:rtl/>
        </w:rPr>
        <w:t>الصّدوق</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الاعتقادات:</w:t>
      </w:r>
    </w:p>
    <w:p w:rsidR="00FB39C3" w:rsidRPr="00331361" w:rsidRDefault="00FB39C3" w:rsidP="00A8262C">
      <w:pPr>
        <w:widowControl w:val="0"/>
        <w:ind w:left="284" w:right="284"/>
        <w:rPr>
          <w:rFonts w:ascii="NoorLotus" w:hAnsi="NoorLotus"/>
          <w:b/>
          <w:bCs/>
          <w:rtl/>
        </w:rPr>
      </w:pPr>
      <w:r w:rsidRPr="00331361">
        <w:rPr>
          <w:rFonts w:ascii="NoorLotus" w:hAnsi="NoorLotus"/>
          <w:b/>
          <w:bCs/>
          <w:rtl/>
        </w:rPr>
        <w:t>اعتقادنا</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انّه</w:t>
      </w:r>
      <w:r w:rsidR="007B24AF" w:rsidRPr="00331361">
        <w:rPr>
          <w:rFonts w:ascii="NoorLotus" w:hAnsi="NoorLotus"/>
          <w:b/>
          <w:bCs/>
          <w:rtl/>
        </w:rPr>
        <w:t xml:space="preserve"> </w:t>
      </w:r>
      <w:r w:rsidRPr="00331361">
        <w:rPr>
          <w:rFonts w:ascii="NoorLotus" w:hAnsi="NoorLotus"/>
          <w:b/>
          <w:bCs/>
          <w:rtl/>
        </w:rPr>
        <w:t>حقّ</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انّه</w:t>
      </w:r>
      <w:r w:rsidR="007B24AF" w:rsidRPr="00331361">
        <w:rPr>
          <w:rFonts w:ascii="NoorLotus" w:hAnsi="NoorLotus"/>
          <w:b/>
          <w:bCs/>
          <w:rtl/>
        </w:rPr>
        <w:t xml:space="preserve"> </w:t>
      </w:r>
      <w:r w:rsidRPr="00331361">
        <w:rPr>
          <w:rFonts w:ascii="NoorLotus" w:hAnsi="NoorLotus"/>
          <w:b/>
          <w:bCs/>
          <w:rtl/>
        </w:rPr>
        <w:t>جسر</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أنّ</w:t>
      </w:r>
      <w:r w:rsidR="007B24AF" w:rsidRPr="00331361">
        <w:rPr>
          <w:rFonts w:ascii="NoorLotus" w:hAnsi="NoorLotus"/>
          <w:b/>
          <w:bCs/>
          <w:rtl/>
        </w:rPr>
        <w:t xml:space="preserve"> </w:t>
      </w:r>
      <w:r w:rsidRPr="00331361">
        <w:rPr>
          <w:rFonts w:ascii="NoorLotus" w:hAnsi="NoorLotus"/>
          <w:b/>
          <w:bCs/>
          <w:rtl/>
        </w:rPr>
        <w:t>عل</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ممرّ</w:t>
      </w:r>
      <w:r w:rsidR="007B24AF" w:rsidRPr="00331361">
        <w:rPr>
          <w:rFonts w:ascii="NoorLotus" w:hAnsi="NoorLotus"/>
          <w:b/>
          <w:bCs/>
          <w:rtl/>
        </w:rPr>
        <w:t xml:space="preserve"> </w:t>
      </w:r>
      <w:r w:rsidRPr="00331361">
        <w:rPr>
          <w:rFonts w:ascii="NoorLotus" w:hAnsi="NoorLotus"/>
          <w:b/>
          <w:bCs/>
          <w:rtl/>
        </w:rPr>
        <w:t>جم</w:t>
      </w:r>
      <w:r w:rsidR="00233C55" w:rsidRPr="00331361">
        <w:rPr>
          <w:rFonts w:ascii="NoorLotus" w:hAnsi="NoorLotus"/>
          <w:b/>
          <w:bCs/>
          <w:rtl/>
        </w:rPr>
        <w:t>ی</w:t>
      </w:r>
      <w:r w:rsidRPr="00331361">
        <w:rPr>
          <w:rFonts w:ascii="NoorLotus" w:hAnsi="NoorLotus"/>
          <w:b/>
          <w:bCs/>
          <w:rtl/>
        </w:rPr>
        <w:t>ع</w:t>
      </w:r>
      <w:r w:rsidR="007B24AF" w:rsidRPr="00331361">
        <w:rPr>
          <w:rFonts w:ascii="NoorLotus" w:hAnsi="NoorLotus"/>
          <w:b/>
          <w:bCs/>
          <w:rtl/>
        </w:rPr>
        <w:t xml:space="preserve"> </w:t>
      </w:r>
      <w:r w:rsidRPr="00331361">
        <w:rPr>
          <w:rFonts w:ascii="NoorLotus" w:hAnsi="NoorLotus"/>
          <w:b/>
          <w:bCs/>
          <w:rtl/>
        </w:rPr>
        <w:t>الخلق</w:t>
      </w:r>
      <w:r w:rsidR="007B24AF" w:rsidRPr="00331361">
        <w:rPr>
          <w:rFonts w:ascii="NoorLotus" w:hAnsi="NoorLotus"/>
          <w:b/>
          <w:bCs/>
          <w:rtl/>
        </w:rPr>
        <w:t xml:space="preserve"> </w:t>
      </w:r>
      <w:r w:rsidRPr="00331361">
        <w:rPr>
          <w:rFonts w:ascii="NoorLotus" w:hAnsi="NoorLotus"/>
          <w:b/>
          <w:bCs/>
          <w:rtl/>
        </w:rPr>
        <w:t>قال</w:t>
      </w:r>
      <w:r w:rsidR="007B24AF" w:rsidRPr="00331361">
        <w:rPr>
          <w:rFonts w:ascii="NoorLotus" w:hAnsi="NoorLotus"/>
          <w:b/>
          <w:bCs/>
          <w:rtl/>
        </w:rPr>
        <w:t xml:space="preserve"> </w:t>
      </w:r>
      <w:r w:rsidR="00975913">
        <w:rPr>
          <w:rFonts w:ascii="NoorLotus" w:hAnsi="NoorLotus"/>
          <w:b/>
          <w:bCs/>
          <w:rtl/>
        </w:rPr>
        <w:t>الله</w:t>
      </w:r>
      <w:r w:rsidR="007B24AF" w:rsidRPr="00331361">
        <w:rPr>
          <w:rFonts w:ascii="NoorLotus" w:hAnsi="NoorLotus"/>
          <w:b/>
          <w:bCs/>
          <w:rtl/>
        </w:rPr>
        <w:t xml:space="preserve"> </w:t>
      </w:r>
      <w:r w:rsidRPr="00331361">
        <w:rPr>
          <w:rFonts w:ascii="NoorLotus" w:hAnsi="NoorLotus"/>
          <w:b/>
          <w:bCs/>
          <w:rtl/>
        </w:rPr>
        <w:t>تعالی:</w:t>
      </w:r>
      <w:r w:rsidR="007B24AF" w:rsidRPr="00331361">
        <w:rPr>
          <w:rFonts w:ascii="NoorLotus" w:hAnsi="NoorLotus"/>
          <w:b/>
          <w:bCs/>
          <w:rtl/>
        </w:rPr>
        <w:t xml:space="preserve"> </w:t>
      </w:r>
      <w:r w:rsidR="00331361" w:rsidRPr="00331361">
        <w:rPr>
          <w:rFonts w:ascii="Al-QuranAlKareem" w:hAnsi="Al-QuranAlKareem" w:cs="Al-QuranAlKareem"/>
          <w:b/>
          <w:bCs/>
          <w:rtl/>
        </w:rPr>
        <w:t>[وَ إِن مِنکم إِلاَّ وَارِدُها کانَ عَلَی رَبِّکَ حَتمًا مَقْضِیا]</w:t>
      </w:r>
      <w:r w:rsidR="00C426A3" w:rsidRPr="00331361">
        <w:rPr>
          <w:rFonts w:ascii="NoorLotus" w:hAnsi="NoorLotus" w:hint="cs"/>
          <w:b/>
          <w:bCs/>
          <w:rtl/>
        </w:rPr>
        <w:t xml:space="preserve"> </w:t>
      </w:r>
      <w:r w:rsidRPr="00331361">
        <w:rPr>
          <w:rFonts w:ascii="NoorLotus" w:hAnsi="NoorLotus"/>
          <w:b/>
          <w:bCs/>
          <w:rtl/>
        </w:rPr>
        <w:t>قال:</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وجه</w:t>
      </w:r>
      <w:r w:rsidR="007B24AF" w:rsidRPr="00331361">
        <w:rPr>
          <w:rFonts w:ascii="NoorLotus" w:hAnsi="NoorLotus"/>
          <w:b/>
          <w:bCs/>
          <w:rtl/>
        </w:rPr>
        <w:t xml:space="preserve"> </w:t>
      </w:r>
      <w:r w:rsidRPr="00331361">
        <w:rPr>
          <w:rFonts w:ascii="NoorLotus" w:hAnsi="NoorLotus"/>
          <w:b/>
          <w:bCs/>
          <w:rtl/>
        </w:rPr>
        <w:t>آخر</w:t>
      </w:r>
      <w:r w:rsidR="007B24AF" w:rsidRPr="00331361">
        <w:rPr>
          <w:rFonts w:ascii="NoorLotus" w:hAnsi="NoorLotus"/>
          <w:b/>
          <w:bCs/>
          <w:rtl/>
        </w:rPr>
        <w:t xml:space="preserve"> </w:t>
      </w:r>
      <w:r w:rsidRPr="00331361">
        <w:rPr>
          <w:rFonts w:ascii="NoorLotus" w:hAnsi="NoorLotus"/>
          <w:b/>
          <w:bCs/>
          <w:rtl/>
        </w:rPr>
        <w:t>اسم</w:t>
      </w:r>
      <w:r w:rsidR="007B24AF" w:rsidRPr="00331361">
        <w:rPr>
          <w:rFonts w:ascii="NoorLotus" w:hAnsi="NoorLotus"/>
          <w:b/>
          <w:bCs/>
          <w:rtl/>
        </w:rPr>
        <w:t xml:space="preserve"> </w:t>
      </w:r>
      <w:r w:rsidRPr="00331361">
        <w:rPr>
          <w:rFonts w:ascii="NoorLotus" w:hAnsi="NoorLotus"/>
          <w:b/>
          <w:bCs/>
          <w:rtl/>
        </w:rPr>
        <w:t>حجج</w:t>
      </w:r>
      <w:r w:rsidR="007B24AF" w:rsidRPr="00331361">
        <w:rPr>
          <w:rFonts w:ascii="NoorLotus" w:hAnsi="NoorLotus"/>
          <w:b/>
          <w:bCs/>
          <w:rtl/>
        </w:rPr>
        <w:t xml:space="preserve"> </w:t>
      </w:r>
      <w:r w:rsidR="00975913">
        <w:rPr>
          <w:rFonts w:ascii="NoorLotus" w:hAnsi="NoorLotus"/>
          <w:b/>
          <w:bCs/>
          <w:rtl/>
        </w:rPr>
        <w:t>الله</w:t>
      </w:r>
      <w:r w:rsidR="007B24AF" w:rsidRPr="00331361">
        <w:rPr>
          <w:rFonts w:ascii="NoorLotus" w:hAnsi="NoorLotus"/>
          <w:b/>
          <w:bCs/>
          <w:rtl/>
        </w:rPr>
        <w:t xml:space="preserve"> </w:t>
      </w:r>
      <w:r w:rsidRPr="00331361">
        <w:rPr>
          <w:rFonts w:ascii="NoorLotus" w:hAnsi="NoorLotus"/>
          <w:b/>
          <w:bCs/>
          <w:rtl/>
        </w:rPr>
        <w:t>فمن</w:t>
      </w:r>
      <w:r w:rsidR="007B24AF" w:rsidRPr="00331361">
        <w:rPr>
          <w:rFonts w:ascii="NoorLotus" w:hAnsi="NoorLotus"/>
          <w:b/>
          <w:bCs/>
          <w:rtl/>
        </w:rPr>
        <w:t xml:space="preserve"> </w:t>
      </w:r>
      <w:r w:rsidRPr="00331361">
        <w:rPr>
          <w:rFonts w:ascii="NoorLotus" w:hAnsi="NoorLotus"/>
          <w:b/>
          <w:bCs/>
          <w:rtl/>
        </w:rPr>
        <w:t>عرفهم</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الدن</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أطاعهم</w:t>
      </w:r>
      <w:r w:rsidR="007B24AF" w:rsidRPr="00331361">
        <w:rPr>
          <w:rFonts w:ascii="NoorLotus" w:hAnsi="NoorLotus"/>
          <w:b/>
          <w:bCs/>
          <w:rtl/>
        </w:rPr>
        <w:t xml:space="preserve"> </w:t>
      </w:r>
      <w:r w:rsidRPr="00331361">
        <w:rPr>
          <w:rFonts w:ascii="NoorLotus" w:hAnsi="NoorLotus"/>
          <w:b/>
          <w:bCs/>
          <w:rtl/>
        </w:rPr>
        <w:t>أعطاه</w:t>
      </w:r>
      <w:r w:rsidR="007B24AF" w:rsidRPr="00331361">
        <w:rPr>
          <w:rFonts w:ascii="NoorLotus" w:hAnsi="NoorLotus"/>
          <w:b/>
          <w:bCs/>
          <w:rtl/>
        </w:rPr>
        <w:t xml:space="preserve"> </w:t>
      </w:r>
      <w:r w:rsidR="00975913">
        <w:rPr>
          <w:rFonts w:ascii="NoorLotus" w:hAnsi="NoorLotus"/>
          <w:b/>
          <w:bCs/>
          <w:rtl/>
        </w:rPr>
        <w:t>الله</w:t>
      </w:r>
      <w:r w:rsidR="007B24AF" w:rsidRPr="00331361">
        <w:rPr>
          <w:rFonts w:ascii="NoorLotus" w:hAnsi="NoorLotus"/>
          <w:b/>
          <w:bCs/>
          <w:rtl/>
        </w:rPr>
        <w:t xml:space="preserve"> </w:t>
      </w:r>
      <w:r w:rsidRPr="00331361">
        <w:rPr>
          <w:rFonts w:ascii="NoorLotus" w:hAnsi="NoorLotus"/>
          <w:b/>
          <w:bCs/>
          <w:rtl/>
        </w:rPr>
        <w:t>جوازاً</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الّذی</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جسر</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وم</w:t>
      </w:r>
      <w:r w:rsidR="007B24AF" w:rsidRPr="00331361">
        <w:rPr>
          <w:rFonts w:ascii="NoorLotus" w:hAnsi="NoorLotus"/>
          <w:b/>
          <w:bCs/>
          <w:rtl/>
        </w:rPr>
        <w:t xml:space="preserve"> </w:t>
      </w:r>
      <w:r w:rsidRPr="00331361">
        <w:rPr>
          <w:rFonts w:ascii="NoorLotus" w:hAnsi="NoorLotus"/>
          <w:b/>
          <w:bCs/>
          <w:rtl/>
        </w:rPr>
        <w:t>الق</w:t>
      </w:r>
      <w:r w:rsidR="00233C55" w:rsidRPr="00331361">
        <w:rPr>
          <w:rFonts w:ascii="NoorLotus" w:hAnsi="NoorLotus"/>
          <w:b/>
          <w:bCs/>
          <w:rtl/>
        </w:rPr>
        <w:t>ی</w:t>
      </w:r>
      <w:r w:rsidRPr="00331361">
        <w:rPr>
          <w:rFonts w:ascii="NoorLotus" w:hAnsi="NoorLotus"/>
          <w:b/>
          <w:bCs/>
          <w:rtl/>
        </w:rPr>
        <w:t>مة.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قال</w:t>
      </w:r>
      <w:r w:rsidR="007B24AF" w:rsidRPr="00331361">
        <w:rPr>
          <w:rFonts w:ascii="NoorLotus" w:hAnsi="NoorLotus"/>
          <w:b/>
          <w:bCs/>
          <w:rtl/>
        </w:rPr>
        <w:t xml:space="preserve"> </w:t>
      </w:r>
      <w:r w:rsidRPr="00331361">
        <w:rPr>
          <w:rFonts w:ascii="NoorLotus" w:hAnsi="NoorLotus"/>
          <w:b/>
          <w:bCs/>
          <w:rtl/>
        </w:rPr>
        <w:t>النّبی</w:t>
      </w:r>
      <w:r w:rsidR="007B24AF" w:rsidRPr="00331361">
        <w:rPr>
          <w:rFonts w:ascii="NoorLotus" w:hAnsi="NoorLotus"/>
          <w:b/>
          <w:bCs/>
          <w:rtl/>
        </w:rPr>
        <w:t xml:space="preserve"> </w:t>
      </w:r>
      <w:r w:rsidR="00D85604" w:rsidRPr="00331361">
        <w:rPr>
          <w:rFonts w:ascii="NoorLotus" w:hAnsi="NoorLotus"/>
          <w:b/>
          <w:bCs/>
          <w:sz w:val="22"/>
          <w:szCs w:val="22"/>
          <w:rtl/>
        </w:rPr>
        <w:t>صلّی‌</w:t>
      </w:r>
      <w:r w:rsidR="00975913">
        <w:rPr>
          <w:rFonts w:ascii="NoorLotus" w:hAnsi="NoorLotus"/>
          <w:b/>
          <w:bCs/>
          <w:sz w:val="22"/>
          <w:szCs w:val="22"/>
          <w:rtl/>
        </w:rPr>
        <w:t>الله</w:t>
      </w:r>
      <w:r w:rsidR="00D85604" w:rsidRPr="00331361">
        <w:rPr>
          <w:rFonts w:ascii="NoorLotus" w:hAnsi="NoorLotus"/>
          <w:b/>
          <w:bCs/>
          <w:sz w:val="22"/>
          <w:szCs w:val="22"/>
          <w:rtl/>
        </w:rPr>
        <w:t xml:space="preserve">‌علیه‌وآله‌وسلّم </w:t>
      </w:r>
      <w:r w:rsidRPr="00331361">
        <w:rPr>
          <w:rFonts w:ascii="NoorLotus" w:hAnsi="NoorLotus"/>
          <w:b/>
          <w:bCs/>
          <w:rtl/>
        </w:rPr>
        <w:t>لعلی</w:t>
      </w:r>
      <w:r w:rsidR="007B24AF" w:rsidRPr="00331361">
        <w:rPr>
          <w:rFonts w:ascii="NoorLotus" w:hAnsi="NoorLotus"/>
          <w:b/>
          <w:bCs/>
          <w:rtl/>
        </w:rPr>
        <w:t xml:space="preserve"> </w:t>
      </w:r>
      <w:r w:rsidR="00D85604" w:rsidRPr="00331361">
        <w:rPr>
          <w:rFonts w:ascii="NoorLotus" w:hAnsi="NoorLotus"/>
          <w:b/>
          <w:bCs/>
          <w:sz w:val="22"/>
          <w:szCs w:val="22"/>
          <w:rtl/>
        </w:rPr>
        <w:t>علیه‌السّلام</w:t>
      </w:r>
      <w:r w:rsidRPr="00331361">
        <w:rPr>
          <w:rFonts w:ascii="NoorLotus" w:hAnsi="NoorLotus"/>
          <w:b/>
          <w:bCs/>
          <w:rtl/>
        </w:rPr>
        <w:t>:</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اذا</w:t>
      </w:r>
      <w:r w:rsidR="007B24AF" w:rsidRPr="00331361">
        <w:rPr>
          <w:rFonts w:ascii="NoorLotus" w:hAnsi="NoorLotus"/>
          <w:b/>
          <w:bCs/>
          <w:rtl/>
        </w:rPr>
        <w:t xml:space="preserve"> </w:t>
      </w:r>
      <w:r w:rsidRPr="00331361">
        <w:rPr>
          <w:rFonts w:ascii="NoorLotus" w:hAnsi="NoorLotus"/>
          <w:b/>
          <w:bCs/>
          <w:rtl/>
        </w:rPr>
        <w:t>کان</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وم</w:t>
      </w:r>
      <w:r w:rsidR="007B24AF" w:rsidRPr="00331361">
        <w:rPr>
          <w:rFonts w:ascii="NoorLotus" w:hAnsi="NoorLotus"/>
          <w:b/>
          <w:bCs/>
          <w:rtl/>
        </w:rPr>
        <w:t xml:space="preserve"> </w:t>
      </w:r>
      <w:r w:rsidRPr="00331361">
        <w:rPr>
          <w:rFonts w:ascii="NoorLotus" w:hAnsi="NoorLotus"/>
          <w:b/>
          <w:bCs/>
          <w:rtl/>
        </w:rPr>
        <w:t>الق</w:t>
      </w:r>
      <w:r w:rsidR="00233C55" w:rsidRPr="00331361">
        <w:rPr>
          <w:rFonts w:ascii="NoorLotus" w:hAnsi="NoorLotus"/>
          <w:b/>
          <w:bCs/>
          <w:rtl/>
        </w:rPr>
        <w:t>ی</w:t>
      </w:r>
      <w:r w:rsidRPr="00331361">
        <w:rPr>
          <w:rFonts w:ascii="NoorLotus" w:hAnsi="NoorLotus"/>
          <w:b/>
          <w:bCs/>
          <w:rtl/>
        </w:rPr>
        <w:t>مة</w:t>
      </w:r>
      <w:r w:rsidR="007B24AF" w:rsidRPr="00331361">
        <w:rPr>
          <w:rFonts w:ascii="NoorLotus" w:hAnsi="NoorLotus"/>
          <w:b/>
          <w:bCs/>
          <w:rtl/>
        </w:rPr>
        <w:t xml:space="preserve"> </w:t>
      </w:r>
      <w:r w:rsidRPr="00331361">
        <w:rPr>
          <w:rFonts w:ascii="NoorLotus" w:hAnsi="NoorLotus"/>
          <w:b/>
          <w:bCs/>
          <w:rtl/>
        </w:rPr>
        <w:t>أقعد</w:t>
      </w:r>
      <w:r w:rsidR="007B24AF" w:rsidRPr="00331361">
        <w:rPr>
          <w:rFonts w:ascii="NoorLotus" w:hAnsi="NoorLotus"/>
          <w:b/>
          <w:bCs/>
          <w:rtl/>
        </w:rPr>
        <w:t xml:space="preserve"> </w:t>
      </w:r>
      <w:r w:rsidRPr="00331361">
        <w:rPr>
          <w:rFonts w:ascii="NoorLotus" w:hAnsi="NoorLotus"/>
          <w:b/>
          <w:bCs/>
          <w:rtl/>
        </w:rPr>
        <w:t>أنا</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أنت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جبرئ</w:t>
      </w:r>
      <w:r w:rsidR="00233C55" w:rsidRPr="00331361">
        <w:rPr>
          <w:rFonts w:ascii="NoorLotus" w:hAnsi="NoorLotus"/>
          <w:b/>
          <w:bCs/>
          <w:rtl/>
        </w:rPr>
        <w:t>ی</w:t>
      </w:r>
      <w:r w:rsidRPr="00331361">
        <w:rPr>
          <w:rFonts w:ascii="NoorLotus" w:hAnsi="NoorLotus"/>
          <w:b/>
          <w:bCs/>
          <w:rtl/>
        </w:rPr>
        <w:t>ل</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لا</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جوز</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إلّا</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کانت</w:t>
      </w:r>
      <w:r w:rsidR="007B24AF" w:rsidRPr="00331361">
        <w:rPr>
          <w:rFonts w:ascii="NoorLotus" w:hAnsi="NoorLotus"/>
          <w:b/>
          <w:bCs/>
          <w:rtl/>
        </w:rPr>
        <w:t xml:space="preserve"> </w:t>
      </w:r>
      <w:r w:rsidRPr="00331361">
        <w:rPr>
          <w:rFonts w:ascii="NoorLotus" w:hAnsi="NoorLotus"/>
          <w:b/>
          <w:bCs/>
          <w:rtl/>
        </w:rPr>
        <w:t>معه</w:t>
      </w:r>
      <w:r w:rsidR="007B24AF" w:rsidRPr="00331361">
        <w:rPr>
          <w:rFonts w:ascii="NoorLotus" w:hAnsi="NoorLotus"/>
          <w:b/>
          <w:bCs/>
          <w:rtl/>
        </w:rPr>
        <w:t xml:space="preserve"> </w:t>
      </w:r>
      <w:r w:rsidRPr="00331361">
        <w:rPr>
          <w:rFonts w:ascii="NoorLotus" w:hAnsi="NoorLotus"/>
          <w:b/>
          <w:bCs/>
          <w:rtl/>
        </w:rPr>
        <w:t>براءة</w:t>
      </w:r>
      <w:r w:rsidR="007B24AF" w:rsidRPr="00331361">
        <w:rPr>
          <w:rFonts w:ascii="NoorLotus" w:hAnsi="NoorLotus"/>
          <w:b/>
          <w:bCs/>
          <w:rtl/>
        </w:rPr>
        <w:t xml:space="preserve"> </w:t>
      </w:r>
      <w:r w:rsidRPr="00331361">
        <w:rPr>
          <w:rFonts w:ascii="NoorLotus" w:hAnsi="NoorLotus"/>
          <w:b/>
          <w:bCs/>
          <w:rtl/>
        </w:rPr>
        <w:t>بولا</w:t>
      </w:r>
      <w:r w:rsidR="00233C55" w:rsidRPr="00331361">
        <w:rPr>
          <w:rFonts w:ascii="NoorLotus" w:hAnsi="NoorLotus"/>
          <w:b/>
          <w:bCs/>
          <w:rtl/>
        </w:rPr>
        <w:t>ی</w:t>
      </w:r>
      <w:r w:rsidRPr="00331361">
        <w:rPr>
          <w:rFonts w:ascii="NoorLotus" w:hAnsi="NoorLotus"/>
          <w:b/>
          <w:bCs/>
          <w:rtl/>
        </w:rPr>
        <w:t>تک.</w:t>
      </w:r>
      <w:r w:rsidR="007B24AF" w:rsidRPr="00331361">
        <w:rPr>
          <w:rFonts w:ascii="NoorLotus" w:hAnsi="NoorLotus"/>
          <w:b/>
          <w:bCs/>
          <w:rtl/>
        </w:rPr>
        <w:t xml:space="preserve"> </w:t>
      </w:r>
      <w:r w:rsidRPr="00331361">
        <w:rPr>
          <w:rFonts w:ascii="NoorLotus" w:hAnsi="NoorLotus"/>
          <w:b/>
          <w:bCs/>
          <w:rtl/>
        </w:rPr>
        <w:t>انتهی</w:t>
      </w:r>
      <w:r w:rsidR="002F189F">
        <w:rPr>
          <w:rStyle w:val="a3"/>
          <w:rFonts w:ascii="NoorLotus" w:hAnsi="NoorLotus"/>
          <w:b/>
          <w:bCs/>
          <w:rtl/>
        </w:rPr>
        <w:footnoteReference w:id="305"/>
      </w:r>
      <w:r w:rsidR="00B81A51" w:rsidRPr="00331361">
        <w:rPr>
          <w:rFonts w:ascii="NoorLotus" w:hAnsi="NoorLotus"/>
          <w:b/>
          <w:bCs/>
          <w:rtl/>
        </w:rPr>
        <w:t xml:space="preserve"> </w:t>
      </w:r>
    </w:p>
    <w:p w:rsidR="00FB39C3" w:rsidRPr="00331361" w:rsidRDefault="00FB39C3" w:rsidP="00A8262C">
      <w:pPr>
        <w:widowControl w:val="0"/>
        <w:ind w:left="284" w:right="284"/>
        <w:rPr>
          <w:rFonts w:ascii="NoorLotus" w:hAnsi="NoorLotus"/>
          <w:b/>
          <w:bCs/>
          <w:rtl/>
        </w:rPr>
      </w:pPr>
      <w:r w:rsidRPr="00331361">
        <w:rPr>
          <w:rFonts w:ascii="NoorLotus" w:hAnsi="NoorLotus"/>
          <w:b/>
          <w:bCs/>
          <w:rtl/>
        </w:rPr>
        <w:t>دقّت</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هم</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حد</w:t>
      </w:r>
      <w:r w:rsidR="00233C55" w:rsidRPr="00331361">
        <w:rPr>
          <w:rFonts w:ascii="NoorLotus" w:hAnsi="NoorLotus"/>
          <w:b/>
          <w:bCs/>
          <w:rtl/>
        </w:rPr>
        <w:t>ی</w:t>
      </w:r>
      <w:r w:rsidRPr="00331361">
        <w:rPr>
          <w:rFonts w:ascii="NoorLotus" w:hAnsi="NoorLotus"/>
          <w:b/>
          <w:bCs/>
          <w:rtl/>
        </w:rPr>
        <w:t>ث</w:t>
      </w:r>
      <w:r w:rsidR="007B24AF" w:rsidRPr="00331361">
        <w:rPr>
          <w:rFonts w:ascii="NoorLotus" w:hAnsi="NoorLotus"/>
          <w:b/>
          <w:bCs/>
          <w:rtl/>
        </w:rPr>
        <w:t xml:space="preserve"> </w:t>
      </w:r>
      <w:r w:rsidRPr="00331361">
        <w:rPr>
          <w:rFonts w:ascii="NoorLotus" w:hAnsi="NoorLotus"/>
          <w:b/>
          <w:bCs/>
          <w:rtl/>
        </w:rPr>
        <w:t>شر</w:t>
      </w:r>
      <w:r w:rsidR="00233C55" w:rsidRPr="00331361">
        <w:rPr>
          <w:rFonts w:ascii="NoorLotus" w:hAnsi="NoorLotus"/>
          <w:b/>
          <w:bCs/>
          <w:rtl/>
        </w:rPr>
        <w:t>ی</w:t>
      </w:r>
      <w:r w:rsidRPr="00331361">
        <w:rPr>
          <w:rFonts w:ascii="NoorLotus" w:hAnsi="NoorLotus"/>
          <w:b/>
          <w:bCs/>
          <w:rtl/>
        </w:rPr>
        <w:t>ف</w:t>
      </w:r>
      <w:r w:rsidR="007B24AF" w:rsidRPr="00331361">
        <w:rPr>
          <w:rFonts w:ascii="NoorLotus" w:hAnsi="NoorLotus"/>
          <w:b/>
          <w:bCs/>
          <w:rtl/>
        </w:rPr>
        <w:t xml:space="preserve"> </w:t>
      </w:r>
      <w:r w:rsidRPr="00331361">
        <w:rPr>
          <w:rFonts w:ascii="NoorLotus" w:hAnsi="NoorLotus"/>
          <w:b/>
          <w:bCs/>
          <w:rtl/>
        </w:rPr>
        <w:t>مسأله</w:t>
      </w:r>
      <w:r w:rsidR="007B24AF" w:rsidRPr="00331361">
        <w:rPr>
          <w:rFonts w:ascii="NoorLotus" w:hAnsi="NoorLotus"/>
          <w:b/>
          <w:bCs/>
          <w:rtl/>
        </w:rPr>
        <w:t xml:space="preserve"> </w:t>
      </w:r>
      <w:r w:rsidRPr="00331361">
        <w:rPr>
          <w:rFonts w:ascii="NoorLotus" w:hAnsi="NoorLotus"/>
          <w:b/>
          <w:bCs/>
          <w:rtl/>
        </w:rPr>
        <w:t>وجود</w:t>
      </w:r>
      <w:r w:rsidR="007B24AF" w:rsidRPr="00331361">
        <w:rPr>
          <w:rFonts w:ascii="NoorLotus" w:hAnsi="NoorLotus"/>
          <w:b/>
          <w:bCs/>
          <w:rtl/>
        </w:rPr>
        <w:t xml:space="preserve"> </w:t>
      </w:r>
      <w:r w:rsidRPr="00331361">
        <w:rPr>
          <w:rFonts w:ascii="NoorLotus" w:hAnsi="NoorLotus"/>
          <w:b/>
          <w:bCs/>
          <w:rtl/>
        </w:rPr>
        <w:t>جسری</w:t>
      </w:r>
      <w:r w:rsidR="007B24AF" w:rsidRPr="00331361">
        <w:rPr>
          <w:rFonts w:ascii="NoorLotus" w:hAnsi="NoorLotus"/>
          <w:b/>
          <w:bCs/>
          <w:rtl/>
        </w:rPr>
        <w:t xml:space="preserve"> </w:t>
      </w:r>
      <w:r w:rsidRPr="00331361">
        <w:rPr>
          <w:rFonts w:ascii="NoorLotus" w:hAnsi="NoorLotus"/>
          <w:b/>
          <w:bCs/>
          <w:rtl/>
        </w:rPr>
        <w:t>بر</w:t>
      </w:r>
      <w:r w:rsidR="007B24AF" w:rsidRPr="00331361">
        <w:rPr>
          <w:rFonts w:ascii="NoorLotus" w:hAnsi="NoorLotus"/>
          <w:b/>
          <w:bCs/>
          <w:rtl/>
        </w:rPr>
        <w:t xml:space="preserve"> </w:t>
      </w:r>
      <w:r w:rsidRPr="00331361">
        <w:rPr>
          <w:rFonts w:ascii="NoorLotus" w:hAnsi="NoorLotus"/>
          <w:b/>
          <w:bCs/>
          <w:rtl/>
        </w:rPr>
        <w:t>روی</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Pr="00331361">
        <w:rPr>
          <w:rFonts w:ascii="NoorLotus" w:hAnsi="NoorLotus"/>
          <w:b/>
          <w:bCs/>
          <w:rtl/>
        </w:rPr>
        <w:t>تأ</w:t>
      </w:r>
      <w:r w:rsidR="00233C55" w:rsidRPr="00331361">
        <w:rPr>
          <w:rFonts w:ascii="NoorLotus" w:hAnsi="NoorLotus"/>
          <w:b/>
          <w:bCs/>
          <w:rtl/>
        </w:rPr>
        <w:t>یی</w:t>
      </w:r>
      <w:r w:rsidRPr="00331361">
        <w:rPr>
          <w:rFonts w:ascii="NoorLotus" w:hAnsi="NoorLotus"/>
          <w:b/>
          <w:bCs/>
          <w:rtl/>
        </w:rPr>
        <w:t>د</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چون</w:t>
      </w:r>
      <w:r w:rsidR="007B24AF" w:rsidRPr="00331361">
        <w:rPr>
          <w:rFonts w:ascii="NoorLotus" w:hAnsi="NoorLotus"/>
          <w:b/>
          <w:bCs/>
          <w:rtl/>
        </w:rPr>
        <w:t xml:space="preserve"> </w:t>
      </w:r>
      <w:r w:rsidRPr="00331361">
        <w:rPr>
          <w:rFonts w:ascii="NoorLotus" w:hAnsi="NoorLotus"/>
          <w:b/>
          <w:bCs/>
          <w:rtl/>
        </w:rPr>
        <w:t>حضرت</w:t>
      </w:r>
      <w:r w:rsidR="007B24AF" w:rsidRPr="00331361">
        <w:rPr>
          <w:rFonts w:ascii="NoorLotus" w:hAnsi="NoorLotus"/>
          <w:b/>
          <w:bCs/>
          <w:rtl/>
        </w:rPr>
        <w:t xml:space="preserve"> </w:t>
      </w:r>
      <w:r w:rsidRPr="00331361">
        <w:rPr>
          <w:rFonts w:ascii="NoorLotus" w:hAnsi="NoorLotus"/>
          <w:b/>
          <w:bCs/>
          <w:rtl/>
        </w:rPr>
        <w:t>رسول</w:t>
      </w:r>
      <w:r w:rsidR="007B24AF" w:rsidRPr="00331361">
        <w:rPr>
          <w:rFonts w:ascii="NoorLotus" w:hAnsi="NoorLotus"/>
          <w:b/>
          <w:bCs/>
          <w:rtl/>
        </w:rPr>
        <w:t xml:space="preserve"> </w:t>
      </w:r>
      <w:r w:rsidR="00975913">
        <w:rPr>
          <w:rFonts w:ascii="NoorLotus" w:hAnsi="NoorLotus"/>
          <w:b/>
          <w:bCs/>
          <w:rtl/>
        </w:rPr>
        <w:t>الله</w:t>
      </w:r>
      <w:r w:rsidR="007B24AF" w:rsidRPr="00331361">
        <w:rPr>
          <w:rFonts w:ascii="NoorLotus" w:hAnsi="NoorLotus"/>
          <w:b/>
          <w:bCs/>
          <w:rtl/>
        </w:rPr>
        <w:t xml:space="preserve"> </w:t>
      </w:r>
      <w:r w:rsidR="00D85604" w:rsidRPr="00A8262C">
        <w:rPr>
          <w:rFonts w:ascii="NoorLotus" w:hAnsi="NoorLotus"/>
          <w:sz w:val="22"/>
          <w:szCs w:val="22"/>
          <w:rtl/>
        </w:rPr>
        <w:t>صلّی‌</w:t>
      </w:r>
      <w:r w:rsidR="00975913">
        <w:rPr>
          <w:rFonts w:ascii="NoorLotus" w:hAnsi="NoorLotus"/>
          <w:sz w:val="22"/>
          <w:szCs w:val="22"/>
          <w:rtl/>
        </w:rPr>
        <w:t>الله</w:t>
      </w:r>
      <w:r w:rsidR="00D85604" w:rsidRPr="00A8262C">
        <w:rPr>
          <w:rFonts w:ascii="NoorLotus" w:hAnsi="NoorLotus"/>
          <w:sz w:val="22"/>
          <w:szCs w:val="22"/>
          <w:rtl/>
        </w:rPr>
        <w:t>‌علیه‌وآله‌وسلّم</w:t>
      </w:r>
      <w:r w:rsidR="00D85604" w:rsidRPr="00331361">
        <w:rPr>
          <w:rFonts w:ascii="NoorLotus" w:hAnsi="NoorLotus"/>
          <w:b/>
          <w:bCs/>
          <w:sz w:val="22"/>
          <w:szCs w:val="22"/>
          <w:rtl/>
        </w:rPr>
        <w:t xml:space="preserve"> </w:t>
      </w:r>
      <w:r w:rsidRPr="00331361">
        <w:rPr>
          <w:rFonts w:ascii="NoorLotus" w:hAnsi="NoorLotus"/>
          <w:b/>
          <w:bCs/>
          <w:rtl/>
        </w:rPr>
        <w:t>فرمودند:</w:t>
      </w:r>
      <w:r w:rsidR="007B24AF" w:rsidRPr="00331361">
        <w:rPr>
          <w:rFonts w:ascii="NoorLotus" w:hAnsi="NoorLotus"/>
          <w:b/>
          <w:bCs/>
          <w:rtl/>
        </w:rPr>
        <w:t xml:space="preserve"> </w:t>
      </w:r>
      <w:r w:rsidRPr="00331361">
        <w:rPr>
          <w:rFonts w:ascii="NoorLotus" w:hAnsi="NoorLotus"/>
          <w:b/>
          <w:bCs/>
          <w:rtl/>
        </w:rPr>
        <w:t>هر</w:t>
      </w:r>
      <w:r w:rsidR="007B24AF" w:rsidRPr="00331361">
        <w:rPr>
          <w:rFonts w:ascii="NoorLotus" w:hAnsi="NoorLotus"/>
          <w:b/>
          <w:bCs/>
          <w:rtl/>
        </w:rPr>
        <w:t xml:space="preserve"> </w:t>
      </w:r>
      <w:r w:rsidRPr="00331361">
        <w:rPr>
          <w:rFonts w:ascii="NoorLotus" w:hAnsi="NoorLotus"/>
          <w:b/>
          <w:bCs/>
          <w:rtl/>
        </w:rPr>
        <w:t>کس</w:t>
      </w:r>
      <w:r w:rsidR="007B24AF" w:rsidRPr="00331361">
        <w:rPr>
          <w:rFonts w:ascii="NoorLotus" w:hAnsi="NoorLotus"/>
          <w:b/>
          <w:bCs/>
          <w:rtl/>
        </w:rPr>
        <w:t xml:space="preserve"> </w:t>
      </w:r>
      <w:r w:rsidRPr="00331361">
        <w:rPr>
          <w:rFonts w:ascii="NoorLotus" w:hAnsi="NoorLotus"/>
          <w:b/>
          <w:bCs/>
          <w:rtl/>
        </w:rPr>
        <w:t>ولا</w:t>
      </w:r>
      <w:r w:rsidR="00233C55" w:rsidRPr="00331361">
        <w:rPr>
          <w:rFonts w:ascii="NoorLotus" w:hAnsi="NoorLotus"/>
          <w:b/>
          <w:bCs/>
          <w:rtl/>
        </w:rPr>
        <w:t>ی</w:t>
      </w:r>
      <w:r w:rsidRPr="00331361">
        <w:rPr>
          <w:rFonts w:ascii="NoorLotus" w:hAnsi="NoorLotus"/>
          <w:b/>
          <w:bCs/>
          <w:rtl/>
        </w:rPr>
        <w:t>ت</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أم</w:t>
      </w:r>
      <w:r w:rsidR="00233C55" w:rsidRPr="00331361">
        <w:rPr>
          <w:rFonts w:ascii="NoorLotus" w:hAnsi="NoorLotus"/>
          <w:b/>
          <w:bCs/>
          <w:rtl/>
        </w:rPr>
        <w:t>ی</w:t>
      </w:r>
      <w:r w:rsidRPr="00331361">
        <w:rPr>
          <w:rFonts w:ascii="NoorLotus" w:hAnsi="NoorLotus"/>
          <w:b/>
          <w:bCs/>
          <w:rtl/>
        </w:rPr>
        <w:t>رالمؤمن</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Pr="00331361">
        <w:rPr>
          <w:rFonts w:ascii="NoorLotus" w:hAnsi="NoorLotus"/>
          <w:b/>
          <w:bCs/>
          <w:rtl/>
        </w:rPr>
        <w:t>داشته</w:t>
      </w:r>
      <w:r w:rsidR="007B24AF" w:rsidRPr="00331361">
        <w:rPr>
          <w:rFonts w:ascii="NoorLotus" w:hAnsi="NoorLotus"/>
          <w:b/>
          <w:bCs/>
          <w:rtl/>
        </w:rPr>
        <w:t xml:space="preserve"> </w:t>
      </w:r>
      <w:r w:rsidRPr="00331361">
        <w:rPr>
          <w:rFonts w:ascii="NoorLotus" w:hAnsi="NoorLotus"/>
          <w:b/>
          <w:bCs/>
          <w:rtl/>
        </w:rPr>
        <w:t>باشد</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جسر،</w:t>
      </w:r>
      <w:r w:rsidR="007B24AF" w:rsidRPr="00331361">
        <w:rPr>
          <w:rFonts w:ascii="NoorLotus" w:hAnsi="NoorLotus"/>
          <w:b/>
          <w:bCs/>
          <w:rtl/>
        </w:rPr>
        <w:t xml:space="preserve"> </w:t>
      </w:r>
      <w:r w:rsidRPr="00331361">
        <w:rPr>
          <w:rFonts w:ascii="NoorLotus" w:hAnsi="NoorLotus"/>
          <w:b/>
          <w:bCs/>
          <w:rtl/>
        </w:rPr>
        <w:t>عبور</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معلوم</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‌شود</w:t>
      </w:r>
      <w:r w:rsidR="007B24AF" w:rsidRPr="00331361">
        <w:rPr>
          <w:rFonts w:ascii="NoorLotus" w:hAnsi="NoorLotus"/>
          <w:b/>
          <w:bCs/>
          <w:rtl/>
        </w:rPr>
        <w:t xml:space="preserve"> </w:t>
      </w:r>
      <w:r w:rsidRPr="00331361">
        <w:rPr>
          <w:rFonts w:ascii="NoorLotus" w:hAnsi="NoorLotus"/>
          <w:b/>
          <w:bCs/>
          <w:rtl/>
        </w:rPr>
        <w:t>جسری</w:t>
      </w:r>
      <w:r w:rsidR="007B24AF" w:rsidRPr="00331361">
        <w:rPr>
          <w:rFonts w:ascii="NoorLotus" w:hAnsi="NoorLotus"/>
          <w:b/>
          <w:bCs/>
          <w:rtl/>
        </w:rPr>
        <w:t xml:space="preserve"> </w:t>
      </w:r>
      <w:r w:rsidRPr="00331361">
        <w:rPr>
          <w:rFonts w:ascii="NoorLotus" w:hAnsi="NoorLotus"/>
          <w:b/>
          <w:bCs/>
          <w:rtl/>
        </w:rPr>
        <w:t>وجود</w:t>
      </w:r>
      <w:r w:rsidR="007B24AF" w:rsidRPr="00331361">
        <w:rPr>
          <w:rFonts w:ascii="NoorLotus" w:hAnsi="NoorLotus"/>
          <w:b/>
          <w:bCs/>
          <w:rtl/>
        </w:rPr>
        <w:t xml:space="preserve"> </w:t>
      </w:r>
      <w:r w:rsidRPr="00331361">
        <w:rPr>
          <w:rFonts w:ascii="NoorLotus" w:hAnsi="NoorLotus"/>
          <w:b/>
          <w:bCs/>
          <w:rtl/>
        </w:rPr>
        <w:t>دارد.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نکه</w:t>
      </w:r>
      <w:r w:rsidR="007B24AF" w:rsidRPr="00331361">
        <w:rPr>
          <w:rFonts w:ascii="NoorLotus" w:hAnsi="NoorLotus"/>
          <w:b/>
          <w:bCs/>
          <w:rtl/>
        </w:rPr>
        <w:t xml:space="preserve"> </w:t>
      </w:r>
      <w:r w:rsidRPr="00331361">
        <w:rPr>
          <w:rFonts w:ascii="NoorLotus" w:hAnsi="NoorLotus"/>
          <w:b/>
          <w:bCs/>
          <w:rtl/>
        </w:rPr>
        <w:t>اهل</w:t>
      </w:r>
      <w:r w:rsidR="007B24AF" w:rsidRPr="00331361">
        <w:rPr>
          <w:rFonts w:ascii="NoorLotus" w:hAnsi="NoorLotus"/>
          <w:b/>
          <w:bCs/>
          <w:rtl/>
        </w:rPr>
        <w:t xml:space="preserve"> </w:t>
      </w:r>
      <w:r w:rsidRPr="00331361">
        <w:rPr>
          <w:rFonts w:ascii="NoorLotus" w:hAnsi="NoorLotus"/>
          <w:b/>
          <w:bCs/>
          <w:rtl/>
        </w:rPr>
        <w:t>ب</w:t>
      </w:r>
      <w:r w:rsidR="00233C55" w:rsidRPr="00331361">
        <w:rPr>
          <w:rFonts w:ascii="NoorLotus" w:hAnsi="NoorLotus"/>
          <w:b/>
          <w:bCs/>
          <w:rtl/>
        </w:rPr>
        <w:t>ی</w:t>
      </w:r>
      <w:r w:rsidRPr="00331361">
        <w:rPr>
          <w:rFonts w:ascii="NoorLotus" w:hAnsi="NoorLotus"/>
          <w:b/>
          <w:bCs/>
          <w:rtl/>
        </w:rPr>
        <w:t>ت</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دن</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هستند،</w:t>
      </w:r>
      <w:r w:rsidR="007B24AF" w:rsidRPr="00331361">
        <w:rPr>
          <w:rFonts w:ascii="NoorLotus" w:hAnsi="NoorLotus"/>
          <w:b/>
          <w:bCs/>
          <w:rtl/>
        </w:rPr>
        <w:t xml:space="preserve"> </w:t>
      </w:r>
      <w:r w:rsidRPr="00331361">
        <w:rPr>
          <w:rFonts w:ascii="NoorLotus" w:hAnsi="NoorLotus"/>
          <w:b/>
          <w:bCs/>
          <w:rtl/>
        </w:rPr>
        <w:t>منافاتی</w:t>
      </w:r>
      <w:r w:rsidR="007B24AF" w:rsidRPr="00331361">
        <w:rPr>
          <w:rFonts w:ascii="NoorLotus" w:hAnsi="NoorLotus"/>
          <w:b/>
          <w:bCs/>
          <w:rtl/>
        </w:rPr>
        <w:t xml:space="preserve"> </w:t>
      </w:r>
      <w:r w:rsidRPr="00331361">
        <w:rPr>
          <w:rFonts w:ascii="NoorLotus" w:hAnsi="NoorLotus"/>
          <w:b/>
          <w:bCs/>
          <w:rtl/>
        </w:rPr>
        <w:t>با</w:t>
      </w:r>
      <w:r w:rsidR="007B24AF" w:rsidRPr="00331361">
        <w:rPr>
          <w:rFonts w:ascii="NoorLotus" w:hAnsi="NoorLotus"/>
          <w:b/>
          <w:bCs/>
          <w:rtl/>
        </w:rPr>
        <w:t xml:space="preserve"> </w:t>
      </w:r>
      <w:r w:rsidRPr="00331361">
        <w:rPr>
          <w:rFonts w:ascii="NoorLotus" w:hAnsi="NoorLotus"/>
          <w:b/>
          <w:bCs/>
          <w:rtl/>
        </w:rPr>
        <w:t>وجود</w:t>
      </w:r>
      <w:r w:rsidR="007B24AF" w:rsidRPr="00331361">
        <w:rPr>
          <w:rFonts w:ascii="NoorLotus" w:hAnsi="NoorLotus"/>
          <w:b/>
          <w:bCs/>
          <w:rtl/>
        </w:rPr>
        <w:t xml:space="preserve"> </w:t>
      </w:r>
      <w:r w:rsidRPr="00331361">
        <w:rPr>
          <w:rFonts w:ascii="NoorLotus" w:hAnsi="NoorLotus"/>
          <w:b/>
          <w:bCs/>
          <w:rtl/>
        </w:rPr>
        <w:t>صراطی</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آخرت</w:t>
      </w:r>
      <w:r w:rsidR="007B24AF" w:rsidRPr="00331361">
        <w:rPr>
          <w:rFonts w:ascii="NoorLotus" w:hAnsi="NoorLotus"/>
          <w:b/>
          <w:bCs/>
          <w:rtl/>
        </w:rPr>
        <w:t xml:space="preserve"> </w:t>
      </w:r>
      <w:r w:rsidRPr="00331361">
        <w:rPr>
          <w:rFonts w:ascii="NoorLotus" w:hAnsi="NoorLotus"/>
          <w:b/>
          <w:bCs/>
          <w:rtl/>
        </w:rPr>
        <w:t>ندارد،</w:t>
      </w:r>
      <w:r w:rsidR="007B24AF" w:rsidRPr="00331361">
        <w:rPr>
          <w:rFonts w:ascii="NoorLotus" w:hAnsi="NoorLotus"/>
          <w:b/>
          <w:bCs/>
          <w:rtl/>
        </w:rPr>
        <w:t xml:space="preserve"> </w:t>
      </w:r>
      <w:r w:rsidRPr="00331361">
        <w:rPr>
          <w:rFonts w:ascii="NoorLotus" w:hAnsi="NoorLotus"/>
          <w:b/>
          <w:bCs/>
          <w:rtl/>
        </w:rPr>
        <w:t>بد</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ب</w:t>
      </w:r>
      <w:r w:rsidR="00233C55" w:rsidRPr="00331361">
        <w:rPr>
          <w:rFonts w:ascii="NoorLotus" w:hAnsi="NoorLotus"/>
          <w:b/>
          <w:bCs/>
          <w:rtl/>
        </w:rPr>
        <w:t>ی</w:t>
      </w:r>
      <w:r w:rsidRPr="00331361">
        <w:rPr>
          <w:rFonts w:ascii="NoorLotus" w:hAnsi="NoorLotus"/>
          <w:b/>
          <w:bCs/>
          <w:rtl/>
        </w:rPr>
        <w:t>ان</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هر</w:t>
      </w:r>
      <w:r w:rsidR="007B24AF" w:rsidRPr="00331361">
        <w:rPr>
          <w:rFonts w:ascii="NoorLotus" w:hAnsi="NoorLotus"/>
          <w:b/>
          <w:bCs/>
          <w:rtl/>
        </w:rPr>
        <w:t xml:space="preserve"> </w:t>
      </w:r>
      <w:r w:rsidRPr="00331361">
        <w:rPr>
          <w:rFonts w:ascii="NoorLotus" w:hAnsi="NoorLotus"/>
          <w:b/>
          <w:bCs/>
          <w:rtl/>
        </w:rPr>
        <w:t>کس</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اهل</w:t>
      </w:r>
      <w:r w:rsidR="007B24AF" w:rsidRPr="00331361">
        <w:rPr>
          <w:rFonts w:ascii="NoorLotus" w:hAnsi="NoorLotus"/>
          <w:b/>
          <w:bCs/>
          <w:rtl/>
        </w:rPr>
        <w:t xml:space="preserve"> </w:t>
      </w:r>
      <w:r w:rsidRPr="00331361">
        <w:rPr>
          <w:rFonts w:ascii="NoorLotus" w:hAnsi="NoorLotus"/>
          <w:b/>
          <w:bCs/>
          <w:rtl/>
        </w:rPr>
        <w:t>ب</w:t>
      </w:r>
      <w:r w:rsidR="00233C55" w:rsidRPr="00331361">
        <w:rPr>
          <w:rFonts w:ascii="NoorLotus" w:hAnsi="NoorLotus"/>
          <w:b/>
          <w:bCs/>
          <w:rtl/>
        </w:rPr>
        <w:t>ی</w:t>
      </w:r>
      <w:r w:rsidRPr="00331361">
        <w:rPr>
          <w:rFonts w:ascii="NoorLotus" w:hAnsi="NoorLotus"/>
          <w:b/>
          <w:bCs/>
          <w:rtl/>
        </w:rPr>
        <w:t>ت</w:t>
      </w:r>
      <w:r w:rsidR="007B24AF" w:rsidRPr="00331361">
        <w:rPr>
          <w:rFonts w:ascii="NoorLotus" w:hAnsi="NoorLotus"/>
          <w:b/>
          <w:bCs/>
          <w:rtl/>
        </w:rPr>
        <w:t xml:space="preserve"> </w:t>
      </w:r>
      <w:r w:rsidRPr="00331361">
        <w:rPr>
          <w:rFonts w:ascii="NoorLotus" w:hAnsi="NoorLotus"/>
          <w:b/>
          <w:bCs/>
          <w:rtl/>
        </w:rPr>
        <w:t>حرکت</w:t>
      </w:r>
      <w:r w:rsidR="007B24AF" w:rsidRPr="00331361">
        <w:rPr>
          <w:rFonts w:ascii="NoorLotus" w:hAnsi="NoorLotus"/>
          <w:b/>
          <w:bCs/>
          <w:rtl/>
        </w:rPr>
        <w:t xml:space="preserve"> </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آخرت</w:t>
      </w:r>
      <w:r w:rsidR="007B24AF" w:rsidRPr="00331361">
        <w:rPr>
          <w:rFonts w:ascii="NoorLotus" w:hAnsi="NoorLotus"/>
          <w:b/>
          <w:bCs/>
          <w:rtl/>
        </w:rPr>
        <w:t xml:space="preserve"> </w:t>
      </w:r>
      <w:r w:rsidRPr="00331361">
        <w:rPr>
          <w:rFonts w:ascii="NoorLotus" w:hAnsi="NoorLotus"/>
          <w:b/>
          <w:bCs/>
          <w:rtl/>
        </w:rPr>
        <w:t>براحتی</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اُخروی</w:t>
      </w:r>
      <w:r w:rsidR="007B24AF" w:rsidRPr="00331361">
        <w:rPr>
          <w:rFonts w:ascii="NoorLotus" w:hAnsi="NoorLotus"/>
          <w:b/>
          <w:bCs/>
          <w:rtl/>
        </w:rPr>
        <w:t xml:space="preserve"> </w:t>
      </w:r>
      <w:r w:rsidRPr="00331361">
        <w:rPr>
          <w:rFonts w:ascii="NoorLotus" w:hAnsi="NoorLotus"/>
          <w:b/>
          <w:bCs/>
          <w:rtl/>
        </w:rPr>
        <w:t>عبور</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حد</w:t>
      </w:r>
      <w:r w:rsidR="00233C55" w:rsidRPr="00331361">
        <w:rPr>
          <w:rFonts w:ascii="NoorLotus" w:hAnsi="NoorLotus"/>
          <w:b/>
          <w:bCs/>
          <w:rtl/>
        </w:rPr>
        <w:t>ی</w:t>
      </w:r>
      <w:r w:rsidRPr="00331361">
        <w:rPr>
          <w:rFonts w:ascii="NoorLotus" w:hAnsi="NoorLotus"/>
          <w:b/>
          <w:bCs/>
          <w:rtl/>
        </w:rPr>
        <w:t>ثی</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حضرت</w:t>
      </w:r>
      <w:r w:rsidR="007B24AF" w:rsidRPr="00331361">
        <w:rPr>
          <w:rFonts w:ascii="NoorLotus" w:hAnsi="NoorLotus"/>
          <w:b/>
          <w:bCs/>
          <w:rtl/>
        </w:rPr>
        <w:t xml:space="preserve"> </w:t>
      </w:r>
      <w:r w:rsidRPr="00331361">
        <w:rPr>
          <w:rFonts w:ascii="NoorLotus" w:hAnsi="NoorLotus"/>
          <w:b/>
          <w:bCs/>
          <w:rtl/>
        </w:rPr>
        <w:t>رسول</w:t>
      </w:r>
      <w:r w:rsidR="007B24AF" w:rsidRPr="00331361">
        <w:rPr>
          <w:rFonts w:ascii="NoorLotus" w:hAnsi="NoorLotus"/>
          <w:b/>
          <w:bCs/>
          <w:rtl/>
        </w:rPr>
        <w:t xml:space="preserve"> </w:t>
      </w:r>
      <w:r w:rsidRPr="00331361">
        <w:rPr>
          <w:rFonts w:ascii="NoorLotus" w:hAnsi="NoorLotus"/>
          <w:b/>
          <w:bCs/>
          <w:rtl/>
        </w:rPr>
        <w:t>اکرم</w:t>
      </w:r>
      <w:r w:rsidR="007B24AF" w:rsidRPr="00331361">
        <w:rPr>
          <w:rFonts w:ascii="NoorLotus" w:hAnsi="NoorLotus"/>
          <w:b/>
          <w:bCs/>
          <w:rtl/>
        </w:rPr>
        <w:t xml:space="preserve"> </w:t>
      </w:r>
      <w:r w:rsidR="00D85604" w:rsidRPr="00A8262C">
        <w:rPr>
          <w:rFonts w:ascii="NoorLotus" w:hAnsi="NoorLotus"/>
          <w:sz w:val="22"/>
          <w:szCs w:val="22"/>
          <w:rtl/>
        </w:rPr>
        <w:lastRenderedPageBreak/>
        <w:t>صلّی‌</w:t>
      </w:r>
      <w:r w:rsidR="00975913">
        <w:rPr>
          <w:rFonts w:ascii="NoorLotus" w:hAnsi="NoorLotus"/>
          <w:sz w:val="22"/>
          <w:szCs w:val="22"/>
          <w:rtl/>
        </w:rPr>
        <w:t>الله</w:t>
      </w:r>
      <w:r w:rsidR="00D85604" w:rsidRPr="00A8262C">
        <w:rPr>
          <w:rFonts w:ascii="NoorLotus" w:hAnsi="NoorLotus"/>
          <w:sz w:val="22"/>
          <w:szCs w:val="22"/>
          <w:rtl/>
        </w:rPr>
        <w:t>‌علیه‌وآله‌وسلّم</w:t>
      </w:r>
      <w:r w:rsidR="00D85604" w:rsidRPr="00331361">
        <w:rPr>
          <w:rFonts w:ascii="NoorLotus" w:hAnsi="NoorLotus"/>
          <w:b/>
          <w:bCs/>
          <w:sz w:val="22"/>
          <w:szCs w:val="22"/>
          <w:rtl/>
        </w:rPr>
        <w:t xml:space="preserve"> </w:t>
      </w:r>
      <w:r w:rsidRPr="00331361">
        <w:rPr>
          <w:rFonts w:ascii="NoorLotus" w:hAnsi="NoorLotus"/>
          <w:b/>
          <w:bCs/>
          <w:rtl/>
        </w:rPr>
        <w:t>فرمودند</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حضرت</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جبرئ</w:t>
      </w:r>
      <w:r w:rsidR="00233C55" w:rsidRPr="00331361">
        <w:rPr>
          <w:rFonts w:ascii="NoorLotus" w:hAnsi="NoorLotus"/>
          <w:b/>
          <w:bCs/>
          <w:rtl/>
        </w:rPr>
        <w:t>ی</w:t>
      </w:r>
      <w:r w:rsidRPr="00331361">
        <w:rPr>
          <w:rFonts w:ascii="NoorLotus" w:hAnsi="NoorLotus"/>
          <w:b/>
          <w:bCs/>
          <w:rtl/>
        </w:rPr>
        <w:t>ل</w:t>
      </w:r>
      <w:r w:rsidR="007B24AF" w:rsidRPr="00331361">
        <w:rPr>
          <w:rFonts w:ascii="NoorLotus" w:hAnsi="NoorLotus"/>
          <w:b/>
          <w:bCs/>
          <w:rtl/>
        </w:rPr>
        <w:t xml:space="preserve"> </w:t>
      </w:r>
      <w:r w:rsidRPr="00331361">
        <w:rPr>
          <w:rFonts w:ascii="NoorLotus" w:hAnsi="NoorLotus"/>
          <w:b/>
          <w:bCs/>
          <w:rtl/>
        </w:rPr>
        <w:t>بر</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قرار</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‌گ</w:t>
      </w:r>
      <w:r w:rsidR="00233C55" w:rsidRPr="00331361">
        <w:rPr>
          <w:rFonts w:ascii="NoorLotus" w:hAnsi="NoorLotus"/>
          <w:b/>
          <w:bCs/>
          <w:rtl/>
        </w:rPr>
        <w:t>ی</w:t>
      </w:r>
      <w:r w:rsidRPr="00331361">
        <w:rPr>
          <w:rFonts w:ascii="NoorLotus" w:hAnsi="NoorLotus"/>
          <w:b/>
          <w:bCs/>
          <w:rtl/>
        </w:rPr>
        <w:t>ر</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007C3E81" w:rsidRPr="00331361">
        <w:rPr>
          <w:rFonts w:ascii="NoorLotus" w:hAnsi="NoorLotus"/>
          <w:b/>
          <w:bCs/>
          <w:rtl/>
        </w:rPr>
        <w:t>نمی‌</w:t>
      </w:r>
      <w:r w:rsidR="00233C55" w:rsidRPr="00331361">
        <w:rPr>
          <w:rFonts w:ascii="NoorLotus" w:hAnsi="NoorLotus"/>
          <w:b/>
          <w:bCs/>
          <w:rtl/>
        </w:rPr>
        <w:t>‌</w:t>
      </w:r>
      <w:r w:rsidRPr="00331361">
        <w:rPr>
          <w:rFonts w:ascii="NoorLotus" w:hAnsi="NoorLotus"/>
          <w:b/>
          <w:bCs/>
          <w:rtl/>
        </w:rPr>
        <w:t>‌گذار</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r w:rsidRPr="00331361">
        <w:rPr>
          <w:rFonts w:ascii="NoorLotus" w:hAnsi="NoorLotus"/>
          <w:b/>
          <w:bCs/>
          <w:rtl/>
        </w:rPr>
        <w:t>کسی</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ولا</w:t>
      </w:r>
      <w:r w:rsidR="00233C55" w:rsidRPr="00331361">
        <w:rPr>
          <w:rFonts w:ascii="NoorLotus" w:hAnsi="NoorLotus"/>
          <w:b/>
          <w:bCs/>
          <w:rtl/>
        </w:rPr>
        <w:t>ی</w:t>
      </w:r>
      <w:r w:rsidRPr="00331361">
        <w:rPr>
          <w:rFonts w:ascii="NoorLotus" w:hAnsi="NoorLotus"/>
          <w:b/>
          <w:bCs/>
          <w:rtl/>
        </w:rPr>
        <w:t>ت</w:t>
      </w:r>
      <w:r w:rsidR="007B24AF" w:rsidRPr="00331361">
        <w:rPr>
          <w:rFonts w:ascii="NoorLotus" w:hAnsi="NoorLotus"/>
          <w:b/>
          <w:bCs/>
          <w:rtl/>
        </w:rPr>
        <w:t xml:space="preserve"> </w:t>
      </w:r>
      <w:r w:rsidRPr="00331361">
        <w:rPr>
          <w:rFonts w:ascii="NoorLotus" w:hAnsi="NoorLotus"/>
          <w:b/>
          <w:bCs/>
          <w:rtl/>
        </w:rPr>
        <w:t>ندارد</w:t>
      </w:r>
      <w:r w:rsidR="007B24AF" w:rsidRPr="00331361">
        <w:rPr>
          <w:rFonts w:ascii="NoorLotus" w:hAnsi="NoorLotus"/>
          <w:b/>
          <w:bCs/>
          <w:rtl/>
        </w:rPr>
        <w:t xml:space="preserve"> </w:t>
      </w:r>
      <w:r w:rsidRPr="00331361">
        <w:rPr>
          <w:rFonts w:ascii="NoorLotus" w:hAnsi="NoorLotus"/>
          <w:b/>
          <w:bCs/>
          <w:rtl/>
        </w:rPr>
        <w:t>عبور</w:t>
      </w:r>
      <w:r w:rsidR="007B24AF" w:rsidRPr="00331361">
        <w:rPr>
          <w:rFonts w:ascii="NoorLotus" w:hAnsi="NoorLotus"/>
          <w:b/>
          <w:bCs/>
          <w:rtl/>
        </w:rPr>
        <w:t xml:space="preserve"> </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هر</w:t>
      </w:r>
      <w:r w:rsidR="007B24AF" w:rsidRPr="00331361">
        <w:rPr>
          <w:rFonts w:ascii="NoorLotus" w:hAnsi="NoorLotus"/>
          <w:b/>
          <w:bCs/>
          <w:rtl/>
        </w:rPr>
        <w:t xml:space="preserve"> </w:t>
      </w:r>
      <w:r w:rsidRPr="00331361">
        <w:rPr>
          <w:rFonts w:ascii="NoorLotus" w:hAnsi="NoorLotus"/>
          <w:b/>
          <w:bCs/>
          <w:rtl/>
        </w:rPr>
        <w:t>حال</w:t>
      </w:r>
      <w:r w:rsidR="007B24AF" w:rsidRPr="00331361">
        <w:rPr>
          <w:rFonts w:ascii="NoorLotus" w:hAnsi="NoorLotus"/>
          <w:b/>
          <w:bCs/>
          <w:rtl/>
        </w:rPr>
        <w:t xml:space="preserve"> </w:t>
      </w:r>
      <w:r w:rsidRPr="00331361">
        <w:rPr>
          <w:rFonts w:ascii="NoorLotus" w:hAnsi="NoorLotus"/>
          <w:b/>
          <w:bCs/>
          <w:rtl/>
        </w:rPr>
        <w:t>خ</w:t>
      </w:r>
      <w:r w:rsidR="00233C55" w:rsidRPr="00331361">
        <w:rPr>
          <w:rFonts w:ascii="NoorLotus" w:hAnsi="NoorLotus"/>
          <w:b/>
          <w:bCs/>
          <w:rtl/>
        </w:rPr>
        <w:t>ی</w:t>
      </w:r>
      <w:r w:rsidRPr="00331361">
        <w:rPr>
          <w:rFonts w:ascii="NoorLotus" w:hAnsi="NoorLotus"/>
          <w:b/>
          <w:bCs/>
          <w:rtl/>
        </w:rPr>
        <w:t>لی</w:t>
      </w:r>
      <w:r w:rsidR="007B24AF" w:rsidRPr="00331361">
        <w:rPr>
          <w:rFonts w:ascii="NoorLotus" w:hAnsi="NoorLotus"/>
          <w:b/>
          <w:bCs/>
          <w:rtl/>
        </w:rPr>
        <w:t xml:space="preserve"> </w:t>
      </w:r>
      <w:r w:rsidRPr="00331361">
        <w:rPr>
          <w:rFonts w:ascii="NoorLotus" w:hAnsi="NoorLotus"/>
          <w:b/>
          <w:bCs/>
          <w:rtl/>
        </w:rPr>
        <w:t>روشن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س</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حرکت</w:t>
      </w:r>
      <w:r w:rsidR="007B24AF" w:rsidRPr="00331361">
        <w:rPr>
          <w:rFonts w:ascii="NoorLotus" w:hAnsi="NoorLotus"/>
          <w:b/>
          <w:bCs/>
          <w:rtl/>
        </w:rPr>
        <w:t xml:space="preserve"> </w:t>
      </w:r>
      <w:r w:rsidRPr="00331361">
        <w:rPr>
          <w:rFonts w:ascii="NoorLotus" w:hAnsi="NoorLotus"/>
          <w:b/>
          <w:bCs/>
          <w:rtl/>
        </w:rPr>
        <w:t>تکاملی</w:t>
      </w:r>
      <w:r w:rsidR="007B24AF" w:rsidRPr="00331361">
        <w:rPr>
          <w:rFonts w:ascii="NoorLotus" w:hAnsi="NoorLotus"/>
          <w:b/>
          <w:bCs/>
          <w:rtl/>
        </w:rPr>
        <w:t xml:space="preserve"> </w:t>
      </w:r>
      <w:r w:rsidRPr="00331361">
        <w:rPr>
          <w:rFonts w:ascii="NoorLotus" w:hAnsi="NoorLotus"/>
          <w:b/>
          <w:bCs/>
          <w:rtl/>
        </w:rPr>
        <w:t>اشخاص</w:t>
      </w:r>
      <w:r w:rsidR="007B24AF" w:rsidRPr="00331361">
        <w:rPr>
          <w:rFonts w:ascii="NoorLotus" w:hAnsi="NoorLotus"/>
          <w:b/>
          <w:bCs/>
          <w:rtl/>
        </w:rPr>
        <w:t xml:space="preserve"> </w:t>
      </w:r>
      <w:r w:rsidRPr="00331361">
        <w:rPr>
          <w:rFonts w:ascii="NoorLotus" w:hAnsi="NoorLotus"/>
          <w:b/>
          <w:bCs/>
          <w:rtl/>
        </w:rPr>
        <w:t>ن</w:t>
      </w:r>
      <w:r w:rsidR="00233C55" w:rsidRPr="00331361">
        <w:rPr>
          <w:rFonts w:ascii="NoorLotus" w:hAnsi="NoorLotus"/>
          <w:b/>
          <w:bCs/>
          <w:rtl/>
        </w:rPr>
        <w:t>ی</w:t>
      </w:r>
      <w:r w:rsidRPr="00331361">
        <w:rPr>
          <w:rFonts w:ascii="NoorLotus" w:hAnsi="NoorLotus"/>
          <w:b/>
          <w:bCs/>
          <w:rtl/>
        </w:rPr>
        <w:t>ست.</w:t>
      </w:r>
      <w:r w:rsidR="007B24AF" w:rsidRPr="00331361">
        <w:rPr>
          <w:rFonts w:ascii="NoorLotus" w:hAnsi="NoorLotus"/>
          <w:b/>
          <w:bCs/>
          <w:rtl/>
        </w:rPr>
        <w:t xml:space="preserve"> </w:t>
      </w:r>
      <w:r w:rsidRPr="00331361">
        <w:rPr>
          <w:rFonts w:ascii="NoorLotus" w:hAnsi="NoorLotus"/>
          <w:b/>
          <w:bCs/>
          <w:rtl/>
        </w:rPr>
        <w:t>ملّاصدرا</w:t>
      </w:r>
      <w:r w:rsidR="007B24AF" w:rsidRPr="00331361">
        <w:rPr>
          <w:rFonts w:ascii="NoorLotus" w:hAnsi="NoorLotus"/>
          <w:b/>
          <w:bCs/>
          <w:rtl/>
        </w:rPr>
        <w:t xml:space="preserve"> </w:t>
      </w:r>
      <w:r w:rsidRPr="00331361">
        <w:rPr>
          <w:rFonts w:ascii="NoorLotus" w:hAnsi="NoorLotus"/>
          <w:b/>
          <w:bCs/>
          <w:rtl/>
        </w:rPr>
        <w:t>بعد</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ذکر</w:t>
      </w:r>
      <w:r w:rsidR="007B24AF" w:rsidRPr="00331361">
        <w:rPr>
          <w:rFonts w:ascii="NoorLotus" w:hAnsi="NoorLotus"/>
          <w:b/>
          <w:bCs/>
          <w:rtl/>
        </w:rPr>
        <w:t xml:space="preserve"> </w:t>
      </w:r>
      <w:r w:rsidRPr="00331361">
        <w:rPr>
          <w:rFonts w:ascii="NoorLotus" w:hAnsi="NoorLotus"/>
          <w:b/>
          <w:bCs/>
          <w:rtl/>
        </w:rPr>
        <w:t>عبارت</w:t>
      </w:r>
      <w:r w:rsidR="007B24AF" w:rsidRPr="00331361">
        <w:rPr>
          <w:rFonts w:ascii="NoorLotus" w:hAnsi="NoorLotus"/>
          <w:b/>
          <w:bCs/>
          <w:rtl/>
        </w:rPr>
        <w:t xml:space="preserve"> </w:t>
      </w:r>
      <w:r w:rsidRPr="00331361">
        <w:rPr>
          <w:rFonts w:ascii="NoorLotus" w:hAnsi="NoorLotus"/>
          <w:b/>
          <w:bCs/>
          <w:rtl/>
        </w:rPr>
        <w:t>ش</w:t>
      </w:r>
      <w:r w:rsidR="00233C55" w:rsidRPr="00331361">
        <w:rPr>
          <w:rFonts w:ascii="NoorLotus" w:hAnsi="NoorLotus"/>
          <w:b/>
          <w:bCs/>
          <w:rtl/>
        </w:rPr>
        <w:t>ی</w:t>
      </w:r>
      <w:r w:rsidRPr="00331361">
        <w:rPr>
          <w:rFonts w:ascii="NoorLotus" w:hAnsi="NoorLotus"/>
          <w:b/>
          <w:bCs/>
          <w:rtl/>
        </w:rPr>
        <w:t>خ</w:t>
      </w:r>
      <w:r w:rsidR="007B24AF" w:rsidRPr="00331361">
        <w:rPr>
          <w:rFonts w:ascii="NoorLotus" w:hAnsi="NoorLotus"/>
          <w:b/>
          <w:bCs/>
          <w:rtl/>
        </w:rPr>
        <w:t xml:space="preserve"> </w:t>
      </w:r>
      <w:r w:rsidRPr="00331361">
        <w:rPr>
          <w:rFonts w:ascii="NoorLotus" w:hAnsi="NoorLotus"/>
          <w:b/>
          <w:bCs/>
          <w:rtl/>
        </w:rPr>
        <w:t>صدوق،</w:t>
      </w:r>
      <w:r w:rsidR="007B24AF" w:rsidRPr="00331361">
        <w:rPr>
          <w:rFonts w:ascii="NoorLotus" w:hAnsi="NoorLotus"/>
          <w:b/>
          <w:bCs/>
          <w:rtl/>
        </w:rPr>
        <w:t xml:space="preserve"> </w:t>
      </w:r>
      <w:r w:rsidRPr="00331361">
        <w:rPr>
          <w:rFonts w:ascii="NoorLotus" w:hAnsi="NoorLotus"/>
          <w:b/>
          <w:bCs/>
          <w:rtl/>
        </w:rPr>
        <w:t>چن</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گفته</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أقول:</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العج</w:t>
      </w:r>
      <w:r w:rsidR="00233C55" w:rsidRPr="00331361">
        <w:rPr>
          <w:rFonts w:ascii="NoorLotus" w:hAnsi="NoorLotus"/>
          <w:b/>
          <w:bCs/>
          <w:rtl/>
        </w:rPr>
        <w:t>ی</w:t>
      </w:r>
      <w:r w:rsidRPr="00331361">
        <w:rPr>
          <w:rFonts w:ascii="NoorLotus" w:hAnsi="NoorLotus"/>
          <w:b/>
          <w:bCs/>
          <w:rtl/>
        </w:rPr>
        <w:t>ب</w:t>
      </w:r>
      <w:r w:rsidR="007B24AF" w:rsidRPr="00331361">
        <w:rPr>
          <w:rFonts w:ascii="NoorLotus" w:hAnsi="NoorLotus"/>
          <w:b/>
          <w:bCs/>
          <w:rtl/>
        </w:rPr>
        <w:t xml:space="preserve"> </w:t>
      </w:r>
      <w:r w:rsidRPr="00331361">
        <w:rPr>
          <w:rFonts w:ascii="NoorLotus" w:hAnsi="NoorLotus"/>
          <w:b/>
          <w:bCs/>
          <w:rtl/>
        </w:rPr>
        <w:t>کون</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المارّ</w:t>
      </w:r>
      <w:r w:rsidR="007B24AF" w:rsidRPr="00331361">
        <w:rPr>
          <w:rFonts w:ascii="NoorLotus" w:hAnsi="NoorLotus"/>
          <w:b/>
          <w:bCs/>
          <w:rtl/>
        </w:rPr>
        <w:t xml:space="preserve"> </w:t>
      </w:r>
      <w:r w:rsidRPr="00331361">
        <w:rPr>
          <w:rFonts w:ascii="NoorLotus" w:hAnsi="NoorLotus"/>
          <w:b/>
          <w:bCs/>
          <w:rtl/>
        </w:rPr>
        <w:t>عل</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المسافة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المتحرک</w:t>
      </w:r>
      <w:r w:rsidR="007B24AF" w:rsidRPr="00331361">
        <w:rPr>
          <w:rFonts w:ascii="NoorLotus" w:hAnsi="NoorLotus"/>
          <w:b/>
          <w:bCs/>
          <w:rtl/>
        </w:rPr>
        <w:t xml:space="preserve"> </w:t>
      </w:r>
      <w:r w:rsidRPr="00331361">
        <w:rPr>
          <w:rFonts w:ascii="NoorLotus" w:hAnsi="NoorLotus"/>
          <w:b/>
          <w:bCs/>
          <w:rtl/>
        </w:rPr>
        <w:t>ف</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ش</w:t>
      </w:r>
      <w:r w:rsidR="00233C55" w:rsidRPr="00331361">
        <w:rPr>
          <w:rFonts w:ascii="NoorLotus" w:hAnsi="NoorLotus"/>
          <w:b/>
          <w:bCs/>
          <w:rtl/>
        </w:rPr>
        <w:t>ی</w:t>
      </w:r>
      <w:r w:rsidRPr="00331361">
        <w:rPr>
          <w:rFonts w:ascii="NoorLotus" w:hAnsi="NoorLotus"/>
          <w:b/>
          <w:bCs/>
          <w:rtl/>
        </w:rPr>
        <w:t>ئاً</w:t>
      </w:r>
      <w:r w:rsidR="007B24AF" w:rsidRPr="00331361">
        <w:rPr>
          <w:rFonts w:ascii="NoorLotus" w:hAnsi="NoorLotus"/>
          <w:b/>
          <w:bCs/>
          <w:rtl/>
        </w:rPr>
        <w:t xml:space="preserve"> </w:t>
      </w:r>
      <w:r w:rsidRPr="00331361">
        <w:rPr>
          <w:rFonts w:ascii="NoorLotus" w:hAnsi="NoorLotus"/>
          <w:b/>
          <w:bCs/>
          <w:rtl/>
        </w:rPr>
        <w:t>وأحداً</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هذا</w:t>
      </w:r>
      <w:r w:rsidR="007B24AF" w:rsidRPr="00331361">
        <w:rPr>
          <w:rFonts w:ascii="NoorLotus" w:hAnsi="NoorLotus"/>
          <w:b/>
          <w:bCs/>
          <w:rtl/>
        </w:rPr>
        <w:t xml:space="preserve"> </w:t>
      </w:r>
      <w:r w:rsidRPr="00331361">
        <w:rPr>
          <w:rFonts w:ascii="NoorLotus" w:hAnsi="NoorLotus"/>
          <w:b/>
          <w:bCs/>
          <w:rtl/>
        </w:rPr>
        <w:t>هکذا</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طر</w:t>
      </w:r>
      <w:r w:rsidR="00233C55" w:rsidRPr="00331361">
        <w:rPr>
          <w:rFonts w:ascii="NoorLotus" w:hAnsi="NoorLotus"/>
          <w:b/>
          <w:bCs/>
          <w:rtl/>
        </w:rPr>
        <w:t>ی</w:t>
      </w:r>
      <w:r w:rsidRPr="00331361">
        <w:rPr>
          <w:rFonts w:ascii="NoorLotus" w:hAnsi="NoorLotus"/>
          <w:b/>
          <w:bCs/>
          <w:rtl/>
        </w:rPr>
        <w:t>ق</w:t>
      </w:r>
      <w:r w:rsidR="007B24AF" w:rsidRPr="00331361">
        <w:rPr>
          <w:rFonts w:ascii="NoorLotus" w:hAnsi="NoorLotus"/>
          <w:b/>
          <w:bCs/>
          <w:rtl/>
        </w:rPr>
        <w:t xml:space="preserve"> </w:t>
      </w:r>
      <w:r w:rsidRPr="00331361">
        <w:rPr>
          <w:rFonts w:ascii="NoorLotus" w:hAnsi="NoorLotus"/>
          <w:b/>
          <w:bCs/>
          <w:rtl/>
        </w:rPr>
        <w:t>الآخرة</w:t>
      </w:r>
      <w:r w:rsidR="007B24AF" w:rsidRPr="00331361">
        <w:rPr>
          <w:rFonts w:ascii="NoorLotus" w:hAnsi="NoorLotus"/>
          <w:b/>
          <w:bCs/>
          <w:rtl/>
        </w:rPr>
        <w:t xml:space="preserve"> </w:t>
      </w:r>
      <w:r w:rsidRPr="00331361">
        <w:rPr>
          <w:rFonts w:ascii="NoorLotus" w:hAnsi="NoorLotus"/>
          <w:b/>
          <w:bCs/>
          <w:rtl/>
        </w:rPr>
        <w:t>التی</w:t>
      </w:r>
      <w:r w:rsidR="007B24AF" w:rsidRPr="00331361">
        <w:rPr>
          <w:rFonts w:ascii="NoorLotus" w:hAnsi="NoorLotus"/>
          <w:b/>
          <w:bCs/>
          <w:rtl/>
        </w:rPr>
        <w:t xml:space="preserve"> </w:t>
      </w:r>
      <w:r w:rsidRPr="00331361">
        <w:rPr>
          <w:rFonts w:ascii="NoorLotus" w:hAnsi="NoorLotus"/>
          <w:b/>
          <w:bCs/>
          <w:rtl/>
        </w:rPr>
        <w:t>تسلکها</w:t>
      </w:r>
      <w:r w:rsidR="007B24AF" w:rsidRPr="00331361">
        <w:rPr>
          <w:rFonts w:ascii="NoorLotus" w:hAnsi="NoorLotus"/>
          <w:b/>
          <w:bCs/>
          <w:rtl/>
        </w:rPr>
        <w:t xml:space="preserve"> </w:t>
      </w:r>
      <w:r w:rsidRPr="00331361">
        <w:rPr>
          <w:rFonts w:ascii="NoorLotus" w:hAnsi="NoorLotus"/>
          <w:b/>
          <w:bCs/>
          <w:rtl/>
        </w:rPr>
        <w:t>النّفس</w:t>
      </w:r>
      <w:r w:rsidR="007B24AF" w:rsidRPr="00331361">
        <w:rPr>
          <w:rFonts w:ascii="NoorLotus" w:hAnsi="NoorLotus"/>
          <w:b/>
          <w:bCs/>
          <w:rtl/>
        </w:rPr>
        <w:t xml:space="preserve"> </w:t>
      </w:r>
      <w:r w:rsidRPr="00331361">
        <w:rPr>
          <w:rFonts w:ascii="NoorLotus" w:hAnsi="NoorLotus"/>
          <w:b/>
          <w:bCs/>
          <w:rtl/>
        </w:rPr>
        <w:t>الانسان</w:t>
      </w:r>
      <w:r w:rsidR="00233C55" w:rsidRPr="00331361">
        <w:rPr>
          <w:rFonts w:ascii="NoorLotus" w:hAnsi="NoorLotus"/>
          <w:b/>
          <w:bCs/>
          <w:rtl/>
        </w:rPr>
        <w:t>ی</w:t>
      </w:r>
      <w:r w:rsidRPr="00331361">
        <w:rPr>
          <w:rFonts w:ascii="NoorLotus" w:hAnsi="NoorLotus"/>
          <w:b/>
          <w:bCs/>
          <w:rtl/>
        </w:rPr>
        <w:t>ة،</w:t>
      </w:r>
      <w:r w:rsidR="007B24AF" w:rsidRPr="00331361">
        <w:rPr>
          <w:rFonts w:ascii="NoorLotus" w:hAnsi="NoorLotus"/>
          <w:b/>
          <w:bCs/>
          <w:rtl/>
        </w:rPr>
        <w:t xml:space="preserve"> </w:t>
      </w:r>
      <w:r w:rsidRPr="00331361">
        <w:rPr>
          <w:rFonts w:ascii="NoorLotus" w:hAnsi="NoorLotus"/>
          <w:b/>
          <w:bCs/>
          <w:rtl/>
        </w:rPr>
        <w:t>فان</w:t>
      </w:r>
      <w:r w:rsidR="007B24AF" w:rsidRPr="00331361">
        <w:rPr>
          <w:rFonts w:ascii="NoorLotus" w:hAnsi="NoorLotus"/>
          <w:b/>
          <w:bCs/>
          <w:rtl/>
        </w:rPr>
        <w:t xml:space="preserve"> </w:t>
      </w:r>
      <w:r w:rsidRPr="00331361">
        <w:rPr>
          <w:rFonts w:ascii="NoorLotus" w:hAnsi="NoorLotus"/>
          <w:b/>
          <w:bCs/>
          <w:rtl/>
        </w:rPr>
        <w:t>المسافر</w:t>
      </w:r>
      <w:r w:rsidR="007B24AF" w:rsidRPr="00331361">
        <w:rPr>
          <w:rFonts w:ascii="NoorLotus" w:hAnsi="NoorLotus"/>
          <w:b/>
          <w:bCs/>
          <w:rtl/>
        </w:rPr>
        <w:t xml:space="preserve"> </w:t>
      </w:r>
      <w:r w:rsidRPr="00331361">
        <w:rPr>
          <w:rFonts w:ascii="NoorLotus" w:hAnsi="NoorLotus"/>
          <w:b/>
          <w:bCs/>
          <w:rtl/>
        </w:rPr>
        <w:t>إلی</w:t>
      </w:r>
      <w:r w:rsidR="007B24AF" w:rsidRPr="00331361">
        <w:rPr>
          <w:rFonts w:ascii="NoorLotus" w:hAnsi="NoorLotus"/>
          <w:b/>
          <w:bCs/>
          <w:rtl/>
        </w:rPr>
        <w:t xml:space="preserve"> </w:t>
      </w:r>
      <w:r w:rsidR="00975913">
        <w:rPr>
          <w:rFonts w:ascii="NoorLotus" w:hAnsi="NoorLotus"/>
          <w:b/>
          <w:bCs/>
          <w:rtl/>
        </w:rPr>
        <w:t>الله</w:t>
      </w:r>
      <w:r w:rsidR="007B24AF" w:rsidRPr="00331361">
        <w:rPr>
          <w:rFonts w:ascii="NoorLotus" w:hAnsi="NoorLotus"/>
          <w:b/>
          <w:bCs/>
          <w:rtl/>
        </w:rPr>
        <w:t xml:space="preserve"> </w:t>
      </w:r>
      <w:r w:rsidRPr="00331361">
        <w:rPr>
          <w:rFonts w:ascii="NoorLotus" w:hAnsi="NoorLotus"/>
          <w:b/>
          <w:bCs/>
          <w:rtl/>
        </w:rPr>
        <w:t>أعنی</w:t>
      </w:r>
      <w:r w:rsidR="007B24AF" w:rsidRPr="00331361">
        <w:rPr>
          <w:rFonts w:ascii="NoorLotus" w:hAnsi="NoorLotus"/>
          <w:b/>
          <w:bCs/>
          <w:rtl/>
        </w:rPr>
        <w:t xml:space="preserve"> </w:t>
      </w:r>
      <w:r w:rsidRPr="00331361">
        <w:rPr>
          <w:rFonts w:ascii="NoorLotus" w:hAnsi="NoorLotus"/>
          <w:b/>
          <w:bCs/>
          <w:rtl/>
        </w:rPr>
        <w:t>النّفس</w:t>
      </w:r>
      <w:r w:rsidR="007B24AF" w:rsidRPr="00331361">
        <w:rPr>
          <w:rFonts w:ascii="NoorLotus" w:hAnsi="NoorLotus"/>
          <w:b/>
          <w:bCs/>
          <w:rtl/>
        </w:rPr>
        <w:t xml:space="preserve"> </w:t>
      </w:r>
      <w:r w:rsidRPr="00331361">
        <w:rPr>
          <w:rFonts w:ascii="NoorLotus" w:hAnsi="NoorLotus"/>
          <w:b/>
          <w:bCs/>
          <w:rtl/>
        </w:rPr>
        <w:t>تسافر</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ذاتها،</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تقطع</w:t>
      </w:r>
      <w:r w:rsidR="007B24AF" w:rsidRPr="00331361">
        <w:rPr>
          <w:rFonts w:ascii="NoorLotus" w:hAnsi="NoorLotus"/>
          <w:b/>
          <w:bCs/>
          <w:rtl/>
        </w:rPr>
        <w:t xml:space="preserve"> </w:t>
      </w:r>
      <w:r w:rsidRPr="00331361">
        <w:rPr>
          <w:rFonts w:ascii="NoorLotus" w:hAnsi="NoorLotus"/>
          <w:b/>
          <w:bCs/>
          <w:rtl/>
        </w:rPr>
        <w:t>المنازل</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المقامات</w:t>
      </w:r>
      <w:r w:rsidR="007B24AF" w:rsidRPr="00331361">
        <w:rPr>
          <w:rFonts w:ascii="NoorLotus" w:hAnsi="NoorLotus"/>
          <w:b/>
          <w:bCs/>
          <w:rtl/>
        </w:rPr>
        <w:t xml:space="preserve"> </w:t>
      </w:r>
      <w:r w:rsidRPr="00331361">
        <w:rPr>
          <w:rFonts w:ascii="NoorLotus" w:hAnsi="NoorLotus"/>
          <w:b/>
          <w:bCs/>
          <w:rtl/>
        </w:rPr>
        <w:t>الواقعة</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ذاتها</w:t>
      </w:r>
      <w:r w:rsidR="007B24AF" w:rsidRPr="00331361">
        <w:rPr>
          <w:rFonts w:ascii="NoorLotus" w:hAnsi="NoorLotus"/>
          <w:b/>
          <w:bCs/>
          <w:rtl/>
        </w:rPr>
        <w:t xml:space="preserve"> </w:t>
      </w:r>
      <w:r w:rsidRPr="00331361">
        <w:rPr>
          <w:rFonts w:ascii="NoorLotus" w:hAnsi="NoorLotus"/>
          <w:b/>
          <w:bCs/>
          <w:rtl/>
        </w:rPr>
        <w:t>بذاتها،</w:t>
      </w:r>
      <w:r w:rsidR="007B24AF" w:rsidRPr="00331361">
        <w:rPr>
          <w:rFonts w:ascii="NoorLotus" w:hAnsi="NoorLotus"/>
          <w:b/>
          <w:bCs/>
          <w:rtl/>
        </w:rPr>
        <w:t xml:space="preserve"> </w:t>
      </w:r>
      <w:r w:rsidRPr="00331361">
        <w:rPr>
          <w:rFonts w:ascii="NoorLotus" w:hAnsi="NoorLotus"/>
          <w:b/>
          <w:bCs/>
          <w:rtl/>
        </w:rPr>
        <w:t>ففی</w:t>
      </w:r>
      <w:r w:rsidR="007B24AF" w:rsidRPr="00331361">
        <w:rPr>
          <w:rFonts w:ascii="NoorLotus" w:hAnsi="NoorLotus"/>
          <w:b/>
          <w:bCs/>
          <w:rtl/>
        </w:rPr>
        <w:t xml:space="preserve"> </w:t>
      </w:r>
      <w:r w:rsidRPr="00331361">
        <w:rPr>
          <w:rFonts w:ascii="NoorLotus" w:hAnsi="NoorLotus"/>
          <w:b/>
          <w:bCs/>
          <w:rtl/>
        </w:rPr>
        <w:t>کل</w:t>
      </w:r>
      <w:r w:rsidR="007B24AF" w:rsidRPr="00331361">
        <w:rPr>
          <w:rFonts w:ascii="NoorLotus" w:hAnsi="NoorLotus"/>
          <w:b/>
          <w:bCs/>
          <w:rtl/>
        </w:rPr>
        <w:t xml:space="preserve"> </w:t>
      </w:r>
      <w:r w:rsidRPr="00331361">
        <w:rPr>
          <w:rFonts w:ascii="NoorLotus" w:hAnsi="NoorLotus"/>
          <w:b/>
          <w:bCs/>
          <w:rtl/>
        </w:rPr>
        <w:t>خطوة</w:t>
      </w:r>
      <w:r w:rsidR="007B24AF" w:rsidRPr="00331361">
        <w:rPr>
          <w:rFonts w:ascii="NoorLotus" w:hAnsi="NoorLotus"/>
          <w:b/>
          <w:bCs/>
          <w:rtl/>
        </w:rPr>
        <w:t xml:space="preserve"> </w:t>
      </w:r>
      <w:r w:rsidRPr="00331361">
        <w:rPr>
          <w:rFonts w:ascii="NoorLotus" w:hAnsi="NoorLotus"/>
          <w:b/>
          <w:bCs/>
          <w:rtl/>
        </w:rPr>
        <w:t>تضع</w:t>
      </w:r>
      <w:r w:rsidR="007B24AF" w:rsidRPr="00331361">
        <w:rPr>
          <w:rFonts w:ascii="NoorLotus" w:hAnsi="NoorLotus"/>
          <w:b/>
          <w:bCs/>
          <w:rtl/>
        </w:rPr>
        <w:t xml:space="preserve"> </w:t>
      </w:r>
      <w:r w:rsidRPr="00331361">
        <w:rPr>
          <w:rFonts w:ascii="NoorLotus" w:hAnsi="NoorLotus"/>
          <w:b/>
          <w:bCs/>
          <w:rtl/>
        </w:rPr>
        <w:t>قدمها</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رأسها،</w:t>
      </w:r>
      <w:r w:rsidR="007B24AF" w:rsidRPr="00331361">
        <w:rPr>
          <w:rFonts w:ascii="NoorLotus" w:hAnsi="NoorLotus"/>
          <w:b/>
          <w:bCs/>
          <w:rtl/>
        </w:rPr>
        <w:t xml:space="preserve"> </w:t>
      </w:r>
      <w:r w:rsidRPr="00331361">
        <w:rPr>
          <w:rFonts w:ascii="NoorLotus" w:hAnsi="NoorLotus"/>
          <w:b/>
          <w:bCs/>
          <w:rtl/>
        </w:rPr>
        <w:t>بل</w:t>
      </w:r>
      <w:r w:rsidR="007B24AF" w:rsidRPr="00331361">
        <w:rPr>
          <w:rFonts w:ascii="NoorLotus" w:hAnsi="NoorLotus"/>
          <w:b/>
          <w:bCs/>
          <w:rtl/>
        </w:rPr>
        <w:t xml:space="preserve"> </w:t>
      </w:r>
      <w:r w:rsidRPr="00331361">
        <w:rPr>
          <w:rFonts w:ascii="NoorLotus" w:hAnsi="NoorLotus"/>
          <w:b/>
          <w:bCs/>
          <w:rtl/>
        </w:rPr>
        <w:t>رأسها</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قدمها،</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هذا</w:t>
      </w:r>
      <w:r w:rsidR="007B24AF" w:rsidRPr="00331361">
        <w:rPr>
          <w:rFonts w:ascii="NoorLotus" w:hAnsi="NoorLotus"/>
          <w:b/>
          <w:bCs/>
          <w:rtl/>
        </w:rPr>
        <w:t xml:space="preserve"> </w:t>
      </w:r>
      <w:r w:rsidRPr="00331361">
        <w:rPr>
          <w:rFonts w:ascii="NoorLotus" w:hAnsi="NoorLotus"/>
          <w:b/>
          <w:bCs/>
          <w:rtl/>
        </w:rPr>
        <w:t>امر</w:t>
      </w:r>
      <w:r w:rsidR="007B24AF" w:rsidRPr="00331361">
        <w:rPr>
          <w:rFonts w:ascii="NoorLotus" w:hAnsi="NoorLotus"/>
          <w:b/>
          <w:bCs/>
          <w:rtl/>
        </w:rPr>
        <w:t xml:space="preserve"> </w:t>
      </w:r>
      <w:r w:rsidRPr="00331361">
        <w:rPr>
          <w:rFonts w:ascii="NoorLotus" w:hAnsi="NoorLotus"/>
          <w:b/>
          <w:bCs/>
          <w:rtl/>
        </w:rPr>
        <w:t>عج</w:t>
      </w:r>
      <w:r w:rsidR="00233C55" w:rsidRPr="00331361">
        <w:rPr>
          <w:rFonts w:ascii="NoorLotus" w:hAnsi="NoorLotus"/>
          <w:b/>
          <w:bCs/>
          <w:rtl/>
        </w:rPr>
        <w:t>ی</w:t>
      </w:r>
      <w:r w:rsidRPr="00331361">
        <w:rPr>
          <w:rFonts w:ascii="NoorLotus" w:hAnsi="NoorLotus"/>
          <w:b/>
          <w:bCs/>
          <w:rtl/>
        </w:rPr>
        <w:t>ب</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لکن</w:t>
      </w:r>
      <w:r w:rsidR="007B24AF" w:rsidRPr="00331361">
        <w:rPr>
          <w:rFonts w:ascii="NoorLotus" w:hAnsi="NoorLotus"/>
          <w:b/>
          <w:bCs/>
          <w:rtl/>
        </w:rPr>
        <w:t xml:space="preserve"> </w:t>
      </w:r>
      <w:r w:rsidRPr="00331361">
        <w:rPr>
          <w:rFonts w:ascii="NoorLotus" w:hAnsi="NoorLotus"/>
          <w:b/>
          <w:bCs/>
          <w:rtl/>
        </w:rPr>
        <w:t>ل</w:t>
      </w:r>
      <w:r w:rsidR="00233C55" w:rsidRPr="00331361">
        <w:rPr>
          <w:rFonts w:ascii="NoorLotus" w:hAnsi="NoorLotus"/>
          <w:b/>
          <w:bCs/>
          <w:rtl/>
        </w:rPr>
        <w:t>ی</w:t>
      </w:r>
      <w:r w:rsidRPr="00331361">
        <w:rPr>
          <w:rFonts w:ascii="NoorLotus" w:hAnsi="NoorLotus"/>
          <w:b/>
          <w:bCs/>
          <w:rtl/>
        </w:rPr>
        <w:t>س</w:t>
      </w:r>
      <w:r w:rsidR="007B24AF" w:rsidRPr="00331361">
        <w:rPr>
          <w:rFonts w:ascii="NoorLotus" w:hAnsi="NoorLotus"/>
          <w:b/>
          <w:bCs/>
          <w:rtl/>
        </w:rPr>
        <w:t xml:space="preserve"> </w:t>
      </w:r>
      <w:r w:rsidRPr="00331361">
        <w:rPr>
          <w:rFonts w:ascii="NoorLotus" w:hAnsi="NoorLotus"/>
          <w:b/>
          <w:bCs/>
          <w:rtl/>
        </w:rPr>
        <w:t>بعج</w:t>
      </w:r>
      <w:r w:rsidR="00233C55" w:rsidRPr="00331361">
        <w:rPr>
          <w:rFonts w:ascii="NoorLotus" w:hAnsi="NoorLotus"/>
          <w:b/>
          <w:bCs/>
          <w:rtl/>
        </w:rPr>
        <w:t>ی</w:t>
      </w:r>
      <w:r w:rsidRPr="00331361">
        <w:rPr>
          <w:rFonts w:ascii="NoorLotus" w:hAnsi="NoorLotus"/>
          <w:b/>
          <w:bCs/>
          <w:rtl/>
        </w:rPr>
        <w:t>ب</w:t>
      </w:r>
      <w:r w:rsidR="007B24AF" w:rsidRPr="00331361">
        <w:rPr>
          <w:rFonts w:ascii="NoorLotus" w:hAnsi="NoorLotus"/>
          <w:b/>
          <w:bCs/>
          <w:rtl/>
        </w:rPr>
        <w:t xml:space="preserve"> </w:t>
      </w:r>
      <w:r w:rsidRPr="00331361">
        <w:rPr>
          <w:rFonts w:ascii="NoorLotus" w:hAnsi="NoorLotus"/>
          <w:b/>
          <w:bCs/>
          <w:rtl/>
        </w:rPr>
        <w:t>عند</w:t>
      </w:r>
      <w:r w:rsidR="007B24AF" w:rsidRPr="00331361">
        <w:rPr>
          <w:rFonts w:ascii="NoorLotus" w:hAnsi="NoorLotus"/>
          <w:b/>
          <w:bCs/>
          <w:rtl/>
        </w:rPr>
        <w:t xml:space="preserve"> </w:t>
      </w:r>
      <w:r w:rsidRPr="00331361">
        <w:rPr>
          <w:rFonts w:ascii="NoorLotus" w:hAnsi="NoorLotus"/>
          <w:b/>
          <w:bCs/>
          <w:rtl/>
        </w:rPr>
        <w:t>التحق</w:t>
      </w:r>
      <w:r w:rsidR="00233C55" w:rsidRPr="00331361">
        <w:rPr>
          <w:rFonts w:ascii="NoorLotus" w:hAnsi="NoorLotus"/>
          <w:b/>
          <w:bCs/>
          <w:rtl/>
        </w:rPr>
        <w:t>ی</w:t>
      </w:r>
      <w:r w:rsidRPr="00331361">
        <w:rPr>
          <w:rFonts w:ascii="NoorLotus" w:hAnsi="NoorLotus"/>
          <w:b/>
          <w:bCs/>
          <w:rtl/>
        </w:rPr>
        <w:t>ق</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العرفان</w:t>
      </w:r>
      <w:r w:rsidR="002F189F">
        <w:rPr>
          <w:rStyle w:val="a3"/>
          <w:rFonts w:ascii="NoorLotus" w:hAnsi="NoorLotus"/>
          <w:b/>
          <w:bCs/>
          <w:rtl/>
        </w:rPr>
        <w:footnoteReference w:id="306"/>
      </w:r>
      <w:r w:rsidRPr="00331361">
        <w:rPr>
          <w:rFonts w:ascii="NoorLotus" w:hAnsi="NoorLotus"/>
          <w:b/>
          <w:bCs/>
          <w:rtl/>
        </w:rPr>
        <w:t>.</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هر</w:t>
      </w:r>
      <w:r w:rsidR="007B24AF" w:rsidRPr="00331361">
        <w:rPr>
          <w:rFonts w:ascii="NoorLotus" w:hAnsi="NoorLotus"/>
          <w:b/>
          <w:bCs/>
          <w:rtl/>
        </w:rPr>
        <w:t xml:space="preserve"> </w:t>
      </w:r>
      <w:r w:rsidRPr="00331361">
        <w:rPr>
          <w:rFonts w:ascii="NoorLotus" w:hAnsi="NoorLotus"/>
          <w:b/>
          <w:bCs/>
          <w:rtl/>
        </w:rPr>
        <w:t>حرکت،</w:t>
      </w:r>
      <w:r w:rsidR="007B24AF" w:rsidRPr="00331361">
        <w:rPr>
          <w:rFonts w:ascii="NoorLotus" w:hAnsi="NoorLotus"/>
          <w:b/>
          <w:bCs/>
          <w:rtl/>
        </w:rPr>
        <w:t xml:space="preserve"> </w:t>
      </w:r>
      <w:r w:rsidRPr="00331361">
        <w:rPr>
          <w:rFonts w:ascii="NoorLotus" w:hAnsi="NoorLotus"/>
          <w:b/>
          <w:bCs/>
          <w:rtl/>
        </w:rPr>
        <w:t>موضوع،</w:t>
      </w:r>
      <w:r w:rsidR="007B24AF" w:rsidRPr="00331361">
        <w:rPr>
          <w:rFonts w:ascii="NoorLotus" w:hAnsi="NoorLotus"/>
          <w:b/>
          <w:bCs/>
          <w:rtl/>
        </w:rPr>
        <w:t xml:space="preserve"> </w:t>
      </w:r>
      <w:r w:rsidRPr="00331361">
        <w:rPr>
          <w:rFonts w:ascii="NoorLotus" w:hAnsi="NoorLotus"/>
          <w:b/>
          <w:bCs/>
          <w:rtl/>
        </w:rPr>
        <w:t>مبدأ،</w:t>
      </w:r>
      <w:r w:rsidR="007B24AF" w:rsidRPr="00331361">
        <w:rPr>
          <w:rFonts w:ascii="NoorLotus" w:hAnsi="NoorLotus"/>
          <w:b/>
          <w:bCs/>
          <w:rtl/>
        </w:rPr>
        <w:t xml:space="preserve"> </w:t>
      </w:r>
      <w:r w:rsidRPr="00331361">
        <w:rPr>
          <w:rFonts w:ascii="NoorLotus" w:hAnsi="NoorLotus"/>
          <w:b/>
          <w:bCs/>
          <w:rtl/>
        </w:rPr>
        <w:t>مقصد،</w:t>
      </w:r>
      <w:r w:rsidR="007B24AF" w:rsidRPr="00331361">
        <w:rPr>
          <w:rFonts w:ascii="NoorLotus" w:hAnsi="NoorLotus"/>
          <w:b/>
          <w:bCs/>
          <w:rtl/>
        </w:rPr>
        <w:t xml:space="preserve"> </w:t>
      </w:r>
      <w:r w:rsidRPr="00331361">
        <w:rPr>
          <w:rFonts w:ascii="NoorLotus" w:hAnsi="NoorLotus"/>
          <w:b/>
          <w:bCs/>
          <w:rtl/>
        </w:rPr>
        <w:t>مسافت،</w:t>
      </w:r>
      <w:r w:rsidR="007B24AF" w:rsidRPr="00331361">
        <w:rPr>
          <w:rFonts w:ascii="NoorLotus" w:hAnsi="NoorLotus"/>
          <w:b/>
          <w:bCs/>
          <w:rtl/>
        </w:rPr>
        <w:t xml:space="preserve"> </w:t>
      </w:r>
      <w:r w:rsidRPr="00331361">
        <w:rPr>
          <w:rFonts w:ascii="NoorLotus" w:hAnsi="NoorLotus"/>
          <w:b/>
          <w:bCs/>
          <w:rtl/>
        </w:rPr>
        <w:t>متحرک،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ماف</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الحرکة</w:t>
      </w:r>
      <w:r w:rsidR="007B24AF" w:rsidRPr="00331361">
        <w:rPr>
          <w:rFonts w:ascii="NoorLotus" w:hAnsi="NoorLotus"/>
          <w:b/>
          <w:bCs/>
          <w:rtl/>
        </w:rPr>
        <w:t xml:space="preserve"> </w:t>
      </w:r>
      <w:r w:rsidRPr="00331361">
        <w:rPr>
          <w:rFonts w:ascii="NoorLotus" w:hAnsi="NoorLotus"/>
          <w:b/>
          <w:bCs/>
          <w:rtl/>
        </w:rPr>
        <w:t>لازم</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ملّاصدرا</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‌گو</w:t>
      </w:r>
      <w:r w:rsidR="00233C55" w:rsidRPr="00331361">
        <w:rPr>
          <w:rFonts w:ascii="NoorLotus" w:hAnsi="NoorLotus"/>
          <w:b/>
          <w:bCs/>
          <w:rtl/>
        </w:rPr>
        <w:t>ی</w:t>
      </w:r>
      <w:r w:rsidRPr="00331361">
        <w:rPr>
          <w:rFonts w:ascii="NoorLotus" w:hAnsi="NoorLotus"/>
          <w:b/>
          <w:bCs/>
          <w:rtl/>
        </w:rPr>
        <w:t>د:</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نظر</w:t>
      </w:r>
      <w:r w:rsidR="007B24AF" w:rsidRPr="00331361">
        <w:rPr>
          <w:rFonts w:ascii="NoorLotus" w:hAnsi="NoorLotus"/>
          <w:b/>
          <w:bCs/>
          <w:rtl/>
        </w:rPr>
        <w:t xml:space="preserve"> </w:t>
      </w:r>
      <w:r w:rsidRPr="00331361">
        <w:rPr>
          <w:rFonts w:ascii="NoorLotus" w:hAnsi="NoorLotus"/>
          <w:b/>
          <w:bCs/>
          <w:rtl/>
        </w:rPr>
        <w:t>اولی</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نظر</w:t>
      </w:r>
      <w:r w:rsidR="007B24AF" w:rsidRPr="00331361">
        <w:rPr>
          <w:rFonts w:ascii="NoorLotus" w:hAnsi="NoorLotus"/>
          <w:b/>
          <w:bCs/>
          <w:rtl/>
        </w:rPr>
        <w:t xml:space="preserve"> </w:t>
      </w:r>
      <w:r w:rsidRPr="00331361">
        <w:rPr>
          <w:rFonts w:ascii="NoorLotus" w:hAnsi="NoorLotus"/>
          <w:b/>
          <w:bCs/>
          <w:rtl/>
        </w:rPr>
        <w:t>عج</w:t>
      </w:r>
      <w:r w:rsidR="00233C55" w:rsidRPr="00331361">
        <w:rPr>
          <w:rFonts w:ascii="NoorLotus" w:hAnsi="NoorLotus"/>
          <w:b/>
          <w:bCs/>
          <w:rtl/>
        </w:rPr>
        <w:t>ی</w:t>
      </w:r>
      <w:r w:rsidRPr="00331361">
        <w:rPr>
          <w:rFonts w:ascii="NoorLotus" w:hAnsi="NoorLotus"/>
          <w:b/>
          <w:bCs/>
          <w:rtl/>
        </w:rPr>
        <w:t>ب</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د</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حرکت</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همه</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نها</w:t>
      </w:r>
      <w:r w:rsidR="007B24AF" w:rsidRPr="00331361">
        <w:rPr>
          <w:rFonts w:ascii="NoorLotus" w:hAnsi="NoorLotus"/>
          <w:b/>
          <w:bCs/>
          <w:rtl/>
        </w:rPr>
        <w:t xml:space="preserve"> </w:t>
      </w:r>
      <w:r w:rsidRPr="00331361">
        <w:rPr>
          <w:rFonts w:ascii="NoorLotus" w:hAnsi="NoorLotus"/>
          <w:b/>
          <w:bCs/>
          <w:rtl/>
        </w:rPr>
        <w:t>متّحد</w:t>
      </w:r>
      <w:r w:rsidR="007B24AF" w:rsidRPr="00331361">
        <w:rPr>
          <w:rFonts w:ascii="NoorLotus" w:hAnsi="NoorLotus"/>
          <w:b/>
          <w:bCs/>
          <w:rtl/>
        </w:rPr>
        <w:t xml:space="preserve"> </w:t>
      </w:r>
      <w:r w:rsidRPr="00331361">
        <w:rPr>
          <w:rFonts w:ascii="NoorLotus" w:hAnsi="NoorLotus"/>
          <w:b/>
          <w:bCs/>
          <w:rtl/>
        </w:rPr>
        <w:t>شد</w:t>
      </w:r>
      <w:r w:rsidR="007412D8" w:rsidRPr="00331361">
        <w:rPr>
          <w:rFonts w:ascii="NoorLotus" w:hAnsi="NoorLotus"/>
          <w:b/>
          <w:bCs/>
          <w:rtl/>
        </w:rPr>
        <w:t>ه‌اند</w:t>
      </w:r>
      <w:r w:rsidRPr="00331361">
        <w:rPr>
          <w:rFonts w:ascii="NoorLotus" w:hAnsi="NoorLotus"/>
          <w:b/>
          <w:bCs/>
          <w:rtl/>
        </w:rPr>
        <w:t>،</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عنی</w:t>
      </w:r>
      <w:r w:rsidR="007B24AF" w:rsidRPr="00331361">
        <w:rPr>
          <w:rFonts w:ascii="NoorLotus" w:hAnsi="NoorLotus"/>
          <w:b/>
          <w:bCs/>
          <w:rtl/>
        </w:rPr>
        <w:t xml:space="preserve"> </w:t>
      </w:r>
      <w:r w:rsidRPr="00331361">
        <w:rPr>
          <w:rFonts w:ascii="NoorLotus" w:hAnsi="NoorLotus"/>
          <w:b/>
          <w:bCs/>
          <w:rtl/>
        </w:rPr>
        <w:t>موضوع</w:t>
      </w:r>
      <w:r w:rsidR="007B24AF" w:rsidRPr="00331361">
        <w:rPr>
          <w:rFonts w:ascii="NoorLotus" w:hAnsi="NoorLotus"/>
          <w:b/>
          <w:bCs/>
          <w:rtl/>
        </w:rPr>
        <w:t xml:space="preserve"> </w:t>
      </w:r>
      <w:r w:rsidRPr="00331361">
        <w:rPr>
          <w:rFonts w:ascii="NoorLotus" w:hAnsi="NoorLotus"/>
          <w:b/>
          <w:bCs/>
          <w:rtl/>
        </w:rPr>
        <w:t>حرکت</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محرّک</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مبدأ</w:t>
      </w:r>
      <w:r w:rsidR="007B24AF" w:rsidRPr="00331361">
        <w:rPr>
          <w:rFonts w:ascii="NoorLotus" w:hAnsi="NoorLotus"/>
          <w:b/>
          <w:bCs/>
          <w:rtl/>
        </w:rPr>
        <w:t xml:space="preserve"> </w:t>
      </w:r>
      <w:r w:rsidRPr="00331361">
        <w:rPr>
          <w:rFonts w:ascii="NoorLotus" w:hAnsi="NoorLotus"/>
          <w:b/>
          <w:bCs/>
          <w:rtl/>
        </w:rPr>
        <w:t>هم</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جالب</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مقصد</w:t>
      </w:r>
      <w:r w:rsidR="007B24AF" w:rsidRPr="00331361">
        <w:rPr>
          <w:rFonts w:ascii="NoorLotus" w:hAnsi="NoorLotus"/>
          <w:b/>
          <w:bCs/>
          <w:rtl/>
        </w:rPr>
        <w:t xml:space="preserve"> </w:t>
      </w:r>
      <w:r w:rsidRPr="00331361">
        <w:rPr>
          <w:rFonts w:ascii="NoorLotus" w:hAnsi="NoorLotus"/>
          <w:b/>
          <w:bCs/>
          <w:rtl/>
        </w:rPr>
        <w:t>ن</w:t>
      </w:r>
      <w:r w:rsidR="00233C55" w:rsidRPr="00331361">
        <w:rPr>
          <w:rFonts w:ascii="NoorLotus" w:hAnsi="NoorLotus"/>
          <w:b/>
          <w:bCs/>
          <w:rtl/>
        </w:rPr>
        <w:t>ی</w:t>
      </w:r>
      <w:r w:rsidRPr="00331361">
        <w:rPr>
          <w:rFonts w:ascii="NoorLotus" w:hAnsi="NoorLotus"/>
          <w:b/>
          <w:bCs/>
          <w:rtl/>
        </w:rPr>
        <w:t>ز</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ولی</w:t>
      </w:r>
      <w:r w:rsidR="007B24AF" w:rsidRPr="00331361">
        <w:rPr>
          <w:rFonts w:ascii="NoorLotus" w:hAnsi="NoorLotus"/>
          <w:b/>
          <w:bCs/>
          <w:rtl/>
        </w:rPr>
        <w:t xml:space="preserve"> </w:t>
      </w:r>
      <w:r w:rsidRPr="00331361">
        <w:rPr>
          <w:rFonts w:ascii="NoorLotus" w:hAnsi="NoorLotus"/>
          <w:b/>
          <w:bCs/>
          <w:rtl/>
        </w:rPr>
        <w:t>برای</w:t>
      </w:r>
      <w:r w:rsidR="007B24AF" w:rsidRPr="00331361">
        <w:rPr>
          <w:rFonts w:ascii="NoorLotus" w:hAnsi="NoorLotus"/>
          <w:b/>
          <w:bCs/>
          <w:rtl/>
        </w:rPr>
        <w:t xml:space="preserve"> </w:t>
      </w:r>
      <w:r w:rsidRPr="00331361">
        <w:rPr>
          <w:rFonts w:ascii="NoorLotus" w:hAnsi="NoorLotus"/>
          <w:b/>
          <w:bCs/>
          <w:rtl/>
        </w:rPr>
        <w:t>اهل</w:t>
      </w:r>
      <w:r w:rsidR="007B24AF" w:rsidRPr="00331361">
        <w:rPr>
          <w:rFonts w:ascii="NoorLotus" w:hAnsi="NoorLotus"/>
          <w:b/>
          <w:bCs/>
          <w:rtl/>
        </w:rPr>
        <w:t xml:space="preserve"> </w:t>
      </w:r>
      <w:r w:rsidRPr="00331361">
        <w:rPr>
          <w:rFonts w:ascii="NoorLotus" w:hAnsi="NoorLotus"/>
          <w:b/>
          <w:bCs/>
          <w:rtl/>
        </w:rPr>
        <w:t>تحق</w:t>
      </w:r>
      <w:r w:rsidR="00233C55" w:rsidRPr="00331361">
        <w:rPr>
          <w:rFonts w:ascii="NoorLotus" w:hAnsi="NoorLotus"/>
          <w:b/>
          <w:bCs/>
          <w:rtl/>
        </w:rPr>
        <w:t>ی</w:t>
      </w:r>
      <w:r w:rsidRPr="00331361">
        <w:rPr>
          <w:rFonts w:ascii="NoorLotus" w:hAnsi="NoorLotus"/>
          <w:b/>
          <w:bCs/>
          <w:rtl/>
        </w:rPr>
        <w:t>ق</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برهان</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مطلب</w:t>
      </w:r>
      <w:r w:rsidR="007B24AF" w:rsidRPr="00331361">
        <w:rPr>
          <w:rFonts w:ascii="NoorLotus" w:hAnsi="NoorLotus"/>
          <w:b/>
          <w:bCs/>
          <w:rtl/>
        </w:rPr>
        <w:t xml:space="preserve"> </w:t>
      </w:r>
      <w:r w:rsidRPr="00331361">
        <w:rPr>
          <w:rFonts w:ascii="NoorLotus" w:hAnsi="NoorLotus"/>
          <w:b/>
          <w:bCs/>
          <w:rtl/>
        </w:rPr>
        <w:t>عج</w:t>
      </w:r>
      <w:r w:rsidR="00233C55" w:rsidRPr="00331361">
        <w:rPr>
          <w:rFonts w:ascii="NoorLotus" w:hAnsi="NoorLotus"/>
          <w:b/>
          <w:bCs/>
          <w:rtl/>
        </w:rPr>
        <w:t>ی</w:t>
      </w:r>
      <w:r w:rsidRPr="00331361">
        <w:rPr>
          <w:rFonts w:ascii="NoorLotus" w:hAnsi="NoorLotus"/>
          <w:b/>
          <w:bCs/>
          <w:rtl/>
        </w:rPr>
        <w:t>ب</w:t>
      </w:r>
      <w:r w:rsidR="007B24AF" w:rsidRPr="00331361">
        <w:rPr>
          <w:rFonts w:ascii="NoorLotus" w:hAnsi="NoorLotus"/>
          <w:b/>
          <w:bCs/>
          <w:rtl/>
        </w:rPr>
        <w:t xml:space="preserve"> </w:t>
      </w:r>
      <w:r w:rsidRPr="00331361">
        <w:rPr>
          <w:rFonts w:ascii="NoorLotus" w:hAnsi="NoorLotus"/>
          <w:b/>
          <w:bCs/>
          <w:rtl/>
        </w:rPr>
        <w:t>ن</w:t>
      </w:r>
      <w:r w:rsidR="00233C55" w:rsidRPr="00331361">
        <w:rPr>
          <w:rFonts w:ascii="NoorLotus" w:hAnsi="NoorLotus"/>
          <w:b/>
          <w:bCs/>
          <w:rtl/>
        </w:rPr>
        <w:t>ی</w:t>
      </w:r>
      <w:r w:rsidRPr="00331361">
        <w:rPr>
          <w:rFonts w:ascii="NoorLotus" w:hAnsi="NoorLotus"/>
          <w:b/>
          <w:bCs/>
          <w:rtl/>
        </w:rPr>
        <w:t>ست.</w:t>
      </w:r>
      <w:r w:rsidR="007B24AF" w:rsidRPr="00331361">
        <w:rPr>
          <w:rFonts w:ascii="NoorLotus" w:hAnsi="NoorLotus"/>
          <w:b/>
          <w:bCs/>
          <w:rtl/>
        </w:rPr>
        <w:t xml:space="preserve"> </w:t>
      </w:r>
      <w:r w:rsidRPr="00331361">
        <w:rPr>
          <w:rFonts w:ascii="NoorLotus" w:hAnsi="NoorLotus"/>
          <w:b/>
          <w:bCs/>
          <w:rtl/>
        </w:rPr>
        <w:t>هر</w:t>
      </w:r>
      <w:r w:rsidR="007B24AF" w:rsidRPr="00331361">
        <w:rPr>
          <w:rFonts w:ascii="NoorLotus" w:hAnsi="NoorLotus"/>
          <w:b/>
          <w:bCs/>
          <w:rtl/>
        </w:rPr>
        <w:t xml:space="preserve"> </w:t>
      </w:r>
      <w:r w:rsidRPr="00331361">
        <w:rPr>
          <w:rFonts w:ascii="NoorLotus" w:hAnsi="NoorLotus"/>
          <w:b/>
          <w:bCs/>
          <w:rtl/>
        </w:rPr>
        <w:t>مقامی</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کسب</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‌رسد</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باز</w:t>
      </w:r>
      <w:r w:rsidR="007B24AF" w:rsidRPr="00331361">
        <w:rPr>
          <w:rFonts w:ascii="NoorLotus" w:hAnsi="NoorLotus"/>
          <w:b/>
          <w:bCs/>
          <w:rtl/>
        </w:rPr>
        <w:t xml:space="preserve"> </w:t>
      </w:r>
      <w:r w:rsidRPr="00331361">
        <w:rPr>
          <w:rFonts w:ascii="NoorLotus" w:hAnsi="NoorLotus"/>
          <w:b/>
          <w:bCs/>
          <w:rtl/>
        </w:rPr>
        <w:t>مبدأ</w:t>
      </w:r>
      <w:r w:rsidR="007B24AF" w:rsidRPr="00331361">
        <w:rPr>
          <w:rFonts w:ascii="NoorLotus" w:hAnsi="NoorLotus"/>
          <w:b/>
          <w:bCs/>
          <w:rtl/>
        </w:rPr>
        <w:t xml:space="preserve"> </w:t>
      </w:r>
      <w:r w:rsidRPr="00331361">
        <w:rPr>
          <w:rFonts w:ascii="NoorLotus" w:hAnsi="NoorLotus"/>
          <w:b/>
          <w:bCs/>
          <w:rtl/>
        </w:rPr>
        <w:t>شده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بسوی</w:t>
      </w:r>
      <w:r w:rsidR="00FE60DC" w:rsidRPr="00331361">
        <w:rPr>
          <w:rFonts w:ascii="NoorLotus" w:hAnsi="NoorLotus" w:hint="cs"/>
          <w:b/>
          <w:bCs/>
          <w:rtl/>
        </w:rPr>
        <w:t xml:space="preserve"> </w:t>
      </w:r>
      <w:r w:rsidRPr="00331361">
        <w:rPr>
          <w:rFonts w:ascii="NoorLotus" w:hAnsi="NoorLotus"/>
          <w:b/>
          <w:bCs/>
          <w:rtl/>
        </w:rPr>
        <w:t>‌کمال</w:t>
      </w:r>
      <w:r w:rsidR="007B24AF" w:rsidRPr="00331361">
        <w:rPr>
          <w:rFonts w:ascii="NoorLotus" w:hAnsi="NoorLotus"/>
          <w:b/>
          <w:bCs/>
          <w:rtl/>
        </w:rPr>
        <w:t xml:space="preserve"> </w:t>
      </w:r>
      <w:r w:rsidRPr="00331361">
        <w:rPr>
          <w:rFonts w:ascii="NoorLotus" w:hAnsi="NoorLotus"/>
          <w:b/>
          <w:bCs/>
          <w:rtl/>
        </w:rPr>
        <w:t>بعدی</w:t>
      </w:r>
      <w:r w:rsidR="007B24AF" w:rsidRPr="00331361">
        <w:rPr>
          <w:rFonts w:ascii="NoorLotus" w:hAnsi="NoorLotus"/>
          <w:b/>
          <w:bCs/>
          <w:rtl/>
        </w:rPr>
        <w:t xml:space="preserve"> </w:t>
      </w:r>
      <w:r w:rsidRPr="00331361">
        <w:rPr>
          <w:rFonts w:ascii="NoorLotus" w:hAnsi="NoorLotus"/>
          <w:b/>
          <w:bCs/>
          <w:rtl/>
        </w:rPr>
        <w:t>حرکت</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صورت</w:t>
      </w:r>
      <w:r w:rsidR="007B24AF" w:rsidRPr="00331361">
        <w:rPr>
          <w:rFonts w:ascii="NoorLotus" w:hAnsi="NoorLotus"/>
          <w:b/>
          <w:bCs/>
          <w:rtl/>
        </w:rPr>
        <w:t xml:space="preserve"> </w:t>
      </w:r>
      <w:r w:rsidRPr="00331361">
        <w:rPr>
          <w:rFonts w:ascii="NoorLotus" w:hAnsi="NoorLotus"/>
          <w:b/>
          <w:bCs/>
          <w:rtl/>
        </w:rPr>
        <w:t>دائم</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حرکت</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ملّاصدرا</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س</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حرکت</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تعب</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کرده‌است.</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عبارت</w:t>
      </w:r>
      <w:r w:rsidR="007B24AF" w:rsidRPr="00331361">
        <w:rPr>
          <w:rFonts w:ascii="NoorLotus" w:hAnsi="NoorLotus"/>
          <w:b/>
          <w:bCs/>
          <w:rtl/>
        </w:rPr>
        <w:t xml:space="preserve"> </w:t>
      </w:r>
      <w:r w:rsidRPr="00331361">
        <w:rPr>
          <w:rFonts w:ascii="NoorLotus" w:hAnsi="NoorLotus"/>
          <w:b/>
          <w:bCs/>
          <w:rtl/>
        </w:rPr>
        <w:t>توض</w:t>
      </w:r>
      <w:r w:rsidR="00233C55" w:rsidRPr="00331361">
        <w:rPr>
          <w:rFonts w:ascii="NoorLotus" w:hAnsi="NoorLotus"/>
          <w:b/>
          <w:bCs/>
          <w:rtl/>
        </w:rPr>
        <w:t>ی</w:t>
      </w:r>
      <w:r w:rsidRPr="00331361">
        <w:rPr>
          <w:rFonts w:ascii="NoorLotus" w:hAnsi="NoorLotus"/>
          <w:b/>
          <w:bCs/>
          <w:rtl/>
        </w:rPr>
        <w:t>ح</w:t>
      </w:r>
      <w:r w:rsidR="007B24AF" w:rsidRPr="00331361">
        <w:rPr>
          <w:rFonts w:ascii="NoorLotus" w:hAnsi="NoorLotus"/>
          <w:b/>
          <w:bCs/>
          <w:rtl/>
        </w:rPr>
        <w:t xml:space="preserve"> </w:t>
      </w:r>
      <w:r w:rsidRPr="00331361">
        <w:rPr>
          <w:rFonts w:ascii="NoorLotus" w:hAnsi="NoorLotus"/>
          <w:b/>
          <w:bCs/>
          <w:rtl/>
        </w:rPr>
        <w:t>المراد</w:t>
      </w:r>
      <w:r w:rsidR="007B24AF" w:rsidRPr="00331361">
        <w:rPr>
          <w:rFonts w:ascii="NoorLotus" w:hAnsi="NoorLotus"/>
          <w:b/>
          <w:bCs/>
          <w:rtl/>
        </w:rPr>
        <w:t xml:space="preserve"> </w:t>
      </w:r>
      <w:r w:rsidRPr="00331361">
        <w:rPr>
          <w:rFonts w:ascii="NoorLotus" w:hAnsi="NoorLotus"/>
          <w:b/>
          <w:bCs/>
          <w:rtl/>
        </w:rPr>
        <w:t>درباره</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p>
    <w:p w:rsidR="00FB39C3" w:rsidRPr="00331361" w:rsidRDefault="00FB39C3" w:rsidP="00A8262C">
      <w:pPr>
        <w:widowControl w:val="0"/>
        <w:ind w:left="284" w:right="284"/>
        <w:rPr>
          <w:rFonts w:ascii="NoorLotus" w:hAnsi="NoorLotus"/>
          <w:b/>
          <w:bCs/>
          <w:rtl/>
        </w:rPr>
      </w:pPr>
      <w:r w:rsidRPr="00331361">
        <w:rPr>
          <w:rFonts w:ascii="NoorLotus" w:hAnsi="NoorLotus"/>
          <w:b/>
          <w:bCs/>
          <w:rtl/>
        </w:rPr>
        <w:t>قول</w:t>
      </w:r>
      <w:r w:rsidR="007B24AF" w:rsidRPr="00331361">
        <w:rPr>
          <w:rFonts w:ascii="NoorLotus" w:hAnsi="NoorLotus"/>
          <w:b/>
          <w:bCs/>
          <w:rtl/>
        </w:rPr>
        <w:t xml:space="preserve"> </w:t>
      </w:r>
      <w:r w:rsidRPr="00331361">
        <w:rPr>
          <w:rFonts w:ascii="NoorLotus" w:hAnsi="NoorLotus"/>
          <w:b/>
          <w:bCs/>
          <w:rtl/>
        </w:rPr>
        <w:t>المصنّف،</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009D7F02" w:rsidRPr="00331361">
        <w:rPr>
          <w:rFonts w:ascii="NoorLotus" w:hAnsi="NoorLotus"/>
          <w:b/>
          <w:bCs/>
          <w:rtl/>
        </w:rPr>
        <w:t>ـ</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ثامن</w:t>
      </w:r>
      <w:r w:rsidR="007B24AF" w:rsidRPr="00331361">
        <w:rPr>
          <w:rFonts w:ascii="NoorLotus" w:hAnsi="NoorLotus"/>
          <w:b/>
          <w:bCs/>
          <w:rtl/>
        </w:rPr>
        <w:t xml:space="preserve"> </w:t>
      </w:r>
      <w:r w:rsidRPr="00331361">
        <w:rPr>
          <w:rFonts w:ascii="NoorLotus" w:hAnsi="NoorLotus"/>
          <w:b/>
          <w:bCs/>
          <w:rtl/>
        </w:rPr>
        <w:t>البحار</w:t>
      </w:r>
      <w:r w:rsidR="007B24AF" w:rsidRPr="00331361">
        <w:rPr>
          <w:rFonts w:ascii="NoorLotus" w:hAnsi="NoorLotus"/>
          <w:b/>
          <w:bCs/>
          <w:rtl/>
        </w:rPr>
        <w:t xml:space="preserve"> </w:t>
      </w:r>
      <w:r w:rsidRPr="00331361">
        <w:rPr>
          <w:rFonts w:ascii="NoorLotus" w:hAnsi="NoorLotus"/>
          <w:b/>
          <w:bCs/>
          <w:rtl/>
        </w:rPr>
        <w:t>باب</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عن</w:t>
      </w:r>
      <w:r w:rsidR="007B24AF" w:rsidRPr="00331361">
        <w:rPr>
          <w:rFonts w:ascii="NoorLotus" w:hAnsi="NoorLotus"/>
          <w:b/>
          <w:bCs/>
          <w:rtl/>
        </w:rPr>
        <w:t xml:space="preserve"> </w:t>
      </w:r>
      <w:r w:rsidRPr="00331361">
        <w:rPr>
          <w:rFonts w:ascii="NoorLotus" w:hAnsi="NoorLotus"/>
          <w:b/>
          <w:bCs/>
          <w:rtl/>
        </w:rPr>
        <w:t>معانی</w:t>
      </w:r>
      <w:r w:rsidR="007B24AF" w:rsidRPr="00331361">
        <w:rPr>
          <w:rFonts w:ascii="NoorLotus" w:hAnsi="NoorLotus"/>
          <w:b/>
          <w:bCs/>
          <w:rtl/>
        </w:rPr>
        <w:t xml:space="preserve"> </w:t>
      </w:r>
      <w:r w:rsidRPr="00331361">
        <w:rPr>
          <w:rFonts w:ascii="NoorLotus" w:hAnsi="NoorLotus"/>
          <w:b/>
          <w:bCs/>
          <w:rtl/>
        </w:rPr>
        <w:t>الأخبار</w:t>
      </w:r>
      <w:r w:rsidR="007B24AF" w:rsidRPr="00331361">
        <w:rPr>
          <w:rFonts w:ascii="NoorLotus" w:hAnsi="NoorLotus"/>
          <w:b/>
          <w:bCs/>
          <w:rtl/>
        </w:rPr>
        <w:t xml:space="preserve"> </w:t>
      </w:r>
      <w:r w:rsidRPr="00331361">
        <w:rPr>
          <w:rFonts w:ascii="NoorLotus" w:hAnsi="NoorLotus"/>
          <w:b/>
          <w:bCs/>
          <w:rtl/>
        </w:rPr>
        <w:t>بالاسناد</w:t>
      </w:r>
      <w:r w:rsidR="007B24AF" w:rsidRPr="00331361">
        <w:rPr>
          <w:rFonts w:ascii="NoorLotus" w:hAnsi="NoorLotus"/>
          <w:b/>
          <w:bCs/>
          <w:rtl/>
        </w:rPr>
        <w:t xml:space="preserve"> </w:t>
      </w:r>
      <w:r w:rsidRPr="00331361">
        <w:rPr>
          <w:rFonts w:ascii="NoorLotus" w:hAnsi="NoorLotus"/>
          <w:b/>
          <w:bCs/>
          <w:rtl/>
        </w:rPr>
        <w:t>إلی</w:t>
      </w:r>
      <w:r w:rsidR="007B24AF" w:rsidRPr="00331361">
        <w:rPr>
          <w:rFonts w:ascii="NoorLotus" w:hAnsi="NoorLotus"/>
          <w:b/>
          <w:bCs/>
          <w:rtl/>
        </w:rPr>
        <w:t xml:space="preserve"> </w:t>
      </w:r>
      <w:r w:rsidRPr="00331361">
        <w:rPr>
          <w:rFonts w:ascii="NoorLotus" w:hAnsi="NoorLotus"/>
          <w:b/>
          <w:bCs/>
          <w:rtl/>
        </w:rPr>
        <w:t>مفضّل</w:t>
      </w:r>
      <w:r w:rsidR="007B24AF" w:rsidRPr="00331361">
        <w:rPr>
          <w:rFonts w:ascii="NoorLotus" w:hAnsi="NoorLotus"/>
          <w:b/>
          <w:bCs/>
          <w:rtl/>
        </w:rPr>
        <w:t xml:space="preserve"> </w:t>
      </w:r>
      <w:r w:rsidRPr="00331361">
        <w:rPr>
          <w:rFonts w:ascii="NoorLotus" w:hAnsi="NoorLotus"/>
          <w:b/>
          <w:bCs/>
          <w:rtl/>
        </w:rPr>
        <w:t>بن</w:t>
      </w:r>
      <w:r w:rsidR="007B24AF" w:rsidRPr="00331361">
        <w:rPr>
          <w:rFonts w:ascii="NoorLotus" w:hAnsi="NoorLotus"/>
          <w:b/>
          <w:bCs/>
          <w:rtl/>
        </w:rPr>
        <w:t xml:space="preserve"> </w:t>
      </w:r>
      <w:r w:rsidRPr="00331361">
        <w:rPr>
          <w:rFonts w:ascii="NoorLotus" w:hAnsi="NoorLotus"/>
          <w:b/>
          <w:bCs/>
          <w:rtl/>
        </w:rPr>
        <w:t>عمر</w:t>
      </w:r>
      <w:r w:rsidR="007B24AF" w:rsidRPr="00331361">
        <w:rPr>
          <w:rFonts w:ascii="NoorLotus" w:hAnsi="NoorLotus"/>
          <w:b/>
          <w:bCs/>
          <w:rtl/>
        </w:rPr>
        <w:t xml:space="preserve"> </w:t>
      </w:r>
      <w:r w:rsidRPr="00331361">
        <w:rPr>
          <w:rFonts w:ascii="NoorLotus" w:hAnsi="NoorLotus"/>
          <w:b/>
          <w:bCs/>
          <w:rtl/>
        </w:rPr>
        <w:t>قال:</w:t>
      </w:r>
      <w:r w:rsidR="007B24AF" w:rsidRPr="00331361">
        <w:rPr>
          <w:rFonts w:ascii="NoorLotus" w:hAnsi="NoorLotus"/>
          <w:b/>
          <w:bCs/>
          <w:rtl/>
        </w:rPr>
        <w:t xml:space="preserve"> </w:t>
      </w:r>
      <w:r w:rsidRPr="00331361">
        <w:rPr>
          <w:rFonts w:ascii="NoorLotus" w:hAnsi="NoorLotus"/>
          <w:b/>
          <w:bCs/>
          <w:rtl/>
        </w:rPr>
        <w:t>سألت</w:t>
      </w:r>
      <w:r w:rsidR="007B24AF" w:rsidRPr="00331361">
        <w:rPr>
          <w:rFonts w:ascii="NoorLotus" w:hAnsi="NoorLotus"/>
          <w:b/>
          <w:bCs/>
          <w:rtl/>
        </w:rPr>
        <w:t xml:space="preserve"> </w:t>
      </w:r>
      <w:r w:rsidRPr="00331361">
        <w:rPr>
          <w:rFonts w:ascii="NoorLotus" w:hAnsi="NoorLotus"/>
          <w:b/>
          <w:bCs/>
          <w:rtl/>
        </w:rPr>
        <w:t>أبا</w:t>
      </w:r>
      <w:r w:rsidR="007B24AF" w:rsidRPr="00331361">
        <w:rPr>
          <w:rFonts w:ascii="NoorLotus" w:hAnsi="NoorLotus"/>
          <w:b/>
          <w:bCs/>
          <w:rtl/>
        </w:rPr>
        <w:t xml:space="preserve"> </w:t>
      </w:r>
      <w:r w:rsidRPr="00331361">
        <w:rPr>
          <w:rFonts w:ascii="NoorLotus" w:hAnsi="NoorLotus"/>
          <w:b/>
          <w:bCs/>
          <w:rtl/>
        </w:rPr>
        <w:t>عبد</w:t>
      </w:r>
      <w:r w:rsidR="00975913">
        <w:rPr>
          <w:rFonts w:ascii="NoorLotus" w:hAnsi="NoorLotus"/>
          <w:b/>
          <w:bCs/>
          <w:rtl/>
        </w:rPr>
        <w:t>الله</w:t>
      </w:r>
      <w:r w:rsidR="007B24AF" w:rsidRPr="00331361">
        <w:rPr>
          <w:rFonts w:ascii="NoorLotus" w:hAnsi="NoorLotus"/>
          <w:b/>
          <w:bCs/>
          <w:rtl/>
        </w:rPr>
        <w:t xml:space="preserve"> </w:t>
      </w:r>
      <w:r w:rsidR="00D85604" w:rsidRPr="00A8262C">
        <w:rPr>
          <w:rFonts w:ascii="NoorLotus" w:hAnsi="NoorLotus"/>
          <w:sz w:val="22"/>
          <w:szCs w:val="22"/>
          <w:rtl/>
        </w:rPr>
        <w:t>علیه‌السّلام</w:t>
      </w:r>
      <w:r w:rsidR="00D85604" w:rsidRPr="00331361">
        <w:rPr>
          <w:rFonts w:ascii="NoorLotus" w:hAnsi="NoorLotus"/>
          <w:b/>
          <w:bCs/>
          <w:sz w:val="22"/>
          <w:szCs w:val="22"/>
          <w:rtl/>
        </w:rPr>
        <w:t xml:space="preserve"> </w:t>
      </w:r>
      <w:r w:rsidRPr="00331361">
        <w:rPr>
          <w:rFonts w:ascii="NoorLotus" w:hAnsi="NoorLotus"/>
          <w:b/>
          <w:bCs/>
          <w:rtl/>
        </w:rPr>
        <w:t>عن</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فقال:</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الطّر</w:t>
      </w:r>
      <w:r w:rsidR="00233C55" w:rsidRPr="00331361">
        <w:rPr>
          <w:rFonts w:ascii="NoorLotus" w:hAnsi="NoorLotus"/>
          <w:b/>
          <w:bCs/>
          <w:rtl/>
        </w:rPr>
        <w:t>ی</w:t>
      </w:r>
      <w:r w:rsidRPr="00331361">
        <w:rPr>
          <w:rFonts w:ascii="NoorLotus" w:hAnsi="NoorLotus"/>
          <w:b/>
          <w:bCs/>
          <w:rtl/>
        </w:rPr>
        <w:t>ق</w:t>
      </w:r>
      <w:r w:rsidR="007B24AF" w:rsidRPr="00331361">
        <w:rPr>
          <w:rFonts w:ascii="NoorLotus" w:hAnsi="NoorLotus"/>
          <w:b/>
          <w:bCs/>
          <w:rtl/>
        </w:rPr>
        <w:t xml:space="preserve"> </w:t>
      </w:r>
      <w:r w:rsidRPr="00331361">
        <w:rPr>
          <w:rFonts w:ascii="NoorLotus" w:hAnsi="NoorLotus"/>
          <w:b/>
          <w:bCs/>
          <w:rtl/>
        </w:rPr>
        <w:t>إلی</w:t>
      </w:r>
      <w:r w:rsidR="007B24AF" w:rsidRPr="00331361">
        <w:rPr>
          <w:rFonts w:ascii="NoorLotus" w:hAnsi="NoorLotus"/>
          <w:b/>
          <w:bCs/>
          <w:rtl/>
        </w:rPr>
        <w:t xml:space="preserve"> </w:t>
      </w:r>
      <w:r w:rsidRPr="00331361">
        <w:rPr>
          <w:rFonts w:ascii="NoorLotus" w:hAnsi="NoorLotus"/>
          <w:b/>
          <w:bCs/>
          <w:rtl/>
        </w:rPr>
        <w:t>معرفة</w:t>
      </w:r>
      <w:r w:rsidR="007B24AF" w:rsidRPr="00331361">
        <w:rPr>
          <w:rFonts w:ascii="NoorLotus" w:hAnsi="NoorLotus"/>
          <w:b/>
          <w:bCs/>
          <w:rtl/>
        </w:rPr>
        <w:t xml:space="preserve"> </w:t>
      </w:r>
      <w:r w:rsidR="00975913">
        <w:rPr>
          <w:rFonts w:ascii="NoorLotus" w:hAnsi="NoorLotus"/>
          <w:b/>
          <w:bCs/>
          <w:rtl/>
        </w:rPr>
        <w:t>الله</w:t>
      </w:r>
      <w:r w:rsidR="00A8262C" w:rsidRPr="00331361">
        <w:rPr>
          <w:rFonts w:ascii="NoorLotus" w:hAnsi="NoorLotus"/>
          <w:b/>
          <w:bCs/>
          <w:rtl/>
        </w:rPr>
        <w:t xml:space="preserve"> </w:t>
      </w:r>
      <w:r w:rsidRPr="00A8262C">
        <w:rPr>
          <w:rFonts w:ascii="NoorLotus" w:hAnsi="NoorLotus"/>
          <w:sz w:val="22"/>
          <w:szCs w:val="22"/>
          <w:rtl/>
        </w:rPr>
        <w:t>عزّوجلّ</w:t>
      </w:r>
      <w:r w:rsidRPr="00331361">
        <w:rPr>
          <w:rFonts w:ascii="NoorLotus" w:hAnsi="NoorLotus"/>
          <w:b/>
          <w:bCs/>
          <w:rtl/>
        </w:rPr>
        <w:t>،</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هما</w:t>
      </w:r>
      <w:r w:rsidR="007B24AF" w:rsidRPr="00331361">
        <w:rPr>
          <w:rFonts w:ascii="NoorLotus" w:hAnsi="NoorLotus"/>
          <w:b/>
          <w:bCs/>
          <w:rtl/>
        </w:rPr>
        <w:t xml:space="preserve"> </w:t>
      </w:r>
      <w:r w:rsidRPr="00331361">
        <w:rPr>
          <w:rFonts w:ascii="NoorLotus" w:hAnsi="NoorLotus"/>
          <w:b/>
          <w:bCs/>
          <w:rtl/>
        </w:rPr>
        <w:t>صراطان،</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الدن</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الآخرة،</w:t>
      </w:r>
      <w:r w:rsidR="007B24AF" w:rsidRPr="00331361">
        <w:rPr>
          <w:rFonts w:ascii="NoorLotus" w:hAnsi="NoorLotus"/>
          <w:b/>
          <w:bCs/>
          <w:rtl/>
        </w:rPr>
        <w:t xml:space="preserve"> </w:t>
      </w:r>
      <w:r w:rsidRPr="00331361">
        <w:rPr>
          <w:rFonts w:ascii="NoorLotus" w:hAnsi="NoorLotus"/>
          <w:b/>
          <w:bCs/>
          <w:rtl/>
        </w:rPr>
        <w:t>فامّا</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الّذی</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الدن</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فهو</w:t>
      </w:r>
      <w:r w:rsidR="007B24AF" w:rsidRPr="00331361">
        <w:rPr>
          <w:rFonts w:ascii="NoorLotus" w:hAnsi="NoorLotus"/>
          <w:b/>
          <w:bCs/>
          <w:rtl/>
        </w:rPr>
        <w:t xml:space="preserve"> </w:t>
      </w:r>
      <w:r w:rsidRPr="00331361">
        <w:rPr>
          <w:rFonts w:ascii="NoorLotus" w:hAnsi="NoorLotus"/>
          <w:b/>
          <w:bCs/>
          <w:rtl/>
        </w:rPr>
        <w:t>الامام</w:t>
      </w:r>
      <w:r w:rsidR="007B24AF" w:rsidRPr="00331361">
        <w:rPr>
          <w:rFonts w:ascii="NoorLotus" w:hAnsi="NoorLotus"/>
          <w:b/>
          <w:bCs/>
          <w:rtl/>
        </w:rPr>
        <w:t xml:space="preserve"> </w:t>
      </w:r>
      <w:r w:rsidRPr="00331361">
        <w:rPr>
          <w:rFonts w:ascii="NoorLotus" w:hAnsi="NoorLotus"/>
          <w:b/>
          <w:bCs/>
          <w:rtl/>
        </w:rPr>
        <w:t>المفروض</w:t>
      </w:r>
      <w:r w:rsidR="007B24AF" w:rsidRPr="00331361">
        <w:rPr>
          <w:rFonts w:ascii="NoorLotus" w:hAnsi="NoorLotus"/>
          <w:b/>
          <w:bCs/>
          <w:rtl/>
        </w:rPr>
        <w:t xml:space="preserve"> </w:t>
      </w:r>
      <w:r w:rsidRPr="00331361">
        <w:rPr>
          <w:rFonts w:ascii="NoorLotus" w:hAnsi="NoorLotus"/>
          <w:b/>
          <w:bCs/>
          <w:rtl/>
        </w:rPr>
        <w:t>الطاعة،</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عرفه</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lastRenderedPageBreak/>
        <w:t>الدن</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اقتدی</w:t>
      </w:r>
      <w:r w:rsidR="007B24AF" w:rsidRPr="00331361">
        <w:rPr>
          <w:rFonts w:ascii="NoorLotus" w:hAnsi="NoorLotus"/>
          <w:b/>
          <w:bCs/>
          <w:rtl/>
        </w:rPr>
        <w:t xml:space="preserve"> </w:t>
      </w:r>
      <w:r w:rsidRPr="00331361">
        <w:rPr>
          <w:rFonts w:ascii="NoorLotus" w:hAnsi="NoorLotus"/>
          <w:b/>
          <w:bCs/>
          <w:rtl/>
        </w:rPr>
        <w:t>بهداه</w:t>
      </w:r>
      <w:r w:rsidR="007B24AF" w:rsidRPr="00331361">
        <w:rPr>
          <w:rFonts w:ascii="NoorLotus" w:hAnsi="NoorLotus"/>
          <w:b/>
          <w:bCs/>
          <w:rtl/>
        </w:rPr>
        <w:t xml:space="preserve"> </w:t>
      </w:r>
      <w:r w:rsidRPr="00331361">
        <w:rPr>
          <w:rFonts w:ascii="NoorLotus" w:hAnsi="NoorLotus"/>
          <w:b/>
          <w:bCs/>
          <w:rtl/>
        </w:rPr>
        <w:t>مرّ</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الّذی</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جسر</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الآخرة،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من</w:t>
      </w:r>
      <w:r w:rsidR="00880D04" w:rsidRPr="00331361">
        <w:rPr>
          <w:rFonts w:ascii="NoorLotus" w:hAnsi="NoorLotus"/>
          <w:b/>
          <w:bCs/>
          <w:rtl/>
        </w:rPr>
        <w:t xml:space="preserve"> لم‌</w:t>
      </w:r>
      <w:r w:rsidR="00233C55" w:rsidRPr="00331361">
        <w:rPr>
          <w:rFonts w:ascii="NoorLotus" w:hAnsi="NoorLotus"/>
          <w:b/>
          <w:bCs/>
          <w:rtl/>
        </w:rPr>
        <w:t>ی</w:t>
      </w:r>
      <w:r w:rsidRPr="00331361">
        <w:rPr>
          <w:rFonts w:ascii="NoorLotus" w:hAnsi="NoorLotus"/>
          <w:b/>
          <w:bCs/>
          <w:rtl/>
        </w:rPr>
        <w:t>عرفه</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الدن</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زلت</w:t>
      </w:r>
      <w:r w:rsidR="007B24AF" w:rsidRPr="00331361">
        <w:rPr>
          <w:rFonts w:ascii="NoorLotus" w:hAnsi="NoorLotus"/>
          <w:b/>
          <w:bCs/>
          <w:rtl/>
        </w:rPr>
        <w:t xml:space="preserve"> </w:t>
      </w:r>
      <w:r w:rsidRPr="00331361">
        <w:rPr>
          <w:rFonts w:ascii="NoorLotus" w:hAnsi="NoorLotus"/>
          <w:b/>
          <w:bCs/>
          <w:rtl/>
        </w:rPr>
        <w:t>قدمه</w:t>
      </w:r>
      <w:r w:rsidR="007B24AF" w:rsidRPr="00331361">
        <w:rPr>
          <w:rFonts w:ascii="NoorLotus" w:hAnsi="NoorLotus"/>
          <w:b/>
          <w:bCs/>
          <w:rtl/>
        </w:rPr>
        <w:t xml:space="preserve"> </w:t>
      </w:r>
      <w:r w:rsidRPr="00331361">
        <w:rPr>
          <w:rFonts w:ascii="NoorLotus" w:hAnsi="NoorLotus"/>
          <w:b/>
          <w:bCs/>
          <w:rtl/>
        </w:rPr>
        <w:t>عن</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الآخرة</w:t>
      </w:r>
      <w:r w:rsidR="007B24AF" w:rsidRPr="00331361">
        <w:rPr>
          <w:rFonts w:ascii="NoorLotus" w:hAnsi="NoorLotus"/>
          <w:b/>
          <w:bCs/>
          <w:rtl/>
        </w:rPr>
        <w:t xml:space="preserve"> </w:t>
      </w:r>
      <w:r w:rsidRPr="00331361">
        <w:rPr>
          <w:rFonts w:ascii="NoorLotus" w:hAnsi="NoorLotus"/>
          <w:b/>
          <w:bCs/>
          <w:rtl/>
        </w:rPr>
        <w:t>فتردی</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نار</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p>
    <w:p w:rsidR="00FB39C3" w:rsidRPr="00331361" w:rsidRDefault="00FB39C3" w:rsidP="00A8262C">
      <w:pPr>
        <w:widowControl w:val="0"/>
        <w:ind w:left="284" w:right="284"/>
        <w:rPr>
          <w:rFonts w:ascii="NoorLotus" w:hAnsi="NoorLotus"/>
          <w:b/>
          <w:bCs/>
          <w:rtl/>
        </w:rPr>
      </w:pPr>
      <w:r w:rsidRPr="00331361">
        <w:rPr>
          <w:rFonts w:ascii="NoorLotus" w:hAnsi="NoorLotus"/>
          <w:b/>
          <w:bCs/>
          <w:rtl/>
        </w:rPr>
        <w:t>أقول:</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ما</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صل</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السّائر</w:t>
      </w:r>
      <w:r w:rsidR="007B24AF" w:rsidRPr="00331361">
        <w:rPr>
          <w:rFonts w:ascii="NoorLotus" w:hAnsi="NoorLotus"/>
          <w:b/>
          <w:bCs/>
          <w:rtl/>
        </w:rPr>
        <w:t xml:space="preserve"> </w:t>
      </w:r>
      <w:r w:rsidRPr="00331361">
        <w:rPr>
          <w:rFonts w:ascii="NoorLotus" w:hAnsi="NoorLotus"/>
          <w:b/>
          <w:bCs/>
          <w:rtl/>
        </w:rPr>
        <w:t>إلی</w:t>
      </w:r>
      <w:r w:rsidR="007B24AF" w:rsidRPr="00331361">
        <w:rPr>
          <w:rFonts w:ascii="NoorLotus" w:hAnsi="NoorLotus"/>
          <w:b/>
          <w:bCs/>
          <w:rtl/>
        </w:rPr>
        <w:t xml:space="preserve"> </w:t>
      </w:r>
      <w:r w:rsidRPr="00331361">
        <w:rPr>
          <w:rFonts w:ascii="NoorLotus" w:hAnsi="NoorLotus"/>
          <w:b/>
          <w:bCs/>
          <w:rtl/>
        </w:rPr>
        <w:t>مقصد</w:t>
      </w:r>
      <w:r w:rsidR="007B24AF" w:rsidRPr="00331361">
        <w:rPr>
          <w:rFonts w:ascii="NoorLotus" w:hAnsi="NoorLotus"/>
          <w:b/>
          <w:bCs/>
          <w:rtl/>
        </w:rPr>
        <w:t xml:space="preserve"> </w:t>
      </w:r>
      <w:r w:rsidRPr="00331361">
        <w:rPr>
          <w:rFonts w:ascii="NoorLotus" w:hAnsi="NoorLotus"/>
          <w:b/>
          <w:bCs/>
          <w:rtl/>
        </w:rPr>
        <w:t>س</w:t>
      </w:r>
      <w:r w:rsidR="00233C55" w:rsidRPr="00331361">
        <w:rPr>
          <w:rFonts w:ascii="NoorLotus" w:hAnsi="NoorLotus"/>
          <w:b/>
          <w:bCs/>
          <w:rtl/>
        </w:rPr>
        <w:t>ی</w:t>
      </w:r>
      <w:r w:rsidRPr="00331361">
        <w:rPr>
          <w:rFonts w:ascii="NoorLotus" w:hAnsi="NoorLotus"/>
          <w:b/>
          <w:bCs/>
          <w:rtl/>
        </w:rPr>
        <w:t>ره،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مقصد</w:t>
      </w:r>
      <w:r w:rsidR="007B24AF" w:rsidRPr="00331361">
        <w:rPr>
          <w:rFonts w:ascii="NoorLotus" w:hAnsi="NoorLotus"/>
          <w:b/>
          <w:bCs/>
          <w:rtl/>
        </w:rPr>
        <w:t xml:space="preserve"> </w:t>
      </w:r>
      <w:r w:rsidRPr="00331361">
        <w:rPr>
          <w:rFonts w:ascii="NoorLotus" w:hAnsi="NoorLotus"/>
          <w:b/>
          <w:bCs/>
          <w:rtl/>
        </w:rPr>
        <w:t>س</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الانسان</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الجنّة،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الامام</w:t>
      </w:r>
      <w:r w:rsidR="007B24AF" w:rsidRPr="00331361">
        <w:rPr>
          <w:rFonts w:ascii="NoorLotus" w:hAnsi="NoorLotus"/>
          <w:b/>
          <w:bCs/>
          <w:rtl/>
        </w:rPr>
        <w:t xml:space="preserve"> </w:t>
      </w:r>
      <w:r w:rsidRPr="00331361">
        <w:rPr>
          <w:rFonts w:ascii="NoorLotus" w:hAnsi="NoorLotus"/>
          <w:b/>
          <w:bCs/>
          <w:rtl/>
        </w:rPr>
        <w:t>المفروض</w:t>
      </w:r>
      <w:r w:rsidR="007B24AF" w:rsidRPr="00331361">
        <w:rPr>
          <w:rFonts w:ascii="NoorLotus" w:hAnsi="NoorLotus"/>
          <w:b/>
          <w:bCs/>
          <w:rtl/>
        </w:rPr>
        <w:t xml:space="preserve"> </w:t>
      </w:r>
      <w:r w:rsidRPr="00331361">
        <w:rPr>
          <w:rFonts w:ascii="NoorLotus" w:hAnsi="NoorLotus"/>
          <w:b/>
          <w:bCs/>
          <w:rtl/>
        </w:rPr>
        <w:t>الطاعة</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موصل</w:t>
      </w:r>
      <w:r w:rsidR="007B24AF" w:rsidRPr="00331361">
        <w:rPr>
          <w:rFonts w:ascii="NoorLotus" w:hAnsi="NoorLotus"/>
          <w:b/>
          <w:bCs/>
          <w:rtl/>
        </w:rPr>
        <w:t xml:space="preserve"> </w:t>
      </w:r>
      <w:r w:rsidRPr="00331361">
        <w:rPr>
          <w:rFonts w:ascii="NoorLotus" w:hAnsi="NoorLotus"/>
          <w:b/>
          <w:bCs/>
          <w:rtl/>
        </w:rPr>
        <w:t>الانسان</w:t>
      </w:r>
      <w:r w:rsidR="007B24AF" w:rsidRPr="00331361">
        <w:rPr>
          <w:rFonts w:ascii="NoorLotus" w:hAnsi="NoorLotus"/>
          <w:b/>
          <w:bCs/>
          <w:rtl/>
        </w:rPr>
        <w:t xml:space="preserve"> </w:t>
      </w:r>
      <w:r w:rsidRPr="00331361">
        <w:rPr>
          <w:rFonts w:ascii="NoorLotus" w:hAnsi="NoorLotus"/>
          <w:b/>
          <w:bCs/>
          <w:rtl/>
        </w:rPr>
        <w:t>الی</w:t>
      </w:r>
      <w:r w:rsidR="007B24AF" w:rsidRPr="00331361">
        <w:rPr>
          <w:rFonts w:ascii="NoorLotus" w:hAnsi="NoorLotus"/>
          <w:b/>
          <w:bCs/>
          <w:rtl/>
        </w:rPr>
        <w:t xml:space="preserve"> </w:t>
      </w:r>
      <w:r w:rsidRPr="00331361">
        <w:rPr>
          <w:rFonts w:ascii="NoorLotus" w:hAnsi="NoorLotus"/>
          <w:b/>
          <w:bCs/>
          <w:rtl/>
        </w:rPr>
        <w:t>ذلک</w:t>
      </w:r>
      <w:r w:rsidR="007B24AF" w:rsidRPr="00331361">
        <w:rPr>
          <w:rFonts w:ascii="NoorLotus" w:hAnsi="NoorLotus"/>
          <w:b/>
          <w:bCs/>
          <w:rtl/>
        </w:rPr>
        <w:t xml:space="preserve"> </w:t>
      </w:r>
      <w:r w:rsidRPr="00331361">
        <w:rPr>
          <w:rFonts w:ascii="NoorLotus" w:hAnsi="NoorLotus"/>
          <w:b/>
          <w:bCs/>
          <w:rtl/>
        </w:rPr>
        <w:t>المقصد،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ان</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الآخرة</w:t>
      </w:r>
      <w:r w:rsidR="007B24AF" w:rsidRPr="00331361">
        <w:rPr>
          <w:rFonts w:ascii="NoorLotus" w:hAnsi="NoorLotus"/>
          <w:b/>
          <w:bCs/>
          <w:rtl/>
        </w:rPr>
        <w:t xml:space="preserve"> </w:t>
      </w:r>
      <w:r w:rsidRPr="00331361">
        <w:rPr>
          <w:rFonts w:ascii="NoorLotus" w:hAnsi="NoorLotus"/>
          <w:b/>
          <w:bCs/>
          <w:rtl/>
        </w:rPr>
        <w:t>جسر</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تمث</w:t>
      </w:r>
      <w:r w:rsidR="00233C55" w:rsidRPr="00331361">
        <w:rPr>
          <w:rFonts w:ascii="NoorLotus" w:hAnsi="NoorLotus"/>
          <w:b/>
          <w:bCs/>
          <w:rtl/>
        </w:rPr>
        <w:t>ی</w:t>
      </w:r>
      <w:r w:rsidRPr="00331361">
        <w:rPr>
          <w:rFonts w:ascii="NoorLotus" w:hAnsi="NoorLotus"/>
          <w:b/>
          <w:bCs/>
          <w:rtl/>
        </w:rPr>
        <w:t>ل</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تصو</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للأمر</w:t>
      </w:r>
      <w:r w:rsidR="007B24AF" w:rsidRPr="00331361">
        <w:rPr>
          <w:rFonts w:ascii="NoorLotus" w:hAnsi="NoorLotus"/>
          <w:b/>
          <w:bCs/>
          <w:rtl/>
        </w:rPr>
        <w:t xml:space="preserve"> </w:t>
      </w:r>
      <w:r w:rsidRPr="00331361">
        <w:rPr>
          <w:rFonts w:ascii="NoorLotus" w:hAnsi="NoorLotus"/>
          <w:b/>
          <w:bCs/>
          <w:rtl/>
        </w:rPr>
        <w:t>الاخروی</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صورة</w:t>
      </w:r>
      <w:r w:rsidR="007B24AF" w:rsidRPr="00331361">
        <w:rPr>
          <w:rFonts w:ascii="NoorLotus" w:hAnsi="NoorLotus"/>
          <w:b/>
          <w:bCs/>
          <w:rtl/>
        </w:rPr>
        <w:t xml:space="preserve"> </w:t>
      </w:r>
      <w:r w:rsidRPr="00331361">
        <w:rPr>
          <w:rFonts w:ascii="NoorLotus" w:hAnsi="NoorLotus"/>
          <w:b/>
          <w:bCs/>
          <w:rtl/>
        </w:rPr>
        <w:t>الامر</w:t>
      </w:r>
      <w:r w:rsidR="007B24AF" w:rsidRPr="00331361">
        <w:rPr>
          <w:rFonts w:ascii="NoorLotus" w:hAnsi="NoorLotus"/>
          <w:b/>
          <w:bCs/>
          <w:rtl/>
        </w:rPr>
        <w:t xml:space="preserve"> </w:t>
      </w:r>
      <w:r w:rsidRPr="00331361">
        <w:rPr>
          <w:rFonts w:ascii="NoorLotus" w:hAnsi="NoorLotus"/>
          <w:b/>
          <w:bCs/>
          <w:rtl/>
        </w:rPr>
        <w:t>الدن</w:t>
      </w:r>
      <w:r w:rsidR="00233C55" w:rsidRPr="00331361">
        <w:rPr>
          <w:rFonts w:ascii="NoorLotus" w:hAnsi="NoorLotus"/>
          <w:b/>
          <w:bCs/>
          <w:rtl/>
        </w:rPr>
        <w:t>ی</w:t>
      </w:r>
      <w:r w:rsidRPr="00331361">
        <w:rPr>
          <w:rFonts w:ascii="NoorLotus" w:hAnsi="NoorLotus"/>
          <w:b/>
          <w:bCs/>
          <w:rtl/>
        </w:rPr>
        <w:t>وی،</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ل</w:t>
      </w:r>
      <w:r w:rsidR="00233C55" w:rsidRPr="00331361">
        <w:rPr>
          <w:rFonts w:ascii="NoorLotus" w:hAnsi="NoorLotus"/>
          <w:b/>
          <w:bCs/>
          <w:rtl/>
        </w:rPr>
        <w:t>ی</w:t>
      </w:r>
      <w:r w:rsidRPr="00331361">
        <w:rPr>
          <w:rFonts w:ascii="NoorLotus" w:hAnsi="NoorLotus"/>
          <w:b/>
          <w:bCs/>
          <w:rtl/>
        </w:rPr>
        <w:t>سا</w:t>
      </w:r>
      <w:r w:rsidR="007B24AF" w:rsidRPr="00331361">
        <w:rPr>
          <w:rFonts w:ascii="NoorLotus" w:hAnsi="NoorLotus"/>
          <w:b/>
          <w:bCs/>
          <w:rtl/>
        </w:rPr>
        <w:t xml:space="preserve"> </w:t>
      </w:r>
      <w:r w:rsidRPr="00331361">
        <w:rPr>
          <w:rFonts w:ascii="NoorLotus" w:hAnsi="NoorLotus"/>
          <w:b/>
          <w:bCs/>
          <w:rtl/>
        </w:rPr>
        <w:t>مثل</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الحق</w:t>
      </w:r>
      <w:r w:rsidR="00233C55" w:rsidRPr="00331361">
        <w:rPr>
          <w:rFonts w:ascii="NoorLotus" w:hAnsi="NoorLotus"/>
          <w:b/>
          <w:bCs/>
          <w:rtl/>
        </w:rPr>
        <w:t>ی</w:t>
      </w:r>
      <w:r w:rsidRPr="00331361">
        <w:rPr>
          <w:rFonts w:ascii="NoorLotus" w:hAnsi="NoorLotus"/>
          <w:b/>
          <w:bCs/>
          <w:rtl/>
        </w:rPr>
        <w:t>قة</w:t>
      </w:r>
      <w:r w:rsidR="007B24AF" w:rsidRPr="00331361">
        <w:rPr>
          <w:rFonts w:ascii="NoorLotus" w:hAnsi="NoorLotus"/>
          <w:b/>
          <w:bCs/>
          <w:rtl/>
        </w:rPr>
        <w:t xml:space="preserve"> </w:t>
      </w:r>
      <w:r w:rsidRPr="00331361">
        <w:rPr>
          <w:rFonts w:ascii="NoorLotus" w:hAnsi="NoorLotus"/>
          <w:b/>
          <w:bCs/>
          <w:rtl/>
        </w:rPr>
        <w:t>فان</w:t>
      </w:r>
      <w:r w:rsidR="007B24AF" w:rsidRPr="00331361">
        <w:rPr>
          <w:rFonts w:ascii="NoorLotus" w:hAnsi="NoorLotus"/>
          <w:b/>
          <w:bCs/>
          <w:rtl/>
        </w:rPr>
        <w:t xml:space="preserve"> </w:t>
      </w:r>
      <w:r w:rsidRPr="00331361">
        <w:rPr>
          <w:rFonts w:ascii="NoorLotus" w:hAnsi="NoorLotus"/>
          <w:b/>
          <w:bCs/>
          <w:rtl/>
        </w:rPr>
        <w:t>العابر</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الجسر</w:t>
      </w:r>
      <w:r w:rsidR="007B24AF" w:rsidRPr="00331361">
        <w:rPr>
          <w:rFonts w:ascii="NoorLotus" w:hAnsi="NoorLotus"/>
          <w:b/>
          <w:bCs/>
          <w:rtl/>
        </w:rPr>
        <w:t xml:space="preserve"> </w:t>
      </w:r>
      <w:r w:rsidRPr="00331361">
        <w:rPr>
          <w:rFonts w:ascii="NoorLotus" w:hAnsi="NoorLotus"/>
          <w:b/>
          <w:bCs/>
          <w:rtl/>
        </w:rPr>
        <w:t>کما</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عبر</w:t>
      </w:r>
      <w:r w:rsidR="007B24AF" w:rsidRPr="00331361">
        <w:rPr>
          <w:rFonts w:ascii="NoorLotus" w:hAnsi="NoorLotus"/>
          <w:b/>
          <w:bCs/>
          <w:rtl/>
        </w:rPr>
        <w:t xml:space="preserve"> </w:t>
      </w:r>
      <w:r w:rsidRPr="00331361">
        <w:rPr>
          <w:rFonts w:ascii="NoorLotus" w:hAnsi="NoorLotus"/>
          <w:b/>
          <w:bCs/>
          <w:rtl/>
        </w:rPr>
        <w:t>بعضهم</w:t>
      </w:r>
      <w:r w:rsidR="007B24AF" w:rsidRPr="00331361">
        <w:rPr>
          <w:rFonts w:ascii="NoorLotus" w:hAnsi="NoorLotus"/>
          <w:b/>
          <w:bCs/>
          <w:rtl/>
        </w:rPr>
        <w:t xml:space="preserve"> </w:t>
      </w:r>
      <w:r w:rsidRPr="00331361">
        <w:rPr>
          <w:rFonts w:ascii="NoorLotus" w:hAnsi="NoorLotus"/>
          <w:b/>
          <w:bCs/>
          <w:rtl/>
        </w:rPr>
        <w:t>سالم</w:t>
      </w:r>
      <w:r w:rsidR="00A8262C">
        <w:rPr>
          <w:rFonts w:ascii="NoorLotus" w:hAnsi="NoorLotus" w:hint="cs"/>
          <w:b/>
          <w:bCs/>
          <w:rtl/>
        </w:rPr>
        <w:t>اً</w:t>
      </w:r>
      <w:r w:rsidR="007B24AF" w:rsidRPr="00331361">
        <w:rPr>
          <w:rFonts w:ascii="NoorLotus" w:hAnsi="NoorLotus"/>
          <w:b/>
          <w:bCs/>
          <w:rtl/>
        </w:rPr>
        <w:t xml:space="preserve"> </w:t>
      </w:r>
      <w:r w:rsidRPr="00331361">
        <w:rPr>
          <w:rFonts w:ascii="NoorLotus" w:hAnsi="NoorLotus"/>
          <w:b/>
          <w:bCs/>
          <w:rtl/>
        </w:rPr>
        <w:t>الی</w:t>
      </w:r>
      <w:r w:rsidR="007B24AF" w:rsidRPr="00331361">
        <w:rPr>
          <w:rFonts w:ascii="NoorLotus" w:hAnsi="NoorLotus"/>
          <w:b/>
          <w:bCs/>
          <w:rtl/>
        </w:rPr>
        <w:t xml:space="preserve"> </w:t>
      </w:r>
      <w:r w:rsidRPr="00331361">
        <w:rPr>
          <w:rFonts w:ascii="NoorLotus" w:hAnsi="NoorLotus"/>
          <w:b/>
          <w:bCs/>
          <w:rtl/>
        </w:rPr>
        <w:t>مقصده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بعضهم</w:t>
      </w:r>
      <w:r w:rsidR="007B24AF" w:rsidRPr="00331361">
        <w:rPr>
          <w:rFonts w:ascii="NoorLotus" w:hAnsi="NoorLotus"/>
          <w:b/>
          <w:bCs/>
          <w:rtl/>
        </w:rPr>
        <w:t xml:space="preserve"> </w:t>
      </w:r>
      <w:r w:rsidRPr="00331361">
        <w:rPr>
          <w:rFonts w:ascii="NoorLotus" w:hAnsi="NoorLotus"/>
          <w:b/>
          <w:bCs/>
          <w:rtl/>
        </w:rPr>
        <w:t>لعدم</w:t>
      </w:r>
      <w:r w:rsidR="007B24AF" w:rsidRPr="00331361">
        <w:rPr>
          <w:rFonts w:ascii="NoorLotus" w:hAnsi="NoorLotus"/>
          <w:b/>
          <w:bCs/>
          <w:rtl/>
        </w:rPr>
        <w:t xml:space="preserve"> </w:t>
      </w:r>
      <w:r w:rsidRPr="00331361">
        <w:rPr>
          <w:rFonts w:ascii="NoorLotus" w:hAnsi="NoorLotus"/>
          <w:b/>
          <w:bCs/>
          <w:rtl/>
        </w:rPr>
        <w:t>تحفظ</w:t>
      </w:r>
      <w:r w:rsidR="007B24AF" w:rsidRPr="00331361">
        <w:rPr>
          <w:rFonts w:ascii="NoorLotus" w:hAnsi="NoorLotus"/>
          <w:b/>
          <w:bCs/>
          <w:rtl/>
        </w:rPr>
        <w:t xml:space="preserve"> </w:t>
      </w:r>
      <w:r w:rsidRPr="00331361">
        <w:rPr>
          <w:rFonts w:ascii="NoorLotus" w:hAnsi="NoorLotus"/>
          <w:b/>
          <w:bCs/>
          <w:rtl/>
        </w:rPr>
        <w:t>نفسه</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هوی</w:t>
      </w:r>
      <w:r w:rsidR="007B24AF" w:rsidRPr="00331361">
        <w:rPr>
          <w:rFonts w:ascii="NoorLotus" w:hAnsi="NoorLotus"/>
          <w:b/>
          <w:bCs/>
          <w:rtl/>
        </w:rPr>
        <w:t xml:space="preserve"> </w:t>
      </w:r>
      <w:r w:rsidRPr="00331361">
        <w:rPr>
          <w:rFonts w:ascii="NoorLotus" w:hAnsi="NoorLotus"/>
          <w:b/>
          <w:bCs/>
          <w:rtl/>
        </w:rPr>
        <w:t>ف</w:t>
      </w:r>
      <w:r w:rsidR="00233C55" w:rsidRPr="00331361">
        <w:rPr>
          <w:rFonts w:ascii="NoorLotus" w:hAnsi="NoorLotus"/>
          <w:b/>
          <w:bCs/>
          <w:rtl/>
        </w:rPr>
        <w:t>ی</w:t>
      </w:r>
      <w:r w:rsidRPr="00331361">
        <w:rPr>
          <w:rFonts w:ascii="NoorLotus" w:hAnsi="NoorLotus"/>
          <w:b/>
          <w:bCs/>
          <w:rtl/>
        </w:rPr>
        <w:t>ما</w:t>
      </w:r>
      <w:r w:rsidR="007B24AF" w:rsidRPr="00331361">
        <w:rPr>
          <w:rFonts w:ascii="NoorLotus" w:hAnsi="NoorLotus"/>
          <w:b/>
          <w:bCs/>
          <w:rtl/>
        </w:rPr>
        <w:t xml:space="preserve"> </w:t>
      </w:r>
      <w:r w:rsidRPr="00331361">
        <w:rPr>
          <w:rFonts w:ascii="NoorLotus" w:hAnsi="NoorLotus"/>
          <w:b/>
          <w:bCs/>
          <w:rtl/>
        </w:rPr>
        <w:t>عل</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الجسر</w:t>
      </w:r>
      <w:r w:rsidR="007B24AF" w:rsidRPr="00331361">
        <w:rPr>
          <w:rFonts w:ascii="NoorLotus" w:hAnsi="NoorLotus"/>
          <w:b/>
          <w:bCs/>
          <w:rtl/>
        </w:rPr>
        <w:t xml:space="preserve"> </w:t>
      </w:r>
      <w:r w:rsidRPr="00331361">
        <w:rPr>
          <w:rFonts w:ascii="NoorLotus" w:hAnsi="NoorLotus"/>
          <w:b/>
          <w:bCs/>
          <w:rtl/>
        </w:rPr>
        <w:t>فکذلک</w:t>
      </w:r>
      <w:r w:rsidR="007B24AF" w:rsidRPr="00331361">
        <w:rPr>
          <w:rFonts w:ascii="NoorLotus" w:hAnsi="NoorLotus"/>
          <w:b/>
          <w:bCs/>
          <w:rtl/>
        </w:rPr>
        <w:t xml:space="preserve"> </w:t>
      </w:r>
      <w:r w:rsidRPr="00331361">
        <w:rPr>
          <w:rFonts w:ascii="NoorLotus" w:hAnsi="NoorLotus"/>
          <w:b/>
          <w:bCs/>
          <w:rtl/>
        </w:rPr>
        <w:t>السائرون</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الآخرة</w:t>
      </w:r>
      <w:r w:rsidR="007B24AF" w:rsidRPr="00331361">
        <w:rPr>
          <w:rFonts w:ascii="NoorLotus" w:hAnsi="NoorLotus"/>
          <w:b/>
          <w:bCs/>
          <w:rtl/>
        </w:rPr>
        <w:t xml:space="preserve"> </w:t>
      </w:r>
      <w:r w:rsidRPr="00331361">
        <w:rPr>
          <w:rFonts w:ascii="NoorLotus" w:hAnsi="NoorLotus"/>
          <w:b/>
          <w:bCs/>
          <w:rtl/>
        </w:rPr>
        <w:t>بعضهم</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قطع</w:t>
      </w:r>
      <w:r w:rsidR="007B24AF" w:rsidRPr="00331361">
        <w:rPr>
          <w:rFonts w:ascii="NoorLotus" w:hAnsi="NoorLotus"/>
          <w:b/>
          <w:bCs/>
          <w:rtl/>
        </w:rPr>
        <w:t xml:space="preserve"> </w:t>
      </w:r>
      <w:r w:rsidRPr="00331361">
        <w:rPr>
          <w:rFonts w:ascii="NoorLotus" w:hAnsi="NoorLotus"/>
          <w:b/>
          <w:bCs/>
          <w:rtl/>
        </w:rPr>
        <w:t>المس</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إلی</w:t>
      </w:r>
      <w:r w:rsidR="007B24AF" w:rsidRPr="00331361">
        <w:rPr>
          <w:rFonts w:ascii="NoorLotus" w:hAnsi="NoorLotus"/>
          <w:b/>
          <w:bCs/>
          <w:rtl/>
        </w:rPr>
        <w:t xml:space="preserve"> </w:t>
      </w:r>
      <w:r w:rsidRPr="00331361">
        <w:rPr>
          <w:rFonts w:ascii="NoorLotus" w:hAnsi="NoorLotus"/>
          <w:b/>
          <w:bCs/>
          <w:rtl/>
        </w:rPr>
        <w:t>الجنّة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الذی</w:t>
      </w:r>
      <w:r w:rsidR="007B24AF" w:rsidRPr="00331361">
        <w:rPr>
          <w:rFonts w:ascii="NoorLotus" w:hAnsi="NoorLotus"/>
          <w:b/>
          <w:bCs/>
          <w:rtl/>
        </w:rPr>
        <w:t xml:space="preserve"> </w:t>
      </w:r>
      <w:r w:rsidRPr="00331361">
        <w:rPr>
          <w:rFonts w:ascii="NoorLotus" w:hAnsi="NoorLotus"/>
          <w:b/>
          <w:bCs/>
          <w:rtl/>
        </w:rPr>
        <w:t>سار</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الدن</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العقائد</w:t>
      </w:r>
      <w:r w:rsidR="007B24AF" w:rsidRPr="00331361">
        <w:rPr>
          <w:rFonts w:ascii="NoorLotus" w:hAnsi="NoorLotus"/>
          <w:b/>
          <w:bCs/>
          <w:rtl/>
        </w:rPr>
        <w:t xml:space="preserve"> </w:t>
      </w:r>
      <w:r w:rsidRPr="00331361">
        <w:rPr>
          <w:rFonts w:ascii="NoorLotus" w:hAnsi="NoorLotus"/>
          <w:b/>
          <w:bCs/>
          <w:rtl/>
        </w:rPr>
        <w:t>الصّح</w:t>
      </w:r>
      <w:r w:rsidR="00233C55" w:rsidRPr="00331361">
        <w:rPr>
          <w:rFonts w:ascii="NoorLotus" w:hAnsi="NoorLotus"/>
          <w:b/>
          <w:bCs/>
          <w:rtl/>
        </w:rPr>
        <w:t>ی</w:t>
      </w:r>
      <w:r w:rsidRPr="00331361">
        <w:rPr>
          <w:rFonts w:ascii="NoorLotus" w:hAnsi="NoorLotus"/>
          <w:b/>
          <w:bCs/>
          <w:rtl/>
        </w:rPr>
        <w:t>حة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الاعمال</w:t>
      </w:r>
      <w:r w:rsidR="007B24AF" w:rsidRPr="00331361">
        <w:rPr>
          <w:rFonts w:ascii="NoorLotus" w:hAnsi="NoorLotus"/>
          <w:b/>
          <w:bCs/>
          <w:rtl/>
        </w:rPr>
        <w:t xml:space="preserve"> </w:t>
      </w:r>
      <w:r w:rsidRPr="00331361">
        <w:rPr>
          <w:rFonts w:ascii="NoorLotus" w:hAnsi="NoorLotus"/>
          <w:b/>
          <w:bCs/>
          <w:rtl/>
        </w:rPr>
        <w:t>الصّالحة،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بعضهم</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نقطع</w:t>
      </w:r>
      <w:r w:rsidR="007B24AF" w:rsidRPr="00331361">
        <w:rPr>
          <w:rFonts w:ascii="NoorLotus" w:hAnsi="NoorLotus"/>
          <w:b/>
          <w:bCs/>
          <w:rtl/>
        </w:rPr>
        <w:t xml:space="preserve"> </w:t>
      </w:r>
      <w:r w:rsidRPr="00331361">
        <w:rPr>
          <w:rFonts w:ascii="NoorLotus" w:hAnsi="NoorLotus"/>
          <w:b/>
          <w:bCs/>
          <w:rtl/>
        </w:rPr>
        <w:t>دون</w:t>
      </w:r>
      <w:r w:rsidR="007B24AF" w:rsidRPr="00331361">
        <w:rPr>
          <w:rFonts w:ascii="NoorLotus" w:hAnsi="NoorLotus"/>
          <w:b/>
          <w:bCs/>
          <w:rtl/>
        </w:rPr>
        <w:t xml:space="preserve"> </w:t>
      </w:r>
      <w:r w:rsidRPr="00331361">
        <w:rPr>
          <w:rFonts w:ascii="NoorLotus" w:hAnsi="NoorLotus"/>
          <w:b/>
          <w:bCs/>
          <w:rtl/>
        </w:rPr>
        <w:t>المقصد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هوی</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نار</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هو</w:t>
      </w:r>
      <w:r w:rsidR="007B24AF" w:rsidRPr="00331361">
        <w:rPr>
          <w:rFonts w:ascii="NoorLotus" w:hAnsi="NoorLotus"/>
          <w:b/>
          <w:bCs/>
          <w:rtl/>
        </w:rPr>
        <w:t xml:space="preserve"> </w:t>
      </w:r>
      <w:r w:rsidRPr="00331361">
        <w:rPr>
          <w:rFonts w:ascii="NoorLotus" w:hAnsi="NoorLotus"/>
          <w:b/>
          <w:bCs/>
          <w:rtl/>
        </w:rPr>
        <w:t>الذی</w:t>
      </w:r>
      <w:r w:rsidR="007B24AF" w:rsidRPr="00331361">
        <w:rPr>
          <w:rFonts w:ascii="NoorLotus" w:hAnsi="NoorLotus"/>
          <w:b/>
          <w:bCs/>
          <w:rtl/>
        </w:rPr>
        <w:t xml:space="preserve"> </w:t>
      </w:r>
      <w:r w:rsidRPr="00331361">
        <w:rPr>
          <w:rFonts w:ascii="NoorLotus" w:hAnsi="NoorLotus"/>
          <w:b/>
          <w:bCs/>
          <w:rtl/>
        </w:rPr>
        <w:t>کان</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خلاف</w:t>
      </w:r>
      <w:r w:rsidR="007B24AF" w:rsidRPr="00331361">
        <w:rPr>
          <w:rFonts w:ascii="NoorLotus" w:hAnsi="NoorLotus"/>
          <w:b/>
          <w:bCs/>
          <w:rtl/>
        </w:rPr>
        <w:t xml:space="preserve"> </w:t>
      </w:r>
      <w:r w:rsidRPr="00331361">
        <w:rPr>
          <w:rFonts w:ascii="NoorLotus" w:hAnsi="NoorLotus"/>
          <w:b/>
          <w:bCs/>
          <w:rtl/>
        </w:rPr>
        <w:t>ذلک،</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وصف</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بعض</w:t>
      </w:r>
      <w:r w:rsidR="007B24AF" w:rsidRPr="00331361">
        <w:rPr>
          <w:rFonts w:ascii="NoorLotus" w:hAnsi="NoorLotus"/>
          <w:b/>
          <w:bCs/>
          <w:rtl/>
        </w:rPr>
        <w:t xml:space="preserve"> </w:t>
      </w:r>
      <w:r w:rsidRPr="00331361">
        <w:rPr>
          <w:rFonts w:ascii="NoorLotus" w:hAnsi="NoorLotus"/>
          <w:b/>
          <w:bCs/>
          <w:rtl/>
        </w:rPr>
        <w:t>الروا</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بأنّه</w:t>
      </w:r>
      <w:r w:rsidR="007B24AF" w:rsidRPr="00331361">
        <w:rPr>
          <w:rFonts w:ascii="NoorLotus" w:hAnsi="NoorLotus"/>
          <w:b/>
          <w:bCs/>
          <w:rtl/>
        </w:rPr>
        <w:t xml:space="preserve"> </w:t>
      </w:r>
      <w:r w:rsidRPr="00331361">
        <w:rPr>
          <w:rFonts w:ascii="NoorLotus" w:hAnsi="NoorLotus"/>
          <w:b/>
          <w:bCs/>
          <w:rtl/>
        </w:rPr>
        <w:t>أحدّ</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السّ</w:t>
      </w:r>
      <w:r w:rsidR="00233C55" w:rsidRPr="00331361">
        <w:rPr>
          <w:rFonts w:ascii="NoorLotus" w:hAnsi="NoorLotus"/>
          <w:b/>
          <w:bCs/>
          <w:rtl/>
        </w:rPr>
        <w:t>ی</w:t>
      </w:r>
      <w:r w:rsidRPr="00331361">
        <w:rPr>
          <w:rFonts w:ascii="NoorLotus" w:hAnsi="NoorLotus"/>
          <w:b/>
          <w:bCs/>
          <w:rtl/>
        </w:rPr>
        <w:t>ف</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أدقّ</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الشّعر</w:t>
      </w:r>
      <w:r w:rsidR="007B24AF" w:rsidRPr="00331361">
        <w:rPr>
          <w:rFonts w:ascii="NoorLotus" w:hAnsi="NoorLotus"/>
          <w:b/>
          <w:bCs/>
          <w:rtl/>
        </w:rPr>
        <w:t xml:space="preserve"> </w:t>
      </w:r>
      <w:r w:rsidRPr="00331361">
        <w:rPr>
          <w:rFonts w:ascii="NoorLotus" w:hAnsi="NoorLotus"/>
          <w:b/>
          <w:bCs/>
          <w:rtl/>
        </w:rPr>
        <w:t>کنا</w:t>
      </w:r>
      <w:r w:rsidR="00233C55" w:rsidRPr="00331361">
        <w:rPr>
          <w:rFonts w:ascii="NoorLotus" w:hAnsi="NoorLotus"/>
          <w:b/>
          <w:bCs/>
          <w:rtl/>
        </w:rPr>
        <w:t>ی</w:t>
      </w:r>
      <w:r w:rsidRPr="00331361">
        <w:rPr>
          <w:rFonts w:ascii="NoorLotus" w:hAnsi="NoorLotus"/>
          <w:b/>
          <w:bCs/>
          <w:rtl/>
        </w:rPr>
        <w:t>ة</w:t>
      </w:r>
      <w:r w:rsidR="007B24AF" w:rsidRPr="00331361">
        <w:rPr>
          <w:rFonts w:ascii="NoorLotus" w:hAnsi="NoorLotus"/>
          <w:b/>
          <w:bCs/>
          <w:rtl/>
        </w:rPr>
        <w:t xml:space="preserve"> </w:t>
      </w:r>
      <w:r w:rsidRPr="00331361">
        <w:rPr>
          <w:rFonts w:ascii="NoorLotus" w:hAnsi="NoorLotus"/>
          <w:b/>
          <w:bCs/>
          <w:rtl/>
        </w:rPr>
        <w:t>عن</w:t>
      </w:r>
      <w:r w:rsidR="007B24AF" w:rsidRPr="00331361">
        <w:rPr>
          <w:rFonts w:ascii="NoorLotus" w:hAnsi="NoorLotus"/>
          <w:b/>
          <w:bCs/>
          <w:rtl/>
        </w:rPr>
        <w:t xml:space="preserve"> </w:t>
      </w:r>
      <w:r w:rsidRPr="00331361">
        <w:rPr>
          <w:rFonts w:ascii="NoorLotus" w:hAnsi="NoorLotus"/>
          <w:b/>
          <w:bCs/>
          <w:rtl/>
        </w:rPr>
        <w:t>عدم</w:t>
      </w:r>
      <w:r w:rsidR="007B24AF" w:rsidRPr="00331361">
        <w:rPr>
          <w:rFonts w:ascii="NoorLotus" w:hAnsi="NoorLotus"/>
          <w:b/>
          <w:bCs/>
          <w:rtl/>
        </w:rPr>
        <w:t xml:space="preserve"> </w:t>
      </w:r>
      <w:r w:rsidRPr="00331361">
        <w:rPr>
          <w:rFonts w:ascii="NoorLotus" w:hAnsi="NoorLotus"/>
          <w:b/>
          <w:bCs/>
          <w:rtl/>
        </w:rPr>
        <w:t>تمکن</w:t>
      </w:r>
      <w:r w:rsidR="007B24AF" w:rsidRPr="00331361">
        <w:rPr>
          <w:rFonts w:ascii="NoorLotus" w:hAnsi="NoorLotus"/>
          <w:b/>
          <w:bCs/>
          <w:rtl/>
        </w:rPr>
        <w:t xml:space="preserve"> </w:t>
      </w:r>
      <w:r w:rsidRPr="00331361">
        <w:rPr>
          <w:rFonts w:ascii="NoorLotus" w:hAnsi="NoorLotus"/>
          <w:b/>
          <w:bCs/>
          <w:rtl/>
        </w:rPr>
        <w:t>السّائر</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السّ</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عل</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بنفسه</w:t>
      </w:r>
      <w:r w:rsidR="007B24AF" w:rsidRPr="00331361">
        <w:rPr>
          <w:rFonts w:ascii="NoorLotus" w:hAnsi="NoorLotus"/>
          <w:b/>
          <w:bCs/>
          <w:rtl/>
        </w:rPr>
        <w:t xml:space="preserve"> </w:t>
      </w:r>
      <w:r w:rsidRPr="00331361">
        <w:rPr>
          <w:rFonts w:ascii="NoorLotus" w:hAnsi="NoorLotus"/>
          <w:b/>
          <w:bCs/>
          <w:rtl/>
        </w:rPr>
        <w:t>الا</w:t>
      </w:r>
      <w:r w:rsidR="007B24AF" w:rsidRPr="00331361">
        <w:rPr>
          <w:rFonts w:ascii="NoorLotus" w:hAnsi="NoorLotus"/>
          <w:b/>
          <w:bCs/>
          <w:rtl/>
        </w:rPr>
        <w:t xml:space="preserve"> </w:t>
      </w:r>
      <w:r w:rsidRPr="00331361">
        <w:rPr>
          <w:rFonts w:ascii="NoorLotus" w:hAnsi="NoorLotus"/>
          <w:b/>
          <w:bCs/>
          <w:rtl/>
        </w:rPr>
        <w:t>ان</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تمسّک</w:t>
      </w:r>
      <w:r w:rsidR="007B24AF" w:rsidRPr="00331361">
        <w:rPr>
          <w:rFonts w:ascii="NoorLotus" w:hAnsi="NoorLotus"/>
          <w:b/>
          <w:bCs/>
          <w:rtl/>
        </w:rPr>
        <w:t xml:space="preserve"> </w:t>
      </w:r>
      <w:r w:rsidRPr="00331361">
        <w:rPr>
          <w:rFonts w:ascii="NoorLotus" w:hAnsi="NoorLotus"/>
          <w:b/>
          <w:bCs/>
          <w:rtl/>
        </w:rPr>
        <w:t>بحبل</w:t>
      </w:r>
      <w:r w:rsidR="007B24AF" w:rsidRPr="00331361">
        <w:rPr>
          <w:rFonts w:ascii="NoorLotus" w:hAnsi="NoorLotus"/>
          <w:b/>
          <w:bCs/>
          <w:rtl/>
        </w:rPr>
        <w:t xml:space="preserve"> </w:t>
      </w:r>
      <w:r w:rsidR="00975913">
        <w:rPr>
          <w:rFonts w:ascii="NoorLotus" w:hAnsi="NoorLotus"/>
          <w:b/>
          <w:bCs/>
          <w:rtl/>
        </w:rPr>
        <w:t>الله</w:t>
      </w:r>
      <w:r w:rsidR="007B24AF" w:rsidRPr="00331361">
        <w:rPr>
          <w:rFonts w:ascii="NoorLotus" w:hAnsi="NoorLotus"/>
          <w:b/>
          <w:bCs/>
          <w:rtl/>
        </w:rPr>
        <w:t xml:space="preserve"> </w:t>
      </w:r>
      <w:r w:rsidRPr="00331361">
        <w:rPr>
          <w:rFonts w:ascii="NoorLotus" w:hAnsi="NoorLotus"/>
          <w:b/>
          <w:bCs/>
          <w:rtl/>
        </w:rPr>
        <w:t>المت</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بعض</w:t>
      </w:r>
      <w:r w:rsidR="007B24AF" w:rsidRPr="00331361">
        <w:rPr>
          <w:rFonts w:ascii="NoorLotus" w:hAnsi="NoorLotus"/>
          <w:b/>
          <w:bCs/>
          <w:rtl/>
        </w:rPr>
        <w:t xml:space="preserve"> </w:t>
      </w:r>
      <w:r w:rsidRPr="00331361">
        <w:rPr>
          <w:rFonts w:ascii="NoorLotus" w:hAnsi="NoorLotus"/>
          <w:b/>
          <w:bCs/>
          <w:rtl/>
        </w:rPr>
        <w:t>الأحاد</w:t>
      </w:r>
      <w:r w:rsidR="00233C55" w:rsidRPr="00331361">
        <w:rPr>
          <w:rFonts w:ascii="NoorLotus" w:hAnsi="NoorLotus"/>
          <w:b/>
          <w:bCs/>
          <w:rtl/>
        </w:rPr>
        <w:t>ی</w:t>
      </w:r>
      <w:r w:rsidRPr="00331361">
        <w:rPr>
          <w:rFonts w:ascii="NoorLotus" w:hAnsi="NoorLotus"/>
          <w:b/>
          <w:bCs/>
          <w:rtl/>
        </w:rPr>
        <w:t>ث</w:t>
      </w:r>
      <w:r w:rsidR="007B24AF" w:rsidRPr="00331361">
        <w:rPr>
          <w:rFonts w:ascii="NoorLotus" w:hAnsi="NoorLotus"/>
          <w:b/>
          <w:bCs/>
          <w:rtl/>
        </w:rPr>
        <w:t xml:space="preserve"> </w:t>
      </w:r>
      <w:r w:rsidRPr="00331361">
        <w:rPr>
          <w:rFonts w:ascii="NoorLotus" w:hAnsi="NoorLotus"/>
          <w:b/>
          <w:bCs/>
          <w:rtl/>
        </w:rPr>
        <w:t>أنّ</w:t>
      </w:r>
      <w:r w:rsidR="007B24AF" w:rsidRPr="00331361">
        <w:rPr>
          <w:rFonts w:ascii="NoorLotus" w:hAnsi="NoorLotus"/>
          <w:b/>
          <w:bCs/>
          <w:rtl/>
        </w:rPr>
        <w:t xml:space="preserve"> </w:t>
      </w:r>
      <w:r w:rsidR="00975913">
        <w:rPr>
          <w:rFonts w:ascii="NoorLotus" w:hAnsi="NoorLotus"/>
          <w:b/>
          <w:bCs/>
          <w:rtl/>
        </w:rPr>
        <w:t>الله</w:t>
      </w:r>
      <w:r w:rsidR="007B24AF" w:rsidRPr="00331361">
        <w:rPr>
          <w:rFonts w:ascii="NoorLotus" w:hAnsi="NoorLotus"/>
          <w:b/>
          <w:bCs/>
          <w:rtl/>
        </w:rPr>
        <w:t xml:space="preserve"> </w:t>
      </w:r>
      <w:r w:rsidRPr="00331361">
        <w:rPr>
          <w:rFonts w:ascii="NoorLotus" w:hAnsi="NoorLotus"/>
          <w:b/>
          <w:bCs/>
          <w:rtl/>
        </w:rPr>
        <w:t>عزّوجلّ</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جعله</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المؤمن</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عر</w:t>
      </w:r>
      <w:r w:rsidR="00233C55" w:rsidRPr="00331361">
        <w:rPr>
          <w:rFonts w:ascii="NoorLotus" w:hAnsi="NoorLotus"/>
          <w:b/>
          <w:bCs/>
          <w:rtl/>
        </w:rPr>
        <w:t>ی</w:t>
      </w:r>
      <w:r w:rsidRPr="00331361">
        <w:rPr>
          <w:rFonts w:ascii="NoorLotus" w:hAnsi="NoorLotus"/>
          <w:b/>
          <w:bCs/>
          <w:rtl/>
        </w:rPr>
        <w:t>ض</w:t>
      </w:r>
      <w:r w:rsidR="00D85604" w:rsidRPr="00331361">
        <w:rPr>
          <w:rFonts w:ascii="NoorLotus" w:hAnsi="NoorLotus" w:hint="cs"/>
          <w:b/>
          <w:bCs/>
          <w:rtl/>
        </w:rPr>
        <w:t>اً</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المذنب</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دق</w:t>
      </w:r>
      <w:r w:rsidR="00233C55" w:rsidRPr="00331361">
        <w:rPr>
          <w:rFonts w:ascii="NoorLotus" w:hAnsi="NoorLotus"/>
          <w:b/>
          <w:bCs/>
          <w:rtl/>
        </w:rPr>
        <w:t>ی</w:t>
      </w:r>
      <w:r w:rsidRPr="00331361">
        <w:rPr>
          <w:rFonts w:ascii="NoorLotus" w:hAnsi="NoorLotus"/>
          <w:b/>
          <w:bCs/>
          <w:rtl/>
        </w:rPr>
        <w:t>قاً،</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احاد</w:t>
      </w:r>
      <w:r w:rsidR="00233C55" w:rsidRPr="00331361">
        <w:rPr>
          <w:rFonts w:ascii="NoorLotus" w:hAnsi="NoorLotus"/>
          <w:b/>
          <w:bCs/>
          <w:rtl/>
        </w:rPr>
        <w:t>ی</w:t>
      </w:r>
      <w:r w:rsidRPr="00331361">
        <w:rPr>
          <w:rFonts w:ascii="NoorLotus" w:hAnsi="NoorLotus"/>
          <w:b/>
          <w:bCs/>
          <w:rtl/>
        </w:rPr>
        <w:t>ث</w:t>
      </w:r>
      <w:r w:rsidR="007B24AF" w:rsidRPr="00331361">
        <w:rPr>
          <w:rFonts w:ascii="NoorLotus" w:hAnsi="NoorLotus"/>
          <w:b/>
          <w:bCs/>
          <w:rtl/>
        </w:rPr>
        <w:t xml:space="preserve"> </w:t>
      </w:r>
      <w:r w:rsidRPr="00331361">
        <w:rPr>
          <w:rFonts w:ascii="NoorLotus" w:hAnsi="NoorLotus"/>
          <w:b/>
          <w:bCs/>
          <w:rtl/>
        </w:rPr>
        <w:t>کث</w:t>
      </w:r>
      <w:r w:rsidR="00233C55" w:rsidRPr="00331361">
        <w:rPr>
          <w:rFonts w:ascii="NoorLotus" w:hAnsi="NoorLotus"/>
          <w:b/>
          <w:bCs/>
          <w:rtl/>
        </w:rPr>
        <w:t>ی</w:t>
      </w:r>
      <w:r w:rsidRPr="00331361">
        <w:rPr>
          <w:rFonts w:ascii="NoorLotus" w:hAnsi="NoorLotus"/>
          <w:b/>
          <w:bCs/>
          <w:rtl/>
        </w:rPr>
        <w:t>رة</w:t>
      </w:r>
      <w:r w:rsidR="007B24AF" w:rsidRPr="00331361">
        <w:rPr>
          <w:rFonts w:ascii="NoorLotus" w:hAnsi="NoorLotus"/>
          <w:b/>
          <w:bCs/>
          <w:rtl/>
        </w:rPr>
        <w:t xml:space="preserve"> </w:t>
      </w:r>
      <w:r w:rsidRPr="00331361">
        <w:rPr>
          <w:rFonts w:ascii="NoorLotus" w:hAnsi="NoorLotus"/>
          <w:b/>
          <w:bCs/>
          <w:rtl/>
        </w:rPr>
        <w:t>عن</w:t>
      </w:r>
      <w:r w:rsidR="007B24AF" w:rsidRPr="00331361">
        <w:rPr>
          <w:rFonts w:ascii="NoorLotus" w:hAnsi="NoorLotus"/>
          <w:b/>
          <w:bCs/>
          <w:rtl/>
        </w:rPr>
        <w:t xml:space="preserve"> </w:t>
      </w:r>
      <w:r w:rsidRPr="00331361">
        <w:rPr>
          <w:rFonts w:ascii="NoorLotus" w:hAnsi="NoorLotus"/>
          <w:b/>
          <w:bCs/>
          <w:rtl/>
        </w:rPr>
        <w:t>النبی</w:t>
      </w:r>
      <w:r w:rsidR="007B24AF" w:rsidRPr="00331361">
        <w:rPr>
          <w:rFonts w:ascii="NoorLotus" w:hAnsi="NoorLotus"/>
          <w:b/>
          <w:bCs/>
          <w:rtl/>
        </w:rPr>
        <w:t xml:space="preserve"> </w:t>
      </w:r>
      <w:r w:rsidR="00D85604" w:rsidRPr="00A8262C">
        <w:rPr>
          <w:rFonts w:ascii="NoorLotus" w:hAnsi="NoorLotus"/>
          <w:sz w:val="22"/>
          <w:szCs w:val="22"/>
          <w:rtl/>
        </w:rPr>
        <w:t>صلّی‌</w:t>
      </w:r>
      <w:r w:rsidR="00975913">
        <w:rPr>
          <w:rFonts w:ascii="NoorLotus" w:hAnsi="NoorLotus"/>
          <w:sz w:val="22"/>
          <w:szCs w:val="22"/>
          <w:rtl/>
        </w:rPr>
        <w:t>الله</w:t>
      </w:r>
      <w:r w:rsidR="00D85604" w:rsidRPr="00A8262C">
        <w:rPr>
          <w:rFonts w:ascii="NoorLotus" w:hAnsi="NoorLotus"/>
          <w:sz w:val="22"/>
          <w:szCs w:val="22"/>
          <w:rtl/>
        </w:rPr>
        <w:t>‌علیه‌وآله‌وسلّم</w:t>
      </w:r>
      <w:r w:rsidR="00D85604" w:rsidRPr="00331361">
        <w:rPr>
          <w:rFonts w:ascii="NoorLotus" w:hAnsi="NoorLotus"/>
          <w:b/>
          <w:bCs/>
          <w:sz w:val="22"/>
          <w:szCs w:val="22"/>
          <w:rtl/>
        </w:rPr>
        <w:t xml:space="preserve"> </w:t>
      </w:r>
      <w:r w:rsidRPr="00331361">
        <w:rPr>
          <w:rFonts w:ascii="NoorLotus" w:hAnsi="NoorLotus"/>
          <w:b/>
          <w:bCs/>
          <w:rtl/>
        </w:rPr>
        <w:t>انه</w:t>
      </w:r>
      <w:r w:rsidR="007B24AF" w:rsidRPr="00331361">
        <w:rPr>
          <w:rFonts w:ascii="NoorLotus" w:hAnsi="NoorLotus"/>
          <w:b/>
          <w:bCs/>
          <w:rtl/>
        </w:rPr>
        <w:t xml:space="preserve"> </w:t>
      </w:r>
      <w:r w:rsidRPr="00331361">
        <w:rPr>
          <w:rFonts w:ascii="NoorLotus" w:hAnsi="NoorLotus"/>
          <w:b/>
          <w:bCs/>
          <w:rtl/>
        </w:rPr>
        <w:t>لا</w:t>
      </w:r>
      <w:r w:rsidR="00233C55" w:rsidRPr="00331361">
        <w:rPr>
          <w:rFonts w:ascii="NoorLotus" w:hAnsi="NoorLotus"/>
          <w:b/>
          <w:bCs/>
          <w:rtl/>
        </w:rPr>
        <w:t>ی</w:t>
      </w:r>
      <w:r w:rsidRPr="00331361">
        <w:rPr>
          <w:rFonts w:ascii="NoorLotus" w:hAnsi="NoorLotus"/>
          <w:b/>
          <w:bCs/>
          <w:rtl/>
        </w:rPr>
        <w:t>جوز</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احد</w:t>
      </w:r>
      <w:r w:rsidR="007B24AF" w:rsidRPr="00331361">
        <w:rPr>
          <w:rFonts w:ascii="NoorLotus" w:hAnsi="NoorLotus"/>
          <w:b/>
          <w:bCs/>
          <w:rtl/>
        </w:rPr>
        <w:t xml:space="preserve"> </w:t>
      </w:r>
      <w:r w:rsidRPr="00331361">
        <w:rPr>
          <w:rFonts w:ascii="NoorLotus" w:hAnsi="NoorLotus"/>
          <w:b/>
          <w:bCs/>
          <w:rtl/>
        </w:rPr>
        <w:t>الّا</w:t>
      </w:r>
      <w:r w:rsidR="007B24AF" w:rsidRPr="00331361">
        <w:rPr>
          <w:rFonts w:ascii="NoorLotus" w:hAnsi="NoorLotus"/>
          <w:b/>
          <w:bCs/>
          <w:rtl/>
        </w:rPr>
        <w:t xml:space="preserve"> </w:t>
      </w:r>
      <w:r w:rsidRPr="00331361">
        <w:rPr>
          <w:rFonts w:ascii="NoorLotus" w:hAnsi="NoorLotus"/>
          <w:b/>
          <w:bCs/>
          <w:rtl/>
        </w:rPr>
        <w:t>من</w:t>
      </w:r>
      <w:r w:rsidR="007B24AF" w:rsidRPr="00331361">
        <w:rPr>
          <w:rFonts w:ascii="NoorLotus" w:hAnsi="NoorLotus"/>
          <w:b/>
          <w:bCs/>
          <w:rtl/>
        </w:rPr>
        <w:t xml:space="preserve"> </w:t>
      </w:r>
      <w:r w:rsidRPr="00331361">
        <w:rPr>
          <w:rFonts w:ascii="NoorLotus" w:hAnsi="NoorLotus"/>
          <w:b/>
          <w:bCs/>
          <w:rtl/>
        </w:rPr>
        <w:t>کان</w:t>
      </w:r>
      <w:r w:rsidR="007B24AF" w:rsidRPr="00331361">
        <w:rPr>
          <w:rFonts w:ascii="NoorLotus" w:hAnsi="NoorLotus"/>
          <w:b/>
          <w:bCs/>
          <w:rtl/>
        </w:rPr>
        <w:t xml:space="preserve"> </w:t>
      </w:r>
      <w:r w:rsidRPr="00331361">
        <w:rPr>
          <w:rFonts w:ascii="NoorLotus" w:hAnsi="NoorLotus"/>
          <w:b/>
          <w:bCs/>
          <w:rtl/>
        </w:rPr>
        <w:t>معه</w:t>
      </w:r>
      <w:r w:rsidR="007B24AF" w:rsidRPr="00331361">
        <w:rPr>
          <w:rFonts w:ascii="NoorLotus" w:hAnsi="NoorLotus"/>
          <w:b/>
          <w:bCs/>
          <w:rtl/>
        </w:rPr>
        <w:t xml:space="preserve"> </w:t>
      </w:r>
      <w:r w:rsidRPr="00331361">
        <w:rPr>
          <w:rFonts w:ascii="NoorLotus" w:hAnsi="NoorLotus"/>
          <w:b/>
          <w:bCs/>
          <w:rtl/>
        </w:rPr>
        <w:t>کتاب</w:t>
      </w:r>
      <w:r w:rsidR="007B24AF" w:rsidRPr="00331361">
        <w:rPr>
          <w:rFonts w:ascii="NoorLotus" w:hAnsi="NoorLotus"/>
          <w:b/>
          <w:bCs/>
          <w:rtl/>
        </w:rPr>
        <w:t xml:space="preserve"> </w:t>
      </w:r>
      <w:r w:rsidRPr="00331361">
        <w:rPr>
          <w:rFonts w:ascii="NoorLotus" w:hAnsi="NoorLotus"/>
          <w:b/>
          <w:bCs/>
          <w:rtl/>
        </w:rPr>
        <w:t>ف</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برا</w:t>
      </w:r>
      <w:r w:rsidR="00D85604" w:rsidRPr="00331361">
        <w:rPr>
          <w:rFonts w:ascii="NoorLotus" w:hAnsi="NoorLotus" w:hint="cs"/>
          <w:b/>
          <w:bCs/>
          <w:rtl/>
        </w:rPr>
        <w:t>ئ</w:t>
      </w:r>
      <w:r w:rsidRPr="00331361">
        <w:rPr>
          <w:rFonts w:ascii="NoorLotus" w:hAnsi="NoorLotus"/>
          <w:b/>
          <w:bCs/>
          <w:rtl/>
        </w:rPr>
        <w:t>ة</w:t>
      </w:r>
      <w:r w:rsidR="007B24AF" w:rsidRPr="00331361">
        <w:rPr>
          <w:rFonts w:ascii="NoorLotus" w:hAnsi="NoorLotus"/>
          <w:b/>
          <w:bCs/>
          <w:rtl/>
        </w:rPr>
        <w:t xml:space="preserve"> </w:t>
      </w:r>
      <w:r w:rsidRPr="00331361">
        <w:rPr>
          <w:rFonts w:ascii="NoorLotus" w:hAnsi="NoorLotus"/>
          <w:b/>
          <w:bCs/>
          <w:rtl/>
        </w:rPr>
        <w:t>بولا</w:t>
      </w:r>
      <w:r w:rsidR="00233C55" w:rsidRPr="00331361">
        <w:rPr>
          <w:rFonts w:ascii="NoorLotus" w:hAnsi="NoorLotus"/>
          <w:b/>
          <w:bCs/>
          <w:rtl/>
        </w:rPr>
        <w:t>ی</w:t>
      </w:r>
      <w:r w:rsidRPr="00331361">
        <w:rPr>
          <w:rFonts w:ascii="NoorLotus" w:hAnsi="NoorLotus"/>
          <w:b/>
          <w:bCs/>
          <w:rtl/>
        </w:rPr>
        <w:t>ة</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بن</w:t>
      </w:r>
      <w:r w:rsidR="007B24AF" w:rsidRPr="00331361">
        <w:rPr>
          <w:rFonts w:ascii="NoorLotus" w:hAnsi="NoorLotus"/>
          <w:b/>
          <w:bCs/>
          <w:rtl/>
        </w:rPr>
        <w:t xml:space="preserve"> </w:t>
      </w:r>
      <w:r w:rsidRPr="00331361">
        <w:rPr>
          <w:rFonts w:ascii="NoorLotus" w:hAnsi="NoorLotus"/>
          <w:b/>
          <w:bCs/>
          <w:rtl/>
        </w:rPr>
        <w:t>أبی</w:t>
      </w:r>
      <w:r w:rsidR="007B24AF" w:rsidRPr="00331361">
        <w:rPr>
          <w:rFonts w:ascii="NoorLotus" w:hAnsi="NoorLotus"/>
          <w:b/>
          <w:bCs/>
          <w:rtl/>
        </w:rPr>
        <w:t xml:space="preserve"> </w:t>
      </w:r>
      <w:r w:rsidRPr="00331361">
        <w:rPr>
          <w:rFonts w:ascii="NoorLotus" w:hAnsi="NoorLotus"/>
          <w:b/>
          <w:bCs/>
          <w:rtl/>
        </w:rPr>
        <w:t>طالب</w:t>
      </w:r>
      <w:r w:rsidR="007B24AF" w:rsidRPr="00331361">
        <w:rPr>
          <w:rFonts w:ascii="NoorLotus" w:hAnsi="NoorLotus"/>
          <w:b/>
          <w:bCs/>
          <w:rtl/>
        </w:rPr>
        <w:t xml:space="preserve"> </w:t>
      </w:r>
      <w:r w:rsidR="00D85604" w:rsidRPr="00A8262C">
        <w:rPr>
          <w:rFonts w:ascii="NoorLotus" w:hAnsi="NoorLotus"/>
          <w:sz w:val="22"/>
          <w:szCs w:val="22"/>
          <w:rtl/>
        </w:rPr>
        <w:t>علیه‌السّلام</w:t>
      </w:r>
      <w:r w:rsidRPr="00331361">
        <w:rPr>
          <w:rFonts w:ascii="NoorLotus" w:hAnsi="NoorLotus"/>
          <w:b/>
          <w:bCs/>
          <w:rtl/>
        </w:rPr>
        <w:t>،</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الحد</w:t>
      </w:r>
      <w:r w:rsidR="00233C55" w:rsidRPr="00331361">
        <w:rPr>
          <w:rFonts w:ascii="NoorLotus" w:hAnsi="NoorLotus"/>
          <w:b/>
          <w:bCs/>
          <w:rtl/>
        </w:rPr>
        <w:t>ی</w:t>
      </w:r>
      <w:r w:rsidRPr="00331361">
        <w:rPr>
          <w:rFonts w:ascii="NoorLotus" w:hAnsi="NoorLotus"/>
          <w:b/>
          <w:bCs/>
          <w:rtl/>
        </w:rPr>
        <w:t>ث</w:t>
      </w:r>
      <w:r w:rsidR="007B24AF" w:rsidRPr="00331361">
        <w:rPr>
          <w:rFonts w:ascii="NoorLotus" w:hAnsi="NoorLotus"/>
          <w:b/>
          <w:bCs/>
          <w:rtl/>
        </w:rPr>
        <w:t xml:space="preserve"> </w:t>
      </w:r>
      <w:r w:rsidRPr="00331361">
        <w:rPr>
          <w:rFonts w:ascii="NoorLotus" w:hAnsi="NoorLotus"/>
          <w:b/>
          <w:bCs/>
          <w:rtl/>
        </w:rPr>
        <w:t>عن</w:t>
      </w:r>
      <w:r w:rsidR="007B24AF" w:rsidRPr="00331361">
        <w:rPr>
          <w:rFonts w:ascii="NoorLotus" w:hAnsi="NoorLotus"/>
          <w:b/>
          <w:bCs/>
          <w:rtl/>
        </w:rPr>
        <w:t xml:space="preserve"> </w:t>
      </w:r>
      <w:r w:rsidRPr="00331361">
        <w:rPr>
          <w:rFonts w:ascii="NoorLotus" w:hAnsi="NoorLotus"/>
          <w:b/>
          <w:bCs/>
          <w:rtl/>
        </w:rPr>
        <w:t>رسول</w:t>
      </w:r>
      <w:r w:rsidR="007B24AF" w:rsidRPr="00331361">
        <w:rPr>
          <w:rFonts w:ascii="NoorLotus" w:hAnsi="NoorLotus"/>
          <w:b/>
          <w:bCs/>
          <w:rtl/>
        </w:rPr>
        <w:t xml:space="preserve"> </w:t>
      </w:r>
      <w:r w:rsidR="00975913">
        <w:rPr>
          <w:rFonts w:ascii="NoorLotus" w:hAnsi="NoorLotus"/>
          <w:b/>
          <w:bCs/>
          <w:rtl/>
        </w:rPr>
        <w:t>الله</w:t>
      </w:r>
      <w:r w:rsidR="007B24AF" w:rsidRPr="00331361">
        <w:rPr>
          <w:rFonts w:ascii="NoorLotus" w:hAnsi="NoorLotus"/>
          <w:b/>
          <w:bCs/>
          <w:rtl/>
        </w:rPr>
        <w:t xml:space="preserve"> </w:t>
      </w:r>
      <w:r w:rsidR="00D85604" w:rsidRPr="00A8262C">
        <w:rPr>
          <w:rFonts w:ascii="NoorLotus" w:hAnsi="NoorLotus"/>
          <w:sz w:val="22"/>
          <w:szCs w:val="22"/>
          <w:rtl/>
        </w:rPr>
        <w:t>صلّی‌</w:t>
      </w:r>
      <w:r w:rsidR="00975913">
        <w:rPr>
          <w:rFonts w:ascii="NoorLotus" w:hAnsi="NoorLotus"/>
          <w:sz w:val="22"/>
          <w:szCs w:val="22"/>
          <w:rtl/>
        </w:rPr>
        <w:t>الله</w:t>
      </w:r>
      <w:r w:rsidR="00D85604" w:rsidRPr="00A8262C">
        <w:rPr>
          <w:rFonts w:ascii="NoorLotus" w:hAnsi="NoorLotus"/>
          <w:sz w:val="22"/>
          <w:szCs w:val="22"/>
          <w:rtl/>
        </w:rPr>
        <w:t>‌علیه‌وآله‌وسلّم</w:t>
      </w:r>
      <w:r w:rsidR="00A8262C">
        <w:rPr>
          <w:rFonts w:ascii="NoorLotus" w:hAnsi="NoorLotus" w:hint="cs"/>
          <w:b/>
          <w:bCs/>
          <w:rtl/>
        </w:rPr>
        <w:t>:</w:t>
      </w:r>
      <w:r w:rsidR="007B24AF" w:rsidRPr="00331361">
        <w:rPr>
          <w:rFonts w:ascii="NoorLotus" w:hAnsi="NoorLotus"/>
          <w:b/>
          <w:bCs/>
          <w:rtl/>
        </w:rPr>
        <w:t xml:space="preserve"> </w:t>
      </w:r>
      <w:r w:rsidRPr="00331361">
        <w:rPr>
          <w:rFonts w:ascii="NoorLotus" w:hAnsi="NoorLotus"/>
          <w:b/>
          <w:bCs/>
          <w:rtl/>
        </w:rPr>
        <w:t>أثبتکم</w:t>
      </w:r>
      <w:r w:rsidR="007B24AF" w:rsidRPr="00331361">
        <w:rPr>
          <w:rFonts w:ascii="NoorLotus" w:hAnsi="NoorLotus"/>
          <w:b/>
          <w:bCs/>
          <w:rtl/>
        </w:rPr>
        <w:t xml:space="preserve"> </w:t>
      </w:r>
      <w:r w:rsidRPr="00331361">
        <w:rPr>
          <w:rFonts w:ascii="NoorLotus" w:hAnsi="NoorLotus"/>
          <w:b/>
          <w:bCs/>
          <w:rtl/>
        </w:rPr>
        <w:t>قدم</w:t>
      </w:r>
      <w:r w:rsidR="00D85604" w:rsidRPr="00331361">
        <w:rPr>
          <w:rFonts w:ascii="NoorLotus" w:hAnsi="NoorLotus" w:hint="cs"/>
          <w:b/>
          <w:bCs/>
          <w:rtl/>
        </w:rPr>
        <w:t>اً</w:t>
      </w:r>
      <w:r w:rsidR="007B24AF" w:rsidRPr="00331361">
        <w:rPr>
          <w:rFonts w:ascii="NoorLotus" w:hAnsi="NoorLotus"/>
          <w:b/>
          <w:bCs/>
          <w:rtl/>
        </w:rPr>
        <w:t xml:space="preserve"> </w:t>
      </w:r>
      <w:r w:rsidRPr="00331361">
        <w:rPr>
          <w:rFonts w:ascii="NoorLotus" w:hAnsi="NoorLotus"/>
          <w:b/>
          <w:bCs/>
          <w:rtl/>
        </w:rPr>
        <w:t>علی</w:t>
      </w:r>
      <w:r w:rsidR="007B24AF" w:rsidRPr="00331361">
        <w:rPr>
          <w:rFonts w:ascii="NoorLotus" w:hAnsi="NoorLotus"/>
          <w:b/>
          <w:bCs/>
          <w:rtl/>
        </w:rPr>
        <w:t xml:space="preserve"> </w:t>
      </w:r>
      <w:r w:rsidRPr="00331361">
        <w:rPr>
          <w:rFonts w:ascii="NoorLotus" w:hAnsi="NoorLotus"/>
          <w:b/>
          <w:bCs/>
          <w:rtl/>
        </w:rPr>
        <w:t>الصّراط</w:t>
      </w:r>
      <w:r w:rsidR="007B24AF" w:rsidRPr="00331361">
        <w:rPr>
          <w:rFonts w:ascii="NoorLotus" w:hAnsi="NoorLotus"/>
          <w:b/>
          <w:bCs/>
          <w:rtl/>
        </w:rPr>
        <w:t xml:space="preserve"> </w:t>
      </w:r>
      <w:r w:rsidRPr="00331361">
        <w:rPr>
          <w:rFonts w:ascii="NoorLotus" w:hAnsi="NoorLotus"/>
          <w:b/>
          <w:bCs/>
          <w:rtl/>
        </w:rPr>
        <w:t>أشدّکم</w:t>
      </w:r>
      <w:r w:rsidR="007B24AF" w:rsidRPr="00331361">
        <w:rPr>
          <w:rFonts w:ascii="NoorLotus" w:hAnsi="NoorLotus"/>
          <w:b/>
          <w:bCs/>
          <w:rtl/>
        </w:rPr>
        <w:t xml:space="preserve"> </w:t>
      </w:r>
      <w:r w:rsidRPr="00331361">
        <w:rPr>
          <w:rFonts w:ascii="NoorLotus" w:hAnsi="NoorLotus"/>
          <w:b/>
          <w:bCs/>
          <w:rtl/>
        </w:rPr>
        <w:t>حب</w:t>
      </w:r>
      <w:r w:rsidR="00D85604" w:rsidRPr="00331361">
        <w:rPr>
          <w:rFonts w:ascii="NoorLotus" w:hAnsi="NoorLotus" w:hint="cs"/>
          <w:b/>
          <w:bCs/>
          <w:rtl/>
        </w:rPr>
        <w:t>اً</w:t>
      </w:r>
      <w:r w:rsidR="007B24AF" w:rsidRPr="00331361">
        <w:rPr>
          <w:rFonts w:ascii="NoorLotus" w:hAnsi="NoorLotus"/>
          <w:b/>
          <w:bCs/>
          <w:rtl/>
        </w:rPr>
        <w:t xml:space="preserve"> </w:t>
      </w:r>
      <w:r w:rsidRPr="00331361">
        <w:rPr>
          <w:rFonts w:ascii="NoorLotus" w:hAnsi="NoorLotus"/>
          <w:b/>
          <w:bCs/>
          <w:rtl/>
        </w:rPr>
        <w:t>لأهل</w:t>
      </w:r>
      <w:r w:rsidR="007B24AF" w:rsidRPr="00331361">
        <w:rPr>
          <w:rFonts w:ascii="NoorLotus" w:hAnsi="NoorLotus"/>
          <w:b/>
          <w:bCs/>
          <w:rtl/>
        </w:rPr>
        <w:t xml:space="preserve"> </w:t>
      </w:r>
      <w:r w:rsidRPr="00331361">
        <w:rPr>
          <w:rFonts w:ascii="NoorLotus" w:hAnsi="NoorLotus"/>
          <w:b/>
          <w:bCs/>
          <w:rtl/>
        </w:rPr>
        <w:t>ب</w:t>
      </w:r>
      <w:r w:rsidR="00233C55" w:rsidRPr="00331361">
        <w:rPr>
          <w:rFonts w:ascii="NoorLotus" w:hAnsi="NoorLotus"/>
          <w:b/>
          <w:bCs/>
          <w:rtl/>
        </w:rPr>
        <w:t>ی</w:t>
      </w:r>
      <w:r w:rsidRPr="00331361">
        <w:rPr>
          <w:rFonts w:ascii="NoorLotus" w:hAnsi="NoorLotus"/>
          <w:b/>
          <w:bCs/>
          <w:rtl/>
        </w:rPr>
        <w:t>تی</w:t>
      </w:r>
      <w:r w:rsidR="00B0417E">
        <w:rPr>
          <w:rStyle w:val="a3"/>
          <w:rFonts w:ascii="NoorLotus" w:hAnsi="NoorLotus"/>
          <w:b/>
          <w:bCs/>
          <w:rtl/>
        </w:rPr>
        <w:footnoteReference w:id="307"/>
      </w:r>
      <w:r w:rsidRPr="00331361">
        <w:rPr>
          <w:rFonts w:ascii="NoorLotus" w:hAnsi="NoorLotus"/>
          <w:b/>
          <w:bCs/>
          <w:rtl/>
        </w:rPr>
        <w:t>.</w:t>
      </w:r>
      <w:r w:rsidR="00B81A51" w:rsidRPr="00331361">
        <w:rPr>
          <w:rFonts w:ascii="NoorLotus" w:hAnsi="NoorLotus"/>
          <w:b/>
          <w:bCs/>
          <w:rtl/>
        </w:rPr>
        <w:t xml:space="preserve"> </w:t>
      </w:r>
    </w:p>
    <w:p w:rsidR="00FB39C3" w:rsidRPr="00331361" w:rsidRDefault="00FB39C3" w:rsidP="00A13BFE">
      <w:pPr>
        <w:widowControl w:val="0"/>
        <w:ind w:left="284" w:right="284"/>
        <w:rPr>
          <w:rFonts w:ascii="NoorLotus" w:hAnsi="NoorLotus"/>
          <w:b/>
          <w:bCs/>
          <w:rtl/>
        </w:rPr>
      </w:pP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بالجملة</w:t>
      </w:r>
      <w:r w:rsidR="007B24AF" w:rsidRPr="00331361">
        <w:rPr>
          <w:rFonts w:ascii="NoorLotus" w:hAnsi="NoorLotus"/>
          <w:b/>
          <w:bCs/>
          <w:rtl/>
        </w:rPr>
        <w:t xml:space="preserve"> </w:t>
      </w:r>
      <w:r w:rsidRPr="00331361">
        <w:rPr>
          <w:rFonts w:ascii="NoorLotus" w:hAnsi="NoorLotus"/>
          <w:b/>
          <w:bCs/>
          <w:rtl/>
        </w:rPr>
        <w:t>مسأله</w:t>
      </w:r>
      <w:r w:rsidR="007B24AF" w:rsidRPr="00331361">
        <w:rPr>
          <w:rFonts w:ascii="NoorLotus" w:hAnsi="NoorLotus"/>
          <w:b/>
          <w:bCs/>
          <w:rtl/>
        </w:rPr>
        <w:t xml:space="preserve"> </w:t>
      </w:r>
      <w:r w:rsidRPr="00331361">
        <w:rPr>
          <w:rFonts w:ascii="NoorLotus" w:hAnsi="NoorLotus"/>
          <w:b/>
          <w:bCs/>
          <w:rtl/>
        </w:rPr>
        <w:t>وجود</w:t>
      </w:r>
      <w:r w:rsidR="007B24AF" w:rsidRPr="00331361">
        <w:rPr>
          <w:rFonts w:ascii="NoorLotus" w:hAnsi="NoorLotus"/>
          <w:b/>
          <w:bCs/>
          <w:rtl/>
        </w:rPr>
        <w:t xml:space="preserve"> </w:t>
      </w:r>
      <w:r w:rsidRPr="00331361">
        <w:rPr>
          <w:rFonts w:ascii="NoorLotus" w:hAnsi="NoorLotus"/>
          <w:b/>
          <w:bCs/>
          <w:rtl/>
        </w:rPr>
        <w:t>پلی</w:t>
      </w:r>
      <w:r w:rsidR="007B24AF" w:rsidRPr="00331361">
        <w:rPr>
          <w:rFonts w:ascii="NoorLotus" w:hAnsi="NoorLotus"/>
          <w:b/>
          <w:bCs/>
          <w:rtl/>
        </w:rPr>
        <w:t xml:space="preserve"> </w:t>
      </w:r>
      <w:r w:rsidRPr="00331361">
        <w:rPr>
          <w:rFonts w:ascii="NoorLotus" w:hAnsi="NoorLotus"/>
          <w:b/>
          <w:bCs/>
          <w:rtl/>
        </w:rPr>
        <w:t>بر</w:t>
      </w:r>
      <w:r w:rsidR="007B24AF" w:rsidRPr="00331361">
        <w:rPr>
          <w:rFonts w:ascii="NoorLotus" w:hAnsi="NoorLotus"/>
          <w:b/>
          <w:bCs/>
          <w:rtl/>
        </w:rPr>
        <w:t xml:space="preserve"> </w:t>
      </w:r>
      <w:r w:rsidRPr="00331361">
        <w:rPr>
          <w:rFonts w:ascii="NoorLotus" w:hAnsi="NoorLotus"/>
          <w:b/>
          <w:bCs/>
          <w:rtl/>
        </w:rPr>
        <w:t>روی</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مورد</w:t>
      </w:r>
      <w:r w:rsidR="007B24AF" w:rsidRPr="00331361">
        <w:rPr>
          <w:rFonts w:ascii="NoorLotus" w:hAnsi="NoorLotus"/>
          <w:b/>
          <w:bCs/>
          <w:rtl/>
        </w:rPr>
        <w:t xml:space="preserve"> </w:t>
      </w:r>
      <w:r w:rsidRPr="00331361">
        <w:rPr>
          <w:rFonts w:ascii="NoorLotus" w:hAnsi="NoorLotus"/>
          <w:b/>
          <w:bCs/>
          <w:rtl/>
        </w:rPr>
        <w:t>اتّفاق</w:t>
      </w:r>
      <w:r w:rsidR="007B24AF" w:rsidRPr="00331361">
        <w:rPr>
          <w:rFonts w:ascii="NoorLotus" w:hAnsi="NoorLotus"/>
          <w:b/>
          <w:bCs/>
          <w:rtl/>
        </w:rPr>
        <w:t xml:space="preserve"> </w:t>
      </w:r>
      <w:r w:rsidRPr="00331361">
        <w:rPr>
          <w:rFonts w:ascii="NoorLotus" w:hAnsi="NoorLotus"/>
          <w:b/>
          <w:bCs/>
          <w:rtl/>
        </w:rPr>
        <w:t>علمای</w:t>
      </w:r>
      <w:r w:rsidR="007B24AF" w:rsidRPr="00331361">
        <w:rPr>
          <w:rFonts w:ascii="NoorLotus" w:hAnsi="NoorLotus"/>
          <w:b/>
          <w:bCs/>
          <w:rtl/>
        </w:rPr>
        <w:t xml:space="preserve"> </w:t>
      </w:r>
      <w:r w:rsidRPr="00331361">
        <w:rPr>
          <w:rFonts w:ascii="NoorLotus" w:hAnsi="NoorLotus"/>
          <w:b/>
          <w:bCs/>
          <w:rtl/>
        </w:rPr>
        <w:t>مسلم</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اخبار</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مسأله</w:t>
      </w:r>
      <w:r w:rsidR="007B24AF" w:rsidRPr="00331361">
        <w:rPr>
          <w:rFonts w:ascii="NoorLotus" w:hAnsi="NoorLotus"/>
          <w:b/>
          <w:bCs/>
          <w:rtl/>
        </w:rPr>
        <w:t xml:space="preserve"> </w:t>
      </w:r>
      <w:r w:rsidRPr="00331361">
        <w:rPr>
          <w:rFonts w:ascii="NoorLotus" w:hAnsi="NoorLotus"/>
          <w:b/>
          <w:bCs/>
          <w:rtl/>
        </w:rPr>
        <w:t>بارها</w:t>
      </w:r>
      <w:r w:rsidR="007B24AF" w:rsidRPr="00331361">
        <w:rPr>
          <w:rFonts w:ascii="NoorLotus" w:hAnsi="NoorLotus"/>
          <w:b/>
          <w:bCs/>
          <w:rtl/>
        </w:rPr>
        <w:t xml:space="preserve"> </w:t>
      </w:r>
      <w:r w:rsidRPr="00331361">
        <w:rPr>
          <w:rFonts w:ascii="NoorLotus" w:hAnsi="NoorLotus"/>
          <w:b/>
          <w:bCs/>
          <w:rtl/>
        </w:rPr>
        <w:t>سخن</w:t>
      </w:r>
      <w:r w:rsidR="007B24AF" w:rsidRPr="00331361">
        <w:rPr>
          <w:rFonts w:ascii="NoorLotus" w:hAnsi="NoorLotus"/>
          <w:b/>
          <w:bCs/>
          <w:rtl/>
        </w:rPr>
        <w:t xml:space="preserve"> </w:t>
      </w:r>
      <w:r w:rsidRPr="00331361">
        <w:rPr>
          <w:rFonts w:ascii="NoorLotus" w:hAnsi="NoorLotus"/>
          <w:b/>
          <w:bCs/>
          <w:rtl/>
        </w:rPr>
        <w:t>گفت</w:t>
      </w:r>
      <w:r w:rsidR="007412D8" w:rsidRPr="00331361">
        <w:rPr>
          <w:rFonts w:ascii="NoorLotus" w:hAnsi="NoorLotus"/>
          <w:b/>
          <w:bCs/>
          <w:rtl/>
        </w:rPr>
        <w:t>ه‌اند</w:t>
      </w:r>
      <w:r w:rsidRPr="00331361">
        <w:rPr>
          <w:rFonts w:ascii="NoorLotus" w:hAnsi="NoorLotus"/>
          <w:b/>
          <w:bCs/>
          <w:rtl/>
        </w:rPr>
        <w:t>،</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ه</w:t>
      </w:r>
      <w:r w:rsidR="00233C55" w:rsidRPr="00331361">
        <w:rPr>
          <w:rFonts w:ascii="NoorLotus" w:hAnsi="NoorLotus"/>
          <w:b/>
          <w:bCs/>
          <w:rtl/>
        </w:rPr>
        <w:t>ی</w:t>
      </w:r>
      <w:r w:rsidRPr="00331361">
        <w:rPr>
          <w:rFonts w:ascii="NoorLotus" w:hAnsi="NoorLotus"/>
          <w:b/>
          <w:bCs/>
          <w:rtl/>
        </w:rPr>
        <w:t>چ</w:t>
      </w:r>
      <w:r w:rsidR="007B24AF" w:rsidRPr="00331361">
        <w:rPr>
          <w:rFonts w:ascii="NoorLotus" w:hAnsi="NoorLotus"/>
          <w:b/>
          <w:bCs/>
          <w:rtl/>
        </w:rPr>
        <w:t xml:space="preserve"> </w:t>
      </w:r>
      <w:r w:rsidRPr="00331361">
        <w:rPr>
          <w:rFonts w:ascii="NoorLotus" w:hAnsi="NoorLotus"/>
          <w:b/>
          <w:bCs/>
          <w:rtl/>
        </w:rPr>
        <w:t>دل</w:t>
      </w:r>
      <w:r w:rsidR="00233C55" w:rsidRPr="00331361">
        <w:rPr>
          <w:rFonts w:ascii="NoorLotus" w:hAnsi="NoorLotus"/>
          <w:b/>
          <w:bCs/>
          <w:rtl/>
        </w:rPr>
        <w:t>ی</w:t>
      </w:r>
      <w:r w:rsidRPr="00331361">
        <w:rPr>
          <w:rFonts w:ascii="NoorLotus" w:hAnsi="NoorLotus"/>
          <w:b/>
          <w:bCs/>
          <w:rtl/>
        </w:rPr>
        <w:t>لی</w:t>
      </w:r>
      <w:r w:rsidR="007B24AF" w:rsidRPr="00331361">
        <w:rPr>
          <w:rFonts w:ascii="NoorLotus" w:hAnsi="NoorLotus"/>
          <w:b/>
          <w:bCs/>
          <w:rtl/>
        </w:rPr>
        <w:t xml:space="preserve"> </w:t>
      </w:r>
      <w:r w:rsidRPr="00331361">
        <w:rPr>
          <w:rFonts w:ascii="NoorLotus" w:hAnsi="NoorLotus"/>
          <w:b/>
          <w:bCs/>
          <w:rtl/>
        </w:rPr>
        <w:t>بر</w:t>
      </w:r>
      <w:r w:rsidR="007B24AF" w:rsidRPr="00331361">
        <w:rPr>
          <w:rFonts w:ascii="NoorLotus" w:hAnsi="NoorLotus"/>
          <w:b/>
          <w:bCs/>
          <w:rtl/>
        </w:rPr>
        <w:t xml:space="preserve"> </w:t>
      </w:r>
      <w:r w:rsidRPr="00331361">
        <w:rPr>
          <w:rFonts w:ascii="NoorLotus" w:hAnsi="NoorLotus"/>
          <w:b/>
          <w:bCs/>
          <w:rtl/>
        </w:rPr>
        <w:t>توج</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روا</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ندار</w:t>
      </w:r>
      <w:r w:rsidR="00233C55" w:rsidRPr="00331361">
        <w:rPr>
          <w:rFonts w:ascii="NoorLotus" w:hAnsi="NoorLotus"/>
          <w:b/>
          <w:bCs/>
          <w:rtl/>
        </w:rPr>
        <w:t>ی</w:t>
      </w:r>
      <w:r w:rsidRPr="00331361">
        <w:rPr>
          <w:rFonts w:ascii="NoorLotus" w:hAnsi="NoorLotus"/>
          <w:b/>
          <w:bCs/>
          <w:rtl/>
        </w:rPr>
        <w:t>م»</w:t>
      </w:r>
      <w:r w:rsidR="00A13BFE">
        <w:rPr>
          <w:rStyle w:val="a3"/>
          <w:rFonts w:ascii="NoorLotus" w:hAnsi="NoorLotus"/>
          <w:b/>
          <w:bCs/>
          <w:rtl/>
        </w:rPr>
        <w:footnoteReference w:id="308"/>
      </w:r>
      <w:r w:rsidRPr="00331361">
        <w:rPr>
          <w:rFonts w:ascii="NoorLotus" w:hAnsi="NoorLotus"/>
          <w:b/>
          <w:bCs/>
          <w:rtl/>
        </w:rPr>
        <w:t>.</w:t>
      </w:r>
      <w:r w:rsidR="007B24AF" w:rsidRPr="00331361">
        <w:rPr>
          <w:rFonts w:ascii="NoorLotus" w:hAnsi="NoorLotus"/>
          <w:b/>
          <w:bCs/>
          <w:rtl/>
        </w:rPr>
        <w:t xml:space="preserve"> </w:t>
      </w:r>
    </w:p>
    <w:p w:rsidR="00FB39C3" w:rsidRPr="00331361" w:rsidRDefault="00FB39C3" w:rsidP="00A13BFE">
      <w:pPr>
        <w:rPr>
          <w:rtl/>
        </w:rPr>
      </w:pPr>
      <w:r w:rsidRPr="00331361">
        <w:rPr>
          <w:rtl/>
        </w:rPr>
        <w:t>و</w:t>
      </w:r>
      <w:r w:rsidR="007B24AF" w:rsidRPr="00331361">
        <w:rPr>
          <w:rtl/>
        </w:rPr>
        <w:t xml:space="preserve"> </w:t>
      </w:r>
      <w:r w:rsidRPr="00331361">
        <w:rPr>
          <w:rtl/>
        </w:rPr>
        <w:t>در</w:t>
      </w:r>
      <w:r w:rsidR="007B24AF" w:rsidRPr="00331361">
        <w:rPr>
          <w:rtl/>
        </w:rPr>
        <w:t xml:space="preserve"> </w:t>
      </w:r>
      <w:r w:rsidRPr="00331361">
        <w:rPr>
          <w:rtl/>
        </w:rPr>
        <w:t>پا</w:t>
      </w:r>
      <w:r w:rsidR="00233C55" w:rsidRPr="00331361">
        <w:rPr>
          <w:rtl/>
        </w:rPr>
        <w:t>ی</w:t>
      </w:r>
      <w:r w:rsidRPr="00331361">
        <w:rPr>
          <w:rtl/>
        </w:rPr>
        <w:t>ان</w:t>
      </w:r>
      <w:r w:rsidR="007B24AF" w:rsidRPr="00331361">
        <w:rPr>
          <w:rtl/>
        </w:rPr>
        <w:t xml:space="preserve"> </w:t>
      </w:r>
      <w:r w:rsidRPr="00331361">
        <w:rPr>
          <w:rtl/>
        </w:rPr>
        <w:t>و</w:t>
      </w:r>
      <w:r w:rsidR="007B24AF" w:rsidRPr="00331361">
        <w:rPr>
          <w:rtl/>
        </w:rPr>
        <w:t xml:space="preserve"> </w:t>
      </w:r>
      <w:r w:rsidRPr="00331361">
        <w:rPr>
          <w:rtl/>
        </w:rPr>
        <w:t>جمع</w:t>
      </w:r>
      <w:r w:rsidR="00A13BFE">
        <w:rPr>
          <w:rFonts w:hint="cs"/>
          <w:rtl/>
        </w:rPr>
        <w:t>‌</w:t>
      </w:r>
      <w:r w:rsidRPr="00331361">
        <w:rPr>
          <w:rtl/>
        </w:rPr>
        <w:t>بندی</w:t>
      </w:r>
      <w:r w:rsidR="007B24AF" w:rsidRPr="00331361">
        <w:rPr>
          <w:rtl/>
        </w:rPr>
        <w:t xml:space="preserve"> </w:t>
      </w:r>
      <w:r w:rsidRPr="00331361">
        <w:rPr>
          <w:rtl/>
        </w:rPr>
        <w:t>مطالب</w:t>
      </w:r>
      <w:r w:rsidR="007B24AF" w:rsidRPr="00331361">
        <w:rPr>
          <w:rtl/>
        </w:rPr>
        <w:t xml:space="preserve"> </w:t>
      </w:r>
      <w:r w:rsidRPr="00331361">
        <w:rPr>
          <w:rtl/>
        </w:rPr>
        <w:t>سه</w:t>
      </w:r>
      <w:r w:rsidR="007B24AF" w:rsidRPr="00331361">
        <w:rPr>
          <w:rtl/>
        </w:rPr>
        <w:t xml:space="preserve"> </w:t>
      </w:r>
      <w:r w:rsidRPr="00331361">
        <w:rPr>
          <w:rtl/>
        </w:rPr>
        <w:t>مبحث</w:t>
      </w:r>
      <w:r w:rsidR="007B24AF" w:rsidRPr="00331361">
        <w:rPr>
          <w:rtl/>
        </w:rPr>
        <w:t xml:space="preserve"> </w:t>
      </w:r>
      <w:r w:rsidRPr="00331361">
        <w:rPr>
          <w:rtl/>
        </w:rPr>
        <w:t>صراط،</w:t>
      </w:r>
      <w:r w:rsidR="007B24AF" w:rsidRPr="00331361">
        <w:rPr>
          <w:rtl/>
        </w:rPr>
        <w:t xml:space="preserve"> </w:t>
      </w:r>
      <w:r w:rsidRPr="00331361">
        <w:rPr>
          <w:rtl/>
        </w:rPr>
        <w:t>تطا</w:t>
      </w:r>
      <w:r w:rsidR="00233C55" w:rsidRPr="00331361">
        <w:rPr>
          <w:rtl/>
        </w:rPr>
        <w:t>ی</w:t>
      </w:r>
      <w:r w:rsidRPr="00331361">
        <w:rPr>
          <w:rtl/>
        </w:rPr>
        <w:t>ر</w:t>
      </w:r>
      <w:r w:rsidR="007B24AF" w:rsidRPr="00331361">
        <w:rPr>
          <w:rtl/>
        </w:rPr>
        <w:t xml:space="preserve"> </w:t>
      </w:r>
      <w:r w:rsidRPr="00331361">
        <w:rPr>
          <w:rtl/>
        </w:rPr>
        <w:t>کتب</w:t>
      </w:r>
      <w:r w:rsidR="007B24AF" w:rsidRPr="00331361">
        <w:rPr>
          <w:rtl/>
        </w:rPr>
        <w:t xml:space="preserve"> </w:t>
      </w:r>
      <w:r w:rsidRPr="00331361">
        <w:rPr>
          <w:rtl/>
        </w:rPr>
        <w:t>و</w:t>
      </w:r>
      <w:r w:rsidR="00C854A7" w:rsidRPr="00331361">
        <w:rPr>
          <w:rtl/>
        </w:rPr>
        <w:t xml:space="preserve"> میزان</w:t>
      </w:r>
      <w:r w:rsidR="007B24AF" w:rsidRPr="00331361">
        <w:rPr>
          <w:rtl/>
        </w:rPr>
        <w:t xml:space="preserve"> </w:t>
      </w:r>
      <w:r w:rsidR="007C3E81" w:rsidRPr="00331361">
        <w:rPr>
          <w:rtl/>
        </w:rPr>
        <w:t>می‌</w:t>
      </w:r>
      <w:r w:rsidR="00233C55" w:rsidRPr="00331361">
        <w:rPr>
          <w:rtl/>
        </w:rPr>
        <w:t>‌</w:t>
      </w:r>
      <w:r w:rsidRPr="00331361">
        <w:rPr>
          <w:rtl/>
        </w:rPr>
        <w:t>‌گو</w:t>
      </w:r>
      <w:r w:rsidR="00233C55" w:rsidRPr="00331361">
        <w:rPr>
          <w:rtl/>
        </w:rPr>
        <w:t>ی</w:t>
      </w:r>
      <w:r w:rsidRPr="00331361">
        <w:rPr>
          <w:rtl/>
        </w:rPr>
        <w:t>ند:</w:t>
      </w:r>
      <w:r w:rsidR="007B24AF" w:rsidRPr="00331361">
        <w:rPr>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«اصولا</w:t>
      </w:r>
      <w:r w:rsidR="00A13BFE">
        <w:rPr>
          <w:rFonts w:ascii="NoorLotus" w:hAnsi="NoorLotus" w:hint="cs"/>
          <w:b/>
          <w:bCs/>
          <w:rtl/>
        </w:rPr>
        <w:t>ً</w:t>
      </w:r>
      <w:r w:rsidR="007B24AF" w:rsidRPr="00331361">
        <w:rPr>
          <w:rFonts w:ascii="NoorLotus" w:hAnsi="NoorLotus"/>
          <w:b/>
          <w:bCs/>
          <w:rtl/>
        </w:rPr>
        <w:t xml:space="preserve"> </w:t>
      </w:r>
      <w:r w:rsidRPr="00331361">
        <w:rPr>
          <w:rFonts w:ascii="NoorLotus" w:hAnsi="NoorLotus"/>
          <w:b/>
          <w:bCs/>
          <w:rtl/>
        </w:rPr>
        <w:t>ملّاصدرا</w:t>
      </w:r>
      <w:r w:rsidR="007B24AF" w:rsidRPr="00331361">
        <w:rPr>
          <w:rFonts w:ascii="NoorLotus" w:hAnsi="NoorLotus"/>
          <w:b/>
          <w:bCs/>
          <w:rtl/>
        </w:rPr>
        <w:t xml:space="preserve"> </w:t>
      </w:r>
      <w:r w:rsidRPr="00331361">
        <w:rPr>
          <w:rFonts w:ascii="NoorLotus" w:hAnsi="NoorLotus"/>
          <w:b/>
          <w:bCs/>
          <w:rtl/>
        </w:rPr>
        <w:t>تمامی</w:t>
      </w:r>
      <w:r w:rsidR="007B24AF" w:rsidRPr="00331361">
        <w:rPr>
          <w:rFonts w:ascii="NoorLotus" w:hAnsi="NoorLotus"/>
          <w:b/>
          <w:bCs/>
          <w:rtl/>
        </w:rPr>
        <w:t xml:space="preserve"> </w:t>
      </w:r>
      <w:r w:rsidRPr="00331361">
        <w:rPr>
          <w:rFonts w:ascii="NoorLotus" w:hAnsi="NoorLotus"/>
          <w:b/>
          <w:bCs/>
          <w:rtl/>
        </w:rPr>
        <w:t>مشاهدات</w:t>
      </w:r>
      <w:r w:rsidR="007B24AF" w:rsidRPr="00331361">
        <w:rPr>
          <w:rFonts w:ascii="NoorLotus" w:hAnsi="NoorLotus"/>
          <w:b/>
          <w:bCs/>
          <w:rtl/>
        </w:rPr>
        <w:t xml:space="preserve"> </w:t>
      </w:r>
      <w:r w:rsidRPr="00331361">
        <w:rPr>
          <w:rFonts w:ascii="NoorLotus" w:hAnsi="NoorLotus"/>
          <w:b/>
          <w:bCs/>
          <w:rtl/>
        </w:rPr>
        <w:t>روز</w:t>
      </w:r>
      <w:r w:rsidR="007B24AF" w:rsidRPr="00331361">
        <w:rPr>
          <w:rFonts w:ascii="NoorLotus" w:hAnsi="NoorLotus"/>
          <w:b/>
          <w:bCs/>
          <w:rtl/>
        </w:rPr>
        <w:t xml:space="preserve"> </w:t>
      </w:r>
      <w:r w:rsidRPr="00331361">
        <w:rPr>
          <w:rFonts w:ascii="NoorLotus" w:hAnsi="NoorLotus"/>
          <w:b/>
          <w:bCs/>
          <w:rtl/>
        </w:rPr>
        <w:t>ق</w:t>
      </w:r>
      <w:r w:rsidR="00233C55" w:rsidRPr="00331361">
        <w:rPr>
          <w:rFonts w:ascii="NoorLotus" w:hAnsi="NoorLotus"/>
          <w:b/>
          <w:bCs/>
          <w:rtl/>
        </w:rPr>
        <w:t>ی</w:t>
      </w:r>
      <w:r w:rsidRPr="00331361">
        <w:rPr>
          <w:rFonts w:ascii="NoorLotus" w:hAnsi="NoorLotus"/>
          <w:b/>
          <w:bCs/>
          <w:rtl/>
        </w:rPr>
        <w:t>امت</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Pr="00331361">
        <w:rPr>
          <w:rFonts w:ascii="NoorLotus" w:hAnsi="NoorLotus"/>
          <w:b/>
          <w:bCs/>
          <w:rtl/>
        </w:rPr>
        <w:t>خ</w:t>
      </w:r>
      <w:r w:rsidR="00233C55" w:rsidRPr="00331361">
        <w:rPr>
          <w:rFonts w:ascii="NoorLotus" w:hAnsi="NoorLotus"/>
          <w:b/>
          <w:bCs/>
          <w:rtl/>
        </w:rPr>
        <w:t>ی</w:t>
      </w:r>
      <w:r w:rsidRPr="00331361">
        <w:rPr>
          <w:rFonts w:ascii="NoorLotus" w:hAnsi="NoorLotus"/>
          <w:b/>
          <w:bCs/>
          <w:rtl/>
        </w:rPr>
        <w:t>الاتی</w:t>
      </w:r>
      <w:r w:rsidR="007B24AF" w:rsidRPr="00331361">
        <w:rPr>
          <w:rFonts w:ascii="NoorLotus" w:hAnsi="NoorLotus"/>
          <w:b/>
          <w:bCs/>
          <w:rtl/>
        </w:rPr>
        <w:t xml:space="preserve"> </w:t>
      </w:r>
      <w:r w:rsidRPr="00331361">
        <w:rPr>
          <w:rFonts w:ascii="NoorLotus" w:hAnsi="NoorLotus"/>
          <w:b/>
          <w:bCs/>
          <w:rtl/>
        </w:rPr>
        <w:t>ب</w:t>
      </w:r>
      <w:r w:rsidR="00233C55" w:rsidRPr="00331361">
        <w:rPr>
          <w:rFonts w:ascii="NoorLotus" w:hAnsi="NoorLotus"/>
          <w:b/>
          <w:bCs/>
          <w:rtl/>
        </w:rPr>
        <w:t>ی</w:t>
      </w:r>
      <w:r w:rsidRPr="00331361">
        <w:rPr>
          <w:rFonts w:ascii="NoorLotus" w:hAnsi="NoorLotus"/>
          <w:b/>
          <w:bCs/>
          <w:rtl/>
        </w:rPr>
        <w:t>ش</w:t>
      </w:r>
      <w:r w:rsidR="007B24AF" w:rsidRPr="00331361">
        <w:rPr>
          <w:rFonts w:ascii="NoorLotus" w:hAnsi="NoorLotus"/>
          <w:b/>
          <w:bCs/>
          <w:rtl/>
        </w:rPr>
        <w:t xml:space="preserve"> </w:t>
      </w:r>
      <w:r w:rsidR="007C3E81" w:rsidRPr="00331361">
        <w:rPr>
          <w:rFonts w:ascii="NoorLotus" w:hAnsi="NoorLotus"/>
          <w:b/>
          <w:bCs/>
          <w:rtl/>
        </w:rPr>
        <w:t>نمی‌</w:t>
      </w:r>
      <w:r w:rsidR="00233C55" w:rsidRPr="00331361">
        <w:rPr>
          <w:rFonts w:ascii="NoorLotus" w:hAnsi="NoorLotus"/>
          <w:b/>
          <w:bCs/>
          <w:rtl/>
        </w:rPr>
        <w:t>‌</w:t>
      </w:r>
      <w:r w:rsidRPr="00331361">
        <w:rPr>
          <w:rFonts w:ascii="NoorLotus" w:hAnsi="NoorLotus"/>
          <w:b/>
          <w:bCs/>
          <w:rtl/>
        </w:rPr>
        <w:t>‌داند:</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lastRenderedPageBreak/>
        <w:t>و</w:t>
      </w:r>
      <w:r w:rsidR="007B24AF" w:rsidRPr="00331361">
        <w:rPr>
          <w:rFonts w:ascii="NoorLotus" w:hAnsi="NoorLotus"/>
          <w:b/>
          <w:bCs/>
          <w:rtl/>
        </w:rPr>
        <w:t xml:space="preserve"> </w:t>
      </w:r>
      <w:r w:rsidRPr="00331361">
        <w:rPr>
          <w:rFonts w:ascii="NoorLotus" w:hAnsi="NoorLotus"/>
          <w:b/>
          <w:bCs/>
          <w:rtl/>
        </w:rPr>
        <w:t>جم</w:t>
      </w:r>
      <w:r w:rsidR="00233C55" w:rsidRPr="00331361">
        <w:rPr>
          <w:rFonts w:ascii="NoorLotus" w:hAnsi="NoorLotus"/>
          <w:b/>
          <w:bCs/>
          <w:rtl/>
        </w:rPr>
        <w:t>ی</w:t>
      </w:r>
      <w:r w:rsidRPr="00331361">
        <w:rPr>
          <w:rFonts w:ascii="NoorLotus" w:hAnsi="NoorLotus"/>
          <w:b/>
          <w:bCs/>
          <w:rtl/>
        </w:rPr>
        <w:t>ع</w:t>
      </w:r>
      <w:r w:rsidR="007B24AF" w:rsidRPr="00331361">
        <w:rPr>
          <w:rFonts w:ascii="NoorLotus" w:hAnsi="NoorLotus"/>
          <w:b/>
          <w:bCs/>
          <w:rtl/>
        </w:rPr>
        <w:t xml:space="preserve"> </w:t>
      </w:r>
      <w:r w:rsidRPr="00331361">
        <w:rPr>
          <w:rFonts w:ascii="NoorLotus" w:hAnsi="NoorLotus"/>
          <w:b/>
          <w:bCs/>
          <w:rtl/>
        </w:rPr>
        <w:t>ما</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راه</w:t>
      </w:r>
      <w:r w:rsidR="007B24AF" w:rsidRPr="00331361">
        <w:rPr>
          <w:rFonts w:ascii="NoorLotus" w:hAnsi="NoorLotus"/>
          <w:b/>
          <w:bCs/>
          <w:rtl/>
        </w:rPr>
        <w:t xml:space="preserve"> </w:t>
      </w:r>
      <w:r w:rsidRPr="00331361">
        <w:rPr>
          <w:rFonts w:ascii="NoorLotus" w:hAnsi="NoorLotus"/>
          <w:b/>
          <w:bCs/>
          <w:rtl/>
        </w:rPr>
        <w:t>الانسان</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وم</w:t>
      </w:r>
      <w:r w:rsidR="007B24AF" w:rsidRPr="00331361">
        <w:rPr>
          <w:rFonts w:ascii="NoorLotus" w:hAnsi="NoorLotus"/>
          <w:b/>
          <w:bCs/>
          <w:rtl/>
        </w:rPr>
        <w:t xml:space="preserve"> </w:t>
      </w:r>
      <w:r w:rsidRPr="00331361">
        <w:rPr>
          <w:rFonts w:ascii="NoorLotus" w:hAnsi="NoorLotus"/>
          <w:b/>
          <w:bCs/>
          <w:rtl/>
        </w:rPr>
        <w:t>الق</w:t>
      </w:r>
      <w:r w:rsidR="00233C55" w:rsidRPr="00331361">
        <w:rPr>
          <w:rFonts w:ascii="NoorLotus" w:hAnsi="NoorLotus"/>
          <w:b/>
          <w:bCs/>
          <w:rtl/>
        </w:rPr>
        <w:t>ی</w:t>
      </w:r>
      <w:r w:rsidRPr="00331361">
        <w:rPr>
          <w:rFonts w:ascii="NoorLotus" w:hAnsi="NoorLotus"/>
          <w:b/>
          <w:bCs/>
          <w:rtl/>
        </w:rPr>
        <w:t>امة</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راه</w:t>
      </w:r>
      <w:r w:rsidR="007B24AF" w:rsidRPr="00331361">
        <w:rPr>
          <w:rFonts w:ascii="NoorLotus" w:hAnsi="NoorLotus"/>
          <w:b/>
          <w:bCs/>
          <w:rtl/>
        </w:rPr>
        <w:t xml:space="preserve"> </w:t>
      </w:r>
      <w:r w:rsidRPr="00331361">
        <w:rPr>
          <w:rFonts w:ascii="NoorLotus" w:hAnsi="NoorLotus"/>
          <w:b/>
          <w:bCs/>
          <w:rtl/>
        </w:rPr>
        <w:t>بع</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الخ</w:t>
      </w:r>
      <w:r w:rsidR="00233C55" w:rsidRPr="00331361">
        <w:rPr>
          <w:rFonts w:ascii="NoorLotus" w:hAnsi="NoorLotus"/>
          <w:b/>
          <w:bCs/>
          <w:rtl/>
        </w:rPr>
        <w:t>ی</w:t>
      </w:r>
      <w:r w:rsidRPr="00331361">
        <w:rPr>
          <w:rFonts w:ascii="NoorLotus" w:hAnsi="NoorLotus"/>
          <w:b/>
          <w:bCs/>
          <w:rtl/>
        </w:rPr>
        <w:t>ال</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هی</w:t>
      </w:r>
      <w:r w:rsidR="007B24AF" w:rsidRPr="00331361">
        <w:rPr>
          <w:rFonts w:ascii="NoorLotus" w:hAnsi="NoorLotus"/>
          <w:b/>
          <w:bCs/>
          <w:rtl/>
        </w:rPr>
        <w:t xml:space="preserve"> </w:t>
      </w:r>
      <w:r w:rsidRPr="00331361">
        <w:rPr>
          <w:rFonts w:ascii="NoorLotus" w:hAnsi="NoorLotus"/>
          <w:b/>
          <w:bCs/>
          <w:rtl/>
        </w:rPr>
        <w:t>موجودة</w:t>
      </w:r>
      <w:r w:rsidR="007B24AF" w:rsidRPr="00331361">
        <w:rPr>
          <w:rFonts w:ascii="NoorLotus" w:hAnsi="NoorLotus"/>
          <w:b/>
          <w:bCs/>
          <w:rtl/>
        </w:rPr>
        <w:t xml:space="preserve"> </w:t>
      </w:r>
      <w:r w:rsidRPr="00331361">
        <w:rPr>
          <w:rFonts w:ascii="NoorLotus" w:hAnsi="NoorLotus"/>
          <w:b/>
          <w:bCs/>
          <w:rtl/>
        </w:rPr>
        <w:t>فی</w:t>
      </w:r>
      <w:r w:rsidR="007B24AF" w:rsidRPr="00331361">
        <w:rPr>
          <w:rFonts w:ascii="NoorLotus" w:hAnsi="NoorLotus"/>
          <w:b/>
          <w:bCs/>
          <w:rtl/>
        </w:rPr>
        <w:t xml:space="preserve"> </w:t>
      </w:r>
      <w:r w:rsidRPr="00331361">
        <w:rPr>
          <w:rFonts w:ascii="NoorLotus" w:hAnsi="NoorLotus"/>
          <w:b/>
          <w:bCs/>
          <w:rtl/>
        </w:rPr>
        <w:t>تلک</w:t>
      </w:r>
      <w:r w:rsidR="007B24AF" w:rsidRPr="00331361">
        <w:rPr>
          <w:rFonts w:ascii="NoorLotus" w:hAnsi="NoorLotus"/>
          <w:b/>
          <w:bCs/>
          <w:rtl/>
        </w:rPr>
        <w:t xml:space="preserve"> </w:t>
      </w:r>
      <w:r w:rsidRPr="00331361">
        <w:rPr>
          <w:rFonts w:ascii="NoorLotus" w:hAnsi="NoorLotus"/>
          <w:b/>
          <w:bCs/>
          <w:rtl/>
        </w:rPr>
        <w:t>الدّار</w:t>
      </w:r>
      <w:r w:rsidR="007B24AF" w:rsidRPr="00331361">
        <w:rPr>
          <w:rFonts w:ascii="NoorLotus" w:hAnsi="NoorLotus"/>
          <w:b/>
          <w:bCs/>
          <w:rtl/>
        </w:rPr>
        <w:t xml:space="preserve"> </w:t>
      </w:r>
      <w:r w:rsidRPr="00331361">
        <w:rPr>
          <w:rFonts w:ascii="NoorLotus" w:hAnsi="NoorLotus"/>
          <w:b/>
          <w:bCs/>
          <w:rtl/>
        </w:rPr>
        <w:t>معتبرة</w:t>
      </w:r>
      <w:r w:rsidR="007B24AF" w:rsidRPr="00331361">
        <w:rPr>
          <w:rFonts w:ascii="NoorLotus" w:hAnsi="NoorLotus"/>
          <w:b/>
          <w:bCs/>
          <w:rtl/>
        </w:rPr>
        <w:t xml:space="preserve"> </w:t>
      </w:r>
      <w:r w:rsidRPr="00331361">
        <w:rPr>
          <w:rFonts w:ascii="NoorLotus" w:hAnsi="NoorLotus"/>
          <w:b/>
          <w:bCs/>
          <w:rtl/>
        </w:rPr>
        <w:t>باق</w:t>
      </w:r>
      <w:r w:rsidR="00233C55" w:rsidRPr="00331361">
        <w:rPr>
          <w:rFonts w:ascii="NoorLotus" w:hAnsi="NoorLotus"/>
          <w:b/>
          <w:bCs/>
          <w:rtl/>
        </w:rPr>
        <w:t>ی</w:t>
      </w:r>
      <w:r w:rsidRPr="00331361">
        <w:rPr>
          <w:rFonts w:ascii="NoorLotus" w:hAnsi="NoorLotus"/>
          <w:b/>
          <w:bCs/>
          <w:rtl/>
        </w:rPr>
        <w:t>ة</w:t>
      </w:r>
      <w:r w:rsidR="007B24AF" w:rsidRPr="00331361">
        <w:rPr>
          <w:rFonts w:ascii="NoorLotus" w:hAnsi="NoorLotus"/>
          <w:b/>
          <w:bCs/>
          <w:rtl/>
        </w:rPr>
        <w:t xml:space="preserve"> </w:t>
      </w:r>
      <w:r w:rsidRPr="00331361">
        <w:rPr>
          <w:rFonts w:ascii="NoorLotus" w:hAnsi="NoorLotus"/>
          <w:b/>
          <w:bCs/>
          <w:rtl/>
        </w:rPr>
        <w:t>ف</w:t>
      </w:r>
      <w:r w:rsidR="00233C55" w:rsidRPr="00331361">
        <w:rPr>
          <w:rFonts w:ascii="NoorLotus" w:hAnsi="NoorLotus"/>
          <w:b/>
          <w:bCs/>
          <w:rtl/>
        </w:rPr>
        <w:t>ی</w:t>
      </w:r>
      <w:r w:rsidRPr="00331361">
        <w:rPr>
          <w:rFonts w:ascii="NoorLotus" w:hAnsi="NoorLotus"/>
          <w:b/>
          <w:bCs/>
          <w:rtl/>
        </w:rPr>
        <w:t>ها</w:t>
      </w:r>
      <w:r w:rsidR="007B24AF" w:rsidRPr="00331361">
        <w:rPr>
          <w:rFonts w:ascii="NoorLotus" w:hAnsi="NoorLotus"/>
          <w:b/>
          <w:bCs/>
          <w:rtl/>
        </w:rPr>
        <w:t xml:space="preserve"> </w:t>
      </w:r>
      <w:r w:rsidRPr="00331361">
        <w:rPr>
          <w:rFonts w:ascii="NoorLotus" w:hAnsi="NoorLotus"/>
          <w:b/>
          <w:bCs/>
          <w:rtl/>
        </w:rPr>
        <w:t>لأنّها</w:t>
      </w:r>
      <w:r w:rsidR="007B24AF" w:rsidRPr="00331361">
        <w:rPr>
          <w:rFonts w:ascii="NoorLotus" w:hAnsi="NoorLotus"/>
          <w:b/>
          <w:bCs/>
          <w:rtl/>
        </w:rPr>
        <w:t xml:space="preserve"> </w:t>
      </w:r>
      <w:r w:rsidRPr="00331361">
        <w:rPr>
          <w:rFonts w:ascii="NoorLotus" w:hAnsi="NoorLotus"/>
          <w:b/>
          <w:bCs/>
          <w:rtl/>
        </w:rPr>
        <w:t>موطن</w:t>
      </w:r>
      <w:r w:rsidR="007B24AF" w:rsidRPr="00331361">
        <w:rPr>
          <w:rFonts w:ascii="NoorLotus" w:hAnsi="NoorLotus"/>
          <w:b/>
          <w:bCs/>
          <w:rtl/>
        </w:rPr>
        <w:t xml:space="preserve"> </w:t>
      </w:r>
      <w:r w:rsidRPr="00331361">
        <w:rPr>
          <w:rFonts w:ascii="NoorLotus" w:hAnsi="NoorLotus"/>
          <w:b/>
          <w:bCs/>
          <w:rtl/>
        </w:rPr>
        <w:t>تلک</w:t>
      </w:r>
      <w:r w:rsidR="007B24AF" w:rsidRPr="00331361">
        <w:rPr>
          <w:rFonts w:ascii="NoorLotus" w:hAnsi="NoorLotus"/>
          <w:b/>
          <w:bCs/>
          <w:rtl/>
        </w:rPr>
        <w:t xml:space="preserve"> </w:t>
      </w:r>
      <w:r w:rsidRPr="00331361">
        <w:rPr>
          <w:rFonts w:ascii="NoorLotus" w:hAnsi="NoorLotus"/>
          <w:b/>
          <w:bCs/>
          <w:rtl/>
        </w:rPr>
        <w:t>الصّور</w:t>
      </w:r>
      <w:r w:rsidR="00B0417E">
        <w:rPr>
          <w:rStyle w:val="a3"/>
          <w:rFonts w:ascii="NoorLotus" w:hAnsi="NoorLotus"/>
          <w:b/>
          <w:bCs/>
          <w:rtl/>
        </w:rPr>
        <w:footnoteReference w:id="309"/>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وی</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عبارت</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نگونه</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‌گو</w:t>
      </w:r>
      <w:r w:rsidR="00233C55" w:rsidRPr="00331361">
        <w:rPr>
          <w:rFonts w:ascii="NoorLotus" w:hAnsi="NoorLotus"/>
          <w:b/>
          <w:bCs/>
          <w:rtl/>
        </w:rPr>
        <w:t>ی</w:t>
      </w:r>
      <w:r w:rsidRPr="00331361">
        <w:rPr>
          <w:rFonts w:ascii="NoorLotus" w:hAnsi="NoorLotus"/>
          <w:b/>
          <w:bCs/>
          <w:rtl/>
        </w:rPr>
        <w:t>د</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همانطور</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بعضی</w:t>
      </w:r>
      <w:r w:rsidR="007B24AF" w:rsidRPr="00331361">
        <w:rPr>
          <w:rFonts w:ascii="NoorLotus" w:hAnsi="NoorLotus"/>
          <w:b/>
          <w:bCs/>
          <w:rtl/>
        </w:rPr>
        <w:t xml:space="preserve"> </w:t>
      </w:r>
      <w:r w:rsidRPr="00331361">
        <w:rPr>
          <w:rFonts w:ascii="NoorLotus" w:hAnsi="NoorLotus"/>
          <w:b/>
          <w:bCs/>
          <w:rtl/>
        </w:rPr>
        <w:t>کهَنه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بعضی</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کمّل</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چون</w:t>
      </w:r>
      <w:r w:rsidR="007B24AF" w:rsidRPr="00331361">
        <w:rPr>
          <w:rFonts w:ascii="NoorLotus" w:hAnsi="NoorLotus"/>
          <w:b/>
          <w:bCs/>
          <w:rtl/>
        </w:rPr>
        <w:t xml:space="preserve"> </w:t>
      </w:r>
      <w:r w:rsidRPr="00331361">
        <w:rPr>
          <w:rFonts w:ascii="NoorLotus" w:hAnsi="NoorLotus"/>
          <w:b/>
          <w:bCs/>
          <w:rtl/>
        </w:rPr>
        <w:t>انب</w:t>
      </w:r>
      <w:r w:rsidR="00233C55" w:rsidRPr="00331361">
        <w:rPr>
          <w:rFonts w:ascii="NoorLotus" w:hAnsi="NoorLotus"/>
          <w:b/>
          <w:bCs/>
          <w:rtl/>
        </w:rPr>
        <w:t>ی</w:t>
      </w:r>
      <w:r w:rsidRPr="00331361">
        <w:rPr>
          <w:rFonts w:ascii="NoorLotus" w:hAnsi="NoorLotus"/>
          <w:b/>
          <w:bCs/>
          <w:rtl/>
        </w:rPr>
        <w:t>اء</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اثر</w:t>
      </w:r>
      <w:r w:rsidR="007B24AF" w:rsidRPr="00331361">
        <w:rPr>
          <w:rFonts w:ascii="NoorLotus" w:hAnsi="NoorLotus"/>
          <w:b/>
          <w:bCs/>
          <w:rtl/>
        </w:rPr>
        <w:t xml:space="preserve"> </w:t>
      </w:r>
      <w:r w:rsidRPr="00331361">
        <w:rPr>
          <w:rFonts w:ascii="NoorLotus" w:hAnsi="NoorLotus"/>
          <w:b/>
          <w:bCs/>
          <w:rtl/>
        </w:rPr>
        <w:t>تقو</w:t>
      </w:r>
      <w:r w:rsidR="00233C55" w:rsidRPr="00331361">
        <w:rPr>
          <w:rFonts w:ascii="NoorLotus" w:hAnsi="NoorLotus"/>
          <w:b/>
          <w:bCs/>
          <w:rtl/>
        </w:rPr>
        <w:t>ی</w:t>
      </w:r>
      <w:r w:rsidRPr="00331361">
        <w:rPr>
          <w:rFonts w:ascii="NoorLotus" w:hAnsi="NoorLotus"/>
          <w:b/>
          <w:bCs/>
          <w:rtl/>
        </w:rPr>
        <w:t>ت</w:t>
      </w:r>
      <w:r w:rsidR="007B24AF" w:rsidRPr="00331361">
        <w:rPr>
          <w:rFonts w:ascii="NoorLotus" w:hAnsi="NoorLotus"/>
          <w:b/>
          <w:bCs/>
          <w:rtl/>
        </w:rPr>
        <w:t xml:space="preserve"> </w:t>
      </w:r>
      <w:r w:rsidRPr="00331361">
        <w:rPr>
          <w:rFonts w:ascii="NoorLotus" w:hAnsi="NoorLotus"/>
          <w:b/>
          <w:bCs/>
          <w:rtl/>
        </w:rPr>
        <w:t>قوه</w:t>
      </w:r>
      <w:r w:rsidR="007B24AF" w:rsidRPr="00331361">
        <w:rPr>
          <w:rFonts w:ascii="NoorLotus" w:hAnsi="NoorLotus"/>
          <w:b/>
          <w:bCs/>
          <w:rtl/>
        </w:rPr>
        <w:t xml:space="preserve"> </w:t>
      </w:r>
      <w:r w:rsidRPr="00331361">
        <w:rPr>
          <w:rFonts w:ascii="NoorLotus" w:hAnsi="NoorLotus"/>
          <w:b/>
          <w:bCs/>
          <w:rtl/>
        </w:rPr>
        <w:t>خ</w:t>
      </w:r>
      <w:r w:rsidR="00233C55" w:rsidRPr="00331361">
        <w:rPr>
          <w:rFonts w:ascii="NoorLotus" w:hAnsi="NoorLotus"/>
          <w:b/>
          <w:bCs/>
          <w:rtl/>
        </w:rPr>
        <w:t>ی</w:t>
      </w:r>
      <w:r w:rsidRPr="00331361">
        <w:rPr>
          <w:rFonts w:ascii="NoorLotus" w:hAnsi="NoorLotus"/>
          <w:b/>
          <w:bCs/>
          <w:rtl/>
        </w:rPr>
        <w:t>الشان</w:t>
      </w:r>
      <w:r w:rsidR="007B24AF" w:rsidRPr="00331361">
        <w:rPr>
          <w:rFonts w:ascii="NoorLotus" w:hAnsi="NoorLotus"/>
          <w:b/>
          <w:bCs/>
          <w:rtl/>
        </w:rPr>
        <w:t xml:space="preserve"> </w:t>
      </w:r>
      <w:r w:rsidRPr="00331361">
        <w:rPr>
          <w:rFonts w:ascii="NoorLotus" w:hAnsi="NoorLotus"/>
          <w:b/>
          <w:bCs/>
          <w:rtl/>
        </w:rPr>
        <w:t>مسائلی</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چشم</w:t>
      </w:r>
      <w:r w:rsidR="007B24AF" w:rsidRPr="00331361">
        <w:rPr>
          <w:rFonts w:ascii="NoorLotus" w:hAnsi="NoorLotus"/>
          <w:b/>
          <w:bCs/>
          <w:rtl/>
        </w:rPr>
        <w:t xml:space="preserve"> </w:t>
      </w:r>
      <w:r w:rsidRPr="00331361">
        <w:rPr>
          <w:rFonts w:ascii="NoorLotus" w:hAnsi="NoorLotus"/>
          <w:b/>
          <w:bCs/>
          <w:rtl/>
        </w:rPr>
        <w:t>خ</w:t>
      </w:r>
      <w:r w:rsidR="00233C55" w:rsidRPr="00331361">
        <w:rPr>
          <w:rFonts w:ascii="NoorLotus" w:hAnsi="NoorLotus"/>
          <w:b/>
          <w:bCs/>
          <w:rtl/>
        </w:rPr>
        <w:t>ی</w:t>
      </w:r>
      <w:r w:rsidRPr="00331361">
        <w:rPr>
          <w:rFonts w:ascii="NoorLotus" w:hAnsi="NoorLotus"/>
          <w:b/>
          <w:bCs/>
          <w:rtl/>
        </w:rPr>
        <w:t>ال</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‌ب</w:t>
      </w:r>
      <w:r w:rsidR="00233C55" w:rsidRPr="00331361">
        <w:rPr>
          <w:rFonts w:ascii="NoorLotus" w:hAnsi="NoorLotus"/>
          <w:b/>
          <w:bCs/>
          <w:rtl/>
        </w:rPr>
        <w:t>ی</w:t>
      </w:r>
      <w:r w:rsidRPr="00331361">
        <w:rPr>
          <w:rFonts w:ascii="NoorLotus" w:hAnsi="NoorLotus"/>
          <w:b/>
          <w:bCs/>
          <w:rtl/>
        </w:rPr>
        <w:t>نند،</w:t>
      </w:r>
      <w:r w:rsidR="007B24AF" w:rsidRPr="00331361">
        <w:rPr>
          <w:rFonts w:ascii="NoorLotus" w:hAnsi="NoorLotus"/>
          <w:b/>
          <w:bCs/>
          <w:rtl/>
        </w:rPr>
        <w:t xml:space="preserve"> </w:t>
      </w:r>
      <w:r w:rsidRPr="00331361">
        <w:rPr>
          <w:rFonts w:ascii="NoorLotus" w:hAnsi="NoorLotus"/>
          <w:b/>
          <w:bCs/>
          <w:rtl/>
        </w:rPr>
        <w:t>تمامی</w:t>
      </w:r>
      <w:r w:rsidR="007B24AF" w:rsidRPr="00331361">
        <w:rPr>
          <w:rFonts w:ascii="NoorLotus" w:hAnsi="NoorLotus"/>
          <w:b/>
          <w:bCs/>
          <w:rtl/>
        </w:rPr>
        <w:t xml:space="preserve"> </w:t>
      </w:r>
      <w:r w:rsidRPr="00331361">
        <w:rPr>
          <w:rFonts w:ascii="NoorLotus" w:hAnsi="NoorLotus"/>
          <w:b/>
          <w:bCs/>
          <w:rtl/>
        </w:rPr>
        <w:t>چ</w:t>
      </w:r>
      <w:r w:rsidR="00233C55" w:rsidRPr="00331361">
        <w:rPr>
          <w:rFonts w:ascii="NoorLotus" w:hAnsi="NoorLotus"/>
          <w:b/>
          <w:bCs/>
          <w:rtl/>
        </w:rPr>
        <w:t>ی</w:t>
      </w:r>
      <w:r w:rsidRPr="00331361">
        <w:rPr>
          <w:rFonts w:ascii="NoorLotus" w:hAnsi="NoorLotus"/>
          <w:b/>
          <w:bCs/>
          <w:rtl/>
        </w:rPr>
        <w:t>زهائی</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روز</w:t>
      </w:r>
      <w:r w:rsidR="007B24AF" w:rsidRPr="00331361">
        <w:rPr>
          <w:rFonts w:ascii="NoorLotus" w:hAnsi="NoorLotus"/>
          <w:b/>
          <w:bCs/>
          <w:rtl/>
        </w:rPr>
        <w:t xml:space="preserve"> </w:t>
      </w:r>
      <w:r w:rsidRPr="00331361">
        <w:rPr>
          <w:rFonts w:ascii="NoorLotus" w:hAnsi="NoorLotus"/>
          <w:b/>
          <w:bCs/>
          <w:rtl/>
        </w:rPr>
        <w:t>ق</w:t>
      </w:r>
      <w:r w:rsidR="00233C55" w:rsidRPr="00331361">
        <w:rPr>
          <w:rFonts w:ascii="NoorLotus" w:hAnsi="NoorLotus"/>
          <w:b/>
          <w:bCs/>
          <w:rtl/>
        </w:rPr>
        <w:t>ی</w:t>
      </w:r>
      <w:r w:rsidRPr="00331361">
        <w:rPr>
          <w:rFonts w:ascii="NoorLotus" w:hAnsi="NoorLotus"/>
          <w:b/>
          <w:bCs/>
          <w:rtl/>
        </w:rPr>
        <w:t>امت</w:t>
      </w:r>
      <w:r w:rsidR="007B24AF" w:rsidRPr="00331361">
        <w:rPr>
          <w:rFonts w:ascii="NoorLotus" w:hAnsi="NoorLotus"/>
          <w:b/>
          <w:bCs/>
          <w:rtl/>
        </w:rPr>
        <w:t xml:space="preserve"> </w:t>
      </w:r>
      <w:r w:rsidRPr="00331361">
        <w:rPr>
          <w:rFonts w:ascii="NoorLotus" w:hAnsi="NoorLotus"/>
          <w:b/>
          <w:bCs/>
          <w:rtl/>
        </w:rPr>
        <w:t>انسان</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‌ب</w:t>
      </w:r>
      <w:r w:rsidR="00233C55" w:rsidRPr="00331361">
        <w:rPr>
          <w:rFonts w:ascii="NoorLotus" w:hAnsi="NoorLotus"/>
          <w:b/>
          <w:bCs/>
          <w:rtl/>
        </w:rPr>
        <w:t>ی</w:t>
      </w:r>
      <w:r w:rsidRPr="00331361">
        <w:rPr>
          <w:rFonts w:ascii="NoorLotus" w:hAnsi="NoorLotus"/>
          <w:b/>
          <w:bCs/>
          <w:rtl/>
        </w:rPr>
        <w:t>ند</w:t>
      </w:r>
      <w:r w:rsidR="007B24AF" w:rsidRPr="00331361">
        <w:rPr>
          <w:rFonts w:ascii="NoorLotus" w:hAnsi="NoorLotus"/>
          <w:b/>
          <w:bCs/>
          <w:rtl/>
        </w:rPr>
        <w:t xml:space="preserve"> </w:t>
      </w:r>
      <w:r w:rsidRPr="00331361">
        <w:rPr>
          <w:rFonts w:ascii="NoorLotus" w:hAnsi="NoorLotus"/>
          <w:b/>
          <w:bCs/>
          <w:rtl/>
        </w:rPr>
        <w:t>همه</w:t>
      </w:r>
      <w:r w:rsidR="007B24AF" w:rsidRPr="00331361">
        <w:rPr>
          <w:rFonts w:ascii="NoorLotus" w:hAnsi="NoorLotus"/>
          <w:b/>
          <w:bCs/>
          <w:rtl/>
        </w:rPr>
        <w:t xml:space="preserve"> </w:t>
      </w:r>
      <w:r w:rsidRPr="00331361">
        <w:rPr>
          <w:rFonts w:ascii="NoorLotus" w:hAnsi="NoorLotus"/>
          <w:b/>
          <w:bCs/>
          <w:rtl/>
        </w:rPr>
        <w:t>خ</w:t>
      </w:r>
      <w:r w:rsidR="00233C55" w:rsidRPr="00331361">
        <w:rPr>
          <w:rFonts w:ascii="NoorLotus" w:hAnsi="NoorLotus"/>
          <w:b/>
          <w:bCs/>
          <w:rtl/>
        </w:rPr>
        <w:t>ی</w:t>
      </w:r>
      <w:r w:rsidRPr="00331361">
        <w:rPr>
          <w:rFonts w:ascii="NoorLotus" w:hAnsi="NoorLotus"/>
          <w:b/>
          <w:bCs/>
          <w:rtl/>
        </w:rPr>
        <w:t>الی</w:t>
      </w:r>
      <w:r w:rsidR="007B24AF" w:rsidRPr="00331361">
        <w:rPr>
          <w:rFonts w:ascii="NoorLotus" w:hAnsi="NoorLotus"/>
          <w:b/>
          <w:bCs/>
          <w:rtl/>
        </w:rPr>
        <w:t xml:space="preserve"> </w:t>
      </w:r>
      <w:r w:rsidRPr="00331361">
        <w:rPr>
          <w:rFonts w:ascii="NoorLotus" w:hAnsi="NoorLotus"/>
          <w:b/>
          <w:bCs/>
          <w:rtl/>
        </w:rPr>
        <w:t>هستند</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وجود</w:t>
      </w:r>
      <w:r w:rsidR="007B24AF" w:rsidRPr="00331361">
        <w:rPr>
          <w:rFonts w:ascii="NoorLotus" w:hAnsi="NoorLotus"/>
          <w:b/>
          <w:bCs/>
          <w:rtl/>
        </w:rPr>
        <w:t xml:space="preserve"> </w:t>
      </w:r>
      <w:r w:rsidRPr="00331361">
        <w:rPr>
          <w:rFonts w:ascii="NoorLotus" w:hAnsi="NoorLotus"/>
          <w:b/>
          <w:bCs/>
          <w:rtl/>
        </w:rPr>
        <w:t>آنها</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موطن</w:t>
      </w:r>
      <w:r w:rsidR="007B24AF" w:rsidRPr="00331361">
        <w:rPr>
          <w:rFonts w:ascii="NoorLotus" w:hAnsi="NoorLotus"/>
          <w:b/>
          <w:bCs/>
          <w:rtl/>
        </w:rPr>
        <w:t xml:space="preserve"> </w:t>
      </w:r>
      <w:r w:rsidRPr="00331361">
        <w:rPr>
          <w:rFonts w:ascii="NoorLotus" w:hAnsi="NoorLotus"/>
          <w:b/>
          <w:bCs/>
          <w:rtl/>
        </w:rPr>
        <w:t>خ</w:t>
      </w:r>
      <w:r w:rsidR="00233C55" w:rsidRPr="00331361">
        <w:rPr>
          <w:rFonts w:ascii="NoorLotus" w:hAnsi="NoorLotus"/>
          <w:b/>
          <w:bCs/>
          <w:rtl/>
        </w:rPr>
        <w:t>ی</w:t>
      </w:r>
      <w:r w:rsidRPr="00331361">
        <w:rPr>
          <w:rFonts w:ascii="NoorLotus" w:hAnsi="NoorLotus"/>
          <w:b/>
          <w:bCs/>
          <w:rtl/>
        </w:rPr>
        <w:t>ال</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مبنای</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شان</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هر</w:t>
      </w:r>
      <w:r w:rsidR="007B24AF" w:rsidRPr="00331361">
        <w:rPr>
          <w:rFonts w:ascii="NoorLotus" w:hAnsi="NoorLotus"/>
          <w:b/>
          <w:bCs/>
          <w:rtl/>
        </w:rPr>
        <w:t xml:space="preserve"> </w:t>
      </w:r>
      <w:r w:rsidRPr="00331361">
        <w:rPr>
          <w:rFonts w:ascii="NoorLotus" w:hAnsi="NoorLotus"/>
          <w:b/>
          <w:bCs/>
          <w:rtl/>
        </w:rPr>
        <w:t>چه</w:t>
      </w:r>
      <w:r w:rsidR="007B24AF" w:rsidRPr="00331361">
        <w:rPr>
          <w:rFonts w:ascii="NoorLotus" w:hAnsi="NoorLotus"/>
          <w:b/>
          <w:bCs/>
          <w:rtl/>
        </w:rPr>
        <w:t xml:space="preserve"> </w:t>
      </w:r>
      <w:r w:rsidRPr="00331361">
        <w:rPr>
          <w:rFonts w:ascii="NoorLotus" w:hAnsi="NoorLotus"/>
          <w:b/>
          <w:bCs/>
          <w:rtl/>
        </w:rPr>
        <w:t>هست</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تکامل</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برای</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بهشت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دوزخ</w:t>
      </w:r>
      <w:r w:rsidR="007B24AF" w:rsidRPr="00331361">
        <w:rPr>
          <w:rFonts w:ascii="NoorLotus" w:hAnsi="NoorLotus"/>
          <w:b/>
          <w:bCs/>
          <w:rtl/>
        </w:rPr>
        <w:t xml:space="preserve"> </w:t>
      </w:r>
      <w:r w:rsidRPr="00331361">
        <w:rPr>
          <w:rFonts w:ascii="NoorLotus" w:hAnsi="NoorLotus"/>
          <w:b/>
          <w:bCs/>
          <w:rtl/>
        </w:rPr>
        <w:t>تصوّر</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نفس</w:t>
      </w:r>
      <w:r w:rsidR="00C854A7" w:rsidRPr="00331361">
        <w:rPr>
          <w:rFonts w:ascii="NoorLotus" w:hAnsi="NoorLotus"/>
          <w:b/>
          <w:bCs/>
          <w:rtl/>
        </w:rPr>
        <w:t xml:space="preserve"> میزان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نفس</w:t>
      </w:r>
      <w:r w:rsidR="007B24AF" w:rsidRPr="00331361">
        <w:rPr>
          <w:rFonts w:ascii="NoorLotus" w:hAnsi="NoorLotus"/>
          <w:b/>
          <w:bCs/>
          <w:rtl/>
        </w:rPr>
        <w:t xml:space="preserve"> </w:t>
      </w:r>
      <w:r w:rsidRPr="00331361">
        <w:rPr>
          <w:rFonts w:ascii="NoorLotus" w:hAnsi="NoorLotus"/>
          <w:b/>
          <w:bCs/>
          <w:rtl/>
        </w:rPr>
        <w:t>صح</w:t>
      </w:r>
      <w:r w:rsidR="00233C55" w:rsidRPr="00331361">
        <w:rPr>
          <w:rFonts w:ascii="NoorLotus" w:hAnsi="NoorLotus"/>
          <w:b/>
          <w:bCs/>
          <w:rtl/>
        </w:rPr>
        <w:t>ی</w:t>
      </w:r>
      <w:r w:rsidRPr="00331361">
        <w:rPr>
          <w:rFonts w:ascii="NoorLotus" w:hAnsi="NoorLotus"/>
          <w:b/>
          <w:bCs/>
          <w:rtl/>
        </w:rPr>
        <w:t>فه</w:t>
      </w:r>
      <w:r w:rsidR="007B24AF" w:rsidRPr="00331361">
        <w:rPr>
          <w:rFonts w:ascii="NoorLotus" w:hAnsi="NoorLotus"/>
          <w:b/>
          <w:bCs/>
          <w:rtl/>
        </w:rPr>
        <w:t xml:space="preserve"> </w:t>
      </w:r>
      <w:r w:rsidRPr="00331361">
        <w:rPr>
          <w:rFonts w:ascii="NoorLotus" w:hAnsi="NoorLotus"/>
          <w:b/>
          <w:bCs/>
          <w:rtl/>
        </w:rPr>
        <w:t>اعمال</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حالی</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نصوص</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ظواهر</w:t>
      </w:r>
      <w:r w:rsidR="007B24AF" w:rsidRPr="00331361">
        <w:rPr>
          <w:rFonts w:ascii="NoorLotus" w:hAnsi="NoorLotus"/>
          <w:b/>
          <w:bCs/>
          <w:rtl/>
        </w:rPr>
        <w:t xml:space="preserve"> </w:t>
      </w:r>
      <w:r w:rsidRPr="00331361">
        <w:rPr>
          <w:rFonts w:ascii="NoorLotus" w:hAnsi="NoorLotus"/>
          <w:b/>
          <w:bCs/>
          <w:rtl/>
        </w:rPr>
        <w:t>أدلّه</w:t>
      </w:r>
      <w:r w:rsidR="007B24AF" w:rsidRPr="00331361">
        <w:rPr>
          <w:rFonts w:ascii="NoorLotus" w:hAnsi="NoorLotus"/>
          <w:b/>
          <w:bCs/>
          <w:rtl/>
        </w:rPr>
        <w:t xml:space="preserve"> </w:t>
      </w:r>
      <w:r w:rsidRPr="00331361">
        <w:rPr>
          <w:rFonts w:ascii="NoorLotus" w:hAnsi="NoorLotus"/>
          <w:b/>
          <w:bCs/>
          <w:rtl/>
        </w:rPr>
        <w:t>حاکی</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وجود</w:t>
      </w:r>
      <w:r w:rsidR="007B24AF" w:rsidRPr="00331361">
        <w:rPr>
          <w:rFonts w:ascii="NoorLotus" w:hAnsi="NoorLotus"/>
          <w:b/>
          <w:bCs/>
          <w:rtl/>
        </w:rPr>
        <w:t xml:space="preserve"> </w:t>
      </w:r>
      <w:r w:rsidRPr="00331361">
        <w:rPr>
          <w:rFonts w:ascii="NoorLotus" w:hAnsi="NoorLotus"/>
          <w:b/>
          <w:bCs/>
          <w:rtl/>
        </w:rPr>
        <w:t>بهشت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جهنّم</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وجود</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صح</w:t>
      </w:r>
      <w:r w:rsidR="00233C55" w:rsidRPr="00331361">
        <w:rPr>
          <w:rFonts w:ascii="NoorLotus" w:hAnsi="NoorLotus"/>
          <w:b/>
          <w:bCs/>
          <w:rtl/>
        </w:rPr>
        <w:t>ی</w:t>
      </w:r>
      <w:r w:rsidRPr="00331361">
        <w:rPr>
          <w:rFonts w:ascii="NoorLotus" w:hAnsi="NoorLotus"/>
          <w:b/>
          <w:bCs/>
          <w:rtl/>
        </w:rPr>
        <w:t>فه</w:t>
      </w:r>
      <w:r w:rsidR="007B24AF" w:rsidRPr="00331361">
        <w:rPr>
          <w:rFonts w:ascii="NoorLotus" w:hAnsi="NoorLotus"/>
          <w:b/>
          <w:bCs/>
          <w:rtl/>
        </w:rPr>
        <w:t xml:space="preserve"> </w:t>
      </w:r>
      <w:r w:rsidRPr="00331361">
        <w:rPr>
          <w:rFonts w:ascii="NoorLotus" w:hAnsi="NoorLotus"/>
          <w:b/>
          <w:bCs/>
          <w:rtl/>
        </w:rPr>
        <w:t>اعمال</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نوع</w:t>
      </w:r>
      <w:r w:rsidR="007B24AF" w:rsidRPr="00331361">
        <w:rPr>
          <w:rFonts w:ascii="NoorLotus" w:hAnsi="NoorLotus"/>
          <w:b/>
          <w:bCs/>
          <w:rtl/>
        </w:rPr>
        <w:t xml:space="preserve"> </w:t>
      </w:r>
      <w:r w:rsidRPr="00331361">
        <w:rPr>
          <w:rFonts w:ascii="NoorLotus" w:hAnsi="NoorLotus"/>
          <w:b/>
          <w:bCs/>
          <w:rtl/>
        </w:rPr>
        <w:t>توج</w:t>
      </w:r>
      <w:r w:rsidR="00233C55" w:rsidRPr="00331361">
        <w:rPr>
          <w:rFonts w:ascii="NoorLotus" w:hAnsi="NoorLotus"/>
          <w:b/>
          <w:bCs/>
          <w:rtl/>
        </w:rPr>
        <w:t>ی</w:t>
      </w:r>
      <w:r w:rsidRPr="00331361">
        <w:rPr>
          <w:rFonts w:ascii="NoorLotus" w:hAnsi="NoorLotus"/>
          <w:b/>
          <w:bCs/>
          <w:rtl/>
        </w:rPr>
        <w:t>هات</w:t>
      </w:r>
      <w:r w:rsidR="007B24AF" w:rsidRPr="00331361">
        <w:rPr>
          <w:rFonts w:ascii="NoorLotus" w:hAnsi="NoorLotus"/>
          <w:b/>
          <w:bCs/>
          <w:rtl/>
        </w:rPr>
        <w:t xml:space="preserve"> </w:t>
      </w:r>
      <w:r w:rsidRPr="00331361">
        <w:rPr>
          <w:rFonts w:ascii="NoorLotus" w:hAnsi="NoorLotus"/>
          <w:b/>
          <w:bCs/>
          <w:rtl/>
        </w:rPr>
        <w:t>مانند</w:t>
      </w:r>
      <w:r w:rsidR="007B24AF" w:rsidRPr="00331361">
        <w:rPr>
          <w:rFonts w:ascii="NoorLotus" w:hAnsi="NoorLotus"/>
          <w:b/>
          <w:bCs/>
          <w:rtl/>
        </w:rPr>
        <w:t xml:space="preserve"> </w:t>
      </w:r>
      <w:r w:rsidRPr="00331361">
        <w:rPr>
          <w:rFonts w:ascii="NoorLotus" w:hAnsi="NoorLotus"/>
          <w:b/>
          <w:bCs/>
          <w:rtl/>
        </w:rPr>
        <w:t>انداختن</w:t>
      </w:r>
      <w:r w:rsidR="007B24AF" w:rsidRPr="00331361">
        <w:rPr>
          <w:rFonts w:ascii="NoorLotus" w:hAnsi="NoorLotus"/>
          <w:b/>
          <w:bCs/>
          <w:rtl/>
        </w:rPr>
        <w:t xml:space="preserve"> </w:t>
      </w:r>
      <w:r w:rsidRPr="00331361">
        <w:rPr>
          <w:rFonts w:ascii="NoorLotus" w:hAnsi="NoorLotus"/>
          <w:b/>
          <w:bCs/>
          <w:rtl/>
        </w:rPr>
        <w:t>ت</w:t>
      </w:r>
      <w:r w:rsidR="00233C55" w:rsidRPr="00331361">
        <w:rPr>
          <w:rFonts w:ascii="NoorLotus" w:hAnsi="NoorLotus"/>
          <w:b/>
          <w:bCs/>
          <w:rtl/>
        </w:rPr>
        <w:t>ی</w:t>
      </w:r>
      <w:r w:rsidRPr="00331361">
        <w:rPr>
          <w:rFonts w:ascii="NoorLotus" w:hAnsi="NoorLotus"/>
          <w:b/>
          <w:bCs/>
          <w:rtl/>
        </w:rPr>
        <w:t>ری</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تار</w:t>
      </w:r>
      <w:r w:rsidR="00233C55" w:rsidRPr="00331361">
        <w:rPr>
          <w:rFonts w:ascii="NoorLotus" w:hAnsi="NoorLotus"/>
          <w:b/>
          <w:bCs/>
          <w:rtl/>
        </w:rPr>
        <w:t>ی</w:t>
      </w:r>
      <w:r w:rsidRPr="00331361">
        <w:rPr>
          <w:rFonts w:ascii="NoorLotus" w:hAnsi="NoorLotus"/>
          <w:b/>
          <w:bCs/>
          <w:rtl/>
        </w:rPr>
        <w:t>کی</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مطلب</w:t>
      </w:r>
      <w:r w:rsidR="007B24AF" w:rsidRPr="00331361">
        <w:rPr>
          <w:rFonts w:ascii="NoorLotus" w:hAnsi="NoorLotus"/>
          <w:b/>
          <w:bCs/>
          <w:rtl/>
        </w:rPr>
        <w:t xml:space="preserve"> </w:t>
      </w:r>
      <w:r w:rsidRPr="00331361">
        <w:rPr>
          <w:rFonts w:ascii="NoorLotus" w:hAnsi="NoorLotus"/>
          <w:b/>
          <w:bCs/>
          <w:rtl/>
        </w:rPr>
        <w:t>قابل</w:t>
      </w:r>
      <w:r w:rsidR="007B24AF" w:rsidRPr="00331361">
        <w:rPr>
          <w:rFonts w:ascii="NoorLotus" w:hAnsi="NoorLotus"/>
          <w:b/>
          <w:bCs/>
          <w:rtl/>
        </w:rPr>
        <w:t xml:space="preserve"> </w:t>
      </w:r>
      <w:r w:rsidRPr="00331361">
        <w:rPr>
          <w:rFonts w:ascii="NoorLotus" w:hAnsi="NoorLotus"/>
          <w:b/>
          <w:bCs/>
          <w:rtl/>
        </w:rPr>
        <w:t>توجّهی</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ملّاصدرا</w:t>
      </w:r>
      <w:r w:rsidR="007B24AF" w:rsidRPr="00331361">
        <w:rPr>
          <w:rFonts w:ascii="NoorLotus" w:hAnsi="NoorLotus"/>
          <w:b/>
          <w:bCs/>
          <w:rtl/>
        </w:rPr>
        <w:t xml:space="preserve"> </w:t>
      </w:r>
      <w:r w:rsidRPr="00331361">
        <w:rPr>
          <w:rFonts w:ascii="NoorLotus" w:hAnsi="NoorLotus"/>
          <w:b/>
          <w:bCs/>
          <w:rtl/>
        </w:rPr>
        <w:t>گفته</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مطلب</w:t>
      </w:r>
      <w:r w:rsidR="007B24AF" w:rsidRPr="00331361">
        <w:rPr>
          <w:rFonts w:ascii="NoorLotus" w:hAnsi="NoorLotus"/>
          <w:b/>
          <w:bCs/>
          <w:rtl/>
        </w:rPr>
        <w:t xml:space="preserve"> </w:t>
      </w:r>
      <w:r w:rsidRPr="00331361">
        <w:rPr>
          <w:rFonts w:ascii="NoorLotus" w:hAnsi="NoorLotus"/>
          <w:b/>
          <w:bCs/>
          <w:rtl/>
        </w:rPr>
        <w:t>صح</w:t>
      </w:r>
      <w:r w:rsidR="00233C55" w:rsidRPr="00331361">
        <w:rPr>
          <w:rFonts w:ascii="NoorLotus" w:hAnsi="NoorLotus"/>
          <w:b/>
          <w:bCs/>
          <w:rtl/>
        </w:rPr>
        <w:t>ی</w:t>
      </w:r>
      <w:r w:rsidRPr="00331361">
        <w:rPr>
          <w:rFonts w:ascii="NoorLotus" w:hAnsi="NoorLotus"/>
          <w:b/>
          <w:bCs/>
          <w:rtl/>
        </w:rPr>
        <w:t>حی</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009D7F02" w:rsidRPr="00331361">
        <w:rPr>
          <w:rFonts w:ascii="NoorLotus" w:hAnsi="NoorLotus"/>
          <w:b/>
          <w:bCs/>
          <w:rtl/>
        </w:rPr>
        <w:t>ـ</w:t>
      </w:r>
      <w:r w:rsidR="007B24AF" w:rsidRPr="00331361">
        <w:rPr>
          <w:rFonts w:ascii="NoorLotus" w:hAnsi="NoorLotus"/>
          <w:b/>
          <w:bCs/>
          <w:rtl/>
        </w:rPr>
        <w:t xml:space="preserve"> </w:t>
      </w:r>
      <w:r w:rsidRPr="00331361">
        <w:rPr>
          <w:rFonts w:ascii="NoorLotus" w:hAnsi="NoorLotus"/>
          <w:b/>
          <w:bCs/>
          <w:rtl/>
        </w:rPr>
        <w:t>ولی</w:t>
      </w:r>
      <w:r w:rsidR="007B24AF" w:rsidRPr="00331361">
        <w:rPr>
          <w:rFonts w:ascii="NoorLotus" w:hAnsi="NoorLotus"/>
          <w:b/>
          <w:bCs/>
          <w:rtl/>
        </w:rPr>
        <w:t xml:space="preserve"> </w:t>
      </w:r>
      <w:r w:rsidRPr="00331361">
        <w:rPr>
          <w:rFonts w:ascii="NoorLotus" w:hAnsi="NoorLotus"/>
          <w:b/>
          <w:bCs/>
          <w:rtl/>
        </w:rPr>
        <w:t>خودشان</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عمل</w:t>
      </w:r>
      <w:r w:rsidR="007B24AF" w:rsidRPr="00331361">
        <w:rPr>
          <w:rFonts w:ascii="NoorLotus" w:hAnsi="NoorLotus"/>
          <w:b/>
          <w:bCs/>
          <w:rtl/>
        </w:rPr>
        <w:t xml:space="preserve"> </w:t>
      </w:r>
      <w:r w:rsidRPr="00331361">
        <w:rPr>
          <w:rFonts w:ascii="NoorLotus" w:hAnsi="NoorLotus"/>
          <w:b/>
          <w:bCs/>
          <w:rtl/>
        </w:rPr>
        <w:t>نکرد</w:t>
      </w:r>
      <w:r w:rsidR="007412D8" w:rsidRPr="00331361">
        <w:rPr>
          <w:rFonts w:ascii="NoorLotus" w:hAnsi="NoorLotus"/>
          <w:b/>
          <w:bCs/>
          <w:rtl/>
        </w:rPr>
        <w:t>ه‌اند</w:t>
      </w:r>
      <w:r w:rsidR="007B24AF" w:rsidRPr="00331361">
        <w:rPr>
          <w:rFonts w:ascii="NoorLotus" w:hAnsi="NoorLotus"/>
          <w:b/>
          <w:bCs/>
          <w:rtl/>
        </w:rPr>
        <w:t xml:space="preserve"> </w:t>
      </w:r>
      <w:r w:rsidR="009D7F02" w:rsidRPr="00331361">
        <w:rPr>
          <w:rFonts w:ascii="NoorLotus" w:hAnsi="NoorLotus"/>
          <w:b/>
          <w:bCs/>
          <w:rtl/>
        </w:rPr>
        <w:t>ـ</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مسائل</w:t>
      </w:r>
      <w:r w:rsidR="007B24AF" w:rsidRPr="00331361">
        <w:rPr>
          <w:rFonts w:ascii="NoorLotus" w:hAnsi="NoorLotus"/>
          <w:b/>
          <w:bCs/>
          <w:rtl/>
        </w:rPr>
        <w:t xml:space="preserve"> </w:t>
      </w:r>
      <w:r w:rsidRPr="00331361">
        <w:rPr>
          <w:rFonts w:ascii="NoorLotus" w:hAnsi="NoorLotus"/>
          <w:b/>
          <w:bCs/>
          <w:rtl/>
        </w:rPr>
        <w:t>ق</w:t>
      </w:r>
      <w:r w:rsidR="00233C55" w:rsidRPr="00331361">
        <w:rPr>
          <w:rFonts w:ascii="NoorLotus" w:hAnsi="NoorLotus"/>
          <w:b/>
          <w:bCs/>
          <w:rtl/>
        </w:rPr>
        <w:t>ی</w:t>
      </w:r>
      <w:r w:rsidRPr="00331361">
        <w:rPr>
          <w:rFonts w:ascii="NoorLotus" w:hAnsi="NoorLotus"/>
          <w:b/>
          <w:bCs/>
          <w:rtl/>
        </w:rPr>
        <w:t>امت</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حواس</w:t>
      </w:r>
      <w:r w:rsidR="007B24AF" w:rsidRPr="00331361">
        <w:rPr>
          <w:rFonts w:ascii="NoorLotus" w:hAnsi="NoorLotus"/>
          <w:b/>
          <w:bCs/>
          <w:rtl/>
        </w:rPr>
        <w:t xml:space="preserve"> </w:t>
      </w:r>
      <w:r w:rsidRPr="00331361">
        <w:rPr>
          <w:rFonts w:ascii="NoorLotus" w:hAnsi="NoorLotus"/>
          <w:b/>
          <w:bCs/>
          <w:rtl/>
        </w:rPr>
        <w:t>ما</w:t>
      </w:r>
      <w:r w:rsidR="007B24AF" w:rsidRPr="00331361">
        <w:rPr>
          <w:rFonts w:ascii="NoorLotus" w:hAnsi="NoorLotus"/>
          <w:b/>
          <w:bCs/>
          <w:rtl/>
        </w:rPr>
        <w:t xml:space="preserve"> </w:t>
      </w:r>
      <w:r w:rsidRPr="00331361">
        <w:rPr>
          <w:rFonts w:ascii="NoorLotus" w:hAnsi="NoorLotus"/>
          <w:b/>
          <w:bCs/>
          <w:rtl/>
        </w:rPr>
        <w:t>غا</w:t>
      </w:r>
      <w:r w:rsidR="00233C55" w:rsidRPr="00331361">
        <w:rPr>
          <w:rFonts w:ascii="NoorLotus" w:hAnsi="NoorLotus"/>
          <w:b/>
          <w:bCs/>
          <w:rtl/>
        </w:rPr>
        <w:t>ی</w:t>
      </w:r>
      <w:r w:rsidRPr="00331361">
        <w:rPr>
          <w:rFonts w:ascii="NoorLotus" w:hAnsi="NoorLotus"/>
          <w:b/>
          <w:bCs/>
          <w:rtl/>
        </w:rPr>
        <w:t>ب</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تنها</w:t>
      </w:r>
      <w:r w:rsidR="007B24AF" w:rsidRPr="00331361">
        <w:rPr>
          <w:rFonts w:ascii="NoorLotus" w:hAnsi="NoorLotus"/>
          <w:b/>
          <w:bCs/>
          <w:rtl/>
        </w:rPr>
        <w:t xml:space="preserve"> </w:t>
      </w:r>
      <w:r w:rsidRPr="00331361">
        <w:rPr>
          <w:rFonts w:ascii="NoorLotus" w:hAnsi="NoorLotus"/>
          <w:b/>
          <w:bCs/>
          <w:rtl/>
        </w:rPr>
        <w:t>راه</w:t>
      </w:r>
      <w:r w:rsidR="007B24AF" w:rsidRPr="00331361">
        <w:rPr>
          <w:rFonts w:ascii="NoorLotus" w:hAnsi="NoorLotus"/>
          <w:b/>
          <w:bCs/>
          <w:rtl/>
        </w:rPr>
        <w:t xml:space="preserve"> </w:t>
      </w:r>
      <w:r w:rsidRPr="00331361">
        <w:rPr>
          <w:rFonts w:ascii="NoorLotus" w:hAnsi="NoorLotus"/>
          <w:b/>
          <w:bCs/>
          <w:rtl/>
        </w:rPr>
        <w:t>شناخت</w:t>
      </w:r>
      <w:r w:rsidR="007B24AF" w:rsidRPr="00331361">
        <w:rPr>
          <w:rFonts w:ascii="NoorLotus" w:hAnsi="NoorLotus"/>
          <w:b/>
          <w:bCs/>
          <w:rtl/>
        </w:rPr>
        <w:t xml:space="preserve"> </w:t>
      </w:r>
      <w:r w:rsidRPr="00331361">
        <w:rPr>
          <w:rFonts w:ascii="NoorLotus" w:hAnsi="NoorLotus"/>
          <w:b/>
          <w:bCs/>
          <w:rtl/>
        </w:rPr>
        <w:t>آنها،</w:t>
      </w:r>
      <w:r w:rsidR="007B24AF" w:rsidRPr="00331361">
        <w:rPr>
          <w:rFonts w:ascii="NoorLotus" w:hAnsi="NoorLotus"/>
          <w:b/>
          <w:bCs/>
          <w:rtl/>
        </w:rPr>
        <w:t xml:space="preserve"> </w:t>
      </w:r>
      <w:r w:rsidRPr="00331361">
        <w:rPr>
          <w:rFonts w:ascii="NoorLotus" w:hAnsi="NoorLotus"/>
          <w:b/>
          <w:bCs/>
          <w:rtl/>
        </w:rPr>
        <w:t>نصوص</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مسأله</w:t>
      </w:r>
      <w:r w:rsidR="007B24AF" w:rsidRPr="00331361">
        <w:rPr>
          <w:rFonts w:ascii="NoorLotus" w:hAnsi="NoorLotus"/>
          <w:b/>
          <w:bCs/>
          <w:rtl/>
        </w:rPr>
        <w:t xml:space="preserve"> </w:t>
      </w:r>
      <w:r w:rsidRPr="00331361">
        <w:rPr>
          <w:rFonts w:ascii="NoorLotus" w:hAnsi="NoorLotus"/>
          <w:b/>
          <w:bCs/>
          <w:rtl/>
        </w:rPr>
        <w:t>تطا</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کتب</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مسأله</w:t>
      </w:r>
      <w:r w:rsidR="007B24AF" w:rsidRPr="00331361">
        <w:rPr>
          <w:rFonts w:ascii="NoorLotus" w:hAnsi="NoorLotus"/>
          <w:b/>
          <w:bCs/>
          <w:rtl/>
        </w:rPr>
        <w:t xml:space="preserve"> </w:t>
      </w:r>
      <w:r w:rsidRPr="00331361">
        <w:rPr>
          <w:rFonts w:ascii="NoorLotus" w:hAnsi="NoorLotus"/>
          <w:b/>
          <w:bCs/>
          <w:rtl/>
        </w:rPr>
        <w:t>صراط</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مسائل</w:t>
      </w:r>
      <w:r w:rsidR="007B24AF" w:rsidRPr="00331361">
        <w:rPr>
          <w:rFonts w:ascii="NoorLotus" w:hAnsi="NoorLotus"/>
          <w:b/>
          <w:bCs/>
          <w:rtl/>
        </w:rPr>
        <w:t xml:space="preserve"> </w:t>
      </w:r>
      <w:r w:rsidRPr="00331361">
        <w:rPr>
          <w:rFonts w:ascii="NoorLotus" w:hAnsi="NoorLotus"/>
          <w:b/>
          <w:bCs/>
          <w:rtl/>
        </w:rPr>
        <w:t>غ</w:t>
      </w:r>
      <w:r w:rsidR="00233C55" w:rsidRPr="00331361">
        <w:rPr>
          <w:rFonts w:ascii="NoorLotus" w:hAnsi="NoorLotus"/>
          <w:b/>
          <w:bCs/>
          <w:rtl/>
        </w:rPr>
        <w:t>ی</w:t>
      </w:r>
      <w:r w:rsidRPr="00331361">
        <w:rPr>
          <w:rFonts w:ascii="NoorLotus" w:hAnsi="NoorLotus"/>
          <w:b/>
          <w:bCs/>
          <w:rtl/>
        </w:rPr>
        <w:t>بی</w:t>
      </w:r>
      <w:r w:rsidR="007B24AF" w:rsidRPr="00331361">
        <w:rPr>
          <w:rFonts w:ascii="NoorLotus" w:hAnsi="NoorLotus"/>
          <w:b/>
          <w:bCs/>
          <w:rtl/>
        </w:rPr>
        <w:t xml:space="preserve"> </w:t>
      </w:r>
      <w:r w:rsidRPr="00331361">
        <w:rPr>
          <w:rFonts w:ascii="NoorLotus" w:hAnsi="NoorLotus"/>
          <w:b/>
          <w:bCs/>
          <w:rtl/>
        </w:rPr>
        <w:t>ن</w:t>
      </w:r>
      <w:r w:rsidR="00233C55" w:rsidRPr="00331361">
        <w:rPr>
          <w:rFonts w:ascii="NoorLotus" w:hAnsi="NoorLotus"/>
          <w:b/>
          <w:bCs/>
          <w:rtl/>
        </w:rPr>
        <w:t>ی</w:t>
      </w:r>
      <w:r w:rsidRPr="00331361">
        <w:rPr>
          <w:rFonts w:ascii="NoorLotus" w:hAnsi="NoorLotus"/>
          <w:b/>
          <w:bCs/>
          <w:rtl/>
        </w:rPr>
        <w:t>ست،</w:t>
      </w:r>
      <w:r w:rsidR="007B24AF" w:rsidRPr="00331361">
        <w:rPr>
          <w:rFonts w:ascii="NoorLotus" w:hAnsi="NoorLotus"/>
          <w:b/>
          <w:bCs/>
          <w:rtl/>
        </w:rPr>
        <w:t xml:space="preserve"> </w:t>
      </w:r>
      <w:r w:rsidRPr="00331361">
        <w:rPr>
          <w:rFonts w:ascii="NoorLotus" w:hAnsi="NoorLotus"/>
          <w:b/>
          <w:bCs/>
          <w:rtl/>
        </w:rPr>
        <w:t>پس</w:t>
      </w:r>
      <w:r w:rsidR="007B24AF" w:rsidRPr="00331361">
        <w:rPr>
          <w:rFonts w:ascii="NoorLotus" w:hAnsi="NoorLotus"/>
          <w:b/>
          <w:bCs/>
          <w:rtl/>
        </w:rPr>
        <w:t xml:space="preserve"> </w:t>
      </w:r>
      <w:r w:rsidRPr="00331361">
        <w:rPr>
          <w:rFonts w:ascii="NoorLotus" w:hAnsi="NoorLotus"/>
          <w:b/>
          <w:bCs/>
          <w:rtl/>
        </w:rPr>
        <w:t>چرا</w:t>
      </w:r>
      <w:r w:rsidR="007B24AF" w:rsidRPr="00331361">
        <w:rPr>
          <w:rFonts w:ascii="NoorLotus" w:hAnsi="NoorLotus"/>
          <w:b/>
          <w:bCs/>
          <w:rtl/>
        </w:rPr>
        <w:t xml:space="preserve"> </w:t>
      </w:r>
      <w:r w:rsidRPr="00331361">
        <w:rPr>
          <w:rFonts w:ascii="NoorLotus" w:hAnsi="NoorLotus"/>
          <w:b/>
          <w:bCs/>
          <w:rtl/>
        </w:rPr>
        <w:t>درباره</w:t>
      </w:r>
      <w:r w:rsidR="007B24AF" w:rsidRPr="00331361">
        <w:rPr>
          <w:rFonts w:ascii="NoorLotus" w:hAnsi="NoorLotus"/>
          <w:b/>
          <w:bCs/>
          <w:rtl/>
        </w:rPr>
        <w:t xml:space="preserve"> </w:t>
      </w:r>
      <w:r w:rsidRPr="00331361">
        <w:rPr>
          <w:rFonts w:ascii="NoorLotus" w:hAnsi="NoorLotus"/>
          <w:b/>
          <w:bCs/>
          <w:rtl/>
        </w:rPr>
        <w:t>آنها</w:t>
      </w:r>
      <w:r w:rsidR="007B24AF" w:rsidRPr="00331361">
        <w:rPr>
          <w:rFonts w:ascii="NoorLotus" w:hAnsi="NoorLotus"/>
          <w:b/>
          <w:bCs/>
          <w:rtl/>
        </w:rPr>
        <w:t xml:space="preserve"> </w:t>
      </w:r>
      <w:r w:rsidRPr="00331361">
        <w:rPr>
          <w:rFonts w:ascii="NoorLotus" w:hAnsi="NoorLotus"/>
          <w:b/>
          <w:bCs/>
          <w:rtl/>
        </w:rPr>
        <w:t>نظر</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‌دهند؟</w:t>
      </w:r>
      <w:r w:rsidR="007B24AF" w:rsidRPr="00331361">
        <w:rPr>
          <w:rFonts w:ascii="NoorLotus" w:hAnsi="NoorLotus"/>
          <w:b/>
          <w:bCs/>
          <w:rtl/>
        </w:rPr>
        <w:t xml:space="preserve"> </w:t>
      </w:r>
      <w:r w:rsidRPr="00331361">
        <w:rPr>
          <w:rFonts w:ascii="NoorLotus" w:hAnsi="NoorLotus"/>
          <w:b/>
          <w:bCs/>
          <w:rtl/>
        </w:rPr>
        <w:t>چه</w:t>
      </w:r>
      <w:r w:rsidR="007B24AF" w:rsidRPr="00331361">
        <w:rPr>
          <w:rFonts w:ascii="NoorLotus" w:hAnsi="NoorLotus"/>
          <w:b/>
          <w:bCs/>
          <w:rtl/>
        </w:rPr>
        <w:t xml:space="preserve"> </w:t>
      </w:r>
      <w:r w:rsidRPr="00331361">
        <w:rPr>
          <w:rFonts w:ascii="NoorLotus" w:hAnsi="NoorLotus"/>
          <w:b/>
          <w:bCs/>
          <w:rtl/>
        </w:rPr>
        <w:t>دل</w:t>
      </w:r>
      <w:r w:rsidR="00233C55" w:rsidRPr="00331361">
        <w:rPr>
          <w:rFonts w:ascii="NoorLotus" w:hAnsi="NoorLotus"/>
          <w:b/>
          <w:bCs/>
          <w:rtl/>
        </w:rPr>
        <w:t>ی</w:t>
      </w:r>
      <w:r w:rsidRPr="00331361">
        <w:rPr>
          <w:rFonts w:ascii="NoorLotus" w:hAnsi="NoorLotus"/>
          <w:b/>
          <w:bCs/>
          <w:rtl/>
        </w:rPr>
        <w:t>لی</w:t>
      </w:r>
      <w:r w:rsidR="007B24AF" w:rsidRPr="00331361">
        <w:rPr>
          <w:rFonts w:ascii="NoorLotus" w:hAnsi="NoorLotus"/>
          <w:b/>
          <w:bCs/>
          <w:rtl/>
        </w:rPr>
        <w:t xml:space="preserve"> </w:t>
      </w:r>
      <w:r w:rsidRPr="00331361">
        <w:rPr>
          <w:rFonts w:ascii="NoorLotus" w:hAnsi="NoorLotus"/>
          <w:b/>
          <w:bCs/>
          <w:rtl/>
        </w:rPr>
        <w:t>بر</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نوع</w:t>
      </w:r>
      <w:r w:rsidR="007B24AF" w:rsidRPr="00331361">
        <w:rPr>
          <w:rFonts w:ascii="NoorLotus" w:hAnsi="NoorLotus"/>
          <w:b/>
          <w:bCs/>
          <w:rtl/>
        </w:rPr>
        <w:t xml:space="preserve"> </w:t>
      </w:r>
      <w:r w:rsidRPr="00331361">
        <w:rPr>
          <w:rFonts w:ascii="NoorLotus" w:hAnsi="NoorLotus"/>
          <w:b/>
          <w:bCs/>
          <w:rtl/>
        </w:rPr>
        <w:t>توج</w:t>
      </w:r>
      <w:r w:rsidR="00233C55" w:rsidRPr="00331361">
        <w:rPr>
          <w:rFonts w:ascii="NoorLotus" w:hAnsi="NoorLotus"/>
          <w:b/>
          <w:bCs/>
          <w:rtl/>
        </w:rPr>
        <w:t>ی</w:t>
      </w:r>
      <w:r w:rsidRPr="00331361">
        <w:rPr>
          <w:rFonts w:ascii="NoorLotus" w:hAnsi="NoorLotus"/>
          <w:b/>
          <w:bCs/>
          <w:rtl/>
        </w:rPr>
        <w:t>هات</w:t>
      </w:r>
      <w:r w:rsidR="007B24AF" w:rsidRPr="00331361">
        <w:rPr>
          <w:rFonts w:ascii="NoorLotus" w:hAnsi="NoorLotus"/>
          <w:b/>
          <w:bCs/>
          <w:rtl/>
        </w:rPr>
        <w:t xml:space="preserve"> </w:t>
      </w:r>
      <w:r w:rsidRPr="00331361">
        <w:rPr>
          <w:rFonts w:ascii="NoorLotus" w:hAnsi="NoorLotus"/>
          <w:b/>
          <w:bCs/>
          <w:rtl/>
        </w:rPr>
        <w:t>دارند؟</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قسمت</w:t>
      </w:r>
      <w:r w:rsidR="007B24AF" w:rsidRPr="00331361">
        <w:rPr>
          <w:rFonts w:ascii="NoorLotus" w:hAnsi="NoorLotus"/>
          <w:b/>
          <w:bCs/>
          <w:rtl/>
        </w:rPr>
        <w:t xml:space="preserve"> </w:t>
      </w:r>
      <w:r w:rsidRPr="00331361">
        <w:rPr>
          <w:rFonts w:ascii="NoorLotus" w:hAnsi="NoorLotus"/>
          <w:b/>
          <w:bCs/>
          <w:rtl/>
        </w:rPr>
        <w:t>ممکن</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گفته</w:t>
      </w:r>
      <w:r w:rsidR="007B24AF" w:rsidRPr="00331361">
        <w:rPr>
          <w:rFonts w:ascii="NoorLotus" w:hAnsi="NoorLotus"/>
          <w:b/>
          <w:bCs/>
          <w:rtl/>
        </w:rPr>
        <w:t xml:space="preserve"> </w:t>
      </w:r>
      <w:r w:rsidRPr="00331361">
        <w:rPr>
          <w:rFonts w:ascii="NoorLotus" w:hAnsi="NoorLotus"/>
          <w:b/>
          <w:bCs/>
          <w:rtl/>
        </w:rPr>
        <w:t>شود</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شان</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أدلّه</w:t>
      </w:r>
      <w:r w:rsidR="007B24AF" w:rsidRPr="00331361">
        <w:rPr>
          <w:rFonts w:ascii="NoorLotus" w:hAnsi="NoorLotus"/>
          <w:b/>
          <w:bCs/>
          <w:rtl/>
        </w:rPr>
        <w:t xml:space="preserve"> </w:t>
      </w:r>
      <w:r w:rsidRPr="00331361">
        <w:rPr>
          <w:rFonts w:ascii="NoorLotus" w:hAnsi="NoorLotus"/>
          <w:b/>
          <w:bCs/>
          <w:rtl/>
        </w:rPr>
        <w:t>اکتفا</w:t>
      </w:r>
      <w:r w:rsidR="007B24AF" w:rsidRPr="00331361">
        <w:rPr>
          <w:rFonts w:ascii="NoorLotus" w:hAnsi="NoorLotus"/>
          <w:b/>
          <w:bCs/>
          <w:rtl/>
        </w:rPr>
        <w:t xml:space="preserve"> </w:t>
      </w:r>
      <w:r w:rsidRPr="00331361">
        <w:rPr>
          <w:rFonts w:ascii="NoorLotus" w:hAnsi="NoorLotus"/>
          <w:b/>
          <w:bCs/>
          <w:rtl/>
        </w:rPr>
        <w:t>نکرده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پی</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باطن</w:t>
      </w:r>
      <w:r w:rsidR="007B24AF" w:rsidRPr="00331361">
        <w:rPr>
          <w:rFonts w:ascii="NoorLotus" w:hAnsi="NoorLotus"/>
          <w:b/>
          <w:bCs/>
          <w:rtl/>
        </w:rPr>
        <w:t xml:space="preserve"> </w:t>
      </w:r>
      <w:r w:rsidRPr="00331361">
        <w:rPr>
          <w:rFonts w:ascii="NoorLotus" w:hAnsi="NoorLotus"/>
          <w:b/>
          <w:bCs/>
          <w:rtl/>
        </w:rPr>
        <w:t>آنها</w:t>
      </w:r>
      <w:r w:rsidR="007B24AF" w:rsidRPr="00331361">
        <w:rPr>
          <w:rFonts w:ascii="NoorLotus" w:hAnsi="NoorLotus"/>
          <w:b/>
          <w:bCs/>
          <w:rtl/>
        </w:rPr>
        <w:t xml:space="preserve"> </w:t>
      </w:r>
      <w:r w:rsidRPr="00331361">
        <w:rPr>
          <w:rFonts w:ascii="NoorLotus" w:hAnsi="NoorLotus"/>
          <w:b/>
          <w:bCs/>
          <w:rtl/>
        </w:rPr>
        <w:t>برد</w:t>
      </w:r>
      <w:r w:rsidR="007412D8" w:rsidRPr="00331361">
        <w:rPr>
          <w:rFonts w:ascii="NoorLotus" w:hAnsi="NoorLotus"/>
          <w:b/>
          <w:bCs/>
          <w:rtl/>
        </w:rPr>
        <w:t>ه‌اند</w:t>
      </w:r>
      <w:r w:rsidRPr="00331361">
        <w:rPr>
          <w:rFonts w:ascii="NoorLotus" w:hAnsi="NoorLotus"/>
          <w:b/>
          <w:bCs/>
          <w:rtl/>
        </w:rPr>
        <w:t>.</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جواب</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‌گوئ</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کجا</w:t>
      </w:r>
      <w:r w:rsidR="007B24AF" w:rsidRPr="00331361">
        <w:rPr>
          <w:rFonts w:ascii="NoorLotus" w:hAnsi="NoorLotus"/>
          <w:b/>
          <w:bCs/>
          <w:rtl/>
        </w:rPr>
        <w:t xml:space="preserve"> </w:t>
      </w:r>
      <w:r w:rsidRPr="00331361">
        <w:rPr>
          <w:rFonts w:ascii="NoorLotus" w:hAnsi="NoorLotus"/>
          <w:b/>
          <w:bCs/>
          <w:rtl/>
        </w:rPr>
        <w:t>فهم</w:t>
      </w:r>
      <w:r w:rsidR="00233C55" w:rsidRPr="00331361">
        <w:rPr>
          <w:rFonts w:ascii="NoorLotus" w:hAnsi="NoorLotus"/>
          <w:b/>
          <w:bCs/>
          <w:rtl/>
        </w:rPr>
        <w:t>ی</w:t>
      </w:r>
      <w:r w:rsidRPr="00331361">
        <w:rPr>
          <w:rFonts w:ascii="NoorLotus" w:hAnsi="NoorLotus"/>
          <w:b/>
          <w:bCs/>
          <w:rtl/>
        </w:rPr>
        <w:t>دند</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باطن</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أدلّه</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مطالب</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شاهدی</w:t>
      </w:r>
      <w:r w:rsidR="007B24AF" w:rsidRPr="00331361">
        <w:rPr>
          <w:rFonts w:ascii="NoorLotus" w:hAnsi="NoorLotus"/>
          <w:b/>
          <w:bCs/>
          <w:rtl/>
        </w:rPr>
        <w:t xml:space="preserve"> </w:t>
      </w:r>
      <w:r w:rsidRPr="00331361">
        <w:rPr>
          <w:rFonts w:ascii="NoorLotus" w:hAnsi="NoorLotus"/>
          <w:b/>
          <w:bCs/>
          <w:rtl/>
        </w:rPr>
        <w:t>دارند</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تنها</w:t>
      </w:r>
      <w:r w:rsidR="007B24AF" w:rsidRPr="00331361">
        <w:rPr>
          <w:rFonts w:ascii="NoorLotus" w:hAnsi="NoorLotus"/>
          <w:b/>
          <w:bCs/>
          <w:rtl/>
        </w:rPr>
        <w:t xml:space="preserve"> </w:t>
      </w:r>
      <w:r w:rsidRPr="00331361">
        <w:rPr>
          <w:rFonts w:ascii="NoorLotus" w:hAnsi="NoorLotus"/>
          <w:b/>
          <w:bCs/>
          <w:rtl/>
        </w:rPr>
        <w:t>چ</w:t>
      </w:r>
      <w:r w:rsidR="00233C55" w:rsidRPr="00331361">
        <w:rPr>
          <w:rFonts w:ascii="NoorLotus" w:hAnsi="NoorLotus"/>
          <w:b/>
          <w:bCs/>
          <w:rtl/>
        </w:rPr>
        <w:t>ی</w:t>
      </w:r>
      <w:r w:rsidRPr="00331361">
        <w:rPr>
          <w:rFonts w:ascii="NoorLotus" w:hAnsi="NoorLotus"/>
          <w:b/>
          <w:bCs/>
          <w:rtl/>
        </w:rPr>
        <w:t>زی</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نظرشان</w:t>
      </w:r>
      <w:r w:rsidR="007B24AF" w:rsidRPr="00331361">
        <w:rPr>
          <w:rFonts w:ascii="NoorLotus" w:hAnsi="NoorLotus"/>
          <w:b/>
          <w:bCs/>
          <w:rtl/>
        </w:rPr>
        <w:t xml:space="preserve"> </w:t>
      </w:r>
      <w:r w:rsidRPr="00331361">
        <w:rPr>
          <w:rFonts w:ascii="NoorLotus" w:hAnsi="NoorLotus"/>
          <w:b/>
          <w:bCs/>
          <w:rtl/>
        </w:rPr>
        <w:t>رس</w:t>
      </w:r>
      <w:r w:rsidR="00233C55" w:rsidRPr="00331361">
        <w:rPr>
          <w:rFonts w:ascii="NoorLotus" w:hAnsi="NoorLotus"/>
          <w:b/>
          <w:bCs/>
          <w:rtl/>
        </w:rPr>
        <w:t>ی</w:t>
      </w:r>
      <w:r w:rsidRPr="00331361">
        <w:rPr>
          <w:rFonts w:ascii="NoorLotus" w:hAnsi="NoorLotus"/>
          <w:b/>
          <w:bCs/>
          <w:rtl/>
        </w:rPr>
        <w:t>ده</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ما</w:t>
      </w:r>
      <w:r w:rsidR="007B24AF" w:rsidRPr="00331361">
        <w:rPr>
          <w:rFonts w:ascii="NoorLotus" w:hAnsi="NoorLotus"/>
          <w:b/>
          <w:bCs/>
          <w:rtl/>
        </w:rPr>
        <w:t xml:space="preserve"> </w:t>
      </w:r>
      <w:r w:rsidRPr="00331361">
        <w:rPr>
          <w:rFonts w:ascii="NoorLotus" w:hAnsi="NoorLotus"/>
          <w:b/>
          <w:bCs/>
          <w:rtl/>
        </w:rPr>
        <w:t>هرگز</w:t>
      </w:r>
      <w:r w:rsidR="007B24AF" w:rsidRPr="00331361">
        <w:rPr>
          <w:rFonts w:ascii="NoorLotus" w:hAnsi="NoorLotus"/>
          <w:b/>
          <w:bCs/>
          <w:rtl/>
        </w:rPr>
        <w:t xml:space="preserve"> </w:t>
      </w:r>
      <w:r w:rsidR="007C3E81" w:rsidRPr="00331361">
        <w:rPr>
          <w:rFonts w:ascii="NoorLotus" w:hAnsi="NoorLotus"/>
          <w:b/>
          <w:bCs/>
          <w:rtl/>
        </w:rPr>
        <w:t>نمی‌</w:t>
      </w:r>
      <w:r w:rsidR="00233C55" w:rsidRPr="00331361">
        <w:rPr>
          <w:rFonts w:ascii="NoorLotus" w:hAnsi="NoorLotus"/>
          <w:b/>
          <w:bCs/>
          <w:rtl/>
        </w:rPr>
        <w:t>‌</w:t>
      </w:r>
      <w:r w:rsidRPr="00331361">
        <w:rPr>
          <w:rFonts w:ascii="NoorLotus" w:hAnsi="NoorLotus"/>
          <w:b/>
          <w:bCs/>
          <w:rtl/>
        </w:rPr>
        <w:t>‌توان</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r w:rsidRPr="00331361">
        <w:rPr>
          <w:rFonts w:ascii="NoorLotus" w:hAnsi="NoorLotus"/>
          <w:b/>
          <w:bCs/>
          <w:rtl/>
        </w:rPr>
        <w:t>مطلبی</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ذهنمان</w:t>
      </w:r>
      <w:r w:rsidR="007B24AF" w:rsidRPr="00331361">
        <w:rPr>
          <w:rFonts w:ascii="NoorLotus" w:hAnsi="NoorLotus"/>
          <w:b/>
          <w:bCs/>
          <w:rtl/>
        </w:rPr>
        <w:t xml:space="preserve"> </w:t>
      </w:r>
      <w:r w:rsidRPr="00331361">
        <w:rPr>
          <w:rFonts w:ascii="NoorLotus" w:hAnsi="NoorLotus"/>
          <w:b/>
          <w:bCs/>
          <w:rtl/>
        </w:rPr>
        <w:t>رس</w:t>
      </w:r>
      <w:r w:rsidR="00233C55" w:rsidRPr="00331361">
        <w:rPr>
          <w:rFonts w:ascii="NoorLotus" w:hAnsi="NoorLotus"/>
          <w:b/>
          <w:bCs/>
          <w:rtl/>
        </w:rPr>
        <w:t>ی</w:t>
      </w:r>
      <w:r w:rsidRPr="00331361">
        <w:rPr>
          <w:rFonts w:ascii="NoorLotus" w:hAnsi="NoorLotus"/>
          <w:b/>
          <w:bCs/>
          <w:rtl/>
        </w:rPr>
        <w:t>ده</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عنوان</w:t>
      </w:r>
      <w:r w:rsidR="007B24AF" w:rsidRPr="00331361">
        <w:rPr>
          <w:rFonts w:ascii="NoorLotus" w:hAnsi="NoorLotus"/>
          <w:b/>
          <w:bCs/>
          <w:rtl/>
        </w:rPr>
        <w:t xml:space="preserve"> </w:t>
      </w:r>
      <w:r w:rsidRPr="00331361">
        <w:rPr>
          <w:rFonts w:ascii="NoorLotus" w:hAnsi="NoorLotus"/>
          <w:b/>
          <w:bCs/>
          <w:rtl/>
        </w:rPr>
        <w:t>باطن</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ک</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روا</w:t>
      </w:r>
      <w:r w:rsidR="00233C55" w:rsidRPr="00331361">
        <w:rPr>
          <w:rFonts w:ascii="NoorLotus" w:hAnsi="NoorLotus"/>
          <w:b/>
          <w:bCs/>
          <w:rtl/>
        </w:rPr>
        <w:t>ی</w:t>
      </w:r>
      <w:r w:rsidRPr="00331361">
        <w:rPr>
          <w:rFonts w:ascii="NoorLotus" w:hAnsi="NoorLotus"/>
          <w:b/>
          <w:bCs/>
          <w:rtl/>
        </w:rPr>
        <w:t>ت</w:t>
      </w:r>
      <w:r w:rsidR="007B24AF" w:rsidRPr="00331361">
        <w:rPr>
          <w:rFonts w:ascii="NoorLotus" w:hAnsi="NoorLotus"/>
          <w:b/>
          <w:bCs/>
          <w:rtl/>
        </w:rPr>
        <w:t xml:space="preserve"> </w:t>
      </w:r>
      <w:r w:rsidRPr="00331361">
        <w:rPr>
          <w:rFonts w:ascii="NoorLotus" w:hAnsi="NoorLotus"/>
          <w:b/>
          <w:bCs/>
          <w:rtl/>
        </w:rPr>
        <w:t>مطرح</w:t>
      </w:r>
      <w:r w:rsidR="007B24AF" w:rsidRPr="00331361">
        <w:rPr>
          <w:rFonts w:ascii="NoorLotus" w:hAnsi="NoorLotus"/>
          <w:b/>
          <w:bCs/>
          <w:rtl/>
        </w:rPr>
        <w:t xml:space="preserve"> </w:t>
      </w:r>
      <w:r w:rsidRPr="00331361">
        <w:rPr>
          <w:rFonts w:ascii="NoorLotus" w:hAnsi="NoorLotus"/>
          <w:b/>
          <w:bCs/>
          <w:rtl/>
        </w:rPr>
        <w:t>کن</w:t>
      </w:r>
      <w:r w:rsidR="00233C55" w:rsidRPr="00331361">
        <w:rPr>
          <w:rFonts w:ascii="NoorLotus" w:hAnsi="NoorLotus"/>
          <w:b/>
          <w:bCs/>
          <w:rtl/>
        </w:rPr>
        <w:t>ی</w:t>
      </w:r>
      <w:r w:rsidRPr="00331361">
        <w:rPr>
          <w:rFonts w:ascii="NoorLotus" w:hAnsi="NoorLotus"/>
          <w:b/>
          <w:bCs/>
          <w:rtl/>
        </w:rPr>
        <w:t>م.</w:t>
      </w:r>
      <w:r w:rsidR="007B24AF" w:rsidRPr="00331361">
        <w:rPr>
          <w:rFonts w:ascii="NoorLotus" w:hAnsi="NoorLotus"/>
          <w:b/>
          <w:bCs/>
          <w:rtl/>
        </w:rPr>
        <w:t xml:space="preserve"> </w:t>
      </w:r>
      <w:r w:rsidRPr="00331361">
        <w:rPr>
          <w:rFonts w:ascii="NoorLotus" w:hAnsi="NoorLotus"/>
          <w:b/>
          <w:bCs/>
          <w:rtl/>
        </w:rPr>
        <w:t>بله</w:t>
      </w:r>
      <w:r w:rsidR="007B24AF" w:rsidRPr="00331361">
        <w:rPr>
          <w:rFonts w:ascii="NoorLotus" w:hAnsi="NoorLotus"/>
          <w:b/>
          <w:bCs/>
          <w:rtl/>
        </w:rPr>
        <w:t xml:space="preserve"> </w:t>
      </w:r>
      <w:r w:rsidRPr="00331361">
        <w:rPr>
          <w:rFonts w:ascii="NoorLotus" w:hAnsi="NoorLotus"/>
          <w:b/>
          <w:bCs/>
          <w:rtl/>
        </w:rPr>
        <w:t>دقّت</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روا</w:t>
      </w:r>
      <w:r w:rsidR="00233C55" w:rsidRPr="00331361">
        <w:rPr>
          <w:rFonts w:ascii="NoorLotus" w:hAnsi="NoorLotus"/>
          <w:b/>
          <w:bCs/>
          <w:rtl/>
        </w:rPr>
        <w:t>ی</w:t>
      </w:r>
      <w:r w:rsidRPr="00331361">
        <w:rPr>
          <w:rFonts w:ascii="NoorLotus" w:hAnsi="NoorLotus"/>
          <w:b/>
          <w:bCs/>
          <w:rtl/>
        </w:rPr>
        <w:t>ت</w:t>
      </w:r>
      <w:r w:rsidR="007B24AF" w:rsidRPr="00331361">
        <w:rPr>
          <w:rFonts w:ascii="NoorLotus" w:hAnsi="NoorLotus"/>
          <w:b/>
          <w:bCs/>
          <w:rtl/>
        </w:rPr>
        <w:t xml:space="preserve"> </w:t>
      </w:r>
      <w:r w:rsidRPr="00331361">
        <w:rPr>
          <w:rFonts w:ascii="NoorLotus" w:hAnsi="NoorLotus"/>
          <w:b/>
          <w:bCs/>
          <w:rtl/>
        </w:rPr>
        <w:t>مف</w:t>
      </w:r>
      <w:r w:rsidR="00233C55" w:rsidRPr="00331361">
        <w:rPr>
          <w:rFonts w:ascii="NoorLotus" w:hAnsi="NoorLotus"/>
          <w:b/>
          <w:bCs/>
          <w:rtl/>
        </w:rPr>
        <w:t>ی</w:t>
      </w:r>
      <w:r w:rsidRPr="00331361">
        <w:rPr>
          <w:rFonts w:ascii="NoorLotus" w:hAnsi="NoorLotus"/>
          <w:b/>
          <w:bCs/>
          <w:rtl/>
        </w:rPr>
        <w:t>د</w:t>
      </w:r>
      <w:r w:rsidR="007B24AF" w:rsidRPr="00331361">
        <w:rPr>
          <w:rFonts w:ascii="NoorLotus" w:hAnsi="NoorLotus"/>
          <w:b/>
          <w:bCs/>
          <w:rtl/>
        </w:rPr>
        <w:t xml:space="preserve"> </w:t>
      </w:r>
      <w:r w:rsidRPr="00331361">
        <w:rPr>
          <w:rFonts w:ascii="NoorLotus" w:hAnsi="NoorLotus"/>
          <w:b/>
          <w:bCs/>
          <w:rtl/>
        </w:rPr>
        <w:t>بوده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مسائلی</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Pr="00331361">
        <w:rPr>
          <w:rFonts w:ascii="NoorLotus" w:hAnsi="NoorLotus"/>
          <w:b/>
          <w:bCs/>
          <w:rtl/>
        </w:rPr>
        <w:t>زنده</w:t>
      </w:r>
      <w:r w:rsidR="007B24AF" w:rsidRPr="00331361">
        <w:rPr>
          <w:rFonts w:ascii="NoorLotus" w:hAnsi="NoorLotus"/>
          <w:b/>
          <w:bCs/>
          <w:rtl/>
        </w:rPr>
        <w:t xml:space="preserve"> </w:t>
      </w:r>
      <w:r w:rsidR="007C3E81" w:rsidRPr="00331361">
        <w:rPr>
          <w:rFonts w:ascii="NoorLotus" w:hAnsi="NoorLotus"/>
          <w:b/>
          <w:bCs/>
          <w:rtl/>
        </w:rPr>
        <w:t>می‌</w:t>
      </w:r>
      <w:r w:rsidR="00233C55" w:rsidRPr="00331361">
        <w:rPr>
          <w:rFonts w:ascii="NoorLotus" w:hAnsi="NoorLotus"/>
          <w:b/>
          <w:bCs/>
          <w:rtl/>
        </w:rPr>
        <w:t>‌</w:t>
      </w:r>
      <w:r w:rsidRPr="00331361">
        <w:rPr>
          <w:rFonts w:ascii="NoorLotus" w:hAnsi="NoorLotus"/>
          <w:b/>
          <w:bCs/>
          <w:rtl/>
        </w:rPr>
        <w:t>‌کند،</w:t>
      </w:r>
      <w:r w:rsidR="007B24AF" w:rsidRPr="00331361">
        <w:rPr>
          <w:rFonts w:ascii="NoorLotus" w:hAnsi="NoorLotus"/>
          <w:b/>
          <w:bCs/>
          <w:rtl/>
        </w:rPr>
        <w:t xml:space="preserve"> </w:t>
      </w:r>
      <w:r w:rsidRPr="00331361">
        <w:rPr>
          <w:rFonts w:ascii="NoorLotus" w:hAnsi="NoorLotus"/>
          <w:b/>
          <w:bCs/>
          <w:rtl/>
        </w:rPr>
        <w:t>ولی</w:t>
      </w:r>
      <w:r w:rsidR="007B24AF" w:rsidRPr="00331361">
        <w:rPr>
          <w:rFonts w:ascii="NoorLotus" w:hAnsi="NoorLotus"/>
          <w:b/>
          <w:bCs/>
          <w:rtl/>
        </w:rPr>
        <w:t xml:space="preserve"> </w:t>
      </w:r>
      <w:r w:rsidRPr="00331361">
        <w:rPr>
          <w:rFonts w:ascii="NoorLotus" w:hAnsi="NoorLotus"/>
          <w:b/>
          <w:bCs/>
          <w:rtl/>
        </w:rPr>
        <w:t>اگر</w:t>
      </w:r>
      <w:r w:rsidR="007B24AF" w:rsidRPr="00331361">
        <w:rPr>
          <w:rFonts w:ascii="NoorLotus" w:hAnsi="NoorLotus"/>
          <w:b/>
          <w:bCs/>
          <w:rtl/>
        </w:rPr>
        <w:t xml:space="preserve"> </w:t>
      </w:r>
      <w:r w:rsidRPr="00331361">
        <w:rPr>
          <w:rFonts w:ascii="NoorLotus" w:hAnsi="NoorLotus"/>
          <w:b/>
          <w:bCs/>
          <w:rtl/>
        </w:rPr>
        <w:t>برداشت</w:t>
      </w:r>
      <w:r w:rsidR="007B24AF" w:rsidRPr="00331361">
        <w:rPr>
          <w:rFonts w:ascii="NoorLotus" w:hAnsi="NoorLotus"/>
          <w:b/>
          <w:bCs/>
          <w:rtl/>
        </w:rPr>
        <w:t xml:space="preserve"> </w:t>
      </w:r>
      <w:r w:rsidRPr="00331361">
        <w:rPr>
          <w:rFonts w:ascii="NoorLotus" w:hAnsi="NoorLotus"/>
          <w:b/>
          <w:bCs/>
          <w:rtl/>
        </w:rPr>
        <w:t>ما</w:t>
      </w:r>
      <w:r w:rsidR="007B24AF" w:rsidRPr="00331361">
        <w:rPr>
          <w:rFonts w:ascii="NoorLotus" w:hAnsi="NoorLotus"/>
          <w:b/>
          <w:bCs/>
          <w:rtl/>
        </w:rPr>
        <w:t xml:space="preserve"> </w:t>
      </w:r>
      <w:r w:rsidRPr="00331361">
        <w:rPr>
          <w:rFonts w:ascii="NoorLotus" w:hAnsi="NoorLotus"/>
          <w:b/>
          <w:bCs/>
          <w:rtl/>
        </w:rPr>
        <w:t>مخالف</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حد</w:t>
      </w:r>
      <w:r w:rsidR="00233C55" w:rsidRPr="00331361">
        <w:rPr>
          <w:rFonts w:ascii="NoorLotus" w:hAnsi="NoorLotus"/>
          <w:b/>
          <w:bCs/>
          <w:rtl/>
        </w:rPr>
        <w:t>ی</w:t>
      </w:r>
      <w:r w:rsidRPr="00331361">
        <w:rPr>
          <w:rFonts w:ascii="NoorLotus" w:hAnsi="NoorLotus"/>
          <w:b/>
          <w:bCs/>
          <w:rtl/>
        </w:rPr>
        <w:t>ث</w:t>
      </w:r>
      <w:r w:rsidR="007B24AF" w:rsidRPr="00331361">
        <w:rPr>
          <w:rFonts w:ascii="NoorLotus" w:hAnsi="NoorLotus"/>
          <w:b/>
          <w:bCs/>
          <w:rtl/>
        </w:rPr>
        <w:t xml:space="preserve"> </w:t>
      </w:r>
      <w:r w:rsidRPr="00331361">
        <w:rPr>
          <w:rFonts w:ascii="NoorLotus" w:hAnsi="NoorLotus"/>
          <w:b/>
          <w:bCs/>
          <w:rtl/>
        </w:rPr>
        <w:t>باشد</w:t>
      </w:r>
      <w:r w:rsidR="007B24AF" w:rsidRPr="00331361">
        <w:rPr>
          <w:rFonts w:ascii="NoorLotus" w:hAnsi="NoorLotus"/>
          <w:b/>
          <w:bCs/>
          <w:rtl/>
        </w:rPr>
        <w:t xml:space="preserve"> </w:t>
      </w:r>
      <w:r w:rsidRPr="00331361">
        <w:rPr>
          <w:rFonts w:ascii="NoorLotus" w:hAnsi="NoorLotus"/>
          <w:b/>
          <w:bCs/>
          <w:rtl/>
        </w:rPr>
        <w:t>مردود</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آنچه</w:t>
      </w:r>
      <w:r w:rsidR="007B24AF" w:rsidRPr="00331361">
        <w:rPr>
          <w:rFonts w:ascii="NoorLotus" w:hAnsi="NoorLotus"/>
          <w:b/>
          <w:bCs/>
          <w:rtl/>
        </w:rPr>
        <w:t xml:space="preserve"> </w:t>
      </w:r>
      <w:r w:rsidRPr="00331361">
        <w:rPr>
          <w:rFonts w:ascii="NoorLotus" w:hAnsi="NoorLotus"/>
          <w:b/>
          <w:bCs/>
          <w:rtl/>
        </w:rPr>
        <w:t>در</w:t>
      </w:r>
      <w:r w:rsidR="007B24AF" w:rsidRPr="00331361">
        <w:rPr>
          <w:rFonts w:ascii="NoorLotus" w:hAnsi="NoorLotus"/>
          <w:b/>
          <w:bCs/>
          <w:rtl/>
        </w:rPr>
        <w:t xml:space="preserve"> </w:t>
      </w:r>
      <w:r w:rsidRPr="00331361">
        <w:rPr>
          <w:rFonts w:ascii="NoorLotus" w:hAnsi="NoorLotus"/>
          <w:b/>
          <w:bCs/>
          <w:rtl/>
        </w:rPr>
        <w:t>روا</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رس</w:t>
      </w:r>
      <w:r w:rsidR="00233C55" w:rsidRPr="00331361">
        <w:rPr>
          <w:rFonts w:ascii="NoorLotus" w:hAnsi="NoorLotus"/>
          <w:b/>
          <w:bCs/>
          <w:rtl/>
        </w:rPr>
        <w:t>ی</w:t>
      </w:r>
      <w:r w:rsidRPr="00331361">
        <w:rPr>
          <w:rFonts w:ascii="NoorLotus" w:hAnsi="NoorLotus"/>
          <w:b/>
          <w:bCs/>
          <w:rtl/>
        </w:rPr>
        <w:t>ده</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احاد</w:t>
      </w:r>
      <w:r w:rsidR="00233C55" w:rsidRPr="00331361">
        <w:rPr>
          <w:rFonts w:ascii="NoorLotus" w:hAnsi="NoorLotus"/>
          <w:b/>
          <w:bCs/>
          <w:rtl/>
        </w:rPr>
        <w:t>ی</w:t>
      </w:r>
      <w:r w:rsidRPr="00331361">
        <w:rPr>
          <w:rFonts w:ascii="NoorLotus" w:hAnsi="NoorLotus"/>
          <w:b/>
          <w:bCs/>
          <w:rtl/>
        </w:rPr>
        <w:t>ث</w:t>
      </w:r>
      <w:r w:rsidR="007B24AF" w:rsidRPr="00331361">
        <w:rPr>
          <w:rFonts w:ascii="NoorLotus" w:hAnsi="NoorLotus"/>
          <w:b/>
          <w:bCs/>
          <w:rtl/>
        </w:rPr>
        <w:t xml:space="preserve"> </w:t>
      </w:r>
      <w:r w:rsidRPr="00331361">
        <w:rPr>
          <w:rFonts w:ascii="NoorLotus" w:hAnsi="NoorLotus"/>
          <w:b/>
          <w:bCs/>
          <w:rtl/>
        </w:rPr>
        <w:t>مانند</w:t>
      </w:r>
      <w:r w:rsidR="007B24AF" w:rsidRPr="00331361">
        <w:rPr>
          <w:rFonts w:ascii="NoorLotus" w:hAnsi="NoorLotus"/>
          <w:b/>
          <w:bCs/>
          <w:rtl/>
        </w:rPr>
        <w:t xml:space="preserve"> </w:t>
      </w:r>
      <w:r w:rsidRPr="00331361">
        <w:rPr>
          <w:rFonts w:ascii="NoorLotus" w:hAnsi="NoorLotus"/>
          <w:b/>
          <w:bCs/>
          <w:rtl/>
        </w:rPr>
        <w:t>قرآن</w:t>
      </w:r>
      <w:r w:rsidR="007B24AF" w:rsidRPr="00331361">
        <w:rPr>
          <w:rFonts w:ascii="NoorLotus" w:hAnsi="NoorLotus"/>
          <w:b/>
          <w:bCs/>
          <w:rtl/>
        </w:rPr>
        <w:t xml:space="preserve"> </w:t>
      </w:r>
      <w:r w:rsidRPr="00331361">
        <w:rPr>
          <w:rFonts w:ascii="NoorLotus" w:hAnsi="NoorLotus"/>
          <w:b/>
          <w:bCs/>
          <w:rtl/>
        </w:rPr>
        <w:t>هفتاد</w:t>
      </w:r>
      <w:r w:rsidR="007B24AF" w:rsidRPr="00331361">
        <w:rPr>
          <w:rFonts w:ascii="NoorLotus" w:hAnsi="NoorLotus"/>
          <w:b/>
          <w:bCs/>
          <w:rtl/>
        </w:rPr>
        <w:t xml:space="preserve"> </w:t>
      </w:r>
      <w:r w:rsidRPr="00331361">
        <w:rPr>
          <w:rFonts w:ascii="NoorLotus" w:hAnsi="NoorLotus"/>
          <w:b/>
          <w:bCs/>
          <w:rtl/>
        </w:rPr>
        <w:t>بطن</w:t>
      </w:r>
      <w:r w:rsidR="007B24AF" w:rsidRPr="00331361">
        <w:rPr>
          <w:rFonts w:ascii="NoorLotus" w:hAnsi="NoorLotus"/>
          <w:b/>
          <w:bCs/>
          <w:rtl/>
        </w:rPr>
        <w:t xml:space="preserve"> </w:t>
      </w:r>
      <w:r w:rsidRPr="00331361">
        <w:rPr>
          <w:rFonts w:ascii="NoorLotus" w:hAnsi="NoorLotus"/>
          <w:b/>
          <w:bCs/>
          <w:rtl/>
        </w:rPr>
        <w:t>دارند،</w:t>
      </w:r>
      <w:r w:rsidR="007B24AF" w:rsidRPr="00331361">
        <w:rPr>
          <w:rFonts w:ascii="NoorLotus" w:hAnsi="NoorLotus"/>
          <w:b/>
          <w:bCs/>
          <w:rtl/>
        </w:rPr>
        <w:t xml:space="preserve"> </w:t>
      </w:r>
      <w:r w:rsidRPr="00331361">
        <w:rPr>
          <w:rFonts w:ascii="NoorLotus" w:hAnsi="NoorLotus"/>
          <w:b/>
          <w:bCs/>
          <w:rtl/>
        </w:rPr>
        <w:t>بد</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معنا</w:t>
      </w:r>
      <w:r w:rsidR="007B24AF" w:rsidRPr="00331361">
        <w:rPr>
          <w:rFonts w:ascii="NoorLotus" w:hAnsi="NoorLotus"/>
          <w:b/>
          <w:bCs/>
          <w:rtl/>
        </w:rPr>
        <w:t xml:space="preserve"> </w:t>
      </w:r>
      <w:r w:rsidRPr="00331361">
        <w:rPr>
          <w:rFonts w:ascii="NoorLotus" w:hAnsi="NoorLotus"/>
          <w:b/>
          <w:bCs/>
          <w:rtl/>
        </w:rPr>
        <w:t>ن</w:t>
      </w:r>
      <w:r w:rsidR="00233C55" w:rsidRPr="00331361">
        <w:rPr>
          <w:rFonts w:ascii="NoorLotus" w:hAnsi="NoorLotus"/>
          <w:b/>
          <w:bCs/>
          <w:rtl/>
        </w:rPr>
        <w:t>ی</w:t>
      </w:r>
      <w:r w:rsidRPr="00331361">
        <w:rPr>
          <w:rFonts w:ascii="NoorLotus" w:hAnsi="NoorLotus"/>
          <w:b/>
          <w:bCs/>
          <w:rtl/>
        </w:rPr>
        <w:t>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هر</w:t>
      </w:r>
      <w:r w:rsidR="007B24AF" w:rsidRPr="00331361">
        <w:rPr>
          <w:rFonts w:ascii="NoorLotus" w:hAnsi="NoorLotus"/>
          <w:b/>
          <w:bCs/>
          <w:rtl/>
        </w:rPr>
        <w:t xml:space="preserve"> </w:t>
      </w:r>
      <w:r w:rsidRPr="00331361">
        <w:rPr>
          <w:rFonts w:ascii="NoorLotus" w:hAnsi="NoorLotus"/>
          <w:b/>
          <w:bCs/>
          <w:rtl/>
        </w:rPr>
        <w:t>بطن</w:t>
      </w:r>
      <w:r w:rsidR="007B24AF" w:rsidRPr="00331361">
        <w:rPr>
          <w:rFonts w:ascii="NoorLotus" w:hAnsi="NoorLotus"/>
          <w:b/>
          <w:bCs/>
          <w:rtl/>
        </w:rPr>
        <w:t xml:space="preserve"> </w:t>
      </w:r>
      <w:r w:rsidRPr="00331361">
        <w:rPr>
          <w:rFonts w:ascii="NoorLotus" w:hAnsi="NoorLotus"/>
          <w:b/>
          <w:bCs/>
          <w:rtl/>
        </w:rPr>
        <w:t>مخالف</w:t>
      </w:r>
      <w:r w:rsidR="007B24AF" w:rsidRPr="00331361">
        <w:rPr>
          <w:rFonts w:ascii="NoorLotus" w:hAnsi="NoorLotus"/>
          <w:b/>
          <w:bCs/>
          <w:rtl/>
        </w:rPr>
        <w:t xml:space="preserve"> </w:t>
      </w:r>
      <w:r w:rsidRPr="00331361">
        <w:rPr>
          <w:rFonts w:ascii="NoorLotus" w:hAnsi="NoorLotus"/>
          <w:b/>
          <w:bCs/>
          <w:rtl/>
        </w:rPr>
        <w:t>بطن</w:t>
      </w:r>
      <w:r w:rsidR="007B24AF" w:rsidRPr="00331361">
        <w:rPr>
          <w:rFonts w:ascii="NoorLotus" w:hAnsi="NoorLotus"/>
          <w:b/>
          <w:bCs/>
          <w:rtl/>
        </w:rPr>
        <w:t xml:space="preserve"> </w:t>
      </w:r>
      <w:r w:rsidRPr="00331361">
        <w:rPr>
          <w:rFonts w:ascii="NoorLotus" w:hAnsi="NoorLotus"/>
          <w:b/>
          <w:bCs/>
          <w:rtl/>
        </w:rPr>
        <w:lastRenderedPageBreak/>
        <w:t>د</w:t>
      </w:r>
      <w:r w:rsidR="00233C55" w:rsidRPr="00331361">
        <w:rPr>
          <w:rFonts w:ascii="NoorLotus" w:hAnsi="NoorLotus"/>
          <w:b/>
          <w:bCs/>
          <w:rtl/>
        </w:rPr>
        <w:t>ی</w:t>
      </w:r>
      <w:r w:rsidRPr="00331361">
        <w:rPr>
          <w:rFonts w:ascii="NoorLotus" w:hAnsi="NoorLotus"/>
          <w:b/>
          <w:bCs/>
          <w:rtl/>
        </w:rPr>
        <w:t>گر</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مخالف</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دل</w:t>
      </w:r>
      <w:r w:rsidR="00233C55" w:rsidRPr="00331361">
        <w:rPr>
          <w:rFonts w:ascii="NoorLotus" w:hAnsi="NoorLotus"/>
          <w:b/>
          <w:bCs/>
          <w:rtl/>
        </w:rPr>
        <w:t>ی</w:t>
      </w:r>
      <w:r w:rsidRPr="00331361">
        <w:rPr>
          <w:rFonts w:ascii="NoorLotus" w:hAnsi="NoorLotus"/>
          <w:b/>
          <w:bCs/>
          <w:rtl/>
        </w:rPr>
        <w:t>ل</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هفتاد</w:t>
      </w:r>
      <w:r w:rsidR="007B24AF" w:rsidRPr="00331361">
        <w:rPr>
          <w:rFonts w:ascii="NoorLotus" w:hAnsi="NoorLotus"/>
          <w:b/>
          <w:bCs/>
          <w:rtl/>
        </w:rPr>
        <w:t xml:space="preserve"> </w:t>
      </w:r>
      <w:r w:rsidRPr="00331361">
        <w:rPr>
          <w:rFonts w:ascii="NoorLotus" w:hAnsi="NoorLotus"/>
          <w:b/>
          <w:bCs/>
          <w:rtl/>
        </w:rPr>
        <w:t>بطن</w:t>
      </w:r>
      <w:r w:rsidR="007B24AF" w:rsidRPr="00331361">
        <w:rPr>
          <w:rFonts w:ascii="NoorLotus" w:hAnsi="NoorLotus"/>
          <w:b/>
          <w:bCs/>
          <w:rtl/>
        </w:rPr>
        <w:t xml:space="preserve"> </w:t>
      </w:r>
      <w:r w:rsidRPr="00331361">
        <w:rPr>
          <w:rFonts w:ascii="NoorLotus" w:hAnsi="NoorLotus"/>
          <w:b/>
          <w:bCs/>
          <w:rtl/>
        </w:rPr>
        <w:t>دارد</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عنی</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مطلب</w:t>
      </w:r>
      <w:r w:rsidR="007B24AF" w:rsidRPr="00331361">
        <w:rPr>
          <w:rFonts w:ascii="NoorLotus" w:hAnsi="NoorLotus"/>
          <w:b/>
          <w:bCs/>
          <w:rtl/>
        </w:rPr>
        <w:t xml:space="preserve"> </w:t>
      </w:r>
      <w:r w:rsidRPr="00331361">
        <w:rPr>
          <w:rFonts w:ascii="NoorLotus" w:hAnsi="NoorLotus"/>
          <w:b/>
          <w:bCs/>
          <w:rtl/>
        </w:rPr>
        <w:t>صح</w:t>
      </w:r>
      <w:r w:rsidR="00233C55" w:rsidRPr="00331361">
        <w:rPr>
          <w:rFonts w:ascii="NoorLotus" w:hAnsi="NoorLotus"/>
          <w:b/>
          <w:bCs/>
          <w:rtl/>
        </w:rPr>
        <w:t>ی</w:t>
      </w:r>
      <w:r w:rsidRPr="00331361">
        <w:rPr>
          <w:rFonts w:ascii="NoorLotus" w:hAnsi="NoorLotus"/>
          <w:b/>
          <w:bCs/>
          <w:rtl/>
        </w:rPr>
        <w:t>ح</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مطالب</w:t>
      </w:r>
      <w:r w:rsidR="007B24AF" w:rsidRPr="00331361">
        <w:rPr>
          <w:rFonts w:ascii="NoorLotus" w:hAnsi="NoorLotus"/>
          <w:b/>
          <w:bCs/>
          <w:rtl/>
        </w:rPr>
        <w:t xml:space="preserve"> </w:t>
      </w:r>
      <w:r w:rsidRPr="00331361">
        <w:rPr>
          <w:rFonts w:ascii="NoorLotus" w:hAnsi="NoorLotus"/>
          <w:b/>
          <w:bCs/>
          <w:rtl/>
        </w:rPr>
        <w:t>د</w:t>
      </w:r>
      <w:r w:rsidR="00233C55" w:rsidRPr="00331361">
        <w:rPr>
          <w:rFonts w:ascii="NoorLotus" w:hAnsi="NoorLotus"/>
          <w:b/>
          <w:bCs/>
          <w:rtl/>
        </w:rPr>
        <w:t>ی</w:t>
      </w:r>
      <w:r w:rsidRPr="00331361">
        <w:rPr>
          <w:rFonts w:ascii="NoorLotus" w:hAnsi="NoorLotus"/>
          <w:b/>
          <w:bCs/>
          <w:rtl/>
        </w:rPr>
        <w:t>گری</w:t>
      </w:r>
      <w:r w:rsidR="007B24AF" w:rsidRPr="00331361">
        <w:rPr>
          <w:rFonts w:ascii="NoorLotus" w:hAnsi="NoorLotus"/>
          <w:b/>
          <w:bCs/>
          <w:rtl/>
        </w:rPr>
        <w:t xml:space="preserve"> </w:t>
      </w:r>
      <w:r w:rsidRPr="00331361">
        <w:rPr>
          <w:rFonts w:ascii="NoorLotus" w:hAnsi="NoorLotus"/>
          <w:b/>
          <w:bCs/>
          <w:rtl/>
        </w:rPr>
        <w:t>هم</w:t>
      </w:r>
      <w:r w:rsidR="007B24AF" w:rsidRPr="00331361">
        <w:rPr>
          <w:rFonts w:ascii="NoorLotus" w:hAnsi="NoorLotus"/>
          <w:b/>
          <w:bCs/>
          <w:rtl/>
        </w:rPr>
        <w:t xml:space="preserve"> </w:t>
      </w:r>
      <w:r w:rsidRPr="00331361">
        <w:rPr>
          <w:rFonts w:ascii="NoorLotus" w:hAnsi="NoorLotus"/>
          <w:b/>
          <w:bCs/>
          <w:rtl/>
        </w:rPr>
        <w:t>هست،</w:t>
      </w:r>
      <w:r w:rsidR="007B24AF" w:rsidRPr="00331361">
        <w:rPr>
          <w:rFonts w:ascii="NoorLotus" w:hAnsi="NoorLotus"/>
          <w:b/>
          <w:bCs/>
          <w:rtl/>
        </w:rPr>
        <w:t xml:space="preserve"> </w:t>
      </w:r>
      <w:r w:rsidRPr="00331361">
        <w:rPr>
          <w:rFonts w:ascii="NoorLotus" w:hAnsi="NoorLotus"/>
          <w:b/>
          <w:bCs/>
          <w:rtl/>
        </w:rPr>
        <w:t>که</w:t>
      </w:r>
      <w:r w:rsidR="007B24AF" w:rsidRPr="00331361">
        <w:rPr>
          <w:rFonts w:ascii="NoorLotus" w:hAnsi="NoorLotus"/>
          <w:b/>
          <w:bCs/>
          <w:rtl/>
        </w:rPr>
        <w:t xml:space="preserve"> </w:t>
      </w:r>
      <w:r w:rsidRPr="00331361">
        <w:rPr>
          <w:rFonts w:ascii="NoorLotus" w:hAnsi="NoorLotus"/>
          <w:b/>
          <w:bCs/>
          <w:rtl/>
        </w:rPr>
        <w:t>با</w:t>
      </w:r>
      <w:r w:rsidR="00233C55" w:rsidRPr="00331361">
        <w:rPr>
          <w:rFonts w:ascii="NoorLotus" w:hAnsi="NoorLotus"/>
          <w:b/>
          <w:bCs/>
          <w:rtl/>
        </w:rPr>
        <w:t>ی</w:t>
      </w:r>
      <w:r w:rsidRPr="00331361">
        <w:rPr>
          <w:rFonts w:ascii="NoorLotus" w:hAnsi="NoorLotus"/>
          <w:b/>
          <w:bCs/>
          <w:rtl/>
        </w:rPr>
        <w:t>د</w:t>
      </w:r>
      <w:r w:rsidR="007B24AF" w:rsidRPr="00331361">
        <w:rPr>
          <w:rFonts w:ascii="NoorLotus" w:hAnsi="NoorLotus"/>
          <w:b/>
          <w:bCs/>
          <w:rtl/>
        </w:rPr>
        <w:t xml:space="preserve"> </w:t>
      </w:r>
      <w:r w:rsidRPr="00331361">
        <w:rPr>
          <w:rFonts w:ascii="NoorLotus" w:hAnsi="NoorLotus"/>
          <w:b/>
          <w:bCs/>
          <w:rtl/>
        </w:rPr>
        <w:t>استخراج</w:t>
      </w:r>
      <w:r w:rsidR="007B24AF" w:rsidRPr="00331361">
        <w:rPr>
          <w:rFonts w:ascii="NoorLotus" w:hAnsi="NoorLotus"/>
          <w:b/>
          <w:bCs/>
          <w:rtl/>
        </w:rPr>
        <w:t xml:space="preserve"> </w:t>
      </w:r>
      <w:r w:rsidRPr="00331361">
        <w:rPr>
          <w:rFonts w:ascii="NoorLotus" w:hAnsi="NoorLotus"/>
          <w:b/>
          <w:bCs/>
          <w:rtl/>
        </w:rPr>
        <w:t>شود.</w:t>
      </w:r>
      <w:r w:rsidR="007B24AF" w:rsidRPr="00331361">
        <w:rPr>
          <w:rFonts w:ascii="NoorLotus" w:hAnsi="NoorLotus"/>
          <w:b/>
          <w:bCs/>
          <w:rtl/>
        </w:rPr>
        <w:t xml:space="preserve"> </w:t>
      </w:r>
      <w:r w:rsidRPr="00331361">
        <w:rPr>
          <w:rFonts w:ascii="NoorLotus" w:hAnsi="NoorLotus"/>
          <w:b/>
          <w:bCs/>
          <w:rtl/>
        </w:rPr>
        <w:t>ولی</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مطالب</w:t>
      </w:r>
      <w:r w:rsidR="007B24AF" w:rsidRPr="00331361">
        <w:rPr>
          <w:rFonts w:ascii="NoorLotus" w:hAnsi="NoorLotus"/>
          <w:b/>
          <w:bCs/>
          <w:rtl/>
        </w:rPr>
        <w:t xml:space="preserve"> </w:t>
      </w:r>
      <w:r w:rsidRPr="00331361">
        <w:rPr>
          <w:rFonts w:ascii="NoorLotus" w:hAnsi="NoorLotus"/>
          <w:b/>
          <w:bCs/>
          <w:rtl/>
        </w:rPr>
        <w:t>منافاتی</w:t>
      </w:r>
      <w:r w:rsidR="007B24AF" w:rsidRPr="00331361">
        <w:rPr>
          <w:rFonts w:ascii="NoorLotus" w:hAnsi="NoorLotus"/>
          <w:b/>
          <w:bCs/>
          <w:rtl/>
        </w:rPr>
        <w:t xml:space="preserve"> </w:t>
      </w:r>
      <w:r w:rsidRPr="00331361">
        <w:rPr>
          <w:rFonts w:ascii="NoorLotus" w:hAnsi="NoorLotus"/>
          <w:b/>
          <w:bCs/>
          <w:rtl/>
        </w:rPr>
        <w:t>با</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کلام</w:t>
      </w:r>
      <w:r w:rsidR="007B24AF" w:rsidRPr="00331361">
        <w:rPr>
          <w:rFonts w:ascii="NoorLotus" w:hAnsi="NoorLotus"/>
          <w:b/>
          <w:bCs/>
          <w:rtl/>
        </w:rPr>
        <w:t xml:space="preserve"> </w:t>
      </w:r>
      <w:r w:rsidRPr="00331361">
        <w:rPr>
          <w:rFonts w:ascii="NoorLotus" w:hAnsi="NoorLotus"/>
          <w:b/>
          <w:bCs/>
          <w:rtl/>
        </w:rPr>
        <w:t>ندارند.</w:t>
      </w:r>
      <w:r w:rsidR="007B24AF" w:rsidRPr="00331361">
        <w:rPr>
          <w:rFonts w:ascii="NoorLotus" w:hAnsi="NoorLotus"/>
          <w:b/>
          <w:bCs/>
          <w:rtl/>
        </w:rPr>
        <w:t xml:space="preserve"> </w:t>
      </w:r>
      <w:r w:rsidRPr="00331361">
        <w:rPr>
          <w:rFonts w:ascii="NoorLotus" w:hAnsi="NoorLotus"/>
          <w:b/>
          <w:bCs/>
          <w:rtl/>
        </w:rPr>
        <w:t>بنابرا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اگر</w:t>
      </w:r>
      <w:r w:rsidR="007B24AF" w:rsidRPr="00331361">
        <w:rPr>
          <w:rFonts w:ascii="NoorLotus" w:hAnsi="NoorLotus"/>
          <w:b/>
          <w:bCs/>
          <w:rtl/>
        </w:rPr>
        <w:t xml:space="preserve"> </w:t>
      </w:r>
      <w:r w:rsidRPr="00331361">
        <w:rPr>
          <w:rFonts w:ascii="NoorLotus" w:hAnsi="NoorLotus"/>
          <w:b/>
          <w:bCs/>
          <w:rtl/>
        </w:rPr>
        <w:t>برداشت</w:t>
      </w:r>
      <w:r w:rsidR="007B24AF" w:rsidRPr="00331361">
        <w:rPr>
          <w:rFonts w:ascii="NoorLotus" w:hAnsi="NoorLotus"/>
          <w:b/>
          <w:bCs/>
          <w:rtl/>
        </w:rPr>
        <w:t xml:space="preserve"> </w:t>
      </w:r>
      <w:r w:rsidRPr="00331361">
        <w:rPr>
          <w:rFonts w:ascii="NoorLotus" w:hAnsi="NoorLotus"/>
          <w:b/>
          <w:bCs/>
          <w:rtl/>
        </w:rPr>
        <w:t>ما</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حد</w:t>
      </w:r>
      <w:r w:rsidR="00233C55" w:rsidRPr="00331361">
        <w:rPr>
          <w:rFonts w:ascii="NoorLotus" w:hAnsi="NoorLotus"/>
          <w:b/>
          <w:bCs/>
          <w:rtl/>
        </w:rPr>
        <w:t>ی</w:t>
      </w:r>
      <w:r w:rsidRPr="00331361">
        <w:rPr>
          <w:rFonts w:ascii="NoorLotus" w:hAnsi="NoorLotus"/>
          <w:b/>
          <w:bCs/>
          <w:rtl/>
        </w:rPr>
        <w:t>ث</w:t>
      </w:r>
      <w:r w:rsidR="007B24AF" w:rsidRPr="00331361">
        <w:rPr>
          <w:rFonts w:ascii="NoorLotus" w:hAnsi="NoorLotus"/>
          <w:b/>
          <w:bCs/>
          <w:rtl/>
        </w:rPr>
        <w:t xml:space="preserve"> </w:t>
      </w:r>
      <w:r w:rsidRPr="00331361">
        <w:rPr>
          <w:rFonts w:ascii="NoorLotus" w:hAnsi="NoorLotus"/>
          <w:b/>
          <w:bCs/>
          <w:rtl/>
        </w:rPr>
        <w:t>مخالف</w:t>
      </w:r>
      <w:r w:rsidR="007B24AF" w:rsidRPr="00331361">
        <w:rPr>
          <w:rFonts w:ascii="NoorLotus" w:hAnsi="NoorLotus"/>
          <w:b/>
          <w:bCs/>
          <w:rtl/>
        </w:rPr>
        <w:t xml:space="preserve"> </w:t>
      </w:r>
      <w:r w:rsidRPr="00331361">
        <w:rPr>
          <w:rFonts w:ascii="NoorLotus" w:hAnsi="NoorLotus"/>
          <w:b/>
          <w:bCs/>
          <w:rtl/>
        </w:rPr>
        <w:t>نصّ</w:t>
      </w:r>
      <w:r w:rsidR="007B24AF" w:rsidRPr="00331361">
        <w:rPr>
          <w:rFonts w:ascii="NoorLotus" w:hAnsi="NoorLotus"/>
          <w:b/>
          <w:bCs/>
          <w:rtl/>
        </w:rPr>
        <w:t xml:space="preserve"> </w:t>
      </w:r>
      <w:r w:rsidR="00233C55" w:rsidRPr="00331361">
        <w:rPr>
          <w:rFonts w:ascii="NoorLotus" w:hAnsi="NoorLotus"/>
          <w:b/>
          <w:bCs/>
          <w:rtl/>
        </w:rPr>
        <w:t>ی</w:t>
      </w:r>
      <w:r w:rsidRPr="00331361">
        <w:rPr>
          <w:rFonts w:ascii="NoorLotus" w:hAnsi="NoorLotus"/>
          <w:b/>
          <w:bCs/>
          <w:rtl/>
        </w:rPr>
        <w:t>ا</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خود</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ه</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حد</w:t>
      </w:r>
      <w:r w:rsidR="00233C55" w:rsidRPr="00331361">
        <w:rPr>
          <w:rFonts w:ascii="NoorLotus" w:hAnsi="NoorLotus"/>
          <w:b/>
          <w:bCs/>
          <w:rtl/>
        </w:rPr>
        <w:t>ی</w:t>
      </w:r>
      <w:r w:rsidRPr="00331361">
        <w:rPr>
          <w:rFonts w:ascii="NoorLotus" w:hAnsi="NoorLotus"/>
          <w:b/>
          <w:bCs/>
          <w:rtl/>
        </w:rPr>
        <w:t>ث</w:t>
      </w:r>
      <w:r w:rsidR="007B24AF" w:rsidRPr="00331361">
        <w:rPr>
          <w:rFonts w:ascii="NoorLotus" w:hAnsi="NoorLotus"/>
          <w:b/>
          <w:bCs/>
          <w:rtl/>
        </w:rPr>
        <w:t xml:space="preserve"> </w:t>
      </w:r>
      <w:r w:rsidRPr="00331361">
        <w:rPr>
          <w:rFonts w:ascii="NoorLotus" w:hAnsi="NoorLotus"/>
          <w:b/>
          <w:bCs/>
          <w:rtl/>
        </w:rPr>
        <w:t>باشد،</w:t>
      </w:r>
      <w:r w:rsidR="007B24AF" w:rsidRPr="00331361">
        <w:rPr>
          <w:rFonts w:ascii="NoorLotus" w:hAnsi="NoorLotus"/>
          <w:b/>
          <w:bCs/>
          <w:rtl/>
        </w:rPr>
        <w:t xml:space="preserve"> </w:t>
      </w:r>
      <w:r w:rsidRPr="00331361">
        <w:rPr>
          <w:rFonts w:ascii="NoorLotus" w:hAnsi="NoorLotus"/>
          <w:b/>
          <w:bCs/>
          <w:rtl/>
        </w:rPr>
        <w:t>آن</w:t>
      </w:r>
      <w:r w:rsidR="007B24AF" w:rsidRPr="00331361">
        <w:rPr>
          <w:rFonts w:ascii="NoorLotus" w:hAnsi="NoorLotus"/>
          <w:b/>
          <w:bCs/>
          <w:rtl/>
        </w:rPr>
        <w:t xml:space="preserve"> </w:t>
      </w:r>
      <w:r w:rsidRPr="00331361">
        <w:rPr>
          <w:rFonts w:ascii="NoorLotus" w:hAnsi="NoorLotus"/>
          <w:b/>
          <w:bCs/>
          <w:rtl/>
        </w:rPr>
        <w:t>برداشت</w:t>
      </w:r>
      <w:r w:rsidR="007B24AF" w:rsidRPr="00331361">
        <w:rPr>
          <w:rFonts w:ascii="NoorLotus" w:hAnsi="NoorLotus"/>
          <w:b/>
          <w:bCs/>
          <w:rtl/>
        </w:rPr>
        <w:t xml:space="preserve"> </w:t>
      </w:r>
      <w:r w:rsidRPr="00331361">
        <w:rPr>
          <w:rFonts w:ascii="NoorLotus" w:hAnsi="NoorLotus"/>
          <w:b/>
          <w:bCs/>
          <w:rtl/>
        </w:rPr>
        <w:t>غلط</w:t>
      </w:r>
      <w:r w:rsidR="007B24AF" w:rsidRPr="00331361">
        <w:rPr>
          <w:rFonts w:ascii="NoorLotus" w:hAnsi="NoorLotus"/>
          <w:b/>
          <w:bCs/>
          <w:rtl/>
        </w:rPr>
        <w:t xml:space="preserve"> </w:t>
      </w:r>
      <w:r w:rsidRPr="00331361">
        <w:rPr>
          <w:rFonts w:ascii="NoorLotus" w:hAnsi="NoorLotus"/>
          <w:b/>
          <w:bCs/>
          <w:rtl/>
        </w:rPr>
        <w:t>است.</w:t>
      </w:r>
      <w:r w:rsidR="007B24AF" w:rsidRPr="00331361">
        <w:rPr>
          <w:rFonts w:ascii="NoorLotus" w:hAnsi="NoorLotus"/>
          <w:b/>
          <w:bCs/>
          <w:rtl/>
        </w:rPr>
        <w:t xml:space="preserve"> </w:t>
      </w:r>
    </w:p>
    <w:p w:rsidR="00FB39C3" w:rsidRPr="00331361" w:rsidRDefault="00FB39C3" w:rsidP="00331361">
      <w:pPr>
        <w:widowControl w:val="0"/>
        <w:ind w:left="284" w:right="284"/>
        <w:rPr>
          <w:rFonts w:ascii="NoorLotus" w:hAnsi="NoorLotus"/>
          <w:b/>
          <w:bCs/>
          <w:rtl/>
        </w:rPr>
      </w:pPr>
      <w:r w:rsidRPr="00331361">
        <w:rPr>
          <w:rFonts w:ascii="NoorLotus" w:hAnsi="NoorLotus"/>
          <w:b/>
          <w:bCs/>
          <w:rtl/>
        </w:rPr>
        <w:t>اما</w:t>
      </w:r>
      <w:r w:rsidR="007B24AF" w:rsidRPr="00331361">
        <w:rPr>
          <w:rFonts w:ascii="NoorLotus" w:hAnsi="NoorLotus"/>
          <w:b/>
          <w:bCs/>
          <w:rtl/>
        </w:rPr>
        <w:t xml:space="preserve"> </w:t>
      </w:r>
      <w:r w:rsidRPr="00331361">
        <w:rPr>
          <w:rFonts w:ascii="NoorLotus" w:hAnsi="NoorLotus"/>
          <w:b/>
          <w:bCs/>
          <w:rtl/>
        </w:rPr>
        <w:t>برداشت</w:t>
      </w:r>
      <w:r w:rsidR="00910F9D">
        <w:rPr>
          <w:rFonts w:ascii="NoorLotus" w:hAnsi="NoorLotus" w:hint="cs"/>
          <w:b/>
          <w:bCs/>
          <w:rtl/>
        </w:rPr>
        <w:t>‌</w:t>
      </w:r>
      <w:r w:rsidRPr="00331361">
        <w:rPr>
          <w:rFonts w:ascii="NoorLotus" w:hAnsi="NoorLotus"/>
          <w:b/>
          <w:bCs/>
          <w:rtl/>
        </w:rPr>
        <w:t>های</w:t>
      </w:r>
      <w:r w:rsidR="007B24AF" w:rsidRPr="00331361">
        <w:rPr>
          <w:rFonts w:ascii="NoorLotus" w:hAnsi="NoorLotus"/>
          <w:b/>
          <w:bCs/>
          <w:rtl/>
        </w:rPr>
        <w:t xml:space="preserve"> </w:t>
      </w:r>
      <w:r w:rsidRPr="00331361">
        <w:rPr>
          <w:rFonts w:ascii="NoorLotus" w:hAnsi="NoorLotus"/>
          <w:b/>
          <w:bCs/>
          <w:rtl/>
        </w:rPr>
        <w:t>ملّاصدرا</w:t>
      </w:r>
      <w:r w:rsidR="007B24AF" w:rsidRPr="00331361">
        <w:rPr>
          <w:rFonts w:ascii="NoorLotus" w:hAnsi="NoorLotus"/>
          <w:b/>
          <w:bCs/>
          <w:rtl/>
        </w:rPr>
        <w:t xml:space="preserve"> </w:t>
      </w:r>
      <w:r w:rsidRPr="00331361">
        <w:rPr>
          <w:rFonts w:ascii="NoorLotus" w:hAnsi="NoorLotus"/>
          <w:b/>
          <w:bCs/>
          <w:rtl/>
        </w:rPr>
        <w:t>از</w:t>
      </w:r>
      <w:r w:rsidR="007B24AF" w:rsidRPr="00331361">
        <w:rPr>
          <w:rFonts w:ascii="NoorLotus" w:hAnsi="NoorLotus"/>
          <w:b/>
          <w:bCs/>
          <w:rtl/>
        </w:rPr>
        <w:t xml:space="preserve"> </w:t>
      </w:r>
      <w:r w:rsidRPr="00331361">
        <w:rPr>
          <w:rFonts w:ascii="NoorLotus" w:hAnsi="NoorLotus"/>
          <w:b/>
          <w:bCs/>
          <w:rtl/>
        </w:rPr>
        <w:t>صراط،</w:t>
      </w:r>
      <w:r w:rsidR="00C854A7" w:rsidRPr="00331361">
        <w:rPr>
          <w:rFonts w:ascii="NoorLotus" w:hAnsi="NoorLotus"/>
          <w:b/>
          <w:bCs/>
          <w:rtl/>
        </w:rPr>
        <w:t xml:space="preserve"> میزان</w:t>
      </w:r>
      <w:r w:rsidRPr="00331361">
        <w:rPr>
          <w:rFonts w:ascii="NoorLotus" w:hAnsi="NoorLotus"/>
          <w:b/>
          <w:bCs/>
          <w:rtl/>
        </w:rPr>
        <w:t>،</w:t>
      </w:r>
      <w:r w:rsidR="007B24AF" w:rsidRPr="00331361">
        <w:rPr>
          <w:rFonts w:ascii="NoorLotus" w:hAnsi="NoorLotus"/>
          <w:b/>
          <w:bCs/>
          <w:rtl/>
        </w:rPr>
        <w:t xml:space="preserve"> </w:t>
      </w:r>
      <w:r w:rsidRPr="00331361">
        <w:rPr>
          <w:rFonts w:ascii="NoorLotus" w:hAnsi="NoorLotus"/>
          <w:b/>
          <w:bCs/>
          <w:rtl/>
        </w:rPr>
        <w:t>تطا</w:t>
      </w:r>
      <w:r w:rsidR="00233C55" w:rsidRPr="00331361">
        <w:rPr>
          <w:rFonts w:ascii="NoorLotus" w:hAnsi="NoorLotus"/>
          <w:b/>
          <w:bCs/>
          <w:rtl/>
        </w:rPr>
        <w:t>ی</w:t>
      </w:r>
      <w:r w:rsidRPr="00331361">
        <w:rPr>
          <w:rFonts w:ascii="NoorLotus" w:hAnsi="NoorLotus"/>
          <w:b/>
          <w:bCs/>
          <w:rtl/>
        </w:rPr>
        <w:t>ر</w:t>
      </w:r>
      <w:r w:rsidR="007B24AF" w:rsidRPr="00331361">
        <w:rPr>
          <w:rFonts w:ascii="NoorLotus" w:hAnsi="NoorLotus"/>
          <w:b/>
          <w:bCs/>
          <w:rtl/>
        </w:rPr>
        <w:t xml:space="preserve"> </w:t>
      </w:r>
      <w:r w:rsidRPr="00331361">
        <w:rPr>
          <w:rFonts w:ascii="NoorLotus" w:hAnsi="NoorLotus"/>
          <w:b/>
          <w:bCs/>
          <w:rtl/>
        </w:rPr>
        <w:t>کتب،</w:t>
      </w:r>
      <w:r w:rsidR="007B24AF" w:rsidRPr="00331361">
        <w:rPr>
          <w:rFonts w:ascii="NoorLotus" w:hAnsi="NoorLotus"/>
          <w:b/>
          <w:bCs/>
          <w:rtl/>
        </w:rPr>
        <w:t xml:space="preserve"> </w:t>
      </w:r>
      <w:r w:rsidRPr="00331361">
        <w:rPr>
          <w:rFonts w:ascii="NoorLotus" w:hAnsi="NoorLotus"/>
          <w:b/>
          <w:bCs/>
          <w:rtl/>
        </w:rPr>
        <w:t>بهشت،</w:t>
      </w:r>
      <w:r w:rsidR="007B24AF" w:rsidRPr="00331361">
        <w:rPr>
          <w:rFonts w:ascii="NoorLotus" w:hAnsi="NoorLotus"/>
          <w:b/>
          <w:bCs/>
          <w:rtl/>
        </w:rPr>
        <w:t xml:space="preserve"> </w:t>
      </w:r>
      <w:r w:rsidRPr="00331361">
        <w:rPr>
          <w:rFonts w:ascii="NoorLotus" w:hAnsi="NoorLotus"/>
          <w:b/>
          <w:bCs/>
          <w:rtl/>
        </w:rPr>
        <w:t>دوزخ،</w:t>
      </w:r>
      <w:r w:rsidR="007B24AF" w:rsidRPr="00331361">
        <w:rPr>
          <w:rFonts w:ascii="NoorLotus" w:hAnsi="NoorLotus"/>
          <w:b/>
          <w:bCs/>
          <w:rtl/>
        </w:rPr>
        <w:t xml:space="preserve"> </w:t>
      </w:r>
      <w:r w:rsidRPr="00331361">
        <w:rPr>
          <w:rFonts w:ascii="NoorLotus" w:hAnsi="NoorLotus"/>
          <w:b/>
          <w:bCs/>
          <w:rtl/>
        </w:rPr>
        <w:t>مسائل</w:t>
      </w:r>
      <w:r w:rsidR="007B24AF" w:rsidRPr="00331361">
        <w:rPr>
          <w:rFonts w:ascii="NoorLotus" w:hAnsi="NoorLotus"/>
          <w:b/>
          <w:bCs/>
          <w:rtl/>
        </w:rPr>
        <w:t xml:space="preserve"> </w:t>
      </w:r>
      <w:r w:rsidRPr="00331361">
        <w:rPr>
          <w:rFonts w:ascii="NoorLotus" w:hAnsi="NoorLotus"/>
          <w:b/>
          <w:bCs/>
          <w:rtl/>
        </w:rPr>
        <w:t>ق</w:t>
      </w:r>
      <w:r w:rsidR="00233C55" w:rsidRPr="00331361">
        <w:rPr>
          <w:rFonts w:ascii="NoorLotus" w:hAnsi="NoorLotus"/>
          <w:b/>
          <w:bCs/>
          <w:rtl/>
        </w:rPr>
        <w:t>ی</w:t>
      </w:r>
      <w:r w:rsidRPr="00331361">
        <w:rPr>
          <w:rFonts w:ascii="NoorLotus" w:hAnsi="NoorLotus"/>
          <w:b/>
          <w:bCs/>
          <w:rtl/>
        </w:rPr>
        <w:t>امت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را</w:t>
      </w:r>
      <w:r w:rsidR="007B24AF" w:rsidRPr="00331361">
        <w:rPr>
          <w:rFonts w:ascii="NoorLotus" w:hAnsi="NoorLotus"/>
          <w:b/>
          <w:bCs/>
          <w:rtl/>
        </w:rPr>
        <w:t xml:space="preserve"> </w:t>
      </w:r>
      <w:r w:rsidR="007C3E81" w:rsidRPr="00331361">
        <w:rPr>
          <w:rFonts w:ascii="NoorLotus" w:hAnsi="NoorLotus"/>
          <w:b/>
          <w:bCs/>
          <w:rtl/>
        </w:rPr>
        <w:t>نمی‌</w:t>
      </w:r>
      <w:r w:rsidR="00233C55" w:rsidRPr="00331361">
        <w:rPr>
          <w:rFonts w:ascii="NoorLotus" w:hAnsi="NoorLotus"/>
          <w:b/>
          <w:bCs/>
          <w:rtl/>
        </w:rPr>
        <w:t>‌</w:t>
      </w:r>
      <w:r w:rsidRPr="00331361">
        <w:rPr>
          <w:rFonts w:ascii="NoorLotus" w:hAnsi="NoorLotus"/>
          <w:b/>
          <w:bCs/>
          <w:rtl/>
        </w:rPr>
        <w:t>‌توان</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عنوان</w:t>
      </w:r>
      <w:r w:rsidR="007B24AF" w:rsidRPr="00331361">
        <w:rPr>
          <w:rFonts w:ascii="NoorLotus" w:hAnsi="NoorLotus"/>
          <w:b/>
          <w:bCs/>
          <w:rtl/>
        </w:rPr>
        <w:t xml:space="preserve"> </w:t>
      </w:r>
      <w:r w:rsidRPr="00331361">
        <w:rPr>
          <w:rFonts w:ascii="NoorLotus" w:hAnsi="NoorLotus"/>
          <w:b/>
          <w:bCs/>
          <w:rtl/>
        </w:rPr>
        <w:t>بواطن</w:t>
      </w:r>
      <w:r w:rsidR="007B24AF" w:rsidRPr="00331361">
        <w:rPr>
          <w:rFonts w:ascii="NoorLotus" w:hAnsi="NoorLotus"/>
          <w:b/>
          <w:bCs/>
          <w:rtl/>
        </w:rPr>
        <w:t xml:space="preserve"> </w:t>
      </w:r>
      <w:r w:rsidRPr="00331361">
        <w:rPr>
          <w:rFonts w:ascii="NoorLotus" w:hAnsi="NoorLotus"/>
          <w:b/>
          <w:bCs/>
          <w:rtl/>
        </w:rPr>
        <w:t>آ</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روا</w:t>
      </w:r>
      <w:r w:rsidR="00233C55" w:rsidRPr="00331361">
        <w:rPr>
          <w:rFonts w:ascii="NoorLotus" w:hAnsi="NoorLotus"/>
          <w:b/>
          <w:bCs/>
          <w:rtl/>
        </w:rPr>
        <w:t>ی</w:t>
      </w:r>
      <w:r w:rsidRPr="00331361">
        <w:rPr>
          <w:rFonts w:ascii="NoorLotus" w:hAnsi="NoorLotus"/>
          <w:b/>
          <w:bCs/>
          <w:rtl/>
        </w:rPr>
        <w:t>ات</w:t>
      </w:r>
      <w:r w:rsidR="007B24AF" w:rsidRPr="00331361">
        <w:rPr>
          <w:rFonts w:ascii="NoorLotus" w:hAnsi="NoorLotus"/>
          <w:b/>
          <w:bCs/>
          <w:rtl/>
        </w:rPr>
        <w:t xml:space="preserve"> </w:t>
      </w:r>
      <w:r w:rsidRPr="00331361">
        <w:rPr>
          <w:rFonts w:ascii="NoorLotus" w:hAnsi="NoorLotus"/>
          <w:b/>
          <w:bCs/>
          <w:rtl/>
        </w:rPr>
        <w:t>به</w:t>
      </w:r>
      <w:r w:rsidR="007B24AF" w:rsidRPr="00331361">
        <w:rPr>
          <w:rFonts w:ascii="NoorLotus" w:hAnsi="NoorLotus"/>
          <w:b/>
          <w:bCs/>
          <w:rtl/>
        </w:rPr>
        <w:t xml:space="preserve"> </w:t>
      </w:r>
      <w:r w:rsidRPr="00331361">
        <w:rPr>
          <w:rFonts w:ascii="NoorLotus" w:hAnsi="NoorLotus"/>
          <w:b/>
          <w:bCs/>
          <w:rtl/>
        </w:rPr>
        <w:t>شمار</w:t>
      </w:r>
      <w:r w:rsidR="007B24AF" w:rsidRPr="00331361">
        <w:rPr>
          <w:rFonts w:ascii="NoorLotus" w:hAnsi="NoorLotus"/>
          <w:b/>
          <w:bCs/>
          <w:rtl/>
        </w:rPr>
        <w:t xml:space="preserve"> </w:t>
      </w:r>
      <w:r w:rsidRPr="00331361">
        <w:rPr>
          <w:rFonts w:ascii="NoorLotus" w:hAnsi="NoorLotus"/>
          <w:b/>
          <w:bCs/>
          <w:rtl/>
        </w:rPr>
        <w:t>آورد.</w:t>
      </w:r>
      <w:r w:rsidR="007B24AF" w:rsidRPr="00331361">
        <w:rPr>
          <w:rFonts w:ascii="NoorLotus" w:hAnsi="NoorLotus"/>
          <w:b/>
          <w:bCs/>
          <w:rtl/>
        </w:rPr>
        <w:t xml:space="preserve"> </w:t>
      </w:r>
      <w:r w:rsidRPr="00331361">
        <w:rPr>
          <w:rFonts w:ascii="NoorLotus" w:hAnsi="NoorLotus"/>
          <w:b/>
          <w:bCs/>
          <w:rtl/>
        </w:rPr>
        <w:t>چون</w:t>
      </w:r>
      <w:r w:rsidR="007B24AF" w:rsidRPr="00331361">
        <w:rPr>
          <w:rFonts w:ascii="NoorLotus" w:hAnsi="NoorLotus"/>
          <w:b/>
          <w:bCs/>
          <w:rtl/>
        </w:rPr>
        <w:t xml:space="preserve"> </w:t>
      </w:r>
      <w:r w:rsidRPr="00331361">
        <w:rPr>
          <w:rFonts w:ascii="NoorLotus" w:hAnsi="NoorLotus"/>
          <w:b/>
          <w:bCs/>
          <w:rtl/>
        </w:rPr>
        <w:t>هرگز</w:t>
      </w:r>
      <w:r w:rsidR="007B24AF" w:rsidRPr="00331361">
        <w:rPr>
          <w:rFonts w:ascii="NoorLotus" w:hAnsi="NoorLotus"/>
          <w:b/>
          <w:bCs/>
          <w:rtl/>
        </w:rPr>
        <w:t xml:space="preserve"> </w:t>
      </w:r>
      <w:r w:rsidRPr="00331361">
        <w:rPr>
          <w:rFonts w:ascii="NoorLotus" w:hAnsi="NoorLotus"/>
          <w:b/>
          <w:bCs/>
          <w:rtl/>
        </w:rPr>
        <w:t>بطن</w:t>
      </w:r>
      <w:r w:rsidR="007B24AF" w:rsidRPr="00331361">
        <w:rPr>
          <w:rFonts w:ascii="NoorLotus" w:hAnsi="NoorLotus"/>
          <w:b/>
          <w:bCs/>
          <w:rtl/>
        </w:rPr>
        <w:t xml:space="preserve"> </w:t>
      </w:r>
      <w:r w:rsidRPr="00331361">
        <w:rPr>
          <w:rFonts w:ascii="NoorLotus" w:hAnsi="NoorLotus"/>
          <w:b/>
          <w:bCs/>
          <w:rtl/>
        </w:rPr>
        <w:t>با</w:t>
      </w:r>
      <w:r w:rsidR="007B24AF" w:rsidRPr="00331361">
        <w:rPr>
          <w:rFonts w:ascii="NoorLotus" w:hAnsi="NoorLotus"/>
          <w:b/>
          <w:bCs/>
          <w:rtl/>
        </w:rPr>
        <w:t xml:space="preserve"> </w:t>
      </w:r>
      <w:r w:rsidRPr="00331361">
        <w:rPr>
          <w:rFonts w:ascii="NoorLotus" w:hAnsi="NoorLotus"/>
          <w:b/>
          <w:bCs/>
          <w:rtl/>
        </w:rPr>
        <w:t>ظاهر</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نصّ</w:t>
      </w:r>
      <w:r w:rsidR="007B24AF" w:rsidRPr="00331361">
        <w:rPr>
          <w:rFonts w:ascii="NoorLotus" w:hAnsi="NoorLotus"/>
          <w:b/>
          <w:bCs/>
          <w:rtl/>
        </w:rPr>
        <w:t xml:space="preserve"> </w:t>
      </w:r>
      <w:r w:rsidRPr="00331361">
        <w:rPr>
          <w:rFonts w:ascii="NoorLotus" w:hAnsi="NoorLotus"/>
          <w:b/>
          <w:bCs/>
          <w:rtl/>
        </w:rPr>
        <w:t>کلام</w:t>
      </w:r>
      <w:r w:rsidR="007B24AF" w:rsidRPr="00331361">
        <w:rPr>
          <w:rFonts w:ascii="NoorLotus" w:hAnsi="NoorLotus"/>
          <w:b/>
          <w:bCs/>
          <w:rtl/>
        </w:rPr>
        <w:t xml:space="preserve"> </w:t>
      </w:r>
      <w:r w:rsidRPr="00331361">
        <w:rPr>
          <w:rFonts w:ascii="NoorLotus" w:hAnsi="NoorLotus"/>
          <w:b/>
          <w:bCs/>
          <w:rtl/>
        </w:rPr>
        <w:t>مخالفت</w:t>
      </w:r>
      <w:r w:rsidR="007B24AF" w:rsidRPr="00331361">
        <w:rPr>
          <w:rFonts w:ascii="NoorLotus" w:hAnsi="NoorLotus"/>
          <w:b/>
          <w:bCs/>
          <w:rtl/>
        </w:rPr>
        <w:t xml:space="preserve"> </w:t>
      </w:r>
      <w:r w:rsidRPr="00331361">
        <w:rPr>
          <w:rFonts w:ascii="NoorLotus" w:hAnsi="NoorLotus"/>
          <w:b/>
          <w:bCs/>
          <w:rtl/>
        </w:rPr>
        <w:t>ندارد.</w:t>
      </w:r>
      <w:r w:rsidR="007B24AF" w:rsidRPr="00331361">
        <w:rPr>
          <w:rFonts w:ascii="NoorLotus" w:hAnsi="NoorLotus"/>
          <w:b/>
          <w:bCs/>
          <w:rtl/>
        </w:rPr>
        <w:t xml:space="preserve"> </w:t>
      </w:r>
      <w:r w:rsidRPr="00331361">
        <w:rPr>
          <w:rFonts w:ascii="NoorLotus" w:hAnsi="NoorLotus"/>
          <w:b/>
          <w:bCs/>
          <w:rtl/>
        </w:rPr>
        <w:t>ولی</w:t>
      </w:r>
      <w:r w:rsidR="007B24AF" w:rsidRPr="00331361">
        <w:rPr>
          <w:rFonts w:ascii="NoorLotus" w:hAnsi="NoorLotus"/>
          <w:b/>
          <w:bCs/>
          <w:rtl/>
        </w:rPr>
        <w:t xml:space="preserve"> </w:t>
      </w:r>
      <w:r w:rsidRPr="00331361">
        <w:rPr>
          <w:rFonts w:ascii="NoorLotus" w:hAnsi="NoorLotus"/>
          <w:b/>
          <w:bCs/>
          <w:rtl/>
        </w:rPr>
        <w:t>ا</w:t>
      </w:r>
      <w:r w:rsidR="00233C55" w:rsidRPr="00331361">
        <w:rPr>
          <w:rFonts w:ascii="NoorLotus" w:hAnsi="NoorLotus"/>
          <w:b/>
          <w:bCs/>
          <w:rtl/>
        </w:rPr>
        <w:t>ی</w:t>
      </w:r>
      <w:r w:rsidRPr="00331361">
        <w:rPr>
          <w:rFonts w:ascii="NoorLotus" w:hAnsi="NoorLotus"/>
          <w:b/>
          <w:bCs/>
          <w:rtl/>
        </w:rPr>
        <w:t>ن</w:t>
      </w:r>
      <w:r w:rsidR="007B24AF" w:rsidRPr="00331361">
        <w:rPr>
          <w:rFonts w:ascii="NoorLotus" w:hAnsi="NoorLotus"/>
          <w:b/>
          <w:bCs/>
          <w:rtl/>
        </w:rPr>
        <w:t xml:space="preserve"> </w:t>
      </w:r>
      <w:r w:rsidRPr="00331361">
        <w:rPr>
          <w:rFonts w:ascii="NoorLotus" w:hAnsi="NoorLotus"/>
          <w:b/>
          <w:bCs/>
          <w:rtl/>
        </w:rPr>
        <w:t>برداشت‌ها</w:t>
      </w:r>
      <w:r w:rsidR="007B24AF" w:rsidRPr="00331361">
        <w:rPr>
          <w:rFonts w:ascii="NoorLotus" w:hAnsi="NoorLotus"/>
          <w:b/>
          <w:bCs/>
          <w:rtl/>
        </w:rPr>
        <w:t xml:space="preserve"> </w:t>
      </w:r>
      <w:r w:rsidRPr="00331361">
        <w:rPr>
          <w:rFonts w:ascii="NoorLotus" w:hAnsi="NoorLotus"/>
          <w:b/>
          <w:bCs/>
          <w:rtl/>
        </w:rPr>
        <w:t>با</w:t>
      </w:r>
      <w:r w:rsidR="007B24AF" w:rsidRPr="00331361">
        <w:rPr>
          <w:rFonts w:ascii="NoorLotus" w:hAnsi="NoorLotus"/>
          <w:b/>
          <w:bCs/>
          <w:rtl/>
        </w:rPr>
        <w:t xml:space="preserve"> </w:t>
      </w:r>
      <w:r w:rsidRPr="00331361">
        <w:rPr>
          <w:rFonts w:ascii="NoorLotus" w:hAnsi="NoorLotus"/>
          <w:b/>
          <w:bCs/>
          <w:rtl/>
        </w:rPr>
        <w:t>نصوص</w:t>
      </w:r>
      <w:r w:rsidR="007B24AF" w:rsidRPr="00331361">
        <w:rPr>
          <w:rFonts w:ascii="NoorLotus" w:hAnsi="NoorLotus"/>
          <w:b/>
          <w:bCs/>
          <w:rtl/>
        </w:rPr>
        <w:t xml:space="preserve"> </w:t>
      </w:r>
      <w:r w:rsidRPr="00331361">
        <w:rPr>
          <w:rFonts w:ascii="NoorLotus" w:hAnsi="NoorLotus"/>
          <w:b/>
          <w:bCs/>
          <w:rtl/>
        </w:rPr>
        <w:t>و</w:t>
      </w:r>
      <w:r w:rsidR="007B24AF" w:rsidRPr="00331361">
        <w:rPr>
          <w:rFonts w:ascii="NoorLotus" w:hAnsi="NoorLotus"/>
          <w:b/>
          <w:bCs/>
          <w:rtl/>
        </w:rPr>
        <w:t xml:space="preserve"> </w:t>
      </w:r>
      <w:r w:rsidRPr="00331361">
        <w:rPr>
          <w:rFonts w:ascii="NoorLotus" w:hAnsi="NoorLotus"/>
          <w:b/>
          <w:bCs/>
          <w:rtl/>
        </w:rPr>
        <w:t>ظواهر</w:t>
      </w:r>
      <w:r w:rsidR="007B24AF" w:rsidRPr="00331361">
        <w:rPr>
          <w:rFonts w:ascii="NoorLotus" w:hAnsi="NoorLotus"/>
          <w:b/>
          <w:bCs/>
          <w:rtl/>
        </w:rPr>
        <w:t xml:space="preserve"> </w:t>
      </w:r>
      <w:r w:rsidRPr="00331361">
        <w:rPr>
          <w:rFonts w:ascii="NoorLotus" w:hAnsi="NoorLotus"/>
          <w:b/>
          <w:bCs/>
          <w:rtl/>
        </w:rPr>
        <w:t>مدارک</w:t>
      </w:r>
      <w:r w:rsidR="007B24AF" w:rsidRPr="00331361">
        <w:rPr>
          <w:rFonts w:ascii="NoorLotus" w:hAnsi="NoorLotus"/>
          <w:b/>
          <w:bCs/>
          <w:rtl/>
        </w:rPr>
        <w:t xml:space="preserve"> </w:t>
      </w:r>
      <w:r w:rsidRPr="00331361">
        <w:rPr>
          <w:rFonts w:ascii="NoorLotus" w:hAnsi="NoorLotus"/>
          <w:b/>
          <w:bCs/>
          <w:rtl/>
        </w:rPr>
        <w:t>وحی،</w:t>
      </w:r>
      <w:r w:rsidR="007B24AF" w:rsidRPr="00331361">
        <w:rPr>
          <w:rFonts w:ascii="NoorLotus" w:hAnsi="NoorLotus"/>
          <w:b/>
          <w:bCs/>
          <w:rtl/>
        </w:rPr>
        <w:t xml:space="preserve"> </w:t>
      </w:r>
      <w:r w:rsidRPr="00331361">
        <w:rPr>
          <w:rFonts w:ascii="NoorLotus" w:hAnsi="NoorLotus"/>
          <w:b/>
          <w:bCs/>
          <w:rtl/>
        </w:rPr>
        <w:t>کاملا</w:t>
      </w:r>
      <w:r w:rsidR="007B24AF" w:rsidRPr="00331361">
        <w:rPr>
          <w:rFonts w:ascii="NoorLotus" w:hAnsi="NoorLotus"/>
          <w:b/>
          <w:bCs/>
          <w:rtl/>
        </w:rPr>
        <w:t xml:space="preserve"> </w:t>
      </w:r>
      <w:r w:rsidRPr="00331361">
        <w:rPr>
          <w:rFonts w:ascii="NoorLotus" w:hAnsi="NoorLotus"/>
          <w:b/>
          <w:bCs/>
          <w:rtl/>
        </w:rPr>
        <w:t>منافات</w:t>
      </w:r>
      <w:r w:rsidR="007B24AF" w:rsidRPr="00331361">
        <w:rPr>
          <w:rFonts w:ascii="NoorLotus" w:hAnsi="NoorLotus"/>
          <w:b/>
          <w:bCs/>
          <w:rtl/>
        </w:rPr>
        <w:t xml:space="preserve"> </w:t>
      </w:r>
      <w:r w:rsidRPr="00331361">
        <w:rPr>
          <w:rFonts w:ascii="NoorLotus" w:hAnsi="NoorLotus"/>
          <w:b/>
          <w:bCs/>
          <w:rtl/>
        </w:rPr>
        <w:t>دارد»</w:t>
      </w:r>
      <w:r w:rsidR="00A13BFE">
        <w:rPr>
          <w:rStyle w:val="a3"/>
          <w:rFonts w:ascii="NoorLotus" w:hAnsi="NoorLotus"/>
          <w:b/>
          <w:bCs/>
          <w:rtl/>
        </w:rPr>
        <w:footnoteReference w:id="310"/>
      </w:r>
      <w:r w:rsidR="007B24AF" w:rsidRPr="00331361">
        <w:rPr>
          <w:rFonts w:ascii="NoorLotus" w:hAnsi="NoorLotus"/>
          <w:b/>
          <w:bCs/>
          <w:rtl/>
        </w:rPr>
        <w:t xml:space="preserve"> </w:t>
      </w:r>
    </w:p>
    <w:p w:rsidR="00331361" w:rsidRDefault="00331361">
      <w:pPr>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FB39C3" w:rsidRPr="007B24AF" w:rsidRDefault="007B24AF" w:rsidP="00975913">
      <w:pPr>
        <w:pStyle w:val="2"/>
        <w:rPr>
          <w:rtl/>
        </w:rPr>
      </w:pPr>
      <w:r w:rsidRPr="007B24AF">
        <w:rPr>
          <w:rtl/>
        </w:rPr>
        <w:lastRenderedPageBreak/>
        <w:t xml:space="preserve"> </w:t>
      </w:r>
      <w:bookmarkStart w:id="57" w:name="_Toc377386528"/>
      <w:r w:rsidR="00FB39C3" w:rsidRPr="007B24AF">
        <w:rPr>
          <w:rtl/>
        </w:rPr>
        <w:t>تقریری</w:t>
      </w:r>
      <w:r w:rsidRPr="007B24AF">
        <w:rPr>
          <w:rtl/>
        </w:rPr>
        <w:t xml:space="preserve"> </w:t>
      </w:r>
      <w:r w:rsidR="00FB39C3" w:rsidRPr="007B24AF">
        <w:rPr>
          <w:rtl/>
        </w:rPr>
        <w:t>از</w:t>
      </w:r>
      <w:r w:rsidRPr="007B24AF">
        <w:rPr>
          <w:rtl/>
        </w:rPr>
        <w:t xml:space="preserve"> </w:t>
      </w:r>
      <w:r w:rsidR="00FB39C3" w:rsidRPr="007B24AF">
        <w:rPr>
          <w:rtl/>
        </w:rPr>
        <w:t>مطالب</w:t>
      </w:r>
      <w:r w:rsidRPr="007B24AF">
        <w:rPr>
          <w:rtl/>
        </w:rPr>
        <w:t xml:space="preserve"> </w:t>
      </w:r>
      <w:r w:rsidR="00FB39C3" w:rsidRPr="007B24AF">
        <w:rPr>
          <w:rtl/>
        </w:rPr>
        <w:t>کتاب</w:t>
      </w:r>
      <w:r w:rsidRPr="007B24AF">
        <w:rPr>
          <w:rtl/>
        </w:rPr>
        <w:t xml:space="preserve"> </w:t>
      </w:r>
      <w:r w:rsidR="00FB39C3" w:rsidRPr="007B24AF">
        <w:rPr>
          <w:rtl/>
        </w:rPr>
        <w:t>معاد</w:t>
      </w:r>
      <w:bookmarkEnd w:id="57"/>
    </w:p>
    <w:p w:rsidR="00FB39C3" w:rsidRPr="007B24AF" w:rsidRDefault="00FB39C3" w:rsidP="00015BC1">
      <w:pPr>
        <w:widowControl w:val="0"/>
        <w:rPr>
          <w:rFonts w:ascii="NoorLotus" w:hAnsi="NoorLotus"/>
          <w:rtl/>
        </w:rPr>
      </w:pPr>
      <w:r w:rsidRPr="007B24AF">
        <w:rPr>
          <w:rFonts w:ascii="NoorLotus" w:hAnsi="NoorLotus"/>
          <w:rtl/>
        </w:rPr>
        <w:t>گمان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زبان</w:t>
      </w:r>
      <w:r w:rsidR="007B24AF" w:rsidRPr="007B24AF">
        <w:rPr>
          <w:rFonts w:ascii="NoorLotus" w:hAnsi="NoorLotus"/>
          <w:rtl/>
        </w:rPr>
        <w:t xml:space="preserve"> </w:t>
      </w:r>
      <w:r w:rsidRPr="007B24AF">
        <w:rPr>
          <w:rFonts w:ascii="NoorLotus" w:hAnsi="NoorLotus"/>
          <w:rtl/>
        </w:rPr>
        <w:t>عربی</w:t>
      </w:r>
      <w:r w:rsidR="007B24AF" w:rsidRPr="007B24AF">
        <w:rPr>
          <w:rFonts w:ascii="NoorLotus" w:hAnsi="NoorLotus"/>
          <w:rtl/>
        </w:rPr>
        <w:t xml:space="preserve"> </w:t>
      </w:r>
      <w:r w:rsidRPr="007B24AF">
        <w:rPr>
          <w:rFonts w:ascii="NoorLotus" w:hAnsi="NoorLotus"/>
          <w:rtl/>
        </w:rPr>
        <w:t>بداند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متن</w:t>
      </w:r>
      <w:r w:rsidR="007B24AF" w:rsidRPr="007B24AF">
        <w:rPr>
          <w:rFonts w:ascii="NoorLotus" w:hAnsi="NoorLotus"/>
          <w:rtl/>
        </w:rPr>
        <w:t xml:space="preserve"> </w:t>
      </w:r>
      <w:r w:rsidRPr="007B24AF">
        <w:rPr>
          <w:rFonts w:ascii="NoorLotus" w:hAnsi="NoorLotus"/>
          <w:rtl/>
        </w:rPr>
        <w:t>منقول</w:t>
      </w:r>
      <w:r w:rsidR="007B24AF" w:rsidRPr="007B24AF">
        <w:rPr>
          <w:rFonts w:ascii="NoorLotus" w:hAnsi="NoorLotus"/>
          <w:rtl/>
        </w:rPr>
        <w:t xml:space="preserve"> </w:t>
      </w:r>
      <w:r w:rsidRPr="007B24AF">
        <w:rPr>
          <w:rFonts w:ascii="NoorLotus" w:hAnsi="NoorLotus"/>
          <w:rtl/>
        </w:rPr>
        <w:t>«أسفار»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Pr="007B24AF">
        <w:rPr>
          <w:rFonts w:ascii="NoorLotus" w:hAnsi="NoorLotus"/>
          <w:rtl/>
        </w:rPr>
        <w:t>بخواند،</w:t>
      </w:r>
      <w:r w:rsidR="007B24AF" w:rsidRPr="007B24AF">
        <w:rPr>
          <w:rFonts w:ascii="NoorLotus" w:hAnsi="NoorLotus"/>
          <w:rtl/>
        </w:rPr>
        <w:t xml:space="preserve"> </w:t>
      </w:r>
      <w:r w:rsidRPr="007B24AF">
        <w:rPr>
          <w:rFonts w:ascii="NoorLotus" w:hAnsi="NoorLotus"/>
          <w:rtl/>
        </w:rPr>
        <w:t>اشتباهات</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‌فهمد.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روشن‌تر</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خوب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کبار</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اصلا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دوباره</w:t>
      </w:r>
      <w:r w:rsidR="007B24AF" w:rsidRPr="007B24AF">
        <w:rPr>
          <w:rFonts w:ascii="NoorLotus" w:hAnsi="NoorLotus"/>
          <w:rtl/>
        </w:rPr>
        <w:t xml:space="preserve"> </w:t>
      </w:r>
      <w:r w:rsidRPr="007B24AF">
        <w:rPr>
          <w:rFonts w:ascii="NoorLotus" w:hAnsi="NoorLotus"/>
          <w:rtl/>
        </w:rPr>
        <w:t>بنگر</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2D72E1">
      <w:pPr>
        <w:pStyle w:val="a4"/>
        <w:rPr>
          <w:rtl/>
        </w:rPr>
      </w:pPr>
      <w:r w:rsidRPr="007B24AF">
        <w:rPr>
          <w:rtl/>
        </w:rPr>
        <w:t>«بعضی</w:t>
      </w:r>
      <w:r w:rsidR="007B24AF" w:rsidRPr="007B24AF">
        <w:rPr>
          <w:rtl/>
        </w:rPr>
        <w:t xml:space="preserve"> </w:t>
      </w:r>
      <w:r w:rsidRPr="007B24AF">
        <w:rPr>
          <w:rtl/>
        </w:rPr>
        <w:t>چون</w:t>
      </w:r>
      <w:r w:rsidR="007B24AF" w:rsidRPr="007B24AF">
        <w:rPr>
          <w:rtl/>
        </w:rPr>
        <w:t xml:space="preserve"> </w:t>
      </w:r>
      <w:r w:rsidRPr="007B24AF">
        <w:rPr>
          <w:rtl/>
        </w:rPr>
        <w:t>ملّاصدرا</w:t>
      </w:r>
      <w:r w:rsidR="007B24AF" w:rsidRPr="007B24AF">
        <w:rPr>
          <w:rtl/>
        </w:rPr>
        <w:t xml:space="preserve"> </w:t>
      </w:r>
      <w:r w:rsidRPr="007B24AF">
        <w:rPr>
          <w:rtl/>
        </w:rPr>
        <w:t>در</w:t>
      </w:r>
      <w:r w:rsidR="007B24AF" w:rsidRPr="007B24AF">
        <w:rPr>
          <w:rtl/>
        </w:rPr>
        <w:t xml:space="preserve"> </w:t>
      </w:r>
      <w:r w:rsidRPr="007B24AF">
        <w:rPr>
          <w:rtl/>
        </w:rPr>
        <w:t>طی</w:t>
      </w:r>
      <w:r w:rsidR="007B24AF" w:rsidRPr="007B24AF">
        <w:rPr>
          <w:rtl/>
        </w:rPr>
        <w:t xml:space="preserve"> </w:t>
      </w:r>
      <w:r w:rsidRPr="007B24AF">
        <w:rPr>
          <w:rtl/>
        </w:rPr>
        <w:t>ب</w:t>
      </w:r>
      <w:r w:rsidR="00233C55" w:rsidRPr="007B24AF">
        <w:rPr>
          <w:rtl/>
        </w:rPr>
        <w:t>ی</w:t>
      </w:r>
      <w:r w:rsidRPr="007B24AF">
        <w:rPr>
          <w:rtl/>
        </w:rPr>
        <w:t>انات</w:t>
      </w:r>
      <w:r w:rsidR="007B24AF" w:rsidRPr="007B24AF">
        <w:rPr>
          <w:rtl/>
        </w:rPr>
        <w:t xml:space="preserve"> </w:t>
      </w:r>
      <w:r w:rsidRPr="007B24AF">
        <w:rPr>
          <w:rtl/>
        </w:rPr>
        <w:t>مبسوطی،</w:t>
      </w:r>
      <w:r w:rsidR="007B24AF" w:rsidRPr="007B24AF">
        <w:rPr>
          <w:rtl/>
        </w:rPr>
        <w:t xml:space="preserve"> </w:t>
      </w:r>
      <w:r w:rsidRPr="007B24AF">
        <w:rPr>
          <w:rtl/>
        </w:rPr>
        <w:t>تصر</w:t>
      </w:r>
      <w:r w:rsidR="00233C55" w:rsidRPr="007B24AF">
        <w:rPr>
          <w:rtl/>
        </w:rPr>
        <w:t>ی</w:t>
      </w:r>
      <w:r w:rsidRPr="007B24AF">
        <w:rPr>
          <w:rtl/>
        </w:rPr>
        <w:t>ح</w:t>
      </w:r>
      <w:r w:rsidR="007B24AF" w:rsidRPr="007B24AF">
        <w:rPr>
          <w:rtl/>
        </w:rPr>
        <w:t xml:space="preserve"> </w:t>
      </w:r>
      <w:r w:rsidRPr="007B24AF">
        <w:rPr>
          <w:rtl/>
        </w:rPr>
        <w:t>کرد</w:t>
      </w:r>
      <w:r w:rsidR="007412D8" w:rsidRPr="007B24AF">
        <w:rPr>
          <w:rtl/>
        </w:rPr>
        <w:t>ه‌اند</w:t>
      </w:r>
      <w:r w:rsidR="007B24AF" w:rsidRPr="007B24AF">
        <w:rPr>
          <w:rtl/>
        </w:rPr>
        <w:t xml:space="preserve"> </w:t>
      </w:r>
      <w:r w:rsidRPr="007B24AF">
        <w:rPr>
          <w:rtl/>
        </w:rPr>
        <w:t>که</w:t>
      </w:r>
      <w:r w:rsidR="007B24AF" w:rsidRPr="007B24AF">
        <w:rPr>
          <w:rtl/>
        </w:rPr>
        <w:t xml:space="preserve"> </w:t>
      </w:r>
      <w:r w:rsidRPr="007B24AF">
        <w:rPr>
          <w:rtl/>
        </w:rPr>
        <w:t>صراط</w:t>
      </w:r>
      <w:r w:rsidR="007B24AF" w:rsidRPr="007B24AF">
        <w:rPr>
          <w:rtl/>
        </w:rPr>
        <w:t xml:space="preserve"> </w:t>
      </w:r>
      <w:r w:rsidRPr="007B24AF">
        <w:rPr>
          <w:rtl/>
        </w:rPr>
        <w:t>همان</w:t>
      </w:r>
      <w:r w:rsidR="007B24AF" w:rsidRPr="007B24AF">
        <w:rPr>
          <w:rtl/>
        </w:rPr>
        <w:t xml:space="preserve"> </w:t>
      </w:r>
      <w:r w:rsidRPr="007B24AF">
        <w:rPr>
          <w:rtl/>
        </w:rPr>
        <w:t>حرکت</w:t>
      </w:r>
      <w:r w:rsidR="007B24AF" w:rsidRPr="007B24AF">
        <w:rPr>
          <w:rtl/>
        </w:rPr>
        <w:t xml:space="preserve"> </w:t>
      </w:r>
      <w:r w:rsidRPr="007B24AF">
        <w:rPr>
          <w:rtl/>
        </w:rPr>
        <w:t>نفس</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صراط</w:t>
      </w:r>
      <w:r w:rsidR="007B24AF" w:rsidRPr="007B24AF">
        <w:rPr>
          <w:rtl/>
        </w:rPr>
        <w:t xml:space="preserve"> </w:t>
      </w:r>
      <w:r w:rsidRPr="007B24AF">
        <w:rPr>
          <w:rtl/>
        </w:rPr>
        <w:t>به</w:t>
      </w:r>
      <w:r w:rsidR="007B24AF" w:rsidRPr="007B24AF">
        <w:rPr>
          <w:rtl/>
        </w:rPr>
        <w:t xml:space="preserve"> </w:t>
      </w:r>
      <w:r w:rsidRPr="007B24AF">
        <w:rPr>
          <w:rtl/>
        </w:rPr>
        <w:t>معنای</w:t>
      </w:r>
      <w:r w:rsidR="007B24AF" w:rsidRPr="007B24AF">
        <w:rPr>
          <w:rtl/>
        </w:rPr>
        <w:t xml:space="preserve"> </w:t>
      </w:r>
      <w:r w:rsidRPr="007B24AF">
        <w:rPr>
          <w:rtl/>
        </w:rPr>
        <w:t>س</w:t>
      </w:r>
      <w:r w:rsidR="00233C55" w:rsidRPr="007B24AF">
        <w:rPr>
          <w:rtl/>
        </w:rPr>
        <w:t>ی</w:t>
      </w:r>
      <w:r w:rsidRPr="007B24AF">
        <w:rPr>
          <w:rtl/>
        </w:rPr>
        <w:t>ر</w:t>
      </w:r>
      <w:r w:rsidR="007B24AF" w:rsidRPr="007B24AF">
        <w:rPr>
          <w:rtl/>
        </w:rPr>
        <w:t xml:space="preserve"> </w:t>
      </w:r>
      <w:r w:rsidRPr="007B24AF">
        <w:rPr>
          <w:rtl/>
        </w:rPr>
        <w:t>نفس</w:t>
      </w:r>
      <w:r w:rsidR="007B24AF" w:rsidRPr="007B24AF">
        <w:rPr>
          <w:rtl/>
        </w:rPr>
        <w:t xml:space="preserve"> </w:t>
      </w:r>
      <w:r w:rsidRPr="007B24AF">
        <w:rPr>
          <w:rtl/>
        </w:rPr>
        <w:t>در</w:t>
      </w:r>
      <w:r w:rsidR="007B24AF" w:rsidRPr="007B24AF">
        <w:rPr>
          <w:rtl/>
        </w:rPr>
        <w:t xml:space="preserve"> </w:t>
      </w:r>
      <w:r w:rsidRPr="007B24AF">
        <w:rPr>
          <w:rtl/>
        </w:rPr>
        <w:t>جهت</w:t>
      </w:r>
      <w:r w:rsidR="007B24AF" w:rsidRPr="007B24AF">
        <w:rPr>
          <w:rtl/>
        </w:rPr>
        <w:t xml:space="preserve"> </w:t>
      </w:r>
      <w:r w:rsidRPr="007B24AF">
        <w:rPr>
          <w:rtl/>
        </w:rPr>
        <w:t>حقّ</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خداوند</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گونه</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که</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جهنّم</w:t>
      </w:r>
      <w:r w:rsidR="007B24AF" w:rsidRPr="007B24AF">
        <w:rPr>
          <w:rtl/>
        </w:rPr>
        <w:t xml:space="preserve"> </w:t>
      </w:r>
      <w:r w:rsidRPr="007B24AF">
        <w:rPr>
          <w:rtl/>
        </w:rPr>
        <w:t>پلی</w:t>
      </w:r>
      <w:r w:rsidR="007B24AF" w:rsidRPr="007B24AF">
        <w:rPr>
          <w:rtl/>
        </w:rPr>
        <w:t xml:space="preserve"> </w:t>
      </w:r>
      <w:r w:rsidRPr="007B24AF">
        <w:rPr>
          <w:rtl/>
        </w:rPr>
        <w:t>نصب</w:t>
      </w:r>
      <w:r w:rsidR="007B24AF" w:rsidRPr="007B24AF">
        <w:rPr>
          <w:rtl/>
        </w:rPr>
        <w:t xml:space="preserve"> </w:t>
      </w:r>
      <w:r w:rsidRPr="007B24AF">
        <w:rPr>
          <w:rtl/>
        </w:rPr>
        <w:t>شده</w:t>
      </w:r>
      <w:r w:rsidR="007B24AF" w:rsidRPr="007B24AF">
        <w:rPr>
          <w:rtl/>
        </w:rPr>
        <w:t xml:space="preserve"> </w:t>
      </w:r>
      <w:r w:rsidRPr="007B24AF">
        <w:rPr>
          <w:rtl/>
        </w:rPr>
        <w:t>باشد</w:t>
      </w:r>
      <w:r w:rsidR="007B24AF" w:rsidRPr="007B24AF">
        <w:rPr>
          <w:rtl/>
        </w:rPr>
        <w:t xml:space="preserve"> </w:t>
      </w:r>
      <w:r w:rsidRPr="007B24AF">
        <w:rPr>
          <w:rtl/>
        </w:rPr>
        <w:t>که</w:t>
      </w:r>
      <w:r w:rsidR="007B24AF" w:rsidRPr="007B24AF">
        <w:rPr>
          <w:rtl/>
        </w:rPr>
        <w:t xml:space="preserve"> </w:t>
      </w:r>
      <w:r w:rsidRPr="007B24AF">
        <w:rPr>
          <w:rtl/>
        </w:rPr>
        <w:t>مردم</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عبور</w:t>
      </w:r>
      <w:r w:rsidR="007B24AF" w:rsidRPr="007B24AF">
        <w:rPr>
          <w:rtl/>
        </w:rPr>
        <w:t xml:space="preserve"> </w:t>
      </w:r>
      <w:r w:rsidRPr="007B24AF">
        <w:rPr>
          <w:rtl/>
        </w:rPr>
        <w:t>کنند».</w:t>
      </w:r>
      <w:r w:rsidR="007B24AF" w:rsidRPr="007B24AF">
        <w:rPr>
          <w:rtl/>
        </w:rPr>
        <w:t xml:space="preserve"> </w:t>
      </w:r>
    </w:p>
    <w:p w:rsidR="00FB39C3" w:rsidRPr="007B24AF" w:rsidRDefault="00FB39C3" w:rsidP="002D72E1">
      <w:pPr>
        <w:pStyle w:val="a4"/>
        <w:rPr>
          <w:rtl/>
        </w:rPr>
      </w:pPr>
      <w:r w:rsidRPr="007B24AF">
        <w:rPr>
          <w:rtl/>
        </w:rPr>
        <w:t>«ملّاصدرا</w:t>
      </w:r>
      <w:r w:rsidR="007B24AF" w:rsidRPr="007B24AF">
        <w:rPr>
          <w:rtl/>
        </w:rPr>
        <w:t xml:space="preserve"> </w:t>
      </w:r>
      <w:r w:rsidRPr="007B24AF">
        <w:rPr>
          <w:rtl/>
        </w:rPr>
        <w:t>صراط</w:t>
      </w:r>
      <w:r w:rsidR="007B24AF" w:rsidRPr="007B24AF">
        <w:rPr>
          <w:rtl/>
        </w:rPr>
        <w:t xml:space="preserve"> </w:t>
      </w:r>
      <w:r w:rsidRPr="007B24AF">
        <w:rPr>
          <w:rtl/>
        </w:rPr>
        <w:t>را</w:t>
      </w:r>
      <w:r w:rsidR="007B24AF" w:rsidRPr="007B24AF">
        <w:rPr>
          <w:rtl/>
        </w:rPr>
        <w:t xml:space="preserve"> </w:t>
      </w:r>
      <w:r w:rsidRPr="007B24AF">
        <w:rPr>
          <w:rtl/>
        </w:rPr>
        <w:t>وابسته</w:t>
      </w:r>
      <w:r w:rsidR="007B24AF" w:rsidRPr="007B24AF">
        <w:rPr>
          <w:rtl/>
        </w:rPr>
        <w:t xml:space="preserve"> </w:t>
      </w:r>
      <w:r w:rsidRPr="007B24AF">
        <w:rPr>
          <w:rtl/>
        </w:rPr>
        <w:t>به</w:t>
      </w:r>
      <w:r w:rsidR="007B24AF" w:rsidRPr="007B24AF">
        <w:rPr>
          <w:rtl/>
        </w:rPr>
        <w:t xml:space="preserve"> </w:t>
      </w:r>
      <w:r w:rsidRPr="007B24AF">
        <w:rPr>
          <w:rtl/>
        </w:rPr>
        <w:t>نفس</w:t>
      </w:r>
      <w:r w:rsidR="007B24AF" w:rsidRPr="007B24AF">
        <w:rPr>
          <w:rtl/>
        </w:rPr>
        <w:t xml:space="preserve"> </w:t>
      </w:r>
      <w:r w:rsidRPr="007B24AF">
        <w:rPr>
          <w:rtl/>
        </w:rPr>
        <w:t>و</w:t>
      </w:r>
      <w:r w:rsidR="007B24AF" w:rsidRPr="007B24AF">
        <w:rPr>
          <w:rtl/>
        </w:rPr>
        <w:t xml:space="preserve"> </w:t>
      </w:r>
      <w:r w:rsidRPr="007B24AF">
        <w:rPr>
          <w:rtl/>
        </w:rPr>
        <w:t>عمل</w:t>
      </w:r>
      <w:r w:rsidR="007B24AF" w:rsidRPr="007B24AF">
        <w:rPr>
          <w:rtl/>
        </w:rPr>
        <w:t xml:space="preserve"> </w:t>
      </w:r>
      <w:r w:rsidRPr="007B24AF">
        <w:rPr>
          <w:rtl/>
        </w:rPr>
        <w:t>انسان</w:t>
      </w:r>
      <w:r w:rsidR="007B24AF" w:rsidRPr="007B24AF">
        <w:rPr>
          <w:rtl/>
        </w:rPr>
        <w:t xml:space="preserve"> </w:t>
      </w:r>
      <w:r w:rsidR="007C3E81" w:rsidRPr="007B24AF">
        <w:rPr>
          <w:rtl/>
        </w:rPr>
        <w:t>می‌</w:t>
      </w:r>
      <w:r w:rsidR="00233C55" w:rsidRPr="007B24AF">
        <w:rPr>
          <w:rtl/>
        </w:rPr>
        <w:t>‌</w:t>
      </w:r>
      <w:r w:rsidRPr="007B24AF">
        <w:rPr>
          <w:rtl/>
        </w:rPr>
        <w:t>‌داند</w:t>
      </w:r>
      <w:r w:rsidR="007B24AF" w:rsidRPr="007B24AF">
        <w:rPr>
          <w:rtl/>
        </w:rPr>
        <w:t xml:space="preserve"> </w:t>
      </w:r>
      <w:r w:rsidRPr="007B24AF">
        <w:rPr>
          <w:rtl/>
        </w:rPr>
        <w:t>و</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واقع</w:t>
      </w:r>
      <w:r w:rsidR="00233C55" w:rsidRPr="007B24AF">
        <w:rPr>
          <w:rtl/>
        </w:rPr>
        <w:t>ی</w:t>
      </w:r>
      <w:r w:rsidRPr="007B24AF">
        <w:rPr>
          <w:rtl/>
        </w:rPr>
        <w:t>تی</w:t>
      </w:r>
      <w:r w:rsidR="007B24AF" w:rsidRPr="007B24AF">
        <w:rPr>
          <w:rtl/>
        </w:rPr>
        <w:t xml:space="preserve"> </w:t>
      </w:r>
      <w:r w:rsidRPr="007B24AF">
        <w:rPr>
          <w:rtl/>
        </w:rPr>
        <w:t>خارج</w:t>
      </w:r>
      <w:r w:rsidR="007B24AF" w:rsidRPr="007B24AF">
        <w:rPr>
          <w:rtl/>
        </w:rPr>
        <w:t xml:space="preserve"> </w:t>
      </w:r>
      <w:r w:rsidRPr="007B24AF">
        <w:rPr>
          <w:rtl/>
        </w:rPr>
        <w:t>و</w:t>
      </w:r>
      <w:r w:rsidR="007B24AF" w:rsidRPr="007B24AF">
        <w:rPr>
          <w:rtl/>
        </w:rPr>
        <w:t xml:space="preserve"> </w:t>
      </w:r>
      <w:r w:rsidRPr="007B24AF">
        <w:rPr>
          <w:rtl/>
        </w:rPr>
        <w:t>مستقلّ</w:t>
      </w:r>
      <w:r w:rsidR="007B24AF" w:rsidRPr="007B24AF">
        <w:rPr>
          <w:rtl/>
        </w:rPr>
        <w:t xml:space="preserve"> </w:t>
      </w:r>
      <w:r w:rsidRPr="007B24AF">
        <w:rPr>
          <w:rtl/>
        </w:rPr>
        <w:t>از</w:t>
      </w:r>
      <w:r w:rsidR="007B24AF" w:rsidRPr="007B24AF">
        <w:rPr>
          <w:rtl/>
        </w:rPr>
        <w:t xml:space="preserve"> </w:t>
      </w:r>
      <w:r w:rsidRPr="007B24AF">
        <w:rPr>
          <w:rtl/>
        </w:rPr>
        <w:t>نفس،</w:t>
      </w:r>
      <w:r w:rsidR="007B24AF" w:rsidRPr="007B24AF">
        <w:rPr>
          <w:rtl/>
        </w:rPr>
        <w:t xml:space="preserve"> </w:t>
      </w:r>
      <w:r w:rsidR="007C3E81" w:rsidRPr="007B24AF">
        <w:rPr>
          <w:rtl/>
        </w:rPr>
        <w:t>نمی‌</w:t>
      </w:r>
      <w:r w:rsidR="00233C55" w:rsidRPr="007B24AF">
        <w:rPr>
          <w:rtl/>
        </w:rPr>
        <w:t>‌</w:t>
      </w:r>
      <w:r w:rsidRPr="007B24AF">
        <w:rPr>
          <w:rtl/>
        </w:rPr>
        <w:t>‌داند».</w:t>
      </w:r>
      <w:r w:rsidR="007B24AF" w:rsidRPr="007B24AF">
        <w:rPr>
          <w:rtl/>
        </w:rPr>
        <w:t xml:space="preserve"> </w:t>
      </w:r>
    </w:p>
    <w:p w:rsidR="00FB39C3" w:rsidRPr="007B24AF" w:rsidRDefault="00FB39C3" w:rsidP="002D72E1">
      <w:pPr>
        <w:pStyle w:val="a4"/>
        <w:rPr>
          <w:rtl/>
        </w:rPr>
      </w:pPr>
      <w:r w:rsidRPr="007B24AF">
        <w:rPr>
          <w:rtl/>
        </w:rPr>
        <w:t>«ا</w:t>
      </w:r>
      <w:r w:rsidR="00233C55" w:rsidRPr="007B24AF">
        <w:rPr>
          <w:rtl/>
        </w:rPr>
        <w:t>ی</w:t>
      </w:r>
      <w:r w:rsidRPr="007B24AF">
        <w:rPr>
          <w:rtl/>
        </w:rPr>
        <w:t>شان</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ند</w:t>
      </w:r>
      <w:r w:rsidR="007B24AF" w:rsidRPr="007B24AF">
        <w:rPr>
          <w:rtl/>
        </w:rPr>
        <w:t xml:space="preserve"> </w:t>
      </w:r>
      <w:r w:rsidRPr="007B24AF">
        <w:rPr>
          <w:rtl/>
        </w:rPr>
        <w:t>خود</w:t>
      </w:r>
      <w:r w:rsidR="007B24AF" w:rsidRPr="007B24AF">
        <w:rPr>
          <w:rtl/>
        </w:rPr>
        <w:t xml:space="preserve"> </w:t>
      </w:r>
      <w:r w:rsidRPr="007B24AF">
        <w:rPr>
          <w:rtl/>
        </w:rPr>
        <w:t>آن</w:t>
      </w:r>
      <w:r w:rsidR="007B24AF" w:rsidRPr="007B24AF">
        <w:rPr>
          <w:rtl/>
        </w:rPr>
        <w:t xml:space="preserve"> </w:t>
      </w:r>
      <w:r w:rsidRPr="007B24AF">
        <w:rPr>
          <w:rtl/>
        </w:rPr>
        <w:t>جسر</w:t>
      </w:r>
      <w:r w:rsidR="007B24AF" w:rsidRPr="007B24AF">
        <w:rPr>
          <w:rtl/>
        </w:rPr>
        <w:t xml:space="preserve"> </w:t>
      </w:r>
      <w:r w:rsidRPr="007B24AF">
        <w:rPr>
          <w:rtl/>
        </w:rPr>
        <w:t>وجود</w:t>
      </w:r>
      <w:r w:rsidR="007B24AF" w:rsidRPr="007B24AF">
        <w:rPr>
          <w:rtl/>
        </w:rPr>
        <w:t xml:space="preserve"> </w:t>
      </w:r>
      <w:r w:rsidRPr="007B24AF">
        <w:rPr>
          <w:rtl/>
        </w:rPr>
        <w:t>خارجی</w:t>
      </w:r>
      <w:r w:rsidR="007B24AF" w:rsidRPr="007B24AF">
        <w:rPr>
          <w:rtl/>
        </w:rPr>
        <w:t xml:space="preserve"> </w:t>
      </w:r>
      <w:r w:rsidRPr="007B24AF">
        <w:rPr>
          <w:rtl/>
        </w:rPr>
        <w:t>ندارد».</w:t>
      </w:r>
      <w:r w:rsidR="007B24AF" w:rsidRPr="007B24AF">
        <w:rPr>
          <w:rtl/>
        </w:rPr>
        <w:t xml:space="preserve"> </w:t>
      </w:r>
    </w:p>
    <w:p w:rsidR="00FB39C3" w:rsidRPr="007B24AF" w:rsidRDefault="00FB39C3" w:rsidP="002D72E1">
      <w:pPr>
        <w:pStyle w:val="a4"/>
        <w:rPr>
          <w:rtl/>
        </w:rPr>
      </w:pPr>
      <w:r w:rsidRPr="007B24AF">
        <w:rPr>
          <w:rtl/>
        </w:rPr>
        <w:t>«ملّاصدرا</w:t>
      </w:r>
      <w:r w:rsidR="007B24AF" w:rsidRPr="007B24AF">
        <w:rPr>
          <w:rtl/>
        </w:rPr>
        <w:t xml:space="preserve"> </w:t>
      </w:r>
      <w:r w:rsidRPr="007B24AF">
        <w:rPr>
          <w:rtl/>
        </w:rPr>
        <w:t>تمامی</w:t>
      </w:r>
      <w:r w:rsidR="007B24AF" w:rsidRPr="007B24AF">
        <w:rPr>
          <w:rtl/>
        </w:rPr>
        <w:t xml:space="preserve"> </w:t>
      </w:r>
      <w:r w:rsidRPr="007B24AF">
        <w:rPr>
          <w:rtl/>
        </w:rPr>
        <w:t>مشاهدات</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را</w:t>
      </w:r>
      <w:r w:rsidR="007B24AF" w:rsidRPr="007B24AF">
        <w:rPr>
          <w:rtl/>
        </w:rPr>
        <w:t xml:space="preserve"> </w:t>
      </w:r>
      <w:r w:rsidRPr="007B24AF">
        <w:rPr>
          <w:rtl/>
        </w:rPr>
        <w:t>خ</w:t>
      </w:r>
      <w:r w:rsidR="00233C55" w:rsidRPr="007B24AF">
        <w:rPr>
          <w:rtl/>
        </w:rPr>
        <w:t>ی</w:t>
      </w:r>
      <w:r w:rsidRPr="007B24AF">
        <w:rPr>
          <w:rtl/>
        </w:rPr>
        <w:t>الاتی</w:t>
      </w:r>
      <w:r w:rsidR="007B24AF" w:rsidRPr="007B24AF">
        <w:rPr>
          <w:rtl/>
        </w:rPr>
        <w:t xml:space="preserve"> </w:t>
      </w:r>
      <w:r w:rsidRPr="007B24AF">
        <w:rPr>
          <w:rtl/>
        </w:rPr>
        <w:t>ب</w:t>
      </w:r>
      <w:r w:rsidR="00233C55" w:rsidRPr="007B24AF">
        <w:rPr>
          <w:rtl/>
        </w:rPr>
        <w:t>ی</w:t>
      </w:r>
      <w:r w:rsidRPr="007B24AF">
        <w:rPr>
          <w:rtl/>
        </w:rPr>
        <w:t>ش</w:t>
      </w:r>
      <w:r w:rsidR="007B24AF" w:rsidRPr="007B24AF">
        <w:rPr>
          <w:rtl/>
        </w:rPr>
        <w:t xml:space="preserve"> </w:t>
      </w:r>
      <w:r w:rsidR="007C3E81" w:rsidRPr="007B24AF">
        <w:rPr>
          <w:rtl/>
        </w:rPr>
        <w:t>نمی‌</w:t>
      </w:r>
      <w:r w:rsidR="00233C55" w:rsidRPr="007B24AF">
        <w:rPr>
          <w:rtl/>
        </w:rPr>
        <w:t>‌</w:t>
      </w:r>
      <w:r w:rsidRPr="007B24AF">
        <w:rPr>
          <w:rtl/>
        </w:rPr>
        <w:t>‌داند».</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نصوص</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ندار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اتّفاق</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مسلم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اجماع</w:t>
      </w:r>
      <w:r w:rsidR="002D72E1">
        <w:rPr>
          <w:rFonts w:ascii="NoorLotus" w:hAnsi="NoorLotus" w:hint="c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EE1054">
      <w:pPr>
        <w:pStyle w:val="a4"/>
        <w:rPr>
          <w:rtl/>
        </w:rPr>
      </w:pPr>
      <w:r w:rsidRPr="007B24AF">
        <w:rPr>
          <w:rtl/>
        </w:rPr>
        <w:t>«آنچه</w:t>
      </w:r>
      <w:r w:rsidR="007B24AF" w:rsidRPr="007B24AF">
        <w:rPr>
          <w:rtl/>
        </w:rPr>
        <w:t xml:space="preserve"> </w:t>
      </w:r>
      <w:r w:rsidRPr="007B24AF">
        <w:rPr>
          <w:rtl/>
        </w:rPr>
        <w:t>از</w:t>
      </w:r>
      <w:r w:rsidR="007B24AF" w:rsidRPr="007B24AF">
        <w:rPr>
          <w:rtl/>
        </w:rPr>
        <w:t xml:space="preserve"> </w:t>
      </w:r>
      <w:r w:rsidRPr="007B24AF">
        <w:rPr>
          <w:rtl/>
        </w:rPr>
        <w:t>ظاهر</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استفاده</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مؤ</w:t>
      </w:r>
      <w:r w:rsidR="00233C55" w:rsidRPr="007B24AF">
        <w:rPr>
          <w:rtl/>
        </w:rPr>
        <w:t>ی</w:t>
      </w:r>
      <w:r w:rsidRPr="007B24AF">
        <w:rPr>
          <w:rtl/>
        </w:rPr>
        <w:t>د</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نظر</w:t>
      </w:r>
      <w:r w:rsidR="00233C55" w:rsidRPr="007B24AF">
        <w:rPr>
          <w:rtl/>
        </w:rPr>
        <w:t>ی</w:t>
      </w:r>
      <w:r w:rsidRPr="007B24AF">
        <w:rPr>
          <w:rtl/>
        </w:rPr>
        <w:t>ه</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در</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بس</w:t>
      </w:r>
      <w:r w:rsidR="00233C55" w:rsidRPr="007B24AF">
        <w:rPr>
          <w:rtl/>
        </w:rPr>
        <w:t>ی</w:t>
      </w:r>
      <w:r w:rsidRPr="007B24AF">
        <w:rPr>
          <w:rtl/>
        </w:rPr>
        <w:t>اری</w:t>
      </w:r>
      <w:r w:rsidR="007B24AF" w:rsidRPr="007B24AF">
        <w:rPr>
          <w:rtl/>
        </w:rPr>
        <w:t xml:space="preserve"> </w:t>
      </w:r>
      <w:r w:rsidRPr="007B24AF">
        <w:rPr>
          <w:rtl/>
        </w:rPr>
        <w:t>تصر</w:t>
      </w:r>
      <w:r w:rsidR="00233C55" w:rsidRPr="007B24AF">
        <w:rPr>
          <w:rtl/>
        </w:rPr>
        <w:t>ی</w:t>
      </w:r>
      <w:r w:rsidRPr="007B24AF">
        <w:rPr>
          <w:rtl/>
        </w:rPr>
        <w:t>ح</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Pr="007B24AF">
        <w:rPr>
          <w:rtl/>
        </w:rPr>
        <w:t>پلی</w:t>
      </w:r>
      <w:r w:rsidR="007B24AF" w:rsidRPr="007B24AF">
        <w:rPr>
          <w:rtl/>
        </w:rPr>
        <w:t xml:space="preserve"> </w:t>
      </w:r>
      <w:r w:rsidRPr="007B24AF">
        <w:rPr>
          <w:rtl/>
        </w:rPr>
        <w:t>وجود</w:t>
      </w:r>
      <w:r w:rsidR="007B24AF" w:rsidRPr="007B24AF">
        <w:rPr>
          <w:rtl/>
        </w:rPr>
        <w:t xml:space="preserve"> </w:t>
      </w:r>
      <w:r w:rsidRPr="007B24AF">
        <w:rPr>
          <w:rtl/>
        </w:rPr>
        <w:t>دارد</w:t>
      </w:r>
      <w:r w:rsidR="007B24AF" w:rsidRPr="007B24AF">
        <w:rPr>
          <w:rtl/>
        </w:rPr>
        <w:t xml:space="preserve"> </w:t>
      </w:r>
      <w:r w:rsidRPr="007B24AF">
        <w:rPr>
          <w:rtl/>
        </w:rPr>
        <w:t>و</w:t>
      </w:r>
      <w:r w:rsidR="007B24AF" w:rsidRPr="007B24AF">
        <w:rPr>
          <w:rtl/>
        </w:rPr>
        <w:t xml:space="preserve"> </w:t>
      </w:r>
      <w:r w:rsidRPr="007B24AF">
        <w:rPr>
          <w:rtl/>
        </w:rPr>
        <w:t>شکی</w:t>
      </w:r>
      <w:r w:rsidR="007B24AF" w:rsidRPr="007B24AF">
        <w:rPr>
          <w:rtl/>
        </w:rPr>
        <w:t xml:space="preserve"> </w:t>
      </w:r>
      <w:r w:rsidRPr="007B24AF">
        <w:rPr>
          <w:rtl/>
        </w:rPr>
        <w:t>در</w:t>
      </w:r>
      <w:r w:rsidR="007B24AF" w:rsidRPr="007B24AF">
        <w:rPr>
          <w:rtl/>
        </w:rPr>
        <w:t xml:space="preserve"> </w:t>
      </w:r>
      <w:r w:rsidRPr="007B24AF">
        <w:rPr>
          <w:rtl/>
        </w:rPr>
        <w:t>آن</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و</w:t>
      </w:r>
      <w:r w:rsidR="007B24AF" w:rsidRPr="007B24AF">
        <w:rPr>
          <w:rtl/>
        </w:rPr>
        <w:t xml:space="preserve"> </w:t>
      </w:r>
      <w:r w:rsidRPr="007B24AF">
        <w:rPr>
          <w:rtl/>
        </w:rPr>
        <w:t>محذور</w:t>
      </w:r>
      <w:r w:rsidR="007B24AF" w:rsidRPr="007B24AF">
        <w:rPr>
          <w:rtl/>
        </w:rPr>
        <w:t xml:space="preserve"> </w:t>
      </w:r>
      <w:r w:rsidRPr="007B24AF">
        <w:rPr>
          <w:rtl/>
        </w:rPr>
        <w:t>عقلی</w:t>
      </w:r>
      <w:r w:rsidR="007B24AF" w:rsidRPr="007B24AF">
        <w:rPr>
          <w:rtl/>
        </w:rPr>
        <w:t xml:space="preserve"> </w:t>
      </w:r>
      <w:r w:rsidRPr="007B24AF">
        <w:rPr>
          <w:rtl/>
        </w:rPr>
        <w:t>هم</w:t>
      </w:r>
      <w:r w:rsidR="007B24AF" w:rsidRPr="007B24AF">
        <w:rPr>
          <w:rtl/>
        </w:rPr>
        <w:t xml:space="preserve"> </w:t>
      </w:r>
      <w:r w:rsidRPr="007B24AF">
        <w:rPr>
          <w:rtl/>
        </w:rPr>
        <w:t>ندارد</w:t>
      </w:r>
      <w:r w:rsidR="007B24AF" w:rsidRPr="007B24AF">
        <w:rPr>
          <w:rtl/>
        </w:rPr>
        <w:t xml:space="preserve"> </w:t>
      </w:r>
      <w:r w:rsidRPr="007B24AF">
        <w:rPr>
          <w:rtl/>
        </w:rPr>
        <w:t>تا</w:t>
      </w:r>
      <w:r w:rsidR="007B24AF" w:rsidRPr="007B24AF">
        <w:rPr>
          <w:rtl/>
        </w:rPr>
        <w:t xml:space="preserve"> </w:t>
      </w:r>
      <w:r w:rsidRPr="007B24AF">
        <w:rPr>
          <w:rtl/>
        </w:rPr>
        <w:t>ما</w:t>
      </w:r>
      <w:r w:rsidR="007B24AF" w:rsidRPr="007B24AF">
        <w:rPr>
          <w:rtl/>
        </w:rPr>
        <w:t xml:space="preserve"> </w:t>
      </w:r>
      <w:r w:rsidRPr="007B24AF">
        <w:rPr>
          <w:rtl/>
        </w:rPr>
        <w:t>دست</w:t>
      </w:r>
      <w:r w:rsidR="007B24AF" w:rsidRPr="007B24AF">
        <w:rPr>
          <w:rtl/>
        </w:rPr>
        <w:t xml:space="preserve"> </w:t>
      </w:r>
      <w:r w:rsidRPr="007B24AF">
        <w:rPr>
          <w:rtl/>
        </w:rPr>
        <w:t>به</w:t>
      </w:r>
      <w:r w:rsidR="007B24AF" w:rsidRPr="007B24AF">
        <w:rPr>
          <w:rtl/>
        </w:rPr>
        <w:t xml:space="preserve"> </w:t>
      </w:r>
      <w:r w:rsidRPr="007B24AF">
        <w:rPr>
          <w:rtl/>
        </w:rPr>
        <w:t>توج</w:t>
      </w:r>
      <w:r w:rsidR="00233C55" w:rsidRPr="007B24AF">
        <w:rPr>
          <w:rtl/>
        </w:rPr>
        <w:t>ی</w:t>
      </w:r>
      <w:r w:rsidRPr="007B24AF">
        <w:rPr>
          <w:rtl/>
        </w:rPr>
        <w:t>ه</w:t>
      </w:r>
      <w:r w:rsidR="007B24AF" w:rsidRPr="007B24AF">
        <w:rPr>
          <w:rtl/>
        </w:rPr>
        <w:t xml:space="preserve"> </w:t>
      </w:r>
      <w:r w:rsidRPr="007B24AF">
        <w:rPr>
          <w:rtl/>
        </w:rPr>
        <w:t>بزن</w:t>
      </w:r>
      <w:r w:rsidR="00233C55" w:rsidRPr="007B24AF">
        <w:rPr>
          <w:rtl/>
        </w:rPr>
        <w:t>ی</w:t>
      </w:r>
      <w:r w:rsidRPr="007B24AF">
        <w:rPr>
          <w:rtl/>
        </w:rPr>
        <w:t>م</w:t>
      </w:r>
      <w:r w:rsidR="007B24AF" w:rsidRPr="007B24AF">
        <w:rPr>
          <w:rtl/>
        </w:rPr>
        <w:t xml:space="preserve"> </w:t>
      </w: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ظاهر</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أخذ</w:t>
      </w:r>
      <w:r w:rsidR="007B24AF" w:rsidRPr="007B24AF">
        <w:rPr>
          <w:rtl/>
        </w:rPr>
        <w:t xml:space="preserve"> </w:t>
      </w:r>
      <w:r w:rsidRPr="007B24AF">
        <w:rPr>
          <w:rtl/>
        </w:rPr>
        <w:t>نکن</w:t>
      </w:r>
      <w:r w:rsidR="00233C55" w:rsidRPr="007B24AF">
        <w:rPr>
          <w:rtl/>
        </w:rPr>
        <w:t>ی</w:t>
      </w:r>
      <w:r w:rsidRPr="007B24AF">
        <w:rPr>
          <w:rtl/>
        </w:rPr>
        <w:t>م».</w:t>
      </w:r>
      <w:r w:rsidR="007B24AF" w:rsidRPr="007B24AF">
        <w:rPr>
          <w:rtl/>
        </w:rPr>
        <w:t xml:space="preserve"> </w:t>
      </w:r>
    </w:p>
    <w:p w:rsidR="00FB39C3" w:rsidRPr="007B24AF" w:rsidRDefault="00FB39C3" w:rsidP="00EE1054">
      <w:pPr>
        <w:pStyle w:val="a4"/>
        <w:rPr>
          <w:rtl/>
        </w:rPr>
      </w:pPr>
      <w:r w:rsidRPr="007B24AF">
        <w:rPr>
          <w:rtl/>
        </w:rPr>
        <w:t>«دقّت</w:t>
      </w:r>
      <w:r w:rsidR="007B24AF" w:rsidRPr="007B24AF">
        <w:rPr>
          <w:rtl/>
        </w:rPr>
        <w:t xml:space="preserve"> </w:t>
      </w:r>
      <w:r w:rsidRPr="007B24AF">
        <w:rPr>
          <w:rtl/>
        </w:rPr>
        <w:t>در</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حد</w:t>
      </w:r>
      <w:r w:rsidR="00233C55" w:rsidRPr="007B24AF">
        <w:rPr>
          <w:rtl/>
        </w:rPr>
        <w:t>ی</w:t>
      </w:r>
      <w:r w:rsidRPr="007B24AF">
        <w:rPr>
          <w:rtl/>
        </w:rPr>
        <w:t>ث</w:t>
      </w:r>
      <w:r w:rsidR="007B24AF" w:rsidRPr="007B24AF">
        <w:rPr>
          <w:rtl/>
        </w:rPr>
        <w:t xml:space="preserve"> </w:t>
      </w:r>
      <w:r w:rsidRPr="007B24AF">
        <w:rPr>
          <w:rtl/>
        </w:rPr>
        <w:t>شر</w:t>
      </w:r>
      <w:r w:rsidR="00233C55" w:rsidRPr="007B24AF">
        <w:rPr>
          <w:rtl/>
        </w:rPr>
        <w:t>ی</w:t>
      </w:r>
      <w:r w:rsidRPr="007B24AF">
        <w:rPr>
          <w:rtl/>
        </w:rPr>
        <w:t>فه</w:t>
      </w:r>
      <w:r w:rsidR="007B24AF" w:rsidRPr="007B24AF">
        <w:rPr>
          <w:rtl/>
        </w:rPr>
        <w:t xml:space="preserve"> </w:t>
      </w:r>
      <w:r w:rsidRPr="007B24AF">
        <w:rPr>
          <w:rtl/>
        </w:rPr>
        <w:t>مسأله</w:t>
      </w:r>
      <w:r w:rsidR="007B24AF" w:rsidRPr="007B24AF">
        <w:rPr>
          <w:rtl/>
        </w:rPr>
        <w:t xml:space="preserve"> </w:t>
      </w:r>
      <w:r w:rsidRPr="007B24AF">
        <w:rPr>
          <w:rtl/>
        </w:rPr>
        <w:t>وجود</w:t>
      </w:r>
      <w:r w:rsidR="007B24AF" w:rsidRPr="007B24AF">
        <w:rPr>
          <w:rtl/>
        </w:rPr>
        <w:t xml:space="preserve"> </w:t>
      </w:r>
      <w:r w:rsidRPr="007B24AF">
        <w:rPr>
          <w:rtl/>
        </w:rPr>
        <w:t>جسری</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جهنّم</w:t>
      </w:r>
      <w:r w:rsidR="007B24AF" w:rsidRPr="007B24AF">
        <w:rPr>
          <w:rtl/>
        </w:rPr>
        <w:t xml:space="preserve"> </w:t>
      </w:r>
      <w:r w:rsidRPr="007B24AF">
        <w:rPr>
          <w:rtl/>
        </w:rPr>
        <w:t>را</w:t>
      </w:r>
      <w:r w:rsidR="007B24AF" w:rsidRPr="007B24AF">
        <w:rPr>
          <w:rtl/>
        </w:rPr>
        <w:t xml:space="preserve"> </w:t>
      </w:r>
      <w:r w:rsidRPr="007B24AF">
        <w:rPr>
          <w:rtl/>
        </w:rPr>
        <w:t>تأ</w:t>
      </w:r>
      <w:r w:rsidR="00233C55" w:rsidRPr="007B24AF">
        <w:rPr>
          <w:rtl/>
        </w:rPr>
        <w:t>یی</w:t>
      </w:r>
      <w:r w:rsidRPr="007B24AF">
        <w:rPr>
          <w:rtl/>
        </w:rPr>
        <w:t>د</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معلوم</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جسری</w:t>
      </w:r>
      <w:r w:rsidR="007B24AF" w:rsidRPr="007B24AF">
        <w:rPr>
          <w:rtl/>
        </w:rPr>
        <w:t xml:space="preserve"> </w:t>
      </w:r>
      <w:r w:rsidRPr="007B24AF">
        <w:rPr>
          <w:rtl/>
        </w:rPr>
        <w:t>وجود</w:t>
      </w:r>
      <w:r w:rsidR="007B24AF" w:rsidRPr="007B24AF">
        <w:rPr>
          <w:rtl/>
        </w:rPr>
        <w:t xml:space="preserve"> </w:t>
      </w:r>
      <w:r w:rsidRPr="007B24AF">
        <w:rPr>
          <w:rtl/>
        </w:rPr>
        <w:t>دارد.</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اهل</w:t>
      </w:r>
      <w:r w:rsidR="007B24AF" w:rsidRPr="007B24AF">
        <w:rPr>
          <w:rtl/>
        </w:rPr>
        <w:t xml:space="preserve"> </w:t>
      </w:r>
      <w:r w:rsidRPr="007B24AF">
        <w:rPr>
          <w:rtl/>
        </w:rPr>
        <w:t>ب</w:t>
      </w:r>
      <w:r w:rsidR="00233C55" w:rsidRPr="007B24AF">
        <w:rPr>
          <w:rtl/>
        </w:rPr>
        <w:t>ی</w:t>
      </w:r>
      <w:r w:rsidRPr="007B24AF">
        <w:rPr>
          <w:rtl/>
        </w:rPr>
        <w:t>ت</w:t>
      </w:r>
      <w:r w:rsidR="007B24AF" w:rsidRPr="007B24AF">
        <w:rPr>
          <w:rtl/>
        </w:rPr>
        <w:t xml:space="preserve"> </w:t>
      </w:r>
      <w:r w:rsidRPr="007B24AF">
        <w:rPr>
          <w:rtl/>
        </w:rPr>
        <w:t>صراط</w:t>
      </w:r>
      <w:r w:rsidR="007B24AF" w:rsidRPr="007B24AF">
        <w:rPr>
          <w:rtl/>
        </w:rPr>
        <w:t xml:space="preserve"> </w:t>
      </w:r>
      <w:r w:rsidRPr="007B24AF">
        <w:rPr>
          <w:rtl/>
        </w:rPr>
        <w:t>در</w:t>
      </w:r>
      <w:r w:rsidR="007B24AF" w:rsidRPr="007B24AF">
        <w:rPr>
          <w:rtl/>
        </w:rPr>
        <w:t xml:space="preserve"> </w:t>
      </w:r>
      <w:r w:rsidRPr="007B24AF">
        <w:rPr>
          <w:rtl/>
        </w:rPr>
        <w:t>دن</w:t>
      </w:r>
      <w:r w:rsidR="00233C55" w:rsidRPr="007B24AF">
        <w:rPr>
          <w:rtl/>
        </w:rPr>
        <w:t>ی</w:t>
      </w:r>
      <w:r w:rsidRPr="007B24AF">
        <w:rPr>
          <w:rtl/>
        </w:rPr>
        <w:t>ا</w:t>
      </w:r>
      <w:r w:rsidR="007B24AF" w:rsidRPr="007B24AF">
        <w:rPr>
          <w:rtl/>
        </w:rPr>
        <w:t xml:space="preserve"> </w:t>
      </w:r>
      <w:r w:rsidRPr="007B24AF">
        <w:rPr>
          <w:rtl/>
        </w:rPr>
        <w:t>هستند</w:t>
      </w:r>
      <w:r w:rsidR="007B24AF" w:rsidRPr="007B24AF">
        <w:rPr>
          <w:rtl/>
        </w:rPr>
        <w:t xml:space="preserve"> </w:t>
      </w:r>
      <w:r w:rsidRPr="007B24AF">
        <w:rPr>
          <w:rtl/>
        </w:rPr>
        <w:t>منافاتی</w:t>
      </w:r>
      <w:r w:rsidR="007B24AF" w:rsidRPr="007B24AF">
        <w:rPr>
          <w:rtl/>
        </w:rPr>
        <w:t xml:space="preserve"> </w:t>
      </w:r>
      <w:r w:rsidRPr="007B24AF">
        <w:rPr>
          <w:rtl/>
        </w:rPr>
        <w:t>با</w:t>
      </w:r>
      <w:r w:rsidR="007B24AF" w:rsidRPr="007B24AF">
        <w:rPr>
          <w:rtl/>
        </w:rPr>
        <w:t xml:space="preserve"> </w:t>
      </w:r>
      <w:r w:rsidRPr="007B24AF">
        <w:rPr>
          <w:rtl/>
        </w:rPr>
        <w:t>وجود</w:t>
      </w:r>
      <w:r w:rsidR="007B24AF" w:rsidRPr="007B24AF">
        <w:rPr>
          <w:rtl/>
        </w:rPr>
        <w:t xml:space="preserve"> </w:t>
      </w:r>
      <w:r w:rsidRPr="007B24AF">
        <w:rPr>
          <w:rtl/>
        </w:rPr>
        <w:t>صراطی</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ندارد».</w:t>
      </w:r>
      <w:r w:rsidR="007B24AF" w:rsidRPr="007B24AF">
        <w:rPr>
          <w:rtl/>
        </w:rPr>
        <w:t xml:space="preserve"> </w:t>
      </w:r>
    </w:p>
    <w:p w:rsidR="00FB39C3" w:rsidRPr="007B24AF" w:rsidRDefault="00FB39C3" w:rsidP="00EE1054">
      <w:pPr>
        <w:pStyle w:val="a4"/>
        <w:rPr>
          <w:rtl/>
        </w:rPr>
      </w:pPr>
      <w:r w:rsidRPr="007B24AF">
        <w:rPr>
          <w:rtl/>
        </w:rPr>
        <w:lastRenderedPageBreak/>
        <w:t>«به</w:t>
      </w:r>
      <w:r w:rsidR="007B24AF" w:rsidRPr="007B24AF">
        <w:rPr>
          <w:rtl/>
        </w:rPr>
        <w:t xml:space="preserve"> </w:t>
      </w:r>
      <w:r w:rsidRPr="007B24AF">
        <w:rPr>
          <w:rtl/>
        </w:rPr>
        <w:t>هر</w:t>
      </w:r>
      <w:r w:rsidR="007B24AF" w:rsidRPr="007B24AF">
        <w:rPr>
          <w:rtl/>
        </w:rPr>
        <w:t xml:space="preserve"> </w:t>
      </w:r>
      <w:r w:rsidRPr="007B24AF">
        <w:rPr>
          <w:rtl/>
        </w:rPr>
        <w:t>حال</w:t>
      </w:r>
      <w:r w:rsidR="007B24AF" w:rsidRPr="007B24AF">
        <w:rPr>
          <w:rtl/>
        </w:rPr>
        <w:t xml:space="preserve"> </w:t>
      </w:r>
      <w:r w:rsidRPr="007B24AF">
        <w:rPr>
          <w:rtl/>
        </w:rPr>
        <w:t>خ</w:t>
      </w:r>
      <w:r w:rsidR="00233C55" w:rsidRPr="007B24AF">
        <w:rPr>
          <w:rtl/>
        </w:rPr>
        <w:t>ی</w:t>
      </w:r>
      <w:r w:rsidRPr="007B24AF">
        <w:rPr>
          <w:rtl/>
        </w:rPr>
        <w:t>لی</w:t>
      </w:r>
      <w:r w:rsidR="007B24AF" w:rsidRPr="007B24AF">
        <w:rPr>
          <w:rtl/>
        </w:rPr>
        <w:t xml:space="preserve"> </w:t>
      </w:r>
      <w:r w:rsidRPr="007B24AF">
        <w:rPr>
          <w:rtl/>
        </w:rPr>
        <w:t>روشن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صراط</w:t>
      </w:r>
      <w:r w:rsidR="007B24AF" w:rsidRPr="007B24AF">
        <w:rPr>
          <w:rtl/>
        </w:rPr>
        <w:t xml:space="preserve"> </w:t>
      </w:r>
      <w:r w:rsidRPr="007B24AF">
        <w:rPr>
          <w:rtl/>
        </w:rPr>
        <w:t>س</w:t>
      </w:r>
      <w:r w:rsidR="00233C55" w:rsidRPr="007B24AF">
        <w:rPr>
          <w:rtl/>
        </w:rPr>
        <w:t>ی</w:t>
      </w:r>
      <w:r w:rsidRPr="007B24AF">
        <w:rPr>
          <w:rtl/>
        </w:rPr>
        <w:t>ر</w:t>
      </w:r>
      <w:r w:rsidR="007B24AF" w:rsidRPr="007B24AF">
        <w:rPr>
          <w:rtl/>
        </w:rPr>
        <w:t xml:space="preserve"> </w:t>
      </w:r>
      <w:r w:rsidRPr="007B24AF">
        <w:rPr>
          <w:rtl/>
        </w:rPr>
        <w:t>تکاملی</w:t>
      </w:r>
      <w:r w:rsidR="007B24AF" w:rsidRPr="007B24AF">
        <w:rPr>
          <w:rtl/>
        </w:rPr>
        <w:t xml:space="preserve"> </w:t>
      </w:r>
      <w:r w:rsidRPr="007B24AF">
        <w:rPr>
          <w:rtl/>
        </w:rPr>
        <w:t>اشخاص</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p>
    <w:p w:rsidR="00FB39C3" w:rsidRPr="007B24AF" w:rsidRDefault="00FB39C3" w:rsidP="00EE1054">
      <w:pPr>
        <w:pStyle w:val="a4"/>
        <w:rPr>
          <w:rtl/>
        </w:rPr>
      </w:pPr>
      <w:r w:rsidRPr="007B24AF">
        <w:rPr>
          <w:rtl/>
        </w:rPr>
        <w:t>«بالجملة،</w:t>
      </w:r>
      <w:r w:rsidR="007B24AF" w:rsidRPr="007B24AF">
        <w:rPr>
          <w:rtl/>
        </w:rPr>
        <w:t xml:space="preserve"> </w:t>
      </w:r>
      <w:r w:rsidRPr="007B24AF">
        <w:rPr>
          <w:rtl/>
        </w:rPr>
        <w:t>مسأله</w:t>
      </w:r>
      <w:r w:rsidR="007B24AF" w:rsidRPr="007B24AF">
        <w:rPr>
          <w:rtl/>
        </w:rPr>
        <w:t xml:space="preserve"> </w:t>
      </w:r>
      <w:r w:rsidRPr="007B24AF">
        <w:rPr>
          <w:rtl/>
        </w:rPr>
        <w:t>وجود</w:t>
      </w:r>
      <w:r w:rsidR="007B24AF" w:rsidRPr="007B24AF">
        <w:rPr>
          <w:rtl/>
        </w:rPr>
        <w:t xml:space="preserve"> </w:t>
      </w:r>
      <w:r w:rsidRPr="007B24AF">
        <w:rPr>
          <w:rtl/>
        </w:rPr>
        <w:t>پلی</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جهنّم،</w:t>
      </w:r>
      <w:r w:rsidR="007B24AF" w:rsidRPr="007B24AF">
        <w:rPr>
          <w:rtl/>
        </w:rPr>
        <w:t xml:space="preserve"> </w:t>
      </w:r>
      <w:r w:rsidRPr="007B24AF">
        <w:rPr>
          <w:rtl/>
        </w:rPr>
        <w:t>مورد</w:t>
      </w:r>
      <w:r w:rsidR="007B24AF" w:rsidRPr="007B24AF">
        <w:rPr>
          <w:rtl/>
        </w:rPr>
        <w:t xml:space="preserve"> </w:t>
      </w:r>
      <w:r w:rsidRPr="007B24AF">
        <w:rPr>
          <w:rtl/>
        </w:rPr>
        <w:t>اتّفاق</w:t>
      </w:r>
      <w:r w:rsidR="007B24AF" w:rsidRPr="007B24AF">
        <w:rPr>
          <w:rtl/>
        </w:rPr>
        <w:t xml:space="preserve"> </w:t>
      </w:r>
      <w:r w:rsidRPr="007B24AF">
        <w:rPr>
          <w:rtl/>
        </w:rPr>
        <w:t>علمای</w:t>
      </w:r>
      <w:r w:rsidR="007B24AF" w:rsidRPr="007B24AF">
        <w:rPr>
          <w:rtl/>
        </w:rPr>
        <w:t xml:space="preserve"> </w:t>
      </w:r>
      <w:r w:rsidRPr="007B24AF">
        <w:rPr>
          <w:rtl/>
        </w:rPr>
        <w:t>مسلم</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اخبار</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مسأله</w:t>
      </w:r>
      <w:r w:rsidR="007B24AF" w:rsidRPr="007B24AF">
        <w:rPr>
          <w:rtl/>
        </w:rPr>
        <w:t xml:space="preserve"> </w:t>
      </w:r>
      <w:r w:rsidRPr="007B24AF">
        <w:rPr>
          <w:rtl/>
        </w:rPr>
        <w:t>بارها</w:t>
      </w:r>
      <w:r w:rsidR="007B24AF" w:rsidRPr="007B24AF">
        <w:rPr>
          <w:rtl/>
        </w:rPr>
        <w:t xml:space="preserve"> </w:t>
      </w:r>
      <w:r w:rsidRPr="007B24AF">
        <w:rPr>
          <w:rtl/>
        </w:rPr>
        <w:t>سخن</w:t>
      </w:r>
      <w:r w:rsidR="007B24AF" w:rsidRPr="007B24AF">
        <w:rPr>
          <w:rtl/>
        </w:rPr>
        <w:t xml:space="preserve"> </w:t>
      </w:r>
      <w:r w:rsidRPr="007B24AF">
        <w:rPr>
          <w:rtl/>
        </w:rPr>
        <w:t>گفت</w:t>
      </w:r>
      <w:r w:rsidR="007412D8" w:rsidRPr="007B24AF">
        <w:rPr>
          <w:rtl/>
        </w:rPr>
        <w:t>ه‌اند</w:t>
      </w:r>
      <w:r w:rsidR="007B24AF" w:rsidRPr="007B24AF">
        <w:rPr>
          <w:rtl/>
        </w:rPr>
        <w:t xml:space="preserve"> </w:t>
      </w:r>
      <w:r w:rsidRPr="007B24AF">
        <w:rPr>
          <w:rtl/>
        </w:rPr>
        <w:t>و</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دل</w:t>
      </w:r>
      <w:r w:rsidR="00233C55" w:rsidRPr="007B24AF">
        <w:rPr>
          <w:rtl/>
        </w:rPr>
        <w:t>ی</w:t>
      </w:r>
      <w:r w:rsidRPr="007B24AF">
        <w:rPr>
          <w:rtl/>
        </w:rPr>
        <w:t>لی</w:t>
      </w:r>
      <w:r w:rsidR="007B24AF" w:rsidRPr="007B24AF">
        <w:rPr>
          <w:rtl/>
        </w:rPr>
        <w:t xml:space="preserve"> </w:t>
      </w:r>
      <w:r w:rsidRPr="007B24AF">
        <w:rPr>
          <w:rtl/>
        </w:rPr>
        <w:t>بر</w:t>
      </w:r>
      <w:r w:rsidR="007B24AF" w:rsidRPr="007B24AF">
        <w:rPr>
          <w:rtl/>
        </w:rPr>
        <w:t xml:space="preserve"> </w:t>
      </w:r>
      <w:r w:rsidRPr="007B24AF">
        <w:rPr>
          <w:rtl/>
        </w:rPr>
        <w:t>توج</w:t>
      </w:r>
      <w:r w:rsidR="00233C55" w:rsidRPr="007B24AF">
        <w:rPr>
          <w:rtl/>
        </w:rPr>
        <w:t>ی</w:t>
      </w:r>
      <w:r w:rsidRPr="007B24AF">
        <w:rPr>
          <w:rtl/>
        </w:rPr>
        <w:t>ه</w:t>
      </w:r>
      <w:r w:rsidR="007B24AF" w:rsidRPr="007B24AF">
        <w:rPr>
          <w:rtl/>
        </w:rPr>
        <w:t xml:space="preserve"> </w:t>
      </w:r>
      <w:r w:rsidRPr="007B24AF">
        <w:rPr>
          <w:rtl/>
        </w:rPr>
        <w:t>ظاهر</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أخبار</w:t>
      </w:r>
      <w:r w:rsidR="007B24AF" w:rsidRPr="007B24AF">
        <w:rPr>
          <w:rtl/>
        </w:rPr>
        <w:t xml:space="preserve"> </w:t>
      </w:r>
      <w:r w:rsidRPr="007B24AF">
        <w:rPr>
          <w:rtl/>
        </w:rPr>
        <w:t>ندار</w:t>
      </w:r>
      <w:r w:rsidR="00233C55" w:rsidRPr="007B24AF">
        <w:rPr>
          <w:rtl/>
        </w:rPr>
        <w:t>ی</w:t>
      </w:r>
      <w:r w:rsidRPr="007B24AF">
        <w:rPr>
          <w:rtl/>
        </w:rPr>
        <w:t>م».</w:t>
      </w:r>
      <w:r w:rsidR="007B24AF" w:rsidRPr="007B24AF">
        <w:rPr>
          <w:rtl/>
        </w:rPr>
        <w:t xml:space="preserve"> </w:t>
      </w:r>
    </w:p>
    <w:p w:rsidR="00FB39C3" w:rsidRPr="007B24AF" w:rsidRDefault="00FB39C3" w:rsidP="00EE1054">
      <w:pPr>
        <w:pStyle w:val="a4"/>
        <w:rPr>
          <w:rtl/>
        </w:rPr>
      </w:pPr>
      <w:r w:rsidRPr="007B24AF">
        <w:rPr>
          <w:rtl/>
        </w:rPr>
        <w:t>«نصوص</w:t>
      </w:r>
      <w:r w:rsidR="007B24AF" w:rsidRPr="007B24AF">
        <w:rPr>
          <w:rtl/>
        </w:rPr>
        <w:t xml:space="preserve"> </w:t>
      </w:r>
      <w:r w:rsidRPr="007B24AF">
        <w:rPr>
          <w:rtl/>
        </w:rPr>
        <w:t>و</w:t>
      </w:r>
      <w:r w:rsidR="007B24AF" w:rsidRPr="007B24AF">
        <w:rPr>
          <w:rtl/>
        </w:rPr>
        <w:t xml:space="preserve"> </w:t>
      </w:r>
      <w:r w:rsidRPr="007B24AF">
        <w:rPr>
          <w:rtl/>
        </w:rPr>
        <w:t>ظواهر</w:t>
      </w:r>
      <w:r w:rsidR="007B24AF" w:rsidRPr="007B24AF">
        <w:rPr>
          <w:rtl/>
        </w:rPr>
        <w:t xml:space="preserve"> </w:t>
      </w:r>
      <w:r w:rsidRPr="007B24AF">
        <w:rPr>
          <w:rtl/>
        </w:rPr>
        <w:t>أدلّه</w:t>
      </w:r>
      <w:r w:rsidR="007B24AF" w:rsidRPr="007B24AF">
        <w:rPr>
          <w:rtl/>
        </w:rPr>
        <w:t xml:space="preserve"> </w:t>
      </w:r>
      <w:r w:rsidRPr="007B24AF">
        <w:rPr>
          <w:rtl/>
        </w:rPr>
        <w:t>حاکی</w:t>
      </w:r>
      <w:r w:rsidR="007B24AF" w:rsidRPr="007B24AF">
        <w:rPr>
          <w:rtl/>
        </w:rPr>
        <w:t xml:space="preserve"> </w:t>
      </w:r>
      <w:r w:rsidRPr="007B24AF">
        <w:rPr>
          <w:rtl/>
        </w:rPr>
        <w:t>از</w:t>
      </w:r>
      <w:r w:rsidR="007B24AF" w:rsidRPr="007B24AF">
        <w:rPr>
          <w:rtl/>
        </w:rPr>
        <w:t xml:space="preserve"> </w:t>
      </w:r>
      <w:r w:rsidRPr="007B24AF">
        <w:rPr>
          <w:rtl/>
        </w:rPr>
        <w:t>وجود</w:t>
      </w:r>
      <w:r w:rsidR="007B24AF" w:rsidRPr="007B24AF">
        <w:rPr>
          <w:rtl/>
        </w:rPr>
        <w:t xml:space="preserve"> </w:t>
      </w:r>
      <w:r w:rsidRPr="007B24AF">
        <w:rPr>
          <w:rtl/>
        </w:rPr>
        <w:t>بهشت</w:t>
      </w:r>
      <w:r w:rsidR="007B24AF" w:rsidRPr="007B24AF">
        <w:rPr>
          <w:rtl/>
        </w:rPr>
        <w:t xml:space="preserve"> </w:t>
      </w:r>
      <w:r w:rsidRPr="007B24AF">
        <w:rPr>
          <w:rtl/>
        </w:rPr>
        <w:t>و</w:t>
      </w:r>
      <w:r w:rsidR="007B24AF" w:rsidRPr="007B24AF">
        <w:rPr>
          <w:rtl/>
        </w:rPr>
        <w:t xml:space="preserve"> </w:t>
      </w:r>
      <w:r w:rsidRPr="007B24AF">
        <w:rPr>
          <w:rtl/>
        </w:rPr>
        <w:t>جهنّم</w:t>
      </w:r>
      <w:r w:rsidR="007B24AF" w:rsidRPr="007B24AF">
        <w:rPr>
          <w:rtl/>
        </w:rPr>
        <w:t xml:space="preserve"> </w:t>
      </w:r>
      <w:r w:rsidRPr="007B24AF">
        <w:rPr>
          <w:rtl/>
        </w:rPr>
        <w:t>و</w:t>
      </w:r>
      <w:r w:rsidR="007B24AF" w:rsidRPr="007B24AF">
        <w:rPr>
          <w:rtl/>
        </w:rPr>
        <w:t xml:space="preserve"> </w:t>
      </w:r>
      <w:r w:rsidRPr="007B24AF">
        <w:rPr>
          <w:rtl/>
        </w:rPr>
        <w:t>وجود</w:t>
      </w:r>
      <w:r w:rsidR="007B24AF" w:rsidRPr="007B24AF">
        <w:rPr>
          <w:rtl/>
        </w:rPr>
        <w:t xml:space="preserve"> </w:t>
      </w:r>
      <w:r w:rsidRPr="007B24AF">
        <w:rPr>
          <w:rtl/>
        </w:rPr>
        <w:t>صراط</w:t>
      </w:r>
      <w:r w:rsidR="007B24AF" w:rsidRPr="007B24AF">
        <w:rPr>
          <w:rtl/>
        </w:rPr>
        <w:t xml:space="preserve"> </w:t>
      </w:r>
      <w:r w:rsidRPr="007B24AF">
        <w:rPr>
          <w:rtl/>
        </w:rPr>
        <w:t>و</w:t>
      </w:r>
      <w:r w:rsidR="007B24AF" w:rsidRPr="007B24AF">
        <w:rPr>
          <w:rtl/>
        </w:rPr>
        <w:t xml:space="preserve"> </w:t>
      </w:r>
      <w:r w:rsidRPr="007B24AF">
        <w:rPr>
          <w:rtl/>
        </w:rPr>
        <w:t>صح</w:t>
      </w:r>
      <w:r w:rsidR="00233C55" w:rsidRPr="007B24AF">
        <w:rPr>
          <w:rtl/>
        </w:rPr>
        <w:t>ی</w:t>
      </w:r>
      <w:r w:rsidRPr="007B24AF">
        <w:rPr>
          <w:rtl/>
        </w:rPr>
        <w:t>فه</w:t>
      </w:r>
      <w:r w:rsidR="007B24AF" w:rsidRPr="007B24AF">
        <w:rPr>
          <w:rtl/>
        </w:rPr>
        <w:t xml:space="preserve"> </w:t>
      </w:r>
      <w:r w:rsidRPr="007B24AF">
        <w:rPr>
          <w:rtl/>
        </w:rPr>
        <w:t>أعمال</w:t>
      </w:r>
      <w:r w:rsidR="007B24AF" w:rsidRPr="007B24AF">
        <w:rPr>
          <w:rtl/>
        </w:rPr>
        <w:t xml:space="preserve"> </w:t>
      </w:r>
      <w:r w:rsidRPr="007B24AF">
        <w:rPr>
          <w:rtl/>
        </w:rPr>
        <w:t>است».</w:t>
      </w:r>
      <w:r w:rsidR="007B24AF" w:rsidRPr="007B24AF">
        <w:rPr>
          <w:rtl/>
        </w:rPr>
        <w:t xml:space="preserve"> </w:t>
      </w:r>
    </w:p>
    <w:p w:rsidR="00FB39C3" w:rsidRPr="007B24AF" w:rsidRDefault="00FB39C3" w:rsidP="00EE1054">
      <w:pPr>
        <w:pStyle w:val="a4"/>
        <w:rPr>
          <w:rtl/>
        </w:rPr>
      </w:pPr>
      <w:r w:rsidRPr="007B24AF">
        <w:rPr>
          <w:rtl/>
        </w:rPr>
        <w:t>«برداشتهای</w:t>
      </w:r>
      <w:r w:rsidR="007B24AF" w:rsidRPr="007B24AF">
        <w:rPr>
          <w:rtl/>
        </w:rPr>
        <w:t xml:space="preserve"> </w:t>
      </w:r>
      <w:r w:rsidRPr="007B24AF">
        <w:rPr>
          <w:rtl/>
        </w:rPr>
        <w:t>ملّاصدرا</w:t>
      </w:r>
      <w:r w:rsidR="007B24AF" w:rsidRPr="007B24AF">
        <w:rPr>
          <w:rtl/>
        </w:rPr>
        <w:t xml:space="preserve"> </w:t>
      </w:r>
      <w:r w:rsidRPr="007B24AF">
        <w:rPr>
          <w:rtl/>
        </w:rPr>
        <w:t>را</w:t>
      </w:r>
      <w:r w:rsidR="007B24AF" w:rsidRPr="007B24AF">
        <w:rPr>
          <w:rtl/>
        </w:rPr>
        <w:t xml:space="preserve"> </w:t>
      </w:r>
      <w:r w:rsidR="007C3E81" w:rsidRPr="007B24AF">
        <w:rPr>
          <w:rtl/>
        </w:rPr>
        <w:t>نمی‌</w:t>
      </w:r>
      <w:r w:rsidR="00233C55" w:rsidRPr="007B24AF">
        <w:rPr>
          <w:rtl/>
        </w:rPr>
        <w:t>‌</w:t>
      </w:r>
      <w:r w:rsidRPr="007B24AF">
        <w:rPr>
          <w:rtl/>
        </w:rPr>
        <w:t>‌توان</w:t>
      </w:r>
      <w:r w:rsidR="007B24AF" w:rsidRPr="007B24AF">
        <w:rPr>
          <w:rtl/>
        </w:rPr>
        <w:t xml:space="preserve"> </w:t>
      </w:r>
      <w:r w:rsidRPr="007B24AF">
        <w:rPr>
          <w:rtl/>
        </w:rPr>
        <w:t>به</w:t>
      </w:r>
      <w:r w:rsidR="007B24AF" w:rsidRPr="007B24AF">
        <w:rPr>
          <w:rtl/>
        </w:rPr>
        <w:t xml:space="preserve"> </w:t>
      </w:r>
      <w:r w:rsidRPr="007B24AF">
        <w:rPr>
          <w:rtl/>
        </w:rPr>
        <w:t>عنوان</w:t>
      </w:r>
      <w:r w:rsidR="007B24AF" w:rsidRPr="007B24AF">
        <w:rPr>
          <w:rtl/>
        </w:rPr>
        <w:t xml:space="preserve"> </w:t>
      </w:r>
      <w:r w:rsidRPr="007B24AF">
        <w:rPr>
          <w:rtl/>
        </w:rPr>
        <w:t>بواطن</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به</w:t>
      </w:r>
      <w:r w:rsidR="007B24AF" w:rsidRPr="007B24AF">
        <w:rPr>
          <w:rtl/>
        </w:rPr>
        <w:t xml:space="preserve"> </w:t>
      </w:r>
      <w:r w:rsidRPr="007B24AF">
        <w:rPr>
          <w:rtl/>
        </w:rPr>
        <w:t>شمار</w:t>
      </w:r>
      <w:r w:rsidR="007B24AF" w:rsidRPr="007B24AF">
        <w:rPr>
          <w:rtl/>
        </w:rPr>
        <w:t xml:space="preserve"> </w:t>
      </w:r>
      <w:r w:rsidRPr="007B24AF">
        <w:rPr>
          <w:rtl/>
        </w:rPr>
        <w:t>آورد،</w:t>
      </w:r>
      <w:r w:rsidR="007B24AF" w:rsidRPr="007B24AF">
        <w:rPr>
          <w:rtl/>
        </w:rPr>
        <w:t xml:space="preserve"> </w:t>
      </w:r>
      <w:r w:rsidRPr="007B24AF">
        <w:rPr>
          <w:rtl/>
        </w:rPr>
        <w:t>چون</w:t>
      </w:r>
      <w:r w:rsidR="007B24AF" w:rsidRPr="007B24AF">
        <w:rPr>
          <w:rtl/>
        </w:rPr>
        <w:t xml:space="preserve"> </w:t>
      </w:r>
      <w:r w:rsidRPr="007B24AF">
        <w:rPr>
          <w:rtl/>
        </w:rPr>
        <w:t>هرگز</w:t>
      </w:r>
      <w:r w:rsidR="007B24AF" w:rsidRPr="007B24AF">
        <w:rPr>
          <w:rtl/>
        </w:rPr>
        <w:t xml:space="preserve"> </w:t>
      </w:r>
      <w:r w:rsidRPr="007B24AF">
        <w:rPr>
          <w:rtl/>
        </w:rPr>
        <w:t>بطن</w:t>
      </w:r>
      <w:r w:rsidR="007B24AF" w:rsidRPr="007B24AF">
        <w:rPr>
          <w:rtl/>
        </w:rPr>
        <w:t xml:space="preserve"> </w:t>
      </w:r>
      <w:r w:rsidRPr="007B24AF">
        <w:rPr>
          <w:rtl/>
        </w:rPr>
        <w:t>با</w:t>
      </w:r>
      <w:r w:rsidR="007B24AF" w:rsidRPr="007B24AF">
        <w:rPr>
          <w:rtl/>
        </w:rPr>
        <w:t xml:space="preserve"> </w:t>
      </w:r>
      <w:r w:rsidRPr="007B24AF">
        <w:rPr>
          <w:rtl/>
        </w:rPr>
        <w:t>ظاهر</w:t>
      </w:r>
      <w:r w:rsidR="007B24AF" w:rsidRPr="007B24AF">
        <w:rPr>
          <w:rtl/>
        </w:rPr>
        <w:t xml:space="preserve"> </w:t>
      </w:r>
      <w:r w:rsidRPr="007B24AF">
        <w:rPr>
          <w:rtl/>
        </w:rPr>
        <w:t>و</w:t>
      </w:r>
      <w:r w:rsidR="007B24AF" w:rsidRPr="007B24AF">
        <w:rPr>
          <w:rtl/>
        </w:rPr>
        <w:t xml:space="preserve"> </w:t>
      </w:r>
      <w:r w:rsidRPr="007B24AF">
        <w:rPr>
          <w:rtl/>
        </w:rPr>
        <w:t>نصّ</w:t>
      </w:r>
      <w:r w:rsidR="007B24AF" w:rsidRPr="007B24AF">
        <w:rPr>
          <w:rtl/>
        </w:rPr>
        <w:t xml:space="preserve"> </w:t>
      </w:r>
      <w:r w:rsidRPr="007B24AF">
        <w:rPr>
          <w:rtl/>
        </w:rPr>
        <w:t>کلام</w:t>
      </w:r>
      <w:r w:rsidR="007B24AF" w:rsidRPr="007B24AF">
        <w:rPr>
          <w:rtl/>
        </w:rPr>
        <w:t xml:space="preserve"> </w:t>
      </w:r>
      <w:r w:rsidRPr="007B24AF">
        <w:rPr>
          <w:rtl/>
        </w:rPr>
        <w:t>مخالفت</w:t>
      </w:r>
      <w:r w:rsidR="007B24AF" w:rsidRPr="007B24AF">
        <w:rPr>
          <w:rtl/>
        </w:rPr>
        <w:t xml:space="preserve"> </w:t>
      </w:r>
      <w:r w:rsidRPr="007B24AF">
        <w:rPr>
          <w:rtl/>
        </w:rPr>
        <w:t>ندارد</w:t>
      </w:r>
      <w:r w:rsidR="007B24AF" w:rsidRPr="007B24AF">
        <w:rPr>
          <w:rtl/>
        </w:rPr>
        <w:t xml:space="preserve"> </w:t>
      </w:r>
      <w:r w:rsidRPr="007B24AF">
        <w:rPr>
          <w:rtl/>
        </w:rPr>
        <w:t>ولی</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برداشتها</w:t>
      </w:r>
      <w:r w:rsidR="007B24AF" w:rsidRPr="007B24AF">
        <w:rPr>
          <w:rtl/>
        </w:rPr>
        <w:t xml:space="preserve"> </w:t>
      </w:r>
      <w:r w:rsidRPr="007B24AF">
        <w:rPr>
          <w:rtl/>
        </w:rPr>
        <w:t>با</w:t>
      </w:r>
      <w:r w:rsidR="007B24AF" w:rsidRPr="007B24AF">
        <w:rPr>
          <w:rtl/>
        </w:rPr>
        <w:t xml:space="preserve"> </w:t>
      </w:r>
      <w:r w:rsidRPr="007B24AF">
        <w:rPr>
          <w:rtl/>
        </w:rPr>
        <w:t>نصوص</w:t>
      </w:r>
      <w:r w:rsidR="007B24AF" w:rsidRPr="007B24AF">
        <w:rPr>
          <w:rtl/>
        </w:rPr>
        <w:t xml:space="preserve"> </w:t>
      </w:r>
      <w:r w:rsidRPr="007B24AF">
        <w:rPr>
          <w:rtl/>
        </w:rPr>
        <w:t>و</w:t>
      </w:r>
      <w:r w:rsidR="007B24AF" w:rsidRPr="007B24AF">
        <w:rPr>
          <w:rtl/>
        </w:rPr>
        <w:t xml:space="preserve"> </w:t>
      </w:r>
      <w:r w:rsidRPr="007B24AF">
        <w:rPr>
          <w:rtl/>
        </w:rPr>
        <w:t>ظواهر</w:t>
      </w:r>
      <w:r w:rsidR="007B24AF" w:rsidRPr="007B24AF">
        <w:rPr>
          <w:rtl/>
        </w:rPr>
        <w:t xml:space="preserve"> </w:t>
      </w:r>
      <w:r w:rsidRPr="007B24AF">
        <w:rPr>
          <w:rtl/>
        </w:rPr>
        <w:t>مدارک</w:t>
      </w:r>
      <w:r w:rsidR="007B24AF" w:rsidRPr="007B24AF">
        <w:rPr>
          <w:rtl/>
        </w:rPr>
        <w:t xml:space="preserve"> </w:t>
      </w:r>
      <w:r w:rsidRPr="007B24AF">
        <w:rPr>
          <w:rtl/>
        </w:rPr>
        <w:t>وحی</w:t>
      </w:r>
      <w:r w:rsidR="007B24AF" w:rsidRPr="007B24AF">
        <w:rPr>
          <w:rtl/>
        </w:rPr>
        <w:t xml:space="preserve"> </w:t>
      </w:r>
      <w:r w:rsidRPr="007B24AF">
        <w:rPr>
          <w:rtl/>
        </w:rPr>
        <w:t>کاملا</w:t>
      </w:r>
      <w:r w:rsidR="007B24AF" w:rsidRPr="007B24AF">
        <w:rPr>
          <w:rtl/>
        </w:rPr>
        <w:t xml:space="preserve"> </w:t>
      </w:r>
      <w:r w:rsidRPr="007B24AF">
        <w:rPr>
          <w:rtl/>
        </w:rPr>
        <w:t>منافات</w:t>
      </w:r>
      <w:r w:rsidR="007B24AF" w:rsidRPr="007B24AF">
        <w:rPr>
          <w:rtl/>
        </w:rPr>
        <w:t xml:space="preserve"> </w:t>
      </w:r>
      <w:r w:rsidRPr="007B24AF">
        <w:rPr>
          <w:rtl/>
        </w:rPr>
        <w:t>دارد».</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واقعاً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خدا</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منحرف</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موحّد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أصلا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نخواهند</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EE1054">
      <w:pPr>
        <w:pStyle w:val="a4"/>
        <w:rPr>
          <w:rtl/>
        </w:rPr>
      </w:pPr>
      <w:r w:rsidRPr="007B24AF">
        <w:rPr>
          <w:rtl/>
        </w:rPr>
        <w:t>«از</w:t>
      </w:r>
      <w:r w:rsidR="007B24AF" w:rsidRPr="007B24AF">
        <w:rPr>
          <w:rtl/>
        </w:rPr>
        <w:t xml:space="preserve"> </w:t>
      </w:r>
      <w:r w:rsidRPr="007B24AF">
        <w:rPr>
          <w:rtl/>
        </w:rPr>
        <w:t>طرفی</w:t>
      </w:r>
      <w:r w:rsidR="007B24AF" w:rsidRPr="007B24AF">
        <w:rPr>
          <w:rtl/>
        </w:rPr>
        <w:t xml:space="preserve"> </w:t>
      </w:r>
      <w:r w:rsidRPr="007B24AF">
        <w:rPr>
          <w:rtl/>
        </w:rPr>
        <w:t>اگر</w:t>
      </w:r>
      <w:r w:rsidR="007B24AF" w:rsidRPr="007B24AF">
        <w:rPr>
          <w:rtl/>
        </w:rPr>
        <w:t xml:space="preserve"> </w:t>
      </w:r>
      <w:r w:rsidRPr="007B24AF">
        <w:rPr>
          <w:rtl/>
        </w:rPr>
        <w:t>صراط</w:t>
      </w:r>
      <w:r w:rsidR="007B24AF" w:rsidRPr="007B24AF">
        <w:rPr>
          <w:rtl/>
        </w:rPr>
        <w:t xml:space="preserve"> </w:t>
      </w:r>
      <w:r w:rsidRPr="007B24AF">
        <w:rPr>
          <w:rtl/>
        </w:rPr>
        <w:t>همان</w:t>
      </w:r>
      <w:r w:rsidR="007B24AF" w:rsidRPr="007B24AF">
        <w:rPr>
          <w:rtl/>
        </w:rPr>
        <w:t xml:space="preserve"> </w:t>
      </w:r>
      <w:r w:rsidRPr="007B24AF">
        <w:rPr>
          <w:rtl/>
        </w:rPr>
        <w:t>س</w:t>
      </w:r>
      <w:r w:rsidR="00233C55" w:rsidRPr="007B24AF">
        <w:rPr>
          <w:rtl/>
        </w:rPr>
        <w:t>ی</w:t>
      </w:r>
      <w:r w:rsidRPr="007B24AF">
        <w:rPr>
          <w:rtl/>
        </w:rPr>
        <w:t>ر</w:t>
      </w:r>
      <w:r w:rsidR="007B24AF" w:rsidRPr="007B24AF">
        <w:rPr>
          <w:rtl/>
        </w:rPr>
        <w:t xml:space="preserve"> </w:t>
      </w:r>
      <w:r w:rsidRPr="007B24AF">
        <w:rPr>
          <w:rtl/>
        </w:rPr>
        <w:t>نفس</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حق</w:t>
      </w:r>
      <w:r w:rsidR="007B24AF" w:rsidRPr="007B24AF">
        <w:rPr>
          <w:rtl/>
        </w:rPr>
        <w:t xml:space="preserve"> </w:t>
      </w:r>
      <w:r w:rsidRPr="007B24AF">
        <w:rPr>
          <w:rtl/>
        </w:rPr>
        <w:t>باشد،</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فقط</w:t>
      </w:r>
      <w:r w:rsidR="007B24AF" w:rsidRPr="007B24AF">
        <w:rPr>
          <w:rtl/>
        </w:rPr>
        <w:t xml:space="preserve"> </w:t>
      </w:r>
      <w:r w:rsidRPr="007B24AF">
        <w:rPr>
          <w:rtl/>
        </w:rPr>
        <w:t>برای</w:t>
      </w:r>
      <w:r w:rsidR="007B24AF" w:rsidRPr="007B24AF">
        <w:rPr>
          <w:rtl/>
        </w:rPr>
        <w:t xml:space="preserve"> </w:t>
      </w:r>
      <w:r w:rsidRPr="007B24AF">
        <w:rPr>
          <w:rtl/>
        </w:rPr>
        <w:t>موحّد</w:t>
      </w:r>
      <w:r w:rsidR="00233C55" w:rsidRPr="007B24AF">
        <w:rPr>
          <w:rtl/>
        </w:rPr>
        <w:t>ی</w:t>
      </w:r>
      <w:r w:rsidRPr="007B24AF">
        <w:rPr>
          <w:rtl/>
        </w:rPr>
        <w:t>ن</w:t>
      </w:r>
      <w:r w:rsidR="007B24AF" w:rsidRPr="007B24AF">
        <w:rPr>
          <w:rtl/>
        </w:rPr>
        <w:t xml:space="preserve"> </w:t>
      </w:r>
      <w:r w:rsidRPr="007B24AF">
        <w:rPr>
          <w:rtl/>
        </w:rPr>
        <w:t>خواهد</w:t>
      </w:r>
      <w:r w:rsidR="007B24AF" w:rsidRPr="007B24AF">
        <w:rPr>
          <w:rtl/>
        </w:rPr>
        <w:t xml:space="preserve"> </w:t>
      </w:r>
      <w:r w:rsidRPr="007B24AF">
        <w:rPr>
          <w:rtl/>
        </w:rPr>
        <w:t>بود،</w:t>
      </w:r>
      <w:r w:rsidR="007B24AF" w:rsidRPr="007B24AF">
        <w:rPr>
          <w:rtl/>
        </w:rPr>
        <w:t xml:space="preserve"> </w:t>
      </w:r>
      <w:r w:rsidRPr="007B24AF">
        <w:rPr>
          <w:rtl/>
        </w:rPr>
        <w:t>چون</w:t>
      </w:r>
      <w:r w:rsidR="007B24AF" w:rsidRPr="007B24AF">
        <w:rPr>
          <w:rtl/>
        </w:rPr>
        <w:t xml:space="preserve"> </w:t>
      </w:r>
      <w:r w:rsidRPr="007B24AF">
        <w:rPr>
          <w:rtl/>
        </w:rPr>
        <w:t>آنهائی</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انحراف</w:t>
      </w:r>
      <w:r w:rsidR="007B24AF" w:rsidRPr="007B24AF">
        <w:rPr>
          <w:rtl/>
        </w:rPr>
        <w:t xml:space="preserve"> </w:t>
      </w:r>
      <w:r w:rsidRPr="007B24AF">
        <w:rPr>
          <w:rtl/>
        </w:rPr>
        <w:t>هستند</w:t>
      </w:r>
      <w:r w:rsidR="007B24AF" w:rsidRPr="007B24AF">
        <w:rPr>
          <w:rtl/>
        </w:rPr>
        <w:t xml:space="preserve"> </w:t>
      </w:r>
      <w:r w:rsidRPr="007B24AF">
        <w:rPr>
          <w:rtl/>
        </w:rPr>
        <w:t>اصلا</w:t>
      </w:r>
      <w:r w:rsidR="007B24AF" w:rsidRPr="007B24AF">
        <w:rPr>
          <w:rtl/>
        </w:rPr>
        <w:t xml:space="preserve"> </w:t>
      </w:r>
      <w:r w:rsidRPr="007B24AF">
        <w:rPr>
          <w:rtl/>
        </w:rPr>
        <w:t>در</w:t>
      </w:r>
      <w:r w:rsidR="007B24AF" w:rsidRPr="007B24AF">
        <w:rPr>
          <w:rtl/>
        </w:rPr>
        <w:t xml:space="preserve"> </w:t>
      </w:r>
      <w:r w:rsidRPr="007B24AF">
        <w:rPr>
          <w:rtl/>
        </w:rPr>
        <w:t>صراط</w:t>
      </w:r>
      <w:r w:rsidR="007B24AF" w:rsidRPr="007B24AF">
        <w:rPr>
          <w:rtl/>
        </w:rPr>
        <w:t xml:space="preserve"> </w:t>
      </w:r>
      <w:r w:rsidRPr="007B24AF">
        <w:rPr>
          <w:rtl/>
        </w:rPr>
        <w:t>ن</w:t>
      </w:r>
      <w:r w:rsidR="00233C55" w:rsidRPr="007B24AF">
        <w:rPr>
          <w:rtl/>
        </w:rPr>
        <w:t>ی</w:t>
      </w:r>
      <w:r w:rsidRPr="007B24AF">
        <w:rPr>
          <w:rtl/>
        </w:rPr>
        <w:t>ستند؛</w:t>
      </w:r>
      <w:r w:rsidR="007B24AF" w:rsidRPr="007B24AF">
        <w:rPr>
          <w:rtl/>
        </w:rPr>
        <w:t xml:space="preserve"> </w:t>
      </w:r>
      <w:r w:rsidRPr="007B24AF">
        <w:rPr>
          <w:rtl/>
        </w:rPr>
        <w:t>در</w:t>
      </w:r>
      <w:r w:rsidR="007B24AF" w:rsidRPr="007B24AF">
        <w:rPr>
          <w:rtl/>
        </w:rPr>
        <w:t xml:space="preserve"> </w:t>
      </w:r>
      <w:r w:rsidRPr="007B24AF">
        <w:rPr>
          <w:rtl/>
        </w:rPr>
        <w:t>حالی</w:t>
      </w:r>
      <w:r w:rsidR="007B24AF" w:rsidRPr="007B24AF">
        <w:rPr>
          <w:rtl/>
        </w:rPr>
        <w:t xml:space="preserve"> </w:t>
      </w:r>
      <w:r w:rsidRPr="007B24AF">
        <w:rPr>
          <w:rtl/>
        </w:rPr>
        <w:t>که</w:t>
      </w:r>
      <w:r w:rsidR="007B24AF" w:rsidRPr="007B24AF">
        <w:rPr>
          <w:rtl/>
        </w:rPr>
        <w:t xml:space="preserve"> </w:t>
      </w:r>
      <w:r w:rsidRPr="007B24AF">
        <w:rPr>
          <w:rtl/>
        </w:rPr>
        <w:t>قرآن</w:t>
      </w:r>
      <w:r w:rsidR="007B24AF" w:rsidRPr="007B24AF">
        <w:rPr>
          <w:rtl/>
        </w:rPr>
        <w:t xml:space="preserve"> </w:t>
      </w:r>
      <w:r w:rsidRPr="007B24AF">
        <w:rPr>
          <w:rtl/>
        </w:rPr>
        <w:t>کر</w:t>
      </w:r>
      <w:r w:rsidR="00233C55" w:rsidRPr="007B24AF">
        <w:rPr>
          <w:rtl/>
        </w:rPr>
        <w:t>ی</w:t>
      </w:r>
      <w:r w:rsidRPr="007B24AF">
        <w:rPr>
          <w:rtl/>
        </w:rPr>
        <w:t>م</w:t>
      </w:r>
      <w:r w:rsidR="007B24AF" w:rsidRPr="007B24AF">
        <w:rPr>
          <w:rtl/>
        </w:rPr>
        <w:t xml:space="preserve"> </w:t>
      </w:r>
      <w:r w:rsidRPr="007B24AF">
        <w:rPr>
          <w:rtl/>
        </w:rPr>
        <w:t>و</w:t>
      </w:r>
      <w:r w:rsidR="007B24AF" w:rsidRPr="007B24AF">
        <w:rPr>
          <w:rtl/>
        </w:rPr>
        <w:t xml:space="preserve"> </w:t>
      </w:r>
      <w:r w:rsidRPr="007B24AF">
        <w:rPr>
          <w:rtl/>
        </w:rPr>
        <w:t>احاد</w:t>
      </w:r>
      <w:r w:rsidR="00233C55" w:rsidRPr="007B24AF">
        <w:rPr>
          <w:rtl/>
        </w:rPr>
        <w:t>ی</w:t>
      </w:r>
      <w:r w:rsidRPr="007B24AF">
        <w:rPr>
          <w:rtl/>
        </w:rPr>
        <w:t>ث</w:t>
      </w:r>
      <w:r w:rsidR="007B24AF" w:rsidRPr="007B24AF">
        <w:rPr>
          <w:rtl/>
        </w:rPr>
        <w:t xml:space="preserve"> </w:t>
      </w:r>
      <w:r w:rsidRPr="007B24AF">
        <w:rPr>
          <w:rtl/>
        </w:rPr>
        <w:t>تصر</w:t>
      </w:r>
      <w:r w:rsidR="00233C55" w:rsidRPr="007B24AF">
        <w:rPr>
          <w:rtl/>
        </w:rPr>
        <w:t>ی</w:t>
      </w:r>
      <w:r w:rsidRPr="007B24AF">
        <w:rPr>
          <w:rtl/>
        </w:rPr>
        <w:t>ح</w:t>
      </w:r>
      <w:r w:rsidR="007B24AF" w:rsidRPr="007B24AF">
        <w:rPr>
          <w:rtl/>
        </w:rPr>
        <w:t xml:space="preserve"> </w:t>
      </w:r>
      <w:r w:rsidRPr="007B24AF">
        <w:rPr>
          <w:rtl/>
        </w:rPr>
        <w:t>کرد</w:t>
      </w:r>
      <w:r w:rsidR="007412D8" w:rsidRPr="007B24AF">
        <w:rPr>
          <w:rtl/>
        </w:rPr>
        <w:t>ه‌اند</w:t>
      </w:r>
      <w:r w:rsidR="007B24AF" w:rsidRPr="007B24AF">
        <w:rPr>
          <w:rtl/>
        </w:rPr>
        <w:t xml:space="preserve"> </w:t>
      </w:r>
      <w:r w:rsidRPr="007B24AF">
        <w:rPr>
          <w:rtl/>
        </w:rPr>
        <w:t>که</w:t>
      </w:r>
      <w:r w:rsidR="007B24AF" w:rsidRPr="007B24AF">
        <w:rPr>
          <w:rtl/>
        </w:rPr>
        <w:t xml:space="preserve"> </w:t>
      </w:r>
      <w:r w:rsidRPr="007B24AF">
        <w:rPr>
          <w:rtl/>
        </w:rPr>
        <w:t>مؤمن</w:t>
      </w:r>
      <w:r w:rsidR="007B24AF" w:rsidRPr="007B24AF">
        <w:rPr>
          <w:rtl/>
        </w:rPr>
        <w:t xml:space="preserve"> </w:t>
      </w:r>
      <w:r w:rsidRPr="007B24AF">
        <w:rPr>
          <w:rtl/>
        </w:rPr>
        <w:t>و</w:t>
      </w:r>
      <w:r w:rsidR="007B24AF" w:rsidRPr="007B24AF">
        <w:rPr>
          <w:rtl/>
        </w:rPr>
        <w:t xml:space="preserve"> </w:t>
      </w:r>
      <w:r w:rsidRPr="007B24AF">
        <w:rPr>
          <w:rtl/>
        </w:rPr>
        <w:t>کافر</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کفّار</w:t>
      </w:r>
      <w:r w:rsidR="007B24AF" w:rsidRPr="007B24AF">
        <w:rPr>
          <w:rtl/>
        </w:rPr>
        <w:t xml:space="preserve"> </w:t>
      </w:r>
      <w:r w:rsidRPr="007B24AF">
        <w:rPr>
          <w:rtl/>
        </w:rPr>
        <w:t>و</w:t>
      </w:r>
      <w:r w:rsidR="007B24AF" w:rsidRPr="007B24AF">
        <w:rPr>
          <w:rtl/>
        </w:rPr>
        <w:t xml:space="preserve"> </w:t>
      </w:r>
      <w:r w:rsidRPr="007B24AF">
        <w:rPr>
          <w:rtl/>
        </w:rPr>
        <w:t>معاند</w:t>
      </w:r>
      <w:r w:rsidR="00233C55" w:rsidRPr="007B24AF">
        <w:rPr>
          <w:rtl/>
        </w:rPr>
        <w:t>ی</w:t>
      </w:r>
      <w:r w:rsidRPr="007B24AF">
        <w:rPr>
          <w:rtl/>
        </w:rPr>
        <w:t>ن</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سقوط</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p>
    <w:p w:rsidR="00FB39C3" w:rsidRPr="007B24AF" w:rsidRDefault="00FB39C3" w:rsidP="00975913">
      <w:pPr>
        <w:pStyle w:val="2"/>
        <w:rPr>
          <w:rtl/>
        </w:rPr>
      </w:pPr>
      <w:bookmarkStart w:id="58" w:name="_Toc377386529"/>
      <w:r w:rsidRPr="007B24AF">
        <w:rPr>
          <w:rtl/>
        </w:rPr>
        <w:t>نکاتی</w:t>
      </w:r>
      <w:r w:rsidR="007B24AF" w:rsidRPr="007B24AF">
        <w:rPr>
          <w:rtl/>
        </w:rPr>
        <w:t xml:space="preserve"> </w:t>
      </w:r>
      <w:r w:rsidRPr="007B24AF">
        <w:rPr>
          <w:rtl/>
        </w:rPr>
        <w:t>در</w:t>
      </w:r>
      <w:r w:rsidR="007B24AF" w:rsidRPr="007B24AF">
        <w:rPr>
          <w:rtl/>
        </w:rPr>
        <w:t xml:space="preserve"> </w:t>
      </w:r>
      <w:r w:rsidRPr="007B24AF">
        <w:rPr>
          <w:rtl/>
        </w:rPr>
        <w:t>نقد</w:t>
      </w:r>
      <w:r w:rsidR="007B24AF" w:rsidRPr="007B24AF">
        <w:rPr>
          <w:rtl/>
        </w:rPr>
        <w:t xml:space="preserve"> </w:t>
      </w:r>
      <w:r w:rsidRPr="007B24AF">
        <w:rPr>
          <w:rtl/>
        </w:rPr>
        <w:t>کتاب</w:t>
      </w:r>
      <w:r w:rsidR="007B24AF" w:rsidRPr="007B24AF">
        <w:rPr>
          <w:rtl/>
        </w:rPr>
        <w:t xml:space="preserve"> </w:t>
      </w:r>
      <w:r w:rsidRPr="007B24AF">
        <w:rPr>
          <w:rtl/>
        </w:rPr>
        <w:t>معاد</w:t>
      </w:r>
      <w:bookmarkEnd w:id="58"/>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نکاتی</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59" w:name="_Toc377386530"/>
      <w:r w:rsidRPr="007B24AF">
        <w:rPr>
          <w:rtl/>
        </w:rPr>
        <w:t>نکته</w:t>
      </w:r>
      <w:r w:rsidR="007B24AF" w:rsidRPr="007B24AF">
        <w:rPr>
          <w:rtl/>
        </w:rPr>
        <w:t xml:space="preserve"> </w:t>
      </w:r>
      <w:r w:rsidRPr="007B24AF">
        <w:rPr>
          <w:rtl/>
        </w:rPr>
        <w:t>اوّل:</w:t>
      </w:r>
      <w:r w:rsidR="007B24AF" w:rsidRPr="007B24AF">
        <w:rPr>
          <w:rtl/>
        </w:rPr>
        <w:t xml:space="preserve"> </w:t>
      </w:r>
      <w:r w:rsidRPr="007B24AF">
        <w:rPr>
          <w:rtl/>
        </w:rPr>
        <w:t>صدرالمتألّه</w:t>
      </w:r>
      <w:r w:rsidR="00233C55" w:rsidRPr="007B24AF">
        <w:rPr>
          <w:rtl/>
        </w:rPr>
        <w:t>ی</w:t>
      </w:r>
      <w:r w:rsidRPr="007B24AF">
        <w:rPr>
          <w:rtl/>
        </w:rPr>
        <w:t>ن</w:t>
      </w:r>
      <w:r w:rsidR="007B24AF" w:rsidRPr="007B24AF">
        <w:rPr>
          <w:rtl/>
        </w:rPr>
        <w:t xml:space="preserve"> </w:t>
      </w:r>
      <w:r w:rsidRPr="007B24AF">
        <w:rPr>
          <w:rtl/>
        </w:rPr>
        <w:t>منکر</w:t>
      </w:r>
      <w:r w:rsidR="007B24AF" w:rsidRPr="007B24AF">
        <w:rPr>
          <w:rtl/>
        </w:rPr>
        <w:t xml:space="preserve"> </w:t>
      </w:r>
      <w:r w:rsidRPr="007B24AF">
        <w:rPr>
          <w:rtl/>
        </w:rPr>
        <w:t>صراط</w:t>
      </w:r>
      <w:r w:rsidR="007B24AF" w:rsidRPr="007B24AF">
        <w:rPr>
          <w:rtl/>
        </w:rPr>
        <w:t xml:space="preserve"> </w:t>
      </w:r>
      <w:r w:rsidRPr="007B24AF">
        <w:rPr>
          <w:rtl/>
        </w:rPr>
        <w:t>حسّی</w:t>
      </w:r>
      <w:r w:rsidR="007B24AF" w:rsidRPr="007B24AF">
        <w:rPr>
          <w:rtl/>
        </w:rPr>
        <w:t xml:space="preserve"> </w:t>
      </w:r>
      <w:r w:rsidRPr="007B24AF">
        <w:rPr>
          <w:rtl/>
        </w:rPr>
        <w:t>نیستند</w:t>
      </w:r>
      <w:bookmarkEnd w:id="59"/>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کبار</w:t>
      </w:r>
      <w:r w:rsidR="007B24AF" w:rsidRPr="007B24AF">
        <w:rPr>
          <w:rFonts w:ascii="NoorLotus" w:hAnsi="NoorLotus"/>
          <w:rtl/>
        </w:rPr>
        <w:t xml:space="preserve"> </w:t>
      </w:r>
      <w:r w:rsidRPr="007B24AF">
        <w:rPr>
          <w:rFonts w:ascii="NoorLotus" w:hAnsi="NoorLotus"/>
          <w:rtl/>
        </w:rPr>
        <w:t>متن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بخواند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‌فهمد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تنها</w:t>
      </w:r>
      <w:r w:rsidR="007B24AF" w:rsidRPr="007B24AF">
        <w:rPr>
          <w:rFonts w:ascii="NoorLotus" w:hAnsi="NoorLotus"/>
          <w:rtl/>
        </w:rPr>
        <w:t xml:space="preserve"> </w:t>
      </w:r>
      <w:r w:rsidRPr="007B24AF">
        <w:rPr>
          <w:rFonts w:ascii="NoorLotus" w:hAnsi="NoorLotus"/>
          <w:rtl/>
        </w:rPr>
        <w:t>منکر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منصوب</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شدّت</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مشّائی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مق</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نبود</w:t>
      </w:r>
      <w:r w:rsidR="007412D8" w:rsidRPr="007B24AF">
        <w:rPr>
          <w:rFonts w:ascii="NoorLotus" w:hAnsi="NoorLotus"/>
          <w:rtl/>
        </w:rPr>
        <w:t>ه‌اند</w:t>
      </w:r>
      <w:r w:rsidR="00EE1054">
        <w:rPr>
          <w:rStyle w:val="a3"/>
          <w:rFonts w:ascii="NoorLotus" w:hAnsi="NoorLotus"/>
          <w:rtl/>
        </w:rPr>
        <w:footnoteReference w:id="311"/>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مثال</w:t>
      </w:r>
      <w:r w:rsidR="007B24AF" w:rsidRPr="007B24AF">
        <w:rPr>
          <w:rFonts w:ascii="NoorLotus" w:hAnsi="NoorLotus"/>
          <w:rtl/>
        </w:rPr>
        <w:t xml:space="preserve"> </w:t>
      </w:r>
      <w:r w:rsidRPr="007B24AF">
        <w:rPr>
          <w:rFonts w:ascii="NoorLotus" w:hAnsi="NoorLotus"/>
          <w:rtl/>
        </w:rPr>
        <w:lastRenderedPageBreak/>
        <w:t>را</w:t>
      </w:r>
      <w:r w:rsidR="007B24AF" w:rsidRPr="007B24AF">
        <w:rPr>
          <w:rFonts w:ascii="NoorLotus" w:hAnsi="NoorLotus"/>
          <w:rtl/>
        </w:rPr>
        <w:t xml:space="preserve"> </w:t>
      </w:r>
      <w:r w:rsidRPr="007B24AF">
        <w:rPr>
          <w:rFonts w:ascii="NoorLotus" w:hAnsi="NoorLotus"/>
          <w:rtl/>
        </w:rPr>
        <w:t>منکر</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بازگشت</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رممکن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مدرکات</w:t>
      </w:r>
      <w:r w:rsidR="007B24AF" w:rsidRPr="007B24AF">
        <w:rPr>
          <w:rFonts w:ascii="NoorLotus" w:hAnsi="NoorLotus"/>
          <w:rtl/>
        </w:rPr>
        <w:t xml:space="preserve"> </w:t>
      </w:r>
      <w:r w:rsidRPr="007B24AF">
        <w:rPr>
          <w:rFonts w:ascii="NoorLotus" w:hAnsi="NoorLotus"/>
          <w:rtl/>
        </w:rPr>
        <w:t>حسّی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آلام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لذّات</w:t>
      </w:r>
      <w:r w:rsidR="007B24AF" w:rsidRPr="007B24AF">
        <w:rPr>
          <w:rFonts w:ascii="NoorLotus" w:hAnsi="NoorLotus"/>
          <w:rtl/>
        </w:rPr>
        <w:t xml:space="preserve"> </w:t>
      </w:r>
      <w:r w:rsidRPr="007B24AF">
        <w:rPr>
          <w:rFonts w:ascii="NoorLotus" w:hAnsi="NoorLotus"/>
          <w:rtl/>
        </w:rPr>
        <w:t>حسّی</w:t>
      </w:r>
      <w:r w:rsidR="007B24AF" w:rsidRPr="007B24AF">
        <w:rPr>
          <w:rFonts w:ascii="NoorLotus" w:hAnsi="NoorLotus"/>
          <w:rtl/>
        </w:rPr>
        <w:t xml:space="preserve"> </w:t>
      </w:r>
      <w:r w:rsidRPr="007B24AF">
        <w:rPr>
          <w:rFonts w:ascii="NoorLotus" w:hAnsi="NoorLotus"/>
          <w:rtl/>
        </w:rPr>
        <w:t>خبری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شرائع</w:t>
      </w:r>
      <w:r w:rsidR="007B24AF" w:rsidRPr="007B24AF">
        <w:rPr>
          <w:rFonts w:ascii="NoorLotus" w:hAnsi="NoorLotus"/>
          <w:rtl/>
        </w:rPr>
        <w:t xml:space="preserve"> </w:t>
      </w:r>
      <w:r w:rsidRPr="007B24AF">
        <w:rPr>
          <w:rFonts w:ascii="NoorLotus" w:hAnsi="NoorLotus"/>
          <w:rtl/>
        </w:rPr>
        <w:t>اله</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w:t>
      </w:r>
      <w:r w:rsidR="00233C55" w:rsidRPr="007B24AF">
        <w:rPr>
          <w:rFonts w:ascii="NoorLotus" w:hAnsi="NoorLotus"/>
          <w:rtl/>
        </w:rPr>
        <w:t>ی</w:t>
      </w:r>
      <w:r w:rsidRPr="007B24AF">
        <w:rPr>
          <w:rFonts w:ascii="NoorLotus" w:hAnsi="NoorLotus"/>
          <w:rtl/>
        </w:rPr>
        <w:t>زان»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کنا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حواسّ</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ادراک</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جسمانی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منکر</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سوئی</w:t>
      </w:r>
      <w:r w:rsidR="007B24AF" w:rsidRPr="007B24AF">
        <w:rPr>
          <w:rFonts w:ascii="NoorLotus" w:hAnsi="NoorLotus"/>
          <w:rtl/>
        </w:rPr>
        <w:t xml:space="preserve"> </w:t>
      </w:r>
      <w:r w:rsidRPr="007B24AF">
        <w:rPr>
          <w:rFonts w:ascii="NoorLotus" w:hAnsi="NoorLotus"/>
          <w:rtl/>
        </w:rPr>
        <w:t>متشرّع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اصرار</w:t>
      </w:r>
      <w:r w:rsidR="007B24AF" w:rsidRPr="007B24AF">
        <w:rPr>
          <w:rFonts w:ascii="NoorLotus" w:hAnsi="NoorLotus"/>
          <w:rtl/>
        </w:rPr>
        <w:t xml:space="preserve"> </w:t>
      </w:r>
      <w:r w:rsidRPr="007B24AF">
        <w:rPr>
          <w:rFonts w:ascii="NoorLotus" w:hAnsi="NoorLotus"/>
          <w:rtl/>
        </w:rPr>
        <w:t>داشتند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موجودات</w:t>
      </w:r>
      <w:r w:rsidR="007B24AF" w:rsidRPr="007B24AF">
        <w:rPr>
          <w:rFonts w:ascii="NoorLotus" w:hAnsi="NoorLotus"/>
          <w:rtl/>
        </w:rPr>
        <w:t xml:space="preserve"> </w:t>
      </w:r>
      <w:r w:rsidRPr="007B24AF">
        <w:rPr>
          <w:rFonts w:ascii="NoorLotus" w:hAnsi="NoorLotus"/>
          <w:rtl/>
        </w:rPr>
        <w:t>حسّی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لذائذ</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آلام</w:t>
      </w:r>
      <w:r w:rsidR="007B24AF" w:rsidRPr="007B24AF">
        <w:rPr>
          <w:rFonts w:ascii="NoorLotus" w:hAnsi="NoorLotus"/>
          <w:rtl/>
        </w:rPr>
        <w:t xml:space="preserve"> </w:t>
      </w:r>
      <w:r w:rsidRPr="007B24AF">
        <w:rPr>
          <w:rFonts w:ascii="NoorLotus" w:hAnsi="NoorLotus"/>
          <w:rtl/>
        </w:rPr>
        <w:t>حسّی</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منحصر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روحانی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E60DC" w:rsidP="00EE1054">
      <w:pPr>
        <w:widowControl w:val="0"/>
        <w:rPr>
          <w:rFonts w:ascii="NoorLotus" w:hAnsi="NoorLotus"/>
          <w:rtl/>
        </w:rPr>
      </w:pPr>
      <w:r>
        <w:rPr>
          <w:rFonts w:ascii="NoorLotus" w:hAnsi="NoorLotus"/>
          <w:rtl/>
        </w:rPr>
        <w:t xml:space="preserve">ملّاصدرا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أساس</w:t>
      </w:r>
      <w:r w:rsidR="007B24AF" w:rsidRPr="007B24AF">
        <w:rPr>
          <w:rFonts w:ascii="NoorLotus" w:hAnsi="NoorLotus"/>
          <w:rtl/>
        </w:rPr>
        <w:t xml:space="preserve"> </w:t>
      </w:r>
      <w:r w:rsidR="00FB39C3" w:rsidRPr="007B24AF">
        <w:rPr>
          <w:rFonts w:ascii="NoorLotus" w:hAnsi="NoorLotus"/>
          <w:rtl/>
        </w:rPr>
        <w:t>مبانی</w:t>
      </w:r>
      <w:r w:rsidR="007B24AF" w:rsidRPr="007B24AF">
        <w:rPr>
          <w:rFonts w:ascii="NoorLotus" w:hAnsi="NoorLotus"/>
          <w:rtl/>
        </w:rPr>
        <w:t xml:space="preserve"> </w:t>
      </w:r>
      <w:r w:rsidR="00FB39C3" w:rsidRPr="007B24AF">
        <w:rPr>
          <w:rFonts w:ascii="NoorLotus" w:hAnsi="NoorLotus"/>
          <w:rtl/>
        </w:rPr>
        <w:t>فلسفی</w:t>
      </w:r>
      <w:r w:rsidR="007B24AF" w:rsidRPr="007B24AF">
        <w:rPr>
          <w:rFonts w:ascii="NoorLotus" w:hAnsi="NoorLotus"/>
          <w:rtl/>
        </w:rPr>
        <w:t xml:space="preserve"> </w:t>
      </w:r>
      <w:r w:rsidR="00FB39C3" w:rsidRPr="007B24AF">
        <w:rPr>
          <w:rFonts w:ascii="NoorLotus" w:hAnsi="NoorLotus"/>
          <w:rtl/>
        </w:rPr>
        <w:t>خود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FB39C3" w:rsidRPr="007B24AF">
        <w:rPr>
          <w:rFonts w:ascii="NoorLotus" w:hAnsi="NoorLotus"/>
          <w:rtl/>
        </w:rPr>
        <w:t>ثابت</w:t>
      </w:r>
      <w:r w:rsidR="007B24AF" w:rsidRPr="007B24AF">
        <w:rPr>
          <w:rFonts w:ascii="NoorLotus" w:hAnsi="NoorLotus"/>
          <w:rtl/>
        </w:rPr>
        <w:t xml:space="preserve"> </w:t>
      </w:r>
      <w:r w:rsidR="00FB39C3" w:rsidRPr="007B24AF">
        <w:rPr>
          <w:rFonts w:ascii="NoorLotus" w:hAnsi="NoorLotus"/>
          <w:rtl/>
        </w:rPr>
        <w:t>کردند</w:t>
      </w:r>
      <w:r w:rsidR="007B24AF" w:rsidRPr="007B24AF">
        <w:rPr>
          <w:rFonts w:ascii="NoorLotus" w:hAnsi="NoorLotus"/>
          <w:rtl/>
        </w:rPr>
        <w:t xml:space="preserve"> </w:t>
      </w:r>
      <w:r w:rsidR="00FB39C3" w:rsidRPr="007B24AF">
        <w:rPr>
          <w:rFonts w:ascii="NoorLotus" w:hAnsi="NoorLotus"/>
          <w:rtl/>
        </w:rPr>
        <w:t>وجود</w:t>
      </w:r>
      <w:r w:rsidR="007B24AF" w:rsidRPr="007B24AF">
        <w:rPr>
          <w:rFonts w:ascii="NoorLotus" w:hAnsi="NoorLotus"/>
          <w:rtl/>
        </w:rPr>
        <w:t xml:space="preserve"> </w:t>
      </w:r>
      <w:r w:rsidR="00FB39C3" w:rsidRPr="007B24AF">
        <w:rPr>
          <w:rFonts w:ascii="NoorLotus" w:hAnsi="NoorLotus"/>
          <w:rtl/>
        </w:rPr>
        <w:t>صُوَر</w:t>
      </w:r>
      <w:r w:rsidR="007B24AF" w:rsidRPr="007B24AF">
        <w:rPr>
          <w:rFonts w:ascii="NoorLotus" w:hAnsi="NoorLotus"/>
          <w:rtl/>
        </w:rPr>
        <w:t xml:space="preserve"> </w:t>
      </w:r>
      <w:r w:rsidR="00FB39C3" w:rsidRPr="007B24AF">
        <w:rPr>
          <w:rFonts w:ascii="NoorLotus" w:hAnsi="NoorLotus"/>
          <w:rtl/>
        </w:rPr>
        <w:t>محسوسه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آخرت،</w:t>
      </w:r>
      <w:r w:rsidR="007B24AF" w:rsidRPr="007B24AF">
        <w:rPr>
          <w:rFonts w:ascii="NoorLotus" w:hAnsi="NoorLotus"/>
          <w:rtl/>
        </w:rPr>
        <w:t xml:space="preserve"> </w:t>
      </w:r>
      <w:r w:rsidR="00FB39C3" w:rsidRPr="007B24AF">
        <w:rPr>
          <w:rFonts w:ascii="NoorLotus" w:hAnsi="NoorLotus"/>
          <w:rtl/>
        </w:rPr>
        <w:t>ه</w:t>
      </w:r>
      <w:r w:rsidR="00233C55" w:rsidRPr="007B24AF">
        <w:rPr>
          <w:rFonts w:ascii="NoorLotus" w:hAnsi="NoorLotus"/>
          <w:rtl/>
        </w:rPr>
        <w:t>ی</w:t>
      </w:r>
      <w:r w:rsidR="00FB39C3" w:rsidRPr="007B24AF">
        <w:rPr>
          <w:rFonts w:ascii="NoorLotus" w:hAnsi="NoorLotus"/>
          <w:rtl/>
        </w:rPr>
        <w:t>چ</w:t>
      </w:r>
      <w:r w:rsidR="007B24AF" w:rsidRPr="007B24AF">
        <w:rPr>
          <w:rFonts w:ascii="NoorLotus" w:hAnsi="NoorLotus"/>
          <w:rtl/>
        </w:rPr>
        <w:t xml:space="preserve"> </w:t>
      </w:r>
      <w:r w:rsidR="00FB39C3" w:rsidRPr="007B24AF">
        <w:rPr>
          <w:rFonts w:ascii="NoorLotus" w:hAnsi="NoorLotus"/>
          <w:rtl/>
        </w:rPr>
        <w:t>منافاتی</w:t>
      </w:r>
      <w:r w:rsidR="007B24AF" w:rsidRPr="007B24AF">
        <w:rPr>
          <w:rFonts w:ascii="NoorLotus" w:hAnsi="NoorLotus"/>
          <w:rtl/>
        </w:rPr>
        <w:t xml:space="preserve"> </w:t>
      </w:r>
      <w:r w:rsidR="00FB39C3" w:rsidRPr="007B24AF">
        <w:rPr>
          <w:rFonts w:ascii="NoorLotus" w:hAnsi="NoorLotus"/>
          <w:rtl/>
        </w:rPr>
        <w:t>ندارد</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نکه</w:t>
      </w:r>
      <w:r w:rsidR="007B24AF" w:rsidRPr="007B24AF">
        <w:rPr>
          <w:rFonts w:ascii="NoorLotus" w:hAnsi="NoorLotus"/>
          <w:rtl/>
        </w:rPr>
        <w:t xml:space="preserve"> </w:t>
      </w:r>
      <w:r w:rsidR="00FB39C3" w:rsidRPr="007B24AF">
        <w:rPr>
          <w:rFonts w:ascii="NoorLotus" w:hAnsi="NoorLotus"/>
          <w:rtl/>
        </w:rPr>
        <w:t>آخرت</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طول</w:t>
      </w:r>
      <w:r w:rsidR="007B24AF" w:rsidRPr="007B24AF">
        <w:rPr>
          <w:rFonts w:ascii="NoorLotus" w:hAnsi="NoorLotus"/>
          <w:rtl/>
        </w:rPr>
        <w:t xml:space="preserve"> </w:t>
      </w:r>
      <w:r w:rsidR="00FB39C3" w:rsidRPr="007B24AF">
        <w:rPr>
          <w:rFonts w:ascii="NoorLotus" w:hAnsi="NoorLotus"/>
          <w:rtl/>
        </w:rPr>
        <w:t>دن</w:t>
      </w:r>
      <w:r w:rsidR="00233C55"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مرتبه</w:t>
      </w:r>
      <w:r w:rsidR="007B24AF" w:rsidRPr="007B24AF">
        <w:rPr>
          <w:rFonts w:ascii="NoorLotus" w:hAnsi="NoorLotus"/>
          <w:rtl/>
        </w:rPr>
        <w:t xml:space="preserve"> </w:t>
      </w:r>
      <w:r w:rsidR="00FB39C3" w:rsidRPr="007B24AF">
        <w:rPr>
          <w:rFonts w:ascii="NoorLotus" w:hAnsi="NoorLotus"/>
          <w:rtl/>
        </w:rPr>
        <w:t>قو</w:t>
      </w:r>
      <w:r w:rsidR="00233C55" w:rsidRPr="007B24AF">
        <w:rPr>
          <w:rFonts w:ascii="NoorLotus" w:hAnsi="NoorLotus"/>
          <w:rtl/>
        </w:rPr>
        <w:t>ی</w:t>
      </w:r>
      <w:r w:rsidR="00FB39C3" w:rsidRPr="007B24AF">
        <w:rPr>
          <w:rFonts w:ascii="NoorLotus" w:hAnsi="NoorLotus"/>
          <w:rtl/>
        </w:rPr>
        <w:t>ه</w:t>
      </w:r>
      <w:r w:rsidR="007B24AF" w:rsidRPr="007B24AF">
        <w:rPr>
          <w:rFonts w:ascii="NoorLotus" w:hAnsi="NoorLotus"/>
          <w:rtl/>
        </w:rPr>
        <w:t xml:space="preserve"> </w:t>
      </w:r>
      <w:r w:rsidR="00FB39C3" w:rsidRPr="007B24AF">
        <w:rPr>
          <w:rFonts w:ascii="NoorLotus" w:hAnsi="NoorLotus"/>
          <w:rtl/>
        </w:rPr>
        <w:t>عالم</w:t>
      </w:r>
      <w:r w:rsidR="007B24AF" w:rsidRPr="007B24AF">
        <w:rPr>
          <w:rFonts w:ascii="NoorLotus" w:hAnsi="NoorLotus"/>
          <w:rtl/>
        </w:rPr>
        <w:t xml:space="preserve"> </w:t>
      </w:r>
      <w:r w:rsidR="00FB39C3" w:rsidRPr="007B24AF">
        <w:rPr>
          <w:rFonts w:ascii="NoorLotus" w:hAnsi="NoorLotus"/>
          <w:rtl/>
        </w:rPr>
        <w:t>دن</w:t>
      </w:r>
      <w:r w:rsidR="00233C55"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باشد؛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همه</w:t>
      </w:r>
      <w:r w:rsidR="007B24AF" w:rsidRPr="007B24AF">
        <w:rPr>
          <w:rFonts w:ascii="NoorLotus" w:hAnsi="NoorLotus"/>
          <w:rtl/>
        </w:rPr>
        <w:t xml:space="preserve"> </w:t>
      </w:r>
      <w:r w:rsidR="00FB39C3" w:rsidRPr="007B24AF">
        <w:rPr>
          <w:rFonts w:ascii="NoorLotus" w:hAnsi="NoorLotus"/>
          <w:rtl/>
        </w:rPr>
        <w:t>مباحث</w:t>
      </w:r>
      <w:r w:rsidR="007B24AF" w:rsidRPr="007B24AF">
        <w:rPr>
          <w:rFonts w:ascii="NoorLotus" w:hAnsi="NoorLotus"/>
          <w:rtl/>
        </w:rPr>
        <w:t xml:space="preserve"> </w:t>
      </w:r>
      <w:r w:rsidR="00FB39C3" w:rsidRPr="007B24AF">
        <w:rPr>
          <w:rFonts w:ascii="NoorLotus" w:hAnsi="NoorLotus"/>
          <w:rtl/>
        </w:rPr>
        <w:t>اصرار</w:t>
      </w:r>
      <w:r w:rsidR="007B24AF" w:rsidRPr="007B24AF">
        <w:rPr>
          <w:rFonts w:ascii="NoorLotus" w:hAnsi="NoorLotus"/>
          <w:rtl/>
        </w:rPr>
        <w:t xml:space="preserve"> </w:t>
      </w:r>
      <w:r w:rsidR="00FB39C3" w:rsidRPr="007B24AF">
        <w:rPr>
          <w:rFonts w:ascii="NoorLotus" w:hAnsi="NoorLotus"/>
          <w:rtl/>
        </w:rPr>
        <w:t>دارند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آنچه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شر</w:t>
      </w:r>
      <w:r w:rsidR="00233C55" w:rsidRPr="007B24AF">
        <w:rPr>
          <w:rFonts w:ascii="NoorLotus" w:hAnsi="NoorLotus"/>
          <w:rtl/>
        </w:rPr>
        <w:t>ی</w:t>
      </w:r>
      <w:r w:rsidR="00FB39C3" w:rsidRPr="007B24AF">
        <w:rPr>
          <w:rFonts w:ascii="NoorLotus" w:hAnsi="NoorLotus"/>
          <w:rtl/>
        </w:rPr>
        <w:t>عت</w:t>
      </w:r>
      <w:r w:rsidR="007B24AF" w:rsidRPr="007B24AF">
        <w:rPr>
          <w:rFonts w:ascii="NoorLotus" w:hAnsi="NoorLotus"/>
          <w:rtl/>
        </w:rPr>
        <w:t xml:space="preserve"> </w:t>
      </w:r>
      <w:r w:rsidR="00FB39C3" w:rsidRPr="007B24AF">
        <w:rPr>
          <w:rFonts w:ascii="NoorLotus" w:hAnsi="NoorLotus"/>
          <w:rtl/>
        </w:rPr>
        <w:t>آمده،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آخرت</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همان</w:t>
      </w:r>
      <w:r w:rsidR="007B24AF" w:rsidRPr="007B24AF">
        <w:rPr>
          <w:rFonts w:ascii="NoorLotus" w:hAnsi="NoorLotus"/>
          <w:rtl/>
        </w:rPr>
        <w:t xml:space="preserve"> </w:t>
      </w:r>
      <w:r w:rsidR="00FB39C3" w:rsidRPr="007B24AF">
        <w:rPr>
          <w:rFonts w:ascii="NoorLotus" w:hAnsi="NoorLotus"/>
          <w:rtl/>
        </w:rPr>
        <w:t>شکل</w:t>
      </w:r>
      <w:r w:rsidR="007B24AF" w:rsidRPr="007B24AF">
        <w:rPr>
          <w:rFonts w:ascii="NoorLotus" w:hAnsi="NoorLotus"/>
          <w:rtl/>
        </w:rPr>
        <w:t xml:space="preserve"> </w:t>
      </w:r>
      <w:r w:rsidR="00FB39C3" w:rsidRPr="007B24AF">
        <w:rPr>
          <w:rFonts w:ascii="NoorLotus" w:hAnsi="NoorLotus"/>
          <w:rtl/>
        </w:rPr>
        <w:t>محسوس</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توص</w:t>
      </w:r>
      <w:r w:rsidR="00233C55" w:rsidRPr="007B24AF">
        <w:rPr>
          <w:rFonts w:ascii="NoorLotus" w:hAnsi="NoorLotus"/>
          <w:rtl/>
        </w:rPr>
        <w:t>ی</w:t>
      </w:r>
      <w:r w:rsidR="00FB39C3" w:rsidRPr="007B24AF">
        <w:rPr>
          <w:rFonts w:ascii="NoorLotus" w:hAnsi="NoorLotus"/>
          <w:rtl/>
        </w:rPr>
        <w:t>ف</w:t>
      </w:r>
      <w:r w:rsidR="007B24AF" w:rsidRPr="007B24AF">
        <w:rPr>
          <w:rFonts w:ascii="NoorLotus" w:hAnsi="NoorLotus"/>
          <w:rtl/>
        </w:rPr>
        <w:t xml:space="preserve"> </w:t>
      </w:r>
      <w:r w:rsidR="00FB39C3" w:rsidRPr="007B24AF">
        <w:rPr>
          <w:rFonts w:ascii="NoorLotus" w:hAnsi="NoorLotus"/>
          <w:rtl/>
        </w:rPr>
        <w:t>شده</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‌تواند</w:t>
      </w:r>
      <w:r w:rsidR="007B24AF" w:rsidRPr="007B24AF">
        <w:rPr>
          <w:rFonts w:ascii="NoorLotus" w:hAnsi="NoorLotus"/>
          <w:rtl/>
        </w:rPr>
        <w:t xml:space="preserve"> </w:t>
      </w:r>
      <w:r w:rsidR="00FB39C3" w:rsidRPr="007B24AF">
        <w:rPr>
          <w:rFonts w:ascii="NoorLotus" w:hAnsi="NoorLotus"/>
          <w:rtl/>
        </w:rPr>
        <w:t>باشد.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طرح</w:t>
      </w:r>
      <w:r w:rsidR="007B24AF"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مسأله</w:t>
      </w:r>
      <w:r w:rsidR="007B24AF" w:rsidRPr="007B24AF">
        <w:rPr>
          <w:rFonts w:ascii="NoorLotus" w:hAnsi="NoorLotus"/>
          <w:rtl/>
        </w:rPr>
        <w:t xml:space="preserve"> </w:t>
      </w:r>
      <w:r w:rsidR="00FB39C3" w:rsidRPr="007B24AF">
        <w:rPr>
          <w:rFonts w:ascii="NoorLotus" w:hAnsi="NoorLotus"/>
          <w:rtl/>
        </w:rPr>
        <w:t>ادّعا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‌کنند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امکان</w:t>
      </w:r>
      <w:r w:rsidR="007B24AF" w:rsidRPr="007B24AF">
        <w:rPr>
          <w:rFonts w:ascii="NoorLotus" w:hAnsi="NoorLotus"/>
          <w:rtl/>
        </w:rPr>
        <w:t xml:space="preserve"> </w:t>
      </w:r>
      <w:r w:rsidR="00FB39C3" w:rsidRPr="007B24AF">
        <w:rPr>
          <w:rFonts w:ascii="NoorLotus" w:hAnsi="NoorLotus"/>
          <w:rtl/>
        </w:rPr>
        <w:t>معاد</w:t>
      </w:r>
      <w:r w:rsidR="007B24AF" w:rsidRPr="007B24AF">
        <w:rPr>
          <w:rFonts w:ascii="NoorLotus" w:hAnsi="NoorLotus"/>
          <w:rtl/>
        </w:rPr>
        <w:t xml:space="preserve"> </w:t>
      </w:r>
      <w:r w:rsidR="00FB39C3" w:rsidRPr="007B24AF">
        <w:rPr>
          <w:rFonts w:ascii="NoorLotus" w:hAnsi="NoorLotus"/>
          <w:rtl/>
        </w:rPr>
        <w:t>جسمانی</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ثابت</w:t>
      </w:r>
      <w:r w:rsidR="007B24AF" w:rsidRPr="007B24AF">
        <w:rPr>
          <w:rFonts w:ascii="NoorLotus" w:hAnsi="NoorLotus"/>
          <w:rtl/>
        </w:rPr>
        <w:t xml:space="preserve"> </w:t>
      </w:r>
      <w:r w:rsidR="00FB39C3"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أدلّه</w:t>
      </w:r>
      <w:r w:rsidR="007B24AF" w:rsidRPr="007B24AF">
        <w:rPr>
          <w:rFonts w:ascii="NoorLotus" w:hAnsi="NoorLotus"/>
          <w:rtl/>
        </w:rPr>
        <w:t xml:space="preserve"> </w:t>
      </w:r>
      <w:r w:rsidR="00FB39C3" w:rsidRPr="007B24AF">
        <w:rPr>
          <w:rFonts w:ascii="NoorLotus" w:hAnsi="NoorLotus"/>
          <w:rtl/>
        </w:rPr>
        <w:t>عقلی</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نقلی</w:t>
      </w:r>
      <w:r w:rsidR="007B24AF" w:rsidRPr="007B24AF">
        <w:rPr>
          <w:rFonts w:ascii="NoorLotus" w:hAnsi="NoorLotus"/>
          <w:rtl/>
        </w:rPr>
        <w:t xml:space="preserve"> </w:t>
      </w:r>
      <w:r w:rsidR="00FB39C3" w:rsidRPr="007B24AF">
        <w:rPr>
          <w:rFonts w:ascii="NoorLotus" w:hAnsi="NoorLotus"/>
          <w:rtl/>
        </w:rPr>
        <w:t>جمع</w:t>
      </w:r>
      <w:r w:rsidR="007B24AF" w:rsidRPr="007B24AF">
        <w:rPr>
          <w:rFonts w:ascii="NoorLotus" w:hAnsi="NoorLotus"/>
          <w:rtl/>
        </w:rPr>
        <w:t xml:space="preserve"> </w:t>
      </w:r>
      <w:r w:rsidR="00FB39C3"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تعل</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أسفار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233C55" w:rsidP="00015BC1">
      <w:pPr>
        <w:pStyle w:val="a4"/>
        <w:widowControl w:val="0"/>
        <w:rPr>
          <w:rtl/>
        </w:rPr>
      </w:pPr>
      <w:r w:rsidRPr="007B24AF">
        <w:rPr>
          <w:rtl/>
        </w:rPr>
        <w:t>ی</w:t>
      </w:r>
      <w:r w:rsidR="00FB39C3" w:rsidRPr="007B24AF">
        <w:rPr>
          <w:rtl/>
        </w:rPr>
        <w:t>ر</w:t>
      </w:r>
      <w:r w:rsidRPr="007B24AF">
        <w:rPr>
          <w:rtl/>
        </w:rPr>
        <w:t>ی</w:t>
      </w:r>
      <w:r w:rsidR="00FB39C3" w:rsidRPr="007B24AF">
        <w:rPr>
          <w:rtl/>
        </w:rPr>
        <w:t>د</w:t>
      </w:r>
      <w:r w:rsidR="007B24AF" w:rsidRPr="007B24AF">
        <w:rPr>
          <w:rtl/>
        </w:rPr>
        <w:t xml:space="preserve"> </w:t>
      </w:r>
      <w:r w:rsidR="00FB39C3" w:rsidRPr="007B24AF">
        <w:rPr>
          <w:rtl/>
        </w:rPr>
        <w:t>أن</w:t>
      </w:r>
      <w:r w:rsidR="007B24AF" w:rsidRPr="007B24AF">
        <w:rPr>
          <w:rtl/>
        </w:rPr>
        <w:t xml:space="preserve"> </w:t>
      </w:r>
      <w:r w:rsidR="00FB39C3" w:rsidRPr="007B24AF">
        <w:rPr>
          <w:rtl/>
        </w:rPr>
        <w:t>الفضل</w:t>
      </w:r>
      <w:r w:rsidR="007B24AF" w:rsidRPr="007B24AF">
        <w:rPr>
          <w:rtl/>
        </w:rPr>
        <w:t xml:space="preserve"> </w:t>
      </w:r>
      <w:r w:rsidR="00FB39C3" w:rsidRPr="007B24AF">
        <w:rPr>
          <w:rtl/>
        </w:rPr>
        <w:t>فی</w:t>
      </w:r>
      <w:r w:rsidR="007B24AF" w:rsidRPr="007B24AF">
        <w:rPr>
          <w:rtl/>
        </w:rPr>
        <w:t xml:space="preserve"> </w:t>
      </w:r>
      <w:r w:rsidR="00FB39C3" w:rsidRPr="007B24AF">
        <w:rPr>
          <w:rtl/>
        </w:rPr>
        <w:t>الجمع</w:t>
      </w:r>
      <w:r w:rsidR="007B24AF" w:rsidRPr="007B24AF">
        <w:rPr>
          <w:rtl/>
        </w:rPr>
        <w:t xml:space="preserve"> </w:t>
      </w:r>
      <w:r w:rsidR="00FB39C3" w:rsidRPr="007B24AF">
        <w:rPr>
          <w:rtl/>
        </w:rPr>
        <w:t>ب</w:t>
      </w:r>
      <w:r w:rsidRPr="007B24AF">
        <w:rPr>
          <w:rtl/>
        </w:rPr>
        <w:t>ی</w:t>
      </w:r>
      <w:r w:rsidR="00FB39C3" w:rsidRPr="007B24AF">
        <w:rPr>
          <w:rtl/>
        </w:rPr>
        <w:t>ن</w:t>
      </w:r>
      <w:r w:rsidR="007B24AF" w:rsidRPr="007B24AF">
        <w:rPr>
          <w:rtl/>
        </w:rPr>
        <w:t xml:space="preserve"> </w:t>
      </w:r>
      <w:r w:rsidR="00FB39C3" w:rsidRPr="007B24AF">
        <w:rPr>
          <w:rtl/>
        </w:rPr>
        <w:t>الاوضاع؛</w:t>
      </w:r>
      <w:r w:rsidR="007B24AF" w:rsidRPr="007B24AF">
        <w:rPr>
          <w:rtl/>
        </w:rPr>
        <w:t xml:space="preserve"> </w:t>
      </w:r>
      <w:r w:rsidR="00FB39C3" w:rsidRPr="007B24AF">
        <w:rPr>
          <w:rtl/>
        </w:rPr>
        <w:t>فالصراط</w:t>
      </w:r>
      <w:r w:rsidR="007B24AF" w:rsidRPr="007B24AF">
        <w:rPr>
          <w:rtl/>
        </w:rPr>
        <w:t xml:space="preserve"> </w:t>
      </w:r>
      <w:r w:rsidR="00FB39C3" w:rsidRPr="007B24AF">
        <w:rPr>
          <w:rtl/>
        </w:rPr>
        <w:t>الّذی</w:t>
      </w:r>
      <w:r w:rsidR="007B24AF" w:rsidRPr="007B24AF">
        <w:rPr>
          <w:rtl/>
        </w:rPr>
        <w:t xml:space="preserve"> </w:t>
      </w:r>
      <w:r w:rsidR="00FB39C3" w:rsidRPr="007B24AF">
        <w:rPr>
          <w:rtl/>
        </w:rPr>
        <w:t>شرحناه</w:t>
      </w:r>
      <w:r w:rsidR="007B24AF" w:rsidRPr="007B24AF">
        <w:rPr>
          <w:rtl/>
        </w:rPr>
        <w:t xml:space="preserve"> </w:t>
      </w:r>
      <w:r w:rsidR="00FB39C3" w:rsidRPr="007B24AF">
        <w:rPr>
          <w:rtl/>
        </w:rPr>
        <w:t>أنّه</w:t>
      </w:r>
      <w:r w:rsidR="007B24AF" w:rsidRPr="007B24AF">
        <w:rPr>
          <w:rtl/>
        </w:rPr>
        <w:t xml:space="preserve"> </w:t>
      </w:r>
      <w:r w:rsidR="00FB39C3" w:rsidRPr="007B24AF">
        <w:rPr>
          <w:rtl/>
        </w:rPr>
        <w:t>منهج</w:t>
      </w:r>
      <w:r w:rsidR="007B24AF" w:rsidRPr="007B24AF">
        <w:rPr>
          <w:rtl/>
        </w:rPr>
        <w:t xml:space="preserve"> </w:t>
      </w:r>
      <w:r w:rsidR="00FB39C3" w:rsidRPr="007B24AF">
        <w:rPr>
          <w:rtl/>
        </w:rPr>
        <w:t>التوح</w:t>
      </w:r>
      <w:r w:rsidRPr="007B24AF">
        <w:rPr>
          <w:rtl/>
        </w:rPr>
        <w:t>ی</w:t>
      </w:r>
      <w:r w:rsidR="00FB39C3" w:rsidRPr="007B24AF">
        <w:rPr>
          <w:rtl/>
        </w:rPr>
        <w:t>د</w:t>
      </w:r>
      <w:r w:rsidR="007B24AF" w:rsidRPr="007B24AF">
        <w:rPr>
          <w:rtl/>
        </w:rPr>
        <w:t xml:space="preserve"> </w:t>
      </w:r>
      <w:r w:rsidR="00FB39C3" w:rsidRPr="007B24AF">
        <w:rPr>
          <w:rtl/>
        </w:rPr>
        <w:t>و</w:t>
      </w:r>
      <w:r w:rsidR="007B24AF" w:rsidRPr="007B24AF">
        <w:rPr>
          <w:rtl/>
        </w:rPr>
        <w:t xml:space="preserve"> </w:t>
      </w:r>
      <w:r w:rsidR="00FB39C3" w:rsidRPr="007B24AF">
        <w:rPr>
          <w:rtl/>
        </w:rPr>
        <w:t>أنّ</w:t>
      </w:r>
      <w:r w:rsidR="007B24AF" w:rsidRPr="007B24AF">
        <w:rPr>
          <w:rtl/>
        </w:rPr>
        <w:t xml:space="preserve"> </w:t>
      </w:r>
      <w:r w:rsidR="00FB39C3" w:rsidRPr="007B24AF">
        <w:rPr>
          <w:rtl/>
        </w:rPr>
        <w:t>له</w:t>
      </w:r>
      <w:r w:rsidR="007B24AF" w:rsidRPr="007B24AF">
        <w:rPr>
          <w:rtl/>
        </w:rPr>
        <w:t xml:space="preserve"> </w:t>
      </w:r>
      <w:r w:rsidR="00FB39C3" w:rsidRPr="007B24AF">
        <w:rPr>
          <w:rtl/>
        </w:rPr>
        <w:t>وجه</w:t>
      </w:r>
      <w:r w:rsidRPr="007B24AF">
        <w:rPr>
          <w:rtl/>
        </w:rPr>
        <w:t>ی</w:t>
      </w:r>
      <w:r w:rsidR="00FB39C3" w:rsidRPr="007B24AF">
        <w:rPr>
          <w:rtl/>
        </w:rPr>
        <w:t>ن</w:t>
      </w:r>
      <w:r w:rsidR="007B24AF" w:rsidRPr="007B24AF">
        <w:rPr>
          <w:rtl/>
        </w:rPr>
        <w:t xml:space="preserve"> </w:t>
      </w:r>
      <w:r w:rsidR="00FB39C3" w:rsidRPr="007B24AF">
        <w:rPr>
          <w:rtl/>
        </w:rPr>
        <w:t>النظری</w:t>
      </w:r>
      <w:r w:rsidR="007B24AF" w:rsidRPr="007B24AF">
        <w:rPr>
          <w:rtl/>
        </w:rPr>
        <w:t xml:space="preserve"> </w:t>
      </w:r>
      <w:r w:rsidR="00FB39C3" w:rsidRPr="007B24AF">
        <w:rPr>
          <w:rtl/>
        </w:rPr>
        <w:t>و</w:t>
      </w:r>
      <w:r w:rsidR="007B24AF" w:rsidRPr="007B24AF">
        <w:rPr>
          <w:rtl/>
        </w:rPr>
        <w:t xml:space="preserve"> </w:t>
      </w:r>
      <w:r w:rsidR="00FB39C3" w:rsidRPr="007B24AF">
        <w:rPr>
          <w:rtl/>
        </w:rPr>
        <w:t>العملی،</w:t>
      </w:r>
      <w:r w:rsidR="007B24AF" w:rsidRPr="007B24AF">
        <w:rPr>
          <w:rtl/>
        </w:rPr>
        <w:t xml:space="preserve"> </w:t>
      </w:r>
      <w:r w:rsidR="00FB39C3" w:rsidRPr="007B24AF">
        <w:rPr>
          <w:rtl/>
        </w:rPr>
        <w:t>و</w:t>
      </w:r>
      <w:r w:rsidR="007B24AF" w:rsidRPr="007B24AF">
        <w:rPr>
          <w:rtl/>
        </w:rPr>
        <w:t xml:space="preserve"> </w:t>
      </w:r>
      <w:r w:rsidR="00FB39C3" w:rsidRPr="007B24AF">
        <w:rPr>
          <w:rtl/>
        </w:rPr>
        <w:t>لکل</w:t>
      </w:r>
      <w:r w:rsidR="007B24AF" w:rsidRPr="007B24AF">
        <w:rPr>
          <w:rtl/>
        </w:rPr>
        <w:t xml:space="preserve"> </w:t>
      </w:r>
      <w:r w:rsidR="00FB39C3" w:rsidRPr="007B24AF">
        <w:rPr>
          <w:rtl/>
        </w:rPr>
        <w:t>منهما</w:t>
      </w:r>
      <w:r w:rsidR="007B24AF" w:rsidRPr="007B24AF">
        <w:rPr>
          <w:rtl/>
        </w:rPr>
        <w:t xml:space="preserve"> </w:t>
      </w:r>
      <w:r w:rsidR="00FB39C3" w:rsidRPr="007B24AF">
        <w:rPr>
          <w:rtl/>
        </w:rPr>
        <w:t>حدود</w:t>
      </w:r>
      <w:r w:rsidR="007B24AF" w:rsidRPr="007B24AF">
        <w:rPr>
          <w:rtl/>
        </w:rPr>
        <w:t xml:space="preserve"> </w:t>
      </w:r>
      <w:r w:rsidR="00FB39C3" w:rsidRPr="007B24AF">
        <w:rPr>
          <w:rtl/>
        </w:rPr>
        <w:t>و</w:t>
      </w:r>
      <w:r w:rsidR="007B24AF" w:rsidRPr="007B24AF">
        <w:rPr>
          <w:rtl/>
        </w:rPr>
        <w:t xml:space="preserve"> </w:t>
      </w:r>
      <w:r w:rsidR="00FB39C3" w:rsidRPr="007B24AF">
        <w:rPr>
          <w:rtl/>
        </w:rPr>
        <w:t>مقامات</w:t>
      </w:r>
      <w:r w:rsidR="007B24AF" w:rsidRPr="007B24AF">
        <w:rPr>
          <w:rtl/>
        </w:rPr>
        <w:t xml:space="preserve"> </w:t>
      </w:r>
      <w:r w:rsidR="00FB39C3" w:rsidRPr="007B24AF">
        <w:rPr>
          <w:rtl/>
        </w:rPr>
        <w:t>کان</w:t>
      </w:r>
      <w:r w:rsidR="007B24AF" w:rsidRPr="007B24AF">
        <w:rPr>
          <w:rtl/>
        </w:rPr>
        <w:t xml:space="preserve"> </w:t>
      </w:r>
      <w:r w:rsidR="00FB39C3" w:rsidRPr="007B24AF">
        <w:rPr>
          <w:rtl/>
        </w:rPr>
        <w:t>روحان</w:t>
      </w:r>
      <w:r w:rsidRPr="007B24AF">
        <w:rPr>
          <w:rtl/>
        </w:rPr>
        <w:t>ی</w:t>
      </w:r>
      <w:r w:rsidR="00FB39C3" w:rsidRPr="007B24AF">
        <w:rPr>
          <w:rtl/>
        </w:rPr>
        <w:t>آ،</w:t>
      </w:r>
      <w:r w:rsidR="007B24AF" w:rsidRPr="007B24AF">
        <w:rPr>
          <w:rtl/>
        </w:rPr>
        <w:t xml:space="preserve"> </w:t>
      </w:r>
      <w:r w:rsidR="00FB39C3" w:rsidRPr="007B24AF">
        <w:rPr>
          <w:rtl/>
        </w:rPr>
        <w:t>فل</w:t>
      </w:r>
      <w:r w:rsidRPr="007B24AF">
        <w:rPr>
          <w:rtl/>
        </w:rPr>
        <w:t>ی</w:t>
      </w:r>
      <w:r w:rsidR="00FB39C3" w:rsidRPr="007B24AF">
        <w:rPr>
          <w:rtl/>
        </w:rPr>
        <w:t>ذعن</w:t>
      </w:r>
      <w:r w:rsidR="007B24AF" w:rsidRPr="007B24AF">
        <w:rPr>
          <w:rtl/>
        </w:rPr>
        <w:t xml:space="preserve"> </w:t>
      </w:r>
      <w:r w:rsidR="00FB39C3" w:rsidRPr="007B24AF">
        <w:rPr>
          <w:rtl/>
        </w:rPr>
        <w:t>المؤمن</w:t>
      </w:r>
      <w:r w:rsidR="007B24AF" w:rsidRPr="007B24AF">
        <w:rPr>
          <w:rtl/>
        </w:rPr>
        <w:t xml:space="preserve"> </w:t>
      </w:r>
      <w:r w:rsidR="00FB39C3" w:rsidRPr="007B24AF">
        <w:rPr>
          <w:rtl/>
        </w:rPr>
        <w:t>أنّ</w:t>
      </w:r>
      <w:r w:rsidR="007B24AF" w:rsidRPr="007B24AF">
        <w:rPr>
          <w:rtl/>
        </w:rPr>
        <w:t xml:space="preserve"> </w:t>
      </w:r>
      <w:r w:rsidR="00FB39C3" w:rsidRPr="007B24AF">
        <w:rPr>
          <w:rtl/>
        </w:rPr>
        <w:t>له</w:t>
      </w:r>
      <w:r w:rsidR="007B24AF" w:rsidRPr="007B24AF">
        <w:rPr>
          <w:rtl/>
        </w:rPr>
        <w:t xml:space="preserve"> </w:t>
      </w:r>
      <w:r w:rsidR="00FB39C3" w:rsidRPr="007B24AF">
        <w:rPr>
          <w:rtl/>
        </w:rPr>
        <w:t>صورة</w:t>
      </w:r>
      <w:r w:rsidR="007B24AF" w:rsidRPr="007B24AF">
        <w:rPr>
          <w:rtl/>
        </w:rPr>
        <w:t xml:space="preserve"> </w:t>
      </w:r>
      <w:r w:rsidR="00FB39C3" w:rsidRPr="007B24AF">
        <w:rPr>
          <w:rtl/>
        </w:rPr>
        <w:t>أ</w:t>
      </w:r>
      <w:r w:rsidRPr="007B24AF">
        <w:rPr>
          <w:rtl/>
        </w:rPr>
        <w:t>ی</w:t>
      </w:r>
      <w:r w:rsidR="00FB39C3" w:rsidRPr="007B24AF">
        <w:rPr>
          <w:rtl/>
        </w:rPr>
        <w:t>ض</w:t>
      </w:r>
      <w:r w:rsidR="00DC6721">
        <w:rPr>
          <w:rFonts w:hint="cs"/>
          <w:rtl/>
        </w:rPr>
        <w:t xml:space="preserve">اً </w:t>
      </w:r>
      <w:r w:rsidR="00FB39C3" w:rsidRPr="007B24AF">
        <w:rPr>
          <w:rtl/>
        </w:rPr>
        <w:t>اخرو</w:t>
      </w:r>
      <w:r w:rsidRPr="007B24AF">
        <w:rPr>
          <w:rtl/>
        </w:rPr>
        <w:t>ی</w:t>
      </w:r>
      <w:r w:rsidR="00FB39C3" w:rsidRPr="007B24AF">
        <w:rPr>
          <w:rtl/>
        </w:rPr>
        <w:t>ة</w:t>
      </w:r>
      <w:r w:rsidR="007B24AF" w:rsidRPr="007B24AF">
        <w:rPr>
          <w:rtl/>
        </w:rPr>
        <w:t xml:space="preserve"> </w:t>
      </w:r>
      <w:r w:rsidR="00FB39C3" w:rsidRPr="007B24AF">
        <w:rPr>
          <w:rtl/>
        </w:rPr>
        <w:t>محسوسة</w:t>
      </w:r>
      <w:r w:rsidR="007B24AF" w:rsidRPr="007B24AF">
        <w:rPr>
          <w:rtl/>
        </w:rPr>
        <w:t xml:space="preserve"> </w:t>
      </w:r>
      <w:r w:rsidR="00FB39C3" w:rsidRPr="007B24AF">
        <w:rPr>
          <w:rtl/>
        </w:rPr>
        <w:t>ممدودة،</w:t>
      </w:r>
      <w:r w:rsidR="007B24AF" w:rsidRPr="007B24AF">
        <w:rPr>
          <w:rtl/>
        </w:rPr>
        <w:t xml:space="preserve"> </w:t>
      </w:r>
      <w:r w:rsidR="00FB39C3" w:rsidRPr="007B24AF">
        <w:rPr>
          <w:rtl/>
        </w:rPr>
        <w:t>کجسر</w:t>
      </w:r>
      <w:r w:rsidR="007B24AF" w:rsidRPr="007B24AF">
        <w:rPr>
          <w:rtl/>
        </w:rPr>
        <w:t xml:space="preserve"> </w:t>
      </w:r>
      <w:r w:rsidR="00FB39C3" w:rsidRPr="007B24AF">
        <w:rPr>
          <w:rtl/>
        </w:rPr>
        <w:t>فوق</w:t>
      </w:r>
      <w:r w:rsidR="007B24AF" w:rsidRPr="007B24AF">
        <w:rPr>
          <w:rtl/>
        </w:rPr>
        <w:t xml:space="preserve"> </w:t>
      </w:r>
      <w:r w:rsidR="00FB39C3" w:rsidRPr="007B24AF">
        <w:rPr>
          <w:rtl/>
        </w:rPr>
        <w:t>خندق</w:t>
      </w:r>
      <w:r w:rsidR="007B24AF" w:rsidRPr="007B24AF">
        <w:rPr>
          <w:rtl/>
        </w:rPr>
        <w:t xml:space="preserve"> </w:t>
      </w:r>
      <w:r w:rsidR="00FB39C3" w:rsidRPr="007B24AF">
        <w:rPr>
          <w:rtl/>
        </w:rPr>
        <w:t>أو</w:t>
      </w:r>
      <w:r w:rsidR="007B24AF" w:rsidRPr="007B24AF">
        <w:rPr>
          <w:rtl/>
        </w:rPr>
        <w:t xml:space="preserve"> </w:t>
      </w:r>
      <w:r w:rsidR="00FB39C3" w:rsidRPr="007B24AF">
        <w:rPr>
          <w:rtl/>
        </w:rPr>
        <w:t>بئر</w:t>
      </w:r>
      <w:r w:rsidR="007B24AF" w:rsidRPr="007B24AF">
        <w:rPr>
          <w:rtl/>
        </w:rPr>
        <w:t xml:space="preserve"> </w:t>
      </w:r>
      <w:r w:rsidR="00FB39C3" w:rsidRPr="007B24AF">
        <w:rPr>
          <w:rtl/>
        </w:rPr>
        <w:t>وس</w:t>
      </w:r>
      <w:r w:rsidRPr="007B24AF">
        <w:rPr>
          <w:rtl/>
        </w:rPr>
        <w:t>ی</w:t>
      </w:r>
      <w:r w:rsidR="00FB39C3" w:rsidRPr="007B24AF">
        <w:rPr>
          <w:rtl/>
        </w:rPr>
        <w:t>ع</w:t>
      </w:r>
      <w:r w:rsidR="007B24AF" w:rsidRPr="007B24AF">
        <w:rPr>
          <w:rtl/>
        </w:rPr>
        <w:t xml:space="preserve"> </w:t>
      </w:r>
      <w:r w:rsidR="00FB39C3" w:rsidRPr="007B24AF">
        <w:rPr>
          <w:rtl/>
        </w:rPr>
        <w:t>مسجور</w:t>
      </w:r>
      <w:r w:rsidR="007B24AF" w:rsidRPr="007B24AF">
        <w:rPr>
          <w:rtl/>
        </w:rPr>
        <w:t xml:space="preserve"> </w:t>
      </w:r>
      <w:r w:rsidR="00FB39C3" w:rsidRPr="007B24AF">
        <w:rPr>
          <w:rtl/>
        </w:rPr>
        <w:t>کغ</w:t>
      </w:r>
      <w:r w:rsidRPr="007B24AF">
        <w:rPr>
          <w:rtl/>
        </w:rPr>
        <w:t>ی</w:t>
      </w:r>
      <w:r w:rsidR="00FB39C3" w:rsidRPr="007B24AF">
        <w:rPr>
          <w:rtl/>
        </w:rPr>
        <w:t>ره</w:t>
      </w:r>
      <w:r w:rsidR="007B24AF" w:rsidRPr="007B24AF">
        <w:rPr>
          <w:rtl/>
        </w:rPr>
        <w:t xml:space="preserve"> </w:t>
      </w:r>
      <w:r w:rsidR="00FB39C3" w:rsidRPr="007B24AF">
        <w:rPr>
          <w:rtl/>
        </w:rPr>
        <w:t>من</w:t>
      </w:r>
      <w:r w:rsidR="007B24AF" w:rsidRPr="007B24AF">
        <w:rPr>
          <w:rtl/>
        </w:rPr>
        <w:t xml:space="preserve"> </w:t>
      </w:r>
      <w:r w:rsidR="00FB39C3" w:rsidRPr="007B24AF">
        <w:rPr>
          <w:rtl/>
        </w:rPr>
        <w:t>امور</w:t>
      </w:r>
      <w:r w:rsidR="007B24AF" w:rsidRPr="007B24AF">
        <w:rPr>
          <w:rtl/>
        </w:rPr>
        <w:t xml:space="preserve"> </w:t>
      </w:r>
      <w:r w:rsidR="00FB39C3" w:rsidRPr="007B24AF">
        <w:rPr>
          <w:rtl/>
        </w:rPr>
        <w:t>المعاد</w:t>
      </w:r>
      <w:r w:rsidR="007B24AF" w:rsidRPr="007B24AF">
        <w:rPr>
          <w:rtl/>
        </w:rPr>
        <w:t xml:space="preserve"> </w:t>
      </w:r>
      <w:r w:rsidR="00FB39C3" w:rsidRPr="007B24AF">
        <w:rPr>
          <w:rtl/>
        </w:rPr>
        <w:t>الجسمانی.</w:t>
      </w:r>
      <w:r w:rsidR="007B24AF" w:rsidRPr="007B24AF">
        <w:rPr>
          <w:rtl/>
        </w:rPr>
        <w:t xml:space="preserve"> </w:t>
      </w:r>
    </w:p>
    <w:p w:rsidR="00FB39C3" w:rsidRPr="007B24AF" w:rsidRDefault="00FB39C3" w:rsidP="00015BC1">
      <w:pPr>
        <w:pStyle w:val="a4"/>
        <w:widowControl w:val="0"/>
        <w:rPr>
          <w:rtl/>
        </w:rPr>
      </w:pPr>
      <w:r w:rsidRPr="007B24AF">
        <w:rPr>
          <w:rtl/>
        </w:rPr>
        <w:t>مراد</w:t>
      </w:r>
      <w:r w:rsidR="007B24AF" w:rsidRPr="007B24AF">
        <w:rPr>
          <w:rtl/>
        </w:rPr>
        <w:t xml:space="preserve"> </w:t>
      </w:r>
      <w:r w:rsidRPr="007B24AF">
        <w:rPr>
          <w:rtl/>
        </w:rPr>
        <w:t>صدرالمتألّه</w:t>
      </w:r>
      <w:r w:rsidR="00233C55" w:rsidRPr="007B24AF">
        <w:rPr>
          <w:rtl/>
        </w:rPr>
        <w:t>ی</w:t>
      </w:r>
      <w:r w:rsidR="00FE60DC">
        <w:rPr>
          <w:rtl/>
        </w:rPr>
        <w:t>ن</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فض</w:t>
      </w:r>
      <w:r w:rsidR="00233C55" w:rsidRPr="007B24AF">
        <w:rPr>
          <w:rtl/>
        </w:rPr>
        <w:t>ی</w:t>
      </w:r>
      <w:r w:rsidRPr="007B24AF">
        <w:rPr>
          <w:rtl/>
        </w:rPr>
        <w:t>لت</w:t>
      </w:r>
      <w:r w:rsidR="007B24AF" w:rsidRPr="007B24AF">
        <w:rPr>
          <w:rtl/>
        </w:rPr>
        <w:t xml:space="preserve"> </w:t>
      </w:r>
      <w:r w:rsidRPr="007B24AF">
        <w:rPr>
          <w:rtl/>
        </w:rPr>
        <w:t>در</w:t>
      </w:r>
      <w:r w:rsidR="007B24AF" w:rsidRPr="007B24AF">
        <w:rPr>
          <w:rtl/>
        </w:rPr>
        <w:t xml:space="preserve"> </w:t>
      </w:r>
      <w:r w:rsidRPr="007B24AF">
        <w:rPr>
          <w:rtl/>
        </w:rPr>
        <w:t>جمع</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همه</w:t>
      </w:r>
      <w:r w:rsidR="007B24AF" w:rsidRPr="007B24AF">
        <w:rPr>
          <w:rtl/>
        </w:rPr>
        <w:t xml:space="preserve"> </w:t>
      </w:r>
      <w:r w:rsidRPr="007B24AF">
        <w:rPr>
          <w:rtl/>
        </w:rPr>
        <w:t>مراتب</w:t>
      </w:r>
      <w:r w:rsidR="007B24AF" w:rsidRPr="007B24AF">
        <w:rPr>
          <w:rtl/>
        </w:rPr>
        <w:t xml:space="preserve"> </w:t>
      </w:r>
      <w:r w:rsidRPr="007B24AF">
        <w:rPr>
          <w:rtl/>
        </w:rPr>
        <w:t>است؛</w:t>
      </w:r>
      <w:r w:rsidR="007B24AF" w:rsidRPr="007B24AF">
        <w:rPr>
          <w:rtl/>
        </w:rPr>
        <w:t xml:space="preserve"> </w:t>
      </w:r>
      <w:r w:rsidRPr="007B24AF">
        <w:rPr>
          <w:rtl/>
        </w:rPr>
        <w:t>صراطی</w:t>
      </w:r>
      <w:r w:rsidR="007B24AF" w:rsidRPr="007B24AF">
        <w:rPr>
          <w:rtl/>
        </w:rPr>
        <w:t xml:space="preserve"> </w:t>
      </w:r>
      <w:r w:rsidRPr="007B24AF">
        <w:rPr>
          <w:rtl/>
        </w:rPr>
        <w:t>که</w:t>
      </w:r>
      <w:r w:rsidR="007B24AF" w:rsidRPr="007B24AF">
        <w:rPr>
          <w:rtl/>
        </w:rPr>
        <w:t xml:space="preserve"> </w:t>
      </w:r>
      <w:r w:rsidRPr="007B24AF">
        <w:rPr>
          <w:rtl/>
        </w:rPr>
        <w:t>تاکنون</w:t>
      </w:r>
      <w:r w:rsidR="007B24AF" w:rsidRPr="007B24AF">
        <w:rPr>
          <w:rtl/>
        </w:rPr>
        <w:t xml:space="preserve"> </w:t>
      </w:r>
      <w:r w:rsidRPr="007B24AF">
        <w:rPr>
          <w:rtl/>
        </w:rPr>
        <w:t>آن</w:t>
      </w:r>
      <w:r w:rsidR="007B24AF" w:rsidRPr="007B24AF">
        <w:rPr>
          <w:rtl/>
        </w:rPr>
        <w:t xml:space="preserve"> </w:t>
      </w:r>
      <w:r w:rsidRPr="007B24AF">
        <w:rPr>
          <w:rtl/>
        </w:rPr>
        <w:t>را</w:t>
      </w:r>
      <w:r w:rsidR="007B24AF" w:rsidRPr="007B24AF">
        <w:rPr>
          <w:rtl/>
        </w:rPr>
        <w:t xml:space="preserve"> </w:t>
      </w:r>
      <w:r w:rsidRPr="007B24AF">
        <w:rPr>
          <w:rtl/>
        </w:rPr>
        <w:t>توض</w:t>
      </w:r>
      <w:r w:rsidR="00233C55" w:rsidRPr="007B24AF">
        <w:rPr>
          <w:rtl/>
        </w:rPr>
        <w:t>ی</w:t>
      </w:r>
      <w:r w:rsidRPr="007B24AF">
        <w:rPr>
          <w:rtl/>
        </w:rPr>
        <w:t>ح</w:t>
      </w:r>
      <w:r w:rsidR="007B24AF" w:rsidRPr="007B24AF">
        <w:rPr>
          <w:rtl/>
        </w:rPr>
        <w:t xml:space="preserve"> </w:t>
      </w:r>
      <w:r w:rsidRPr="007B24AF">
        <w:rPr>
          <w:rtl/>
        </w:rPr>
        <w:t>داد</w:t>
      </w:r>
      <w:r w:rsidR="00233C55" w:rsidRPr="007B24AF">
        <w:rPr>
          <w:rtl/>
        </w:rPr>
        <w:t>ی</w:t>
      </w:r>
      <w:r w:rsidRPr="007B24AF">
        <w:rPr>
          <w:rtl/>
        </w:rPr>
        <w:t>م</w:t>
      </w:r>
      <w:r w:rsidR="007B24AF" w:rsidRPr="007B24AF">
        <w:rPr>
          <w:rtl/>
        </w:rPr>
        <w:t xml:space="preserve"> </w:t>
      </w:r>
      <w:r w:rsidRPr="007B24AF">
        <w:rPr>
          <w:rtl/>
        </w:rPr>
        <w:t>و</w:t>
      </w:r>
      <w:r w:rsidR="007B24AF" w:rsidRPr="007B24AF">
        <w:rPr>
          <w:rtl/>
        </w:rPr>
        <w:t xml:space="preserve"> </w:t>
      </w:r>
      <w:r w:rsidRPr="007B24AF">
        <w:rPr>
          <w:rtl/>
        </w:rPr>
        <w:t>گفت</w:t>
      </w:r>
      <w:r w:rsidR="00233C55" w:rsidRPr="007B24AF">
        <w:rPr>
          <w:rtl/>
        </w:rPr>
        <w:t>ی</w:t>
      </w:r>
      <w:r w:rsidRPr="007B24AF">
        <w:rPr>
          <w:rtl/>
        </w:rPr>
        <w:t>م</w:t>
      </w:r>
      <w:r w:rsidR="007B24AF" w:rsidRPr="007B24AF">
        <w:rPr>
          <w:rtl/>
        </w:rPr>
        <w:t xml:space="preserve"> </w:t>
      </w:r>
      <w:r w:rsidRPr="007B24AF">
        <w:rPr>
          <w:rtl/>
        </w:rPr>
        <w:t>که</w:t>
      </w:r>
      <w:r w:rsidR="007B24AF" w:rsidRPr="007B24AF">
        <w:rPr>
          <w:rtl/>
        </w:rPr>
        <w:t xml:space="preserve"> </w:t>
      </w:r>
      <w:r w:rsidRPr="007B24AF">
        <w:rPr>
          <w:rtl/>
        </w:rPr>
        <w:t>همان</w:t>
      </w:r>
      <w:r w:rsidR="007B24AF" w:rsidRPr="007B24AF">
        <w:rPr>
          <w:rtl/>
        </w:rPr>
        <w:t xml:space="preserve"> </w:t>
      </w:r>
      <w:r w:rsidRPr="007B24AF">
        <w:rPr>
          <w:rtl/>
        </w:rPr>
        <w:t>منهج</w:t>
      </w:r>
      <w:r w:rsidR="007B24AF" w:rsidRPr="007B24AF">
        <w:rPr>
          <w:rtl/>
        </w:rPr>
        <w:t xml:space="preserve"> </w:t>
      </w:r>
      <w:r w:rsidRPr="007B24AF">
        <w:rPr>
          <w:rtl/>
        </w:rPr>
        <w:t>توح</w:t>
      </w:r>
      <w:r w:rsidR="00233C55" w:rsidRPr="007B24AF">
        <w:rPr>
          <w:rtl/>
        </w:rPr>
        <w:t>ی</w:t>
      </w:r>
      <w:r w:rsidRPr="007B24AF">
        <w:rPr>
          <w:rtl/>
        </w:rPr>
        <w:t>د</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دو</w:t>
      </w:r>
      <w:r w:rsidR="007B24AF" w:rsidRPr="007B24AF">
        <w:rPr>
          <w:rtl/>
        </w:rPr>
        <w:t xml:space="preserve"> </w:t>
      </w:r>
      <w:r w:rsidRPr="007B24AF">
        <w:rPr>
          <w:rtl/>
        </w:rPr>
        <w:t>جنبه</w:t>
      </w:r>
      <w:r w:rsidR="007B24AF" w:rsidRPr="007B24AF">
        <w:rPr>
          <w:rtl/>
        </w:rPr>
        <w:t xml:space="preserve"> </w:t>
      </w:r>
      <w:r w:rsidRPr="007B24AF">
        <w:rPr>
          <w:rtl/>
        </w:rPr>
        <w:t>علمی</w:t>
      </w:r>
      <w:r w:rsidR="007B24AF" w:rsidRPr="007B24AF">
        <w:rPr>
          <w:rtl/>
        </w:rPr>
        <w:t xml:space="preserve"> </w:t>
      </w:r>
      <w:r w:rsidRPr="007B24AF">
        <w:rPr>
          <w:rtl/>
        </w:rPr>
        <w:t>و</w:t>
      </w:r>
      <w:r w:rsidR="007B24AF" w:rsidRPr="007B24AF">
        <w:rPr>
          <w:rtl/>
        </w:rPr>
        <w:t xml:space="preserve"> </w:t>
      </w:r>
      <w:r w:rsidRPr="007B24AF">
        <w:rPr>
          <w:rtl/>
        </w:rPr>
        <w:t>عملی</w:t>
      </w:r>
      <w:r w:rsidR="007B24AF" w:rsidRPr="007B24AF">
        <w:rPr>
          <w:rtl/>
        </w:rPr>
        <w:t xml:space="preserve"> </w:t>
      </w:r>
      <w:r w:rsidRPr="007B24AF">
        <w:rPr>
          <w:rtl/>
        </w:rPr>
        <w:t>دارد</w:t>
      </w:r>
      <w:r w:rsidR="007B24AF" w:rsidRPr="007B24AF">
        <w:rPr>
          <w:rtl/>
        </w:rPr>
        <w:t xml:space="preserve"> </w:t>
      </w:r>
      <w:r w:rsidRPr="007B24AF">
        <w:rPr>
          <w:rtl/>
        </w:rPr>
        <w:t>و</w:t>
      </w:r>
      <w:r w:rsidR="007B24AF" w:rsidRPr="007B24AF">
        <w:rPr>
          <w:rtl/>
        </w:rPr>
        <w:t xml:space="preserve"> </w:t>
      </w:r>
      <w:r w:rsidRPr="007B24AF">
        <w:rPr>
          <w:rtl/>
        </w:rPr>
        <w:t>هر</w:t>
      </w:r>
      <w:r w:rsidR="007B24AF" w:rsidRPr="007B24AF">
        <w:rPr>
          <w:rtl/>
        </w:rPr>
        <w:t xml:space="preserve"> </w:t>
      </w:r>
      <w:r w:rsidRPr="007B24AF">
        <w:rPr>
          <w:rtl/>
        </w:rPr>
        <w:t>جنبه‌ای</w:t>
      </w:r>
      <w:r w:rsidR="007B24AF" w:rsidRPr="007B24AF">
        <w:rPr>
          <w:rtl/>
        </w:rPr>
        <w:t xml:space="preserve"> </w:t>
      </w:r>
      <w:r w:rsidRPr="007B24AF">
        <w:rPr>
          <w:rtl/>
        </w:rPr>
        <w:t>حدود</w:t>
      </w:r>
      <w:r w:rsidR="007B24AF" w:rsidRPr="007B24AF">
        <w:rPr>
          <w:rtl/>
        </w:rPr>
        <w:t xml:space="preserve"> </w:t>
      </w:r>
      <w:r w:rsidRPr="007B24AF">
        <w:rPr>
          <w:rtl/>
        </w:rPr>
        <w:t>و</w:t>
      </w:r>
      <w:r w:rsidR="007B24AF" w:rsidRPr="007B24AF">
        <w:rPr>
          <w:rtl/>
        </w:rPr>
        <w:t xml:space="preserve"> </w:t>
      </w:r>
      <w:r w:rsidRPr="007B24AF">
        <w:rPr>
          <w:rtl/>
        </w:rPr>
        <w:t>مقاماتی</w:t>
      </w:r>
      <w:r w:rsidR="007B24AF" w:rsidRPr="007B24AF">
        <w:rPr>
          <w:rtl/>
        </w:rPr>
        <w:t xml:space="preserve"> </w:t>
      </w:r>
      <w:r w:rsidRPr="007B24AF">
        <w:rPr>
          <w:rtl/>
        </w:rPr>
        <w:t>دارد،</w:t>
      </w:r>
      <w:r w:rsidR="007B24AF" w:rsidRPr="007B24AF">
        <w:rPr>
          <w:rtl/>
        </w:rPr>
        <w:t xml:space="preserve"> </w:t>
      </w:r>
      <w:r w:rsidRPr="007B24AF">
        <w:rPr>
          <w:rtl/>
        </w:rPr>
        <w:t>آن</w:t>
      </w:r>
      <w:r w:rsidR="007B24AF" w:rsidRPr="007B24AF">
        <w:rPr>
          <w:rtl/>
        </w:rPr>
        <w:t xml:space="preserve"> </w:t>
      </w:r>
      <w:r w:rsidRPr="007B24AF">
        <w:rPr>
          <w:rtl/>
        </w:rPr>
        <w:t>صراط</w:t>
      </w:r>
      <w:r w:rsidR="007B24AF" w:rsidRPr="007B24AF">
        <w:rPr>
          <w:rtl/>
        </w:rPr>
        <w:t xml:space="preserve"> </w:t>
      </w:r>
      <w:r w:rsidRPr="007B24AF">
        <w:rPr>
          <w:rtl/>
        </w:rPr>
        <w:t>روحانی</w:t>
      </w:r>
      <w:r w:rsidR="007B24AF" w:rsidRPr="007B24AF">
        <w:rPr>
          <w:rtl/>
        </w:rPr>
        <w:t xml:space="preserve"> </w:t>
      </w:r>
      <w:r w:rsidRPr="007B24AF">
        <w:rPr>
          <w:rtl/>
        </w:rPr>
        <w:t>بود.</w:t>
      </w:r>
      <w:r w:rsidR="007B24AF" w:rsidRPr="007B24AF">
        <w:rPr>
          <w:rtl/>
        </w:rPr>
        <w:t xml:space="preserve"> </w:t>
      </w:r>
      <w:r w:rsidRPr="007B24AF">
        <w:rPr>
          <w:rtl/>
        </w:rPr>
        <w:t>پس</w:t>
      </w:r>
      <w:r w:rsidR="007B24AF" w:rsidRPr="007B24AF">
        <w:rPr>
          <w:rtl/>
        </w:rPr>
        <w:t xml:space="preserve"> </w:t>
      </w:r>
      <w:r w:rsidRPr="007B24AF">
        <w:rPr>
          <w:rtl/>
        </w:rPr>
        <w:t>انسان</w:t>
      </w:r>
      <w:r w:rsidR="007B24AF" w:rsidRPr="007B24AF">
        <w:rPr>
          <w:rtl/>
        </w:rPr>
        <w:t xml:space="preserve"> </w:t>
      </w:r>
      <w:r w:rsidRPr="007B24AF">
        <w:rPr>
          <w:rtl/>
        </w:rPr>
        <w:t>مؤمن</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اعتراف</w:t>
      </w:r>
      <w:r w:rsidR="007B24AF" w:rsidRPr="007B24AF">
        <w:rPr>
          <w:rtl/>
        </w:rPr>
        <w:t xml:space="preserve"> </w:t>
      </w:r>
      <w:r w:rsidRPr="007B24AF">
        <w:rPr>
          <w:rtl/>
        </w:rPr>
        <w:t>و</w:t>
      </w:r>
      <w:r w:rsidR="007B24AF" w:rsidRPr="007B24AF">
        <w:rPr>
          <w:rtl/>
        </w:rPr>
        <w:t xml:space="preserve"> </w:t>
      </w:r>
      <w:r w:rsidRPr="007B24AF">
        <w:rPr>
          <w:rtl/>
        </w:rPr>
        <w:t>تصد</w:t>
      </w:r>
      <w:r w:rsidR="00233C55" w:rsidRPr="007B24AF">
        <w:rPr>
          <w:rtl/>
        </w:rPr>
        <w:t>ی</w:t>
      </w:r>
      <w:r w:rsidRPr="007B24AF">
        <w:rPr>
          <w:rtl/>
        </w:rPr>
        <w:t>ق</w:t>
      </w:r>
      <w:r w:rsidR="007B24AF" w:rsidRPr="007B24AF">
        <w:rPr>
          <w:rtl/>
        </w:rPr>
        <w:t xml:space="preserve"> </w:t>
      </w:r>
      <w:r w:rsidRPr="007B24AF">
        <w:rPr>
          <w:rtl/>
        </w:rPr>
        <w:t>نما</w:t>
      </w:r>
      <w:r w:rsidR="00233C55" w:rsidRPr="007B24AF">
        <w:rPr>
          <w:rtl/>
        </w:rPr>
        <w:t>ی</w:t>
      </w:r>
      <w:r w:rsidRPr="007B24AF">
        <w:rPr>
          <w:rtl/>
        </w:rPr>
        <w:t>د</w:t>
      </w:r>
      <w:r w:rsidR="007B24AF" w:rsidRPr="007B24AF">
        <w:rPr>
          <w:rtl/>
        </w:rPr>
        <w:t xml:space="preserve"> </w:t>
      </w:r>
      <w:r w:rsidRPr="007B24AF">
        <w:rPr>
          <w:rtl/>
        </w:rPr>
        <w:t>که</w:t>
      </w:r>
      <w:r w:rsidR="007B24AF" w:rsidRPr="007B24AF">
        <w:rPr>
          <w:rtl/>
        </w:rPr>
        <w:t xml:space="preserve"> </w:t>
      </w:r>
      <w:r w:rsidRPr="007B24AF">
        <w:rPr>
          <w:rtl/>
        </w:rPr>
        <w:t>همان</w:t>
      </w:r>
      <w:r w:rsidR="007B24AF" w:rsidRPr="007B24AF">
        <w:rPr>
          <w:rtl/>
        </w:rPr>
        <w:t xml:space="preserve"> </w:t>
      </w:r>
      <w:r w:rsidRPr="007B24AF">
        <w:rPr>
          <w:rtl/>
        </w:rPr>
        <w:t>صراط</w:t>
      </w:r>
      <w:r w:rsidR="007B24AF" w:rsidRPr="007B24AF">
        <w:rPr>
          <w:rtl/>
        </w:rPr>
        <w:t xml:space="preserve"> </w:t>
      </w:r>
      <w:r w:rsidR="009D7F02">
        <w:rPr>
          <w:rtl/>
        </w:rPr>
        <w:t>ـ</w:t>
      </w:r>
      <w:r w:rsidR="007B24AF" w:rsidRPr="007B24AF">
        <w:rPr>
          <w:rtl/>
        </w:rPr>
        <w:t xml:space="preserve"> </w:t>
      </w:r>
      <w:r w:rsidRPr="007B24AF">
        <w:rPr>
          <w:rtl/>
        </w:rPr>
        <w:t>همچون</w:t>
      </w:r>
      <w:r w:rsidR="007B24AF" w:rsidRPr="007B24AF">
        <w:rPr>
          <w:rtl/>
        </w:rPr>
        <w:t xml:space="preserve"> </w:t>
      </w:r>
      <w:r w:rsidRPr="007B24AF">
        <w:rPr>
          <w:rtl/>
        </w:rPr>
        <w:t>سائر</w:t>
      </w:r>
      <w:r w:rsidR="007B24AF" w:rsidRPr="007B24AF">
        <w:rPr>
          <w:rtl/>
        </w:rPr>
        <w:t xml:space="preserve"> </w:t>
      </w:r>
      <w:r w:rsidRPr="007B24AF">
        <w:rPr>
          <w:rtl/>
        </w:rPr>
        <w:t>امور</w:t>
      </w:r>
      <w:r w:rsidR="007B24AF" w:rsidRPr="007B24AF">
        <w:rPr>
          <w:rtl/>
        </w:rPr>
        <w:t xml:space="preserve"> </w:t>
      </w:r>
      <w:r w:rsidRPr="007B24AF">
        <w:rPr>
          <w:rtl/>
        </w:rPr>
        <w:t>معاد</w:t>
      </w:r>
      <w:r w:rsidR="007B24AF" w:rsidRPr="007B24AF">
        <w:rPr>
          <w:rtl/>
        </w:rPr>
        <w:t xml:space="preserve"> </w:t>
      </w:r>
      <w:r w:rsidRPr="007B24AF">
        <w:rPr>
          <w:rtl/>
        </w:rPr>
        <w:t>جسمانی</w:t>
      </w:r>
      <w:r w:rsidR="007B24AF" w:rsidRPr="007B24AF">
        <w:rPr>
          <w:rtl/>
        </w:rPr>
        <w:t xml:space="preserve"> </w:t>
      </w:r>
      <w:r w:rsidR="009D7F02">
        <w:rPr>
          <w:rtl/>
        </w:rPr>
        <w:t>ـ</w:t>
      </w:r>
      <w:r w:rsidR="007B24AF" w:rsidRPr="007B24AF">
        <w:rPr>
          <w:rtl/>
        </w:rPr>
        <w:t xml:space="preserve"> </w:t>
      </w:r>
      <w:r w:rsidRPr="007B24AF">
        <w:rPr>
          <w:rtl/>
        </w:rPr>
        <w:t>دارای</w:t>
      </w:r>
      <w:r w:rsidR="007B24AF" w:rsidRPr="007B24AF">
        <w:rPr>
          <w:rtl/>
        </w:rPr>
        <w:t xml:space="preserve"> </w:t>
      </w:r>
      <w:r w:rsidRPr="007B24AF">
        <w:rPr>
          <w:rtl/>
        </w:rPr>
        <w:t>صورتی</w:t>
      </w:r>
      <w:r w:rsidR="007B24AF" w:rsidRPr="007B24AF">
        <w:rPr>
          <w:rtl/>
        </w:rPr>
        <w:t xml:space="preserve"> </w:t>
      </w:r>
      <w:r w:rsidRPr="007B24AF">
        <w:rPr>
          <w:rtl/>
        </w:rPr>
        <w:t>اخروی</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که</w:t>
      </w:r>
      <w:r w:rsidR="007B24AF" w:rsidRPr="007B24AF">
        <w:rPr>
          <w:rtl/>
        </w:rPr>
        <w:t xml:space="preserve"> </w:t>
      </w:r>
      <w:r w:rsidRPr="007B24AF">
        <w:rPr>
          <w:rtl/>
        </w:rPr>
        <w:t>محسوس</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مانند</w:t>
      </w:r>
      <w:r w:rsidR="007B24AF" w:rsidRPr="007B24AF">
        <w:rPr>
          <w:rtl/>
        </w:rPr>
        <w:t xml:space="preserve"> </w:t>
      </w:r>
      <w:r w:rsidRPr="007B24AF">
        <w:rPr>
          <w:rtl/>
        </w:rPr>
        <w:t>پلی</w:t>
      </w:r>
      <w:r w:rsidR="007B24AF" w:rsidRPr="007B24AF">
        <w:rPr>
          <w:rtl/>
        </w:rPr>
        <w:t xml:space="preserve"> </w:t>
      </w:r>
      <w:r w:rsidRPr="007B24AF">
        <w:rPr>
          <w:rtl/>
        </w:rPr>
        <w:t>بر</w:t>
      </w:r>
      <w:r w:rsidR="007B24AF" w:rsidRPr="007B24AF">
        <w:rPr>
          <w:rtl/>
        </w:rPr>
        <w:t xml:space="preserve"> </w:t>
      </w:r>
      <w:r w:rsidRPr="007B24AF">
        <w:rPr>
          <w:rtl/>
        </w:rPr>
        <w:t>بالای</w:t>
      </w:r>
      <w:r w:rsidR="007B24AF" w:rsidRPr="007B24AF">
        <w:rPr>
          <w:rtl/>
        </w:rPr>
        <w:t xml:space="preserve"> </w:t>
      </w:r>
      <w:r w:rsidRPr="007B24AF">
        <w:rPr>
          <w:rtl/>
        </w:rPr>
        <w:t>خندقی</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چاهی</w:t>
      </w:r>
      <w:r w:rsidR="007B24AF" w:rsidRPr="007B24AF">
        <w:rPr>
          <w:rtl/>
        </w:rPr>
        <w:t xml:space="preserve"> </w:t>
      </w:r>
      <w:r w:rsidRPr="007B24AF">
        <w:rPr>
          <w:rtl/>
        </w:rPr>
        <w:t>وس</w:t>
      </w:r>
      <w:r w:rsidR="00233C55" w:rsidRPr="007B24AF">
        <w:rPr>
          <w:rtl/>
        </w:rPr>
        <w:t>ی</w:t>
      </w:r>
      <w:r w:rsidRPr="007B24AF">
        <w:rPr>
          <w:rtl/>
        </w:rPr>
        <w:t>عی</w:t>
      </w:r>
      <w:r w:rsidR="007B24AF" w:rsidRPr="007B24AF">
        <w:rPr>
          <w:rtl/>
        </w:rPr>
        <w:t xml:space="preserve"> </w:t>
      </w:r>
      <w:r w:rsidRPr="007B24AF">
        <w:rPr>
          <w:rtl/>
        </w:rPr>
        <w:t>کش</w:t>
      </w:r>
      <w:r w:rsidR="00233C55" w:rsidRPr="007B24AF">
        <w:rPr>
          <w:rtl/>
        </w:rPr>
        <w:t>ی</w:t>
      </w:r>
      <w:r w:rsidRPr="007B24AF">
        <w:rPr>
          <w:rtl/>
        </w:rPr>
        <w:t>ده</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w:t>
      </w:r>
    </w:p>
    <w:p w:rsidR="00FB39C3" w:rsidRPr="007B24AF" w:rsidRDefault="00FB39C3" w:rsidP="00EE1054">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واضح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شارحان</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متوجّه</w:t>
      </w:r>
      <w:r w:rsidR="007B24AF" w:rsidRPr="007B24AF">
        <w:rPr>
          <w:rFonts w:ascii="NoorLotus" w:hAnsi="NoorLotus"/>
          <w:rtl/>
        </w:rPr>
        <w:t xml:space="preserve"> </w:t>
      </w:r>
      <w:r w:rsidRPr="007B24AF">
        <w:rPr>
          <w:rFonts w:ascii="NoorLotus" w:hAnsi="NoorLotus"/>
          <w:rtl/>
        </w:rPr>
        <w:t>نشده</w:t>
      </w:r>
      <w:r w:rsidR="00EE1054">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lastRenderedPageBreak/>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مرور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تهمت</w:t>
      </w:r>
      <w:r w:rsidR="007B24AF" w:rsidRPr="007B24AF">
        <w:rPr>
          <w:rFonts w:ascii="NoorLotus" w:hAnsi="NoorLotus"/>
          <w:rtl/>
        </w:rPr>
        <w:t xml:space="preserve"> </w:t>
      </w:r>
      <w:r w:rsidRPr="007B24AF">
        <w:rPr>
          <w:rFonts w:ascii="NoorLotus" w:hAnsi="NoorLotus"/>
          <w:rtl/>
        </w:rPr>
        <w:t>ناروائی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بزرگی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D85604">
        <w:rPr>
          <w:rFonts w:ascii="NoorLotus" w:hAnsi="NoorLotus"/>
          <w:sz w:val="22"/>
          <w:szCs w:val="22"/>
          <w:rtl/>
        </w:rPr>
        <w:t xml:space="preserve">علیهم‌السّلام </w:t>
      </w:r>
      <w:r w:rsidRPr="007B24AF">
        <w:rPr>
          <w:rFonts w:ascii="NoorLotus" w:hAnsi="NoorLotus"/>
          <w:rtl/>
        </w:rPr>
        <w:t>زده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60" w:name="_Toc377386531"/>
      <w:r w:rsidRPr="007B24AF">
        <w:rPr>
          <w:rtl/>
        </w:rPr>
        <w:t>نکته</w:t>
      </w:r>
      <w:r w:rsidR="007B24AF" w:rsidRPr="007B24AF">
        <w:rPr>
          <w:rtl/>
        </w:rPr>
        <w:t xml:space="preserve"> </w:t>
      </w:r>
      <w:r w:rsidRPr="007B24AF">
        <w:rPr>
          <w:rtl/>
        </w:rPr>
        <w:t>دوّم:</w:t>
      </w:r>
      <w:r w:rsidR="007B24AF" w:rsidRPr="007B24AF">
        <w:rPr>
          <w:rtl/>
        </w:rPr>
        <w:t xml:space="preserve"> </w:t>
      </w:r>
      <w:r w:rsidRPr="007B24AF">
        <w:rPr>
          <w:rtl/>
        </w:rPr>
        <w:t>علل</w:t>
      </w:r>
      <w:r w:rsidR="007B24AF" w:rsidRPr="007B24AF">
        <w:rPr>
          <w:rtl/>
        </w:rPr>
        <w:t xml:space="preserve"> </w:t>
      </w:r>
      <w:r w:rsidRPr="007B24AF">
        <w:rPr>
          <w:rtl/>
        </w:rPr>
        <w:t>اشتباه</w:t>
      </w:r>
      <w:r w:rsidR="007B24AF" w:rsidRPr="007B24AF">
        <w:rPr>
          <w:rtl/>
        </w:rPr>
        <w:t xml:space="preserve"> </w:t>
      </w:r>
      <w:r w:rsidRPr="007B24AF">
        <w:rPr>
          <w:rtl/>
        </w:rPr>
        <w:t>فهمیدن</w:t>
      </w:r>
      <w:r w:rsidR="007B24AF" w:rsidRPr="007B24AF">
        <w:rPr>
          <w:rtl/>
        </w:rPr>
        <w:t xml:space="preserve"> </w:t>
      </w:r>
      <w:r w:rsidRPr="007B24AF">
        <w:rPr>
          <w:rtl/>
        </w:rPr>
        <w:t>فرمایشات</w:t>
      </w:r>
      <w:r w:rsidR="007B24AF" w:rsidRPr="007B24AF">
        <w:rPr>
          <w:rtl/>
        </w:rPr>
        <w:t xml:space="preserve"> </w:t>
      </w:r>
      <w:r w:rsidRPr="007B24AF">
        <w:rPr>
          <w:rtl/>
        </w:rPr>
        <w:t>صدرالمتألّه</w:t>
      </w:r>
      <w:r w:rsidR="00233C55" w:rsidRPr="007B24AF">
        <w:rPr>
          <w:rtl/>
        </w:rPr>
        <w:t>ی</w:t>
      </w:r>
      <w:r w:rsidRPr="007B24AF">
        <w:rPr>
          <w:rtl/>
        </w:rPr>
        <w:t>ن</w:t>
      </w:r>
      <w:bookmarkEnd w:id="60"/>
    </w:p>
    <w:p w:rsidR="00FB39C3" w:rsidRPr="007B24AF" w:rsidRDefault="00FB39C3" w:rsidP="00015BC1">
      <w:pPr>
        <w:widowControl w:val="0"/>
        <w:rPr>
          <w:rFonts w:ascii="NoorLotus" w:hAnsi="NoorLotus"/>
          <w:rtl/>
        </w:rPr>
      </w:pP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شده‌است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انجام</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اشتباه</w:t>
      </w:r>
      <w:r w:rsidR="007B24AF" w:rsidRPr="007B24AF">
        <w:rPr>
          <w:rFonts w:ascii="NoorLotus" w:hAnsi="NoorLotus"/>
          <w:rtl/>
        </w:rPr>
        <w:t xml:space="preserve"> </w:t>
      </w:r>
      <w:r w:rsidRPr="007B24AF">
        <w:rPr>
          <w:rFonts w:ascii="NoorLotus" w:hAnsi="NoorLotus"/>
          <w:rtl/>
        </w:rPr>
        <w:t>بفهمند،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آغاز</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مثل</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شیء</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نشآت</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صور</w:t>
      </w:r>
      <w:r w:rsidR="007B24AF" w:rsidRPr="007B24AF">
        <w:rPr>
          <w:rFonts w:ascii="NoorLotus" w:hAnsi="NoorLotus"/>
          <w:rtl/>
        </w:rPr>
        <w:t xml:space="preserve"> </w:t>
      </w:r>
      <w:r w:rsidRPr="007B24AF">
        <w:rPr>
          <w:rFonts w:ascii="NoorLotus" w:hAnsi="NoorLotus"/>
          <w:rtl/>
        </w:rPr>
        <w:t>گوناگون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آشنا</w:t>
      </w:r>
      <w:r w:rsidR="007B24AF" w:rsidRPr="007B24AF">
        <w:rPr>
          <w:rFonts w:ascii="NoorLotus" w:hAnsi="NoorLotus"/>
          <w:rtl/>
        </w:rPr>
        <w:t xml:space="preserve"> </w:t>
      </w:r>
      <w:r w:rsidRPr="007B24AF">
        <w:rPr>
          <w:rFonts w:ascii="NoorLotus" w:hAnsi="NoorLotus"/>
          <w:rtl/>
        </w:rPr>
        <w:t>نبود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تکرار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پهنای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w:t>
      </w:r>
      <w:r w:rsidR="00233C55" w:rsidRPr="007B24AF">
        <w:rPr>
          <w:rFonts w:ascii="NoorLotus" w:hAnsi="NoorLotus"/>
          <w:rtl/>
        </w:rPr>
        <w:t>ی</w:t>
      </w:r>
      <w:r w:rsidRPr="007B24AF">
        <w:rPr>
          <w:rFonts w:ascii="NoorLotus" w:hAnsi="NoorLotus"/>
          <w:rtl/>
        </w:rPr>
        <w:t>ف</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رفتن</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Pr="007B24AF">
        <w:rPr>
          <w:rFonts w:ascii="NoorLotus" w:hAnsi="NoorLotus"/>
          <w:rtl/>
        </w:rPr>
        <w:t>کلامشان</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آخر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‌خواهند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p>
    <w:p w:rsidR="00FB39C3" w:rsidRDefault="00FB39C3" w:rsidP="00153808">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اشکال</w:t>
      </w:r>
      <w:r w:rsidR="007B24AF" w:rsidRPr="007B24AF">
        <w:rPr>
          <w:rFonts w:ascii="NoorLotus" w:hAnsi="NoorLotus"/>
          <w:rtl/>
        </w:rPr>
        <w:t xml:space="preserve"> </w:t>
      </w:r>
      <w:r w:rsidRPr="007B24AF">
        <w:rPr>
          <w:rFonts w:ascii="NoorLotus" w:hAnsi="NoorLotus"/>
          <w:rtl/>
        </w:rPr>
        <w:t>جوابها</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اصلا</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Pr="007B24AF">
        <w:rPr>
          <w:rFonts w:ascii="NoorLotus" w:hAnsi="NoorLotus"/>
          <w:rtl/>
        </w:rPr>
        <w:t>تحقّق</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کثرت»</w:t>
      </w:r>
      <w:r w:rsidR="00153808">
        <w:rPr>
          <w:rFonts w:hint="c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ننموده</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بتوانند</w:t>
      </w:r>
      <w:r w:rsidR="007B24AF" w:rsidRPr="007B24AF">
        <w:rPr>
          <w:rFonts w:ascii="NoorLotus" w:hAnsi="NoorLotus"/>
          <w:rtl/>
        </w:rPr>
        <w:t xml:space="preserve"> </w:t>
      </w:r>
      <w:r w:rsidRPr="007B24AF">
        <w:rPr>
          <w:rFonts w:ascii="NoorLotus" w:hAnsi="NoorLotus"/>
          <w:rtl/>
        </w:rPr>
        <w:t>صدر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ذ</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«أسفار»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ربط</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p>
    <w:p w:rsidR="00153808" w:rsidRDefault="00153808" w:rsidP="00153808">
      <w:pPr>
        <w:rPr>
          <w:rtl/>
        </w:rPr>
      </w:pPr>
      <w:r>
        <w:rPr>
          <w:rFonts w:hint="cs"/>
          <w:rtl/>
        </w:rPr>
        <w:t xml:space="preserve">توضیح این سخن آنکه: </w:t>
      </w:r>
      <w:r w:rsidRPr="00685C19">
        <w:rPr>
          <w:rFonts w:hint="eastAsia"/>
          <w:rtl/>
        </w:rPr>
        <w:t>فهم</w:t>
      </w:r>
      <w:r w:rsidRPr="00685C19">
        <w:rPr>
          <w:rtl/>
        </w:rPr>
        <w:t xml:space="preserve"> </w:t>
      </w:r>
      <w:r w:rsidRPr="00685C19">
        <w:rPr>
          <w:rFonts w:hint="eastAsia"/>
          <w:rtl/>
        </w:rPr>
        <w:t>روایات</w:t>
      </w:r>
      <w:r w:rsidRPr="00685C19">
        <w:rPr>
          <w:rtl/>
        </w:rPr>
        <w:t xml:space="preserve"> </w:t>
      </w:r>
      <w:r w:rsidRPr="00685C19">
        <w:rPr>
          <w:rFonts w:hint="eastAsia"/>
          <w:rtl/>
        </w:rPr>
        <w:t>مربوط</w:t>
      </w:r>
      <w:r w:rsidRPr="00685C19">
        <w:rPr>
          <w:rtl/>
        </w:rPr>
        <w:t xml:space="preserve"> </w:t>
      </w:r>
      <w:r w:rsidRPr="00685C19">
        <w:rPr>
          <w:rFonts w:hint="eastAsia"/>
          <w:rtl/>
        </w:rPr>
        <w:t>به</w:t>
      </w:r>
      <w:r w:rsidRPr="00685C19">
        <w:rPr>
          <w:rtl/>
        </w:rPr>
        <w:t xml:space="preserve"> </w:t>
      </w:r>
      <w:r w:rsidRPr="00685C19">
        <w:rPr>
          <w:rFonts w:hint="eastAsia"/>
          <w:rtl/>
        </w:rPr>
        <w:t>عالم</w:t>
      </w:r>
      <w:r w:rsidRPr="00685C19">
        <w:rPr>
          <w:rtl/>
        </w:rPr>
        <w:t xml:space="preserve"> </w:t>
      </w:r>
      <w:r w:rsidRPr="00685C19">
        <w:rPr>
          <w:rFonts w:hint="eastAsia"/>
          <w:rtl/>
        </w:rPr>
        <w:t>آخرت</w:t>
      </w:r>
      <w:r w:rsidRPr="00685C19">
        <w:rPr>
          <w:rtl/>
        </w:rPr>
        <w:t>،</w:t>
      </w:r>
      <w:r w:rsidRPr="00685C19">
        <w:rPr>
          <w:rFonts w:hint="eastAsia"/>
          <w:rtl/>
        </w:rPr>
        <w:t xml:space="preserve"> بدون</w:t>
      </w:r>
      <w:r w:rsidRPr="00685C19">
        <w:rPr>
          <w:rtl/>
        </w:rPr>
        <w:t xml:space="preserve"> </w:t>
      </w:r>
      <w:r w:rsidRPr="00685C19">
        <w:rPr>
          <w:rFonts w:hint="eastAsia"/>
          <w:rtl/>
        </w:rPr>
        <w:t>تعقّل</w:t>
      </w:r>
      <w:r w:rsidRPr="00685C19">
        <w:rPr>
          <w:rtl/>
        </w:rPr>
        <w:t xml:space="preserve"> </w:t>
      </w:r>
      <w:r w:rsidRPr="00685C19">
        <w:rPr>
          <w:rFonts w:hint="eastAsia"/>
          <w:rtl/>
        </w:rPr>
        <w:t>سعه</w:t>
      </w:r>
      <w:r w:rsidRPr="00685C19">
        <w:rPr>
          <w:rtl/>
        </w:rPr>
        <w:t xml:space="preserve"> </w:t>
      </w:r>
      <w:r w:rsidRPr="00685C19">
        <w:rPr>
          <w:rFonts w:hint="eastAsia"/>
          <w:rtl/>
        </w:rPr>
        <w:t>وجودی</w:t>
      </w:r>
      <w:r w:rsidRPr="00685C19">
        <w:rPr>
          <w:rtl/>
        </w:rPr>
        <w:t xml:space="preserve"> </w:t>
      </w:r>
      <w:r w:rsidRPr="00685C19">
        <w:rPr>
          <w:rFonts w:hint="eastAsia"/>
          <w:rtl/>
        </w:rPr>
        <w:t>آخرت</w:t>
      </w:r>
      <w:r>
        <w:rPr>
          <w:rFonts w:hint="cs"/>
          <w:rtl/>
        </w:rPr>
        <w:t xml:space="preserve"> </w:t>
      </w:r>
      <w:r w:rsidRPr="00685C19">
        <w:rPr>
          <w:rFonts w:hint="eastAsia"/>
          <w:rtl/>
        </w:rPr>
        <w:t>و</w:t>
      </w:r>
      <w:r w:rsidRPr="00685C19">
        <w:rPr>
          <w:rtl/>
        </w:rPr>
        <w:t xml:space="preserve"> </w:t>
      </w:r>
      <w:r w:rsidRPr="00685C19">
        <w:rPr>
          <w:rFonts w:hint="eastAsia"/>
          <w:rtl/>
        </w:rPr>
        <w:t>«وحدت»</w:t>
      </w:r>
      <w:r w:rsidRPr="00685C19">
        <w:rPr>
          <w:rtl/>
        </w:rPr>
        <w:t xml:space="preserve"> </w:t>
      </w:r>
      <w:r w:rsidRPr="00685C19">
        <w:rPr>
          <w:rFonts w:hint="eastAsia"/>
          <w:rtl/>
        </w:rPr>
        <w:t>حقائق</w:t>
      </w:r>
      <w:r w:rsidRPr="00685C19">
        <w:rPr>
          <w:rtl/>
        </w:rPr>
        <w:t xml:space="preserve"> </w:t>
      </w:r>
      <w:r w:rsidRPr="00685C19">
        <w:rPr>
          <w:rFonts w:hint="eastAsia"/>
          <w:rtl/>
        </w:rPr>
        <w:t>اخروی</w:t>
      </w:r>
      <w:r w:rsidRPr="00685C19">
        <w:rPr>
          <w:rtl/>
        </w:rPr>
        <w:t xml:space="preserve"> </w:t>
      </w:r>
      <w:r w:rsidRPr="00685C19">
        <w:rPr>
          <w:rFonts w:hint="eastAsia"/>
          <w:rtl/>
        </w:rPr>
        <w:t>در</w:t>
      </w:r>
      <w:r w:rsidRPr="00685C19">
        <w:rPr>
          <w:rtl/>
        </w:rPr>
        <w:t xml:space="preserve"> </w:t>
      </w:r>
      <w:r w:rsidRPr="00685C19">
        <w:rPr>
          <w:rFonts w:hint="eastAsia"/>
          <w:rtl/>
        </w:rPr>
        <w:t>عین</w:t>
      </w:r>
      <w:r w:rsidRPr="00685C19">
        <w:rPr>
          <w:rtl/>
        </w:rPr>
        <w:t xml:space="preserve"> </w:t>
      </w:r>
      <w:r w:rsidRPr="00685C19">
        <w:rPr>
          <w:rFonts w:hint="eastAsia"/>
          <w:rtl/>
        </w:rPr>
        <w:t>«کثرت»</w:t>
      </w:r>
      <w:r w:rsidRPr="00685C19">
        <w:rPr>
          <w:rtl/>
        </w:rPr>
        <w:t xml:space="preserve"> </w:t>
      </w:r>
      <w:r w:rsidRPr="00685C19">
        <w:rPr>
          <w:rFonts w:hint="eastAsia"/>
          <w:rtl/>
        </w:rPr>
        <w:t>ممکن</w:t>
      </w:r>
      <w:r w:rsidRPr="00685C19">
        <w:rPr>
          <w:rtl/>
        </w:rPr>
        <w:t xml:space="preserve"> </w:t>
      </w:r>
      <w:r w:rsidRPr="00685C19">
        <w:rPr>
          <w:rFonts w:hint="eastAsia"/>
          <w:rtl/>
        </w:rPr>
        <w:t>نیست</w:t>
      </w:r>
      <w:r w:rsidRPr="00685C19">
        <w:rPr>
          <w:rtl/>
        </w:rPr>
        <w:t>،</w:t>
      </w:r>
      <w:r w:rsidRPr="00685C19">
        <w:rPr>
          <w:rFonts w:hint="eastAsia"/>
          <w:rtl/>
        </w:rPr>
        <w:t xml:space="preserve"> و</w:t>
      </w:r>
      <w:r w:rsidRPr="00685C19">
        <w:rPr>
          <w:rtl/>
        </w:rPr>
        <w:t xml:space="preserve"> </w:t>
      </w:r>
      <w:r w:rsidRPr="00685C19">
        <w:rPr>
          <w:rFonts w:hint="eastAsia"/>
          <w:rtl/>
        </w:rPr>
        <w:t>حکمت</w:t>
      </w:r>
      <w:r w:rsidRPr="00685C19">
        <w:rPr>
          <w:rtl/>
        </w:rPr>
        <w:t xml:space="preserve"> </w:t>
      </w:r>
      <w:r w:rsidRPr="00685C19">
        <w:rPr>
          <w:rFonts w:hint="eastAsia"/>
          <w:rtl/>
        </w:rPr>
        <w:t>متعالیه</w:t>
      </w:r>
      <w:r w:rsidRPr="00685C19">
        <w:rPr>
          <w:rtl/>
        </w:rPr>
        <w:t xml:space="preserve"> </w:t>
      </w:r>
      <w:r w:rsidRPr="00685C19">
        <w:rPr>
          <w:rFonts w:hint="eastAsia"/>
          <w:rtl/>
        </w:rPr>
        <w:t>نیز</w:t>
      </w:r>
      <w:r>
        <w:rPr>
          <w:rFonts w:hint="cs"/>
          <w:rtl/>
        </w:rPr>
        <w:t xml:space="preserve"> </w:t>
      </w:r>
      <w:r w:rsidRPr="00685C19">
        <w:rPr>
          <w:rFonts w:hint="eastAsia"/>
          <w:rtl/>
        </w:rPr>
        <w:t>با</w:t>
      </w:r>
      <w:r w:rsidRPr="00685C19">
        <w:rPr>
          <w:rtl/>
        </w:rPr>
        <w:t xml:space="preserve"> </w:t>
      </w:r>
      <w:r w:rsidRPr="00685C19">
        <w:rPr>
          <w:rFonts w:hint="eastAsia"/>
          <w:rtl/>
        </w:rPr>
        <w:t>اکتشاف</w:t>
      </w:r>
      <w:r w:rsidRPr="00685C19">
        <w:rPr>
          <w:rtl/>
        </w:rPr>
        <w:t xml:space="preserve"> </w:t>
      </w:r>
      <w:r w:rsidRPr="00685C19">
        <w:rPr>
          <w:rFonts w:hint="eastAsia"/>
          <w:rtl/>
        </w:rPr>
        <w:t>این</w:t>
      </w:r>
      <w:r w:rsidRPr="00685C19">
        <w:rPr>
          <w:rtl/>
        </w:rPr>
        <w:t xml:space="preserve"> </w:t>
      </w:r>
      <w:r w:rsidRPr="00685C19">
        <w:rPr>
          <w:rFonts w:hint="eastAsia"/>
          <w:rtl/>
        </w:rPr>
        <w:t>حقیقت</w:t>
      </w:r>
      <w:r w:rsidRPr="00685C19">
        <w:rPr>
          <w:rtl/>
        </w:rPr>
        <w:t xml:space="preserve"> </w:t>
      </w:r>
      <w:r w:rsidRPr="00685C19">
        <w:rPr>
          <w:rFonts w:hint="eastAsia"/>
          <w:rtl/>
        </w:rPr>
        <w:t>به</w:t>
      </w:r>
      <w:r w:rsidRPr="00685C19">
        <w:rPr>
          <w:rtl/>
        </w:rPr>
        <w:t xml:space="preserve"> </w:t>
      </w:r>
      <w:r w:rsidRPr="00685C19">
        <w:rPr>
          <w:rFonts w:hint="eastAsia"/>
          <w:rtl/>
        </w:rPr>
        <w:t>فهم</w:t>
      </w:r>
      <w:r w:rsidRPr="00685C19">
        <w:rPr>
          <w:rtl/>
        </w:rPr>
        <w:t xml:space="preserve"> </w:t>
      </w:r>
      <w:r w:rsidRPr="00685C19">
        <w:rPr>
          <w:rFonts w:hint="eastAsia"/>
          <w:rtl/>
        </w:rPr>
        <w:t>بسیاری</w:t>
      </w:r>
      <w:r w:rsidRPr="00685C19">
        <w:rPr>
          <w:rtl/>
        </w:rPr>
        <w:t xml:space="preserve"> </w:t>
      </w:r>
      <w:r w:rsidRPr="00685C19">
        <w:rPr>
          <w:rFonts w:hint="eastAsia"/>
          <w:rtl/>
        </w:rPr>
        <w:t>از</w:t>
      </w:r>
      <w:r w:rsidRPr="00685C19">
        <w:rPr>
          <w:rtl/>
        </w:rPr>
        <w:t xml:space="preserve"> </w:t>
      </w:r>
      <w:r w:rsidRPr="00685C19">
        <w:rPr>
          <w:rFonts w:hint="eastAsia"/>
          <w:rtl/>
        </w:rPr>
        <w:t>روایات</w:t>
      </w:r>
      <w:r w:rsidRPr="00685C19">
        <w:rPr>
          <w:rtl/>
        </w:rPr>
        <w:t xml:space="preserve"> </w:t>
      </w:r>
      <w:r w:rsidRPr="00685C19">
        <w:rPr>
          <w:rFonts w:hint="eastAsia"/>
          <w:rtl/>
        </w:rPr>
        <w:t>نائل</w:t>
      </w:r>
      <w:r w:rsidRPr="00685C19">
        <w:rPr>
          <w:rtl/>
        </w:rPr>
        <w:t xml:space="preserve"> </w:t>
      </w:r>
      <w:r w:rsidRPr="00685C19">
        <w:rPr>
          <w:rFonts w:hint="eastAsia"/>
          <w:rtl/>
        </w:rPr>
        <w:t>شده</w:t>
      </w:r>
      <w:r w:rsidRPr="00685C19">
        <w:rPr>
          <w:rtl/>
        </w:rPr>
        <w:t xml:space="preserve"> </w:t>
      </w:r>
      <w:r w:rsidRPr="00685C19">
        <w:rPr>
          <w:rFonts w:hint="eastAsia"/>
          <w:rtl/>
        </w:rPr>
        <w:t>است</w:t>
      </w:r>
      <w:r w:rsidRPr="00685C19">
        <w:rPr>
          <w:rtl/>
        </w:rPr>
        <w:t>. آ</w:t>
      </w:r>
      <w:r w:rsidRPr="00685C19">
        <w:rPr>
          <w:rFonts w:hint="cs"/>
          <w:rtl/>
        </w:rPr>
        <w:t>یت‌</w:t>
      </w:r>
      <w:r w:rsidR="00975913">
        <w:rPr>
          <w:rFonts w:hint="cs"/>
          <w:rtl/>
        </w:rPr>
        <w:t>الله</w:t>
      </w:r>
      <w:r w:rsidRPr="00685C19">
        <w:rPr>
          <w:rtl/>
        </w:rPr>
        <w:t xml:space="preserve"> </w:t>
      </w:r>
      <w:r w:rsidRPr="00685C19">
        <w:rPr>
          <w:rFonts w:hint="eastAsia"/>
          <w:rtl/>
        </w:rPr>
        <w:t>شجاعی</w:t>
      </w:r>
      <w:r w:rsidRPr="00685C19">
        <w:rPr>
          <w:rtl/>
        </w:rPr>
        <w:t xml:space="preserve"> </w:t>
      </w:r>
      <w:r w:rsidRPr="00685C19">
        <w:rPr>
          <w:rFonts w:hint="eastAsia"/>
          <w:rtl/>
        </w:rPr>
        <w:t>مدظلّه</w:t>
      </w:r>
      <w:r w:rsidRPr="00685C19">
        <w:rPr>
          <w:rtl/>
        </w:rPr>
        <w:t xml:space="preserve"> </w:t>
      </w:r>
      <w:r w:rsidRPr="00685C19">
        <w:rPr>
          <w:rFonts w:hint="eastAsia"/>
          <w:rtl/>
        </w:rPr>
        <w:t>در</w:t>
      </w:r>
      <w:r w:rsidRPr="00685C19">
        <w:rPr>
          <w:rtl/>
        </w:rPr>
        <w:t xml:space="preserve"> </w:t>
      </w:r>
      <w:r w:rsidRPr="00685C19">
        <w:rPr>
          <w:rFonts w:hint="eastAsia"/>
          <w:rtl/>
        </w:rPr>
        <w:t>توضیح</w:t>
      </w:r>
      <w:r w:rsidRPr="00685C19">
        <w:rPr>
          <w:rtl/>
        </w:rPr>
        <w:t xml:space="preserve"> </w:t>
      </w:r>
      <w:r w:rsidRPr="00685C19">
        <w:rPr>
          <w:rFonts w:hint="eastAsia"/>
          <w:rtl/>
        </w:rPr>
        <w:t>این</w:t>
      </w:r>
      <w:r w:rsidRPr="00685C19">
        <w:rPr>
          <w:rtl/>
        </w:rPr>
        <w:t xml:space="preserve"> </w:t>
      </w:r>
      <w:r w:rsidRPr="00685C19">
        <w:rPr>
          <w:rFonts w:hint="eastAsia"/>
          <w:rtl/>
        </w:rPr>
        <w:t>مسأله</w:t>
      </w:r>
      <w:r w:rsidRPr="00685C19">
        <w:rPr>
          <w:rtl/>
        </w:rPr>
        <w:t xml:space="preserve"> </w:t>
      </w:r>
      <w:r w:rsidRPr="00685C19">
        <w:rPr>
          <w:rFonts w:hint="eastAsia"/>
          <w:rtl/>
        </w:rPr>
        <w:t>می‌فرمایند</w:t>
      </w:r>
      <w:r w:rsidRPr="00685C19">
        <w:rPr>
          <w:rtl/>
        </w:rPr>
        <w:t xml:space="preserve">: </w:t>
      </w:r>
    </w:p>
    <w:p w:rsidR="00F26DA8" w:rsidRDefault="00153808" w:rsidP="00F26DA8">
      <w:pPr>
        <w:pStyle w:val="a4"/>
        <w:rPr>
          <w:rtl/>
        </w:rPr>
      </w:pPr>
      <w:r w:rsidRPr="00685C19">
        <w:rPr>
          <w:rFonts w:hint="eastAsia"/>
          <w:rtl/>
        </w:rPr>
        <w:t>دقّت</w:t>
      </w:r>
      <w:r w:rsidRPr="00685C19">
        <w:rPr>
          <w:rtl/>
        </w:rPr>
        <w:t xml:space="preserve"> </w:t>
      </w:r>
      <w:r w:rsidRPr="00685C19">
        <w:rPr>
          <w:rFonts w:hint="eastAsia"/>
          <w:rtl/>
        </w:rPr>
        <w:t>و</w:t>
      </w:r>
      <w:r w:rsidRPr="00685C19">
        <w:rPr>
          <w:rtl/>
        </w:rPr>
        <w:t xml:space="preserve"> </w:t>
      </w:r>
      <w:r w:rsidRPr="00685C19">
        <w:rPr>
          <w:rFonts w:hint="eastAsia"/>
          <w:rtl/>
        </w:rPr>
        <w:t>تأمّل</w:t>
      </w:r>
      <w:r w:rsidRPr="00685C19">
        <w:rPr>
          <w:rtl/>
        </w:rPr>
        <w:t xml:space="preserve"> </w:t>
      </w:r>
      <w:r w:rsidRPr="00685C19">
        <w:rPr>
          <w:rFonts w:hint="eastAsia"/>
          <w:rtl/>
        </w:rPr>
        <w:t>در</w:t>
      </w:r>
      <w:r w:rsidRPr="00685C19">
        <w:rPr>
          <w:rtl/>
        </w:rPr>
        <w:t xml:space="preserve"> </w:t>
      </w:r>
      <w:r w:rsidRPr="00685C19">
        <w:rPr>
          <w:rFonts w:hint="eastAsia"/>
          <w:rtl/>
        </w:rPr>
        <w:t>آیات</w:t>
      </w:r>
      <w:r w:rsidRPr="00685C19">
        <w:rPr>
          <w:rtl/>
        </w:rPr>
        <w:t xml:space="preserve"> </w:t>
      </w:r>
      <w:r w:rsidRPr="00685C19">
        <w:rPr>
          <w:rFonts w:hint="eastAsia"/>
          <w:rtl/>
        </w:rPr>
        <w:t>واحادیث</w:t>
      </w:r>
      <w:r w:rsidRPr="00685C19">
        <w:rPr>
          <w:rtl/>
        </w:rPr>
        <w:t xml:space="preserve"> </w:t>
      </w:r>
      <w:r w:rsidRPr="00685C19">
        <w:rPr>
          <w:rFonts w:hint="eastAsia"/>
          <w:rtl/>
        </w:rPr>
        <w:t>مربوط</w:t>
      </w:r>
      <w:r w:rsidRPr="00685C19">
        <w:rPr>
          <w:rtl/>
        </w:rPr>
        <w:t xml:space="preserve"> </w:t>
      </w:r>
      <w:r w:rsidRPr="00685C19">
        <w:rPr>
          <w:rFonts w:hint="eastAsia"/>
          <w:rtl/>
        </w:rPr>
        <w:t>به</w:t>
      </w:r>
      <w:r w:rsidRPr="00685C19">
        <w:rPr>
          <w:rtl/>
        </w:rPr>
        <w:t xml:space="preserve"> </w:t>
      </w:r>
      <w:r w:rsidRPr="00685C19">
        <w:rPr>
          <w:rFonts w:hint="eastAsia"/>
          <w:rtl/>
        </w:rPr>
        <w:t>عوالم</w:t>
      </w:r>
      <w:r w:rsidRPr="00685C19">
        <w:rPr>
          <w:rtl/>
        </w:rPr>
        <w:t xml:space="preserve"> </w:t>
      </w:r>
      <w:r w:rsidRPr="00685C19">
        <w:rPr>
          <w:rFonts w:hint="eastAsia"/>
          <w:rtl/>
        </w:rPr>
        <w:t>بالاتر</w:t>
      </w:r>
      <w:r w:rsidRPr="00685C19">
        <w:rPr>
          <w:rtl/>
        </w:rPr>
        <w:t xml:space="preserve"> </w:t>
      </w:r>
      <w:r w:rsidRPr="00685C19">
        <w:rPr>
          <w:rFonts w:hint="eastAsia"/>
          <w:rtl/>
        </w:rPr>
        <w:t>و</w:t>
      </w:r>
      <w:r w:rsidRPr="00685C19">
        <w:rPr>
          <w:rtl/>
        </w:rPr>
        <w:t xml:space="preserve"> </w:t>
      </w:r>
      <w:r w:rsidRPr="00685C19">
        <w:rPr>
          <w:rFonts w:hint="eastAsia"/>
          <w:rtl/>
        </w:rPr>
        <w:t>به</w:t>
      </w:r>
      <w:r w:rsidRPr="00685C19">
        <w:rPr>
          <w:rtl/>
        </w:rPr>
        <w:t xml:space="preserve"> </w:t>
      </w:r>
      <w:r w:rsidRPr="00685C19">
        <w:rPr>
          <w:rFonts w:hint="eastAsia"/>
          <w:rtl/>
        </w:rPr>
        <w:t>بهشت‌ها</w:t>
      </w:r>
      <w:r w:rsidRPr="00685C19">
        <w:rPr>
          <w:rtl/>
        </w:rPr>
        <w:t xml:space="preserve"> </w:t>
      </w:r>
      <w:r w:rsidRPr="00685C19">
        <w:rPr>
          <w:rFonts w:hint="eastAsia"/>
          <w:rtl/>
        </w:rPr>
        <w:t>و</w:t>
      </w:r>
      <w:r w:rsidRPr="00685C19">
        <w:rPr>
          <w:rtl/>
        </w:rPr>
        <w:t xml:space="preserve"> </w:t>
      </w:r>
      <w:r w:rsidRPr="00685C19">
        <w:rPr>
          <w:rFonts w:hint="eastAsia"/>
          <w:rtl/>
        </w:rPr>
        <w:t>جهنّم‌ها</w:t>
      </w:r>
      <w:r w:rsidRPr="00685C19">
        <w:rPr>
          <w:rtl/>
        </w:rPr>
        <w:t xml:space="preserve"> </w:t>
      </w:r>
      <w:r w:rsidRPr="00685C19">
        <w:rPr>
          <w:rFonts w:hint="eastAsia"/>
          <w:rtl/>
        </w:rPr>
        <w:t>ب</w:t>
      </w:r>
      <w:r>
        <w:rPr>
          <w:rFonts w:hint="cs"/>
          <w:rtl/>
        </w:rPr>
        <w:t>ه‌</w:t>
      </w:r>
      <w:r w:rsidRPr="00685C19">
        <w:rPr>
          <w:rFonts w:hint="eastAsia"/>
          <w:rtl/>
        </w:rPr>
        <w:t>خوبی</w:t>
      </w:r>
      <w:r w:rsidRPr="00685C19">
        <w:rPr>
          <w:rtl/>
        </w:rPr>
        <w:t xml:space="preserve"> </w:t>
      </w:r>
      <w:r w:rsidRPr="00685C19">
        <w:rPr>
          <w:rFonts w:hint="eastAsia"/>
          <w:rtl/>
        </w:rPr>
        <w:t>ما</w:t>
      </w:r>
      <w:r w:rsidRPr="00685C19">
        <w:rPr>
          <w:rtl/>
        </w:rPr>
        <w:t xml:space="preserve"> </w:t>
      </w:r>
      <w:r w:rsidRPr="00685C19">
        <w:rPr>
          <w:rFonts w:hint="eastAsia"/>
          <w:rtl/>
        </w:rPr>
        <w:t>را</w:t>
      </w:r>
      <w:r w:rsidRPr="00685C19">
        <w:rPr>
          <w:rtl/>
        </w:rPr>
        <w:t xml:space="preserve"> </w:t>
      </w:r>
      <w:r w:rsidRPr="00685C19">
        <w:rPr>
          <w:rFonts w:hint="eastAsia"/>
          <w:rtl/>
        </w:rPr>
        <w:t>به</w:t>
      </w:r>
      <w:r w:rsidRPr="00685C19">
        <w:rPr>
          <w:rtl/>
        </w:rPr>
        <w:t xml:space="preserve"> </w:t>
      </w:r>
      <w:r w:rsidRPr="00685C19">
        <w:rPr>
          <w:rFonts w:hint="eastAsia"/>
          <w:rtl/>
        </w:rPr>
        <w:t>این</w:t>
      </w:r>
      <w:r w:rsidRPr="00685C19">
        <w:rPr>
          <w:rFonts w:hint="cs"/>
          <w:rtl/>
        </w:rPr>
        <w:t xml:space="preserve"> </w:t>
      </w:r>
      <w:r w:rsidRPr="00685C19">
        <w:rPr>
          <w:rFonts w:hint="eastAsia"/>
          <w:rtl/>
        </w:rPr>
        <w:t>واقعیت</w:t>
      </w:r>
      <w:r w:rsidRPr="00685C19">
        <w:rPr>
          <w:rtl/>
        </w:rPr>
        <w:t xml:space="preserve"> </w:t>
      </w:r>
      <w:r w:rsidRPr="00685C19">
        <w:rPr>
          <w:rFonts w:hint="eastAsia"/>
          <w:rtl/>
        </w:rPr>
        <w:t>می‌رساند</w:t>
      </w:r>
      <w:r w:rsidRPr="00685C19">
        <w:rPr>
          <w:rtl/>
        </w:rPr>
        <w:t xml:space="preserve"> </w:t>
      </w:r>
      <w:r w:rsidRPr="00685C19">
        <w:rPr>
          <w:rFonts w:hint="eastAsia"/>
          <w:rtl/>
        </w:rPr>
        <w:t>که</w:t>
      </w:r>
      <w:r w:rsidRPr="00685C19">
        <w:rPr>
          <w:rtl/>
        </w:rPr>
        <w:t xml:space="preserve"> </w:t>
      </w:r>
      <w:r w:rsidRPr="00685C19">
        <w:rPr>
          <w:rFonts w:hint="eastAsia"/>
          <w:rtl/>
        </w:rPr>
        <w:t>نظام</w:t>
      </w:r>
      <w:r w:rsidRPr="00685C19">
        <w:rPr>
          <w:rtl/>
        </w:rPr>
        <w:t xml:space="preserve"> </w:t>
      </w:r>
      <w:r w:rsidRPr="00685C19">
        <w:rPr>
          <w:rFonts w:hint="eastAsia"/>
          <w:rtl/>
        </w:rPr>
        <w:t>بهشتی</w:t>
      </w:r>
      <w:r w:rsidRPr="00685C19">
        <w:rPr>
          <w:rtl/>
        </w:rPr>
        <w:t xml:space="preserve"> </w:t>
      </w:r>
      <w:r w:rsidRPr="00685C19">
        <w:rPr>
          <w:rFonts w:hint="eastAsia"/>
          <w:rtl/>
        </w:rPr>
        <w:t>و</w:t>
      </w:r>
      <w:r w:rsidRPr="00685C19">
        <w:rPr>
          <w:rtl/>
        </w:rPr>
        <w:t xml:space="preserve"> </w:t>
      </w:r>
      <w:r w:rsidRPr="00685C19">
        <w:rPr>
          <w:rFonts w:hint="eastAsia"/>
          <w:rtl/>
        </w:rPr>
        <w:t>احکام</w:t>
      </w:r>
      <w:r w:rsidRPr="00685C19">
        <w:rPr>
          <w:rtl/>
        </w:rPr>
        <w:t xml:space="preserve"> </w:t>
      </w:r>
      <w:r w:rsidRPr="00685C19">
        <w:rPr>
          <w:rFonts w:hint="eastAsia"/>
          <w:rtl/>
        </w:rPr>
        <w:t>و</w:t>
      </w:r>
      <w:r w:rsidRPr="00685C19">
        <w:rPr>
          <w:rtl/>
        </w:rPr>
        <w:t xml:space="preserve"> </w:t>
      </w:r>
      <w:r w:rsidRPr="00685C19">
        <w:rPr>
          <w:rFonts w:hint="eastAsia"/>
          <w:rtl/>
        </w:rPr>
        <w:t>آثار</w:t>
      </w:r>
      <w:r w:rsidRPr="00685C19">
        <w:rPr>
          <w:rtl/>
        </w:rPr>
        <w:t xml:space="preserve"> </w:t>
      </w:r>
      <w:r w:rsidRPr="00685C19">
        <w:rPr>
          <w:rFonts w:hint="eastAsia"/>
          <w:rtl/>
        </w:rPr>
        <w:t>آن</w:t>
      </w:r>
      <w:r w:rsidRPr="00685C19">
        <w:rPr>
          <w:rtl/>
        </w:rPr>
        <w:t xml:space="preserve"> </w:t>
      </w:r>
      <w:r w:rsidRPr="00685C19">
        <w:rPr>
          <w:rFonts w:hint="eastAsia"/>
          <w:rtl/>
        </w:rPr>
        <w:t>و</w:t>
      </w:r>
      <w:r w:rsidRPr="00685C19">
        <w:rPr>
          <w:rtl/>
        </w:rPr>
        <w:t xml:space="preserve"> </w:t>
      </w:r>
      <w:r w:rsidRPr="00685C19">
        <w:rPr>
          <w:rFonts w:hint="eastAsia"/>
          <w:rtl/>
        </w:rPr>
        <w:t>همچنین</w:t>
      </w:r>
      <w:r w:rsidRPr="00685C19">
        <w:rPr>
          <w:rtl/>
        </w:rPr>
        <w:t xml:space="preserve"> </w:t>
      </w:r>
      <w:r w:rsidRPr="00685C19">
        <w:rPr>
          <w:rFonts w:hint="eastAsia"/>
          <w:rtl/>
        </w:rPr>
        <w:t>نظام</w:t>
      </w:r>
      <w:r w:rsidRPr="00685C19">
        <w:rPr>
          <w:rtl/>
        </w:rPr>
        <w:t xml:space="preserve"> </w:t>
      </w:r>
      <w:r w:rsidRPr="00685C19">
        <w:rPr>
          <w:rFonts w:hint="eastAsia"/>
          <w:rtl/>
        </w:rPr>
        <w:t>جهنّمی</w:t>
      </w:r>
      <w:r w:rsidRPr="00685C19">
        <w:rPr>
          <w:rtl/>
        </w:rPr>
        <w:t xml:space="preserve"> </w:t>
      </w:r>
      <w:r w:rsidRPr="00685C19">
        <w:rPr>
          <w:rFonts w:hint="eastAsia"/>
          <w:rtl/>
        </w:rPr>
        <w:t>و</w:t>
      </w:r>
      <w:r>
        <w:rPr>
          <w:rFonts w:hint="cs"/>
          <w:rtl/>
        </w:rPr>
        <w:t xml:space="preserve"> </w:t>
      </w:r>
      <w:r w:rsidRPr="00685C19">
        <w:rPr>
          <w:rFonts w:hint="eastAsia"/>
          <w:rtl/>
        </w:rPr>
        <w:t>آثار</w:t>
      </w:r>
      <w:r w:rsidRPr="00685C19">
        <w:rPr>
          <w:rtl/>
        </w:rPr>
        <w:t xml:space="preserve"> </w:t>
      </w:r>
      <w:r w:rsidRPr="00685C19">
        <w:rPr>
          <w:rFonts w:hint="eastAsia"/>
          <w:rtl/>
        </w:rPr>
        <w:t>و</w:t>
      </w:r>
      <w:r w:rsidRPr="00685C19">
        <w:rPr>
          <w:rtl/>
        </w:rPr>
        <w:t xml:space="preserve"> </w:t>
      </w:r>
      <w:r w:rsidRPr="00685C19">
        <w:rPr>
          <w:rFonts w:hint="eastAsia"/>
          <w:rtl/>
        </w:rPr>
        <w:t>لوازم</w:t>
      </w:r>
      <w:r w:rsidRPr="00685C19">
        <w:rPr>
          <w:rtl/>
        </w:rPr>
        <w:t xml:space="preserve"> </w:t>
      </w:r>
      <w:r w:rsidRPr="00685C19">
        <w:rPr>
          <w:rFonts w:hint="eastAsia"/>
          <w:rtl/>
        </w:rPr>
        <w:t>آن</w:t>
      </w:r>
      <w:r w:rsidRPr="00685C19">
        <w:rPr>
          <w:rtl/>
        </w:rPr>
        <w:t xml:space="preserve"> </w:t>
      </w:r>
      <w:r w:rsidRPr="00685C19">
        <w:rPr>
          <w:rFonts w:hint="eastAsia"/>
          <w:rtl/>
        </w:rPr>
        <w:t>و</w:t>
      </w:r>
      <w:r w:rsidRPr="00685C19">
        <w:rPr>
          <w:rtl/>
        </w:rPr>
        <w:t xml:space="preserve"> </w:t>
      </w:r>
      <w:r w:rsidRPr="00685C19">
        <w:rPr>
          <w:rFonts w:hint="eastAsia"/>
          <w:rtl/>
        </w:rPr>
        <w:t>بطور</w:t>
      </w:r>
      <w:r w:rsidRPr="00685C19">
        <w:rPr>
          <w:rtl/>
        </w:rPr>
        <w:t xml:space="preserve"> </w:t>
      </w:r>
      <w:r w:rsidRPr="00685C19">
        <w:rPr>
          <w:rFonts w:hint="eastAsia"/>
          <w:rtl/>
        </w:rPr>
        <w:t>کلی</w:t>
      </w:r>
      <w:r w:rsidRPr="00685C19">
        <w:rPr>
          <w:rtl/>
        </w:rPr>
        <w:t xml:space="preserve"> </w:t>
      </w:r>
      <w:r w:rsidRPr="00685C19">
        <w:rPr>
          <w:rFonts w:hint="eastAsia"/>
          <w:rtl/>
        </w:rPr>
        <w:t>نظام‌های</w:t>
      </w:r>
      <w:r w:rsidRPr="00685C19">
        <w:rPr>
          <w:rtl/>
        </w:rPr>
        <w:t xml:space="preserve"> </w:t>
      </w:r>
      <w:r w:rsidRPr="00685C19">
        <w:rPr>
          <w:rFonts w:hint="eastAsia"/>
          <w:rtl/>
        </w:rPr>
        <w:t>بالاتر</w:t>
      </w:r>
      <w:r w:rsidRPr="00685C19">
        <w:rPr>
          <w:rtl/>
        </w:rPr>
        <w:t xml:space="preserve"> </w:t>
      </w:r>
      <w:r w:rsidRPr="00685C19">
        <w:rPr>
          <w:rFonts w:hint="eastAsia"/>
          <w:rtl/>
        </w:rPr>
        <w:t>و</w:t>
      </w:r>
      <w:r w:rsidRPr="00685C19">
        <w:rPr>
          <w:rtl/>
        </w:rPr>
        <w:t xml:space="preserve"> </w:t>
      </w:r>
      <w:r w:rsidRPr="00685C19">
        <w:rPr>
          <w:rFonts w:hint="eastAsia"/>
          <w:rtl/>
        </w:rPr>
        <w:t>اخروی</w:t>
      </w:r>
      <w:r w:rsidRPr="00685C19">
        <w:rPr>
          <w:rtl/>
        </w:rPr>
        <w:t xml:space="preserve"> </w:t>
      </w:r>
      <w:r w:rsidRPr="00685C19">
        <w:rPr>
          <w:rFonts w:hint="eastAsia"/>
          <w:rtl/>
        </w:rPr>
        <w:t>و</w:t>
      </w:r>
      <w:r w:rsidRPr="00685C19">
        <w:rPr>
          <w:rtl/>
        </w:rPr>
        <w:t xml:space="preserve"> </w:t>
      </w:r>
      <w:r w:rsidRPr="00685C19">
        <w:rPr>
          <w:rFonts w:hint="eastAsia"/>
          <w:rtl/>
        </w:rPr>
        <w:t>احکام</w:t>
      </w:r>
      <w:r w:rsidRPr="00685C19">
        <w:rPr>
          <w:rtl/>
        </w:rPr>
        <w:t xml:space="preserve"> </w:t>
      </w:r>
      <w:r w:rsidRPr="00685C19">
        <w:rPr>
          <w:rFonts w:hint="eastAsia"/>
          <w:rtl/>
        </w:rPr>
        <w:t>آنها</w:t>
      </w:r>
      <w:r w:rsidRPr="00685C19">
        <w:rPr>
          <w:rtl/>
        </w:rPr>
        <w:t xml:space="preserve"> </w:t>
      </w:r>
      <w:r w:rsidRPr="00685C19">
        <w:rPr>
          <w:rFonts w:hint="eastAsia"/>
          <w:rtl/>
        </w:rPr>
        <w:t>در</w:t>
      </w:r>
      <w:r w:rsidRPr="00685C19">
        <w:rPr>
          <w:rtl/>
        </w:rPr>
        <w:t>،</w:t>
      </w:r>
      <w:r w:rsidRPr="00685C19">
        <w:rPr>
          <w:rFonts w:hint="eastAsia"/>
          <w:rtl/>
        </w:rPr>
        <w:t xml:space="preserve"> در</w:t>
      </w:r>
      <w:r w:rsidRPr="00685C19">
        <w:rPr>
          <w:rtl/>
        </w:rPr>
        <w:t xml:space="preserve"> </w:t>
      </w:r>
      <w:r w:rsidRPr="00685C19">
        <w:rPr>
          <w:rFonts w:hint="eastAsia"/>
          <w:rtl/>
        </w:rPr>
        <w:t>عین</w:t>
      </w:r>
      <w:r>
        <w:rPr>
          <w:rFonts w:hint="cs"/>
          <w:rtl/>
        </w:rPr>
        <w:t xml:space="preserve"> </w:t>
      </w:r>
      <w:r w:rsidRPr="00685C19">
        <w:rPr>
          <w:rFonts w:hint="eastAsia"/>
          <w:rtl/>
        </w:rPr>
        <w:t>تشابه</w:t>
      </w:r>
      <w:r w:rsidRPr="00685C19">
        <w:rPr>
          <w:rtl/>
        </w:rPr>
        <w:t xml:space="preserve"> </w:t>
      </w:r>
      <w:r w:rsidRPr="00685C19">
        <w:rPr>
          <w:rFonts w:hint="eastAsia"/>
          <w:rtl/>
        </w:rPr>
        <w:t>جزئی</w:t>
      </w:r>
      <w:r w:rsidRPr="00685C19">
        <w:rPr>
          <w:rtl/>
        </w:rPr>
        <w:t xml:space="preserve"> </w:t>
      </w:r>
      <w:r>
        <w:rPr>
          <w:rFonts w:hint="cs"/>
          <w:rtl/>
        </w:rPr>
        <w:t xml:space="preserve"> </w:t>
      </w:r>
      <w:r w:rsidRPr="00685C19">
        <w:rPr>
          <w:rFonts w:hint="eastAsia"/>
          <w:rtl/>
        </w:rPr>
        <w:t>با</w:t>
      </w:r>
      <w:r w:rsidRPr="00685C19">
        <w:rPr>
          <w:rtl/>
        </w:rPr>
        <w:t xml:space="preserve"> </w:t>
      </w:r>
      <w:r w:rsidRPr="00685C19">
        <w:rPr>
          <w:rFonts w:hint="eastAsia"/>
          <w:rtl/>
        </w:rPr>
        <w:t>نظام</w:t>
      </w:r>
      <w:r w:rsidRPr="00685C19">
        <w:rPr>
          <w:rtl/>
        </w:rPr>
        <w:t xml:space="preserve"> </w:t>
      </w:r>
      <w:r w:rsidRPr="00685C19">
        <w:rPr>
          <w:rFonts w:hint="eastAsia"/>
          <w:rtl/>
        </w:rPr>
        <w:t>مادّی</w:t>
      </w:r>
      <w:r w:rsidRPr="00685C19">
        <w:rPr>
          <w:rtl/>
        </w:rPr>
        <w:t xml:space="preserve"> </w:t>
      </w:r>
      <w:r w:rsidRPr="00685C19">
        <w:rPr>
          <w:rFonts w:hint="eastAsia"/>
          <w:rtl/>
        </w:rPr>
        <w:t>و</w:t>
      </w:r>
      <w:r w:rsidRPr="00685C19">
        <w:rPr>
          <w:rtl/>
        </w:rPr>
        <w:t xml:space="preserve"> </w:t>
      </w:r>
      <w:r w:rsidRPr="00685C19">
        <w:rPr>
          <w:rFonts w:hint="eastAsia"/>
          <w:rtl/>
        </w:rPr>
        <w:t>عالم</w:t>
      </w:r>
      <w:r w:rsidRPr="00685C19">
        <w:rPr>
          <w:rtl/>
        </w:rPr>
        <w:t xml:space="preserve"> </w:t>
      </w:r>
      <w:r w:rsidRPr="00685C19">
        <w:rPr>
          <w:rFonts w:hint="eastAsia"/>
          <w:rtl/>
        </w:rPr>
        <w:t>دنیا</w:t>
      </w:r>
      <w:r w:rsidRPr="00685C19">
        <w:rPr>
          <w:rtl/>
        </w:rPr>
        <w:t>،</w:t>
      </w:r>
      <w:r w:rsidRPr="00685C19">
        <w:rPr>
          <w:rFonts w:hint="eastAsia"/>
          <w:rtl/>
        </w:rPr>
        <w:t xml:space="preserve"> مغایرتها</w:t>
      </w:r>
      <w:r w:rsidRPr="00685C19">
        <w:rPr>
          <w:rtl/>
        </w:rPr>
        <w:t xml:space="preserve"> </w:t>
      </w:r>
      <w:r w:rsidRPr="00685C19">
        <w:rPr>
          <w:rFonts w:hint="eastAsia"/>
          <w:rtl/>
        </w:rPr>
        <w:t>و</w:t>
      </w:r>
      <w:r w:rsidRPr="00685C19">
        <w:rPr>
          <w:rtl/>
        </w:rPr>
        <w:t xml:space="preserve"> </w:t>
      </w:r>
      <w:r w:rsidRPr="00685C19">
        <w:rPr>
          <w:rFonts w:hint="eastAsia"/>
          <w:rtl/>
        </w:rPr>
        <w:t>امتیازهای</w:t>
      </w:r>
      <w:r w:rsidRPr="00685C19">
        <w:rPr>
          <w:rtl/>
        </w:rPr>
        <w:t xml:space="preserve"> </w:t>
      </w:r>
      <w:r w:rsidRPr="00685C19">
        <w:rPr>
          <w:rFonts w:hint="eastAsia"/>
          <w:rtl/>
        </w:rPr>
        <w:t>کلّی</w:t>
      </w:r>
      <w:r w:rsidRPr="00685C19">
        <w:rPr>
          <w:rtl/>
        </w:rPr>
        <w:t xml:space="preserve"> </w:t>
      </w:r>
      <w:r w:rsidRPr="00685C19">
        <w:rPr>
          <w:rFonts w:hint="eastAsia"/>
          <w:rtl/>
        </w:rPr>
        <w:t>و</w:t>
      </w:r>
      <w:r w:rsidRPr="00685C19">
        <w:rPr>
          <w:rtl/>
        </w:rPr>
        <w:t xml:space="preserve"> </w:t>
      </w:r>
      <w:r w:rsidRPr="00685C19">
        <w:rPr>
          <w:rFonts w:hint="eastAsia"/>
          <w:rtl/>
        </w:rPr>
        <w:t>اساسی</w:t>
      </w:r>
      <w:r w:rsidRPr="00685C19">
        <w:rPr>
          <w:rtl/>
        </w:rPr>
        <w:t xml:space="preserve"> </w:t>
      </w:r>
      <w:r w:rsidRPr="00685C19">
        <w:rPr>
          <w:rFonts w:hint="eastAsia"/>
          <w:rtl/>
        </w:rPr>
        <w:t>با</w:t>
      </w:r>
      <w:r w:rsidR="00F26DA8">
        <w:rPr>
          <w:rFonts w:hint="cs"/>
          <w:rtl/>
        </w:rPr>
        <w:t xml:space="preserve"> </w:t>
      </w:r>
      <w:r w:rsidRPr="00685C19">
        <w:rPr>
          <w:rFonts w:hint="eastAsia"/>
          <w:rtl/>
        </w:rPr>
        <w:t>نظام</w:t>
      </w:r>
      <w:r w:rsidRPr="00685C19">
        <w:rPr>
          <w:rtl/>
        </w:rPr>
        <w:t xml:space="preserve"> </w:t>
      </w:r>
      <w:r w:rsidRPr="00685C19">
        <w:rPr>
          <w:rFonts w:hint="eastAsia"/>
          <w:rtl/>
        </w:rPr>
        <w:t>مادّی</w:t>
      </w:r>
      <w:r w:rsidRPr="00685C19">
        <w:rPr>
          <w:rtl/>
        </w:rPr>
        <w:t xml:space="preserve"> </w:t>
      </w:r>
      <w:r w:rsidRPr="00685C19">
        <w:rPr>
          <w:rFonts w:hint="eastAsia"/>
          <w:rtl/>
        </w:rPr>
        <w:t>و</w:t>
      </w:r>
      <w:r w:rsidRPr="00685C19">
        <w:rPr>
          <w:rtl/>
        </w:rPr>
        <w:t xml:space="preserve"> </w:t>
      </w:r>
      <w:r w:rsidRPr="00685C19">
        <w:rPr>
          <w:rFonts w:hint="eastAsia"/>
          <w:rtl/>
        </w:rPr>
        <w:t>احکام</w:t>
      </w:r>
      <w:r w:rsidRPr="00685C19">
        <w:rPr>
          <w:rtl/>
        </w:rPr>
        <w:t xml:space="preserve"> </w:t>
      </w:r>
      <w:r w:rsidRPr="00685C19">
        <w:rPr>
          <w:rFonts w:hint="eastAsia"/>
          <w:rtl/>
        </w:rPr>
        <w:t>و</w:t>
      </w:r>
      <w:r w:rsidRPr="00685C19">
        <w:rPr>
          <w:rtl/>
        </w:rPr>
        <w:t xml:space="preserve"> </w:t>
      </w:r>
      <w:r w:rsidRPr="00685C19">
        <w:rPr>
          <w:rFonts w:hint="eastAsia"/>
          <w:rtl/>
        </w:rPr>
        <w:t>آثار</w:t>
      </w:r>
      <w:r w:rsidRPr="00685C19">
        <w:rPr>
          <w:rtl/>
        </w:rPr>
        <w:t xml:space="preserve"> </w:t>
      </w:r>
      <w:r w:rsidRPr="00685C19">
        <w:rPr>
          <w:rFonts w:hint="eastAsia"/>
          <w:rtl/>
        </w:rPr>
        <w:t>آن</w:t>
      </w:r>
      <w:r w:rsidRPr="00685C19">
        <w:rPr>
          <w:rtl/>
        </w:rPr>
        <w:t xml:space="preserve"> </w:t>
      </w:r>
      <w:r w:rsidRPr="00685C19">
        <w:rPr>
          <w:rFonts w:hint="eastAsia"/>
          <w:rtl/>
        </w:rPr>
        <w:t>و</w:t>
      </w:r>
      <w:r w:rsidRPr="00685C19">
        <w:rPr>
          <w:rtl/>
        </w:rPr>
        <w:t xml:space="preserve"> </w:t>
      </w:r>
      <w:r w:rsidRPr="00685C19">
        <w:rPr>
          <w:rFonts w:hint="eastAsia"/>
          <w:rtl/>
        </w:rPr>
        <w:t>فرق</w:t>
      </w:r>
      <w:r w:rsidRPr="00685C19">
        <w:rPr>
          <w:rtl/>
        </w:rPr>
        <w:t xml:space="preserve"> </w:t>
      </w:r>
      <w:r w:rsidRPr="00685C19">
        <w:rPr>
          <w:rFonts w:hint="eastAsia"/>
          <w:rtl/>
        </w:rPr>
        <w:t>اصولی</w:t>
      </w:r>
      <w:r w:rsidRPr="00685C19">
        <w:rPr>
          <w:rtl/>
        </w:rPr>
        <w:t xml:space="preserve"> </w:t>
      </w:r>
      <w:r w:rsidRPr="00685C19">
        <w:rPr>
          <w:rFonts w:hint="eastAsia"/>
          <w:rtl/>
        </w:rPr>
        <w:t>و</w:t>
      </w:r>
      <w:r w:rsidRPr="00685C19">
        <w:rPr>
          <w:rtl/>
        </w:rPr>
        <w:t xml:space="preserve"> </w:t>
      </w:r>
      <w:r w:rsidRPr="00685C19">
        <w:rPr>
          <w:rFonts w:hint="eastAsia"/>
          <w:rtl/>
        </w:rPr>
        <w:t>بنیادی</w:t>
      </w:r>
      <w:r w:rsidRPr="00685C19">
        <w:rPr>
          <w:rtl/>
        </w:rPr>
        <w:t xml:space="preserve"> </w:t>
      </w:r>
      <w:r w:rsidRPr="00685C19">
        <w:rPr>
          <w:rFonts w:hint="eastAsia"/>
          <w:rtl/>
        </w:rPr>
        <w:t>با</w:t>
      </w:r>
      <w:r w:rsidRPr="00685C19">
        <w:rPr>
          <w:rtl/>
        </w:rPr>
        <w:t xml:space="preserve"> </w:t>
      </w:r>
      <w:r w:rsidRPr="00685C19">
        <w:rPr>
          <w:rFonts w:hint="eastAsia"/>
          <w:rtl/>
        </w:rPr>
        <w:t>عالم</w:t>
      </w:r>
      <w:r w:rsidRPr="00685C19">
        <w:rPr>
          <w:rtl/>
        </w:rPr>
        <w:t xml:space="preserve"> </w:t>
      </w:r>
      <w:r w:rsidRPr="00685C19">
        <w:rPr>
          <w:rFonts w:hint="eastAsia"/>
          <w:rtl/>
        </w:rPr>
        <w:t>مادّه</w:t>
      </w:r>
      <w:r w:rsidRPr="00685C19">
        <w:rPr>
          <w:rtl/>
        </w:rPr>
        <w:t xml:space="preserve"> </w:t>
      </w:r>
      <w:r w:rsidRPr="00685C19">
        <w:rPr>
          <w:rFonts w:hint="eastAsia"/>
          <w:rtl/>
        </w:rPr>
        <w:t>و</w:t>
      </w:r>
      <w:r w:rsidRPr="00685C19">
        <w:rPr>
          <w:rtl/>
        </w:rPr>
        <w:t xml:space="preserve"> </w:t>
      </w:r>
      <w:r w:rsidRPr="00685C19">
        <w:rPr>
          <w:rFonts w:hint="eastAsia"/>
          <w:rtl/>
        </w:rPr>
        <w:t>به</w:t>
      </w:r>
      <w:r w:rsidRPr="00685C19">
        <w:rPr>
          <w:rtl/>
        </w:rPr>
        <w:t xml:space="preserve"> </w:t>
      </w:r>
      <w:r w:rsidRPr="00685C19">
        <w:rPr>
          <w:rFonts w:hint="eastAsia"/>
          <w:rtl/>
        </w:rPr>
        <w:t>تعبیر</w:t>
      </w:r>
      <w:r w:rsidR="00F26DA8">
        <w:rPr>
          <w:rFonts w:hint="cs"/>
          <w:rtl/>
        </w:rPr>
        <w:t xml:space="preserve"> </w:t>
      </w:r>
      <w:r w:rsidRPr="00685C19">
        <w:rPr>
          <w:rFonts w:hint="eastAsia"/>
          <w:rtl/>
        </w:rPr>
        <w:t>دیگر</w:t>
      </w:r>
      <w:r w:rsidRPr="00685C19">
        <w:rPr>
          <w:rtl/>
        </w:rPr>
        <w:t>،</w:t>
      </w:r>
      <w:r w:rsidRPr="00685C19">
        <w:rPr>
          <w:rFonts w:hint="eastAsia"/>
          <w:rtl/>
        </w:rPr>
        <w:t xml:space="preserve"> با</w:t>
      </w:r>
      <w:r w:rsidRPr="00685C19">
        <w:rPr>
          <w:rtl/>
        </w:rPr>
        <w:t xml:space="preserve"> </w:t>
      </w:r>
      <w:r w:rsidRPr="00685C19">
        <w:rPr>
          <w:rFonts w:hint="eastAsia"/>
          <w:rtl/>
        </w:rPr>
        <w:t>دنیای</w:t>
      </w:r>
      <w:r w:rsidRPr="00685C19">
        <w:rPr>
          <w:rtl/>
        </w:rPr>
        <w:t xml:space="preserve"> </w:t>
      </w:r>
      <w:r w:rsidRPr="00685C19">
        <w:rPr>
          <w:rFonts w:hint="eastAsia"/>
          <w:rtl/>
        </w:rPr>
        <w:t>ما</w:t>
      </w:r>
      <w:r w:rsidRPr="00685C19">
        <w:rPr>
          <w:rtl/>
        </w:rPr>
        <w:t xml:space="preserve"> </w:t>
      </w:r>
      <w:r w:rsidRPr="00685C19">
        <w:rPr>
          <w:rFonts w:hint="eastAsia"/>
          <w:rtl/>
        </w:rPr>
        <w:t>دارند</w:t>
      </w:r>
      <w:r w:rsidRPr="00685C19">
        <w:rPr>
          <w:rtl/>
        </w:rPr>
        <w:t xml:space="preserve">. </w:t>
      </w:r>
    </w:p>
    <w:p w:rsidR="00F26DA8" w:rsidRDefault="00153808" w:rsidP="00F26DA8">
      <w:pPr>
        <w:pStyle w:val="a4"/>
        <w:rPr>
          <w:rtl/>
        </w:rPr>
      </w:pPr>
      <w:r w:rsidRPr="00685C19">
        <w:rPr>
          <w:rFonts w:hint="eastAsia"/>
          <w:rtl/>
        </w:rPr>
        <w:t>در</w:t>
      </w:r>
      <w:r w:rsidRPr="00685C19">
        <w:rPr>
          <w:rtl/>
        </w:rPr>
        <w:t xml:space="preserve"> </w:t>
      </w:r>
      <w:r w:rsidRPr="00685C19">
        <w:rPr>
          <w:rFonts w:hint="eastAsia"/>
          <w:rtl/>
        </w:rPr>
        <w:t>آیات</w:t>
      </w:r>
      <w:r w:rsidRPr="00685C19">
        <w:rPr>
          <w:rtl/>
        </w:rPr>
        <w:t xml:space="preserve"> </w:t>
      </w:r>
      <w:r w:rsidRPr="00685C19">
        <w:rPr>
          <w:rFonts w:hint="eastAsia"/>
          <w:rtl/>
        </w:rPr>
        <w:t>و</w:t>
      </w:r>
      <w:r w:rsidRPr="00685C19">
        <w:rPr>
          <w:rtl/>
        </w:rPr>
        <w:t xml:space="preserve"> </w:t>
      </w:r>
      <w:r w:rsidRPr="00685C19">
        <w:rPr>
          <w:rFonts w:hint="eastAsia"/>
          <w:rtl/>
        </w:rPr>
        <w:t>روایات</w:t>
      </w:r>
      <w:r w:rsidRPr="00685C19">
        <w:rPr>
          <w:rtl/>
        </w:rPr>
        <w:t xml:space="preserve"> </w:t>
      </w:r>
      <w:r w:rsidRPr="00685C19">
        <w:rPr>
          <w:rFonts w:hint="eastAsia"/>
          <w:rtl/>
        </w:rPr>
        <w:t>به</w:t>
      </w:r>
      <w:r w:rsidRPr="00685C19">
        <w:rPr>
          <w:rtl/>
        </w:rPr>
        <w:t xml:space="preserve"> </w:t>
      </w:r>
      <w:r w:rsidRPr="00685C19">
        <w:rPr>
          <w:rFonts w:hint="eastAsia"/>
          <w:rtl/>
        </w:rPr>
        <w:t>یک</w:t>
      </w:r>
      <w:r w:rsidRPr="00685C19">
        <w:rPr>
          <w:rtl/>
        </w:rPr>
        <w:t xml:space="preserve"> </w:t>
      </w:r>
      <w:r w:rsidRPr="00685C19">
        <w:rPr>
          <w:rFonts w:hint="eastAsia"/>
          <w:rtl/>
        </w:rPr>
        <w:t>سلسله</w:t>
      </w:r>
      <w:r w:rsidRPr="00685C19">
        <w:rPr>
          <w:rtl/>
        </w:rPr>
        <w:t xml:space="preserve"> </w:t>
      </w:r>
      <w:r w:rsidRPr="00685C19">
        <w:rPr>
          <w:rFonts w:hint="eastAsia"/>
          <w:rtl/>
        </w:rPr>
        <w:t>موضوعات</w:t>
      </w:r>
      <w:r w:rsidRPr="00685C19">
        <w:rPr>
          <w:rtl/>
        </w:rPr>
        <w:t xml:space="preserve"> </w:t>
      </w:r>
      <w:r w:rsidRPr="00685C19">
        <w:rPr>
          <w:rFonts w:hint="eastAsia"/>
          <w:rtl/>
        </w:rPr>
        <w:t>و</w:t>
      </w:r>
      <w:r w:rsidRPr="00685C19">
        <w:rPr>
          <w:rtl/>
        </w:rPr>
        <w:t xml:space="preserve"> </w:t>
      </w:r>
      <w:r w:rsidRPr="00685C19">
        <w:rPr>
          <w:rFonts w:hint="eastAsia"/>
          <w:rtl/>
        </w:rPr>
        <w:t>مسائلی</w:t>
      </w:r>
      <w:r w:rsidRPr="00685C19">
        <w:rPr>
          <w:rtl/>
        </w:rPr>
        <w:t xml:space="preserve"> </w:t>
      </w:r>
      <w:r w:rsidRPr="00685C19">
        <w:rPr>
          <w:rFonts w:hint="eastAsia"/>
          <w:rtl/>
        </w:rPr>
        <w:t>در</w:t>
      </w:r>
      <w:r w:rsidRPr="00685C19">
        <w:rPr>
          <w:rtl/>
        </w:rPr>
        <w:t xml:space="preserve"> </w:t>
      </w:r>
      <w:r w:rsidRPr="00685C19">
        <w:rPr>
          <w:rFonts w:hint="eastAsia"/>
          <w:rtl/>
        </w:rPr>
        <w:t>خصوص</w:t>
      </w:r>
      <w:r w:rsidR="00F26DA8">
        <w:rPr>
          <w:rFonts w:hint="cs"/>
          <w:rtl/>
        </w:rPr>
        <w:t xml:space="preserve"> </w:t>
      </w:r>
      <w:r w:rsidRPr="00685C19">
        <w:rPr>
          <w:rFonts w:hint="eastAsia"/>
          <w:rtl/>
        </w:rPr>
        <w:t>عوالم</w:t>
      </w:r>
      <w:r w:rsidRPr="00685C19">
        <w:rPr>
          <w:rtl/>
        </w:rPr>
        <w:t xml:space="preserve"> </w:t>
      </w:r>
      <w:r w:rsidRPr="00685C19">
        <w:rPr>
          <w:rFonts w:hint="eastAsia"/>
          <w:rtl/>
        </w:rPr>
        <w:t>بالاتر</w:t>
      </w:r>
      <w:r w:rsidRPr="00685C19">
        <w:rPr>
          <w:rtl/>
        </w:rPr>
        <w:t xml:space="preserve"> </w:t>
      </w:r>
      <w:r w:rsidRPr="00685C19">
        <w:rPr>
          <w:rFonts w:hint="eastAsia"/>
          <w:rtl/>
        </w:rPr>
        <w:t>و</w:t>
      </w:r>
      <w:r w:rsidRPr="00685C19">
        <w:rPr>
          <w:rtl/>
        </w:rPr>
        <w:t xml:space="preserve"> </w:t>
      </w:r>
      <w:r w:rsidRPr="00685C19">
        <w:rPr>
          <w:rFonts w:hint="eastAsia"/>
          <w:rtl/>
        </w:rPr>
        <w:t>بهشت‌ها</w:t>
      </w:r>
      <w:r w:rsidRPr="00685C19">
        <w:rPr>
          <w:rtl/>
        </w:rPr>
        <w:t xml:space="preserve"> </w:t>
      </w:r>
      <w:r w:rsidRPr="00685C19">
        <w:rPr>
          <w:rFonts w:hint="eastAsia"/>
          <w:rtl/>
        </w:rPr>
        <w:t>و</w:t>
      </w:r>
      <w:r w:rsidRPr="00685C19">
        <w:rPr>
          <w:rtl/>
        </w:rPr>
        <w:t xml:space="preserve"> </w:t>
      </w:r>
      <w:r w:rsidRPr="00685C19">
        <w:rPr>
          <w:rFonts w:hint="eastAsia"/>
          <w:rtl/>
        </w:rPr>
        <w:t>جهنّم‌ها</w:t>
      </w:r>
      <w:r w:rsidRPr="00685C19">
        <w:rPr>
          <w:rtl/>
        </w:rPr>
        <w:t xml:space="preserve"> </w:t>
      </w:r>
      <w:r w:rsidRPr="00685C19">
        <w:rPr>
          <w:rFonts w:hint="eastAsia"/>
          <w:rtl/>
        </w:rPr>
        <w:t>برخورد</w:t>
      </w:r>
      <w:r w:rsidRPr="00685C19">
        <w:rPr>
          <w:rtl/>
        </w:rPr>
        <w:t xml:space="preserve"> </w:t>
      </w:r>
      <w:r w:rsidRPr="00685C19">
        <w:rPr>
          <w:rFonts w:hint="eastAsia"/>
          <w:rtl/>
        </w:rPr>
        <w:t>می‌کنیم</w:t>
      </w:r>
      <w:r w:rsidRPr="00685C19">
        <w:rPr>
          <w:rtl/>
        </w:rPr>
        <w:t xml:space="preserve"> </w:t>
      </w:r>
      <w:r w:rsidRPr="00685C19">
        <w:rPr>
          <w:rFonts w:hint="eastAsia"/>
          <w:rtl/>
        </w:rPr>
        <w:t>و</w:t>
      </w:r>
      <w:r w:rsidRPr="00685C19">
        <w:rPr>
          <w:rtl/>
        </w:rPr>
        <w:t xml:space="preserve"> </w:t>
      </w:r>
      <w:r w:rsidRPr="00685C19">
        <w:rPr>
          <w:rFonts w:hint="eastAsia"/>
          <w:rtl/>
        </w:rPr>
        <w:t>با</w:t>
      </w:r>
      <w:r w:rsidRPr="00685C19">
        <w:rPr>
          <w:rtl/>
        </w:rPr>
        <w:t xml:space="preserve"> </w:t>
      </w:r>
      <w:r w:rsidRPr="00685C19">
        <w:rPr>
          <w:rFonts w:hint="eastAsia"/>
          <w:rtl/>
        </w:rPr>
        <w:t>یک</w:t>
      </w:r>
      <w:r w:rsidRPr="00685C19">
        <w:rPr>
          <w:rtl/>
        </w:rPr>
        <w:t xml:space="preserve"> </w:t>
      </w:r>
      <w:r w:rsidRPr="00685C19">
        <w:rPr>
          <w:rFonts w:hint="eastAsia"/>
          <w:rtl/>
        </w:rPr>
        <w:t>رشته</w:t>
      </w:r>
      <w:r w:rsidRPr="00685C19">
        <w:rPr>
          <w:rtl/>
        </w:rPr>
        <w:t xml:space="preserve"> </w:t>
      </w:r>
      <w:r w:rsidRPr="00685C19">
        <w:rPr>
          <w:rFonts w:hint="eastAsia"/>
          <w:rtl/>
        </w:rPr>
        <w:t>احکام</w:t>
      </w:r>
      <w:r w:rsidRPr="00685C19">
        <w:rPr>
          <w:rtl/>
        </w:rPr>
        <w:t xml:space="preserve"> </w:t>
      </w:r>
      <w:r w:rsidRPr="00685C19">
        <w:rPr>
          <w:rFonts w:hint="eastAsia"/>
          <w:rtl/>
        </w:rPr>
        <w:t>و</w:t>
      </w:r>
      <w:r w:rsidRPr="00685C19">
        <w:rPr>
          <w:rtl/>
        </w:rPr>
        <w:t xml:space="preserve"> </w:t>
      </w:r>
      <w:r w:rsidRPr="00685C19">
        <w:rPr>
          <w:rFonts w:hint="eastAsia"/>
          <w:rtl/>
        </w:rPr>
        <w:t>آثاری</w:t>
      </w:r>
      <w:r w:rsidR="00D221B5">
        <w:rPr>
          <w:rFonts w:hint="cs"/>
          <w:rtl/>
        </w:rPr>
        <w:t xml:space="preserve"> </w:t>
      </w:r>
      <w:r w:rsidRPr="00685C19">
        <w:rPr>
          <w:rFonts w:hint="eastAsia"/>
          <w:rtl/>
        </w:rPr>
        <w:t>روبرو</w:t>
      </w:r>
      <w:r w:rsidRPr="00685C19">
        <w:rPr>
          <w:rtl/>
        </w:rPr>
        <w:t xml:space="preserve"> </w:t>
      </w:r>
      <w:r w:rsidRPr="00685C19">
        <w:rPr>
          <w:rFonts w:hint="eastAsia"/>
          <w:rtl/>
        </w:rPr>
        <w:t>می‌شویم</w:t>
      </w:r>
      <w:r w:rsidRPr="00685C19">
        <w:rPr>
          <w:rtl/>
        </w:rPr>
        <w:t xml:space="preserve"> </w:t>
      </w:r>
      <w:r w:rsidRPr="00685C19">
        <w:rPr>
          <w:rFonts w:hint="eastAsia"/>
          <w:rtl/>
        </w:rPr>
        <w:t>که</w:t>
      </w:r>
      <w:r w:rsidRPr="00685C19">
        <w:rPr>
          <w:rtl/>
        </w:rPr>
        <w:t xml:space="preserve"> </w:t>
      </w:r>
      <w:r w:rsidRPr="00685C19">
        <w:rPr>
          <w:rFonts w:hint="eastAsia"/>
          <w:rtl/>
        </w:rPr>
        <w:t>برای</w:t>
      </w:r>
      <w:r w:rsidRPr="00685C19">
        <w:rPr>
          <w:rtl/>
        </w:rPr>
        <w:t xml:space="preserve"> </w:t>
      </w:r>
      <w:r w:rsidRPr="00685C19">
        <w:rPr>
          <w:rFonts w:hint="eastAsia"/>
          <w:rtl/>
        </w:rPr>
        <w:t>ما</w:t>
      </w:r>
      <w:r w:rsidRPr="00685C19">
        <w:rPr>
          <w:rtl/>
        </w:rPr>
        <w:t xml:space="preserve"> </w:t>
      </w:r>
      <w:r w:rsidRPr="00685C19">
        <w:rPr>
          <w:rFonts w:hint="eastAsia"/>
          <w:rtl/>
        </w:rPr>
        <w:t>با</w:t>
      </w:r>
      <w:r w:rsidRPr="00685C19">
        <w:rPr>
          <w:rtl/>
        </w:rPr>
        <w:t xml:space="preserve"> </w:t>
      </w:r>
      <w:r w:rsidRPr="00685C19">
        <w:rPr>
          <w:rFonts w:hint="eastAsia"/>
          <w:rtl/>
        </w:rPr>
        <w:lastRenderedPageBreak/>
        <w:t>یافته‌های</w:t>
      </w:r>
      <w:r w:rsidRPr="00685C19">
        <w:rPr>
          <w:rtl/>
        </w:rPr>
        <w:t xml:space="preserve"> </w:t>
      </w:r>
      <w:r w:rsidRPr="00685C19">
        <w:rPr>
          <w:rFonts w:hint="eastAsia"/>
          <w:rtl/>
        </w:rPr>
        <w:t>ما</w:t>
      </w:r>
      <w:r w:rsidRPr="00685C19">
        <w:rPr>
          <w:rtl/>
        </w:rPr>
        <w:t xml:space="preserve"> </w:t>
      </w:r>
      <w:r w:rsidRPr="00685C19">
        <w:rPr>
          <w:rFonts w:hint="eastAsia"/>
          <w:rtl/>
        </w:rPr>
        <w:t>در</w:t>
      </w:r>
      <w:r w:rsidRPr="00685C19">
        <w:rPr>
          <w:rtl/>
        </w:rPr>
        <w:t xml:space="preserve"> </w:t>
      </w:r>
      <w:r w:rsidRPr="00685C19">
        <w:rPr>
          <w:rFonts w:hint="eastAsia"/>
          <w:rtl/>
        </w:rPr>
        <w:t>این</w:t>
      </w:r>
      <w:r w:rsidRPr="00685C19">
        <w:rPr>
          <w:rtl/>
        </w:rPr>
        <w:t xml:space="preserve"> </w:t>
      </w:r>
      <w:r w:rsidRPr="00685C19">
        <w:rPr>
          <w:rFonts w:hint="eastAsia"/>
          <w:rtl/>
        </w:rPr>
        <w:t>نظام</w:t>
      </w:r>
      <w:r w:rsidRPr="00685C19">
        <w:rPr>
          <w:rtl/>
        </w:rPr>
        <w:t xml:space="preserve"> </w:t>
      </w:r>
      <w:r w:rsidRPr="00685C19">
        <w:rPr>
          <w:rFonts w:hint="eastAsia"/>
          <w:rtl/>
        </w:rPr>
        <w:t>هستند</w:t>
      </w:r>
      <w:r w:rsidRPr="00685C19">
        <w:rPr>
          <w:rtl/>
        </w:rPr>
        <w:t xml:space="preserve"> </w:t>
      </w:r>
      <w:r w:rsidRPr="00685C19">
        <w:rPr>
          <w:rFonts w:hint="eastAsia"/>
          <w:rtl/>
        </w:rPr>
        <w:t>و</w:t>
      </w:r>
      <w:r w:rsidRPr="00685C19">
        <w:rPr>
          <w:rtl/>
        </w:rPr>
        <w:t xml:space="preserve"> </w:t>
      </w:r>
      <w:r w:rsidRPr="00685C19">
        <w:rPr>
          <w:rFonts w:hint="eastAsia"/>
          <w:rtl/>
        </w:rPr>
        <w:t>یا</w:t>
      </w:r>
      <w:r w:rsidRPr="00685C19">
        <w:rPr>
          <w:rtl/>
        </w:rPr>
        <w:t xml:space="preserve"> </w:t>
      </w:r>
      <w:r w:rsidR="00F26DA8">
        <w:rPr>
          <w:rFonts w:hint="eastAsia"/>
          <w:rtl/>
        </w:rPr>
        <w:t>احیان</w:t>
      </w:r>
      <w:r w:rsidR="00F26DA8">
        <w:rPr>
          <w:rFonts w:hint="cs"/>
          <w:rtl/>
        </w:rPr>
        <w:t>اً</w:t>
      </w:r>
      <w:r w:rsidRPr="00685C19">
        <w:rPr>
          <w:rtl/>
        </w:rPr>
        <w:t xml:space="preserve"> </w:t>
      </w:r>
      <w:r w:rsidRPr="00685C19">
        <w:rPr>
          <w:rFonts w:hint="eastAsia"/>
          <w:rtl/>
        </w:rPr>
        <w:t>غیرقابل</w:t>
      </w:r>
      <w:r w:rsidRPr="00685C19">
        <w:rPr>
          <w:rtl/>
        </w:rPr>
        <w:t xml:space="preserve"> </w:t>
      </w:r>
      <w:r w:rsidRPr="00685C19">
        <w:rPr>
          <w:rFonts w:hint="eastAsia"/>
          <w:rtl/>
        </w:rPr>
        <w:t>هضم</w:t>
      </w:r>
      <w:r w:rsidRPr="00685C19">
        <w:rPr>
          <w:rtl/>
        </w:rPr>
        <w:t>،</w:t>
      </w:r>
      <w:r w:rsidRPr="00685C19">
        <w:rPr>
          <w:rFonts w:hint="eastAsia"/>
          <w:rtl/>
        </w:rPr>
        <w:t xml:space="preserve"> به</w:t>
      </w:r>
      <w:r w:rsidRPr="00685C19">
        <w:rPr>
          <w:rtl/>
        </w:rPr>
        <w:t xml:space="preserve"> </w:t>
      </w:r>
      <w:r w:rsidRPr="00685C19">
        <w:rPr>
          <w:rFonts w:hint="eastAsia"/>
          <w:rtl/>
        </w:rPr>
        <w:t>طوری</w:t>
      </w:r>
      <w:r w:rsidRPr="00685C19">
        <w:rPr>
          <w:rtl/>
        </w:rPr>
        <w:t xml:space="preserve"> </w:t>
      </w:r>
      <w:r w:rsidRPr="00685C19">
        <w:rPr>
          <w:rFonts w:hint="eastAsia"/>
          <w:rtl/>
        </w:rPr>
        <w:t>که</w:t>
      </w:r>
      <w:r w:rsidRPr="00685C19">
        <w:rPr>
          <w:rtl/>
        </w:rPr>
        <w:t xml:space="preserve"> </w:t>
      </w:r>
      <w:r w:rsidRPr="00685C19">
        <w:rPr>
          <w:rFonts w:hint="eastAsia"/>
          <w:rtl/>
        </w:rPr>
        <w:t>گاهی</w:t>
      </w:r>
      <w:r w:rsidRPr="00685C19">
        <w:rPr>
          <w:rtl/>
        </w:rPr>
        <w:t xml:space="preserve"> </w:t>
      </w:r>
      <w:r w:rsidRPr="00685C19">
        <w:rPr>
          <w:rFonts w:hint="eastAsia"/>
          <w:rtl/>
        </w:rPr>
        <w:t>تصوّر</w:t>
      </w:r>
      <w:r w:rsidRPr="00685C19">
        <w:rPr>
          <w:rtl/>
        </w:rPr>
        <w:t xml:space="preserve"> </w:t>
      </w:r>
      <w:r w:rsidRPr="00685C19">
        <w:rPr>
          <w:rFonts w:hint="eastAsia"/>
          <w:rtl/>
        </w:rPr>
        <w:t>و</w:t>
      </w:r>
      <w:r w:rsidRPr="00685C19">
        <w:rPr>
          <w:rtl/>
        </w:rPr>
        <w:t xml:space="preserve"> </w:t>
      </w:r>
      <w:r w:rsidRPr="00685C19">
        <w:rPr>
          <w:rFonts w:hint="eastAsia"/>
          <w:rtl/>
        </w:rPr>
        <w:t>تصویر</w:t>
      </w:r>
      <w:r w:rsidRPr="00685C19">
        <w:rPr>
          <w:rtl/>
        </w:rPr>
        <w:t xml:space="preserve"> </w:t>
      </w:r>
      <w:r w:rsidRPr="00685C19">
        <w:rPr>
          <w:rFonts w:hint="eastAsia"/>
          <w:rtl/>
        </w:rPr>
        <w:t>ذهنی</w:t>
      </w:r>
      <w:r w:rsidRPr="00685C19">
        <w:rPr>
          <w:rtl/>
        </w:rPr>
        <w:t xml:space="preserve"> </w:t>
      </w:r>
      <w:r w:rsidRPr="00685C19">
        <w:rPr>
          <w:rFonts w:hint="eastAsia"/>
          <w:rtl/>
        </w:rPr>
        <w:t>آنها</w:t>
      </w:r>
      <w:r w:rsidRPr="00685C19">
        <w:rPr>
          <w:rtl/>
        </w:rPr>
        <w:t xml:space="preserve"> </w:t>
      </w:r>
      <w:r w:rsidRPr="00685C19">
        <w:rPr>
          <w:rFonts w:hint="eastAsia"/>
          <w:rtl/>
        </w:rPr>
        <w:t>برای</w:t>
      </w:r>
      <w:r w:rsidRPr="00685C19">
        <w:rPr>
          <w:rtl/>
        </w:rPr>
        <w:t xml:space="preserve"> </w:t>
      </w:r>
      <w:r w:rsidRPr="00685C19">
        <w:rPr>
          <w:rFonts w:hint="eastAsia"/>
          <w:rtl/>
        </w:rPr>
        <w:t>ما</w:t>
      </w:r>
      <w:r w:rsidRPr="00685C19">
        <w:rPr>
          <w:rtl/>
        </w:rPr>
        <w:t xml:space="preserve"> </w:t>
      </w:r>
      <w:r w:rsidRPr="00685C19">
        <w:rPr>
          <w:rFonts w:hint="eastAsia"/>
          <w:rtl/>
        </w:rPr>
        <w:t>مشکل</w:t>
      </w:r>
      <w:r w:rsidRPr="00685C19">
        <w:rPr>
          <w:rtl/>
        </w:rPr>
        <w:t xml:space="preserve"> </w:t>
      </w:r>
      <w:r w:rsidRPr="00685C19">
        <w:rPr>
          <w:rFonts w:hint="eastAsia"/>
          <w:rtl/>
        </w:rPr>
        <w:t>است</w:t>
      </w:r>
      <w:r w:rsidRPr="00685C19">
        <w:rPr>
          <w:rtl/>
        </w:rPr>
        <w:t xml:space="preserve"> </w:t>
      </w:r>
      <w:r w:rsidRPr="00685C19">
        <w:rPr>
          <w:rFonts w:hint="eastAsia"/>
          <w:rtl/>
        </w:rPr>
        <w:t>واز</w:t>
      </w:r>
      <w:r w:rsidRPr="00685C19">
        <w:rPr>
          <w:rtl/>
        </w:rPr>
        <w:t xml:space="preserve"> </w:t>
      </w:r>
      <w:r w:rsidRPr="00685C19">
        <w:rPr>
          <w:rFonts w:hint="eastAsia"/>
          <w:rtl/>
        </w:rPr>
        <w:t>تصویر</w:t>
      </w:r>
      <w:r w:rsidRPr="00685C19">
        <w:rPr>
          <w:rtl/>
        </w:rPr>
        <w:t xml:space="preserve"> </w:t>
      </w:r>
      <w:r w:rsidRPr="00685C19">
        <w:rPr>
          <w:rFonts w:hint="eastAsia"/>
          <w:rtl/>
        </w:rPr>
        <w:t>و</w:t>
      </w:r>
      <w:r w:rsidRPr="00685C19">
        <w:rPr>
          <w:rtl/>
        </w:rPr>
        <w:t xml:space="preserve"> </w:t>
      </w:r>
      <w:r w:rsidRPr="00685C19">
        <w:rPr>
          <w:rFonts w:hint="eastAsia"/>
          <w:rtl/>
        </w:rPr>
        <w:t>ترسیم</w:t>
      </w:r>
      <w:r w:rsidRPr="00685C19">
        <w:rPr>
          <w:rtl/>
        </w:rPr>
        <w:t xml:space="preserve"> </w:t>
      </w:r>
      <w:r w:rsidRPr="00685C19">
        <w:rPr>
          <w:rFonts w:hint="eastAsia"/>
          <w:rtl/>
        </w:rPr>
        <w:t>آنها</w:t>
      </w:r>
      <w:r w:rsidRPr="00685C19">
        <w:rPr>
          <w:rtl/>
        </w:rPr>
        <w:t xml:space="preserve"> </w:t>
      </w:r>
      <w:r w:rsidRPr="00685C19">
        <w:rPr>
          <w:rFonts w:hint="eastAsia"/>
          <w:rtl/>
        </w:rPr>
        <w:t>در</w:t>
      </w:r>
      <w:r w:rsidRPr="00685C19">
        <w:rPr>
          <w:rtl/>
        </w:rPr>
        <w:t xml:space="preserve"> </w:t>
      </w:r>
      <w:r w:rsidRPr="00685C19">
        <w:rPr>
          <w:rFonts w:hint="eastAsia"/>
          <w:rtl/>
        </w:rPr>
        <w:t>ذهن</w:t>
      </w:r>
      <w:r w:rsidRPr="00685C19">
        <w:rPr>
          <w:rtl/>
        </w:rPr>
        <w:t xml:space="preserve"> </w:t>
      </w:r>
      <w:r w:rsidRPr="00685C19">
        <w:rPr>
          <w:rFonts w:hint="eastAsia"/>
          <w:rtl/>
        </w:rPr>
        <w:t>و</w:t>
      </w:r>
      <w:r w:rsidRPr="00685C19">
        <w:rPr>
          <w:rtl/>
        </w:rPr>
        <w:t xml:space="preserve"> </w:t>
      </w:r>
      <w:r w:rsidRPr="00685C19">
        <w:rPr>
          <w:rFonts w:hint="eastAsia"/>
          <w:rtl/>
        </w:rPr>
        <w:t>فکر</w:t>
      </w:r>
      <w:r w:rsidRPr="00685C19">
        <w:rPr>
          <w:rtl/>
        </w:rPr>
        <w:t xml:space="preserve"> </w:t>
      </w:r>
      <w:r w:rsidRPr="00685C19">
        <w:rPr>
          <w:rFonts w:hint="eastAsia"/>
          <w:rtl/>
        </w:rPr>
        <w:t>عاجز</w:t>
      </w:r>
      <w:r w:rsidRPr="00685C19">
        <w:rPr>
          <w:rtl/>
        </w:rPr>
        <w:t xml:space="preserve"> </w:t>
      </w:r>
      <w:r w:rsidRPr="00685C19">
        <w:rPr>
          <w:rFonts w:hint="eastAsia"/>
          <w:rtl/>
        </w:rPr>
        <w:t>می‌شویم</w:t>
      </w:r>
      <w:r w:rsidRPr="00685C19">
        <w:rPr>
          <w:rtl/>
        </w:rPr>
        <w:t>.</w:t>
      </w:r>
    </w:p>
    <w:p w:rsidR="00F26DA8" w:rsidRDefault="00153808" w:rsidP="00F26DA8">
      <w:pPr>
        <w:pStyle w:val="a4"/>
        <w:rPr>
          <w:rtl/>
        </w:rPr>
      </w:pPr>
      <w:r w:rsidRPr="00685C19">
        <w:rPr>
          <w:rtl/>
        </w:rPr>
        <w:t xml:space="preserve">... </w:t>
      </w:r>
      <w:r w:rsidRPr="00685C19">
        <w:rPr>
          <w:rFonts w:hint="eastAsia"/>
          <w:rtl/>
        </w:rPr>
        <w:t>از</w:t>
      </w:r>
      <w:r w:rsidRPr="00685C19">
        <w:rPr>
          <w:rtl/>
        </w:rPr>
        <w:t xml:space="preserve"> </w:t>
      </w:r>
      <w:r w:rsidRPr="00685C19">
        <w:rPr>
          <w:rFonts w:hint="eastAsia"/>
          <w:rtl/>
        </w:rPr>
        <w:t>باب</w:t>
      </w:r>
      <w:r w:rsidRPr="00685C19">
        <w:rPr>
          <w:rtl/>
        </w:rPr>
        <w:t xml:space="preserve"> </w:t>
      </w:r>
      <w:r w:rsidRPr="00685C19">
        <w:rPr>
          <w:rFonts w:hint="eastAsia"/>
          <w:rtl/>
        </w:rPr>
        <w:t>مثال</w:t>
      </w:r>
      <w:r w:rsidRPr="00685C19">
        <w:rPr>
          <w:rtl/>
        </w:rPr>
        <w:t>،</w:t>
      </w:r>
      <w:r w:rsidRPr="00685C19">
        <w:rPr>
          <w:rFonts w:hint="eastAsia"/>
          <w:rtl/>
        </w:rPr>
        <w:t xml:space="preserve"> قرآن</w:t>
      </w:r>
      <w:r w:rsidRPr="00685C19">
        <w:rPr>
          <w:rtl/>
        </w:rPr>
        <w:t xml:space="preserve"> </w:t>
      </w:r>
      <w:r w:rsidRPr="00685C19">
        <w:rPr>
          <w:rFonts w:hint="eastAsia"/>
          <w:rtl/>
        </w:rPr>
        <w:t>کریم</w:t>
      </w:r>
      <w:r w:rsidRPr="00685C19">
        <w:rPr>
          <w:rtl/>
        </w:rPr>
        <w:t xml:space="preserve"> </w:t>
      </w:r>
      <w:r w:rsidRPr="00685C19">
        <w:rPr>
          <w:rFonts w:hint="eastAsia"/>
          <w:rtl/>
        </w:rPr>
        <w:t>عوالم</w:t>
      </w:r>
      <w:r w:rsidRPr="00685C19">
        <w:rPr>
          <w:rtl/>
        </w:rPr>
        <w:t xml:space="preserve"> </w:t>
      </w:r>
      <w:r w:rsidRPr="00685C19">
        <w:rPr>
          <w:rFonts w:hint="eastAsia"/>
          <w:rtl/>
        </w:rPr>
        <w:t>بهشتی</w:t>
      </w:r>
      <w:r w:rsidRPr="00685C19">
        <w:rPr>
          <w:rtl/>
        </w:rPr>
        <w:t xml:space="preserve"> </w:t>
      </w:r>
      <w:r w:rsidRPr="00685C19">
        <w:rPr>
          <w:rFonts w:hint="eastAsia"/>
          <w:rtl/>
        </w:rPr>
        <w:t>را</w:t>
      </w:r>
      <w:r w:rsidRPr="00685C19">
        <w:rPr>
          <w:rtl/>
        </w:rPr>
        <w:t xml:space="preserve"> </w:t>
      </w:r>
      <w:r w:rsidRPr="00685C19">
        <w:rPr>
          <w:rFonts w:hint="eastAsia"/>
          <w:rtl/>
        </w:rPr>
        <w:t>«دارالسّلام»</w:t>
      </w:r>
      <w:r w:rsidRPr="00685C19">
        <w:rPr>
          <w:rtl/>
        </w:rPr>
        <w:t xml:space="preserve"> </w:t>
      </w:r>
      <w:r w:rsidRPr="00685C19">
        <w:rPr>
          <w:rFonts w:hint="eastAsia"/>
          <w:rtl/>
        </w:rPr>
        <w:t>می‌نامد</w:t>
      </w:r>
      <w:r w:rsidRPr="00685C19">
        <w:rPr>
          <w:rtl/>
        </w:rPr>
        <w:t>،</w:t>
      </w:r>
      <w:r w:rsidRPr="00685C19">
        <w:rPr>
          <w:rFonts w:hint="eastAsia"/>
          <w:rtl/>
        </w:rPr>
        <w:t xml:space="preserve"> یعنی</w:t>
      </w:r>
      <w:r w:rsidR="00F26DA8">
        <w:rPr>
          <w:rFonts w:hint="cs"/>
          <w:rtl/>
        </w:rPr>
        <w:t xml:space="preserve"> </w:t>
      </w:r>
      <w:r w:rsidRPr="00685C19">
        <w:rPr>
          <w:rFonts w:hint="eastAsia"/>
          <w:rtl/>
        </w:rPr>
        <w:t>نظام</w:t>
      </w:r>
      <w:r w:rsidRPr="00685C19">
        <w:rPr>
          <w:rtl/>
        </w:rPr>
        <w:t xml:space="preserve"> </w:t>
      </w:r>
      <w:r w:rsidRPr="00685C19">
        <w:rPr>
          <w:rFonts w:hint="eastAsia"/>
          <w:rtl/>
        </w:rPr>
        <w:t>و</w:t>
      </w:r>
      <w:r w:rsidRPr="00685C19">
        <w:rPr>
          <w:rtl/>
        </w:rPr>
        <w:t xml:space="preserve"> </w:t>
      </w:r>
      <w:r w:rsidRPr="00685C19">
        <w:rPr>
          <w:rFonts w:hint="eastAsia"/>
          <w:rtl/>
        </w:rPr>
        <w:t>یا</w:t>
      </w:r>
      <w:r w:rsidRPr="00685C19">
        <w:rPr>
          <w:rtl/>
        </w:rPr>
        <w:t xml:space="preserve"> </w:t>
      </w:r>
      <w:r w:rsidRPr="00685C19">
        <w:rPr>
          <w:rFonts w:hint="eastAsia"/>
          <w:rtl/>
        </w:rPr>
        <w:t>نظام‌هایی</w:t>
      </w:r>
      <w:r w:rsidRPr="00685C19">
        <w:rPr>
          <w:rtl/>
        </w:rPr>
        <w:t xml:space="preserve"> </w:t>
      </w:r>
      <w:r w:rsidRPr="00685C19">
        <w:rPr>
          <w:rFonts w:hint="eastAsia"/>
          <w:rtl/>
        </w:rPr>
        <w:t>که</w:t>
      </w:r>
      <w:r w:rsidRPr="00685C19">
        <w:rPr>
          <w:rtl/>
        </w:rPr>
        <w:t xml:space="preserve"> </w:t>
      </w:r>
      <w:r w:rsidRPr="00685C19">
        <w:rPr>
          <w:rFonts w:hint="eastAsia"/>
          <w:rtl/>
        </w:rPr>
        <w:t>در</w:t>
      </w:r>
      <w:r w:rsidRPr="00685C19">
        <w:rPr>
          <w:rtl/>
        </w:rPr>
        <w:t xml:space="preserve"> </w:t>
      </w:r>
      <w:r w:rsidRPr="00685C19">
        <w:rPr>
          <w:rFonts w:hint="eastAsia"/>
          <w:rtl/>
        </w:rPr>
        <w:t>آنها</w:t>
      </w:r>
      <w:r w:rsidRPr="00685C19">
        <w:rPr>
          <w:rtl/>
        </w:rPr>
        <w:t xml:space="preserve"> </w:t>
      </w:r>
      <w:r w:rsidRPr="00685C19">
        <w:rPr>
          <w:rFonts w:hint="eastAsia"/>
          <w:rtl/>
        </w:rPr>
        <w:t>و</w:t>
      </w:r>
      <w:r w:rsidRPr="00685C19">
        <w:rPr>
          <w:rtl/>
        </w:rPr>
        <w:t xml:space="preserve"> </w:t>
      </w:r>
      <w:r w:rsidRPr="00685C19">
        <w:rPr>
          <w:rFonts w:hint="eastAsia"/>
          <w:rtl/>
        </w:rPr>
        <w:t>در</w:t>
      </w:r>
      <w:r w:rsidRPr="00685C19">
        <w:rPr>
          <w:rtl/>
        </w:rPr>
        <w:t xml:space="preserve"> </w:t>
      </w:r>
      <w:r w:rsidRPr="00685C19">
        <w:rPr>
          <w:rFonts w:hint="eastAsia"/>
          <w:rtl/>
        </w:rPr>
        <w:t>بین</w:t>
      </w:r>
      <w:r w:rsidRPr="00685C19">
        <w:rPr>
          <w:rtl/>
        </w:rPr>
        <w:t xml:space="preserve"> </w:t>
      </w:r>
      <w:r w:rsidRPr="00685C19">
        <w:rPr>
          <w:rFonts w:hint="eastAsia"/>
          <w:rtl/>
        </w:rPr>
        <w:t>موجودات</w:t>
      </w:r>
      <w:r w:rsidRPr="00685C19">
        <w:rPr>
          <w:rtl/>
        </w:rPr>
        <w:t xml:space="preserve"> </w:t>
      </w:r>
      <w:r w:rsidRPr="00685C19">
        <w:rPr>
          <w:rFonts w:hint="eastAsia"/>
          <w:rtl/>
        </w:rPr>
        <w:t>آنها</w:t>
      </w:r>
      <w:r w:rsidRPr="00685C19">
        <w:rPr>
          <w:rtl/>
        </w:rPr>
        <w:t xml:space="preserve"> </w:t>
      </w:r>
      <w:r w:rsidRPr="00685C19">
        <w:rPr>
          <w:rFonts w:hint="eastAsia"/>
          <w:rtl/>
        </w:rPr>
        <w:t>تزاحم</w:t>
      </w:r>
      <w:r w:rsidRPr="00685C19">
        <w:rPr>
          <w:rtl/>
        </w:rPr>
        <w:t xml:space="preserve"> </w:t>
      </w:r>
      <w:r w:rsidRPr="00685C19">
        <w:rPr>
          <w:rFonts w:hint="eastAsia"/>
          <w:rtl/>
        </w:rPr>
        <w:t>و</w:t>
      </w:r>
      <w:r w:rsidRPr="00685C19">
        <w:rPr>
          <w:rtl/>
        </w:rPr>
        <w:t xml:space="preserve"> </w:t>
      </w:r>
      <w:r w:rsidRPr="00685C19">
        <w:rPr>
          <w:rFonts w:hint="eastAsia"/>
          <w:rtl/>
        </w:rPr>
        <w:t>تمانع</w:t>
      </w:r>
      <w:r w:rsidRPr="00685C19">
        <w:rPr>
          <w:rtl/>
        </w:rPr>
        <w:t xml:space="preserve"> </w:t>
      </w:r>
      <w:r w:rsidRPr="00685C19">
        <w:rPr>
          <w:rFonts w:hint="eastAsia"/>
          <w:rtl/>
        </w:rPr>
        <w:t>وجود</w:t>
      </w:r>
      <w:r w:rsidR="00F26DA8">
        <w:rPr>
          <w:rFonts w:hint="cs"/>
          <w:rtl/>
        </w:rPr>
        <w:t xml:space="preserve"> </w:t>
      </w:r>
      <w:r w:rsidRPr="00685C19">
        <w:rPr>
          <w:rFonts w:hint="eastAsia"/>
          <w:rtl/>
        </w:rPr>
        <w:t>ندارد</w:t>
      </w:r>
      <w:r w:rsidRPr="00685C19">
        <w:rPr>
          <w:rtl/>
        </w:rPr>
        <w:t xml:space="preserve"> </w:t>
      </w:r>
      <w:r w:rsidRPr="00685C19">
        <w:rPr>
          <w:rFonts w:hint="eastAsia"/>
          <w:rtl/>
        </w:rPr>
        <w:t>و</w:t>
      </w:r>
      <w:r w:rsidRPr="00685C19">
        <w:rPr>
          <w:rtl/>
        </w:rPr>
        <w:t xml:space="preserve"> </w:t>
      </w:r>
      <w:r w:rsidRPr="00685C19">
        <w:rPr>
          <w:rFonts w:hint="eastAsia"/>
          <w:rtl/>
        </w:rPr>
        <w:t>هیچ</w:t>
      </w:r>
      <w:r w:rsidRPr="00685C19">
        <w:rPr>
          <w:rtl/>
        </w:rPr>
        <w:t xml:space="preserve"> </w:t>
      </w:r>
      <w:r w:rsidRPr="00685C19">
        <w:rPr>
          <w:rFonts w:hint="eastAsia"/>
          <w:rtl/>
        </w:rPr>
        <w:t>موجودی</w:t>
      </w:r>
      <w:r w:rsidRPr="00685C19">
        <w:rPr>
          <w:rtl/>
        </w:rPr>
        <w:t xml:space="preserve"> </w:t>
      </w:r>
      <w:r w:rsidRPr="00685C19">
        <w:rPr>
          <w:rFonts w:hint="eastAsia"/>
          <w:rtl/>
        </w:rPr>
        <w:t>موجودیت</w:t>
      </w:r>
      <w:r w:rsidRPr="00685C19">
        <w:rPr>
          <w:rtl/>
        </w:rPr>
        <w:t xml:space="preserve"> </w:t>
      </w:r>
      <w:r w:rsidRPr="00685C19">
        <w:rPr>
          <w:rFonts w:hint="eastAsia"/>
          <w:rtl/>
        </w:rPr>
        <w:t>موجود</w:t>
      </w:r>
      <w:r w:rsidRPr="00685C19">
        <w:rPr>
          <w:rtl/>
        </w:rPr>
        <w:t xml:space="preserve"> </w:t>
      </w:r>
      <w:r w:rsidRPr="00685C19">
        <w:rPr>
          <w:rFonts w:hint="eastAsia"/>
          <w:rtl/>
        </w:rPr>
        <w:t>دیگر</w:t>
      </w:r>
      <w:r w:rsidRPr="00685C19">
        <w:rPr>
          <w:rtl/>
        </w:rPr>
        <w:t xml:space="preserve"> </w:t>
      </w:r>
      <w:r w:rsidRPr="00685C19">
        <w:rPr>
          <w:rFonts w:hint="eastAsia"/>
          <w:rtl/>
        </w:rPr>
        <w:t>را</w:t>
      </w:r>
      <w:r w:rsidRPr="00685C19">
        <w:rPr>
          <w:rtl/>
        </w:rPr>
        <w:t xml:space="preserve"> </w:t>
      </w:r>
      <w:r w:rsidRPr="00685C19">
        <w:rPr>
          <w:rFonts w:hint="eastAsia"/>
          <w:rtl/>
        </w:rPr>
        <w:t>در</w:t>
      </w:r>
      <w:r w:rsidRPr="00685C19">
        <w:rPr>
          <w:rtl/>
        </w:rPr>
        <w:t xml:space="preserve"> </w:t>
      </w:r>
      <w:r w:rsidRPr="00685C19">
        <w:rPr>
          <w:rFonts w:hint="eastAsia"/>
          <w:rtl/>
        </w:rPr>
        <w:t>هیچ</w:t>
      </w:r>
      <w:r w:rsidRPr="00685C19">
        <w:rPr>
          <w:rtl/>
        </w:rPr>
        <w:t xml:space="preserve"> </w:t>
      </w:r>
      <w:r w:rsidRPr="00685C19">
        <w:rPr>
          <w:rFonts w:hint="eastAsia"/>
          <w:rtl/>
        </w:rPr>
        <w:t>شرایط</w:t>
      </w:r>
      <w:r w:rsidRPr="00685C19">
        <w:rPr>
          <w:rtl/>
        </w:rPr>
        <w:t xml:space="preserve"> </w:t>
      </w:r>
      <w:r w:rsidRPr="00685C19">
        <w:rPr>
          <w:rFonts w:hint="eastAsia"/>
          <w:rtl/>
        </w:rPr>
        <w:t>و</w:t>
      </w:r>
      <w:r w:rsidRPr="00685C19">
        <w:rPr>
          <w:rtl/>
        </w:rPr>
        <w:t xml:space="preserve"> </w:t>
      </w:r>
      <w:r w:rsidRPr="00685C19">
        <w:rPr>
          <w:rFonts w:hint="eastAsia"/>
          <w:rtl/>
        </w:rPr>
        <w:t>احوالی</w:t>
      </w:r>
      <w:r w:rsidR="00F26DA8">
        <w:rPr>
          <w:rFonts w:hint="cs"/>
          <w:rtl/>
        </w:rPr>
        <w:t xml:space="preserve"> </w:t>
      </w:r>
      <w:r w:rsidRPr="00685C19">
        <w:rPr>
          <w:rFonts w:hint="eastAsia"/>
          <w:rtl/>
        </w:rPr>
        <w:t>تهدید</w:t>
      </w:r>
      <w:r w:rsidRPr="00685C19">
        <w:rPr>
          <w:rtl/>
        </w:rPr>
        <w:t xml:space="preserve"> </w:t>
      </w:r>
      <w:r w:rsidRPr="00685C19">
        <w:rPr>
          <w:rFonts w:hint="eastAsia"/>
          <w:rtl/>
        </w:rPr>
        <w:t>نمی‌کند</w:t>
      </w:r>
      <w:r w:rsidRPr="00685C19">
        <w:rPr>
          <w:rtl/>
        </w:rPr>
        <w:t xml:space="preserve"> </w:t>
      </w:r>
      <w:r w:rsidRPr="00685C19">
        <w:rPr>
          <w:rFonts w:hint="eastAsia"/>
          <w:rtl/>
        </w:rPr>
        <w:t>و</w:t>
      </w:r>
      <w:r w:rsidRPr="00685C19">
        <w:rPr>
          <w:rtl/>
        </w:rPr>
        <w:t xml:space="preserve"> </w:t>
      </w:r>
      <w:r w:rsidRPr="00685C19">
        <w:rPr>
          <w:rFonts w:hint="eastAsia"/>
          <w:rtl/>
        </w:rPr>
        <w:t>کلّ</w:t>
      </w:r>
      <w:r w:rsidRPr="00685C19">
        <w:rPr>
          <w:rtl/>
        </w:rPr>
        <w:t xml:space="preserve"> </w:t>
      </w:r>
      <w:r w:rsidRPr="00685C19">
        <w:rPr>
          <w:rFonts w:hint="eastAsia"/>
          <w:rtl/>
        </w:rPr>
        <w:t>نظام</w:t>
      </w:r>
      <w:r w:rsidRPr="00685C19">
        <w:rPr>
          <w:rtl/>
        </w:rPr>
        <w:t xml:space="preserve"> </w:t>
      </w:r>
      <w:r w:rsidRPr="00685C19">
        <w:rPr>
          <w:rFonts w:hint="eastAsia"/>
          <w:rtl/>
        </w:rPr>
        <w:t>و</w:t>
      </w:r>
      <w:r w:rsidRPr="00685C19">
        <w:rPr>
          <w:rtl/>
        </w:rPr>
        <w:t xml:space="preserve"> </w:t>
      </w:r>
      <w:r w:rsidRPr="00685C19">
        <w:rPr>
          <w:rFonts w:hint="eastAsia"/>
          <w:rtl/>
        </w:rPr>
        <w:t>حقایق</w:t>
      </w:r>
      <w:r w:rsidRPr="00685C19">
        <w:rPr>
          <w:rtl/>
        </w:rPr>
        <w:t xml:space="preserve"> </w:t>
      </w:r>
      <w:r w:rsidRPr="00685C19">
        <w:rPr>
          <w:rFonts w:hint="eastAsia"/>
          <w:rtl/>
        </w:rPr>
        <w:t>و</w:t>
      </w:r>
      <w:r w:rsidRPr="00685C19">
        <w:rPr>
          <w:rtl/>
        </w:rPr>
        <w:t xml:space="preserve"> </w:t>
      </w:r>
      <w:r w:rsidRPr="00685C19">
        <w:rPr>
          <w:rFonts w:hint="eastAsia"/>
          <w:rtl/>
        </w:rPr>
        <w:t>موجودات</w:t>
      </w:r>
      <w:r w:rsidRPr="00685C19">
        <w:rPr>
          <w:rtl/>
        </w:rPr>
        <w:t xml:space="preserve"> </w:t>
      </w:r>
      <w:r w:rsidRPr="00685C19">
        <w:rPr>
          <w:rFonts w:hint="eastAsia"/>
          <w:rtl/>
        </w:rPr>
        <w:t>آن</w:t>
      </w:r>
      <w:r w:rsidRPr="00685C19">
        <w:rPr>
          <w:rtl/>
        </w:rPr>
        <w:t xml:space="preserve"> </w:t>
      </w:r>
      <w:r w:rsidRPr="00685C19">
        <w:rPr>
          <w:rFonts w:hint="eastAsia"/>
          <w:rtl/>
        </w:rPr>
        <w:t>و</w:t>
      </w:r>
      <w:r w:rsidRPr="00685C19">
        <w:rPr>
          <w:rtl/>
        </w:rPr>
        <w:t xml:space="preserve"> </w:t>
      </w:r>
      <w:r w:rsidRPr="00685C19">
        <w:rPr>
          <w:rFonts w:hint="eastAsia"/>
          <w:rtl/>
        </w:rPr>
        <w:t>روابط</w:t>
      </w:r>
      <w:r w:rsidRPr="00685C19">
        <w:rPr>
          <w:rtl/>
        </w:rPr>
        <w:t xml:space="preserve"> </w:t>
      </w:r>
      <w:r w:rsidRPr="00685C19">
        <w:rPr>
          <w:rFonts w:hint="eastAsia"/>
          <w:rtl/>
        </w:rPr>
        <w:t>و</w:t>
      </w:r>
      <w:r w:rsidRPr="00685C19">
        <w:rPr>
          <w:rtl/>
        </w:rPr>
        <w:t xml:space="preserve"> </w:t>
      </w:r>
      <w:r w:rsidRPr="00685C19">
        <w:rPr>
          <w:rFonts w:hint="eastAsia"/>
          <w:rtl/>
        </w:rPr>
        <w:t>احکام</w:t>
      </w:r>
      <w:r w:rsidRPr="00685C19">
        <w:rPr>
          <w:rtl/>
        </w:rPr>
        <w:t xml:space="preserve"> </w:t>
      </w:r>
      <w:r w:rsidRPr="00685C19">
        <w:rPr>
          <w:rFonts w:hint="eastAsia"/>
          <w:rtl/>
        </w:rPr>
        <w:t>و</w:t>
      </w:r>
      <w:r w:rsidRPr="00685C19">
        <w:rPr>
          <w:rtl/>
        </w:rPr>
        <w:t xml:space="preserve"> </w:t>
      </w:r>
      <w:r w:rsidRPr="00685C19">
        <w:rPr>
          <w:rFonts w:hint="eastAsia"/>
          <w:rtl/>
        </w:rPr>
        <w:t>سنن</w:t>
      </w:r>
      <w:r w:rsidR="00B20723">
        <w:rPr>
          <w:rFonts w:hint="cs"/>
          <w:rtl/>
        </w:rPr>
        <w:t xml:space="preserve"> </w:t>
      </w:r>
      <w:r w:rsidRPr="00685C19">
        <w:rPr>
          <w:rFonts w:hint="eastAsia"/>
          <w:rtl/>
        </w:rPr>
        <w:t>حاکم</w:t>
      </w:r>
      <w:r w:rsidRPr="00685C19">
        <w:rPr>
          <w:rtl/>
        </w:rPr>
        <w:t xml:space="preserve"> </w:t>
      </w:r>
      <w:r w:rsidRPr="00685C19">
        <w:rPr>
          <w:rFonts w:hint="eastAsia"/>
          <w:rtl/>
        </w:rPr>
        <w:t>در</w:t>
      </w:r>
      <w:r w:rsidRPr="00685C19">
        <w:rPr>
          <w:rtl/>
        </w:rPr>
        <w:t xml:space="preserve"> </w:t>
      </w:r>
      <w:r w:rsidRPr="00685C19">
        <w:rPr>
          <w:rFonts w:hint="eastAsia"/>
          <w:rtl/>
        </w:rPr>
        <w:t>آن</w:t>
      </w:r>
      <w:r w:rsidRPr="00685C19">
        <w:rPr>
          <w:rtl/>
        </w:rPr>
        <w:t xml:space="preserve"> </w:t>
      </w:r>
      <w:r w:rsidRPr="00685C19">
        <w:rPr>
          <w:rFonts w:hint="eastAsia"/>
          <w:rtl/>
        </w:rPr>
        <w:t>همه</w:t>
      </w:r>
      <w:r w:rsidRPr="00685C19">
        <w:rPr>
          <w:rtl/>
        </w:rPr>
        <w:t xml:space="preserve"> </w:t>
      </w:r>
      <w:r w:rsidRPr="00685C19">
        <w:rPr>
          <w:rFonts w:hint="eastAsia"/>
          <w:rtl/>
        </w:rPr>
        <w:t>و</w:t>
      </w:r>
      <w:r w:rsidRPr="00685C19">
        <w:rPr>
          <w:rtl/>
        </w:rPr>
        <w:t xml:space="preserve"> </w:t>
      </w:r>
      <w:r w:rsidRPr="00685C19">
        <w:rPr>
          <w:rFonts w:hint="eastAsia"/>
          <w:rtl/>
        </w:rPr>
        <w:t>همه</w:t>
      </w:r>
      <w:r w:rsidRPr="00685C19">
        <w:rPr>
          <w:rtl/>
        </w:rPr>
        <w:t xml:space="preserve"> </w:t>
      </w:r>
      <w:r w:rsidRPr="00685C19">
        <w:rPr>
          <w:rFonts w:hint="eastAsia"/>
          <w:rtl/>
        </w:rPr>
        <w:t>بر</w:t>
      </w:r>
      <w:r w:rsidRPr="00685C19">
        <w:rPr>
          <w:rtl/>
        </w:rPr>
        <w:t xml:space="preserve"> </w:t>
      </w:r>
      <w:r w:rsidRPr="00685C19">
        <w:rPr>
          <w:rFonts w:hint="eastAsia"/>
          <w:rtl/>
        </w:rPr>
        <w:t>اساس</w:t>
      </w:r>
      <w:r w:rsidRPr="00685C19">
        <w:rPr>
          <w:rtl/>
        </w:rPr>
        <w:t xml:space="preserve"> </w:t>
      </w:r>
      <w:r w:rsidRPr="00685C19">
        <w:rPr>
          <w:rFonts w:hint="eastAsia"/>
          <w:rtl/>
        </w:rPr>
        <w:t>سلم</w:t>
      </w:r>
      <w:r w:rsidRPr="00685C19">
        <w:rPr>
          <w:rtl/>
        </w:rPr>
        <w:t xml:space="preserve"> </w:t>
      </w:r>
      <w:r w:rsidRPr="00685C19">
        <w:rPr>
          <w:rFonts w:hint="eastAsia"/>
          <w:rtl/>
        </w:rPr>
        <w:t>و</w:t>
      </w:r>
      <w:r w:rsidRPr="00685C19">
        <w:rPr>
          <w:rtl/>
        </w:rPr>
        <w:t xml:space="preserve"> </w:t>
      </w:r>
      <w:r w:rsidRPr="00685C19">
        <w:rPr>
          <w:rFonts w:hint="eastAsia"/>
          <w:rtl/>
        </w:rPr>
        <w:t>سلام</w:t>
      </w:r>
      <w:r w:rsidRPr="00685C19">
        <w:rPr>
          <w:rtl/>
        </w:rPr>
        <w:t xml:space="preserve"> </w:t>
      </w:r>
      <w:r w:rsidRPr="00685C19">
        <w:rPr>
          <w:rFonts w:hint="eastAsia"/>
          <w:rtl/>
        </w:rPr>
        <w:t>است</w:t>
      </w:r>
      <w:r w:rsidRPr="00685C19">
        <w:rPr>
          <w:rtl/>
        </w:rPr>
        <w:t xml:space="preserve"> </w:t>
      </w:r>
      <w:r w:rsidRPr="00685C19">
        <w:rPr>
          <w:rFonts w:hint="eastAsia"/>
          <w:rtl/>
        </w:rPr>
        <w:t>و</w:t>
      </w:r>
      <w:r w:rsidRPr="00685C19">
        <w:rPr>
          <w:rtl/>
        </w:rPr>
        <w:t xml:space="preserve"> </w:t>
      </w:r>
      <w:r w:rsidRPr="00685C19">
        <w:rPr>
          <w:rFonts w:hint="eastAsia"/>
          <w:rtl/>
        </w:rPr>
        <w:t>نه</w:t>
      </w:r>
      <w:r w:rsidRPr="00685C19">
        <w:rPr>
          <w:rtl/>
        </w:rPr>
        <w:t xml:space="preserve"> </w:t>
      </w:r>
      <w:r w:rsidRPr="00685C19">
        <w:rPr>
          <w:rFonts w:hint="eastAsia"/>
          <w:rtl/>
        </w:rPr>
        <w:t>بر</w:t>
      </w:r>
      <w:r w:rsidRPr="00685C19">
        <w:rPr>
          <w:rtl/>
        </w:rPr>
        <w:t xml:space="preserve"> </w:t>
      </w:r>
      <w:r w:rsidRPr="00685C19">
        <w:rPr>
          <w:rFonts w:hint="eastAsia"/>
          <w:rtl/>
        </w:rPr>
        <w:t>اساس</w:t>
      </w:r>
      <w:r w:rsidRPr="00685C19">
        <w:rPr>
          <w:rtl/>
        </w:rPr>
        <w:t xml:space="preserve"> </w:t>
      </w:r>
      <w:r w:rsidRPr="00685C19">
        <w:rPr>
          <w:rFonts w:hint="eastAsia"/>
          <w:rtl/>
        </w:rPr>
        <w:t>تزاحم</w:t>
      </w:r>
      <w:r w:rsidRPr="00685C19">
        <w:rPr>
          <w:rtl/>
        </w:rPr>
        <w:t xml:space="preserve"> </w:t>
      </w:r>
      <w:r w:rsidRPr="00685C19">
        <w:rPr>
          <w:rFonts w:hint="eastAsia"/>
          <w:rtl/>
        </w:rPr>
        <w:t>و</w:t>
      </w:r>
      <w:r w:rsidRPr="00685C19">
        <w:rPr>
          <w:rtl/>
        </w:rPr>
        <w:t xml:space="preserve"> </w:t>
      </w:r>
      <w:r w:rsidRPr="00685C19">
        <w:rPr>
          <w:rFonts w:hint="eastAsia"/>
          <w:rtl/>
        </w:rPr>
        <w:t>نفی</w:t>
      </w:r>
      <w:r w:rsidRPr="00685C19">
        <w:rPr>
          <w:rtl/>
        </w:rPr>
        <w:t xml:space="preserve"> </w:t>
      </w:r>
      <w:r w:rsidRPr="00685C19">
        <w:rPr>
          <w:rFonts w:hint="eastAsia"/>
          <w:rtl/>
        </w:rPr>
        <w:t>و</w:t>
      </w:r>
      <w:r w:rsidR="00F26DA8">
        <w:rPr>
          <w:rFonts w:hint="cs"/>
          <w:rtl/>
        </w:rPr>
        <w:t xml:space="preserve"> </w:t>
      </w:r>
      <w:r w:rsidRPr="00685C19">
        <w:rPr>
          <w:rFonts w:hint="eastAsia"/>
          <w:rtl/>
        </w:rPr>
        <w:t>طرد</w:t>
      </w:r>
      <w:r w:rsidRPr="00685C19">
        <w:rPr>
          <w:rtl/>
        </w:rPr>
        <w:t xml:space="preserve"> </w:t>
      </w:r>
      <w:r w:rsidRPr="00685C19">
        <w:rPr>
          <w:rFonts w:hint="eastAsia"/>
          <w:rtl/>
        </w:rPr>
        <w:t>که</w:t>
      </w:r>
      <w:r w:rsidRPr="00685C19">
        <w:rPr>
          <w:rtl/>
        </w:rPr>
        <w:t xml:space="preserve"> </w:t>
      </w:r>
      <w:r w:rsidRPr="00685C19">
        <w:rPr>
          <w:rFonts w:hint="eastAsia"/>
          <w:rtl/>
        </w:rPr>
        <w:t>در</w:t>
      </w:r>
      <w:r w:rsidRPr="00685C19">
        <w:rPr>
          <w:rtl/>
        </w:rPr>
        <w:t xml:space="preserve"> </w:t>
      </w:r>
      <w:r w:rsidRPr="00685C19">
        <w:rPr>
          <w:rFonts w:hint="eastAsia"/>
          <w:rtl/>
        </w:rPr>
        <w:t>عالم</w:t>
      </w:r>
      <w:r w:rsidRPr="00685C19">
        <w:rPr>
          <w:rtl/>
        </w:rPr>
        <w:t xml:space="preserve"> </w:t>
      </w:r>
      <w:r w:rsidRPr="00685C19">
        <w:rPr>
          <w:rFonts w:hint="eastAsia"/>
          <w:rtl/>
        </w:rPr>
        <w:t>مادّه</w:t>
      </w:r>
      <w:r w:rsidRPr="00685C19">
        <w:rPr>
          <w:rtl/>
        </w:rPr>
        <w:t xml:space="preserve"> </w:t>
      </w:r>
      <w:r w:rsidRPr="00685C19">
        <w:rPr>
          <w:rFonts w:hint="eastAsia"/>
          <w:rtl/>
        </w:rPr>
        <w:t>و</w:t>
      </w:r>
      <w:r w:rsidRPr="00685C19">
        <w:rPr>
          <w:rtl/>
        </w:rPr>
        <w:t xml:space="preserve"> </w:t>
      </w:r>
      <w:r w:rsidRPr="00685C19">
        <w:rPr>
          <w:rFonts w:hint="eastAsia"/>
          <w:rtl/>
        </w:rPr>
        <w:t>دنیای</w:t>
      </w:r>
      <w:r w:rsidRPr="00685C19">
        <w:rPr>
          <w:rtl/>
        </w:rPr>
        <w:t xml:space="preserve"> </w:t>
      </w:r>
      <w:r w:rsidRPr="00685C19">
        <w:rPr>
          <w:rFonts w:hint="eastAsia"/>
          <w:rtl/>
        </w:rPr>
        <w:t>ما</w:t>
      </w:r>
      <w:r w:rsidRPr="00685C19">
        <w:rPr>
          <w:rtl/>
        </w:rPr>
        <w:t xml:space="preserve"> </w:t>
      </w:r>
      <w:r w:rsidRPr="00685C19">
        <w:rPr>
          <w:rFonts w:hint="eastAsia"/>
          <w:rtl/>
        </w:rPr>
        <w:t>حاکم</w:t>
      </w:r>
      <w:r w:rsidRPr="00685C19">
        <w:rPr>
          <w:rtl/>
        </w:rPr>
        <w:t xml:space="preserve"> </w:t>
      </w:r>
      <w:r w:rsidRPr="00685C19">
        <w:rPr>
          <w:rFonts w:hint="eastAsia"/>
          <w:rtl/>
        </w:rPr>
        <w:t>است</w:t>
      </w:r>
      <w:r w:rsidRPr="00685C19">
        <w:rPr>
          <w:rtl/>
        </w:rPr>
        <w:t xml:space="preserve">. </w:t>
      </w:r>
    </w:p>
    <w:p w:rsidR="00B20723" w:rsidRDefault="00153808" w:rsidP="00AF666A">
      <w:pPr>
        <w:pStyle w:val="a4"/>
        <w:rPr>
          <w:rtl/>
        </w:rPr>
      </w:pPr>
      <w:r w:rsidRPr="00685C19">
        <w:rPr>
          <w:rFonts w:hint="eastAsia"/>
          <w:rtl/>
        </w:rPr>
        <w:t>به</w:t>
      </w:r>
      <w:r w:rsidRPr="00685C19">
        <w:rPr>
          <w:rtl/>
        </w:rPr>
        <w:t xml:space="preserve"> </w:t>
      </w:r>
      <w:r w:rsidRPr="00685C19">
        <w:rPr>
          <w:rFonts w:hint="eastAsia"/>
          <w:rtl/>
        </w:rPr>
        <w:t>بیان</w:t>
      </w:r>
      <w:r w:rsidRPr="00685C19">
        <w:rPr>
          <w:rtl/>
        </w:rPr>
        <w:t xml:space="preserve"> </w:t>
      </w:r>
      <w:r w:rsidRPr="00685C19">
        <w:rPr>
          <w:rFonts w:hint="eastAsia"/>
          <w:rtl/>
        </w:rPr>
        <w:t>دیگر</w:t>
      </w:r>
      <w:r w:rsidRPr="00685C19">
        <w:rPr>
          <w:rtl/>
        </w:rPr>
        <w:t>،</w:t>
      </w:r>
      <w:r w:rsidRPr="00685C19">
        <w:rPr>
          <w:rFonts w:hint="eastAsia"/>
          <w:rtl/>
        </w:rPr>
        <w:t xml:space="preserve"> نظام‌های</w:t>
      </w:r>
      <w:r w:rsidRPr="00685C19">
        <w:rPr>
          <w:rtl/>
        </w:rPr>
        <w:t xml:space="preserve"> </w:t>
      </w:r>
      <w:r w:rsidRPr="00685C19">
        <w:rPr>
          <w:rFonts w:hint="eastAsia"/>
          <w:rtl/>
        </w:rPr>
        <w:t>بالاتر</w:t>
      </w:r>
      <w:r w:rsidRPr="00685C19">
        <w:rPr>
          <w:rtl/>
        </w:rPr>
        <w:t xml:space="preserve"> </w:t>
      </w:r>
      <w:r w:rsidRPr="00685C19">
        <w:rPr>
          <w:rFonts w:hint="eastAsia"/>
          <w:rtl/>
        </w:rPr>
        <w:t>وجود</w:t>
      </w:r>
      <w:r w:rsidRPr="00685C19">
        <w:rPr>
          <w:rtl/>
        </w:rPr>
        <w:t xml:space="preserve"> </w:t>
      </w:r>
      <w:r w:rsidRPr="00685C19">
        <w:rPr>
          <w:rFonts w:hint="eastAsia"/>
          <w:rtl/>
        </w:rPr>
        <w:t>و</w:t>
      </w:r>
      <w:r w:rsidRPr="00685C19">
        <w:rPr>
          <w:rtl/>
        </w:rPr>
        <w:t xml:space="preserve"> </w:t>
      </w:r>
      <w:r w:rsidRPr="00685C19">
        <w:rPr>
          <w:rFonts w:hint="eastAsia"/>
          <w:rtl/>
        </w:rPr>
        <w:t>عوالم</w:t>
      </w:r>
      <w:r w:rsidRPr="00685C19">
        <w:rPr>
          <w:rtl/>
        </w:rPr>
        <w:t xml:space="preserve"> </w:t>
      </w:r>
      <w:r w:rsidRPr="00685C19">
        <w:rPr>
          <w:rFonts w:hint="eastAsia"/>
          <w:rtl/>
        </w:rPr>
        <w:t>قُرب</w:t>
      </w:r>
      <w:r w:rsidRPr="00685C19">
        <w:rPr>
          <w:rtl/>
        </w:rPr>
        <w:t xml:space="preserve"> </w:t>
      </w:r>
      <w:r w:rsidRPr="00685C19">
        <w:rPr>
          <w:rFonts w:hint="eastAsia"/>
          <w:rtl/>
        </w:rPr>
        <w:t>و</w:t>
      </w:r>
      <w:r w:rsidRPr="00685C19">
        <w:rPr>
          <w:rtl/>
        </w:rPr>
        <w:t xml:space="preserve"> </w:t>
      </w:r>
      <w:r w:rsidRPr="00685C19">
        <w:rPr>
          <w:rFonts w:hint="eastAsia"/>
          <w:rtl/>
        </w:rPr>
        <w:t>بهشت‌ها</w:t>
      </w:r>
      <w:r w:rsidRPr="00685C19">
        <w:rPr>
          <w:rtl/>
        </w:rPr>
        <w:t xml:space="preserve"> </w:t>
      </w:r>
      <w:r w:rsidRPr="00685C19">
        <w:rPr>
          <w:rFonts w:hint="eastAsia"/>
          <w:rtl/>
        </w:rPr>
        <w:t>از</w:t>
      </w:r>
      <w:r w:rsidRPr="00685C19">
        <w:rPr>
          <w:rtl/>
        </w:rPr>
        <w:t xml:space="preserve"> </w:t>
      </w:r>
      <w:r w:rsidRPr="00685C19">
        <w:rPr>
          <w:rFonts w:hint="eastAsia"/>
          <w:rtl/>
        </w:rPr>
        <w:t>یک</w:t>
      </w:r>
      <w:r w:rsidR="00AF666A">
        <w:rPr>
          <w:rFonts w:hint="cs"/>
          <w:rtl/>
        </w:rPr>
        <w:t xml:space="preserve"> </w:t>
      </w:r>
      <w:r w:rsidRPr="00685C19">
        <w:rPr>
          <w:rFonts w:hint="eastAsia"/>
          <w:rtl/>
        </w:rPr>
        <w:t>وحدت</w:t>
      </w:r>
      <w:r w:rsidRPr="00685C19">
        <w:rPr>
          <w:rtl/>
        </w:rPr>
        <w:t xml:space="preserve"> </w:t>
      </w:r>
      <w:r w:rsidRPr="00685C19">
        <w:rPr>
          <w:rFonts w:hint="eastAsia"/>
          <w:rtl/>
        </w:rPr>
        <w:t>و</w:t>
      </w:r>
      <w:r w:rsidRPr="00685C19">
        <w:rPr>
          <w:rtl/>
        </w:rPr>
        <w:t xml:space="preserve"> </w:t>
      </w:r>
      <w:r w:rsidRPr="00685C19">
        <w:rPr>
          <w:rFonts w:hint="eastAsia"/>
          <w:rtl/>
        </w:rPr>
        <w:t>سنخیت</w:t>
      </w:r>
      <w:r w:rsidRPr="00685C19">
        <w:rPr>
          <w:rtl/>
        </w:rPr>
        <w:t xml:space="preserve"> </w:t>
      </w:r>
      <w:r w:rsidRPr="00685C19">
        <w:rPr>
          <w:rFonts w:hint="eastAsia"/>
          <w:rtl/>
        </w:rPr>
        <w:t>خاصی</w:t>
      </w:r>
      <w:r w:rsidRPr="00685C19">
        <w:rPr>
          <w:rtl/>
        </w:rPr>
        <w:t xml:space="preserve"> </w:t>
      </w:r>
      <w:r w:rsidRPr="00685C19">
        <w:rPr>
          <w:rFonts w:hint="eastAsia"/>
          <w:rtl/>
        </w:rPr>
        <w:t>در</w:t>
      </w:r>
      <w:r w:rsidRPr="00685C19">
        <w:rPr>
          <w:rtl/>
        </w:rPr>
        <w:t xml:space="preserve"> </w:t>
      </w:r>
      <w:r w:rsidRPr="00685C19">
        <w:rPr>
          <w:rFonts w:hint="eastAsia"/>
          <w:rtl/>
        </w:rPr>
        <w:t>عین</w:t>
      </w:r>
      <w:r w:rsidRPr="00685C19">
        <w:rPr>
          <w:rtl/>
        </w:rPr>
        <w:t xml:space="preserve"> </w:t>
      </w:r>
      <w:r w:rsidRPr="00685C19">
        <w:rPr>
          <w:rFonts w:hint="eastAsia"/>
          <w:rtl/>
        </w:rPr>
        <w:t>کثرت</w:t>
      </w:r>
      <w:r w:rsidRPr="00685C19">
        <w:rPr>
          <w:rtl/>
        </w:rPr>
        <w:t>،</w:t>
      </w:r>
      <w:r w:rsidRPr="00685C19">
        <w:rPr>
          <w:rFonts w:hint="eastAsia"/>
          <w:rtl/>
        </w:rPr>
        <w:t xml:space="preserve"> و</w:t>
      </w:r>
      <w:r w:rsidRPr="00685C19">
        <w:rPr>
          <w:rtl/>
        </w:rPr>
        <w:t xml:space="preserve"> </w:t>
      </w:r>
      <w:r w:rsidRPr="00685C19">
        <w:rPr>
          <w:rFonts w:hint="eastAsia"/>
          <w:rtl/>
        </w:rPr>
        <w:t>همچنین</w:t>
      </w:r>
      <w:r w:rsidRPr="00685C19">
        <w:rPr>
          <w:rtl/>
        </w:rPr>
        <w:t xml:space="preserve"> </w:t>
      </w:r>
      <w:r w:rsidRPr="00685C19">
        <w:rPr>
          <w:rFonts w:hint="eastAsia"/>
          <w:rtl/>
        </w:rPr>
        <w:t>از</w:t>
      </w:r>
      <w:r w:rsidRPr="00685C19">
        <w:rPr>
          <w:rtl/>
        </w:rPr>
        <w:t xml:space="preserve"> </w:t>
      </w:r>
      <w:r w:rsidRPr="00685C19">
        <w:rPr>
          <w:rFonts w:hint="eastAsia"/>
          <w:rtl/>
        </w:rPr>
        <w:t>یک</w:t>
      </w:r>
      <w:r w:rsidRPr="00685C19">
        <w:rPr>
          <w:rtl/>
        </w:rPr>
        <w:t xml:space="preserve"> </w:t>
      </w:r>
      <w:r w:rsidRPr="00685C19">
        <w:rPr>
          <w:rFonts w:hint="eastAsia"/>
          <w:rtl/>
        </w:rPr>
        <w:t>غیریت</w:t>
      </w:r>
      <w:r w:rsidRPr="00685C19">
        <w:rPr>
          <w:rtl/>
        </w:rPr>
        <w:t xml:space="preserve"> </w:t>
      </w:r>
      <w:r w:rsidRPr="00685C19">
        <w:rPr>
          <w:rFonts w:hint="eastAsia"/>
          <w:rtl/>
        </w:rPr>
        <w:t>و</w:t>
      </w:r>
      <w:r w:rsidRPr="00685C19">
        <w:rPr>
          <w:rtl/>
        </w:rPr>
        <w:t xml:space="preserve"> </w:t>
      </w:r>
      <w:r w:rsidRPr="00685C19">
        <w:rPr>
          <w:rFonts w:hint="eastAsia"/>
          <w:rtl/>
        </w:rPr>
        <w:t>کثرت</w:t>
      </w:r>
      <w:r w:rsidR="00B20723">
        <w:rPr>
          <w:rFonts w:hint="cs"/>
          <w:rtl/>
        </w:rPr>
        <w:t xml:space="preserve"> </w:t>
      </w:r>
      <w:r w:rsidRPr="00685C19">
        <w:rPr>
          <w:rFonts w:hint="eastAsia"/>
          <w:rtl/>
        </w:rPr>
        <w:t>خاصی</w:t>
      </w:r>
      <w:r w:rsidRPr="00685C19">
        <w:rPr>
          <w:rtl/>
        </w:rPr>
        <w:t xml:space="preserve"> </w:t>
      </w:r>
      <w:r w:rsidRPr="00685C19">
        <w:rPr>
          <w:rFonts w:hint="eastAsia"/>
          <w:rtl/>
        </w:rPr>
        <w:t>در</w:t>
      </w:r>
      <w:r w:rsidRPr="00685C19">
        <w:rPr>
          <w:rtl/>
        </w:rPr>
        <w:t xml:space="preserve"> </w:t>
      </w:r>
      <w:r w:rsidRPr="00685C19">
        <w:rPr>
          <w:rFonts w:hint="eastAsia"/>
          <w:rtl/>
        </w:rPr>
        <w:t>عین</w:t>
      </w:r>
      <w:r w:rsidRPr="00685C19">
        <w:rPr>
          <w:rtl/>
        </w:rPr>
        <w:t xml:space="preserve"> </w:t>
      </w:r>
      <w:r w:rsidRPr="00685C19">
        <w:rPr>
          <w:rFonts w:hint="eastAsia"/>
          <w:rtl/>
        </w:rPr>
        <w:t>وحدت</w:t>
      </w:r>
      <w:r w:rsidRPr="00685C19">
        <w:rPr>
          <w:rtl/>
        </w:rPr>
        <w:t xml:space="preserve"> </w:t>
      </w:r>
      <w:r w:rsidRPr="00685C19">
        <w:rPr>
          <w:rFonts w:hint="eastAsia"/>
          <w:rtl/>
        </w:rPr>
        <w:t>برخوردارند</w:t>
      </w:r>
      <w:r w:rsidRPr="00685C19">
        <w:rPr>
          <w:rtl/>
        </w:rPr>
        <w:t xml:space="preserve"> </w:t>
      </w:r>
      <w:r w:rsidRPr="00685C19">
        <w:rPr>
          <w:rFonts w:hint="eastAsia"/>
          <w:rtl/>
        </w:rPr>
        <w:t>غیریت</w:t>
      </w:r>
      <w:r w:rsidRPr="00685C19">
        <w:rPr>
          <w:rtl/>
        </w:rPr>
        <w:t xml:space="preserve"> </w:t>
      </w:r>
      <w:r w:rsidRPr="00685C19">
        <w:rPr>
          <w:rFonts w:hint="eastAsia"/>
          <w:rtl/>
        </w:rPr>
        <w:t>بین</w:t>
      </w:r>
      <w:r w:rsidRPr="00685C19">
        <w:rPr>
          <w:rtl/>
        </w:rPr>
        <w:t xml:space="preserve"> </w:t>
      </w:r>
      <w:r w:rsidRPr="00685C19">
        <w:rPr>
          <w:rFonts w:hint="eastAsia"/>
          <w:rtl/>
        </w:rPr>
        <w:t>دو</w:t>
      </w:r>
      <w:r w:rsidRPr="00685C19">
        <w:rPr>
          <w:rtl/>
        </w:rPr>
        <w:t xml:space="preserve"> </w:t>
      </w:r>
      <w:r w:rsidRPr="00685C19">
        <w:rPr>
          <w:rFonts w:hint="eastAsia"/>
          <w:rtl/>
        </w:rPr>
        <w:t>موجود</w:t>
      </w:r>
      <w:r w:rsidRPr="00685C19">
        <w:rPr>
          <w:rtl/>
        </w:rPr>
        <w:t xml:space="preserve"> </w:t>
      </w:r>
      <w:r w:rsidRPr="00685C19">
        <w:rPr>
          <w:rFonts w:hint="eastAsia"/>
          <w:rtl/>
        </w:rPr>
        <w:t>در</w:t>
      </w:r>
      <w:r w:rsidRPr="00685C19">
        <w:rPr>
          <w:rtl/>
        </w:rPr>
        <w:t xml:space="preserve"> </w:t>
      </w:r>
      <w:r w:rsidRPr="00685C19">
        <w:rPr>
          <w:rFonts w:hint="eastAsia"/>
          <w:rtl/>
        </w:rPr>
        <w:t>آن</w:t>
      </w:r>
      <w:r w:rsidRPr="00685C19">
        <w:rPr>
          <w:rtl/>
        </w:rPr>
        <w:t xml:space="preserve"> </w:t>
      </w:r>
      <w:r w:rsidRPr="00685C19">
        <w:rPr>
          <w:rFonts w:hint="eastAsia"/>
          <w:rtl/>
        </w:rPr>
        <w:t>عوالم</w:t>
      </w:r>
      <w:r w:rsidRPr="00685C19">
        <w:rPr>
          <w:rtl/>
        </w:rPr>
        <w:t xml:space="preserve"> </w:t>
      </w:r>
      <w:r w:rsidRPr="00685C19">
        <w:rPr>
          <w:rFonts w:hint="eastAsia"/>
          <w:rtl/>
        </w:rPr>
        <w:t>مانند</w:t>
      </w:r>
      <w:r w:rsidR="00B20723">
        <w:rPr>
          <w:rFonts w:hint="cs"/>
          <w:rtl/>
        </w:rPr>
        <w:t xml:space="preserve"> </w:t>
      </w:r>
      <w:r w:rsidRPr="00685C19">
        <w:rPr>
          <w:rFonts w:hint="eastAsia"/>
          <w:rtl/>
        </w:rPr>
        <w:t>غیریت</w:t>
      </w:r>
      <w:r w:rsidRPr="00685C19">
        <w:rPr>
          <w:rtl/>
        </w:rPr>
        <w:t xml:space="preserve"> </w:t>
      </w:r>
      <w:r w:rsidRPr="00685C19">
        <w:rPr>
          <w:rFonts w:hint="eastAsia"/>
          <w:rtl/>
        </w:rPr>
        <w:t>بین</w:t>
      </w:r>
      <w:r w:rsidRPr="00685C19">
        <w:rPr>
          <w:rtl/>
        </w:rPr>
        <w:t xml:space="preserve"> </w:t>
      </w:r>
      <w:r w:rsidRPr="00685C19">
        <w:rPr>
          <w:rFonts w:hint="eastAsia"/>
          <w:rtl/>
        </w:rPr>
        <w:t>دو</w:t>
      </w:r>
      <w:r w:rsidRPr="00685C19">
        <w:rPr>
          <w:rtl/>
        </w:rPr>
        <w:t xml:space="preserve"> </w:t>
      </w:r>
      <w:r w:rsidRPr="00685C19">
        <w:rPr>
          <w:rFonts w:hint="eastAsia"/>
          <w:rtl/>
        </w:rPr>
        <w:t>موجود</w:t>
      </w:r>
      <w:r w:rsidRPr="00685C19">
        <w:rPr>
          <w:rtl/>
        </w:rPr>
        <w:t xml:space="preserve"> </w:t>
      </w:r>
      <w:r w:rsidRPr="00685C19">
        <w:rPr>
          <w:rFonts w:hint="eastAsia"/>
          <w:rtl/>
        </w:rPr>
        <w:t>در</w:t>
      </w:r>
      <w:r w:rsidRPr="00685C19">
        <w:rPr>
          <w:rtl/>
        </w:rPr>
        <w:t xml:space="preserve"> </w:t>
      </w:r>
      <w:r w:rsidRPr="00685C19">
        <w:rPr>
          <w:rFonts w:hint="eastAsia"/>
          <w:rtl/>
        </w:rPr>
        <w:t>عالم</w:t>
      </w:r>
      <w:r w:rsidRPr="00685C19">
        <w:rPr>
          <w:rtl/>
        </w:rPr>
        <w:t xml:space="preserve"> </w:t>
      </w:r>
      <w:r w:rsidRPr="00685C19">
        <w:rPr>
          <w:rFonts w:hint="eastAsia"/>
          <w:rtl/>
        </w:rPr>
        <w:t>ماده</w:t>
      </w:r>
      <w:r w:rsidRPr="00685C19">
        <w:rPr>
          <w:rtl/>
        </w:rPr>
        <w:t xml:space="preserve"> </w:t>
      </w:r>
      <w:r w:rsidRPr="00685C19">
        <w:rPr>
          <w:rFonts w:hint="eastAsia"/>
          <w:rtl/>
        </w:rPr>
        <w:t>نیست</w:t>
      </w:r>
      <w:r w:rsidRPr="00685C19">
        <w:rPr>
          <w:rtl/>
        </w:rPr>
        <w:t xml:space="preserve"> </w:t>
      </w:r>
      <w:r w:rsidRPr="00685C19">
        <w:rPr>
          <w:rFonts w:hint="eastAsia"/>
          <w:rtl/>
        </w:rPr>
        <w:t>که</w:t>
      </w:r>
      <w:r w:rsidRPr="00685C19">
        <w:rPr>
          <w:rtl/>
        </w:rPr>
        <w:t xml:space="preserve"> </w:t>
      </w:r>
      <w:r w:rsidRPr="00685C19">
        <w:rPr>
          <w:rFonts w:hint="eastAsia"/>
          <w:rtl/>
        </w:rPr>
        <w:t>هر</w:t>
      </w:r>
      <w:r w:rsidRPr="00685C19">
        <w:rPr>
          <w:rtl/>
        </w:rPr>
        <w:t xml:space="preserve"> </w:t>
      </w:r>
      <w:r w:rsidRPr="00685C19">
        <w:rPr>
          <w:rFonts w:hint="eastAsia"/>
          <w:rtl/>
        </w:rPr>
        <w:t>کدام</w:t>
      </w:r>
      <w:r w:rsidRPr="00685C19">
        <w:rPr>
          <w:rtl/>
        </w:rPr>
        <w:t xml:space="preserve"> </w:t>
      </w:r>
      <w:r w:rsidRPr="00685C19">
        <w:rPr>
          <w:rFonts w:hint="eastAsia"/>
          <w:rtl/>
        </w:rPr>
        <w:t>دیگری</w:t>
      </w:r>
      <w:r w:rsidRPr="00685C19">
        <w:rPr>
          <w:rtl/>
        </w:rPr>
        <w:t xml:space="preserve"> </w:t>
      </w:r>
      <w:r w:rsidRPr="00685C19">
        <w:rPr>
          <w:rFonts w:hint="eastAsia"/>
          <w:rtl/>
        </w:rPr>
        <w:t>را</w:t>
      </w:r>
      <w:r w:rsidRPr="00685C19">
        <w:rPr>
          <w:rtl/>
        </w:rPr>
        <w:t xml:space="preserve"> </w:t>
      </w:r>
      <w:r w:rsidRPr="00685C19">
        <w:rPr>
          <w:rFonts w:hint="eastAsia"/>
          <w:rtl/>
        </w:rPr>
        <w:t>طرد</w:t>
      </w:r>
      <w:r w:rsidRPr="00685C19">
        <w:rPr>
          <w:rtl/>
        </w:rPr>
        <w:t xml:space="preserve"> </w:t>
      </w:r>
      <w:r w:rsidRPr="00685C19">
        <w:rPr>
          <w:rFonts w:hint="eastAsia"/>
          <w:rtl/>
        </w:rPr>
        <w:t>و</w:t>
      </w:r>
      <w:r w:rsidRPr="00685C19">
        <w:rPr>
          <w:rtl/>
        </w:rPr>
        <w:t xml:space="preserve"> </w:t>
      </w:r>
      <w:r w:rsidRPr="00685C19">
        <w:rPr>
          <w:rFonts w:hint="eastAsia"/>
          <w:rtl/>
        </w:rPr>
        <w:t>نفی</w:t>
      </w:r>
      <w:r w:rsidRPr="00685C19">
        <w:rPr>
          <w:rtl/>
        </w:rPr>
        <w:t xml:space="preserve"> </w:t>
      </w:r>
      <w:r w:rsidRPr="00685C19">
        <w:rPr>
          <w:rFonts w:hint="eastAsia"/>
          <w:rtl/>
        </w:rPr>
        <w:t>کند</w:t>
      </w:r>
      <w:r w:rsidRPr="00685C19">
        <w:rPr>
          <w:rtl/>
        </w:rPr>
        <w:t xml:space="preserve"> </w:t>
      </w:r>
      <w:r w:rsidRPr="00685C19">
        <w:rPr>
          <w:rFonts w:hint="eastAsia"/>
          <w:rtl/>
        </w:rPr>
        <w:t>و</w:t>
      </w:r>
      <w:r w:rsidR="00B20723">
        <w:rPr>
          <w:rFonts w:hint="cs"/>
          <w:rtl/>
        </w:rPr>
        <w:t xml:space="preserve"> </w:t>
      </w:r>
      <w:r w:rsidRPr="00685C19">
        <w:rPr>
          <w:rFonts w:hint="eastAsia"/>
          <w:rtl/>
        </w:rPr>
        <w:t>در</w:t>
      </w:r>
      <w:r w:rsidRPr="00685C19">
        <w:rPr>
          <w:rtl/>
        </w:rPr>
        <w:t xml:space="preserve"> </w:t>
      </w:r>
      <w:r w:rsidRPr="00685C19">
        <w:rPr>
          <w:rFonts w:hint="eastAsia"/>
          <w:rtl/>
        </w:rPr>
        <w:t>شرایط</w:t>
      </w:r>
      <w:r w:rsidRPr="00685C19">
        <w:rPr>
          <w:rtl/>
        </w:rPr>
        <w:t xml:space="preserve"> </w:t>
      </w:r>
      <w:r w:rsidRPr="00685C19">
        <w:rPr>
          <w:rFonts w:hint="eastAsia"/>
          <w:rtl/>
        </w:rPr>
        <w:t>زمانی</w:t>
      </w:r>
      <w:r w:rsidRPr="00685C19">
        <w:rPr>
          <w:rtl/>
        </w:rPr>
        <w:t xml:space="preserve"> </w:t>
      </w:r>
      <w:r w:rsidRPr="00685C19">
        <w:rPr>
          <w:rFonts w:hint="eastAsia"/>
          <w:rtl/>
        </w:rPr>
        <w:t>و</w:t>
      </w:r>
      <w:r w:rsidRPr="00685C19">
        <w:rPr>
          <w:rtl/>
        </w:rPr>
        <w:t xml:space="preserve"> </w:t>
      </w:r>
      <w:r w:rsidRPr="00685C19">
        <w:rPr>
          <w:rFonts w:hint="eastAsia"/>
          <w:rtl/>
        </w:rPr>
        <w:t>مکانی</w:t>
      </w:r>
      <w:r w:rsidRPr="00685C19">
        <w:rPr>
          <w:rtl/>
        </w:rPr>
        <w:t xml:space="preserve"> </w:t>
      </w:r>
      <w:r w:rsidRPr="00685C19">
        <w:rPr>
          <w:rFonts w:hint="eastAsia"/>
          <w:rtl/>
        </w:rPr>
        <w:t>خاص</w:t>
      </w:r>
      <w:r w:rsidRPr="00685C19">
        <w:rPr>
          <w:rtl/>
        </w:rPr>
        <w:t xml:space="preserve"> </w:t>
      </w:r>
      <w:r w:rsidRPr="00685C19">
        <w:rPr>
          <w:rFonts w:hint="eastAsia"/>
          <w:rtl/>
        </w:rPr>
        <w:t>و</w:t>
      </w:r>
      <w:r w:rsidRPr="00685C19">
        <w:rPr>
          <w:rtl/>
        </w:rPr>
        <w:t xml:space="preserve"> </w:t>
      </w:r>
      <w:r w:rsidRPr="00685C19">
        <w:rPr>
          <w:rFonts w:hint="eastAsia"/>
          <w:rtl/>
        </w:rPr>
        <w:t>یا</w:t>
      </w:r>
      <w:r w:rsidRPr="00685C19">
        <w:rPr>
          <w:rtl/>
        </w:rPr>
        <w:t xml:space="preserve"> </w:t>
      </w:r>
      <w:r w:rsidRPr="00685C19">
        <w:rPr>
          <w:rFonts w:hint="eastAsia"/>
          <w:rtl/>
        </w:rPr>
        <w:t>در</w:t>
      </w:r>
      <w:r w:rsidRPr="00685C19">
        <w:rPr>
          <w:rtl/>
        </w:rPr>
        <w:t xml:space="preserve"> </w:t>
      </w:r>
      <w:r w:rsidRPr="00685C19">
        <w:rPr>
          <w:rFonts w:hint="eastAsia"/>
          <w:rtl/>
        </w:rPr>
        <w:t>وضع</w:t>
      </w:r>
      <w:r w:rsidRPr="00685C19">
        <w:rPr>
          <w:rtl/>
        </w:rPr>
        <w:t xml:space="preserve"> </w:t>
      </w:r>
      <w:r w:rsidRPr="00685C19">
        <w:rPr>
          <w:rFonts w:hint="eastAsia"/>
          <w:rtl/>
        </w:rPr>
        <w:t>و</w:t>
      </w:r>
      <w:r w:rsidRPr="00685C19">
        <w:rPr>
          <w:rtl/>
        </w:rPr>
        <w:t xml:space="preserve"> </w:t>
      </w:r>
      <w:r w:rsidRPr="00685C19">
        <w:rPr>
          <w:rFonts w:hint="eastAsia"/>
          <w:rtl/>
        </w:rPr>
        <w:t>جهت</w:t>
      </w:r>
      <w:r w:rsidRPr="00685C19">
        <w:rPr>
          <w:rtl/>
        </w:rPr>
        <w:t xml:space="preserve"> </w:t>
      </w:r>
      <w:r w:rsidRPr="00685C19">
        <w:rPr>
          <w:rFonts w:hint="eastAsia"/>
          <w:rtl/>
        </w:rPr>
        <w:t>و</w:t>
      </w:r>
      <w:r w:rsidRPr="00685C19">
        <w:rPr>
          <w:rtl/>
        </w:rPr>
        <w:t xml:space="preserve"> </w:t>
      </w:r>
      <w:r w:rsidRPr="00685C19">
        <w:rPr>
          <w:rFonts w:hint="eastAsia"/>
          <w:rtl/>
        </w:rPr>
        <w:t>نسبت‌های</w:t>
      </w:r>
      <w:r w:rsidR="00B20723">
        <w:rPr>
          <w:rFonts w:hint="cs"/>
          <w:rtl/>
        </w:rPr>
        <w:t xml:space="preserve"> </w:t>
      </w:r>
      <w:r w:rsidRPr="00685C19">
        <w:rPr>
          <w:rFonts w:hint="eastAsia"/>
          <w:rtl/>
        </w:rPr>
        <w:t>مخصوصی</w:t>
      </w:r>
      <w:r w:rsidRPr="00685C19">
        <w:rPr>
          <w:rtl/>
        </w:rPr>
        <w:t xml:space="preserve"> </w:t>
      </w:r>
      <w:r w:rsidRPr="00685C19">
        <w:rPr>
          <w:rFonts w:hint="eastAsia"/>
          <w:rtl/>
        </w:rPr>
        <w:t>بین</w:t>
      </w:r>
      <w:r w:rsidRPr="00685C19">
        <w:rPr>
          <w:rtl/>
        </w:rPr>
        <w:t xml:space="preserve"> </w:t>
      </w:r>
      <w:r w:rsidRPr="00685C19">
        <w:rPr>
          <w:rFonts w:hint="eastAsia"/>
          <w:rtl/>
        </w:rPr>
        <w:t>آنها</w:t>
      </w:r>
      <w:r w:rsidRPr="00685C19">
        <w:rPr>
          <w:rtl/>
        </w:rPr>
        <w:t xml:space="preserve"> </w:t>
      </w:r>
      <w:r w:rsidRPr="00685C19">
        <w:rPr>
          <w:rFonts w:hint="eastAsia"/>
          <w:rtl/>
        </w:rPr>
        <w:t>تزاحم</w:t>
      </w:r>
      <w:r w:rsidRPr="00685C19">
        <w:rPr>
          <w:rtl/>
        </w:rPr>
        <w:t xml:space="preserve"> </w:t>
      </w:r>
      <w:r w:rsidRPr="00685C19">
        <w:rPr>
          <w:rFonts w:hint="eastAsia"/>
          <w:rtl/>
        </w:rPr>
        <w:t>و</w:t>
      </w:r>
      <w:r w:rsidRPr="00685C19">
        <w:rPr>
          <w:rtl/>
        </w:rPr>
        <w:t xml:space="preserve"> </w:t>
      </w:r>
      <w:r w:rsidRPr="00685C19">
        <w:rPr>
          <w:rFonts w:hint="eastAsia"/>
          <w:rtl/>
        </w:rPr>
        <w:t>تمانع</w:t>
      </w:r>
      <w:r w:rsidRPr="00685C19">
        <w:rPr>
          <w:rtl/>
        </w:rPr>
        <w:t xml:space="preserve"> </w:t>
      </w:r>
      <w:r w:rsidRPr="00685C19">
        <w:rPr>
          <w:rFonts w:hint="eastAsia"/>
          <w:rtl/>
        </w:rPr>
        <w:t>پیش</w:t>
      </w:r>
      <w:r w:rsidRPr="00685C19">
        <w:rPr>
          <w:rtl/>
        </w:rPr>
        <w:t xml:space="preserve"> </w:t>
      </w:r>
      <w:r w:rsidRPr="00685C19">
        <w:rPr>
          <w:rFonts w:hint="eastAsia"/>
          <w:rtl/>
        </w:rPr>
        <w:t>آید</w:t>
      </w:r>
      <w:r w:rsidRPr="00685C19">
        <w:rPr>
          <w:rtl/>
        </w:rPr>
        <w:t xml:space="preserve"> </w:t>
      </w:r>
      <w:r w:rsidRPr="00685C19">
        <w:rPr>
          <w:rFonts w:hint="eastAsia"/>
          <w:rtl/>
        </w:rPr>
        <w:t>و</w:t>
      </w:r>
      <w:r w:rsidRPr="00685C19">
        <w:rPr>
          <w:rtl/>
        </w:rPr>
        <w:t xml:space="preserve"> </w:t>
      </w:r>
      <w:r w:rsidRPr="00685C19">
        <w:rPr>
          <w:rFonts w:hint="eastAsia"/>
          <w:rtl/>
        </w:rPr>
        <w:t>موجودیت</w:t>
      </w:r>
      <w:r w:rsidRPr="00685C19">
        <w:rPr>
          <w:rtl/>
        </w:rPr>
        <w:t xml:space="preserve"> </w:t>
      </w:r>
      <w:r w:rsidRPr="00685C19">
        <w:rPr>
          <w:rFonts w:hint="eastAsia"/>
          <w:rtl/>
        </w:rPr>
        <w:t>هر</w:t>
      </w:r>
      <w:r w:rsidRPr="00685C19">
        <w:rPr>
          <w:rtl/>
        </w:rPr>
        <w:t xml:space="preserve"> </w:t>
      </w:r>
      <w:r w:rsidRPr="00685C19">
        <w:rPr>
          <w:rFonts w:hint="eastAsia"/>
          <w:rtl/>
        </w:rPr>
        <w:t>کدام</w:t>
      </w:r>
      <w:r w:rsidRPr="00685C19">
        <w:rPr>
          <w:rtl/>
        </w:rPr>
        <w:t xml:space="preserve"> </w:t>
      </w:r>
      <w:r w:rsidRPr="00685C19">
        <w:rPr>
          <w:rFonts w:hint="eastAsia"/>
          <w:rtl/>
        </w:rPr>
        <w:t>از</w:t>
      </w:r>
      <w:r w:rsidRPr="00685C19">
        <w:rPr>
          <w:rtl/>
        </w:rPr>
        <w:t xml:space="preserve"> </w:t>
      </w:r>
      <w:r w:rsidRPr="00685C19">
        <w:rPr>
          <w:rFonts w:hint="eastAsia"/>
          <w:rtl/>
        </w:rPr>
        <w:t>ناحیه</w:t>
      </w:r>
      <w:r w:rsidRPr="00685C19">
        <w:rPr>
          <w:rtl/>
        </w:rPr>
        <w:t xml:space="preserve"> </w:t>
      </w:r>
      <w:r w:rsidRPr="00685C19">
        <w:rPr>
          <w:rFonts w:hint="eastAsia"/>
          <w:rtl/>
        </w:rPr>
        <w:t>آن</w:t>
      </w:r>
      <w:r w:rsidR="00B20723">
        <w:rPr>
          <w:rFonts w:hint="cs"/>
          <w:rtl/>
        </w:rPr>
        <w:t xml:space="preserve"> </w:t>
      </w:r>
      <w:r w:rsidRPr="00685C19">
        <w:rPr>
          <w:rFonts w:hint="eastAsia"/>
          <w:rtl/>
        </w:rPr>
        <w:t>دیگری</w:t>
      </w:r>
      <w:r w:rsidRPr="00685C19">
        <w:rPr>
          <w:rtl/>
        </w:rPr>
        <w:t xml:space="preserve"> </w:t>
      </w:r>
      <w:r w:rsidRPr="00685C19">
        <w:rPr>
          <w:rFonts w:hint="eastAsia"/>
          <w:rtl/>
        </w:rPr>
        <w:t>تهدید</w:t>
      </w:r>
      <w:r w:rsidRPr="00685C19">
        <w:rPr>
          <w:rtl/>
        </w:rPr>
        <w:t xml:space="preserve"> </w:t>
      </w:r>
      <w:r w:rsidRPr="00685C19">
        <w:rPr>
          <w:rFonts w:hint="eastAsia"/>
          <w:rtl/>
        </w:rPr>
        <w:t>بشود</w:t>
      </w:r>
      <w:r w:rsidRPr="00685C19">
        <w:rPr>
          <w:rtl/>
        </w:rPr>
        <w:t>.</w:t>
      </w:r>
    </w:p>
    <w:p w:rsidR="00153808" w:rsidRPr="007B24AF" w:rsidRDefault="00153808" w:rsidP="00B20723">
      <w:pPr>
        <w:pStyle w:val="a4"/>
        <w:rPr>
          <w:rtl/>
        </w:rPr>
      </w:pPr>
      <w:r w:rsidRPr="00685C19">
        <w:rPr>
          <w:rFonts w:hint="eastAsia"/>
          <w:rtl/>
        </w:rPr>
        <w:t>دارالسّلام</w:t>
      </w:r>
      <w:r w:rsidRPr="00685C19">
        <w:rPr>
          <w:rtl/>
        </w:rPr>
        <w:t xml:space="preserve"> </w:t>
      </w:r>
      <w:r w:rsidRPr="00685C19">
        <w:rPr>
          <w:rFonts w:hint="eastAsia"/>
          <w:rtl/>
        </w:rPr>
        <w:t>بودن</w:t>
      </w:r>
      <w:r w:rsidRPr="00685C19">
        <w:rPr>
          <w:rtl/>
        </w:rPr>
        <w:t xml:space="preserve"> </w:t>
      </w:r>
      <w:r w:rsidRPr="00685C19">
        <w:rPr>
          <w:rFonts w:hint="eastAsia"/>
          <w:rtl/>
        </w:rPr>
        <w:t>عوالم</w:t>
      </w:r>
      <w:r w:rsidRPr="00685C19">
        <w:rPr>
          <w:rtl/>
        </w:rPr>
        <w:t xml:space="preserve"> </w:t>
      </w:r>
      <w:r w:rsidRPr="00685C19">
        <w:rPr>
          <w:rFonts w:hint="eastAsia"/>
          <w:rtl/>
        </w:rPr>
        <w:t>بالاتر</w:t>
      </w:r>
      <w:r w:rsidRPr="00685C19">
        <w:rPr>
          <w:rtl/>
        </w:rPr>
        <w:t xml:space="preserve"> </w:t>
      </w:r>
      <w:r w:rsidRPr="00685C19">
        <w:rPr>
          <w:rFonts w:hint="eastAsia"/>
          <w:rtl/>
        </w:rPr>
        <w:t>هستی</w:t>
      </w:r>
      <w:r w:rsidRPr="00685C19">
        <w:rPr>
          <w:rtl/>
        </w:rPr>
        <w:t xml:space="preserve"> </w:t>
      </w:r>
      <w:r w:rsidRPr="00685C19">
        <w:rPr>
          <w:rFonts w:hint="eastAsia"/>
          <w:rtl/>
        </w:rPr>
        <w:t>و</w:t>
      </w:r>
      <w:r w:rsidRPr="00685C19">
        <w:rPr>
          <w:rtl/>
        </w:rPr>
        <w:t xml:space="preserve"> </w:t>
      </w:r>
      <w:r w:rsidRPr="00685C19">
        <w:rPr>
          <w:rFonts w:hint="eastAsia"/>
          <w:rtl/>
        </w:rPr>
        <w:t>نظام‌های</w:t>
      </w:r>
      <w:r w:rsidRPr="00685C19">
        <w:rPr>
          <w:rtl/>
        </w:rPr>
        <w:t xml:space="preserve"> </w:t>
      </w:r>
      <w:r w:rsidRPr="00685C19">
        <w:rPr>
          <w:rFonts w:hint="eastAsia"/>
          <w:rtl/>
        </w:rPr>
        <w:t>بهشتی</w:t>
      </w:r>
      <w:r w:rsidRPr="00685C19">
        <w:rPr>
          <w:rtl/>
        </w:rPr>
        <w:t xml:space="preserve"> </w:t>
      </w:r>
      <w:r w:rsidRPr="00685C19">
        <w:rPr>
          <w:rFonts w:hint="eastAsia"/>
          <w:rtl/>
        </w:rPr>
        <w:t>در</w:t>
      </w:r>
      <w:r w:rsidRPr="00685C19">
        <w:rPr>
          <w:rtl/>
        </w:rPr>
        <w:t xml:space="preserve"> </w:t>
      </w:r>
      <w:r w:rsidRPr="00685C19">
        <w:rPr>
          <w:rFonts w:hint="eastAsia"/>
          <w:rtl/>
        </w:rPr>
        <w:t>برابر</w:t>
      </w:r>
      <w:r w:rsidRPr="00685C19">
        <w:rPr>
          <w:rtl/>
        </w:rPr>
        <w:t xml:space="preserve"> </w:t>
      </w:r>
      <w:r w:rsidRPr="00685C19">
        <w:rPr>
          <w:rFonts w:hint="eastAsia"/>
          <w:rtl/>
        </w:rPr>
        <w:t>دارالتّزاحم</w:t>
      </w:r>
      <w:r w:rsidR="00B20723">
        <w:rPr>
          <w:rFonts w:hint="cs"/>
          <w:rtl/>
        </w:rPr>
        <w:t xml:space="preserve"> </w:t>
      </w:r>
      <w:r w:rsidRPr="00685C19">
        <w:rPr>
          <w:rFonts w:hint="eastAsia"/>
          <w:rtl/>
        </w:rPr>
        <w:t>و</w:t>
      </w:r>
      <w:r w:rsidRPr="00685C19">
        <w:rPr>
          <w:rtl/>
        </w:rPr>
        <w:t xml:space="preserve"> </w:t>
      </w:r>
      <w:r w:rsidRPr="00685C19">
        <w:rPr>
          <w:rFonts w:hint="eastAsia"/>
          <w:rtl/>
        </w:rPr>
        <w:t>دارالتّمانع</w:t>
      </w:r>
      <w:r w:rsidRPr="00685C19">
        <w:rPr>
          <w:rtl/>
        </w:rPr>
        <w:t xml:space="preserve"> </w:t>
      </w:r>
      <w:r w:rsidRPr="00685C19">
        <w:rPr>
          <w:rFonts w:hint="eastAsia"/>
          <w:rtl/>
        </w:rPr>
        <w:t>بودن</w:t>
      </w:r>
      <w:r w:rsidRPr="00685C19">
        <w:rPr>
          <w:rtl/>
        </w:rPr>
        <w:t xml:space="preserve"> </w:t>
      </w:r>
      <w:r w:rsidRPr="00685C19">
        <w:rPr>
          <w:rFonts w:hint="eastAsia"/>
          <w:rtl/>
        </w:rPr>
        <w:t>عالم</w:t>
      </w:r>
      <w:r w:rsidRPr="00685C19">
        <w:rPr>
          <w:rtl/>
        </w:rPr>
        <w:t xml:space="preserve"> </w:t>
      </w:r>
      <w:r w:rsidRPr="00685C19">
        <w:rPr>
          <w:rFonts w:hint="eastAsia"/>
          <w:rtl/>
        </w:rPr>
        <w:t>مادّه</w:t>
      </w:r>
      <w:r w:rsidRPr="00685C19">
        <w:rPr>
          <w:rtl/>
        </w:rPr>
        <w:t>،</w:t>
      </w:r>
      <w:r w:rsidRPr="00685C19">
        <w:rPr>
          <w:rFonts w:hint="eastAsia"/>
          <w:rtl/>
        </w:rPr>
        <w:t xml:space="preserve"> یک</w:t>
      </w:r>
      <w:r w:rsidRPr="00685C19">
        <w:rPr>
          <w:rtl/>
        </w:rPr>
        <w:t xml:space="preserve"> </w:t>
      </w:r>
      <w:r w:rsidRPr="00685C19">
        <w:rPr>
          <w:rFonts w:hint="eastAsia"/>
          <w:rtl/>
        </w:rPr>
        <w:t>جهت</w:t>
      </w:r>
      <w:r w:rsidRPr="00685C19">
        <w:rPr>
          <w:rtl/>
        </w:rPr>
        <w:t xml:space="preserve"> </w:t>
      </w:r>
      <w:r w:rsidRPr="00685C19">
        <w:rPr>
          <w:rFonts w:hint="eastAsia"/>
          <w:rtl/>
        </w:rPr>
        <w:t>افتراق</w:t>
      </w:r>
      <w:r w:rsidRPr="00685C19">
        <w:rPr>
          <w:rtl/>
        </w:rPr>
        <w:t xml:space="preserve"> </w:t>
      </w:r>
      <w:r w:rsidRPr="00685C19">
        <w:rPr>
          <w:rFonts w:hint="eastAsia"/>
          <w:rtl/>
        </w:rPr>
        <w:t>اساسی</w:t>
      </w:r>
      <w:r w:rsidRPr="00685C19">
        <w:rPr>
          <w:rtl/>
        </w:rPr>
        <w:t xml:space="preserve"> </w:t>
      </w:r>
      <w:r w:rsidRPr="00685C19">
        <w:rPr>
          <w:rFonts w:hint="eastAsia"/>
          <w:rtl/>
        </w:rPr>
        <w:t>و</w:t>
      </w:r>
      <w:r w:rsidRPr="00685C19">
        <w:rPr>
          <w:rtl/>
        </w:rPr>
        <w:t xml:space="preserve"> </w:t>
      </w:r>
      <w:r w:rsidRPr="00685C19">
        <w:rPr>
          <w:rFonts w:hint="eastAsia"/>
          <w:rtl/>
        </w:rPr>
        <w:t>بنیادی</w:t>
      </w:r>
      <w:r w:rsidRPr="00685C19">
        <w:rPr>
          <w:rtl/>
        </w:rPr>
        <w:t xml:space="preserve"> </w:t>
      </w:r>
      <w:r w:rsidRPr="00685C19">
        <w:rPr>
          <w:rFonts w:hint="eastAsia"/>
          <w:rtl/>
        </w:rPr>
        <w:t>بین</w:t>
      </w:r>
      <w:r w:rsidRPr="00685C19">
        <w:rPr>
          <w:rtl/>
        </w:rPr>
        <w:t xml:space="preserve"> </w:t>
      </w:r>
      <w:r w:rsidRPr="00685C19">
        <w:rPr>
          <w:rFonts w:hint="eastAsia"/>
          <w:rtl/>
        </w:rPr>
        <w:t>این</w:t>
      </w:r>
      <w:r w:rsidRPr="00685C19">
        <w:rPr>
          <w:rtl/>
        </w:rPr>
        <w:t xml:space="preserve"> </w:t>
      </w:r>
      <w:r w:rsidRPr="00685C19">
        <w:rPr>
          <w:rFonts w:hint="eastAsia"/>
          <w:rtl/>
        </w:rPr>
        <w:t>دو</w:t>
      </w:r>
      <w:r w:rsidRPr="00685C19">
        <w:rPr>
          <w:rtl/>
        </w:rPr>
        <w:t xml:space="preserve"> </w:t>
      </w:r>
      <w:r w:rsidRPr="00685C19">
        <w:rPr>
          <w:rFonts w:hint="eastAsia"/>
          <w:rtl/>
        </w:rPr>
        <w:t>نظام</w:t>
      </w:r>
      <w:r w:rsidR="00AF666A">
        <w:rPr>
          <w:rFonts w:hint="cs"/>
          <w:rtl/>
        </w:rPr>
        <w:t xml:space="preserve"> </w:t>
      </w:r>
      <w:r w:rsidRPr="00685C19">
        <w:rPr>
          <w:rFonts w:hint="eastAsia"/>
          <w:rtl/>
        </w:rPr>
        <w:t>و</w:t>
      </w:r>
      <w:r w:rsidRPr="00685C19">
        <w:rPr>
          <w:rtl/>
        </w:rPr>
        <w:t xml:space="preserve"> </w:t>
      </w:r>
      <w:r w:rsidRPr="00685C19">
        <w:rPr>
          <w:rFonts w:hint="eastAsia"/>
          <w:rtl/>
        </w:rPr>
        <w:t>بین</w:t>
      </w:r>
      <w:r w:rsidRPr="00685C19">
        <w:rPr>
          <w:rtl/>
        </w:rPr>
        <w:t xml:space="preserve"> </w:t>
      </w:r>
      <w:r w:rsidRPr="00685C19">
        <w:rPr>
          <w:rFonts w:hint="eastAsia"/>
          <w:rtl/>
        </w:rPr>
        <w:t>احکام</w:t>
      </w:r>
      <w:r w:rsidRPr="00685C19">
        <w:rPr>
          <w:rtl/>
        </w:rPr>
        <w:t xml:space="preserve"> </w:t>
      </w:r>
      <w:r w:rsidRPr="00685C19">
        <w:rPr>
          <w:rFonts w:hint="eastAsia"/>
          <w:rtl/>
        </w:rPr>
        <w:t>و</w:t>
      </w:r>
      <w:r w:rsidRPr="00685C19">
        <w:rPr>
          <w:rtl/>
        </w:rPr>
        <w:t xml:space="preserve"> </w:t>
      </w:r>
      <w:r w:rsidRPr="00685C19">
        <w:rPr>
          <w:rFonts w:hint="eastAsia"/>
          <w:rtl/>
        </w:rPr>
        <w:t>آثار</w:t>
      </w:r>
      <w:r w:rsidRPr="00685C19">
        <w:rPr>
          <w:rtl/>
        </w:rPr>
        <w:t xml:space="preserve"> </w:t>
      </w:r>
      <w:r w:rsidRPr="00685C19">
        <w:rPr>
          <w:rFonts w:hint="eastAsia"/>
          <w:rtl/>
        </w:rPr>
        <w:t>آنهاست</w:t>
      </w:r>
      <w:r w:rsidRPr="00685C19">
        <w:rPr>
          <w:rtl/>
        </w:rPr>
        <w:t>،</w:t>
      </w:r>
      <w:r w:rsidRPr="00685C19">
        <w:rPr>
          <w:rFonts w:hint="eastAsia"/>
          <w:rtl/>
        </w:rPr>
        <w:t xml:space="preserve"> جهت</w:t>
      </w:r>
      <w:r w:rsidRPr="00685C19">
        <w:rPr>
          <w:rtl/>
        </w:rPr>
        <w:t xml:space="preserve"> </w:t>
      </w:r>
      <w:r w:rsidRPr="00685C19">
        <w:rPr>
          <w:rFonts w:hint="eastAsia"/>
          <w:rtl/>
        </w:rPr>
        <w:t>افتراق</w:t>
      </w:r>
      <w:r w:rsidRPr="00685C19">
        <w:rPr>
          <w:rtl/>
        </w:rPr>
        <w:t xml:space="preserve"> </w:t>
      </w:r>
      <w:r w:rsidRPr="00685C19">
        <w:rPr>
          <w:rFonts w:hint="eastAsia"/>
          <w:rtl/>
        </w:rPr>
        <w:t>و</w:t>
      </w:r>
      <w:r w:rsidRPr="00685C19">
        <w:rPr>
          <w:rtl/>
        </w:rPr>
        <w:t xml:space="preserve"> </w:t>
      </w:r>
      <w:r w:rsidRPr="00685C19">
        <w:rPr>
          <w:rFonts w:hint="eastAsia"/>
          <w:rtl/>
        </w:rPr>
        <w:t>امتیازی</w:t>
      </w:r>
      <w:r w:rsidRPr="00685C19">
        <w:rPr>
          <w:rtl/>
        </w:rPr>
        <w:t xml:space="preserve"> </w:t>
      </w:r>
      <w:r w:rsidRPr="00685C19">
        <w:rPr>
          <w:rFonts w:hint="eastAsia"/>
          <w:rtl/>
        </w:rPr>
        <w:t>که</w:t>
      </w:r>
      <w:r w:rsidRPr="00685C19">
        <w:rPr>
          <w:rtl/>
        </w:rPr>
        <w:t xml:space="preserve"> </w:t>
      </w:r>
      <w:r w:rsidRPr="00685C19">
        <w:rPr>
          <w:rFonts w:hint="eastAsia"/>
          <w:rtl/>
        </w:rPr>
        <w:t>به</w:t>
      </w:r>
      <w:r w:rsidRPr="00685C19">
        <w:rPr>
          <w:rtl/>
        </w:rPr>
        <w:t xml:space="preserve"> </w:t>
      </w:r>
      <w:r w:rsidRPr="00685C19">
        <w:rPr>
          <w:rFonts w:hint="eastAsia"/>
          <w:rtl/>
        </w:rPr>
        <w:t>ظاهر</w:t>
      </w:r>
      <w:r w:rsidRPr="00685C19">
        <w:rPr>
          <w:rtl/>
        </w:rPr>
        <w:t xml:space="preserve"> </w:t>
      </w:r>
      <w:r w:rsidRPr="00685C19">
        <w:rPr>
          <w:rFonts w:hint="eastAsia"/>
          <w:rtl/>
        </w:rPr>
        <w:t>و</w:t>
      </w:r>
      <w:r w:rsidRPr="00685C19">
        <w:rPr>
          <w:rtl/>
        </w:rPr>
        <w:t xml:space="preserve"> </w:t>
      </w:r>
      <w:r w:rsidRPr="00685C19">
        <w:rPr>
          <w:rFonts w:hint="eastAsia"/>
          <w:rtl/>
        </w:rPr>
        <w:t>در</w:t>
      </w:r>
      <w:r w:rsidRPr="00685C19">
        <w:rPr>
          <w:rtl/>
        </w:rPr>
        <w:t xml:space="preserve"> </w:t>
      </w:r>
      <w:r w:rsidRPr="00685C19">
        <w:rPr>
          <w:rFonts w:hint="eastAsia"/>
          <w:rtl/>
        </w:rPr>
        <w:t>مجموع</w:t>
      </w:r>
      <w:r w:rsidR="00AF666A">
        <w:rPr>
          <w:rFonts w:hint="cs"/>
          <w:rtl/>
        </w:rPr>
        <w:t xml:space="preserve"> </w:t>
      </w:r>
      <w:r w:rsidRPr="00685C19">
        <w:rPr>
          <w:rFonts w:hint="eastAsia"/>
          <w:rtl/>
        </w:rPr>
        <w:t>یک</w:t>
      </w:r>
      <w:r w:rsidRPr="00685C19">
        <w:rPr>
          <w:rtl/>
        </w:rPr>
        <w:t xml:space="preserve"> </w:t>
      </w:r>
      <w:r w:rsidRPr="00685C19">
        <w:rPr>
          <w:rFonts w:hint="eastAsia"/>
          <w:rtl/>
        </w:rPr>
        <w:t>جهت</w:t>
      </w:r>
      <w:r w:rsidRPr="00685C19">
        <w:rPr>
          <w:rtl/>
        </w:rPr>
        <w:t xml:space="preserve"> </w:t>
      </w:r>
      <w:r w:rsidRPr="00685C19">
        <w:rPr>
          <w:rFonts w:hint="eastAsia"/>
          <w:rtl/>
        </w:rPr>
        <w:t>افتراق</w:t>
      </w:r>
      <w:r w:rsidRPr="00685C19">
        <w:rPr>
          <w:rtl/>
        </w:rPr>
        <w:t xml:space="preserve"> </w:t>
      </w:r>
      <w:r w:rsidRPr="00685C19">
        <w:rPr>
          <w:rFonts w:hint="eastAsia"/>
          <w:rtl/>
        </w:rPr>
        <w:t>و</w:t>
      </w:r>
      <w:r w:rsidRPr="00685C19">
        <w:rPr>
          <w:rtl/>
        </w:rPr>
        <w:t xml:space="preserve"> </w:t>
      </w:r>
      <w:r w:rsidRPr="00685C19">
        <w:rPr>
          <w:rFonts w:hint="eastAsia"/>
          <w:rtl/>
        </w:rPr>
        <w:t>تمایز</w:t>
      </w:r>
      <w:r w:rsidRPr="00685C19">
        <w:rPr>
          <w:rtl/>
        </w:rPr>
        <w:t xml:space="preserve"> </w:t>
      </w:r>
      <w:r w:rsidRPr="00685C19">
        <w:rPr>
          <w:rFonts w:hint="eastAsia"/>
          <w:rtl/>
        </w:rPr>
        <w:t>و</w:t>
      </w:r>
      <w:r w:rsidRPr="00685C19">
        <w:rPr>
          <w:rtl/>
        </w:rPr>
        <w:t xml:space="preserve"> </w:t>
      </w:r>
      <w:r w:rsidRPr="00685C19">
        <w:rPr>
          <w:rFonts w:hint="eastAsia"/>
          <w:rtl/>
        </w:rPr>
        <w:t>امتیاز</w:t>
      </w:r>
      <w:r w:rsidRPr="00685C19">
        <w:rPr>
          <w:rtl/>
        </w:rPr>
        <w:t xml:space="preserve"> </w:t>
      </w:r>
      <w:r w:rsidRPr="00685C19">
        <w:rPr>
          <w:rFonts w:hint="eastAsia"/>
          <w:rtl/>
        </w:rPr>
        <w:t>است</w:t>
      </w:r>
      <w:r w:rsidRPr="00685C19">
        <w:rPr>
          <w:rtl/>
        </w:rPr>
        <w:t xml:space="preserve"> </w:t>
      </w:r>
      <w:r w:rsidRPr="00685C19">
        <w:rPr>
          <w:rFonts w:hint="eastAsia"/>
          <w:rtl/>
        </w:rPr>
        <w:t>و</w:t>
      </w:r>
      <w:r w:rsidRPr="00685C19">
        <w:rPr>
          <w:rtl/>
        </w:rPr>
        <w:t xml:space="preserve"> </w:t>
      </w:r>
      <w:r w:rsidRPr="00685C19">
        <w:rPr>
          <w:rFonts w:hint="eastAsia"/>
          <w:rtl/>
        </w:rPr>
        <w:t>در</w:t>
      </w:r>
      <w:r w:rsidRPr="00685C19">
        <w:rPr>
          <w:rtl/>
        </w:rPr>
        <w:t xml:space="preserve"> </w:t>
      </w:r>
      <w:r w:rsidRPr="00685C19">
        <w:rPr>
          <w:rFonts w:hint="eastAsia"/>
          <w:rtl/>
        </w:rPr>
        <w:t>حقیقت</w:t>
      </w:r>
      <w:r w:rsidRPr="00685C19">
        <w:rPr>
          <w:rtl/>
        </w:rPr>
        <w:t xml:space="preserve"> </w:t>
      </w:r>
      <w:r w:rsidRPr="00685C19">
        <w:rPr>
          <w:rFonts w:hint="eastAsia"/>
          <w:rtl/>
        </w:rPr>
        <w:t>و</w:t>
      </w:r>
      <w:r w:rsidRPr="00685C19">
        <w:rPr>
          <w:rtl/>
        </w:rPr>
        <w:t xml:space="preserve"> </w:t>
      </w:r>
      <w:r w:rsidRPr="00685C19">
        <w:rPr>
          <w:rFonts w:hint="eastAsia"/>
          <w:rtl/>
        </w:rPr>
        <w:t>در</w:t>
      </w:r>
      <w:r w:rsidRPr="00685C19">
        <w:rPr>
          <w:rtl/>
        </w:rPr>
        <w:t xml:space="preserve"> </w:t>
      </w:r>
      <w:r w:rsidRPr="00685C19">
        <w:rPr>
          <w:rFonts w:hint="eastAsia"/>
          <w:rtl/>
        </w:rPr>
        <w:t>مقام</w:t>
      </w:r>
      <w:r w:rsidRPr="00685C19">
        <w:rPr>
          <w:rtl/>
        </w:rPr>
        <w:t xml:space="preserve"> </w:t>
      </w:r>
      <w:r w:rsidRPr="00685C19">
        <w:rPr>
          <w:rFonts w:hint="eastAsia"/>
          <w:rtl/>
        </w:rPr>
        <w:t>تفصیل</w:t>
      </w:r>
      <w:r w:rsidRPr="00685C19">
        <w:rPr>
          <w:rtl/>
        </w:rPr>
        <w:t xml:space="preserve"> </w:t>
      </w:r>
      <w:r w:rsidRPr="00685C19">
        <w:rPr>
          <w:rFonts w:hint="eastAsia"/>
          <w:rtl/>
        </w:rPr>
        <w:t>موجب</w:t>
      </w:r>
      <w:r w:rsidRPr="00685C19">
        <w:rPr>
          <w:rFonts w:hint="cs"/>
          <w:rtl/>
        </w:rPr>
        <w:t xml:space="preserve"> </w:t>
      </w:r>
      <w:r w:rsidRPr="00685C19">
        <w:rPr>
          <w:rFonts w:hint="eastAsia"/>
          <w:rtl/>
        </w:rPr>
        <w:t>افتراقها</w:t>
      </w:r>
      <w:r w:rsidRPr="00685C19">
        <w:rPr>
          <w:rtl/>
        </w:rPr>
        <w:t xml:space="preserve"> </w:t>
      </w:r>
      <w:r w:rsidRPr="00685C19">
        <w:rPr>
          <w:rFonts w:hint="eastAsia"/>
          <w:rtl/>
        </w:rPr>
        <w:t>و</w:t>
      </w:r>
      <w:r w:rsidRPr="00685C19">
        <w:rPr>
          <w:rtl/>
        </w:rPr>
        <w:t xml:space="preserve"> </w:t>
      </w:r>
      <w:r w:rsidRPr="00685C19">
        <w:rPr>
          <w:rFonts w:hint="eastAsia"/>
          <w:rtl/>
        </w:rPr>
        <w:t>مغایرتهای</w:t>
      </w:r>
      <w:r w:rsidRPr="00685C19">
        <w:rPr>
          <w:rtl/>
        </w:rPr>
        <w:t xml:space="preserve"> </w:t>
      </w:r>
      <w:r w:rsidRPr="00685C19">
        <w:rPr>
          <w:rFonts w:hint="eastAsia"/>
          <w:rtl/>
        </w:rPr>
        <w:t>بیشماری</w:t>
      </w:r>
      <w:r w:rsidRPr="00685C19">
        <w:rPr>
          <w:rtl/>
        </w:rPr>
        <w:t xml:space="preserve"> </w:t>
      </w:r>
      <w:r w:rsidRPr="00685C19">
        <w:rPr>
          <w:rFonts w:hint="eastAsia"/>
          <w:rtl/>
        </w:rPr>
        <w:t>بین</w:t>
      </w:r>
      <w:r w:rsidRPr="00685C19">
        <w:rPr>
          <w:rtl/>
        </w:rPr>
        <w:t xml:space="preserve"> </w:t>
      </w:r>
      <w:r w:rsidRPr="00685C19">
        <w:rPr>
          <w:rFonts w:hint="eastAsia"/>
          <w:rtl/>
        </w:rPr>
        <w:t>این</w:t>
      </w:r>
      <w:r w:rsidRPr="00685C19">
        <w:rPr>
          <w:rtl/>
        </w:rPr>
        <w:t xml:space="preserve"> </w:t>
      </w:r>
      <w:r w:rsidRPr="00685C19">
        <w:rPr>
          <w:rFonts w:hint="eastAsia"/>
          <w:rtl/>
        </w:rPr>
        <w:t>دو</w:t>
      </w:r>
      <w:r w:rsidRPr="00685C19">
        <w:rPr>
          <w:rtl/>
        </w:rPr>
        <w:t xml:space="preserve"> </w:t>
      </w:r>
      <w:r w:rsidRPr="00685C19">
        <w:rPr>
          <w:rFonts w:hint="eastAsia"/>
          <w:rtl/>
        </w:rPr>
        <w:t>نظام</w:t>
      </w:r>
      <w:r w:rsidRPr="00685C19">
        <w:rPr>
          <w:rtl/>
        </w:rPr>
        <w:t xml:space="preserve"> </w:t>
      </w:r>
      <w:r w:rsidRPr="00685C19">
        <w:rPr>
          <w:rFonts w:hint="eastAsia"/>
          <w:rtl/>
        </w:rPr>
        <w:t>و</w:t>
      </w:r>
      <w:r w:rsidRPr="00685C19">
        <w:rPr>
          <w:rtl/>
        </w:rPr>
        <w:t xml:space="preserve"> </w:t>
      </w:r>
      <w:r w:rsidRPr="00685C19">
        <w:rPr>
          <w:rFonts w:hint="eastAsia"/>
          <w:rtl/>
        </w:rPr>
        <w:t>بین</w:t>
      </w:r>
      <w:r w:rsidRPr="00685C19">
        <w:rPr>
          <w:rtl/>
        </w:rPr>
        <w:t xml:space="preserve"> </w:t>
      </w:r>
      <w:r w:rsidRPr="00685C19">
        <w:rPr>
          <w:rFonts w:hint="eastAsia"/>
          <w:rtl/>
        </w:rPr>
        <w:t>احکام</w:t>
      </w:r>
      <w:r w:rsidRPr="00685C19">
        <w:rPr>
          <w:rtl/>
        </w:rPr>
        <w:t xml:space="preserve"> </w:t>
      </w:r>
      <w:r w:rsidRPr="00685C19">
        <w:rPr>
          <w:rFonts w:hint="eastAsia"/>
          <w:rtl/>
        </w:rPr>
        <w:t>آنها</w:t>
      </w:r>
      <w:r w:rsidRPr="00685C19">
        <w:rPr>
          <w:rtl/>
        </w:rPr>
        <w:t xml:space="preserve"> </w:t>
      </w:r>
      <w:r w:rsidRPr="00685C19">
        <w:rPr>
          <w:rFonts w:hint="eastAsia"/>
          <w:rtl/>
        </w:rPr>
        <w:t>خواهد</w:t>
      </w:r>
      <w:r w:rsidRPr="00685C19">
        <w:rPr>
          <w:rtl/>
        </w:rPr>
        <w:t xml:space="preserve"> </w:t>
      </w:r>
      <w:r w:rsidRPr="00685C19">
        <w:rPr>
          <w:rFonts w:hint="eastAsia"/>
          <w:rtl/>
        </w:rPr>
        <w:t>بود</w:t>
      </w:r>
      <w:r w:rsidRPr="00685C19">
        <w:rPr>
          <w:rtl/>
        </w:rPr>
        <w:t>،</w:t>
      </w:r>
      <w:r w:rsidRPr="00685C19">
        <w:rPr>
          <w:rFonts w:hint="eastAsia"/>
          <w:rtl/>
        </w:rPr>
        <w:t xml:space="preserve"> به</w:t>
      </w:r>
      <w:r w:rsidRPr="00685C19">
        <w:rPr>
          <w:rFonts w:hint="cs"/>
          <w:rtl/>
        </w:rPr>
        <w:t xml:space="preserve"> </w:t>
      </w:r>
      <w:r w:rsidRPr="00685C19">
        <w:rPr>
          <w:rFonts w:hint="eastAsia"/>
          <w:rtl/>
        </w:rPr>
        <w:t>طوری</w:t>
      </w:r>
      <w:r w:rsidRPr="00685C19">
        <w:rPr>
          <w:rtl/>
        </w:rPr>
        <w:t xml:space="preserve"> </w:t>
      </w:r>
      <w:r w:rsidRPr="00685C19">
        <w:rPr>
          <w:rFonts w:hint="eastAsia"/>
          <w:rtl/>
        </w:rPr>
        <w:t>که</w:t>
      </w:r>
      <w:r w:rsidRPr="00685C19">
        <w:rPr>
          <w:rtl/>
        </w:rPr>
        <w:t xml:space="preserve"> </w:t>
      </w:r>
      <w:r w:rsidRPr="00685C19">
        <w:rPr>
          <w:rFonts w:hint="eastAsia"/>
          <w:rtl/>
        </w:rPr>
        <w:t>هر</w:t>
      </w:r>
      <w:r w:rsidRPr="00685C19">
        <w:rPr>
          <w:rtl/>
        </w:rPr>
        <w:t xml:space="preserve"> </w:t>
      </w:r>
      <w:r w:rsidRPr="00685C19">
        <w:rPr>
          <w:rFonts w:hint="eastAsia"/>
          <w:rtl/>
        </w:rPr>
        <w:t>چه</w:t>
      </w:r>
      <w:r w:rsidRPr="00685C19">
        <w:rPr>
          <w:rtl/>
        </w:rPr>
        <w:t xml:space="preserve"> </w:t>
      </w:r>
      <w:r w:rsidRPr="00685C19">
        <w:rPr>
          <w:rFonts w:hint="eastAsia"/>
          <w:rtl/>
        </w:rPr>
        <w:t>در</w:t>
      </w:r>
      <w:r w:rsidRPr="00685C19">
        <w:rPr>
          <w:rtl/>
        </w:rPr>
        <w:t xml:space="preserve"> </w:t>
      </w:r>
      <w:r w:rsidRPr="00685C19">
        <w:rPr>
          <w:rFonts w:hint="eastAsia"/>
          <w:rtl/>
        </w:rPr>
        <w:t>این</w:t>
      </w:r>
      <w:r w:rsidRPr="00685C19">
        <w:rPr>
          <w:rtl/>
        </w:rPr>
        <w:t xml:space="preserve"> </w:t>
      </w:r>
      <w:r w:rsidRPr="00685C19">
        <w:rPr>
          <w:rFonts w:hint="eastAsia"/>
          <w:rtl/>
        </w:rPr>
        <w:t>خصوص</w:t>
      </w:r>
      <w:r w:rsidRPr="00685C19">
        <w:rPr>
          <w:rtl/>
        </w:rPr>
        <w:t xml:space="preserve"> </w:t>
      </w:r>
      <w:r w:rsidRPr="00685C19">
        <w:rPr>
          <w:rFonts w:hint="eastAsia"/>
          <w:rtl/>
        </w:rPr>
        <w:t>به</w:t>
      </w:r>
      <w:r w:rsidRPr="00685C19">
        <w:rPr>
          <w:rtl/>
        </w:rPr>
        <w:t xml:space="preserve"> </w:t>
      </w:r>
      <w:r w:rsidRPr="00685C19">
        <w:rPr>
          <w:rFonts w:hint="eastAsia"/>
          <w:rtl/>
        </w:rPr>
        <w:t>تأمّل</w:t>
      </w:r>
      <w:r w:rsidRPr="00685C19">
        <w:rPr>
          <w:rtl/>
        </w:rPr>
        <w:t xml:space="preserve"> </w:t>
      </w:r>
      <w:r w:rsidRPr="00685C19">
        <w:rPr>
          <w:rFonts w:hint="eastAsia"/>
          <w:rtl/>
        </w:rPr>
        <w:t>بپردازیم</w:t>
      </w:r>
      <w:r w:rsidRPr="00685C19">
        <w:rPr>
          <w:rtl/>
        </w:rPr>
        <w:t xml:space="preserve"> </w:t>
      </w:r>
      <w:r w:rsidRPr="00685C19">
        <w:rPr>
          <w:rFonts w:hint="eastAsia"/>
          <w:rtl/>
        </w:rPr>
        <w:t>به</w:t>
      </w:r>
      <w:r w:rsidRPr="00685C19">
        <w:rPr>
          <w:rtl/>
        </w:rPr>
        <w:t xml:space="preserve"> </w:t>
      </w:r>
      <w:r w:rsidRPr="00685C19">
        <w:rPr>
          <w:rFonts w:hint="eastAsia"/>
          <w:rtl/>
        </w:rPr>
        <w:t>این</w:t>
      </w:r>
      <w:r w:rsidRPr="00685C19">
        <w:rPr>
          <w:rtl/>
        </w:rPr>
        <w:t xml:space="preserve"> </w:t>
      </w:r>
      <w:r w:rsidRPr="00685C19">
        <w:rPr>
          <w:rFonts w:hint="eastAsia"/>
          <w:rtl/>
        </w:rPr>
        <w:t>افتراقها</w:t>
      </w:r>
      <w:r w:rsidRPr="00685C19">
        <w:rPr>
          <w:rtl/>
        </w:rPr>
        <w:t xml:space="preserve"> </w:t>
      </w:r>
      <w:r w:rsidRPr="00685C19">
        <w:rPr>
          <w:rFonts w:hint="eastAsia"/>
          <w:rtl/>
        </w:rPr>
        <w:t>و</w:t>
      </w:r>
      <w:r w:rsidRPr="00685C19">
        <w:rPr>
          <w:rtl/>
        </w:rPr>
        <w:t xml:space="preserve"> </w:t>
      </w:r>
      <w:r w:rsidRPr="00685C19">
        <w:rPr>
          <w:rFonts w:hint="eastAsia"/>
          <w:rtl/>
        </w:rPr>
        <w:t>مغایرتها</w:t>
      </w:r>
      <w:r w:rsidRPr="00685C19">
        <w:rPr>
          <w:rtl/>
        </w:rPr>
        <w:t xml:space="preserve"> </w:t>
      </w:r>
      <w:r w:rsidRPr="00685C19">
        <w:rPr>
          <w:rFonts w:hint="eastAsia"/>
          <w:rtl/>
        </w:rPr>
        <w:t>که</w:t>
      </w:r>
      <w:r w:rsidR="00B20723">
        <w:rPr>
          <w:rFonts w:hint="cs"/>
          <w:rtl/>
        </w:rPr>
        <w:t xml:space="preserve"> </w:t>
      </w:r>
      <w:r w:rsidRPr="00685C19">
        <w:rPr>
          <w:rFonts w:hint="eastAsia"/>
          <w:rtl/>
        </w:rPr>
        <w:t>از</w:t>
      </w:r>
      <w:r w:rsidRPr="00685C19">
        <w:rPr>
          <w:rtl/>
        </w:rPr>
        <w:t xml:space="preserve"> </w:t>
      </w:r>
      <w:r w:rsidRPr="00685C19">
        <w:rPr>
          <w:rFonts w:hint="eastAsia"/>
          <w:rtl/>
        </w:rPr>
        <w:t>این</w:t>
      </w:r>
      <w:r w:rsidRPr="00685C19">
        <w:rPr>
          <w:rtl/>
        </w:rPr>
        <w:t xml:space="preserve"> </w:t>
      </w:r>
      <w:r w:rsidRPr="00685C19">
        <w:rPr>
          <w:rFonts w:hint="eastAsia"/>
          <w:rtl/>
        </w:rPr>
        <w:t>جهت</w:t>
      </w:r>
      <w:r w:rsidRPr="00685C19">
        <w:rPr>
          <w:rtl/>
        </w:rPr>
        <w:t xml:space="preserve"> </w:t>
      </w:r>
      <w:r w:rsidRPr="00685C19">
        <w:rPr>
          <w:rFonts w:hint="eastAsia"/>
          <w:rtl/>
        </w:rPr>
        <w:t>افتراق</w:t>
      </w:r>
      <w:r w:rsidRPr="00685C19">
        <w:rPr>
          <w:rtl/>
        </w:rPr>
        <w:t xml:space="preserve"> </w:t>
      </w:r>
      <w:r w:rsidRPr="00685C19">
        <w:rPr>
          <w:rFonts w:hint="eastAsia"/>
          <w:rtl/>
        </w:rPr>
        <w:t>اساسی</w:t>
      </w:r>
      <w:r w:rsidRPr="00685C19">
        <w:rPr>
          <w:rtl/>
        </w:rPr>
        <w:t xml:space="preserve"> </w:t>
      </w:r>
      <w:r w:rsidRPr="00685C19">
        <w:rPr>
          <w:rFonts w:hint="eastAsia"/>
          <w:rtl/>
        </w:rPr>
        <w:t>پیش</w:t>
      </w:r>
      <w:r w:rsidRPr="00685C19">
        <w:rPr>
          <w:rtl/>
        </w:rPr>
        <w:t xml:space="preserve"> </w:t>
      </w:r>
      <w:r w:rsidRPr="00685C19">
        <w:rPr>
          <w:rFonts w:hint="eastAsia"/>
          <w:rtl/>
        </w:rPr>
        <w:t>می‌آید</w:t>
      </w:r>
      <w:r w:rsidRPr="00685C19">
        <w:rPr>
          <w:rtl/>
        </w:rPr>
        <w:t xml:space="preserve"> </w:t>
      </w:r>
      <w:r w:rsidRPr="00685C19">
        <w:rPr>
          <w:rFonts w:hint="eastAsia"/>
          <w:rtl/>
        </w:rPr>
        <w:t>بیشتر</w:t>
      </w:r>
      <w:r w:rsidRPr="00685C19">
        <w:rPr>
          <w:rtl/>
        </w:rPr>
        <w:t xml:space="preserve"> </w:t>
      </w:r>
      <w:r w:rsidRPr="00685C19">
        <w:rPr>
          <w:rFonts w:hint="eastAsia"/>
          <w:rtl/>
        </w:rPr>
        <w:t>پی</w:t>
      </w:r>
      <w:r w:rsidRPr="00685C19">
        <w:rPr>
          <w:rtl/>
        </w:rPr>
        <w:t xml:space="preserve"> </w:t>
      </w:r>
      <w:r w:rsidRPr="00685C19">
        <w:rPr>
          <w:rFonts w:hint="eastAsia"/>
          <w:rtl/>
        </w:rPr>
        <w:t>می‌بریم</w:t>
      </w:r>
      <w:r w:rsidRPr="00685C19">
        <w:rPr>
          <w:rtl/>
        </w:rPr>
        <w:t>.</w:t>
      </w:r>
      <w:r w:rsidR="00AF666A">
        <w:rPr>
          <w:rFonts w:hint="cs"/>
          <w:rtl/>
        </w:rPr>
        <w:t>»</w:t>
      </w:r>
      <w:r w:rsidR="00AF666A">
        <w:rPr>
          <w:rStyle w:val="a3"/>
          <w:rtl/>
        </w:rPr>
        <w:footnoteReference w:id="312"/>
      </w:r>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فضلا</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w:t>
      </w:r>
      <w:r w:rsidR="00FB39C3" w:rsidRPr="007B24AF">
        <w:rPr>
          <w:rFonts w:ascii="NoorLotus" w:hAnsi="NoorLotus"/>
          <w:rtl/>
        </w:rPr>
        <w:t>‌گفتند:</w:t>
      </w:r>
      <w:r w:rsidR="007B24AF" w:rsidRPr="007B24AF">
        <w:rPr>
          <w:rFonts w:ascii="NoorLotus" w:hAnsi="NoorLotus"/>
          <w:rtl/>
        </w:rPr>
        <w:t xml:space="preserve"> </w:t>
      </w:r>
      <w:r w:rsidR="00FB39C3" w:rsidRPr="007B24AF">
        <w:rPr>
          <w:rFonts w:ascii="NoorLotus" w:hAnsi="NoorLotus"/>
          <w:rtl/>
        </w:rPr>
        <w:t>«بعد</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درس</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شان</w:t>
      </w:r>
      <w:r w:rsidR="007B24AF" w:rsidRPr="007B24AF">
        <w:rPr>
          <w:rFonts w:ascii="NoorLotus" w:hAnsi="NoorLotus"/>
          <w:rtl/>
        </w:rPr>
        <w:t xml:space="preserve"> </w:t>
      </w:r>
      <w:r w:rsidR="00FB39C3" w:rsidRPr="007B24AF">
        <w:rPr>
          <w:rFonts w:ascii="NoorLotus" w:hAnsi="NoorLotus"/>
          <w:rtl/>
        </w:rPr>
        <w:t>پرس</w:t>
      </w:r>
      <w:r w:rsidRPr="007B24AF">
        <w:rPr>
          <w:rFonts w:ascii="NoorLotus" w:hAnsi="NoorLotus"/>
          <w:rtl/>
        </w:rPr>
        <w:t>ی</w:t>
      </w:r>
      <w:r w:rsidR="00FB39C3" w:rsidRPr="007B24AF">
        <w:rPr>
          <w:rFonts w:ascii="NoorLotus" w:hAnsi="NoorLotus"/>
          <w:rtl/>
        </w:rPr>
        <w:t>دم</w:t>
      </w:r>
      <w:r w:rsidR="007B24AF" w:rsidRPr="007B24AF">
        <w:rPr>
          <w:rFonts w:ascii="NoorLotus" w:hAnsi="NoorLotus"/>
          <w:rtl/>
        </w:rPr>
        <w:t xml:space="preserve"> </w:t>
      </w:r>
      <w:r w:rsidR="00FB39C3" w:rsidRPr="007B24AF">
        <w:rPr>
          <w:rFonts w:ascii="NoorLotus" w:hAnsi="NoorLotus"/>
          <w:rtl/>
        </w:rPr>
        <w:t>اگر</w:t>
      </w:r>
      <w:r w:rsidR="007B24AF" w:rsidRPr="007B24AF">
        <w:rPr>
          <w:rFonts w:ascii="NoorLotus" w:hAnsi="NoorLotus"/>
          <w:rtl/>
        </w:rPr>
        <w:t xml:space="preserve"> </w:t>
      </w:r>
      <w:r w:rsidR="00FB39C3" w:rsidRPr="007B24AF">
        <w:rPr>
          <w:rFonts w:ascii="NoorLotus" w:hAnsi="NoorLotus"/>
          <w:rtl/>
        </w:rPr>
        <w:t>واقعاً</w:t>
      </w:r>
      <w:r w:rsidR="007B24AF" w:rsidRPr="007B24AF">
        <w:rPr>
          <w:rFonts w:ascii="NoorLotus" w:hAnsi="NoorLotus"/>
          <w:rtl/>
        </w:rPr>
        <w:t xml:space="preserve"> </w:t>
      </w:r>
      <w:r w:rsidR="00FB39C3" w:rsidRPr="007B24AF">
        <w:rPr>
          <w:rFonts w:ascii="NoorLotus" w:hAnsi="NoorLotus"/>
          <w:rtl/>
        </w:rPr>
        <w:t>ملّاصدرا</w:t>
      </w:r>
      <w:r w:rsidR="007B24AF" w:rsidRPr="007B24AF">
        <w:rPr>
          <w:rFonts w:ascii="NoorLotus" w:hAnsi="NoorLotus"/>
          <w:rtl/>
        </w:rPr>
        <w:t xml:space="preserve"> </w:t>
      </w:r>
      <w:r w:rsidR="00FB39C3" w:rsidRPr="007B24AF">
        <w:rPr>
          <w:rFonts w:ascii="NoorLotus" w:hAnsi="NoorLotus"/>
          <w:rtl/>
        </w:rPr>
        <w:t>پل</w:t>
      </w:r>
      <w:r w:rsidR="007B24AF" w:rsidRPr="007B24AF">
        <w:rPr>
          <w:rFonts w:ascii="NoorLotus" w:hAnsi="NoorLotus"/>
          <w:rtl/>
        </w:rPr>
        <w:t xml:space="preserve"> </w:t>
      </w:r>
      <w:r w:rsidR="00FB39C3" w:rsidRPr="007B24AF">
        <w:rPr>
          <w:rFonts w:ascii="NoorLotus" w:hAnsi="NoorLotus"/>
          <w:rtl/>
        </w:rPr>
        <w:t>آخرت</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قبول</w:t>
      </w:r>
      <w:r w:rsidR="007B24AF" w:rsidRPr="007B24AF">
        <w:rPr>
          <w:rFonts w:ascii="NoorLotus" w:hAnsi="NoorLotus"/>
          <w:rtl/>
        </w:rPr>
        <w:t xml:space="preserve"> </w:t>
      </w:r>
      <w:r w:rsidR="00FB39C3" w:rsidRPr="007B24AF">
        <w:rPr>
          <w:rFonts w:ascii="NoorLotus" w:hAnsi="NoorLotus"/>
          <w:rtl/>
        </w:rPr>
        <w:t>ندارند،</w:t>
      </w:r>
      <w:r w:rsidR="007B24AF" w:rsidRPr="007B24AF">
        <w:rPr>
          <w:rFonts w:ascii="NoorLotus" w:hAnsi="NoorLotus"/>
          <w:rtl/>
        </w:rPr>
        <w:t xml:space="preserve"> </w:t>
      </w:r>
      <w:r w:rsidR="00FB39C3" w:rsidRPr="007B24AF">
        <w:rPr>
          <w:rFonts w:ascii="NoorLotus" w:hAnsi="NoorLotus"/>
          <w:rtl/>
        </w:rPr>
        <w:t>پس</w:t>
      </w:r>
      <w:r w:rsidR="007B24AF" w:rsidRPr="007B24AF">
        <w:rPr>
          <w:rFonts w:ascii="NoorLotus" w:hAnsi="NoorLotus"/>
          <w:rtl/>
        </w:rPr>
        <w:t xml:space="preserve"> </w:t>
      </w:r>
      <w:r w:rsidR="00FB39C3" w:rsidRPr="007B24AF">
        <w:rPr>
          <w:rFonts w:ascii="NoorLotus" w:hAnsi="NoorLotus"/>
          <w:rtl/>
        </w:rPr>
        <w:t>چرا</w:t>
      </w:r>
      <w:r w:rsidR="007B24AF" w:rsidRPr="007B24AF">
        <w:rPr>
          <w:rFonts w:ascii="NoorLotus" w:hAnsi="NoorLotus"/>
          <w:rtl/>
        </w:rPr>
        <w:t xml:space="preserve"> </w:t>
      </w:r>
      <w:r w:rsidR="00FB39C3" w:rsidRPr="007B24AF">
        <w:rPr>
          <w:rFonts w:ascii="NoorLotus" w:hAnsi="NoorLotus"/>
          <w:rtl/>
        </w:rPr>
        <w:t>عبارت</w:t>
      </w:r>
      <w:r w:rsidR="007B24AF" w:rsidRPr="007B24AF">
        <w:rPr>
          <w:rFonts w:ascii="NoorLotus" w:hAnsi="NoorLotus"/>
          <w:rtl/>
        </w:rPr>
        <w:t xml:space="preserve"> </w:t>
      </w:r>
      <w:r w:rsidR="00FB39C3" w:rsidRPr="007B24AF">
        <w:rPr>
          <w:rFonts w:ascii="NoorLotus" w:hAnsi="NoorLotus"/>
          <w:rtl/>
        </w:rPr>
        <w:t>ش</w:t>
      </w:r>
      <w:r w:rsidRPr="007B24AF">
        <w:rPr>
          <w:rFonts w:ascii="NoorLotus" w:hAnsi="NoorLotus"/>
          <w:rtl/>
        </w:rPr>
        <w:t>ی</w:t>
      </w:r>
      <w:r w:rsidR="00FB39C3" w:rsidRPr="007B24AF">
        <w:rPr>
          <w:rFonts w:ascii="NoorLotus" w:hAnsi="NoorLotus"/>
          <w:rtl/>
        </w:rPr>
        <w:t>خ</w:t>
      </w:r>
      <w:r w:rsidR="007B24AF" w:rsidRPr="007B24AF">
        <w:rPr>
          <w:rFonts w:ascii="NoorLotus" w:hAnsi="NoorLotus"/>
          <w:rtl/>
        </w:rPr>
        <w:t xml:space="preserve"> </w:t>
      </w:r>
      <w:r w:rsidR="00FB39C3" w:rsidRPr="007B24AF">
        <w:rPr>
          <w:rFonts w:ascii="NoorLotus" w:hAnsi="NoorLotus"/>
          <w:rtl/>
        </w:rPr>
        <w:t>صدوق</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نقل</w:t>
      </w:r>
      <w:r w:rsidR="007B24AF" w:rsidRPr="007B24AF">
        <w:rPr>
          <w:rFonts w:ascii="NoorLotus" w:hAnsi="NoorLotus"/>
          <w:rtl/>
        </w:rPr>
        <w:t xml:space="preserve"> </w:t>
      </w:r>
      <w:r w:rsidR="00FB39C3"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بدون</w:t>
      </w:r>
      <w:r w:rsidR="007B24AF" w:rsidRPr="007B24AF">
        <w:rPr>
          <w:rFonts w:ascii="NoorLotus" w:hAnsi="NoorLotus"/>
          <w:rtl/>
        </w:rPr>
        <w:t xml:space="preserve"> </w:t>
      </w:r>
      <w:r w:rsidR="00FB39C3" w:rsidRPr="007B24AF">
        <w:rPr>
          <w:rFonts w:ascii="NoorLotus" w:hAnsi="NoorLotus"/>
          <w:rtl/>
        </w:rPr>
        <w:t>ه</w:t>
      </w:r>
      <w:r w:rsidRPr="007B24AF">
        <w:rPr>
          <w:rFonts w:ascii="NoorLotus" w:hAnsi="NoorLotus"/>
          <w:rtl/>
        </w:rPr>
        <w:t>ی</w:t>
      </w:r>
      <w:r w:rsidR="00FB39C3" w:rsidRPr="007B24AF">
        <w:rPr>
          <w:rFonts w:ascii="NoorLotus" w:hAnsi="NoorLotus"/>
          <w:rtl/>
        </w:rPr>
        <w:t>چ</w:t>
      </w:r>
      <w:r w:rsidR="007B24AF" w:rsidRPr="007B24AF">
        <w:rPr>
          <w:rFonts w:ascii="NoorLotus" w:hAnsi="NoorLotus"/>
          <w:rtl/>
        </w:rPr>
        <w:t xml:space="preserve"> </w:t>
      </w:r>
      <w:r w:rsidR="00FB39C3" w:rsidRPr="007B24AF">
        <w:rPr>
          <w:rFonts w:ascii="NoorLotus" w:hAnsi="NoorLotus"/>
          <w:rtl/>
        </w:rPr>
        <w:t>نقدی</w:t>
      </w:r>
      <w:r w:rsidR="007B24AF" w:rsidRPr="007B24AF">
        <w:rPr>
          <w:rFonts w:ascii="NoorLotus" w:hAnsi="NoorLotus"/>
          <w:rtl/>
        </w:rPr>
        <w:t xml:space="preserve"> </w:t>
      </w:r>
      <w:r w:rsidR="00FB39C3" w:rsidRPr="007B24AF">
        <w:rPr>
          <w:rFonts w:ascii="NoorLotus" w:hAnsi="NoorLotus"/>
          <w:rtl/>
        </w:rPr>
        <w:t>عبور</w:t>
      </w:r>
      <w:r w:rsidR="007B24AF" w:rsidRPr="007B24AF">
        <w:rPr>
          <w:rFonts w:ascii="NoorLotus" w:hAnsi="NoorLotus"/>
          <w:rtl/>
        </w:rPr>
        <w:t xml:space="preserve"> </w:t>
      </w:r>
      <w:r w:rsidR="00FB39C3" w:rsidRPr="007B24AF">
        <w:rPr>
          <w:rFonts w:ascii="NoorLotus" w:hAnsi="NoorLotus"/>
          <w:rtl/>
        </w:rPr>
        <w:t>کرد</w:t>
      </w:r>
      <w:r w:rsidR="007412D8" w:rsidRPr="007B24AF">
        <w:rPr>
          <w:rFonts w:ascii="NoorLotus" w:hAnsi="NoorLotus"/>
          <w:rtl/>
        </w:rPr>
        <w:t>ه‌اند</w:t>
      </w:r>
      <w:r w:rsidR="00FB39C3" w:rsidRPr="007B24AF">
        <w:rPr>
          <w:rFonts w:ascii="NoorLotus" w:hAnsi="NoorLotus"/>
          <w:rtl/>
        </w:rPr>
        <w:t>؟</w:t>
      </w:r>
      <w:r w:rsidR="007B24AF" w:rsidRPr="007B24AF">
        <w:rPr>
          <w:rFonts w:ascii="NoorLotus" w:hAnsi="NoorLotus"/>
          <w:rtl/>
        </w:rPr>
        <w:t xml:space="preserve"> </w:t>
      </w:r>
    </w:p>
    <w:p w:rsidR="00AF666A"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جواب</w:t>
      </w:r>
      <w:r w:rsidR="007B24AF" w:rsidRPr="007B24AF">
        <w:rPr>
          <w:rFonts w:ascii="NoorLotus" w:hAnsi="NoorLotus"/>
          <w:rtl/>
        </w:rPr>
        <w:t xml:space="preserve"> </w:t>
      </w:r>
      <w:r w:rsidRPr="007B24AF">
        <w:rPr>
          <w:rFonts w:ascii="NoorLotus" w:hAnsi="NoorLotus"/>
          <w:rtl/>
        </w:rPr>
        <w:t>گفتند:</w:t>
      </w:r>
      <w:r w:rsidR="007B24AF" w:rsidRPr="007B24AF">
        <w:rPr>
          <w:rFonts w:ascii="NoorLotus" w:hAnsi="NoorLotus"/>
          <w:rtl/>
        </w:rPr>
        <w:t xml:space="preserve"> </w:t>
      </w:r>
    </w:p>
    <w:p w:rsidR="00FB39C3" w:rsidRPr="00AF666A" w:rsidRDefault="00FB39C3" w:rsidP="00AF666A">
      <w:pPr>
        <w:pStyle w:val="a4"/>
        <w:rPr>
          <w:b/>
          <w:bCs/>
          <w:rtl/>
        </w:rPr>
      </w:pPr>
      <w:r w:rsidRPr="00AF666A">
        <w:rPr>
          <w:b/>
          <w:bCs/>
          <w:rtl/>
        </w:rPr>
        <w:lastRenderedPageBreak/>
        <w:t>بزرگان</w:t>
      </w:r>
      <w:r w:rsidR="007B24AF" w:rsidRPr="00AF666A">
        <w:rPr>
          <w:b/>
          <w:bCs/>
          <w:rtl/>
        </w:rPr>
        <w:t xml:space="preserve"> </w:t>
      </w:r>
      <w:r w:rsidR="007C3E81" w:rsidRPr="00AF666A">
        <w:rPr>
          <w:b/>
          <w:bCs/>
          <w:rtl/>
        </w:rPr>
        <w:t>می‌</w:t>
      </w:r>
      <w:r w:rsidR="00233C55" w:rsidRPr="00AF666A">
        <w:rPr>
          <w:b/>
          <w:bCs/>
          <w:rtl/>
        </w:rPr>
        <w:t>‌</w:t>
      </w:r>
      <w:r w:rsidRPr="00AF666A">
        <w:rPr>
          <w:b/>
          <w:bCs/>
          <w:rtl/>
        </w:rPr>
        <w:t>‌گو</w:t>
      </w:r>
      <w:r w:rsidR="00233C55" w:rsidRPr="00AF666A">
        <w:rPr>
          <w:b/>
          <w:bCs/>
          <w:rtl/>
        </w:rPr>
        <w:t>ی</w:t>
      </w:r>
      <w:r w:rsidRPr="00AF666A">
        <w:rPr>
          <w:b/>
          <w:bCs/>
          <w:rtl/>
        </w:rPr>
        <w:t>ند:</w:t>
      </w:r>
      <w:r w:rsidR="007B24AF" w:rsidRPr="00AF666A">
        <w:rPr>
          <w:b/>
          <w:bCs/>
          <w:rtl/>
        </w:rPr>
        <w:t xml:space="preserve"> </w:t>
      </w:r>
      <w:r w:rsidRPr="00AF666A">
        <w:rPr>
          <w:b/>
          <w:bCs/>
          <w:rtl/>
        </w:rPr>
        <w:t>ا</w:t>
      </w:r>
      <w:r w:rsidR="00233C55" w:rsidRPr="00AF666A">
        <w:rPr>
          <w:b/>
          <w:bCs/>
          <w:rtl/>
        </w:rPr>
        <w:t>ی</w:t>
      </w:r>
      <w:r w:rsidRPr="00AF666A">
        <w:rPr>
          <w:b/>
          <w:bCs/>
          <w:rtl/>
        </w:rPr>
        <w:t>شان</w:t>
      </w:r>
      <w:r w:rsidR="007B24AF" w:rsidRPr="00AF666A">
        <w:rPr>
          <w:b/>
          <w:bCs/>
          <w:rtl/>
        </w:rPr>
        <w:t xml:space="preserve"> </w:t>
      </w:r>
      <w:r w:rsidRPr="00AF666A">
        <w:rPr>
          <w:b/>
          <w:bCs/>
          <w:rtl/>
        </w:rPr>
        <w:t>اهل</w:t>
      </w:r>
      <w:r w:rsidR="007B24AF" w:rsidRPr="00AF666A">
        <w:rPr>
          <w:b/>
          <w:bCs/>
          <w:rtl/>
        </w:rPr>
        <w:t xml:space="preserve"> </w:t>
      </w:r>
      <w:r w:rsidRPr="00AF666A">
        <w:rPr>
          <w:b/>
          <w:bCs/>
          <w:rtl/>
        </w:rPr>
        <w:t>تدل</w:t>
      </w:r>
      <w:r w:rsidR="00233C55" w:rsidRPr="00AF666A">
        <w:rPr>
          <w:b/>
          <w:bCs/>
          <w:rtl/>
        </w:rPr>
        <w:t>ی</w:t>
      </w:r>
      <w:r w:rsidRPr="00AF666A">
        <w:rPr>
          <w:b/>
          <w:bCs/>
          <w:rtl/>
        </w:rPr>
        <w:t>س</w:t>
      </w:r>
      <w:r w:rsidR="007B24AF" w:rsidRPr="00AF666A">
        <w:rPr>
          <w:b/>
          <w:bCs/>
          <w:rtl/>
        </w:rPr>
        <w:t xml:space="preserve"> </w:t>
      </w:r>
      <w:r w:rsidRPr="00AF666A">
        <w:rPr>
          <w:b/>
          <w:bCs/>
          <w:rtl/>
        </w:rPr>
        <w:t>بوده</w:t>
      </w:r>
      <w:r w:rsidR="007B24AF" w:rsidRPr="00AF666A">
        <w:rPr>
          <w:b/>
          <w:bCs/>
          <w:rtl/>
        </w:rPr>
        <w:t xml:space="preserve"> </w:t>
      </w:r>
      <w:r w:rsidRPr="00AF666A">
        <w:rPr>
          <w:b/>
          <w:bCs/>
          <w:rtl/>
        </w:rPr>
        <w:t>است،</w:t>
      </w:r>
      <w:r w:rsidR="007B24AF" w:rsidRPr="00AF666A">
        <w:rPr>
          <w:b/>
          <w:bCs/>
          <w:rtl/>
        </w:rPr>
        <w:t xml:space="preserve"> </w:t>
      </w:r>
      <w:r w:rsidRPr="00AF666A">
        <w:rPr>
          <w:b/>
          <w:bCs/>
          <w:rtl/>
        </w:rPr>
        <w:t>و</w:t>
      </w:r>
      <w:r w:rsidR="007B24AF" w:rsidRPr="00AF666A">
        <w:rPr>
          <w:b/>
          <w:bCs/>
          <w:rtl/>
        </w:rPr>
        <w:t xml:space="preserve"> </w:t>
      </w:r>
      <w:r w:rsidRPr="00AF666A">
        <w:rPr>
          <w:b/>
          <w:bCs/>
          <w:rtl/>
        </w:rPr>
        <w:t>ا</w:t>
      </w:r>
      <w:r w:rsidR="00233C55" w:rsidRPr="00AF666A">
        <w:rPr>
          <w:b/>
          <w:bCs/>
          <w:rtl/>
        </w:rPr>
        <w:t>ی</w:t>
      </w:r>
      <w:r w:rsidRPr="00AF666A">
        <w:rPr>
          <w:b/>
          <w:bCs/>
          <w:rtl/>
        </w:rPr>
        <w:t>ن</w:t>
      </w:r>
      <w:r w:rsidR="007B24AF" w:rsidRPr="00AF666A">
        <w:rPr>
          <w:b/>
          <w:bCs/>
          <w:rtl/>
        </w:rPr>
        <w:t xml:space="preserve"> </w:t>
      </w:r>
      <w:r w:rsidRPr="00AF666A">
        <w:rPr>
          <w:b/>
          <w:bCs/>
          <w:rtl/>
        </w:rPr>
        <w:t>چن</w:t>
      </w:r>
      <w:r w:rsidR="00233C55" w:rsidRPr="00AF666A">
        <w:rPr>
          <w:b/>
          <w:bCs/>
          <w:rtl/>
        </w:rPr>
        <w:t>ی</w:t>
      </w:r>
      <w:r w:rsidRPr="00AF666A">
        <w:rPr>
          <w:b/>
          <w:bCs/>
          <w:rtl/>
        </w:rPr>
        <w:t>ن</w:t>
      </w:r>
      <w:r w:rsidR="007B24AF" w:rsidRPr="00AF666A">
        <w:rPr>
          <w:b/>
          <w:bCs/>
          <w:rtl/>
        </w:rPr>
        <w:t xml:space="preserve"> </w:t>
      </w:r>
      <w:r w:rsidR="007C3E81" w:rsidRPr="00AF666A">
        <w:rPr>
          <w:b/>
          <w:bCs/>
          <w:rtl/>
        </w:rPr>
        <w:t>می‌</w:t>
      </w:r>
      <w:r w:rsidR="00233C55" w:rsidRPr="00AF666A">
        <w:rPr>
          <w:b/>
          <w:bCs/>
          <w:rtl/>
        </w:rPr>
        <w:t>‌</w:t>
      </w:r>
      <w:r w:rsidRPr="00AF666A">
        <w:rPr>
          <w:b/>
          <w:bCs/>
          <w:rtl/>
        </w:rPr>
        <w:t>‌گو</w:t>
      </w:r>
      <w:r w:rsidR="00233C55" w:rsidRPr="00AF666A">
        <w:rPr>
          <w:b/>
          <w:bCs/>
          <w:rtl/>
        </w:rPr>
        <w:t>ی</w:t>
      </w:r>
      <w:r w:rsidRPr="00AF666A">
        <w:rPr>
          <w:b/>
          <w:bCs/>
          <w:rtl/>
        </w:rPr>
        <w:t>د</w:t>
      </w:r>
      <w:r w:rsidR="007B24AF" w:rsidRPr="00AF666A">
        <w:rPr>
          <w:b/>
          <w:bCs/>
          <w:rtl/>
        </w:rPr>
        <w:t xml:space="preserve"> </w:t>
      </w:r>
      <w:r w:rsidRPr="00AF666A">
        <w:rPr>
          <w:b/>
          <w:bCs/>
          <w:rtl/>
        </w:rPr>
        <w:t>تا</w:t>
      </w:r>
      <w:r w:rsidR="007B24AF" w:rsidRPr="00AF666A">
        <w:rPr>
          <w:b/>
          <w:bCs/>
          <w:rtl/>
        </w:rPr>
        <w:t xml:space="preserve"> </w:t>
      </w:r>
      <w:r w:rsidRPr="00AF666A">
        <w:rPr>
          <w:b/>
          <w:bCs/>
          <w:rtl/>
        </w:rPr>
        <w:t>مراد</w:t>
      </w:r>
      <w:r w:rsidR="007B24AF" w:rsidRPr="00AF666A">
        <w:rPr>
          <w:b/>
          <w:bCs/>
          <w:rtl/>
        </w:rPr>
        <w:t xml:space="preserve"> </w:t>
      </w:r>
      <w:r w:rsidRPr="00AF666A">
        <w:rPr>
          <w:b/>
          <w:bCs/>
          <w:rtl/>
        </w:rPr>
        <w:t>حق</w:t>
      </w:r>
      <w:r w:rsidR="00233C55" w:rsidRPr="00AF666A">
        <w:rPr>
          <w:b/>
          <w:bCs/>
          <w:rtl/>
        </w:rPr>
        <w:t>ی</w:t>
      </w:r>
      <w:r w:rsidRPr="00AF666A">
        <w:rPr>
          <w:b/>
          <w:bCs/>
          <w:rtl/>
        </w:rPr>
        <w:t>قی‌اش</w:t>
      </w:r>
      <w:r w:rsidR="007B24AF" w:rsidRPr="00AF666A">
        <w:rPr>
          <w:b/>
          <w:bCs/>
          <w:rtl/>
        </w:rPr>
        <w:t xml:space="preserve"> </w:t>
      </w:r>
      <w:r w:rsidRPr="00AF666A">
        <w:rPr>
          <w:b/>
          <w:bCs/>
          <w:rtl/>
        </w:rPr>
        <w:t>را</w:t>
      </w:r>
      <w:r w:rsidR="007B24AF" w:rsidRPr="00AF666A">
        <w:rPr>
          <w:b/>
          <w:bCs/>
          <w:rtl/>
        </w:rPr>
        <w:t xml:space="preserve"> </w:t>
      </w:r>
      <w:r w:rsidRPr="00AF666A">
        <w:rPr>
          <w:b/>
          <w:bCs/>
          <w:rtl/>
        </w:rPr>
        <w:t>هر</w:t>
      </w:r>
      <w:r w:rsidR="007B24AF" w:rsidRPr="00AF666A">
        <w:rPr>
          <w:b/>
          <w:bCs/>
          <w:rtl/>
        </w:rPr>
        <w:t xml:space="preserve"> </w:t>
      </w:r>
      <w:r w:rsidRPr="00AF666A">
        <w:rPr>
          <w:b/>
          <w:bCs/>
          <w:rtl/>
        </w:rPr>
        <w:t>کسی</w:t>
      </w:r>
      <w:r w:rsidR="007B24AF" w:rsidRPr="00AF666A">
        <w:rPr>
          <w:b/>
          <w:bCs/>
          <w:rtl/>
        </w:rPr>
        <w:t xml:space="preserve"> </w:t>
      </w:r>
      <w:r w:rsidRPr="00AF666A">
        <w:rPr>
          <w:b/>
          <w:bCs/>
          <w:rtl/>
        </w:rPr>
        <w:t>متوجّه</w:t>
      </w:r>
      <w:r w:rsidR="007B24AF" w:rsidRPr="00AF666A">
        <w:rPr>
          <w:b/>
          <w:bCs/>
          <w:rtl/>
        </w:rPr>
        <w:t xml:space="preserve"> </w:t>
      </w:r>
      <w:r w:rsidRPr="00AF666A">
        <w:rPr>
          <w:b/>
          <w:bCs/>
          <w:rtl/>
        </w:rPr>
        <w:t>نشود</w:t>
      </w:r>
      <w:r w:rsidR="007B24AF" w:rsidRPr="00AF666A">
        <w:rPr>
          <w:b/>
          <w:bCs/>
          <w:rtl/>
        </w:rPr>
        <w:t xml:space="preserve"> </w:t>
      </w:r>
      <w:r w:rsidRPr="00AF666A">
        <w:rPr>
          <w:b/>
          <w:bCs/>
          <w:rtl/>
        </w:rPr>
        <w:t>و</w:t>
      </w:r>
      <w:r w:rsidR="007B24AF" w:rsidRPr="00AF666A">
        <w:rPr>
          <w:b/>
          <w:bCs/>
          <w:rtl/>
        </w:rPr>
        <w:t xml:space="preserve"> </w:t>
      </w:r>
      <w:r w:rsidRPr="00AF666A">
        <w:rPr>
          <w:b/>
          <w:bCs/>
          <w:rtl/>
        </w:rPr>
        <w:t>به</w:t>
      </w:r>
      <w:r w:rsidR="007B24AF" w:rsidRPr="00AF666A">
        <w:rPr>
          <w:b/>
          <w:bCs/>
          <w:rtl/>
        </w:rPr>
        <w:t xml:space="preserve"> </w:t>
      </w:r>
      <w:r w:rsidRPr="00AF666A">
        <w:rPr>
          <w:b/>
          <w:bCs/>
          <w:rtl/>
        </w:rPr>
        <w:t>مخالفت</w:t>
      </w:r>
      <w:r w:rsidR="007B24AF" w:rsidRPr="00AF666A">
        <w:rPr>
          <w:b/>
          <w:bCs/>
          <w:rtl/>
        </w:rPr>
        <w:t xml:space="preserve"> </w:t>
      </w:r>
      <w:r w:rsidRPr="00AF666A">
        <w:rPr>
          <w:b/>
          <w:bCs/>
          <w:rtl/>
        </w:rPr>
        <w:t>با</w:t>
      </w:r>
      <w:r w:rsidR="007B24AF" w:rsidRPr="00AF666A">
        <w:rPr>
          <w:b/>
          <w:bCs/>
          <w:rtl/>
        </w:rPr>
        <w:t xml:space="preserve"> </w:t>
      </w:r>
      <w:r w:rsidRPr="00AF666A">
        <w:rPr>
          <w:b/>
          <w:bCs/>
          <w:rtl/>
        </w:rPr>
        <w:t>ظواهر</w:t>
      </w:r>
      <w:r w:rsidR="007B24AF" w:rsidRPr="00AF666A">
        <w:rPr>
          <w:b/>
          <w:bCs/>
          <w:rtl/>
        </w:rPr>
        <w:t xml:space="preserve"> </w:t>
      </w:r>
      <w:r w:rsidRPr="00AF666A">
        <w:rPr>
          <w:b/>
          <w:bCs/>
          <w:rtl/>
        </w:rPr>
        <w:t>پی</w:t>
      </w:r>
      <w:r w:rsidR="007B24AF" w:rsidRPr="00AF666A">
        <w:rPr>
          <w:b/>
          <w:bCs/>
          <w:rtl/>
        </w:rPr>
        <w:t xml:space="preserve"> </w:t>
      </w:r>
      <w:r w:rsidRPr="00AF666A">
        <w:rPr>
          <w:b/>
          <w:bCs/>
          <w:rtl/>
        </w:rPr>
        <w:t>نبرد»!!!</w:t>
      </w:r>
    </w:p>
    <w:p w:rsidR="00FB39C3" w:rsidRPr="007B24AF" w:rsidRDefault="00FB39C3" w:rsidP="00015BC1">
      <w:pPr>
        <w:widowControl w:val="0"/>
        <w:rPr>
          <w:rFonts w:ascii="NoorLotus" w:hAnsi="NoorLotus"/>
          <w:rtl/>
        </w:rPr>
      </w:pPr>
      <w:r w:rsidRPr="007B24AF">
        <w:rPr>
          <w:rFonts w:ascii="NoorLotus" w:hAnsi="NoorLotus"/>
          <w:rtl/>
        </w:rPr>
        <w:t>أقول:</w:t>
      </w:r>
      <w:r w:rsidR="007B24AF" w:rsidRPr="007B24AF">
        <w:rPr>
          <w:rFonts w:ascii="NoorLotus" w:hAnsi="NoorLotus"/>
          <w:rtl/>
        </w:rPr>
        <w:t xml:space="preserve"> </w:t>
      </w:r>
      <w:r w:rsidRPr="007B24AF">
        <w:rPr>
          <w:rFonts w:ascii="NoorLotus" w:hAnsi="NoorLotus"/>
          <w:rtl/>
        </w:rPr>
        <w:t>ظاهر</w:t>
      </w:r>
      <w:r w:rsidR="002E35DD">
        <w:rPr>
          <w:rFonts w:ascii="NoorLotus" w:hAnsi="NoorLotus" w:hint="cs"/>
          <w:rtl/>
        </w:rPr>
        <w:t>اً</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استاد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مجتبی</w:t>
      </w:r>
      <w:r w:rsidR="007B24AF" w:rsidRPr="007B24AF">
        <w:rPr>
          <w:rFonts w:ascii="NoorLotus" w:hAnsi="NoorLotus"/>
          <w:rtl/>
        </w:rPr>
        <w:t xml:space="preserve"> </w:t>
      </w:r>
      <w:r w:rsidRPr="007B24AF">
        <w:rPr>
          <w:rFonts w:ascii="NoorLotus" w:hAnsi="NoorLotus"/>
          <w:rtl/>
        </w:rPr>
        <w:t>قزو</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اواخر</w:t>
      </w:r>
      <w:r w:rsidR="007B24AF" w:rsidRPr="007B24AF">
        <w:rPr>
          <w:rFonts w:ascii="NoorLotus" w:hAnsi="NoorLotus"/>
          <w:rtl/>
        </w:rPr>
        <w:t xml:space="preserve"> </w:t>
      </w:r>
      <w:r w:rsidRPr="007B24AF">
        <w:rPr>
          <w:rFonts w:ascii="NoorLotus" w:hAnsi="NoorLotus"/>
          <w:rtl/>
        </w:rPr>
        <w:t>جلد</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الفرقان»</w:t>
      </w:r>
      <w:r w:rsidR="007B24AF" w:rsidRPr="007B24AF">
        <w:rPr>
          <w:rFonts w:ascii="NoorLotus" w:hAnsi="NoorLotus"/>
          <w:rtl/>
        </w:rPr>
        <w:t xml:space="preserve"> </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105،</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عاجز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ضد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w:t>
      </w:r>
      <w:r w:rsidR="00233C55" w:rsidRPr="007B24AF">
        <w:rPr>
          <w:rFonts w:ascii="NoorLotus" w:hAnsi="NoorLotus"/>
          <w:rtl/>
        </w:rPr>
        <w:t>ی</w:t>
      </w:r>
      <w:r w:rsidRPr="007B24AF">
        <w:rPr>
          <w:rFonts w:ascii="NoorLotus" w:hAnsi="NoorLotus"/>
          <w:rtl/>
        </w:rPr>
        <w:t>ابند،</w:t>
      </w:r>
      <w:r w:rsidR="007B24AF" w:rsidRPr="007B24AF">
        <w:rPr>
          <w:rFonts w:ascii="NoorLotus" w:hAnsi="NoorLotus"/>
          <w:rtl/>
        </w:rPr>
        <w:t xml:space="preserve"> </w:t>
      </w:r>
      <w:r w:rsidRPr="007B24AF">
        <w:rPr>
          <w:rFonts w:ascii="NoorLotus" w:hAnsi="NoorLotus"/>
          <w:rtl/>
        </w:rPr>
        <w:t>ذ</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«تنب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تدل</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انصاف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مجتبی</w:t>
      </w:r>
      <w:r w:rsidR="007B24AF" w:rsidRPr="007B24AF">
        <w:rPr>
          <w:rFonts w:ascii="NoorLotus" w:hAnsi="NoorLotus"/>
          <w:rtl/>
        </w:rPr>
        <w:t xml:space="preserve"> </w:t>
      </w:r>
      <w:r w:rsidRPr="007B24AF">
        <w:rPr>
          <w:rFonts w:ascii="NoorLotus" w:hAnsi="NoorLotus"/>
          <w:rtl/>
        </w:rPr>
        <w:t>قزو</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EE6968">
        <w:rPr>
          <w:rFonts w:ascii="NoorLotus" w:hAnsi="NoorLotus"/>
          <w:b/>
          <w:bCs/>
          <w:rtl/>
        </w:rPr>
        <w:t>اوّلا</w:t>
      </w:r>
      <w:r w:rsidR="00EE6968">
        <w:rPr>
          <w:rFonts w:ascii="NoorLotus" w:hAnsi="NoorLotus" w:hint="cs"/>
          <w:b/>
          <w:bCs/>
          <w:rtl/>
        </w:rPr>
        <w:t>ً</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کمی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آشنا</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EE6968">
        <w:rPr>
          <w:rFonts w:ascii="NoorLotus" w:hAnsi="NoorLotus"/>
          <w:b/>
          <w:bCs/>
          <w:rtl/>
        </w:rPr>
        <w:t>ثان</w:t>
      </w:r>
      <w:r w:rsidR="00233C55" w:rsidRPr="00EE6968">
        <w:rPr>
          <w:rFonts w:ascii="NoorLotus" w:hAnsi="NoorLotus"/>
          <w:b/>
          <w:bCs/>
          <w:rtl/>
        </w:rPr>
        <w:t>ی</w:t>
      </w:r>
      <w:r w:rsidRPr="00EE6968">
        <w:rPr>
          <w:rFonts w:ascii="NoorLotus" w:hAnsi="NoorLotus"/>
          <w:b/>
          <w:bCs/>
          <w:rtl/>
        </w:rPr>
        <w:t>ا</w:t>
      </w:r>
      <w:r w:rsidR="00FE60DC" w:rsidRPr="00EE6968">
        <w:rPr>
          <w:rFonts w:ascii="NoorLotus" w:hAnsi="NoorLotus" w:hint="cs"/>
          <w:b/>
          <w:bCs/>
          <w:rtl/>
        </w:rPr>
        <w:t>ً</w:t>
      </w:r>
      <w:r w:rsidR="00FE60DC">
        <w:rPr>
          <w:rFonts w:ascii="NoorLotus" w:hAnsi="NoorLotus" w:hint="cs"/>
          <w:rtl/>
        </w:rPr>
        <w:t xml:space="preserve"> </w:t>
      </w:r>
      <w:r w:rsidRPr="007B24AF">
        <w:rPr>
          <w:rFonts w:ascii="NoorLotus" w:hAnsi="NoorLotus"/>
          <w:rtl/>
        </w:rPr>
        <w:t>متوجّه</w:t>
      </w:r>
      <w:r w:rsidR="007B24AF" w:rsidRPr="007B24AF">
        <w:rPr>
          <w:rFonts w:ascii="NoorLotus" w:hAnsi="NoorLotus"/>
          <w:rtl/>
        </w:rPr>
        <w:t xml:space="preserve"> </w:t>
      </w:r>
      <w:r w:rsidRPr="007B24AF">
        <w:rPr>
          <w:rFonts w:ascii="NoorLotus" w:hAnsi="NoorLotus"/>
          <w:rtl/>
        </w:rPr>
        <w:t>نشدن</w:t>
      </w:r>
      <w:r w:rsidR="007B24AF" w:rsidRPr="007B24AF">
        <w:rPr>
          <w:rFonts w:ascii="NoorLotus" w:hAnsi="NoorLotus"/>
          <w:rtl/>
        </w:rPr>
        <w:t xml:space="preserve"> </w:t>
      </w:r>
      <w:r w:rsidRPr="007B24AF">
        <w:rPr>
          <w:rFonts w:ascii="NoorLotus" w:hAnsi="NoorLotus"/>
          <w:rtl/>
        </w:rPr>
        <w:t>نظر</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عج</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زحمت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نداد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22524">
        <w:rPr>
          <w:rFonts w:ascii="NoorLotus" w:hAnsi="NoorLotus" w:hint="cs"/>
          <w:rtl/>
        </w:rPr>
        <w:t xml:space="preserve"> </w:t>
      </w:r>
      <w:r w:rsidRPr="007B24AF">
        <w:rPr>
          <w:rFonts w:ascii="NoorLotus" w:hAnsi="NoorLotus"/>
          <w:rtl/>
        </w:rPr>
        <w:t>را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مطالعه</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کاملا</w:t>
      </w:r>
      <w:r w:rsidR="00AF666A">
        <w:rPr>
          <w:rFonts w:ascii="NoorLotus" w:hAnsi="NoorLotus" w:hint="cs"/>
          <w:rtl/>
        </w:rPr>
        <w:t>ً</w:t>
      </w:r>
      <w:r w:rsidR="007B24AF" w:rsidRPr="007B24AF">
        <w:rPr>
          <w:rFonts w:ascii="NoorLotus" w:hAnsi="NoorLotus"/>
          <w:rtl/>
        </w:rPr>
        <w:t xml:space="preserve"> </w:t>
      </w:r>
      <w:r w:rsidRPr="007B24AF">
        <w:rPr>
          <w:rFonts w:ascii="NoorLotus" w:hAnsi="NoorLotus"/>
          <w:rtl/>
        </w:rPr>
        <w:t>ناآگاه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بی</w:t>
      </w:r>
      <w:r w:rsidR="007B24AF" w:rsidRPr="007B24AF">
        <w:rPr>
          <w:rFonts w:ascii="NoorLotus" w:hAnsi="NoorLotus"/>
          <w:rtl/>
        </w:rPr>
        <w:t xml:space="preserve"> </w:t>
      </w:r>
      <w:r w:rsidRPr="007B24AF">
        <w:rPr>
          <w:rFonts w:ascii="NoorLotus" w:hAnsi="NoorLotus"/>
          <w:rtl/>
        </w:rPr>
        <w:t>اطّلاع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بالای</w:t>
      </w:r>
      <w:r w:rsidR="007B24AF" w:rsidRPr="007B24AF">
        <w:rPr>
          <w:rFonts w:ascii="NoorLotus" w:hAnsi="NoorLotus"/>
          <w:rtl/>
        </w:rPr>
        <w:t xml:space="preserve"> </w:t>
      </w:r>
      <w:r w:rsidRPr="007B24AF">
        <w:rPr>
          <w:rFonts w:ascii="NoorLotus" w:hAnsi="NoorLotus"/>
          <w:rtl/>
        </w:rPr>
        <w:t>منابر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سکوی</w:t>
      </w:r>
      <w:r w:rsidR="007B24AF" w:rsidRPr="007B24AF">
        <w:rPr>
          <w:rFonts w:ascii="NoorLotus" w:hAnsi="NoorLotus"/>
          <w:rtl/>
        </w:rPr>
        <w:t xml:space="preserve"> </w:t>
      </w:r>
      <w:r w:rsidRPr="007B24AF">
        <w:rPr>
          <w:rFonts w:ascii="NoorLotus" w:hAnsi="NoorLotus"/>
          <w:rtl/>
        </w:rPr>
        <w:t>تدر</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داد</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ملّاصدراها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حاج</w:t>
      </w:r>
      <w:r w:rsidR="007B24AF" w:rsidRPr="007B24AF">
        <w:rPr>
          <w:rFonts w:ascii="NoorLotus" w:hAnsi="NoorLotus"/>
          <w:rtl/>
        </w:rPr>
        <w:t xml:space="preserve"> </w:t>
      </w:r>
      <w:r w:rsidRPr="007B24AF">
        <w:rPr>
          <w:rFonts w:ascii="NoorLotus" w:hAnsi="NoorLotus"/>
          <w:rtl/>
        </w:rPr>
        <w:t>ملّاهادی‌ها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باد</w:t>
      </w:r>
      <w:r w:rsidR="007B24AF" w:rsidRPr="007B24AF">
        <w:rPr>
          <w:rFonts w:ascii="NoorLotus" w:hAnsi="NoorLotus"/>
          <w:rtl/>
        </w:rPr>
        <w:t xml:space="preserve"> </w:t>
      </w:r>
      <w:r w:rsidRPr="007B24AF">
        <w:rPr>
          <w:rFonts w:ascii="NoorLotus" w:hAnsi="NoorLotus"/>
          <w:rtl/>
        </w:rPr>
        <w:t>استهزا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اعتراف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ندانستن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تدل</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‌نهند!</w:t>
      </w:r>
      <w:r w:rsidR="007E12FF">
        <w:rPr>
          <w:rStyle w:val="a3"/>
          <w:rFonts w:ascii="NoorLotus" w:hAnsi="NoorLotus"/>
          <w:rtl/>
        </w:rPr>
        <w:footnoteReference w:id="313"/>
      </w:r>
    </w:p>
    <w:p w:rsidR="00164174" w:rsidRDefault="00164174" w:rsidP="00015BC1">
      <w:pPr>
        <w:widowControl w:val="0"/>
        <w:rPr>
          <w:rFonts w:ascii="NoorLotus" w:hAnsi="NoorLotus"/>
        </w:rPr>
      </w:pPr>
      <w:r>
        <w:rPr>
          <w:rFonts w:ascii="NoorLotus" w:hAnsi="NoorLotus" w:hint="cs"/>
          <w:rtl/>
        </w:rPr>
        <w:lastRenderedPageBreak/>
        <w:t xml:space="preserve">متأسفانه تفکیکیان وقتی به نقد حکمت و عرفان می‌پردازند نه فقط موازین علمی نقد را فراموش می‌کنند بلکه موازین شرعی را نیز به بوتۀ نسیان می‌سپارند. مگر اهل بیت علیه‌السلام نفرمودند: </w:t>
      </w:r>
    </w:p>
    <w:p w:rsidR="00AA3B39" w:rsidRDefault="00AA3B39" w:rsidP="00AA3B39">
      <w:pPr>
        <w:pStyle w:val="a4"/>
        <w:rPr>
          <w:rtl/>
        </w:rPr>
      </w:pPr>
      <w:r>
        <w:rPr>
          <w:rFonts w:hint="cs"/>
          <w:rtl/>
        </w:rPr>
        <w:t>«</w:t>
      </w:r>
      <w:r w:rsidRPr="00AA3B39">
        <w:rPr>
          <w:rtl/>
        </w:rPr>
        <w:t>إِذَا اتَّهَمَ الْمُؤْمِنُ أَخَاهُ انْم</w:t>
      </w:r>
      <w:r>
        <w:rPr>
          <w:rtl/>
        </w:rPr>
        <w:t xml:space="preserve">َاثَ الْإِيمَانُ مِنْ قَلْبِهِ </w:t>
      </w:r>
      <w:r w:rsidRPr="00AA3B39">
        <w:rPr>
          <w:rtl/>
        </w:rPr>
        <w:t>كَمَا يَنْمَاثُ الْمِلْحُ فِي الْمَاءِ.</w:t>
      </w:r>
      <w:r>
        <w:rPr>
          <w:rFonts w:hint="cs"/>
          <w:rtl/>
        </w:rPr>
        <w:t>»</w:t>
      </w:r>
      <w:r>
        <w:rPr>
          <w:rStyle w:val="a3"/>
        </w:rPr>
        <w:footnoteReference w:id="314"/>
      </w:r>
    </w:p>
    <w:p w:rsidR="00AA3B39" w:rsidRDefault="00AA3B39" w:rsidP="00AA3B39">
      <w:pPr>
        <w:pStyle w:val="a4"/>
        <w:rPr>
          <w:rtl/>
        </w:rPr>
      </w:pPr>
      <w:r>
        <w:rPr>
          <w:rFonts w:hint="cs"/>
          <w:rtl/>
        </w:rPr>
        <w:t>هر کس به برادر مؤمن خود ظن بد ببرد، ایمان در دلش ذوب می شود چنانکه نمک در آب حل می‌شود.</w:t>
      </w:r>
    </w:p>
    <w:p w:rsidR="00AA3B39" w:rsidRDefault="00B321EF" w:rsidP="00B321EF">
      <w:pPr>
        <w:pStyle w:val="a4"/>
        <w:rPr>
          <w:rtl/>
        </w:rPr>
      </w:pPr>
      <w:r>
        <w:rPr>
          <w:rtl/>
        </w:rPr>
        <w:t>«</w:t>
      </w:r>
      <w:r w:rsidR="00AA3B39" w:rsidRPr="00AA3B39">
        <w:rPr>
          <w:rtl/>
        </w:rPr>
        <w:t>ال</w:t>
      </w:r>
      <w:r>
        <w:rPr>
          <w:rtl/>
        </w:rPr>
        <w:t xml:space="preserve">ْمُؤْمِنُ لَا يَغُشُّ أَخَاهُ </w:t>
      </w:r>
      <w:r>
        <w:rPr>
          <w:rFonts w:hint="cs"/>
          <w:rtl/>
        </w:rPr>
        <w:t>...</w:t>
      </w:r>
      <w:r w:rsidR="00AA3B39" w:rsidRPr="00AA3B39">
        <w:rPr>
          <w:rtl/>
        </w:rPr>
        <w:t>وَ لَا يَتَّهِمُهُ»</w:t>
      </w:r>
      <w:r>
        <w:rPr>
          <w:rStyle w:val="a3"/>
          <w:rtl/>
        </w:rPr>
        <w:footnoteReference w:id="315"/>
      </w:r>
    </w:p>
    <w:p w:rsidR="00B321EF" w:rsidRDefault="00B321EF" w:rsidP="00B321EF">
      <w:pPr>
        <w:pStyle w:val="a4"/>
        <w:rPr>
          <w:rtl/>
        </w:rPr>
      </w:pPr>
      <w:r>
        <w:rPr>
          <w:rFonts w:hint="cs"/>
          <w:rtl/>
        </w:rPr>
        <w:t>مؤمن حقیقی به برادر مؤمن خود سوء ظن ندارد.</w:t>
      </w:r>
    </w:p>
    <w:p w:rsidR="00B321EF" w:rsidRDefault="00B321EF" w:rsidP="00B321EF">
      <w:pPr>
        <w:rPr>
          <w:rtl/>
        </w:rPr>
      </w:pPr>
    </w:p>
    <w:p w:rsidR="00FB39C3" w:rsidRPr="007B24AF" w:rsidRDefault="00FB39C3" w:rsidP="00015BC1">
      <w:pPr>
        <w:pStyle w:val="3"/>
        <w:keepNext w:val="0"/>
        <w:keepLines w:val="0"/>
        <w:widowControl w:val="0"/>
        <w:rPr>
          <w:rtl/>
        </w:rPr>
      </w:pPr>
      <w:bookmarkStart w:id="61" w:name="_Toc377386532"/>
      <w:r w:rsidRPr="007B24AF">
        <w:rPr>
          <w:rtl/>
        </w:rPr>
        <w:t>نکته</w:t>
      </w:r>
      <w:r w:rsidR="007B24AF" w:rsidRPr="007B24AF">
        <w:rPr>
          <w:rtl/>
        </w:rPr>
        <w:t xml:space="preserve"> </w:t>
      </w:r>
      <w:r w:rsidRPr="007B24AF">
        <w:rPr>
          <w:rtl/>
        </w:rPr>
        <w:t>سوّم:</w:t>
      </w:r>
      <w:r w:rsidR="007B24AF" w:rsidRPr="007B24AF">
        <w:rPr>
          <w:rtl/>
        </w:rPr>
        <w:t xml:space="preserve"> </w:t>
      </w:r>
      <w:r w:rsidRPr="007B24AF">
        <w:rPr>
          <w:rtl/>
        </w:rPr>
        <w:t>خلط</w:t>
      </w:r>
      <w:r w:rsidR="007B24AF" w:rsidRPr="007B24AF">
        <w:rPr>
          <w:rtl/>
        </w:rPr>
        <w:t xml:space="preserve"> </w:t>
      </w:r>
      <w:r w:rsidRPr="007B24AF">
        <w:rPr>
          <w:rtl/>
        </w:rPr>
        <w:t>بدن</w:t>
      </w:r>
      <w:r w:rsidR="007B24AF" w:rsidRPr="007B24AF">
        <w:rPr>
          <w:rtl/>
        </w:rPr>
        <w:t xml:space="preserve"> </w:t>
      </w:r>
      <w:r w:rsidRPr="007B24AF">
        <w:rPr>
          <w:rtl/>
        </w:rPr>
        <w:t>اخروی</w:t>
      </w:r>
      <w:r w:rsidR="007B24AF" w:rsidRPr="007B24AF">
        <w:rPr>
          <w:rtl/>
        </w:rPr>
        <w:t xml:space="preserve"> </w:t>
      </w:r>
      <w:r w:rsidRPr="007B24AF">
        <w:rPr>
          <w:rtl/>
        </w:rPr>
        <w:t>با</w:t>
      </w:r>
      <w:r w:rsidR="007B24AF" w:rsidRPr="007B24AF">
        <w:rPr>
          <w:rtl/>
        </w:rPr>
        <w:t xml:space="preserve"> </w:t>
      </w:r>
      <w:r w:rsidRPr="007B24AF">
        <w:rPr>
          <w:rtl/>
        </w:rPr>
        <w:t>نفس</w:t>
      </w:r>
      <w:bookmarkEnd w:id="61"/>
    </w:p>
    <w:p w:rsidR="00FB39C3" w:rsidRPr="007B24AF" w:rsidRDefault="00FB39C3" w:rsidP="00015BC1">
      <w:pPr>
        <w:widowControl w:val="0"/>
        <w:rPr>
          <w:rFonts w:ascii="NoorLotus" w:hAnsi="NoorLotus"/>
          <w:rtl/>
        </w:rPr>
      </w:pP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فرمود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سالک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پای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‌گذارد)</w:t>
      </w:r>
      <w:r w:rsidR="007B24AF" w:rsidRPr="007B24AF">
        <w:rPr>
          <w:rFonts w:ascii="NoorLotus" w:hAnsi="NoorLotus"/>
          <w:rtl/>
        </w:rPr>
        <w:t xml:space="preserve"> </w:t>
      </w:r>
      <w:r w:rsidRPr="007B24AF">
        <w:rPr>
          <w:rFonts w:ascii="NoorLotus" w:hAnsi="NoorLotus"/>
          <w:rtl/>
        </w:rPr>
        <w:t>مربوط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ملازم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معهود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پافشاری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عرائض</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شارحان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فهم</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سبزواری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تعل</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«أسفار»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کتب</w:t>
      </w:r>
      <w:r w:rsidR="00B321EF">
        <w:rPr>
          <w:rStyle w:val="a3"/>
          <w:rFonts w:ascii="NoorLotus" w:hAnsi="NoorLotus"/>
          <w:rtl/>
        </w:rPr>
        <w:footnoteReference w:id="316"/>
      </w:r>
      <w:r w:rsidR="00B81A51">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هماهنگ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آشنا</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توهّم</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أخروی،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أخروی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گام</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نکته</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أخروی</w:t>
      </w:r>
      <w:r w:rsidR="007B24AF" w:rsidRPr="007B24AF">
        <w:rPr>
          <w:rFonts w:ascii="NoorLotus" w:hAnsi="NoorLotus"/>
          <w:rtl/>
        </w:rPr>
        <w:t xml:space="preserve"> </w:t>
      </w:r>
      <w:r w:rsidRPr="007B24AF">
        <w:rPr>
          <w:rFonts w:ascii="NoorLotus" w:hAnsi="NoorLotus"/>
          <w:rtl/>
        </w:rPr>
        <w:t>احاطه</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جلوه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ساخته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عةً</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أخروی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B321EF">
        <w:rPr>
          <w:rFonts w:ascii="NoorLotus" w:hAnsi="NoorLotus"/>
          <w:b/>
          <w:bCs/>
          <w:rtl/>
        </w:rPr>
        <w:t>نفس</w:t>
      </w:r>
      <w:r w:rsidR="007B24AF" w:rsidRPr="00B321EF">
        <w:rPr>
          <w:rFonts w:ascii="NoorLotus" w:hAnsi="NoorLotus"/>
          <w:b/>
          <w:bCs/>
          <w:rtl/>
        </w:rPr>
        <w:t xml:space="preserve"> </w:t>
      </w:r>
      <w:r w:rsidRPr="00B321EF">
        <w:rPr>
          <w:rFonts w:ascii="NoorLotus" w:hAnsi="NoorLotus"/>
          <w:b/>
          <w:bCs/>
          <w:rtl/>
        </w:rPr>
        <w:t>سالک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متّحد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معلول)</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ربطی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B321EF">
        <w:rPr>
          <w:rFonts w:ascii="NoorLotus" w:hAnsi="NoorLotus"/>
          <w:b/>
          <w:bCs/>
          <w:rtl/>
        </w:rPr>
        <w:t>بدن</w:t>
      </w:r>
      <w:r w:rsidR="007B24AF" w:rsidRPr="00B321EF">
        <w:rPr>
          <w:rFonts w:ascii="NoorLotus" w:hAnsi="NoorLotus"/>
          <w:b/>
          <w:bCs/>
          <w:rtl/>
        </w:rPr>
        <w:t xml:space="preserve"> </w:t>
      </w:r>
      <w:r w:rsidRPr="00B321EF">
        <w:rPr>
          <w:rFonts w:ascii="NoorLotus" w:hAnsi="NoorLotus"/>
          <w:b/>
          <w:bCs/>
          <w:rtl/>
        </w:rPr>
        <w:t>أخروی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‌ماند</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اس</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وجودات</w:t>
      </w:r>
      <w:r w:rsidR="007B24AF" w:rsidRPr="007B24AF">
        <w:rPr>
          <w:rFonts w:ascii="NoorLotus" w:hAnsi="NoorLotus"/>
          <w:rtl/>
        </w:rPr>
        <w:t xml:space="preserve"> </w:t>
      </w:r>
      <w:r w:rsidRPr="007B24AF">
        <w:rPr>
          <w:rFonts w:ascii="NoorLotus" w:hAnsi="NoorLotus"/>
          <w:rtl/>
        </w:rPr>
        <w:t>مقدّسه</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D85604">
        <w:rPr>
          <w:rFonts w:ascii="NoorLotus" w:hAnsi="NoorLotus"/>
          <w:sz w:val="22"/>
          <w:szCs w:val="22"/>
          <w:rtl/>
        </w:rPr>
        <w:t xml:space="preserve">علیهم‌السّلام </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موجودات</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إحاطه</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مرتبه</w:t>
      </w:r>
      <w:r w:rsidR="007B24AF" w:rsidRPr="007B24AF">
        <w:rPr>
          <w:rFonts w:ascii="NoorLotus" w:hAnsi="NoorLotus"/>
          <w:rtl/>
        </w:rPr>
        <w:t xml:space="preserve"> </w:t>
      </w:r>
      <w:r w:rsidRPr="007B24AF">
        <w:rPr>
          <w:rFonts w:ascii="NoorLotus" w:hAnsi="NoorLotus"/>
          <w:rtl/>
        </w:rPr>
        <w:t>علّ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واسطه</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ربّ</w:t>
      </w:r>
      <w:r w:rsidR="007B24AF" w:rsidRPr="007B24AF">
        <w:rPr>
          <w:rFonts w:ascii="NoorLotus" w:hAnsi="NoorLotus"/>
          <w:rtl/>
        </w:rPr>
        <w:t xml:space="preserve"> </w:t>
      </w:r>
      <w:r w:rsidRPr="007B24AF">
        <w:rPr>
          <w:rFonts w:ascii="NoorLotus" w:hAnsi="NoorLotus"/>
          <w:rtl/>
        </w:rPr>
        <w:t>الأرباب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موجودات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موجودات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B321EF">
        <w:rPr>
          <w:rFonts w:ascii="NoorLotus" w:hAnsi="NoorLotus"/>
          <w:b/>
          <w:bCs/>
          <w:rtl/>
        </w:rPr>
        <w:t>نفس</w:t>
      </w:r>
      <w:r w:rsidR="007B24AF" w:rsidRPr="00B321EF">
        <w:rPr>
          <w:rFonts w:ascii="NoorLotus" w:hAnsi="NoorLotus"/>
          <w:b/>
          <w:bCs/>
          <w:rtl/>
        </w:rPr>
        <w:t xml:space="preserve"> </w:t>
      </w:r>
      <w:r w:rsidRPr="00B321EF">
        <w:rPr>
          <w:rFonts w:ascii="NoorLotus" w:hAnsi="NoorLotus"/>
          <w:b/>
          <w:bCs/>
          <w:rtl/>
        </w:rPr>
        <w:t>امام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خنده‌دار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مت</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B321EF">
        <w:rPr>
          <w:rFonts w:ascii="NoorLotus" w:hAnsi="NoorLotus"/>
          <w:b/>
          <w:bCs/>
          <w:rtl/>
        </w:rPr>
        <w:t>بدن</w:t>
      </w:r>
      <w:r w:rsidR="007B24AF" w:rsidRPr="00B321EF">
        <w:rPr>
          <w:rFonts w:ascii="NoorLotus" w:hAnsi="NoorLotus"/>
          <w:b/>
          <w:bCs/>
          <w:rtl/>
        </w:rPr>
        <w:t xml:space="preserve"> </w:t>
      </w:r>
      <w:r w:rsidRPr="00B321EF">
        <w:rPr>
          <w:rFonts w:ascii="NoorLotus" w:hAnsi="NoorLotus"/>
          <w:b/>
          <w:bCs/>
          <w:rtl/>
        </w:rPr>
        <w:t>مقدّس</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رسول</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00D85604">
        <w:rPr>
          <w:rFonts w:ascii="NoorLotus" w:hAnsi="NoorLotus"/>
          <w:sz w:val="22"/>
          <w:szCs w:val="22"/>
          <w:rtl/>
        </w:rPr>
        <w:t>صلّی‌</w:t>
      </w:r>
      <w:r w:rsidR="00975913">
        <w:rPr>
          <w:rFonts w:ascii="NoorLotus" w:hAnsi="NoorLotus"/>
          <w:sz w:val="22"/>
          <w:szCs w:val="22"/>
          <w:rtl/>
        </w:rPr>
        <w:t>الله</w:t>
      </w:r>
      <w:r w:rsidR="00D85604">
        <w:rPr>
          <w:rFonts w:ascii="NoorLotus" w:hAnsi="NoorLotus"/>
          <w:sz w:val="22"/>
          <w:szCs w:val="22"/>
          <w:rtl/>
        </w:rPr>
        <w:t xml:space="preserve">‌علیه‌وآله‌وسلّم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کوه</w:t>
      </w:r>
      <w:r w:rsidR="007B24AF" w:rsidRPr="007B24AF">
        <w:rPr>
          <w:rFonts w:ascii="NoorLotus" w:hAnsi="NoorLotus"/>
          <w:rtl/>
        </w:rPr>
        <w:t xml:space="preserve"> </w:t>
      </w:r>
      <w:r w:rsidRPr="007B24AF">
        <w:rPr>
          <w:rFonts w:ascii="NoorLotus" w:hAnsi="NoorLotus"/>
          <w:rtl/>
        </w:rPr>
        <w:t>أحُد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شمش</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وارهای</w:t>
      </w:r>
      <w:r w:rsidR="007B24AF" w:rsidRPr="007B24AF">
        <w:rPr>
          <w:rFonts w:ascii="NoorLotus" w:hAnsi="NoorLotus"/>
          <w:rtl/>
        </w:rPr>
        <w:t xml:space="preserve"> </w:t>
      </w:r>
      <w:r w:rsidRPr="007B24AF">
        <w:rPr>
          <w:rFonts w:ascii="NoorLotus" w:hAnsi="NoorLotus"/>
          <w:rtl/>
        </w:rPr>
        <w:t>مسجد</w:t>
      </w:r>
      <w:r w:rsidR="007B24AF" w:rsidRPr="007B24AF">
        <w:rPr>
          <w:rFonts w:ascii="NoorLotus" w:hAnsi="NoorLotus"/>
          <w:rtl/>
        </w:rPr>
        <w:t xml:space="preserve"> </w:t>
      </w:r>
      <w:r w:rsidRPr="007B24AF">
        <w:rPr>
          <w:rFonts w:ascii="NoorLotus" w:hAnsi="NoorLotus"/>
          <w:rtl/>
        </w:rPr>
        <w:t>مد</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احاطه</w:t>
      </w:r>
      <w:r w:rsidR="007B24AF" w:rsidRPr="007B24AF">
        <w:rPr>
          <w:rFonts w:ascii="NoorLotus" w:hAnsi="NoorLotus"/>
          <w:rtl/>
        </w:rPr>
        <w:t xml:space="preserve"> </w:t>
      </w:r>
      <w:r w:rsidRPr="007B24AF">
        <w:rPr>
          <w:rFonts w:ascii="NoorLotus" w:hAnsi="NoorLotus"/>
          <w:rtl/>
        </w:rPr>
        <w:t>وجودی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کل</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مصنوع</w:t>
      </w:r>
      <w:r w:rsidR="007B24AF" w:rsidRPr="007B24AF">
        <w:rPr>
          <w:rFonts w:ascii="NoorLotus" w:hAnsi="NoorLotus"/>
          <w:rtl/>
        </w:rPr>
        <w:t xml:space="preserve"> </w:t>
      </w:r>
      <w:r w:rsidRPr="007B24AF">
        <w:rPr>
          <w:rFonts w:ascii="NoorLotus" w:hAnsi="NoorLotus"/>
          <w:rtl/>
        </w:rPr>
        <w:t>اوست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بالاستقلال،</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تفو</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p>
    <w:p w:rsidR="00FB39C3" w:rsidRPr="007B24AF" w:rsidRDefault="00D33626" w:rsidP="00D33626">
      <w:pPr>
        <w:pStyle w:val="a4"/>
        <w:widowControl w:val="0"/>
        <w:rPr>
          <w:rtl/>
        </w:rPr>
      </w:pPr>
      <w:r>
        <w:rPr>
          <w:rFonts w:hint="cs"/>
          <w:rtl/>
        </w:rPr>
        <w:t>«</w:t>
      </w:r>
      <w:r w:rsidR="00FB39C3" w:rsidRPr="007B24AF">
        <w:rPr>
          <w:rtl/>
        </w:rPr>
        <w:t>فإنّا</w:t>
      </w:r>
      <w:r w:rsidR="007B24AF" w:rsidRPr="007B24AF">
        <w:rPr>
          <w:rtl/>
        </w:rPr>
        <w:t xml:space="preserve"> </w:t>
      </w:r>
      <w:r w:rsidR="00FB39C3" w:rsidRPr="007B24AF">
        <w:rPr>
          <w:rtl/>
        </w:rPr>
        <w:t>صنائع</w:t>
      </w:r>
      <w:r w:rsidR="007B24AF" w:rsidRPr="007B24AF">
        <w:rPr>
          <w:rtl/>
        </w:rPr>
        <w:t xml:space="preserve"> </w:t>
      </w:r>
      <w:r w:rsidR="00FB39C3" w:rsidRPr="007B24AF">
        <w:rPr>
          <w:rtl/>
        </w:rPr>
        <w:t>ربّنا</w:t>
      </w:r>
      <w:r w:rsidR="007B24AF" w:rsidRPr="007B24AF">
        <w:rPr>
          <w:rtl/>
        </w:rPr>
        <w:t xml:space="preserve"> </w:t>
      </w:r>
      <w:r w:rsidR="00FB39C3" w:rsidRPr="007B24AF">
        <w:rPr>
          <w:rtl/>
        </w:rPr>
        <w:t>و</w:t>
      </w:r>
      <w:r w:rsidR="007B24AF" w:rsidRPr="007B24AF">
        <w:rPr>
          <w:rtl/>
        </w:rPr>
        <w:t xml:space="preserve"> </w:t>
      </w:r>
      <w:r w:rsidR="00FB39C3" w:rsidRPr="007B24AF">
        <w:rPr>
          <w:rtl/>
        </w:rPr>
        <w:t>النّاس</w:t>
      </w:r>
      <w:r w:rsidR="007B24AF" w:rsidRPr="007B24AF">
        <w:rPr>
          <w:rtl/>
        </w:rPr>
        <w:t xml:space="preserve"> </w:t>
      </w:r>
      <w:r w:rsidR="00FB39C3" w:rsidRPr="007B24AF">
        <w:rPr>
          <w:rtl/>
        </w:rPr>
        <w:t>بعد</w:t>
      </w:r>
      <w:r w:rsidR="007B24AF" w:rsidRPr="007B24AF">
        <w:rPr>
          <w:rtl/>
        </w:rPr>
        <w:t xml:space="preserve"> </w:t>
      </w:r>
      <w:r w:rsidR="00FB39C3" w:rsidRPr="007B24AF">
        <w:rPr>
          <w:rtl/>
        </w:rPr>
        <w:t>صنائع</w:t>
      </w:r>
      <w:r w:rsidR="007B24AF" w:rsidRPr="007B24AF">
        <w:rPr>
          <w:rtl/>
        </w:rPr>
        <w:t xml:space="preserve"> </w:t>
      </w:r>
      <w:r w:rsidR="00FB39C3" w:rsidRPr="007B24AF">
        <w:rPr>
          <w:rtl/>
        </w:rPr>
        <w:t>لنا</w:t>
      </w:r>
      <w:r>
        <w:rPr>
          <w:rtl/>
        </w:rPr>
        <w:t>.</w:t>
      </w:r>
      <w:r>
        <w:rPr>
          <w:rFonts w:hint="cs"/>
          <w:rtl/>
        </w:rPr>
        <w:t>»</w:t>
      </w:r>
      <w:r>
        <w:rPr>
          <w:rStyle w:val="a3"/>
          <w:rtl/>
        </w:rPr>
        <w:footnoteReference w:id="317"/>
      </w:r>
    </w:p>
    <w:p w:rsidR="00FB39C3" w:rsidRPr="007B24AF" w:rsidRDefault="007B24AF" w:rsidP="00015BC1">
      <w:pPr>
        <w:pStyle w:val="a4"/>
        <w:widowControl w:val="0"/>
        <w:rPr>
          <w:rtl/>
        </w:rPr>
      </w:pPr>
      <w:r w:rsidRPr="007B24AF">
        <w:rPr>
          <w:rtl/>
        </w:rPr>
        <w:t xml:space="preserve"> </w:t>
      </w:r>
      <w:r w:rsidR="00FB39C3" w:rsidRPr="007B24AF">
        <w:rPr>
          <w:rtl/>
        </w:rPr>
        <w:t>«ما</w:t>
      </w:r>
      <w:r w:rsidRPr="007B24AF">
        <w:rPr>
          <w:rtl/>
        </w:rPr>
        <w:t xml:space="preserve"> </w:t>
      </w:r>
      <w:r w:rsidR="00FB39C3" w:rsidRPr="007B24AF">
        <w:rPr>
          <w:rtl/>
        </w:rPr>
        <w:t>ساخته</w:t>
      </w:r>
      <w:r w:rsidRPr="007B24AF">
        <w:rPr>
          <w:rtl/>
        </w:rPr>
        <w:t xml:space="preserve"> </w:t>
      </w:r>
      <w:r w:rsidR="00FB39C3" w:rsidRPr="007B24AF">
        <w:rPr>
          <w:rtl/>
        </w:rPr>
        <w:t>شده</w:t>
      </w:r>
      <w:r w:rsidRPr="007B24AF">
        <w:rPr>
          <w:rtl/>
        </w:rPr>
        <w:t xml:space="preserve"> </w:t>
      </w:r>
      <w:r w:rsidR="00FB39C3" w:rsidRPr="007B24AF">
        <w:rPr>
          <w:rtl/>
        </w:rPr>
        <w:t>پروردگارمان</w:t>
      </w:r>
      <w:r w:rsidRPr="007B24AF">
        <w:rPr>
          <w:rtl/>
        </w:rPr>
        <w:t xml:space="preserve"> </w:t>
      </w:r>
      <w:r w:rsidR="007C3E81" w:rsidRPr="007B24AF">
        <w:rPr>
          <w:rtl/>
        </w:rPr>
        <w:t>می‌</w:t>
      </w:r>
      <w:r w:rsidR="00233C55" w:rsidRPr="007B24AF">
        <w:rPr>
          <w:rtl/>
        </w:rPr>
        <w:t>‌</w:t>
      </w:r>
      <w:r w:rsidR="00FB39C3" w:rsidRPr="007B24AF">
        <w:rPr>
          <w:rtl/>
        </w:rPr>
        <w:t>‌باش</w:t>
      </w:r>
      <w:r w:rsidR="00233C55" w:rsidRPr="007B24AF">
        <w:rPr>
          <w:rtl/>
        </w:rPr>
        <w:t>ی</w:t>
      </w:r>
      <w:r w:rsidR="00FB39C3" w:rsidRPr="007B24AF">
        <w:rPr>
          <w:rtl/>
        </w:rPr>
        <w:t>م</w:t>
      </w:r>
      <w:r w:rsidRPr="007B24AF">
        <w:rPr>
          <w:rtl/>
        </w:rPr>
        <w:t xml:space="preserve"> </w:t>
      </w:r>
      <w:r w:rsidR="00FB39C3" w:rsidRPr="007B24AF">
        <w:rPr>
          <w:rtl/>
        </w:rPr>
        <w:t>و</w:t>
      </w:r>
      <w:r w:rsidRPr="007B24AF">
        <w:rPr>
          <w:rtl/>
        </w:rPr>
        <w:t xml:space="preserve"> </w:t>
      </w:r>
      <w:r w:rsidR="00FB39C3" w:rsidRPr="007B24AF">
        <w:rPr>
          <w:rtl/>
        </w:rPr>
        <w:t>پس</w:t>
      </w:r>
      <w:r w:rsidRPr="007B24AF">
        <w:rPr>
          <w:rtl/>
        </w:rPr>
        <w:t xml:space="preserve"> </w:t>
      </w:r>
      <w:r w:rsidR="00FB39C3" w:rsidRPr="007B24AF">
        <w:rPr>
          <w:rtl/>
        </w:rPr>
        <w:t>از</w:t>
      </w:r>
      <w:r w:rsidRPr="007B24AF">
        <w:rPr>
          <w:rtl/>
        </w:rPr>
        <w:t xml:space="preserve"> </w:t>
      </w:r>
      <w:r w:rsidR="00FB39C3" w:rsidRPr="007B24AF">
        <w:rPr>
          <w:rtl/>
        </w:rPr>
        <w:t>آن</w:t>
      </w:r>
      <w:r w:rsidRPr="007B24AF">
        <w:rPr>
          <w:rtl/>
        </w:rPr>
        <w:t xml:space="preserve"> </w:t>
      </w:r>
      <w:r w:rsidR="00FB39C3" w:rsidRPr="007B24AF">
        <w:rPr>
          <w:rtl/>
        </w:rPr>
        <w:t>مردم</w:t>
      </w:r>
      <w:r w:rsidRPr="007B24AF">
        <w:rPr>
          <w:rtl/>
        </w:rPr>
        <w:t xml:space="preserve"> </w:t>
      </w:r>
      <w:r w:rsidR="00FB39C3" w:rsidRPr="007B24AF">
        <w:rPr>
          <w:rtl/>
        </w:rPr>
        <w:t>ساخته</w:t>
      </w:r>
      <w:r w:rsidRPr="007B24AF">
        <w:rPr>
          <w:rtl/>
        </w:rPr>
        <w:t xml:space="preserve"> </w:t>
      </w:r>
      <w:r w:rsidR="00FB39C3" w:rsidRPr="007B24AF">
        <w:rPr>
          <w:rtl/>
        </w:rPr>
        <w:t>شده</w:t>
      </w:r>
      <w:r w:rsidRPr="007B24AF">
        <w:rPr>
          <w:rtl/>
        </w:rPr>
        <w:t xml:space="preserve"> </w:t>
      </w:r>
      <w:r w:rsidR="00FB39C3" w:rsidRPr="007B24AF">
        <w:rPr>
          <w:rtl/>
        </w:rPr>
        <w:t>ما</w:t>
      </w:r>
      <w:r w:rsidRPr="007B24AF">
        <w:rPr>
          <w:rtl/>
        </w:rPr>
        <w:t xml:space="preserve"> </w:t>
      </w:r>
      <w:r w:rsidR="007C3E81" w:rsidRPr="007B24AF">
        <w:rPr>
          <w:rtl/>
        </w:rPr>
        <w:t>می‌</w:t>
      </w:r>
      <w:r w:rsidR="00233C55" w:rsidRPr="007B24AF">
        <w:rPr>
          <w:rtl/>
        </w:rPr>
        <w:t>‌</w:t>
      </w:r>
      <w:r w:rsidR="00FB39C3" w:rsidRPr="007B24AF">
        <w:rPr>
          <w:rtl/>
        </w:rPr>
        <w:t>‌باشند.</w:t>
      </w:r>
      <w:r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ارتباطی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ندارد</w:t>
      </w:r>
      <w:r w:rsidR="00D33626">
        <w:rPr>
          <w:rStyle w:val="a3"/>
          <w:rFonts w:ascii="NoorLotus" w:hAnsi="NoorLotus"/>
          <w:rtl/>
        </w:rPr>
        <w:footnoteReference w:id="318"/>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صنعت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ساخته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إنکار</w:t>
      </w:r>
      <w:r w:rsidR="007B24AF" w:rsidRPr="007B24AF">
        <w:rPr>
          <w:rFonts w:ascii="NoorLotus" w:hAnsi="NoorLotus"/>
          <w:rtl/>
        </w:rPr>
        <w:t xml:space="preserve"> </w:t>
      </w:r>
      <w:r w:rsidRPr="007B24AF">
        <w:rPr>
          <w:rFonts w:ascii="NoorLotus" w:hAnsi="NoorLotus"/>
          <w:rtl/>
        </w:rPr>
        <w:lastRenderedPageBreak/>
        <w:t>وجود</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سابقاً</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p>
    <w:p w:rsidR="00FB39C3" w:rsidRPr="007B24AF" w:rsidRDefault="00FB39C3" w:rsidP="00964888">
      <w:pPr>
        <w:pStyle w:val="4"/>
        <w:rPr>
          <w:rtl/>
        </w:rPr>
      </w:pPr>
      <w:r w:rsidRPr="00964888">
        <w:rPr>
          <w:highlight w:val="yellow"/>
          <w:rtl/>
        </w:rPr>
        <w:t>توضیحی</w:t>
      </w:r>
      <w:r w:rsidR="007B24AF" w:rsidRPr="00964888">
        <w:rPr>
          <w:highlight w:val="yellow"/>
          <w:rtl/>
        </w:rPr>
        <w:t xml:space="preserve"> </w:t>
      </w:r>
      <w:r w:rsidRPr="00964888">
        <w:rPr>
          <w:highlight w:val="yellow"/>
          <w:rtl/>
        </w:rPr>
        <w:t>دربارۀ</w:t>
      </w:r>
      <w:r w:rsidR="007B24AF" w:rsidRPr="00964888">
        <w:rPr>
          <w:highlight w:val="yellow"/>
          <w:rtl/>
        </w:rPr>
        <w:t xml:space="preserve"> </w:t>
      </w:r>
      <w:r w:rsidRPr="00964888">
        <w:rPr>
          <w:highlight w:val="yellow"/>
          <w:rtl/>
        </w:rPr>
        <w:t>وحدت</w:t>
      </w:r>
      <w:r w:rsidR="007B24AF" w:rsidRPr="00964888">
        <w:rPr>
          <w:highlight w:val="yellow"/>
          <w:rtl/>
        </w:rPr>
        <w:t xml:space="preserve"> </w:t>
      </w:r>
      <w:r w:rsidRPr="00964888">
        <w:rPr>
          <w:highlight w:val="yellow"/>
          <w:rtl/>
        </w:rPr>
        <w:t>در</w:t>
      </w:r>
      <w:r w:rsidR="007B24AF" w:rsidRPr="00964888">
        <w:rPr>
          <w:highlight w:val="yellow"/>
          <w:rtl/>
        </w:rPr>
        <w:t xml:space="preserve"> </w:t>
      </w:r>
      <w:r w:rsidRPr="00964888">
        <w:rPr>
          <w:highlight w:val="yellow"/>
          <w:rtl/>
        </w:rPr>
        <w:t>کثرت</w:t>
      </w:r>
      <w:r w:rsidR="007B24AF" w:rsidRPr="00964888">
        <w:rPr>
          <w:highlight w:val="yellow"/>
          <w:rtl/>
        </w:rPr>
        <w:t xml:space="preserve"> </w:t>
      </w:r>
      <w:r w:rsidRPr="00964888">
        <w:rPr>
          <w:highlight w:val="yellow"/>
          <w:rtl/>
        </w:rPr>
        <w:t>صراط</w:t>
      </w:r>
      <w:r w:rsidR="007B24AF" w:rsidRPr="00964888">
        <w:rPr>
          <w:highlight w:val="yellow"/>
          <w:rtl/>
        </w:rPr>
        <w:t xml:space="preserve"> </w:t>
      </w:r>
      <w:r w:rsidRPr="00964888">
        <w:rPr>
          <w:highlight w:val="yellow"/>
          <w:rtl/>
        </w:rPr>
        <w:t>آخرت</w:t>
      </w:r>
    </w:p>
    <w:p w:rsidR="00FB39C3" w:rsidRPr="007B24AF" w:rsidRDefault="00FB39C3" w:rsidP="00015BC1">
      <w:pPr>
        <w:widowControl w:val="0"/>
        <w:rPr>
          <w:rFonts w:ascii="NoorLotus" w:hAnsi="NoorLotus"/>
          <w:rtl/>
        </w:rPr>
      </w:pPr>
      <w:r w:rsidRPr="007B24AF">
        <w:rPr>
          <w:rFonts w:ascii="NoorLotus" w:hAnsi="NoorLotus"/>
          <w:rtl/>
        </w:rPr>
        <w:t>سؤالی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مصنوع</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اوست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معلول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نحوی</w:t>
      </w:r>
      <w:r w:rsidR="007B24AF" w:rsidRPr="007B24AF">
        <w:rPr>
          <w:rFonts w:ascii="NoorLotus" w:hAnsi="NoorLotus"/>
          <w:rtl/>
        </w:rPr>
        <w:t xml:space="preserve"> </w:t>
      </w:r>
      <w:r w:rsidRPr="007B24AF">
        <w:rPr>
          <w:rFonts w:ascii="NoorLotus" w:hAnsi="NoorLotus"/>
          <w:rtl/>
        </w:rPr>
        <w:t>متّحد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D85604">
        <w:rPr>
          <w:rFonts w:ascii="NoorLotus" w:hAnsi="NoorLotus"/>
          <w:sz w:val="22"/>
          <w:szCs w:val="22"/>
          <w:rtl/>
        </w:rPr>
        <w:t xml:space="preserve">علیه‌السّلام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چگونه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BC3A64" w:rsidP="00BC3A64">
      <w:pPr>
        <w:widowControl w:val="0"/>
        <w:rPr>
          <w:rFonts w:ascii="NoorLotus" w:hAnsi="NoorLotus"/>
          <w:rtl/>
        </w:rPr>
      </w:pPr>
      <w:r>
        <w:rPr>
          <w:rFonts w:ascii="NoorLotus" w:hAnsi="NoorLotus" w:hint="cs"/>
          <w:b/>
          <w:bCs/>
          <w:rtl/>
        </w:rPr>
        <w:t>احتمال اول</w:t>
      </w:r>
      <w:r>
        <w:rPr>
          <w:rFonts w:ascii="NoorLotus" w:hAnsi="NoorLotus" w:hint="cs"/>
          <w:rtl/>
        </w:rPr>
        <w:t>:</w:t>
      </w:r>
      <w:r w:rsidR="007B24AF" w:rsidRPr="007B24AF">
        <w:rPr>
          <w:rFonts w:ascii="NoorLotus" w:hAnsi="NoorLotus"/>
          <w:rtl/>
        </w:rPr>
        <w:t xml:space="preserve"> </w:t>
      </w:r>
      <w:r w:rsidR="00FB39C3" w:rsidRPr="007B24AF">
        <w:rPr>
          <w:rFonts w:ascii="NoorLotus" w:hAnsi="NoorLotus"/>
          <w:rtl/>
        </w:rPr>
        <w:t>حق</w:t>
      </w:r>
      <w:r w:rsidR="00233C55" w:rsidRPr="007B24AF">
        <w:rPr>
          <w:rFonts w:ascii="NoorLotus" w:hAnsi="NoorLotus"/>
          <w:rtl/>
        </w:rPr>
        <w:t>ی</w:t>
      </w:r>
      <w:r w:rsidR="00FB39C3" w:rsidRPr="007B24AF">
        <w:rPr>
          <w:rFonts w:ascii="NoorLotus" w:hAnsi="NoorLotus"/>
          <w:rtl/>
        </w:rPr>
        <w:t>قت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أصل</w:t>
      </w:r>
      <w:r w:rsidR="007B24AF" w:rsidRPr="007B24AF">
        <w:rPr>
          <w:rFonts w:ascii="NoorLotus" w:hAnsi="NoorLotus"/>
          <w:rtl/>
        </w:rPr>
        <w:t xml:space="preserve"> </w:t>
      </w:r>
      <w:r w:rsidR="00FB39C3" w:rsidRPr="007B24AF">
        <w:rPr>
          <w:rFonts w:ascii="NoorLotus" w:hAnsi="NoorLotus"/>
          <w:rtl/>
        </w:rPr>
        <w:t>پل،</w:t>
      </w:r>
      <w:r w:rsidR="007B24AF" w:rsidRPr="007B24AF">
        <w:rPr>
          <w:rFonts w:ascii="NoorLotus" w:hAnsi="NoorLotus"/>
          <w:rtl/>
        </w:rPr>
        <w:t xml:space="preserve"> </w:t>
      </w:r>
      <w:r w:rsidR="00FB39C3" w:rsidRPr="007B24AF">
        <w:rPr>
          <w:rFonts w:ascii="NoorLotus" w:hAnsi="NoorLotus"/>
          <w:rtl/>
        </w:rPr>
        <w:t>وابسته</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نفس</w:t>
      </w:r>
      <w:r w:rsidR="007B24AF" w:rsidRPr="007B24AF">
        <w:rPr>
          <w:rFonts w:ascii="NoorLotus" w:hAnsi="NoorLotus"/>
          <w:rtl/>
        </w:rPr>
        <w:t xml:space="preserve"> </w:t>
      </w:r>
      <w:r w:rsidR="00FB39C3" w:rsidRPr="007B24AF">
        <w:rPr>
          <w:rFonts w:ascii="NoorLotus" w:hAnsi="NoorLotus"/>
          <w:rtl/>
        </w:rPr>
        <w:t>مقدّس</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حضرت</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ولی</w:t>
      </w:r>
      <w:r w:rsidR="007B24AF" w:rsidRPr="007B24AF">
        <w:rPr>
          <w:rFonts w:ascii="NoorLotus" w:hAnsi="NoorLotus"/>
          <w:rtl/>
        </w:rPr>
        <w:t xml:space="preserve"> </w:t>
      </w:r>
      <w:r w:rsidR="00FB39C3" w:rsidRPr="007B24AF">
        <w:rPr>
          <w:rFonts w:ascii="NoorLotus" w:hAnsi="NoorLotus"/>
          <w:rtl/>
        </w:rPr>
        <w:t>هر</w:t>
      </w:r>
      <w:r w:rsidR="007B24AF" w:rsidRPr="007B24AF">
        <w:rPr>
          <w:rFonts w:ascii="NoorLotus" w:hAnsi="NoorLotus"/>
          <w:rtl/>
        </w:rPr>
        <w:t xml:space="preserve"> </w:t>
      </w:r>
      <w:r w:rsidR="00FB39C3" w:rsidRPr="007B24AF">
        <w:rPr>
          <w:rFonts w:ascii="NoorLotus" w:hAnsi="NoorLotus"/>
          <w:rtl/>
        </w:rPr>
        <w:t>کسی</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مقداری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نفس</w:t>
      </w:r>
      <w:r w:rsidR="007B24AF" w:rsidRPr="007B24AF">
        <w:rPr>
          <w:rFonts w:ascii="NoorLotus" w:hAnsi="NoorLotus"/>
          <w:rtl/>
        </w:rPr>
        <w:t xml:space="preserve"> </w:t>
      </w:r>
      <w:r w:rsidR="00FB39C3" w:rsidRPr="007B24AF">
        <w:rPr>
          <w:rFonts w:ascii="NoorLotus" w:hAnsi="NoorLotus"/>
          <w:rtl/>
        </w:rPr>
        <w:t>مقدّس</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حضرت</w:t>
      </w:r>
      <w:r w:rsidR="007B24AF" w:rsidRPr="007B24AF">
        <w:rPr>
          <w:rFonts w:ascii="NoorLotus" w:hAnsi="NoorLotus"/>
          <w:rtl/>
        </w:rPr>
        <w:t xml:space="preserve"> </w:t>
      </w:r>
      <w:r w:rsidR="00FB39C3" w:rsidRPr="007B24AF">
        <w:rPr>
          <w:rFonts w:ascii="NoorLotus" w:hAnsi="NoorLotus"/>
          <w:rtl/>
        </w:rPr>
        <w:t>بهره</w:t>
      </w:r>
      <w:r w:rsidR="007B24AF" w:rsidRPr="007B24AF">
        <w:rPr>
          <w:rFonts w:ascii="NoorLotus" w:hAnsi="NoorLotus"/>
          <w:rtl/>
        </w:rPr>
        <w:t xml:space="preserve"> </w:t>
      </w:r>
      <w:r w:rsidR="00FB39C3" w:rsidRPr="007B24AF">
        <w:rPr>
          <w:rFonts w:ascii="NoorLotus" w:hAnsi="NoorLotus"/>
          <w:rtl/>
        </w:rPr>
        <w:t>برده</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کسب</w:t>
      </w:r>
      <w:r w:rsidR="007B24AF" w:rsidRPr="007B24AF">
        <w:rPr>
          <w:rFonts w:ascii="NoorLotus" w:hAnsi="NoorLotus"/>
          <w:rtl/>
        </w:rPr>
        <w:t xml:space="preserve"> </w:t>
      </w:r>
      <w:r w:rsidR="00FB39C3" w:rsidRPr="007B24AF">
        <w:rPr>
          <w:rFonts w:ascii="NoorLotus" w:hAnsi="NoorLotus"/>
          <w:rtl/>
        </w:rPr>
        <w:t>ف</w:t>
      </w:r>
      <w:r w:rsidR="00233C55" w:rsidRPr="007B24AF">
        <w:rPr>
          <w:rFonts w:ascii="NoorLotus" w:hAnsi="NoorLotus"/>
          <w:rtl/>
        </w:rPr>
        <w:t>ی</w:t>
      </w:r>
      <w:r w:rsidR="00FB39C3" w:rsidRPr="007B24AF">
        <w:rPr>
          <w:rFonts w:ascii="NoorLotus" w:hAnsi="NoorLotus"/>
          <w:rtl/>
        </w:rPr>
        <w:t>وضات</w:t>
      </w:r>
      <w:r w:rsidR="007B24AF" w:rsidRPr="007B24AF">
        <w:rPr>
          <w:rFonts w:ascii="NoorLotus" w:hAnsi="NoorLotus"/>
          <w:rtl/>
        </w:rPr>
        <w:t xml:space="preserve"> </w:t>
      </w:r>
      <w:r w:rsidR="00FB39C3" w:rsidRPr="007B24AF">
        <w:rPr>
          <w:rFonts w:ascii="NoorLotus" w:hAnsi="NoorLotus"/>
          <w:rtl/>
        </w:rPr>
        <w:t>نموده</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ولا</w:t>
      </w:r>
      <w:r w:rsidR="00233C55" w:rsidRPr="007B24AF">
        <w:rPr>
          <w:rFonts w:ascii="NoorLotus" w:hAnsi="NoorLotus"/>
          <w:rtl/>
        </w:rPr>
        <w:t>ی</w:t>
      </w:r>
      <w:r w:rsidR="00FB39C3" w:rsidRPr="007B24AF">
        <w:rPr>
          <w:rFonts w:ascii="NoorLotus" w:hAnsi="NoorLotus"/>
          <w:rtl/>
        </w:rPr>
        <w:t>ت</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حضرت</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دست</w:t>
      </w:r>
      <w:r w:rsidR="007B24AF" w:rsidRPr="007B24AF">
        <w:rPr>
          <w:rFonts w:ascii="NoorLotus" w:hAnsi="NoorLotus"/>
          <w:rtl/>
        </w:rPr>
        <w:t xml:space="preserve"> </w:t>
      </w:r>
      <w:r w:rsidR="00FB39C3" w:rsidRPr="007B24AF">
        <w:rPr>
          <w:rFonts w:ascii="NoorLotus" w:hAnsi="NoorLotus"/>
          <w:rtl/>
        </w:rPr>
        <w:t>آورده،</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همان</w:t>
      </w:r>
      <w:r w:rsidR="007B24AF" w:rsidRPr="007B24AF">
        <w:rPr>
          <w:rFonts w:ascii="NoorLotus" w:hAnsi="NoorLotus"/>
          <w:rtl/>
        </w:rPr>
        <w:t xml:space="preserve"> </w:t>
      </w:r>
      <w:r w:rsidR="00FB39C3" w:rsidRPr="007B24AF">
        <w:rPr>
          <w:rFonts w:ascii="NoorLotus" w:hAnsi="NoorLotus"/>
          <w:rtl/>
        </w:rPr>
        <w:t>مقدار</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آخرت</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صراط</w:t>
      </w:r>
      <w:r w:rsidR="007B24AF" w:rsidRPr="007B24AF">
        <w:rPr>
          <w:rFonts w:ascii="NoorLotus" w:hAnsi="NoorLotus"/>
          <w:rtl/>
        </w:rPr>
        <w:t xml:space="preserve"> </w:t>
      </w:r>
      <w:r w:rsidR="00FB39C3" w:rsidRPr="007B24AF">
        <w:rPr>
          <w:rFonts w:ascii="NoorLotus" w:hAnsi="NoorLotus"/>
          <w:rtl/>
        </w:rPr>
        <w:t>بهره</w:t>
      </w:r>
      <w:r w:rsidR="007B24AF" w:rsidRPr="007B24AF">
        <w:rPr>
          <w:rFonts w:ascii="NoorLotus" w:hAnsi="NoorLotus"/>
          <w:rtl/>
        </w:rPr>
        <w:t xml:space="preserve"> </w:t>
      </w:r>
      <w:r w:rsidR="00FB39C3" w:rsidRPr="007B24AF">
        <w:rPr>
          <w:rFonts w:ascii="NoorLotus" w:hAnsi="NoorLotus"/>
          <w:rtl/>
        </w:rPr>
        <w:t>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وابسته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وابسته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نفوس</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کمالات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اعمال</w:t>
      </w:r>
      <w:r w:rsidR="007B24AF" w:rsidRPr="007B24AF">
        <w:rPr>
          <w:rFonts w:ascii="NoorLotus" w:hAnsi="NoorLotus"/>
          <w:rtl/>
        </w:rPr>
        <w:t xml:space="preserve"> </w:t>
      </w:r>
      <w:r w:rsidRPr="007B24AF">
        <w:rPr>
          <w:rFonts w:ascii="NoorLotus" w:hAnsi="NoorLotus"/>
          <w:rtl/>
        </w:rPr>
        <w:t>حسنه)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مقدّسه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منبع</w:t>
      </w:r>
      <w:r w:rsidR="007B24AF" w:rsidRPr="007B24AF">
        <w:rPr>
          <w:rFonts w:ascii="NoorLotus" w:hAnsi="NoorLotus"/>
          <w:rtl/>
        </w:rPr>
        <w:t xml:space="preserve"> </w:t>
      </w:r>
      <w:r w:rsidRPr="007B24AF">
        <w:rPr>
          <w:rFonts w:ascii="NoorLotus" w:hAnsi="NoorLotus"/>
          <w:rtl/>
        </w:rPr>
        <w:t>اشراب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نظ</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انتساب</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خوبی‌ها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خوبی‌ها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کمالات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اوست،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مستند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نفوس</w:t>
      </w:r>
      <w:r w:rsidR="007B24AF" w:rsidRPr="007B24AF">
        <w:rPr>
          <w:rFonts w:ascii="NoorLotus" w:hAnsi="NoorLotus"/>
          <w:rtl/>
        </w:rPr>
        <w:t xml:space="preserve"> </w:t>
      </w:r>
      <w:r w:rsidRPr="007B24AF">
        <w:rPr>
          <w:rFonts w:ascii="NoorLotus" w:hAnsi="NoorLotus"/>
          <w:rtl/>
        </w:rPr>
        <w:t>انسانی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استفاضه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p>
    <w:p w:rsidR="00F6011D" w:rsidRDefault="00FB39C3" w:rsidP="00964888">
      <w:pPr>
        <w:widowControl w:val="0"/>
        <w:rPr>
          <w:rFonts w:cs="B Lotus"/>
          <w:sz w:val="20"/>
          <w:szCs w:val="20"/>
          <w:rtl/>
        </w:rPr>
      </w:pPr>
      <w:r w:rsidRPr="007B24AF">
        <w:rPr>
          <w:rFonts w:ascii="NoorLotus" w:hAnsi="NoorLotus"/>
          <w:rtl/>
        </w:rPr>
        <w:t>مثال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حوض</w:t>
      </w:r>
      <w:r w:rsidR="007B24AF" w:rsidRPr="007B24AF">
        <w:rPr>
          <w:rFonts w:ascii="NoorLotus" w:hAnsi="NoorLotus"/>
          <w:rtl/>
        </w:rPr>
        <w:t xml:space="preserve"> </w:t>
      </w:r>
      <w:r w:rsidRPr="007B24AF">
        <w:rPr>
          <w:rFonts w:ascii="NoorLotus" w:hAnsi="NoorLotus"/>
          <w:rtl/>
        </w:rPr>
        <w:t>کوثر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شواهدی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حوض</w:t>
      </w:r>
      <w:r w:rsidR="007B24AF" w:rsidRPr="007B24AF">
        <w:rPr>
          <w:rFonts w:ascii="NoorLotus" w:hAnsi="NoorLotus"/>
          <w:rtl/>
        </w:rPr>
        <w:t xml:space="preserve"> </w:t>
      </w:r>
      <w:r w:rsidRPr="007B24AF">
        <w:rPr>
          <w:rFonts w:ascii="NoorLotus" w:hAnsi="NoorLotus"/>
          <w:rtl/>
        </w:rPr>
        <w:t>کوثر</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بروز</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D85604">
        <w:rPr>
          <w:rFonts w:ascii="NoorLotus" w:hAnsi="NoorLotus"/>
          <w:sz w:val="22"/>
          <w:szCs w:val="22"/>
          <w:rtl/>
        </w:rPr>
        <w:t>علیه‌السّلام</w:t>
      </w:r>
      <w:r w:rsidR="00D33626">
        <w:rPr>
          <w:rStyle w:val="a3"/>
          <w:rFonts w:ascii="NoorLotus" w:hAnsi="NoorLotus"/>
          <w:sz w:val="22"/>
          <w:szCs w:val="22"/>
          <w:rtl/>
        </w:rPr>
        <w:footnoteReference w:id="319"/>
      </w:r>
      <w:r w:rsidR="00D85604">
        <w:rPr>
          <w:rFonts w:ascii="NoorLotus" w:hAnsi="NoorLotus"/>
          <w:sz w:val="22"/>
          <w:szCs w:val="22"/>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قائم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راب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مقداری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اثر</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بهره</w:t>
      </w:r>
      <w:r w:rsidR="007B24AF" w:rsidRPr="007B24AF">
        <w:rPr>
          <w:rFonts w:ascii="NoorLotus" w:hAnsi="NoorLotus"/>
          <w:rtl/>
        </w:rPr>
        <w:t xml:space="preserve"> </w:t>
      </w:r>
      <w:r w:rsidRPr="007B24AF">
        <w:rPr>
          <w:rFonts w:ascii="NoorLotus" w:hAnsi="NoorLotus"/>
          <w:rtl/>
        </w:rPr>
        <w:t>برد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حوض</w:t>
      </w:r>
      <w:r w:rsidR="007B24AF" w:rsidRPr="007B24AF">
        <w:rPr>
          <w:rFonts w:ascii="NoorLotus" w:hAnsi="NoorLotus"/>
          <w:rtl/>
        </w:rPr>
        <w:t xml:space="preserve"> </w:t>
      </w:r>
      <w:r w:rsidRPr="007B24AF">
        <w:rPr>
          <w:rFonts w:ascii="NoorLotus" w:hAnsi="NoorLotus"/>
          <w:rtl/>
        </w:rPr>
        <w:t>کوثر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‌نوشد</w:t>
      </w:r>
      <w:r w:rsidR="007B24AF" w:rsidRPr="007B24AF">
        <w:rPr>
          <w:rFonts w:ascii="NoorLotus" w:hAnsi="NoorLotus"/>
          <w:rtl/>
        </w:rPr>
        <w:t xml:space="preserve"> </w:t>
      </w:r>
      <w:r w:rsidRPr="007B24AF">
        <w:rPr>
          <w:rFonts w:ascii="NoorLotus" w:hAnsi="NoorLotus"/>
          <w:rtl/>
        </w:rPr>
        <w:t>تجلّی</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اوست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F15236" w:rsidRPr="00F15236">
        <w:rPr>
          <w:rFonts w:ascii="Al-QuranAlKareem" w:hAnsi="Al-QuranAlKareem" w:cs="Al-QuranAlKareem"/>
          <w:rtl/>
        </w:rPr>
        <w:t>[</w:t>
      </w:r>
      <w:r w:rsidRPr="00F15236">
        <w:rPr>
          <w:rFonts w:ascii="Al-QuranAlKareem" w:hAnsi="Al-QuranAlKareem" w:cs="Al-QuranAlKareem"/>
          <w:rtl/>
        </w:rPr>
        <w:t>لاَ</w:t>
      </w:r>
      <w:r w:rsidR="007B24AF" w:rsidRPr="00F15236">
        <w:rPr>
          <w:rFonts w:ascii="Al-QuranAlKareem" w:hAnsi="Al-QuranAlKareem" w:cs="Al-QuranAlKareem"/>
          <w:rtl/>
        </w:rPr>
        <w:t xml:space="preserve"> </w:t>
      </w:r>
      <w:r w:rsidRPr="00F15236">
        <w:rPr>
          <w:rFonts w:ascii="Al-QuranAlKareem" w:hAnsi="Al-QuranAlKareem" w:cs="Al-QuranAlKareem"/>
          <w:rtl/>
        </w:rPr>
        <w:t>تُجْزَوْنَ</w:t>
      </w:r>
      <w:r w:rsidR="007B24AF" w:rsidRPr="00F15236">
        <w:rPr>
          <w:rFonts w:ascii="Al-QuranAlKareem" w:hAnsi="Al-QuranAlKareem" w:cs="Al-QuranAlKareem"/>
          <w:rtl/>
        </w:rPr>
        <w:t xml:space="preserve"> </w:t>
      </w:r>
      <w:r w:rsidRPr="00F15236">
        <w:rPr>
          <w:rFonts w:ascii="Al-QuranAlKareem" w:hAnsi="Al-QuranAlKareem" w:cs="Al-QuranAlKareem"/>
          <w:rtl/>
        </w:rPr>
        <w:t>إِلاَّ</w:t>
      </w:r>
      <w:r w:rsidR="007B24AF" w:rsidRPr="00F15236">
        <w:rPr>
          <w:rFonts w:ascii="Al-QuranAlKareem" w:hAnsi="Al-QuranAlKareem" w:cs="Al-QuranAlKareem"/>
          <w:rtl/>
        </w:rPr>
        <w:t xml:space="preserve"> </w:t>
      </w:r>
      <w:r w:rsidRPr="00F15236">
        <w:rPr>
          <w:rFonts w:ascii="Al-QuranAlKareem" w:hAnsi="Al-QuranAlKareem" w:cs="Al-QuranAlKareem"/>
          <w:rtl/>
        </w:rPr>
        <w:t>مَا</w:t>
      </w:r>
      <w:r w:rsidR="007B24AF" w:rsidRPr="00F15236">
        <w:rPr>
          <w:rFonts w:ascii="Al-QuranAlKareem" w:hAnsi="Al-QuranAlKareem" w:cs="Al-QuranAlKareem"/>
          <w:rtl/>
        </w:rPr>
        <w:t xml:space="preserve"> </w:t>
      </w:r>
      <w:r w:rsidRPr="00F15236">
        <w:rPr>
          <w:rFonts w:ascii="Al-QuranAlKareem" w:hAnsi="Al-QuranAlKareem" w:cs="Al-QuranAlKareem"/>
          <w:rtl/>
        </w:rPr>
        <w:t>کنتُم</w:t>
      </w:r>
      <w:r w:rsidR="007B24AF" w:rsidRPr="00F15236">
        <w:rPr>
          <w:rFonts w:ascii="Al-QuranAlKareem" w:hAnsi="Al-QuranAlKareem" w:cs="Al-QuranAlKareem"/>
          <w:rtl/>
        </w:rPr>
        <w:t xml:space="preserve"> </w:t>
      </w:r>
      <w:r w:rsidRPr="00F15236">
        <w:rPr>
          <w:rFonts w:ascii="Al-QuranAlKareem" w:hAnsi="Al-QuranAlKareem" w:cs="Al-QuranAlKareem"/>
          <w:rtl/>
        </w:rPr>
        <w:t>تَ</w:t>
      </w:r>
      <w:r w:rsidR="00F15236" w:rsidRPr="00F15236">
        <w:rPr>
          <w:rFonts w:ascii="Al-QuranAlKareem" w:hAnsi="Al-QuranAlKareem" w:cs="Al-QuranAlKareem"/>
          <w:rtl/>
        </w:rPr>
        <w:t>عْمَلون]</w:t>
      </w:r>
      <w:r w:rsidR="00964888">
        <w:rPr>
          <w:rStyle w:val="a3"/>
          <w:rFonts w:ascii="Al-QuranAlKareem" w:hAnsi="Al-QuranAlKareem"/>
          <w:rtl/>
        </w:rPr>
        <w:footnoteReference w:id="320"/>
      </w:r>
      <w:r w:rsidR="00F15236">
        <w:rPr>
          <w:rFonts w:ascii="NoorLotus" w:hAnsi="NoorLotus" w:hint="c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‌نوشد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مولی</w:t>
      </w:r>
      <w:r w:rsidR="007B24AF" w:rsidRPr="007B24AF">
        <w:rPr>
          <w:rFonts w:ascii="NoorLotus" w:hAnsi="NoorLotus"/>
          <w:rtl/>
        </w:rPr>
        <w:t xml:space="preserve"> </w:t>
      </w:r>
      <w:r w:rsidRPr="007B24AF">
        <w:rPr>
          <w:rFonts w:ascii="NoorLotus" w:hAnsi="NoorLotus"/>
          <w:rtl/>
        </w:rPr>
        <w:t>الموالی</w:t>
      </w:r>
      <w:r w:rsidR="007B24AF" w:rsidRPr="007B24AF">
        <w:rPr>
          <w:rFonts w:ascii="NoorLotus" w:hAnsi="NoorLotus"/>
          <w:rtl/>
        </w:rPr>
        <w:t xml:space="preserve"> </w:t>
      </w:r>
      <w:r w:rsidR="00D85604">
        <w:rPr>
          <w:rFonts w:ascii="NoorLotus" w:hAnsi="NoorLotus"/>
          <w:sz w:val="22"/>
          <w:szCs w:val="22"/>
          <w:rtl/>
        </w:rPr>
        <w:lastRenderedPageBreak/>
        <w:t xml:space="preserve">علیه‌السّلام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قائم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ضی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تراوش</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اکتساب</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است</w:t>
      </w:r>
      <w:r w:rsidR="00E42584" w:rsidRPr="00602854">
        <w:rPr>
          <w:szCs w:val="24"/>
          <w:rtl/>
        </w:rPr>
        <w:t>.</w:t>
      </w:r>
      <w:r w:rsidR="00F6011D" w:rsidRPr="00F6011D">
        <w:rPr>
          <w:rFonts w:cs="B Lotus" w:hint="eastAsia"/>
          <w:sz w:val="20"/>
          <w:szCs w:val="20"/>
          <w:rtl/>
        </w:rPr>
        <w:t xml:space="preserve"> </w:t>
      </w:r>
    </w:p>
    <w:p w:rsidR="00964888" w:rsidRPr="00964888" w:rsidRDefault="00F6011D" w:rsidP="00964888">
      <w:pPr>
        <w:rPr>
          <w:rFonts w:ascii="NoorLotus" w:hAnsi="NoorLotus"/>
          <w:rtl/>
        </w:rPr>
      </w:pPr>
      <w:r w:rsidRPr="00685C19">
        <w:rPr>
          <w:rFonts w:hint="eastAsia"/>
          <w:rtl/>
        </w:rPr>
        <w:t>نظیر</w:t>
      </w:r>
      <w:r w:rsidRPr="00685C19">
        <w:rPr>
          <w:rtl/>
        </w:rPr>
        <w:t xml:space="preserve"> </w:t>
      </w:r>
      <w:r w:rsidRPr="00685C19">
        <w:rPr>
          <w:rFonts w:hint="eastAsia"/>
          <w:rtl/>
        </w:rPr>
        <w:t>همین</w:t>
      </w:r>
      <w:r w:rsidRPr="00685C19">
        <w:rPr>
          <w:rtl/>
        </w:rPr>
        <w:t xml:space="preserve"> </w:t>
      </w:r>
      <w:r w:rsidRPr="00685C19">
        <w:rPr>
          <w:rFonts w:hint="eastAsia"/>
          <w:rtl/>
        </w:rPr>
        <w:t>مسأله</w:t>
      </w:r>
      <w:r w:rsidRPr="00685C19">
        <w:rPr>
          <w:rtl/>
        </w:rPr>
        <w:t xml:space="preserve"> </w:t>
      </w:r>
      <w:r w:rsidRPr="00685C19">
        <w:rPr>
          <w:rFonts w:hint="eastAsia"/>
          <w:rtl/>
        </w:rPr>
        <w:t>در</w:t>
      </w:r>
      <w:r>
        <w:rPr>
          <w:rFonts w:hint="eastAsia"/>
          <w:rtl/>
        </w:rPr>
        <w:t>بار</w:t>
      </w:r>
      <w:r>
        <w:rPr>
          <w:rFonts w:hint="cs"/>
          <w:rtl/>
        </w:rPr>
        <w:t xml:space="preserve">ۀ </w:t>
      </w:r>
      <w:r w:rsidRPr="00685C19">
        <w:rPr>
          <w:rFonts w:hint="eastAsia"/>
          <w:rtl/>
        </w:rPr>
        <w:t>ماه</w:t>
      </w:r>
      <w:r w:rsidRPr="00685C19">
        <w:rPr>
          <w:rtl/>
        </w:rPr>
        <w:t xml:space="preserve"> </w:t>
      </w:r>
      <w:r w:rsidRPr="00685C19">
        <w:rPr>
          <w:rFonts w:hint="eastAsia"/>
          <w:rtl/>
        </w:rPr>
        <w:t>رمضان</w:t>
      </w:r>
      <w:r w:rsidRPr="00685C19">
        <w:rPr>
          <w:rtl/>
        </w:rPr>
        <w:t xml:space="preserve"> </w:t>
      </w:r>
      <w:r w:rsidRPr="00685C19">
        <w:rPr>
          <w:rFonts w:hint="eastAsia"/>
          <w:rtl/>
        </w:rPr>
        <w:t>آمده</w:t>
      </w:r>
      <w:r w:rsidRPr="00685C19">
        <w:rPr>
          <w:rtl/>
        </w:rPr>
        <w:t>؛</w:t>
      </w:r>
      <w:r w:rsidRPr="00685C19">
        <w:rPr>
          <w:rFonts w:hint="eastAsia"/>
          <w:rtl/>
        </w:rPr>
        <w:t xml:space="preserve"> چون</w:t>
      </w:r>
      <w:r w:rsidRPr="00685C19">
        <w:rPr>
          <w:rtl/>
        </w:rPr>
        <w:t xml:space="preserve"> </w:t>
      </w:r>
      <w:r w:rsidRPr="00685C19">
        <w:rPr>
          <w:rFonts w:hint="eastAsia"/>
          <w:rtl/>
        </w:rPr>
        <w:t>برخی</w:t>
      </w:r>
      <w:r w:rsidRPr="00685C19">
        <w:rPr>
          <w:rtl/>
        </w:rPr>
        <w:t xml:space="preserve"> </w:t>
      </w:r>
      <w:r w:rsidRPr="00685C19">
        <w:rPr>
          <w:rFonts w:hint="eastAsia"/>
          <w:rtl/>
        </w:rPr>
        <w:t>از</w:t>
      </w:r>
      <w:r w:rsidRPr="00685C19">
        <w:rPr>
          <w:rtl/>
        </w:rPr>
        <w:t xml:space="preserve"> </w:t>
      </w:r>
      <w:r w:rsidRPr="00685C19">
        <w:rPr>
          <w:rFonts w:hint="eastAsia"/>
          <w:rtl/>
        </w:rPr>
        <w:t>اهل</w:t>
      </w:r>
      <w:r w:rsidRPr="00685C19">
        <w:rPr>
          <w:rFonts w:hint="cs"/>
          <w:rtl/>
        </w:rPr>
        <w:t xml:space="preserve"> </w:t>
      </w:r>
      <w:r w:rsidRPr="00685C19">
        <w:rPr>
          <w:rFonts w:hint="eastAsia"/>
          <w:rtl/>
        </w:rPr>
        <w:t>معرفت</w:t>
      </w:r>
      <w:r w:rsidRPr="00685C19">
        <w:rPr>
          <w:rtl/>
        </w:rPr>
        <w:t xml:space="preserve"> </w:t>
      </w:r>
      <w:r w:rsidRPr="00685C19">
        <w:rPr>
          <w:rFonts w:hint="eastAsia"/>
          <w:rtl/>
        </w:rPr>
        <w:t>قائلند</w:t>
      </w:r>
      <w:r w:rsidRPr="00685C19">
        <w:rPr>
          <w:rtl/>
        </w:rPr>
        <w:t xml:space="preserve"> </w:t>
      </w:r>
      <w:r w:rsidRPr="00685C19">
        <w:rPr>
          <w:rFonts w:hint="eastAsia"/>
          <w:rtl/>
        </w:rPr>
        <w:t>که</w:t>
      </w:r>
      <w:r w:rsidRPr="00685C19">
        <w:rPr>
          <w:rtl/>
        </w:rPr>
        <w:t xml:space="preserve"> </w:t>
      </w:r>
      <w:r w:rsidRPr="00685C19">
        <w:rPr>
          <w:rFonts w:hint="eastAsia"/>
          <w:rtl/>
        </w:rPr>
        <w:t>ماه‌های</w:t>
      </w:r>
      <w:r w:rsidRPr="00685C19">
        <w:rPr>
          <w:rtl/>
        </w:rPr>
        <w:t xml:space="preserve"> </w:t>
      </w:r>
      <w:r w:rsidRPr="00685C19">
        <w:rPr>
          <w:rFonts w:hint="eastAsia"/>
          <w:rtl/>
        </w:rPr>
        <w:t>مختلف</w:t>
      </w:r>
      <w:r w:rsidRPr="00685C19">
        <w:rPr>
          <w:rtl/>
        </w:rPr>
        <w:t xml:space="preserve"> </w:t>
      </w:r>
      <w:r w:rsidRPr="00685C19">
        <w:rPr>
          <w:rFonts w:hint="eastAsia"/>
          <w:rtl/>
        </w:rPr>
        <w:t>می‌تواند</w:t>
      </w:r>
      <w:r w:rsidRPr="00685C19">
        <w:rPr>
          <w:rtl/>
        </w:rPr>
        <w:t xml:space="preserve"> </w:t>
      </w:r>
      <w:r w:rsidRPr="00685C19">
        <w:rPr>
          <w:rFonts w:hint="eastAsia"/>
          <w:rtl/>
        </w:rPr>
        <w:t>حقیقتی</w:t>
      </w:r>
      <w:r w:rsidRPr="00685C19">
        <w:rPr>
          <w:rtl/>
        </w:rPr>
        <w:t xml:space="preserve"> </w:t>
      </w:r>
      <w:r w:rsidRPr="00685C19">
        <w:rPr>
          <w:rFonts w:hint="eastAsia"/>
          <w:rtl/>
        </w:rPr>
        <w:t>مجرّده</w:t>
      </w:r>
      <w:r w:rsidRPr="00685C19">
        <w:rPr>
          <w:rtl/>
        </w:rPr>
        <w:t xml:space="preserve"> </w:t>
      </w:r>
      <w:r w:rsidRPr="00685C19">
        <w:rPr>
          <w:rFonts w:hint="eastAsia"/>
          <w:rtl/>
        </w:rPr>
        <w:t>از</w:t>
      </w:r>
      <w:r w:rsidRPr="00685C19">
        <w:rPr>
          <w:rtl/>
        </w:rPr>
        <w:t xml:space="preserve"> </w:t>
      </w:r>
      <w:r w:rsidRPr="00685C19">
        <w:rPr>
          <w:rFonts w:hint="eastAsia"/>
          <w:rtl/>
        </w:rPr>
        <w:t>زمان</w:t>
      </w:r>
      <w:r w:rsidRPr="00685C19">
        <w:rPr>
          <w:rtl/>
        </w:rPr>
        <w:t xml:space="preserve"> </w:t>
      </w:r>
      <w:r w:rsidRPr="00685C19">
        <w:rPr>
          <w:rFonts w:hint="eastAsia"/>
          <w:rtl/>
        </w:rPr>
        <w:t>داشته</w:t>
      </w:r>
      <w:r w:rsidRPr="00685C19">
        <w:rPr>
          <w:rtl/>
        </w:rPr>
        <w:t xml:space="preserve"> </w:t>
      </w:r>
      <w:r w:rsidRPr="00685C19">
        <w:rPr>
          <w:rFonts w:hint="eastAsia"/>
          <w:rtl/>
        </w:rPr>
        <w:t>باشدکه</w:t>
      </w:r>
      <w:r w:rsidRPr="00685C19">
        <w:rPr>
          <w:rtl/>
        </w:rPr>
        <w:t xml:space="preserve"> </w:t>
      </w:r>
      <w:r w:rsidRPr="00685C19">
        <w:rPr>
          <w:rFonts w:hint="eastAsia"/>
          <w:rtl/>
        </w:rPr>
        <w:t>آن</w:t>
      </w:r>
      <w:r w:rsidRPr="00685C19">
        <w:rPr>
          <w:rtl/>
        </w:rPr>
        <w:t xml:space="preserve"> </w:t>
      </w:r>
      <w:r w:rsidRPr="00685C19">
        <w:rPr>
          <w:rFonts w:hint="eastAsia"/>
          <w:rtl/>
        </w:rPr>
        <w:t>حقیقت</w:t>
      </w:r>
      <w:r w:rsidRPr="00685C19">
        <w:rPr>
          <w:rtl/>
        </w:rPr>
        <w:t xml:space="preserve"> </w:t>
      </w:r>
      <w:r w:rsidRPr="00685C19">
        <w:rPr>
          <w:rFonts w:hint="eastAsia"/>
          <w:rtl/>
        </w:rPr>
        <w:t>دارای</w:t>
      </w:r>
      <w:r w:rsidRPr="00685C19">
        <w:rPr>
          <w:rtl/>
        </w:rPr>
        <w:t xml:space="preserve"> </w:t>
      </w:r>
      <w:r w:rsidRPr="00685C19">
        <w:rPr>
          <w:rFonts w:hint="eastAsia"/>
          <w:rtl/>
        </w:rPr>
        <w:t>شعور</w:t>
      </w:r>
      <w:r w:rsidRPr="00685C19">
        <w:rPr>
          <w:rtl/>
        </w:rPr>
        <w:t xml:space="preserve"> </w:t>
      </w:r>
      <w:r w:rsidRPr="00685C19">
        <w:rPr>
          <w:rFonts w:hint="eastAsia"/>
          <w:rtl/>
        </w:rPr>
        <w:t>و</w:t>
      </w:r>
      <w:r w:rsidRPr="00685C19">
        <w:rPr>
          <w:rtl/>
        </w:rPr>
        <w:t xml:space="preserve"> </w:t>
      </w:r>
      <w:r w:rsidRPr="00685C19">
        <w:rPr>
          <w:rFonts w:hint="eastAsia"/>
          <w:rtl/>
        </w:rPr>
        <w:t>إدراک</w:t>
      </w:r>
      <w:r w:rsidRPr="00685C19">
        <w:rPr>
          <w:rtl/>
        </w:rPr>
        <w:t xml:space="preserve"> </w:t>
      </w:r>
      <w:r w:rsidRPr="00685C19">
        <w:rPr>
          <w:rFonts w:hint="eastAsia"/>
          <w:rtl/>
        </w:rPr>
        <w:t>است</w:t>
      </w:r>
      <w:r w:rsidRPr="00685C19">
        <w:rPr>
          <w:rtl/>
        </w:rPr>
        <w:t>،</w:t>
      </w:r>
      <w:r w:rsidRPr="00685C19">
        <w:rPr>
          <w:rFonts w:hint="eastAsia"/>
          <w:rtl/>
        </w:rPr>
        <w:t xml:space="preserve"> و</w:t>
      </w:r>
      <w:r w:rsidRPr="00685C19">
        <w:rPr>
          <w:rtl/>
        </w:rPr>
        <w:t xml:space="preserve"> </w:t>
      </w:r>
      <w:r w:rsidRPr="00685C19">
        <w:rPr>
          <w:rFonts w:hint="eastAsia"/>
          <w:rtl/>
        </w:rPr>
        <w:t>دعای</w:t>
      </w:r>
      <w:r w:rsidRPr="00685C19">
        <w:rPr>
          <w:rtl/>
        </w:rPr>
        <w:t xml:space="preserve"> </w:t>
      </w:r>
      <w:r w:rsidRPr="00685C19">
        <w:rPr>
          <w:rFonts w:hint="eastAsia"/>
          <w:rtl/>
        </w:rPr>
        <w:t>وداع</w:t>
      </w:r>
      <w:r w:rsidRPr="00685C19">
        <w:rPr>
          <w:rtl/>
        </w:rPr>
        <w:t xml:space="preserve"> </w:t>
      </w:r>
      <w:r w:rsidRPr="00685C19">
        <w:rPr>
          <w:rFonts w:hint="eastAsia"/>
          <w:rtl/>
        </w:rPr>
        <w:t>ماه</w:t>
      </w:r>
      <w:r w:rsidRPr="00685C19">
        <w:rPr>
          <w:rtl/>
        </w:rPr>
        <w:t xml:space="preserve"> </w:t>
      </w:r>
      <w:r w:rsidRPr="00685C19">
        <w:rPr>
          <w:rFonts w:hint="eastAsia"/>
          <w:rtl/>
        </w:rPr>
        <w:t>رمضان</w:t>
      </w:r>
      <w:r w:rsidRPr="00685C19">
        <w:rPr>
          <w:rtl/>
        </w:rPr>
        <w:t xml:space="preserve"> </w:t>
      </w:r>
      <w:r w:rsidRPr="00685C19">
        <w:rPr>
          <w:rFonts w:hint="eastAsia"/>
          <w:rtl/>
        </w:rPr>
        <w:t>ـ</w:t>
      </w:r>
      <w:r w:rsidRPr="00685C19">
        <w:rPr>
          <w:rtl/>
        </w:rPr>
        <w:t xml:space="preserve"> </w:t>
      </w:r>
      <w:r w:rsidRPr="00685C19">
        <w:rPr>
          <w:rFonts w:hint="eastAsia"/>
          <w:rtl/>
        </w:rPr>
        <w:t>در</w:t>
      </w:r>
      <w:r w:rsidRPr="00685C19">
        <w:rPr>
          <w:rtl/>
        </w:rPr>
        <w:t xml:space="preserve"> </w:t>
      </w:r>
      <w:r w:rsidRPr="00685C19">
        <w:rPr>
          <w:rFonts w:hint="eastAsia"/>
          <w:rtl/>
        </w:rPr>
        <w:t>صحیفه</w:t>
      </w:r>
      <w:r>
        <w:rPr>
          <w:rFonts w:hint="cs"/>
          <w:rtl/>
        </w:rPr>
        <w:t xml:space="preserve"> </w:t>
      </w:r>
      <w:r w:rsidRPr="00685C19">
        <w:rPr>
          <w:rFonts w:hint="eastAsia"/>
          <w:rtl/>
        </w:rPr>
        <w:t>سجّادیه</w:t>
      </w:r>
      <w:r w:rsidRPr="00685C19">
        <w:rPr>
          <w:rtl/>
        </w:rPr>
        <w:t xml:space="preserve"> </w:t>
      </w:r>
      <w:r w:rsidRPr="00685C19">
        <w:rPr>
          <w:rFonts w:hint="eastAsia"/>
          <w:rtl/>
        </w:rPr>
        <w:t>ـ</w:t>
      </w:r>
      <w:r w:rsidRPr="00685C19">
        <w:rPr>
          <w:rtl/>
        </w:rPr>
        <w:t xml:space="preserve"> </w:t>
      </w:r>
      <w:r w:rsidRPr="00685C19">
        <w:rPr>
          <w:rFonts w:hint="eastAsia"/>
          <w:rtl/>
        </w:rPr>
        <w:t>نیز</w:t>
      </w:r>
      <w:r w:rsidRPr="00685C19">
        <w:rPr>
          <w:rtl/>
        </w:rPr>
        <w:t xml:space="preserve"> </w:t>
      </w:r>
      <w:r w:rsidRPr="00685C19">
        <w:rPr>
          <w:rFonts w:hint="eastAsia"/>
          <w:rtl/>
        </w:rPr>
        <w:t>مؤید</w:t>
      </w:r>
      <w:r w:rsidRPr="00685C19">
        <w:rPr>
          <w:rtl/>
        </w:rPr>
        <w:t xml:space="preserve"> </w:t>
      </w:r>
      <w:r w:rsidRPr="00685C19">
        <w:rPr>
          <w:rFonts w:hint="eastAsia"/>
          <w:rtl/>
        </w:rPr>
        <w:t>همین</w:t>
      </w:r>
      <w:r w:rsidRPr="00685C19">
        <w:rPr>
          <w:rtl/>
        </w:rPr>
        <w:t xml:space="preserve"> </w:t>
      </w:r>
      <w:r w:rsidRPr="00685C19">
        <w:rPr>
          <w:rFonts w:hint="eastAsia"/>
          <w:rtl/>
        </w:rPr>
        <w:t>امر</w:t>
      </w:r>
      <w:r w:rsidRPr="00685C19">
        <w:rPr>
          <w:rtl/>
        </w:rPr>
        <w:t xml:space="preserve"> </w:t>
      </w:r>
      <w:r w:rsidRPr="00685C19">
        <w:rPr>
          <w:rFonts w:hint="eastAsia"/>
          <w:rtl/>
        </w:rPr>
        <w:t>است</w:t>
      </w:r>
      <w:r w:rsidRPr="00685C19">
        <w:rPr>
          <w:rtl/>
        </w:rPr>
        <w:t xml:space="preserve">. </w:t>
      </w:r>
      <w:r w:rsidRPr="00685C19">
        <w:rPr>
          <w:rFonts w:hint="eastAsia"/>
          <w:rtl/>
        </w:rPr>
        <w:t>در</w:t>
      </w:r>
      <w:r w:rsidRPr="00685C19">
        <w:rPr>
          <w:rtl/>
        </w:rPr>
        <w:t xml:space="preserve"> </w:t>
      </w:r>
      <w:r w:rsidRPr="00685C19">
        <w:rPr>
          <w:rFonts w:hint="eastAsia"/>
          <w:rtl/>
        </w:rPr>
        <w:t>روایت</w:t>
      </w:r>
      <w:r w:rsidRPr="00685C19">
        <w:rPr>
          <w:rtl/>
        </w:rPr>
        <w:t xml:space="preserve"> </w:t>
      </w:r>
      <w:r w:rsidRPr="00685C19">
        <w:rPr>
          <w:rFonts w:hint="eastAsia"/>
          <w:rtl/>
        </w:rPr>
        <w:t>است</w:t>
      </w:r>
      <w:r w:rsidRPr="00685C19">
        <w:rPr>
          <w:rtl/>
        </w:rPr>
        <w:t xml:space="preserve"> </w:t>
      </w:r>
      <w:r w:rsidRPr="00685C19">
        <w:rPr>
          <w:rFonts w:hint="eastAsia"/>
          <w:rtl/>
        </w:rPr>
        <w:t>که</w:t>
      </w:r>
      <w:r w:rsidRPr="00685C19">
        <w:rPr>
          <w:rtl/>
        </w:rPr>
        <w:t xml:space="preserve"> </w:t>
      </w:r>
      <w:r w:rsidRPr="00685C19">
        <w:rPr>
          <w:rFonts w:hint="eastAsia"/>
          <w:rtl/>
        </w:rPr>
        <w:t>در</w:t>
      </w:r>
      <w:r w:rsidRPr="00685C19">
        <w:rPr>
          <w:rtl/>
        </w:rPr>
        <w:t xml:space="preserve"> </w:t>
      </w:r>
      <w:r w:rsidRPr="00685C19">
        <w:rPr>
          <w:rFonts w:hint="eastAsia"/>
          <w:rtl/>
        </w:rPr>
        <w:t>روز</w:t>
      </w:r>
      <w:r w:rsidRPr="00685C19">
        <w:rPr>
          <w:rtl/>
        </w:rPr>
        <w:t xml:space="preserve"> </w:t>
      </w:r>
      <w:r w:rsidRPr="00685C19">
        <w:rPr>
          <w:rFonts w:hint="eastAsia"/>
          <w:rtl/>
        </w:rPr>
        <w:t>قیامت</w:t>
      </w:r>
      <w:r w:rsidRPr="00685C19">
        <w:rPr>
          <w:rtl/>
        </w:rPr>
        <w:t xml:space="preserve"> </w:t>
      </w:r>
      <w:r w:rsidRPr="00685C19">
        <w:rPr>
          <w:rFonts w:hint="eastAsia"/>
          <w:rtl/>
        </w:rPr>
        <w:t>ماه</w:t>
      </w:r>
      <w:r w:rsidRPr="00685C19">
        <w:rPr>
          <w:rtl/>
        </w:rPr>
        <w:t xml:space="preserve"> </w:t>
      </w:r>
      <w:r w:rsidRPr="00685C19">
        <w:rPr>
          <w:rFonts w:hint="eastAsia"/>
          <w:rtl/>
        </w:rPr>
        <w:t>رمضان</w:t>
      </w:r>
      <w:r w:rsidRPr="00685C19">
        <w:rPr>
          <w:rtl/>
        </w:rPr>
        <w:t>،</w:t>
      </w:r>
      <w:r w:rsidRPr="00685C19">
        <w:rPr>
          <w:rFonts w:hint="eastAsia"/>
          <w:rtl/>
        </w:rPr>
        <w:t xml:space="preserve"> با</w:t>
      </w:r>
      <w:r w:rsidRPr="00685C19">
        <w:rPr>
          <w:rtl/>
        </w:rPr>
        <w:t xml:space="preserve"> </w:t>
      </w:r>
      <w:r w:rsidRPr="00685C19">
        <w:rPr>
          <w:rFonts w:hint="eastAsia"/>
          <w:rtl/>
        </w:rPr>
        <w:t>بهترین</w:t>
      </w:r>
      <w:r w:rsidRPr="00685C19">
        <w:rPr>
          <w:rtl/>
        </w:rPr>
        <w:t xml:space="preserve"> </w:t>
      </w:r>
      <w:r w:rsidRPr="00685C19">
        <w:rPr>
          <w:rFonts w:hint="eastAsia"/>
          <w:rtl/>
        </w:rPr>
        <w:t>صورت</w:t>
      </w:r>
      <w:r w:rsidRPr="00685C19">
        <w:rPr>
          <w:rtl/>
        </w:rPr>
        <w:t xml:space="preserve"> </w:t>
      </w:r>
      <w:r w:rsidRPr="00685C19">
        <w:rPr>
          <w:rFonts w:hint="eastAsia"/>
          <w:rtl/>
        </w:rPr>
        <w:t>محشورمی‌شود</w:t>
      </w:r>
      <w:r w:rsidRPr="00685C19">
        <w:rPr>
          <w:rtl/>
        </w:rPr>
        <w:t xml:space="preserve"> </w:t>
      </w:r>
      <w:r w:rsidRPr="00685C19">
        <w:rPr>
          <w:rFonts w:hint="eastAsia"/>
          <w:rtl/>
        </w:rPr>
        <w:t>و</w:t>
      </w:r>
      <w:r w:rsidRPr="00685C19">
        <w:rPr>
          <w:rtl/>
        </w:rPr>
        <w:t xml:space="preserve"> </w:t>
      </w:r>
      <w:r w:rsidRPr="00685C19">
        <w:rPr>
          <w:rFonts w:hint="eastAsia"/>
          <w:rtl/>
        </w:rPr>
        <w:t>خداوند</w:t>
      </w:r>
      <w:r w:rsidRPr="00685C19">
        <w:rPr>
          <w:rtl/>
        </w:rPr>
        <w:t xml:space="preserve"> </w:t>
      </w:r>
      <w:r w:rsidRPr="00685C19">
        <w:rPr>
          <w:rFonts w:hint="eastAsia"/>
          <w:rtl/>
        </w:rPr>
        <w:t>امر</w:t>
      </w:r>
      <w:r w:rsidRPr="00685C19">
        <w:rPr>
          <w:rtl/>
        </w:rPr>
        <w:t xml:space="preserve"> </w:t>
      </w:r>
      <w:r w:rsidRPr="00685C19">
        <w:rPr>
          <w:rFonts w:hint="eastAsia"/>
          <w:rtl/>
        </w:rPr>
        <w:t>می‌نماید</w:t>
      </w:r>
      <w:r w:rsidRPr="00685C19">
        <w:rPr>
          <w:rtl/>
        </w:rPr>
        <w:t xml:space="preserve"> </w:t>
      </w:r>
      <w:r w:rsidRPr="00685C19">
        <w:rPr>
          <w:rFonts w:hint="eastAsia"/>
          <w:rtl/>
        </w:rPr>
        <w:t>مقدار</w:t>
      </w:r>
      <w:r w:rsidRPr="00685C19">
        <w:rPr>
          <w:rtl/>
        </w:rPr>
        <w:t xml:space="preserve"> </w:t>
      </w:r>
      <w:r w:rsidRPr="00685C19">
        <w:rPr>
          <w:rFonts w:hint="eastAsia"/>
          <w:rtl/>
        </w:rPr>
        <w:t>بسیار</w:t>
      </w:r>
      <w:r w:rsidRPr="00685C19">
        <w:rPr>
          <w:rtl/>
        </w:rPr>
        <w:t xml:space="preserve"> </w:t>
      </w:r>
      <w:r w:rsidRPr="00685C19">
        <w:rPr>
          <w:rFonts w:hint="eastAsia"/>
          <w:rtl/>
        </w:rPr>
        <w:t>زیادی</w:t>
      </w:r>
      <w:r w:rsidRPr="00685C19">
        <w:rPr>
          <w:rtl/>
        </w:rPr>
        <w:t xml:space="preserve"> </w:t>
      </w:r>
      <w:r w:rsidRPr="00685C19">
        <w:rPr>
          <w:rFonts w:hint="eastAsia"/>
          <w:rtl/>
        </w:rPr>
        <w:t>ـ</w:t>
      </w:r>
      <w:r w:rsidRPr="00685C19">
        <w:rPr>
          <w:rtl/>
        </w:rPr>
        <w:t xml:space="preserve"> </w:t>
      </w:r>
      <w:r w:rsidRPr="00685C19">
        <w:rPr>
          <w:rFonts w:hint="eastAsia"/>
          <w:rtl/>
        </w:rPr>
        <w:t>که</w:t>
      </w:r>
      <w:r w:rsidRPr="00685C19">
        <w:rPr>
          <w:rtl/>
        </w:rPr>
        <w:t xml:space="preserve"> </w:t>
      </w:r>
      <w:r w:rsidRPr="00685C19">
        <w:rPr>
          <w:rFonts w:hint="eastAsia"/>
          <w:rtl/>
        </w:rPr>
        <w:t>زیادی</w:t>
      </w:r>
      <w:r w:rsidRPr="00685C19">
        <w:rPr>
          <w:rtl/>
        </w:rPr>
        <w:t xml:space="preserve"> </w:t>
      </w:r>
      <w:r w:rsidRPr="00685C19">
        <w:rPr>
          <w:rFonts w:hint="eastAsia"/>
          <w:rtl/>
        </w:rPr>
        <w:t>آن</w:t>
      </w:r>
      <w:r w:rsidRPr="00685C19">
        <w:rPr>
          <w:rtl/>
        </w:rPr>
        <w:t xml:space="preserve"> </w:t>
      </w:r>
      <w:r w:rsidRPr="00685C19">
        <w:rPr>
          <w:rFonts w:hint="eastAsia"/>
          <w:rtl/>
        </w:rPr>
        <w:t>را</w:t>
      </w:r>
      <w:r w:rsidRPr="00685C19">
        <w:rPr>
          <w:rtl/>
        </w:rPr>
        <w:t xml:space="preserve"> </w:t>
      </w:r>
      <w:r w:rsidRPr="00685C19">
        <w:rPr>
          <w:rFonts w:hint="eastAsia"/>
          <w:rtl/>
        </w:rPr>
        <w:t>کسی</w:t>
      </w:r>
      <w:r>
        <w:rPr>
          <w:rFonts w:hint="cs"/>
          <w:rtl/>
        </w:rPr>
        <w:t xml:space="preserve"> </w:t>
      </w:r>
      <w:r w:rsidRPr="00685C19">
        <w:rPr>
          <w:rFonts w:hint="eastAsia"/>
          <w:rtl/>
        </w:rPr>
        <w:t>نمی‌فهمد</w:t>
      </w:r>
      <w:r w:rsidRPr="00685C19">
        <w:rPr>
          <w:rtl/>
        </w:rPr>
        <w:t xml:space="preserve"> </w:t>
      </w:r>
      <w:r w:rsidRPr="00685C19">
        <w:rPr>
          <w:rFonts w:hint="eastAsia"/>
          <w:rtl/>
        </w:rPr>
        <w:t>ـ</w:t>
      </w:r>
      <w:r w:rsidRPr="00685C19">
        <w:rPr>
          <w:rtl/>
        </w:rPr>
        <w:t xml:space="preserve"> </w:t>
      </w:r>
      <w:r w:rsidRPr="00685C19">
        <w:rPr>
          <w:rFonts w:hint="eastAsia"/>
          <w:rtl/>
        </w:rPr>
        <w:t>لباس‌های</w:t>
      </w:r>
      <w:r w:rsidRPr="00685C19">
        <w:rPr>
          <w:rtl/>
        </w:rPr>
        <w:t xml:space="preserve"> </w:t>
      </w:r>
      <w:r w:rsidRPr="00685C19">
        <w:rPr>
          <w:rFonts w:hint="eastAsia"/>
          <w:rtl/>
        </w:rPr>
        <w:t>بهشتی</w:t>
      </w:r>
      <w:r w:rsidRPr="00685C19">
        <w:rPr>
          <w:rtl/>
        </w:rPr>
        <w:t xml:space="preserve"> </w:t>
      </w:r>
      <w:r w:rsidRPr="00685C19">
        <w:rPr>
          <w:rFonts w:hint="eastAsia"/>
          <w:rtl/>
        </w:rPr>
        <w:t>به</w:t>
      </w:r>
      <w:r w:rsidRPr="00685C19">
        <w:rPr>
          <w:rtl/>
        </w:rPr>
        <w:t xml:space="preserve"> </w:t>
      </w:r>
      <w:r w:rsidRPr="00685C19">
        <w:rPr>
          <w:rFonts w:hint="eastAsia"/>
          <w:rtl/>
        </w:rPr>
        <w:t>آن</w:t>
      </w:r>
      <w:r w:rsidRPr="00685C19">
        <w:rPr>
          <w:rtl/>
        </w:rPr>
        <w:t xml:space="preserve"> </w:t>
      </w:r>
      <w:r w:rsidRPr="00685C19">
        <w:rPr>
          <w:rFonts w:hint="eastAsia"/>
          <w:rtl/>
        </w:rPr>
        <w:t>می‌دهند</w:t>
      </w:r>
      <w:r w:rsidRPr="00685C19">
        <w:rPr>
          <w:rtl/>
        </w:rPr>
        <w:t xml:space="preserve"> </w:t>
      </w:r>
      <w:r w:rsidRPr="00685C19">
        <w:rPr>
          <w:rFonts w:hint="eastAsia"/>
          <w:rtl/>
        </w:rPr>
        <w:t>و</w:t>
      </w:r>
      <w:r w:rsidRPr="00685C19">
        <w:rPr>
          <w:rtl/>
        </w:rPr>
        <w:t xml:space="preserve"> </w:t>
      </w:r>
      <w:r w:rsidRPr="00685C19">
        <w:rPr>
          <w:rFonts w:hint="eastAsia"/>
          <w:rtl/>
        </w:rPr>
        <w:t>سپس</w:t>
      </w:r>
      <w:r w:rsidRPr="00685C19">
        <w:rPr>
          <w:rtl/>
        </w:rPr>
        <w:t xml:space="preserve"> </w:t>
      </w:r>
      <w:r w:rsidRPr="00685C19">
        <w:rPr>
          <w:rFonts w:hint="eastAsia"/>
          <w:rtl/>
        </w:rPr>
        <w:t>به</w:t>
      </w:r>
      <w:r w:rsidRPr="00685C19">
        <w:rPr>
          <w:rtl/>
        </w:rPr>
        <w:t xml:space="preserve"> </w:t>
      </w:r>
      <w:r w:rsidRPr="00685C19">
        <w:rPr>
          <w:rFonts w:hint="eastAsia"/>
          <w:rtl/>
        </w:rPr>
        <w:t>مؤمنین</w:t>
      </w:r>
      <w:r w:rsidRPr="00685C19">
        <w:rPr>
          <w:rtl/>
        </w:rPr>
        <w:t xml:space="preserve"> </w:t>
      </w:r>
      <w:r w:rsidRPr="00685C19">
        <w:rPr>
          <w:rFonts w:hint="eastAsia"/>
          <w:rtl/>
        </w:rPr>
        <w:t>امر</w:t>
      </w:r>
      <w:r w:rsidRPr="00685C19">
        <w:rPr>
          <w:rtl/>
        </w:rPr>
        <w:t xml:space="preserve"> </w:t>
      </w:r>
      <w:r w:rsidRPr="00685C19">
        <w:rPr>
          <w:rFonts w:hint="eastAsia"/>
          <w:rtl/>
        </w:rPr>
        <w:t>می‌کنند</w:t>
      </w:r>
      <w:r w:rsidRPr="00685C19">
        <w:rPr>
          <w:rtl/>
        </w:rPr>
        <w:t xml:space="preserve"> </w:t>
      </w:r>
      <w:r w:rsidRPr="00685C19">
        <w:rPr>
          <w:rFonts w:hint="eastAsia"/>
          <w:rtl/>
        </w:rPr>
        <w:t>که</w:t>
      </w:r>
      <w:r w:rsidRPr="00685C19">
        <w:rPr>
          <w:rFonts w:hint="cs"/>
          <w:rtl/>
        </w:rPr>
        <w:t xml:space="preserve"> </w:t>
      </w:r>
      <w:r w:rsidRPr="00685C19">
        <w:rPr>
          <w:rFonts w:hint="eastAsia"/>
          <w:rtl/>
        </w:rPr>
        <w:t>هر</w:t>
      </w:r>
      <w:r w:rsidRPr="00685C19">
        <w:rPr>
          <w:rtl/>
        </w:rPr>
        <w:t xml:space="preserve"> </w:t>
      </w:r>
      <w:r w:rsidRPr="00685C19">
        <w:rPr>
          <w:rFonts w:hint="eastAsia"/>
          <w:rtl/>
        </w:rPr>
        <w:t>کسی</w:t>
      </w:r>
      <w:r w:rsidRPr="00685C19">
        <w:rPr>
          <w:rtl/>
        </w:rPr>
        <w:t xml:space="preserve"> </w:t>
      </w:r>
      <w:r w:rsidRPr="00685C19">
        <w:rPr>
          <w:rFonts w:hint="eastAsia"/>
          <w:rtl/>
        </w:rPr>
        <w:t>به</w:t>
      </w:r>
      <w:r w:rsidRPr="00685C19">
        <w:rPr>
          <w:rtl/>
        </w:rPr>
        <w:t xml:space="preserve"> </w:t>
      </w:r>
      <w:r w:rsidRPr="00685C19">
        <w:rPr>
          <w:rFonts w:hint="eastAsia"/>
          <w:rtl/>
        </w:rPr>
        <w:t>قدر</w:t>
      </w:r>
      <w:r w:rsidRPr="00685C19">
        <w:rPr>
          <w:rtl/>
        </w:rPr>
        <w:t xml:space="preserve"> </w:t>
      </w:r>
      <w:r w:rsidRPr="00685C19">
        <w:rPr>
          <w:rFonts w:hint="eastAsia"/>
          <w:rtl/>
        </w:rPr>
        <w:t>طاعت</w:t>
      </w:r>
      <w:r w:rsidRPr="00685C19">
        <w:rPr>
          <w:rtl/>
        </w:rPr>
        <w:t xml:space="preserve"> </w:t>
      </w:r>
      <w:r w:rsidRPr="00685C19">
        <w:rPr>
          <w:rFonts w:hint="eastAsia"/>
          <w:rtl/>
        </w:rPr>
        <w:t>خود</w:t>
      </w:r>
      <w:r w:rsidRPr="00685C19">
        <w:rPr>
          <w:rtl/>
        </w:rPr>
        <w:t xml:space="preserve"> </w:t>
      </w:r>
      <w:r w:rsidRPr="00685C19">
        <w:rPr>
          <w:rFonts w:hint="eastAsia"/>
          <w:rtl/>
        </w:rPr>
        <w:t>در</w:t>
      </w:r>
      <w:r w:rsidRPr="00685C19">
        <w:rPr>
          <w:rtl/>
        </w:rPr>
        <w:t xml:space="preserve"> </w:t>
      </w:r>
      <w:r w:rsidRPr="00685C19">
        <w:rPr>
          <w:rFonts w:hint="eastAsia"/>
          <w:rtl/>
        </w:rPr>
        <w:t>ماه</w:t>
      </w:r>
      <w:r w:rsidRPr="00685C19">
        <w:rPr>
          <w:rtl/>
        </w:rPr>
        <w:t xml:space="preserve"> </w:t>
      </w:r>
      <w:r w:rsidRPr="00685C19">
        <w:rPr>
          <w:rFonts w:hint="eastAsia"/>
          <w:rtl/>
        </w:rPr>
        <w:t>رمضان</w:t>
      </w:r>
      <w:r w:rsidRPr="00685C19">
        <w:rPr>
          <w:rtl/>
        </w:rPr>
        <w:t xml:space="preserve"> </w:t>
      </w:r>
      <w:r w:rsidRPr="00685C19">
        <w:rPr>
          <w:rFonts w:hint="eastAsia"/>
          <w:rtl/>
        </w:rPr>
        <w:t>از</w:t>
      </w:r>
      <w:r w:rsidRPr="00685C19">
        <w:rPr>
          <w:rtl/>
        </w:rPr>
        <w:t xml:space="preserve"> </w:t>
      </w:r>
      <w:r w:rsidRPr="00685C19">
        <w:rPr>
          <w:rFonts w:hint="eastAsia"/>
          <w:rtl/>
        </w:rPr>
        <w:t>این</w:t>
      </w:r>
      <w:r w:rsidRPr="00685C19">
        <w:rPr>
          <w:rtl/>
        </w:rPr>
        <w:t xml:space="preserve"> </w:t>
      </w:r>
      <w:r w:rsidRPr="00685C19">
        <w:rPr>
          <w:rFonts w:hint="eastAsia"/>
          <w:rtl/>
        </w:rPr>
        <w:t>لباس‌ها</w:t>
      </w:r>
      <w:r w:rsidRPr="00685C19">
        <w:rPr>
          <w:rtl/>
        </w:rPr>
        <w:t xml:space="preserve"> </w:t>
      </w:r>
      <w:r w:rsidRPr="00685C19">
        <w:rPr>
          <w:rFonts w:hint="eastAsia"/>
          <w:rtl/>
        </w:rPr>
        <w:t>بردارد</w:t>
      </w:r>
      <w:r w:rsidRPr="00685C19">
        <w:rPr>
          <w:rtl/>
        </w:rPr>
        <w:t xml:space="preserve"> </w:t>
      </w:r>
      <w:r w:rsidRPr="00685C19">
        <w:rPr>
          <w:rFonts w:hint="eastAsia"/>
          <w:rtl/>
        </w:rPr>
        <w:t>و</w:t>
      </w:r>
      <w:r w:rsidRPr="00685C19">
        <w:rPr>
          <w:rtl/>
        </w:rPr>
        <w:t xml:space="preserve"> </w:t>
      </w:r>
      <w:r w:rsidRPr="00685C19">
        <w:rPr>
          <w:rFonts w:hint="eastAsia"/>
          <w:rtl/>
        </w:rPr>
        <w:t>مؤمنین</w:t>
      </w:r>
      <w:r w:rsidRPr="00685C19">
        <w:rPr>
          <w:rtl/>
        </w:rPr>
        <w:t xml:space="preserve"> </w:t>
      </w:r>
      <w:r w:rsidRPr="00685C19">
        <w:rPr>
          <w:rFonts w:hint="eastAsia"/>
          <w:rtl/>
        </w:rPr>
        <w:t>به</w:t>
      </w:r>
      <w:r w:rsidRPr="00685C19">
        <w:rPr>
          <w:rtl/>
        </w:rPr>
        <w:t xml:space="preserve"> </w:t>
      </w:r>
      <w:r w:rsidRPr="00685C19">
        <w:rPr>
          <w:rFonts w:hint="eastAsia"/>
          <w:rtl/>
        </w:rPr>
        <w:t>نزدماه</w:t>
      </w:r>
      <w:r w:rsidRPr="00685C19">
        <w:rPr>
          <w:rtl/>
        </w:rPr>
        <w:t xml:space="preserve"> </w:t>
      </w:r>
      <w:r w:rsidRPr="00685C19">
        <w:rPr>
          <w:rFonts w:hint="eastAsia"/>
          <w:rtl/>
        </w:rPr>
        <w:t>رمضان</w:t>
      </w:r>
      <w:r w:rsidRPr="00685C19">
        <w:rPr>
          <w:rtl/>
        </w:rPr>
        <w:t xml:space="preserve"> </w:t>
      </w:r>
      <w:r w:rsidRPr="00685C19">
        <w:rPr>
          <w:rFonts w:hint="eastAsia"/>
          <w:rtl/>
        </w:rPr>
        <w:t>می‌روند</w:t>
      </w:r>
      <w:r w:rsidRPr="00685C19">
        <w:rPr>
          <w:rtl/>
        </w:rPr>
        <w:t xml:space="preserve"> </w:t>
      </w:r>
      <w:r w:rsidRPr="00685C19">
        <w:rPr>
          <w:rFonts w:hint="eastAsia"/>
          <w:rtl/>
        </w:rPr>
        <w:t>و</w:t>
      </w:r>
      <w:r w:rsidRPr="00685C19">
        <w:rPr>
          <w:rtl/>
        </w:rPr>
        <w:t xml:space="preserve"> </w:t>
      </w:r>
      <w:r w:rsidRPr="00685C19">
        <w:rPr>
          <w:rFonts w:hint="eastAsia"/>
          <w:rtl/>
        </w:rPr>
        <w:t>از</w:t>
      </w:r>
      <w:r w:rsidRPr="00685C19">
        <w:rPr>
          <w:rtl/>
        </w:rPr>
        <w:t xml:space="preserve"> </w:t>
      </w:r>
      <w:r w:rsidRPr="00685C19">
        <w:rPr>
          <w:rFonts w:hint="eastAsia"/>
          <w:rtl/>
        </w:rPr>
        <w:t>آن</w:t>
      </w:r>
      <w:r w:rsidRPr="00685C19">
        <w:rPr>
          <w:rtl/>
        </w:rPr>
        <w:t xml:space="preserve"> </w:t>
      </w:r>
      <w:r w:rsidRPr="00685C19">
        <w:rPr>
          <w:rFonts w:hint="eastAsia"/>
          <w:rtl/>
        </w:rPr>
        <w:t>لباس‌ها</w:t>
      </w:r>
      <w:r w:rsidRPr="00685C19">
        <w:rPr>
          <w:rtl/>
        </w:rPr>
        <w:t xml:space="preserve"> </w:t>
      </w:r>
      <w:r w:rsidRPr="00685C19">
        <w:rPr>
          <w:rFonts w:hint="eastAsia"/>
          <w:rtl/>
        </w:rPr>
        <w:t>بر</w:t>
      </w:r>
      <w:r w:rsidRPr="00685C19">
        <w:rPr>
          <w:rtl/>
        </w:rPr>
        <w:t xml:space="preserve"> </w:t>
      </w:r>
      <w:r w:rsidRPr="00685C19">
        <w:rPr>
          <w:rFonts w:hint="eastAsia"/>
          <w:rtl/>
        </w:rPr>
        <w:t>می‌دارند</w:t>
      </w:r>
      <w:r w:rsidRPr="00F6011D">
        <w:rPr>
          <w:rtl/>
        </w:rPr>
        <w:t>.</w:t>
      </w:r>
      <w:r w:rsidRPr="00F6011D">
        <w:rPr>
          <w:rFonts w:hint="cs"/>
          <w:rtl/>
        </w:rPr>
        <w:t>..</w:t>
      </w:r>
      <w:r w:rsidRPr="00F6011D">
        <w:rPr>
          <w:vertAlign w:val="superscript"/>
          <w:rtl/>
        </w:rPr>
        <w:footnoteReference w:id="321"/>
      </w:r>
      <w:r>
        <w:rPr>
          <w:rFonts w:hint="cs"/>
          <w:rtl/>
        </w:rPr>
        <w:t xml:space="preserve"> </w:t>
      </w:r>
      <w:r w:rsidRPr="00685C19">
        <w:rPr>
          <w:rFonts w:hint="eastAsia"/>
          <w:rtl/>
        </w:rPr>
        <w:t>در</w:t>
      </w:r>
      <w:r w:rsidRPr="00685C19">
        <w:rPr>
          <w:rtl/>
        </w:rPr>
        <w:t xml:space="preserve"> </w:t>
      </w:r>
      <w:r w:rsidRPr="00685C19">
        <w:rPr>
          <w:rFonts w:hint="eastAsia"/>
          <w:rtl/>
        </w:rPr>
        <w:t>اینجا</w:t>
      </w:r>
      <w:r w:rsidRPr="00685C19">
        <w:rPr>
          <w:rtl/>
        </w:rPr>
        <w:t xml:space="preserve"> </w:t>
      </w:r>
      <w:r w:rsidRPr="00685C19">
        <w:rPr>
          <w:rFonts w:hint="eastAsia"/>
          <w:rtl/>
        </w:rPr>
        <w:t>می‌توان</w:t>
      </w:r>
      <w:r w:rsidRPr="00685C19">
        <w:rPr>
          <w:rtl/>
        </w:rPr>
        <w:t xml:space="preserve"> </w:t>
      </w:r>
      <w:r w:rsidRPr="00685C19">
        <w:rPr>
          <w:rFonts w:hint="eastAsia"/>
          <w:rtl/>
        </w:rPr>
        <w:t>گفت</w:t>
      </w:r>
      <w:r w:rsidRPr="00685C19">
        <w:rPr>
          <w:rtl/>
        </w:rPr>
        <w:t xml:space="preserve">: </w:t>
      </w:r>
      <w:r w:rsidR="00964888" w:rsidRPr="00964888">
        <w:rPr>
          <w:rFonts w:ascii="NoorLotus" w:hAnsi="NoorLotus"/>
          <w:rtl/>
        </w:rPr>
        <w:t>ا</w:t>
      </w:r>
      <w:r w:rsidR="00964888" w:rsidRPr="00964888">
        <w:rPr>
          <w:rFonts w:ascii="NoorLotus" w:hAnsi="NoorLotus" w:hint="cs"/>
          <w:rtl/>
        </w:rPr>
        <w:t>ین</w:t>
      </w:r>
      <w:r w:rsidR="00964888" w:rsidRPr="00964888">
        <w:rPr>
          <w:rFonts w:ascii="NoorLotus" w:hAnsi="NoorLotus"/>
          <w:rtl/>
        </w:rPr>
        <w:t xml:space="preserve"> لباس‌ها ع</w:t>
      </w:r>
      <w:r w:rsidR="00964888" w:rsidRPr="00964888">
        <w:rPr>
          <w:rFonts w:ascii="NoorLotus" w:hAnsi="NoorLotus" w:hint="cs"/>
          <w:rtl/>
        </w:rPr>
        <w:t>ین</w:t>
      </w:r>
      <w:r w:rsidR="00964888" w:rsidRPr="00964888">
        <w:rPr>
          <w:rFonts w:ascii="NoorLotus" w:hAnsi="NoorLotus"/>
          <w:rtl/>
        </w:rPr>
        <w:t xml:space="preserve"> عمل مؤمن</w:t>
      </w:r>
      <w:r w:rsidR="00964888" w:rsidRPr="00964888">
        <w:rPr>
          <w:rFonts w:ascii="NoorLotus" w:hAnsi="NoorLotus" w:hint="cs"/>
          <w:rtl/>
        </w:rPr>
        <w:t>ین</w:t>
      </w:r>
      <w:r w:rsidR="00964888" w:rsidRPr="00964888">
        <w:rPr>
          <w:rFonts w:ascii="NoorLotus" w:hAnsi="NoorLotus"/>
          <w:rtl/>
        </w:rPr>
        <w:t xml:space="preserve"> است و لذا قائم به نفوس ا</w:t>
      </w:r>
      <w:r w:rsidR="00964888" w:rsidRPr="00964888">
        <w:rPr>
          <w:rFonts w:ascii="NoorLotus" w:hAnsi="NoorLotus" w:hint="cs"/>
          <w:rtl/>
        </w:rPr>
        <w:t>یشان</w:t>
      </w:r>
      <w:r w:rsidR="00964888" w:rsidRPr="00964888">
        <w:rPr>
          <w:rFonts w:ascii="NoorLotus" w:hAnsi="NoorLotus"/>
          <w:rtl/>
        </w:rPr>
        <w:t xml:space="preserve"> است؛ و در ع</w:t>
      </w:r>
      <w:r w:rsidR="00964888" w:rsidRPr="00964888">
        <w:rPr>
          <w:rFonts w:ascii="NoorLotus" w:hAnsi="NoorLotus" w:hint="cs"/>
          <w:rtl/>
        </w:rPr>
        <w:t>ین</w:t>
      </w:r>
      <w:r w:rsidR="00964888" w:rsidRPr="00964888">
        <w:rPr>
          <w:rFonts w:ascii="NoorLotus" w:hAnsi="NoorLotus"/>
          <w:rtl/>
        </w:rPr>
        <w:t xml:space="preserve"> حال متعلّق به ماه رمضان ن</w:t>
      </w:r>
      <w:r w:rsidR="00964888" w:rsidRPr="00964888">
        <w:rPr>
          <w:rFonts w:ascii="NoorLotus" w:hAnsi="NoorLotus" w:hint="cs"/>
          <w:rtl/>
        </w:rPr>
        <w:t>یز</w:t>
      </w:r>
      <w:r w:rsidR="00964888" w:rsidRPr="00964888">
        <w:rPr>
          <w:rFonts w:ascii="NoorLotus" w:hAnsi="NoorLotus"/>
          <w:rtl/>
        </w:rPr>
        <w:t xml:space="preserve"> هست و در حق</w:t>
      </w:r>
      <w:r w:rsidR="00964888" w:rsidRPr="00964888">
        <w:rPr>
          <w:rFonts w:ascii="NoorLotus" w:hAnsi="NoorLotus" w:hint="cs"/>
          <w:rtl/>
        </w:rPr>
        <w:t>یقت،</w:t>
      </w:r>
      <w:r w:rsidR="00964888" w:rsidRPr="00964888">
        <w:rPr>
          <w:rFonts w:ascii="NoorLotus" w:hAnsi="NoorLotus"/>
          <w:rtl/>
        </w:rPr>
        <w:t xml:space="preserve"> برکات</w:t>
      </w:r>
      <w:r w:rsidR="00964888" w:rsidRPr="00964888">
        <w:rPr>
          <w:rFonts w:ascii="NoorLotus" w:hAnsi="NoorLotus" w:hint="cs"/>
          <w:rtl/>
        </w:rPr>
        <w:t>ی</w:t>
      </w:r>
      <w:r w:rsidR="00964888" w:rsidRPr="00964888">
        <w:rPr>
          <w:rFonts w:ascii="NoorLotus" w:hAnsi="NoorLotus"/>
          <w:rtl/>
        </w:rPr>
        <w:t xml:space="preserve"> است که نفوس از ماه مبارک رمضان استفاضه نموده‌اند.</w:t>
      </w:r>
    </w:p>
    <w:p w:rsidR="00964888" w:rsidRPr="00964888" w:rsidRDefault="00964888" w:rsidP="00964888">
      <w:pPr>
        <w:rPr>
          <w:rFonts w:ascii="NoorLotus" w:hAnsi="NoorLotus"/>
          <w:rtl/>
        </w:rPr>
      </w:pPr>
    </w:p>
    <w:p w:rsidR="00964888" w:rsidRPr="00964888" w:rsidRDefault="00964888" w:rsidP="00964888">
      <w:pPr>
        <w:rPr>
          <w:rFonts w:ascii="NoorLotus" w:hAnsi="NoorLotus"/>
          <w:rtl/>
        </w:rPr>
      </w:pPr>
      <w:r w:rsidRPr="00964888">
        <w:rPr>
          <w:rFonts w:ascii="NoorLotus" w:hAnsi="NoorLotus" w:hint="cs"/>
          <w:rtl/>
        </w:rPr>
        <w:t>عبارات</w:t>
      </w:r>
      <w:r w:rsidRPr="00964888">
        <w:rPr>
          <w:rFonts w:ascii="NoorLotus" w:hAnsi="NoorLotus"/>
          <w:rtl/>
        </w:rPr>
        <w:t xml:space="preserve"> شارح</w:t>
      </w:r>
      <w:r w:rsidRPr="00964888">
        <w:rPr>
          <w:rFonts w:ascii="NoorLotus" w:hAnsi="NoorLotus" w:hint="cs"/>
          <w:rtl/>
        </w:rPr>
        <w:t>ین</w:t>
      </w:r>
      <w:r w:rsidRPr="00964888">
        <w:rPr>
          <w:rFonts w:ascii="NoorLotus" w:hAnsi="NoorLotus"/>
          <w:rtl/>
        </w:rPr>
        <w:t xml:space="preserve"> کلام صدرالمتألّه</w:t>
      </w:r>
      <w:r w:rsidRPr="00964888">
        <w:rPr>
          <w:rFonts w:ascii="NoorLotus" w:hAnsi="NoorLotus" w:hint="cs"/>
          <w:rtl/>
        </w:rPr>
        <w:t>ین</w:t>
      </w:r>
      <w:r>
        <w:rPr>
          <w:rFonts w:ascii="NoorLotus" w:hAnsi="NoorLotus" w:hint="cs"/>
          <w:rtl/>
        </w:rPr>
        <w:t xml:space="preserve"> </w:t>
      </w:r>
      <w:r w:rsidRPr="00964888">
        <w:rPr>
          <w:rFonts w:ascii="NoorLotus" w:hAnsi="NoorLotus" w:hint="cs"/>
          <w:sz w:val="22"/>
          <w:szCs w:val="22"/>
          <w:rtl/>
        </w:rPr>
        <w:t>رحمه‌</w:t>
      </w:r>
      <w:r w:rsidR="00975913">
        <w:rPr>
          <w:rFonts w:ascii="NoorLotus" w:hAnsi="NoorLotus" w:hint="cs"/>
          <w:sz w:val="22"/>
          <w:szCs w:val="22"/>
          <w:rtl/>
        </w:rPr>
        <w:t>الله</w:t>
      </w:r>
      <w:r w:rsidRPr="00964888">
        <w:rPr>
          <w:rFonts w:ascii="NoorLotus" w:hAnsi="NoorLotus"/>
          <w:sz w:val="22"/>
          <w:szCs w:val="22"/>
          <w:rtl/>
        </w:rPr>
        <w:t xml:space="preserve"> </w:t>
      </w:r>
      <w:r w:rsidRPr="00964888">
        <w:rPr>
          <w:rFonts w:ascii="NoorLotus" w:hAnsi="NoorLotus"/>
          <w:rtl/>
        </w:rPr>
        <w:t>به هم</w:t>
      </w:r>
      <w:r w:rsidRPr="00964888">
        <w:rPr>
          <w:rFonts w:ascii="NoorLotus" w:hAnsi="NoorLotus" w:hint="cs"/>
          <w:rtl/>
        </w:rPr>
        <w:t>ین</w:t>
      </w:r>
      <w:r w:rsidRPr="00964888">
        <w:rPr>
          <w:rFonts w:ascii="NoorLotus" w:hAnsi="NoorLotus"/>
          <w:rtl/>
        </w:rPr>
        <w:t xml:space="preserve"> ب</w:t>
      </w:r>
      <w:r w:rsidRPr="00964888">
        <w:rPr>
          <w:rFonts w:ascii="NoorLotus" w:hAnsi="NoorLotus" w:hint="cs"/>
          <w:rtl/>
        </w:rPr>
        <w:t>یان</w:t>
      </w:r>
      <w:r w:rsidRPr="00964888">
        <w:rPr>
          <w:rFonts w:ascii="NoorLotus" w:hAnsi="NoorLotus"/>
          <w:rtl/>
        </w:rPr>
        <w:t xml:space="preserve"> اشاره دارد. علّامه رف</w:t>
      </w:r>
      <w:r w:rsidRPr="00964888">
        <w:rPr>
          <w:rFonts w:ascii="NoorLotus" w:hAnsi="NoorLotus" w:hint="cs"/>
          <w:rtl/>
        </w:rPr>
        <w:t>یعی</w:t>
      </w:r>
      <w:r w:rsidRPr="00964888">
        <w:rPr>
          <w:rFonts w:ascii="NoorLotus" w:hAnsi="NoorLotus"/>
          <w:rtl/>
        </w:rPr>
        <w:t xml:space="preserve"> م</w:t>
      </w:r>
      <w:r w:rsidRPr="00964888">
        <w:rPr>
          <w:rFonts w:ascii="NoorLotus" w:hAnsi="NoorLotus" w:hint="cs"/>
          <w:rtl/>
        </w:rPr>
        <w:t>ی‌فرمایند</w:t>
      </w:r>
      <w:r w:rsidRPr="00964888">
        <w:rPr>
          <w:rFonts w:ascii="NoorLotus" w:hAnsi="NoorLotus"/>
          <w:rtl/>
        </w:rPr>
        <w:t xml:space="preserve">: </w:t>
      </w:r>
    </w:p>
    <w:p w:rsidR="00964888" w:rsidRPr="00964888" w:rsidRDefault="00964888" w:rsidP="00390314">
      <w:pPr>
        <w:pStyle w:val="a4"/>
        <w:rPr>
          <w:rtl/>
        </w:rPr>
      </w:pPr>
      <w:r w:rsidRPr="00964888">
        <w:rPr>
          <w:rFonts w:hint="eastAsia"/>
          <w:rtl/>
        </w:rPr>
        <w:t>«</w:t>
      </w:r>
      <w:r w:rsidRPr="00964888">
        <w:rPr>
          <w:rFonts w:hint="cs"/>
          <w:rtl/>
        </w:rPr>
        <w:t>علّت</w:t>
      </w:r>
      <w:r w:rsidRPr="00964888">
        <w:rPr>
          <w:rtl/>
        </w:rPr>
        <w:t xml:space="preserve"> ا</w:t>
      </w:r>
      <w:r w:rsidRPr="00964888">
        <w:rPr>
          <w:rFonts w:hint="cs"/>
          <w:rtl/>
        </w:rPr>
        <w:t>ینکه</w:t>
      </w:r>
      <w:r w:rsidRPr="00964888">
        <w:rPr>
          <w:rtl/>
        </w:rPr>
        <w:t xml:space="preserve"> پ</w:t>
      </w:r>
      <w:r w:rsidRPr="00964888">
        <w:rPr>
          <w:rFonts w:hint="cs"/>
          <w:rtl/>
        </w:rPr>
        <w:t>یامبر</w:t>
      </w:r>
      <w:r w:rsidRPr="00964888">
        <w:rPr>
          <w:rtl/>
        </w:rPr>
        <w:t xml:space="preserve"> </w:t>
      </w:r>
      <w:r w:rsidRPr="00964888">
        <w:rPr>
          <w:sz w:val="20"/>
          <w:szCs w:val="20"/>
          <w:rtl/>
        </w:rPr>
        <w:t>صلّ</w:t>
      </w:r>
      <w:r w:rsidRPr="00964888">
        <w:rPr>
          <w:rFonts w:hint="cs"/>
          <w:sz w:val="20"/>
          <w:szCs w:val="20"/>
          <w:rtl/>
        </w:rPr>
        <w:t>ی‌‌</w:t>
      </w:r>
      <w:r w:rsidR="00975913">
        <w:rPr>
          <w:rFonts w:hint="cs"/>
          <w:sz w:val="20"/>
          <w:szCs w:val="20"/>
          <w:rtl/>
        </w:rPr>
        <w:t>الله</w:t>
      </w:r>
      <w:r w:rsidRPr="00964888">
        <w:rPr>
          <w:rFonts w:hint="cs"/>
          <w:sz w:val="20"/>
          <w:szCs w:val="20"/>
          <w:rtl/>
        </w:rPr>
        <w:t>‌‌علیه‌وآله‌وسلّم</w:t>
      </w:r>
      <w:r w:rsidRPr="00964888">
        <w:rPr>
          <w:sz w:val="20"/>
          <w:szCs w:val="20"/>
          <w:rtl/>
        </w:rPr>
        <w:t xml:space="preserve"> </w:t>
      </w:r>
      <w:r w:rsidRPr="00964888">
        <w:rPr>
          <w:rtl/>
        </w:rPr>
        <w:t>و</w:t>
      </w:r>
      <w:r w:rsidR="00390314">
        <w:rPr>
          <w:rFonts w:hint="cs"/>
          <w:rtl/>
        </w:rPr>
        <w:t xml:space="preserve"> </w:t>
      </w:r>
      <w:r w:rsidRPr="00964888">
        <w:rPr>
          <w:rtl/>
        </w:rPr>
        <w:t>عل</w:t>
      </w:r>
      <w:r w:rsidRPr="00964888">
        <w:rPr>
          <w:rFonts w:hint="cs"/>
          <w:rtl/>
        </w:rPr>
        <w:t>ی</w:t>
      </w:r>
      <w:r w:rsidRPr="00964888">
        <w:rPr>
          <w:rtl/>
        </w:rPr>
        <w:t xml:space="preserve"> </w:t>
      </w:r>
      <w:r w:rsidRPr="00964888">
        <w:rPr>
          <w:sz w:val="20"/>
          <w:szCs w:val="20"/>
          <w:rtl/>
        </w:rPr>
        <w:t>عل</w:t>
      </w:r>
      <w:r w:rsidRPr="00964888">
        <w:rPr>
          <w:rFonts w:hint="cs"/>
          <w:sz w:val="20"/>
          <w:szCs w:val="20"/>
          <w:rtl/>
        </w:rPr>
        <w:t>یه‌السّلام</w:t>
      </w:r>
      <w:r w:rsidRPr="00964888">
        <w:rPr>
          <w:sz w:val="20"/>
          <w:szCs w:val="20"/>
          <w:rtl/>
        </w:rPr>
        <w:t xml:space="preserve"> </w:t>
      </w:r>
      <w:r w:rsidRPr="00964888">
        <w:rPr>
          <w:rtl/>
        </w:rPr>
        <w:t>و جبرئ</w:t>
      </w:r>
      <w:r w:rsidRPr="00964888">
        <w:rPr>
          <w:rFonts w:hint="cs"/>
          <w:rtl/>
        </w:rPr>
        <w:t>یل</w:t>
      </w:r>
      <w:r w:rsidRPr="00964888">
        <w:rPr>
          <w:rtl/>
        </w:rPr>
        <w:t xml:space="preserve"> در صراط ا</w:t>
      </w:r>
      <w:r w:rsidRPr="00964888">
        <w:rPr>
          <w:rFonts w:hint="cs"/>
          <w:rtl/>
        </w:rPr>
        <w:t>یستاده‌اند،</w:t>
      </w:r>
      <w:r w:rsidRPr="00964888">
        <w:rPr>
          <w:rtl/>
        </w:rPr>
        <w:t xml:space="preserve"> ا</w:t>
      </w:r>
      <w:r w:rsidRPr="00964888">
        <w:rPr>
          <w:rFonts w:hint="cs"/>
          <w:rtl/>
        </w:rPr>
        <w:t>ین</w:t>
      </w:r>
      <w:r w:rsidRPr="00964888">
        <w:rPr>
          <w:rtl/>
        </w:rPr>
        <w:t xml:space="preserve"> است که صراط اهل دن</w:t>
      </w:r>
      <w:r w:rsidRPr="00964888">
        <w:rPr>
          <w:rFonts w:hint="cs"/>
          <w:rtl/>
        </w:rPr>
        <w:t>یا</w:t>
      </w:r>
      <w:r w:rsidRPr="00964888">
        <w:rPr>
          <w:rtl/>
        </w:rPr>
        <w:t xml:space="preserve"> را</w:t>
      </w:r>
      <w:r w:rsidR="00390314">
        <w:rPr>
          <w:rFonts w:hint="cs"/>
          <w:rtl/>
        </w:rPr>
        <w:t xml:space="preserve"> </w:t>
      </w:r>
      <w:r w:rsidRPr="00964888">
        <w:rPr>
          <w:rtl/>
        </w:rPr>
        <w:t>ا</w:t>
      </w:r>
      <w:r w:rsidRPr="00964888">
        <w:rPr>
          <w:rFonts w:hint="cs"/>
          <w:rtl/>
        </w:rPr>
        <w:t>ین</w:t>
      </w:r>
      <w:r w:rsidRPr="00964888">
        <w:rPr>
          <w:rtl/>
        </w:rPr>
        <w:t xml:space="preserve"> سه بزرگوار ساخته‌اند. جبرئ</w:t>
      </w:r>
      <w:r w:rsidRPr="00964888">
        <w:rPr>
          <w:rFonts w:hint="cs"/>
          <w:rtl/>
        </w:rPr>
        <w:t>یل</w:t>
      </w:r>
      <w:r w:rsidRPr="00964888">
        <w:rPr>
          <w:rtl/>
        </w:rPr>
        <w:t xml:space="preserve"> وح</w:t>
      </w:r>
      <w:r w:rsidRPr="00964888">
        <w:rPr>
          <w:rFonts w:hint="cs"/>
          <w:rtl/>
        </w:rPr>
        <w:t>ی</w:t>
      </w:r>
      <w:r w:rsidRPr="00964888">
        <w:rPr>
          <w:rtl/>
        </w:rPr>
        <w:t xml:space="preserve"> آسمان</w:t>
      </w:r>
      <w:r w:rsidRPr="00964888">
        <w:rPr>
          <w:rFonts w:hint="cs"/>
          <w:rtl/>
        </w:rPr>
        <w:t>ی</w:t>
      </w:r>
      <w:r w:rsidRPr="00964888">
        <w:rPr>
          <w:rtl/>
        </w:rPr>
        <w:t xml:space="preserve"> و أحکام د</w:t>
      </w:r>
      <w:r w:rsidRPr="00964888">
        <w:rPr>
          <w:rFonts w:hint="cs"/>
          <w:rtl/>
        </w:rPr>
        <w:t>ین</w:t>
      </w:r>
      <w:r w:rsidRPr="00964888">
        <w:rPr>
          <w:rtl/>
        </w:rPr>
        <w:t xml:space="preserve"> خدا را آورد، وپ</w:t>
      </w:r>
      <w:r w:rsidRPr="00964888">
        <w:rPr>
          <w:rFonts w:hint="cs"/>
          <w:rtl/>
        </w:rPr>
        <w:t>یامبر</w:t>
      </w:r>
      <w:r w:rsidRPr="00964888">
        <w:rPr>
          <w:rtl/>
        </w:rPr>
        <w:t xml:space="preserve"> خدا تبل</w:t>
      </w:r>
      <w:r w:rsidRPr="00964888">
        <w:rPr>
          <w:rFonts w:hint="cs"/>
          <w:rtl/>
        </w:rPr>
        <w:t>یغ</w:t>
      </w:r>
      <w:r w:rsidRPr="00964888">
        <w:rPr>
          <w:rtl/>
        </w:rPr>
        <w:t xml:space="preserve"> کرده و عل</w:t>
      </w:r>
      <w:r w:rsidRPr="00964888">
        <w:rPr>
          <w:rFonts w:hint="cs"/>
          <w:rtl/>
        </w:rPr>
        <w:t>ی</w:t>
      </w:r>
      <w:r w:rsidRPr="00964888">
        <w:rPr>
          <w:rtl/>
        </w:rPr>
        <w:t xml:space="preserve"> ب</w:t>
      </w:r>
      <w:r w:rsidRPr="00964888">
        <w:rPr>
          <w:rFonts w:hint="cs"/>
          <w:rtl/>
        </w:rPr>
        <w:t>ا</w:t>
      </w:r>
      <w:r w:rsidRPr="00964888">
        <w:rPr>
          <w:rtl/>
        </w:rPr>
        <w:t xml:space="preserve"> روح ولا</w:t>
      </w:r>
      <w:r w:rsidRPr="00964888">
        <w:rPr>
          <w:rFonts w:hint="cs"/>
          <w:rtl/>
        </w:rPr>
        <w:t>یت</w:t>
      </w:r>
      <w:r w:rsidRPr="00964888">
        <w:rPr>
          <w:rtl/>
        </w:rPr>
        <w:t xml:space="preserve"> در آن دم</w:t>
      </w:r>
      <w:r w:rsidRPr="00964888">
        <w:rPr>
          <w:rFonts w:hint="cs"/>
          <w:rtl/>
        </w:rPr>
        <w:t>ید</w:t>
      </w:r>
      <w:r w:rsidRPr="00964888">
        <w:rPr>
          <w:rtl/>
        </w:rPr>
        <w:t xml:space="preserve"> و جان داد و نگهدار</w:t>
      </w:r>
      <w:r w:rsidRPr="00964888">
        <w:rPr>
          <w:rFonts w:hint="cs"/>
          <w:rtl/>
        </w:rPr>
        <w:t>ی</w:t>
      </w:r>
      <w:r w:rsidRPr="00964888">
        <w:rPr>
          <w:rtl/>
        </w:rPr>
        <w:t xml:space="preserve"> نمود. صراط آخرت ن</w:t>
      </w:r>
      <w:r w:rsidRPr="00964888">
        <w:rPr>
          <w:rFonts w:hint="cs"/>
          <w:rtl/>
        </w:rPr>
        <w:t>یز</w:t>
      </w:r>
      <w:r w:rsidRPr="00964888">
        <w:rPr>
          <w:rtl/>
        </w:rPr>
        <w:t xml:space="preserve"> مجسّمه صراط</w:t>
      </w:r>
      <w:r w:rsidR="00390314">
        <w:rPr>
          <w:rFonts w:hint="cs"/>
          <w:rtl/>
        </w:rPr>
        <w:t xml:space="preserve"> </w:t>
      </w:r>
      <w:r w:rsidRPr="00964888">
        <w:rPr>
          <w:rtl/>
        </w:rPr>
        <w:t>دن</w:t>
      </w:r>
      <w:r w:rsidRPr="00964888">
        <w:rPr>
          <w:rFonts w:hint="cs"/>
          <w:rtl/>
        </w:rPr>
        <w:t>یا</w:t>
      </w:r>
      <w:r w:rsidRPr="00964888">
        <w:rPr>
          <w:rtl/>
        </w:rPr>
        <w:t xml:space="preserve"> است. پس ا</w:t>
      </w:r>
      <w:r w:rsidRPr="00964888">
        <w:rPr>
          <w:rFonts w:hint="cs"/>
          <w:rtl/>
        </w:rPr>
        <w:t>ین</w:t>
      </w:r>
      <w:r w:rsidR="00390314">
        <w:rPr>
          <w:rtl/>
        </w:rPr>
        <w:t xml:space="preserve"> سه نفر صاحب آن هستند»</w:t>
      </w:r>
      <w:r w:rsidR="00390314">
        <w:rPr>
          <w:rStyle w:val="a3"/>
          <w:rtl/>
        </w:rPr>
        <w:footnoteReference w:id="322"/>
      </w:r>
      <w:r w:rsidRPr="00964888">
        <w:rPr>
          <w:rtl/>
        </w:rPr>
        <w:t xml:space="preserve">. </w:t>
      </w:r>
    </w:p>
    <w:p w:rsidR="00964888" w:rsidRPr="00964888" w:rsidRDefault="00964888" w:rsidP="00964888">
      <w:pPr>
        <w:rPr>
          <w:rFonts w:ascii="NoorLotus" w:hAnsi="NoorLotus"/>
          <w:rtl/>
        </w:rPr>
      </w:pPr>
      <w:r w:rsidRPr="00964888">
        <w:rPr>
          <w:rFonts w:ascii="NoorLotus" w:hAnsi="NoorLotus" w:hint="cs"/>
          <w:rtl/>
        </w:rPr>
        <w:t>و</w:t>
      </w:r>
      <w:r w:rsidRPr="00964888">
        <w:rPr>
          <w:rFonts w:ascii="NoorLotus" w:hAnsi="NoorLotus"/>
          <w:rtl/>
        </w:rPr>
        <w:t xml:space="preserve"> مرحوم ملّا عل</w:t>
      </w:r>
      <w:r w:rsidRPr="00964888">
        <w:rPr>
          <w:rFonts w:ascii="NoorLotus" w:hAnsi="NoorLotus" w:hint="cs"/>
          <w:rtl/>
        </w:rPr>
        <w:t>ی</w:t>
      </w:r>
      <w:r w:rsidRPr="00964888">
        <w:rPr>
          <w:rFonts w:ascii="NoorLotus" w:hAnsi="NoorLotus"/>
          <w:rtl/>
        </w:rPr>
        <w:t xml:space="preserve"> نور</w:t>
      </w:r>
      <w:r w:rsidRPr="00964888">
        <w:rPr>
          <w:rFonts w:ascii="NoorLotus" w:hAnsi="NoorLotus" w:hint="cs"/>
          <w:rtl/>
        </w:rPr>
        <w:t>ی</w:t>
      </w:r>
      <w:r w:rsidRPr="00964888">
        <w:rPr>
          <w:rFonts w:ascii="NoorLotus" w:hAnsi="NoorLotus"/>
          <w:rtl/>
        </w:rPr>
        <w:t xml:space="preserve"> در حاش</w:t>
      </w:r>
      <w:r w:rsidRPr="00964888">
        <w:rPr>
          <w:rFonts w:ascii="NoorLotus" w:hAnsi="NoorLotus" w:hint="cs"/>
          <w:rtl/>
        </w:rPr>
        <w:t>یه</w:t>
      </w:r>
      <w:r w:rsidRPr="00964888">
        <w:rPr>
          <w:rFonts w:ascii="NoorLotus" w:hAnsi="NoorLotus"/>
          <w:rtl/>
        </w:rPr>
        <w:t xml:space="preserve"> «اسرار الآ</w:t>
      </w:r>
      <w:r w:rsidRPr="00964888">
        <w:rPr>
          <w:rFonts w:ascii="NoorLotus" w:hAnsi="NoorLotus" w:hint="cs"/>
          <w:rtl/>
        </w:rPr>
        <w:t>یات</w:t>
      </w:r>
      <w:r w:rsidRPr="00964888">
        <w:rPr>
          <w:rFonts w:ascii="NoorLotus" w:hAnsi="NoorLotus" w:hint="eastAsia"/>
          <w:rtl/>
        </w:rPr>
        <w:t>»</w:t>
      </w:r>
      <w:r w:rsidR="00390314">
        <w:rPr>
          <w:rFonts w:ascii="NoorLotus" w:hAnsi="NoorLotus" w:hint="cs"/>
          <w:rtl/>
        </w:rPr>
        <w:t xml:space="preserve"> </w:t>
      </w:r>
      <w:r w:rsidRPr="00964888">
        <w:rPr>
          <w:rFonts w:ascii="NoorLotus" w:hAnsi="NoorLotus" w:hint="cs"/>
          <w:rtl/>
        </w:rPr>
        <w:t>در</w:t>
      </w:r>
      <w:r w:rsidRPr="00964888">
        <w:rPr>
          <w:rFonts w:ascii="NoorLotus" w:hAnsi="NoorLotus"/>
          <w:rtl/>
        </w:rPr>
        <w:t xml:space="preserve"> شرح و توض</w:t>
      </w:r>
      <w:r w:rsidRPr="00964888">
        <w:rPr>
          <w:rFonts w:ascii="NoorLotus" w:hAnsi="NoorLotus" w:hint="cs"/>
          <w:rtl/>
        </w:rPr>
        <w:t>یح</w:t>
      </w:r>
      <w:r w:rsidRPr="00964888">
        <w:rPr>
          <w:rFonts w:ascii="NoorLotus" w:hAnsi="NoorLotus"/>
          <w:rtl/>
        </w:rPr>
        <w:t xml:space="preserve"> وحدت صراط با نفس امام معصوم ـ در ع</w:t>
      </w:r>
      <w:r w:rsidRPr="00964888">
        <w:rPr>
          <w:rFonts w:ascii="NoorLotus" w:hAnsi="NoorLotus" w:hint="cs"/>
          <w:rtl/>
        </w:rPr>
        <w:t>ین</w:t>
      </w:r>
      <w:r w:rsidRPr="00964888">
        <w:rPr>
          <w:rFonts w:ascii="NoorLotus" w:hAnsi="NoorLotus"/>
          <w:rtl/>
        </w:rPr>
        <w:t xml:space="preserve"> اتّحادش با نفوس سالک</w:t>
      </w:r>
      <w:r w:rsidRPr="00964888">
        <w:rPr>
          <w:rFonts w:ascii="NoorLotus" w:hAnsi="NoorLotus" w:hint="cs"/>
          <w:rtl/>
        </w:rPr>
        <w:t>ین</w:t>
      </w:r>
      <w:r w:rsidRPr="00964888">
        <w:rPr>
          <w:rFonts w:ascii="NoorLotus" w:hAnsi="NoorLotus"/>
          <w:rtl/>
        </w:rPr>
        <w:t xml:space="preserve"> صراط ـ</w:t>
      </w:r>
      <w:r w:rsidR="00390314">
        <w:rPr>
          <w:rFonts w:ascii="NoorLotus" w:hAnsi="NoorLotus" w:hint="cs"/>
          <w:rtl/>
        </w:rPr>
        <w:t xml:space="preserve"> </w:t>
      </w:r>
      <w:r w:rsidRPr="00964888">
        <w:rPr>
          <w:rFonts w:ascii="NoorLotus" w:hAnsi="NoorLotus"/>
          <w:rtl/>
        </w:rPr>
        <w:t>م</w:t>
      </w:r>
      <w:r w:rsidRPr="00964888">
        <w:rPr>
          <w:rFonts w:ascii="NoorLotus" w:hAnsi="NoorLotus" w:hint="cs"/>
          <w:rtl/>
        </w:rPr>
        <w:t>ی‌فرماید</w:t>
      </w:r>
      <w:r w:rsidRPr="00964888">
        <w:rPr>
          <w:rFonts w:ascii="NoorLotus" w:hAnsi="NoorLotus"/>
          <w:rtl/>
        </w:rPr>
        <w:t xml:space="preserve">: </w:t>
      </w:r>
    </w:p>
    <w:p w:rsidR="00964888" w:rsidRPr="00964888" w:rsidRDefault="00964888" w:rsidP="00390314">
      <w:pPr>
        <w:pStyle w:val="a4"/>
        <w:rPr>
          <w:rtl/>
        </w:rPr>
      </w:pPr>
      <w:r w:rsidRPr="00964888">
        <w:rPr>
          <w:rFonts w:hint="eastAsia"/>
          <w:rtl/>
        </w:rPr>
        <w:t>«</w:t>
      </w:r>
      <w:r w:rsidRPr="00964888">
        <w:rPr>
          <w:rFonts w:hint="cs"/>
          <w:rtl/>
        </w:rPr>
        <w:t>سرّ</w:t>
      </w:r>
      <w:r w:rsidRPr="00964888">
        <w:rPr>
          <w:rtl/>
        </w:rPr>
        <w:t xml:space="preserve"> ذلک هو کون نفس کلّ مؤمن و مؤمنة شعبة من شعب امامه الذ</w:t>
      </w:r>
      <w:r w:rsidRPr="00964888">
        <w:rPr>
          <w:rFonts w:hint="cs"/>
          <w:rtl/>
        </w:rPr>
        <w:t>ی</w:t>
      </w:r>
      <w:r w:rsidRPr="00964888">
        <w:rPr>
          <w:rtl/>
        </w:rPr>
        <w:t xml:space="preserve"> هو</w:t>
      </w:r>
      <w:r w:rsidR="00390314">
        <w:rPr>
          <w:rFonts w:hint="cs"/>
          <w:rtl/>
        </w:rPr>
        <w:t xml:space="preserve"> </w:t>
      </w:r>
      <w:r w:rsidRPr="00964888">
        <w:rPr>
          <w:rtl/>
        </w:rPr>
        <w:t>حجة</w:t>
      </w:r>
      <w:r w:rsidR="00390314">
        <w:rPr>
          <w:rFonts w:hint="cs"/>
          <w:rtl/>
        </w:rPr>
        <w:t xml:space="preserve">‌ </w:t>
      </w:r>
      <w:r w:rsidR="00975913">
        <w:rPr>
          <w:rtl/>
        </w:rPr>
        <w:t>الله</w:t>
      </w:r>
      <w:r w:rsidRPr="00964888">
        <w:rPr>
          <w:rtl/>
        </w:rPr>
        <w:t xml:space="preserve"> عل</w:t>
      </w:r>
      <w:r w:rsidRPr="00964888">
        <w:rPr>
          <w:rFonts w:hint="cs"/>
          <w:rtl/>
        </w:rPr>
        <w:t>یه</w:t>
      </w:r>
      <w:r w:rsidRPr="00964888">
        <w:rPr>
          <w:rtl/>
        </w:rPr>
        <w:t>. و سرّ کون کلّ نفس منهما شعبة من شعب الامام ـ أ</w:t>
      </w:r>
      <w:r w:rsidRPr="00964888">
        <w:rPr>
          <w:rFonts w:hint="cs"/>
          <w:rtl/>
        </w:rPr>
        <w:t>ی</w:t>
      </w:r>
      <w:r w:rsidRPr="00964888">
        <w:rPr>
          <w:rtl/>
        </w:rPr>
        <w:t xml:space="preserve"> امام زمانه ـ</w:t>
      </w:r>
      <w:r w:rsidR="00390314">
        <w:rPr>
          <w:rFonts w:hint="cs"/>
          <w:rtl/>
        </w:rPr>
        <w:t xml:space="preserve"> </w:t>
      </w:r>
      <w:r w:rsidRPr="00964888">
        <w:rPr>
          <w:rtl/>
        </w:rPr>
        <w:t xml:space="preserve">هو کون نفس المؤمن و </w:t>
      </w:r>
      <w:r w:rsidRPr="00964888">
        <w:rPr>
          <w:rtl/>
        </w:rPr>
        <w:lastRenderedPageBreak/>
        <w:t>المؤمنة بما ه</w:t>
      </w:r>
      <w:r w:rsidRPr="00964888">
        <w:rPr>
          <w:rFonts w:hint="cs"/>
          <w:rtl/>
        </w:rPr>
        <w:t>ی</w:t>
      </w:r>
      <w:r w:rsidRPr="00964888">
        <w:rPr>
          <w:rtl/>
        </w:rPr>
        <w:t xml:space="preserve"> نفسهما من اشعة نور امامهما، و النور</w:t>
      </w:r>
      <w:r w:rsidR="00390314">
        <w:rPr>
          <w:rFonts w:hint="cs"/>
          <w:rtl/>
        </w:rPr>
        <w:t xml:space="preserve"> </w:t>
      </w:r>
      <w:r w:rsidRPr="00964888">
        <w:rPr>
          <w:rtl/>
        </w:rPr>
        <w:t>اول</w:t>
      </w:r>
      <w:r w:rsidRPr="00964888">
        <w:rPr>
          <w:rFonts w:hint="cs"/>
          <w:rtl/>
        </w:rPr>
        <w:t>ی</w:t>
      </w:r>
      <w:r w:rsidRPr="00964888">
        <w:rPr>
          <w:rtl/>
        </w:rPr>
        <w:t xml:space="preserve"> بشعاعه من محل شعاعه، إذ کلّ ش</w:t>
      </w:r>
      <w:r w:rsidRPr="00964888">
        <w:rPr>
          <w:rFonts w:hint="cs"/>
          <w:rtl/>
        </w:rPr>
        <w:t>یء</w:t>
      </w:r>
      <w:r w:rsidRPr="00964888">
        <w:rPr>
          <w:rtl/>
        </w:rPr>
        <w:t xml:space="preserve"> أول</w:t>
      </w:r>
      <w:r w:rsidRPr="00964888">
        <w:rPr>
          <w:rFonts w:hint="cs"/>
          <w:rtl/>
        </w:rPr>
        <w:t>ی</w:t>
      </w:r>
      <w:r w:rsidRPr="00964888">
        <w:rPr>
          <w:rtl/>
        </w:rPr>
        <w:t xml:space="preserve"> بأثره م</w:t>
      </w:r>
      <w:r w:rsidRPr="00964888">
        <w:rPr>
          <w:rFonts w:hint="cs"/>
          <w:rtl/>
        </w:rPr>
        <w:t>ن</w:t>
      </w:r>
      <w:r w:rsidRPr="00964888">
        <w:rPr>
          <w:rtl/>
        </w:rPr>
        <w:t xml:space="preserve"> نفس ذلک الاثر الذ</w:t>
      </w:r>
      <w:r w:rsidRPr="00964888">
        <w:rPr>
          <w:rFonts w:hint="cs"/>
          <w:rtl/>
        </w:rPr>
        <w:t>ی</w:t>
      </w:r>
      <w:r w:rsidR="00390314">
        <w:rPr>
          <w:rFonts w:hint="cs"/>
          <w:rtl/>
        </w:rPr>
        <w:t xml:space="preserve"> </w:t>
      </w:r>
      <w:r w:rsidRPr="00964888">
        <w:rPr>
          <w:rFonts w:hint="cs"/>
          <w:rtl/>
        </w:rPr>
        <w:t>منه</w:t>
      </w:r>
      <w:r w:rsidR="00390314">
        <w:rPr>
          <w:rtl/>
        </w:rPr>
        <w:t xml:space="preserve"> بد</w:t>
      </w:r>
      <w:r w:rsidR="00390314">
        <w:rPr>
          <w:rFonts w:hint="cs"/>
          <w:rtl/>
        </w:rPr>
        <w:t>ئ</w:t>
      </w:r>
      <w:r w:rsidRPr="00964888">
        <w:rPr>
          <w:rtl/>
        </w:rPr>
        <w:t>ه و إل</w:t>
      </w:r>
      <w:r w:rsidRPr="00964888">
        <w:rPr>
          <w:rFonts w:hint="cs"/>
          <w:rtl/>
        </w:rPr>
        <w:t>یه</w:t>
      </w:r>
      <w:r w:rsidRPr="00964888">
        <w:rPr>
          <w:rtl/>
        </w:rPr>
        <w:t xml:space="preserve"> عوده. و من هاهنا قال تعال</w:t>
      </w:r>
      <w:r w:rsidRPr="00964888">
        <w:rPr>
          <w:rFonts w:hint="cs"/>
          <w:rtl/>
        </w:rPr>
        <w:t>ی</w:t>
      </w:r>
      <w:r w:rsidRPr="00964888">
        <w:rPr>
          <w:rtl/>
        </w:rPr>
        <w:t xml:space="preserve"> </w:t>
      </w:r>
      <w:r w:rsidR="00390314">
        <w:rPr>
          <w:rFonts w:ascii="Al-QuranAlKareem" w:hAnsi="Al-QuranAlKareem" w:cs="Al-QuranAlKareem" w:hint="cs"/>
          <w:rtl/>
        </w:rPr>
        <w:t>[</w:t>
      </w:r>
      <w:r w:rsidR="00390314" w:rsidRPr="00390314">
        <w:rPr>
          <w:rFonts w:ascii="Al-QuranAlKareem" w:hAnsi="Al-QuranAlKareem" w:cs="Al-QuranAlKareem"/>
          <w:rtl/>
        </w:rPr>
        <w:t>النَّبِيُّ أَوْلى‏ بِالْمُؤْمِنينَ مِنْ أَنْفُسِهِمْ]</w:t>
      </w:r>
      <w:r w:rsidR="00390314">
        <w:rPr>
          <w:rStyle w:val="a3"/>
          <w:rtl/>
        </w:rPr>
        <w:footnoteReference w:id="323"/>
      </w:r>
      <w:r w:rsidRPr="00964888">
        <w:rPr>
          <w:rtl/>
        </w:rPr>
        <w:t xml:space="preserve"> </w:t>
      </w:r>
    </w:p>
    <w:p w:rsidR="00964888" w:rsidRPr="00964888" w:rsidRDefault="00964888" w:rsidP="00390314">
      <w:pPr>
        <w:pStyle w:val="a4"/>
        <w:rPr>
          <w:rtl/>
        </w:rPr>
      </w:pPr>
      <w:r w:rsidRPr="00964888">
        <w:rPr>
          <w:rFonts w:hint="cs"/>
          <w:rtl/>
        </w:rPr>
        <w:t>و</w:t>
      </w:r>
      <w:r w:rsidRPr="00964888">
        <w:rPr>
          <w:rtl/>
        </w:rPr>
        <w:t xml:space="preserve"> من هاهنا قال </w:t>
      </w:r>
      <w:r w:rsidR="00390314" w:rsidRPr="00964888">
        <w:rPr>
          <w:sz w:val="20"/>
          <w:szCs w:val="20"/>
          <w:rtl/>
        </w:rPr>
        <w:t>صلّ</w:t>
      </w:r>
      <w:r w:rsidR="00390314" w:rsidRPr="00964888">
        <w:rPr>
          <w:rFonts w:hint="cs"/>
          <w:sz w:val="20"/>
          <w:szCs w:val="20"/>
          <w:rtl/>
        </w:rPr>
        <w:t>ی‌‌</w:t>
      </w:r>
      <w:r w:rsidR="00975913">
        <w:rPr>
          <w:rFonts w:hint="cs"/>
          <w:sz w:val="20"/>
          <w:szCs w:val="20"/>
          <w:rtl/>
        </w:rPr>
        <w:t>الله</w:t>
      </w:r>
      <w:r w:rsidR="00390314" w:rsidRPr="00964888">
        <w:rPr>
          <w:rFonts w:hint="cs"/>
          <w:sz w:val="20"/>
          <w:szCs w:val="20"/>
          <w:rtl/>
        </w:rPr>
        <w:t>‌‌علیه‌وآله‌وسلّم</w:t>
      </w:r>
      <w:r w:rsidR="00390314" w:rsidRPr="00964888">
        <w:rPr>
          <w:sz w:val="20"/>
          <w:szCs w:val="20"/>
          <w:rtl/>
        </w:rPr>
        <w:t xml:space="preserve"> </w:t>
      </w:r>
      <w:r w:rsidRPr="00964888">
        <w:rPr>
          <w:rtl/>
        </w:rPr>
        <w:t>ف</w:t>
      </w:r>
      <w:r w:rsidRPr="00964888">
        <w:rPr>
          <w:rFonts w:hint="cs"/>
          <w:rtl/>
        </w:rPr>
        <w:t>ی</w:t>
      </w:r>
      <w:r w:rsidRPr="00964888">
        <w:rPr>
          <w:rtl/>
        </w:rPr>
        <w:t xml:space="preserve"> غد</w:t>
      </w:r>
      <w:r w:rsidRPr="00964888">
        <w:rPr>
          <w:rFonts w:hint="cs"/>
          <w:rtl/>
        </w:rPr>
        <w:t>یر</w:t>
      </w:r>
      <w:r w:rsidRPr="00964888">
        <w:rPr>
          <w:rtl/>
        </w:rPr>
        <w:t xml:space="preserve"> خم: «ألست أول</w:t>
      </w:r>
      <w:r w:rsidRPr="00964888">
        <w:rPr>
          <w:rFonts w:hint="cs"/>
          <w:rtl/>
        </w:rPr>
        <w:t>ی</w:t>
      </w:r>
      <w:r w:rsidRPr="00964888">
        <w:rPr>
          <w:rtl/>
        </w:rPr>
        <w:t xml:space="preserve"> بکم من انفسکم» قالوا: بل</w:t>
      </w:r>
      <w:r w:rsidRPr="00964888">
        <w:rPr>
          <w:rFonts w:hint="cs"/>
          <w:rtl/>
        </w:rPr>
        <w:t>ی</w:t>
      </w:r>
      <w:r w:rsidR="00390314">
        <w:rPr>
          <w:rFonts w:hint="cs"/>
          <w:rtl/>
        </w:rPr>
        <w:t>.</w:t>
      </w:r>
      <w:r w:rsidRPr="00964888">
        <w:rPr>
          <w:rtl/>
        </w:rPr>
        <w:t xml:space="preserve"> فقال: «من کنت مولاه فعل</w:t>
      </w:r>
      <w:r w:rsidRPr="00964888">
        <w:rPr>
          <w:rFonts w:hint="cs"/>
          <w:rtl/>
        </w:rPr>
        <w:t>ی</w:t>
      </w:r>
      <w:r w:rsidRPr="00964888">
        <w:rPr>
          <w:rtl/>
        </w:rPr>
        <w:t xml:space="preserve"> مولاه» الحد</w:t>
      </w:r>
      <w:r w:rsidRPr="00964888">
        <w:rPr>
          <w:rFonts w:hint="cs"/>
          <w:rtl/>
        </w:rPr>
        <w:t>یث</w:t>
      </w:r>
      <w:r w:rsidRPr="00964888">
        <w:rPr>
          <w:rtl/>
        </w:rPr>
        <w:t>. و بالجملة فالصراط المستق</w:t>
      </w:r>
      <w:r w:rsidRPr="00964888">
        <w:rPr>
          <w:rFonts w:hint="cs"/>
          <w:rtl/>
        </w:rPr>
        <w:t>یم</w:t>
      </w:r>
      <w:r w:rsidRPr="00964888">
        <w:rPr>
          <w:rtl/>
        </w:rPr>
        <w:t xml:space="preserve"> الاصل الکل</w:t>
      </w:r>
      <w:r w:rsidRPr="00964888">
        <w:rPr>
          <w:rFonts w:hint="cs"/>
          <w:rtl/>
        </w:rPr>
        <w:t>ی</w:t>
      </w:r>
      <w:r w:rsidRPr="00964888">
        <w:rPr>
          <w:rtl/>
        </w:rPr>
        <w:t xml:space="preserve"> العام الجامع هو نفس الحجة س</w:t>
      </w:r>
      <w:r w:rsidRPr="00964888">
        <w:rPr>
          <w:rFonts w:hint="cs"/>
          <w:rtl/>
        </w:rPr>
        <w:t>یما</w:t>
      </w:r>
      <w:r w:rsidRPr="00964888">
        <w:rPr>
          <w:rtl/>
        </w:rPr>
        <w:t xml:space="preserve"> نفس الکل الحجة عل</w:t>
      </w:r>
      <w:r w:rsidRPr="00964888">
        <w:rPr>
          <w:rFonts w:hint="cs"/>
          <w:rtl/>
        </w:rPr>
        <w:t>ی</w:t>
      </w:r>
      <w:r w:rsidR="00390314">
        <w:rPr>
          <w:rFonts w:hint="cs"/>
          <w:rtl/>
        </w:rPr>
        <w:t xml:space="preserve"> </w:t>
      </w:r>
      <w:r w:rsidRPr="00964888">
        <w:rPr>
          <w:rFonts w:hint="cs"/>
          <w:rtl/>
        </w:rPr>
        <w:t>الکل</w:t>
      </w:r>
      <w:r w:rsidRPr="00964888">
        <w:rPr>
          <w:rtl/>
        </w:rPr>
        <w:t xml:space="preserve"> المسماة بالعل</w:t>
      </w:r>
      <w:r w:rsidRPr="00964888">
        <w:rPr>
          <w:rFonts w:hint="cs"/>
          <w:rtl/>
        </w:rPr>
        <w:t>ویة</w:t>
      </w:r>
      <w:r w:rsidRPr="00964888">
        <w:rPr>
          <w:rtl/>
        </w:rPr>
        <w:t xml:space="preserve"> العل</w:t>
      </w:r>
      <w:r w:rsidRPr="00964888">
        <w:rPr>
          <w:rFonts w:hint="cs"/>
          <w:rtl/>
        </w:rPr>
        <w:t>یا</w:t>
      </w:r>
      <w:r w:rsidRPr="00964888">
        <w:rPr>
          <w:rtl/>
        </w:rPr>
        <w:t xml:space="preserve"> و بذات </w:t>
      </w:r>
      <w:r w:rsidR="00975913">
        <w:rPr>
          <w:rtl/>
        </w:rPr>
        <w:t>الله</w:t>
      </w:r>
      <w:r w:rsidRPr="00964888">
        <w:rPr>
          <w:rtl/>
        </w:rPr>
        <w:t xml:space="preserve"> العل</w:t>
      </w:r>
      <w:r w:rsidRPr="00964888">
        <w:rPr>
          <w:rFonts w:hint="cs"/>
          <w:rtl/>
        </w:rPr>
        <w:t>یا،</w:t>
      </w:r>
      <w:r w:rsidRPr="00964888">
        <w:rPr>
          <w:rtl/>
        </w:rPr>
        <w:t xml:space="preserve"> کما فسّر صراط الکل المستق</w:t>
      </w:r>
      <w:r w:rsidRPr="00964888">
        <w:rPr>
          <w:rFonts w:hint="cs"/>
          <w:rtl/>
        </w:rPr>
        <w:t>یم</w:t>
      </w:r>
      <w:r w:rsidRPr="00964888">
        <w:rPr>
          <w:rtl/>
        </w:rPr>
        <w:t xml:space="preserve"> بأم</w:t>
      </w:r>
      <w:r w:rsidRPr="00964888">
        <w:rPr>
          <w:rFonts w:hint="cs"/>
          <w:rtl/>
        </w:rPr>
        <w:t>یرالمؤمنین</w:t>
      </w:r>
      <w:r w:rsidRPr="00964888">
        <w:rPr>
          <w:rtl/>
        </w:rPr>
        <w:t xml:space="preserve"> ام</w:t>
      </w:r>
      <w:r w:rsidRPr="00964888">
        <w:rPr>
          <w:rFonts w:hint="cs"/>
          <w:rtl/>
        </w:rPr>
        <w:t>یر</w:t>
      </w:r>
      <w:r w:rsidRPr="00964888">
        <w:rPr>
          <w:rtl/>
        </w:rPr>
        <w:t xml:space="preserve"> ممالک الولا</w:t>
      </w:r>
      <w:r w:rsidRPr="00964888">
        <w:rPr>
          <w:rFonts w:hint="cs"/>
          <w:rtl/>
        </w:rPr>
        <w:t>یة</w:t>
      </w:r>
      <w:r w:rsidRPr="00964888">
        <w:rPr>
          <w:rtl/>
        </w:rPr>
        <w:t xml:space="preserve"> من قد</w:t>
      </w:r>
      <w:r w:rsidRPr="00964888">
        <w:rPr>
          <w:rFonts w:hint="cs"/>
          <w:rtl/>
        </w:rPr>
        <w:t>یم</w:t>
      </w:r>
      <w:r w:rsidRPr="00964888">
        <w:rPr>
          <w:rtl/>
        </w:rPr>
        <w:t xml:space="preserve"> الا</w:t>
      </w:r>
      <w:r w:rsidRPr="00964888">
        <w:rPr>
          <w:rFonts w:hint="cs"/>
          <w:rtl/>
        </w:rPr>
        <w:t>یام</w:t>
      </w:r>
      <w:r w:rsidRPr="00964888">
        <w:rPr>
          <w:rtl/>
        </w:rPr>
        <w:t xml:space="preserve"> إل</w:t>
      </w:r>
      <w:r w:rsidRPr="00964888">
        <w:rPr>
          <w:rFonts w:hint="cs"/>
          <w:rtl/>
        </w:rPr>
        <w:t>ی</w:t>
      </w:r>
      <w:r w:rsidRPr="00964888">
        <w:rPr>
          <w:rtl/>
        </w:rPr>
        <w:t xml:space="preserve"> ق</w:t>
      </w:r>
      <w:r w:rsidRPr="00964888">
        <w:rPr>
          <w:rFonts w:hint="cs"/>
          <w:rtl/>
        </w:rPr>
        <w:t>یام</w:t>
      </w:r>
      <w:r w:rsidRPr="00964888">
        <w:rPr>
          <w:rtl/>
        </w:rPr>
        <w:t xml:space="preserve"> الق</w:t>
      </w:r>
      <w:r w:rsidRPr="00964888">
        <w:rPr>
          <w:rFonts w:hint="cs"/>
          <w:rtl/>
        </w:rPr>
        <w:t>یامة</w:t>
      </w:r>
      <w:r w:rsidRPr="00964888">
        <w:rPr>
          <w:rtl/>
        </w:rPr>
        <w:t xml:space="preserve"> الکبر</w:t>
      </w:r>
      <w:r w:rsidRPr="00964888">
        <w:rPr>
          <w:rFonts w:hint="cs"/>
          <w:rtl/>
        </w:rPr>
        <w:t>ی،</w:t>
      </w:r>
      <w:r w:rsidRPr="00964888">
        <w:rPr>
          <w:rtl/>
        </w:rPr>
        <w:t xml:space="preserve"> و مراد</w:t>
      </w:r>
      <w:r w:rsidRPr="00964888">
        <w:rPr>
          <w:rFonts w:hint="cs"/>
          <w:rtl/>
        </w:rPr>
        <w:t>ی</w:t>
      </w:r>
      <w:r w:rsidR="00390314">
        <w:rPr>
          <w:rFonts w:hint="cs"/>
          <w:rtl/>
        </w:rPr>
        <w:t xml:space="preserve"> </w:t>
      </w:r>
      <w:r w:rsidRPr="00964888">
        <w:rPr>
          <w:rFonts w:hint="cs"/>
          <w:rtl/>
        </w:rPr>
        <w:t>من</w:t>
      </w:r>
      <w:r w:rsidRPr="00964888">
        <w:rPr>
          <w:rtl/>
        </w:rPr>
        <w:t xml:space="preserve"> قد</w:t>
      </w:r>
      <w:r w:rsidRPr="00964888">
        <w:rPr>
          <w:rFonts w:hint="cs"/>
          <w:rtl/>
        </w:rPr>
        <w:t>یم</w:t>
      </w:r>
      <w:r w:rsidRPr="00964888">
        <w:rPr>
          <w:rtl/>
        </w:rPr>
        <w:t xml:space="preserve"> الا</w:t>
      </w:r>
      <w:r w:rsidRPr="00964888">
        <w:rPr>
          <w:rFonts w:hint="cs"/>
          <w:rtl/>
        </w:rPr>
        <w:t>یام</w:t>
      </w:r>
      <w:r w:rsidRPr="00964888">
        <w:rPr>
          <w:rtl/>
        </w:rPr>
        <w:t xml:space="preserve"> من بدء ا</w:t>
      </w:r>
      <w:r w:rsidRPr="00964888">
        <w:rPr>
          <w:rFonts w:hint="cs"/>
          <w:rtl/>
        </w:rPr>
        <w:t>یجاد</w:t>
      </w:r>
      <w:r w:rsidRPr="00964888">
        <w:rPr>
          <w:rtl/>
        </w:rPr>
        <w:t xml:space="preserve"> آدم بل ا</w:t>
      </w:r>
      <w:r w:rsidRPr="00964888">
        <w:rPr>
          <w:rFonts w:hint="cs"/>
          <w:rtl/>
        </w:rPr>
        <w:t>یجاد</w:t>
      </w:r>
      <w:r w:rsidR="00390314">
        <w:rPr>
          <w:rtl/>
        </w:rPr>
        <w:t xml:space="preserve"> العالم فأحسن التأمّل. »</w:t>
      </w:r>
      <w:r w:rsidR="00390314">
        <w:rPr>
          <w:rStyle w:val="a3"/>
          <w:rtl/>
        </w:rPr>
        <w:footnoteReference w:id="324"/>
      </w:r>
    </w:p>
    <w:p w:rsidR="00964888" w:rsidRPr="00964888" w:rsidRDefault="00964888" w:rsidP="00BC3A64">
      <w:pPr>
        <w:rPr>
          <w:rFonts w:ascii="NoorLotus" w:hAnsi="NoorLotus"/>
          <w:rtl/>
        </w:rPr>
      </w:pPr>
      <w:r w:rsidRPr="00964888">
        <w:rPr>
          <w:rFonts w:ascii="NoorLotus" w:hAnsi="NoorLotus" w:hint="cs"/>
          <w:rtl/>
        </w:rPr>
        <w:t>جالب</w:t>
      </w:r>
      <w:r w:rsidRPr="00964888">
        <w:rPr>
          <w:rFonts w:ascii="NoorLotus" w:hAnsi="NoorLotus"/>
          <w:rtl/>
        </w:rPr>
        <w:t xml:space="preserve"> ا</w:t>
      </w:r>
      <w:r w:rsidRPr="00964888">
        <w:rPr>
          <w:rFonts w:ascii="NoorLotus" w:hAnsi="NoorLotus" w:hint="cs"/>
          <w:rtl/>
        </w:rPr>
        <w:t>ینجاست</w:t>
      </w:r>
      <w:r w:rsidRPr="00964888">
        <w:rPr>
          <w:rFonts w:ascii="NoorLotus" w:hAnsi="NoorLotus"/>
          <w:rtl/>
        </w:rPr>
        <w:t xml:space="preserve"> که حت</w:t>
      </w:r>
      <w:r w:rsidRPr="00964888">
        <w:rPr>
          <w:rFonts w:ascii="NoorLotus" w:hAnsi="NoorLotus" w:hint="cs"/>
          <w:rtl/>
        </w:rPr>
        <w:t>ی</w:t>
      </w:r>
      <w:r w:rsidRPr="00964888">
        <w:rPr>
          <w:rFonts w:ascii="NoorLotus" w:hAnsi="NoorLotus"/>
          <w:rtl/>
        </w:rPr>
        <w:t xml:space="preserve"> ش</w:t>
      </w:r>
      <w:r w:rsidRPr="00964888">
        <w:rPr>
          <w:rFonts w:ascii="NoorLotus" w:hAnsi="NoorLotus" w:hint="cs"/>
          <w:rtl/>
        </w:rPr>
        <w:t>یخ</w:t>
      </w:r>
      <w:r w:rsidRPr="00964888">
        <w:rPr>
          <w:rFonts w:ascii="NoorLotus" w:hAnsi="NoorLotus"/>
          <w:rtl/>
        </w:rPr>
        <w:t xml:space="preserve"> أحمد حسائ</w:t>
      </w:r>
      <w:r w:rsidRPr="00964888">
        <w:rPr>
          <w:rFonts w:ascii="NoorLotus" w:hAnsi="NoorLotus" w:hint="cs"/>
          <w:rtl/>
        </w:rPr>
        <w:t>ی</w:t>
      </w:r>
      <w:r w:rsidRPr="00964888">
        <w:rPr>
          <w:rFonts w:ascii="NoorLotus" w:hAnsi="NoorLotus"/>
          <w:rtl/>
        </w:rPr>
        <w:t xml:space="preserve"> ن</w:t>
      </w:r>
      <w:r w:rsidRPr="00964888">
        <w:rPr>
          <w:rFonts w:ascii="NoorLotus" w:hAnsi="NoorLotus" w:hint="cs"/>
          <w:rtl/>
        </w:rPr>
        <w:t>یز</w:t>
      </w:r>
      <w:r w:rsidRPr="00964888">
        <w:rPr>
          <w:rFonts w:ascii="NoorLotus" w:hAnsi="NoorLotus"/>
          <w:rtl/>
        </w:rPr>
        <w:t xml:space="preserve"> که در بس</w:t>
      </w:r>
      <w:r w:rsidRPr="00964888">
        <w:rPr>
          <w:rFonts w:ascii="NoorLotus" w:hAnsi="NoorLotus" w:hint="cs"/>
          <w:rtl/>
        </w:rPr>
        <w:t>یاری</w:t>
      </w:r>
      <w:r w:rsidRPr="00964888">
        <w:rPr>
          <w:rFonts w:ascii="NoorLotus" w:hAnsi="NoorLotus"/>
          <w:rtl/>
        </w:rPr>
        <w:t xml:space="preserve"> موارد، در</w:t>
      </w:r>
      <w:r w:rsidR="00390314">
        <w:rPr>
          <w:rFonts w:ascii="NoorLotus" w:hAnsi="NoorLotus" w:hint="cs"/>
          <w:rtl/>
        </w:rPr>
        <w:t xml:space="preserve"> </w:t>
      </w:r>
      <w:r w:rsidRPr="00964888">
        <w:rPr>
          <w:rFonts w:ascii="NoorLotus" w:hAnsi="NoorLotus"/>
          <w:rtl/>
        </w:rPr>
        <w:t>فهم کلام صدرالمتألّه</w:t>
      </w:r>
      <w:r w:rsidRPr="00964888">
        <w:rPr>
          <w:rFonts w:ascii="NoorLotus" w:hAnsi="NoorLotus" w:hint="cs"/>
          <w:rtl/>
        </w:rPr>
        <w:t>ین</w:t>
      </w:r>
      <w:r w:rsidRPr="00964888">
        <w:rPr>
          <w:rFonts w:ascii="NoorLotus" w:hAnsi="NoorLotus"/>
          <w:rtl/>
        </w:rPr>
        <w:t xml:space="preserve"> به خطا دچار م</w:t>
      </w:r>
      <w:r w:rsidRPr="00964888">
        <w:rPr>
          <w:rFonts w:ascii="NoorLotus" w:hAnsi="NoorLotus" w:hint="cs"/>
          <w:rtl/>
        </w:rPr>
        <w:t>ی‌شود،</w:t>
      </w:r>
      <w:r w:rsidRPr="00964888">
        <w:rPr>
          <w:rFonts w:ascii="NoorLotus" w:hAnsi="NoorLotus"/>
          <w:rtl/>
        </w:rPr>
        <w:t xml:space="preserve"> از عبارات ا</w:t>
      </w:r>
      <w:r w:rsidRPr="00964888">
        <w:rPr>
          <w:rFonts w:ascii="NoorLotus" w:hAnsi="NoorLotus" w:hint="cs"/>
          <w:rtl/>
        </w:rPr>
        <w:t>یشان</w:t>
      </w:r>
      <w:r w:rsidRPr="00964888">
        <w:rPr>
          <w:rFonts w:ascii="NoorLotus" w:hAnsi="NoorLotus"/>
          <w:rtl/>
        </w:rPr>
        <w:t xml:space="preserve"> نوع</w:t>
      </w:r>
      <w:r w:rsidRPr="00964888">
        <w:rPr>
          <w:rFonts w:ascii="NoorLotus" w:hAnsi="NoorLotus" w:hint="cs"/>
          <w:rtl/>
        </w:rPr>
        <w:t>ی</w:t>
      </w:r>
      <w:r w:rsidRPr="00964888">
        <w:rPr>
          <w:rFonts w:ascii="NoorLotus" w:hAnsi="NoorLotus"/>
          <w:rtl/>
        </w:rPr>
        <w:t xml:space="preserve"> وحدت</w:t>
      </w:r>
      <w:r w:rsidR="00390314">
        <w:rPr>
          <w:rFonts w:ascii="NoorLotus" w:hAnsi="NoorLotus" w:hint="cs"/>
          <w:rtl/>
        </w:rPr>
        <w:t xml:space="preserve"> </w:t>
      </w:r>
      <w:r w:rsidRPr="00964888">
        <w:rPr>
          <w:rFonts w:ascii="NoorLotus" w:hAnsi="NoorLotus"/>
          <w:rtl/>
        </w:rPr>
        <w:t xml:space="preserve">در کثرت متوجّه شده که جنبه وحدت آن قائم به نفس امام </w:t>
      </w:r>
      <w:r w:rsidRPr="00BC3A64">
        <w:rPr>
          <w:rFonts w:ascii="NoorLotus" w:hAnsi="NoorLotus"/>
          <w:sz w:val="22"/>
          <w:szCs w:val="22"/>
          <w:rtl/>
        </w:rPr>
        <w:t>عل</w:t>
      </w:r>
      <w:r w:rsidRPr="00BC3A64">
        <w:rPr>
          <w:rFonts w:ascii="NoorLotus" w:hAnsi="NoorLotus" w:hint="cs"/>
          <w:sz w:val="22"/>
          <w:szCs w:val="22"/>
          <w:rtl/>
        </w:rPr>
        <w:t>یه</w:t>
      </w:r>
      <w:r w:rsidR="00BC3A64" w:rsidRPr="00BC3A64">
        <w:rPr>
          <w:rFonts w:ascii="NoorLotus" w:hAnsi="NoorLotus" w:hint="cs"/>
          <w:sz w:val="22"/>
          <w:szCs w:val="22"/>
          <w:rtl/>
        </w:rPr>
        <w:t>‌</w:t>
      </w:r>
      <w:r w:rsidRPr="00BC3A64">
        <w:rPr>
          <w:rFonts w:ascii="NoorLotus" w:hAnsi="NoorLotus"/>
          <w:sz w:val="22"/>
          <w:szCs w:val="22"/>
          <w:rtl/>
        </w:rPr>
        <w:t xml:space="preserve">السّلام </w:t>
      </w:r>
      <w:r w:rsidRPr="00964888">
        <w:rPr>
          <w:rFonts w:ascii="NoorLotus" w:hAnsi="NoorLotus"/>
          <w:rtl/>
        </w:rPr>
        <w:t>و جنبه</w:t>
      </w:r>
      <w:r w:rsidR="00BC3A64">
        <w:rPr>
          <w:rFonts w:ascii="NoorLotus" w:hAnsi="NoorLotus" w:hint="cs"/>
          <w:rtl/>
        </w:rPr>
        <w:t xml:space="preserve"> </w:t>
      </w:r>
      <w:r w:rsidRPr="00964888">
        <w:rPr>
          <w:rFonts w:ascii="NoorLotus" w:hAnsi="NoorLotus"/>
          <w:rtl/>
        </w:rPr>
        <w:t>کثرت آن به کثرت نفوس مرتبط است، و ا</w:t>
      </w:r>
      <w:r w:rsidRPr="00964888">
        <w:rPr>
          <w:rFonts w:ascii="NoorLotus" w:hAnsi="NoorLotus" w:hint="cs"/>
          <w:rtl/>
        </w:rPr>
        <w:t>ی</w:t>
      </w:r>
      <w:r w:rsidRPr="00964888">
        <w:rPr>
          <w:rFonts w:ascii="NoorLotus" w:hAnsi="NoorLotus"/>
          <w:rtl/>
        </w:rPr>
        <w:t xml:space="preserve"> کاش بزرگان تفک</w:t>
      </w:r>
      <w:r w:rsidRPr="00964888">
        <w:rPr>
          <w:rFonts w:ascii="NoorLotus" w:hAnsi="NoorLotus" w:hint="cs"/>
          <w:rtl/>
        </w:rPr>
        <w:t>یک</w:t>
      </w:r>
      <w:r w:rsidRPr="00964888">
        <w:rPr>
          <w:rFonts w:ascii="NoorLotus" w:hAnsi="NoorLotus"/>
          <w:rtl/>
        </w:rPr>
        <w:t xml:space="preserve"> در حدّ بزرگان ش</w:t>
      </w:r>
      <w:r w:rsidRPr="00964888">
        <w:rPr>
          <w:rFonts w:ascii="NoorLotus" w:hAnsi="NoorLotus" w:hint="cs"/>
          <w:rtl/>
        </w:rPr>
        <w:t>یخیه</w:t>
      </w:r>
      <w:r w:rsidRPr="00964888">
        <w:rPr>
          <w:rFonts w:ascii="NoorLotus" w:hAnsi="NoorLotus"/>
          <w:rtl/>
        </w:rPr>
        <w:t xml:space="preserve"> ازحکمت آگاه م</w:t>
      </w:r>
      <w:r w:rsidRPr="00964888">
        <w:rPr>
          <w:rFonts w:ascii="NoorLotus" w:hAnsi="NoorLotus" w:hint="cs"/>
          <w:rtl/>
        </w:rPr>
        <w:t>ی‌بودند</w:t>
      </w:r>
      <w:r w:rsidRPr="00964888">
        <w:rPr>
          <w:rFonts w:ascii="NoorLotus" w:hAnsi="NoorLotus"/>
          <w:rtl/>
        </w:rPr>
        <w:t xml:space="preserve">. </w:t>
      </w:r>
    </w:p>
    <w:p w:rsidR="00964888" w:rsidRPr="00964888" w:rsidRDefault="00964888" w:rsidP="00BC3A64">
      <w:pPr>
        <w:rPr>
          <w:rFonts w:ascii="NoorLotus" w:hAnsi="NoorLotus"/>
        </w:rPr>
      </w:pPr>
      <w:r w:rsidRPr="00964888">
        <w:rPr>
          <w:rFonts w:ascii="NoorLotus" w:hAnsi="NoorLotus" w:hint="cs"/>
          <w:rtl/>
        </w:rPr>
        <w:t>ایشان</w:t>
      </w:r>
      <w:r w:rsidR="00BC3A64">
        <w:rPr>
          <w:rFonts w:ascii="NoorLotus" w:hAnsi="NoorLotus"/>
          <w:rtl/>
        </w:rPr>
        <w:t xml:space="preserve"> در </w:t>
      </w:r>
      <w:r w:rsidRPr="00BC3A64">
        <w:rPr>
          <w:rFonts w:ascii="NoorLotus" w:hAnsi="NoorLotus"/>
          <w:i/>
          <w:iCs/>
          <w:rtl/>
        </w:rPr>
        <w:t>شرح العرش</w:t>
      </w:r>
      <w:r w:rsidRPr="00BC3A64">
        <w:rPr>
          <w:rFonts w:ascii="NoorLotus" w:hAnsi="NoorLotus" w:hint="cs"/>
          <w:i/>
          <w:iCs/>
          <w:rtl/>
        </w:rPr>
        <w:t>یه</w:t>
      </w:r>
      <w:r w:rsidRPr="00964888">
        <w:rPr>
          <w:rFonts w:ascii="NoorLotus" w:hAnsi="NoorLotus"/>
          <w:rtl/>
        </w:rPr>
        <w:t xml:space="preserve"> م</w:t>
      </w:r>
      <w:r w:rsidRPr="00964888">
        <w:rPr>
          <w:rFonts w:ascii="NoorLotus" w:hAnsi="NoorLotus" w:hint="cs"/>
          <w:rtl/>
        </w:rPr>
        <w:t>ی‌گوید</w:t>
      </w:r>
      <w:r w:rsidRPr="00964888">
        <w:rPr>
          <w:rFonts w:ascii="NoorLotus" w:hAnsi="NoorLotus"/>
          <w:rtl/>
        </w:rPr>
        <w:t xml:space="preserve">: </w:t>
      </w:r>
    </w:p>
    <w:p w:rsidR="00964888" w:rsidRPr="00964888" w:rsidRDefault="00964888" w:rsidP="00BC3A64">
      <w:pPr>
        <w:pStyle w:val="a4"/>
        <w:rPr>
          <w:rtl/>
        </w:rPr>
      </w:pPr>
      <w:r w:rsidRPr="00964888">
        <w:rPr>
          <w:rFonts w:hint="eastAsia"/>
          <w:rtl/>
        </w:rPr>
        <w:t>«</w:t>
      </w:r>
      <w:r w:rsidRPr="00964888">
        <w:rPr>
          <w:rFonts w:hint="cs"/>
          <w:rtl/>
        </w:rPr>
        <w:t>و</w:t>
      </w:r>
      <w:r w:rsidRPr="00964888">
        <w:rPr>
          <w:rtl/>
        </w:rPr>
        <w:t xml:space="preserve"> الحق أنّ الصراط الذ</w:t>
      </w:r>
      <w:r w:rsidRPr="00964888">
        <w:rPr>
          <w:rFonts w:hint="cs"/>
          <w:rtl/>
        </w:rPr>
        <w:t>ی</w:t>
      </w:r>
      <w:r w:rsidRPr="00964888">
        <w:rPr>
          <w:rtl/>
        </w:rPr>
        <w:t xml:space="preserve"> </w:t>
      </w:r>
      <w:r w:rsidRPr="00964888">
        <w:rPr>
          <w:rFonts w:hint="cs"/>
          <w:rtl/>
        </w:rPr>
        <w:t>یوصلک</w:t>
      </w:r>
      <w:r w:rsidRPr="00964888">
        <w:rPr>
          <w:rtl/>
        </w:rPr>
        <w:t xml:space="preserve"> إل</w:t>
      </w:r>
      <w:r w:rsidRPr="00964888">
        <w:rPr>
          <w:rFonts w:hint="cs"/>
          <w:rtl/>
        </w:rPr>
        <w:t>ی</w:t>
      </w:r>
      <w:r w:rsidRPr="00964888">
        <w:rPr>
          <w:rtl/>
        </w:rPr>
        <w:t xml:space="preserve"> الجنّة، هو س</w:t>
      </w:r>
      <w:r w:rsidRPr="00964888">
        <w:rPr>
          <w:rFonts w:hint="cs"/>
          <w:rtl/>
        </w:rPr>
        <w:t>یرک</w:t>
      </w:r>
      <w:r w:rsidRPr="00964888">
        <w:rPr>
          <w:rtl/>
        </w:rPr>
        <w:t xml:space="preserve"> بأقدام أعمالک، و نظر علمک، و معرفتک عل</w:t>
      </w:r>
      <w:r w:rsidRPr="00964888">
        <w:rPr>
          <w:rFonts w:hint="cs"/>
          <w:rtl/>
        </w:rPr>
        <w:t>ی</w:t>
      </w:r>
      <w:r w:rsidR="00BC3A64">
        <w:rPr>
          <w:rFonts w:hint="cs"/>
          <w:rtl/>
        </w:rPr>
        <w:t xml:space="preserve"> </w:t>
      </w:r>
      <w:r w:rsidRPr="00964888">
        <w:rPr>
          <w:rFonts w:hint="cs"/>
          <w:rtl/>
        </w:rPr>
        <w:t>حدود</w:t>
      </w:r>
      <w:r w:rsidRPr="00964888">
        <w:rPr>
          <w:rtl/>
        </w:rPr>
        <w:t xml:space="preserve"> </w:t>
      </w:r>
      <w:r w:rsidR="00975913">
        <w:rPr>
          <w:rtl/>
        </w:rPr>
        <w:t>الله</w:t>
      </w:r>
      <w:r w:rsidRPr="00964888">
        <w:rPr>
          <w:rtl/>
        </w:rPr>
        <w:t>، و تعر</w:t>
      </w:r>
      <w:r w:rsidRPr="00964888">
        <w:rPr>
          <w:rFonts w:hint="cs"/>
          <w:rtl/>
        </w:rPr>
        <w:t>یفه</w:t>
      </w:r>
      <w:r w:rsidRPr="00964888">
        <w:rPr>
          <w:rtl/>
        </w:rPr>
        <w:t xml:space="preserve"> للهد</w:t>
      </w:r>
      <w:r w:rsidRPr="00964888">
        <w:rPr>
          <w:rFonts w:hint="cs"/>
          <w:rtl/>
        </w:rPr>
        <w:t>ی،</w:t>
      </w:r>
      <w:r w:rsidRPr="00964888">
        <w:rPr>
          <w:rtl/>
        </w:rPr>
        <w:t xml:space="preserve"> و تعرّفه لک بآ</w:t>
      </w:r>
      <w:r w:rsidRPr="00964888">
        <w:rPr>
          <w:rFonts w:hint="cs"/>
          <w:rtl/>
        </w:rPr>
        <w:t>یاته</w:t>
      </w:r>
      <w:r w:rsidRPr="00964888">
        <w:rPr>
          <w:rtl/>
        </w:rPr>
        <w:t xml:space="preserve"> الت</w:t>
      </w:r>
      <w:r w:rsidRPr="00964888">
        <w:rPr>
          <w:rFonts w:hint="cs"/>
          <w:rtl/>
        </w:rPr>
        <w:t>ی</w:t>
      </w:r>
      <w:r w:rsidRPr="00964888">
        <w:rPr>
          <w:rtl/>
        </w:rPr>
        <w:t xml:space="preserve"> ف</w:t>
      </w:r>
      <w:r w:rsidRPr="00964888">
        <w:rPr>
          <w:rFonts w:hint="cs"/>
          <w:rtl/>
        </w:rPr>
        <w:t>ی</w:t>
      </w:r>
      <w:r w:rsidRPr="00964888">
        <w:rPr>
          <w:rtl/>
        </w:rPr>
        <w:t xml:space="preserve"> نفسک، فإنّ صورة هذه</w:t>
      </w:r>
      <w:r w:rsidR="00BC3A64">
        <w:rPr>
          <w:rFonts w:hint="cs"/>
          <w:rtl/>
        </w:rPr>
        <w:t xml:space="preserve"> </w:t>
      </w:r>
      <w:r w:rsidRPr="00964888">
        <w:rPr>
          <w:rtl/>
        </w:rPr>
        <w:t>الحدود، و التعر</w:t>
      </w:r>
      <w:r w:rsidRPr="00964888">
        <w:rPr>
          <w:rFonts w:hint="cs"/>
          <w:rtl/>
        </w:rPr>
        <w:t>یفات</w:t>
      </w:r>
      <w:r w:rsidRPr="00964888">
        <w:rPr>
          <w:rtl/>
        </w:rPr>
        <w:t xml:space="preserve"> و التعرّفات بآ</w:t>
      </w:r>
      <w:r w:rsidRPr="00964888">
        <w:rPr>
          <w:rFonts w:hint="cs"/>
          <w:rtl/>
        </w:rPr>
        <w:t>یاته،</w:t>
      </w:r>
      <w:r w:rsidRPr="00964888">
        <w:rPr>
          <w:rtl/>
        </w:rPr>
        <w:t xml:space="preserve"> ه</w:t>
      </w:r>
      <w:r w:rsidRPr="00964888">
        <w:rPr>
          <w:rFonts w:hint="cs"/>
          <w:rtl/>
        </w:rPr>
        <w:t>ی</w:t>
      </w:r>
      <w:r w:rsidRPr="00964888">
        <w:rPr>
          <w:rtl/>
        </w:rPr>
        <w:t xml:space="preserve"> الصراط الممدود </w:t>
      </w:r>
      <w:r w:rsidRPr="00964888">
        <w:rPr>
          <w:rFonts w:hint="cs"/>
          <w:rtl/>
        </w:rPr>
        <w:t>یوم</w:t>
      </w:r>
      <w:r w:rsidRPr="00964888">
        <w:rPr>
          <w:rtl/>
        </w:rPr>
        <w:t xml:space="preserve"> الق</w:t>
      </w:r>
      <w:r w:rsidRPr="00964888">
        <w:rPr>
          <w:rFonts w:hint="cs"/>
          <w:rtl/>
        </w:rPr>
        <w:t>یامة</w:t>
      </w:r>
      <w:r w:rsidRPr="00964888">
        <w:rPr>
          <w:rtl/>
        </w:rPr>
        <w:t xml:space="preserve"> عل</w:t>
      </w:r>
      <w:r w:rsidRPr="00964888">
        <w:rPr>
          <w:rFonts w:hint="cs"/>
          <w:rtl/>
        </w:rPr>
        <w:t>ی</w:t>
      </w:r>
      <w:r w:rsidR="00BC3A64">
        <w:rPr>
          <w:rFonts w:hint="cs"/>
          <w:rtl/>
        </w:rPr>
        <w:t xml:space="preserve"> </w:t>
      </w:r>
      <w:r w:rsidRPr="00964888">
        <w:rPr>
          <w:rFonts w:hint="cs"/>
          <w:rtl/>
        </w:rPr>
        <w:t>جسر</w:t>
      </w:r>
      <w:r w:rsidRPr="00964888">
        <w:rPr>
          <w:rtl/>
        </w:rPr>
        <w:t xml:space="preserve"> جهنم، و هو الکل</w:t>
      </w:r>
      <w:r w:rsidRPr="00964888">
        <w:rPr>
          <w:rFonts w:hint="cs"/>
          <w:rtl/>
        </w:rPr>
        <w:t>ی</w:t>
      </w:r>
      <w:r w:rsidRPr="00964888">
        <w:rPr>
          <w:rtl/>
        </w:rPr>
        <w:t xml:space="preserve"> </w:t>
      </w:r>
      <w:r w:rsidRPr="00964888">
        <w:rPr>
          <w:rFonts w:hint="cs"/>
          <w:rtl/>
        </w:rPr>
        <w:t>الجامع</w:t>
      </w:r>
      <w:r w:rsidRPr="00964888">
        <w:rPr>
          <w:rtl/>
        </w:rPr>
        <w:t xml:space="preserve"> لجم</w:t>
      </w:r>
      <w:r w:rsidRPr="00964888">
        <w:rPr>
          <w:rFonts w:hint="cs"/>
          <w:rtl/>
        </w:rPr>
        <w:t>یع</w:t>
      </w:r>
      <w:r w:rsidRPr="00964888">
        <w:rPr>
          <w:rtl/>
        </w:rPr>
        <w:t xml:space="preserve"> الصراطات الجزئ</w:t>
      </w:r>
      <w:r w:rsidRPr="00964888">
        <w:rPr>
          <w:rFonts w:hint="cs"/>
          <w:rtl/>
        </w:rPr>
        <w:t>یة،</w:t>
      </w:r>
      <w:r w:rsidRPr="00964888">
        <w:rPr>
          <w:rtl/>
        </w:rPr>
        <w:t xml:space="preserve"> و سَ</w:t>
      </w:r>
      <w:r w:rsidRPr="00964888">
        <w:rPr>
          <w:rFonts w:hint="cs"/>
          <w:rtl/>
        </w:rPr>
        <w:t>یرُک</w:t>
      </w:r>
      <w:r w:rsidRPr="00964888">
        <w:rPr>
          <w:rtl/>
        </w:rPr>
        <w:t xml:space="preserve"> عل</w:t>
      </w:r>
      <w:r w:rsidRPr="00964888">
        <w:rPr>
          <w:rFonts w:hint="cs"/>
          <w:rtl/>
        </w:rPr>
        <w:t>ی</w:t>
      </w:r>
      <w:r w:rsidRPr="00964888">
        <w:rPr>
          <w:rtl/>
        </w:rPr>
        <w:t xml:space="preserve"> تلک</w:t>
      </w:r>
      <w:r w:rsidR="00BC3A64">
        <w:rPr>
          <w:rFonts w:hint="cs"/>
          <w:rtl/>
        </w:rPr>
        <w:t xml:space="preserve"> </w:t>
      </w:r>
      <w:r w:rsidRPr="00964888">
        <w:rPr>
          <w:rtl/>
        </w:rPr>
        <w:t>الحدود و المعالم، الّت</w:t>
      </w:r>
      <w:r w:rsidRPr="00964888">
        <w:rPr>
          <w:rFonts w:hint="cs"/>
          <w:rtl/>
        </w:rPr>
        <w:t>ی</w:t>
      </w:r>
      <w:r w:rsidRPr="00964888">
        <w:rPr>
          <w:rtl/>
        </w:rPr>
        <w:t xml:space="preserve"> ه</w:t>
      </w:r>
      <w:r w:rsidRPr="00964888">
        <w:rPr>
          <w:rFonts w:hint="cs"/>
          <w:rtl/>
        </w:rPr>
        <w:t>ی</w:t>
      </w:r>
      <w:r w:rsidRPr="00964888">
        <w:rPr>
          <w:rtl/>
        </w:rPr>
        <w:t xml:space="preserve"> الصّراط الأعظم، الممدود عل</w:t>
      </w:r>
      <w:r w:rsidRPr="00964888">
        <w:rPr>
          <w:rFonts w:hint="cs"/>
          <w:rtl/>
        </w:rPr>
        <w:t>ی</w:t>
      </w:r>
      <w:r w:rsidRPr="00964888">
        <w:rPr>
          <w:rtl/>
        </w:rPr>
        <w:t xml:space="preserve"> متن جهنّم، بأقدام</w:t>
      </w:r>
      <w:r w:rsidR="00BC3A64">
        <w:rPr>
          <w:rFonts w:hint="cs"/>
          <w:rtl/>
        </w:rPr>
        <w:t xml:space="preserve"> </w:t>
      </w:r>
      <w:r w:rsidRPr="00964888">
        <w:rPr>
          <w:rtl/>
        </w:rPr>
        <w:t>أعمالک، و بع</w:t>
      </w:r>
      <w:r w:rsidRPr="00964888">
        <w:rPr>
          <w:rFonts w:hint="cs"/>
          <w:rtl/>
        </w:rPr>
        <w:t>ین</w:t>
      </w:r>
      <w:r w:rsidRPr="00964888">
        <w:rPr>
          <w:rtl/>
        </w:rPr>
        <w:t xml:space="preserve"> علمک و معرفتک، هو صراطک الخاصّ بک الموصل لک إل</w:t>
      </w:r>
      <w:r w:rsidRPr="00964888">
        <w:rPr>
          <w:rFonts w:hint="cs"/>
          <w:rtl/>
        </w:rPr>
        <w:t>ی</w:t>
      </w:r>
      <w:r w:rsidRPr="00964888">
        <w:rPr>
          <w:rtl/>
        </w:rPr>
        <w:t xml:space="preserve"> ماخُلِقتَ له.»</w:t>
      </w:r>
      <w:r w:rsidR="00BC3A64">
        <w:rPr>
          <w:rStyle w:val="a3"/>
          <w:rtl/>
        </w:rPr>
        <w:footnoteReference w:id="325"/>
      </w:r>
    </w:p>
    <w:p w:rsidR="00964888" w:rsidRPr="00964888" w:rsidRDefault="00BC3A64" w:rsidP="00BC3A64">
      <w:pPr>
        <w:pStyle w:val="a4"/>
        <w:rPr>
          <w:rtl/>
        </w:rPr>
      </w:pPr>
      <w:r>
        <w:rPr>
          <w:rFonts w:hint="cs"/>
          <w:rtl/>
        </w:rPr>
        <w:lastRenderedPageBreak/>
        <w:t>....</w:t>
      </w:r>
      <w:r w:rsidR="00964888" w:rsidRPr="00964888">
        <w:rPr>
          <w:rFonts w:hint="cs"/>
          <w:rtl/>
        </w:rPr>
        <w:t>و</w:t>
      </w:r>
      <w:r w:rsidR="00964888" w:rsidRPr="00964888">
        <w:rPr>
          <w:rtl/>
        </w:rPr>
        <w:t xml:space="preserve"> قوله: «کل من </w:t>
      </w:r>
      <w:r w:rsidR="00964888" w:rsidRPr="00964888">
        <w:rPr>
          <w:rFonts w:hint="cs"/>
          <w:rtl/>
        </w:rPr>
        <w:t>یشاهده</w:t>
      </w:r>
      <w:r w:rsidR="00964888" w:rsidRPr="00964888">
        <w:rPr>
          <w:rtl/>
        </w:rPr>
        <w:t xml:space="preserve"> </w:t>
      </w:r>
      <w:r w:rsidR="00964888" w:rsidRPr="00964888">
        <w:rPr>
          <w:rFonts w:hint="cs"/>
          <w:rtl/>
        </w:rPr>
        <w:t>یعرف</w:t>
      </w:r>
      <w:r w:rsidR="00964888" w:rsidRPr="00964888">
        <w:rPr>
          <w:rtl/>
        </w:rPr>
        <w:t xml:space="preserve"> أنه صنعک وبناؤک» و ذلک لانکشاف الحقائق </w:t>
      </w:r>
      <w:r w:rsidR="00964888" w:rsidRPr="00964888">
        <w:rPr>
          <w:rFonts w:hint="cs"/>
          <w:rtl/>
        </w:rPr>
        <w:t>یوم</w:t>
      </w:r>
      <w:r w:rsidR="00964888" w:rsidRPr="00964888">
        <w:rPr>
          <w:rtl/>
        </w:rPr>
        <w:t xml:space="preserve"> الق</w:t>
      </w:r>
      <w:r w:rsidR="00964888" w:rsidRPr="00964888">
        <w:rPr>
          <w:rFonts w:hint="cs"/>
          <w:rtl/>
        </w:rPr>
        <w:t>یامة،</w:t>
      </w:r>
      <w:r w:rsidR="00964888" w:rsidRPr="00964888">
        <w:rPr>
          <w:rtl/>
        </w:rPr>
        <w:t xml:space="preserve"> </w:t>
      </w:r>
      <w:r w:rsidR="00964888" w:rsidRPr="00964888">
        <w:rPr>
          <w:rFonts w:hint="cs"/>
          <w:rtl/>
        </w:rPr>
        <w:t>یوم</w:t>
      </w:r>
      <w:r w:rsidR="00964888" w:rsidRPr="00964888">
        <w:rPr>
          <w:rtl/>
        </w:rPr>
        <w:t xml:space="preserve"> تُبْدَ</w:t>
      </w:r>
      <w:r w:rsidR="00964888" w:rsidRPr="00964888">
        <w:rPr>
          <w:rFonts w:hint="cs"/>
          <w:rtl/>
        </w:rPr>
        <w:t>ی</w:t>
      </w:r>
      <w:r w:rsidR="00964888" w:rsidRPr="00964888">
        <w:rPr>
          <w:rtl/>
        </w:rPr>
        <w:t xml:space="preserve"> الضّمائر. </w:t>
      </w:r>
    </w:p>
    <w:p w:rsidR="00964888" w:rsidRPr="00964888" w:rsidRDefault="00964888" w:rsidP="00BC3A64">
      <w:pPr>
        <w:pStyle w:val="a4"/>
        <w:rPr>
          <w:rtl/>
        </w:rPr>
      </w:pPr>
      <w:r w:rsidRPr="00964888">
        <w:rPr>
          <w:rFonts w:hint="cs"/>
          <w:rtl/>
        </w:rPr>
        <w:t>و</w:t>
      </w:r>
      <w:r w:rsidRPr="00964888">
        <w:rPr>
          <w:rtl/>
        </w:rPr>
        <w:t xml:space="preserve"> الصراط الممدود جسراً عل</w:t>
      </w:r>
      <w:r w:rsidRPr="00964888">
        <w:rPr>
          <w:rFonts w:hint="cs"/>
          <w:rtl/>
        </w:rPr>
        <w:t>ی</w:t>
      </w:r>
      <w:r w:rsidRPr="00964888">
        <w:rPr>
          <w:rtl/>
        </w:rPr>
        <w:t xml:space="preserve"> جهنّم واحد؛ لأنه صورة ولا</w:t>
      </w:r>
      <w:r w:rsidRPr="00964888">
        <w:rPr>
          <w:rFonts w:hint="cs"/>
          <w:rtl/>
        </w:rPr>
        <w:t>یة</w:t>
      </w:r>
      <w:r w:rsidRPr="00964888">
        <w:rPr>
          <w:rtl/>
        </w:rPr>
        <w:t xml:space="preserve"> أم</w:t>
      </w:r>
      <w:r w:rsidRPr="00964888">
        <w:rPr>
          <w:rFonts w:hint="cs"/>
          <w:rtl/>
        </w:rPr>
        <w:t>یرالمؤمنین</w:t>
      </w:r>
      <w:r w:rsidRPr="00964888">
        <w:rPr>
          <w:rtl/>
        </w:rPr>
        <w:t xml:space="preserve"> عل</w:t>
      </w:r>
      <w:r w:rsidRPr="00964888">
        <w:rPr>
          <w:rFonts w:hint="cs"/>
          <w:rtl/>
        </w:rPr>
        <w:t>یه</w:t>
      </w:r>
      <w:r w:rsidRPr="00964888">
        <w:rPr>
          <w:rtl/>
        </w:rPr>
        <w:t xml:space="preserve"> السّلام، و الخلائق کلهم مکلّفون بالمرور عل</w:t>
      </w:r>
      <w:r w:rsidRPr="00964888">
        <w:rPr>
          <w:rFonts w:hint="cs"/>
          <w:rtl/>
        </w:rPr>
        <w:t>ی</w:t>
      </w:r>
      <w:r w:rsidRPr="00964888">
        <w:rPr>
          <w:rtl/>
        </w:rPr>
        <w:t xml:space="preserve"> ذلک الجسر الواحد. </w:t>
      </w:r>
    </w:p>
    <w:p w:rsidR="00964888" w:rsidRPr="00964888" w:rsidRDefault="00964888" w:rsidP="00BC3A64">
      <w:pPr>
        <w:pStyle w:val="a4"/>
        <w:rPr>
          <w:rtl/>
        </w:rPr>
      </w:pPr>
      <w:r w:rsidRPr="00964888">
        <w:rPr>
          <w:rFonts w:hint="cs"/>
          <w:rtl/>
        </w:rPr>
        <w:t>و</w:t>
      </w:r>
      <w:r w:rsidRPr="00964888">
        <w:rPr>
          <w:rtl/>
        </w:rPr>
        <w:t xml:space="preserve"> أمّا صراطُّک الخاص بک؛ فهو صورة س</w:t>
      </w:r>
      <w:r w:rsidRPr="00964888">
        <w:rPr>
          <w:rFonts w:hint="cs"/>
          <w:rtl/>
        </w:rPr>
        <w:t>یرک</w:t>
      </w:r>
      <w:r w:rsidRPr="00964888">
        <w:rPr>
          <w:rtl/>
        </w:rPr>
        <w:t xml:space="preserve"> ف</w:t>
      </w:r>
      <w:r w:rsidRPr="00964888">
        <w:rPr>
          <w:rFonts w:hint="cs"/>
          <w:rtl/>
        </w:rPr>
        <w:t>ی</w:t>
      </w:r>
      <w:r w:rsidRPr="00964888">
        <w:rPr>
          <w:rtl/>
        </w:rPr>
        <w:t xml:space="preserve"> ذلک، أعن</w:t>
      </w:r>
      <w:r w:rsidRPr="00964888">
        <w:rPr>
          <w:rFonts w:hint="cs"/>
          <w:rtl/>
        </w:rPr>
        <w:t>ی</w:t>
      </w:r>
      <w:r w:rsidRPr="00964888">
        <w:rPr>
          <w:rtl/>
        </w:rPr>
        <w:t xml:space="preserve"> س</w:t>
      </w:r>
      <w:r w:rsidRPr="00964888">
        <w:rPr>
          <w:rFonts w:hint="cs"/>
          <w:rtl/>
        </w:rPr>
        <w:t>یرک</w:t>
      </w:r>
      <w:r w:rsidRPr="00964888">
        <w:rPr>
          <w:rtl/>
        </w:rPr>
        <w:t xml:space="preserve"> ف</w:t>
      </w:r>
      <w:r w:rsidRPr="00964888">
        <w:rPr>
          <w:rFonts w:hint="cs"/>
          <w:rtl/>
        </w:rPr>
        <w:t>ی</w:t>
      </w:r>
      <w:r w:rsidRPr="00964888">
        <w:rPr>
          <w:rtl/>
        </w:rPr>
        <w:t xml:space="preserve"> الق</w:t>
      </w:r>
      <w:r w:rsidRPr="00964888">
        <w:rPr>
          <w:rFonts w:hint="cs"/>
          <w:rtl/>
        </w:rPr>
        <w:t>یام</w:t>
      </w:r>
      <w:r w:rsidRPr="00964888">
        <w:rPr>
          <w:rtl/>
        </w:rPr>
        <w:t xml:space="preserve"> بأوامر </w:t>
      </w:r>
      <w:r w:rsidR="00975913">
        <w:rPr>
          <w:rtl/>
        </w:rPr>
        <w:t>الله</w:t>
      </w:r>
      <w:r w:rsidRPr="00964888">
        <w:rPr>
          <w:rtl/>
        </w:rPr>
        <w:t xml:space="preserve"> تعال</w:t>
      </w:r>
      <w:r w:rsidRPr="00964888">
        <w:rPr>
          <w:rFonts w:hint="cs"/>
          <w:rtl/>
        </w:rPr>
        <w:t>ی،</w:t>
      </w:r>
      <w:r w:rsidRPr="00964888">
        <w:rPr>
          <w:rtl/>
        </w:rPr>
        <w:t xml:space="preserve"> و اجتناب نواه</w:t>
      </w:r>
      <w:r w:rsidRPr="00964888">
        <w:rPr>
          <w:rFonts w:hint="cs"/>
          <w:rtl/>
        </w:rPr>
        <w:t>یه</w:t>
      </w:r>
      <w:r w:rsidRPr="00964888">
        <w:rPr>
          <w:rtl/>
        </w:rPr>
        <w:t xml:space="preserve"> عل</w:t>
      </w:r>
      <w:r w:rsidRPr="00964888">
        <w:rPr>
          <w:rFonts w:hint="cs"/>
          <w:rtl/>
        </w:rPr>
        <w:t>ی</w:t>
      </w:r>
      <w:r w:rsidRPr="00964888">
        <w:rPr>
          <w:rtl/>
        </w:rPr>
        <w:t xml:space="preserve"> النحو الذ</w:t>
      </w:r>
      <w:r w:rsidRPr="00964888">
        <w:rPr>
          <w:rFonts w:hint="cs"/>
          <w:rtl/>
        </w:rPr>
        <w:t>ی</w:t>
      </w:r>
      <w:r w:rsidRPr="00964888">
        <w:rPr>
          <w:rtl/>
        </w:rPr>
        <w:t xml:space="preserve"> أمرک به، و علمک و اعتقادات کالت</w:t>
      </w:r>
      <w:r w:rsidRPr="00964888">
        <w:rPr>
          <w:rFonts w:hint="cs"/>
          <w:rtl/>
        </w:rPr>
        <w:t>ی</w:t>
      </w:r>
      <w:r w:rsidRPr="00964888">
        <w:rPr>
          <w:rtl/>
        </w:rPr>
        <w:t xml:space="preserve"> ه</w:t>
      </w:r>
      <w:r w:rsidRPr="00964888">
        <w:rPr>
          <w:rFonts w:hint="cs"/>
          <w:rtl/>
        </w:rPr>
        <w:t>ی</w:t>
      </w:r>
      <w:r w:rsidRPr="00964888">
        <w:rPr>
          <w:rtl/>
        </w:rPr>
        <w:t xml:space="preserve"> س</w:t>
      </w:r>
      <w:r w:rsidRPr="00964888">
        <w:rPr>
          <w:rFonts w:hint="cs"/>
          <w:rtl/>
        </w:rPr>
        <w:t>یرک</w:t>
      </w:r>
      <w:r w:rsidRPr="00964888">
        <w:rPr>
          <w:rtl/>
        </w:rPr>
        <w:t xml:space="preserve"> ف</w:t>
      </w:r>
      <w:r w:rsidRPr="00964888">
        <w:rPr>
          <w:rFonts w:hint="cs"/>
          <w:rtl/>
        </w:rPr>
        <w:t>یما</w:t>
      </w:r>
      <w:r w:rsidRPr="00964888">
        <w:rPr>
          <w:rtl/>
        </w:rPr>
        <w:t xml:space="preserve"> </w:t>
      </w:r>
      <w:r w:rsidRPr="00964888">
        <w:rPr>
          <w:rFonts w:hint="cs"/>
          <w:rtl/>
        </w:rPr>
        <w:t>یراد</w:t>
      </w:r>
      <w:r w:rsidRPr="00964888">
        <w:rPr>
          <w:rtl/>
        </w:rPr>
        <w:t xml:space="preserve"> منک معرفته، و اعتقادُک له، و هو الذ</w:t>
      </w:r>
      <w:r w:rsidRPr="00964888">
        <w:rPr>
          <w:rFonts w:hint="cs"/>
          <w:rtl/>
        </w:rPr>
        <w:t>ی</w:t>
      </w:r>
      <w:r w:rsidRPr="00964888">
        <w:rPr>
          <w:rtl/>
        </w:rPr>
        <w:t xml:space="preserve"> من رآه عرف أنّه صنعُک و بناؤک، لأنه صورة عملک، و عل</w:t>
      </w:r>
      <w:r w:rsidRPr="00964888">
        <w:rPr>
          <w:rFonts w:hint="cs"/>
          <w:rtl/>
        </w:rPr>
        <w:t>مک</w:t>
      </w:r>
      <w:r w:rsidRPr="00964888">
        <w:rPr>
          <w:rtl/>
        </w:rPr>
        <w:t xml:space="preserve"> و اعتقادک.»</w:t>
      </w:r>
      <w:r w:rsidR="00BC3A64">
        <w:rPr>
          <w:rStyle w:val="a3"/>
          <w:rtl/>
        </w:rPr>
        <w:footnoteReference w:id="326"/>
      </w:r>
    </w:p>
    <w:p w:rsidR="00FB39C3" w:rsidRPr="007B24AF" w:rsidRDefault="00BC3A64" w:rsidP="00964888">
      <w:pPr>
        <w:rPr>
          <w:rFonts w:ascii="NoorLotus" w:hAnsi="NoorLotus"/>
          <w:rtl/>
        </w:rPr>
      </w:pPr>
      <w:r w:rsidRPr="00BC3A64">
        <w:rPr>
          <w:rFonts w:ascii="NoorLotus" w:hAnsi="NoorLotus" w:hint="cs"/>
          <w:b/>
          <w:bCs/>
          <w:rtl/>
        </w:rPr>
        <w:t>احتمال دوم:</w:t>
      </w:r>
      <w:r w:rsidR="00964888" w:rsidRPr="00964888">
        <w:rPr>
          <w:rFonts w:ascii="NoorLotus" w:hAnsi="NoorLotus"/>
          <w:rtl/>
        </w:rPr>
        <w:t xml:space="preserve"> بگوئ</w:t>
      </w:r>
      <w:r w:rsidR="00964888" w:rsidRPr="00964888">
        <w:rPr>
          <w:rFonts w:ascii="NoorLotus" w:hAnsi="NoorLotus" w:hint="cs"/>
          <w:rtl/>
        </w:rPr>
        <w:t>یم</w:t>
      </w:r>
      <w:r w:rsidR="00964888" w:rsidRPr="00964888">
        <w:rPr>
          <w:rFonts w:ascii="NoorLotus" w:hAnsi="NoorLotus"/>
          <w:rtl/>
        </w:rPr>
        <w:t xml:space="preserve"> که چون نفس مقدّس حضرت مصداق أتمّ صراط مستق</w:t>
      </w:r>
      <w:r w:rsidR="00964888" w:rsidRPr="00964888">
        <w:rPr>
          <w:rFonts w:ascii="NoorLotus" w:hAnsi="NoorLotus" w:hint="cs"/>
          <w:rtl/>
        </w:rPr>
        <w:t>یم</w:t>
      </w:r>
      <w:r w:rsidR="00964888" w:rsidRPr="00964888">
        <w:rPr>
          <w:rFonts w:ascii="NoorLotus" w:hAnsi="NoorLotus"/>
          <w:rtl/>
        </w:rPr>
        <w:t xml:space="preserve"> م</w:t>
      </w:r>
      <w:r w:rsidR="00964888" w:rsidRPr="00964888">
        <w:rPr>
          <w:rFonts w:ascii="NoorLotus" w:hAnsi="NoorLotus" w:hint="cs"/>
          <w:rtl/>
        </w:rPr>
        <w:t>ی‌‌‌باشد</w:t>
      </w:r>
      <w:r w:rsidR="00964888" w:rsidRPr="00964888">
        <w:rPr>
          <w:rFonts w:ascii="NoorLotus" w:hAnsi="NoorLotus"/>
          <w:rtl/>
        </w:rPr>
        <w:t xml:space="preserve"> از باب حمل بر أتمّ مصاد</w:t>
      </w:r>
      <w:r w:rsidR="00964888" w:rsidRPr="00964888">
        <w:rPr>
          <w:rFonts w:ascii="NoorLotus" w:hAnsi="NoorLotus" w:hint="cs"/>
          <w:rtl/>
        </w:rPr>
        <w:t>یق،</w:t>
      </w:r>
      <w:r w:rsidR="00964888" w:rsidRPr="00964888">
        <w:rPr>
          <w:rFonts w:ascii="NoorLotus" w:hAnsi="NoorLotus"/>
          <w:rtl/>
        </w:rPr>
        <w:t xml:space="preserve"> عنوان صراط مستق</w:t>
      </w:r>
      <w:r w:rsidR="00964888" w:rsidRPr="00964888">
        <w:rPr>
          <w:rFonts w:ascii="NoorLotus" w:hAnsi="NoorLotus" w:hint="cs"/>
          <w:rtl/>
        </w:rPr>
        <w:t>یم</w:t>
      </w:r>
      <w:r w:rsidR="00964888" w:rsidRPr="00964888">
        <w:rPr>
          <w:rFonts w:ascii="NoorLotus" w:hAnsi="NoorLotus"/>
          <w:rtl/>
        </w:rPr>
        <w:t xml:space="preserve"> بر آن حضرت حمل شده است؛ </w:t>
      </w:r>
      <w:r w:rsidR="00964888" w:rsidRPr="00964888">
        <w:rPr>
          <w:rFonts w:ascii="NoorLotus" w:hAnsi="NoorLotus" w:hint="cs"/>
          <w:rtl/>
        </w:rPr>
        <w:t>یعنی</w:t>
      </w:r>
      <w:r w:rsidR="00964888" w:rsidRPr="00964888">
        <w:rPr>
          <w:rFonts w:ascii="NoorLotus" w:hAnsi="NoorLotus"/>
          <w:rtl/>
        </w:rPr>
        <w:t xml:space="preserve"> گرچه ظاهر تعاب</w:t>
      </w:r>
      <w:r w:rsidR="00964888" w:rsidRPr="00964888">
        <w:rPr>
          <w:rFonts w:ascii="NoorLotus" w:hAnsi="NoorLotus" w:hint="cs"/>
          <w:rtl/>
        </w:rPr>
        <w:t>یر</w:t>
      </w:r>
      <w:r w:rsidR="00964888" w:rsidRPr="00964888">
        <w:rPr>
          <w:rFonts w:ascii="NoorLotus" w:hAnsi="NoorLotus"/>
          <w:rtl/>
        </w:rPr>
        <w:t xml:space="preserve"> حصر است ول</w:t>
      </w:r>
      <w:r w:rsidR="00964888" w:rsidRPr="00964888">
        <w:rPr>
          <w:rFonts w:ascii="NoorLotus" w:hAnsi="NoorLotus" w:hint="cs"/>
          <w:rtl/>
        </w:rPr>
        <w:t>ی</w:t>
      </w:r>
      <w:r w:rsidR="00964888" w:rsidRPr="00964888">
        <w:rPr>
          <w:rFonts w:ascii="NoorLotus" w:hAnsi="NoorLotus"/>
          <w:rtl/>
        </w:rPr>
        <w:t xml:space="preserve"> در واقع حصر نباشد.</w:t>
      </w:r>
    </w:p>
    <w:p w:rsidR="00FB39C3" w:rsidRPr="007B24AF" w:rsidRDefault="00FB39C3" w:rsidP="00015BC1">
      <w:pPr>
        <w:widowControl w:val="0"/>
        <w:rPr>
          <w:rFonts w:ascii="NoorLotus" w:hAnsi="NoorLotus"/>
          <w:rtl/>
        </w:rPr>
      </w:pP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متعدّدی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أبواب</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CE2C86">
        <w:rPr>
          <w:rFonts w:ascii="NoorLotus" w:hAnsi="NoorLotus"/>
          <w:sz w:val="22"/>
          <w:szCs w:val="22"/>
          <w:rtl/>
        </w:rPr>
        <w:t xml:space="preserve">علیهم‌السّلام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لسان</w:t>
      </w:r>
      <w:r w:rsidR="007B24AF" w:rsidRPr="007B24AF">
        <w:rPr>
          <w:rFonts w:ascii="NoorLotus" w:hAnsi="NoorLotus"/>
          <w:rtl/>
        </w:rPr>
        <w:t xml:space="preserve"> </w:t>
      </w:r>
      <w:r w:rsidRPr="007B24AF">
        <w:rPr>
          <w:rFonts w:ascii="NoorLotus" w:hAnsi="NoorLotus"/>
          <w:rtl/>
        </w:rPr>
        <w:t>حصر</w:t>
      </w:r>
      <w:r w:rsidR="007B24AF" w:rsidRPr="007B24AF">
        <w:rPr>
          <w:rFonts w:ascii="NoorLotus" w:hAnsi="NoorLotus"/>
          <w:rtl/>
        </w:rPr>
        <w:t xml:space="preserve"> </w:t>
      </w:r>
      <w:r w:rsidRPr="007B24AF">
        <w:rPr>
          <w:rFonts w:ascii="NoorLotus" w:hAnsi="NoorLotus"/>
          <w:rtl/>
        </w:rPr>
        <w:t>صفت</w:t>
      </w:r>
      <w:r w:rsidR="007B24AF" w:rsidRPr="007B24AF">
        <w:rPr>
          <w:rFonts w:ascii="NoorLotus" w:hAnsi="NoorLotus"/>
          <w:rtl/>
        </w:rPr>
        <w:t xml:space="preserve"> </w:t>
      </w:r>
      <w:r w:rsidRPr="007B24AF">
        <w:rPr>
          <w:rFonts w:ascii="NoorLotus" w:hAnsi="NoorLotus"/>
          <w:rtl/>
        </w:rPr>
        <w:t>کمالی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حصر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جری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تطب</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نمونه‌های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وفور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62" w:name="_Toc377386533"/>
      <w:r w:rsidRPr="007B24AF">
        <w:rPr>
          <w:rtl/>
        </w:rPr>
        <w:t>نکته</w:t>
      </w:r>
      <w:r w:rsidR="007B24AF" w:rsidRPr="007B24AF">
        <w:rPr>
          <w:rtl/>
        </w:rPr>
        <w:t xml:space="preserve"> </w:t>
      </w:r>
      <w:r w:rsidRPr="007B24AF">
        <w:rPr>
          <w:rtl/>
        </w:rPr>
        <w:t>چهارم:</w:t>
      </w:r>
      <w:r w:rsidR="007B24AF" w:rsidRPr="007B24AF">
        <w:rPr>
          <w:rtl/>
        </w:rPr>
        <w:t xml:space="preserve"> </w:t>
      </w:r>
      <w:r w:rsidRPr="007B24AF">
        <w:rPr>
          <w:rtl/>
        </w:rPr>
        <w:t>آیات</w:t>
      </w:r>
      <w:r w:rsidR="007B24AF" w:rsidRPr="007B24AF">
        <w:rPr>
          <w:rtl/>
        </w:rPr>
        <w:t xml:space="preserve"> </w:t>
      </w:r>
      <w:r w:rsidRPr="007B24AF">
        <w:rPr>
          <w:rtl/>
        </w:rPr>
        <w:t>قرآن</w:t>
      </w:r>
      <w:r w:rsidR="007B24AF" w:rsidRPr="007B24AF">
        <w:rPr>
          <w:rtl/>
        </w:rPr>
        <w:t xml:space="preserve"> </w:t>
      </w:r>
      <w:r w:rsidRPr="007B24AF">
        <w:rPr>
          <w:rtl/>
        </w:rPr>
        <w:t>صراحت</w:t>
      </w:r>
      <w:r w:rsidR="007B24AF" w:rsidRPr="007B24AF">
        <w:rPr>
          <w:rtl/>
        </w:rPr>
        <w:t xml:space="preserve"> </w:t>
      </w:r>
      <w:r w:rsidRPr="007B24AF">
        <w:rPr>
          <w:rtl/>
        </w:rPr>
        <w:t>و</w:t>
      </w:r>
      <w:r w:rsidR="007B24AF" w:rsidRPr="007B24AF">
        <w:rPr>
          <w:rtl/>
        </w:rPr>
        <w:t xml:space="preserve"> </w:t>
      </w:r>
      <w:r w:rsidRPr="007B24AF">
        <w:rPr>
          <w:rtl/>
        </w:rPr>
        <w:t>ظهوری</w:t>
      </w:r>
      <w:r w:rsidR="007B24AF" w:rsidRPr="007B24AF">
        <w:rPr>
          <w:rtl/>
        </w:rPr>
        <w:t xml:space="preserve"> </w:t>
      </w:r>
      <w:r w:rsidRPr="007B24AF">
        <w:rPr>
          <w:rtl/>
        </w:rPr>
        <w:t>در</w:t>
      </w:r>
      <w:r w:rsidR="007B24AF" w:rsidRPr="007B24AF">
        <w:rPr>
          <w:rtl/>
        </w:rPr>
        <w:t xml:space="preserve"> </w:t>
      </w:r>
      <w:r w:rsidRPr="007B24AF">
        <w:rPr>
          <w:rtl/>
        </w:rPr>
        <w:t>صراط</w:t>
      </w:r>
      <w:r w:rsidR="007B24AF" w:rsidRPr="007B24AF">
        <w:rPr>
          <w:rtl/>
        </w:rPr>
        <w:t xml:space="preserve"> </w:t>
      </w:r>
      <w:r w:rsidRPr="007B24AF">
        <w:rPr>
          <w:rtl/>
        </w:rPr>
        <w:t>معهود</w:t>
      </w:r>
      <w:r w:rsidR="007B24AF" w:rsidRPr="007B24AF">
        <w:rPr>
          <w:rtl/>
        </w:rPr>
        <w:t xml:space="preserve"> </w:t>
      </w:r>
      <w:r w:rsidRPr="007B24AF">
        <w:rPr>
          <w:rtl/>
        </w:rPr>
        <w:t>ندارد</w:t>
      </w:r>
      <w:bookmarkEnd w:id="62"/>
    </w:p>
    <w:p w:rsidR="00BC3A64" w:rsidRDefault="00FB39C3" w:rsidP="00015BC1">
      <w:pPr>
        <w:widowControl w:val="0"/>
        <w:rPr>
          <w:rFonts w:ascii="NoorLotus" w:hAnsi="NoorLotus"/>
          <w:rtl/>
        </w:rPr>
      </w:pP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p>
    <w:p w:rsidR="00BC3A64" w:rsidRDefault="00FB39C3" w:rsidP="0018615E">
      <w:pPr>
        <w:pStyle w:val="a4"/>
        <w:rPr>
          <w:rtl/>
        </w:rPr>
      </w:pPr>
      <w:r w:rsidRPr="007B24AF">
        <w:rPr>
          <w:rtl/>
        </w:rPr>
        <w:t>«در</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بس</w:t>
      </w:r>
      <w:r w:rsidR="00233C55" w:rsidRPr="007B24AF">
        <w:rPr>
          <w:rtl/>
        </w:rPr>
        <w:t>ی</w:t>
      </w:r>
      <w:r w:rsidRPr="007B24AF">
        <w:rPr>
          <w:rtl/>
        </w:rPr>
        <w:t>اری</w:t>
      </w:r>
      <w:r w:rsidR="007B24AF" w:rsidRPr="007B24AF">
        <w:rPr>
          <w:rtl/>
        </w:rPr>
        <w:t xml:space="preserve"> </w:t>
      </w:r>
      <w:r w:rsidRPr="007B24AF">
        <w:rPr>
          <w:rtl/>
        </w:rPr>
        <w:t>تصر</w:t>
      </w:r>
      <w:r w:rsidR="00233C55" w:rsidRPr="007B24AF">
        <w:rPr>
          <w:rtl/>
        </w:rPr>
        <w:t>ی</w:t>
      </w:r>
      <w:r w:rsidRPr="007B24AF">
        <w:rPr>
          <w:rtl/>
        </w:rPr>
        <w:t>ح</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Pr="007B24AF">
        <w:rPr>
          <w:rtl/>
        </w:rPr>
        <w:t>پلی</w:t>
      </w:r>
      <w:r w:rsidR="007B24AF" w:rsidRPr="007B24AF">
        <w:rPr>
          <w:rtl/>
        </w:rPr>
        <w:t xml:space="preserve"> </w:t>
      </w:r>
      <w:r w:rsidRPr="007B24AF">
        <w:rPr>
          <w:rtl/>
        </w:rPr>
        <w:t>وجود</w:t>
      </w:r>
      <w:r w:rsidR="007B24AF" w:rsidRPr="007B24AF">
        <w:rPr>
          <w:rtl/>
        </w:rPr>
        <w:t xml:space="preserve"> </w:t>
      </w:r>
      <w:r w:rsidRPr="007B24AF">
        <w:rPr>
          <w:rtl/>
        </w:rPr>
        <w:t>دارد»</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18615E">
      <w:pPr>
        <w:pStyle w:val="a4"/>
        <w:rPr>
          <w:rtl/>
        </w:rPr>
      </w:pPr>
      <w:r w:rsidRPr="007B24AF">
        <w:rPr>
          <w:rtl/>
        </w:rPr>
        <w:t>«قرآن</w:t>
      </w:r>
      <w:r w:rsidR="007B24AF" w:rsidRPr="007B24AF">
        <w:rPr>
          <w:rtl/>
        </w:rPr>
        <w:t xml:space="preserve"> </w:t>
      </w:r>
      <w:r w:rsidRPr="007B24AF">
        <w:rPr>
          <w:rtl/>
        </w:rPr>
        <w:t>کر</w:t>
      </w:r>
      <w:r w:rsidR="00233C55" w:rsidRPr="007B24AF">
        <w:rPr>
          <w:rtl/>
        </w:rPr>
        <w:t>ی</w:t>
      </w:r>
      <w:r w:rsidRPr="007B24AF">
        <w:rPr>
          <w:rtl/>
        </w:rPr>
        <w:t>م</w:t>
      </w:r>
      <w:r w:rsidR="007B24AF" w:rsidRPr="007B24AF">
        <w:rPr>
          <w:rtl/>
        </w:rPr>
        <w:t xml:space="preserve"> </w:t>
      </w:r>
      <w:r w:rsidRPr="007B24AF">
        <w:rPr>
          <w:rtl/>
        </w:rPr>
        <w:t>و</w:t>
      </w:r>
      <w:r w:rsidR="007B24AF" w:rsidRPr="007B24AF">
        <w:rPr>
          <w:rtl/>
        </w:rPr>
        <w:t xml:space="preserve"> </w:t>
      </w:r>
      <w:r w:rsidRPr="007B24AF">
        <w:rPr>
          <w:rtl/>
        </w:rPr>
        <w:t>احاد</w:t>
      </w:r>
      <w:r w:rsidR="00233C55" w:rsidRPr="007B24AF">
        <w:rPr>
          <w:rtl/>
        </w:rPr>
        <w:t>ی</w:t>
      </w:r>
      <w:r w:rsidRPr="007B24AF">
        <w:rPr>
          <w:rtl/>
        </w:rPr>
        <w:t>ث</w:t>
      </w:r>
      <w:r w:rsidR="007B24AF" w:rsidRPr="007B24AF">
        <w:rPr>
          <w:rtl/>
        </w:rPr>
        <w:t xml:space="preserve"> </w:t>
      </w:r>
      <w:r w:rsidRPr="007B24AF">
        <w:rPr>
          <w:rtl/>
        </w:rPr>
        <w:t>تصر</w:t>
      </w:r>
      <w:r w:rsidR="00233C55" w:rsidRPr="007B24AF">
        <w:rPr>
          <w:rtl/>
        </w:rPr>
        <w:t>ی</w:t>
      </w:r>
      <w:r w:rsidRPr="007B24AF">
        <w:rPr>
          <w:rtl/>
        </w:rPr>
        <w:t>ح</w:t>
      </w:r>
      <w:r w:rsidR="007B24AF" w:rsidRPr="007B24AF">
        <w:rPr>
          <w:rtl/>
        </w:rPr>
        <w:t xml:space="preserve"> </w:t>
      </w:r>
      <w:r w:rsidRPr="007B24AF">
        <w:rPr>
          <w:rtl/>
        </w:rPr>
        <w:t>کرد</w:t>
      </w:r>
      <w:r w:rsidR="007412D8" w:rsidRPr="007B24AF">
        <w:rPr>
          <w:rtl/>
        </w:rPr>
        <w:t>ه‌اند</w:t>
      </w:r>
      <w:r w:rsidR="007B24AF" w:rsidRPr="007B24AF">
        <w:rPr>
          <w:rtl/>
        </w:rPr>
        <w:t xml:space="preserve"> </w:t>
      </w:r>
      <w:r w:rsidRPr="007B24AF">
        <w:rPr>
          <w:rtl/>
        </w:rPr>
        <w:t>که</w:t>
      </w:r>
      <w:r w:rsidR="007B24AF" w:rsidRPr="007B24AF">
        <w:rPr>
          <w:rtl/>
        </w:rPr>
        <w:t xml:space="preserve"> </w:t>
      </w:r>
      <w:r w:rsidRPr="007B24AF">
        <w:rPr>
          <w:rtl/>
        </w:rPr>
        <w:t>مؤمن</w:t>
      </w:r>
      <w:r w:rsidR="007B24AF" w:rsidRPr="007B24AF">
        <w:rPr>
          <w:rtl/>
        </w:rPr>
        <w:t xml:space="preserve"> </w:t>
      </w:r>
      <w:r w:rsidRPr="007B24AF">
        <w:rPr>
          <w:rtl/>
        </w:rPr>
        <w:t>و</w:t>
      </w:r>
      <w:r w:rsidR="007B24AF" w:rsidRPr="007B24AF">
        <w:rPr>
          <w:rtl/>
        </w:rPr>
        <w:t xml:space="preserve"> </w:t>
      </w:r>
      <w:r w:rsidRPr="007B24AF">
        <w:rPr>
          <w:rtl/>
        </w:rPr>
        <w:t>کافر</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کفّار</w:t>
      </w:r>
      <w:r w:rsidR="007B24AF" w:rsidRPr="007B24AF">
        <w:rPr>
          <w:rtl/>
        </w:rPr>
        <w:t xml:space="preserve"> </w:t>
      </w:r>
      <w:r w:rsidRPr="007B24AF">
        <w:rPr>
          <w:rtl/>
        </w:rPr>
        <w:t>و</w:t>
      </w:r>
      <w:r w:rsidR="007B24AF" w:rsidRPr="007B24AF">
        <w:rPr>
          <w:rtl/>
        </w:rPr>
        <w:t xml:space="preserve"> </w:t>
      </w:r>
      <w:r w:rsidRPr="007B24AF">
        <w:rPr>
          <w:rtl/>
        </w:rPr>
        <w:t>معاند</w:t>
      </w:r>
      <w:r w:rsidR="00233C55" w:rsidRPr="007B24AF">
        <w:rPr>
          <w:rtl/>
        </w:rPr>
        <w:t>ی</w:t>
      </w:r>
      <w:r w:rsidRPr="007B24AF">
        <w:rPr>
          <w:rtl/>
        </w:rPr>
        <w:t>ن</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سقوط</w:t>
      </w:r>
      <w:r w:rsidR="007B24AF" w:rsidRPr="007B24AF">
        <w:rPr>
          <w:rtl/>
        </w:rPr>
        <w:t xml:space="preserve"> </w:t>
      </w:r>
      <w:r w:rsidR="007C3E81" w:rsidRPr="007B24AF">
        <w:rPr>
          <w:rtl/>
        </w:rPr>
        <w:t>می‌</w:t>
      </w:r>
      <w:r w:rsidR="00233C55" w:rsidRPr="007B24AF">
        <w:rPr>
          <w:rtl/>
        </w:rPr>
        <w:t>‌</w:t>
      </w:r>
      <w:r w:rsidRPr="007B24AF">
        <w:rPr>
          <w:rtl/>
        </w:rPr>
        <w:t>‌کنند:</w:t>
      </w:r>
      <w:r w:rsidR="007B24AF" w:rsidRPr="007B24AF">
        <w:rPr>
          <w:rtl/>
        </w:rPr>
        <w:t xml:space="preserve"> </w:t>
      </w:r>
      <w:r w:rsidR="0018615E" w:rsidRPr="0018615E">
        <w:rPr>
          <w:rFonts w:ascii="Al-QuranAlKareem" w:hAnsi="Al-QuranAlKareem" w:cs="Al-QuranAlKareem"/>
          <w:rtl/>
        </w:rPr>
        <w:t>[</w:t>
      </w:r>
      <w:r w:rsidRPr="0018615E">
        <w:rPr>
          <w:rFonts w:ascii="Al-QuranAlKareem" w:hAnsi="Al-QuranAlKareem" w:cs="Al-QuranAlKareem"/>
          <w:rtl/>
        </w:rPr>
        <w:t>وَ</w:t>
      </w:r>
      <w:r w:rsidR="007B24AF" w:rsidRPr="0018615E">
        <w:rPr>
          <w:rFonts w:ascii="Al-QuranAlKareem" w:hAnsi="Al-QuranAlKareem" w:cs="Al-QuranAlKareem"/>
          <w:rtl/>
        </w:rPr>
        <w:t xml:space="preserve"> </w:t>
      </w:r>
      <w:r w:rsidRPr="0018615E">
        <w:rPr>
          <w:rFonts w:ascii="Al-QuranAlKareem" w:hAnsi="Al-QuranAlKareem" w:cs="Al-QuranAlKareem"/>
          <w:rtl/>
        </w:rPr>
        <w:t>إِن</w:t>
      </w:r>
      <w:r w:rsidR="007B24AF" w:rsidRPr="0018615E">
        <w:rPr>
          <w:rFonts w:ascii="Al-QuranAlKareem" w:hAnsi="Al-QuranAlKareem" w:cs="Al-QuranAlKareem"/>
          <w:rtl/>
        </w:rPr>
        <w:t xml:space="preserve"> </w:t>
      </w:r>
      <w:r w:rsidRPr="0018615E">
        <w:rPr>
          <w:rFonts w:ascii="Al-QuranAlKareem" w:hAnsi="Al-QuranAlKareem" w:cs="Al-QuranAlKareem"/>
          <w:rtl/>
        </w:rPr>
        <w:t>مِنکم</w:t>
      </w:r>
      <w:r w:rsidR="007B24AF" w:rsidRPr="0018615E">
        <w:rPr>
          <w:rFonts w:ascii="Al-QuranAlKareem" w:hAnsi="Al-QuranAlKareem" w:cs="Al-QuranAlKareem"/>
          <w:rtl/>
        </w:rPr>
        <w:t xml:space="preserve"> </w:t>
      </w:r>
      <w:r w:rsidRPr="0018615E">
        <w:rPr>
          <w:rFonts w:ascii="Al-QuranAlKareem" w:hAnsi="Al-QuranAlKareem" w:cs="Al-QuranAlKareem"/>
          <w:rtl/>
        </w:rPr>
        <w:t>إِلاَّ</w:t>
      </w:r>
      <w:r w:rsidR="007B24AF" w:rsidRPr="0018615E">
        <w:rPr>
          <w:rFonts w:ascii="Al-QuranAlKareem" w:hAnsi="Al-QuranAlKareem" w:cs="Al-QuranAlKareem"/>
          <w:rtl/>
        </w:rPr>
        <w:t xml:space="preserve"> </w:t>
      </w:r>
      <w:r w:rsidR="0018615E" w:rsidRPr="0018615E">
        <w:rPr>
          <w:rFonts w:ascii="Al-QuranAlKareem" w:hAnsi="Al-QuranAlKareem" w:cs="Al-QuranAlKareem"/>
          <w:rtl/>
        </w:rPr>
        <w:t>وَارِدُها]</w:t>
      </w:r>
    </w:p>
    <w:p w:rsidR="00FB39C3" w:rsidRPr="007B24AF" w:rsidRDefault="00FB39C3" w:rsidP="00015BC1">
      <w:pPr>
        <w:widowControl w:val="0"/>
        <w:rPr>
          <w:rFonts w:ascii="NoorLotus" w:hAnsi="NoorLotus"/>
          <w:rtl/>
        </w:rPr>
      </w:pPr>
      <w:r w:rsidRPr="007B24AF">
        <w:rPr>
          <w:rFonts w:ascii="NoorLotus" w:hAnsi="NoorLotus"/>
          <w:rtl/>
        </w:rPr>
        <w:lastRenderedPageBreak/>
        <w:t>ای</w:t>
      </w:r>
      <w:r w:rsidR="007B24AF" w:rsidRPr="007B24AF">
        <w:rPr>
          <w:rFonts w:ascii="NoorLotus" w:hAnsi="NoorLotus"/>
          <w:rtl/>
        </w:rPr>
        <w:t xml:space="preserve"> </w:t>
      </w:r>
      <w:r w:rsidRPr="007B24AF">
        <w:rPr>
          <w:rFonts w:ascii="NoorLotus" w:hAnsi="NoorLotus"/>
          <w:rtl/>
        </w:rPr>
        <w:t>کاش</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نشان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‌دادند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آشنائی‌مان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مج</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w:t>
      </w:r>
    </w:p>
    <w:p w:rsidR="00FB39C3" w:rsidRPr="007B24AF" w:rsidRDefault="00FB39C3" w:rsidP="0018615E">
      <w:pPr>
        <w:widowControl w:val="0"/>
        <w:rPr>
          <w:rFonts w:ascii="NoorLotus" w:hAnsi="NoorLotus"/>
          <w:rtl/>
        </w:rPr>
      </w:pPr>
      <w:r w:rsidRPr="007B24AF">
        <w:rPr>
          <w:rFonts w:ascii="NoorLotus" w:hAnsi="NoorLotus"/>
          <w:rtl/>
        </w:rPr>
        <w:t>کلمه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مج</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18615E">
        <w:rPr>
          <w:rFonts w:ascii="NoorLotus" w:hAnsi="NoorLotus" w:hint="cs"/>
          <w:rtl/>
        </w:rPr>
        <w:t>چهل و پنج</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Pr="007B24AF">
        <w:rPr>
          <w:rFonts w:ascii="NoorLotus" w:hAnsi="NoorLotus"/>
          <w:rtl/>
        </w:rPr>
        <w:t>تکرار</w:t>
      </w:r>
      <w:r w:rsidR="007B24AF" w:rsidRPr="007B24AF">
        <w:rPr>
          <w:rFonts w:ascii="NoorLotus" w:hAnsi="NoorLotus"/>
          <w:rtl/>
        </w:rPr>
        <w:t xml:space="preserve"> </w:t>
      </w:r>
      <w:r w:rsidRPr="007B24AF">
        <w:rPr>
          <w:rFonts w:ascii="NoorLotus" w:hAnsi="NoorLotus"/>
          <w:rtl/>
        </w:rPr>
        <w:t>شده</w:t>
      </w:r>
      <w:r w:rsidR="0018615E">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A63F2C" w:rsidRPr="00A63F2C">
        <w:rPr>
          <w:rFonts w:ascii="NoorLotus" w:hAnsi="NoorLotus"/>
          <w:rtl/>
        </w:rPr>
        <w:t xml:space="preserve"> </w:t>
      </w:r>
      <w:r w:rsidR="00A63F2C" w:rsidRPr="007B24AF">
        <w:rPr>
          <w:rFonts w:ascii="NoorLotus" w:hAnsi="NoorLotus"/>
          <w:rtl/>
        </w:rPr>
        <w:t>میان</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مواردی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شش</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18615E">
        <w:rPr>
          <w:rFonts w:ascii="NoorLotus" w:hAnsi="NoorLotus"/>
          <w:highlight w:val="yellow"/>
          <w:rtl/>
        </w:rPr>
        <w:t>در</w:t>
      </w:r>
      <w:r w:rsidR="007B24AF" w:rsidRPr="0018615E">
        <w:rPr>
          <w:rFonts w:ascii="NoorLotus" w:hAnsi="NoorLotus"/>
          <w:highlight w:val="yellow"/>
          <w:rtl/>
        </w:rPr>
        <w:t xml:space="preserve"> </w:t>
      </w:r>
      <w:r w:rsidRPr="0018615E">
        <w:rPr>
          <w:rFonts w:ascii="NoorLotus" w:hAnsi="NoorLotus"/>
          <w:highlight w:val="yellow"/>
          <w:rtl/>
        </w:rPr>
        <w:t>سائر</w:t>
      </w:r>
      <w:r w:rsidR="007B24AF" w:rsidRPr="0018615E">
        <w:rPr>
          <w:rFonts w:ascii="NoorLotus" w:hAnsi="NoorLotus"/>
          <w:highlight w:val="yellow"/>
          <w:rtl/>
        </w:rPr>
        <w:t xml:space="preserve"> </w:t>
      </w:r>
      <w:r w:rsidRPr="0018615E">
        <w:rPr>
          <w:rFonts w:ascii="NoorLotus" w:hAnsi="NoorLotus"/>
          <w:highlight w:val="yellow"/>
          <w:rtl/>
        </w:rPr>
        <w:t>موارد،</w:t>
      </w:r>
      <w:r w:rsidR="007B24AF" w:rsidRPr="0018615E">
        <w:rPr>
          <w:rFonts w:ascii="NoorLotus" w:hAnsi="NoorLotus"/>
          <w:highlight w:val="yellow"/>
          <w:rtl/>
        </w:rPr>
        <w:t xml:space="preserve"> </w:t>
      </w:r>
      <w:r w:rsidR="00233C55" w:rsidRPr="0018615E">
        <w:rPr>
          <w:rFonts w:ascii="NoorLotus" w:hAnsi="NoorLotus"/>
          <w:highlight w:val="yellow"/>
          <w:rtl/>
        </w:rPr>
        <w:t>ی</w:t>
      </w:r>
      <w:r w:rsidRPr="0018615E">
        <w:rPr>
          <w:rFonts w:ascii="NoorLotus" w:hAnsi="NoorLotus"/>
          <w:highlight w:val="yellow"/>
          <w:rtl/>
        </w:rPr>
        <w:t>ا</w:t>
      </w:r>
      <w:r w:rsidR="007B24AF" w:rsidRPr="0018615E">
        <w:rPr>
          <w:rFonts w:ascii="NoorLotus" w:hAnsi="NoorLotus"/>
          <w:highlight w:val="yellow"/>
          <w:rtl/>
        </w:rPr>
        <w:t xml:space="preserve"> </w:t>
      </w:r>
      <w:r w:rsidRPr="0018615E">
        <w:rPr>
          <w:rFonts w:ascii="NoorLotus" w:hAnsi="NoorLotus"/>
          <w:highlight w:val="yellow"/>
          <w:rtl/>
        </w:rPr>
        <w:t>قرائن</w:t>
      </w:r>
      <w:r w:rsidR="007B24AF" w:rsidRPr="0018615E">
        <w:rPr>
          <w:rFonts w:ascii="NoorLotus" w:hAnsi="NoorLotus"/>
          <w:highlight w:val="yellow"/>
          <w:rtl/>
        </w:rPr>
        <w:t xml:space="preserve"> </w:t>
      </w:r>
      <w:r w:rsidRPr="0018615E">
        <w:rPr>
          <w:rFonts w:ascii="NoorLotus" w:hAnsi="NoorLotus"/>
          <w:highlight w:val="yellow"/>
          <w:rtl/>
        </w:rPr>
        <w:t>کاملا</w:t>
      </w:r>
      <w:r w:rsidR="007B24AF" w:rsidRPr="0018615E">
        <w:rPr>
          <w:rFonts w:ascii="NoorLotus" w:hAnsi="NoorLotus"/>
          <w:highlight w:val="yellow"/>
          <w:rtl/>
        </w:rPr>
        <w:t xml:space="preserve"> </w:t>
      </w:r>
      <w:r w:rsidRPr="0018615E">
        <w:rPr>
          <w:rFonts w:ascii="NoorLotus" w:hAnsi="NoorLotus"/>
          <w:highlight w:val="yellow"/>
          <w:rtl/>
        </w:rPr>
        <w:t>دلالت</w:t>
      </w:r>
      <w:r w:rsidR="007B24AF" w:rsidRPr="0018615E">
        <w:rPr>
          <w:rFonts w:ascii="NoorLotus" w:hAnsi="NoorLotus"/>
          <w:highlight w:val="yellow"/>
          <w:rtl/>
        </w:rPr>
        <w:t xml:space="preserve"> </w:t>
      </w:r>
      <w:r w:rsidRPr="0018615E">
        <w:rPr>
          <w:rFonts w:ascii="NoorLotus" w:hAnsi="NoorLotus"/>
          <w:highlight w:val="yellow"/>
          <w:rtl/>
        </w:rPr>
        <w:t>بر</w:t>
      </w:r>
      <w:r w:rsidR="007B24AF" w:rsidRPr="0018615E">
        <w:rPr>
          <w:rFonts w:ascii="NoorLotus" w:hAnsi="NoorLotus"/>
          <w:highlight w:val="yellow"/>
          <w:rtl/>
        </w:rPr>
        <w:t xml:space="preserve"> </w:t>
      </w:r>
      <w:r w:rsidRPr="0018615E">
        <w:rPr>
          <w:rFonts w:ascii="NoorLotus" w:hAnsi="NoorLotus"/>
          <w:highlight w:val="yellow"/>
          <w:rtl/>
        </w:rPr>
        <w:t>صراط</w:t>
      </w:r>
      <w:r w:rsidR="007B24AF" w:rsidRPr="0018615E">
        <w:rPr>
          <w:rFonts w:ascii="NoorLotus" w:hAnsi="NoorLotus"/>
          <w:highlight w:val="yellow"/>
          <w:rtl/>
        </w:rPr>
        <w:t xml:space="preserve"> </w:t>
      </w:r>
      <w:r w:rsidRPr="0018615E">
        <w:rPr>
          <w:rFonts w:ascii="NoorLotus" w:hAnsi="NoorLotus"/>
          <w:highlight w:val="yellow"/>
          <w:rtl/>
        </w:rPr>
        <w:t>دن</w:t>
      </w:r>
      <w:r w:rsidR="00233C55" w:rsidRPr="0018615E">
        <w:rPr>
          <w:rFonts w:ascii="NoorLotus" w:hAnsi="NoorLotus"/>
          <w:highlight w:val="yellow"/>
          <w:rtl/>
        </w:rPr>
        <w:t>ی</w:t>
      </w:r>
      <w:r w:rsidRPr="0018615E">
        <w:rPr>
          <w:rFonts w:ascii="NoorLotus" w:hAnsi="NoorLotus"/>
          <w:highlight w:val="yellow"/>
          <w:rtl/>
        </w:rPr>
        <w:t>ا</w:t>
      </w:r>
      <w:r w:rsidR="007B24AF" w:rsidRPr="0018615E">
        <w:rPr>
          <w:rFonts w:ascii="NoorLotus" w:hAnsi="NoorLotus"/>
          <w:highlight w:val="yellow"/>
          <w:rtl/>
        </w:rPr>
        <w:t xml:space="preserve"> </w:t>
      </w:r>
      <w:r w:rsidR="007C3E81" w:rsidRPr="0018615E">
        <w:rPr>
          <w:rFonts w:ascii="NoorLotus" w:hAnsi="NoorLotus"/>
          <w:highlight w:val="yellow"/>
          <w:rtl/>
        </w:rPr>
        <w:t>می‌</w:t>
      </w:r>
      <w:r w:rsidR="00233C55" w:rsidRPr="0018615E">
        <w:rPr>
          <w:rFonts w:ascii="NoorLotus" w:hAnsi="NoorLotus"/>
          <w:highlight w:val="yellow"/>
          <w:rtl/>
        </w:rPr>
        <w:t>‌</w:t>
      </w:r>
      <w:r w:rsidRPr="0018615E">
        <w:rPr>
          <w:rFonts w:ascii="NoorLotus" w:hAnsi="NoorLotus"/>
          <w:highlight w:val="yellow"/>
          <w:rtl/>
        </w:rPr>
        <w:t>‌کند</w:t>
      </w:r>
      <w:r w:rsidR="007B24AF" w:rsidRPr="0018615E">
        <w:rPr>
          <w:rFonts w:ascii="NoorLotus" w:hAnsi="NoorLotus"/>
          <w:highlight w:val="yellow"/>
          <w:rtl/>
        </w:rPr>
        <w:t xml:space="preserve"> </w:t>
      </w:r>
      <w:r w:rsidR="009D7F02" w:rsidRPr="0018615E">
        <w:rPr>
          <w:rFonts w:ascii="NoorLotus" w:hAnsi="NoorLotus"/>
          <w:highlight w:val="yellow"/>
          <w:rtl/>
        </w:rPr>
        <w:t>ـ</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عملی</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لاأقلّ</w:t>
      </w:r>
      <w:r w:rsidR="007B24AF" w:rsidRPr="007B24AF">
        <w:rPr>
          <w:rFonts w:ascii="NoorLotus" w:hAnsi="NoorLotus"/>
          <w:rtl/>
        </w:rPr>
        <w:t xml:space="preserve"> </w:t>
      </w:r>
      <w:r w:rsidRPr="007B24AF">
        <w:rPr>
          <w:rFonts w:ascii="NoorLotus" w:hAnsi="NoorLotus"/>
          <w:rtl/>
        </w:rPr>
        <w:t>مجمل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18615E" w:rsidRDefault="00FB39C3" w:rsidP="0018615E">
      <w:pPr>
        <w:widowControl w:val="0"/>
        <w:rPr>
          <w:rFonts w:ascii="NoorLotus" w:hAnsi="NoorLotus"/>
          <w:rtl/>
        </w:rPr>
      </w:pP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شش</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p>
    <w:p w:rsidR="0018615E" w:rsidRPr="0018615E" w:rsidRDefault="0018615E" w:rsidP="0018615E">
      <w:pPr>
        <w:pStyle w:val="a4"/>
        <w:rPr>
          <w:rFonts w:ascii="Al-QuranAlKareem" w:hAnsi="Al-QuranAlKareem" w:cs="Al-QuranAlKareem"/>
          <w:rtl/>
        </w:rPr>
      </w:pPr>
      <w:r>
        <w:rPr>
          <w:rFonts w:hint="cs"/>
          <w:rtl/>
        </w:rPr>
        <w:t xml:space="preserve">1ـ </w:t>
      </w:r>
      <w:r w:rsidRPr="0018615E">
        <w:rPr>
          <w:rFonts w:ascii="Al-QuranAlKareem" w:hAnsi="Al-QuranAlKareem" w:cs="Al-QuranAlKareem"/>
          <w:rtl/>
        </w:rPr>
        <w:t>[فَسَتَعْلَمُونَ مَنْ أَصْحابُ الصِّراطِ السَّوِيِّ وَ مَنِ اهْتَدى‏]</w:t>
      </w:r>
      <w:r w:rsidR="0028625D">
        <w:rPr>
          <w:rStyle w:val="a3"/>
          <w:rFonts w:ascii="Al-QuranAlKareem" w:hAnsi="Al-QuranAlKareem"/>
          <w:rtl/>
        </w:rPr>
        <w:footnoteReference w:id="327"/>
      </w:r>
    </w:p>
    <w:p w:rsidR="00FB39C3" w:rsidRPr="007B24AF" w:rsidRDefault="00FB39C3" w:rsidP="0018615E">
      <w:pPr>
        <w:pStyle w:val="a4"/>
        <w:rPr>
          <w:rtl/>
        </w:rPr>
      </w:pPr>
      <w:r w:rsidRPr="007B24AF">
        <w:rPr>
          <w:rtl/>
        </w:rPr>
        <w:t>«پس</w:t>
      </w:r>
      <w:r w:rsidR="007B24AF" w:rsidRPr="007B24AF">
        <w:rPr>
          <w:rtl/>
        </w:rPr>
        <w:t xml:space="preserve"> </w:t>
      </w:r>
      <w:r w:rsidRPr="007B24AF">
        <w:rPr>
          <w:rtl/>
        </w:rPr>
        <w:t>خواهند</w:t>
      </w:r>
      <w:r w:rsidR="007B24AF" w:rsidRPr="007B24AF">
        <w:rPr>
          <w:rtl/>
        </w:rPr>
        <w:t xml:space="preserve"> </w:t>
      </w:r>
      <w:r w:rsidRPr="007B24AF">
        <w:rPr>
          <w:rtl/>
        </w:rPr>
        <w:t>دانست</w:t>
      </w:r>
      <w:r w:rsidR="007B24AF" w:rsidRPr="007B24AF">
        <w:rPr>
          <w:rtl/>
        </w:rPr>
        <w:t xml:space="preserve"> </w:t>
      </w:r>
      <w:r w:rsidRPr="007B24AF">
        <w:rPr>
          <w:rtl/>
        </w:rPr>
        <w:t>چه</w:t>
      </w:r>
      <w:r w:rsidR="007B24AF" w:rsidRPr="007B24AF">
        <w:rPr>
          <w:rtl/>
        </w:rPr>
        <w:t xml:space="preserve"> </w:t>
      </w:r>
      <w:r w:rsidRPr="007B24AF">
        <w:rPr>
          <w:rtl/>
        </w:rPr>
        <w:t>کسانی</w:t>
      </w:r>
      <w:r w:rsidR="007B24AF" w:rsidRPr="007B24AF">
        <w:rPr>
          <w:rtl/>
        </w:rPr>
        <w:t xml:space="preserve"> </w:t>
      </w:r>
      <w:r w:rsidRPr="007B24AF">
        <w:rPr>
          <w:rtl/>
        </w:rPr>
        <w:t>اصحاب</w:t>
      </w:r>
      <w:r w:rsidR="007B24AF" w:rsidRPr="007B24AF">
        <w:rPr>
          <w:rtl/>
        </w:rPr>
        <w:t xml:space="preserve"> </w:t>
      </w:r>
      <w:r w:rsidR="0028625D">
        <w:rPr>
          <w:rtl/>
        </w:rPr>
        <w:t>صراط</w:t>
      </w:r>
      <w:r w:rsidR="0028625D">
        <w:rPr>
          <w:rFonts w:hint="cs"/>
          <w:rtl/>
        </w:rPr>
        <w:t xml:space="preserve"> مستقیم</w:t>
      </w:r>
      <w:r w:rsidR="007B24AF" w:rsidRPr="007B24AF">
        <w:rPr>
          <w:rtl/>
        </w:rPr>
        <w:t xml:space="preserve"> </w:t>
      </w:r>
      <w:r w:rsidR="007C3E81" w:rsidRPr="007B24AF">
        <w:rPr>
          <w:rtl/>
        </w:rPr>
        <w:t>می‌</w:t>
      </w:r>
      <w:r w:rsidR="00233C55" w:rsidRPr="007B24AF">
        <w:rPr>
          <w:rtl/>
        </w:rPr>
        <w:t>‌</w:t>
      </w:r>
      <w:r w:rsidRPr="007B24AF">
        <w:rPr>
          <w:rtl/>
        </w:rPr>
        <w:t>‌باشند</w:t>
      </w:r>
      <w:r w:rsidR="007B24AF" w:rsidRPr="007B24AF">
        <w:rPr>
          <w:rtl/>
        </w:rPr>
        <w:t xml:space="preserve"> </w:t>
      </w:r>
      <w:r w:rsidRPr="007B24AF">
        <w:rPr>
          <w:rtl/>
        </w:rPr>
        <w:t>و</w:t>
      </w:r>
      <w:r w:rsidR="007B24AF" w:rsidRPr="007B24AF">
        <w:rPr>
          <w:rtl/>
        </w:rPr>
        <w:t xml:space="preserve"> </w:t>
      </w:r>
      <w:r w:rsidRPr="007B24AF">
        <w:rPr>
          <w:rtl/>
        </w:rPr>
        <w:t>چه</w:t>
      </w:r>
      <w:r w:rsidR="007B24AF" w:rsidRPr="007B24AF">
        <w:rPr>
          <w:rtl/>
        </w:rPr>
        <w:t xml:space="preserve"> </w:t>
      </w:r>
      <w:r w:rsidRPr="007B24AF">
        <w:rPr>
          <w:rtl/>
        </w:rPr>
        <w:t>کسانی</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00233C55" w:rsidRPr="007B24AF">
        <w:rPr>
          <w:rtl/>
        </w:rPr>
        <w:t>ی</w:t>
      </w:r>
      <w:r w:rsidRPr="007B24AF">
        <w:rPr>
          <w:rtl/>
        </w:rPr>
        <w:t>افت</w:t>
      </w:r>
      <w:r w:rsidR="007412D8" w:rsidRPr="007B24AF">
        <w:rPr>
          <w:rtl/>
        </w:rPr>
        <w:t>ه‌اند</w:t>
      </w:r>
      <w:r w:rsidRPr="007B24AF">
        <w:rPr>
          <w:rtl/>
        </w:rPr>
        <w:t>.</w:t>
      </w:r>
      <w:r w:rsidR="007B24AF" w:rsidRPr="007B24AF">
        <w:rPr>
          <w:rtl/>
        </w:rPr>
        <w:t xml:space="preserve"> </w:t>
      </w:r>
      <w:r w:rsidRPr="007B24AF">
        <w:rPr>
          <w:rtl/>
        </w:rPr>
        <w:t>»</w:t>
      </w:r>
    </w:p>
    <w:p w:rsidR="00FB39C3" w:rsidRPr="007B24AF" w:rsidRDefault="00FB39C3" w:rsidP="0028625D">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قر</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حرف</w:t>
      </w:r>
      <w:r w:rsidR="007B24AF" w:rsidRPr="007B24AF">
        <w:rPr>
          <w:rFonts w:ascii="NoorLotus" w:hAnsi="NoorLotus"/>
          <w:rtl/>
        </w:rPr>
        <w:t xml:space="preserve"> </w:t>
      </w:r>
      <w:r w:rsidRPr="007B24AF">
        <w:rPr>
          <w:rFonts w:ascii="NoorLotus" w:hAnsi="NoorLotus"/>
          <w:rtl/>
        </w:rPr>
        <w:t>تنف</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28625D" w:rsidRPr="0028625D">
        <w:rPr>
          <w:rFonts w:ascii="Al-QuranAlKareem" w:hAnsi="Al-QuranAlKareem" w:cs="Al-QuranAlKareem"/>
          <w:rtl/>
        </w:rPr>
        <w:t>[</w:t>
      </w:r>
      <w:r w:rsidR="0028625D">
        <w:rPr>
          <w:rFonts w:ascii="Al-QuranAlKareem" w:hAnsi="Al-QuranAlKareem" w:cs="Al-QuranAlKareem"/>
          <w:rtl/>
        </w:rPr>
        <w:t>الصِّ</w:t>
      </w:r>
      <w:r w:rsidR="007E14F1">
        <w:rPr>
          <w:rFonts w:ascii="Al-QuranAlKareem" w:hAnsi="Al-QuranAlKareem" w:cs="Al-QuranAlKareem" w:hint="cs"/>
          <w:rtl/>
        </w:rPr>
        <w:t>رَا</w:t>
      </w:r>
      <w:r w:rsidRPr="0028625D">
        <w:rPr>
          <w:rFonts w:ascii="Al-QuranAlKareem" w:hAnsi="Al-QuranAlKareem" w:cs="Al-QuranAlKareem"/>
          <w:rtl/>
        </w:rPr>
        <w:t>ط</w:t>
      </w:r>
      <w:r w:rsidR="007B24AF" w:rsidRPr="0028625D">
        <w:rPr>
          <w:rFonts w:ascii="Al-QuranAlKareem" w:hAnsi="Al-QuranAlKareem" w:cs="Al-QuranAlKareem"/>
          <w:rtl/>
        </w:rPr>
        <w:t xml:space="preserve"> </w:t>
      </w:r>
      <w:r w:rsidR="0028625D" w:rsidRPr="0028625D">
        <w:rPr>
          <w:rFonts w:ascii="Al-QuranAlKareem" w:hAnsi="Al-QuranAlKareem" w:cs="Al-QuranAlKareem"/>
          <w:rtl/>
        </w:rPr>
        <w:t>السوی]</w:t>
      </w:r>
      <w:r w:rsidR="0028625D" w:rsidRPr="0028625D">
        <w:rPr>
          <w:rFonts w:ascii="Sakkal Majalla" w:hAnsi="Sakkal Majalla" w:cs="Sakkal Majalla" w:hint="cs"/>
          <w:rtl/>
        </w:rPr>
        <w:t>‌</w:t>
      </w:r>
      <w:r w:rsidR="0028625D">
        <w:rPr>
          <w:rFonts w:ascii="NoorLotus" w:hAnsi="NoorLotus" w:hint="c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حرف</w:t>
      </w:r>
      <w:r w:rsidR="007B24AF" w:rsidRPr="007B24AF">
        <w:rPr>
          <w:rFonts w:ascii="NoorLotus" w:hAnsi="NoorLotus"/>
          <w:rtl/>
        </w:rPr>
        <w:t xml:space="preserve"> </w:t>
      </w:r>
      <w:r w:rsidRPr="007B24AF">
        <w:rPr>
          <w:rFonts w:ascii="NoorLotus" w:hAnsi="NoorLotus"/>
          <w:rtl/>
        </w:rPr>
        <w:t>تنف</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درآمده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سازگار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ماضی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«اهتدی»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حاکی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زمان</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ظهوری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رسد</w:t>
      </w:r>
      <w:r w:rsidR="007B24AF" w:rsidRPr="007B24AF">
        <w:rPr>
          <w:rFonts w:ascii="NoorLotus" w:hAnsi="NoorLotus"/>
          <w:rtl/>
        </w:rPr>
        <w:t xml:space="preserve"> </w:t>
      </w:r>
      <w:r w:rsidRPr="007B24AF">
        <w:rPr>
          <w:rFonts w:ascii="NoorLotus" w:hAnsi="NoorLotus"/>
          <w:rtl/>
        </w:rPr>
        <w:t>به</w:t>
      </w:r>
      <w:r w:rsidR="0028625D">
        <w:rPr>
          <w:rFonts w:ascii="NoorLotus" w:hAnsi="NoorLotus" w:hint="c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p>
    <w:p w:rsidR="0028625D" w:rsidRDefault="00FB39C3" w:rsidP="0028625D">
      <w:pPr>
        <w:pStyle w:val="a4"/>
        <w:rPr>
          <w:rtl/>
        </w:rPr>
      </w:pPr>
      <w:r w:rsidRPr="007B24AF">
        <w:rPr>
          <w:rtl/>
        </w:rPr>
        <w:t>2</w:t>
      </w:r>
      <w:r w:rsidR="007B24AF" w:rsidRPr="007B24AF">
        <w:rPr>
          <w:rtl/>
        </w:rPr>
        <w:t xml:space="preserve"> </w:t>
      </w:r>
      <w:r w:rsidR="009D7F02">
        <w:rPr>
          <w:rtl/>
        </w:rPr>
        <w:t>ـ</w:t>
      </w:r>
      <w:r w:rsidR="007B24AF" w:rsidRPr="007B24AF">
        <w:rPr>
          <w:rtl/>
        </w:rPr>
        <w:t xml:space="preserve"> </w:t>
      </w:r>
      <w:r w:rsidR="0028625D" w:rsidRPr="0028625D">
        <w:rPr>
          <w:rFonts w:ascii="Al-QuranAlKareem" w:hAnsi="Al-QuranAlKareem" w:cs="Al-QuranAlKareem"/>
          <w:rtl/>
        </w:rPr>
        <w:t>[</w:t>
      </w:r>
      <w:r w:rsidRPr="0028625D">
        <w:rPr>
          <w:rFonts w:ascii="Al-QuranAlKareem" w:hAnsi="Al-QuranAlKareem" w:cs="Al-QuranAlKareem"/>
          <w:rtl/>
        </w:rPr>
        <w:t>هُدُوا</w:t>
      </w:r>
      <w:r w:rsidR="007B24AF" w:rsidRPr="0028625D">
        <w:rPr>
          <w:rFonts w:ascii="Al-QuranAlKareem" w:hAnsi="Al-QuranAlKareem" w:cs="Al-QuranAlKareem"/>
          <w:rtl/>
        </w:rPr>
        <w:t xml:space="preserve"> </w:t>
      </w:r>
      <w:r w:rsidRPr="0028625D">
        <w:rPr>
          <w:rFonts w:ascii="Al-QuranAlKareem" w:hAnsi="Al-QuranAlKareem" w:cs="Al-QuranAlKareem"/>
          <w:rtl/>
        </w:rPr>
        <w:t>إِلَی</w:t>
      </w:r>
      <w:r w:rsidR="007B24AF" w:rsidRPr="0028625D">
        <w:rPr>
          <w:rFonts w:ascii="Al-QuranAlKareem" w:hAnsi="Al-QuranAlKareem" w:cs="Al-QuranAlKareem"/>
          <w:rtl/>
        </w:rPr>
        <w:t xml:space="preserve"> </w:t>
      </w:r>
      <w:r w:rsidRPr="0028625D">
        <w:rPr>
          <w:rFonts w:ascii="Al-QuranAlKareem" w:hAnsi="Al-QuranAlKareem" w:cs="Al-QuranAlKareem"/>
          <w:rtl/>
        </w:rPr>
        <w:t>صِرَطِ</w:t>
      </w:r>
      <w:r w:rsidR="007B24AF" w:rsidRPr="0028625D">
        <w:rPr>
          <w:rFonts w:ascii="Al-QuranAlKareem" w:hAnsi="Al-QuranAlKareem" w:cs="Al-QuranAlKareem"/>
          <w:rtl/>
        </w:rPr>
        <w:t xml:space="preserve"> </w:t>
      </w:r>
      <w:r w:rsidR="0028625D" w:rsidRPr="0028625D">
        <w:rPr>
          <w:rFonts w:ascii="Al-QuranAlKareem" w:hAnsi="Al-QuranAlKareem" w:cs="Al-QuranAlKareem"/>
          <w:rtl/>
        </w:rPr>
        <w:t>ا</w:t>
      </w:r>
      <w:r w:rsidRPr="0028625D">
        <w:rPr>
          <w:rFonts w:ascii="Al-QuranAlKareem" w:hAnsi="Al-QuranAlKareem" w:cs="Al-QuranAlKareem"/>
          <w:rtl/>
        </w:rPr>
        <w:t>لْحَمِ</w:t>
      </w:r>
      <w:r w:rsidR="00233C55" w:rsidRPr="0028625D">
        <w:rPr>
          <w:rFonts w:ascii="Al-QuranAlKareem" w:hAnsi="Al-QuranAlKareem" w:cs="Al-QuranAlKareem"/>
          <w:rtl/>
        </w:rPr>
        <w:t>ی</w:t>
      </w:r>
      <w:r w:rsidRPr="0028625D">
        <w:rPr>
          <w:rFonts w:ascii="Al-QuranAlKareem" w:hAnsi="Al-QuranAlKareem" w:cs="Al-QuranAlKareem"/>
          <w:rtl/>
        </w:rPr>
        <w:t>د</w:t>
      </w:r>
      <w:r w:rsidR="0028625D" w:rsidRPr="0028625D">
        <w:rPr>
          <w:rFonts w:ascii="Al-QuranAlKareem" w:hAnsi="Al-QuranAlKareem" w:cs="Al-QuranAlKareem"/>
          <w:rtl/>
        </w:rPr>
        <w:t>]</w:t>
      </w:r>
      <w:r w:rsidR="007E14F1">
        <w:rPr>
          <w:rStyle w:val="a3"/>
          <w:rFonts w:ascii="Al-QuranAlKareem" w:hAnsi="Al-QuranAlKareem"/>
          <w:rtl/>
        </w:rPr>
        <w:footnoteReference w:id="328"/>
      </w:r>
    </w:p>
    <w:p w:rsidR="00FB39C3" w:rsidRPr="007B24AF" w:rsidRDefault="00FB39C3" w:rsidP="0028625D">
      <w:pPr>
        <w:pStyle w:val="a4"/>
        <w:rPr>
          <w:rtl/>
        </w:rPr>
      </w:pPr>
      <w:r w:rsidRPr="007B24AF">
        <w:rPr>
          <w:rtl/>
        </w:rPr>
        <w:t>«و</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00DD00F0">
        <w:rPr>
          <w:rFonts w:hint="cs"/>
          <w:rtl/>
        </w:rPr>
        <w:t>[</w:t>
      </w:r>
      <w:r w:rsidRPr="007B24AF">
        <w:rPr>
          <w:rtl/>
        </w:rPr>
        <w:t>خداوند</w:t>
      </w:r>
      <w:r w:rsidR="00DD00F0">
        <w:rPr>
          <w:rFonts w:hint="cs"/>
          <w:rtl/>
        </w:rPr>
        <w:t>]</w:t>
      </w:r>
      <w:r w:rsidR="007B24AF" w:rsidRPr="007B24AF">
        <w:rPr>
          <w:rtl/>
        </w:rPr>
        <w:t xml:space="preserve"> </w:t>
      </w:r>
      <w:r w:rsidRPr="007B24AF">
        <w:rPr>
          <w:rtl/>
        </w:rPr>
        <w:t>حم</w:t>
      </w:r>
      <w:r w:rsidR="00233C55" w:rsidRPr="007B24AF">
        <w:rPr>
          <w:rtl/>
        </w:rPr>
        <w:t>ی</w:t>
      </w:r>
      <w:r w:rsidRPr="007B24AF">
        <w:rPr>
          <w:rtl/>
        </w:rPr>
        <w:t>د</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Pr="007B24AF">
        <w:rPr>
          <w:rtl/>
        </w:rPr>
        <w:t>شد</w:t>
      </w:r>
      <w:r w:rsidR="007412D8" w:rsidRPr="007B24AF">
        <w:rPr>
          <w:rtl/>
        </w:rPr>
        <w:t>ه‌اند</w:t>
      </w:r>
      <w:r w:rsidRPr="007B24AF">
        <w:rPr>
          <w:rtl/>
        </w:rPr>
        <w:t>.</w:t>
      </w:r>
      <w:r w:rsidR="0028625D">
        <w:rPr>
          <w:rFonts w:hint="cs"/>
          <w:rtl/>
        </w:rPr>
        <w:t>»</w:t>
      </w:r>
    </w:p>
    <w:p w:rsidR="00FB39C3" w:rsidRPr="007B24AF" w:rsidRDefault="00FB39C3" w:rsidP="00BC0597">
      <w:pPr>
        <w:widowControl w:val="0"/>
        <w:rPr>
          <w:rFonts w:ascii="NoorLotus" w:hAnsi="NoorLotus"/>
          <w:rtl/>
        </w:rPr>
      </w:pP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قر</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ماضی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00BC0597" w:rsidRPr="00BC0597">
        <w:rPr>
          <w:rFonts w:ascii="Al-QuranAlKareem" w:hAnsi="Al-QuranAlKareem" w:cs="Al-QuranAlKareem"/>
          <w:rtl/>
        </w:rPr>
        <w:t>[</w:t>
      </w:r>
      <w:r w:rsidRPr="00BC0597">
        <w:rPr>
          <w:rFonts w:ascii="Al-QuranAlKareem" w:hAnsi="Al-QuranAlKareem" w:cs="Al-QuranAlKareem"/>
          <w:rtl/>
        </w:rPr>
        <w:t>هُدوا</w:t>
      </w:r>
      <w:r w:rsidR="00BC0597" w:rsidRPr="00BC0597">
        <w:rPr>
          <w:rFonts w:ascii="Al-QuranAlKareem" w:hAnsi="Al-QuranAlKareem" w:cs="Al-QuranAlKareem"/>
          <w:rtl/>
        </w:rPr>
        <w:t>]</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است</w:t>
      </w:r>
      <w:r w:rsidR="00BC0597">
        <w:rPr>
          <w:rStyle w:val="a3"/>
          <w:rFonts w:ascii="NoorLotus" w:hAnsi="NoorLotus"/>
          <w:rtl/>
        </w:rPr>
        <w:footnoteReference w:id="329"/>
      </w:r>
      <w:r w:rsidR="007B24AF" w:rsidRPr="007B24AF">
        <w:rPr>
          <w:rFonts w:ascii="NoorLotus" w:hAnsi="NoorLotus"/>
          <w:rtl/>
        </w:rPr>
        <w:t xml:space="preserve">. </w:t>
      </w:r>
    </w:p>
    <w:p w:rsidR="00FB39C3" w:rsidRPr="007B24AF" w:rsidRDefault="00FB39C3" w:rsidP="007E14F1">
      <w:pPr>
        <w:widowControl w:val="0"/>
        <w:rPr>
          <w:rFonts w:ascii="NoorLotus" w:hAnsi="NoorLotus"/>
          <w:rtl/>
        </w:rPr>
      </w:pP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‌فرمود:</w:t>
      </w:r>
      <w:r w:rsidR="007B24AF" w:rsidRPr="007B24AF">
        <w:rPr>
          <w:rFonts w:ascii="NoorLotus" w:hAnsi="NoorLotu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الحَم</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هدا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مختصّ</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نجات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w:t>
      </w:r>
      <w:r w:rsidR="00233C55" w:rsidRPr="007B24AF">
        <w:rPr>
          <w:rFonts w:ascii="NoorLotus" w:hAnsi="NoorLotus"/>
          <w:rtl/>
        </w:rPr>
        <w:t>ی</w:t>
      </w:r>
      <w:r w:rsidRPr="007B24AF">
        <w:rPr>
          <w:rFonts w:ascii="NoorLotus" w:hAnsi="NoorLotus"/>
          <w:rtl/>
        </w:rPr>
        <w:t>ابند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محروم</w:t>
      </w:r>
      <w:r w:rsidR="007B24AF" w:rsidRPr="007B24AF">
        <w:rPr>
          <w:rFonts w:ascii="NoorLotus" w:hAnsi="NoorLotus"/>
          <w:rtl/>
        </w:rPr>
        <w:t xml:space="preserve"> </w:t>
      </w:r>
      <w:r w:rsidR="007C3E81" w:rsidRPr="007B24AF">
        <w:rPr>
          <w:rFonts w:ascii="NoorLotus" w:hAnsi="NoorLotus"/>
          <w:rtl/>
        </w:rPr>
        <w:lastRenderedPageBreak/>
        <w:t>می‌</w:t>
      </w:r>
      <w:r w:rsidR="00233C55" w:rsidRPr="007B24AF">
        <w:rPr>
          <w:rFonts w:ascii="NoorLotus" w:hAnsi="NoorLotus"/>
          <w:rtl/>
        </w:rPr>
        <w:t>‌</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هلاک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p>
    <w:p w:rsidR="00FB39C3" w:rsidRPr="007E14F1" w:rsidRDefault="00FB39C3" w:rsidP="007E14F1">
      <w:pPr>
        <w:pStyle w:val="a4"/>
        <w:rPr>
          <w:rFonts w:ascii="Al-QuranAlKareem" w:hAnsi="Al-QuranAlKareem" w:cs="Al-QuranAlKareem"/>
          <w:rtl/>
        </w:rPr>
      </w:pPr>
      <w:r w:rsidRPr="007E14F1">
        <w:rPr>
          <w:rFonts w:ascii="Al-QuranAlKareem" w:hAnsi="Al-QuranAlKareem" w:cs="Al-QuranAlKareem"/>
          <w:rtl/>
        </w:rPr>
        <w:t>3</w:t>
      </w:r>
      <w:r w:rsidR="007B24AF" w:rsidRPr="007E14F1">
        <w:rPr>
          <w:rFonts w:ascii="Al-QuranAlKareem" w:hAnsi="Al-QuranAlKareem" w:cs="Al-QuranAlKareem"/>
          <w:rtl/>
        </w:rPr>
        <w:t xml:space="preserve"> </w:t>
      </w:r>
      <w:r w:rsidR="009D7F02" w:rsidRPr="007E14F1">
        <w:rPr>
          <w:rFonts w:ascii="Al-QuranAlKareem" w:hAnsi="Al-QuranAlKareem" w:cs="Al-QuranAlKareem"/>
          <w:rtl/>
        </w:rPr>
        <w:t>ـ</w:t>
      </w:r>
      <w:r w:rsidR="007B24AF" w:rsidRPr="007E14F1">
        <w:rPr>
          <w:rFonts w:ascii="Al-QuranAlKareem" w:hAnsi="Al-QuranAlKareem" w:cs="Al-QuranAlKareem"/>
          <w:rtl/>
        </w:rPr>
        <w:t xml:space="preserve"> </w:t>
      </w:r>
      <w:r w:rsidR="007E14F1" w:rsidRPr="007E14F1">
        <w:rPr>
          <w:rFonts w:ascii="Al-QuranAlKareem" w:hAnsi="Al-QuranAlKareem" w:cs="Al-QuranAlKareem"/>
          <w:rtl/>
        </w:rPr>
        <w:t>[</w:t>
      </w:r>
      <w:r w:rsidRPr="007E14F1">
        <w:rPr>
          <w:rFonts w:ascii="Al-QuranAlKareem" w:hAnsi="Al-QuranAlKareem" w:cs="Al-QuranAlKareem"/>
          <w:rtl/>
        </w:rPr>
        <w:t>إِنَّ</w:t>
      </w:r>
      <w:r w:rsidR="007B24AF" w:rsidRPr="007E14F1">
        <w:rPr>
          <w:rFonts w:ascii="Al-QuranAlKareem" w:hAnsi="Al-QuranAlKareem" w:cs="Al-QuranAlKareem"/>
          <w:rtl/>
        </w:rPr>
        <w:t xml:space="preserve"> </w:t>
      </w:r>
      <w:r w:rsidR="007E14F1">
        <w:rPr>
          <w:rFonts w:ascii="Al-QuranAlKareem" w:hAnsi="Al-QuranAlKareem" w:cs="Al-QuranAlKareem" w:hint="cs"/>
          <w:rtl/>
        </w:rPr>
        <w:t>ا</w:t>
      </w:r>
      <w:r w:rsidRPr="007E14F1">
        <w:rPr>
          <w:rFonts w:ascii="Al-QuranAlKareem" w:hAnsi="Al-QuranAlKareem" w:cs="Al-QuranAlKareem"/>
          <w:rtl/>
        </w:rPr>
        <w:t>لَّذِ</w:t>
      </w:r>
      <w:r w:rsidR="00233C55" w:rsidRPr="007E14F1">
        <w:rPr>
          <w:rFonts w:ascii="Al-QuranAlKareem" w:hAnsi="Al-QuranAlKareem" w:cs="Al-QuranAlKareem"/>
          <w:rtl/>
        </w:rPr>
        <w:t>ی</w:t>
      </w:r>
      <w:r w:rsidRPr="007E14F1">
        <w:rPr>
          <w:rFonts w:ascii="Al-QuranAlKareem" w:hAnsi="Al-QuranAlKareem" w:cs="Al-QuranAlKareem"/>
          <w:rtl/>
        </w:rPr>
        <w:t>نَ</w:t>
      </w:r>
      <w:r w:rsidR="007B24AF" w:rsidRPr="007E14F1">
        <w:rPr>
          <w:rFonts w:ascii="Al-QuranAlKareem" w:hAnsi="Al-QuranAlKareem" w:cs="Al-QuranAlKareem"/>
          <w:rtl/>
        </w:rPr>
        <w:t xml:space="preserve"> </w:t>
      </w:r>
      <w:r w:rsidRPr="007E14F1">
        <w:rPr>
          <w:rFonts w:ascii="Al-QuranAlKareem" w:hAnsi="Al-QuranAlKareem" w:cs="Al-QuranAlKareem"/>
          <w:rtl/>
        </w:rPr>
        <w:t>لاَ</w:t>
      </w:r>
      <w:r w:rsidR="00233C55" w:rsidRPr="007E14F1">
        <w:rPr>
          <w:rFonts w:ascii="Al-QuranAlKareem" w:hAnsi="Al-QuranAlKareem" w:cs="Al-QuranAlKareem"/>
          <w:rtl/>
        </w:rPr>
        <w:t>ی</w:t>
      </w:r>
      <w:r w:rsidRPr="007E14F1">
        <w:rPr>
          <w:rFonts w:ascii="Al-QuranAlKareem" w:hAnsi="Al-QuranAlKareem" w:cs="Al-QuranAlKareem"/>
          <w:rtl/>
        </w:rPr>
        <w:t>ؤْمِنُونَ</w:t>
      </w:r>
      <w:r w:rsidR="007B24AF" w:rsidRPr="007E14F1">
        <w:rPr>
          <w:rFonts w:ascii="Al-QuranAlKareem" w:hAnsi="Al-QuranAlKareem" w:cs="Al-QuranAlKareem"/>
          <w:rtl/>
        </w:rPr>
        <w:t xml:space="preserve"> </w:t>
      </w:r>
      <w:r w:rsidRPr="007E14F1">
        <w:rPr>
          <w:rFonts w:ascii="Al-QuranAlKareem" w:hAnsi="Al-QuranAlKareem" w:cs="Al-QuranAlKareem"/>
          <w:rtl/>
        </w:rPr>
        <w:t>بِالأَخِرَةِ</w:t>
      </w:r>
      <w:r w:rsidR="007B24AF" w:rsidRPr="007E14F1">
        <w:rPr>
          <w:rFonts w:ascii="Al-QuranAlKareem" w:hAnsi="Al-QuranAlKareem" w:cs="Al-QuranAlKareem"/>
          <w:rtl/>
        </w:rPr>
        <w:t xml:space="preserve"> </w:t>
      </w:r>
      <w:r w:rsidRPr="007E14F1">
        <w:rPr>
          <w:rFonts w:ascii="Al-QuranAlKareem" w:hAnsi="Al-QuranAlKareem" w:cs="Al-QuranAlKareem"/>
          <w:rtl/>
        </w:rPr>
        <w:t>عَنِ</w:t>
      </w:r>
      <w:r w:rsidR="007B24AF" w:rsidRPr="007E14F1">
        <w:rPr>
          <w:rFonts w:ascii="Al-QuranAlKareem" w:hAnsi="Al-QuranAlKareem" w:cs="Al-QuranAlKareem"/>
          <w:rtl/>
        </w:rPr>
        <w:t xml:space="preserve"> </w:t>
      </w:r>
      <w:r w:rsidR="007E14F1" w:rsidRPr="007E14F1">
        <w:rPr>
          <w:rFonts w:ascii="Al-QuranAlKareem" w:hAnsi="Al-QuranAlKareem" w:cs="Al-QuranAlKareem"/>
          <w:rtl/>
        </w:rPr>
        <w:t>ا</w:t>
      </w:r>
      <w:r w:rsidRPr="007E14F1">
        <w:rPr>
          <w:rFonts w:ascii="Al-QuranAlKareem" w:hAnsi="Al-QuranAlKareem" w:cs="Al-QuranAlKareem"/>
          <w:rtl/>
        </w:rPr>
        <w:t>لصِّرَطِ</w:t>
      </w:r>
      <w:r w:rsidR="007B24AF" w:rsidRPr="007E14F1">
        <w:rPr>
          <w:rFonts w:ascii="Al-QuranAlKareem" w:hAnsi="Al-QuranAlKareem" w:cs="Al-QuranAlKareem"/>
          <w:rtl/>
        </w:rPr>
        <w:t xml:space="preserve"> </w:t>
      </w:r>
      <w:r w:rsidRPr="007E14F1">
        <w:rPr>
          <w:rFonts w:ascii="Al-QuranAlKareem" w:hAnsi="Al-QuranAlKareem" w:cs="Al-QuranAlKareem"/>
          <w:rtl/>
        </w:rPr>
        <w:t>لَنَ</w:t>
      </w:r>
      <w:r w:rsidR="009D7F02" w:rsidRPr="007E14F1">
        <w:rPr>
          <w:rFonts w:ascii="Al-QuranAlKareem" w:hAnsi="Al-QuranAlKareem" w:cs="Al-QuranAlKareem"/>
          <w:rtl/>
        </w:rPr>
        <w:t>ـ</w:t>
      </w:r>
      <w:r w:rsidR="007E14F1" w:rsidRPr="007E14F1">
        <w:rPr>
          <w:rFonts w:ascii="Al-QuranAlKareem" w:hAnsi="Al-QuranAlKareem" w:cs="Al-QuranAlKareem"/>
          <w:rtl/>
        </w:rPr>
        <w:t>کبُونَ]</w:t>
      </w:r>
      <w:r w:rsidR="007E14F1">
        <w:rPr>
          <w:rStyle w:val="a3"/>
          <w:rFonts w:ascii="Al-QuranAlKareem" w:hAnsi="Al-QuranAlKareem"/>
          <w:rtl/>
        </w:rPr>
        <w:footnoteReference w:id="330"/>
      </w:r>
    </w:p>
    <w:p w:rsidR="00FB39C3" w:rsidRPr="007B24AF" w:rsidRDefault="00FB39C3" w:rsidP="007E14F1">
      <w:pPr>
        <w:pStyle w:val="a4"/>
        <w:rPr>
          <w:rtl/>
        </w:rPr>
      </w:pPr>
      <w:r w:rsidRPr="007B24AF">
        <w:rPr>
          <w:rtl/>
        </w:rPr>
        <w:t>«هر</w:t>
      </w:r>
      <w:r w:rsidR="007B24AF" w:rsidRPr="007B24AF">
        <w:rPr>
          <w:rtl/>
        </w:rPr>
        <w:t xml:space="preserve"> </w:t>
      </w:r>
      <w:r w:rsidRPr="007B24AF">
        <w:rPr>
          <w:rtl/>
        </w:rPr>
        <w:t>آ</w:t>
      </w:r>
      <w:r w:rsidR="00233C55" w:rsidRPr="007B24AF">
        <w:rPr>
          <w:rtl/>
        </w:rPr>
        <w:t>ی</w:t>
      </w:r>
      <w:r w:rsidRPr="007B24AF">
        <w:rPr>
          <w:rtl/>
        </w:rPr>
        <w:t>نه</w:t>
      </w:r>
      <w:r w:rsidR="007B24AF" w:rsidRPr="007B24AF">
        <w:rPr>
          <w:rtl/>
        </w:rPr>
        <w:t xml:space="preserve"> </w:t>
      </w:r>
      <w:r w:rsidRPr="007B24AF">
        <w:rPr>
          <w:rtl/>
        </w:rPr>
        <w:t>کسانی</w:t>
      </w:r>
      <w:r w:rsidR="007B24AF" w:rsidRPr="007B24AF">
        <w:rPr>
          <w:rtl/>
        </w:rPr>
        <w:t xml:space="preserve"> </w:t>
      </w:r>
      <w:r w:rsidRPr="007B24AF">
        <w:rPr>
          <w:rtl/>
        </w:rPr>
        <w:t>که</w:t>
      </w:r>
      <w:r w:rsidR="007B24AF" w:rsidRPr="007B24AF">
        <w:rPr>
          <w:rtl/>
        </w:rPr>
        <w:t xml:space="preserve"> </w:t>
      </w:r>
      <w:r w:rsidRPr="007B24AF">
        <w:rPr>
          <w:rtl/>
        </w:rPr>
        <w:t>به</w:t>
      </w:r>
      <w:r w:rsidR="007B24AF" w:rsidRPr="007B24AF">
        <w:rPr>
          <w:rtl/>
        </w:rPr>
        <w:t xml:space="preserve"> </w:t>
      </w:r>
      <w:r w:rsidRPr="007B24AF">
        <w:rPr>
          <w:rtl/>
        </w:rPr>
        <w:t>آخرت</w:t>
      </w:r>
      <w:r w:rsidR="007B24AF" w:rsidRPr="007B24AF">
        <w:rPr>
          <w:rtl/>
        </w:rPr>
        <w:t xml:space="preserve"> </w:t>
      </w:r>
      <w:r w:rsidRPr="007B24AF">
        <w:rPr>
          <w:rtl/>
        </w:rPr>
        <w:t>ا</w:t>
      </w:r>
      <w:r w:rsidR="00233C55" w:rsidRPr="007B24AF">
        <w:rPr>
          <w:rtl/>
        </w:rPr>
        <w:t>ی</w:t>
      </w:r>
      <w:r w:rsidRPr="007B24AF">
        <w:rPr>
          <w:rtl/>
        </w:rPr>
        <w:t>مان</w:t>
      </w:r>
      <w:r w:rsidR="007B24AF" w:rsidRPr="007B24AF">
        <w:rPr>
          <w:rtl/>
        </w:rPr>
        <w:t xml:space="preserve"> </w:t>
      </w:r>
      <w:r w:rsidR="007C3E81" w:rsidRPr="007B24AF">
        <w:rPr>
          <w:rtl/>
        </w:rPr>
        <w:t>نمی‌</w:t>
      </w:r>
      <w:r w:rsidR="00233C55" w:rsidRPr="007B24AF">
        <w:rPr>
          <w:rtl/>
        </w:rPr>
        <w:t>‌</w:t>
      </w:r>
      <w:r w:rsidRPr="007B24AF">
        <w:rPr>
          <w:rtl/>
        </w:rPr>
        <w:t>‌آورند،</w:t>
      </w:r>
      <w:r w:rsidR="007B24AF" w:rsidRPr="007B24AF">
        <w:rPr>
          <w:rtl/>
        </w:rPr>
        <w:t xml:space="preserve"> </w:t>
      </w:r>
      <w:r w:rsidRPr="007B24AF">
        <w:rPr>
          <w:rtl/>
        </w:rPr>
        <w:t>از</w:t>
      </w:r>
      <w:r w:rsidR="007B24AF" w:rsidRPr="007B24AF">
        <w:rPr>
          <w:rtl/>
        </w:rPr>
        <w:t xml:space="preserve"> </w:t>
      </w:r>
      <w:r w:rsidRPr="007B24AF">
        <w:rPr>
          <w:rtl/>
        </w:rPr>
        <w:t>صراط</w:t>
      </w:r>
      <w:r w:rsidR="007B24AF" w:rsidRPr="007B24AF">
        <w:rPr>
          <w:rtl/>
        </w:rPr>
        <w:t xml:space="preserve"> </w:t>
      </w:r>
      <w:r w:rsidRPr="007B24AF">
        <w:rPr>
          <w:rtl/>
        </w:rPr>
        <w:t>منحرف</w:t>
      </w:r>
      <w:r w:rsidR="007B24AF" w:rsidRPr="007B24AF">
        <w:rPr>
          <w:rtl/>
        </w:rPr>
        <w:t xml:space="preserve"> </w:t>
      </w:r>
      <w:r w:rsidR="007C3E81" w:rsidRPr="007B24AF">
        <w:rPr>
          <w:rtl/>
        </w:rPr>
        <w:t>می‌</w:t>
      </w:r>
      <w:r w:rsidR="00233C55" w:rsidRPr="007B24AF">
        <w:rPr>
          <w:rtl/>
        </w:rPr>
        <w:t>‌</w:t>
      </w:r>
      <w:r w:rsidRPr="007B24AF">
        <w:rPr>
          <w:rtl/>
        </w:rPr>
        <w:t>‌باشند.»</w:t>
      </w:r>
    </w:p>
    <w:p w:rsidR="00FB39C3" w:rsidRPr="007B24AF" w:rsidRDefault="00FB39C3" w:rsidP="00BC0597">
      <w:pPr>
        <w:widowControl w:val="0"/>
        <w:rPr>
          <w:rFonts w:ascii="NoorLotus" w:hAnsi="NoorLotus"/>
          <w:rtl/>
        </w:rPr>
      </w:pP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007E14F1" w:rsidRPr="007E14F1">
        <w:rPr>
          <w:rFonts w:ascii="Al-QuranAlKareem" w:hAnsi="Al-QuranAlKareem" w:cs="Al-QuranAlKareem"/>
          <w:rtl/>
        </w:rPr>
        <w:t>[</w:t>
      </w:r>
      <w:r w:rsidRPr="007E14F1">
        <w:rPr>
          <w:rFonts w:ascii="Al-QuranAlKareem" w:hAnsi="Al-QuranAlKareem" w:cs="Al-QuranAlKareem"/>
          <w:rtl/>
        </w:rPr>
        <w:t>إِنَّکَ</w:t>
      </w:r>
      <w:r w:rsidR="007B24AF" w:rsidRPr="007E14F1">
        <w:rPr>
          <w:rFonts w:ascii="Al-QuranAlKareem" w:hAnsi="Al-QuranAlKareem" w:cs="Al-QuranAlKareem"/>
          <w:rtl/>
        </w:rPr>
        <w:t xml:space="preserve"> </w:t>
      </w:r>
      <w:r w:rsidRPr="007E14F1">
        <w:rPr>
          <w:rFonts w:ascii="Al-QuranAlKareem" w:hAnsi="Al-QuranAlKareem" w:cs="Al-QuranAlKareem"/>
          <w:rtl/>
        </w:rPr>
        <w:t>لَتَدْعُوهُم</w:t>
      </w:r>
      <w:r w:rsidR="007B24AF" w:rsidRPr="007E14F1">
        <w:rPr>
          <w:rFonts w:ascii="Al-QuranAlKareem" w:hAnsi="Al-QuranAlKareem" w:cs="Al-QuranAlKareem"/>
          <w:rtl/>
        </w:rPr>
        <w:t xml:space="preserve"> </w:t>
      </w:r>
      <w:r w:rsidRPr="007E14F1">
        <w:rPr>
          <w:rFonts w:ascii="Al-QuranAlKareem" w:hAnsi="Al-QuranAlKareem" w:cs="Al-QuranAlKareem"/>
          <w:rtl/>
        </w:rPr>
        <w:t>إِلَی</w:t>
      </w:r>
      <w:r w:rsidR="007B24AF" w:rsidRPr="007E14F1">
        <w:rPr>
          <w:rFonts w:ascii="Al-QuranAlKareem" w:hAnsi="Al-QuranAlKareem" w:cs="Al-QuranAlKareem"/>
          <w:rtl/>
        </w:rPr>
        <w:t xml:space="preserve"> </w:t>
      </w:r>
      <w:r w:rsidRPr="007E14F1">
        <w:rPr>
          <w:rFonts w:ascii="Al-QuranAlKareem" w:hAnsi="Al-QuranAlKareem" w:cs="Al-QuranAlKareem"/>
          <w:rtl/>
        </w:rPr>
        <w:t>صِرَطٍ</w:t>
      </w:r>
      <w:r w:rsidR="007B24AF" w:rsidRPr="007E14F1">
        <w:rPr>
          <w:rFonts w:ascii="Al-QuranAlKareem" w:hAnsi="Al-QuranAlKareem" w:cs="Al-QuranAlKareem"/>
          <w:rtl/>
        </w:rPr>
        <w:t xml:space="preserve"> </w:t>
      </w:r>
      <w:r w:rsidRPr="007E14F1">
        <w:rPr>
          <w:rFonts w:ascii="Al-QuranAlKareem" w:hAnsi="Al-QuranAlKareem" w:cs="Al-QuranAlKareem"/>
          <w:rtl/>
        </w:rPr>
        <w:t>مُستَقِ</w:t>
      </w:r>
      <w:r w:rsidR="00233C55" w:rsidRPr="007E14F1">
        <w:rPr>
          <w:rFonts w:ascii="Al-QuranAlKareem" w:hAnsi="Al-QuranAlKareem" w:cs="Al-QuranAlKareem"/>
          <w:rtl/>
        </w:rPr>
        <w:t>ی</w:t>
      </w:r>
      <w:r w:rsidR="007E14F1" w:rsidRPr="007E14F1">
        <w:rPr>
          <w:rFonts w:ascii="Al-QuranAlKareem" w:hAnsi="Al-QuranAlKareem" w:cs="Al-QuranAlKareem"/>
          <w:rtl/>
        </w:rPr>
        <w:t>م]</w:t>
      </w:r>
      <w:r w:rsidR="007E14F1">
        <w:rPr>
          <w:rStyle w:val="a3"/>
          <w:rFonts w:ascii="Al-QuranAlKareem" w:hAnsi="Al-QuranAlKareem"/>
          <w:rtl/>
        </w:rPr>
        <w:footnoteReference w:id="331"/>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BC0597" w:rsidRPr="00BC0597">
        <w:rPr>
          <w:rFonts w:ascii="Al-QuranAlKareem" w:hAnsi="Al-QuranAlKareem" w:cs="Al-QuranAlKareem"/>
          <w:rtl/>
        </w:rPr>
        <w:t>[الصرط]</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عهد</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E14F1" w:rsidRDefault="00FB39C3" w:rsidP="007E14F1">
      <w:pPr>
        <w:pStyle w:val="a4"/>
        <w:rPr>
          <w:rFonts w:ascii="Al-QuranAlKareem" w:hAnsi="Al-QuranAlKareem" w:cs="Al-QuranAlKareem"/>
          <w:rtl/>
        </w:rPr>
      </w:pPr>
      <w:r w:rsidRPr="007E14F1">
        <w:rPr>
          <w:rFonts w:ascii="Al-QuranAlKareem" w:hAnsi="Al-QuranAlKareem" w:cs="Al-QuranAlKareem"/>
          <w:rtl/>
        </w:rPr>
        <w:t>4</w:t>
      </w:r>
      <w:r w:rsidR="007B24AF" w:rsidRPr="007E14F1">
        <w:rPr>
          <w:rFonts w:ascii="Al-QuranAlKareem" w:hAnsi="Al-QuranAlKareem" w:cs="Al-QuranAlKareem"/>
          <w:rtl/>
        </w:rPr>
        <w:t xml:space="preserve"> </w:t>
      </w:r>
      <w:r w:rsidR="009D7F02" w:rsidRPr="007E14F1">
        <w:rPr>
          <w:rFonts w:ascii="Al-QuranAlKareem" w:hAnsi="Al-QuranAlKareem" w:cs="Al-QuranAlKareem"/>
          <w:rtl/>
        </w:rPr>
        <w:t>ـ</w:t>
      </w:r>
      <w:r w:rsidR="007B24AF" w:rsidRPr="007E14F1">
        <w:rPr>
          <w:rFonts w:ascii="Al-QuranAlKareem" w:hAnsi="Al-QuranAlKareem" w:cs="Al-QuranAlKareem"/>
          <w:rtl/>
        </w:rPr>
        <w:t xml:space="preserve"> </w:t>
      </w:r>
      <w:r w:rsidR="007E14F1" w:rsidRPr="007E14F1">
        <w:rPr>
          <w:rFonts w:ascii="Al-QuranAlKareem" w:hAnsi="Al-QuranAlKareem" w:cs="Al-QuranAlKareem"/>
          <w:rtl/>
        </w:rPr>
        <w:t>[وَ لَوْ نَشاءُ لَطَمَسْنا عَلى‏ أَعْيُنِهِمْ فَاسْتَبَقُوا الصِّراطَ فَأَنَّى يُبْصِرُونَ]</w:t>
      </w:r>
      <w:r w:rsidR="007E14F1">
        <w:rPr>
          <w:rStyle w:val="a3"/>
          <w:rFonts w:ascii="Al-QuranAlKareem" w:hAnsi="Al-QuranAlKareem"/>
          <w:rtl/>
        </w:rPr>
        <w:footnoteReference w:id="332"/>
      </w:r>
    </w:p>
    <w:p w:rsidR="007E14F1" w:rsidRPr="007B24AF" w:rsidRDefault="007E14F1" w:rsidP="00D92C4B">
      <w:pPr>
        <w:pStyle w:val="a4"/>
        <w:rPr>
          <w:rtl/>
        </w:rPr>
      </w:pPr>
      <w:r w:rsidRPr="007E14F1">
        <w:rPr>
          <w:rtl/>
        </w:rPr>
        <w:t>و اگر بخواهيم، هرآينه فروغ از ديدگانشان مى‏گيريم تا در راه [كج‏] بر هم پيشى جويند؛ و</w:t>
      </w:r>
      <w:r>
        <w:rPr>
          <w:rtl/>
        </w:rPr>
        <w:t xml:space="preserve">لى </w:t>
      </w:r>
      <w:r w:rsidR="00D92C4B">
        <w:rPr>
          <w:rFonts w:hint="cs"/>
          <w:rtl/>
        </w:rPr>
        <w:t xml:space="preserve">چگونه می‌توانند </w:t>
      </w:r>
      <w:r w:rsidRPr="007E14F1">
        <w:rPr>
          <w:rtl/>
        </w:rPr>
        <w:t>ببينند</w:t>
      </w:r>
      <w:r w:rsidR="00D92C4B">
        <w:rPr>
          <w:rFonts w:hint="cs"/>
          <w:rtl/>
        </w:rPr>
        <w:t xml:space="preserve"> و راه را بیابند</w:t>
      </w:r>
      <w:r w:rsidRPr="007E14F1">
        <w:rPr>
          <w:rtl/>
        </w:rPr>
        <w:t>؟</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تنها</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تفاس</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«تب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«مجمع</w:t>
      </w:r>
      <w:r w:rsidR="007B24AF" w:rsidRPr="007B24AF">
        <w:rPr>
          <w:rFonts w:ascii="NoorLotus" w:hAnsi="NoorLotus"/>
          <w:rtl/>
        </w:rPr>
        <w:t xml:space="preserve"> </w:t>
      </w:r>
      <w:r w:rsidRPr="007B24AF">
        <w:rPr>
          <w:rFonts w:ascii="NoorLotus" w:hAnsi="NoorLotus"/>
          <w:rtl/>
        </w:rPr>
        <w:t>الب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ضاوی»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«الم</w:t>
      </w:r>
      <w:r w:rsidR="00233C55" w:rsidRPr="007B24AF">
        <w:rPr>
          <w:rFonts w:ascii="NoorLotus" w:hAnsi="NoorLotus"/>
          <w:rtl/>
        </w:rPr>
        <w:t>ی</w:t>
      </w:r>
      <w:r w:rsidRPr="007B24AF">
        <w:rPr>
          <w:rFonts w:ascii="NoorLotus" w:hAnsi="NoorLotus"/>
          <w:rtl/>
        </w:rPr>
        <w:t>زان»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ظهوری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أخروی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Pr="007B24AF">
        <w:rPr>
          <w:rFonts w:ascii="NoorLotus" w:hAnsi="NoorLotus"/>
          <w:rtl/>
        </w:rPr>
        <w:t>نشد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D92C4B" w:rsidRDefault="00FB39C3" w:rsidP="00D92C4B">
      <w:pPr>
        <w:pStyle w:val="a4"/>
        <w:rPr>
          <w:rFonts w:ascii="Al-QuranAlKareem" w:hAnsi="Al-QuranAlKareem" w:cs="Al-QuranAlKareem"/>
          <w:rtl/>
        </w:rPr>
      </w:pPr>
      <w:r w:rsidRPr="00D92C4B">
        <w:rPr>
          <w:rFonts w:ascii="Al-QuranAlKareem" w:hAnsi="Al-QuranAlKareem" w:cs="Al-QuranAlKareem"/>
          <w:rtl/>
        </w:rPr>
        <w:t>5</w:t>
      </w:r>
      <w:r w:rsidR="007B24AF" w:rsidRPr="00D92C4B">
        <w:rPr>
          <w:rFonts w:ascii="Al-QuranAlKareem" w:hAnsi="Al-QuranAlKareem" w:cs="Al-QuranAlKareem"/>
          <w:rtl/>
        </w:rPr>
        <w:t xml:space="preserve"> </w:t>
      </w:r>
      <w:r w:rsidR="009D7F02" w:rsidRPr="00D92C4B">
        <w:rPr>
          <w:rFonts w:ascii="Al-QuranAlKareem" w:hAnsi="Al-QuranAlKareem" w:cs="Al-QuranAlKareem"/>
          <w:rtl/>
        </w:rPr>
        <w:t>ـ</w:t>
      </w:r>
      <w:r w:rsidR="007B24AF" w:rsidRPr="00D92C4B">
        <w:rPr>
          <w:rFonts w:ascii="Al-QuranAlKareem" w:hAnsi="Al-QuranAlKareem" w:cs="Al-QuranAlKareem"/>
          <w:rtl/>
        </w:rPr>
        <w:t xml:space="preserve"> </w:t>
      </w:r>
      <w:r w:rsidR="00D92C4B" w:rsidRPr="00D92C4B">
        <w:rPr>
          <w:rFonts w:ascii="Al-QuranAlKareem" w:hAnsi="Al-QuranAlKareem" w:cs="Al-QuranAlKareem"/>
          <w:rtl/>
        </w:rPr>
        <w:t>[فَاهْدُوهُمْ إِلى‏ صِراطِ الْجَحيمِ]</w:t>
      </w:r>
      <w:r w:rsidR="00D92C4B">
        <w:rPr>
          <w:rStyle w:val="a3"/>
          <w:rFonts w:ascii="Al-QuranAlKareem" w:hAnsi="Al-QuranAlKareem"/>
          <w:rtl/>
        </w:rPr>
        <w:footnoteReference w:id="333"/>
      </w:r>
      <w:r w:rsidR="007B24AF" w:rsidRPr="00D92C4B">
        <w:rPr>
          <w:rFonts w:ascii="Al-QuranAlKareem" w:hAnsi="Al-QuranAlKareem" w:cs="Al-QuranAlKareem"/>
          <w:rtl/>
        </w:rPr>
        <w:t xml:space="preserve">. </w:t>
      </w:r>
    </w:p>
    <w:p w:rsidR="00FB39C3" w:rsidRPr="007B24AF" w:rsidRDefault="00FB39C3" w:rsidP="00D92C4B">
      <w:pPr>
        <w:pStyle w:val="a4"/>
        <w:rPr>
          <w:rtl/>
        </w:rPr>
      </w:pPr>
      <w:r w:rsidRPr="007B24AF">
        <w:rPr>
          <w:rtl/>
        </w:rPr>
        <w:t>«ا</w:t>
      </w:r>
      <w:r w:rsidR="00233C55" w:rsidRPr="007B24AF">
        <w:rPr>
          <w:rtl/>
        </w:rPr>
        <w:t>ی</w:t>
      </w:r>
      <w:r w:rsidRPr="007B24AF">
        <w:rPr>
          <w:rtl/>
        </w:rPr>
        <w:t>شان</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Pr="007B24AF">
        <w:rPr>
          <w:rtl/>
        </w:rPr>
        <w:t>جهنّم</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Pr="007B24AF">
        <w:rPr>
          <w:rtl/>
        </w:rPr>
        <w:t>کن</w:t>
      </w:r>
      <w:r w:rsidR="00233C55" w:rsidRPr="007B24AF">
        <w:rPr>
          <w:rtl/>
        </w:rPr>
        <w:t>ی</w:t>
      </w:r>
      <w:r w:rsidRPr="007B24AF">
        <w:rPr>
          <w:rtl/>
        </w:rPr>
        <w:t>د.</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تفاس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D92C4B" w:rsidRDefault="00FB39C3" w:rsidP="00D92C4B">
      <w:pPr>
        <w:pStyle w:val="a4"/>
        <w:rPr>
          <w:rFonts w:ascii="Al-QuranAlKareem" w:hAnsi="Al-QuranAlKareem" w:cs="Al-QuranAlKareem"/>
          <w:rtl/>
        </w:rPr>
      </w:pPr>
      <w:r w:rsidRPr="00D92C4B">
        <w:rPr>
          <w:rFonts w:ascii="Al-QuranAlKareem" w:hAnsi="Al-QuranAlKareem" w:cs="Al-QuranAlKareem"/>
          <w:rtl/>
        </w:rPr>
        <w:t>6</w:t>
      </w:r>
      <w:r w:rsidR="007B24AF" w:rsidRPr="00D92C4B">
        <w:rPr>
          <w:rFonts w:ascii="Al-QuranAlKareem" w:hAnsi="Al-QuranAlKareem" w:cs="Al-QuranAlKareem"/>
          <w:rtl/>
        </w:rPr>
        <w:t xml:space="preserve"> </w:t>
      </w:r>
      <w:r w:rsidR="009D7F02" w:rsidRPr="00D92C4B">
        <w:rPr>
          <w:rFonts w:ascii="Al-QuranAlKareem" w:hAnsi="Al-QuranAlKareem" w:cs="Al-QuranAlKareem"/>
          <w:rtl/>
        </w:rPr>
        <w:t>ـ</w:t>
      </w:r>
      <w:r w:rsidR="00D92C4B" w:rsidRPr="00D92C4B">
        <w:rPr>
          <w:rFonts w:ascii="Al-QuranAlKareem" w:hAnsi="Al-QuranAlKareem" w:cs="Al-QuranAlKareem"/>
          <w:rtl/>
        </w:rPr>
        <w:t xml:space="preserve"> [فَسَيُدْخِلُهُمْ في‏ رَحْمَةٍ مِنْهُ وَ فَضْلٍ وَ يَهْديهِمْ إِلَيْهِ صِراطاً مُسْتَقيماً]</w:t>
      </w:r>
      <w:r w:rsidR="00D92C4B">
        <w:rPr>
          <w:rStyle w:val="a3"/>
          <w:rFonts w:ascii="Al-QuranAlKareem" w:hAnsi="Al-QuranAlKareem"/>
          <w:rtl/>
        </w:rPr>
        <w:footnoteReference w:id="334"/>
      </w:r>
    </w:p>
    <w:p w:rsidR="00FB39C3" w:rsidRPr="007B24AF" w:rsidRDefault="00FB39C3" w:rsidP="00D92C4B">
      <w:pPr>
        <w:pStyle w:val="a4"/>
        <w:rPr>
          <w:rtl/>
        </w:rPr>
      </w:pPr>
      <w:r w:rsidRPr="007B24AF">
        <w:rPr>
          <w:rtl/>
        </w:rPr>
        <w:lastRenderedPageBreak/>
        <w:t>«خداوند</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را</w:t>
      </w:r>
      <w:r w:rsidR="007B24AF" w:rsidRPr="007B24AF">
        <w:rPr>
          <w:rtl/>
        </w:rPr>
        <w:t xml:space="preserve"> </w:t>
      </w:r>
      <w:r w:rsidRPr="007B24AF">
        <w:rPr>
          <w:rtl/>
        </w:rPr>
        <w:t>رد</w:t>
      </w:r>
      <w:r w:rsidR="007B24AF" w:rsidRPr="007B24AF">
        <w:rPr>
          <w:rtl/>
        </w:rPr>
        <w:t xml:space="preserve"> </w:t>
      </w:r>
      <w:r w:rsidRPr="007B24AF">
        <w:rPr>
          <w:rtl/>
        </w:rPr>
        <w:t>رحمتی</w:t>
      </w:r>
      <w:r w:rsidR="007B24AF" w:rsidRPr="007B24AF">
        <w:rPr>
          <w:rtl/>
        </w:rPr>
        <w:t xml:space="preserve"> </w:t>
      </w:r>
      <w:r w:rsidRPr="007B24AF">
        <w:rPr>
          <w:rtl/>
        </w:rPr>
        <w:t>از</w:t>
      </w:r>
      <w:r w:rsidR="007B24AF" w:rsidRPr="007B24AF">
        <w:rPr>
          <w:rtl/>
        </w:rPr>
        <w:t xml:space="preserve"> </w:t>
      </w:r>
      <w:r w:rsidRPr="007B24AF">
        <w:rPr>
          <w:rtl/>
        </w:rPr>
        <w:t>جانب</w:t>
      </w:r>
      <w:r w:rsidR="007B24AF" w:rsidRPr="007B24AF">
        <w:rPr>
          <w:rtl/>
        </w:rPr>
        <w:t xml:space="preserve"> </w:t>
      </w:r>
      <w:r w:rsidRPr="007B24AF">
        <w:rPr>
          <w:rtl/>
        </w:rPr>
        <w:t>خود</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فضل</w:t>
      </w:r>
      <w:r w:rsidR="007B24AF" w:rsidRPr="007B24AF">
        <w:rPr>
          <w:rtl/>
        </w:rPr>
        <w:t xml:space="preserve"> </w:t>
      </w:r>
      <w:r w:rsidRPr="007B24AF">
        <w:rPr>
          <w:rtl/>
        </w:rPr>
        <w:t>و</w:t>
      </w:r>
      <w:r w:rsidR="007B24AF" w:rsidRPr="007B24AF">
        <w:rPr>
          <w:rtl/>
        </w:rPr>
        <w:t xml:space="preserve"> </w:t>
      </w:r>
      <w:r w:rsidRPr="007B24AF">
        <w:rPr>
          <w:rtl/>
        </w:rPr>
        <w:t>کرمش،</w:t>
      </w:r>
      <w:r w:rsidR="007B24AF" w:rsidRPr="007B24AF">
        <w:rPr>
          <w:rtl/>
        </w:rPr>
        <w:t xml:space="preserve"> </w:t>
      </w:r>
      <w:r w:rsidRPr="007B24AF">
        <w:rPr>
          <w:rtl/>
        </w:rPr>
        <w:t>داخل</w:t>
      </w:r>
      <w:r w:rsidR="007B24AF" w:rsidRPr="007B24AF">
        <w:rPr>
          <w:rtl/>
        </w:rPr>
        <w:t xml:space="preserve"> </w:t>
      </w:r>
      <w:r w:rsidRPr="007B24AF">
        <w:rPr>
          <w:rtl/>
        </w:rPr>
        <w:t>خواهد</w:t>
      </w:r>
      <w:r w:rsidR="007B24AF" w:rsidRPr="007B24AF">
        <w:rPr>
          <w:rtl/>
        </w:rPr>
        <w:t xml:space="preserve"> </w:t>
      </w:r>
      <w:r w:rsidRPr="007B24AF">
        <w:rPr>
          <w:rtl/>
        </w:rPr>
        <w:t>کرد</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سوی</w:t>
      </w:r>
      <w:r w:rsidR="007B24AF" w:rsidRPr="007B24AF">
        <w:rPr>
          <w:rtl/>
        </w:rPr>
        <w:t xml:space="preserve"> </w:t>
      </w:r>
      <w:r w:rsidRPr="007B24AF">
        <w:rPr>
          <w:rtl/>
        </w:rPr>
        <w:t>خود</w:t>
      </w:r>
      <w:r w:rsidR="007B24AF" w:rsidRPr="007B24AF">
        <w:rPr>
          <w:rtl/>
        </w:rPr>
        <w:t xml:space="preserve"> </w:t>
      </w:r>
      <w:r w:rsidRPr="007B24AF">
        <w:rPr>
          <w:rtl/>
        </w:rPr>
        <w:t>به</w:t>
      </w:r>
      <w:r w:rsidR="007B24AF" w:rsidRPr="007B24AF">
        <w:rPr>
          <w:rtl/>
        </w:rPr>
        <w:t xml:space="preserve"> </w:t>
      </w:r>
      <w:r w:rsidRPr="007B24AF">
        <w:rPr>
          <w:rtl/>
        </w:rPr>
        <w:t>صراطی</w:t>
      </w:r>
      <w:r w:rsidR="007B24AF" w:rsidRPr="007B24AF">
        <w:rPr>
          <w:rtl/>
        </w:rPr>
        <w:t xml:space="preserve"> </w:t>
      </w:r>
      <w:r w:rsidRPr="007B24AF">
        <w:rPr>
          <w:rtl/>
        </w:rPr>
        <w:t>مستق</w:t>
      </w:r>
      <w:r w:rsidR="00233C55" w:rsidRPr="007B24AF">
        <w:rPr>
          <w:rtl/>
        </w:rPr>
        <w:t>ی</w:t>
      </w:r>
      <w:r w:rsidRPr="007B24AF">
        <w:rPr>
          <w:rtl/>
        </w:rPr>
        <w:t>م</w:t>
      </w:r>
      <w:r w:rsidR="007B24AF" w:rsidRPr="007B24AF">
        <w:rPr>
          <w:rtl/>
        </w:rPr>
        <w:t xml:space="preserve"> </w:t>
      </w:r>
      <w:r w:rsidRPr="007B24AF">
        <w:rPr>
          <w:rtl/>
        </w:rPr>
        <w:t>هدا</w:t>
      </w:r>
      <w:r w:rsidR="00233C55" w:rsidRPr="007B24AF">
        <w:rPr>
          <w:rtl/>
        </w:rPr>
        <w:t>ی</w:t>
      </w:r>
      <w:r w:rsidRPr="007B24AF">
        <w:rPr>
          <w:rtl/>
        </w:rPr>
        <w:t>ت</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د.</w:t>
      </w:r>
      <w:r w:rsidR="007B24AF" w:rsidRPr="007B24AF">
        <w:rPr>
          <w:rtl/>
        </w:rPr>
        <w:t xml:space="preserve"> </w:t>
      </w:r>
      <w:r w:rsidRPr="007B24AF">
        <w:rPr>
          <w:rtl/>
        </w:rPr>
        <w:t>».</w:t>
      </w:r>
      <w:r w:rsidR="007B24AF" w:rsidRPr="007B24AF">
        <w:rPr>
          <w:rtl/>
        </w:rPr>
        <w:t xml:space="preserve"> </w:t>
      </w:r>
    </w:p>
    <w:p w:rsidR="00FB39C3" w:rsidRPr="007B24AF" w:rsidRDefault="00FB39C3" w:rsidP="00654FAE">
      <w:pPr>
        <w:widowControl w:val="0"/>
        <w:rPr>
          <w:rFonts w:ascii="NoorLotus" w:hAnsi="NoorLotus"/>
          <w:rtl/>
        </w:rPr>
      </w:pPr>
      <w:r w:rsidRPr="007B24AF">
        <w:rPr>
          <w:rFonts w:ascii="NoorLotus" w:hAnsi="NoorLotus"/>
          <w:rtl/>
        </w:rPr>
        <w:t>بنابرا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حرف</w:t>
      </w:r>
      <w:r w:rsidR="007B24AF" w:rsidRPr="007B24AF">
        <w:rPr>
          <w:rFonts w:ascii="NoorLotus" w:hAnsi="NoorLotus"/>
          <w:rtl/>
        </w:rPr>
        <w:t xml:space="preserve"> </w:t>
      </w:r>
      <w:r w:rsidRPr="007B24AF">
        <w:rPr>
          <w:rFonts w:ascii="NoorLotus" w:hAnsi="NoorLotus"/>
          <w:rtl/>
        </w:rPr>
        <w:t>تنف</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کلمه</w:t>
      </w:r>
      <w:r w:rsidR="007B24AF" w:rsidRPr="007B24AF">
        <w:rPr>
          <w:rFonts w:ascii="NoorLotus" w:hAnsi="NoorLotus"/>
          <w:rtl/>
        </w:rPr>
        <w:t xml:space="preserve"> </w:t>
      </w:r>
      <w:r w:rsidR="00654FAE" w:rsidRPr="00654FAE">
        <w:rPr>
          <w:rFonts w:ascii="Al-QuranAlKareem" w:hAnsi="Al-QuranAlKareem" w:cs="Al-QuranAlKareem"/>
          <w:rtl/>
        </w:rPr>
        <w:t>[</w:t>
      </w:r>
      <w:r w:rsidR="00233C55" w:rsidRPr="00654FAE">
        <w:rPr>
          <w:rFonts w:ascii="Al-QuranAlKareem" w:hAnsi="Al-QuranAlKareem" w:cs="Al-QuranAlKareem"/>
          <w:rtl/>
        </w:rPr>
        <w:t>ی</w:t>
      </w:r>
      <w:r w:rsidRPr="00654FAE">
        <w:rPr>
          <w:rFonts w:ascii="Al-QuranAlKareem" w:hAnsi="Al-QuranAlKareem" w:cs="Al-QuranAlKareem"/>
          <w:rtl/>
        </w:rPr>
        <w:t>هد</w:t>
      </w:r>
      <w:r w:rsidR="00233C55" w:rsidRPr="00654FAE">
        <w:rPr>
          <w:rFonts w:ascii="Al-QuranAlKareem" w:hAnsi="Al-QuranAlKareem" w:cs="Al-QuranAlKareem"/>
          <w:rtl/>
        </w:rPr>
        <w:t>ی</w:t>
      </w:r>
      <w:r w:rsidR="00654FAE" w:rsidRPr="00654FAE">
        <w:rPr>
          <w:rFonts w:ascii="Al-QuranAlKareem" w:hAnsi="Al-QuranAlKareem" w:cs="Al-QuranAlKareem"/>
          <w:rtl/>
        </w:rPr>
        <w:t>هم]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654FAE" w:rsidRPr="00654FAE">
        <w:rPr>
          <w:rFonts w:ascii="Al-QuranAlKareem" w:hAnsi="Al-QuranAlKareem" w:cs="Al-QuranAlKareem"/>
          <w:rtl/>
        </w:rPr>
        <w:t>[</w:t>
      </w:r>
      <w:r w:rsidRPr="00654FAE">
        <w:rPr>
          <w:rFonts w:ascii="Al-QuranAlKareem" w:hAnsi="Al-QuranAlKareem" w:cs="Al-QuranAlKareem"/>
          <w:rtl/>
        </w:rPr>
        <w:t>صرا</w:t>
      </w:r>
      <w:r w:rsidR="00654FAE" w:rsidRPr="00654FAE">
        <w:rPr>
          <w:rFonts w:ascii="Al-QuranAlKareem" w:hAnsi="Al-QuranAlKareem" w:cs="Al-QuranAlKareem"/>
          <w:rtl/>
        </w:rPr>
        <w:t>طاً]</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‌مرجوح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تنک</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سازگار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«إلی</w:t>
      </w:r>
      <w:r w:rsidR="007B24AF" w:rsidRPr="007B24AF">
        <w:rPr>
          <w:rFonts w:ascii="NoorLotus" w:hAnsi="NoorLotus"/>
          <w:rtl/>
        </w:rPr>
        <w:t xml:space="preserve"> </w:t>
      </w:r>
      <w:r w:rsidRPr="007B24AF">
        <w:rPr>
          <w:rFonts w:ascii="NoorLotus" w:hAnsi="NoorLotus"/>
          <w:rtl/>
        </w:rPr>
        <w:t>الجنّة»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«إلی</w:t>
      </w:r>
      <w:r w:rsidR="007B24AF" w:rsidRPr="007B24AF">
        <w:rPr>
          <w:rFonts w:ascii="NoorLotus" w:hAnsi="NoorLotus"/>
          <w:rtl/>
        </w:rPr>
        <w:t xml:space="preserve"> </w:t>
      </w:r>
      <w:r w:rsidR="00975913">
        <w:rPr>
          <w:rFonts w:ascii="NoorLotus" w:hAnsi="NoorLotus"/>
          <w:rtl/>
        </w:rPr>
        <w:t>الله</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مفاد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حدّاکثر</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p>
    <w:p w:rsidR="00FB39C3" w:rsidRPr="007B24AF" w:rsidRDefault="00FB39C3" w:rsidP="00654FAE">
      <w:pPr>
        <w:widowControl w:val="0"/>
        <w:rPr>
          <w:rFonts w:ascii="NoorLotus" w:hAnsi="NoorLotus"/>
          <w:rtl/>
        </w:rPr>
      </w:pP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00654FAE">
        <w:rPr>
          <w:rFonts w:ascii="Al-QuranAlKareem" w:hAnsi="Al-QuranAlKareem" w:cs="Al-QuranAlKareem" w:hint="cs"/>
          <w:rtl/>
        </w:rPr>
        <w:t>[</w:t>
      </w:r>
      <w:r w:rsidRPr="00654FAE">
        <w:rPr>
          <w:rFonts w:ascii="Al-QuranAlKareem" w:hAnsi="Al-QuranAlKareem" w:cs="Al-QuranAlKareem"/>
          <w:rtl/>
        </w:rPr>
        <w:t>إِن</w:t>
      </w:r>
      <w:r w:rsidR="007B24AF" w:rsidRPr="00654FAE">
        <w:rPr>
          <w:rFonts w:ascii="Al-QuranAlKareem" w:hAnsi="Al-QuranAlKareem" w:cs="Al-QuranAlKareem"/>
          <w:rtl/>
        </w:rPr>
        <w:t xml:space="preserve"> </w:t>
      </w:r>
      <w:r w:rsidRPr="00654FAE">
        <w:rPr>
          <w:rFonts w:ascii="Al-QuranAlKareem" w:hAnsi="Al-QuranAlKareem" w:cs="Al-QuranAlKareem"/>
          <w:rtl/>
        </w:rPr>
        <w:t>مِنکم</w:t>
      </w:r>
      <w:r w:rsidR="007B24AF" w:rsidRPr="00654FAE">
        <w:rPr>
          <w:rFonts w:ascii="Al-QuranAlKareem" w:hAnsi="Al-QuranAlKareem" w:cs="Al-QuranAlKareem"/>
          <w:rtl/>
        </w:rPr>
        <w:t xml:space="preserve"> </w:t>
      </w:r>
      <w:r w:rsidRPr="00654FAE">
        <w:rPr>
          <w:rFonts w:ascii="Al-QuranAlKareem" w:hAnsi="Al-QuranAlKareem" w:cs="Al-QuranAlKareem"/>
          <w:rtl/>
        </w:rPr>
        <w:t>إِلاَّ</w:t>
      </w:r>
      <w:r w:rsidR="007B24AF" w:rsidRPr="00654FAE">
        <w:rPr>
          <w:rFonts w:ascii="Al-QuranAlKareem" w:hAnsi="Al-QuranAlKareem" w:cs="Al-QuranAlKareem"/>
          <w:rtl/>
        </w:rPr>
        <w:t xml:space="preserve"> </w:t>
      </w:r>
      <w:r w:rsidRPr="00654FAE">
        <w:rPr>
          <w:rFonts w:ascii="Al-QuranAlKareem" w:hAnsi="Al-QuranAlKareem" w:cs="Al-QuranAlKareem"/>
          <w:rtl/>
        </w:rPr>
        <w:t>وَارِدُها</w:t>
      </w:r>
      <w:r w:rsidR="00654FAE" w:rsidRPr="00654FAE">
        <w:rPr>
          <w:rFonts w:ascii="Al-QuranAlKareem" w:hAnsi="Al-QuranAlKareem" w:cs="Al-QuranAlKareem"/>
          <w:rtl/>
        </w:rPr>
        <w:t>]</w:t>
      </w:r>
      <w:r w:rsidR="00654FAE">
        <w:rPr>
          <w:rStyle w:val="a3"/>
          <w:rFonts w:ascii="NoorLotus" w:hAnsi="NoorLotus"/>
          <w:rtl/>
        </w:rPr>
        <w:footnoteReference w:id="335"/>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لغت</w:t>
      </w:r>
      <w:r w:rsidR="007B24AF" w:rsidRPr="007B24AF">
        <w:rPr>
          <w:rFonts w:ascii="NoorLotus" w:hAnsi="NoorLotus"/>
          <w:rtl/>
        </w:rPr>
        <w:t xml:space="preserve"> </w:t>
      </w:r>
      <w:r w:rsidRPr="007B24AF">
        <w:rPr>
          <w:rFonts w:ascii="NoorLotus" w:hAnsi="NoorLotus"/>
          <w:rtl/>
        </w:rPr>
        <w:t>آشنا</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‌فهمد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داخل</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دلالتی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خواهند</w:t>
      </w:r>
      <w:r w:rsidR="007B24AF" w:rsidRPr="007B24AF">
        <w:rPr>
          <w:rFonts w:ascii="NoorLotus" w:hAnsi="NoorLotus"/>
          <w:rtl/>
        </w:rPr>
        <w:t xml:space="preserve"> </w:t>
      </w:r>
      <w:r w:rsidRPr="007B24AF">
        <w:rPr>
          <w:rFonts w:ascii="NoorLotus" w:hAnsi="NoorLotus"/>
          <w:rtl/>
        </w:rPr>
        <w:t>رفت،</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ظهور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p>
    <w:p w:rsidR="00FB39C3" w:rsidRPr="007B24AF" w:rsidRDefault="00FB39C3" w:rsidP="00654FAE">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ضم</w:t>
      </w:r>
      <w:r w:rsidR="00233C55" w:rsidRPr="007B24AF">
        <w:rPr>
          <w:rFonts w:ascii="NoorLotus" w:hAnsi="NoorLotus"/>
          <w:rtl/>
        </w:rPr>
        <w:t>ی</w:t>
      </w:r>
      <w:r w:rsidRPr="007B24AF">
        <w:rPr>
          <w:rFonts w:ascii="NoorLotus" w:hAnsi="NoorLotus"/>
          <w:rtl/>
        </w:rPr>
        <w:t>مه</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خارجی</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تطب</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تنهائی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دلالتی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654FAE">
      <w:pPr>
        <w:rPr>
          <w:rFonts w:ascii="NoorLotus" w:hAnsi="NoorLotus"/>
          <w:rtl/>
        </w:rPr>
      </w:pPr>
      <w:r w:rsidRPr="007B24AF">
        <w:rPr>
          <w:rtl/>
        </w:rPr>
        <w:t>و</w:t>
      </w:r>
      <w:r w:rsidR="007B24AF" w:rsidRPr="007B24AF">
        <w:rPr>
          <w:rtl/>
        </w:rPr>
        <w:t xml:space="preserve"> </w:t>
      </w:r>
      <w:r w:rsidRPr="007B24AF">
        <w:rPr>
          <w:rtl/>
        </w:rPr>
        <w:t>حاصل</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تنها</w:t>
      </w:r>
      <w:r w:rsidR="007B24AF" w:rsidRPr="007B24AF">
        <w:rPr>
          <w:rtl/>
        </w:rPr>
        <w:t xml:space="preserve"> </w:t>
      </w:r>
      <w:r w:rsidRPr="007B24AF">
        <w:rPr>
          <w:rtl/>
        </w:rPr>
        <w:t>آ</w:t>
      </w:r>
      <w:r w:rsidR="00233C55" w:rsidRPr="007B24AF">
        <w:rPr>
          <w:rtl/>
        </w:rPr>
        <w:t>ی</w:t>
      </w:r>
      <w:r w:rsidRPr="007B24AF">
        <w:rPr>
          <w:rtl/>
        </w:rPr>
        <w:t>ه‌ای</w:t>
      </w:r>
      <w:r w:rsidR="007B24AF" w:rsidRPr="007B24AF">
        <w:rPr>
          <w:rtl/>
        </w:rPr>
        <w:t xml:space="preserve"> </w:t>
      </w:r>
      <w:r w:rsidRPr="007B24AF">
        <w:rPr>
          <w:rtl/>
        </w:rPr>
        <w:t>که</w:t>
      </w:r>
      <w:r w:rsidR="007B24AF" w:rsidRPr="007B24AF">
        <w:rPr>
          <w:rtl/>
        </w:rPr>
        <w:t xml:space="preserve"> </w:t>
      </w:r>
      <w:r w:rsidRPr="007B24AF">
        <w:rPr>
          <w:rtl/>
        </w:rPr>
        <w:t>دلالت</w:t>
      </w:r>
      <w:r w:rsidR="007B24AF" w:rsidRPr="007B24AF">
        <w:rPr>
          <w:rtl/>
        </w:rPr>
        <w:t xml:space="preserve"> </w:t>
      </w:r>
      <w:r w:rsidRPr="00654FAE">
        <w:rPr>
          <w:rtl/>
        </w:rPr>
        <w:t>بر</w:t>
      </w:r>
      <w:r w:rsidR="007B24AF" w:rsidRPr="007B24AF">
        <w:rPr>
          <w:rtl/>
        </w:rPr>
        <w:t xml:space="preserve"> </w:t>
      </w:r>
      <w:r w:rsidRPr="007B24AF">
        <w:rPr>
          <w:rtl/>
        </w:rPr>
        <w:t>صراط</w:t>
      </w:r>
      <w:r w:rsidR="007B24AF" w:rsidRPr="007B24AF">
        <w:rPr>
          <w:rtl/>
        </w:rPr>
        <w:t xml:space="preserve"> </w:t>
      </w:r>
      <w:r w:rsidRPr="007B24AF">
        <w:rPr>
          <w:rtl/>
        </w:rPr>
        <w:t>آخرت</w:t>
      </w:r>
      <w:r w:rsidR="007B24AF" w:rsidRPr="007B24AF">
        <w:rPr>
          <w:rtl/>
        </w:rPr>
        <w:t xml:space="preserve"> </w:t>
      </w:r>
      <w:r w:rsidRPr="007B24AF">
        <w:rPr>
          <w:rtl/>
        </w:rPr>
        <w:t>دارد</w:t>
      </w:r>
      <w:r w:rsidR="007B24AF" w:rsidRPr="007B24AF">
        <w:rPr>
          <w:rtl/>
        </w:rPr>
        <w:t xml:space="preserve"> </w:t>
      </w:r>
      <w:r w:rsidRPr="007B24AF">
        <w:rPr>
          <w:rtl/>
        </w:rPr>
        <w:t>آ</w:t>
      </w:r>
      <w:r w:rsidR="00233C55" w:rsidRPr="007B24AF">
        <w:rPr>
          <w:rtl/>
        </w:rPr>
        <w:t>ی</w:t>
      </w:r>
      <w:r w:rsidRPr="007B24AF">
        <w:rPr>
          <w:rtl/>
        </w:rPr>
        <w:t>ه</w:t>
      </w:r>
      <w:r w:rsidR="007B24AF" w:rsidRPr="007B24AF">
        <w:rPr>
          <w:rtl/>
        </w:rPr>
        <w:t xml:space="preserve"> </w:t>
      </w:r>
      <w:r w:rsidR="00654FAE" w:rsidRPr="00D92C4B">
        <w:rPr>
          <w:rFonts w:ascii="Al-QuranAlKareem" w:hAnsi="Al-QuranAlKareem" w:cs="Al-QuranAlKareem"/>
          <w:rtl/>
        </w:rPr>
        <w:t>[فَاهْدُوهُمْ إِلى‏ صِراطِ الْجَحيمِ]</w:t>
      </w:r>
      <w:r w:rsidR="00654FAE">
        <w:rPr>
          <w:rStyle w:val="a3"/>
          <w:rFonts w:ascii="Al-QuranAlKareem" w:hAnsi="Al-QuranAlKareem"/>
          <w:rtl/>
        </w:rPr>
        <w:footnoteReference w:id="336"/>
      </w:r>
      <w:r w:rsidR="00654FAE">
        <w:rPr>
          <w:rFonts w:ascii="Al-QuranAlKareem" w:hAnsi="Al-QuranAlKareem" w:cs="Al-QuranAlKareem" w:hint="c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دلالتی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جح</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بحث</w:t>
      </w:r>
      <w:r w:rsidR="00654FAE">
        <w:rPr>
          <w:rFonts w:ascii="NoorLotus" w:hAnsi="NoorLotus" w:hint="cs"/>
          <w:rtl/>
        </w:rPr>
        <w:t>‌</w:t>
      </w:r>
      <w:r w:rsidRPr="007B24AF">
        <w:rPr>
          <w:rFonts w:ascii="NoorLotus" w:hAnsi="NoorLotus"/>
          <w:rtl/>
        </w:rPr>
        <w:t>های</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گفت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کافر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جداست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جح</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سوی</w:t>
      </w:r>
      <w:r w:rsidR="007B24AF" w:rsidRPr="007B24AF">
        <w:rPr>
          <w:rFonts w:ascii="NoorLotus" w:hAnsi="NoorLotus"/>
          <w:rtl/>
        </w:rPr>
        <w:t xml:space="preserve"> </w:t>
      </w:r>
      <w:r w:rsidRPr="007B24AF">
        <w:rPr>
          <w:rFonts w:ascii="NoorLotus" w:hAnsi="NoorLotus"/>
          <w:rtl/>
        </w:rPr>
        <w:t>آتش</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دلالتی</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00654FAE">
        <w:rPr>
          <w:rFonts w:ascii="NoorLotus" w:hAnsi="NoorLotus" w:hint="cs"/>
          <w:rtl/>
        </w:rPr>
        <w:t xml:space="preserve">ـ </w:t>
      </w:r>
      <w:r w:rsidRPr="007B24AF">
        <w:rPr>
          <w:rFonts w:ascii="NoorLotus" w:hAnsi="NoorLotus"/>
          <w:rtl/>
        </w:rPr>
        <w:t>آن</w:t>
      </w:r>
      <w:r w:rsidR="007B24AF" w:rsidRPr="007B24AF">
        <w:rPr>
          <w:rFonts w:ascii="NoorLotus" w:hAnsi="NoorLotus"/>
          <w:rtl/>
        </w:rPr>
        <w:t xml:space="preserve"> </w:t>
      </w:r>
      <w:r w:rsidR="00654FAE">
        <w:rPr>
          <w:rFonts w:ascii="NoorLotus" w:hAnsi="NoorLotus" w:hint="cs"/>
          <w:rtl/>
        </w:rPr>
        <w:t>گونه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00654FAE">
        <w:rPr>
          <w:rFonts w:ascii="NoorLotus" w:hAnsi="NoorLotus"/>
          <w:rtl/>
        </w:rPr>
        <w:t>است</w:t>
      </w:r>
      <w:r w:rsidR="00654FAE">
        <w:rPr>
          <w:rFonts w:ascii="NoorLotus" w:hAnsi="NoorLotus" w:hint="cs"/>
          <w:rtl/>
        </w:rPr>
        <w:t xml:space="preserve"> ـ</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کر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مدّعای</w:t>
      </w:r>
      <w:r w:rsidR="007B24AF" w:rsidRPr="007B24AF">
        <w:rPr>
          <w:rFonts w:ascii="NoorLotus" w:hAnsi="NoorLotus"/>
          <w:rtl/>
        </w:rPr>
        <w:t xml:space="preserve"> </w:t>
      </w:r>
      <w:r w:rsidRPr="007B24AF">
        <w:rPr>
          <w:rFonts w:ascii="NoorLotus" w:hAnsi="NoorLotus"/>
          <w:rtl/>
        </w:rPr>
        <w:t>مذکور</w:t>
      </w:r>
      <w:r w:rsidR="007B24AF" w:rsidRPr="007B24AF">
        <w:rPr>
          <w:rFonts w:ascii="NoorLotus" w:hAnsi="NoorLotus"/>
          <w:rtl/>
        </w:rPr>
        <w:t xml:space="preserve"> </w:t>
      </w:r>
      <w:r w:rsidRPr="007B24AF">
        <w:rPr>
          <w:rFonts w:ascii="NoorLotus" w:hAnsi="NoorLotus"/>
          <w:rtl/>
        </w:rPr>
        <w:t>بنما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حال</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654FAE">
      <w:pPr>
        <w:pStyle w:val="a4"/>
        <w:rPr>
          <w:rtl/>
        </w:rPr>
      </w:pPr>
      <w:r w:rsidRPr="007B24AF">
        <w:rPr>
          <w:rtl/>
        </w:rPr>
        <w:t>«</w:t>
      </w:r>
      <w:r w:rsidRPr="00654FAE">
        <w:rPr>
          <w:b/>
          <w:bCs/>
          <w:rtl/>
        </w:rPr>
        <w:t>در</w:t>
      </w:r>
      <w:r w:rsidR="007B24AF" w:rsidRPr="00654FAE">
        <w:rPr>
          <w:b/>
          <w:bCs/>
          <w:rtl/>
        </w:rPr>
        <w:t xml:space="preserve"> </w:t>
      </w:r>
      <w:r w:rsidRPr="00654FAE">
        <w:rPr>
          <w:b/>
          <w:bCs/>
          <w:rtl/>
        </w:rPr>
        <w:t>آ</w:t>
      </w:r>
      <w:r w:rsidR="00233C55" w:rsidRPr="00654FAE">
        <w:rPr>
          <w:b/>
          <w:bCs/>
          <w:rtl/>
        </w:rPr>
        <w:t>ی</w:t>
      </w:r>
      <w:r w:rsidRPr="00654FAE">
        <w:rPr>
          <w:b/>
          <w:bCs/>
          <w:rtl/>
        </w:rPr>
        <w:t>ات</w:t>
      </w:r>
      <w:r w:rsidR="007B24AF" w:rsidRPr="00654FAE">
        <w:rPr>
          <w:b/>
          <w:bCs/>
          <w:rtl/>
        </w:rPr>
        <w:t xml:space="preserve"> </w:t>
      </w:r>
      <w:r w:rsidRPr="00654FAE">
        <w:rPr>
          <w:b/>
          <w:bCs/>
          <w:rtl/>
        </w:rPr>
        <w:t>و</w:t>
      </w:r>
      <w:r w:rsidR="007B24AF" w:rsidRPr="00654FAE">
        <w:rPr>
          <w:b/>
          <w:bCs/>
          <w:rtl/>
        </w:rPr>
        <w:t xml:space="preserve"> </w:t>
      </w:r>
      <w:r w:rsidRPr="00654FAE">
        <w:rPr>
          <w:b/>
          <w:bCs/>
          <w:rtl/>
        </w:rPr>
        <w:t>روا</w:t>
      </w:r>
      <w:r w:rsidR="00233C55" w:rsidRPr="00654FAE">
        <w:rPr>
          <w:b/>
          <w:bCs/>
          <w:rtl/>
        </w:rPr>
        <w:t>ی</w:t>
      </w:r>
      <w:r w:rsidRPr="00654FAE">
        <w:rPr>
          <w:b/>
          <w:bCs/>
          <w:rtl/>
        </w:rPr>
        <w:t>ات</w:t>
      </w:r>
      <w:r w:rsidR="007B24AF" w:rsidRPr="00654FAE">
        <w:rPr>
          <w:b/>
          <w:bCs/>
          <w:rtl/>
        </w:rPr>
        <w:t xml:space="preserve"> </w:t>
      </w:r>
      <w:r w:rsidRPr="00654FAE">
        <w:rPr>
          <w:b/>
          <w:bCs/>
          <w:rtl/>
        </w:rPr>
        <w:t>بس</w:t>
      </w:r>
      <w:r w:rsidR="00233C55" w:rsidRPr="00654FAE">
        <w:rPr>
          <w:b/>
          <w:bCs/>
          <w:rtl/>
        </w:rPr>
        <w:t>ی</w:t>
      </w:r>
      <w:r w:rsidRPr="00654FAE">
        <w:rPr>
          <w:b/>
          <w:bCs/>
          <w:rtl/>
        </w:rPr>
        <w:t>اری</w:t>
      </w:r>
      <w:r w:rsidR="007B24AF" w:rsidRPr="00654FAE">
        <w:rPr>
          <w:b/>
          <w:bCs/>
          <w:rtl/>
        </w:rPr>
        <w:t xml:space="preserve"> </w:t>
      </w:r>
      <w:r w:rsidRPr="00654FAE">
        <w:rPr>
          <w:b/>
          <w:bCs/>
          <w:rtl/>
        </w:rPr>
        <w:t>تصر</w:t>
      </w:r>
      <w:r w:rsidR="00233C55" w:rsidRPr="00654FAE">
        <w:rPr>
          <w:b/>
          <w:bCs/>
          <w:rtl/>
        </w:rPr>
        <w:t>ی</w:t>
      </w:r>
      <w:r w:rsidRPr="00654FAE">
        <w:rPr>
          <w:b/>
          <w:bCs/>
          <w:rtl/>
        </w:rPr>
        <w:t>ح</w:t>
      </w:r>
      <w:r w:rsidR="007B24AF" w:rsidRPr="007B24AF">
        <w:rPr>
          <w:rtl/>
        </w:rPr>
        <w:t xml:space="preserve"> </w:t>
      </w:r>
      <w:r w:rsidRPr="007B24AF">
        <w:rPr>
          <w:rtl/>
        </w:rPr>
        <w:t>شده</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Pr="007B24AF">
        <w:rPr>
          <w:rtl/>
        </w:rPr>
        <w:t>پلی</w:t>
      </w:r>
      <w:r w:rsidR="007B24AF" w:rsidRPr="007B24AF">
        <w:rPr>
          <w:rtl/>
        </w:rPr>
        <w:t xml:space="preserve"> </w:t>
      </w:r>
      <w:r w:rsidRPr="007B24AF">
        <w:rPr>
          <w:rtl/>
        </w:rPr>
        <w:t>وجود</w:t>
      </w:r>
      <w:r w:rsidR="007B24AF" w:rsidRPr="007B24AF">
        <w:rPr>
          <w:rtl/>
        </w:rPr>
        <w:t xml:space="preserve"> </w:t>
      </w:r>
      <w:r w:rsidRPr="007B24AF">
        <w:rPr>
          <w:rtl/>
        </w:rPr>
        <w:t>دارد».</w:t>
      </w:r>
      <w:r w:rsidR="007B24AF" w:rsidRPr="007B24AF">
        <w:rPr>
          <w:rtl/>
        </w:rPr>
        <w:t xml:space="preserve"> </w:t>
      </w:r>
    </w:p>
    <w:p w:rsidR="00FB39C3" w:rsidRPr="007B24AF" w:rsidRDefault="00FB39C3" w:rsidP="00654FAE">
      <w:pPr>
        <w:pStyle w:val="a4"/>
        <w:rPr>
          <w:rtl/>
        </w:rPr>
      </w:pPr>
      <w:r w:rsidRPr="007B24AF">
        <w:rPr>
          <w:rtl/>
        </w:rPr>
        <w:t>«</w:t>
      </w:r>
      <w:r w:rsidRPr="00654FAE">
        <w:rPr>
          <w:b/>
          <w:bCs/>
          <w:rtl/>
        </w:rPr>
        <w:t>قرآن</w:t>
      </w:r>
      <w:r w:rsidR="007B24AF" w:rsidRPr="00654FAE">
        <w:rPr>
          <w:b/>
          <w:bCs/>
          <w:rtl/>
        </w:rPr>
        <w:t xml:space="preserve"> </w:t>
      </w:r>
      <w:r w:rsidRPr="00654FAE">
        <w:rPr>
          <w:b/>
          <w:bCs/>
          <w:rtl/>
        </w:rPr>
        <w:t>کر</w:t>
      </w:r>
      <w:r w:rsidR="00233C55" w:rsidRPr="00654FAE">
        <w:rPr>
          <w:b/>
          <w:bCs/>
          <w:rtl/>
        </w:rPr>
        <w:t>ی</w:t>
      </w:r>
      <w:r w:rsidRPr="00654FAE">
        <w:rPr>
          <w:b/>
          <w:bCs/>
          <w:rtl/>
        </w:rPr>
        <w:t>م</w:t>
      </w:r>
      <w:r w:rsidR="007B24AF" w:rsidRPr="00654FAE">
        <w:rPr>
          <w:b/>
          <w:bCs/>
          <w:rtl/>
        </w:rPr>
        <w:t xml:space="preserve"> </w:t>
      </w:r>
      <w:r w:rsidRPr="00654FAE">
        <w:rPr>
          <w:b/>
          <w:bCs/>
          <w:rtl/>
        </w:rPr>
        <w:t>و</w:t>
      </w:r>
      <w:r w:rsidR="007B24AF" w:rsidRPr="00654FAE">
        <w:rPr>
          <w:b/>
          <w:bCs/>
          <w:rtl/>
        </w:rPr>
        <w:t xml:space="preserve"> </w:t>
      </w:r>
      <w:r w:rsidRPr="00654FAE">
        <w:rPr>
          <w:b/>
          <w:bCs/>
          <w:rtl/>
        </w:rPr>
        <w:t>احاد</w:t>
      </w:r>
      <w:r w:rsidR="00233C55" w:rsidRPr="00654FAE">
        <w:rPr>
          <w:b/>
          <w:bCs/>
          <w:rtl/>
        </w:rPr>
        <w:t>ی</w:t>
      </w:r>
      <w:r w:rsidRPr="00654FAE">
        <w:rPr>
          <w:b/>
          <w:bCs/>
          <w:rtl/>
        </w:rPr>
        <w:t>ث</w:t>
      </w:r>
      <w:r w:rsidR="007B24AF" w:rsidRPr="00654FAE">
        <w:rPr>
          <w:b/>
          <w:bCs/>
          <w:rtl/>
        </w:rPr>
        <w:t xml:space="preserve"> </w:t>
      </w:r>
      <w:r w:rsidRPr="00654FAE">
        <w:rPr>
          <w:b/>
          <w:bCs/>
          <w:rtl/>
        </w:rPr>
        <w:t>تصر</w:t>
      </w:r>
      <w:r w:rsidR="00233C55" w:rsidRPr="00654FAE">
        <w:rPr>
          <w:b/>
          <w:bCs/>
          <w:rtl/>
        </w:rPr>
        <w:t>ی</w:t>
      </w:r>
      <w:r w:rsidRPr="00654FAE">
        <w:rPr>
          <w:b/>
          <w:bCs/>
          <w:rtl/>
        </w:rPr>
        <w:t>ح</w:t>
      </w:r>
      <w:r w:rsidR="007B24AF" w:rsidRPr="007B24AF">
        <w:rPr>
          <w:rtl/>
        </w:rPr>
        <w:t xml:space="preserve"> </w:t>
      </w:r>
      <w:r w:rsidRPr="007B24AF">
        <w:rPr>
          <w:rtl/>
        </w:rPr>
        <w:t>کرد</w:t>
      </w:r>
      <w:r w:rsidR="007412D8" w:rsidRPr="007B24AF">
        <w:rPr>
          <w:rtl/>
        </w:rPr>
        <w:t>ه‌اند</w:t>
      </w:r>
      <w:r w:rsidR="007B24AF" w:rsidRPr="007B24AF">
        <w:rPr>
          <w:rtl/>
        </w:rPr>
        <w:t xml:space="preserve"> </w:t>
      </w:r>
      <w:r w:rsidRPr="007B24AF">
        <w:rPr>
          <w:rtl/>
        </w:rPr>
        <w:t>که</w:t>
      </w:r>
      <w:r w:rsidR="007B24AF" w:rsidRPr="007B24AF">
        <w:rPr>
          <w:rtl/>
        </w:rPr>
        <w:t xml:space="preserve"> </w:t>
      </w:r>
      <w:r w:rsidRPr="007B24AF">
        <w:rPr>
          <w:rtl/>
        </w:rPr>
        <w:t>مؤمن</w:t>
      </w:r>
      <w:r w:rsidR="007B24AF" w:rsidRPr="007B24AF">
        <w:rPr>
          <w:rtl/>
        </w:rPr>
        <w:t xml:space="preserve"> </w:t>
      </w:r>
      <w:r w:rsidRPr="007B24AF">
        <w:rPr>
          <w:rtl/>
        </w:rPr>
        <w:t>و</w:t>
      </w:r>
      <w:r w:rsidR="007B24AF" w:rsidRPr="007B24AF">
        <w:rPr>
          <w:rtl/>
        </w:rPr>
        <w:t xml:space="preserve"> </w:t>
      </w:r>
      <w:r w:rsidRPr="007B24AF">
        <w:rPr>
          <w:rtl/>
        </w:rPr>
        <w:t>کافر</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صراط</w:t>
      </w:r>
      <w:r w:rsidR="007B24AF" w:rsidRPr="007B24AF">
        <w:rPr>
          <w:rtl/>
        </w:rPr>
        <w:t xml:space="preserve"> </w:t>
      </w:r>
      <w:r w:rsidRPr="007B24AF">
        <w:rPr>
          <w:rtl/>
        </w:rPr>
        <w:t>عبور</w:t>
      </w:r>
      <w:r w:rsidR="007B24AF" w:rsidRPr="007B24AF">
        <w:rPr>
          <w:rtl/>
        </w:rPr>
        <w:t xml:space="preserve"> </w:t>
      </w:r>
      <w:r w:rsidRPr="007B24AF">
        <w:rPr>
          <w:rtl/>
        </w:rPr>
        <w:t>کرده</w:t>
      </w:r>
      <w:r w:rsidR="007B24AF" w:rsidRPr="007B24AF">
        <w:rPr>
          <w:rtl/>
        </w:rPr>
        <w:t xml:space="preserve"> </w:t>
      </w:r>
      <w:r w:rsidRPr="007B24AF">
        <w:rPr>
          <w:rtl/>
        </w:rPr>
        <w:t>و</w:t>
      </w:r>
      <w:r w:rsidR="007B24AF" w:rsidRPr="007B24AF">
        <w:rPr>
          <w:rtl/>
        </w:rPr>
        <w:t xml:space="preserve"> </w:t>
      </w:r>
      <w:r w:rsidRPr="007B24AF">
        <w:rPr>
          <w:rtl/>
        </w:rPr>
        <w:t>کفّار</w:t>
      </w:r>
      <w:r w:rsidR="007B24AF" w:rsidRPr="007B24AF">
        <w:rPr>
          <w:rtl/>
        </w:rPr>
        <w:t xml:space="preserve"> </w:t>
      </w:r>
      <w:r w:rsidRPr="007B24AF">
        <w:rPr>
          <w:rtl/>
        </w:rPr>
        <w:t>از</w:t>
      </w:r>
      <w:r w:rsidR="007B24AF" w:rsidRPr="007B24AF">
        <w:rPr>
          <w:rtl/>
        </w:rPr>
        <w:t xml:space="preserve"> </w:t>
      </w:r>
      <w:r w:rsidRPr="007B24AF">
        <w:rPr>
          <w:rtl/>
        </w:rPr>
        <w:t>آن</w:t>
      </w:r>
      <w:r w:rsidR="007B24AF" w:rsidRPr="007B24AF">
        <w:rPr>
          <w:rtl/>
        </w:rPr>
        <w:t xml:space="preserve"> </w:t>
      </w:r>
      <w:r w:rsidRPr="007B24AF">
        <w:rPr>
          <w:rtl/>
        </w:rPr>
        <w:t>سقوط</w:t>
      </w:r>
      <w:r w:rsidR="007B24AF" w:rsidRPr="007B24AF">
        <w:rPr>
          <w:rtl/>
        </w:rPr>
        <w:t xml:space="preserve"> </w:t>
      </w:r>
      <w:r w:rsidR="007C3E81" w:rsidRPr="007B24AF">
        <w:rPr>
          <w:rtl/>
        </w:rPr>
        <w:t>می‌</w:t>
      </w:r>
      <w:r w:rsidR="00233C55" w:rsidRPr="007B24AF">
        <w:rPr>
          <w:rtl/>
        </w:rPr>
        <w:t>‌</w:t>
      </w:r>
      <w:r w:rsidRPr="007B24AF">
        <w:rPr>
          <w:rtl/>
        </w:rPr>
        <w:t>‌نما</w:t>
      </w:r>
      <w:r w:rsidR="00233C55" w:rsidRPr="007B24AF">
        <w:rPr>
          <w:rtl/>
        </w:rPr>
        <w:t>ی</w:t>
      </w:r>
      <w:r w:rsidRPr="007B24AF">
        <w:rPr>
          <w:rtl/>
        </w:rPr>
        <w:t>ند».</w:t>
      </w:r>
      <w:r w:rsidR="007B24AF" w:rsidRPr="007B24AF">
        <w:rPr>
          <w:rtl/>
        </w:rPr>
        <w:t xml:space="preserve"> </w:t>
      </w:r>
    </w:p>
    <w:p w:rsidR="00FB39C3" w:rsidRPr="007B24AF" w:rsidRDefault="00FB39C3" w:rsidP="00654FAE">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ره</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وسته</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نتائج</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تع</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نصّ</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‌نهند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دالّ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00654FAE">
        <w:rPr>
          <w:rFonts w:ascii="NoorLotus" w:hAnsi="NoorLotus" w:hint="cs"/>
          <w:rtl/>
        </w:rPr>
        <w:t xml:space="preserve">ـ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ظهور</w:t>
      </w:r>
      <w:r w:rsidR="00654FAE">
        <w:rPr>
          <w:rFonts w:ascii="NoorLotus" w:hAnsi="NoorLotus" w:hint="cs"/>
          <w:rtl/>
        </w:rPr>
        <w:t xml:space="preserve"> ـ</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کر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است</w:t>
      </w:r>
      <w:r w:rsidR="00C3793D">
        <w:rPr>
          <w:rStyle w:val="a3"/>
          <w:rFonts w:ascii="NoorLotus" w:hAnsi="NoorLotus"/>
          <w:rtl/>
        </w:rPr>
        <w:footnoteReference w:id="337"/>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تأسّف،</w:t>
      </w:r>
      <w:r w:rsidR="007B24AF" w:rsidRPr="007B24AF">
        <w:rPr>
          <w:rFonts w:ascii="NoorLotus" w:hAnsi="NoorLotus"/>
          <w:rtl/>
        </w:rPr>
        <w:t xml:space="preserve"> </w:t>
      </w:r>
      <w:r w:rsidRPr="007B24AF">
        <w:rPr>
          <w:rFonts w:ascii="NoorLotus" w:hAnsi="NoorLotus"/>
          <w:rtl/>
        </w:rPr>
        <w:t>شنوندگانِ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زحمت</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لَلْعَجَب</w:t>
      </w:r>
      <w:r w:rsidR="007B24AF" w:rsidRPr="007B24AF">
        <w:rPr>
          <w:rFonts w:ascii="NoorLotus" w:hAnsi="NoorLotus"/>
          <w:rtl/>
        </w:rPr>
        <w:t xml:space="preserve"> </w:t>
      </w:r>
      <w:r w:rsidRPr="007B24AF">
        <w:rPr>
          <w:rFonts w:ascii="NoorLotus" w:hAnsi="NoorLotus"/>
          <w:rtl/>
        </w:rPr>
        <w:t>العُجَاب!</w:t>
      </w:r>
    </w:p>
    <w:p w:rsidR="00FB39C3" w:rsidRPr="007B24AF" w:rsidRDefault="00FB39C3" w:rsidP="00C3793D">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00C3793D">
        <w:rPr>
          <w:rFonts w:ascii="NoorLotus" w:hAnsi="NoorLotus"/>
          <w:rtl/>
        </w:rPr>
        <w:t>ند</w:t>
      </w:r>
      <w:r w:rsidR="00C3793D">
        <w:rPr>
          <w:rFonts w:ascii="NoorLotus" w:hAnsi="NoorLotus" w:hint="c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‌روند</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اختصاص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موحّد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«إن</w:t>
      </w:r>
      <w:r w:rsidR="007B24AF" w:rsidRPr="007B24AF">
        <w:rPr>
          <w:rFonts w:ascii="NoorLotus" w:hAnsi="NoorLotus"/>
          <w:rtl/>
        </w:rPr>
        <w:t xml:space="preserve"> </w:t>
      </w:r>
      <w:r w:rsidRPr="007B24AF">
        <w:rPr>
          <w:rFonts w:ascii="NoorLotus" w:hAnsi="NoorLotus"/>
          <w:rtl/>
        </w:rPr>
        <w:t>مِنکم</w:t>
      </w:r>
      <w:r w:rsidR="007B24AF" w:rsidRPr="007B24AF">
        <w:rPr>
          <w:rFonts w:ascii="NoorLotus" w:hAnsi="NoorLotus"/>
          <w:rtl/>
        </w:rPr>
        <w:t xml:space="preserve"> </w:t>
      </w:r>
      <w:r w:rsidRPr="007B24AF">
        <w:rPr>
          <w:rFonts w:ascii="NoorLotus" w:hAnsi="NoorLotus"/>
          <w:rtl/>
        </w:rPr>
        <w:t>إلاَّ</w:t>
      </w:r>
      <w:r w:rsidR="007B24AF" w:rsidRPr="007B24AF">
        <w:rPr>
          <w:rFonts w:ascii="NoorLotus" w:hAnsi="NoorLotus"/>
          <w:rtl/>
        </w:rPr>
        <w:t xml:space="preserve"> </w:t>
      </w:r>
      <w:r w:rsidRPr="007B24AF">
        <w:rPr>
          <w:rFonts w:ascii="NoorLotus" w:hAnsi="NoorLotus"/>
          <w:rtl/>
        </w:rPr>
        <w:t>وَارِدُهَا»</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دالّ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ورود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ساکت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بسا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00C3793D">
        <w:rPr>
          <w:rFonts w:ascii="NoorLotus" w:hAnsi="NoorLotus"/>
          <w:rtl/>
        </w:rPr>
        <w:t>م</w:t>
      </w:r>
      <w:r w:rsidR="00C3793D">
        <w:rPr>
          <w:rFonts w:ascii="NoorLotus" w:hAnsi="NoorLotus" w:hint="cs"/>
          <w:rtl/>
        </w:rPr>
        <w:t>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نکنند؛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p>
    <w:p w:rsidR="00C3793D" w:rsidRDefault="00FB39C3" w:rsidP="00C3793D">
      <w:pPr>
        <w:widowControl w:val="0"/>
        <w:rPr>
          <w:rFonts w:ascii="NoorLotus" w:hAnsi="NoorLotus"/>
          <w:rtl/>
        </w:rPr>
      </w:pPr>
      <w:r w:rsidRPr="007B24AF">
        <w:rPr>
          <w:rFonts w:ascii="NoorLotus" w:hAnsi="NoorLotus"/>
          <w:rtl/>
        </w:rPr>
        <w:t>جالب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شمرد</w:t>
      </w:r>
      <w:r w:rsidR="007412D8" w:rsidRPr="007B24AF">
        <w:rPr>
          <w:rFonts w:ascii="NoorLotus" w:hAnsi="NoorLotus"/>
          <w:rtl/>
        </w:rPr>
        <w:t>ه‌اند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محدِّث</w:t>
      </w:r>
      <w:r w:rsidR="007B24AF" w:rsidRPr="007B24AF">
        <w:rPr>
          <w:rFonts w:ascii="NoorLotus" w:hAnsi="NoorLotus"/>
          <w:rtl/>
        </w:rPr>
        <w:t xml:space="preserve"> </w:t>
      </w:r>
      <w:r w:rsidRPr="007B24AF">
        <w:rPr>
          <w:rFonts w:ascii="NoorLotus" w:hAnsi="NoorLotus"/>
          <w:rtl/>
        </w:rPr>
        <w:t>اخبارگرای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مجلسی</w:t>
      </w:r>
      <w:r w:rsidR="007B24AF" w:rsidRPr="007B24AF">
        <w:rPr>
          <w:rFonts w:ascii="NoorLotus" w:hAnsi="NoorLotus"/>
          <w:rtl/>
        </w:rPr>
        <w:t xml:space="preserve"> </w:t>
      </w:r>
      <w:r w:rsidRPr="00C3793D">
        <w:rPr>
          <w:rFonts w:ascii="NoorLotus" w:hAnsi="NoorLotus"/>
          <w:sz w:val="22"/>
          <w:szCs w:val="22"/>
          <w:rtl/>
        </w:rPr>
        <w:t>أعلی</w:t>
      </w:r>
      <w:r w:rsidR="00C3793D" w:rsidRPr="00C3793D">
        <w:rPr>
          <w:rFonts w:ascii="NoorLotus" w:hAnsi="NoorLotus" w:hint="cs"/>
          <w:sz w:val="22"/>
          <w:szCs w:val="22"/>
          <w:rtl/>
        </w:rPr>
        <w:t>‌</w:t>
      </w:r>
      <w:r w:rsidR="00975913">
        <w:rPr>
          <w:rFonts w:ascii="NoorLotus" w:hAnsi="NoorLotus"/>
          <w:sz w:val="22"/>
          <w:szCs w:val="22"/>
          <w:rtl/>
        </w:rPr>
        <w:t>الله</w:t>
      </w:r>
      <w:r w:rsidR="00C3793D" w:rsidRPr="00C3793D">
        <w:rPr>
          <w:rFonts w:ascii="NoorLotus" w:hAnsi="NoorLotus" w:hint="cs"/>
          <w:sz w:val="22"/>
          <w:szCs w:val="22"/>
          <w:rtl/>
        </w:rPr>
        <w:t>‌</w:t>
      </w:r>
      <w:r w:rsidRPr="00C3793D">
        <w:rPr>
          <w:rFonts w:ascii="NoorLotus" w:hAnsi="NoorLotus"/>
          <w:sz w:val="22"/>
          <w:szCs w:val="22"/>
          <w:rtl/>
        </w:rPr>
        <w:t>مقامه</w:t>
      </w:r>
      <w:r w:rsidR="00C3793D" w:rsidRPr="00C3793D">
        <w:rPr>
          <w:rFonts w:ascii="NoorLotus" w:hAnsi="NoorLotus" w:hint="cs"/>
          <w:sz w:val="22"/>
          <w:szCs w:val="22"/>
          <w:rtl/>
        </w:rPr>
        <w:t>‌</w:t>
      </w:r>
      <w:r w:rsidRPr="00C3793D">
        <w:rPr>
          <w:rFonts w:ascii="NoorLotus" w:hAnsi="NoorLotus"/>
          <w:sz w:val="22"/>
          <w:szCs w:val="22"/>
          <w:rtl/>
        </w:rPr>
        <w:t>الشّر</w:t>
      </w:r>
      <w:r w:rsidR="00233C55" w:rsidRPr="00C3793D">
        <w:rPr>
          <w:rFonts w:ascii="NoorLotus" w:hAnsi="NoorLotus"/>
          <w:sz w:val="22"/>
          <w:szCs w:val="22"/>
          <w:rtl/>
        </w:rPr>
        <w:t>ی</w:t>
      </w:r>
      <w:r w:rsidRPr="00C3793D">
        <w:rPr>
          <w:rFonts w:ascii="NoorLotus" w:hAnsi="NoorLotus"/>
          <w:sz w:val="22"/>
          <w:szCs w:val="22"/>
          <w:rtl/>
        </w:rPr>
        <w:t>ف</w:t>
      </w:r>
      <w:r w:rsidR="007B24AF" w:rsidRPr="00C3793D">
        <w:rPr>
          <w:rFonts w:ascii="NoorLotus" w:hAnsi="NoorLotus"/>
          <w:sz w:val="22"/>
          <w:szCs w:val="22"/>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داد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p>
    <w:p w:rsidR="00FB39C3" w:rsidRPr="007B24AF" w:rsidRDefault="00FB39C3" w:rsidP="00C3793D">
      <w:pPr>
        <w:pStyle w:val="a4"/>
        <w:rPr>
          <w:rtl/>
        </w:rPr>
      </w:pPr>
      <w:r w:rsidRPr="007B24AF">
        <w:rPr>
          <w:rtl/>
        </w:rPr>
        <w:t>«کفّار</w:t>
      </w:r>
      <w:r w:rsidR="007B24AF" w:rsidRPr="007B24AF">
        <w:rPr>
          <w:rtl/>
        </w:rPr>
        <w:t xml:space="preserve"> </w:t>
      </w:r>
      <w:r w:rsidRPr="007B24AF">
        <w:rPr>
          <w:rtl/>
        </w:rPr>
        <w:t>و</w:t>
      </w:r>
      <w:r w:rsidR="007B24AF" w:rsidRPr="007B24AF">
        <w:rPr>
          <w:rtl/>
        </w:rPr>
        <w:t xml:space="preserve"> </w:t>
      </w:r>
      <w:r w:rsidRPr="007B24AF">
        <w:rPr>
          <w:rtl/>
        </w:rPr>
        <w:t>مشرکان</w:t>
      </w:r>
      <w:r w:rsidR="007B24AF" w:rsidRPr="007B24AF">
        <w:rPr>
          <w:rtl/>
        </w:rPr>
        <w:t xml:space="preserve"> </w:t>
      </w:r>
      <w:r w:rsidRPr="007B24AF">
        <w:rPr>
          <w:rtl/>
        </w:rPr>
        <w:t>و</w:t>
      </w:r>
      <w:r w:rsidR="007B24AF" w:rsidRPr="007B24AF">
        <w:rPr>
          <w:rtl/>
        </w:rPr>
        <w:t xml:space="preserve"> </w:t>
      </w:r>
      <w:r w:rsidRPr="007B24AF">
        <w:rPr>
          <w:rtl/>
        </w:rPr>
        <w:t>مخالفان</w:t>
      </w:r>
      <w:r w:rsidR="007B24AF" w:rsidRPr="007B24AF">
        <w:rPr>
          <w:rtl/>
        </w:rPr>
        <w:t xml:space="preserve"> </w:t>
      </w:r>
      <w:r w:rsidRPr="007B24AF">
        <w:rPr>
          <w:rtl/>
        </w:rPr>
        <w:t>در</w:t>
      </w:r>
      <w:r w:rsidR="007B24AF" w:rsidRPr="007B24AF">
        <w:rPr>
          <w:rtl/>
        </w:rPr>
        <w:t xml:space="preserve"> </w:t>
      </w:r>
      <w:r w:rsidRPr="007B24AF">
        <w:rPr>
          <w:rtl/>
        </w:rPr>
        <w:t>أوّل</w:t>
      </w:r>
      <w:r w:rsidR="007B24AF" w:rsidRPr="007B24AF">
        <w:rPr>
          <w:rtl/>
        </w:rPr>
        <w:t xml:space="preserve"> </w:t>
      </w:r>
      <w:r w:rsidRPr="007B24AF">
        <w:rPr>
          <w:rtl/>
        </w:rPr>
        <w:t>صراط</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پ</w:t>
      </w:r>
      <w:r w:rsidR="00233C55" w:rsidRPr="007B24AF">
        <w:rPr>
          <w:rtl/>
        </w:rPr>
        <w:t>ی</w:t>
      </w:r>
      <w:r w:rsidRPr="007B24AF">
        <w:rPr>
          <w:rtl/>
        </w:rPr>
        <w:t>ش</w:t>
      </w:r>
      <w:r w:rsidR="007B24AF" w:rsidRPr="007B24AF">
        <w:rPr>
          <w:rtl/>
        </w:rPr>
        <w:t xml:space="preserve"> </w:t>
      </w:r>
      <w:r w:rsidRPr="007B24AF">
        <w:rPr>
          <w:rtl/>
        </w:rPr>
        <w:t>از</w:t>
      </w:r>
      <w:r w:rsidR="007B24AF" w:rsidRPr="007B24AF">
        <w:rPr>
          <w:rtl/>
        </w:rPr>
        <w:t xml:space="preserve"> </w:t>
      </w:r>
      <w:r w:rsidRPr="007B24AF">
        <w:rPr>
          <w:rtl/>
        </w:rPr>
        <w:t>ورود</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Pr="007B24AF">
        <w:rPr>
          <w:rtl/>
        </w:rPr>
        <w:t>به</w:t>
      </w:r>
      <w:r w:rsidR="007B24AF" w:rsidRPr="007B24AF">
        <w:rPr>
          <w:rtl/>
        </w:rPr>
        <w:t xml:space="preserve"> </w:t>
      </w:r>
      <w:r w:rsidRPr="007B24AF">
        <w:rPr>
          <w:rtl/>
        </w:rPr>
        <w:t>جهنّم</w:t>
      </w:r>
      <w:r w:rsidR="007B24AF" w:rsidRPr="007B24AF">
        <w:rPr>
          <w:rtl/>
        </w:rPr>
        <w:t xml:space="preserve"> </w:t>
      </w:r>
      <w:r w:rsidR="007C3E81" w:rsidRPr="007B24AF">
        <w:rPr>
          <w:rtl/>
        </w:rPr>
        <w:t>می‌</w:t>
      </w:r>
      <w:r w:rsidR="00233C55" w:rsidRPr="007B24AF">
        <w:rPr>
          <w:rtl/>
        </w:rPr>
        <w:t>‌</w:t>
      </w:r>
      <w:r w:rsidRPr="007B24AF">
        <w:rPr>
          <w:rtl/>
        </w:rPr>
        <w:t>‌روند»</w:t>
      </w:r>
      <w:r w:rsidR="00C3793D">
        <w:rPr>
          <w:rStyle w:val="a3"/>
          <w:rtl/>
        </w:rPr>
        <w:footnoteReference w:id="338"/>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افزون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مختصّ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مطلق</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أخصّ،</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أعمّ</w:t>
      </w:r>
      <w:r w:rsidR="007B24AF" w:rsidRPr="007B24AF">
        <w:rPr>
          <w:rFonts w:ascii="NoorLotus" w:hAnsi="NoorLotus"/>
          <w:rtl/>
        </w:rPr>
        <w:t xml:space="preserve"> </w:t>
      </w:r>
      <w:r w:rsidRPr="007B24AF">
        <w:rPr>
          <w:rFonts w:ascii="NoorLotus" w:hAnsi="NoorLotus"/>
          <w:rtl/>
        </w:rPr>
        <w:t>لازم</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63" w:name="_Toc377386534"/>
      <w:r w:rsidRPr="007B24AF">
        <w:rPr>
          <w:rtl/>
        </w:rPr>
        <w:t>نکته</w:t>
      </w:r>
      <w:r w:rsidR="007B24AF" w:rsidRPr="007B24AF">
        <w:rPr>
          <w:rtl/>
        </w:rPr>
        <w:t xml:space="preserve"> </w:t>
      </w:r>
      <w:r w:rsidRPr="007B24AF">
        <w:rPr>
          <w:rtl/>
        </w:rPr>
        <w:t>پنجم:</w:t>
      </w:r>
      <w:r w:rsidR="007B24AF" w:rsidRPr="007B24AF">
        <w:rPr>
          <w:rtl/>
        </w:rPr>
        <w:t xml:space="preserve"> </w:t>
      </w:r>
      <w:r w:rsidRPr="007B24AF">
        <w:rPr>
          <w:rtl/>
        </w:rPr>
        <w:t>اعتقاد</w:t>
      </w:r>
      <w:r w:rsidR="007B24AF" w:rsidRPr="007B24AF">
        <w:rPr>
          <w:rtl/>
        </w:rPr>
        <w:t xml:space="preserve"> </w:t>
      </w:r>
      <w:r w:rsidRPr="007B24AF">
        <w:rPr>
          <w:rtl/>
        </w:rPr>
        <w:t>به</w:t>
      </w:r>
      <w:r w:rsidR="007B24AF" w:rsidRPr="007B24AF">
        <w:rPr>
          <w:rtl/>
        </w:rPr>
        <w:t xml:space="preserve"> </w:t>
      </w:r>
      <w:r w:rsidRPr="007B24AF">
        <w:rPr>
          <w:rtl/>
        </w:rPr>
        <w:t>صراط</w:t>
      </w:r>
      <w:r w:rsidR="007B24AF" w:rsidRPr="007B24AF">
        <w:rPr>
          <w:rtl/>
        </w:rPr>
        <w:t xml:space="preserve"> </w:t>
      </w:r>
      <w:r w:rsidRPr="007B24AF">
        <w:rPr>
          <w:rtl/>
        </w:rPr>
        <w:t>اجماعی</w:t>
      </w:r>
      <w:r w:rsidR="007B24AF" w:rsidRPr="007B24AF">
        <w:rPr>
          <w:rtl/>
        </w:rPr>
        <w:t xml:space="preserve"> </w:t>
      </w:r>
      <w:r w:rsidRPr="007B24AF">
        <w:rPr>
          <w:rtl/>
        </w:rPr>
        <w:t>نیست</w:t>
      </w:r>
      <w:bookmarkEnd w:id="63"/>
    </w:p>
    <w:p w:rsidR="00C3793D"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p>
    <w:p w:rsidR="00FB39C3" w:rsidRPr="007B24AF" w:rsidRDefault="00FB39C3" w:rsidP="00C3793D">
      <w:pPr>
        <w:pStyle w:val="a4"/>
        <w:rPr>
          <w:rtl/>
        </w:rPr>
      </w:pPr>
      <w:r w:rsidRPr="007B24AF">
        <w:rPr>
          <w:rtl/>
        </w:rPr>
        <w:t>«مسأله</w:t>
      </w:r>
      <w:r w:rsidR="007B24AF" w:rsidRPr="007B24AF">
        <w:rPr>
          <w:rtl/>
        </w:rPr>
        <w:t xml:space="preserve"> </w:t>
      </w:r>
      <w:r w:rsidRPr="007B24AF">
        <w:rPr>
          <w:rtl/>
        </w:rPr>
        <w:t>وجود</w:t>
      </w:r>
      <w:r w:rsidR="007B24AF" w:rsidRPr="007B24AF">
        <w:rPr>
          <w:rtl/>
        </w:rPr>
        <w:t xml:space="preserve"> </w:t>
      </w:r>
      <w:r w:rsidRPr="007B24AF">
        <w:rPr>
          <w:rtl/>
        </w:rPr>
        <w:t>پلی</w:t>
      </w:r>
      <w:r w:rsidR="007B24AF" w:rsidRPr="007B24AF">
        <w:rPr>
          <w:rtl/>
        </w:rPr>
        <w:t xml:space="preserve"> </w:t>
      </w:r>
      <w:r w:rsidRPr="007B24AF">
        <w:rPr>
          <w:rtl/>
        </w:rPr>
        <w:t>بر</w:t>
      </w:r>
      <w:r w:rsidR="007B24AF" w:rsidRPr="007B24AF">
        <w:rPr>
          <w:rtl/>
        </w:rPr>
        <w:t xml:space="preserve"> </w:t>
      </w:r>
      <w:r w:rsidRPr="007B24AF">
        <w:rPr>
          <w:rtl/>
        </w:rPr>
        <w:t>روی</w:t>
      </w:r>
      <w:r w:rsidR="007B24AF" w:rsidRPr="007B24AF">
        <w:rPr>
          <w:rtl/>
        </w:rPr>
        <w:t xml:space="preserve"> </w:t>
      </w:r>
      <w:r w:rsidRPr="007B24AF">
        <w:rPr>
          <w:rtl/>
        </w:rPr>
        <w:t>جهنّم،</w:t>
      </w:r>
      <w:r w:rsidR="007B24AF" w:rsidRPr="007B24AF">
        <w:rPr>
          <w:rtl/>
        </w:rPr>
        <w:t xml:space="preserve"> </w:t>
      </w:r>
      <w:r w:rsidRPr="00C3793D">
        <w:rPr>
          <w:b/>
          <w:bCs/>
          <w:rtl/>
        </w:rPr>
        <w:t>مورد</w:t>
      </w:r>
      <w:r w:rsidR="007B24AF" w:rsidRPr="00C3793D">
        <w:rPr>
          <w:b/>
          <w:bCs/>
          <w:rtl/>
        </w:rPr>
        <w:t xml:space="preserve"> </w:t>
      </w:r>
      <w:r w:rsidRPr="00C3793D">
        <w:rPr>
          <w:b/>
          <w:bCs/>
          <w:rtl/>
        </w:rPr>
        <w:t>اتّفاق</w:t>
      </w:r>
      <w:r w:rsidR="007B24AF" w:rsidRPr="00C3793D">
        <w:rPr>
          <w:b/>
          <w:bCs/>
          <w:rtl/>
        </w:rPr>
        <w:t xml:space="preserve"> </w:t>
      </w:r>
      <w:r w:rsidRPr="00C3793D">
        <w:rPr>
          <w:b/>
          <w:bCs/>
          <w:rtl/>
        </w:rPr>
        <w:t>علمای</w:t>
      </w:r>
      <w:r w:rsidR="007B24AF" w:rsidRPr="00C3793D">
        <w:rPr>
          <w:b/>
          <w:bCs/>
          <w:rtl/>
        </w:rPr>
        <w:t xml:space="preserve"> </w:t>
      </w:r>
      <w:r w:rsidRPr="00C3793D">
        <w:rPr>
          <w:b/>
          <w:bCs/>
          <w:rtl/>
        </w:rPr>
        <w:t>مسلم</w:t>
      </w:r>
      <w:r w:rsidR="00233C55" w:rsidRPr="00C3793D">
        <w:rPr>
          <w:b/>
          <w:bCs/>
          <w:rtl/>
        </w:rPr>
        <w:t>ی</w:t>
      </w:r>
      <w:r w:rsidRPr="00C3793D">
        <w:rPr>
          <w:b/>
          <w:bCs/>
          <w:rtl/>
        </w:rPr>
        <w:t>ن</w:t>
      </w:r>
      <w:r w:rsidR="007B24AF" w:rsidRPr="007B24AF">
        <w:rPr>
          <w:rtl/>
        </w:rPr>
        <w:t xml:space="preserve"> </w:t>
      </w:r>
      <w:r w:rsidRPr="007B24AF">
        <w:rPr>
          <w:rtl/>
        </w:rPr>
        <w:t>است».</w:t>
      </w:r>
      <w:r w:rsidR="007B24AF" w:rsidRPr="007B24AF">
        <w:rPr>
          <w:rtl/>
        </w:rPr>
        <w:t xml:space="preserve"> </w:t>
      </w:r>
    </w:p>
    <w:p w:rsidR="00FB39C3" w:rsidRPr="007B24AF" w:rsidRDefault="00FB39C3" w:rsidP="00C3793D">
      <w:pPr>
        <w:widowControl w:val="0"/>
        <w:rPr>
          <w:rFonts w:ascii="NoorLotus" w:hAnsi="NoorLotus"/>
          <w:rtl/>
        </w:rPr>
      </w:pP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کاش</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إجماع</w:t>
      </w:r>
      <w:r w:rsidR="007B24AF" w:rsidRPr="007B24AF">
        <w:rPr>
          <w:rFonts w:ascii="NoorLotus" w:hAnsi="NoorLotus"/>
          <w:rtl/>
        </w:rPr>
        <w:t xml:space="preserve"> </w:t>
      </w:r>
      <w:r w:rsidRPr="007B24AF">
        <w:rPr>
          <w:rFonts w:ascii="NoorLotus" w:hAnsi="NoorLotus"/>
          <w:rtl/>
        </w:rPr>
        <w:t>نگاهی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‌انداختند.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مرتضی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خواجه</w:t>
      </w:r>
      <w:r w:rsidR="007B24AF" w:rsidRPr="007B24AF">
        <w:rPr>
          <w:rFonts w:ascii="NoorLotus" w:hAnsi="NoorLotus"/>
          <w:rtl/>
        </w:rPr>
        <w:t xml:space="preserve"> </w:t>
      </w:r>
      <w:r w:rsidRPr="007B24AF">
        <w:rPr>
          <w:rFonts w:ascii="NoorLotus" w:hAnsi="NoorLotus"/>
          <w:rtl/>
        </w:rPr>
        <w:t>نص</w:t>
      </w:r>
      <w:r w:rsidR="00233C55" w:rsidRPr="007B24AF">
        <w:rPr>
          <w:rFonts w:ascii="NoorLotus" w:hAnsi="NoorLotus"/>
          <w:rtl/>
        </w:rPr>
        <w:t>ی</w:t>
      </w:r>
      <w:r w:rsidRPr="007B24AF">
        <w:rPr>
          <w:rFonts w:ascii="NoorLotus" w:hAnsi="NoorLotus"/>
          <w:rtl/>
        </w:rPr>
        <w:t>رالدّ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فاضل</w:t>
      </w:r>
      <w:r w:rsidR="007B24AF" w:rsidRPr="007B24AF">
        <w:rPr>
          <w:rFonts w:ascii="NoorLotus" w:hAnsi="NoorLotus"/>
          <w:rtl/>
        </w:rPr>
        <w:t xml:space="preserve"> </w:t>
      </w:r>
      <w:r w:rsidRPr="007B24AF">
        <w:rPr>
          <w:rFonts w:ascii="NoorLotus" w:hAnsi="NoorLotus"/>
          <w:rtl/>
        </w:rPr>
        <w:t>مقداد</w:t>
      </w:r>
      <w:r w:rsidR="007B24AF" w:rsidRPr="007B24AF">
        <w:rPr>
          <w:rFonts w:ascii="NoorLotus" w:hAnsi="NoorLotus"/>
          <w:rtl/>
        </w:rPr>
        <w:t xml:space="preserve"> </w:t>
      </w:r>
      <w:r w:rsidRPr="00C3793D">
        <w:rPr>
          <w:rFonts w:ascii="NoorLotus" w:hAnsi="NoorLotus"/>
          <w:sz w:val="20"/>
          <w:szCs w:val="20"/>
          <w:rtl/>
        </w:rPr>
        <w:t>قدّس</w:t>
      </w:r>
      <w:r w:rsidR="00C3793D" w:rsidRPr="00C3793D">
        <w:rPr>
          <w:rFonts w:ascii="NoorLotus" w:hAnsi="NoorLotus" w:hint="cs"/>
          <w:sz w:val="20"/>
          <w:szCs w:val="20"/>
          <w:rtl/>
        </w:rPr>
        <w:t>‌</w:t>
      </w:r>
      <w:r w:rsidRPr="00C3793D">
        <w:rPr>
          <w:rFonts w:ascii="NoorLotus" w:hAnsi="NoorLotus"/>
          <w:sz w:val="20"/>
          <w:szCs w:val="20"/>
          <w:rtl/>
        </w:rPr>
        <w:t>سرّهم</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ترد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داشتند،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تقو</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لابدّ</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خواجه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فاضل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C3793D">
        <w:rPr>
          <w:rStyle w:val="a3"/>
          <w:rFonts w:ascii="NoorLotus" w:hAnsi="NoorLotus"/>
          <w:rtl/>
        </w:rPr>
        <w:footnoteReference w:id="339"/>
      </w:r>
      <w:r w:rsidR="007B24AF" w:rsidRPr="007B24AF">
        <w:rPr>
          <w:rFonts w:ascii="NoorLotus" w:hAnsi="NoorLotus"/>
          <w:rtl/>
        </w:rPr>
        <w:t xml:space="preserve"> </w:t>
      </w:r>
    </w:p>
    <w:p w:rsidR="00C3793D" w:rsidRDefault="00FB39C3" w:rsidP="00C3793D">
      <w:pPr>
        <w:widowControl w:val="0"/>
        <w:rPr>
          <w:rFonts w:ascii="NoorLotus" w:hAnsi="NoorLotus"/>
          <w:rtl/>
        </w:rPr>
      </w:pP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مسلّمات</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واجب</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نحر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کاشف</w:t>
      </w:r>
      <w:r w:rsidR="007B24AF" w:rsidRPr="007B24AF">
        <w:rPr>
          <w:rFonts w:ascii="NoorLotus" w:hAnsi="NoorLotus"/>
          <w:rtl/>
        </w:rPr>
        <w:t xml:space="preserve"> </w:t>
      </w:r>
      <w:r w:rsidRPr="007B24AF">
        <w:rPr>
          <w:rFonts w:ascii="NoorLotus" w:hAnsi="NoorLotus"/>
          <w:rtl/>
        </w:rPr>
        <w:t>الغطاء</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الغطاء»</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جب</w:t>
      </w:r>
      <w:r w:rsidR="007B24AF" w:rsidRPr="007B24AF">
        <w:rPr>
          <w:rFonts w:ascii="NoorLotus" w:hAnsi="NoorLotus"/>
          <w:rtl/>
        </w:rPr>
        <w:t xml:space="preserve"> </w:t>
      </w:r>
      <w:r w:rsidRPr="007B24AF">
        <w:rPr>
          <w:rFonts w:ascii="NoorLotus" w:hAnsi="NoorLotus"/>
          <w:rtl/>
        </w:rPr>
        <w:t>معرفته»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C3793D" w:rsidP="00C3793D">
      <w:pPr>
        <w:pStyle w:val="a4"/>
        <w:rPr>
          <w:rtl/>
        </w:rPr>
      </w:pPr>
      <w:r>
        <w:rPr>
          <w:rFonts w:hint="cs"/>
          <w:rtl/>
        </w:rPr>
        <w:t>«</w:t>
      </w:r>
      <w:r w:rsidR="00FB39C3" w:rsidRPr="007B24AF">
        <w:rPr>
          <w:rtl/>
        </w:rPr>
        <w:t>و</w:t>
      </w:r>
      <w:r w:rsidR="007B24AF" w:rsidRPr="007B24AF">
        <w:rPr>
          <w:rtl/>
        </w:rPr>
        <w:t xml:space="preserve"> </w:t>
      </w:r>
      <w:r w:rsidR="00FB39C3" w:rsidRPr="007B24AF">
        <w:rPr>
          <w:rtl/>
        </w:rPr>
        <w:t>لا</w:t>
      </w:r>
      <w:r w:rsidR="007B24AF" w:rsidRPr="007B24AF">
        <w:rPr>
          <w:rtl/>
        </w:rPr>
        <w:t xml:space="preserve"> </w:t>
      </w:r>
      <w:r w:rsidR="00FB39C3" w:rsidRPr="007B24AF">
        <w:rPr>
          <w:rtl/>
        </w:rPr>
        <w:t>تلزم</w:t>
      </w:r>
      <w:r w:rsidR="007B24AF" w:rsidRPr="007B24AF">
        <w:rPr>
          <w:rtl/>
        </w:rPr>
        <w:t xml:space="preserve"> </w:t>
      </w:r>
      <w:r w:rsidR="00FB39C3" w:rsidRPr="007B24AF">
        <w:rPr>
          <w:rtl/>
        </w:rPr>
        <w:t>معرفة</w:t>
      </w:r>
      <w:r w:rsidR="007B24AF" w:rsidRPr="007B24AF">
        <w:rPr>
          <w:rtl/>
        </w:rPr>
        <w:t xml:space="preserve"> </w:t>
      </w:r>
      <w:r w:rsidR="00FB39C3" w:rsidRPr="007B24AF">
        <w:rPr>
          <w:rtl/>
        </w:rPr>
        <w:t>أنّ</w:t>
      </w:r>
      <w:r w:rsidR="007B24AF" w:rsidRPr="007B24AF">
        <w:rPr>
          <w:rtl/>
        </w:rPr>
        <w:t xml:space="preserve"> </w:t>
      </w:r>
      <w:r w:rsidR="00FB39C3" w:rsidRPr="007B24AF">
        <w:rPr>
          <w:rtl/>
        </w:rPr>
        <w:t>الصراط</w:t>
      </w:r>
      <w:r w:rsidR="007B24AF" w:rsidRPr="007B24AF">
        <w:rPr>
          <w:rtl/>
        </w:rPr>
        <w:t xml:space="preserve"> </w:t>
      </w:r>
      <w:r w:rsidR="00FB39C3" w:rsidRPr="007B24AF">
        <w:rPr>
          <w:rtl/>
        </w:rPr>
        <w:t>جسمٌ</w:t>
      </w:r>
      <w:r w:rsidR="007B24AF" w:rsidRPr="007B24AF">
        <w:rPr>
          <w:rtl/>
        </w:rPr>
        <w:t xml:space="preserve"> </w:t>
      </w:r>
      <w:r w:rsidR="00FB39C3" w:rsidRPr="007B24AF">
        <w:rPr>
          <w:rtl/>
        </w:rPr>
        <w:t>دق</w:t>
      </w:r>
      <w:r w:rsidR="00233C55" w:rsidRPr="007B24AF">
        <w:rPr>
          <w:rtl/>
        </w:rPr>
        <w:t>ی</w:t>
      </w:r>
      <w:r w:rsidR="00FB39C3" w:rsidRPr="007B24AF">
        <w:rPr>
          <w:rtl/>
        </w:rPr>
        <w:t>قٌ</w:t>
      </w:r>
      <w:r w:rsidR="007B24AF" w:rsidRPr="007B24AF">
        <w:rPr>
          <w:rtl/>
        </w:rPr>
        <w:t xml:space="preserve"> </w:t>
      </w:r>
      <w:r w:rsidR="00FB39C3" w:rsidRPr="007B24AF">
        <w:rPr>
          <w:rtl/>
        </w:rPr>
        <w:t>أو</w:t>
      </w:r>
      <w:r w:rsidR="007B24AF" w:rsidRPr="007B24AF">
        <w:rPr>
          <w:rtl/>
        </w:rPr>
        <w:t xml:space="preserve"> </w:t>
      </w:r>
      <w:r w:rsidR="00FB39C3" w:rsidRPr="007B24AF">
        <w:rPr>
          <w:rtl/>
        </w:rPr>
        <w:t>هو</w:t>
      </w:r>
      <w:r w:rsidR="007B24AF" w:rsidRPr="007B24AF">
        <w:rPr>
          <w:rtl/>
        </w:rPr>
        <w:t xml:space="preserve"> </w:t>
      </w:r>
      <w:r w:rsidR="00FB39C3" w:rsidRPr="007B24AF">
        <w:rPr>
          <w:rtl/>
        </w:rPr>
        <w:t>عبارة</w:t>
      </w:r>
      <w:r w:rsidR="007B24AF" w:rsidRPr="007B24AF">
        <w:rPr>
          <w:rtl/>
        </w:rPr>
        <w:t xml:space="preserve"> </w:t>
      </w:r>
      <w:r w:rsidR="00FB39C3" w:rsidRPr="007B24AF">
        <w:rPr>
          <w:rtl/>
        </w:rPr>
        <w:t>عن</w:t>
      </w:r>
      <w:r w:rsidR="007B24AF" w:rsidRPr="007B24AF">
        <w:rPr>
          <w:rtl/>
        </w:rPr>
        <w:t xml:space="preserve"> </w:t>
      </w:r>
      <w:r w:rsidR="00FB39C3" w:rsidRPr="007B24AF">
        <w:rPr>
          <w:rtl/>
        </w:rPr>
        <w:t>الاستقامة</w:t>
      </w:r>
      <w:r w:rsidR="007B24AF" w:rsidRPr="007B24AF">
        <w:rPr>
          <w:rtl/>
        </w:rPr>
        <w:t xml:space="preserve"> </w:t>
      </w:r>
      <w:r w:rsidR="00FB39C3" w:rsidRPr="007B24AF">
        <w:rPr>
          <w:rtl/>
        </w:rPr>
        <w:t>المعنو</w:t>
      </w:r>
      <w:r w:rsidR="00233C55" w:rsidRPr="007B24AF">
        <w:rPr>
          <w:rtl/>
        </w:rPr>
        <w:t>ی</w:t>
      </w:r>
      <w:r w:rsidR="00FB39C3" w:rsidRPr="007B24AF">
        <w:rPr>
          <w:rtl/>
        </w:rPr>
        <w:t>ة،</w:t>
      </w:r>
      <w:r w:rsidR="007B24AF" w:rsidRPr="007B24AF">
        <w:rPr>
          <w:rtl/>
        </w:rPr>
        <w:t xml:space="preserve"> </w:t>
      </w:r>
      <w:r w:rsidR="00FB39C3" w:rsidRPr="007B24AF">
        <w:rPr>
          <w:rtl/>
        </w:rPr>
        <w:t>علی</w:t>
      </w:r>
      <w:r w:rsidR="007B24AF" w:rsidRPr="007B24AF">
        <w:rPr>
          <w:rtl/>
        </w:rPr>
        <w:t xml:space="preserve"> </w:t>
      </w:r>
      <w:r w:rsidR="00FB39C3" w:rsidRPr="007B24AF">
        <w:rPr>
          <w:rtl/>
        </w:rPr>
        <w:t>خلاف</w:t>
      </w:r>
      <w:r w:rsidR="007B24AF" w:rsidRPr="007B24AF">
        <w:rPr>
          <w:rtl/>
        </w:rPr>
        <w:t xml:space="preserve"> </w:t>
      </w:r>
      <w:r w:rsidR="00FB39C3" w:rsidRPr="007B24AF">
        <w:rPr>
          <w:rtl/>
        </w:rPr>
        <w:t>التحق</w:t>
      </w:r>
      <w:r w:rsidR="00233C55" w:rsidRPr="007B24AF">
        <w:rPr>
          <w:rtl/>
        </w:rPr>
        <w:t>ی</w:t>
      </w:r>
      <w:r w:rsidR="00FB39C3" w:rsidRPr="007B24AF">
        <w:rPr>
          <w:rtl/>
        </w:rPr>
        <w:t>ق</w:t>
      </w:r>
      <w:r>
        <w:rPr>
          <w:rtl/>
        </w:rPr>
        <w:t>.</w:t>
      </w:r>
      <w:r>
        <w:rPr>
          <w:rFonts w:hint="cs"/>
          <w:rtl/>
        </w:rPr>
        <w:t>»</w:t>
      </w:r>
      <w:r w:rsidR="008561C2">
        <w:rPr>
          <w:rStyle w:val="a3"/>
          <w:rtl/>
        </w:rPr>
        <w:footnoteReference w:id="340"/>
      </w:r>
    </w:p>
    <w:p w:rsidR="00FB39C3" w:rsidRPr="007B24AF" w:rsidRDefault="00FB39C3" w:rsidP="00C3793D">
      <w:pPr>
        <w:pStyle w:val="a4"/>
        <w:rPr>
          <w:rtl/>
        </w:rPr>
      </w:pPr>
      <w:r w:rsidRPr="007B24AF">
        <w:rPr>
          <w:rtl/>
        </w:rPr>
        <w:t>«و</w:t>
      </w:r>
      <w:r w:rsidR="007B24AF" w:rsidRPr="007B24AF">
        <w:rPr>
          <w:rtl/>
        </w:rPr>
        <w:t xml:space="preserve"> </w:t>
      </w:r>
      <w:r w:rsidRPr="007B24AF">
        <w:rPr>
          <w:rtl/>
        </w:rPr>
        <w:t>شناختن</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صراط</w:t>
      </w:r>
      <w:r w:rsidR="007B24AF" w:rsidRPr="007B24AF">
        <w:rPr>
          <w:rtl/>
        </w:rPr>
        <w:t xml:space="preserve"> </w:t>
      </w:r>
      <w:r w:rsidRPr="007B24AF">
        <w:rPr>
          <w:rtl/>
        </w:rPr>
        <w:t>جسمی</w:t>
      </w:r>
      <w:r w:rsidR="007B24AF" w:rsidRPr="007B24AF">
        <w:rPr>
          <w:rtl/>
        </w:rPr>
        <w:t xml:space="preserve"> </w:t>
      </w:r>
      <w:r w:rsidRPr="007B24AF">
        <w:rPr>
          <w:rtl/>
        </w:rPr>
        <w:t>بار</w:t>
      </w:r>
      <w:r w:rsidR="00233C55" w:rsidRPr="007B24AF">
        <w:rPr>
          <w:rtl/>
        </w:rPr>
        <w:t>ی</w:t>
      </w:r>
      <w:r w:rsidRPr="007B24AF">
        <w:rPr>
          <w:rtl/>
        </w:rPr>
        <w:t>ک</w:t>
      </w:r>
      <w:r w:rsidR="007B24AF" w:rsidRPr="007B24AF">
        <w:rPr>
          <w:rtl/>
        </w:rPr>
        <w:t xml:space="preserve"> </w:t>
      </w:r>
      <w:r w:rsidRPr="007B24AF">
        <w:rPr>
          <w:rtl/>
        </w:rPr>
        <w:t>است</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صراط</w:t>
      </w:r>
      <w:r w:rsidR="007B24AF" w:rsidRPr="007B24AF">
        <w:rPr>
          <w:rtl/>
        </w:rPr>
        <w:t xml:space="preserve"> </w:t>
      </w:r>
      <w:r w:rsidRPr="007B24AF">
        <w:rPr>
          <w:rtl/>
        </w:rPr>
        <w:t>عبارت</w:t>
      </w:r>
      <w:r w:rsidR="007B24AF" w:rsidRPr="007B24AF">
        <w:rPr>
          <w:rtl/>
        </w:rPr>
        <w:t xml:space="preserve"> </w:t>
      </w:r>
      <w:r w:rsidRPr="007B24AF">
        <w:rPr>
          <w:rtl/>
        </w:rPr>
        <w:t>است</w:t>
      </w:r>
      <w:r w:rsidR="007B24AF" w:rsidRPr="007B24AF">
        <w:rPr>
          <w:rtl/>
        </w:rPr>
        <w:t xml:space="preserve"> </w:t>
      </w:r>
      <w:r w:rsidRPr="007B24AF">
        <w:rPr>
          <w:rtl/>
        </w:rPr>
        <w:t>از</w:t>
      </w:r>
      <w:r w:rsidR="007B24AF" w:rsidRPr="007B24AF">
        <w:rPr>
          <w:rtl/>
        </w:rPr>
        <w:t xml:space="preserve"> </w:t>
      </w:r>
      <w:r w:rsidRPr="007B24AF">
        <w:rPr>
          <w:rtl/>
        </w:rPr>
        <w:t>استقامت</w:t>
      </w:r>
      <w:r w:rsidR="007B24AF" w:rsidRPr="007B24AF">
        <w:rPr>
          <w:rtl/>
        </w:rPr>
        <w:t xml:space="preserve"> </w:t>
      </w:r>
      <w:r w:rsidRPr="007B24AF">
        <w:rPr>
          <w:rtl/>
        </w:rPr>
        <w:t>معنوی</w:t>
      </w:r>
      <w:r w:rsidR="007B24AF" w:rsidRPr="007B24AF">
        <w:rPr>
          <w:rtl/>
        </w:rPr>
        <w:t xml:space="preserve"> </w:t>
      </w:r>
      <w:r w:rsidRPr="007B24AF">
        <w:rPr>
          <w:rtl/>
        </w:rPr>
        <w:t>و</w:t>
      </w:r>
      <w:r w:rsidR="007B24AF" w:rsidRPr="007B24AF">
        <w:rPr>
          <w:rtl/>
        </w:rPr>
        <w:t xml:space="preserve"> </w:t>
      </w:r>
      <w:r w:rsidRPr="007B24AF">
        <w:rPr>
          <w:rtl/>
        </w:rPr>
        <w:t>پا</w:t>
      </w:r>
      <w:r w:rsidR="00233C55" w:rsidRPr="007B24AF">
        <w:rPr>
          <w:rtl/>
        </w:rPr>
        <w:t>ی</w:t>
      </w:r>
      <w:r w:rsidRPr="007B24AF">
        <w:rPr>
          <w:rtl/>
        </w:rPr>
        <w:t>داری</w:t>
      </w:r>
      <w:r w:rsidR="007B24AF" w:rsidRPr="007B24AF">
        <w:rPr>
          <w:rtl/>
        </w:rPr>
        <w:t xml:space="preserve"> </w:t>
      </w:r>
      <w:r w:rsidRPr="007B24AF">
        <w:rPr>
          <w:rtl/>
        </w:rPr>
        <w:t>در</w:t>
      </w:r>
      <w:r w:rsidR="007B24AF" w:rsidRPr="007B24AF">
        <w:rPr>
          <w:rtl/>
        </w:rPr>
        <w:t xml:space="preserve"> </w:t>
      </w:r>
      <w:r w:rsidRPr="007B24AF">
        <w:rPr>
          <w:rtl/>
        </w:rPr>
        <w:t>د</w:t>
      </w:r>
      <w:r w:rsidR="00233C55" w:rsidRPr="007B24AF">
        <w:rPr>
          <w:rtl/>
        </w:rPr>
        <w:t>ی</w:t>
      </w:r>
      <w:r w:rsidRPr="007B24AF">
        <w:rPr>
          <w:rtl/>
        </w:rPr>
        <w:t>ن</w:t>
      </w:r>
      <w:r w:rsidR="007B24AF" w:rsidRPr="007B24AF">
        <w:rPr>
          <w:rtl/>
        </w:rPr>
        <w:t xml:space="preserve"> </w:t>
      </w:r>
      <w:r w:rsidR="009D7F02">
        <w:rPr>
          <w:rtl/>
        </w:rPr>
        <w:t>ـ</w:t>
      </w:r>
      <w:r w:rsidR="007B24AF" w:rsidRPr="007B24AF">
        <w:rPr>
          <w:rtl/>
        </w:rPr>
        <w:t xml:space="preserve"> </w:t>
      </w:r>
      <w:r w:rsidRPr="007B24AF">
        <w:rPr>
          <w:rtl/>
        </w:rPr>
        <w:t>که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نظر</w:t>
      </w:r>
      <w:r w:rsidR="007B24AF" w:rsidRPr="007B24AF">
        <w:rPr>
          <w:rtl/>
        </w:rPr>
        <w:t xml:space="preserve"> </w:t>
      </w:r>
      <w:r w:rsidRPr="007B24AF">
        <w:rPr>
          <w:rtl/>
        </w:rPr>
        <w:t>مخالف</w:t>
      </w:r>
      <w:r w:rsidR="007B24AF" w:rsidRPr="007B24AF">
        <w:rPr>
          <w:rtl/>
        </w:rPr>
        <w:t xml:space="preserve"> </w:t>
      </w:r>
      <w:r w:rsidRPr="007B24AF">
        <w:rPr>
          <w:rtl/>
        </w:rPr>
        <w:t>حق</w:t>
      </w:r>
      <w:r w:rsidR="007B24AF" w:rsidRPr="007B24AF">
        <w:rPr>
          <w:rtl/>
        </w:rPr>
        <w:t xml:space="preserve"> </w:t>
      </w:r>
      <w:r w:rsidRPr="007B24AF">
        <w:rPr>
          <w:rtl/>
        </w:rPr>
        <w:t>است</w:t>
      </w:r>
      <w:r w:rsidR="007B24AF" w:rsidRPr="007B24AF">
        <w:rPr>
          <w:rtl/>
        </w:rPr>
        <w:t xml:space="preserve"> </w:t>
      </w:r>
      <w:r w:rsidR="009D7F02">
        <w:rPr>
          <w:rtl/>
        </w:rPr>
        <w:t>ـ</w:t>
      </w:r>
      <w:r w:rsidR="007B24AF" w:rsidRPr="007B24AF">
        <w:rPr>
          <w:rtl/>
        </w:rPr>
        <w:t xml:space="preserve"> </w:t>
      </w:r>
      <w:r w:rsidRPr="007B24AF">
        <w:rPr>
          <w:rtl/>
        </w:rPr>
        <w:t>واجب</w:t>
      </w:r>
      <w:r w:rsidR="007B24AF" w:rsidRPr="007B24AF">
        <w:rPr>
          <w:rtl/>
        </w:rPr>
        <w:t xml:space="preserve"> </w:t>
      </w:r>
      <w:r w:rsidR="007C3E81" w:rsidRPr="007B24AF">
        <w:rPr>
          <w:rtl/>
        </w:rPr>
        <w:t>نمی‌</w:t>
      </w:r>
      <w:r w:rsidR="00233C55" w:rsidRPr="007B24AF">
        <w:rPr>
          <w:rtl/>
        </w:rPr>
        <w:t>‌</w:t>
      </w:r>
      <w:r w:rsidRPr="007B24AF">
        <w:rPr>
          <w:rtl/>
        </w:rPr>
        <w:t>‌باشد.</w:t>
      </w:r>
      <w:r w:rsidR="007B24AF" w:rsidRPr="007B24AF">
        <w:rPr>
          <w:rtl/>
        </w:rPr>
        <w:t xml:space="preserve"> </w:t>
      </w:r>
      <w:r w:rsidRPr="007B24AF">
        <w:rPr>
          <w:rtl/>
        </w:rPr>
        <w:t>»</w:t>
      </w:r>
    </w:p>
    <w:p w:rsidR="00FB39C3" w:rsidRPr="007B24AF" w:rsidRDefault="00FB39C3" w:rsidP="00015BC1">
      <w:pPr>
        <w:widowControl w:val="0"/>
        <w:rPr>
          <w:rFonts w:ascii="NoorLotus" w:hAnsi="NoorLotus"/>
          <w:rtl/>
        </w:rPr>
      </w:pPr>
      <w:r w:rsidRPr="007B24AF">
        <w:rPr>
          <w:rFonts w:ascii="NoorLotus" w:hAnsi="NoorLotus"/>
          <w:rtl/>
        </w:rPr>
        <w:t>جالب‌تر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المراد»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اق</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دالّ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مفاد</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تشب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معقول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محسوس</w:t>
      </w:r>
      <w:r w:rsidR="007B24AF" w:rsidRPr="007B24AF">
        <w:rPr>
          <w:rFonts w:ascii="NoorLotus" w:hAnsi="NoorLotus"/>
          <w:rtl/>
        </w:rPr>
        <w:t xml:space="preserve"> </w:t>
      </w:r>
      <w:r w:rsidRPr="007B24AF">
        <w:rPr>
          <w:rFonts w:ascii="NoorLotus" w:hAnsi="NoorLotus"/>
          <w:rtl/>
        </w:rPr>
        <w:t>است!</w:t>
      </w:r>
    </w:p>
    <w:p w:rsidR="00FB39C3" w:rsidRPr="007B24AF" w:rsidRDefault="00FB39C3" w:rsidP="00015BC1">
      <w:pPr>
        <w:widowControl w:val="0"/>
        <w:rPr>
          <w:rFonts w:ascii="NoorLotus" w:hAnsi="NoorLotus"/>
          <w:rtl/>
        </w:rPr>
      </w:pPr>
      <w:r w:rsidRPr="007B24AF">
        <w:rPr>
          <w:rFonts w:ascii="NoorLotus" w:hAnsi="NoorLotus"/>
          <w:rtl/>
        </w:rPr>
        <w:lastRenderedPageBreak/>
        <w:t>نکته‌ای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حائز</w:t>
      </w:r>
      <w:r w:rsidR="007B24AF" w:rsidRPr="007B24AF">
        <w:rPr>
          <w:rFonts w:ascii="NoorLotus" w:hAnsi="NoorLotus"/>
          <w:rtl/>
        </w:rPr>
        <w:t xml:space="preserve"> </w:t>
      </w:r>
      <w:r w:rsidRPr="007B24AF">
        <w:rPr>
          <w:rFonts w:ascii="NoorLotus" w:hAnsi="NoorLotus"/>
          <w:rtl/>
        </w:rPr>
        <w:t>اهم</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ترد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تعجّب</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p>
    <w:p w:rsidR="00FB39C3" w:rsidRPr="007B24AF" w:rsidRDefault="00FB39C3" w:rsidP="008561C2">
      <w:pPr>
        <w:widowControl w:val="0"/>
        <w:rPr>
          <w:rFonts w:ascii="NoorLotus" w:hAnsi="NoorLotus"/>
          <w:rtl/>
        </w:rPr>
      </w:pPr>
      <w:r w:rsidRPr="008561C2">
        <w:rPr>
          <w:rFonts w:ascii="NoorLotus" w:hAnsi="NoorLotus"/>
          <w:b/>
          <w:bCs/>
          <w:rtl/>
        </w:rPr>
        <w:t>الف)</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مطّلع‌اند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عمده</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قرن</w:t>
      </w:r>
      <w:r w:rsidR="007B24AF" w:rsidRPr="007B24AF">
        <w:rPr>
          <w:rFonts w:ascii="NoorLotus" w:hAnsi="NoorLotus"/>
          <w:rtl/>
        </w:rPr>
        <w:t xml:space="preserve"> </w:t>
      </w:r>
      <w:r w:rsidR="00C3793D">
        <w:rPr>
          <w:rFonts w:ascii="NoorLotus" w:hAnsi="NoorLotus" w:hint="cs"/>
          <w:rtl/>
        </w:rPr>
        <w:t>یازدهم</w:t>
      </w:r>
      <w:r w:rsidR="007B24AF" w:rsidRPr="007B24AF">
        <w:rPr>
          <w:rFonts w:ascii="NoorLotus" w:hAnsi="NoorLotus"/>
          <w:rtl/>
        </w:rPr>
        <w:t xml:space="preserve"> </w:t>
      </w:r>
      <w:r w:rsidRPr="007B24AF">
        <w:rPr>
          <w:rFonts w:ascii="NoorLotus" w:hAnsi="NoorLotus"/>
          <w:rtl/>
        </w:rPr>
        <w:t>هجری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دست‌رسی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تنگنای</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شد</w:t>
      </w:r>
      <w:r w:rsidR="00233C55" w:rsidRPr="007B24AF">
        <w:rPr>
          <w:rFonts w:ascii="NoorLotus" w:hAnsi="NoorLotus"/>
          <w:rtl/>
        </w:rPr>
        <w:t>ی</w:t>
      </w:r>
      <w:r w:rsidRPr="007B24AF">
        <w:rPr>
          <w:rFonts w:ascii="NoorLotus" w:hAnsi="NoorLotus"/>
          <w:rtl/>
        </w:rPr>
        <w:t>دی</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ادّعاء</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فتوا،</w:t>
      </w:r>
      <w:r w:rsidR="007B24AF" w:rsidRPr="007B24AF">
        <w:rPr>
          <w:rFonts w:ascii="NoorLotus" w:hAnsi="NoorLotus"/>
          <w:rtl/>
        </w:rPr>
        <w:t xml:space="preserve"> </w:t>
      </w:r>
      <w:r w:rsidRPr="007B24AF">
        <w:rPr>
          <w:rFonts w:ascii="NoorLotus" w:hAnsi="NoorLotus"/>
          <w:rtl/>
        </w:rPr>
        <w:t>شاهدی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فتوا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أربعه</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آملی</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‌داده‌ند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دائر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زندگی</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جهنّم؛</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قرآنی</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ثابت</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مؤ</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زندگی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8561C2">
      <w:pPr>
        <w:widowControl w:val="0"/>
        <w:rPr>
          <w:rFonts w:ascii="NoorLotus" w:hAnsi="NoorLotus"/>
          <w:rtl/>
        </w:rPr>
      </w:pPr>
      <w:r w:rsidRPr="007B24AF">
        <w:rPr>
          <w:rFonts w:ascii="NoorLotus" w:hAnsi="NoorLotus"/>
          <w:rtl/>
        </w:rPr>
        <w:t>گو</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هرگز</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«معانی</w:t>
      </w:r>
      <w:r w:rsidR="007B24AF" w:rsidRPr="007B24AF">
        <w:rPr>
          <w:rFonts w:ascii="NoorLotus" w:hAnsi="NoorLotus"/>
          <w:rtl/>
        </w:rPr>
        <w:t xml:space="preserve"> </w:t>
      </w:r>
      <w:r w:rsidRPr="007B24AF">
        <w:rPr>
          <w:rFonts w:ascii="NoorLotus" w:hAnsi="NoorLotus"/>
          <w:rtl/>
        </w:rPr>
        <w:t>الأخبار»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منسوب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امام</w:t>
      </w:r>
      <w:r w:rsidR="007B24AF" w:rsidRPr="007B24AF">
        <w:rPr>
          <w:rFonts w:ascii="NoorLotus" w:hAnsi="NoorLotus"/>
          <w:rtl/>
        </w:rPr>
        <w:t xml:space="preserve"> </w:t>
      </w:r>
      <w:r w:rsidRPr="007B24AF">
        <w:rPr>
          <w:rFonts w:ascii="NoorLotus" w:hAnsi="NoorLotus"/>
          <w:rtl/>
        </w:rPr>
        <w:t>حسن</w:t>
      </w:r>
      <w:r w:rsidR="007B24AF" w:rsidRPr="007B24AF">
        <w:rPr>
          <w:rFonts w:ascii="NoorLotus" w:hAnsi="NoorLotus"/>
          <w:rtl/>
        </w:rPr>
        <w:t xml:space="preserve"> </w:t>
      </w:r>
      <w:r w:rsidR="00CE2C86">
        <w:rPr>
          <w:rFonts w:ascii="NoorLotus" w:hAnsi="NoorLotus"/>
          <w:sz w:val="22"/>
          <w:szCs w:val="22"/>
          <w:rtl/>
        </w:rPr>
        <w:t xml:space="preserve">علیه‌السّلام </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صراحت</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8561C2">
        <w:rPr>
          <w:rStyle w:val="a3"/>
          <w:rFonts w:ascii="NoorLotus" w:hAnsi="NoorLotus"/>
          <w:rtl/>
        </w:rPr>
        <w:footnoteReference w:id="341"/>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ند</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w:t>
      </w:r>
      <w:r w:rsidR="00CE2C86">
        <w:rPr>
          <w:rFonts w:ascii="NoorLotus" w:hAnsi="NoorLotus" w:hint="cs"/>
          <w:rtl/>
        </w:rPr>
        <w:t>اً</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امروز</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هزاران</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Pr="007B24AF">
        <w:rPr>
          <w:rFonts w:ascii="NoorLotus" w:hAnsi="NoorLotus"/>
          <w:rtl/>
        </w:rPr>
        <w:t>شکر</w:t>
      </w:r>
      <w:r w:rsidR="007B24AF" w:rsidRPr="007B24AF">
        <w:rPr>
          <w:rFonts w:ascii="NoorLotus" w:hAnsi="NoorLotus"/>
          <w:rtl/>
        </w:rPr>
        <w:t xml:space="preserve"> </w:t>
      </w:r>
      <w:r w:rsidRPr="007B24AF">
        <w:rPr>
          <w:rFonts w:ascii="NoorLotus" w:hAnsi="NoorLotus"/>
          <w:rtl/>
        </w:rPr>
        <w:t>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توف</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نشستن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خوان</w:t>
      </w:r>
      <w:r w:rsidR="007B24AF" w:rsidRPr="007B24AF">
        <w:rPr>
          <w:rFonts w:ascii="NoorLotus" w:hAnsi="NoorLotus"/>
          <w:rtl/>
        </w:rPr>
        <w:t xml:space="preserve"> </w:t>
      </w:r>
      <w:r w:rsidRPr="007B24AF">
        <w:rPr>
          <w:rFonts w:ascii="NoorLotus" w:hAnsi="NoorLotus"/>
          <w:rtl/>
        </w:rPr>
        <w:t>نامتناهی</w:t>
      </w:r>
      <w:r w:rsidR="007B24AF" w:rsidRPr="007B24AF">
        <w:rPr>
          <w:rFonts w:ascii="NoorLotus" w:hAnsi="NoorLotus"/>
          <w:rtl/>
        </w:rPr>
        <w:t xml:space="preserve"> </w:t>
      </w:r>
      <w:r w:rsidRPr="007B24AF">
        <w:rPr>
          <w:rFonts w:ascii="NoorLotus" w:hAnsi="NoorLotus"/>
          <w:rtl/>
        </w:rPr>
        <w:t>نعمت</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CE2C86">
        <w:rPr>
          <w:rFonts w:ascii="NoorLotus" w:hAnsi="NoorLotus"/>
          <w:sz w:val="22"/>
          <w:szCs w:val="22"/>
          <w:rtl/>
        </w:rPr>
        <w:t xml:space="preserve">علیهم‌السّلام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روزی</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اخبار</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ن‌آور</w:t>
      </w:r>
      <w:r w:rsidR="007B24AF" w:rsidRPr="007B24AF">
        <w:rPr>
          <w:rFonts w:ascii="NoorLotus" w:hAnsi="NoorLotus"/>
          <w:rtl/>
        </w:rPr>
        <w:t xml:space="preserve"> </w:t>
      </w:r>
      <w:r w:rsidRPr="007B24AF">
        <w:rPr>
          <w:rFonts w:ascii="NoorLotus" w:hAnsi="NoorLotus"/>
          <w:rtl/>
        </w:rPr>
        <w:t>نباشد،</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تعبّدی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تشب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معقول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محسوس</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محسوسه</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قتی</w:t>
      </w:r>
      <w:r w:rsidR="007B24AF" w:rsidRPr="007B24AF">
        <w:rPr>
          <w:rFonts w:ascii="NoorLotus" w:hAnsi="NoorLotus"/>
          <w:rtl/>
        </w:rPr>
        <w:t xml:space="preserve"> </w:t>
      </w:r>
      <w:r w:rsidRPr="007B24AF">
        <w:rPr>
          <w:rFonts w:ascii="NoorLotus" w:hAnsi="NoorLotus"/>
          <w:rtl/>
        </w:rPr>
        <w:t>مجرّده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ترد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مرتضی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قدّس</w:t>
      </w:r>
      <w:r w:rsidR="007B24AF" w:rsidRPr="007B24AF">
        <w:rPr>
          <w:rFonts w:ascii="NoorLotus" w:hAnsi="NoorLotus"/>
          <w:rtl/>
        </w:rPr>
        <w:t xml:space="preserve"> </w:t>
      </w:r>
      <w:r w:rsidRPr="007B24AF">
        <w:rPr>
          <w:rFonts w:ascii="NoorLotus" w:hAnsi="NoorLotus"/>
          <w:rtl/>
        </w:rPr>
        <w:t>سرّهما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ظاهر</w:t>
      </w:r>
      <w:r w:rsidR="002E35DD">
        <w:rPr>
          <w:rFonts w:ascii="NoorLotus" w:hAnsi="NoorLotus" w:hint="cs"/>
          <w:rtl/>
        </w:rPr>
        <w:t>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«معانی</w:t>
      </w:r>
      <w:r w:rsidR="007B24AF" w:rsidRPr="007B24AF">
        <w:rPr>
          <w:rFonts w:ascii="NoorLotus" w:hAnsi="NoorLotus"/>
          <w:rtl/>
        </w:rPr>
        <w:t xml:space="preserve"> </w:t>
      </w:r>
      <w:r w:rsidRPr="007B24AF">
        <w:rPr>
          <w:rFonts w:ascii="NoorLotus" w:hAnsi="NoorLotus"/>
          <w:rtl/>
        </w:rPr>
        <w:t>الأخبار»</w:t>
      </w:r>
      <w:r w:rsidR="007B24AF" w:rsidRPr="007B24AF">
        <w:rPr>
          <w:rFonts w:ascii="NoorLotus" w:hAnsi="NoorLotus"/>
          <w:rtl/>
        </w:rPr>
        <w:t xml:space="preserve"> </w:t>
      </w:r>
      <w:r w:rsidRPr="007B24AF">
        <w:rPr>
          <w:rFonts w:ascii="NoorLotus" w:hAnsi="NoorLotus"/>
          <w:rtl/>
        </w:rPr>
        <w:t>واقف</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64" w:name="_Toc377386535"/>
      <w:r w:rsidRPr="007B24AF">
        <w:rPr>
          <w:rtl/>
        </w:rPr>
        <w:t>نکته</w:t>
      </w:r>
      <w:r w:rsidR="007B24AF" w:rsidRPr="007B24AF">
        <w:rPr>
          <w:rtl/>
        </w:rPr>
        <w:t xml:space="preserve"> </w:t>
      </w:r>
      <w:r w:rsidRPr="007B24AF">
        <w:rPr>
          <w:rtl/>
        </w:rPr>
        <w:t>ششم:</w:t>
      </w:r>
      <w:r w:rsidR="007B24AF" w:rsidRPr="007B24AF">
        <w:rPr>
          <w:rtl/>
        </w:rPr>
        <w:t xml:space="preserve"> </w:t>
      </w:r>
      <w:r w:rsidRPr="007B24AF">
        <w:rPr>
          <w:rtl/>
        </w:rPr>
        <w:t>خلط</w:t>
      </w:r>
      <w:r w:rsidR="007B24AF" w:rsidRPr="007B24AF">
        <w:rPr>
          <w:rtl/>
        </w:rPr>
        <w:t xml:space="preserve"> </w:t>
      </w:r>
      <w:r w:rsidRPr="007B24AF">
        <w:rPr>
          <w:rtl/>
        </w:rPr>
        <w:t>خیال</w:t>
      </w:r>
      <w:r w:rsidR="007B24AF" w:rsidRPr="007B24AF">
        <w:rPr>
          <w:rtl/>
        </w:rPr>
        <w:t xml:space="preserve"> </w:t>
      </w:r>
      <w:r w:rsidRPr="007B24AF">
        <w:rPr>
          <w:rtl/>
        </w:rPr>
        <w:t>و</w:t>
      </w:r>
      <w:r w:rsidR="007B24AF" w:rsidRPr="007B24AF">
        <w:rPr>
          <w:rtl/>
        </w:rPr>
        <w:t xml:space="preserve"> </w:t>
      </w:r>
      <w:r w:rsidRPr="007B24AF">
        <w:rPr>
          <w:rtl/>
        </w:rPr>
        <w:t>مادّۀ</w:t>
      </w:r>
      <w:r w:rsidR="007B24AF" w:rsidRPr="007B24AF">
        <w:rPr>
          <w:rtl/>
        </w:rPr>
        <w:t xml:space="preserve"> </w:t>
      </w:r>
      <w:r w:rsidRPr="007B24AF">
        <w:rPr>
          <w:rtl/>
        </w:rPr>
        <w:t>فلسفی</w:t>
      </w:r>
      <w:r w:rsidR="007B24AF" w:rsidRPr="007B24AF">
        <w:rPr>
          <w:rtl/>
        </w:rPr>
        <w:t xml:space="preserve"> </w:t>
      </w:r>
      <w:r w:rsidRPr="007B24AF">
        <w:rPr>
          <w:rtl/>
        </w:rPr>
        <w:t>با</w:t>
      </w:r>
      <w:r w:rsidR="007B24AF" w:rsidRPr="007B24AF">
        <w:rPr>
          <w:rtl/>
        </w:rPr>
        <w:t xml:space="preserve"> </w:t>
      </w:r>
      <w:r w:rsidRPr="007B24AF">
        <w:rPr>
          <w:rtl/>
        </w:rPr>
        <w:t>خیال</w:t>
      </w:r>
      <w:r w:rsidR="007B24AF" w:rsidRPr="007B24AF">
        <w:rPr>
          <w:rtl/>
        </w:rPr>
        <w:t xml:space="preserve"> </w:t>
      </w:r>
      <w:r w:rsidRPr="007B24AF">
        <w:rPr>
          <w:rtl/>
        </w:rPr>
        <w:t>و</w:t>
      </w:r>
      <w:r w:rsidR="007B24AF" w:rsidRPr="007B24AF">
        <w:rPr>
          <w:rtl/>
        </w:rPr>
        <w:t xml:space="preserve"> </w:t>
      </w:r>
      <w:r w:rsidRPr="007B24AF">
        <w:rPr>
          <w:rtl/>
        </w:rPr>
        <w:t>مادّۀ</w:t>
      </w:r>
      <w:r w:rsidR="007B24AF" w:rsidRPr="007B24AF">
        <w:rPr>
          <w:rtl/>
        </w:rPr>
        <w:t xml:space="preserve"> </w:t>
      </w:r>
      <w:r w:rsidRPr="007B24AF">
        <w:rPr>
          <w:rtl/>
        </w:rPr>
        <w:t>عرفی</w:t>
      </w:r>
      <w:bookmarkEnd w:id="64"/>
    </w:p>
    <w:p w:rsidR="004F2C6C" w:rsidRDefault="00FB39C3" w:rsidP="00015BC1">
      <w:pPr>
        <w:widowControl w:val="0"/>
        <w:rPr>
          <w:rFonts w:ascii="NoorLotus" w:hAnsi="NoorLotus"/>
          <w:rtl/>
        </w:rPr>
      </w:pPr>
      <w:r w:rsidRPr="007B24AF">
        <w:rPr>
          <w:rFonts w:ascii="NoorLotus" w:hAnsi="NoorLotus"/>
          <w:rtl/>
        </w:rPr>
        <w:lastRenderedPageBreak/>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4F2C6C">
      <w:pPr>
        <w:pStyle w:val="a4"/>
        <w:rPr>
          <w:rtl/>
        </w:rPr>
      </w:pPr>
      <w:r w:rsidRPr="007B24AF">
        <w:rPr>
          <w:rtl/>
        </w:rPr>
        <w:t>«ملّاصدرا</w:t>
      </w:r>
      <w:r w:rsidR="007B24AF" w:rsidRPr="007B24AF">
        <w:rPr>
          <w:rtl/>
        </w:rPr>
        <w:t xml:space="preserve"> </w:t>
      </w:r>
      <w:r w:rsidRPr="007B24AF">
        <w:rPr>
          <w:rtl/>
        </w:rPr>
        <w:t>تمام</w:t>
      </w:r>
      <w:r w:rsidR="007B24AF" w:rsidRPr="007B24AF">
        <w:rPr>
          <w:rtl/>
        </w:rPr>
        <w:t xml:space="preserve"> </w:t>
      </w:r>
      <w:r w:rsidRPr="007B24AF">
        <w:rPr>
          <w:rtl/>
        </w:rPr>
        <w:t>مشاهدات</w:t>
      </w:r>
      <w:r w:rsidR="007B24AF" w:rsidRPr="007B24AF">
        <w:rPr>
          <w:rtl/>
        </w:rPr>
        <w:t xml:space="preserve"> </w:t>
      </w:r>
      <w:r w:rsidRPr="007B24AF">
        <w:rPr>
          <w:rtl/>
        </w:rPr>
        <w:t>روز</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را</w:t>
      </w:r>
      <w:r w:rsidR="007B24AF" w:rsidRPr="007B24AF">
        <w:rPr>
          <w:rtl/>
        </w:rPr>
        <w:t xml:space="preserve"> </w:t>
      </w:r>
      <w:r w:rsidRPr="007B24AF">
        <w:rPr>
          <w:rtl/>
        </w:rPr>
        <w:t>خ</w:t>
      </w:r>
      <w:r w:rsidR="00233C55" w:rsidRPr="007B24AF">
        <w:rPr>
          <w:rtl/>
        </w:rPr>
        <w:t>ی</w:t>
      </w:r>
      <w:r w:rsidRPr="007B24AF">
        <w:rPr>
          <w:rtl/>
        </w:rPr>
        <w:t>الاتی</w:t>
      </w:r>
      <w:r w:rsidR="007B24AF" w:rsidRPr="007B24AF">
        <w:rPr>
          <w:rtl/>
        </w:rPr>
        <w:t xml:space="preserve"> </w:t>
      </w:r>
      <w:r w:rsidRPr="007B24AF">
        <w:rPr>
          <w:rtl/>
        </w:rPr>
        <w:t>ب</w:t>
      </w:r>
      <w:r w:rsidR="00233C55" w:rsidRPr="007B24AF">
        <w:rPr>
          <w:rtl/>
        </w:rPr>
        <w:t>ی</w:t>
      </w:r>
      <w:r w:rsidRPr="007B24AF">
        <w:rPr>
          <w:rtl/>
        </w:rPr>
        <w:t>ش</w:t>
      </w:r>
      <w:r w:rsidR="007B24AF" w:rsidRPr="007B24AF">
        <w:rPr>
          <w:rtl/>
        </w:rPr>
        <w:t xml:space="preserve"> </w:t>
      </w:r>
      <w:r w:rsidR="007C3E81" w:rsidRPr="007B24AF">
        <w:rPr>
          <w:rtl/>
        </w:rPr>
        <w:t>نمی‌</w:t>
      </w:r>
      <w:r w:rsidR="00233C55" w:rsidRPr="007B24AF">
        <w:rPr>
          <w:rtl/>
        </w:rPr>
        <w:t>‌</w:t>
      </w:r>
      <w:r w:rsidRPr="007B24AF">
        <w:rPr>
          <w:rtl/>
        </w:rPr>
        <w:t>‌داند:</w:t>
      </w:r>
      <w:r w:rsidR="007B24AF" w:rsidRPr="007B24AF">
        <w:rPr>
          <w:rtl/>
        </w:rPr>
        <w:t xml:space="preserve"> </w:t>
      </w:r>
      <w:r w:rsidRPr="004F2C6C">
        <w:rPr>
          <w:b/>
          <w:bCs/>
          <w:rtl/>
        </w:rPr>
        <w:t>و</w:t>
      </w:r>
      <w:r w:rsidR="007B24AF" w:rsidRPr="004F2C6C">
        <w:rPr>
          <w:b/>
          <w:bCs/>
          <w:rtl/>
        </w:rPr>
        <w:t xml:space="preserve"> </w:t>
      </w:r>
      <w:r w:rsidRPr="004F2C6C">
        <w:rPr>
          <w:b/>
          <w:bCs/>
          <w:rtl/>
        </w:rPr>
        <w:t>جم</w:t>
      </w:r>
      <w:r w:rsidR="00233C55" w:rsidRPr="004F2C6C">
        <w:rPr>
          <w:b/>
          <w:bCs/>
          <w:rtl/>
        </w:rPr>
        <w:t>ی</w:t>
      </w:r>
      <w:r w:rsidRPr="004F2C6C">
        <w:rPr>
          <w:b/>
          <w:bCs/>
          <w:rtl/>
        </w:rPr>
        <w:t>ع</w:t>
      </w:r>
      <w:r w:rsidR="007B24AF" w:rsidRPr="004F2C6C">
        <w:rPr>
          <w:b/>
          <w:bCs/>
          <w:rtl/>
        </w:rPr>
        <w:t xml:space="preserve"> </w:t>
      </w:r>
      <w:r w:rsidRPr="004F2C6C">
        <w:rPr>
          <w:b/>
          <w:bCs/>
          <w:rtl/>
        </w:rPr>
        <w:t>ما</w:t>
      </w:r>
      <w:r w:rsidR="007B24AF" w:rsidRPr="004F2C6C">
        <w:rPr>
          <w:b/>
          <w:bCs/>
          <w:rtl/>
        </w:rPr>
        <w:t xml:space="preserve"> </w:t>
      </w:r>
      <w:r w:rsidR="00233C55" w:rsidRPr="004F2C6C">
        <w:rPr>
          <w:b/>
          <w:bCs/>
          <w:rtl/>
        </w:rPr>
        <w:t>ی</w:t>
      </w:r>
      <w:r w:rsidRPr="004F2C6C">
        <w:rPr>
          <w:b/>
          <w:bCs/>
          <w:rtl/>
        </w:rPr>
        <w:t>راه</w:t>
      </w:r>
      <w:r w:rsidR="007B24AF" w:rsidRPr="004F2C6C">
        <w:rPr>
          <w:b/>
          <w:bCs/>
          <w:rtl/>
        </w:rPr>
        <w:t xml:space="preserve"> </w:t>
      </w:r>
      <w:r w:rsidRPr="004F2C6C">
        <w:rPr>
          <w:b/>
          <w:bCs/>
          <w:rtl/>
        </w:rPr>
        <w:t>الإنسان</w:t>
      </w:r>
      <w:r w:rsidR="007B24AF" w:rsidRPr="004F2C6C">
        <w:rPr>
          <w:b/>
          <w:bCs/>
          <w:rtl/>
        </w:rPr>
        <w:t xml:space="preserve"> </w:t>
      </w:r>
      <w:r w:rsidR="00233C55" w:rsidRPr="004F2C6C">
        <w:rPr>
          <w:b/>
          <w:bCs/>
          <w:rtl/>
        </w:rPr>
        <w:t>ی</w:t>
      </w:r>
      <w:r w:rsidRPr="004F2C6C">
        <w:rPr>
          <w:b/>
          <w:bCs/>
          <w:rtl/>
        </w:rPr>
        <w:t>وم</w:t>
      </w:r>
      <w:r w:rsidR="007B24AF" w:rsidRPr="004F2C6C">
        <w:rPr>
          <w:b/>
          <w:bCs/>
          <w:rtl/>
        </w:rPr>
        <w:t xml:space="preserve"> </w:t>
      </w:r>
      <w:r w:rsidRPr="004F2C6C">
        <w:rPr>
          <w:b/>
          <w:bCs/>
          <w:rtl/>
        </w:rPr>
        <w:t>الق</w:t>
      </w:r>
      <w:r w:rsidR="00233C55" w:rsidRPr="004F2C6C">
        <w:rPr>
          <w:b/>
          <w:bCs/>
          <w:rtl/>
        </w:rPr>
        <w:t>ی</w:t>
      </w:r>
      <w:r w:rsidRPr="004F2C6C">
        <w:rPr>
          <w:b/>
          <w:bCs/>
          <w:rtl/>
        </w:rPr>
        <w:t>مة،</w:t>
      </w:r>
      <w:r w:rsidR="007B24AF" w:rsidRPr="004F2C6C">
        <w:rPr>
          <w:b/>
          <w:bCs/>
          <w:rtl/>
        </w:rPr>
        <w:t xml:space="preserve"> </w:t>
      </w:r>
      <w:r w:rsidR="00233C55" w:rsidRPr="004F2C6C">
        <w:rPr>
          <w:b/>
          <w:bCs/>
          <w:rtl/>
        </w:rPr>
        <w:t>ی</w:t>
      </w:r>
      <w:r w:rsidRPr="004F2C6C">
        <w:rPr>
          <w:b/>
          <w:bCs/>
          <w:rtl/>
        </w:rPr>
        <w:t>راه</w:t>
      </w:r>
      <w:r w:rsidR="007B24AF" w:rsidRPr="004F2C6C">
        <w:rPr>
          <w:b/>
          <w:bCs/>
          <w:rtl/>
        </w:rPr>
        <w:t xml:space="preserve"> </w:t>
      </w:r>
      <w:r w:rsidRPr="004F2C6C">
        <w:rPr>
          <w:b/>
          <w:bCs/>
          <w:rtl/>
        </w:rPr>
        <w:t>بع</w:t>
      </w:r>
      <w:r w:rsidR="00233C55" w:rsidRPr="004F2C6C">
        <w:rPr>
          <w:b/>
          <w:bCs/>
          <w:rtl/>
        </w:rPr>
        <w:t>ی</w:t>
      </w:r>
      <w:r w:rsidRPr="004F2C6C">
        <w:rPr>
          <w:b/>
          <w:bCs/>
          <w:rtl/>
        </w:rPr>
        <w:t>ن</w:t>
      </w:r>
      <w:r w:rsidR="007B24AF" w:rsidRPr="004F2C6C">
        <w:rPr>
          <w:b/>
          <w:bCs/>
          <w:rtl/>
        </w:rPr>
        <w:t xml:space="preserve"> </w:t>
      </w:r>
      <w:r w:rsidRPr="004F2C6C">
        <w:rPr>
          <w:b/>
          <w:bCs/>
          <w:rtl/>
        </w:rPr>
        <w:t>الخ</w:t>
      </w:r>
      <w:r w:rsidR="00233C55" w:rsidRPr="004F2C6C">
        <w:rPr>
          <w:b/>
          <w:bCs/>
          <w:rtl/>
        </w:rPr>
        <w:t>ی</w:t>
      </w:r>
      <w:r w:rsidRPr="004F2C6C">
        <w:rPr>
          <w:b/>
          <w:bCs/>
          <w:rtl/>
        </w:rPr>
        <w:t>ال</w:t>
      </w:r>
      <w:r w:rsidR="007B24AF" w:rsidRPr="004F2C6C">
        <w:rPr>
          <w:b/>
          <w:bCs/>
          <w:rtl/>
        </w:rPr>
        <w:t xml:space="preserve"> </w:t>
      </w:r>
      <w:r w:rsidRPr="004F2C6C">
        <w:rPr>
          <w:b/>
          <w:bCs/>
          <w:rtl/>
        </w:rPr>
        <w:t>و</w:t>
      </w:r>
      <w:r w:rsidR="007B24AF" w:rsidRPr="004F2C6C">
        <w:rPr>
          <w:b/>
          <w:bCs/>
          <w:rtl/>
        </w:rPr>
        <w:t xml:space="preserve"> </w:t>
      </w:r>
      <w:r w:rsidRPr="004F2C6C">
        <w:rPr>
          <w:b/>
          <w:bCs/>
          <w:rtl/>
        </w:rPr>
        <w:t>هی</w:t>
      </w:r>
      <w:r w:rsidR="007B24AF" w:rsidRPr="004F2C6C">
        <w:rPr>
          <w:b/>
          <w:bCs/>
          <w:rtl/>
        </w:rPr>
        <w:t xml:space="preserve"> </w:t>
      </w:r>
      <w:r w:rsidRPr="004F2C6C">
        <w:rPr>
          <w:b/>
          <w:bCs/>
          <w:rtl/>
        </w:rPr>
        <w:t>موجودة</w:t>
      </w:r>
      <w:r w:rsidR="007B24AF" w:rsidRPr="004F2C6C">
        <w:rPr>
          <w:b/>
          <w:bCs/>
          <w:rtl/>
        </w:rPr>
        <w:t xml:space="preserve"> </w:t>
      </w:r>
      <w:r w:rsidRPr="004F2C6C">
        <w:rPr>
          <w:b/>
          <w:bCs/>
          <w:rtl/>
        </w:rPr>
        <w:t>فی</w:t>
      </w:r>
      <w:r w:rsidR="007B24AF" w:rsidRPr="004F2C6C">
        <w:rPr>
          <w:b/>
          <w:bCs/>
          <w:rtl/>
        </w:rPr>
        <w:t xml:space="preserve"> </w:t>
      </w:r>
      <w:r w:rsidRPr="004F2C6C">
        <w:rPr>
          <w:b/>
          <w:bCs/>
          <w:rtl/>
        </w:rPr>
        <w:t>تلک</w:t>
      </w:r>
      <w:r w:rsidR="007B24AF" w:rsidRPr="004F2C6C">
        <w:rPr>
          <w:b/>
          <w:bCs/>
          <w:rtl/>
        </w:rPr>
        <w:t xml:space="preserve"> </w:t>
      </w:r>
      <w:r w:rsidRPr="004F2C6C">
        <w:rPr>
          <w:b/>
          <w:bCs/>
          <w:rtl/>
        </w:rPr>
        <w:t>الدّار</w:t>
      </w:r>
      <w:r w:rsidR="007B24AF" w:rsidRPr="004F2C6C">
        <w:rPr>
          <w:b/>
          <w:bCs/>
          <w:rtl/>
        </w:rPr>
        <w:t xml:space="preserve"> </w:t>
      </w:r>
      <w:r w:rsidRPr="004F2C6C">
        <w:rPr>
          <w:b/>
          <w:bCs/>
          <w:rtl/>
        </w:rPr>
        <w:t>معتبرة</w:t>
      </w:r>
      <w:r w:rsidR="007B24AF" w:rsidRPr="004F2C6C">
        <w:rPr>
          <w:b/>
          <w:bCs/>
          <w:rtl/>
        </w:rPr>
        <w:t xml:space="preserve"> </w:t>
      </w:r>
      <w:r w:rsidRPr="004F2C6C">
        <w:rPr>
          <w:b/>
          <w:bCs/>
          <w:rtl/>
        </w:rPr>
        <w:t>باق</w:t>
      </w:r>
      <w:r w:rsidR="00233C55" w:rsidRPr="004F2C6C">
        <w:rPr>
          <w:b/>
          <w:bCs/>
          <w:rtl/>
        </w:rPr>
        <w:t>ی</w:t>
      </w:r>
      <w:r w:rsidRPr="004F2C6C">
        <w:rPr>
          <w:b/>
          <w:bCs/>
          <w:rtl/>
        </w:rPr>
        <w:t>ة</w:t>
      </w:r>
      <w:r w:rsidR="007B24AF" w:rsidRPr="004F2C6C">
        <w:rPr>
          <w:b/>
          <w:bCs/>
          <w:rtl/>
        </w:rPr>
        <w:t xml:space="preserve"> </w:t>
      </w:r>
      <w:r w:rsidRPr="004F2C6C">
        <w:rPr>
          <w:b/>
          <w:bCs/>
          <w:rtl/>
        </w:rPr>
        <w:t>ف</w:t>
      </w:r>
      <w:r w:rsidR="00233C55" w:rsidRPr="004F2C6C">
        <w:rPr>
          <w:b/>
          <w:bCs/>
          <w:rtl/>
        </w:rPr>
        <w:t>ی</w:t>
      </w:r>
      <w:r w:rsidRPr="004F2C6C">
        <w:rPr>
          <w:b/>
          <w:bCs/>
          <w:rtl/>
        </w:rPr>
        <w:t>ها</w:t>
      </w:r>
      <w:r w:rsidR="007B24AF" w:rsidRPr="004F2C6C">
        <w:rPr>
          <w:b/>
          <w:bCs/>
          <w:rtl/>
        </w:rPr>
        <w:t xml:space="preserve"> </w:t>
      </w:r>
      <w:r w:rsidRPr="004F2C6C">
        <w:rPr>
          <w:b/>
          <w:bCs/>
          <w:rtl/>
        </w:rPr>
        <w:t>لأنّها</w:t>
      </w:r>
      <w:r w:rsidR="007B24AF" w:rsidRPr="004F2C6C">
        <w:rPr>
          <w:b/>
          <w:bCs/>
          <w:rtl/>
        </w:rPr>
        <w:t xml:space="preserve"> </w:t>
      </w:r>
      <w:r w:rsidRPr="004F2C6C">
        <w:rPr>
          <w:b/>
          <w:bCs/>
          <w:rtl/>
        </w:rPr>
        <w:t>موطن</w:t>
      </w:r>
      <w:r w:rsidR="007B24AF" w:rsidRPr="004F2C6C">
        <w:rPr>
          <w:b/>
          <w:bCs/>
          <w:rtl/>
        </w:rPr>
        <w:t xml:space="preserve"> </w:t>
      </w:r>
      <w:r w:rsidRPr="004F2C6C">
        <w:rPr>
          <w:b/>
          <w:bCs/>
          <w:rtl/>
        </w:rPr>
        <w:t>تلک</w:t>
      </w:r>
      <w:r w:rsidR="007B24AF" w:rsidRPr="004F2C6C">
        <w:rPr>
          <w:b/>
          <w:bCs/>
          <w:rtl/>
        </w:rPr>
        <w:t xml:space="preserve"> </w:t>
      </w:r>
      <w:r w:rsidRPr="004F2C6C">
        <w:rPr>
          <w:b/>
          <w:bCs/>
          <w:rtl/>
        </w:rPr>
        <w:t>الصّور</w:t>
      </w:r>
      <w:r w:rsidRPr="007B24AF">
        <w:rPr>
          <w:rtl/>
        </w:rPr>
        <w:t>».</w:t>
      </w:r>
      <w:r w:rsidR="007B24AF" w:rsidRPr="007B24AF">
        <w:rPr>
          <w:rtl/>
        </w:rPr>
        <w:t xml:space="preserve"> </w:t>
      </w:r>
    </w:p>
    <w:p w:rsidR="004F2C6C" w:rsidRDefault="00FB39C3" w:rsidP="00015BC1">
      <w:pPr>
        <w:widowControl w:val="0"/>
        <w:rPr>
          <w:rFonts w:ascii="NoorLotus" w:hAnsi="NoorLotus"/>
          <w:rtl/>
        </w:rPr>
      </w:pP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4F2C6C">
      <w:pPr>
        <w:pStyle w:val="a4"/>
        <w:rPr>
          <w:rtl/>
        </w:rPr>
      </w:pPr>
      <w:r w:rsidRPr="007B24AF">
        <w:rPr>
          <w:rtl/>
        </w:rPr>
        <w:t>«در</w:t>
      </w:r>
      <w:r w:rsidR="007B24AF" w:rsidRPr="007B24AF">
        <w:rPr>
          <w:rtl/>
        </w:rPr>
        <w:t xml:space="preserve"> </w:t>
      </w:r>
      <w:r w:rsidRPr="007B24AF">
        <w:rPr>
          <w:rtl/>
        </w:rPr>
        <w:t>حالی</w:t>
      </w:r>
      <w:r w:rsidR="007B24AF" w:rsidRPr="007B24AF">
        <w:rPr>
          <w:rtl/>
        </w:rPr>
        <w:t xml:space="preserve"> </w:t>
      </w:r>
      <w:r w:rsidRPr="007B24AF">
        <w:rPr>
          <w:rtl/>
        </w:rPr>
        <w:t>که</w:t>
      </w:r>
      <w:r w:rsidR="007B24AF" w:rsidRPr="007B24AF">
        <w:rPr>
          <w:rtl/>
        </w:rPr>
        <w:t xml:space="preserve"> </w:t>
      </w:r>
      <w:r w:rsidRPr="007B24AF">
        <w:rPr>
          <w:rtl/>
        </w:rPr>
        <w:t>نصوص</w:t>
      </w:r>
      <w:r w:rsidR="007B24AF" w:rsidRPr="007B24AF">
        <w:rPr>
          <w:rtl/>
        </w:rPr>
        <w:t xml:space="preserve"> </w:t>
      </w:r>
      <w:r w:rsidRPr="007B24AF">
        <w:rPr>
          <w:rtl/>
        </w:rPr>
        <w:t>و</w:t>
      </w:r>
      <w:r w:rsidR="007B24AF" w:rsidRPr="007B24AF">
        <w:rPr>
          <w:rtl/>
        </w:rPr>
        <w:t xml:space="preserve"> </w:t>
      </w:r>
      <w:r w:rsidRPr="007B24AF">
        <w:rPr>
          <w:rtl/>
        </w:rPr>
        <w:t>ظواهر</w:t>
      </w:r>
      <w:r w:rsidR="007B24AF" w:rsidRPr="007B24AF">
        <w:rPr>
          <w:rtl/>
        </w:rPr>
        <w:t xml:space="preserve"> </w:t>
      </w:r>
      <w:r w:rsidRPr="007B24AF">
        <w:rPr>
          <w:rtl/>
        </w:rPr>
        <w:t>أدلّه،</w:t>
      </w:r>
      <w:r w:rsidR="007B24AF" w:rsidRPr="007B24AF">
        <w:rPr>
          <w:rtl/>
        </w:rPr>
        <w:t xml:space="preserve"> </w:t>
      </w:r>
      <w:r w:rsidRPr="007B24AF">
        <w:rPr>
          <w:rtl/>
        </w:rPr>
        <w:t>حاکی</w:t>
      </w:r>
      <w:r w:rsidR="007B24AF" w:rsidRPr="007B24AF">
        <w:rPr>
          <w:rtl/>
        </w:rPr>
        <w:t xml:space="preserve"> </w:t>
      </w:r>
      <w:r w:rsidRPr="007B24AF">
        <w:rPr>
          <w:rtl/>
        </w:rPr>
        <w:t>از</w:t>
      </w:r>
      <w:r w:rsidR="007B24AF" w:rsidRPr="007B24AF">
        <w:rPr>
          <w:rtl/>
        </w:rPr>
        <w:t xml:space="preserve"> </w:t>
      </w:r>
      <w:r w:rsidRPr="007B24AF">
        <w:rPr>
          <w:rtl/>
        </w:rPr>
        <w:t>وجود</w:t>
      </w:r>
      <w:r w:rsidR="007B24AF" w:rsidRPr="007B24AF">
        <w:rPr>
          <w:rtl/>
        </w:rPr>
        <w:t xml:space="preserve"> </w:t>
      </w:r>
      <w:r w:rsidRPr="007B24AF">
        <w:rPr>
          <w:rtl/>
        </w:rPr>
        <w:t>بهشت</w:t>
      </w:r>
      <w:r w:rsidR="007B24AF" w:rsidRPr="007B24AF">
        <w:rPr>
          <w:rtl/>
        </w:rPr>
        <w:t xml:space="preserve"> </w:t>
      </w:r>
      <w:r w:rsidRPr="007B24AF">
        <w:rPr>
          <w:rtl/>
        </w:rPr>
        <w:t>و</w:t>
      </w:r>
      <w:r w:rsidR="007B24AF" w:rsidRPr="007B24AF">
        <w:rPr>
          <w:rtl/>
        </w:rPr>
        <w:t xml:space="preserve"> </w:t>
      </w:r>
      <w:r w:rsidRPr="007B24AF">
        <w:rPr>
          <w:rtl/>
        </w:rPr>
        <w:t>جهنّم</w:t>
      </w:r>
      <w:r w:rsidR="007B24AF" w:rsidRPr="007B24AF">
        <w:rPr>
          <w:rtl/>
        </w:rPr>
        <w:t xml:space="preserve"> </w:t>
      </w:r>
      <w:r w:rsidRPr="007B24AF">
        <w:rPr>
          <w:rtl/>
        </w:rPr>
        <w:t>و</w:t>
      </w:r>
      <w:r w:rsidR="007B24AF" w:rsidRPr="007B24AF">
        <w:rPr>
          <w:rtl/>
        </w:rPr>
        <w:t xml:space="preserve"> </w:t>
      </w:r>
      <w:r w:rsidRPr="007B24AF">
        <w:rPr>
          <w:rtl/>
        </w:rPr>
        <w:t>وجود</w:t>
      </w:r>
      <w:r w:rsidR="007B24AF" w:rsidRPr="007B24AF">
        <w:rPr>
          <w:rtl/>
        </w:rPr>
        <w:t xml:space="preserve"> </w:t>
      </w:r>
      <w:r w:rsidRPr="007B24AF">
        <w:rPr>
          <w:rtl/>
        </w:rPr>
        <w:t>صراط</w:t>
      </w:r>
      <w:r w:rsidR="007B24AF" w:rsidRPr="007B24AF">
        <w:rPr>
          <w:rtl/>
        </w:rPr>
        <w:t xml:space="preserve"> </w:t>
      </w:r>
      <w:r w:rsidRPr="007B24AF">
        <w:rPr>
          <w:rtl/>
        </w:rPr>
        <w:t>و</w:t>
      </w:r>
      <w:r w:rsidR="007B24AF" w:rsidRPr="007B24AF">
        <w:rPr>
          <w:rtl/>
        </w:rPr>
        <w:t xml:space="preserve"> </w:t>
      </w:r>
      <w:r w:rsidRPr="007B24AF">
        <w:rPr>
          <w:rtl/>
        </w:rPr>
        <w:t>صح</w:t>
      </w:r>
      <w:r w:rsidR="00233C55" w:rsidRPr="007B24AF">
        <w:rPr>
          <w:rtl/>
        </w:rPr>
        <w:t>ی</w:t>
      </w:r>
      <w:r w:rsidRPr="007B24AF">
        <w:rPr>
          <w:rtl/>
        </w:rPr>
        <w:t>فه</w:t>
      </w:r>
      <w:r w:rsidR="007B24AF" w:rsidRPr="007B24AF">
        <w:rPr>
          <w:rtl/>
        </w:rPr>
        <w:t xml:space="preserve"> </w:t>
      </w:r>
      <w:r w:rsidRPr="007B24AF">
        <w:rPr>
          <w:rtl/>
        </w:rPr>
        <w:t>أعمال</w:t>
      </w:r>
      <w:r w:rsidR="007B24AF" w:rsidRPr="007B24AF">
        <w:rPr>
          <w:rtl/>
        </w:rPr>
        <w:t xml:space="preserve"> </w:t>
      </w:r>
      <w:r w:rsidRPr="007B24AF">
        <w:rPr>
          <w:rtl/>
        </w:rPr>
        <w:t>است».</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طولانی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لغت</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7B24AF" w:rsidRPr="007B24AF">
        <w:rPr>
          <w:rFonts w:ascii="NoorLotus" w:hAnsi="NoorLotus"/>
          <w:rtl/>
        </w:rPr>
        <w:t xml:space="preserve"> </w:t>
      </w:r>
      <w:r w:rsidRPr="007B24AF">
        <w:rPr>
          <w:rFonts w:ascii="NoorLotus" w:hAnsi="NoorLotus"/>
          <w:rtl/>
        </w:rPr>
        <w:t>مردم</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الف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تاء</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اشتباه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معمولا</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لغت</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7B24AF" w:rsidRPr="007B24AF">
        <w:rPr>
          <w:rFonts w:ascii="NoorLotus" w:hAnsi="NoorLotus"/>
          <w:rtl/>
        </w:rPr>
        <w:t xml:space="preserve"> </w:t>
      </w:r>
      <w:r w:rsidRPr="007B24AF">
        <w:rPr>
          <w:rFonts w:ascii="NoorLotus" w:hAnsi="NoorLotus"/>
          <w:rtl/>
        </w:rPr>
        <w:t>خلط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محض</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بافته‌های</w:t>
      </w:r>
      <w:r w:rsidR="007B24AF" w:rsidRPr="007B24AF">
        <w:rPr>
          <w:rFonts w:ascii="NoorLotus" w:hAnsi="NoorLotus"/>
          <w:rtl/>
        </w:rPr>
        <w:t xml:space="preserve"> </w:t>
      </w:r>
      <w:r w:rsidRPr="007B24AF">
        <w:rPr>
          <w:rFonts w:ascii="NoorLotus" w:hAnsi="NoorLotus"/>
          <w:rtl/>
        </w:rPr>
        <w:t>کودکان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‌خواهند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‌سازند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خراب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4F2C6C">
      <w:pPr>
        <w:widowControl w:val="0"/>
        <w:rPr>
          <w:rFonts w:ascii="NoorLotus" w:hAnsi="NoorLotus"/>
          <w:rtl/>
        </w:rPr>
      </w:pPr>
      <w:r w:rsidRPr="007B24AF">
        <w:rPr>
          <w:rFonts w:ascii="NoorLotus" w:hAnsi="NoorLotus"/>
          <w:rtl/>
        </w:rPr>
        <w:t>غافل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کلمه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اصطلاحات</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فنّ</w:t>
      </w:r>
      <w:r w:rsidR="007B24AF" w:rsidRPr="007B24AF">
        <w:rPr>
          <w:rFonts w:ascii="NoorLotus" w:hAnsi="NoorLotus"/>
          <w:rtl/>
        </w:rPr>
        <w:t xml:space="preserve"> </w:t>
      </w:r>
      <w:r w:rsidRPr="007B24AF">
        <w:rPr>
          <w:rFonts w:ascii="NoorLotus" w:hAnsi="NoorLotus"/>
          <w:rtl/>
        </w:rPr>
        <w:t>آموخت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مجوّز</w:t>
      </w:r>
      <w:r w:rsidR="007B24AF" w:rsidRPr="007B24AF">
        <w:rPr>
          <w:rFonts w:ascii="NoorLotus" w:hAnsi="NoorLotus"/>
          <w:rtl/>
        </w:rPr>
        <w:t xml:space="preserve"> </w:t>
      </w:r>
      <w:r w:rsidRPr="007B24AF">
        <w:rPr>
          <w:rFonts w:ascii="NoorLotus" w:hAnsi="NoorLotus"/>
          <w:rtl/>
        </w:rPr>
        <w:t>عقلائی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اصطلاحات</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4F2C6C">
        <w:rPr>
          <w:rFonts w:ascii="NoorLotus" w:hAnsi="NoorLotus" w:hint="c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DD3576">
      <w:pPr>
        <w:widowControl w:val="0"/>
        <w:rPr>
          <w:rFonts w:ascii="NoorLotus" w:hAnsi="NoorLotus"/>
          <w:rtl/>
        </w:rPr>
      </w:pP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ت</w:t>
      </w:r>
      <w:r w:rsidR="0078537A">
        <w:rPr>
          <w:rFonts w:ascii="NoorLotus" w:hAnsi="NoorLotus" w:hint="cs"/>
          <w:rtl/>
        </w:rPr>
        <w:t>‌</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DD3576">
        <w:rPr>
          <w:rFonts w:ascii="NoorLotus" w:hAnsi="NoorLotus"/>
          <w:sz w:val="22"/>
          <w:szCs w:val="22"/>
          <w:rtl/>
        </w:rPr>
        <w:t>قدّس</w:t>
      </w:r>
      <w:r w:rsidR="00DD3576" w:rsidRPr="00DD3576">
        <w:rPr>
          <w:rFonts w:ascii="NoorLotus" w:hAnsi="NoorLotus" w:hint="cs"/>
          <w:sz w:val="22"/>
          <w:szCs w:val="22"/>
          <w:rtl/>
        </w:rPr>
        <w:t>‌</w:t>
      </w:r>
      <w:r w:rsidRPr="00DD3576">
        <w:rPr>
          <w:rFonts w:ascii="NoorLotus" w:hAnsi="NoorLotus"/>
          <w:sz w:val="22"/>
          <w:szCs w:val="22"/>
          <w:rtl/>
        </w:rPr>
        <w:t>سرّه</w:t>
      </w:r>
      <w:r w:rsidR="007B24AF" w:rsidRPr="00DD3576">
        <w:rPr>
          <w:rFonts w:ascii="NoorLotus" w:hAnsi="NoorLotus"/>
          <w:sz w:val="22"/>
          <w:szCs w:val="22"/>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رساله</w:t>
      </w:r>
      <w:r w:rsidR="007B24AF" w:rsidRPr="007B24AF">
        <w:rPr>
          <w:rFonts w:ascii="NoorLotus" w:hAnsi="NoorLotus"/>
          <w:rtl/>
        </w:rPr>
        <w:t xml:space="preserve"> </w:t>
      </w:r>
      <w:r w:rsidRPr="007B24AF">
        <w:rPr>
          <w:rFonts w:ascii="NoorLotus" w:hAnsi="NoorLotus"/>
          <w:rtl/>
        </w:rPr>
        <w:t>«الإنسان»</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خطاب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افرادی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4F2C6C" w:rsidP="00DD3576">
      <w:pPr>
        <w:pStyle w:val="a4"/>
        <w:rPr>
          <w:rtl/>
        </w:rPr>
      </w:pPr>
      <w:r>
        <w:rPr>
          <w:rFonts w:hint="cs"/>
          <w:rtl/>
        </w:rPr>
        <w:t>«</w:t>
      </w:r>
      <w:r w:rsidR="00FB39C3" w:rsidRPr="007B24AF">
        <w:rPr>
          <w:rtl/>
        </w:rPr>
        <w:t>إنّ</w:t>
      </w:r>
      <w:r w:rsidR="007B24AF" w:rsidRPr="007B24AF">
        <w:rPr>
          <w:rtl/>
        </w:rPr>
        <w:t xml:space="preserve"> </w:t>
      </w:r>
      <w:r w:rsidR="00FB39C3" w:rsidRPr="007B24AF">
        <w:rPr>
          <w:rtl/>
        </w:rPr>
        <w:t>عالم</w:t>
      </w:r>
      <w:r w:rsidR="007B24AF" w:rsidRPr="007B24AF">
        <w:rPr>
          <w:rtl/>
        </w:rPr>
        <w:t xml:space="preserve"> </w:t>
      </w:r>
      <w:r w:rsidR="00FB39C3" w:rsidRPr="007B24AF">
        <w:rPr>
          <w:rtl/>
        </w:rPr>
        <w:t>المثال</w:t>
      </w:r>
      <w:r w:rsidR="007B24AF" w:rsidRPr="007B24AF">
        <w:rPr>
          <w:rtl/>
        </w:rPr>
        <w:t xml:space="preserve"> </w:t>
      </w:r>
      <w:r w:rsidR="00FB39C3" w:rsidRPr="007B24AF">
        <w:rPr>
          <w:rtl/>
        </w:rPr>
        <w:t>کالبرزخ</w:t>
      </w:r>
      <w:r w:rsidR="007B24AF" w:rsidRPr="007B24AF">
        <w:rPr>
          <w:rtl/>
        </w:rPr>
        <w:t xml:space="preserve"> </w:t>
      </w:r>
      <w:r w:rsidR="00FB39C3" w:rsidRPr="007B24AF">
        <w:rPr>
          <w:rtl/>
        </w:rPr>
        <w:t>ب</w:t>
      </w:r>
      <w:r w:rsidR="00233C55" w:rsidRPr="007B24AF">
        <w:rPr>
          <w:rtl/>
        </w:rPr>
        <w:t>ی</w:t>
      </w:r>
      <w:r w:rsidR="00FB39C3" w:rsidRPr="007B24AF">
        <w:rPr>
          <w:rtl/>
        </w:rPr>
        <w:t>ن</w:t>
      </w:r>
      <w:r w:rsidR="007B24AF" w:rsidRPr="007B24AF">
        <w:rPr>
          <w:rtl/>
        </w:rPr>
        <w:t xml:space="preserve"> </w:t>
      </w:r>
      <w:r w:rsidR="00FB39C3" w:rsidRPr="007B24AF">
        <w:rPr>
          <w:rtl/>
        </w:rPr>
        <w:t>العقل</w:t>
      </w:r>
      <w:r w:rsidR="007B24AF" w:rsidRPr="007B24AF">
        <w:rPr>
          <w:rtl/>
        </w:rPr>
        <w:t xml:space="preserve"> </w:t>
      </w:r>
      <w:r w:rsidR="00FB39C3" w:rsidRPr="007B24AF">
        <w:rPr>
          <w:rtl/>
        </w:rPr>
        <w:t>المجرّد</w:t>
      </w:r>
      <w:r w:rsidR="007B24AF" w:rsidRPr="007B24AF">
        <w:rPr>
          <w:rtl/>
        </w:rPr>
        <w:t xml:space="preserve"> </w:t>
      </w:r>
      <w:r w:rsidR="00FB39C3" w:rsidRPr="007B24AF">
        <w:rPr>
          <w:rtl/>
        </w:rPr>
        <w:t>و</w:t>
      </w:r>
      <w:r w:rsidR="007B24AF" w:rsidRPr="007B24AF">
        <w:rPr>
          <w:rtl/>
        </w:rPr>
        <w:t xml:space="preserve"> </w:t>
      </w:r>
      <w:r w:rsidR="00FB39C3" w:rsidRPr="007B24AF">
        <w:rPr>
          <w:rtl/>
        </w:rPr>
        <w:t>الموجودات</w:t>
      </w:r>
      <w:r w:rsidR="007B24AF" w:rsidRPr="007B24AF">
        <w:rPr>
          <w:rtl/>
        </w:rPr>
        <w:t xml:space="preserve"> </w:t>
      </w:r>
      <w:r w:rsidR="00FB39C3" w:rsidRPr="007B24AF">
        <w:rPr>
          <w:rtl/>
        </w:rPr>
        <w:t>المادّ</w:t>
      </w:r>
      <w:r w:rsidR="00233C55" w:rsidRPr="007B24AF">
        <w:rPr>
          <w:rtl/>
        </w:rPr>
        <w:t>ی</w:t>
      </w:r>
      <w:r w:rsidR="00FB39C3" w:rsidRPr="007B24AF">
        <w:rPr>
          <w:rtl/>
        </w:rPr>
        <w:t>ة</w:t>
      </w:r>
      <w:r w:rsidR="007B24AF" w:rsidRPr="007B24AF">
        <w:rPr>
          <w:rtl/>
        </w:rPr>
        <w:t xml:space="preserve"> </w:t>
      </w:r>
      <w:r w:rsidR="00FB39C3" w:rsidRPr="007B24AF">
        <w:rPr>
          <w:rtl/>
        </w:rPr>
        <w:t>فهو</w:t>
      </w:r>
      <w:r w:rsidR="007B24AF" w:rsidRPr="007B24AF">
        <w:rPr>
          <w:rtl/>
        </w:rPr>
        <w:t xml:space="preserve"> </w:t>
      </w:r>
      <w:r w:rsidR="00FB39C3" w:rsidRPr="007B24AF">
        <w:rPr>
          <w:rtl/>
        </w:rPr>
        <w:t>موجودٌ</w:t>
      </w:r>
      <w:r w:rsidR="007B24AF" w:rsidRPr="007B24AF">
        <w:rPr>
          <w:rtl/>
        </w:rPr>
        <w:t xml:space="preserve"> </w:t>
      </w:r>
      <w:r w:rsidR="00FB39C3" w:rsidRPr="007B24AF">
        <w:rPr>
          <w:rtl/>
        </w:rPr>
        <w:t>مجردٌ</w:t>
      </w:r>
      <w:r w:rsidR="007B24AF" w:rsidRPr="007B24AF">
        <w:rPr>
          <w:rtl/>
        </w:rPr>
        <w:t xml:space="preserve"> </w:t>
      </w:r>
      <w:r w:rsidR="00FB39C3" w:rsidRPr="007B24AF">
        <w:rPr>
          <w:rtl/>
        </w:rPr>
        <w:t>عن</w:t>
      </w:r>
      <w:r w:rsidR="007B24AF" w:rsidRPr="007B24AF">
        <w:rPr>
          <w:rtl/>
        </w:rPr>
        <w:t xml:space="preserve"> </w:t>
      </w:r>
      <w:r w:rsidR="00FB39C3" w:rsidRPr="007B24AF">
        <w:rPr>
          <w:rtl/>
        </w:rPr>
        <w:t>المادّة...</w:t>
      </w:r>
      <w:r w:rsidR="007B24AF" w:rsidRPr="007B24AF">
        <w:rPr>
          <w:rtl/>
        </w:rPr>
        <w:t xml:space="preserve"> </w:t>
      </w:r>
    </w:p>
    <w:p w:rsidR="00FB39C3" w:rsidRPr="007B24AF" w:rsidRDefault="00FB39C3" w:rsidP="00DD3576">
      <w:pPr>
        <w:pStyle w:val="a4"/>
        <w:rPr>
          <w:rtl/>
        </w:rPr>
      </w:pPr>
      <w:r w:rsidRPr="007B24AF">
        <w:rPr>
          <w:rtl/>
        </w:rPr>
        <w:t>و</w:t>
      </w:r>
      <w:r w:rsidR="007B24AF" w:rsidRPr="007B24AF">
        <w:rPr>
          <w:rtl/>
        </w:rPr>
        <w:t xml:space="preserve"> </w:t>
      </w:r>
      <w:r w:rsidR="00233C55" w:rsidRPr="007B24AF">
        <w:rPr>
          <w:rtl/>
        </w:rPr>
        <w:t>ی</w:t>
      </w:r>
      <w:r w:rsidRPr="007B24AF">
        <w:rPr>
          <w:rtl/>
        </w:rPr>
        <w:t>نبغی</w:t>
      </w:r>
      <w:r w:rsidR="007B24AF" w:rsidRPr="007B24AF">
        <w:rPr>
          <w:rtl/>
        </w:rPr>
        <w:t xml:space="preserve"> </w:t>
      </w:r>
      <w:r w:rsidRPr="007B24AF">
        <w:rPr>
          <w:rtl/>
        </w:rPr>
        <w:t>لک</w:t>
      </w:r>
      <w:r w:rsidR="007B24AF" w:rsidRPr="007B24AF">
        <w:rPr>
          <w:rtl/>
        </w:rPr>
        <w:t xml:space="preserve"> </w:t>
      </w:r>
      <w:r w:rsidRPr="007B24AF">
        <w:rPr>
          <w:rtl/>
        </w:rPr>
        <w:t>أن</w:t>
      </w:r>
      <w:r w:rsidR="007B24AF" w:rsidRPr="007B24AF">
        <w:rPr>
          <w:rtl/>
        </w:rPr>
        <w:t xml:space="preserve"> </w:t>
      </w:r>
      <w:r w:rsidRPr="007B24AF">
        <w:rPr>
          <w:rtl/>
        </w:rPr>
        <w:t>تتثبّت</w:t>
      </w:r>
      <w:r w:rsidR="007B24AF" w:rsidRPr="007B24AF">
        <w:rPr>
          <w:rtl/>
        </w:rPr>
        <w:t xml:space="preserve"> </w:t>
      </w:r>
      <w:r w:rsidRPr="007B24AF">
        <w:rPr>
          <w:rtl/>
        </w:rPr>
        <w:t>فی</w:t>
      </w:r>
      <w:r w:rsidR="007B24AF" w:rsidRPr="007B24AF">
        <w:rPr>
          <w:rtl/>
        </w:rPr>
        <w:t xml:space="preserve"> </w:t>
      </w:r>
      <w:r w:rsidRPr="007B24AF">
        <w:rPr>
          <w:rtl/>
        </w:rPr>
        <w:t>تصوّر</w:t>
      </w:r>
      <w:r w:rsidR="007B24AF" w:rsidRPr="007B24AF">
        <w:rPr>
          <w:rtl/>
        </w:rPr>
        <w:t xml:space="preserve"> </w:t>
      </w:r>
      <w:r w:rsidRPr="007B24AF">
        <w:rPr>
          <w:rtl/>
        </w:rPr>
        <w:t>معنی</w:t>
      </w:r>
      <w:r w:rsidR="007B24AF" w:rsidRPr="007B24AF">
        <w:rPr>
          <w:rtl/>
        </w:rPr>
        <w:t xml:space="preserve"> </w:t>
      </w:r>
      <w:r w:rsidRPr="007B24AF">
        <w:rPr>
          <w:rtl/>
        </w:rPr>
        <w:t>المادّة،</w:t>
      </w:r>
      <w:r w:rsidR="007B24AF" w:rsidRPr="007B24AF">
        <w:rPr>
          <w:rtl/>
        </w:rPr>
        <w:t xml:space="preserve"> </w:t>
      </w:r>
      <w:r w:rsidRPr="007B24AF">
        <w:rPr>
          <w:rtl/>
        </w:rPr>
        <w:t>و</w:t>
      </w:r>
      <w:r w:rsidR="007B24AF" w:rsidRPr="007B24AF">
        <w:rPr>
          <w:rtl/>
        </w:rPr>
        <w:t xml:space="preserve"> </w:t>
      </w:r>
      <w:r w:rsidRPr="007B24AF">
        <w:rPr>
          <w:rtl/>
        </w:rPr>
        <w:t>أنّها</w:t>
      </w:r>
      <w:r w:rsidR="007B24AF" w:rsidRPr="007B24AF">
        <w:rPr>
          <w:rtl/>
        </w:rPr>
        <w:t xml:space="preserve"> </w:t>
      </w:r>
      <w:r w:rsidRPr="007B24AF">
        <w:rPr>
          <w:rtl/>
        </w:rPr>
        <w:t>جوهر،</w:t>
      </w:r>
      <w:r w:rsidR="007B24AF" w:rsidRPr="007B24AF">
        <w:rPr>
          <w:rtl/>
        </w:rPr>
        <w:t xml:space="preserve"> </w:t>
      </w:r>
      <w:r w:rsidRPr="007B24AF">
        <w:rPr>
          <w:rtl/>
        </w:rPr>
        <w:t>شأنها</w:t>
      </w:r>
      <w:r w:rsidR="007B24AF" w:rsidRPr="007B24AF">
        <w:rPr>
          <w:rtl/>
        </w:rPr>
        <w:t xml:space="preserve"> </w:t>
      </w:r>
      <w:r w:rsidRPr="007B24AF">
        <w:rPr>
          <w:rtl/>
        </w:rPr>
        <w:t>قبول</w:t>
      </w:r>
      <w:r w:rsidR="007B24AF" w:rsidRPr="007B24AF">
        <w:rPr>
          <w:rtl/>
        </w:rPr>
        <w:t xml:space="preserve"> </w:t>
      </w:r>
      <w:r w:rsidRPr="007B24AF">
        <w:rPr>
          <w:rtl/>
        </w:rPr>
        <w:t>الآثار</w:t>
      </w:r>
      <w:r w:rsidR="007B24AF" w:rsidRPr="007B24AF">
        <w:rPr>
          <w:rtl/>
        </w:rPr>
        <w:t xml:space="preserve"> </w:t>
      </w:r>
      <w:r w:rsidRPr="007B24AF">
        <w:rPr>
          <w:rtl/>
        </w:rPr>
        <w:t>الجسم</w:t>
      </w:r>
      <w:r w:rsidR="00233C55" w:rsidRPr="007B24AF">
        <w:rPr>
          <w:rtl/>
        </w:rPr>
        <w:t>ی</w:t>
      </w:r>
      <w:r w:rsidRPr="007B24AF">
        <w:rPr>
          <w:rtl/>
        </w:rPr>
        <w:t>ة</w:t>
      </w:r>
      <w:r w:rsidR="007B24AF" w:rsidRPr="007B24AF">
        <w:rPr>
          <w:rtl/>
        </w:rPr>
        <w:t xml:space="preserve"> </w:t>
      </w:r>
      <w:r w:rsidRPr="007B24AF">
        <w:rPr>
          <w:rtl/>
        </w:rPr>
        <w:t>و</w:t>
      </w:r>
      <w:r w:rsidR="007B24AF" w:rsidRPr="007B24AF">
        <w:rPr>
          <w:rtl/>
        </w:rPr>
        <w:t xml:space="preserve"> </w:t>
      </w:r>
      <w:r w:rsidRPr="007B24AF">
        <w:rPr>
          <w:rtl/>
        </w:rPr>
        <w:t>تحقّقها</w:t>
      </w:r>
      <w:r w:rsidR="007B24AF" w:rsidRPr="007B24AF">
        <w:rPr>
          <w:rtl/>
        </w:rPr>
        <w:t xml:space="preserve"> </w:t>
      </w:r>
      <w:r w:rsidRPr="007B24AF">
        <w:rPr>
          <w:rtl/>
        </w:rPr>
        <w:t>فی</w:t>
      </w:r>
      <w:r w:rsidR="007B24AF" w:rsidRPr="007B24AF">
        <w:rPr>
          <w:rtl/>
        </w:rPr>
        <w:t xml:space="preserve"> </w:t>
      </w:r>
      <w:r w:rsidRPr="007B24AF">
        <w:rPr>
          <w:rtl/>
        </w:rPr>
        <w:t>الأجسام</w:t>
      </w:r>
      <w:r w:rsidR="007B24AF" w:rsidRPr="007B24AF">
        <w:rPr>
          <w:rtl/>
        </w:rPr>
        <w:t xml:space="preserve"> </w:t>
      </w:r>
      <w:r w:rsidRPr="007B24AF">
        <w:rPr>
          <w:rtl/>
        </w:rPr>
        <w:t>مصحّحة</w:t>
      </w:r>
      <w:r w:rsidR="007B24AF" w:rsidRPr="007B24AF">
        <w:rPr>
          <w:rtl/>
        </w:rPr>
        <w:t xml:space="preserve"> </w:t>
      </w:r>
      <w:r w:rsidRPr="007B24AF">
        <w:rPr>
          <w:rtl/>
        </w:rPr>
        <w:t>الانفعالات</w:t>
      </w:r>
      <w:r w:rsidR="007B24AF" w:rsidRPr="007B24AF">
        <w:rPr>
          <w:rtl/>
        </w:rPr>
        <w:t xml:space="preserve"> </w:t>
      </w:r>
      <w:r w:rsidRPr="007B24AF">
        <w:rPr>
          <w:rtl/>
        </w:rPr>
        <w:t>التی</w:t>
      </w:r>
      <w:r w:rsidR="007B24AF" w:rsidRPr="007B24AF">
        <w:rPr>
          <w:rtl/>
        </w:rPr>
        <w:t xml:space="preserve"> </w:t>
      </w:r>
      <w:r w:rsidRPr="007B24AF">
        <w:rPr>
          <w:rtl/>
        </w:rPr>
        <w:t>ترد</w:t>
      </w:r>
      <w:r w:rsidR="007B24AF" w:rsidRPr="007B24AF">
        <w:rPr>
          <w:rtl/>
        </w:rPr>
        <w:t xml:space="preserve"> </w:t>
      </w:r>
      <w:r w:rsidRPr="007B24AF">
        <w:rPr>
          <w:rtl/>
        </w:rPr>
        <w:t>عل</w:t>
      </w:r>
      <w:r w:rsidR="00233C55" w:rsidRPr="007B24AF">
        <w:rPr>
          <w:rtl/>
        </w:rPr>
        <w:t>ی</w:t>
      </w:r>
      <w:r w:rsidRPr="007B24AF">
        <w:rPr>
          <w:rtl/>
        </w:rPr>
        <w:t>ها،</w:t>
      </w:r>
      <w:r w:rsidR="007B24AF" w:rsidRPr="007B24AF">
        <w:rPr>
          <w:rtl/>
        </w:rPr>
        <w:t xml:space="preserve"> </w:t>
      </w:r>
      <w:r w:rsidRPr="007B24AF">
        <w:rPr>
          <w:rtl/>
        </w:rPr>
        <w:t>و</w:t>
      </w:r>
      <w:r w:rsidR="007B24AF" w:rsidRPr="007B24AF">
        <w:rPr>
          <w:rtl/>
        </w:rPr>
        <w:t xml:space="preserve"> </w:t>
      </w:r>
      <w:r w:rsidRPr="007B24AF">
        <w:rPr>
          <w:rtl/>
        </w:rPr>
        <w:t>ل</w:t>
      </w:r>
      <w:r w:rsidR="00233C55" w:rsidRPr="007B24AF">
        <w:rPr>
          <w:rtl/>
        </w:rPr>
        <w:t>ی</w:t>
      </w:r>
      <w:r w:rsidRPr="007B24AF">
        <w:rPr>
          <w:rtl/>
        </w:rPr>
        <w:t>ست</w:t>
      </w:r>
      <w:r w:rsidR="007B24AF" w:rsidRPr="007B24AF">
        <w:rPr>
          <w:rtl/>
        </w:rPr>
        <w:t xml:space="preserve"> </w:t>
      </w:r>
      <w:r w:rsidRPr="007B24AF">
        <w:rPr>
          <w:rtl/>
        </w:rPr>
        <w:t>بجسم</w:t>
      </w:r>
      <w:r w:rsidR="007B24AF" w:rsidRPr="007B24AF">
        <w:rPr>
          <w:rtl/>
        </w:rPr>
        <w:t xml:space="preserve"> </w:t>
      </w:r>
      <w:r w:rsidRPr="007B24AF">
        <w:rPr>
          <w:rtl/>
        </w:rPr>
        <w:t>و</w:t>
      </w:r>
      <w:r w:rsidR="007B24AF" w:rsidRPr="007B24AF">
        <w:rPr>
          <w:rtl/>
        </w:rPr>
        <w:t xml:space="preserve"> </w:t>
      </w:r>
      <w:r w:rsidRPr="007B24AF">
        <w:rPr>
          <w:rtl/>
        </w:rPr>
        <w:t>لا</w:t>
      </w:r>
      <w:r w:rsidR="007B24AF" w:rsidRPr="007B24AF">
        <w:rPr>
          <w:rtl/>
        </w:rPr>
        <w:t xml:space="preserve"> </w:t>
      </w:r>
      <w:r w:rsidRPr="007B24AF">
        <w:rPr>
          <w:rtl/>
        </w:rPr>
        <w:t>محسوس،</w:t>
      </w:r>
      <w:r w:rsidR="007B24AF" w:rsidRPr="007B24AF">
        <w:rPr>
          <w:rtl/>
        </w:rPr>
        <w:t xml:space="preserve"> </w:t>
      </w:r>
      <w:r w:rsidRPr="007B24AF">
        <w:rPr>
          <w:rtl/>
        </w:rPr>
        <w:t>و</w:t>
      </w:r>
      <w:r w:rsidR="007B24AF" w:rsidRPr="007B24AF">
        <w:rPr>
          <w:rtl/>
        </w:rPr>
        <w:t xml:space="preserve"> </w:t>
      </w:r>
      <w:r w:rsidRPr="007B24AF">
        <w:rPr>
          <w:rtl/>
        </w:rPr>
        <w:t>إ</w:t>
      </w:r>
      <w:r w:rsidR="00233C55" w:rsidRPr="007B24AF">
        <w:rPr>
          <w:rtl/>
        </w:rPr>
        <w:t>ی</w:t>
      </w:r>
      <w:r w:rsidRPr="007B24AF">
        <w:rPr>
          <w:rtl/>
        </w:rPr>
        <w:t>اک</w:t>
      </w:r>
      <w:r w:rsidR="007B24AF" w:rsidRPr="007B24AF">
        <w:rPr>
          <w:rtl/>
        </w:rPr>
        <w:t xml:space="preserve"> </w:t>
      </w:r>
      <w:r w:rsidRPr="007B24AF">
        <w:rPr>
          <w:rtl/>
        </w:rPr>
        <w:t>أن</w:t>
      </w:r>
      <w:r w:rsidR="007B24AF" w:rsidRPr="007B24AF">
        <w:rPr>
          <w:rtl/>
        </w:rPr>
        <w:t xml:space="preserve"> </w:t>
      </w:r>
      <w:r w:rsidRPr="007B24AF">
        <w:rPr>
          <w:rtl/>
        </w:rPr>
        <w:t>تتصوّر</w:t>
      </w:r>
      <w:r w:rsidR="007B24AF" w:rsidRPr="007B24AF">
        <w:rPr>
          <w:rtl/>
        </w:rPr>
        <w:t xml:space="preserve"> </w:t>
      </w:r>
      <w:r w:rsidRPr="007B24AF">
        <w:rPr>
          <w:rtl/>
        </w:rPr>
        <w:t>أنّها</w:t>
      </w:r>
      <w:r w:rsidR="007B24AF" w:rsidRPr="007B24AF">
        <w:rPr>
          <w:rtl/>
        </w:rPr>
        <w:t xml:space="preserve"> </w:t>
      </w:r>
      <w:r w:rsidRPr="007B24AF">
        <w:rPr>
          <w:rtl/>
        </w:rPr>
        <w:t>الجسم</w:t>
      </w:r>
      <w:r w:rsidR="00233C55" w:rsidRPr="007B24AF">
        <w:rPr>
          <w:rtl/>
        </w:rPr>
        <w:t>ی</w:t>
      </w:r>
      <w:r w:rsidRPr="007B24AF">
        <w:rPr>
          <w:rtl/>
        </w:rPr>
        <w:t>ة</w:t>
      </w:r>
      <w:r w:rsidR="007B24AF" w:rsidRPr="007B24AF">
        <w:rPr>
          <w:rtl/>
        </w:rPr>
        <w:t xml:space="preserve"> </w:t>
      </w:r>
      <w:r w:rsidRPr="007B24AF">
        <w:rPr>
          <w:rtl/>
        </w:rPr>
        <w:t>الّتی</w:t>
      </w:r>
      <w:r w:rsidR="007B24AF" w:rsidRPr="007B24AF">
        <w:rPr>
          <w:rtl/>
        </w:rPr>
        <w:t xml:space="preserve"> </w:t>
      </w:r>
      <w:r w:rsidRPr="007B24AF">
        <w:rPr>
          <w:rtl/>
        </w:rPr>
        <w:t>فی</w:t>
      </w:r>
      <w:r w:rsidR="007B24AF" w:rsidRPr="007B24AF">
        <w:rPr>
          <w:rtl/>
        </w:rPr>
        <w:t xml:space="preserve"> </w:t>
      </w:r>
      <w:r w:rsidRPr="007B24AF">
        <w:rPr>
          <w:rtl/>
        </w:rPr>
        <w:t>الموجودات</w:t>
      </w:r>
      <w:r w:rsidR="007B24AF" w:rsidRPr="007B24AF">
        <w:rPr>
          <w:rtl/>
        </w:rPr>
        <w:t xml:space="preserve"> </w:t>
      </w:r>
      <w:r w:rsidRPr="007B24AF">
        <w:rPr>
          <w:rtl/>
        </w:rPr>
        <w:t>الجسمان</w:t>
      </w:r>
      <w:r w:rsidR="00233C55" w:rsidRPr="007B24AF">
        <w:rPr>
          <w:rtl/>
        </w:rPr>
        <w:t>ی</w:t>
      </w:r>
      <w:r w:rsidRPr="007B24AF">
        <w:rPr>
          <w:rtl/>
        </w:rPr>
        <w:t>ة،</w:t>
      </w:r>
      <w:r w:rsidR="007B24AF" w:rsidRPr="007B24AF">
        <w:rPr>
          <w:rtl/>
        </w:rPr>
        <w:t xml:space="preserve"> </w:t>
      </w:r>
      <w:r w:rsidRPr="007B24AF">
        <w:rPr>
          <w:rtl/>
        </w:rPr>
        <w:t>فهذا</w:t>
      </w:r>
      <w:r w:rsidR="007B24AF" w:rsidRPr="007B24AF">
        <w:rPr>
          <w:rtl/>
        </w:rPr>
        <w:t xml:space="preserve"> </w:t>
      </w:r>
      <w:r w:rsidRPr="007B24AF">
        <w:rPr>
          <w:rtl/>
        </w:rPr>
        <w:t>هو</w:t>
      </w:r>
      <w:r w:rsidR="007B24AF" w:rsidRPr="007B24AF">
        <w:rPr>
          <w:rtl/>
        </w:rPr>
        <w:t xml:space="preserve"> </w:t>
      </w:r>
      <w:r w:rsidRPr="007B24AF">
        <w:rPr>
          <w:rtl/>
        </w:rPr>
        <w:t>الّذی</w:t>
      </w:r>
      <w:r w:rsidR="007B24AF" w:rsidRPr="007B24AF">
        <w:rPr>
          <w:rtl/>
        </w:rPr>
        <w:t xml:space="preserve"> </w:t>
      </w:r>
      <w:r w:rsidRPr="007B24AF">
        <w:rPr>
          <w:rtl/>
        </w:rPr>
        <w:t>عزب</w:t>
      </w:r>
      <w:r w:rsidR="007B24AF" w:rsidRPr="007B24AF">
        <w:rPr>
          <w:rtl/>
        </w:rPr>
        <w:t xml:space="preserve"> </w:t>
      </w:r>
      <w:r w:rsidRPr="007B24AF">
        <w:rPr>
          <w:rtl/>
        </w:rPr>
        <w:t>عن</w:t>
      </w:r>
      <w:r w:rsidR="007B24AF" w:rsidRPr="007B24AF">
        <w:rPr>
          <w:rtl/>
        </w:rPr>
        <w:t xml:space="preserve"> </w:t>
      </w:r>
      <w:r w:rsidRPr="007B24AF">
        <w:rPr>
          <w:rtl/>
        </w:rPr>
        <w:t>جمع</w:t>
      </w:r>
      <w:r w:rsidR="007B24AF" w:rsidRPr="007B24AF">
        <w:rPr>
          <w:rtl/>
        </w:rPr>
        <w:t xml:space="preserve"> </w:t>
      </w:r>
      <w:r w:rsidRPr="007B24AF">
        <w:rPr>
          <w:rtl/>
        </w:rPr>
        <w:t>من</w:t>
      </w:r>
      <w:r w:rsidR="007B24AF" w:rsidRPr="007B24AF">
        <w:rPr>
          <w:rtl/>
        </w:rPr>
        <w:t xml:space="preserve"> </w:t>
      </w:r>
      <w:r w:rsidRPr="007B24AF">
        <w:rPr>
          <w:rtl/>
        </w:rPr>
        <w:t>علماء</w:t>
      </w:r>
      <w:r w:rsidR="007B24AF" w:rsidRPr="007B24AF">
        <w:rPr>
          <w:rtl/>
        </w:rPr>
        <w:t xml:space="preserve"> </w:t>
      </w:r>
      <w:r w:rsidRPr="007B24AF">
        <w:rPr>
          <w:rtl/>
        </w:rPr>
        <w:t>الظواهر</w:t>
      </w:r>
      <w:r w:rsidR="007B24AF" w:rsidRPr="007B24AF">
        <w:rPr>
          <w:rtl/>
        </w:rPr>
        <w:t xml:space="preserve"> </w:t>
      </w:r>
      <w:r w:rsidRPr="007B24AF">
        <w:rPr>
          <w:rtl/>
        </w:rPr>
        <w:t>فتلقَّوا</w:t>
      </w:r>
      <w:r w:rsidR="007B24AF" w:rsidRPr="007B24AF">
        <w:rPr>
          <w:rtl/>
        </w:rPr>
        <w:t xml:space="preserve"> </w:t>
      </w:r>
      <w:r w:rsidRPr="007B24AF">
        <w:rPr>
          <w:rtl/>
        </w:rPr>
        <w:t>ما</w:t>
      </w:r>
      <w:r w:rsidR="007B24AF" w:rsidRPr="007B24AF">
        <w:rPr>
          <w:rtl/>
        </w:rPr>
        <w:t xml:space="preserve"> </w:t>
      </w:r>
      <w:r w:rsidRPr="007B24AF">
        <w:rPr>
          <w:rtl/>
        </w:rPr>
        <w:t>ذکره</w:t>
      </w:r>
      <w:r w:rsidR="007B24AF" w:rsidRPr="007B24AF">
        <w:rPr>
          <w:rtl/>
        </w:rPr>
        <w:t xml:space="preserve"> </w:t>
      </w:r>
      <w:r w:rsidRPr="007B24AF">
        <w:rPr>
          <w:rtl/>
        </w:rPr>
        <w:t>المتألّهون</w:t>
      </w:r>
      <w:r w:rsidR="007B24AF" w:rsidRPr="007B24AF">
        <w:rPr>
          <w:rtl/>
        </w:rPr>
        <w:t xml:space="preserve"> </w:t>
      </w:r>
      <w:r w:rsidRPr="007B24AF">
        <w:rPr>
          <w:rtl/>
        </w:rPr>
        <w:t>من</w:t>
      </w:r>
      <w:r w:rsidR="007B24AF" w:rsidRPr="007B24AF">
        <w:rPr>
          <w:rtl/>
        </w:rPr>
        <w:t xml:space="preserve"> </w:t>
      </w:r>
      <w:r w:rsidRPr="007B24AF">
        <w:rPr>
          <w:rtl/>
        </w:rPr>
        <w:t>أصحاب</w:t>
      </w:r>
      <w:r w:rsidR="007B24AF" w:rsidRPr="007B24AF">
        <w:rPr>
          <w:rtl/>
        </w:rPr>
        <w:t xml:space="preserve"> </w:t>
      </w:r>
      <w:r w:rsidRPr="007B24AF">
        <w:rPr>
          <w:rtl/>
        </w:rPr>
        <w:t>البرهان</w:t>
      </w:r>
      <w:r w:rsidR="007B24AF" w:rsidRPr="007B24AF">
        <w:rPr>
          <w:rtl/>
        </w:rPr>
        <w:t xml:space="preserve"> </w:t>
      </w:r>
      <w:r w:rsidRPr="007B24AF">
        <w:rPr>
          <w:rtl/>
        </w:rPr>
        <w:t>علی</w:t>
      </w:r>
      <w:r w:rsidR="007B24AF" w:rsidRPr="007B24AF">
        <w:rPr>
          <w:rtl/>
        </w:rPr>
        <w:t xml:space="preserve"> </w:t>
      </w:r>
      <w:r w:rsidRPr="007B24AF">
        <w:rPr>
          <w:rtl/>
        </w:rPr>
        <w:t>غ</w:t>
      </w:r>
      <w:r w:rsidR="00233C55" w:rsidRPr="007B24AF">
        <w:rPr>
          <w:rtl/>
        </w:rPr>
        <w:t>ی</w:t>
      </w:r>
      <w:r w:rsidRPr="007B24AF">
        <w:rPr>
          <w:rtl/>
        </w:rPr>
        <w:t>ر</w:t>
      </w:r>
      <w:r w:rsidR="007B24AF" w:rsidRPr="007B24AF">
        <w:rPr>
          <w:rtl/>
        </w:rPr>
        <w:t xml:space="preserve"> </w:t>
      </w:r>
      <w:r w:rsidRPr="007B24AF">
        <w:rPr>
          <w:rtl/>
        </w:rPr>
        <w:t>وجهه،</w:t>
      </w:r>
      <w:r w:rsidR="007B24AF" w:rsidRPr="007B24AF">
        <w:rPr>
          <w:rtl/>
        </w:rPr>
        <w:t xml:space="preserve"> </w:t>
      </w:r>
      <w:r w:rsidRPr="007B24AF">
        <w:rPr>
          <w:rtl/>
        </w:rPr>
        <w:t>و</w:t>
      </w:r>
      <w:r w:rsidR="007B24AF" w:rsidRPr="007B24AF">
        <w:rPr>
          <w:rtl/>
        </w:rPr>
        <w:t xml:space="preserve"> </w:t>
      </w:r>
      <w:r w:rsidRPr="007B24AF">
        <w:rPr>
          <w:rtl/>
        </w:rPr>
        <w:t>حسبوا</w:t>
      </w:r>
      <w:r w:rsidR="007B24AF" w:rsidRPr="007B24AF">
        <w:rPr>
          <w:rtl/>
        </w:rPr>
        <w:t xml:space="preserve"> </w:t>
      </w:r>
      <w:r w:rsidRPr="007B24AF">
        <w:rPr>
          <w:rtl/>
        </w:rPr>
        <w:t>أنّ</w:t>
      </w:r>
      <w:r w:rsidR="007B24AF" w:rsidRPr="007B24AF">
        <w:rPr>
          <w:rtl/>
        </w:rPr>
        <w:t xml:space="preserve"> </w:t>
      </w:r>
      <w:r w:rsidRPr="007B24AF">
        <w:rPr>
          <w:rtl/>
        </w:rPr>
        <w:lastRenderedPageBreak/>
        <w:t>قولنا:</w:t>
      </w:r>
      <w:r w:rsidR="007B24AF" w:rsidRPr="007B24AF">
        <w:rPr>
          <w:rtl/>
        </w:rPr>
        <w:t xml:space="preserve"> </w:t>
      </w:r>
      <w:r w:rsidRPr="007B24AF">
        <w:rPr>
          <w:rtl/>
        </w:rPr>
        <w:t>إنّ</w:t>
      </w:r>
      <w:r w:rsidR="007B24AF" w:rsidRPr="007B24AF">
        <w:rPr>
          <w:rtl/>
        </w:rPr>
        <w:t xml:space="preserve"> </w:t>
      </w:r>
      <w:r w:rsidRPr="007B24AF">
        <w:rPr>
          <w:rtl/>
        </w:rPr>
        <w:t>البرزخ</w:t>
      </w:r>
      <w:r w:rsidR="007B24AF" w:rsidRPr="007B24AF">
        <w:rPr>
          <w:rtl/>
        </w:rPr>
        <w:t xml:space="preserve"> </w:t>
      </w:r>
      <w:r w:rsidRPr="007B24AF">
        <w:rPr>
          <w:rtl/>
        </w:rPr>
        <w:t>لا</w:t>
      </w:r>
      <w:r w:rsidR="007B24AF" w:rsidRPr="007B24AF">
        <w:rPr>
          <w:rtl/>
        </w:rPr>
        <w:t xml:space="preserve"> </w:t>
      </w:r>
      <w:r w:rsidRPr="007B24AF">
        <w:rPr>
          <w:rtl/>
        </w:rPr>
        <w:t>مادّة</w:t>
      </w:r>
      <w:r w:rsidR="007B24AF" w:rsidRPr="007B24AF">
        <w:rPr>
          <w:rtl/>
        </w:rPr>
        <w:t xml:space="preserve"> </w:t>
      </w:r>
      <w:r w:rsidRPr="007B24AF">
        <w:rPr>
          <w:rtl/>
        </w:rPr>
        <w:t>له</w:t>
      </w:r>
      <w:r w:rsidR="007B24AF" w:rsidRPr="007B24AF">
        <w:rPr>
          <w:rtl/>
        </w:rPr>
        <w:t xml:space="preserve"> </w:t>
      </w:r>
      <w:r w:rsidRPr="007B24AF">
        <w:rPr>
          <w:rtl/>
        </w:rPr>
        <w:t>مثلا</w:t>
      </w:r>
      <w:r w:rsidR="007B24AF" w:rsidRPr="007B24AF">
        <w:rPr>
          <w:rtl/>
        </w:rPr>
        <w:t xml:space="preserve"> </w:t>
      </w:r>
      <w:r w:rsidRPr="007B24AF">
        <w:rPr>
          <w:rtl/>
        </w:rPr>
        <w:t>أو</w:t>
      </w:r>
      <w:r w:rsidR="007B24AF" w:rsidRPr="007B24AF">
        <w:rPr>
          <w:rtl/>
        </w:rPr>
        <w:t xml:space="preserve"> </w:t>
      </w:r>
      <w:r w:rsidRPr="007B24AF">
        <w:rPr>
          <w:rtl/>
        </w:rPr>
        <w:t>إنّ</w:t>
      </w:r>
      <w:r w:rsidR="007B24AF" w:rsidRPr="007B24AF">
        <w:rPr>
          <w:rtl/>
        </w:rPr>
        <w:t xml:space="preserve"> </w:t>
      </w:r>
      <w:r w:rsidRPr="007B24AF">
        <w:rPr>
          <w:rtl/>
        </w:rPr>
        <w:t>لذائذه</w:t>
      </w:r>
      <w:r w:rsidR="007B24AF" w:rsidRPr="007B24AF">
        <w:rPr>
          <w:rtl/>
        </w:rPr>
        <w:t xml:space="preserve"> </w:t>
      </w:r>
      <w:r w:rsidRPr="007B24AF">
        <w:rPr>
          <w:rtl/>
        </w:rPr>
        <w:t>خ</w:t>
      </w:r>
      <w:r w:rsidR="00233C55" w:rsidRPr="007B24AF">
        <w:rPr>
          <w:rtl/>
        </w:rPr>
        <w:t>ی</w:t>
      </w:r>
      <w:r w:rsidRPr="007B24AF">
        <w:rPr>
          <w:rtl/>
        </w:rPr>
        <w:t>ال</w:t>
      </w:r>
      <w:r w:rsidR="00233C55" w:rsidRPr="007B24AF">
        <w:rPr>
          <w:rtl/>
        </w:rPr>
        <w:t>ی</w:t>
      </w:r>
      <w:r w:rsidRPr="007B24AF">
        <w:rPr>
          <w:rtl/>
        </w:rPr>
        <w:t>ة</w:t>
      </w:r>
      <w:r w:rsidR="007B24AF" w:rsidRPr="007B24AF">
        <w:rPr>
          <w:rtl/>
        </w:rPr>
        <w:t xml:space="preserve"> </w:t>
      </w:r>
      <w:r w:rsidRPr="007B24AF">
        <w:rPr>
          <w:rtl/>
        </w:rPr>
        <w:t>أو</w:t>
      </w:r>
      <w:r w:rsidR="007B24AF" w:rsidRPr="007B24AF">
        <w:rPr>
          <w:rtl/>
        </w:rPr>
        <w:t xml:space="preserve"> </w:t>
      </w:r>
      <w:r w:rsidRPr="007B24AF">
        <w:rPr>
          <w:rtl/>
        </w:rPr>
        <w:t>هناک</w:t>
      </w:r>
      <w:r w:rsidR="007B24AF" w:rsidRPr="007B24AF">
        <w:rPr>
          <w:rtl/>
        </w:rPr>
        <w:t xml:space="preserve"> </w:t>
      </w:r>
      <w:r w:rsidRPr="007B24AF">
        <w:rPr>
          <w:rtl/>
        </w:rPr>
        <w:t>لذّة</w:t>
      </w:r>
      <w:r w:rsidR="007B24AF" w:rsidRPr="007B24AF">
        <w:rPr>
          <w:rtl/>
        </w:rPr>
        <w:t xml:space="preserve"> </w:t>
      </w:r>
      <w:r w:rsidRPr="007B24AF">
        <w:rPr>
          <w:rtl/>
        </w:rPr>
        <w:t>عقل</w:t>
      </w:r>
      <w:r w:rsidR="00233C55" w:rsidRPr="007B24AF">
        <w:rPr>
          <w:rtl/>
        </w:rPr>
        <w:t>ی</w:t>
      </w:r>
      <w:r w:rsidRPr="007B24AF">
        <w:rPr>
          <w:rtl/>
        </w:rPr>
        <w:t>ة،</w:t>
      </w:r>
      <w:r w:rsidR="007B24AF" w:rsidRPr="007B24AF">
        <w:rPr>
          <w:rtl/>
        </w:rPr>
        <w:t xml:space="preserve"> </w:t>
      </w:r>
      <w:r w:rsidRPr="007B24AF">
        <w:rPr>
          <w:rtl/>
        </w:rPr>
        <w:t>معناها</w:t>
      </w:r>
      <w:r w:rsidR="007B24AF" w:rsidRPr="007B24AF">
        <w:rPr>
          <w:rtl/>
        </w:rPr>
        <w:t xml:space="preserve"> </w:t>
      </w:r>
      <w:r w:rsidRPr="007B24AF">
        <w:rPr>
          <w:rtl/>
        </w:rPr>
        <w:t>أنّها</w:t>
      </w:r>
      <w:r w:rsidR="007B24AF" w:rsidRPr="007B24AF">
        <w:rPr>
          <w:rtl/>
        </w:rPr>
        <w:t xml:space="preserve"> </w:t>
      </w:r>
      <w:r w:rsidRPr="007B24AF">
        <w:rPr>
          <w:rtl/>
        </w:rPr>
        <w:t>وهم</w:t>
      </w:r>
      <w:r w:rsidR="00233C55" w:rsidRPr="007B24AF">
        <w:rPr>
          <w:rtl/>
        </w:rPr>
        <w:t>ی</w:t>
      </w:r>
      <w:r w:rsidRPr="007B24AF">
        <w:rPr>
          <w:rtl/>
        </w:rPr>
        <w:t>ة</w:t>
      </w:r>
      <w:r w:rsidR="007B24AF" w:rsidRPr="007B24AF">
        <w:rPr>
          <w:rtl/>
        </w:rPr>
        <w:t xml:space="preserve"> </w:t>
      </w:r>
      <w:r w:rsidRPr="007B24AF">
        <w:rPr>
          <w:rtl/>
        </w:rPr>
        <w:t>سراب</w:t>
      </w:r>
      <w:r w:rsidR="00233C55" w:rsidRPr="007B24AF">
        <w:rPr>
          <w:rtl/>
        </w:rPr>
        <w:t>ی</w:t>
      </w:r>
      <w:r w:rsidRPr="007B24AF">
        <w:rPr>
          <w:rtl/>
        </w:rPr>
        <w:t>ة</w:t>
      </w:r>
      <w:r w:rsidR="007B24AF" w:rsidRPr="007B24AF">
        <w:rPr>
          <w:rtl/>
        </w:rPr>
        <w:t xml:space="preserve"> </w:t>
      </w:r>
      <w:r w:rsidRPr="007B24AF">
        <w:rPr>
          <w:rtl/>
        </w:rPr>
        <w:t>غ</w:t>
      </w:r>
      <w:r w:rsidR="00233C55" w:rsidRPr="007B24AF">
        <w:rPr>
          <w:rtl/>
        </w:rPr>
        <w:t>ی</w:t>
      </w:r>
      <w:r w:rsidRPr="007B24AF">
        <w:rPr>
          <w:rtl/>
        </w:rPr>
        <w:t>رموجودة</w:t>
      </w:r>
      <w:r w:rsidR="007B24AF" w:rsidRPr="007B24AF">
        <w:rPr>
          <w:rtl/>
        </w:rPr>
        <w:t xml:space="preserve"> </w:t>
      </w:r>
      <w:r w:rsidRPr="007B24AF">
        <w:rPr>
          <w:rtl/>
        </w:rPr>
        <w:t>فی</w:t>
      </w:r>
      <w:r w:rsidR="007B24AF" w:rsidRPr="007B24AF">
        <w:rPr>
          <w:rtl/>
        </w:rPr>
        <w:t xml:space="preserve"> </w:t>
      </w:r>
      <w:r w:rsidRPr="007B24AF">
        <w:rPr>
          <w:rtl/>
        </w:rPr>
        <w:t>الخارج</w:t>
      </w:r>
      <w:r w:rsidR="007B24AF" w:rsidRPr="007B24AF">
        <w:rPr>
          <w:rtl/>
        </w:rPr>
        <w:t xml:space="preserve"> </w:t>
      </w:r>
      <w:r w:rsidRPr="007B24AF">
        <w:rPr>
          <w:rtl/>
        </w:rPr>
        <w:t>إلّا</w:t>
      </w:r>
      <w:r w:rsidR="007B24AF" w:rsidRPr="007B24AF">
        <w:rPr>
          <w:rtl/>
        </w:rPr>
        <w:t xml:space="preserve"> </w:t>
      </w:r>
      <w:r w:rsidRPr="007B24AF">
        <w:rPr>
          <w:rtl/>
        </w:rPr>
        <w:t>فی</w:t>
      </w:r>
      <w:r w:rsidR="007B24AF" w:rsidRPr="007B24AF">
        <w:rPr>
          <w:rtl/>
        </w:rPr>
        <w:t xml:space="preserve"> </w:t>
      </w:r>
      <w:r w:rsidRPr="007B24AF">
        <w:rPr>
          <w:rtl/>
        </w:rPr>
        <w:t>الوهم</w:t>
      </w:r>
      <w:r w:rsidR="007B24AF" w:rsidRPr="007B24AF">
        <w:rPr>
          <w:rtl/>
        </w:rPr>
        <w:t xml:space="preserve"> </w:t>
      </w:r>
      <w:r w:rsidRPr="007B24AF">
        <w:rPr>
          <w:rtl/>
        </w:rPr>
        <w:t>و</w:t>
      </w:r>
      <w:r w:rsidR="007B24AF" w:rsidRPr="007B24AF">
        <w:rPr>
          <w:rtl/>
        </w:rPr>
        <w:t xml:space="preserve"> </w:t>
      </w:r>
      <w:r w:rsidRPr="007B24AF">
        <w:rPr>
          <w:rtl/>
        </w:rPr>
        <w:t>التصوّر؛</w:t>
      </w:r>
      <w:r w:rsidR="007B24AF" w:rsidRPr="007B24AF">
        <w:rPr>
          <w:rtl/>
        </w:rPr>
        <w:t xml:space="preserve"> </w:t>
      </w:r>
      <w:r w:rsidRPr="007B24AF">
        <w:rPr>
          <w:rtl/>
        </w:rPr>
        <w:t>و</w:t>
      </w:r>
      <w:r w:rsidR="007B24AF" w:rsidRPr="007B24AF">
        <w:rPr>
          <w:rtl/>
        </w:rPr>
        <w:t xml:space="preserve"> </w:t>
      </w:r>
      <w:r w:rsidRPr="007B24AF">
        <w:rPr>
          <w:rtl/>
        </w:rPr>
        <w:t>ذلک</w:t>
      </w:r>
      <w:r w:rsidR="007B24AF" w:rsidRPr="007B24AF">
        <w:rPr>
          <w:rtl/>
        </w:rPr>
        <w:t xml:space="preserve"> </w:t>
      </w:r>
      <w:r w:rsidRPr="007B24AF">
        <w:rPr>
          <w:rtl/>
        </w:rPr>
        <w:t>انحراف</w:t>
      </w:r>
      <w:r w:rsidR="007B24AF" w:rsidRPr="007B24AF">
        <w:rPr>
          <w:rtl/>
        </w:rPr>
        <w:t xml:space="preserve"> </w:t>
      </w:r>
      <w:r w:rsidRPr="007B24AF">
        <w:rPr>
          <w:rtl/>
        </w:rPr>
        <w:t>عن</w:t>
      </w:r>
      <w:r w:rsidR="007B24AF" w:rsidRPr="007B24AF">
        <w:rPr>
          <w:rtl/>
        </w:rPr>
        <w:t xml:space="preserve"> </w:t>
      </w:r>
      <w:r w:rsidRPr="007B24AF">
        <w:rPr>
          <w:rtl/>
        </w:rPr>
        <w:t>المقصود،</w:t>
      </w:r>
      <w:r w:rsidR="007B24AF" w:rsidRPr="007B24AF">
        <w:rPr>
          <w:rtl/>
        </w:rPr>
        <w:t xml:space="preserve"> </w:t>
      </w:r>
      <w:r w:rsidRPr="007B24AF">
        <w:rPr>
          <w:rtl/>
        </w:rPr>
        <w:t>خاطئ</w:t>
      </w:r>
      <w:r w:rsidR="007B24AF" w:rsidRPr="007B24AF">
        <w:rPr>
          <w:rtl/>
        </w:rPr>
        <w:t xml:space="preserve"> </w:t>
      </w:r>
      <w:r w:rsidRPr="007B24AF">
        <w:rPr>
          <w:rtl/>
        </w:rPr>
        <w:t>من</w:t>
      </w:r>
      <w:r w:rsidR="007B24AF" w:rsidRPr="007B24AF">
        <w:rPr>
          <w:rtl/>
        </w:rPr>
        <w:t xml:space="preserve"> </w:t>
      </w:r>
      <w:r w:rsidRPr="007B24AF">
        <w:rPr>
          <w:rtl/>
        </w:rPr>
        <w:t>جهة</w:t>
      </w:r>
      <w:r w:rsidR="007B24AF" w:rsidRPr="007B24AF">
        <w:rPr>
          <w:rtl/>
        </w:rPr>
        <w:t xml:space="preserve"> </w:t>
      </w:r>
      <w:r w:rsidRPr="007B24AF">
        <w:rPr>
          <w:rtl/>
        </w:rPr>
        <w:t>المعنی.</w:t>
      </w:r>
      <w:r w:rsidR="004F2C6C">
        <w:rPr>
          <w:rFonts w:hint="cs"/>
          <w:rtl/>
        </w:rPr>
        <w:t>»</w:t>
      </w:r>
      <w:r w:rsidR="004F2C6C">
        <w:rPr>
          <w:rStyle w:val="a3"/>
          <w:rtl/>
        </w:rPr>
        <w:footnoteReference w:id="342"/>
      </w:r>
    </w:p>
    <w:p w:rsidR="00FB39C3" w:rsidRPr="007B24AF" w:rsidRDefault="00FB39C3" w:rsidP="00DD3576">
      <w:pPr>
        <w:pStyle w:val="a4"/>
        <w:rPr>
          <w:rtl/>
        </w:rPr>
      </w:pPr>
      <w:r w:rsidRPr="007B24AF">
        <w:rPr>
          <w:rtl/>
        </w:rPr>
        <w:t>«عالم</w:t>
      </w:r>
      <w:r w:rsidR="007B24AF" w:rsidRPr="007B24AF">
        <w:rPr>
          <w:rtl/>
        </w:rPr>
        <w:t xml:space="preserve"> </w:t>
      </w:r>
      <w:r w:rsidRPr="007B24AF">
        <w:rPr>
          <w:rtl/>
        </w:rPr>
        <w:t>مثال</w:t>
      </w:r>
      <w:r w:rsidR="007B24AF" w:rsidRPr="007B24AF">
        <w:rPr>
          <w:rtl/>
        </w:rPr>
        <w:t xml:space="preserve"> </w:t>
      </w:r>
      <w:r w:rsidRPr="007B24AF">
        <w:rPr>
          <w:rtl/>
        </w:rPr>
        <w:t>مانند</w:t>
      </w:r>
      <w:r w:rsidR="007B24AF" w:rsidRPr="007B24AF">
        <w:rPr>
          <w:rtl/>
        </w:rPr>
        <w:t xml:space="preserve"> </w:t>
      </w:r>
      <w:r w:rsidRPr="007B24AF">
        <w:rPr>
          <w:rtl/>
        </w:rPr>
        <w:t>برزخی</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عقل</w:t>
      </w:r>
      <w:r w:rsidR="007B24AF" w:rsidRPr="007B24AF">
        <w:rPr>
          <w:rtl/>
        </w:rPr>
        <w:t xml:space="preserve"> </w:t>
      </w:r>
      <w:r w:rsidRPr="007B24AF">
        <w:rPr>
          <w:rtl/>
        </w:rPr>
        <w:t>مجرّد</w:t>
      </w:r>
      <w:r w:rsidR="007B24AF" w:rsidRPr="007B24AF">
        <w:rPr>
          <w:rtl/>
        </w:rPr>
        <w:t xml:space="preserve"> </w:t>
      </w:r>
      <w:r w:rsidRPr="007B24AF">
        <w:rPr>
          <w:rtl/>
        </w:rPr>
        <w:t>و</w:t>
      </w:r>
      <w:r w:rsidR="007B24AF" w:rsidRPr="007B24AF">
        <w:rPr>
          <w:rtl/>
        </w:rPr>
        <w:t xml:space="preserve"> </w:t>
      </w:r>
      <w:r w:rsidRPr="007B24AF">
        <w:rPr>
          <w:rtl/>
        </w:rPr>
        <w:t>موجودا</w:t>
      </w:r>
      <w:r w:rsidR="007B24AF" w:rsidRPr="007B24AF">
        <w:rPr>
          <w:rtl/>
        </w:rPr>
        <w:t xml:space="preserve"> </w:t>
      </w:r>
      <w:r w:rsidRPr="007B24AF">
        <w:rPr>
          <w:rtl/>
        </w:rPr>
        <w:t>مادّی</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بنابرا</w:t>
      </w:r>
      <w:r w:rsidR="00233C55" w:rsidRPr="007B24AF">
        <w:rPr>
          <w:rtl/>
        </w:rPr>
        <w:t>ی</w:t>
      </w:r>
      <w:r w:rsidRPr="007B24AF">
        <w:rPr>
          <w:rtl/>
        </w:rPr>
        <w:t>ن</w:t>
      </w:r>
      <w:r w:rsidR="007B24AF" w:rsidRPr="007B24AF">
        <w:rPr>
          <w:rtl/>
        </w:rPr>
        <w:t xml:space="preserve"> </w:t>
      </w:r>
      <w:r w:rsidRPr="007B24AF">
        <w:rPr>
          <w:rtl/>
        </w:rPr>
        <w:t>عالم</w:t>
      </w:r>
      <w:r w:rsidR="007B24AF" w:rsidRPr="007B24AF">
        <w:rPr>
          <w:rtl/>
        </w:rPr>
        <w:t xml:space="preserve"> </w:t>
      </w:r>
      <w:r w:rsidRPr="007B24AF">
        <w:rPr>
          <w:rtl/>
        </w:rPr>
        <w:t>مثال</w:t>
      </w:r>
      <w:r w:rsidR="007B24AF" w:rsidRPr="007B24AF">
        <w:rPr>
          <w:rtl/>
        </w:rPr>
        <w:t xml:space="preserve"> </w:t>
      </w:r>
      <w:r w:rsidRPr="007B24AF">
        <w:rPr>
          <w:rtl/>
        </w:rPr>
        <w:t>موجودی</w:t>
      </w:r>
      <w:r w:rsidR="007B24AF" w:rsidRPr="007B24AF">
        <w:rPr>
          <w:rtl/>
        </w:rPr>
        <w:t xml:space="preserve"> </w:t>
      </w:r>
      <w:r w:rsidRPr="007B24AF">
        <w:rPr>
          <w:rtl/>
        </w:rPr>
        <w:t>مجرّد</w:t>
      </w:r>
      <w:r w:rsidR="007B24AF" w:rsidRPr="007B24AF">
        <w:rPr>
          <w:rtl/>
        </w:rPr>
        <w:t xml:space="preserve"> </w:t>
      </w:r>
      <w:r w:rsidRPr="007B24AF">
        <w:rPr>
          <w:rtl/>
        </w:rPr>
        <w:t>از</w:t>
      </w:r>
      <w:r w:rsidR="007B24AF" w:rsidRPr="007B24AF">
        <w:rPr>
          <w:rtl/>
        </w:rPr>
        <w:t xml:space="preserve"> </w:t>
      </w:r>
      <w:r w:rsidRPr="007B24AF">
        <w:rPr>
          <w:rtl/>
        </w:rPr>
        <w:t>مادّه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سزاوار</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تصوّر</w:t>
      </w:r>
      <w:r w:rsidR="007B24AF" w:rsidRPr="007B24AF">
        <w:rPr>
          <w:rtl/>
        </w:rPr>
        <w:t xml:space="preserve"> </w:t>
      </w:r>
      <w:r w:rsidRPr="007B24AF">
        <w:rPr>
          <w:rtl/>
        </w:rPr>
        <w:t>معنای</w:t>
      </w:r>
      <w:r w:rsidR="007B24AF" w:rsidRPr="007B24AF">
        <w:rPr>
          <w:rtl/>
        </w:rPr>
        <w:t xml:space="preserve"> </w:t>
      </w:r>
      <w:r w:rsidRPr="007B24AF">
        <w:rPr>
          <w:rtl/>
        </w:rPr>
        <w:t>مادّه</w:t>
      </w:r>
      <w:r w:rsidR="007B24AF" w:rsidRPr="007B24AF">
        <w:rPr>
          <w:rtl/>
        </w:rPr>
        <w:t xml:space="preserve"> </w:t>
      </w:r>
      <w:r w:rsidRPr="007B24AF">
        <w:rPr>
          <w:rtl/>
        </w:rPr>
        <w:t>تأمّل</w:t>
      </w:r>
      <w:r w:rsidR="007B24AF" w:rsidRPr="007B24AF">
        <w:rPr>
          <w:rtl/>
        </w:rPr>
        <w:t xml:space="preserve"> </w:t>
      </w:r>
      <w:r w:rsidRPr="007B24AF">
        <w:rPr>
          <w:rtl/>
        </w:rPr>
        <w:t>و</w:t>
      </w:r>
      <w:r w:rsidR="007B24AF" w:rsidRPr="007B24AF">
        <w:rPr>
          <w:rtl/>
        </w:rPr>
        <w:t xml:space="preserve"> </w:t>
      </w:r>
      <w:r w:rsidRPr="007B24AF">
        <w:rPr>
          <w:rtl/>
        </w:rPr>
        <w:t>دقّت</w:t>
      </w:r>
      <w:r w:rsidR="007B24AF" w:rsidRPr="007B24AF">
        <w:rPr>
          <w:rtl/>
        </w:rPr>
        <w:t xml:space="preserve"> </w:t>
      </w:r>
      <w:r w:rsidRPr="007B24AF">
        <w:rPr>
          <w:rtl/>
        </w:rPr>
        <w:t>نمائی،</w:t>
      </w:r>
      <w:r w:rsidR="007B24AF" w:rsidRPr="007B24AF">
        <w:rPr>
          <w:rtl/>
        </w:rPr>
        <w:t xml:space="preserve"> </w:t>
      </w:r>
      <w:r w:rsidRPr="007B24AF">
        <w:rPr>
          <w:rtl/>
        </w:rPr>
        <w:t>و</w:t>
      </w:r>
      <w:r w:rsidR="007B24AF" w:rsidRPr="007B24AF">
        <w:rPr>
          <w:rtl/>
        </w:rPr>
        <w:t xml:space="preserve"> </w:t>
      </w:r>
      <w:r w:rsidRPr="007B24AF">
        <w:rPr>
          <w:rtl/>
        </w:rPr>
        <w:t>بدانی</w:t>
      </w:r>
      <w:r w:rsidR="007B24AF" w:rsidRPr="007B24AF">
        <w:rPr>
          <w:rtl/>
        </w:rPr>
        <w:t xml:space="preserve"> </w:t>
      </w:r>
      <w:r w:rsidRPr="007B24AF">
        <w:rPr>
          <w:rtl/>
        </w:rPr>
        <w:t>که</w:t>
      </w:r>
      <w:r w:rsidR="007B24AF" w:rsidRPr="007B24AF">
        <w:rPr>
          <w:rtl/>
        </w:rPr>
        <w:t xml:space="preserve"> </w:t>
      </w:r>
      <w:r w:rsidRPr="007B24AF">
        <w:rPr>
          <w:rtl/>
        </w:rPr>
        <w:t>مادّه</w:t>
      </w:r>
      <w:r w:rsidR="007B24AF" w:rsidRPr="007B24AF">
        <w:rPr>
          <w:rtl/>
        </w:rPr>
        <w:t xml:space="preserve"> </w:t>
      </w:r>
      <w:r w:rsidRPr="007B24AF">
        <w:rPr>
          <w:rtl/>
        </w:rPr>
        <w:t>جوهری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شأن</w:t>
      </w:r>
      <w:r w:rsidR="007B24AF" w:rsidRPr="007B24AF">
        <w:rPr>
          <w:rtl/>
        </w:rPr>
        <w:t xml:space="preserve"> </w:t>
      </w:r>
      <w:r w:rsidRPr="007B24AF">
        <w:rPr>
          <w:rtl/>
        </w:rPr>
        <w:t>آن</w:t>
      </w:r>
      <w:r w:rsidR="007B24AF" w:rsidRPr="007B24AF">
        <w:rPr>
          <w:rtl/>
        </w:rPr>
        <w:t xml:space="preserve"> </w:t>
      </w:r>
      <w:r w:rsidRPr="007B24AF">
        <w:rPr>
          <w:rtl/>
        </w:rPr>
        <w:t>قبول</w:t>
      </w:r>
      <w:r w:rsidR="007B24AF" w:rsidRPr="007B24AF">
        <w:rPr>
          <w:rtl/>
        </w:rPr>
        <w:t xml:space="preserve"> </w:t>
      </w:r>
      <w:r w:rsidRPr="007B24AF">
        <w:rPr>
          <w:rtl/>
        </w:rPr>
        <w:t>و</w:t>
      </w:r>
      <w:r w:rsidR="007B24AF" w:rsidRPr="007B24AF">
        <w:rPr>
          <w:rtl/>
        </w:rPr>
        <w:t xml:space="preserve"> </w:t>
      </w:r>
      <w:r w:rsidRPr="007B24AF">
        <w:rPr>
          <w:rtl/>
        </w:rPr>
        <w:t>پذ</w:t>
      </w:r>
      <w:r w:rsidR="00233C55" w:rsidRPr="007B24AF">
        <w:rPr>
          <w:rtl/>
        </w:rPr>
        <w:t>ی</w:t>
      </w:r>
      <w:r w:rsidRPr="007B24AF">
        <w:rPr>
          <w:rtl/>
        </w:rPr>
        <w:t>رفتن</w:t>
      </w:r>
      <w:r w:rsidR="007B24AF" w:rsidRPr="007B24AF">
        <w:rPr>
          <w:rtl/>
        </w:rPr>
        <w:t xml:space="preserve"> </w:t>
      </w:r>
      <w:r w:rsidRPr="007B24AF">
        <w:rPr>
          <w:rtl/>
        </w:rPr>
        <w:t>آثار</w:t>
      </w:r>
      <w:r w:rsidR="007B24AF" w:rsidRPr="007B24AF">
        <w:rPr>
          <w:rtl/>
        </w:rPr>
        <w:t xml:space="preserve"> </w:t>
      </w:r>
      <w:r w:rsidRPr="007B24AF">
        <w:rPr>
          <w:rtl/>
        </w:rPr>
        <w:t>جسمی</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بودن</w:t>
      </w:r>
      <w:r w:rsidR="007B24AF" w:rsidRPr="007B24AF">
        <w:rPr>
          <w:rtl/>
        </w:rPr>
        <w:t xml:space="preserve"> </w:t>
      </w:r>
      <w:r w:rsidRPr="007B24AF">
        <w:rPr>
          <w:rtl/>
        </w:rPr>
        <w:t>مادّه</w:t>
      </w:r>
      <w:r w:rsidR="007B24AF" w:rsidRPr="007B24AF">
        <w:rPr>
          <w:rtl/>
        </w:rPr>
        <w:t xml:space="preserve"> </w:t>
      </w:r>
      <w:r w:rsidRPr="007B24AF">
        <w:rPr>
          <w:rtl/>
        </w:rPr>
        <w:t>در</w:t>
      </w:r>
      <w:r w:rsidR="007B24AF" w:rsidRPr="007B24AF">
        <w:rPr>
          <w:rtl/>
        </w:rPr>
        <w:t xml:space="preserve"> </w:t>
      </w:r>
      <w:r w:rsidRPr="007B24AF">
        <w:rPr>
          <w:rtl/>
        </w:rPr>
        <w:t>اجسام</w:t>
      </w:r>
      <w:r w:rsidR="007B24AF" w:rsidRPr="007B24AF">
        <w:rPr>
          <w:rtl/>
        </w:rPr>
        <w:t xml:space="preserve"> </w:t>
      </w:r>
      <w:r w:rsidRPr="007B24AF">
        <w:rPr>
          <w:rtl/>
        </w:rPr>
        <w:t>سبب</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که</w:t>
      </w:r>
      <w:r w:rsidR="007B24AF" w:rsidRPr="007B24AF">
        <w:rPr>
          <w:rtl/>
        </w:rPr>
        <w:t xml:space="preserve"> </w:t>
      </w:r>
      <w:r w:rsidRPr="007B24AF">
        <w:rPr>
          <w:rtl/>
        </w:rPr>
        <w:t>اجسام</w:t>
      </w:r>
      <w:r w:rsidR="007B24AF" w:rsidRPr="007B24AF">
        <w:rPr>
          <w:rtl/>
        </w:rPr>
        <w:t xml:space="preserve"> </w:t>
      </w:r>
      <w:r w:rsidRPr="007B24AF">
        <w:rPr>
          <w:rtl/>
        </w:rPr>
        <w:t>بتوانند</w:t>
      </w:r>
      <w:r w:rsidR="007B24AF" w:rsidRPr="007B24AF">
        <w:rPr>
          <w:rtl/>
        </w:rPr>
        <w:t xml:space="preserve"> </w:t>
      </w:r>
      <w:r w:rsidRPr="007B24AF">
        <w:rPr>
          <w:rtl/>
        </w:rPr>
        <w:t>انفعالات</w:t>
      </w:r>
      <w:r w:rsidR="007B24AF" w:rsidRPr="007B24AF">
        <w:rPr>
          <w:rtl/>
        </w:rPr>
        <w:t xml:space="preserve"> </w:t>
      </w:r>
      <w:r w:rsidRPr="007B24AF">
        <w:rPr>
          <w:rtl/>
        </w:rPr>
        <w:t>و</w:t>
      </w:r>
      <w:r w:rsidR="007B24AF" w:rsidRPr="007B24AF">
        <w:rPr>
          <w:rtl/>
        </w:rPr>
        <w:t xml:space="preserve"> </w:t>
      </w:r>
      <w:r w:rsidRPr="007B24AF">
        <w:rPr>
          <w:rtl/>
        </w:rPr>
        <w:t>تغ</w:t>
      </w:r>
      <w:r w:rsidR="00233C55" w:rsidRPr="007B24AF">
        <w:rPr>
          <w:rtl/>
        </w:rPr>
        <w:t>یی</w:t>
      </w:r>
      <w:r w:rsidRPr="007B24AF">
        <w:rPr>
          <w:rtl/>
        </w:rPr>
        <w:t>راتی</w:t>
      </w:r>
      <w:r w:rsidR="007B24AF" w:rsidRPr="007B24AF">
        <w:rPr>
          <w:rtl/>
        </w:rPr>
        <w:t xml:space="preserve"> </w:t>
      </w:r>
      <w:r w:rsidRPr="007B24AF">
        <w:rPr>
          <w:rtl/>
        </w:rPr>
        <w:t>را</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آنها</w:t>
      </w:r>
      <w:r w:rsidR="007B24AF" w:rsidRPr="007B24AF">
        <w:rPr>
          <w:rtl/>
        </w:rPr>
        <w:t xml:space="preserve"> </w:t>
      </w:r>
      <w:r w:rsidRPr="007B24AF">
        <w:rPr>
          <w:rtl/>
        </w:rPr>
        <w:t>به</w:t>
      </w:r>
      <w:r w:rsidR="007B24AF" w:rsidRPr="007B24AF">
        <w:rPr>
          <w:rtl/>
        </w:rPr>
        <w:t xml:space="preserve"> </w:t>
      </w:r>
      <w:r w:rsidRPr="007B24AF">
        <w:rPr>
          <w:rtl/>
        </w:rPr>
        <w:t>وجود</w:t>
      </w:r>
      <w:r w:rsidR="007B24AF" w:rsidRPr="007B24AF">
        <w:rPr>
          <w:rtl/>
        </w:rPr>
        <w:t xml:space="preserve"> </w:t>
      </w:r>
      <w:r w:rsidR="007C3E81" w:rsidRPr="007B24AF">
        <w:rPr>
          <w:rtl/>
        </w:rPr>
        <w:t>می‌</w:t>
      </w:r>
      <w:r w:rsidR="00233C55" w:rsidRPr="007B24AF">
        <w:rPr>
          <w:rtl/>
        </w:rPr>
        <w:t>‌</w:t>
      </w:r>
      <w:r w:rsidRPr="007B24AF">
        <w:rPr>
          <w:rtl/>
        </w:rPr>
        <w:t>‌آ</w:t>
      </w:r>
      <w:r w:rsidR="00233C55" w:rsidRPr="007B24AF">
        <w:rPr>
          <w:rtl/>
        </w:rPr>
        <w:t>ی</w:t>
      </w:r>
      <w:r w:rsidRPr="007B24AF">
        <w:rPr>
          <w:rtl/>
        </w:rPr>
        <w:t>د</w:t>
      </w:r>
      <w:r w:rsidR="007B24AF" w:rsidRPr="007B24AF">
        <w:rPr>
          <w:rtl/>
        </w:rPr>
        <w:t xml:space="preserve"> </w:t>
      </w:r>
      <w:r w:rsidRPr="007B24AF">
        <w:rPr>
          <w:rtl/>
        </w:rPr>
        <w:t>بپذ</w:t>
      </w:r>
      <w:r w:rsidR="00233C55" w:rsidRPr="007B24AF">
        <w:rPr>
          <w:rtl/>
        </w:rPr>
        <w:t>ی</w:t>
      </w:r>
      <w:r w:rsidRPr="007B24AF">
        <w:rPr>
          <w:rtl/>
        </w:rPr>
        <w:t>رند</w:t>
      </w:r>
      <w:r w:rsidR="007B24AF" w:rsidRPr="007B24AF">
        <w:rPr>
          <w:rtl/>
        </w:rPr>
        <w:t xml:space="preserve"> </w:t>
      </w:r>
      <w:r w:rsidRPr="007B24AF">
        <w:rPr>
          <w:rtl/>
        </w:rPr>
        <w:t>و</w:t>
      </w:r>
      <w:r w:rsidR="007B24AF" w:rsidRPr="007B24AF">
        <w:rPr>
          <w:rtl/>
        </w:rPr>
        <w:t xml:space="preserve"> </w:t>
      </w:r>
      <w:r w:rsidRPr="007B24AF">
        <w:rPr>
          <w:rtl/>
        </w:rPr>
        <w:t>خود</w:t>
      </w:r>
      <w:r w:rsidR="007B24AF" w:rsidRPr="007B24AF">
        <w:rPr>
          <w:rtl/>
        </w:rPr>
        <w:t xml:space="preserve"> </w:t>
      </w:r>
      <w:r w:rsidRPr="007B24AF">
        <w:rPr>
          <w:rtl/>
        </w:rPr>
        <w:t>مادّه</w:t>
      </w:r>
      <w:r w:rsidR="007B24AF" w:rsidRPr="007B24AF">
        <w:rPr>
          <w:rtl/>
        </w:rPr>
        <w:t xml:space="preserve"> </w:t>
      </w:r>
      <w:r w:rsidRPr="007B24AF">
        <w:rPr>
          <w:rtl/>
        </w:rPr>
        <w:t>جسم</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و</w:t>
      </w:r>
      <w:r w:rsidR="007B24AF" w:rsidRPr="007B24AF">
        <w:rPr>
          <w:rtl/>
        </w:rPr>
        <w:t xml:space="preserve"> </w:t>
      </w:r>
      <w:r w:rsidRPr="007B24AF">
        <w:rPr>
          <w:rtl/>
        </w:rPr>
        <w:t>محسوس</w:t>
      </w:r>
      <w:r w:rsidR="007B24AF" w:rsidRPr="007B24AF">
        <w:rPr>
          <w:rtl/>
        </w:rPr>
        <w:t xml:space="preserve"> </w:t>
      </w:r>
      <w:r w:rsidRPr="007B24AF">
        <w:rPr>
          <w:rtl/>
        </w:rPr>
        <w:t>ن</w:t>
      </w:r>
      <w:r w:rsidR="00233C55" w:rsidRPr="007B24AF">
        <w:rPr>
          <w:rtl/>
        </w:rPr>
        <w:t>ی</w:t>
      </w:r>
      <w:r w:rsidRPr="007B24AF">
        <w:rPr>
          <w:rtl/>
        </w:rPr>
        <w:t>ز</w:t>
      </w:r>
      <w:r w:rsidR="007B24AF" w:rsidRPr="007B24AF">
        <w:rPr>
          <w:rtl/>
        </w:rPr>
        <w:t xml:space="preserve"> </w:t>
      </w:r>
      <w:r w:rsidR="007C3E81" w:rsidRPr="007B24AF">
        <w:rPr>
          <w:rtl/>
        </w:rPr>
        <w:t>نمی‌</w:t>
      </w:r>
      <w:r w:rsidR="00233C55" w:rsidRPr="007B24AF">
        <w:rPr>
          <w:rtl/>
        </w:rPr>
        <w:t>‌</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مباد</w:t>
      </w:r>
      <w:r w:rsidR="007B24AF" w:rsidRPr="007B24AF">
        <w:rPr>
          <w:rtl/>
        </w:rPr>
        <w:t xml:space="preserve"> </w:t>
      </w:r>
      <w:r w:rsidRPr="007B24AF">
        <w:rPr>
          <w:rtl/>
        </w:rPr>
        <w:t>بپنداری</w:t>
      </w:r>
      <w:r w:rsidR="007B24AF" w:rsidRPr="007B24AF">
        <w:rPr>
          <w:rtl/>
        </w:rPr>
        <w:t xml:space="preserve"> </w:t>
      </w:r>
      <w:r w:rsidRPr="007B24AF">
        <w:rPr>
          <w:rtl/>
        </w:rPr>
        <w:t>که</w:t>
      </w:r>
      <w:r w:rsidR="007B24AF" w:rsidRPr="007B24AF">
        <w:rPr>
          <w:rtl/>
        </w:rPr>
        <w:t xml:space="preserve"> </w:t>
      </w:r>
      <w:r w:rsidRPr="007B24AF">
        <w:rPr>
          <w:rtl/>
        </w:rPr>
        <w:t>مادّه</w:t>
      </w:r>
      <w:r w:rsidR="007B24AF" w:rsidRPr="007B24AF">
        <w:rPr>
          <w:rtl/>
        </w:rPr>
        <w:t xml:space="preserve"> </w:t>
      </w:r>
      <w:r w:rsidRPr="007B24AF">
        <w:rPr>
          <w:rtl/>
        </w:rPr>
        <w:t>همان</w:t>
      </w:r>
      <w:r w:rsidR="007B24AF" w:rsidRPr="007B24AF">
        <w:rPr>
          <w:rtl/>
        </w:rPr>
        <w:t xml:space="preserve"> </w:t>
      </w:r>
      <w:r w:rsidRPr="007B24AF">
        <w:rPr>
          <w:rtl/>
        </w:rPr>
        <w:t>جسم</w:t>
      </w:r>
      <w:r w:rsidR="007B24AF" w:rsidRPr="007B24AF">
        <w:rPr>
          <w:rtl/>
        </w:rPr>
        <w:t xml:space="preserve"> </w:t>
      </w:r>
      <w:r w:rsidRPr="007B24AF">
        <w:rPr>
          <w:rtl/>
        </w:rPr>
        <w:t>بودن</w:t>
      </w:r>
      <w:r w:rsidR="007B24AF" w:rsidRPr="007B24AF">
        <w:rPr>
          <w:rtl/>
        </w:rPr>
        <w:t xml:space="preserve"> </w:t>
      </w:r>
      <w:r w:rsidRPr="007B24AF">
        <w:rPr>
          <w:rtl/>
        </w:rPr>
        <w:t>موجودات</w:t>
      </w:r>
      <w:r w:rsidR="007B24AF" w:rsidRPr="007B24AF">
        <w:rPr>
          <w:rtl/>
        </w:rPr>
        <w:t xml:space="preserve"> </w:t>
      </w:r>
      <w:r w:rsidRPr="007B24AF">
        <w:rPr>
          <w:rtl/>
        </w:rPr>
        <w:t>جسمانی</w:t>
      </w:r>
      <w:r w:rsidR="007B24AF" w:rsidRPr="007B24AF">
        <w:rPr>
          <w:rtl/>
        </w:rPr>
        <w:t xml:space="preserve"> </w:t>
      </w:r>
      <w:r w:rsidRPr="007B24AF">
        <w:rPr>
          <w:rtl/>
        </w:rPr>
        <w:t>است.</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غافل</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اشتباه</w:t>
      </w:r>
      <w:r w:rsidR="007B24AF" w:rsidRPr="007B24AF">
        <w:rPr>
          <w:rFonts w:ascii="NoorLotus" w:hAnsi="NoorLotus"/>
          <w:rtl/>
        </w:rPr>
        <w:t xml:space="preserve"> </w:t>
      </w:r>
      <w:r w:rsidRPr="007B24AF">
        <w:rPr>
          <w:rFonts w:ascii="NoorLotus" w:hAnsi="NoorLotus"/>
          <w:rtl/>
        </w:rPr>
        <w:t>بفهمند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«برزخ</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«لذائذ</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لذائذ</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برزخ</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لذائذ</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اموری</w:t>
      </w:r>
      <w:r w:rsidR="007B24AF" w:rsidRPr="007B24AF">
        <w:rPr>
          <w:rFonts w:ascii="NoorLotus" w:hAnsi="NoorLotus"/>
          <w:rtl/>
        </w:rPr>
        <w:t xml:space="preserve"> </w:t>
      </w:r>
      <w:r w:rsidRPr="007B24AF">
        <w:rPr>
          <w:rFonts w:ascii="NoorLotus" w:hAnsi="NoorLotus"/>
          <w:rtl/>
        </w:rPr>
        <w:t>وهمی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سرابی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موطن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جا</w:t>
      </w:r>
      <w:r w:rsidR="00233C55" w:rsidRPr="007B24AF">
        <w:rPr>
          <w:rFonts w:ascii="NoorLotus" w:hAnsi="NoorLotus"/>
          <w:rtl/>
        </w:rPr>
        <w:t>ی</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وهم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برداشت</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مقصود</w:t>
      </w:r>
      <w:r w:rsidR="007B24AF" w:rsidRPr="007B24AF">
        <w:rPr>
          <w:rFonts w:ascii="NoorLotus" w:hAnsi="NoorLotus"/>
          <w:rtl/>
        </w:rPr>
        <w:t xml:space="preserve"> </w:t>
      </w:r>
      <w:r w:rsidRPr="007B24AF">
        <w:rPr>
          <w:rFonts w:ascii="NoorLotus" w:hAnsi="NoorLotus"/>
          <w:rtl/>
        </w:rPr>
        <w:t>حکماست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خطاب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مرادف</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وهمی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سَرابی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ثابت</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داد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انفعال.</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موجودات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فعل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تامّه</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نقصی</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شکلشان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متفاوت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حسّ</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درک</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006ACE">
        <w:rPr>
          <w:rFonts w:ascii="NoorLotus" w:hAnsi="NoorLotus" w:hint="c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بی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بی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شمائلشان</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أصلا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حسّ</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lastRenderedPageBreak/>
        <w:t>که</w:t>
      </w:r>
      <w:r w:rsidR="007B24AF" w:rsidRPr="007B24AF">
        <w:rPr>
          <w:rFonts w:ascii="NoorLotus" w:hAnsi="NoorLotus"/>
          <w:rtl/>
        </w:rPr>
        <w:t xml:space="preserve"> </w:t>
      </w:r>
      <w:r w:rsidRPr="007B24AF">
        <w:rPr>
          <w:rFonts w:ascii="NoorLotus" w:hAnsi="NoorLotus"/>
          <w:rtl/>
        </w:rPr>
        <w:t>قبلا</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فعل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محضه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معنا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تبد</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الات</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Default="00FB39C3" w:rsidP="004F2C6C">
      <w:pPr>
        <w:widowControl w:val="0"/>
        <w:rPr>
          <w:rFonts w:ascii="NoorLotus" w:hAnsi="NoorLotus"/>
          <w:rtl/>
        </w:rPr>
      </w:pPr>
      <w:r w:rsidRPr="007B24AF">
        <w:rPr>
          <w:rFonts w:ascii="NoorLotus" w:hAnsi="NoorLotus"/>
          <w:rtl/>
        </w:rPr>
        <w:t>ناآشنائی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ساده،</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مل</w:t>
      </w:r>
      <w:r w:rsidR="00722524">
        <w:rPr>
          <w:rFonts w:ascii="NoorLotus" w:hAnsi="NoorLotus" w:hint="cs"/>
          <w:rtl/>
        </w:rPr>
        <w:t>ّ</w:t>
      </w:r>
      <w:r w:rsidRPr="007B24AF">
        <w:rPr>
          <w:rFonts w:ascii="NoorLotus" w:hAnsi="NoorLotus"/>
          <w:rtl/>
        </w:rPr>
        <w:t>اصدرا</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روحانی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اصلا</w:t>
      </w:r>
      <w:r w:rsidR="007B24AF" w:rsidRPr="007B24AF">
        <w:rPr>
          <w:rFonts w:ascii="NoorLotus" w:hAnsi="NoorLotus"/>
          <w:rtl/>
        </w:rPr>
        <w:t xml:space="preserve"> </w:t>
      </w:r>
      <w:r w:rsidRPr="007B24AF">
        <w:rPr>
          <w:rFonts w:ascii="NoorLotus" w:hAnsi="NoorLotus"/>
          <w:rtl/>
        </w:rPr>
        <w:t>جسمانی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اسمش</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جسمانی</w:t>
      </w:r>
      <w:r w:rsidR="007B24AF" w:rsidRPr="007B24AF">
        <w:rPr>
          <w:rFonts w:ascii="NoorLotus" w:hAnsi="NoorLotus"/>
          <w:rtl/>
        </w:rPr>
        <w:t xml:space="preserve"> </w:t>
      </w:r>
      <w:r w:rsidRPr="007B24AF">
        <w:rPr>
          <w:rFonts w:ascii="NoorLotus" w:hAnsi="NoorLotus"/>
          <w:rtl/>
        </w:rPr>
        <w:t>گذاشت</w:t>
      </w:r>
      <w:r w:rsidR="007412D8" w:rsidRPr="007B24AF">
        <w:rPr>
          <w:rFonts w:ascii="NoorLotus" w:hAnsi="NoorLotus"/>
          <w:rtl/>
        </w:rPr>
        <w:t>ه‌اند</w:t>
      </w:r>
      <w:r w:rsidR="007B24AF" w:rsidRPr="007B24AF">
        <w:rPr>
          <w:rFonts w:ascii="NoorLotus" w:hAnsi="NoorLotus"/>
          <w:rtl/>
        </w:rPr>
        <w:t>.</w:t>
      </w:r>
      <w:r w:rsidR="004F2C6C">
        <w:rPr>
          <w:rStyle w:val="a3"/>
          <w:rFonts w:ascii="NoorLotus" w:hAnsi="NoorLotus"/>
          <w:rtl/>
        </w:rPr>
        <w:footnoteReference w:id="343"/>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جسمانی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جسم</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شیء</w:t>
      </w:r>
      <w:r w:rsidR="007B24AF" w:rsidRPr="007B24AF">
        <w:rPr>
          <w:rFonts w:ascii="NoorLotus" w:hAnsi="NoorLotus"/>
          <w:rtl/>
        </w:rPr>
        <w:t xml:space="preserve"> </w:t>
      </w:r>
      <w:r w:rsidRPr="007B24AF">
        <w:rPr>
          <w:rFonts w:ascii="NoorLotus" w:hAnsi="NoorLotus"/>
          <w:rtl/>
        </w:rPr>
        <w:t>ربطی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داشتن</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انفعال</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مفروض</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جسم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ارتفاع</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رنگ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مزه</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B81A51">
        <w:rPr>
          <w:rFonts w:ascii="NoorLotus" w:hAnsi="NoorLotus"/>
          <w:rtl/>
        </w:rPr>
        <w:t xml:space="preserve"> </w:t>
      </w:r>
    </w:p>
    <w:p w:rsidR="00480A99" w:rsidRDefault="00480A99" w:rsidP="00015BC1">
      <w:pPr>
        <w:widowControl w:val="0"/>
        <w:rPr>
          <w:rFonts w:ascii="NoorLotus" w:hAnsi="NoorLotus"/>
          <w:rtl/>
        </w:rPr>
      </w:pPr>
      <w:r w:rsidRPr="00480A99">
        <w:rPr>
          <w:rFonts w:ascii="NoorLotus" w:hAnsi="NoorLotus"/>
          <w:rtl/>
        </w:rPr>
        <w:t>جناب دکتر د</w:t>
      </w:r>
      <w:r w:rsidR="00410A66">
        <w:rPr>
          <w:rFonts w:ascii="NoorLotus" w:hAnsi="NoorLotus"/>
          <w:rtl/>
        </w:rPr>
        <w:t>ی</w:t>
      </w:r>
      <w:r w:rsidRPr="00480A99">
        <w:rPr>
          <w:rFonts w:ascii="NoorLotus" w:hAnsi="NoorLotus"/>
          <w:rtl/>
        </w:rPr>
        <w:t>نان</w:t>
      </w:r>
      <w:r w:rsidRPr="00480A99">
        <w:rPr>
          <w:rFonts w:ascii="NoorLotus" w:hAnsi="NoorLotus" w:hint="cs"/>
          <w:rtl/>
        </w:rPr>
        <w:t>ی</w:t>
      </w:r>
      <w:r w:rsidRPr="00480A99">
        <w:rPr>
          <w:rFonts w:ascii="NoorLotus" w:hAnsi="NoorLotus"/>
          <w:rtl/>
        </w:rPr>
        <w:t xml:space="preserve"> در توض</w:t>
      </w:r>
      <w:r w:rsidR="00410A66">
        <w:rPr>
          <w:rFonts w:ascii="NoorLotus" w:hAnsi="NoorLotus"/>
          <w:rtl/>
        </w:rPr>
        <w:t>ی</w:t>
      </w:r>
      <w:r w:rsidRPr="00480A99">
        <w:rPr>
          <w:rFonts w:ascii="NoorLotus" w:hAnsi="NoorLotus"/>
          <w:rtl/>
        </w:rPr>
        <w:t>ح فرق‌ها</w:t>
      </w:r>
      <w:r w:rsidRPr="00480A99">
        <w:rPr>
          <w:rFonts w:ascii="NoorLotus" w:hAnsi="NoorLotus" w:hint="cs"/>
          <w:rtl/>
        </w:rPr>
        <w:t>ی</w:t>
      </w:r>
      <w:r w:rsidRPr="00480A99">
        <w:rPr>
          <w:rFonts w:ascii="NoorLotus" w:hAnsi="NoorLotus"/>
          <w:rtl/>
        </w:rPr>
        <w:t xml:space="preserve"> عالم دن</w:t>
      </w:r>
      <w:r w:rsidR="00410A66">
        <w:rPr>
          <w:rFonts w:ascii="NoorLotus" w:hAnsi="NoorLotus"/>
          <w:rtl/>
        </w:rPr>
        <w:t>ی</w:t>
      </w:r>
      <w:r w:rsidRPr="00480A99">
        <w:rPr>
          <w:rFonts w:ascii="NoorLotus" w:hAnsi="NoorLotus"/>
          <w:rtl/>
        </w:rPr>
        <w:t>ا و آخرت، در شرح</w:t>
      </w:r>
      <w:r>
        <w:rPr>
          <w:rFonts w:ascii="NoorLotus" w:hAnsi="NoorLotus" w:hint="cs"/>
          <w:rtl/>
        </w:rPr>
        <w:t xml:space="preserve"> </w:t>
      </w:r>
      <w:r w:rsidRPr="00480A99">
        <w:rPr>
          <w:rFonts w:ascii="NoorLotus" w:hAnsi="NoorLotus"/>
          <w:rtl/>
        </w:rPr>
        <w:t>کلام مرحوم ف</w:t>
      </w:r>
      <w:r w:rsidR="00410A66">
        <w:rPr>
          <w:rFonts w:ascii="NoorLotus" w:hAnsi="NoorLotus"/>
          <w:rtl/>
        </w:rPr>
        <w:t>ی</w:t>
      </w:r>
      <w:r w:rsidRPr="00480A99">
        <w:rPr>
          <w:rFonts w:ascii="NoorLotus" w:hAnsi="NoorLotus"/>
          <w:rtl/>
        </w:rPr>
        <w:t>ض م</w:t>
      </w:r>
      <w:r w:rsidRPr="00480A99">
        <w:rPr>
          <w:rFonts w:ascii="NoorLotus" w:hAnsi="NoorLotus" w:hint="cs"/>
          <w:rtl/>
        </w:rPr>
        <w:t>ی‌گو</w:t>
      </w:r>
      <w:r w:rsidR="00410A66">
        <w:rPr>
          <w:rFonts w:ascii="NoorLotus" w:hAnsi="NoorLotus" w:hint="cs"/>
          <w:rtl/>
        </w:rPr>
        <w:t>ی</w:t>
      </w:r>
      <w:r w:rsidRPr="00480A99">
        <w:rPr>
          <w:rFonts w:ascii="NoorLotus" w:hAnsi="NoorLotus" w:hint="cs"/>
          <w:rtl/>
        </w:rPr>
        <w:t>ند</w:t>
      </w:r>
      <w:r w:rsidRPr="00480A99">
        <w:rPr>
          <w:rFonts w:ascii="NoorLotus" w:hAnsi="NoorLotus"/>
          <w:rtl/>
        </w:rPr>
        <w:t>:</w:t>
      </w:r>
    </w:p>
    <w:p w:rsidR="00480A99" w:rsidRPr="007B24AF" w:rsidRDefault="00480A99" w:rsidP="00015BC1">
      <w:pPr>
        <w:pStyle w:val="a4"/>
        <w:widowControl w:val="0"/>
        <w:rPr>
          <w:rtl/>
        </w:rPr>
      </w:pPr>
      <w:r>
        <w:rPr>
          <w:rFonts w:hint="cs"/>
          <w:rtl/>
        </w:rPr>
        <w:t>«</w:t>
      </w:r>
      <w:r w:rsidRPr="00480A99">
        <w:rPr>
          <w:rFonts w:hint="cs"/>
          <w:b/>
          <w:bCs/>
          <w:rtl/>
        </w:rPr>
        <w:t>چهارم</w:t>
      </w:r>
      <w:r>
        <w:rPr>
          <w:rFonts w:hint="cs"/>
          <w:rtl/>
        </w:rPr>
        <w:t xml:space="preserve">: </w:t>
      </w:r>
      <w:r w:rsidRPr="00480A99">
        <w:rPr>
          <w:rtl/>
        </w:rPr>
        <w:t>در دن</w:t>
      </w:r>
      <w:r w:rsidR="00410A66">
        <w:rPr>
          <w:rtl/>
        </w:rPr>
        <w:t>ی</w:t>
      </w:r>
      <w:r w:rsidRPr="00480A99">
        <w:rPr>
          <w:rtl/>
        </w:rPr>
        <w:t>ا قوّه خ</w:t>
      </w:r>
      <w:r w:rsidR="00410A66">
        <w:rPr>
          <w:rtl/>
        </w:rPr>
        <w:t>ی</w:t>
      </w:r>
      <w:r w:rsidRPr="00480A99">
        <w:rPr>
          <w:rtl/>
        </w:rPr>
        <w:t>ال همواره با حواس ظاهره متفاوت</w:t>
      </w:r>
      <w:r>
        <w:rPr>
          <w:rFonts w:hint="cs"/>
          <w:rtl/>
        </w:rPr>
        <w:t xml:space="preserve"> </w:t>
      </w:r>
      <w:r w:rsidRPr="00480A99">
        <w:rPr>
          <w:rtl/>
        </w:rPr>
        <w:t>است، ول</w:t>
      </w:r>
      <w:r w:rsidRPr="00480A99">
        <w:rPr>
          <w:rFonts w:hint="cs"/>
          <w:rtl/>
        </w:rPr>
        <w:t>ی</w:t>
      </w:r>
      <w:r w:rsidRPr="00480A99">
        <w:rPr>
          <w:rtl/>
        </w:rPr>
        <w:t xml:space="preserve"> در عالم آخرت خ</w:t>
      </w:r>
      <w:r w:rsidR="00410A66">
        <w:rPr>
          <w:rtl/>
        </w:rPr>
        <w:t>ی</w:t>
      </w:r>
      <w:r w:rsidRPr="00480A99">
        <w:rPr>
          <w:rtl/>
        </w:rPr>
        <w:t>ال ع</w:t>
      </w:r>
      <w:r w:rsidR="00410A66">
        <w:rPr>
          <w:rtl/>
        </w:rPr>
        <w:t>ی</w:t>
      </w:r>
      <w:r w:rsidRPr="00480A99">
        <w:rPr>
          <w:rtl/>
        </w:rPr>
        <w:t>ن حواس بوده و با آنها متّحد م</w:t>
      </w:r>
      <w:r w:rsidRPr="00480A99">
        <w:rPr>
          <w:rFonts w:hint="cs"/>
          <w:rtl/>
        </w:rPr>
        <w:t>ی‌باشد</w:t>
      </w:r>
      <w:r w:rsidRPr="00480A99">
        <w:rPr>
          <w:rtl/>
        </w:rPr>
        <w:t>. به</w:t>
      </w:r>
      <w:r>
        <w:rPr>
          <w:rFonts w:hint="cs"/>
          <w:rtl/>
        </w:rPr>
        <w:t xml:space="preserve"> </w:t>
      </w:r>
      <w:r w:rsidRPr="00480A99">
        <w:rPr>
          <w:rtl/>
        </w:rPr>
        <w:t>هم</w:t>
      </w:r>
      <w:r w:rsidR="00410A66">
        <w:rPr>
          <w:rtl/>
        </w:rPr>
        <w:t>ی</w:t>
      </w:r>
      <w:r w:rsidRPr="00480A99">
        <w:rPr>
          <w:rtl/>
        </w:rPr>
        <w:t>ن جهت است که گفته شده است: «بهشت جا</w:t>
      </w:r>
      <w:r w:rsidRPr="00480A99">
        <w:rPr>
          <w:rFonts w:hint="cs"/>
          <w:rtl/>
        </w:rPr>
        <w:t>ی</w:t>
      </w:r>
      <w:r w:rsidRPr="00480A99">
        <w:rPr>
          <w:rtl/>
        </w:rPr>
        <w:t xml:space="preserve"> لذت خ</w:t>
      </w:r>
      <w:r w:rsidR="00410A66">
        <w:rPr>
          <w:rtl/>
        </w:rPr>
        <w:t>ی</w:t>
      </w:r>
      <w:r w:rsidRPr="00480A99">
        <w:rPr>
          <w:rtl/>
        </w:rPr>
        <w:t>ال</w:t>
      </w:r>
      <w:r w:rsidRPr="00480A99">
        <w:rPr>
          <w:rFonts w:hint="cs"/>
          <w:rtl/>
        </w:rPr>
        <w:t>ی</w:t>
      </w:r>
      <w:r w:rsidRPr="00480A99">
        <w:rPr>
          <w:rtl/>
        </w:rPr>
        <w:t xml:space="preserve"> ن</w:t>
      </w:r>
      <w:r w:rsidR="00410A66">
        <w:rPr>
          <w:rtl/>
        </w:rPr>
        <w:t>ی</w:t>
      </w:r>
      <w:r w:rsidRPr="00480A99">
        <w:rPr>
          <w:rtl/>
        </w:rPr>
        <w:t>ست»، ز</w:t>
      </w:r>
      <w:r w:rsidR="00410A66">
        <w:rPr>
          <w:rtl/>
        </w:rPr>
        <w:t>ی</w:t>
      </w:r>
      <w:r w:rsidRPr="00480A99">
        <w:rPr>
          <w:rtl/>
        </w:rPr>
        <w:t>ر</w:t>
      </w:r>
      <w:r w:rsidRPr="00480A99">
        <w:rPr>
          <w:rFonts w:hint="cs"/>
          <w:rtl/>
        </w:rPr>
        <w:t>ا</w:t>
      </w:r>
      <w:r>
        <w:rPr>
          <w:rFonts w:hint="cs"/>
          <w:rtl/>
        </w:rPr>
        <w:t xml:space="preserve"> </w:t>
      </w:r>
      <w:r w:rsidRPr="00480A99">
        <w:rPr>
          <w:rFonts w:hint="cs"/>
          <w:rtl/>
        </w:rPr>
        <w:t>خ</w:t>
      </w:r>
      <w:r w:rsidR="00410A66">
        <w:rPr>
          <w:rFonts w:hint="cs"/>
          <w:rtl/>
        </w:rPr>
        <w:t>ی</w:t>
      </w:r>
      <w:r w:rsidRPr="00480A99">
        <w:rPr>
          <w:rFonts w:hint="cs"/>
          <w:rtl/>
        </w:rPr>
        <w:t>ال</w:t>
      </w:r>
      <w:r w:rsidRPr="00480A99">
        <w:rPr>
          <w:rtl/>
        </w:rPr>
        <w:t xml:space="preserve"> به معن</w:t>
      </w:r>
      <w:r w:rsidRPr="00480A99">
        <w:rPr>
          <w:rFonts w:hint="cs"/>
          <w:rtl/>
        </w:rPr>
        <w:t>ی</w:t>
      </w:r>
      <w:r w:rsidRPr="00480A99">
        <w:rPr>
          <w:rtl/>
        </w:rPr>
        <w:t xml:space="preserve"> متعارف کلمه مقتضا</w:t>
      </w:r>
      <w:r w:rsidRPr="00480A99">
        <w:rPr>
          <w:rFonts w:hint="cs"/>
          <w:rtl/>
        </w:rPr>
        <w:t>ی</w:t>
      </w:r>
      <w:r w:rsidRPr="00480A99">
        <w:rPr>
          <w:rtl/>
        </w:rPr>
        <w:t xml:space="preserve"> وهم است و معن</w:t>
      </w:r>
      <w:r w:rsidRPr="00480A99">
        <w:rPr>
          <w:rFonts w:hint="cs"/>
          <w:rtl/>
        </w:rPr>
        <w:t>ی</w:t>
      </w:r>
      <w:r w:rsidRPr="00480A99">
        <w:rPr>
          <w:rtl/>
        </w:rPr>
        <w:t xml:space="preserve"> آن ا</w:t>
      </w:r>
      <w:r w:rsidR="00410A66">
        <w:rPr>
          <w:rtl/>
        </w:rPr>
        <w:t>ی</w:t>
      </w:r>
      <w:r w:rsidRPr="00480A99">
        <w:rPr>
          <w:rtl/>
        </w:rPr>
        <w:t>ن است که کس</w:t>
      </w:r>
      <w:r w:rsidRPr="00480A99">
        <w:rPr>
          <w:rFonts w:hint="cs"/>
          <w:rtl/>
        </w:rPr>
        <w:t>ی</w:t>
      </w:r>
      <w:r>
        <w:rPr>
          <w:rFonts w:hint="cs"/>
          <w:rtl/>
        </w:rPr>
        <w:t xml:space="preserve"> </w:t>
      </w:r>
      <w:r w:rsidRPr="00480A99">
        <w:rPr>
          <w:rFonts w:hint="cs"/>
          <w:rtl/>
        </w:rPr>
        <w:t>چ</w:t>
      </w:r>
      <w:r w:rsidR="00410A66">
        <w:rPr>
          <w:rFonts w:hint="cs"/>
          <w:rtl/>
        </w:rPr>
        <w:t>ی</w:t>
      </w:r>
      <w:r w:rsidRPr="00480A99">
        <w:rPr>
          <w:rFonts w:hint="cs"/>
          <w:rtl/>
        </w:rPr>
        <w:t>زی</w:t>
      </w:r>
      <w:r w:rsidRPr="00480A99">
        <w:rPr>
          <w:rtl/>
        </w:rPr>
        <w:t xml:space="preserve"> را تخ</w:t>
      </w:r>
      <w:r w:rsidR="00410A66">
        <w:rPr>
          <w:rtl/>
        </w:rPr>
        <w:t>ی</w:t>
      </w:r>
      <w:r w:rsidRPr="00480A99">
        <w:rPr>
          <w:rtl/>
        </w:rPr>
        <w:t>ل کند، و چون امکان دسترس</w:t>
      </w:r>
      <w:r w:rsidRPr="00480A99">
        <w:rPr>
          <w:rFonts w:hint="cs"/>
          <w:rtl/>
        </w:rPr>
        <w:t>ی</w:t>
      </w:r>
      <w:r w:rsidRPr="00480A99">
        <w:rPr>
          <w:rtl/>
        </w:rPr>
        <w:t xml:space="preserve"> به آن را ندارد در آرزو</w:t>
      </w:r>
      <w:r w:rsidRPr="00480A99">
        <w:rPr>
          <w:rFonts w:hint="cs"/>
          <w:rtl/>
        </w:rPr>
        <w:t>ی</w:t>
      </w:r>
      <w:r w:rsidRPr="00480A99">
        <w:rPr>
          <w:rtl/>
        </w:rPr>
        <w:t xml:space="preserve"> آن بسر بردکه گفته‌اند: «آرزو سرما</w:t>
      </w:r>
      <w:r w:rsidR="00410A66">
        <w:rPr>
          <w:rtl/>
        </w:rPr>
        <w:t>ی</w:t>
      </w:r>
      <w:r w:rsidRPr="00480A99">
        <w:rPr>
          <w:rtl/>
        </w:rPr>
        <w:t>ه مفلسان است». به ا</w:t>
      </w:r>
      <w:r w:rsidR="00410A66">
        <w:rPr>
          <w:rtl/>
        </w:rPr>
        <w:t>ی</w:t>
      </w:r>
      <w:r w:rsidRPr="00480A99">
        <w:rPr>
          <w:rtl/>
        </w:rPr>
        <w:t>ن ترت</w:t>
      </w:r>
      <w:r w:rsidR="00410A66">
        <w:rPr>
          <w:rtl/>
        </w:rPr>
        <w:t>ی</w:t>
      </w:r>
      <w:r w:rsidRPr="00480A99">
        <w:rPr>
          <w:rtl/>
        </w:rPr>
        <w:t>ب در عالم آخرت خ</w:t>
      </w:r>
      <w:r w:rsidR="00410A66">
        <w:rPr>
          <w:rtl/>
        </w:rPr>
        <w:t>ی</w:t>
      </w:r>
      <w:r w:rsidRPr="00480A99">
        <w:rPr>
          <w:rtl/>
        </w:rPr>
        <w:t>ال باحواس ظاهره متحد بوده و آنچه به تخ</w:t>
      </w:r>
      <w:r w:rsidR="00410A66">
        <w:rPr>
          <w:rtl/>
        </w:rPr>
        <w:t>ی</w:t>
      </w:r>
      <w:r w:rsidRPr="00480A99">
        <w:rPr>
          <w:rtl/>
        </w:rPr>
        <w:t>ل درآ</w:t>
      </w:r>
      <w:r w:rsidR="00410A66">
        <w:rPr>
          <w:rtl/>
        </w:rPr>
        <w:t>ی</w:t>
      </w:r>
      <w:r w:rsidRPr="00480A99">
        <w:rPr>
          <w:rtl/>
        </w:rPr>
        <w:t>د در و</w:t>
      </w:r>
      <w:r w:rsidRPr="00480A99">
        <w:rPr>
          <w:rFonts w:hint="cs"/>
          <w:rtl/>
        </w:rPr>
        <w:t>اقع</w:t>
      </w:r>
      <w:r w:rsidR="00410A66">
        <w:rPr>
          <w:rFonts w:hint="cs"/>
          <w:rtl/>
        </w:rPr>
        <w:t>ی</w:t>
      </w:r>
      <w:r w:rsidRPr="00480A99">
        <w:rPr>
          <w:rFonts w:hint="cs"/>
          <w:rtl/>
        </w:rPr>
        <w:t>ت</w:t>
      </w:r>
      <w:r w:rsidRPr="00480A99">
        <w:rPr>
          <w:rtl/>
        </w:rPr>
        <w:t xml:space="preserve"> محسوس ن</w:t>
      </w:r>
      <w:r w:rsidR="00410A66">
        <w:rPr>
          <w:rtl/>
        </w:rPr>
        <w:t>ی</w:t>
      </w:r>
      <w:r w:rsidRPr="00480A99">
        <w:rPr>
          <w:rtl/>
        </w:rPr>
        <w:t>ز موجوداست. پس ب</w:t>
      </w:r>
      <w:r w:rsidR="00410A66">
        <w:rPr>
          <w:rtl/>
        </w:rPr>
        <w:t>ی</w:t>
      </w:r>
      <w:r w:rsidRPr="00480A99">
        <w:rPr>
          <w:rtl/>
        </w:rPr>
        <w:t>ن آرزو و واقع</w:t>
      </w:r>
      <w:r w:rsidR="00410A66">
        <w:rPr>
          <w:rtl/>
        </w:rPr>
        <w:t>ی</w:t>
      </w:r>
      <w:r w:rsidRPr="00480A99">
        <w:rPr>
          <w:rtl/>
        </w:rPr>
        <w:t>ت فاصله ن</w:t>
      </w:r>
      <w:r w:rsidR="00410A66">
        <w:rPr>
          <w:rtl/>
        </w:rPr>
        <w:t>ی</w:t>
      </w:r>
      <w:r w:rsidRPr="00480A99">
        <w:rPr>
          <w:rtl/>
        </w:rPr>
        <w:t>ست، و حاکم</w:t>
      </w:r>
      <w:r w:rsidR="00410A66">
        <w:rPr>
          <w:rtl/>
        </w:rPr>
        <w:t>ی</w:t>
      </w:r>
      <w:r w:rsidRPr="00480A99">
        <w:rPr>
          <w:rtl/>
        </w:rPr>
        <w:t>ت صدق و حق</w:t>
      </w:r>
      <w:r w:rsidR="00410A66">
        <w:rPr>
          <w:rtl/>
        </w:rPr>
        <w:t>ی</w:t>
      </w:r>
      <w:r w:rsidRPr="00480A99">
        <w:rPr>
          <w:rtl/>
        </w:rPr>
        <w:t>قت، آشکار است. وجه تسم</w:t>
      </w:r>
      <w:r w:rsidR="00410A66">
        <w:rPr>
          <w:rtl/>
        </w:rPr>
        <w:t>ی</w:t>
      </w:r>
      <w:r w:rsidRPr="00480A99">
        <w:rPr>
          <w:rtl/>
        </w:rPr>
        <w:t>ه عالم آخرت به «الحاقّة» ن</w:t>
      </w:r>
      <w:r w:rsidR="00410A66">
        <w:rPr>
          <w:rtl/>
        </w:rPr>
        <w:t>ی</w:t>
      </w:r>
      <w:r w:rsidRPr="00480A99">
        <w:rPr>
          <w:rtl/>
        </w:rPr>
        <w:t>ز هم</w:t>
      </w:r>
      <w:r w:rsidR="00410A66">
        <w:rPr>
          <w:rtl/>
        </w:rPr>
        <w:t>ی</w:t>
      </w:r>
      <w:r w:rsidRPr="00480A99">
        <w:rPr>
          <w:rtl/>
        </w:rPr>
        <w:t>ن است، ز</w:t>
      </w:r>
      <w:r w:rsidR="00410A66">
        <w:rPr>
          <w:rtl/>
        </w:rPr>
        <w:t>ی</w:t>
      </w:r>
      <w:r w:rsidRPr="00480A99">
        <w:rPr>
          <w:rtl/>
        </w:rPr>
        <w:t>را در آنجا</w:t>
      </w:r>
      <w:r>
        <w:rPr>
          <w:rFonts w:hint="cs"/>
          <w:rtl/>
        </w:rPr>
        <w:t xml:space="preserve"> </w:t>
      </w:r>
      <w:r w:rsidRPr="00480A99">
        <w:rPr>
          <w:rtl/>
        </w:rPr>
        <w:t>حاق و حق</w:t>
      </w:r>
      <w:r w:rsidR="00410A66">
        <w:rPr>
          <w:rtl/>
        </w:rPr>
        <w:t>ی</w:t>
      </w:r>
      <w:r w:rsidRPr="00480A99">
        <w:rPr>
          <w:rtl/>
        </w:rPr>
        <w:t>قت هر چ</w:t>
      </w:r>
      <w:r w:rsidR="00410A66">
        <w:rPr>
          <w:rtl/>
        </w:rPr>
        <w:t>ی</w:t>
      </w:r>
      <w:r w:rsidRPr="00480A99">
        <w:rPr>
          <w:rtl/>
        </w:rPr>
        <w:t>ز</w:t>
      </w:r>
      <w:r w:rsidRPr="00480A99">
        <w:rPr>
          <w:rFonts w:hint="cs"/>
          <w:rtl/>
        </w:rPr>
        <w:t>ی</w:t>
      </w:r>
      <w:r w:rsidRPr="00480A99">
        <w:rPr>
          <w:rtl/>
        </w:rPr>
        <w:t xml:space="preserve"> آشکار است و از کذب و بطلان و آرزو ن</w:t>
      </w:r>
      <w:r w:rsidR="00410A66">
        <w:rPr>
          <w:rtl/>
        </w:rPr>
        <w:t>ی</w:t>
      </w:r>
      <w:r w:rsidRPr="00480A99">
        <w:rPr>
          <w:rtl/>
        </w:rPr>
        <w:t>ز خبر</w:t>
      </w:r>
      <w:r w:rsidRPr="00480A99">
        <w:rPr>
          <w:rFonts w:hint="cs"/>
          <w:rtl/>
        </w:rPr>
        <w:t>ی</w:t>
      </w:r>
      <w:r>
        <w:rPr>
          <w:rFonts w:hint="cs"/>
          <w:rtl/>
        </w:rPr>
        <w:t xml:space="preserve"> ن</w:t>
      </w:r>
      <w:r w:rsidRPr="00480A99">
        <w:rPr>
          <w:rFonts w:hint="cs"/>
          <w:rtl/>
        </w:rPr>
        <w:t>می‌توان</w:t>
      </w:r>
      <w:r>
        <w:rPr>
          <w:rtl/>
        </w:rPr>
        <w:t xml:space="preserve"> </w:t>
      </w:r>
      <w:r w:rsidR="00410A66">
        <w:rPr>
          <w:rtl/>
        </w:rPr>
        <w:t>ی</w:t>
      </w:r>
      <w:r>
        <w:rPr>
          <w:rtl/>
        </w:rPr>
        <w:t>افت.</w:t>
      </w:r>
      <w:r w:rsidRPr="00480A99">
        <w:rPr>
          <w:rtl/>
        </w:rPr>
        <w:t>»</w:t>
      </w:r>
      <w:r>
        <w:rPr>
          <w:rStyle w:val="a3"/>
          <w:rtl/>
        </w:rPr>
        <w:footnoteReference w:id="344"/>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ملّا</w:t>
      </w:r>
      <w:r w:rsidR="00722524">
        <w:rPr>
          <w:rFonts w:ascii="NoorLotus" w:hAnsi="NoorLotus"/>
          <w:rtl/>
        </w:rPr>
        <w:t>صدرا</w:t>
      </w:r>
      <w:r w:rsidR="007B24AF" w:rsidRPr="007B24AF">
        <w:rPr>
          <w:rFonts w:ascii="NoorLotus" w:hAnsi="NoorLotus"/>
          <w:rtl/>
        </w:rPr>
        <w:t xml:space="preserve"> </w:t>
      </w:r>
      <w:r w:rsidRPr="007B24AF">
        <w:rPr>
          <w:rFonts w:ascii="NoorLotus" w:hAnsi="NoorLotus"/>
          <w:rtl/>
        </w:rPr>
        <w:t>اشکال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شده‌است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شما</w:t>
      </w:r>
      <w:r w:rsidR="007B24AF" w:rsidRPr="007B24AF">
        <w:rPr>
          <w:rFonts w:ascii="NoorLotus" w:hAnsi="NoorLotus"/>
          <w:rtl/>
        </w:rPr>
        <w:t xml:space="preserve"> </w:t>
      </w:r>
      <w:r w:rsidRPr="007B24AF">
        <w:rPr>
          <w:rFonts w:ascii="NoorLotus" w:hAnsi="NoorLotus"/>
          <w:rtl/>
        </w:rPr>
        <w:t>جسمانی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ربطی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جسم</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شما</w:t>
      </w:r>
      <w:r w:rsidR="007B24AF" w:rsidRPr="007B24AF">
        <w:rPr>
          <w:rFonts w:ascii="NoorLotus" w:hAnsi="NoorLotus"/>
          <w:rtl/>
        </w:rPr>
        <w:t xml:space="preserve"> </w:t>
      </w:r>
      <w:r w:rsidRPr="007B24AF">
        <w:rPr>
          <w:rFonts w:ascii="NoorLotus" w:hAnsi="NoorLotus"/>
          <w:rtl/>
        </w:rPr>
        <w:t>تعلّق</w:t>
      </w:r>
      <w:r w:rsidR="007B24AF" w:rsidRPr="007B24AF">
        <w:rPr>
          <w:rFonts w:ascii="NoorLotus" w:hAnsi="NoorLotus"/>
          <w:rtl/>
        </w:rPr>
        <w:t xml:space="preserve"> </w:t>
      </w:r>
      <w:r w:rsidRPr="007B24AF">
        <w:rPr>
          <w:rFonts w:ascii="NoorLotus" w:hAnsi="NoorLotus"/>
          <w:rtl/>
        </w:rPr>
        <w:t>روح</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ارتباط</w:t>
      </w:r>
      <w:r w:rsidR="007B24AF" w:rsidRPr="007B24AF">
        <w:rPr>
          <w:rFonts w:ascii="NoorLotus" w:hAnsi="NoorLotus"/>
          <w:rtl/>
        </w:rPr>
        <w:t xml:space="preserve"> </w:t>
      </w:r>
      <w:r w:rsidRPr="007B24AF">
        <w:rPr>
          <w:rFonts w:ascii="NoorLotus" w:hAnsi="NoorLotus"/>
          <w:rtl/>
        </w:rPr>
        <w:t>نو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مرگ</w:t>
      </w:r>
      <w:r w:rsidR="007B24AF" w:rsidRPr="007B24AF">
        <w:rPr>
          <w:rFonts w:ascii="NoorLotus" w:hAnsi="NoorLotus"/>
          <w:rtl/>
        </w:rPr>
        <w:t xml:space="preserve"> </w:t>
      </w:r>
      <w:r w:rsidRPr="007B24AF">
        <w:rPr>
          <w:rFonts w:ascii="NoorLotus" w:hAnsi="NoorLotus"/>
          <w:rtl/>
        </w:rPr>
        <w:t>تصح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نکرد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Pr="007B24AF">
        <w:rPr>
          <w:rFonts w:ascii="NoorLotus" w:hAnsi="NoorLotus"/>
          <w:rtl/>
        </w:rPr>
        <w:t>نداد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کرده‌ا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کماکان</w:t>
      </w:r>
      <w:r w:rsidR="007B24AF" w:rsidRPr="007B24AF">
        <w:rPr>
          <w:rFonts w:ascii="NoorLotus" w:hAnsi="NoorLotus"/>
          <w:rtl/>
        </w:rPr>
        <w:t xml:space="preserve"> </w:t>
      </w:r>
      <w:r w:rsidRPr="007B24AF">
        <w:rPr>
          <w:rFonts w:ascii="NoorLotus" w:hAnsi="NoorLotus"/>
          <w:rtl/>
        </w:rPr>
        <w:t>لا</w:t>
      </w:r>
      <w:r w:rsidR="00233C55" w:rsidRPr="007B24AF">
        <w:rPr>
          <w:rFonts w:ascii="NoorLotus" w:hAnsi="NoorLotus"/>
          <w:rtl/>
        </w:rPr>
        <w:t>ی</w:t>
      </w:r>
      <w:r w:rsidRPr="007B24AF">
        <w:rPr>
          <w:rFonts w:ascii="NoorLotus" w:hAnsi="NoorLotus"/>
          <w:rtl/>
        </w:rPr>
        <w:t>نحلّ</w:t>
      </w:r>
      <w:r w:rsidR="007B24AF" w:rsidRPr="007B24AF">
        <w:rPr>
          <w:rFonts w:ascii="NoorLotus" w:hAnsi="NoorLotus"/>
          <w:rtl/>
        </w:rPr>
        <w:t xml:space="preserve"> </w:t>
      </w:r>
      <w:r w:rsidRPr="007B24AF">
        <w:rPr>
          <w:rFonts w:ascii="NoorLotus" w:hAnsi="NoorLotus"/>
          <w:rtl/>
        </w:rPr>
        <w:t>باقی</w:t>
      </w:r>
      <w:r w:rsidR="007B24AF" w:rsidRPr="007B24AF">
        <w:rPr>
          <w:rFonts w:ascii="NoorLotus" w:hAnsi="NoorLotus"/>
          <w:rtl/>
        </w:rPr>
        <w:t xml:space="preserve"> </w:t>
      </w:r>
      <w:r w:rsidRPr="007B24AF">
        <w:rPr>
          <w:rFonts w:ascii="NoorLotus" w:hAnsi="NoorLotus"/>
          <w:rtl/>
        </w:rPr>
        <w:t>ماند</w:t>
      </w:r>
      <w:r w:rsidR="00FF1612">
        <w:rPr>
          <w:rStyle w:val="a3"/>
          <w:rFonts w:ascii="NoorLotus" w:hAnsi="NoorLotus"/>
          <w:rtl/>
        </w:rPr>
        <w:footnoteReference w:id="345"/>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lastRenderedPageBreak/>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اشکال</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عده‌ای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حکمای</w:t>
      </w:r>
      <w:r w:rsidRPr="007B24AF">
        <w:rPr>
          <w:rFonts w:ascii="NoorLotus" w:hAnsi="NoorLotus"/>
          <w:rtl/>
        </w:rPr>
        <w:t xml:space="preserve"> </w:t>
      </w:r>
      <w:r w:rsidR="00FB39C3" w:rsidRPr="007B24AF">
        <w:rPr>
          <w:rFonts w:ascii="NoorLotus" w:hAnsi="NoorLotus"/>
          <w:rtl/>
        </w:rPr>
        <w:t>بعد</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آقا</w:t>
      </w:r>
      <w:r w:rsidRPr="007B24AF">
        <w:rPr>
          <w:rFonts w:ascii="NoorLotus" w:hAnsi="NoorLotus"/>
          <w:rtl/>
        </w:rPr>
        <w:t xml:space="preserve"> </w:t>
      </w:r>
      <w:r w:rsidR="00FB39C3" w:rsidRPr="007B24AF">
        <w:rPr>
          <w:rFonts w:ascii="NoorLotus" w:hAnsi="NoorLotus"/>
          <w:rtl/>
        </w:rPr>
        <w:t>علی</w:t>
      </w:r>
      <w:r w:rsidRPr="007B24AF">
        <w:rPr>
          <w:rFonts w:ascii="NoorLotus" w:hAnsi="NoorLotus"/>
          <w:rtl/>
        </w:rPr>
        <w:t xml:space="preserve"> </w:t>
      </w:r>
      <w:r w:rsidR="00FB39C3" w:rsidRPr="007B24AF">
        <w:rPr>
          <w:rFonts w:ascii="NoorLotus" w:hAnsi="NoorLotus"/>
          <w:rtl/>
        </w:rPr>
        <w:t>حک</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شان</w:t>
      </w:r>
      <w:r w:rsidRPr="007B24AF">
        <w:rPr>
          <w:rFonts w:ascii="NoorLotus" w:hAnsi="NoorLotus"/>
          <w:rtl/>
        </w:rPr>
        <w:t xml:space="preserve"> </w:t>
      </w:r>
      <w:r w:rsidR="00FB39C3" w:rsidRPr="007B24AF">
        <w:rPr>
          <w:rFonts w:ascii="NoorLotus" w:hAnsi="NoorLotus"/>
          <w:rtl/>
        </w:rPr>
        <w:t>دارند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اصطلاح</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‌توان</w:t>
      </w:r>
      <w:r w:rsidRPr="007B24AF">
        <w:rPr>
          <w:rFonts w:ascii="NoorLotus" w:hAnsi="NoorLotus"/>
          <w:rtl/>
        </w:rPr>
        <w:t xml:space="preserve"> </w:t>
      </w:r>
      <w:r w:rsidR="00FB39C3" w:rsidRPr="007B24AF">
        <w:rPr>
          <w:rFonts w:ascii="NoorLotus" w:hAnsi="NoorLotus"/>
          <w:rtl/>
        </w:rPr>
        <w:t>گفت</w:t>
      </w:r>
      <w:r w:rsidRPr="007B24AF">
        <w:rPr>
          <w:rFonts w:ascii="NoorLotus" w:hAnsi="NoorLotus"/>
          <w:rtl/>
        </w:rPr>
        <w:t xml:space="preserve"> </w:t>
      </w:r>
      <w:r w:rsidR="00FB39C3" w:rsidRPr="007B24AF">
        <w:rPr>
          <w:rFonts w:ascii="NoorLotus" w:hAnsi="NoorLotus"/>
          <w:rtl/>
        </w:rPr>
        <w:t>معاد</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شان</w:t>
      </w:r>
      <w:r w:rsidRPr="007B24AF">
        <w:rPr>
          <w:rFonts w:ascii="NoorLotus" w:hAnsi="NoorLotus"/>
          <w:rtl/>
        </w:rPr>
        <w:t xml:space="preserve"> </w:t>
      </w:r>
      <w:r w:rsidR="00FB39C3" w:rsidRPr="007B24AF">
        <w:rPr>
          <w:rFonts w:ascii="NoorLotus" w:hAnsi="NoorLotus"/>
          <w:rtl/>
        </w:rPr>
        <w:t>روحانی</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نه</w:t>
      </w:r>
      <w:r w:rsidRPr="007B24AF">
        <w:rPr>
          <w:rFonts w:ascii="NoorLotus" w:hAnsi="NoorLotus"/>
          <w:rtl/>
        </w:rPr>
        <w:t xml:space="preserve"> </w:t>
      </w:r>
      <w:r w:rsidR="00FB39C3" w:rsidRPr="007B24AF">
        <w:rPr>
          <w:rFonts w:ascii="NoorLotus" w:hAnsi="NoorLotus"/>
          <w:rtl/>
        </w:rPr>
        <w:t>جسمانی؛</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عنی</w:t>
      </w:r>
      <w:r w:rsidRPr="007B24AF">
        <w:rPr>
          <w:rFonts w:ascii="NoorLotus" w:hAnsi="NoorLotus"/>
          <w:rtl/>
        </w:rPr>
        <w:t xml:space="preserve"> </w:t>
      </w:r>
      <w:r w:rsidR="00FB39C3" w:rsidRPr="007B24AF">
        <w:rPr>
          <w:rFonts w:ascii="NoorLotus" w:hAnsi="NoorLotus"/>
          <w:rtl/>
        </w:rPr>
        <w:t>«</w:t>
      </w:r>
      <w:r w:rsidR="00FB39C3" w:rsidRPr="00285996">
        <w:rPr>
          <w:rFonts w:ascii="NoorLotus" w:hAnsi="NoorLotus"/>
          <w:b/>
          <w:bCs/>
          <w:rtl/>
        </w:rPr>
        <w:t>عود</w:t>
      </w:r>
      <w:r w:rsidRPr="00285996">
        <w:rPr>
          <w:rFonts w:ascii="NoorLotus" w:hAnsi="NoorLotus"/>
          <w:b/>
          <w:bCs/>
          <w:rtl/>
        </w:rPr>
        <w:t xml:space="preserve"> </w:t>
      </w:r>
      <w:r w:rsidR="00FB39C3" w:rsidRPr="00285996">
        <w:rPr>
          <w:rFonts w:ascii="NoorLotus" w:hAnsi="NoorLotus"/>
          <w:b/>
          <w:bCs/>
          <w:rtl/>
        </w:rPr>
        <w:t>الروح</w:t>
      </w:r>
      <w:r w:rsidRPr="00285996">
        <w:rPr>
          <w:rFonts w:ascii="NoorLotus" w:hAnsi="NoorLotus"/>
          <w:b/>
          <w:bCs/>
          <w:rtl/>
        </w:rPr>
        <w:t xml:space="preserve"> </w:t>
      </w:r>
      <w:r w:rsidR="00FB39C3" w:rsidRPr="00285996">
        <w:rPr>
          <w:rFonts w:ascii="NoorLotus" w:hAnsi="NoorLotus"/>
          <w:b/>
          <w:bCs/>
          <w:rtl/>
        </w:rPr>
        <w:t>إلی</w:t>
      </w:r>
      <w:r w:rsidRPr="00285996">
        <w:rPr>
          <w:rFonts w:ascii="NoorLotus" w:hAnsi="NoorLotus"/>
          <w:b/>
          <w:bCs/>
          <w:rtl/>
        </w:rPr>
        <w:t xml:space="preserve"> </w:t>
      </w:r>
      <w:r w:rsidR="00FB39C3" w:rsidRPr="00285996">
        <w:rPr>
          <w:rFonts w:ascii="NoorLotus" w:hAnsi="NoorLotus"/>
          <w:b/>
          <w:bCs/>
          <w:rtl/>
        </w:rPr>
        <w:t>الجسم</w:t>
      </w:r>
      <w:r w:rsidRPr="00285996">
        <w:rPr>
          <w:rFonts w:ascii="NoorLotus" w:hAnsi="NoorLotus"/>
          <w:b/>
          <w:bCs/>
          <w:rtl/>
        </w:rPr>
        <w:t xml:space="preserve"> </w:t>
      </w:r>
      <w:r w:rsidR="00FB39C3" w:rsidRPr="00285996">
        <w:rPr>
          <w:rFonts w:ascii="NoorLotus" w:hAnsi="NoorLotus"/>
          <w:b/>
          <w:bCs/>
          <w:rtl/>
        </w:rPr>
        <w:t>المادّی</w:t>
      </w:r>
      <w:r w:rsidR="00FB39C3" w:rsidRPr="007B24AF">
        <w:rPr>
          <w:rFonts w:ascii="NoorLotus" w:hAnsi="NoorLotus"/>
          <w:rtl/>
        </w:rPr>
        <w:t>»</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ا</w:t>
      </w:r>
      <w:r w:rsidRPr="007B24AF">
        <w:rPr>
          <w:rFonts w:ascii="NoorLotus" w:hAnsi="NoorLotus"/>
          <w:rtl/>
        </w:rPr>
        <w:t xml:space="preserve"> </w:t>
      </w:r>
      <w:r w:rsidR="00FB39C3" w:rsidRPr="007B24AF">
        <w:rPr>
          <w:rFonts w:ascii="NoorLotus" w:hAnsi="NoorLotus"/>
          <w:rtl/>
        </w:rPr>
        <w:t>«</w:t>
      </w:r>
      <w:r w:rsidR="00FB39C3" w:rsidRPr="00285996">
        <w:rPr>
          <w:rFonts w:ascii="NoorLotus" w:hAnsi="NoorLotus"/>
          <w:b/>
          <w:bCs/>
          <w:rtl/>
        </w:rPr>
        <w:t>عود</w:t>
      </w:r>
      <w:r w:rsidRPr="00285996">
        <w:rPr>
          <w:rFonts w:ascii="NoorLotus" w:hAnsi="NoorLotus"/>
          <w:b/>
          <w:bCs/>
          <w:rtl/>
        </w:rPr>
        <w:t xml:space="preserve"> </w:t>
      </w:r>
      <w:r w:rsidR="00FB39C3" w:rsidRPr="00285996">
        <w:rPr>
          <w:rFonts w:ascii="NoorLotus" w:hAnsi="NoorLotus"/>
          <w:b/>
          <w:bCs/>
          <w:rtl/>
        </w:rPr>
        <w:t>الجسم</w:t>
      </w:r>
      <w:r w:rsidRPr="00285996">
        <w:rPr>
          <w:rFonts w:ascii="NoorLotus" w:hAnsi="NoorLotus"/>
          <w:b/>
          <w:bCs/>
          <w:rtl/>
        </w:rPr>
        <w:t xml:space="preserve"> </w:t>
      </w:r>
      <w:r w:rsidR="00FB39C3" w:rsidRPr="00285996">
        <w:rPr>
          <w:rFonts w:ascii="NoorLotus" w:hAnsi="NoorLotus"/>
          <w:b/>
          <w:bCs/>
          <w:rtl/>
        </w:rPr>
        <w:t>المادّی</w:t>
      </w:r>
      <w:r w:rsidRPr="00285996">
        <w:rPr>
          <w:rFonts w:ascii="NoorLotus" w:hAnsi="NoorLotus"/>
          <w:b/>
          <w:bCs/>
          <w:rtl/>
        </w:rPr>
        <w:t xml:space="preserve"> </w:t>
      </w:r>
      <w:r w:rsidR="00FB39C3" w:rsidRPr="00285996">
        <w:rPr>
          <w:rFonts w:ascii="NoorLotus" w:hAnsi="NoorLotus"/>
          <w:b/>
          <w:bCs/>
          <w:rtl/>
        </w:rPr>
        <w:t>إلی</w:t>
      </w:r>
      <w:r w:rsidRPr="00285996">
        <w:rPr>
          <w:rFonts w:ascii="NoorLotus" w:hAnsi="NoorLotus"/>
          <w:b/>
          <w:bCs/>
          <w:rtl/>
        </w:rPr>
        <w:t xml:space="preserve"> </w:t>
      </w:r>
      <w:r w:rsidR="00FB39C3" w:rsidRPr="00285996">
        <w:rPr>
          <w:rFonts w:ascii="NoorLotus" w:hAnsi="NoorLotus"/>
          <w:b/>
          <w:bCs/>
          <w:rtl/>
        </w:rPr>
        <w:t>الروح</w:t>
      </w:r>
      <w:r w:rsidR="00FB39C3" w:rsidRPr="007B24AF">
        <w:rPr>
          <w:rFonts w:ascii="NoorLotus" w:hAnsi="NoorLotus"/>
          <w:rtl/>
        </w:rPr>
        <w:t>»</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درست</w:t>
      </w:r>
      <w:r w:rsidRPr="007B24AF">
        <w:rPr>
          <w:rFonts w:ascii="NoorLotus" w:hAnsi="NoorLotus"/>
          <w:rtl/>
        </w:rPr>
        <w:t xml:space="preserve"> </w:t>
      </w:r>
      <w:r w:rsidR="00FB39C3" w:rsidRPr="007B24AF">
        <w:rPr>
          <w:rFonts w:ascii="NoorLotus" w:hAnsi="NoorLotus"/>
          <w:rtl/>
        </w:rPr>
        <w:t>نشده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نه</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نکه</w:t>
      </w:r>
      <w:r w:rsidRPr="007B24AF">
        <w:rPr>
          <w:rFonts w:ascii="NoorLotus" w:hAnsi="NoorLotus"/>
          <w:rtl/>
        </w:rPr>
        <w:t xml:space="preserve"> </w:t>
      </w:r>
      <w:r w:rsidR="00FB39C3" w:rsidRPr="007B24AF">
        <w:rPr>
          <w:rFonts w:ascii="NoorLotus" w:hAnsi="NoorLotus"/>
          <w:rtl/>
        </w:rPr>
        <w:t>جسمی</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شما</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‌گو</w:t>
      </w:r>
      <w:r w:rsidR="00233C55" w:rsidRPr="007B24AF">
        <w:rPr>
          <w:rFonts w:ascii="NoorLotus" w:hAnsi="NoorLotus"/>
          <w:rtl/>
        </w:rPr>
        <w:t>یی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اصلا</w:t>
      </w:r>
      <w:r w:rsidRPr="007B24AF">
        <w:rPr>
          <w:rFonts w:ascii="NoorLotus" w:hAnsi="NoorLotus"/>
          <w:rtl/>
        </w:rPr>
        <w:t xml:space="preserve"> </w:t>
      </w:r>
      <w:r w:rsidR="00FB39C3" w:rsidRPr="007B24AF">
        <w:rPr>
          <w:rFonts w:ascii="NoorLotus" w:hAnsi="NoorLotus"/>
          <w:rtl/>
        </w:rPr>
        <w:t>جسم</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شما</w:t>
      </w:r>
      <w:r w:rsidRPr="007B24AF">
        <w:rPr>
          <w:rFonts w:ascii="NoorLotus" w:hAnsi="NoorLotus"/>
          <w:rtl/>
        </w:rPr>
        <w:t xml:space="preserve"> </w:t>
      </w:r>
      <w:r w:rsidR="00FB39C3" w:rsidRPr="007B24AF">
        <w:rPr>
          <w:rFonts w:ascii="NoorLotus" w:hAnsi="NoorLotus"/>
          <w:rtl/>
        </w:rPr>
        <w:t>تدل</w:t>
      </w:r>
      <w:r w:rsidR="00233C55" w:rsidRPr="007B24AF">
        <w:rPr>
          <w:rFonts w:ascii="NoorLotus" w:hAnsi="NoorLotus"/>
          <w:rtl/>
        </w:rPr>
        <w:t>ی</w:t>
      </w:r>
      <w:r w:rsidR="00FB39C3" w:rsidRPr="007B24AF">
        <w:rPr>
          <w:rFonts w:ascii="NoorLotus" w:hAnsi="NoorLotus"/>
          <w:rtl/>
        </w:rPr>
        <w:t>س</w:t>
      </w:r>
      <w:r w:rsidRPr="007B24AF">
        <w:rPr>
          <w:rFonts w:ascii="NoorLotus" w:hAnsi="NoorLotus"/>
          <w:rtl/>
        </w:rPr>
        <w:t xml:space="preserve"> </w:t>
      </w:r>
      <w:r w:rsidR="00FB39C3" w:rsidRPr="007B24AF">
        <w:rPr>
          <w:rFonts w:ascii="NoorLotus" w:hAnsi="NoorLotus"/>
          <w:rtl/>
        </w:rPr>
        <w:t>کرده‌ا</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نام</w:t>
      </w:r>
      <w:r w:rsidRPr="007B24AF">
        <w:rPr>
          <w:rFonts w:ascii="NoorLotus" w:hAnsi="NoorLotus"/>
          <w:rtl/>
        </w:rPr>
        <w:t xml:space="preserve"> </w:t>
      </w:r>
      <w:r w:rsidR="00FB39C3" w:rsidRPr="007B24AF">
        <w:rPr>
          <w:rFonts w:ascii="NoorLotus" w:hAnsi="NoorLotus"/>
          <w:rtl/>
        </w:rPr>
        <w:t>جسم</w:t>
      </w: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نهاده‌ا</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جسم</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آنجا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ئ</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شیء</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کما</w:t>
      </w:r>
      <w:r w:rsidR="007B24AF" w:rsidRPr="007B24AF">
        <w:rPr>
          <w:rFonts w:ascii="NoorLotus" w:hAnsi="NoorLotus"/>
          <w:rtl/>
        </w:rPr>
        <w:t xml:space="preserve"> </w:t>
      </w:r>
      <w:r w:rsidRPr="007B24AF">
        <w:rPr>
          <w:rFonts w:ascii="NoorLotus" w:hAnsi="NoorLotus"/>
          <w:rtl/>
        </w:rPr>
        <w:t>هو</w:t>
      </w:r>
      <w:r w:rsidR="007B24AF" w:rsidRPr="007B24AF">
        <w:rPr>
          <w:rFonts w:ascii="NoorLotus" w:hAnsi="NoorLotus"/>
          <w:rtl/>
        </w:rPr>
        <w:t xml:space="preserve"> </w:t>
      </w:r>
      <w:r w:rsidRPr="007B24AF">
        <w:rPr>
          <w:rFonts w:ascii="NoorLotus" w:hAnsi="NoorLotus"/>
          <w:rtl/>
        </w:rPr>
        <w:t>المحقّق</w:t>
      </w:r>
      <w:r w:rsidR="007B24AF" w:rsidRPr="007B24AF">
        <w:rPr>
          <w:rFonts w:ascii="NoorLotus" w:hAnsi="NoorLotus"/>
          <w:rtl/>
        </w:rPr>
        <w:t xml:space="preserve"> </w:t>
      </w:r>
      <w:r w:rsidRPr="007B24AF">
        <w:rPr>
          <w:rFonts w:ascii="NoorLotus" w:hAnsi="NoorLotus"/>
          <w:rtl/>
        </w:rPr>
        <w:t>فی</w:t>
      </w:r>
      <w:r w:rsidR="007B24AF" w:rsidRPr="007B24AF">
        <w:rPr>
          <w:rFonts w:ascii="NoorLotus" w:hAnsi="NoorLotus"/>
          <w:rtl/>
        </w:rPr>
        <w:t xml:space="preserve"> </w:t>
      </w:r>
      <w:r w:rsidRPr="007B24AF">
        <w:rPr>
          <w:rFonts w:ascii="NoorLotus" w:hAnsi="NoorLotus"/>
          <w:rtl/>
        </w:rPr>
        <w:t>محلّه</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جسم</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مرتبه‌ای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أوهام،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اتّفاق</w:t>
      </w:r>
      <w:r w:rsidR="00722524">
        <w:rPr>
          <w:rFonts w:ascii="NoorLotus" w:hAnsi="NoorLotus" w:hint="cs"/>
          <w:rtl/>
        </w:rPr>
        <w:t>اً</w:t>
      </w:r>
      <w:r w:rsidR="007B24AF" w:rsidRPr="007B24AF">
        <w:rPr>
          <w:rFonts w:ascii="NoorLotus" w:hAnsi="NoorLotus"/>
          <w:rtl/>
        </w:rPr>
        <w:t xml:space="preserve"> </w:t>
      </w:r>
      <w:r w:rsidRPr="007B24AF">
        <w:rPr>
          <w:rFonts w:ascii="NoorLotus" w:hAnsi="NoorLotus"/>
          <w:rtl/>
        </w:rPr>
        <w:t>ملّا</w:t>
      </w:r>
      <w:r w:rsidR="00722524">
        <w:rPr>
          <w:rFonts w:ascii="NoorLotus" w:hAnsi="NoorLotus"/>
          <w:rtl/>
        </w:rPr>
        <w:t>صدرا</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وجودش</w:t>
      </w:r>
      <w:r w:rsidR="007B24AF" w:rsidRPr="007B24AF">
        <w:rPr>
          <w:rFonts w:ascii="NoorLotus" w:hAnsi="NoorLotus"/>
          <w:rtl/>
        </w:rPr>
        <w:t xml:space="preserve"> </w:t>
      </w:r>
      <w:r w:rsidRPr="007B24AF">
        <w:rPr>
          <w:rFonts w:ascii="NoorLotus" w:hAnsi="NoorLotus"/>
          <w:rtl/>
        </w:rPr>
        <w:t>أقوی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وجودی</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تکرار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تطو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امثال</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«إطناب»</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«تطو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p>
    <w:p w:rsidR="00FB39C3" w:rsidRPr="007B24AF" w:rsidRDefault="00FF1612" w:rsidP="00015BC1">
      <w:pPr>
        <w:pStyle w:val="a4"/>
        <w:widowControl w:val="0"/>
        <w:rPr>
          <w:rtl/>
        </w:rPr>
      </w:pPr>
      <w:r>
        <w:rPr>
          <w:rFonts w:hint="cs"/>
          <w:rtl/>
        </w:rPr>
        <w:t>«</w:t>
      </w:r>
      <w:r w:rsidR="00FB39C3" w:rsidRPr="007B24AF">
        <w:rPr>
          <w:rtl/>
        </w:rPr>
        <w:t>و</w:t>
      </w:r>
      <w:r w:rsidR="007B24AF" w:rsidRPr="007B24AF">
        <w:rPr>
          <w:rtl/>
        </w:rPr>
        <w:t xml:space="preserve"> </w:t>
      </w:r>
      <w:r w:rsidR="00FB39C3" w:rsidRPr="007B24AF">
        <w:rPr>
          <w:rtl/>
        </w:rPr>
        <w:t>ا</w:t>
      </w:r>
      <w:r w:rsidR="00233C55" w:rsidRPr="007B24AF">
        <w:rPr>
          <w:rtl/>
        </w:rPr>
        <w:t>ی</w:t>
      </w:r>
      <w:r w:rsidR="00FB39C3" w:rsidRPr="007B24AF">
        <w:rPr>
          <w:rtl/>
        </w:rPr>
        <w:t>اک</w:t>
      </w:r>
      <w:r w:rsidR="007B24AF" w:rsidRPr="007B24AF">
        <w:rPr>
          <w:rtl/>
        </w:rPr>
        <w:t xml:space="preserve"> </w:t>
      </w:r>
      <w:r w:rsidR="00FB39C3" w:rsidRPr="007B24AF">
        <w:rPr>
          <w:rtl/>
        </w:rPr>
        <w:t>أن</w:t>
      </w:r>
      <w:r w:rsidR="007B24AF" w:rsidRPr="007B24AF">
        <w:rPr>
          <w:rtl/>
        </w:rPr>
        <w:t xml:space="preserve"> </w:t>
      </w:r>
      <w:r w:rsidR="00FB39C3" w:rsidRPr="007B24AF">
        <w:rPr>
          <w:rtl/>
        </w:rPr>
        <w:t>تعتقد</w:t>
      </w:r>
      <w:r w:rsidR="007B24AF" w:rsidRPr="007B24AF">
        <w:rPr>
          <w:rtl/>
        </w:rPr>
        <w:t xml:space="preserve"> </w:t>
      </w:r>
      <w:r w:rsidR="00FB39C3" w:rsidRPr="007B24AF">
        <w:rPr>
          <w:rtl/>
        </w:rPr>
        <w:t>هذه</w:t>
      </w:r>
      <w:r w:rsidR="007B24AF" w:rsidRPr="007B24AF">
        <w:rPr>
          <w:rtl/>
        </w:rPr>
        <w:t xml:space="preserve"> </w:t>
      </w:r>
      <w:r w:rsidR="00FB39C3" w:rsidRPr="007B24AF">
        <w:rPr>
          <w:rtl/>
        </w:rPr>
        <w:t>الأمور</w:t>
      </w:r>
      <w:r w:rsidR="007B24AF" w:rsidRPr="007B24AF">
        <w:rPr>
          <w:rtl/>
        </w:rPr>
        <w:t xml:space="preserve"> </w:t>
      </w:r>
      <w:r w:rsidR="00FB39C3" w:rsidRPr="007B24AF">
        <w:rPr>
          <w:rtl/>
        </w:rPr>
        <w:t>الّتی</w:t>
      </w:r>
      <w:r w:rsidR="007B24AF" w:rsidRPr="007B24AF">
        <w:rPr>
          <w:rtl/>
        </w:rPr>
        <w:t xml:space="preserve"> </w:t>
      </w:r>
      <w:r w:rsidR="00233C55" w:rsidRPr="007B24AF">
        <w:rPr>
          <w:rtl/>
        </w:rPr>
        <w:t>ی</w:t>
      </w:r>
      <w:r w:rsidR="00FB39C3" w:rsidRPr="007B24AF">
        <w:rPr>
          <w:rtl/>
        </w:rPr>
        <w:t>راها</w:t>
      </w:r>
      <w:r w:rsidR="007B24AF" w:rsidRPr="007B24AF">
        <w:rPr>
          <w:rtl/>
        </w:rPr>
        <w:t xml:space="preserve"> </w:t>
      </w:r>
      <w:r w:rsidR="00FB39C3" w:rsidRPr="007B24AF">
        <w:rPr>
          <w:rtl/>
        </w:rPr>
        <w:t>الإنسان</w:t>
      </w:r>
      <w:r w:rsidR="007B24AF" w:rsidRPr="007B24AF">
        <w:rPr>
          <w:rtl/>
        </w:rPr>
        <w:t xml:space="preserve"> </w:t>
      </w:r>
      <w:r w:rsidR="00FB39C3" w:rsidRPr="007B24AF">
        <w:rPr>
          <w:rtl/>
        </w:rPr>
        <w:t>بعد</w:t>
      </w:r>
      <w:r w:rsidR="007B24AF" w:rsidRPr="007B24AF">
        <w:rPr>
          <w:rtl/>
        </w:rPr>
        <w:t xml:space="preserve"> </w:t>
      </w:r>
      <w:r w:rsidR="00FB39C3" w:rsidRPr="007B24AF">
        <w:rPr>
          <w:rtl/>
        </w:rPr>
        <w:t>موته</w:t>
      </w:r>
      <w:r w:rsidR="007B24AF" w:rsidRPr="007B24AF">
        <w:rPr>
          <w:rtl/>
        </w:rPr>
        <w:t xml:space="preserve"> </w:t>
      </w:r>
      <w:r w:rsidR="00FB39C3" w:rsidRPr="007B24AF">
        <w:rPr>
          <w:rtl/>
        </w:rPr>
        <w:t>من</w:t>
      </w:r>
      <w:r w:rsidR="007B24AF" w:rsidRPr="007B24AF">
        <w:rPr>
          <w:rtl/>
        </w:rPr>
        <w:t xml:space="preserve"> </w:t>
      </w:r>
      <w:r w:rsidR="00FB39C3" w:rsidRPr="007B24AF">
        <w:rPr>
          <w:rtl/>
        </w:rPr>
        <w:t>أحوال</w:t>
      </w:r>
      <w:r w:rsidR="007B24AF" w:rsidRPr="007B24AF">
        <w:rPr>
          <w:rtl/>
        </w:rPr>
        <w:t xml:space="preserve"> </w:t>
      </w:r>
      <w:r w:rsidR="00FB39C3" w:rsidRPr="007B24AF">
        <w:rPr>
          <w:rtl/>
        </w:rPr>
        <w:t>القبر</w:t>
      </w:r>
      <w:r w:rsidR="007B24AF" w:rsidRPr="007B24AF">
        <w:rPr>
          <w:rtl/>
        </w:rPr>
        <w:t xml:space="preserve"> </w:t>
      </w:r>
      <w:r w:rsidR="00FB39C3" w:rsidRPr="007B24AF">
        <w:rPr>
          <w:rtl/>
        </w:rPr>
        <w:t>و</w:t>
      </w:r>
      <w:r w:rsidR="007B24AF" w:rsidRPr="007B24AF">
        <w:rPr>
          <w:rtl/>
        </w:rPr>
        <w:t xml:space="preserve"> </w:t>
      </w:r>
      <w:r w:rsidR="00FB39C3" w:rsidRPr="007B24AF">
        <w:rPr>
          <w:rtl/>
        </w:rPr>
        <w:t>اهوال</w:t>
      </w:r>
      <w:r w:rsidR="007B24AF" w:rsidRPr="007B24AF">
        <w:rPr>
          <w:rtl/>
        </w:rPr>
        <w:t xml:space="preserve"> </w:t>
      </w:r>
      <w:r w:rsidR="00FB39C3" w:rsidRPr="007B24AF">
        <w:rPr>
          <w:rtl/>
        </w:rPr>
        <w:t>الق</w:t>
      </w:r>
      <w:r w:rsidR="00233C55" w:rsidRPr="007B24AF">
        <w:rPr>
          <w:rtl/>
        </w:rPr>
        <w:t>ی</w:t>
      </w:r>
      <w:r w:rsidR="00FB39C3" w:rsidRPr="007B24AF">
        <w:rPr>
          <w:rtl/>
        </w:rPr>
        <w:t>امة،</w:t>
      </w:r>
      <w:r w:rsidR="007B24AF" w:rsidRPr="007B24AF">
        <w:rPr>
          <w:rtl/>
        </w:rPr>
        <w:t xml:space="preserve"> </w:t>
      </w:r>
      <w:r w:rsidR="00FB39C3" w:rsidRPr="007B24AF">
        <w:rPr>
          <w:rtl/>
        </w:rPr>
        <w:t>أمور</w:t>
      </w:r>
      <w:r w:rsidR="00285996">
        <w:rPr>
          <w:rFonts w:hint="cs"/>
          <w:rtl/>
        </w:rPr>
        <w:t>اً</w:t>
      </w:r>
      <w:r w:rsidR="007B24AF" w:rsidRPr="007B24AF">
        <w:rPr>
          <w:rtl/>
        </w:rPr>
        <w:t xml:space="preserve"> </w:t>
      </w:r>
      <w:r w:rsidR="00FB39C3" w:rsidRPr="007B24AF">
        <w:rPr>
          <w:rtl/>
        </w:rPr>
        <w:t>موهومةً</w:t>
      </w:r>
      <w:r w:rsidR="007B24AF" w:rsidRPr="007B24AF">
        <w:rPr>
          <w:rtl/>
        </w:rPr>
        <w:t xml:space="preserve"> </w:t>
      </w:r>
      <w:r w:rsidR="00FB39C3" w:rsidRPr="007B24AF">
        <w:rPr>
          <w:rtl/>
        </w:rPr>
        <w:t>محضةً</w:t>
      </w:r>
      <w:r w:rsidR="007B24AF" w:rsidRPr="007B24AF">
        <w:rPr>
          <w:rtl/>
        </w:rPr>
        <w:t xml:space="preserve"> </w:t>
      </w:r>
      <w:r w:rsidR="00FB39C3" w:rsidRPr="007B24AF">
        <w:rPr>
          <w:rtl/>
        </w:rPr>
        <w:t>متخ</w:t>
      </w:r>
      <w:r w:rsidR="00233C55" w:rsidRPr="007B24AF">
        <w:rPr>
          <w:rtl/>
        </w:rPr>
        <w:t>ی</w:t>
      </w:r>
      <w:r w:rsidR="00FB39C3" w:rsidRPr="007B24AF">
        <w:rPr>
          <w:rtl/>
        </w:rPr>
        <w:t>لة</w:t>
      </w:r>
      <w:r w:rsidR="007B24AF" w:rsidRPr="007B24AF">
        <w:rPr>
          <w:rtl/>
        </w:rPr>
        <w:t xml:space="preserve"> </w:t>
      </w:r>
      <w:r w:rsidR="00FB39C3" w:rsidRPr="007B24AF">
        <w:rPr>
          <w:rtl/>
        </w:rPr>
        <w:t>صرفة</w:t>
      </w:r>
      <w:r w:rsidR="007B24AF" w:rsidRPr="007B24AF">
        <w:rPr>
          <w:rtl/>
        </w:rPr>
        <w:t xml:space="preserve"> </w:t>
      </w:r>
      <w:r w:rsidR="00FB39C3" w:rsidRPr="007B24AF">
        <w:rPr>
          <w:rtl/>
        </w:rPr>
        <w:t>لا</w:t>
      </w:r>
      <w:r w:rsidR="007B24AF" w:rsidRPr="007B24AF">
        <w:rPr>
          <w:rtl/>
        </w:rPr>
        <w:t xml:space="preserve"> </w:t>
      </w:r>
      <w:r w:rsidR="00FB39C3" w:rsidRPr="007B24AF">
        <w:rPr>
          <w:rtl/>
        </w:rPr>
        <w:t>وجود</w:t>
      </w:r>
      <w:r w:rsidR="007B24AF" w:rsidRPr="007B24AF">
        <w:rPr>
          <w:rtl/>
        </w:rPr>
        <w:t xml:space="preserve"> </w:t>
      </w:r>
      <w:r w:rsidR="00FB39C3" w:rsidRPr="007B24AF">
        <w:rPr>
          <w:rtl/>
        </w:rPr>
        <w:t>لها</w:t>
      </w:r>
      <w:r w:rsidR="007B24AF" w:rsidRPr="007B24AF">
        <w:rPr>
          <w:rtl/>
        </w:rPr>
        <w:t xml:space="preserve"> </w:t>
      </w:r>
      <w:r w:rsidR="00FB39C3" w:rsidRPr="007B24AF">
        <w:rPr>
          <w:rtl/>
        </w:rPr>
        <w:t>فی</w:t>
      </w:r>
      <w:r w:rsidR="007B24AF" w:rsidRPr="007B24AF">
        <w:rPr>
          <w:rtl/>
        </w:rPr>
        <w:t xml:space="preserve"> </w:t>
      </w:r>
      <w:r w:rsidR="00FB39C3" w:rsidRPr="007B24AF">
        <w:rPr>
          <w:rtl/>
        </w:rPr>
        <w:t>الأع</w:t>
      </w:r>
      <w:r w:rsidR="00233C55" w:rsidRPr="007B24AF">
        <w:rPr>
          <w:rtl/>
        </w:rPr>
        <w:t>ی</w:t>
      </w:r>
      <w:r w:rsidR="00FB39C3" w:rsidRPr="007B24AF">
        <w:rPr>
          <w:rtl/>
        </w:rPr>
        <w:t>ان</w:t>
      </w:r>
      <w:r w:rsidR="007B24AF" w:rsidRPr="007B24AF">
        <w:rPr>
          <w:rtl/>
        </w:rPr>
        <w:t xml:space="preserve"> </w:t>
      </w:r>
      <w:r w:rsidR="009D7F02">
        <w:rPr>
          <w:rtl/>
        </w:rPr>
        <w:t>ـ</w:t>
      </w:r>
      <w:r w:rsidR="007B24AF" w:rsidRPr="007B24AF">
        <w:rPr>
          <w:rtl/>
        </w:rPr>
        <w:t xml:space="preserve"> </w:t>
      </w:r>
      <w:r w:rsidR="00FB39C3" w:rsidRPr="007B24AF">
        <w:rPr>
          <w:rtl/>
        </w:rPr>
        <w:t>کما</w:t>
      </w:r>
      <w:r w:rsidR="007B24AF" w:rsidRPr="007B24AF">
        <w:rPr>
          <w:rtl/>
        </w:rPr>
        <w:t xml:space="preserve"> </w:t>
      </w:r>
      <w:r w:rsidR="00FB39C3" w:rsidRPr="007B24AF">
        <w:rPr>
          <w:rtl/>
        </w:rPr>
        <w:t>زعمه</w:t>
      </w:r>
      <w:r w:rsidR="007B24AF" w:rsidRPr="007B24AF">
        <w:rPr>
          <w:rtl/>
        </w:rPr>
        <w:t xml:space="preserve"> </w:t>
      </w:r>
      <w:r w:rsidR="00FB39C3" w:rsidRPr="007B24AF">
        <w:rPr>
          <w:rtl/>
        </w:rPr>
        <w:t>کث</w:t>
      </w:r>
      <w:r w:rsidR="00233C55" w:rsidRPr="007B24AF">
        <w:rPr>
          <w:rtl/>
        </w:rPr>
        <w:t>ی</w:t>
      </w:r>
      <w:r w:rsidR="00FB39C3" w:rsidRPr="007B24AF">
        <w:rPr>
          <w:rtl/>
        </w:rPr>
        <w:t>ر</w:t>
      </w:r>
      <w:r w:rsidR="007B24AF" w:rsidRPr="007B24AF">
        <w:rPr>
          <w:rtl/>
        </w:rPr>
        <w:t xml:space="preserve"> </w:t>
      </w:r>
      <w:r w:rsidR="00FB39C3" w:rsidRPr="007B24AF">
        <w:rPr>
          <w:rtl/>
        </w:rPr>
        <w:t>من</w:t>
      </w:r>
      <w:r w:rsidR="007B24AF" w:rsidRPr="007B24AF">
        <w:rPr>
          <w:rtl/>
        </w:rPr>
        <w:t xml:space="preserve"> </w:t>
      </w:r>
      <w:r w:rsidR="00FB39C3" w:rsidRPr="007B24AF">
        <w:rPr>
          <w:rtl/>
        </w:rPr>
        <w:t>المنتسب</w:t>
      </w:r>
      <w:r w:rsidR="00233C55" w:rsidRPr="007B24AF">
        <w:rPr>
          <w:rtl/>
        </w:rPr>
        <w:t>ی</w:t>
      </w:r>
      <w:r w:rsidR="00FB39C3" w:rsidRPr="007B24AF">
        <w:rPr>
          <w:rtl/>
        </w:rPr>
        <w:t>ن</w:t>
      </w:r>
      <w:r w:rsidR="007B24AF" w:rsidRPr="007B24AF">
        <w:rPr>
          <w:rtl/>
        </w:rPr>
        <w:t xml:space="preserve"> </w:t>
      </w:r>
      <w:r w:rsidR="00FB39C3" w:rsidRPr="007B24AF">
        <w:rPr>
          <w:rtl/>
        </w:rPr>
        <w:t>إلی</w:t>
      </w:r>
      <w:r w:rsidR="007B24AF" w:rsidRPr="007B24AF">
        <w:rPr>
          <w:rtl/>
        </w:rPr>
        <w:t xml:space="preserve"> </w:t>
      </w:r>
      <w:r w:rsidR="00FB39C3" w:rsidRPr="007B24AF">
        <w:rPr>
          <w:rtl/>
        </w:rPr>
        <w:t>الحکمة</w:t>
      </w:r>
      <w:r w:rsidR="007B24AF" w:rsidRPr="007B24AF">
        <w:rPr>
          <w:rtl/>
        </w:rPr>
        <w:t xml:space="preserve"> </w:t>
      </w:r>
      <w:r w:rsidR="00FB39C3" w:rsidRPr="007B24AF">
        <w:rPr>
          <w:rtl/>
        </w:rPr>
        <w:t>و</w:t>
      </w:r>
      <w:r w:rsidR="007B24AF" w:rsidRPr="007B24AF">
        <w:rPr>
          <w:rtl/>
        </w:rPr>
        <w:t xml:space="preserve"> </w:t>
      </w:r>
      <w:r w:rsidR="00FB39C3" w:rsidRPr="007B24AF">
        <w:rPr>
          <w:rtl/>
        </w:rPr>
        <w:t>المتشبّه</w:t>
      </w:r>
      <w:r w:rsidR="00233C55" w:rsidRPr="007B24AF">
        <w:rPr>
          <w:rtl/>
        </w:rPr>
        <w:t>ی</w:t>
      </w:r>
      <w:r w:rsidR="00FB39C3" w:rsidRPr="007B24AF">
        <w:rPr>
          <w:rtl/>
        </w:rPr>
        <w:t>ن</w:t>
      </w:r>
      <w:r w:rsidR="007B24AF" w:rsidRPr="007B24AF">
        <w:rPr>
          <w:rtl/>
        </w:rPr>
        <w:t xml:space="preserve"> </w:t>
      </w:r>
      <w:r w:rsidR="00FB39C3" w:rsidRPr="007B24AF">
        <w:rPr>
          <w:rtl/>
        </w:rPr>
        <w:t>بالحکماء</w:t>
      </w:r>
      <w:r w:rsidR="007B24AF" w:rsidRPr="007B24AF">
        <w:rPr>
          <w:rtl/>
        </w:rPr>
        <w:t xml:space="preserve"> </w:t>
      </w:r>
      <w:r w:rsidR="009D7F02">
        <w:rPr>
          <w:rtl/>
        </w:rPr>
        <w:t>ـ</w:t>
      </w:r>
      <w:r w:rsidR="007B24AF" w:rsidRPr="007B24AF">
        <w:rPr>
          <w:rtl/>
        </w:rPr>
        <w:t xml:space="preserve"> </w:t>
      </w:r>
      <w:r w:rsidR="00FB39C3" w:rsidRPr="007B24AF">
        <w:rPr>
          <w:rtl/>
        </w:rPr>
        <w:t>ه</w:t>
      </w:r>
      <w:r w:rsidR="00233C55" w:rsidRPr="007B24AF">
        <w:rPr>
          <w:rtl/>
        </w:rPr>
        <w:t>ی</w:t>
      </w:r>
      <w:r w:rsidR="00FB39C3" w:rsidRPr="007B24AF">
        <w:rPr>
          <w:rtl/>
        </w:rPr>
        <w:t>هات</w:t>
      </w:r>
      <w:r w:rsidR="007B24AF" w:rsidRPr="007B24AF">
        <w:rPr>
          <w:rtl/>
        </w:rPr>
        <w:t xml:space="preserve"> </w:t>
      </w:r>
      <w:r w:rsidR="00FB39C3" w:rsidRPr="007B24AF">
        <w:rPr>
          <w:rtl/>
        </w:rPr>
        <w:t>ه</w:t>
      </w:r>
      <w:r w:rsidR="00233C55" w:rsidRPr="007B24AF">
        <w:rPr>
          <w:rtl/>
        </w:rPr>
        <w:t>ی</w:t>
      </w:r>
      <w:r w:rsidR="00FB39C3" w:rsidRPr="007B24AF">
        <w:rPr>
          <w:rtl/>
        </w:rPr>
        <w:t>هات،</w:t>
      </w:r>
      <w:r w:rsidR="007B24AF" w:rsidRPr="007B24AF">
        <w:rPr>
          <w:rtl/>
        </w:rPr>
        <w:t xml:space="preserve"> </w:t>
      </w:r>
      <w:r w:rsidR="00FB39C3" w:rsidRPr="007B24AF">
        <w:rPr>
          <w:rtl/>
        </w:rPr>
        <w:t>هذا</w:t>
      </w:r>
      <w:r w:rsidR="007B24AF" w:rsidRPr="007B24AF">
        <w:rPr>
          <w:rtl/>
        </w:rPr>
        <w:t xml:space="preserve"> </w:t>
      </w:r>
      <w:r w:rsidR="00FB39C3" w:rsidRPr="007B24AF">
        <w:rPr>
          <w:rtl/>
        </w:rPr>
        <w:t>عندنا</w:t>
      </w:r>
      <w:r w:rsidR="007B24AF" w:rsidRPr="007B24AF">
        <w:rPr>
          <w:rtl/>
        </w:rPr>
        <w:t xml:space="preserve"> </w:t>
      </w:r>
      <w:r w:rsidR="00FB39C3" w:rsidRPr="007B24AF">
        <w:rPr>
          <w:rtl/>
        </w:rPr>
        <w:t>کفر</w:t>
      </w:r>
      <w:r w:rsidR="007B24AF" w:rsidRPr="007B24AF">
        <w:rPr>
          <w:rtl/>
        </w:rPr>
        <w:t xml:space="preserve"> </w:t>
      </w:r>
      <w:r w:rsidR="00FB39C3" w:rsidRPr="007B24AF">
        <w:rPr>
          <w:rtl/>
        </w:rPr>
        <w:t>بحسب</w:t>
      </w:r>
      <w:r w:rsidR="007B24AF" w:rsidRPr="007B24AF">
        <w:rPr>
          <w:rtl/>
        </w:rPr>
        <w:t xml:space="preserve"> </w:t>
      </w:r>
      <w:r w:rsidR="00FB39C3" w:rsidRPr="007B24AF">
        <w:rPr>
          <w:rtl/>
        </w:rPr>
        <w:t>الشر</w:t>
      </w:r>
      <w:r w:rsidR="00233C55" w:rsidRPr="007B24AF">
        <w:rPr>
          <w:rtl/>
        </w:rPr>
        <w:t>ی</w:t>
      </w:r>
      <w:r w:rsidR="00FB39C3" w:rsidRPr="007B24AF">
        <w:rPr>
          <w:rtl/>
        </w:rPr>
        <w:t>عة</w:t>
      </w:r>
      <w:r w:rsidR="007B24AF" w:rsidRPr="007B24AF">
        <w:rPr>
          <w:rtl/>
        </w:rPr>
        <w:t xml:space="preserve"> </w:t>
      </w:r>
      <w:r w:rsidR="00FB39C3" w:rsidRPr="007B24AF">
        <w:rPr>
          <w:rtl/>
        </w:rPr>
        <w:t>و</w:t>
      </w:r>
      <w:r w:rsidR="007B24AF" w:rsidRPr="007B24AF">
        <w:rPr>
          <w:rtl/>
        </w:rPr>
        <w:t xml:space="preserve"> </w:t>
      </w:r>
      <w:r w:rsidR="00FB39C3" w:rsidRPr="007B24AF">
        <w:rPr>
          <w:rtl/>
        </w:rPr>
        <w:t>ضلال</w:t>
      </w:r>
      <w:r w:rsidR="007B24AF" w:rsidRPr="007B24AF">
        <w:rPr>
          <w:rtl/>
        </w:rPr>
        <w:t xml:space="preserve"> </w:t>
      </w:r>
      <w:r w:rsidR="00FB39C3" w:rsidRPr="007B24AF">
        <w:rPr>
          <w:rtl/>
        </w:rPr>
        <w:t>بحسب</w:t>
      </w:r>
      <w:r w:rsidR="007B24AF" w:rsidRPr="007B24AF">
        <w:rPr>
          <w:rtl/>
        </w:rPr>
        <w:t xml:space="preserve"> </w:t>
      </w:r>
      <w:r w:rsidR="00FB39C3" w:rsidRPr="007B24AF">
        <w:rPr>
          <w:rtl/>
        </w:rPr>
        <w:t>الحکمة</w:t>
      </w:r>
      <w:r w:rsidR="007B24AF" w:rsidRPr="007B24AF">
        <w:rPr>
          <w:rtl/>
        </w:rPr>
        <w:t xml:space="preserve"> </w:t>
      </w:r>
      <w:r w:rsidR="00FB39C3" w:rsidRPr="007B24AF">
        <w:rPr>
          <w:rtl/>
        </w:rPr>
        <w:t>بل</w:t>
      </w:r>
      <w:r w:rsidR="007B24AF" w:rsidRPr="007B24AF">
        <w:rPr>
          <w:rtl/>
        </w:rPr>
        <w:t xml:space="preserve"> </w:t>
      </w:r>
      <w:r w:rsidR="00FB39C3" w:rsidRPr="007B24AF">
        <w:rPr>
          <w:rtl/>
        </w:rPr>
        <w:t>«الناس</w:t>
      </w:r>
      <w:r w:rsidR="007B24AF" w:rsidRPr="007B24AF">
        <w:rPr>
          <w:rtl/>
        </w:rPr>
        <w:t xml:space="preserve"> </w:t>
      </w:r>
      <w:r w:rsidR="00FB39C3" w:rsidRPr="007B24AF">
        <w:rPr>
          <w:rtl/>
        </w:rPr>
        <w:t>ن</w:t>
      </w:r>
      <w:r w:rsidR="00233C55" w:rsidRPr="007B24AF">
        <w:rPr>
          <w:rtl/>
        </w:rPr>
        <w:t>ی</w:t>
      </w:r>
      <w:r w:rsidR="00FB39C3" w:rsidRPr="007B24AF">
        <w:rPr>
          <w:rtl/>
        </w:rPr>
        <w:t>ام</w:t>
      </w:r>
      <w:r w:rsidR="007B24AF" w:rsidRPr="007B24AF">
        <w:rPr>
          <w:rtl/>
        </w:rPr>
        <w:t xml:space="preserve"> </w:t>
      </w:r>
      <w:r w:rsidR="00FB39C3" w:rsidRPr="007B24AF">
        <w:rPr>
          <w:rtl/>
        </w:rPr>
        <w:t>فاذا</w:t>
      </w:r>
      <w:r w:rsidR="007B24AF" w:rsidRPr="007B24AF">
        <w:rPr>
          <w:rtl/>
        </w:rPr>
        <w:t xml:space="preserve"> </w:t>
      </w:r>
      <w:r w:rsidR="00FB39C3" w:rsidRPr="007B24AF">
        <w:rPr>
          <w:rtl/>
        </w:rPr>
        <w:t>ماتوا</w:t>
      </w:r>
      <w:r w:rsidR="007B24AF" w:rsidRPr="007B24AF">
        <w:rPr>
          <w:rtl/>
        </w:rPr>
        <w:t xml:space="preserve"> </w:t>
      </w:r>
      <w:r w:rsidR="00FB39C3" w:rsidRPr="007B24AF">
        <w:rPr>
          <w:rtl/>
        </w:rPr>
        <w:t>انتبهوا»</w:t>
      </w:r>
      <w:r w:rsidR="007B24AF" w:rsidRPr="007B24AF">
        <w:rPr>
          <w:rtl/>
        </w:rPr>
        <w:t xml:space="preserve"> </w:t>
      </w:r>
      <w:r w:rsidR="00FB39C3" w:rsidRPr="007B24AF">
        <w:rPr>
          <w:rtl/>
        </w:rPr>
        <w:t>و</w:t>
      </w:r>
      <w:r w:rsidR="007B24AF" w:rsidRPr="007B24AF">
        <w:rPr>
          <w:rtl/>
        </w:rPr>
        <w:t xml:space="preserve"> </w:t>
      </w:r>
      <w:r w:rsidR="00FB39C3" w:rsidRPr="007B24AF">
        <w:rPr>
          <w:rtl/>
        </w:rPr>
        <w:t>امور</w:t>
      </w:r>
      <w:r w:rsidR="007B24AF" w:rsidRPr="007B24AF">
        <w:rPr>
          <w:rtl/>
        </w:rPr>
        <w:t xml:space="preserve"> </w:t>
      </w:r>
      <w:r w:rsidR="00FB39C3" w:rsidRPr="007B24AF">
        <w:rPr>
          <w:rtl/>
        </w:rPr>
        <w:t>الآخرة،</w:t>
      </w:r>
      <w:r w:rsidR="007B24AF" w:rsidRPr="007B24AF">
        <w:rPr>
          <w:rtl/>
        </w:rPr>
        <w:t xml:space="preserve"> </w:t>
      </w:r>
      <w:r w:rsidR="00FB39C3" w:rsidRPr="007B24AF">
        <w:rPr>
          <w:rtl/>
        </w:rPr>
        <w:t>أقوی</w:t>
      </w:r>
      <w:r w:rsidR="007B24AF" w:rsidRPr="007B24AF">
        <w:rPr>
          <w:rtl/>
        </w:rPr>
        <w:t xml:space="preserve"> </w:t>
      </w:r>
      <w:r w:rsidR="00FB39C3" w:rsidRPr="007B24AF">
        <w:rPr>
          <w:rtl/>
        </w:rPr>
        <w:t>وجود</w:t>
      </w:r>
      <w:r w:rsidR="00285996">
        <w:rPr>
          <w:rFonts w:hint="cs"/>
          <w:rtl/>
        </w:rPr>
        <w:t xml:space="preserve">اً </w:t>
      </w:r>
      <w:r w:rsidR="00FB39C3" w:rsidRPr="007B24AF">
        <w:rPr>
          <w:rtl/>
        </w:rPr>
        <w:t>و</w:t>
      </w:r>
      <w:r w:rsidR="007B24AF" w:rsidRPr="007B24AF">
        <w:rPr>
          <w:rtl/>
        </w:rPr>
        <w:t xml:space="preserve"> </w:t>
      </w:r>
      <w:r w:rsidR="00FB39C3" w:rsidRPr="007B24AF">
        <w:rPr>
          <w:rtl/>
        </w:rPr>
        <w:t>أشدّ</w:t>
      </w:r>
      <w:r w:rsidR="007B24AF" w:rsidRPr="007B24AF">
        <w:rPr>
          <w:rtl/>
        </w:rPr>
        <w:t xml:space="preserve"> </w:t>
      </w:r>
      <w:r w:rsidR="00FB39C3" w:rsidRPr="007B24AF">
        <w:rPr>
          <w:rtl/>
        </w:rPr>
        <w:t>تحصّلا</w:t>
      </w:r>
      <w:r w:rsidR="007B24AF" w:rsidRPr="007B24AF">
        <w:rPr>
          <w:rtl/>
        </w:rPr>
        <w:t xml:space="preserve"> </w:t>
      </w:r>
      <w:r w:rsidR="00FB39C3" w:rsidRPr="007B24AF">
        <w:rPr>
          <w:rtl/>
        </w:rPr>
        <w:t>و</w:t>
      </w:r>
      <w:r w:rsidR="007B24AF" w:rsidRPr="007B24AF">
        <w:rPr>
          <w:rtl/>
        </w:rPr>
        <w:t xml:space="preserve"> </w:t>
      </w:r>
      <w:r w:rsidR="00FB39C3" w:rsidRPr="007B24AF">
        <w:rPr>
          <w:rtl/>
        </w:rPr>
        <w:t>أقوی</w:t>
      </w:r>
      <w:r w:rsidR="007B24AF" w:rsidRPr="007B24AF">
        <w:rPr>
          <w:rtl/>
        </w:rPr>
        <w:t xml:space="preserve"> </w:t>
      </w:r>
      <w:r w:rsidR="00FB39C3" w:rsidRPr="007B24AF">
        <w:rPr>
          <w:rtl/>
        </w:rPr>
        <w:t>تأث</w:t>
      </w:r>
      <w:r w:rsidR="00233C55" w:rsidRPr="007B24AF">
        <w:rPr>
          <w:rtl/>
        </w:rPr>
        <w:t>ی</w:t>
      </w:r>
      <w:r w:rsidR="00FB39C3" w:rsidRPr="007B24AF">
        <w:rPr>
          <w:rtl/>
        </w:rPr>
        <w:t>ر</w:t>
      </w:r>
      <w:r w:rsidR="00285996">
        <w:rPr>
          <w:rFonts w:hint="cs"/>
          <w:rtl/>
        </w:rPr>
        <w:t>اً</w:t>
      </w:r>
      <w:r w:rsidR="007B24AF" w:rsidRPr="007B24AF">
        <w:rPr>
          <w:rtl/>
        </w:rPr>
        <w:t xml:space="preserve"> </w:t>
      </w:r>
      <w:r w:rsidR="00FB39C3" w:rsidRPr="007B24AF">
        <w:rPr>
          <w:rtl/>
        </w:rPr>
        <w:t>من</w:t>
      </w:r>
      <w:r w:rsidR="007B24AF" w:rsidRPr="007B24AF">
        <w:rPr>
          <w:rtl/>
        </w:rPr>
        <w:t xml:space="preserve"> </w:t>
      </w:r>
      <w:r w:rsidR="00FB39C3" w:rsidRPr="007B24AF">
        <w:rPr>
          <w:rtl/>
        </w:rPr>
        <w:t>وجودات</w:t>
      </w:r>
      <w:r w:rsidR="007B24AF" w:rsidRPr="007B24AF">
        <w:rPr>
          <w:rtl/>
        </w:rPr>
        <w:t xml:space="preserve"> </w:t>
      </w:r>
      <w:r w:rsidR="00FB39C3" w:rsidRPr="007B24AF">
        <w:rPr>
          <w:rtl/>
        </w:rPr>
        <w:t>هذا</w:t>
      </w:r>
      <w:r w:rsidR="007B24AF" w:rsidRPr="007B24AF">
        <w:rPr>
          <w:rtl/>
        </w:rPr>
        <w:t xml:space="preserve"> </w:t>
      </w:r>
      <w:r w:rsidR="00FB39C3" w:rsidRPr="007B24AF">
        <w:rPr>
          <w:rtl/>
        </w:rPr>
        <w:t>العالم</w:t>
      </w:r>
      <w:r>
        <w:rPr>
          <w:rtl/>
        </w:rPr>
        <w:t>.</w:t>
      </w:r>
      <w:r>
        <w:rPr>
          <w:rFonts w:hint="cs"/>
          <w:rtl/>
        </w:rPr>
        <w:t>»</w:t>
      </w:r>
      <w:r>
        <w:rPr>
          <w:rStyle w:val="a3"/>
          <w:rtl/>
        </w:rPr>
        <w:footnoteReference w:id="346"/>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بر</w:t>
      </w:r>
      <w:r w:rsidR="007B24AF" w:rsidRPr="007B24AF">
        <w:rPr>
          <w:rtl/>
        </w:rPr>
        <w:t xml:space="preserve"> </w:t>
      </w:r>
      <w:r w:rsidRPr="007B24AF">
        <w:rPr>
          <w:rtl/>
        </w:rPr>
        <w:t>حذر</w:t>
      </w:r>
      <w:r w:rsidR="007B24AF" w:rsidRPr="007B24AF">
        <w:rPr>
          <w:rtl/>
        </w:rPr>
        <w:t xml:space="preserve"> </w:t>
      </w:r>
      <w:r w:rsidRPr="007B24AF">
        <w:rPr>
          <w:rtl/>
        </w:rPr>
        <w:t>باش</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تصوّر</w:t>
      </w:r>
      <w:r w:rsidR="007B24AF" w:rsidRPr="007B24AF">
        <w:rPr>
          <w:rtl/>
        </w:rPr>
        <w:t xml:space="preserve"> </w:t>
      </w:r>
      <w:r w:rsidRPr="007B24AF">
        <w:rPr>
          <w:rtl/>
        </w:rPr>
        <w:t>کنی</w:t>
      </w:r>
      <w:r w:rsidR="007B24AF" w:rsidRPr="007B24AF">
        <w:rPr>
          <w:rtl/>
        </w:rPr>
        <w:t xml:space="preserve"> </w:t>
      </w:r>
      <w:r w:rsidRPr="007B24AF">
        <w:rPr>
          <w:rtl/>
        </w:rPr>
        <w:t>آنچه</w:t>
      </w:r>
      <w:r w:rsidR="007B24AF" w:rsidRPr="007B24AF">
        <w:rPr>
          <w:rtl/>
        </w:rPr>
        <w:t xml:space="preserve"> </w:t>
      </w:r>
      <w:r w:rsidRPr="007B24AF">
        <w:rPr>
          <w:rtl/>
        </w:rPr>
        <w:t>انسان</w:t>
      </w:r>
      <w:r w:rsidR="007B24AF" w:rsidRPr="007B24AF">
        <w:rPr>
          <w:rtl/>
        </w:rPr>
        <w:t xml:space="preserve"> </w:t>
      </w:r>
      <w:r w:rsidRPr="007B24AF">
        <w:rPr>
          <w:rtl/>
        </w:rPr>
        <w:t>پس</w:t>
      </w:r>
      <w:r w:rsidR="007B24AF" w:rsidRPr="007B24AF">
        <w:rPr>
          <w:rtl/>
        </w:rPr>
        <w:t xml:space="preserve"> </w:t>
      </w:r>
      <w:r w:rsidRPr="007B24AF">
        <w:rPr>
          <w:rtl/>
        </w:rPr>
        <w:t>از</w:t>
      </w:r>
      <w:r w:rsidR="007B24AF" w:rsidRPr="007B24AF">
        <w:rPr>
          <w:rtl/>
        </w:rPr>
        <w:t xml:space="preserve"> </w:t>
      </w:r>
      <w:r w:rsidRPr="007B24AF">
        <w:rPr>
          <w:rtl/>
        </w:rPr>
        <w:t>مرگ</w:t>
      </w:r>
      <w:r w:rsidR="007B24AF" w:rsidRPr="007B24AF">
        <w:rPr>
          <w:rtl/>
        </w:rPr>
        <w:t xml:space="preserve"> </w:t>
      </w:r>
      <w:r w:rsidRPr="007B24AF">
        <w:rPr>
          <w:rtl/>
        </w:rPr>
        <w:t>در</w:t>
      </w:r>
      <w:r w:rsidR="007B24AF" w:rsidRPr="007B24AF">
        <w:rPr>
          <w:rtl/>
        </w:rPr>
        <w:t xml:space="preserve"> </w:t>
      </w:r>
      <w:r w:rsidRPr="007B24AF">
        <w:rPr>
          <w:rtl/>
        </w:rPr>
        <w:t>قبر</w:t>
      </w:r>
      <w:r w:rsidR="007B24AF" w:rsidRPr="007B24AF">
        <w:rPr>
          <w:rtl/>
        </w:rPr>
        <w:t xml:space="preserve"> </w:t>
      </w:r>
      <w:r w:rsidRPr="007B24AF">
        <w:rPr>
          <w:rtl/>
        </w:rPr>
        <w:t>و</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007C3E81" w:rsidRPr="007B24AF">
        <w:rPr>
          <w:rtl/>
        </w:rPr>
        <w:t>می‌</w:t>
      </w:r>
      <w:r w:rsidR="00233C55" w:rsidRPr="007B24AF">
        <w:rPr>
          <w:rtl/>
        </w:rPr>
        <w:t>‌</w:t>
      </w:r>
      <w:r w:rsidRPr="007B24AF">
        <w:rPr>
          <w:rtl/>
        </w:rPr>
        <w:t>‌ب</w:t>
      </w:r>
      <w:r w:rsidR="00233C55" w:rsidRPr="007B24AF">
        <w:rPr>
          <w:rtl/>
        </w:rPr>
        <w:t>ی</w:t>
      </w:r>
      <w:r w:rsidRPr="007B24AF">
        <w:rPr>
          <w:rtl/>
        </w:rPr>
        <w:t>ند</w:t>
      </w:r>
      <w:r w:rsidR="007B24AF" w:rsidRPr="007B24AF">
        <w:rPr>
          <w:rtl/>
        </w:rPr>
        <w:t xml:space="preserve"> </w:t>
      </w:r>
      <w:r w:rsidRPr="007B24AF">
        <w:rPr>
          <w:rtl/>
        </w:rPr>
        <w:t>موهومِ</w:t>
      </w:r>
      <w:r w:rsidR="007B24AF" w:rsidRPr="007B24AF">
        <w:rPr>
          <w:rtl/>
        </w:rPr>
        <w:t xml:space="preserve"> </w:t>
      </w:r>
      <w:r w:rsidRPr="007B24AF">
        <w:rPr>
          <w:rtl/>
        </w:rPr>
        <w:t>محض</w:t>
      </w:r>
      <w:r w:rsidR="007B24AF" w:rsidRPr="007B24AF">
        <w:rPr>
          <w:rtl/>
        </w:rPr>
        <w:t xml:space="preserve"> </w:t>
      </w:r>
      <w:r w:rsidRPr="007B24AF">
        <w:rPr>
          <w:rtl/>
        </w:rPr>
        <w:t>و</w:t>
      </w:r>
      <w:r w:rsidR="007B24AF" w:rsidRPr="007B24AF">
        <w:rPr>
          <w:rtl/>
        </w:rPr>
        <w:t xml:space="preserve"> </w:t>
      </w:r>
      <w:r w:rsidRPr="007B24AF">
        <w:rPr>
          <w:rtl/>
        </w:rPr>
        <w:t>خ</w:t>
      </w:r>
      <w:r w:rsidR="00233C55" w:rsidRPr="007B24AF">
        <w:rPr>
          <w:rtl/>
        </w:rPr>
        <w:t>ی</w:t>
      </w:r>
      <w:r w:rsidRPr="007B24AF">
        <w:rPr>
          <w:rtl/>
        </w:rPr>
        <w:t>ال</w:t>
      </w:r>
      <w:r w:rsidR="007B24AF" w:rsidRPr="007B24AF">
        <w:rPr>
          <w:rtl/>
        </w:rPr>
        <w:t xml:space="preserve"> </w:t>
      </w:r>
      <w:r w:rsidRPr="007B24AF">
        <w:rPr>
          <w:rtl/>
        </w:rPr>
        <w:t>صرف</w:t>
      </w:r>
      <w:r w:rsidR="007B24AF" w:rsidRPr="007B24AF">
        <w:rPr>
          <w:rtl/>
        </w:rPr>
        <w:t xml:space="preserve"> </w:t>
      </w:r>
      <w:r w:rsidR="007C3E81" w:rsidRPr="007B24AF">
        <w:rPr>
          <w:rtl/>
        </w:rPr>
        <w:t>می‌</w:t>
      </w:r>
      <w:r w:rsidR="00233C55" w:rsidRPr="007B24AF">
        <w:rPr>
          <w:rtl/>
        </w:rPr>
        <w:t>‌</w:t>
      </w:r>
      <w:r w:rsidRPr="007B24AF">
        <w:rPr>
          <w:rtl/>
        </w:rPr>
        <w:t>‌باشد</w:t>
      </w:r>
      <w:r w:rsidR="007B24AF" w:rsidRPr="007B24AF">
        <w:rPr>
          <w:rtl/>
        </w:rPr>
        <w:t xml:space="preserve"> </w:t>
      </w:r>
      <w:r w:rsidRPr="007B24AF">
        <w:rPr>
          <w:rtl/>
        </w:rPr>
        <w:t>که</w:t>
      </w:r>
      <w:r w:rsidR="007B24AF" w:rsidRPr="007B24AF">
        <w:rPr>
          <w:rtl/>
        </w:rPr>
        <w:t xml:space="preserve"> </w:t>
      </w:r>
      <w:r w:rsidRPr="007B24AF">
        <w:rPr>
          <w:rtl/>
        </w:rPr>
        <w:t>واقع</w:t>
      </w:r>
      <w:r w:rsidR="00233C55" w:rsidRPr="007B24AF">
        <w:rPr>
          <w:rtl/>
        </w:rPr>
        <w:t>ی</w:t>
      </w:r>
      <w:r w:rsidRPr="007B24AF">
        <w:rPr>
          <w:rtl/>
        </w:rPr>
        <w:t>تی</w:t>
      </w:r>
      <w:r w:rsidR="007B24AF" w:rsidRPr="007B24AF">
        <w:rPr>
          <w:rtl/>
        </w:rPr>
        <w:t xml:space="preserve"> </w:t>
      </w:r>
      <w:r w:rsidRPr="007B24AF">
        <w:rPr>
          <w:rtl/>
        </w:rPr>
        <w:t>ندارد</w:t>
      </w:r>
      <w:r w:rsidR="007B24AF" w:rsidRPr="007B24AF">
        <w:rPr>
          <w:rtl/>
        </w:rPr>
        <w:t xml:space="preserve"> </w:t>
      </w:r>
      <w:r w:rsidR="009D7F02">
        <w:rPr>
          <w:rtl/>
        </w:rPr>
        <w:t>ـ</w:t>
      </w:r>
      <w:r w:rsidR="007B24AF" w:rsidRPr="007B24AF">
        <w:rPr>
          <w:rtl/>
        </w:rPr>
        <w:t xml:space="preserve"> </w:t>
      </w:r>
      <w:r w:rsidRPr="007B24AF">
        <w:rPr>
          <w:rtl/>
        </w:rPr>
        <w:t>چنانکه</w:t>
      </w:r>
      <w:r w:rsidR="007B24AF" w:rsidRPr="007B24AF">
        <w:rPr>
          <w:rtl/>
        </w:rPr>
        <w:t xml:space="preserve"> </w:t>
      </w:r>
      <w:r w:rsidRPr="007B24AF">
        <w:rPr>
          <w:rtl/>
        </w:rPr>
        <w:t>بس</w:t>
      </w:r>
      <w:r w:rsidR="00233C55" w:rsidRPr="007B24AF">
        <w:rPr>
          <w:rtl/>
        </w:rPr>
        <w:t>ی</w:t>
      </w:r>
      <w:r w:rsidRPr="007B24AF">
        <w:rPr>
          <w:rtl/>
        </w:rPr>
        <w:t>اری</w:t>
      </w:r>
      <w:r w:rsidR="007B24AF" w:rsidRPr="007B24AF">
        <w:rPr>
          <w:rtl/>
        </w:rPr>
        <w:t xml:space="preserve"> </w:t>
      </w:r>
      <w:r w:rsidRPr="007B24AF">
        <w:rPr>
          <w:rtl/>
        </w:rPr>
        <w:t>از</w:t>
      </w:r>
      <w:r w:rsidR="007B24AF" w:rsidRPr="007B24AF">
        <w:rPr>
          <w:rtl/>
        </w:rPr>
        <w:t xml:space="preserve"> </w:t>
      </w:r>
      <w:r w:rsidRPr="007B24AF">
        <w:rPr>
          <w:rtl/>
        </w:rPr>
        <w:t>آنانکه</w:t>
      </w:r>
      <w:r w:rsidR="007B24AF" w:rsidRPr="007B24AF">
        <w:rPr>
          <w:rtl/>
        </w:rPr>
        <w:t xml:space="preserve"> </w:t>
      </w:r>
      <w:r w:rsidRPr="007B24AF">
        <w:rPr>
          <w:rtl/>
        </w:rPr>
        <w:t>خود</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حکمت</w:t>
      </w:r>
      <w:r w:rsidR="007B24AF" w:rsidRPr="007B24AF">
        <w:rPr>
          <w:rtl/>
        </w:rPr>
        <w:t xml:space="preserve"> </w:t>
      </w:r>
      <w:r w:rsidRPr="007B24AF">
        <w:rPr>
          <w:rtl/>
        </w:rPr>
        <w:t>نسبت</w:t>
      </w:r>
      <w:r w:rsidR="007B24AF" w:rsidRPr="007B24AF">
        <w:rPr>
          <w:rtl/>
        </w:rPr>
        <w:t xml:space="preserve"> </w:t>
      </w:r>
      <w:r w:rsidRPr="007B24AF">
        <w:rPr>
          <w:rtl/>
        </w:rPr>
        <w:t>داده</w:t>
      </w:r>
      <w:r w:rsidR="007B24AF" w:rsidRPr="007B24AF">
        <w:rPr>
          <w:rtl/>
        </w:rPr>
        <w:t xml:space="preserve"> </w:t>
      </w:r>
      <w:r w:rsidRPr="007B24AF">
        <w:rPr>
          <w:rtl/>
        </w:rPr>
        <w:t>و</w:t>
      </w:r>
      <w:r w:rsidR="007B24AF" w:rsidRPr="007B24AF">
        <w:rPr>
          <w:rtl/>
        </w:rPr>
        <w:t xml:space="preserve"> </w:t>
      </w:r>
      <w:r w:rsidRPr="007B24AF">
        <w:rPr>
          <w:rtl/>
        </w:rPr>
        <w:t>شب</w:t>
      </w:r>
      <w:r w:rsidR="00233C55" w:rsidRPr="007B24AF">
        <w:rPr>
          <w:rtl/>
        </w:rPr>
        <w:t>ی</w:t>
      </w:r>
      <w:r w:rsidRPr="007B24AF">
        <w:rPr>
          <w:rtl/>
        </w:rPr>
        <w:t>ه</w:t>
      </w:r>
      <w:r w:rsidR="007B24AF" w:rsidRPr="007B24AF">
        <w:rPr>
          <w:rtl/>
        </w:rPr>
        <w:t xml:space="preserve"> </w:t>
      </w:r>
      <w:r w:rsidRPr="007B24AF">
        <w:rPr>
          <w:rtl/>
        </w:rPr>
        <w:t>به</w:t>
      </w:r>
      <w:r w:rsidR="007B24AF" w:rsidRPr="007B24AF">
        <w:rPr>
          <w:rtl/>
        </w:rPr>
        <w:t xml:space="preserve"> </w:t>
      </w:r>
      <w:r w:rsidRPr="007B24AF">
        <w:rPr>
          <w:rtl/>
        </w:rPr>
        <w:t>حکماء</w:t>
      </w:r>
      <w:r w:rsidR="007B24AF" w:rsidRPr="007B24AF">
        <w:rPr>
          <w:rtl/>
        </w:rPr>
        <w:t xml:space="preserve"> </w:t>
      </w:r>
      <w:r w:rsidRPr="007B24AF">
        <w:rPr>
          <w:rtl/>
        </w:rPr>
        <w:t>نمود</w:t>
      </w:r>
      <w:r w:rsidR="007412D8" w:rsidRPr="007B24AF">
        <w:rPr>
          <w:rtl/>
        </w:rPr>
        <w:t>ه‌اند</w:t>
      </w:r>
      <w:r w:rsidRPr="007B24AF">
        <w:rPr>
          <w:rtl/>
        </w:rPr>
        <w:t>،</w:t>
      </w:r>
      <w:r w:rsidR="007B24AF" w:rsidRPr="007B24AF">
        <w:rPr>
          <w:rtl/>
        </w:rPr>
        <w:t xml:space="preserve"> </w:t>
      </w:r>
      <w:r w:rsidRPr="007B24AF">
        <w:rPr>
          <w:rtl/>
        </w:rPr>
        <w:t>پنداشت</w:t>
      </w:r>
      <w:r w:rsidR="007412D8" w:rsidRPr="007B24AF">
        <w:rPr>
          <w:rtl/>
        </w:rPr>
        <w:t>ه‌اند</w:t>
      </w:r>
      <w:r w:rsidR="007B24AF" w:rsidRPr="007B24AF">
        <w:rPr>
          <w:rtl/>
        </w:rPr>
        <w:t xml:space="preserve"> </w:t>
      </w:r>
      <w:r w:rsidR="009D7F02">
        <w:rPr>
          <w:rtl/>
        </w:rPr>
        <w:t>ـ</w:t>
      </w:r>
      <w:r w:rsidR="007B24AF" w:rsidRPr="007B24AF">
        <w:rPr>
          <w:rtl/>
        </w:rPr>
        <w:t xml:space="preserve"> </w:t>
      </w:r>
      <w:r w:rsidRPr="007B24AF">
        <w:rPr>
          <w:rtl/>
        </w:rPr>
        <w:t>ه</w:t>
      </w:r>
      <w:r w:rsidR="00233C55" w:rsidRPr="007B24AF">
        <w:rPr>
          <w:rtl/>
        </w:rPr>
        <w:t>ی</w:t>
      </w:r>
      <w:r w:rsidRPr="007B24AF">
        <w:rPr>
          <w:rtl/>
        </w:rPr>
        <w:t>هات،</w:t>
      </w:r>
      <w:r w:rsidR="007B24AF" w:rsidRPr="007B24AF">
        <w:rPr>
          <w:rtl/>
        </w:rPr>
        <w:t xml:space="preserve"> </w:t>
      </w:r>
      <w:r w:rsidRPr="007B24AF">
        <w:rPr>
          <w:rtl/>
        </w:rPr>
        <w:t>ه</w:t>
      </w:r>
      <w:r w:rsidR="00233C55" w:rsidRPr="007B24AF">
        <w:rPr>
          <w:rtl/>
        </w:rPr>
        <w:t>ی</w:t>
      </w:r>
      <w:r w:rsidRPr="007B24AF">
        <w:rPr>
          <w:rtl/>
        </w:rPr>
        <w:t>هات؛</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تصوّر</w:t>
      </w:r>
      <w:r w:rsidR="007B24AF" w:rsidRPr="007B24AF">
        <w:rPr>
          <w:rtl/>
        </w:rPr>
        <w:t xml:space="preserve"> </w:t>
      </w:r>
      <w:r w:rsidRPr="007B24AF">
        <w:rPr>
          <w:rtl/>
        </w:rPr>
        <w:t>به</w:t>
      </w:r>
      <w:r w:rsidR="007B24AF" w:rsidRPr="007B24AF">
        <w:rPr>
          <w:rtl/>
        </w:rPr>
        <w:t xml:space="preserve"> </w:t>
      </w:r>
      <w:r w:rsidRPr="007B24AF">
        <w:rPr>
          <w:rtl/>
        </w:rPr>
        <w:t>اعتقاد</w:t>
      </w:r>
      <w:r w:rsidR="007B24AF" w:rsidRPr="007B24AF">
        <w:rPr>
          <w:rtl/>
        </w:rPr>
        <w:t xml:space="preserve"> </w:t>
      </w:r>
      <w:r w:rsidRPr="007B24AF">
        <w:rPr>
          <w:rtl/>
        </w:rPr>
        <w:t>ما</w:t>
      </w:r>
      <w:r w:rsidR="007B24AF" w:rsidRPr="007B24AF">
        <w:rPr>
          <w:rtl/>
        </w:rPr>
        <w:t xml:space="preserve"> </w:t>
      </w:r>
      <w:r w:rsidRPr="007B24AF">
        <w:rPr>
          <w:rtl/>
        </w:rPr>
        <w:t>از</w:t>
      </w:r>
      <w:r w:rsidR="007B24AF" w:rsidRPr="007B24AF">
        <w:rPr>
          <w:rtl/>
        </w:rPr>
        <w:t xml:space="preserve"> </w:t>
      </w:r>
      <w:r w:rsidRPr="007B24AF">
        <w:rPr>
          <w:rtl/>
        </w:rPr>
        <w:t>جهت</w:t>
      </w:r>
      <w:r w:rsidR="007B24AF" w:rsidRPr="007B24AF">
        <w:rPr>
          <w:rtl/>
        </w:rPr>
        <w:t xml:space="preserve"> </w:t>
      </w:r>
      <w:r w:rsidRPr="007B24AF">
        <w:rPr>
          <w:rtl/>
        </w:rPr>
        <w:t>شرعی،</w:t>
      </w:r>
      <w:r w:rsidR="007B24AF" w:rsidRPr="007B24AF">
        <w:rPr>
          <w:rtl/>
        </w:rPr>
        <w:t xml:space="preserve"> </w:t>
      </w:r>
      <w:r w:rsidRPr="007B24AF">
        <w:rPr>
          <w:rtl/>
        </w:rPr>
        <w:t>کفر</w:t>
      </w:r>
      <w:r w:rsidR="007B24AF" w:rsidRPr="007B24AF">
        <w:rPr>
          <w:rtl/>
        </w:rPr>
        <w:t xml:space="preserve">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جهت</w:t>
      </w:r>
      <w:r w:rsidR="007B24AF" w:rsidRPr="007B24AF">
        <w:rPr>
          <w:rtl/>
        </w:rPr>
        <w:t xml:space="preserve"> </w:t>
      </w:r>
      <w:r w:rsidRPr="007B24AF">
        <w:rPr>
          <w:rtl/>
        </w:rPr>
        <w:t>حکمت</w:t>
      </w:r>
      <w:r w:rsidR="007B24AF" w:rsidRPr="007B24AF">
        <w:rPr>
          <w:rtl/>
        </w:rPr>
        <w:t xml:space="preserve"> </w:t>
      </w:r>
      <w:r w:rsidRPr="007B24AF">
        <w:rPr>
          <w:rtl/>
        </w:rPr>
        <w:t>و</w:t>
      </w:r>
      <w:r w:rsidR="007B24AF" w:rsidRPr="007B24AF">
        <w:rPr>
          <w:rtl/>
        </w:rPr>
        <w:t xml:space="preserve"> </w:t>
      </w:r>
      <w:r w:rsidRPr="007B24AF">
        <w:rPr>
          <w:rtl/>
        </w:rPr>
        <w:t>عقل،</w:t>
      </w:r>
      <w:r w:rsidR="007B24AF" w:rsidRPr="007B24AF">
        <w:rPr>
          <w:rtl/>
        </w:rPr>
        <w:t xml:space="preserve"> </w:t>
      </w:r>
      <w:r w:rsidRPr="007B24AF">
        <w:rPr>
          <w:rtl/>
        </w:rPr>
        <w:t>ضلالت</w:t>
      </w:r>
      <w:r w:rsidR="007B24AF" w:rsidRPr="007B24AF">
        <w:rPr>
          <w:rtl/>
        </w:rPr>
        <w:t xml:space="preserve"> </w:t>
      </w:r>
      <w:r w:rsidRPr="007B24AF">
        <w:rPr>
          <w:rtl/>
        </w:rPr>
        <w:t>و</w:t>
      </w:r>
      <w:r w:rsidR="007B24AF" w:rsidRPr="007B24AF">
        <w:rPr>
          <w:rtl/>
        </w:rPr>
        <w:t xml:space="preserve"> </w:t>
      </w:r>
      <w:r w:rsidRPr="007B24AF">
        <w:rPr>
          <w:rtl/>
        </w:rPr>
        <w:t>گمراهی</w:t>
      </w:r>
      <w:r w:rsidR="007B24AF" w:rsidRPr="007B24AF">
        <w:rPr>
          <w:rtl/>
        </w:rPr>
        <w:t xml:space="preserve"> </w:t>
      </w:r>
      <w:r w:rsidRPr="007B24AF">
        <w:rPr>
          <w:rtl/>
        </w:rPr>
        <w:t>است،</w:t>
      </w:r>
      <w:r w:rsidR="007B24AF" w:rsidRPr="007B24AF">
        <w:rPr>
          <w:rtl/>
        </w:rPr>
        <w:t xml:space="preserve"> </w:t>
      </w:r>
      <w:r w:rsidRPr="007B24AF">
        <w:rPr>
          <w:rtl/>
        </w:rPr>
        <w:t>بلکه</w:t>
      </w:r>
      <w:r w:rsidR="007B24AF" w:rsidRPr="007B24AF">
        <w:rPr>
          <w:rtl/>
        </w:rPr>
        <w:t xml:space="preserve"> </w:t>
      </w:r>
      <w:r w:rsidRPr="007B24AF">
        <w:rPr>
          <w:rtl/>
        </w:rPr>
        <w:t>مردم</w:t>
      </w:r>
      <w:r w:rsidR="007B24AF" w:rsidRPr="007B24AF">
        <w:rPr>
          <w:rtl/>
        </w:rPr>
        <w:t xml:space="preserve"> </w:t>
      </w:r>
      <w:r w:rsidRPr="007B24AF">
        <w:rPr>
          <w:rtl/>
        </w:rPr>
        <w:t>در</w:t>
      </w:r>
      <w:r w:rsidR="007B24AF" w:rsidRPr="007B24AF">
        <w:rPr>
          <w:rtl/>
        </w:rPr>
        <w:t xml:space="preserve"> </w:t>
      </w:r>
      <w:r w:rsidRPr="007B24AF">
        <w:rPr>
          <w:rtl/>
        </w:rPr>
        <w:t>خوابند</w:t>
      </w:r>
      <w:r w:rsidR="007B24AF" w:rsidRPr="007B24AF">
        <w:rPr>
          <w:rtl/>
        </w:rPr>
        <w:t xml:space="preserve"> </w:t>
      </w:r>
      <w:r w:rsidRPr="007B24AF">
        <w:rPr>
          <w:rtl/>
        </w:rPr>
        <w:t>و</w:t>
      </w:r>
      <w:r w:rsidR="007B24AF" w:rsidRPr="007B24AF">
        <w:rPr>
          <w:rtl/>
        </w:rPr>
        <w:t xml:space="preserve"> </w:t>
      </w:r>
      <w:r w:rsidRPr="007B24AF">
        <w:rPr>
          <w:rtl/>
        </w:rPr>
        <w:t>پس</w:t>
      </w:r>
      <w:r w:rsidR="007B24AF" w:rsidRPr="007B24AF">
        <w:rPr>
          <w:rtl/>
        </w:rPr>
        <w:t xml:space="preserve"> </w:t>
      </w:r>
      <w:r w:rsidRPr="007B24AF">
        <w:rPr>
          <w:rtl/>
        </w:rPr>
        <w:t>از</w:t>
      </w:r>
      <w:r w:rsidR="007B24AF" w:rsidRPr="007B24AF">
        <w:rPr>
          <w:rtl/>
        </w:rPr>
        <w:t xml:space="preserve"> </w:t>
      </w:r>
      <w:r w:rsidRPr="007B24AF">
        <w:rPr>
          <w:rtl/>
        </w:rPr>
        <w:t>مرگ</w:t>
      </w:r>
      <w:r w:rsidR="007B24AF" w:rsidRPr="007B24AF">
        <w:rPr>
          <w:rtl/>
        </w:rPr>
        <w:t xml:space="preserve"> </w:t>
      </w:r>
      <w:r w:rsidRPr="007B24AF">
        <w:rPr>
          <w:rtl/>
        </w:rPr>
        <w:t>ب</w:t>
      </w:r>
      <w:r w:rsidR="00233C55" w:rsidRPr="007B24AF">
        <w:rPr>
          <w:rtl/>
        </w:rPr>
        <w:t>ی</w:t>
      </w:r>
      <w:r w:rsidRPr="007B24AF">
        <w:rPr>
          <w:rtl/>
        </w:rPr>
        <w:t>دار</w:t>
      </w:r>
      <w:r w:rsidR="007B24AF" w:rsidRPr="007B24AF">
        <w:rPr>
          <w:rtl/>
        </w:rPr>
        <w:t xml:space="preserve"> </w:t>
      </w:r>
      <w:r w:rsidR="007C3E81" w:rsidRPr="007B24AF">
        <w:rPr>
          <w:rtl/>
        </w:rPr>
        <w:t>می‌</w:t>
      </w:r>
      <w:r w:rsidR="00233C55" w:rsidRPr="007B24AF">
        <w:rPr>
          <w:rtl/>
        </w:rPr>
        <w:t>‌</w:t>
      </w:r>
      <w:r w:rsidRPr="007B24AF">
        <w:rPr>
          <w:rtl/>
        </w:rPr>
        <w:t>‌شوند</w:t>
      </w:r>
      <w:r w:rsidR="007B24AF" w:rsidRPr="007B24AF">
        <w:rPr>
          <w:rtl/>
        </w:rPr>
        <w:t xml:space="preserve"> </w:t>
      </w:r>
      <w:r w:rsidRPr="007B24AF">
        <w:rPr>
          <w:rtl/>
        </w:rPr>
        <w:t>و</w:t>
      </w:r>
      <w:r w:rsidR="007B24AF" w:rsidRPr="007B24AF">
        <w:rPr>
          <w:rtl/>
        </w:rPr>
        <w:t xml:space="preserve"> </w:t>
      </w:r>
      <w:r w:rsidRPr="007B24AF">
        <w:rPr>
          <w:rtl/>
        </w:rPr>
        <w:t>حقائق</w:t>
      </w:r>
      <w:r w:rsidR="007B24AF" w:rsidRPr="007B24AF">
        <w:rPr>
          <w:rtl/>
        </w:rPr>
        <w:t xml:space="preserve"> </w:t>
      </w:r>
      <w:r w:rsidRPr="007B24AF">
        <w:rPr>
          <w:rtl/>
        </w:rPr>
        <w:t>آخرت</w:t>
      </w:r>
      <w:r w:rsidR="007B24AF" w:rsidRPr="007B24AF">
        <w:rPr>
          <w:rtl/>
        </w:rPr>
        <w:t xml:space="preserve"> </w:t>
      </w:r>
      <w:r w:rsidRPr="007B24AF">
        <w:rPr>
          <w:rtl/>
        </w:rPr>
        <w:t>وجودشان</w:t>
      </w:r>
      <w:r w:rsidR="007B24AF" w:rsidRPr="007B24AF">
        <w:rPr>
          <w:rtl/>
        </w:rPr>
        <w:t xml:space="preserve"> </w:t>
      </w:r>
      <w:r w:rsidRPr="007B24AF">
        <w:rPr>
          <w:rtl/>
        </w:rPr>
        <w:t>از</w:t>
      </w:r>
      <w:r w:rsidR="007B24AF" w:rsidRPr="007B24AF">
        <w:rPr>
          <w:rtl/>
        </w:rPr>
        <w:t xml:space="preserve"> </w:t>
      </w:r>
      <w:r w:rsidRPr="007B24AF">
        <w:rPr>
          <w:rtl/>
        </w:rPr>
        <w:t>موجودات</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عالم</w:t>
      </w:r>
      <w:r w:rsidR="007B24AF" w:rsidRPr="007B24AF">
        <w:rPr>
          <w:rtl/>
        </w:rPr>
        <w:t xml:space="preserve"> </w:t>
      </w:r>
      <w:r w:rsidRPr="007B24AF">
        <w:rPr>
          <w:rtl/>
        </w:rPr>
        <w:t>قوی‌تر</w:t>
      </w:r>
      <w:r w:rsidR="007B24AF" w:rsidRPr="007B24AF">
        <w:rPr>
          <w:rtl/>
        </w:rPr>
        <w:t xml:space="preserve"> </w:t>
      </w:r>
      <w:r w:rsidRPr="007B24AF">
        <w:rPr>
          <w:rtl/>
        </w:rPr>
        <w:t>و</w:t>
      </w:r>
      <w:r w:rsidR="007B24AF" w:rsidRPr="007B24AF">
        <w:rPr>
          <w:rtl/>
        </w:rPr>
        <w:t xml:space="preserve"> </w:t>
      </w:r>
      <w:r w:rsidRPr="007B24AF">
        <w:rPr>
          <w:rtl/>
        </w:rPr>
        <w:t>تأث</w:t>
      </w:r>
      <w:r w:rsidR="00233C55" w:rsidRPr="007B24AF">
        <w:rPr>
          <w:rtl/>
        </w:rPr>
        <w:t>ی</w:t>
      </w:r>
      <w:r w:rsidRPr="007B24AF">
        <w:rPr>
          <w:rtl/>
        </w:rPr>
        <w:t>رشان</w:t>
      </w:r>
      <w:r w:rsidR="007B24AF" w:rsidRPr="007B24AF">
        <w:rPr>
          <w:rtl/>
        </w:rPr>
        <w:t xml:space="preserve"> </w:t>
      </w:r>
      <w:r w:rsidRPr="007B24AF">
        <w:rPr>
          <w:rtl/>
        </w:rPr>
        <w:t>ب</w:t>
      </w:r>
      <w:r w:rsidR="00233C55" w:rsidRPr="007B24AF">
        <w:rPr>
          <w:rtl/>
        </w:rPr>
        <w:t>ی</w:t>
      </w:r>
      <w:r w:rsidRPr="007B24AF">
        <w:rPr>
          <w:rtl/>
        </w:rPr>
        <w:t>شتر</w:t>
      </w:r>
      <w:r w:rsidR="007B24AF" w:rsidRPr="007B24AF">
        <w:rPr>
          <w:rtl/>
        </w:rPr>
        <w:t xml:space="preserve"> </w:t>
      </w:r>
      <w:r w:rsidR="007C3E81" w:rsidRPr="007B24AF">
        <w:rPr>
          <w:rtl/>
        </w:rPr>
        <w:t>می‌</w:t>
      </w:r>
      <w:r w:rsidR="00233C55" w:rsidRPr="007B24AF">
        <w:rPr>
          <w:rtl/>
        </w:rPr>
        <w:t>‌</w:t>
      </w:r>
      <w:r w:rsidRPr="007B24AF">
        <w:rPr>
          <w:rtl/>
        </w:rPr>
        <w:t>‌باشد.»</w:t>
      </w:r>
    </w:p>
    <w:p w:rsidR="00FB39C3" w:rsidRPr="007B24AF" w:rsidRDefault="00FB39C3" w:rsidP="00015BC1">
      <w:pPr>
        <w:widowControl w:val="0"/>
        <w:rPr>
          <w:rFonts w:ascii="NoorLotus" w:hAnsi="NoorLotus"/>
          <w:rtl/>
        </w:rPr>
      </w:pPr>
      <w:r w:rsidRPr="007B24AF">
        <w:rPr>
          <w:rFonts w:ascii="NoorLotus" w:hAnsi="NoorLotus"/>
          <w:rtl/>
        </w:rPr>
        <w:lastRenderedPageBreak/>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ذ</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w:t>
      </w:r>
      <w:r w:rsidRPr="00285996">
        <w:rPr>
          <w:rFonts w:ascii="NoorLotus" w:hAnsi="NoorLotus"/>
          <w:b/>
          <w:bCs/>
          <w:rtl/>
        </w:rPr>
        <w:t>ازالة</w:t>
      </w:r>
      <w:r w:rsidR="007B24AF" w:rsidRPr="00285996">
        <w:rPr>
          <w:rFonts w:ascii="NoorLotus" w:hAnsi="NoorLotus"/>
          <w:b/>
          <w:bCs/>
          <w:rtl/>
        </w:rPr>
        <w:t xml:space="preserve"> </w:t>
      </w:r>
      <w:r w:rsidRPr="00285996">
        <w:rPr>
          <w:rFonts w:ascii="NoorLotus" w:hAnsi="NoorLotus"/>
          <w:b/>
          <w:bCs/>
          <w:rtl/>
        </w:rPr>
        <w:t>وهم</w:t>
      </w:r>
      <w:r w:rsidR="007B24AF" w:rsidRPr="00285996">
        <w:rPr>
          <w:rFonts w:ascii="NoorLotus" w:hAnsi="NoorLotus"/>
          <w:b/>
          <w:bCs/>
          <w:rtl/>
        </w:rPr>
        <w:t xml:space="preserve"> </w:t>
      </w:r>
      <w:r w:rsidRPr="00285996">
        <w:rPr>
          <w:rFonts w:ascii="NoorLotus" w:hAnsi="NoorLotus"/>
          <w:b/>
          <w:bCs/>
          <w:rtl/>
        </w:rPr>
        <w:t>و</w:t>
      </w:r>
      <w:r w:rsidR="007B24AF" w:rsidRPr="00285996">
        <w:rPr>
          <w:rFonts w:ascii="NoorLotus" w:hAnsi="NoorLotus"/>
          <w:b/>
          <w:bCs/>
          <w:rtl/>
        </w:rPr>
        <w:t xml:space="preserve"> </w:t>
      </w:r>
      <w:r w:rsidRPr="00285996">
        <w:rPr>
          <w:rFonts w:ascii="NoorLotus" w:hAnsi="NoorLotus"/>
          <w:b/>
          <w:bCs/>
          <w:rtl/>
        </w:rPr>
        <w:t>انارة</w:t>
      </w:r>
      <w:r w:rsidR="007B24AF" w:rsidRPr="00285996">
        <w:rPr>
          <w:rFonts w:ascii="NoorLotus" w:hAnsi="NoorLotus"/>
          <w:b/>
          <w:bCs/>
          <w:rtl/>
        </w:rPr>
        <w:t xml:space="preserve"> </w:t>
      </w:r>
      <w:r w:rsidRPr="00285996">
        <w:rPr>
          <w:rFonts w:ascii="NoorLotus" w:hAnsi="NoorLotus"/>
          <w:b/>
          <w:bCs/>
          <w:rtl/>
        </w:rPr>
        <w:t>فهم</w:t>
      </w:r>
      <w:r w:rsidRPr="007B24AF">
        <w:rPr>
          <w:rFonts w:ascii="NoorLotus" w:hAnsi="NoorLotus"/>
          <w:rtl/>
        </w:rPr>
        <w:t>»</w:t>
      </w:r>
      <w:r w:rsidR="00006ACE">
        <w:rPr>
          <w:rFonts w:ascii="NoorLotus" w:hAnsi="NoorLotus" w:hint="cs"/>
          <w:rtl/>
        </w:rPr>
        <w:t xml:space="preserve"> </w:t>
      </w:r>
      <w:r w:rsidRPr="007B24AF">
        <w:rPr>
          <w:rFonts w:ascii="NoorLotus" w:hAnsi="NoorLotus"/>
          <w:rtl/>
        </w:rPr>
        <w:t>می‌فرما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F1612" w:rsidP="00015BC1">
      <w:pPr>
        <w:pStyle w:val="a4"/>
        <w:widowControl w:val="0"/>
        <w:rPr>
          <w:rtl/>
        </w:rPr>
      </w:pPr>
      <w:r>
        <w:rPr>
          <w:rFonts w:hint="cs"/>
          <w:rtl/>
        </w:rPr>
        <w:t>«</w:t>
      </w:r>
      <w:r w:rsidR="00FB39C3" w:rsidRPr="007B24AF">
        <w:rPr>
          <w:rtl/>
        </w:rPr>
        <w:t>ان</w:t>
      </w:r>
      <w:r w:rsidR="007B24AF" w:rsidRPr="007B24AF">
        <w:rPr>
          <w:rtl/>
        </w:rPr>
        <w:t xml:space="preserve"> </w:t>
      </w:r>
      <w:r w:rsidR="00FB39C3" w:rsidRPr="007B24AF">
        <w:rPr>
          <w:rtl/>
        </w:rPr>
        <w:t>الّذی</w:t>
      </w:r>
      <w:r w:rsidR="007B24AF" w:rsidRPr="007B24AF">
        <w:rPr>
          <w:rtl/>
        </w:rPr>
        <w:t xml:space="preserve"> </w:t>
      </w:r>
      <w:r w:rsidR="00FB39C3" w:rsidRPr="007B24AF">
        <w:rPr>
          <w:rtl/>
        </w:rPr>
        <w:t>صرف</w:t>
      </w:r>
      <w:r w:rsidR="007B24AF" w:rsidRPr="007B24AF">
        <w:rPr>
          <w:rtl/>
        </w:rPr>
        <w:t xml:space="preserve"> </w:t>
      </w:r>
      <w:r w:rsidR="00FB39C3" w:rsidRPr="007B24AF">
        <w:rPr>
          <w:rtl/>
        </w:rPr>
        <w:t>النصوص</w:t>
      </w:r>
      <w:r w:rsidR="007B24AF" w:rsidRPr="007B24AF">
        <w:rPr>
          <w:rtl/>
        </w:rPr>
        <w:t xml:space="preserve"> </w:t>
      </w:r>
      <w:r w:rsidR="00FB39C3" w:rsidRPr="007B24AF">
        <w:rPr>
          <w:rtl/>
        </w:rPr>
        <w:t>الواردة</w:t>
      </w:r>
      <w:r w:rsidR="007B24AF" w:rsidRPr="007B24AF">
        <w:rPr>
          <w:rtl/>
        </w:rPr>
        <w:t xml:space="preserve"> </w:t>
      </w:r>
      <w:r w:rsidR="00FB39C3" w:rsidRPr="007B24AF">
        <w:rPr>
          <w:rtl/>
        </w:rPr>
        <w:t>فی</w:t>
      </w:r>
      <w:r w:rsidR="007B24AF" w:rsidRPr="007B24AF">
        <w:rPr>
          <w:rtl/>
        </w:rPr>
        <w:t xml:space="preserve"> </w:t>
      </w:r>
      <w:r w:rsidR="00FB39C3" w:rsidRPr="007B24AF">
        <w:rPr>
          <w:rtl/>
        </w:rPr>
        <w:t>باب</w:t>
      </w:r>
      <w:r w:rsidR="007B24AF" w:rsidRPr="007B24AF">
        <w:rPr>
          <w:rtl/>
        </w:rPr>
        <w:t xml:space="preserve"> </w:t>
      </w:r>
      <w:r w:rsidR="00FB39C3" w:rsidRPr="007B24AF">
        <w:rPr>
          <w:rtl/>
        </w:rPr>
        <w:t>أخبار</w:t>
      </w:r>
      <w:r w:rsidR="007B24AF" w:rsidRPr="007B24AF">
        <w:rPr>
          <w:rtl/>
        </w:rPr>
        <w:t xml:space="preserve"> </w:t>
      </w:r>
      <w:r w:rsidR="00FB39C3" w:rsidRPr="007B24AF">
        <w:rPr>
          <w:rtl/>
        </w:rPr>
        <w:t>الآخرة</w:t>
      </w:r>
      <w:r w:rsidR="007B24AF" w:rsidRPr="007B24AF">
        <w:rPr>
          <w:rtl/>
        </w:rPr>
        <w:t xml:space="preserve"> </w:t>
      </w:r>
      <w:r w:rsidR="00FB39C3" w:rsidRPr="007B24AF">
        <w:rPr>
          <w:rtl/>
        </w:rPr>
        <w:t>عن</w:t>
      </w:r>
      <w:r w:rsidR="007B24AF" w:rsidRPr="007B24AF">
        <w:rPr>
          <w:rtl/>
        </w:rPr>
        <w:t xml:space="preserve"> </w:t>
      </w:r>
      <w:r w:rsidR="00FB39C3" w:rsidRPr="007B24AF">
        <w:rPr>
          <w:rtl/>
        </w:rPr>
        <w:t>ظاهرها</w:t>
      </w:r>
      <w:r w:rsidR="007B24AF" w:rsidRPr="007B24AF">
        <w:rPr>
          <w:rtl/>
        </w:rPr>
        <w:t xml:space="preserve"> </w:t>
      </w:r>
      <w:r w:rsidR="00FB39C3" w:rsidRPr="007B24AF">
        <w:rPr>
          <w:rtl/>
        </w:rPr>
        <w:t>و</w:t>
      </w:r>
      <w:r w:rsidR="007B24AF" w:rsidRPr="007B24AF">
        <w:rPr>
          <w:rtl/>
        </w:rPr>
        <w:t xml:space="preserve"> </w:t>
      </w:r>
      <w:r w:rsidR="00FB39C3" w:rsidRPr="007B24AF">
        <w:rPr>
          <w:rtl/>
        </w:rPr>
        <w:t>مؤدّاها،</w:t>
      </w:r>
      <w:r w:rsidR="007B24AF" w:rsidRPr="007B24AF">
        <w:rPr>
          <w:rtl/>
        </w:rPr>
        <w:t xml:space="preserve"> </w:t>
      </w:r>
      <w:r w:rsidR="00FB39C3" w:rsidRPr="007B24AF">
        <w:rPr>
          <w:rtl/>
        </w:rPr>
        <w:t>و</w:t>
      </w:r>
      <w:r w:rsidR="007B24AF" w:rsidRPr="007B24AF">
        <w:rPr>
          <w:rtl/>
        </w:rPr>
        <w:t xml:space="preserve"> </w:t>
      </w:r>
      <w:r w:rsidR="00FB39C3" w:rsidRPr="007B24AF">
        <w:rPr>
          <w:rtl/>
        </w:rPr>
        <w:t>حوّل</w:t>
      </w:r>
      <w:r w:rsidR="007B24AF" w:rsidRPr="007B24AF">
        <w:rPr>
          <w:rtl/>
        </w:rPr>
        <w:t xml:space="preserve"> </w:t>
      </w:r>
      <w:r w:rsidR="00FB39C3" w:rsidRPr="007B24AF">
        <w:rPr>
          <w:rtl/>
        </w:rPr>
        <w:t>الآ</w:t>
      </w:r>
      <w:r w:rsidR="00233C55" w:rsidRPr="007B24AF">
        <w:rPr>
          <w:rtl/>
        </w:rPr>
        <w:t>ی</w:t>
      </w:r>
      <w:r w:rsidR="00FB39C3" w:rsidRPr="007B24AF">
        <w:rPr>
          <w:rtl/>
        </w:rPr>
        <w:t>ات</w:t>
      </w:r>
      <w:r w:rsidR="007B24AF" w:rsidRPr="007B24AF">
        <w:rPr>
          <w:rtl/>
        </w:rPr>
        <w:t xml:space="preserve"> </w:t>
      </w:r>
      <w:r w:rsidR="00FB39C3" w:rsidRPr="007B24AF">
        <w:rPr>
          <w:rtl/>
        </w:rPr>
        <w:t>الدالّة</w:t>
      </w:r>
      <w:r w:rsidR="007B24AF" w:rsidRPr="007B24AF">
        <w:rPr>
          <w:rtl/>
        </w:rPr>
        <w:t xml:space="preserve"> </w:t>
      </w:r>
      <w:r w:rsidR="00FB39C3" w:rsidRPr="007B24AF">
        <w:rPr>
          <w:rtl/>
        </w:rPr>
        <w:t>علی</w:t>
      </w:r>
      <w:r w:rsidR="007B24AF" w:rsidRPr="007B24AF">
        <w:rPr>
          <w:rtl/>
        </w:rPr>
        <w:t xml:space="preserve"> </w:t>
      </w:r>
      <w:r w:rsidR="00FB39C3" w:rsidRPr="007B24AF">
        <w:rPr>
          <w:rtl/>
        </w:rPr>
        <w:t>أحوال</w:t>
      </w:r>
      <w:r w:rsidR="007B24AF" w:rsidRPr="007B24AF">
        <w:rPr>
          <w:rtl/>
        </w:rPr>
        <w:t xml:space="preserve"> </w:t>
      </w:r>
      <w:r w:rsidR="00FB39C3" w:rsidRPr="007B24AF">
        <w:rPr>
          <w:rtl/>
        </w:rPr>
        <w:t>القبر</w:t>
      </w:r>
      <w:r w:rsidR="007B24AF" w:rsidRPr="007B24AF">
        <w:rPr>
          <w:rtl/>
        </w:rPr>
        <w:t xml:space="preserve"> </w:t>
      </w:r>
      <w:r w:rsidR="00FB39C3" w:rsidRPr="007B24AF">
        <w:rPr>
          <w:rtl/>
        </w:rPr>
        <w:t>و</w:t>
      </w:r>
      <w:r w:rsidR="007B24AF" w:rsidRPr="007B24AF">
        <w:rPr>
          <w:rtl/>
        </w:rPr>
        <w:t xml:space="preserve"> </w:t>
      </w:r>
      <w:r w:rsidR="00FB39C3" w:rsidRPr="007B24AF">
        <w:rPr>
          <w:rtl/>
        </w:rPr>
        <w:t>البعث</w:t>
      </w:r>
      <w:r w:rsidR="007B24AF" w:rsidRPr="007B24AF">
        <w:rPr>
          <w:rtl/>
        </w:rPr>
        <w:t xml:space="preserve"> </w:t>
      </w:r>
      <w:r w:rsidR="00FB39C3" w:rsidRPr="007B24AF">
        <w:rPr>
          <w:rtl/>
        </w:rPr>
        <w:t>عن</w:t>
      </w:r>
      <w:r w:rsidR="007B24AF" w:rsidRPr="007B24AF">
        <w:rPr>
          <w:rtl/>
        </w:rPr>
        <w:t xml:space="preserve"> </w:t>
      </w:r>
      <w:r w:rsidR="00FB39C3" w:rsidRPr="007B24AF">
        <w:rPr>
          <w:rtl/>
        </w:rPr>
        <w:t>منطوقها،</w:t>
      </w:r>
      <w:r w:rsidR="007B24AF" w:rsidRPr="007B24AF">
        <w:rPr>
          <w:rtl/>
        </w:rPr>
        <w:t xml:space="preserve"> </w:t>
      </w:r>
      <w:r w:rsidR="00FB39C3" w:rsidRPr="007B24AF">
        <w:rPr>
          <w:rtl/>
        </w:rPr>
        <w:t>و</w:t>
      </w:r>
      <w:r w:rsidR="007B24AF" w:rsidRPr="007B24AF">
        <w:rPr>
          <w:rtl/>
        </w:rPr>
        <w:t xml:space="preserve"> </w:t>
      </w:r>
      <w:r w:rsidR="00FB39C3" w:rsidRPr="007B24AF">
        <w:rPr>
          <w:rtl/>
        </w:rPr>
        <w:t>زعم</w:t>
      </w:r>
      <w:r w:rsidR="007B24AF" w:rsidRPr="007B24AF">
        <w:rPr>
          <w:rtl/>
        </w:rPr>
        <w:t xml:space="preserve"> </w:t>
      </w:r>
      <w:r w:rsidR="00FB39C3" w:rsidRPr="007B24AF">
        <w:rPr>
          <w:rtl/>
        </w:rPr>
        <w:t>أنّها</w:t>
      </w:r>
      <w:r w:rsidR="007B24AF" w:rsidRPr="007B24AF">
        <w:rPr>
          <w:rtl/>
        </w:rPr>
        <w:t xml:space="preserve"> </w:t>
      </w:r>
      <w:r w:rsidR="00FB39C3" w:rsidRPr="007B24AF">
        <w:rPr>
          <w:rtl/>
        </w:rPr>
        <w:t>عقل</w:t>
      </w:r>
      <w:r w:rsidR="00233C55" w:rsidRPr="007B24AF">
        <w:rPr>
          <w:rtl/>
        </w:rPr>
        <w:t>ی</w:t>
      </w:r>
      <w:r w:rsidR="00FB39C3" w:rsidRPr="007B24AF">
        <w:rPr>
          <w:rtl/>
        </w:rPr>
        <w:t>ة</w:t>
      </w:r>
      <w:r w:rsidR="007B24AF" w:rsidRPr="007B24AF">
        <w:rPr>
          <w:rtl/>
        </w:rPr>
        <w:t xml:space="preserve"> </w:t>
      </w:r>
      <w:r w:rsidR="00FB39C3" w:rsidRPr="007B24AF">
        <w:rPr>
          <w:rtl/>
        </w:rPr>
        <w:t>أو</w:t>
      </w:r>
      <w:r w:rsidR="007B24AF" w:rsidRPr="007B24AF">
        <w:rPr>
          <w:rtl/>
        </w:rPr>
        <w:t xml:space="preserve"> </w:t>
      </w:r>
      <w:r w:rsidR="00FB39C3" w:rsidRPr="007B24AF">
        <w:rPr>
          <w:rtl/>
        </w:rPr>
        <w:t>وهم</w:t>
      </w:r>
      <w:r w:rsidR="00233C55" w:rsidRPr="007B24AF">
        <w:rPr>
          <w:rtl/>
        </w:rPr>
        <w:t>ی</w:t>
      </w:r>
      <w:r w:rsidR="00FB39C3" w:rsidRPr="007B24AF">
        <w:rPr>
          <w:rtl/>
        </w:rPr>
        <w:t>ة</w:t>
      </w:r>
      <w:r w:rsidR="007B24AF" w:rsidRPr="007B24AF">
        <w:rPr>
          <w:rtl/>
        </w:rPr>
        <w:t xml:space="preserve"> </w:t>
      </w:r>
      <w:r w:rsidR="00FB39C3" w:rsidRPr="007B24AF">
        <w:rPr>
          <w:rtl/>
        </w:rPr>
        <w:t>محضة،</w:t>
      </w:r>
      <w:r w:rsidR="007B24AF" w:rsidRPr="007B24AF">
        <w:rPr>
          <w:rtl/>
        </w:rPr>
        <w:t xml:space="preserve"> </w:t>
      </w:r>
      <w:r w:rsidR="00FB39C3" w:rsidRPr="007B24AF">
        <w:rPr>
          <w:rtl/>
        </w:rPr>
        <w:t>و</w:t>
      </w:r>
      <w:r w:rsidR="007B24AF" w:rsidRPr="007B24AF">
        <w:rPr>
          <w:rtl/>
        </w:rPr>
        <w:t xml:space="preserve"> </w:t>
      </w:r>
      <w:r w:rsidR="00FB39C3" w:rsidRPr="007B24AF">
        <w:rPr>
          <w:rtl/>
        </w:rPr>
        <w:t>ل</w:t>
      </w:r>
      <w:r w:rsidR="00233C55" w:rsidRPr="007B24AF">
        <w:rPr>
          <w:rtl/>
        </w:rPr>
        <w:t>ی</w:t>
      </w:r>
      <w:r w:rsidR="00FB39C3" w:rsidRPr="007B24AF">
        <w:rPr>
          <w:rtl/>
        </w:rPr>
        <w:t>س</w:t>
      </w:r>
      <w:r w:rsidR="007B24AF" w:rsidRPr="007B24AF">
        <w:rPr>
          <w:rtl/>
        </w:rPr>
        <w:t xml:space="preserve"> </w:t>
      </w:r>
      <w:r w:rsidR="00FB39C3" w:rsidRPr="007B24AF">
        <w:rPr>
          <w:rtl/>
        </w:rPr>
        <w:t>لها</w:t>
      </w:r>
      <w:r w:rsidR="007B24AF" w:rsidRPr="007B24AF">
        <w:rPr>
          <w:rtl/>
        </w:rPr>
        <w:t xml:space="preserve"> </w:t>
      </w:r>
      <w:r w:rsidR="00FB39C3" w:rsidRPr="007B24AF">
        <w:rPr>
          <w:rtl/>
        </w:rPr>
        <w:t>وجود</w:t>
      </w:r>
      <w:r w:rsidR="007B24AF" w:rsidRPr="007B24AF">
        <w:rPr>
          <w:rtl/>
        </w:rPr>
        <w:t xml:space="preserve"> </w:t>
      </w:r>
      <w:r w:rsidR="00FB39C3" w:rsidRPr="007B24AF">
        <w:rPr>
          <w:rtl/>
        </w:rPr>
        <w:t>ع</w:t>
      </w:r>
      <w:r w:rsidR="00233C55" w:rsidRPr="007B24AF">
        <w:rPr>
          <w:rtl/>
        </w:rPr>
        <w:t>ی</w:t>
      </w:r>
      <w:r w:rsidR="00FB39C3" w:rsidRPr="007B24AF">
        <w:rPr>
          <w:rtl/>
        </w:rPr>
        <w:t>نی</w:t>
      </w:r>
      <w:r w:rsidR="007B24AF" w:rsidRPr="007B24AF">
        <w:rPr>
          <w:rtl/>
        </w:rPr>
        <w:t xml:space="preserve"> </w:t>
      </w:r>
      <w:r w:rsidR="00FB39C3" w:rsidRPr="007B24AF">
        <w:rPr>
          <w:rtl/>
        </w:rPr>
        <w:t>جهل</w:t>
      </w:r>
      <w:r w:rsidR="007B24AF" w:rsidRPr="007B24AF">
        <w:rPr>
          <w:rtl/>
        </w:rPr>
        <w:t xml:space="preserve"> </w:t>
      </w:r>
      <w:r w:rsidR="00FB39C3" w:rsidRPr="007B24AF">
        <w:rPr>
          <w:rtl/>
        </w:rPr>
        <w:t>أو</w:t>
      </w:r>
      <w:r w:rsidR="007B24AF" w:rsidRPr="007B24AF">
        <w:rPr>
          <w:rtl/>
        </w:rPr>
        <w:t xml:space="preserve"> </w:t>
      </w:r>
      <w:r w:rsidR="00FB39C3" w:rsidRPr="007B24AF">
        <w:rPr>
          <w:rtl/>
        </w:rPr>
        <w:t>تجاهل</w:t>
      </w:r>
      <w:r w:rsidR="007B24AF" w:rsidRPr="007B24AF">
        <w:rPr>
          <w:rtl/>
        </w:rPr>
        <w:t xml:space="preserve"> </w:t>
      </w:r>
      <w:r w:rsidR="00FB39C3" w:rsidRPr="007B24AF">
        <w:rPr>
          <w:rtl/>
        </w:rPr>
        <w:t>أنّه</w:t>
      </w:r>
      <w:r w:rsidR="007B24AF" w:rsidRPr="007B24AF">
        <w:rPr>
          <w:rtl/>
        </w:rPr>
        <w:t xml:space="preserve"> </w:t>
      </w:r>
      <w:r w:rsidR="00FB39C3" w:rsidRPr="007B24AF">
        <w:rPr>
          <w:rtl/>
        </w:rPr>
        <w:t>لو</w:t>
      </w:r>
      <w:r w:rsidR="007B24AF" w:rsidRPr="007B24AF">
        <w:rPr>
          <w:rtl/>
        </w:rPr>
        <w:t xml:space="preserve"> </w:t>
      </w:r>
      <w:r w:rsidR="00FB39C3" w:rsidRPr="007B24AF">
        <w:rPr>
          <w:rtl/>
        </w:rPr>
        <w:t>کان</w:t>
      </w:r>
      <w:r w:rsidR="007B24AF" w:rsidRPr="007B24AF">
        <w:rPr>
          <w:rtl/>
        </w:rPr>
        <w:t xml:space="preserve"> </w:t>
      </w:r>
      <w:r w:rsidR="00FB39C3" w:rsidRPr="007B24AF">
        <w:rPr>
          <w:rtl/>
        </w:rPr>
        <w:t>الأمر</w:t>
      </w:r>
      <w:r w:rsidR="007B24AF" w:rsidRPr="007B24AF">
        <w:rPr>
          <w:rtl/>
        </w:rPr>
        <w:t xml:space="preserve"> </w:t>
      </w:r>
      <w:r w:rsidR="00FB39C3" w:rsidRPr="007B24AF">
        <w:rPr>
          <w:rtl/>
        </w:rPr>
        <w:t>کما</w:t>
      </w:r>
      <w:r w:rsidR="007B24AF" w:rsidRPr="007B24AF">
        <w:rPr>
          <w:rtl/>
        </w:rPr>
        <w:t xml:space="preserve"> </w:t>
      </w:r>
      <w:r w:rsidR="00FB39C3" w:rsidRPr="007B24AF">
        <w:rPr>
          <w:rtl/>
        </w:rPr>
        <w:t>توهّم</w:t>
      </w:r>
      <w:r w:rsidR="007B24AF" w:rsidRPr="007B24AF">
        <w:rPr>
          <w:rtl/>
        </w:rPr>
        <w:t xml:space="preserve"> </w:t>
      </w:r>
      <w:r w:rsidR="00FB39C3" w:rsidRPr="007B24AF">
        <w:rPr>
          <w:rtl/>
        </w:rPr>
        <w:t>و</w:t>
      </w:r>
      <w:r w:rsidR="007B24AF" w:rsidRPr="007B24AF">
        <w:rPr>
          <w:rtl/>
        </w:rPr>
        <w:t xml:space="preserve"> </w:t>
      </w:r>
      <w:r w:rsidR="00FB39C3" w:rsidRPr="007B24AF">
        <w:rPr>
          <w:rtl/>
        </w:rPr>
        <w:t>أوهم</w:t>
      </w:r>
      <w:r w:rsidR="007B24AF" w:rsidRPr="007B24AF">
        <w:rPr>
          <w:rtl/>
        </w:rPr>
        <w:t xml:space="preserve"> </w:t>
      </w:r>
      <w:r w:rsidR="00FB39C3" w:rsidRPr="007B24AF">
        <w:rPr>
          <w:rtl/>
        </w:rPr>
        <w:t>لزم</w:t>
      </w:r>
      <w:r w:rsidR="007B24AF" w:rsidRPr="007B24AF">
        <w:rPr>
          <w:rtl/>
        </w:rPr>
        <w:t xml:space="preserve"> </w:t>
      </w:r>
      <w:r w:rsidR="00FB39C3" w:rsidRPr="007B24AF">
        <w:rPr>
          <w:rtl/>
        </w:rPr>
        <w:t>أن</w:t>
      </w:r>
      <w:r w:rsidR="007B24AF" w:rsidRPr="007B24AF">
        <w:rPr>
          <w:rtl/>
        </w:rPr>
        <w:t xml:space="preserve"> </w:t>
      </w:r>
      <w:r w:rsidR="00233C55" w:rsidRPr="007B24AF">
        <w:rPr>
          <w:rtl/>
        </w:rPr>
        <w:t>ی</w:t>
      </w:r>
      <w:r w:rsidR="00FB39C3" w:rsidRPr="007B24AF">
        <w:rPr>
          <w:rtl/>
        </w:rPr>
        <w:t>کون</w:t>
      </w:r>
      <w:r w:rsidR="007B24AF" w:rsidRPr="007B24AF">
        <w:rPr>
          <w:rtl/>
        </w:rPr>
        <w:t xml:space="preserve"> </w:t>
      </w:r>
      <w:r w:rsidR="00FB39C3" w:rsidRPr="007B24AF">
        <w:rPr>
          <w:rtl/>
        </w:rPr>
        <w:t>الشرائع</w:t>
      </w:r>
      <w:r w:rsidR="007B24AF" w:rsidRPr="007B24AF">
        <w:rPr>
          <w:rtl/>
        </w:rPr>
        <w:t xml:space="preserve"> </w:t>
      </w:r>
      <w:r w:rsidR="00FB39C3" w:rsidRPr="007B24AF">
        <w:rPr>
          <w:rtl/>
        </w:rPr>
        <w:t>للإضلال</w:t>
      </w:r>
      <w:r w:rsidR="007B24AF" w:rsidRPr="007B24AF">
        <w:rPr>
          <w:rtl/>
        </w:rPr>
        <w:t xml:space="preserve"> </w:t>
      </w:r>
      <w:r w:rsidR="00FB39C3" w:rsidRPr="007B24AF">
        <w:rPr>
          <w:rtl/>
        </w:rPr>
        <w:t>و</w:t>
      </w:r>
      <w:r w:rsidR="007B24AF" w:rsidRPr="007B24AF">
        <w:rPr>
          <w:rtl/>
        </w:rPr>
        <w:t xml:space="preserve"> </w:t>
      </w:r>
      <w:r w:rsidR="00FB39C3" w:rsidRPr="007B24AF">
        <w:rPr>
          <w:rtl/>
        </w:rPr>
        <w:t>الغوا</w:t>
      </w:r>
      <w:r w:rsidR="00233C55" w:rsidRPr="007B24AF">
        <w:rPr>
          <w:rtl/>
        </w:rPr>
        <w:t>ی</w:t>
      </w:r>
      <w:r w:rsidR="00FB39C3" w:rsidRPr="007B24AF">
        <w:rPr>
          <w:rtl/>
        </w:rPr>
        <w:t>ة</w:t>
      </w:r>
      <w:r w:rsidR="007B24AF" w:rsidRPr="007B24AF">
        <w:rPr>
          <w:rtl/>
        </w:rPr>
        <w:t xml:space="preserve"> </w:t>
      </w:r>
      <w:r w:rsidR="00FB39C3" w:rsidRPr="007B24AF">
        <w:rPr>
          <w:rtl/>
        </w:rPr>
        <w:t>لا</w:t>
      </w:r>
      <w:r w:rsidR="007B24AF" w:rsidRPr="007B24AF">
        <w:rPr>
          <w:rtl/>
        </w:rPr>
        <w:t xml:space="preserve"> </w:t>
      </w:r>
      <w:r w:rsidR="00FB39C3" w:rsidRPr="007B24AF">
        <w:rPr>
          <w:rtl/>
        </w:rPr>
        <w:t>للإرشاد</w:t>
      </w:r>
      <w:r w:rsidR="007B24AF" w:rsidRPr="007B24AF">
        <w:rPr>
          <w:rtl/>
        </w:rPr>
        <w:t xml:space="preserve"> </w:t>
      </w:r>
      <w:r w:rsidR="00FB39C3" w:rsidRPr="007B24AF">
        <w:rPr>
          <w:rtl/>
        </w:rPr>
        <w:t>و</w:t>
      </w:r>
      <w:r w:rsidR="007B24AF" w:rsidRPr="007B24AF">
        <w:rPr>
          <w:rtl/>
        </w:rPr>
        <w:t xml:space="preserve"> </w:t>
      </w:r>
      <w:r w:rsidR="00FB39C3" w:rsidRPr="007B24AF">
        <w:rPr>
          <w:rtl/>
        </w:rPr>
        <w:t>الهدا</w:t>
      </w:r>
      <w:r w:rsidR="00233C55" w:rsidRPr="007B24AF">
        <w:rPr>
          <w:rtl/>
        </w:rPr>
        <w:t>ی</w:t>
      </w:r>
      <w:r w:rsidR="00FB39C3" w:rsidRPr="007B24AF">
        <w:rPr>
          <w:rtl/>
        </w:rPr>
        <w:t>ة</w:t>
      </w:r>
      <w:r>
        <w:rPr>
          <w:rtl/>
        </w:rPr>
        <w:t>.</w:t>
      </w:r>
      <w:r>
        <w:rPr>
          <w:rFonts w:hint="cs"/>
          <w:rtl/>
        </w:rPr>
        <w:t>»</w:t>
      </w:r>
      <w:r>
        <w:rPr>
          <w:rStyle w:val="a3"/>
          <w:rtl/>
        </w:rPr>
        <w:footnoteReference w:id="347"/>
      </w:r>
    </w:p>
    <w:p w:rsidR="00FB39C3" w:rsidRPr="007B24AF" w:rsidRDefault="007B24AF" w:rsidP="00015BC1">
      <w:pPr>
        <w:pStyle w:val="a4"/>
        <w:widowControl w:val="0"/>
        <w:rPr>
          <w:rtl/>
        </w:rPr>
      </w:pPr>
      <w:r w:rsidRPr="007B24AF">
        <w:rPr>
          <w:rtl/>
        </w:rPr>
        <w:t xml:space="preserve"> </w:t>
      </w:r>
      <w:r w:rsidR="00FB39C3" w:rsidRPr="007B24AF">
        <w:rPr>
          <w:rtl/>
        </w:rPr>
        <w:t>«کسی</w:t>
      </w:r>
      <w:r w:rsidRPr="007B24AF">
        <w:rPr>
          <w:rtl/>
        </w:rPr>
        <w:t xml:space="preserve"> </w:t>
      </w:r>
      <w:r w:rsidR="00FB39C3" w:rsidRPr="007B24AF">
        <w:rPr>
          <w:rtl/>
        </w:rPr>
        <w:t>که</w:t>
      </w:r>
      <w:r w:rsidRPr="007B24AF">
        <w:rPr>
          <w:rtl/>
        </w:rPr>
        <w:t xml:space="preserve"> </w:t>
      </w:r>
      <w:r w:rsidR="00FB39C3" w:rsidRPr="007B24AF">
        <w:rPr>
          <w:rtl/>
        </w:rPr>
        <w:t>مدارک</w:t>
      </w:r>
      <w:r w:rsidRPr="007B24AF">
        <w:rPr>
          <w:rtl/>
        </w:rPr>
        <w:t xml:space="preserve"> </w:t>
      </w:r>
      <w:r w:rsidR="00FB39C3" w:rsidRPr="007B24AF">
        <w:rPr>
          <w:rtl/>
        </w:rPr>
        <w:t>نقلی</w:t>
      </w:r>
      <w:r w:rsidRPr="007B24AF">
        <w:rPr>
          <w:rtl/>
        </w:rPr>
        <w:t xml:space="preserve"> </w:t>
      </w:r>
      <w:r w:rsidR="00FB39C3" w:rsidRPr="007B24AF">
        <w:rPr>
          <w:rtl/>
        </w:rPr>
        <w:t>مربوط</w:t>
      </w:r>
      <w:r w:rsidRPr="007B24AF">
        <w:rPr>
          <w:rtl/>
        </w:rPr>
        <w:t xml:space="preserve"> </w:t>
      </w:r>
      <w:r w:rsidR="00FB39C3" w:rsidRPr="007B24AF">
        <w:rPr>
          <w:rtl/>
        </w:rPr>
        <w:t>به</w:t>
      </w:r>
      <w:r w:rsidRPr="007B24AF">
        <w:rPr>
          <w:rtl/>
        </w:rPr>
        <w:t xml:space="preserve"> </w:t>
      </w:r>
      <w:r w:rsidR="00FB39C3" w:rsidRPr="007B24AF">
        <w:rPr>
          <w:rtl/>
        </w:rPr>
        <w:t>آخرت</w:t>
      </w:r>
      <w:r w:rsidRPr="007B24AF">
        <w:rPr>
          <w:rtl/>
        </w:rPr>
        <w:t xml:space="preserve"> </w:t>
      </w:r>
      <w:r w:rsidR="00FB39C3" w:rsidRPr="007B24AF">
        <w:rPr>
          <w:rtl/>
        </w:rPr>
        <w:t>را</w:t>
      </w:r>
      <w:r w:rsidRPr="007B24AF">
        <w:rPr>
          <w:rtl/>
        </w:rPr>
        <w:t xml:space="preserve"> </w:t>
      </w:r>
      <w:r w:rsidR="00FB39C3" w:rsidRPr="007B24AF">
        <w:rPr>
          <w:rtl/>
        </w:rPr>
        <w:t>از</w:t>
      </w:r>
      <w:r w:rsidRPr="007B24AF">
        <w:rPr>
          <w:rtl/>
        </w:rPr>
        <w:t xml:space="preserve"> </w:t>
      </w:r>
      <w:r w:rsidR="00FB39C3" w:rsidRPr="007B24AF">
        <w:rPr>
          <w:rtl/>
        </w:rPr>
        <w:t>ظاهر</w:t>
      </w:r>
      <w:r w:rsidRPr="007B24AF">
        <w:rPr>
          <w:rtl/>
        </w:rPr>
        <w:t xml:space="preserve"> </w:t>
      </w:r>
      <w:r w:rsidR="00FB39C3" w:rsidRPr="007B24AF">
        <w:rPr>
          <w:rtl/>
        </w:rPr>
        <w:t>و</w:t>
      </w:r>
      <w:r w:rsidRPr="007B24AF">
        <w:rPr>
          <w:rtl/>
        </w:rPr>
        <w:t xml:space="preserve"> </w:t>
      </w:r>
      <w:r w:rsidR="00FB39C3" w:rsidRPr="007B24AF">
        <w:rPr>
          <w:rtl/>
        </w:rPr>
        <w:t>مفادش</w:t>
      </w:r>
      <w:r w:rsidRPr="007B24AF">
        <w:rPr>
          <w:rtl/>
        </w:rPr>
        <w:t xml:space="preserve"> </w:t>
      </w:r>
      <w:r w:rsidR="00FB39C3" w:rsidRPr="007B24AF">
        <w:rPr>
          <w:rtl/>
        </w:rPr>
        <w:t>برگردانده</w:t>
      </w:r>
      <w:r w:rsidRPr="007B24AF">
        <w:rPr>
          <w:rtl/>
        </w:rPr>
        <w:t xml:space="preserve"> </w:t>
      </w:r>
      <w:r w:rsidR="00FB39C3" w:rsidRPr="007B24AF">
        <w:rPr>
          <w:rtl/>
        </w:rPr>
        <w:t>و</w:t>
      </w:r>
      <w:r w:rsidRPr="007B24AF">
        <w:rPr>
          <w:rtl/>
        </w:rPr>
        <w:t xml:space="preserve"> </w:t>
      </w:r>
      <w:r w:rsidR="00FB39C3" w:rsidRPr="007B24AF">
        <w:rPr>
          <w:rtl/>
        </w:rPr>
        <w:t>معانی</w:t>
      </w:r>
      <w:r w:rsidRPr="007B24AF">
        <w:rPr>
          <w:rtl/>
        </w:rPr>
        <w:t xml:space="preserve"> </w:t>
      </w:r>
      <w:r w:rsidR="00FB39C3" w:rsidRPr="007B24AF">
        <w:rPr>
          <w:rtl/>
        </w:rPr>
        <w:t>آ</w:t>
      </w:r>
      <w:r w:rsidR="00233C55" w:rsidRPr="007B24AF">
        <w:rPr>
          <w:rtl/>
        </w:rPr>
        <w:t>ی</w:t>
      </w:r>
      <w:r w:rsidR="00FB39C3" w:rsidRPr="007B24AF">
        <w:rPr>
          <w:rtl/>
        </w:rPr>
        <w:t>اتی</w:t>
      </w:r>
      <w:r w:rsidRPr="007B24AF">
        <w:rPr>
          <w:rtl/>
        </w:rPr>
        <w:t xml:space="preserve"> </w:t>
      </w:r>
      <w:r w:rsidR="00FB39C3" w:rsidRPr="007B24AF">
        <w:rPr>
          <w:rtl/>
        </w:rPr>
        <w:t>را</w:t>
      </w:r>
      <w:r w:rsidRPr="007B24AF">
        <w:rPr>
          <w:rtl/>
        </w:rPr>
        <w:t xml:space="preserve"> </w:t>
      </w:r>
      <w:r w:rsidR="00FB39C3" w:rsidRPr="007B24AF">
        <w:rPr>
          <w:rtl/>
        </w:rPr>
        <w:t>که</w:t>
      </w:r>
      <w:r w:rsidRPr="007B24AF">
        <w:rPr>
          <w:rtl/>
        </w:rPr>
        <w:t xml:space="preserve"> </w:t>
      </w:r>
      <w:r w:rsidR="00FB39C3" w:rsidRPr="007B24AF">
        <w:rPr>
          <w:rtl/>
        </w:rPr>
        <w:t>بر</w:t>
      </w:r>
      <w:r w:rsidRPr="007B24AF">
        <w:rPr>
          <w:rtl/>
        </w:rPr>
        <w:t xml:space="preserve"> </w:t>
      </w:r>
      <w:r w:rsidR="00FB39C3" w:rsidRPr="007B24AF">
        <w:rPr>
          <w:rtl/>
        </w:rPr>
        <w:t>حالات</w:t>
      </w:r>
      <w:r w:rsidRPr="007B24AF">
        <w:rPr>
          <w:rtl/>
        </w:rPr>
        <w:t xml:space="preserve"> </w:t>
      </w:r>
      <w:r w:rsidR="00FB39C3" w:rsidRPr="007B24AF">
        <w:rPr>
          <w:rtl/>
        </w:rPr>
        <w:t>قبر</w:t>
      </w:r>
      <w:r w:rsidRPr="007B24AF">
        <w:rPr>
          <w:rtl/>
        </w:rPr>
        <w:t xml:space="preserve"> </w:t>
      </w:r>
      <w:r w:rsidR="00FB39C3" w:rsidRPr="007B24AF">
        <w:rPr>
          <w:rtl/>
        </w:rPr>
        <w:t>و</w:t>
      </w:r>
      <w:r w:rsidRPr="007B24AF">
        <w:rPr>
          <w:rtl/>
        </w:rPr>
        <w:t xml:space="preserve"> </w:t>
      </w:r>
      <w:r w:rsidR="00FB39C3" w:rsidRPr="007B24AF">
        <w:rPr>
          <w:rtl/>
        </w:rPr>
        <w:t>ق</w:t>
      </w:r>
      <w:r w:rsidR="00233C55" w:rsidRPr="007B24AF">
        <w:rPr>
          <w:rtl/>
        </w:rPr>
        <w:t>ی</w:t>
      </w:r>
      <w:r w:rsidR="00FB39C3" w:rsidRPr="007B24AF">
        <w:rPr>
          <w:rtl/>
        </w:rPr>
        <w:t>امت</w:t>
      </w:r>
      <w:r w:rsidRPr="007B24AF">
        <w:rPr>
          <w:rtl/>
        </w:rPr>
        <w:t xml:space="preserve"> </w:t>
      </w:r>
      <w:r w:rsidR="00FB39C3" w:rsidRPr="007B24AF">
        <w:rPr>
          <w:rtl/>
        </w:rPr>
        <w:t>دلالت</w:t>
      </w:r>
      <w:r w:rsidRPr="007B24AF">
        <w:rPr>
          <w:rtl/>
        </w:rPr>
        <w:t xml:space="preserve"> </w:t>
      </w:r>
      <w:r w:rsidR="007C3E81" w:rsidRPr="007B24AF">
        <w:rPr>
          <w:rtl/>
        </w:rPr>
        <w:t>می‌</w:t>
      </w:r>
      <w:r w:rsidR="00233C55" w:rsidRPr="007B24AF">
        <w:rPr>
          <w:rtl/>
        </w:rPr>
        <w:t>‌</w:t>
      </w:r>
      <w:r w:rsidR="00FB39C3" w:rsidRPr="007B24AF">
        <w:rPr>
          <w:rtl/>
        </w:rPr>
        <w:t>‌کند،</w:t>
      </w:r>
      <w:r w:rsidRPr="007B24AF">
        <w:rPr>
          <w:rtl/>
        </w:rPr>
        <w:t xml:space="preserve"> </w:t>
      </w:r>
      <w:r w:rsidR="00FB39C3" w:rsidRPr="007B24AF">
        <w:rPr>
          <w:rtl/>
        </w:rPr>
        <w:t>تغ</w:t>
      </w:r>
      <w:r w:rsidR="00233C55" w:rsidRPr="007B24AF">
        <w:rPr>
          <w:rtl/>
        </w:rPr>
        <w:t>یی</w:t>
      </w:r>
      <w:r w:rsidR="00FB39C3" w:rsidRPr="007B24AF">
        <w:rPr>
          <w:rtl/>
        </w:rPr>
        <w:t>ر</w:t>
      </w:r>
      <w:r w:rsidRPr="007B24AF">
        <w:rPr>
          <w:rtl/>
        </w:rPr>
        <w:t xml:space="preserve"> </w:t>
      </w:r>
      <w:r w:rsidR="00FB39C3" w:rsidRPr="007B24AF">
        <w:rPr>
          <w:rtl/>
        </w:rPr>
        <w:t>داده</w:t>
      </w:r>
      <w:r w:rsidRPr="007B24AF">
        <w:rPr>
          <w:rtl/>
        </w:rPr>
        <w:t xml:space="preserve"> </w:t>
      </w:r>
      <w:r w:rsidR="00FB39C3" w:rsidRPr="007B24AF">
        <w:rPr>
          <w:rtl/>
        </w:rPr>
        <w:t>و</w:t>
      </w:r>
      <w:r w:rsidRPr="007B24AF">
        <w:rPr>
          <w:rtl/>
        </w:rPr>
        <w:t xml:space="preserve"> </w:t>
      </w:r>
      <w:r w:rsidR="00FB39C3" w:rsidRPr="007B24AF">
        <w:rPr>
          <w:rtl/>
        </w:rPr>
        <w:t>توج</w:t>
      </w:r>
      <w:r w:rsidR="00233C55" w:rsidRPr="007B24AF">
        <w:rPr>
          <w:rtl/>
        </w:rPr>
        <w:t>ی</w:t>
      </w:r>
      <w:r w:rsidR="00FB39C3" w:rsidRPr="007B24AF">
        <w:rPr>
          <w:rtl/>
        </w:rPr>
        <w:t>ه</w:t>
      </w:r>
      <w:r w:rsidRPr="007B24AF">
        <w:rPr>
          <w:rtl/>
        </w:rPr>
        <w:t xml:space="preserve"> </w:t>
      </w:r>
      <w:r w:rsidR="00FB39C3" w:rsidRPr="007B24AF">
        <w:rPr>
          <w:rtl/>
        </w:rPr>
        <w:t>کرده</w:t>
      </w:r>
      <w:r w:rsidRPr="007B24AF">
        <w:rPr>
          <w:rtl/>
        </w:rPr>
        <w:t xml:space="preserve"> </w:t>
      </w:r>
      <w:r w:rsidR="00FB39C3" w:rsidRPr="007B24AF">
        <w:rPr>
          <w:rtl/>
        </w:rPr>
        <w:t>و</w:t>
      </w:r>
      <w:r w:rsidRPr="007B24AF">
        <w:rPr>
          <w:rtl/>
        </w:rPr>
        <w:t xml:space="preserve"> </w:t>
      </w:r>
      <w:r w:rsidR="00FB39C3" w:rsidRPr="007B24AF">
        <w:rPr>
          <w:rtl/>
        </w:rPr>
        <w:t>پنداشته</w:t>
      </w:r>
      <w:r w:rsidRPr="007B24AF">
        <w:rPr>
          <w:rtl/>
        </w:rPr>
        <w:t xml:space="preserve"> </w:t>
      </w:r>
      <w:r w:rsidR="00FB39C3" w:rsidRPr="007B24AF">
        <w:rPr>
          <w:rtl/>
        </w:rPr>
        <w:t>که</w:t>
      </w:r>
      <w:r w:rsidRPr="007B24AF">
        <w:rPr>
          <w:rtl/>
        </w:rPr>
        <w:t xml:space="preserve"> </w:t>
      </w:r>
      <w:r w:rsidR="00FB39C3" w:rsidRPr="007B24AF">
        <w:rPr>
          <w:rtl/>
        </w:rPr>
        <w:t>ا</w:t>
      </w:r>
      <w:r w:rsidR="00233C55" w:rsidRPr="007B24AF">
        <w:rPr>
          <w:rtl/>
        </w:rPr>
        <w:t>ی</w:t>
      </w:r>
      <w:r w:rsidR="00FB39C3" w:rsidRPr="007B24AF">
        <w:rPr>
          <w:rtl/>
        </w:rPr>
        <w:t>ن</w:t>
      </w:r>
      <w:r w:rsidRPr="007B24AF">
        <w:rPr>
          <w:rtl/>
        </w:rPr>
        <w:t xml:space="preserve"> </w:t>
      </w:r>
      <w:r w:rsidR="00FB39C3" w:rsidRPr="007B24AF">
        <w:rPr>
          <w:rtl/>
        </w:rPr>
        <w:t>امور</w:t>
      </w:r>
      <w:r w:rsidRPr="007B24AF">
        <w:rPr>
          <w:rtl/>
        </w:rPr>
        <w:t xml:space="preserve"> </w:t>
      </w:r>
      <w:r w:rsidR="00FB39C3" w:rsidRPr="007B24AF">
        <w:rPr>
          <w:rtl/>
        </w:rPr>
        <w:t>عقلی</w:t>
      </w:r>
      <w:r w:rsidRPr="007B24AF">
        <w:rPr>
          <w:rtl/>
        </w:rPr>
        <w:t xml:space="preserve"> </w:t>
      </w:r>
      <w:r w:rsidR="00233C55" w:rsidRPr="007B24AF">
        <w:rPr>
          <w:rtl/>
        </w:rPr>
        <w:t>ی</w:t>
      </w:r>
      <w:r w:rsidR="00FB39C3" w:rsidRPr="007B24AF">
        <w:rPr>
          <w:rtl/>
        </w:rPr>
        <w:t>ا</w:t>
      </w:r>
      <w:r w:rsidRPr="007B24AF">
        <w:rPr>
          <w:rtl/>
        </w:rPr>
        <w:t xml:space="preserve"> </w:t>
      </w:r>
      <w:r w:rsidR="00FB39C3" w:rsidRPr="007B24AF">
        <w:rPr>
          <w:rtl/>
        </w:rPr>
        <w:t>وهمی</w:t>
      </w:r>
      <w:r w:rsidRPr="007B24AF">
        <w:rPr>
          <w:rtl/>
        </w:rPr>
        <w:t xml:space="preserve"> </w:t>
      </w:r>
      <w:r w:rsidR="00FB39C3" w:rsidRPr="007B24AF">
        <w:rPr>
          <w:rtl/>
        </w:rPr>
        <w:t>محض</w:t>
      </w:r>
      <w:r w:rsidRPr="007B24AF">
        <w:rPr>
          <w:rtl/>
        </w:rPr>
        <w:t xml:space="preserve"> </w:t>
      </w:r>
      <w:r w:rsidR="00FB39C3" w:rsidRPr="007B24AF">
        <w:rPr>
          <w:rtl/>
        </w:rPr>
        <w:t>است</w:t>
      </w:r>
      <w:r w:rsidRPr="007B24AF">
        <w:rPr>
          <w:rtl/>
        </w:rPr>
        <w:t xml:space="preserve"> </w:t>
      </w:r>
      <w:r w:rsidR="00FB39C3" w:rsidRPr="007B24AF">
        <w:rPr>
          <w:rtl/>
        </w:rPr>
        <w:t>و</w:t>
      </w:r>
      <w:r w:rsidRPr="007B24AF">
        <w:rPr>
          <w:rtl/>
        </w:rPr>
        <w:t xml:space="preserve"> </w:t>
      </w:r>
      <w:r w:rsidR="00FB39C3" w:rsidRPr="007B24AF">
        <w:rPr>
          <w:rtl/>
        </w:rPr>
        <w:t>وجوه</w:t>
      </w:r>
      <w:r w:rsidRPr="007B24AF">
        <w:rPr>
          <w:rtl/>
        </w:rPr>
        <w:t xml:space="preserve"> </w:t>
      </w:r>
      <w:r w:rsidR="00FB39C3" w:rsidRPr="007B24AF">
        <w:rPr>
          <w:rtl/>
        </w:rPr>
        <w:t>ع</w:t>
      </w:r>
      <w:r w:rsidR="00233C55" w:rsidRPr="007B24AF">
        <w:rPr>
          <w:rtl/>
        </w:rPr>
        <w:t>ی</w:t>
      </w:r>
      <w:r w:rsidR="00FB39C3" w:rsidRPr="007B24AF">
        <w:rPr>
          <w:rtl/>
        </w:rPr>
        <w:t>نی</w:t>
      </w:r>
      <w:r w:rsidRPr="007B24AF">
        <w:rPr>
          <w:rtl/>
        </w:rPr>
        <w:t xml:space="preserve"> </w:t>
      </w:r>
      <w:r w:rsidR="00FB39C3" w:rsidRPr="007B24AF">
        <w:rPr>
          <w:rtl/>
        </w:rPr>
        <w:t>حق</w:t>
      </w:r>
      <w:r w:rsidR="00233C55" w:rsidRPr="007B24AF">
        <w:rPr>
          <w:rtl/>
        </w:rPr>
        <w:t>ی</w:t>
      </w:r>
      <w:r w:rsidR="00FB39C3" w:rsidRPr="007B24AF">
        <w:rPr>
          <w:rtl/>
        </w:rPr>
        <w:t>قتی</w:t>
      </w:r>
      <w:r w:rsidRPr="007B24AF">
        <w:rPr>
          <w:rtl/>
        </w:rPr>
        <w:t xml:space="preserve"> </w:t>
      </w:r>
      <w:r w:rsidR="00FB39C3" w:rsidRPr="007B24AF">
        <w:rPr>
          <w:rtl/>
        </w:rPr>
        <w:t>ندارد،</w:t>
      </w:r>
      <w:r w:rsidRPr="007B24AF">
        <w:rPr>
          <w:rtl/>
        </w:rPr>
        <w:t xml:space="preserve"> </w:t>
      </w:r>
      <w:r w:rsidR="00FB39C3" w:rsidRPr="007B24AF">
        <w:rPr>
          <w:rtl/>
        </w:rPr>
        <w:t>ندانسته</w:t>
      </w:r>
      <w:r w:rsidRPr="007B24AF">
        <w:rPr>
          <w:rtl/>
        </w:rPr>
        <w:t xml:space="preserve"> </w:t>
      </w:r>
      <w:r w:rsidR="009D7F02">
        <w:rPr>
          <w:rtl/>
        </w:rPr>
        <w:t>ـ</w:t>
      </w:r>
      <w:r w:rsidRPr="007B24AF">
        <w:rPr>
          <w:rtl/>
        </w:rPr>
        <w:t xml:space="preserve"> </w:t>
      </w:r>
      <w:r w:rsidR="00233C55" w:rsidRPr="007B24AF">
        <w:rPr>
          <w:rtl/>
        </w:rPr>
        <w:t>ی</w:t>
      </w:r>
      <w:r w:rsidR="00FB39C3" w:rsidRPr="007B24AF">
        <w:rPr>
          <w:rtl/>
        </w:rPr>
        <w:t>ا</w:t>
      </w:r>
      <w:r w:rsidRPr="007B24AF">
        <w:rPr>
          <w:rtl/>
        </w:rPr>
        <w:t xml:space="preserve"> </w:t>
      </w:r>
      <w:r w:rsidR="00FB39C3" w:rsidRPr="007B24AF">
        <w:rPr>
          <w:rtl/>
        </w:rPr>
        <w:t>خود</w:t>
      </w:r>
      <w:r w:rsidRPr="007B24AF">
        <w:rPr>
          <w:rtl/>
        </w:rPr>
        <w:t xml:space="preserve"> </w:t>
      </w:r>
      <w:r w:rsidR="00FB39C3" w:rsidRPr="007B24AF">
        <w:rPr>
          <w:rtl/>
        </w:rPr>
        <w:t>را</w:t>
      </w:r>
      <w:r w:rsidRPr="007B24AF">
        <w:rPr>
          <w:rtl/>
        </w:rPr>
        <w:t xml:space="preserve"> </w:t>
      </w:r>
      <w:r w:rsidR="00FB39C3" w:rsidRPr="007B24AF">
        <w:rPr>
          <w:rtl/>
        </w:rPr>
        <w:t>به</w:t>
      </w:r>
      <w:r w:rsidRPr="007B24AF">
        <w:rPr>
          <w:rtl/>
        </w:rPr>
        <w:t xml:space="preserve"> </w:t>
      </w:r>
      <w:r w:rsidR="00FB39C3" w:rsidRPr="007B24AF">
        <w:rPr>
          <w:rtl/>
        </w:rPr>
        <w:t>ندانستن</w:t>
      </w:r>
      <w:r w:rsidRPr="007B24AF">
        <w:rPr>
          <w:rtl/>
        </w:rPr>
        <w:t xml:space="preserve"> </w:t>
      </w:r>
      <w:r w:rsidR="00FB39C3" w:rsidRPr="007B24AF">
        <w:rPr>
          <w:rtl/>
        </w:rPr>
        <w:t>زده</w:t>
      </w:r>
      <w:r w:rsidRPr="007B24AF">
        <w:rPr>
          <w:rtl/>
        </w:rPr>
        <w:t xml:space="preserve"> </w:t>
      </w:r>
      <w:r w:rsidR="00FB39C3" w:rsidRPr="007B24AF">
        <w:rPr>
          <w:rtl/>
        </w:rPr>
        <w:t>است</w:t>
      </w:r>
      <w:r w:rsidRPr="007B24AF">
        <w:rPr>
          <w:rtl/>
        </w:rPr>
        <w:t xml:space="preserve"> </w:t>
      </w:r>
      <w:r w:rsidR="009D7F02">
        <w:rPr>
          <w:rtl/>
        </w:rPr>
        <w:t>ـ</w:t>
      </w:r>
      <w:r w:rsidRPr="007B24AF">
        <w:rPr>
          <w:rtl/>
        </w:rPr>
        <w:t xml:space="preserve"> </w:t>
      </w:r>
      <w:r w:rsidR="00FB39C3" w:rsidRPr="007B24AF">
        <w:rPr>
          <w:rtl/>
        </w:rPr>
        <w:t>که</w:t>
      </w:r>
      <w:r w:rsidRPr="007B24AF">
        <w:rPr>
          <w:rtl/>
        </w:rPr>
        <w:t xml:space="preserve"> </w:t>
      </w:r>
      <w:r w:rsidR="00FB39C3" w:rsidRPr="007B24AF">
        <w:rPr>
          <w:rtl/>
        </w:rPr>
        <w:t>اگر</w:t>
      </w:r>
      <w:r w:rsidRPr="007B24AF">
        <w:rPr>
          <w:rtl/>
        </w:rPr>
        <w:t xml:space="preserve"> </w:t>
      </w:r>
      <w:r w:rsidR="00FB39C3" w:rsidRPr="007B24AF">
        <w:rPr>
          <w:rtl/>
        </w:rPr>
        <w:t>واقعاً</w:t>
      </w:r>
      <w:r w:rsidRPr="007B24AF">
        <w:rPr>
          <w:rtl/>
        </w:rPr>
        <w:t xml:space="preserve"> </w:t>
      </w:r>
      <w:r w:rsidR="00FB39C3" w:rsidRPr="007B24AF">
        <w:rPr>
          <w:rtl/>
        </w:rPr>
        <w:t>چنان</w:t>
      </w:r>
      <w:r w:rsidRPr="007B24AF">
        <w:rPr>
          <w:rtl/>
        </w:rPr>
        <w:t xml:space="preserve"> </w:t>
      </w:r>
      <w:r w:rsidR="00FB39C3" w:rsidRPr="007B24AF">
        <w:rPr>
          <w:rtl/>
        </w:rPr>
        <w:t>باشد</w:t>
      </w:r>
      <w:r w:rsidRPr="007B24AF">
        <w:rPr>
          <w:rtl/>
        </w:rPr>
        <w:t xml:space="preserve"> </w:t>
      </w:r>
      <w:r w:rsidR="00FB39C3" w:rsidRPr="007B24AF">
        <w:rPr>
          <w:rtl/>
        </w:rPr>
        <w:t>که</w:t>
      </w:r>
      <w:r w:rsidRPr="007B24AF">
        <w:rPr>
          <w:rtl/>
        </w:rPr>
        <w:t xml:space="preserve"> </w:t>
      </w:r>
      <w:r w:rsidR="00FB39C3" w:rsidRPr="007B24AF">
        <w:rPr>
          <w:rtl/>
        </w:rPr>
        <w:t>او</w:t>
      </w:r>
      <w:r w:rsidRPr="007B24AF">
        <w:rPr>
          <w:rtl/>
        </w:rPr>
        <w:t xml:space="preserve"> </w:t>
      </w:r>
      <w:r w:rsidR="007C3E81" w:rsidRPr="007B24AF">
        <w:rPr>
          <w:rtl/>
        </w:rPr>
        <w:t>می‌</w:t>
      </w:r>
      <w:r w:rsidR="00233C55" w:rsidRPr="007B24AF">
        <w:rPr>
          <w:rtl/>
        </w:rPr>
        <w:t>‌</w:t>
      </w:r>
      <w:r w:rsidR="00FB39C3" w:rsidRPr="007B24AF">
        <w:rPr>
          <w:rtl/>
        </w:rPr>
        <w:t>‌پندارد</w:t>
      </w:r>
      <w:r w:rsidRPr="007B24AF">
        <w:rPr>
          <w:rtl/>
        </w:rPr>
        <w:t xml:space="preserve"> </w:t>
      </w:r>
      <w:r w:rsidR="00FB39C3" w:rsidRPr="007B24AF">
        <w:rPr>
          <w:rtl/>
        </w:rPr>
        <w:t>با</w:t>
      </w:r>
      <w:r w:rsidR="00233C55" w:rsidRPr="007B24AF">
        <w:rPr>
          <w:rtl/>
        </w:rPr>
        <w:t>ی</w:t>
      </w:r>
      <w:r w:rsidR="00FB39C3" w:rsidRPr="007B24AF">
        <w:rPr>
          <w:rtl/>
        </w:rPr>
        <w:t>د</w:t>
      </w:r>
      <w:r w:rsidRPr="007B24AF">
        <w:rPr>
          <w:rtl/>
        </w:rPr>
        <w:t xml:space="preserve"> </w:t>
      </w:r>
      <w:r w:rsidR="00FB39C3" w:rsidRPr="007B24AF">
        <w:rPr>
          <w:rtl/>
        </w:rPr>
        <w:t>گفت</w:t>
      </w:r>
      <w:r w:rsidRPr="007B24AF">
        <w:rPr>
          <w:rtl/>
        </w:rPr>
        <w:t xml:space="preserve"> </w:t>
      </w:r>
      <w:r w:rsidR="00FB39C3" w:rsidRPr="007B24AF">
        <w:rPr>
          <w:rtl/>
        </w:rPr>
        <w:t>اد</w:t>
      </w:r>
      <w:r w:rsidR="00233C55" w:rsidRPr="007B24AF">
        <w:rPr>
          <w:rtl/>
        </w:rPr>
        <w:t>ی</w:t>
      </w:r>
      <w:r w:rsidR="00FB39C3" w:rsidRPr="007B24AF">
        <w:rPr>
          <w:rtl/>
        </w:rPr>
        <w:t>ان</w:t>
      </w:r>
      <w:r w:rsidRPr="007B24AF">
        <w:rPr>
          <w:rtl/>
        </w:rPr>
        <w:t xml:space="preserve"> </w:t>
      </w:r>
      <w:r w:rsidR="00FB39C3" w:rsidRPr="007B24AF">
        <w:rPr>
          <w:rtl/>
        </w:rPr>
        <w:t>الهی</w:t>
      </w:r>
      <w:r w:rsidRPr="007B24AF">
        <w:rPr>
          <w:rtl/>
        </w:rPr>
        <w:t xml:space="preserve"> </w:t>
      </w:r>
      <w:r w:rsidR="00FB39C3" w:rsidRPr="007B24AF">
        <w:rPr>
          <w:rtl/>
        </w:rPr>
        <w:t>برای</w:t>
      </w:r>
      <w:r w:rsidRPr="007B24AF">
        <w:rPr>
          <w:rtl/>
        </w:rPr>
        <w:t xml:space="preserve"> </w:t>
      </w:r>
      <w:r w:rsidR="00FB39C3" w:rsidRPr="007B24AF">
        <w:rPr>
          <w:rtl/>
        </w:rPr>
        <w:t>گمراه</w:t>
      </w:r>
      <w:r w:rsidRPr="007B24AF">
        <w:rPr>
          <w:rtl/>
        </w:rPr>
        <w:t xml:space="preserve"> </w:t>
      </w:r>
      <w:r w:rsidR="00FB39C3" w:rsidRPr="007B24AF">
        <w:rPr>
          <w:rtl/>
        </w:rPr>
        <w:t>کردن</w:t>
      </w:r>
      <w:r w:rsidRPr="007B24AF">
        <w:rPr>
          <w:rtl/>
        </w:rPr>
        <w:t xml:space="preserve"> </w:t>
      </w:r>
      <w:r w:rsidR="00FB39C3" w:rsidRPr="007B24AF">
        <w:rPr>
          <w:rtl/>
        </w:rPr>
        <w:t>و</w:t>
      </w:r>
      <w:r w:rsidRPr="007B24AF">
        <w:rPr>
          <w:rtl/>
        </w:rPr>
        <w:t xml:space="preserve"> </w:t>
      </w:r>
      <w:r w:rsidR="00FB39C3" w:rsidRPr="007B24AF">
        <w:rPr>
          <w:rtl/>
        </w:rPr>
        <w:t>اضلال</w:t>
      </w:r>
      <w:r w:rsidRPr="007B24AF">
        <w:rPr>
          <w:rtl/>
        </w:rPr>
        <w:t xml:space="preserve"> </w:t>
      </w:r>
      <w:r w:rsidR="00FB39C3" w:rsidRPr="007B24AF">
        <w:rPr>
          <w:rtl/>
        </w:rPr>
        <w:t>آمده</w:t>
      </w:r>
      <w:r w:rsidRPr="007B24AF">
        <w:rPr>
          <w:rtl/>
        </w:rPr>
        <w:t xml:space="preserve"> </w:t>
      </w:r>
      <w:r w:rsidR="00FB39C3" w:rsidRPr="007B24AF">
        <w:rPr>
          <w:rtl/>
        </w:rPr>
        <w:t>است؛</w:t>
      </w:r>
      <w:r w:rsidRPr="007B24AF">
        <w:rPr>
          <w:rtl/>
        </w:rPr>
        <w:t xml:space="preserve"> </w:t>
      </w:r>
      <w:r w:rsidR="00FB39C3" w:rsidRPr="007B24AF">
        <w:rPr>
          <w:rtl/>
        </w:rPr>
        <w:t>نه</w:t>
      </w:r>
      <w:r w:rsidRPr="007B24AF">
        <w:rPr>
          <w:rtl/>
        </w:rPr>
        <w:t xml:space="preserve"> </w:t>
      </w:r>
      <w:r w:rsidR="00FB39C3" w:rsidRPr="007B24AF">
        <w:rPr>
          <w:rtl/>
        </w:rPr>
        <w:t>برای</w:t>
      </w:r>
      <w:r w:rsidRPr="007B24AF">
        <w:rPr>
          <w:rtl/>
        </w:rPr>
        <w:t xml:space="preserve"> </w:t>
      </w:r>
      <w:r w:rsidR="00FB39C3" w:rsidRPr="007B24AF">
        <w:rPr>
          <w:rtl/>
        </w:rPr>
        <w:t>هدا</w:t>
      </w:r>
      <w:r w:rsidR="00233C55" w:rsidRPr="007B24AF">
        <w:rPr>
          <w:rtl/>
        </w:rPr>
        <w:t>ی</w:t>
      </w:r>
      <w:r w:rsidR="00FB39C3" w:rsidRPr="007B24AF">
        <w:rPr>
          <w:rtl/>
        </w:rPr>
        <w:t>ت</w:t>
      </w:r>
      <w:r w:rsidRPr="007B24AF">
        <w:rPr>
          <w:rtl/>
        </w:rPr>
        <w:t xml:space="preserve"> </w:t>
      </w:r>
      <w:r w:rsidR="00FB39C3" w:rsidRPr="007B24AF">
        <w:rPr>
          <w:rtl/>
        </w:rPr>
        <w:t>و</w:t>
      </w:r>
      <w:r w:rsidRPr="007B24AF">
        <w:rPr>
          <w:rtl/>
        </w:rPr>
        <w:t xml:space="preserve"> </w:t>
      </w:r>
      <w:r w:rsidR="00FB39C3" w:rsidRPr="007B24AF">
        <w:rPr>
          <w:rtl/>
        </w:rPr>
        <w:t>ارشاد.</w:t>
      </w:r>
      <w:r w:rsidRPr="007B24AF">
        <w:rPr>
          <w:rtl/>
        </w:rPr>
        <w:t xml:space="preserve"> </w:t>
      </w:r>
      <w:r w:rsidR="00FB39C3" w:rsidRPr="007B24AF">
        <w:rPr>
          <w:rtl/>
        </w:rPr>
        <w:t>»</w:t>
      </w:r>
    </w:p>
    <w:p w:rsidR="00FF1612" w:rsidRDefault="00FB39C3" w:rsidP="00015BC1">
      <w:pPr>
        <w:widowControl w:val="0"/>
        <w:rPr>
          <w:rFonts w:ascii="NoorLotus" w:hAnsi="NoorLotus"/>
          <w:rtl/>
        </w:rPr>
      </w:pP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ظلم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دات</w:t>
      </w:r>
      <w:r w:rsidR="007B24AF" w:rsidRPr="007B24AF">
        <w:rPr>
          <w:rFonts w:ascii="NoorLotus" w:hAnsi="NoorLotus"/>
          <w:rtl/>
        </w:rPr>
        <w:t xml:space="preserve"> </w:t>
      </w:r>
      <w:r w:rsidRPr="007B24AF">
        <w:rPr>
          <w:rFonts w:ascii="NoorLotus" w:hAnsi="NoorLotus"/>
          <w:rtl/>
        </w:rPr>
        <w:t>مؤکد،</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مؤلّف</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خودش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آماج</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رهای</w:t>
      </w:r>
      <w:r w:rsidR="007B24AF" w:rsidRPr="007B24AF">
        <w:rPr>
          <w:rFonts w:ascii="NoorLotus" w:hAnsi="NoorLotus"/>
          <w:rtl/>
        </w:rPr>
        <w:t xml:space="preserve"> </w:t>
      </w:r>
      <w:r w:rsidRPr="007B24AF">
        <w:rPr>
          <w:rFonts w:ascii="NoorLotus" w:hAnsi="NoorLotus"/>
          <w:rtl/>
        </w:rPr>
        <w:t>آلوده</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دهد</w:t>
      </w:r>
      <w:r w:rsidR="007B24AF" w:rsidRPr="007B24AF">
        <w:rPr>
          <w:rFonts w:ascii="NoorLotus" w:hAnsi="NoorLotus"/>
          <w:rtl/>
        </w:rPr>
        <w:t>.</w:t>
      </w:r>
    </w:p>
    <w:p w:rsidR="00FB39C3" w:rsidRPr="007B24AF" w:rsidRDefault="00FF1612" w:rsidP="00FF1612">
      <w:pPr>
        <w:pStyle w:val="4"/>
        <w:rPr>
          <w:rtl/>
        </w:rPr>
      </w:pPr>
      <w:r>
        <w:rPr>
          <w:rFonts w:hint="cs"/>
          <w:rtl/>
        </w:rPr>
        <w:t>توضیح</w:t>
      </w:r>
      <w:r w:rsidR="007B24AF" w:rsidRPr="007B24AF">
        <w:rPr>
          <w:rtl/>
        </w:rPr>
        <w:t xml:space="preserve"> </w:t>
      </w:r>
    </w:p>
    <w:p w:rsidR="00285996" w:rsidRDefault="00285996" w:rsidP="00015BC1">
      <w:pPr>
        <w:widowControl w:val="0"/>
        <w:rPr>
          <w:rFonts w:ascii="NoorLotus" w:hAnsi="NoorLotus"/>
          <w:rtl/>
        </w:rPr>
      </w:pPr>
      <w:r w:rsidRPr="00285996">
        <w:rPr>
          <w:rFonts w:ascii="NoorLotus" w:hAnsi="NoorLotus"/>
          <w:rtl/>
        </w:rPr>
        <w:t>به طور کلّ</w:t>
      </w:r>
      <w:r w:rsidRPr="00285996">
        <w:rPr>
          <w:rFonts w:ascii="NoorLotus" w:hAnsi="NoorLotus" w:hint="cs"/>
          <w:rtl/>
        </w:rPr>
        <w:t>ی</w:t>
      </w:r>
      <w:r w:rsidRPr="00285996">
        <w:rPr>
          <w:rFonts w:ascii="NoorLotus" w:hAnsi="NoorLotus"/>
          <w:rtl/>
        </w:rPr>
        <w:t xml:space="preserve"> درباره عالم آخرت چند مسأله مطرح است که ا</w:t>
      </w:r>
      <w:r w:rsidR="00410A66">
        <w:rPr>
          <w:rFonts w:ascii="NoorLotus" w:hAnsi="NoorLotus"/>
          <w:rtl/>
        </w:rPr>
        <w:t>ی</w:t>
      </w:r>
      <w:r w:rsidRPr="00285996">
        <w:rPr>
          <w:rFonts w:ascii="NoorLotus" w:hAnsi="NoorLotus"/>
          <w:rtl/>
        </w:rPr>
        <w:t>ن مسائل غالباً در عبارات مدرّس محترم کتاب «معاد» با هم خلط م</w:t>
      </w:r>
      <w:r w:rsidRPr="00285996">
        <w:rPr>
          <w:rFonts w:ascii="NoorLotus" w:hAnsi="NoorLotus" w:hint="cs"/>
          <w:rtl/>
        </w:rPr>
        <w:t>ی‌شود</w:t>
      </w:r>
      <w:r w:rsidRPr="00285996">
        <w:rPr>
          <w:rFonts w:ascii="NoorLotus" w:hAnsi="NoorLotus"/>
          <w:rtl/>
        </w:rPr>
        <w:t xml:space="preserve">. </w:t>
      </w:r>
    </w:p>
    <w:p w:rsidR="00285996" w:rsidRDefault="00285996" w:rsidP="00015BC1">
      <w:pPr>
        <w:widowControl w:val="0"/>
        <w:rPr>
          <w:rFonts w:ascii="NoorLotus" w:hAnsi="NoorLotus"/>
          <w:rtl/>
        </w:rPr>
      </w:pPr>
      <w:r w:rsidRPr="00FF1612">
        <w:rPr>
          <w:rFonts w:ascii="NoorLotus" w:hAnsi="NoorLotus"/>
          <w:b/>
          <w:bCs/>
          <w:rtl/>
        </w:rPr>
        <w:t xml:space="preserve">الف) </w:t>
      </w:r>
      <w:r w:rsidRPr="00285996">
        <w:rPr>
          <w:rFonts w:ascii="NoorLotus" w:hAnsi="NoorLotus"/>
          <w:rtl/>
        </w:rPr>
        <w:t>آ</w:t>
      </w:r>
      <w:r w:rsidR="00410A66">
        <w:rPr>
          <w:rFonts w:ascii="NoorLotus" w:hAnsi="NoorLotus"/>
          <w:rtl/>
        </w:rPr>
        <w:t>ی</w:t>
      </w:r>
      <w:r w:rsidRPr="00285996">
        <w:rPr>
          <w:rFonts w:ascii="NoorLotus" w:hAnsi="NoorLotus"/>
          <w:rtl/>
        </w:rPr>
        <w:t>ا عالم آخرت خ</w:t>
      </w:r>
      <w:r w:rsidR="00410A66">
        <w:rPr>
          <w:rFonts w:ascii="NoorLotus" w:hAnsi="NoorLotus"/>
          <w:rtl/>
        </w:rPr>
        <w:t>ی</w:t>
      </w:r>
      <w:r w:rsidRPr="00285996">
        <w:rPr>
          <w:rFonts w:ascii="NoorLotus" w:hAnsi="NoorLotus"/>
          <w:rtl/>
        </w:rPr>
        <w:t>ال</w:t>
      </w:r>
      <w:r w:rsidRPr="00285996">
        <w:rPr>
          <w:rFonts w:ascii="NoorLotus" w:hAnsi="NoorLotus" w:hint="cs"/>
          <w:rtl/>
        </w:rPr>
        <w:t>ی</w:t>
      </w:r>
      <w:r w:rsidRPr="00285996">
        <w:rPr>
          <w:rFonts w:ascii="NoorLotus" w:hAnsi="NoorLotus"/>
          <w:rtl/>
        </w:rPr>
        <w:t xml:space="preserve"> و صور</w:t>
      </w:r>
      <w:r w:rsidRPr="00285996">
        <w:rPr>
          <w:rFonts w:ascii="NoorLotus" w:hAnsi="NoorLotus" w:hint="cs"/>
          <w:rtl/>
        </w:rPr>
        <w:t>ی</w:t>
      </w:r>
      <w:r w:rsidRPr="00285996">
        <w:rPr>
          <w:rFonts w:ascii="NoorLotus" w:hAnsi="NoorLotus"/>
          <w:rtl/>
        </w:rPr>
        <w:t xml:space="preserve"> است؛ </w:t>
      </w:r>
      <w:r w:rsidR="00410A66">
        <w:rPr>
          <w:rFonts w:ascii="NoorLotus" w:hAnsi="NoorLotus"/>
          <w:rtl/>
        </w:rPr>
        <w:t>ی</w:t>
      </w:r>
      <w:r w:rsidRPr="00285996">
        <w:rPr>
          <w:rFonts w:ascii="NoorLotus" w:hAnsi="NoorLotus"/>
          <w:rtl/>
        </w:rPr>
        <w:t>عن</w:t>
      </w:r>
      <w:r w:rsidRPr="00285996">
        <w:rPr>
          <w:rFonts w:ascii="NoorLotus" w:hAnsi="NoorLotus" w:hint="cs"/>
          <w:rtl/>
        </w:rPr>
        <w:t>ی</w:t>
      </w:r>
      <w:r w:rsidRPr="00285996">
        <w:rPr>
          <w:rFonts w:ascii="NoorLotus" w:hAnsi="NoorLotus"/>
          <w:rtl/>
        </w:rPr>
        <w:t xml:space="preserve"> فعل</w:t>
      </w:r>
      <w:r w:rsidR="00410A66">
        <w:rPr>
          <w:rFonts w:ascii="NoorLotus" w:hAnsi="NoorLotus"/>
          <w:rtl/>
        </w:rPr>
        <w:t>ی</w:t>
      </w:r>
      <w:r w:rsidRPr="00285996">
        <w:rPr>
          <w:rFonts w:ascii="NoorLotus" w:hAnsi="NoorLotus"/>
          <w:rtl/>
        </w:rPr>
        <w:t xml:space="preserve">ت محضه است، و </w:t>
      </w:r>
      <w:r w:rsidR="00410A66">
        <w:rPr>
          <w:rFonts w:ascii="NoorLotus" w:hAnsi="NoorLotus"/>
          <w:rtl/>
        </w:rPr>
        <w:t>ی</w:t>
      </w:r>
      <w:r w:rsidRPr="00285996">
        <w:rPr>
          <w:rFonts w:ascii="NoorLotus" w:hAnsi="NoorLotus"/>
          <w:rtl/>
        </w:rPr>
        <w:t>ا مادّ</w:t>
      </w:r>
      <w:r w:rsidRPr="00285996">
        <w:rPr>
          <w:rFonts w:ascii="NoorLotus" w:hAnsi="NoorLotus" w:hint="cs"/>
          <w:rtl/>
        </w:rPr>
        <w:t>ی</w:t>
      </w:r>
      <w:r w:rsidRPr="00285996">
        <w:rPr>
          <w:rFonts w:ascii="NoorLotus" w:hAnsi="NoorLotus"/>
          <w:rtl/>
        </w:rPr>
        <w:t xml:space="preserve"> است؛ </w:t>
      </w:r>
      <w:r w:rsidR="00410A66">
        <w:rPr>
          <w:rFonts w:ascii="NoorLotus" w:hAnsi="NoorLotus"/>
          <w:rtl/>
        </w:rPr>
        <w:t>ی</w:t>
      </w:r>
      <w:r w:rsidRPr="00285996">
        <w:rPr>
          <w:rFonts w:ascii="NoorLotus" w:hAnsi="NoorLotus"/>
          <w:rtl/>
        </w:rPr>
        <w:t>عن</w:t>
      </w:r>
      <w:r w:rsidRPr="00285996">
        <w:rPr>
          <w:rFonts w:ascii="NoorLotus" w:hAnsi="NoorLotus" w:hint="cs"/>
          <w:rtl/>
        </w:rPr>
        <w:t>ی</w:t>
      </w:r>
      <w:r w:rsidRPr="00285996">
        <w:rPr>
          <w:rFonts w:ascii="NoorLotus" w:hAnsi="NoorLotus"/>
          <w:rtl/>
        </w:rPr>
        <w:t xml:space="preserve"> دارا</w:t>
      </w:r>
      <w:r w:rsidRPr="00285996">
        <w:rPr>
          <w:rFonts w:ascii="NoorLotus" w:hAnsi="NoorLotus" w:hint="cs"/>
          <w:rtl/>
        </w:rPr>
        <w:t>ی</w:t>
      </w:r>
      <w:r w:rsidRPr="00285996">
        <w:rPr>
          <w:rFonts w:ascii="NoorLotus" w:hAnsi="NoorLotus"/>
          <w:rtl/>
        </w:rPr>
        <w:t xml:space="preserve"> قابل</w:t>
      </w:r>
      <w:r w:rsidR="00410A66">
        <w:rPr>
          <w:rFonts w:ascii="NoorLotus" w:hAnsi="NoorLotus"/>
          <w:rtl/>
        </w:rPr>
        <w:t>ی</w:t>
      </w:r>
      <w:r w:rsidRPr="00285996">
        <w:rPr>
          <w:rFonts w:ascii="NoorLotus" w:hAnsi="NoorLotus"/>
          <w:rtl/>
        </w:rPr>
        <w:t>ت است؟ و اگر ماد</w:t>
      </w:r>
      <w:r w:rsidRPr="00285996">
        <w:rPr>
          <w:rFonts w:ascii="NoorLotus" w:hAnsi="NoorLotus" w:hint="cs"/>
          <w:rtl/>
        </w:rPr>
        <w:t>ی</w:t>
      </w:r>
      <w:r w:rsidRPr="00285996">
        <w:rPr>
          <w:rFonts w:ascii="NoorLotus" w:hAnsi="NoorLotus"/>
          <w:rtl/>
        </w:rPr>
        <w:t xml:space="preserve"> است آ</w:t>
      </w:r>
      <w:r w:rsidR="00410A66">
        <w:rPr>
          <w:rFonts w:ascii="NoorLotus" w:hAnsi="NoorLotus"/>
          <w:rtl/>
        </w:rPr>
        <w:t>ی</w:t>
      </w:r>
      <w:r w:rsidRPr="00285996">
        <w:rPr>
          <w:rFonts w:ascii="NoorLotus" w:hAnsi="NoorLotus"/>
          <w:rtl/>
        </w:rPr>
        <w:t>ا هم</w:t>
      </w:r>
      <w:r w:rsidR="00410A66">
        <w:rPr>
          <w:rFonts w:ascii="NoorLotus" w:hAnsi="NoorLotus"/>
          <w:rtl/>
        </w:rPr>
        <w:t>ی</w:t>
      </w:r>
      <w:r w:rsidRPr="00285996">
        <w:rPr>
          <w:rFonts w:ascii="NoorLotus" w:hAnsi="NoorLotus"/>
          <w:rtl/>
        </w:rPr>
        <w:t>ن مادّه</w:t>
      </w:r>
      <w:r>
        <w:rPr>
          <w:rFonts w:ascii="NoorLotus" w:hAnsi="NoorLotus" w:hint="cs"/>
          <w:rtl/>
        </w:rPr>
        <w:t xml:space="preserve"> </w:t>
      </w:r>
      <w:r w:rsidRPr="00285996">
        <w:rPr>
          <w:rFonts w:ascii="NoorLotus" w:hAnsi="NoorLotus"/>
          <w:rtl/>
        </w:rPr>
        <w:t>عالم دن</w:t>
      </w:r>
      <w:r w:rsidR="00410A66">
        <w:rPr>
          <w:rFonts w:ascii="NoorLotus" w:hAnsi="NoorLotus"/>
          <w:rtl/>
        </w:rPr>
        <w:t>ی</w:t>
      </w:r>
      <w:r w:rsidRPr="00285996">
        <w:rPr>
          <w:rFonts w:ascii="NoorLotus" w:hAnsi="NoorLotus" w:hint="cs"/>
          <w:rtl/>
        </w:rPr>
        <w:t>است،</w:t>
      </w:r>
      <w:r w:rsidRPr="00285996">
        <w:rPr>
          <w:rFonts w:ascii="NoorLotus" w:hAnsi="NoorLotus"/>
          <w:rtl/>
        </w:rPr>
        <w:t xml:space="preserve"> </w:t>
      </w:r>
      <w:r w:rsidR="00410A66">
        <w:rPr>
          <w:rFonts w:ascii="NoorLotus" w:hAnsi="NoorLotus"/>
          <w:rtl/>
        </w:rPr>
        <w:t>ی</w:t>
      </w:r>
      <w:r w:rsidRPr="00285996">
        <w:rPr>
          <w:rFonts w:ascii="NoorLotus" w:hAnsi="NoorLotus"/>
          <w:rtl/>
        </w:rPr>
        <w:t>ا مادّه‌ا</w:t>
      </w:r>
      <w:r w:rsidRPr="00285996">
        <w:rPr>
          <w:rFonts w:ascii="NoorLotus" w:hAnsi="NoorLotus" w:hint="cs"/>
          <w:rtl/>
        </w:rPr>
        <w:t>ی</w:t>
      </w:r>
      <w:r w:rsidRPr="00285996">
        <w:rPr>
          <w:rFonts w:ascii="NoorLotus" w:hAnsi="NoorLotus"/>
          <w:rtl/>
        </w:rPr>
        <w:t xml:space="preserve"> متناسب با عالم آخرت؟ صدرالمتألّه</w:t>
      </w:r>
      <w:r w:rsidR="00410A66">
        <w:rPr>
          <w:rFonts w:ascii="NoorLotus" w:hAnsi="NoorLotus"/>
          <w:rtl/>
        </w:rPr>
        <w:t>ی</w:t>
      </w:r>
      <w:r w:rsidRPr="00285996">
        <w:rPr>
          <w:rFonts w:ascii="NoorLotus" w:hAnsi="NoorLotus"/>
          <w:rtl/>
        </w:rPr>
        <w:t>ن ظاهر</w:t>
      </w:r>
      <w:r w:rsidR="002E35DD">
        <w:rPr>
          <w:rFonts w:ascii="NoorLotus" w:hAnsi="NoorLotus" w:hint="cs"/>
          <w:rtl/>
        </w:rPr>
        <w:t>اً</w:t>
      </w:r>
      <w:r w:rsidRPr="00285996">
        <w:rPr>
          <w:rFonts w:ascii="NoorLotus" w:hAnsi="NoorLotus"/>
          <w:rtl/>
        </w:rPr>
        <w:t xml:space="preserve"> به</w:t>
      </w:r>
      <w:r w:rsidR="002E35DD">
        <w:rPr>
          <w:rFonts w:ascii="NoorLotus" w:hAnsi="NoorLotus" w:hint="cs"/>
          <w:rtl/>
        </w:rPr>
        <w:t xml:space="preserve"> </w:t>
      </w:r>
      <w:r w:rsidRPr="00285996">
        <w:rPr>
          <w:rFonts w:ascii="NoorLotus" w:hAnsi="NoorLotus"/>
          <w:rtl/>
        </w:rPr>
        <w:t>احتمال اوّل معتقدند و برخ</w:t>
      </w:r>
      <w:r w:rsidRPr="00285996">
        <w:rPr>
          <w:rFonts w:ascii="NoorLotus" w:hAnsi="NoorLotus" w:hint="cs"/>
          <w:rtl/>
        </w:rPr>
        <w:t>ی</w:t>
      </w:r>
      <w:r w:rsidRPr="00285996">
        <w:rPr>
          <w:rFonts w:ascii="NoorLotus" w:hAnsi="NoorLotus"/>
          <w:rtl/>
        </w:rPr>
        <w:t xml:space="preserve"> از حکما</w:t>
      </w:r>
      <w:r w:rsidRPr="00285996">
        <w:rPr>
          <w:rFonts w:ascii="NoorLotus" w:hAnsi="NoorLotus" w:hint="cs"/>
          <w:rtl/>
        </w:rPr>
        <w:t>ی</w:t>
      </w:r>
      <w:r w:rsidRPr="00285996">
        <w:rPr>
          <w:rFonts w:ascii="NoorLotus" w:hAnsi="NoorLotus"/>
          <w:rtl/>
        </w:rPr>
        <w:t xml:space="preserve"> متألّه به احتمال سوّم. </w:t>
      </w:r>
    </w:p>
    <w:p w:rsidR="00285996" w:rsidRDefault="00285996" w:rsidP="00015BC1">
      <w:pPr>
        <w:widowControl w:val="0"/>
        <w:rPr>
          <w:rFonts w:ascii="NoorLotus" w:hAnsi="NoorLotus"/>
          <w:rtl/>
        </w:rPr>
      </w:pPr>
      <w:r w:rsidRPr="00FF1612">
        <w:rPr>
          <w:rFonts w:ascii="NoorLotus" w:hAnsi="NoorLotus"/>
          <w:b/>
          <w:bCs/>
          <w:rtl/>
        </w:rPr>
        <w:t>ب)</w:t>
      </w:r>
      <w:r w:rsidRPr="00285996">
        <w:rPr>
          <w:rFonts w:ascii="NoorLotus" w:hAnsi="NoorLotus"/>
          <w:rtl/>
        </w:rPr>
        <w:t xml:space="preserve"> آ</w:t>
      </w:r>
      <w:r w:rsidR="00410A66">
        <w:rPr>
          <w:rFonts w:ascii="NoorLotus" w:hAnsi="NoorLotus"/>
          <w:rtl/>
        </w:rPr>
        <w:t>ی</w:t>
      </w:r>
      <w:r w:rsidRPr="00285996">
        <w:rPr>
          <w:rFonts w:ascii="NoorLotus" w:hAnsi="NoorLotus"/>
          <w:rtl/>
        </w:rPr>
        <w:t>ا ثواب و عقاب و جنّت و نار ـ که مسلّماً وجود</w:t>
      </w:r>
      <w:r w:rsidRPr="00285996">
        <w:rPr>
          <w:rFonts w:ascii="NoorLotus" w:hAnsi="NoorLotus" w:hint="cs"/>
          <w:rtl/>
        </w:rPr>
        <w:t>ی</w:t>
      </w:r>
      <w:r w:rsidRPr="00285996">
        <w:rPr>
          <w:rFonts w:ascii="NoorLotus" w:hAnsi="NoorLotus"/>
          <w:rtl/>
        </w:rPr>
        <w:t xml:space="preserve"> مستقلّ از بدن</w:t>
      </w:r>
      <w:r w:rsidR="00FF1612">
        <w:rPr>
          <w:rFonts w:ascii="NoorLotus" w:hAnsi="NoorLotus" w:hint="cs"/>
          <w:rtl/>
        </w:rPr>
        <w:t xml:space="preserve"> </w:t>
      </w:r>
      <w:r w:rsidRPr="00285996">
        <w:rPr>
          <w:rFonts w:ascii="NoorLotus" w:hAnsi="NoorLotus"/>
          <w:rtl/>
        </w:rPr>
        <w:t>اخرو</w:t>
      </w:r>
      <w:r w:rsidRPr="00285996">
        <w:rPr>
          <w:rFonts w:ascii="NoorLotus" w:hAnsi="NoorLotus" w:hint="cs"/>
          <w:rtl/>
        </w:rPr>
        <w:t>ی</w:t>
      </w:r>
      <w:r w:rsidRPr="00285996">
        <w:rPr>
          <w:rFonts w:ascii="NoorLotus" w:hAnsi="NoorLotus"/>
          <w:rtl/>
        </w:rPr>
        <w:t xml:space="preserve"> دارند ـ در درون نفس (به اصطلاح صدرالمتألّه</w:t>
      </w:r>
      <w:r w:rsidR="00410A66">
        <w:rPr>
          <w:rFonts w:ascii="NoorLotus" w:hAnsi="NoorLotus"/>
          <w:rtl/>
        </w:rPr>
        <w:t>ی</w:t>
      </w:r>
      <w:r w:rsidRPr="00285996">
        <w:rPr>
          <w:rFonts w:ascii="NoorLotus" w:hAnsi="NoorLotus"/>
          <w:rtl/>
        </w:rPr>
        <w:t>ن) م</w:t>
      </w:r>
      <w:r w:rsidRPr="00285996">
        <w:rPr>
          <w:rFonts w:ascii="NoorLotus" w:hAnsi="NoorLotus" w:hint="cs"/>
          <w:rtl/>
        </w:rPr>
        <w:t>ی‌باشد؛</w:t>
      </w:r>
      <w:r w:rsidRPr="00285996">
        <w:rPr>
          <w:rFonts w:ascii="NoorLotus" w:hAnsi="NoorLotus"/>
          <w:rtl/>
        </w:rPr>
        <w:t xml:space="preserve"> </w:t>
      </w:r>
      <w:r w:rsidR="00410A66">
        <w:rPr>
          <w:rFonts w:ascii="NoorLotus" w:hAnsi="NoorLotus"/>
          <w:rtl/>
        </w:rPr>
        <w:t>ی</w:t>
      </w:r>
      <w:r w:rsidRPr="00285996">
        <w:rPr>
          <w:rFonts w:ascii="NoorLotus" w:hAnsi="NoorLotus"/>
          <w:rtl/>
        </w:rPr>
        <w:t>عن</w:t>
      </w:r>
      <w:r w:rsidRPr="00285996">
        <w:rPr>
          <w:rFonts w:ascii="NoorLotus" w:hAnsi="NoorLotus" w:hint="cs"/>
          <w:rtl/>
        </w:rPr>
        <w:t>ی</w:t>
      </w:r>
      <w:r w:rsidRPr="00285996">
        <w:rPr>
          <w:rFonts w:ascii="NoorLotus" w:hAnsi="NoorLotus"/>
          <w:rtl/>
        </w:rPr>
        <w:t xml:space="preserve"> نفس</w:t>
      </w:r>
      <w:r w:rsidR="00FF1612">
        <w:rPr>
          <w:rFonts w:ascii="NoorLotus" w:hAnsi="NoorLotus" w:hint="cs"/>
          <w:rtl/>
        </w:rPr>
        <w:t xml:space="preserve"> </w:t>
      </w:r>
      <w:r w:rsidRPr="00285996">
        <w:rPr>
          <w:rFonts w:ascii="NoorLotus" w:hAnsi="NoorLotus"/>
          <w:rtl/>
        </w:rPr>
        <w:t>به آ</w:t>
      </w:r>
      <w:r w:rsidRPr="00285996">
        <w:rPr>
          <w:rFonts w:ascii="NoorLotus" w:hAnsi="NoorLotus" w:hint="cs"/>
          <w:rtl/>
        </w:rPr>
        <w:t>نها</w:t>
      </w:r>
      <w:r w:rsidRPr="00285996">
        <w:rPr>
          <w:rFonts w:ascii="NoorLotus" w:hAnsi="NoorLotus"/>
          <w:rtl/>
        </w:rPr>
        <w:t xml:space="preserve"> إحاطه و علم حضور</w:t>
      </w:r>
      <w:r w:rsidRPr="00285996">
        <w:rPr>
          <w:rFonts w:ascii="NoorLotus" w:hAnsi="NoorLotus" w:hint="cs"/>
          <w:rtl/>
        </w:rPr>
        <w:t>ی</w:t>
      </w:r>
      <w:r w:rsidRPr="00285996">
        <w:rPr>
          <w:rFonts w:ascii="NoorLotus" w:hAnsi="NoorLotus"/>
          <w:rtl/>
        </w:rPr>
        <w:t xml:space="preserve"> دارد، </w:t>
      </w:r>
      <w:r w:rsidR="00410A66">
        <w:rPr>
          <w:rFonts w:ascii="NoorLotus" w:hAnsi="NoorLotus"/>
          <w:rtl/>
        </w:rPr>
        <w:t>ی</w:t>
      </w:r>
      <w:r w:rsidRPr="00285996">
        <w:rPr>
          <w:rFonts w:ascii="NoorLotus" w:hAnsi="NoorLotus"/>
          <w:rtl/>
        </w:rPr>
        <w:t>ا در ب</w:t>
      </w:r>
      <w:r w:rsidR="00410A66">
        <w:rPr>
          <w:rFonts w:ascii="NoorLotus" w:hAnsi="NoorLotus"/>
          <w:rtl/>
        </w:rPr>
        <w:t>ی</w:t>
      </w:r>
      <w:r w:rsidRPr="00285996">
        <w:rPr>
          <w:rFonts w:ascii="NoorLotus" w:hAnsi="NoorLotus"/>
          <w:rtl/>
        </w:rPr>
        <w:t>رون نفس است و علم نفس به آنها</w:t>
      </w:r>
      <w:r>
        <w:rPr>
          <w:rFonts w:ascii="NoorLotus" w:hAnsi="NoorLotus" w:hint="cs"/>
          <w:rtl/>
        </w:rPr>
        <w:t xml:space="preserve"> </w:t>
      </w:r>
      <w:r w:rsidRPr="00285996">
        <w:rPr>
          <w:rFonts w:ascii="NoorLotus" w:hAnsi="NoorLotus"/>
          <w:rtl/>
        </w:rPr>
        <w:t>حصول</w:t>
      </w:r>
      <w:r w:rsidRPr="00285996">
        <w:rPr>
          <w:rFonts w:ascii="NoorLotus" w:hAnsi="NoorLotus" w:hint="cs"/>
          <w:rtl/>
        </w:rPr>
        <w:t>ی</w:t>
      </w:r>
      <w:r w:rsidRPr="00285996">
        <w:rPr>
          <w:rFonts w:ascii="NoorLotus" w:hAnsi="NoorLotus"/>
          <w:rtl/>
        </w:rPr>
        <w:t xml:space="preserve"> است. </w:t>
      </w:r>
    </w:p>
    <w:p w:rsidR="00285996" w:rsidRDefault="00285996" w:rsidP="00015BC1">
      <w:pPr>
        <w:widowControl w:val="0"/>
        <w:rPr>
          <w:rFonts w:ascii="NoorLotus" w:hAnsi="NoorLotus"/>
          <w:rtl/>
        </w:rPr>
      </w:pPr>
      <w:r w:rsidRPr="00285996">
        <w:rPr>
          <w:rFonts w:ascii="NoorLotus" w:hAnsi="NoorLotus"/>
          <w:rtl/>
        </w:rPr>
        <w:lastRenderedPageBreak/>
        <w:t>دلالت وضع</w:t>
      </w:r>
      <w:r w:rsidR="00410A66">
        <w:rPr>
          <w:rFonts w:ascii="NoorLotus" w:hAnsi="NoorLotus"/>
          <w:rtl/>
        </w:rPr>
        <w:t>ی</w:t>
      </w:r>
      <w:r w:rsidRPr="00285996">
        <w:rPr>
          <w:rFonts w:ascii="NoorLotus" w:hAnsi="NoorLotus"/>
          <w:rtl/>
        </w:rPr>
        <w:t>ه لفظ</w:t>
      </w:r>
      <w:r w:rsidR="00410A66">
        <w:rPr>
          <w:rFonts w:ascii="NoorLotus" w:hAnsi="NoorLotus"/>
          <w:rtl/>
        </w:rPr>
        <w:t>ی</w:t>
      </w:r>
      <w:r w:rsidRPr="00285996">
        <w:rPr>
          <w:rFonts w:ascii="NoorLotus" w:hAnsi="NoorLotus"/>
          <w:rtl/>
        </w:rPr>
        <w:t>ه در آ</w:t>
      </w:r>
      <w:r w:rsidR="00410A66">
        <w:rPr>
          <w:rFonts w:ascii="NoorLotus" w:hAnsi="NoorLotus"/>
          <w:rtl/>
        </w:rPr>
        <w:t>ی</w:t>
      </w:r>
      <w:r w:rsidRPr="00285996">
        <w:rPr>
          <w:rFonts w:ascii="NoorLotus" w:hAnsi="NoorLotus"/>
          <w:rtl/>
        </w:rPr>
        <w:t>ات و روا</w:t>
      </w:r>
      <w:r w:rsidR="00410A66">
        <w:rPr>
          <w:rFonts w:ascii="NoorLotus" w:hAnsi="NoorLotus"/>
          <w:rtl/>
        </w:rPr>
        <w:t>ی</w:t>
      </w:r>
      <w:r w:rsidRPr="00285996">
        <w:rPr>
          <w:rFonts w:ascii="NoorLotus" w:hAnsi="NoorLotus"/>
          <w:rtl/>
        </w:rPr>
        <w:t>ات نسبت به هر دو مسأله کاملا</w:t>
      </w:r>
      <w:r>
        <w:rPr>
          <w:rFonts w:ascii="NoorLotus" w:hAnsi="NoorLotus" w:hint="cs"/>
          <w:rtl/>
        </w:rPr>
        <w:t xml:space="preserve">ً </w:t>
      </w:r>
      <w:r w:rsidRPr="00285996">
        <w:rPr>
          <w:rFonts w:ascii="NoorLotus" w:hAnsi="NoorLotus"/>
          <w:rtl/>
        </w:rPr>
        <w:t>ساکت است و فقط اصل وجود ع</w:t>
      </w:r>
      <w:r w:rsidR="00410A66">
        <w:rPr>
          <w:rFonts w:ascii="NoorLotus" w:hAnsi="NoorLotus"/>
          <w:rtl/>
        </w:rPr>
        <w:t>ی</w:t>
      </w:r>
      <w:r w:rsidRPr="00285996">
        <w:rPr>
          <w:rFonts w:ascii="NoorLotus" w:hAnsi="NoorLotus"/>
          <w:rtl/>
        </w:rPr>
        <w:t>ن</w:t>
      </w:r>
      <w:r w:rsidRPr="00285996">
        <w:rPr>
          <w:rFonts w:ascii="NoorLotus" w:hAnsi="NoorLotus" w:hint="cs"/>
          <w:rtl/>
        </w:rPr>
        <w:t>ی</w:t>
      </w:r>
      <w:r w:rsidRPr="00285996">
        <w:rPr>
          <w:rFonts w:ascii="NoorLotus" w:hAnsi="NoorLotus"/>
          <w:rtl/>
        </w:rPr>
        <w:t xml:space="preserve"> حقائق اُخرو</w:t>
      </w:r>
      <w:r w:rsidRPr="00285996">
        <w:rPr>
          <w:rFonts w:ascii="NoorLotus" w:hAnsi="NoorLotus" w:hint="cs"/>
          <w:rtl/>
        </w:rPr>
        <w:t>ی</w:t>
      </w:r>
      <w:r w:rsidRPr="00285996">
        <w:rPr>
          <w:rFonts w:ascii="NoorLotus" w:hAnsi="NoorLotus"/>
          <w:rtl/>
        </w:rPr>
        <w:t xml:space="preserve"> و محسوس بودن آنها را</w:t>
      </w:r>
      <w:r>
        <w:rPr>
          <w:rFonts w:ascii="NoorLotus" w:hAnsi="NoorLotus" w:hint="cs"/>
          <w:rtl/>
        </w:rPr>
        <w:t xml:space="preserve"> </w:t>
      </w:r>
      <w:r w:rsidRPr="00285996">
        <w:rPr>
          <w:rFonts w:ascii="NoorLotus" w:hAnsi="NoorLotus"/>
          <w:rtl/>
        </w:rPr>
        <w:t>م</w:t>
      </w:r>
      <w:r w:rsidRPr="00285996">
        <w:rPr>
          <w:rFonts w:ascii="NoorLotus" w:hAnsi="NoorLotus" w:hint="cs"/>
          <w:rtl/>
        </w:rPr>
        <w:t>ی‌فهماند</w:t>
      </w:r>
      <w:r w:rsidRPr="00285996">
        <w:rPr>
          <w:rFonts w:ascii="NoorLotus" w:hAnsi="NoorLotus"/>
          <w:rtl/>
        </w:rPr>
        <w:t>. در کلمات مت</w:t>
      </w:r>
      <w:r>
        <w:rPr>
          <w:rFonts w:ascii="NoorLotus" w:hAnsi="NoorLotus"/>
          <w:rtl/>
        </w:rPr>
        <w:t>کلّم</w:t>
      </w:r>
      <w:r w:rsidR="00410A66">
        <w:rPr>
          <w:rFonts w:ascii="NoorLotus" w:hAnsi="NoorLotus"/>
          <w:rtl/>
        </w:rPr>
        <w:t>ی</w:t>
      </w:r>
      <w:r>
        <w:rPr>
          <w:rFonts w:ascii="NoorLotus" w:hAnsi="NoorLotus"/>
          <w:rtl/>
        </w:rPr>
        <w:t>ن ش</w:t>
      </w:r>
      <w:r w:rsidR="00410A66">
        <w:rPr>
          <w:rFonts w:ascii="NoorLotus" w:hAnsi="NoorLotus"/>
          <w:rtl/>
        </w:rPr>
        <w:t>ی</w:t>
      </w:r>
      <w:r>
        <w:rPr>
          <w:rFonts w:ascii="NoorLotus" w:hAnsi="NoorLotus"/>
          <w:rtl/>
        </w:rPr>
        <w:t>عه ن</w:t>
      </w:r>
      <w:r w:rsidR="00410A66">
        <w:rPr>
          <w:rFonts w:ascii="NoorLotus" w:hAnsi="NoorLotus"/>
          <w:rtl/>
        </w:rPr>
        <w:t>ی</w:t>
      </w:r>
      <w:r>
        <w:rPr>
          <w:rFonts w:ascii="NoorLotus" w:hAnsi="NoorLotus"/>
          <w:rtl/>
        </w:rPr>
        <w:t>ز، تا قبل از ملّا</w:t>
      </w:r>
      <w:r w:rsidRPr="00285996">
        <w:rPr>
          <w:rFonts w:ascii="NoorLotus" w:hAnsi="NoorLotus"/>
          <w:rtl/>
        </w:rPr>
        <w:t>صد</w:t>
      </w:r>
      <w:r w:rsidRPr="00285996">
        <w:rPr>
          <w:rFonts w:ascii="NoorLotus" w:hAnsi="NoorLotus" w:hint="cs"/>
          <w:rtl/>
        </w:rPr>
        <w:t>را</w:t>
      </w:r>
      <w:r w:rsidRPr="00285996">
        <w:rPr>
          <w:rFonts w:ascii="NoorLotus" w:hAnsi="NoorLotus"/>
          <w:rtl/>
        </w:rPr>
        <w:t xml:space="preserve"> از ا</w:t>
      </w:r>
      <w:r w:rsidR="00410A66">
        <w:rPr>
          <w:rFonts w:ascii="NoorLotus" w:hAnsi="NoorLotus"/>
          <w:rtl/>
        </w:rPr>
        <w:t>ی</w:t>
      </w:r>
      <w:r w:rsidRPr="00285996">
        <w:rPr>
          <w:rFonts w:ascii="NoorLotus" w:hAnsi="NoorLotus"/>
          <w:rtl/>
        </w:rPr>
        <w:t>ن مسائل</w:t>
      </w:r>
      <w:r>
        <w:rPr>
          <w:rFonts w:ascii="NoorLotus" w:hAnsi="NoorLotus" w:hint="cs"/>
          <w:rtl/>
        </w:rPr>
        <w:t xml:space="preserve"> </w:t>
      </w:r>
      <w:r w:rsidRPr="00285996">
        <w:rPr>
          <w:rFonts w:ascii="NoorLotus" w:hAnsi="NoorLotus"/>
          <w:rtl/>
        </w:rPr>
        <w:t>بحث</w:t>
      </w:r>
      <w:r w:rsidRPr="00285996">
        <w:rPr>
          <w:rFonts w:ascii="NoorLotus" w:hAnsi="NoorLotus" w:hint="cs"/>
          <w:rtl/>
        </w:rPr>
        <w:t>ی</w:t>
      </w:r>
      <w:r w:rsidRPr="00285996">
        <w:rPr>
          <w:rFonts w:ascii="NoorLotus" w:hAnsi="NoorLotus"/>
          <w:rtl/>
        </w:rPr>
        <w:t xml:space="preserve"> به م</w:t>
      </w:r>
      <w:r w:rsidR="00410A66">
        <w:rPr>
          <w:rFonts w:ascii="NoorLotus" w:hAnsi="NoorLotus"/>
          <w:rtl/>
        </w:rPr>
        <w:t>ی</w:t>
      </w:r>
      <w:r w:rsidRPr="00285996">
        <w:rPr>
          <w:rFonts w:ascii="NoorLotus" w:hAnsi="NoorLotus"/>
          <w:rtl/>
        </w:rPr>
        <w:t>ان ن</w:t>
      </w:r>
      <w:r w:rsidR="00410A66">
        <w:rPr>
          <w:rFonts w:ascii="NoorLotus" w:hAnsi="NoorLotus"/>
          <w:rtl/>
        </w:rPr>
        <w:t>ی</w:t>
      </w:r>
      <w:r w:rsidRPr="00285996">
        <w:rPr>
          <w:rFonts w:ascii="NoorLotus" w:hAnsi="NoorLotus"/>
          <w:rtl/>
        </w:rPr>
        <w:t>امده است.</w:t>
      </w:r>
    </w:p>
    <w:p w:rsidR="00285996" w:rsidRDefault="00285996" w:rsidP="00015BC1">
      <w:pPr>
        <w:widowControl w:val="0"/>
        <w:rPr>
          <w:rFonts w:ascii="NoorLotus" w:hAnsi="NoorLotus"/>
          <w:rtl/>
        </w:rPr>
      </w:pPr>
      <w:r w:rsidRPr="00285996">
        <w:rPr>
          <w:rFonts w:ascii="NoorLotus" w:hAnsi="NoorLotus"/>
          <w:rtl/>
        </w:rPr>
        <w:t>متأسّفانه مدرس محترم کتاب «معاد» ـ همچون گروه</w:t>
      </w:r>
      <w:r w:rsidRPr="00285996">
        <w:rPr>
          <w:rFonts w:ascii="NoorLotus" w:hAnsi="NoorLotus" w:hint="cs"/>
          <w:rtl/>
        </w:rPr>
        <w:t>ی</w:t>
      </w:r>
      <w:r w:rsidRPr="00285996">
        <w:rPr>
          <w:rFonts w:ascii="NoorLotus" w:hAnsi="NoorLotus"/>
          <w:rtl/>
        </w:rPr>
        <w:t xml:space="preserve"> د</w:t>
      </w:r>
      <w:r w:rsidR="00410A66">
        <w:rPr>
          <w:rFonts w:ascii="NoorLotus" w:hAnsi="NoorLotus"/>
          <w:rtl/>
        </w:rPr>
        <w:t>ی</w:t>
      </w:r>
      <w:r w:rsidRPr="00285996">
        <w:rPr>
          <w:rFonts w:ascii="NoorLotus" w:hAnsi="NoorLotus"/>
          <w:rtl/>
        </w:rPr>
        <w:t>گر ـ گاه</w:t>
      </w:r>
      <w:r w:rsidRPr="00285996">
        <w:rPr>
          <w:rFonts w:ascii="NoorLotus" w:hAnsi="NoorLotus" w:hint="cs"/>
          <w:rtl/>
        </w:rPr>
        <w:t>ی</w:t>
      </w:r>
      <w:r w:rsidRPr="00285996">
        <w:rPr>
          <w:rFonts w:ascii="NoorLotus" w:hAnsi="NoorLotus"/>
          <w:rtl/>
        </w:rPr>
        <w:t xml:space="preserve"> خ</w:t>
      </w:r>
      <w:r w:rsidR="00410A66">
        <w:rPr>
          <w:rFonts w:ascii="NoorLotus" w:hAnsi="NoorLotus"/>
          <w:rtl/>
        </w:rPr>
        <w:t>ی</w:t>
      </w:r>
      <w:r w:rsidRPr="00285996">
        <w:rPr>
          <w:rFonts w:ascii="NoorLotus" w:hAnsi="NoorLotus"/>
          <w:rtl/>
        </w:rPr>
        <w:t>ال</w:t>
      </w:r>
      <w:r>
        <w:rPr>
          <w:rFonts w:ascii="NoorLotus" w:hAnsi="NoorLotus" w:hint="cs"/>
          <w:rtl/>
        </w:rPr>
        <w:t xml:space="preserve"> </w:t>
      </w:r>
      <w:r w:rsidRPr="00285996">
        <w:rPr>
          <w:rFonts w:ascii="NoorLotus" w:hAnsi="NoorLotus"/>
          <w:rtl/>
        </w:rPr>
        <w:t>فلسف</w:t>
      </w:r>
      <w:r w:rsidRPr="00285996">
        <w:rPr>
          <w:rFonts w:ascii="NoorLotus" w:hAnsi="NoorLotus" w:hint="cs"/>
          <w:rtl/>
        </w:rPr>
        <w:t>ی</w:t>
      </w:r>
      <w:r w:rsidRPr="00285996">
        <w:rPr>
          <w:rFonts w:ascii="NoorLotus" w:hAnsi="NoorLotus"/>
          <w:rtl/>
        </w:rPr>
        <w:t xml:space="preserve"> را با خ</w:t>
      </w:r>
      <w:r w:rsidR="00410A66">
        <w:rPr>
          <w:rFonts w:ascii="NoorLotus" w:hAnsi="NoorLotus"/>
          <w:rtl/>
        </w:rPr>
        <w:t>ی</w:t>
      </w:r>
      <w:r w:rsidRPr="00285996">
        <w:rPr>
          <w:rFonts w:ascii="NoorLotus" w:hAnsi="NoorLotus"/>
          <w:rtl/>
        </w:rPr>
        <w:t>الات و موهومات خلط م</w:t>
      </w:r>
      <w:r w:rsidRPr="00285996">
        <w:rPr>
          <w:rFonts w:ascii="NoorLotus" w:hAnsi="NoorLotus" w:hint="cs"/>
          <w:rtl/>
        </w:rPr>
        <w:t>ی‌کنند</w:t>
      </w:r>
      <w:r w:rsidRPr="00285996">
        <w:rPr>
          <w:rFonts w:ascii="NoorLotus" w:hAnsi="NoorLotus"/>
          <w:rtl/>
        </w:rPr>
        <w:t xml:space="preserve"> و در نت</w:t>
      </w:r>
      <w:r w:rsidR="00410A66">
        <w:rPr>
          <w:rFonts w:ascii="NoorLotus" w:hAnsi="NoorLotus"/>
          <w:rtl/>
        </w:rPr>
        <w:t>ی</w:t>
      </w:r>
      <w:r w:rsidRPr="00285996">
        <w:rPr>
          <w:rFonts w:ascii="NoorLotus" w:hAnsi="NoorLotus"/>
          <w:rtl/>
        </w:rPr>
        <w:t>جه آن را با درون نفسبودن و واقع</w:t>
      </w:r>
      <w:r w:rsidR="00410A66">
        <w:rPr>
          <w:rFonts w:ascii="NoorLotus" w:hAnsi="NoorLotus"/>
          <w:rtl/>
        </w:rPr>
        <w:t>ی</w:t>
      </w:r>
      <w:r w:rsidRPr="00285996">
        <w:rPr>
          <w:rFonts w:ascii="NoorLotus" w:hAnsi="NoorLotus"/>
          <w:rtl/>
        </w:rPr>
        <w:t>ت خارج</w:t>
      </w:r>
      <w:r w:rsidRPr="00285996">
        <w:rPr>
          <w:rFonts w:ascii="NoorLotus" w:hAnsi="NoorLotus" w:hint="cs"/>
          <w:rtl/>
        </w:rPr>
        <w:t>ی</w:t>
      </w:r>
      <w:r w:rsidRPr="00285996">
        <w:rPr>
          <w:rFonts w:ascii="NoorLotus" w:hAnsi="NoorLotus"/>
          <w:rtl/>
        </w:rPr>
        <w:t xml:space="preserve"> نداشتن ملازم م</w:t>
      </w:r>
      <w:r w:rsidRPr="00285996">
        <w:rPr>
          <w:rFonts w:ascii="NoorLotus" w:hAnsi="NoorLotus" w:hint="cs"/>
          <w:rtl/>
        </w:rPr>
        <w:t>ی‌پندارند</w:t>
      </w:r>
      <w:r>
        <w:rPr>
          <w:rStyle w:val="a3"/>
          <w:rFonts w:ascii="NoorLotus" w:hAnsi="NoorLotus"/>
          <w:rtl/>
        </w:rPr>
        <w:footnoteReference w:id="348"/>
      </w:r>
      <w:r w:rsidRPr="00285996">
        <w:rPr>
          <w:rFonts w:ascii="NoorLotus" w:hAnsi="NoorLotus"/>
          <w:rtl/>
        </w:rPr>
        <w:t xml:space="preserve"> و گاه</w:t>
      </w:r>
      <w:r w:rsidRPr="00285996">
        <w:rPr>
          <w:rFonts w:ascii="NoorLotus" w:hAnsi="NoorLotus" w:hint="cs"/>
          <w:rtl/>
        </w:rPr>
        <w:t>ی</w:t>
      </w:r>
      <w:r w:rsidRPr="00285996">
        <w:rPr>
          <w:rFonts w:ascii="NoorLotus" w:hAnsi="NoorLotus"/>
          <w:rtl/>
        </w:rPr>
        <w:t xml:space="preserve"> درون</w:t>
      </w:r>
      <w:r w:rsidR="00FF1612">
        <w:rPr>
          <w:rFonts w:ascii="NoorLotus" w:hAnsi="NoorLotus" w:hint="cs"/>
          <w:rtl/>
        </w:rPr>
        <w:t xml:space="preserve"> </w:t>
      </w:r>
      <w:r w:rsidRPr="00285996">
        <w:rPr>
          <w:rFonts w:ascii="NoorLotus" w:hAnsi="NoorLotus"/>
          <w:rtl/>
        </w:rPr>
        <w:t>نفس بودن را با درون بدن اُخرو</w:t>
      </w:r>
      <w:r w:rsidRPr="00285996">
        <w:rPr>
          <w:rFonts w:ascii="NoorLotus" w:hAnsi="NoorLotus" w:hint="cs"/>
          <w:rtl/>
        </w:rPr>
        <w:t>ی</w:t>
      </w:r>
      <w:r w:rsidRPr="00285996">
        <w:rPr>
          <w:rFonts w:ascii="NoorLotus" w:hAnsi="NoorLotus"/>
          <w:rtl/>
        </w:rPr>
        <w:t xml:space="preserve"> بودن خلط م</w:t>
      </w:r>
      <w:r w:rsidRPr="00285996">
        <w:rPr>
          <w:rFonts w:ascii="NoorLotus" w:hAnsi="NoorLotus" w:hint="cs"/>
          <w:rtl/>
        </w:rPr>
        <w:t>ی‌کنند</w:t>
      </w:r>
      <w:r>
        <w:rPr>
          <w:rStyle w:val="a3"/>
          <w:rFonts w:ascii="NoorLotus" w:hAnsi="NoorLotus"/>
          <w:rtl/>
        </w:rPr>
        <w:footnoteReference w:id="349"/>
      </w:r>
      <w:r w:rsidRPr="00285996">
        <w:rPr>
          <w:rFonts w:ascii="NoorLotus" w:hAnsi="NoorLotus"/>
          <w:rtl/>
        </w:rPr>
        <w:t xml:space="preserve"> </w:t>
      </w:r>
    </w:p>
    <w:p w:rsidR="00285996" w:rsidRDefault="00285996" w:rsidP="00015BC1">
      <w:pPr>
        <w:widowControl w:val="0"/>
        <w:rPr>
          <w:rFonts w:ascii="NoorLotus" w:hAnsi="NoorLotus"/>
          <w:rtl/>
        </w:rPr>
      </w:pPr>
      <w:r w:rsidRPr="00285996">
        <w:rPr>
          <w:rFonts w:ascii="NoorLotus" w:hAnsi="NoorLotus"/>
          <w:rtl/>
        </w:rPr>
        <w:t>نت</w:t>
      </w:r>
      <w:r w:rsidR="00410A66">
        <w:rPr>
          <w:rFonts w:ascii="NoorLotus" w:hAnsi="NoorLotus"/>
          <w:rtl/>
        </w:rPr>
        <w:t>ی</w:t>
      </w:r>
      <w:r w:rsidRPr="00285996">
        <w:rPr>
          <w:rFonts w:ascii="NoorLotus" w:hAnsi="NoorLotus"/>
          <w:rtl/>
        </w:rPr>
        <w:t>جه ا</w:t>
      </w:r>
      <w:r w:rsidR="00410A66">
        <w:rPr>
          <w:rFonts w:ascii="NoorLotus" w:hAnsi="NoorLotus"/>
          <w:rtl/>
        </w:rPr>
        <w:t>ی</w:t>
      </w:r>
      <w:r w:rsidRPr="00285996">
        <w:rPr>
          <w:rFonts w:ascii="NoorLotus" w:hAnsi="NoorLotus"/>
          <w:rtl/>
        </w:rPr>
        <w:t>ن اشتباهات ا</w:t>
      </w:r>
      <w:r w:rsidR="00410A66">
        <w:rPr>
          <w:rFonts w:ascii="NoorLotus" w:hAnsi="NoorLotus"/>
          <w:rtl/>
        </w:rPr>
        <w:t>ی</w:t>
      </w:r>
      <w:r w:rsidRPr="00285996">
        <w:rPr>
          <w:rFonts w:ascii="NoorLotus" w:hAnsi="NoorLotus"/>
          <w:rtl/>
        </w:rPr>
        <w:t>ن است که گمان م</w:t>
      </w:r>
      <w:r w:rsidRPr="00285996">
        <w:rPr>
          <w:rFonts w:ascii="NoorLotus" w:hAnsi="NoorLotus" w:hint="cs"/>
          <w:rtl/>
        </w:rPr>
        <w:t>ی‌کنند</w:t>
      </w:r>
      <w:r w:rsidRPr="00285996">
        <w:rPr>
          <w:rFonts w:ascii="NoorLotus" w:hAnsi="NoorLotus"/>
          <w:rtl/>
        </w:rPr>
        <w:t xml:space="preserve"> تمام آ</w:t>
      </w:r>
      <w:r w:rsidR="00410A66">
        <w:rPr>
          <w:rFonts w:ascii="NoorLotus" w:hAnsi="NoorLotus"/>
          <w:rtl/>
        </w:rPr>
        <w:t>ی</w:t>
      </w:r>
      <w:r w:rsidRPr="00285996">
        <w:rPr>
          <w:rFonts w:ascii="NoorLotus" w:hAnsi="NoorLotus"/>
          <w:rtl/>
        </w:rPr>
        <w:t>ات و روا</w:t>
      </w:r>
      <w:r w:rsidR="00410A66">
        <w:rPr>
          <w:rFonts w:ascii="NoorLotus" w:hAnsi="NoorLotus"/>
          <w:rtl/>
        </w:rPr>
        <w:t>ی</w:t>
      </w:r>
      <w:r w:rsidRPr="00285996">
        <w:rPr>
          <w:rFonts w:ascii="NoorLotus" w:hAnsi="NoorLotus"/>
          <w:rtl/>
        </w:rPr>
        <w:t>ات</w:t>
      </w:r>
      <w:r w:rsidRPr="00285996">
        <w:rPr>
          <w:rFonts w:ascii="NoorLotus" w:hAnsi="NoorLotus" w:hint="cs"/>
          <w:rtl/>
        </w:rPr>
        <w:t>ی</w:t>
      </w:r>
      <w:r w:rsidRPr="00285996">
        <w:rPr>
          <w:rFonts w:ascii="NoorLotus" w:hAnsi="NoorLotus"/>
          <w:rtl/>
        </w:rPr>
        <w:t xml:space="preserve"> که</w:t>
      </w:r>
      <w:r>
        <w:rPr>
          <w:rFonts w:ascii="NoorLotus" w:hAnsi="NoorLotus" w:hint="cs"/>
          <w:rtl/>
        </w:rPr>
        <w:t xml:space="preserve"> </w:t>
      </w:r>
      <w:r w:rsidRPr="00285996">
        <w:rPr>
          <w:rFonts w:ascii="NoorLotus" w:hAnsi="NoorLotus"/>
          <w:rtl/>
        </w:rPr>
        <w:t>سخن از وجود بهش</w:t>
      </w:r>
      <w:r w:rsidRPr="00285996">
        <w:rPr>
          <w:rFonts w:ascii="NoorLotus" w:hAnsi="NoorLotus" w:hint="cs"/>
          <w:rtl/>
        </w:rPr>
        <w:t>ت</w:t>
      </w:r>
      <w:r w:rsidRPr="00285996">
        <w:rPr>
          <w:rFonts w:ascii="NoorLotus" w:hAnsi="NoorLotus"/>
          <w:rtl/>
        </w:rPr>
        <w:t xml:space="preserve"> و جهنّم م</w:t>
      </w:r>
      <w:r w:rsidRPr="00285996">
        <w:rPr>
          <w:rFonts w:ascii="NoorLotus" w:hAnsi="NoorLotus" w:hint="cs"/>
          <w:rtl/>
        </w:rPr>
        <w:t>ی‌گو</w:t>
      </w:r>
      <w:r w:rsidR="00410A66">
        <w:rPr>
          <w:rFonts w:ascii="NoorLotus" w:hAnsi="NoorLotus" w:hint="cs"/>
          <w:rtl/>
        </w:rPr>
        <w:t>ی</w:t>
      </w:r>
      <w:r w:rsidRPr="00285996">
        <w:rPr>
          <w:rFonts w:ascii="NoorLotus" w:hAnsi="NoorLotus" w:hint="cs"/>
          <w:rtl/>
        </w:rPr>
        <w:t>د،</w:t>
      </w:r>
      <w:r>
        <w:rPr>
          <w:rFonts w:ascii="NoorLotus" w:hAnsi="NoorLotus"/>
          <w:rtl/>
        </w:rPr>
        <w:t xml:space="preserve"> نصّ در بطلان فرما</w:t>
      </w:r>
      <w:r w:rsidR="00410A66">
        <w:rPr>
          <w:rFonts w:ascii="NoorLotus" w:hAnsi="NoorLotus"/>
          <w:rtl/>
        </w:rPr>
        <w:t>ی</w:t>
      </w:r>
      <w:r>
        <w:rPr>
          <w:rFonts w:ascii="NoorLotus" w:hAnsi="NoorLotus"/>
          <w:rtl/>
        </w:rPr>
        <w:t>ش ملّا</w:t>
      </w:r>
      <w:r w:rsidRPr="00285996">
        <w:rPr>
          <w:rFonts w:ascii="NoorLotus" w:hAnsi="NoorLotus"/>
          <w:rtl/>
        </w:rPr>
        <w:t>صدرا</w:t>
      </w:r>
      <w:r>
        <w:rPr>
          <w:rFonts w:ascii="NoorLotus" w:hAnsi="NoorLotus" w:hint="cs"/>
          <w:rtl/>
        </w:rPr>
        <w:t xml:space="preserve"> </w:t>
      </w:r>
      <w:r w:rsidRPr="00285996">
        <w:rPr>
          <w:rFonts w:ascii="NoorLotus" w:hAnsi="NoorLotus"/>
          <w:rtl/>
        </w:rPr>
        <w:t>است، و هر کس</w:t>
      </w:r>
      <w:r w:rsidRPr="00285996">
        <w:rPr>
          <w:rFonts w:ascii="NoorLotus" w:hAnsi="NoorLotus" w:hint="cs"/>
          <w:rtl/>
        </w:rPr>
        <w:t>ی</w:t>
      </w:r>
      <w:r w:rsidRPr="00285996">
        <w:rPr>
          <w:rFonts w:ascii="NoorLotus" w:hAnsi="NoorLotus"/>
          <w:rtl/>
        </w:rPr>
        <w:t xml:space="preserve"> که در عبارت</w:t>
      </w:r>
      <w:r w:rsidRPr="00285996">
        <w:rPr>
          <w:rFonts w:ascii="NoorLotus" w:hAnsi="NoorLotus" w:hint="cs"/>
          <w:rtl/>
        </w:rPr>
        <w:t>ی</w:t>
      </w:r>
      <w:r w:rsidRPr="00285996">
        <w:rPr>
          <w:rFonts w:ascii="NoorLotus" w:hAnsi="NoorLotus"/>
          <w:rtl/>
        </w:rPr>
        <w:t xml:space="preserve"> سخن از وجود بهشت و جهنّم محسوس گفته</w:t>
      </w:r>
      <w:r>
        <w:rPr>
          <w:rFonts w:ascii="NoorLotus" w:hAnsi="NoorLotus" w:hint="cs"/>
          <w:rtl/>
        </w:rPr>
        <w:t xml:space="preserve"> </w:t>
      </w:r>
      <w:r w:rsidRPr="00285996">
        <w:rPr>
          <w:rFonts w:ascii="NoorLotus" w:hAnsi="NoorLotus"/>
          <w:rtl/>
        </w:rPr>
        <w:t>باشد، مخالف ملّا صدرا محسوب م</w:t>
      </w:r>
      <w:r w:rsidRPr="00285996">
        <w:rPr>
          <w:rFonts w:ascii="NoorLotus" w:hAnsi="NoorLotus" w:hint="cs"/>
          <w:rtl/>
        </w:rPr>
        <w:t>ی‌شود</w:t>
      </w:r>
      <w:r w:rsidRPr="00285996">
        <w:rPr>
          <w:rFonts w:ascii="NoorLotus" w:hAnsi="NoorLotus"/>
          <w:rtl/>
        </w:rPr>
        <w:t>. بر هم</w:t>
      </w:r>
      <w:r w:rsidR="00410A66">
        <w:rPr>
          <w:rFonts w:ascii="NoorLotus" w:hAnsi="NoorLotus"/>
          <w:rtl/>
        </w:rPr>
        <w:t>ی</w:t>
      </w:r>
      <w:r w:rsidRPr="00285996">
        <w:rPr>
          <w:rFonts w:ascii="NoorLotus" w:hAnsi="NoorLotus"/>
          <w:rtl/>
        </w:rPr>
        <w:t>ن اساس بارها تأک</w:t>
      </w:r>
      <w:r w:rsidR="00410A66">
        <w:rPr>
          <w:rFonts w:ascii="NoorLotus" w:hAnsi="NoorLotus"/>
          <w:rtl/>
        </w:rPr>
        <w:t>ی</w:t>
      </w:r>
      <w:r w:rsidRPr="00285996">
        <w:rPr>
          <w:rFonts w:ascii="NoorLotus" w:hAnsi="NoorLotus"/>
          <w:rtl/>
        </w:rPr>
        <w:t>د</w:t>
      </w:r>
      <w:r w:rsidR="00FF1612">
        <w:rPr>
          <w:rFonts w:ascii="NoorLotus" w:hAnsi="NoorLotus" w:hint="cs"/>
          <w:rtl/>
        </w:rPr>
        <w:t xml:space="preserve"> </w:t>
      </w:r>
      <w:r w:rsidRPr="00285996">
        <w:rPr>
          <w:rFonts w:ascii="NoorLotus" w:hAnsi="NoorLotus"/>
          <w:rtl/>
        </w:rPr>
        <w:t>م</w:t>
      </w:r>
      <w:r w:rsidRPr="00285996">
        <w:rPr>
          <w:rFonts w:ascii="NoorLotus" w:hAnsi="NoorLotus" w:hint="cs"/>
          <w:rtl/>
        </w:rPr>
        <w:t>ی‌کنند</w:t>
      </w:r>
      <w:r w:rsidRPr="00285996">
        <w:rPr>
          <w:rFonts w:ascii="NoorLotus" w:hAnsi="NoorLotus"/>
          <w:rtl/>
        </w:rPr>
        <w:t xml:space="preserve">: </w:t>
      </w:r>
    </w:p>
    <w:p w:rsidR="00943F25" w:rsidRDefault="00285996" w:rsidP="00015BC1">
      <w:pPr>
        <w:pStyle w:val="a4"/>
        <w:widowControl w:val="0"/>
        <w:rPr>
          <w:rtl/>
        </w:rPr>
      </w:pPr>
      <w:r w:rsidRPr="00285996">
        <w:rPr>
          <w:rtl/>
        </w:rPr>
        <w:t>«خ</w:t>
      </w:r>
      <w:r w:rsidR="00410A66">
        <w:rPr>
          <w:rtl/>
        </w:rPr>
        <w:t>ی</w:t>
      </w:r>
      <w:r w:rsidRPr="00285996">
        <w:rPr>
          <w:rtl/>
        </w:rPr>
        <w:t>ل</w:t>
      </w:r>
      <w:r w:rsidRPr="00285996">
        <w:rPr>
          <w:rFonts w:hint="cs"/>
          <w:rtl/>
        </w:rPr>
        <w:t>ی</w:t>
      </w:r>
      <w:r w:rsidRPr="00285996">
        <w:rPr>
          <w:rtl/>
        </w:rPr>
        <w:t xml:space="preserve"> واضح است که نظر ملّا صدرا مخالف نصوص آ</w:t>
      </w:r>
      <w:r w:rsidR="00410A66">
        <w:rPr>
          <w:rtl/>
        </w:rPr>
        <w:t>ی</w:t>
      </w:r>
      <w:r w:rsidRPr="00285996">
        <w:rPr>
          <w:rtl/>
        </w:rPr>
        <w:t>ات و روا</w:t>
      </w:r>
      <w:r w:rsidR="00410A66">
        <w:rPr>
          <w:rtl/>
        </w:rPr>
        <w:t>ی</w:t>
      </w:r>
      <w:r w:rsidRPr="00285996">
        <w:rPr>
          <w:rtl/>
        </w:rPr>
        <w:t>ات</w:t>
      </w:r>
      <w:r w:rsidR="00943F25">
        <w:rPr>
          <w:rFonts w:hint="cs"/>
          <w:rtl/>
        </w:rPr>
        <w:t xml:space="preserve"> </w:t>
      </w:r>
      <w:r w:rsidRPr="00285996">
        <w:rPr>
          <w:rtl/>
        </w:rPr>
        <w:t>و مخالف نظر جمهور علم</w:t>
      </w:r>
      <w:r w:rsidRPr="00285996">
        <w:rPr>
          <w:rFonts w:hint="cs"/>
          <w:rtl/>
        </w:rPr>
        <w:t>ای</w:t>
      </w:r>
      <w:r w:rsidRPr="00285996">
        <w:rPr>
          <w:rtl/>
        </w:rPr>
        <w:t xml:space="preserve"> اسلام اس</w:t>
      </w:r>
      <w:r w:rsidR="00943F25">
        <w:rPr>
          <w:rtl/>
        </w:rPr>
        <w:t>ت»!</w:t>
      </w:r>
      <w:r w:rsidR="00943F25">
        <w:rPr>
          <w:rStyle w:val="a3"/>
          <w:rtl/>
        </w:rPr>
        <w:footnoteReference w:id="350"/>
      </w:r>
      <w:r w:rsidR="00943F25">
        <w:rPr>
          <w:rtl/>
        </w:rPr>
        <w:t xml:space="preserve"> </w:t>
      </w:r>
    </w:p>
    <w:p w:rsidR="00FB39C3" w:rsidRPr="007B24AF" w:rsidRDefault="00285996" w:rsidP="00015BC1">
      <w:pPr>
        <w:widowControl w:val="0"/>
        <w:rPr>
          <w:rFonts w:ascii="NoorLotus" w:hAnsi="NoorLotus"/>
          <w:rtl/>
        </w:rPr>
      </w:pPr>
      <w:r w:rsidRPr="00285996">
        <w:rPr>
          <w:rFonts w:ascii="NoorLotus" w:hAnsi="NoorLotus"/>
          <w:rtl/>
        </w:rPr>
        <w:t>بار</w:t>
      </w:r>
      <w:r w:rsidRPr="00285996">
        <w:rPr>
          <w:rFonts w:ascii="NoorLotus" w:hAnsi="NoorLotus" w:hint="cs"/>
          <w:rtl/>
        </w:rPr>
        <w:t>ی،</w:t>
      </w:r>
      <w:r w:rsidRPr="00285996">
        <w:rPr>
          <w:rFonts w:ascii="NoorLotus" w:hAnsi="NoorLotus"/>
          <w:rtl/>
        </w:rPr>
        <w:t xml:space="preserve"> اگر کس</w:t>
      </w:r>
      <w:r w:rsidRPr="00285996">
        <w:rPr>
          <w:rFonts w:ascii="NoorLotus" w:hAnsi="NoorLotus" w:hint="cs"/>
          <w:rtl/>
        </w:rPr>
        <w:t>ی</w:t>
      </w:r>
      <w:r w:rsidRPr="00285996">
        <w:rPr>
          <w:rFonts w:ascii="NoorLotus" w:hAnsi="NoorLotus"/>
          <w:rtl/>
        </w:rPr>
        <w:t xml:space="preserve"> م</w:t>
      </w:r>
      <w:r w:rsidRPr="00285996">
        <w:rPr>
          <w:rFonts w:ascii="NoorLotus" w:hAnsi="NoorLotus" w:hint="cs"/>
          <w:rtl/>
        </w:rPr>
        <w:t>ی‌خواهد</w:t>
      </w:r>
      <w:r w:rsidRPr="00285996">
        <w:rPr>
          <w:rFonts w:ascii="NoorLotus" w:hAnsi="NoorLotus"/>
          <w:rtl/>
        </w:rPr>
        <w:t xml:space="preserve"> مبنا</w:t>
      </w:r>
      <w:r w:rsidRPr="00285996">
        <w:rPr>
          <w:rFonts w:ascii="NoorLotus" w:hAnsi="NoorLotus" w:hint="cs"/>
          <w:rtl/>
        </w:rPr>
        <w:t>ی</w:t>
      </w:r>
      <w:r w:rsidRPr="00285996">
        <w:rPr>
          <w:rFonts w:ascii="NoorLotus" w:hAnsi="NoorLotus"/>
          <w:rtl/>
        </w:rPr>
        <w:t xml:space="preserve"> صدرالمتألّه</w:t>
      </w:r>
      <w:r w:rsidR="00410A66">
        <w:rPr>
          <w:rFonts w:ascii="NoorLotus" w:hAnsi="NoorLotus"/>
          <w:rtl/>
        </w:rPr>
        <w:t>ی</w:t>
      </w:r>
      <w:r w:rsidRPr="00285996">
        <w:rPr>
          <w:rFonts w:ascii="NoorLotus" w:hAnsi="NoorLotus"/>
          <w:rtl/>
        </w:rPr>
        <w:t>ن را نقد نما</w:t>
      </w:r>
      <w:r w:rsidR="00410A66">
        <w:rPr>
          <w:rFonts w:ascii="NoorLotus" w:hAnsi="NoorLotus"/>
          <w:rtl/>
        </w:rPr>
        <w:t>ی</w:t>
      </w:r>
      <w:r w:rsidRPr="00285996">
        <w:rPr>
          <w:rFonts w:ascii="NoorLotus" w:hAnsi="NoorLotus"/>
          <w:rtl/>
        </w:rPr>
        <w:t>د، با</w:t>
      </w:r>
      <w:r w:rsidR="00410A66">
        <w:rPr>
          <w:rFonts w:ascii="NoorLotus" w:hAnsi="NoorLotus"/>
          <w:rtl/>
        </w:rPr>
        <w:t>ی</w:t>
      </w:r>
      <w:r w:rsidRPr="00285996">
        <w:rPr>
          <w:rFonts w:ascii="NoorLotus" w:hAnsi="NoorLotus"/>
          <w:rtl/>
        </w:rPr>
        <w:t>د از</w:t>
      </w:r>
      <w:r w:rsidR="00FF1612">
        <w:rPr>
          <w:rFonts w:ascii="NoorLotus" w:hAnsi="NoorLotus" w:hint="cs"/>
          <w:rtl/>
        </w:rPr>
        <w:t xml:space="preserve"> </w:t>
      </w:r>
      <w:r w:rsidRPr="00285996">
        <w:rPr>
          <w:rFonts w:ascii="NoorLotus" w:hAnsi="NoorLotus"/>
          <w:rtl/>
        </w:rPr>
        <w:t>روا</w:t>
      </w:r>
      <w:r w:rsidR="00410A66">
        <w:rPr>
          <w:rFonts w:ascii="NoorLotus" w:hAnsi="NoorLotus"/>
          <w:rtl/>
        </w:rPr>
        <w:t>ی</w:t>
      </w:r>
      <w:r w:rsidRPr="00285996">
        <w:rPr>
          <w:rFonts w:ascii="NoorLotus" w:hAnsi="NoorLotus"/>
          <w:rtl/>
        </w:rPr>
        <w:t>ات وجود ح</w:t>
      </w:r>
      <w:r w:rsidR="00410A66">
        <w:rPr>
          <w:rFonts w:ascii="NoorLotus" w:hAnsi="NoorLotus"/>
          <w:rtl/>
        </w:rPr>
        <w:t>ی</w:t>
      </w:r>
      <w:r w:rsidRPr="00285996">
        <w:rPr>
          <w:rFonts w:ascii="NoorLotus" w:hAnsi="NoorLotus"/>
          <w:rtl/>
        </w:rPr>
        <w:t>ث قابل</w:t>
      </w:r>
      <w:r w:rsidR="00410A66">
        <w:rPr>
          <w:rFonts w:ascii="NoorLotus" w:hAnsi="NoorLotus"/>
          <w:rtl/>
        </w:rPr>
        <w:t>ی</w:t>
      </w:r>
      <w:r w:rsidRPr="00285996">
        <w:rPr>
          <w:rFonts w:ascii="NoorLotus" w:hAnsi="NoorLotus"/>
          <w:rtl/>
        </w:rPr>
        <w:t>ت و حصول</w:t>
      </w:r>
      <w:r w:rsidRPr="00285996">
        <w:rPr>
          <w:rFonts w:ascii="NoorLotus" w:hAnsi="NoorLotus" w:hint="cs"/>
          <w:rtl/>
        </w:rPr>
        <w:t>ی</w:t>
      </w:r>
      <w:r w:rsidRPr="00285996">
        <w:rPr>
          <w:rFonts w:ascii="NoorLotus" w:hAnsi="NoorLotus"/>
          <w:rtl/>
        </w:rPr>
        <w:t xml:space="preserve"> بودن علم نفس به ثواب و عقاب را</w:t>
      </w:r>
      <w:r w:rsidR="00943F25">
        <w:rPr>
          <w:rFonts w:ascii="NoorLotus" w:hAnsi="NoorLotus" w:hint="cs"/>
          <w:rtl/>
        </w:rPr>
        <w:t xml:space="preserve"> </w:t>
      </w:r>
      <w:r w:rsidRPr="00285996">
        <w:rPr>
          <w:rFonts w:ascii="NoorLotus" w:hAnsi="NoorLotus"/>
          <w:rtl/>
        </w:rPr>
        <w:t>إثبات نما</w:t>
      </w:r>
      <w:r w:rsidR="00410A66">
        <w:rPr>
          <w:rFonts w:ascii="NoorLotus" w:hAnsi="NoorLotus"/>
          <w:rtl/>
        </w:rPr>
        <w:t>ی</w:t>
      </w:r>
      <w:r w:rsidRPr="00285996">
        <w:rPr>
          <w:rFonts w:ascii="NoorLotus" w:hAnsi="NoorLotus"/>
          <w:rtl/>
        </w:rPr>
        <w:t xml:space="preserve">د </w:t>
      </w:r>
      <w:r w:rsidR="00943F25">
        <w:rPr>
          <w:rFonts w:ascii="NoorLotus" w:hAnsi="NoorLotus" w:hint="cs"/>
          <w:rtl/>
        </w:rPr>
        <w:t xml:space="preserve">ـ </w:t>
      </w:r>
      <w:r w:rsidRPr="00285996">
        <w:rPr>
          <w:rFonts w:ascii="NoorLotus" w:hAnsi="NoorLotus"/>
          <w:rtl/>
        </w:rPr>
        <w:t>چنانکه برخ</w:t>
      </w:r>
      <w:r w:rsidRPr="00285996">
        <w:rPr>
          <w:rFonts w:ascii="NoorLotus" w:hAnsi="NoorLotus" w:hint="cs"/>
          <w:rtl/>
        </w:rPr>
        <w:t>ی</w:t>
      </w:r>
      <w:r w:rsidR="00943F25">
        <w:rPr>
          <w:rFonts w:ascii="NoorLotus" w:hAnsi="NoorLotus" w:hint="cs"/>
          <w:rtl/>
        </w:rPr>
        <w:t xml:space="preserve">‌ </w:t>
      </w:r>
      <w:r w:rsidRPr="00285996">
        <w:rPr>
          <w:rFonts w:ascii="NoorLotus" w:hAnsi="NoorLotus"/>
          <w:rtl/>
        </w:rPr>
        <w:t>حکماء متألّه گفته‌اند</w:t>
      </w:r>
      <w:r w:rsidR="00943F25">
        <w:rPr>
          <w:rFonts w:ascii="NoorLotus" w:hAnsi="NoorLotus" w:hint="cs"/>
          <w:rtl/>
        </w:rPr>
        <w:t xml:space="preserve"> ـ</w:t>
      </w:r>
      <w:r w:rsidRPr="00285996">
        <w:rPr>
          <w:rFonts w:ascii="NoorLotus" w:hAnsi="NoorLotus"/>
          <w:rtl/>
        </w:rPr>
        <w:t xml:space="preserve"> و با کمال تأسّف ادلّه مذکور</w:t>
      </w:r>
      <w:r w:rsidR="00FF1612">
        <w:rPr>
          <w:rFonts w:ascii="NoorLotus" w:hAnsi="NoorLotus" w:hint="cs"/>
          <w:rtl/>
        </w:rPr>
        <w:t xml:space="preserve"> </w:t>
      </w:r>
      <w:r w:rsidRPr="00285996">
        <w:rPr>
          <w:rFonts w:ascii="NoorLotus" w:hAnsi="NoorLotus"/>
          <w:rtl/>
        </w:rPr>
        <w:t>در کتاب «معاد»، همگ</w:t>
      </w:r>
      <w:r w:rsidRPr="00285996">
        <w:rPr>
          <w:rFonts w:ascii="NoorLotus" w:hAnsi="NoorLotus" w:hint="cs"/>
          <w:rtl/>
        </w:rPr>
        <w:t>ی</w:t>
      </w:r>
      <w:r w:rsidRPr="00285996">
        <w:rPr>
          <w:rFonts w:ascii="NoorLotus" w:hAnsi="NoorLotus"/>
          <w:rtl/>
        </w:rPr>
        <w:t xml:space="preserve"> کام</w:t>
      </w:r>
      <w:r w:rsidRPr="00285996">
        <w:rPr>
          <w:rFonts w:ascii="NoorLotus" w:hAnsi="NoorLotus" w:hint="cs"/>
          <w:rtl/>
        </w:rPr>
        <w:t>لا</w:t>
      </w:r>
      <w:r w:rsidRPr="00285996">
        <w:rPr>
          <w:rFonts w:ascii="NoorLotus" w:hAnsi="NoorLotus"/>
          <w:rtl/>
        </w:rPr>
        <w:t xml:space="preserve"> ب</w:t>
      </w:r>
      <w:r w:rsidRPr="00285996">
        <w:rPr>
          <w:rFonts w:ascii="NoorLotus" w:hAnsi="NoorLotus" w:hint="cs"/>
          <w:rtl/>
        </w:rPr>
        <w:t>ی‌ربط</w:t>
      </w:r>
      <w:r w:rsidRPr="00285996">
        <w:rPr>
          <w:rFonts w:ascii="NoorLotus" w:hAnsi="NoorLotus"/>
          <w:rtl/>
        </w:rPr>
        <w:t xml:space="preserve"> بوده و نشان تصوّر نشدن صح</w:t>
      </w:r>
      <w:r w:rsidR="00410A66">
        <w:rPr>
          <w:rFonts w:ascii="NoorLotus" w:hAnsi="NoorLotus"/>
          <w:rtl/>
        </w:rPr>
        <w:t>ی</w:t>
      </w:r>
      <w:r w:rsidRPr="00285996">
        <w:rPr>
          <w:rFonts w:ascii="NoorLotus" w:hAnsi="NoorLotus"/>
          <w:rtl/>
        </w:rPr>
        <w:t>ح محلّ</w:t>
      </w:r>
      <w:r>
        <w:rPr>
          <w:rFonts w:ascii="NoorLotus" w:hAnsi="NoorLotus" w:hint="cs"/>
          <w:rtl/>
        </w:rPr>
        <w:t xml:space="preserve"> </w:t>
      </w:r>
      <w:r w:rsidRPr="00285996">
        <w:rPr>
          <w:rFonts w:ascii="NoorLotus" w:hAnsi="NoorLotus"/>
          <w:rtl/>
        </w:rPr>
        <w:t>نزاع است.</w:t>
      </w:r>
    </w:p>
    <w:p w:rsidR="00FB39C3" w:rsidRPr="007B24AF" w:rsidRDefault="00B81A51" w:rsidP="00015BC1">
      <w:pPr>
        <w:widowControl w:val="0"/>
        <w:rPr>
          <w:rFonts w:ascii="NoorLotus" w:hAnsi="NoorLotus"/>
          <w:rtl/>
        </w:rPr>
      </w:pPr>
      <w:r>
        <w:rPr>
          <w:rFonts w:ascii="NoorLotus" w:hAnsi="NoorLotus"/>
          <w:rtl/>
        </w:rPr>
        <w:t xml:space="preserve"> </w:t>
      </w:r>
    </w:p>
    <w:p w:rsidR="00FB39C3" w:rsidRPr="007B24AF" w:rsidRDefault="00FB39C3" w:rsidP="00015BC1">
      <w:pPr>
        <w:pStyle w:val="3"/>
        <w:keepNext w:val="0"/>
        <w:keepLines w:val="0"/>
        <w:widowControl w:val="0"/>
        <w:rPr>
          <w:rtl/>
        </w:rPr>
      </w:pPr>
      <w:bookmarkStart w:id="65" w:name="_Toc377386536"/>
      <w:r w:rsidRPr="007B24AF">
        <w:rPr>
          <w:rtl/>
        </w:rPr>
        <w:t>نکته</w:t>
      </w:r>
      <w:r w:rsidR="007B24AF" w:rsidRPr="007B24AF">
        <w:rPr>
          <w:rtl/>
        </w:rPr>
        <w:t xml:space="preserve"> </w:t>
      </w:r>
      <w:r w:rsidRPr="007B24AF">
        <w:rPr>
          <w:rtl/>
        </w:rPr>
        <w:t>هفتم:</w:t>
      </w:r>
      <w:r w:rsidR="007B24AF" w:rsidRPr="007B24AF">
        <w:rPr>
          <w:rtl/>
        </w:rPr>
        <w:t xml:space="preserve"> </w:t>
      </w:r>
      <w:r w:rsidRPr="007B24AF">
        <w:rPr>
          <w:rtl/>
        </w:rPr>
        <w:t>همۀ</w:t>
      </w:r>
      <w:r w:rsidR="007B24AF" w:rsidRPr="007B24AF">
        <w:rPr>
          <w:rtl/>
        </w:rPr>
        <w:t xml:space="preserve"> </w:t>
      </w:r>
      <w:r w:rsidRPr="007B24AF">
        <w:rPr>
          <w:rtl/>
        </w:rPr>
        <w:t>حقایق</w:t>
      </w:r>
      <w:r w:rsidR="007B24AF" w:rsidRPr="007B24AF">
        <w:rPr>
          <w:rtl/>
        </w:rPr>
        <w:t xml:space="preserve"> </w:t>
      </w:r>
      <w:r w:rsidRPr="007B24AF">
        <w:rPr>
          <w:rtl/>
        </w:rPr>
        <w:t>اخروی</w:t>
      </w:r>
      <w:r w:rsidR="007B24AF" w:rsidRPr="007B24AF">
        <w:rPr>
          <w:rtl/>
        </w:rPr>
        <w:t xml:space="preserve"> </w:t>
      </w:r>
      <w:r w:rsidRPr="007B24AF">
        <w:rPr>
          <w:rtl/>
        </w:rPr>
        <w:t>درون</w:t>
      </w:r>
      <w:r w:rsidR="007B24AF" w:rsidRPr="007B24AF">
        <w:rPr>
          <w:rtl/>
        </w:rPr>
        <w:t xml:space="preserve"> </w:t>
      </w:r>
      <w:r w:rsidRPr="007B24AF">
        <w:rPr>
          <w:rtl/>
        </w:rPr>
        <w:t>نفس</w:t>
      </w:r>
      <w:r w:rsidR="007B24AF" w:rsidRPr="007B24AF">
        <w:rPr>
          <w:rtl/>
        </w:rPr>
        <w:t xml:space="preserve"> </w:t>
      </w:r>
      <w:r w:rsidRPr="007B24AF">
        <w:rPr>
          <w:rtl/>
        </w:rPr>
        <w:t>نیست</w:t>
      </w:r>
      <w:bookmarkEnd w:id="65"/>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خلط</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عرفی</w:t>
      </w:r>
      <w:r w:rsidR="007B24AF" w:rsidRPr="007B24AF">
        <w:rPr>
          <w:rFonts w:ascii="NoorLotus" w:hAnsi="NoorLotus"/>
          <w:rtl/>
        </w:rPr>
        <w:t xml:space="preserve"> </w:t>
      </w:r>
      <w:r w:rsidRPr="007B24AF">
        <w:rPr>
          <w:rFonts w:ascii="NoorLotus" w:hAnsi="NoorLotus"/>
          <w:rtl/>
        </w:rPr>
        <w:t>بگذر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پافشاری</w:t>
      </w:r>
      <w:r w:rsidR="007B24AF" w:rsidRPr="007B24AF">
        <w:rPr>
          <w:rFonts w:ascii="NoorLotus" w:hAnsi="NoorLotus"/>
          <w:rtl/>
        </w:rPr>
        <w:t xml:space="preserve"> </w:t>
      </w:r>
      <w:r w:rsidR="007C3E81" w:rsidRPr="007B24AF">
        <w:rPr>
          <w:rFonts w:ascii="NoorLotus" w:hAnsi="NoorLotus"/>
          <w:rtl/>
        </w:rPr>
        <w:lastRenderedPageBreak/>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22524">
        <w:rPr>
          <w:rFonts w:ascii="NoorLotus" w:hAnsi="NoorLotus"/>
          <w:rtl/>
        </w:rPr>
        <w:t>ملّاصدرا</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داخل</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قاعده</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منطق،</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داخل</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براساس</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قتی</w:t>
      </w:r>
      <w:r w:rsidR="007B24AF" w:rsidRPr="007B24AF">
        <w:rPr>
          <w:rFonts w:ascii="NoorLotus" w:hAnsi="NoorLotus"/>
          <w:rtl/>
        </w:rPr>
        <w:t xml:space="preserve"> </w:t>
      </w:r>
      <w:r w:rsidRPr="007B24AF">
        <w:rPr>
          <w:rFonts w:ascii="NoorLotus" w:hAnsi="NoorLotus"/>
          <w:rtl/>
        </w:rPr>
        <w:t>مستقلّ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نفوس</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منافی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«مبنای</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هر</w:t>
      </w:r>
      <w:r w:rsidR="007B24AF" w:rsidRPr="007B24AF">
        <w:rPr>
          <w:rtl/>
        </w:rPr>
        <w:t xml:space="preserve"> </w:t>
      </w:r>
      <w:r w:rsidRPr="007B24AF">
        <w:rPr>
          <w:rtl/>
        </w:rPr>
        <w:t>چه</w:t>
      </w:r>
      <w:r w:rsidR="007B24AF" w:rsidRPr="007B24AF">
        <w:rPr>
          <w:rtl/>
        </w:rPr>
        <w:t xml:space="preserve"> </w:t>
      </w:r>
      <w:r w:rsidRPr="007B24AF">
        <w:rPr>
          <w:rtl/>
        </w:rPr>
        <w:t>هست</w:t>
      </w:r>
      <w:r w:rsidR="007B24AF" w:rsidRPr="007B24AF">
        <w:rPr>
          <w:rtl/>
        </w:rPr>
        <w:t xml:space="preserve"> </w:t>
      </w:r>
      <w:r w:rsidRPr="007B24AF">
        <w:rPr>
          <w:rtl/>
        </w:rPr>
        <w:t>نفس</w:t>
      </w:r>
      <w:r w:rsidR="007B24AF" w:rsidRPr="007B24AF">
        <w:rPr>
          <w:rtl/>
        </w:rPr>
        <w:t xml:space="preserve"> </w:t>
      </w:r>
      <w:r w:rsidRPr="007B24AF">
        <w:rPr>
          <w:rtl/>
        </w:rPr>
        <w:t>است،</w:t>
      </w:r>
      <w:r w:rsidR="007B24AF" w:rsidRPr="007B24AF">
        <w:rPr>
          <w:rtl/>
        </w:rPr>
        <w:t xml:space="preserve"> </w:t>
      </w:r>
      <w:r w:rsidRPr="007B24AF">
        <w:rPr>
          <w:rtl/>
        </w:rPr>
        <w:t>خود</w:t>
      </w:r>
      <w:r w:rsidR="007B24AF" w:rsidRPr="007B24AF">
        <w:rPr>
          <w:rtl/>
        </w:rPr>
        <w:t xml:space="preserve"> </w:t>
      </w:r>
      <w:r w:rsidRPr="007B24AF">
        <w:rPr>
          <w:rtl/>
        </w:rPr>
        <w:t>نفس</w:t>
      </w:r>
      <w:r w:rsidR="007B24AF" w:rsidRPr="007B24AF">
        <w:rPr>
          <w:rtl/>
        </w:rPr>
        <w:t xml:space="preserve"> </w:t>
      </w:r>
      <w:r w:rsidRPr="007B24AF">
        <w:rPr>
          <w:rtl/>
        </w:rPr>
        <w:t>تکامل</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خود</w:t>
      </w:r>
      <w:r w:rsidR="007B24AF" w:rsidRPr="007B24AF">
        <w:rPr>
          <w:rtl/>
        </w:rPr>
        <w:t xml:space="preserve"> </w:t>
      </w:r>
      <w:r w:rsidRPr="007B24AF">
        <w:rPr>
          <w:rtl/>
        </w:rPr>
        <w:t>نفس</w:t>
      </w:r>
      <w:r w:rsidR="007B24AF" w:rsidRPr="007B24AF">
        <w:rPr>
          <w:rtl/>
        </w:rPr>
        <w:t xml:space="preserve"> </w:t>
      </w:r>
      <w:r w:rsidRPr="007B24AF">
        <w:rPr>
          <w:rtl/>
        </w:rPr>
        <w:t>برای</w:t>
      </w:r>
      <w:r w:rsidR="007B24AF" w:rsidRPr="007B24AF">
        <w:rPr>
          <w:rtl/>
        </w:rPr>
        <w:t xml:space="preserve"> </w:t>
      </w:r>
      <w:r w:rsidRPr="007B24AF">
        <w:rPr>
          <w:rtl/>
        </w:rPr>
        <w:t>خود</w:t>
      </w:r>
      <w:r w:rsidR="007B24AF" w:rsidRPr="007B24AF">
        <w:rPr>
          <w:rtl/>
        </w:rPr>
        <w:t xml:space="preserve"> </w:t>
      </w:r>
      <w:r w:rsidRPr="007B24AF">
        <w:rPr>
          <w:rtl/>
        </w:rPr>
        <w:t>بهشت</w:t>
      </w:r>
      <w:r w:rsidR="007B24AF" w:rsidRPr="007B24AF">
        <w:rPr>
          <w:rtl/>
        </w:rPr>
        <w:t xml:space="preserve"> </w:t>
      </w:r>
      <w:r w:rsidRPr="007B24AF">
        <w:rPr>
          <w:rtl/>
        </w:rPr>
        <w:t>و</w:t>
      </w:r>
      <w:r w:rsidR="007B24AF" w:rsidRPr="007B24AF">
        <w:rPr>
          <w:rtl/>
        </w:rPr>
        <w:t xml:space="preserve"> </w:t>
      </w:r>
      <w:r w:rsidRPr="007B24AF">
        <w:rPr>
          <w:rtl/>
        </w:rPr>
        <w:t>دوزخ</w:t>
      </w:r>
      <w:r w:rsidR="007B24AF" w:rsidRPr="007B24AF">
        <w:rPr>
          <w:rtl/>
        </w:rPr>
        <w:t xml:space="preserve"> </w:t>
      </w:r>
      <w:r w:rsidRPr="007B24AF">
        <w:rPr>
          <w:rtl/>
        </w:rPr>
        <w:t>تصوّر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خود</w:t>
      </w:r>
      <w:r w:rsidR="007B24AF" w:rsidRPr="007B24AF">
        <w:rPr>
          <w:rtl/>
        </w:rPr>
        <w:t xml:space="preserve"> </w:t>
      </w:r>
      <w:r w:rsidRPr="007B24AF">
        <w:rPr>
          <w:rtl/>
        </w:rPr>
        <w:t>نفس</w:t>
      </w:r>
      <w:r w:rsidR="00C854A7">
        <w:rPr>
          <w:rtl/>
        </w:rPr>
        <w:t xml:space="preserve"> میزان</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خود</w:t>
      </w:r>
      <w:r w:rsidR="007B24AF" w:rsidRPr="007B24AF">
        <w:rPr>
          <w:rtl/>
        </w:rPr>
        <w:t xml:space="preserve"> </w:t>
      </w:r>
      <w:r w:rsidRPr="007B24AF">
        <w:rPr>
          <w:rtl/>
        </w:rPr>
        <w:t>نفس</w:t>
      </w:r>
      <w:r w:rsidR="007B24AF" w:rsidRPr="007B24AF">
        <w:rPr>
          <w:rtl/>
        </w:rPr>
        <w:t xml:space="preserve"> </w:t>
      </w:r>
      <w:r w:rsidRPr="007B24AF">
        <w:rPr>
          <w:rtl/>
        </w:rPr>
        <w:t>صح</w:t>
      </w:r>
      <w:r w:rsidR="00233C55" w:rsidRPr="007B24AF">
        <w:rPr>
          <w:rtl/>
        </w:rPr>
        <w:t>ی</w:t>
      </w:r>
      <w:r w:rsidRPr="007B24AF">
        <w:rPr>
          <w:rtl/>
        </w:rPr>
        <w:t>فه</w:t>
      </w:r>
      <w:r w:rsidR="007B24AF" w:rsidRPr="007B24AF">
        <w:rPr>
          <w:rtl/>
        </w:rPr>
        <w:t xml:space="preserve"> </w:t>
      </w:r>
      <w:r w:rsidRPr="007B24AF">
        <w:rPr>
          <w:rtl/>
        </w:rPr>
        <w:t>أعمال</w:t>
      </w:r>
      <w:r w:rsidR="007B24AF" w:rsidRPr="007B24AF">
        <w:rPr>
          <w:rtl/>
        </w:rPr>
        <w:t xml:space="preserve"> </w:t>
      </w:r>
      <w:r w:rsidRPr="007B24AF">
        <w:rPr>
          <w:rtl/>
        </w:rPr>
        <w:t>است».</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ارتباط</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آحاد</w:t>
      </w:r>
      <w:r w:rsidR="007B24AF" w:rsidRPr="007B24AF">
        <w:rPr>
          <w:rFonts w:ascii="NoorLotus" w:hAnsi="NoorLotus"/>
          <w:rtl/>
        </w:rPr>
        <w:t xml:space="preserve"> </w:t>
      </w:r>
      <w:r w:rsidRPr="007B24AF">
        <w:rPr>
          <w:rFonts w:ascii="NoorLotus" w:hAnsi="NoorLotus"/>
          <w:rtl/>
        </w:rPr>
        <w:t>نفوس</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تعلّق</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CE2C86">
        <w:rPr>
          <w:rFonts w:ascii="NoorLotus" w:hAnsi="NoorLotus"/>
          <w:sz w:val="22"/>
          <w:szCs w:val="22"/>
          <w:rtl/>
        </w:rPr>
        <w:t xml:space="preserve">علیه‌السّلام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CE2C86">
        <w:rPr>
          <w:sz w:val="22"/>
          <w:szCs w:val="22"/>
          <w:rtl/>
        </w:rPr>
        <w:t>صلوات‌</w:t>
      </w:r>
      <w:r w:rsidR="00975913">
        <w:rPr>
          <w:sz w:val="22"/>
          <w:szCs w:val="22"/>
          <w:rtl/>
        </w:rPr>
        <w:t>الله</w:t>
      </w:r>
      <w:r w:rsidR="00CE2C86">
        <w:rPr>
          <w:sz w:val="22"/>
          <w:szCs w:val="22"/>
          <w:rtl/>
        </w:rPr>
        <w:t xml:space="preserve">‌علیهم‌أجمعین </w:t>
      </w:r>
      <w:r w:rsidRPr="007B24AF">
        <w:rPr>
          <w:rFonts w:ascii="NoorLotus" w:hAnsi="NoorLotus"/>
          <w:rtl/>
        </w:rPr>
        <w:t>متعلّق</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حافظ</w:t>
      </w:r>
      <w:r w:rsidR="007B24AF" w:rsidRPr="007B24AF">
        <w:rPr>
          <w:rFonts w:ascii="NoorLotus" w:hAnsi="NoorLotus"/>
          <w:rtl/>
        </w:rPr>
        <w:t xml:space="preserve"> </w:t>
      </w:r>
      <w:r w:rsidRPr="007B24AF">
        <w:rPr>
          <w:rFonts w:ascii="NoorLotus" w:hAnsi="NoorLotus"/>
          <w:rtl/>
        </w:rPr>
        <w:t>جنبه</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رون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نفوس</w:t>
      </w:r>
      <w:r w:rsidR="007B24AF" w:rsidRPr="007B24AF">
        <w:rPr>
          <w:rFonts w:ascii="NoorLotus" w:hAnsi="NoorLotus"/>
          <w:rtl/>
        </w:rPr>
        <w:t xml:space="preserve"> </w:t>
      </w:r>
      <w:r w:rsidRPr="007B24AF">
        <w:rPr>
          <w:rFonts w:ascii="NoorLotus" w:hAnsi="NoorLotus"/>
          <w:rtl/>
        </w:rPr>
        <w:t>آحاد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بزرگواران</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p>
    <w:p w:rsidR="00FF1612" w:rsidRDefault="007B24AF" w:rsidP="00FF1612">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آنچه</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نجا</w:t>
      </w:r>
      <w:r w:rsidRPr="007B24AF">
        <w:rPr>
          <w:rFonts w:ascii="NoorLotus" w:hAnsi="NoorLotus"/>
          <w:rtl/>
        </w:rPr>
        <w:t xml:space="preserve"> </w:t>
      </w:r>
      <w:r w:rsidR="00FB39C3" w:rsidRPr="007B24AF">
        <w:rPr>
          <w:rFonts w:ascii="NoorLotus" w:hAnsi="NoorLotus"/>
          <w:rtl/>
        </w:rPr>
        <w:t>مطرح</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صحّت</w:t>
      </w:r>
      <w:r w:rsidRPr="007B24AF">
        <w:rPr>
          <w:rFonts w:ascii="NoorLotus" w:hAnsi="NoorLotus"/>
          <w:rtl/>
        </w:rPr>
        <w:t xml:space="preserve"> </w:t>
      </w:r>
      <w:r w:rsidR="00FB39C3" w:rsidRPr="007B24AF">
        <w:rPr>
          <w:rFonts w:ascii="NoorLotus" w:hAnsi="NoorLotus"/>
          <w:rtl/>
        </w:rPr>
        <w:t>ادّعای</w:t>
      </w:r>
      <w:r w:rsidRPr="007B24AF">
        <w:rPr>
          <w:rFonts w:ascii="NoorLotus" w:hAnsi="NoorLotus"/>
          <w:rtl/>
        </w:rPr>
        <w:t xml:space="preserve"> </w:t>
      </w:r>
      <w:r w:rsidR="00FB39C3" w:rsidRPr="007B24AF">
        <w:rPr>
          <w:rFonts w:ascii="NoorLotus" w:hAnsi="NoorLotus"/>
          <w:rtl/>
        </w:rPr>
        <w:t>قض</w:t>
      </w:r>
      <w:r w:rsidR="00233C55" w:rsidRPr="007B24AF">
        <w:rPr>
          <w:rFonts w:ascii="NoorLotus" w:hAnsi="NoorLotus"/>
          <w:rtl/>
        </w:rPr>
        <w:t>ی</w:t>
      </w:r>
      <w:r w:rsidR="00FB39C3" w:rsidRPr="007B24AF">
        <w:rPr>
          <w:rFonts w:ascii="NoorLotus" w:hAnsi="NoorLotus"/>
          <w:rtl/>
        </w:rPr>
        <w:t>ه</w:t>
      </w:r>
      <w:r w:rsidRPr="007B24AF">
        <w:rPr>
          <w:rFonts w:ascii="NoorLotus" w:hAnsi="NoorLotus"/>
          <w:rtl/>
        </w:rPr>
        <w:t xml:space="preserve"> </w:t>
      </w:r>
      <w:r w:rsidR="00FB39C3" w:rsidRPr="007B24AF">
        <w:rPr>
          <w:rFonts w:ascii="NoorLotus" w:hAnsi="NoorLotus"/>
          <w:rtl/>
        </w:rPr>
        <w:t>موجبه</w:t>
      </w:r>
      <w:r w:rsidRPr="007B24AF">
        <w:rPr>
          <w:rFonts w:ascii="NoorLotus" w:hAnsi="NoorLotus"/>
          <w:rtl/>
        </w:rPr>
        <w:t xml:space="preserve"> </w:t>
      </w:r>
      <w:r w:rsidR="00FB39C3" w:rsidRPr="007B24AF">
        <w:rPr>
          <w:rFonts w:ascii="NoorLotus" w:hAnsi="NoorLotus"/>
          <w:rtl/>
        </w:rPr>
        <w:t>کل</w:t>
      </w:r>
      <w:r w:rsidR="00233C55" w:rsidRPr="007B24AF">
        <w:rPr>
          <w:rFonts w:ascii="NoorLotus" w:hAnsi="NoorLotus"/>
          <w:rtl/>
        </w:rPr>
        <w:t>ی</w:t>
      </w:r>
      <w:r w:rsidR="00FB39C3" w:rsidRPr="007B24AF">
        <w:rPr>
          <w:rFonts w:ascii="NoorLotus" w:hAnsi="NoorLotus"/>
          <w:rtl/>
        </w:rPr>
        <w:t>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‌خواهد</w:t>
      </w:r>
      <w:r w:rsidRPr="007B24AF">
        <w:rPr>
          <w:rFonts w:ascii="NoorLotus" w:hAnsi="NoorLotus"/>
          <w:rtl/>
        </w:rPr>
        <w:t xml:space="preserve"> </w:t>
      </w:r>
      <w:r w:rsidR="00FB39C3" w:rsidRPr="007B24AF">
        <w:rPr>
          <w:rFonts w:ascii="NoorLotus" w:hAnsi="NoorLotus"/>
          <w:rtl/>
        </w:rPr>
        <w:t>کبرای</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استدلال</w:t>
      </w:r>
      <w:r w:rsidRPr="007B24AF">
        <w:rPr>
          <w:rFonts w:ascii="NoorLotus" w:hAnsi="NoorLotus"/>
          <w:rtl/>
        </w:rPr>
        <w:t xml:space="preserve"> </w:t>
      </w:r>
      <w:r w:rsidR="00FB39C3" w:rsidRPr="007B24AF">
        <w:rPr>
          <w:rFonts w:ascii="NoorLotus" w:hAnsi="NoorLotus"/>
          <w:rtl/>
        </w:rPr>
        <w:t>قرار</w:t>
      </w:r>
      <w:r w:rsidRPr="007B24AF">
        <w:rPr>
          <w:rFonts w:ascii="NoorLotus" w:hAnsi="NoorLotus"/>
          <w:rtl/>
        </w:rPr>
        <w:t xml:space="preserve"> </w:t>
      </w:r>
      <w:r w:rsidR="00FB39C3" w:rsidRPr="007B24AF">
        <w:rPr>
          <w:rFonts w:ascii="NoorLotus" w:hAnsi="NoorLotus"/>
          <w:rtl/>
        </w:rPr>
        <w:t>گ</w:t>
      </w:r>
      <w:r w:rsidR="00233C55" w:rsidRPr="007B24AF">
        <w:rPr>
          <w:rFonts w:ascii="NoorLotus" w:hAnsi="NoorLotus"/>
          <w:rtl/>
        </w:rPr>
        <w:t>ی</w:t>
      </w:r>
      <w:r w:rsidR="00FB39C3" w:rsidRPr="007B24AF">
        <w:rPr>
          <w:rFonts w:ascii="NoorLotus" w:hAnsi="NoorLotus"/>
          <w:rtl/>
        </w:rPr>
        <w:t>رد:</w:t>
      </w:r>
      <w:r w:rsidRPr="007B24AF">
        <w:rPr>
          <w:rFonts w:ascii="NoorLotus" w:hAnsi="NoorLotus"/>
          <w:rtl/>
        </w:rPr>
        <w:t xml:space="preserve"> </w:t>
      </w:r>
    </w:p>
    <w:p w:rsidR="00FB39C3" w:rsidRPr="007B24AF" w:rsidRDefault="00FB39C3" w:rsidP="00FF1612">
      <w:pPr>
        <w:pStyle w:val="a4"/>
        <w:rPr>
          <w:rtl/>
        </w:rPr>
      </w:pPr>
      <w:r w:rsidRPr="007B24AF">
        <w:rPr>
          <w:rtl/>
        </w:rPr>
        <w:t>«هر</w:t>
      </w:r>
      <w:r w:rsidR="007B24AF" w:rsidRPr="007B24AF">
        <w:rPr>
          <w:rtl/>
        </w:rPr>
        <w:t xml:space="preserve"> </w:t>
      </w:r>
      <w:r w:rsidRPr="007B24AF">
        <w:rPr>
          <w:rtl/>
        </w:rPr>
        <w:t>چه</w:t>
      </w:r>
      <w:r w:rsidR="007B24AF" w:rsidRPr="007B24AF">
        <w:rPr>
          <w:rtl/>
        </w:rPr>
        <w:t xml:space="preserve"> </w:t>
      </w:r>
      <w:r w:rsidRPr="007B24AF">
        <w:rPr>
          <w:rtl/>
        </w:rPr>
        <w:t>در</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است</w:t>
      </w:r>
      <w:r w:rsidR="007B24AF" w:rsidRPr="007B24AF">
        <w:rPr>
          <w:rtl/>
        </w:rPr>
        <w:t xml:space="preserve"> </w:t>
      </w:r>
      <w:r w:rsidRPr="007B24AF">
        <w:rPr>
          <w:rtl/>
        </w:rPr>
        <w:t>نفس</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خود</w:t>
      </w:r>
      <w:r w:rsidR="007B24AF" w:rsidRPr="007B24AF">
        <w:rPr>
          <w:rtl/>
        </w:rPr>
        <w:t xml:space="preserve"> </w:t>
      </w:r>
      <w:r w:rsidRPr="007B24AF">
        <w:rPr>
          <w:rtl/>
        </w:rPr>
        <w:t>نفس</w:t>
      </w:r>
      <w:r w:rsidR="007B24AF" w:rsidRPr="007B24AF">
        <w:rPr>
          <w:rtl/>
        </w:rPr>
        <w:t xml:space="preserve"> </w:t>
      </w:r>
      <w:r w:rsidRPr="007B24AF">
        <w:rPr>
          <w:rtl/>
        </w:rPr>
        <w:t>همه</w:t>
      </w:r>
      <w:r w:rsidR="007B24AF" w:rsidRPr="007B24AF">
        <w:rPr>
          <w:rtl/>
        </w:rPr>
        <w:t xml:space="preserve"> </w:t>
      </w:r>
      <w:r w:rsidRPr="007B24AF">
        <w:rPr>
          <w:rtl/>
        </w:rPr>
        <w:t>کار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و</w:t>
      </w:r>
      <w:r w:rsidR="007B24AF" w:rsidRPr="007B24AF">
        <w:rPr>
          <w:rtl/>
        </w:rPr>
        <w:t xml:space="preserve"> </w:t>
      </w:r>
      <w:r w:rsidRPr="007B24AF">
        <w:rPr>
          <w:rtl/>
        </w:rPr>
        <w:t>جدای</w:t>
      </w:r>
      <w:r w:rsidR="007B24AF" w:rsidRPr="007B24AF">
        <w:rPr>
          <w:rtl/>
        </w:rPr>
        <w:t xml:space="preserve"> </w:t>
      </w:r>
      <w:r w:rsidRPr="007B24AF">
        <w:rPr>
          <w:rtl/>
        </w:rPr>
        <w:t>از</w:t>
      </w:r>
      <w:r w:rsidR="007B24AF" w:rsidRPr="007B24AF">
        <w:rPr>
          <w:rtl/>
        </w:rPr>
        <w:t xml:space="preserve"> </w:t>
      </w:r>
      <w:r w:rsidRPr="007B24AF">
        <w:rPr>
          <w:rtl/>
        </w:rPr>
        <w:t>نفوس</w:t>
      </w:r>
      <w:r w:rsidR="007B24AF" w:rsidRPr="007B24AF">
        <w:rPr>
          <w:rtl/>
        </w:rPr>
        <w:t xml:space="preserve"> </w:t>
      </w:r>
      <w:r w:rsidRPr="007B24AF">
        <w:rPr>
          <w:rtl/>
        </w:rPr>
        <w:t>انسانی</w:t>
      </w:r>
      <w:r w:rsidR="007B24AF" w:rsidRPr="007B24AF">
        <w:rPr>
          <w:rtl/>
        </w:rPr>
        <w:t xml:space="preserve"> </w:t>
      </w:r>
      <w:r w:rsidRPr="007B24AF">
        <w:rPr>
          <w:rtl/>
        </w:rPr>
        <w:t>در</w:t>
      </w:r>
      <w:r w:rsidR="007B24AF" w:rsidRPr="007B24AF">
        <w:rPr>
          <w:rtl/>
        </w:rPr>
        <w:t xml:space="preserve"> </w:t>
      </w:r>
      <w:r w:rsidRPr="007B24AF">
        <w:rPr>
          <w:rtl/>
        </w:rPr>
        <w:t>ق</w:t>
      </w:r>
      <w:r w:rsidR="00233C55" w:rsidRPr="007B24AF">
        <w:rPr>
          <w:rtl/>
        </w:rPr>
        <w:t>ی</w:t>
      </w:r>
      <w:r w:rsidRPr="007B24AF">
        <w:rPr>
          <w:rtl/>
        </w:rPr>
        <w:t>امت</w:t>
      </w:r>
      <w:r w:rsidR="007B24AF" w:rsidRPr="007B24AF">
        <w:rPr>
          <w:rtl/>
        </w:rPr>
        <w:t xml:space="preserve"> </w:t>
      </w:r>
      <w:r w:rsidRPr="007B24AF">
        <w:rPr>
          <w:rtl/>
        </w:rPr>
        <w:t>ه</w:t>
      </w:r>
      <w:r w:rsidR="00233C55" w:rsidRPr="007B24AF">
        <w:rPr>
          <w:rtl/>
        </w:rPr>
        <w:t>ی</w:t>
      </w:r>
      <w:r w:rsidRPr="007B24AF">
        <w:rPr>
          <w:rtl/>
        </w:rPr>
        <w:t>چ</w:t>
      </w:r>
      <w:r w:rsidR="007B24AF" w:rsidRPr="007B24AF">
        <w:rPr>
          <w:rtl/>
        </w:rPr>
        <w:t xml:space="preserve"> </w:t>
      </w:r>
      <w:r w:rsidRPr="007B24AF">
        <w:rPr>
          <w:rtl/>
        </w:rPr>
        <w:t>حق</w:t>
      </w:r>
      <w:r w:rsidR="00233C55" w:rsidRPr="007B24AF">
        <w:rPr>
          <w:rtl/>
        </w:rPr>
        <w:t>ی</w:t>
      </w:r>
      <w:r w:rsidRPr="007B24AF">
        <w:rPr>
          <w:rtl/>
        </w:rPr>
        <w:t>قتی</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درخواست</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مستندی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جلسه</w:t>
      </w:r>
      <w:r w:rsidR="007B24AF" w:rsidRPr="007B24AF">
        <w:rPr>
          <w:rFonts w:ascii="NoorLotus" w:hAnsi="NoorLotus"/>
          <w:rtl/>
        </w:rPr>
        <w:t xml:space="preserve"> </w:t>
      </w:r>
      <w:r w:rsidRPr="007B24AF">
        <w:rPr>
          <w:rFonts w:ascii="NoorLotus" w:hAnsi="NoorLotus"/>
          <w:rtl/>
        </w:rPr>
        <w:t>بعدی</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پنج</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فراوان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قرائت</w:t>
      </w:r>
      <w:r w:rsidR="007B24AF" w:rsidRPr="007B24AF">
        <w:rPr>
          <w:rFonts w:ascii="NoorLotus" w:hAnsi="NoorLotus"/>
          <w:rtl/>
        </w:rPr>
        <w:t xml:space="preserve"> </w:t>
      </w:r>
      <w:r w:rsidRPr="007B24AF">
        <w:rPr>
          <w:rFonts w:ascii="NoorLotus" w:hAnsi="NoorLotus"/>
          <w:rtl/>
        </w:rPr>
        <w:t>نمودند،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متأسّفانه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بی</w:t>
      </w:r>
      <w:r w:rsidR="007B24AF" w:rsidRPr="007B24AF">
        <w:rPr>
          <w:rFonts w:ascii="NoorLotus" w:hAnsi="NoorLotus"/>
          <w:rtl/>
        </w:rPr>
        <w:t xml:space="preserve"> </w:t>
      </w:r>
      <w:r w:rsidRPr="007B24AF">
        <w:rPr>
          <w:rFonts w:ascii="NoorLotus" w:hAnsi="NoorLotus"/>
          <w:rtl/>
        </w:rPr>
        <w:t>ربط</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چهار</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لذّات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آلام</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دوزخ</w:t>
      </w:r>
      <w:r w:rsidR="007B24AF" w:rsidRPr="007B24AF">
        <w:rPr>
          <w:rFonts w:ascii="NoorLotus" w:hAnsi="NoorLotus"/>
          <w:rtl/>
        </w:rPr>
        <w:t xml:space="preserve"> </w:t>
      </w:r>
      <w:r w:rsidRPr="007B24AF">
        <w:rPr>
          <w:rFonts w:ascii="NoorLotus" w:hAnsi="NoorLotus"/>
          <w:rtl/>
        </w:rPr>
        <w:t>بود</w:t>
      </w:r>
      <w:r w:rsidR="00FF1612">
        <w:rPr>
          <w:rStyle w:val="a3"/>
          <w:rFonts w:ascii="NoorLotus" w:hAnsi="NoorLotus"/>
          <w:rtl/>
        </w:rPr>
        <w:footnoteReference w:id="351"/>
      </w:r>
      <w:r w:rsidR="00834EC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وجه،</w:t>
      </w:r>
      <w:r w:rsidR="007B24AF" w:rsidRPr="007B24AF">
        <w:rPr>
          <w:rFonts w:ascii="NoorLotus" w:hAnsi="NoorLotus"/>
          <w:rtl/>
        </w:rPr>
        <w:t xml:space="preserve"> </w:t>
      </w:r>
      <w:r w:rsidRPr="007B24AF">
        <w:rPr>
          <w:rFonts w:ascii="NoorLotus" w:hAnsi="NoorLotus"/>
          <w:rtl/>
        </w:rPr>
        <w:t>مثبِت</w:t>
      </w:r>
      <w:r w:rsidR="007B24AF" w:rsidRPr="007B24AF">
        <w:rPr>
          <w:rFonts w:ascii="NoorLotus" w:hAnsi="NoorLotus"/>
          <w:rtl/>
        </w:rPr>
        <w:t xml:space="preserve"> </w:t>
      </w:r>
      <w:r w:rsidRPr="007B24AF">
        <w:rPr>
          <w:rFonts w:ascii="NoorLotus" w:hAnsi="NoorLotus"/>
          <w:rtl/>
        </w:rPr>
        <w:t>موجبه</w:t>
      </w:r>
      <w:r w:rsidR="007B24AF" w:rsidRPr="007B24AF">
        <w:rPr>
          <w:rFonts w:ascii="NoorLotus" w:hAnsi="NoorLotus"/>
          <w:rtl/>
        </w:rPr>
        <w:t xml:space="preserve"> </w:t>
      </w:r>
      <w:r w:rsidRPr="007B24AF">
        <w:rPr>
          <w:rFonts w:ascii="NoorLotus" w:hAnsi="NoorLotus"/>
          <w:rtl/>
        </w:rPr>
        <w:t>کل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‌توانست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واضح</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تذکر</w:t>
      </w:r>
      <w:r w:rsidR="007B24AF" w:rsidRPr="007B24AF">
        <w:rPr>
          <w:rFonts w:ascii="NoorLotus" w:hAnsi="NoorLotus"/>
          <w:rtl/>
        </w:rPr>
        <w:t xml:space="preserve"> </w:t>
      </w:r>
      <w:r w:rsidRPr="007B24AF">
        <w:rPr>
          <w:rFonts w:ascii="NoorLotus" w:hAnsi="NoorLotus"/>
          <w:rtl/>
        </w:rPr>
        <w:t>کوچک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هنگام</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اعتراف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ناکارآمد</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خو</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کردند!</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کمی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آشنا</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مبنای</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lastRenderedPageBreak/>
        <w:t>موجودات</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اموری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قائم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ذات</w:t>
      </w:r>
      <w:r w:rsidR="007B24AF" w:rsidRPr="007B24AF">
        <w:rPr>
          <w:rFonts w:ascii="NoorLotus" w:hAnsi="NoorLotus"/>
          <w:rtl/>
        </w:rPr>
        <w:t xml:space="preserve"> </w:t>
      </w:r>
      <w:r w:rsidRPr="007B24AF">
        <w:rPr>
          <w:rFonts w:ascii="NoorLotus" w:hAnsi="NoorLotus"/>
          <w:rtl/>
        </w:rPr>
        <w:t>خودند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ابداع</w:t>
      </w:r>
      <w:r w:rsidR="007B24AF" w:rsidRPr="007B24AF">
        <w:rPr>
          <w:rFonts w:ascii="NoorLotus" w:hAnsi="NoorLotus"/>
          <w:rtl/>
        </w:rPr>
        <w:t xml:space="preserve"> </w:t>
      </w:r>
      <w:r w:rsidRPr="007B24AF">
        <w:rPr>
          <w:rFonts w:ascii="NoorLotus" w:hAnsi="NoorLotus"/>
          <w:rtl/>
        </w:rPr>
        <w:t>مستقلّ</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موجودند،</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ملائکه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قائم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نفوس</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مشاهدات</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مشاهَد</w:t>
      </w:r>
      <w:r w:rsidR="007B24AF" w:rsidRPr="007B24AF">
        <w:rPr>
          <w:rFonts w:ascii="NoorLotus" w:hAnsi="NoorLotus"/>
          <w:rtl/>
        </w:rPr>
        <w:t xml:space="preserve"> </w:t>
      </w:r>
      <w:r w:rsidRPr="007B24AF">
        <w:rPr>
          <w:rFonts w:ascii="NoorLotus" w:hAnsi="NoorLotus"/>
          <w:rtl/>
        </w:rPr>
        <w:t>مح</w:t>
      </w:r>
      <w:r w:rsidR="00233C55" w:rsidRPr="007B24AF">
        <w:rPr>
          <w:rFonts w:ascii="NoorLotus" w:hAnsi="NoorLotus"/>
          <w:rtl/>
        </w:rPr>
        <w:t>ی</w:t>
      </w:r>
      <w:r w:rsidRPr="007B24AF">
        <w:rPr>
          <w:rFonts w:ascii="NoorLotus" w:hAnsi="NoorLotus"/>
          <w:rtl/>
        </w:rPr>
        <w:t>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مفصَّل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نحوه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ملائکه</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چطور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ملّا</w:t>
      </w:r>
      <w:r w:rsidR="00722524">
        <w:rPr>
          <w:rFonts w:ascii="NoorLotus" w:hAnsi="NoorLotus"/>
          <w:rtl/>
        </w:rPr>
        <w:t>صدرا</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امت</w:t>
      </w:r>
      <w:r w:rsidR="007B24AF" w:rsidRPr="007B24AF">
        <w:rPr>
          <w:rFonts w:ascii="NoorLotus" w:hAnsi="NoorLotus"/>
          <w:rtl/>
        </w:rPr>
        <w:t xml:space="preserve"> </w:t>
      </w:r>
      <w:r w:rsidRPr="007B24AF">
        <w:rPr>
          <w:rFonts w:ascii="NoorLotus" w:hAnsi="NoorLotus"/>
          <w:rtl/>
        </w:rPr>
        <w:t>طلوع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معلول</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بنده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أمثال</w:t>
      </w:r>
      <w:r w:rsidR="007B24AF" w:rsidRPr="007B24AF">
        <w:rPr>
          <w:rFonts w:ascii="NoorLotus" w:hAnsi="NoorLotus"/>
          <w:rtl/>
        </w:rPr>
        <w:t xml:space="preserve"> </w:t>
      </w:r>
      <w:r w:rsidRPr="007B24AF">
        <w:rPr>
          <w:rFonts w:ascii="NoorLotus" w:hAnsi="NoorLotus"/>
          <w:rtl/>
        </w:rPr>
        <w:t>بنده</w:t>
      </w:r>
      <w:r w:rsidR="007B24AF" w:rsidRPr="007B24AF">
        <w:rPr>
          <w:rFonts w:ascii="NoorLotus" w:hAnsi="NoorLotus"/>
          <w:rtl/>
        </w:rPr>
        <w:t xml:space="preserve"> </w:t>
      </w:r>
      <w:r w:rsidRPr="007B24AF">
        <w:rPr>
          <w:rFonts w:ascii="NoorLotus" w:hAnsi="NoorLotus"/>
          <w:rtl/>
        </w:rPr>
        <w:t>است؟!</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فراموش</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أ</w:t>
      </w:r>
      <w:r w:rsidR="00233C55" w:rsidRPr="007B24AF">
        <w:rPr>
          <w:rFonts w:ascii="NoorLotus" w:hAnsi="NoorLotus"/>
          <w:rtl/>
        </w:rPr>
        <w:t>ی</w:t>
      </w:r>
      <w:r w:rsidRPr="007B24AF">
        <w:rPr>
          <w:rFonts w:ascii="NoorLotus" w:hAnsi="NoorLotus"/>
          <w:rtl/>
        </w:rPr>
        <w:t>ام</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سروران</w:t>
      </w:r>
      <w:r w:rsidR="007B24AF" w:rsidRPr="007B24AF">
        <w:rPr>
          <w:rFonts w:ascii="NoorLotus" w:hAnsi="NoorLotus"/>
          <w:rtl/>
        </w:rPr>
        <w:t xml:space="preserve"> </w:t>
      </w:r>
      <w:r w:rsidRPr="007B24AF">
        <w:rPr>
          <w:rFonts w:ascii="NoorLotus" w:hAnsi="NoorLotus"/>
          <w:rtl/>
        </w:rPr>
        <w:t>اسات</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متعجّب</w:t>
      </w:r>
      <w:r w:rsidR="007B24AF" w:rsidRPr="007B24AF">
        <w:rPr>
          <w:rFonts w:ascii="NoorLotus" w:hAnsi="NoorLotus"/>
          <w:rtl/>
        </w:rPr>
        <w:t xml:space="preserve"> </w:t>
      </w:r>
      <w:r w:rsidRPr="007B24AF">
        <w:rPr>
          <w:rFonts w:ascii="NoorLotus" w:hAnsi="NoorLotus"/>
          <w:rtl/>
        </w:rPr>
        <w:t>شدند:</w:t>
      </w:r>
      <w:r w:rsidR="007B24AF" w:rsidRPr="007B24AF">
        <w:rPr>
          <w:rFonts w:ascii="NoorLotus" w:hAnsi="NoorLotus"/>
          <w:rtl/>
        </w:rPr>
        <w:t xml:space="preserve"> </w:t>
      </w:r>
      <w:r w:rsidRPr="00FF1612">
        <w:rPr>
          <w:rFonts w:ascii="NoorLotus" w:hAnsi="NoorLotus"/>
          <w:b/>
          <w:bCs/>
          <w:rtl/>
        </w:rPr>
        <w:t>آ</w:t>
      </w:r>
      <w:r w:rsidR="00233C55" w:rsidRPr="00FF1612">
        <w:rPr>
          <w:rFonts w:ascii="NoorLotus" w:hAnsi="NoorLotus"/>
          <w:b/>
          <w:bCs/>
          <w:rtl/>
        </w:rPr>
        <w:t>ی</w:t>
      </w:r>
      <w:r w:rsidRPr="00FF1612">
        <w:rPr>
          <w:rFonts w:ascii="NoorLotus" w:hAnsi="NoorLotus"/>
          <w:b/>
          <w:bCs/>
          <w:rtl/>
        </w:rPr>
        <w:t>ا</w:t>
      </w:r>
      <w:r w:rsidR="007B24AF" w:rsidRPr="00FF1612">
        <w:rPr>
          <w:rFonts w:ascii="NoorLotus" w:hAnsi="NoorLotus"/>
          <w:b/>
          <w:bCs/>
          <w:rtl/>
        </w:rPr>
        <w:t xml:space="preserve"> </w:t>
      </w:r>
      <w:r w:rsidRPr="00FF1612">
        <w:rPr>
          <w:rFonts w:ascii="NoorLotus" w:hAnsi="NoorLotus"/>
          <w:b/>
          <w:bCs/>
          <w:rtl/>
        </w:rPr>
        <w:t>ا</w:t>
      </w:r>
      <w:r w:rsidR="00233C55" w:rsidRPr="00FF1612">
        <w:rPr>
          <w:rFonts w:ascii="NoorLotus" w:hAnsi="NoorLotus"/>
          <w:b/>
          <w:bCs/>
          <w:rtl/>
        </w:rPr>
        <w:t>ی</w:t>
      </w:r>
      <w:r w:rsidRPr="00FF1612">
        <w:rPr>
          <w:rFonts w:ascii="NoorLotus" w:hAnsi="NoorLotus"/>
          <w:b/>
          <w:bCs/>
          <w:rtl/>
        </w:rPr>
        <w:t>شان</w:t>
      </w:r>
      <w:r w:rsidR="007B24AF" w:rsidRPr="00FF1612">
        <w:rPr>
          <w:rFonts w:ascii="NoorLotus" w:hAnsi="NoorLotus"/>
          <w:b/>
          <w:bCs/>
          <w:rtl/>
        </w:rPr>
        <w:t xml:space="preserve"> </w:t>
      </w:r>
      <w:r w:rsidRPr="00FF1612">
        <w:rPr>
          <w:rFonts w:ascii="NoorLotus" w:hAnsi="NoorLotus"/>
          <w:b/>
          <w:bCs/>
          <w:rtl/>
        </w:rPr>
        <w:t>حتّی</w:t>
      </w:r>
      <w:r w:rsidR="007B24AF" w:rsidRPr="00FF1612">
        <w:rPr>
          <w:rFonts w:ascii="NoorLotus" w:hAnsi="NoorLotus"/>
          <w:b/>
          <w:bCs/>
          <w:rtl/>
        </w:rPr>
        <w:t xml:space="preserve"> </w:t>
      </w:r>
      <w:r w:rsidRPr="00FF1612">
        <w:rPr>
          <w:rFonts w:ascii="NoorLotus" w:hAnsi="NoorLotus"/>
          <w:b/>
          <w:bCs/>
          <w:rtl/>
        </w:rPr>
        <w:t>ا</w:t>
      </w:r>
      <w:r w:rsidR="00233C55" w:rsidRPr="00FF1612">
        <w:rPr>
          <w:rFonts w:ascii="NoorLotus" w:hAnsi="NoorLotus"/>
          <w:b/>
          <w:bCs/>
          <w:rtl/>
        </w:rPr>
        <w:t>ی</w:t>
      </w:r>
      <w:r w:rsidRPr="00FF1612">
        <w:rPr>
          <w:rFonts w:ascii="NoorLotus" w:hAnsi="NoorLotus"/>
          <w:b/>
          <w:bCs/>
          <w:rtl/>
        </w:rPr>
        <w:t>ن</w:t>
      </w:r>
      <w:r w:rsidR="007B24AF" w:rsidRPr="00FF1612">
        <w:rPr>
          <w:rFonts w:ascii="NoorLotus" w:hAnsi="NoorLotus"/>
          <w:b/>
          <w:bCs/>
          <w:rtl/>
        </w:rPr>
        <w:t xml:space="preserve"> </w:t>
      </w:r>
      <w:r w:rsidRPr="00FF1612">
        <w:rPr>
          <w:rFonts w:ascii="NoorLotus" w:hAnsi="NoorLotus"/>
          <w:b/>
          <w:bCs/>
          <w:rtl/>
        </w:rPr>
        <w:t>مسائل</w:t>
      </w:r>
      <w:r w:rsidR="007B24AF" w:rsidRPr="00FF1612">
        <w:rPr>
          <w:rFonts w:ascii="NoorLotus" w:hAnsi="NoorLotus"/>
          <w:b/>
          <w:bCs/>
          <w:rtl/>
        </w:rPr>
        <w:t xml:space="preserve"> </w:t>
      </w:r>
      <w:r w:rsidRPr="00FF1612">
        <w:rPr>
          <w:rFonts w:ascii="NoorLotus" w:hAnsi="NoorLotus"/>
          <w:b/>
          <w:bCs/>
          <w:rtl/>
        </w:rPr>
        <w:t>مسلّمه</w:t>
      </w:r>
      <w:r w:rsidR="007B24AF" w:rsidRPr="00FF1612">
        <w:rPr>
          <w:rFonts w:ascii="NoorLotus" w:hAnsi="NoorLotus"/>
          <w:b/>
          <w:bCs/>
          <w:rtl/>
        </w:rPr>
        <w:t xml:space="preserve"> </w:t>
      </w:r>
      <w:r w:rsidRPr="00FF1612">
        <w:rPr>
          <w:rFonts w:ascii="NoorLotus" w:hAnsi="NoorLotus"/>
          <w:b/>
          <w:bCs/>
          <w:rtl/>
        </w:rPr>
        <w:t>حکمت</w:t>
      </w:r>
      <w:r w:rsidR="007B24AF" w:rsidRPr="00FF1612">
        <w:rPr>
          <w:rFonts w:ascii="NoorLotus" w:hAnsi="NoorLotus"/>
          <w:b/>
          <w:bCs/>
          <w:rtl/>
        </w:rPr>
        <w:t xml:space="preserve"> </w:t>
      </w:r>
      <w:r w:rsidRPr="00FF1612">
        <w:rPr>
          <w:rFonts w:ascii="NoorLotus" w:hAnsi="NoorLotus"/>
          <w:b/>
          <w:bCs/>
          <w:rtl/>
        </w:rPr>
        <w:t>را</w:t>
      </w:r>
      <w:r w:rsidR="007B24AF" w:rsidRPr="00FF1612">
        <w:rPr>
          <w:rFonts w:ascii="NoorLotus" w:hAnsi="NoorLotus"/>
          <w:b/>
          <w:bCs/>
          <w:rtl/>
        </w:rPr>
        <w:t xml:space="preserve"> </w:t>
      </w:r>
      <w:r w:rsidRPr="00FF1612">
        <w:rPr>
          <w:rFonts w:ascii="NoorLotus" w:hAnsi="NoorLotus"/>
          <w:b/>
          <w:bCs/>
          <w:rtl/>
        </w:rPr>
        <w:t>هم</w:t>
      </w:r>
      <w:r w:rsidR="007B24AF" w:rsidRPr="00FF1612">
        <w:rPr>
          <w:rFonts w:ascii="NoorLotus" w:hAnsi="NoorLotus"/>
          <w:b/>
          <w:bCs/>
          <w:rtl/>
        </w:rPr>
        <w:t xml:space="preserve"> </w:t>
      </w:r>
      <w:r w:rsidR="007C3E81" w:rsidRPr="00FF1612">
        <w:rPr>
          <w:rFonts w:ascii="NoorLotus" w:hAnsi="NoorLotus"/>
          <w:b/>
          <w:bCs/>
          <w:rtl/>
        </w:rPr>
        <w:t>نمی‌</w:t>
      </w:r>
      <w:r w:rsidR="00233C55" w:rsidRPr="00FF1612">
        <w:rPr>
          <w:rFonts w:ascii="NoorLotus" w:hAnsi="NoorLotus"/>
          <w:b/>
          <w:bCs/>
          <w:rtl/>
        </w:rPr>
        <w:t>‌</w:t>
      </w:r>
      <w:r w:rsidRPr="00FF1612">
        <w:rPr>
          <w:rFonts w:ascii="NoorLotus" w:hAnsi="NoorLotus"/>
          <w:b/>
          <w:bCs/>
          <w:rtl/>
        </w:rPr>
        <w:t>‌دانند؟!</w:t>
      </w:r>
    </w:p>
    <w:p w:rsidR="00FB39C3" w:rsidRPr="007B24AF"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واضح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معترف</w:t>
      </w:r>
      <w:r w:rsidR="007B24AF" w:rsidRPr="007B24AF">
        <w:rPr>
          <w:rFonts w:ascii="NoorLotus" w:hAnsi="NoorLotus"/>
          <w:rtl/>
        </w:rPr>
        <w:t xml:space="preserve"> </w:t>
      </w:r>
      <w:r w:rsidRPr="007B24AF">
        <w:rPr>
          <w:rFonts w:ascii="NoorLotus" w:hAnsi="NoorLotus"/>
          <w:rtl/>
        </w:rPr>
        <w:t>شدند،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بسط</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منقوله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‌پردازم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نشانی</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اسفار،</w:t>
      </w:r>
      <w:r w:rsidR="007B24AF" w:rsidRPr="007B24AF">
        <w:rPr>
          <w:rFonts w:ascii="NoorLotus" w:hAnsi="NoorLotus"/>
          <w:rtl/>
        </w:rPr>
        <w:t xml:space="preserve"> </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9،</w:t>
      </w:r>
      <w:r w:rsidR="007B24AF" w:rsidRPr="007B24AF">
        <w:rPr>
          <w:rFonts w:ascii="NoorLotus" w:hAnsi="NoorLotus"/>
          <w:rtl/>
        </w:rPr>
        <w:t xml:space="preserve"> </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338،</w:t>
      </w:r>
      <w:r w:rsidR="007B24AF" w:rsidRPr="007B24AF">
        <w:rPr>
          <w:rFonts w:ascii="NoorLotus" w:hAnsi="NoorLotus"/>
          <w:rtl/>
        </w:rPr>
        <w:t xml:space="preserve"> </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1:</w:t>
      </w:r>
      <w:r w:rsidR="007B24AF" w:rsidRPr="007B24AF">
        <w:rPr>
          <w:rFonts w:ascii="NoorLotus" w:hAnsi="NoorLotus"/>
          <w:rtl/>
        </w:rPr>
        <w:t xml:space="preserve"> </w:t>
      </w:r>
      <w:r w:rsidRPr="00FF1612">
        <w:rPr>
          <w:rFonts w:ascii="NoorLotus" w:hAnsi="NoorLotus"/>
          <w:b/>
          <w:bCs/>
          <w:rtl/>
        </w:rPr>
        <w:t>فبالموت</w:t>
      </w:r>
      <w:r w:rsidR="007B24AF" w:rsidRPr="00FF1612">
        <w:rPr>
          <w:rFonts w:ascii="NoorLotus" w:hAnsi="NoorLotus"/>
          <w:b/>
          <w:bCs/>
          <w:rtl/>
        </w:rPr>
        <w:t xml:space="preserve"> </w:t>
      </w:r>
      <w:r w:rsidR="00233C55" w:rsidRPr="00FF1612">
        <w:rPr>
          <w:rFonts w:ascii="NoorLotus" w:hAnsi="NoorLotus"/>
          <w:b/>
          <w:bCs/>
          <w:rtl/>
        </w:rPr>
        <w:t>ی</w:t>
      </w:r>
      <w:r w:rsidRPr="00FF1612">
        <w:rPr>
          <w:rFonts w:ascii="NoorLotus" w:hAnsi="NoorLotus"/>
          <w:b/>
          <w:bCs/>
          <w:rtl/>
        </w:rPr>
        <w:t>رفع</w:t>
      </w:r>
      <w:r w:rsidR="007B24AF" w:rsidRPr="00FF1612">
        <w:rPr>
          <w:rFonts w:ascii="NoorLotus" w:hAnsi="NoorLotus"/>
          <w:b/>
          <w:bCs/>
          <w:rtl/>
        </w:rPr>
        <w:t xml:space="preserve"> </w:t>
      </w:r>
      <w:r w:rsidRPr="00FF1612">
        <w:rPr>
          <w:rFonts w:ascii="NoorLotus" w:hAnsi="NoorLotus"/>
          <w:b/>
          <w:bCs/>
          <w:rtl/>
        </w:rPr>
        <w:t>الحجاب...</w:t>
      </w:r>
      <w:r w:rsidR="007B24AF" w:rsidRPr="00FF1612">
        <w:rPr>
          <w:rFonts w:ascii="NoorLotus" w:hAnsi="NoorLotus"/>
          <w:b/>
          <w:bCs/>
          <w:rtl/>
        </w:rPr>
        <w:t xml:space="preserve"> </w:t>
      </w:r>
      <w:r w:rsidRPr="00FF1612">
        <w:rPr>
          <w:rFonts w:ascii="NoorLotus" w:hAnsi="NoorLotus"/>
          <w:b/>
          <w:bCs/>
          <w:rtl/>
        </w:rPr>
        <w:t>بل</w:t>
      </w:r>
      <w:r w:rsidR="007B24AF" w:rsidRPr="00FF1612">
        <w:rPr>
          <w:rFonts w:ascii="NoorLotus" w:hAnsi="NoorLotus"/>
          <w:b/>
          <w:bCs/>
          <w:rtl/>
        </w:rPr>
        <w:t xml:space="preserve"> </w:t>
      </w:r>
      <w:r w:rsidRPr="00FF1612">
        <w:rPr>
          <w:rFonts w:ascii="NoorLotus" w:hAnsi="NoorLotus"/>
          <w:b/>
          <w:bCs/>
          <w:rtl/>
        </w:rPr>
        <w:t>ع</w:t>
      </w:r>
      <w:r w:rsidR="00233C55" w:rsidRPr="00FF1612">
        <w:rPr>
          <w:rFonts w:ascii="NoorLotus" w:hAnsi="NoorLotus"/>
          <w:b/>
          <w:bCs/>
          <w:rtl/>
        </w:rPr>
        <w:t>ی</w:t>
      </w:r>
      <w:r w:rsidRPr="00FF1612">
        <w:rPr>
          <w:rFonts w:ascii="NoorLotus" w:hAnsi="NoorLotus"/>
          <w:b/>
          <w:bCs/>
          <w:rtl/>
        </w:rPr>
        <w:t>نها</w:t>
      </w:r>
      <w:r w:rsidR="00480601">
        <w:rPr>
          <w:rFonts w:ascii="NoorLotus" w:hAnsi="NoorLotus"/>
          <w:rtl/>
        </w:rPr>
        <w:t>.</w:t>
      </w:r>
      <w:r w:rsidR="00480601">
        <w:rPr>
          <w:rStyle w:val="a3"/>
          <w:rFonts w:ascii="NoorLotus" w:hAnsi="NoorLotus"/>
          <w:rtl/>
        </w:rPr>
        <w:footnoteReference w:id="352"/>
      </w:r>
    </w:p>
    <w:p w:rsidR="00FB39C3" w:rsidRPr="007B24AF"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176</w:t>
      </w:r>
      <w:r w:rsidR="007B24AF" w:rsidRPr="007B24AF">
        <w:rPr>
          <w:rFonts w:ascii="NoorLotus" w:hAnsi="NoorLotus"/>
          <w:rtl/>
        </w:rPr>
        <w:t xml:space="preserve"> </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7:</w:t>
      </w:r>
      <w:r w:rsidR="007B24AF" w:rsidRPr="007B24AF">
        <w:rPr>
          <w:rFonts w:ascii="NoorLotus" w:hAnsi="NoorLotus"/>
          <w:rtl/>
        </w:rPr>
        <w:t xml:space="preserve"> </w:t>
      </w:r>
      <w:r w:rsidRPr="00FF1612">
        <w:rPr>
          <w:rFonts w:ascii="NoorLotus" w:hAnsi="NoorLotus"/>
          <w:b/>
          <w:bCs/>
          <w:rtl/>
        </w:rPr>
        <w:t>و</w:t>
      </w:r>
      <w:r w:rsidR="00FF1612">
        <w:rPr>
          <w:rFonts w:ascii="NoorLotus" w:hAnsi="NoorLotus" w:hint="cs"/>
          <w:b/>
          <w:bCs/>
          <w:rtl/>
        </w:rPr>
        <w:t xml:space="preserve"> </w:t>
      </w:r>
      <w:r w:rsidRPr="00FF1612">
        <w:rPr>
          <w:rFonts w:ascii="NoorLotus" w:hAnsi="NoorLotus"/>
          <w:b/>
          <w:bCs/>
          <w:rtl/>
        </w:rPr>
        <w:t>اعلم</w:t>
      </w:r>
      <w:r w:rsidR="007B24AF" w:rsidRPr="00FF1612">
        <w:rPr>
          <w:rFonts w:ascii="NoorLotus" w:hAnsi="NoorLotus"/>
          <w:b/>
          <w:bCs/>
          <w:rtl/>
        </w:rPr>
        <w:t xml:space="preserve"> </w:t>
      </w:r>
      <w:r w:rsidRPr="00FF1612">
        <w:rPr>
          <w:rFonts w:ascii="NoorLotus" w:hAnsi="NoorLotus"/>
          <w:b/>
          <w:bCs/>
          <w:rtl/>
        </w:rPr>
        <w:t>أنّ</w:t>
      </w:r>
      <w:r w:rsidR="007B24AF" w:rsidRPr="00FF1612">
        <w:rPr>
          <w:rFonts w:ascii="NoorLotus" w:hAnsi="NoorLotus"/>
          <w:b/>
          <w:bCs/>
          <w:rtl/>
        </w:rPr>
        <w:t xml:space="preserve"> </w:t>
      </w:r>
      <w:r w:rsidRPr="00FF1612">
        <w:rPr>
          <w:rFonts w:ascii="NoorLotus" w:hAnsi="NoorLotus"/>
          <w:b/>
          <w:bCs/>
          <w:rtl/>
        </w:rPr>
        <w:t>لکلِّ</w:t>
      </w:r>
      <w:r w:rsidR="007B24AF" w:rsidRPr="00FF1612">
        <w:rPr>
          <w:rFonts w:ascii="NoorLotus" w:hAnsi="NoorLotus"/>
          <w:b/>
          <w:bCs/>
          <w:rtl/>
        </w:rPr>
        <w:t xml:space="preserve"> </w:t>
      </w:r>
      <w:r w:rsidRPr="00FF1612">
        <w:rPr>
          <w:rFonts w:ascii="NoorLotus" w:hAnsi="NoorLotus"/>
          <w:b/>
          <w:bCs/>
          <w:rtl/>
        </w:rPr>
        <w:t>نفس...</w:t>
      </w:r>
      <w:r w:rsidR="007B24AF" w:rsidRPr="00FF1612">
        <w:rPr>
          <w:rFonts w:ascii="NoorLotus" w:hAnsi="NoorLotus"/>
          <w:b/>
          <w:bCs/>
          <w:rtl/>
        </w:rPr>
        <w:t xml:space="preserve"> </w:t>
      </w:r>
      <w:r w:rsidRPr="00FF1612">
        <w:rPr>
          <w:rFonts w:ascii="NoorLotus" w:hAnsi="NoorLotus"/>
          <w:b/>
          <w:bCs/>
          <w:rtl/>
        </w:rPr>
        <w:t>کلّها</w:t>
      </w:r>
      <w:r w:rsidR="007B24AF" w:rsidRPr="00FF1612">
        <w:rPr>
          <w:rFonts w:ascii="NoorLotus" w:hAnsi="NoorLotus"/>
          <w:b/>
          <w:bCs/>
          <w:rtl/>
        </w:rPr>
        <w:t xml:space="preserve"> </w:t>
      </w:r>
      <w:r w:rsidRPr="00FF1612">
        <w:rPr>
          <w:rFonts w:ascii="NoorLotus" w:hAnsi="NoorLotus"/>
          <w:b/>
          <w:bCs/>
          <w:rtl/>
        </w:rPr>
        <w:t>قائمة</w:t>
      </w:r>
      <w:r w:rsidR="007B24AF" w:rsidRPr="00FF1612">
        <w:rPr>
          <w:rFonts w:ascii="NoorLotus" w:hAnsi="NoorLotus"/>
          <w:b/>
          <w:bCs/>
          <w:rtl/>
        </w:rPr>
        <w:t xml:space="preserve"> </w:t>
      </w:r>
      <w:r w:rsidRPr="00FF1612">
        <w:rPr>
          <w:rFonts w:ascii="NoorLotus" w:hAnsi="NoorLotus"/>
          <w:b/>
          <w:bCs/>
          <w:rtl/>
        </w:rPr>
        <w:t>به.</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المعارف،</w:t>
      </w:r>
      <w:r w:rsidR="007B24AF" w:rsidRPr="007B24AF">
        <w:rPr>
          <w:rFonts w:ascii="NoorLotus" w:hAnsi="NoorLotus"/>
          <w:rtl/>
        </w:rPr>
        <w:t xml:space="preserve"> </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174</w:t>
      </w:r>
      <w:r w:rsidR="007B24AF" w:rsidRPr="007B24AF">
        <w:rPr>
          <w:rFonts w:ascii="NoorLotus" w:hAnsi="NoorLotus"/>
          <w:rtl/>
        </w:rPr>
        <w:t xml:space="preserve"> </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12:</w:t>
      </w:r>
      <w:r w:rsidR="007B24AF" w:rsidRPr="007B24AF">
        <w:rPr>
          <w:rFonts w:ascii="NoorLotus" w:hAnsi="NoorLotus"/>
          <w:rtl/>
        </w:rPr>
        <w:t xml:space="preserve"> </w:t>
      </w:r>
      <w:r w:rsidRPr="00FF1612">
        <w:rPr>
          <w:rFonts w:ascii="NoorLotus" w:hAnsi="NoorLotus"/>
          <w:b/>
          <w:bCs/>
          <w:rtl/>
        </w:rPr>
        <w:t>و</w:t>
      </w:r>
      <w:r w:rsidR="007B24AF" w:rsidRPr="00FF1612">
        <w:rPr>
          <w:rFonts w:ascii="NoorLotus" w:hAnsi="NoorLotus"/>
          <w:b/>
          <w:bCs/>
          <w:rtl/>
        </w:rPr>
        <w:t xml:space="preserve"> </w:t>
      </w:r>
      <w:r w:rsidRPr="00FF1612">
        <w:rPr>
          <w:rFonts w:ascii="NoorLotus" w:hAnsi="NoorLotus"/>
          <w:b/>
          <w:bCs/>
          <w:rtl/>
        </w:rPr>
        <w:t>جنّة</w:t>
      </w:r>
      <w:r w:rsidR="007B24AF" w:rsidRPr="00FF1612">
        <w:rPr>
          <w:rFonts w:ascii="NoorLotus" w:hAnsi="NoorLotus"/>
          <w:b/>
          <w:bCs/>
          <w:rtl/>
        </w:rPr>
        <w:t xml:space="preserve"> </w:t>
      </w:r>
      <w:r w:rsidRPr="00FF1612">
        <w:rPr>
          <w:rFonts w:ascii="NoorLotus" w:hAnsi="NoorLotus"/>
          <w:b/>
          <w:bCs/>
          <w:rtl/>
        </w:rPr>
        <w:t>جسمان</w:t>
      </w:r>
      <w:r w:rsidR="00233C55" w:rsidRPr="00FF1612">
        <w:rPr>
          <w:rFonts w:ascii="NoorLotus" w:hAnsi="NoorLotus"/>
          <w:b/>
          <w:bCs/>
          <w:rtl/>
        </w:rPr>
        <w:t>ی</w:t>
      </w:r>
      <w:r w:rsidRPr="00FF1612">
        <w:rPr>
          <w:rFonts w:ascii="NoorLotus" w:hAnsi="NoorLotus"/>
          <w:b/>
          <w:bCs/>
          <w:rtl/>
        </w:rPr>
        <w:t>ة...</w:t>
      </w:r>
      <w:r w:rsidR="007B24AF" w:rsidRPr="00FF1612">
        <w:rPr>
          <w:rFonts w:ascii="NoorLotus" w:hAnsi="NoorLotus"/>
          <w:b/>
          <w:bCs/>
          <w:rtl/>
        </w:rPr>
        <w:t xml:space="preserve"> </w:t>
      </w:r>
      <w:r w:rsidRPr="00FF1612">
        <w:rPr>
          <w:rFonts w:ascii="NoorLotus" w:hAnsi="NoorLotus"/>
          <w:b/>
          <w:bCs/>
          <w:rtl/>
        </w:rPr>
        <w:t>صقعها</w:t>
      </w:r>
      <w:r w:rsidR="007B24AF" w:rsidRPr="00FF1612">
        <w:rPr>
          <w:rFonts w:ascii="NoorLotus" w:hAnsi="NoorLotus"/>
          <w:b/>
          <w:bCs/>
          <w:rtl/>
        </w:rPr>
        <w:t>.</w:t>
      </w:r>
      <w:r w:rsidR="00480601">
        <w:rPr>
          <w:rStyle w:val="a3"/>
          <w:rFonts w:ascii="NoorLotus" w:hAnsi="NoorLotus"/>
          <w:b/>
          <w:bCs/>
          <w:rtl/>
        </w:rPr>
        <w:footnoteReference w:id="353"/>
      </w:r>
    </w:p>
    <w:p w:rsidR="00FB39C3" w:rsidRPr="007B24AF" w:rsidRDefault="00FB39C3" w:rsidP="00015BC1">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عرش</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52،</w:t>
      </w:r>
      <w:r w:rsidR="007B24AF" w:rsidRPr="007B24AF">
        <w:rPr>
          <w:rFonts w:ascii="NoorLotus" w:hAnsi="NoorLotus"/>
          <w:rtl/>
        </w:rPr>
        <w:t xml:space="preserve"> </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21:</w:t>
      </w:r>
      <w:r w:rsidR="007B24AF" w:rsidRPr="007B24AF">
        <w:rPr>
          <w:rFonts w:ascii="NoorLotus" w:hAnsi="NoorLotus"/>
          <w:rtl/>
        </w:rPr>
        <w:t xml:space="preserve"> </w:t>
      </w:r>
      <w:r w:rsidRPr="00FF1612">
        <w:rPr>
          <w:rFonts w:ascii="NoorLotus" w:hAnsi="NoorLotus"/>
          <w:b/>
          <w:bCs/>
          <w:rtl/>
        </w:rPr>
        <w:t>ثمّ</w:t>
      </w:r>
      <w:r w:rsidR="007B24AF" w:rsidRPr="00FF1612">
        <w:rPr>
          <w:rFonts w:ascii="NoorLotus" w:hAnsi="NoorLotus"/>
          <w:b/>
          <w:bCs/>
          <w:rtl/>
        </w:rPr>
        <w:t xml:space="preserve"> </w:t>
      </w:r>
      <w:r w:rsidRPr="00FF1612">
        <w:rPr>
          <w:rFonts w:ascii="NoorLotus" w:hAnsi="NoorLotus"/>
          <w:b/>
          <w:bCs/>
          <w:rtl/>
        </w:rPr>
        <w:t>إنّ</w:t>
      </w:r>
      <w:r w:rsidR="007B24AF" w:rsidRPr="00FF1612">
        <w:rPr>
          <w:rFonts w:ascii="NoorLotus" w:hAnsi="NoorLotus"/>
          <w:b/>
          <w:bCs/>
          <w:rtl/>
        </w:rPr>
        <w:t xml:space="preserve"> </w:t>
      </w:r>
      <w:r w:rsidRPr="00FF1612">
        <w:rPr>
          <w:rFonts w:ascii="NoorLotus" w:hAnsi="NoorLotus"/>
          <w:b/>
          <w:bCs/>
          <w:rtl/>
        </w:rPr>
        <w:t>کلّ</w:t>
      </w:r>
      <w:r w:rsidR="007B24AF" w:rsidRPr="00FF1612">
        <w:rPr>
          <w:rFonts w:ascii="NoorLotus" w:hAnsi="NoorLotus"/>
          <w:b/>
          <w:bCs/>
          <w:rtl/>
        </w:rPr>
        <w:t xml:space="preserve"> </w:t>
      </w:r>
      <w:r w:rsidRPr="00FF1612">
        <w:rPr>
          <w:rFonts w:ascii="NoorLotus" w:hAnsi="NoorLotus"/>
          <w:b/>
          <w:bCs/>
          <w:rtl/>
        </w:rPr>
        <w:t>ما</w:t>
      </w:r>
      <w:r w:rsidR="007B24AF" w:rsidRPr="00FF1612">
        <w:rPr>
          <w:rFonts w:ascii="NoorLotus" w:hAnsi="NoorLotus"/>
          <w:b/>
          <w:bCs/>
          <w:rtl/>
        </w:rPr>
        <w:t xml:space="preserve"> </w:t>
      </w:r>
      <w:r w:rsidR="00233C55" w:rsidRPr="00FF1612">
        <w:rPr>
          <w:rFonts w:ascii="NoorLotus" w:hAnsi="NoorLotus"/>
          <w:b/>
          <w:bCs/>
          <w:rtl/>
        </w:rPr>
        <w:t>ی</w:t>
      </w:r>
      <w:r w:rsidRPr="00FF1612">
        <w:rPr>
          <w:rFonts w:ascii="NoorLotus" w:hAnsi="NoorLotus"/>
          <w:b/>
          <w:bCs/>
          <w:rtl/>
        </w:rPr>
        <w:t>شاهده</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53</w:t>
      </w:r>
      <w:r w:rsidR="007B24AF" w:rsidRPr="007B24AF">
        <w:rPr>
          <w:rFonts w:ascii="NoorLotus" w:hAnsi="NoorLotus"/>
          <w:rtl/>
        </w:rPr>
        <w:t xml:space="preserve"> </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2:</w:t>
      </w:r>
      <w:r w:rsidR="007B24AF" w:rsidRPr="007B24AF">
        <w:rPr>
          <w:rFonts w:ascii="NoorLotus" w:hAnsi="NoorLotus"/>
          <w:rtl/>
        </w:rPr>
        <w:t xml:space="preserve"> </w:t>
      </w:r>
      <w:r w:rsidRPr="00FF1612">
        <w:rPr>
          <w:rFonts w:ascii="NoorLotus" w:hAnsi="NoorLotus"/>
          <w:b/>
          <w:bCs/>
          <w:rtl/>
        </w:rPr>
        <w:t>مبا</w:t>
      </w:r>
      <w:r w:rsidR="00233C55" w:rsidRPr="00FF1612">
        <w:rPr>
          <w:rFonts w:ascii="NoorLotus" w:hAnsi="NoorLotus"/>
          <w:b/>
          <w:bCs/>
          <w:rtl/>
        </w:rPr>
        <w:t>ی</w:t>
      </w:r>
      <w:r w:rsidRPr="00FF1612">
        <w:rPr>
          <w:rFonts w:ascii="NoorLotus" w:hAnsi="NoorLotus"/>
          <w:b/>
          <w:bCs/>
          <w:rtl/>
        </w:rPr>
        <w:t>نة</w:t>
      </w:r>
      <w:r w:rsidR="007B24AF" w:rsidRPr="00FF1612">
        <w:rPr>
          <w:rFonts w:ascii="NoorLotus" w:hAnsi="NoorLotus"/>
          <w:b/>
          <w:bCs/>
          <w:rtl/>
        </w:rPr>
        <w:t xml:space="preserve"> </w:t>
      </w:r>
      <w:r w:rsidRPr="00FF1612">
        <w:rPr>
          <w:rFonts w:ascii="NoorLotus" w:hAnsi="NoorLotus"/>
          <w:b/>
          <w:bCs/>
          <w:rtl/>
        </w:rPr>
        <w:t>لوجودها</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5</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عرش</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36</w:t>
      </w:r>
      <w:r w:rsidR="007B24AF" w:rsidRPr="007B24AF">
        <w:rPr>
          <w:rFonts w:ascii="NoorLotus" w:hAnsi="NoorLotus"/>
          <w:rtl/>
        </w:rPr>
        <w:t xml:space="preserve"> </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14:</w:t>
      </w:r>
      <w:r w:rsidR="007B24AF" w:rsidRPr="007B24AF">
        <w:rPr>
          <w:rFonts w:ascii="NoorLotus" w:hAnsi="NoorLotus"/>
          <w:rtl/>
        </w:rPr>
        <w:t xml:space="preserve"> </w:t>
      </w:r>
      <w:r w:rsidRPr="00480601">
        <w:rPr>
          <w:rFonts w:ascii="NoorLotus" w:hAnsi="NoorLotus"/>
          <w:b/>
          <w:bCs/>
          <w:rtl/>
        </w:rPr>
        <w:t>قاعدة:</w:t>
      </w:r>
      <w:r w:rsidR="007B24AF" w:rsidRPr="00480601">
        <w:rPr>
          <w:rFonts w:ascii="NoorLotus" w:hAnsi="NoorLotus"/>
          <w:b/>
          <w:bCs/>
          <w:rtl/>
        </w:rPr>
        <w:t xml:space="preserve"> </w:t>
      </w:r>
      <w:r w:rsidRPr="00480601">
        <w:rPr>
          <w:rFonts w:ascii="NoorLotus" w:hAnsi="NoorLotus"/>
          <w:b/>
          <w:bCs/>
          <w:rtl/>
        </w:rPr>
        <w:t>إنّ</w:t>
      </w:r>
      <w:r w:rsidR="007B24AF" w:rsidRPr="00480601">
        <w:rPr>
          <w:rFonts w:ascii="NoorLotus" w:hAnsi="NoorLotus"/>
          <w:b/>
          <w:bCs/>
          <w:rtl/>
        </w:rPr>
        <w:t xml:space="preserve"> </w:t>
      </w:r>
      <w:r w:rsidRPr="00480601">
        <w:rPr>
          <w:rFonts w:ascii="NoorLotus" w:hAnsi="NoorLotus"/>
          <w:b/>
          <w:bCs/>
          <w:rtl/>
        </w:rPr>
        <w:t>الصور</w:t>
      </w:r>
      <w:r w:rsidR="007B24AF" w:rsidRPr="00480601">
        <w:rPr>
          <w:rFonts w:ascii="NoorLotus" w:hAnsi="NoorLotus"/>
          <w:b/>
          <w:bCs/>
          <w:rtl/>
        </w:rPr>
        <w:t xml:space="preserve"> </w:t>
      </w:r>
      <w:r w:rsidRPr="00480601">
        <w:rPr>
          <w:rFonts w:ascii="NoorLotus" w:hAnsi="NoorLotus"/>
          <w:b/>
          <w:bCs/>
          <w:rtl/>
        </w:rPr>
        <w:t>الخ</w:t>
      </w:r>
      <w:r w:rsidR="00233C55" w:rsidRPr="00480601">
        <w:rPr>
          <w:rFonts w:ascii="NoorLotus" w:hAnsi="NoorLotus"/>
          <w:b/>
          <w:bCs/>
          <w:rtl/>
        </w:rPr>
        <w:t>ی</w:t>
      </w:r>
      <w:r w:rsidRPr="00480601">
        <w:rPr>
          <w:rFonts w:ascii="NoorLotus" w:hAnsi="NoorLotus"/>
          <w:b/>
          <w:bCs/>
          <w:rtl/>
        </w:rPr>
        <w:t>ال</w:t>
      </w:r>
      <w:r w:rsidR="00233C55" w:rsidRPr="00480601">
        <w:rPr>
          <w:rFonts w:ascii="NoorLotus" w:hAnsi="NoorLotus"/>
          <w:b/>
          <w:bCs/>
          <w:rtl/>
        </w:rPr>
        <w:t>ی</w:t>
      </w:r>
      <w:r w:rsidRPr="00480601">
        <w:rPr>
          <w:rFonts w:ascii="NoorLotus" w:hAnsi="NoorLotus"/>
          <w:b/>
          <w:bCs/>
          <w:rtl/>
        </w:rPr>
        <w:t>ة</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قاعدة</w:t>
      </w:r>
      <w:r w:rsidR="007B24AF" w:rsidRPr="007B24AF">
        <w:rPr>
          <w:rFonts w:ascii="NoorLotus" w:hAnsi="NoorLotus"/>
          <w:rtl/>
        </w:rPr>
        <w:t xml:space="preserve"> </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37،</w:t>
      </w:r>
      <w:r w:rsidR="007B24AF" w:rsidRPr="007B24AF">
        <w:rPr>
          <w:rFonts w:ascii="NoorLotus" w:hAnsi="NoorLotus"/>
          <w:rtl/>
        </w:rPr>
        <w:t xml:space="preserve"> </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18</w:t>
      </w:r>
      <w:r w:rsidR="00480601">
        <w:rPr>
          <w:rFonts w:ascii="NoorLotus" w:hAnsi="NoorLotus"/>
          <w:rtl/>
        </w:rPr>
        <w:t>.</w:t>
      </w:r>
      <w:r w:rsidR="00480601">
        <w:rPr>
          <w:rStyle w:val="a3"/>
          <w:rFonts w:ascii="NoorLotus" w:hAnsi="NoorLotus"/>
          <w:rtl/>
        </w:rPr>
        <w:footnoteReference w:id="354"/>
      </w:r>
    </w:p>
    <w:p w:rsidR="00FB39C3" w:rsidRPr="007B24AF" w:rsidRDefault="007B24AF" w:rsidP="0048060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پس</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تفص</w:t>
      </w:r>
      <w:r w:rsidR="00233C55" w:rsidRPr="007B24AF">
        <w:rPr>
          <w:rFonts w:ascii="NoorLotus" w:hAnsi="NoorLotus"/>
          <w:rtl/>
        </w:rPr>
        <w:t>ی</w:t>
      </w:r>
      <w:r w:rsidR="00FB39C3" w:rsidRPr="007B24AF">
        <w:rPr>
          <w:rFonts w:ascii="NoorLotus" w:hAnsi="NoorLotus"/>
          <w:rtl/>
        </w:rPr>
        <w:t>ل،</w:t>
      </w:r>
      <w:r w:rsidRPr="007B24AF">
        <w:rPr>
          <w:rFonts w:ascii="NoorLotus" w:hAnsi="NoorLotus"/>
          <w:rtl/>
        </w:rPr>
        <w:t xml:space="preserve"> </w:t>
      </w:r>
      <w:r w:rsidR="00FB39C3" w:rsidRPr="007B24AF">
        <w:rPr>
          <w:rFonts w:ascii="NoorLotus" w:hAnsi="NoorLotus"/>
          <w:rtl/>
        </w:rPr>
        <w:t>بار</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گر</w:t>
      </w:r>
      <w:r w:rsidRPr="007B24AF">
        <w:rPr>
          <w:rFonts w:ascii="NoorLotus" w:hAnsi="NoorLotus"/>
          <w:rtl/>
        </w:rPr>
        <w:t xml:space="preserve"> </w:t>
      </w:r>
      <w:r w:rsidR="00FB39C3" w:rsidRPr="007B24AF">
        <w:rPr>
          <w:rFonts w:ascii="NoorLotus" w:hAnsi="NoorLotus"/>
          <w:rtl/>
        </w:rPr>
        <w:t>قسمتی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عبارات</w:t>
      </w:r>
      <w:r w:rsidRPr="007B24AF">
        <w:rPr>
          <w:rFonts w:ascii="NoorLotus" w:hAnsi="NoorLotus"/>
          <w:rtl/>
        </w:rPr>
        <w:t xml:space="preserve"> </w:t>
      </w:r>
      <w:r w:rsidR="00FB39C3" w:rsidRPr="007B24AF">
        <w:rPr>
          <w:rFonts w:ascii="NoorLotus" w:hAnsi="NoorLotus"/>
          <w:rtl/>
        </w:rPr>
        <w:t>پا</w:t>
      </w:r>
      <w:r w:rsidR="00233C55" w:rsidRPr="007B24AF">
        <w:rPr>
          <w:rFonts w:ascii="NoorLotus" w:hAnsi="NoorLotus"/>
          <w:rtl/>
        </w:rPr>
        <w:t>ی</w:t>
      </w:r>
      <w:r w:rsidR="00FB39C3" w:rsidRPr="007B24AF">
        <w:rPr>
          <w:rFonts w:ascii="NoorLotus" w:hAnsi="NoorLotus"/>
          <w:rtl/>
        </w:rPr>
        <w:t>انی</w:t>
      </w:r>
      <w:r w:rsidRPr="007B24AF">
        <w:rPr>
          <w:rFonts w:ascii="NoorLotus" w:hAnsi="NoorLotus"/>
          <w:rtl/>
        </w:rPr>
        <w:t xml:space="preserve"> </w:t>
      </w:r>
      <w:r w:rsidR="00FB39C3" w:rsidRPr="007B24AF">
        <w:rPr>
          <w:rFonts w:ascii="NoorLotus" w:hAnsi="NoorLotus"/>
          <w:rtl/>
        </w:rPr>
        <w:t>کتاب</w:t>
      </w:r>
      <w:r w:rsidRPr="007B24AF">
        <w:rPr>
          <w:rFonts w:ascii="NoorLotus" w:hAnsi="NoorLotus"/>
          <w:rtl/>
        </w:rPr>
        <w:t xml:space="preserve"> </w:t>
      </w:r>
      <w:r w:rsidR="00FB39C3" w:rsidRPr="007B24AF">
        <w:rPr>
          <w:rFonts w:ascii="NoorLotus" w:hAnsi="NoorLotus"/>
          <w:rtl/>
        </w:rPr>
        <w:t>«معاد»</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هم</w:t>
      </w:r>
      <w:r w:rsidRPr="007B24AF">
        <w:rPr>
          <w:rFonts w:ascii="NoorLotus" w:hAnsi="NoorLotus"/>
          <w:rtl/>
        </w:rPr>
        <w:t xml:space="preserve"> </w:t>
      </w:r>
      <w:r w:rsidR="00FB39C3" w:rsidRPr="007B24AF">
        <w:rPr>
          <w:rFonts w:ascii="NoorLotus" w:hAnsi="NoorLotus"/>
          <w:rtl/>
        </w:rPr>
        <w:t>مرور</w:t>
      </w:r>
      <w:r w:rsidRPr="007B24AF">
        <w:rPr>
          <w:rFonts w:ascii="NoorLotus" w:hAnsi="NoorLotus"/>
          <w:rtl/>
        </w:rPr>
        <w:t xml:space="preserve"> </w:t>
      </w:r>
      <w:r w:rsidR="00FB39C3" w:rsidRPr="007B24AF">
        <w:rPr>
          <w:rFonts w:ascii="NoorLotus" w:hAnsi="NoorLotus"/>
          <w:rtl/>
        </w:rPr>
        <w:t>کن</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قضاوت</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عهده</w:t>
      </w:r>
      <w:r w:rsidRPr="007B24AF">
        <w:rPr>
          <w:rFonts w:ascii="NoorLotus" w:hAnsi="NoorLotus"/>
          <w:rtl/>
        </w:rPr>
        <w:t xml:space="preserve"> </w:t>
      </w:r>
      <w:r w:rsidR="00FB39C3" w:rsidRPr="007B24AF">
        <w:rPr>
          <w:rFonts w:ascii="NoorLotus" w:hAnsi="NoorLotus"/>
          <w:rtl/>
        </w:rPr>
        <w:t>خواننده</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‌گذارم.</w:t>
      </w:r>
      <w:r w:rsidRPr="007B24AF">
        <w:rPr>
          <w:rFonts w:ascii="NoorLotus" w:hAnsi="NoorLotus"/>
          <w:rtl/>
        </w:rPr>
        <w:t xml:space="preserve"> </w:t>
      </w:r>
    </w:p>
    <w:p w:rsidR="00FB39C3" w:rsidRPr="00480601" w:rsidRDefault="00FB39C3" w:rsidP="00480601">
      <w:pPr>
        <w:pStyle w:val="af2"/>
        <w:numPr>
          <w:ilvl w:val="0"/>
          <w:numId w:val="6"/>
        </w:numPr>
        <w:spacing w:line="240" w:lineRule="auto"/>
        <w:rPr>
          <w:b/>
          <w:bCs/>
          <w:rtl/>
        </w:rPr>
      </w:pPr>
      <w:r w:rsidRPr="00480601">
        <w:rPr>
          <w:b/>
          <w:bCs/>
          <w:rtl/>
        </w:rPr>
        <w:t>«ا</w:t>
      </w:r>
      <w:r w:rsidR="00233C55" w:rsidRPr="00480601">
        <w:rPr>
          <w:b/>
          <w:bCs/>
          <w:rtl/>
        </w:rPr>
        <w:t>ی</w:t>
      </w:r>
      <w:r w:rsidRPr="00480601">
        <w:rPr>
          <w:b/>
          <w:bCs/>
          <w:rtl/>
        </w:rPr>
        <w:t>ن</w:t>
      </w:r>
      <w:r w:rsidR="007B24AF" w:rsidRPr="00480601">
        <w:rPr>
          <w:b/>
          <w:bCs/>
          <w:rtl/>
        </w:rPr>
        <w:t xml:space="preserve"> </w:t>
      </w:r>
      <w:r w:rsidRPr="00480601">
        <w:rPr>
          <w:b/>
          <w:bCs/>
          <w:rtl/>
        </w:rPr>
        <w:t>نوع</w:t>
      </w:r>
      <w:r w:rsidR="007B24AF" w:rsidRPr="00480601">
        <w:rPr>
          <w:b/>
          <w:bCs/>
          <w:rtl/>
        </w:rPr>
        <w:t xml:space="preserve"> </w:t>
      </w:r>
      <w:r w:rsidRPr="00480601">
        <w:rPr>
          <w:b/>
          <w:bCs/>
          <w:rtl/>
        </w:rPr>
        <w:t>توج</w:t>
      </w:r>
      <w:r w:rsidR="00233C55" w:rsidRPr="00480601">
        <w:rPr>
          <w:b/>
          <w:bCs/>
          <w:rtl/>
        </w:rPr>
        <w:t>ی</w:t>
      </w:r>
      <w:r w:rsidRPr="00480601">
        <w:rPr>
          <w:b/>
          <w:bCs/>
          <w:rtl/>
        </w:rPr>
        <w:t>هات</w:t>
      </w:r>
      <w:r w:rsidR="007B24AF" w:rsidRPr="00480601">
        <w:rPr>
          <w:b/>
          <w:bCs/>
          <w:rtl/>
        </w:rPr>
        <w:t xml:space="preserve"> </w:t>
      </w:r>
      <w:r w:rsidRPr="00480601">
        <w:rPr>
          <w:b/>
          <w:bCs/>
          <w:rtl/>
        </w:rPr>
        <w:t>مانند</w:t>
      </w:r>
      <w:r w:rsidR="007B24AF" w:rsidRPr="00480601">
        <w:rPr>
          <w:b/>
          <w:bCs/>
          <w:rtl/>
        </w:rPr>
        <w:t xml:space="preserve"> </w:t>
      </w:r>
      <w:r w:rsidRPr="00480601">
        <w:rPr>
          <w:b/>
          <w:bCs/>
          <w:rtl/>
        </w:rPr>
        <w:t>انداختن</w:t>
      </w:r>
      <w:r w:rsidR="007B24AF" w:rsidRPr="00480601">
        <w:rPr>
          <w:b/>
          <w:bCs/>
          <w:rtl/>
        </w:rPr>
        <w:t xml:space="preserve"> </w:t>
      </w:r>
      <w:r w:rsidRPr="00480601">
        <w:rPr>
          <w:b/>
          <w:bCs/>
          <w:rtl/>
        </w:rPr>
        <w:t>ت</w:t>
      </w:r>
      <w:r w:rsidR="00233C55" w:rsidRPr="00480601">
        <w:rPr>
          <w:b/>
          <w:bCs/>
          <w:rtl/>
        </w:rPr>
        <w:t>ی</w:t>
      </w:r>
      <w:r w:rsidRPr="00480601">
        <w:rPr>
          <w:b/>
          <w:bCs/>
          <w:rtl/>
        </w:rPr>
        <w:t>ر</w:t>
      </w:r>
      <w:r w:rsidR="007B24AF" w:rsidRPr="00480601">
        <w:rPr>
          <w:b/>
          <w:bCs/>
          <w:rtl/>
        </w:rPr>
        <w:t xml:space="preserve"> </w:t>
      </w:r>
      <w:r w:rsidRPr="00480601">
        <w:rPr>
          <w:b/>
          <w:bCs/>
          <w:rtl/>
        </w:rPr>
        <w:t>در</w:t>
      </w:r>
      <w:r w:rsidR="007B24AF" w:rsidRPr="00480601">
        <w:rPr>
          <w:b/>
          <w:bCs/>
          <w:rtl/>
        </w:rPr>
        <w:t xml:space="preserve"> </w:t>
      </w:r>
      <w:r w:rsidRPr="00480601">
        <w:rPr>
          <w:b/>
          <w:bCs/>
          <w:rtl/>
        </w:rPr>
        <w:t>تار</w:t>
      </w:r>
      <w:r w:rsidR="00233C55" w:rsidRPr="00480601">
        <w:rPr>
          <w:b/>
          <w:bCs/>
          <w:rtl/>
        </w:rPr>
        <w:t>ی</w:t>
      </w:r>
      <w:r w:rsidRPr="00480601">
        <w:rPr>
          <w:b/>
          <w:bCs/>
          <w:rtl/>
        </w:rPr>
        <w:t>کی</w:t>
      </w:r>
      <w:r w:rsidR="007B24AF" w:rsidRPr="00480601">
        <w:rPr>
          <w:b/>
          <w:bCs/>
          <w:rtl/>
        </w:rPr>
        <w:t xml:space="preserve"> </w:t>
      </w:r>
      <w:r w:rsidRPr="00480601">
        <w:rPr>
          <w:b/>
          <w:bCs/>
          <w:rtl/>
        </w:rPr>
        <w:t>است».</w:t>
      </w:r>
      <w:r w:rsidR="007B24AF" w:rsidRPr="00480601">
        <w:rPr>
          <w:b/>
          <w:bCs/>
          <w:rtl/>
        </w:rPr>
        <w:t xml:space="preserve"> </w:t>
      </w:r>
    </w:p>
    <w:p w:rsidR="00FB39C3" w:rsidRPr="00480601" w:rsidRDefault="00FB39C3" w:rsidP="00480601">
      <w:pPr>
        <w:pStyle w:val="af2"/>
        <w:numPr>
          <w:ilvl w:val="0"/>
          <w:numId w:val="6"/>
        </w:numPr>
        <w:spacing w:line="240" w:lineRule="auto"/>
        <w:rPr>
          <w:b/>
          <w:bCs/>
          <w:rtl/>
        </w:rPr>
      </w:pPr>
      <w:r w:rsidRPr="00480601">
        <w:rPr>
          <w:b/>
          <w:bCs/>
          <w:rtl/>
        </w:rPr>
        <w:t>«آ</w:t>
      </w:r>
      <w:r w:rsidR="00233C55" w:rsidRPr="00480601">
        <w:rPr>
          <w:b/>
          <w:bCs/>
          <w:rtl/>
        </w:rPr>
        <w:t>ی</w:t>
      </w:r>
      <w:r w:rsidRPr="00480601">
        <w:rPr>
          <w:b/>
          <w:bCs/>
          <w:rtl/>
        </w:rPr>
        <w:t>ا</w:t>
      </w:r>
      <w:r w:rsidR="007B24AF" w:rsidRPr="00480601">
        <w:rPr>
          <w:b/>
          <w:bCs/>
          <w:rtl/>
        </w:rPr>
        <w:t xml:space="preserve"> </w:t>
      </w:r>
      <w:r w:rsidRPr="00480601">
        <w:rPr>
          <w:b/>
          <w:bCs/>
          <w:rtl/>
        </w:rPr>
        <w:t>مسأله</w:t>
      </w:r>
      <w:r w:rsidR="007B24AF" w:rsidRPr="00480601">
        <w:rPr>
          <w:b/>
          <w:bCs/>
          <w:rtl/>
        </w:rPr>
        <w:t xml:space="preserve"> </w:t>
      </w:r>
      <w:r w:rsidRPr="00480601">
        <w:rPr>
          <w:b/>
          <w:bCs/>
          <w:rtl/>
        </w:rPr>
        <w:t>تطا</w:t>
      </w:r>
      <w:r w:rsidR="00233C55" w:rsidRPr="00480601">
        <w:rPr>
          <w:b/>
          <w:bCs/>
          <w:rtl/>
        </w:rPr>
        <w:t>ی</w:t>
      </w:r>
      <w:r w:rsidRPr="00480601">
        <w:rPr>
          <w:b/>
          <w:bCs/>
          <w:rtl/>
        </w:rPr>
        <w:t>ر</w:t>
      </w:r>
      <w:r w:rsidR="007B24AF" w:rsidRPr="00480601">
        <w:rPr>
          <w:b/>
          <w:bCs/>
          <w:rtl/>
        </w:rPr>
        <w:t xml:space="preserve"> </w:t>
      </w:r>
      <w:r w:rsidRPr="00480601">
        <w:rPr>
          <w:b/>
          <w:bCs/>
          <w:rtl/>
        </w:rPr>
        <w:t>کتب</w:t>
      </w:r>
      <w:r w:rsidR="007B24AF" w:rsidRPr="00480601">
        <w:rPr>
          <w:b/>
          <w:bCs/>
          <w:rtl/>
        </w:rPr>
        <w:t xml:space="preserve"> </w:t>
      </w:r>
      <w:r w:rsidRPr="00480601">
        <w:rPr>
          <w:b/>
          <w:bCs/>
          <w:rtl/>
        </w:rPr>
        <w:t>و</w:t>
      </w:r>
      <w:r w:rsidR="007B24AF" w:rsidRPr="00480601">
        <w:rPr>
          <w:b/>
          <w:bCs/>
          <w:rtl/>
        </w:rPr>
        <w:t xml:space="preserve"> </w:t>
      </w:r>
      <w:r w:rsidRPr="00480601">
        <w:rPr>
          <w:b/>
          <w:bCs/>
          <w:rtl/>
        </w:rPr>
        <w:t>مسأله</w:t>
      </w:r>
      <w:r w:rsidR="007B24AF" w:rsidRPr="00480601">
        <w:rPr>
          <w:b/>
          <w:bCs/>
          <w:rtl/>
        </w:rPr>
        <w:t xml:space="preserve"> </w:t>
      </w:r>
      <w:r w:rsidRPr="00480601">
        <w:rPr>
          <w:b/>
          <w:bCs/>
          <w:rtl/>
        </w:rPr>
        <w:t>صراط</w:t>
      </w:r>
      <w:r w:rsidR="007B24AF" w:rsidRPr="00480601">
        <w:rPr>
          <w:b/>
          <w:bCs/>
          <w:rtl/>
        </w:rPr>
        <w:t xml:space="preserve"> </w:t>
      </w:r>
      <w:r w:rsidRPr="00480601">
        <w:rPr>
          <w:b/>
          <w:bCs/>
          <w:rtl/>
        </w:rPr>
        <w:t>از</w:t>
      </w:r>
      <w:r w:rsidR="007B24AF" w:rsidRPr="00480601">
        <w:rPr>
          <w:b/>
          <w:bCs/>
          <w:rtl/>
        </w:rPr>
        <w:t xml:space="preserve"> </w:t>
      </w:r>
      <w:r w:rsidRPr="00480601">
        <w:rPr>
          <w:b/>
          <w:bCs/>
          <w:rtl/>
        </w:rPr>
        <w:t>مسائل</w:t>
      </w:r>
      <w:r w:rsidR="007B24AF" w:rsidRPr="00480601">
        <w:rPr>
          <w:b/>
          <w:bCs/>
          <w:rtl/>
        </w:rPr>
        <w:t xml:space="preserve"> </w:t>
      </w:r>
      <w:r w:rsidRPr="00480601">
        <w:rPr>
          <w:b/>
          <w:bCs/>
          <w:rtl/>
        </w:rPr>
        <w:t>غ</w:t>
      </w:r>
      <w:r w:rsidR="00233C55" w:rsidRPr="00480601">
        <w:rPr>
          <w:b/>
          <w:bCs/>
          <w:rtl/>
        </w:rPr>
        <w:t>ی</w:t>
      </w:r>
      <w:r w:rsidRPr="00480601">
        <w:rPr>
          <w:b/>
          <w:bCs/>
          <w:rtl/>
        </w:rPr>
        <w:t>بی</w:t>
      </w:r>
      <w:r w:rsidR="007B24AF" w:rsidRPr="00480601">
        <w:rPr>
          <w:b/>
          <w:bCs/>
          <w:rtl/>
        </w:rPr>
        <w:t xml:space="preserve"> </w:t>
      </w:r>
      <w:r w:rsidRPr="00480601">
        <w:rPr>
          <w:b/>
          <w:bCs/>
          <w:rtl/>
        </w:rPr>
        <w:t>ن</w:t>
      </w:r>
      <w:r w:rsidR="00233C55" w:rsidRPr="00480601">
        <w:rPr>
          <w:b/>
          <w:bCs/>
          <w:rtl/>
        </w:rPr>
        <w:t>ی</w:t>
      </w:r>
      <w:r w:rsidRPr="00480601">
        <w:rPr>
          <w:b/>
          <w:bCs/>
          <w:rtl/>
        </w:rPr>
        <w:t>ست؟!</w:t>
      </w:r>
      <w:r w:rsidR="007B24AF" w:rsidRPr="00480601">
        <w:rPr>
          <w:b/>
          <w:bCs/>
          <w:rtl/>
        </w:rPr>
        <w:t xml:space="preserve"> </w:t>
      </w:r>
      <w:r w:rsidRPr="00480601">
        <w:rPr>
          <w:b/>
          <w:bCs/>
          <w:rtl/>
        </w:rPr>
        <w:t>پس</w:t>
      </w:r>
      <w:r w:rsidR="007B24AF" w:rsidRPr="00480601">
        <w:rPr>
          <w:b/>
          <w:bCs/>
          <w:rtl/>
        </w:rPr>
        <w:t xml:space="preserve"> </w:t>
      </w:r>
      <w:r w:rsidRPr="00480601">
        <w:rPr>
          <w:b/>
          <w:bCs/>
          <w:rtl/>
        </w:rPr>
        <w:t>چرا</w:t>
      </w:r>
      <w:r w:rsidR="007B24AF" w:rsidRPr="00480601">
        <w:rPr>
          <w:b/>
          <w:bCs/>
          <w:rtl/>
        </w:rPr>
        <w:t xml:space="preserve"> </w:t>
      </w:r>
      <w:r w:rsidRPr="00480601">
        <w:rPr>
          <w:b/>
          <w:bCs/>
          <w:rtl/>
        </w:rPr>
        <w:t>درباره</w:t>
      </w:r>
      <w:r w:rsidR="007B24AF" w:rsidRPr="00480601">
        <w:rPr>
          <w:b/>
          <w:bCs/>
          <w:rtl/>
        </w:rPr>
        <w:t xml:space="preserve"> </w:t>
      </w:r>
      <w:r w:rsidRPr="00480601">
        <w:rPr>
          <w:b/>
          <w:bCs/>
          <w:rtl/>
        </w:rPr>
        <w:t>آن</w:t>
      </w:r>
      <w:r w:rsidR="007B24AF" w:rsidRPr="00480601">
        <w:rPr>
          <w:b/>
          <w:bCs/>
          <w:rtl/>
        </w:rPr>
        <w:t xml:space="preserve"> </w:t>
      </w:r>
      <w:r w:rsidRPr="00480601">
        <w:rPr>
          <w:b/>
          <w:bCs/>
          <w:rtl/>
        </w:rPr>
        <w:t>نظر</w:t>
      </w:r>
      <w:r w:rsidR="007B24AF" w:rsidRPr="00480601">
        <w:rPr>
          <w:b/>
          <w:bCs/>
          <w:rtl/>
        </w:rPr>
        <w:t xml:space="preserve"> </w:t>
      </w:r>
      <w:r w:rsidR="007C3E81" w:rsidRPr="00480601">
        <w:rPr>
          <w:b/>
          <w:bCs/>
          <w:rtl/>
        </w:rPr>
        <w:t>می‌</w:t>
      </w:r>
      <w:r w:rsidR="00233C55" w:rsidRPr="00480601">
        <w:rPr>
          <w:b/>
          <w:bCs/>
          <w:rtl/>
        </w:rPr>
        <w:t>‌</w:t>
      </w:r>
      <w:r w:rsidRPr="00480601">
        <w:rPr>
          <w:b/>
          <w:bCs/>
          <w:rtl/>
        </w:rPr>
        <w:t>‌دهند؟</w:t>
      </w:r>
      <w:r w:rsidR="007B24AF" w:rsidRPr="00480601">
        <w:rPr>
          <w:b/>
          <w:bCs/>
          <w:rtl/>
        </w:rPr>
        <w:t xml:space="preserve"> </w:t>
      </w:r>
      <w:r w:rsidRPr="00480601">
        <w:rPr>
          <w:b/>
          <w:bCs/>
          <w:rtl/>
        </w:rPr>
        <w:t>چه</w:t>
      </w:r>
      <w:r w:rsidR="007B24AF" w:rsidRPr="00480601">
        <w:rPr>
          <w:b/>
          <w:bCs/>
          <w:rtl/>
        </w:rPr>
        <w:t xml:space="preserve"> </w:t>
      </w:r>
      <w:r w:rsidRPr="00480601">
        <w:rPr>
          <w:b/>
          <w:bCs/>
          <w:rtl/>
        </w:rPr>
        <w:t>دل</w:t>
      </w:r>
      <w:r w:rsidR="00233C55" w:rsidRPr="00480601">
        <w:rPr>
          <w:b/>
          <w:bCs/>
          <w:rtl/>
        </w:rPr>
        <w:t>ی</w:t>
      </w:r>
      <w:r w:rsidRPr="00480601">
        <w:rPr>
          <w:b/>
          <w:bCs/>
          <w:rtl/>
        </w:rPr>
        <w:t>لی</w:t>
      </w:r>
      <w:r w:rsidR="007B24AF" w:rsidRPr="00480601">
        <w:rPr>
          <w:b/>
          <w:bCs/>
          <w:rtl/>
        </w:rPr>
        <w:t xml:space="preserve"> </w:t>
      </w:r>
      <w:r w:rsidRPr="00480601">
        <w:rPr>
          <w:b/>
          <w:bCs/>
          <w:rtl/>
        </w:rPr>
        <w:t>بر</w:t>
      </w:r>
      <w:r w:rsidR="007B24AF" w:rsidRPr="00480601">
        <w:rPr>
          <w:b/>
          <w:bCs/>
          <w:rtl/>
        </w:rPr>
        <w:t xml:space="preserve"> </w:t>
      </w:r>
      <w:r w:rsidRPr="00480601">
        <w:rPr>
          <w:b/>
          <w:bCs/>
          <w:rtl/>
        </w:rPr>
        <w:t>ا</w:t>
      </w:r>
      <w:r w:rsidR="00233C55" w:rsidRPr="00480601">
        <w:rPr>
          <w:b/>
          <w:bCs/>
          <w:rtl/>
        </w:rPr>
        <w:t>ی</w:t>
      </w:r>
      <w:r w:rsidRPr="00480601">
        <w:rPr>
          <w:b/>
          <w:bCs/>
          <w:rtl/>
        </w:rPr>
        <w:t>ن</w:t>
      </w:r>
      <w:r w:rsidR="007B24AF" w:rsidRPr="00480601">
        <w:rPr>
          <w:b/>
          <w:bCs/>
          <w:rtl/>
        </w:rPr>
        <w:t xml:space="preserve"> </w:t>
      </w:r>
      <w:r w:rsidRPr="00480601">
        <w:rPr>
          <w:b/>
          <w:bCs/>
          <w:rtl/>
        </w:rPr>
        <w:t>نوع</w:t>
      </w:r>
      <w:r w:rsidR="007B24AF" w:rsidRPr="00480601">
        <w:rPr>
          <w:b/>
          <w:bCs/>
          <w:rtl/>
        </w:rPr>
        <w:t xml:space="preserve"> </w:t>
      </w:r>
      <w:r w:rsidRPr="00480601">
        <w:rPr>
          <w:b/>
          <w:bCs/>
          <w:rtl/>
        </w:rPr>
        <w:t>توج</w:t>
      </w:r>
      <w:r w:rsidR="00233C55" w:rsidRPr="00480601">
        <w:rPr>
          <w:b/>
          <w:bCs/>
          <w:rtl/>
        </w:rPr>
        <w:t>ی</w:t>
      </w:r>
      <w:r w:rsidRPr="00480601">
        <w:rPr>
          <w:b/>
          <w:bCs/>
          <w:rtl/>
        </w:rPr>
        <w:t>هات</w:t>
      </w:r>
      <w:r w:rsidR="007B24AF" w:rsidRPr="00480601">
        <w:rPr>
          <w:b/>
          <w:bCs/>
          <w:rtl/>
        </w:rPr>
        <w:t xml:space="preserve"> </w:t>
      </w:r>
      <w:r w:rsidRPr="00480601">
        <w:rPr>
          <w:b/>
          <w:bCs/>
          <w:rtl/>
        </w:rPr>
        <w:t>دارند؟».</w:t>
      </w:r>
      <w:r w:rsidR="007B24AF" w:rsidRPr="00480601">
        <w:rPr>
          <w:b/>
          <w:bCs/>
          <w:rtl/>
        </w:rPr>
        <w:t xml:space="preserve"> </w:t>
      </w:r>
    </w:p>
    <w:p w:rsidR="00FB39C3" w:rsidRPr="00480601" w:rsidRDefault="00FB39C3" w:rsidP="00480601">
      <w:pPr>
        <w:pStyle w:val="af2"/>
        <w:numPr>
          <w:ilvl w:val="0"/>
          <w:numId w:val="6"/>
        </w:numPr>
        <w:spacing w:line="240" w:lineRule="auto"/>
        <w:rPr>
          <w:b/>
          <w:bCs/>
          <w:rtl/>
        </w:rPr>
      </w:pPr>
      <w:r w:rsidRPr="00480601">
        <w:rPr>
          <w:b/>
          <w:bCs/>
          <w:rtl/>
        </w:rPr>
        <w:t>«ا</w:t>
      </w:r>
      <w:r w:rsidR="00233C55" w:rsidRPr="00480601">
        <w:rPr>
          <w:b/>
          <w:bCs/>
          <w:rtl/>
        </w:rPr>
        <w:t>ی</w:t>
      </w:r>
      <w:r w:rsidRPr="00480601">
        <w:rPr>
          <w:b/>
          <w:bCs/>
          <w:rtl/>
        </w:rPr>
        <w:t>ن</w:t>
      </w:r>
      <w:r w:rsidR="007B24AF" w:rsidRPr="00480601">
        <w:rPr>
          <w:b/>
          <w:bCs/>
          <w:rtl/>
        </w:rPr>
        <w:t xml:space="preserve"> </w:t>
      </w:r>
      <w:r w:rsidRPr="00480601">
        <w:rPr>
          <w:b/>
          <w:bCs/>
          <w:rtl/>
        </w:rPr>
        <w:t>برداشت‌ها</w:t>
      </w:r>
      <w:r w:rsidR="007B24AF" w:rsidRPr="00480601">
        <w:rPr>
          <w:b/>
          <w:bCs/>
          <w:rtl/>
        </w:rPr>
        <w:t xml:space="preserve"> </w:t>
      </w:r>
      <w:r w:rsidRPr="00480601">
        <w:rPr>
          <w:b/>
          <w:bCs/>
          <w:rtl/>
        </w:rPr>
        <w:t>با</w:t>
      </w:r>
      <w:r w:rsidR="007B24AF" w:rsidRPr="00480601">
        <w:rPr>
          <w:b/>
          <w:bCs/>
          <w:rtl/>
        </w:rPr>
        <w:t xml:space="preserve"> </w:t>
      </w:r>
      <w:r w:rsidRPr="00480601">
        <w:rPr>
          <w:b/>
          <w:bCs/>
          <w:rtl/>
        </w:rPr>
        <w:t>نصوص</w:t>
      </w:r>
      <w:r w:rsidR="007B24AF" w:rsidRPr="00480601">
        <w:rPr>
          <w:b/>
          <w:bCs/>
          <w:rtl/>
        </w:rPr>
        <w:t xml:space="preserve"> </w:t>
      </w:r>
      <w:r w:rsidRPr="00480601">
        <w:rPr>
          <w:b/>
          <w:bCs/>
          <w:rtl/>
        </w:rPr>
        <w:t>و</w:t>
      </w:r>
      <w:r w:rsidR="007B24AF" w:rsidRPr="00480601">
        <w:rPr>
          <w:b/>
          <w:bCs/>
          <w:rtl/>
        </w:rPr>
        <w:t xml:space="preserve"> </w:t>
      </w:r>
      <w:r w:rsidRPr="00480601">
        <w:rPr>
          <w:b/>
          <w:bCs/>
          <w:rtl/>
        </w:rPr>
        <w:t>ظواهر</w:t>
      </w:r>
      <w:r w:rsidR="007B24AF" w:rsidRPr="00480601">
        <w:rPr>
          <w:b/>
          <w:bCs/>
          <w:rtl/>
        </w:rPr>
        <w:t xml:space="preserve"> </w:t>
      </w:r>
      <w:r w:rsidRPr="00480601">
        <w:rPr>
          <w:b/>
          <w:bCs/>
          <w:rtl/>
        </w:rPr>
        <w:t>مدارک</w:t>
      </w:r>
      <w:r w:rsidR="007B24AF" w:rsidRPr="00480601">
        <w:rPr>
          <w:b/>
          <w:bCs/>
          <w:rtl/>
        </w:rPr>
        <w:t xml:space="preserve"> </w:t>
      </w:r>
      <w:r w:rsidRPr="00480601">
        <w:rPr>
          <w:b/>
          <w:bCs/>
          <w:rtl/>
        </w:rPr>
        <w:t>وحی</w:t>
      </w:r>
      <w:r w:rsidR="007B24AF" w:rsidRPr="00480601">
        <w:rPr>
          <w:b/>
          <w:bCs/>
          <w:rtl/>
        </w:rPr>
        <w:t xml:space="preserve"> </w:t>
      </w:r>
      <w:r w:rsidRPr="00480601">
        <w:rPr>
          <w:b/>
          <w:bCs/>
          <w:rtl/>
        </w:rPr>
        <w:t>کاملا</w:t>
      </w:r>
      <w:r w:rsidR="007B24AF" w:rsidRPr="00480601">
        <w:rPr>
          <w:b/>
          <w:bCs/>
          <w:rtl/>
        </w:rPr>
        <w:t xml:space="preserve"> </w:t>
      </w:r>
      <w:r w:rsidRPr="00480601">
        <w:rPr>
          <w:b/>
          <w:bCs/>
          <w:rtl/>
        </w:rPr>
        <w:t>منافات</w:t>
      </w:r>
      <w:r w:rsidR="007B24AF" w:rsidRPr="00480601">
        <w:rPr>
          <w:b/>
          <w:bCs/>
          <w:rtl/>
        </w:rPr>
        <w:t xml:space="preserve"> </w:t>
      </w:r>
      <w:r w:rsidRPr="00480601">
        <w:rPr>
          <w:b/>
          <w:bCs/>
          <w:rtl/>
        </w:rPr>
        <w:t>دارد».</w:t>
      </w:r>
      <w:r w:rsidR="007B24AF" w:rsidRPr="00480601">
        <w:rPr>
          <w:b/>
          <w:bCs/>
          <w:rtl/>
        </w:rPr>
        <w:t xml:space="preserve"> </w:t>
      </w:r>
    </w:p>
    <w:p w:rsidR="00FB39C3" w:rsidRPr="007B24AF" w:rsidRDefault="00FB39C3" w:rsidP="00015BC1">
      <w:pPr>
        <w:widowControl w:val="0"/>
        <w:rPr>
          <w:rFonts w:ascii="NoorLotus" w:hAnsi="NoorLotus"/>
          <w:rtl/>
        </w:rPr>
      </w:pP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انداخته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واضح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ناآشنائی</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975913">
      <w:pPr>
        <w:pStyle w:val="2"/>
        <w:rPr>
          <w:rtl/>
        </w:rPr>
      </w:pPr>
      <w:bookmarkStart w:id="66" w:name="_Toc377386537"/>
      <w:r w:rsidRPr="007B24AF">
        <w:rPr>
          <w:rtl/>
        </w:rPr>
        <w:t>پاسخ</w:t>
      </w:r>
      <w:r w:rsidR="007B24AF" w:rsidRPr="007B24AF">
        <w:rPr>
          <w:rtl/>
        </w:rPr>
        <w:t xml:space="preserve"> </w:t>
      </w:r>
      <w:r w:rsidRPr="007B24AF">
        <w:rPr>
          <w:rtl/>
        </w:rPr>
        <w:t>به</w:t>
      </w:r>
      <w:r w:rsidR="007B24AF" w:rsidRPr="007B24AF">
        <w:rPr>
          <w:rtl/>
        </w:rPr>
        <w:t xml:space="preserve"> </w:t>
      </w:r>
      <w:r w:rsidRPr="007B24AF">
        <w:rPr>
          <w:rtl/>
        </w:rPr>
        <w:t>برخی</w:t>
      </w:r>
      <w:r w:rsidR="007B24AF" w:rsidRPr="007B24AF">
        <w:rPr>
          <w:rtl/>
        </w:rPr>
        <w:t xml:space="preserve"> </w:t>
      </w:r>
      <w:r w:rsidRPr="007B24AF">
        <w:rPr>
          <w:rtl/>
        </w:rPr>
        <w:t>اشکالات</w:t>
      </w:r>
      <w:bookmarkEnd w:id="66"/>
    </w:p>
    <w:p w:rsidR="00EE6968" w:rsidRDefault="00FB39C3" w:rsidP="00015BC1">
      <w:pPr>
        <w:widowControl w:val="0"/>
        <w:rPr>
          <w:rFonts w:ascii="NoorLotus" w:hAnsi="NoorLotus"/>
          <w:rtl/>
        </w:rPr>
      </w:pP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ارادتمندان</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حجة</w:t>
      </w:r>
      <w:r w:rsidR="00F60271">
        <w:rPr>
          <w:rFonts w:ascii="NoorLotus" w:hAnsi="NoorLotus" w:hint="cs"/>
          <w:rtl/>
        </w:rPr>
        <w:t>‌</w:t>
      </w:r>
      <w:r w:rsidRPr="007B24AF">
        <w:rPr>
          <w:rFonts w:ascii="NoorLotus" w:hAnsi="NoorLotus"/>
          <w:rtl/>
        </w:rPr>
        <w:t>الإسلام</w:t>
      </w:r>
      <w:r w:rsidR="00F60271">
        <w:rPr>
          <w:rFonts w:ascii="NoorLotus" w:hAnsi="NoorLotus" w:hint="cs"/>
          <w:rtl/>
        </w:rPr>
        <w:t>‌</w:t>
      </w:r>
      <w:r w:rsidRPr="007B24AF">
        <w:rPr>
          <w:rFonts w:ascii="NoorLotus" w:hAnsi="NoorLotus"/>
          <w:rtl/>
        </w:rPr>
        <w:t>و</w:t>
      </w:r>
      <w:r w:rsidR="00F60271">
        <w:rPr>
          <w:rFonts w:ascii="NoorLotus" w:hAnsi="NoorLotus" w:hint="cs"/>
          <w:rtl/>
        </w:rPr>
        <w:t>‌</w:t>
      </w:r>
      <w:r w:rsidRPr="007B24AF">
        <w:rPr>
          <w:rFonts w:ascii="NoorLotus" w:hAnsi="NoorLotus"/>
          <w:rtl/>
        </w:rPr>
        <w:t>المسلم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008635EE">
        <w:rPr>
          <w:rFonts w:ascii="NoorLotus" w:hAnsi="NoorLotus" w:hint="cs"/>
          <w:rtl/>
        </w:rPr>
        <w:t>ّ</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در</w:t>
      </w:r>
      <w:r w:rsidR="00F60271">
        <w:rPr>
          <w:rFonts w:ascii="NoorLotus" w:hAnsi="NoorLotus" w:hint="c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اشکالات</w:t>
      </w:r>
      <w:r w:rsidR="007B24AF" w:rsidRPr="007B24AF">
        <w:rPr>
          <w:rFonts w:ascii="NoorLotus" w:hAnsi="NoorLotus"/>
          <w:rtl/>
        </w:rPr>
        <w:t xml:space="preserve"> </w:t>
      </w:r>
      <w:r w:rsidRPr="007B24AF">
        <w:rPr>
          <w:rFonts w:ascii="NoorLotus" w:hAnsi="NoorLotus"/>
          <w:rtl/>
        </w:rPr>
        <w:t>گذشته</w:t>
      </w:r>
      <w:r w:rsidR="007B24AF" w:rsidRPr="007B24AF">
        <w:rPr>
          <w:rFonts w:ascii="NoorLotus" w:hAnsi="NoorLotus"/>
          <w:rtl/>
        </w:rPr>
        <w:t xml:space="preserve"> </w:t>
      </w:r>
      <w:r w:rsidRPr="007B24AF">
        <w:rPr>
          <w:rFonts w:ascii="NoorLotus" w:hAnsi="NoorLotus"/>
          <w:rtl/>
        </w:rPr>
        <w:t>مطالبی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متذکر</w:t>
      </w:r>
      <w:r w:rsidR="007B24AF" w:rsidRPr="007B24AF">
        <w:rPr>
          <w:rFonts w:ascii="NoorLotus" w:hAnsi="NoorLotus"/>
          <w:rtl/>
        </w:rPr>
        <w:t xml:space="preserve"> </w:t>
      </w:r>
      <w:r w:rsidRPr="007B24AF">
        <w:rPr>
          <w:rFonts w:ascii="NoorLotus" w:hAnsi="NoorLotus"/>
          <w:rtl/>
        </w:rPr>
        <w:t>شدند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تکم</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خلاصه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همراه</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م:</w:t>
      </w:r>
    </w:p>
    <w:p w:rsidR="00EE6968" w:rsidRDefault="00EE6968" w:rsidP="00015BC1">
      <w:pPr>
        <w:pStyle w:val="3"/>
        <w:keepNext w:val="0"/>
        <w:keepLines w:val="0"/>
        <w:widowControl w:val="0"/>
        <w:rPr>
          <w:rtl/>
        </w:rPr>
      </w:pPr>
      <w:bookmarkStart w:id="67" w:name="_Toc377386538"/>
      <w:r>
        <w:rPr>
          <w:rFonts w:hint="cs"/>
          <w:rtl/>
        </w:rPr>
        <w:t>اشکال اول:</w:t>
      </w:r>
      <w:bookmarkEnd w:id="67"/>
    </w:p>
    <w:p w:rsidR="00EE6968" w:rsidRDefault="00FB39C3" w:rsidP="00015BC1">
      <w:pPr>
        <w:pStyle w:val="a4"/>
        <w:widowControl w:val="0"/>
        <w:rPr>
          <w:rtl/>
        </w:rPr>
      </w:pPr>
      <w:r w:rsidRPr="007B24AF">
        <w:rPr>
          <w:rtl/>
        </w:rPr>
        <w:t>«تقر</w:t>
      </w:r>
      <w:r w:rsidR="00233C55" w:rsidRPr="007B24AF">
        <w:rPr>
          <w:rtl/>
        </w:rPr>
        <w:t>ی</w:t>
      </w:r>
      <w:r w:rsidRPr="007B24AF">
        <w:rPr>
          <w:rtl/>
        </w:rPr>
        <w:t>ر</w:t>
      </w:r>
      <w:r w:rsidR="007B24AF" w:rsidRPr="007B24AF">
        <w:rPr>
          <w:rtl/>
        </w:rPr>
        <w:t xml:space="preserve"> </w:t>
      </w:r>
      <w:r w:rsidRPr="007B24AF">
        <w:rPr>
          <w:rtl/>
        </w:rPr>
        <w:t>مدرّس</w:t>
      </w:r>
      <w:r w:rsidR="007B24AF" w:rsidRPr="007B24AF">
        <w:rPr>
          <w:rtl/>
        </w:rPr>
        <w:t xml:space="preserve"> </w:t>
      </w:r>
      <w:r w:rsidRPr="007B24AF">
        <w:rPr>
          <w:rtl/>
        </w:rPr>
        <w:t>کتاب</w:t>
      </w:r>
      <w:r w:rsidR="007B24AF" w:rsidRPr="007B24AF">
        <w:rPr>
          <w:rtl/>
        </w:rPr>
        <w:t xml:space="preserve"> </w:t>
      </w:r>
      <w:r w:rsidRPr="007B24AF">
        <w:rPr>
          <w:rtl/>
        </w:rPr>
        <w:t>«معاد»</w:t>
      </w:r>
      <w:r w:rsidR="007B24AF" w:rsidRPr="007B24AF">
        <w:rPr>
          <w:rtl/>
        </w:rPr>
        <w:t xml:space="preserve"> </w:t>
      </w:r>
      <w:r w:rsidRPr="007B24AF">
        <w:rPr>
          <w:rtl/>
        </w:rPr>
        <w:t>از</w:t>
      </w:r>
      <w:r w:rsidR="007B24AF" w:rsidRPr="007B24AF">
        <w:rPr>
          <w:rtl/>
        </w:rPr>
        <w:t xml:space="preserve"> </w:t>
      </w:r>
      <w:r w:rsidRPr="007B24AF">
        <w:rPr>
          <w:rtl/>
        </w:rPr>
        <w:t>کلام</w:t>
      </w:r>
      <w:r w:rsidR="007B24AF" w:rsidRPr="007B24AF">
        <w:rPr>
          <w:rtl/>
        </w:rPr>
        <w:t xml:space="preserve"> </w:t>
      </w:r>
      <w:r w:rsidRPr="007B24AF">
        <w:rPr>
          <w:rtl/>
        </w:rPr>
        <w:t>صدرالمتألّه</w:t>
      </w:r>
      <w:r w:rsidR="00233C55" w:rsidRPr="007B24AF">
        <w:rPr>
          <w:rtl/>
        </w:rPr>
        <w:t>ی</w:t>
      </w:r>
      <w:r w:rsidRPr="007B24AF">
        <w:rPr>
          <w:rtl/>
        </w:rPr>
        <w:t>ن</w:t>
      </w:r>
      <w:r w:rsidR="007B24AF" w:rsidRPr="007B24AF">
        <w:rPr>
          <w:rtl/>
        </w:rPr>
        <w:t xml:space="preserve"> </w:t>
      </w:r>
      <w:r w:rsidRPr="007B24AF">
        <w:rPr>
          <w:rtl/>
        </w:rPr>
        <w:t>کاملا</w:t>
      </w:r>
      <w:r w:rsidR="009257A2">
        <w:rPr>
          <w:rFonts w:hint="cs"/>
          <w:rtl/>
        </w:rPr>
        <w:t>ً</w:t>
      </w:r>
      <w:r w:rsidR="007B24AF" w:rsidRPr="007B24AF">
        <w:rPr>
          <w:rtl/>
        </w:rPr>
        <w:t xml:space="preserve"> </w:t>
      </w:r>
      <w:r w:rsidRPr="007B24AF">
        <w:rPr>
          <w:rtl/>
        </w:rPr>
        <w:t>صح</w:t>
      </w:r>
      <w:r w:rsidR="00233C55" w:rsidRPr="007B24AF">
        <w:rPr>
          <w:rtl/>
        </w:rPr>
        <w:t>ی</w:t>
      </w:r>
      <w:r w:rsidRPr="007B24AF">
        <w:rPr>
          <w:rtl/>
        </w:rPr>
        <w:t>ح</w:t>
      </w:r>
      <w:r w:rsidR="00EE6968">
        <w:rPr>
          <w:rFonts w:hint="cs"/>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در</w:t>
      </w:r>
      <w:r w:rsidR="007B24AF" w:rsidRPr="007B24AF">
        <w:rPr>
          <w:rtl/>
        </w:rPr>
        <w:t xml:space="preserve"> </w:t>
      </w:r>
      <w:r w:rsidRPr="007B24AF">
        <w:rPr>
          <w:rtl/>
        </w:rPr>
        <w:t>کتاب</w:t>
      </w:r>
      <w:r w:rsidR="007B24AF" w:rsidRPr="007B24AF">
        <w:rPr>
          <w:rtl/>
        </w:rPr>
        <w:t xml:space="preserve"> </w:t>
      </w:r>
      <w:r w:rsidRPr="007B24AF">
        <w:rPr>
          <w:rtl/>
        </w:rPr>
        <w:t>«معاد»</w:t>
      </w:r>
      <w:r w:rsidR="007B24AF" w:rsidRPr="007B24AF">
        <w:rPr>
          <w:rtl/>
        </w:rPr>
        <w:t xml:space="preserve"> </w:t>
      </w:r>
      <w:r w:rsidRPr="007B24AF">
        <w:rPr>
          <w:rtl/>
        </w:rPr>
        <w:t>به</w:t>
      </w:r>
      <w:r w:rsidR="007B24AF" w:rsidRPr="007B24AF">
        <w:rPr>
          <w:rtl/>
        </w:rPr>
        <w:t xml:space="preserve"> </w:t>
      </w:r>
      <w:r w:rsidRPr="007B24AF">
        <w:rPr>
          <w:rtl/>
        </w:rPr>
        <w:t>ملّاصدرا</w:t>
      </w:r>
      <w:r w:rsidR="007B24AF" w:rsidRPr="007B24AF">
        <w:rPr>
          <w:rtl/>
        </w:rPr>
        <w:t xml:space="preserve"> </w:t>
      </w:r>
      <w:r w:rsidRPr="007B24AF">
        <w:rPr>
          <w:rtl/>
        </w:rPr>
        <w:t>نسبت</w:t>
      </w:r>
      <w:r w:rsidR="007B24AF" w:rsidRPr="007B24AF">
        <w:rPr>
          <w:rtl/>
        </w:rPr>
        <w:t xml:space="preserve"> </w:t>
      </w:r>
      <w:r w:rsidRPr="007B24AF">
        <w:rPr>
          <w:rtl/>
        </w:rPr>
        <w:t>داده</w:t>
      </w:r>
      <w:r w:rsidR="007B24AF" w:rsidRPr="007B24AF">
        <w:rPr>
          <w:rtl/>
        </w:rPr>
        <w:t xml:space="preserve"> </w:t>
      </w:r>
      <w:r w:rsidRPr="007B24AF">
        <w:rPr>
          <w:rtl/>
        </w:rPr>
        <w:t>شده</w:t>
      </w:r>
      <w:r w:rsidR="009257A2">
        <w:rPr>
          <w:rFonts w:hint="cs"/>
          <w:rtl/>
        </w:rPr>
        <w:t>‌</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وجود</w:t>
      </w:r>
      <w:r w:rsidR="00EE6968">
        <w:rPr>
          <w:rFonts w:hint="cs"/>
          <w:rtl/>
        </w:rPr>
        <w:t xml:space="preserve"> </w:t>
      </w:r>
      <w:r w:rsidRPr="007B24AF">
        <w:rPr>
          <w:rtl/>
        </w:rPr>
        <w:t>پل</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t>آخرت</w:t>
      </w:r>
      <w:r w:rsidR="007B24AF" w:rsidRPr="007B24AF">
        <w:rPr>
          <w:rtl/>
        </w:rPr>
        <w:t xml:space="preserve"> </w:t>
      </w:r>
      <w:r w:rsidRPr="007B24AF">
        <w:rPr>
          <w:rtl/>
        </w:rPr>
        <w:t>منکر</w:t>
      </w:r>
      <w:r w:rsidR="007B24AF" w:rsidRPr="007B24AF">
        <w:rPr>
          <w:rtl/>
        </w:rPr>
        <w:t xml:space="preserve"> </w:t>
      </w:r>
      <w:r w:rsidR="007C3E81" w:rsidRPr="007B24AF">
        <w:rPr>
          <w:rtl/>
        </w:rPr>
        <w:t>می‌</w:t>
      </w:r>
      <w:r w:rsidR="00233C55" w:rsidRPr="007B24AF">
        <w:rPr>
          <w:rtl/>
        </w:rPr>
        <w:t>‌</w:t>
      </w:r>
      <w:r w:rsidRPr="007B24AF">
        <w:rPr>
          <w:rtl/>
        </w:rPr>
        <w:t>‌باشند،</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نسبت</w:t>
      </w:r>
      <w:r w:rsidR="007B24AF" w:rsidRPr="007B24AF">
        <w:rPr>
          <w:rtl/>
        </w:rPr>
        <w:t xml:space="preserve"> </w:t>
      </w:r>
      <w:r w:rsidRPr="007B24AF">
        <w:rPr>
          <w:rtl/>
        </w:rPr>
        <w:t>از</w:t>
      </w:r>
      <w:r w:rsidR="007B24AF" w:rsidRPr="007B24AF">
        <w:rPr>
          <w:rtl/>
        </w:rPr>
        <w:t xml:space="preserve"> </w:t>
      </w:r>
      <w:r w:rsidRPr="007B24AF">
        <w:rPr>
          <w:rtl/>
        </w:rPr>
        <w:t>مدرّس</w:t>
      </w:r>
      <w:r w:rsidR="007B24AF" w:rsidRPr="007B24AF">
        <w:rPr>
          <w:rtl/>
        </w:rPr>
        <w:t xml:space="preserve"> </w:t>
      </w:r>
      <w:r w:rsidRPr="007B24AF">
        <w:rPr>
          <w:rtl/>
        </w:rPr>
        <w:t>محترم</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بلکه</w:t>
      </w:r>
      <w:r w:rsidR="007B24AF" w:rsidRPr="007B24AF">
        <w:rPr>
          <w:rtl/>
        </w:rPr>
        <w:t xml:space="preserve"> </w:t>
      </w:r>
      <w:r w:rsidRPr="007B24AF">
        <w:rPr>
          <w:rtl/>
        </w:rPr>
        <w:t>مقرّر</w:t>
      </w:r>
      <w:r w:rsidR="009257A2">
        <w:rPr>
          <w:rFonts w:hint="cs"/>
          <w:rtl/>
        </w:rPr>
        <w:t xml:space="preserve"> </w:t>
      </w:r>
      <w:r w:rsidRPr="007B24AF">
        <w:rPr>
          <w:rtl/>
        </w:rPr>
        <w:t>در</w:t>
      </w:r>
      <w:r w:rsidR="007B24AF" w:rsidRPr="007B24AF">
        <w:rPr>
          <w:rtl/>
        </w:rPr>
        <w:t xml:space="preserve"> </w:t>
      </w:r>
      <w:r w:rsidRPr="007B24AF">
        <w:rPr>
          <w:rtl/>
        </w:rPr>
        <w:t>فهم</w:t>
      </w:r>
      <w:r w:rsidR="007B24AF" w:rsidRPr="007B24AF">
        <w:rPr>
          <w:rtl/>
        </w:rPr>
        <w:t xml:space="preserve"> </w:t>
      </w:r>
      <w:r w:rsidRPr="007B24AF">
        <w:rPr>
          <w:rtl/>
        </w:rPr>
        <w:t>و</w:t>
      </w:r>
      <w:r w:rsidR="007B24AF" w:rsidRPr="007B24AF">
        <w:rPr>
          <w:rtl/>
        </w:rPr>
        <w:t xml:space="preserve"> </w:t>
      </w:r>
      <w:r w:rsidRPr="007B24AF">
        <w:rPr>
          <w:rtl/>
        </w:rPr>
        <w:t>تقر</w:t>
      </w:r>
      <w:r w:rsidR="00233C55" w:rsidRPr="007B24AF">
        <w:rPr>
          <w:rtl/>
        </w:rPr>
        <w:t>ی</w:t>
      </w:r>
      <w:r w:rsidRPr="007B24AF">
        <w:rPr>
          <w:rtl/>
        </w:rPr>
        <w:t>ر</w:t>
      </w:r>
      <w:r w:rsidR="007B24AF" w:rsidRPr="007B24AF">
        <w:rPr>
          <w:rtl/>
        </w:rPr>
        <w:t xml:space="preserve"> </w:t>
      </w:r>
      <w:r w:rsidRPr="007B24AF">
        <w:rPr>
          <w:rtl/>
        </w:rPr>
        <w:t>کلام</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اشتباه</w:t>
      </w:r>
      <w:r w:rsidR="007B24AF" w:rsidRPr="007B24AF">
        <w:rPr>
          <w:rtl/>
        </w:rPr>
        <w:t xml:space="preserve"> </w:t>
      </w:r>
      <w:r w:rsidRPr="007B24AF">
        <w:rPr>
          <w:rtl/>
        </w:rPr>
        <w:t>کرد</w:t>
      </w:r>
      <w:r w:rsidR="007412D8" w:rsidRPr="007B24AF">
        <w:rPr>
          <w:rtl/>
        </w:rPr>
        <w:t>ه‌اند</w:t>
      </w:r>
      <w:r w:rsidRPr="007B24AF">
        <w:rPr>
          <w:rtl/>
        </w:rPr>
        <w:t>.</w:t>
      </w:r>
      <w:r w:rsidR="007B24AF" w:rsidRPr="007B24AF">
        <w:rPr>
          <w:rtl/>
        </w:rPr>
        <w:t xml:space="preserve"> </w:t>
      </w:r>
      <w:r w:rsidRPr="007B24AF">
        <w:rPr>
          <w:rtl/>
        </w:rPr>
        <w:t>در</w:t>
      </w:r>
      <w:r w:rsidR="007B24AF" w:rsidRPr="007B24AF">
        <w:rPr>
          <w:rtl/>
        </w:rPr>
        <w:t xml:space="preserve"> </w:t>
      </w:r>
      <w:r w:rsidRPr="007B24AF">
        <w:rPr>
          <w:rtl/>
        </w:rPr>
        <w:t>تمام</w:t>
      </w:r>
      <w:r w:rsidR="007B24AF" w:rsidRPr="007B24AF">
        <w:rPr>
          <w:rtl/>
        </w:rPr>
        <w:t xml:space="preserve"> </w:t>
      </w:r>
      <w:r w:rsidRPr="007B24AF">
        <w:rPr>
          <w:rtl/>
        </w:rPr>
        <w:t>مواردی</w:t>
      </w:r>
      <w:r w:rsidR="007B24AF" w:rsidRPr="007B24AF">
        <w:rPr>
          <w:rtl/>
        </w:rPr>
        <w:t xml:space="preserve"> </w:t>
      </w:r>
      <w:r w:rsidRPr="007B24AF">
        <w:rPr>
          <w:rtl/>
        </w:rPr>
        <w:t>که</w:t>
      </w:r>
      <w:r w:rsidR="007B24AF" w:rsidRPr="007B24AF">
        <w:rPr>
          <w:rtl/>
        </w:rPr>
        <w:t xml:space="preserve"> </w:t>
      </w:r>
      <w:r w:rsidRPr="007B24AF">
        <w:rPr>
          <w:rtl/>
        </w:rPr>
        <w:t>گفته</w:t>
      </w:r>
      <w:r w:rsidR="007B24AF" w:rsidRPr="007B24AF">
        <w:rPr>
          <w:rtl/>
        </w:rPr>
        <w:t xml:space="preserve"> </w:t>
      </w:r>
      <w:r w:rsidRPr="007B24AF">
        <w:rPr>
          <w:rtl/>
        </w:rPr>
        <w:t>شده</w:t>
      </w:r>
      <w:r w:rsidR="00722524">
        <w:rPr>
          <w:rFonts w:hint="cs"/>
          <w:rtl/>
        </w:rPr>
        <w:t xml:space="preserve"> </w:t>
      </w:r>
      <w:r w:rsidRPr="007B24AF">
        <w:rPr>
          <w:rtl/>
        </w:rPr>
        <w:t>ملّاصدرا</w:t>
      </w:r>
      <w:r w:rsidR="007B24AF" w:rsidRPr="007B24AF">
        <w:rPr>
          <w:rtl/>
        </w:rPr>
        <w:t xml:space="preserve"> </w:t>
      </w:r>
      <w:r w:rsidRPr="007B24AF">
        <w:rPr>
          <w:rtl/>
        </w:rPr>
        <w:t>وجود</w:t>
      </w:r>
      <w:r w:rsidR="007B24AF" w:rsidRPr="007B24AF">
        <w:rPr>
          <w:rtl/>
        </w:rPr>
        <w:t xml:space="preserve"> </w:t>
      </w:r>
      <w:r w:rsidRPr="007B24AF">
        <w:rPr>
          <w:rtl/>
        </w:rPr>
        <w:t>پل</w:t>
      </w:r>
      <w:r w:rsidR="007B24AF" w:rsidRPr="007B24AF">
        <w:rPr>
          <w:rtl/>
        </w:rPr>
        <w:t xml:space="preserve"> </w:t>
      </w:r>
      <w:r w:rsidRPr="007B24AF">
        <w:rPr>
          <w:rtl/>
        </w:rPr>
        <w:t>را</w:t>
      </w:r>
      <w:r w:rsidR="007B24AF" w:rsidRPr="007B24AF">
        <w:rPr>
          <w:rtl/>
        </w:rPr>
        <w:t xml:space="preserve"> </w:t>
      </w:r>
      <w:r w:rsidRPr="007B24AF">
        <w:rPr>
          <w:rtl/>
        </w:rPr>
        <w:t>منکر</w:t>
      </w:r>
      <w:r w:rsidR="007B24AF" w:rsidRPr="007B24AF">
        <w:rPr>
          <w:rtl/>
        </w:rPr>
        <w:t xml:space="preserve"> </w:t>
      </w:r>
      <w:r w:rsidRPr="007B24AF">
        <w:rPr>
          <w:rtl/>
        </w:rPr>
        <w:t>است،</w:t>
      </w:r>
      <w:r w:rsidR="007B24AF" w:rsidRPr="007B24AF">
        <w:rPr>
          <w:rtl/>
        </w:rPr>
        <w:t xml:space="preserve"> </w:t>
      </w:r>
      <w:r w:rsidRPr="007B24AF">
        <w:rPr>
          <w:rtl/>
        </w:rPr>
        <w:t>مراد</w:t>
      </w:r>
      <w:r w:rsidR="007B24AF" w:rsidRPr="007B24AF">
        <w:rPr>
          <w:rtl/>
        </w:rPr>
        <w:t xml:space="preserve"> </w:t>
      </w:r>
      <w:r w:rsidRPr="007B24AF">
        <w:rPr>
          <w:rtl/>
        </w:rPr>
        <w:t>وجود</w:t>
      </w:r>
      <w:r w:rsidR="007B24AF" w:rsidRPr="007B24AF">
        <w:rPr>
          <w:rtl/>
        </w:rPr>
        <w:t xml:space="preserve"> </w:t>
      </w:r>
      <w:r w:rsidRPr="007B24AF">
        <w:rPr>
          <w:rtl/>
        </w:rPr>
        <w:t>مستقلّ</w:t>
      </w:r>
      <w:r w:rsidR="007B24AF" w:rsidRPr="007B24AF">
        <w:rPr>
          <w:rtl/>
        </w:rPr>
        <w:t xml:space="preserve"> </w:t>
      </w:r>
      <w:r w:rsidRPr="007B24AF">
        <w:rPr>
          <w:rtl/>
        </w:rPr>
        <w:t>خارج</w:t>
      </w:r>
      <w:r w:rsidR="007B24AF" w:rsidRPr="007B24AF">
        <w:rPr>
          <w:rtl/>
        </w:rPr>
        <w:t xml:space="preserve"> </w:t>
      </w:r>
      <w:r w:rsidRPr="007B24AF">
        <w:rPr>
          <w:rtl/>
        </w:rPr>
        <w:t>از</w:t>
      </w:r>
      <w:r w:rsidR="007B24AF" w:rsidRPr="007B24AF">
        <w:rPr>
          <w:rtl/>
        </w:rPr>
        <w:t xml:space="preserve"> </w:t>
      </w:r>
      <w:r w:rsidRPr="007B24AF">
        <w:rPr>
          <w:rtl/>
        </w:rPr>
        <w:t>نفوس</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در</w:t>
      </w:r>
      <w:r w:rsidR="00722524">
        <w:rPr>
          <w:rFonts w:hint="cs"/>
          <w:rtl/>
        </w:rPr>
        <w:t xml:space="preserve"> </w:t>
      </w:r>
      <w:r w:rsidRPr="007B24AF">
        <w:rPr>
          <w:rtl/>
        </w:rPr>
        <w:t>مواردی</w:t>
      </w:r>
      <w:r w:rsidR="007B24AF" w:rsidRPr="007B24AF">
        <w:rPr>
          <w:rtl/>
        </w:rPr>
        <w:t xml:space="preserve"> </w:t>
      </w:r>
      <w:r w:rsidRPr="007B24AF">
        <w:rPr>
          <w:rtl/>
        </w:rPr>
        <w:t>که</w:t>
      </w:r>
      <w:r w:rsidR="007B24AF" w:rsidRPr="007B24AF">
        <w:rPr>
          <w:rtl/>
        </w:rPr>
        <w:t xml:space="preserve"> </w:t>
      </w:r>
      <w:r w:rsidRPr="007B24AF">
        <w:rPr>
          <w:rtl/>
        </w:rPr>
        <w:t>گفته</w:t>
      </w:r>
      <w:r w:rsidR="007B24AF" w:rsidRPr="007B24AF">
        <w:rPr>
          <w:rtl/>
        </w:rPr>
        <w:t xml:space="preserve"> </w:t>
      </w:r>
      <w:r w:rsidRPr="007B24AF">
        <w:rPr>
          <w:rtl/>
        </w:rPr>
        <w:t>شده</w:t>
      </w:r>
      <w:r w:rsidR="007B24AF" w:rsidRPr="007B24AF">
        <w:rPr>
          <w:rtl/>
        </w:rPr>
        <w:t xml:space="preserve"> </w:t>
      </w:r>
      <w:r w:rsidRPr="007B24AF">
        <w:rPr>
          <w:rtl/>
        </w:rPr>
        <w:t>که</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دالّ</w:t>
      </w:r>
      <w:r w:rsidR="007B24AF" w:rsidRPr="007B24AF">
        <w:rPr>
          <w:rtl/>
        </w:rPr>
        <w:t xml:space="preserve"> </w:t>
      </w:r>
      <w:r w:rsidRPr="007B24AF">
        <w:rPr>
          <w:rtl/>
        </w:rPr>
        <w:t>بر</w:t>
      </w:r>
      <w:r w:rsidR="007B24AF" w:rsidRPr="007B24AF">
        <w:rPr>
          <w:rtl/>
        </w:rPr>
        <w:t xml:space="preserve"> </w:t>
      </w:r>
      <w:r w:rsidRPr="007B24AF">
        <w:rPr>
          <w:rtl/>
        </w:rPr>
        <w:t>وجود</w:t>
      </w:r>
      <w:r w:rsidR="007B24AF" w:rsidRPr="007B24AF">
        <w:rPr>
          <w:rtl/>
        </w:rPr>
        <w:t xml:space="preserve"> </w:t>
      </w:r>
      <w:r w:rsidRPr="007B24AF">
        <w:rPr>
          <w:rtl/>
        </w:rPr>
        <w:t>پل</w:t>
      </w:r>
      <w:r w:rsidR="007B24AF" w:rsidRPr="007B24AF">
        <w:rPr>
          <w:rtl/>
        </w:rPr>
        <w:t xml:space="preserve"> </w:t>
      </w:r>
      <w:r w:rsidRPr="007B24AF">
        <w:rPr>
          <w:rtl/>
        </w:rPr>
        <w:t>است،</w:t>
      </w:r>
      <w:r w:rsidR="007B24AF" w:rsidRPr="007B24AF">
        <w:rPr>
          <w:rtl/>
        </w:rPr>
        <w:t xml:space="preserve"> </w:t>
      </w:r>
      <w:r w:rsidRPr="007B24AF">
        <w:rPr>
          <w:rtl/>
        </w:rPr>
        <w:t>مراد</w:t>
      </w:r>
      <w:r w:rsidR="007B24AF" w:rsidRPr="007B24AF">
        <w:rPr>
          <w:rtl/>
        </w:rPr>
        <w:t xml:space="preserve"> </w:t>
      </w:r>
      <w:r w:rsidRPr="007B24AF">
        <w:rPr>
          <w:rtl/>
        </w:rPr>
        <w:t>وجود</w:t>
      </w:r>
      <w:r w:rsidR="007B24AF" w:rsidRPr="007B24AF">
        <w:rPr>
          <w:rtl/>
        </w:rPr>
        <w:t xml:space="preserve"> </w:t>
      </w:r>
      <w:r w:rsidRPr="007B24AF">
        <w:rPr>
          <w:rtl/>
        </w:rPr>
        <w:t>مستقلّ</w:t>
      </w:r>
      <w:r w:rsidR="005866B2">
        <w:rPr>
          <w:rFonts w:hint="cs"/>
          <w:rtl/>
        </w:rPr>
        <w:t xml:space="preserve"> </w:t>
      </w:r>
      <w:r w:rsidRPr="007B24AF">
        <w:rPr>
          <w:rtl/>
        </w:rPr>
        <w:t>می‌باشد».</w:t>
      </w:r>
      <w:r w:rsidR="007B24AF" w:rsidRPr="007B24AF">
        <w:rPr>
          <w:rtl/>
        </w:rPr>
        <w:t xml:space="preserve"> </w:t>
      </w:r>
    </w:p>
    <w:p w:rsidR="00EE6968" w:rsidRDefault="00EE6968" w:rsidP="00015BC1">
      <w:pPr>
        <w:pStyle w:val="4"/>
        <w:keepNext w:val="0"/>
        <w:keepLines w:val="0"/>
        <w:widowControl w:val="0"/>
        <w:rPr>
          <w:rtl/>
        </w:rPr>
      </w:pPr>
      <w:r>
        <w:rPr>
          <w:rFonts w:hint="cs"/>
          <w:rtl/>
        </w:rPr>
        <w:lastRenderedPageBreak/>
        <w:t>نقد و بررسی</w:t>
      </w:r>
      <w:r w:rsidR="001634B2">
        <w:rPr>
          <w:rFonts w:hint="cs"/>
          <w:rtl/>
        </w:rPr>
        <w:t>:</w:t>
      </w:r>
    </w:p>
    <w:p w:rsidR="00EE6968" w:rsidRDefault="00FB39C3" w:rsidP="00015BC1">
      <w:pPr>
        <w:widowControl w:val="0"/>
        <w:rPr>
          <w:rFonts w:ascii="NoorLotus" w:hAnsi="NoorLotus"/>
          <w:rtl/>
        </w:rPr>
      </w:pPr>
      <w:r w:rsidRPr="00EE6968">
        <w:rPr>
          <w:rFonts w:ascii="NoorLotus" w:hAnsi="NoorLotus"/>
          <w:b/>
          <w:bCs/>
          <w:rtl/>
        </w:rPr>
        <w:t>أوّلا</w:t>
      </w:r>
      <w:r w:rsidR="00EE6968" w:rsidRPr="00EE6968">
        <w:rPr>
          <w:rFonts w:ascii="NoorLotus" w:hAnsi="NoorLotus" w:hint="cs"/>
          <w:b/>
          <w:bCs/>
          <w:rtl/>
        </w:rPr>
        <w:t>ً</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اشتباهات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مقرّر</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توص</w:t>
      </w:r>
      <w:r w:rsidR="00233C55" w:rsidRPr="007B24AF">
        <w:rPr>
          <w:rFonts w:ascii="NoorLotus" w:hAnsi="NoorLotus"/>
          <w:rtl/>
        </w:rPr>
        <w:t>ی</w:t>
      </w:r>
      <w:r w:rsidRPr="007B24AF">
        <w:rPr>
          <w:rFonts w:ascii="NoorLotus" w:hAnsi="NoorLotus"/>
          <w:rtl/>
        </w:rPr>
        <w:t>ف</w:t>
      </w:r>
      <w:r w:rsidR="00E04218">
        <w:rPr>
          <w:rFonts w:ascii="NoorLotus" w:hAnsi="NoorLotus" w:hint="c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نکرده</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بدانند</w:t>
      </w:r>
      <w:r w:rsidR="007B24AF" w:rsidRPr="007B24AF">
        <w:rPr>
          <w:rFonts w:ascii="NoorLotus" w:hAnsi="NoorLotus"/>
          <w:rtl/>
        </w:rPr>
        <w:t xml:space="preserve"> </w:t>
      </w:r>
      <w:r w:rsidRPr="007B24AF">
        <w:rPr>
          <w:rFonts w:ascii="NoorLotus" w:hAnsi="NoorLotus"/>
          <w:rtl/>
        </w:rPr>
        <w:t>مسؤول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شرعی</w:t>
      </w:r>
      <w:r w:rsidR="007B24AF" w:rsidRPr="007B24AF">
        <w:rPr>
          <w:rFonts w:ascii="NoorLotus" w:hAnsi="NoorLotus"/>
          <w:rtl/>
        </w:rPr>
        <w:t xml:space="preserve"> </w:t>
      </w:r>
      <w:r w:rsidRPr="007B24AF">
        <w:rPr>
          <w:rFonts w:ascii="NoorLotus" w:hAnsi="NoorLotus"/>
          <w:rtl/>
        </w:rPr>
        <w:t>و</w:t>
      </w:r>
      <w:r w:rsidR="00E04218">
        <w:rPr>
          <w:rFonts w:ascii="NoorLotus" w:hAnsi="NoorLotus" w:hint="cs"/>
          <w:rtl/>
        </w:rPr>
        <w:t xml:space="preserve"> </w:t>
      </w:r>
      <w:r w:rsidRPr="007B24AF">
        <w:rPr>
          <w:rFonts w:ascii="NoorLotus" w:hAnsi="NoorLotus"/>
          <w:rtl/>
        </w:rPr>
        <w:t>عرفی</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تهمت</w:t>
      </w:r>
      <w:r w:rsidR="00EE6968">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عهده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E04218">
        <w:rPr>
          <w:rFonts w:ascii="NoorLotus" w:hAnsi="NoorLotus" w:hint="cs"/>
          <w:rtl/>
        </w:rPr>
        <w:t xml:space="preserve"> </w:t>
      </w:r>
      <w:r w:rsidRPr="007B24AF">
        <w:rPr>
          <w:rFonts w:ascii="NoorLotus" w:hAnsi="NoorLotus"/>
          <w:rtl/>
        </w:rPr>
        <w:t>دروس</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نشر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وانگهی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حقّی</w:t>
      </w:r>
      <w:r w:rsidR="00E04218">
        <w:rPr>
          <w:rFonts w:ascii="NoorLotus" w:hAnsi="NoorLotus" w:hint="c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جمعی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مقرّر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از</w:t>
      </w:r>
      <w:r w:rsidR="00E04218">
        <w:rPr>
          <w:rFonts w:ascii="NoorLotus" w:hAnsi="NoorLotus" w:hint="c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عاجز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9257A2" w:rsidRDefault="00FB39C3" w:rsidP="00015BC1">
      <w:pPr>
        <w:widowControl w:val="0"/>
        <w:rPr>
          <w:rFonts w:ascii="NoorLotus" w:hAnsi="NoorLotus"/>
          <w:rtl/>
        </w:rPr>
      </w:pPr>
      <w:r w:rsidRPr="00EE6968">
        <w:rPr>
          <w:rFonts w:ascii="NoorLotus" w:hAnsi="NoorLotus"/>
          <w:b/>
          <w:bCs/>
          <w:rtl/>
        </w:rPr>
        <w:t>ثان</w:t>
      </w:r>
      <w:r w:rsidR="00233C55" w:rsidRPr="00EE6968">
        <w:rPr>
          <w:rFonts w:ascii="NoorLotus" w:hAnsi="NoorLotus"/>
          <w:b/>
          <w:bCs/>
          <w:rtl/>
        </w:rPr>
        <w:t>ی</w:t>
      </w:r>
      <w:r w:rsidRPr="00EE6968">
        <w:rPr>
          <w:rFonts w:ascii="NoorLotus" w:hAnsi="NoorLotus"/>
          <w:b/>
          <w:bCs/>
          <w:rtl/>
        </w:rPr>
        <w:t>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اشکال</w:t>
      </w:r>
      <w:r w:rsidR="007B24AF" w:rsidRPr="007B24AF">
        <w:rPr>
          <w:rFonts w:ascii="NoorLotus" w:hAnsi="NoorLotus"/>
          <w:rtl/>
        </w:rPr>
        <w:t xml:space="preserve"> </w:t>
      </w:r>
      <w:r w:rsidRPr="007B24AF">
        <w:rPr>
          <w:rFonts w:ascii="NoorLotus" w:hAnsi="NoorLotus"/>
          <w:rtl/>
        </w:rPr>
        <w:t>مزبور،</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توص</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مشکلات</w:t>
      </w:r>
      <w:r w:rsidR="007B24AF" w:rsidRPr="007B24AF">
        <w:rPr>
          <w:rFonts w:ascii="NoorLotus" w:hAnsi="NoorLotus"/>
          <w:rtl/>
        </w:rPr>
        <w:t xml:space="preserve"> </w:t>
      </w:r>
      <w:r w:rsidRPr="007B24AF">
        <w:rPr>
          <w:rFonts w:ascii="NoorLotus" w:hAnsi="NoorLotus"/>
          <w:rtl/>
        </w:rPr>
        <w:t>اساسی</w:t>
      </w:r>
      <w:r w:rsidR="007B24AF" w:rsidRPr="007B24AF">
        <w:rPr>
          <w:rFonts w:ascii="NoorLotus" w:hAnsi="NoorLotus"/>
          <w:rtl/>
        </w:rPr>
        <w:t xml:space="preserve"> </w:t>
      </w:r>
      <w:r w:rsidRPr="007B24AF">
        <w:rPr>
          <w:rFonts w:ascii="NoorLotus" w:hAnsi="NoorLotus"/>
          <w:rtl/>
        </w:rPr>
        <w:t>مواجه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جنبه</w:t>
      </w:r>
      <w:r w:rsidR="007B24AF" w:rsidRPr="007B24AF">
        <w:rPr>
          <w:rFonts w:ascii="NoorLotus" w:hAnsi="NoorLotus"/>
          <w:rtl/>
        </w:rPr>
        <w:t xml:space="preserve"> </w:t>
      </w:r>
      <w:r w:rsidRPr="007B24AF">
        <w:rPr>
          <w:rFonts w:ascii="NoorLotus" w:hAnsi="NoorLotus"/>
          <w:rtl/>
        </w:rPr>
        <w:t>وحدت</w:t>
      </w:r>
      <w:r w:rsidR="00722524">
        <w:rPr>
          <w:rFonts w:ascii="NoorLotus" w:hAnsi="NoorLotus" w:hint="c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زمان</w:t>
      </w:r>
      <w:r w:rsidR="00E04218">
        <w:rPr>
          <w:rFonts w:ascii="NoorLotus" w:hAnsi="NoorLotus" w:hint="c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اسات</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مشهد</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9257A2">
        <w:rPr>
          <w:rFonts w:ascii="NoorLotus" w:hAnsi="NoorLotus" w:hint="c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بی‌درنگ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قاطع</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شکل</w:t>
      </w:r>
      <w:r w:rsidR="00E04218">
        <w:rPr>
          <w:rFonts w:ascii="NoorLotus" w:hAnsi="NoorLotus" w:hint="c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نکرد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هنگام</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شفاهی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بنده</w:t>
      </w:r>
      <w:r w:rsidR="007B24AF" w:rsidRPr="007B24AF">
        <w:rPr>
          <w:rFonts w:ascii="NoorLotus" w:hAnsi="NoorLotus"/>
          <w:rtl/>
        </w:rPr>
        <w:t xml:space="preserve"> </w:t>
      </w:r>
      <w:r w:rsidRPr="007B24AF">
        <w:rPr>
          <w:rFonts w:ascii="NoorLotus" w:hAnsi="NoorLotus"/>
          <w:rtl/>
        </w:rPr>
        <w:t>برای</w:t>
      </w:r>
      <w:r w:rsidR="00E04218">
        <w:rPr>
          <w:rFonts w:ascii="NoorLotus" w:hAnsi="NoorLotus" w:hint="c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دادم،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شدّت</w:t>
      </w:r>
      <w:r w:rsidR="007B24AF" w:rsidRPr="007B24AF">
        <w:rPr>
          <w:rFonts w:ascii="NoorLotus" w:hAnsi="NoorLotus"/>
          <w:rtl/>
        </w:rPr>
        <w:t xml:space="preserve"> </w:t>
      </w:r>
      <w:r w:rsidRPr="007B24AF">
        <w:rPr>
          <w:rFonts w:ascii="NoorLotus" w:hAnsi="NoorLotus"/>
          <w:rtl/>
        </w:rPr>
        <w:t>برا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عج</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به</w:t>
      </w:r>
      <w:r w:rsidR="00E04218">
        <w:rPr>
          <w:rFonts w:ascii="NoorLotus" w:hAnsi="NoorLotus" w:hint="c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بنده</w:t>
      </w:r>
      <w:r w:rsidR="007B24AF" w:rsidRPr="007B24AF">
        <w:rPr>
          <w:rFonts w:ascii="NoorLotus" w:hAnsi="NoorLotus"/>
          <w:rtl/>
        </w:rPr>
        <w:t xml:space="preserve"> </w:t>
      </w:r>
      <w:r w:rsidRPr="007B24AF">
        <w:rPr>
          <w:rFonts w:ascii="NoorLotus" w:hAnsi="NoorLotus"/>
          <w:rtl/>
        </w:rPr>
        <w:t>پرداختند</w:t>
      </w:r>
      <w:r w:rsidR="009257A2">
        <w:rPr>
          <w:rFonts w:ascii="NoorLotus" w:hAnsi="NoorLotus" w:hint="cs"/>
          <w:rtl/>
        </w:rPr>
        <w:t>!</w:t>
      </w:r>
      <w:r w:rsidR="007B24AF" w:rsidRPr="007B24AF">
        <w:rPr>
          <w:rFonts w:ascii="NoorLotus" w:hAnsi="NoorLotus"/>
          <w:rtl/>
        </w:rPr>
        <w:t xml:space="preserve"> </w:t>
      </w:r>
    </w:p>
    <w:p w:rsidR="001634B2" w:rsidRDefault="00FB39C3" w:rsidP="00015BC1">
      <w:pPr>
        <w:widowControl w:val="0"/>
        <w:rPr>
          <w:rFonts w:ascii="NoorLotus" w:hAnsi="NoorLotus"/>
          <w:rtl/>
        </w:rPr>
      </w:pP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نکردن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جنبه</w:t>
      </w:r>
      <w:r w:rsidR="00E04218">
        <w:rPr>
          <w:rFonts w:ascii="NoorLotus" w:hAnsi="NoorLotus" w:hint="c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توهّم</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فرما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وح</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E04218">
        <w:rPr>
          <w:rFonts w:ascii="NoorLotus" w:hAnsi="NoorLotus" w:hint="c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توهّم</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مهمّ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E04218">
        <w:rPr>
          <w:rFonts w:ascii="NoorLotus" w:hAnsi="NoorLotus" w:hint="c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أصلا</w:t>
      </w:r>
      <w:r w:rsidR="00E04218">
        <w:rPr>
          <w:rFonts w:ascii="NoorLotus" w:hAnsi="NoorLotus" w:hint="c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پا</w:t>
      </w:r>
      <w:r w:rsidR="007B24AF" w:rsidRPr="007B24AF">
        <w:rPr>
          <w:rFonts w:ascii="NoorLotus" w:hAnsi="NoorLotus"/>
          <w:rtl/>
        </w:rPr>
        <w:t xml:space="preserve"> </w:t>
      </w:r>
      <w:r w:rsidRPr="007B24AF">
        <w:rPr>
          <w:rFonts w:ascii="NoorLotus" w:hAnsi="NoorLotus"/>
          <w:rtl/>
        </w:rPr>
        <w:t>افتاده</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نداشتند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تح</w:t>
      </w:r>
      <w:r w:rsidR="00233C55" w:rsidRPr="007B24AF">
        <w:rPr>
          <w:rFonts w:ascii="NoorLotus" w:hAnsi="NoorLotus"/>
          <w:rtl/>
        </w:rPr>
        <w:t>ی</w:t>
      </w:r>
      <w:r w:rsidR="00E04218">
        <w:rPr>
          <w:rFonts w:ascii="NoorLotus" w:hAnsi="NoorLotus" w:hint="cs"/>
          <w:rtl/>
        </w:rPr>
        <w:t>ّ</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عبارت</w:t>
      </w:r>
      <w:r w:rsidR="00722524">
        <w:rPr>
          <w:rFonts w:ascii="NoorLotus" w:hAnsi="NoorLotus" w:hint="c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متن</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اصرار</w:t>
      </w:r>
      <w:r w:rsidR="00E04218">
        <w:rPr>
          <w:rFonts w:ascii="NoorLotus" w:hAnsi="NoorLotus" w:hint="cs"/>
          <w:rtl/>
        </w:rPr>
        <w:t xml:space="preserve"> </w:t>
      </w:r>
      <w:r w:rsidRPr="007B24AF">
        <w:rPr>
          <w:rFonts w:ascii="NoorLotus" w:hAnsi="NoorLotus"/>
          <w:rtl/>
        </w:rPr>
        <w:t>داشتند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متحرّک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ماف</w:t>
      </w:r>
      <w:r w:rsidR="00233C55" w:rsidRPr="007B24AF">
        <w:rPr>
          <w:rFonts w:ascii="NoorLotus" w:hAnsi="NoorLotus"/>
          <w:rtl/>
        </w:rPr>
        <w:t>ی</w:t>
      </w:r>
      <w:r w:rsidRPr="007B24AF">
        <w:rPr>
          <w:rFonts w:ascii="NoorLotus" w:hAnsi="NoorLotus"/>
          <w:rtl/>
        </w:rPr>
        <w:t>ه</w:t>
      </w:r>
      <w:r w:rsidR="008635EE">
        <w:rPr>
          <w:rFonts w:ascii="NoorLotus" w:hAnsi="NoorLotus" w:hint="cs"/>
          <w:rtl/>
        </w:rPr>
        <w:t>‌</w:t>
      </w:r>
      <w:r w:rsidRPr="007B24AF">
        <w:rPr>
          <w:rFonts w:ascii="NoorLotus" w:hAnsi="NoorLotus"/>
          <w:rtl/>
        </w:rPr>
        <w:t>الحرکة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مقصد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E04218">
        <w:rPr>
          <w:rFonts w:ascii="NoorLotus" w:hAnsi="NoorLotus" w:hint="c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تندی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کندی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مربوط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نفس</w:t>
      </w:r>
      <w:r w:rsidR="009257A2">
        <w:rPr>
          <w:rFonts w:ascii="NoorLotus" w:hAnsi="NoorLotus" w:hint="c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«أقول»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است</w:t>
      </w:r>
      <w:r w:rsidR="007B24AF" w:rsidRPr="007B24AF">
        <w:rPr>
          <w:rFonts w:ascii="NoorLotus" w:hAnsi="NoorLotus"/>
          <w:rtl/>
        </w:rPr>
        <w:t xml:space="preserve"> </w:t>
      </w:r>
      <w:r w:rsidR="00E04218">
        <w:rPr>
          <w:rFonts w:ascii="NoorLotus" w:hAnsi="NoorLotus" w:hint="cs"/>
          <w:rtl/>
        </w:rPr>
        <w:t xml:space="preserve">ـ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متحرّک</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بدن</w:t>
      </w:r>
      <w:r w:rsidR="007B24AF" w:rsidRPr="007B24AF">
        <w:rPr>
          <w:rFonts w:ascii="NoorLotus" w:hAnsi="NoorLotus"/>
          <w:rtl/>
        </w:rPr>
        <w:t xml:space="preserve"> </w:t>
      </w:r>
      <w:r w:rsidRPr="007B24AF">
        <w:rPr>
          <w:rFonts w:ascii="NoorLotus" w:hAnsi="NoorLotus"/>
          <w:rtl/>
        </w:rPr>
        <w:t>اخروی</w:t>
      </w:r>
      <w:r w:rsidR="007B24AF" w:rsidRPr="007B24AF">
        <w:rPr>
          <w:rFonts w:ascii="NoorLotus" w:hAnsi="NoorLotus"/>
          <w:rtl/>
        </w:rPr>
        <w:t xml:space="preserve"> </w:t>
      </w:r>
      <w:r w:rsidRPr="007B24AF">
        <w:rPr>
          <w:rFonts w:ascii="NoorLotus" w:hAnsi="NoorLotus"/>
          <w:rtl/>
        </w:rPr>
        <w:t>و</w:t>
      </w:r>
      <w:r w:rsidR="00E04218">
        <w:rPr>
          <w:rFonts w:ascii="NoorLotus" w:hAnsi="NoorLotus" w:hint="cs"/>
          <w:rtl/>
        </w:rPr>
        <w:t xml:space="preserve"> </w:t>
      </w:r>
      <w:r w:rsidRPr="007B24AF">
        <w:rPr>
          <w:rFonts w:ascii="NoorLotus" w:hAnsi="NoorLotus"/>
          <w:rtl/>
        </w:rPr>
        <w:t>ما</w:t>
      </w:r>
      <w:r w:rsidR="008635EE">
        <w:rPr>
          <w:rFonts w:ascii="NoorLotus" w:hAnsi="NoorLotus" w:hint="cs"/>
          <w:rtl/>
        </w:rPr>
        <w:t>‌</w:t>
      </w:r>
      <w:r w:rsidRPr="007B24AF">
        <w:rPr>
          <w:rFonts w:ascii="NoorLotus" w:hAnsi="NoorLotus"/>
          <w:rtl/>
        </w:rPr>
        <w:t>ف</w:t>
      </w:r>
      <w:r w:rsidR="00233C55" w:rsidRPr="007B24AF">
        <w:rPr>
          <w:rFonts w:ascii="NoorLotus" w:hAnsi="NoorLotus"/>
          <w:rtl/>
        </w:rPr>
        <w:t>ی</w:t>
      </w:r>
      <w:r w:rsidRPr="007B24AF">
        <w:rPr>
          <w:rFonts w:ascii="NoorLotus" w:hAnsi="NoorLotus"/>
          <w:rtl/>
        </w:rPr>
        <w:t>ه</w:t>
      </w:r>
      <w:r w:rsidR="008635EE">
        <w:rPr>
          <w:rFonts w:ascii="NoorLotus" w:hAnsi="NoorLotus" w:hint="cs"/>
          <w:rtl/>
        </w:rPr>
        <w:t>‌</w:t>
      </w:r>
      <w:r w:rsidRPr="007B24AF">
        <w:rPr>
          <w:rFonts w:ascii="NoorLotus" w:hAnsi="NoorLotus"/>
          <w:rtl/>
        </w:rPr>
        <w:t>الحرکة</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محسوس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موقف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مقصد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جنّت</w:t>
      </w:r>
      <w:r w:rsidR="007B24AF" w:rsidRPr="007B24AF">
        <w:rPr>
          <w:rFonts w:ascii="NoorLotus" w:hAnsi="NoorLotus"/>
          <w:rtl/>
        </w:rPr>
        <w:t xml:space="preserve"> </w:t>
      </w:r>
      <w:r w:rsidRPr="007B24AF">
        <w:rPr>
          <w:rFonts w:ascii="NoorLotus" w:hAnsi="NoorLotus"/>
          <w:rtl/>
        </w:rPr>
        <w:t>جسمانی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p>
    <w:p w:rsidR="00F92D8A" w:rsidRDefault="00FB39C3" w:rsidP="00015BC1">
      <w:pPr>
        <w:widowControl w:val="0"/>
        <w:rPr>
          <w:rFonts w:ascii="NoorLotus" w:hAnsi="NoorLotus"/>
          <w:rtl/>
        </w:rPr>
      </w:pPr>
      <w:r w:rsidRPr="001634B2">
        <w:rPr>
          <w:rFonts w:ascii="NoorLotus" w:hAnsi="NoorLotus"/>
          <w:b/>
          <w:bCs/>
          <w:rtl/>
        </w:rPr>
        <w:lastRenderedPageBreak/>
        <w:t>ثالثاً</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انصاف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مشکلات</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مربوط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EE6968">
        <w:rPr>
          <w:rFonts w:ascii="NoorLotus" w:hAnsi="NoorLotus" w:hint="cs"/>
          <w:rtl/>
        </w:rPr>
        <w:t xml:space="preserve"> </w:t>
      </w:r>
      <w:r w:rsidRPr="007B24AF">
        <w:rPr>
          <w:rFonts w:ascii="NoorLotus" w:hAnsi="NoorLotus"/>
          <w:rtl/>
        </w:rPr>
        <w:t>مقرّر.</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الات</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نداشتن</w:t>
      </w:r>
      <w:r w:rsidR="00EE6968">
        <w:rPr>
          <w:rFonts w:ascii="NoorLotus" w:hAnsi="NoorLotus" w:hint="cs"/>
          <w:rtl/>
        </w:rPr>
        <w:t xml:space="preserve"> </w:t>
      </w:r>
      <w:r w:rsidRPr="007B24AF">
        <w:rPr>
          <w:rFonts w:ascii="NoorLotus" w:hAnsi="NoorLotus"/>
          <w:rtl/>
        </w:rPr>
        <w:t>می‌فهم</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‌فهمند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نحوه</w:t>
      </w:r>
      <w:r w:rsidR="007B24AF" w:rsidRPr="007B24AF">
        <w:rPr>
          <w:rFonts w:ascii="NoorLotus" w:hAnsi="NoorLotus"/>
          <w:rtl/>
        </w:rPr>
        <w:t xml:space="preserve"> </w:t>
      </w:r>
      <w:r w:rsidRPr="007B24AF">
        <w:rPr>
          <w:rFonts w:ascii="NoorLotus" w:hAnsi="NoorLotus"/>
          <w:rtl/>
        </w:rPr>
        <w:t>وجودات</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مثال</w:t>
      </w:r>
      <w:r w:rsidR="007B24AF" w:rsidRPr="007B24AF">
        <w:rPr>
          <w:rFonts w:ascii="NoorLotus" w:hAnsi="NoorLotus"/>
          <w:rtl/>
        </w:rPr>
        <w:t xml:space="preserve"> </w:t>
      </w:r>
      <w:r w:rsidRPr="007B24AF">
        <w:rPr>
          <w:rFonts w:ascii="NoorLotus" w:hAnsi="NoorLotus"/>
          <w:rtl/>
        </w:rPr>
        <w:t>برا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نشده</w:t>
      </w:r>
      <w:r w:rsidR="009257A2">
        <w:rPr>
          <w:rFonts w:ascii="NoorLotus" w:hAnsi="NoorLotus" w:hint="cs"/>
          <w:rtl/>
        </w:rPr>
        <w:t>‌</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الات</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بهشت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جهنّم</w:t>
      </w:r>
      <w:r w:rsidR="00F92D8A">
        <w:rPr>
          <w:rFonts w:ascii="NoorLotus" w:hAnsi="NoorLotus" w:hint="c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محضه</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لمس</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EE6968">
        <w:rPr>
          <w:rFonts w:ascii="NoorLotus" w:hAnsi="NoorLotus" w:hint="cs"/>
          <w:rtl/>
        </w:rPr>
        <w:t xml:space="preserve"> </w:t>
      </w:r>
      <w:r w:rsidRPr="007B24AF">
        <w:rPr>
          <w:rFonts w:ascii="NoorLotus" w:hAnsi="NoorLotus"/>
          <w:rtl/>
        </w:rPr>
        <w:t>حاکی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لمس</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w:t>
      </w:r>
      <w:r w:rsidR="00F92D8A">
        <w:rPr>
          <w:rStyle w:val="a3"/>
          <w:rFonts w:ascii="NoorLotus" w:hAnsi="NoorLotus"/>
          <w:rtl/>
        </w:rPr>
        <w:footnoteReference w:id="355"/>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وجود</w:t>
      </w:r>
      <w:r w:rsidR="00B81A51">
        <w:rPr>
          <w:rFonts w:ascii="NoorLotus" w:hAnsi="NoorLotus"/>
          <w:rtl/>
        </w:rPr>
        <w:t xml:space="preserve"> </w:t>
      </w:r>
      <w:r w:rsidR="00B75411">
        <w:rPr>
          <w:rFonts w:ascii="NoorLotus" w:hAnsi="NoorLotus"/>
          <w:rtl/>
        </w:rPr>
        <w:t>غیر‌</w:t>
      </w:r>
      <w:r w:rsidRPr="007B24AF">
        <w:rPr>
          <w:rFonts w:ascii="NoorLotus" w:hAnsi="NoorLotus"/>
          <w:rtl/>
        </w:rPr>
        <w:t>مستقلّ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مستقلّ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وگاهی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پل</w:t>
      </w:r>
      <w:r w:rsidR="007B24AF" w:rsidRPr="007B24AF">
        <w:rPr>
          <w:rFonts w:ascii="NoorLotus" w:hAnsi="NoorLotus"/>
          <w:rtl/>
        </w:rPr>
        <w:t xml:space="preserve"> </w:t>
      </w:r>
      <w:r w:rsidRPr="007B24AF">
        <w:rPr>
          <w:rFonts w:ascii="NoorLotus" w:hAnsi="NoorLotus"/>
          <w:rtl/>
        </w:rPr>
        <w:t>مستقلّ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ناشی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تصوّر</w:t>
      </w:r>
      <w:r w:rsidR="007B24AF" w:rsidRPr="007B24AF">
        <w:rPr>
          <w:rFonts w:ascii="NoorLotus" w:hAnsi="NoorLotus"/>
          <w:rtl/>
        </w:rPr>
        <w:t xml:space="preserve"> </w:t>
      </w:r>
      <w:r w:rsidRPr="007B24AF">
        <w:rPr>
          <w:rFonts w:ascii="NoorLotus" w:hAnsi="NoorLotus"/>
          <w:rtl/>
        </w:rPr>
        <w:t>نکردن</w:t>
      </w:r>
      <w:r w:rsidR="00F92D8A">
        <w:rPr>
          <w:rFonts w:ascii="NoorLotus" w:hAnsi="NoorLotus" w:hint="c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8635EE"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‌دانستند،</w:t>
      </w:r>
      <w:r w:rsidR="007B24AF" w:rsidRPr="007B24AF">
        <w:rPr>
          <w:rFonts w:ascii="NoorLotus" w:hAnsi="NoorLotus"/>
          <w:rtl/>
        </w:rPr>
        <w:t xml:space="preserve"> </w:t>
      </w:r>
      <w:r w:rsidRPr="007B24AF">
        <w:rPr>
          <w:rFonts w:ascii="NoorLotus" w:hAnsi="NoorLotus"/>
          <w:rtl/>
        </w:rPr>
        <w:t>هرگز</w:t>
      </w:r>
      <w:r w:rsidR="007B24AF" w:rsidRPr="007B24AF">
        <w:rPr>
          <w:rFonts w:ascii="NoorLotus" w:hAnsi="NoorLotus"/>
          <w:rtl/>
        </w:rPr>
        <w:t xml:space="preserve"> </w:t>
      </w:r>
      <w:r w:rsidRPr="007B24AF">
        <w:rPr>
          <w:rFonts w:ascii="NoorLotus" w:hAnsi="NoorLotus"/>
          <w:rtl/>
        </w:rPr>
        <w:t>عبارت</w:t>
      </w:r>
      <w:r w:rsidR="00473A3B">
        <w:rPr>
          <w:rFonts w:ascii="NoorLotus" w:hAnsi="NoorLotus" w:hint="cs"/>
          <w:rtl/>
        </w:rPr>
        <w:t xml:space="preserve"> </w:t>
      </w:r>
      <w:r w:rsidRPr="007B24AF">
        <w:rPr>
          <w:rFonts w:ascii="NoorLotus" w:hAnsi="NoorLotus"/>
          <w:rtl/>
        </w:rPr>
        <w:t>«أقول»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w:t>
      </w:r>
      <w:r w:rsidR="00F92D8A">
        <w:rPr>
          <w:rFonts w:ascii="NoorLotus" w:hAnsi="NoorLotus" w:hint="cs"/>
          <w:rtl/>
        </w:rPr>
        <w:t>ُ</w:t>
      </w:r>
      <w:r w:rsidRPr="007B24AF">
        <w:rPr>
          <w:rFonts w:ascii="NoorLotus" w:hAnsi="NoorLotus"/>
          <w:rtl/>
        </w:rPr>
        <w:t>خروی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سردرگمی</w:t>
      </w:r>
      <w:r w:rsidR="00473A3B">
        <w:rPr>
          <w:rFonts w:ascii="NoorLotus" w:hAnsi="NoorLotus" w:hint="cs"/>
          <w:rtl/>
        </w:rPr>
        <w:t xml:space="preserve"> </w:t>
      </w:r>
      <w:r w:rsidRPr="007B24AF">
        <w:rPr>
          <w:rFonts w:ascii="NoorLotus" w:hAnsi="NoorLotus"/>
          <w:rtl/>
        </w:rPr>
        <w:t>دچار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جرأت</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جسارت</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ند</w:t>
      </w:r>
      <w:r w:rsidR="00473A3B">
        <w:rPr>
          <w:rFonts w:ascii="NoorLotus" w:hAnsi="NoorLotus" w:hint="c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سائر</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تدل</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8635EE"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مصنوع</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ربطی</w:t>
      </w:r>
      <w:r w:rsidR="007B24AF" w:rsidRPr="007B24AF">
        <w:rPr>
          <w:rFonts w:ascii="NoorLotus" w:hAnsi="NoorLotus"/>
          <w:rtl/>
        </w:rPr>
        <w:t xml:space="preserve"> </w:t>
      </w:r>
      <w:r w:rsidRPr="007B24AF">
        <w:rPr>
          <w:rFonts w:ascii="NoorLotus" w:hAnsi="NoorLotus"/>
          <w:rtl/>
        </w:rPr>
        <w:t>به</w:t>
      </w:r>
      <w:r w:rsidR="00EE6968">
        <w:rPr>
          <w:rFonts w:ascii="NoorLotus" w:hAnsi="NoorLotus" w:hint="c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لمس</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حجم</w:t>
      </w:r>
      <w:r w:rsidR="007B24AF" w:rsidRPr="007B24AF">
        <w:rPr>
          <w:rFonts w:ascii="NoorLotus" w:hAnsi="NoorLotus"/>
          <w:rtl/>
        </w:rPr>
        <w:t xml:space="preserve"> </w:t>
      </w:r>
      <w:r w:rsidRPr="007B24AF">
        <w:rPr>
          <w:rFonts w:ascii="NoorLotus" w:hAnsi="NoorLotus"/>
          <w:rtl/>
        </w:rPr>
        <w:t>نداشتن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امثالِ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8635EE">
        <w:rPr>
          <w:rFonts w:ascii="NoorLotus" w:hAnsi="NoorLotus" w:hint="cs"/>
          <w:rtl/>
        </w:rPr>
        <w:t>إ</w:t>
      </w:r>
      <w:r w:rsidRPr="007B24AF">
        <w:rPr>
          <w:rFonts w:ascii="NoorLotus" w:hAnsi="NoorLotus"/>
          <w:rtl/>
        </w:rPr>
        <w:t>دراک</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صراط</w:t>
      </w:r>
      <w:r w:rsidR="0042159E">
        <w:rPr>
          <w:rFonts w:ascii="NoorLotus" w:hAnsi="NoorLotus" w:hint="cs"/>
          <w:rtl/>
        </w:rPr>
        <w:t xml:space="preserve"> </w:t>
      </w:r>
      <w:r w:rsidRPr="007B24AF">
        <w:rPr>
          <w:rFonts w:ascii="NoorLotus" w:hAnsi="NoorLotus"/>
          <w:rtl/>
        </w:rPr>
        <w:t>داخل</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إدراک</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عبور</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42159E">
        <w:rPr>
          <w:rFonts w:ascii="NoorLotus" w:hAnsi="NoorLotus" w:hint="c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لمس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42159E">
        <w:rPr>
          <w:rFonts w:ascii="NoorLotus" w:hAnsi="NoorLotus" w:hint="c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مقوله</w:t>
      </w:r>
      <w:r w:rsidR="007B24AF" w:rsidRPr="007B24AF">
        <w:rPr>
          <w:rFonts w:ascii="NoorLotus" w:hAnsi="NoorLotus"/>
          <w:rtl/>
        </w:rPr>
        <w:t xml:space="preserve"> </w:t>
      </w:r>
      <w:r w:rsidRPr="007B24AF">
        <w:rPr>
          <w:rFonts w:ascii="NoorLotus" w:hAnsi="NoorLotus"/>
          <w:rtl/>
        </w:rPr>
        <w:t>أ</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مثل</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8635EE">
        <w:rPr>
          <w:rFonts w:ascii="NoorLotus" w:hAnsi="NoorLotus" w:hint="cs"/>
          <w:rtl/>
        </w:rPr>
        <w:t xml:space="preserve"> </w:t>
      </w:r>
      <w:r w:rsidRPr="007B24AF">
        <w:rPr>
          <w:rFonts w:ascii="NoorLotus" w:hAnsi="NoorLotus"/>
          <w:rtl/>
        </w:rPr>
        <w:t>جوهر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1634B2"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اصرار</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مقصد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متحرّک</w:t>
      </w:r>
      <w:r w:rsidR="007B24AF" w:rsidRPr="007B24AF">
        <w:rPr>
          <w:rFonts w:ascii="NoorLotus" w:hAnsi="NoorLotus"/>
          <w:rtl/>
        </w:rPr>
        <w:t xml:space="preserve"> </w:t>
      </w:r>
      <w:r w:rsidRPr="007B24AF">
        <w:rPr>
          <w:rFonts w:ascii="NoorLotus" w:hAnsi="NoorLotus"/>
          <w:rtl/>
        </w:rPr>
        <w:t>و</w:t>
      </w:r>
      <w:r w:rsidR="008635EE">
        <w:rPr>
          <w:rFonts w:ascii="NoorLotus" w:hAnsi="NoorLotus" w:hint="cs"/>
          <w:rtl/>
        </w:rPr>
        <w:t xml:space="preserve"> </w:t>
      </w:r>
      <w:r w:rsidRPr="007B24AF">
        <w:rPr>
          <w:rFonts w:ascii="NoorLotus" w:hAnsi="NoorLotus"/>
          <w:rtl/>
        </w:rPr>
        <w:t>ماف</w:t>
      </w:r>
      <w:r w:rsidR="00233C55" w:rsidRPr="007B24AF">
        <w:rPr>
          <w:rFonts w:ascii="NoorLotus" w:hAnsi="NoorLotus"/>
          <w:rtl/>
        </w:rPr>
        <w:t>ی</w:t>
      </w:r>
      <w:r w:rsidRPr="007B24AF">
        <w:rPr>
          <w:rFonts w:ascii="NoorLotus" w:hAnsi="NoorLotus"/>
          <w:rtl/>
        </w:rPr>
        <w:t>ه</w:t>
      </w:r>
      <w:r w:rsidR="008635EE">
        <w:rPr>
          <w:rFonts w:ascii="NoorLotus" w:hAnsi="NoorLotus" w:hint="cs"/>
          <w:rtl/>
        </w:rPr>
        <w:t>‌</w:t>
      </w:r>
      <w:r w:rsidRPr="007B24AF">
        <w:rPr>
          <w:rFonts w:ascii="NoorLotus" w:hAnsi="NoorLotus"/>
          <w:rtl/>
        </w:rPr>
        <w:t>الحرکة</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r w:rsidRPr="007B24AF">
        <w:rPr>
          <w:rFonts w:ascii="NoorLotus" w:hAnsi="NoorLotus"/>
          <w:rtl/>
        </w:rPr>
        <w:t>لازم</w:t>
      </w:r>
      <w:r w:rsidR="008635EE">
        <w:rPr>
          <w:rFonts w:ascii="NoorLotus" w:hAnsi="NoorLotus" w:hint="cs"/>
          <w:rtl/>
        </w:rPr>
        <w:t>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کار</w:t>
      </w:r>
      <w:r w:rsidR="008635EE">
        <w:rPr>
          <w:rFonts w:ascii="NoorLotus" w:hAnsi="NoorLotus" w:hint="cs"/>
          <w:rtl/>
        </w:rPr>
        <w:t xml:space="preserve"> </w:t>
      </w:r>
      <w:r w:rsidRPr="007B24AF">
        <w:rPr>
          <w:rFonts w:ascii="NoorLotus" w:hAnsi="NoorLotus"/>
          <w:rtl/>
        </w:rPr>
        <w:t>نباشد.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نمی‌</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اشتباهی</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مقرّر</w:t>
      </w:r>
      <w:r w:rsidR="007B24AF" w:rsidRPr="007B24AF">
        <w:rPr>
          <w:rFonts w:ascii="NoorLotus" w:hAnsi="NoorLotus"/>
          <w:rtl/>
        </w:rPr>
        <w:t xml:space="preserve"> </w:t>
      </w:r>
      <w:r w:rsidRPr="007B24AF">
        <w:rPr>
          <w:rFonts w:ascii="NoorLotus" w:hAnsi="NoorLotus"/>
          <w:rtl/>
        </w:rPr>
        <w:t>نسبت</w:t>
      </w:r>
      <w:r w:rsidR="00EE6968">
        <w:rPr>
          <w:rFonts w:ascii="NoorLotus" w:hAnsi="NoorLotus" w:hint="cs"/>
          <w:rtl/>
        </w:rPr>
        <w:t xml:space="preserve"> </w:t>
      </w:r>
      <w:r w:rsidRPr="007B24AF">
        <w:rPr>
          <w:rFonts w:ascii="NoorLotus" w:hAnsi="NoorLotus"/>
          <w:rtl/>
        </w:rPr>
        <w:t>داد،</w:t>
      </w:r>
      <w:r w:rsidR="007B24AF" w:rsidRPr="007B24AF">
        <w:rPr>
          <w:rFonts w:ascii="NoorLotus" w:hAnsi="NoorLotus"/>
          <w:rtl/>
        </w:rPr>
        <w:t xml:space="preserve"> </w:t>
      </w:r>
      <w:r w:rsidRPr="007B24AF">
        <w:rPr>
          <w:rFonts w:ascii="NoorLotus" w:hAnsi="NoorLotus"/>
          <w:rtl/>
        </w:rPr>
        <w:t>افزون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اصرار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‌ورز</w:t>
      </w:r>
      <w:r w:rsidR="00233C55" w:rsidRPr="007B24AF">
        <w:rPr>
          <w:rFonts w:ascii="NoorLotus" w:hAnsi="NoorLotus"/>
          <w:rtl/>
        </w:rPr>
        <w:t>ی</w:t>
      </w:r>
      <w:r w:rsidRPr="007B24AF">
        <w:rPr>
          <w:rFonts w:ascii="NoorLotus" w:hAnsi="NoorLotus"/>
          <w:rtl/>
        </w:rPr>
        <w:t>دند.</w:t>
      </w:r>
      <w:r w:rsidR="007B24AF" w:rsidRPr="007B24AF">
        <w:rPr>
          <w:rFonts w:ascii="NoorLotus" w:hAnsi="NoorLotus"/>
          <w:rtl/>
        </w:rPr>
        <w:t xml:space="preserve"> </w:t>
      </w:r>
    </w:p>
    <w:p w:rsidR="001634B2" w:rsidRDefault="001634B2" w:rsidP="00015BC1">
      <w:pPr>
        <w:pStyle w:val="3"/>
        <w:keepNext w:val="0"/>
        <w:keepLines w:val="0"/>
        <w:widowControl w:val="0"/>
        <w:rPr>
          <w:rtl/>
        </w:rPr>
      </w:pPr>
      <w:bookmarkStart w:id="68" w:name="_Toc377386539"/>
      <w:r>
        <w:rPr>
          <w:rFonts w:hint="cs"/>
          <w:rtl/>
        </w:rPr>
        <w:t>اشکال دوم:</w:t>
      </w:r>
      <w:bookmarkEnd w:id="68"/>
    </w:p>
    <w:p w:rsidR="001634B2" w:rsidRDefault="00FB39C3" w:rsidP="00015BC1">
      <w:pPr>
        <w:pStyle w:val="a4"/>
        <w:widowControl w:val="0"/>
        <w:rPr>
          <w:rtl/>
        </w:rPr>
      </w:pPr>
      <w:r w:rsidRPr="007B24AF">
        <w:rPr>
          <w:rtl/>
        </w:rPr>
        <w:t>«ا</w:t>
      </w:r>
      <w:r w:rsidR="00233C55" w:rsidRPr="007B24AF">
        <w:rPr>
          <w:rtl/>
        </w:rPr>
        <w:t>ی</w:t>
      </w:r>
      <w:r w:rsidRPr="007B24AF">
        <w:rPr>
          <w:rtl/>
        </w:rPr>
        <w:t>نکه</w:t>
      </w:r>
      <w:r w:rsidR="007B24AF" w:rsidRPr="007B24AF">
        <w:rPr>
          <w:rtl/>
        </w:rPr>
        <w:t xml:space="preserve"> </w:t>
      </w:r>
      <w:r w:rsidRPr="007B24AF">
        <w:rPr>
          <w:rtl/>
        </w:rPr>
        <w:t>گفته</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مدرّس</w:t>
      </w:r>
      <w:r w:rsidR="007B24AF" w:rsidRPr="007B24AF">
        <w:rPr>
          <w:rtl/>
        </w:rPr>
        <w:t xml:space="preserve"> </w:t>
      </w:r>
      <w:r w:rsidRPr="007B24AF">
        <w:rPr>
          <w:rtl/>
        </w:rPr>
        <w:t>محترم</w:t>
      </w:r>
      <w:r w:rsidR="007B24AF" w:rsidRPr="007B24AF">
        <w:rPr>
          <w:rtl/>
        </w:rPr>
        <w:t xml:space="preserve"> </w:t>
      </w:r>
      <w:r w:rsidRPr="007B24AF">
        <w:rPr>
          <w:rtl/>
        </w:rPr>
        <w:t>کتاب</w:t>
      </w:r>
      <w:r w:rsidR="007B24AF" w:rsidRPr="007B24AF">
        <w:rPr>
          <w:rtl/>
        </w:rPr>
        <w:t xml:space="preserve"> </w:t>
      </w:r>
      <w:r w:rsidRPr="007B24AF">
        <w:rPr>
          <w:rtl/>
        </w:rPr>
        <w:t>«معاد»</w:t>
      </w:r>
      <w:r w:rsidR="007B24AF" w:rsidRPr="007B24AF">
        <w:rPr>
          <w:rtl/>
        </w:rPr>
        <w:t xml:space="preserve"> </w:t>
      </w:r>
      <w:r w:rsidRPr="007B24AF">
        <w:rPr>
          <w:rtl/>
        </w:rPr>
        <w:t>با</w:t>
      </w:r>
      <w:r w:rsidR="007B24AF" w:rsidRPr="007B24AF">
        <w:rPr>
          <w:rtl/>
        </w:rPr>
        <w:t xml:space="preserve"> </w:t>
      </w:r>
      <w:r w:rsidRPr="007B24AF">
        <w:rPr>
          <w:rtl/>
        </w:rPr>
        <w:t>اصطلاحات</w:t>
      </w:r>
      <w:r w:rsidR="00EE6968">
        <w:rPr>
          <w:rFonts w:hint="cs"/>
          <w:rtl/>
        </w:rPr>
        <w:t xml:space="preserve"> </w:t>
      </w:r>
      <w:r w:rsidRPr="007B24AF">
        <w:rPr>
          <w:rtl/>
        </w:rPr>
        <w:t>فلسفی</w:t>
      </w:r>
      <w:r w:rsidR="007B24AF" w:rsidRPr="007B24AF">
        <w:rPr>
          <w:rtl/>
        </w:rPr>
        <w:t xml:space="preserve"> </w:t>
      </w:r>
      <w:r w:rsidRPr="007B24AF">
        <w:rPr>
          <w:rtl/>
        </w:rPr>
        <w:t>آشنائی</w:t>
      </w:r>
      <w:r w:rsidR="007B24AF" w:rsidRPr="007B24AF">
        <w:rPr>
          <w:rtl/>
        </w:rPr>
        <w:t xml:space="preserve"> </w:t>
      </w:r>
      <w:r w:rsidRPr="007B24AF">
        <w:rPr>
          <w:rtl/>
        </w:rPr>
        <w:t>ندارند</w:t>
      </w:r>
      <w:r w:rsidR="007B24AF" w:rsidRPr="007B24AF">
        <w:rPr>
          <w:rtl/>
        </w:rPr>
        <w:t xml:space="preserve"> </w:t>
      </w:r>
      <w:r w:rsidRPr="007B24AF">
        <w:rPr>
          <w:rtl/>
        </w:rPr>
        <w:t>و</w:t>
      </w:r>
      <w:r w:rsidR="007B24AF" w:rsidRPr="007B24AF">
        <w:rPr>
          <w:rtl/>
        </w:rPr>
        <w:t xml:space="preserve"> </w:t>
      </w:r>
      <w:r w:rsidRPr="007B24AF">
        <w:rPr>
          <w:rtl/>
        </w:rPr>
        <w:lastRenderedPageBreak/>
        <w:t>معنای</w:t>
      </w:r>
      <w:r w:rsidR="007B24AF" w:rsidRPr="007B24AF">
        <w:rPr>
          <w:rtl/>
        </w:rPr>
        <w:t xml:space="preserve"> </w:t>
      </w:r>
      <w:r w:rsidRPr="007B24AF">
        <w:rPr>
          <w:rtl/>
        </w:rPr>
        <w:t>خ</w:t>
      </w:r>
      <w:r w:rsidR="00233C55" w:rsidRPr="007B24AF">
        <w:rPr>
          <w:rtl/>
        </w:rPr>
        <w:t>ی</w:t>
      </w:r>
      <w:r w:rsidRPr="007B24AF">
        <w:rPr>
          <w:rtl/>
        </w:rPr>
        <w:t>ال</w:t>
      </w:r>
      <w:r w:rsidR="007B24AF" w:rsidRPr="007B24AF">
        <w:rPr>
          <w:rtl/>
        </w:rPr>
        <w:t xml:space="preserve"> </w:t>
      </w:r>
      <w:r w:rsidRPr="007B24AF">
        <w:rPr>
          <w:rtl/>
        </w:rPr>
        <w:t>و</w:t>
      </w:r>
      <w:r w:rsidR="007B24AF" w:rsidRPr="007B24AF">
        <w:rPr>
          <w:rtl/>
        </w:rPr>
        <w:t xml:space="preserve"> </w:t>
      </w:r>
      <w:r w:rsidRPr="007B24AF">
        <w:rPr>
          <w:rtl/>
        </w:rPr>
        <w:t>صورت</w:t>
      </w:r>
      <w:r w:rsidR="007B24AF" w:rsidRPr="007B24AF">
        <w:rPr>
          <w:rtl/>
        </w:rPr>
        <w:t xml:space="preserve"> </w:t>
      </w:r>
      <w:r w:rsidRPr="007B24AF">
        <w:rPr>
          <w:rtl/>
        </w:rPr>
        <w:t>و...</w:t>
      </w:r>
      <w:r w:rsidR="007B24AF" w:rsidRPr="007B24AF">
        <w:rPr>
          <w:rtl/>
        </w:rPr>
        <w:t xml:space="preserve"> </w:t>
      </w:r>
      <w:r w:rsidRPr="007B24AF">
        <w:rPr>
          <w:rtl/>
        </w:rPr>
        <w:t>را</w:t>
      </w:r>
      <w:r w:rsidR="007B24AF" w:rsidRPr="007B24AF">
        <w:rPr>
          <w:rtl/>
        </w:rPr>
        <w:t xml:space="preserve"> </w:t>
      </w:r>
      <w:r w:rsidR="007C3E81" w:rsidRPr="007B24AF">
        <w:rPr>
          <w:rtl/>
        </w:rPr>
        <w:t>نمی‌</w:t>
      </w:r>
      <w:r w:rsidR="00233C55" w:rsidRPr="007B24AF">
        <w:rPr>
          <w:rtl/>
        </w:rPr>
        <w:t>‌</w:t>
      </w:r>
      <w:r w:rsidRPr="007B24AF">
        <w:rPr>
          <w:rtl/>
        </w:rPr>
        <w:t>‌دانند،</w:t>
      </w:r>
      <w:r w:rsidR="007B24AF" w:rsidRPr="007B24AF">
        <w:rPr>
          <w:rtl/>
        </w:rPr>
        <w:t xml:space="preserve"> </w:t>
      </w:r>
      <w:r w:rsidRPr="007B24AF">
        <w:rPr>
          <w:rtl/>
        </w:rPr>
        <w:t>اشتباه</w:t>
      </w:r>
      <w:r w:rsidR="007B24AF" w:rsidRPr="007B24AF">
        <w:rPr>
          <w:rtl/>
        </w:rPr>
        <w:t xml:space="preserve"> </w:t>
      </w:r>
      <w:r w:rsidRPr="007B24AF">
        <w:rPr>
          <w:rtl/>
        </w:rPr>
        <w:t>است.</w:t>
      </w:r>
      <w:r w:rsidR="007B24AF" w:rsidRPr="007B24AF">
        <w:rPr>
          <w:rtl/>
        </w:rPr>
        <w:t xml:space="preserve"> </w:t>
      </w:r>
      <w:r w:rsidRPr="007B24AF">
        <w:rPr>
          <w:rtl/>
        </w:rPr>
        <w:t>بنده</w:t>
      </w:r>
      <w:r w:rsidR="007B24AF" w:rsidRPr="007B24AF">
        <w:rPr>
          <w:rtl/>
        </w:rPr>
        <w:t xml:space="preserve"> </w:t>
      </w:r>
      <w:r w:rsidRPr="007B24AF">
        <w:rPr>
          <w:rtl/>
        </w:rPr>
        <w:t>خودم</w:t>
      </w:r>
      <w:r w:rsidR="007B24AF" w:rsidRPr="007B24AF">
        <w:rPr>
          <w:rtl/>
        </w:rPr>
        <w:t xml:space="preserve"> </w:t>
      </w:r>
      <w:r w:rsidRPr="007B24AF">
        <w:rPr>
          <w:rtl/>
        </w:rPr>
        <w:t>در</w:t>
      </w:r>
      <w:r w:rsidR="007B24AF" w:rsidRPr="007B24AF">
        <w:rPr>
          <w:rtl/>
        </w:rPr>
        <w:t xml:space="preserve"> </w:t>
      </w:r>
      <w:r w:rsidRPr="007B24AF">
        <w:rPr>
          <w:rtl/>
        </w:rPr>
        <w:t>درس</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شرکت</w:t>
      </w:r>
      <w:r w:rsidR="007B24AF" w:rsidRPr="007B24AF">
        <w:rPr>
          <w:rtl/>
        </w:rPr>
        <w:t xml:space="preserve"> </w:t>
      </w:r>
      <w:r w:rsidR="007C3E81" w:rsidRPr="007B24AF">
        <w:rPr>
          <w:rtl/>
        </w:rPr>
        <w:t>می‌</w:t>
      </w:r>
      <w:r w:rsidR="00233C55" w:rsidRPr="007B24AF">
        <w:rPr>
          <w:rtl/>
        </w:rPr>
        <w:t>‌</w:t>
      </w:r>
      <w:r w:rsidRPr="007B24AF">
        <w:rPr>
          <w:rtl/>
        </w:rPr>
        <w:t>‌کردم</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صورت</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معنای</w:t>
      </w:r>
      <w:r w:rsidR="007B24AF" w:rsidRPr="007B24AF">
        <w:rPr>
          <w:rtl/>
        </w:rPr>
        <w:t xml:space="preserve"> </w:t>
      </w:r>
      <w:r w:rsidRPr="007B24AF">
        <w:rPr>
          <w:rtl/>
        </w:rPr>
        <w:t>فعل</w:t>
      </w:r>
      <w:r w:rsidR="00233C55" w:rsidRPr="007B24AF">
        <w:rPr>
          <w:rtl/>
        </w:rPr>
        <w:t>ی</w:t>
      </w:r>
      <w:r w:rsidR="00830B94">
        <w:rPr>
          <w:rFonts w:hint="cs"/>
          <w:rtl/>
        </w:rPr>
        <w:t>ّ</w:t>
      </w:r>
      <w:r w:rsidRPr="007B24AF">
        <w:rPr>
          <w:rtl/>
        </w:rPr>
        <w:t>ت</w:t>
      </w:r>
      <w:r w:rsidR="007B24AF" w:rsidRPr="007B24AF">
        <w:rPr>
          <w:rtl/>
        </w:rPr>
        <w:t xml:space="preserve"> </w:t>
      </w:r>
      <w:r w:rsidRPr="007B24AF">
        <w:rPr>
          <w:rtl/>
        </w:rPr>
        <w:t>و</w:t>
      </w:r>
      <w:r w:rsidR="00EE6968">
        <w:rPr>
          <w:rFonts w:hint="cs"/>
          <w:rtl/>
        </w:rPr>
        <w:t xml:space="preserve"> </w:t>
      </w:r>
      <w:r w:rsidRPr="007B24AF">
        <w:rPr>
          <w:rtl/>
        </w:rPr>
        <w:t>مادّه</w:t>
      </w:r>
      <w:r w:rsidR="007B24AF" w:rsidRPr="007B24AF">
        <w:rPr>
          <w:rtl/>
        </w:rPr>
        <w:t xml:space="preserve"> </w:t>
      </w:r>
      <w:r w:rsidRPr="007B24AF">
        <w:rPr>
          <w:rtl/>
        </w:rPr>
        <w:t>را</w:t>
      </w:r>
      <w:r w:rsidR="007B24AF" w:rsidRPr="007B24AF">
        <w:rPr>
          <w:rtl/>
        </w:rPr>
        <w:t xml:space="preserve"> </w:t>
      </w:r>
      <w:r w:rsidRPr="007B24AF">
        <w:rPr>
          <w:rtl/>
        </w:rPr>
        <w:t>به</w:t>
      </w:r>
      <w:r w:rsidR="007B24AF" w:rsidRPr="007B24AF">
        <w:rPr>
          <w:rtl/>
        </w:rPr>
        <w:t xml:space="preserve"> </w:t>
      </w:r>
      <w:r w:rsidRPr="007B24AF">
        <w:rPr>
          <w:rtl/>
        </w:rPr>
        <w:t>معنای</w:t>
      </w:r>
      <w:r w:rsidR="007B24AF" w:rsidRPr="007B24AF">
        <w:rPr>
          <w:rtl/>
        </w:rPr>
        <w:t xml:space="preserve"> </w:t>
      </w:r>
      <w:r w:rsidRPr="007B24AF">
        <w:rPr>
          <w:rtl/>
        </w:rPr>
        <w:t>ح</w:t>
      </w:r>
      <w:r w:rsidR="00233C55" w:rsidRPr="007B24AF">
        <w:rPr>
          <w:rtl/>
        </w:rPr>
        <w:t>ی</w:t>
      </w:r>
      <w:r w:rsidRPr="007B24AF">
        <w:rPr>
          <w:rtl/>
        </w:rPr>
        <w:t>ث</w:t>
      </w:r>
      <w:r w:rsidR="007B24AF" w:rsidRPr="007B24AF">
        <w:rPr>
          <w:rtl/>
        </w:rPr>
        <w:t xml:space="preserve"> </w:t>
      </w:r>
      <w:r w:rsidRPr="007B24AF">
        <w:rPr>
          <w:rtl/>
        </w:rPr>
        <w:t>قابل</w:t>
      </w:r>
      <w:r w:rsidR="00233C55" w:rsidRPr="007B24AF">
        <w:rPr>
          <w:rtl/>
        </w:rPr>
        <w:t>ی</w:t>
      </w:r>
      <w:r w:rsidR="00830B94">
        <w:rPr>
          <w:rFonts w:hint="cs"/>
          <w:rtl/>
        </w:rPr>
        <w:t>ّ</w:t>
      </w:r>
      <w:r w:rsidRPr="007B24AF">
        <w:rPr>
          <w:rtl/>
        </w:rPr>
        <w:t>ت</w:t>
      </w:r>
      <w:r w:rsidR="007B24AF" w:rsidRPr="007B24AF">
        <w:rPr>
          <w:rtl/>
        </w:rPr>
        <w:t xml:space="preserve"> </w:t>
      </w:r>
      <w:r w:rsidRPr="007B24AF">
        <w:rPr>
          <w:rtl/>
        </w:rPr>
        <w:t>تعر</w:t>
      </w:r>
      <w:r w:rsidR="00233C55" w:rsidRPr="007B24AF">
        <w:rPr>
          <w:rtl/>
        </w:rPr>
        <w:t>ی</w:t>
      </w:r>
      <w:r w:rsidRPr="007B24AF">
        <w:rPr>
          <w:rtl/>
        </w:rPr>
        <w:t>ف</w:t>
      </w:r>
      <w:r w:rsidR="007B24AF" w:rsidRPr="007B24AF">
        <w:rPr>
          <w:rtl/>
        </w:rPr>
        <w:t xml:space="preserve"> </w:t>
      </w:r>
      <w:r w:rsidRPr="007B24AF">
        <w:rPr>
          <w:rtl/>
        </w:rPr>
        <w:t>کردند».</w:t>
      </w:r>
      <w:r w:rsidR="007B24AF" w:rsidRPr="007B24AF">
        <w:rPr>
          <w:rtl/>
        </w:rPr>
        <w:t xml:space="preserve"> </w:t>
      </w:r>
    </w:p>
    <w:p w:rsidR="001634B2" w:rsidRDefault="001634B2" w:rsidP="00015BC1">
      <w:pPr>
        <w:pStyle w:val="4"/>
        <w:keepNext w:val="0"/>
        <w:keepLines w:val="0"/>
        <w:widowControl w:val="0"/>
        <w:rPr>
          <w:rtl/>
        </w:rPr>
      </w:pPr>
      <w:r>
        <w:rPr>
          <w:rFonts w:hint="cs"/>
          <w:rtl/>
        </w:rPr>
        <w:t>نقد و بررسی:</w:t>
      </w:r>
    </w:p>
    <w:p w:rsidR="00830B94" w:rsidRDefault="00FB39C3" w:rsidP="00015BC1">
      <w:pPr>
        <w:widowControl w:val="0"/>
        <w:rPr>
          <w:rFonts w:ascii="NoorLotus" w:hAnsi="NoorLotus"/>
          <w:rtl/>
        </w:rPr>
      </w:pPr>
      <w:r w:rsidRPr="007B24AF">
        <w:rPr>
          <w:rFonts w:ascii="NoorLotus" w:hAnsi="NoorLotus"/>
          <w:rtl/>
        </w:rPr>
        <w:t>بنده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شکی</w:t>
      </w:r>
      <w:r w:rsidR="007B24AF" w:rsidRPr="007B24AF">
        <w:rPr>
          <w:rFonts w:ascii="NoorLotus" w:hAnsi="NoorLotus"/>
          <w:rtl/>
        </w:rPr>
        <w:t xml:space="preserve"> </w:t>
      </w:r>
      <w:r w:rsidRPr="007B24AF">
        <w:rPr>
          <w:rFonts w:ascii="NoorLotus" w:hAnsi="NoorLotus"/>
          <w:rtl/>
        </w:rPr>
        <w:t>ندارم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مدّتی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عمر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تورّق</w:t>
      </w:r>
      <w:r w:rsidR="007B24AF" w:rsidRPr="007B24AF">
        <w:rPr>
          <w:rFonts w:ascii="NoorLotus" w:hAnsi="NoorLotus"/>
          <w:rtl/>
        </w:rPr>
        <w:t xml:space="preserve"> </w:t>
      </w:r>
      <w:r w:rsidRPr="007B24AF">
        <w:rPr>
          <w:rFonts w:ascii="NoorLotus" w:hAnsi="NoorLotus"/>
          <w:rtl/>
        </w:rPr>
        <w:t>کتب</w:t>
      </w:r>
      <w:r w:rsidR="00830B94">
        <w:rPr>
          <w:rFonts w:ascii="NoorLotus" w:hAnsi="NoorLotus" w:hint="c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گذراند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ل</w:t>
      </w:r>
      <w:r w:rsidR="00233C55" w:rsidRPr="007B24AF">
        <w:rPr>
          <w:rFonts w:ascii="NoorLotus" w:hAnsi="NoorLotus"/>
          <w:rtl/>
        </w:rPr>
        <w:t>ی</w:t>
      </w:r>
      <w:r w:rsidRPr="007B24AF">
        <w:rPr>
          <w:rFonts w:ascii="NoorLotus" w:hAnsi="NoorLotus"/>
          <w:rtl/>
        </w:rPr>
        <w:t>کن</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فهم</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هضم</w:t>
      </w:r>
      <w:r w:rsidR="00830B94">
        <w:rPr>
          <w:rFonts w:ascii="NoorLotus" w:hAnsi="NoorLotus" w:hint="cs"/>
          <w:rtl/>
        </w:rPr>
        <w:t xml:space="preserve"> </w:t>
      </w:r>
      <w:r w:rsidRPr="007B24AF">
        <w:rPr>
          <w:rFonts w:ascii="NoorLotus" w:hAnsi="NoorLotus"/>
          <w:rtl/>
        </w:rPr>
        <w:t>کردن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برکردن،</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گرفتن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زانو</w:t>
      </w:r>
      <w:r w:rsidR="007B24AF" w:rsidRPr="007B24AF">
        <w:rPr>
          <w:rFonts w:ascii="NoorLotus" w:hAnsi="NoorLotus"/>
          <w:rtl/>
        </w:rPr>
        <w:t xml:space="preserve"> </w:t>
      </w:r>
      <w:r w:rsidRPr="007B24AF">
        <w:rPr>
          <w:rFonts w:ascii="NoorLotus" w:hAnsi="NoorLotus"/>
          <w:rtl/>
        </w:rPr>
        <w:t>زدن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‌طلبد،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ورق</w:t>
      </w:r>
      <w:r w:rsidR="007B24AF" w:rsidRPr="007B24AF">
        <w:rPr>
          <w:rFonts w:ascii="NoorLotus" w:hAnsi="NoorLotus"/>
          <w:rtl/>
        </w:rPr>
        <w:t xml:space="preserve"> </w:t>
      </w:r>
      <w:r w:rsidRPr="007B24AF">
        <w:rPr>
          <w:rFonts w:ascii="NoorLotus" w:hAnsi="NoorLotus"/>
          <w:rtl/>
        </w:rPr>
        <w:t>زدن</w:t>
      </w:r>
      <w:r w:rsidR="007B24AF" w:rsidRPr="007B24AF">
        <w:rPr>
          <w:rFonts w:ascii="NoorLotus" w:hAnsi="NoorLotus"/>
          <w:rtl/>
        </w:rPr>
        <w:t xml:space="preserve"> </w:t>
      </w:r>
      <w:r w:rsidRPr="007B24AF">
        <w:rPr>
          <w:rFonts w:ascii="NoorLotus" w:hAnsi="NoorLotus"/>
          <w:rtl/>
        </w:rPr>
        <w:t>و</w:t>
      </w:r>
      <w:r w:rsidR="00830B94">
        <w:rPr>
          <w:rFonts w:ascii="NoorLotus" w:hAnsi="NoorLotus" w:hint="cs"/>
          <w:rtl/>
        </w:rPr>
        <w:t xml:space="preserve"> </w:t>
      </w:r>
      <w:r w:rsidRPr="007B24AF">
        <w:rPr>
          <w:rFonts w:ascii="NoorLotus" w:hAnsi="NoorLotus"/>
          <w:rtl/>
        </w:rPr>
        <w:t>مطالعه</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p>
    <w:p w:rsidR="00830B94" w:rsidRDefault="00FB39C3" w:rsidP="00015BC1">
      <w:pPr>
        <w:widowControl w:val="0"/>
        <w:rPr>
          <w:rFonts w:ascii="NoorLotus" w:hAnsi="NoorLotus"/>
          <w:rtl/>
        </w:rPr>
      </w:pPr>
      <w:r w:rsidRPr="007B24AF">
        <w:rPr>
          <w:rFonts w:ascii="NoorLotus" w:hAnsi="NoorLotus"/>
          <w:rtl/>
        </w:rPr>
        <w:t>تفاوت</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فلسفه</w:t>
      </w:r>
      <w:r w:rsidR="00830B94">
        <w:rPr>
          <w:rFonts w:ascii="NoorLotus" w:hAnsi="NoorLotus" w:hint="cs"/>
          <w:rtl/>
        </w:rPr>
        <w:t>‌</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افرادی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مدّعی‌اند</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‌فهمند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830B94">
        <w:rPr>
          <w:rFonts w:ascii="NoorLotus" w:hAnsi="NoorLotus" w:hint="cs"/>
          <w:rtl/>
        </w:rPr>
        <w:t xml:space="preserve"> </w:t>
      </w:r>
      <w:r w:rsidRPr="007B24AF">
        <w:rPr>
          <w:rFonts w:ascii="NoorLotus" w:hAnsi="NoorLotus"/>
          <w:rtl/>
        </w:rPr>
        <w:t>بزنگاه‌ها</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اصطلاحی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‌شنود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تعر</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برمی‌کند،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شدّت</w:t>
      </w:r>
      <w:r w:rsidR="007B24AF" w:rsidRPr="007B24AF">
        <w:rPr>
          <w:rFonts w:ascii="NoorLotus" w:hAnsi="NoorLotus"/>
          <w:rtl/>
        </w:rPr>
        <w:t xml:space="preserve"> </w:t>
      </w:r>
      <w:r w:rsidRPr="007B24AF">
        <w:rPr>
          <w:rFonts w:ascii="NoorLotus" w:hAnsi="NoorLotus"/>
          <w:rtl/>
        </w:rPr>
        <w:t>انس</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الفاظ</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هضم</w:t>
      </w:r>
      <w:r w:rsidR="007B24AF" w:rsidRPr="007B24AF">
        <w:rPr>
          <w:rFonts w:ascii="NoorLotus" w:hAnsi="NoorLotus"/>
          <w:rtl/>
        </w:rPr>
        <w:t xml:space="preserve"> </w:t>
      </w:r>
      <w:r w:rsidRPr="007B24AF">
        <w:rPr>
          <w:rFonts w:ascii="NoorLotus" w:hAnsi="NoorLotus"/>
          <w:rtl/>
        </w:rPr>
        <w:t>نشدن</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اصطلاحی،</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لوازمی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تصوّر</w:t>
      </w:r>
      <w:r w:rsidR="00830B94">
        <w:rPr>
          <w:rFonts w:ascii="NoorLotus" w:hAnsi="NoorLotus" w:hint="c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p>
    <w:p w:rsidR="00830B94" w:rsidRDefault="00FB39C3" w:rsidP="00015BC1">
      <w:pPr>
        <w:widowControl w:val="0"/>
        <w:rPr>
          <w:rFonts w:ascii="NoorLotus" w:hAnsi="NoorLotus"/>
          <w:rtl/>
        </w:rPr>
      </w:pPr>
      <w:r w:rsidRPr="007B24AF">
        <w:rPr>
          <w:rFonts w:ascii="NoorLotus" w:hAnsi="NoorLotus"/>
          <w:rtl/>
        </w:rPr>
        <w:t>آری</w:t>
      </w:r>
      <w:r w:rsidR="00830B94">
        <w:rPr>
          <w:rFonts w:ascii="NoorLotus" w:hAnsi="NoorLotus" w:hint="cs"/>
          <w:rtl/>
        </w:rPr>
        <w:t>!</w:t>
      </w:r>
    </w:p>
    <w:tbl>
      <w:tblPr>
        <w:tblStyle w:val="af4"/>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280"/>
        <w:gridCol w:w="3383"/>
      </w:tblGrid>
      <w:tr w:rsidR="00F421CC" w:rsidTr="009257A2">
        <w:tc>
          <w:tcPr>
            <w:tcW w:w="3447" w:type="dxa"/>
          </w:tcPr>
          <w:p w:rsidR="00F421CC" w:rsidRPr="009257A2" w:rsidRDefault="00F421CC" w:rsidP="00015BC1">
            <w:pPr>
              <w:widowControl w:val="0"/>
              <w:rPr>
                <w:rFonts w:ascii="NoorLotus" w:hAnsi="NoorLotus"/>
                <w:sz w:val="2"/>
                <w:szCs w:val="2"/>
                <w:rtl/>
              </w:rPr>
            </w:pPr>
            <w:r w:rsidRPr="007B24AF">
              <w:rPr>
                <w:rFonts w:ascii="NoorLotus" w:hAnsi="NoorLotus"/>
                <w:rtl/>
              </w:rPr>
              <w:t xml:space="preserve">خوش بود </w:t>
            </w:r>
            <w:r>
              <w:rPr>
                <w:rFonts w:ascii="NoorLotus" w:hAnsi="NoorLotus" w:hint="cs"/>
                <w:rtl/>
              </w:rPr>
              <w:t>گ</w:t>
            </w:r>
            <w:r w:rsidRPr="007B24AF">
              <w:rPr>
                <w:rFonts w:ascii="NoorLotus" w:hAnsi="NoorLotus"/>
                <w:rtl/>
              </w:rPr>
              <w:t>ر محک تجربه آید به</w:t>
            </w:r>
            <w:r w:rsidRPr="00A63F2C">
              <w:rPr>
                <w:rFonts w:ascii="NoorLotus" w:hAnsi="NoorLotus"/>
                <w:rtl/>
              </w:rPr>
              <w:t xml:space="preserve"> </w:t>
            </w:r>
            <w:r w:rsidRPr="007B24AF">
              <w:rPr>
                <w:rFonts w:ascii="NoorLotus" w:hAnsi="NoorLotus"/>
                <w:rtl/>
              </w:rPr>
              <w:t>میان</w:t>
            </w:r>
            <w:r>
              <w:rPr>
                <w:rFonts w:ascii="NoorLotus" w:hAnsi="NoorLotus"/>
                <w:rtl/>
              </w:rPr>
              <w:br/>
            </w:r>
          </w:p>
        </w:tc>
        <w:tc>
          <w:tcPr>
            <w:tcW w:w="284" w:type="dxa"/>
          </w:tcPr>
          <w:p w:rsidR="00F421CC" w:rsidRDefault="00F421CC" w:rsidP="00015BC1">
            <w:pPr>
              <w:widowControl w:val="0"/>
              <w:rPr>
                <w:rFonts w:ascii="NoorLotus" w:hAnsi="NoorLotus"/>
                <w:rtl/>
              </w:rPr>
            </w:pPr>
          </w:p>
        </w:tc>
        <w:tc>
          <w:tcPr>
            <w:tcW w:w="3544" w:type="dxa"/>
          </w:tcPr>
          <w:p w:rsidR="00F421CC" w:rsidRPr="009257A2" w:rsidRDefault="00F421CC" w:rsidP="00015BC1">
            <w:pPr>
              <w:widowControl w:val="0"/>
              <w:rPr>
                <w:rFonts w:ascii="NoorLotus" w:hAnsi="NoorLotus"/>
                <w:sz w:val="2"/>
                <w:szCs w:val="2"/>
                <w:rtl/>
              </w:rPr>
            </w:pPr>
            <w:r w:rsidRPr="007B24AF">
              <w:rPr>
                <w:rFonts w:ascii="NoorLotus" w:hAnsi="NoorLotus"/>
                <w:rtl/>
              </w:rPr>
              <w:t>تا سیه</w:t>
            </w:r>
            <w:r w:rsidR="009257A2">
              <w:rPr>
                <w:rFonts w:ascii="NoorLotus" w:hAnsi="NoorLotus" w:hint="cs"/>
                <w:rtl/>
              </w:rPr>
              <w:t>‌</w:t>
            </w:r>
            <w:r w:rsidRPr="007B24AF">
              <w:rPr>
                <w:rFonts w:ascii="NoorLotus" w:hAnsi="NoorLotus"/>
                <w:rtl/>
              </w:rPr>
              <w:t>روی شود هر که در</w:t>
            </w:r>
            <w:r w:rsidR="009257A2">
              <w:rPr>
                <w:rFonts w:ascii="NoorLotus" w:hAnsi="NoorLotus" w:hint="cs"/>
                <w:rtl/>
              </w:rPr>
              <w:t xml:space="preserve"> ا</w:t>
            </w:r>
            <w:r w:rsidRPr="007B24AF">
              <w:rPr>
                <w:rFonts w:ascii="NoorLotus" w:hAnsi="NoorLotus"/>
                <w:rtl/>
              </w:rPr>
              <w:t>و غش باشد</w:t>
            </w:r>
            <w:r>
              <w:rPr>
                <w:rFonts w:ascii="NoorLotus" w:hAnsi="NoorLotus"/>
                <w:rtl/>
              </w:rPr>
              <w:br/>
            </w:r>
          </w:p>
        </w:tc>
      </w:tr>
    </w:tbl>
    <w:p w:rsidR="001634B2" w:rsidRDefault="00FB39C3" w:rsidP="00015BC1">
      <w:pPr>
        <w:widowControl w:val="0"/>
        <w:rPr>
          <w:rFonts w:ascii="NoorLotus" w:hAnsi="NoorLotus"/>
          <w:rtl/>
        </w:rPr>
      </w:pPr>
      <w:r w:rsidRPr="007B24AF">
        <w:rPr>
          <w:rFonts w:ascii="NoorLotus" w:hAnsi="NoorLotus"/>
          <w:rtl/>
        </w:rPr>
        <w:t>نمونه‌های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عباراتشان</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همراه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830B94">
        <w:rPr>
          <w:rFonts w:ascii="NoorLotus" w:hAnsi="NoorLotus" w:hint="cs"/>
          <w:rtl/>
        </w:rPr>
        <w:t xml:space="preserve"> </w:t>
      </w:r>
      <w:r w:rsidRPr="007B24AF">
        <w:rPr>
          <w:rFonts w:ascii="NoorLotus" w:hAnsi="NoorLotus"/>
          <w:rtl/>
        </w:rPr>
        <w:t>خاتمه</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نموده‌ام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صباحی</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خوانده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امثال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830B94">
        <w:rPr>
          <w:rFonts w:ascii="NoorLotus" w:hAnsi="NoorLotus" w:hint="c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اشتباهات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کتبی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شفاهی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1634B2" w:rsidRDefault="001634B2" w:rsidP="00015BC1">
      <w:pPr>
        <w:pStyle w:val="3"/>
        <w:keepNext w:val="0"/>
        <w:keepLines w:val="0"/>
        <w:widowControl w:val="0"/>
        <w:rPr>
          <w:rtl/>
        </w:rPr>
      </w:pPr>
      <w:bookmarkStart w:id="69" w:name="_Toc377386540"/>
      <w:r>
        <w:rPr>
          <w:rFonts w:hint="cs"/>
          <w:rtl/>
        </w:rPr>
        <w:t>اشکال سوم:</w:t>
      </w:r>
      <w:bookmarkEnd w:id="69"/>
    </w:p>
    <w:p w:rsidR="001634B2" w:rsidRDefault="00FB39C3" w:rsidP="00015BC1">
      <w:pPr>
        <w:pStyle w:val="a4"/>
        <w:widowControl w:val="0"/>
        <w:rPr>
          <w:rtl/>
        </w:rPr>
      </w:pPr>
      <w:r w:rsidRPr="007B24AF">
        <w:rPr>
          <w:rtl/>
        </w:rPr>
        <w:t>«اشکال</w:t>
      </w:r>
      <w:r w:rsidR="007B24AF" w:rsidRPr="007B24AF">
        <w:rPr>
          <w:rtl/>
        </w:rPr>
        <w:t xml:space="preserve"> </w:t>
      </w:r>
      <w:r w:rsidRPr="007B24AF">
        <w:rPr>
          <w:rtl/>
        </w:rPr>
        <w:t>به</w:t>
      </w:r>
      <w:r w:rsidR="007B24AF" w:rsidRPr="007B24AF">
        <w:rPr>
          <w:rtl/>
        </w:rPr>
        <w:t xml:space="preserve"> </w:t>
      </w:r>
      <w:r w:rsidRPr="007B24AF">
        <w:rPr>
          <w:rtl/>
        </w:rPr>
        <w:t>عباراتی</w:t>
      </w:r>
      <w:r w:rsidR="007B24AF" w:rsidRPr="007B24AF">
        <w:rPr>
          <w:rtl/>
        </w:rPr>
        <w:t xml:space="preserve"> </w:t>
      </w:r>
      <w:r w:rsidRPr="007B24AF">
        <w:rPr>
          <w:rtl/>
        </w:rPr>
        <w:t>مثل</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«اتفاق</w:t>
      </w:r>
      <w:r w:rsidR="007B24AF" w:rsidRPr="007B24AF">
        <w:rPr>
          <w:rtl/>
        </w:rPr>
        <w:t xml:space="preserve"> </w:t>
      </w:r>
      <w:r w:rsidRPr="007B24AF">
        <w:rPr>
          <w:rtl/>
        </w:rPr>
        <w:t>علمای</w:t>
      </w:r>
      <w:r w:rsidR="007B24AF" w:rsidRPr="007B24AF">
        <w:rPr>
          <w:rtl/>
        </w:rPr>
        <w:t xml:space="preserve"> </w:t>
      </w:r>
      <w:r w:rsidRPr="007B24AF">
        <w:rPr>
          <w:rtl/>
        </w:rPr>
        <w:t>مسلم</w:t>
      </w:r>
      <w:r w:rsidR="00233C55" w:rsidRPr="007B24AF">
        <w:rPr>
          <w:rtl/>
        </w:rPr>
        <w:t>ی</w:t>
      </w:r>
      <w:r w:rsidRPr="007B24AF">
        <w:rPr>
          <w:rtl/>
        </w:rPr>
        <w:t>ن»</w:t>
      </w:r>
      <w:r w:rsidR="007B24AF" w:rsidRPr="007B24AF">
        <w:rPr>
          <w:rtl/>
        </w:rPr>
        <w:t xml:space="preserve"> </w:t>
      </w:r>
      <w:r w:rsidRPr="007B24AF">
        <w:rPr>
          <w:rtl/>
        </w:rPr>
        <w:t>اشکال</w:t>
      </w:r>
      <w:r w:rsidR="007B24AF" w:rsidRPr="007B24AF">
        <w:rPr>
          <w:rtl/>
        </w:rPr>
        <w:t xml:space="preserve"> </w:t>
      </w:r>
      <w:r w:rsidRPr="007B24AF">
        <w:rPr>
          <w:rtl/>
        </w:rPr>
        <w:t>علمی</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تعاب</w:t>
      </w:r>
      <w:r w:rsidR="00233C55" w:rsidRPr="007B24AF">
        <w:rPr>
          <w:rtl/>
        </w:rPr>
        <w:t>ی</w:t>
      </w:r>
      <w:r w:rsidRPr="007B24AF">
        <w:rPr>
          <w:rtl/>
        </w:rPr>
        <w:t>ر</w:t>
      </w:r>
      <w:r w:rsidR="007B24AF" w:rsidRPr="007B24AF">
        <w:rPr>
          <w:rtl/>
        </w:rPr>
        <w:t xml:space="preserve"> </w:t>
      </w:r>
      <w:r w:rsidRPr="007B24AF">
        <w:rPr>
          <w:rtl/>
        </w:rPr>
        <w:t>از</w:t>
      </w:r>
      <w:r w:rsidR="007B24AF" w:rsidRPr="007B24AF">
        <w:rPr>
          <w:rtl/>
        </w:rPr>
        <w:t xml:space="preserve"> </w:t>
      </w:r>
      <w:r w:rsidRPr="007B24AF">
        <w:rPr>
          <w:rtl/>
        </w:rPr>
        <w:t>باب</w:t>
      </w:r>
      <w:r w:rsidR="007B24AF" w:rsidRPr="007B24AF">
        <w:rPr>
          <w:rtl/>
        </w:rPr>
        <w:t xml:space="preserve"> </w:t>
      </w:r>
      <w:r w:rsidRPr="00213D2D">
        <w:rPr>
          <w:b/>
          <w:bCs/>
          <w:rtl/>
        </w:rPr>
        <w:t>مسامحه</w:t>
      </w:r>
      <w:r w:rsidR="007B24AF" w:rsidRPr="007B24AF">
        <w:rPr>
          <w:rtl/>
        </w:rPr>
        <w:t xml:space="preserve"> </w:t>
      </w:r>
      <w:r w:rsidRPr="007B24AF">
        <w:rPr>
          <w:rtl/>
        </w:rPr>
        <w:t>است.</w:t>
      </w:r>
      <w:r w:rsidR="007B24AF" w:rsidRPr="007B24AF">
        <w:rPr>
          <w:rtl/>
        </w:rPr>
        <w:t xml:space="preserve"> </w:t>
      </w:r>
      <w:r w:rsidRPr="007B24AF">
        <w:rPr>
          <w:rtl/>
        </w:rPr>
        <w:t>وقتی</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ند:</w:t>
      </w:r>
      <w:r w:rsidR="007B24AF" w:rsidRPr="007B24AF">
        <w:rPr>
          <w:rtl/>
        </w:rPr>
        <w:t xml:space="preserve"> </w:t>
      </w:r>
      <w:r w:rsidRPr="007B24AF">
        <w:rPr>
          <w:rtl/>
        </w:rPr>
        <w:t>«از</w:t>
      </w:r>
      <w:r w:rsidR="00213D2D">
        <w:rPr>
          <w:rFonts w:hint="cs"/>
          <w:rtl/>
        </w:rPr>
        <w:t xml:space="preserve"> </w:t>
      </w:r>
      <w:r w:rsidRPr="007B24AF">
        <w:rPr>
          <w:rtl/>
        </w:rPr>
        <w:t>ظاهر</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استفاده</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اخبار</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مسأله</w:t>
      </w:r>
      <w:r w:rsidR="007B24AF" w:rsidRPr="007B24AF">
        <w:rPr>
          <w:rtl/>
        </w:rPr>
        <w:t xml:space="preserve"> </w:t>
      </w:r>
      <w:r w:rsidRPr="007B24AF">
        <w:rPr>
          <w:rtl/>
        </w:rPr>
        <w:t>بارها</w:t>
      </w:r>
      <w:r w:rsidR="00213D2D">
        <w:rPr>
          <w:rFonts w:hint="cs"/>
          <w:rtl/>
        </w:rPr>
        <w:t xml:space="preserve"> </w:t>
      </w:r>
      <w:r w:rsidRPr="007B24AF">
        <w:rPr>
          <w:rtl/>
        </w:rPr>
        <w:t>سخن</w:t>
      </w:r>
      <w:r w:rsidR="007B24AF" w:rsidRPr="007B24AF">
        <w:rPr>
          <w:rtl/>
        </w:rPr>
        <w:t xml:space="preserve"> </w:t>
      </w:r>
      <w:r w:rsidRPr="007B24AF">
        <w:rPr>
          <w:rtl/>
        </w:rPr>
        <w:t>گفت</w:t>
      </w:r>
      <w:r w:rsidR="007412D8" w:rsidRPr="007B24AF">
        <w:rPr>
          <w:rtl/>
        </w:rPr>
        <w:t>ه‌اند</w:t>
      </w:r>
      <w:r w:rsidRPr="007B24AF">
        <w:rPr>
          <w:rtl/>
        </w:rPr>
        <w:t>»</w:t>
      </w:r>
      <w:r w:rsidR="007B24AF" w:rsidRPr="007B24AF">
        <w:rPr>
          <w:rtl/>
        </w:rPr>
        <w:t xml:space="preserve"> </w:t>
      </w:r>
      <w:r w:rsidRPr="007B24AF">
        <w:rPr>
          <w:rtl/>
        </w:rPr>
        <w:t>مراد</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مجموعه</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أخبار</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Pr="007B24AF">
        <w:rPr>
          <w:rtl/>
        </w:rPr>
        <w:t>مطلبی</w:t>
      </w:r>
      <w:r w:rsidR="007B24AF" w:rsidRPr="007B24AF">
        <w:rPr>
          <w:rtl/>
        </w:rPr>
        <w:t xml:space="preserve"> </w:t>
      </w:r>
      <w:r w:rsidRPr="007B24AF">
        <w:rPr>
          <w:rtl/>
        </w:rPr>
        <w:t>هست،</w:t>
      </w:r>
      <w:r w:rsidR="007B24AF" w:rsidRPr="007B24AF">
        <w:rPr>
          <w:rtl/>
        </w:rPr>
        <w:t xml:space="preserve"> </w:t>
      </w:r>
      <w:r w:rsidRPr="007B24AF">
        <w:rPr>
          <w:rtl/>
        </w:rPr>
        <w:t>حال</w:t>
      </w:r>
      <w:r w:rsidR="007B24AF" w:rsidRPr="007B24AF">
        <w:rPr>
          <w:rtl/>
        </w:rPr>
        <w:t xml:space="preserve"> </w:t>
      </w:r>
      <w:r w:rsidRPr="007B24AF">
        <w:rPr>
          <w:rtl/>
        </w:rPr>
        <w:t>چه</w:t>
      </w:r>
      <w:r w:rsidR="007B24AF" w:rsidRPr="007B24AF">
        <w:rPr>
          <w:rtl/>
        </w:rPr>
        <w:t xml:space="preserve"> </w:t>
      </w:r>
      <w:r w:rsidRPr="007B24AF">
        <w:rPr>
          <w:rtl/>
        </w:rPr>
        <w:t>فقط</w:t>
      </w:r>
      <w:r w:rsidR="007B24AF" w:rsidRPr="007B24AF">
        <w:rPr>
          <w:rtl/>
        </w:rPr>
        <w:t xml:space="preserve"> </w:t>
      </w:r>
      <w:r w:rsidRPr="007B24AF">
        <w:rPr>
          <w:rtl/>
        </w:rPr>
        <w:t>در</w:t>
      </w:r>
      <w:r w:rsidR="007B24AF" w:rsidRPr="007B24AF">
        <w:rPr>
          <w:rtl/>
        </w:rPr>
        <w:t xml:space="preserve"> </w:t>
      </w:r>
      <w:r w:rsidRPr="007B24AF">
        <w:rPr>
          <w:rtl/>
        </w:rPr>
        <w:t>اخبار</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در</w:t>
      </w:r>
      <w:r w:rsidR="007B24AF" w:rsidRPr="007B24AF">
        <w:rPr>
          <w:rtl/>
        </w:rPr>
        <w:t xml:space="preserve"> </w:t>
      </w:r>
      <w:r w:rsidRPr="007B24AF">
        <w:rPr>
          <w:rtl/>
        </w:rPr>
        <w:t>هر</w:t>
      </w:r>
      <w:r w:rsidR="007B24AF" w:rsidRPr="007B24AF">
        <w:rPr>
          <w:rtl/>
        </w:rPr>
        <w:t xml:space="preserve"> </w:t>
      </w:r>
      <w:r w:rsidRPr="007B24AF">
        <w:rPr>
          <w:rtl/>
        </w:rPr>
        <w:t>دو».</w:t>
      </w:r>
      <w:r w:rsidR="007B24AF" w:rsidRPr="007B24AF">
        <w:rPr>
          <w:rtl/>
        </w:rPr>
        <w:t xml:space="preserve"> </w:t>
      </w:r>
    </w:p>
    <w:p w:rsidR="001634B2" w:rsidRDefault="001634B2" w:rsidP="00015BC1">
      <w:pPr>
        <w:pStyle w:val="4"/>
        <w:keepNext w:val="0"/>
        <w:keepLines w:val="0"/>
        <w:widowControl w:val="0"/>
        <w:rPr>
          <w:rtl/>
        </w:rPr>
      </w:pPr>
      <w:r>
        <w:rPr>
          <w:rFonts w:hint="cs"/>
          <w:rtl/>
        </w:rPr>
        <w:t>نقد و بررسی:</w:t>
      </w:r>
    </w:p>
    <w:p w:rsidR="00213D2D" w:rsidRDefault="00FB39C3" w:rsidP="00015BC1">
      <w:pPr>
        <w:widowControl w:val="0"/>
        <w:rPr>
          <w:rFonts w:ascii="NoorLotus" w:hAnsi="NoorLotus"/>
          <w:rtl/>
        </w:rPr>
      </w:pP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تخطئ</w:t>
      </w:r>
      <w:r w:rsidR="00D74A83">
        <w:rPr>
          <w:rFonts w:ascii="NoorLotus" w:hAnsi="NoorLotus" w:hint="cs"/>
          <w:rtl/>
        </w:rPr>
        <w:t xml:space="preserve">ۀ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lastRenderedPageBreak/>
        <w:t>بدون</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دقّتی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مناسب</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D74A83">
        <w:rPr>
          <w:rFonts w:ascii="NoorLotus" w:hAnsi="NoorLotus" w:hint="cs"/>
          <w:rtl/>
        </w:rPr>
        <w:t xml:space="preserve"> </w:t>
      </w:r>
      <w:r w:rsidRPr="007B24AF">
        <w:rPr>
          <w:rFonts w:ascii="NoorLotus" w:hAnsi="NoorLotus"/>
          <w:rtl/>
        </w:rPr>
        <w:t>تع</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مسأله‌ای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غالب</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قرن</w:t>
      </w:r>
      <w:r w:rsidR="007B24AF" w:rsidRPr="007B24AF">
        <w:rPr>
          <w:rFonts w:ascii="NoorLotus" w:hAnsi="NoorLotus"/>
          <w:rtl/>
        </w:rPr>
        <w:t xml:space="preserve"> </w:t>
      </w:r>
      <w:r w:rsidR="00D74A83">
        <w:rPr>
          <w:rFonts w:ascii="NoorLotus" w:hAnsi="NoorLotus" w:hint="cs"/>
          <w:rtl/>
        </w:rPr>
        <w:t>دهم</w:t>
      </w:r>
      <w:r w:rsidR="007B24AF" w:rsidRPr="007B24AF">
        <w:rPr>
          <w:rFonts w:ascii="NoorLotus" w:hAnsi="NoorLotus"/>
          <w:rtl/>
        </w:rPr>
        <w:t xml:space="preserve"> </w:t>
      </w:r>
      <w:r w:rsidRPr="007B24AF">
        <w:rPr>
          <w:rFonts w:ascii="NoorLotus" w:hAnsi="NoorLotus"/>
          <w:rtl/>
        </w:rPr>
        <w:t>مخالف</w:t>
      </w:r>
      <w:r w:rsidR="00D74A83">
        <w:rPr>
          <w:rFonts w:ascii="NoorLotus" w:hAnsi="NoorLotus" w:hint="c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ساکت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اجماع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اثری</w:t>
      </w:r>
      <w:r w:rsidR="00D74A83">
        <w:rPr>
          <w:rFonts w:ascii="NoorLotus" w:hAnsi="NoorLotus" w:hint="cs"/>
          <w:rtl/>
        </w:rPr>
        <w:t xml:space="preserve"> </w:t>
      </w:r>
      <w:r w:rsidRPr="007B24AF">
        <w:rPr>
          <w:rFonts w:ascii="NoorLotus" w:hAnsi="NoorLotus"/>
          <w:rtl/>
        </w:rPr>
        <w:t>نمی‌باشد،</w:t>
      </w:r>
      <w:r w:rsidR="007B24AF" w:rsidRPr="007B24AF">
        <w:rPr>
          <w:rFonts w:ascii="NoorLotus" w:hAnsi="NoorLotus"/>
          <w:rtl/>
        </w:rPr>
        <w:t xml:space="preserve"> </w:t>
      </w:r>
      <w:r w:rsidRPr="007B24AF">
        <w:rPr>
          <w:rFonts w:ascii="NoorLotus" w:hAnsi="NoorLotus"/>
          <w:rtl/>
        </w:rPr>
        <w:t>تعب</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صراحت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«مسامحه»</w:t>
      </w:r>
      <w:r w:rsidR="007B24AF" w:rsidRPr="007B24AF">
        <w:rPr>
          <w:rFonts w:ascii="NoorLotus" w:hAnsi="NoorLotus"/>
          <w:rtl/>
        </w:rPr>
        <w:t xml:space="preserve"> </w:t>
      </w:r>
      <w:r w:rsidRPr="007B24AF">
        <w:rPr>
          <w:rFonts w:ascii="NoorLotus" w:hAnsi="NoorLotus"/>
          <w:rtl/>
        </w:rPr>
        <w:t>عذر</w:t>
      </w:r>
      <w:r w:rsidR="00213D2D">
        <w:rPr>
          <w:rFonts w:ascii="NoorLotus" w:hAnsi="NoorLotus" w:hint="cs"/>
          <w:rtl/>
        </w:rPr>
        <w:t xml:space="preserve"> </w:t>
      </w:r>
      <w:r w:rsidRPr="007B24AF">
        <w:rPr>
          <w:rFonts w:ascii="NoorLotus" w:hAnsi="NoorLotus"/>
          <w:rtl/>
        </w:rPr>
        <w:t>می‌آورند.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فضای</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فضای</w:t>
      </w:r>
      <w:r w:rsidR="007B24AF" w:rsidRPr="007B24AF">
        <w:rPr>
          <w:rFonts w:ascii="NoorLotus" w:hAnsi="NoorLotus"/>
          <w:rtl/>
        </w:rPr>
        <w:t xml:space="preserve"> </w:t>
      </w:r>
      <w:r w:rsidRPr="007B24AF">
        <w:rPr>
          <w:rFonts w:ascii="NoorLotus" w:hAnsi="NoorLotus"/>
          <w:rtl/>
        </w:rPr>
        <w:t>مسامحه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سهل</w:t>
      </w:r>
      <w:r w:rsidR="007B24AF" w:rsidRPr="007B24AF">
        <w:rPr>
          <w:rFonts w:ascii="NoorLotus" w:hAnsi="NoorLotus"/>
          <w:rtl/>
        </w:rPr>
        <w:t xml:space="preserve"> </w:t>
      </w:r>
      <w:r w:rsidRPr="007B24AF">
        <w:rPr>
          <w:rFonts w:ascii="NoorLotus" w:hAnsi="NoorLotus"/>
          <w:rtl/>
        </w:rPr>
        <w:t>انگاری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213D2D">
        <w:rPr>
          <w:rFonts w:ascii="NoorLotus" w:hAnsi="NoorLotus" w:hint="cs"/>
          <w:rtl/>
        </w:rPr>
        <w:t xml:space="preserve"> </w:t>
      </w:r>
      <w:r w:rsidRPr="007B24AF">
        <w:rPr>
          <w:rFonts w:ascii="NoorLotus" w:hAnsi="NoorLotus"/>
          <w:rtl/>
        </w:rPr>
        <w:t>راضی‌اند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مسامحات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بپردازند؟</w:t>
      </w:r>
      <w:r w:rsidR="007B24AF" w:rsidRPr="007B24AF">
        <w:rPr>
          <w:rFonts w:ascii="NoorLotus" w:hAnsi="NoorLotus"/>
          <w:rtl/>
        </w:rPr>
        <w:t xml:space="preserve"> </w:t>
      </w:r>
      <w:r w:rsidRPr="007B24AF">
        <w:rPr>
          <w:rFonts w:ascii="NoorLotus" w:hAnsi="NoorLotus"/>
          <w:rtl/>
        </w:rPr>
        <w:t>وانگهی</w:t>
      </w:r>
      <w:r w:rsidR="00213D2D">
        <w:rPr>
          <w:rFonts w:ascii="NoorLotus" w:hAnsi="NoorLotus" w:hint="c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مسامحات</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افتادن</w:t>
      </w:r>
      <w:r w:rsidR="007B24AF" w:rsidRPr="007B24AF">
        <w:rPr>
          <w:rFonts w:ascii="NoorLotus" w:hAnsi="NoorLotus"/>
          <w:rtl/>
        </w:rPr>
        <w:t xml:space="preserve"> </w:t>
      </w:r>
      <w:r w:rsidRPr="007B24AF">
        <w:rPr>
          <w:rFonts w:ascii="NoorLotus" w:hAnsi="NoorLotus"/>
          <w:rtl/>
        </w:rPr>
        <w:t>مخاطب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واقعاً</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‌شنود</w:t>
      </w:r>
      <w:r w:rsidR="00213D2D">
        <w:rPr>
          <w:rFonts w:ascii="NoorLotus" w:hAnsi="NoorLotus" w:hint="cs"/>
          <w:rtl/>
        </w:rPr>
        <w:t xml:space="preserve"> </w:t>
      </w:r>
      <w:r w:rsidRPr="007B24AF">
        <w:rPr>
          <w:rFonts w:ascii="NoorLotus" w:hAnsi="NoorLotus"/>
          <w:rtl/>
        </w:rPr>
        <w:t>که</w:t>
      </w:r>
      <w:r w:rsidR="007B24AF" w:rsidRPr="007B24AF">
        <w:rPr>
          <w:rFonts w:ascii="NoorLotus" w:hAnsi="NoorLotus"/>
          <w:rtl/>
        </w:rPr>
        <w:t xml:space="preserve"> </w:t>
      </w:r>
      <w:r w:rsidRPr="00213D2D">
        <w:rPr>
          <w:rFonts w:ascii="NoorLotus" w:hAnsi="NoorLotus"/>
          <w:b/>
          <w:bCs/>
          <w:rtl/>
        </w:rPr>
        <w:t>آ</w:t>
      </w:r>
      <w:r w:rsidR="00233C55" w:rsidRPr="00213D2D">
        <w:rPr>
          <w:rFonts w:ascii="NoorLotus" w:hAnsi="NoorLotus"/>
          <w:b/>
          <w:bCs/>
          <w:rtl/>
        </w:rPr>
        <w:t>ی</w:t>
      </w:r>
      <w:r w:rsidRPr="00213D2D">
        <w:rPr>
          <w:rFonts w:ascii="NoorLotus" w:hAnsi="NoorLotus"/>
          <w:b/>
          <w:bCs/>
          <w:rtl/>
        </w:rPr>
        <w:t>ات</w:t>
      </w:r>
      <w:r w:rsidR="007B24AF" w:rsidRPr="00213D2D">
        <w:rPr>
          <w:rFonts w:ascii="NoorLotus" w:hAnsi="NoorLotus"/>
          <w:b/>
          <w:bCs/>
          <w:rtl/>
        </w:rPr>
        <w:t xml:space="preserve"> </w:t>
      </w:r>
      <w:r w:rsidRPr="00213D2D">
        <w:rPr>
          <w:rFonts w:ascii="NoorLotus" w:hAnsi="NoorLotus"/>
          <w:b/>
          <w:bCs/>
          <w:rtl/>
        </w:rPr>
        <w:t>و</w:t>
      </w:r>
      <w:r w:rsidR="007B24AF" w:rsidRPr="00213D2D">
        <w:rPr>
          <w:rFonts w:ascii="NoorLotus" w:hAnsi="NoorLotus"/>
          <w:b/>
          <w:bCs/>
          <w:rtl/>
        </w:rPr>
        <w:t xml:space="preserve"> </w:t>
      </w:r>
      <w:r w:rsidRPr="00213D2D">
        <w:rPr>
          <w:rFonts w:ascii="NoorLotus" w:hAnsi="NoorLotus"/>
          <w:b/>
          <w:bCs/>
          <w:rtl/>
        </w:rPr>
        <w:t>روا</w:t>
      </w:r>
      <w:r w:rsidR="00233C55" w:rsidRPr="00213D2D">
        <w:rPr>
          <w:rFonts w:ascii="NoorLotus" w:hAnsi="NoorLotus"/>
          <w:b/>
          <w:bCs/>
          <w:rtl/>
        </w:rPr>
        <w:t>ی</w:t>
      </w:r>
      <w:r w:rsidRPr="00213D2D">
        <w:rPr>
          <w:rFonts w:ascii="NoorLotus" w:hAnsi="NoorLotus"/>
          <w:b/>
          <w:bCs/>
          <w:rtl/>
        </w:rPr>
        <w:t>ات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‌فهمد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213D2D">
        <w:rPr>
          <w:rFonts w:ascii="NoorLotus" w:hAnsi="NoorLotus" w:hint="c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213D2D" w:rsidRDefault="00FB39C3" w:rsidP="00DD3576">
      <w:pPr>
        <w:widowControl w:val="0"/>
        <w:rPr>
          <w:rFonts w:ascii="NoorLotus" w:hAnsi="NoorLotus"/>
          <w:rtl/>
        </w:rPr>
      </w:pP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بی‌دقّت</w:t>
      </w:r>
      <w:r w:rsidR="00233C55" w:rsidRPr="007B24AF">
        <w:rPr>
          <w:rFonts w:ascii="NoorLotus" w:hAnsi="NoorLotus"/>
          <w:rtl/>
        </w:rPr>
        <w:t>ی</w:t>
      </w:r>
      <w:r w:rsidR="00213D2D">
        <w:rPr>
          <w:rFonts w:ascii="NoorLotus" w:hAnsi="NoorLotus" w:hint="cs"/>
          <w:rtl/>
        </w:rPr>
        <w:t>‌</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مسامحات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نسبت‌های</w:t>
      </w:r>
      <w:r w:rsidR="007B24AF" w:rsidRPr="007B24AF">
        <w:rPr>
          <w:rFonts w:ascii="NoorLotus" w:hAnsi="NoorLotus"/>
          <w:rtl/>
        </w:rPr>
        <w:t xml:space="preserve"> </w:t>
      </w:r>
      <w:r w:rsidRPr="007B24AF">
        <w:rPr>
          <w:rFonts w:ascii="NoorLotus" w:hAnsi="NoorLotus"/>
          <w:rtl/>
        </w:rPr>
        <w:t>دروغ</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طلّاب</w:t>
      </w:r>
      <w:r w:rsidR="007B24AF" w:rsidRPr="007B24AF">
        <w:rPr>
          <w:rFonts w:ascii="NoorLotus" w:hAnsi="NoorLotus"/>
          <w:rtl/>
        </w:rPr>
        <w:t xml:space="preserve"> </w:t>
      </w:r>
      <w:r w:rsidRPr="007B24AF">
        <w:rPr>
          <w:rFonts w:ascii="NoorLotus" w:hAnsi="NoorLotus"/>
          <w:rtl/>
        </w:rPr>
        <w:t>مبتدی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متوسّط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حوزه</w:t>
      </w:r>
      <w:r w:rsidR="007B24AF" w:rsidRPr="007B24AF">
        <w:rPr>
          <w:rFonts w:ascii="NoorLotus" w:hAnsi="NoorLotus"/>
          <w:rtl/>
        </w:rPr>
        <w:t xml:space="preserve"> </w:t>
      </w:r>
      <w:r w:rsidRPr="007B24AF">
        <w:rPr>
          <w:rFonts w:ascii="NoorLotus" w:hAnsi="NoorLotus"/>
          <w:rtl/>
        </w:rPr>
        <w:t>مشهد،</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و</w:t>
      </w:r>
      <w:r w:rsidR="00473A3B">
        <w:rPr>
          <w:rFonts w:ascii="NoorLotus" w:hAnsi="NoorLotus" w:hint="c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عرفاء</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عالمانی</w:t>
      </w:r>
      <w:r w:rsidR="007B24AF" w:rsidRPr="007B24AF">
        <w:rPr>
          <w:rFonts w:ascii="NoorLotus" w:hAnsi="NoorLotus"/>
          <w:rtl/>
        </w:rPr>
        <w:t xml:space="preserve"> </w:t>
      </w:r>
      <w:r w:rsidRPr="007B24AF">
        <w:rPr>
          <w:rFonts w:ascii="NoorLotus" w:hAnsi="NoorLotus"/>
          <w:rtl/>
        </w:rPr>
        <w:t>خطاکار،</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دشمنان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473A3B">
        <w:rPr>
          <w:rFonts w:ascii="NoorLotus" w:hAnsi="NoorLotus" w:hint="c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عترت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‌شناسند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اکنون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بنده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سطور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‌نو</w:t>
      </w:r>
      <w:r w:rsidR="00233C55" w:rsidRPr="007B24AF">
        <w:rPr>
          <w:rFonts w:ascii="NoorLotus" w:hAnsi="NoorLotus"/>
          <w:rtl/>
        </w:rPr>
        <w:t>ی</w:t>
      </w:r>
      <w:r w:rsidRPr="007B24AF">
        <w:rPr>
          <w:rFonts w:ascii="NoorLotus" w:hAnsi="NoorLotus"/>
          <w:rtl/>
        </w:rPr>
        <w:t>سم</w:t>
      </w:r>
      <w:r w:rsidR="00473A3B">
        <w:rPr>
          <w:rFonts w:ascii="NoorLotus" w:hAnsi="NoorLotus" w:hint="c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امثال</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رهبر</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انقلاب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w:t>
      </w:r>
      <w:r w:rsidR="00213D2D">
        <w:rPr>
          <w:rFonts w:ascii="NoorLotus" w:hAnsi="NoorLotus" w:hint="cs"/>
          <w:rtl/>
        </w:rPr>
        <w:t>ّ</w:t>
      </w:r>
      <w:r w:rsidRPr="007B24AF">
        <w:rPr>
          <w:rFonts w:ascii="NoorLotus" w:hAnsi="NoorLotus"/>
          <w:rtl/>
        </w:rPr>
        <w:t>امه</w:t>
      </w:r>
      <w:r w:rsidR="00DD3576">
        <w:rPr>
          <w:rFonts w:ascii="NoorLotus" w:hAnsi="NoorLotus" w:hint="cs"/>
          <w:rtl/>
        </w:rPr>
        <w:t xml:space="preserve"> حسینی</w:t>
      </w:r>
      <w:r w:rsidR="007B24AF" w:rsidRPr="007B24AF">
        <w:rPr>
          <w:rFonts w:ascii="NoorLotus" w:hAnsi="NoorLotus"/>
          <w:rtl/>
        </w:rPr>
        <w:t xml:space="preserve"> </w:t>
      </w:r>
      <w:r w:rsidRPr="007B24AF">
        <w:rPr>
          <w:rFonts w:ascii="NoorLotus" w:hAnsi="NoorLotus"/>
          <w:rtl/>
        </w:rPr>
        <w:t>طهرانی</w:t>
      </w:r>
      <w:r w:rsidR="007B24AF" w:rsidRPr="007B24AF">
        <w:rPr>
          <w:rFonts w:ascii="NoorLotus" w:hAnsi="NoorLotus"/>
          <w:rtl/>
        </w:rPr>
        <w:t xml:space="preserve"> </w:t>
      </w:r>
      <w:r w:rsidRPr="00213D2D">
        <w:rPr>
          <w:rFonts w:ascii="NoorLotus" w:hAnsi="NoorLotus"/>
          <w:sz w:val="22"/>
          <w:szCs w:val="22"/>
          <w:rtl/>
        </w:rPr>
        <w:t>قدّس</w:t>
      </w:r>
      <w:r w:rsidR="00213D2D" w:rsidRPr="00213D2D">
        <w:rPr>
          <w:rFonts w:ascii="NoorLotus" w:hAnsi="NoorLotus" w:hint="cs"/>
          <w:sz w:val="22"/>
          <w:szCs w:val="22"/>
          <w:rtl/>
        </w:rPr>
        <w:t>‌</w:t>
      </w:r>
      <w:r w:rsidRPr="00213D2D">
        <w:rPr>
          <w:rFonts w:ascii="NoorLotus" w:hAnsi="NoorLotus"/>
          <w:sz w:val="22"/>
          <w:szCs w:val="22"/>
          <w:rtl/>
        </w:rPr>
        <w:t>سرّهم</w:t>
      </w:r>
      <w:r w:rsidR="007B24AF" w:rsidRPr="00213D2D">
        <w:rPr>
          <w:rFonts w:ascii="NoorLotus" w:hAnsi="NoorLotus"/>
          <w:sz w:val="22"/>
          <w:szCs w:val="22"/>
          <w:rtl/>
        </w:rPr>
        <w:t xml:space="preserve"> </w:t>
      </w:r>
      <w:r w:rsidRPr="007B24AF">
        <w:rPr>
          <w:rFonts w:ascii="NoorLotus" w:hAnsi="NoorLotus"/>
          <w:rtl/>
        </w:rPr>
        <w:t>و</w:t>
      </w:r>
      <w:r w:rsidR="007B24AF" w:rsidRPr="007B24AF">
        <w:rPr>
          <w:rFonts w:ascii="NoorLotus" w:hAnsi="NoorLotus"/>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7B24AF">
        <w:rPr>
          <w:rFonts w:ascii="NoorLotus" w:hAnsi="NoorLotus"/>
          <w:rtl/>
        </w:rPr>
        <w:t>حسن</w:t>
      </w:r>
      <w:r w:rsidR="00213D2D">
        <w:rPr>
          <w:rFonts w:ascii="NoorLotus" w:hAnsi="NoorLotus" w:hint="cs"/>
          <w:rtl/>
        </w:rPr>
        <w:t>‌</w:t>
      </w:r>
      <w:r w:rsidRPr="007B24AF">
        <w:rPr>
          <w:rFonts w:ascii="NoorLotus" w:hAnsi="NoorLotus"/>
          <w:rtl/>
        </w:rPr>
        <w:t>زاده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7B24AF">
        <w:rPr>
          <w:rFonts w:ascii="NoorLotus" w:hAnsi="NoorLotus"/>
          <w:rtl/>
        </w:rPr>
        <w:t>جوادی</w:t>
      </w:r>
      <w:r w:rsidR="007B24AF" w:rsidRPr="007B24AF">
        <w:rPr>
          <w:rFonts w:ascii="NoorLotus" w:hAnsi="NoorLotus"/>
          <w:rtl/>
        </w:rPr>
        <w:t xml:space="preserve"> </w:t>
      </w:r>
      <w:r w:rsidRPr="007B24AF">
        <w:rPr>
          <w:rFonts w:ascii="NoorLotus" w:hAnsi="NoorLotus"/>
          <w:rtl/>
        </w:rPr>
        <w:t>آملی</w:t>
      </w:r>
      <w:r w:rsidR="00DD3576">
        <w:rPr>
          <w:rFonts w:ascii="NoorLotus" w:hAnsi="NoorLotus" w:hint="cs"/>
          <w:rtl/>
        </w:rPr>
        <w:t xml:space="preserve"> </w:t>
      </w:r>
      <w:r w:rsidR="00DD3576" w:rsidRPr="00DD3576">
        <w:rPr>
          <w:rFonts w:ascii="NoorLotus" w:hAnsi="NoorLotus" w:hint="cs"/>
          <w:sz w:val="22"/>
          <w:szCs w:val="22"/>
          <w:rtl/>
        </w:rPr>
        <w:t>دامت</w:t>
      </w:r>
      <w:r w:rsidR="00DD3576">
        <w:rPr>
          <w:rFonts w:ascii="NoorLotus" w:hAnsi="NoorLotus" w:hint="cs"/>
          <w:sz w:val="22"/>
          <w:szCs w:val="22"/>
          <w:rtl/>
        </w:rPr>
        <w:t>‌</w:t>
      </w:r>
      <w:r w:rsidR="00DD3576" w:rsidRPr="00DD3576">
        <w:rPr>
          <w:rFonts w:ascii="NoorLotus" w:hAnsi="NoorLotus" w:hint="cs"/>
          <w:sz w:val="22"/>
          <w:szCs w:val="22"/>
          <w:rtl/>
        </w:rPr>
        <w:t>معالیهما</w:t>
      </w:r>
      <w:r w:rsidR="007B24AF" w:rsidRPr="00DD3576">
        <w:rPr>
          <w:rFonts w:ascii="NoorLotus" w:hAnsi="NoorLotus"/>
          <w:sz w:val="22"/>
          <w:szCs w:val="22"/>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صراحةً</w:t>
      </w:r>
      <w:r w:rsidR="007B24AF" w:rsidRPr="007B24AF">
        <w:rPr>
          <w:rFonts w:ascii="NoorLotus" w:hAnsi="NoorLotus"/>
          <w:rtl/>
        </w:rPr>
        <w:t xml:space="preserve"> </w:t>
      </w:r>
      <w:r w:rsidRPr="007B24AF">
        <w:rPr>
          <w:rFonts w:ascii="NoorLotus" w:hAnsi="NoorLotus"/>
          <w:rtl/>
        </w:rPr>
        <w:t>کافر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213D2D">
        <w:rPr>
          <w:rFonts w:ascii="NoorLotus" w:hAnsi="NoorLotus" w:hint="c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مواقف</w:t>
      </w:r>
      <w:r w:rsidR="007B24AF" w:rsidRPr="007B24AF">
        <w:rPr>
          <w:rFonts w:ascii="NoorLotus" w:hAnsi="NoorLotus"/>
          <w:rtl/>
        </w:rPr>
        <w:t xml:space="preserve"> </w:t>
      </w:r>
      <w:r w:rsidRPr="007B24AF">
        <w:rPr>
          <w:rFonts w:ascii="NoorLotus" w:hAnsi="NoorLotus"/>
          <w:rtl/>
        </w:rPr>
        <w:t>سخت</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آخرت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دن</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مسامحه</w:t>
      </w:r>
      <w:r w:rsidR="007B24AF" w:rsidRPr="007B24AF">
        <w:rPr>
          <w:rFonts w:ascii="NoorLotus" w:hAnsi="NoorLotus"/>
          <w:rtl/>
        </w:rPr>
        <w:t xml:space="preserve"> </w:t>
      </w:r>
      <w:r w:rsidRPr="007B24AF">
        <w:rPr>
          <w:rFonts w:ascii="NoorLotus" w:hAnsi="NoorLotus"/>
          <w:rtl/>
        </w:rPr>
        <w:t>عذر</w:t>
      </w:r>
      <w:r w:rsidR="007B24AF" w:rsidRPr="007B24AF">
        <w:rPr>
          <w:rFonts w:ascii="NoorLotus" w:hAnsi="NoorLotus"/>
          <w:rtl/>
        </w:rPr>
        <w:t xml:space="preserve"> </w:t>
      </w:r>
      <w:r w:rsidRPr="007B24AF">
        <w:rPr>
          <w:rFonts w:ascii="NoorLotus" w:hAnsi="NoorLotus"/>
          <w:rtl/>
        </w:rPr>
        <w:t>آورند؟!</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متخصّص</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اظهار</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ندانسته</w:t>
      </w:r>
      <w:r w:rsidR="007B24AF" w:rsidRPr="007B24AF">
        <w:rPr>
          <w:rFonts w:ascii="NoorLotus" w:hAnsi="NoorLotus"/>
          <w:rtl/>
        </w:rPr>
        <w:t xml:space="preserve"> </w:t>
      </w:r>
      <w:r w:rsidRPr="007B24AF">
        <w:rPr>
          <w:rFonts w:ascii="NoorLotus" w:hAnsi="NoorLotus"/>
          <w:rtl/>
        </w:rPr>
        <w:t>اظهار</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رعمدی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افتند،</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درگاه</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قهّار</w:t>
      </w:r>
      <w:r w:rsidR="007B24AF" w:rsidRPr="007B24AF">
        <w:rPr>
          <w:rFonts w:ascii="NoorLotus" w:hAnsi="NoorLotus"/>
          <w:rtl/>
        </w:rPr>
        <w:t xml:space="preserve"> </w:t>
      </w:r>
      <w:r w:rsidRPr="007B24AF">
        <w:rPr>
          <w:rFonts w:ascii="NoorLotus" w:hAnsi="NoorLotus"/>
          <w:rtl/>
        </w:rPr>
        <w:t>جبّار</w:t>
      </w:r>
      <w:r w:rsidR="007B24AF" w:rsidRPr="007B24AF">
        <w:rPr>
          <w:rFonts w:ascii="NoorLotus" w:hAnsi="NoorLotus"/>
          <w:rtl/>
        </w:rPr>
        <w:t xml:space="preserve"> </w:t>
      </w:r>
      <w:r w:rsidRPr="007B24AF">
        <w:rPr>
          <w:rFonts w:ascii="NoorLotus" w:hAnsi="NoorLotus"/>
          <w:rtl/>
        </w:rPr>
        <w:t>مؤاخَذ</w:t>
      </w:r>
      <w:r w:rsidR="007B24AF" w:rsidRPr="007B24AF">
        <w:rPr>
          <w:rFonts w:ascii="NoorLotus" w:hAnsi="NoorLotus"/>
          <w:rtl/>
        </w:rPr>
        <w:t xml:space="preserve"> </w:t>
      </w:r>
      <w:r w:rsidRPr="007B24AF">
        <w:rPr>
          <w:rFonts w:ascii="NoorLotus" w:hAnsi="NoorLotus"/>
          <w:rtl/>
        </w:rPr>
        <w:t>خواهند</w:t>
      </w:r>
      <w:r w:rsidR="007B24AF" w:rsidRPr="007B24AF">
        <w:rPr>
          <w:rFonts w:ascii="NoorLotus" w:hAnsi="NoorLotus"/>
          <w:rtl/>
        </w:rPr>
        <w:t xml:space="preserve"> </w:t>
      </w:r>
      <w:r w:rsidRPr="007B24AF">
        <w:rPr>
          <w:rFonts w:ascii="NoorLotus" w:hAnsi="NoorLotus"/>
          <w:rtl/>
        </w:rPr>
        <w:t>بود.</w:t>
      </w:r>
    </w:p>
    <w:p w:rsidR="00721521" w:rsidRDefault="00721521" w:rsidP="00015BC1">
      <w:pPr>
        <w:widowControl w:val="0"/>
        <w:bidi w:val="0"/>
        <w:spacing w:before="0" w:after="0" w:line="20" w:lineRule="atLeast"/>
        <w:contextualSpacing w:val="0"/>
        <w:rPr>
          <w:rFonts w:asciiTheme="majorHAnsi" w:eastAsiaTheme="majorEastAsia" w:hAnsiTheme="majorHAnsi" w:cs="2  Mitra_4 (MRT)"/>
          <w:color w:val="2E74B5" w:themeColor="accent1" w:themeShade="BF"/>
          <w:sz w:val="32"/>
          <w:szCs w:val="32"/>
          <w:rtl/>
        </w:rPr>
      </w:pPr>
      <w:r>
        <w:rPr>
          <w:rtl/>
        </w:rPr>
        <w:br w:type="page"/>
      </w:r>
    </w:p>
    <w:p w:rsidR="00FB39C3" w:rsidRPr="007B24AF" w:rsidRDefault="00FB39C3" w:rsidP="00015BC1">
      <w:pPr>
        <w:pStyle w:val="1"/>
        <w:keepNext w:val="0"/>
        <w:keepLines w:val="0"/>
        <w:widowControl w:val="0"/>
        <w:rPr>
          <w:rtl/>
        </w:rPr>
      </w:pPr>
      <w:bookmarkStart w:id="70" w:name="_Toc377386541"/>
      <w:r w:rsidRPr="007B24AF">
        <w:rPr>
          <w:rtl/>
        </w:rPr>
        <w:lastRenderedPageBreak/>
        <w:t>خاتمه:</w:t>
      </w:r>
      <w:r w:rsidR="007B24AF" w:rsidRPr="007B24AF">
        <w:rPr>
          <w:rtl/>
        </w:rPr>
        <w:t xml:space="preserve"> </w:t>
      </w:r>
      <w:r w:rsidRPr="007B24AF">
        <w:rPr>
          <w:rtl/>
        </w:rPr>
        <w:t>جایگاه</w:t>
      </w:r>
      <w:r w:rsidR="007B24AF" w:rsidRPr="007B24AF">
        <w:rPr>
          <w:rtl/>
        </w:rPr>
        <w:t xml:space="preserve"> </w:t>
      </w:r>
      <w:r w:rsidRPr="007B24AF">
        <w:rPr>
          <w:rtl/>
        </w:rPr>
        <w:t>عقل</w:t>
      </w:r>
      <w:bookmarkEnd w:id="70"/>
    </w:p>
    <w:p w:rsidR="00FB39C3" w:rsidRPr="007B24AF" w:rsidRDefault="00FB39C3" w:rsidP="00015BC1">
      <w:pPr>
        <w:widowControl w:val="0"/>
        <w:rPr>
          <w:rFonts w:ascii="NoorLotus" w:hAnsi="NoorLotus"/>
          <w:rtl/>
        </w:rPr>
      </w:pP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نمونه‌ای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مواردی</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رأی</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مقدّس</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تنافی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تغا</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رأی</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درست</w:t>
      </w:r>
      <w:r w:rsidR="007B24AF" w:rsidRPr="007B24AF">
        <w:rPr>
          <w:rFonts w:ascii="NoorLotus" w:hAnsi="NoorLotus"/>
          <w:rtl/>
        </w:rPr>
        <w:t xml:space="preserve"> </w:t>
      </w:r>
      <w:r w:rsidRPr="007B24AF">
        <w:rPr>
          <w:rFonts w:ascii="NoorLotus" w:hAnsi="NoorLotus"/>
          <w:rtl/>
        </w:rPr>
        <w:t>تب</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تبا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تغا</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بشناسد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مقا</w:t>
      </w:r>
      <w:r w:rsidR="00233C55" w:rsidRPr="007B24AF">
        <w:rPr>
          <w:rFonts w:ascii="NoorLotus" w:hAnsi="NoorLotus"/>
          <w:rtl/>
        </w:rPr>
        <w:t>ی</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بپردازد.</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اصطلاحات</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ناآشنا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تغا</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تنافی</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حکما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وح</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جادّه</w:t>
      </w:r>
      <w:r w:rsidR="007B24AF" w:rsidRPr="007B24AF">
        <w:rPr>
          <w:rFonts w:ascii="NoorLotus" w:hAnsi="NoorLotus"/>
          <w:rtl/>
        </w:rPr>
        <w:t xml:space="preserve"> </w:t>
      </w:r>
      <w:r w:rsidRPr="007B24AF">
        <w:rPr>
          <w:rFonts w:ascii="NoorLotus" w:hAnsi="NoorLotus"/>
          <w:rtl/>
        </w:rPr>
        <w:t>انصاف</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معقول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رائج</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حوزه‌ها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حرکتی</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«الفوائد</w:t>
      </w:r>
      <w:r w:rsidR="007B24AF" w:rsidRPr="007B24AF">
        <w:rPr>
          <w:rFonts w:ascii="NoorLotus" w:hAnsi="NoorLotus"/>
          <w:rtl/>
        </w:rPr>
        <w:t xml:space="preserve"> </w:t>
      </w:r>
      <w:r w:rsidRPr="007B24AF">
        <w:rPr>
          <w:rFonts w:ascii="NoorLotus" w:hAnsi="NoorLotus"/>
          <w:rtl/>
        </w:rPr>
        <w:t>النبو</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عدمُ</w:t>
      </w:r>
      <w:r w:rsidR="007B24AF" w:rsidRPr="007B24AF">
        <w:rPr>
          <w:rtl/>
        </w:rPr>
        <w:t xml:space="preserve"> </w:t>
      </w:r>
      <w:r w:rsidRPr="007B24AF">
        <w:rPr>
          <w:rtl/>
        </w:rPr>
        <w:t>تطابق</w:t>
      </w:r>
      <w:r w:rsidR="007B24AF" w:rsidRPr="007B24AF">
        <w:rPr>
          <w:rtl/>
        </w:rPr>
        <w:t xml:space="preserve"> </w:t>
      </w:r>
      <w:r w:rsidRPr="007B24AF">
        <w:rPr>
          <w:rtl/>
        </w:rPr>
        <w:t>نتائج</w:t>
      </w:r>
      <w:r w:rsidR="007B24AF" w:rsidRPr="007B24AF">
        <w:rPr>
          <w:rtl/>
        </w:rPr>
        <w:t xml:space="preserve"> </w:t>
      </w:r>
      <w:r w:rsidRPr="007B24AF">
        <w:rPr>
          <w:rtl/>
        </w:rPr>
        <w:t>أکثر</w:t>
      </w:r>
      <w:r w:rsidR="007B24AF" w:rsidRPr="007B24AF">
        <w:rPr>
          <w:rtl/>
        </w:rPr>
        <w:t xml:space="preserve"> </w:t>
      </w:r>
      <w:r w:rsidRPr="007B24AF">
        <w:rPr>
          <w:rtl/>
        </w:rPr>
        <w:t>المباحث</w:t>
      </w:r>
      <w:r w:rsidR="007B24AF" w:rsidRPr="007B24AF">
        <w:rPr>
          <w:rtl/>
        </w:rPr>
        <w:t xml:space="preserve"> </w:t>
      </w:r>
      <w:r w:rsidRPr="007B24AF">
        <w:rPr>
          <w:rtl/>
        </w:rPr>
        <w:t>المهمّة</w:t>
      </w:r>
      <w:r w:rsidR="007B24AF" w:rsidRPr="007B24AF">
        <w:rPr>
          <w:rtl/>
        </w:rPr>
        <w:t xml:space="preserve"> </w:t>
      </w:r>
      <w:r w:rsidRPr="007B24AF">
        <w:rPr>
          <w:rtl/>
        </w:rPr>
        <w:t>الاعتقاد</w:t>
      </w:r>
      <w:r w:rsidR="00233C55" w:rsidRPr="007B24AF">
        <w:rPr>
          <w:rtl/>
        </w:rPr>
        <w:t>ی</w:t>
      </w:r>
      <w:r w:rsidRPr="007B24AF">
        <w:rPr>
          <w:rtl/>
        </w:rPr>
        <w:t>ة</w:t>
      </w:r>
      <w:r w:rsidR="007B24AF" w:rsidRPr="007B24AF">
        <w:rPr>
          <w:rtl/>
        </w:rPr>
        <w:t xml:space="preserve"> </w:t>
      </w:r>
      <w:r w:rsidRPr="007B24AF">
        <w:rPr>
          <w:rtl/>
        </w:rPr>
        <w:t>مع</w:t>
      </w:r>
      <w:r w:rsidR="007B24AF" w:rsidRPr="007B24AF">
        <w:rPr>
          <w:rtl/>
        </w:rPr>
        <w:t xml:space="preserve"> </w:t>
      </w:r>
      <w:r w:rsidRPr="007B24AF">
        <w:rPr>
          <w:rtl/>
        </w:rPr>
        <w:t>ما</w:t>
      </w:r>
      <w:r w:rsidR="007B24AF" w:rsidRPr="007B24AF">
        <w:rPr>
          <w:rtl/>
        </w:rPr>
        <w:t xml:space="preserve"> </w:t>
      </w:r>
      <w:r w:rsidRPr="007B24AF">
        <w:rPr>
          <w:rtl/>
        </w:rPr>
        <w:t>ورد</w:t>
      </w:r>
      <w:r w:rsidR="007B24AF" w:rsidRPr="007B24AF">
        <w:rPr>
          <w:rtl/>
        </w:rPr>
        <w:t xml:space="preserve"> </w:t>
      </w:r>
      <w:r w:rsidRPr="007B24AF">
        <w:rPr>
          <w:rtl/>
        </w:rPr>
        <w:t>فی</w:t>
      </w:r>
      <w:r w:rsidR="007B24AF" w:rsidRPr="007B24AF">
        <w:rPr>
          <w:rtl/>
        </w:rPr>
        <w:t xml:space="preserve"> </w:t>
      </w:r>
      <w:r w:rsidRPr="007B24AF">
        <w:rPr>
          <w:rtl/>
        </w:rPr>
        <w:t>الشر</w:t>
      </w:r>
      <w:r w:rsidR="00233C55" w:rsidRPr="007B24AF">
        <w:rPr>
          <w:rtl/>
        </w:rPr>
        <w:t>ی</w:t>
      </w:r>
      <w:r w:rsidRPr="007B24AF">
        <w:rPr>
          <w:rtl/>
        </w:rPr>
        <w:t>عة</w:t>
      </w:r>
      <w:r w:rsidR="007B24AF" w:rsidRPr="007B24AF">
        <w:rPr>
          <w:rtl/>
        </w:rPr>
        <w:t xml:space="preserve"> </w:t>
      </w:r>
      <w:r w:rsidRPr="007B24AF">
        <w:rPr>
          <w:rtl/>
        </w:rPr>
        <w:t>من</w:t>
      </w:r>
      <w:r w:rsidR="007B24AF" w:rsidRPr="007B24AF">
        <w:rPr>
          <w:rtl/>
        </w:rPr>
        <w:t xml:space="preserve"> </w:t>
      </w:r>
      <w:r w:rsidRPr="007B24AF">
        <w:rPr>
          <w:rtl/>
        </w:rPr>
        <w:t>الوحی،</w:t>
      </w:r>
      <w:r w:rsidR="007B24AF" w:rsidRPr="007B24AF">
        <w:rPr>
          <w:rtl/>
        </w:rPr>
        <w:t xml:space="preserve"> </w:t>
      </w:r>
      <w:r w:rsidRPr="007B24AF">
        <w:rPr>
          <w:rtl/>
        </w:rPr>
        <w:t>و</w:t>
      </w:r>
      <w:r w:rsidR="007B24AF" w:rsidRPr="007B24AF">
        <w:rPr>
          <w:rtl/>
        </w:rPr>
        <w:t xml:space="preserve"> </w:t>
      </w:r>
      <w:r w:rsidRPr="007B24AF">
        <w:rPr>
          <w:rtl/>
        </w:rPr>
        <w:t>کذلک</w:t>
      </w:r>
      <w:r w:rsidR="007B24AF" w:rsidRPr="007B24AF">
        <w:rPr>
          <w:rtl/>
        </w:rPr>
        <w:t xml:space="preserve"> </w:t>
      </w:r>
      <w:r w:rsidRPr="007B24AF">
        <w:rPr>
          <w:rtl/>
        </w:rPr>
        <w:t>نتائج</w:t>
      </w:r>
      <w:r w:rsidR="007B24AF" w:rsidRPr="007B24AF">
        <w:rPr>
          <w:rtl/>
        </w:rPr>
        <w:t xml:space="preserve"> </w:t>
      </w:r>
      <w:r w:rsidRPr="007B24AF">
        <w:rPr>
          <w:rtl/>
        </w:rPr>
        <w:t>العرفان</w:t>
      </w:r>
      <w:r w:rsidR="007B24AF" w:rsidRPr="007B24AF">
        <w:rPr>
          <w:rtl/>
        </w:rPr>
        <w:t xml:space="preserve"> </w:t>
      </w:r>
      <w:r w:rsidRPr="007B24AF">
        <w:rPr>
          <w:rtl/>
        </w:rPr>
        <w:t>المصطلح</w:t>
      </w:r>
      <w:r w:rsidR="007B24AF" w:rsidRPr="007B24AF">
        <w:rPr>
          <w:rtl/>
        </w:rPr>
        <w:t xml:space="preserve"> </w:t>
      </w:r>
      <w:r w:rsidRPr="007B24AF">
        <w:rPr>
          <w:rtl/>
        </w:rPr>
        <w:t>المتداول</w:t>
      </w:r>
      <w:r w:rsidR="00B241F9">
        <w:rPr>
          <w:rtl/>
        </w:rPr>
        <w:t>.</w:t>
      </w:r>
      <w:r w:rsidR="00B241F9">
        <w:rPr>
          <w:rStyle w:val="a3"/>
          <w:rtl/>
        </w:rPr>
        <w:footnoteReference w:id="356"/>
      </w:r>
    </w:p>
    <w:p w:rsidR="00FB39C3" w:rsidRPr="007B24AF" w:rsidRDefault="00FB39C3" w:rsidP="00015BC1">
      <w:pPr>
        <w:pStyle w:val="a4"/>
        <w:widowControl w:val="0"/>
        <w:rPr>
          <w:rtl/>
        </w:rPr>
      </w:pPr>
      <w:r w:rsidRPr="007B24AF">
        <w:rPr>
          <w:rtl/>
        </w:rPr>
        <w:t>«مطابق</w:t>
      </w:r>
      <w:r w:rsidR="007B24AF" w:rsidRPr="007B24AF">
        <w:rPr>
          <w:rtl/>
        </w:rPr>
        <w:t xml:space="preserve"> </w:t>
      </w:r>
      <w:r w:rsidRPr="007B24AF">
        <w:rPr>
          <w:rtl/>
        </w:rPr>
        <w:t>نبودن</w:t>
      </w:r>
      <w:r w:rsidR="007B24AF" w:rsidRPr="007B24AF">
        <w:rPr>
          <w:rtl/>
        </w:rPr>
        <w:t xml:space="preserve"> </w:t>
      </w:r>
      <w:r w:rsidRPr="007B24AF">
        <w:rPr>
          <w:rtl/>
        </w:rPr>
        <w:t>نتائج</w:t>
      </w:r>
      <w:r w:rsidR="007B24AF" w:rsidRPr="007B24AF">
        <w:rPr>
          <w:rtl/>
        </w:rPr>
        <w:t xml:space="preserve"> </w:t>
      </w:r>
      <w:r w:rsidRPr="007B24AF">
        <w:rPr>
          <w:rtl/>
        </w:rPr>
        <w:t>غالب</w:t>
      </w:r>
      <w:r w:rsidR="007B24AF" w:rsidRPr="007B24AF">
        <w:rPr>
          <w:rtl/>
        </w:rPr>
        <w:t xml:space="preserve"> </w:t>
      </w:r>
      <w:r w:rsidRPr="007B24AF">
        <w:rPr>
          <w:rtl/>
        </w:rPr>
        <w:t>مباحث</w:t>
      </w:r>
      <w:r w:rsidR="007B24AF" w:rsidRPr="007B24AF">
        <w:rPr>
          <w:rtl/>
        </w:rPr>
        <w:t xml:space="preserve"> </w:t>
      </w:r>
      <w:r w:rsidRPr="007B24AF">
        <w:rPr>
          <w:rtl/>
        </w:rPr>
        <w:t>مهمّ</w:t>
      </w:r>
      <w:r w:rsidR="007B24AF" w:rsidRPr="007B24AF">
        <w:rPr>
          <w:rtl/>
        </w:rPr>
        <w:t xml:space="preserve"> </w:t>
      </w:r>
      <w:r w:rsidRPr="007B24AF">
        <w:rPr>
          <w:rtl/>
        </w:rPr>
        <w:t>اعتقادی</w:t>
      </w:r>
      <w:r w:rsidR="007B24AF" w:rsidRPr="007B24AF">
        <w:rPr>
          <w:rtl/>
        </w:rPr>
        <w:t xml:space="preserve"> </w:t>
      </w:r>
      <w:r w:rsidRPr="007B24AF">
        <w:rPr>
          <w:rtl/>
        </w:rPr>
        <w:t>در</w:t>
      </w:r>
      <w:r w:rsidR="007B24AF" w:rsidRPr="007B24AF">
        <w:rPr>
          <w:rtl/>
        </w:rPr>
        <w:t xml:space="preserve"> </w:t>
      </w:r>
      <w:r w:rsidRPr="007B24AF">
        <w:rPr>
          <w:rtl/>
        </w:rPr>
        <w:t>فلسفه،</w:t>
      </w:r>
      <w:r w:rsidR="007B24AF" w:rsidRPr="007B24AF">
        <w:rPr>
          <w:rtl/>
        </w:rPr>
        <w:t xml:space="preserve"> </w:t>
      </w:r>
      <w:r w:rsidRPr="007B24AF">
        <w:rPr>
          <w:rtl/>
        </w:rPr>
        <w:t>با</w:t>
      </w:r>
      <w:r w:rsidR="007B24AF" w:rsidRPr="007B24AF">
        <w:rPr>
          <w:rtl/>
        </w:rPr>
        <w:t xml:space="preserve"> </w:t>
      </w:r>
      <w:r w:rsidRPr="007B24AF">
        <w:rPr>
          <w:rtl/>
        </w:rPr>
        <w:t>آنچه</w:t>
      </w:r>
      <w:r w:rsidR="007B24AF" w:rsidRPr="007B24AF">
        <w:rPr>
          <w:rtl/>
        </w:rPr>
        <w:t xml:space="preserve"> </w:t>
      </w:r>
      <w:r w:rsidRPr="007B24AF">
        <w:rPr>
          <w:rtl/>
        </w:rPr>
        <w:t>در</w:t>
      </w:r>
      <w:r w:rsidR="007B24AF" w:rsidRPr="007B24AF">
        <w:rPr>
          <w:rtl/>
        </w:rPr>
        <w:t xml:space="preserve"> </w:t>
      </w:r>
      <w:r w:rsidRPr="007B24AF">
        <w:rPr>
          <w:rtl/>
        </w:rPr>
        <w:t>شر</w:t>
      </w:r>
      <w:r w:rsidR="00233C55" w:rsidRPr="007B24AF">
        <w:rPr>
          <w:rtl/>
        </w:rPr>
        <w:t>ی</w:t>
      </w:r>
      <w:r w:rsidRPr="007B24AF">
        <w:rPr>
          <w:rtl/>
        </w:rPr>
        <w:t>عت</w:t>
      </w:r>
      <w:r w:rsidR="007B24AF" w:rsidRPr="007B24AF">
        <w:rPr>
          <w:rtl/>
        </w:rPr>
        <w:t xml:space="preserve"> </w:t>
      </w:r>
      <w:r w:rsidRPr="007B24AF">
        <w:rPr>
          <w:rtl/>
        </w:rPr>
        <w:t>از</w:t>
      </w:r>
      <w:r w:rsidR="007B24AF" w:rsidRPr="007B24AF">
        <w:rPr>
          <w:rtl/>
        </w:rPr>
        <w:t xml:space="preserve"> </w:t>
      </w:r>
      <w:r w:rsidRPr="007B24AF">
        <w:rPr>
          <w:rtl/>
        </w:rPr>
        <w:t>طر</w:t>
      </w:r>
      <w:r w:rsidR="00233C55" w:rsidRPr="007B24AF">
        <w:rPr>
          <w:rtl/>
        </w:rPr>
        <w:t>ی</w:t>
      </w:r>
      <w:r w:rsidRPr="007B24AF">
        <w:rPr>
          <w:rtl/>
        </w:rPr>
        <w:t>ق</w:t>
      </w:r>
      <w:r w:rsidR="007B24AF" w:rsidRPr="007B24AF">
        <w:rPr>
          <w:rtl/>
        </w:rPr>
        <w:t xml:space="preserve"> </w:t>
      </w:r>
      <w:r w:rsidRPr="007B24AF">
        <w:rPr>
          <w:rtl/>
        </w:rPr>
        <w:t>وحی</w:t>
      </w:r>
      <w:r w:rsidR="007B24AF" w:rsidRPr="007B24AF">
        <w:rPr>
          <w:rtl/>
        </w:rPr>
        <w:t xml:space="preserve"> </w:t>
      </w:r>
      <w:r w:rsidRPr="007B24AF">
        <w:rPr>
          <w:rtl/>
        </w:rPr>
        <w:t>آمده</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همچن</w:t>
      </w:r>
      <w:r w:rsidR="00233C55" w:rsidRPr="007B24AF">
        <w:rPr>
          <w:rtl/>
        </w:rPr>
        <w:t>ی</w:t>
      </w:r>
      <w:r w:rsidRPr="007B24AF">
        <w:rPr>
          <w:rtl/>
        </w:rPr>
        <w:t>ن</w:t>
      </w:r>
      <w:r w:rsidR="007B24AF" w:rsidRPr="007B24AF">
        <w:rPr>
          <w:rtl/>
        </w:rPr>
        <w:t xml:space="preserve"> </w:t>
      </w:r>
      <w:r w:rsidRPr="007B24AF">
        <w:rPr>
          <w:rtl/>
        </w:rPr>
        <w:t>مطابق</w:t>
      </w:r>
      <w:r w:rsidR="007B24AF" w:rsidRPr="007B24AF">
        <w:rPr>
          <w:rtl/>
        </w:rPr>
        <w:t xml:space="preserve"> </w:t>
      </w:r>
      <w:r w:rsidRPr="007B24AF">
        <w:rPr>
          <w:rtl/>
        </w:rPr>
        <w:t>نبودن</w:t>
      </w:r>
      <w:r w:rsidR="007B24AF" w:rsidRPr="007B24AF">
        <w:rPr>
          <w:rtl/>
        </w:rPr>
        <w:t xml:space="preserve"> </w:t>
      </w:r>
      <w:r w:rsidRPr="007B24AF">
        <w:rPr>
          <w:rtl/>
        </w:rPr>
        <w:t>نتائج</w:t>
      </w:r>
      <w:r w:rsidR="007B24AF" w:rsidRPr="007B24AF">
        <w:rPr>
          <w:rtl/>
        </w:rPr>
        <w:t xml:space="preserve"> </w:t>
      </w:r>
      <w:r w:rsidRPr="007B24AF">
        <w:rPr>
          <w:rtl/>
        </w:rPr>
        <w:t>عرفان</w:t>
      </w:r>
      <w:r w:rsidR="007B24AF" w:rsidRPr="007B24AF">
        <w:rPr>
          <w:rtl/>
        </w:rPr>
        <w:t xml:space="preserve"> </w:t>
      </w:r>
      <w:r w:rsidRPr="007B24AF">
        <w:rPr>
          <w:rtl/>
        </w:rPr>
        <w:t>مصطلحِ</w:t>
      </w:r>
      <w:r w:rsidR="007B24AF" w:rsidRPr="007B24AF">
        <w:rPr>
          <w:rtl/>
        </w:rPr>
        <w:t xml:space="preserve"> </w:t>
      </w:r>
      <w:r w:rsidRPr="007B24AF">
        <w:rPr>
          <w:rtl/>
        </w:rPr>
        <w:t>متداول</w:t>
      </w:r>
      <w:r w:rsidR="007B24AF" w:rsidRPr="007B24AF">
        <w:rPr>
          <w:rtl/>
        </w:rPr>
        <w:t xml:space="preserve"> </w:t>
      </w:r>
      <w:r w:rsidRPr="007B24AF">
        <w:rPr>
          <w:rtl/>
        </w:rPr>
        <w:t>با</w:t>
      </w:r>
      <w:r w:rsidR="007B24AF" w:rsidRPr="007B24AF">
        <w:rPr>
          <w:rtl/>
        </w:rPr>
        <w:t xml:space="preserve"> </w:t>
      </w:r>
      <w:r w:rsidRPr="007B24AF">
        <w:rPr>
          <w:rtl/>
        </w:rPr>
        <w:t>شر</w:t>
      </w:r>
      <w:r w:rsidR="00233C55" w:rsidRPr="007B24AF">
        <w:rPr>
          <w:rtl/>
        </w:rPr>
        <w:t>ی</w:t>
      </w:r>
      <w:r w:rsidRPr="007B24AF">
        <w:rPr>
          <w:rtl/>
        </w:rPr>
        <w:t>عت».</w:t>
      </w:r>
      <w:r w:rsidR="007B24AF" w:rsidRPr="007B24AF">
        <w:rPr>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توجّه</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آنچه</w:t>
      </w:r>
      <w:r w:rsidRPr="007B24AF">
        <w:rPr>
          <w:rFonts w:ascii="NoorLotus" w:hAnsi="NoorLotus"/>
          <w:rtl/>
        </w:rPr>
        <w:t xml:space="preserve"> </w:t>
      </w:r>
      <w:r w:rsidR="00FB39C3" w:rsidRPr="007B24AF">
        <w:rPr>
          <w:rFonts w:ascii="NoorLotus" w:hAnsi="NoorLotus"/>
          <w:rtl/>
        </w:rPr>
        <w:t>گذشت</w:t>
      </w:r>
      <w:r w:rsidRPr="007B24AF">
        <w:rPr>
          <w:rFonts w:ascii="NoorLotus" w:hAnsi="NoorLotus"/>
          <w:rtl/>
        </w:rPr>
        <w:t xml:space="preserve"> </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گر</w:t>
      </w:r>
      <w:r w:rsidRPr="007B24AF">
        <w:rPr>
          <w:rFonts w:ascii="NoorLotus" w:hAnsi="NoorLotus"/>
          <w:rtl/>
        </w:rPr>
        <w:t xml:space="preserve"> </w:t>
      </w:r>
      <w:r w:rsidR="00FB39C3" w:rsidRPr="007B24AF">
        <w:rPr>
          <w:rFonts w:ascii="NoorLotus" w:hAnsi="NoorLotus"/>
          <w:rtl/>
        </w:rPr>
        <w:t>احت</w:t>
      </w:r>
      <w:r w:rsidR="00233C55" w:rsidRPr="007B24AF">
        <w:rPr>
          <w:rFonts w:ascii="NoorLotus" w:hAnsi="NoorLotus"/>
          <w:rtl/>
        </w:rPr>
        <w:t>ی</w:t>
      </w:r>
      <w:r w:rsidR="00FB39C3" w:rsidRPr="007B24AF">
        <w:rPr>
          <w:rFonts w:ascii="NoorLotus" w:hAnsi="NoorLotus"/>
          <w:rtl/>
        </w:rPr>
        <w:t>اجی</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پاسخ</w:t>
      </w:r>
      <w:r w:rsidRPr="007B24AF">
        <w:rPr>
          <w:rFonts w:ascii="NoorLotus" w:hAnsi="NoorLotus"/>
          <w:rtl/>
        </w:rPr>
        <w:t xml:space="preserve"> </w:t>
      </w:r>
      <w:r w:rsidR="00FB39C3" w:rsidRPr="007B24AF">
        <w:rPr>
          <w:rFonts w:ascii="NoorLotus" w:hAnsi="NoorLotus"/>
          <w:rtl/>
        </w:rPr>
        <w:t>دادن</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استدلال</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ست؛</w:t>
      </w:r>
      <w:r w:rsidRPr="007B24AF">
        <w:rPr>
          <w:rFonts w:ascii="NoorLotus" w:hAnsi="NoorLotus"/>
          <w:rtl/>
        </w:rPr>
        <w:t xml:space="preserve"> </w:t>
      </w:r>
      <w:r w:rsidR="00FB39C3" w:rsidRPr="007B24AF">
        <w:rPr>
          <w:rFonts w:ascii="NoorLotus" w:hAnsi="NoorLotus"/>
          <w:rtl/>
        </w:rPr>
        <w:t>چون</w:t>
      </w:r>
      <w:r w:rsidRPr="007B24AF">
        <w:rPr>
          <w:rFonts w:ascii="NoorLotus" w:hAnsi="NoorLotus"/>
          <w:rtl/>
        </w:rPr>
        <w:t xml:space="preserve"> </w:t>
      </w:r>
      <w:r w:rsidR="00FB39C3" w:rsidRPr="007B24AF">
        <w:rPr>
          <w:rFonts w:ascii="NoorLotus" w:hAnsi="NoorLotus"/>
          <w:rtl/>
        </w:rPr>
        <w:t>معلوم</w:t>
      </w:r>
      <w:r w:rsidRPr="007B24AF">
        <w:rPr>
          <w:rFonts w:ascii="NoorLotus" w:hAnsi="NoorLotus"/>
          <w:rtl/>
        </w:rPr>
        <w:t xml:space="preserve"> </w:t>
      </w:r>
      <w:r w:rsidR="00FB39C3" w:rsidRPr="007B24AF">
        <w:rPr>
          <w:rFonts w:ascii="NoorLotus" w:hAnsi="NoorLotus"/>
          <w:rtl/>
        </w:rPr>
        <w:t>شد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مدّعی</w:t>
      </w:r>
      <w:r w:rsidRPr="007B24AF">
        <w:rPr>
          <w:rFonts w:ascii="NoorLotus" w:hAnsi="NoorLotus"/>
          <w:rtl/>
        </w:rPr>
        <w:t xml:space="preserve"> </w:t>
      </w:r>
      <w:r w:rsidR="00FB39C3" w:rsidRPr="007B24AF">
        <w:rPr>
          <w:rFonts w:ascii="NoorLotus" w:hAnsi="NoorLotus"/>
          <w:rtl/>
        </w:rPr>
        <w:t>محترم</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علّت</w:t>
      </w:r>
      <w:r w:rsidRPr="007B24AF">
        <w:rPr>
          <w:rFonts w:ascii="NoorLotus" w:hAnsi="NoorLotus"/>
          <w:rtl/>
        </w:rPr>
        <w:t xml:space="preserve"> </w:t>
      </w:r>
      <w:r w:rsidR="00FB39C3" w:rsidRPr="007B24AF">
        <w:rPr>
          <w:rFonts w:ascii="NoorLotus" w:hAnsi="NoorLotus"/>
          <w:rtl/>
        </w:rPr>
        <w:t>دوری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علوم</w:t>
      </w:r>
      <w:r w:rsidRPr="007B24AF">
        <w:rPr>
          <w:rFonts w:ascii="NoorLotus" w:hAnsi="NoorLotus"/>
          <w:rtl/>
        </w:rPr>
        <w:t xml:space="preserve"> </w:t>
      </w:r>
      <w:r w:rsidR="00FB39C3" w:rsidRPr="007B24AF">
        <w:rPr>
          <w:rFonts w:ascii="NoorLotus" w:hAnsi="NoorLotus"/>
          <w:rtl/>
        </w:rPr>
        <w:t>عقلی</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اکتفا</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مطالعه</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تصفّح</w:t>
      </w:r>
      <w:r w:rsidRPr="007B24AF">
        <w:rPr>
          <w:rFonts w:ascii="NoorLotus" w:hAnsi="NoorLotus"/>
          <w:rtl/>
        </w:rPr>
        <w:t xml:space="preserve"> </w:t>
      </w:r>
      <w:r w:rsidR="00FB39C3" w:rsidRPr="007B24AF">
        <w:rPr>
          <w:rFonts w:ascii="NoorLotus" w:hAnsi="NoorLotus"/>
          <w:rtl/>
        </w:rPr>
        <w:t>برای</w:t>
      </w:r>
      <w:r w:rsidRPr="007B24AF">
        <w:rPr>
          <w:rFonts w:ascii="NoorLotus" w:hAnsi="NoorLotus"/>
          <w:rtl/>
        </w:rPr>
        <w:t xml:space="preserve"> </w:t>
      </w:r>
      <w:r w:rsidR="00FB39C3" w:rsidRPr="007B24AF">
        <w:rPr>
          <w:rFonts w:ascii="NoorLotus" w:hAnsi="NoorLotus"/>
          <w:rtl/>
        </w:rPr>
        <w:t>فهم</w:t>
      </w:r>
      <w:r w:rsidRPr="007B24AF">
        <w:rPr>
          <w:rFonts w:ascii="NoorLotus" w:hAnsi="NoorLotus"/>
          <w:rtl/>
        </w:rPr>
        <w:t xml:space="preserve"> </w:t>
      </w:r>
      <w:r w:rsidR="00FB39C3" w:rsidRPr="007B24AF">
        <w:rPr>
          <w:rFonts w:ascii="NoorLotus" w:hAnsi="NoorLotus"/>
          <w:rtl/>
        </w:rPr>
        <w:t>مراد</w:t>
      </w:r>
      <w:r w:rsidRPr="007B24AF">
        <w:rPr>
          <w:rFonts w:ascii="NoorLotus" w:hAnsi="NoorLotus"/>
          <w:rtl/>
        </w:rPr>
        <w:t xml:space="preserve"> </w:t>
      </w:r>
      <w:r w:rsidR="00FB39C3" w:rsidRPr="007B24AF">
        <w:rPr>
          <w:rFonts w:ascii="NoorLotus" w:hAnsi="NoorLotus"/>
          <w:rtl/>
        </w:rPr>
        <w:t>حکمای</w:t>
      </w:r>
      <w:r w:rsidRPr="007B24AF">
        <w:rPr>
          <w:rFonts w:ascii="NoorLotus" w:hAnsi="NoorLotus"/>
          <w:rtl/>
        </w:rPr>
        <w:t xml:space="preserve"> </w:t>
      </w:r>
      <w:r w:rsidR="00FB39C3" w:rsidRPr="007B24AF">
        <w:rPr>
          <w:rFonts w:ascii="NoorLotus" w:hAnsi="NoorLotus"/>
          <w:rtl/>
        </w:rPr>
        <w:t>متألّه</w:t>
      </w:r>
      <w:r w:rsidRPr="007B24AF">
        <w:rPr>
          <w:rFonts w:ascii="NoorLotus" w:hAnsi="NoorLotus"/>
          <w:rtl/>
        </w:rPr>
        <w:t xml:space="preserve"> </w:t>
      </w:r>
      <w:r w:rsidR="00FB39C3" w:rsidRPr="007B24AF">
        <w:rPr>
          <w:rFonts w:ascii="NoorLotus" w:hAnsi="NoorLotus"/>
          <w:rtl/>
        </w:rPr>
        <w:t>ش</w:t>
      </w:r>
      <w:r w:rsidR="00233C55" w:rsidRPr="007B24AF">
        <w:rPr>
          <w:rFonts w:ascii="NoorLotus" w:hAnsi="NoorLotus"/>
          <w:rtl/>
        </w:rPr>
        <w:t>ی</w:t>
      </w:r>
      <w:r w:rsidR="00FB39C3" w:rsidRPr="007B24AF">
        <w:rPr>
          <w:rFonts w:ascii="NoorLotus" w:hAnsi="NoorLotus"/>
          <w:rtl/>
        </w:rPr>
        <w:t>عه،</w:t>
      </w:r>
      <w:r w:rsidRPr="007B24AF">
        <w:rPr>
          <w:rFonts w:ascii="NoorLotus" w:hAnsi="NoorLotus"/>
          <w:rtl/>
        </w:rPr>
        <w:t xml:space="preserve"> </w:t>
      </w:r>
      <w:r w:rsidR="00FB39C3" w:rsidRPr="007B24AF">
        <w:rPr>
          <w:rFonts w:ascii="NoorLotus" w:hAnsi="NoorLotus"/>
          <w:rtl/>
        </w:rPr>
        <w:t>مطالبی</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کلمات</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شان</w:t>
      </w:r>
      <w:r w:rsidRPr="007B24AF">
        <w:rPr>
          <w:rFonts w:ascii="NoorLotus" w:hAnsi="NoorLotus"/>
          <w:rtl/>
        </w:rPr>
        <w:t xml:space="preserve"> </w:t>
      </w:r>
      <w:r w:rsidR="00FB39C3" w:rsidRPr="007B24AF">
        <w:rPr>
          <w:rFonts w:ascii="NoorLotus" w:hAnsi="NoorLotus"/>
          <w:rtl/>
        </w:rPr>
        <w:t>برداشت</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‌کنند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فرسنگ‌ها</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آنچه</w:t>
      </w:r>
      <w:r w:rsidRPr="007B24AF">
        <w:rPr>
          <w:rFonts w:ascii="NoorLotus" w:hAnsi="NoorLotus"/>
          <w:rtl/>
        </w:rPr>
        <w:t xml:space="preserve"> </w:t>
      </w:r>
      <w:r w:rsidR="00FB39C3" w:rsidRPr="007B24AF">
        <w:rPr>
          <w:rFonts w:ascii="NoorLotus" w:hAnsi="NoorLotus"/>
          <w:rtl/>
        </w:rPr>
        <w:t>هست</w:t>
      </w:r>
      <w:r w:rsidRPr="007B24AF">
        <w:rPr>
          <w:rFonts w:ascii="NoorLotus" w:hAnsi="NoorLotus"/>
          <w:rtl/>
        </w:rPr>
        <w:t xml:space="preserve"> </w:t>
      </w:r>
      <w:r w:rsidR="00FB39C3" w:rsidRPr="007B24AF">
        <w:rPr>
          <w:rFonts w:ascii="NoorLotus" w:hAnsi="NoorLotus"/>
          <w:rtl/>
        </w:rPr>
        <w:t>فاصله</w:t>
      </w:r>
      <w:r w:rsidRPr="007B24AF">
        <w:rPr>
          <w:rFonts w:ascii="NoorLotus" w:hAnsi="NoorLotus"/>
          <w:rtl/>
        </w:rPr>
        <w:t xml:space="preserve"> </w:t>
      </w:r>
      <w:r w:rsidR="00FB39C3" w:rsidRPr="007B24AF">
        <w:rPr>
          <w:rFonts w:ascii="NoorLotus" w:hAnsi="NoorLotus"/>
          <w:rtl/>
        </w:rPr>
        <w:t>دارد،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طرفی</w:t>
      </w:r>
      <w:r w:rsidRPr="007B24AF">
        <w:rPr>
          <w:rFonts w:ascii="NoorLotus" w:hAnsi="NoorLotus"/>
          <w:rtl/>
        </w:rPr>
        <w:t xml:space="preserve"> </w:t>
      </w:r>
      <w:r w:rsidR="00FB39C3" w:rsidRPr="007B24AF">
        <w:rPr>
          <w:rFonts w:ascii="NoorLotus" w:hAnsi="NoorLotus"/>
          <w:rtl/>
        </w:rPr>
        <w:t>مطالبی</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وحی</w:t>
      </w:r>
      <w:r w:rsidRPr="007B24AF">
        <w:rPr>
          <w:rFonts w:ascii="NoorLotus" w:hAnsi="NoorLotus"/>
          <w:rtl/>
        </w:rPr>
        <w:t xml:space="preserve"> </w:t>
      </w:r>
      <w:r w:rsidR="00FB39C3" w:rsidRPr="007B24AF">
        <w:rPr>
          <w:rFonts w:ascii="NoorLotus" w:hAnsi="NoorLotus"/>
          <w:rtl/>
        </w:rPr>
        <w:t>نسبت</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‌دهند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صرفاً</w:t>
      </w:r>
      <w:r w:rsidRPr="007B24AF">
        <w:rPr>
          <w:rFonts w:ascii="NoorLotus" w:hAnsi="NoorLotus"/>
          <w:rtl/>
        </w:rPr>
        <w:t xml:space="preserve"> </w:t>
      </w:r>
      <w:r w:rsidR="00FB39C3" w:rsidRPr="007B24AF">
        <w:rPr>
          <w:rFonts w:ascii="NoorLotus" w:hAnsi="NoorLotus"/>
          <w:rtl/>
        </w:rPr>
        <w:t>نت</w:t>
      </w:r>
      <w:r w:rsidR="00233C55" w:rsidRPr="007B24AF">
        <w:rPr>
          <w:rFonts w:ascii="NoorLotus" w:hAnsi="NoorLotus"/>
          <w:rtl/>
        </w:rPr>
        <w:t>ی</w:t>
      </w:r>
      <w:r w:rsidR="00FB39C3" w:rsidRPr="007B24AF">
        <w:rPr>
          <w:rFonts w:ascii="NoorLotus" w:hAnsi="NoorLotus"/>
          <w:rtl/>
        </w:rPr>
        <w:t>جه</w:t>
      </w:r>
      <w:r w:rsidRPr="007B24AF">
        <w:rPr>
          <w:rFonts w:ascii="NoorLotus" w:hAnsi="NoorLotus"/>
          <w:rtl/>
        </w:rPr>
        <w:t xml:space="preserve"> </w:t>
      </w:r>
      <w:r w:rsidR="00FB39C3" w:rsidRPr="007B24AF">
        <w:rPr>
          <w:rFonts w:ascii="NoorLotus" w:hAnsi="NoorLotus"/>
          <w:rtl/>
        </w:rPr>
        <w:t>شتاب‌زدگی</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استنتاج</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تطب</w:t>
      </w:r>
      <w:r w:rsidR="00233C55" w:rsidRPr="007B24AF">
        <w:rPr>
          <w:rFonts w:ascii="NoorLotus" w:hAnsi="NoorLotus"/>
          <w:rtl/>
        </w:rPr>
        <w:t>ی</w:t>
      </w:r>
      <w:r w:rsidR="00FB39C3" w:rsidRPr="007B24AF">
        <w:rPr>
          <w:rFonts w:ascii="NoorLotus" w:hAnsi="NoorLotus"/>
          <w:rtl/>
        </w:rPr>
        <w:t>ق</w:t>
      </w:r>
      <w:r w:rsidRPr="007B24AF">
        <w:rPr>
          <w:rFonts w:ascii="NoorLotus" w:hAnsi="NoorLotus"/>
          <w:rtl/>
        </w:rPr>
        <w:t xml:space="preserve"> </w:t>
      </w:r>
      <w:r w:rsidR="00FB39C3" w:rsidRPr="007B24AF">
        <w:rPr>
          <w:rFonts w:ascii="NoorLotus" w:hAnsi="NoorLotus"/>
          <w:rtl/>
        </w:rPr>
        <w:t>مدارک</w:t>
      </w:r>
      <w:r w:rsidRPr="007B24AF">
        <w:rPr>
          <w:rFonts w:ascii="NoorLotus" w:hAnsi="NoorLotus"/>
          <w:rtl/>
        </w:rPr>
        <w:t xml:space="preserve"> </w:t>
      </w:r>
      <w:r w:rsidR="00FB39C3" w:rsidRPr="007B24AF">
        <w:rPr>
          <w:rFonts w:ascii="NoorLotus" w:hAnsi="NoorLotus"/>
          <w:rtl/>
        </w:rPr>
        <w:t>وح</w:t>
      </w:r>
      <w:r w:rsidR="00233C55" w:rsidRPr="007B24AF">
        <w:rPr>
          <w:rFonts w:ascii="NoorLotus" w:hAnsi="NoorLotus"/>
          <w:rtl/>
        </w:rPr>
        <w:t>ی</w:t>
      </w:r>
      <w:r w:rsidR="00FB39C3" w:rsidRPr="007B24AF">
        <w:rPr>
          <w:rFonts w:ascii="NoorLotus" w:hAnsi="NoorLotus"/>
          <w:rtl/>
        </w:rPr>
        <w:t>انی</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معتقدات</w:t>
      </w:r>
      <w:r w:rsidRPr="007B24AF">
        <w:rPr>
          <w:rFonts w:ascii="NoorLotus" w:hAnsi="NoorLotus"/>
          <w:rtl/>
        </w:rPr>
        <w:t xml:space="preserve"> </w:t>
      </w:r>
      <w:r w:rsidR="00FB39C3" w:rsidRPr="007B24AF">
        <w:rPr>
          <w:rFonts w:ascii="NoorLotus" w:hAnsi="NoorLotus"/>
          <w:rtl/>
        </w:rPr>
        <w:t>پ</w:t>
      </w:r>
      <w:r w:rsidR="00233C55" w:rsidRPr="007B24AF">
        <w:rPr>
          <w:rFonts w:ascii="NoorLotus" w:hAnsi="NoorLotus"/>
          <w:rtl/>
        </w:rPr>
        <w:t>ی</w:t>
      </w:r>
      <w:r w:rsidR="00FB39C3" w:rsidRPr="007B24AF">
        <w:rPr>
          <w:rFonts w:ascii="NoorLotus" w:hAnsi="NoorLotus"/>
          <w:rtl/>
        </w:rPr>
        <w:t>ش</w:t>
      </w:r>
      <w:r w:rsidR="00233C55" w:rsidRPr="007B24AF">
        <w:rPr>
          <w:rFonts w:ascii="NoorLotus" w:hAnsi="NoorLotus"/>
          <w:rtl/>
        </w:rPr>
        <w:t>ی</w:t>
      </w:r>
      <w:r w:rsidR="00FB39C3" w:rsidRPr="007B24AF">
        <w:rPr>
          <w:rFonts w:ascii="NoorLotus" w:hAnsi="NoorLotus"/>
          <w:rtl/>
        </w:rPr>
        <w:t>نی</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لذا</w:t>
      </w:r>
      <w:r w:rsidRPr="007B24AF">
        <w:rPr>
          <w:rFonts w:ascii="NoorLotus" w:hAnsi="NoorLotus"/>
          <w:rtl/>
        </w:rPr>
        <w:t xml:space="preserve"> </w:t>
      </w:r>
      <w:r w:rsidR="00FB39C3" w:rsidRPr="007B24AF">
        <w:rPr>
          <w:rFonts w:ascii="NoorLotus" w:hAnsi="NoorLotus"/>
          <w:rtl/>
        </w:rPr>
        <w:t>قضاوتشان</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امثال</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مطالب</w:t>
      </w:r>
      <w:r w:rsidRPr="007B24AF">
        <w:rPr>
          <w:rFonts w:ascii="NoorLotus" w:hAnsi="NoorLotus"/>
          <w:rtl/>
        </w:rPr>
        <w:t xml:space="preserve"> </w:t>
      </w:r>
      <w:r w:rsidR="00FB39C3" w:rsidRPr="007B24AF">
        <w:rPr>
          <w:rFonts w:ascii="NoorLotus" w:hAnsi="NoorLotus"/>
          <w:rtl/>
        </w:rPr>
        <w:t>قابل</w:t>
      </w:r>
      <w:r w:rsidRPr="007B24AF">
        <w:rPr>
          <w:rFonts w:ascii="NoorLotus" w:hAnsi="NoorLotus"/>
          <w:rtl/>
        </w:rPr>
        <w:t xml:space="preserve"> </w:t>
      </w:r>
      <w:r w:rsidR="00FB39C3" w:rsidRPr="007B24AF">
        <w:rPr>
          <w:rFonts w:ascii="NoorLotus" w:hAnsi="NoorLotus"/>
          <w:rtl/>
        </w:rPr>
        <w:t>اعتماد</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ست.</w:t>
      </w:r>
      <w:r w:rsidRPr="007B24AF">
        <w:rPr>
          <w:rFonts w:ascii="NoorLotus" w:hAnsi="NoorLotus"/>
          <w:rtl/>
        </w:rPr>
        <w:t xml:space="preserve"> </w:t>
      </w:r>
    </w:p>
    <w:p w:rsidR="00FB39C3" w:rsidRPr="007B24AF" w:rsidRDefault="00FB39C3" w:rsidP="00975913">
      <w:pPr>
        <w:pStyle w:val="2"/>
        <w:rPr>
          <w:rtl/>
        </w:rPr>
      </w:pPr>
      <w:bookmarkStart w:id="71" w:name="_Toc377386542"/>
      <w:r w:rsidRPr="007B24AF">
        <w:rPr>
          <w:rtl/>
        </w:rPr>
        <w:t>علت</w:t>
      </w:r>
      <w:r w:rsidR="007B24AF" w:rsidRPr="007B24AF">
        <w:rPr>
          <w:rtl/>
        </w:rPr>
        <w:t xml:space="preserve"> </w:t>
      </w:r>
      <w:r w:rsidRPr="007B24AF">
        <w:rPr>
          <w:rtl/>
        </w:rPr>
        <w:t>اجتناب</w:t>
      </w:r>
      <w:r w:rsidR="007B24AF" w:rsidRPr="007B24AF">
        <w:rPr>
          <w:rtl/>
        </w:rPr>
        <w:t xml:space="preserve"> </w:t>
      </w:r>
      <w:r w:rsidRPr="007B24AF">
        <w:rPr>
          <w:rtl/>
        </w:rPr>
        <w:t>حکمت‌دانان</w:t>
      </w:r>
      <w:r w:rsidR="007B24AF" w:rsidRPr="007B24AF">
        <w:rPr>
          <w:rtl/>
        </w:rPr>
        <w:t xml:space="preserve"> </w:t>
      </w:r>
      <w:r w:rsidRPr="007B24AF">
        <w:rPr>
          <w:rtl/>
        </w:rPr>
        <w:t>از</w:t>
      </w:r>
      <w:r w:rsidR="007B24AF" w:rsidRPr="007B24AF">
        <w:rPr>
          <w:rtl/>
        </w:rPr>
        <w:t xml:space="preserve"> </w:t>
      </w:r>
      <w:r w:rsidRPr="007B24AF">
        <w:rPr>
          <w:rtl/>
        </w:rPr>
        <w:t>بحث</w:t>
      </w:r>
      <w:r w:rsidR="007B24AF" w:rsidRPr="007B24AF">
        <w:rPr>
          <w:rtl/>
        </w:rPr>
        <w:t xml:space="preserve"> </w:t>
      </w:r>
      <w:r w:rsidRPr="007B24AF">
        <w:rPr>
          <w:rtl/>
        </w:rPr>
        <w:t>با</w:t>
      </w:r>
      <w:r w:rsidR="007B24AF" w:rsidRPr="007B24AF">
        <w:rPr>
          <w:rtl/>
        </w:rPr>
        <w:t xml:space="preserve"> </w:t>
      </w:r>
      <w:r w:rsidRPr="007B24AF">
        <w:rPr>
          <w:rtl/>
        </w:rPr>
        <w:t>تفکیکیان</w:t>
      </w:r>
      <w:bookmarkEnd w:id="71"/>
    </w:p>
    <w:p w:rsidR="00FB39C3" w:rsidRPr="007B24AF" w:rsidRDefault="00FB39C3" w:rsidP="00015BC1">
      <w:pPr>
        <w:widowControl w:val="0"/>
        <w:rPr>
          <w:rFonts w:ascii="NoorLotus" w:hAnsi="NoorLotus"/>
          <w:rtl/>
        </w:rPr>
      </w:pPr>
      <w:r w:rsidRPr="007B24AF">
        <w:rPr>
          <w:rFonts w:ascii="NoorLotus" w:hAnsi="NoorLotus"/>
          <w:rtl/>
        </w:rPr>
        <w:lastRenderedPageBreak/>
        <w:t>مشکل</w:t>
      </w:r>
      <w:r w:rsidR="007B24AF" w:rsidRPr="007B24AF">
        <w:rPr>
          <w:rFonts w:ascii="NoorLotus" w:hAnsi="NoorLotus"/>
          <w:rtl/>
        </w:rPr>
        <w:t xml:space="preserve"> </w:t>
      </w:r>
      <w:r w:rsidRPr="007B24AF">
        <w:rPr>
          <w:rFonts w:ascii="NoorLotus" w:hAnsi="NoorLotus"/>
          <w:rtl/>
        </w:rPr>
        <w:t>ناآشنائی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مشکلات</w:t>
      </w:r>
      <w:r w:rsidR="007B24AF" w:rsidRPr="007B24AF">
        <w:rPr>
          <w:rFonts w:ascii="NoorLotus" w:hAnsi="NoorLotus"/>
          <w:rtl/>
        </w:rPr>
        <w:t xml:space="preserve"> </w:t>
      </w:r>
      <w:r w:rsidRPr="007B24AF">
        <w:rPr>
          <w:rFonts w:ascii="NoorLotus" w:hAnsi="NoorLotus"/>
          <w:rtl/>
        </w:rPr>
        <w:t>فراگ</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اعتنائی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شفاهی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انتقاد</w:t>
      </w:r>
      <w:r w:rsidR="007B24AF" w:rsidRPr="007B24AF">
        <w:rPr>
          <w:rFonts w:ascii="NoorLotus" w:hAnsi="NoorLotus"/>
          <w:rtl/>
        </w:rPr>
        <w:t xml:space="preserve"> </w:t>
      </w:r>
      <w:r w:rsidRPr="007B24AF">
        <w:rPr>
          <w:rFonts w:ascii="NoorLotus" w:hAnsi="NoorLotus"/>
          <w:rtl/>
        </w:rPr>
        <w:t>کتبی</w:t>
      </w:r>
      <w:r w:rsidR="007B24AF" w:rsidRPr="007B24AF">
        <w:rPr>
          <w:rFonts w:ascii="NoorLotus" w:hAnsi="NoorLotus"/>
          <w:rtl/>
        </w:rPr>
        <w:t xml:space="preserve"> </w:t>
      </w:r>
      <w:r w:rsidRPr="007B24AF">
        <w:rPr>
          <w:rFonts w:ascii="NoorLotus" w:hAnsi="NoorLotus"/>
          <w:rtl/>
        </w:rPr>
        <w:t>نگردند؛</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شرط</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داشتن</w:t>
      </w:r>
      <w:r w:rsidR="007B24AF" w:rsidRPr="007B24AF">
        <w:rPr>
          <w:rFonts w:ascii="NoorLotus" w:hAnsi="NoorLotus"/>
          <w:rtl/>
        </w:rPr>
        <w:t xml:space="preserve"> </w:t>
      </w:r>
      <w:r w:rsidRPr="007B24AF">
        <w:rPr>
          <w:rFonts w:ascii="NoorLotus" w:hAnsi="NoorLotus"/>
          <w:rtl/>
        </w:rPr>
        <w:t>زبان</w:t>
      </w:r>
      <w:r w:rsidR="007B24AF" w:rsidRPr="007B24AF">
        <w:rPr>
          <w:rFonts w:ascii="NoorLotus" w:hAnsi="NoorLotus"/>
          <w:rtl/>
        </w:rPr>
        <w:t xml:space="preserve"> </w:t>
      </w:r>
      <w:r w:rsidRPr="007B24AF">
        <w:rPr>
          <w:rFonts w:ascii="NoorLotus" w:hAnsi="NoorLotus"/>
          <w:rtl/>
        </w:rPr>
        <w:t>مشترک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الات</w:t>
      </w:r>
      <w:r w:rsidR="007B24AF" w:rsidRPr="007B24AF">
        <w:rPr>
          <w:rFonts w:ascii="NoorLotus" w:hAnsi="NoorLotus"/>
          <w:rtl/>
        </w:rPr>
        <w:t xml:space="preserve"> </w:t>
      </w:r>
      <w:r w:rsidRPr="007B24AF">
        <w:rPr>
          <w:rFonts w:ascii="NoorLotus" w:hAnsi="NoorLotus"/>
          <w:rtl/>
        </w:rPr>
        <w:t>بفهمد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جسم</w:t>
      </w:r>
      <w:r w:rsidR="007B24AF" w:rsidRPr="007B24AF">
        <w:rPr>
          <w:rFonts w:ascii="NoorLotus" w:hAnsi="NoorLotus"/>
          <w:rtl/>
        </w:rPr>
        <w:t xml:space="preserve"> </w:t>
      </w:r>
      <w:r w:rsidRPr="007B24AF">
        <w:rPr>
          <w:rFonts w:ascii="NoorLotus" w:hAnsi="NoorLotus"/>
          <w:rtl/>
        </w:rPr>
        <w:t>متوجّه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تصو</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نقاشی</w:t>
      </w:r>
      <w:r w:rsidR="007B24AF" w:rsidRPr="007B24AF">
        <w:rPr>
          <w:rFonts w:ascii="NoorLotus" w:hAnsi="NoorLotus"/>
          <w:rtl/>
        </w:rPr>
        <w:t xml:space="preserve"> </w:t>
      </w:r>
      <w:r w:rsidRPr="007B24AF">
        <w:rPr>
          <w:rFonts w:ascii="NoorLotus" w:hAnsi="NoorLotus"/>
          <w:rtl/>
        </w:rPr>
        <w:t>برداشت</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مناقشه</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تعل</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محفل</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مجلس</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مستقلّی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چند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ساعت</w:t>
      </w:r>
      <w:r w:rsidR="007B24AF" w:rsidRPr="007B24AF">
        <w:rPr>
          <w:rFonts w:ascii="NoorLotus" w:hAnsi="NoorLotus"/>
          <w:rtl/>
        </w:rPr>
        <w:t xml:space="preserve"> </w:t>
      </w:r>
      <w:r w:rsidRPr="007B24AF">
        <w:rPr>
          <w:rFonts w:ascii="NoorLotus" w:hAnsi="NoorLotus"/>
          <w:rtl/>
        </w:rPr>
        <w:t>فرصت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‌طلبد.</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دعوت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عذر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‌آورد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بی‌فائده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ادب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احترام</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جه‌ای</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‌رسند.</w:t>
      </w:r>
      <w:r w:rsidR="00B81A51">
        <w:rPr>
          <w:rFonts w:ascii="NoorLotus" w:hAnsi="NoorLotus"/>
          <w:rtl/>
        </w:rPr>
        <w:t xml:space="preserve"> </w:t>
      </w:r>
    </w:p>
    <w:p w:rsidR="00B241F9" w:rsidRDefault="0047139E" w:rsidP="00DD3576">
      <w:pPr>
        <w:widowControl w:val="0"/>
        <w:rPr>
          <w:rFonts w:ascii="NoorLotus" w:hAnsi="NoorLotus"/>
          <w:rtl/>
        </w:rPr>
      </w:pPr>
      <w:r>
        <w:rPr>
          <w:rFonts w:ascii="NoorLotus" w:hAnsi="NoorLotus" w:hint="cs"/>
          <w:rtl/>
        </w:rPr>
        <w:t xml:space="preserve">به عنوان نمونه </w:t>
      </w:r>
      <w:r w:rsidR="00410A66">
        <w:rPr>
          <w:rFonts w:ascii="NoorLotus" w:hAnsi="NoorLotus"/>
          <w:rtl/>
        </w:rPr>
        <w:t>ی</w:t>
      </w:r>
      <w:r w:rsidR="00B241F9" w:rsidRPr="00B241F9">
        <w:rPr>
          <w:rFonts w:ascii="NoorLotus" w:hAnsi="NoorLotus"/>
          <w:rtl/>
        </w:rPr>
        <w:t>ک</w:t>
      </w:r>
      <w:r w:rsidR="00B241F9" w:rsidRPr="00B241F9">
        <w:rPr>
          <w:rFonts w:ascii="NoorLotus" w:hAnsi="NoorLotus" w:hint="cs"/>
          <w:rtl/>
        </w:rPr>
        <w:t>ی</w:t>
      </w:r>
      <w:r w:rsidR="00B241F9" w:rsidRPr="00B241F9">
        <w:rPr>
          <w:rFonts w:ascii="NoorLotus" w:hAnsi="NoorLotus"/>
          <w:rtl/>
        </w:rPr>
        <w:t xml:space="preserve"> از کسان</w:t>
      </w:r>
      <w:r w:rsidR="00B241F9" w:rsidRPr="00B241F9">
        <w:rPr>
          <w:rFonts w:ascii="NoorLotus" w:hAnsi="NoorLotus" w:hint="cs"/>
          <w:rtl/>
        </w:rPr>
        <w:t>ی</w:t>
      </w:r>
      <w:r w:rsidR="00B241F9" w:rsidRPr="00B241F9">
        <w:rPr>
          <w:rFonts w:ascii="NoorLotus" w:hAnsi="NoorLotus"/>
          <w:rtl/>
        </w:rPr>
        <w:t xml:space="preserve"> که حاضر به نقد کتب</w:t>
      </w:r>
      <w:r w:rsidR="00B241F9" w:rsidRPr="00B241F9">
        <w:rPr>
          <w:rFonts w:ascii="NoorLotus" w:hAnsi="NoorLotus" w:hint="cs"/>
          <w:rtl/>
        </w:rPr>
        <w:t>ی</w:t>
      </w:r>
      <w:r>
        <w:rPr>
          <w:rFonts w:ascii="NoorLotus" w:hAnsi="NoorLotus"/>
          <w:rtl/>
        </w:rPr>
        <w:t xml:space="preserve"> ا</w:t>
      </w:r>
      <w:r w:rsidR="00410A66">
        <w:rPr>
          <w:rFonts w:ascii="NoorLotus" w:hAnsi="NoorLotus"/>
          <w:rtl/>
        </w:rPr>
        <w:t>ی</w:t>
      </w:r>
      <w:r>
        <w:rPr>
          <w:rFonts w:ascii="NoorLotus" w:hAnsi="NoorLotus"/>
          <w:rtl/>
        </w:rPr>
        <w:t>شان شد</w:t>
      </w:r>
      <w:r w:rsidR="00B241F9" w:rsidRPr="00B241F9">
        <w:rPr>
          <w:rFonts w:ascii="NoorLotus" w:hAnsi="NoorLotus"/>
          <w:rtl/>
        </w:rPr>
        <w:t>، استاد مکرّم</w:t>
      </w:r>
      <w:r w:rsidR="00B241F9">
        <w:rPr>
          <w:rFonts w:ascii="NoorLotus" w:hAnsi="NoorLotus" w:hint="cs"/>
          <w:rtl/>
        </w:rPr>
        <w:t xml:space="preserve"> آیت‌</w:t>
      </w:r>
      <w:r w:rsidR="00975913">
        <w:rPr>
          <w:rFonts w:ascii="NoorLotus" w:hAnsi="NoorLotus" w:hint="cs"/>
          <w:rtl/>
        </w:rPr>
        <w:t>الله</w:t>
      </w:r>
      <w:r w:rsidR="00B241F9" w:rsidRPr="00B241F9">
        <w:rPr>
          <w:rFonts w:ascii="NoorLotus" w:hAnsi="NoorLotus"/>
          <w:rtl/>
        </w:rPr>
        <w:t xml:space="preserve"> حاج ش</w:t>
      </w:r>
      <w:r w:rsidR="00410A66">
        <w:rPr>
          <w:rFonts w:ascii="NoorLotus" w:hAnsi="NoorLotus"/>
          <w:rtl/>
        </w:rPr>
        <w:t>ی</w:t>
      </w:r>
      <w:r w:rsidR="00B241F9" w:rsidRPr="00B241F9">
        <w:rPr>
          <w:rFonts w:ascii="NoorLotus" w:hAnsi="NoorLotus"/>
          <w:rtl/>
        </w:rPr>
        <w:t>خ عل</w:t>
      </w:r>
      <w:r w:rsidR="00B241F9" w:rsidRPr="00B241F9">
        <w:rPr>
          <w:rFonts w:ascii="NoorLotus" w:hAnsi="NoorLotus" w:hint="cs"/>
          <w:rtl/>
        </w:rPr>
        <w:t>ی</w:t>
      </w:r>
      <w:r w:rsidR="00B241F9" w:rsidRPr="00B241F9">
        <w:rPr>
          <w:rFonts w:ascii="NoorLotus" w:hAnsi="NoorLotus"/>
          <w:rtl/>
        </w:rPr>
        <w:t xml:space="preserve"> رضائ</w:t>
      </w:r>
      <w:r w:rsidR="00B241F9" w:rsidRPr="00B241F9">
        <w:rPr>
          <w:rFonts w:ascii="NoorLotus" w:hAnsi="NoorLotus" w:hint="cs"/>
          <w:rtl/>
        </w:rPr>
        <w:t>ی</w:t>
      </w:r>
      <w:r w:rsidR="00DD3576">
        <w:rPr>
          <w:rFonts w:ascii="NoorLotus" w:hAnsi="NoorLotus" w:hint="cs"/>
          <w:rtl/>
        </w:rPr>
        <w:t xml:space="preserve"> </w:t>
      </w:r>
      <w:r w:rsidR="00DD3576" w:rsidRPr="00DD3576">
        <w:rPr>
          <w:rFonts w:ascii="NoorLotus" w:hAnsi="NoorLotus" w:hint="cs"/>
          <w:sz w:val="22"/>
          <w:szCs w:val="22"/>
          <w:rtl/>
        </w:rPr>
        <w:t>دام‌عزّه</w:t>
      </w:r>
      <w:r w:rsidR="00B241F9" w:rsidRPr="00DD3576">
        <w:rPr>
          <w:rFonts w:ascii="NoorLotus" w:hAnsi="NoorLotus"/>
          <w:sz w:val="22"/>
          <w:szCs w:val="22"/>
          <w:rtl/>
        </w:rPr>
        <w:t xml:space="preserve"> </w:t>
      </w:r>
      <w:r w:rsidR="00B241F9" w:rsidRPr="00B241F9">
        <w:rPr>
          <w:rFonts w:ascii="NoorLotus" w:hAnsi="NoorLotus"/>
          <w:rtl/>
        </w:rPr>
        <w:t>هستند که نقدها</w:t>
      </w:r>
      <w:r w:rsidR="00B241F9" w:rsidRPr="00B241F9">
        <w:rPr>
          <w:rFonts w:ascii="NoorLotus" w:hAnsi="NoorLotus" w:hint="cs"/>
          <w:rtl/>
        </w:rPr>
        <w:t>ی</w:t>
      </w:r>
      <w:r w:rsidR="00B241F9" w:rsidRPr="00B241F9">
        <w:rPr>
          <w:rFonts w:ascii="NoorLotus" w:hAnsi="NoorLotus"/>
          <w:rtl/>
        </w:rPr>
        <w:t xml:space="preserve"> مدرّس</w:t>
      </w:r>
      <w:r w:rsidR="00B241F9">
        <w:rPr>
          <w:rFonts w:ascii="NoorLotus" w:hAnsi="NoorLotus" w:hint="cs"/>
          <w:rtl/>
        </w:rPr>
        <w:t xml:space="preserve"> </w:t>
      </w:r>
      <w:r w:rsidR="00B241F9" w:rsidRPr="00B241F9">
        <w:rPr>
          <w:rFonts w:ascii="NoorLotus" w:hAnsi="NoorLotus"/>
          <w:rtl/>
        </w:rPr>
        <w:t>محترم کتاب «معاد» ب</w:t>
      </w:r>
      <w:r>
        <w:rPr>
          <w:rFonts w:ascii="NoorLotus" w:hAnsi="NoorLotus" w:hint="cs"/>
          <w:rtl/>
        </w:rPr>
        <w:t>ر</w:t>
      </w:r>
      <w:r w:rsidR="00B241F9" w:rsidRPr="00B241F9">
        <w:rPr>
          <w:rFonts w:ascii="NoorLotus" w:hAnsi="NoorLotus"/>
          <w:rtl/>
        </w:rPr>
        <w:t xml:space="preserve"> روش تفس</w:t>
      </w:r>
      <w:r w:rsidR="00410A66">
        <w:rPr>
          <w:rFonts w:ascii="NoorLotus" w:hAnsi="NoorLotus"/>
          <w:rtl/>
        </w:rPr>
        <w:t>ی</w:t>
      </w:r>
      <w:r w:rsidR="00B241F9" w:rsidRPr="00B241F9">
        <w:rPr>
          <w:rFonts w:ascii="NoorLotus" w:hAnsi="NoorLotus"/>
          <w:rtl/>
        </w:rPr>
        <w:t>ر قرآن به قرآن در «الم</w:t>
      </w:r>
      <w:r w:rsidR="00410A66">
        <w:rPr>
          <w:rFonts w:ascii="NoorLotus" w:hAnsi="NoorLotus"/>
          <w:rtl/>
        </w:rPr>
        <w:t>ی</w:t>
      </w:r>
      <w:r w:rsidR="00B241F9" w:rsidRPr="00B241F9">
        <w:rPr>
          <w:rFonts w:ascii="NoorLotus" w:hAnsi="NoorLotus"/>
          <w:rtl/>
        </w:rPr>
        <w:t>زان» را پاسخ گفته‌اند</w:t>
      </w:r>
      <w:r>
        <w:rPr>
          <w:rStyle w:val="a3"/>
          <w:rFonts w:ascii="NoorLotus" w:hAnsi="NoorLotus"/>
          <w:rtl/>
        </w:rPr>
        <w:footnoteReference w:id="357"/>
      </w:r>
      <w:r w:rsidR="00B241F9" w:rsidRPr="00B241F9">
        <w:rPr>
          <w:rFonts w:ascii="NoorLotus" w:hAnsi="NoorLotus"/>
          <w:rtl/>
        </w:rPr>
        <w:t xml:space="preserve"> و</w:t>
      </w:r>
      <w:r w:rsidR="00B241F9">
        <w:rPr>
          <w:rFonts w:ascii="NoorLotus" w:hAnsi="NoorLotus" w:hint="cs"/>
          <w:rtl/>
        </w:rPr>
        <w:t xml:space="preserve"> </w:t>
      </w:r>
      <w:r w:rsidR="00B241F9" w:rsidRPr="00B241F9">
        <w:rPr>
          <w:rFonts w:ascii="NoorLotus" w:hAnsi="NoorLotus"/>
          <w:rtl/>
        </w:rPr>
        <w:t>بنا بود که اگر نقدها وارد ن</w:t>
      </w:r>
      <w:r w:rsidR="00410A66">
        <w:rPr>
          <w:rFonts w:ascii="NoorLotus" w:hAnsi="NoorLotus"/>
          <w:rtl/>
        </w:rPr>
        <w:t>ی</w:t>
      </w:r>
      <w:r w:rsidR="00B241F9" w:rsidRPr="00B241F9">
        <w:rPr>
          <w:rFonts w:ascii="NoorLotus" w:hAnsi="NoorLotus"/>
          <w:rtl/>
        </w:rPr>
        <w:t xml:space="preserve">ست مدرّس محترم دوباره پاسخ دهند، </w:t>
      </w:r>
      <w:r w:rsidR="00B241F9" w:rsidRPr="00B241F9">
        <w:rPr>
          <w:rFonts w:ascii="NoorLotus" w:hAnsi="NoorLotus" w:hint="cs"/>
          <w:rtl/>
        </w:rPr>
        <w:t>ولی</w:t>
      </w:r>
      <w:r w:rsidR="00B241F9" w:rsidRPr="00B241F9">
        <w:rPr>
          <w:rFonts w:ascii="NoorLotus" w:hAnsi="NoorLotus"/>
          <w:rtl/>
        </w:rPr>
        <w:t xml:space="preserve"> پاسخ</w:t>
      </w:r>
      <w:r w:rsidR="00B241F9" w:rsidRPr="00B241F9">
        <w:rPr>
          <w:rFonts w:ascii="NoorLotus" w:hAnsi="NoorLotus" w:hint="cs"/>
          <w:rtl/>
        </w:rPr>
        <w:t>ی</w:t>
      </w:r>
      <w:r w:rsidR="00B241F9">
        <w:rPr>
          <w:rFonts w:ascii="NoorLotus" w:hAnsi="NoorLotus" w:hint="cs"/>
          <w:rtl/>
        </w:rPr>
        <w:t xml:space="preserve"> </w:t>
      </w:r>
      <w:r w:rsidR="00B241F9" w:rsidRPr="00B241F9">
        <w:rPr>
          <w:rFonts w:ascii="NoorLotus" w:hAnsi="NoorLotus" w:hint="cs"/>
          <w:rtl/>
        </w:rPr>
        <w:t>ن</w:t>
      </w:r>
      <w:r w:rsidR="00410A66">
        <w:rPr>
          <w:rFonts w:ascii="NoorLotus" w:hAnsi="NoorLotus" w:hint="cs"/>
          <w:rtl/>
        </w:rPr>
        <w:t>ی</w:t>
      </w:r>
      <w:r w:rsidR="00B241F9" w:rsidRPr="00B241F9">
        <w:rPr>
          <w:rFonts w:ascii="NoorLotus" w:hAnsi="NoorLotus" w:hint="cs"/>
          <w:rtl/>
        </w:rPr>
        <w:t>امد</w:t>
      </w:r>
      <w:r w:rsidR="00B241F9" w:rsidRPr="00B241F9">
        <w:rPr>
          <w:rFonts w:ascii="NoorLotus" w:hAnsi="NoorLotus"/>
          <w:rtl/>
        </w:rPr>
        <w:t xml:space="preserve"> و مع الأسف همان مطالب قبل</w:t>
      </w:r>
      <w:r w:rsidR="00B241F9" w:rsidRPr="00B241F9">
        <w:rPr>
          <w:rFonts w:ascii="NoorLotus" w:hAnsi="NoorLotus" w:hint="cs"/>
          <w:rtl/>
        </w:rPr>
        <w:t>ی</w:t>
      </w:r>
      <w:r w:rsidR="00B241F9" w:rsidRPr="00B241F9">
        <w:rPr>
          <w:rFonts w:ascii="NoorLotus" w:hAnsi="NoorLotus"/>
          <w:rtl/>
        </w:rPr>
        <w:t xml:space="preserve"> دوباره تکث</w:t>
      </w:r>
      <w:r w:rsidR="00410A66">
        <w:rPr>
          <w:rFonts w:ascii="NoorLotus" w:hAnsi="NoorLotus"/>
          <w:rtl/>
        </w:rPr>
        <w:t>ی</w:t>
      </w:r>
      <w:r w:rsidR="00B241F9" w:rsidRPr="00B241F9">
        <w:rPr>
          <w:rFonts w:ascii="NoorLotus" w:hAnsi="NoorLotus"/>
          <w:rtl/>
        </w:rPr>
        <w:t>ر م</w:t>
      </w:r>
      <w:r w:rsidR="00B241F9" w:rsidRPr="00B241F9">
        <w:rPr>
          <w:rFonts w:ascii="NoorLotus" w:hAnsi="NoorLotus" w:hint="cs"/>
          <w:rtl/>
        </w:rPr>
        <w:t>ی‌شود</w:t>
      </w:r>
      <w:r w:rsidR="00B241F9" w:rsidRPr="00B241F9">
        <w:rPr>
          <w:rFonts w:ascii="NoorLotus" w:hAnsi="NoorLotus"/>
          <w:rtl/>
        </w:rPr>
        <w:t xml:space="preserve"> و منتشر م</w:t>
      </w:r>
      <w:r w:rsidR="00B241F9" w:rsidRPr="00B241F9">
        <w:rPr>
          <w:rFonts w:ascii="NoorLotus" w:hAnsi="NoorLotus" w:hint="cs"/>
          <w:rtl/>
        </w:rPr>
        <w:t>ی‌گردد</w:t>
      </w:r>
      <w:r w:rsidR="00834ECF">
        <w:rPr>
          <w:rFonts w:ascii="NoorLotus" w:hAnsi="NoorLotus" w:hint="cs"/>
          <w:rtl/>
        </w:rPr>
        <w:t>!</w:t>
      </w:r>
    </w:p>
    <w:p w:rsidR="0047139E" w:rsidRPr="007B24AF" w:rsidRDefault="0047139E" w:rsidP="00015BC1">
      <w:pPr>
        <w:widowControl w:val="0"/>
        <w:rPr>
          <w:rFonts w:ascii="NoorLotus" w:hAnsi="NoorLotus"/>
          <w:rtl/>
        </w:rPr>
      </w:pPr>
      <w:r>
        <w:rPr>
          <w:rFonts w:ascii="NoorLotus" w:hAnsi="NoorLotus" w:hint="cs"/>
          <w:rtl/>
        </w:rPr>
        <w:t>نمونۀ دیگر</w:t>
      </w:r>
      <w:r w:rsidRPr="0047139E">
        <w:rPr>
          <w:rFonts w:ascii="NoorLotus" w:hAnsi="NoorLotus"/>
          <w:rtl/>
        </w:rPr>
        <w:t xml:space="preserve"> بحث‌ها</w:t>
      </w:r>
      <w:r w:rsidRPr="0047139E">
        <w:rPr>
          <w:rFonts w:ascii="NoorLotus" w:hAnsi="NoorLotus" w:hint="cs"/>
          <w:rtl/>
        </w:rPr>
        <w:t>ی</w:t>
      </w:r>
      <w:r w:rsidRPr="0047139E">
        <w:rPr>
          <w:rFonts w:ascii="NoorLotus" w:hAnsi="NoorLotus"/>
          <w:rtl/>
        </w:rPr>
        <w:t xml:space="preserve"> استاد مکرّم حجة</w:t>
      </w:r>
      <w:r w:rsidR="00834ECF">
        <w:rPr>
          <w:rFonts w:ascii="NoorLotus" w:hAnsi="NoorLotus" w:hint="cs"/>
          <w:rtl/>
        </w:rPr>
        <w:t>‌</w:t>
      </w:r>
      <w:r w:rsidRPr="0047139E">
        <w:rPr>
          <w:rFonts w:ascii="NoorLotus" w:hAnsi="NoorLotus"/>
          <w:rtl/>
        </w:rPr>
        <w:t>الإسلام</w:t>
      </w:r>
      <w:r w:rsidR="00834ECF">
        <w:rPr>
          <w:rFonts w:ascii="NoorLotus" w:hAnsi="NoorLotus" w:hint="cs"/>
          <w:rtl/>
        </w:rPr>
        <w:t>‌</w:t>
      </w:r>
      <w:r w:rsidRPr="0047139E">
        <w:rPr>
          <w:rFonts w:ascii="NoorLotus" w:hAnsi="NoorLotus"/>
          <w:rtl/>
        </w:rPr>
        <w:t>و</w:t>
      </w:r>
      <w:r w:rsidR="00834ECF">
        <w:rPr>
          <w:rFonts w:ascii="NoorLotus" w:hAnsi="NoorLotus" w:hint="cs"/>
          <w:rtl/>
        </w:rPr>
        <w:t>‌</w:t>
      </w:r>
      <w:r w:rsidRPr="0047139E">
        <w:rPr>
          <w:rFonts w:ascii="NoorLotus" w:hAnsi="NoorLotus"/>
          <w:rtl/>
        </w:rPr>
        <w:t>المسلم</w:t>
      </w:r>
      <w:r w:rsidR="00410A66">
        <w:rPr>
          <w:rFonts w:ascii="NoorLotus" w:hAnsi="NoorLotus"/>
          <w:rtl/>
        </w:rPr>
        <w:t>ی</w:t>
      </w:r>
      <w:r w:rsidRPr="0047139E">
        <w:rPr>
          <w:rFonts w:ascii="NoorLotus" w:hAnsi="NoorLotus"/>
          <w:rtl/>
        </w:rPr>
        <w:t>ن ف</w:t>
      </w:r>
      <w:r w:rsidR="00410A66">
        <w:rPr>
          <w:rFonts w:ascii="NoorLotus" w:hAnsi="NoorLotus"/>
          <w:rtl/>
        </w:rPr>
        <w:t>ی</w:t>
      </w:r>
      <w:r w:rsidR="00DD3576">
        <w:rPr>
          <w:rFonts w:ascii="NoorLotus" w:hAnsi="NoorLotus" w:hint="cs"/>
          <w:rtl/>
        </w:rPr>
        <w:t>ّ</w:t>
      </w:r>
      <w:r w:rsidRPr="0047139E">
        <w:rPr>
          <w:rFonts w:ascii="NoorLotus" w:hAnsi="NoorLotus"/>
          <w:rtl/>
        </w:rPr>
        <w:t>اض</w:t>
      </w:r>
      <w:r w:rsidRPr="0047139E">
        <w:rPr>
          <w:rFonts w:ascii="NoorLotus" w:hAnsi="NoorLotus" w:hint="cs"/>
          <w:rtl/>
        </w:rPr>
        <w:t>ی</w:t>
      </w:r>
      <w:r w:rsidRPr="0047139E">
        <w:rPr>
          <w:rFonts w:ascii="NoorLotus" w:hAnsi="NoorLotus"/>
          <w:rtl/>
        </w:rPr>
        <w:t xml:space="preserve"> و</w:t>
      </w:r>
      <w:r w:rsidR="00834ECF">
        <w:rPr>
          <w:rFonts w:ascii="NoorLotus" w:hAnsi="NoorLotus" w:hint="cs"/>
          <w:rtl/>
        </w:rPr>
        <w:t xml:space="preserve"> </w:t>
      </w:r>
      <w:r w:rsidRPr="0047139E">
        <w:rPr>
          <w:rFonts w:ascii="NoorLotus" w:hAnsi="NoorLotus"/>
          <w:rtl/>
        </w:rPr>
        <w:t>حجة‌الإسلام</w:t>
      </w:r>
      <w:r w:rsidR="00834ECF">
        <w:rPr>
          <w:rFonts w:ascii="NoorLotus" w:hAnsi="NoorLotus" w:hint="cs"/>
          <w:rtl/>
        </w:rPr>
        <w:t>‌</w:t>
      </w:r>
      <w:r w:rsidRPr="0047139E">
        <w:rPr>
          <w:rFonts w:ascii="NoorLotus" w:hAnsi="NoorLotus"/>
          <w:rtl/>
        </w:rPr>
        <w:t>والمسلم</w:t>
      </w:r>
      <w:r w:rsidR="00410A66">
        <w:rPr>
          <w:rFonts w:ascii="NoorLotus" w:hAnsi="NoorLotus"/>
          <w:rtl/>
        </w:rPr>
        <w:t>ی</w:t>
      </w:r>
      <w:r w:rsidRPr="0047139E">
        <w:rPr>
          <w:rFonts w:ascii="NoorLotus" w:hAnsi="NoorLotus"/>
          <w:rtl/>
        </w:rPr>
        <w:t>ن پارسان</w:t>
      </w:r>
      <w:r w:rsidR="00410A66">
        <w:rPr>
          <w:rFonts w:ascii="NoorLotus" w:hAnsi="NoorLotus"/>
          <w:rtl/>
        </w:rPr>
        <w:t>ی</w:t>
      </w:r>
      <w:r w:rsidRPr="0047139E">
        <w:rPr>
          <w:rFonts w:ascii="NoorLotus" w:hAnsi="NoorLotus"/>
          <w:rtl/>
        </w:rPr>
        <w:t>ا با مدرّس محترم در دو جلسه هما</w:t>
      </w:r>
      <w:r w:rsidR="00410A66">
        <w:rPr>
          <w:rFonts w:ascii="NoorLotus" w:hAnsi="NoorLotus"/>
          <w:rtl/>
        </w:rPr>
        <w:t>ی</w:t>
      </w:r>
      <w:r w:rsidRPr="0047139E">
        <w:rPr>
          <w:rFonts w:ascii="NoorLotus" w:hAnsi="NoorLotus"/>
          <w:rtl/>
        </w:rPr>
        <w:t xml:space="preserve">ش </w:t>
      </w:r>
      <w:r w:rsidR="00834ECF">
        <w:rPr>
          <w:rFonts w:ascii="NoorLotus" w:hAnsi="NoorLotus" w:hint="cs"/>
          <w:rtl/>
        </w:rPr>
        <w:t>«</w:t>
      </w:r>
      <w:r w:rsidRPr="0047139E">
        <w:rPr>
          <w:rFonts w:ascii="NoorLotus" w:hAnsi="NoorLotus"/>
          <w:rtl/>
        </w:rPr>
        <w:t>عقل و</w:t>
      </w:r>
      <w:r>
        <w:rPr>
          <w:rFonts w:ascii="NoorLotus" w:hAnsi="NoorLotus" w:hint="cs"/>
          <w:rtl/>
        </w:rPr>
        <w:t xml:space="preserve"> </w:t>
      </w:r>
      <w:r w:rsidRPr="0047139E">
        <w:rPr>
          <w:rFonts w:ascii="NoorLotus" w:hAnsi="NoorLotus"/>
          <w:rtl/>
        </w:rPr>
        <w:t>وح</w:t>
      </w:r>
      <w:r w:rsidRPr="0047139E">
        <w:rPr>
          <w:rFonts w:ascii="NoorLotus" w:hAnsi="NoorLotus" w:hint="cs"/>
          <w:rtl/>
        </w:rPr>
        <w:t>ی</w:t>
      </w:r>
      <w:r w:rsidR="00834ECF">
        <w:rPr>
          <w:rFonts w:ascii="NoorLotus" w:hAnsi="NoorLotus" w:hint="cs"/>
          <w:rtl/>
        </w:rPr>
        <w:t>»</w:t>
      </w:r>
      <w:r>
        <w:rPr>
          <w:rFonts w:ascii="NoorLotus" w:hAnsi="NoorLotus" w:hint="cs"/>
          <w:rtl/>
        </w:rPr>
        <w:t xml:space="preserve"> است که سرنوشتی مشابه دارد</w:t>
      </w:r>
      <w:r w:rsidRPr="0047139E">
        <w:rPr>
          <w:rFonts w:ascii="NoorLotus" w:hAnsi="NoorLotus"/>
          <w:rtl/>
        </w:rPr>
        <w:t>.</w:t>
      </w:r>
    </w:p>
    <w:p w:rsidR="00FB39C3" w:rsidRPr="007B24AF" w:rsidRDefault="00FB39C3" w:rsidP="00DD3576">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سلسله</w:t>
      </w:r>
      <w:r w:rsidR="007B24AF" w:rsidRPr="007B24AF">
        <w:rPr>
          <w:rFonts w:ascii="NoorLotus" w:hAnsi="NoorLotus"/>
          <w:rtl/>
        </w:rPr>
        <w:t xml:space="preserve"> </w:t>
      </w:r>
      <w:r w:rsidRPr="007B24AF">
        <w:rPr>
          <w:rFonts w:ascii="NoorLotus" w:hAnsi="NoorLotus"/>
          <w:rtl/>
        </w:rPr>
        <w:t>بحث‌های</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7B24AF">
        <w:rPr>
          <w:rFonts w:ascii="NoorLotus" w:hAnsi="NoorLotus"/>
          <w:rtl/>
        </w:rPr>
        <w:t>جوادی</w:t>
      </w:r>
      <w:r w:rsidR="007B24AF" w:rsidRPr="007B24AF">
        <w:rPr>
          <w:rFonts w:ascii="NoorLotus" w:hAnsi="NoorLotus"/>
          <w:rtl/>
        </w:rPr>
        <w:t xml:space="preserve"> </w:t>
      </w:r>
      <w:r w:rsidRPr="007B24AF">
        <w:rPr>
          <w:rFonts w:ascii="NoorLotus" w:hAnsi="NoorLotus"/>
          <w:rtl/>
        </w:rPr>
        <w:t>آملی</w:t>
      </w:r>
      <w:r w:rsidR="007B24AF" w:rsidRPr="007B24AF">
        <w:rPr>
          <w:rFonts w:ascii="NoorLotus" w:hAnsi="NoorLotus"/>
          <w:rtl/>
        </w:rPr>
        <w:t xml:space="preserve"> </w:t>
      </w:r>
      <w:r w:rsidRPr="00834ECF">
        <w:rPr>
          <w:rFonts w:ascii="NoorLotus" w:hAnsi="NoorLotus"/>
          <w:sz w:val="22"/>
          <w:szCs w:val="22"/>
          <w:rtl/>
        </w:rPr>
        <w:t>مدّظلّه</w:t>
      </w:r>
      <w:r w:rsidR="00834ECF" w:rsidRPr="00834ECF">
        <w:rPr>
          <w:rFonts w:ascii="NoorLotus" w:hAnsi="NoorLotus" w:hint="cs"/>
          <w:sz w:val="22"/>
          <w:szCs w:val="22"/>
          <w:rtl/>
        </w:rPr>
        <w:t>‌</w:t>
      </w:r>
      <w:r w:rsidRPr="00834ECF">
        <w:rPr>
          <w:rFonts w:ascii="NoorLotus" w:hAnsi="NoorLotus"/>
          <w:sz w:val="22"/>
          <w:szCs w:val="22"/>
          <w:rtl/>
        </w:rPr>
        <w:t>العالی</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ب</w:t>
      </w:r>
      <w:r w:rsidR="00B241F9">
        <w:rPr>
          <w:rFonts w:ascii="NoorLotus" w:hAnsi="NoorLotus" w:hint="c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جلسه</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00834ECF">
        <w:rPr>
          <w:rFonts w:ascii="NoorLotus" w:hAnsi="NoorLotus" w:hint="cs"/>
          <w:rtl/>
        </w:rPr>
        <w:t>ّ</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فعل</w:t>
      </w:r>
      <w:r w:rsidR="00233C55" w:rsidRPr="007B24AF">
        <w:rPr>
          <w:rFonts w:ascii="NoorLotus" w:hAnsi="NoorLotus"/>
          <w:rtl/>
        </w:rPr>
        <w:t>ی</w:t>
      </w:r>
      <w:r w:rsidR="00834ECF">
        <w:rPr>
          <w:rFonts w:ascii="NoorLotus" w:hAnsi="NoorLotus" w:hint="cs"/>
          <w:rtl/>
        </w:rPr>
        <w:t>ّ</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ربطی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لغت</w:t>
      </w:r>
      <w:r w:rsidR="007B24AF" w:rsidRPr="007B24AF">
        <w:rPr>
          <w:rFonts w:ascii="NoorLotus" w:hAnsi="NoorLotus"/>
          <w:rtl/>
        </w:rPr>
        <w:t xml:space="preserve"> </w:t>
      </w:r>
      <w:r w:rsidRPr="007B24AF">
        <w:rPr>
          <w:rFonts w:ascii="NoorLotus" w:hAnsi="NoorLotus"/>
          <w:rtl/>
        </w:rPr>
        <w:t>فارسی</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«ح</w:t>
      </w:r>
      <w:r w:rsidR="00233C55" w:rsidRPr="007B24AF">
        <w:rPr>
          <w:rFonts w:ascii="NoorLotus" w:hAnsi="NoorLotus"/>
          <w:rtl/>
        </w:rPr>
        <w:t>ی</w:t>
      </w:r>
      <w:r w:rsidRPr="007B24AF">
        <w:rPr>
          <w:rFonts w:ascii="NoorLotus" w:hAnsi="NoorLotus"/>
          <w:rtl/>
        </w:rPr>
        <w:t>ث</w:t>
      </w:r>
      <w:r w:rsidR="00233C55" w:rsidRPr="007B24AF">
        <w:rPr>
          <w:rFonts w:ascii="NoorLotus" w:hAnsi="NoorLotus"/>
          <w:rtl/>
        </w:rPr>
        <w:t>ی</w:t>
      </w:r>
      <w:r w:rsidR="00834ECF">
        <w:rPr>
          <w:rFonts w:ascii="NoorLotus" w:hAnsi="NoorLotus" w:hint="cs"/>
          <w:rtl/>
        </w:rPr>
        <w:t>ّ</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فعل</w:t>
      </w:r>
      <w:r w:rsidR="00233C55" w:rsidRPr="007B24AF">
        <w:rPr>
          <w:rFonts w:ascii="NoorLotus" w:hAnsi="NoorLotus"/>
          <w:rtl/>
        </w:rPr>
        <w:t>ی</w:t>
      </w:r>
      <w:r w:rsidR="00834ECF">
        <w:rPr>
          <w:rFonts w:ascii="NoorLotus" w:hAnsi="NoorLotus" w:hint="cs"/>
          <w:rtl/>
        </w:rPr>
        <w:t>ّ</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شیء»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ربطی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تصو</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زبان</w:t>
      </w:r>
      <w:r w:rsidR="007B24AF" w:rsidRPr="007B24AF">
        <w:rPr>
          <w:rFonts w:ascii="NoorLotus" w:hAnsi="NoorLotus"/>
          <w:rtl/>
        </w:rPr>
        <w:t xml:space="preserve"> </w:t>
      </w:r>
      <w:r w:rsidRPr="007B24AF">
        <w:rPr>
          <w:rFonts w:ascii="NoorLotus" w:hAnsi="NoorLotus"/>
          <w:rtl/>
        </w:rPr>
        <w:t>فارسی</w:t>
      </w:r>
      <w:r w:rsidR="007B24AF" w:rsidRPr="007B24AF">
        <w:rPr>
          <w:rFonts w:ascii="NoorLotus" w:hAnsi="NoorLotus"/>
          <w:rtl/>
        </w:rPr>
        <w:t xml:space="preserve"> </w:t>
      </w:r>
      <w:r w:rsidRPr="007B24AF">
        <w:rPr>
          <w:rFonts w:ascii="NoorLotus" w:hAnsi="NoorLotus"/>
          <w:rtl/>
        </w:rPr>
        <w:lastRenderedPageBreak/>
        <w:t>ندارد</w:t>
      </w:r>
      <w:r w:rsidR="0047139E">
        <w:rPr>
          <w:rStyle w:val="a3"/>
          <w:rFonts w:ascii="NoorLotus" w:hAnsi="NoorLotus"/>
          <w:rtl/>
        </w:rPr>
        <w:footnoteReference w:id="358"/>
      </w:r>
      <w:r w:rsidRPr="007B24AF">
        <w:rPr>
          <w:rFonts w:ascii="NoorLotus" w:hAnsi="NoorLotus"/>
          <w:rtl/>
        </w:rPr>
        <w:t>.</w:t>
      </w:r>
      <w:r w:rsidR="00B81A51">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ولی</w:t>
      </w:r>
      <w:r w:rsidRPr="007B24AF">
        <w:rPr>
          <w:rFonts w:ascii="NoorLotus" w:hAnsi="NoorLotus"/>
          <w:rtl/>
        </w:rPr>
        <w:t xml:space="preserve"> </w:t>
      </w:r>
      <w:r w:rsidR="00FB39C3" w:rsidRPr="007B24AF">
        <w:rPr>
          <w:rFonts w:ascii="NoorLotus" w:hAnsi="NoorLotus"/>
          <w:rtl/>
        </w:rPr>
        <w:t>متأسّفانه</w:t>
      </w:r>
      <w:r w:rsidRPr="007B24AF">
        <w:rPr>
          <w:rFonts w:ascii="NoorLotus" w:hAnsi="NoorLotus"/>
          <w:rtl/>
        </w:rPr>
        <w:t xml:space="preserve"> </w:t>
      </w:r>
      <w:r w:rsidR="00FB39C3" w:rsidRPr="007B24AF">
        <w:rPr>
          <w:rFonts w:ascii="NoorLotus" w:hAnsi="NoorLotus"/>
          <w:rtl/>
        </w:rPr>
        <w:t>مدرّس</w:t>
      </w:r>
      <w:r w:rsidRPr="007B24AF">
        <w:rPr>
          <w:rFonts w:ascii="NoorLotus" w:hAnsi="NoorLotus"/>
          <w:rtl/>
        </w:rPr>
        <w:t xml:space="preserve"> </w:t>
      </w:r>
      <w:r w:rsidR="00FB39C3" w:rsidRPr="007B24AF">
        <w:rPr>
          <w:rFonts w:ascii="NoorLotus" w:hAnsi="NoorLotus"/>
          <w:rtl/>
        </w:rPr>
        <w:t>محترم</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علّت</w:t>
      </w:r>
      <w:r w:rsidRPr="007B24AF">
        <w:rPr>
          <w:rFonts w:ascii="NoorLotus" w:hAnsi="NoorLotus"/>
          <w:rtl/>
        </w:rPr>
        <w:t xml:space="preserve"> </w:t>
      </w:r>
      <w:r w:rsidR="00FB39C3" w:rsidRPr="007B24AF">
        <w:rPr>
          <w:rFonts w:ascii="NoorLotus" w:hAnsi="NoorLotus"/>
          <w:rtl/>
        </w:rPr>
        <w:t>ناآشنائی</w:t>
      </w:r>
      <w:r w:rsidRPr="007B24AF">
        <w:rPr>
          <w:rFonts w:ascii="NoorLotus" w:hAnsi="NoorLotus"/>
          <w:rtl/>
        </w:rPr>
        <w:t xml:space="preserve"> </w:t>
      </w:r>
      <w:r w:rsidR="00FB39C3" w:rsidRPr="007B24AF">
        <w:rPr>
          <w:rFonts w:ascii="NoorLotus" w:hAnsi="NoorLotus"/>
          <w:rtl/>
        </w:rPr>
        <w:t>ز</w:t>
      </w:r>
      <w:r w:rsidR="00233C55" w:rsidRPr="007B24AF">
        <w:rPr>
          <w:rFonts w:ascii="NoorLotus" w:hAnsi="NoorLotus"/>
          <w:rtl/>
        </w:rPr>
        <w:t>ی</w:t>
      </w:r>
      <w:r w:rsidR="00FB39C3" w:rsidRPr="007B24AF">
        <w:rPr>
          <w:rFonts w:ascii="NoorLotus" w:hAnsi="NoorLotus"/>
          <w:rtl/>
        </w:rPr>
        <w:t>اد،</w:t>
      </w:r>
      <w:r w:rsidRPr="007B24AF">
        <w:rPr>
          <w:rFonts w:ascii="NoorLotus" w:hAnsi="NoorLotus"/>
          <w:rtl/>
        </w:rPr>
        <w:t xml:space="preserve"> </w:t>
      </w:r>
      <w:r w:rsidR="00FB39C3" w:rsidRPr="007B24AF">
        <w:rPr>
          <w:rFonts w:ascii="NoorLotus" w:hAnsi="NoorLotus"/>
          <w:rtl/>
        </w:rPr>
        <w:t>همان</w:t>
      </w:r>
      <w:r w:rsidRPr="007B24AF">
        <w:rPr>
          <w:rFonts w:ascii="NoorLotus" w:hAnsi="NoorLotus"/>
          <w:rtl/>
        </w:rPr>
        <w:t xml:space="preserve"> </w:t>
      </w:r>
      <w:r w:rsidR="00FB39C3" w:rsidRPr="007B24AF">
        <w:rPr>
          <w:rFonts w:ascii="NoorLotus" w:hAnsi="NoorLotus"/>
          <w:rtl/>
        </w:rPr>
        <w:t>مطالب</w:t>
      </w:r>
      <w:r w:rsidRPr="007B24AF">
        <w:rPr>
          <w:rFonts w:ascii="NoorLotus" w:hAnsi="NoorLotus"/>
          <w:rtl/>
        </w:rPr>
        <w:t xml:space="preserve"> </w:t>
      </w:r>
      <w:r w:rsidR="00FB39C3" w:rsidRPr="007B24AF">
        <w:rPr>
          <w:rFonts w:ascii="NoorLotus" w:hAnsi="NoorLotus"/>
          <w:rtl/>
        </w:rPr>
        <w:t>قبل</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تکرار</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‌کنند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حقّ</w:t>
      </w:r>
      <w:r w:rsidRPr="007B24AF">
        <w:rPr>
          <w:rFonts w:ascii="NoorLotus" w:hAnsi="NoorLotus"/>
          <w:rtl/>
        </w:rPr>
        <w:t xml:space="preserve"> </w:t>
      </w:r>
      <w:r w:rsidR="00FB39C3" w:rsidRPr="007B24AF">
        <w:rPr>
          <w:rFonts w:ascii="NoorLotus" w:hAnsi="NoorLotus"/>
          <w:rtl/>
        </w:rPr>
        <w:t>هم</w:t>
      </w:r>
      <w:r w:rsidRPr="007B24AF">
        <w:rPr>
          <w:rFonts w:ascii="NoorLotus" w:hAnsi="NoorLotus"/>
          <w:rtl/>
        </w:rPr>
        <w:t xml:space="preserve"> </w:t>
      </w:r>
      <w:r w:rsidR="00FB39C3" w:rsidRPr="007B24AF">
        <w:rPr>
          <w:rFonts w:ascii="NoorLotus" w:hAnsi="NoorLotus"/>
          <w:rtl/>
        </w:rPr>
        <w:t>دارند؛</w:t>
      </w:r>
      <w:r w:rsidRPr="007B24AF">
        <w:rPr>
          <w:rFonts w:ascii="NoorLotus" w:hAnsi="NoorLotus"/>
          <w:rtl/>
        </w:rPr>
        <w:t xml:space="preserve"> </w:t>
      </w:r>
      <w:r w:rsidR="00FB39C3" w:rsidRPr="007B24AF">
        <w:rPr>
          <w:rFonts w:ascii="NoorLotus" w:hAnsi="NoorLotus"/>
          <w:rtl/>
        </w:rPr>
        <w:t>چون</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نها</w:t>
      </w:r>
      <w:r w:rsidRPr="007B24AF">
        <w:rPr>
          <w:rFonts w:ascii="NoorLotus" w:hAnsi="NoorLotus"/>
          <w:rtl/>
        </w:rPr>
        <w:t xml:space="preserve"> </w:t>
      </w:r>
      <w:r w:rsidR="00FB39C3" w:rsidRPr="007B24AF">
        <w:rPr>
          <w:rFonts w:ascii="NoorLotus" w:hAnsi="NoorLotus"/>
          <w:rtl/>
        </w:rPr>
        <w:t>مطالبی</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محتاج</w:t>
      </w:r>
      <w:r w:rsidRPr="007B24AF">
        <w:rPr>
          <w:rFonts w:ascii="NoorLotus" w:hAnsi="NoorLotus"/>
          <w:rtl/>
        </w:rPr>
        <w:t xml:space="preserve"> </w:t>
      </w:r>
      <w:r w:rsidR="00FB39C3" w:rsidRPr="007B24AF">
        <w:rPr>
          <w:rFonts w:ascii="NoorLotus" w:hAnsi="NoorLotus"/>
          <w:rtl/>
        </w:rPr>
        <w:t>شرکت</w:t>
      </w:r>
      <w:r w:rsidRPr="007B24AF">
        <w:rPr>
          <w:rFonts w:ascii="NoorLotus" w:hAnsi="NoorLotus"/>
          <w:rtl/>
        </w:rPr>
        <w:t xml:space="preserve"> </w:t>
      </w:r>
      <w:r w:rsidR="00FB39C3" w:rsidRPr="007B24AF">
        <w:rPr>
          <w:rFonts w:ascii="NoorLotus" w:hAnsi="NoorLotus"/>
          <w:rtl/>
        </w:rPr>
        <w:t>مستمرّ</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درس</w:t>
      </w:r>
      <w:r w:rsidRPr="007B24AF">
        <w:rPr>
          <w:rFonts w:ascii="NoorLotus" w:hAnsi="NoorLotus"/>
          <w:rtl/>
        </w:rPr>
        <w:t xml:space="preserve"> </w:t>
      </w:r>
      <w:r w:rsidR="00FB39C3" w:rsidRPr="007B24AF">
        <w:rPr>
          <w:rFonts w:ascii="NoorLotus" w:hAnsi="NoorLotus"/>
          <w:rtl/>
        </w:rPr>
        <w:t>فلسفه</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نزد</w:t>
      </w:r>
      <w:r w:rsidRPr="007B24AF">
        <w:rPr>
          <w:rFonts w:ascii="NoorLotus" w:hAnsi="NoorLotus"/>
          <w:rtl/>
        </w:rPr>
        <w:t xml:space="preserve"> </w:t>
      </w:r>
      <w:r w:rsidR="00FB39C3" w:rsidRPr="007B24AF">
        <w:rPr>
          <w:rFonts w:ascii="NoorLotus" w:hAnsi="NoorLotus"/>
          <w:rtl/>
        </w:rPr>
        <w:t>اهل</w:t>
      </w:r>
      <w:r w:rsidRPr="007B24AF">
        <w:rPr>
          <w:rFonts w:ascii="NoorLotus" w:hAnsi="NoorLotus"/>
          <w:rtl/>
        </w:rPr>
        <w:t xml:space="preserve"> </w:t>
      </w:r>
      <w:r w:rsidR="00FB39C3" w:rsidRPr="007B24AF">
        <w:rPr>
          <w:rFonts w:ascii="NoorLotus" w:hAnsi="NoorLotus"/>
          <w:rtl/>
        </w:rPr>
        <w:t>فن</w:t>
      </w:r>
      <w:r w:rsidR="00834ECF">
        <w:rPr>
          <w:rFonts w:ascii="NoorLotus" w:hAnsi="NoorLotus" w:hint="cs"/>
          <w:rtl/>
        </w:rPr>
        <w:t>ّ</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«مجلس</w:t>
      </w:r>
      <w:r w:rsidRPr="007B24AF">
        <w:rPr>
          <w:rFonts w:ascii="NoorLotus" w:hAnsi="NoorLotus"/>
          <w:rtl/>
        </w:rPr>
        <w:t xml:space="preserve"> </w:t>
      </w:r>
      <w:r w:rsidR="00FB39C3" w:rsidRPr="007B24AF">
        <w:rPr>
          <w:rFonts w:ascii="NoorLotus" w:hAnsi="NoorLotus"/>
          <w:rtl/>
        </w:rPr>
        <w:t>آکنده</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محبّت</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احترام</w:t>
      </w:r>
      <w:r w:rsidRPr="007B24AF">
        <w:rPr>
          <w:rFonts w:ascii="NoorLotus" w:hAnsi="NoorLotus"/>
          <w:rtl/>
        </w:rPr>
        <w:t xml:space="preserve"> </w:t>
      </w:r>
      <w:r w:rsidR="00FB39C3" w:rsidRPr="007B24AF">
        <w:rPr>
          <w:rFonts w:ascii="NoorLotus" w:hAnsi="NoorLotus"/>
          <w:rtl/>
        </w:rPr>
        <w:t>بحث»</w:t>
      </w:r>
      <w:r w:rsidRPr="007B24AF">
        <w:rPr>
          <w:rFonts w:ascii="NoorLotus" w:hAnsi="NoorLotus"/>
          <w:rtl/>
        </w:rPr>
        <w:t xml:space="preserve"> </w:t>
      </w:r>
      <w:r w:rsidR="00FB39C3" w:rsidRPr="007B24AF">
        <w:rPr>
          <w:rFonts w:ascii="NoorLotus" w:hAnsi="NoorLotus"/>
          <w:rtl/>
        </w:rPr>
        <w:t>حلّ</w:t>
      </w:r>
      <w:r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00FB39C3" w:rsidRPr="007B24AF">
        <w:rPr>
          <w:rFonts w:ascii="NoorLotus" w:hAnsi="NoorLotus"/>
          <w:rtl/>
        </w:rPr>
        <w:t>‌شود.</w:t>
      </w:r>
      <w:r w:rsidRPr="007B24AF">
        <w:rPr>
          <w:rFonts w:ascii="NoorLotus" w:hAnsi="NoorLotus"/>
          <w:rtl/>
        </w:rPr>
        <w:t xml:space="preserve"> </w:t>
      </w:r>
    </w:p>
    <w:p w:rsidR="00FB39C3" w:rsidRPr="007B24AF" w:rsidRDefault="00FB39C3" w:rsidP="00DD3576">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7B24AF">
        <w:rPr>
          <w:rFonts w:ascii="NoorLotus" w:hAnsi="NoorLotus"/>
          <w:rtl/>
        </w:rPr>
        <w:t>جوادی</w:t>
      </w:r>
      <w:r w:rsidR="007B24AF" w:rsidRPr="007B24AF">
        <w:rPr>
          <w:rFonts w:ascii="NoorLotus" w:hAnsi="NoorLotus"/>
          <w:rtl/>
        </w:rPr>
        <w:t xml:space="preserve"> </w:t>
      </w:r>
      <w:r w:rsidR="00D74A83" w:rsidRPr="00834ECF">
        <w:rPr>
          <w:rFonts w:ascii="NoorLotus" w:hAnsi="NoorLotus"/>
          <w:sz w:val="22"/>
          <w:szCs w:val="22"/>
          <w:rtl/>
        </w:rPr>
        <w:t>مدّظلّه</w:t>
      </w:r>
      <w:r w:rsidR="00D74A83" w:rsidRPr="00834ECF">
        <w:rPr>
          <w:rFonts w:ascii="NoorLotus" w:hAnsi="NoorLotus" w:hint="cs"/>
          <w:sz w:val="22"/>
          <w:szCs w:val="22"/>
          <w:rtl/>
        </w:rPr>
        <w:t>‌</w:t>
      </w:r>
      <w:r w:rsidR="00D74A83" w:rsidRPr="00834ECF">
        <w:rPr>
          <w:rFonts w:ascii="NoorLotus" w:hAnsi="NoorLotus"/>
          <w:sz w:val="22"/>
          <w:szCs w:val="22"/>
          <w:rtl/>
        </w:rPr>
        <w:t>العالی</w:t>
      </w:r>
      <w:r w:rsidR="00D74A83"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p>
    <w:p w:rsidR="00FB39C3" w:rsidRPr="007B24AF" w:rsidRDefault="007B24AF" w:rsidP="00015BC1">
      <w:pPr>
        <w:pStyle w:val="a4"/>
        <w:widowControl w:val="0"/>
        <w:rPr>
          <w:rtl/>
        </w:rPr>
      </w:pPr>
      <w:r w:rsidRPr="007B24AF">
        <w:rPr>
          <w:rtl/>
        </w:rPr>
        <w:t xml:space="preserve"> </w:t>
      </w:r>
      <w:r w:rsidR="00FB39C3" w:rsidRPr="007B24AF">
        <w:rPr>
          <w:rtl/>
        </w:rPr>
        <w:t>«ممکن</w:t>
      </w:r>
      <w:r w:rsidRPr="007B24AF">
        <w:rPr>
          <w:rtl/>
        </w:rPr>
        <w:t xml:space="preserve"> </w:t>
      </w:r>
      <w:r w:rsidR="00FB39C3" w:rsidRPr="007B24AF">
        <w:rPr>
          <w:rtl/>
        </w:rPr>
        <w:t>است</w:t>
      </w:r>
      <w:r w:rsidRPr="007B24AF">
        <w:rPr>
          <w:rtl/>
        </w:rPr>
        <w:t xml:space="preserve"> </w:t>
      </w:r>
      <w:r w:rsidR="00FB39C3" w:rsidRPr="007B24AF">
        <w:rPr>
          <w:rtl/>
        </w:rPr>
        <w:t>شرائط</w:t>
      </w:r>
      <w:r w:rsidRPr="007B24AF">
        <w:rPr>
          <w:rtl/>
        </w:rPr>
        <w:t xml:space="preserve"> </w:t>
      </w:r>
      <w:r w:rsidR="00FB39C3" w:rsidRPr="007B24AF">
        <w:rPr>
          <w:rtl/>
        </w:rPr>
        <w:t>آن</w:t>
      </w:r>
      <w:r w:rsidRPr="007B24AF">
        <w:rPr>
          <w:rtl/>
        </w:rPr>
        <w:t xml:space="preserve"> </w:t>
      </w:r>
      <w:r w:rsidR="00FB39C3" w:rsidRPr="007B24AF">
        <w:rPr>
          <w:rtl/>
        </w:rPr>
        <w:t>عالم</w:t>
      </w:r>
      <w:r w:rsidRPr="007B24AF">
        <w:rPr>
          <w:rtl/>
        </w:rPr>
        <w:t xml:space="preserve"> </w:t>
      </w:r>
      <w:r w:rsidR="00FB39C3" w:rsidRPr="007B24AF">
        <w:rPr>
          <w:rtl/>
        </w:rPr>
        <w:t>شرائطی</w:t>
      </w:r>
      <w:r w:rsidRPr="007B24AF">
        <w:rPr>
          <w:rtl/>
        </w:rPr>
        <w:t xml:space="preserve"> </w:t>
      </w:r>
      <w:r w:rsidR="00FB39C3" w:rsidRPr="007B24AF">
        <w:rPr>
          <w:rtl/>
        </w:rPr>
        <w:t>باشد</w:t>
      </w:r>
      <w:r w:rsidRPr="007B24AF">
        <w:rPr>
          <w:rtl/>
        </w:rPr>
        <w:t xml:space="preserve"> </w:t>
      </w:r>
      <w:r w:rsidR="00FB39C3" w:rsidRPr="007B24AF">
        <w:rPr>
          <w:rtl/>
        </w:rPr>
        <w:t>که</w:t>
      </w:r>
      <w:r w:rsidRPr="007B24AF">
        <w:rPr>
          <w:rtl/>
        </w:rPr>
        <w:t xml:space="preserve"> </w:t>
      </w:r>
      <w:r w:rsidR="00FB39C3" w:rsidRPr="007B24AF">
        <w:rPr>
          <w:rtl/>
        </w:rPr>
        <w:t>احت</w:t>
      </w:r>
      <w:r w:rsidR="00233C55" w:rsidRPr="007B24AF">
        <w:rPr>
          <w:rtl/>
        </w:rPr>
        <w:t>ی</w:t>
      </w:r>
      <w:r w:rsidR="00FB39C3" w:rsidRPr="007B24AF">
        <w:rPr>
          <w:rtl/>
        </w:rPr>
        <w:t>اج</w:t>
      </w:r>
      <w:r w:rsidRPr="007B24AF">
        <w:rPr>
          <w:rtl/>
        </w:rPr>
        <w:t xml:space="preserve"> </w:t>
      </w:r>
      <w:r w:rsidR="00FB39C3" w:rsidRPr="007B24AF">
        <w:rPr>
          <w:rtl/>
        </w:rPr>
        <w:t>به</w:t>
      </w:r>
      <w:r w:rsidRPr="007B24AF">
        <w:rPr>
          <w:rtl/>
        </w:rPr>
        <w:t xml:space="preserve"> </w:t>
      </w:r>
      <w:r w:rsidR="00FB39C3" w:rsidRPr="007B24AF">
        <w:rPr>
          <w:rtl/>
        </w:rPr>
        <w:t>ه</w:t>
      </w:r>
      <w:r w:rsidR="00233C55" w:rsidRPr="007B24AF">
        <w:rPr>
          <w:rtl/>
        </w:rPr>
        <w:t>ی</w:t>
      </w:r>
      <w:r w:rsidR="00FB39C3" w:rsidRPr="007B24AF">
        <w:rPr>
          <w:rtl/>
        </w:rPr>
        <w:t>ولی</w:t>
      </w:r>
      <w:r w:rsidR="00D74A83">
        <w:rPr>
          <w:rFonts w:hint="cs"/>
          <w:rtl/>
        </w:rPr>
        <w:t>ٰ</w:t>
      </w:r>
      <w:r w:rsidRPr="007B24AF">
        <w:rPr>
          <w:rtl/>
        </w:rPr>
        <w:t xml:space="preserve"> </w:t>
      </w:r>
      <w:r w:rsidR="00FB39C3" w:rsidRPr="007B24AF">
        <w:rPr>
          <w:rtl/>
        </w:rPr>
        <w:t>نباشد</w:t>
      </w:r>
      <w:r w:rsidRPr="007B24AF">
        <w:rPr>
          <w:rtl/>
        </w:rPr>
        <w:t xml:space="preserve"> </w:t>
      </w:r>
      <w:r w:rsidR="00FB39C3" w:rsidRPr="007B24AF">
        <w:rPr>
          <w:rtl/>
        </w:rPr>
        <w:t>در</w:t>
      </w:r>
      <w:r w:rsidRPr="007B24AF">
        <w:rPr>
          <w:rtl/>
        </w:rPr>
        <w:t xml:space="preserve"> </w:t>
      </w:r>
      <w:r w:rsidR="00FB39C3" w:rsidRPr="007B24AF">
        <w:rPr>
          <w:rtl/>
        </w:rPr>
        <w:t>ع</w:t>
      </w:r>
      <w:r w:rsidR="00233C55" w:rsidRPr="007B24AF">
        <w:rPr>
          <w:rtl/>
        </w:rPr>
        <w:t>ی</w:t>
      </w:r>
      <w:r w:rsidR="00FB39C3" w:rsidRPr="007B24AF">
        <w:rPr>
          <w:rtl/>
        </w:rPr>
        <w:t>ن</w:t>
      </w:r>
      <w:r w:rsidRPr="007B24AF">
        <w:rPr>
          <w:rtl/>
        </w:rPr>
        <w:t xml:space="preserve"> </w:t>
      </w:r>
      <w:r w:rsidR="00FB39C3" w:rsidRPr="007B24AF">
        <w:rPr>
          <w:rtl/>
        </w:rPr>
        <w:t>ا</w:t>
      </w:r>
      <w:r w:rsidR="00233C55" w:rsidRPr="007B24AF">
        <w:rPr>
          <w:rtl/>
        </w:rPr>
        <w:t>ی</w:t>
      </w:r>
      <w:r w:rsidR="00FB39C3" w:rsidRPr="007B24AF">
        <w:rPr>
          <w:rtl/>
        </w:rPr>
        <w:t>ن</w:t>
      </w:r>
      <w:r w:rsidRPr="007B24AF">
        <w:rPr>
          <w:rtl/>
        </w:rPr>
        <w:t xml:space="preserve"> </w:t>
      </w:r>
      <w:r w:rsidR="00FB39C3" w:rsidRPr="007B24AF">
        <w:rPr>
          <w:rtl/>
        </w:rPr>
        <w:t>که</w:t>
      </w:r>
      <w:r w:rsidRPr="007B24AF">
        <w:rPr>
          <w:rtl/>
        </w:rPr>
        <w:t xml:space="preserve"> </w:t>
      </w:r>
      <w:r w:rsidR="00FB39C3" w:rsidRPr="007B24AF">
        <w:rPr>
          <w:rtl/>
        </w:rPr>
        <w:t>جسم</w:t>
      </w:r>
      <w:r w:rsidRPr="007B24AF">
        <w:rPr>
          <w:rtl/>
        </w:rPr>
        <w:t xml:space="preserve"> </w:t>
      </w:r>
      <w:r w:rsidR="00FB39C3" w:rsidRPr="007B24AF">
        <w:rPr>
          <w:rtl/>
        </w:rPr>
        <w:t>جهت</w:t>
      </w:r>
      <w:r w:rsidRPr="007B24AF">
        <w:rPr>
          <w:rtl/>
        </w:rPr>
        <w:t xml:space="preserve"> </w:t>
      </w:r>
      <w:r w:rsidR="00FB39C3" w:rsidRPr="007B24AF">
        <w:rPr>
          <w:rtl/>
        </w:rPr>
        <w:t>مادّی</w:t>
      </w:r>
      <w:r w:rsidRPr="007B24AF">
        <w:rPr>
          <w:rtl/>
        </w:rPr>
        <w:t xml:space="preserve"> </w:t>
      </w:r>
      <w:r w:rsidR="00FB39C3" w:rsidRPr="007B24AF">
        <w:rPr>
          <w:rtl/>
        </w:rPr>
        <w:t>داشته</w:t>
      </w:r>
      <w:r w:rsidRPr="007B24AF">
        <w:rPr>
          <w:rtl/>
        </w:rPr>
        <w:t xml:space="preserve"> </w:t>
      </w:r>
      <w:r w:rsidR="00FB39C3" w:rsidRPr="007B24AF">
        <w:rPr>
          <w:rtl/>
        </w:rPr>
        <w:t>باشد</w:t>
      </w:r>
      <w:r w:rsidRPr="007B24AF">
        <w:rPr>
          <w:rtl/>
        </w:rPr>
        <w:t xml:space="preserve"> </w:t>
      </w:r>
      <w:r w:rsidR="00FB39C3" w:rsidRPr="007B24AF">
        <w:rPr>
          <w:rtl/>
        </w:rPr>
        <w:t>که</w:t>
      </w:r>
      <w:r w:rsidRPr="007B24AF">
        <w:rPr>
          <w:rtl/>
        </w:rPr>
        <w:t xml:space="preserve"> </w:t>
      </w:r>
      <w:r w:rsidR="00FB39C3" w:rsidRPr="007B24AF">
        <w:rPr>
          <w:rtl/>
        </w:rPr>
        <w:t>صورت</w:t>
      </w:r>
      <w:r w:rsidRPr="007B24AF">
        <w:rPr>
          <w:rtl/>
        </w:rPr>
        <w:t xml:space="preserve"> </w:t>
      </w:r>
      <w:r w:rsidR="00FB39C3" w:rsidRPr="007B24AF">
        <w:rPr>
          <w:rtl/>
        </w:rPr>
        <w:t>به</w:t>
      </w:r>
      <w:r w:rsidRPr="007B24AF">
        <w:rPr>
          <w:rtl/>
        </w:rPr>
        <w:t xml:space="preserve"> </w:t>
      </w:r>
      <w:r w:rsidR="00FB39C3" w:rsidRPr="007B24AF">
        <w:rPr>
          <w:rtl/>
        </w:rPr>
        <w:t>آن</w:t>
      </w:r>
      <w:r w:rsidRPr="007B24AF">
        <w:rPr>
          <w:rtl/>
        </w:rPr>
        <w:t xml:space="preserve"> </w:t>
      </w:r>
      <w:r w:rsidR="00FB39C3" w:rsidRPr="007B24AF">
        <w:rPr>
          <w:rtl/>
        </w:rPr>
        <w:t>عارض</w:t>
      </w:r>
      <w:r w:rsidRPr="007B24AF">
        <w:rPr>
          <w:rtl/>
        </w:rPr>
        <w:t xml:space="preserve"> </w:t>
      </w:r>
      <w:r w:rsidR="00FB39C3" w:rsidRPr="007B24AF">
        <w:rPr>
          <w:rtl/>
        </w:rPr>
        <w:t>شود،</w:t>
      </w:r>
      <w:r w:rsidRPr="007B24AF">
        <w:rPr>
          <w:rtl/>
        </w:rPr>
        <w:t xml:space="preserve"> </w:t>
      </w:r>
      <w:r w:rsidR="00FB39C3" w:rsidRPr="007B24AF">
        <w:rPr>
          <w:rtl/>
        </w:rPr>
        <w:t>ولی</w:t>
      </w:r>
      <w:r w:rsidRPr="007B24AF">
        <w:rPr>
          <w:rtl/>
        </w:rPr>
        <w:t xml:space="preserve"> </w:t>
      </w:r>
      <w:r w:rsidR="00FB39C3" w:rsidRPr="007B24AF">
        <w:rPr>
          <w:rtl/>
        </w:rPr>
        <w:t>در</w:t>
      </w:r>
      <w:r w:rsidRPr="007B24AF">
        <w:rPr>
          <w:rtl/>
        </w:rPr>
        <w:t xml:space="preserve"> </w:t>
      </w:r>
      <w:r w:rsidR="00FB39C3" w:rsidRPr="007B24AF">
        <w:rPr>
          <w:rtl/>
        </w:rPr>
        <w:t>ع</w:t>
      </w:r>
      <w:r w:rsidR="00233C55" w:rsidRPr="007B24AF">
        <w:rPr>
          <w:rtl/>
        </w:rPr>
        <w:t>ی</w:t>
      </w:r>
      <w:r w:rsidR="00FB39C3" w:rsidRPr="007B24AF">
        <w:rPr>
          <w:rtl/>
        </w:rPr>
        <w:t>ن</w:t>
      </w:r>
      <w:r w:rsidRPr="007B24AF">
        <w:rPr>
          <w:rtl/>
        </w:rPr>
        <w:t xml:space="preserve"> </w:t>
      </w:r>
      <w:r w:rsidR="00FB39C3" w:rsidRPr="007B24AF">
        <w:rPr>
          <w:rtl/>
        </w:rPr>
        <w:t>حال</w:t>
      </w:r>
      <w:r w:rsidRPr="007B24AF">
        <w:rPr>
          <w:rtl/>
        </w:rPr>
        <w:t xml:space="preserve"> </w:t>
      </w:r>
      <w:r w:rsidR="00FB39C3" w:rsidRPr="007B24AF">
        <w:rPr>
          <w:rtl/>
        </w:rPr>
        <w:t>لازم</w:t>
      </w:r>
      <w:r w:rsidRPr="007B24AF">
        <w:rPr>
          <w:rtl/>
        </w:rPr>
        <w:t xml:space="preserve"> </w:t>
      </w:r>
      <w:r w:rsidR="00FB39C3" w:rsidRPr="007B24AF">
        <w:rPr>
          <w:rtl/>
        </w:rPr>
        <w:t>ن</w:t>
      </w:r>
      <w:r w:rsidR="00233C55" w:rsidRPr="007B24AF">
        <w:rPr>
          <w:rtl/>
        </w:rPr>
        <w:t>ی</w:t>
      </w:r>
      <w:r w:rsidR="00FB39C3" w:rsidRPr="007B24AF">
        <w:rPr>
          <w:rtl/>
        </w:rPr>
        <w:t>ست</w:t>
      </w:r>
      <w:r w:rsidRPr="007B24AF">
        <w:rPr>
          <w:rtl/>
        </w:rPr>
        <w:t xml:space="preserve"> </w:t>
      </w:r>
      <w:r w:rsidR="00FB39C3" w:rsidRPr="007B24AF">
        <w:rPr>
          <w:rtl/>
        </w:rPr>
        <w:t>ه</w:t>
      </w:r>
      <w:r w:rsidR="00233C55" w:rsidRPr="007B24AF">
        <w:rPr>
          <w:rtl/>
        </w:rPr>
        <w:t>ی</w:t>
      </w:r>
      <w:r w:rsidR="00FB39C3" w:rsidRPr="007B24AF">
        <w:rPr>
          <w:rtl/>
        </w:rPr>
        <w:t>ولی</w:t>
      </w:r>
      <w:r w:rsidR="00D74A83">
        <w:rPr>
          <w:rFonts w:hint="cs"/>
          <w:rtl/>
        </w:rPr>
        <w:t>ٰ</w:t>
      </w:r>
      <w:r w:rsidRPr="007B24AF">
        <w:rPr>
          <w:rtl/>
        </w:rPr>
        <w:t xml:space="preserve"> </w:t>
      </w:r>
      <w:r w:rsidR="00FB39C3" w:rsidRPr="007B24AF">
        <w:rPr>
          <w:rtl/>
        </w:rPr>
        <w:t>داشته</w:t>
      </w:r>
      <w:r w:rsidRPr="007B24AF">
        <w:rPr>
          <w:rtl/>
        </w:rPr>
        <w:t xml:space="preserve"> </w:t>
      </w:r>
      <w:r w:rsidR="00FB39C3" w:rsidRPr="007B24AF">
        <w:rPr>
          <w:rtl/>
        </w:rPr>
        <w:t>باشد»</w:t>
      </w:r>
      <w:r w:rsidR="0047139E">
        <w:rPr>
          <w:rStyle w:val="a3"/>
          <w:rtl/>
        </w:rPr>
        <w:footnoteReference w:id="359"/>
      </w:r>
      <w:r w:rsidRPr="007B24AF">
        <w:rPr>
          <w:rtl/>
        </w:rPr>
        <w:t xml:space="preserve">. </w:t>
      </w:r>
    </w:p>
    <w:p w:rsidR="00FB39C3" w:rsidRPr="007B24AF" w:rsidRDefault="00FB39C3" w:rsidP="00015BC1">
      <w:pPr>
        <w:pStyle w:val="a4"/>
        <w:widowControl w:val="0"/>
        <w:rPr>
          <w:rtl/>
        </w:rPr>
      </w:pPr>
      <w:r w:rsidRPr="007B24AF">
        <w:rPr>
          <w:rtl/>
        </w:rPr>
        <w:t>«آنچه</w:t>
      </w:r>
      <w:r w:rsidR="007B24AF" w:rsidRPr="007B24AF">
        <w:rPr>
          <w:rtl/>
        </w:rPr>
        <w:t xml:space="preserve"> </w:t>
      </w:r>
      <w:r w:rsidRPr="007B24AF">
        <w:rPr>
          <w:rtl/>
        </w:rPr>
        <w:t>از</w:t>
      </w:r>
      <w:r w:rsidR="007B24AF" w:rsidRPr="007B24AF">
        <w:rPr>
          <w:rtl/>
        </w:rPr>
        <w:t xml:space="preserve"> </w:t>
      </w:r>
      <w:r w:rsidRPr="007B24AF">
        <w:rPr>
          <w:rtl/>
        </w:rPr>
        <w:t>مدارک</w:t>
      </w:r>
      <w:r w:rsidR="007B24AF" w:rsidRPr="007B24AF">
        <w:rPr>
          <w:rtl/>
        </w:rPr>
        <w:t xml:space="preserve"> </w:t>
      </w:r>
      <w:r w:rsidRPr="007B24AF">
        <w:rPr>
          <w:rtl/>
        </w:rPr>
        <w:t>استفاده</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بهشت</w:t>
      </w:r>
      <w:r w:rsidR="007B24AF" w:rsidRPr="007B24AF">
        <w:rPr>
          <w:rtl/>
        </w:rPr>
        <w:t xml:space="preserve"> </w:t>
      </w:r>
      <w:r w:rsidRPr="007B24AF">
        <w:rPr>
          <w:rtl/>
        </w:rPr>
        <w:t>و</w:t>
      </w:r>
      <w:r w:rsidR="007B24AF" w:rsidRPr="007B24AF">
        <w:rPr>
          <w:rtl/>
        </w:rPr>
        <w:t xml:space="preserve"> </w:t>
      </w:r>
      <w:r w:rsidRPr="007B24AF">
        <w:rPr>
          <w:rtl/>
        </w:rPr>
        <w:t>جهنّم</w:t>
      </w:r>
      <w:r w:rsidR="007B24AF" w:rsidRPr="007B24AF">
        <w:rPr>
          <w:rtl/>
        </w:rPr>
        <w:t xml:space="preserve"> </w:t>
      </w:r>
      <w:r w:rsidRPr="007B24AF">
        <w:rPr>
          <w:rtl/>
        </w:rPr>
        <w:t>تنها</w:t>
      </w:r>
      <w:r w:rsidR="007B24AF" w:rsidRPr="007B24AF">
        <w:rPr>
          <w:rtl/>
        </w:rPr>
        <w:t xml:space="preserve"> </w:t>
      </w:r>
      <w:r w:rsidRPr="007B24AF">
        <w:rPr>
          <w:rtl/>
        </w:rPr>
        <w:t>صورت</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بلکه</w:t>
      </w:r>
      <w:r w:rsidR="007B24AF" w:rsidRPr="007B24AF">
        <w:rPr>
          <w:rtl/>
        </w:rPr>
        <w:t xml:space="preserve"> </w:t>
      </w:r>
      <w:r w:rsidRPr="007B24AF">
        <w:rPr>
          <w:rtl/>
        </w:rPr>
        <w:t>قابل</w:t>
      </w:r>
      <w:r w:rsidR="007B24AF" w:rsidRPr="007B24AF">
        <w:rPr>
          <w:rtl/>
        </w:rPr>
        <w:t xml:space="preserve"> </w:t>
      </w:r>
      <w:r w:rsidRPr="007B24AF">
        <w:rPr>
          <w:rtl/>
        </w:rPr>
        <w:t>لمس</w:t>
      </w:r>
      <w:r w:rsidR="007B24AF" w:rsidRPr="007B24AF">
        <w:rPr>
          <w:rtl/>
        </w:rPr>
        <w:t xml:space="preserve"> </w:t>
      </w:r>
      <w:r w:rsidRPr="007B24AF">
        <w:rPr>
          <w:rtl/>
        </w:rPr>
        <w:t>است،</w:t>
      </w:r>
      <w:r w:rsidR="007B24AF" w:rsidRPr="007B24AF">
        <w:rPr>
          <w:rtl/>
        </w:rPr>
        <w:t xml:space="preserve"> </w:t>
      </w:r>
      <w:r w:rsidRPr="007B24AF">
        <w:rPr>
          <w:rtl/>
        </w:rPr>
        <w:t>اجزاء</w:t>
      </w:r>
      <w:r w:rsidR="007B24AF" w:rsidRPr="007B24AF">
        <w:rPr>
          <w:rtl/>
        </w:rPr>
        <w:t xml:space="preserve"> </w:t>
      </w:r>
      <w:r w:rsidRPr="007B24AF">
        <w:rPr>
          <w:rtl/>
        </w:rPr>
        <w:t>دارد»</w:t>
      </w:r>
      <w:r w:rsidR="0047139E">
        <w:rPr>
          <w:rStyle w:val="a3"/>
          <w:rtl/>
        </w:rPr>
        <w:footnoteReference w:id="360"/>
      </w:r>
      <w:r w:rsidR="007B24AF" w:rsidRPr="007B24AF">
        <w:rPr>
          <w:rtl/>
        </w:rPr>
        <w:t xml:space="preserve">. </w:t>
      </w:r>
    </w:p>
    <w:p w:rsidR="00FB39C3" w:rsidRPr="007B24AF" w:rsidRDefault="00FB39C3" w:rsidP="00015BC1">
      <w:pPr>
        <w:pStyle w:val="a4"/>
        <w:widowControl w:val="0"/>
        <w:rPr>
          <w:rtl/>
        </w:rPr>
      </w:pP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نه</w:t>
      </w:r>
      <w:r w:rsidR="007B24AF" w:rsidRPr="007B24AF">
        <w:rPr>
          <w:rtl/>
        </w:rPr>
        <w:t xml:space="preserve"> </w:t>
      </w:r>
      <w:r w:rsidRPr="007B24AF">
        <w:rPr>
          <w:rtl/>
        </w:rPr>
        <w:t>تنها</w:t>
      </w:r>
      <w:r w:rsidR="007B24AF" w:rsidRPr="007B24AF">
        <w:rPr>
          <w:rtl/>
        </w:rPr>
        <w:t xml:space="preserve"> </w:t>
      </w:r>
      <w:r w:rsidRPr="007B24AF">
        <w:rPr>
          <w:rtl/>
        </w:rPr>
        <w:t>دلالتی</w:t>
      </w:r>
      <w:r w:rsidR="007B24AF" w:rsidRPr="007B24AF">
        <w:rPr>
          <w:rtl/>
        </w:rPr>
        <w:t xml:space="preserve"> </w:t>
      </w:r>
      <w:r w:rsidRPr="007B24AF">
        <w:rPr>
          <w:rtl/>
        </w:rPr>
        <w:t>بر</w:t>
      </w:r>
      <w:r w:rsidR="007B24AF" w:rsidRPr="007B24AF">
        <w:rPr>
          <w:rtl/>
        </w:rPr>
        <w:t xml:space="preserve"> </w:t>
      </w:r>
      <w:r w:rsidRPr="007B24AF">
        <w:rPr>
          <w:rtl/>
        </w:rPr>
        <w:t>مدّعای</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00BA1955">
        <w:rPr>
          <w:rFonts w:hint="cs"/>
          <w:rtl/>
        </w:rPr>
        <w:t>[</w:t>
      </w:r>
      <w:r w:rsidRPr="007B24AF">
        <w:rPr>
          <w:rtl/>
        </w:rPr>
        <w:t>صدرالمتألّه</w:t>
      </w:r>
      <w:r w:rsidR="00233C55" w:rsidRPr="007B24AF">
        <w:rPr>
          <w:rtl/>
        </w:rPr>
        <w:t>ی</w:t>
      </w:r>
      <w:r w:rsidR="00BA1955">
        <w:rPr>
          <w:rtl/>
        </w:rPr>
        <w:t>ن</w:t>
      </w:r>
      <w:r w:rsidR="00BA1955">
        <w:rPr>
          <w:rFonts w:hint="cs"/>
          <w:rtl/>
        </w:rPr>
        <w:t xml:space="preserve">] </w:t>
      </w:r>
      <w:r w:rsidRPr="007B24AF">
        <w:rPr>
          <w:rtl/>
        </w:rPr>
        <w:t>ندارد،</w:t>
      </w:r>
      <w:r w:rsidR="007B24AF" w:rsidRPr="007B24AF">
        <w:rPr>
          <w:rtl/>
        </w:rPr>
        <w:t xml:space="preserve"> </w:t>
      </w:r>
      <w:r w:rsidRPr="007B24AF">
        <w:rPr>
          <w:rtl/>
        </w:rPr>
        <w:t>بلکه</w:t>
      </w:r>
      <w:r w:rsidR="007B24AF" w:rsidRPr="007B24AF">
        <w:rPr>
          <w:rtl/>
        </w:rPr>
        <w:t xml:space="preserve"> </w:t>
      </w:r>
      <w:r w:rsidRPr="007B24AF">
        <w:rPr>
          <w:rtl/>
        </w:rPr>
        <w:t>متناسب</w:t>
      </w:r>
      <w:r w:rsidR="007B24AF" w:rsidRPr="007B24AF">
        <w:rPr>
          <w:rtl/>
        </w:rPr>
        <w:t xml:space="preserve"> </w:t>
      </w:r>
      <w:r w:rsidRPr="007B24AF">
        <w:rPr>
          <w:rtl/>
        </w:rPr>
        <w:t>با</w:t>
      </w:r>
      <w:r w:rsidR="007B24AF" w:rsidRPr="007B24AF">
        <w:rPr>
          <w:rtl/>
        </w:rPr>
        <w:t xml:space="preserve"> </w:t>
      </w:r>
      <w:r w:rsidRPr="007B24AF">
        <w:rPr>
          <w:rtl/>
        </w:rPr>
        <w:t>آن</w:t>
      </w:r>
      <w:r w:rsidR="007B24AF" w:rsidRPr="007B24AF">
        <w:rPr>
          <w:rtl/>
        </w:rPr>
        <w:t xml:space="preserve"> </w:t>
      </w:r>
      <w:r w:rsidRPr="007B24AF">
        <w:rPr>
          <w:rtl/>
        </w:rPr>
        <w:t>هم</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مثل</w:t>
      </w:r>
      <w:r w:rsidR="007B24AF" w:rsidRPr="007B24AF">
        <w:rPr>
          <w:rtl/>
        </w:rPr>
        <w:t xml:space="preserve"> </w:t>
      </w:r>
      <w:r w:rsidRPr="007B24AF">
        <w:rPr>
          <w:rtl/>
        </w:rPr>
        <w:t>خوردن</w:t>
      </w:r>
      <w:r w:rsidR="007B24AF" w:rsidRPr="007B24AF">
        <w:rPr>
          <w:rtl/>
        </w:rPr>
        <w:t xml:space="preserve"> </w:t>
      </w:r>
      <w:r w:rsidRPr="007B24AF">
        <w:rPr>
          <w:rtl/>
        </w:rPr>
        <w:t>ثمار</w:t>
      </w:r>
      <w:r w:rsidR="007B24AF" w:rsidRPr="007B24AF">
        <w:rPr>
          <w:rtl/>
        </w:rPr>
        <w:t xml:space="preserve"> </w:t>
      </w:r>
      <w:r w:rsidR="00D74A83">
        <w:rPr>
          <w:rFonts w:hint="cs"/>
          <w:rtl/>
        </w:rPr>
        <w:t xml:space="preserve">ـ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برخی</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آمده</w:t>
      </w:r>
      <w:r w:rsidR="007B24AF" w:rsidRPr="007B24AF">
        <w:rPr>
          <w:rtl/>
        </w:rPr>
        <w:t xml:space="preserve"> </w:t>
      </w:r>
      <w:r w:rsidRPr="007B24AF">
        <w:rPr>
          <w:rtl/>
        </w:rPr>
        <w:t>است</w:t>
      </w:r>
      <w:r w:rsidR="00D74A83">
        <w:rPr>
          <w:rFonts w:hint="cs"/>
          <w:rtl/>
        </w:rPr>
        <w:t xml:space="preserve"> ـ </w:t>
      </w:r>
      <w:r w:rsidRPr="007B24AF">
        <w:rPr>
          <w:rtl/>
        </w:rPr>
        <w:t>که</w:t>
      </w:r>
      <w:r w:rsidR="007B24AF" w:rsidRPr="007B24AF">
        <w:rPr>
          <w:rtl/>
        </w:rPr>
        <w:t xml:space="preserve"> </w:t>
      </w:r>
      <w:r w:rsidRPr="007B24AF">
        <w:rPr>
          <w:rtl/>
        </w:rPr>
        <w:t>ظاهر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حجم</w:t>
      </w:r>
      <w:r w:rsidR="007B24AF" w:rsidRPr="007B24AF">
        <w:rPr>
          <w:rtl/>
        </w:rPr>
        <w:t xml:space="preserve"> </w:t>
      </w:r>
      <w:r w:rsidRPr="007B24AF">
        <w:rPr>
          <w:rtl/>
        </w:rPr>
        <w:t>دارد</w:t>
      </w:r>
      <w:r w:rsidR="007B24AF" w:rsidRPr="007B24AF">
        <w:rPr>
          <w:rtl/>
        </w:rPr>
        <w:t xml:space="preserve"> </w:t>
      </w:r>
      <w:r w:rsidRPr="007B24AF">
        <w:rPr>
          <w:rtl/>
        </w:rPr>
        <w:t>بنابرا</w:t>
      </w:r>
      <w:r w:rsidR="00233C55" w:rsidRPr="007B24AF">
        <w:rPr>
          <w:rtl/>
        </w:rPr>
        <w:t>ی</w:t>
      </w:r>
      <w:r w:rsidRPr="007B24AF">
        <w:rPr>
          <w:rtl/>
        </w:rPr>
        <w:t>ن</w:t>
      </w:r>
      <w:r w:rsidR="007B24AF" w:rsidRPr="007B24AF">
        <w:rPr>
          <w:rtl/>
        </w:rPr>
        <w:t xml:space="preserve"> </w:t>
      </w:r>
      <w:r w:rsidRPr="007B24AF">
        <w:rPr>
          <w:rtl/>
        </w:rPr>
        <w:t>مادّه‌ای</w:t>
      </w:r>
      <w:r w:rsidR="007B24AF" w:rsidRPr="007B24AF">
        <w:rPr>
          <w:rtl/>
        </w:rPr>
        <w:t xml:space="preserve"> </w:t>
      </w:r>
      <w:r w:rsidR="00D74A83">
        <w:rPr>
          <w:rFonts w:hint="cs"/>
          <w:rtl/>
        </w:rPr>
        <w:t xml:space="preserve">ـ </w:t>
      </w:r>
      <w:r w:rsidRPr="007B24AF">
        <w:rPr>
          <w:rtl/>
        </w:rPr>
        <w:t>ولو</w:t>
      </w:r>
      <w:r w:rsidR="007B24AF" w:rsidRPr="007B24AF">
        <w:rPr>
          <w:rtl/>
        </w:rPr>
        <w:t xml:space="preserve"> </w:t>
      </w:r>
      <w:r w:rsidRPr="007B24AF">
        <w:rPr>
          <w:rtl/>
        </w:rPr>
        <w:t>مناسب</w:t>
      </w:r>
      <w:r w:rsidR="007B24AF" w:rsidRPr="007B24AF">
        <w:rPr>
          <w:rtl/>
        </w:rPr>
        <w:t xml:space="preserve"> </w:t>
      </w:r>
      <w:r w:rsidRPr="007B24AF">
        <w:rPr>
          <w:rtl/>
        </w:rPr>
        <w:t>با</w:t>
      </w:r>
      <w:r w:rsidR="007B24AF" w:rsidRPr="007B24AF">
        <w:rPr>
          <w:rtl/>
        </w:rPr>
        <w:t xml:space="preserve"> </w:t>
      </w:r>
      <w:r w:rsidRPr="007B24AF">
        <w:rPr>
          <w:rtl/>
        </w:rPr>
        <w:t>آن</w:t>
      </w:r>
      <w:r w:rsidR="007B24AF" w:rsidRPr="007B24AF">
        <w:rPr>
          <w:rtl/>
        </w:rPr>
        <w:t xml:space="preserve"> </w:t>
      </w:r>
      <w:r w:rsidRPr="007B24AF">
        <w:rPr>
          <w:rtl/>
        </w:rPr>
        <w:t>عالم</w:t>
      </w:r>
      <w:r w:rsidR="00D74A83">
        <w:rPr>
          <w:rFonts w:hint="cs"/>
          <w:rtl/>
        </w:rPr>
        <w:t xml:space="preserve"> ـ</w:t>
      </w:r>
      <w:r w:rsidR="007B24AF" w:rsidRPr="007B24AF">
        <w:rPr>
          <w:rtl/>
        </w:rPr>
        <w:t xml:space="preserve"> </w:t>
      </w:r>
      <w:r w:rsidRPr="007B24AF">
        <w:rPr>
          <w:rtl/>
        </w:rPr>
        <w:t>دارد»</w:t>
      </w:r>
      <w:r w:rsidR="00B31B92">
        <w:rPr>
          <w:rStyle w:val="a3"/>
          <w:rtl/>
        </w:rPr>
        <w:footnoteReference w:id="361"/>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کاملا</w:t>
      </w:r>
      <w:r w:rsidR="00D74A83">
        <w:rPr>
          <w:rFonts w:ascii="NoorLotus" w:hAnsi="NoorLotus" w:hint="cs"/>
          <w:rtl/>
        </w:rPr>
        <w:t>ً</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گو</w:t>
      </w:r>
      <w:r w:rsidR="00233C55" w:rsidRPr="007B24AF">
        <w:rPr>
          <w:rFonts w:ascii="NoorLotus" w:hAnsi="NoorLotus"/>
          <w:rtl/>
        </w:rPr>
        <w:t>ی</w:t>
      </w:r>
      <w:r w:rsidRPr="007B24AF">
        <w:rPr>
          <w:rFonts w:ascii="NoorLotus" w:hAnsi="NoorLotus"/>
          <w:rtl/>
        </w:rPr>
        <w:t>نده</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ولی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نقّاشی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تصو</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لمس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فاقد</w:t>
      </w:r>
      <w:r w:rsidR="007B24AF" w:rsidRPr="007B24AF">
        <w:rPr>
          <w:rFonts w:ascii="NoorLotus" w:hAnsi="NoorLotus"/>
          <w:rtl/>
        </w:rPr>
        <w:t xml:space="preserve"> </w:t>
      </w:r>
      <w:r w:rsidRPr="007B24AF">
        <w:rPr>
          <w:rFonts w:ascii="NoorLotus" w:hAnsi="NoorLotus"/>
          <w:rtl/>
        </w:rPr>
        <w:t>أجزاء</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حجم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داشتنِ</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p>
    <w:p w:rsidR="00FB39C3" w:rsidRPr="007B24AF" w:rsidRDefault="00FB39C3" w:rsidP="00DD3576">
      <w:pPr>
        <w:widowControl w:val="0"/>
        <w:rPr>
          <w:rFonts w:ascii="NoorLotus" w:hAnsi="NoorLotus"/>
          <w:rtl/>
        </w:rPr>
      </w:pP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تلامذه</w:t>
      </w:r>
      <w:r w:rsidR="007B24AF" w:rsidRPr="007B24AF">
        <w:rPr>
          <w:rFonts w:ascii="NoorLotus" w:hAnsi="NoorLotus"/>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7B24AF">
        <w:rPr>
          <w:rFonts w:ascii="NoorLotus" w:hAnsi="NoorLotus"/>
          <w:rtl/>
        </w:rPr>
        <w:t>جوادی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جلسات</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ناآشنا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احترام</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ادت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چند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جلسه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شدم</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دم</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فائده‌ای</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متأسّفانه</w:t>
      </w:r>
      <w:r w:rsidR="007B24AF" w:rsidRPr="007B24AF">
        <w:rPr>
          <w:rFonts w:ascii="NoorLotus" w:hAnsi="NoorLotus"/>
          <w:rtl/>
        </w:rPr>
        <w:t xml:space="preserve"> </w:t>
      </w:r>
      <w:r w:rsidRPr="007B24AF">
        <w:rPr>
          <w:rFonts w:ascii="NoorLotus" w:hAnsi="NoorLotus"/>
          <w:rtl/>
        </w:rPr>
        <w:t>برادران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مسلک</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اصطلاحات</w:t>
      </w:r>
      <w:r w:rsidR="007B24AF" w:rsidRPr="007B24AF">
        <w:rPr>
          <w:rFonts w:ascii="NoorLotus" w:hAnsi="NoorLotus"/>
          <w:rtl/>
        </w:rPr>
        <w:t xml:space="preserve"> </w:t>
      </w:r>
      <w:r w:rsidRPr="007B24AF">
        <w:rPr>
          <w:rFonts w:ascii="NoorLotus" w:hAnsi="NoorLotus"/>
          <w:rtl/>
        </w:rPr>
        <w:t>بی‌خبرند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مباحثه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شاهدی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قوّت</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حکما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‌شمارند</w:t>
      </w:r>
      <w:r w:rsidR="00B31B92">
        <w:rPr>
          <w:rStyle w:val="a3"/>
          <w:rFonts w:ascii="NoorLotus" w:hAnsi="NoorLotus"/>
          <w:rtl/>
        </w:rPr>
        <w:footnoteReference w:id="362"/>
      </w:r>
      <w:r w:rsidR="007B24AF" w:rsidRPr="007B24AF">
        <w:rPr>
          <w:rFonts w:ascii="NoorLotus" w:hAnsi="NoorLotus"/>
          <w:rtl/>
        </w:rPr>
        <w:t xml:space="preserve">. </w:t>
      </w:r>
    </w:p>
    <w:p w:rsidR="00B369A5" w:rsidRPr="007B24AF" w:rsidRDefault="00B369A5" w:rsidP="00975913">
      <w:pPr>
        <w:pStyle w:val="2"/>
        <w:rPr>
          <w:rtl/>
        </w:rPr>
      </w:pPr>
      <w:bookmarkStart w:id="72" w:name="_Toc377386543"/>
      <w:r w:rsidRPr="007B24AF">
        <w:rPr>
          <w:rtl/>
        </w:rPr>
        <w:t>استدلال تفکیکیان به اختلاف آراء در ردّ روش عقلی</w:t>
      </w:r>
      <w:bookmarkEnd w:id="72"/>
    </w:p>
    <w:p w:rsidR="00B369A5" w:rsidRPr="007B24AF" w:rsidRDefault="00B369A5" w:rsidP="00015BC1">
      <w:pPr>
        <w:widowControl w:val="0"/>
        <w:rPr>
          <w:rFonts w:ascii="NoorLotus" w:hAnsi="NoorLotus"/>
          <w:rtl/>
        </w:rPr>
      </w:pPr>
      <w:r w:rsidRPr="007B24AF">
        <w:rPr>
          <w:rFonts w:ascii="NoorLotus" w:hAnsi="NoorLotus"/>
          <w:rtl/>
        </w:rPr>
        <w:t xml:space="preserve">باری اکنون که سخن به خاتمه این رساله رسیده، جا دارد که دلیل دیگر ایشان بر عقلانی نبودن علم معقول و فلسفه در حوزه‌ها را که در جای جای آثارشان ذکر کرده‌اند و در محافل و مجالس مختلف نیز تکرار می‌‌‌کنند، نقل نمائیم و به مواضع خلل و نقد آن اشاره کنیم: </w:t>
      </w:r>
    </w:p>
    <w:p w:rsidR="00B369A5" w:rsidRPr="007B24AF" w:rsidRDefault="00B369A5" w:rsidP="00015BC1">
      <w:pPr>
        <w:widowControl w:val="0"/>
        <w:rPr>
          <w:rFonts w:ascii="NoorLotus" w:hAnsi="NoorLotus"/>
          <w:rtl/>
        </w:rPr>
      </w:pPr>
      <w:r w:rsidRPr="007B24AF">
        <w:rPr>
          <w:rFonts w:ascii="NoorLotus" w:hAnsi="NoorLotus"/>
          <w:rtl/>
        </w:rPr>
        <w:t xml:space="preserve">در «الفوائد النبویة» گویند: </w:t>
      </w:r>
    </w:p>
    <w:p w:rsidR="00B369A5" w:rsidRPr="007B24AF" w:rsidRDefault="00B369A5" w:rsidP="00015BC1">
      <w:pPr>
        <w:pStyle w:val="a4"/>
        <w:widowControl w:val="0"/>
        <w:rPr>
          <w:rtl/>
        </w:rPr>
      </w:pPr>
      <w:r w:rsidRPr="007B24AF">
        <w:rPr>
          <w:rtl/>
        </w:rPr>
        <w:t xml:space="preserve">انّ اختلاف الفلاسفة فی المسائل الکثیرة المهمّة علی حدّ التّضاد ینبئ عن ذلک </w:t>
      </w:r>
      <w:r w:rsidR="00D50C9C">
        <w:rPr>
          <w:rFonts w:hint="cs"/>
          <w:rtl/>
        </w:rPr>
        <w:t>[</w:t>
      </w:r>
      <w:r w:rsidRPr="007B24AF">
        <w:rPr>
          <w:rtl/>
        </w:rPr>
        <w:t>أی عدم کون الفلسفة حرکة عقلیة</w:t>
      </w:r>
      <w:r w:rsidR="00D50C9C">
        <w:rPr>
          <w:rFonts w:hint="cs"/>
          <w:rtl/>
        </w:rPr>
        <w:t>]</w:t>
      </w:r>
      <w:r w:rsidRPr="007B24AF">
        <w:rPr>
          <w:rtl/>
        </w:rPr>
        <w:t>، اذ لو کانت الحرکة عقلانیة علی أساس ترتیب البدیهیات و الوصول منها إلی النظریات</w:t>
      </w:r>
      <w:r w:rsidR="00880D04">
        <w:rPr>
          <w:rtl/>
        </w:rPr>
        <w:t xml:space="preserve"> لم‌</w:t>
      </w:r>
      <w:r w:rsidRPr="007B24AF">
        <w:rPr>
          <w:rtl/>
        </w:rPr>
        <w:t>یکن الاختلاف کذلک إذ العقل یکشف عن الواقع و الواقع لا اختلاف فیه</w:t>
      </w:r>
      <w:r w:rsidR="00B31B92" w:rsidRPr="00017273">
        <w:rPr>
          <w:rStyle w:val="a3"/>
          <w:rtl/>
        </w:rPr>
        <w:footnoteReference w:id="363"/>
      </w:r>
      <w:r w:rsidRPr="007B24AF">
        <w:rPr>
          <w:rtl/>
        </w:rPr>
        <w:t xml:space="preserve">. </w:t>
      </w:r>
    </w:p>
    <w:p w:rsidR="00B369A5" w:rsidRPr="007B24AF" w:rsidRDefault="00B369A5" w:rsidP="00015BC1">
      <w:pPr>
        <w:pStyle w:val="a4"/>
        <w:widowControl w:val="0"/>
        <w:rPr>
          <w:rtl/>
        </w:rPr>
      </w:pPr>
      <w:r w:rsidRPr="007B24AF">
        <w:rPr>
          <w:rtl/>
        </w:rPr>
        <w:lastRenderedPageBreak/>
        <w:t xml:space="preserve"> «اختلاف فلاسفه </w:t>
      </w:r>
      <w:r w:rsidR="009D7F02">
        <w:rPr>
          <w:rtl/>
        </w:rPr>
        <w:t>ـ</w:t>
      </w:r>
      <w:r w:rsidRPr="007B24AF">
        <w:rPr>
          <w:rtl/>
        </w:rPr>
        <w:t xml:space="preserve"> به نحو تضادّ و غیرقابل جمع </w:t>
      </w:r>
      <w:r w:rsidR="009D7F02">
        <w:rPr>
          <w:rtl/>
        </w:rPr>
        <w:t>ـ</w:t>
      </w:r>
      <w:r w:rsidRPr="007B24AF">
        <w:rPr>
          <w:rtl/>
        </w:rPr>
        <w:t xml:space="preserve"> در مسائل مهمّ بسیار، از عقلانی نبودن حرکت فکری در فلسفه خبر می‌‌‌دهد؛ زیرا اگر حرکت عقلانی و براساس چیدن بدیهیات و رسیدن به نظریات باشد، چنین اختلافی به وجود نمی‌‌‌آید، چرا که عقل از واقع پرده بر می‌‌‌دارد </w:t>
      </w:r>
      <w:r w:rsidR="00B31B92">
        <w:rPr>
          <w:rtl/>
        </w:rPr>
        <w:t>و در واقع اختلاف و تفاوتی نیست.</w:t>
      </w:r>
      <w:r w:rsidRPr="007B24AF">
        <w:rPr>
          <w:rtl/>
        </w:rPr>
        <w:t>»</w:t>
      </w:r>
    </w:p>
    <w:p w:rsidR="00B369A5" w:rsidRPr="007B24AF" w:rsidRDefault="00B369A5" w:rsidP="00015BC1">
      <w:pPr>
        <w:widowControl w:val="0"/>
        <w:rPr>
          <w:rFonts w:ascii="NoorLotus" w:hAnsi="NoorLotus"/>
          <w:rtl/>
        </w:rPr>
      </w:pPr>
      <w:r w:rsidRPr="007B24AF">
        <w:rPr>
          <w:rFonts w:ascii="NoorLotus" w:hAnsi="NoorLotus"/>
          <w:rtl/>
        </w:rPr>
        <w:t xml:space="preserve">و در «میزان شناخت» در توضیح بیشتر می‌‌‌گویند: </w:t>
      </w:r>
    </w:p>
    <w:p w:rsidR="00B369A5" w:rsidRPr="007B24AF" w:rsidRDefault="00B369A5" w:rsidP="00015BC1">
      <w:pPr>
        <w:pStyle w:val="a4"/>
        <w:widowControl w:val="0"/>
        <w:rPr>
          <w:rtl/>
        </w:rPr>
      </w:pPr>
      <w:r w:rsidRPr="007B24AF">
        <w:rPr>
          <w:rtl/>
        </w:rPr>
        <w:t xml:space="preserve">«اگر گفته شود اختلاف فلاسفه در مسائل مختلف را نمی‌‌‌توان دلیل بر نادرستی و عدم اطمینان به روش فلسفی دانست </w:t>
      </w:r>
      <w:r w:rsidR="009D7F02">
        <w:rPr>
          <w:rtl/>
        </w:rPr>
        <w:t>ـ</w:t>
      </w:r>
      <w:r w:rsidRPr="007B24AF">
        <w:rPr>
          <w:rtl/>
        </w:rPr>
        <w:t xml:space="preserve"> همانطور که اختلاف فقها را نمی‌‌‌توان دلیل بر نادرستی فقه و فقاهت بشمار آورد </w:t>
      </w:r>
      <w:r w:rsidR="009D7F02">
        <w:rPr>
          <w:rtl/>
        </w:rPr>
        <w:t>ـ</w:t>
      </w:r>
      <w:r w:rsidRPr="007B24AF">
        <w:rPr>
          <w:rtl/>
        </w:rPr>
        <w:t xml:space="preserve"> گوئیم: مقایسه بین روش فلاسفه و فقها در جهت مورد نظر، مقایسه صحیحی نیست؛ زیرا: </w:t>
      </w:r>
    </w:p>
    <w:p w:rsidR="00B369A5" w:rsidRPr="007B24AF" w:rsidRDefault="00B369A5" w:rsidP="00015BC1">
      <w:pPr>
        <w:pStyle w:val="a4"/>
        <w:widowControl w:val="0"/>
        <w:rPr>
          <w:rtl/>
        </w:rPr>
      </w:pPr>
      <w:r w:rsidRPr="001634B2">
        <w:rPr>
          <w:b/>
          <w:bCs/>
          <w:rtl/>
        </w:rPr>
        <w:t>أوّلا</w:t>
      </w:r>
      <w:r w:rsidR="001634B2" w:rsidRPr="001634B2">
        <w:rPr>
          <w:rFonts w:hint="cs"/>
          <w:b/>
          <w:bCs/>
          <w:rtl/>
        </w:rPr>
        <w:t>ً</w:t>
      </w:r>
      <w:r w:rsidRPr="007B24AF">
        <w:rPr>
          <w:rtl/>
        </w:rPr>
        <w:t xml:space="preserve">: فلاسفه مدّعی قطع به واقع و رسیدن به حقیقت می‌‌‌باشند، ولی با توجّه به اختلاف شدیدشان با یکدیگر با توجّه به آنچه گفته شد قطع‌آور نخواهد بود، أمّا فقهاء، مدّعی قطع نبوده و اختلافشان چیزی را بر خلاف مدّعای آنها ثابت نمی‌‌‌کند، بلکه می‌‌‌گویند که استنباط ما در بسیاری از موارد برایمان اطمینان آور است. </w:t>
      </w:r>
    </w:p>
    <w:p w:rsidR="00B369A5" w:rsidRPr="007B24AF" w:rsidRDefault="00B369A5" w:rsidP="00015BC1">
      <w:pPr>
        <w:pStyle w:val="a4"/>
        <w:widowControl w:val="0"/>
        <w:rPr>
          <w:rtl/>
        </w:rPr>
      </w:pPr>
      <w:r w:rsidRPr="001634B2">
        <w:rPr>
          <w:b/>
          <w:bCs/>
          <w:rtl/>
        </w:rPr>
        <w:t>ثانیاً</w:t>
      </w:r>
      <w:r w:rsidRPr="007B24AF">
        <w:rPr>
          <w:rtl/>
        </w:rPr>
        <w:t>: فقها، بر اساس تکلیفی که دارند عمل نموده‌اند، تکلیفی قطعی و یقینی؛ و آن مراجعه به کتاب و سنّت و فرموده‌های عترت است. تمسّک به دو ثقل عظیم جسته‌اند و اگر در استنباط آنها اشتباهی پیش آید معذورند؛ چرا این که راهی جز این ندارند، به خلاف فلاسفه که مدّعی رسیدن به واقع می‌‌‌باشند؛ و چون در ارتباط با عقائد و معارف هستند باید راهشان یقینی باشد، و اگر یک در هزار احتمال خلاف واقع بدهند باید از آن واقع صرف نظر نموده و واقع را همان طور که هست به اجمال و ابها</w:t>
      </w:r>
      <w:r w:rsidR="00B31B92">
        <w:rPr>
          <w:rtl/>
        </w:rPr>
        <w:t>م و هر آنچه که هست معتقد گردند.</w:t>
      </w:r>
      <w:r w:rsidRPr="007B24AF">
        <w:rPr>
          <w:rtl/>
        </w:rPr>
        <w:t>»</w:t>
      </w:r>
      <w:r w:rsidR="00B31B92" w:rsidRPr="00B31B92">
        <w:rPr>
          <w:rStyle w:val="a7"/>
          <w:rtl/>
        </w:rPr>
        <w:t xml:space="preserve"> </w:t>
      </w:r>
      <w:r w:rsidR="00B31B92" w:rsidRPr="00017273">
        <w:rPr>
          <w:rStyle w:val="a3"/>
          <w:rtl/>
        </w:rPr>
        <w:footnoteReference w:id="364"/>
      </w:r>
      <w:r w:rsidRPr="007B24AF">
        <w:rPr>
          <w:rtl/>
        </w:rPr>
        <w:t xml:space="preserve"> </w:t>
      </w:r>
    </w:p>
    <w:p w:rsidR="00FB39C3" w:rsidRPr="007B24AF" w:rsidRDefault="00FB39C3" w:rsidP="00975913">
      <w:pPr>
        <w:pStyle w:val="2"/>
        <w:rPr>
          <w:rtl/>
        </w:rPr>
      </w:pPr>
      <w:bookmarkStart w:id="73" w:name="_Toc377386544"/>
      <w:r w:rsidRPr="007B24AF">
        <w:rPr>
          <w:rtl/>
        </w:rPr>
        <w:lastRenderedPageBreak/>
        <w:t>نقد</w:t>
      </w:r>
      <w:r w:rsidR="007B24AF" w:rsidRPr="007B24AF">
        <w:rPr>
          <w:rtl/>
        </w:rPr>
        <w:t xml:space="preserve"> </w:t>
      </w:r>
      <w:r w:rsidRPr="007B24AF">
        <w:rPr>
          <w:rtl/>
        </w:rPr>
        <w:t>این</w:t>
      </w:r>
      <w:r w:rsidR="007B24AF" w:rsidRPr="007B24AF">
        <w:rPr>
          <w:rtl/>
        </w:rPr>
        <w:t xml:space="preserve"> </w:t>
      </w:r>
      <w:r w:rsidRPr="007B24AF">
        <w:rPr>
          <w:rtl/>
        </w:rPr>
        <w:t>استدلال</w:t>
      </w:r>
      <w:bookmarkEnd w:id="73"/>
      <w:r w:rsidR="00B81A51">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لازم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جهاتی</w:t>
      </w:r>
      <w:r w:rsidR="007B24AF" w:rsidRPr="007B24AF">
        <w:rPr>
          <w:rFonts w:ascii="NoorLotus" w:hAnsi="NoorLotus"/>
          <w:rtl/>
        </w:rPr>
        <w:t xml:space="preserve"> </w:t>
      </w:r>
      <w:r w:rsidRPr="007B24AF">
        <w:rPr>
          <w:rFonts w:ascii="NoorLotus" w:hAnsi="NoorLotus"/>
          <w:rtl/>
        </w:rPr>
        <w:t>اشاره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74" w:name="_Toc377386545"/>
      <w:r w:rsidRPr="007B24AF">
        <w:rPr>
          <w:rtl/>
        </w:rPr>
        <w:t>1و</w:t>
      </w:r>
      <w:r w:rsidR="007B24AF" w:rsidRPr="007B24AF">
        <w:rPr>
          <w:rtl/>
        </w:rPr>
        <w:t xml:space="preserve"> </w:t>
      </w:r>
      <w:r w:rsidRPr="007B24AF">
        <w:rPr>
          <w:rtl/>
        </w:rPr>
        <w:t>2</w:t>
      </w:r>
      <w:r w:rsidR="007B24AF" w:rsidRPr="007B24AF">
        <w:rPr>
          <w:rtl/>
        </w:rPr>
        <w:t xml:space="preserve"> </w:t>
      </w:r>
      <w:r w:rsidRPr="007B24AF">
        <w:rPr>
          <w:rtl/>
        </w:rPr>
        <w:t>نقض</w:t>
      </w:r>
      <w:r w:rsidR="007B24AF" w:rsidRPr="007B24AF">
        <w:rPr>
          <w:rtl/>
        </w:rPr>
        <w:t xml:space="preserve"> </w:t>
      </w:r>
      <w:r w:rsidRPr="007B24AF">
        <w:rPr>
          <w:rtl/>
        </w:rPr>
        <w:t>به</w:t>
      </w:r>
      <w:r w:rsidR="007B24AF" w:rsidRPr="007B24AF">
        <w:rPr>
          <w:rtl/>
        </w:rPr>
        <w:t xml:space="preserve"> </w:t>
      </w:r>
      <w:r w:rsidRPr="007B24AF">
        <w:rPr>
          <w:rtl/>
        </w:rPr>
        <w:t>اصول</w:t>
      </w:r>
      <w:r w:rsidR="007B24AF" w:rsidRPr="007B24AF">
        <w:rPr>
          <w:rtl/>
        </w:rPr>
        <w:t xml:space="preserve"> </w:t>
      </w:r>
      <w:r w:rsidRPr="007B24AF">
        <w:rPr>
          <w:rtl/>
        </w:rPr>
        <w:t>عقاید</w:t>
      </w:r>
      <w:r w:rsidR="007B24AF" w:rsidRPr="007B24AF">
        <w:rPr>
          <w:rtl/>
        </w:rPr>
        <w:t xml:space="preserve"> </w:t>
      </w:r>
      <w:r w:rsidRPr="007B24AF">
        <w:rPr>
          <w:rtl/>
        </w:rPr>
        <w:t>و</w:t>
      </w:r>
      <w:r w:rsidR="007B24AF" w:rsidRPr="007B24AF">
        <w:rPr>
          <w:rtl/>
        </w:rPr>
        <w:t xml:space="preserve"> </w:t>
      </w:r>
      <w:r w:rsidRPr="007B24AF">
        <w:rPr>
          <w:rtl/>
        </w:rPr>
        <w:t>مبانی</w:t>
      </w:r>
      <w:r w:rsidR="007B24AF" w:rsidRPr="007B24AF">
        <w:rPr>
          <w:rtl/>
        </w:rPr>
        <w:t xml:space="preserve"> </w:t>
      </w:r>
      <w:r w:rsidRPr="007B24AF">
        <w:rPr>
          <w:rtl/>
        </w:rPr>
        <w:t>کلامی</w:t>
      </w:r>
      <w:r w:rsidR="007B24AF" w:rsidRPr="007B24AF">
        <w:rPr>
          <w:rtl/>
        </w:rPr>
        <w:t xml:space="preserve"> </w:t>
      </w:r>
      <w:r w:rsidRPr="007B24AF">
        <w:rPr>
          <w:rtl/>
        </w:rPr>
        <w:t>اجتهاد</w:t>
      </w:r>
      <w:bookmarkEnd w:id="74"/>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فراوان</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نبودن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بنما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مذهب</w:t>
      </w:r>
      <w:r w:rsidR="007B24AF" w:rsidRPr="007B24AF">
        <w:rPr>
          <w:rFonts w:ascii="NoorLotus" w:hAnsi="NoorLotus"/>
          <w:rtl/>
        </w:rPr>
        <w:t xml:space="preserve"> </w:t>
      </w:r>
      <w:r w:rsidRPr="007B24AF">
        <w:rPr>
          <w:rFonts w:ascii="NoorLotus" w:hAnsi="NoorLotus"/>
          <w:rtl/>
        </w:rPr>
        <w:t>بشوئ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عم</w:t>
      </w:r>
      <w:r w:rsidR="00233C55" w:rsidRPr="007B24AF">
        <w:rPr>
          <w:rFonts w:ascii="NoorLotus" w:hAnsi="NoorLotus"/>
          <w:rtl/>
        </w:rPr>
        <w:t>ی</w:t>
      </w:r>
      <w:r w:rsidRPr="007B24AF">
        <w:rPr>
          <w:rFonts w:ascii="NoorLotus" w:hAnsi="NoorLotus"/>
          <w:rtl/>
        </w:rPr>
        <w:t>قی</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سبحانه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تعالی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کتا</w:t>
      </w:r>
      <w:r w:rsidR="00233C55" w:rsidRPr="007B24AF">
        <w:rPr>
          <w:rFonts w:ascii="NoorLotus" w:hAnsi="NoorLotus"/>
          <w:rtl/>
        </w:rPr>
        <w:t>ی</w:t>
      </w:r>
      <w:r w:rsidRPr="007B24AF">
        <w:rPr>
          <w:rFonts w:ascii="NoorLotus" w:hAnsi="NoorLotus"/>
          <w:rtl/>
        </w:rPr>
        <w:t>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صفات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جابی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سلبی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لزوم</w:t>
      </w:r>
      <w:r w:rsidR="007B24AF" w:rsidRPr="007B24AF">
        <w:rPr>
          <w:rFonts w:ascii="NoorLotus" w:hAnsi="NoorLotus"/>
          <w:rtl/>
        </w:rPr>
        <w:t xml:space="preserve"> </w:t>
      </w:r>
      <w:r w:rsidRPr="007B24AF">
        <w:rPr>
          <w:rFonts w:ascii="NoorLotus" w:hAnsi="NoorLotus"/>
          <w:rtl/>
        </w:rPr>
        <w:t>بعثت</w:t>
      </w:r>
      <w:r w:rsidR="007B24AF" w:rsidRPr="007B24AF">
        <w:rPr>
          <w:rFonts w:ascii="NoorLotus" w:hAnsi="NoorLotus"/>
          <w:rtl/>
        </w:rPr>
        <w:t xml:space="preserve"> </w:t>
      </w:r>
      <w:r w:rsidRPr="007B24AF">
        <w:rPr>
          <w:rFonts w:ascii="NoorLotus" w:hAnsi="NoorLotus"/>
          <w:rtl/>
        </w:rPr>
        <w:t>انب</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نبوّت،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CE2C86">
        <w:rPr>
          <w:rFonts w:ascii="NoorLotus" w:hAnsi="NoorLotus"/>
          <w:sz w:val="22"/>
          <w:szCs w:val="22"/>
          <w:rtl/>
        </w:rPr>
        <w:t xml:space="preserve">علیه‌السّلام </w:t>
      </w:r>
      <w:r w:rsidRPr="007B24AF">
        <w:rPr>
          <w:rFonts w:ascii="NoorLotus" w:hAnsi="NoorLotus"/>
          <w:rtl/>
        </w:rPr>
        <w:t>،</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اند</w:t>
      </w:r>
      <w:r w:rsidR="00233C55" w:rsidRPr="007B24AF">
        <w:rPr>
          <w:rFonts w:ascii="NoorLotus" w:hAnsi="NoorLotus"/>
          <w:rtl/>
        </w:rPr>
        <w:t>ی</w:t>
      </w:r>
      <w:r w:rsidRPr="007B24AF">
        <w:rPr>
          <w:rFonts w:ascii="NoorLotus" w:hAnsi="NoorLotus"/>
          <w:rtl/>
        </w:rPr>
        <w:t>شمندان</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متفکران</w:t>
      </w:r>
      <w:r w:rsidR="007B24AF" w:rsidRPr="007B24AF">
        <w:rPr>
          <w:rFonts w:ascii="NoorLotus" w:hAnsi="NoorLotus"/>
          <w:rtl/>
        </w:rPr>
        <w:t xml:space="preserve"> </w:t>
      </w:r>
      <w:r w:rsidRPr="007B24AF">
        <w:rPr>
          <w:rFonts w:ascii="NoorLotus" w:hAnsi="NoorLotus"/>
          <w:rtl/>
        </w:rPr>
        <w:t>مسلمان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رمسلمان</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بطلان</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حقّان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رأی</w:t>
      </w:r>
      <w:r w:rsidR="007B24AF" w:rsidRPr="007B24AF">
        <w:rPr>
          <w:rFonts w:ascii="NoorLotus" w:hAnsi="NoorLotus"/>
          <w:rtl/>
        </w:rPr>
        <w:t xml:space="preserve"> </w:t>
      </w:r>
      <w:r w:rsidRPr="007B24AF">
        <w:rPr>
          <w:rFonts w:ascii="NoorLotus" w:hAnsi="NoorLotus"/>
          <w:rtl/>
        </w:rPr>
        <w:t>خو</w:t>
      </w:r>
      <w:r w:rsidR="00233C55" w:rsidRPr="007B24AF">
        <w:rPr>
          <w:rFonts w:ascii="NoorLotus" w:hAnsi="NoorLotus"/>
          <w:rtl/>
        </w:rPr>
        <w:t>ی</w:t>
      </w:r>
      <w:r w:rsidRPr="007B24AF">
        <w:rPr>
          <w:rFonts w:ascii="NoorLotus" w:hAnsi="NoorLotus"/>
          <w:rtl/>
        </w:rPr>
        <w:t>ش‌اند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اکنون</w:t>
      </w:r>
      <w:r w:rsidR="007B24AF" w:rsidRPr="007B24AF">
        <w:rPr>
          <w:rFonts w:ascii="NoorLotus" w:hAnsi="NoorLotus"/>
          <w:rtl/>
        </w:rPr>
        <w:t xml:space="preserve"> </w:t>
      </w:r>
      <w:r w:rsidRPr="007B24AF">
        <w:rPr>
          <w:rFonts w:ascii="NoorLotus" w:hAnsi="NoorLotus"/>
          <w:rtl/>
        </w:rPr>
        <w:t>عدّه</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هستی</w:t>
      </w:r>
      <w:r w:rsidR="007B24AF" w:rsidRPr="007B24AF">
        <w:rPr>
          <w:rFonts w:ascii="NoorLotus" w:hAnsi="NoorLotus"/>
          <w:rtl/>
        </w:rPr>
        <w:t xml:space="preserve"> </w:t>
      </w:r>
      <w:r w:rsidRPr="007B24AF">
        <w:rPr>
          <w:rFonts w:ascii="NoorLotus" w:hAnsi="NoorLotus"/>
          <w:rtl/>
        </w:rPr>
        <w:t>شناسان</w:t>
      </w:r>
      <w:r w:rsidR="007B24AF" w:rsidRPr="007B24AF">
        <w:rPr>
          <w:rFonts w:ascii="NoorLotus" w:hAnsi="NoorLotus"/>
          <w:rtl/>
        </w:rPr>
        <w:t xml:space="preserve"> </w:t>
      </w:r>
      <w:r w:rsidRPr="007B24AF">
        <w:rPr>
          <w:rFonts w:ascii="NoorLotus" w:hAnsi="NoorLotus"/>
          <w:rtl/>
        </w:rPr>
        <w:t>غرب</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شرق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r w:rsidR="007B24AF" w:rsidRPr="007B24AF">
        <w:rPr>
          <w:rFonts w:ascii="NoorLotus" w:hAnsi="NoorLotus"/>
          <w:rtl/>
        </w:rPr>
        <w:t xml:space="preserve"> </w:t>
      </w:r>
      <w:r w:rsidRPr="007B24AF">
        <w:rPr>
          <w:rFonts w:ascii="NoorLotus" w:hAnsi="NoorLotus"/>
          <w:rtl/>
        </w:rPr>
        <w:t>تشک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اقامه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گروه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معرفت</w:t>
      </w:r>
      <w:r w:rsidR="007B24AF" w:rsidRPr="007B24AF">
        <w:rPr>
          <w:rFonts w:ascii="NoorLotus" w:hAnsi="NoorLotus"/>
          <w:rtl/>
        </w:rPr>
        <w:t xml:space="preserve"> </w:t>
      </w:r>
      <w:r w:rsidRPr="007B24AF">
        <w:rPr>
          <w:rFonts w:ascii="NoorLotus" w:hAnsi="NoorLotus"/>
          <w:rtl/>
        </w:rPr>
        <w:t>شناسان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رمحسوس</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منکرند.</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هندی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نبوّت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عوض،</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اکنون</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امبر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‌نامند.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CE2C86">
        <w:rPr>
          <w:rFonts w:ascii="NoorLotus" w:hAnsi="NoorLotus"/>
          <w:sz w:val="22"/>
          <w:szCs w:val="22"/>
          <w:rtl/>
        </w:rPr>
        <w:t>عل</w:t>
      </w:r>
      <w:r w:rsidR="00233C55" w:rsidRPr="00CE2C86">
        <w:rPr>
          <w:rFonts w:ascii="NoorLotus" w:hAnsi="NoorLotus"/>
          <w:sz w:val="22"/>
          <w:szCs w:val="22"/>
          <w:rtl/>
        </w:rPr>
        <w:t>ی</w:t>
      </w:r>
      <w:r w:rsidRPr="00CE2C86">
        <w:rPr>
          <w:rFonts w:ascii="NoorLotus" w:hAnsi="NoorLotus"/>
          <w:sz w:val="22"/>
          <w:szCs w:val="22"/>
          <w:rtl/>
        </w:rPr>
        <w:t>ه</w:t>
      </w:r>
      <w:r w:rsidR="00CE2C86" w:rsidRPr="00CE2C86">
        <w:rPr>
          <w:rFonts w:ascii="NoorLotus" w:hAnsi="NoorLotus" w:hint="cs"/>
          <w:sz w:val="22"/>
          <w:szCs w:val="22"/>
          <w:rtl/>
        </w:rPr>
        <w:t>‌</w:t>
      </w:r>
      <w:r w:rsidRPr="00CE2C86">
        <w:rPr>
          <w:rFonts w:ascii="NoorLotus" w:hAnsi="NoorLotus"/>
          <w:sz w:val="22"/>
          <w:szCs w:val="22"/>
          <w:rtl/>
        </w:rPr>
        <w:t>أفضل</w:t>
      </w:r>
      <w:r w:rsidR="00CE2C86" w:rsidRPr="00CE2C86">
        <w:rPr>
          <w:rFonts w:ascii="NoorLotus" w:hAnsi="NoorLotus" w:hint="cs"/>
          <w:sz w:val="22"/>
          <w:szCs w:val="22"/>
          <w:rtl/>
        </w:rPr>
        <w:t>‌</w:t>
      </w:r>
      <w:r w:rsidRPr="00CE2C86">
        <w:rPr>
          <w:rFonts w:ascii="NoorLotus" w:hAnsi="NoorLotus"/>
          <w:sz w:val="22"/>
          <w:szCs w:val="22"/>
          <w:rtl/>
        </w:rPr>
        <w:t>التح</w:t>
      </w:r>
      <w:r w:rsidR="00233C55" w:rsidRPr="00CE2C86">
        <w:rPr>
          <w:rFonts w:ascii="NoorLotus" w:hAnsi="NoorLotus"/>
          <w:sz w:val="22"/>
          <w:szCs w:val="22"/>
          <w:rtl/>
        </w:rPr>
        <w:t>ی</w:t>
      </w:r>
      <w:r w:rsidRPr="00CE2C86">
        <w:rPr>
          <w:rFonts w:ascii="NoorLotus" w:hAnsi="NoorLotus"/>
          <w:sz w:val="22"/>
          <w:szCs w:val="22"/>
          <w:rtl/>
        </w:rPr>
        <w:t>ة</w:t>
      </w:r>
      <w:r w:rsidR="00CE2C86" w:rsidRPr="00CE2C86">
        <w:rPr>
          <w:rFonts w:ascii="NoorLotus" w:hAnsi="NoorLotus" w:hint="cs"/>
          <w:sz w:val="22"/>
          <w:szCs w:val="22"/>
          <w:rtl/>
        </w:rPr>
        <w:t>‌</w:t>
      </w:r>
      <w:r w:rsidRPr="00CE2C86">
        <w:rPr>
          <w:rFonts w:ascii="NoorLotus" w:hAnsi="NoorLotus"/>
          <w:sz w:val="22"/>
          <w:szCs w:val="22"/>
          <w:rtl/>
        </w:rPr>
        <w:t>و</w:t>
      </w:r>
      <w:r w:rsidR="00CE2C86" w:rsidRPr="00CE2C86">
        <w:rPr>
          <w:rFonts w:ascii="NoorLotus" w:hAnsi="NoorLotus" w:hint="cs"/>
          <w:sz w:val="22"/>
          <w:szCs w:val="22"/>
          <w:rtl/>
        </w:rPr>
        <w:t>‌</w:t>
      </w:r>
      <w:r w:rsidRPr="00CE2C86">
        <w:rPr>
          <w:rFonts w:ascii="NoorLotus" w:hAnsi="NoorLotus"/>
          <w:sz w:val="22"/>
          <w:szCs w:val="22"/>
          <w:rtl/>
        </w:rPr>
        <w:t>السّلام</w:t>
      </w:r>
      <w:r w:rsidR="007B24AF" w:rsidRPr="00CE2C86">
        <w:rPr>
          <w:rFonts w:ascii="NoorLotus" w:hAnsi="NoorLotus"/>
          <w:sz w:val="22"/>
          <w:szCs w:val="22"/>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نحو</w:t>
      </w:r>
      <w:r w:rsidR="007B24AF" w:rsidRPr="007B24AF">
        <w:rPr>
          <w:rFonts w:ascii="NoorLotus" w:hAnsi="NoorLotus"/>
          <w:rtl/>
        </w:rPr>
        <w:t xml:space="preserve"> </w:t>
      </w:r>
      <w:r w:rsidRPr="007B24AF">
        <w:rPr>
          <w:rFonts w:ascii="NoorLotus" w:hAnsi="NoorLotus"/>
          <w:rtl/>
        </w:rPr>
        <w:t>قض</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مانعة</w:t>
      </w:r>
      <w:r w:rsidR="007B24AF" w:rsidRPr="007B24AF">
        <w:rPr>
          <w:rFonts w:ascii="NoorLotus" w:hAnsi="NoorLotus"/>
          <w:rtl/>
        </w:rPr>
        <w:t xml:space="preserve"> </w:t>
      </w:r>
      <w:r w:rsidRPr="007B24AF">
        <w:rPr>
          <w:rFonts w:ascii="NoorLotus" w:hAnsi="NoorLotus"/>
          <w:rtl/>
        </w:rPr>
        <w:t>الخلّو)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نداری</w:t>
      </w:r>
      <w:r w:rsidR="007B24AF" w:rsidRPr="007B24AF">
        <w:rPr>
          <w:rFonts w:ascii="NoorLotus" w:hAnsi="NoorLotus"/>
          <w:rtl/>
        </w:rPr>
        <w:t xml:space="preserve"> </w:t>
      </w:r>
      <w:r w:rsidRPr="007B24AF">
        <w:rPr>
          <w:rFonts w:ascii="NoorLotus" w:hAnsi="NoorLotus"/>
          <w:rtl/>
        </w:rPr>
        <w:t>عالمانِ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بگذر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قدم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‌نهد</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شاپ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تنق</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مانند: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مصون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تحر</w:t>
      </w:r>
      <w:r w:rsidR="00233C55" w:rsidRPr="007B24AF">
        <w:rPr>
          <w:rFonts w:ascii="NoorLotus" w:hAnsi="NoorLotus"/>
          <w:rtl/>
        </w:rPr>
        <w:t>ی</w:t>
      </w:r>
      <w:r w:rsidRPr="007B24AF">
        <w:rPr>
          <w:rFonts w:ascii="NoorLotus" w:hAnsi="NoorLotus"/>
          <w:rtl/>
        </w:rPr>
        <w:t>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مصون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رسول</w:t>
      </w:r>
      <w:r w:rsidR="007B24AF" w:rsidRPr="007B24AF">
        <w:rPr>
          <w:rFonts w:ascii="NoorLotus" w:hAnsi="NoorLotus"/>
          <w:rtl/>
        </w:rPr>
        <w:t xml:space="preserve"> </w:t>
      </w:r>
      <w:r w:rsidRPr="007B24AF">
        <w:rPr>
          <w:rFonts w:ascii="NoorLotus" w:hAnsi="NoorLotus"/>
          <w:rtl/>
        </w:rPr>
        <w:t>خدا</w:t>
      </w:r>
      <w:r w:rsidR="007B24AF" w:rsidRPr="007B24AF">
        <w:rPr>
          <w:rFonts w:ascii="NoorLotus" w:hAnsi="NoorLotus"/>
          <w:rtl/>
        </w:rPr>
        <w:t xml:space="preserve"> </w:t>
      </w:r>
      <w:r w:rsidR="00CE2C86">
        <w:rPr>
          <w:rFonts w:ascii="NoorLotus" w:hAnsi="NoorLotus"/>
          <w:sz w:val="22"/>
          <w:szCs w:val="22"/>
          <w:rtl/>
        </w:rPr>
        <w:t>صلّی‌</w:t>
      </w:r>
      <w:r w:rsidR="00975913">
        <w:rPr>
          <w:rFonts w:ascii="NoorLotus" w:hAnsi="NoorLotus"/>
          <w:sz w:val="22"/>
          <w:szCs w:val="22"/>
          <w:rtl/>
        </w:rPr>
        <w:t>الله</w:t>
      </w:r>
      <w:r w:rsidR="00CE2C86">
        <w:rPr>
          <w:rFonts w:ascii="NoorLotus" w:hAnsi="NoorLotus"/>
          <w:sz w:val="22"/>
          <w:szCs w:val="22"/>
          <w:rtl/>
        </w:rPr>
        <w:t xml:space="preserve">‌علیه‌وآله‌وسلّم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F028BC">
        <w:rPr>
          <w:rFonts w:ascii="NoorLotus" w:hAnsi="NoorLotus"/>
          <w:sz w:val="22"/>
          <w:szCs w:val="22"/>
          <w:rtl/>
        </w:rPr>
        <w:t>عل</w:t>
      </w:r>
      <w:r w:rsidR="00233C55" w:rsidRPr="00F028BC">
        <w:rPr>
          <w:rFonts w:ascii="NoorLotus" w:hAnsi="NoorLotus"/>
          <w:sz w:val="22"/>
          <w:szCs w:val="22"/>
          <w:rtl/>
        </w:rPr>
        <w:t>ی</w:t>
      </w:r>
      <w:r w:rsidRPr="00F028BC">
        <w:rPr>
          <w:rFonts w:ascii="NoorLotus" w:hAnsi="NoorLotus"/>
          <w:sz w:val="22"/>
          <w:szCs w:val="22"/>
          <w:rtl/>
        </w:rPr>
        <w:t>هم</w:t>
      </w:r>
      <w:r w:rsidR="00F028BC" w:rsidRPr="00F028BC">
        <w:rPr>
          <w:rFonts w:ascii="NoorLotus" w:hAnsi="NoorLotus" w:hint="cs"/>
          <w:sz w:val="22"/>
          <w:szCs w:val="22"/>
          <w:rtl/>
        </w:rPr>
        <w:t>‌</w:t>
      </w:r>
      <w:r w:rsidRPr="00F028BC">
        <w:rPr>
          <w:rFonts w:ascii="NoorLotus" w:hAnsi="NoorLotus"/>
          <w:sz w:val="22"/>
          <w:szCs w:val="22"/>
          <w:rtl/>
        </w:rPr>
        <w:t>السّلام</w:t>
      </w:r>
      <w:r w:rsidR="007B24AF" w:rsidRPr="00F028BC">
        <w:rPr>
          <w:rFonts w:ascii="NoorLotus" w:hAnsi="NoorLotus"/>
          <w:sz w:val="22"/>
          <w:szCs w:val="22"/>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بودند؟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الفاظ</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معانی</w:t>
      </w:r>
      <w:r w:rsidR="007B24AF" w:rsidRPr="007B24AF">
        <w:rPr>
          <w:rFonts w:ascii="NoorLotus" w:hAnsi="NoorLotus"/>
          <w:rtl/>
        </w:rPr>
        <w:t xml:space="preserve"> </w:t>
      </w:r>
      <w:r w:rsidRPr="007B24AF">
        <w:rPr>
          <w:rFonts w:ascii="NoorLotus" w:hAnsi="NoorLotus"/>
          <w:rtl/>
        </w:rPr>
        <w:t>خاصی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اراده</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lastRenderedPageBreak/>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متن</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قبض</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بسط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جهان</w:t>
      </w:r>
      <w:r w:rsidR="007B24AF" w:rsidRPr="007B24AF">
        <w:rPr>
          <w:rFonts w:ascii="NoorLotus" w:hAnsi="NoorLotus"/>
          <w:rtl/>
        </w:rPr>
        <w:t xml:space="preserve"> </w:t>
      </w:r>
      <w:r w:rsidRPr="007B24AF">
        <w:rPr>
          <w:rFonts w:ascii="NoorLotus" w:hAnsi="NoorLotus"/>
          <w:rtl/>
        </w:rPr>
        <w:t>شمول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مکان</w:t>
      </w:r>
      <w:r w:rsidR="007B24AF" w:rsidRPr="007B24AF">
        <w:rPr>
          <w:rFonts w:ascii="NoorLotus" w:hAnsi="NoorLotus"/>
          <w:rtl/>
        </w:rPr>
        <w:t xml:space="preserve"> </w:t>
      </w:r>
      <w:r w:rsidRPr="007B24AF">
        <w:rPr>
          <w:rFonts w:ascii="NoorLotus" w:hAnsi="NoorLotus"/>
          <w:rtl/>
        </w:rPr>
        <w:t>شمول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قلمرو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کجاست؟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مد</w:t>
      </w:r>
      <w:r w:rsidR="00233C55" w:rsidRPr="007B24AF">
        <w:rPr>
          <w:rFonts w:ascii="NoorLotus" w:hAnsi="NoorLotus"/>
          <w:rtl/>
        </w:rPr>
        <w:t>ی</w:t>
      </w:r>
      <w:r w:rsidRPr="007B24AF">
        <w:rPr>
          <w:rFonts w:ascii="NoorLotus" w:hAnsi="NoorLotus"/>
          <w:rtl/>
        </w:rPr>
        <w:t>ر</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جامعه</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چند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امروز</w:t>
      </w:r>
      <w:r w:rsidR="007B24AF" w:rsidRPr="007B24AF">
        <w:rPr>
          <w:rFonts w:ascii="NoorLotus" w:hAnsi="NoorLotus"/>
          <w:rtl/>
        </w:rPr>
        <w:t xml:space="preserve"> </w:t>
      </w:r>
      <w:r w:rsidRPr="007B24AF">
        <w:rPr>
          <w:rFonts w:ascii="NoorLotus" w:hAnsi="NoorLotus"/>
          <w:rtl/>
        </w:rPr>
        <w:t>بازار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داغ</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وظ</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بحث‌ها</w:t>
      </w:r>
      <w:r w:rsidR="007B24AF" w:rsidRPr="007B24AF">
        <w:rPr>
          <w:rFonts w:ascii="NoorLotus" w:hAnsi="NoorLotus"/>
          <w:rtl/>
        </w:rPr>
        <w:t xml:space="preserve"> </w:t>
      </w:r>
      <w:r w:rsidRPr="007B24AF">
        <w:rPr>
          <w:rFonts w:ascii="NoorLotus" w:hAnsi="NoorLotus"/>
          <w:rtl/>
        </w:rPr>
        <w:t>صاحب</w:t>
      </w:r>
      <w:r w:rsidR="007B24AF" w:rsidRPr="007B24AF">
        <w:rPr>
          <w:rFonts w:ascii="NoorLotus" w:hAnsi="NoorLotus"/>
          <w:rtl/>
        </w:rPr>
        <w:t xml:space="preserve"> </w:t>
      </w:r>
      <w:r w:rsidRPr="007B24AF">
        <w:rPr>
          <w:rFonts w:ascii="NoorLotus" w:hAnsi="NoorLotus"/>
          <w:rtl/>
        </w:rPr>
        <w:t>مبنا</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گرنه</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تابع</w:t>
      </w:r>
      <w:r w:rsidR="007B24AF" w:rsidRPr="007B24AF">
        <w:rPr>
          <w:rFonts w:ascii="NoorLotus" w:hAnsi="NoorLotus"/>
          <w:rtl/>
        </w:rPr>
        <w:t xml:space="preserve"> </w:t>
      </w:r>
      <w:r w:rsidRPr="007B24AF">
        <w:rPr>
          <w:rFonts w:ascii="NoorLotus" w:hAnsi="NoorLotus"/>
          <w:rtl/>
        </w:rPr>
        <w:t>أخسّ</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مقلّد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مجتهد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بحث‌ها</w:t>
      </w:r>
      <w:r w:rsidR="007B24AF" w:rsidRPr="007B24AF">
        <w:rPr>
          <w:rFonts w:ascii="NoorLotus" w:hAnsi="NoorLotus"/>
          <w:rtl/>
        </w:rPr>
        <w:t xml:space="preserve"> </w:t>
      </w:r>
      <w:r w:rsidRPr="007B24AF">
        <w:rPr>
          <w:rFonts w:ascii="NoorLotus" w:hAnsi="NoorLotus"/>
          <w:rtl/>
        </w:rPr>
        <w:t>منحصر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کاری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قض</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مانعة</w:t>
      </w:r>
      <w:r w:rsidR="007B24AF" w:rsidRPr="007B24AF">
        <w:rPr>
          <w:rFonts w:ascii="NoorLotus" w:hAnsi="NoorLotus"/>
          <w:rtl/>
        </w:rPr>
        <w:t xml:space="preserve"> </w:t>
      </w:r>
      <w:r w:rsidRPr="007B24AF">
        <w:rPr>
          <w:rFonts w:ascii="NoorLotus" w:hAnsi="NoorLotus"/>
          <w:rtl/>
        </w:rPr>
        <w:t>الخلّو)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مزبور</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فقاهت</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استوار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75" w:name="_Toc377386546"/>
      <w:r w:rsidRPr="007B24AF">
        <w:rPr>
          <w:rtl/>
        </w:rPr>
        <w:t>3.</w:t>
      </w:r>
      <w:r w:rsidR="007B24AF" w:rsidRPr="007B24AF">
        <w:rPr>
          <w:rtl/>
        </w:rPr>
        <w:t xml:space="preserve"> </w:t>
      </w:r>
      <w:r w:rsidRPr="007B24AF">
        <w:rPr>
          <w:rtl/>
        </w:rPr>
        <w:t>نقض</w:t>
      </w:r>
      <w:r w:rsidR="007B24AF" w:rsidRPr="007B24AF">
        <w:rPr>
          <w:rtl/>
        </w:rPr>
        <w:t xml:space="preserve"> </w:t>
      </w:r>
      <w:r w:rsidRPr="007B24AF">
        <w:rPr>
          <w:rtl/>
        </w:rPr>
        <w:t>به</w:t>
      </w:r>
      <w:r w:rsidR="007B24AF" w:rsidRPr="007B24AF">
        <w:rPr>
          <w:rtl/>
        </w:rPr>
        <w:t xml:space="preserve"> </w:t>
      </w:r>
      <w:r w:rsidRPr="007B24AF">
        <w:rPr>
          <w:rtl/>
        </w:rPr>
        <w:t>علم</w:t>
      </w:r>
      <w:r w:rsidR="007B24AF" w:rsidRPr="007B24AF">
        <w:rPr>
          <w:rtl/>
        </w:rPr>
        <w:t xml:space="preserve"> </w:t>
      </w:r>
      <w:r w:rsidRPr="007B24AF">
        <w:rPr>
          <w:rtl/>
        </w:rPr>
        <w:t>فقه</w:t>
      </w:r>
      <w:bookmarkEnd w:id="75"/>
    </w:p>
    <w:p w:rsidR="00FB39C3" w:rsidRPr="007B24AF"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اجتهاد،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فقها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وصول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وظ</w:t>
      </w:r>
      <w:r w:rsidR="00233C55" w:rsidRPr="007B24AF">
        <w:rPr>
          <w:rFonts w:ascii="NoorLotus" w:hAnsi="NoorLotus"/>
          <w:rtl/>
        </w:rPr>
        <w:t>ی</w:t>
      </w:r>
      <w:r w:rsidRPr="007B24AF">
        <w:rPr>
          <w:rFonts w:ascii="NoorLotus" w:hAnsi="NoorLotus"/>
          <w:rtl/>
        </w:rPr>
        <w:t>فه؟!</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وصول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مغالطه</w:t>
      </w:r>
      <w:r w:rsidR="007B24AF" w:rsidRPr="007B24AF">
        <w:rPr>
          <w:rFonts w:ascii="NoorLotus" w:hAnsi="NoorLotus"/>
          <w:rtl/>
        </w:rPr>
        <w:t xml:space="preserve"> </w:t>
      </w:r>
      <w:r w:rsidRPr="007B24AF">
        <w:rPr>
          <w:rFonts w:ascii="NoorLotus" w:hAnsi="NoorLotus"/>
          <w:rtl/>
        </w:rPr>
        <w:t>اشتراک</w:t>
      </w:r>
      <w:r w:rsidR="007B24AF" w:rsidRPr="007B24AF">
        <w:rPr>
          <w:rFonts w:ascii="NoorLotus" w:hAnsi="NoorLotus"/>
          <w:rtl/>
        </w:rPr>
        <w:t xml:space="preserve"> </w:t>
      </w:r>
      <w:r w:rsidRPr="007B24AF">
        <w:rPr>
          <w:rFonts w:ascii="NoorLotus" w:hAnsi="NoorLotus"/>
          <w:rtl/>
        </w:rPr>
        <w:t>لفظی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واصل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واقعی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وصول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واقعی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F028BC" w:rsidRPr="00017273">
        <w:rPr>
          <w:rStyle w:val="a3"/>
          <w:rtl/>
        </w:rPr>
        <w:footnoteReference w:id="365"/>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اصرار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‌ورزند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حجج</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امارات</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فلان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إلّا</w:t>
      </w:r>
      <w:r w:rsidR="007B24AF" w:rsidRPr="007B24AF">
        <w:rPr>
          <w:rFonts w:ascii="NoorLotus" w:hAnsi="NoorLotus"/>
          <w:rtl/>
        </w:rPr>
        <w:t xml:space="preserve"> </w:t>
      </w:r>
      <w:r w:rsidRPr="007B24AF">
        <w:rPr>
          <w:rFonts w:ascii="NoorLotus" w:hAnsi="NoorLotus"/>
          <w:rtl/>
        </w:rPr>
        <w:t>فائده</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«عدم</w:t>
      </w:r>
      <w:r w:rsidR="007B24AF" w:rsidRPr="007B24AF">
        <w:rPr>
          <w:rtl/>
        </w:rPr>
        <w:t xml:space="preserve"> </w:t>
      </w:r>
      <w:r w:rsidRPr="007B24AF">
        <w:rPr>
          <w:rtl/>
        </w:rPr>
        <w:t>العلم</w:t>
      </w:r>
      <w:r w:rsidR="007B24AF" w:rsidRPr="007B24AF">
        <w:rPr>
          <w:rtl/>
        </w:rPr>
        <w:t xml:space="preserve"> </w:t>
      </w:r>
      <w:r w:rsidRPr="007B24AF">
        <w:rPr>
          <w:rtl/>
        </w:rPr>
        <w:t>بالحج</w:t>
      </w:r>
      <w:r w:rsidR="00233C55" w:rsidRPr="007B24AF">
        <w:rPr>
          <w:rtl/>
        </w:rPr>
        <w:t>ی</w:t>
      </w:r>
      <w:r w:rsidRPr="007B24AF">
        <w:rPr>
          <w:rtl/>
        </w:rPr>
        <w:t>ة</w:t>
      </w:r>
      <w:r w:rsidR="007B24AF" w:rsidRPr="007B24AF">
        <w:rPr>
          <w:rtl/>
        </w:rPr>
        <w:t xml:space="preserve"> </w:t>
      </w:r>
      <w:r w:rsidRPr="007B24AF">
        <w:rPr>
          <w:rtl/>
        </w:rPr>
        <w:t>مستلزم</w:t>
      </w:r>
      <w:r w:rsidR="007B24AF" w:rsidRPr="007B24AF">
        <w:rPr>
          <w:rtl/>
        </w:rPr>
        <w:t xml:space="preserve"> </w:t>
      </w:r>
      <w:r w:rsidRPr="007B24AF">
        <w:rPr>
          <w:rtl/>
        </w:rPr>
        <w:t>لعدم</w:t>
      </w:r>
      <w:r w:rsidR="007B24AF" w:rsidRPr="007B24AF">
        <w:rPr>
          <w:rtl/>
        </w:rPr>
        <w:t xml:space="preserve"> </w:t>
      </w:r>
      <w:r w:rsidRPr="007B24AF">
        <w:rPr>
          <w:rtl/>
        </w:rPr>
        <w:t>الحج</w:t>
      </w:r>
      <w:r w:rsidR="00233C55" w:rsidRPr="007B24AF">
        <w:rPr>
          <w:rtl/>
        </w:rPr>
        <w:t>ی</w:t>
      </w:r>
      <w:r w:rsidRPr="007B24AF">
        <w:rPr>
          <w:rtl/>
        </w:rPr>
        <w:t>ة»</w:t>
      </w:r>
      <w:r w:rsidR="00F028BC" w:rsidRPr="00017273">
        <w:rPr>
          <w:rStyle w:val="a3"/>
          <w:rtl/>
        </w:rPr>
        <w:footnoteReference w:id="366"/>
      </w:r>
      <w:r w:rsidR="007B24AF" w:rsidRPr="007B24AF">
        <w:rPr>
          <w:rtl/>
        </w:rPr>
        <w:t xml:space="preserve">. </w:t>
      </w:r>
    </w:p>
    <w:p w:rsidR="00FB39C3" w:rsidRPr="007B24AF" w:rsidRDefault="00FB39C3" w:rsidP="00015BC1">
      <w:pPr>
        <w:pStyle w:val="a4"/>
        <w:widowControl w:val="0"/>
        <w:rPr>
          <w:rtl/>
        </w:rPr>
      </w:pPr>
      <w:r w:rsidRPr="007B24AF">
        <w:rPr>
          <w:rtl/>
        </w:rPr>
        <w:t>«نت</w:t>
      </w:r>
      <w:r w:rsidR="00233C55" w:rsidRPr="007B24AF">
        <w:rPr>
          <w:rtl/>
        </w:rPr>
        <w:t>ی</w:t>
      </w:r>
      <w:r w:rsidRPr="007B24AF">
        <w:rPr>
          <w:rtl/>
        </w:rPr>
        <w:t>جه</w:t>
      </w:r>
      <w:r w:rsidR="007B24AF" w:rsidRPr="007B24AF">
        <w:rPr>
          <w:rtl/>
        </w:rPr>
        <w:t xml:space="preserve"> </w:t>
      </w:r>
      <w:r w:rsidRPr="007B24AF">
        <w:rPr>
          <w:rtl/>
        </w:rPr>
        <w:t>علم</w:t>
      </w:r>
      <w:r w:rsidR="007B24AF" w:rsidRPr="007B24AF">
        <w:rPr>
          <w:rtl/>
        </w:rPr>
        <w:t xml:space="preserve"> </w:t>
      </w:r>
      <w:r w:rsidRPr="007B24AF">
        <w:rPr>
          <w:rtl/>
        </w:rPr>
        <w:t>نداشتن</w:t>
      </w:r>
      <w:r w:rsidR="007B24AF" w:rsidRPr="007B24AF">
        <w:rPr>
          <w:rtl/>
        </w:rPr>
        <w:t xml:space="preserve"> </w:t>
      </w:r>
      <w:r w:rsidRPr="007B24AF">
        <w:rPr>
          <w:rtl/>
        </w:rPr>
        <w:t>به</w:t>
      </w:r>
      <w:r w:rsidR="007B24AF" w:rsidRPr="007B24AF">
        <w:rPr>
          <w:rtl/>
        </w:rPr>
        <w:t xml:space="preserve"> </w:t>
      </w:r>
      <w:r w:rsidRPr="007B24AF">
        <w:rPr>
          <w:rtl/>
        </w:rPr>
        <w:t>حج</w:t>
      </w:r>
      <w:r w:rsidR="00233C55" w:rsidRPr="007B24AF">
        <w:rPr>
          <w:rtl/>
        </w:rPr>
        <w:t>ی</w:t>
      </w:r>
      <w:r w:rsidRPr="007B24AF">
        <w:rPr>
          <w:rtl/>
        </w:rPr>
        <w:t>ت،</w:t>
      </w:r>
      <w:r w:rsidR="007B24AF" w:rsidRPr="007B24AF">
        <w:rPr>
          <w:rtl/>
        </w:rPr>
        <w:t xml:space="preserve"> </w:t>
      </w:r>
      <w:r w:rsidRPr="007B24AF">
        <w:rPr>
          <w:rtl/>
        </w:rPr>
        <w:t>نبودن</w:t>
      </w:r>
      <w:r w:rsidR="007B24AF" w:rsidRPr="007B24AF">
        <w:rPr>
          <w:rtl/>
        </w:rPr>
        <w:t xml:space="preserve"> </w:t>
      </w:r>
      <w:r w:rsidRPr="007B24AF">
        <w:rPr>
          <w:rtl/>
        </w:rPr>
        <w:t>آن</w:t>
      </w:r>
      <w:r w:rsidR="007B24AF" w:rsidRPr="007B24AF">
        <w:rPr>
          <w:rtl/>
        </w:rPr>
        <w:t xml:space="preserve"> </w:t>
      </w:r>
      <w:r w:rsidRPr="007B24AF">
        <w:rPr>
          <w:rtl/>
        </w:rPr>
        <w:t>است.»</w:t>
      </w:r>
    </w:p>
    <w:p w:rsidR="00FB39C3" w:rsidRPr="007B24AF" w:rsidRDefault="00FB39C3" w:rsidP="00015BC1">
      <w:pPr>
        <w:widowControl w:val="0"/>
        <w:rPr>
          <w:rFonts w:ascii="NoorLotus" w:hAnsi="NoorLotus"/>
          <w:rtl/>
        </w:rPr>
      </w:pPr>
      <w:r w:rsidRPr="007B24AF">
        <w:rPr>
          <w:rFonts w:ascii="NoorLotus" w:hAnsi="NoorLotus"/>
          <w:rtl/>
        </w:rPr>
        <w:lastRenderedPageBreak/>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تش</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برسد،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معذلک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أمارات</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ر</w:t>
      </w:r>
      <w:r w:rsidR="00233C55" w:rsidRPr="007B24AF">
        <w:rPr>
          <w:rFonts w:ascii="NoorLotus" w:hAnsi="NoorLotus"/>
          <w:rtl/>
        </w:rPr>
        <w:t>ی</w:t>
      </w:r>
      <w:r w:rsidRPr="007B24AF">
        <w:rPr>
          <w:rFonts w:ascii="NoorLotus" w:hAnsi="NoorLotus"/>
          <w:rtl/>
        </w:rPr>
        <w:t>شه‌ای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انسداد</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خاص</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انسداد</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حکومت؟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مظنون</w:t>
      </w:r>
      <w:r w:rsidR="007B24AF" w:rsidRPr="007B24AF">
        <w:rPr>
          <w:rFonts w:ascii="NoorLotus" w:hAnsi="NoorLotus"/>
          <w:rtl/>
        </w:rPr>
        <w:t xml:space="preserve"> </w:t>
      </w:r>
      <w:r w:rsidRPr="007B24AF">
        <w:rPr>
          <w:rFonts w:ascii="NoorLotus" w:hAnsi="NoorLotus"/>
          <w:rtl/>
        </w:rPr>
        <w:t>الطر</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مظنون</w:t>
      </w:r>
      <w:r w:rsidR="007B24AF" w:rsidRPr="007B24AF">
        <w:rPr>
          <w:rFonts w:ascii="NoorLotus" w:hAnsi="NoorLotus"/>
          <w:rtl/>
        </w:rPr>
        <w:t xml:space="preserve"> </w:t>
      </w:r>
      <w:r w:rsidRPr="007B24AF">
        <w:rPr>
          <w:rFonts w:ascii="NoorLotus" w:hAnsi="NoorLotus"/>
          <w:rtl/>
        </w:rPr>
        <w:t>الواقع؟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شامل</w:t>
      </w:r>
      <w:r w:rsidR="007B24AF" w:rsidRPr="007B24AF">
        <w:rPr>
          <w:rFonts w:ascii="NoorLotus" w:hAnsi="NoorLotus"/>
          <w:rtl/>
        </w:rPr>
        <w:t xml:space="preserve"> </w:t>
      </w:r>
      <w:r w:rsidRPr="007B24AF">
        <w:rPr>
          <w:rFonts w:ascii="NoorLotus" w:hAnsi="NoorLotus"/>
          <w:rtl/>
        </w:rPr>
        <w:t>ظنونی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نهی</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أمثال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مق</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فعلی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مق</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عدم</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صغر</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أصالة</w:t>
      </w:r>
      <w:r w:rsidR="007B24AF" w:rsidRPr="007B24AF">
        <w:rPr>
          <w:rFonts w:ascii="NoorLotus" w:hAnsi="NoorLotus"/>
          <w:rtl/>
        </w:rPr>
        <w:t xml:space="preserve"> </w:t>
      </w:r>
      <w:r w:rsidRPr="007B24AF">
        <w:rPr>
          <w:rFonts w:ascii="NoorLotus" w:hAnsi="NoorLotus"/>
          <w:rtl/>
        </w:rPr>
        <w:t>الظهور</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اجمالِ</w:t>
      </w:r>
      <w:r w:rsidR="007B24AF" w:rsidRPr="007B24AF">
        <w:rPr>
          <w:rFonts w:ascii="NoorLotus" w:hAnsi="NoorLotus"/>
          <w:rtl/>
        </w:rPr>
        <w:t xml:space="preserve"> </w:t>
      </w:r>
      <w:r w:rsidRPr="007B24AF">
        <w:rPr>
          <w:rFonts w:ascii="NoorLotus" w:hAnsi="NoorLotus"/>
          <w:rtl/>
        </w:rPr>
        <w:t>مخصّص</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عام</w:t>
      </w:r>
      <w:r w:rsidR="007B24AF" w:rsidRPr="007B24AF">
        <w:rPr>
          <w:rFonts w:ascii="NoorLotus" w:hAnsi="NoorLotus"/>
          <w:rtl/>
        </w:rPr>
        <w:t xml:space="preserve"> </w:t>
      </w:r>
      <w:r w:rsidRPr="007B24AF">
        <w:rPr>
          <w:rFonts w:ascii="NoorLotus" w:hAnsi="NoorLotus"/>
          <w:rtl/>
        </w:rPr>
        <w:t>سرا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مت</w:t>
      </w:r>
      <w:r w:rsidR="00233C55" w:rsidRPr="007B24AF">
        <w:rPr>
          <w:rFonts w:ascii="NoorLotus" w:hAnsi="NoorLotus"/>
          <w:rtl/>
        </w:rPr>
        <w:t>ی</w:t>
      </w:r>
      <w:r w:rsidRPr="007B24AF">
        <w:rPr>
          <w:rFonts w:ascii="NoorLotus" w:hAnsi="NoorLotus"/>
          <w:rtl/>
        </w:rPr>
        <w:t>قّن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تخاطب</w:t>
      </w:r>
      <w:r w:rsidR="007B24AF" w:rsidRPr="007B24AF">
        <w:rPr>
          <w:rFonts w:ascii="NoorLotus" w:hAnsi="NoorLotus"/>
          <w:rtl/>
        </w:rPr>
        <w:t xml:space="preserve"> </w:t>
      </w:r>
      <w:r w:rsidRPr="007B24AF">
        <w:rPr>
          <w:rFonts w:ascii="NoorLotus" w:hAnsi="NoorLotus"/>
          <w:rtl/>
        </w:rPr>
        <w:t>مانع</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انعقاد</w:t>
      </w:r>
      <w:r w:rsidR="007B24AF" w:rsidRPr="007B24AF">
        <w:rPr>
          <w:rFonts w:ascii="NoorLotus" w:hAnsi="NoorLotus"/>
          <w:rtl/>
        </w:rPr>
        <w:t xml:space="preserve"> </w:t>
      </w:r>
      <w:r w:rsidRPr="007B24AF">
        <w:rPr>
          <w:rFonts w:ascii="NoorLotus" w:hAnsi="NoorLotus"/>
          <w:rtl/>
        </w:rPr>
        <w:t>اطلاق</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ده‌ها</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منجر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ظاهری</w:t>
      </w:r>
      <w:r w:rsidR="007B24AF" w:rsidRPr="007B24AF">
        <w:rPr>
          <w:rFonts w:ascii="NoorLotus" w:hAnsi="NoorLotus"/>
          <w:rtl/>
        </w:rPr>
        <w:t xml:space="preserve"> </w:t>
      </w:r>
      <w:r w:rsidRPr="007B24AF">
        <w:rPr>
          <w:rFonts w:ascii="NoorLotus" w:hAnsi="NoorLotus"/>
          <w:rtl/>
        </w:rPr>
        <w:t>(معذِّر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منجِّز</w:t>
      </w:r>
      <w:r w:rsidR="007B24AF" w:rsidRPr="007B24AF">
        <w:rPr>
          <w:rFonts w:ascii="NoorLotus" w:hAnsi="NoorLotus"/>
          <w:rtl/>
        </w:rPr>
        <w:t xml:space="preserve"> </w:t>
      </w:r>
      <w:r w:rsidRPr="007B24AF">
        <w:rPr>
          <w:rFonts w:ascii="NoorLotus" w:hAnsi="NoorLotus"/>
          <w:rtl/>
        </w:rPr>
        <w:t>واقعی)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فتوا</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«أدری»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«لاأدری»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«أدری»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«أدری</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معذر</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منجز</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قطعاً</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تو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اشتباه</w:t>
      </w:r>
      <w:r w:rsidR="007B24AF" w:rsidRPr="007B24AF">
        <w:rPr>
          <w:rFonts w:ascii="NoorLotus" w:hAnsi="NoorLotus"/>
          <w:rtl/>
        </w:rPr>
        <w:t xml:space="preserve"> </w:t>
      </w:r>
      <w:r w:rsidRPr="007B24AF">
        <w:rPr>
          <w:rFonts w:ascii="NoorLotus" w:hAnsi="NoorLotus"/>
          <w:rtl/>
        </w:rPr>
        <w:t>رفته‌ای،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نطور</w:t>
      </w:r>
      <w:r w:rsidR="007B24AF" w:rsidRPr="007B24AF">
        <w:rPr>
          <w:rFonts w:ascii="NoorLotus" w:hAnsi="NoorLotus"/>
          <w:rtl/>
        </w:rPr>
        <w:t xml:space="preserve"> </w:t>
      </w:r>
      <w:r w:rsidRPr="007B24AF">
        <w:rPr>
          <w:rFonts w:ascii="NoorLotus" w:hAnsi="NoorLotus"/>
          <w:rtl/>
        </w:rPr>
        <w:t>نبود</w:t>
      </w:r>
      <w:r w:rsidR="007B24AF" w:rsidRPr="007B24AF">
        <w:rPr>
          <w:rFonts w:ascii="NoorLotus" w:hAnsi="NoorLotus"/>
          <w:rtl/>
        </w:rPr>
        <w:t xml:space="preserve"> </w:t>
      </w:r>
      <w:r w:rsidRPr="007B24AF">
        <w:rPr>
          <w:rFonts w:ascii="NoorLotus" w:hAnsi="NoorLotus"/>
          <w:rtl/>
        </w:rPr>
        <w:t>أصلا</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نداشت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فهم</w:t>
      </w:r>
      <w:r w:rsidR="00233C55" w:rsidRPr="007B24AF">
        <w:rPr>
          <w:rFonts w:ascii="NoorLotus" w:hAnsi="NoorLotus"/>
          <w:rtl/>
        </w:rPr>
        <w:t>ی</w:t>
      </w:r>
      <w:r w:rsidRPr="007B24AF">
        <w:rPr>
          <w:rFonts w:ascii="NoorLotus" w:hAnsi="NoorLotus"/>
          <w:rtl/>
        </w:rPr>
        <w:t>ده‌ام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وظ</w:t>
      </w:r>
      <w:r w:rsidR="00233C55" w:rsidRPr="007B24AF">
        <w:rPr>
          <w:rFonts w:ascii="NoorLotus" w:hAnsi="NoorLotus"/>
          <w:rtl/>
        </w:rPr>
        <w:t>ی</w:t>
      </w:r>
      <w:r w:rsidRPr="007B24AF">
        <w:rPr>
          <w:rFonts w:ascii="NoorLotus" w:hAnsi="NoorLotus"/>
          <w:rtl/>
        </w:rPr>
        <w:t>فه‌ام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وظ</w:t>
      </w:r>
      <w:r w:rsidR="00233C55" w:rsidRPr="007B24AF">
        <w:rPr>
          <w:rFonts w:ascii="NoorLotus" w:hAnsi="NoorLotus"/>
          <w:rtl/>
        </w:rPr>
        <w:t>ی</w:t>
      </w:r>
      <w:r w:rsidRPr="007B24AF">
        <w:rPr>
          <w:rFonts w:ascii="NoorLotus" w:hAnsi="NoorLotus"/>
          <w:rtl/>
        </w:rPr>
        <w:t>فه‌ام</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طوری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‌فهمم.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تقل</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جائز</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3D3605" w:rsidRPr="00017273">
        <w:rPr>
          <w:rStyle w:val="a3"/>
          <w:rtl/>
        </w:rPr>
        <w:footnoteReference w:id="367"/>
      </w:r>
      <w:r w:rsidRPr="007B24AF">
        <w:rPr>
          <w:rFonts w:ascii="NoorLotus" w:hAnsi="NoorLotus"/>
          <w:rtl/>
        </w:rPr>
        <w:t>.</w:t>
      </w:r>
      <w:r w:rsidR="00B81A51">
        <w:rPr>
          <w:rFonts w:ascii="NoorLotus" w:hAnsi="NoorLotus"/>
          <w:rtl/>
        </w:rPr>
        <w:t xml:space="preserve"> </w:t>
      </w:r>
    </w:p>
    <w:p w:rsidR="00FB39C3" w:rsidRPr="007B24AF" w:rsidRDefault="007B24AF" w:rsidP="00015BC1">
      <w:pPr>
        <w:pStyle w:val="3"/>
        <w:keepNext w:val="0"/>
        <w:keepLines w:val="0"/>
        <w:widowControl w:val="0"/>
        <w:rPr>
          <w:rtl/>
        </w:rPr>
      </w:pPr>
      <w:r w:rsidRPr="007B24AF">
        <w:rPr>
          <w:rtl/>
        </w:rPr>
        <w:t xml:space="preserve"> </w:t>
      </w:r>
      <w:bookmarkStart w:id="76" w:name="_Toc377386547"/>
      <w:r w:rsidR="00FB39C3" w:rsidRPr="007B24AF">
        <w:rPr>
          <w:rtl/>
        </w:rPr>
        <w:t>4.</w:t>
      </w:r>
      <w:r w:rsidRPr="007B24AF">
        <w:rPr>
          <w:rtl/>
        </w:rPr>
        <w:t xml:space="preserve"> </w:t>
      </w:r>
      <w:r w:rsidR="00FB39C3" w:rsidRPr="007B24AF">
        <w:rPr>
          <w:rtl/>
        </w:rPr>
        <w:t>تفاوت</w:t>
      </w:r>
      <w:r w:rsidRPr="007B24AF">
        <w:rPr>
          <w:rtl/>
        </w:rPr>
        <w:t xml:space="preserve"> </w:t>
      </w:r>
      <w:r w:rsidR="00FB39C3" w:rsidRPr="007B24AF">
        <w:rPr>
          <w:rtl/>
        </w:rPr>
        <w:t>قطع</w:t>
      </w:r>
      <w:r w:rsidRPr="007B24AF">
        <w:rPr>
          <w:rtl/>
        </w:rPr>
        <w:t xml:space="preserve"> </w:t>
      </w:r>
      <w:r w:rsidR="00FB39C3" w:rsidRPr="007B24AF">
        <w:rPr>
          <w:rtl/>
        </w:rPr>
        <w:t>و</w:t>
      </w:r>
      <w:r w:rsidRPr="007B24AF">
        <w:rPr>
          <w:rtl/>
        </w:rPr>
        <w:t xml:space="preserve"> </w:t>
      </w:r>
      <w:r w:rsidR="00FB39C3" w:rsidRPr="007B24AF">
        <w:rPr>
          <w:rtl/>
        </w:rPr>
        <w:t>اطمینان،</w:t>
      </w:r>
      <w:r w:rsidRPr="007B24AF">
        <w:rPr>
          <w:rtl/>
        </w:rPr>
        <w:t xml:space="preserve"> </w:t>
      </w:r>
      <w:r w:rsidR="00FB39C3" w:rsidRPr="007B24AF">
        <w:rPr>
          <w:rtl/>
        </w:rPr>
        <w:t>فقه</w:t>
      </w:r>
      <w:r w:rsidRPr="007B24AF">
        <w:rPr>
          <w:rtl/>
        </w:rPr>
        <w:t xml:space="preserve"> </w:t>
      </w:r>
      <w:r w:rsidR="00FB39C3" w:rsidRPr="007B24AF">
        <w:rPr>
          <w:rtl/>
        </w:rPr>
        <w:t>را</w:t>
      </w:r>
      <w:r w:rsidRPr="007B24AF">
        <w:rPr>
          <w:rtl/>
        </w:rPr>
        <w:t xml:space="preserve"> </w:t>
      </w:r>
      <w:r w:rsidR="00FB39C3" w:rsidRPr="007B24AF">
        <w:rPr>
          <w:rtl/>
        </w:rPr>
        <w:t>از</w:t>
      </w:r>
      <w:r w:rsidRPr="007B24AF">
        <w:rPr>
          <w:rtl/>
        </w:rPr>
        <w:t xml:space="preserve"> </w:t>
      </w:r>
      <w:r w:rsidR="00FB39C3" w:rsidRPr="007B24AF">
        <w:rPr>
          <w:rtl/>
        </w:rPr>
        <w:t>فلسفه</w:t>
      </w:r>
      <w:r w:rsidRPr="007B24AF">
        <w:rPr>
          <w:rtl/>
        </w:rPr>
        <w:t xml:space="preserve"> </w:t>
      </w:r>
      <w:r w:rsidR="00FB39C3" w:rsidRPr="007B24AF">
        <w:rPr>
          <w:rtl/>
        </w:rPr>
        <w:t>جدا</w:t>
      </w:r>
      <w:r w:rsidRPr="007B24AF">
        <w:rPr>
          <w:rtl/>
        </w:rPr>
        <w:t xml:space="preserve"> </w:t>
      </w:r>
      <w:r w:rsidR="007C3E81" w:rsidRPr="007B24AF">
        <w:rPr>
          <w:rtl/>
        </w:rPr>
        <w:t>نمی‌</w:t>
      </w:r>
      <w:r w:rsidR="00233C55" w:rsidRPr="007B24AF">
        <w:rPr>
          <w:rtl/>
        </w:rPr>
        <w:t>‌</w:t>
      </w:r>
      <w:r w:rsidR="00FB39C3" w:rsidRPr="007B24AF">
        <w:rPr>
          <w:rtl/>
        </w:rPr>
        <w:t>‌کند</w:t>
      </w:r>
      <w:bookmarkEnd w:id="76"/>
    </w:p>
    <w:p w:rsidR="00FB39C3" w:rsidRPr="007B24AF" w:rsidRDefault="00FB39C3" w:rsidP="00015BC1">
      <w:pPr>
        <w:widowControl w:val="0"/>
        <w:rPr>
          <w:rFonts w:ascii="NoorLotus" w:hAnsi="NoorLotus"/>
          <w:rtl/>
        </w:rPr>
      </w:pP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تفاوتی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جدا</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حاکی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ناامنی</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چنانکه</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ناامن</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مودن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اجتناب</w:t>
      </w:r>
      <w:r w:rsidR="007B24AF" w:rsidRPr="007B24AF">
        <w:rPr>
          <w:rFonts w:ascii="NoorLotus" w:hAnsi="NoorLotus"/>
          <w:rtl/>
        </w:rPr>
        <w:t xml:space="preserve"> </w:t>
      </w:r>
      <w:r w:rsidRPr="007B24AF">
        <w:rPr>
          <w:rFonts w:ascii="NoorLotus" w:hAnsi="NoorLotus"/>
          <w:rtl/>
        </w:rPr>
        <w:t>ورز</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lastRenderedPageBreak/>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حصول</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نهی</w:t>
      </w:r>
      <w:r w:rsidR="007B24AF" w:rsidRPr="007B24AF">
        <w:rPr>
          <w:rFonts w:ascii="NoorLotus" w:hAnsi="NoorLotus"/>
          <w:rtl/>
        </w:rPr>
        <w:t xml:space="preserve"> </w:t>
      </w:r>
      <w:r w:rsidRPr="007B24AF">
        <w:rPr>
          <w:rFonts w:ascii="NoorLotus" w:hAnsi="NoorLotus"/>
          <w:rtl/>
        </w:rPr>
        <w:t>فائده</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ثبوت</w:t>
      </w:r>
      <w:r w:rsidR="003D3605">
        <w:rPr>
          <w:rFonts w:ascii="NoorLotus" w:hAnsi="NoorLotus" w:hint="c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متن</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أماره</w:t>
      </w:r>
      <w:r w:rsidR="007B24AF" w:rsidRPr="007B24AF">
        <w:rPr>
          <w:rFonts w:ascii="NoorLotus" w:hAnsi="NoorLotus"/>
          <w:rtl/>
        </w:rPr>
        <w:t xml:space="preserve"> </w:t>
      </w:r>
      <w:r w:rsidRPr="007B24AF">
        <w:rPr>
          <w:rFonts w:ascii="NoorLotus" w:hAnsi="NoorLotus"/>
          <w:rtl/>
        </w:rPr>
        <w:t>ناامنی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چگونه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آگاه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ناامنی</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وانگهی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ذاتی</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برسد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ذاتی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گوناگون</w:t>
      </w:r>
      <w:r w:rsidR="007B24AF" w:rsidRPr="007B24AF">
        <w:rPr>
          <w:rFonts w:ascii="NoorLotus" w:hAnsi="NoorLotus"/>
          <w:rtl/>
        </w:rPr>
        <w:t xml:space="preserve"> </w:t>
      </w:r>
      <w:r w:rsidRPr="007B24AF">
        <w:rPr>
          <w:rFonts w:ascii="NoorLotus" w:hAnsi="NoorLotus"/>
          <w:rtl/>
        </w:rPr>
        <w:t>مانع</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مودن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الهی</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خدا</w:t>
      </w:r>
      <w:r w:rsidR="007B24AF" w:rsidRPr="007B24AF">
        <w:rPr>
          <w:rFonts w:ascii="NoorLotus" w:hAnsi="NoorLotus"/>
          <w:rtl/>
        </w:rPr>
        <w:t xml:space="preserve"> </w:t>
      </w:r>
      <w:r w:rsidRPr="007B24AF">
        <w:rPr>
          <w:rFonts w:ascii="NoorLotus" w:hAnsi="NoorLotus"/>
          <w:rtl/>
        </w:rPr>
        <w:t>معذور</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بالأخره</w:t>
      </w:r>
      <w:r w:rsidR="007B24AF" w:rsidRPr="007B24AF">
        <w:rPr>
          <w:rFonts w:ascii="NoorLotus" w:hAnsi="NoorLotus"/>
          <w:rtl/>
        </w:rPr>
        <w:t xml:space="preserve"> </w:t>
      </w:r>
      <w:r w:rsidRPr="007B24AF">
        <w:rPr>
          <w:rFonts w:ascii="NoorLotus" w:hAnsi="NoorLotus"/>
          <w:rtl/>
        </w:rPr>
        <w:t>فارقی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77" w:name="_Toc377386548"/>
      <w:r w:rsidRPr="007B24AF">
        <w:rPr>
          <w:rtl/>
        </w:rPr>
        <w:t>5.</w:t>
      </w:r>
      <w:r w:rsidR="007B24AF" w:rsidRPr="007B24AF">
        <w:rPr>
          <w:rtl/>
        </w:rPr>
        <w:t xml:space="preserve"> </w:t>
      </w:r>
      <w:r w:rsidRPr="007B24AF">
        <w:rPr>
          <w:rtl/>
        </w:rPr>
        <w:t>راه</w:t>
      </w:r>
      <w:r w:rsidR="007B24AF" w:rsidRPr="007B24AF">
        <w:rPr>
          <w:rtl/>
        </w:rPr>
        <w:t xml:space="preserve"> </w:t>
      </w:r>
      <w:r w:rsidRPr="007B24AF">
        <w:rPr>
          <w:rtl/>
        </w:rPr>
        <w:t>احتیاط</w:t>
      </w:r>
      <w:r w:rsidR="007B24AF" w:rsidRPr="007B24AF">
        <w:rPr>
          <w:rtl/>
        </w:rPr>
        <w:t xml:space="preserve"> </w:t>
      </w:r>
      <w:r w:rsidRPr="007B24AF">
        <w:rPr>
          <w:rtl/>
        </w:rPr>
        <w:t>برای</w:t>
      </w:r>
      <w:r w:rsidR="007B24AF" w:rsidRPr="007B24AF">
        <w:rPr>
          <w:rtl/>
        </w:rPr>
        <w:t xml:space="preserve"> </w:t>
      </w:r>
      <w:r w:rsidRPr="007B24AF">
        <w:rPr>
          <w:rtl/>
        </w:rPr>
        <w:t>فقهای</w:t>
      </w:r>
      <w:r w:rsidR="007B24AF" w:rsidRPr="007B24AF">
        <w:rPr>
          <w:rtl/>
        </w:rPr>
        <w:t xml:space="preserve"> </w:t>
      </w:r>
      <w:r w:rsidRPr="007B24AF">
        <w:rPr>
          <w:rtl/>
        </w:rPr>
        <w:t>احتیاطی</w:t>
      </w:r>
      <w:r w:rsidR="007B24AF" w:rsidRPr="007B24AF">
        <w:rPr>
          <w:rtl/>
        </w:rPr>
        <w:t xml:space="preserve"> </w:t>
      </w:r>
      <w:r w:rsidRPr="007B24AF">
        <w:rPr>
          <w:rtl/>
        </w:rPr>
        <w:t>باز</w:t>
      </w:r>
      <w:r w:rsidR="007B24AF" w:rsidRPr="007B24AF">
        <w:rPr>
          <w:rtl/>
        </w:rPr>
        <w:t xml:space="preserve"> </w:t>
      </w:r>
      <w:r w:rsidRPr="007B24AF">
        <w:rPr>
          <w:rtl/>
        </w:rPr>
        <w:t>است</w:t>
      </w:r>
      <w:bookmarkEnd w:id="77"/>
    </w:p>
    <w:p w:rsidR="00FB39C3" w:rsidRPr="007B24AF" w:rsidRDefault="00FB39C3" w:rsidP="00015BC1">
      <w:pPr>
        <w:widowControl w:val="0"/>
        <w:rPr>
          <w:rFonts w:ascii="NoorLotus" w:hAnsi="NoorLotus"/>
          <w:rtl/>
        </w:rPr>
      </w:pPr>
      <w:r w:rsidRPr="007B24AF">
        <w:rPr>
          <w:rFonts w:ascii="NoorLotus" w:hAnsi="NoorLotus"/>
          <w:rtl/>
        </w:rPr>
        <w:t>می‌فرما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معذورند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معذور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اجمالی</w:t>
      </w:r>
      <w:r w:rsidR="007B24AF" w:rsidRPr="007B24AF">
        <w:rPr>
          <w:rFonts w:ascii="NoorLotus" w:hAnsi="NoorLotus"/>
          <w:rtl/>
        </w:rPr>
        <w:t xml:space="preserve"> </w:t>
      </w:r>
      <w:r w:rsidRPr="007B24AF">
        <w:rPr>
          <w:rFonts w:ascii="NoorLotus" w:hAnsi="NoorLotus"/>
          <w:rtl/>
        </w:rPr>
        <w:t>اکتفاء</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بی‌اساس</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انسدادی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چاره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تبع</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اط</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امتثال</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اکتفاء</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‌کنم،</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انفتاحی</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چارگی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وظ</w:t>
      </w:r>
      <w:r w:rsidR="00233C55" w:rsidRPr="007B24AF">
        <w:rPr>
          <w:rFonts w:ascii="NoorLotus" w:hAnsi="NoorLotus"/>
          <w:rtl/>
        </w:rPr>
        <w:t>ی</w:t>
      </w:r>
      <w:r w:rsidRPr="007B24AF">
        <w:rPr>
          <w:rFonts w:ascii="NoorLotus" w:hAnsi="NoorLotus"/>
          <w:rtl/>
        </w:rPr>
        <w:t>فه‌ام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انفتاحی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تمکن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اط،</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اط</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مجتهد</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مقلّد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محتاط.</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اطی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نظام</w:t>
      </w:r>
      <w:r w:rsidR="007B24AF" w:rsidRPr="007B24AF">
        <w:rPr>
          <w:rFonts w:ascii="NoorLotus" w:hAnsi="NoorLotus"/>
          <w:rtl/>
        </w:rPr>
        <w:t xml:space="preserve"> </w:t>
      </w:r>
      <w:r w:rsidRPr="007B24AF">
        <w:rPr>
          <w:rFonts w:ascii="NoorLotus" w:hAnsi="NoorLotus"/>
          <w:rtl/>
        </w:rPr>
        <w:t>نباشد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عسر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حرج</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نگردد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انفتاحی</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w:t>
      </w:r>
      <w:r w:rsidR="007B24AF" w:rsidRPr="007B24AF">
        <w:rPr>
          <w:rFonts w:ascii="NoorLotus" w:hAnsi="NoorLotus"/>
          <w:rtl/>
        </w:rPr>
        <w:t xml:space="preserve"> </w:t>
      </w:r>
      <w:r w:rsidRPr="007B24AF">
        <w:rPr>
          <w:rFonts w:ascii="NoorLotus" w:hAnsi="NoorLotus"/>
          <w:rtl/>
        </w:rPr>
        <w:t>ذلک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فتوای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معذورند»</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درستی</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ملاک</w:t>
      </w:r>
      <w:r w:rsidR="007B24AF" w:rsidRPr="007B24AF">
        <w:rPr>
          <w:rFonts w:ascii="NoorLotus" w:hAnsi="NoorLotus"/>
          <w:rtl/>
        </w:rPr>
        <w:t xml:space="preserve"> </w:t>
      </w:r>
      <w:r w:rsidRPr="007B24AF">
        <w:rPr>
          <w:rFonts w:ascii="NoorLotus" w:hAnsi="NoorLotus"/>
          <w:rtl/>
        </w:rPr>
        <w:t>معذور</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نداشتن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ملاک</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ظنون</w:t>
      </w:r>
      <w:r w:rsidR="007B24AF" w:rsidRPr="007B24AF">
        <w:rPr>
          <w:rFonts w:ascii="NoorLotus" w:hAnsi="NoorLotus"/>
          <w:rtl/>
        </w:rPr>
        <w:t xml:space="preserve"> </w:t>
      </w:r>
      <w:r w:rsidRPr="007B24AF">
        <w:rPr>
          <w:rFonts w:ascii="NoorLotus" w:hAnsi="NoorLotus"/>
          <w:rtl/>
        </w:rPr>
        <w:t>خاصّه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ظرف</w:t>
      </w:r>
      <w:r w:rsidR="007B24AF" w:rsidRPr="007B24AF">
        <w:rPr>
          <w:rFonts w:ascii="NoorLotus" w:hAnsi="NoorLotus"/>
          <w:rtl/>
        </w:rPr>
        <w:t xml:space="preserve"> </w:t>
      </w:r>
      <w:r w:rsidRPr="007B24AF">
        <w:rPr>
          <w:rFonts w:ascii="NoorLotus" w:hAnsi="NoorLotus"/>
          <w:rtl/>
        </w:rPr>
        <w:t>تمکن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ظرف</w:t>
      </w:r>
      <w:r w:rsidR="007B24AF" w:rsidRPr="007B24AF">
        <w:rPr>
          <w:rFonts w:ascii="NoorLotus" w:hAnsi="NoorLotus"/>
          <w:rtl/>
        </w:rPr>
        <w:t xml:space="preserve"> </w:t>
      </w:r>
      <w:r w:rsidRPr="007B24AF">
        <w:rPr>
          <w:rFonts w:ascii="NoorLotus" w:hAnsi="NoorLotus"/>
          <w:rtl/>
        </w:rPr>
        <w:t>تمکن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بعضی)،</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معذور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مستند</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گ</w:t>
      </w:r>
      <w:r w:rsidR="00233C55" w:rsidRPr="007B24AF">
        <w:rPr>
          <w:rFonts w:ascii="NoorLotus" w:hAnsi="NoorLotus"/>
          <w:rtl/>
        </w:rPr>
        <w:t>ی</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ف</w:t>
      </w:r>
      <w:r w:rsidR="00233C55" w:rsidRPr="007B24AF">
        <w:rPr>
          <w:rFonts w:ascii="NoorLotus" w:hAnsi="NoorLotus"/>
          <w:rtl/>
        </w:rPr>
        <w:t>ی</w:t>
      </w:r>
      <w:r w:rsidRPr="007B24AF">
        <w:rPr>
          <w:rFonts w:ascii="NoorLotus" w:hAnsi="NoorLotus"/>
          <w:rtl/>
        </w:rPr>
        <w:t>لسوف</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بتواند</w:t>
      </w:r>
      <w:r w:rsidR="007B24AF" w:rsidRPr="007B24AF">
        <w:rPr>
          <w:rFonts w:ascii="NoorLotus" w:hAnsi="NoorLotus"/>
          <w:rtl/>
        </w:rPr>
        <w:t xml:space="preserve"> </w:t>
      </w:r>
      <w:r w:rsidRPr="007B24AF">
        <w:rPr>
          <w:rFonts w:ascii="NoorLotus" w:hAnsi="NoorLotus"/>
          <w:rtl/>
        </w:rPr>
        <w:t>مستند</w:t>
      </w:r>
      <w:r w:rsidR="007B24AF" w:rsidRPr="007B24AF">
        <w:rPr>
          <w:rFonts w:ascii="NoorLotus" w:hAnsi="NoorLotus"/>
          <w:rtl/>
        </w:rPr>
        <w:t xml:space="preserve"> </w:t>
      </w:r>
      <w:r w:rsidRPr="007B24AF">
        <w:rPr>
          <w:rFonts w:ascii="NoorLotus" w:hAnsi="NoorLotus"/>
          <w:rtl/>
        </w:rPr>
        <w:lastRenderedPageBreak/>
        <w:t>اعتقادش</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گ</w:t>
      </w:r>
      <w:r w:rsidR="00233C55" w:rsidRPr="007B24AF">
        <w:rPr>
          <w:rFonts w:ascii="NoorLotus" w:hAnsi="NoorLotus"/>
          <w:rtl/>
        </w:rPr>
        <w:t>ی</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الزام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اجمالی</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78" w:name="_Toc377386549"/>
      <w:r w:rsidRPr="007B24AF">
        <w:rPr>
          <w:rtl/>
        </w:rPr>
        <w:t>6.</w:t>
      </w:r>
      <w:r w:rsidR="007B24AF" w:rsidRPr="007B24AF">
        <w:rPr>
          <w:rtl/>
        </w:rPr>
        <w:t xml:space="preserve"> </w:t>
      </w:r>
      <w:r w:rsidRPr="007B24AF">
        <w:rPr>
          <w:rtl/>
        </w:rPr>
        <w:t>پاسخ</w:t>
      </w:r>
      <w:r w:rsidR="007B24AF" w:rsidRPr="007B24AF">
        <w:rPr>
          <w:rtl/>
        </w:rPr>
        <w:t xml:space="preserve"> </w:t>
      </w:r>
      <w:r w:rsidRPr="007B24AF">
        <w:rPr>
          <w:rtl/>
        </w:rPr>
        <w:t>حلّی</w:t>
      </w:r>
      <w:r w:rsidR="007B24AF" w:rsidRPr="007B24AF">
        <w:rPr>
          <w:rtl/>
        </w:rPr>
        <w:t xml:space="preserve"> </w:t>
      </w:r>
      <w:r w:rsidRPr="007B24AF">
        <w:rPr>
          <w:rtl/>
        </w:rPr>
        <w:t>مغالطۀ</w:t>
      </w:r>
      <w:r w:rsidR="007B24AF" w:rsidRPr="007B24AF">
        <w:rPr>
          <w:rtl/>
        </w:rPr>
        <w:t xml:space="preserve"> </w:t>
      </w:r>
      <w:r w:rsidRPr="007B24AF">
        <w:rPr>
          <w:rtl/>
        </w:rPr>
        <w:t>مذکور</w:t>
      </w:r>
      <w:bookmarkEnd w:id="78"/>
    </w:p>
    <w:p w:rsidR="00FB39C3" w:rsidRPr="007B24AF" w:rsidRDefault="00FB39C3" w:rsidP="00015BC1">
      <w:pPr>
        <w:widowControl w:val="0"/>
        <w:rPr>
          <w:rFonts w:ascii="NoorLotus" w:hAnsi="NoorLotus"/>
          <w:rtl/>
        </w:rPr>
      </w:pPr>
      <w:r w:rsidRPr="007B24AF">
        <w:rPr>
          <w:rFonts w:ascii="NoorLotus" w:hAnsi="NoorLotus"/>
          <w:rtl/>
        </w:rPr>
        <w:t>أمّا</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کثرت</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بطلان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بطلان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نتائج</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طرف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نق</w:t>
      </w:r>
      <w:r w:rsidR="00233C55" w:rsidRPr="007B24AF">
        <w:rPr>
          <w:rFonts w:ascii="NoorLotus" w:hAnsi="NoorLotus"/>
          <w:rtl/>
        </w:rPr>
        <w:t>ی</w:t>
      </w:r>
      <w:r w:rsidRPr="007B24AF">
        <w:rPr>
          <w:rFonts w:ascii="NoorLotus" w:hAnsi="NoorLotus"/>
          <w:rtl/>
        </w:rPr>
        <w:t>ض</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نآ</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محتمل</w:t>
      </w:r>
      <w:r w:rsidR="007B24AF" w:rsidRPr="007B24AF">
        <w:rPr>
          <w:rFonts w:ascii="NoorLotus" w:hAnsi="NoorLotus"/>
          <w:rtl/>
        </w:rPr>
        <w:t xml:space="preserve"> </w:t>
      </w:r>
      <w:r w:rsidRPr="007B24AF">
        <w:rPr>
          <w:rFonts w:ascii="NoorLotus" w:hAnsi="NoorLotus"/>
          <w:rtl/>
        </w:rPr>
        <w:t>الصّحة</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جدا</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اتّفاقی</w:t>
      </w:r>
      <w:r w:rsidR="007B24AF" w:rsidRPr="007B24AF">
        <w:rPr>
          <w:rFonts w:ascii="NoorLotus" w:hAnsi="NoorLotus"/>
          <w:rtl/>
        </w:rPr>
        <w:t xml:space="preserve"> </w:t>
      </w:r>
      <w:r w:rsidRPr="007B24AF">
        <w:rPr>
          <w:rFonts w:ascii="NoorLotus" w:hAnsi="NoorLotus"/>
          <w:rtl/>
        </w:rPr>
        <w:t>(</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مرّجح</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انتخاب</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آور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تعداد</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درصد</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افتن</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مثلا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متناقض:</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عاقل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معقول</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عاقل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معقول</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حتماً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اتّفاقی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انتخاب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راهش</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نان‌آور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پنجاه</w:t>
      </w:r>
      <w:r w:rsidR="007B24AF" w:rsidRPr="007B24AF">
        <w:rPr>
          <w:rFonts w:ascii="NoorLotus" w:hAnsi="NoorLotus"/>
          <w:rtl/>
        </w:rPr>
        <w:t xml:space="preserve"> </w:t>
      </w:r>
      <w:r w:rsidRPr="007B24AF">
        <w:rPr>
          <w:rFonts w:ascii="NoorLotus" w:hAnsi="NoorLotus"/>
          <w:rtl/>
        </w:rPr>
        <w:t>درصد</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مثل</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حاوی</w:t>
      </w:r>
      <w:r w:rsidR="007B24AF" w:rsidRPr="007B24AF">
        <w:rPr>
          <w:rFonts w:ascii="NoorLotus" w:hAnsi="NoorLotus"/>
          <w:rtl/>
        </w:rPr>
        <w:t xml:space="preserve"> </w:t>
      </w:r>
      <w:r w:rsidRPr="007B24AF">
        <w:rPr>
          <w:rFonts w:ascii="NoorLotus" w:hAnsi="NoorLotus"/>
          <w:rtl/>
        </w:rPr>
        <w:t>طلا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اتّفاقی</w:t>
      </w:r>
      <w:r w:rsidR="007B24AF" w:rsidRPr="007B24AF">
        <w:rPr>
          <w:rFonts w:ascii="NoorLotus" w:hAnsi="NoorLotus"/>
          <w:rtl/>
        </w:rPr>
        <w:t xml:space="preserve"> </w:t>
      </w:r>
      <w:r w:rsidRPr="007B24AF">
        <w:rPr>
          <w:rFonts w:ascii="NoorLotus" w:hAnsi="NoorLotus"/>
          <w:rtl/>
        </w:rPr>
        <w:t>بردارد،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افتن</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طلا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پنجاه</w:t>
      </w:r>
      <w:r w:rsidR="007B24AF" w:rsidRPr="007B24AF">
        <w:rPr>
          <w:rFonts w:ascii="NoorLotus" w:hAnsi="NoorLotus"/>
          <w:rtl/>
        </w:rPr>
        <w:t xml:space="preserve"> </w:t>
      </w:r>
      <w:r w:rsidRPr="007B24AF">
        <w:rPr>
          <w:rFonts w:ascii="NoorLotus" w:hAnsi="NoorLotus"/>
          <w:rtl/>
        </w:rPr>
        <w:t>درصد</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انتخاب</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ملاکی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رونی</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Pr="007B24AF">
        <w:rPr>
          <w:rFonts w:ascii="NoorLotus" w:hAnsi="NoorLotus"/>
          <w:rtl/>
        </w:rPr>
        <w:t>کرد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مثلا</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«ألف»</w:t>
      </w:r>
      <w:r w:rsidR="007B24AF" w:rsidRPr="007B24AF">
        <w:rPr>
          <w:rFonts w:ascii="NoorLotus" w:hAnsi="NoorLotus"/>
          <w:rtl/>
        </w:rPr>
        <w:t xml:space="preserve"> </w:t>
      </w:r>
      <w:r w:rsidRPr="007B24AF">
        <w:rPr>
          <w:rFonts w:ascii="NoorLotus" w:hAnsi="NoorLotus"/>
          <w:rtl/>
        </w:rPr>
        <w:t>علاماتی</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محتوی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طلا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ضر</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إطم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بالا</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رفت؛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وزن</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سنگ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سبک</w:t>
      </w:r>
      <w:r w:rsidR="007B24AF" w:rsidRPr="007B24AF">
        <w:rPr>
          <w:rFonts w:ascii="NoorLotus" w:hAnsi="NoorLotus"/>
          <w:rtl/>
        </w:rPr>
        <w:t xml:space="preserve"> </w:t>
      </w:r>
      <w:r w:rsidRPr="007B24AF">
        <w:rPr>
          <w:rFonts w:ascii="NoorLotus" w:hAnsi="NoorLotus"/>
          <w:rtl/>
        </w:rPr>
        <w:t>تم</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ده</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سنگ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خواه</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سبک</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خنده</w:t>
      </w:r>
      <w:r w:rsidR="007B24AF" w:rsidRPr="007B24AF">
        <w:rPr>
          <w:rFonts w:ascii="NoorLotus" w:hAnsi="NoorLotus"/>
          <w:rtl/>
        </w:rPr>
        <w:t xml:space="preserve"> </w:t>
      </w:r>
      <w:r w:rsidRPr="007B24AF">
        <w:rPr>
          <w:rFonts w:ascii="NoorLotus" w:hAnsi="NoorLotus"/>
          <w:rtl/>
        </w:rPr>
        <w:t>دار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تو</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کنی،</w:t>
      </w:r>
      <w:r w:rsidR="007B24AF" w:rsidRPr="007B24AF">
        <w:rPr>
          <w:rFonts w:ascii="NoorLotus" w:hAnsi="NoorLotus"/>
          <w:rtl/>
        </w:rPr>
        <w:t xml:space="preserve"> </w:t>
      </w:r>
      <w:r w:rsidRPr="007B24AF">
        <w:rPr>
          <w:rFonts w:ascii="NoorLotus" w:hAnsi="NoorLotus"/>
          <w:rtl/>
        </w:rPr>
        <w:t>شا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اشتباه</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باشی؟!</w:t>
      </w:r>
    </w:p>
    <w:p w:rsidR="00FB39C3" w:rsidRPr="007B24AF" w:rsidRDefault="00FB39C3" w:rsidP="00015BC1">
      <w:pPr>
        <w:widowControl w:val="0"/>
        <w:rPr>
          <w:rFonts w:ascii="NoorLotus" w:hAnsi="NoorLotus"/>
          <w:rtl/>
        </w:rPr>
      </w:pP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معقولات،</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ترازو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موزونات</w:t>
      </w:r>
      <w:r w:rsidR="007B24AF" w:rsidRPr="007B24AF">
        <w:rPr>
          <w:rFonts w:ascii="NoorLotus" w:hAnsi="NoorLotus"/>
          <w:rtl/>
        </w:rPr>
        <w:t xml:space="preserve"> </w:t>
      </w:r>
      <w:r w:rsidRPr="007B24AF">
        <w:rPr>
          <w:rFonts w:ascii="NoorLotus" w:hAnsi="NoorLotus"/>
          <w:rtl/>
        </w:rPr>
        <w:t>انجام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حرف</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007C3E81" w:rsidRPr="007B24AF">
        <w:rPr>
          <w:rFonts w:ascii="NoorLotus" w:hAnsi="NoorLotus"/>
          <w:rtl/>
        </w:rPr>
        <w:lastRenderedPageBreak/>
        <w:t>می‌</w:t>
      </w:r>
      <w:r w:rsidR="00233C55" w:rsidRPr="007B24AF">
        <w:rPr>
          <w:rFonts w:ascii="NoorLotus" w:hAnsi="NoorLotus"/>
          <w:rtl/>
        </w:rPr>
        <w:t>‌</w:t>
      </w:r>
      <w:r w:rsidRPr="007B24AF">
        <w:rPr>
          <w:rFonts w:ascii="NoorLotus" w:hAnsi="NoorLotus"/>
          <w:rtl/>
        </w:rPr>
        <w:t>‌دهد.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صفات</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جلّ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عزّ</w:t>
      </w:r>
      <w:r w:rsidR="007B24AF" w:rsidRPr="007B24AF">
        <w:rPr>
          <w:rFonts w:ascii="NoorLotus" w:hAnsi="NoorLotus"/>
          <w:rtl/>
        </w:rPr>
        <w:t xml:space="preserve"> </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منطق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الم</w:t>
      </w:r>
      <w:r w:rsidR="00233C55" w:rsidRPr="007B24AF">
        <w:rPr>
          <w:rFonts w:ascii="NoorLotus" w:hAnsi="NoorLotus"/>
          <w:rtl/>
        </w:rPr>
        <w:t>ی</w:t>
      </w:r>
      <w:r w:rsidRPr="007B24AF">
        <w:rPr>
          <w:rFonts w:ascii="NoorLotus" w:hAnsi="NoorLotus"/>
          <w:rtl/>
        </w:rPr>
        <w:t>زان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ود</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نهاده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آرامش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طمأن</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منکران</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راهه</w:t>
      </w:r>
      <w:r w:rsidR="007B24AF" w:rsidRPr="007B24AF">
        <w:rPr>
          <w:rFonts w:ascii="NoorLotus" w:hAnsi="NoorLotus"/>
          <w:rtl/>
        </w:rPr>
        <w:t xml:space="preserve"> </w:t>
      </w:r>
      <w:r w:rsidRPr="007B24AF">
        <w:rPr>
          <w:rFonts w:ascii="NoorLotus" w:hAnsi="NoorLotus"/>
          <w:rtl/>
        </w:rPr>
        <w:t>رفت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منکران</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قدرت</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راهه</w:t>
      </w:r>
      <w:r w:rsidR="007B24AF" w:rsidRPr="007B24AF">
        <w:rPr>
          <w:rFonts w:ascii="NoorLotus" w:hAnsi="NoorLotus"/>
          <w:rtl/>
        </w:rPr>
        <w:t xml:space="preserve"> </w:t>
      </w:r>
      <w:r w:rsidRPr="007B24AF">
        <w:rPr>
          <w:rFonts w:ascii="NoorLotus" w:hAnsi="NoorLotus"/>
          <w:rtl/>
        </w:rPr>
        <w:t>رفت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مولی</w:t>
      </w:r>
      <w:r w:rsidR="007B24AF" w:rsidRPr="007B24AF">
        <w:rPr>
          <w:rFonts w:ascii="NoorLotus" w:hAnsi="NoorLotus"/>
          <w:rtl/>
        </w:rPr>
        <w:t xml:space="preserve"> </w:t>
      </w:r>
      <w:r w:rsidRPr="007B24AF">
        <w:rPr>
          <w:rFonts w:ascii="NoorLotus" w:hAnsi="NoorLotus"/>
          <w:rtl/>
        </w:rPr>
        <w:t>الموالی</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CE2C86">
        <w:rPr>
          <w:rFonts w:ascii="NoorLotus" w:hAnsi="NoorLotus"/>
          <w:sz w:val="22"/>
          <w:szCs w:val="22"/>
          <w:rtl/>
        </w:rPr>
        <w:t xml:space="preserve">علیه‌السّلام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ترازوی</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خدادادی،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ولا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قاطع</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اشتباه</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هکذا.</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همگان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مبادی</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قضا</w:t>
      </w:r>
      <w:r w:rsidR="00233C55" w:rsidRPr="007B24AF">
        <w:rPr>
          <w:rFonts w:ascii="NoorLotus" w:hAnsi="NoorLotus"/>
          <w:rtl/>
        </w:rPr>
        <w:t>ی</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ششگانه</w:t>
      </w:r>
      <w:r w:rsidR="007B24AF" w:rsidRPr="007B24AF">
        <w:rPr>
          <w:rFonts w:ascii="NoorLotus" w:hAnsi="NoorLotus"/>
          <w:rtl/>
        </w:rPr>
        <w:t xml:space="preserve"> </w:t>
      </w:r>
      <w:r w:rsidRPr="007B24AF">
        <w:rPr>
          <w:rFonts w:ascii="NoorLotus" w:hAnsi="NoorLotus"/>
          <w:rtl/>
        </w:rPr>
        <w:t>منطقی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شست؛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نظر</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چ</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محسوب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جدال</w:t>
      </w:r>
      <w:r w:rsidR="007B24AF" w:rsidRPr="007B24AF">
        <w:rPr>
          <w:rFonts w:ascii="NoorLotus" w:hAnsi="NoorLotus"/>
          <w:rtl/>
        </w:rPr>
        <w:t xml:space="preserve"> </w:t>
      </w:r>
      <w:r w:rsidRPr="007B24AF">
        <w:rPr>
          <w:rFonts w:ascii="NoorLotus" w:hAnsi="NoorLotus"/>
          <w:rtl/>
        </w:rPr>
        <w:t>أحسن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اسات</w:t>
      </w:r>
      <w:r w:rsidR="007B24AF" w:rsidRPr="007B24AF">
        <w:rPr>
          <w:rFonts w:ascii="NoorLotus" w:hAnsi="NoorLotus"/>
          <w:rtl/>
        </w:rPr>
        <w:t xml:space="preserve"> </w:t>
      </w:r>
      <w:r w:rsidRPr="007B24AF">
        <w:rPr>
          <w:rFonts w:ascii="NoorLotus" w:hAnsi="NoorLotus"/>
          <w:rtl/>
        </w:rPr>
        <w:t>خطابی</w:t>
      </w:r>
      <w:r w:rsidR="007B24AF" w:rsidRPr="007B24AF">
        <w:rPr>
          <w:rFonts w:ascii="NoorLotus" w:hAnsi="NoorLotus"/>
          <w:rtl/>
        </w:rPr>
        <w:t xml:space="preserve"> </w:t>
      </w:r>
      <w:r w:rsidRPr="007B24AF">
        <w:rPr>
          <w:rFonts w:ascii="NoorLotus" w:hAnsi="NoorLotus"/>
          <w:rtl/>
        </w:rPr>
        <w:t>کوتاه</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فنّ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اسات</w:t>
      </w:r>
      <w:r w:rsidR="007B24AF" w:rsidRPr="007B24AF">
        <w:rPr>
          <w:rFonts w:ascii="NoorLotus" w:hAnsi="NoorLotus"/>
          <w:rtl/>
        </w:rPr>
        <w:t xml:space="preserve"> </w:t>
      </w:r>
      <w:r w:rsidRPr="007B24AF">
        <w:rPr>
          <w:rFonts w:ascii="NoorLotus" w:hAnsi="NoorLotus"/>
          <w:rtl/>
        </w:rPr>
        <w:t>آسانی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براه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نظری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ملاک</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مردم</w:t>
      </w:r>
      <w:r w:rsidR="007B24AF" w:rsidRPr="007B24AF">
        <w:rPr>
          <w:rFonts w:ascii="NoorLotus" w:hAnsi="NoorLotus"/>
          <w:rtl/>
        </w:rPr>
        <w:t xml:space="preserve"> </w:t>
      </w:r>
      <w:r w:rsidRPr="007B24AF">
        <w:rPr>
          <w:rFonts w:ascii="NoorLotus" w:hAnsi="NoorLotus"/>
          <w:rtl/>
        </w:rPr>
        <w:t>عوام</w:t>
      </w:r>
      <w:r w:rsidR="007B24AF" w:rsidRPr="007B24AF">
        <w:rPr>
          <w:rFonts w:ascii="NoorLotus" w:hAnsi="NoorLotus"/>
          <w:rtl/>
        </w:rPr>
        <w:t xml:space="preserve"> </w:t>
      </w:r>
      <w:r w:rsidRPr="007B24AF">
        <w:rPr>
          <w:rFonts w:ascii="NoorLotus" w:hAnsi="NoorLotus"/>
          <w:rtl/>
        </w:rPr>
        <w:t>تساوی</w:t>
      </w:r>
      <w:r w:rsidR="007B24AF" w:rsidRPr="007B24AF">
        <w:rPr>
          <w:rFonts w:ascii="NoorLotus" w:hAnsi="NoorLotus"/>
          <w:rtl/>
        </w:rPr>
        <w:t xml:space="preserve"> </w:t>
      </w:r>
      <w:r w:rsidRPr="007B24AF">
        <w:rPr>
          <w:rFonts w:ascii="NoorLotus" w:hAnsi="NoorLotus"/>
          <w:rtl/>
        </w:rPr>
        <w:t>زوا</w:t>
      </w:r>
      <w:r w:rsidR="00233C55" w:rsidRPr="007B24AF">
        <w:rPr>
          <w:rFonts w:ascii="NoorLotus" w:hAnsi="NoorLotus"/>
          <w:rtl/>
        </w:rPr>
        <w:t>ی</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مثلث</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180</w:t>
      </w:r>
      <w:r w:rsidR="007B24AF" w:rsidRPr="007B24AF">
        <w:rPr>
          <w:rFonts w:ascii="NoorLotus" w:hAnsi="NoorLotus"/>
          <w:rtl/>
        </w:rPr>
        <w:t xml:space="preserve"> </w:t>
      </w:r>
      <w:r w:rsidRPr="007B24AF">
        <w:rPr>
          <w:rFonts w:ascii="NoorLotus" w:hAnsi="NoorLotus"/>
          <w:rtl/>
        </w:rPr>
        <w:t>درجه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برا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(نا</w:t>
      </w:r>
      <w:r w:rsidR="007B24AF" w:rsidRPr="007B24AF">
        <w:rPr>
          <w:rFonts w:ascii="NoorLotus" w:hAnsi="NoorLotus"/>
          <w:rtl/>
        </w:rPr>
        <w:t xml:space="preserve"> </w:t>
      </w:r>
      <w:r w:rsidRPr="007B24AF">
        <w:rPr>
          <w:rFonts w:ascii="NoorLotus" w:hAnsi="NoorLotus"/>
          <w:rtl/>
        </w:rPr>
        <w:t>آشکار)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نوابغ</w:t>
      </w:r>
      <w:r w:rsidR="007B24AF" w:rsidRPr="007B24AF">
        <w:rPr>
          <w:rFonts w:ascii="NoorLotus" w:hAnsi="NoorLotus"/>
          <w:rtl/>
        </w:rPr>
        <w:t xml:space="preserve"> </w:t>
      </w:r>
      <w:r w:rsidRPr="007B24AF">
        <w:rPr>
          <w:rFonts w:ascii="NoorLotus" w:hAnsi="NoorLotus"/>
          <w:rtl/>
        </w:rPr>
        <w:t>معادلات</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چ</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ر</w:t>
      </w:r>
      <w:r w:rsidR="00233C55" w:rsidRPr="007B24AF">
        <w:rPr>
          <w:rFonts w:ascii="NoorLotus" w:hAnsi="NoorLotus"/>
          <w:rtl/>
        </w:rPr>
        <w:t>ی</w:t>
      </w:r>
      <w:r w:rsidRPr="007B24AF">
        <w:rPr>
          <w:rFonts w:ascii="NoorLotus" w:hAnsi="NoorLotus"/>
          <w:rtl/>
        </w:rPr>
        <w:t>اضی</w:t>
      </w:r>
      <w:r w:rsidR="007B24AF" w:rsidRPr="007B24AF">
        <w:rPr>
          <w:rFonts w:ascii="NoorLotus" w:hAnsi="NoorLotus"/>
          <w:rtl/>
        </w:rPr>
        <w:t xml:space="preserve"> </w:t>
      </w:r>
      <w:r w:rsidRPr="007B24AF">
        <w:rPr>
          <w:rFonts w:ascii="NoorLotus" w:hAnsi="NoorLotus"/>
          <w:rtl/>
        </w:rPr>
        <w:t>برا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بفهمند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نوابغ</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رشته‌های</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حقائقی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‌فهمند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حس</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غروی</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سی</w:t>
      </w:r>
      <w:r w:rsidR="007B24AF" w:rsidRPr="007B24AF">
        <w:rPr>
          <w:rFonts w:ascii="NoorLotus" w:hAnsi="NoorLotus"/>
          <w:rtl/>
        </w:rPr>
        <w:t xml:space="preserve"> </w:t>
      </w:r>
      <w:r w:rsidRPr="007B24AF">
        <w:rPr>
          <w:rFonts w:ascii="NoorLotus" w:hAnsi="NoorLotus"/>
          <w:rtl/>
        </w:rPr>
        <w:t>سالگی</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الدرا</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‌نو</w:t>
      </w:r>
      <w:r w:rsidR="00233C55" w:rsidRPr="007B24AF">
        <w:rPr>
          <w:rFonts w:ascii="NoorLotus" w:hAnsi="NoorLotus"/>
          <w:rtl/>
        </w:rPr>
        <w:t>ی</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چهل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پنج</w:t>
      </w:r>
      <w:r w:rsidR="007B24AF" w:rsidRPr="007B24AF">
        <w:rPr>
          <w:rFonts w:ascii="NoorLotus" w:hAnsi="NoorLotus"/>
          <w:rtl/>
        </w:rPr>
        <w:t xml:space="preserve"> </w:t>
      </w:r>
      <w:r w:rsidRPr="007B24AF">
        <w:rPr>
          <w:rFonts w:ascii="NoorLotus" w:hAnsi="NoorLotus"/>
          <w:rtl/>
        </w:rPr>
        <w:t>سالگی</w:t>
      </w:r>
      <w:r w:rsidR="007B24AF" w:rsidRPr="007B24AF">
        <w:rPr>
          <w:rFonts w:ascii="NoorLotus" w:hAnsi="NoorLotus"/>
          <w:rtl/>
        </w:rPr>
        <w:t xml:space="preserve"> </w:t>
      </w:r>
      <w:r w:rsidRPr="007B24AF">
        <w:rPr>
          <w:rFonts w:ascii="NoorLotus" w:hAnsi="NoorLotus"/>
          <w:rtl/>
        </w:rPr>
        <w:t>وحدت</w:t>
      </w:r>
      <w:r w:rsidR="007B24AF" w:rsidRPr="007B24AF">
        <w:rPr>
          <w:rFonts w:ascii="NoorLotus" w:hAnsi="NoorLotus"/>
          <w:rtl/>
        </w:rPr>
        <w:t xml:space="preserve"> </w:t>
      </w:r>
      <w:r w:rsidRPr="007B24AF">
        <w:rPr>
          <w:rFonts w:ascii="NoorLotus" w:hAnsi="NoorLotus"/>
          <w:rtl/>
        </w:rPr>
        <w:t>شخص</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بفهمند،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آقا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قِدَم</w:t>
      </w:r>
      <w:r w:rsidR="007B24AF" w:rsidRPr="007B24AF">
        <w:rPr>
          <w:rFonts w:ascii="NoorLotus" w:hAnsi="NoorLotus"/>
          <w:rtl/>
        </w:rPr>
        <w:t xml:space="preserve"> </w:t>
      </w:r>
      <w:r w:rsidRPr="007B24AF">
        <w:rPr>
          <w:rFonts w:ascii="NoorLotus" w:hAnsi="NoorLotus"/>
          <w:rtl/>
        </w:rPr>
        <w:t>زمانی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أفعالی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بفهمند،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فلان</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قض</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‌فهمند!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عوام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علما</w:t>
      </w:r>
      <w:r w:rsidR="007B24AF" w:rsidRPr="007B24AF">
        <w:rPr>
          <w:rFonts w:ascii="NoorLotus" w:hAnsi="NoorLotus"/>
          <w:rtl/>
        </w:rPr>
        <w:t xml:space="preserve"> </w:t>
      </w:r>
      <w:r w:rsidRPr="007B24AF">
        <w:rPr>
          <w:rFonts w:ascii="NoorLotus" w:hAnsi="NoorLotus"/>
          <w:rtl/>
        </w:rPr>
        <w:t>فهم</w:t>
      </w:r>
      <w:r w:rsidR="00233C55" w:rsidRPr="007B24AF">
        <w:rPr>
          <w:rFonts w:ascii="NoorLotus" w:hAnsi="NoorLotus"/>
          <w:rtl/>
        </w:rPr>
        <w:t>ی</w:t>
      </w:r>
      <w:r w:rsidRPr="007B24AF">
        <w:rPr>
          <w:rFonts w:ascii="NoorLotus" w:hAnsi="NoorLotus"/>
          <w:rtl/>
        </w:rPr>
        <w:t>دند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نوابغ</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فهم</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دارند!!</w:t>
      </w:r>
    </w:p>
    <w:p w:rsidR="00FB39C3" w:rsidRPr="007B24AF" w:rsidRDefault="00FB39C3" w:rsidP="00015BC1">
      <w:pPr>
        <w:widowControl w:val="0"/>
        <w:rPr>
          <w:rFonts w:ascii="NoorLotus" w:hAnsi="NoorLotus"/>
          <w:rtl/>
        </w:rPr>
      </w:pPr>
      <w:r w:rsidRPr="007B24AF">
        <w:rPr>
          <w:rFonts w:ascii="NoorLotus" w:hAnsi="NoorLotus"/>
          <w:rtl/>
        </w:rPr>
        <w:lastRenderedPageBreak/>
        <w:t>بله،</w:t>
      </w:r>
      <w:r w:rsidR="007B24AF" w:rsidRPr="007B24AF">
        <w:rPr>
          <w:rFonts w:ascii="NoorLotus" w:hAnsi="NoorLotus"/>
          <w:rtl/>
        </w:rPr>
        <w:t xml:space="preserve"> </w:t>
      </w:r>
      <w:r w:rsidRPr="007B24AF">
        <w:rPr>
          <w:rFonts w:ascii="NoorLotus" w:hAnsi="NoorLotus"/>
          <w:rtl/>
        </w:rPr>
        <w:t>افرادی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ذهنشان</w:t>
      </w:r>
      <w:r w:rsidR="007B24AF" w:rsidRPr="007B24AF">
        <w:rPr>
          <w:rFonts w:ascii="NoorLotus" w:hAnsi="NoorLotus"/>
          <w:rtl/>
        </w:rPr>
        <w:t xml:space="preserve"> </w:t>
      </w:r>
      <w:r w:rsidRPr="007B24AF">
        <w:rPr>
          <w:rFonts w:ascii="NoorLotus" w:hAnsi="NoorLotus"/>
          <w:rtl/>
        </w:rPr>
        <w:t>قوی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زهوشی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استعداد</w:t>
      </w:r>
      <w:r w:rsidR="007B24AF" w:rsidRPr="007B24AF">
        <w:rPr>
          <w:rFonts w:ascii="NoorLotus" w:hAnsi="NoorLotus"/>
          <w:rtl/>
        </w:rPr>
        <w:t xml:space="preserve"> </w:t>
      </w:r>
      <w:r w:rsidRPr="007B24AF">
        <w:rPr>
          <w:rFonts w:ascii="NoorLotus" w:hAnsi="NoorLotus"/>
          <w:rtl/>
        </w:rPr>
        <w:t>وافر</w:t>
      </w:r>
      <w:r w:rsidR="007B24AF" w:rsidRPr="007B24AF">
        <w:rPr>
          <w:rFonts w:ascii="NoorLotus" w:hAnsi="NoorLotus"/>
          <w:rtl/>
        </w:rPr>
        <w:t xml:space="preserve"> </w:t>
      </w:r>
      <w:r w:rsidRPr="007B24AF">
        <w:rPr>
          <w:rFonts w:ascii="NoorLotus" w:hAnsi="NoorLotus"/>
          <w:rtl/>
        </w:rPr>
        <w:t>برخوردار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کودکی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‌توانند</w:t>
      </w:r>
      <w:r w:rsidR="007B24AF" w:rsidRPr="007B24AF">
        <w:rPr>
          <w:rFonts w:ascii="NoorLotus" w:hAnsi="NoorLotus"/>
          <w:rtl/>
        </w:rPr>
        <w:t xml:space="preserve"> </w:t>
      </w:r>
      <w:r w:rsidRPr="007B24AF">
        <w:rPr>
          <w:rFonts w:ascii="NoorLotus" w:hAnsi="NoorLotus"/>
          <w:rtl/>
        </w:rPr>
        <w:t>بلند</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پر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خواندن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غور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حسن</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نوابغ</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ادگ</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آنها.</w:t>
      </w:r>
      <w:r w:rsidR="00B81A51">
        <w:rPr>
          <w:rFonts w:ascii="NoorLotus" w:hAnsi="NoorLotus"/>
          <w:rtl/>
        </w:rPr>
        <w:t xml:space="preserve"> </w:t>
      </w:r>
    </w:p>
    <w:p w:rsidR="003D3605" w:rsidRDefault="003D3605" w:rsidP="00015BC1">
      <w:pPr>
        <w:widowControl w:val="0"/>
        <w:rPr>
          <w:rFonts w:ascii="NoorLotus" w:hAnsi="NoorLotus"/>
          <w:rtl/>
        </w:rPr>
      </w:pPr>
      <w:r>
        <w:rPr>
          <w:rFonts w:ascii="NoorLotus" w:hAnsi="NoorLotus" w:hint="cs"/>
          <w:rtl/>
        </w:rPr>
        <w:t xml:space="preserve">آری </w:t>
      </w:r>
      <w:r w:rsidRPr="003D3605">
        <w:rPr>
          <w:rFonts w:ascii="NoorLotus" w:hAnsi="NoorLotus"/>
          <w:rtl/>
        </w:rPr>
        <w:t>خواندن حکمت شرائط</w:t>
      </w:r>
      <w:r w:rsidRPr="003D3605">
        <w:rPr>
          <w:rFonts w:ascii="NoorLotus" w:hAnsi="NoorLotus" w:hint="cs"/>
          <w:rtl/>
        </w:rPr>
        <w:t>ی</w:t>
      </w:r>
      <w:r w:rsidRPr="003D3605">
        <w:rPr>
          <w:rFonts w:ascii="NoorLotus" w:hAnsi="NoorLotus"/>
          <w:rtl/>
        </w:rPr>
        <w:t xml:space="preserve"> دارد: التزام تامّ به شر</w:t>
      </w:r>
      <w:r w:rsidR="00410A66">
        <w:rPr>
          <w:rFonts w:ascii="NoorLotus" w:hAnsi="NoorLotus"/>
          <w:rtl/>
        </w:rPr>
        <w:t>ی</w:t>
      </w:r>
      <w:r w:rsidRPr="003D3605">
        <w:rPr>
          <w:rFonts w:ascii="NoorLotus" w:hAnsi="NoorLotus"/>
          <w:rtl/>
        </w:rPr>
        <w:t>عت و قدم راسخ درتهذ</w:t>
      </w:r>
      <w:r w:rsidR="00410A66">
        <w:rPr>
          <w:rFonts w:ascii="NoorLotus" w:hAnsi="NoorLotus"/>
          <w:rtl/>
        </w:rPr>
        <w:t>ی</w:t>
      </w:r>
      <w:r w:rsidRPr="003D3605">
        <w:rPr>
          <w:rFonts w:ascii="NoorLotus" w:hAnsi="NoorLotus"/>
          <w:rtl/>
        </w:rPr>
        <w:t>ب نفس و توسّل به مقرّبان درگاه خداوند، هوش و استعداد وافر، همّت</w:t>
      </w:r>
      <w:r>
        <w:rPr>
          <w:rFonts w:ascii="NoorLotus" w:hAnsi="NoorLotus" w:hint="cs"/>
          <w:rtl/>
        </w:rPr>
        <w:t>‌</w:t>
      </w:r>
      <w:r w:rsidRPr="003D3605">
        <w:rPr>
          <w:rFonts w:ascii="NoorLotus" w:hAnsi="NoorLotus"/>
          <w:rtl/>
        </w:rPr>
        <w:t>عال</w:t>
      </w:r>
      <w:r w:rsidRPr="003D3605">
        <w:rPr>
          <w:rFonts w:ascii="NoorLotus" w:hAnsi="NoorLotus" w:hint="cs"/>
          <w:rtl/>
        </w:rPr>
        <w:t>ی</w:t>
      </w:r>
      <w:r w:rsidRPr="003D3605">
        <w:rPr>
          <w:rFonts w:ascii="NoorLotus" w:hAnsi="NoorLotus"/>
          <w:rtl/>
        </w:rPr>
        <w:t xml:space="preserve"> در درس و بحث و تفکر، زانو زدن در نزد اسات</w:t>
      </w:r>
      <w:r w:rsidR="00410A66">
        <w:rPr>
          <w:rFonts w:ascii="NoorLotus" w:hAnsi="NoorLotus"/>
          <w:rtl/>
        </w:rPr>
        <w:t>ی</w:t>
      </w:r>
      <w:r w:rsidRPr="003D3605">
        <w:rPr>
          <w:rFonts w:ascii="NoorLotus" w:hAnsi="NoorLotus"/>
          <w:rtl/>
        </w:rPr>
        <w:t>د و اهل فنّ، ثبات قدم واستقامت در فهم مطالب و....</w:t>
      </w:r>
      <w:r w:rsidR="00834ECF">
        <w:rPr>
          <w:rFonts w:ascii="NoorLotus" w:hAnsi="NoorLotus"/>
          <w:rtl/>
        </w:rPr>
        <w:t>؛</w:t>
      </w:r>
      <w:r w:rsidRPr="003D3605">
        <w:rPr>
          <w:rFonts w:ascii="NoorLotus" w:hAnsi="NoorLotus"/>
          <w:rtl/>
        </w:rPr>
        <w:t xml:space="preserve"> </w:t>
      </w:r>
      <w:r>
        <w:rPr>
          <w:rFonts w:ascii="NoorLotus" w:hAnsi="NoorLotus" w:hint="cs"/>
          <w:rtl/>
        </w:rPr>
        <w:t xml:space="preserve">چنانچه </w:t>
      </w:r>
      <w:r w:rsidRPr="003D3605">
        <w:rPr>
          <w:rFonts w:ascii="NoorLotus" w:hAnsi="NoorLotus"/>
          <w:rtl/>
        </w:rPr>
        <w:t>صدرالمتألّه</w:t>
      </w:r>
      <w:r w:rsidR="00410A66">
        <w:rPr>
          <w:rFonts w:ascii="NoorLotus" w:hAnsi="NoorLotus"/>
          <w:rtl/>
        </w:rPr>
        <w:t>ی</w:t>
      </w:r>
      <w:r w:rsidRPr="003D3605">
        <w:rPr>
          <w:rFonts w:ascii="NoorLotus" w:hAnsi="NoorLotus"/>
          <w:rtl/>
        </w:rPr>
        <w:t xml:space="preserve">ن </w:t>
      </w:r>
      <w:r>
        <w:rPr>
          <w:rFonts w:ascii="NoorLotus" w:hAnsi="NoorLotus" w:hint="cs"/>
          <w:rtl/>
        </w:rPr>
        <w:t xml:space="preserve">در این باره </w:t>
      </w:r>
      <w:r w:rsidRPr="003D3605">
        <w:rPr>
          <w:rFonts w:ascii="NoorLotus" w:hAnsi="NoorLotus"/>
          <w:rtl/>
        </w:rPr>
        <w:t>م</w:t>
      </w:r>
      <w:r w:rsidRPr="003D3605">
        <w:rPr>
          <w:rFonts w:ascii="NoorLotus" w:hAnsi="NoorLotus" w:hint="cs"/>
          <w:rtl/>
        </w:rPr>
        <w:t>ی‌فرما</w:t>
      </w:r>
      <w:r w:rsidR="00410A66">
        <w:rPr>
          <w:rFonts w:ascii="NoorLotus" w:hAnsi="NoorLotus" w:hint="cs"/>
          <w:rtl/>
        </w:rPr>
        <w:t>ی</w:t>
      </w:r>
      <w:r w:rsidRPr="003D3605">
        <w:rPr>
          <w:rFonts w:ascii="NoorLotus" w:hAnsi="NoorLotus" w:hint="cs"/>
          <w:rtl/>
        </w:rPr>
        <w:t>د</w:t>
      </w:r>
      <w:r w:rsidRPr="003D3605">
        <w:rPr>
          <w:rFonts w:ascii="NoorLotus" w:hAnsi="NoorLotus"/>
          <w:rtl/>
        </w:rPr>
        <w:t xml:space="preserve">: </w:t>
      </w:r>
    </w:p>
    <w:p w:rsidR="00FB39C3" w:rsidRPr="007B24AF" w:rsidRDefault="003D3605" w:rsidP="00015BC1">
      <w:pPr>
        <w:pStyle w:val="a4"/>
        <w:widowControl w:val="0"/>
        <w:rPr>
          <w:rtl/>
        </w:rPr>
      </w:pPr>
      <w:r w:rsidRPr="003D3605">
        <w:rPr>
          <w:rtl/>
        </w:rPr>
        <w:t>فان لقبول الحکمة و نور المعرفة شروط</w:t>
      </w:r>
      <w:r>
        <w:rPr>
          <w:rFonts w:hint="cs"/>
          <w:rtl/>
        </w:rPr>
        <w:t xml:space="preserve">اً </w:t>
      </w:r>
      <w:r w:rsidRPr="003D3605">
        <w:rPr>
          <w:rtl/>
        </w:rPr>
        <w:t>و اسباب</w:t>
      </w:r>
      <w:r>
        <w:rPr>
          <w:rFonts w:hint="cs"/>
          <w:rtl/>
        </w:rPr>
        <w:t>اً</w:t>
      </w:r>
      <w:r w:rsidRPr="003D3605">
        <w:rPr>
          <w:rtl/>
        </w:rPr>
        <w:t>؛ کانشراح الصدر وسلامة الفطرة و حسن الخلق و</w:t>
      </w:r>
      <w:r>
        <w:rPr>
          <w:rFonts w:hint="cs"/>
          <w:rtl/>
        </w:rPr>
        <w:t xml:space="preserve"> </w:t>
      </w:r>
      <w:r w:rsidRPr="003D3605">
        <w:rPr>
          <w:rtl/>
        </w:rPr>
        <w:t>جودة الرأ</w:t>
      </w:r>
      <w:r w:rsidRPr="003D3605">
        <w:rPr>
          <w:rFonts w:hint="cs"/>
          <w:rtl/>
        </w:rPr>
        <w:t>ی،</w:t>
      </w:r>
      <w:r w:rsidRPr="003D3605">
        <w:rPr>
          <w:rtl/>
        </w:rPr>
        <w:t xml:space="preserve"> و حدّة الذهن، و سرعة الفهم، مع</w:t>
      </w:r>
      <w:r>
        <w:rPr>
          <w:rFonts w:hint="cs"/>
          <w:rtl/>
        </w:rPr>
        <w:t xml:space="preserve"> </w:t>
      </w:r>
      <w:r w:rsidRPr="003D3605">
        <w:rPr>
          <w:rtl/>
        </w:rPr>
        <w:t>ذوق کشف</w:t>
      </w:r>
      <w:r w:rsidRPr="003D3605">
        <w:rPr>
          <w:rFonts w:hint="cs"/>
          <w:rtl/>
        </w:rPr>
        <w:t>ی،</w:t>
      </w:r>
      <w:r w:rsidRPr="003D3605">
        <w:rPr>
          <w:rtl/>
        </w:rPr>
        <w:t xml:space="preserve"> و </w:t>
      </w:r>
      <w:r w:rsidR="00410A66">
        <w:rPr>
          <w:rtl/>
        </w:rPr>
        <w:t>ی</w:t>
      </w:r>
      <w:r w:rsidRPr="003D3605">
        <w:rPr>
          <w:rtl/>
        </w:rPr>
        <w:t xml:space="preserve">جب مع ذلک کله ان </w:t>
      </w:r>
      <w:r w:rsidR="00410A66">
        <w:rPr>
          <w:rtl/>
        </w:rPr>
        <w:t>ی</w:t>
      </w:r>
      <w:r w:rsidRPr="003D3605">
        <w:rPr>
          <w:rtl/>
        </w:rPr>
        <w:t>کون ف</w:t>
      </w:r>
      <w:r w:rsidRPr="003D3605">
        <w:rPr>
          <w:rFonts w:hint="cs"/>
          <w:rtl/>
        </w:rPr>
        <w:t>ی</w:t>
      </w:r>
      <w:r w:rsidRPr="003D3605">
        <w:rPr>
          <w:rtl/>
        </w:rPr>
        <w:t xml:space="preserve"> القلب المعنو</w:t>
      </w:r>
      <w:r w:rsidRPr="003D3605">
        <w:rPr>
          <w:rFonts w:hint="cs"/>
          <w:rtl/>
        </w:rPr>
        <w:t>ی</w:t>
      </w:r>
      <w:r w:rsidRPr="003D3605">
        <w:rPr>
          <w:rtl/>
        </w:rPr>
        <w:t xml:space="preserve"> نور من </w:t>
      </w:r>
      <w:r w:rsidR="00975913">
        <w:rPr>
          <w:rtl/>
        </w:rPr>
        <w:t>الله</w:t>
      </w:r>
      <w:r w:rsidRPr="003D3605">
        <w:rPr>
          <w:rtl/>
        </w:rPr>
        <w:t xml:space="preserve">، </w:t>
      </w:r>
      <w:r w:rsidR="00410A66">
        <w:rPr>
          <w:rtl/>
        </w:rPr>
        <w:t>ی</w:t>
      </w:r>
      <w:r w:rsidRPr="003D3605">
        <w:rPr>
          <w:rtl/>
        </w:rPr>
        <w:t>وقدبه دائم</w:t>
      </w:r>
      <w:r>
        <w:rPr>
          <w:rFonts w:hint="cs"/>
          <w:rtl/>
        </w:rPr>
        <w:t>اً</w:t>
      </w:r>
      <w:r w:rsidRPr="003D3605">
        <w:rPr>
          <w:rtl/>
        </w:rPr>
        <w:t xml:space="preserve"> کالقند</w:t>
      </w:r>
      <w:r w:rsidR="00410A66">
        <w:rPr>
          <w:rtl/>
        </w:rPr>
        <w:t>ی</w:t>
      </w:r>
      <w:r w:rsidRPr="003D3605">
        <w:rPr>
          <w:rtl/>
        </w:rPr>
        <w:t>ل و هو المرشد ال</w:t>
      </w:r>
      <w:r w:rsidRPr="003D3605">
        <w:rPr>
          <w:rFonts w:hint="cs"/>
          <w:rtl/>
        </w:rPr>
        <w:t>ی</w:t>
      </w:r>
      <w:r w:rsidRPr="003D3605">
        <w:rPr>
          <w:rtl/>
        </w:rPr>
        <w:t xml:space="preserve"> الحکم</w:t>
      </w:r>
      <w:r w:rsidRPr="003D3605">
        <w:rPr>
          <w:rFonts w:hint="cs"/>
          <w:rtl/>
        </w:rPr>
        <w:t>ة،</w:t>
      </w:r>
      <w:r w:rsidRPr="003D3605">
        <w:rPr>
          <w:rtl/>
        </w:rPr>
        <w:t xml:space="preserve"> کما </w:t>
      </w:r>
      <w:r w:rsidR="00410A66">
        <w:rPr>
          <w:rtl/>
        </w:rPr>
        <w:t>ی</w:t>
      </w:r>
      <w:r w:rsidRPr="003D3605">
        <w:rPr>
          <w:rtl/>
        </w:rPr>
        <w:t>کون المصباح مرشد</w:t>
      </w:r>
      <w:r>
        <w:rPr>
          <w:rFonts w:hint="cs"/>
          <w:rtl/>
        </w:rPr>
        <w:t>اً</w:t>
      </w:r>
      <w:r w:rsidRPr="003D3605">
        <w:rPr>
          <w:rtl/>
        </w:rPr>
        <w:t xml:space="preserve"> ال</w:t>
      </w:r>
      <w:r w:rsidRPr="003D3605">
        <w:rPr>
          <w:rFonts w:hint="cs"/>
          <w:rtl/>
        </w:rPr>
        <w:t>ی</w:t>
      </w:r>
      <w:r w:rsidRPr="003D3605">
        <w:rPr>
          <w:rtl/>
        </w:rPr>
        <w:t xml:space="preserve"> ماف</w:t>
      </w:r>
      <w:r w:rsidRPr="003D3605">
        <w:rPr>
          <w:rFonts w:hint="cs"/>
          <w:rtl/>
        </w:rPr>
        <w:t>ی</w:t>
      </w:r>
      <w:r w:rsidRPr="003D3605">
        <w:rPr>
          <w:rtl/>
        </w:rPr>
        <w:t xml:space="preserve"> الب</w:t>
      </w:r>
      <w:r w:rsidR="00410A66">
        <w:rPr>
          <w:rtl/>
        </w:rPr>
        <w:t>ی</w:t>
      </w:r>
      <w:r w:rsidRPr="003D3605">
        <w:rPr>
          <w:rtl/>
        </w:rPr>
        <w:t>ت. و من</w:t>
      </w:r>
      <w:r w:rsidR="00880D04">
        <w:rPr>
          <w:rtl/>
        </w:rPr>
        <w:t xml:space="preserve"> لم‌</w:t>
      </w:r>
      <w:r w:rsidR="00410A66">
        <w:rPr>
          <w:rtl/>
        </w:rPr>
        <w:t>ی</w:t>
      </w:r>
      <w:r w:rsidRPr="003D3605">
        <w:rPr>
          <w:rtl/>
        </w:rPr>
        <w:t>کن ف</w:t>
      </w:r>
      <w:r w:rsidR="00410A66">
        <w:rPr>
          <w:rtl/>
        </w:rPr>
        <w:t>ی</w:t>
      </w:r>
      <w:r w:rsidRPr="003D3605">
        <w:rPr>
          <w:rtl/>
        </w:rPr>
        <w:t>ه هذه الامور فضلا</w:t>
      </w:r>
      <w:r>
        <w:rPr>
          <w:rFonts w:hint="cs"/>
          <w:rtl/>
        </w:rPr>
        <w:t>ً</w:t>
      </w:r>
      <w:r>
        <w:rPr>
          <w:rtl/>
        </w:rPr>
        <w:t xml:space="preserve"> عن النور فلا</w:t>
      </w:r>
      <w:r w:rsidR="00410A66">
        <w:rPr>
          <w:rtl/>
        </w:rPr>
        <w:t>ی</w:t>
      </w:r>
      <w:r w:rsidRPr="003D3605">
        <w:rPr>
          <w:rtl/>
        </w:rPr>
        <w:t>تعب نفسه ف</w:t>
      </w:r>
      <w:r w:rsidRPr="003D3605">
        <w:rPr>
          <w:rFonts w:hint="cs"/>
          <w:rtl/>
        </w:rPr>
        <w:t>ی</w:t>
      </w:r>
      <w:r w:rsidRPr="003D3605">
        <w:rPr>
          <w:rtl/>
        </w:rPr>
        <w:t xml:space="preserve"> طلب الحکمة، و من کان له فهم و ادراک و لم</w:t>
      </w:r>
      <w:r>
        <w:rPr>
          <w:rFonts w:hint="cs"/>
          <w:rtl/>
        </w:rPr>
        <w:t>‌</w:t>
      </w:r>
      <w:r w:rsidR="00410A66">
        <w:rPr>
          <w:rtl/>
        </w:rPr>
        <w:t>ی</w:t>
      </w:r>
      <w:r w:rsidRPr="003D3605">
        <w:rPr>
          <w:rtl/>
        </w:rPr>
        <w:t>کن له حدس</w:t>
      </w:r>
      <w:r>
        <w:rPr>
          <w:rFonts w:hint="cs"/>
          <w:rtl/>
        </w:rPr>
        <w:t>ٌ</w:t>
      </w:r>
      <w:r w:rsidRPr="003D3605">
        <w:rPr>
          <w:rtl/>
        </w:rPr>
        <w:t xml:space="preserve"> کشف</w:t>
      </w:r>
      <w:r w:rsidRPr="003D3605">
        <w:rPr>
          <w:rFonts w:hint="cs"/>
          <w:rtl/>
        </w:rPr>
        <w:t>ی</w:t>
      </w:r>
      <w:r w:rsidRPr="003D3605">
        <w:rPr>
          <w:rtl/>
        </w:rPr>
        <w:t xml:space="preserve"> و لا ف</w:t>
      </w:r>
      <w:r w:rsidRPr="003D3605">
        <w:rPr>
          <w:rFonts w:hint="cs"/>
          <w:rtl/>
        </w:rPr>
        <w:t>ی</w:t>
      </w:r>
      <w:r w:rsidRPr="003D3605">
        <w:rPr>
          <w:rtl/>
        </w:rPr>
        <w:t xml:space="preserve"> قلبه نور</w:t>
      </w:r>
      <w:r>
        <w:rPr>
          <w:rFonts w:hint="cs"/>
          <w:rtl/>
        </w:rPr>
        <w:t xml:space="preserve">ٌ </w:t>
      </w:r>
      <w:r w:rsidR="00410A66">
        <w:rPr>
          <w:rtl/>
        </w:rPr>
        <w:t>ی</w:t>
      </w:r>
      <w:r w:rsidRPr="003D3605">
        <w:rPr>
          <w:rtl/>
        </w:rPr>
        <w:t>سع</w:t>
      </w:r>
      <w:r w:rsidRPr="003D3605">
        <w:rPr>
          <w:rFonts w:hint="cs"/>
          <w:rtl/>
        </w:rPr>
        <w:t>ی</w:t>
      </w:r>
      <w:r w:rsidRPr="003D3605">
        <w:rPr>
          <w:rtl/>
        </w:rPr>
        <w:t xml:space="preserve"> ب</w:t>
      </w:r>
      <w:r w:rsidR="00410A66">
        <w:rPr>
          <w:rtl/>
        </w:rPr>
        <w:t>ی</w:t>
      </w:r>
      <w:r w:rsidRPr="003D3605">
        <w:rPr>
          <w:rtl/>
        </w:rPr>
        <w:t>ن أ</w:t>
      </w:r>
      <w:r w:rsidR="00410A66">
        <w:rPr>
          <w:rtl/>
        </w:rPr>
        <w:t>ی</w:t>
      </w:r>
      <w:r w:rsidRPr="003D3605">
        <w:rPr>
          <w:rtl/>
        </w:rPr>
        <w:t>د</w:t>
      </w:r>
      <w:r w:rsidR="00410A66">
        <w:rPr>
          <w:rtl/>
        </w:rPr>
        <w:t>ی</w:t>
      </w:r>
      <w:r w:rsidRPr="003D3605">
        <w:rPr>
          <w:rtl/>
        </w:rPr>
        <w:t>هم و بأ</w:t>
      </w:r>
      <w:r w:rsidR="00410A66">
        <w:rPr>
          <w:rtl/>
        </w:rPr>
        <w:t>ی</w:t>
      </w:r>
      <w:r w:rsidRPr="003D3605">
        <w:rPr>
          <w:rtl/>
        </w:rPr>
        <w:t>مانهم فلا تتمّ له الحکمة أ</w:t>
      </w:r>
      <w:r w:rsidR="00410A66">
        <w:rPr>
          <w:rtl/>
        </w:rPr>
        <w:t>ی</w:t>
      </w:r>
      <w:r w:rsidRPr="003D3605">
        <w:rPr>
          <w:rtl/>
        </w:rPr>
        <w:t>ض</w:t>
      </w:r>
      <w:r>
        <w:rPr>
          <w:rFonts w:hint="cs"/>
          <w:rtl/>
        </w:rPr>
        <w:t>اً</w:t>
      </w:r>
      <w:r w:rsidRPr="003D3605">
        <w:rPr>
          <w:rtl/>
        </w:rPr>
        <w:t xml:space="preserve"> و ان سدد من اطرافها</w:t>
      </w:r>
      <w:r>
        <w:rPr>
          <w:rFonts w:hint="cs"/>
          <w:rtl/>
        </w:rPr>
        <w:t xml:space="preserve"> </w:t>
      </w:r>
      <w:r w:rsidRPr="003D3605">
        <w:rPr>
          <w:rtl/>
        </w:rPr>
        <w:t>ش</w:t>
      </w:r>
      <w:r w:rsidR="00410A66">
        <w:rPr>
          <w:rtl/>
        </w:rPr>
        <w:t>ی</w:t>
      </w:r>
      <w:r w:rsidRPr="003D3605">
        <w:rPr>
          <w:rtl/>
        </w:rPr>
        <w:t>ئ</w:t>
      </w:r>
      <w:r>
        <w:rPr>
          <w:rFonts w:hint="cs"/>
          <w:rtl/>
        </w:rPr>
        <w:t>اً</w:t>
      </w:r>
      <w:r w:rsidRPr="003D3605">
        <w:rPr>
          <w:rtl/>
        </w:rPr>
        <w:t xml:space="preserve">، و احکم </w:t>
      </w:r>
      <w:r w:rsidRPr="003D3605">
        <w:rPr>
          <w:rFonts w:hint="cs"/>
          <w:rtl/>
        </w:rPr>
        <w:t>من</w:t>
      </w:r>
      <w:r w:rsidRPr="003D3605">
        <w:rPr>
          <w:rtl/>
        </w:rPr>
        <w:t xml:space="preserve"> مقدماتها شطر</w:t>
      </w:r>
      <w:r>
        <w:rPr>
          <w:rFonts w:hint="cs"/>
          <w:rtl/>
        </w:rPr>
        <w:t>اً</w:t>
      </w:r>
      <w:r w:rsidRPr="003D3605">
        <w:rPr>
          <w:rtl/>
        </w:rPr>
        <w:t xml:space="preserve"> «... وَ مَن</w:t>
      </w:r>
      <w:r w:rsidR="00880D04">
        <w:rPr>
          <w:rtl/>
        </w:rPr>
        <w:t xml:space="preserve"> لم‌</w:t>
      </w:r>
      <w:r w:rsidR="00410A66">
        <w:rPr>
          <w:rtl/>
        </w:rPr>
        <w:t>ی</w:t>
      </w:r>
      <w:r w:rsidRPr="003D3605">
        <w:rPr>
          <w:rtl/>
        </w:rPr>
        <w:t xml:space="preserve">جْعَلِ </w:t>
      </w:r>
      <w:r w:rsidR="00975913">
        <w:rPr>
          <w:rtl/>
        </w:rPr>
        <w:t>الله</w:t>
      </w:r>
      <w:r w:rsidRPr="003D3605">
        <w:rPr>
          <w:rtl/>
        </w:rPr>
        <w:t xml:space="preserve"> لَهُ نُورآ فَمَا لَهُ مِن نُور»</w:t>
      </w:r>
      <w:r>
        <w:rPr>
          <w:rStyle w:val="a3"/>
          <w:rtl/>
        </w:rPr>
        <w:footnoteReference w:id="368"/>
      </w:r>
      <w:r w:rsidRPr="003D3605">
        <w:rPr>
          <w:rtl/>
        </w:rPr>
        <w:t>.</w:t>
      </w:r>
    </w:p>
    <w:p w:rsidR="00FB39C3" w:rsidRPr="007B24AF" w:rsidRDefault="00FB39C3" w:rsidP="00015BC1">
      <w:pPr>
        <w:widowControl w:val="0"/>
        <w:rPr>
          <w:rFonts w:ascii="NoorLotus" w:hAnsi="NoorLotus"/>
          <w:rtl/>
        </w:rPr>
      </w:pP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رسائل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کفا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‌خوانند</w:t>
      </w:r>
      <w:r w:rsidR="007B24AF" w:rsidRPr="007B24AF">
        <w:rPr>
          <w:rFonts w:ascii="NoorLotus" w:hAnsi="NoorLotus"/>
          <w:rtl/>
        </w:rPr>
        <w:t xml:space="preserve"> </w:t>
      </w:r>
      <w:r w:rsidRPr="007B24AF">
        <w:rPr>
          <w:rFonts w:ascii="NoorLotus" w:hAnsi="NoorLotus"/>
          <w:rtl/>
        </w:rPr>
        <w:t>حقّان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آخوند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بفهمند،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Pr="007B24AF">
        <w:rPr>
          <w:rFonts w:ascii="NoorLotus" w:hAnsi="NoorLotus"/>
          <w:rtl/>
        </w:rPr>
        <w:t>بزرگواری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هوش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استعداد</w:t>
      </w:r>
      <w:r w:rsidR="007B24AF" w:rsidRPr="007B24AF">
        <w:rPr>
          <w:rFonts w:ascii="NoorLotus" w:hAnsi="NoorLotus"/>
          <w:rtl/>
        </w:rPr>
        <w:t xml:space="preserve"> </w:t>
      </w:r>
      <w:r w:rsidRPr="007B24AF">
        <w:rPr>
          <w:rFonts w:ascii="NoorLotus" w:hAnsi="NoorLotus"/>
          <w:rtl/>
        </w:rPr>
        <w:t>قوی</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اثر</w:t>
      </w:r>
      <w:r w:rsidR="007B24AF" w:rsidRPr="007B24AF">
        <w:rPr>
          <w:rFonts w:ascii="NoorLotus" w:hAnsi="NoorLotus"/>
          <w:rtl/>
        </w:rPr>
        <w:t xml:space="preserve"> </w:t>
      </w:r>
      <w:r w:rsidRPr="007B24AF">
        <w:rPr>
          <w:rFonts w:ascii="NoorLotus" w:hAnsi="NoorLotus"/>
          <w:rtl/>
        </w:rPr>
        <w:t>ممارست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F72969">
        <w:rPr>
          <w:rFonts w:ascii="NoorLotus" w:hAnsi="NoorLotus" w:hint="cs"/>
          <w:rtl/>
        </w:rPr>
        <w:t>پانزده تا بیست</w:t>
      </w:r>
      <w:r w:rsidR="007B24AF" w:rsidRPr="007B24AF">
        <w:rPr>
          <w:rFonts w:ascii="NoorLotus" w:hAnsi="NoorLotus"/>
          <w:rtl/>
        </w:rPr>
        <w:t xml:space="preserve"> </w:t>
      </w:r>
      <w:r w:rsidRPr="007B24AF">
        <w:rPr>
          <w:rFonts w:ascii="NoorLotus" w:hAnsi="NoorLotus"/>
          <w:rtl/>
        </w:rPr>
        <w:t>سال</w:t>
      </w:r>
      <w:r w:rsidR="007B24AF" w:rsidRPr="007B24AF">
        <w:rPr>
          <w:rFonts w:ascii="NoorLotus" w:hAnsi="NoorLotus"/>
          <w:rtl/>
        </w:rPr>
        <w:t xml:space="preserve"> </w:t>
      </w:r>
      <w:r w:rsidRPr="007B24AF">
        <w:rPr>
          <w:rFonts w:ascii="NoorLotus" w:hAnsi="NoorLotus"/>
          <w:rtl/>
        </w:rPr>
        <w:t>مجتهد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بخوانند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معتقد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بشناسند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حسن</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اموزند.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در</w:t>
      </w:r>
      <w:r w:rsidR="00233C55" w:rsidRPr="007B24AF">
        <w:rPr>
          <w:rFonts w:ascii="NoorLotus" w:hAnsi="NoorLotus"/>
          <w:rtl/>
        </w:rPr>
        <w:t>ی</w:t>
      </w:r>
      <w:r w:rsidRPr="007B24AF">
        <w:rPr>
          <w:rFonts w:ascii="NoorLotus" w:hAnsi="NoorLotus"/>
          <w:rtl/>
        </w:rPr>
        <w:t>ابند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عرفا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نوابغ</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داشتن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طولی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أعلم</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شبهه</w:t>
      </w:r>
      <w:r w:rsidR="007B24AF" w:rsidRPr="007B24AF">
        <w:rPr>
          <w:rFonts w:ascii="NoorLotus" w:hAnsi="NoorLotus"/>
          <w:rtl/>
        </w:rPr>
        <w:t xml:space="preserve"> </w:t>
      </w:r>
      <w:r w:rsidRPr="007B24AF">
        <w:rPr>
          <w:rFonts w:ascii="NoorLotus" w:hAnsi="NoorLotus"/>
          <w:rtl/>
        </w:rPr>
        <w:t>أعلم</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هنوز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خاطره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عظام</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علی</w:t>
      </w:r>
      <w:r w:rsidR="007B24AF" w:rsidRPr="007B24AF">
        <w:rPr>
          <w:rFonts w:ascii="NoorLotus" w:hAnsi="NoorLotus"/>
          <w:rtl/>
        </w:rPr>
        <w:t xml:space="preserve"> </w:t>
      </w:r>
      <w:r w:rsidRPr="007B24AF">
        <w:rPr>
          <w:rFonts w:ascii="NoorLotus" w:hAnsi="NoorLotus"/>
          <w:rtl/>
        </w:rPr>
        <w:t>شوشتری</w:t>
      </w:r>
      <w:r w:rsidR="007B24AF" w:rsidRPr="007B24AF">
        <w:rPr>
          <w:rFonts w:ascii="NoorLotus" w:hAnsi="NoorLotus"/>
          <w:rtl/>
        </w:rPr>
        <w:t xml:space="preserve"> </w:t>
      </w:r>
      <w:r w:rsidRPr="007B24AF">
        <w:rPr>
          <w:rFonts w:ascii="NoorLotus" w:hAnsi="NoorLotus"/>
          <w:rtl/>
        </w:rPr>
        <w:t>(استاد</w:t>
      </w:r>
      <w:r w:rsidR="007B24AF" w:rsidRPr="007B24AF">
        <w:rPr>
          <w:rFonts w:ascii="NoorLotus" w:hAnsi="NoorLotus"/>
          <w:rtl/>
        </w:rPr>
        <w:t xml:space="preserve"> </w:t>
      </w:r>
      <w:r w:rsidRPr="007B24AF">
        <w:rPr>
          <w:rFonts w:ascii="NoorLotus" w:hAnsi="NoorLotus"/>
          <w:rtl/>
        </w:rPr>
        <w:t>اخلاق</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انصاری)،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الشر</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حسن</w:t>
      </w:r>
      <w:r w:rsidR="007B24AF" w:rsidRPr="007B24AF">
        <w:rPr>
          <w:rFonts w:ascii="NoorLotus" w:hAnsi="NoorLotus"/>
          <w:rtl/>
        </w:rPr>
        <w:t xml:space="preserve"> </w:t>
      </w:r>
      <w:r w:rsidRPr="007B24AF">
        <w:rPr>
          <w:rFonts w:ascii="NoorLotus" w:hAnsi="NoorLotus"/>
          <w:rtl/>
        </w:rPr>
        <w:t>صدر،</w:t>
      </w:r>
      <w:r w:rsidR="007B24AF" w:rsidRPr="007B24AF">
        <w:rPr>
          <w:rFonts w:ascii="NoorLotus" w:hAnsi="NoorLotus"/>
          <w:rtl/>
        </w:rPr>
        <w:t xml:space="preserve"> </w:t>
      </w:r>
      <w:r w:rsidRPr="007B24AF">
        <w:rPr>
          <w:rFonts w:ascii="NoorLotus" w:hAnsi="NoorLotus"/>
          <w:rtl/>
        </w:rPr>
        <w:t>آش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حس</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کاشف</w:t>
      </w:r>
      <w:r w:rsidR="007B24AF" w:rsidRPr="007B24AF">
        <w:rPr>
          <w:rFonts w:ascii="NoorLotus" w:hAnsi="NoorLotus"/>
          <w:rtl/>
        </w:rPr>
        <w:t xml:space="preserve"> </w:t>
      </w:r>
      <w:r w:rsidRPr="007B24AF">
        <w:rPr>
          <w:rFonts w:ascii="NoorLotus" w:hAnsi="NoorLotus"/>
          <w:rtl/>
        </w:rPr>
        <w:t>الغطاء،</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أحمد</w:t>
      </w:r>
      <w:r w:rsidR="007B24AF" w:rsidRPr="007B24AF">
        <w:rPr>
          <w:rFonts w:ascii="NoorLotus" w:hAnsi="NoorLotus"/>
          <w:rtl/>
        </w:rPr>
        <w:t xml:space="preserve"> </w:t>
      </w:r>
      <w:r w:rsidRPr="007B24AF">
        <w:rPr>
          <w:rFonts w:ascii="NoorLotus" w:hAnsi="NoorLotus"/>
          <w:rtl/>
        </w:rPr>
        <w:t>کربلائی،</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حس</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غروی</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(کمپانی)،</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جمال</w:t>
      </w:r>
      <w:r w:rsidR="007B24AF" w:rsidRPr="007B24AF">
        <w:rPr>
          <w:rFonts w:ascii="NoorLotus" w:hAnsi="NoorLotus"/>
          <w:rtl/>
        </w:rPr>
        <w:t xml:space="preserve"> </w:t>
      </w:r>
      <w:r w:rsidRPr="007B24AF">
        <w:rPr>
          <w:rFonts w:ascii="NoorLotus" w:hAnsi="NoorLotus"/>
          <w:rtl/>
        </w:rPr>
        <w:t>الدّ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گلپا</w:t>
      </w:r>
      <w:r w:rsidR="00233C55" w:rsidRPr="007B24AF">
        <w:rPr>
          <w:rFonts w:ascii="NoorLotus" w:hAnsi="NoorLotus"/>
          <w:rtl/>
        </w:rPr>
        <w:t>ی</w:t>
      </w:r>
      <w:r w:rsidRPr="007B24AF">
        <w:rPr>
          <w:rFonts w:ascii="NoorLotus" w:hAnsi="NoorLotus"/>
          <w:rtl/>
        </w:rPr>
        <w:t>گانی،</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هادی</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لانی،</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روح</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موسوی</w:t>
      </w:r>
      <w:r w:rsidR="007B24AF" w:rsidRPr="007B24AF">
        <w:rPr>
          <w:rFonts w:ascii="NoorLotus" w:hAnsi="NoorLotus"/>
          <w:rtl/>
        </w:rPr>
        <w:t xml:space="preserve"> </w:t>
      </w:r>
      <w:r w:rsidRPr="007B24AF">
        <w:rPr>
          <w:rFonts w:ascii="NoorLotus" w:hAnsi="NoorLotus"/>
          <w:rtl/>
        </w:rPr>
        <w:t>خم</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گوش</w:t>
      </w:r>
      <w:r w:rsidR="007B24AF" w:rsidRPr="007B24AF">
        <w:rPr>
          <w:rFonts w:ascii="NoorLotus" w:hAnsi="NoorLotus"/>
          <w:rtl/>
        </w:rPr>
        <w:t xml:space="preserve"> </w:t>
      </w:r>
      <w:r w:rsidRPr="007B24AF">
        <w:rPr>
          <w:rFonts w:ascii="NoorLotus" w:hAnsi="NoorLotus"/>
          <w:rtl/>
        </w:rPr>
        <w:t>حوزه‌های</w:t>
      </w:r>
      <w:r w:rsidR="007B24AF" w:rsidRPr="007B24AF">
        <w:rPr>
          <w:rFonts w:ascii="NoorLotus" w:hAnsi="NoorLotus"/>
          <w:rtl/>
        </w:rPr>
        <w:t xml:space="preserve"> </w:t>
      </w:r>
      <w:r w:rsidRPr="007B24AF">
        <w:rPr>
          <w:rFonts w:ascii="NoorLotus" w:hAnsi="NoorLotus"/>
          <w:rtl/>
        </w:rPr>
        <w:t>علم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طن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انداز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توقّع</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فهم</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عمدةً</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نخواند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افرادی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سوء</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حکما</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بهره</w:t>
      </w:r>
      <w:r w:rsidR="007B24AF" w:rsidRPr="007B24AF">
        <w:rPr>
          <w:rFonts w:ascii="NoorLotus" w:hAnsi="NoorLotus"/>
          <w:rtl/>
        </w:rPr>
        <w:t xml:space="preserve"> </w:t>
      </w:r>
      <w:r w:rsidRPr="007B24AF">
        <w:rPr>
          <w:rFonts w:ascii="NoorLotus" w:hAnsi="NoorLotus"/>
          <w:rtl/>
        </w:rPr>
        <w:t>هوشی</w:t>
      </w:r>
      <w:r w:rsidR="007B24AF" w:rsidRPr="007B24AF">
        <w:rPr>
          <w:rFonts w:ascii="NoorLotus" w:hAnsi="NoorLotus"/>
          <w:rtl/>
        </w:rPr>
        <w:t xml:space="preserve"> </w:t>
      </w:r>
      <w:r w:rsidRPr="007B24AF">
        <w:rPr>
          <w:rFonts w:ascii="NoorLotus" w:hAnsi="NoorLotus"/>
          <w:rtl/>
        </w:rPr>
        <w:t>خوبی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72969" w:rsidRPr="007B24AF" w:rsidRDefault="00F72969" w:rsidP="00015BC1">
      <w:pPr>
        <w:widowControl w:val="0"/>
        <w:rPr>
          <w:rFonts w:ascii="NoorLotus" w:hAnsi="NoorLotus"/>
          <w:rtl/>
        </w:rPr>
      </w:pPr>
      <w:r w:rsidRPr="00F72969">
        <w:rPr>
          <w:rFonts w:ascii="NoorLotus" w:hAnsi="NoorLotus"/>
          <w:rtl/>
        </w:rPr>
        <w:t>وقت</w:t>
      </w:r>
      <w:r w:rsidRPr="00F72969">
        <w:rPr>
          <w:rFonts w:ascii="NoorLotus" w:hAnsi="NoorLotus" w:hint="cs"/>
          <w:rtl/>
        </w:rPr>
        <w:t>ی</w:t>
      </w:r>
      <w:r w:rsidRPr="00F72969">
        <w:rPr>
          <w:rFonts w:ascii="NoorLotus" w:hAnsi="NoorLotus"/>
          <w:rtl/>
        </w:rPr>
        <w:t xml:space="preserve"> سخن به ا</w:t>
      </w:r>
      <w:r w:rsidR="00410A66">
        <w:rPr>
          <w:rFonts w:ascii="NoorLotus" w:hAnsi="NoorLotus"/>
          <w:rtl/>
        </w:rPr>
        <w:t>ی</w:t>
      </w:r>
      <w:r w:rsidRPr="00F72969">
        <w:rPr>
          <w:rFonts w:ascii="NoorLotus" w:hAnsi="NoorLotus"/>
          <w:rtl/>
        </w:rPr>
        <w:t>نجا م</w:t>
      </w:r>
      <w:r w:rsidRPr="00F72969">
        <w:rPr>
          <w:rFonts w:ascii="NoorLotus" w:hAnsi="NoorLotus" w:hint="cs"/>
          <w:rtl/>
        </w:rPr>
        <w:t>ی‌رسد،</w:t>
      </w:r>
      <w:r w:rsidRPr="00F72969">
        <w:rPr>
          <w:rFonts w:ascii="NoorLotus" w:hAnsi="NoorLotus"/>
          <w:rtl/>
        </w:rPr>
        <w:t xml:space="preserve"> عدّه‌ا</w:t>
      </w:r>
      <w:r w:rsidRPr="00F72969">
        <w:rPr>
          <w:rFonts w:ascii="NoorLotus" w:hAnsi="NoorLotus" w:hint="cs"/>
          <w:rtl/>
        </w:rPr>
        <w:t>ی</w:t>
      </w:r>
      <w:r w:rsidRPr="00F72969">
        <w:rPr>
          <w:rFonts w:ascii="NoorLotus" w:hAnsi="NoorLotus"/>
          <w:rtl/>
        </w:rPr>
        <w:t xml:space="preserve"> سر</w:t>
      </w:r>
      <w:r w:rsidR="00410A66">
        <w:rPr>
          <w:rFonts w:ascii="NoorLotus" w:hAnsi="NoorLotus"/>
          <w:rtl/>
        </w:rPr>
        <w:t>ی</w:t>
      </w:r>
      <w:r w:rsidRPr="00F72969">
        <w:rPr>
          <w:rFonts w:ascii="NoorLotus" w:hAnsi="NoorLotus"/>
          <w:rtl/>
        </w:rPr>
        <w:t>ع</w:t>
      </w:r>
      <w:r>
        <w:rPr>
          <w:rFonts w:ascii="NoorLotus" w:hAnsi="NoorLotus" w:hint="cs"/>
          <w:rtl/>
        </w:rPr>
        <w:t>اً</w:t>
      </w:r>
      <w:r w:rsidRPr="00F72969">
        <w:rPr>
          <w:rFonts w:ascii="NoorLotus" w:hAnsi="NoorLotus"/>
          <w:rtl/>
        </w:rPr>
        <w:t xml:space="preserve"> فهرست</w:t>
      </w:r>
      <w:r w:rsidRPr="00F72969">
        <w:rPr>
          <w:rFonts w:ascii="NoorLotus" w:hAnsi="NoorLotus" w:hint="cs"/>
          <w:rtl/>
        </w:rPr>
        <w:t>ی</w:t>
      </w:r>
      <w:r w:rsidRPr="00F72969">
        <w:rPr>
          <w:rFonts w:ascii="NoorLotus" w:hAnsi="NoorLotus"/>
          <w:rtl/>
        </w:rPr>
        <w:t xml:space="preserve"> از علما</w:t>
      </w:r>
      <w:r w:rsidRPr="00F72969">
        <w:rPr>
          <w:rFonts w:ascii="NoorLotus" w:hAnsi="NoorLotus" w:hint="cs"/>
          <w:rtl/>
        </w:rPr>
        <w:t>ی</w:t>
      </w:r>
      <w:r>
        <w:rPr>
          <w:rFonts w:ascii="NoorLotus" w:hAnsi="NoorLotus" w:hint="cs"/>
          <w:rtl/>
        </w:rPr>
        <w:t xml:space="preserve"> </w:t>
      </w:r>
      <w:r w:rsidRPr="00F72969">
        <w:rPr>
          <w:rFonts w:ascii="NoorLotus" w:hAnsi="NoorLotus" w:hint="cs"/>
          <w:rtl/>
        </w:rPr>
        <w:t>تفک</w:t>
      </w:r>
      <w:r w:rsidR="00410A66">
        <w:rPr>
          <w:rFonts w:ascii="NoorLotus" w:hAnsi="NoorLotus" w:hint="cs"/>
          <w:rtl/>
        </w:rPr>
        <w:t>ی</w:t>
      </w:r>
      <w:r w:rsidRPr="00F72969">
        <w:rPr>
          <w:rFonts w:ascii="NoorLotus" w:hAnsi="NoorLotus" w:hint="cs"/>
          <w:rtl/>
        </w:rPr>
        <w:t>کی</w:t>
      </w:r>
      <w:r w:rsidRPr="00F72969">
        <w:rPr>
          <w:rFonts w:ascii="NoorLotus" w:hAnsi="NoorLotus"/>
          <w:rtl/>
        </w:rPr>
        <w:t xml:space="preserve"> را ارائه م</w:t>
      </w:r>
      <w:r w:rsidRPr="00F72969">
        <w:rPr>
          <w:rFonts w:ascii="NoorLotus" w:hAnsi="NoorLotus" w:hint="cs"/>
          <w:rtl/>
        </w:rPr>
        <w:t>ی‌کنند</w:t>
      </w:r>
      <w:r w:rsidRPr="00F72969">
        <w:rPr>
          <w:rFonts w:ascii="NoorLotus" w:hAnsi="NoorLotus"/>
          <w:rtl/>
        </w:rPr>
        <w:t xml:space="preserve"> و ادّعا م</w:t>
      </w:r>
      <w:r w:rsidRPr="00F72969">
        <w:rPr>
          <w:rFonts w:ascii="NoorLotus" w:hAnsi="NoorLotus" w:hint="cs"/>
          <w:rtl/>
        </w:rPr>
        <w:t>ی‌کنند</w:t>
      </w:r>
      <w:r w:rsidRPr="00F72969">
        <w:rPr>
          <w:rFonts w:ascii="NoorLotus" w:hAnsi="NoorLotus"/>
          <w:rtl/>
        </w:rPr>
        <w:t xml:space="preserve"> که ا</w:t>
      </w:r>
      <w:r w:rsidR="00410A66">
        <w:rPr>
          <w:rFonts w:ascii="NoorLotus" w:hAnsi="NoorLotus"/>
          <w:rtl/>
        </w:rPr>
        <w:t>ی</w:t>
      </w:r>
      <w:r w:rsidRPr="00F72969">
        <w:rPr>
          <w:rFonts w:ascii="NoorLotus" w:hAnsi="NoorLotus"/>
          <w:rtl/>
        </w:rPr>
        <w:t>نها همه فلسفه خوانده بوده‌اند و بر</w:t>
      </w:r>
      <w:r>
        <w:rPr>
          <w:rFonts w:ascii="NoorLotus" w:hAnsi="NoorLotus" w:hint="cs"/>
          <w:rtl/>
        </w:rPr>
        <w:t xml:space="preserve"> </w:t>
      </w:r>
      <w:r w:rsidRPr="00F72969">
        <w:rPr>
          <w:rFonts w:ascii="NoorLotus" w:hAnsi="NoorLotus"/>
          <w:rtl/>
        </w:rPr>
        <w:t>وجود فقها</w:t>
      </w:r>
      <w:r w:rsidRPr="00F72969">
        <w:rPr>
          <w:rFonts w:ascii="NoorLotus" w:hAnsi="NoorLotus" w:hint="cs"/>
          <w:rtl/>
        </w:rPr>
        <w:t>ی</w:t>
      </w:r>
      <w:r w:rsidRPr="00F72969">
        <w:rPr>
          <w:rFonts w:ascii="NoorLotus" w:hAnsi="NoorLotus"/>
          <w:rtl/>
        </w:rPr>
        <w:t xml:space="preserve"> فلسفه خوانده مخالف با فلسفه تأک</w:t>
      </w:r>
      <w:r w:rsidR="00410A66">
        <w:rPr>
          <w:rFonts w:ascii="NoorLotus" w:hAnsi="NoorLotus"/>
          <w:rtl/>
        </w:rPr>
        <w:t>ی</w:t>
      </w:r>
      <w:r w:rsidRPr="00F72969">
        <w:rPr>
          <w:rFonts w:ascii="NoorLotus" w:hAnsi="NoorLotus"/>
          <w:rtl/>
        </w:rPr>
        <w:t>د م</w:t>
      </w:r>
      <w:r w:rsidRPr="00F72969">
        <w:rPr>
          <w:rFonts w:ascii="NoorLotus" w:hAnsi="NoorLotus" w:hint="cs"/>
          <w:rtl/>
        </w:rPr>
        <w:t>ی‌کنند</w:t>
      </w:r>
      <w:r w:rsidRPr="00F72969">
        <w:rPr>
          <w:rFonts w:ascii="NoorLotus" w:hAnsi="NoorLotus"/>
          <w:rtl/>
        </w:rPr>
        <w:t>. در پاسخ با</w:t>
      </w:r>
      <w:r w:rsidR="00410A66">
        <w:rPr>
          <w:rFonts w:ascii="NoorLotus" w:hAnsi="NoorLotus"/>
          <w:rtl/>
        </w:rPr>
        <w:t>ی</w:t>
      </w:r>
      <w:r w:rsidRPr="00F72969">
        <w:rPr>
          <w:rFonts w:ascii="NoorLotus" w:hAnsi="NoorLotus"/>
          <w:rtl/>
        </w:rPr>
        <w:t>د عرض</w:t>
      </w:r>
      <w:r>
        <w:rPr>
          <w:rFonts w:ascii="NoorLotus" w:hAnsi="NoorLotus" w:hint="cs"/>
          <w:rtl/>
        </w:rPr>
        <w:t xml:space="preserve"> </w:t>
      </w:r>
      <w:r w:rsidRPr="00F72969">
        <w:rPr>
          <w:rFonts w:ascii="NoorLotus" w:hAnsi="NoorLotus"/>
          <w:rtl/>
        </w:rPr>
        <w:t>کرد اگر قلم اد</w:t>
      </w:r>
      <w:r w:rsidR="00410A66">
        <w:rPr>
          <w:rFonts w:ascii="NoorLotus" w:hAnsi="NoorLotus"/>
          <w:rtl/>
        </w:rPr>
        <w:t>ی</w:t>
      </w:r>
      <w:r w:rsidRPr="00F72969">
        <w:rPr>
          <w:rFonts w:ascii="NoorLotus" w:hAnsi="NoorLotus"/>
          <w:rtl/>
        </w:rPr>
        <w:t>بانه جناب آقا</w:t>
      </w:r>
      <w:r w:rsidRPr="00F72969">
        <w:rPr>
          <w:rFonts w:ascii="NoorLotus" w:hAnsi="NoorLotus" w:hint="cs"/>
          <w:rtl/>
        </w:rPr>
        <w:t>ی</w:t>
      </w:r>
      <w:r w:rsidRPr="00F72969">
        <w:rPr>
          <w:rFonts w:ascii="NoorLotus" w:hAnsi="NoorLotus"/>
          <w:rtl/>
        </w:rPr>
        <w:t xml:space="preserve"> حک</w:t>
      </w:r>
      <w:r w:rsidR="00410A66">
        <w:rPr>
          <w:rFonts w:ascii="NoorLotus" w:hAnsi="NoorLotus"/>
          <w:rtl/>
        </w:rPr>
        <w:t>ی</w:t>
      </w:r>
      <w:r w:rsidRPr="00F72969">
        <w:rPr>
          <w:rFonts w:ascii="NoorLotus" w:hAnsi="NoorLotus"/>
          <w:rtl/>
        </w:rPr>
        <w:t>م</w:t>
      </w:r>
      <w:r w:rsidRPr="00F72969">
        <w:rPr>
          <w:rFonts w:ascii="NoorLotus" w:hAnsi="NoorLotus" w:hint="cs"/>
          <w:rtl/>
        </w:rPr>
        <w:t>ی</w:t>
      </w:r>
      <w:r w:rsidRPr="00F72969">
        <w:rPr>
          <w:rFonts w:ascii="NoorLotus" w:hAnsi="NoorLotus"/>
          <w:rtl/>
        </w:rPr>
        <w:t xml:space="preserve"> نبود که لباس حکم</w:t>
      </w:r>
      <w:r w:rsidRPr="00F72969">
        <w:rPr>
          <w:rFonts w:ascii="NoorLotus" w:hAnsi="NoorLotus" w:hint="cs"/>
          <w:rtl/>
        </w:rPr>
        <w:t>ت</w:t>
      </w:r>
      <w:r w:rsidRPr="00F72969">
        <w:rPr>
          <w:rFonts w:ascii="NoorLotus" w:hAnsi="NoorLotus"/>
          <w:rtl/>
        </w:rPr>
        <w:t xml:space="preserve"> را بر تن ا</w:t>
      </w:r>
      <w:r w:rsidR="00410A66">
        <w:rPr>
          <w:rFonts w:ascii="NoorLotus" w:hAnsi="NoorLotus"/>
          <w:rtl/>
        </w:rPr>
        <w:t>ی</w:t>
      </w:r>
      <w:r w:rsidRPr="00F72969">
        <w:rPr>
          <w:rFonts w:ascii="NoorLotus" w:hAnsi="NoorLotus"/>
          <w:rtl/>
        </w:rPr>
        <w:t>ن بزرگان</w:t>
      </w:r>
      <w:r>
        <w:rPr>
          <w:rFonts w:ascii="NoorLotus" w:hAnsi="NoorLotus" w:hint="cs"/>
          <w:rtl/>
        </w:rPr>
        <w:t xml:space="preserve"> </w:t>
      </w:r>
      <w:r w:rsidRPr="00F72969">
        <w:rPr>
          <w:rFonts w:ascii="NoorLotus" w:hAnsi="NoorLotus"/>
          <w:rtl/>
        </w:rPr>
        <w:t>بپوشاند، نام</w:t>
      </w:r>
      <w:r w:rsidRPr="00F72969">
        <w:rPr>
          <w:rFonts w:ascii="NoorLotus" w:hAnsi="NoorLotus" w:hint="cs"/>
          <w:rtl/>
        </w:rPr>
        <w:t>ی</w:t>
      </w:r>
      <w:r w:rsidRPr="00F72969">
        <w:rPr>
          <w:rFonts w:ascii="NoorLotus" w:hAnsi="NoorLotus"/>
          <w:rtl/>
        </w:rPr>
        <w:t xml:space="preserve"> از ا</w:t>
      </w:r>
      <w:r w:rsidR="00410A66">
        <w:rPr>
          <w:rFonts w:ascii="NoorLotus" w:hAnsi="NoorLotus"/>
          <w:rtl/>
        </w:rPr>
        <w:t>ی</w:t>
      </w:r>
      <w:r w:rsidRPr="00F72969">
        <w:rPr>
          <w:rFonts w:ascii="NoorLotus" w:hAnsi="NoorLotus"/>
          <w:rtl/>
        </w:rPr>
        <w:t>شان به عنوان حک</w:t>
      </w:r>
      <w:r w:rsidR="00410A66">
        <w:rPr>
          <w:rFonts w:ascii="NoorLotus" w:hAnsi="NoorLotus"/>
          <w:rtl/>
        </w:rPr>
        <w:t>ی</w:t>
      </w:r>
      <w:r w:rsidRPr="00F72969">
        <w:rPr>
          <w:rFonts w:ascii="NoorLotus" w:hAnsi="NoorLotus"/>
          <w:rtl/>
        </w:rPr>
        <w:t>م و فلسفه دان باق</w:t>
      </w:r>
      <w:r w:rsidRPr="00F72969">
        <w:rPr>
          <w:rFonts w:ascii="NoorLotus" w:hAnsi="NoorLotus" w:hint="cs"/>
          <w:rtl/>
        </w:rPr>
        <w:t>ی</w:t>
      </w:r>
      <w:r w:rsidRPr="00F72969">
        <w:rPr>
          <w:rFonts w:ascii="NoorLotus" w:hAnsi="NoorLotus"/>
          <w:rtl/>
        </w:rPr>
        <w:t xml:space="preserve"> نم</w:t>
      </w:r>
      <w:r w:rsidRPr="00F72969">
        <w:rPr>
          <w:rFonts w:ascii="NoorLotus" w:hAnsi="NoorLotus" w:hint="cs"/>
          <w:rtl/>
        </w:rPr>
        <w:t>ی‌ماند</w:t>
      </w:r>
      <w:r>
        <w:rPr>
          <w:rStyle w:val="a3"/>
          <w:rFonts w:ascii="NoorLotus" w:hAnsi="NoorLotus"/>
          <w:rtl/>
        </w:rPr>
        <w:footnoteReference w:id="369"/>
      </w:r>
      <w:r w:rsidRPr="00F72969">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خلاصه</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لطف</w:t>
      </w:r>
      <w:r w:rsidR="007B24AF" w:rsidRPr="007B24AF">
        <w:rPr>
          <w:rFonts w:ascii="NoorLotus" w:hAnsi="NoorLotus"/>
          <w:rtl/>
        </w:rPr>
        <w:t xml:space="preserve"> </w:t>
      </w:r>
      <w:r w:rsidRPr="007B24AF">
        <w:rPr>
          <w:rFonts w:ascii="NoorLotus" w:hAnsi="NoorLotus"/>
          <w:rtl/>
        </w:rPr>
        <w:t>الهی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زور</w:t>
      </w:r>
      <w:r w:rsidR="007B24AF" w:rsidRPr="007B24AF">
        <w:rPr>
          <w:rFonts w:ascii="NoorLotus" w:hAnsi="NoorLotus"/>
          <w:rtl/>
        </w:rPr>
        <w:t xml:space="preserve"> </w:t>
      </w:r>
      <w:r w:rsidRPr="007B24AF">
        <w:rPr>
          <w:rFonts w:ascii="NoorLotus" w:hAnsi="NoorLotus"/>
          <w:rtl/>
        </w:rPr>
        <w:t>بازو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پُر</w:t>
      </w:r>
      <w:r w:rsidR="007B24AF" w:rsidRPr="007B24AF">
        <w:rPr>
          <w:rFonts w:ascii="NoorLotus" w:hAnsi="NoorLotus"/>
          <w:rtl/>
        </w:rPr>
        <w:t xml:space="preserve"> </w:t>
      </w:r>
      <w:r w:rsidRPr="007B24AF">
        <w:rPr>
          <w:rFonts w:ascii="NoorLotus" w:hAnsi="NoorLotus"/>
          <w:rtl/>
        </w:rPr>
        <w:t>بهره‌مند</w:t>
      </w:r>
      <w:r w:rsidR="007B24AF" w:rsidRPr="007B24AF">
        <w:rPr>
          <w:rFonts w:ascii="NoorLotus" w:hAnsi="NoorLotus"/>
          <w:rtl/>
        </w:rPr>
        <w:t xml:space="preserve"> </w:t>
      </w:r>
      <w:r w:rsidRPr="007B24AF">
        <w:rPr>
          <w:rFonts w:ascii="NoorLotus" w:hAnsi="NoorLotus"/>
          <w:rtl/>
        </w:rPr>
        <w:t>گشته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نعمت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شانه</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توکل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توسّل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نبرد</w:t>
      </w:r>
      <w:r w:rsidR="007B24AF" w:rsidRPr="007B24AF">
        <w:rPr>
          <w:rFonts w:ascii="NoorLotus" w:hAnsi="NoorLotus"/>
          <w:rtl/>
        </w:rPr>
        <w:t xml:space="preserve"> </w:t>
      </w:r>
      <w:r w:rsidRPr="007B24AF">
        <w:rPr>
          <w:rFonts w:ascii="NoorLotus" w:hAnsi="NoorLotus"/>
          <w:rtl/>
        </w:rPr>
        <w:t>رفته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مسلک</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درمی‌</w:t>
      </w:r>
      <w:r w:rsidR="00233C55" w:rsidRPr="007B24AF">
        <w:rPr>
          <w:rFonts w:ascii="NoorLotus" w:hAnsi="NoorLotus"/>
          <w:rtl/>
        </w:rPr>
        <w:t>ی</w:t>
      </w:r>
      <w:r w:rsidRPr="007B24AF">
        <w:rPr>
          <w:rFonts w:ascii="NoorLotus" w:hAnsi="NoorLotus"/>
          <w:rtl/>
        </w:rPr>
        <w:t>ابد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انتخاب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بلند</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ناتوان</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p>
    <w:p w:rsidR="00FB39C3" w:rsidRPr="007B24AF" w:rsidRDefault="00840A48" w:rsidP="00015BC1">
      <w:pPr>
        <w:widowControl w:val="0"/>
        <w:rPr>
          <w:rFonts w:ascii="NoorLotus" w:hAnsi="NoorLotus"/>
          <w:rtl/>
        </w:rPr>
      </w:pPr>
      <w:r w:rsidRPr="00840A48">
        <w:rPr>
          <w:rFonts w:ascii="NoorLotus" w:hAnsi="NoorLotus"/>
          <w:rtl/>
        </w:rPr>
        <w:t>و به ب</w:t>
      </w:r>
      <w:r w:rsidR="00410A66">
        <w:rPr>
          <w:rFonts w:ascii="NoorLotus" w:hAnsi="NoorLotus"/>
          <w:rtl/>
        </w:rPr>
        <w:t>ی</w:t>
      </w:r>
      <w:r w:rsidRPr="00840A48">
        <w:rPr>
          <w:rFonts w:ascii="NoorLotus" w:hAnsi="NoorLotus"/>
          <w:rtl/>
        </w:rPr>
        <w:t>ان فنّ</w:t>
      </w:r>
      <w:r w:rsidRPr="00840A48">
        <w:rPr>
          <w:rFonts w:ascii="NoorLotus" w:hAnsi="NoorLotus" w:hint="cs"/>
          <w:rtl/>
        </w:rPr>
        <w:t>ی،</w:t>
      </w:r>
      <w:r w:rsidRPr="00840A48">
        <w:rPr>
          <w:rFonts w:ascii="NoorLotus" w:hAnsi="NoorLotus"/>
          <w:rtl/>
        </w:rPr>
        <w:t xml:space="preserve"> ا</w:t>
      </w:r>
      <w:r w:rsidR="00410A66">
        <w:rPr>
          <w:rFonts w:ascii="NoorLotus" w:hAnsi="NoorLotus"/>
          <w:rtl/>
        </w:rPr>
        <w:t>ی</w:t>
      </w:r>
      <w:r w:rsidRPr="00840A48">
        <w:rPr>
          <w:rFonts w:ascii="NoorLotus" w:hAnsi="NoorLotus"/>
          <w:rtl/>
        </w:rPr>
        <w:t>ن عبارت: «لو کانت الحرکة عقلان</w:t>
      </w:r>
      <w:r w:rsidR="00410A66">
        <w:rPr>
          <w:rFonts w:ascii="NoorLotus" w:hAnsi="NoorLotus"/>
          <w:rtl/>
        </w:rPr>
        <w:t>ی</w:t>
      </w:r>
      <w:r w:rsidRPr="00840A48">
        <w:rPr>
          <w:rFonts w:ascii="NoorLotus" w:hAnsi="NoorLotus"/>
          <w:rtl/>
        </w:rPr>
        <w:t>ة عل</w:t>
      </w:r>
      <w:r w:rsidRPr="00840A48">
        <w:rPr>
          <w:rFonts w:ascii="NoorLotus" w:hAnsi="NoorLotus" w:hint="cs"/>
          <w:rtl/>
        </w:rPr>
        <w:t>ی</w:t>
      </w:r>
      <w:r w:rsidRPr="00840A48">
        <w:rPr>
          <w:rFonts w:ascii="NoorLotus" w:hAnsi="NoorLotus"/>
          <w:rtl/>
        </w:rPr>
        <w:t xml:space="preserve"> أساس</w:t>
      </w:r>
      <w:r>
        <w:rPr>
          <w:rFonts w:ascii="NoorLotus" w:hAnsi="NoorLotus" w:hint="cs"/>
          <w:rtl/>
        </w:rPr>
        <w:t xml:space="preserve"> </w:t>
      </w:r>
      <w:r w:rsidRPr="00840A48">
        <w:rPr>
          <w:rFonts w:ascii="NoorLotus" w:hAnsi="NoorLotus"/>
          <w:rtl/>
        </w:rPr>
        <w:t>ترت</w:t>
      </w:r>
      <w:r w:rsidR="00410A66">
        <w:rPr>
          <w:rFonts w:ascii="NoorLotus" w:hAnsi="NoorLotus"/>
          <w:rtl/>
        </w:rPr>
        <w:t>ی</w:t>
      </w:r>
      <w:r w:rsidRPr="00840A48">
        <w:rPr>
          <w:rFonts w:ascii="NoorLotus" w:hAnsi="NoorLotus"/>
          <w:rtl/>
        </w:rPr>
        <w:t>ب البد</w:t>
      </w:r>
      <w:r w:rsidR="00410A66">
        <w:rPr>
          <w:rFonts w:ascii="NoorLotus" w:hAnsi="NoorLotus"/>
          <w:rtl/>
        </w:rPr>
        <w:t>ی</w:t>
      </w:r>
      <w:r w:rsidRPr="00840A48">
        <w:rPr>
          <w:rFonts w:ascii="NoorLotus" w:hAnsi="NoorLotus"/>
          <w:rtl/>
        </w:rPr>
        <w:t>ه</w:t>
      </w:r>
      <w:r w:rsidR="00410A66">
        <w:rPr>
          <w:rFonts w:ascii="NoorLotus" w:hAnsi="NoorLotus"/>
          <w:rtl/>
        </w:rPr>
        <w:t>ی</w:t>
      </w:r>
      <w:r w:rsidRPr="00840A48">
        <w:rPr>
          <w:rFonts w:ascii="NoorLotus" w:hAnsi="NoorLotus"/>
          <w:rtl/>
        </w:rPr>
        <w:t>ات و الوصول منها إل</w:t>
      </w:r>
      <w:r w:rsidRPr="00840A48">
        <w:rPr>
          <w:rFonts w:ascii="NoorLotus" w:hAnsi="NoorLotus" w:hint="cs"/>
          <w:rtl/>
        </w:rPr>
        <w:t>ی</w:t>
      </w:r>
      <w:r w:rsidRPr="00840A48">
        <w:rPr>
          <w:rFonts w:ascii="NoorLotus" w:hAnsi="NoorLotus"/>
          <w:rtl/>
        </w:rPr>
        <w:t xml:space="preserve"> النظر</w:t>
      </w:r>
      <w:r w:rsidR="00410A66">
        <w:rPr>
          <w:rFonts w:ascii="NoorLotus" w:hAnsi="NoorLotus"/>
          <w:rtl/>
        </w:rPr>
        <w:t>ی</w:t>
      </w:r>
      <w:r w:rsidRPr="00840A48">
        <w:rPr>
          <w:rFonts w:ascii="NoorLotus" w:hAnsi="NoorLotus"/>
          <w:rtl/>
        </w:rPr>
        <w:t>ات</w:t>
      </w:r>
      <w:r w:rsidR="00880D04">
        <w:rPr>
          <w:rFonts w:ascii="NoorLotus" w:hAnsi="NoorLotus"/>
          <w:rtl/>
        </w:rPr>
        <w:t xml:space="preserve"> لم‌</w:t>
      </w:r>
      <w:r w:rsidR="00410A66">
        <w:rPr>
          <w:rFonts w:ascii="NoorLotus" w:hAnsi="NoorLotus"/>
          <w:rtl/>
        </w:rPr>
        <w:t>ی</w:t>
      </w:r>
      <w:r w:rsidRPr="00840A48">
        <w:rPr>
          <w:rFonts w:ascii="NoorLotus" w:hAnsi="NoorLotus"/>
          <w:rtl/>
        </w:rPr>
        <w:t>کن الاختلاف کذلک، اذ</w:t>
      </w:r>
      <w:r>
        <w:rPr>
          <w:rFonts w:ascii="NoorLotus" w:hAnsi="NoorLotus" w:hint="cs"/>
          <w:rtl/>
        </w:rPr>
        <w:t xml:space="preserve"> </w:t>
      </w:r>
      <w:r w:rsidRPr="00840A48">
        <w:rPr>
          <w:rFonts w:ascii="NoorLotus" w:hAnsi="NoorLotus"/>
          <w:rtl/>
        </w:rPr>
        <w:t>العقل</w:t>
      </w:r>
      <w:r>
        <w:rPr>
          <w:rFonts w:ascii="NoorLotus" w:hAnsi="NoorLotus" w:hint="cs"/>
          <w:rtl/>
        </w:rPr>
        <w:t xml:space="preserve"> </w:t>
      </w:r>
      <w:r w:rsidR="00410A66">
        <w:rPr>
          <w:rFonts w:ascii="NoorLotus" w:hAnsi="NoorLotus"/>
          <w:rtl/>
        </w:rPr>
        <w:t>ی</w:t>
      </w:r>
      <w:r w:rsidRPr="00840A48">
        <w:rPr>
          <w:rFonts w:ascii="NoorLotus" w:hAnsi="NoorLotus"/>
          <w:rtl/>
        </w:rPr>
        <w:t>کشف عن الواقع و الواقع لا اختلاف ف</w:t>
      </w:r>
      <w:r w:rsidR="00410A66">
        <w:rPr>
          <w:rFonts w:ascii="NoorLotus" w:hAnsi="NoorLotus"/>
          <w:rtl/>
        </w:rPr>
        <w:t>ی</w:t>
      </w:r>
      <w:r w:rsidRPr="00840A48">
        <w:rPr>
          <w:rFonts w:ascii="NoorLotus" w:hAnsi="NoorLotus"/>
          <w:rtl/>
        </w:rPr>
        <w:t xml:space="preserve">ه» </w:t>
      </w:r>
      <w:r w:rsidR="00410A66">
        <w:rPr>
          <w:rFonts w:ascii="NoorLotus" w:hAnsi="NoorLotus"/>
          <w:rtl/>
        </w:rPr>
        <w:t>ی</w:t>
      </w:r>
      <w:r w:rsidRPr="00840A48">
        <w:rPr>
          <w:rFonts w:ascii="NoorLotus" w:hAnsi="NoorLotus"/>
          <w:rtl/>
        </w:rPr>
        <w:t>ک ق</w:t>
      </w:r>
      <w:r w:rsidR="00410A66">
        <w:rPr>
          <w:rFonts w:ascii="NoorLotus" w:hAnsi="NoorLotus"/>
          <w:rtl/>
        </w:rPr>
        <w:t>ی</w:t>
      </w:r>
      <w:r w:rsidRPr="00840A48">
        <w:rPr>
          <w:rFonts w:ascii="NoorLotus" w:hAnsi="NoorLotus"/>
          <w:rtl/>
        </w:rPr>
        <w:t>اس استثنائ</w:t>
      </w:r>
      <w:r w:rsidRPr="00840A48">
        <w:rPr>
          <w:rFonts w:ascii="NoorLotus" w:hAnsi="NoorLotus" w:hint="cs"/>
          <w:rtl/>
        </w:rPr>
        <w:t>ی</w:t>
      </w:r>
      <w:r w:rsidRPr="00840A48">
        <w:rPr>
          <w:rFonts w:ascii="NoorLotus" w:hAnsi="NoorLotus"/>
          <w:rtl/>
        </w:rPr>
        <w:t xml:space="preserve"> است که بطلان</w:t>
      </w:r>
      <w:r>
        <w:rPr>
          <w:rFonts w:ascii="NoorLotus" w:hAnsi="NoorLotus" w:hint="cs"/>
          <w:rtl/>
        </w:rPr>
        <w:t xml:space="preserve"> </w:t>
      </w:r>
      <w:r w:rsidRPr="00840A48">
        <w:rPr>
          <w:rFonts w:ascii="NoorLotus" w:hAnsi="NoorLotus"/>
          <w:rtl/>
        </w:rPr>
        <w:t>تال</w:t>
      </w:r>
      <w:r w:rsidRPr="00840A48">
        <w:rPr>
          <w:rFonts w:ascii="NoorLotus" w:hAnsi="NoorLotus" w:hint="cs"/>
          <w:rtl/>
        </w:rPr>
        <w:t>ی</w:t>
      </w:r>
      <w:r w:rsidRPr="00840A48">
        <w:rPr>
          <w:rFonts w:ascii="NoorLotus" w:hAnsi="NoorLotus"/>
          <w:rtl/>
        </w:rPr>
        <w:t xml:space="preserve"> ـ </w:t>
      </w:r>
      <w:r w:rsidR="00410A66">
        <w:rPr>
          <w:rFonts w:ascii="NoorLotus" w:hAnsi="NoorLotus"/>
          <w:rtl/>
        </w:rPr>
        <w:t>ی</w:t>
      </w:r>
      <w:r w:rsidRPr="00840A48">
        <w:rPr>
          <w:rFonts w:ascii="NoorLotus" w:hAnsi="NoorLotus"/>
          <w:rtl/>
        </w:rPr>
        <w:t>عن</w:t>
      </w:r>
      <w:r w:rsidRPr="00840A48">
        <w:rPr>
          <w:rFonts w:ascii="NoorLotus" w:hAnsi="NoorLotus" w:hint="cs"/>
          <w:rtl/>
        </w:rPr>
        <w:t>ی</w:t>
      </w:r>
      <w:r w:rsidRPr="00840A48">
        <w:rPr>
          <w:rFonts w:ascii="NoorLotus" w:hAnsi="NoorLotus"/>
          <w:rtl/>
        </w:rPr>
        <w:t xml:space="preserve"> وجود اختلاف ـ در آن مفروغ عنه گرفته شده اس</w:t>
      </w:r>
      <w:r w:rsidRPr="00840A48">
        <w:rPr>
          <w:rFonts w:ascii="NoorLotus" w:hAnsi="NoorLotus" w:hint="cs"/>
          <w:rtl/>
        </w:rPr>
        <w:t>ت</w:t>
      </w:r>
      <w:r w:rsidRPr="00840A48">
        <w:rPr>
          <w:rFonts w:ascii="NoorLotus" w:hAnsi="NoorLotus"/>
          <w:rtl/>
        </w:rPr>
        <w:t xml:space="preserve"> و جمله «اذ</w:t>
      </w:r>
      <w:r>
        <w:rPr>
          <w:rFonts w:ascii="NoorLotus" w:hAnsi="NoorLotus" w:hint="cs"/>
          <w:rtl/>
        </w:rPr>
        <w:t xml:space="preserve"> </w:t>
      </w:r>
      <w:r w:rsidRPr="00840A48">
        <w:rPr>
          <w:rFonts w:ascii="NoorLotus" w:hAnsi="NoorLotus"/>
          <w:rtl/>
        </w:rPr>
        <w:t>العقل</w:t>
      </w:r>
      <w:r>
        <w:rPr>
          <w:rFonts w:ascii="NoorLotus" w:hAnsi="NoorLotus" w:hint="cs"/>
          <w:rtl/>
        </w:rPr>
        <w:t xml:space="preserve"> </w:t>
      </w:r>
      <w:r w:rsidRPr="00840A48">
        <w:rPr>
          <w:rFonts w:ascii="NoorLotus" w:hAnsi="NoorLotus"/>
          <w:rtl/>
        </w:rPr>
        <w:t>الخ» ب</w:t>
      </w:r>
      <w:r w:rsidR="00410A66">
        <w:rPr>
          <w:rFonts w:ascii="NoorLotus" w:hAnsi="NoorLotus"/>
          <w:rtl/>
        </w:rPr>
        <w:t>ی</w:t>
      </w:r>
      <w:r w:rsidRPr="00840A48">
        <w:rPr>
          <w:rFonts w:ascii="NoorLotus" w:hAnsi="NoorLotus"/>
          <w:rtl/>
        </w:rPr>
        <w:t>ان ملازمه است به ا</w:t>
      </w:r>
      <w:r w:rsidR="00410A66">
        <w:rPr>
          <w:rFonts w:ascii="NoorLotus" w:hAnsi="NoorLotus"/>
          <w:rtl/>
        </w:rPr>
        <w:t>ی</w:t>
      </w:r>
      <w:r w:rsidRPr="00840A48">
        <w:rPr>
          <w:rFonts w:ascii="NoorLotus" w:hAnsi="NoorLotus"/>
          <w:rtl/>
        </w:rPr>
        <w:t>ن ب</w:t>
      </w:r>
      <w:r w:rsidR="00410A66">
        <w:rPr>
          <w:rFonts w:ascii="NoorLotus" w:hAnsi="NoorLotus"/>
          <w:rtl/>
        </w:rPr>
        <w:t>ی</w:t>
      </w:r>
      <w:r w:rsidRPr="00840A48">
        <w:rPr>
          <w:rFonts w:ascii="NoorLotus" w:hAnsi="NoorLotus"/>
          <w:rtl/>
        </w:rPr>
        <w:t>ان: لو کانت الحرکة عقلان</w:t>
      </w:r>
      <w:r w:rsidR="00410A66">
        <w:rPr>
          <w:rFonts w:ascii="NoorLotus" w:hAnsi="NoorLotus"/>
          <w:rtl/>
        </w:rPr>
        <w:t>ی</w:t>
      </w:r>
      <w:r w:rsidRPr="00840A48">
        <w:rPr>
          <w:rFonts w:ascii="NoorLotus" w:hAnsi="NoorLotus"/>
          <w:rtl/>
        </w:rPr>
        <w:t xml:space="preserve">ة لکانت کاشفة عنالواقع (اذالعقل </w:t>
      </w:r>
      <w:r w:rsidR="00410A66">
        <w:rPr>
          <w:rFonts w:ascii="NoorLotus" w:hAnsi="NoorLotus"/>
          <w:rtl/>
        </w:rPr>
        <w:t>ی</w:t>
      </w:r>
      <w:r w:rsidRPr="00840A48">
        <w:rPr>
          <w:rFonts w:ascii="NoorLotus" w:hAnsi="NoorLotus"/>
          <w:rtl/>
        </w:rPr>
        <w:t>کشف عن الواقع) و لو کانت کاشفة عن الواقع</w:t>
      </w:r>
      <w:r w:rsidR="00880D04">
        <w:rPr>
          <w:rFonts w:ascii="NoorLotus" w:hAnsi="NoorLotus"/>
          <w:rtl/>
        </w:rPr>
        <w:t xml:space="preserve"> لم‌</w:t>
      </w:r>
      <w:r w:rsidR="00410A66">
        <w:rPr>
          <w:rFonts w:ascii="NoorLotus" w:hAnsi="NoorLotus"/>
          <w:rtl/>
        </w:rPr>
        <w:t>ی</w:t>
      </w:r>
      <w:r w:rsidRPr="00840A48">
        <w:rPr>
          <w:rFonts w:ascii="NoorLotus" w:hAnsi="NoorLotus"/>
          <w:rtl/>
        </w:rPr>
        <w:t xml:space="preserve">کن اختلاف إذکما </w:t>
      </w:r>
      <w:r w:rsidRPr="00840A48">
        <w:rPr>
          <w:rFonts w:ascii="NoorLotus" w:hAnsi="NoorLotus"/>
          <w:rtl/>
        </w:rPr>
        <w:lastRenderedPageBreak/>
        <w:t>أن اختلاف الواقع غ</w:t>
      </w:r>
      <w:r w:rsidR="00410A66">
        <w:rPr>
          <w:rFonts w:ascii="NoorLotus" w:hAnsi="NoorLotus"/>
          <w:rtl/>
        </w:rPr>
        <w:t>ی</w:t>
      </w:r>
      <w:r w:rsidRPr="00840A48">
        <w:rPr>
          <w:rFonts w:ascii="NoorLotus" w:hAnsi="NoorLotus"/>
          <w:rtl/>
        </w:rPr>
        <w:t>ر ممکن، اختلاف الکاشف عنه أ</w:t>
      </w:r>
      <w:r w:rsidR="00410A66">
        <w:rPr>
          <w:rFonts w:ascii="NoorLotus" w:hAnsi="NoorLotus"/>
          <w:rtl/>
        </w:rPr>
        <w:t>ی</w:t>
      </w:r>
      <w:r w:rsidRPr="00840A48">
        <w:rPr>
          <w:rFonts w:ascii="NoorLotus" w:hAnsi="NoorLotus"/>
          <w:rtl/>
        </w:rPr>
        <w:t>ضآ غ</w:t>
      </w:r>
      <w:r w:rsidR="00410A66">
        <w:rPr>
          <w:rFonts w:ascii="NoorLotus" w:hAnsi="NoorLotus"/>
          <w:rtl/>
        </w:rPr>
        <w:t>ی</w:t>
      </w:r>
      <w:r w:rsidRPr="00840A48">
        <w:rPr>
          <w:rFonts w:ascii="NoorLotus" w:hAnsi="NoorLotus"/>
          <w:rtl/>
        </w:rPr>
        <w:t>ر ممکن، لکن قدوقع الاختلاف (أ</w:t>
      </w:r>
      <w:r w:rsidRPr="00840A48">
        <w:rPr>
          <w:rFonts w:ascii="NoorLotus" w:hAnsi="NoorLotus" w:hint="cs"/>
          <w:rtl/>
        </w:rPr>
        <w:t>ی</w:t>
      </w:r>
      <w:r w:rsidRPr="00840A48">
        <w:rPr>
          <w:rFonts w:ascii="NoorLotus" w:hAnsi="NoorLotus"/>
          <w:rtl/>
        </w:rPr>
        <w:t xml:space="preserve"> التال</w:t>
      </w:r>
      <w:r w:rsidRPr="00840A48">
        <w:rPr>
          <w:rFonts w:ascii="NoorLotus" w:hAnsi="NoorLotus" w:hint="cs"/>
          <w:rtl/>
        </w:rPr>
        <w:t>ی</w:t>
      </w:r>
      <w:r w:rsidRPr="00840A48">
        <w:rPr>
          <w:rFonts w:ascii="NoorLotus" w:hAnsi="NoorLotus"/>
          <w:rtl/>
        </w:rPr>
        <w:t xml:space="preserve"> باطل) فلم تکن الحرکة عقلان</w:t>
      </w:r>
      <w:r w:rsidR="00410A66">
        <w:rPr>
          <w:rFonts w:ascii="NoorLotus" w:hAnsi="NoorLotus"/>
          <w:rtl/>
        </w:rPr>
        <w:t>ی</w:t>
      </w:r>
      <w:r w:rsidRPr="00840A48">
        <w:rPr>
          <w:rFonts w:ascii="NoorLotus" w:hAnsi="NoorLotus"/>
          <w:rtl/>
        </w:rPr>
        <w:t>ة (أ</w:t>
      </w:r>
      <w:r w:rsidRPr="00840A48">
        <w:rPr>
          <w:rFonts w:ascii="NoorLotus" w:hAnsi="NoorLotus" w:hint="cs"/>
          <w:rtl/>
        </w:rPr>
        <w:t>ی</w:t>
      </w:r>
      <w:r w:rsidRPr="00840A48">
        <w:rPr>
          <w:rFonts w:ascii="NoorLotus" w:hAnsi="NoorLotus"/>
          <w:rtl/>
        </w:rPr>
        <w:t xml:space="preserve"> فالمقدّم مثله). مغالطه ا</w:t>
      </w:r>
      <w:r w:rsidR="00410A66">
        <w:rPr>
          <w:rFonts w:ascii="NoorLotus" w:hAnsi="NoorLotus"/>
          <w:rtl/>
        </w:rPr>
        <w:t>ی</w:t>
      </w:r>
      <w:r w:rsidRPr="00840A48">
        <w:rPr>
          <w:rFonts w:ascii="NoorLotus" w:hAnsi="NoorLotus"/>
          <w:rtl/>
        </w:rPr>
        <w:t>ن استدلال در حذف سور در مقدّم شرط</w:t>
      </w:r>
      <w:r w:rsidR="00410A66">
        <w:rPr>
          <w:rFonts w:ascii="NoorLotus" w:hAnsi="NoorLotus"/>
          <w:rtl/>
        </w:rPr>
        <w:t>ی</w:t>
      </w:r>
      <w:r w:rsidRPr="00840A48">
        <w:rPr>
          <w:rFonts w:ascii="NoorLotus" w:hAnsi="NoorLotus"/>
          <w:rtl/>
        </w:rPr>
        <w:t>ه است. اگر مراد ا</w:t>
      </w:r>
      <w:r w:rsidR="00410A66">
        <w:rPr>
          <w:rFonts w:ascii="NoorLotus" w:hAnsi="NoorLotus"/>
          <w:rtl/>
        </w:rPr>
        <w:t>ی</w:t>
      </w:r>
      <w:r w:rsidRPr="00840A48">
        <w:rPr>
          <w:rFonts w:ascii="NoorLotus" w:hAnsi="NoorLotus"/>
          <w:rtl/>
        </w:rPr>
        <w:t>ناست که: «لو کان بعض الحرکات عقل</w:t>
      </w:r>
      <w:r w:rsidR="00410A66">
        <w:rPr>
          <w:rFonts w:ascii="NoorLotus" w:hAnsi="NoorLotus"/>
          <w:rtl/>
        </w:rPr>
        <w:t>ی</w:t>
      </w:r>
      <w:r w:rsidRPr="00840A48">
        <w:rPr>
          <w:rFonts w:ascii="NoorLotus" w:hAnsi="NoorLotus"/>
          <w:rtl/>
        </w:rPr>
        <w:t>ة</w:t>
      </w:r>
      <w:r w:rsidR="00880D04">
        <w:rPr>
          <w:rFonts w:ascii="NoorLotus" w:hAnsi="NoorLotus"/>
          <w:rtl/>
        </w:rPr>
        <w:t xml:space="preserve"> لم‌</w:t>
      </w:r>
      <w:r w:rsidR="00410A66">
        <w:rPr>
          <w:rFonts w:ascii="NoorLotus" w:hAnsi="NoorLotus"/>
          <w:rtl/>
        </w:rPr>
        <w:t>ی</w:t>
      </w:r>
      <w:r w:rsidRPr="00840A48">
        <w:rPr>
          <w:rFonts w:ascii="NoorLotus" w:hAnsi="NoorLotus"/>
          <w:rtl/>
        </w:rPr>
        <w:t>کن اختلاف» در ا</w:t>
      </w:r>
      <w:r w:rsidR="00410A66">
        <w:rPr>
          <w:rFonts w:ascii="NoorLotus" w:hAnsi="NoorLotus"/>
          <w:rtl/>
        </w:rPr>
        <w:t>ی</w:t>
      </w:r>
      <w:r w:rsidRPr="00840A48">
        <w:rPr>
          <w:rFonts w:ascii="NoorLotus" w:hAnsi="NoorLotus"/>
          <w:rtl/>
        </w:rPr>
        <w:t>ن قض</w:t>
      </w:r>
      <w:r w:rsidR="00410A66">
        <w:rPr>
          <w:rFonts w:ascii="NoorLotus" w:hAnsi="NoorLotus"/>
          <w:rtl/>
        </w:rPr>
        <w:t>ی</w:t>
      </w:r>
      <w:r w:rsidRPr="00840A48">
        <w:rPr>
          <w:rFonts w:ascii="NoorLotus" w:hAnsi="NoorLotus"/>
          <w:rtl/>
        </w:rPr>
        <w:t>ه ملازمهوجود ندارد. چون طب</w:t>
      </w:r>
      <w:r w:rsidR="00410A66">
        <w:rPr>
          <w:rFonts w:ascii="NoorLotus" w:hAnsi="NoorLotus"/>
          <w:rtl/>
        </w:rPr>
        <w:t>ی</w:t>
      </w:r>
      <w:r w:rsidRPr="00840A48">
        <w:rPr>
          <w:rFonts w:ascii="NoorLotus" w:hAnsi="NoorLotus"/>
          <w:rtl/>
        </w:rPr>
        <w:t>ع</w:t>
      </w:r>
      <w:r w:rsidRPr="00840A48">
        <w:rPr>
          <w:rFonts w:ascii="NoorLotus" w:hAnsi="NoorLotus" w:hint="cs"/>
          <w:rtl/>
        </w:rPr>
        <w:t>ی</w:t>
      </w:r>
      <w:r w:rsidRPr="00840A48">
        <w:rPr>
          <w:rFonts w:ascii="NoorLotus" w:hAnsi="NoorLotus"/>
          <w:rtl/>
        </w:rPr>
        <w:t xml:space="preserve"> است دو حرکت </w:t>
      </w:r>
      <w:r w:rsidR="00410A66">
        <w:rPr>
          <w:rFonts w:ascii="NoorLotus" w:hAnsi="NoorLotus"/>
          <w:rtl/>
        </w:rPr>
        <w:t>ی</w:t>
      </w:r>
      <w:r w:rsidRPr="00840A48">
        <w:rPr>
          <w:rFonts w:ascii="NoorLotus" w:hAnsi="NoorLotus"/>
          <w:rtl/>
        </w:rPr>
        <w:t>ک</w:t>
      </w:r>
      <w:r w:rsidRPr="00840A48">
        <w:rPr>
          <w:rFonts w:ascii="NoorLotus" w:hAnsi="NoorLotus" w:hint="cs"/>
          <w:rtl/>
        </w:rPr>
        <w:t>ی</w:t>
      </w:r>
      <w:r w:rsidRPr="00840A48">
        <w:rPr>
          <w:rFonts w:ascii="NoorLotus" w:hAnsi="NoorLotus"/>
          <w:rtl/>
        </w:rPr>
        <w:t xml:space="preserve"> عقل</w:t>
      </w:r>
      <w:r w:rsidRPr="00840A48">
        <w:rPr>
          <w:rFonts w:ascii="NoorLotus" w:hAnsi="NoorLotus" w:hint="cs"/>
          <w:rtl/>
        </w:rPr>
        <w:t>ی</w:t>
      </w:r>
      <w:r w:rsidRPr="00840A48">
        <w:rPr>
          <w:rFonts w:ascii="NoorLotus" w:hAnsi="NoorLotus"/>
          <w:rtl/>
        </w:rPr>
        <w:t xml:space="preserve"> و د</w:t>
      </w:r>
      <w:r w:rsidR="00410A66">
        <w:rPr>
          <w:rFonts w:ascii="NoorLotus" w:hAnsi="NoorLotus"/>
          <w:rtl/>
        </w:rPr>
        <w:t>ی</w:t>
      </w:r>
      <w:r w:rsidRPr="00840A48">
        <w:rPr>
          <w:rFonts w:ascii="NoorLotus" w:hAnsi="NoorLotus"/>
          <w:rtl/>
        </w:rPr>
        <w:t>گر</w:t>
      </w:r>
      <w:r w:rsidRPr="00840A48">
        <w:rPr>
          <w:rFonts w:ascii="NoorLotus" w:hAnsi="NoorLotus" w:hint="cs"/>
          <w:rtl/>
        </w:rPr>
        <w:t>ی</w:t>
      </w:r>
      <w:r w:rsidRPr="00840A48">
        <w:rPr>
          <w:rFonts w:ascii="NoorLotus" w:hAnsi="NoorLotus"/>
          <w:rtl/>
        </w:rPr>
        <w:t xml:space="preserve"> غ</w:t>
      </w:r>
      <w:r w:rsidR="00410A66">
        <w:rPr>
          <w:rFonts w:ascii="NoorLotus" w:hAnsi="NoorLotus"/>
          <w:rtl/>
        </w:rPr>
        <w:t>ی</w:t>
      </w:r>
      <w:r w:rsidRPr="00840A48">
        <w:rPr>
          <w:rFonts w:ascii="NoorLotus" w:hAnsi="NoorLotus"/>
          <w:rtl/>
        </w:rPr>
        <w:t>ر عقل</w:t>
      </w:r>
      <w:r w:rsidRPr="00840A48">
        <w:rPr>
          <w:rFonts w:ascii="NoorLotus" w:hAnsi="NoorLotus" w:hint="cs"/>
          <w:rtl/>
        </w:rPr>
        <w:t>ی</w:t>
      </w:r>
      <w:r w:rsidRPr="00840A48">
        <w:rPr>
          <w:rFonts w:ascii="NoorLotus" w:hAnsi="NoorLotus"/>
          <w:rtl/>
        </w:rPr>
        <w:t xml:space="preserve"> باشدو با هم اخ</w:t>
      </w:r>
      <w:r w:rsidRPr="00840A48">
        <w:rPr>
          <w:rFonts w:ascii="NoorLotus" w:hAnsi="NoorLotus" w:hint="cs"/>
          <w:rtl/>
        </w:rPr>
        <w:t>تلاف</w:t>
      </w:r>
      <w:r w:rsidRPr="00840A48">
        <w:rPr>
          <w:rFonts w:ascii="NoorLotus" w:hAnsi="NoorLotus"/>
          <w:rtl/>
        </w:rPr>
        <w:t xml:space="preserve"> پ</w:t>
      </w:r>
      <w:r w:rsidR="00410A66">
        <w:rPr>
          <w:rFonts w:ascii="NoorLotus" w:hAnsi="NoorLotus"/>
          <w:rtl/>
        </w:rPr>
        <w:t>ی</w:t>
      </w:r>
      <w:r w:rsidRPr="00840A48">
        <w:rPr>
          <w:rFonts w:ascii="NoorLotus" w:hAnsi="NoorLotus"/>
          <w:rtl/>
        </w:rPr>
        <w:t>دا کنند و در ا</w:t>
      </w:r>
      <w:r w:rsidR="00410A66">
        <w:rPr>
          <w:rFonts w:ascii="NoorLotus" w:hAnsi="NoorLotus"/>
          <w:rtl/>
        </w:rPr>
        <w:t>ی</w:t>
      </w:r>
      <w:r w:rsidRPr="00840A48">
        <w:rPr>
          <w:rFonts w:ascii="NoorLotus" w:hAnsi="NoorLotus"/>
          <w:rtl/>
        </w:rPr>
        <w:t>نجا اختلاف در واقع هم لازم نم</w:t>
      </w:r>
      <w:r w:rsidRPr="00840A48">
        <w:rPr>
          <w:rFonts w:ascii="NoorLotus" w:hAnsi="NoorLotus" w:hint="cs"/>
          <w:rtl/>
        </w:rPr>
        <w:t>ی‌آ</w:t>
      </w:r>
      <w:r w:rsidR="00410A66">
        <w:rPr>
          <w:rFonts w:ascii="NoorLotus" w:hAnsi="NoorLotus" w:hint="cs"/>
          <w:rtl/>
        </w:rPr>
        <w:t>ی</w:t>
      </w:r>
      <w:r w:rsidRPr="00840A48">
        <w:rPr>
          <w:rFonts w:ascii="NoorLotus" w:hAnsi="NoorLotus" w:hint="cs"/>
          <w:rtl/>
        </w:rPr>
        <w:t>د؛</w:t>
      </w:r>
      <w:r w:rsidRPr="00840A48">
        <w:rPr>
          <w:rFonts w:ascii="NoorLotus" w:hAnsi="NoorLotus"/>
          <w:rtl/>
        </w:rPr>
        <w:t xml:space="preserve"> و اگرمراد ا</w:t>
      </w:r>
      <w:r w:rsidR="00410A66">
        <w:rPr>
          <w:rFonts w:ascii="NoorLotus" w:hAnsi="NoorLotus"/>
          <w:rtl/>
        </w:rPr>
        <w:t>ی</w:t>
      </w:r>
      <w:r w:rsidRPr="00840A48">
        <w:rPr>
          <w:rFonts w:ascii="NoorLotus" w:hAnsi="NoorLotus"/>
          <w:rtl/>
        </w:rPr>
        <w:t>ن است که: «لو کان کل الحرکات عقل</w:t>
      </w:r>
      <w:r w:rsidR="00410A66">
        <w:rPr>
          <w:rFonts w:ascii="NoorLotus" w:hAnsi="NoorLotus"/>
          <w:rtl/>
        </w:rPr>
        <w:t>ی</w:t>
      </w:r>
      <w:r w:rsidRPr="00840A48">
        <w:rPr>
          <w:rFonts w:ascii="NoorLotus" w:hAnsi="NoorLotus"/>
          <w:rtl/>
        </w:rPr>
        <w:t>ة</w:t>
      </w:r>
      <w:r w:rsidR="00880D04">
        <w:rPr>
          <w:rFonts w:ascii="NoorLotus" w:hAnsi="NoorLotus"/>
          <w:rtl/>
        </w:rPr>
        <w:t xml:space="preserve"> لم‌</w:t>
      </w:r>
      <w:r w:rsidR="00410A66">
        <w:rPr>
          <w:rFonts w:ascii="NoorLotus" w:hAnsi="NoorLotus"/>
          <w:rtl/>
        </w:rPr>
        <w:t>ی</w:t>
      </w:r>
      <w:r w:rsidRPr="00840A48">
        <w:rPr>
          <w:rFonts w:ascii="NoorLotus" w:hAnsi="NoorLotus"/>
          <w:rtl/>
        </w:rPr>
        <w:t>کن اختلاف» ا</w:t>
      </w:r>
      <w:r w:rsidR="00410A66">
        <w:rPr>
          <w:rFonts w:ascii="NoorLotus" w:hAnsi="NoorLotus"/>
          <w:rtl/>
        </w:rPr>
        <w:t>ی</w:t>
      </w:r>
      <w:r w:rsidRPr="00840A48">
        <w:rPr>
          <w:rFonts w:ascii="NoorLotus" w:hAnsi="NoorLotus"/>
          <w:rtl/>
        </w:rPr>
        <w:t>نجا ملازمهصح</w:t>
      </w:r>
      <w:r w:rsidR="00410A66">
        <w:rPr>
          <w:rFonts w:ascii="NoorLotus" w:hAnsi="NoorLotus"/>
          <w:rtl/>
        </w:rPr>
        <w:t>ی</w:t>
      </w:r>
      <w:r w:rsidRPr="00840A48">
        <w:rPr>
          <w:rFonts w:ascii="NoorLotus" w:hAnsi="NoorLotus"/>
          <w:rtl/>
        </w:rPr>
        <w:t>ح است ول</w:t>
      </w:r>
      <w:r w:rsidRPr="00840A48">
        <w:rPr>
          <w:rFonts w:ascii="NoorLotus" w:hAnsi="NoorLotus" w:hint="cs"/>
          <w:rtl/>
        </w:rPr>
        <w:t>ی</w:t>
      </w:r>
      <w:r w:rsidRPr="00840A48">
        <w:rPr>
          <w:rFonts w:ascii="NoorLotus" w:hAnsi="NoorLotus"/>
          <w:rtl/>
        </w:rPr>
        <w:t xml:space="preserve"> نت</w:t>
      </w:r>
      <w:r w:rsidR="00410A66">
        <w:rPr>
          <w:rFonts w:ascii="NoorLotus" w:hAnsi="NoorLotus"/>
          <w:rtl/>
        </w:rPr>
        <w:t>ی</w:t>
      </w:r>
      <w:r w:rsidRPr="00840A48">
        <w:rPr>
          <w:rFonts w:ascii="NoorLotus" w:hAnsi="NoorLotus"/>
          <w:rtl/>
        </w:rPr>
        <w:t>جه بطلان مقدم، سالبه جزئ</w:t>
      </w:r>
      <w:r w:rsidR="00410A66">
        <w:rPr>
          <w:rFonts w:ascii="NoorLotus" w:hAnsi="NoorLotus"/>
          <w:rtl/>
        </w:rPr>
        <w:t>ی</w:t>
      </w:r>
      <w:r w:rsidRPr="00840A48">
        <w:rPr>
          <w:rFonts w:ascii="NoorLotus" w:hAnsi="NoorLotus"/>
          <w:rtl/>
        </w:rPr>
        <w:t>ه م</w:t>
      </w:r>
      <w:r w:rsidRPr="00840A48">
        <w:rPr>
          <w:rFonts w:ascii="NoorLotus" w:hAnsi="NoorLotus" w:hint="cs"/>
          <w:rtl/>
        </w:rPr>
        <w:t>ی‌شود</w:t>
      </w:r>
      <w:r w:rsidRPr="00840A48">
        <w:rPr>
          <w:rFonts w:ascii="NoorLotus" w:hAnsi="NoorLotus"/>
          <w:rtl/>
        </w:rPr>
        <w:t xml:space="preserve">. </w:t>
      </w:r>
      <w:r w:rsidR="00410A66">
        <w:rPr>
          <w:rFonts w:ascii="NoorLotus" w:hAnsi="NoorLotus"/>
          <w:rtl/>
        </w:rPr>
        <w:t>ی</w:t>
      </w:r>
      <w:r w:rsidRPr="00840A48">
        <w:rPr>
          <w:rFonts w:ascii="NoorLotus" w:hAnsi="NoorLotus"/>
          <w:rtl/>
        </w:rPr>
        <w:t>عن</w:t>
      </w:r>
      <w:r w:rsidRPr="00840A48">
        <w:rPr>
          <w:rFonts w:ascii="NoorLotus" w:hAnsi="NoorLotus" w:hint="cs"/>
          <w:rtl/>
        </w:rPr>
        <w:t>ی</w:t>
      </w:r>
      <w:r w:rsidRPr="00840A48">
        <w:rPr>
          <w:rFonts w:ascii="NoorLotus" w:hAnsi="NoorLotus"/>
          <w:rtl/>
        </w:rPr>
        <w:t>: «بعض الحرکات غ</w:t>
      </w:r>
      <w:r w:rsidR="00410A66">
        <w:rPr>
          <w:rFonts w:ascii="NoorLotus" w:hAnsi="NoorLotus"/>
          <w:rtl/>
        </w:rPr>
        <w:t>ی</w:t>
      </w:r>
      <w:r w:rsidRPr="00840A48">
        <w:rPr>
          <w:rFonts w:ascii="NoorLotus" w:hAnsi="NoorLotus"/>
          <w:rtl/>
        </w:rPr>
        <w:t>ر عقل</w:t>
      </w:r>
      <w:r w:rsidR="00410A66">
        <w:rPr>
          <w:rFonts w:ascii="NoorLotus" w:hAnsi="NoorLotus"/>
          <w:rtl/>
        </w:rPr>
        <w:t>ی</w:t>
      </w:r>
      <w:r w:rsidRPr="00840A48">
        <w:rPr>
          <w:rFonts w:ascii="NoorLotus" w:hAnsi="NoorLotus"/>
          <w:rtl/>
        </w:rPr>
        <w:t>ه» و دل</w:t>
      </w:r>
      <w:r w:rsidR="00410A66">
        <w:rPr>
          <w:rFonts w:ascii="NoorLotus" w:hAnsi="NoorLotus"/>
          <w:rtl/>
        </w:rPr>
        <w:t>ی</w:t>
      </w:r>
      <w:r w:rsidRPr="00840A48">
        <w:rPr>
          <w:rFonts w:ascii="NoorLotus" w:hAnsi="NoorLotus"/>
          <w:rtl/>
        </w:rPr>
        <w:t>ل بر ا</w:t>
      </w:r>
      <w:r w:rsidR="00410A66">
        <w:rPr>
          <w:rFonts w:ascii="NoorLotus" w:hAnsi="NoorLotus"/>
          <w:rtl/>
        </w:rPr>
        <w:t>ی</w:t>
      </w:r>
      <w:r w:rsidRPr="00840A48">
        <w:rPr>
          <w:rFonts w:ascii="NoorLotus" w:hAnsi="NoorLotus"/>
          <w:rtl/>
        </w:rPr>
        <w:t>ن نم</w:t>
      </w:r>
      <w:r w:rsidRPr="00840A48">
        <w:rPr>
          <w:rFonts w:ascii="NoorLotus" w:hAnsi="NoorLotus" w:hint="cs"/>
          <w:rtl/>
        </w:rPr>
        <w:t>ی‌شود</w:t>
      </w:r>
      <w:r w:rsidRPr="00840A48">
        <w:rPr>
          <w:rFonts w:ascii="NoorLotus" w:hAnsi="NoorLotus"/>
          <w:rtl/>
        </w:rPr>
        <w:t xml:space="preserve"> که: «لا ش</w:t>
      </w:r>
      <w:r w:rsidRPr="00840A48">
        <w:rPr>
          <w:rFonts w:ascii="NoorLotus" w:hAnsi="NoorLotus" w:hint="cs"/>
          <w:rtl/>
        </w:rPr>
        <w:t>یء</w:t>
      </w:r>
      <w:r w:rsidRPr="00840A48">
        <w:rPr>
          <w:rFonts w:ascii="NoorLotus" w:hAnsi="NoorLotus"/>
          <w:rtl/>
        </w:rPr>
        <w:t xml:space="preserve"> من الحر</w:t>
      </w:r>
      <w:r w:rsidRPr="00840A48">
        <w:rPr>
          <w:rFonts w:ascii="NoorLotus" w:hAnsi="NoorLotus" w:hint="cs"/>
          <w:rtl/>
        </w:rPr>
        <w:t>کة</w:t>
      </w:r>
      <w:r w:rsidRPr="00840A48">
        <w:rPr>
          <w:rFonts w:ascii="NoorLotus" w:hAnsi="NoorLotus"/>
          <w:rtl/>
        </w:rPr>
        <w:t xml:space="preserve"> بعقل</w:t>
      </w:r>
      <w:r w:rsidR="00410A66">
        <w:rPr>
          <w:rFonts w:ascii="NoorLotus" w:hAnsi="NoorLotus"/>
          <w:rtl/>
        </w:rPr>
        <w:t>ی</w:t>
      </w:r>
      <w:r w:rsidRPr="00840A48">
        <w:rPr>
          <w:rFonts w:ascii="NoorLotus" w:hAnsi="NoorLotus"/>
          <w:rtl/>
        </w:rPr>
        <w:t>ة» و آن وقت تازه اوّل بحث است که آ</w:t>
      </w:r>
      <w:r w:rsidR="00410A66">
        <w:rPr>
          <w:rFonts w:ascii="NoorLotus" w:hAnsi="NoorLotus"/>
          <w:rtl/>
        </w:rPr>
        <w:t>ی</w:t>
      </w:r>
      <w:r w:rsidRPr="00840A48">
        <w:rPr>
          <w:rFonts w:ascii="NoorLotus" w:hAnsi="NoorLotus"/>
          <w:rtl/>
        </w:rPr>
        <w:t>ا راه</w:t>
      </w:r>
      <w:r w:rsidRPr="00840A48">
        <w:rPr>
          <w:rFonts w:ascii="NoorLotus" w:hAnsi="NoorLotus" w:hint="cs"/>
          <w:rtl/>
        </w:rPr>
        <w:t>ی</w:t>
      </w:r>
      <w:r w:rsidRPr="00840A48">
        <w:rPr>
          <w:rFonts w:ascii="NoorLotus" w:hAnsi="NoorLotus"/>
          <w:rtl/>
        </w:rPr>
        <w:t xml:space="preserve"> برا</w:t>
      </w:r>
      <w:r w:rsidRPr="00840A48">
        <w:rPr>
          <w:rFonts w:ascii="NoorLotus" w:hAnsi="NoorLotus" w:hint="cs"/>
          <w:rtl/>
        </w:rPr>
        <w:t>ی</w:t>
      </w:r>
      <w:r w:rsidRPr="00840A48">
        <w:rPr>
          <w:rFonts w:ascii="NoorLotus" w:hAnsi="NoorLotus"/>
          <w:rtl/>
        </w:rPr>
        <w:t xml:space="preserve"> تشخ</w:t>
      </w:r>
      <w:r w:rsidR="00410A66">
        <w:rPr>
          <w:rFonts w:ascii="NoorLotus" w:hAnsi="NoorLotus"/>
          <w:rtl/>
        </w:rPr>
        <w:t>ی</w:t>
      </w:r>
      <w:r w:rsidRPr="00840A48">
        <w:rPr>
          <w:rFonts w:ascii="NoorLotus" w:hAnsi="NoorLotus"/>
          <w:rtl/>
        </w:rPr>
        <w:t>ص حرکت عقل</w:t>
      </w:r>
      <w:r w:rsidRPr="00840A48">
        <w:rPr>
          <w:rFonts w:ascii="NoorLotus" w:hAnsi="NoorLotus" w:hint="cs"/>
          <w:rtl/>
        </w:rPr>
        <w:t>ی</w:t>
      </w:r>
      <w:r w:rsidRPr="00840A48">
        <w:rPr>
          <w:rFonts w:ascii="NoorLotus" w:hAnsi="NoorLotus"/>
          <w:rtl/>
        </w:rPr>
        <w:t xml:space="preserve"> از غ</w:t>
      </w:r>
      <w:r w:rsidR="00410A66">
        <w:rPr>
          <w:rFonts w:ascii="NoorLotus" w:hAnsi="NoorLotus"/>
          <w:rtl/>
        </w:rPr>
        <w:t>ی</w:t>
      </w:r>
      <w:r w:rsidRPr="00840A48">
        <w:rPr>
          <w:rFonts w:ascii="NoorLotus" w:hAnsi="NoorLotus"/>
          <w:rtl/>
        </w:rPr>
        <w:t>ر عقل</w:t>
      </w:r>
      <w:r w:rsidRPr="00840A48">
        <w:rPr>
          <w:rFonts w:ascii="NoorLotus" w:hAnsi="NoorLotus" w:hint="cs"/>
          <w:rtl/>
        </w:rPr>
        <w:t>یدار</w:t>
      </w:r>
      <w:r w:rsidR="00410A66">
        <w:rPr>
          <w:rFonts w:ascii="NoorLotus" w:hAnsi="NoorLotus" w:hint="cs"/>
          <w:rtl/>
        </w:rPr>
        <w:t>ی</w:t>
      </w:r>
      <w:r w:rsidRPr="00840A48">
        <w:rPr>
          <w:rFonts w:ascii="NoorLotus" w:hAnsi="NoorLotus" w:hint="cs"/>
          <w:rtl/>
        </w:rPr>
        <w:t>م</w:t>
      </w:r>
      <w:r w:rsidRPr="00840A48">
        <w:rPr>
          <w:rFonts w:ascii="NoorLotus" w:hAnsi="NoorLotus"/>
          <w:rtl/>
        </w:rPr>
        <w:t xml:space="preserve"> </w:t>
      </w:r>
      <w:r w:rsidR="00410A66">
        <w:rPr>
          <w:rFonts w:ascii="NoorLotus" w:hAnsi="NoorLotus"/>
          <w:rtl/>
        </w:rPr>
        <w:t>ی</w:t>
      </w:r>
      <w:r w:rsidRPr="00840A48">
        <w:rPr>
          <w:rFonts w:ascii="NoorLotus" w:hAnsi="NoorLotus"/>
          <w:rtl/>
        </w:rPr>
        <w:t>ا نه؟ و لذا استدلال مزبور ناقص و ب</w:t>
      </w:r>
      <w:r w:rsidRPr="00840A48">
        <w:rPr>
          <w:rFonts w:ascii="NoorLotus" w:hAnsi="NoorLotus" w:hint="cs"/>
          <w:rtl/>
        </w:rPr>
        <w:t>ی‌فائده</w:t>
      </w:r>
      <w:r w:rsidRPr="00840A48">
        <w:rPr>
          <w:rFonts w:ascii="NoorLotus" w:hAnsi="NoorLotus"/>
          <w:rtl/>
        </w:rPr>
        <w:t xml:space="preserve"> خواهد بود؛ چون غرض مستدلّ</w:t>
      </w:r>
      <w:r>
        <w:rPr>
          <w:rFonts w:ascii="NoorLotus" w:hAnsi="NoorLotus" w:hint="cs"/>
          <w:rtl/>
        </w:rPr>
        <w:t xml:space="preserve"> </w:t>
      </w:r>
      <w:r w:rsidRPr="00840A48">
        <w:rPr>
          <w:rFonts w:ascii="NoorLotus" w:hAnsi="NoorLotus"/>
          <w:rtl/>
        </w:rPr>
        <w:t>اثبات ب</w:t>
      </w:r>
      <w:r w:rsidRPr="00840A48">
        <w:rPr>
          <w:rFonts w:ascii="NoorLotus" w:hAnsi="NoorLotus" w:hint="cs"/>
          <w:rtl/>
        </w:rPr>
        <w:t>ی</w:t>
      </w:r>
      <w:r w:rsidRPr="00840A48">
        <w:rPr>
          <w:rFonts w:ascii="NoorLotus" w:hAnsi="NoorLotus"/>
          <w:rtl/>
        </w:rPr>
        <w:t xml:space="preserve"> فائدگ</w:t>
      </w:r>
      <w:r w:rsidRPr="00840A48">
        <w:rPr>
          <w:rFonts w:ascii="NoorLotus" w:hAnsi="NoorLotus" w:hint="cs"/>
          <w:rtl/>
        </w:rPr>
        <w:t>ی</w:t>
      </w:r>
      <w:r w:rsidRPr="00840A48">
        <w:rPr>
          <w:rFonts w:ascii="NoorLotus" w:hAnsi="NoorLotus"/>
          <w:rtl/>
        </w:rPr>
        <w:t xml:space="preserve"> علوم عقل</w:t>
      </w:r>
      <w:r w:rsidRPr="00840A48">
        <w:rPr>
          <w:rFonts w:ascii="NoorLotus" w:hAnsi="NoorLotus" w:hint="cs"/>
          <w:rtl/>
        </w:rPr>
        <w:t>ی</w:t>
      </w:r>
      <w:r w:rsidRPr="00840A48">
        <w:rPr>
          <w:rFonts w:ascii="NoorLotus" w:hAnsi="NoorLotus"/>
          <w:rtl/>
        </w:rPr>
        <w:t xml:space="preserve"> بود و در صورت</w:t>
      </w:r>
      <w:r w:rsidRPr="00840A48">
        <w:rPr>
          <w:rFonts w:ascii="NoorLotus" w:hAnsi="NoorLotus" w:hint="cs"/>
          <w:rtl/>
        </w:rPr>
        <w:t>ی</w:t>
      </w:r>
      <w:r w:rsidRPr="00840A48">
        <w:rPr>
          <w:rFonts w:ascii="NoorLotus" w:hAnsi="NoorLotus"/>
          <w:rtl/>
        </w:rPr>
        <w:t xml:space="preserve"> اثبات م</w:t>
      </w:r>
      <w:r w:rsidRPr="00840A48">
        <w:rPr>
          <w:rFonts w:ascii="NoorLotus" w:hAnsi="NoorLotus" w:hint="cs"/>
          <w:rtl/>
        </w:rPr>
        <w:t>ی‌شود</w:t>
      </w:r>
      <w:r w:rsidRPr="00840A48">
        <w:rPr>
          <w:rFonts w:ascii="NoorLotus" w:hAnsi="NoorLotus"/>
          <w:rtl/>
        </w:rPr>
        <w:t xml:space="preserve"> که به آن، استدلال</w:t>
      </w:r>
      <w:r w:rsidRPr="00840A48">
        <w:rPr>
          <w:rFonts w:ascii="NoorLotus" w:hAnsi="NoorLotus" w:hint="cs"/>
          <w:rtl/>
        </w:rPr>
        <w:t>ی</w:t>
      </w:r>
      <w:r w:rsidRPr="00840A48">
        <w:rPr>
          <w:rFonts w:ascii="NoorLotus" w:hAnsi="NoorLotus"/>
          <w:rtl/>
        </w:rPr>
        <w:t xml:space="preserve"> بر عدم قدرت بر تشخ</w:t>
      </w:r>
      <w:r w:rsidR="00410A66">
        <w:rPr>
          <w:rFonts w:ascii="NoorLotus" w:hAnsi="NoorLotus"/>
          <w:rtl/>
        </w:rPr>
        <w:t>ی</w:t>
      </w:r>
      <w:r w:rsidRPr="00840A48">
        <w:rPr>
          <w:rFonts w:ascii="NoorLotus" w:hAnsi="NoorLotus"/>
          <w:rtl/>
        </w:rPr>
        <w:t xml:space="preserve">ص حرکت </w:t>
      </w:r>
      <w:r w:rsidRPr="00840A48">
        <w:rPr>
          <w:rFonts w:ascii="NoorLotus" w:hAnsi="NoorLotus" w:hint="cs"/>
          <w:rtl/>
        </w:rPr>
        <w:t>عقلی</w:t>
      </w:r>
      <w:r w:rsidRPr="00840A48">
        <w:rPr>
          <w:rFonts w:ascii="NoorLotus" w:hAnsi="NoorLotus"/>
          <w:rtl/>
        </w:rPr>
        <w:t xml:space="preserve"> ضم</w:t>
      </w:r>
      <w:r w:rsidR="00410A66">
        <w:rPr>
          <w:rFonts w:ascii="NoorLotus" w:hAnsi="NoorLotus"/>
          <w:rtl/>
        </w:rPr>
        <w:t>ی</w:t>
      </w:r>
      <w:r w:rsidRPr="00840A48">
        <w:rPr>
          <w:rFonts w:ascii="NoorLotus" w:hAnsi="NoorLotus"/>
          <w:rtl/>
        </w:rPr>
        <w:t>مه شود. البته گاه</w:t>
      </w:r>
      <w:r w:rsidRPr="00840A48">
        <w:rPr>
          <w:rFonts w:ascii="NoorLotus" w:hAnsi="NoorLotus" w:hint="cs"/>
          <w:rtl/>
        </w:rPr>
        <w:t>ی</w:t>
      </w:r>
      <w:r w:rsidRPr="00840A48">
        <w:rPr>
          <w:rFonts w:ascii="NoorLotus" w:hAnsi="NoorLotus"/>
          <w:rtl/>
        </w:rPr>
        <w:t xml:space="preserve"> استدلال به طور</w:t>
      </w:r>
      <w:r w:rsidRPr="00840A48">
        <w:rPr>
          <w:rFonts w:ascii="NoorLotus" w:hAnsi="NoorLotus" w:hint="cs"/>
          <w:rtl/>
        </w:rPr>
        <w:t>ی</w:t>
      </w:r>
      <w:r w:rsidRPr="00840A48">
        <w:rPr>
          <w:rFonts w:ascii="NoorLotus" w:hAnsi="NoorLotus"/>
          <w:rtl/>
        </w:rPr>
        <w:t xml:space="preserve"> تقر</w:t>
      </w:r>
      <w:r w:rsidR="00410A66">
        <w:rPr>
          <w:rFonts w:ascii="NoorLotus" w:hAnsi="NoorLotus"/>
          <w:rtl/>
        </w:rPr>
        <w:t>ی</w:t>
      </w:r>
      <w:r w:rsidRPr="00840A48">
        <w:rPr>
          <w:rFonts w:ascii="NoorLotus" w:hAnsi="NoorLotus"/>
          <w:rtl/>
        </w:rPr>
        <w:t>ر م</w:t>
      </w:r>
      <w:r w:rsidRPr="00840A48">
        <w:rPr>
          <w:rFonts w:ascii="NoorLotus" w:hAnsi="NoorLotus" w:hint="cs"/>
          <w:rtl/>
        </w:rPr>
        <w:t>ی‌شود</w:t>
      </w:r>
      <w:r w:rsidRPr="00840A48">
        <w:rPr>
          <w:rFonts w:ascii="NoorLotus" w:hAnsi="NoorLotus"/>
          <w:rtl/>
        </w:rPr>
        <w:t xml:space="preserve"> که به ظاهر بتواند ا</w:t>
      </w:r>
      <w:r w:rsidR="00410A66">
        <w:rPr>
          <w:rFonts w:ascii="NoorLotus" w:hAnsi="NoorLotus"/>
          <w:rtl/>
        </w:rPr>
        <w:t>ی</w:t>
      </w:r>
      <w:r w:rsidRPr="00840A48">
        <w:rPr>
          <w:rFonts w:ascii="NoorLotus" w:hAnsi="NoorLotus"/>
          <w:rtl/>
        </w:rPr>
        <w:t>ن حلقهمفقوده را ن</w:t>
      </w:r>
      <w:r w:rsidR="00410A66">
        <w:rPr>
          <w:rFonts w:ascii="NoorLotus" w:hAnsi="NoorLotus"/>
          <w:rtl/>
        </w:rPr>
        <w:t>ی</w:t>
      </w:r>
      <w:r w:rsidRPr="00840A48">
        <w:rPr>
          <w:rFonts w:ascii="NoorLotus" w:hAnsi="NoorLotus"/>
          <w:rtl/>
        </w:rPr>
        <w:t>ز جبران کند. مثلا م</w:t>
      </w:r>
      <w:r w:rsidRPr="00840A48">
        <w:rPr>
          <w:rFonts w:ascii="NoorLotus" w:hAnsi="NoorLotus" w:hint="cs"/>
          <w:rtl/>
        </w:rPr>
        <w:t>ی‌توان</w:t>
      </w:r>
      <w:r w:rsidRPr="00840A48">
        <w:rPr>
          <w:rFonts w:ascii="NoorLotus" w:hAnsi="NoorLotus"/>
          <w:rtl/>
        </w:rPr>
        <w:t xml:space="preserve"> گفت: «حکماء همه تلاش م</w:t>
      </w:r>
      <w:r w:rsidRPr="00840A48">
        <w:rPr>
          <w:rFonts w:ascii="NoorLotus" w:hAnsi="NoorLotus" w:hint="cs"/>
          <w:rtl/>
        </w:rPr>
        <w:t>ی‌کرده‌اند</w:t>
      </w:r>
      <w:r w:rsidRPr="00840A48">
        <w:rPr>
          <w:rFonts w:ascii="NoorLotus" w:hAnsi="NoorLotus"/>
          <w:rtl/>
        </w:rPr>
        <w:t xml:space="preserve"> کهحرکت عقلان</w:t>
      </w:r>
      <w:r w:rsidRPr="00840A48">
        <w:rPr>
          <w:rFonts w:ascii="NoorLotus" w:hAnsi="NoorLotus" w:hint="cs"/>
          <w:rtl/>
        </w:rPr>
        <w:t>ی</w:t>
      </w:r>
      <w:r w:rsidRPr="00840A48">
        <w:rPr>
          <w:rFonts w:ascii="NoorLotus" w:hAnsi="NoorLotus"/>
          <w:rtl/>
        </w:rPr>
        <w:t xml:space="preserve"> داشته باشند، ول</w:t>
      </w:r>
      <w:r w:rsidRPr="00840A48">
        <w:rPr>
          <w:rFonts w:ascii="NoorLotus" w:hAnsi="NoorLotus" w:hint="cs"/>
          <w:rtl/>
        </w:rPr>
        <w:t>ی</w:t>
      </w:r>
      <w:r w:rsidRPr="00840A48">
        <w:rPr>
          <w:rFonts w:ascii="NoorLotus" w:hAnsi="NoorLotus"/>
          <w:rtl/>
        </w:rPr>
        <w:t xml:space="preserve"> همه حرکت‌ها عقلان</w:t>
      </w:r>
      <w:r w:rsidRPr="00840A48">
        <w:rPr>
          <w:rFonts w:ascii="NoorLotus" w:hAnsi="NoorLotus" w:hint="cs"/>
          <w:rtl/>
        </w:rPr>
        <w:t>ی</w:t>
      </w:r>
      <w:r w:rsidRPr="00840A48">
        <w:rPr>
          <w:rFonts w:ascii="NoorLotus" w:hAnsi="NoorLotus"/>
          <w:rtl/>
        </w:rPr>
        <w:t xml:space="preserve"> نبود؛ چون اختلاف</w:t>
      </w:r>
      <w:r>
        <w:rPr>
          <w:rFonts w:ascii="NoorLotus" w:hAnsi="NoorLotus" w:hint="cs"/>
          <w:rtl/>
        </w:rPr>
        <w:t xml:space="preserve"> </w:t>
      </w:r>
      <w:r w:rsidRPr="00840A48">
        <w:rPr>
          <w:rFonts w:ascii="NoorLotus" w:hAnsi="NoorLotus"/>
          <w:rtl/>
        </w:rPr>
        <w:t>پ</w:t>
      </w:r>
      <w:r w:rsidR="00410A66">
        <w:rPr>
          <w:rFonts w:ascii="NoorLotus" w:hAnsi="NoorLotus"/>
          <w:rtl/>
        </w:rPr>
        <w:t>ی</w:t>
      </w:r>
      <w:r w:rsidRPr="00840A48">
        <w:rPr>
          <w:rFonts w:ascii="NoorLotus" w:hAnsi="NoorLotus"/>
          <w:rtl/>
        </w:rPr>
        <w:t>ش آمد پس تلاش ا</w:t>
      </w:r>
      <w:r w:rsidR="00410A66">
        <w:rPr>
          <w:rFonts w:ascii="NoorLotus" w:hAnsi="NoorLotus"/>
          <w:rtl/>
        </w:rPr>
        <w:t>ی</w:t>
      </w:r>
      <w:r w:rsidRPr="00840A48">
        <w:rPr>
          <w:rFonts w:ascii="NoorLotus" w:hAnsi="NoorLotus"/>
          <w:rtl/>
        </w:rPr>
        <w:t>شان ب</w:t>
      </w:r>
      <w:r w:rsidRPr="00840A48">
        <w:rPr>
          <w:rFonts w:ascii="NoorLotus" w:hAnsi="NoorLotus" w:hint="cs"/>
          <w:rtl/>
        </w:rPr>
        <w:t>ی‌ثمر</w:t>
      </w:r>
      <w:r w:rsidRPr="00840A48">
        <w:rPr>
          <w:rFonts w:ascii="NoorLotus" w:hAnsi="NoorLotus"/>
          <w:rtl/>
        </w:rPr>
        <w:t xml:space="preserve"> بود؛ </w:t>
      </w:r>
      <w:r w:rsidR="00410A66">
        <w:rPr>
          <w:rFonts w:ascii="NoorLotus" w:hAnsi="NoorLotus"/>
          <w:rtl/>
        </w:rPr>
        <w:t>ی</w:t>
      </w:r>
      <w:r w:rsidRPr="00840A48">
        <w:rPr>
          <w:rFonts w:ascii="NoorLotus" w:hAnsi="NoorLotus"/>
          <w:rtl/>
        </w:rPr>
        <w:t>عن</w:t>
      </w:r>
      <w:r w:rsidRPr="00840A48">
        <w:rPr>
          <w:rFonts w:ascii="NoorLotus" w:hAnsi="NoorLotus" w:hint="cs"/>
          <w:rtl/>
        </w:rPr>
        <w:t>ی</w:t>
      </w:r>
      <w:r w:rsidRPr="00840A48">
        <w:rPr>
          <w:rFonts w:ascii="NoorLotus" w:hAnsi="NoorLotus"/>
          <w:rtl/>
        </w:rPr>
        <w:t xml:space="preserve"> راه</w:t>
      </w:r>
      <w:r w:rsidRPr="00840A48">
        <w:rPr>
          <w:rFonts w:ascii="NoorLotus" w:hAnsi="NoorLotus" w:hint="cs"/>
          <w:rtl/>
        </w:rPr>
        <w:t>ی</w:t>
      </w:r>
      <w:r w:rsidRPr="00840A48">
        <w:rPr>
          <w:rFonts w:ascii="NoorLotus" w:hAnsi="NoorLotus"/>
          <w:rtl/>
        </w:rPr>
        <w:t xml:space="preserve"> برا</w:t>
      </w:r>
      <w:r w:rsidRPr="00840A48">
        <w:rPr>
          <w:rFonts w:ascii="NoorLotus" w:hAnsi="NoorLotus" w:hint="cs"/>
          <w:rtl/>
        </w:rPr>
        <w:t>ی</w:t>
      </w:r>
      <w:r w:rsidRPr="00840A48">
        <w:rPr>
          <w:rFonts w:ascii="NoorLotus" w:hAnsi="NoorLotus"/>
          <w:rtl/>
        </w:rPr>
        <w:t xml:space="preserve"> تشخ</w:t>
      </w:r>
      <w:r w:rsidR="00410A66">
        <w:rPr>
          <w:rFonts w:ascii="NoorLotus" w:hAnsi="NoorLotus"/>
          <w:rtl/>
        </w:rPr>
        <w:t>ی</w:t>
      </w:r>
      <w:r w:rsidRPr="00840A48">
        <w:rPr>
          <w:rFonts w:ascii="NoorLotus" w:hAnsi="NoorLotus"/>
          <w:rtl/>
        </w:rPr>
        <w:t>ص حرکت</w:t>
      </w:r>
      <w:r>
        <w:rPr>
          <w:rFonts w:ascii="NoorLotus" w:hAnsi="NoorLotus" w:hint="cs"/>
          <w:rtl/>
        </w:rPr>
        <w:t xml:space="preserve"> </w:t>
      </w:r>
      <w:r w:rsidRPr="00840A48">
        <w:rPr>
          <w:rFonts w:ascii="NoorLotus" w:hAnsi="NoorLotus"/>
          <w:rtl/>
        </w:rPr>
        <w:t>عقلان</w:t>
      </w:r>
      <w:r w:rsidRPr="00840A48">
        <w:rPr>
          <w:rFonts w:ascii="NoorLotus" w:hAnsi="NoorLotus" w:hint="cs"/>
          <w:rtl/>
        </w:rPr>
        <w:t>ی</w:t>
      </w:r>
      <w:r w:rsidRPr="00840A48">
        <w:rPr>
          <w:rFonts w:ascii="NoorLotus" w:hAnsi="NoorLotus"/>
          <w:rtl/>
        </w:rPr>
        <w:t xml:space="preserve"> از غ</w:t>
      </w:r>
      <w:r w:rsidR="00410A66">
        <w:rPr>
          <w:rFonts w:ascii="NoorLotus" w:hAnsi="NoorLotus"/>
          <w:rtl/>
        </w:rPr>
        <w:t>ی</w:t>
      </w:r>
      <w:r w:rsidRPr="00840A48">
        <w:rPr>
          <w:rFonts w:ascii="NoorLotus" w:hAnsi="NoorLotus"/>
          <w:rtl/>
        </w:rPr>
        <w:t>ر عقلان</w:t>
      </w:r>
      <w:r w:rsidRPr="00840A48">
        <w:rPr>
          <w:rFonts w:ascii="NoorLotus" w:hAnsi="NoorLotus" w:hint="cs"/>
          <w:rtl/>
        </w:rPr>
        <w:t>ی</w:t>
      </w:r>
      <w:r w:rsidRPr="00840A48">
        <w:rPr>
          <w:rFonts w:ascii="NoorLotus" w:hAnsi="NoorLotus"/>
          <w:rtl/>
        </w:rPr>
        <w:t xml:space="preserve"> ندار</w:t>
      </w:r>
      <w:r w:rsidR="00410A66">
        <w:rPr>
          <w:rFonts w:ascii="NoorLotus" w:hAnsi="NoorLotus"/>
          <w:rtl/>
        </w:rPr>
        <w:t>ی</w:t>
      </w:r>
      <w:r w:rsidRPr="00840A48">
        <w:rPr>
          <w:rFonts w:ascii="NoorLotus" w:hAnsi="NoorLotus"/>
          <w:rtl/>
        </w:rPr>
        <w:t>م. چون اگر راه</w:t>
      </w:r>
      <w:r w:rsidRPr="00840A48">
        <w:rPr>
          <w:rFonts w:ascii="NoorLotus" w:hAnsi="NoorLotus" w:hint="cs"/>
          <w:rtl/>
        </w:rPr>
        <w:t>ی</w:t>
      </w:r>
      <w:r w:rsidRPr="00840A48">
        <w:rPr>
          <w:rFonts w:ascii="NoorLotus" w:hAnsi="NoorLotus"/>
          <w:rtl/>
        </w:rPr>
        <w:t xml:space="preserve"> برا</w:t>
      </w:r>
      <w:r w:rsidRPr="00840A48">
        <w:rPr>
          <w:rFonts w:ascii="NoorLotus" w:hAnsi="NoorLotus" w:hint="cs"/>
          <w:rtl/>
        </w:rPr>
        <w:t>ی</w:t>
      </w:r>
      <w:r w:rsidRPr="00840A48">
        <w:rPr>
          <w:rFonts w:ascii="NoorLotus" w:hAnsi="NoorLotus"/>
          <w:rtl/>
        </w:rPr>
        <w:t xml:space="preserve"> تشخ</w:t>
      </w:r>
      <w:r w:rsidR="00410A66">
        <w:rPr>
          <w:rFonts w:ascii="NoorLotus" w:hAnsi="NoorLotus"/>
          <w:rtl/>
        </w:rPr>
        <w:t>ی</w:t>
      </w:r>
      <w:r w:rsidRPr="00840A48">
        <w:rPr>
          <w:rFonts w:ascii="NoorLotus" w:hAnsi="NoorLotus"/>
          <w:rtl/>
        </w:rPr>
        <w:t>ص بود حکماء با همهتلاش به حرکت غ</w:t>
      </w:r>
      <w:r w:rsidR="00410A66">
        <w:rPr>
          <w:rFonts w:ascii="NoorLotus" w:hAnsi="NoorLotus"/>
          <w:rtl/>
        </w:rPr>
        <w:t>ی</w:t>
      </w:r>
      <w:r w:rsidRPr="00840A48">
        <w:rPr>
          <w:rFonts w:ascii="NoorLotus" w:hAnsi="NoorLotus"/>
          <w:rtl/>
        </w:rPr>
        <w:t>ر عقلان</w:t>
      </w:r>
      <w:r w:rsidRPr="00840A48">
        <w:rPr>
          <w:rFonts w:ascii="NoorLotus" w:hAnsi="NoorLotus" w:hint="cs"/>
          <w:rtl/>
        </w:rPr>
        <w:t>ی</w:t>
      </w:r>
      <w:r w:rsidRPr="00840A48">
        <w:rPr>
          <w:rFonts w:ascii="NoorLotus" w:hAnsi="NoorLotus"/>
          <w:rtl/>
        </w:rPr>
        <w:t xml:space="preserve"> دچار نم</w:t>
      </w:r>
      <w:r w:rsidRPr="00840A48">
        <w:rPr>
          <w:rFonts w:ascii="NoorLotus" w:hAnsi="NoorLotus" w:hint="cs"/>
          <w:rtl/>
        </w:rPr>
        <w:t>ی‌شدند</w:t>
      </w:r>
      <w:r w:rsidRPr="00840A48">
        <w:rPr>
          <w:rFonts w:ascii="NoorLotus" w:hAnsi="NoorLotus" w:hint="eastAsia"/>
          <w:rtl/>
        </w:rPr>
        <w:t>»</w:t>
      </w:r>
      <w:r w:rsidRPr="00840A48">
        <w:rPr>
          <w:rFonts w:ascii="NoorLotus" w:hAnsi="NoorLotus"/>
          <w:rtl/>
        </w:rPr>
        <w:t>. ا</w:t>
      </w:r>
      <w:r w:rsidR="00410A66">
        <w:rPr>
          <w:rFonts w:ascii="NoorLotus" w:hAnsi="NoorLotus"/>
          <w:rtl/>
        </w:rPr>
        <w:t>ی</w:t>
      </w:r>
      <w:r w:rsidRPr="00840A48">
        <w:rPr>
          <w:rFonts w:ascii="NoorLotus" w:hAnsi="NoorLotus"/>
          <w:rtl/>
        </w:rPr>
        <w:t>ن استدلال ن</w:t>
      </w:r>
      <w:r w:rsidR="00410A66">
        <w:rPr>
          <w:rFonts w:ascii="NoorLotus" w:hAnsi="NoorLotus"/>
          <w:rtl/>
        </w:rPr>
        <w:t>ی</w:t>
      </w:r>
      <w:r w:rsidRPr="00840A48">
        <w:rPr>
          <w:rFonts w:ascii="NoorLotus" w:hAnsi="NoorLotus"/>
          <w:rtl/>
        </w:rPr>
        <w:t xml:space="preserve">ز مغالطه است؛ چون </w:t>
      </w:r>
      <w:r w:rsidR="001634B2">
        <w:rPr>
          <w:rFonts w:ascii="NoorLotus" w:hAnsi="NoorLotus"/>
          <w:b/>
          <w:bCs/>
          <w:rtl/>
        </w:rPr>
        <w:t>أوّل</w:t>
      </w:r>
      <w:r w:rsidR="001634B2">
        <w:rPr>
          <w:rFonts w:ascii="NoorLotus" w:hAnsi="NoorLotus" w:hint="cs"/>
          <w:b/>
          <w:bCs/>
          <w:rtl/>
        </w:rPr>
        <w:t>اً</w:t>
      </w:r>
      <w:r w:rsidRPr="00840A48">
        <w:rPr>
          <w:rFonts w:ascii="NoorLotus" w:hAnsi="NoorLotus"/>
          <w:rtl/>
        </w:rPr>
        <w:t>: معلوم ن</w:t>
      </w:r>
      <w:r w:rsidR="00410A66">
        <w:rPr>
          <w:rFonts w:ascii="NoorLotus" w:hAnsi="NoorLotus"/>
          <w:rtl/>
        </w:rPr>
        <w:t>ی</w:t>
      </w:r>
      <w:r w:rsidRPr="00840A48">
        <w:rPr>
          <w:rFonts w:ascii="NoorLotus" w:hAnsi="NoorLotus"/>
          <w:rtl/>
        </w:rPr>
        <w:t>ست که در موارد</w:t>
      </w:r>
      <w:r w:rsidRPr="00840A48">
        <w:rPr>
          <w:rFonts w:ascii="NoorLotus" w:hAnsi="NoorLotus" w:hint="cs"/>
          <w:rtl/>
        </w:rPr>
        <w:t>ی</w:t>
      </w:r>
      <w:r w:rsidRPr="00840A48">
        <w:rPr>
          <w:rFonts w:ascii="NoorLotus" w:hAnsi="NoorLotus"/>
          <w:rtl/>
        </w:rPr>
        <w:t xml:space="preserve"> کهحک</w:t>
      </w:r>
      <w:r w:rsidR="00410A66">
        <w:rPr>
          <w:rFonts w:ascii="NoorLotus" w:hAnsi="NoorLotus"/>
          <w:rtl/>
        </w:rPr>
        <w:t>ی</w:t>
      </w:r>
      <w:r w:rsidRPr="00840A48">
        <w:rPr>
          <w:rFonts w:ascii="NoorLotus" w:hAnsi="NoorLotus"/>
          <w:rtl/>
        </w:rPr>
        <w:t>م</w:t>
      </w:r>
      <w:r w:rsidRPr="00840A48">
        <w:rPr>
          <w:rFonts w:ascii="NoorLotus" w:hAnsi="NoorLotus" w:hint="cs"/>
          <w:rtl/>
        </w:rPr>
        <w:t>ی</w:t>
      </w:r>
      <w:r w:rsidRPr="00840A48">
        <w:rPr>
          <w:rFonts w:ascii="NoorLotus" w:hAnsi="NoorLotus"/>
          <w:rtl/>
        </w:rPr>
        <w:t xml:space="preserve"> راه خطا رفته است همه تلاش خود را برا</w:t>
      </w:r>
      <w:r w:rsidRPr="00840A48">
        <w:rPr>
          <w:rFonts w:ascii="NoorLotus" w:hAnsi="NoorLotus" w:hint="cs"/>
          <w:rtl/>
        </w:rPr>
        <w:t>ی</w:t>
      </w:r>
      <w:r w:rsidRPr="00840A48">
        <w:rPr>
          <w:rFonts w:ascii="NoorLotus" w:hAnsi="NoorLotus"/>
          <w:rtl/>
        </w:rPr>
        <w:t xml:space="preserve"> حفظ ذهن از خطا ب</w:t>
      </w:r>
      <w:r w:rsidRPr="00840A48">
        <w:rPr>
          <w:rFonts w:ascii="NoorLotus" w:hAnsi="NoorLotus" w:hint="cs"/>
          <w:rtl/>
        </w:rPr>
        <w:t>ه</w:t>
      </w:r>
      <w:r w:rsidRPr="00840A48">
        <w:rPr>
          <w:rFonts w:ascii="NoorLotus" w:hAnsi="NoorLotus"/>
          <w:rtl/>
        </w:rPr>
        <w:t xml:space="preserve"> کاربسته باشد. حداکثر م</w:t>
      </w:r>
      <w:r w:rsidRPr="00840A48">
        <w:rPr>
          <w:rFonts w:ascii="NoorLotus" w:hAnsi="NoorLotus" w:hint="cs"/>
          <w:rtl/>
        </w:rPr>
        <w:t>ی‌توان</w:t>
      </w:r>
      <w:r w:rsidRPr="00840A48">
        <w:rPr>
          <w:rFonts w:ascii="NoorLotus" w:hAnsi="NoorLotus"/>
          <w:rtl/>
        </w:rPr>
        <w:t xml:space="preserve"> گفت فلان متفکر در فلان مسأله خطا کرده، أمّاا</w:t>
      </w:r>
      <w:r w:rsidR="00410A66">
        <w:rPr>
          <w:rFonts w:ascii="NoorLotus" w:hAnsi="NoorLotus"/>
          <w:rtl/>
        </w:rPr>
        <w:t>ی</w:t>
      </w:r>
      <w:r w:rsidRPr="00840A48">
        <w:rPr>
          <w:rFonts w:ascii="NoorLotus" w:hAnsi="NoorLotus"/>
          <w:rtl/>
        </w:rPr>
        <w:t>نکه راه</w:t>
      </w:r>
      <w:r w:rsidRPr="00840A48">
        <w:rPr>
          <w:rFonts w:ascii="NoorLotus" w:hAnsi="NoorLotus" w:hint="cs"/>
          <w:rtl/>
        </w:rPr>
        <w:t>ی</w:t>
      </w:r>
      <w:r w:rsidRPr="00840A48">
        <w:rPr>
          <w:rFonts w:ascii="NoorLotus" w:hAnsi="NoorLotus"/>
          <w:rtl/>
        </w:rPr>
        <w:t xml:space="preserve"> برا</w:t>
      </w:r>
      <w:r w:rsidRPr="00840A48">
        <w:rPr>
          <w:rFonts w:ascii="NoorLotus" w:hAnsi="NoorLotus" w:hint="cs"/>
          <w:rtl/>
        </w:rPr>
        <w:t>ی</w:t>
      </w:r>
      <w:r w:rsidRPr="00840A48">
        <w:rPr>
          <w:rFonts w:ascii="NoorLotus" w:hAnsi="NoorLotus"/>
          <w:rtl/>
        </w:rPr>
        <w:t xml:space="preserve"> رس</w:t>
      </w:r>
      <w:r w:rsidR="00410A66">
        <w:rPr>
          <w:rFonts w:ascii="NoorLotus" w:hAnsi="NoorLotus"/>
          <w:rtl/>
        </w:rPr>
        <w:t>ی</w:t>
      </w:r>
      <w:r w:rsidRPr="00840A48">
        <w:rPr>
          <w:rFonts w:ascii="NoorLotus" w:hAnsi="NoorLotus"/>
          <w:rtl/>
        </w:rPr>
        <w:t>دن به حقّ نداشت قابل اثبات ن</w:t>
      </w:r>
      <w:r w:rsidR="00410A66">
        <w:rPr>
          <w:rFonts w:ascii="NoorLotus" w:hAnsi="NoorLotus"/>
          <w:rtl/>
        </w:rPr>
        <w:t>ی</w:t>
      </w:r>
      <w:r w:rsidRPr="00840A48">
        <w:rPr>
          <w:rFonts w:ascii="NoorLotus" w:hAnsi="NoorLotus"/>
          <w:rtl/>
        </w:rPr>
        <w:t>ست و ا</w:t>
      </w:r>
      <w:r w:rsidR="00410A66">
        <w:rPr>
          <w:rFonts w:ascii="NoorLotus" w:hAnsi="NoorLotus"/>
          <w:rtl/>
        </w:rPr>
        <w:t>ی</w:t>
      </w:r>
      <w:r w:rsidRPr="00840A48">
        <w:rPr>
          <w:rFonts w:ascii="NoorLotus" w:hAnsi="NoorLotus"/>
          <w:rtl/>
        </w:rPr>
        <w:t>ن کلام مثل کلامکس</w:t>
      </w:r>
      <w:r w:rsidRPr="00840A48">
        <w:rPr>
          <w:rFonts w:ascii="NoorLotus" w:hAnsi="NoorLotus" w:hint="cs"/>
          <w:rtl/>
        </w:rPr>
        <w:t>ی</w:t>
      </w:r>
      <w:r w:rsidRPr="00840A48">
        <w:rPr>
          <w:rFonts w:ascii="NoorLotus" w:hAnsi="NoorLotus"/>
          <w:rtl/>
        </w:rPr>
        <w:t xml:space="preserve"> است که م</w:t>
      </w:r>
      <w:r w:rsidRPr="00840A48">
        <w:rPr>
          <w:rFonts w:ascii="NoorLotus" w:hAnsi="NoorLotus" w:hint="cs"/>
          <w:rtl/>
        </w:rPr>
        <w:t>ی‌گو</w:t>
      </w:r>
      <w:r w:rsidR="00410A66">
        <w:rPr>
          <w:rFonts w:ascii="NoorLotus" w:hAnsi="NoorLotus" w:hint="cs"/>
          <w:rtl/>
        </w:rPr>
        <w:t>ی</w:t>
      </w:r>
      <w:r w:rsidRPr="00840A48">
        <w:rPr>
          <w:rFonts w:ascii="NoorLotus" w:hAnsi="NoorLotus" w:hint="cs"/>
          <w:rtl/>
        </w:rPr>
        <w:t>د</w:t>
      </w:r>
      <w:r w:rsidRPr="00840A48">
        <w:rPr>
          <w:rFonts w:ascii="NoorLotus" w:hAnsi="NoorLotus"/>
          <w:rtl/>
        </w:rPr>
        <w:t>: «مسلمانان عل</w:t>
      </w:r>
      <w:r w:rsidRPr="00840A48">
        <w:rPr>
          <w:rFonts w:ascii="NoorLotus" w:hAnsi="NoorLotus" w:hint="cs"/>
          <w:rtl/>
        </w:rPr>
        <w:t>ی</w:t>
      </w:r>
      <w:r w:rsidRPr="00840A48">
        <w:rPr>
          <w:rFonts w:ascii="NoorLotus" w:hAnsi="NoorLotus"/>
          <w:rtl/>
        </w:rPr>
        <w:t xml:space="preserve"> رغم تلاش فراوانشان برا</w:t>
      </w:r>
      <w:r w:rsidRPr="00840A48">
        <w:rPr>
          <w:rFonts w:ascii="NoorLotus" w:hAnsi="NoorLotus" w:hint="cs"/>
          <w:rtl/>
        </w:rPr>
        <w:t>ی</w:t>
      </w:r>
      <w:r w:rsidRPr="00840A48">
        <w:rPr>
          <w:rFonts w:ascii="NoorLotus" w:hAnsi="NoorLotus"/>
          <w:rtl/>
        </w:rPr>
        <w:t xml:space="preserve"> کشف</w:t>
      </w:r>
      <w:r>
        <w:rPr>
          <w:rFonts w:ascii="NoorLotus" w:hAnsi="NoorLotus" w:hint="cs"/>
          <w:rtl/>
        </w:rPr>
        <w:t xml:space="preserve"> </w:t>
      </w:r>
      <w:r w:rsidRPr="00840A48">
        <w:rPr>
          <w:rFonts w:ascii="NoorLotus" w:hAnsi="NoorLotus"/>
          <w:rtl/>
        </w:rPr>
        <w:t>حق</w:t>
      </w:r>
      <w:r w:rsidR="00410A66">
        <w:rPr>
          <w:rFonts w:ascii="NoorLotus" w:hAnsi="NoorLotus"/>
          <w:rtl/>
        </w:rPr>
        <w:t>ی</w:t>
      </w:r>
      <w:r w:rsidRPr="00840A48">
        <w:rPr>
          <w:rFonts w:ascii="NoorLotus" w:hAnsi="NoorLotus"/>
          <w:rtl/>
        </w:rPr>
        <w:t>قت ول</w:t>
      </w:r>
      <w:r w:rsidRPr="00840A48">
        <w:rPr>
          <w:rFonts w:ascii="NoorLotus" w:hAnsi="NoorLotus" w:hint="cs"/>
          <w:rtl/>
        </w:rPr>
        <w:t>ی</w:t>
      </w:r>
      <w:r w:rsidRPr="00840A48">
        <w:rPr>
          <w:rFonts w:ascii="NoorLotus" w:hAnsi="NoorLotus"/>
          <w:rtl/>
        </w:rPr>
        <w:t xml:space="preserve"> باز هم در مسأله خلافت پس از پ</w:t>
      </w:r>
      <w:r w:rsidR="00410A66">
        <w:rPr>
          <w:rFonts w:ascii="NoorLotus" w:hAnsi="NoorLotus"/>
          <w:rtl/>
        </w:rPr>
        <w:t>ی</w:t>
      </w:r>
      <w:r w:rsidRPr="00840A48">
        <w:rPr>
          <w:rFonts w:ascii="NoorLotus" w:hAnsi="NoorLotus"/>
          <w:rtl/>
        </w:rPr>
        <w:t>غمبرشان اخت</w:t>
      </w:r>
      <w:r w:rsidRPr="00840A48">
        <w:rPr>
          <w:rFonts w:ascii="NoorLotus" w:hAnsi="NoorLotus" w:hint="cs"/>
          <w:rtl/>
        </w:rPr>
        <w:t>لاف</w:t>
      </w:r>
      <w:r w:rsidRPr="00840A48">
        <w:rPr>
          <w:rFonts w:ascii="NoorLotus" w:hAnsi="NoorLotus"/>
          <w:rtl/>
        </w:rPr>
        <w:t xml:space="preserve"> دارند و ا</w:t>
      </w:r>
      <w:r w:rsidR="00410A66">
        <w:rPr>
          <w:rFonts w:ascii="NoorLotus" w:hAnsi="NoorLotus"/>
          <w:rtl/>
        </w:rPr>
        <w:t>ی</w:t>
      </w:r>
      <w:r w:rsidRPr="00840A48">
        <w:rPr>
          <w:rFonts w:ascii="NoorLotus" w:hAnsi="NoorLotus"/>
          <w:rtl/>
        </w:rPr>
        <w:t>ننشان دهنده بسته بودن راه برا</w:t>
      </w:r>
      <w:r w:rsidRPr="00840A48">
        <w:rPr>
          <w:rFonts w:ascii="NoorLotus" w:hAnsi="NoorLotus" w:hint="cs"/>
          <w:rtl/>
        </w:rPr>
        <w:t>ی</w:t>
      </w:r>
      <w:r w:rsidRPr="00840A48">
        <w:rPr>
          <w:rFonts w:ascii="NoorLotus" w:hAnsi="NoorLotus"/>
          <w:rtl/>
        </w:rPr>
        <w:t xml:space="preserve"> تشخ</w:t>
      </w:r>
      <w:r w:rsidR="00410A66">
        <w:rPr>
          <w:rFonts w:ascii="NoorLotus" w:hAnsi="NoorLotus"/>
          <w:rtl/>
        </w:rPr>
        <w:t>ی</w:t>
      </w:r>
      <w:r w:rsidRPr="00840A48">
        <w:rPr>
          <w:rFonts w:ascii="NoorLotus" w:hAnsi="NoorLotus"/>
          <w:rtl/>
        </w:rPr>
        <w:t>ص ا</w:t>
      </w:r>
      <w:r w:rsidR="00410A66">
        <w:rPr>
          <w:rFonts w:ascii="NoorLotus" w:hAnsi="NoorLotus"/>
          <w:rtl/>
        </w:rPr>
        <w:t>ی</w:t>
      </w:r>
      <w:r w:rsidRPr="00840A48">
        <w:rPr>
          <w:rFonts w:ascii="NoorLotus" w:hAnsi="NoorLotus"/>
          <w:rtl/>
        </w:rPr>
        <w:t xml:space="preserve">ن مسأله است». </w:t>
      </w:r>
      <w:r w:rsidRPr="001634B2">
        <w:rPr>
          <w:rFonts w:ascii="NoorLotus" w:hAnsi="NoorLotus"/>
          <w:b/>
          <w:bCs/>
          <w:rtl/>
        </w:rPr>
        <w:t>ثان</w:t>
      </w:r>
      <w:r w:rsidR="00410A66">
        <w:rPr>
          <w:rFonts w:ascii="NoorLotus" w:hAnsi="NoorLotus"/>
          <w:b/>
          <w:bCs/>
          <w:rtl/>
        </w:rPr>
        <w:t>ی</w:t>
      </w:r>
      <w:r w:rsidRPr="001634B2">
        <w:rPr>
          <w:rFonts w:ascii="NoorLotus" w:hAnsi="NoorLotus"/>
          <w:b/>
          <w:bCs/>
          <w:rtl/>
        </w:rPr>
        <w:t>اً</w:t>
      </w:r>
      <w:r w:rsidRPr="00840A48">
        <w:rPr>
          <w:rFonts w:ascii="NoorLotus" w:hAnsi="NoorLotus"/>
          <w:rtl/>
        </w:rPr>
        <w:t>: بر فرض ثابت شد که برا</w:t>
      </w:r>
      <w:r w:rsidRPr="00840A48">
        <w:rPr>
          <w:rFonts w:ascii="NoorLotus" w:hAnsi="NoorLotus" w:hint="cs"/>
          <w:rtl/>
        </w:rPr>
        <w:t>ی</w:t>
      </w:r>
      <w:r w:rsidRPr="00840A48">
        <w:rPr>
          <w:rFonts w:ascii="NoorLotus" w:hAnsi="NoorLotus"/>
          <w:rtl/>
        </w:rPr>
        <w:t xml:space="preserve"> حک</w:t>
      </w:r>
      <w:r w:rsidR="00410A66">
        <w:rPr>
          <w:rFonts w:ascii="NoorLotus" w:hAnsi="NoorLotus"/>
          <w:rtl/>
        </w:rPr>
        <w:t>ی</w:t>
      </w:r>
      <w:r w:rsidRPr="00840A48">
        <w:rPr>
          <w:rFonts w:ascii="NoorLotus" w:hAnsi="NoorLotus"/>
          <w:rtl/>
        </w:rPr>
        <w:t>م</w:t>
      </w:r>
      <w:r w:rsidRPr="00840A48">
        <w:rPr>
          <w:rFonts w:ascii="NoorLotus" w:hAnsi="NoorLotus" w:hint="cs"/>
          <w:rtl/>
        </w:rPr>
        <w:t>ی</w:t>
      </w:r>
      <w:r w:rsidRPr="00840A48">
        <w:rPr>
          <w:rFonts w:ascii="NoorLotus" w:hAnsi="NoorLotus"/>
          <w:rtl/>
        </w:rPr>
        <w:t xml:space="preserve"> در مورد</w:t>
      </w:r>
      <w:r w:rsidRPr="00840A48">
        <w:rPr>
          <w:rFonts w:ascii="NoorLotus" w:hAnsi="NoorLotus" w:hint="cs"/>
          <w:rtl/>
        </w:rPr>
        <w:t>ی</w:t>
      </w:r>
      <w:r w:rsidRPr="00840A48">
        <w:rPr>
          <w:rFonts w:ascii="NoorLotus" w:hAnsi="NoorLotus"/>
          <w:rtl/>
        </w:rPr>
        <w:t xml:space="preserve"> راه رس</w:t>
      </w:r>
      <w:r w:rsidR="00410A66">
        <w:rPr>
          <w:rFonts w:ascii="NoorLotus" w:hAnsi="NoorLotus"/>
          <w:rtl/>
        </w:rPr>
        <w:t>ی</w:t>
      </w:r>
      <w:r w:rsidRPr="00840A48">
        <w:rPr>
          <w:rFonts w:ascii="NoorLotus" w:hAnsi="NoorLotus"/>
          <w:rtl/>
        </w:rPr>
        <w:t>دن به واقع وتشخ</w:t>
      </w:r>
      <w:r w:rsidR="00410A66">
        <w:rPr>
          <w:rFonts w:ascii="NoorLotus" w:hAnsi="NoorLotus"/>
          <w:rtl/>
        </w:rPr>
        <w:t>ی</w:t>
      </w:r>
      <w:r w:rsidRPr="00840A48">
        <w:rPr>
          <w:rFonts w:ascii="NoorLotus" w:hAnsi="NoorLotus"/>
          <w:rtl/>
        </w:rPr>
        <w:t>ص برهان از مغالطه بسته بود، ول</w:t>
      </w:r>
      <w:r w:rsidRPr="00840A48">
        <w:rPr>
          <w:rFonts w:ascii="NoorLotus" w:hAnsi="NoorLotus" w:hint="cs"/>
          <w:rtl/>
        </w:rPr>
        <w:t>ی</w:t>
      </w:r>
      <w:r w:rsidRPr="00840A48">
        <w:rPr>
          <w:rFonts w:ascii="NoorLotus" w:hAnsi="NoorLotus"/>
          <w:rtl/>
        </w:rPr>
        <w:t xml:space="preserve"> چه دل</w:t>
      </w:r>
      <w:r w:rsidR="00410A66">
        <w:rPr>
          <w:rFonts w:ascii="NoorLotus" w:hAnsi="NoorLotus"/>
          <w:rtl/>
        </w:rPr>
        <w:t>ی</w:t>
      </w:r>
      <w:r w:rsidRPr="00840A48">
        <w:rPr>
          <w:rFonts w:ascii="NoorLotus" w:hAnsi="NoorLotus"/>
          <w:rtl/>
        </w:rPr>
        <w:t>ل</w:t>
      </w:r>
      <w:r w:rsidRPr="00840A48">
        <w:rPr>
          <w:rFonts w:ascii="NoorLotus" w:hAnsi="NoorLotus" w:hint="cs"/>
          <w:rtl/>
        </w:rPr>
        <w:t>ی</w:t>
      </w:r>
      <w:r w:rsidRPr="00840A48">
        <w:rPr>
          <w:rFonts w:ascii="NoorLotus" w:hAnsi="NoorLotus"/>
          <w:rtl/>
        </w:rPr>
        <w:t xml:space="preserve"> وجود دارد که راه بر ما ن</w:t>
      </w:r>
      <w:r w:rsidR="00410A66">
        <w:rPr>
          <w:rFonts w:ascii="NoorLotus" w:hAnsi="NoorLotus"/>
          <w:rtl/>
        </w:rPr>
        <w:t>ی</w:t>
      </w:r>
      <w:r w:rsidRPr="00840A48">
        <w:rPr>
          <w:rFonts w:ascii="NoorLotus" w:hAnsi="NoorLotus"/>
          <w:rtl/>
        </w:rPr>
        <w:t>زبسته باشد و به تعب</w:t>
      </w:r>
      <w:r w:rsidR="00410A66">
        <w:rPr>
          <w:rFonts w:ascii="NoorLotus" w:hAnsi="NoorLotus"/>
          <w:rtl/>
        </w:rPr>
        <w:t>ی</w:t>
      </w:r>
      <w:r w:rsidRPr="00840A48">
        <w:rPr>
          <w:rFonts w:ascii="NoorLotus" w:hAnsi="NoorLotus"/>
          <w:rtl/>
        </w:rPr>
        <w:t>ر د</w:t>
      </w:r>
      <w:r w:rsidR="00410A66">
        <w:rPr>
          <w:rFonts w:ascii="NoorLotus" w:hAnsi="NoorLotus"/>
          <w:rtl/>
        </w:rPr>
        <w:t>ی</w:t>
      </w:r>
      <w:r w:rsidRPr="00840A48">
        <w:rPr>
          <w:rFonts w:ascii="NoorLotus" w:hAnsi="NoorLotus"/>
          <w:rtl/>
        </w:rPr>
        <w:t>گر وقت</w:t>
      </w:r>
      <w:r w:rsidRPr="00840A48">
        <w:rPr>
          <w:rFonts w:ascii="NoorLotus" w:hAnsi="NoorLotus" w:hint="cs"/>
          <w:rtl/>
        </w:rPr>
        <w:t>ی</w:t>
      </w:r>
      <w:r w:rsidRPr="00840A48">
        <w:rPr>
          <w:rFonts w:ascii="NoorLotus" w:hAnsi="NoorLotus"/>
          <w:rtl/>
        </w:rPr>
        <w:t xml:space="preserve"> راه برا</w:t>
      </w:r>
      <w:r w:rsidRPr="00840A48">
        <w:rPr>
          <w:rFonts w:ascii="NoorLotus" w:hAnsi="NoorLotus" w:hint="cs"/>
          <w:rtl/>
        </w:rPr>
        <w:t>ی</w:t>
      </w:r>
      <w:r w:rsidRPr="00840A48">
        <w:rPr>
          <w:rFonts w:ascii="NoorLotus" w:hAnsi="NoorLotus"/>
          <w:rtl/>
        </w:rPr>
        <w:t xml:space="preserve"> حکماء در برخ</w:t>
      </w:r>
      <w:r w:rsidRPr="00840A48">
        <w:rPr>
          <w:rFonts w:ascii="NoorLotus" w:hAnsi="NoorLotus" w:hint="cs"/>
          <w:rtl/>
        </w:rPr>
        <w:t>ی</w:t>
      </w:r>
      <w:r w:rsidRPr="00840A48">
        <w:rPr>
          <w:rFonts w:ascii="NoorLotus" w:hAnsi="NoorLotus"/>
          <w:rtl/>
        </w:rPr>
        <w:t xml:space="preserve"> مسائل باز بوده و دربرخ</w:t>
      </w:r>
      <w:r w:rsidRPr="00840A48">
        <w:rPr>
          <w:rFonts w:ascii="NoorLotus" w:hAnsi="NoorLotus" w:hint="cs"/>
          <w:rtl/>
        </w:rPr>
        <w:t>ی</w:t>
      </w:r>
      <w:r w:rsidRPr="00840A48">
        <w:rPr>
          <w:rFonts w:ascii="NoorLotus" w:hAnsi="NoorLotus"/>
          <w:rtl/>
        </w:rPr>
        <w:t xml:space="preserve"> بسته و نسبت به برخ</w:t>
      </w:r>
      <w:r w:rsidRPr="00840A48">
        <w:rPr>
          <w:rFonts w:ascii="NoorLotus" w:hAnsi="NoorLotus" w:hint="cs"/>
          <w:rtl/>
        </w:rPr>
        <w:t>ی</w:t>
      </w:r>
      <w:r w:rsidRPr="00840A48">
        <w:rPr>
          <w:rFonts w:ascii="NoorLotus" w:hAnsi="NoorLotus"/>
          <w:rtl/>
        </w:rPr>
        <w:t xml:space="preserve"> باز و نسبت به برخ</w:t>
      </w:r>
      <w:r w:rsidRPr="00840A48">
        <w:rPr>
          <w:rFonts w:ascii="NoorLotus" w:hAnsi="NoorLotus" w:hint="cs"/>
          <w:rtl/>
        </w:rPr>
        <w:t>ی</w:t>
      </w:r>
      <w:r w:rsidRPr="00840A48">
        <w:rPr>
          <w:rFonts w:ascii="NoorLotus" w:hAnsi="NoorLotus"/>
          <w:rtl/>
        </w:rPr>
        <w:t xml:space="preserve"> بسته، سرا</w:t>
      </w:r>
      <w:r w:rsidR="00410A66">
        <w:rPr>
          <w:rFonts w:ascii="NoorLotus" w:hAnsi="NoorLotus"/>
          <w:rtl/>
        </w:rPr>
        <w:t>ی</w:t>
      </w:r>
      <w:r w:rsidRPr="00840A48">
        <w:rPr>
          <w:rFonts w:ascii="NoorLotus" w:hAnsi="NoorLotus"/>
          <w:rtl/>
        </w:rPr>
        <w:t xml:space="preserve">ت دادن </w:t>
      </w:r>
      <w:r w:rsidRPr="00840A48">
        <w:rPr>
          <w:rFonts w:ascii="NoorLotus" w:hAnsi="NoorLotus"/>
          <w:rtl/>
        </w:rPr>
        <w:lastRenderedPageBreak/>
        <w:t>حکمبرخ</w:t>
      </w:r>
      <w:r w:rsidRPr="00840A48">
        <w:rPr>
          <w:rFonts w:ascii="NoorLotus" w:hAnsi="NoorLotus" w:hint="cs"/>
          <w:rtl/>
        </w:rPr>
        <w:t>ی</w:t>
      </w:r>
      <w:r w:rsidRPr="00840A48">
        <w:rPr>
          <w:rFonts w:ascii="NoorLotus" w:hAnsi="NoorLotus"/>
          <w:rtl/>
        </w:rPr>
        <w:t xml:space="preserve"> در برخ</w:t>
      </w:r>
      <w:r w:rsidRPr="00840A48">
        <w:rPr>
          <w:rFonts w:ascii="NoorLotus" w:hAnsi="NoorLotus" w:hint="cs"/>
          <w:rtl/>
        </w:rPr>
        <w:t>ی</w:t>
      </w:r>
      <w:r w:rsidRPr="00840A48">
        <w:rPr>
          <w:rFonts w:ascii="NoorLotus" w:hAnsi="NoorLotus"/>
          <w:rtl/>
        </w:rPr>
        <w:t xml:space="preserve"> مسائل به سائر</w:t>
      </w:r>
      <w:r w:rsidR="00410A66">
        <w:rPr>
          <w:rFonts w:ascii="NoorLotus" w:hAnsi="NoorLotus"/>
          <w:rtl/>
        </w:rPr>
        <w:t>ی</w:t>
      </w:r>
      <w:r w:rsidRPr="00840A48">
        <w:rPr>
          <w:rFonts w:ascii="NoorLotus" w:hAnsi="NoorLotus"/>
          <w:rtl/>
        </w:rPr>
        <w:t>ن چ</w:t>
      </w:r>
      <w:r w:rsidR="00410A66">
        <w:rPr>
          <w:rFonts w:ascii="NoorLotus" w:hAnsi="NoorLotus"/>
          <w:rtl/>
        </w:rPr>
        <w:t>ی</w:t>
      </w:r>
      <w:r w:rsidRPr="00840A48">
        <w:rPr>
          <w:rFonts w:ascii="NoorLotus" w:hAnsi="NoorLotus"/>
          <w:rtl/>
        </w:rPr>
        <w:t>ز</w:t>
      </w:r>
      <w:r w:rsidRPr="00840A48">
        <w:rPr>
          <w:rFonts w:ascii="NoorLotus" w:hAnsi="NoorLotus" w:hint="cs"/>
          <w:rtl/>
        </w:rPr>
        <w:t>ی</w:t>
      </w:r>
      <w:r w:rsidRPr="00840A48">
        <w:rPr>
          <w:rFonts w:ascii="NoorLotus" w:hAnsi="NoorLotus"/>
          <w:rtl/>
        </w:rPr>
        <w:t xml:space="preserve"> جز تمث</w:t>
      </w:r>
      <w:r w:rsidR="00410A66">
        <w:rPr>
          <w:rFonts w:ascii="NoorLotus" w:hAnsi="NoorLotus"/>
          <w:rtl/>
        </w:rPr>
        <w:t>ی</w:t>
      </w:r>
      <w:r w:rsidRPr="00840A48">
        <w:rPr>
          <w:rFonts w:ascii="NoorLotus" w:hAnsi="NoorLotus"/>
          <w:rtl/>
        </w:rPr>
        <w:t>ل ن</w:t>
      </w:r>
      <w:r w:rsidR="00410A66">
        <w:rPr>
          <w:rFonts w:ascii="NoorLotus" w:hAnsi="NoorLotus"/>
          <w:rtl/>
        </w:rPr>
        <w:t>ی</w:t>
      </w:r>
      <w:r w:rsidRPr="00840A48">
        <w:rPr>
          <w:rFonts w:ascii="NoorLotus" w:hAnsi="NoorLotus"/>
          <w:rtl/>
        </w:rPr>
        <w:t>ست. بلکه هر حک</w:t>
      </w:r>
      <w:r w:rsidR="00410A66">
        <w:rPr>
          <w:rFonts w:ascii="NoorLotus" w:hAnsi="NoorLotus"/>
          <w:rtl/>
        </w:rPr>
        <w:t>ی</w:t>
      </w:r>
      <w:r w:rsidRPr="00840A48">
        <w:rPr>
          <w:rFonts w:ascii="NoorLotus" w:hAnsi="NoorLotus"/>
          <w:rtl/>
        </w:rPr>
        <w:t>م</w:t>
      </w:r>
      <w:r w:rsidRPr="00840A48">
        <w:rPr>
          <w:rFonts w:ascii="NoorLotus" w:hAnsi="NoorLotus" w:hint="cs"/>
          <w:rtl/>
        </w:rPr>
        <w:t>ی</w:t>
      </w:r>
      <w:r w:rsidRPr="00840A48">
        <w:rPr>
          <w:rFonts w:ascii="NoorLotus" w:hAnsi="NoorLotus"/>
          <w:rtl/>
        </w:rPr>
        <w:t xml:space="preserve"> در هر مسأله‌ا</w:t>
      </w:r>
      <w:r w:rsidRPr="00840A48">
        <w:rPr>
          <w:rFonts w:ascii="NoorLotus" w:hAnsi="NoorLotus" w:hint="cs"/>
          <w:rtl/>
        </w:rPr>
        <w:t>ی</w:t>
      </w:r>
      <w:r w:rsidRPr="00840A48">
        <w:rPr>
          <w:rFonts w:ascii="NoorLotus" w:hAnsi="NoorLotus"/>
          <w:rtl/>
        </w:rPr>
        <w:t xml:space="preserve"> با</w:t>
      </w:r>
      <w:r w:rsidR="00410A66">
        <w:rPr>
          <w:rFonts w:ascii="NoorLotus" w:hAnsi="NoorLotus"/>
          <w:rtl/>
        </w:rPr>
        <w:t>ی</w:t>
      </w:r>
      <w:r w:rsidRPr="00840A48">
        <w:rPr>
          <w:rFonts w:ascii="NoorLotus" w:hAnsi="NoorLotus"/>
          <w:rtl/>
        </w:rPr>
        <w:t>د خود بررس</w:t>
      </w:r>
      <w:r w:rsidRPr="00840A48">
        <w:rPr>
          <w:rFonts w:ascii="NoorLotus" w:hAnsi="NoorLotus" w:hint="cs"/>
          <w:rtl/>
        </w:rPr>
        <w:t>ی</w:t>
      </w:r>
      <w:r w:rsidRPr="00840A48">
        <w:rPr>
          <w:rFonts w:ascii="NoorLotus" w:hAnsi="NoorLotus"/>
          <w:rtl/>
        </w:rPr>
        <w:t xml:space="preserve"> کند و بب</w:t>
      </w:r>
      <w:r w:rsidR="00410A66">
        <w:rPr>
          <w:rFonts w:ascii="NoorLotus" w:hAnsi="NoorLotus"/>
          <w:rtl/>
        </w:rPr>
        <w:t>ی</w:t>
      </w:r>
      <w:r w:rsidRPr="00840A48">
        <w:rPr>
          <w:rFonts w:ascii="NoorLotus" w:hAnsi="NoorLotus"/>
          <w:rtl/>
        </w:rPr>
        <w:t>ند که آ</w:t>
      </w:r>
      <w:r w:rsidR="00410A66">
        <w:rPr>
          <w:rFonts w:ascii="NoorLotus" w:hAnsi="NoorLotus"/>
          <w:rtl/>
        </w:rPr>
        <w:t>ی</w:t>
      </w:r>
      <w:r w:rsidRPr="00840A48">
        <w:rPr>
          <w:rFonts w:ascii="NoorLotus" w:hAnsi="NoorLotus"/>
          <w:rtl/>
        </w:rPr>
        <w:t xml:space="preserve">ا راه براو بسته است </w:t>
      </w:r>
      <w:r w:rsidR="00410A66">
        <w:rPr>
          <w:rFonts w:ascii="NoorLotus" w:hAnsi="NoorLotus"/>
          <w:rtl/>
        </w:rPr>
        <w:t>ی</w:t>
      </w:r>
      <w:r w:rsidRPr="00840A48">
        <w:rPr>
          <w:rFonts w:ascii="NoorLotus" w:hAnsi="NoorLotus"/>
          <w:rtl/>
        </w:rPr>
        <w:t>ا باز! حک</w:t>
      </w:r>
      <w:r w:rsidR="00410A66">
        <w:rPr>
          <w:rFonts w:ascii="NoorLotus" w:hAnsi="NoorLotus"/>
          <w:rtl/>
        </w:rPr>
        <w:t>ی</w:t>
      </w:r>
      <w:r w:rsidRPr="00840A48">
        <w:rPr>
          <w:rFonts w:ascii="NoorLotus" w:hAnsi="NoorLotus"/>
          <w:rtl/>
        </w:rPr>
        <w:t>م</w:t>
      </w:r>
      <w:r w:rsidRPr="00840A48">
        <w:rPr>
          <w:rFonts w:ascii="NoorLotus" w:hAnsi="NoorLotus" w:hint="cs"/>
          <w:rtl/>
        </w:rPr>
        <w:t>ی</w:t>
      </w:r>
      <w:r w:rsidRPr="00840A48">
        <w:rPr>
          <w:rFonts w:ascii="NoorLotus" w:hAnsi="NoorLotus"/>
          <w:rtl/>
        </w:rPr>
        <w:t xml:space="preserve"> که مدّع</w:t>
      </w:r>
      <w:r w:rsidRPr="00840A48">
        <w:rPr>
          <w:rFonts w:ascii="NoorLotus" w:hAnsi="NoorLotus" w:hint="cs"/>
          <w:rtl/>
        </w:rPr>
        <w:t>ی</w:t>
      </w:r>
      <w:r w:rsidRPr="00840A48">
        <w:rPr>
          <w:rFonts w:ascii="NoorLotus" w:hAnsi="NoorLotus"/>
          <w:rtl/>
        </w:rPr>
        <w:t xml:space="preserve"> قطع است راه را بر خ</w:t>
      </w:r>
      <w:r w:rsidRPr="00840A48">
        <w:rPr>
          <w:rFonts w:ascii="NoorLotus" w:hAnsi="NoorLotus" w:hint="cs"/>
          <w:rtl/>
        </w:rPr>
        <w:t>ود</w:t>
      </w:r>
      <w:r w:rsidRPr="00840A48">
        <w:rPr>
          <w:rFonts w:ascii="NoorLotus" w:hAnsi="NoorLotus"/>
          <w:rtl/>
        </w:rPr>
        <w:t xml:space="preserve"> باز م</w:t>
      </w:r>
      <w:r w:rsidRPr="00840A48">
        <w:rPr>
          <w:rFonts w:ascii="NoorLotus" w:hAnsi="NoorLotus" w:hint="cs"/>
          <w:rtl/>
        </w:rPr>
        <w:t>ی‌داند</w:t>
      </w:r>
      <w:r w:rsidRPr="00840A48">
        <w:rPr>
          <w:rFonts w:ascii="NoorLotus" w:hAnsi="NoorLotus"/>
          <w:rtl/>
        </w:rPr>
        <w:t xml:space="preserve"> و</w:t>
      </w:r>
      <w:r w:rsidR="001634B2">
        <w:rPr>
          <w:rFonts w:ascii="NoorLotus" w:hAnsi="NoorLotus" w:hint="cs"/>
          <w:rtl/>
        </w:rPr>
        <w:t xml:space="preserve"> </w:t>
      </w:r>
      <w:r w:rsidRPr="00840A48">
        <w:rPr>
          <w:rFonts w:ascii="NoorLotus" w:hAnsi="NoorLotus"/>
          <w:rtl/>
        </w:rPr>
        <w:t>نم</w:t>
      </w:r>
      <w:r w:rsidRPr="00840A48">
        <w:rPr>
          <w:rFonts w:ascii="NoorLotus" w:hAnsi="NoorLotus" w:hint="cs"/>
          <w:rtl/>
        </w:rPr>
        <w:t>ی‌توان</w:t>
      </w:r>
      <w:r w:rsidRPr="00840A48">
        <w:rPr>
          <w:rFonts w:ascii="NoorLotus" w:hAnsi="NoorLotus"/>
          <w:rtl/>
        </w:rPr>
        <w:t xml:space="preserve"> به صرف تشب</w:t>
      </w:r>
      <w:r w:rsidR="00410A66">
        <w:rPr>
          <w:rFonts w:ascii="NoorLotus" w:hAnsi="NoorLotus"/>
          <w:rtl/>
        </w:rPr>
        <w:t>ی</w:t>
      </w:r>
      <w:r w:rsidRPr="00840A48">
        <w:rPr>
          <w:rFonts w:ascii="NoorLotus" w:hAnsi="NoorLotus"/>
          <w:rtl/>
        </w:rPr>
        <w:t>ه به د</w:t>
      </w:r>
      <w:r w:rsidR="00410A66">
        <w:rPr>
          <w:rFonts w:ascii="NoorLotus" w:hAnsi="NoorLotus"/>
          <w:rtl/>
        </w:rPr>
        <w:t>ی</w:t>
      </w:r>
      <w:r w:rsidRPr="00840A48">
        <w:rPr>
          <w:rFonts w:ascii="NoorLotus" w:hAnsi="NoorLotus"/>
          <w:rtl/>
        </w:rPr>
        <w:t>گران بر او حکم کرد که: تو خطا م</w:t>
      </w:r>
      <w:r w:rsidRPr="00840A48">
        <w:rPr>
          <w:rFonts w:ascii="NoorLotus" w:hAnsi="NoorLotus" w:hint="cs"/>
          <w:rtl/>
        </w:rPr>
        <w:t>ی‌پنداری،</w:t>
      </w:r>
      <w:r w:rsidRPr="00840A48">
        <w:rPr>
          <w:rFonts w:ascii="NoorLotus" w:hAnsi="NoorLotus"/>
          <w:rtl/>
        </w:rPr>
        <w:t xml:space="preserve"> راهبر تو بسته است. تشخ</w:t>
      </w:r>
      <w:r w:rsidR="00410A66">
        <w:rPr>
          <w:rFonts w:ascii="NoorLotus" w:hAnsi="NoorLotus"/>
          <w:rtl/>
        </w:rPr>
        <w:t>ی</w:t>
      </w:r>
      <w:r w:rsidRPr="00840A48">
        <w:rPr>
          <w:rFonts w:ascii="NoorLotus" w:hAnsi="NoorLotus"/>
          <w:rtl/>
        </w:rPr>
        <w:t xml:space="preserve">ص باز </w:t>
      </w:r>
      <w:r w:rsidR="00410A66">
        <w:rPr>
          <w:rFonts w:ascii="NoorLotus" w:hAnsi="NoorLotus"/>
          <w:rtl/>
        </w:rPr>
        <w:t>ی</w:t>
      </w:r>
      <w:r w:rsidRPr="00840A48">
        <w:rPr>
          <w:rFonts w:ascii="NoorLotus" w:hAnsi="NoorLotus"/>
          <w:rtl/>
        </w:rPr>
        <w:t>ا بسته بودن راه و برهان</w:t>
      </w:r>
      <w:r w:rsidRPr="00840A48">
        <w:rPr>
          <w:rFonts w:ascii="NoorLotus" w:hAnsi="NoorLotus" w:hint="cs"/>
          <w:rtl/>
        </w:rPr>
        <w:t>ی</w:t>
      </w:r>
      <w:r w:rsidRPr="00840A48">
        <w:rPr>
          <w:rFonts w:ascii="NoorLotus" w:hAnsi="NoorLotus"/>
          <w:rtl/>
        </w:rPr>
        <w:t xml:space="preserve"> و غ</w:t>
      </w:r>
      <w:r w:rsidR="00410A66">
        <w:rPr>
          <w:rFonts w:ascii="NoorLotus" w:hAnsi="NoorLotus"/>
          <w:rtl/>
        </w:rPr>
        <w:t>ی</w:t>
      </w:r>
      <w:r w:rsidRPr="00840A48">
        <w:rPr>
          <w:rFonts w:ascii="NoorLotus" w:hAnsi="NoorLotus"/>
          <w:rtl/>
        </w:rPr>
        <w:t>ر برهان</w:t>
      </w:r>
      <w:r w:rsidRPr="00840A48">
        <w:rPr>
          <w:rFonts w:ascii="NoorLotus" w:hAnsi="NoorLotus" w:hint="cs"/>
          <w:rtl/>
        </w:rPr>
        <w:t>ی</w:t>
      </w:r>
      <w:r w:rsidRPr="00840A48">
        <w:rPr>
          <w:rFonts w:ascii="NoorLotus" w:hAnsi="NoorLotus"/>
          <w:rtl/>
        </w:rPr>
        <w:t xml:space="preserve"> بودن آن از قضا</w:t>
      </w:r>
      <w:r w:rsidR="00410A66">
        <w:rPr>
          <w:rFonts w:ascii="NoorLotus" w:hAnsi="NoorLotus"/>
          <w:rtl/>
        </w:rPr>
        <w:t>ی</w:t>
      </w:r>
      <w:r w:rsidRPr="00840A48">
        <w:rPr>
          <w:rFonts w:ascii="NoorLotus" w:hAnsi="NoorLotus"/>
          <w:rtl/>
        </w:rPr>
        <w:t>ا</w:t>
      </w:r>
      <w:r w:rsidRPr="00840A48">
        <w:rPr>
          <w:rFonts w:ascii="NoorLotus" w:hAnsi="NoorLotus" w:hint="cs"/>
          <w:rtl/>
        </w:rPr>
        <w:t>ی</w:t>
      </w:r>
      <w:r>
        <w:rPr>
          <w:rFonts w:ascii="NoorLotus" w:hAnsi="NoorLotus" w:hint="cs"/>
          <w:rtl/>
        </w:rPr>
        <w:t xml:space="preserve"> </w:t>
      </w:r>
      <w:r w:rsidRPr="00840A48">
        <w:rPr>
          <w:rFonts w:ascii="NoorLotus" w:hAnsi="NoorLotus" w:hint="cs"/>
          <w:rtl/>
        </w:rPr>
        <w:t>وجدان</w:t>
      </w:r>
      <w:r w:rsidR="00410A66">
        <w:rPr>
          <w:rFonts w:ascii="NoorLotus" w:hAnsi="NoorLotus" w:hint="cs"/>
          <w:rtl/>
        </w:rPr>
        <w:t>ی</w:t>
      </w:r>
      <w:r w:rsidRPr="00840A48">
        <w:rPr>
          <w:rFonts w:ascii="NoorLotus" w:hAnsi="NoorLotus" w:hint="cs"/>
          <w:rtl/>
        </w:rPr>
        <w:t>ات</w:t>
      </w:r>
      <w:r w:rsidRPr="00840A48">
        <w:rPr>
          <w:rFonts w:ascii="NoorLotus" w:hAnsi="NoorLotus"/>
          <w:rtl/>
        </w:rPr>
        <w:t xml:space="preserve"> است که به حسّ باطن ادراک م</w:t>
      </w:r>
      <w:r w:rsidRPr="00840A48">
        <w:rPr>
          <w:rFonts w:ascii="NoorLotus" w:hAnsi="NoorLotus" w:hint="cs"/>
          <w:rtl/>
        </w:rPr>
        <w:t>ی‌شود؛</w:t>
      </w:r>
      <w:r w:rsidRPr="00840A48">
        <w:rPr>
          <w:rFonts w:ascii="NoorLotus" w:hAnsi="NoorLotus"/>
          <w:rtl/>
        </w:rPr>
        <w:t xml:space="preserve"> چرا که خود قضا</w:t>
      </w:r>
      <w:r w:rsidR="00410A66">
        <w:rPr>
          <w:rFonts w:ascii="NoorLotus" w:hAnsi="NoorLotus"/>
          <w:rtl/>
        </w:rPr>
        <w:t>ی</w:t>
      </w:r>
      <w:r w:rsidRPr="00840A48">
        <w:rPr>
          <w:rFonts w:ascii="NoorLotus" w:hAnsi="NoorLotus"/>
          <w:rtl/>
        </w:rPr>
        <w:t>ا</w:t>
      </w:r>
      <w:r w:rsidRPr="00840A48">
        <w:rPr>
          <w:rFonts w:ascii="NoorLotus" w:hAnsi="NoorLotus" w:hint="cs"/>
          <w:rtl/>
        </w:rPr>
        <w:t>ی</w:t>
      </w:r>
      <w:r w:rsidRPr="00840A48">
        <w:rPr>
          <w:rFonts w:ascii="NoorLotus" w:hAnsi="NoorLotus"/>
          <w:rtl/>
        </w:rPr>
        <w:t xml:space="preserve"> مستعمله</w:t>
      </w:r>
      <w:r w:rsidR="001634B2">
        <w:rPr>
          <w:rFonts w:ascii="NoorLotus" w:hAnsi="NoorLotus" w:hint="cs"/>
          <w:rtl/>
        </w:rPr>
        <w:t xml:space="preserve"> </w:t>
      </w:r>
      <w:r w:rsidRPr="00840A48">
        <w:rPr>
          <w:rFonts w:ascii="NoorLotus" w:hAnsi="NoorLotus"/>
          <w:rtl/>
        </w:rPr>
        <w:t xml:space="preserve">در </w:t>
      </w:r>
      <w:r w:rsidR="00410A66">
        <w:rPr>
          <w:rFonts w:ascii="NoorLotus" w:hAnsi="NoorLotus"/>
          <w:rtl/>
        </w:rPr>
        <w:t>ی</w:t>
      </w:r>
      <w:r w:rsidRPr="00840A48">
        <w:rPr>
          <w:rFonts w:ascii="NoorLotus" w:hAnsi="NoorLotus"/>
          <w:rtl/>
        </w:rPr>
        <w:t>ک ق</w:t>
      </w:r>
      <w:r w:rsidR="00410A66">
        <w:rPr>
          <w:rFonts w:ascii="NoorLotus" w:hAnsi="NoorLotus"/>
          <w:rtl/>
        </w:rPr>
        <w:t>ی</w:t>
      </w:r>
      <w:r w:rsidRPr="00840A48">
        <w:rPr>
          <w:rFonts w:ascii="NoorLotus" w:hAnsi="NoorLotus"/>
          <w:rtl/>
        </w:rPr>
        <w:t>اس به علم ح</w:t>
      </w:r>
      <w:r w:rsidRPr="00840A48">
        <w:rPr>
          <w:rFonts w:ascii="NoorLotus" w:hAnsi="NoorLotus" w:hint="cs"/>
          <w:rtl/>
        </w:rPr>
        <w:t>ضوری</w:t>
      </w:r>
      <w:r w:rsidRPr="00840A48">
        <w:rPr>
          <w:rFonts w:ascii="NoorLotus" w:hAnsi="NoorLotus"/>
          <w:rtl/>
        </w:rPr>
        <w:t xml:space="preserve"> معلوم مستدِلّ هستند و فقط محتاج به دقّت وعدم غفلت است. البته شا</w:t>
      </w:r>
      <w:r w:rsidR="00410A66">
        <w:rPr>
          <w:rFonts w:ascii="NoorLotus" w:hAnsi="NoorLotus"/>
          <w:rtl/>
        </w:rPr>
        <w:t>ی</w:t>
      </w:r>
      <w:r w:rsidRPr="00840A48">
        <w:rPr>
          <w:rFonts w:ascii="NoorLotus" w:hAnsi="NoorLotus"/>
          <w:rtl/>
        </w:rPr>
        <w:t>ان ذکر است ـ همانطور که حکماء تأک</w:t>
      </w:r>
      <w:r w:rsidR="00410A66">
        <w:rPr>
          <w:rFonts w:ascii="NoorLotus" w:hAnsi="NoorLotus"/>
          <w:rtl/>
        </w:rPr>
        <w:t>ی</w:t>
      </w:r>
      <w:r w:rsidRPr="00840A48">
        <w:rPr>
          <w:rFonts w:ascii="NoorLotus" w:hAnsi="NoorLotus"/>
          <w:rtl/>
        </w:rPr>
        <w:t>د دارند ـ علم حصول</w:t>
      </w:r>
      <w:r w:rsidRPr="00840A48">
        <w:rPr>
          <w:rFonts w:ascii="NoorLotus" w:hAnsi="NoorLotus" w:hint="cs"/>
          <w:rtl/>
        </w:rPr>
        <w:t>ی</w:t>
      </w:r>
      <w:r>
        <w:rPr>
          <w:rFonts w:ascii="NoorLotus" w:hAnsi="NoorLotus" w:hint="cs"/>
          <w:rtl/>
        </w:rPr>
        <w:t xml:space="preserve"> </w:t>
      </w:r>
      <w:r w:rsidRPr="00840A48">
        <w:rPr>
          <w:rFonts w:ascii="NoorLotus" w:hAnsi="NoorLotus" w:hint="cs"/>
          <w:rtl/>
        </w:rPr>
        <w:t>هرگز</w:t>
      </w:r>
      <w:r w:rsidRPr="00840A48">
        <w:rPr>
          <w:rFonts w:ascii="NoorLotus" w:hAnsi="NoorLotus"/>
          <w:rtl/>
        </w:rPr>
        <w:t xml:space="preserve"> قطع حق</w:t>
      </w:r>
      <w:r w:rsidR="00410A66">
        <w:rPr>
          <w:rFonts w:ascii="NoorLotus" w:hAnsi="NoorLotus"/>
          <w:rtl/>
        </w:rPr>
        <w:t>ی</w:t>
      </w:r>
      <w:r w:rsidRPr="00840A48">
        <w:rPr>
          <w:rFonts w:ascii="NoorLotus" w:hAnsi="NoorLotus"/>
          <w:rtl/>
        </w:rPr>
        <w:t>ق</w:t>
      </w:r>
      <w:r w:rsidRPr="00840A48">
        <w:rPr>
          <w:rFonts w:ascii="NoorLotus" w:hAnsi="NoorLotus" w:hint="cs"/>
          <w:rtl/>
        </w:rPr>
        <w:t>ی</w:t>
      </w:r>
      <w:r w:rsidRPr="00840A48">
        <w:rPr>
          <w:rFonts w:ascii="NoorLotus" w:hAnsi="NoorLotus"/>
          <w:rtl/>
        </w:rPr>
        <w:t xml:space="preserve"> خال</w:t>
      </w:r>
      <w:r w:rsidRPr="00840A48">
        <w:rPr>
          <w:rFonts w:ascii="NoorLotus" w:hAnsi="NoorLotus" w:hint="cs"/>
          <w:rtl/>
        </w:rPr>
        <w:t>ی</w:t>
      </w:r>
      <w:r w:rsidRPr="00840A48">
        <w:rPr>
          <w:rFonts w:ascii="NoorLotus" w:hAnsi="NoorLotus"/>
          <w:rtl/>
        </w:rPr>
        <w:t xml:space="preserve"> از هر گونه شائبه را تحص</w:t>
      </w:r>
      <w:r w:rsidR="00410A66">
        <w:rPr>
          <w:rFonts w:ascii="NoorLotus" w:hAnsi="NoorLotus"/>
          <w:rtl/>
        </w:rPr>
        <w:t>ی</w:t>
      </w:r>
      <w:r w:rsidRPr="00840A48">
        <w:rPr>
          <w:rFonts w:ascii="NoorLotus" w:hAnsi="NoorLotus"/>
          <w:rtl/>
        </w:rPr>
        <w:t>ل نم</w:t>
      </w:r>
      <w:r w:rsidRPr="00840A48">
        <w:rPr>
          <w:rFonts w:ascii="NoorLotus" w:hAnsi="NoorLotus" w:hint="cs"/>
          <w:rtl/>
        </w:rPr>
        <w:t>ی‌کند</w:t>
      </w:r>
      <w:r w:rsidRPr="00840A48">
        <w:rPr>
          <w:rFonts w:ascii="NoorLotus" w:hAnsi="NoorLotus"/>
          <w:rtl/>
        </w:rPr>
        <w:t xml:space="preserve"> و آرامش مطلق، فقط در سا</w:t>
      </w:r>
      <w:r w:rsidR="00410A66">
        <w:rPr>
          <w:rFonts w:ascii="NoorLotus" w:hAnsi="NoorLotus"/>
          <w:rtl/>
        </w:rPr>
        <w:t>ی</w:t>
      </w:r>
      <w:r w:rsidRPr="00840A48">
        <w:rPr>
          <w:rFonts w:ascii="NoorLotus" w:hAnsi="NoorLotus"/>
          <w:rtl/>
        </w:rPr>
        <w:t>ه علم حضور</w:t>
      </w:r>
      <w:r w:rsidRPr="00840A48">
        <w:rPr>
          <w:rFonts w:ascii="NoorLotus" w:hAnsi="NoorLotus" w:hint="cs"/>
          <w:rtl/>
        </w:rPr>
        <w:t>ی</w:t>
      </w:r>
      <w:r w:rsidRPr="00840A48">
        <w:rPr>
          <w:rFonts w:ascii="NoorLotus" w:hAnsi="NoorLotus"/>
          <w:rtl/>
        </w:rPr>
        <w:t xml:space="preserve"> است؛ ول</w:t>
      </w:r>
      <w:r w:rsidRPr="00840A48">
        <w:rPr>
          <w:rFonts w:ascii="NoorLotus" w:hAnsi="NoorLotus" w:hint="cs"/>
          <w:rtl/>
        </w:rPr>
        <w:t>ی</w:t>
      </w:r>
      <w:r w:rsidRPr="00840A48">
        <w:rPr>
          <w:rFonts w:ascii="NoorLotus" w:hAnsi="NoorLotus"/>
          <w:rtl/>
        </w:rPr>
        <w:t xml:space="preserve"> ا</w:t>
      </w:r>
      <w:r w:rsidR="00410A66">
        <w:rPr>
          <w:rFonts w:ascii="NoorLotus" w:hAnsi="NoorLotus"/>
          <w:rtl/>
        </w:rPr>
        <w:t>ی</w:t>
      </w:r>
      <w:r w:rsidRPr="00840A48">
        <w:rPr>
          <w:rFonts w:ascii="NoorLotus" w:hAnsi="NoorLotus"/>
          <w:rtl/>
        </w:rPr>
        <w:t>ن مشکل، مشترک ب</w:t>
      </w:r>
      <w:r w:rsidR="00410A66">
        <w:rPr>
          <w:rFonts w:ascii="NoorLotus" w:hAnsi="NoorLotus"/>
          <w:rtl/>
        </w:rPr>
        <w:t>ی</w:t>
      </w:r>
      <w:r w:rsidRPr="00840A48">
        <w:rPr>
          <w:rFonts w:ascii="NoorLotus" w:hAnsi="NoorLotus"/>
          <w:rtl/>
        </w:rPr>
        <w:t>ن فلسفه و رجوع</w:t>
      </w:r>
      <w:r>
        <w:rPr>
          <w:rFonts w:ascii="NoorLotus" w:hAnsi="NoorLotus" w:hint="cs"/>
          <w:rtl/>
        </w:rPr>
        <w:t xml:space="preserve"> </w:t>
      </w:r>
      <w:r w:rsidRPr="00840A48">
        <w:rPr>
          <w:rFonts w:ascii="NoorLotus" w:hAnsi="NoorLotus"/>
          <w:rtl/>
        </w:rPr>
        <w:t xml:space="preserve">به </w:t>
      </w:r>
      <w:r w:rsidRPr="00840A48">
        <w:rPr>
          <w:rFonts w:ascii="NoorLotus" w:hAnsi="NoorLotus" w:hint="cs"/>
          <w:rtl/>
        </w:rPr>
        <w:t>روا</w:t>
      </w:r>
      <w:r w:rsidR="00410A66">
        <w:rPr>
          <w:rFonts w:ascii="NoorLotus" w:hAnsi="NoorLotus" w:hint="cs"/>
          <w:rtl/>
        </w:rPr>
        <w:t>ی</w:t>
      </w:r>
      <w:r w:rsidRPr="00840A48">
        <w:rPr>
          <w:rFonts w:ascii="NoorLotus" w:hAnsi="NoorLotus" w:hint="cs"/>
          <w:rtl/>
        </w:rPr>
        <w:t>ات</w:t>
      </w:r>
      <w:r w:rsidRPr="00840A48">
        <w:rPr>
          <w:rFonts w:ascii="NoorLotus" w:hAnsi="NoorLotus"/>
          <w:rtl/>
        </w:rPr>
        <w:t xml:space="preserve"> است.</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79" w:name="_Toc377386550"/>
      <w:r w:rsidRPr="007B24AF">
        <w:rPr>
          <w:rtl/>
        </w:rPr>
        <w:t>7.</w:t>
      </w:r>
      <w:r w:rsidR="007B24AF" w:rsidRPr="007B24AF">
        <w:rPr>
          <w:rtl/>
        </w:rPr>
        <w:t xml:space="preserve"> </w:t>
      </w:r>
      <w:r w:rsidRPr="007B24AF">
        <w:rPr>
          <w:rtl/>
        </w:rPr>
        <w:t>مقایسۀ</w:t>
      </w:r>
      <w:r w:rsidR="007B24AF" w:rsidRPr="007B24AF">
        <w:rPr>
          <w:rtl/>
        </w:rPr>
        <w:t xml:space="preserve"> </w:t>
      </w:r>
      <w:r w:rsidRPr="007B24AF">
        <w:rPr>
          <w:rtl/>
        </w:rPr>
        <w:t>اختلافات</w:t>
      </w:r>
      <w:r w:rsidR="007B24AF" w:rsidRPr="007B24AF">
        <w:rPr>
          <w:rtl/>
        </w:rPr>
        <w:t xml:space="preserve"> </w:t>
      </w:r>
      <w:r w:rsidRPr="007B24AF">
        <w:rPr>
          <w:rtl/>
        </w:rPr>
        <w:t>حکمت</w:t>
      </w:r>
      <w:r w:rsidR="007B24AF" w:rsidRPr="007B24AF">
        <w:rPr>
          <w:rtl/>
        </w:rPr>
        <w:t xml:space="preserve"> </w:t>
      </w:r>
      <w:r w:rsidRPr="007B24AF">
        <w:rPr>
          <w:rtl/>
        </w:rPr>
        <w:t>متعالیه</w:t>
      </w:r>
      <w:r w:rsidR="007B24AF" w:rsidRPr="007B24AF">
        <w:rPr>
          <w:rtl/>
        </w:rPr>
        <w:t xml:space="preserve"> </w:t>
      </w:r>
      <w:r w:rsidRPr="007B24AF">
        <w:rPr>
          <w:rtl/>
        </w:rPr>
        <w:t>با</w:t>
      </w:r>
      <w:r w:rsidR="007B24AF" w:rsidRPr="007B24AF">
        <w:rPr>
          <w:rtl/>
        </w:rPr>
        <w:t xml:space="preserve"> </w:t>
      </w:r>
      <w:r w:rsidRPr="007B24AF">
        <w:rPr>
          <w:rtl/>
        </w:rPr>
        <w:t>مشاء</w:t>
      </w:r>
      <w:r w:rsidR="007B24AF" w:rsidRPr="007B24AF">
        <w:rPr>
          <w:rtl/>
        </w:rPr>
        <w:t xml:space="preserve"> </w:t>
      </w:r>
      <w:r w:rsidRPr="007B24AF">
        <w:rPr>
          <w:rtl/>
        </w:rPr>
        <w:t>خلاف</w:t>
      </w:r>
      <w:r w:rsidR="007B24AF" w:rsidRPr="007B24AF">
        <w:rPr>
          <w:rtl/>
        </w:rPr>
        <w:t xml:space="preserve"> </w:t>
      </w:r>
      <w:r w:rsidRPr="007B24AF">
        <w:rPr>
          <w:rtl/>
        </w:rPr>
        <w:t>انصاف</w:t>
      </w:r>
      <w:r w:rsidR="007B24AF" w:rsidRPr="007B24AF">
        <w:rPr>
          <w:rtl/>
        </w:rPr>
        <w:t xml:space="preserve"> </w:t>
      </w:r>
      <w:r w:rsidRPr="007B24AF">
        <w:rPr>
          <w:rtl/>
        </w:rPr>
        <w:t>است</w:t>
      </w:r>
      <w:bookmarkEnd w:id="79"/>
    </w:p>
    <w:p w:rsidR="00FB39C3" w:rsidRPr="007B24AF" w:rsidRDefault="00FB39C3" w:rsidP="00015BC1">
      <w:pPr>
        <w:widowControl w:val="0"/>
        <w:rPr>
          <w:rFonts w:ascii="NoorLotus" w:hAnsi="NoorLotus"/>
          <w:rtl/>
        </w:rPr>
      </w:pP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‌خواهند</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نشان</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داغ</w:t>
      </w:r>
      <w:r w:rsidR="007B24AF" w:rsidRPr="007B24AF">
        <w:rPr>
          <w:rFonts w:ascii="NoorLotus" w:hAnsi="NoorLotus"/>
          <w:rtl/>
        </w:rPr>
        <w:t xml:space="preserve"> </w:t>
      </w:r>
      <w:r w:rsidRPr="007B24AF">
        <w:rPr>
          <w:rFonts w:ascii="NoorLotus" w:hAnsi="NoorLotus"/>
          <w:rtl/>
        </w:rPr>
        <w:t>نمودن</w:t>
      </w:r>
      <w:r w:rsidR="007B24AF" w:rsidRPr="007B24AF">
        <w:rPr>
          <w:rFonts w:ascii="NoorLotus" w:hAnsi="NoorLotus"/>
          <w:rtl/>
        </w:rPr>
        <w:t xml:space="preserve"> </w:t>
      </w:r>
      <w:r w:rsidRPr="007B24AF">
        <w:rPr>
          <w:rFonts w:ascii="NoorLotus" w:hAnsi="NoorLotus"/>
          <w:rtl/>
        </w:rPr>
        <w:t>موضوع،</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‌سنجند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ابن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نا</w:t>
      </w:r>
      <w:r w:rsidR="007B24AF" w:rsidRPr="007B24AF">
        <w:rPr>
          <w:rFonts w:ascii="NoorLotus" w:hAnsi="NoorLotus"/>
          <w:rtl/>
        </w:rPr>
        <w:t xml:space="preserve"> </w:t>
      </w:r>
      <w:r w:rsidRPr="007B24AF">
        <w:rPr>
          <w:rFonts w:ascii="NoorLotus" w:hAnsi="NoorLotus"/>
          <w:rtl/>
        </w:rPr>
        <w:t>مقا</w:t>
      </w:r>
      <w:r w:rsidR="00233C55" w:rsidRPr="007B24AF">
        <w:rPr>
          <w:rFonts w:ascii="NoorLotus" w:hAnsi="NoorLotus"/>
          <w:rtl/>
        </w:rPr>
        <w:t>ی</w:t>
      </w:r>
      <w:r w:rsidRPr="007B24AF">
        <w:rPr>
          <w:rFonts w:ascii="NoorLotus" w:hAnsi="NoorLotus"/>
          <w:rtl/>
        </w:rPr>
        <w:t>سه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شد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انصاف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w:t>
      </w:r>
      <w:r w:rsidR="00233C55" w:rsidRPr="007B24AF">
        <w:rPr>
          <w:rFonts w:ascii="NoorLotus" w:hAnsi="NoorLotus"/>
          <w:rtl/>
        </w:rPr>
        <w:t>ی</w:t>
      </w:r>
      <w:r w:rsidRPr="007B24AF">
        <w:rPr>
          <w:rFonts w:ascii="NoorLotus" w:hAnsi="NoorLotus"/>
          <w:rtl/>
        </w:rPr>
        <w:t>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مجرّد</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ناامنی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صورتی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إلّا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محقّق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برداشته</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نشانه</w:t>
      </w:r>
      <w:r w:rsidR="007B24AF" w:rsidRPr="007B24AF">
        <w:rPr>
          <w:rFonts w:ascii="NoorLotus" w:hAnsi="NoorLotus"/>
          <w:rtl/>
        </w:rPr>
        <w:t xml:space="preserve"> </w:t>
      </w:r>
      <w:r w:rsidRPr="007B24AF">
        <w:rPr>
          <w:rFonts w:ascii="NoorLotus" w:hAnsi="NoorLotus"/>
          <w:rtl/>
        </w:rPr>
        <w:t>أمن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زور</w:t>
      </w:r>
      <w:r w:rsidR="007B24AF" w:rsidRPr="007B24AF">
        <w:rPr>
          <w:rFonts w:ascii="NoorLotus" w:hAnsi="NoorLotus"/>
          <w:rtl/>
        </w:rPr>
        <w:t xml:space="preserve"> </w:t>
      </w:r>
      <w:r w:rsidRPr="007B24AF">
        <w:rPr>
          <w:rFonts w:ascii="NoorLotus" w:hAnsi="NoorLotus"/>
          <w:rtl/>
        </w:rPr>
        <w:t>بازو</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جدا</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امن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زورمندان</w:t>
      </w:r>
      <w:r w:rsidR="007B24AF" w:rsidRPr="007B24AF">
        <w:rPr>
          <w:rFonts w:ascii="NoorLotus" w:hAnsi="NoorLotus"/>
          <w:rtl/>
        </w:rPr>
        <w:t xml:space="preserve"> </w:t>
      </w:r>
      <w:r w:rsidRPr="007B24AF">
        <w:rPr>
          <w:rFonts w:ascii="NoorLotus" w:hAnsi="NoorLotus"/>
          <w:rtl/>
        </w:rPr>
        <w:t>آمدند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آزما</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گفتند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جعبه</w:t>
      </w:r>
      <w:r w:rsidR="007B24AF" w:rsidRPr="007B24AF">
        <w:rPr>
          <w:rFonts w:ascii="NoorLotus" w:hAnsi="NoorLotus"/>
          <w:rtl/>
        </w:rPr>
        <w:t xml:space="preserve"> </w:t>
      </w:r>
      <w:r w:rsidRPr="007B24AF">
        <w:rPr>
          <w:rFonts w:ascii="NoorLotus" w:hAnsi="NoorLotus"/>
          <w:rtl/>
        </w:rPr>
        <w:t>پر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خالی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نشر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نظراتش،</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مطالبش</w:t>
      </w:r>
      <w:r w:rsidR="007B24AF" w:rsidRPr="007B24AF">
        <w:rPr>
          <w:rFonts w:ascii="NoorLotus" w:hAnsi="NoorLotus"/>
          <w:rtl/>
        </w:rPr>
        <w:t xml:space="preserve"> </w:t>
      </w:r>
      <w:r w:rsidRPr="007B24AF">
        <w:rPr>
          <w:rFonts w:ascii="NoorLotus" w:hAnsi="NoorLotus"/>
          <w:rtl/>
        </w:rPr>
        <w:t>متقن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قوی</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بساط</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مشاء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إشراق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سابقه</w:t>
      </w:r>
      <w:r w:rsidR="007B24AF" w:rsidRPr="007B24AF">
        <w:rPr>
          <w:rFonts w:ascii="NoorLotus" w:hAnsi="NoorLotus"/>
          <w:rtl/>
        </w:rPr>
        <w:t xml:space="preserve"> </w:t>
      </w:r>
      <w:r w:rsidRPr="007B24AF">
        <w:rPr>
          <w:rFonts w:ascii="NoorLotus" w:hAnsi="NoorLotus"/>
          <w:rtl/>
        </w:rPr>
        <w:t>500،</w:t>
      </w:r>
      <w:r w:rsidR="007B24AF" w:rsidRPr="007B24AF">
        <w:rPr>
          <w:rFonts w:ascii="NoorLotus" w:hAnsi="NoorLotus"/>
          <w:rtl/>
        </w:rPr>
        <w:t xml:space="preserve"> </w:t>
      </w:r>
      <w:r w:rsidRPr="007B24AF">
        <w:rPr>
          <w:rFonts w:ascii="NoorLotus" w:hAnsi="NoorLotus"/>
          <w:rtl/>
        </w:rPr>
        <w:t>600</w:t>
      </w:r>
      <w:r w:rsidR="007B24AF" w:rsidRPr="007B24AF">
        <w:rPr>
          <w:rFonts w:ascii="NoorLotus" w:hAnsi="NoorLotus"/>
          <w:rtl/>
        </w:rPr>
        <w:t xml:space="preserve"> </w:t>
      </w:r>
      <w:r w:rsidRPr="007B24AF">
        <w:rPr>
          <w:rFonts w:ascii="NoorLotus" w:hAnsi="NoorLotus"/>
          <w:rtl/>
        </w:rPr>
        <w:t>ساله،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حوزه‌های</w:t>
      </w:r>
      <w:r w:rsidR="007B24AF" w:rsidRPr="007B24AF">
        <w:rPr>
          <w:rFonts w:ascii="NoorLotus" w:hAnsi="NoorLotus"/>
          <w:rtl/>
        </w:rPr>
        <w:t xml:space="preserve"> </w:t>
      </w:r>
      <w:r w:rsidRPr="007B24AF">
        <w:rPr>
          <w:rFonts w:ascii="NoorLotus" w:hAnsi="NoorLotus"/>
          <w:rtl/>
        </w:rPr>
        <w:t>علم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برانداخت.</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برگز</w:t>
      </w:r>
      <w:r w:rsidR="00233C55" w:rsidRPr="007B24AF">
        <w:rPr>
          <w:rFonts w:ascii="NoorLotus" w:hAnsi="NoorLotus"/>
          <w:rtl/>
        </w:rPr>
        <w:t>ی</w:t>
      </w:r>
      <w:r w:rsidRPr="007B24AF">
        <w:rPr>
          <w:rFonts w:ascii="NoorLotus" w:hAnsi="NoorLotus"/>
          <w:rtl/>
        </w:rPr>
        <w:t>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همه‌اهل</w:t>
      </w:r>
      <w:r w:rsidR="007B24AF" w:rsidRPr="007B24AF">
        <w:rPr>
          <w:rFonts w:ascii="NoorLotus" w:hAnsi="NoorLotus"/>
          <w:rtl/>
        </w:rPr>
        <w:t xml:space="preserve"> </w:t>
      </w:r>
      <w:r w:rsidRPr="007B24AF">
        <w:rPr>
          <w:rFonts w:ascii="NoorLotus" w:hAnsi="NoorLotus"/>
          <w:rtl/>
        </w:rPr>
        <w:t>فن،</w:t>
      </w:r>
      <w:r w:rsidR="007B24AF" w:rsidRPr="007B24AF">
        <w:rPr>
          <w:rFonts w:ascii="NoorLotus" w:hAnsi="NoorLotus"/>
          <w:rtl/>
        </w:rPr>
        <w:t xml:space="preserve"> </w:t>
      </w:r>
      <w:r w:rsidRPr="007B24AF">
        <w:rPr>
          <w:rFonts w:ascii="NoorLotus" w:hAnsi="NoorLotus"/>
          <w:rtl/>
        </w:rPr>
        <w:t>مدار</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lastRenderedPageBreak/>
        <w:t>تحق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گشت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اکنون</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دانی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رأسآ</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ندرت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آنان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بسی</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انکارشان</w:t>
      </w:r>
      <w:r w:rsidR="007B24AF" w:rsidRPr="007B24AF">
        <w:rPr>
          <w:rFonts w:ascii="NoorLotus" w:hAnsi="NoorLotus"/>
          <w:rtl/>
        </w:rPr>
        <w:t xml:space="preserve"> </w:t>
      </w:r>
      <w:r w:rsidRPr="007B24AF">
        <w:rPr>
          <w:rFonts w:ascii="NoorLotus" w:hAnsi="NoorLotus"/>
          <w:rtl/>
        </w:rPr>
        <w:t>مثل</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واقعاً</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00473A3B">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هضم</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بوعلی</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نا</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ملّا</w:t>
      </w:r>
      <w:r w:rsidR="00473A3B">
        <w:rPr>
          <w:rFonts w:ascii="NoorLotus" w:hAnsi="NoorLotus"/>
          <w:rtl/>
        </w:rPr>
        <w:t>صدرا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اتّحاد</w:t>
      </w:r>
      <w:r w:rsidR="007B24AF" w:rsidRPr="007B24AF">
        <w:rPr>
          <w:rFonts w:ascii="NoorLotus" w:hAnsi="NoorLotus"/>
          <w:rtl/>
        </w:rPr>
        <w:t xml:space="preserve"> </w:t>
      </w:r>
      <w:r w:rsidRPr="007B24AF">
        <w:rPr>
          <w:rFonts w:ascii="NoorLotus" w:hAnsi="NoorLotus"/>
          <w:rtl/>
        </w:rPr>
        <w:t>عاقل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معقول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جوهری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Pr="007B24AF">
        <w:rPr>
          <w:rFonts w:ascii="NoorLotus" w:hAnsi="NoorLotus"/>
          <w:rtl/>
        </w:rPr>
        <w:t>نابغه‌ای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ترد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A63F2C" w:rsidRPr="00A63F2C">
        <w:rPr>
          <w:rFonts w:ascii="NoorLotus" w:hAnsi="NoorLotus"/>
          <w:rtl/>
        </w:rPr>
        <w:t xml:space="preserve"> </w:t>
      </w:r>
      <w:r w:rsidR="00A63F2C" w:rsidRPr="007B24AF">
        <w:rPr>
          <w:rFonts w:ascii="NoorLotus" w:hAnsi="NoorLotus"/>
          <w:rtl/>
        </w:rPr>
        <w:t>می</w:t>
      </w:r>
      <w:r w:rsidR="00A63F2C">
        <w:rPr>
          <w:rFonts w:ascii="NoorLotus" w:hAnsi="NoorLotus" w:hint="cs"/>
          <w:rtl/>
        </w:rPr>
        <w:t>‌</w:t>
      </w:r>
      <w:r w:rsidR="00A63F2C" w:rsidRPr="007B24AF">
        <w:rPr>
          <w:rFonts w:ascii="NoorLotus" w:hAnsi="NoorLotus"/>
          <w:rtl/>
        </w:rPr>
        <w:t>ان</w:t>
      </w:r>
      <w:r w:rsidRPr="007B24AF">
        <w:rPr>
          <w:rFonts w:ascii="NoorLotus" w:hAnsi="NoorLotus"/>
          <w:rtl/>
        </w:rPr>
        <w:t>گ</w:t>
      </w:r>
      <w:r w:rsidR="00233C55" w:rsidRPr="007B24AF">
        <w:rPr>
          <w:rFonts w:ascii="NoorLotus" w:hAnsi="NoorLotus"/>
          <w:rtl/>
        </w:rPr>
        <w:t>ی</w:t>
      </w:r>
      <w:r w:rsidRPr="007B24AF">
        <w:rPr>
          <w:rFonts w:ascii="NoorLotus" w:hAnsi="NoorLotus"/>
          <w:rtl/>
        </w:rPr>
        <w:t>خت،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ترد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سستی</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چنانکه</w:t>
      </w:r>
      <w:r w:rsidR="007B24AF" w:rsidRPr="007B24AF">
        <w:rPr>
          <w:rFonts w:ascii="NoorLotus" w:hAnsi="NoorLotus"/>
          <w:rtl/>
        </w:rPr>
        <w:t xml:space="preserve"> </w:t>
      </w:r>
      <w:r w:rsidRPr="007B24AF">
        <w:rPr>
          <w:rFonts w:ascii="NoorLotus" w:hAnsi="NoorLotus"/>
          <w:rtl/>
        </w:rPr>
        <w:t>مدرّس</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قهّار</w:t>
      </w:r>
      <w:r w:rsidR="007B24AF" w:rsidRPr="007B24AF">
        <w:rPr>
          <w:rFonts w:ascii="NoorLotus" w:hAnsi="NoorLotus"/>
          <w:rtl/>
        </w:rPr>
        <w:t xml:space="preserve"> </w:t>
      </w:r>
      <w:r w:rsidRPr="007B24AF">
        <w:rPr>
          <w:rFonts w:ascii="NoorLotus" w:hAnsi="NoorLotus"/>
          <w:rtl/>
        </w:rPr>
        <w:t>شفاء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اشارات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نجات،</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زانو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آمدند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فضل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عمق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اتقان</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اعتراف</w:t>
      </w:r>
      <w:r w:rsidR="007B24AF" w:rsidRPr="007B24AF">
        <w:rPr>
          <w:rFonts w:ascii="NoorLotus" w:hAnsi="NoorLotus"/>
          <w:rtl/>
        </w:rPr>
        <w:t xml:space="preserve"> </w:t>
      </w:r>
      <w:r w:rsidRPr="007B24AF">
        <w:rPr>
          <w:rFonts w:ascii="NoorLotus" w:hAnsi="NoorLotus"/>
          <w:rtl/>
        </w:rPr>
        <w:t>کردند.</w:t>
      </w:r>
      <w:r w:rsidR="007B24AF" w:rsidRPr="007B24AF">
        <w:rPr>
          <w:rFonts w:ascii="NoorLotus" w:hAnsi="NoorLotus"/>
          <w:rtl/>
        </w:rPr>
        <w:t xml:space="preserve"> </w:t>
      </w:r>
      <w:r w:rsidRPr="00CE2C86">
        <w:rPr>
          <w:rFonts w:ascii="NoorLotus" w:hAnsi="NoorLotus"/>
          <w:sz w:val="22"/>
          <w:szCs w:val="22"/>
          <w:rtl/>
        </w:rPr>
        <w:t>رحمة</w:t>
      </w:r>
      <w:r w:rsidR="00CE2C86" w:rsidRPr="00CE2C86">
        <w:rPr>
          <w:rFonts w:ascii="NoorLotus" w:hAnsi="NoorLotus" w:hint="cs"/>
          <w:sz w:val="22"/>
          <w:szCs w:val="22"/>
          <w:rtl/>
        </w:rPr>
        <w:t>‌</w:t>
      </w:r>
      <w:r w:rsidR="00975913">
        <w:rPr>
          <w:rFonts w:ascii="NoorLotus" w:hAnsi="NoorLotus"/>
          <w:sz w:val="22"/>
          <w:szCs w:val="22"/>
          <w:rtl/>
        </w:rPr>
        <w:t>الله</w:t>
      </w:r>
      <w:r w:rsidR="00CE2C86" w:rsidRPr="00CE2C86">
        <w:rPr>
          <w:rFonts w:ascii="NoorLotus" w:hAnsi="NoorLotus" w:hint="cs"/>
          <w:sz w:val="22"/>
          <w:szCs w:val="22"/>
          <w:rtl/>
        </w:rPr>
        <w:t>‌</w:t>
      </w:r>
      <w:r w:rsidRPr="00CE2C86">
        <w:rPr>
          <w:rFonts w:ascii="NoorLotus" w:hAnsi="NoorLotus"/>
          <w:sz w:val="22"/>
          <w:szCs w:val="22"/>
          <w:rtl/>
        </w:rPr>
        <w:t>عل</w:t>
      </w:r>
      <w:r w:rsidR="00233C55" w:rsidRPr="00CE2C86">
        <w:rPr>
          <w:rFonts w:ascii="NoorLotus" w:hAnsi="NoorLotus"/>
          <w:sz w:val="22"/>
          <w:szCs w:val="22"/>
          <w:rtl/>
        </w:rPr>
        <w:t>ی</w:t>
      </w:r>
      <w:r w:rsidRPr="00CE2C86">
        <w:rPr>
          <w:rFonts w:ascii="NoorLotus" w:hAnsi="NoorLotus"/>
          <w:sz w:val="22"/>
          <w:szCs w:val="22"/>
          <w:rtl/>
        </w:rPr>
        <w:t>ه</w:t>
      </w:r>
      <w:r w:rsidR="00CE2C86" w:rsidRPr="00CE2C86">
        <w:rPr>
          <w:rFonts w:ascii="NoorLotus" w:hAnsi="NoorLotus" w:hint="cs"/>
          <w:sz w:val="22"/>
          <w:szCs w:val="22"/>
          <w:rtl/>
        </w:rPr>
        <w:t>‌</w:t>
      </w:r>
      <w:r w:rsidRPr="00CE2C86">
        <w:rPr>
          <w:rFonts w:ascii="NoorLotus" w:hAnsi="NoorLotus"/>
          <w:sz w:val="22"/>
          <w:szCs w:val="22"/>
          <w:rtl/>
        </w:rPr>
        <w:t>رحمة</w:t>
      </w:r>
      <w:r w:rsidR="00CE2C86" w:rsidRPr="00CE2C86">
        <w:rPr>
          <w:rFonts w:ascii="NoorLotus" w:hAnsi="NoorLotus" w:hint="cs"/>
          <w:sz w:val="22"/>
          <w:szCs w:val="22"/>
          <w:rtl/>
        </w:rPr>
        <w:t>‌</w:t>
      </w:r>
      <w:r w:rsidRPr="00CE2C86">
        <w:rPr>
          <w:rFonts w:ascii="NoorLotus" w:hAnsi="NoorLotus"/>
          <w:sz w:val="22"/>
          <w:szCs w:val="22"/>
          <w:rtl/>
        </w:rPr>
        <w:t>واسعة</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80" w:name="_Toc377386551"/>
      <w:r w:rsidRPr="007B24AF">
        <w:rPr>
          <w:rtl/>
        </w:rPr>
        <w:t>8.</w:t>
      </w:r>
      <w:r w:rsidR="007B24AF" w:rsidRPr="007B24AF">
        <w:rPr>
          <w:rtl/>
        </w:rPr>
        <w:t xml:space="preserve"> </w:t>
      </w:r>
      <w:r w:rsidRPr="007B24AF">
        <w:rPr>
          <w:rtl/>
        </w:rPr>
        <w:t>حرکت</w:t>
      </w:r>
      <w:r w:rsidR="007B24AF" w:rsidRPr="007B24AF">
        <w:rPr>
          <w:rtl/>
        </w:rPr>
        <w:t xml:space="preserve"> </w:t>
      </w:r>
      <w:r w:rsidRPr="007B24AF">
        <w:rPr>
          <w:rtl/>
        </w:rPr>
        <w:t>از</w:t>
      </w:r>
      <w:r w:rsidR="007B24AF" w:rsidRPr="007B24AF">
        <w:rPr>
          <w:rtl/>
        </w:rPr>
        <w:t xml:space="preserve"> </w:t>
      </w:r>
      <w:r w:rsidRPr="007B24AF">
        <w:rPr>
          <w:rtl/>
        </w:rPr>
        <w:t>مسیر</w:t>
      </w:r>
      <w:r w:rsidR="007B24AF" w:rsidRPr="007B24AF">
        <w:rPr>
          <w:rtl/>
        </w:rPr>
        <w:t xml:space="preserve"> </w:t>
      </w:r>
      <w:r w:rsidRPr="007B24AF">
        <w:rPr>
          <w:rtl/>
        </w:rPr>
        <w:t>نقل</w:t>
      </w:r>
      <w:r w:rsidR="007B24AF" w:rsidRPr="007B24AF">
        <w:rPr>
          <w:rtl/>
        </w:rPr>
        <w:t xml:space="preserve"> </w:t>
      </w:r>
      <w:r w:rsidRPr="007B24AF">
        <w:rPr>
          <w:rtl/>
        </w:rPr>
        <w:t>نیز</w:t>
      </w:r>
      <w:r w:rsidR="007B24AF" w:rsidRPr="007B24AF">
        <w:rPr>
          <w:rtl/>
        </w:rPr>
        <w:t xml:space="preserve"> </w:t>
      </w:r>
      <w:r w:rsidRPr="007B24AF">
        <w:rPr>
          <w:rtl/>
        </w:rPr>
        <w:t>موجب</w:t>
      </w:r>
      <w:r w:rsidR="007B24AF" w:rsidRPr="007B24AF">
        <w:rPr>
          <w:rtl/>
        </w:rPr>
        <w:t xml:space="preserve"> </w:t>
      </w:r>
      <w:r w:rsidRPr="007B24AF">
        <w:rPr>
          <w:rtl/>
        </w:rPr>
        <w:t>اختلاف</w:t>
      </w:r>
      <w:r w:rsidR="007B24AF" w:rsidRPr="007B24AF">
        <w:rPr>
          <w:rtl/>
        </w:rPr>
        <w:t xml:space="preserve"> </w:t>
      </w:r>
      <w:r w:rsidRPr="007B24AF">
        <w:rPr>
          <w:rtl/>
        </w:rPr>
        <w:t>است</w:t>
      </w:r>
      <w:bookmarkEnd w:id="80"/>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بگذر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ناأمن،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دامان</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عترت</w:t>
      </w:r>
      <w:r w:rsidR="007B24AF" w:rsidRPr="007B24AF">
        <w:rPr>
          <w:rFonts w:ascii="NoorLotus" w:hAnsi="NoorLotus"/>
          <w:rtl/>
        </w:rPr>
        <w:t xml:space="preserve"> </w:t>
      </w:r>
      <w:r w:rsidRPr="007B24AF">
        <w:rPr>
          <w:rFonts w:ascii="NoorLotus" w:hAnsi="NoorLotus"/>
          <w:rtl/>
        </w:rPr>
        <w:t>چنگ</w:t>
      </w:r>
      <w:r w:rsidR="007B24AF" w:rsidRPr="007B24AF">
        <w:rPr>
          <w:rFonts w:ascii="NoorLotus" w:hAnsi="NoorLotus"/>
          <w:rtl/>
        </w:rPr>
        <w:t xml:space="preserve"> </w:t>
      </w:r>
      <w:r w:rsidRPr="007B24AF">
        <w:rPr>
          <w:rFonts w:ascii="NoorLotus" w:hAnsi="NoorLotus"/>
          <w:rtl/>
        </w:rPr>
        <w:t>بزن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عرض</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مغالطه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خطاست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عترت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چنگ</w:t>
      </w:r>
      <w:r w:rsidR="007B24AF" w:rsidRPr="007B24AF">
        <w:rPr>
          <w:rFonts w:ascii="NoorLotus" w:hAnsi="NoorLotus"/>
          <w:rtl/>
        </w:rPr>
        <w:t xml:space="preserve"> </w:t>
      </w:r>
      <w:r w:rsidRPr="007B24AF">
        <w:rPr>
          <w:rFonts w:ascii="NoorLotus" w:hAnsi="NoorLotus"/>
          <w:rtl/>
        </w:rPr>
        <w:t>زدن</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خطادار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کجا</w:t>
      </w:r>
      <w:r w:rsidR="007B24AF" w:rsidRPr="007B24AF">
        <w:rPr>
          <w:rFonts w:ascii="NoorLotus" w:hAnsi="NoorLotus"/>
          <w:rtl/>
        </w:rPr>
        <w:t xml:space="preserve"> </w:t>
      </w:r>
      <w:r w:rsidRPr="007B24AF">
        <w:rPr>
          <w:rFonts w:ascii="NoorLotus" w:hAnsi="NoorLotus"/>
          <w:rtl/>
        </w:rPr>
        <w:t>بفهم</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دامان</w:t>
      </w:r>
      <w:r w:rsidR="007B24AF" w:rsidRPr="007B24AF">
        <w:rPr>
          <w:rFonts w:ascii="NoorLotus" w:hAnsi="NoorLotus"/>
          <w:rtl/>
        </w:rPr>
        <w:t xml:space="preserve"> </w:t>
      </w:r>
      <w:r w:rsidRPr="007B24AF">
        <w:rPr>
          <w:rFonts w:ascii="NoorLotus" w:hAnsi="NoorLotus"/>
          <w:rtl/>
        </w:rPr>
        <w:t>عترت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گرفته‌ا</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وادی</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ضلالت</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قرآن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عترت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وح</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حسب</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بشری</w:t>
      </w:r>
      <w:r w:rsidR="007B24AF" w:rsidRPr="007B24AF">
        <w:rPr>
          <w:rFonts w:ascii="NoorLotus" w:hAnsi="NoorLotus"/>
          <w:rtl/>
        </w:rPr>
        <w:t xml:space="preserve"> </w:t>
      </w:r>
      <w:r w:rsidRPr="007B24AF">
        <w:rPr>
          <w:rFonts w:ascii="NoorLotus" w:hAnsi="NoorLotus"/>
          <w:rtl/>
        </w:rPr>
        <w:t>خطاکار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موجب</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حاکی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خلط</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مغالطات</w:t>
      </w:r>
      <w:r w:rsidR="007B24AF" w:rsidRPr="007B24AF">
        <w:rPr>
          <w:rFonts w:ascii="NoorLotus" w:hAnsi="NoorLotus"/>
          <w:rtl/>
        </w:rPr>
        <w:t xml:space="preserve"> </w:t>
      </w:r>
      <w:r w:rsidRPr="007B24AF">
        <w:rPr>
          <w:rFonts w:ascii="NoorLotus" w:hAnsi="NoorLotus"/>
          <w:rtl/>
        </w:rPr>
        <w:t>مشهور</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آخر</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آنان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غور</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ندارند</w:t>
      </w:r>
      <w:r w:rsidR="00840A48" w:rsidRPr="00017273">
        <w:rPr>
          <w:rStyle w:val="a3"/>
          <w:rtl/>
        </w:rPr>
        <w:footnoteReference w:id="370"/>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ناامنی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ناامن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ناامن‌تر؛</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متألّه</w:t>
      </w:r>
      <w:r w:rsidR="007B24AF" w:rsidRPr="007B24AF">
        <w:rPr>
          <w:rFonts w:ascii="NoorLotus" w:hAnsi="NoorLotus"/>
          <w:rtl/>
        </w:rPr>
        <w:t xml:space="preserve"> </w:t>
      </w:r>
      <w:r w:rsidRPr="007B24AF">
        <w:rPr>
          <w:rFonts w:ascii="NoorLotus" w:hAnsi="NoorLotus"/>
          <w:rtl/>
        </w:rPr>
        <w:lastRenderedPageBreak/>
        <w:t>به</w:t>
      </w:r>
      <w:r w:rsidR="007B24AF" w:rsidRPr="007B24AF">
        <w:rPr>
          <w:rFonts w:ascii="NoorLotus" w:hAnsi="NoorLotus"/>
          <w:rtl/>
        </w:rPr>
        <w:t xml:space="preserve"> </w:t>
      </w:r>
      <w:r w:rsidRPr="007B24AF">
        <w:rPr>
          <w:rFonts w:ascii="NoorLotus" w:hAnsi="NoorLotus"/>
          <w:rtl/>
        </w:rPr>
        <w:t>شدّت</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مفاد</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قضاوتِ</w:t>
      </w:r>
      <w:r w:rsidR="007B24AF" w:rsidRPr="007B24AF">
        <w:rPr>
          <w:rFonts w:ascii="NoorLotus" w:hAnsi="NoorLotus"/>
          <w:rtl/>
        </w:rPr>
        <w:t xml:space="preserve"> </w:t>
      </w:r>
      <w:r w:rsidRPr="007B24AF">
        <w:rPr>
          <w:rFonts w:ascii="NoorLotus" w:hAnsi="NoorLotus"/>
          <w:rtl/>
        </w:rPr>
        <w:t>عجولانه</w:t>
      </w:r>
      <w:r w:rsidR="007B24AF" w:rsidRPr="007B24AF">
        <w:rPr>
          <w:rFonts w:ascii="NoorLotus" w:hAnsi="NoorLotus"/>
          <w:rtl/>
        </w:rPr>
        <w:t xml:space="preserve"> </w:t>
      </w:r>
      <w:r w:rsidRPr="007B24AF">
        <w:rPr>
          <w:rFonts w:ascii="NoorLotus" w:hAnsi="NoorLotus"/>
          <w:rtl/>
        </w:rPr>
        <w:t>نشود،</w:t>
      </w:r>
      <w:r w:rsidR="007B24AF" w:rsidRPr="007B24AF">
        <w:rPr>
          <w:rFonts w:ascii="NoorLotus" w:hAnsi="NoorLotus"/>
          <w:rtl/>
        </w:rPr>
        <w:t xml:space="preserve"> </w:t>
      </w:r>
      <w:r w:rsidRPr="007B24AF">
        <w:rPr>
          <w:rFonts w:ascii="NoorLotus" w:hAnsi="NoorLotus"/>
          <w:rtl/>
        </w:rPr>
        <w:t>حرف</w:t>
      </w:r>
      <w:r w:rsidR="007B24AF" w:rsidRPr="007B24AF">
        <w:rPr>
          <w:rFonts w:ascii="NoorLotus" w:hAnsi="NoorLotus"/>
          <w:rtl/>
        </w:rPr>
        <w:t xml:space="preserve"> </w:t>
      </w:r>
      <w:r w:rsidRPr="007B24AF">
        <w:rPr>
          <w:rFonts w:ascii="NoorLotus" w:hAnsi="NoorLotus"/>
          <w:rtl/>
        </w:rPr>
        <w:t>همان</w:t>
      </w:r>
      <w:r w:rsidR="00A65EF7">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گفت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محدوده‌هائی</w:t>
      </w:r>
      <w:r w:rsidR="007B24AF" w:rsidRPr="007B24AF">
        <w:rPr>
          <w:rFonts w:ascii="NoorLotus" w:hAnsi="NoorLotus"/>
          <w:rtl/>
        </w:rPr>
        <w:t xml:space="preserve"> </w:t>
      </w:r>
      <w:r w:rsidRPr="007B24AF">
        <w:rPr>
          <w:rFonts w:ascii="NoorLotus" w:hAnsi="NoorLotus"/>
          <w:rtl/>
        </w:rPr>
        <w:t>کوچک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ظرائف</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‌رسد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مدقّق</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00473A3B">
        <w:rPr>
          <w:rFonts w:ascii="NoorLotus" w:hAnsi="NoorLotus"/>
          <w:rtl/>
        </w:rPr>
        <w:t>ن</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دائره</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مقدار</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خالص</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زدگی</w:t>
      </w:r>
      <w:r w:rsidR="007B24AF" w:rsidRPr="007B24AF">
        <w:rPr>
          <w:rFonts w:ascii="NoorLotus" w:hAnsi="NoorLotus"/>
          <w:rtl/>
        </w:rPr>
        <w:t xml:space="preserve"> </w:t>
      </w:r>
      <w:r w:rsidRPr="007B24AF">
        <w:rPr>
          <w:rFonts w:ascii="NoorLotus" w:hAnsi="NoorLotus"/>
          <w:rtl/>
        </w:rPr>
        <w:t>متّهم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بی</w:t>
      </w:r>
      <w:r w:rsidR="007B24AF" w:rsidRPr="007B24AF">
        <w:rPr>
          <w:rFonts w:ascii="NoorLotus" w:hAnsi="NoorLotus"/>
          <w:rtl/>
        </w:rPr>
        <w:t xml:space="preserve"> </w:t>
      </w:r>
      <w:r w:rsidRPr="007B24AF">
        <w:rPr>
          <w:rFonts w:ascii="NoorLotus" w:hAnsi="NoorLotus"/>
          <w:rtl/>
        </w:rPr>
        <w:t>دقّتی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ناتوانی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81" w:name="_Toc377386552"/>
      <w:r w:rsidRPr="007B24AF">
        <w:rPr>
          <w:rtl/>
        </w:rPr>
        <w:t>9.</w:t>
      </w:r>
      <w:r w:rsidR="007B24AF" w:rsidRPr="007B24AF">
        <w:rPr>
          <w:rtl/>
        </w:rPr>
        <w:t xml:space="preserve"> </w:t>
      </w:r>
      <w:r w:rsidRPr="007B24AF">
        <w:rPr>
          <w:rtl/>
        </w:rPr>
        <w:t>این</w:t>
      </w:r>
      <w:r w:rsidR="007B24AF" w:rsidRPr="007B24AF">
        <w:rPr>
          <w:rtl/>
        </w:rPr>
        <w:t xml:space="preserve"> </w:t>
      </w:r>
      <w:r w:rsidRPr="007B24AF">
        <w:rPr>
          <w:rtl/>
        </w:rPr>
        <w:t>استدلال</w:t>
      </w:r>
      <w:r w:rsidR="007B24AF" w:rsidRPr="007B24AF">
        <w:rPr>
          <w:rtl/>
        </w:rPr>
        <w:t xml:space="preserve"> </w:t>
      </w:r>
      <w:r w:rsidRPr="007B24AF">
        <w:rPr>
          <w:rtl/>
        </w:rPr>
        <w:t>اختلافی</w:t>
      </w:r>
      <w:r w:rsidR="007B24AF" w:rsidRPr="007B24AF">
        <w:rPr>
          <w:rtl/>
        </w:rPr>
        <w:t xml:space="preserve"> </w:t>
      </w:r>
      <w:r w:rsidRPr="007B24AF">
        <w:rPr>
          <w:rtl/>
        </w:rPr>
        <w:t>است</w:t>
      </w:r>
      <w:r w:rsidR="007B24AF" w:rsidRPr="007B24AF">
        <w:rPr>
          <w:rtl/>
        </w:rPr>
        <w:t xml:space="preserve"> </w:t>
      </w:r>
      <w:r w:rsidRPr="007B24AF">
        <w:rPr>
          <w:rtl/>
        </w:rPr>
        <w:t>پس</w:t>
      </w:r>
      <w:r w:rsidR="007B24AF" w:rsidRPr="007B24AF">
        <w:rPr>
          <w:rtl/>
        </w:rPr>
        <w:t xml:space="preserve"> </w:t>
      </w:r>
      <w:r w:rsidRPr="007B24AF">
        <w:rPr>
          <w:rtl/>
        </w:rPr>
        <w:t>باطل</w:t>
      </w:r>
      <w:r w:rsidR="007B24AF" w:rsidRPr="007B24AF">
        <w:rPr>
          <w:rtl/>
        </w:rPr>
        <w:t xml:space="preserve"> </w:t>
      </w:r>
      <w:r w:rsidRPr="007B24AF">
        <w:rPr>
          <w:rtl/>
        </w:rPr>
        <w:t>است.</w:t>
      </w:r>
      <w:bookmarkEnd w:id="81"/>
    </w:p>
    <w:p w:rsidR="00FB39C3" w:rsidRPr="007B24AF" w:rsidRDefault="00FB39C3" w:rsidP="00015BC1">
      <w:pPr>
        <w:widowControl w:val="0"/>
        <w:rPr>
          <w:rFonts w:ascii="NoorLotus" w:hAnsi="NoorLotus"/>
          <w:rtl/>
        </w:rPr>
      </w:pPr>
      <w:r w:rsidRPr="007B24AF">
        <w:rPr>
          <w:rFonts w:ascii="NoorLotus" w:hAnsi="NoorLotus"/>
          <w:rtl/>
        </w:rPr>
        <w:t>نها</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سزاوار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مدرّس</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بی‌ارزشی</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نظری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رفطری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استدلالی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رفطری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اکثر</w:t>
      </w:r>
      <w:r w:rsidR="007B24AF" w:rsidRPr="007B24AF">
        <w:rPr>
          <w:rFonts w:ascii="NoorLotus" w:hAnsi="NoorLotus"/>
          <w:rtl/>
        </w:rPr>
        <w:t xml:space="preserve"> </w:t>
      </w:r>
      <w:r w:rsidRPr="007B24AF">
        <w:rPr>
          <w:rFonts w:ascii="NoorLotus" w:hAnsi="NoorLotus"/>
          <w:rtl/>
        </w:rPr>
        <w:t>علما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دانشمندان،</w:t>
      </w:r>
      <w:r w:rsidR="007B24AF" w:rsidRPr="007B24AF">
        <w:rPr>
          <w:rFonts w:ascii="NoorLotus" w:hAnsi="NoorLotus"/>
          <w:rtl/>
        </w:rPr>
        <w:t xml:space="preserve"> </w:t>
      </w:r>
      <w:r w:rsidRPr="007B24AF">
        <w:rPr>
          <w:rFonts w:ascii="NoorLotus" w:hAnsi="NoorLotus"/>
          <w:rtl/>
        </w:rPr>
        <w:t>درست</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منکرند؛</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درست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بی‌فائدگی</w:t>
      </w:r>
      <w:r w:rsidR="007B24AF" w:rsidRPr="007B24AF">
        <w:rPr>
          <w:rFonts w:ascii="NoorLotus" w:hAnsi="NoorLotus"/>
          <w:rtl/>
        </w:rPr>
        <w:t xml:space="preserve"> </w:t>
      </w:r>
      <w:r w:rsidRPr="007B24AF">
        <w:rPr>
          <w:rFonts w:ascii="NoorLotus" w:hAnsi="NoorLotus"/>
          <w:rtl/>
        </w:rPr>
        <w:t>خودش</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عقلی</w:t>
      </w:r>
      <w:r w:rsidR="00B81A51">
        <w:rPr>
          <w:rFonts w:ascii="NoorLotus" w:hAnsi="NoorLotus"/>
          <w:rtl/>
        </w:rPr>
        <w:t xml:space="preserve"> </w:t>
      </w:r>
      <w:r w:rsidR="00B75411">
        <w:rPr>
          <w:rFonts w:ascii="NoorLotus" w:hAnsi="NoorLotus"/>
          <w:rtl/>
        </w:rPr>
        <w:t>غیر‌</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خودش</w:t>
      </w:r>
      <w:r w:rsidR="007B24AF" w:rsidRPr="007B24AF">
        <w:rPr>
          <w:rFonts w:ascii="NoorLotus" w:hAnsi="NoorLotus"/>
          <w:rtl/>
        </w:rPr>
        <w:t xml:space="preserve"> </w:t>
      </w:r>
      <w:r w:rsidRPr="007B24AF">
        <w:rPr>
          <w:rFonts w:ascii="NoorLotus" w:hAnsi="NoorLotus"/>
          <w:rtl/>
        </w:rPr>
        <w:t>مصداق</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بنا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ضرب</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خودش</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«کلّ</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لزم</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وجوده</w:t>
      </w:r>
      <w:r w:rsidR="007B24AF" w:rsidRPr="007B24AF">
        <w:rPr>
          <w:rFonts w:ascii="NoorLotus" w:hAnsi="NoorLotus"/>
          <w:rtl/>
        </w:rPr>
        <w:t xml:space="preserve"> </w:t>
      </w:r>
      <w:r w:rsidRPr="007B24AF">
        <w:rPr>
          <w:rFonts w:ascii="NoorLotus" w:hAnsi="NoorLotus"/>
          <w:rtl/>
        </w:rPr>
        <w:t>عدمه</w:t>
      </w:r>
      <w:r w:rsidR="007B24AF" w:rsidRPr="007B24AF">
        <w:rPr>
          <w:rFonts w:ascii="NoorLotus" w:hAnsi="NoorLotus"/>
          <w:rtl/>
        </w:rPr>
        <w:t xml:space="preserve"> </w:t>
      </w:r>
      <w:r w:rsidRPr="007B24AF">
        <w:rPr>
          <w:rFonts w:ascii="NoorLotus" w:hAnsi="NoorLotus"/>
          <w:rtl/>
        </w:rPr>
        <w:t>فهو</w:t>
      </w:r>
      <w:r w:rsidR="007B24AF" w:rsidRPr="007B24AF">
        <w:rPr>
          <w:rFonts w:ascii="NoorLotus" w:hAnsi="NoorLotus"/>
          <w:rtl/>
        </w:rPr>
        <w:t xml:space="preserve"> </w:t>
      </w:r>
      <w:r w:rsidRPr="007B24AF">
        <w:rPr>
          <w:rFonts w:ascii="NoorLotus" w:hAnsi="NoorLotus"/>
          <w:rtl/>
        </w:rPr>
        <w:t>ممتنع»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«کل</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لزم</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صحّته</w:t>
      </w:r>
      <w:r w:rsidR="007B24AF" w:rsidRPr="007B24AF">
        <w:rPr>
          <w:rFonts w:ascii="NoorLotus" w:hAnsi="NoorLotus"/>
          <w:rtl/>
        </w:rPr>
        <w:t xml:space="preserve"> </w:t>
      </w:r>
      <w:r w:rsidRPr="007B24AF">
        <w:rPr>
          <w:rFonts w:ascii="NoorLotus" w:hAnsi="NoorLotus"/>
          <w:rtl/>
        </w:rPr>
        <w:t>بطلانه</w:t>
      </w:r>
      <w:r w:rsidR="007B24AF" w:rsidRPr="007B24AF">
        <w:rPr>
          <w:rFonts w:ascii="NoorLotus" w:hAnsi="NoorLotus"/>
          <w:rtl/>
        </w:rPr>
        <w:t xml:space="preserve"> </w:t>
      </w:r>
      <w:r w:rsidRPr="007B24AF">
        <w:rPr>
          <w:rFonts w:ascii="NoorLotus" w:hAnsi="NoorLotus"/>
          <w:rtl/>
        </w:rPr>
        <w:t>فهو</w:t>
      </w:r>
      <w:r w:rsidR="007B24AF" w:rsidRPr="007B24AF">
        <w:rPr>
          <w:rFonts w:ascii="NoorLotus" w:hAnsi="NoorLotus"/>
          <w:rtl/>
        </w:rPr>
        <w:t xml:space="preserve"> </w:t>
      </w:r>
      <w:r w:rsidRPr="007B24AF">
        <w:rPr>
          <w:rFonts w:ascii="NoorLotus" w:hAnsi="NoorLotus"/>
          <w:rtl/>
        </w:rPr>
        <w:t>ممتنع</w:t>
      </w:r>
      <w:r w:rsidR="007B24AF" w:rsidRPr="007B24AF">
        <w:rPr>
          <w:rFonts w:ascii="NoorLotus" w:hAnsi="NoorLotus"/>
          <w:rtl/>
        </w:rPr>
        <w:t xml:space="preserve"> </w:t>
      </w:r>
      <w:r w:rsidRPr="007B24AF">
        <w:rPr>
          <w:rFonts w:ascii="NoorLotus" w:hAnsi="NoorLotus"/>
          <w:rtl/>
        </w:rPr>
        <w:t>الصحّة».</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بنابرا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مدّعای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بگردند.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أَنَّی</w:t>
      </w:r>
      <w:r w:rsidR="007B24AF" w:rsidRPr="007B24AF">
        <w:rPr>
          <w:rFonts w:ascii="NoorLotus" w:hAnsi="NoorLotus"/>
          <w:rtl/>
        </w:rPr>
        <w:t xml:space="preserve"> </w:t>
      </w:r>
      <w:r w:rsidRPr="007B24AF">
        <w:rPr>
          <w:rFonts w:ascii="NoorLotus" w:hAnsi="NoorLotus"/>
          <w:rtl/>
        </w:rPr>
        <w:t>لَهم</w:t>
      </w:r>
      <w:r w:rsidR="007B24AF" w:rsidRPr="007B24AF">
        <w:rPr>
          <w:rFonts w:ascii="NoorLotus" w:hAnsi="NoorLotus"/>
          <w:rtl/>
        </w:rPr>
        <w:t xml:space="preserve"> </w:t>
      </w:r>
      <w:r w:rsidRPr="007B24AF">
        <w:rPr>
          <w:rFonts w:ascii="NoorLotus" w:hAnsi="NoorLotus"/>
          <w:rtl/>
        </w:rPr>
        <w:t>ذَلک!</w:t>
      </w:r>
    </w:p>
    <w:p w:rsidR="00FB39C3" w:rsidRPr="007B24AF" w:rsidRDefault="00FB39C3" w:rsidP="00975913">
      <w:pPr>
        <w:pStyle w:val="2"/>
        <w:rPr>
          <w:rtl/>
        </w:rPr>
      </w:pPr>
      <w:bookmarkStart w:id="82" w:name="_Toc377386553"/>
      <w:r w:rsidRPr="007B24AF">
        <w:rPr>
          <w:rtl/>
        </w:rPr>
        <w:t>روایاتی</w:t>
      </w:r>
      <w:r w:rsidR="007B24AF" w:rsidRPr="007B24AF">
        <w:rPr>
          <w:rtl/>
        </w:rPr>
        <w:t xml:space="preserve"> </w:t>
      </w:r>
      <w:r w:rsidRPr="007B24AF">
        <w:rPr>
          <w:rtl/>
        </w:rPr>
        <w:t>دربارۀ</w:t>
      </w:r>
      <w:r w:rsidR="007B24AF" w:rsidRPr="007B24AF">
        <w:rPr>
          <w:rtl/>
        </w:rPr>
        <w:t xml:space="preserve"> </w:t>
      </w:r>
      <w:r w:rsidRPr="007B24AF">
        <w:rPr>
          <w:rtl/>
        </w:rPr>
        <w:t>اصول</w:t>
      </w:r>
      <w:r w:rsidR="007B24AF" w:rsidRPr="007B24AF">
        <w:rPr>
          <w:rtl/>
        </w:rPr>
        <w:t xml:space="preserve"> </w:t>
      </w:r>
      <w:r w:rsidRPr="007B24AF">
        <w:rPr>
          <w:rtl/>
        </w:rPr>
        <w:t>حکمت</w:t>
      </w:r>
      <w:bookmarkEnd w:id="82"/>
    </w:p>
    <w:p w:rsidR="00FB39C3" w:rsidRPr="007B24AF" w:rsidRDefault="00FB39C3" w:rsidP="00DD3576">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سزاوار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خِتَامُهُ</w:t>
      </w:r>
      <w:r w:rsidR="007B24AF" w:rsidRPr="007B24AF">
        <w:rPr>
          <w:rFonts w:ascii="NoorLotus" w:hAnsi="NoorLotus"/>
          <w:rtl/>
        </w:rPr>
        <w:t xml:space="preserve"> </w:t>
      </w:r>
      <w:r w:rsidRPr="007B24AF">
        <w:rPr>
          <w:rFonts w:ascii="NoorLotus" w:hAnsi="NoorLotus"/>
          <w:rtl/>
        </w:rPr>
        <w:t>مِسْکٌ،</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دررباری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CE2C86">
        <w:rPr>
          <w:rFonts w:ascii="NoorLotus" w:hAnsi="NoorLotus"/>
          <w:sz w:val="22"/>
          <w:szCs w:val="22"/>
          <w:rtl/>
        </w:rPr>
        <w:t xml:space="preserve">علیهم‌السّلام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گ</w:t>
      </w:r>
      <w:r w:rsidR="00233C55" w:rsidRPr="007B24AF">
        <w:rPr>
          <w:rFonts w:ascii="NoorLotus" w:hAnsi="NoorLotus"/>
          <w:rtl/>
        </w:rPr>
        <w:t>ی</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DD3576">
        <w:rPr>
          <w:rFonts w:ascii="NoorLotus" w:hAnsi="NoorLotus"/>
          <w:sz w:val="22"/>
          <w:szCs w:val="22"/>
          <w:rtl/>
        </w:rPr>
        <w:t>قدّس</w:t>
      </w:r>
      <w:r w:rsidR="00DD3576" w:rsidRPr="00DD3576">
        <w:rPr>
          <w:rFonts w:ascii="NoorLotus" w:hAnsi="NoorLotus" w:hint="cs"/>
          <w:sz w:val="22"/>
          <w:szCs w:val="22"/>
          <w:rtl/>
        </w:rPr>
        <w:t>‌</w:t>
      </w:r>
      <w:r w:rsidRPr="00DD3576">
        <w:rPr>
          <w:rFonts w:ascii="NoorLotus" w:hAnsi="NoorLotus"/>
          <w:sz w:val="22"/>
          <w:szCs w:val="22"/>
          <w:rtl/>
        </w:rPr>
        <w:t>سرّه</w:t>
      </w:r>
      <w:r w:rsidR="007B24AF" w:rsidRPr="00DD3576">
        <w:rPr>
          <w:rFonts w:ascii="NoorLotus" w:hAnsi="NoorLotus"/>
          <w:sz w:val="22"/>
          <w:szCs w:val="22"/>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نامه‌ای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هنری</w:t>
      </w:r>
      <w:r w:rsidR="007B24AF" w:rsidRPr="007B24AF">
        <w:rPr>
          <w:rFonts w:ascii="NoorLotus" w:hAnsi="NoorLotus"/>
          <w:rtl/>
        </w:rPr>
        <w:t xml:space="preserve"> </w:t>
      </w:r>
      <w:r w:rsidRPr="007B24AF">
        <w:rPr>
          <w:rFonts w:ascii="NoorLotus" w:hAnsi="NoorLotus"/>
          <w:rtl/>
        </w:rPr>
        <w:t>کربن</w:t>
      </w:r>
      <w:r w:rsidR="007B24AF" w:rsidRPr="007B24AF">
        <w:rPr>
          <w:rFonts w:ascii="NoorLotus" w:hAnsi="NoorLotus"/>
          <w:rtl/>
        </w:rPr>
        <w:t xml:space="preserve"> </w:t>
      </w:r>
      <w:r w:rsidRPr="007B24AF">
        <w:rPr>
          <w:rFonts w:ascii="NoorLotus" w:hAnsi="NoorLotus"/>
          <w:rtl/>
        </w:rPr>
        <w:t>نگاشت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Pr="007B24AF">
        <w:rPr>
          <w:rFonts w:ascii="NoorLotus" w:hAnsi="NoorLotus"/>
          <w:rtl/>
        </w:rPr>
        <w:t>مجموعه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طرز</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آورد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lastRenderedPageBreak/>
        <w:t>اصول</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حساب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نوشتار</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مناسبت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شوای</w:t>
      </w:r>
      <w:r w:rsidR="007B24AF" w:rsidRPr="007B24AF">
        <w:rPr>
          <w:rFonts w:ascii="NoorLotus" w:hAnsi="NoorLotus"/>
          <w:rtl/>
        </w:rPr>
        <w:t xml:space="preserve"> </w:t>
      </w:r>
      <w:r w:rsidRPr="007B24AF">
        <w:rPr>
          <w:rFonts w:ascii="NoorLotus" w:hAnsi="NoorLotus"/>
          <w:rtl/>
        </w:rPr>
        <w:t>أوّل</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رالمؤمن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CE2C86">
        <w:rPr>
          <w:rFonts w:ascii="NoorLotus" w:hAnsi="NoorLotus"/>
          <w:sz w:val="22"/>
          <w:szCs w:val="22"/>
          <w:rtl/>
        </w:rPr>
        <w:t xml:space="preserve">علیه‌السّلام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منزله</w:t>
      </w:r>
      <w:r w:rsidR="007B24AF" w:rsidRPr="007B24AF">
        <w:rPr>
          <w:rFonts w:ascii="NoorLotus" w:hAnsi="NoorLotus"/>
          <w:rtl/>
        </w:rPr>
        <w:t xml:space="preserve"> </w:t>
      </w:r>
      <w:r w:rsidRPr="007B24AF">
        <w:rPr>
          <w:rFonts w:ascii="NoorLotus" w:hAnsi="NoorLotus"/>
          <w:rtl/>
        </w:rPr>
        <w:t>مدخل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دستور</w:t>
      </w:r>
      <w:r w:rsidR="007B24AF" w:rsidRPr="007B24AF">
        <w:rPr>
          <w:rFonts w:ascii="NoorLotus" w:hAnsi="NoorLotus"/>
          <w:rtl/>
        </w:rPr>
        <w:t xml:space="preserve"> </w:t>
      </w:r>
      <w:r w:rsidRPr="007B24AF">
        <w:rPr>
          <w:rFonts w:ascii="NoorLotus" w:hAnsi="NoorLotus"/>
          <w:rtl/>
        </w:rPr>
        <w:t>عمومی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رأسُ</w:t>
      </w:r>
      <w:r w:rsidR="007B24AF" w:rsidRPr="007B24AF">
        <w:rPr>
          <w:rFonts w:ascii="NoorLotus" w:hAnsi="NoorLotus"/>
          <w:rtl/>
        </w:rPr>
        <w:t xml:space="preserve"> </w:t>
      </w:r>
      <w:r w:rsidRPr="007B24AF">
        <w:rPr>
          <w:rFonts w:ascii="NoorLotus" w:hAnsi="NoorLotus"/>
          <w:rtl/>
        </w:rPr>
        <w:t>الحکمَة</w:t>
      </w:r>
      <w:r w:rsidR="007B24AF" w:rsidRPr="007B24AF">
        <w:rPr>
          <w:rFonts w:ascii="NoorLotus" w:hAnsi="NoorLotus"/>
          <w:rtl/>
        </w:rPr>
        <w:t xml:space="preserve"> </w:t>
      </w:r>
      <w:r w:rsidRPr="007B24AF">
        <w:rPr>
          <w:rFonts w:ascii="NoorLotus" w:hAnsi="NoorLotus"/>
          <w:rtl/>
        </w:rPr>
        <w:t>لزومُ</w:t>
      </w:r>
      <w:r w:rsidR="007B24AF" w:rsidRPr="007B24AF">
        <w:rPr>
          <w:rFonts w:ascii="NoorLotus" w:hAnsi="NoorLotus"/>
          <w:rtl/>
        </w:rPr>
        <w:t xml:space="preserve"> </w:t>
      </w:r>
      <w:r w:rsidRPr="007B24AF">
        <w:rPr>
          <w:rFonts w:ascii="NoorLotus" w:hAnsi="NoorLotus"/>
          <w:rtl/>
        </w:rPr>
        <w:t>الحقّ؛</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جدا</w:t>
      </w:r>
      <w:r w:rsidR="007B24AF" w:rsidRPr="007B24AF">
        <w:rPr>
          <w:rFonts w:ascii="NoorLotus" w:hAnsi="NoorLotus"/>
          <w:rtl/>
        </w:rPr>
        <w:t xml:space="preserve"> </w:t>
      </w:r>
      <w:r w:rsidRPr="007B24AF">
        <w:rPr>
          <w:rFonts w:ascii="NoorLotus" w:hAnsi="NoorLotus"/>
          <w:rtl/>
        </w:rPr>
        <w:t>نشدن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عل</w:t>
      </w:r>
      <w:r w:rsidR="00233C55" w:rsidRPr="007B24AF">
        <w:rPr>
          <w:rFonts w:ascii="NoorLotus" w:hAnsi="NoorLotus"/>
          <w:rtl/>
        </w:rPr>
        <w:t>ی</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بموجبات</w:t>
      </w:r>
      <w:r w:rsidR="007B24AF" w:rsidRPr="007B24AF">
        <w:rPr>
          <w:rFonts w:ascii="NoorLotus" w:hAnsi="NoorLotus"/>
          <w:rtl/>
        </w:rPr>
        <w:t xml:space="preserve"> </w:t>
      </w:r>
      <w:r w:rsidRPr="007B24AF">
        <w:rPr>
          <w:rFonts w:ascii="NoorLotus" w:hAnsi="NoorLotus"/>
          <w:rtl/>
        </w:rPr>
        <w:t>الحقّ</w:t>
      </w:r>
      <w:r w:rsidR="007B24AF" w:rsidRPr="007B24AF">
        <w:rPr>
          <w:rFonts w:ascii="NoorLotus" w:hAnsi="NoorLotus"/>
          <w:rtl/>
        </w:rPr>
        <w:t xml:space="preserve"> </w:t>
      </w:r>
      <w:r w:rsidRPr="007B24AF">
        <w:rPr>
          <w:rFonts w:ascii="NoorLotus" w:hAnsi="NoorLotus"/>
          <w:rtl/>
        </w:rPr>
        <w:t>فالزموها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إ</w:t>
      </w:r>
      <w:r w:rsidR="00233C55" w:rsidRPr="007B24AF">
        <w:rPr>
          <w:rFonts w:ascii="NoorLotus" w:hAnsi="NoorLotus"/>
          <w:rtl/>
        </w:rPr>
        <w:t>ی</w:t>
      </w:r>
      <w:r w:rsidRPr="007B24AF">
        <w:rPr>
          <w:rFonts w:ascii="NoorLotus" w:hAnsi="NoorLotus"/>
          <w:rtl/>
        </w:rPr>
        <w:t>اکم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محالات</w:t>
      </w:r>
      <w:r w:rsidR="007B24AF" w:rsidRPr="007B24AF">
        <w:rPr>
          <w:rFonts w:ascii="NoorLotus" w:hAnsi="NoorLotus"/>
          <w:rtl/>
        </w:rPr>
        <w:t xml:space="preserve"> </w:t>
      </w:r>
      <w:r w:rsidRPr="007B24AF">
        <w:rPr>
          <w:rFonts w:ascii="NoorLotus" w:hAnsi="NoorLotus"/>
          <w:rtl/>
        </w:rPr>
        <w:t>التّرّهات؛</w:t>
      </w:r>
      <w:r w:rsidR="007B24AF" w:rsidRPr="007B24AF">
        <w:rPr>
          <w:rFonts w:ascii="NoorLotus" w:hAnsi="NoorLotus"/>
          <w:rtl/>
        </w:rPr>
        <w:t xml:space="preserve"> </w:t>
      </w:r>
      <w:r w:rsidRPr="007B24AF">
        <w:rPr>
          <w:rFonts w:ascii="NoorLotus" w:hAnsi="NoorLotus"/>
          <w:rtl/>
        </w:rPr>
        <w:t>مراقب</w:t>
      </w:r>
      <w:r w:rsidR="007B24AF" w:rsidRPr="007B24AF">
        <w:rPr>
          <w:rFonts w:ascii="NoorLotus" w:hAnsi="NoorLotus"/>
          <w:rtl/>
        </w:rPr>
        <w:t xml:space="preserve"> </w:t>
      </w:r>
      <w:r w:rsidRPr="007B24AF">
        <w:rPr>
          <w:rFonts w:ascii="NoorLotus" w:hAnsi="NoorLotus"/>
          <w:rtl/>
        </w:rPr>
        <w:t>مطالبی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ناح</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جاب</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مَشو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بپره</w:t>
      </w:r>
      <w:r w:rsidR="00233C55" w:rsidRPr="007B24AF">
        <w:rPr>
          <w:rFonts w:ascii="NoorLotus" w:hAnsi="NoorLotus"/>
          <w:rtl/>
        </w:rPr>
        <w:t>ی</w:t>
      </w:r>
      <w:r w:rsidRPr="007B24AF">
        <w:rPr>
          <w:rFonts w:ascii="NoorLotus" w:hAnsi="NoorLotus"/>
          <w:rtl/>
        </w:rPr>
        <w:t>ز</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خرافات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محالند.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تنظر</w:t>
      </w:r>
      <w:r w:rsidR="007B24AF" w:rsidRPr="007B24AF">
        <w:rPr>
          <w:rFonts w:ascii="NoorLotus" w:hAnsi="NoorLotus"/>
          <w:rtl/>
        </w:rPr>
        <w:t xml:space="preserve"> </w:t>
      </w:r>
      <w:r w:rsidRPr="007B24AF">
        <w:rPr>
          <w:rFonts w:ascii="NoorLotus" w:hAnsi="NoorLotus"/>
          <w:rtl/>
        </w:rPr>
        <w:t>إلی</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قال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انظُر</w:t>
      </w:r>
      <w:r w:rsidR="007B24AF" w:rsidRPr="007B24AF">
        <w:rPr>
          <w:rFonts w:ascii="NoorLotus" w:hAnsi="NoorLotus"/>
          <w:rtl/>
        </w:rPr>
        <w:t xml:space="preserve"> </w:t>
      </w:r>
      <w:r w:rsidRPr="007B24AF">
        <w:rPr>
          <w:rFonts w:ascii="NoorLotus" w:hAnsi="NoorLotus"/>
          <w:rtl/>
        </w:rPr>
        <w:t>إلی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قال؛</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نده</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مکن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کن.</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لا</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کالتفکر؛</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5</w:t>
      </w:r>
      <w:r w:rsidR="007B24AF" w:rsidRPr="007B24AF">
        <w:rPr>
          <w:rFonts w:ascii="NoorLotus" w:hAnsi="NoorLotus"/>
          <w:rtl/>
        </w:rPr>
        <w:t xml:space="preserve"> </w:t>
      </w:r>
      <w:r w:rsidR="009D7F02">
        <w:rPr>
          <w:rFonts w:ascii="NoorLotus" w:hAnsi="NoorLotus"/>
          <w:rtl/>
        </w:rPr>
        <w:t>ـ</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شوای</w:t>
      </w:r>
      <w:r w:rsidR="007B24AF" w:rsidRPr="007B24AF">
        <w:rPr>
          <w:rFonts w:ascii="NoorLotus" w:hAnsi="NoorLotus"/>
          <w:rtl/>
        </w:rPr>
        <w:t xml:space="preserve"> </w:t>
      </w:r>
      <w:r w:rsidRPr="007B24AF">
        <w:rPr>
          <w:rFonts w:ascii="NoorLotus" w:hAnsi="NoorLotus"/>
          <w:rtl/>
        </w:rPr>
        <w:t>هفتم</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موسی</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جعفر</w:t>
      </w:r>
      <w:r w:rsidR="007B24AF" w:rsidRPr="007B24AF">
        <w:rPr>
          <w:rFonts w:ascii="NoorLotus" w:hAnsi="NoorLotus"/>
          <w:rtl/>
        </w:rPr>
        <w:t xml:space="preserve"> </w:t>
      </w:r>
      <w:r w:rsidR="00CE2C86">
        <w:rPr>
          <w:rFonts w:ascii="NoorLotus" w:hAnsi="NoorLotus"/>
          <w:sz w:val="22"/>
          <w:szCs w:val="22"/>
          <w:rtl/>
        </w:rPr>
        <w:t>علیه‌السّلام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لو</w:t>
      </w:r>
      <w:r w:rsidR="007B24AF" w:rsidRPr="007B24AF">
        <w:rPr>
          <w:rFonts w:ascii="NoorLotus" w:hAnsi="NoorLotus"/>
          <w:rtl/>
        </w:rPr>
        <w:t xml:space="preserve"> </w:t>
      </w:r>
      <w:r w:rsidRPr="007B24AF">
        <w:rPr>
          <w:rFonts w:ascii="NoorLotus" w:hAnsi="NoorLotus"/>
          <w:rtl/>
        </w:rPr>
        <w:t>کان</w:t>
      </w:r>
      <w:r w:rsidR="007B24AF" w:rsidRPr="007B24AF">
        <w:rPr>
          <w:rFonts w:ascii="NoorLotus" w:hAnsi="NoorLotus"/>
          <w:rtl/>
        </w:rPr>
        <w:t xml:space="preserve"> </w:t>
      </w:r>
      <w:r w:rsidRPr="007B24AF">
        <w:rPr>
          <w:rFonts w:ascii="NoorLotus" w:hAnsi="NoorLotus"/>
          <w:rtl/>
        </w:rPr>
        <w:t>فی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دک</w:t>
      </w:r>
      <w:r w:rsidR="007B24AF" w:rsidRPr="007B24AF">
        <w:rPr>
          <w:rFonts w:ascii="NoorLotus" w:hAnsi="NoorLotus"/>
          <w:rtl/>
        </w:rPr>
        <w:t xml:space="preserve"> </w:t>
      </w:r>
      <w:r w:rsidRPr="007B24AF">
        <w:rPr>
          <w:rFonts w:ascii="NoorLotus" w:hAnsi="NoorLotus"/>
          <w:rtl/>
        </w:rPr>
        <w:t>جوزةٌ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قال</w:t>
      </w:r>
      <w:r w:rsidR="007B24AF" w:rsidRPr="007B24AF">
        <w:rPr>
          <w:rFonts w:ascii="NoorLotus" w:hAnsi="NoorLotus"/>
          <w:rtl/>
        </w:rPr>
        <w:t xml:space="preserve"> </w:t>
      </w:r>
      <w:r w:rsidRPr="007B24AF">
        <w:rPr>
          <w:rFonts w:ascii="NoorLotus" w:hAnsi="NoorLotus"/>
          <w:rtl/>
        </w:rPr>
        <w:t>الناس:</w:t>
      </w:r>
      <w:r w:rsidR="007B24AF" w:rsidRPr="007B24AF">
        <w:rPr>
          <w:rFonts w:ascii="NoorLotus" w:hAnsi="NoorLotus"/>
          <w:rtl/>
        </w:rPr>
        <w:t xml:space="preserve"> </w:t>
      </w:r>
      <w:r w:rsidRPr="007B24AF">
        <w:rPr>
          <w:rFonts w:ascii="NoorLotus" w:hAnsi="NoorLotus"/>
          <w:rtl/>
        </w:rPr>
        <w:t>لؤلؤة،</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کان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نفعک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أنت</w:t>
      </w:r>
      <w:r w:rsidR="007B24AF" w:rsidRPr="007B24AF">
        <w:rPr>
          <w:rFonts w:ascii="NoorLotus" w:hAnsi="NoorLotus"/>
          <w:rtl/>
        </w:rPr>
        <w:t xml:space="preserve"> </w:t>
      </w:r>
      <w:r w:rsidRPr="007B24AF">
        <w:rPr>
          <w:rFonts w:ascii="NoorLotus" w:hAnsi="NoorLotus"/>
          <w:rtl/>
        </w:rPr>
        <w:t>تعلم</w:t>
      </w:r>
      <w:r w:rsidR="007B24AF" w:rsidRPr="007B24AF">
        <w:rPr>
          <w:rFonts w:ascii="NoorLotus" w:hAnsi="NoorLotus"/>
          <w:rtl/>
        </w:rPr>
        <w:t xml:space="preserve"> </w:t>
      </w:r>
      <w:r w:rsidRPr="007B24AF">
        <w:rPr>
          <w:rFonts w:ascii="NoorLotus" w:hAnsi="NoorLotus"/>
          <w:rtl/>
        </w:rPr>
        <w:t>أنّها</w:t>
      </w:r>
      <w:r w:rsidR="007B24AF" w:rsidRPr="007B24AF">
        <w:rPr>
          <w:rFonts w:ascii="NoorLotus" w:hAnsi="NoorLotus"/>
          <w:rtl/>
        </w:rPr>
        <w:t xml:space="preserve"> </w:t>
      </w:r>
      <w:r w:rsidRPr="007B24AF">
        <w:rPr>
          <w:rFonts w:ascii="NoorLotus" w:hAnsi="NoorLotus"/>
          <w:rtl/>
        </w:rPr>
        <w:t>جوزة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لو</w:t>
      </w:r>
      <w:r w:rsidR="007B24AF" w:rsidRPr="007B24AF">
        <w:rPr>
          <w:rFonts w:ascii="NoorLotus" w:hAnsi="NoorLotus"/>
          <w:rtl/>
        </w:rPr>
        <w:t xml:space="preserve"> </w:t>
      </w:r>
      <w:r w:rsidRPr="007B24AF">
        <w:rPr>
          <w:rFonts w:ascii="NoorLotus" w:hAnsi="NoorLotus"/>
          <w:rtl/>
        </w:rPr>
        <w:t>کان</w:t>
      </w:r>
      <w:r w:rsidR="007B24AF" w:rsidRPr="007B24AF">
        <w:rPr>
          <w:rFonts w:ascii="NoorLotus" w:hAnsi="NoorLotus"/>
          <w:rtl/>
        </w:rPr>
        <w:t xml:space="preserve"> </w:t>
      </w:r>
      <w:r w:rsidRPr="007B24AF">
        <w:rPr>
          <w:rFonts w:ascii="NoorLotus" w:hAnsi="NoorLotus"/>
          <w:rtl/>
        </w:rPr>
        <w:t>فی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دک</w:t>
      </w:r>
      <w:r w:rsidR="007B24AF" w:rsidRPr="007B24AF">
        <w:rPr>
          <w:rFonts w:ascii="NoorLotus" w:hAnsi="NoorLotus"/>
          <w:rtl/>
        </w:rPr>
        <w:t xml:space="preserve"> </w:t>
      </w:r>
      <w:r w:rsidRPr="007B24AF">
        <w:rPr>
          <w:rFonts w:ascii="NoorLotus" w:hAnsi="NoorLotus"/>
          <w:rtl/>
        </w:rPr>
        <w:t>لؤلؤة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قال</w:t>
      </w:r>
      <w:r w:rsidR="007B24AF" w:rsidRPr="007B24AF">
        <w:rPr>
          <w:rFonts w:ascii="NoorLotus" w:hAnsi="NoorLotus"/>
          <w:rtl/>
        </w:rPr>
        <w:t xml:space="preserve"> </w:t>
      </w:r>
      <w:r w:rsidRPr="007B24AF">
        <w:rPr>
          <w:rFonts w:ascii="NoorLotus" w:hAnsi="NoorLotus"/>
          <w:rtl/>
        </w:rPr>
        <w:t>النّاس</w:t>
      </w:r>
      <w:r w:rsidR="007B24AF" w:rsidRPr="007B24AF">
        <w:rPr>
          <w:rFonts w:ascii="NoorLotus" w:hAnsi="NoorLotus"/>
          <w:rtl/>
        </w:rPr>
        <w:t xml:space="preserve"> </w:t>
      </w:r>
      <w:r w:rsidRPr="007B24AF">
        <w:rPr>
          <w:rFonts w:ascii="NoorLotus" w:hAnsi="NoorLotus"/>
          <w:rtl/>
        </w:rPr>
        <w:t>إنّها</w:t>
      </w:r>
      <w:r w:rsidR="007B24AF" w:rsidRPr="007B24AF">
        <w:rPr>
          <w:rFonts w:ascii="NoorLotus" w:hAnsi="NoorLotus"/>
          <w:rtl/>
        </w:rPr>
        <w:t xml:space="preserve"> </w:t>
      </w:r>
      <w:r w:rsidRPr="007B24AF">
        <w:rPr>
          <w:rFonts w:ascii="NoorLotus" w:hAnsi="NoorLotus"/>
          <w:rtl/>
        </w:rPr>
        <w:t>جوزةٌ</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کان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ضرّک،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أنت</w:t>
      </w:r>
      <w:r w:rsidR="007B24AF" w:rsidRPr="007B24AF">
        <w:rPr>
          <w:rFonts w:ascii="NoorLotus" w:hAnsi="NoorLotus"/>
          <w:rtl/>
        </w:rPr>
        <w:t xml:space="preserve"> </w:t>
      </w:r>
      <w:r w:rsidRPr="007B24AF">
        <w:rPr>
          <w:rFonts w:ascii="NoorLotus" w:hAnsi="NoorLotus"/>
          <w:rtl/>
        </w:rPr>
        <w:t>تعلم</w:t>
      </w:r>
      <w:r w:rsidR="007B24AF" w:rsidRPr="007B24AF">
        <w:rPr>
          <w:rFonts w:ascii="NoorLotus" w:hAnsi="NoorLotus"/>
          <w:rtl/>
        </w:rPr>
        <w:t xml:space="preserve"> </w:t>
      </w:r>
      <w:r w:rsidRPr="007B24AF">
        <w:rPr>
          <w:rFonts w:ascii="NoorLotus" w:hAnsi="NoorLotus"/>
          <w:rtl/>
        </w:rPr>
        <w:t>أنّها</w:t>
      </w:r>
      <w:r w:rsidR="007B24AF" w:rsidRPr="007B24AF">
        <w:rPr>
          <w:rFonts w:ascii="NoorLotus" w:hAnsi="NoorLotus"/>
          <w:rtl/>
        </w:rPr>
        <w:t xml:space="preserve"> </w:t>
      </w:r>
      <w:r w:rsidRPr="007B24AF">
        <w:rPr>
          <w:rFonts w:ascii="NoorLotus" w:hAnsi="NoorLotus"/>
          <w:rtl/>
        </w:rPr>
        <w:t>لؤلؤةٌ؛</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گردوئی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دستت</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مردم</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لؤلؤ</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سودی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تو</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بخش</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‌دانی</w:t>
      </w:r>
      <w:r w:rsidR="007B24AF" w:rsidRPr="007B24AF">
        <w:rPr>
          <w:rFonts w:ascii="NoorLotus" w:hAnsi="NoorLotus"/>
          <w:rtl/>
        </w:rPr>
        <w:t xml:space="preserve"> </w:t>
      </w:r>
      <w:r w:rsidRPr="007B24AF">
        <w:rPr>
          <w:rFonts w:ascii="NoorLotus" w:hAnsi="NoorLotus"/>
          <w:rtl/>
        </w:rPr>
        <w:t>گردو</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لؤلؤ</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دستت</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مردم</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گردو</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حالت</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‌دانی</w:t>
      </w:r>
      <w:r w:rsidR="007B24AF" w:rsidRPr="007B24AF">
        <w:rPr>
          <w:rFonts w:ascii="NoorLotus" w:hAnsi="NoorLotus"/>
          <w:rtl/>
        </w:rPr>
        <w:t xml:space="preserve"> </w:t>
      </w:r>
      <w:r w:rsidRPr="007B24AF">
        <w:rPr>
          <w:rFonts w:ascii="NoorLotus" w:hAnsi="NoorLotus"/>
          <w:rtl/>
        </w:rPr>
        <w:t>لؤلؤ</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840A48" w:rsidRDefault="00FB39C3" w:rsidP="00015BC1">
      <w:pPr>
        <w:widowControl w:val="0"/>
        <w:ind w:left="2160"/>
        <w:jc w:val="center"/>
        <w:rPr>
          <w:rFonts w:ascii="NoorLotus" w:hAnsi="NoorLotus"/>
          <w:b/>
          <w:bCs/>
          <w:sz w:val="24"/>
          <w:szCs w:val="24"/>
          <w:rtl/>
        </w:rPr>
      </w:pPr>
      <w:r w:rsidRPr="00840A48">
        <w:rPr>
          <w:rFonts w:ascii="NoorLotus" w:hAnsi="NoorLotus"/>
          <w:b/>
          <w:bCs/>
          <w:sz w:val="24"/>
          <w:szCs w:val="24"/>
          <w:rtl/>
        </w:rPr>
        <w:t>وفقنّا</w:t>
      </w:r>
      <w:r w:rsidR="007B24AF" w:rsidRPr="00840A48">
        <w:rPr>
          <w:rFonts w:ascii="NoorLotus" w:hAnsi="NoorLotus"/>
          <w:b/>
          <w:bCs/>
          <w:sz w:val="24"/>
          <w:szCs w:val="24"/>
          <w:rtl/>
        </w:rPr>
        <w:t xml:space="preserve"> </w:t>
      </w:r>
      <w:r w:rsidR="00975913">
        <w:rPr>
          <w:rFonts w:ascii="NoorLotus" w:hAnsi="NoorLotus"/>
          <w:b/>
          <w:bCs/>
          <w:sz w:val="24"/>
          <w:szCs w:val="24"/>
          <w:rtl/>
        </w:rPr>
        <w:t>الله</w:t>
      </w:r>
      <w:r w:rsidR="007B24AF" w:rsidRPr="00840A48">
        <w:rPr>
          <w:rFonts w:ascii="NoorLotus" w:hAnsi="NoorLotus"/>
          <w:b/>
          <w:bCs/>
          <w:sz w:val="24"/>
          <w:szCs w:val="24"/>
          <w:rtl/>
        </w:rPr>
        <w:t xml:space="preserve"> </w:t>
      </w:r>
      <w:r w:rsidRPr="00840A48">
        <w:rPr>
          <w:rFonts w:ascii="NoorLotus" w:hAnsi="NoorLotus"/>
          <w:b/>
          <w:bCs/>
          <w:sz w:val="24"/>
          <w:szCs w:val="24"/>
          <w:rtl/>
        </w:rPr>
        <w:t>و</w:t>
      </w:r>
      <w:r w:rsidR="007B24AF" w:rsidRPr="00840A48">
        <w:rPr>
          <w:rFonts w:ascii="NoorLotus" w:hAnsi="NoorLotus"/>
          <w:b/>
          <w:bCs/>
          <w:sz w:val="24"/>
          <w:szCs w:val="24"/>
          <w:rtl/>
        </w:rPr>
        <w:t xml:space="preserve"> </w:t>
      </w:r>
      <w:r w:rsidRPr="00840A48">
        <w:rPr>
          <w:rFonts w:ascii="NoorLotus" w:hAnsi="NoorLotus"/>
          <w:b/>
          <w:bCs/>
          <w:sz w:val="24"/>
          <w:szCs w:val="24"/>
          <w:rtl/>
        </w:rPr>
        <w:t>جم</w:t>
      </w:r>
      <w:r w:rsidR="00233C55" w:rsidRPr="00840A48">
        <w:rPr>
          <w:rFonts w:ascii="NoorLotus" w:hAnsi="NoorLotus"/>
          <w:b/>
          <w:bCs/>
          <w:sz w:val="24"/>
          <w:szCs w:val="24"/>
          <w:rtl/>
        </w:rPr>
        <w:t>ی</w:t>
      </w:r>
      <w:r w:rsidRPr="00840A48">
        <w:rPr>
          <w:rFonts w:ascii="NoorLotus" w:hAnsi="NoorLotus"/>
          <w:b/>
          <w:bCs/>
          <w:sz w:val="24"/>
          <w:szCs w:val="24"/>
          <w:rtl/>
        </w:rPr>
        <w:t>ع</w:t>
      </w:r>
      <w:r w:rsidR="007B24AF" w:rsidRPr="00840A48">
        <w:rPr>
          <w:rFonts w:ascii="NoorLotus" w:hAnsi="NoorLotus"/>
          <w:b/>
          <w:bCs/>
          <w:sz w:val="24"/>
          <w:szCs w:val="24"/>
          <w:rtl/>
        </w:rPr>
        <w:t xml:space="preserve"> </w:t>
      </w:r>
      <w:r w:rsidRPr="00840A48">
        <w:rPr>
          <w:rFonts w:ascii="NoorLotus" w:hAnsi="NoorLotus"/>
          <w:b/>
          <w:bCs/>
          <w:sz w:val="24"/>
          <w:szCs w:val="24"/>
          <w:rtl/>
        </w:rPr>
        <w:t>إخواننا</w:t>
      </w:r>
      <w:r w:rsidR="007B24AF" w:rsidRPr="00840A48">
        <w:rPr>
          <w:rFonts w:ascii="NoorLotus" w:hAnsi="NoorLotus"/>
          <w:b/>
          <w:bCs/>
          <w:sz w:val="24"/>
          <w:szCs w:val="24"/>
          <w:rtl/>
        </w:rPr>
        <w:t xml:space="preserve"> </w:t>
      </w:r>
      <w:r w:rsidRPr="00840A48">
        <w:rPr>
          <w:rFonts w:ascii="NoorLotus" w:hAnsi="NoorLotus"/>
          <w:b/>
          <w:bCs/>
          <w:sz w:val="24"/>
          <w:szCs w:val="24"/>
          <w:rtl/>
        </w:rPr>
        <w:t>المؤمن</w:t>
      </w:r>
      <w:r w:rsidR="00233C55" w:rsidRPr="00840A48">
        <w:rPr>
          <w:rFonts w:ascii="NoorLotus" w:hAnsi="NoorLotus"/>
          <w:b/>
          <w:bCs/>
          <w:sz w:val="24"/>
          <w:szCs w:val="24"/>
          <w:rtl/>
        </w:rPr>
        <w:t>ی</w:t>
      </w:r>
      <w:r w:rsidRPr="00840A48">
        <w:rPr>
          <w:rFonts w:ascii="NoorLotus" w:hAnsi="NoorLotus"/>
          <w:b/>
          <w:bCs/>
          <w:sz w:val="24"/>
          <w:szCs w:val="24"/>
          <w:rtl/>
        </w:rPr>
        <w:t>ن</w:t>
      </w:r>
      <w:r w:rsidR="007B24AF" w:rsidRPr="00840A48">
        <w:rPr>
          <w:rFonts w:ascii="NoorLotus" w:hAnsi="NoorLotus"/>
          <w:b/>
          <w:bCs/>
          <w:sz w:val="24"/>
          <w:szCs w:val="24"/>
          <w:rtl/>
        </w:rPr>
        <w:t xml:space="preserve"> </w:t>
      </w:r>
      <w:r w:rsidRPr="00840A48">
        <w:rPr>
          <w:rFonts w:ascii="NoorLotus" w:hAnsi="NoorLotus"/>
          <w:b/>
          <w:bCs/>
          <w:sz w:val="24"/>
          <w:szCs w:val="24"/>
          <w:rtl/>
        </w:rPr>
        <w:t>للزوم</w:t>
      </w:r>
      <w:r w:rsidR="007B24AF" w:rsidRPr="00840A48">
        <w:rPr>
          <w:rFonts w:ascii="NoorLotus" w:hAnsi="NoorLotus"/>
          <w:b/>
          <w:bCs/>
          <w:sz w:val="24"/>
          <w:szCs w:val="24"/>
          <w:rtl/>
        </w:rPr>
        <w:t xml:space="preserve"> </w:t>
      </w:r>
      <w:r w:rsidRPr="00840A48">
        <w:rPr>
          <w:rFonts w:ascii="NoorLotus" w:hAnsi="NoorLotus"/>
          <w:b/>
          <w:bCs/>
          <w:sz w:val="24"/>
          <w:szCs w:val="24"/>
          <w:rtl/>
        </w:rPr>
        <w:t>الحقّ</w:t>
      </w:r>
      <w:r w:rsidR="007B24AF" w:rsidRPr="00840A48">
        <w:rPr>
          <w:rFonts w:ascii="NoorLotus" w:hAnsi="NoorLotus"/>
          <w:b/>
          <w:bCs/>
          <w:sz w:val="24"/>
          <w:szCs w:val="24"/>
          <w:rtl/>
        </w:rPr>
        <w:t xml:space="preserve"> </w:t>
      </w:r>
      <w:r w:rsidRPr="00840A48">
        <w:rPr>
          <w:rFonts w:ascii="NoorLotus" w:hAnsi="NoorLotus"/>
          <w:b/>
          <w:bCs/>
          <w:sz w:val="24"/>
          <w:szCs w:val="24"/>
          <w:rtl/>
        </w:rPr>
        <w:t>و</w:t>
      </w:r>
      <w:r w:rsidR="007B24AF" w:rsidRPr="00840A48">
        <w:rPr>
          <w:rFonts w:ascii="NoorLotus" w:hAnsi="NoorLotus"/>
          <w:b/>
          <w:bCs/>
          <w:sz w:val="24"/>
          <w:szCs w:val="24"/>
          <w:rtl/>
        </w:rPr>
        <w:t xml:space="preserve"> </w:t>
      </w:r>
      <w:r w:rsidRPr="00840A48">
        <w:rPr>
          <w:rFonts w:ascii="NoorLotus" w:hAnsi="NoorLotus"/>
          <w:b/>
          <w:bCs/>
          <w:sz w:val="24"/>
          <w:szCs w:val="24"/>
          <w:rtl/>
        </w:rPr>
        <w:t>فهم</w:t>
      </w:r>
      <w:r w:rsidR="007B24AF" w:rsidRPr="00840A48">
        <w:rPr>
          <w:rFonts w:ascii="NoorLotus" w:hAnsi="NoorLotus"/>
          <w:b/>
          <w:bCs/>
          <w:sz w:val="24"/>
          <w:szCs w:val="24"/>
          <w:rtl/>
        </w:rPr>
        <w:t xml:space="preserve"> </w:t>
      </w:r>
      <w:r w:rsidRPr="00840A48">
        <w:rPr>
          <w:rFonts w:ascii="NoorLotus" w:hAnsi="NoorLotus"/>
          <w:b/>
          <w:bCs/>
          <w:sz w:val="24"/>
          <w:szCs w:val="24"/>
          <w:rtl/>
        </w:rPr>
        <w:t>حقائق</w:t>
      </w:r>
      <w:r w:rsidR="007B24AF" w:rsidRPr="00840A48">
        <w:rPr>
          <w:rFonts w:ascii="NoorLotus" w:hAnsi="NoorLotus"/>
          <w:b/>
          <w:bCs/>
          <w:sz w:val="24"/>
          <w:szCs w:val="24"/>
          <w:rtl/>
        </w:rPr>
        <w:t xml:space="preserve"> </w:t>
      </w:r>
      <w:r w:rsidRPr="00840A48">
        <w:rPr>
          <w:rFonts w:ascii="NoorLotus" w:hAnsi="NoorLotus"/>
          <w:b/>
          <w:bCs/>
          <w:sz w:val="24"/>
          <w:szCs w:val="24"/>
          <w:rtl/>
        </w:rPr>
        <w:t>الدّ</w:t>
      </w:r>
      <w:r w:rsidR="00233C55" w:rsidRPr="00840A48">
        <w:rPr>
          <w:rFonts w:ascii="NoorLotus" w:hAnsi="NoorLotus"/>
          <w:b/>
          <w:bCs/>
          <w:sz w:val="24"/>
          <w:szCs w:val="24"/>
          <w:rtl/>
        </w:rPr>
        <w:t>ی</w:t>
      </w:r>
      <w:r w:rsidRPr="00840A48">
        <w:rPr>
          <w:rFonts w:ascii="NoorLotus" w:hAnsi="NoorLotus"/>
          <w:b/>
          <w:bCs/>
          <w:sz w:val="24"/>
          <w:szCs w:val="24"/>
          <w:rtl/>
        </w:rPr>
        <w:t>ن</w:t>
      </w:r>
      <w:r w:rsidR="007B24AF" w:rsidRPr="00840A48">
        <w:rPr>
          <w:rFonts w:ascii="NoorLotus" w:hAnsi="NoorLotus"/>
          <w:b/>
          <w:bCs/>
          <w:sz w:val="24"/>
          <w:szCs w:val="24"/>
          <w:rtl/>
        </w:rPr>
        <w:t xml:space="preserve"> </w:t>
      </w:r>
      <w:r w:rsidRPr="00840A48">
        <w:rPr>
          <w:rFonts w:ascii="NoorLotus" w:hAnsi="NoorLotus"/>
          <w:b/>
          <w:bCs/>
          <w:sz w:val="24"/>
          <w:szCs w:val="24"/>
          <w:rtl/>
        </w:rPr>
        <w:t>و</w:t>
      </w:r>
      <w:r w:rsidR="007B24AF" w:rsidRPr="00840A48">
        <w:rPr>
          <w:rFonts w:ascii="NoorLotus" w:hAnsi="NoorLotus"/>
          <w:b/>
          <w:bCs/>
          <w:sz w:val="24"/>
          <w:szCs w:val="24"/>
          <w:rtl/>
        </w:rPr>
        <w:t xml:space="preserve"> </w:t>
      </w:r>
      <w:r w:rsidRPr="00840A48">
        <w:rPr>
          <w:rFonts w:ascii="NoorLotus" w:hAnsi="NoorLotus"/>
          <w:b/>
          <w:bCs/>
          <w:sz w:val="24"/>
          <w:szCs w:val="24"/>
          <w:rtl/>
        </w:rPr>
        <w:t>معارف</w:t>
      </w:r>
      <w:r w:rsidR="007B24AF" w:rsidRPr="00840A48">
        <w:rPr>
          <w:rFonts w:ascii="NoorLotus" w:hAnsi="NoorLotus"/>
          <w:b/>
          <w:bCs/>
          <w:sz w:val="24"/>
          <w:szCs w:val="24"/>
          <w:rtl/>
        </w:rPr>
        <w:t xml:space="preserve"> </w:t>
      </w:r>
      <w:r w:rsidRPr="00840A48">
        <w:rPr>
          <w:rFonts w:ascii="NoorLotus" w:hAnsi="NoorLotus"/>
          <w:b/>
          <w:bCs/>
          <w:sz w:val="24"/>
          <w:szCs w:val="24"/>
          <w:rtl/>
        </w:rPr>
        <w:t>شر</w:t>
      </w:r>
      <w:r w:rsidR="00233C55" w:rsidRPr="00840A48">
        <w:rPr>
          <w:rFonts w:ascii="NoorLotus" w:hAnsi="NoorLotus"/>
          <w:b/>
          <w:bCs/>
          <w:sz w:val="24"/>
          <w:szCs w:val="24"/>
          <w:rtl/>
        </w:rPr>
        <w:t>ی</w:t>
      </w:r>
      <w:r w:rsidRPr="00840A48">
        <w:rPr>
          <w:rFonts w:ascii="NoorLotus" w:hAnsi="NoorLotus"/>
          <w:b/>
          <w:bCs/>
          <w:sz w:val="24"/>
          <w:szCs w:val="24"/>
          <w:rtl/>
        </w:rPr>
        <w:t>عة</w:t>
      </w:r>
      <w:r w:rsidR="007B24AF" w:rsidRPr="00840A48">
        <w:rPr>
          <w:rFonts w:ascii="NoorLotus" w:hAnsi="NoorLotus"/>
          <w:b/>
          <w:bCs/>
          <w:sz w:val="24"/>
          <w:szCs w:val="24"/>
          <w:rtl/>
        </w:rPr>
        <w:t xml:space="preserve"> </w:t>
      </w:r>
      <w:r w:rsidRPr="00840A48">
        <w:rPr>
          <w:rFonts w:ascii="NoorLotus" w:hAnsi="NoorLotus"/>
          <w:b/>
          <w:bCs/>
          <w:sz w:val="24"/>
          <w:szCs w:val="24"/>
          <w:rtl/>
        </w:rPr>
        <w:t>س</w:t>
      </w:r>
      <w:r w:rsidR="00233C55" w:rsidRPr="00840A48">
        <w:rPr>
          <w:rFonts w:ascii="NoorLotus" w:hAnsi="NoorLotus"/>
          <w:b/>
          <w:bCs/>
          <w:sz w:val="24"/>
          <w:szCs w:val="24"/>
          <w:rtl/>
        </w:rPr>
        <w:t>ی</w:t>
      </w:r>
      <w:r w:rsidRPr="00840A48">
        <w:rPr>
          <w:rFonts w:ascii="NoorLotus" w:hAnsi="NoorLotus"/>
          <w:b/>
          <w:bCs/>
          <w:sz w:val="24"/>
          <w:szCs w:val="24"/>
          <w:rtl/>
        </w:rPr>
        <w:t>د</w:t>
      </w:r>
      <w:r w:rsidR="007B24AF" w:rsidRPr="00840A48">
        <w:rPr>
          <w:rFonts w:ascii="NoorLotus" w:hAnsi="NoorLotus"/>
          <w:b/>
          <w:bCs/>
          <w:sz w:val="24"/>
          <w:szCs w:val="24"/>
          <w:rtl/>
        </w:rPr>
        <w:t xml:space="preserve"> </w:t>
      </w:r>
      <w:r w:rsidRPr="00840A48">
        <w:rPr>
          <w:rFonts w:ascii="NoorLotus" w:hAnsi="NoorLotus"/>
          <w:b/>
          <w:bCs/>
          <w:sz w:val="24"/>
          <w:szCs w:val="24"/>
          <w:rtl/>
        </w:rPr>
        <w:t>المرسل</w:t>
      </w:r>
      <w:r w:rsidR="00233C55" w:rsidRPr="00840A48">
        <w:rPr>
          <w:rFonts w:ascii="NoorLotus" w:hAnsi="NoorLotus"/>
          <w:b/>
          <w:bCs/>
          <w:sz w:val="24"/>
          <w:szCs w:val="24"/>
          <w:rtl/>
        </w:rPr>
        <w:t>ی</w:t>
      </w:r>
      <w:r w:rsidRPr="00840A48">
        <w:rPr>
          <w:rFonts w:ascii="NoorLotus" w:hAnsi="NoorLotus"/>
          <w:b/>
          <w:bCs/>
          <w:sz w:val="24"/>
          <w:szCs w:val="24"/>
          <w:rtl/>
        </w:rPr>
        <w:t>ن</w:t>
      </w:r>
      <w:r w:rsidR="007B24AF" w:rsidRPr="00840A48">
        <w:rPr>
          <w:rFonts w:ascii="NoorLotus" w:hAnsi="NoorLotus"/>
          <w:b/>
          <w:bCs/>
          <w:sz w:val="24"/>
          <w:szCs w:val="24"/>
          <w:rtl/>
        </w:rPr>
        <w:t xml:space="preserve"> </w:t>
      </w:r>
      <w:r w:rsidRPr="00840A48">
        <w:rPr>
          <w:rFonts w:ascii="NoorLotus" w:hAnsi="NoorLotus"/>
          <w:b/>
          <w:bCs/>
          <w:sz w:val="24"/>
          <w:szCs w:val="24"/>
          <w:rtl/>
        </w:rPr>
        <w:t>بحقّه</w:t>
      </w:r>
      <w:r w:rsidR="007B24AF" w:rsidRPr="00840A48">
        <w:rPr>
          <w:rFonts w:ascii="NoorLotus" w:hAnsi="NoorLotus"/>
          <w:b/>
          <w:bCs/>
          <w:sz w:val="24"/>
          <w:szCs w:val="24"/>
          <w:rtl/>
        </w:rPr>
        <w:t xml:space="preserve"> </w:t>
      </w:r>
      <w:r w:rsidRPr="00840A48">
        <w:rPr>
          <w:rFonts w:ascii="NoorLotus" w:hAnsi="NoorLotus"/>
          <w:b/>
          <w:bCs/>
          <w:sz w:val="24"/>
          <w:szCs w:val="24"/>
          <w:rtl/>
        </w:rPr>
        <w:t>و</w:t>
      </w:r>
      <w:r w:rsidR="007B24AF" w:rsidRPr="00840A48">
        <w:rPr>
          <w:rFonts w:ascii="NoorLotus" w:hAnsi="NoorLotus"/>
          <w:b/>
          <w:bCs/>
          <w:sz w:val="24"/>
          <w:szCs w:val="24"/>
          <w:rtl/>
        </w:rPr>
        <w:t xml:space="preserve"> </w:t>
      </w:r>
      <w:r w:rsidRPr="00840A48">
        <w:rPr>
          <w:rFonts w:ascii="NoorLotus" w:hAnsi="NoorLotus"/>
          <w:b/>
          <w:bCs/>
          <w:sz w:val="24"/>
          <w:szCs w:val="24"/>
          <w:rtl/>
        </w:rPr>
        <w:t>آله</w:t>
      </w:r>
      <w:r w:rsidR="007B24AF" w:rsidRPr="00840A48">
        <w:rPr>
          <w:rFonts w:ascii="NoorLotus" w:hAnsi="NoorLotus"/>
          <w:b/>
          <w:bCs/>
          <w:sz w:val="24"/>
          <w:szCs w:val="24"/>
          <w:rtl/>
        </w:rPr>
        <w:t xml:space="preserve"> </w:t>
      </w:r>
      <w:r w:rsidRPr="00840A48">
        <w:rPr>
          <w:rFonts w:ascii="NoorLotus" w:hAnsi="NoorLotus"/>
          <w:b/>
          <w:bCs/>
          <w:sz w:val="24"/>
          <w:szCs w:val="24"/>
          <w:rtl/>
        </w:rPr>
        <w:t>الطّاهر</w:t>
      </w:r>
      <w:r w:rsidR="00233C55" w:rsidRPr="00840A48">
        <w:rPr>
          <w:rFonts w:ascii="NoorLotus" w:hAnsi="NoorLotus"/>
          <w:b/>
          <w:bCs/>
          <w:sz w:val="24"/>
          <w:szCs w:val="24"/>
          <w:rtl/>
        </w:rPr>
        <w:t>ی</w:t>
      </w:r>
      <w:r w:rsidRPr="00840A48">
        <w:rPr>
          <w:rFonts w:ascii="NoorLotus" w:hAnsi="NoorLotus"/>
          <w:b/>
          <w:bCs/>
          <w:sz w:val="24"/>
          <w:szCs w:val="24"/>
          <w:rtl/>
        </w:rPr>
        <w:t>ن.</w:t>
      </w:r>
    </w:p>
    <w:p w:rsidR="00FB39C3" w:rsidRPr="00840A48" w:rsidRDefault="00FB39C3" w:rsidP="00015BC1">
      <w:pPr>
        <w:widowControl w:val="0"/>
        <w:ind w:left="2160"/>
        <w:jc w:val="center"/>
        <w:rPr>
          <w:rFonts w:ascii="NoorLotus" w:hAnsi="NoorLotus"/>
          <w:b/>
          <w:bCs/>
          <w:sz w:val="24"/>
          <w:szCs w:val="24"/>
          <w:rtl/>
        </w:rPr>
      </w:pPr>
      <w:r w:rsidRPr="00840A48">
        <w:rPr>
          <w:rFonts w:ascii="NoorLotus" w:hAnsi="NoorLotus"/>
          <w:b/>
          <w:bCs/>
          <w:sz w:val="24"/>
          <w:szCs w:val="24"/>
          <w:rtl/>
        </w:rPr>
        <w:t>و</w:t>
      </w:r>
      <w:r w:rsidR="007B24AF" w:rsidRPr="00840A48">
        <w:rPr>
          <w:rFonts w:ascii="NoorLotus" w:hAnsi="NoorLotus"/>
          <w:b/>
          <w:bCs/>
          <w:sz w:val="24"/>
          <w:szCs w:val="24"/>
          <w:rtl/>
        </w:rPr>
        <w:t xml:space="preserve"> </w:t>
      </w:r>
      <w:r w:rsidRPr="00840A48">
        <w:rPr>
          <w:rFonts w:ascii="NoorLotus" w:hAnsi="NoorLotus"/>
          <w:b/>
          <w:bCs/>
          <w:sz w:val="24"/>
          <w:szCs w:val="24"/>
          <w:rtl/>
        </w:rPr>
        <w:t>صلّی</w:t>
      </w:r>
      <w:r w:rsidR="007B24AF" w:rsidRPr="00840A48">
        <w:rPr>
          <w:rFonts w:ascii="NoorLotus" w:hAnsi="NoorLotus"/>
          <w:b/>
          <w:bCs/>
          <w:sz w:val="24"/>
          <w:szCs w:val="24"/>
          <w:rtl/>
        </w:rPr>
        <w:t xml:space="preserve"> </w:t>
      </w:r>
      <w:r w:rsidR="00975913">
        <w:rPr>
          <w:rFonts w:ascii="NoorLotus" w:hAnsi="NoorLotus"/>
          <w:b/>
          <w:bCs/>
          <w:sz w:val="24"/>
          <w:szCs w:val="24"/>
          <w:rtl/>
        </w:rPr>
        <w:t>الله</w:t>
      </w:r>
      <w:r w:rsidR="007B24AF" w:rsidRPr="00840A48">
        <w:rPr>
          <w:rFonts w:ascii="NoorLotus" w:hAnsi="NoorLotus"/>
          <w:b/>
          <w:bCs/>
          <w:sz w:val="24"/>
          <w:szCs w:val="24"/>
          <w:rtl/>
        </w:rPr>
        <w:t xml:space="preserve"> </w:t>
      </w:r>
      <w:r w:rsidRPr="00840A48">
        <w:rPr>
          <w:rFonts w:ascii="NoorLotus" w:hAnsi="NoorLotus"/>
          <w:b/>
          <w:bCs/>
          <w:sz w:val="24"/>
          <w:szCs w:val="24"/>
          <w:rtl/>
        </w:rPr>
        <w:t>علی</w:t>
      </w:r>
      <w:r w:rsidR="007B24AF" w:rsidRPr="00840A48">
        <w:rPr>
          <w:rFonts w:ascii="NoorLotus" w:hAnsi="NoorLotus"/>
          <w:b/>
          <w:bCs/>
          <w:sz w:val="24"/>
          <w:szCs w:val="24"/>
          <w:rtl/>
        </w:rPr>
        <w:t xml:space="preserve"> </w:t>
      </w:r>
      <w:r w:rsidRPr="00840A48">
        <w:rPr>
          <w:rFonts w:ascii="NoorLotus" w:hAnsi="NoorLotus"/>
          <w:b/>
          <w:bCs/>
          <w:sz w:val="24"/>
          <w:szCs w:val="24"/>
          <w:rtl/>
        </w:rPr>
        <w:t>محمّد</w:t>
      </w:r>
      <w:r w:rsidR="007B24AF" w:rsidRPr="00840A48">
        <w:rPr>
          <w:rFonts w:ascii="NoorLotus" w:hAnsi="NoorLotus"/>
          <w:b/>
          <w:bCs/>
          <w:sz w:val="24"/>
          <w:szCs w:val="24"/>
          <w:rtl/>
        </w:rPr>
        <w:t xml:space="preserve"> </w:t>
      </w:r>
      <w:r w:rsidRPr="00840A48">
        <w:rPr>
          <w:rFonts w:ascii="NoorLotus" w:hAnsi="NoorLotus"/>
          <w:b/>
          <w:bCs/>
          <w:sz w:val="24"/>
          <w:szCs w:val="24"/>
          <w:rtl/>
        </w:rPr>
        <w:t>و</w:t>
      </w:r>
      <w:r w:rsidR="007B24AF" w:rsidRPr="00840A48">
        <w:rPr>
          <w:rFonts w:ascii="NoorLotus" w:hAnsi="NoorLotus"/>
          <w:b/>
          <w:bCs/>
          <w:sz w:val="24"/>
          <w:szCs w:val="24"/>
          <w:rtl/>
        </w:rPr>
        <w:t xml:space="preserve"> </w:t>
      </w:r>
      <w:r w:rsidRPr="00840A48">
        <w:rPr>
          <w:rFonts w:ascii="NoorLotus" w:hAnsi="NoorLotus"/>
          <w:b/>
          <w:bCs/>
          <w:sz w:val="24"/>
          <w:szCs w:val="24"/>
          <w:rtl/>
        </w:rPr>
        <w:t>آله</w:t>
      </w:r>
      <w:r w:rsidR="007B24AF" w:rsidRPr="00840A48">
        <w:rPr>
          <w:rFonts w:ascii="NoorLotus" w:hAnsi="NoorLotus"/>
          <w:b/>
          <w:bCs/>
          <w:sz w:val="24"/>
          <w:szCs w:val="24"/>
          <w:rtl/>
        </w:rPr>
        <w:t xml:space="preserve"> </w:t>
      </w:r>
      <w:r w:rsidRPr="00840A48">
        <w:rPr>
          <w:rFonts w:ascii="NoorLotus" w:hAnsi="NoorLotus"/>
          <w:b/>
          <w:bCs/>
          <w:sz w:val="24"/>
          <w:szCs w:val="24"/>
          <w:rtl/>
        </w:rPr>
        <w:t>المعصوم</w:t>
      </w:r>
      <w:r w:rsidR="00233C55" w:rsidRPr="00840A48">
        <w:rPr>
          <w:rFonts w:ascii="NoorLotus" w:hAnsi="NoorLotus"/>
          <w:b/>
          <w:bCs/>
          <w:sz w:val="24"/>
          <w:szCs w:val="24"/>
          <w:rtl/>
        </w:rPr>
        <w:t>ی</w:t>
      </w:r>
      <w:r w:rsidRPr="00840A48">
        <w:rPr>
          <w:rFonts w:ascii="NoorLotus" w:hAnsi="NoorLotus"/>
          <w:b/>
          <w:bCs/>
          <w:sz w:val="24"/>
          <w:szCs w:val="24"/>
          <w:rtl/>
        </w:rPr>
        <w:t>ن</w:t>
      </w:r>
      <w:r w:rsidR="007B24AF" w:rsidRPr="00840A48">
        <w:rPr>
          <w:rFonts w:ascii="NoorLotus" w:hAnsi="NoorLotus"/>
          <w:b/>
          <w:bCs/>
          <w:sz w:val="24"/>
          <w:szCs w:val="24"/>
          <w:rtl/>
        </w:rPr>
        <w:t xml:space="preserve"> </w:t>
      </w:r>
      <w:r w:rsidRPr="00840A48">
        <w:rPr>
          <w:rFonts w:ascii="NoorLotus" w:hAnsi="NoorLotus"/>
          <w:b/>
          <w:bCs/>
          <w:sz w:val="24"/>
          <w:szCs w:val="24"/>
          <w:rtl/>
        </w:rPr>
        <w:t>و</w:t>
      </w:r>
      <w:r w:rsidR="007B24AF" w:rsidRPr="00840A48">
        <w:rPr>
          <w:rFonts w:ascii="NoorLotus" w:hAnsi="NoorLotus"/>
          <w:b/>
          <w:bCs/>
          <w:sz w:val="24"/>
          <w:szCs w:val="24"/>
          <w:rtl/>
        </w:rPr>
        <w:t xml:space="preserve"> </w:t>
      </w:r>
      <w:r w:rsidRPr="00840A48">
        <w:rPr>
          <w:rFonts w:ascii="NoorLotus" w:hAnsi="NoorLotus"/>
          <w:b/>
          <w:bCs/>
          <w:sz w:val="24"/>
          <w:szCs w:val="24"/>
          <w:rtl/>
        </w:rPr>
        <w:t>لعنة</w:t>
      </w:r>
      <w:r w:rsidR="007B24AF" w:rsidRPr="00840A48">
        <w:rPr>
          <w:rFonts w:ascii="NoorLotus" w:hAnsi="NoorLotus"/>
          <w:b/>
          <w:bCs/>
          <w:sz w:val="24"/>
          <w:szCs w:val="24"/>
          <w:rtl/>
        </w:rPr>
        <w:t xml:space="preserve"> </w:t>
      </w:r>
      <w:r w:rsidR="00975913">
        <w:rPr>
          <w:rFonts w:ascii="NoorLotus" w:hAnsi="NoorLotus"/>
          <w:b/>
          <w:bCs/>
          <w:sz w:val="24"/>
          <w:szCs w:val="24"/>
          <w:rtl/>
        </w:rPr>
        <w:t>الله</w:t>
      </w:r>
      <w:r w:rsidR="007B24AF" w:rsidRPr="00840A48">
        <w:rPr>
          <w:rFonts w:ascii="NoorLotus" w:hAnsi="NoorLotus"/>
          <w:b/>
          <w:bCs/>
          <w:sz w:val="24"/>
          <w:szCs w:val="24"/>
          <w:rtl/>
        </w:rPr>
        <w:t xml:space="preserve"> </w:t>
      </w:r>
      <w:r w:rsidRPr="00840A48">
        <w:rPr>
          <w:rFonts w:ascii="NoorLotus" w:hAnsi="NoorLotus"/>
          <w:b/>
          <w:bCs/>
          <w:sz w:val="24"/>
          <w:szCs w:val="24"/>
          <w:rtl/>
        </w:rPr>
        <w:t>علی</w:t>
      </w:r>
      <w:r w:rsidR="007B24AF" w:rsidRPr="00840A48">
        <w:rPr>
          <w:rFonts w:ascii="NoorLotus" w:hAnsi="NoorLotus"/>
          <w:b/>
          <w:bCs/>
          <w:sz w:val="24"/>
          <w:szCs w:val="24"/>
          <w:rtl/>
        </w:rPr>
        <w:t xml:space="preserve"> </w:t>
      </w:r>
      <w:r w:rsidRPr="00840A48">
        <w:rPr>
          <w:rFonts w:ascii="NoorLotus" w:hAnsi="NoorLotus"/>
          <w:b/>
          <w:bCs/>
          <w:sz w:val="24"/>
          <w:szCs w:val="24"/>
          <w:rtl/>
        </w:rPr>
        <w:t>أعدائهم</w:t>
      </w:r>
      <w:r w:rsidR="007B24AF" w:rsidRPr="00840A48">
        <w:rPr>
          <w:rFonts w:ascii="NoorLotus" w:hAnsi="NoorLotus"/>
          <w:b/>
          <w:bCs/>
          <w:sz w:val="24"/>
          <w:szCs w:val="24"/>
          <w:rtl/>
        </w:rPr>
        <w:t xml:space="preserve"> </w:t>
      </w:r>
      <w:r w:rsidRPr="00840A48">
        <w:rPr>
          <w:rFonts w:ascii="NoorLotus" w:hAnsi="NoorLotus"/>
          <w:b/>
          <w:bCs/>
          <w:sz w:val="24"/>
          <w:szCs w:val="24"/>
          <w:rtl/>
        </w:rPr>
        <w:t>أجمع</w:t>
      </w:r>
      <w:r w:rsidR="00233C55" w:rsidRPr="00840A48">
        <w:rPr>
          <w:rFonts w:ascii="NoorLotus" w:hAnsi="NoorLotus"/>
          <w:b/>
          <w:bCs/>
          <w:sz w:val="24"/>
          <w:szCs w:val="24"/>
          <w:rtl/>
        </w:rPr>
        <w:t>ی</w:t>
      </w:r>
      <w:r w:rsidRPr="00840A48">
        <w:rPr>
          <w:rFonts w:ascii="NoorLotus" w:hAnsi="NoorLotus"/>
          <w:b/>
          <w:bCs/>
          <w:sz w:val="24"/>
          <w:szCs w:val="24"/>
          <w:rtl/>
        </w:rPr>
        <w:t>ن</w:t>
      </w:r>
      <w:r w:rsidR="007B24AF" w:rsidRPr="00840A48">
        <w:rPr>
          <w:rFonts w:ascii="NoorLotus" w:hAnsi="NoorLotus"/>
          <w:b/>
          <w:bCs/>
          <w:sz w:val="24"/>
          <w:szCs w:val="24"/>
          <w:rtl/>
        </w:rPr>
        <w:t xml:space="preserve"> </w:t>
      </w:r>
      <w:r w:rsidRPr="00840A48">
        <w:rPr>
          <w:rFonts w:ascii="NoorLotus" w:hAnsi="NoorLotus"/>
          <w:b/>
          <w:bCs/>
          <w:sz w:val="24"/>
          <w:szCs w:val="24"/>
          <w:rtl/>
        </w:rPr>
        <w:t>و</w:t>
      </w:r>
      <w:r w:rsidR="007B24AF" w:rsidRPr="00840A48">
        <w:rPr>
          <w:rFonts w:ascii="NoorLotus" w:hAnsi="NoorLotus"/>
          <w:b/>
          <w:bCs/>
          <w:sz w:val="24"/>
          <w:szCs w:val="24"/>
          <w:rtl/>
        </w:rPr>
        <w:t xml:space="preserve"> </w:t>
      </w:r>
      <w:r w:rsidRPr="00840A48">
        <w:rPr>
          <w:rFonts w:ascii="NoorLotus" w:hAnsi="NoorLotus"/>
          <w:b/>
          <w:bCs/>
          <w:sz w:val="24"/>
          <w:szCs w:val="24"/>
          <w:rtl/>
        </w:rPr>
        <w:t>الحمد</w:t>
      </w:r>
      <w:r w:rsidR="007B24AF" w:rsidRPr="00840A48">
        <w:rPr>
          <w:rFonts w:ascii="NoorLotus" w:hAnsi="NoorLotus"/>
          <w:b/>
          <w:bCs/>
          <w:sz w:val="24"/>
          <w:szCs w:val="24"/>
          <w:rtl/>
        </w:rPr>
        <w:t xml:space="preserve"> </w:t>
      </w:r>
      <w:r w:rsidRPr="00840A48">
        <w:rPr>
          <w:rFonts w:ascii="NoorLotus" w:hAnsi="NoorLotus"/>
          <w:b/>
          <w:bCs/>
          <w:sz w:val="24"/>
          <w:szCs w:val="24"/>
          <w:rtl/>
        </w:rPr>
        <w:t>للّه</w:t>
      </w:r>
      <w:r w:rsidR="007B24AF" w:rsidRPr="00840A48">
        <w:rPr>
          <w:rFonts w:ascii="NoorLotus" w:hAnsi="NoorLotus"/>
          <w:b/>
          <w:bCs/>
          <w:sz w:val="24"/>
          <w:szCs w:val="24"/>
          <w:rtl/>
        </w:rPr>
        <w:t xml:space="preserve"> </w:t>
      </w:r>
      <w:r w:rsidRPr="00840A48">
        <w:rPr>
          <w:rFonts w:ascii="NoorLotus" w:hAnsi="NoorLotus"/>
          <w:b/>
          <w:bCs/>
          <w:sz w:val="24"/>
          <w:szCs w:val="24"/>
          <w:rtl/>
        </w:rPr>
        <w:t>ربّ</w:t>
      </w:r>
      <w:r w:rsidR="007B24AF" w:rsidRPr="00840A48">
        <w:rPr>
          <w:rFonts w:ascii="NoorLotus" w:hAnsi="NoorLotus"/>
          <w:b/>
          <w:bCs/>
          <w:sz w:val="24"/>
          <w:szCs w:val="24"/>
          <w:rtl/>
        </w:rPr>
        <w:t xml:space="preserve"> </w:t>
      </w:r>
      <w:r w:rsidRPr="00840A48">
        <w:rPr>
          <w:rFonts w:ascii="NoorLotus" w:hAnsi="NoorLotus"/>
          <w:b/>
          <w:bCs/>
          <w:sz w:val="24"/>
          <w:szCs w:val="24"/>
          <w:rtl/>
        </w:rPr>
        <w:t>العالم</w:t>
      </w:r>
      <w:r w:rsidR="00233C55" w:rsidRPr="00840A48">
        <w:rPr>
          <w:rFonts w:ascii="NoorLotus" w:hAnsi="NoorLotus"/>
          <w:b/>
          <w:bCs/>
          <w:sz w:val="24"/>
          <w:szCs w:val="24"/>
          <w:rtl/>
        </w:rPr>
        <w:t>ی</w:t>
      </w:r>
      <w:r w:rsidRPr="00840A48">
        <w:rPr>
          <w:rFonts w:ascii="NoorLotus" w:hAnsi="NoorLotus"/>
          <w:b/>
          <w:bCs/>
          <w:sz w:val="24"/>
          <w:szCs w:val="24"/>
          <w:rtl/>
        </w:rPr>
        <w:t>ن.</w:t>
      </w:r>
    </w:p>
    <w:p w:rsidR="00FB39C3" w:rsidRPr="007B24AF" w:rsidRDefault="00FB39C3" w:rsidP="00015BC1">
      <w:pPr>
        <w:widowControl w:val="0"/>
        <w:rPr>
          <w:rFonts w:ascii="NoorLotus" w:hAnsi="NoorLotus"/>
          <w:rtl/>
        </w:rPr>
      </w:pPr>
    </w:p>
    <w:p w:rsidR="00FB39C3" w:rsidRPr="007B24AF" w:rsidRDefault="00FB39C3" w:rsidP="00015BC1">
      <w:pPr>
        <w:widowControl w:val="0"/>
        <w:rPr>
          <w:rFonts w:ascii="NoorLotus" w:hAnsi="NoorLotus"/>
          <w:rtl/>
        </w:rPr>
      </w:pPr>
      <w:r w:rsidRPr="007B24AF">
        <w:rPr>
          <w:rFonts w:ascii="NoorLotus" w:hAnsi="NoorLotus"/>
          <w:rtl/>
        </w:rPr>
        <w:t> </w:t>
      </w:r>
    </w:p>
    <w:p w:rsidR="00721521" w:rsidRDefault="00721521" w:rsidP="00015BC1">
      <w:pPr>
        <w:widowControl w:val="0"/>
        <w:bidi w:val="0"/>
        <w:spacing w:before="0" w:after="0" w:line="20" w:lineRule="atLeast"/>
        <w:contextualSpacing w:val="0"/>
        <w:rPr>
          <w:rFonts w:asciiTheme="majorHAnsi" w:eastAsiaTheme="majorEastAsia" w:hAnsiTheme="majorHAnsi" w:cs="2  Mitra_4 (MRT)"/>
          <w:color w:val="2E74B5" w:themeColor="accent1" w:themeShade="BF"/>
          <w:sz w:val="32"/>
          <w:szCs w:val="32"/>
          <w:rtl/>
        </w:rPr>
      </w:pPr>
      <w:r>
        <w:rPr>
          <w:rtl/>
        </w:rPr>
        <w:br w:type="page"/>
      </w:r>
    </w:p>
    <w:p w:rsidR="00FB39C3" w:rsidRPr="007B24AF" w:rsidRDefault="00FB39C3" w:rsidP="00015BC1">
      <w:pPr>
        <w:pStyle w:val="1"/>
        <w:keepNext w:val="0"/>
        <w:keepLines w:val="0"/>
        <w:widowControl w:val="0"/>
        <w:rPr>
          <w:rtl/>
        </w:rPr>
      </w:pPr>
      <w:bookmarkStart w:id="83" w:name="_Toc377386554"/>
      <w:r w:rsidRPr="007B24AF">
        <w:rPr>
          <w:rtl/>
        </w:rPr>
        <w:lastRenderedPageBreak/>
        <w:t>ضمیمه:</w:t>
      </w:r>
      <w:r w:rsidR="007B24AF" w:rsidRPr="007B24AF">
        <w:rPr>
          <w:rtl/>
        </w:rPr>
        <w:t xml:space="preserve"> </w:t>
      </w:r>
      <w:r w:rsidRPr="007B24AF">
        <w:rPr>
          <w:rtl/>
        </w:rPr>
        <w:t>مکتب</w:t>
      </w:r>
      <w:r w:rsidR="007B24AF" w:rsidRPr="007B24AF">
        <w:rPr>
          <w:rtl/>
        </w:rPr>
        <w:t xml:space="preserve"> </w:t>
      </w:r>
      <w:r w:rsidRPr="007B24AF">
        <w:rPr>
          <w:rtl/>
        </w:rPr>
        <w:t>تفک</w:t>
      </w:r>
      <w:r w:rsidR="00233C55" w:rsidRPr="007B24AF">
        <w:rPr>
          <w:rtl/>
        </w:rPr>
        <w:t>ی</w:t>
      </w:r>
      <w:r w:rsidRPr="007B24AF">
        <w:rPr>
          <w:rtl/>
        </w:rPr>
        <w:t>ک</w:t>
      </w:r>
      <w:r w:rsidR="007B24AF" w:rsidRPr="007B24AF">
        <w:rPr>
          <w:rtl/>
        </w:rPr>
        <w:t xml:space="preserve"> </w:t>
      </w:r>
      <w:r w:rsidRPr="007B24AF">
        <w:rPr>
          <w:rtl/>
        </w:rPr>
        <w:t>روش</w:t>
      </w:r>
      <w:r w:rsidR="007B24AF" w:rsidRPr="007B24AF">
        <w:rPr>
          <w:rtl/>
        </w:rPr>
        <w:t xml:space="preserve"> </w:t>
      </w:r>
      <w:r w:rsidRPr="007B24AF">
        <w:rPr>
          <w:rtl/>
        </w:rPr>
        <w:t>فقهای</w:t>
      </w:r>
      <w:r w:rsidR="007B24AF" w:rsidRPr="007B24AF">
        <w:rPr>
          <w:rtl/>
        </w:rPr>
        <w:t xml:space="preserve"> </w:t>
      </w:r>
      <w:r w:rsidRPr="007B24AF">
        <w:rPr>
          <w:rtl/>
        </w:rPr>
        <w:t>امام</w:t>
      </w:r>
      <w:r w:rsidR="00233C55" w:rsidRPr="007B24AF">
        <w:rPr>
          <w:rtl/>
        </w:rPr>
        <w:t>ی</w:t>
      </w:r>
      <w:r w:rsidRPr="007B24AF">
        <w:rPr>
          <w:rtl/>
        </w:rPr>
        <w:t>ه</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أخبار</w:t>
      </w:r>
      <w:r w:rsidR="00233C55" w:rsidRPr="007B24AF">
        <w:rPr>
          <w:rtl/>
        </w:rPr>
        <w:t>ی</w:t>
      </w:r>
      <w:r w:rsidRPr="007B24AF">
        <w:rPr>
          <w:rtl/>
        </w:rPr>
        <w:t>ان؟</w:t>
      </w:r>
      <w:bookmarkEnd w:id="83"/>
      <w:r w:rsidR="007B24AF" w:rsidRPr="007B24AF">
        <w:rPr>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B369A5" w:rsidRDefault="00FB39C3" w:rsidP="00015BC1">
      <w:pPr>
        <w:widowControl w:val="0"/>
        <w:jc w:val="center"/>
        <w:rPr>
          <w:rFonts w:ascii="NoorLotus" w:hAnsi="NoorLotus"/>
          <w:b/>
          <w:bCs/>
          <w:sz w:val="24"/>
          <w:szCs w:val="24"/>
          <w:rtl/>
        </w:rPr>
      </w:pPr>
      <w:r w:rsidRPr="00B369A5">
        <w:rPr>
          <w:rFonts w:ascii="NoorLotus" w:hAnsi="NoorLotus"/>
          <w:b/>
          <w:bCs/>
          <w:sz w:val="24"/>
          <w:szCs w:val="24"/>
          <w:rtl/>
        </w:rPr>
        <w:t>أعوذُ</w:t>
      </w:r>
      <w:r w:rsidR="007B24AF" w:rsidRPr="00B369A5">
        <w:rPr>
          <w:rFonts w:ascii="NoorLotus" w:hAnsi="NoorLotus"/>
          <w:b/>
          <w:bCs/>
          <w:sz w:val="24"/>
          <w:szCs w:val="24"/>
          <w:rtl/>
        </w:rPr>
        <w:t xml:space="preserve"> </w:t>
      </w:r>
      <w:r w:rsidRPr="00B369A5">
        <w:rPr>
          <w:rFonts w:ascii="NoorLotus" w:hAnsi="NoorLotus"/>
          <w:b/>
          <w:bCs/>
          <w:sz w:val="24"/>
          <w:szCs w:val="24"/>
          <w:rtl/>
        </w:rPr>
        <w:t>بِ</w:t>
      </w:r>
      <w:r w:rsidR="00975913">
        <w:rPr>
          <w:rFonts w:ascii="NoorLotus" w:hAnsi="NoorLotus"/>
          <w:b/>
          <w:bCs/>
          <w:sz w:val="24"/>
          <w:szCs w:val="24"/>
          <w:rtl/>
        </w:rPr>
        <w:t>الله</w:t>
      </w:r>
      <w:r w:rsidR="007B24AF" w:rsidRPr="00B369A5">
        <w:rPr>
          <w:rFonts w:ascii="NoorLotus" w:hAnsi="NoorLotus"/>
          <w:b/>
          <w:bCs/>
          <w:sz w:val="24"/>
          <w:szCs w:val="24"/>
          <w:rtl/>
        </w:rPr>
        <w:t xml:space="preserve"> </w:t>
      </w:r>
      <w:r w:rsidRPr="00B369A5">
        <w:rPr>
          <w:rFonts w:ascii="NoorLotus" w:hAnsi="NoorLotus"/>
          <w:b/>
          <w:bCs/>
          <w:sz w:val="24"/>
          <w:szCs w:val="24"/>
          <w:rtl/>
        </w:rPr>
        <w:t>مِنَ</w:t>
      </w:r>
      <w:r w:rsidR="007B24AF" w:rsidRPr="00B369A5">
        <w:rPr>
          <w:rFonts w:ascii="NoorLotus" w:hAnsi="NoorLotus"/>
          <w:b/>
          <w:bCs/>
          <w:sz w:val="24"/>
          <w:szCs w:val="24"/>
          <w:rtl/>
        </w:rPr>
        <w:t xml:space="preserve"> </w:t>
      </w:r>
      <w:r w:rsidRPr="00B369A5">
        <w:rPr>
          <w:rFonts w:ascii="NoorLotus" w:hAnsi="NoorLotus"/>
          <w:b/>
          <w:bCs/>
          <w:sz w:val="24"/>
          <w:szCs w:val="24"/>
          <w:rtl/>
        </w:rPr>
        <w:t>الشَّ</w:t>
      </w:r>
      <w:r w:rsidR="00233C55" w:rsidRPr="00B369A5">
        <w:rPr>
          <w:rFonts w:ascii="NoorLotus" w:hAnsi="NoorLotus"/>
          <w:b/>
          <w:bCs/>
          <w:sz w:val="24"/>
          <w:szCs w:val="24"/>
          <w:rtl/>
        </w:rPr>
        <w:t>ی</w:t>
      </w:r>
      <w:r w:rsidRPr="00B369A5">
        <w:rPr>
          <w:rFonts w:ascii="NoorLotus" w:hAnsi="NoorLotus"/>
          <w:b/>
          <w:bCs/>
          <w:sz w:val="24"/>
          <w:szCs w:val="24"/>
          <w:rtl/>
        </w:rPr>
        <w:t>طانِ</w:t>
      </w:r>
      <w:r w:rsidR="007B24AF" w:rsidRPr="00B369A5">
        <w:rPr>
          <w:rFonts w:ascii="NoorLotus" w:hAnsi="NoorLotus"/>
          <w:b/>
          <w:bCs/>
          <w:sz w:val="24"/>
          <w:szCs w:val="24"/>
          <w:rtl/>
        </w:rPr>
        <w:t xml:space="preserve"> </w:t>
      </w:r>
      <w:r w:rsidRPr="00B369A5">
        <w:rPr>
          <w:rFonts w:ascii="NoorLotus" w:hAnsi="NoorLotus"/>
          <w:b/>
          <w:bCs/>
          <w:sz w:val="24"/>
          <w:szCs w:val="24"/>
          <w:rtl/>
        </w:rPr>
        <w:t>الرَّج</w:t>
      </w:r>
      <w:r w:rsidR="00233C55" w:rsidRPr="00B369A5">
        <w:rPr>
          <w:rFonts w:ascii="NoorLotus" w:hAnsi="NoorLotus"/>
          <w:b/>
          <w:bCs/>
          <w:sz w:val="24"/>
          <w:szCs w:val="24"/>
          <w:rtl/>
        </w:rPr>
        <w:t>ی</w:t>
      </w:r>
      <w:r w:rsidRPr="00B369A5">
        <w:rPr>
          <w:rFonts w:ascii="NoorLotus" w:hAnsi="NoorLotus"/>
          <w:b/>
          <w:bCs/>
          <w:sz w:val="24"/>
          <w:szCs w:val="24"/>
          <w:rtl/>
        </w:rPr>
        <w:t>م</w:t>
      </w:r>
    </w:p>
    <w:p w:rsidR="00FB39C3" w:rsidRPr="00B369A5" w:rsidRDefault="00FB39C3" w:rsidP="00015BC1">
      <w:pPr>
        <w:widowControl w:val="0"/>
        <w:jc w:val="center"/>
        <w:rPr>
          <w:rFonts w:ascii="NoorLotus" w:hAnsi="NoorLotus"/>
          <w:b/>
          <w:bCs/>
          <w:sz w:val="24"/>
          <w:szCs w:val="24"/>
          <w:rtl/>
        </w:rPr>
      </w:pPr>
      <w:r w:rsidRPr="00B369A5">
        <w:rPr>
          <w:rFonts w:ascii="NoorLotus" w:hAnsi="NoorLotus"/>
          <w:b/>
          <w:bCs/>
          <w:sz w:val="24"/>
          <w:szCs w:val="24"/>
          <w:rtl/>
        </w:rPr>
        <w:t>بِـسْـمِ</w:t>
      </w:r>
      <w:r w:rsidR="007B24AF" w:rsidRPr="00B369A5">
        <w:rPr>
          <w:rFonts w:ascii="NoorLotus" w:hAnsi="NoorLotus"/>
          <w:b/>
          <w:bCs/>
          <w:sz w:val="24"/>
          <w:szCs w:val="24"/>
          <w:rtl/>
        </w:rPr>
        <w:t xml:space="preserve"> </w:t>
      </w:r>
      <w:r w:rsidR="00975913">
        <w:rPr>
          <w:rFonts w:ascii="NoorLotus" w:hAnsi="NoorLotus"/>
          <w:b/>
          <w:bCs/>
          <w:sz w:val="24"/>
          <w:szCs w:val="24"/>
          <w:rtl/>
        </w:rPr>
        <w:t>الله</w:t>
      </w:r>
      <w:r w:rsidR="007B24AF" w:rsidRPr="00B369A5">
        <w:rPr>
          <w:rFonts w:ascii="NoorLotus" w:hAnsi="NoorLotus"/>
          <w:b/>
          <w:bCs/>
          <w:sz w:val="24"/>
          <w:szCs w:val="24"/>
          <w:rtl/>
        </w:rPr>
        <w:t xml:space="preserve"> </w:t>
      </w:r>
      <w:r w:rsidRPr="00B369A5">
        <w:rPr>
          <w:rFonts w:ascii="NoorLotus" w:hAnsi="NoorLotus"/>
          <w:b/>
          <w:bCs/>
          <w:sz w:val="24"/>
          <w:szCs w:val="24"/>
          <w:rtl/>
        </w:rPr>
        <w:t>الـرَّحْمَـنِ</w:t>
      </w:r>
      <w:r w:rsidR="007B24AF" w:rsidRPr="00B369A5">
        <w:rPr>
          <w:rFonts w:ascii="NoorLotus" w:hAnsi="NoorLotus"/>
          <w:b/>
          <w:bCs/>
          <w:sz w:val="24"/>
          <w:szCs w:val="24"/>
          <w:rtl/>
        </w:rPr>
        <w:t xml:space="preserve"> </w:t>
      </w:r>
      <w:r w:rsidRPr="00B369A5">
        <w:rPr>
          <w:rFonts w:ascii="NoorLotus" w:hAnsi="NoorLotus"/>
          <w:b/>
          <w:bCs/>
          <w:sz w:val="24"/>
          <w:szCs w:val="24"/>
          <w:rtl/>
        </w:rPr>
        <w:t>الـرَّحـ</w:t>
      </w:r>
      <w:r w:rsidR="00233C55" w:rsidRPr="00B369A5">
        <w:rPr>
          <w:rFonts w:ascii="NoorLotus" w:hAnsi="NoorLotus"/>
          <w:b/>
          <w:bCs/>
          <w:sz w:val="24"/>
          <w:szCs w:val="24"/>
          <w:rtl/>
        </w:rPr>
        <w:t>ی</w:t>
      </w:r>
      <w:r w:rsidRPr="00B369A5">
        <w:rPr>
          <w:rFonts w:ascii="NoorLotus" w:hAnsi="NoorLotus"/>
          <w:b/>
          <w:bCs/>
          <w:sz w:val="24"/>
          <w:szCs w:val="24"/>
          <w:rtl/>
        </w:rPr>
        <w:t>م</w:t>
      </w:r>
    </w:p>
    <w:p w:rsidR="00FB39C3" w:rsidRPr="00B369A5" w:rsidRDefault="00FB39C3" w:rsidP="00015BC1">
      <w:pPr>
        <w:widowControl w:val="0"/>
        <w:jc w:val="center"/>
        <w:rPr>
          <w:rFonts w:ascii="NoorLotus" w:hAnsi="NoorLotus"/>
          <w:b/>
          <w:bCs/>
          <w:sz w:val="24"/>
          <w:szCs w:val="24"/>
          <w:rtl/>
        </w:rPr>
      </w:pPr>
      <w:r w:rsidRPr="00B369A5">
        <w:rPr>
          <w:rFonts w:ascii="NoorLotus" w:hAnsi="NoorLotus"/>
          <w:b/>
          <w:bCs/>
          <w:sz w:val="24"/>
          <w:szCs w:val="24"/>
          <w:rtl/>
        </w:rPr>
        <w:t>الْحَمْدُ</w:t>
      </w:r>
      <w:r w:rsidR="007B24AF" w:rsidRPr="00B369A5">
        <w:rPr>
          <w:rFonts w:ascii="NoorLotus" w:hAnsi="NoorLotus"/>
          <w:b/>
          <w:bCs/>
          <w:sz w:val="24"/>
          <w:szCs w:val="24"/>
          <w:rtl/>
        </w:rPr>
        <w:t xml:space="preserve"> </w:t>
      </w:r>
      <w:r w:rsidRPr="00B369A5">
        <w:rPr>
          <w:rFonts w:ascii="NoorLotus" w:hAnsi="NoorLotus"/>
          <w:b/>
          <w:bCs/>
          <w:sz w:val="24"/>
          <w:szCs w:val="24"/>
          <w:rtl/>
        </w:rPr>
        <w:t>للَّهِ</w:t>
      </w:r>
      <w:r w:rsidR="007B24AF" w:rsidRPr="00B369A5">
        <w:rPr>
          <w:rFonts w:ascii="NoorLotus" w:hAnsi="NoorLotus"/>
          <w:b/>
          <w:bCs/>
          <w:sz w:val="24"/>
          <w:szCs w:val="24"/>
          <w:rtl/>
        </w:rPr>
        <w:t xml:space="preserve"> </w:t>
      </w:r>
      <w:r w:rsidRPr="00B369A5">
        <w:rPr>
          <w:rFonts w:ascii="NoorLotus" w:hAnsi="NoorLotus"/>
          <w:b/>
          <w:bCs/>
          <w:sz w:val="24"/>
          <w:szCs w:val="24"/>
          <w:rtl/>
        </w:rPr>
        <w:t>رَبِّ</w:t>
      </w:r>
      <w:r w:rsidR="007B24AF" w:rsidRPr="00B369A5">
        <w:rPr>
          <w:rFonts w:ascii="NoorLotus" w:hAnsi="NoorLotus"/>
          <w:b/>
          <w:bCs/>
          <w:sz w:val="24"/>
          <w:szCs w:val="24"/>
          <w:rtl/>
        </w:rPr>
        <w:t xml:space="preserve"> </w:t>
      </w:r>
      <w:r w:rsidRPr="00B369A5">
        <w:rPr>
          <w:rFonts w:ascii="NoorLotus" w:hAnsi="NoorLotus"/>
          <w:b/>
          <w:bCs/>
          <w:sz w:val="24"/>
          <w:szCs w:val="24"/>
          <w:rtl/>
        </w:rPr>
        <w:t>الْعالَم</w:t>
      </w:r>
      <w:r w:rsidR="00233C55" w:rsidRPr="00B369A5">
        <w:rPr>
          <w:rFonts w:ascii="NoorLotus" w:hAnsi="NoorLotus"/>
          <w:b/>
          <w:bCs/>
          <w:sz w:val="24"/>
          <w:szCs w:val="24"/>
          <w:rtl/>
        </w:rPr>
        <w:t>ی</w:t>
      </w:r>
      <w:r w:rsidRPr="00B369A5">
        <w:rPr>
          <w:rFonts w:ascii="NoorLotus" w:hAnsi="NoorLotus"/>
          <w:b/>
          <w:bCs/>
          <w:sz w:val="24"/>
          <w:szCs w:val="24"/>
          <w:rtl/>
        </w:rPr>
        <w:t>نَ</w:t>
      </w:r>
      <w:r w:rsidR="007B24AF" w:rsidRPr="00B369A5">
        <w:rPr>
          <w:rFonts w:ascii="NoorLotus" w:hAnsi="NoorLotus"/>
          <w:b/>
          <w:bCs/>
          <w:sz w:val="24"/>
          <w:szCs w:val="24"/>
          <w:rtl/>
        </w:rPr>
        <w:t xml:space="preserve"> </w:t>
      </w:r>
      <w:r w:rsidRPr="00B369A5">
        <w:rPr>
          <w:rFonts w:ascii="NoorLotus" w:hAnsi="NoorLotus"/>
          <w:b/>
          <w:bCs/>
          <w:sz w:val="24"/>
          <w:szCs w:val="24"/>
          <w:rtl/>
        </w:rPr>
        <w:t>و</w:t>
      </w:r>
      <w:r w:rsidR="007B24AF" w:rsidRPr="00B369A5">
        <w:rPr>
          <w:rFonts w:ascii="NoorLotus" w:hAnsi="NoorLotus"/>
          <w:b/>
          <w:bCs/>
          <w:sz w:val="24"/>
          <w:szCs w:val="24"/>
          <w:rtl/>
        </w:rPr>
        <w:t xml:space="preserve"> </w:t>
      </w:r>
      <w:r w:rsidRPr="00B369A5">
        <w:rPr>
          <w:rFonts w:ascii="NoorLotus" w:hAnsi="NoorLotus"/>
          <w:b/>
          <w:bCs/>
          <w:sz w:val="24"/>
          <w:szCs w:val="24"/>
          <w:rtl/>
        </w:rPr>
        <w:t>الصَّلَوةُ</w:t>
      </w:r>
      <w:r w:rsidR="007B24AF" w:rsidRPr="00B369A5">
        <w:rPr>
          <w:rFonts w:ascii="NoorLotus" w:hAnsi="NoorLotus"/>
          <w:b/>
          <w:bCs/>
          <w:sz w:val="24"/>
          <w:szCs w:val="24"/>
          <w:rtl/>
        </w:rPr>
        <w:t xml:space="preserve"> </w:t>
      </w:r>
      <w:r w:rsidRPr="00B369A5">
        <w:rPr>
          <w:rFonts w:ascii="NoorLotus" w:hAnsi="NoorLotus"/>
          <w:b/>
          <w:bCs/>
          <w:sz w:val="24"/>
          <w:szCs w:val="24"/>
          <w:rtl/>
        </w:rPr>
        <w:t>و</w:t>
      </w:r>
      <w:r w:rsidR="007B24AF" w:rsidRPr="00B369A5">
        <w:rPr>
          <w:rFonts w:ascii="NoorLotus" w:hAnsi="NoorLotus"/>
          <w:b/>
          <w:bCs/>
          <w:sz w:val="24"/>
          <w:szCs w:val="24"/>
          <w:rtl/>
        </w:rPr>
        <w:t xml:space="preserve"> </w:t>
      </w:r>
      <w:r w:rsidRPr="00B369A5">
        <w:rPr>
          <w:rFonts w:ascii="NoorLotus" w:hAnsi="NoorLotus"/>
          <w:b/>
          <w:bCs/>
          <w:sz w:val="24"/>
          <w:szCs w:val="24"/>
          <w:rtl/>
        </w:rPr>
        <w:t>السَّلامُ</w:t>
      </w:r>
      <w:r w:rsidR="007B24AF" w:rsidRPr="00B369A5">
        <w:rPr>
          <w:rFonts w:ascii="NoorLotus" w:hAnsi="NoorLotus"/>
          <w:b/>
          <w:bCs/>
          <w:sz w:val="24"/>
          <w:szCs w:val="24"/>
          <w:rtl/>
        </w:rPr>
        <w:t xml:space="preserve"> </w:t>
      </w:r>
      <w:r w:rsidRPr="00B369A5">
        <w:rPr>
          <w:rFonts w:ascii="NoorLotus" w:hAnsi="NoorLotus"/>
          <w:b/>
          <w:bCs/>
          <w:sz w:val="24"/>
          <w:szCs w:val="24"/>
          <w:rtl/>
        </w:rPr>
        <w:t>عَلَی</w:t>
      </w:r>
      <w:r w:rsidR="007B24AF" w:rsidRPr="00B369A5">
        <w:rPr>
          <w:rFonts w:ascii="NoorLotus" w:hAnsi="NoorLotus"/>
          <w:b/>
          <w:bCs/>
          <w:sz w:val="24"/>
          <w:szCs w:val="24"/>
          <w:rtl/>
        </w:rPr>
        <w:t xml:space="preserve"> </w:t>
      </w:r>
      <w:r w:rsidRPr="00B369A5">
        <w:rPr>
          <w:rFonts w:ascii="NoorLotus" w:hAnsi="NoorLotus"/>
          <w:b/>
          <w:bCs/>
          <w:sz w:val="24"/>
          <w:szCs w:val="24"/>
          <w:rtl/>
        </w:rPr>
        <w:t>سَ</w:t>
      </w:r>
      <w:r w:rsidR="00233C55" w:rsidRPr="00B369A5">
        <w:rPr>
          <w:rFonts w:ascii="NoorLotus" w:hAnsi="NoorLotus"/>
          <w:b/>
          <w:bCs/>
          <w:sz w:val="24"/>
          <w:szCs w:val="24"/>
          <w:rtl/>
        </w:rPr>
        <w:t>ی</w:t>
      </w:r>
      <w:r w:rsidRPr="00B369A5">
        <w:rPr>
          <w:rFonts w:ascii="NoorLotus" w:hAnsi="NoorLotus"/>
          <w:b/>
          <w:bCs/>
          <w:sz w:val="24"/>
          <w:szCs w:val="24"/>
          <w:rtl/>
        </w:rPr>
        <w:t>دِنا</w:t>
      </w:r>
      <w:r w:rsidR="007B24AF" w:rsidRPr="00B369A5">
        <w:rPr>
          <w:rFonts w:ascii="NoorLotus" w:hAnsi="NoorLotus"/>
          <w:b/>
          <w:bCs/>
          <w:sz w:val="24"/>
          <w:szCs w:val="24"/>
          <w:rtl/>
        </w:rPr>
        <w:t xml:space="preserve"> </w:t>
      </w:r>
      <w:r w:rsidRPr="00B369A5">
        <w:rPr>
          <w:rFonts w:ascii="NoorLotus" w:hAnsi="NoorLotus"/>
          <w:b/>
          <w:bCs/>
          <w:sz w:val="24"/>
          <w:szCs w:val="24"/>
          <w:rtl/>
        </w:rPr>
        <w:t>مُحَمَّدٍ</w:t>
      </w:r>
      <w:r w:rsidR="007B24AF" w:rsidRPr="00B369A5">
        <w:rPr>
          <w:rFonts w:ascii="NoorLotus" w:hAnsi="NoorLotus"/>
          <w:b/>
          <w:bCs/>
          <w:sz w:val="24"/>
          <w:szCs w:val="24"/>
          <w:rtl/>
        </w:rPr>
        <w:t xml:space="preserve"> </w:t>
      </w:r>
      <w:r w:rsidRPr="00B369A5">
        <w:rPr>
          <w:rFonts w:ascii="NoorLotus" w:hAnsi="NoorLotus"/>
          <w:b/>
          <w:bCs/>
          <w:sz w:val="24"/>
          <w:szCs w:val="24"/>
          <w:rtl/>
        </w:rPr>
        <w:t>و</w:t>
      </w:r>
    </w:p>
    <w:p w:rsidR="00FB39C3" w:rsidRPr="00B369A5" w:rsidRDefault="00FB39C3" w:rsidP="00015BC1">
      <w:pPr>
        <w:widowControl w:val="0"/>
        <w:jc w:val="center"/>
        <w:rPr>
          <w:rFonts w:ascii="NoorLotus" w:hAnsi="NoorLotus"/>
          <w:b/>
          <w:bCs/>
          <w:sz w:val="24"/>
          <w:szCs w:val="24"/>
          <w:rtl/>
        </w:rPr>
      </w:pPr>
      <w:r w:rsidRPr="00B369A5">
        <w:rPr>
          <w:rFonts w:ascii="NoorLotus" w:hAnsi="NoorLotus"/>
          <w:b/>
          <w:bCs/>
          <w:sz w:val="24"/>
          <w:szCs w:val="24"/>
          <w:rtl/>
        </w:rPr>
        <w:t>ءَالِهِ</w:t>
      </w:r>
      <w:r w:rsidR="007B24AF" w:rsidRPr="00B369A5">
        <w:rPr>
          <w:rFonts w:ascii="NoorLotus" w:hAnsi="NoorLotus"/>
          <w:b/>
          <w:bCs/>
          <w:sz w:val="24"/>
          <w:szCs w:val="24"/>
          <w:rtl/>
        </w:rPr>
        <w:t xml:space="preserve"> </w:t>
      </w:r>
      <w:r w:rsidRPr="00B369A5">
        <w:rPr>
          <w:rFonts w:ascii="NoorLotus" w:hAnsi="NoorLotus"/>
          <w:b/>
          <w:bCs/>
          <w:sz w:val="24"/>
          <w:szCs w:val="24"/>
          <w:rtl/>
        </w:rPr>
        <w:t>الطّاهِر</w:t>
      </w:r>
      <w:r w:rsidR="00233C55" w:rsidRPr="00B369A5">
        <w:rPr>
          <w:rFonts w:ascii="NoorLotus" w:hAnsi="NoorLotus"/>
          <w:b/>
          <w:bCs/>
          <w:sz w:val="24"/>
          <w:szCs w:val="24"/>
          <w:rtl/>
        </w:rPr>
        <w:t>ی</w:t>
      </w:r>
      <w:r w:rsidRPr="00B369A5">
        <w:rPr>
          <w:rFonts w:ascii="NoorLotus" w:hAnsi="NoorLotus"/>
          <w:b/>
          <w:bCs/>
          <w:sz w:val="24"/>
          <w:szCs w:val="24"/>
          <w:rtl/>
        </w:rPr>
        <w:t>نَ</w:t>
      </w:r>
      <w:r w:rsidR="007B24AF" w:rsidRPr="00B369A5">
        <w:rPr>
          <w:rFonts w:ascii="NoorLotus" w:hAnsi="NoorLotus"/>
          <w:b/>
          <w:bCs/>
          <w:sz w:val="24"/>
          <w:szCs w:val="24"/>
          <w:rtl/>
        </w:rPr>
        <w:t xml:space="preserve"> </w:t>
      </w:r>
      <w:r w:rsidRPr="00B369A5">
        <w:rPr>
          <w:rFonts w:ascii="NoorLotus" w:hAnsi="NoorLotus"/>
          <w:b/>
          <w:bCs/>
          <w:sz w:val="24"/>
          <w:szCs w:val="24"/>
          <w:rtl/>
        </w:rPr>
        <w:t>و</w:t>
      </w:r>
      <w:r w:rsidR="007B24AF" w:rsidRPr="00B369A5">
        <w:rPr>
          <w:rFonts w:ascii="NoorLotus" w:hAnsi="NoorLotus"/>
          <w:b/>
          <w:bCs/>
          <w:sz w:val="24"/>
          <w:szCs w:val="24"/>
          <w:rtl/>
        </w:rPr>
        <w:t xml:space="preserve"> </w:t>
      </w:r>
      <w:r w:rsidRPr="00B369A5">
        <w:rPr>
          <w:rFonts w:ascii="NoorLotus" w:hAnsi="NoorLotus"/>
          <w:b/>
          <w:bCs/>
          <w:sz w:val="24"/>
          <w:szCs w:val="24"/>
          <w:rtl/>
        </w:rPr>
        <w:t>لَعْنَةُ</w:t>
      </w:r>
      <w:r w:rsidR="007B24AF" w:rsidRPr="00B369A5">
        <w:rPr>
          <w:rFonts w:ascii="NoorLotus" w:hAnsi="NoorLotus"/>
          <w:b/>
          <w:bCs/>
          <w:sz w:val="24"/>
          <w:szCs w:val="24"/>
          <w:rtl/>
        </w:rPr>
        <w:t xml:space="preserve"> </w:t>
      </w:r>
      <w:r w:rsidR="00975913">
        <w:rPr>
          <w:rFonts w:ascii="NoorLotus" w:hAnsi="NoorLotus"/>
          <w:b/>
          <w:bCs/>
          <w:sz w:val="24"/>
          <w:szCs w:val="24"/>
          <w:rtl/>
        </w:rPr>
        <w:t>الله</w:t>
      </w:r>
      <w:r w:rsidR="007B24AF" w:rsidRPr="00B369A5">
        <w:rPr>
          <w:rFonts w:ascii="NoorLotus" w:hAnsi="NoorLotus"/>
          <w:b/>
          <w:bCs/>
          <w:sz w:val="24"/>
          <w:szCs w:val="24"/>
          <w:rtl/>
        </w:rPr>
        <w:t xml:space="preserve"> </w:t>
      </w:r>
      <w:r w:rsidRPr="00B369A5">
        <w:rPr>
          <w:rFonts w:ascii="NoorLotus" w:hAnsi="NoorLotus"/>
          <w:b/>
          <w:bCs/>
          <w:sz w:val="24"/>
          <w:szCs w:val="24"/>
          <w:rtl/>
        </w:rPr>
        <w:t>عَلَی</w:t>
      </w:r>
      <w:r w:rsidR="007B24AF" w:rsidRPr="00B369A5">
        <w:rPr>
          <w:rFonts w:ascii="NoorLotus" w:hAnsi="NoorLotus"/>
          <w:b/>
          <w:bCs/>
          <w:sz w:val="24"/>
          <w:szCs w:val="24"/>
          <w:rtl/>
        </w:rPr>
        <w:t xml:space="preserve"> </w:t>
      </w:r>
      <w:r w:rsidRPr="00B369A5">
        <w:rPr>
          <w:rFonts w:ascii="NoorLotus" w:hAnsi="NoorLotus"/>
          <w:b/>
          <w:bCs/>
          <w:sz w:val="24"/>
          <w:szCs w:val="24"/>
          <w:rtl/>
        </w:rPr>
        <w:t>أعْدآئِهِمْ</w:t>
      </w:r>
      <w:r w:rsidR="007B24AF" w:rsidRPr="00B369A5">
        <w:rPr>
          <w:rFonts w:ascii="NoorLotus" w:hAnsi="NoorLotus"/>
          <w:b/>
          <w:bCs/>
          <w:sz w:val="24"/>
          <w:szCs w:val="24"/>
          <w:rtl/>
        </w:rPr>
        <w:t xml:space="preserve"> </w:t>
      </w:r>
      <w:r w:rsidRPr="00B369A5">
        <w:rPr>
          <w:rFonts w:ascii="NoorLotus" w:hAnsi="NoorLotus"/>
          <w:b/>
          <w:bCs/>
          <w:sz w:val="24"/>
          <w:szCs w:val="24"/>
          <w:rtl/>
        </w:rPr>
        <w:t>أجْمَع</w:t>
      </w:r>
      <w:r w:rsidR="00233C55" w:rsidRPr="00B369A5">
        <w:rPr>
          <w:rFonts w:ascii="NoorLotus" w:hAnsi="NoorLotus"/>
          <w:b/>
          <w:bCs/>
          <w:sz w:val="24"/>
          <w:szCs w:val="24"/>
          <w:rtl/>
        </w:rPr>
        <w:t>ی</w:t>
      </w:r>
      <w:r w:rsidRPr="00B369A5">
        <w:rPr>
          <w:rFonts w:ascii="NoorLotus" w:hAnsi="NoorLotus"/>
          <w:b/>
          <w:bCs/>
          <w:sz w:val="24"/>
          <w:szCs w:val="24"/>
          <w:rtl/>
        </w:rPr>
        <w:t>نَ</w:t>
      </w:r>
      <w:r w:rsidR="007B24AF" w:rsidRPr="00B369A5">
        <w:rPr>
          <w:rFonts w:ascii="NoorLotus" w:hAnsi="NoorLotus"/>
          <w:b/>
          <w:bCs/>
          <w:sz w:val="24"/>
          <w:szCs w:val="24"/>
          <w:rtl/>
        </w:rPr>
        <w:t xml:space="preserve"> </w:t>
      </w:r>
      <w:r w:rsidRPr="00B369A5">
        <w:rPr>
          <w:rFonts w:ascii="NoorLotus" w:hAnsi="NoorLotus"/>
          <w:b/>
          <w:bCs/>
          <w:sz w:val="24"/>
          <w:szCs w:val="24"/>
          <w:rtl/>
        </w:rPr>
        <w:t>مِنَ</w:t>
      </w:r>
      <w:r w:rsidR="007B24AF" w:rsidRPr="00B369A5">
        <w:rPr>
          <w:rFonts w:ascii="NoorLotus" w:hAnsi="NoorLotus"/>
          <w:b/>
          <w:bCs/>
          <w:sz w:val="24"/>
          <w:szCs w:val="24"/>
          <w:rtl/>
        </w:rPr>
        <w:t xml:space="preserve"> </w:t>
      </w:r>
      <w:r w:rsidRPr="00B369A5">
        <w:rPr>
          <w:rFonts w:ascii="NoorLotus" w:hAnsi="NoorLotus"/>
          <w:b/>
          <w:bCs/>
          <w:sz w:val="24"/>
          <w:szCs w:val="24"/>
          <w:rtl/>
        </w:rPr>
        <w:t>الاْنَ</w:t>
      </w:r>
      <w:r w:rsidR="007B24AF" w:rsidRPr="00B369A5">
        <w:rPr>
          <w:rFonts w:ascii="NoorLotus" w:hAnsi="NoorLotus"/>
          <w:b/>
          <w:bCs/>
          <w:sz w:val="24"/>
          <w:szCs w:val="24"/>
          <w:rtl/>
        </w:rPr>
        <w:t xml:space="preserve"> </w:t>
      </w:r>
      <w:r w:rsidRPr="00B369A5">
        <w:rPr>
          <w:rFonts w:ascii="NoorLotus" w:hAnsi="NoorLotus"/>
          <w:b/>
          <w:bCs/>
          <w:sz w:val="24"/>
          <w:szCs w:val="24"/>
          <w:rtl/>
        </w:rPr>
        <w:t>إلَی</w:t>
      </w:r>
      <w:r w:rsidR="007B24AF" w:rsidRPr="00B369A5">
        <w:rPr>
          <w:rFonts w:ascii="NoorLotus" w:hAnsi="NoorLotus"/>
          <w:b/>
          <w:bCs/>
          <w:sz w:val="24"/>
          <w:szCs w:val="24"/>
          <w:rtl/>
        </w:rPr>
        <w:t xml:space="preserve"> </w:t>
      </w:r>
      <w:r w:rsidRPr="00B369A5">
        <w:rPr>
          <w:rFonts w:ascii="NoorLotus" w:hAnsi="NoorLotus"/>
          <w:b/>
          <w:bCs/>
          <w:sz w:val="24"/>
          <w:szCs w:val="24"/>
          <w:rtl/>
        </w:rPr>
        <w:t>ق</w:t>
      </w:r>
      <w:r w:rsidR="00233C55" w:rsidRPr="00B369A5">
        <w:rPr>
          <w:rFonts w:ascii="NoorLotus" w:hAnsi="NoorLotus"/>
          <w:b/>
          <w:bCs/>
          <w:sz w:val="24"/>
          <w:szCs w:val="24"/>
          <w:rtl/>
        </w:rPr>
        <w:t>ی</w:t>
      </w:r>
      <w:r w:rsidRPr="00B369A5">
        <w:rPr>
          <w:rFonts w:ascii="NoorLotus" w:hAnsi="NoorLotus"/>
          <w:b/>
          <w:bCs/>
          <w:sz w:val="24"/>
          <w:szCs w:val="24"/>
          <w:rtl/>
        </w:rPr>
        <w:t>امِ</w:t>
      </w:r>
      <w:r w:rsidR="007B24AF" w:rsidRPr="00B369A5">
        <w:rPr>
          <w:rFonts w:ascii="NoorLotus" w:hAnsi="NoorLotus"/>
          <w:b/>
          <w:bCs/>
          <w:sz w:val="24"/>
          <w:szCs w:val="24"/>
          <w:rtl/>
        </w:rPr>
        <w:t xml:space="preserve"> </w:t>
      </w:r>
      <w:r w:rsidR="00233C55" w:rsidRPr="00B369A5">
        <w:rPr>
          <w:rFonts w:ascii="NoorLotus" w:hAnsi="NoorLotus"/>
          <w:b/>
          <w:bCs/>
          <w:sz w:val="24"/>
          <w:szCs w:val="24"/>
          <w:rtl/>
        </w:rPr>
        <w:t>ی</w:t>
      </w:r>
      <w:r w:rsidRPr="00B369A5">
        <w:rPr>
          <w:rFonts w:ascii="NoorLotus" w:hAnsi="NoorLotus"/>
          <w:b/>
          <w:bCs/>
          <w:sz w:val="24"/>
          <w:szCs w:val="24"/>
          <w:rtl/>
        </w:rPr>
        <w:t>وْمِ</w:t>
      </w:r>
      <w:r w:rsidR="007B24AF" w:rsidRPr="00B369A5">
        <w:rPr>
          <w:rFonts w:ascii="NoorLotus" w:hAnsi="NoorLotus"/>
          <w:b/>
          <w:bCs/>
          <w:sz w:val="24"/>
          <w:szCs w:val="24"/>
          <w:rtl/>
        </w:rPr>
        <w:t xml:space="preserve"> </w:t>
      </w:r>
      <w:r w:rsidRPr="00B369A5">
        <w:rPr>
          <w:rFonts w:ascii="NoorLotus" w:hAnsi="NoorLotus"/>
          <w:b/>
          <w:bCs/>
          <w:sz w:val="24"/>
          <w:szCs w:val="24"/>
          <w:rtl/>
        </w:rPr>
        <w:t>الدّ</w:t>
      </w:r>
      <w:r w:rsidR="00233C55" w:rsidRPr="00B369A5">
        <w:rPr>
          <w:rFonts w:ascii="NoorLotus" w:hAnsi="NoorLotus"/>
          <w:b/>
          <w:bCs/>
          <w:sz w:val="24"/>
          <w:szCs w:val="24"/>
          <w:rtl/>
        </w:rPr>
        <w:t>ی</w:t>
      </w:r>
      <w:r w:rsidRPr="00B369A5">
        <w:rPr>
          <w:rFonts w:ascii="NoorLotus" w:hAnsi="NoorLotus"/>
          <w:b/>
          <w:bCs/>
          <w:sz w:val="24"/>
          <w:szCs w:val="24"/>
          <w:rtl/>
        </w:rPr>
        <w:t>نِ</w:t>
      </w:r>
    </w:p>
    <w:p w:rsidR="00FB39C3" w:rsidRPr="00B369A5" w:rsidRDefault="00FB39C3" w:rsidP="00015BC1">
      <w:pPr>
        <w:widowControl w:val="0"/>
        <w:jc w:val="center"/>
        <w:rPr>
          <w:rFonts w:ascii="NoorLotus" w:hAnsi="NoorLotus"/>
          <w:b/>
          <w:bCs/>
          <w:sz w:val="24"/>
          <w:szCs w:val="24"/>
          <w:rtl/>
        </w:rPr>
      </w:pPr>
      <w:r w:rsidRPr="00B369A5">
        <w:rPr>
          <w:rFonts w:ascii="NoorLotus" w:hAnsi="NoorLotus"/>
          <w:b/>
          <w:bCs/>
          <w:sz w:val="24"/>
          <w:szCs w:val="24"/>
          <w:rtl/>
        </w:rPr>
        <w:t>و</w:t>
      </w:r>
      <w:r w:rsidR="007B24AF" w:rsidRPr="00B369A5">
        <w:rPr>
          <w:rFonts w:ascii="NoorLotus" w:hAnsi="NoorLotus"/>
          <w:b/>
          <w:bCs/>
          <w:sz w:val="24"/>
          <w:szCs w:val="24"/>
          <w:rtl/>
        </w:rPr>
        <w:t xml:space="preserve"> </w:t>
      </w:r>
      <w:r w:rsidRPr="00B369A5">
        <w:rPr>
          <w:rFonts w:ascii="NoorLotus" w:hAnsi="NoorLotus"/>
          <w:b/>
          <w:bCs/>
          <w:sz w:val="24"/>
          <w:szCs w:val="24"/>
          <w:rtl/>
        </w:rPr>
        <w:t>لا</w:t>
      </w:r>
      <w:r w:rsidR="007B24AF" w:rsidRPr="00B369A5">
        <w:rPr>
          <w:rFonts w:ascii="NoorLotus" w:hAnsi="NoorLotus"/>
          <w:b/>
          <w:bCs/>
          <w:sz w:val="24"/>
          <w:szCs w:val="24"/>
          <w:rtl/>
        </w:rPr>
        <w:t xml:space="preserve"> </w:t>
      </w:r>
      <w:r w:rsidRPr="00B369A5">
        <w:rPr>
          <w:rFonts w:ascii="NoorLotus" w:hAnsi="NoorLotus"/>
          <w:b/>
          <w:bCs/>
          <w:sz w:val="24"/>
          <w:szCs w:val="24"/>
          <w:rtl/>
        </w:rPr>
        <w:t>حَوْلَ</w:t>
      </w:r>
      <w:r w:rsidR="007B24AF" w:rsidRPr="00B369A5">
        <w:rPr>
          <w:rFonts w:ascii="NoorLotus" w:hAnsi="NoorLotus"/>
          <w:b/>
          <w:bCs/>
          <w:sz w:val="24"/>
          <w:szCs w:val="24"/>
          <w:rtl/>
        </w:rPr>
        <w:t xml:space="preserve"> </w:t>
      </w:r>
      <w:r w:rsidRPr="00B369A5">
        <w:rPr>
          <w:rFonts w:ascii="NoorLotus" w:hAnsi="NoorLotus"/>
          <w:b/>
          <w:bCs/>
          <w:sz w:val="24"/>
          <w:szCs w:val="24"/>
          <w:rtl/>
        </w:rPr>
        <w:t>و</w:t>
      </w:r>
      <w:r w:rsidR="007B24AF" w:rsidRPr="00B369A5">
        <w:rPr>
          <w:rFonts w:ascii="NoorLotus" w:hAnsi="NoorLotus"/>
          <w:b/>
          <w:bCs/>
          <w:sz w:val="24"/>
          <w:szCs w:val="24"/>
          <w:rtl/>
        </w:rPr>
        <w:t xml:space="preserve"> </w:t>
      </w:r>
      <w:r w:rsidRPr="00B369A5">
        <w:rPr>
          <w:rFonts w:ascii="NoorLotus" w:hAnsi="NoorLotus"/>
          <w:b/>
          <w:bCs/>
          <w:sz w:val="24"/>
          <w:szCs w:val="24"/>
          <w:rtl/>
        </w:rPr>
        <w:t>لا</w:t>
      </w:r>
      <w:r w:rsidR="007B24AF" w:rsidRPr="00B369A5">
        <w:rPr>
          <w:rFonts w:ascii="NoorLotus" w:hAnsi="NoorLotus"/>
          <w:b/>
          <w:bCs/>
          <w:sz w:val="24"/>
          <w:szCs w:val="24"/>
          <w:rtl/>
        </w:rPr>
        <w:t xml:space="preserve"> </w:t>
      </w:r>
      <w:r w:rsidRPr="00B369A5">
        <w:rPr>
          <w:rFonts w:ascii="NoorLotus" w:hAnsi="NoorLotus"/>
          <w:b/>
          <w:bCs/>
          <w:sz w:val="24"/>
          <w:szCs w:val="24"/>
          <w:rtl/>
        </w:rPr>
        <w:t>قُوَّةَ</w:t>
      </w:r>
      <w:r w:rsidR="007B24AF" w:rsidRPr="00B369A5">
        <w:rPr>
          <w:rFonts w:ascii="NoorLotus" w:hAnsi="NoorLotus"/>
          <w:b/>
          <w:bCs/>
          <w:sz w:val="24"/>
          <w:szCs w:val="24"/>
          <w:rtl/>
        </w:rPr>
        <w:t xml:space="preserve"> </w:t>
      </w:r>
      <w:r w:rsidRPr="00B369A5">
        <w:rPr>
          <w:rFonts w:ascii="NoorLotus" w:hAnsi="NoorLotus"/>
          <w:b/>
          <w:bCs/>
          <w:sz w:val="24"/>
          <w:szCs w:val="24"/>
          <w:rtl/>
        </w:rPr>
        <w:t>إلّا</w:t>
      </w:r>
      <w:r w:rsidR="007B24AF" w:rsidRPr="00B369A5">
        <w:rPr>
          <w:rFonts w:ascii="NoorLotus" w:hAnsi="NoorLotus"/>
          <w:b/>
          <w:bCs/>
          <w:sz w:val="24"/>
          <w:szCs w:val="24"/>
          <w:rtl/>
        </w:rPr>
        <w:t xml:space="preserve"> </w:t>
      </w:r>
      <w:r w:rsidRPr="00B369A5">
        <w:rPr>
          <w:rFonts w:ascii="NoorLotus" w:hAnsi="NoorLotus"/>
          <w:b/>
          <w:bCs/>
          <w:sz w:val="24"/>
          <w:szCs w:val="24"/>
          <w:rtl/>
        </w:rPr>
        <w:t>بِ</w:t>
      </w:r>
      <w:r w:rsidR="00975913">
        <w:rPr>
          <w:rFonts w:ascii="NoorLotus" w:hAnsi="NoorLotus"/>
          <w:b/>
          <w:bCs/>
          <w:sz w:val="24"/>
          <w:szCs w:val="24"/>
          <w:rtl/>
        </w:rPr>
        <w:t>الله</w:t>
      </w:r>
      <w:r w:rsidR="007B24AF" w:rsidRPr="00B369A5">
        <w:rPr>
          <w:rFonts w:ascii="NoorLotus" w:hAnsi="NoorLotus"/>
          <w:b/>
          <w:bCs/>
          <w:sz w:val="24"/>
          <w:szCs w:val="24"/>
          <w:rtl/>
        </w:rPr>
        <w:t xml:space="preserve"> </w:t>
      </w:r>
      <w:r w:rsidRPr="00B369A5">
        <w:rPr>
          <w:rFonts w:ascii="NoorLotus" w:hAnsi="NoorLotus"/>
          <w:b/>
          <w:bCs/>
          <w:sz w:val="24"/>
          <w:szCs w:val="24"/>
          <w:rtl/>
        </w:rPr>
        <w:t>الْعَلی</w:t>
      </w:r>
      <w:r w:rsidR="007B24AF" w:rsidRPr="00B369A5">
        <w:rPr>
          <w:rFonts w:ascii="NoorLotus" w:hAnsi="NoorLotus"/>
          <w:b/>
          <w:bCs/>
          <w:sz w:val="24"/>
          <w:szCs w:val="24"/>
          <w:rtl/>
        </w:rPr>
        <w:t xml:space="preserve"> </w:t>
      </w:r>
      <w:r w:rsidRPr="00B369A5">
        <w:rPr>
          <w:rFonts w:ascii="NoorLotus" w:hAnsi="NoorLotus"/>
          <w:b/>
          <w:bCs/>
          <w:sz w:val="24"/>
          <w:szCs w:val="24"/>
          <w:rtl/>
        </w:rPr>
        <w:t>الْعَظ</w:t>
      </w:r>
      <w:r w:rsidR="00233C55" w:rsidRPr="00B369A5">
        <w:rPr>
          <w:rFonts w:ascii="NoorLotus" w:hAnsi="NoorLotus"/>
          <w:b/>
          <w:bCs/>
          <w:sz w:val="24"/>
          <w:szCs w:val="24"/>
          <w:rtl/>
        </w:rPr>
        <w:t>ی</w:t>
      </w:r>
      <w:r w:rsidRPr="00B369A5">
        <w:rPr>
          <w:rFonts w:ascii="NoorLotus" w:hAnsi="NoorLotus"/>
          <w:b/>
          <w:bCs/>
          <w:sz w:val="24"/>
          <w:szCs w:val="24"/>
          <w:rtl/>
        </w:rPr>
        <w:t>م</w:t>
      </w:r>
      <w:r w:rsidR="00840A48" w:rsidRPr="00716BE3">
        <w:rPr>
          <w:rStyle w:val="a3"/>
          <w:b/>
          <w:bCs/>
          <w:sz w:val="24"/>
          <w:szCs w:val="24"/>
          <w:rtl/>
        </w:rPr>
        <w:footnoteReference w:id="371"/>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خراسان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مکتبی</w:t>
      </w:r>
      <w:r w:rsidR="007B24AF" w:rsidRPr="007B24AF">
        <w:rPr>
          <w:rFonts w:ascii="NoorLotus" w:hAnsi="NoorLotus"/>
          <w:rtl/>
        </w:rPr>
        <w:t xml:space="preserve"> </w:t>
      </w:r>
      <w:r w:rsidRPr="007B24AF">
        <w:rPr>
          <w:rFonts w:ascii="NoorLotus" w:hAnsi="NoorLotus"/>
          <w:rtl/>
        </w:rPr>
        <w:t>عملی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تنها</w:t>
      </w:r>
      <w:r w:rsidR="007B24AF" w:rsidRPr="007B24AF">
        <w:rPr>
          <w:rFonts w:ascii="NoorLotus" w:hAnsi="NoorLotus"/>
          <w:rtl/>
        </w:rPr>
        <w:t xml:space="preserve"> </w:t>
      </w:r>
      <w:r w:rsidRPr="007B24AF">
        <w:rPr>
          <w:rFonts w:ascii="NoorLotus" w:hAnsi="NoorLotus"/>
          <w:rtl/>
        </w:rPr>
        <w:t>جامعی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روز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قالب</w:t>
      </w:r>
      <w:r w:rsidR="007B24AF" w:rsidRPr="007B24AF">
        <w:rPr>
          <w:rFonts w:ascii="NoorLotus" w:hAnsi="NoorLotus"/>
          <w:rtl/>
        </w:rPr>
        <w:t xml:space="preserve"> </w:t>
      </w:r>
      <w:r w:rsidRPr="007B24AF">
        <w:rPr>
          <w:rFonts w:ascii="NoorLotus" w:hAnsi="NoorLotus"/>
          <w:rtl/>
        </w:rPr>
        <w:t>نوی</w:t>
      </w:r>
      <w:r w:rsidR="007B24AF" w:rsidRPr="007B24AF">
        <w:rPr>
          <w:rFonts w:ascii="NoorLotus" w:hAnsi="NoorLotus"/>
          <w:rtl/>
        </w:rPr>
        <w:t xml:space="preserve"> </w:t>
      </w:r>
      <w:r w:rsidRPr="007B24AF">
        <w:rPr>
          <w:rFonts w:ascii="NoorLotus" w:hAnsi="NoorLotus"/>
          <w:rtl/>
        </w:rPr>
        <w:t>عرضه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تقر</w:t>
      </w:r>
      <w:r w:rsidRPr="007B24AF">
        <w:rPr>
          <w:rFonts w:ascii="NoorLotus" w:hAnsi="NoorLotus"/>
          <w:rtl/>
        </w:rPr>
        <w:t>ی</w:t>
      </w:r>
      <w:r w:rsidR="00FB39C3" w:rsidRPr="007B24AF">
        <w:rPr>
          <w:rFonts w:ascii="NoorLotus" w:hAnsi="NoorLotus"/>
          <w:rtl/>
        </w:rPr>
        <w:t>رهای</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مکتب،</w:t>
      </w:r>
      <w:r w:rsidR="007B24AF" w:rsidRPr="007B24AF">
        <w:rPr>
          <w:rFonts w:ascii="NoorLotus" w:hAnsi="NoorLotus"/>
          <w:rtl/>
        </w:rPr>
        <w:t xml:space="preserve"> </w:t>
      </w:r>
      <w:r w:rsidR="00FB39C3" w:rsidRPr="007B24AF">
        <w:rPr>
          <w:rFonts w:ascii="NoorLotus" w:hAnsi="NoorLotus"/>
          <w:rtl/>
        </w:rPr>
        <w:t>متعلّق</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جناب</w:t>
      </w:r>
      <w:r w:rsidR="007B24AF" w:rsidRPr="007B24AF">
        <w:rPr>
          <w:rFonts w:ascii="NoorLotus" w:hAnsi="NoorLotus"/>
          <w:rtl/>
        </w:rPr>
        <w:t xml:space="preserve"> </w:t>
      </w:r>
      <w:r w:rsidR="00FB39C3" w:rsidRPr="007B24AF">
        <w:rPr>
          <w:rFonts w:ascii="NoorLotus" w:hAnsi="NoorLotus"/>
          <w:rtl/>
        </w:rPr>
        <w:t>حجة</w:t>
      </w:r>
      <w:r w:rsidR="00F60271">
        <w:rPr>
          <w:rFonts w:ascii="NoorLotus" w:hAnsi="NoorLotus" w:hint="cs"/>
          <w:rtl/>
        </w:rPr>
        <w:t>‌</w:t>
      </w:r>
      <w:r w:rsidR="00FB39C3" w:rsidRPr="007B24AF">
        <w:rPr>
          <w:rFonts w:ascii="NoorLotus" w:hAnsi="NoorLotus"/>
          <w:rtl/>
        </w:rPr>
        <w:t>الإسلام</w:t>
      </w:r>
      <w:r w:rsidR="00F60271">
        <w:rPr>
          <w:rFonts w:ascii="NoorLotus" w:hAnsi="NoorLotus" w:hint="cs"/>
          <w:rtl/>
        </w:rPr>
        <w:t>‌</w:t>
      </w:r>
      <w:r w:rsidR="00FB39C3" w:rsidRPr="007B24AF">
        <w:rPr>
          <w:rFonts w:ascii="NoorLotus" w:hAnsi="NoorLotus"/>
          <w:rtl/>
        </w:rPr>
        <w:t>و</w:t>
      </w:r>
      <w:r w:rsidR="00F60271">
        <w:rPr>
          <w:rFonts w:ascii="NoorLotus" w:hAnsi="NoorLotus" w:hint="cs"/>
          <w:rtl/>
        </w:rPr>
        <w:t>‌</w:t>
      </w:r>
      <w:r w:rsidR="00FB39C3" w:rsidRPr="007B24AF">
        <w:rPr>
          <w:rFonts w:ascii="NoorLotus" w:hAnsi="NoorLotus"/>
          <w:rtl/>
        </w:rPr>
        <w:t>المسلم</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س</w:t>
      </w:r>
      <w:r w:rsidRPr="007B24AF">
        <w:rPr>
          <w:rFonts w:ascii="NoorLotus" w:hAnsi="NoorLotus"/>
          <w:rtl/>
        </w:rPr>
        <w:t>ی</w:t>
      </w:r>
      <w:r w:rsidR="00FB39C3" w:rsidRPr="007B24AF">
        <w:rPr>
          <w:rFonts w:ascii="NoorLotus" w:hAnsi="NoorLotus"/>
          <w:rtl/>
        </w:rPr>
        <w:t>دان</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با</w:t>
      </w:r>
      <w:r w:rsidR="007B24AF" w:rsidRPr="007B24AF">
        <w:rPr>
          <w:rFonts w:ascii="NoorLotus" w:hAnsi="NoorLotus"/>
          <w:rtl/>
        </w:rPr>
        <w:t xml:space="preserve"> </w:t>
      </w:r>
      <w:r w:rsidR="00FB39C3" w:rsidRPr="007B24AF">
        <w:rPr>
          <w:rFonts w:ascii="NoorLotus" w:hAnsi="NoorLotus"/>
          <w:rtl/>
        </w:rPr>
        <w:t>تفاوتها</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تغ</w:t>
      </w:r>
      <w:r w:rsidRPr="007B24AF">
        <w:rPr>
          <w:rFonts w:ascii="NoorLotus" w:hAnsi="NoorLotus"/>
          <w:rtl/>
        </w:rPr>
        <w:t>یی</w:t>
      </w:r>
      <w:r w:rsidR="00FB39C3" w:rsidRPr="007B24AF">
        <w:rPr>
          <w:rFonts w:ascii="NoorLotus" w:hAnsi="NoorLotus"/>
          <w:rtl/>
        </w:rPr>
        <w:t>راتی</w:t>
      </w:r>
      <w:r w:rsidR="007B24AF" w:rsidRPr="007B24AF">
        <w:rPr>
          <w:rFonts w:ascii="NoorLotus" w:hAnsi="NoorLotus"/>
          <w:rtl/>
        </w:rPr>
        <w:t xml:space="preserve"> </w:t>
      </w:r>
      <w:r w:rsidR="00FB39C3" w:rsidRPr="007B24AF">
        <w:rPr>
          <w:rFonts w:ascii="NoorLotus" w:hAnsi="NoorLotus"/>
          <w:rtl/>
        </w:rPr>
        <w:t>نسبت</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مبانی</w:t>
      </w:r>
      <w:r w:rsidR="007B24AF" w:rsidRPr="007B24AF">
        <w:rPr>
          <w:rFonts w:ascii="NoorLotus" w:hAnsi="NoorLotus"/>
          <w:rtl/>
        </w:rPr>
        <w:t xml:space="preserve"> </w:t>
      </w:r>
      <w:r w:rsidR="00FB39C3" w:rsidRPr="007B24AF">
        <w:rPr>
          <w:rFonts w:ascii="NoorLotus" w:hAnsi="NoorLotus"/>
          <w:rtl/>
        </w:rPr>
        <w:t>فکری</w:t>
      </w:r>
      <w:r w:rsidR="007B24AF" w:rsidRPr="007B24AF">
        <w:rPr>
          <w:rFonts w:ascii="NoorLotus" w:hAnsi="NoorLotus"/>
          <w:rtl/>
        </w:rPr>
        <w:t xml:space="preserve"> </w:t>
      </w:r>
      <w:r w:rsidR="00FB39C3" w:rsidRPr="007B24AF">
        <w:rPr>
          <w:rFonts w:ascii="NoorLotus" w:hAnsi="NoorLotus"/>
          <w:rtl/>
        </w:rPr>
        <w:t>پدر</w:t>
      </w:r>
      <w:r w:rsidR="007B24AF" w:rsidRPr="007B24AF">
        <w:rPr>
          <w:rFonts w:ascii="NoorLotus" w:hAnsi="NoorLotus"/>
          <w:rtl/>
        </w:rPr>
        <w:t xml:space="preserve"> </w:t>
      </w:r>
      <w:r w:rsidR="00FB39C3" w:rsidRPr="007B24AF">
        <w:rPr>
          <w:rFonts w:ascii="NoorLotus" w:hAnsi="NoorLotus"/>
          <w:rtl/>
        </w:rPr>
        <w:t>اصلی</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مکتب</w:t>
      </w:r>
      <w:r w:rsidR="007B24AF" w:rsidRPr="007B24AF">
        <w:rPr>
          <w:rFonts w:ascii="NoorLotus" w:hAnsi="NoorLotus"/>
          <w:rtl/>
        </w:rPr>
        <w:t xml:space="preserve"> </w:t>
      </w:r>
      <w:r w:rsidR="00FB39C3" w:rsidRPr="007B24AF">
        <w:rPr>
          <w:rFonts w:ascii="NoorLotus" w:hAnsi="NoorLotus"/>
          <w:rtl/>
        </w:rPr>
        <w:t>مرحوم</w:t>
      </w:r>
      <w:r w:rsidR="007B24AF" w:rsidRPr="007B24AF">
        <w:rPr>
          <w:rFonts w:ascii="NoorLotus" w:hAnsi="NoorLotus"/>
          <w:rtl/>
        </w:rPr>
        <w:t xml:space="preserve"> </w:t>
      </w:r>
      <w:r w:rsidR="00FB39C3" w:rsidRPr="007B24AF">
        <w:rPr>
          <w:rFonts w:ascii="NoorLotus" w:hAnsi="NoorLotus"/>
          <w:rtl/>
        </w:rPr>
        <w:t>آقا</w:t>
      </w:r>
      <w:r w:rsidR="007B24AF" w:rsidRPr="007B24AF">
        <w:rPr>
          <w:rFonts w:ascii="NoorLotus" w:hAnsi="NoorLotus"/>
          <w:rtl/>
        </w:rPr>
        <w:t xml:space="preserve"> </w:t>
      </w:r>
      <w:r w:rsidR="007C3E81" w:rsidRPr="007B24AF">
        <w:rPr>
          <w:rFonts w:ascii="NoorLotus" w:hAnsi="NoorLotus"/>
          <w:rtl/>
        </w:rPr>
        <w:t>می</w:t>
      </w:r>
      <w:r w:rsidR="00FB39C3" w:rsidRPr="007B24AF">
        <w:rPr>
          <w:rFonts w:ascii="NoorLotus" w:hAnsi="NoorLotus"/>
          <w:rtl/>
        </w:rPr>
        <w:t>رزا</w:t>
      </w:r>
      <w:r w:rsidR="007B24AF" w:rsidRPr="007B24AF">
        <w:rPr>
          <w:rFonts w:ascii="NoorLotus" w:hAnsi="NoorLotus"/>
          <w:rtl/>
        </w:rPr>
        <w:t xml:space="preserve"> </w:t>
      </w:r>
      <w:r w:rsidR="00FB39C3" w:rsidRPr="007B24AF">
        <w:rPr>
          <w:rFonts w:ascii="NoorLotus" w:hAnsi="NoorLotus"/>
          <w:rtl/>
        </w:rPr>
        <w:t>مهدی</w:t>
      </w:r>
      <w:r w:rsidR="007B24AF" w:rsidRPr="007B24AF">
        <w:rPr>
          <w:rFonts w:ascii="NoorLotus" w:hAnsi="NoorLotus"/>
          <w:rtl/>
        </w:rPr>
        <w:t xml:space="preserve"> </w:t>
      </w:r>
      <w:r w:rsidR="00FB39C3" w:rsidRPr="007B24AF">
        <w:rPr>
          <w:rFonts w:ascii="NoorLotus" w:hAnsi="NoorLotus"/>
          <w:rtl/>
        </w:rPr>
        <w:t>اصفهانی،</w:t>
      </w:r>
      <w:r w:rsidR="007B24AF" w:rsidRPr="007B24AF">
        <w:rPr>
          <w:rFonts w:ascii="NoorLotus" w:hAnsi="NoorLotus"/>
          <w:rtl/>
        </w:rPr>
        <w:t xml:space="preserve"> </w:t>
      </w:r>
      <w:r w:rsidR="00FB39C3" w:rsidRPr="007B24AF">
        <w:rPr>
          <w:rFonts w:ascii="NoorLotus" w:hAnsi="NoorLotus"/>
          <w:rtl/>
        </w:rPr>
        <w:t>ارائه</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w:t>
      </w:r>
      <w:r w:rsidR="00FB39C3" w:rsidRPr="007B24AF">
        <w:rPr>
          <w:rFonts w:ascii="NoorLotus" w:hAnsi="NoorLotus"/>
          <w:rtl/>
        </w:rPr>
        <w:t>‌شود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سعی</w:t>
      </w:r>
      <w:r w:rsidR="007B24AF" w:rsidRPr="007B24AF">
        <w:rPr>
          <w:rFonts w:ascii="NoorLotus" w:hAnsi="NoorLotus"/>
          <w:rtl/>
        </w:rPr>
        <w:t xml:space="preserve"> </w:t>
      </w:r>
      <w:r w:rsidR="00FB39C3" w:rsidRPr="007B24AF">
        <w:rPr>
          <w:rFonts w:ascii="NoorLotus" w:hAnsi="NoorLotus"/>
          <w:rtl/>
        </w:rPr>
        <w:t>شده</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برخی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اشکالات</w:t>
      </w:r>
      <w:r w:rsidR="007B24AF" w:rsidRPr="007B24AF">
        <w:rPr>
          <w:rFonts w:ascii="NoorLotus" w:hAnsi="NoorLotus"/>
          <w:rtl/>
        </w:rPr>
        <w:t xml:space="preserve"> </w:t>
      </w:r>
      <w:r w:rsidR="00FB39C3" w:rsidRPr="007B24AF">
        <w:rPr>
          <w:rFonts w:ascii="NoorLotus" w:hAnsi="NoorLotus"/>
          <w:rtl/>
        </w:rPr>
        <w:t>آشکار</w:t>
      </w:r>
      <w:r w:rsidR="007B24AF" w:rsidRPr="007B24AF">
        <w:rPr>
          <w:rFonts w:ascii="NoorLotus" w:hAnsi="NoorLotus"/>
          <w:rtl/>
        </w:rPr>
        <w:t xml:space="preserve"> </w:t>
      </w:r>
      <w:r w:rsidR="00FB39C3" w:rsidRPr="007B24AF">
        <w:rPr>
          <w:rFonts w:ascii="NoorLotus" w:hAnsi="NoorLotus"/>
          <w:rtl/>
        </w:rPr>
        <w:t>روش</w:t>
      </w:r>
      <w:r w:rsidR="007B24AF" w:rsidRPr="007B24AF">
        <w:rPr>
          <w:rFonts w:ascii="NoorLotus" w:hAnsi="NoorLotus"/>
          <w:rtl/>
        </w:rPr>
        <w:t xml:space="preserve"> </w:t>
      </w:r>
      <w:r w:rsidR="00FB39C3" w:rsidRPr="007B24AF">
        <w:rPr>
          <w:rFonts w:ascii="NoorLotus" w:hAnsi="NoorLotus"/>
          <w:rtl/>
        </w:rPr>
        <w:t>مرحوم</w:t>
      </w:r>
      <w:r w:rsidR="007B24AF" w:rsidRPr="007B24AF">
        <w:rPr>
          <w:rFonts w:ascii="NoorLotus" w:hAnsi="NoorLotus"/>
          <w:rtl/>
        </w:rPr>
        <w:t xml:space="preserve"> </w:t>
      </w:r>
      <w:r w:rsidR="00FB39C3" w:rsidRPr="007B24AF">
        <w:rPr>
          <w:rFonts w:ascii="NoorLotus" w:hAnsi="NoorLotus"/>
          <w:rtl/>
        </w:rPr>
        <w:t>اصفهانی</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طرف</w:t>
      </w:r>
      <w:r w:rsidR="007B24AF" w:rsidRPr="007B24AF">
        <w:rPr>
          <w:rFonts w:ascii="NoorLotus" w:hAnsi="NoorLotus"/>
          <w:rtl/>
        </w:rPr>
        <w:t xml:space="preserve"> </w:t>
      </w:r>
      <w:r w:rsidR="00FB39C3" w:rsidRPr="007B24AF">
        <w:rPr>
          <w:rFonts w:ascii="NoorLotus" w:hAnsi="NoorLotus"/>
          <w:rtl/>
        </w:rPr>
        <w:t>شود</w:t>
      </w:r>
      <w:r w:rsidR="007B24AF" w:rsidRPr="007B24AF">
        <w:rPr>
          <w:rFonts w:ascii="NoorLotus" w:hAnsi="NoorLotus"/>
          <w:rtl/>
        </w:rPr>
        <w:t xml:space="preserve"> </w:t>
      </w:r>
      <w:r w:rsidR="00FB39C3" w:rsidRPr="007B24AF">
        <w:rPr>
          <w:rFonts w:ascii="NoorLotus" w:hAnsi="NoorLotus"/>
          <w:rtl/>
        </w:rPr>
        <w:t>تا</w:t>
      </w:r>
      <w:r w:rsidR="007B24AF" w:rsidRPr="007B24AF">
        <w:rPr>
          <w:rFonts w:ascii="NoorLotus" w:hAnsi="NoorLotus"/>
          <w:rtl/>
        </w:rPr>
        <w:t xml:space="preserve"> </w:t>
      </w:r>
      <w:r w:rsidR="00FB39C3" w:rsidRPr="007B24AF">
        <w:rPr>
          <w:rFonts w:ascii="NoorLotus" w:hAnsi="NoorLotus"/>
          <w:rtl/>
        </w:rPr>
        <w:t>راه</w:t>
      </w:r>
      <w:r w:rsidR="007B24AF" w:rsidRPr="007B24AF">
        <w:rPr>
          <w:rFonts w:ascii="NoorLotus" w:hAnsi="NoorLotus"/>
          <w:rtl/>
        </w:rPr>
        <w:t xml:space="preserve"> </w:t>
      </w:r>
      <w:r w:rsidR="00FB39C3" w:rsidRPr="007B24AF">
        <w:rPr>
          <w:rFonts w:ascii="NoorLotus" w:hAnsi="NoorLotus"/>
          <w:rtl/>
        </w:rPr>
        <w:t>تبل</w:t>
      </w:r>
      <w:r w:rsidRPr="007B24AF">
        <w:rPr>
          <w:rFonts w:ascii="NoorLotus" w:hAnsi="NoorLotus"/>
          <w:rtl/>
        </w:rPr>
        <w:t>ی</w:t>
      </w:r>
      <w:r w:rsidR="00FB39C3" w:rsidRPr="007B24AF">
        <w:rPr>
          <w:rFonts w:ascii="NoorLotus" w:hAnsi="NoorLotus"/>
          <w:rtl/>
        </w:rPr>
        <w:t>غ</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هموارتر</w:t>
      </w:r>
      <w:r w:rsidR="007B24AF" w:rsidRPr="007B24AF">
        <w:rPr>
          <w:rFonts w:ascii="NoorLotus" w:hAnsi="NoorLotus"/>
          <w:rtl/>
        </w:rPr>
        <w:t xml:space="preserve"> </w:t>
      </w:r>
      <w:r w:rsidR="00FB39C3" w:rsidRPr="007B24AF">
        <w:rPr>
          <w:rFonts w:ascii="NoorLotus" w:hAnsi="NoorLotus"/>
          <w:rtl/>
        </w:rPr>
        <w:t>گردد.</w:t>
      </w:r>
      <w:r w:rsidR="007B24AF" w:rsidRPr="007B24AF">
        <w:rPr>
          <w:rFonts w:ascii="NoorLotus" w:hAnsi="NoorLotus"/>
          <w:rtl/>
        </w:rPr>
        <w:t xml:space="preserve"> </w:t>
      </w:r>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نکاتی</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راستا</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تأک</w:t>
      </w:r>
      <w:r w:rsidRPr="007B24AF">
        <w:rPr>
          <w:rFonts w:ascii="NoorLotus" w:hAnsi="NoorLotus"/>
          <w:rtl/>
        </w:rPr>
        <w:t>ی</w:t>
      </w:r>
      <w:r w:rsidR="00FB39C3"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w:t>
      </w:r>
      <w:r w:rsidR="00FB39C3" w:rsidRPr="007B24AF">
        <w:rPr>
          <w:rFonts w:ascii="NoorLotus" w:hAnsi="NoorLotus"/>
          <w:rtl/>
        </w:rPr>
        <w:t>‌شود</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روش</w:t>
      </w:r>
      <w:r w:rsidR="007B24AF" w:rsidRPr="007B24AF">
        <w:rPr>
          <w:rFonts w:ascii="NoorLotus" w:hAnsi="NoorLotus"/>
          <w:rtl/>
        </w:rPr>
        <w:t xml:space="preserve"> </w:t>
      </w:r>
      <w:r w:rsidR="00FB39C3" w:rsidRPr="007B24AF">
        <w:rPr>
          <w:rFonts w:ascii="NoorLotus" w:hAnsi="NoorLotus"/>
          <w:rtl/>
        </w:rPr>
        <w:t>دق</w:t>
      </w:r>
      <w:r w:rsidRPr="007B24AF">
        <w:rPr>
          <w:rFonts w:ascii="NoorLotus" w:hAnsi="NoorLotus"/>
          <w:rtl/>
        </w:rPr>
        <w:t>ی</w:t>
      </w:r>
      <w:r w:rsidR="00FB39C3" w:rsidRPr="007B24AF">
        <w:rPr>
          <w:rFonts w:ascii="NoorLotus" w:hAnsi="NoorLotus"/>
          <w:rtl/>
        </w:rPr>
        <w:t>قاً</w:t>
      </w:r>
      <w:r w:rsidR="007B24AF" w:rsidRPr="007B24AF">
        <w:rPr>
          <w:rFonts w:ascii="NoorLotus" w:hAnsi="NoorLotus"/>
          <w:rtl/>
        </w:rPr>
        <w:t xml:space="preserve"> </w:t>
      </w:r>
      <w:r w:rsidR="00FB39C3" w:rsidRPr="007B24AF">
        <w:rPr>
          <w:rFonts w:ascii="NoorLotus" w:hAnsi="NoorLotus"/>
          <w:rtl/>
        </w:rPr>
        <w:t>همان</w:t>
      </w:r>
      <w:r w:rsidR="007B24AF" w:rsidRPr="007B24AF">
        <w:rPr>
          <w:rFonts w:ascii="NoorLotus" w:hAnsi="NoorLotus"/>
          <w:rtl/>
        </w:rPr>
        <w:t xml:space="preserve"> </w:t>
      </w:r>
      <w:r w:rsidR="00FB39C3" w:rsidRPr="007B24AF">
        <w:rPr>
          <w:rFonts w:ascii="NoorLotus" w:hAnsi="NoorLotus"/>
          <w:rtl/>
        </w:rPr>
        <w:t>روش</w:t>
      </w:r>
      <w:r w:rsidR="007B24AF" w:rsidRPr="007B24AF">
        <w:rPr>
          <w:rFonts w:ascii="NoorLotus" w:hAnsi="NoorLotus"/>
          <w:rtl/>
        </w:rPr>
        <w:t xml:space="preserve"> </w:t>
      </w:r>
      <w:r w:rsidR="00FB39C3" w:rsidRPr="007B24AF">
        <w:rPr>
          <w:rFonts w:ascii="NoorLotus" w:hAnsi="NoorLotus"/>
          <w:rtl/>
        </w:rPr>
        <w:t>علما</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فقهای</w:t>
      </w:r>
      <w:r w:rsidR="007B24AF" w:rsidRPr="007B24AF">
        <w:rPr>
          <w:rFonts w:ascii="NoorLotus" w:hAnsi="NoorLotus"/>
          <w:rtl/>
        </w:rPr>
        <w:t xml:space="preserve"> </w:t>
      </w:r>
      <w:r w:rsidR="00FB39C3" w:rsidRPr="007B24AF">
        <w:rPr>
          <w:rFonts w:ascii="NoorLotus" w:hAnsi="NoorLotus"/>
          <w:rtl/>
        </w:rPr>
        <w:t>امام</w:t>
      </w:r>
      <w:r w:rsidRPr="007B24AF">
        <w:rPr>
          <w:rFonts w:ascii="NoorLotus" w:hAnsi="NoorLotus"/>
          <w:rtl/>
        </w:rPr>
        <w:t>ی</w:t>
      </w:r>
      <w:r w:rsidR="00FB39C3" w:rsidRPr="007B24AF">
        <w:rPr>
          <w:rFonts w:ascii="NoorLotus" w:hAnsi="NoorLotus"/>
          <w:rtl/>
        </w:rPr>
        <w:t>ه</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د</w:t>
      </w:r>
      <w:r w:rsidRPr="007B24AF">
        <w:rPr>
          <w:rFonts w:ascii="NoorLotus" w:hAnsi="NoorLotus"/>
          <w:rtl/>
        </w:rPr>
        <w:t>ی</w:t>
      </w:r>
      <w:r w:rsidR="00FB39C3" w:rsidRPr="007B24AF">
        <w:rPr>
          <w:rFonts w:ascii="NoorLotus" w:hAnsi="NoorLotus"/>
          <w:rtl/>
        </w:rPr>
        <w:t>ر</w:t>
      </w:r>
      <w:r w:rsidR="007B24AF" w:rsidRPr="007B24AF">
        <w:rPr>
          <w:rFonts w:ascii="NoorLotus" w:hAnsi="NoorLotus"/>
          <w:rtl/>
        </w:rPr>
        <w:t xml:space="preserve"> </w:t>
      </w:r>
      <w:r w:rsidR="00FB39C3" w:rsidRPr="007B24AF">
        <w:rPr>
          <w:rFonts w:ascii="NoorLotus" w:hAnsi="NoorLotus"/>
          <w:rtl/>
        </w:rPr>
        <w:t>باز</w:t>
      </w:r>
      <w:r w:rsidR="007B24AF" w:rsidRPr="007B24AF">
        <w:rPr>
          <w:rFonts w:ascii="NoorLotus" w:hAnsi="NoorLotus"/>
          <w:rtl/>
        </w:rPr>
        <w:t xml:space="preserve"> </w:t>
      </w:r>
      <w:r w:rsidR="00FB39C3" w:rsidRPr="007B24AF">
        <w:rPr>
          <w:rFonts w:ascii="NoorLotus" w:hAnsi="NoorLotus"/>
          <w:rtl/>
        </w:rPr>
        <w:t>مورد</w:t>
      </w:r>
      <w:r w:rsidR="007B24AF" w:rsidRPr="007B24AF">
        <w:rPr>
          <w:rFonts w:ascii="NoorLotus" w:hAnsi="NoorLotus"/>
          <w:rtl/>
        </w:rPr>
        <w:t xml:space="preserve"> </w:t>
      </w:r>
      <w:r w:rsidR="00FB39C3" w:rsidRPr="007B24AF">
        <w:rPr>
          <w:rFonts w:ascii="NoorLotus" w:hAnsi="NoorLotus"/>
          <w:rtl/>
        </w:rPr>
        <w:t>توجّه</w:t>
      </w:r>
      <w:r w:rsidR="007B24AF" w:rsidRPr="007B24AF">
        <w:rPr>
          <w:rFonts w:ascii="NoorLotus" w:hAnsi="NoorLotus"/>
          <w:rtl/>
        </w:rPr>
        <w:t xml:space="preserve"> </w:t>
      </w:r>
      <w:r w:rsidR="00FB39C3" w:rsidRPr="007B24AF">
        <w:rPr>
          <w:rFonts w:ascii="NoorLotus" w:hAnsi="NoorLotus"/>
          <w:rtl/>
        </w:rPr>
        <w:t>بزرگان</w:t>
      </w:r>
      <w:r w:rsidR="007B24AF" w:rsidRPr="007B24AF">
        <w:rPr>
          <w:rFonts w:ascii="NoorLotus" w:hAnsi="NoorLotus"/>
          <w:rtl/>
        </w:rPr>
        <w:t xml:space="preserve"> </w:t>
      </w:r>
      <w:r w:rsidR="00FB39C3" w:rsidRPr="007B24AF">
        <w:rPr>
          <w:rFonts w:ascii="NoorLotus" w:hAnsi="NoorLotus"/>
          <w:rtl/>
        </w:rPr>
        <w:t>بوده</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روش</w:t>
      </w:r>
      <w:r w:rsidR="007B24AF" w:rsidRPr="007B24AF">
        <w:rPr>
          <w:rFonts w:ascii="NoorLotus" w:hAnsi="NoorLotus"/>
          <w:rtl/>
        </w:rPr>
        <w:t xml:space="preserve"> </w:t>
      </w:r>
      <w:r w:rsidR="00FB39C3" w:rsidRPr="007B24AF">
        <w:rPr>
          <w:rFonts w:ascii="NoorLotus" w:hAnsi="NoorLotus"/>
          <w:rtl/>
        </w:rPr>
        <w:t>مقابل</w:t>
      </w:r>
      <w:r w:rsidR="007B24AF" w:rsidRPr="007B24AF">
        <w:rPr>
          <w:rFonts w:ascii="NoorLotus" w:hAnsi="NoorLotus"/>
          <w:rtl/>
        </w:rPr>
        <w:t xml:space="preserve"> </w:t>
      </w:r>
      <w:r w:rsidR="00FB39C3" w:rsidRPr="007B24AF">
        <w:rPr>
          <w:rFonts w:ascii="NoorLotus" w:hAnsi="NoorLotus"/>
          <w:rtl/>
        </w:rPr>
        <w:t>(روش</w:t>
      </w:r>
      <w:r w:rsidR="007B24AF" w:rsidRPr="007B24AF">
        <w:rPr>
          <w:rFonts w:ascii="NoorLotus" w:hAnsi="NoorLotus"/>
          <w:rtl/>
        </w:rPr>
        <w:t xml:space="preserve"> </w:t>
      </w:r>
      <w:r w:rsidR="00FB39C3" w:rsidRPr="007B24AF">
        <w:rPr>
          <w:rFonts w:ascii="NoorLotus" w:hAnsi="NoorLotus"/>
          <w:rtl/>
        </w:rPr>
        <w:t>صدرالمتألّه</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پ</w:t>
      </w:r>
      <w:r w:rsidRPr="007B24AF">
        <w:rPr>
          <w:rFonts w:ascii="NoorLotus" w:hAnsi="NoorLotus"/>
          <w:rtl/>
        </w:rPr>
        <w:t>ی</w:t>
      </w:r>
      <w:r w:rsidR="00FB39C3" w:rsidRPr="007B24AF">
        <w:rPr>
          <w:rFonts w:ascii="NoorLotus" w:hAnsi="NoorLotus"/>
          <w:rtl/>
        </w:rPr>
        <w:t>روان</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شان)</w:t>
      </w:r>
      <w:r w:rsidR="007B24AF" w:rsidRPr="007B24AF">
        <w:rPr>
          <w:rFonts w:ascii="NoorLotus" w:hAnsi="NoorLotus"/>
          <w:rtl/>
        </w:rPr>
        <w:t xml:space="preserve"> </w:t>
      </w:r>
      <w:r w:rsidR="00FB39C3" w:rsidRPr="007B24AF">
        <w:rPr>
          <w:rFonts w:ascii="NoorLotus" w:hAnsi="NoorLotus"/>
          <w:rtl/>
        </w:rPr>
        <w:t>مخالف</w:t>
      </w:r>
      <w:r w:rsidR="007B24AF" w:rsidRPr="007B24AF">
        <w:rPr>
          <w:rFonts w:ascii="NoorLotus" w:hAnsi="NoorLotus"/>
          <w:rtl/>
        </w:rPr>
        <w:t xml:space="preserve"> </w:t>
      </w:r>
      <w:r w:rsidR="00FB39C3" w:rsidRPr="007B24AF">
        <w:rPr>
          <w:rFonts w:ascii="NoorLotus" w:hAnsi="NoorLotus"/>
          <w:rtl/>
        </w:rPr>
        <w:t>س</w:t>
      </w:r>
      <w:r w:rsidRPr="007B24AF">
        <w:rPr>
          <w:rFonts w:ascii="NoorLotus" w:hAnsi="NoorLotus"/>
          <w:rtl/>
        </w:rPr>
        <w:t>ی</w:t>
      </w:r>
      <w:r w:rsidR="00FB39C3" w:rsidRPr="007B24AF">
        <w:rPr>
          <w:rFonts w:ascii="NoorLotus" w:hAnsi="NoorLotus"/>
          <w:rtl/>
        </w:rPr>
        <w:t>ره</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روش</w:t>
      </w:r>
      <w:r w:rsidR="007B24AF" w:rsidRPr="007B24AF">
        <w:rPr>
          <w:rFonts w:ascii="NoorLotus" w:hAnsi="NoorLotus"/>
          <w:rtl/>
        </w:rPr>
        <w:t xml:space="preserve"> </w:t>
      </w:r>
      <w:r w:rsidR="00FB39C3" w:rsidRPr="007B24AF">
        <w:rPr>
          <w:rFonts w:ascii="NoorLotus" w:hAnsi="NoorLotus"/>
          <w:rtl/>
        </w:rPr>
        <w:t>فقهای</w:t>
      </w:r>
      <w:r w:rsidR="007B24AF" w:rsidRPr="007B24AF">
        <w:rPr>
          <w:rFonts w:ascii="NoorLotus" w:hAnsi="NoorLotus"/>
          <w:rtl/>
        </w:rPr>
        <w:t xml:space="preserve"> </w:t>
      </w:r>
      <w:r w:rsidR="00FB39C3" w:rsidRPr="007B24AF">
        <w:rPr>
          <w:rFonts w:ascii="NoorLotus" w:hAnsi="NoorLotus"/>
          <w:rtl/>
        </w:rPr>
        <w:t>امام</w:t>
      </w:r>
      <w:r w:rsidRPr="007B24AF">
        <w:rPr>
          <w:rFonts w:ascii="NoorLotus" w:hAnsi="NoorLotus"/>
          <w:rtl/>
        </w:rPr>
        <w:t>ی</w:t>
      </w:r>
      <w:r w:rsidR="00FB39C3" w:rsidRPr="007B24AF">
        <w:rPr>
          <w:rFonts w:ascii="NoorLotus" w:hAnsi="NoorLotus"/>
          <w:rtl/>
        </w:rPr>
        <w:t>ه</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w:t>
      </w:r>
      <w:r w:rsidR="00FB39C3"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مقاله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مقا</w:t>
      </w:r>
      <w:r w:rsidR="00233C55" w:rsidRPr="007B24AF">
        <w:rPr>
          <w:rFonts w:ascii="NoorLotus" w:hAnsi="NoorLotus"/>
          <w:rtl/>
        </w:rPr>
        <w:t>ی</w:t>
      </w:r>
      <w:r w:rsidRPr="007B24AF">
        <w:rPr>
          <w:rFonts w:ascii="NoorLotus" w:hAnsi="NoorLotus"/>
          <w:rtl/>
        </w:rPr>
        <w:t>سه‌ای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انجام</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تا</w:t>
      </w:r>
      <w:r w:rsidR="00C854A7">
        <w:rPr>
          <w:rFonts w:ascii="NoorLotus" w:hAnsi="NoorLotus"/>
          <w:rtl/>
        </w:rPr>
        <w:t xml:space="preserve"> میزان</w:t>
      </w:r>
      <w:r w:rsidR="007B24AF" w:rsidRPr="007B24AF">
        <w:rPr>
          <w:rFonts w:ascii="NoorLotus" w:hAnsi="NoorLotus"/>
          <w:rtl/>
        </w:rPr>
        <w:t xml:space="preserve"> </w:t>
      </w:r>
      <w:r w:rsidRPr="007B24AF">
        <w:rPr>
          <w:rFonts w:ascii="NoorLotus" w:hAnsi="NoorLotus"/>
          <w:rtl/>
        </w:rPr>
        <w:t>صحّت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آنجا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حجة</w:t>
      </w:r>
      <w:r w:rsidR="00F60271">
        <w:rPr>
          <w:rFonts w:ascii="NoorLotus" w:hAnsi="NoorLotus" w:hint="cs"/>
          <w:rtl/>
        </w:rPr>
        <w:t>‌</w:t>
      </w:r>
      <w:r w:rsidRPr="007B24AF">
        <w:rPr>
          <w:rFonts w:ascii="NoorLotus" w:hAnsi="NoorLotus"/>
          <w:rtl/>
        </w:rPr>
        <w:t>الاسلام</w:t>
      </w:r>
      <w:r w:rsidR="00F60271">
        <w:rPr>
          <w:rFonts w:ascii="NoorLotus" w:hAnsi="NoorLotus" w:hint="cs"/>
          <w:rtl/>
        </w:rPr>
        <w:t>‌</w:t>
      </w:r>
      <w:r w:rsidRPr="007B24AF">
        <w:rPr>
          <w:rFonts w:ascii="NoorLotus" w:hAnsi="NoorLotus"/>
          <w:rtl/>
        </w:rPr>
        <w:t>و</w:t>
      </w:r>
      <w:r w:rsidR="00F60271">
        <w:rPr>
          <w:rFonts w:ascii="NoorLotus" w:hAnsi="NoorLotus" w:hint="cs"/>
          <w:rtl/>
        </w:rPr>
        <w:t>‌</w:t>
      </w:r>
      <w:r w:rsidRPr="007B24AF">
        <w:rPr>
          <w:rFonts w:ascii="NoorLotus" w:hAnsi="NoorLotus"/>
          <w:rtl/>
        </w:rPr>
        <w:t>المسلم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lastRenderedPageBreak/>
        <w:t>خاصّی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اوّلا</w:t>
      </w:r>
      <w:r w:rsidR="001634B2">
        <w:rPr>
          <w:rFonts w:ascii="NoorLotus" w:hAnsi="NoorLotus" w:hint="cs"/>
          <w:rtl/>
        </w:rPr>
        <w:t>ً</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خودشان</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ده</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قضاوت</w:t>
      </w:r>
      <w:r w:rsidR="007B24AF" w:rsidRPr="007B24AF">
        <w:rPr>
          <w:rFonts w:ascii="NoorLotus" w:hAnsi="NoorLotus"/>
          <w:rtl/>
        </w:rPr>
        <w:t xml:space="preserve"> </w:t>
      </w:r>
      <w:r w:rsidRPr="007B24AF">
        <w:rPr>
          <w:rFonts w:ascii="NoorLotus" w:hAnsi="NoorLotus"/>
          <w:rtl/>
        </w:rPr>
        <w:t>بنش</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م.</w:t>
      </w:r>
      <w:r w:rsidR="00D5036E" w:rsidRPr="00123FCB">
        <w:rPr>
          <w:rStyle w:val="a3"/>
          <w:rtl/>
        </w:rPr>
        <w:footnoteReference w:id="372"/>
      </w:r>
      <w:r w:rsidR="00B81A51">
        <w:rPr>
          <w:rFonts w:cs="Compset"/>
          <w:szCs w:val="24"/>
          <w:rtl/>
        </w:rPr>
        <w:t xml:space="preserve"> </w:t>
      </w:r>
    </w:p>
    <w:p w:rsidR="00FB39C3" w:rsidRPr="007B24AF" w:rsidRDefault="00FB39C3" w:rsidP="00975913">
      <w:pPr>
        <w:pStyle w:val="2"/>
        <w:rPr>
          <w:rtl/>
        </w:rPr>
      </w:pPr>
      <w:bookmarkStart w:id="84" w:name="_Toc377386555"/>
      <w:r w:rsidRPr="007B24AF">
        <w:rPr>
          <w:rtl/>
        </w:rPr>
        <w:t>اصول</w:t>
      </w:r>
      <w:r w:rsidR="007B24AF" w:rsidRPr="007B24AF">
        <w:rPr>
          <w:rtl/>
        </w:rPr>
        <w:t xml:space="preserve"> </w:t>
      </w:r>
      <w:r w:rsidRPr="007B24AF">
        <w:rPr>
          <w:rtl/>
        </w:rPr>
        <w:t>چهارگانۀ</w:t>
      </w:r>
      <w:r w:rsidR="007B24AF" w:rsidRPr="007B24AF">
        <w:rPr>
          <w:rtl/>
        </w:rPr>
        <w:t xml:space="preserve"> </w:t>
      </w:r>
      <w:r w:rsidRPr="007B24AF">
        <w:rPr>
          <w:rtl/>
        </w:rPr>
        <w:t>مکتب</w:t>
      </w:r>
      <w:r w:rsidR="007B24AF" w:rsidRPr="007B24AF">
        <w:rPr>
          <w:rtl/>
        </w:rPr>
        <w:t xml:space="preserve"> </w:t>
      </w:r>
      <w:r w:rsidRPr="007B24AF">
        <w:rPr>
          <w:rtl/>
        </w:rPr>
        <w:t>تفک</w:t>
      </w:r>
      <w:r w:rsidR="00233C55" w:rsidRPr="007B24AF">
        <w:rPr>
          <w:rtl/>
        </w:rPr>
        <w:t>ی</w:t>
      </w:r>
      <w:r w:rsidRPr="007B24AF">
        <w:rPr>
          <w:rtl/>
        </w:rPr>
        <w:t>ک</w:t>
      </w:r>
      <w:r w:rsidR="007B24AF" w:rsidRPr="007B24AF">
        <w:rPr>
          <w:rtl/>
        </w:rPr>
        <w:t xml:space="preserve"> </w:t>
      </w:r>
      <w:r w:rsidRPr="007B24AF">
        <w:rPr>
          <w:rtl/>
        </w:rPr>
        <w:t>در</w:t>
      </w:r>
      <w:r w:rsidR="007B24AF" w:rsidRPr="007B24AF">
        <w:rPr>
          <w:rtl/>
        </w:rPr>
        <w:t xml:space="preserve"> </w:t>
      </w:r>
      <w:r w:rsidRPr="007B24AF">
        <w:rPr>
          <w:rtl/>
        </w:rPr>
        <w:t>تقر</w:t>
      </w:r>
      <w:r w:rsidR="00233C55" w:rsidRPr="007B24AF">
        <w:rPr>
          <w:rtl/>
        </w:rPr>
        <w:t>ی</w:t>
      </w:r>
      <w:r w:rsidRPr="007B24AF">
        <w:rPr>
          <w:rtl/>
        </w:rPr>
        <w:t>ر</w:t>
      </w:r>
      <w:r w:rsidR="007B24AF" w:rsidRPr="007B24AF">
        <w:rPr>
          <w:rtl/>
        </w:rPr>
        <w:t xml:space="preserve"> </w:t>
      </w:r>
      <w:r w:rsidR="00F60271" w:rsidRPr="007B24AF">
        <w:rPr>
          <w:rtl/>
        </w:rPr>
        <w:t>حجة</w:t>
      </w:r>
      <w:r w:rsidR="00F60271">
        <w:rPr>
          <w:rFonts w:hint="cs"/>
          <w:rtl/>
        </w:rPr>
        <w:t>‌</w:t>
      </w:r>
      <w:r w:rsidR="00F60271" w:rsidRPr="007B24AF">
        <w:rPr>
          <w:rtl/>
        </w:rPr>
        <w:t>الاسلام</w:t>
      </w:r>
      <w:r w:rsidR="00F60271">
        <w:rPr>
          <w:rFonts w:hint="cs"/>
          <w:rtl/>
        </w:rPr>
        <w:t>‌</w:t>
      </w:r>
      <w:r w:rsidR="00F60271" w:rsidRPr="007B24AF">
        <w:rPr>
          <w:rtl/>
        </w:rPr>
        <w:t>و</w:t>
      </w:r>
      <w:r w:rsidR="00F60271">
        <w:rPr>
          <w:rFonts w:hint="cs"/>
          <w:rtl/>
        </w:rPr>
        <w:t>‌</w:t>
      </w:r>
      <w:r w:rsidR="00F60271" w:rsidRPr="007B24AF">
        <w:rPr>
          <w:rtl/>
        </w:rPr>
        <w:t xml:space="preserve">المسلمین </w:t>
      </w:r>
      <w:r w:rsidRPr="007B24AF">
        <w:rPr>
          <w:rtl/>
        </w:rPr>
        <w:t>س</w:t>
      </w:r>
      <w:r w:rsidR="00233C55" w:rsidRPr="007B24AF">
        <w:rPr>
          <w:rtl/>
        </w:rPr>
        <w:t>ی</w:t>
      </w:r>
      <w:r w:rsidRPr="007B24AF">
        <w:rPr>
          <w:rtl/>
        </w:rPr>
        <w:t>دان</w:t>
      </w:r>
      <w:bookmarkEnd w:id="84"/>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شامل</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بخش</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p>
    <w:p w:rsidR="00FB39C3"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2.</w:t>
      </w:r>
      <w:r w:rsidRPr="007B24AF">
        <w:rPr>
          <w:rFonts w:ascii="NoorLotus" w:hAnsi="NoorLotus"/>
          <w:rtl/>
        </w:rPr>
        <w:t xml:space="preserve"> </w:t>
      </w:r>
      <w:r w:rsidR="00FB39C3" w:rsidRPr="007B24AF">
        <w:rPr>
          <w:rFonts w:ascii="NoorLotus" w:hAnsi="NoorLotus"/>
          <w:rtl/>
        </w:rPr>
        <w:t>نگاه</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شان</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نقل</w:t>
      </w:r>
      <w:r w:rsidRPr="007B24AF">
        <w:rPr>
          <w:rFonts w:ascii="NoorLotus" w:hAnsi="NoorLotus"/>
          <w:rtl/>
        </w:rPr>
        <w:t xml:space="preserve"> </w:t>
      </w:r>
    </w:p>
    <w:p w:rsidR="00D5036E" w:rsidRDefault="00FB39C3" w:rsidP="00015BC1">
      <w:pPr>
        <w:pStyle w:val="3"/>
        <w:keepNext w:val="0"/>
        <w:keepLines w:val="0"/>
        <w:widowControl w:val="0"/>
        <w:rPr>
          <w:rtl/>
        </w:rPr>
      </w:pPr>
      <w:bookmarkStart w:id="85" w:name="_Toc377386556"/>
      <w:r w:rsidRPr="007B24AF">
        <w:rPr>
          <w:rtl/>
        </w:rPr>
        <w:t>1.</w:t>
      </w:r>
      <w:r w:rsidR="007B24AF" w:rsidRPr="007B24AF">
        <w:rPr>
          <w:rtl/>
        </w:rPr>
        <w:t xml:space="preserve"> </w:t>
      </w:r>
      <w:r w:rsidRPr="007B24AF">
        <w:rPr>
          <w:rtl/>
        </w:rPr>
        <w:t>نگاه</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به</w:t>
      </w:r>
      <w:r w:rsidR="007B24AF" w:rsidRPr="007B24AF">
        <w:rPr>
          <w:rtl/>
        </w:rPr>
        <w:t xml:space="preserve"> </w:t>
      </w:r>
      <w:r w:rsidR="00D5036E">
        <w:rPr>
          <w:rtl/>
        </w:rPr>
        <w:t>عقل</w:t>
      </w:r>
      <w:bookmarkEnd w:id="85"/>
    </w:p>
    <w:p w:rsidR="00FB39C3" w:rsidRPr="007B24AF" w:rsidRDefault="00FB39C3" w:rsidP="00015BC1">
      <w:pPr>
        <w:widowControl w:val="0"/>
        <w:rPr>
          <w:rFonts w:ascii="NoorLotus" w:hAnsi="NoorLotus"/>
          <w:rtl/>
        </w:rPr>
      </w:pPr>
      <w:r w:rsidRPr="007B24AF">
        <w:rPr>
          <w:rFonts w:ascii="NoorLotus" w:hAnsi="NoorLotus"/>
          <w:rtl/>
        </w:rPr>
        <w:t>مقدّمةً</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رزا</w:t>
      </w:r>
      <w:r w:rsidR="007B24AF" w:rsidRPr="007B24AF">
        <w:rPr>
          <w:rFonts w:ascii="NoorLotus" w:hAnsi="NoorLotus"/>
          <w:rtl/>
        </w:rPr>
        <w:t xml:space="preserve"> </w:t>
      </w:r>
      <w:r w:rsidRPr="007B24AF">
        <w:rPr>
          <w:rFonts w:ascii="NoorLotus" w:hAnsi="NoorLotus"/>
          <w:rtl/>
        </w:rPr>
        <w:t>مهدی</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شاگردان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حصولی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ضلالت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تفکری</w:t>
      </w:r>
      <w:r w:rsidR="007B24AF" w:rsidRPr="007B24AF">
        <w:rPr>
          <w:rFonts w:ascii="NoorLotus" w:hAnsi="NoorLotus"/>
          <w:rtl/>
        </w:rPr>
        <w:t xml:space="preserve"> </w:t>
      </w:r>
      <w:r w:rsidRPr="007B24AF">
        <w:rPr>
          <w:rFonts w:ascii="NoorLotus" w:hAnsi="NoorLotus"/>
          <w:rtl/>
        </w:rPr>
        <w:t>نهی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مجهول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ظلمت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آنجا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وجه</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دفاع</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امثال</w:t>
      </w:r>
      <w:r w:rsidR="007B24AF" w:rsidRPr="007B24AF">
        <w:rPr>
          <w:rFonts w:ascii="NoorLotus" w:hAnsi="NoorLotus"/>
          <w:rtl/>
        </w:rPr>
        <w:t xml:space="preserve"> </w:t>
      </w:r>
      <w:r w:rsidR="00F60271" w:rsidRPr="007B24AF">
        <w:rPr>
          <w:rFonts w:ascii="NoorLotus" w:hAnsi="NoorLotus"/>
          <w:rtl/>
        </w:rPr>
        <w:t>حجة</w:t>
      </w:r>
      <w:r w:rsidR="00F60271">
        <w:rPr>
          <w:rFonts w:ascii="NoorLotus" w:hAnsi="NoorLotus" w:hint="cs"/>
          <w:rtl/>
        </w:rPr>
        <w:t>‌</w:t>
      </w:r>
      <w:r w:rsidR="00F60271" w:rsidRPr="007B24AF">
        <w:rPr>
          <w:rFonts w:ascii="NoorLotus" w:hAnsi="NoorLotus"/>
          <w:rtl/>
        </w:rPr>
        <w:t>الاسلام</w:t>
      </w:r>
      <w:r w:rsidR="00F60271">
        <w:rPr>
          <w:rFonts w:ascii="NoorLotus" w:hAnsi="NoorLotus" w:hint="cs"/>
          <w:rtl/>
        </w:rPr>
        <w:t>‌</w:t>
      </w:r>
      <w:r w:rsidR="00F60271" w:rsidRPr="007B24AF">
        <w:rPr>
          <w:rFonts w:ascii="NoorLotus" w:hAnsi="NoorLotus"/>
          <w:rtl/>
        </w:rPr>
        <w:t>و</w:t>
      </w:r>
      <w:r w:rsidR="00F60271">
        <w:rPr>
          <w:rFonts w:ascii="NoorLotus" w:hAnsi="NoorLotus" w:hint="cs"/>
          <w:rtl/>
        </w:rPr>
        <w:t>‌</w:t>
      </w:r>
      <w:r w:rsidR="00F60271"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عدول</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مبارزه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عرفان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گرفت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مدرکات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بخش</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مستقلّات</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رفطری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تفاوتهائی</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الف)</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مربوط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مسائلی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عقلا</w:t>
      </w:r>
      <w:r w:rsidR="007B24AF" w:rsidRPr="007B24AF">
        <w:rPr>
          <w:rFonts w:ascii="NoorLotus" w:hAnsi="NoorLotus"/>
          <w:rtl/>
        </w:rPr>
        <w:t xml:space="preserve"> </w:t>
      </w:r>
      <w:r w:rsidRPr="007B24AF">
        <w:rPr>
          <w:rFonts w:ascii="NoorLotus" w:hAnsi="NoorLotus"/>
          <w:rtl/>
        </w:rPr>
        <w:t>عمومآ</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اتّفاق</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رفطری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مسائلی</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است.</w:t>
      </w:r>
      <w:r w:rsidR="00D5036E" w:rsidRPr="00D5036E">
        <w:rPr>
          <w:rStyle w:val="a7"/>
          <w:rtl/>
        </w:rPr>
        <w:t xml:space="preserve"> </w:t>
      </w:r>
      <w:r w:rsidR="00D5036E" w:rsidRPr="00123FCB">
        <w:rPr>
          <w:rStyle w:val="a3"/>
          <w:rtl/>
        </w:rPr>
        <w:footnoteReference w:id="373"/>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مدرکات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مدرکات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عقلا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B81A51">
        <w:rPr>
          <w:rFonts w:ascii="NoorLotus" w:hAnsi="NoorLotus"/>
          <w:rtl/>
        </w:rPr>
        <w:t xml:space="preserve"> </w:t>
      </w:r>
      <w:r w:rsidR="00D5036E" w:rsidRPr="00123FCB">
        <w:rPr>
          <w:rStyle w:val="a3"/>
          <w:rtl/>
        </w:rPr>
        <w:footnoteReference w:id="374"/>
      </w:r>
    </w:p>
    <w:p w:rsidR="00FB39C3" w:rsidRPr="007B24AF" w:rsidRDefault="00FB39C3" w:rsidP="00015BC1">
      <w:pPr>
        <w:widowControl w:val="0"/>
        <w:rPr>
          <w:rFonts w:ascii="NoorLotus" w:hAnsi="NoorLotus"/>
          <w:rtl/>
        </w:rPr>
      </w:pPr>
      <w:r w:rsidRPr="007B24AF">
        <w:rPr>
          <w:rFonts w:ascii="NoorLotus" w:hAnsi="NoorLotus"/>
          <w:rtl/>
        </w:rPr>
        <w:lastRenderedPageBreak/>
        <w:t>ج)</w:t>
      </w:r>
      <w:r w:rsidR="007B24AF" w:rsidRPr="007B24AF">
        <w:rPr>
          <w:rFonts w:ascii="NoorLotus" w:hAnsi="NoorLotus"/>
          <w:rtl/>
        </w:rPr>
        <w:t xml:space="preserve"> </w:t>
      </w:r>
      <w:r w:rsidRPr="007B24AF">
        <w:rPr>
          <w:rFonts w:ascii="NoorLotus" w:hAnsi="NoorLotus"/>
          <w:rtl/>
        </w:rPr>
        <w:t>مدرکات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محدود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مدرکات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D5036E">
        <w:rPr>
          <w:rtl/>
        </w:rPr>
        <w:t xml:space="preserve"> </w:t>
      </w:r>
      <w:r w:rsidR="00D5036E" w:rsidRPr="00123FCB">
        <w:rPr>
          <w:rStyle w:val="a3"/>
          <w:rtl/>
        </w:rPr>
        <w:footnoteReference w:id="375"/>
      </w:r>
      <w:r w:rsidR="00B81A51">
        <w:rPr>
          <w:rFonts w:cs="Compset"/>
          <w:szCs w:val="24"/>
          <w:rtl/>
        </w:rPr>
        <w:t xml:space="preserve"> </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رفطری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تأو</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پذ</w:t>
      </w:r>
      <w:r w:rsidR="00233C55" w:rsidRPr="007B24AF">
        <w:rPr>
          <w:rFonts w:ascii="NoorLotus" w:hAnsi="NoorLotus"/>
          <w:rtl/>
        </w:rPr>
        <w:t>ی</w:t>
      </w:r>
      <w:r w:rsidRPr="007B24AF">
        <w:rPr>
          <w:rFonts w:ascii="NoorLotus" w:hAnsi="NoorLotus"/>
          <w:rtl/>
        </w:rPr>
        <w:t>رفت.</w:t>
      </w:r>
      <w:r w:rsidR="007B24AF" w:rsidRPr="007B24AF">
        <w:rPr>
          <w:rFonts w:ascii="NoorLotus" w:hAnsi="NoorLotus"/>
          <w:rtl/>
        </w:rPr>
        <w:t xml:space="preserve"> </w:t>
      </w:r>
      <w:r w:rsidR="00D5036E" w:rsidRPr="00123FCB">
        <w:rPr>
          <w:rStyle w:val="a3"/>
          <w:rtl/>
        </w:rPr>
        <w:footnoteReference w:id="376"/>
      </w:r>
      <w:r w:rsidR="00B81A51">
        <w:rPr>
          <w:rFonts w:cs="Compset"/>
          <w:szCs w:val="24"/>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انات</w:t>
      </w:r>
      <w:r w:rsidR="007B24AF" w:rsidRPr="007B24AF">
        <w:rPr>
          <w:rFonts w:ascii="NoorLotus" w:hAnsi="NoorLotus"/>
          <w:rtl/>
        </w:rPr>
        <w:t xml:space="preserve"> </w:t>
      </w:r>
      <w:r w:rsidRPr="007B24AF">
        <w:rPr>
          <w:rFonts w:ascii="NoorLotus" w:hAnsi="NoorLotus"/>
          <w:rtl/>
        </w:rPr>
        <w:t>شفاهی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مکرر</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مواردی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معلول</w:t>
      </w:r>
      <w:r w:rsidR="007B24AF" w:rsidRPr="007B24AF">
        <w:rPr>
          <w:rFonts w:ascii="NoorLotus" w:hAnsi="NoorLotus"/>
          <w:rtl/>
        </w:rPr>
        <w:t xml:space="preserve"> </w:t>
      </w:r>
      <w:r w:rsidRPr="007B24AF">
        <w:rPr>
          <w:rFonts w:ascii="NoorLotus" w:hAnsi="NoorLotus"/>
          <w:rtl/>
        </w:rPr>
        <w:t>بی</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تسلسل</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اجتماع</w:t>
      </w:r>
      <w:r w:rsidR="007B24AF" w:rsidRPr="007B24AF">
        <w:rPr>
          <w:rFonts w:ascii="NoorLotus" w:hAnsi="NoorLotus"/>
          <w:rtl/>
        </w:rPr>
        <w:t xml:space="preserve"> </w:t>
      </w:r>
      <w:r w:rsidRPr="007B24AF">
        <w:rPr>
          <w:rFonts w:ascii="NoorLotus" w:hAnsi="NoorLotus"/>
          <w:rtl/>
        </w:rPr>
        <w:t>نق</w:t>
      </w:r>
      <w:r w:rsidR="00233C55" w:rsidRPr="007B24AF">
        <w:rPr>
          <w:rFonts w:ascii="NoorLotus" w:hAnsi="NoorLotus"/>
          <w:rtl/>
        </w:rPr>
        <w:t>ی</w:t>
      </w:r>
      <w:r w:rsidRPr="007B24AF">
        <w:rPr>
          <w:rFonts w:ascii="NoorLotus" w:hAnsi="NoorLotus"/>
          <w:rtl/>
        </w:rPr>
        <w:t>ض</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محال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اجتماع</w:t>
      </w:r>
      <w:r w:rsidR="007B24AF" w:rsidRPr="007B24AF">
        <w:rPr>
          <w:rFonts w:ascii="NoorLotus" w:hAnsi="NoorLotus"/>
          <w:rtl/>
        </w:rPr>
        <w:t xml:space="preserve"> </w:t>
      </w:r>
      <w:r w:rsidRPr="007B24AF">
        <w:rPr>
          <w:rFonts w:ascii="NoorLotus" w:hAnsi="NoorLotus"/>
          <w:rtl/>
        </w:rPr>
        <w:t>ضد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مثال</w:t>
      </w:r>
      <w:r w:rsidR="007B24AF" w:rsidRPr="007B24AF">
        <w:rPr>
          <w:rFonts w:ascii="NoorLotus" w:hAnsi="NoorLotus"/>
          <w:rtl/>
        </w:rPr>
        <w:t xml:space="preserve"> </w:t>
      </w:r>
      <w:r w:rsidRPr="007B24AF">
        <w:rPr>
          <w:rFonts w:ascii="NoorLotus" w:hAnsi="NoorLotus"/>
          <w:rtl/>
        </w:rPr>
        <w:t>زنند</w:t>
      </w:r>
      <w:r w:rsidR="00D5036E" w:rsidRPr="00123FCB">
        <w:rPr>
          <w:rStyle w:val="a3"/>
          <w:rtl/>
        </w:rPr>
        <w:footnoteReference w:id="377"/>
      </w:r>
      <w:r w:rsidRPr="007B24AF">
        <w:rPr>
          <w:rFonts w:ascii="NoorLotus" w:hAnsi="NoorLotus"/>
          <w:rtl/>
        </w:rPr>
        <w:t>.</w:t>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تکم</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الف)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مدرکات</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حقّان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نبوّت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‌دهد.</w:t>
      </w:r>
      <w:r w:rsidR="00D5036E" w:rsidRPr="00D5036E">
        <w:rPr>
          <w:rStyle w:val="a7"/>
          <w:rtl/>
        </w:rPr>
        <w:t xml:space="preserve"> </w:t>
      </w:r>
      <w:r w:rsidR="00D5036E" w:rsidRPr="00123FCB">
        <w:rPr>
          <w:rStyle w:val="a3"/>
          <w:rtl/>
        </w:rPr>
        <w:footnoteReference w:id="378"/>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قسم</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1</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نتا</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2</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86" w:name="_Toc377386557"/>
      <w:r w:rsidRPr="007B24AF">
        <w:rPr>
          <w:rtl/>
        </w:rPr>
        <w:t>2</w:t>
      </w:r>
      <w:r w:rsidR="007B24AF" w:rsidRPr="007B24AF">
        <w:rPr>
          <w:rtl/>
        </w:rPr>
        <w:t xml:space="preserve"> </w:t>
      </w:r>
      <w:r w:rsidRPr="007B24AF">
        <w:rPr>
          <w:rtl/>
        </w:rPr>
        <w:t>ـ</w:t>
      </w:r>
      <w:r w:rsidR="007B24AF" w:rsidRPr="007B24AF">
        <w:rPr>
          <w:rtl/>
        </w:rPr>
        <w:t xml:space="preserve"> </w:t>
      </w:r>
      <w:r w:rsidRPr="007B24AF">
        <w:rPr>
          <w:rtl/>
        </w:rPr>
        <w:t>نگاه</w:t>
      </w:r>
      <w:r w:rsidR="007B24AF" w:rsidRPr="007B24AF">
        <w:rPr>
          <w:rtl/>
        </w:rPr>
        <w:t xml:space="preserve"> </w:t>
      </w:r>
      <w:r w:rsidRPr="007B24AF">
        <w:rPr>
          <w:rtl/>
        </w:rPr>
        <w:t>ا</w:t>
      </w:r>
      <w:r w:rsidR="00233C55" w:rsidRPr="007B24AF">
        <w:rPr>
          <w:rtl/>
        </w:rPr>
        <w:t>ی</w:t>
      </w:r>
      <w:r w:rsidRPr="007B24AF">
        <w:rPr>
          <w:rtl/>
        </w:rPr>
        <w:t>شان</w:t>
      </w:r>
      <w:r w:rsidR="007B24AF" w:rsidRPr="007B24AF">
        <w:rPr>
          <w:rtl/>
        </w:rPr>
        <w:t xml:space="preserve"> </w:t>
      </w:r>
      <w:r w:rsidRPr="007B24AF">
        <w:rPr>
          <w:rtl/>
        </w:rPr>
        <w:t>به</w:t>
      </w:r>
      <w:r w:rsidR="007B24AF" w:rsidRPr="007B24AF">
        <w:rPr>
          <w:rtl/>
        </w:rPr>
        <w:t xml:space="preserve"> </w:t>
      </w:r>
      <w:r w:rsidRPr="007B24AF">
        <w:rPr>
          <w:rtl/>
        </w:rPr>
        <w:t>نقل</w:t>
      </w:r>
      <w:bookmarkEnd w:id="86"/>
    </w:p>
    <w:p w:rsidR="00FB39C3" w:rsidRPr="007B24AF" w:rsidRDefault="00FB39C3" w:rsidP="006D76B7">
      <w:pPr>
        <w:widowControl w:val="0"/>
        <w:rPr>
          <w:rFonts w:ascii="NoorLotus" w:hAnsi="NoorLotus"/>
          <w:rtl/>
        </w:rPr>
      </w:pPr>
      <w:r w:rsidRPr="007B24AF">
        <w:rPr>
          <w:rFonts w:ascii="NoorLotus" w:hAnsi="NoorLotus"/>
          <w:rtl/>
        </w:rPr>
        <w:t>مقدّمةً</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«الفوائد</w:t>
      </w:r>
      <w:r w:rsidR="007B24AF" w:rsidRPr="007B24AF">
        <w:rPr>
          <w:rFonts w:ascii="NoorLotus" w:hAnsi="NoorLotus"/>
          <w:rtl/>
        </w:rPr>
        <w:t xml:space="preserve"> </w:t>
      </w:r>
      <w:r w:rsidRPr="007B24AF">
        <w:rPr>
          <w:rFonts w:ascii="NoorLotus" w:hAnsi="NoorLotus"/>
          <w:rtl/>
        </w:rPr>
        <w:t>النبو</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نشد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اجمالی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w:t>
      </w:r>
      <w:r w:rsidR="00233C55" w:rsidRPr="007B24AF">
        <w:rPr>
          <w:rFonts w:ascii="NoorLotus" w:hAnsi="NoorLotus"/>
          <w:rtl/>
        </w:rPr>
        <w:t>ی</w:t>
      </w:r>
      <w:r w:rsidRPr="007B24AF">
        <w:rPr>
          <w:rFonts w:ascii="NoorLotus" w:hAnsi="NoorLotus"/>
          <w:rtl/>
        </w:rPr>
        <w:t>م.</w:t>
      </w:r>
      <w:r w:rsidR="006054E2" w:rsidRPr="00123FCB">
        <w:rPr>
          <w:rStyle w:val="a3"/>
          <w:rtl/>
        </w:rPr>
        <w:footnoteReference w:id="379"/>
      </w:r>
      <w:r w:rsidR="00B81A51">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دانست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محدوده</w:t>
      </w:r>
      <w:r w:rsidR="007B24AF" w:rsidRPr="007B24AF">
        <w:rPr>
          <w:rFonts w:ascii="NoorLotus" w:hAnsi="NoorLotus"/>
          <w:rtl/>
        </w:rPr>
        <w:t xml:space="preserve"> </w:t>
      </w:r>
      <w:r w:rsidRPr="007B24AF">
        <w:rPr>
          <w:rFonts w:ascii="NoorLotus" w:hAnsi="NoorLotus"/>
          <w:rtl/>
        </w:rPr>
        <w:t>عقل</w:t>
      </w:r>
      <w:r w:rsidR="006D76B7">
        <w:rPr>
          <w:rFonts w:ascii="NoorLotus" w:hAnsi="NoorLotus" w:hint="cs"/>
          <w:rtl/>
        </w:rPr>
        <w:t>ِ</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006D76B7">
        <w:rPr>
          <w:rFonts w:ascii="NoorLotus" w:hAnsi="NoorLotus" w:hint="cs"/>
          <w:rtl/>
        </w:rPr>
        <w:t>ّ</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کوچک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006D76B7">
        <w:rPr>
          <w:rFonts w:ascii="NoorLotus" w:hAnsi="NoorLotus" w:hint="cs"/>
          <w:rtl/>
        </w:rPr>
        <w:t>ّ</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lastRenderedPageBreak/>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رجوع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سفره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نشست؛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Pr="007B24AF">
        <w:rPr>
          <w:rFonts w:ascii="NoorLotus" w:hAnsi="NoorLotus"/>
          <w:rtl/>
        </w:rPr>
        <w:t>مصون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تبع</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«تعلُّم</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ذی</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است</w:t>
      </w:r>
      <w:r w:rsidR="006054E2" w:rsidRPr="00123FCB">
        <w:rPr>
          <w:rStyle w:val="a3"/>
          <w:rtl/>
        </w:rPr>
        <w:footnoteReference w:id="380"/>
      </w:r>
      <w:r w:rsidR="006054E2" w:rsidRPr="00602854">
        <w:rPr>
          <w:szCs w:val="24"/>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Pr="007B24AF">
        <w:rPr>
          <w:rFonts w:ascii="NoorLotus" w:hAnsi="NoorLotus"/>
          <w:rtl/>
        </w:rPr>
        <w:t>ادلّه‌ای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معتبر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دلالتشان</w:t>
      </w:r>
      <w:r w:rsidR="007B24AF" w:rsidRPr="007B24AF">
        <w:rPr>
          <w:rFonts w:ascii="NoorLotus" w:hAnsi="NoorLotus"/>
          <w:rtl/>
        </w:rPr>
        <w:t xml:space="preserve"> </w:t>
      </w:r>
      <w:r w:rsidRPr="007B24AF">
        <w:rPr>
          <w:rFonts w:ascii="NoorLotus" w:hAnsi="NoorLotus"/>
          <w:rtl/>
        </w:rPr>
        <w:t>واضح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بی‌ارزش</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6054E2" w:rsidRPr="00123FCB">
        <w:rPr>
          <w:rStyle w:val="a3"/>
          <w:rtl/>
        </w:rPr>
        <w:footnoteReference w:id="381"/>
      </w:r>
      <w:r w:rsidRPr="007B24AF">
        <w:rPr>
          <w:rFonts w:ascii="NoorLotus" w:hAnsi="NoorLotus"/>
          <w:rtl/>
        </w:rPr>
        <w:t>.</w:t>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اشکالی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A65EF7">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حدّی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برساند.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چگونه</w:t>
      </w:r>
      <w:r w:rsidR="007B24AF" w:rsidRPr="007B24AF">
        <w:rPr>
          <w:rFonts w:ascii="NoorLotus" w:hAnsi="NoorLotus"/>
          <w:rtl/>
        </w:rPr>
        <w:t xml:space="preserve"> </w:t>
      </w:r>
      <w:r w:rsidRPr="007B24AF">
        <w:rPr>
          <w:rFonts w:ascii="NoorLotus" w:hAnsi="NoorLotus"/>
          <w:rtl/>
        </w:rPr>
        <w:t>دعوت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چهار</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حرف</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واقعاً</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نداشته</w:t>
      </w:r>
      <w:r w:rsidR="007B24AF" w:rsidRPr="007B24AF">
        <w:rPr>
          <w:rFonts w:ascii="NoorLotus" w:hAnsi="NoorLotus"/>
          <w:rtl/>
        </w:rPr>
        <w:t xml:space="preserve"> </w:t>
      </w:r>
      <w:r w:rsidRPr="007B24AF">
        <w:rPr>
          <w:rFonts w:ascii="NoorLotus" w:hAnsi="NoorLotus"/>
          <w:rtl/>
        </w:rPr>
        <w:t>باش</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«فعلی</w:t>
      </w:r>
      <w:r w:rsidR="007B24AF" w:rsidRPr="007B24AF">
        <w:rPr>
          <w:rFonts w:ascii="NoorLotus" w:hAnsi="NoorLotus"/>
          <w:rtl/>
        </w:rPr>
        <w:t xml:space="preserve"> </w:t>
      </w:r>
      <w:r w:rsidRPr="007B24AF">
        <w:rPr>
          <w:rFonts w:ascii="NoorLotus" w:hAnsi="NoorLotus"/>
          <w:rtl/>
        </w:rPr>
        <w:t>الإسلام</w:t>
      </w:r>
      <w:r w:rsidR="007B24AF" w:rsidRPr="007B24AF">
        <w:rPr>
          <w:rFonts w:ascii="NoorLotus" w:hAnsi="NoorLotus"/>
          <w:rtl/>
        </w:rPr>
        <w:t xml:space="preserve"> </w:t>
      </w:r>
      <w:r w:rsidRPr="007B24AF">
        <w:rPr>
          <w:rFonts w:ascii="NoorLotus" w:hAnsi="NoorLotus"/>
          <w:rtl/>
        </w:rPr>
        <w:t>السّلام»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اسلام</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باقی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‌ماند.</w:t>
      </w:r>
      <w:r w:rsidR="00BA6E3D" w:rsidRPr="00123FCB">
        <w:rPr>
          <w:rStyle w:val="a3"/>
          <w:rtl/>
        </w:rPr>
        <w:footnoteReference w:id="382"/>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2</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تجربه</w:t>
      </w:r>
      <w:r w:rsidR="007B24AF" w:rsidRPr="007B24AF">
        <w:rPr>
          <w:rFonts w:ascii="NoorLotus" w:hAnsi="NoorLotus"/>
          <w:rtl/>
        </w:rPr>
        <w:t xml:space="preserve"> </w:t>
      </w:r>
      <w:r w:rsidRPr="007B24AF">
        <w:rPr>
          <w:rFonts w:ascii="NoorLotus" w:hAnsi="NoorLotus"/>
          <w:rtl/>
        </w:rPr>
        <w:t>کرده‌ا</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ده‌ا</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BA6E3D" w:rsidRPr="00123FCB">
        <w:rPr>
          <w:rStyle w:val="a3"/>
          <w:rtl/>
        </w:rPr>
        <w:footnoteReference w:id="383"/>
      </w:r>
    </w:p>
    <w:p w:rsidR="00FB39C3" w:rsidRPr="007B24AF"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کامل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انب</w:t>
      </w:r>
      <w:r w:rsidR="00233C55" w:rsidRPr="007B24AF">
        <w:rPr>
          <w:rFonts w:ascii="NoorLotus" w:hAnsi="NoorLotus"/>
          <w:rtl/>
        </w:rPr>
        <w:t>ی</w:t>
      </w:r>
      <w:r w:rsidRPr="007B24AF">
        <w:rPr>
          <w:rFonts w:ascii="NoorLotus" w:hAnsi="NoorLotus"/>
          <w:rtl/>
        </w:rPr>
        <w:t>اء،</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تبل</w:t>
      </w:r>
      <w:r w:rsidR="00233C55" w:rsidRPr="007B24AF">
        <w:rPr>
          <w:rFonts w:ascii="NoorLotus" w:hAnsi="NoorLotus"/>
          <w:rtl/>
        </w:rPr>
        <w:t>ی</w:t>
      </w:r>
      <w:r w:rsidRPr="007B24AF">
        <w:rPr>
          <w:rFonts w:ascii="NoorLotus" w:hAnsi="NoorLotus"/>
          <w:rtl/>
        </w:rPr>
        <w:t>غ</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نقصی</w:t>
      </w:r>
      <w:r w:rsidR="007B24AF" w:rsidRPr="007B24AF">
        <w:rPr>
          <w:rFonts w:ascii="NoorLotus" w:hAnsi="NoorLotus"/>
          <w:rtl/>
        </w:rPr>
        <w:t xml:space="preserve"> </w:t>
      </w:r>
      <w:r w:rsidRPr="007B24AF">
        <w:rPr>
          <w:rFonts w:ascii="NoorLotus" w:hAnsi="NoorLotus"/>
          <w:rtl/>
        </w:rPr>
        <w:t>انجام</w:t>
      </w:r>
      <w:r w:rsidR="007B24AF" w:rsidRPr="007B24AF">
        <w:rPr>
          <w:rFonts w:ascii="NoorLotus" w:hAnsi="NoorLotus"/>
          <w:rtl/>
        </w:rPr>
        <w:t xml:space="preserve"> </w:t>
      </w:r>
      <w:r w:rsidRPr="007B24AF">
        <w:rPr>
          <w:rFonts w:ascii="NoorLotus" w:hAnsi="NoorLotus"/>
          <w:rtl/>
        </w:rPr>
        <w:t>داد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اجی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بشری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باشد.</w:t>
      </w:r>
      <w:r w:rsidR="00BA6E3D" w:rsidRPr="00BA6E3D">
        <w:rPr>
          <w:rStyle w:val="a7"/>
          <w:rtl/>
        </w:rPr>
        <w:t xml:space="preserve"> </w:t>
      </w:r>
      <w:r w:rsidR="00BA6E3D" w:rsidRPr="00123FCB">
        <w:rPr>
          <w:rStyle w:val="a3"/>
          <w:rtl/>
        </w:rPr>
        <w:footnoteReference w:id="384"/>
      </w:r>
      <w:r w:rsidR="00B81A51">
        <w:rPr>
          <w:rFonts w:cs="Compset"/>
          <w:szCs w:val="24"/>
          <w:rtl/>
        </w:rPr>
        <w:t xml:space="preserve"> </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متضمّن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نباشد.</w:t>
      </w:r>
      <w:r w:rsidR="007B24AF" w:rsidRPr="007B24AF">
        <w:rPr>
          <w:rFonts w:ascii="NoorLotus" w:hAnsi="NoorLotus"/>
          <w:rtl/>
        </w:rPr>
        <w:t xml:space="preserve"> </w:t>
      </w:r>
      <w:r w:rsidR="00BA6E3D" w:rsidRPr="00123FCB">
        <w:rPr>
          <w:rStyle w:val="a3"/>
          <w:rtl/>
        </w:rPr>
        <w:footnoteReference w:id="385"/>
      </w:r>
      <w:r w:rsidR="00B81A51">
        <w:rPr>
          <w:rFonts w:cs="Compset"/>
          <w:szCs w:val="24"/>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مجموعه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آثارشان</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نظم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ترت</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منطقی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نگارنده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00BA6E3D">
        <w:rPr>
          <w:rFonts w:ascii="NoorLotus" w:hAnsi="NoorLotus" w:hint="cs"/>
          <w:rtl/>
        </w:rPr>
        <w:t>ـ</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بی‌ارزشی</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قسم</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2</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3</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تفاص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4</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اکنون</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منظر</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نگاهی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انداز</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آشکار</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منطبق</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975913">
      <w:pPr>
        <w:pStyle w:val="2"/>
        <w:rPr>
          <w:rtl/>
        </w:rPr>
      </w:pPr>
      <w:bookmarkStart w:id="87" w:name="_Toc377386558"/>
      <w:r w:rsidRPr="007B24AF">
        <w:rPr>
          <w:rtl/>
        </w:rPr>
        <w:t>بررس</w:t>
      </w:r>
      <w:r w:rsidR="007071C8">
        <w:rPr>
          <w:rFonts w:hint="cs"/>
          <w:rtl/>
        </w:rPr>
        <w:t>ی</w:t>
      </w:r>
      <w:r w:rsidR="007B24AF" w:rsidRPr="007B24AF">
        <w:rPr>
          <w:rtl/>
        </w:rPr>
        <w:t xml:space="preserve"> </w:t>
      </w:r>
      <w:r w:rsidRPr="007B24AF">
        <w:rPr>
          <w:rtl/>
        </w:rPr>
        <w:t>اصل</w:t>
      </w:r>
      <w:r w:rsidR="007B24AF" w:rsidRPr="007B24AF">
        <w:rPr>
          <w:rtl/>
        </w:rPr>
        <w:t xml:space="preserve"> </w:t>
      </w:r>
      <w:r w:rsidRPr="007B24AF">
        <w:rPr>
          <w:rtl/>
        </w:rPr>
        <w:t>اوّل:</w:t>
      </w:r>
      <w:r w:rsidR="007B24AF" w:rsidRPr="007B24AF">
        <w:rPr>
          <w:rtl/>
        </w:rPr>
        <w:t xml:space="preserve"> </w:t>
      </w:r>
      <w:r w:rsidRPr="007B24AF">
        <w:rPr>
          <w:rtl/>
        </w:rPr>
        <w:t>تقس</w:t>
      </w:r>
      <w:r w:rsidR="00233C55" w:rsidRPr="007B24AF">
        <w:rPr>
          <w:rtl/>
        </w:rPr>
        <w:t>ی</w:t>
      </w:r>
      <w:r w:rsidRPr="007B24AF">
        <w:rPr>
          <w:rtl/>
        </w:rPr>
        <w:t>م</w:t>
      </w:r>
      <w:r w:rsidR="007B24AF" w:rsidRPr="007B24AF">
        <w:rPr>
          <w:rtl/>
        </w:rPr>
        <w:t xml:space="preserve"> </w:t>
      </w:r>
      <w:r w:rsidRPr="007B24AF">
        <w:rPr>
          <w:rtl/>
        </w:rPr>
        <w:t>عقل</w:t>
      </w:r>
      <w:r w:rsidR="007B24AF" w:rsidRPr="007B24AF">
        <w:rPr>
          <w:rtl/>
        </w:rPr>
        <w:t xml:space="preserve"> </w:t>
      </w:r>
      <w:r w:rsidRPr="007B24AF">
        <w:rPr>
          <w:rtl/>
        </w:rPr>
        <w:t>به</w:t>
      </w:r>
      <w:r w:rsidR="007B24AF" w:rsidRPr="007B24AF">
        <w:rPr>
          <w:rtl/>
        </w:rPr>
        <w:t xml:space="preserve"> </w:t>
      </w:r>
      <w:r w:rsidRPr="007B24AF">
        <w:rPr>
          <w:rtl/>
        </w:rPr>
        <w:t>ب</w:t>
      </w:r>
      <w:r w:rsidR="00233C55" w:rsidRPr="007B24AF">
        <w:rPr>
          <w:rtl/>
        </w:rPr>
        <w:t>ی</w:t>
      </w:r>
      <w:r w:rsidR="007071C8">
        <w:rPr>
          <w:rFonts w:hint="cs"/>
          <w:rtl/>
        </w:rPr>
        <w:t>ّ</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غ</w:t>
      </w:r>
      <w:r w:rsidR="00233C55" w:rsidRPr="007B24AF">
        <w:rPr>
          <w:rtl/>
        </w:rPr>
        <w:t>ی</w:t>
      </w:r>
      <w:r w:rsidRPr="007B24AF">
        <w:rPr>
          <w:rtl/>
        </w:rPr>
        <w:t>رب</w:t>
      </w:r>
      <w:r w:rsidR="00233C55" w:rsidRPr="007B24AF">
        <w:rPr>
          <w:rtl/>
        </w:rPr>
        <w:t>ی</w:t>
      </w:r>
      <w:r w:rsidR="007071C8">
        <w:rPr>
          <w:rFonts w:hint="cs"/>
          <w:rtl/>
        </w:rPr>
        <w:t>ّ</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بی‌ارزشی</w:t>
      </w:r>
      <w:r w:rsidR="007B24AF" w:rsidRPr="007B24AF">
        <w:rPr>
          <w:rtl/>
        </w:rPr>
        <w:t xml:space="preserve"> </w:t>
      </w:r>
      <w:r w:rsidRPr="007B24AF">
        <w:rPr>
          <w:rtl/>
        </w:rPr>
        <w:t>عقل</w:t>
      </w:r>
      <w:r w:rsidR="007B24AF" w:rsidRPr="007B24AF">
        <w:rPr>
          <w:rtl/>
        </w:rPr>
        <w:t xml:space="preserve"> </w:t>
      </w:r>
      <w:r w:rsidRPr="007B24AF">
        <w:rPr>
          <w:rtl/>
        </w:rPr>
        <w:t>غ</w:t>
      </w:r>
      <w:r w:rsidR="00233C55" w:rsidRPr="007B24AF">
        <w:rPr>
          <w:rtl/>
        </w:rPr>
        <w:t>ی</w:t>
      </w:r>
      <w:r w:rsidRPr="007B24AF">
        <w:rPr>
          <w:rtl/>
        </w:rPr>
        <w:t>رب</w:t>
      </w:r>
      <w:r w:rsidR="00233C55" w:rsidRPr="007B24AF">
        <w:rPr>
          <w:rtl/>
        </w:rPr>
        <w:t>ی</w:t>
      </w:r>
      <w:r w:rsidR="007071C8">
        <w:rPr>
          <w:rFonts w:hint="cs"/>
          <w:rtl/>
        </w:rPr>
        <w:t>ّ</w:t>
      </w:r>
      <w:r w:rsidRPr="007B24AF">
        <w:rPr>
          <w:rtl/>
        </w:rPr>
        <w:t>ن</w:t>
      </w:r>
      <w:r w:rsidR="007B24AF" w:rsidRPr="007B24AF">
        <w:rPr>
          <w:rtl/>
        </w:rPr>
        <w:t xml:space="preserve"> </w:t>
      </w:r>
      <w:r w:rsidRPr="007B24AF">
        <w:rPr>
          <w:rtl/>
        </w:rPr>
        <w:t>به</w:t>
      </w:r>
      <w:r w:rsidR="007B24AF" w:rsidRPr="007B24AF">
        <w:rPr>
          <w:rtl/>
        </w:rPr>
        <w:t xml:space="preserve"> </w:t>
      </w:r>
      <w:r w:rsidRPr="007B24AF">
        <w:rPr>
          <w:rtl/>
        </w:rPr>
        <w:t>علّت</w:t>
      </w:r>
      <w:r w:rsidR="007B24AF" w:rsidRPr="007B24AF">
        <w:rPr>
          <w:rtl/>
        </w:rPr>
        <w:t xml:space="preserve"> </w:t>
      </w:r>
      <w:r w:rsidRPr="007B24AF">
        <w:rPr>
          <w:rtl/>
        </w:rPr>
        <w:lastRenderedPageBreak/>
        <w:t>اختلاف</w:t>
      </w:r>
      <w:bookmarkEnd w:id="87"/>
    </w:p>
    <w:p w:rsidR="00FB39C3" w:rsidRPr="007B24AF" w:rsidRDefault="00FB39C3" w:rsidP="00015BC1">
      <w:pPr>
        <w:widowControl w:val="0"/>
        <w:rPr>
          <w:rFonts w:ascii="NoorLotus" w:hAnsi="NoorLotus"/>
          <w:rtl/>
        </w:rPr>
      </w:pP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مقدار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نگارنده</w:t>
      </w:r>
      <w:r w:rsidR="007B24AF" w:rsidRPr="007B24AF">
        <w:rPr>
          <w:rFonts w:ascii="NoorLotus" w:hAnsi="NoorLotus"/>
          <w:rtl/>
        </w:rPr>
        <w:t xml:space="preserve"> </w:t>
      </w:r>
      <w:r w:rsidRPr="007B24AF">
        <w:rPr>
          <w:rFonts w:ascii="NoorLotus" w:hAnsi="NoorLotus"/>
          <w:rtl/>
        </w:rPr>
        <w:t>مطّلع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علماء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إمام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اثری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می</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BA6E3D" w:rsidRPr="00123FCB">
        <w:rPr>
          <w:rStyle w:val="a3"/>
          <w:rtl/>
        </w:rPr>
        <w:footnoteReference w:id="386"/>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توهّم</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نظری</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ارزشی</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بخش</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س</w:t>
      </w:r>
      <w:r w:rsidR="00233C55" w:rsidRPr="007B24AF">
        <w:rPr>
          <w:rFonts w:ascii="NoorLotus" w:hAnsi="NoorLotus"/>
          <w:rtl/>
        </w:rPr>
        <w:t>ی</w:t>
      </w:r>
      <w:r w:rsidRPr="007B24AF">
        <w:rPr>
          <w:rFonts w:ascii="NoorLotus" w:hAnsi="NoorLotus"/>
          <w:rtl/>
        </w:rPr>
        <w:t>ره</w:t>
      </w:r>
      <w:r w:rsidR="007B24AF" w:rsidRPr="007B24AF">
        <w:rPr>
          <w:rFonts w:ascii="NoorLotus" w:hAnsi="NoorLotus"/>
          <w:rtl/>
        </w:rPr>
        <w:t xml:space="preserve"> </w:t>
      </w:r>
      <w:r w:rsidRPr="007B24AF">
        <w:rPr>
          <w:rFonts w:ascii="NoorLotus" w:hAnsi="NoorLotus"/>
          <w:rtl/>
        </w:rPr>
        <w:t>عملی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گذشته</w:t>
      </w:r>
      <w:r w:rsidR="007B24AF" w:rsidRPr="007B24AF">
        <w:rPr>
          <w:rFonts w:ascii="NoorLotus" w:hAnsi="NoorLotus"/>
          <w:rtl/>
        </w:rPr>
        <w:t xml:space="preserve"> </w:t>
      </w:r>
      <w:r w:rsidRPr="007B24AF">
        <w:rPr>
          <w:rFonts w:ascii="NoorLotus" w:hAnsi="NoorLotus"/>
          <w:rtl/>
        </w:rPr>
        <w:t>تاکنون</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توهّم</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نگاشتن</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اظهار</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عصر</w:t>
      </w:r>
      <w:r w:rsidR="007B24AF" w:rsidRPr="007B24AF">
        <w:rPr>
          <w:rFonts w:ascii="NoorLotus" w:hAnsi="NoorLotus"/>
          <w:rtl/>
        </w:rPr>
        <w:t xml:space="preserve"> </w:t>
      </w:r>
      <w:r w:rsidRPr="007B24AF">
        <w:rPr>
          <w:rFonts w:ascii="NoorLotus" w:hAnsi="NoorLotus"/>
          <w:rtl/>
        </w:rPr>
        <w:t>هشام</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الحکم</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امروز،</w:t>
      </w:r>
      <w:r w:rsidR="007B24AF" w:rsidRPr="007B24AF">
        <w:rPr>
          <w:rFonts w:ascii="NoorLotus" w:hAnsi="NoorLotus"/>
          <w:rtl/>
        </w:rPr>
        <w:t xml:space="preserve"> </w:t>
      </w:r>
      <w:r w:rsidRPr="007B24AF">
        <w:rPr>
          <w:rFonts w:ascii="NoorLotus" w:hAnsi="NoorLotus"/>
          <w:rtl/>
        </w:rPr>
        <w:t>نشان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کارآمدی</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شگامان</w:t>
      </w:r>
      <w:r w:rsidR="007B24AF" w:rsidRPr="007B24AF">
        <w:rPr>
          <w:rFonts w:ascii="NoorLotus" w:hAnsi="NoorLotus"/>
          <w:rtl/>
        </w:rPr>
        <w:t xml:space="preserve"> </w:t>
      </w:r>
      <w:r w:rsidRPr="007B24AF">
        <w:rPr>
          <w:rFonts w:ascii="NoorLotus" w:hAnsi="NoorLotus"/>
          <w:rtl/>
        </w:rPr>
        <w:t>محسوب</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می</w:t>
      </w:r>
      <w:r w:rsidR="007B24AF" w:rsidRPr="007B24AF">
        <w:rPr>
          <w:rFonts w:ascii="NoorLotus" w:hAnsi="NoorLotus"/>
          <w:rtl/>
        </w:rPr>
        <w:t xml:space="preserve"> </w:t>
      </w:r>
      <w:r w:rsidRPr="007B24AF">
        <w:rPr>
          <w:rFonts w:ascii="NoorLotus" w:hAnsi="NoorLotus"/>
          <w:rtl/>
        </w:rPr>
        <w:t>نشان</w:t>
      </w:r>
      <w:r w:rsidR="007B24AF" w:rsidRPr="007B24AF">
        <w:rPr>
          <w:rFonts w:ascii="NoorLotus" w:hAnsi="NoorLotus"/>
          <w:rtl/>
        </w:rPr>
        <w:t xml:space="preserve"> </w:t>
      </w:r>
      <w:r w:rsidRPr="007B24AF">
        <w:rPr>
          <w:rFonts w:ascii="NoorLotus" w:hAnsi="NoorLotus"/>
          <w:rtl/>
        </w:rPr>
        <w:t>داد،</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استرآبادی،</w:t>
      </w:r>
      <w:r w:rsidR="007B24AF" w:rsidRPr="007B24AF">
        <w:rPr>
          <w:rFonts w:ascii="NoorLotus" w:hAnsi="NoorLotus"/>
          <w:rtl/>
        </w:rPr>
        <w:t xml:space="preserve"> </w:t>
      </w:r>
      <w:r w:rsidRPr="007B24AF">
        <w:rPr>
          <w:rFonts w:ascii="NoorLotus" w:hAnsi="NoorLotus"/>
          <w:rtl/>
        </w:rPr>
        <w:t>صاحب</w:t>
      </w:r>
      <w:r w:rsidR="007B24AF" w:rsidRPr="007B24AF">
        <w:rPr>
          <w:rFonts w:ascii="NoorLotus" w:hAnsi="NoorLotus"/>
          <w:rtl/>
        </w:rPr>
        <w:t xml:space="preserve"> </w:t>
      </w:r>
      <w:r w:rsidRPr="007B24AF">
        <w:rPr>
          <w:rFonts w:ascii="NoorLotus" w:hAnsi="NoorLotus"/>
          <w:rtl/>
        </w:rPr>
        <w:t>«الفوائد</w:t>
      </w:r>
      <w:r w:rsidR="007B24AF" w:rsidRPr="007B24AF">
        <w:rPr>
          <w:rFonts w:ascii="NoorLotus" w:hAnsi="NoorLotus"/>
          <w:rtl/>
        </w:rPr>
        <w:t xml:space="preserve"> </w:t>
      </w:r>
      <w:r w:rsidRPr="007B24AF">
        <w:rPr>
          <w:rFonts w:ascii="NoorLotus" w:hAnsi="NoorLotus"/>
          <w:rtl/>
        </w:rPr>
        <w:t>المدن</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مؤسّس</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أخبار</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أخبار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گروه</w:t>
      </w:r>
      <w:r w:rsidR="007B24AF" w:rsidRPr="007B24AF">
        <w:rPr>
          <w:rFonts w:ascii="NoorLotus" w:hAnsi="NoorLotus"/>
          <w:rtl/>
        </w:rPr>
        <w:t xml:space="preserve"> </w:t>
      </w:r>
      <w:r w:rsidRPr="007B24AF">
        <w:rPr>
          <w:rFonts w:ascii="NoorLotus" w:hAnsi="NoorLotus"/>
          <w:rtl/>
        </w:rPr>
        <w:t>کمی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اصول</w:t>
      </w:r>
      <w:r w:rsidR="00233C55" w:rsidRPr="007B24AF">
        <w:rPr>
          <w:rFonts w:ascii="NoorLotus" w:hAnsi="NoorLotus"/>
          <w:rtl/>
        </w:rPr>
        <w:t>ی</w:t>
      </w:r>
      <w:r w:rsidRPr="007B24AF">
        <w:rPr>
          <w:rFonts w:ascii="NoorLotus" w:hAnsi="NoorLotus"/>
          <w:rtl/>
        </w:rPr>
        <w:t>ان</w:t>
      </w:r>
      <w:r w:rsidR="00BA6E3D" w:rsidRPr="00123FCB">
        <w:rPr>
          <w:rStyle w:val="a3"/>
          <w:rtl/>
        </w:rPr>
        <w:footnoteReference w:id="387"/>
      </w:r>
      <w:r w:rsidR="00B81A51">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فکر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پذ</w:t>
      </w:r>
      <w:r w:rsidR="00233C55" w:rsidRPr="007B24AF">
        <w:rPr>
          <w:rFonts w:ascii="NoorLotus" w:hAnsi="NoorLotus"/>
          <w:rtl/>
        </w:rPr>
        <w:t>ی</w:t>
      </w:r>
      <w:r w:rsidRPr="007B24AF">
        <w:rPr>
          <w:rFonts w:ascii="NoorLotus" w:hAnsi="NoorLotus"/>
          <w:rtl/>
        </w:rPr>
        <w:t>رفت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مواضع</w:t>
      </w:r>
      <w:r w:rsidR="007B24AF" w:rsidRPr="007B24AF">
        <w:rPr>
          <w:rFonts w:ascii="NoorLotus" w:hAnsi="NoorLotus"/>
          <w:rtl/>
        </w:rPr>
        <w:t xml:space="preserve"> </w:t>
      </w:r>
      <w:r w:rsidRPr="007B24AF">
        <w:rPr>
          <w:rFonts w:ascii="NoorLotus" w:hAnsi="NoorLotus"/>
          <w:rtl/>
        </w:rPr>
        <w:t>متعددی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«الفوائد</w:t>
      </w:r>
      <w:r w:rsidR="007B24AF" w:rsidRPr="007B24AF">
        <w:rPr>
          <w:rFonts w:ascii="NoorLotus" w:hAnsi="NoorLotus"/>
          <w:rtl/>
        </w:rPr>
        <w:t xml:space="preserve"> </w:t>
      </w:r>
      <w:r w:rsidRPr="007B24AF">
        <w:rPr>
          <w:rFonts w:ascii="NoorLotus" w:hAnsi="NoorLotus"/>
          <w:rtl/>
        </w:rPr>
        <w:t>المدن</w:t>
      </w:r>
      <w:r w:rsidR="00233C55" w:rsidRPr="007B24AF">
        <w:rPr>
          <w:rFonts w:ascii="NoorLotus" w:hAnsi="NoorLotus"/>
          <w:rtl/>
        </w:rPr>
        <w:t>ی</w:t>
      </w:r>
      <w:r w:rsidRPr="007B24AF">
        <w:rPr>
          <w:rFonts w:ascii="NoorLotus" w:hAnsi="NoorLotus"/>
          <w:rtl/>
        </w:rPr>
        <w:t>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BA6E3D">
        <w:rPr>
          <w:rStyle w:val="a3"/>
          <w:rFonts w:ascii="NoorLotus" w:hAnsi="NoorLotus"/>
          <w:rtl/>
        </w:rPr>
        <w:footnoteReference w:id="388"/>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ملاک</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F60271" w:rsidRPr="007B24AF">
        <w:rPr>
          <w:rFonts w:ascii="NoorLotus" w:hAnsi="NoorLotus"/>
          <w:rtl/>
        </w:rPr>
        <w:t>حجة</w:t>
      </w:r>
      <w:r w:rsidR="00F60271">
        <w:rPr>
          <w:rFonts w:ascii="NoorLotus" w:hAnsi="NoorLotus" w:hint="cs"/>
          <w:rtl/>
        </w:rPr>
        <w:t>‌</w:t>
      </w:r>
      <w:r w:rsidR="00F60271" w:rsidRPr="007B24AF">
        <w:rPr>
          <w:rFonts w:ascii="NoorLotus" w:hAnsi="NoorLotus"/>
          <w:rtl/>
        </w:rPr>
        <w:t>الاسلام</w:t>
      </w:r>
      <w:r w:rsidR="00F60271">
        <w:rPr>
          <w:rFonts w:ascii="NoorLotus" w:hAnsi="NoorLotus" w:hint="cs"/>
          <w:rtl/>
        </w:rPr>
        <w:t>‌</w:t>
      </w:r>
      <w:r w:rsidR="00F60271" w:rsidRPr="007B24AF">
        <w:rPr>
          <w:rFonts w:ascii="NoorLotus" w:hAnsi="NoorLotus"/>
          <w:rtl/>
        </w:rPr>
        <w:t>و</w:t>
      </w:r>
      <w:r w:rsidR="00F60271">
        <w:rPr>
          <w:rFonts w:ascii="NoorLotus" w:hAnsi="NoorLotus" w:hint="cs"/>
          <w:rtl/>
        </w:rPr>
        <w:t>‌</w:t>
      </w:r>
      <w:r w:rsidR="00F60271"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اتّفاقی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دانست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ضعف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سستی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اشکالات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خاتمه</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بی‌ارزش</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أخبار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توهّم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تنب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lastRenderedPageBreak/>
        <w:t>تنب</w:t>
      </w:r>
      <w:r w:rsidR="00233C55" w:rsidRPr="007B24AF">
        <w:rPr>
          <w:rFonts w:ascii="NoorLotus" w:hAnsi="NoorLotus"/>
          <w:rtl/>
        </w:rPr>
        <w:t>ی</w:t>
      </w:r>
      <w:r w:rsidRPr="007B24AF">
        <w:rPr>
          <w:rFonts w:ascii="NoorLotus" w:hAnsi="NoorLotus"/>
          <w:rtl/>
        </w:rPr>
        <w:t>هات</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رسائل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خوانده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بطلان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00F60271" w:rsidRPr="007B24AF">
        <w:rPr>
          <w:rFonts w:ascii="NoorLotus" w:hAnsi="NoorLotus"/>
          <w:rtl/>
        </w:rPr>
        <w:t>حجة</w:t>
      </w:r>
      <w:r w:rsidR="00F60271">
        <w:rPr>
          <w:rFonts w:ascii="NoorLotus" w:hAnsi="NoorLotus" w:hint="cs"/>
          <w:rtl/>
        </w:rPr>
        <w:t>‌</w:t>
      </w:r>
      <w:r w:rsidR="00F60271" w:rsidRPr="007B24AF">
        <w:rPr>
          <w:rFonts w:ascii="NoorLotus" w:hAnsi="NoorLotus"/>
          <w:rtl/>
        </w:rPr>
        <w:t>الاسلام</w:t>
      </w:r>
      <w:r w:rsidR="00F60271">
        <w:rPr>
          <w:rFonts w:ascii="NoorLotus" w:hAnsi="NoorLotus" w:hint="cs"/>
          <w:rtl/>
        </w:rPr>
        <w:t>‌</w:t>
      </w:r>
      <w:r w:rsidR="00F60271" w:rsidRPr="007B24AF">
        <w:rPr>
          <w:rFonts w:ascii="NoorLotus" w:hAnsi="NoorLotus"/>
          <w:rtl/>
        </w:rPr>
        <w:t>و</w:t>
      </w:r>
      <w:r w:rsidR="00F60271">
        <w:rPr>
          <w:rFonts w:ascii="NoorLotus" w:hAnsi="NoorLotus" w:hint="cs"/>
          <w:rtl/>
        </w:rPr>
        <w:t>‌</w:t>
      </w:r>
      <w:r w:rsidR="00F60271"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رو</w:t>
      </w:r>
      <w:r w:rsidR="007B24AF" w:rsidRPr="007B24AF">
        <w:rPr>
          <w:rFonts w:ascii="NoorLotus" w:hAnsi="NoorLotus"/>
          <w:rtl/>
        </w:rPr>
        <w:t xml:space="preserve"> </w:t>
      </w:r>
      <w:r w:rsidRPr="007B24AF">
        <w:rPr>
          <w:rFonts w:ascii="NoorLotus" w:hAnsi="NoorLotus"/>
          <w:rtl/>
        </w:rPr>
        <w:t>أخبار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نکاتی</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88" w:name="_Toc377386559"/>
      <w:r w:rsidRPr="007B24AF">
        <w:rPr>
          <w:rtl/>
        </w:rPr>
        <w:t>نکته</w:t>
      </w:r>
      <w:r w:rsidR="007B24AF" w:rsidRPr="007B24AF">
        <w:rPr>
          <w:rtl/>
        </w:rPr>
        <w:t xml:space="preserve"> </w:t>
      </w:r>
      <w:r w:rsidRPr="007B24AF">
        <w:rPr>
          <w:rtl/>
        </w:rPr>
        <w:t>اوّل:</w:t>
      </w:r>
      <w:r w:rsidR="007B24AF" w:rsidRPr="007B24AF">
        <w:rPr>
          <w:rtl/>
        </w:rPr>
        <w:t xml:space="preserve"> </w:t>
      </w:r>
      <w:r w:rsidRPr="007B24AF">
        <w:rPr>
          <w:rtl/>
        </w:rPr>
        <w:t>مغالطۀ</w:t>
      </w:r>
      <w:r w:rsidR="007B24AF" w:rsidRPr="007B24AF">
        <w:rPr>
          <w:rtl/>
        </w:rPr>
        <w:t xml:space="preserve"> </w:t>
      </w:r>
      <w:r w:rsidRPr="007B24AF">
        <w:rPr>
          <w:rtl/>
        </w:rPr>
        <w:t>اشتراک</w:t>
      </w:r>
      <w:r w:rsidR="007B24AF" w:rsidRPr="007B24AF">
        <w:rPr>
          <w:rtl/>
        </w:rPr>
        <w:t xml:space="preserve"> </w:t>
      </w:r>
      <w:r w:rsidRPr="007B24AF">
        <w:rPr>
          <w:rtl/>
        </w:rPr>
        <w:t>لفظی</w:t>
      </w:r>
      <w:r w:rsidR="007B24AF" w:rsidRPr="007B24AF">
        <w:rPr>
          <w:rtl/>
        </w:rPr>
        <w:t xml:space="preserve"> </w:t>
      </w:r>
      <w:r w:rsidRPr="007B24AF">
        <w:rPr>
          <w:rtl/>
        </w:rPr>
        <w:t>در</w:t>
      </w:r>
      <w:r w:rsidR="007B24AF" w:rsidRPr="007B24AF">
        <w:rPr>
          <w:rtl/>
        </w:rPr>
        <w:t xml:space="preserve"> </w:t>
      </w:r>
      <w:r w:rsidRPr="007B24AF">
        <w:rPr>
          <w:rtl/>
        </w:rPr>
        <w:t>کلمۀ</w:t>
      </w:r>
      <w:r w:rsidR="007B24AF" w:rsidRPr="007B24AF">
        <w:rPr>
          <w:rtl/>
        </w:rPr>
        <w:t xml:space="preserve"> </w:t>
      </w:r>
      <w:r w:rsidRPr="007B24AF">
        <w:rPr>
          <w:rtl/>
        </w:rPr>
        <w:t>«عقل»</w:t>
      </w:r>
      <w:bookmarkEnd w:id="88"/>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صغر</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کبری؛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رائج</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استدلالهای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مغالطی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BA6E3D"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p>
    <w:p w:rsidR="00FB39C3" w:rsidRPr="007B24AF" w:rsidRDefault="007B24AF" w:rsidP="00015BC1">
      <w:pPr>
        <w:pStyle w:val="a4"/>
        <w:widowControl w:val="0"/>
        <w:rPr>
          <w:rtl/>
        </w:rPr>
      </w:pPr>
      <w:r w:rsidRPr="007B24AF">
        <w:rPr>
          <w:rtl/>
        </w:rPr>
        <w:t xml:space="preserve"> </w:t>
      </w:r>
      <w:r w:rsidR="00FB39C3" w:rsidRPr="007B24AF">
        <w:rPr>
          <w:rtl/>
        </w:rPr>
        <w:t>«مکرّر</w:t>
      </w:r>
      <w:r w:rsidRPr="007B24AF">
        <w:rPr>
          <w:rtl/>
        </w:rPr>
        <w:t xml:space="preserve"> </w:t>
      </w:r>
      <w:r w:rsidR="00FB39C3" w:rsidRPr="007B24AF">
        <w:rPr>
          <w:rtl/>
        </w:rPr>
        <w:t>گفت</w:t>
      </w:r>
      <w:r w:rsidR="00233C55" w:rsidRPr="007B24AF">
        <w:rPr>
          <w:rtl/>
        </w:rPr>
        <w:t>ی</w:t>
      </w:r>
      <w:r w:rsidR="00FB39C3" w:rsidRPr="007B24AF">
        <w:rPr>
          <w:rtl/>
        </w:rPr>
        <w:t>م</w:t>
      </w:r>
      <w:r w:rsidRPr="007B24AF">
        <w:rPr>
          <w:rtl/>
        </w:rPr>
        <w:t xml:space="preserve"> </w:t>
      </w:r>
      <w:r w:rsidR="00FB39C3" w:rsidRPr="007B24AF">
        <w:rPr>
          <w:rtl/>
        </w:rPr>
        <w:t>و</w:t>
      </w:r>
      <w:r w:rsidRPr="007B24AF">
        <w:rPr>
          <w:rtl/>
        </w:rPr>
        <w:t xml:space="preserve"> </w:t>
      </w:r>
      <w:r w:rsidR="00FB39C3" w:rsidRPr="007B24AF">
        <w:rPr>
          <w:rtl/>
        </w:rPr>
        <w:t>حتّی</w:t>
      </w:r>
      <w:r w:rsidRPr="007B24AF">
        <w:rPr>
          <w:rtl/>
        </w:rPr>
        <w:t xml:space="preserve"> </w:t>
      </w:r>
      <w:r w:rsidR="00FB39C3" w:rsidRPr="007B24AF">
        <w:rPr>
          <w:rtl/>
        </w:rPr>
        <w:t>امروز</w:t>
      </w:r>
      <w:r w:rsidRPr="007B24AF">
        <w:rPr>
          <w:rtl/>
        </w:rPr>
        <w:t xml:space="preserve"> </w:t>
      </w:r>
      <w:r w:rsidR="00FB39C3" w:rsidRPr="007B24AF">
        <w:rPr>
          <w:rtl/>
        </w:rPr>
        <w:t>هم</w:t>
      </w:r>
      <w:r w:rsidRPr="007B24AF">
        <w:rPr>
          <w:rtl/>
        </w:rPr>
        <w:t xml:space="preserve"> </w:t>
      </w:r>
      <w:r w:rsidR="00FB39C3" w:rsidRPr="007B24AF">
        <w:rPr>
          <w:rtl/>
        </w:rPr>
        <w:t>تکرار</w:t>
      </w:r>
      <w:r w:rsidRPr="007B24AF">
        <w:rPr>
          <w:rtl/>
        </w:rPr>
        <w:t xml:space="preserve"> </w:t>
      </w:r>
      <w:r w:rsidR="00FB39C3" w:rsidRPr="007B24AF">
        <w:rPr>
          <w:rtl/>
        </w:rPr>
        <w:t>کرد</w:t>
      </w:r>
      <w:r w:rsidR="00233C55" w:rsidRPr="007B24AF">
        <w:rPr>
          <w:rtl/>
        </w:rPr>
        <w:t>ی</w:t>
      </w:r>
      <w:r w:rsidR="00FB39C3" w:rsidRPr="007B24AF">
        <w:rPr>
          <w:rtl/>
        </w:rPr>
        <w:t>م</w:t>
      </w:r>
      <w:r w:rsidRPr="007B24AF">
        <w:rPr>
          <w:rtl/>
        </w:rPr>
        <w:t xml:space="preserve"> </w:t>
      </w:r>
      <w:r w:rsidR="00FB39C3" w:rsidRPr="007B24AF">
        <w:rPr>
          <w:rtl/>
        </w:rPr>
        <w:t>ـ</w:t>
      </w:r>
      <w:r w:rsidRPr="007B24AF">
        <w:rPr>
          <w:rtl/>
        </w:rPr>
        <w:t xml:space="preserve"> </w:t>
      </w:r>
      <w:r w:rsidR="00FB39C3" w:rsidRPr="007B24AF">
        <w:rPr>
          <w:rtl/>
        </w:rPr>
        <w:t>و</w:t>
      </w:r>
      <w:r w:rsidRPr="007B24AF">
        <w:rPr>
          <w:rtl/>
        </w:rPr>
        <w:t xml:space="preserve"> </w:t>
      </w:r>
      <w:r w:rsidR="00FB39C3" w:rsidRPr="007B24AF">
        <w:rPr>
          <w:rtl/>
        </w:rPr>
        <w:t>گاهی</w:t>
      </w:r>
      <w:r w:rsidRPr="007B24AF">
        <w:rPr>
          <w:rtl/>
        </w:rPr>
        <w:t xml:space="preserve"> </w:t>
      </w:r>
      <w:r w:rsidR="00FB39C3" w:rsidRPr="007B24AF">
        <w:rPr>
          <w:rtl/>
        </w:rPr>
        <w:t>خودم</w:t>
      </w:r>
      <w:r w:rsidRPr="007B24AF">
        <w:rPr>
          <w:rtl/>
        </w:rPr>
        <w:t xml:space="preserve"> </w:t>
      </w:r>
      <w:r w:rsidR="00FB39C3" w:rsidRPr="007B24AF">
        <w:rPr>
          <w:rtl/>
        </w:rPr>
        <w:t>ن</w:t>
      </w:r>
      <w:r w:rsidR="00233C55" w:rsidRPr="007B24AF">
        <w:rPr>
          <w:rtl/>
        </w:rPr>
        <w:t>ی</w:t>
      </w:r>
      <w:r w:rsidR="00FB39C3" w:rsidRPr="007B24AF">
        <w:rPr>
          <w:rtl/>
        </w:rPr>
        <w:t>ز</w:t>
      </w:r>
      <w:r w:rsidRPr="007B24AF">
        <w:rPr>
          <w:rtl/>
        </w:rPr>
        <w:t xml:space="preserve"> </w:t>
      </w:r>
      <w:r w:rsidR="00FB39C3" w:rsidRPr="007B24AF">
        <w:rPr>
          <w:rtl/>
        </w:rPr>
        <w:t>از</w:t>
      </w:r>
      <w:r w:rsidRPr="007B24AF">
        <w:rPr>
          <w:rtl/>
        </w:rPr>
        <w:t xml:space="preserve"> </w:t>
      </w:r>
      <w:r w:rsidR="00FB39C3" w:rsidRPr="007B24AF">
        <w:rPr>
          <w:rtl/>
        </w:rPr>
        <w:t>تکرار</w:t>
      </w:r>
      <w:r w:rsidRPr="007B24AF">
        <w:rPr>
          <w:rtl/>
        </w:rPr>
        <w:t xml:space="preserve"> </w:t>
      </w:r>
      <w:r w:rsidR="00FB39C3" w:rsidRPr="007B24AF">
        <w:rPr>
          <w:rtl/>
        </w:rPr>
        <w:t>آن</w:t>
      </w:r>
      <w:r w:rsidRPr="007B24AF">
        <w:rPr>
          <w:rtl/>
        </w:rPr>
        <w:t xml:space="preserve"> </w:t>
      </w:r>
      <w:r w:rsidR="00FB39C3" w:rsidRPr="007B24AF">
        <w:rPr>
          <w:rtl/>
        </w:rPr>
        <w:t>زده</w:t>
      </w:r>
      <w:r w:rsidRPr="007B24AF">
        <w:rPr>
          <w:rtl/>
        </w:rPr>
        <w:t xml:space="preserve"> </w:t>
      </w:r>
      <w:r w:rsidR="007C3E81" w:rsidRPr="007B24AF">
        <w:rPr>
          <w:rtl/>
        </w:rPr>
        <w:t>می‌</w:t>
      </w:r>
      <w:r w:rsidR="00233C55" w:rsidRPr="007B24AF">
        <w:rPr>
          <w:rtl/>
        </w:rPr>
        <w:t>‌</w:t>
      </w:r>
      <w:r w:rsidR="00FB39C3" w:rsidRPr="007B24AF">
        <w:rPr>
          <w:rtl/>
        </w:rPr>
        <w:t>‌شوم</w:t>
      </w:r>
      <w:r w:rsidRPr="007B24AF">
        <w:rPr>
          <w:rtl/>
        </w:rPr>
        <w:t xml:space="preserve"> </w:t>
      </w:r>
      <w:r w:rsidR="00FB39C3" w:rsidRPr="007B24AF">
        <w:rPr>
          <w:rtl/>
        </w:rPr>
        <w:t>ـ</w:t>
      </w:r>
      <w:r w:rsidRPr="007B24AF">
        <w:rPr>
          <w:rtl/>
        </w:rPr>
        <w:t xml:space="preserve"> </w:t>
      </w:r>
      <w:r w:rsidR="00FB39C3" w:rsidRPr="007B24AF">
        <w:rPr>
          <w:rtl/>
        </w:rPr>
        <w:t>که</w:t>
      </w:r>
      <w:r w:rsidRPr="007B24AF">
        <w:rPr>
          <w:rtl/>
        </w:rPr>
        <w:t xml:space="preserve"> </w:t>
      </w:r>
      <w:r w:rsidR="00FB39C3" w:rsidRPr="007B24AF">
        <w:rPr>
          <w:rtl/>
        </w:rPr>
        <w:t>عقل</w:t>
      </w:r>
      <w:r w:rsidRPr="007B24AF">
        <w:rPr>
          <w:rtl/>
        </w:rPr>
        <w:t xml:space="preserve"> </w:t>
      </w:r>
      <w:r w:rsidR="00FB39C3" w:rsidRPr="007B24AF">
        <w:rPr>
          <w:rtl/>
        </w:rPr>
        <w:t>جا</w:t>
      </w:r>
      <w:r w:rsidR="00233C55" w:rsidRPr="007B24AF">
        <w:rPr>
          <w:rtl/>
        </w:rPr>
        <w:t>ی</w:t>
      </w:r>
      <w:r w:rsidR="00FB39C3" w:rsidRPr="007B24AF">
        <w:rPr>
          <w:rtl/>
        </w:rPr>
        <w:t>گاه</w:t>
      </w:r>
      <w:r w:rsidRPr="007B24AF">
        <w:rPr>
          <w:rtl/>
        </w:rPr>
        <w:t xml:space="preserve"> </w:t>
      </w:r>
      <w:r w:rsidR="00FB39C3" w:rsidRPr="007B24AF">
        <w:rPr>
          <w:rtl/>
        </w:rPr>
        <w:t>خود</w:t>
      </w:r>
      <w:r w:rsidRPr="007B24AF">
        <w:rPr>
          <w:rtl/>
        </w:rPr>
        <w:t xml:space="preserve"> </w:t>
      </w:r>
      <w:r w:rsidR="00FB39C3" w:rsidRPr="007B24AF">
        <w:rPr>
          <w:rtl/>
        </w:rPr>
        <w:t>را</w:t>
      </w:r>
      <w:r w:rsidRPr="007B24AF">
        <w:rPr>
          <w:rtl/>
        </w:rPr>
        <w:t xml:space="preserve"> </w:t>
      </w:r>
      <w:r w:rsidR="00FB39C3" w:rsidRPr="007B24AF">
        <w:rPr>
          <w:rtl/>
        </w:rPr>
        <w:t>دارد</w:t>
      </w:r>
      <w:r w:rsidRPr="007B24AF">
        <w:rPr>
          <w:rtl/>
        </w:rPr>
        <w:t xml:space="preserve"> </w:t>
      </w:r>
      <w:r w:rsidR="00FB39C3" w:rsidRPr="007B24AF">
        <w:rPr>
          <w:rtl/>
        </w:rPr>
        <w:t>و</w:t>
      </w:r>
      <w:r w:rsidRPr="007B24AF">
        <w:rPr>
          <w:rtl/>
        </w:rPr>
        <w:t xml:space="preserve"> </w:t>
      </w:r>
      <w:r w:rsidR="00FB39C3" w:rsidRPr="007B24AF">
        <w:rPr>
          <w:rtl/>
        </w:rPr>
        <w:t>بر</w:t>
      </w:r>
      <w:r w:rsidRPr="007B24AF">
        <w:rPr>
          <w:rtl/>
        </w:rPr>
        <w:t xml:space="preserve"> </w:t>
      </w:r>
      <w:r w:rsidR="00FB39C3" w:rsidRPr="007B24AF">
        <w:rPr>
          <w:rtl/>
        </w:rPr>
        <w:t>آن</w:t>
      </w:r>
      <w:r w:rsidRPr="007B24AF">
        <w:rPr>
          <w:rtl/>
        </w:rPr>
        <w:t xml:space="preserve"> </w:t>
      </w:r>
      <w:r w:rsidR="00FB39C3" w:rsidRPr="007B24AF">
        <w:rPr>
          <w:rtl/>
        </w:rPr>
        <w:t>حفاظت</w:t>
      </w:r>
      <w:r w:rsidRPr="007B24AF">
        <w:rPr>
          <w:rtl/>
        </w:rPr>
        <w:t xml:space="preserve"> </w:t>
      </w:r>
      <w:r w:rsidR="007C3E81" w:rsidRPr="007B24AF">
        <w:rPr>
          <w:rtl/>
        </w:rPr>
        <w:t>می‌</w:t>
      </w:r>
      <w:r w:rsidR="00233C55" w:rsidRPr="007B24AF">
        <w:rPr>
          <w:rtl/>
        </w:rPr>
        <w:t>‌</w:t>
      </w:r>
      <w:r w:rsidR="00FB39C3" w:rsidRPr="007B24AF">
        <w:rPr>
          <w:rtl/>
        </w:rPr>
        <w:t>‌کن</w:t>
      </w:r>
      <w:r w:rsidR="00233C55" w:rsidRPr="007B24AF">
        <w:rPr>
          <w:rtl/>
        </w:rPr>
        <w:t>ی</w:t>
      </w:r>
      <w:r w:rsidR="00FB39C3" w:rsidRPr="007B24AF">
        <w:rPr>
          <w:rtl/>
        </w:rPr>
        <w:t>م</w:t>
      </w:r>
      <w:r w:rsidRPr="007B24AF">
        <w:rPr>
          <w:rtl/>
        </w:rPr>
        <w:t xml:space="preserve"> </w:t>
      </w:r>
      <w:r w:rsidR="00FB39C3" w:rsidRPr="007B24AF">
        <w:rPr>
          <w:rtl/>
        </w:rPr>
        <w:t>ولی</w:t>
      </w:r>
      <w:r w:rsidRPr="007B24AF">
        <w:rPr>
          <w:rtl/>
        </w:rPr>
        <w:t xml:space="preserve"> </w:t>
      </w:r>
      <w:r w:rsidR="00FB39C3" w:rsidRPr="007B24AF">
        <w:rPr>
          <w:rtl/>
        </w:rPr>
        <w:t>گاه</w:t>
      </w:r>
      <w:r w:rsidRPr="007B24AF">
        <w:rPr>
          <w:rtl/>
        </w:rPr>
        <w:t xml:space="preserve"> </w:t>
      </w:r>
      <w:r w:rsidR="00FB39C3" w:rsidRPr="007B24AF">
        <w:rPr>
          <w:rtl/>
        </w:rPr>
        <w:t>برخی،</w:t>
      </w:r>
      <w:r w:rsidRPr="007B24AF">
        <w:rPr>
          <w:rtl/>
        </w:rPr>
        <w:t xml:space="preserve"> </w:t>
      </w:r>
      <w:r w:rsidR="00FB39C3" w:rsidRPr="007B24AF">
        <w:rPr>
          <w:rtl/>
        </w:rPr>
        <w:t>بعد</w:t>
      </w:r>
      <w:r w:rsidRPr="007B24AF">
        <w:rPr>
          <w:rtl/>
        </w:rPr>
        <w:t xml:space="preserve"> </w:t>
      </w:r>
      <w:r w:rsidR="00FB39C3" w:rsidRPr="007B24AF">
        <w:rPr>
          <w:rtl/>
        </w:rPr>
        <w:t>از</w:t>
      </w:r>
      <w:r w:rsidRPr="007B24AF">
        <w:rPr>
          <w:rtl/>
        </w:rPr>
        <w:t xml:space="preserve"> </w:t>
      </w:r>
      <w:r w:rsidR="00FB39C3" w:rsidRPr="007B24AF">
        <w:rPr>
          <w:rtl/>
        </w:rPr>
        <w:t>همه</w:t>
      </w:r>
      <w:r w:rsidRPr="007B24AF">
        <w:rPr>
          <w:rtl/>
        </w:rPr>
        <w:t xml:space="preserve"> </w:t>
      </w:r>
      <w:r w:rsidR="00FB39C3" w:rsidRPr="007B24AF">
        <w:rPr>
          <w:rtl/>
        </w:rPr>
        <w:t>ا</w:t>
      </w:r>
      <w:r w:rsidR="00233C55" w:rsidRPr="007B24AF">
        <w:rPr>
          <w:rtl/>
        </w:rPr>
        <w:t>ی</w:t>
      </w:r>
      <w:r w:rsidR="00FB39C3" w:rsidRPr="007B24AF">
        <w:rPr>
          <w:rtl/>
        </w:rPr>
        <w:t>ن</w:t>
      </w:r>
      <w:r w:rsidRPr="007B24AF">
        <w:rPr>
          <w:rtl/>
        </w:rPr>
        <w:t xml:space="preserve"> </w:t>
      </w:r>
      <w:r w:rsidR="00FB39C3" w:rsidRPr="007B24AF">
        <w:rPr>
          <w:rtl/>
        </w:rPr>
        <w:t>سخنان</w:t>
      </w:r>
      <w:r w:rsidRPr="007B24AF">
        <w:rPr>
          <w:rtl/>
        </w:rPr>
        <w:t xml:space="preserve"> </w:t>
      </w:r>
      <w:r w:rsidR="00FB39C3" w:rsidRPr="007B24AF">
        <w:rPr>
          <w:rtl/>
        </w:rPr>
        <w:t>به</w:t>
      </w:r>
      <w:r w:rsidRPr="007B24AF">
        <w:rPr>
          <w:rtl/>
        </w:rPr>
        <w:t xml:space="preserve"> </w:t>
      </w:r>
      <w:r w:rsidR="00FB39C3" w:rsidRPr="007B24AF">
        <w:rPr>
          <w:rtl/>
        </w:rPr>
        <w:t>ما</w:t>
      </w:r>
      <w:r w:rsidRPr="007B24AF">
        <w:rPr>
          <w:rtl/>
        </w:rPr>
        <w:t xml:space="preserve"> </w:t>
      </w:r>
      <w:r w:rsidR="00FB39C3" w:rsidRPr="007B24AF">
        <w:rPr>
          <w:rtl/>
        </w:rPr>
        <w:t>نسبت</w:t>
      </w:r>
      <w:r w:rsidRPr="007B24AF">
        <w:rPr>
          <w:rtl/>
        </w:rPr>
        <w:t xml:space="preserve"> </w:t>
      </w:r>
      <w:r w:rsidR="007C3E81" w:rsidRPr="007B24AF">
        <w:rPr>
          <w:rtl/>
        </w:rPr>
        <w:t>می‌</w:t>
      </w:r>
      <w:r w:rsidR="00233C55" w:rsidRPr="007B24AF">
        <w:rPr>
          <w:rtl/>
        </w:rPr>
        <w:t>‌</w:t>
      </w:r>
      <w:r w:rsidR="00FB39C3" w:rsidRPr="007B24AF">
        <w:rPr>
          <w:rtl/>
        </w:rPr>
        <w:t>‌دهند</w:t>
      </w:r>
      <w:r w:rsidRPr="007B24AF">
        <w:rPr>
          <w:rtl/>
        </w:rPr>
        <w:t xml:space="preserve"> </w:t>
      </w:r>
      <w:r w:rsidR="00FB39C3" w:rsidRPr="007B24AF">
        <w:rPr>
          <w:rtl/>
        </w:rPr>
        <w:t>که</w:t>
      </w:r>
      <w:r w:rsidRPr="007B24AF">
        <w:rPr>
          <w:rtl/>
        </w:rPr>
        <w:t xml:space="preserve"> </w:t>
      </w:r>
      <w:r w:rsidR="00FB39C3" w:rsidRPr="007B24AF">
        <w:rPr>
          <w:rtl/>
        </w:rPr>
        <w:t>شما</w:t>
      </w:r>
      <w:r w:rsidRPr="007B24AF">
        <w:rPr>
          <w:rtl/>
        </w:rPr>
        <w:t xml:space="preserve"> </w:t>
      </w:r>
      <w:r w:rsidR="00FB39C3" w:rsidRPr="007B24AF">
        <w:rPr>
          <w:rtl/>
        </w:rPr>
        <w:t>أصلا</w:t>
      </w:r>
      <w:r w:rsidRPr="007B24AF">
        <w:rPr>
          <w:rtl/>
        </w:rPr>
        <w:t xml:space="preserve"> </w:t>
      </w:r>
      <w:r w:rsidR="00FB39C3" w:rsidRPr="007B24AF">
        <w:rPr>
          <w:rtl/>
        </w:rPr>
        <w:t>آمده‌ا</w:t>
      </w:r>
      <w:r w:rsidR="00233C55" w:rsidRPr="007B24AF">
        <w:rPr>
          <w:rtl/>
        </w:rPr>
        <w:t>ی</w:t>
      </w:r>
      <w:r w:rsidR="00FB39C3" w:rsidRPr="007B24AF">
        <w:rPr>
          <w:rtl/>
        </w:rPr>
        <w:t>د</w:t>
      </w:r>
      <w:r w:rsidRPr="007B24AF">
        <w:rPr>
          <w:rtl/>
        </w:rPr>
        <w:t xml:space="preserve"> </w:t>
      </w:r>
      <w:r w:rsidR="00FB39C3" w:rsidRPr="007B24AF">
        <w:rPr>
          <w:rtl/>
        </w:rPr>
        <w:t>تفک</w:t>
      </w:r>
      <w:r w:rsidR="00233C55" w:rsidRPr="007B24AF">
        <w:rPr>
          <w:rtl/>
        </w:rPr>
        <w:t>ی</w:t>
      </w:r>
      <w:r w:rsidR="00FB39C3" w:rsidRPr="007B24AF">
        <w:rPr>
          <w:rtl/>
        </w:rPr>
        <w:t>ک</w:t>
      </w:r>
      <w:r w:rsidRPr="007B24AF">
        <w:rPr>
          <w:rtl/>
        </w:rPr>
        <w:t xml:space="preserve"> </w:t>
      </w:r>
      <w:r w:rsidR="00FB39C3" w:rsidRPr="007B24AF">
        <w:rPr>
          <w:rtl/>
        </w:rPr>
        <w:t>ب</w:t>
      </w:r>
      <w:r w:rsidR="00233C55" w:rsidRPr="007B24AF">
        <w:rPr>
          <w:rtl/>
        </w:rPr>
        <w:t>ی</w:t>
      </w:r>
      <w:r w:rsidR="00FB39C3" w:rsidRPr="007B24AF">
        <w:rPr>
          <w:rtl/>
        </w:rPr>
        <w:t>ن</w:t>
      </w:r>
      <w:r w:rsidRPr="007B24AF">
        <w:rPr>
          <w:rtl/>
        </w:rPr>
        <w:t xml:space="preserve"> </w:t>
      </w:r>
      <w:r w:rsidR="00FB39C3" w:rsidRPr="007B24AF">
        <w:rPr>
          <w:rtl/>
        </w:rPr>
        <w:t>عقل</w:t>
      </w:r>
      <w:r w:rsidRPr="007B24AF">
        <w:rPr>
          <w:rtl/>
        </w:rPr>
        <w:t xml:space="preserve"> </w:t>
      </w:r>
      <w:r w:rsidR="00FB39C3" w:rsidRPr="007B24AF">
        <w:rPr>
          <w:rtl/>
        </w:rPr>
        <w:t>و</w:t>
      </w:r>
      <w:r w:rsidRPr="007B24AF">
        <w:rPr>
          <w:rtl/>
        </w:rPr>
        <w:t xml:space="preserve"> </w:t>
      </w:r>
      <w:r w:rsidR="00FB39C3" w:rsidRPr="007B24AF">
        <w:rPr>
          <w:rtl/>
        </w:rPr>
        <w:t>د</w:t>
      </w:r>
      <w:r w:rsidR="00233C55" w:rsidRPr="007B24AF">
        <w:rPr>
          <w:rtl/>
        </w:rPr>
        <w:t>ی</w:t>
      </w:r>
      <w:r w:rsidR="00FB39C3" w:rsidRPr="007B24AF">
        <w:rPr>
          <w:rtl/>
        </w:rPr>
        <w:t>ن</w:t>
      </w:r>
      <w:r w:rsidRPr="007B24AF">
        <w:rPr>
          <w:rtl/>
        </w:rPr>
        <w:t xml:space="preserve"> </w:t>
      </w:r>
      <w:r w:rsidR="00FB39C3" w:rsidRPr="007B24AF">
        <w:rPr>
          <w:rtl/>
        </w:rPr>
        <w:t>و</w:t>
      </w:r>
      <w:r w:rsidRPr="007B24AF">
        <w:rPr>
          <w:rtl/>
        </w:rPr>
        <w:t xml:space="preserve"> </w:t>
      </w:r>
      <w:r w:rsidR="00FB39C3" w:rsidRPr="007B24AF">
        <w:rPr>
          <w:rtl/>
        </w:rPr>
        <w:t>تفک</w:t>
      </w:r>
      <w:r w:rsidR="00233C55" w:rsidRPr="007B24AF">
        <w:rPr>
          <w:rtl/>
        </w:rPr>
        <w:t>ی</w:t>
      </w:r>
      <w:r w:rsidR="00FB39C3" w:rsidRPr="007B24AF">
        <w:rPr>
          <w:rtl/>
        </w:rPr>
        <w:t>ک</w:t>
      </w:r>
      <w:r w:rsidRPr="007B24AF">
        <w:rPr>
          <w:rtl/>
        </w:rPr>
        <w:t xml:space="preserve"> </w:t>
      </w:r>
      <w:r w:rsidR="00FB39C3" w:rsidRPr="007B24AF">
        <w:rPr>
          <w:rtl/>
        </w:rPr>
        <w:t>ب</w:t>
      </w:r>
      <w:r w:rsidR="00233C55" w:rsidRPr="007B24AF">
        <w:rPr>
          <w:rtl/>
        </w:rPr>
        <w:t>ی</w:t>
      </w:r>
      <w:r w:rsidR="00FB39C3" w:rsidRPr="007B24AF">
        <w:rPr>
          <w:rtl/>
        </w:rPr>
        <w:t>ن</w:t>
      </w:r>
      <w:r w:rsidRPr="007B24AF">
        <w:rPr>
          <w:rtl/>
        </w:rPr>
        <w:t xml:space="preserve"> </w:t>
      </w:r>
      <w:r w:rsidR="00FB39C3" w:rsidRPr="007B24AF">
        <w:rPr>
          <w:rtl/>
        </w:rPr>
        <w:t>عقل</w:t>
      </w:r>
      <w:r w:rsidRPr="007B24AF">
        <w:rPr>
          <w:rtl/>
        </w:rPr>
        <w:t xml:space="preserve"> </w:t>
      </w:r>
      <w:r w:rsidR="00FB39C3" w:rsidRPr="007B24AF">
        <w:rPr>
          <w:rtl/>
        </w:rPr>
        <w:t>و</w:t>
      </w:r>
      <w:r w:rsidRPr="007B24AF">
        <w:rPr>
          <w:rtl/>
        </w:rPr>
        <w:t xml:space="preserve"> </w:t>
      </w:r>
      <w:r w:rsidR="00FB39C3" w:rsidRPr="007B24AF">
        <w:rPr>
          <w:rtl/>
        </w:rPr>
        <w:t>وحی</w:t>
      </w:r>
      <w:r w:rsidRPr="007B24AF">
        <w:rPr>
          <w:rtl/>
        </w:rPr>
        <w:t xml:space="preserve"> </w:t>
      </w:r>
      <w:r w:rsidR="00FB39C3" w:rsidRPr="007B24AF">
        <w:rPr>
          <w:rtl/>
        </w:rPr>
        <w:t>را</w:t>
      </w:r>
      <w:r w:rsidRPr="007B24AF">
        <w:rPr>
          <w:rtl/>
        </w:rPr>
        <w:t xml:space="preserve"> </w:t>
      </w:r>
      <w:r w:rsidR="00FB39C3" w:rsidRPr="007B24AF">
        <w:rPr>
          <w:rtl/>
        </w:rPr>
        <w:t>مطرح</w:t>
      </w:r>
      <w:r w:rsidRPr="007B24AF">
        <w:rPr>
          <w:rtl/>
        </w:rPr>
        <w:t xml:space="preserve"> </w:t>
      </w:r>
      <w:r w:rsidR="007C3E81" w:rsidRPr="007B24AF">
        <w:rPr>
          <w:rtl/>
        </w:rPr>
        <w:t>می‌</w:t>
      </w:r>
      <w:r w:rsidR="00233C55" w:rsidRPr="007B24AF">
        <w:rPr>
          <w:rtl/>
        </w:rPr>
        <w:t>‌</w:t>
      </w:r>
      <w:r w:rsidR="00FB39C3" w:rsidRPr="007B24AF">
        <w:rPr>
          <w:rtl/>
        </w:rPr>
        <w:t>‌کن</w:t>
      </w:r>
      <w:r w:rsidR="00233C55" w:rsidRPr="007B24AF">
        <w:rPr>
          <w:rtl/>
        </w:rPr>
        <w:t>ی</w:t>
      </w:r>
      <w:r w:rsidR="00FB39C3" w:rsidRPr="007B24AF">
        <w:rPr>
          <w:rtl/>
        </w:rPr>
        <w:t>د،</w:t>
      </w:r>
      <w:r w:rsidRPr="007B24AF">
        <w:rPr>
          <w:rtl/>
        </w:rPr>
        <w:t xml:space="preserve"> </w:t>
      </w:r>
      <w:r w:rsidR="00FB39C3" w:rsidRPr="007B24AF">
        <w:rPr>
          <w:rtl/>
        </w:rPr>
        <w:t>ما</w:t>
      </w:r>
      <w:r w:rsidRPr="007B24AF">
        <w:rPr>
          <w:rtl/>
        </w:rPr>
        <w:t xml:space="preserve"> </w:t>
      </w:r>
      <w:r w:rsidR="00FB39C3" w:rsidRPr="007B24AF">
        <w:rPr>
          <w:rtl/>
        </w:rPr>
        <w:t>اصرار</w:t>
      </w:r>
      <w:r w:rsidRPr="007B24AF">
        <w:rPr>
          <w:rtl/>
        </w:rPr>
        <w:t xml:space="preserve"> </w:t>
      </w:r>
      <w:r w:rsidR="00FB39C3" w:rsidRPr="007B24AF">
        <w:rPr>
          <w:rtl/>
        </w:rPr>
        <w:t>دار</w:t>
      </w:r>
      <w:r w:rsidR="00233C55" w:rsidRPr="007B24AF">
        <w:rPr>
          <w:rtl/>
        </w:rPr>
        <w:t>ی</w:t>
      </w:r>
      <w:r w:rsidR="00FB39C3" w:rsidRPr="007B24AF">
        <w:rPr>
          <w:rtl/>
        </w:rPr>
        <w:t>م</w:t>
      </w:r>
      <w:r w:rsidRPr="007B24AF">
        <w:rPr>
          <w:rtl/>
        </w:rPr>
        <w:t xml:space="preserve"> </w:t>
      </w:r>
      <w:r w:rsidR="00FB39C3" w:rsidRPr="007B24AF">
        <w:rPr>
          <w:rtl/>
        </w:rPr>
        <w:t>که</w:t>
      </w:r>
      <w:r w:rsidRPr="007B24AF">
        <w:rPr>
          <w:rtl/>
        </w:rPr>
        <w:t xml:space="preserve"> </w:t>
      </w:r>
      <w:r w:rsidR="00FB39C3" w:rsidRPr="007B24AF">
        <w:rPr>
          <w:rtl/>
        </w:rPr>
        <w:t>چن</w:t>
      </w:r>
      <w:r w:rsidR="00233C55" w:rsidRPr="007B24AF">
        <w:rPr>
          <w:rtl/>
        </w:rPr>
        <w:t>ی</w:t>
      </w:r>
      <w:r w:rsidR="00FB39C3" w:rsidRPr="007B24AF">
        <w:rPr>
          <w:rtl/>
        </w:rPr>
        <w:t>ن</w:t>
      </w:r>
      <w:r w:rsidRPr="007B24AF">
        <w:rPr>
          <w:rtl/>
        </w:rPr>
        <w:t xml:space="preserve"> </w:t>
      </w:r>
      <w:r w:rsidR="00FB39C3" w:rsidRPr="007B24AF">
        <w:rPr>
          <w:rtl/>
        </w:rPr>
        <w:t>ن</w:t>
      </w:r>
      <w:r w:rsidR="00233C55" w:rsidRPr="007B24AF">
        <w:rPr>
          <w:rtl/>
        </w:rPr>
        <w:t>ی</w:t>
      </w:r>
      <w:r w:rsidR="00FB39C3" w:rsidRPr="007B24AF">
        <w:rPr>
          <w:rtl/>
        </w:rPr>
        <w:t>ست</w:t>
      </w:r>
      <w:r w:rsidRPr="007B24AF">
        <w:rPr>
          <w:rtl/>
        </w:rPr>
        <w:t xml:space="preserve"> </w:t>
      </w:r>
      <w:r w:rsidR="00FB39C3" w:rsidRPr="007B24AF">
        <w:rPr>
          <w:rtl/>
        </w:rPr>
        <w:t>و</w:t>
      </w:r>
      <w:r w:rsidRPr="007B24AF">
        <w:rPr>
          <w:rtl/>
        </w:rPr>
        <w:t xml:space="preserve"> </w:t>
      </w:r>
      <w:r w:rsidR="00FB39C3" w:rsidRPr="007B24AF">
        <w:rPr>
          <w:rtl/>
        </w:rPr>
        <w:t>مرتّب</w:t>
      </w:r>
      <w:r w:rsidRPr="007B24AF">
        <w:rPr>
          <w:rtl/>
        </w:rPr>
        <w:t xml:space="preserve"> </w:t>
      </w:r>
      <w:r w:rsidR="007C3E81" w:rsidRPr="007B24AF">
        <w:rPr>
          <w:rtl/>
        </w:rPr>
        <w:t>می‌</w:t>
      </w:r>
      <w:r w:rsidR="00233C55" w:rsidRPr="007B24AF">
        <w:rPr>
          <w:rtl/>
        </w:rPr>
        <w:t>‌</w:t>
      </w:r>
      <w:r w:rsidR="00FB39C3" w:rsidRPr="007B24AF">
        <w:rPr>
          <w:rtl/>
        </w:rPr>
        <w:t>‌گوئ</w:t>
      </w:r>
      <w:r w:rsidR="00233C55" w:rsidRPr="007B24AF">
        <w:rPr>
          <w:rtl/>
        </w:rPr>
        <w:t>ی</w:t>
      </w:r>
      <w:r w:rsidR="00FB39C3" w:rsidRPr="007B24AF">
        <w:rPr>
          <w:rtl/>
        </w:rPr>
        <w:t>م</w:t>
      </w:r>
      <w:r w:rsidRPr="007B24AF">
        <w:rPr>
          <w:rtl/>
        </w:rPr>
        <w:t xml:space="preserve"> </w:t>
      </w:r>
      <w:r w:rsidR="00FB39C3" w:rsidRPr="007B24AF">
        <w:rPr>
          <w:rtl/>
        </w:rPr>
        <w:t>عقل!</w:t>
      </w:r>
      <w:r w:rsidRPr="007B24AF">
        <w:rPr>
          <w:rtl/>
        </w:rPr>
        <w:t xml:space="preserve"> </w:t>
      </w:r>
      <w:r w:rsidR="00FB39C3" w:rsidRPr="007B24AF">
        <w:rPr>
          <w:rtl/>
        </w:rPr>
        <w:t>و</w:t>
      </w:r>
      <w:r w:rsidRPr="007B24AF">
        <w:rPr>
          <w:rtl/>
        </w:rPr>
        <w:t xml:space="preserve"> </w:t>
      </w:r>
      <w:r w:rsidR="00FB39C3" w:rsidRPr="007B24AF">
        <w:rPr>
          <w:rtl/>
        </w:rPr>
        <w:t>در</w:t>
      </w:r>
      <w:r w:rsidRPr="007B24AF">
        <w:rPr>
          <w:rtl/>
        </w:rPr>
        <w:t xml:space="preserve"> </w:t>
      </w:r>
      <w:r w:rsidR="00FB39C3" w:rsidRPr="007B24AF">
        <w:rPr>
          <w:rtl/>
        </w:rPr>
        <w:t>عمل</w:t>
      </w:r>
      <w:r w:rsidRPr="007B24AF">
        <w:rPr>
          <w:rtl/>
        </w:rPr>
        <w:t xml:space="preserve"> </w:t>
      </w:r>
      <w:r w:rsidR="00FB39C3" w:rsidRPr="007B24AF">
        <w:rPr>
          <w:rtl/>
        </w:rPr>
        <w:t>ن</w:t>
      </w:r>
      <w:r w:rsidR="00233C55" w:rsidRPr="007B24AF">
        <w:rPr>
          <w:rtl/>
        </w:rPr>
        <w:t>ی</w:t>
      </w:r>
      <w:r w:rsidR="00FB39C3" w:rsidRPr="007B24AF">
        <w:rPr>
          <w:rtl/>
        </w:rPr>
        <w:t>ز</w:t>
      </w:r>
      <w:r w:rsidRPr="007B24AF">
        <w:rPr>
          <w:rtl/>
        </w:rPr>
        <w:t xml:space="preserve"> </w:t>
      </w:r>
      <w:r w:rsidR="00FB39C3" w:rsidRPr="007B24AF">
        <w:rPr>
          <w:rtl/>
        </w:rPr>
        <w:t>بدان</w:t>
      </w:r>
      <w:r w:rsidRPr="007B24AF">
        <w:rPr>
          <w:rtl/>
        </w:rPr>
        <w:t xml:space="preserve"> </w:t>
      </w:r>
      <w:r w:rsidR="00FB39C3" w:rsidRPr="007B24AF">
        <w:rPr>
          <w:rtl/>
        </w:rPr>
        <w:t>پایبند</w:t>
      </w:r>
      <w:r w:rsidRPr="007B24AF">
        <w:rPr>
          <w:rtl/>
        </w:rPr>
        <w:t xml:space="preserve"> </w:t>
      </w:r>
      <w:r w:rsidR="00FB39C3" w:rsidRPr="007B24AF">
        <w:rPr>
          <w:rtl/>
        </w:rPr>
        <w:t>هست</w:t>
      </w:r>
      <w:r w:rsidR="00233C55" w:rsidRPr="007B24AF">
        <w:rPr>
          <w:rtl/>
        </w:rPr>
        <w:t>ی</w:t>
      </w:r>
      <w:r w:rsidR="00FB39C3" w:rsidRPr="007B24AF">
        <w:rPr>
          <w:rtl/>
        </w:rPr>
        <w:t>م.</w:t>
      </w:r>
      <w:r w:rsidRPr="007B24AF">
        <w:rPr>
          <w:rtl/>
        </w:rPr>
        <w:t xml:space="preserve"> </w:t>
      </w:r>
      <w:r w:rsidR="00FB39C3" w:rsidRPr="007B24AF">
        <w:rPr>
          <w:rtl/>
        </w:rPr>
        <w:t>ما</w:t>
      </w:r>
      <w:r w:rsidRPr="007B24AF">
        <w:rPr>
          <w:rtl/>
        </w:rPr>
        <w:t xml:space="preserve"> </w:t>
      </w:r>
      <w:r w:rsidR="00FB39C3" w:rsidRPr="007B24AF">
        <w:rPr>
          <w:rtl/>
        </w:rPr>
        <w:t>مکرّر</w:t>
      </w:r>
      <w:r w:rsidRPr="007B24AF">
        <w:rPr>
          <w:rtl/>
        </w:rPr>
        <w:t xml:space="preserve"> </w:t>
      </w:r>
      <w:r w:rsidR="00FB39C3" w:rsidRPr="007B24AF">
        <w:rPr>
          <w:rtl/>
        </w:rPr>
        <w:t>گفته‌ا</w:t>
      </w:r>
      <w:r w:rsidR="00233C55" w:rsidRPr="007B24AF">
        <w:rPr>
          <w:rtl/>
        </w:rPr>
        <w:t>ی</w:t>
      </w:r>
      <w:r w:rsidR="00FB39C3" w:rsidRPr="007B24AF">
        <w:rPr>
          <w:rtl/>
        </w:rPr>
        <w:t>م</w:t>
      </w:r>
      <w:r w:rsidRPr="007B24AF">
        <w:rPr>
          <w:rtl/>
        </w:rPr>
        <w:t xml:space="preserve"> </w:t>
      </w:r>
      <w:r w:rsidR="00FB39C3" w:rsidRPr="007B24AF">
        <w:rPr>
          <w:rtl/>
        </w:rPr>
        <w:t>که</w:t>
      </w:r>
      <w:r w:rsidRPr="007B24AF">
        <w:rPr>
          <w:rtl/>
        </w:rPr>
        <w:t xml:space="preserve"> </w:t>
      </w:r>
      <w:r w:rsidR="00FB39C3" w:rsidRPr="007B24AF">
        <w:rPr>
          <w:rtl/>
        </w:rPr>
        <w:t>جا</w:t>
      </w:r>
      <w:r w:rsidR="00233C55" w:rsidRPr="007B24AF">
        <w:rPr>
          <w:rtl/>
        </w:rPr>
        <w:t>ی</w:t>
      </w:r>
      <w:r w:rsidR="00FB39C3" w:rsidRPr="007B24AF">
        <w:rPr>
          <w:rtl/>
        </w:rPr>
        <w:t>گاه</w:t>
      </w:r>
      <w:r w:rsidRPr="007B24AF">
        <w:rPr>
          <w:rtl/>
        </w:rPr>
        <w:t xml:space="preserve"> </w:t>
      </w:r>
      <w:r w:rsidR="00FB39C3" w:rsidRPr="007B24AF">
        <w:rPr>
          <w:rtl/>
        </w:rPr>
        <w:t>عقل</w:t>
      </w:r>
      <w:r w:rsidRPr="007B24AF">
        <w:rPr>
          <w:rtl/>
        </w:rPr>
        <w:t xml:space="preserve"> </w:t>
      </w:r>
      <w:r w:rsidR="00FB39C3" w:rsidRPr="007B24AF">
        <w:rPr>
          <w:rtl/>
        </w:rPr>
        <w:t>محفوظ</w:t>
      </w:r>
      <w:r w:rsidRPr="007B24AF">
        <w:rPr>
          <w:rtl/>
        </w:rPr>
        <w:t xml:space="preserve"> </w:t>
      </w:r>
      <w:r w:rsidR="00FB39C3" w:rsidRPr="007B24AF">
        <w:rPr>
          <w:rtl/>
        </w:rPr>
        <w:t>است،</w:t>
      </w:r>
      <w:r w:rsidRPr="007B24AF">
        <w:rPr>
          <w:rtl/>
        </w:rPr>
        <w:t xml:space="preserve"> </w:t>
      </w:r>
      <w:r w:rsidR="00FB39C3" w:rsidRPr="007B24AF">
        <w:rPr>
          <w:rtl/>
        </w:rPr>
        <w:t>اما</w:t>
      </w:r>
      <w:r w:rsidRPr="007B24AF">
        <w:rPr>
          <w:rtl/>
        </w:rPr>
        <w:t xml:space="preserve"> </w:t>
      </w:r>
      <w:r w:rsidR="00FB39C3" w:rsidRPr="007B24AF">
        <w:rPr>
          <w:rtl/>
        </w:rPr>
        <w:t>برای</w:t>
      </w:r>
      <w:r w:rsidRPr="007B24AF">
        <w:rPr>
          <w:rtl/>
        </w:rPr>
        <w:t xml:space="preserve"> </w:t>
      </w:r>
      <w:r w:rsidR="00FB39C3" w:rsidRPr="007B24AF">
        <w:rPr>
          <w:rtl/>
        </w:rPr>
        <w:t>ا</w:t>
      </w:r>
      <w:r w:rsidR="00233C55" w:rsidRPr="007B24AF">
        <w:rPr>
          <w:rtl/>
        </w:rPr>
        <w:t>ی</w:t>
      </w:r>
      <w:r w:rsidR="00FB39C3" w:rsidRPr="007B24AF">
        <w:rPr>
          <w:rtl/>
        </w:rPr>
        <w:t>نکه</w:t>
      </w:r>
      <w:r w:rsidRPr="007B24AF">
        <w:rPr>
          <w:rtl/>
        </w:rPr>
        <w:t xml:space="preserve"> </w:t>
      </w:r>
      <w:r w:rsidR="00FB39C3" w:rsidRPr="007B24AF">
        <w:rPr>
          <w:rtl/>
        </w:rPr>
        <w:t>عقل</w:t>
      </w:r>
      <w:r w:rsidRPr="007B24AF">
        <w:rPr>
          <w:rtl/>
        </w:rPr>
        <w:t xml:space="preserve"> </w:t>
      </w:r>
      <w:r w:rsidR="00FB39C3" w:rsidRPr="007B24AF">
        <w:rPr>
          <w:rtl/>
        </w:rPr>
        <w:t>ما</w:t>
      </w:r>
      <w:r w:rsidRPr="007B24AF">
        <w:rPr>
          <w:rtl/>
        </w:rPr>
        <w:t xml:space="preserve"> </w:t>
      </w:r>
      <w:r w:rsidR="00FB39C3" w:rsidRPr="007B24AF">
        <w:rPr>
          <w:rtl/>
        </w:rPr>
        <w:t>به</w:t>
      </w:r>
      <w:r w:rsidRPr="007B24AF">
        <w:rPr>
          <w:rtl/>
        </w:rPr>
        <w:t xml:space="preserve"> </w:t>
      </w:r>
      <w:r w:rsidR="00233C55" w:rsidRPr="007B24AF">
        <w:rPr>
          <w:rtl/>
        </w:rPr>
        <w:t>ی</w:t>
      </w:r>
      <w:r w:rsidR="00FB39C3" w:rsidRPr="007B24AF">
        <w:rPr>
          <w:rtl/>
        </w:rPr>
        <w:t>ک</w:t>
      </w:r>
      <w:r w:rsidRPr="007B24AF">
        <w:rPr>
          <w:rtl/>
        </w:rPr>
        <w:t xml:space="preserve"> </w:t>
      </w:r>
      <w:r w:rsidR="00FB39C3" w:rsidRPr="007B24AF">
        <w:rPr>
          <w:rtl/>
        </w:rPr>
        <w:t>منبع</w:t>
      </w:r>
      <w:r w:rsidRPr="007B24AF">
        <w:rPr>
          <w:rtl/>
        </w:rPr>
        <w:t xml:space="preserve"> </w:t>
      </w:r>
      <w:r w:rsidR="00FB39C3" w:rsidRPr="007B24AF">
        <w:rPr>
          <w:rtl/>
        </w:rPr>
        <w:t>وس</w:t>
      </w:r>
      <w:r w:rsidR="00233C55" w:rsidRPr="007B24AF">
        <w:rPr>
          <w:rtl/>
        </w:rPr>
        <w:t>ی</w:t>
      </w:r>
      <w:r w:rsidR="00FB39C3" w:rsidRPr="007B24AF">
        <w:rPr>
          <w:rtl/>
        </w:rPr>
        <w:t>ع</w:t>
      </w:r>
      <w:r w:rsidRPr="007B24AF">
        <w:rPr>
          <w:rtl/>
        </w:rPr>
        <w:t xml:space="preserve"> </w:t>
      </w:r>
      <w:r w:rsidR="00FB39C3" w:rsidRPr="007B24AF">
        <w:rPr>
          <w:rtl/>
        </w:rPr>
        <w:t>مهمّی</w:t>
      </w:r>
      <w:r w:rsidRPr="007B24AF">
        <w:rPr>
          <w:rtl/>
        </w:rPr>
        <w:t xml:space="preserve"> </w:t>
      </w:r>
      <w:r w:rsidR="00FB39C3" w:rsidRPr="007B24AF">
        <w:rPr>
          <w:rtl/>
        </w:rPr>
        <w:t>برخورد</w:t>
      </w:r>
      <w:r w:rsidRPr="007B24AF">
        <w:rPr>
          <w:rtl/>
        </w:rPr>
        <w:t xml:space="preserve"> </w:t>
      </w:r>
      <w:r w:rsidR="00FB39C3" w:rsidRPr="007B24AF">
        <w:rPr>
          <w:rtl/>
        </w:rPr>
        <w:t>کرده</w:t>
      </w:r>
      <w:r w:rsidRPr="007B24AF">
        <w:rPr>
          <w:rtl/>
        </w:rPr>
        <w:t xml:space="preserve"> </w:t>
      </w:r>
      <w:r w:rsidR="00FB39C3" w:rsidRPr="007B24AF">
        <w:rPr>
          <w:rtl/>
        </w:rPr>
        <w:t>و</w:t>
      </w:r>
      <w:r w:rsidRPr="007B24AF">
        <w:rPr>
          <w:rtl/>
        </w:rPr>
        <w:t xml:space="preserve"> </w:t>
      </w:r>
      <w:r w:rsidR="007C3E81" w:rsidRPr="007B24AF">
        <w:rPr>
          <w:rtl/>
        </w:rPr>
        <w:t>می‌</w:t>
      </w:r>
      <w:r w:rsidR="00233C55" w:rsidRPr="007B24AF">
        <w:rPr>
          <w:rtl/>
        </w:rPr>
        <w:t>‌</w:t>
      </w:r>
      <w:r w:rsidR="00FB39C3" w:rsidRPr="007B24AF">
        <w:rPr>
          <w:rtl/>
        </w:rPr>
        <w:t>‌گو</w:t>
      </w:r>
      <w:r w:rsidR="00233C55" w:rsidRPr="007B24AF">
        <w:rPr>
          <w:rtl/>
        </w:rPr>
        <w:t>ی</w:t>
      </w:r>
      <w:r w:rsidR="00FB39C3" w:rsidRPr="007B24AF">
        <w:rPr>
          <w:rtl/>
        </w:rPr>
        <w:t>د</w:t>
      </w:r>
      <w:r w:rsidRPr="007B24AF">
        <w:rPr>
          <w:rtl/>
        </w:rPr>
        <w:t xml:space="preserve"> </w:t>
      </w:r>
      <w:r w:rsidR="00FB39C3" w:rsidRPr="007B24AF">
        <w:rPr>
          <w:rtl/>
        </w:rPr>
        <w:t>با</w:t>
      </w:r>
      <w:r w:rsidR="00233C55" w:rsidRPr="007B24AF">
        <w:rPr>
          <w:rtl/>
        </w:rPr>
        <w:t>ی</w:t>
      </w:r>
      <w:r w:rsidR="00FB39C3" w:rsidRPr="007B24AF">
        <w:rPr>
          <w:rtl/>
        </w:rPr>
        <w:t>د</w:t>
      </w:r>
      <w:r w:rsidRPr="007B24AF">
        <w:rPr>
          <w:rtl/>
        </w:rPr>
        <w:t xml:space="preserve"> </w:t>
      </w:r>
      <w:r w:rsidR="00FB39C3" w:rsidRPr="007B24AF">
        <w:rPr>
          <w:rtl/>
        </w:rPr>
        <w:t>از</w:t>
      </w:r>
      <w:r w:rsidRPr="007B24AF">
        <w:rPr>
          <w:rtl/>
        </w:rPr>
        <w:t xml:space="preserve"> </w:t>
      </w:r>
      <w:r w:rsidR="00FB39C3" w:rsidRPr="007B24AF">
        <w:rPr>
          <w:rtl/>
        </w:rPr>
        <w:t>آن</w:t>
      </w:r>
      <w:r w:rsidRPr="007B24AF">
        <w:rPr>
          <w:rtl/>
        </w:rPr>
        <w:t xml:space="preserve"> </w:t>
      </w:r>
      <w:r w:rsidR="00FB39C3" w:rsidRPr="007B24AF">
        <w:rPr>
          <w:rtl/>
        </w:rPr>
        <w:t>استفاده</w:t>
      </w:r>
      <w:r w:rsidRPr="007B24AF">
        <w:rPr>
          <w:rtl/>
        </w:rPr>
        <w:t xml:space="preserve"> </w:t>
      </w:r>
      <w:r w:rsidR="00FB39C3" w:rsidRPr="007B24AF">
        <w:rPr>
          <w:rtl/>
        </w:rPr>
        <w:t>کن</w:t>
      </w:r>
      <w:r w:rsidR="00233C55" w:rsidRPr="007B24AF">
        <w:rPr>
          <w:rtl/>
        </w:rPr>
        <w:t>ی</w:t>
      </w:r>
      <w:r w:rsidR="00FB39C3" w:rsidRPr="007B24AF">
        <w:rPr>
          <w:rtl/>
        </w:rPr>
        <w:t>م</w:t>
      </w:r>
      <w:r w:rsidRPr="007B24AF">
        <w:rPr>
          <w:rtl/>
        </w:rPr>
        <w:t xml:space="preserve"> </w:t>
      </w:r>
      <w:r w:rsidR="00FB39C3" w:rsidRPr="007B24AF">
        <w:rPr>
          <w:rtl/>
        </w:rPr>
        <w:t>لذا</w:t>
      </w:r>
      <w:r w:rsidRPr="007B24AF">
        <w:rPr>
          <w:rtl/>
        </w:rPr>
        <w:t xml:space="preserve"> </w:t>
      </w:r>
      <w:r w:rsidR="00FB39C3" w:rsidRPr="007B24AF">
        <w:rPr>
          <w:rtl/>
        </w:rPr>
        <w:t>ما</w:t>
      </w:r>
      <w:r w:rsidRPr="007B24AF">
        <w:rPr>
          <w:rtl/>
        </w:rPr>
        <w:t xml:space="preserve"> </w:t>
      </w:r>
      <w:r w:rsidR="00FB39C3" w:rsidRPr="007B24AF">
        <w:rPr>
          <w:rtl/>
        </w:rPr>
        <w:t>اصرار</w:t>
      </w:r>
      <w:r w:rsidRPr="007B24AF">
        <w:rPr>
          <w:rtl/>
        </w:rPr>
        <w:t xml:space="preserve"> </w:t>
      </w:r>
      <w:r w:rsidR="007C3E81" w:rsidRPr="007B24AF">
        <w:rPr>
          <w:rtl/>
        </w:rPr>
        <w:t>می‌</w:t>
      </w:r>
      <w:r w:rsidR="00233C55" w:rsidRPr="007B24AF">
        <w:rPr>
          <w:rtl/>
        </w:rPr>
        <w:t>‌</w:t>
      </w:r>
      <w:r w:rsidR="00FB39C3" w:rsidRPr="007B24AF">
        <w:rPr>
          <w:rtl/>
        </w:rPr>
        <w:t>‌کن</w:t>
      </w:r>
      <w:r w:rsidR="00233C55" w:rsidRPr="007B24AF">
        <w:rPr>
          <w:rtl/>
        </w:rPr>
        <w:t>ی</w:t>
      </w:r>
      <w:r w:rsidR="00FB39C3" w:rsidRPr="007B24AF">
        <w:rPr>
          <w:rtl/>
        </w:rPr>
        <w:t>م</w:t>
      </w:r>
      <w:r w:rsidRPr="007B24AF">
        <w:rPr>
          <w:rtl/>
        </w:rPr>
        <w:t xml:space="preserve"> </w:t>
      </w:r>
      <w:r w:rsidR="00FB39C3" w:rsidRPr="007B24AF">
        <w:rPr>
          <w:rtl/>
        </w:rPr>
        <w:t>که</w:t>
      </w:r>
      <w:r w:rsidRPr="007B24AF">
        <w:rPr>
          <w:rtl/>
        </w:rPr>
        <w:t xml:space="preserve"> </w:t>
      </w:r>
      <w:r w:rsidR="00FB39C3" w:rsidRPr="007B24AF">
        <w:rPr>
          <w:rtl/>
        </w:rPr>
        <w:t>ا</w:t>
      </w:r>
      <w:r w:rsidR="00233C55" w:rsidRPr="007B24AF">
        <w:rPr>
          <w:rtl/>
        </w:rPr>
        <w:t>ی</w:t>
      </w:r>
      <w:r w:rsidR="00FB39C3" w:rsidRPr="007B24AF">
        <w:rPr>
          <w:rtl/>
        </w:rPr>
        <w:t>ن</w:t>
      </w:r>
      <w:r w:rsidRPr="007B24AF">
        <w:rPr>
          <w:rtl/>
        </w:rPr>
        <w:t xml:space="preserve"> </w:t>
      </w:r>
      <w:r w:rsidR="00FB39C3" w:rsidRPr="007B24AF">
        <w:rPr>
          <w:rtl/>
        </w:rPr>
        <w:t>منبع</w:t>
      </w:r>
      <w:r w:rsidRPr="007B24AF">
        <w:rPr>
          <w:rtl/>
        </w:rPr>
        <w:t xml:space="preserve"> </w:t>
      </w:r>
      <w:r w:rsidR="00FB39C3" w:rsidRPr="007B24AF">
        <w:rPr>
          <w:rtl/>
        </w:rPr>
        <w:t>فراموش</w:t>
      </w:r>
      <w:r w:rsidRPr="007B24AF">
        <w:rPr>
          <w:rtl/>
        </w:rPr>
        <w:t xml:space="preserve"> </w:t>
      </w:r>
      <w:r w:rsidR="00FB39C3" w:rsidRPr="007B24AF">
        <w:rPr>
          <w:rtl/>
        </w:rPr>
        <w:t>نشود</w:t>
      </w:r>
      <w:r w:rsidRPr="007B24AF">
        <w:rPr>
          <w:rtl/>
        </w:rPr>
        <w:t xml:space="preserve"> </w:t>
      </w:r>
      <w:r w:rsidR="00FB39C3" w:rsidRPr="007B24AF">
        <w:rPr>
          <w:rtl/>
        </w:rPr>
        <w:t>و</w:t>
      </w:r>
      <w:r w:rsidRPr="007B24AF">
        <w:rPr>
          <w:rtl/>
        </w:rPr>
        <w:t xml:space="preserve"> </w:t>
      </w:r>
      <w:r w:rsidR="00FB39C3" w:rsidRPr="007B24AF">
        <w:rPr>
          <w:rtl/>
        </w:rPr>
        <w:t>به</w:t>
      </w:r>
      <w:r w:rsidRPr="007B24AF">
        <w:rPr>
          <w:rtl/>
        </w:rPr>
        <w:t xml:space="preserve"> </w:t>
      </w:r>
      <w:r w:rsidR="00FB39C3" w:rsidRPr="007B24AF">
        <w:rPr>
          <w:rtl/>
        </w:rPr>
        <w:t>کار</w:t>
      </w:r>
      <w:r w:rsidRPr="007B24AF">
        <w:rPr>
          <w:rtl/>
        </w:rPr>
        <w:t xml:space="preserve"> </w:t>
      </w:r>
      <w:r w:rsidR="00FB39C3" w:rsidRPr="007B24AF">
        <w:rPr>
          <w:rtl/>
        </w:rPr>
        <w:t>گرفته</w:t>
      </w:r>
      <w:r w:rsidRPr="007B24AF">
        <w:rPr>
          <w:rtl/>
        </w:rPr>
        <w:t xml:space="preserve"> </w:t>
      </w:r>
      <w:r w:rsidR="00FB39C3" w:rsidRPr="007B24AF">
        <w:rPr>
          <w:rtl/>
        </w:rPr>
        <w:t>شود</w:t>
      </w:r>
      <w:r w:rsidRPr="007B24AF">
        <w:rPr>
          <w:rtl/>
        </w:rPr>
        <w:t xml:space="preserve"> </w:t>
      </w:r>
      <w:r w:rsidR="00FB39C3" w:rsidRPr="007B24AF">
        <w:rPr>
          <w:rtl/>
        </w:rPr>
        <w:t>و</w:t>
      </w:r>
      <w:r w:rsidRPr="007B24AF">
        <w:rPr>
          <w:rtl/>
        </w:rPr>
        <w:t xml:space="preserve"> </w:t>
      </w:r>
      <w:r w:rsidR="00FB39C3" w:rsidRPr="007B24AF">
        <w:rPr>
          <w:rtl/>
        </w:rPr>
        <w:t>در</w:t>
      </w:r>
      <w:r w:rsidRPr="007B24AF">
        <w:rPr>
          <w:rtl/>
        </w:rPr>
        <w:t xml:space="preserve"> </w:t>
      </w:r>
      <w:r w:rsidR="00FB39C3" w:rsidRPr="007B24AF">
        <w:rPr>
          <w:rtl/>
        </w:rPr>
        <w:t>آن</w:t>
      </w:r>
      <w:r w:rsidRPr="007B24AF">
        <w:rPr>
          <w:rtl/>
        </w:rPr>
        <w:t xml:space="preserve"> </w:t>
      </w:r>
      <w:r w:rsidR="00FB39C3" w:rsidRPr="007B24AF">
        <w:rPr>
          <w:rtl/>
        </w:rPr>
        <w:t>دقّت</w:t>
      </w:r>
      <w:r w:rsidRPr="007B24AF">
        <w:rPr>
          <w:rtl/>
        </w:rPr>
        <w:t xml:space="preserve"> </w:t>
      </w:r>
      <w:r w:rsidR="00FB39C3" w:rsidRPr="007B24AF">
        <w:rPr>
          <w:rtl/>
        </w:rPr>
        <w:t>شود»</w:t>
      </w:r>
      <w:r w:rsidR="00BA6E3D">
        <w:rPr>
          <w:rStyle w:val="a3"/>
          <w:rtl/>
        </w:rPr>
        <w:footnoteReference w:id="389"/>
      </w:r>
      <w:r w:rsidR="00FB39C3" w:rsidRPr="007B24AF">
        <w:rPr>
          <w:rtl/>
        </w:rPr>
        <w:t>.</w:t>
      </w:r>
      <w:r w:rsidR="00B81A51">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تعارفات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بگذار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مغالطه</w:t>
      </w:r>
      <w:r w:rsidR="007B24AF" w:rsidRPr="007B24AF">
        <w:rPr>
          <w:rFonts w:ascii="NoorLotus" w:hAnsi="NoorLotus"/>
          <w:rtl/>
        </w:rPr>
        <w:t xml:space="preserve"> </w:t>
      </w:r>
      <w:r w:rsidRPr="007B24AF">
        <w:rPr>
          <w:rFonts w:ascii="NoorLotus" w:hAnsi="NoorLotus"/>
          <w:rtl/>
        </w:rPr>
        <w:t>اشتراک</w:t>
      </w:r>
      <w:r w:rsidR="007B24AF" w:rsidRPr="007B24AF">
        <w:rPr>
          <w:rFonts w:ascii="NoorLotus" w:hAnsi="NoorLotus"/>
          <w:rtl/>
        </w:rPr>
        <w:t xml:space="preserve"> </w:t>
      </w:r>
      <w:r w:rsidRPr="007B24AF">
        <w:rPr>
          <w:rFonts w:ascii="NoorLotus" w:hAnsi="NoorLotus"/>
          <w:rtl/>
        </w:rPr>
        <w:t>لفظی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نظری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تشتّت</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امری</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أخباری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نما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مؤمن</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جمهور</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قدرت</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کبروی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دائره</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lastRenderedPageBreak/>
        <w:t>گروه</w:t>
      </w:r>
      <w:r w:rsidR="007B24AF" w:rsidRPr="007B24AF">
        <w:rPr>
          <w:rFonts w:ascii="NoorLotus" w:hAnsi="NoorLotus"/>
          <w:rtl/>
        </w:rPr>
        <w:t xml:space="preserve"> </w:t>
      </w:r>
      <w:r w:rsidRPr="007B24AF">
        <w:rPr>
          <w:rFonts w:ascii="NoorLotus" w:hAnsi="NoorLotus"/>
          <w:rtl/>
        </w:rPr>
        <w:t>نگاه</w:t>
      </w:r>
      <w:r w:rsidR="007B24AF" w:rsidRPr="007B24AF">
        <w:rPr>
          <w:rFonts w:ascii="NoorLotus" w:hAnsi="NoorLotus"/>
          <w:rtl/>
        </w:rPr>
        <w:t xml:space="preserve"> </w:t>
      </w:r>
      <w:r w:rsidRPr="007B24AF">
        <w:rPr>
          <w:rFonts w:ascii="NoorLotus" w:hAnsi="NoorLotus"/>
          <w:rtl/>
        </w:rPr>
        <w:t>واحدی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صغرای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خجالت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ست</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درآ</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ناخودآگاه</w:t>
      </w:r>
      <w:r w:rsidR="007B24AF" w:rsidRPr="007B24AF">
        <w:rPr>
          <w:rFonts w:ascii="NoorLotus" w:hAnsi="NoorLotus"/>
          <w:rtl/>
        </w:rPr>
        <w:t xml:space="preserve"> </w:t>
      </w:r>
      <w:r w:rsidRPr="007B24AF">
        <w:rPr>
          <w:rFonts w:ascii="NoorLotus" w:hAnsi="NoorLotus"/>
          <w:rtl/>
        </w:rPr>
        <w:t>مجبور</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اصطلاحات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جعل</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دوست</w:t>
      </w:r>
      <w:r w:rsidR="007B24AF" w:rsidRPr="007B24AF">
        <w:rPr>
          <w:rFonts w:ascii="NoorLotus" w:hAnsi="NoorLotus"/>
          <w:rtl/>
        </w:rPr>
        <w:t xml:space="preserve"> </w:t>
      </w:r>
      <w:r w:rsidRPr="007B24AF">
        <w:rPr>
          <w:rFonts w:ascii="NoorLotus" w:hAnsi="NoorLotus"/>
          <w:rtl/>
        </w:rPr>
        <w:t>جلوه</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مثلا</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رزای</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حصولی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ضلالت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بدان</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تمج</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سود؟!</w:t>
      </w:r>
    </w:p>
    <w:p w:rsidR="00FB39C3" w:rsidRPr="007B24AF" w:rsidRDefault="00FB39C3" w:rsidP="00015BC1">
      <w:pPr>
        <w:widowControl w:val="0"/>
        <w:rPr>
          <w:rFonts w:ascii="NoorLotus" w:hAnsi="NoorLotus"/>
          <w:rtl/>
        </w:rPr>
      </w:pP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عقلاء</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حصولی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ارزشمند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شما</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FB7AA5" w:rsidRPr="00123FCB">
        <w:rPr>
          <w:rStyle w:val="a3"/>
          <w:rtl/>
        </w:rPr>
        <w:footnoteReference w:id="390"/>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جواب</w:t>
      </w:r>
      <w:r w:rsidR="007B24AF" w:rsidRPr="007B24AF">
        <w:rPr>
          <w:rFonts w:ascii="NoorLotus" w:hAnsi="NoorLotus"/>
          <w:rtl/>
        </w:rPr>
        <w:t xml:space="preserve"> </w:t>
      </w:r>
      <w:r w:rsidRPr="007B24AF">
        <w:rPr>
          <w:rFonts w:ascii="NoorLotus" w:hAnsi="NoorLotus"/>
          <w:rtl/>
        </w:rPr>
        <w:t>منفی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مغالطه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وفور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دائمآ</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مدار</w:t>
      </w:r>
      <w:r w:rsidR="007B24AF" w:rsidRPr="007B24AF">
        <w:rPr>
          <w:rFonts w:ascii="NoorLotus" w:hAnsi="NoorLotus"/>
          <w:rtl/>
        </w:rPr>
        <w:t xml:space="preserve"> </w:t>
      </w:r>
      <w:r w:rsidRPr="007B24AF">
        <w:rPr>
          <w:rFonts w:ascii="NoorLotus" w:hAnsi="NoorLotus"/>
          <w:rtl/>
        </w:rPr>
        <w:t>جلوه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غافل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پذ</w:t>
      </w:r>
      <w:r w:rsidR="00233C55" w:rsidRPr="007B24AF">
        <w:rPr>
          <w:rFonts w:ascii="NoorLotus" w:hAnsi="NoorLotus"/>
          <w:rtl/>
        </w:rPr>
        <w:t>ی</w:t>
      </w:r>
      <w:r w:rsidRPr="007B24AF">
        <w:rPr>
          <w:rFonts w:ascii="NoorLotus" w:hAnsi="NoorLotus"/>
          <w:rtl/>
        </w:rPr>
        <w:t>رش</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خارج</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89" w:name="_Toc377386560"/>
      <w:r w:rsidRPr="007B24AF">
        <w:rPr>
          <w:rtl/>
        </w:rPr>
        <w:t>نکته</w:t>
      </w:r>
      <w:r w:rsidR="007B24AF" w:rsidRPr="007B24AF">
        <w:rPr>
          <w:rtl/>
        </w:rPr>
        <w:t xml:space="preserve"> </w:t>
      </w:r>
      <w:r w:rsidRPr="007B24AF">
        <w:rPr>
          <w:rtl/>
        </w:rPr>
        <w:t>دوّم:</w:t>
      </w:r>
      <w:r w:rsidR="007B24AF" w:rsidRPr="007B24AF">
        <w:rPr>
          <w:rtl/>
        </w:rPr>
        <w:t xml:space="preserve"> </w:t>
      </w:r>
      <w:r w:rsidRPr="007B24AF">
        <w:rPr>
          <w:rtl/>
        </w:rPr>
        <w:t>اصول</w:t>
      </w:r>
      <w:r w:rsidR="007B24AF" w:rsidRPr="007B24AF">
        <w:rPr>
          <w:rtl/>
        </w:rPr>
        <w:t xml:space="preserve"> </w:t>
      </w:r>
      <w:r w:rsidRPr="007B24AF">
        <w:rPr>
          <w:rtl/>
        </w:rPr>
        <w:t>عقلی</w:t>
      </w:r>
      <w:r w:rsidR="007B24AF" w:rsidRPr="007B24AF">
        <w:rPr>
          <w:rtl/>
        </w:rPr>
        <w:t xml:space="preserve"> </w:t>
      </w:r>
      <w:r w:rsidRPr="007B24AF">
        <w:rPr>
          <w:rtl/>
        </w:rPr>
        <w:t>اثبات</w:t>
      </w:r>
      <w:r w:rsidR="007B24AF" w:rsidRPr="007B24AF">
        <w:rPr>
          <w:rtl/>
        </w:rPr>
        <w:t xml:space="preserve"> </w:t>
      </w:r>
      <w:r w:rsidRPr="007B24AF">
        <w:rPr>
          <w:rtl/>
        </w:rPr>
        <w:t>دین</w:t>
      </w:r>
      <w:r w:rsidR="007B24AF" w:rsidRPr="007B24AF">
        <w:rPr>
          <w:rtl/>
        </w:rPr>
        <w:t xml:space="preserve"> </w:t>
      </w:r>
      <w:r w:rsidRPr="007B24AF">
        <w:rPr>
          <w:rtl/>
        </w:rPr>
        <w:t>بیّن</w:t>
      </w:r>
      <w:r w:rsidR="007B24AF" w:rsidRPr="007B24AF">
        <w:rPr>
          <w:rtl/>
        </w:rPr>
        <w:t xml:space="preserve"> </w:t>
      </w:r>
      <w:r w:rsidRPr="007B24AF">
        <w:rPr>
          <w:rtl/>
        </w:rPr>
        <w:t>نیست</w:t>
      </w:r>
      <w:bookmarkEnd w:id="89"/>
    </w:p>
    <w:p w:rsidR="00FB39C3" w:rsidRPr="007B24AF" w:rsidRDefault="00FB39C3" w:rsidP="00015BC1">
      <w:pPr>
        <w:widowControl w:val="0"/>
        <w:rPr>
          <w:rFonts w:ascii="NoorLotus" w:hAnsi="NoorLotus"/>
          <w:rtl/>
        </w:rPr>
      </w:pP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پذ</w:t>
      </w:r>
      <w:r w:rsidR="00233C55" w:rsidRPr="007B24AF">
        <w:rPr>
          <w:rFonts w:ascii="NoorLotus" w:hAnsi="NoorLotus"/>
          <w:rtl/>
        </w:rPr>
        <w:t>ی</w:t>
      </w:r>
      <w:r w:rsidRPr="007B24AF">
        <w:rPr>
          <w:rFonts w:ascii="NoorLotus" w:hAnsi="NoorLotus"/>
          <w:rtl/>
        </w:rPr>
        <w:t>رفت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بی</w:t>
      </w:r>
      <w:r w:rsidR="00B75411">
        <w:rPr>
          <w:rFonts w:ascii="NoorLotus" w:hAnsi="NoorLotus" w:hint="cs"/>
          <w:rtl/>
        </w:rPr>
        <w:t>‌</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وحی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‌رساند»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نبی،</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عقول</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ابطال</w:t>
      </w:r>
      <w:r w:rsidR="007B24AF" w:rsidRPr="007B24AF">
        <w:rPr>
          <w:rFonts w:ascii="NoorLotus" w:hAnsi="NoorLotus"/>
          <w:rtl/>
        </w:rPr>
        <w:t xml:space="preserve"> </w:t>
      </w:r>
      <w:r w:rsidRPr="007B24AF">
        <w:rPr>
          <w:rFonts w:ascii="NoorLotus" w:hAnsi="NoorLotus"/>
          <w:rtl/>
        </w:rPr>
        <w:t>«تسلسل»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قضا</w:t>
      </w:r>
      <w:r w:rsidR="00233C55" w:rsidRPr="007B24AF">
        <w:rPr>
          <w:rFonts w:ascii="NoorLotus" w:hAnsi="NoorLotus"/>
          <w:rtl/>
        </w:rPr>
        <w:t>ی</w:t>
      </w:r>
      <w:r w:rsidRPr="007B24AF">
        <w:rPr>
          <w:rFonts w:ascii="NoorLotus" w:hAnsi="NoorLotus"/>
          <w:rtl/>
        </w:rPr>
        <w:t>ای</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دانشمندان</w:t>
      </w:r>
      <w:r w:rsidR="007B24AF" w:rsidRPr="007B24AF">
        <w:rPr>
          <w:rFonts w:ascii="NoorLotus" w:hAnsi="NoorLotus"/>
          <w:rtl/>
        </w:rPr>
        <w:t xml:space="preserve"> </w:t>
      </w:r>
      <w:r w:rsidRPr="007B24AF">
        <w:rPr>
          <w:rFonts w:ascii="NoorLotus" w:hAnsi="NoorLotus"/>
          <w:rtl/>
        </w:rPr>
        <w:t>مسلمان</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‌شناس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معنی</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منطقی</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بدانند،</w:t>
      </w:r>
      <w:r w:rsidR="007B24AF" w:rsidRPr="007B24AF">
        <w:rPr>
          <w:rFonts w:ascii="NoorLotus" w:hAnsi="NoorLotus"/>
          <w:rtl/>
        </w:rPr>
        <w:t xml:space="preserve"> </w:t>
      </w: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‌شناس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نبوّت</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استحاله</w:t>
      </w:r>
      <w:r w:rsidR="007B24AF" w:rsidRPr="007B24AF">
        <w:rPr>
          <w:rFonts w:ascii="NoorLotus" w:hAnsi="NoorLotus"/>
          <w:rtl/>
        </w:rPr>
        <w:t xml:space="preserve"> </w:t>
      </w:r>
      <w:r w:rsidRPr="007B24AF">
        <w:rPr>
          <w:rFonts w:ascii="NoorLotus" w:hAnsi="NoorLotus"/>
          <w:rtl/>
        </w:rPr>
        <w:t>تسلسل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بشمارد؟</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نبوّت،</w:t>
      </w:r>
      <w:r w:rsidR="007B24AF" w:rsidRPr="007B24AF">
        <w:rPr>
          <w:rFonts w:ascii="NoorLotus" w:hAnsi="NoorLotus"/>
          <w:rtl/>
        </w:rPr>
        <w:t xml:space="preserve"> </w:t>
      </w:r>
      <w:r w:rsidRPr="007B24AF">
        <w:rPr>
          <w:rFonts w:ascii="NoorLotus" w:hAnsi="NoorLotus"/>
          <w:rtl/>
        </w:rPr>
        <w:t>مبتنی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صفات</w:t>
      </w:r>
      <w:r w:rsidR="007B24AF" w:rsidRPr="007B24AF">
        <w:rPr>
          <w:rFonts w:ascii="NoorLotus" w:hAnsi="NoorLotus"/>
          <w:rtl/>
        </w:rPr>
        <w:t xml:space="preserve"> </w:t>
      </w:r>
      <w:r w:rsidRPr="007B24AF">
        <w:rPr>
          <w:rFonts w:ascii="NoorLotus" w:hAnsi="NoorLotus"/>
          <w:rtl/>
        </w:rPr>
        <w:t>کمال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برهان</w:t>
      </w:r>
      <w:r w:rsidR="007B24AF" w:rsidRPr="007B24AF">
        <w:rPr>
          <w:rFonts w:ascii="NoorLotus" w:hAnsi="NoorLotus"/>
          <w:rtl/>
        </w:rPr>
        <w:t xml:space="preserve"> </w:t>
      </w:r>
      <w:r w:rsidRPr="007B24AF">
        <w:rPr>
          <w:rFonts w:ascii="NoorLotus" w:hAnsi="NoorLotus"/>
          <w:rtl/>
        </w:rPr>
        <w:t>نظری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افزون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براه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نبوت</w:t>
      </w:r>
      <w:r w:rsidR="007B24AF" w:rsidRPr="007B24AF">
        <w:rPr>
          <w:rFonts w:ascii="NoorLotus" w:hAnsi="NoorLotus"/>
          <w:rtl/>
        </w:rPr>
        <w:t xml:space="preserve"> </w:t>
      </w:r>
      <w:r w:rsidRPr="007B24AF">
        <w:rPr>
          <w:rFonts w:ascii="NoorLotus" w:hAnsi="NoorLotus"/>
          <w:rtl/>
        </w:rPr>
        <w:t>عامّه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خاصّه</w:t>
      </w:r>
      <w:r w:rsidR="007B24AF" w:rsidRPr="007B24AF">
        <w:rPr>
          <w:rFonts w:ascii="NoorLotus" w:hAnsi="NoorLotus"/>
          <w:rtl/>
        </w:rPr>
        <w:t xml:space="preserve"> </w:t>
      </w:r>
      <w:r w:rsidRPr="007B24AF">
        <w:rPr>
          <w:rFonts w:ascii="NoorLotus" w:hAnsi="NoorLotus"/>
          <w:rtl/>
        </w:rPr>
        <w:t>همگی</w:t>
      </w:r>
      <w:r w:rsidR="007B24AF" w:rsidRPr="007B24AF">
        <w:rPr>
          <w:rFonts w:ascii="NoorLotus" w:hAnsi="NoorLotus"/>
          <w:rtl/>
        </w:rPr>
        <w:t xml:space="preserve"> </w:t>
      </w:r>
      <w:r w:rsidRPr="007B24AF">
        <w:rPr>
          <w:rFonts w:ascii="NoorLotus" w:hAnsi="NoorLotus"/>
          <w:rtl/>
        </w:rPr>
        <w:t>نظری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lastRenderedPageBreak/>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انصاف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نند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مبنای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ملتزم</w:t>
      </w:r>
      <w:r w:rsidR="007B24AF" w:rsidRPr="007B24AF">
        <w:rPr>
          <w:rFonts w:ascii="NoorLotus" w:hAnsi="NoorLotus"/>
          <w:rtl/>
        </w:rPr>
        <w:t xml:space="preserve"> </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رها</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اصولی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‌رود</w:t>
      </w:r>
      <w:r w:rsidR="007B24AF" w:rsidRPr="007B24AF">
        <w:rPr>
          <w:rFonts w:ascii="NoorLotus" w:hAnsi="NoorLotus"/>
          <w:rtl/>
        </w:rPr>
        <w:t xml:space="preserve"> </w:t>
      </w:r>
      <w:r w:rsidRPr="007B24AF">
        <w:rPr>
          <w:rFonts w:ascii="NoorLotus" w:hAnsi="NoorLotus"/>
          <w:rtl/>
        </w:rPr>
        <w:t>فطری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جلوه</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نشدنی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صباحی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وادی</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قدم</w:t>
      </w:r>
      <w:r w:rsidR="007B24AF" w:rsidRPr="007B24AF">
        <w:rPr>
          <w:rFonts w:ascii="NoorLotus" w:hAnsi="NoorLotus"/>
          <w:rtl/>
        </w:rPr>
        <w:t xml:space="preserve"> </w:t>
      </w:r>
      <w:r w:rsidRPr="007B24AF">
        <w:rPr>
          <w:rFonts w:ascii="NoorLotus" w:hAnsi="NoorLotus"/>
          <w:rtl/>
        </w:rPr>
        <w:t>زده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36AA" w:rsidRPr="00123FCB">
        <w:rPr>
          <w:rStyle w:val="a3"/>
          <w:rtl/>
        </w:rPr>
        <w:footnoteReference w:id="391"/>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نبوّت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استحاله</w:t>
      </w:r>
      <w:r w:rsidR="007B24AF" w:rsidRPr="007B24AF">
        <w:rPr>
          <w:rFonts w:ascii="NoorLotus" w:hAnsi="NoorLotus"/>
          <w:rtl/>
        </w:rPr>
        <w:t xml:space="preserve"> </w:t>
      </w:r>
      <w:r w:rsidRPr="007B24AF">
        <w:rPr>
          <w:rFonts w:ascii="NoorLotus" w:hAnsi="NoorLotus"/>
          <w:rtl/>
        </w:rPr>
        <w:t>تسلسل</w:t>
      </w:r>
      <w:r w:rsidR="007B24AF" w:rsidRPr="007B24AF">
        <w:rPr>
          <w:rFonts w:ascii="NoorLotus" w:hAnsi="NoorLotus"/>
          <w:rtl/>
        </w:rPr>
        <w:t xml:space="preserve"> </w:t>
      </w:r>
      <w:r w:rsidRPr="007B24AF">
        <w:rPr>
          <w:rFonts w:ascii="NoorLotus" w:hAnsi="NoorLotus"/>
          <w:rtl/>
        </w:rPr>
        <w:t>همگی</w:t>
      </w:r>
      <w:r w:rsidR="007B24AF" w:rsidRPr="007B24AF">
        <w:rPr>
          <w:rFonts w:ascii="NoorLotus" w:hAnsi="NoorLotus"/>
          <w:rtl/>
        </w:rPr>
        <w:t xml:space="preserve"> </w:t>
      </w:r>
      <w:r w:rsidRPr="007B24AF">
        <w:rPr>
          <w:rFonts w:ascii="NoorLotus" w:hAnsi="NoorLotus"/>
          <w:rtl/>
        </w:rPr>
        <w:t>نظری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نظر</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چ</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جالب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أصل</w:t>
      </w:r>
      <w:r w:rsidR="007B24AF" w:rsidRPr="007B24AF">
        <w:rPr>
          <w:rFonts w:ascii="NoorLotus" w:hAnsi="NoorLotus"/>
          <w:rtl/>
        </w:rPr>
        <w:t xml:space="preserve"> </w:t>
      </w:r>
      <w:r w:rsidRPr="007B24AF">
        <w:rPr>
          <w:rFonts w:ascii="NoorLotus" w:hAnsi="NoorLotus"/>
          <w:rtl/>
        </w:rPr>
        <w:t>عل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شدّت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إنکار</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رزا</w:t>
      </w:r>
      <w:r w:rsidR="007B24AF" w:rsidRPr="007B24AF">
        <w:rPr>
          <w:rFonts w:ascii="NoorLotus" w:hAnsi="NoorLotus"/>
          <w:rtl/>
        </w:rPr>
        <w:t xml:space="preserve"> </w:t>
      </w:r>
      <w:r w:rsidRPr="007B24AF">
        <w:rPr>
          <w:rFonts w:ascii="NoorLotus" w:hAnsi="NoorLotus"/>
          <w:rtl/>
        </w:rPr>
        <w:t>مهدی</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پدر</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D34BC1" w:rsidRPr="00123FCB">
        <w:rPr>
          <w:rStyle w:val="a3"/>
          <w:rtl/>
        </w:rPr>
        <w:footnoteReference w:id="392"/>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90" w:name="_Toc377386561"/>
      <w:r w:rsidRPr="007B24AF">
        <w:rPr>
          <w:rtl/>
        </w:rPr>
        <w:t>نکته</w:t>
      </w:r>
      <w:r w:rsidR="007B24AF" w:rsidRPr="007B24AF">
        <w:rPr>
          <w:rtl/>
        </w:rPr>
        <w:t xml:space="preserve"> </w:t>
      </w:r>
      <w:r w:rsidRPr="007B24AF">
        <w:rPr>
          <w:rtl/>
        </w:rPr>
        <w:t>سوّم:</w:t>
      </w:r>
      <w:r w:rsidR="007B24AF" w:rsidRPr="007B24AF">
        <w:rPr>
          <w:rtl/>
        </w:rPr>
        <w:t xml:space="preserve"> </w:t>
      </w:r>
      <w:r w:rsidRPr="007B24AF">
        <w:rPr>
          <w:rtl/>
        </w:rPr>
        <w:t>مغالطۀ</w:t>
      </w:r>
      <w:r w:rsidR="007B24AF" w:rsidRPr="007B24AF">
        <w:rPr>
          <w:rtl/>
        </w:rPr>
        <w:t xml:space="preserve"> </w:t>
      </w:r>
      <w:r w:rsidRPr="007B24AF">
        <w:rPr>
          <w:rtl/>
        </w:rPr>
        <w:t>اشتراک</w:t>
      </w:r>
      <w:r w:rsidR="007B24AF" w:rsidRPr="007B24AF">
        <w:rPr>
          <w:rtl/>
        </w:rPr>
        <w:t xml:space="preserve"> </w:t>
      </w:r>
      <w:r w:rsidRPr="007B24AF">
        <w:rPr>
          <w:rtl/>
        </w:rPr>
        <w:t>لفظی</w:t>
      </w:r>
      <w:r w:rsidR="007B24AF" w:rsidRPr="007B24AF">
        <w:rPr>
          <w:rtl/>
        </w:rPr>
        <w:t xml:space="preserve"> </w:t>
      </w:r>
      <w:r w:rsidRPr="007B24AF">
        <w:rPr>
          <w:rtl/>
        </w:rPr>
        <w:t>در</w:t>
      </w:r>
      <w:r w:rsidR="007B24AF" w:rsidRPr="007B24AF">
        <w:rPr>
          <w:rtl/>
        </w:rPr>
        <w:t xml:space="preserve"> </w:t>
      </w:r>
      <w:r w:rsidRPr="007B24AF">
        <w:rPr>
          <w:rtl/>
        </w:rPr>
        <w:t>کلمۀ</w:t>
      </w:r>
      <w:r w:rsidR="007B24AF" w:rsidRPr="007B24AF">
        <w:rPr>
          <w:rtl/>
        </w:rPr>
        <w:t xml:space="preserve"> </w:t>
      </w:r>
      <w:r w:rsidRPr="007B24AF">
        <w:rPr>
          <w:rtl/>
        </w:rPr>
        <w:t>«فلسفه»</w:t>
      </w:r>
      <w:bookmarkEnd w:id="90"/>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رائج</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حوزه‌ها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مصداق</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اعتماد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لشان</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فلسفی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کلمه</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اشتراک</w:t>
      </w:r>
      <w:r w:rsidR="007B24AF" w:rsidRPr="007B24AF">
        <w:rPr>
          <w:rFonts w:ascii="NoorLotus" w:hAnsi="NoorLotus"/>
          <w:rtl/>
        </w:rPr>
        <w:t xml:space="preserve"> </w:t>
      </w:r>
      <w:r w:rsidRPr="007B24AF">
        <w:rPr>
          <w:rFonts w:ascii="NoorLotus" w:hAnsi="NoorLotus"/>
          <w:rtl/>
        </w:rPr>
        <w:t>لفظی</w:t>
      </w:r>
      <w:r w:rsidR="007B24AF" w:rsidRPr="007B24AF">
        <w:rPr>
          <w:rFonts w:ascii="NoorLotus" w:hAnsi="NoorLotus"/>
          <w:rtl/>
        </w:rPr>
        <w:t xml:space="preserve"> </w:t>
      </w:r>
      <w:r w:rsidRPr="007B24AF">
        <w:rPr>
          <w:rFonts w:ascii="NoorLotus" w:hAnsi="NoorLotus"/>
          <w:rtl/>
        </w:rPr>
        <w:t>لااقلّ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چهار</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اشتراک</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مغالطه</w:t>
      </w:r>
      <w:r w:rsidR="007B24AF" w:rsidRPr="007B24AF">
        <w:rPr>
          <w:rFonts w:ascii="NoorLotus" w:hAnsi="NoorLotus"/>
          <w:rtl/>
        </w:rPr>
        <w:t xml:space="preserve"> </w:t>
      </w:r>
      <w:r w:rsidRPr="007B24AF">
        <w:rPr>
          <w:rFonts w:ascii="NoorLotus" w:hAnsi="NoorLotus"/>
          <w:rtl/>
        </w:rPr>
        <w:t>دچار</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D34BC1" w:rsidRDefault="00FB39C3" w:rsidP="00015BC1">
      <w:pPr>
        <w:widowControl w:val="0"/>
        <w:rPr>
          <w:rFonts w:ascii="NoorLotus" w:hAnsi="NoorLotus"/>
          <w:rtl/>
        </w:rPr>
      </w:pPr>
      <w:r w:rsidRPr="007B24AF">
        <w:rPr>
          <w:rFonts w:ascii="NoorLotus" w:hAnsi="NoorLotus"/>
          <w:rtl/>
        </w:rPr>
        <w:t>مثلا</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نهی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D34BC1" w:rsidRPr="00123FCB">
        <w:rPr>
          <w:rStyle w:val="a3"/>
          <w:rtl/>
        </w:rPr>
        <w:footnoteReference w:id="393"/>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روشی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عصر</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CE2C86">
        <w:rPr>
          <w:rFonts w:ascii="NoorLotus" w:hAnsi="NoorLotus"/>
          <w:sz w:val="22"/>
          <w:szCs w:val="22"/>
          <w:rtl/>
        </w:rPr>
        <w:t xml:space="preserve">علیهم‌السّلام </w:t>
      </w:r>
      <w:r w:rsidRPr="007B24AF">
        <w:rPr>
          <w:rFonts w:ascii="NoorLotus" w:hAnsi="NoorLotus"/>
          <w:rtl/>
        </w:rPr>
        <w:t>رواج</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p>
    <w:p w:rsidR="00FB39C3" w:rsidRPr="007B24AF" w:rsidRDefault="00FB39C3" w:rsidP="00015BC1">
      <w:pPr>
        <w:pStyle w:val="a4"/>
        <w:widowControl w:val="0"/>
        <w:rPr>
          <w:rtl/>
        </w:rPr>
      </w:pPr>
      <w:r w:rsidRPr="007B24AF">
        <w:rPr>
          <w:rtl/>
        </w:rPr>
        <w:lastRenderedPageBreak/>
        <w:t>«ا</w:t>
      </w:r>
      <w:r w:rsidR="00233C55" w:rsidRPr="007B24AF">
        <w:rPr>
          <w:rtl/>
        </w:rPr>
        <w:t>ی</w:t>
      </w:r>
      <w:r w:rsidRPr="007B24AF">
        <w:rPr>
          <w:rtl/>
        </w:rPr>
        <w:t>ن</w:t>
      </w:r>
      <w:r w:rsidR="007B24AF" w:rsidRPr="007B24AF">
        <w:rPr>
          <w:rtl/>
        </w:rPr>
        <w:t xml:space="preserve"> </w:t>
      </w:r>
      <w:r w:rsidRPr="007B24AF">
        <w:rPr>
          <w:rtl/>
        </w:rPr>
        <w:t>مکتب</w:t>
      </w:r>
      <w:r w:rsidR="007B24AF" w:rsidRPr="007B24AF">
        <w:rPr>
          <w:rtl/>
        </w:rPr>
        <w:t xml:space="preserve"> </w:t>
      </w:r>
      <w:r w:rsidRPr="007B24AF">
        <w:rPr>
          <w:rtl/>
        </w:rPr>
        <w:t>دارای</w:t>
      </w:r>
      <w:r w:rsidR="007B24AF" w:rsidRPr="007B24AF">
        <w:rPr>
          <w:rtl/>
        </w:rPr>
        <w:t xml:space="preserve"> </w:t>
      </w:r>
      <w:r w:rsidRPr="007B24AF">
        <w:rPr>
          <w:rtl/>
        </w:rPr>
        <w:t>واقع</w:t>
      </w:r>
      <w:r w:rsidR="00233C55" w:rsidRPr="007B24AF">
        <w:rPr>
          <w:rtl/>
        </w:rPr>
        <w:t>ی</w:t>
      </w:r>
      <w:r w:rsidRPr="007B24AF">
        <w:rPr>
          <w:rtl/>
        </w:rPr>
        <w:t>تی</w:t>
      </w:r>
      <w:r w:rsidR="007B24AF" w:rsidRPr="007B24AF">
        <w:rPr>
          <w:rtl/>
        </w:rPr>
        <w:t xml:space="preserve"> </w:t>
      </w:r>
      <w:r w:rsidRPr="007B24AF">
        <w:rPr>
          <w:rtl/>
        </w:rPr>
        <w:t>تار</w:t>
      </w:r>
      <w:r w:rsidR="00233C55" w:rsidRPr="007B24AF">
        <w:rPr>
          <w:rtl/>
        </w:rPr>
        <w:t>ی</w:t>
      </w:r>
      <w:r w:rsidRPr="007B24AF">
        <w:rPr>
          <w:rtl/>
        </w:rPr>
        <w:t>خی</w:t>
      </w:r>
      <w:r w:rsidR="007B24AF" w:rsidRPr="007B24AF">
        <w:rPr>
          <w:rtl/>
        </w:rPr>
        <w:t xml:space="preserve"> </w:t>
      </w:r>
      <w:r w:rsidRPr="007B24AF">
        <w:rPr>
          <w:rtl/>
        </w:rPr>
        <w:t>و</w:t>
      </w:r>
      <w:r w:rsidR="007B24AF" w:rsidRPr="007B24AF">
        <w:rPr>
          <w:rtl/>
        </w:rPr>
        <w:t xml:space="preserve"> </w:t>
      </w:r>
      <w:r w:rsidRPr="007B24AF">
        <w:rPr>
          <w:rtl/>
        </w:rPr>
        <w:t>کهن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سابقه</w:t>
      </w:r>
      <w:r w:rsidR="007B24AF" w:rsidRPr="007B24AF">
        <w:rPr>
          <w:rtl/>
        </w:rPr>
        <w:t xml:space="preserve"> </w:t>
      </w:r>
      <w:r w:rsidRPr="007B24AF">
        <w:rPr>
          <w:rtl/>
        </w:rPr>
        <w:t>آن</w:t>
      </w:r>
      <w:r w:rsidR="007B24AF" w:rsidRPr="007B24AF">
        <w:rPr>
          <w:rtl/>
        </w:rPr>
        <w:t xml:space="preserve"> </w:t>
      </w:r>
      <w:r w:rsidRPr="007B24AF">
        <w:rPr>
          <w:rtl/>
        </w:rPr>
        <w:t>به</w:t>
      </w:r>
      <w:r w:rsidR="007B24AF" w:rsidRPr="007B24AF">
        <w:rPr>
          <w:rtl/>
        </w:rPr>
        <w:t xml:space="preserve"> </w:t>
      </w:r>
      <w:r w:rsidRPr="007B24AF">
        <w:rPr>
          <w:rtl/>
        </w:rPr>
        <w:t>صدر</w:t>
      </w:r>
      <w:r w:rsidR="007B24AF" w:rsidRPr="007B24AF">
        <w:rPr>
          <w:rtl/>
        </w:rPr>
        <w:t xml:space="preserve"> </w:t>
      </w:r>
      <w:r w:rsidRPr="007B24AF">
        <w:rPr>
          <w:rtl/>
        </w:rPr>
        <w:t>اسلام</w:t>
      </w:r>
      <w:r w:rsidR="007B24AF" w:rsidRPr="007B24AF">
        <w:rPr>
          <w:rtl/>
        </w:rPr>
        <w:t xml:space="preserve"> </w:t>
      </w:r>
      <w:r w:rsidR="007C3E81" w:rsidRPr="007B24AF">
        <w:rPr>
          <w:rtl/>
        </w:rPr>
        <w:t>می‌</w:t>
      </w:r>
      <w:r w:rsidR="00233C55" w:rsidRPr="007B24AF">
        <w:rPr>
          <w:rtl/>
        </w:rPr>
        <w:t>‌</w:t>
      </w:r>
      <w:r w:rsidRPr="007B24AF">
        <w:rPr>
          <w:rtl/>
        </w:rPr>
        <w:t>‌رسد.</w:t>
      </w:r>
      <w:r w:rsidR="007B24AF" w:rsidRPr="007B24AF">
        <w:rPr>
          <w:rtl/>
        </w:rPr>
        <w:t xml:space="preserve"> </w:t>
      </w:r>
      <w:r w:rsidRPr="007B24AF">
        <w:rPr>
          <w:rtl/>
        </w:rPr>
        <w:t>در</w:t>
      </w:r>
      <w:r w:rsidR="007B24AF" w:rsidRPr="007B24AF">
        <w:rPr>
          <w:rtl/>
        </w:rPr>
        <w:t xml:space="preserve"> </w:t>
      </w:r>
      <w:r w:rsidRPr="007B24AF">
        <w:rPr>
          <w:rtl/>
        </w:rPr>
        <w:t>بررسی</w:t>
      </w:r>
      <w:r w:rsidR="007B24AF" w:rsidRPr="007B24AF">
        <w:rPr>
          <w:rtl/>
        </w:rPr>
        <w:t xml:space="preserve"> </w:t>
      </w:r>
      <w:r w:rsidRPr="007B24AF">
        <w:rPr>
          <w:rtl/>
        </w:rPr>
        <w:t>تار</w:t>
      </w:r>
      <w:r w:rsidR="00233C55" w:rsidRPr="007B24AF">
        <w:rPr>
          <w:rtl/>
        </w:rPr>
        <w:t>ی</w:t>
      </w:r>
      <w:r w:rsidRPr="007B24AF">
        <w:rPr>
          <w:rtl/>
        </w:rPr>
        <w:t>خی</w:t>
      </w:r>
      <w:r w:rsidR="007B24AF" w:rsidRPr="007B24AF">
        <w:rPr>
          <w:rtl/>
        </w:rPr>
        <w:t xml:space="preserve"> </w:t>
      </w:r>
      <w:r w:rsidRPr="007B24AF">
        <w:rPr>
          <w:rtl/>
        </w:rPr>
        <w:t>اند</w:t>
      </w:r>
      <w:r w:rsidR="00233C55" w:rsidRPr="007B24AF">
        <w:rPr>
          <w:rtl/>
        </w:rPr>
        <w:t>ی</w:t>
      </w:r>
      <w:r w:rsidRPr="007B24AF">
        <w:rPr>
          <w:rtl/>
        </w:rPr>
        <w:t>شه‌های</w:t>
      </w:r>
      <w:r w:rsidR="007B24AF" w:rsidRPr="007B24AF">
        <w:rPr>
          <w:rtl/>
        </w:rPr>
        <w:t xml:space="preserve"> </w:t>
      </w:r>
      <w:r w:rsidRPr="007B24AF">
        <w:rPr>
          <w:rtl/>
        </w:rPr>
        <w:t>ش</w:t>
      </w:r>
      <w:r w:rsidR="00233C55" w:rsidRPr="007B24AF">
        <w:rPr>
          <w:rtl/>
        </w:rPr>
        <w:t>ی</w:t>
      </w:r>
      <w:r w:rsidRPr="007B24AF">
        <w:rPr>
          <w:rtl/>
        </w:rPr>
        <w:t>عی،</w:t>
      </w:r>
      <w:r w:rsidR="007B24AF" w:rsidRPr="007B24AF">
        <w:rPr>
          <w:rtl/>
        </w:rPr>
        <w:t xml:space="preserve"> </w:t>
      </w:r>
      <w:r w:rsidRPr="007B24AF">
        <w:rPr>
          <w:rtl/>
        </w:rPr>
        <w:t>هشام</w:t>
      </w:r>
      <w:r w:rsidR="007B24AF" w:rsidRPr="007B24AF">
        <w:rPr>
          <w:rtl/>
        </w:rPr>
        <w:t xml:space="preserve"> </w:t>
      </w:r>
      <w:r w:rsidRPr="007B24AF">
        <w:rPr>
          <w:rtl/>
        </w:rPr>
        <w:t>بن</w:t>
      </w:r>
      <w:r w:rsidR="007B24AF" w:rsidRPr="007B24AF">
        <w:rPr>
          <w:rtl/>
        </w:rPr>
        <w:t xml:space="preserve"> </w:t>
      </w:r>
      <w:r w:rsidRPr="007B24AF">
        <w:rPr>
          <w:rtl/>
        </w:rPr>
        <w:t>حکم،</w:t>
      </w:r>
      <w:r w:rsidR="007B24AF" w:rsidRPr="007B24AF">
        <w:rPr>
          <w:rtl/>
        </w:rPr>
        <w:t xml:space="preserve"> </w:t>
      </w:r>
      <w:r w:rsidRPr="007B24AF">
        <w:rPr>
          <w:rtl/>
        </w:rPr>
        <w:t>مؤمن</w:t>
      </w:r>
      <w:r w:rsidR="007B24AF" w:rsidRPr="007B24AF">
        <w:rPr>
          <w:rtl/>
        </w:rPr>
        <w:t xml:space="preserve"> </w:t>
      </w:r>
      <w:r w:rsidRPr="007B24AF">
        <w:rPr>
          <w:rtl/>
        </w:rPr>
        <w:t>الطاق</w:t>
      </w:r>
      <w:r w:rsidR="007B24AF" w:rsidRPr="007B24AF">
        <w:rPr>
          <w:rtl/>
        </w:rPr>
        <w:t xml:space="preserve"> </w:t>
      </w:r>
      <w:r w:rsidRPr="007B24AF">
        <w:rPr>
          <w:rtl/>
        </w:rPr>
        <w:t>از</w:t>
      </w:r>
      <w:r w:rsidR="007B24AF" w:rsidRPr="007B24AF">
        <w:rPr>
          <w:rtl/>
        </w:rPr>
        <w:t xml:space="preserve"> </w:t>
      </w:r>
      <w:r w:rsidRPr="007B24AF">
        <w:rPr>
          <w:rtl/>
        </w:rPr>
        <w:t>شاگردان</w:t>
      </w:r>
      <w:r w:rsidR="007B24AF" w:rsidRPr="007B24AF">
        <w:rPr>
          <w:rtl/>
        </w:rPr>
        <w:t xml:space="preserve"> </w:t>
      </w:r>
      <w:r w:rsidRPr="007B24AF">
        <w:rPr>
          <w:rtl/>
        </w:rPr>
        <w:t>امام</w:t>
      </w:r>
      <w:r w:rsidR="007B24AF" w:rsidRPr="007B24AF">
        <w:rPr>
          <w:rtl/>
        </w:rPr>
        <w:t xml:space="preserve"> </w:t>
      </w:r>
      <w:r w:rsidRPr="007B24AF">
        <w:rPr>
          <w:rtl/>
        </w:rPr>
        <w:t>جعفر</w:t>
      </w:r>
      <w:r w:rsidR="007B24AF" w:rsidRPr="007B24AF">
        <w:rPr>
          <w:rtl/>
        </w:rPr>
        <w:t xml:space="preserve"> </w:t>
      </w:r>
      <w:r w:rsidRPr="007B24AF">
        <w:rPr>
          <w:rtl/>
        </w:rPr>
        <w:t>صادق</w:t>
      </w:r>
      <w:r w:rsidR="007B24AF" w:rsidRPr="007B24AF">
        <w:rPr>
          <w:rtl/>
        </w:rPr>
        <w:t xml:space="preserve"> </w:t>
      </w:r>
      <w:r w:rsidRPr="008211EF">
        <w:rPr>
          <w:sz w:val="22"/>
          <w:szCs w:val="22"/>
          <w:rtl/>
        </w:rPr>
        <w:t>عل</w:t>
      </w:r>
      <w:r w:rsidR="00233C55" w:rsidRPr="008211EF">
        <w:rPr>
          <w:sz w:val="22"/>
          <w:szCs w:val="22"/>
          <w:rtl/>
        </w:rPr>
        <w:t>ی</w:t>
      </w:r>
      <w:r w:rsidRPr="008211EF">
        <w:rPr>
          <w:sz w:val="22"/>
          <w:szCs w:val="22"/>
          <w:rtl/>
        </w:rPr>
        <w:t>ه</w:t>
      </w:r>
      <w:r w:rsidR="008211EF" w:rsidRPr="008211EF">
        <w:rPr>
          <w:rFonts w:hint="cs"/>
          <w:sz w:val="22"/>
          <w:szCs w:val="22"/>
          <w:rtl/>
        </w:rPr>
        <w:t>‌</w:t>
      </w:r>
      <w:r w:rsidRPr="008211EF">
        <w:rPr>
          <w:sz w:val="22"/>
          <w:szCs w:val="22"/>
          <w:rtl/>
        </w:rPr>
        <w:t>السّلام</w:t>
      </w:r>
      <w:r w:rsidRPr="007B24AF">
        <w:rPr>
          <w:rtl/>
        </w:rPr>
        <w:t>،</w:t>
      </w:r>
      <w:r w:rsidR="007B24AF" w:rsidRPr="007B24AF">
        <w:rPr>
          <w:rtl/>
        </w:rPr>
        <w:t xml:space="preserve"> </w:t>
      </w:r>
      <w:r w:rsidRPr="007B24AF">
        <w:rPr>
          <w:rtl/>
        </w:rPr>
        <w:t>فضل</w:t>
      </w:r>
      <w:r w:rsidR="007B24AF" w:rsidRPr="007B24AF">
        <w:rPr>
          <w:rtl/>
        </w:rPr>
        <w:t xml:space="preserve"> </w:t>
      </w:r>
      <w:r w:rsidRPr="007B24AF">
        <w:rPr>
          <w:rtl/>
        </w:rPr>
        <w:t>بن</w:t>
      </w:r>
      <w:r w:rsidR="007B24AF" w:rsidRPr="007B24AF">
        <w:rPr>
          <w:rtl/>
        </w:rPr>
        <w:t xml:space="preserve"> </w:t>
      </w:r>
      <w:r w:rsidRPr="007B24AF">
        <w:rPr>
          <w:rtl/>
        </w:rPr>
        <w:t>شاذان</w:t>
      </w:r>
      <w:r w:rsidR="007B24AF" w:rsidRPr="007B24AF">
        <w:rPr>
          <w:rtl/>
        </w:rPr>
        <w:t xml:space="preserve"> </w:t>
      </w:r>
      <w:r w:rsidRPr="007B24AF">
        <w:rPr>
          <w:rtl/>
        </w:rPr>
        <w:t>ن</w:t>
      </w:r>
      <w:r w:rsidR="00233C55" w:rsidRPr="007B24AF">
        <w:rPr>
          <w:rtl/>
        </w:rPr>
        <w:t>ی</w:t>
      </w:r>
      <w:r w:rsidRPr="007B24AF">
        <w:rPr>
          <w:rtl/>
        </w:rPr>
        <w:t>شابوری</w:t>
      </w:r>
      <w:r w:rsidR="007B24AF" w:rsidRPr="007B24AF">
        <w:rPr>
          <w:rtl/>
        </w:rPr>
        <w:t xml:space="preserve"> </w:t>
      </w:r>
      <w:r w:rsidRPr="007B24AF">
        <w:rPr>
          <w:rtl/>
        </w:rPr>
        <w:t>از</w:t>
      </w:r>
      <w:r w:rsidR="007B24AF" w:rsidRPr="007B24AF">
        <w:rPr>
          <w:rtl/>
        </w:rPr>
        <w:t xml:space="preserve"> </w:t>
      </w:r>
      <w:r w:rsidRPr="007B24AF">
        <w:rPr>
          <w:rtl/>
        </w:rPr>
        <w:t>اصحاب</w:t>
      </w:r>
      <w:r w:rsidR="007B24AF" w:rsidRPr="007B24AF">
        <w:rPr>
          <w:rtl/>
        </w:rPr>
        <w:t xml:space="preserve"> </w:t>
      </w:r>
      <w:r w:rsidRPr="007B24AF">
        <w:rPr>
          <w:rtl/>
        </w:rPr>
        <w:t>حضرت</w:t>
      </w:r>
      <w:r w:rsidR="007B24AF" w:rsidRPr="007B24AF">
        <w:rPr>
          <w:rtl/>
        </w:rPr>
        <w:t xml:space="preserve"> </w:t>
      </w:r>
      <w:r w:rsidRPr="007B24AF">
        <w:rPr>
          <w:rtl/>
        </w:rPr>
        <w:t>رضا</w:t>
      </w:r>
      <w:r w:rsidR="007B24AF" w:rsidRPr="007B24AF">
        <w:rPr>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tl/>
        </w:rPr>
        <w:t xml:space="preserve"> </w:t>
      </w:r>
      <w:r w:rsidRPr="007B24AF">
        <w:rPr>
          <w:rtl/>
        </w:rPr>
        <w:t>و</w:t>
      </w:r>
      <w:r w:rsidR="007B24AF" w:rsidRPr="007B24AF">
        <w:rPr>
          <w:rtl/>
        </w:rPr>
        <w:t xml:space="preserve"> </w:t>
      </w:r>
      <w:r w:rsidRPr="007B24AF">
        <w:rPr>
          <w:rtl/>
        </w:rPr>
        <w:t>برخی</w:t>
      </w:r>
      <w:r w:rsidR="007B24AF" w:rsidRPr="007B24AF">
        <w:rPr>
          <w:rtl/>
        </w:rPr>
        <w:t xml:space="preserve"> </w:t>
      </w:r>
      <w:r w:rsidRPr="007B24AF">
        <w:rPr>
          <w:rtl/>
        </w:rPr>
        <w:t>د</w:t>
      </w:r>
      <w:r w:rsidR="00233C55" w:rsidRPr="007B24AF">
        <w:rPr>
          <w:rtl/>
        </w:rPr>
        <w:t>ی</w:t>
      </w:r>
      <w:r w:rsidRPr="007B24AF">
        <w:rPr>
          <w:rtl/>
        </w:rPr>
        <w:t>گر</w:t>
      </w:r>
      <w:r w:rsidR="007B24AF" w:rsidRPr="007B24AF">
        <w:rPr>
          <w:rtl/>
        </w:rPr>
        <w:t xml:space="preserve"> </w:t>
      </w:r>
      <w:r w:rsidRPr="007B24AF">
        <w:rPr>
          <w:rtl/>
        </w:rPr>
        <w:t>را</w:t>
      </w:r>
      <w:r w:rsidR="007B24AF" w:rsidRPr="007B24AF">
        <w:rPr>
          <w:rtl/>
        </w:rPr>
        <w:t xml:space="preserve"> </w:t>
      </w:r>
      <w:r w:rsidR="007C3E81" w:rsidRPr="007B24AF">
        <w:rPr>
          <w:rtl/>
        </w:rPr>
        <w:t>می‌</w:t>
      </w:r>
      <w:r w:rsidR="00233C55" w:rsidRPr="007B24AF">
        <w:rPr>
          <w:rtl/>
        </w:rPr>
        <w:t>‌</w:t>
      </w:r>
      <w:r w:rsidRPr="007B24AF">
        <w:rPr>
          <w:rtl/>
        </w:rPr>
        <w:t>‌توان</w:t>
      </w:r>
      <w:r w:rsidR="007B24AF" w:rsidRPr="007B24AF">
        <w:rPr>
          <w:rtl/>
        </w:rPr>
        <w:t xml:space="preserve"> </w:t>
      </w:r>
      <w:r w:rsidRPr="007B24AF">
        <w:rPr>
          <w:rtl/>
        </w:rPr>
        <w:t>از</w:t>
      </w:r>
      <w:r w:rsidR="007B24AF" w:rsidRPr="007B24AF">
        <w:rPr>
          <w:rtl/>
        </w:rPr>
        <w:t xml:space="preserve"> </w:t>
      </w:r>
      <w:r w:rsidRPr="007B24AF">
        <w:rPr>
          <w:rtl/>
        </w:rPr>
        <w:t>پ</w:t>
      </w:r>
      <w:r w:rsidR="00233C55" w:rsidRPr="007B24AF">
        <w:rPr>
          <w:rtl/>
        </w:rPr>
        <w:t>ی</w:t>
      </w:r>
      <w:r w:rsidRPr="007B24AF">
        <w:rPr>
          <w:rtl/>
        </w:rPr>
        <w:t>شگامان</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تفکر</w:t>
      </w:r>
      <w:r w:rsidR="007B24AF" w:rsidRPr="007B24AF">
        <w:rPr>
          <w:rtl/>
        </w:rPr>
        <w:t xml:space="preserve"> </w:t>
      </w:r>
      <w:r w:rsidRPr="007B24AF">
        <w:rPr>
          <w:rtl/>
        </w:rPr>
        <w:t>به</w:t>
      </w:r>
      <w:r w:rsidR="007B24AF" w:rsidRPr="007B24AF">
        <w:rPr>
          <w:rtl/>
        </w:rPr>
        <w:t xml:space="preserve"> </w:t>
      </w:r>
      <w:r w:rsidRPr="007B24AF">
        <w:rPr>
          <w:rtl/>
        </w:rPr>
        <w:t>شمار</w:t>
      </w:r>
      <w:r w:rsidR="007B24AF" w:rsidRPr="007B24AF">
        <w:rPr>
          <w:rtl/>
        </w:rPr>
        <w:t xml:space="preserve"> </w:t>
      </w:r>
      <w:r w:rsidRPr="007B24AF">
        <w:rPr>
          <w:rtl/>
        </w:rPr>
        <w:t>آورد.</w:t>
      </w:r>
      <w:r w:rsidR="007B24AF" w:rsidRPr="007B24AF">
        <w:rPr>
          <w:rtl/>
        </w:rPr>
        <w:t xml:space="preserve"> </w:t>
      </w:r>
      <w:r w:rsidRPr="007B24AF">
        <w:rPr>
          <w:rtl/>
        </w:rPr>
        <w:t>نجاشی</w:t>
      </w:r>
      <w:r w:rsidR="007B24AF" w:rsidRPr="007B24AF">
        <w:rPr>
          <w:rtl/>
        </w:rPr>
        <w:t xml:space="preserve"> </w:t>
      </w:r>
      <w:r w:rsidRPr="007B24AF">
        <w:rPr>
          <w:rtl/>
        </w:rPr>
        <w:t>در</w:t>
      </w:r>
      <w:r w:rsidR="007B24AF" w:rsidRPr="007B24AF">
        <w:rPr>
          <w:rtl/>
        </w:rPr>
        <w:t xml:space="preserve"> </w:t>
      </w:r>
      <w:r w:rsidRPr="007B24AF">
        <w:rPr>
          <w:rtl/>
        </w:rPr>
        <w:t>رجال</w:t>
      </w:r>
      <w:r w:rsidR="007B24AF" w:rsidRPr="007B24AF">
        <w:rPr>
          <w:rtl/>
        </w:rPr>
        <w:t xml:space="preserve"> </w:t>
      </w:r>
      <w:r w:rsidRPr="007B24AF">
        <w:rPr>
          <w:rtl/>
        </w:rPr>
        <w:t>خود</w:t>
      </w:r>
      <w:r w:rsidR="007B24AF" w:rsidRPr="007B24AF">
        <w:rPr>
          <w:rtl/>
        </w:rPr>
        <w:t xml:space="preserve"> </w:t>
      </w:r>
      <w:r w:rsidRPr="007B24AF">
        <w:rPr>
          <w:rtl/>
        </w:rPr>
        <w:t>برای</w:t>
      </w:r>
      <w:r w:rsidR="007B24AF" w:rsidRPr="007B24AF">
        <w:rPr>
          <w:rtl/>
        </w:rPr>
        <w:t xml:space="preserve"> </w:t>
      </w:r>
      <w:r w:rsidRPr="007B24AF">
        <w:rPr>
          <w:rtl/>
        </w:rPr>
        <w:t>هشام</w:t>
      </w:r>
      <w:r w:rsidR="007B24AF" w:rsidRPr="007B24AF">
        <w:rPr>
          <w:rtl/>
        </w:rPr>
        <w:t xml:space="preserve"> </w:t>
      </w:r>
      <w:r w:rsidRPr="007B24AF">
        <w:rPr>
          <w:rtl/>
        </w:rPr>
        <w:t>بن</w:t>
      </w:r>
      <w:r w:rsidR="007B24AF" w:rsidRPr="007B24AF">
        <w:rPr>
          <w:rtl/>
        </w:rPr>
        <w:t xml:space="preserve"> </w:t>
      </w:r>
      <w:r w:rsidRPr="007B24AF">
        <w:rPr>
          <w:rtl/>
        </w:rPr>
        <w:t>حکم،</w:t>
      </w:r>
      <w:r w:rsidR="007B24AF" w:rsidRPr="007B24AF">
        <w:rPr>
          <w:rtl/>
        </w:rPr>
        <w:t xml:space="preserve"> </w:t>
      </w:r>
      <w:r w:rsidRPr="007B24AF">
        <w:rPr>
          <w:rtl/>
        </w:rPr>
        <w:t>کتابی</w:t>
      </w:r>
      <w:r w:rsidR="007B24AF" w:rsidRPr="007B24AF">
        <w:rPr>
          <w:rtl/>
        </w:rPr>
        <w:t xml:space="preserve"> </w:t>
      </w:r>
      <w:r w:rsidRPr="007B24AF">
        <w:rPr>
          <w:rtl/>
        </w:rPr>
        <w:t>در</w:t>
      </w:r>
      <w:r w:rsidR="007B24AF" w:rsidRPr="007B24AF">
        <w:rPr>
          <w:rtl/>
        </w:rPr>
        <w:t xml:space="preserve"> </w:t>
      </w:r>
      <w:r w:rsidRPr="007B24AF">
        <w:rPr>
          <w:rtl/>
        </w:rPr>
        <w:t>ردّ</w:t>
      </w:r>
      <w:r w:rsidR="007B24AF" w:rsidRPr="007B24AF">
        <w:rPr>
          <w:rtl/>
        </w:rPr>
        <w:t xml:space="preserve"> </w:t>
      </w:r>
      <w:r w:rsidRPr="007B24AF">
        <w:rPr>
          <w:rtl/>
        </w:rPr>
        <w:t>بر</w:t>
      </w:r>
      <w:r w:rsidR="007B24AF" w:rsidRPr="007B24AF">
        <w:rPr>
          <w:rtl/>
        </w:rPr>
        <w:t xml:space="preserve"> </w:t>
      </w:r>
      <w:r w:rsidRPr="007B24AF">
        <w:rPr>
          <w:rtl/>
        </w:rPr>
        <w:t>ارسطو</w:t>
      </w:r>
      <w:r w:rsidR="007B24AF" w:rsidRPr="007B24AF">
        <w:rPr>
          <w:rtl/>
        </w:rPr>
        <w:t xml:space="preserve"> </w:t>
      </w:r>
      <w:r w:rsidRPr="007B24AF">
        <w:rPr>
          <w:rtl/>
        </w:rPr>
        <w:t>در</w:t>
      </w:r>
      <w:r w:rsidR="007B24AF" w:rsidRPr="007B24AF">
        <w:rPr>
          <w:rtl/>
        </w:rPr>
        <w:t xml:space="preserve"> </w:t>
      </w:r>
      <w:r w:rsidRPr="007B24AF">
        <w:rPr>
          <w:rtl/>
        </w:rPr>
        <w:t>توح</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برای</w:t>
      </w:r>
      <w:r w:rsidR="007B24AF" w:rsidRPr="007B24AF">
        <w:rPr>
          <w:rtl/>
        </w:rPr>
        <w:t xml:space="preserve"> </w:t>
      </w:r>
      <w:r w:rsidRPr="007B24AF">
        <w:rPr>
          <w:rtl/>
        </w:rPr>
        <w:t>فضل</w:t>
      </w:r>
      <w:r w:rsidR="007B24AF" w:rsidRPr="007B24AF">
        <w:rPr>
          <w:rtl/>
        </w:rPr>
        <w:t xml:space="preserve"> </w:t>
      </w:r>
      <w:r w:rsidRPr="007B24AF">
        <w:rPr>
          <w:rtl/>
        </w:rPr>
        <w:t>بن</w:t>
      </w:r>
      <w:r w:rsidR="007B24AF" w:rsidRPr="007B24AF">
        <w:rPr>
          <w:rtl/>
        </w:rPr>
        <w:t xml:space="preserve"> </w:t>
      </w:r>
      <w:r w:rsidRPr="007B24AF">
        <w:rPr>
          <w:rtl/>
        </w:rPr>
        <w:t>شاذان</w:t>
      </w:r>
      <w:r w:rsidR="007B24AF" w:rsidRPr="007B24AF">
        <w:rPr>
          <w:rtl/>
        </w:rPr>
        <w:t xml:space="preserve"> </w:t>
      </w:r>
      <w:r w:rsidRPr="007B24AF">
        <w:rPr>
          <w:rtl/>
        </w:rPr>
        <w:t>کتابی</w:t>
      </w:r>
      <w:r w:rsidR="007B24AF" w:rsidRPr="007B24AF">
        <w:rPr>
          <w:rtl/>
        </w:rPr>
        <w:t xml:space="preserve"> </w:t>
      </w:r>
      <w:r w:rsidRPr="007B24AF">
        <w:rPr>
          <w:rtl/>
        </w:rPr>
        <w:t>در</w:t>
      </w:r>
      <w:r w:rsidR="007B24AF" w:rsidRPr="007B24AF">
        <w:rPr>
          <w:rtl/>
        </w:rPr>
        <w:t xml:space="preserve"> </w:t>
      </w:r>
      <w:r w:rsidRPr="007B24AF">
        <w:rPr>
          <w:rtl/>
        </w:rPr>
        <w:t>ردّ</w:t>
      </w:r>
      <w:r w:rsidR="007B24AF" w:rsidRPr="007B24AF">
        <w:rPr>
          <w:rtl/>
        </w:rPr>
        <w:t xml:space="preserve"> </w:t>
      </w:r>
      <w:r w:rsidRPr="007B24AF">
        <w:rPr>
          <w:rtl/>
        </w:rPr>
        <w:t>فلاسفه</w:t>
      </w:r>
      <w:r w:rsidR="007B24A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شمرده‌است»</w:t>
      </w:r>
      <w:r w:rsidR="00B81A51">
        <w:rPr>
          <w:rtl/>
        </w:rPr>
        <w:t xml:space="preserve"> </w:t>
      </w:r>
      <w:r w:rsidR="00D34BC1" w:rsidRPr="00123FCB">
        <w:rPr>
          <w:rStyle w:val="a3"/>
          <w:rtl/>
        </w:rPr>
        <w:footnoteReference w:id="394"/>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نکته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نزاع</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قابل</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جمهور</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فلسفه‌ای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مبارزه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نظام</w:t>
      </w:r>
      <w:r w:rsidR="007B24AF" w:rsidRPr="007B24AF">
        <w:rPr>
          <w:rFonts w:ascii="NoorLotus" w:hAnsi="NoorLotus"/>
          <w:rtl/>
        </w:rPr>
        <w:t xml:space="preserve"> </w:t>
      </w:r>
      <w:r w:rsidRPr="007B24AF">
        <w:rPr>
          <w:rFonts w:ascii="NoorLotus" w:hAnsi="NoorLotus"/>
          <w:rtl/>
        </w:rPr>
        <w:t>هستی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عجز</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امّا</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نهی</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قدمای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مکتوب</w:t>
      </w:r>
      <w:r w:rsidR="007B24AF" w:rsidRPr="007B24AF">
        <w:rPr>
          <w:rFonts w:ascii="NoorLotus" w:hAnsi="NoorLotus"/>
          <w:rtl/>
        </w:rPr>
        <w:t xml:space="preserve"> </w:t>
      </w:r>
      <w:r w:rsidRPr="007B24AF">
        <w:rPr>
          <w:rFonts w:ascii="NoorLotus" w:hAnsi="NoorLotus"/>
          <w:rtl/>
        </w:rPr>
        <w:t>فضل</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شاذان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شفاهی</w:t>
      </w:r>
      <w:r w:rsidR="007B24AF" w:rsidRPr="007B24AF">
        <w:rPr>
          <w:rFonts w:ascii="NoorLotus" w:hAnsi="NoorLotus"/>
          <w:rtl/>
        </w:rPr>
        <w:t xml:space="preserve"> </w:t>
      </w:r>
      <w:r w:rsidRPr="007B24AF">
        <w:rPr>
          <w:rFonts w:ascii="NoorLotus" w:hAnsi="NoorLotus"/>
          <w:rtl/>
        </w:rPr>
        <w:t>هشام</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الحکم</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00D34BC1" w:rsidRPr="00123FCB">
        <w:rPr>
          <w:rStyle w:val="a3"/>
          <w:rtl/>
        </w:rPr>
        <w:footnoteReference w:id="395"/>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نحله</w:t>
      </w:r>
      <w:r w:rsidR="007B24AF" w:rsidRPr="007B24AF">
        <w:rPr>
          <w:rFonts w:ascii="NoorLotus" w:hAnsi="NoorLotus"/>
          <w:rtl/>
        </w:rPr>
        <w:t xml:space="preserve"> </w:t>
      </w:r>
      <w:r w:rsidRPr="007B24AF">
        <w:rPr>
          <w:rFonts w:ascii="NoorLotus" w:hAnsi="NoorLotus"/>
          <w:rtl/>
        </w:rPr>
        <w:t>خاصّ</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عصر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مجموعه</w:t>
      </w:r>
      <w:r w:rsidR="007B24AF" w:rsidRPr="007B24AF">
        <w:rPr>
          <w:rFonts w:ascii="NoorLotus" w:hAnsi="NoorLotus"/>
          <w:rtl/>
        </w:rPr>
        <w:t xml:space="preserve"> </w:t>
      </w:r>
      <w:r w:rsidRPr="007B24AF">
        <w:rPr>
          <w:rFonts w:ascii="NoorLotus" w:hAnsi="NoorLotus"/>
          <w:rtl/>
        </w:rPr>
        <w:t>اعتقاداتی</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ترجمه</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ونانی</w:t>
      </w:r>
      <w:r w:rsidR="007B24AF" w:rsidRPr="007B24AF">
        <w:rPr>
          <w:rFonts w:ascii="NoorLotus" w:hAnsi="NoorLotus"/>
          <w:rtl/>
        </w:rPr>
        <w:t xml:space="preserve"> </w:t>
      </w:r>
      <w:r w:rsidRPr="007B24AF">
        <w:rPr>
          <w:rFonts w:ascii="NoorLotus" w:hAnsi="NoorLotus"/>
          <w:rtl/>
        </w:rPr>
        <w:t>وارد</w:t>
      </w:r>
      <w:r w:rsidR="007B24AF" w:rsidRPr="007B24AF">
        <w:rPr>
          <w:rFonts w:ascii="NoorLotus" w:hAnsi="NoorLotus"/>
          <w:rtl/>
        </w:rPr>
        <w:t xml:space="preserve"> </w:t>
      </w:r>
      <w:r w:rsidRPr="007B24AF">
        <w:rPr>
          <w:rFonts w:ascii="NoorLotus" w:hAnsi="NoorLotus"/>
          <w:rtl/>
        </w:rPr>
        <w:t>جامعه</w:t>
      </w:r>
      <w:r w:rsidR="007B24AF" w:rsidRPr="007B24AF">
        <w:rPr>
          <w:rFonts w:ascii="NoorLotus" w:hAnsi="NoorLotus"/>
          <w:rtl/>
        </w:rPr>
        <w:t xml:space="preserve"> </w:t>
      </w:r>
      <w:r w:rsidRPr="007B24AF">
        <w:rPr>
          <w:rFonts w:ascii="NoorLotus" w:hAnsi="NoorLotus"/>
          <w:rtl/>
        </w:rPr>
        <w:t>اسلامی</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امروز</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ماتر</w:t>
      </w:r>
      <w:r w:rsidR="00233C55" w:rsidRPr="007B24AF">
        <w:rPr>
          <w:rFonts w:ascii="NoorLotus" w:hAnsi="NoorLotus"/>
          <w:rtl/>
        </w:rPr>
        <w:t>ی</w:t>
      </w:r>
      <w:r w:rsidRPr="007B24AF">
        <w:rPr>
          <w:rFonts w:ascii="NoorLotus" w:hAnsi="NoorLotus"/>
          <w:rtl/>
        </w:rPr>
        <w:t>ال</w:t>
      </w:r>
      <w:r w:rsidR="00233C55" w:rsidRPr="007B24AF">
        <w:rPr>
          <w:rFonts w:ascii="NoorLotus" w:hAnsi="NoorLotus"/>
          <w:rtl/>
        </w:rPr>
        <w:t>ی</w:t>
      </w:r>
      <w:r w:rsidRPr="007B24AF">
        <w:rPr>
          <w:rFonts w:ascii="NoorLotus" w:hAnsi="NoorLotus"/>
          <w:rtl/>
        </w:rPr>
        <w:t>ستی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اگز</w:t>
      </w:r>
      <w:r w:rsidR="00233C55" w:rsidRPr="007B24AF">
        <w:rPr>
          <w:rFonts w:ascii="NoorLotus" w:hAnsi="NoorLotus"/>
          <w:rtl/>
        </w:rPr>
        <w:t>ی</w:t>
      </w:r>
      <w:r w:rsidRPr="007B24AF">
        <w:rPr>
          <w:rFonts w:ascii="NoorLotus" w:hAnsi="NoorLotus"/>
          <w:rtl/>
        </w:rPr>
        <w:t>ستانس</w:t>
      </w:r>
      <w:r w:rsidR="00233C55" w:rsidRPr="007B24AF">
        <w:rPr>
          <w:rFonts w:ascii="NoorLotus" w:hAnsi="NoorLotus"/>
          <w:rtl/>
        </w:rPr>
        <w:t>ی</w:t>
      </w:r>
      <w:r w:rsidRPr="007B24AF">
        <w:rPr>
          <w:rFonts w:ascii="NoorLotus" w:hAnsi="NoorLotus"/>
          <w:rtl/>
        </w:rPr>
        <w:t>ال</w:t>
      </w:r>
      <w:r w:rsidR="00233C55" w:rsidRPr="007B24AF">
        <w:rPr>
          <w:rFonts w:ascii="NoorLotus" w:hAnsi="NoorLotus"/>
          <w:rtl/>
        </w:rPr>
        <w:t>ی</w:t>
      </w:r>
      <w:r w:rsidRPr="007B24AF">
        <w:rPr>
          <w:rFonts w:ascii="NoorLotus" w:hAnsi="NoorLotus"/>
          <w:rtl/>
        </w:rPr>
        <w:t>سم</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بنو</w:t>
      </w:r>
      <w:r w:rsidR="00233C55" w:rsidRPr="007B24AF">
        <w:rPr>
          <w:rFonts w:ascii="NoorLotus" w:hAnsi="NoorLotus"/>
          <w:rtl/>
        </w:rPr>
        <w:t>ی</w:t>
      </w:r>
      <w:r w:rsidRPr="007B24AF">
        <w:rPr>
          <w:rFonts w:ascii="NoorLotus" w:hAnsi="NoorLotus"/>
          <w:rtl/>
        </w:rPr>
        <w:t>سد،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ناکارآمد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هشام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فضل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00D34BC1" w:rsidRPr="00123FCB">
        <w:rPr>
          <w:rStyle w:val="a3"/>
          <w:rtl/>
        </w:rPr>
        <w:footnoteReference w:id="396"/>
      </w:r>
    </w:p>
    <w:p w:rsidR="00FB39C3" w:rsidRPr="007B24AF" w:rsidRDefault="00FB39C3" w:rsidP="00015BC1">
      <w:pPr>
        <w:widowControl w:val="0"/>
        <w:rPr>
          <w:rFonts w:ascii="NoorLotus" w:hAnsi="NoorLotus"/>
          <w:rtl/>
        </w:rPr>
      </w:pPr>
      <w:r w:rsidRPr="007B24AF">
        <w:rPr>
          <w:rFonts w:ascii="NoorLotus" w:hAnsi="NoorLotus"/>
          <w:rtl/>
        </w:rPr>
        <w:lastRenderedPageBreak/>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واقعاً</w:t>
      </w:r>
      <w:r w:rsidR="007B24AF" w:rsidRPr="007B24AF">
        <w:rPr>
          <w:rFonts w:ascii="NoorLotus" w:hAnsi="NoorLotus"/>
          <w:rtl/>
        </w:rPr>
        <w:t xml:space="preserve"> </w:t>
      </w:r>
      <w:r w:rsidRPr="007B24AF">
        <w:rPr>
          <w:rFonts w:ascii="NoorLotus" w:hAnsi="NoorLotus"/>
          <w:rtl/>
        </w:rPr>
        <w:t>هشام</w:t>
      </w:r>
      <w:r w:rsidR="007B24AF" w:rsidRPr="007B24AF">
        <w:rPr>
          <w:rFonts w:ascii="NoorLotus" w:hAnsi="NoorLotus"/>
          <w:rtl/>
        </w:rPr>
        <w:t xml:space="preserve"> </w:t>
      </w:r>
      <w:r w:rsidRPr="007B24AF">
        <w:rPr>
          <w:rFonts w:ascii="NoorLotus" w:hAnsi="NoorLotus"/>
          <w:rtl/>
        </w:rPr>
        <w:t>بن</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ضد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‌آورده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رمسلمان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خواند؟</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ره</w:t>
      </w:r>
      <w:r w:rsidR="007B24AF" w:rsidRPr="007B24AF">
        <w:rPr>
          <w:rFonts w:ascii="NoorLotus" w:hAnsi="NoorLotus"/>
          <w:rtl/>
        </w:rPr>
        <w:t xml:space="preserve"> </w:t>
      </w:r>
      <w:r w:rsidRPr="007B24AF">
        <w:rPr>
          <w:rFonts w:ascii="NoorLotus" w:hAnsi="NoorLotus"/>
          <w:rtl/>
        </w:rPr>
        <w:t>عملی</w:t>
      </w:r>
      <w:r w:rsidR="007B24AF" w:rsidRPr="007B24AF">
        <w:rPr>
          <w:rFonts w:ascii="NoorLotus" w:hAnsi="NoorLotus"/>
          <w:rtl/>
        </w:rPr>
        <w:t xml:space="preserve"> </w:t>
      </w:r>
      <w:r w:rsidRPr="007B24AF">
        <w:rPr>
          <w:rFonts w:ascii="NoorLotus" w:hAnsi="NoorLotus"/>
          <w:rtl/>
        </w:rPr>
        <w:t>هشام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شاهد</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بحث‌های</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‌زده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هشام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درد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است.</w:t>
      </w:r>
      <w:r w:rsidR="00146076" w:rsidRPr="00123FCB">
        <w:rPr>
          <w:rStyle w:val="a3"/>
          <w:rtl/>
        </w:rPr>
        <w:footnoteReference w:id="397"/>
      </w:r>
    </w:p>
    <w:p w:rsidR="00D34BC1"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هم</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اساس</w:t>
      </w:r>
      <w:r w:rsidRPr="007B24AF">
        <w:rPr>
          <w:rFonts w:ascii="NoorLotus" w:hAnsi="NoorLotus"/>
          <w:rtl/>
        </w:rPr>
        <w:t xml:space="preserve"> </w:t>
      </w:r>
      <w:r w:rsidR="00FB39C3" w:rsidRPr="007B24AF">
        <w:rPr>
          <w:rFonts w:ascii="NoorLotus" w:hAnsi="NoorLotus"/>
          <w:rtl/>
        </w:rPr>
        <w:t>اگر</w:t>
      </w:r>
      <w:r w:rsidRPr="007B24AF">
        <w:rPr>
          <w:rFonts w:ascii="NoorLotus" w:hAnsi="NoorLotus"/>
          <w:rtl/>
        </w:rPr>
        <w:t xml:space="preserve"> </w:t>
      </w:r>
      <w:r w:rsidR="00FB39C3" w:rsidRPr="007B24AF">
        <w:rPr>
          <w:rFonts w:ascii="NoorLotus" w:hAnsi="NoorLotus"/>
          <w:rtl/>
        </w:rPr>
        <w:t>بخواه</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انصاف</w:t>
      </w:r>
      <w:r w:rsidRPr="007B24AF">
        <w:rPr>
          <w:rFonts w:ascii="NoorLotus" w:hAnsi="NoorLotus"/>
          <w:rtl/>
        </w:rPr>
        <w:t xml:space="preserve"> </w:t>
      </w:r>
      <w:r w:rsidR="00FB39C3" w:rsidRPr="007B24AF">
        <w:rPr>
          <w:rFonts w:ascii="NoorLotus" w:hAnsi="NoorLotus"/>
          <w:rtl/>
        </w:rPr>
        <w:t>ده</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دام</w:t>
      </w:r>
      <w:r w:rsidRPr="007B24AF">
        <w:rPr>
          <w:rFonts w:ascii="NoorLotus" w:hAnsi="NoorLotus"/>
          <w:rtl/>
        </w:rPr>
        <w:t xml:space="preserve"> </w:t>
      </w:r>
      <w:r w:rsidR="00FB39C3" w:rsidRPr="007B24AF">
        <w:rPr>
          <w:rFonts w:ascii="NoorLotus" w:hAnsi="NoorLotus"/>
          <w:rtl/>
        </w:rPr>
        <w:t>مغالطه</w:t>
      </w:r>
      <w:r w:rsidRPr="007B24AF">
        <w:rPr>
          <w:rFonts w:ascii="NoorLotus" w:hAnsi="NoorLotus"/>
          <w:rtl/>
        </w:rPr>
        <w:t xml:space="preserve"> </w:t>
      </w:r>
      <w:r w:rsidR="00FB39C3" w:rsidRPr="007B24AF">
        <w:rPr>
          <w:rFonts w:ascii="NoorLotus" w:hAnsi="NoorLotus"/>
          <w:rtl/>
        </w:rPr>
        <w:t>اشتراک</w:t>
      </w:r>
      <w:r w:rsidRPr="007B24AF">
        <w:rPr>
          <w:rFonts w:ascii="NoorLotus" w:hAnsi="NoorLotus"/>
          <w:rtl/>
        </w:rPr>
        <w:t xml:space="preserve"> </w:t>
      </w:r>
      <w:r w:rsidR="00FB39C3" w:rsidRPr="007B24AF">
        <w:rPr>
          <w:rFonts w:ascii="NoorLotus" w:hAnsi="NoorLotus"/>
          <w:rtl/>
        </w:rPr>
        <w:t>لفظی</w:t>
      </w:r>
      <w:r w:rsidRPr="007B24AF">
        <w:rPr>
          <w:rFonts w:ascii="NoorLotus" w:hAnsi="NoorLotus"/>
          <w:rtl/>
        </w:rPr>
        <w:t xml:space="preserve"> </w:t>
      </w:r>
      <w:r w:rsidR="00FB39C3" w:rsidRPr="007B24AF">
        <w:rPr>
          <w:rFonts w:ascii="NoorLotus" w:hAnsi="NoorLotus"/>
          <w:rtl/>
        </w:rPr>
        <w:t>ن</w:t>
      </w:r>
      <w:r w:rsidR="00233C55" w:rsidRPr="007B24AF">
        <w:rPr>
          <w:rFonts w:ascii="NoorLotus" w:hAnsi="NoorLotus"/>
          <w:rtl/>
        </w:rPr>
        <w:t>ی</w:t>
      </w:r>
      <w:r w:rsidR="00FB39C3" w:rsidRPr="007B24AF">
        <w:rPr>
          <w:rFonts w:ascii="NoorLotus" w:hAnsi="NoorLotus"/>
          <w:rtl/>
        </w:rPr>
        <w:t>افت</w:t>
      </w:r>
      <w:r w:rsidR="00233C55" w:rsidRPr="007B24AF">
        <w:rPr>
          <w:rFonts w:ascii="NoorLotus" w:hAnsi="NoorLotus"/>
          <w:rtl/>
        </w:rPr>
        <w:t>ی</w:t>
      </w:r>
      <w:r w:rsidR="00FB39C3" w:rsidRPr="007B24AF">
        <w:rPr>
          <w:rFonts w:ascii="NoorLotus" w:hAnsi="NoorLotus"/>
          <w:rtl/>
        </w:rPr>
        <w:t>م</w:t>
      </w:r>
      <w:r w:rsidR="00146076" w:rsidRPr="00123FCB">
        <w:rPr>
          <w:rStyle w:val="a3"/>
          <w:rtl/>
        </w:rPr>
        <w:footnoteReference w:id="398"/>
      </w:r>
      <w:r w:rsidR="00B81A51">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بخواه</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لفظ</w:t>
      </w:r>
      <w:r w:rsidRPr="007B24AF">
        <w:rPr>
          <w:rFonts w:ascii="NoorLotus" w:hAnsi="NoorLotus"/>
          <w:rtl/>
        </w:rPr>
        <w:t xml:space="preserve"> </w:t>
      </w:r>
      <w:r w:rsidR="00FB39C3" w:rsidRPr="007B24AF">
        <w:rPr>
          <w:rFonts w:ascii="NoorLotus" w:hAnsi="NoorLotus"/>
          <w:rtl/>
        </w:rPr>
        <w:t>فلسفه</w:t>
      </w:r>
      <w:r w:rsidRPr="007B24AF">
        <w:rPr>
          <w:rFonts w:ascii="NoorLotus" w:hAnsi="NoorLotus"/>
          <w:rtl/>
        </w:rPr>
        <w:t xml:space="preserve"> </w:t>
      </w:r>
      <w:r w:rsidR="00FB39C3" w:rsidRPr="007B24AF">
        <w:rPr>
          <w:rFonts w:ascii="NoorLotus" w:hAnsi="NoorLotus"/>
          <w:rtl/>
        </w:rPr>
        <w:t>را</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اصطلاح</w:t>
      </w:r>
      <w:r w:rsidRPr="007B24AF">
        <w:rPr>
          <w:rFonts w:ascii="NoorLotus" w:hAnsi="NoorLotus"/>
          <w:rtl/>
        </w:rPr>
        <w:t xml:space="preserve"> </w:t>
      </w:r>
      <w:r w:rsidR="00FB39C3" w:rsidRPr="007B24AF">
        <w:rPr>
          <w:rFonts w:ascii="NoorLotus" w:hAnsi="NoorLotus"/>
          <w:rtl/>
        </w:rPr>
        <w:t>رائج</w:t>
      </w:r>
      <w:r w:rsidRPr="007B24AF">
        <w:rPr>
          <w:rFonts w:ascii="NoorLotus" w:hAnsi="NoorLotus"/>
          <w:rtl/>
        </w:rPr>
        <w:t xml:space="preserve"> </w:t>
      </w:r>
      <w:r w:rsidR="00FB39C3" w:rsidRPr="007B24AF">
        <w:rPr>
          <w:rFonts w:ascii="NoorLotus" w:hAnsi="NoorLotus"/>
          <w:rtl/>
        </w:rPr>
        <w:t>امروزه</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عنی</w:t>
      </w:r>
      <w:r w:rsidRPr="007B24AF">
        <w:rPr>
          <w:rFonts w:ascii="NoorLotus" w:hAnsi="NoorLotus"/>
          <w:rtl/>
        </w:rPr>
        <w:t xml:space="preserve"> </w:t>
      </w:r>
      <w:r w:rsidR="00FB39C3" w:rsidRPr="007B24AF">
        <w:rPr>
          <w:rFonts w:ascii="NoorLotus" w:hAnsi="NoorLotus"/>
          <w:rtl/>
        </w:rPr>
        <w:t>«هستی</w:t>
      </w:r>
      <w:r w:rsidRPr="007B24AF">
        <w:rPr>
          <w:rFonts w:ascii="NoorLotus" w:hAnsi="NoorLotus"/>
          <w:rtl/>
        </w:rPr>
        <w:t xml:space="preserve"> </w:t>
      </w:r>
      <w:r w:rsidR="00FB39C3" w:rsidRPr="007B24AF">
        <w:rPr>
          <w:rFonts w:ascii="NoorLotus" w:hAnsi="NoorLotus"/>
          <w:rtl/>
        </w:rPr>
        <w:t>شناسی</w:t>
      </w:r>
      <w:r w:rsidRPr="007B24AF">
        <w:rPr>
          <w:rFonts w:ascii="NoorLotus" w:hAnsi="NoorLotus"/>
          <w:rtl/>
        </w:rPr>
        <w:t xml:space="preserve"> </w:t>
      </w:r>
      <w:r w:rsidR="00FB39C3" w:rsidRPr="007B24AF">
        <w:rPr>
          <w:rFonts w:ascii="NoorLotus" w:hAnsi="NoorLotus"/>
          <w:rtl/>
        </w:rPr>
        <w:t>عقلی»</w:t>
      </w:r>
      <w:r w:rsidRPr="007B24AF">
        <w:rPr>
          <w:rFonts w:ascii="NoorLotus" w:hAnsi="NoorLotus"/>
          <w:rtl/>
        </w:rPr>
        <w:t xml:space="preserve"> </w:t>
      </w:r>
      <w:r w:rsidR="00FB39C3" w:rsidRPr="007B24AF">
        <w:rPr>
          <w:rFonts w:ascii="NoorLotus" w:hAnsi="NoorLotus"/>
          <w:rtl/>
        </w:rPr>
        <w:t>بکار</w:t>
      </w:r>
      <w:r w:rsidRPr="007B24AF">
        <w:rPr>
          <w:rFonts w:ascii="NoorLotus" w:hAnsi="NoorLotus"/>
          <w:rtl/>
        </w:rPr>
        <w:t xml:space="preserve"> </w:t>
      </w:r>
      <w:r w:rsidR="00FB39C3" w:rsidRPr="007B24AF">
        <w:rPr>
          <w:rFonts w:ascii="NoorLotus" w:hAnsi="NoorLotus"/>
          <w:rtl/>
        </w:rPr>
        <w:t>بر</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با</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اعتراف</w:t>
      </w:r>
      <w:r w:rsidRPr="007B24AF">
        <w:rPr>
          <w:rFonts w:ascii="NoorLotus" w:hAnsi="NoorLotus"/>
          <w:rtl/>
        </w:rPr>
        <w:t xml:space="preserve"> </w:t>
      </w:r>
      <w:r w:rsidR="00FB39C3" w:rsidRPr="007B24AF">
        <w:rPr>
          <w:rFonts w:ascii="NoorLotus" w:hAnsi="NoorLotus"/>
          <w:rtl/>
        </w:rPr>
        <w:t>کن</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هشام</w:t>
      </w:r>
      <w:r w:rsidRPr="007B24AF">
        <w:rPr>
          <w:rFonts w:ascii="NoorLotus" w:hAnsi="NoorLotus"/>
          <w:rtl/>
        </w:rPr>
        <w:t xml:space="preserve"> </w:t>
      </w:r>
      <w:r w:rsidR="00FB39C3" w:rsidRPr="007B24AF">
        <w:rPr>
          <w:rFonts w:ascii="NoorLotus" w:hAnsi="NoorLotus"/>
          <w:rtl/>
        </w:rPr>
        <w:t>بن</w:t>
      </w:r>
      <w:r w:rsidRPr="007B24AF">
        <w:rPr>
          <w:rFonts w:ascii="NoorLotus" w:hAnsi="NoorLotus"/>
          <w:rtl/>
        </w:rPr>
        <w:t xml:space="preserve"> </w:t>
      </w:r>
      <w:r w:rsidR="00FB39C3" w:rsidRPr="007B24AF">
        <w:rPr>
          <w:rFonts w:ascii="NoorLotus" w:hAnsi="NoorLotus"/>
          <w:rtl/>
        </w:rPr>
        <w:t>الحکم</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س</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مرتضی</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ش</w:t>
      </w:r>
      <w:r w:rsidR="00233C55" w:rsidRPr="007B24AF">
        <w:rPr>
          <w:rFonts w:ascii="NoorLotus" w:hAnsi="NoorLotus"/>
          <w:rtl/>
        </w:rPr>
        <w:t>ی</w:t>
      </w:r>
      <w:r w:rsidR="00FB39C3" w:rsidRPr="007B24AF">
        <w:rPr>
          <w:rFonts w:ascii="NoorLotus" w:hAnsi="NoorLotus"/>
          <w:rtl/>
        </w:rPr>
        <w:t>خ</w:t>
      </w:r>
      <w:r w:rsidRPr="007B24AF">
        <w:rPr>
          <w:rFonts w:ascii="NoorLotus" w:hAnsi="NoorLotus"/>
          <w:rtl/>
        </w:rPr>
        <w:t xml:space="preserve"> </w:t>
      </w:r>
      <w:r w:rsidR="00FB39C3" w:rsidRPr="007B24AF">
        <w:rPr>
          <w:rFonts w:ascii="NoorLotus" w:hAnsi="NoorLotus"/>
          <w:rtl/>
        </w:rPr>
        <w:t>مف</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ش</w:t>
      </w:r>
      <w:r w:rsidR="00233C55" w:rsidRPr="007B24AF">
        <w:rPr>
          <w:rFonts w:ascii="NoorLotus" w:hAnsi="NoorLotus"/>
          <w:rtl/>
        </w:rPr>
        <w:t>ی</w:t>
      </w:r>
      <w:r w:rsidR="00FB39C3" w:rsidRPr="007B24AF">
        <w:rPr>
          <w:rFonts w:ascii="NoorLotus" w:hAnsi="NoorLotus"/>
          <w:rtl/>
        </w:rPr>
        <w:t>خ</w:t>
      </w:r>
      <w:r w:rsidRPr="007B24AF">
        <w:rPr>
          <w:rFonts w:ascii="NoorLotus" w:hAnsi="NoorLotus"/>
          <w:rtl/>
        </w:rPr>
        <w:t xml:space="preserve"> </w:t>
      </w:r>
      <w:r w:rsidR="00FB39C3" w:rsidRPr="007B24AF">
        <w:rPr>
          <w:rFonts w:ascii="NoorLotus" w:hAnsi="NoorLotus"/>
          <w:rtl/>
        </w:rPr>
        <w:t>طوسی</w:t>
      </w:r>
      <w:r w:rsidRPr="007B24AF">
        <w:rPr>
          <w:rFonts w:ascii="NoorLotus" w:hAnsi="NoorLotus"/>
          <w:rtl/>
        </w:rPr>
        <w:t xml:space="preserve"> </w:t>
      </w:r>
      <w:r w:rsidR="00FB39C3" w:rsidRPr="007B24AF">
        <w:rPr>
          <w:rFonts w:ascii="NoorLotus" w:hAnsi="NoorLotus"/>
          <w:rtl/>
        </w:rPr>
        <w:t>همگی</w:t>
      </w:r>
      <w:r w:rsidRPr="007B24AF">
        <w:rPr>
          <w:rFonts w:ascii="NoorLotus" w:hAnsi="NoorLotus"/>
          <w:rtl/>
        </w:rPr>
        <w:t xml:space="preserve"> </w:t>
      </w:r>
      <w:r w:rsidR="00FB39C3" w:rsidRPr="007B24AF">
        <w:rPr>
          <w:rFonts w:ascii="NoorLotus" w:hAnsi="NoorLotus"/>
          <w:rtl/>
        </w:rPr>
        <w:t>ف</w:t>
      </w:r>
      <w:r w:rsidR="00233C55" w:rsidRPr="007B24AF">
        <w:rPr>
          <w:rFonts w:ascii="NoorLotus" w:hAnsi="NoorLotus"/>
          <w:rtl/>
        </w:rPr>
        <w:t>ی</w:t>
      </w:r>
      <w:r w:rsidR="00FB39C3" w:rsidRPr="007B24AF">
        <w:rPr>
          <w:rFonts w:ascii="NoorLotus" w:hAnsi="NoorLotus"/>
          <w:rtl/>
        </w:rPr>
        <w:t>لسوف</w:t>
      </w:r>
      <w:r w:rsidRPr="007B24AF">
        <w:rPr>
          <w:rFonts w:ascii="NoorLotus" w:hAnsi="NoorLotus"/>
          <w:rtl/>
        </w:rPr>
        <w:t xml:space="preserve"> </w:t>
      </w:r>
      <w:r w:rsidR="00FB39C3" w:rsidRPr="007B24AF">
        <w:rPr>
          <w:rFonts w:ascii="NoorLotus" w:hAnsi="NoorLotus"/>
          <w:rtl/>
        </w:rPr>
        <w:t>بود</w:t>
      </w:r>
      <w:r w:rsidR="007412D8" w:rsidRPr="007B24AF">
        <w:rPr>
          <w:rFonts w:ascii="NoorLotus" w:hAnsi="NoorLotus"/>
          <w:rtl/>
        </w:rPr>
        <w:t>ه‌اند</w:t>
      </w:r>
      <w:r w:rsidR="00FB39C3" w:rsidRPr="007B24AF">
        <w:rPr>
          <w:rFonts w:ascii="NoorLotus" w:hAnsi="NoorLotus"/>
          <w:rtl/>
        </w:rPr>
        <w:t>؛</w:t>
      </w:r>
      <w:r w:rsidRPr="007B24AF">
        <w:rPr>
          <w:rFonts w:ascii="NoorLotus" w:hAnsi="NoorLotus"/>
          <w:rtl/>
        </w:rPr>
        <w:t xml:space="preserve"> </w:t>
      </w:r>
      <w:r w:rsidR="00FB39C3" w:rsidRPr="007B24AF">
        <w:rPr>
          <w:rFonts w:ascii="NoorLotus" w:hAnsi="NoorLotus"/>
          <w:rtl/>
        </w:rPr>
        <w:t>چنانکه</w:t>
      </w:r>
      <w:r w:rsidRPr="007B24AF">
        <w:rPr>
          <w:rFonts w:ascii="NoorLotus" w:hAnsi="NoorLotus"/>
          <w:rtl/>
        </w:rPr>
        <w:t xml:space="preserve"> </w:t>
      </w:r>
      <w:r w:rsidR="00FB39C3" w:rsidRPr="007B24AF">
        <w:rPr>
          <w:rFonts w:ascii="NoorLotus" w:hAnsi="NoorLotus"/>
          <w:rtl/>
        </w:rPr>
        <w:t>جناب</w:t>
      </w:r>
      <w:r w:rsidRPr="007B24AF">
        <w:rPr>
          <w:rFonts w:ascii="NoorLotus" w:hAnsi="NoorLotus"/>
          <w:rtl/>
        </w:rPr>
        <w:t xml:space="preserve"> </w:t>
      </w:r>
      <w:r w:rsidR="00FB39C3" w:rsidRPr="007B24AF">
        <w:rPr>
          <w:rFonts w:ascii="NoorLotus" w:hAnsi="NoorLotus"/>
          <w:rtl/>
        </w:rPr>
        <w:t>آقای</w:t>
      </w:r>
      <w:r w:rsidRPr="007B24AF">
        <w:rPr>
          <w:rFonts w:ascii="NoorLotus" w:hAnsi="NoorLotus"/>
          <w:rtl/>
        </w:rPr>
        <w:t xml:space="preserve"> </w:t>
      </w:r>
      <w:r w:rsidR="00FB39C3" w:rsidRPr="007B24AF">
        <w:rPr>
          <w:rFonts w:ascii="NoorLotus" w:hAnsi="NoorLotus"/>
          <w:rtl/>
        </w:rPr>
        <w:t>حک</w:t>
      </w:r>
      <w:r w:rsidR="00233C55" w:rsidRPr="007B24AF">
        <w:rPr>
          <w:rFonts w:ascii="NoorLotus" w:hAnsi="NoorLotus"/>
          <w:rtl/>
        </w:rPr>
        <w:t>ی</w:t>
      </w:r>
      <w:r w:rsidR="00FB39C3" w:rsidRPr="007B24AF">
        <w:rPr>
          <w:rFonts w:ascii="NoorLotus" w:hAnsi="NoorLotus"/>
          <w:rtl/>
        </w:rPr>
        <w:t>می</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حق</w:t>
      </w:r>
      <w:r w:rsidR="00233C55" w:rsidRPr="007B24AF">
        <w:rPr>
          <w:rFonts w:ascii="NoorLotus" w:hAnsi="NoorLotus"/>
          <w:rtl/>
        </w:rPr>
        <w:t>ی</w:t>
      </w:r>
      <w:r w:rsidR="00FB39C3" w:rsidRPr="007B24AF">
        <w:rPr>
          <w:rFonts w:ascii="NoorLotus" w:hAnsi="NoorLotus"/>
          <w:rtl/>
        </w:rPr>
        <w:t>قت</w:t>
      </w:r>
      <w:r w:rsidRPr="007B24AF">
        <w:rPr>
          <w:rFonts w:ascii="NoorLotus" w:hAnsi="NoorLotus"/>
          <w:rtl/>
        </w:rPr>
        <w:t xml:space="preserve"> </w:t>
      </w:r>
      <w:r w:rsidR="00FB39C3" w:rsidRPr="007B24AF">
        <w:rPr>
          <w:rFonts w:ascii="NoorLotus" w:hAnsi="NoorLotus"/>
          <w:rtl/>
        </w:rPr>
        <w:t>اعتراف</w:t>
      </w:r>
      <w:r w:rsidRPr="007B24AF">
        <w:rPr>
          <w:rFonts w:ascii="NoorLotus" w:hAnsi="NoorLotus"/>
          <w:rtl/>
        </w:rPr>
        <w:t xml:space="preserve"> </w:t>
      </w:r>
      <w:r w:rsidR="00FB39C3" w:rsidRPr="007B24AF">
        <w:rPr>
          <w:rFonts w:ascii="NoorLotus" w:hAnsi="NoorLotus"/>
          <w:rtl/>
        </w:rPr>
        <w:t>کرد</w:t>
      </w:r>
      <w:r w:rsidR="007412D8" w:rsidRPr="007B24AF">
        <w:rPr>
          <w:rFonts w:ascii="NoorLotus" w:hAnsi="NoorLotus"/>
          <w:rtl/>
        </w:rPr>
        <w:t>ه‌اند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‌گو</w:t>
      </w:r>
      <w:r w:rsidR="00233C55" w:rsidRPr="007B24AF">
        <w:rPr>
          <w:rFonts w:ascii="NoorLotus" w:hAnsi="NoorLotus"/>
          <w:rtl/>
        </w:rPr>
        <w:t>ی</w:t>
      </w:r>
      <w:r w:rsidR="00FB39C3" w:rsidRPr="007B24AF">
        <w:rPr>
          <w:rFonts w:ascii="NoorLotus" w:hAnsi="NoorLotus"/>
          <w:rtl/>
        </w:rPr>
        <w:t>ند:</w:t>
      </w:r>
      <w:r w:rsidRPr="007B24AF">
        <w:rPr>
          <w:rFonts w:ascii="NoorLotus" w:hAnsi="NoorLotus"/>
          <w:rtl/>
        </w:rPr>
        <w:t xml:space="preserve"> </w:t>
      </w:r>
    </w:p>
    <w:p w:rsidR="00FB39C3" w:rsidRPr="007B24AF" w:rsidRDefault="00FB39C3" w:rsidP="00015BC1">
      <w:pPr>
        <w:pStyle w:val="a4"/>
        <w:widowControl w:val="0"/>
        <w:rPr>
          <w:rtl/>
        </w:rPr>
      </w:pPr>
      <w:r w:rsidRPr="007B24AF">
        <w:rPr>
          <w:rtl/>
        </w:rPr>
        <w:t>«در</w:t>
      </w:r>
      <w:r w:rsidR="00A63F2C" w:rsidRPr="00A63F2C">
        <w:rPr>
          <w:rtl/>
        </w:rPr>
        <w:t xml:space="preserve"> </w:t>
      </w:r>
      <w:r w:rsidR="00A63F2C" w:rsidRPr="007B24AF">
        <w:rPr>
          <w:rtl/>
        </w:rPr>
        <w:t>میان</w:t>
      </w:r>
      <w:r w:rsidR="007B24AF" w:rsidRPr="007B24AF">
        <w:rPr>
          <w:rtl/>
        </w:rPr>
        <w:t xml:space="preserve"> </w:t>
      </w:r>
      <w:r w:rsidRPr="007B24AF">
        <w:rPr>
          <w:rtl/>
        </w:rPr>
        <w:t>متکلّمان</w:t>
      </w:r>
      <w:r w:rsidR="007B24AF" w:rsidRPr="007B24AF">
        <w:rPr>
          <w:rtl/>
        </w:rPr>
        <w:t xml:space="preserve"> </w:t>
      </w:r>
      <w:r w:rsidRPr="007B24AF">
        <w:rPr>
          <w:rtl/>
        </w:rPr>
        <w:t>بزرگ</w:t>
      </w:r>
      <w:r w:rsidR="007B24AF" w:rsidRPr="007B24AF">
        <w:rPr>
          <w:rtl/>
        </w:rPr>
        <w:t xml:space="preserve"> </w:t>
      </w:r>
      <w:r w:rsidRPr="007B24AF">
        <w:rPr>
          <w:rtl/>
        </w:rPr>
        <w:t>و</w:t>
      </w:r>
      <w:r w:rsidR="007B24AF" w:rsidRPr="007B24AF">
        <w:rPr>
          <w:rtl/>
        </w:rPr>
        <w:t xml:space="preserve"> </w:t>
      </w:r>
      <w:r w:rsidRPr="007B24AF">
        <w:rPr>
          <w:rtl/>
        </w:rPr>
        <w:t>علمای</w:t>
      </w:r>
      <w:r w:rsidR="007B24AF" w:rsidRPr="007B24AF">
        <w:rPr>
          <w:rtl/>
        </w:rPr>
        <w:t xml:space="preserve"> </w:t>
      </w:r>
      <w:r w:rsidRPr="007B24AF">
        <w:rPr>
          <w:rtl/>
        </w:rPr>
        <w:t>عقا</w:t>
      </w:r>
      <w:r w:rsidR="00233C55" w:rsidRPr="007B24AF">
        <w:rPr>
          <w:rtl/>
        </w:rPr>
        <w:t>ی</w:t>
      </w:r>
      <w:r w:rsidRPr="007B24AF">
        <w:rPr>
          <w:rtl/>
        </w:rPr>
        <w:t>د</w:t>
      </w:r>
      <w:r w:rsidR="007B24AF" w:rsidRPr="007B24AF">
        <w:rPr>
          <w:rtl/>
        </w:rPr>
        <w:t xml:space="preserve"> </w:t>
      </w:r>
      <w:r w:rsidRPr="007B24AF">
        <w:rPr>
          <w:rtl/>
        </w:rPr>
        <w:t>اسلام</w:t>
      </w:r>
      <w:r w:rsidR="007B24AF" w:rsidRPr="007B24AF">
        <w:rPr>
          <w:rtl/>
        </w:rPr>
        <w:t xml:space="preserve"> </w:t>
      </w:r>
      <w:r w:rsidRPr="007B24AF">
        <w:rPr>
          <w:rtl/>
        </w:rPr>
        <w:t>کم</w:t>
      </w:r>
      <w:r w:rsidR="007B24AF" w:rsidRPr="007B24AF">
        <w:rPr>
          <w:rtl/>
        </w:rPr>
        <w:t xml:space="preserve"> </w:t>
      </w:r>
      <w:r w:rsidRPr="007B24AF">
        <w:rPr>
          <w:rtl/>
        </w:rPr>
        <w:t>ن</w:t>
      </w:r>
      <w:r w:rsidR="00233C55" w:rsidRPr="007B24AF">
        <w:rPr>
          <w:rtl/>
        </w:rPr>
        <w:t>ی</w:t>
      </w:r>
      <w:r w:rsidRPr="007B24AF">
        <w:rPr>
          <w:rtl/>
        </w:rPr>
        <w:t>ستند</w:t>
      </w:r>
      <w:r w:rsidR="007B24AF" w:rsidRPr="007B24AF">
        <w:rPr>
          <w:rtl/>
        </w:rPr>
        <w:t xml:space="preserve"> </w:t>
      </w:r>
      <w:r w:rsidRPr="007B24AF">
        <w:rPr>
          <w:rtl/>
        </w:rPr>
        <w:t>کسانی</w:t>
      </w:r>
      <w:r w:rsidR="007B24AF" w:rsidRPr="007B24AF">
        <w:rPr>
          <w:rtl/>
        </w:rPr>
        <w:t xml:space="preserve"> </w:t>
      </w:r>
      <w:r w:rsidRPr="007B24AF">
        <w:rPr>
          <w:rtl/>
        </w:rPr>
        <w:t>که</w:t>
      </w:r>
      <w:r w:rsidR="007B24AF" w:rsidRPr="007B24AF">
        <w:rPr>
          <w:rtl/>
        </w:rPr>
        <w:t xml:space="preserve"> </w:t>
      </w:r>
      <w:r w:rsidRPr="007B24AF">
        <w:rPr>
          <w:rtl/>
        </w:rPr>
        <w:t>بحقّ</w:t>
      </w:r>
      <w:r w:rsidR="007B24AF" w:rsidRPr="007B24AF">
        <w:rPr>
          <w:rtl/>
        </w:rPr>
        <w:t xml:space="preserve"> </w:t>
      </w:r>
      <w:r w:rsidRPr="007B24AF">
        <w:rPr>
          <w:rtl/>
        </w:rPr>
        <w:t>با</w:t>
      </w:r>
      <w:r w:rsidR="00233C55" w:rsidRPr="007B24AF">
        <w:rPr>
          <w:rtl/>
        </w:rPr>
        <w:t>ی</w:t>
      </w:r>
      <w:r w:rsidRPr="007B24AF">
        <w:rPr>
          <w:rtl/>
        </w:rPr>
        <w:t>د</w:t>
      </w:r>
      <w:r w:rsidR="007B24AF" w:rsidRPr="007B24AF">
        <w:rPr>
          <w:rtl/>
        </w:rPr>
        <w:t xml:space="preserve"> </w:t>
      </w:r>
      <w:r w:rsidRPr="007B24AF">
        <w:rPr>
          <w:rtl/>
        </w:rPr>
        <w:t>آنان</w:t>
      </w:r>
      <w:r w:rsidR="007B24AF" w:rsidRPr="007B24AF">
        <w:rPr>
          <w:rtl/>
        </w:rPr>
        <w:t xml:space="preserve"> </w:t>
      </w:r>
      <w:r w:rsidRPr="007B24AF">
        <w:rPr>
          <w:rtl/>
        </w:rPr>
        <w:t>را</w:t>
      </w:r>
      <w:r w:rsidR="007B24AF" w:rsidRPr="007B24AF">
        <w:rPr>
          <w:rtl/>
        </w:rPr>
        <w:t xml:space="preserve"> </w:t>
      </w:r>
      <w:r w:rsidRPr="007B24AF">
        <w:rPr>
          <w:rtl/>
        </w:rPr>
        <w:t>در</w:t>
      </w:r>
      <w:r w:rsidR="007B24AF" w:rsidRPr="007B24AF">
        <w:rPr>
          <w:rtl/>
        </w:rPr>
        <w:t xml:space="preserve"> </w:t>
      </w:r>
      <w:r w:rsidRPr="007B24AF">
        <w:rPr>
          <w:rtl/>
        </w:rPr>
        <w:lastRenderedPageBreak/>
        <w:t>شمار</w:t>
      </w:r>
      <w:r w:rsidR="007B24AF" w:rsidRPr="007B24AF">
        <w:rPr>
          <w:rtl/>
        </w:rPr>
        <w:t xml:space="preserve"> </w:t>
      </w:r>
      <w:r w:rsidRPr="007B24AF">
        <w:rPr>
          <w:rtl/>
        </w:rPr>
        <w:t>فلاسفه</w:t>
      </w:r>
      <w:r w:rsidR="007B24AF" w:rsidRPr="007B24AF">
        <w:rPr>
          <w:rtl/>
        </w:rPr>
        <w:t xml:space="preserve"> </w:t>
      </w:r>
      <w:r w:rsidRPr="007B24AF">
        <w:rPr>
          <w:rtl/>
        </w:rPr>
        <w:t>آورد،</w:t>
      </w:r>
      <w:r w:rsidR="007B24AF" w:rsidRPr="007B24AF">
        <w:rPr>
          <w:rtl/>
        </w:rPr>
        <w:t xml:space="preserve"> </w:t>
      </w:r>
      <w:r w:rsidRPr="007B24AF">
        <w:rPr>
          <w:rtl/>
        </w:rPr>
        <w:t>مانند</w:t>
      </w:r>
      <w:r w:rsidR="007B24AF" w:rsidRPr="007B24AF">
        <w:rPr>
          <w:rtl/>
        </w:rPr>
        <w:t xml:space="preserve"> </w:t>
      </w:r>
      <w:r w:rsidRPr="007B24AF">
        <w:rPr>
          <w:rtl/>
        </w:rPr>
        <w:t>هشام</w:t>
      </w:r>
      <w:r w:rsidR="007B24AF" w:rsidRPr="007B24AF">
        <w:rPr>
          <w:rtl/>
        </w:rPr>
        <w:t xml:space="preserve"> </w:t>
      </w:r>
      <w:r w:rsidRPr="007B24AF">
        <w:rPr>
          <w:rtl/>
        </w:rPr>
        <w:t>بن</w:t>
      </w:r>
      <w:r w:rsidR="007B24AF" w:rsidRPr="007B24AF">
        <w:rPr>
          <w:rtl/>
        </w:rPr>
        <w:t xml:space="preserve"> </w:t>
      </w:r>
      <w:r w:rsidRPr="007B24AF">
        <w:rPr>
          <w:rtl/>
        </w:rPr>
        <w:t>حکم،</w:t>
      </w:r>
      <w:r w:rsidR="007B24AF" w:rsidRPr="007B24AF">
        <w:rPr>
          <w:rtl/>
        </w:rPr>
        <w:t xml:space="preserve"> </w:t>
      </w:r>
      <w:r w:rsidRPr="007B24AF">
        <w:rPr>
          <w:rtl/>
        </w:rPr>
        <w:t>ابواسحاق</w:t>
      </w:r>
      <w:r w:rsidR="007B24AF" w:rsidRPr="007B24AF">
        <w:rPr>
          <w:rtl/>
        </w:rPr>
        <w:t xml:space="preserve"> </w:t>
      </w:r>
      <w:r w:rsidRPr="007B24AF">
        <w:rPr>
          <w:rtl/>
        </w:rPr>
        <w:t>و</w:t>
      </w:r>
      <w:r w:rsidR="007B24AF" w:rsidRPr="007B24AF">
        <w:rPr>
          <w:rtl/>
        </w:rPr>
        <w:t xml:space="preserve"> </w:t>
      </w:r>
      <w:r w:rsidRPr="007B24AF">
        <w:rPr>
          <w:rtl/>
        </w:rPr>
        <w:t>أبوسهل</w:t>
      </w:r>
      <w:r w:rsidR="007B24AF" w:rsidRPr="007B24AF">
        <w:rPr>
          <w:rtl/>
        </w:rPr>
        <w:t xml:space="preserve"> </w:t>
      </w:r>
      <w:r w:rsidRPr="007B24AF">
        <w:rPr>
          <w:rtl/>
        </w:rPr>
        <w:t>و</w:t>
      </w:r>
      <w:r w:rsidR="007B24AF" w:rsidRPr="007B24AF">
        <w:rPr>
          <w:rtl/>
        </w:rPr>
        <w:t xml:space="preserve"> </w:t>
      </w:r>
      <w:r w:rsidRPr="007B24AF">
        <w:rPr>
          <w:rtl/>
        </w:rPr>
        <w:t>د</w:t>
      </w:r>
      <w:r w:rsidR="00233C55" w:rsidRPr="007B24AF">
        <w:rPr>
          <w:rtl/>
        </w:rPr>
        <w:t>ی</w:t>
      </w:r>
      <w:r w:rsidRPr="007B24AF">
        <w:rPr>
          <w:rtl/>
        </w:rPr>
        <w:t>گر</w:t>
      </w:r>
      <w:r w:rsidR="007B24AF" w:rsidRPr="007B24AF">
        <w:rPr>
          <w:rtl/>
        </w:rPr>
        <w:t xml:space="preserve"> </w:t>
      </w:r>
      <w:r w:rsidRPr="007B24AF">
        <w:rPr>
          <w:rtl/>
        </w:rPr>
        <w:t>نوبخت</w:t>
      </w:r>
      <w:r w:rsidR="00233C55" w:rsidRPr="007B24AF">
        <w:rPr>
          <w:rtl/>
        </w:rPr>
        <w:t>ی</w:t>
      </w:r>
      <w:r w:rsidRPr="007B24AF">
        <w:rPr>
          <w:rtl/>
        </w:rPr>
        <w:t>ان،</w:t>
      </w:r>
      <w:r w:rsidR="007B24AF" w:rsidRPr="007B24AF">
        <w:rPr>
          <w:rtl/>
        </w:rPr>
        <w:t xml:space="preserve"> </w:t>
      </w:r>
      <w:r w:rsidRPr="007B24AF">
        <w:rPr>
          <w:rtl/>
        </w:rPr>
        <w:t>س</w:t>
      </w:r>
      <w:r w:rsidR="00233C55" w:rsidRPr="007B24AF">
        <w:rPr>
          <w:rtl/>
        </w:rPr>
        <w:t>ی</w:t>
      </w:r>
      <w:r w:rsidRPr="007B24AF">
        <w:rPr>
          <w:rtl/>
        </w:rPr>
        <w:t>د</w:t>
      </w:r>
      <w:r w:rsidR="007B24AF" w:rsidRPr="007B24AF">
        <w:rPr>
          <w:rtl/>
        </w:rPr>
        <w:t xml:space="preserve"> </w:t>
      </w:r>
      <w:r w:rsidRPr="007B24AF">
        <w:rPr>
          <w:rtl/>
        </w:rPr>
        <w:t>مرتضی،</w:t>
      </w:r>
      <w:r w:rsidR="007B24AF" w:rsidRPr="007B24AF">
        <w:rPr>
          <w:rtl/>
        </w:rPr>
        <w:t xml:space="preserve"> </w:t>
      </w:r>
      <w:r w:rsidRPr="007B24AF">
        <w:rPr>
          <w:rtl/>
        </w:rPr>
        <w:t>علامّه</w:t>
      </w:r>
      <w:r w:rsidR="007B24AF" w:rsidRPr="007B24AF">
        <w:rPr>
          <w:rtl/>
        </w:rPr>
        <w:t xml:space="preserve"> </w:t>
      </w:r>
      <w:r w:rsidRPr="007B24AF">
        <w:rPr>
          <w:rtl/>
        </w:rPr>
        <w:t>حلّی،</w:t>
      </w:r>
      <w:r w:rsidR="007B24AF" w:rsidRPr="007B24AF">
        <w:rPr>
          <w:rtl/>
        </w:rPr>
        <w:t xml:space="preserve"> </w:t>
      </w:r>
      <w:r w:rsidRPr="007B24AF">
        <w:rPr>
          <w:rtl/>
        </w:rPr>
        <w:t>قاضی</w:t>
      </w:r>
      <w:r w:rsidR="007B24AF" w:rsidRPr="007B24AF">
        <w:rPr>
          <w:rtl/>
        </w:rPr>
        <w:t xml:space="preserve"> </w:t>
      </w:r>
      <w:r w:rsidRPr="007B24AF">
        <w:rPr>
          <w:rtl/>
        </w:rPr>
        <w:t>أبوبکر</w:t>
      </w:r>
      <w:r w:rsidR="007B24AF" w:rsidRPr="007B24AF">
        <w:rPr>
          <w:rtl/>
        </w:rPr>
        <w:t xml:space="preserve"> </w:t>
      </w:r>
      <w:r w:rsidRPr="007B24AF">
        <w:rPr>
          <w:rtl/>
        </w:rPr>
        <w:t>باقلانی...</w:t>
      </w:r>
      <w:r w:rsidR="007B24AF" w:rsidRPr="007B24AF">
        <w:rPr>
          <w:rtl/>
        </w:rPr>
        <w:t xml:space="preserve"> </w:t>
      </w:r>
      <w:r w:rsidRPr="007B24AF">
        <w:rPr>
          <w:rtl/>
        </w:rPr>
        <w:t>»</w:t>
      </w:r>
      <w:r w:rsidR="00146076">
        <w:rPr>
          <w:rtl/>
        </w:rPr>
        <w:t xml:space="preserve"> </w:t>
      </w:r>
      <w:r w:rsidR="00146076" w:rsidRPr="00123FCB">
        <w:rPr>
          <w:rStyle w:val="a3"/>
          <w:rtl/>
        </w:rPr>
        <w:footnoteReference w:id="399"/>
      </w:r>
    </w:p>
    <w:p w:rsidR="00146076"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اگر</w:t>
      </w:r>
      <w:r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00FB39C3" w:rsidRPr="007B24AF">
        <w:rPr>
          <w:rFonts w:ascii="NoorLotus" w:hAnsi="NoorLotus"/>
          <w:rtl/>
        </w:rPr>
        <w:t>س</w:t>
      </w:r>
      <w:r w:rsidR="00233C55" w:rsidRPr="007B24AF">
        <w:rPr>
          <w:rFonts w:ascii="NoorLotus" w:hAnsi="NoorLotus"/>
          <w:rtl/>
        </w:rPr>
        <w:t>ی</w:t>
      </w:r>
      <w:r w:rsidR="00FB39C3" w:rsidRPr="007B24AF">
        <w:rPr>
          <w:rFonts w:ascii="NoorLotus" w:hAnsi="NoorLotus"/>
          <w:rtl/>
        </w:rPr>
        <w:t>دان</w:t>
      </w:r>
      <w:r w:rsidRPr="007B24AF">
        <w:rPr>
          <w:rFonts w:ascii="NoorLotus" w:hAnsi="NoorLotus"/>
          <w:rtl/>
        </w:rPr>
        <w:t xml:space="preserve"> </w:t>
      </w:r>
      <w:r w:rsidR="00FB39C3" w:rsidRPr="007B24AF">
        <w:rPr>
          <w:rFonts w:ascii="NoorLotus" w:hAnsi="NoorLotus"/>
          <w:rtl/>
        </w:rPr>
        <w:t>مدّعی</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‌باشند</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روش</w:t>
      </w:r>
      <w:r w:rsidRPr="007B24AF">
        <w:rPr>
          <w:rFonts w:ascii="NoorLotus" w:hAnsi="NoorLotus"/>
          <w:rtl/>
        </w:rPr>
        <w:t xml:space="preserve"> </w:t>
      </w:r>
      <w:r w:rsidR="00FB39C3" w:rsidRPr="007B24AF">
        <w:rPr>
          <w:rFonts w:ascii="NoorLotus" w:hAnsi="NoorLotus"/>
          <w:rtl/>
        </w:rPr>
        <w:t>فکری</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شان</w:t>
      </w:r>
      <w:r w:rsidRPr="007B24AF">
        <w:rPr>
          <w:rFonts w:ascii="NoorLotus" w:hAnsi="NoorLotus"/>
          <w:rtl/>
        </w:rPr>
        <w:t xml:space="preserve"> </w:t>
      </w:r>
    </w:p>
    <w:p w:rsidR="00146076" w:rsidRDefault="00FB39C3" w:rsidP="00015BC1">
      <w:pPr>
        <w:pStyle w:val="a4"/>
        <w:widowControl w:val="0"/>
        <w:rPr>
          <w:rtl/>
        </w:rPr>
      </w:pPr>
      <w:r w:rsidRPr="007B24AF">
        <w:rPr>
          <w:rtl/>
        </w:rPr>
        <w:t>«از</w:t>
      </w:r>
      <w:r w:rsidR="007B24AF" w:rsidRPr="007B24AF">
        <w:rPr>
          <w:rtl/>
        </w:rPr>
        <w:t xml:space="preserve"> </w:t>
      </w:r>
      <w:r w:rsidRPr="007B24AF">
        <w:rPr>
          <w:rtl/>
        </w:rPr>
        <w:t>زمان</w:t>
      </w:r>
      <w:r w:rsidR="007B24AF" w:rsidRPr="007B24AF">
        <w:rPr>
          <w:rtl/>
        </w:rPr>
        <w:t xml:space="preserve"> </w:t>
      </w:r>
      <w:r w:rsidRPr="007B24AF">
        <w:rPr>
          <w:rtl/>
        </w:rPr>
        <w:t>حضور</w:t>
      </w:r>
      <w:r w:rsidR="007B24AF" w:rsidRPr="007B24AF">
        <w:rPr>
          <w:rtl/>
        </w:rPr>
        <w:t xml:space="preserve"> </w:t>
      </w:r>
      <w:r w:rsidRPr="007B24AF">
        <w:rPr>
          <w:rtl/>
        </w:rPr>
        <w:t>معصوم</w:t>
      </w:r>
      <w:r w:rsidR="00233C55" w:rsidRPr="007B24AF">
        <w:rPr>
          <w:rtl/>
        </w:rPr>
        <w:t>ی</w:t>
      </w:r>
      <w:r w:rsidRPr="007B24AF">
        <w:rPr>
          <w:rtl/>
        </w:rPr>
        <w:t>ن</w:t>
      </w:r>
      <w:r w:rsidR="007B24AF" w:rsidRPr="007B24AF">
        <w:rPr>
          <w:rtl/>
        </w:rPr>
        <w:t xml:space="preserve"> </w:t>
      </w:r>
      <w:r w:rsidR="00D85604">
        <w:rPr>
          <w:sz w:val="22"/>
          <w:szCs w:val="22"/>
          <w:rtl/>
        </w:rPr>
        <w:t xml:space="preserve">علیهم‌السّلام </w:t>
      </w:r>
      <w:r w:rsidRPr="007B24AF">
        <w:rPr>
          <w:rtl/>
        </w:rPr>
        <w:t>و</w:t>
      </w:r>
      <w:r w:rsidR="007B24AF" w:rsidRPr="007B24AF">
        <w:rPr>
          <w:rtl/>
        </w:rPr>
        <w:t xml:space="preserve"> </w:t>
      </w:r>
      <w:r w:rsidRPr="007B24AF">
        <w:rPr>
          <w:rtl/>
        </w:rPr>
        <w:t>از</w:t>
      </w:r>
      <w:r w:rsidR="007B24AF" w:rsidRPr="007B24AF">
        <w:rPr>
          <w:rtl/>
        </w:rPr>
        <w:t xml:space="preserve"> </w:t>
      </w:r>
      <w:r w:rsidRPr="007B24AF">
        <w:rPr>
          <w:rtl/>
        </w:rPr>
        <w:t>آغاز</w:t>
      </w:r>
      <w:r w:rsidR="007B24AF" w:rsidRPr="007B24AF">
        <w:rPr>
          <w:rtl/>
        </w:rPr>
        <w:t xml:space="preserve"> </w:t>
      </w:r>
      <w:r w:rsidRPr="007B24AF">
        <w:rPr>
          <w:rtl/>
        </w:rPr>
        <w:t>غ</w:t>
      </w:r>
      <w:r w:rsidR="00233C55" w:rsidRPr="007B24AF">
        <w:rPr>
          <w:rtl/>
        </w:rPr>
        <w:t>ی</w:t>
      </w:r>
      <w:r w:rsidRPr="007B24AF">
        <w:rPr>
          <w:rtl/>
        </w:rPr>
        <w:t>بت</w:t>
      </w:r>
      <w:r w:rsidR="007B24AF" w:rsidRPr="007B24AF">
        <w:rPr>
          <w:rtl/>
        </w:rPr>
        <w:t xml:space="preserve"> </w:t>
      </w:r>
      <w:r w:rsidRPr="007B24AF">
        <w:rPr>
          <w:rtl/>
        </w:rPr>
        <w:t>کبرای</w:t>
      </w:r>
      <w:r w:rsidR="007B24AF" w:rsidRPr="007B24AF">
        <w:rPr>
          <w:rtl/>
        </w:rPr>
        <w:t xml:space="preserve"> </w:t>
      </w:r>
      <w:r w:rsidRPr="007B24AF">
        <w:rPr>
          <w:rtl/>
        </w:rPr>
        <w:t>حضرت</w:t>
      </w:r>
      <w:r w:rsidR="007B24AF" w:rsidRPr="007B24AF">
        <w:rPr>
          <w:rtl/>
        </w:rPr>
        <w:t xml:space="preserve"> </w:t>
      </w:r>
      <w:r w:rsidRPr="007B24AF">
        <w:rPr>
          <w:rtl/>
        </w:rPr>
        <w:t>بق</w:t>
      </w:r>
      <w:r w:rsidR="00233C55" w:rsidRPr="007B24AF">
        <w:rPr>
          <w:rtl/>
        </w:rPr>
        <w:t>ی</w:t>
      </w:r>
      <w:r w:rsidRPr="007B24AF">
        <w:rPr>
          <w:rtl/>
        </w:rPr>
        <w:t>ة</w:t>
      </w:r>
      <w:r w:rsidR="007B24AF" w:rsidRPr="007B24AF">
        <w:rPr>
          <w:rtl/>
        </w:rPr>
        <w:t xml:space="preserve"> </w:t>
      </w:r>
      <w:r w:rsidR="00975913">
        <w:rPr>
          <w:rtl/>
        </w:rPr>
        <w:t>الله</w:t>
      </w:r>
      <w:r w:rsidR="007B24AF" w:rsidRPr="007B24AF">
        <w:rPr>
          <w:rtl/>
        </w:rPr>
        <w:t xml:space="preserve"> </w:t>
      </w:r>
      <w:r w:rsidRPr="007B24AF">
        <w:rPr>
          <w:rtl/>
        </w:rPr>
        <w:t>الأعظم</w:t>
      </w:r>
      <w:r w:rsidR="007B24AF" w:rsidRPr="007B24AF">
        <w:rPr>
          <w:rtl/>
        </w:rPr>
        <w:t xml:space="preserve"> </w:t>
      </w:r>
      <w:r w:rsidRPr="007B24AF">
        <w:rPr>
          <w:rtl/>
        </w:rPr>
        <w:t>ـ</w:t>
      </w:r>
      <w:r w:rsidR="007B24AF" w:rsidRPr="007B24AF">
        <w:rPr>
          <w:rtl/>
        </w:rPr>
        <w:t xml:space="preserve"> </w:t>
      </w:r>
      <w:r w:rsidRPr="007B24AF">
        <w:rPr>
          <w:rtl/>
        </w:rPr>
        <w:t>عجل</w:t>
      </w:r>
      <w:r w:rsidR="007B24AF" w:rsidRPr="007B24AF">
        <w:rPr>
          <w:rtl/>
        </w:rPr>
        <w:t xml:space="preserve"> </w:t>
      </w:r>
      <w:r w:rsidR="00975913">
        <w:rPr>
          <w:rtl/>
        </w:rPr>
        <w:t>الله</w:t>
      </w:r>
      <w:r w:rsidR="007B24AF" w:rsidRPr="007B24AF">
        <w:rPr>
          <w:rtl/>
        </w:rPr>
        <w:t xml:space="preserve"> </w:t>
      </w:r>
      <w:r w:rsidRPr="007B24AF">
        <w:rPr>
          <w:rtl/>
        </w:rPr>
        <w:t>تعالی</w:t>
      </w:r>
      <w:r w:rsidR="007B24AF" w:rsidRPr="007B24AF">
        <w:rPr>
          <w:rtl/>
        </w:rPr>
        <w:t xml:space="preserve"> </w:t>
      </w:r>
      <w:r w:rsidRPr="007B24AF">
        <w:rPr>
          <w:rtl/>
        </w:rPr>
        <w:t>فرجه</w:t>
      </w:r>
      <w:r w:rsidR="007B24AF" w:rsidRPr="007B24AF">
        <w:rPr>
          <w:rtl/>
        </w:rPr>
        <w:t xml:space="preserve"> </w:t>
      </w:r>
      <w:r w:rsidRPr="007B24AF">
        <w:rPr>
          <w:rtl/>
        </w:rPr>
        <w:t>الشّر</w:t>
      </w:r>
      <w:r w:rsidR="00233C55" w:rsidRPr="007B24AF">
        <w:rPr>
          <w:rtl/>
        </w:rPr>
        <w:t>ی</w:t>
      </w:r>
      <w:r w:rsidRPr="007B24AF">
        <w:rPr>
          <w:rtl/>
        </w:rPr>
        <w:t>ف</w:t>
      </w:r>
      <w:r w:rsidR="007B24AF" w:rsidRPr="007B24AF">
        <w:rPr>
          <w:rtl/>
        </w:rPr>
        <w:t xml:space="preserve"> </w:t>
      </w:r>
      <w:r w:rsidRPr="007B24AF">
        <w:rPr>
          <w:rtl/>
        </w:rPr>
        <w:t>ـ</w:t>
      </w:r>
      <w:r w:rsidR="007B24AF" w:rsidRPr="007B24AF">
        <w:rPr>
          <w:rtl/>
        </w:rPr>
        <w:t xml:space="preserve"> </w:t>
      </w:r>
      <w:r w:rsidRPr="007B24AF">
        <w:rPr>
          <w:rtl/>
        </w:rPr>
        <w:t>و</w:t>
      </w:r>
      <w:r w:rsidR="007B24AF" w:rsidRPr="007B24AF">
        <w:rPr>
          <w:rtl/>
        </w:rPr>
        <w:t xml:space="preserve"> </w:t>
      </w:r>
      <w:r w:rsidRPr="007B24AF">
        <w:rPr>
          <w:rtl/>
        </w:rPr>
        <w:t>تا</w:t>
      </w:r>
      <w:r w:rsidR="007B24AF" w:rsidRPr="007B24AF">
        <w:rPr>
          <w:rtl/>
        </w:rPr>
        <w:t xml:space="preserve"> </w:t>
      </w:r>
      <w:r w:rsidRPr="007B24AF">
        <w:rPr>
          <w:rtl/>
        </w:rPr>
        <w:t>زمان</w:t>
      </w:r>
      <w:r w:rsidR="007B24AF" w:rsidRPr="007B24AF">
        <w:rPr>
          <w:rtl/>
        </w:rPr>
        <w:t xml:space="preserve"> </w:t>
      </w:r>
      <w:r w:rsidRPr="007B24AF">
        <w:rPr>
          <w:rtl/>
        </w:rPr>
        <w:t>حاضر،</w:t>
      </w:r>
      <w:r w:rsidR="007B24AF" w:rsidRPr="007B24AF">
        <w:rPr>
          <w:rtl/>
        </w:rPr>
        <w:t xml:space="preserve"> </w:t>
      </w:r>
      <w:r w:rsidRPr="007B24AF">
        <w:rPr>
          <w:rtl/>
        </w:rPr>
        <w:t>در</w:t>
      </w:r>
      <w:r w:rsidR="007B24AF" w:rsidRPr="007B24AF">
        <w:rPr>
          <w:rtl/>
        </w:rPr>
        <w:t xml:space="preserve"> </w:t>
      </w:r>
      <w:r w:rsidRPr="007B24AF">
        <w:rPr>
          <w:rtl/>
        </w:rPr>
        <w:t>تمام</w:t>
      </w:r>
      <w:r w:rsidR="007B24AF" w:rsidRPr="007B24AF">
        <w:rPr>
          <w:rtl/>
        </w:rPr>
        <w:t xml:space="preserve"> </w:t>
      </w:r>
      <w:r w:rsidRPr="007B24AF">
        <w:rPr>
          <w:rtl/>
        </w:rPr>
        <w:t>حوزه‌های</w:t>
      </w:r>
      <w:r w:rsidR="007B24AF" w:rsidRPr="007B24AF">
        <w:rPr>
          <w:rtl/>
        </w:rPr>
        <w:t xml:space="preserve"> </w:t>
      </w:r>
      <w:r w:rsidRPr="007B24AF">
        <w:rPr>
          <w:rtl/>
        </w:rPr>
        <w:t>علمی</w:t>
      </w:r>
      <w:r w:rsidR="007B24AF" w:rsidRPr="007B24AF">
        <w:rPr>
          <w:rtl/>
        </w:rPr>
        <w:t xml:space="preserve"> </w:t>
      </w:r>
      <w:r w:rsidRPr="007B24AF">
        <w:rPr>
          <w:rtl/>
        </w:rPr>
        <w:t>تش</w:t>
      </w:r>
      <w:r w:rsidR="00233C55" w:rsidRPr="007B24AF">
        <w:rPr>
          <w:rtl/>
        </w:rPr>
        <w:t>ی</w:t>
      </w:r>
      <w:r w:rsidRPr="007B24AF">
        <w:rPr>
          <w:rtl/>
        </w:rPr>
        <w:t>ع</w:t>
      </w:r>
      <w:r w:rsidR="007B24AF" w:rsidRPr="007B24AF">
        <w:rPr>
          <w:rtl/>
        </w:rPr>
        <w:t xml:space="preserve"> </w:t>
      </w:r>
      <w:r w:rsidRPr="007B24AF">
        <w:rPr>
          <w:rtl/>
        </w:rPr>
        <w:t>به</w:t>
      </w:r>
      <w:r w:rsidR="007B24AF" w:rsidRPr="007B24AF">
        <w:rPr>
          <w:rtl/>
        </w:rPr>
        <w:t xml:space="preserve"> </w:t>
      </w:r>
      <w:r w:rsidRPr="007B24AF">
        <w:rPr>
          <w:rtl/>
        </w:rPr>
        <w:t>ح</w:t>
      </w:r>
      <w:r w:rsidR="00233C55" w:rsidRPr="007B24AF">
        <w:rPr>
          <w:rtl/>
        </w:rPr>
        <w:t>ی</w:t>
      </w:r>
      <w:r w:rsidRPr="007B24AF">
        <w:rPr>
          <w:rtl/>
        </w:rPr>
        <w:t>ات</w:t>
      </w:r>
      <w:r w:rsidR="007B24AF" w:rsidRPr="007B24AF">
        <w:rPr>
          <w:rtl/>
        </w:rPr>
        <w:t xml:space="preserve"> </w:t>
      </w:r>
      <w:r w:rsidRPr="007B24AF">
        <w:rPr>
          <w:rtl/>
        </w:rPr>
        <w:t>علمی</w:t>
      </w:r>
      <w:r w:rsidR="007B24AF" w:rsidRPr="007B24AF">
        <w:rPr>
          <w:rtl/>
        </w:rPr>
        <w:t xml:space="preserve"> </w:t>
      </w:r>
      <w:r w:rsidRPr="007B24AF">
        <w:rPr>
          <w:rtl/>
        </w:rPr>
        <w:t>خود</w:t>
      </w:r>
      <w:r w:rsidR="007B24AF" w:rsidRPr="007B24AF">
        <w:rPr>
          <w:rtl/>
        </w:rPr>
        <w:t xml:space="preserve"> </w:t>
      </w:r>
      <w:r w:rsidRPr="007B24AF">
        <w:rPr>
          <w:rtl/>
        </w:rPr>
        <w:t>ادامه</w:t>
      </w:r>
      <w:r w:rsidR="007B24AF" w:rsidRPr="007B24AF">
        <w:rPr>
          <w:rtl/>
        </w:rPr>
        <w:t xml:space="preserve"> </w:t>
      </w:r>
      <w:r w:rsidRPr="007B24AF">
        <w:rPr>
          <w:rtl/>
        </w:rPr>
        <w:t>داده</w:t>
      </w:r>
      <w:r w:rsidR="007B24AF" w:rsidRPr="007B24AF">
        <w:rPr>
          <w:rtl/>
        </w:rPr>
        <w:t xml:space="preserve"> </w:t>
      </w:r>
      <w:r w:rsidRPr="007B24AF">
        <w:rPr>
          <w:rtl/>
        </w:rPr>
        <w:t>است»</w:t>
      </w:r>
      <w:r w:rsidR="00146076" w:rsidRPr="00123FCB">
        <w:rPr>
          <w:rStyle w:val="a3"/>
          <w:rtl/>
        </w:rPr>
        <w:footnoteReference w:id="400"/>
      </w:r>
      <w:r w:rsidR="00B81A51">
        <w:rPr>
          <w:rFonts w:cs="Compset"/>
          <w:szCs w:val="24"/>
          <w:rtl/>
        </w:rPr>
        <w:t xml:space="preserve"> </w:t>
      </w:r>
      <w:r w:rsidR="007B24AF" w:rsidRPr="007B24AF">
        <w:rPr>
          <w:rtl/>
        </w:rPr>
        <w:t xml:space="preserve"> </w:t>
      </w:r>
    </w:p>
    <w:p w:rsidR="00FB39C3" w:rsidRPr="007B24AF" w:rsidRDefault="007C3E81" w:rsidP="00015BC1">
      <w:pPr>
        <w:widowControl w:val="0"/>
        <w:rPr>
          <w:rFonts w:ascii="NoorLotus" w:hAnsi="NoorLotus"/>
          <w:rtl/>
        </w:rPr>
      </w:pPr>
      <w:r w:rsidRPr="007B24AF">
        <w:rPr>
          <w:rFonts w:ascii="NoorLotus" w:hAnsi="NoorLotus"/>
          <w:rtl/>
        </w:rPr>
        <w:t>نمی‌</w:t>
      </w:r>
      <w:r w:rsidR="00233C55" w:rsidRPr="007B24AF">
        <w:rPr>
          <w:rFonts w:ascii="NoorLotus" w:hAnsi="NoorLotus"/>
          <w:rtl/>
        </w:rPr>
        <w:t>‌</w:t>
      </w:r>
      <w:r w:rsidR="00FB39C3" w:rsidRPr="007B24AF">
        <w:rPr>
          <w:rFonts w:ascii="NoorLotus" w:hAnsi="NoorLotus"/>
          <w:rtl/>
        </w:rPr>
        <w:t>‌توانند</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اثبات</w:t>
      </w:r>
      <w:r w:rsidR="007B24AF" w:rsidRPr="007B24AF">
        <w:rPr>
          <w:rFonts w:ascii="NoorLotus" w:hAnsi="NoorLotus"/>
          <w:rtl/>
        </w:rPr>
        <w:t xml:space="preserve"> </w:t>
      </w:r>
      <w:r w:rsidR="00FB39C3" w:rsidRPr="007B24AF">
        <w:rPr>
          <w:rFonts w:ascii="NoorLotus" w:hAnsi="NoorLotus"/>
          <w:rtl/>
        </w:rPr>
        <w:t>آن</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نقد</w:t>
      </w:r>
      <w:r w:rsidR="007B24AF" w:rsidRPr="007B24AF">
        <w:rPr>
          <w:rFonts w:ascii="NoorLotus" w:hAnsi="NoorLotus"/>
          <w:rtl/>
        </w:rPr>
        <w:t xml:space="preserve"> </w:t>
      </w:r>
      <w:r w:rsidR="00FB39C3" w:rsidRPr="007B24AF">
        <w:rPr>
          <w:rFonts w:ascii="NoorLotus" w:hAnsi="NoorLotus"/>
          <w:rtl/>
        </w:rPr>
        <w:t>فضل</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هشام</w:t>
      </w:r>
      <w:r w:rsidR="007B24AF" w:rsidRPr="007B24AF">
        <w:rPr>
          <w:rFonts w:ascii="NoorLotus" w:hAnsi="NoorLotus"/>
          <w:rtl/>
        </w:rPr>
        <w:t xml:space="preserve"> </w:t>
      </w:r>
      <w:r w:rsidR="00FB39C3" w:rsidRPr="007B24AF">
        <w:rPr>
          <w:rFonts w:ascii="NoorLotus" w:hAnsi="NoorLotus"/>
          <w:rtl/>
        </w:rPr>
        <w:t>بر</w:t>
      </w:r>
      <w:r w:rsidR="007B24AF" w:rsidRPr="007B24AF">
        <w:rPr>
          <w:rFonts w:ascii="NoorLotus" w:hAnsi="NoorLotus"/>
          <w:rtl/>
        </w:rPr>
        <w:t xml:space="preserve"> </w:t>
      </w:r>
      <w:r w:rsidR="00FB39C3" w:rsidRPr="007B24AF">
        <w:rPr>
          <w:rFonts w:ascii="NoorLotus" w:hAnsi="NoorLotus"/>
          <w:rtl/>
        </w:rPr>
        <w:t>فلسفه</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معنای</w:t>
      </w:r>
      <w:r w:rsidR="007B24AF"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ک</w:t>
      </w:r>
      <w:r w:rsidR="007B24AF" w:rsidRPr="007B24AF">
        <w:rPr>
          <w:rFonts w:ascii="NoorLotus" w:hAnsi="NoorLotus"/>
          <w:rtl/>
        </w:rPr>
        <w:t xml:space="preserve"> </w:t>
      </w:r>
      <w:r w:rsidR="00FB39C3" w:rsidRPr="007B24AF">
        <w:rPr>
          <w:rFonts w:ascii="NoorLotus" w:hAnsi="NoorLotus"/>
          <w:rtl/>
        </w:rPr>
        <w:t>نحله</w:t>
      </w:r>
      <w:r w:rsidR="007B24AF" w:rsidRPr="007B24AF">
        <w:rPr>
          <w:rFonts w:ascii="NoorLotus" w:hAnsi="NoorLotus"/>
          <w:rtl/>
        </w:rPr>
        <w:t xml:space="preserve"> </w:t>
      </w:r>
      <w:r w:rsidR="00FB39C3" w:rsidRPr="007B24AF">
        <w:rPr>
          <w:rFonts w:ascii="NoorLotus" w:hAnsi="NoorLotus"/>
          <w:rtl/>
        </w:rPr>
        <w:t>خاصّ</w:t>
      </w:r>
      <w:r w:rsidR="007B24AF" w:rsidRPr="007B24AF">
        <w:rPr>
          <w:rFonts w:ascii="NoorLotus" w:hAnsi="NoorLotus"/>
          <w:rtl/>
        </w:rPr>
        <w:t xml:space="preserve"> </w:t>
      </w:r>
      <w:r w:rsidR="00FB39C3" w:rsidRPr="007B24AF">
        <w:rPr>
          <w:rFonts w:ascii="NoorLotus" w:hAnsi="NoorLotus"/>
          <w:rtl/>
        </w:rPr>
        <w:t>فکری،</w:t>
      </w:r>
      <w:r w:rsidR="007B24AF" w:rsidRPr="007B24AF">
        <w:rPr>
          <w:rFonts w:ascii="NoorLotus" w:hAnsi="NoorLotus"/>
          <w:rtl/>
        </w:rPr>
        <w:t xml:space="preserve"> </w:t>
      </w:r>
      <w:r w:rsidR="00FB39C3" w:rsidRPr="007B24AF">
        <w:rPr>
          <w:rFonts w:ascii="NoorLotus" w:hAnsi="NoorLotus"/>
          <w:rtl/>
        </w:rPr>
        <w:t>استدلال</w:t>
      </w:r>
      <w:r w:rsidR="007B24AF" w:rsidRPr="007B24AF">
        <w:rPr>
          <w:rFonts w:ascii="NoorLotus" w:hAnsi="NoorLotus"/>
          <w:rtl/>
        </w:rPr>
        <w:t xml:space="preserve"> </w:t>
      </w:r>
      <w:r w:rsidR="00FB39C3" w:rsidRPr="007B24AF">
        <w:rPr>
          <w:rFonts w:ascii="NoorLotus" w:hAnsi="NoorLotus"/>
          <w:rtl/>
        </w:rPr>
        <w:t>کنند،</w:t>
      </w:r>
      <w:r w:rsidR="007B24AF" w:rsidRPr="007B24AF">
        <w:rPr>
          <w:rFonts w:ascii="NoorLotus" w:hAnsi="NoorLotus"/>
          <w:rtl/>
        </w:rPr>
        <w:t xml:space="preserve"> </w:t>
      </w:r>
      <w:r w:rsidR="00FB39C3" w:rsidRPr="007B24AF">
        <w:rPr>
          <w:rFonts w:ascii="NoorLotus" w:hAnsi="NoorLotus"/>
          <w:rtl/>
        </w:rPr>
        <w:t>بلکه</w:t>
      </w:r>
      <w:r w:rsidR="007B24AF" w:rsidRPr="007B24AF">
        <w:rPr>
          <w:rFonts w:ascii="NoorLotus" w:hAnsi="NoorLotus"/>
          <w:rtl/>
        </w:rPr>
        <w:t xml:space="preserve"> </w:t>
      </w:r>
      <w:r w:rsidR="00FB39C3" w:rsidRPr="007B24AF">
        <w:rPr>
          <w:rFonts w:ascii="NoorLotus" w:hAnsi="NoorLotus"/>
          <w:rtl/>
        </w:rPr>
        <w:t>با</w:t>
      </w:r>
      <w:r w:rsidR="00233C55" w:rsidRPr="007B24AF">
        <w:rPr>
          <w:rFonts w:ascii="NoorLotus" w:hAnsi="NoorLotus"/>
          <w:rtl/>
        </w:rPr>
        <w:t>ی</w:t>
      </w:r>
      <w:r w:rsidR="00FB39C3" w:rsidRPr="007B24AF">
        <w:rPr>
          <w:rFonts w:ascii="NoorLotus" w:hAnsi="NoorLotus"/>
          <w:rtl/>
        </w:rPr>
        <w:t>د</w:t>
      </w:r>
      <w:r w:rsidR="007B24AF" w:rsidRPr="007B24AF">
        <w:rPr>
          <w:rFonts w:ascii="NoorLotus" w:hAnsi="NoorLotus"/>
          <w:rtl/>
        </w:rPr>
        <w:t xml:space="preserve"> </w:t>
      </w:r>
      <w:r w:rsidR="00FB39C3" w:rsidRPr="007B24AF">
        <w:rPr>
          <w:rFonts w:ascii="NoorLotus" w:hAnsi="NoorLotus"/>
          <w:rtl/>
        </w:rPr>
        <w:t>کسانی</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ابند</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عقل</w:t>
      </w:r>
      <w:r w:rsidR="007B24AF" w:rsidRPr="007B24AF">
        <w:rPr>
          <w:rFonts w:ascii="NoorLotus" w:hAnsi="NoorLotus"/>
          <w:rtl/>
        </w:rPr>
        <w:t xml:space="preserve"> </w:t>
      </w:r>
      <w:r w:rsidR="00FB39C3" w:rsidRPr="007B24AF">
        <w:rPr>
          <w:rFonts w:ascii="NoorLotus" w:hAnsi="NoorLotus"/>
          <w:rtl/>
        </w:rPr>
        <w:t>غ</w:t>
      </w:r>
      <w:r w:rsidR="00233C55" w:rsidRPr="007B24AF">
        <w:rPr>
          <w:rFonts w:ascii="NoorLotus" w:hAnsi="NoorLotus"/>
          <w:rtl/>
        </w:rPr>
        <w:t>ی</w:t>
      </w:r>
      <w:r w:rsidR="00FB39C3" w:rsidRPr="007B24AF">
        <w:rPr>
          <w:rFonts w:ascii="NoorLotus" w:hAnsi="NoorLotus"/>
          <w:rtl/>
        </w:rPr>
        <w:t>رفطری</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اختلافی</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عاجز</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درک</w:t>
      </w:r>
      <w:r w:rsidR="007B24AF" w:rsidRPr="007B24AF">
        <w:rPr>
          <w:rFonts w:ascii="NoorLotus" w:hAnsi="NoorLotus"/>
          <w:rtl/>
        </w:rPr>
        <w:t xml:space="preserve"> </w:t>
      </w:r>
      <w:r w:rsidR="00FB39C3" w:rsidRPr="007B24AF">
        <w:rPr>
          <w:rFonts w:ascii="NoorLotus" w:hAnsi="NoorLotus"/>
          <w:rtl/>
        </w:rPr>
        <w:t>حق</w:t>
      </w:r>
      <w:r w:rsidR="00233C55" w:rsidRPr="007B24AF">
        <w:rPr>
          <w:rFonts w:ascii="NoorLotus" w:hAnsi="NoorLotus"/>
          <w:rtl/>
        </w:rPr>
        <w:t>ی</w:t>
      </w:r>
      <w:r w:rsidR="00FB39C3" w:rsidRPr="007B24AF">
        <w:rPr>
          <w:rFonts w:ascii="NoorLotus" w:hAnsi="NoorLotus"/>
          <w:rtl/>
        </w:rPr>
        <w:t>قت</w:t>
      </w:r>
      <w:r w:rsidR="007B24AF" w:rsidRPr="007B24AF">
        <w:rPr>
          <w:rFonts w:ascii="NoorLotus" w:hAnsi="NoorLotus"/>
          <w:rtl/>
        </w:rPr>
        <w:t xml:space="preserve"> </w:t>
      </w:r>
      <w:r w:rsidRPr="007B24AF">
        <w:rPr>
          <w:rFonts w:ascii="NoorLotus" w:hAnsi="NoorLotus"/>
          <w:rtl/>
        </w:rPr>
        <w:t>می‌</w:t>
      </w:r>
      <w:r w:rsidR="00233C55" w:rsidRPr="007B24AF">
        <w:rPr>
          <w:rFonts w:ascii="NoorLotus" w:hAnsi="NoorLotus"/>
          <w:rtl/>
        </w:rPr>
        <w:t>‌</w:t>
      </w:r>
      <w:r w:rsidR="00FB39C3" w:rsidRPr="007B24AF">
        <w:rPr>
          <w:rFonts w:ascii="NoorLotus" w:hAnsi="NoorLotus"/>
          <w:rtl/>
        </w:rPr>
        <w:t>‌دانند.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أنّی</w:t>
      </w:r>
      <w:r w:rsidR="007B24AF" w:rsidRPr="007B24AF">
        <w:rPr>
          <w:rFonts w:ascii="NoorLotus" w:hAnsi="NoorLotus"/>
          <w:rtl/>
        </w:rPr>
        <w:t xml:space="preserve"> </w:t>
      </w:r>
      <w:r w:rsidR="00FB39C3" w:rsidRPr="007B24AF">
        <w:rPr>
          <w:rFonts w:ascii="NoorLotus" w:hAnsi="NoorLotus"/>
          <w:rtl/>
        </w:rPr>
        <w:t>لهم</w:t>
      </w:r>
      <w:r w:rsidR="007B24AF" w:rsidRPr="007B24AF">
        <w:rPr>
          <w:rFonts w:ascii="NoorLotus" w:hAnsi="NoorLotus"/>
          <w:rtl/>
        </w:rPr>
        <w:t xml:space="preserve"> </w:t>
      </w:r>
      <w:r w:rsidR="00FB39C3" w:rsidRPr="007B24AF">
        <w:rPr>
          <w:rFonts w:ascii="NoorLotus" w:hAnsi="NoorLotus"/>
          <w:rtl/>
        </w:rPr>
        <w:t>ذلک.</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فلسفه‌ای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رقابل</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حساب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معنای</w:t>
      </w:r>
      <w:r w:rsidR="007B24AF" w:rsidRPr="007B24AF">
        <w:rPr>
          <w:rFonts w:ascii="NoorLotus" w:hAnsi="NoorLotus"/>
          <w:rtl/>
        </w:rPr>
        <w:t xml:space="preserve"> </w:t>
      </w:r>
      <w:r w:rsidRPr="007B24AF">
        <w:rPr>
          <w:rFonts w:ascii="NoorLotus" w:hAnsi="NoorLotus"/>
          <w:rtl/>
        </w:rPr>
        <w:t>أعمّ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شامل</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متکلّم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کمتر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نگرش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طرز</w:t>
      </w:r>
      <w:r w:rsidR="007B24AF" w:rsidRPr="007B24AF">
        <w:rPr>
          <w:rFonts w:ascii="NoorLotus" w:hAnsi="NoorLotus"/>
          <w:rtl/>
        </w:rPr>
        <w:t xml:space="preserve"> </w:t>
      </w:r>
      <w:r w:rsidRPr="007B24AF">
        <w:rPr>
          <w:rFonts w:ascii="NoorLotus" w:hAnsi="NoorLotus"/>
          <w:rtl/>
        </w:rPr>
        <w:t>تفکر</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ت</w:t>
      </w:r>
      <w:r w:rsidR="00233C55" w:rsidRPr="007B24AF">
        <w:rPr>
          <w:rFonts w:ascii="NoorLotus" w:hAnsi="NoorLotus"/>
          <w:rtl/>
        </w:rPr>
        <w:t>ی</w:t>
      </w:r>
      <w:r w:rsidRPr="007B24AF">
        <w:rPr>
          <w:rFonts w:ascii="NoorLotus" w:hAnsi="NoorLotus"/>
          <w:rtl/>
        </w:rPr>
        <w:t>شه‌ای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مقدّسات</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دفاع</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همگی</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رممکن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‌سازد.</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91" w:name="_Toc377386562"/>
      <w:r w:rsidRPr="007B24AF">
        <w:rPr>
          <w:rtl/>
        </w:rPr>
        <w:t>نکته</w:t>
      </w:r>
      <w:r w:rsidR="007B24AF" w:rsidRPr="007B24AF">
        <w:rPr>
          <w:rtl/>
        </w:rPr>
        <w:t xml:space="preserve"> </w:t>
      </w:r>
      <w:r w:rsidRPr="007B24AF">
        <w:rPr>
          <w:rtl/>
        </w:rPr>
        <w:t>چهارم:</w:t>
      </w:r>
      <w:r w:rsidR="007B24AF" w:rsidRPr="007B24AF">
        <w:rPr>
          <w:rtl/>
        </w:rPr>
        <w:t xml:space="preserve"> </w:t>
      </w:r>
      <w:r w:rsidRPr="007B24AF">
        <w:rPr>
          <w:rtl/>
        </w:rPr>
        <w:t>خلط</w:t>
      </w:r>
      <w:r w:rsidR="007B24AF" w:rsidRPr="007B24AF">
        <w:rPr>
          <w:rtl/>
        </w:rPr>
        <w:t xml:space="preserve"> </w:t>
      </w:r>
      <w:r w:rsidRPr="007B24AF">
        <w:rPr>
          <w:rtl/>
        </w:rPr>
        <w:t>شناخت</w:t>
      </w:r>
      <w:r w:rsidR="007B24AF" w:rsidRPr="007B24AF">
        <w:rPr>
          <w:rtl/>
        </w:rPr>
        <w:t xml:space="preserve"> </w:t>
      </w:r>
      <w:r w:rsidRPr="007B24AF">
        <w:rPr>
          <w:rtl/>
        </w:rPr>
        <w:t>ماهیّات</w:t>
      </w:r>
      <w:r w:rsidR="007B24AF" w:rsidRPr="007B24AF">
        <w:rPr>
          <w:rtl/>
        </w:rPr>
        <w:t xml:space="preserve"> </w:t>
      </w:r>
      <w:r w:rsidRPr="007B24AF">
        <w:rPr>
          <w:rtl/>
        </w:rPr>
        <w:t>و</w:t>
      </w:r>
      <w:r w:rsidR="007B24AF" w:rsidRPr="007B24AF">
        <w:rPr>
          <w:rtl/>
        </w:rPr>
        <w:t xml:space="preserve"> </w:t>
      </w:r>
      <w:r w:rsidRPr="007B24AF">
        <w:rPr>
          <w:rtl/>
        </w:rPr>
        <w:t>احکام</w:t>
      </w:r>
      <w:r w:rsidR="007B24AF" w:rsidRPr="007B24AF">
        <w:rPr>
          <w:rtl/>
        </w:rPr>
        <w:t xml:space="preserve"> </w:t>
      </w:r>
      <w:r w:rsidRPr="007B24AF">
        <w:rPr>
          <w:rtl/>
        </w:rPr>
        <w:t>کلیّه</w:t>
      </w:r>
      <w:r w:rsidR="007B24AF" w:rsidRPr="007B24AF">
        <w:rPr>
          <w:rtl/>
        </w:rPr>
        <w:t xml:space="preserve"> </w:t>
      </w:r>
      <w:r w:rsidRPr="007B24AF">
        <w:rPr>
          <w:rtl/>
        </w:rPr>
        <w:t>وجود</w:t>
      </w:r>
      <w:bookmarkEnd w:id="91"/>
    </w:p>
    <w:p w:rsidR="00FB39C3" w:rsidRPr="007B24AF" w:rsidRDefault="00233C55" w:rsidP="00015BC1">
      <w:pPr>
        <w:widowControl w:val="0"/>
        <w:rPr>
          <w:rFonts w:ascii="NoorLotus" w:hAnsi="NoorLotus"/>
          <w:rtl/>
        </w:rPr>
      </w:pP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د</w:t>
      </w:r>
      <w:r w:rsidRPr="007B24AF">
        <w:rPr>
          <w:rFonts w:ascii="NoorLotus" w:hAnsi="NoorLotus"/>
          <w:rtl/>
        </w:rPr>
        <w:t>ی</w:t>
      </w:r>
      <w:r w:rsidR="00FB39C3" w:rsidRPr="007B24AF">
        <w:rPr>
          <w:rFonts w:ascii="NoorLotus" w:hAnsi="NoorLotus"/>
          <w:rtl/>
        </w:rPr>
        <w:t>گر</w:t>
      </w:r>
      <w:r w:rsidR="007B24AF" w:rsidRPr="007B24AF">
        <w:rPr>
          <w:rFonts w:ascii="NoorLotus" w:hAnsi="NoorLotus"/>
          <w:rtl/>
        </w:rPr>
        <w:t xml:space="preserve"> </w:t>
      </w:r>
      <w:r w:rsidR="00FB39C3" w:rsidRPr="007B24AF">
        <w:rPr>
          <w:rFonts w:ascii="NoorLotus" w:hAnsi="NoorLotus"/>
          <w:rtl/>
        </w:rPr>
        <w:t>مغالطات</w:t>
      </w:r>
      <w:r w:rsidR="007B24AF" w:rsidRPr="007B24AF">
        <w:rPr>
          <w:rFonts w:ascii="NoorLotus" w:hAnsi="NoorLotus"/>
          <w:rtl/>
        </w:rPr>
        <w:t xml:space="preserve"> </w:t>
      </w:r>
      <w:r w:rsidR="00FB39C3" w:rsidRPr="007B24AF">
        <w:rPr>
          <w:rFonts w:ascii="NoorLotus" w:hAnsi="NoorLotus"/>
          <w:rtl/>
        </w:rPr>
        <w:t>پر</w:t>
      </w:r>
      <w:r w:rsidR="007B24AF" w:rsidRPr="007B24AF">
        <w:rPr>
          <w:rFonts w:ascii="NoorLotus" w:hAnsi="NoorLotus"/>
          <w:rtl/>
        </w:rPr>
        <w:t xml:space="preserve"> </w:t>
      </w:r>
      <w:r w:rsidR="00FB39C3" w:rsidRPr="007B24AF">
        <w:rPr>
          <w:rFonts w:ascii="NoorLotus" w:hAnsi="NoorLotus"/>
          <w:rtl/>
        </w:rPr>
        <w:t>تکرار</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آثار</w:t>
      </w:r>
      <w:r w:rsidR="007B24AF" w:rsidRPr="007B24AF">
        <w:rPr>
          <w:rFonts w:ascii="NoorLotus" w:hAnsi="NoorLotus"/>
          <w:rtl/>
        </w:rPr>
        <w:t xml:space="preserve"> </w:t>
      </w:r>
      <w:r w:rsidR="00FB39C3" w:rsidRPr="007B24AF">
        <w:rPr>
          <w:rFonts w:ascii="NoorLotus" w:hAnsi="NoorLotus"/>
          <w:rtl/>
        </w:rPr>
        <w:t>تفک</w:t>
      </w:r>
      <w:r w:rsidRPr="007B24AF">
        <w:rPr>
          <w:rFonts w:ascii="NoorLotus" w:hAnsi="NoorLotus"/>
          <w:rtl/>
        </w:rPr>
        <w:t>ی</w:t>
      </w:r>
      <w:r w:rsidR="00FB39C3" w:rsidRPr="007B24AF">
        <w:rPr>
          <w:rFonts w:ascii="NoorLotus" w:hAnsi="NoorLotus"/>
          <w:rtl/>
        </w:rPr>
        <w:t>ک</w:t>
      </w:r>
      <w:r w:rsidRPr="007B24AF">
        <w:rPr>
          <w:rFonts w:ascii="NoorLotus" w:hAnsi="NoorLotus"/>
          <w:rtl/>
        </w:rPr>
        <w:t>ی</w:t>
      </w:r>
      <w:r w:rsidR="00FB39C3" w:rsidRPr="007B24AF">
        <w:rPr>
          <w:rFonts w:ascii="NoorLotus" w:hAnsi="NoorLotus"/>
          <w:rtl/>
        </w:rPr>
        <w:t>ان</w:t>
      </w:r>
      <w:r w:rsidR="007B24AF" w:rsidRPr="007B24AF">
        <w:rPr>
          <w:rFonts w:ascii="NoorLotus" w:hAnsi="NoorLotus"/>
          <w:rtl/>
        </w:rPr>
        <w:t xml:space="preserve"> </w:t>
      </w:r>
      <w:r w:rsidR="00FB39C3" w:rsidRPr="007B24AF">
        <w:rPr>
          <w:rFonts w:ascii="NoorLotus" w:hAnsi="NoorLotus"/>
          <w:rtl/>
        </w:rPr>
        <w:t>که</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عبارت</w:t>
      </w:r>
      <w:r w:rsidR="007B24AF" w:rsidRPr="007B24AF">
        <w:rPr>
          <w:rFonts w:ascii="NoorLotus" w:hAnsi="NoorLotus"/>
          <w:rtl/>
        </w:rPr>
        <w:t xml:space="preserve"> </w:t>
      </w:r>
      <w:r w:rsidR="00FB39C3" w:rsidRPr="007B24AF">
        <w:rPr>
          <w:rFonts w:ascii="NoorLotus" w:hAnsi="NoorLotus"/>
          <w:rtl/>
        </w:rPr>
        <w:t>نقل</w:t>
      </w:r>
      <w:r w:rsidR="007B24AF" w:rsidRPr="007B24AF">
        <w:rPr>
          <w:rFonts w:ascii="NoorLotus" w:hAnsi="NoorLotus"/>
          <w:rtl/>
        </w:rPr>
        <w:t xml:space="preserve"> </w:t>
      </w:r>
      <w:r w:rsidR="00FB39C3" w:rsidRPr="007B24AF">
        <w:rPr>
          <w:rFonts w:ascii="NoorLotus" w:hAnsi="NoorLotus"/>
          <w:rtl/>
        </w:rPr>
        <w:t>شده</w:t>
      </w:r>
      <w:r w:rsidR="007B24AF" w:rsidRPr="007B24AF">
        <w:rPr>
          <w:rFonts w:ascii="NoorLotus" w:hAnsi="NoorLotus"/>
          <w:rtl/>
        </w:rPr>
        <w:t xml:space="preserve"> </w:t>
      </w:r>
      <w:r w:rsidR="00FB39C3" w:rsidRPr="007B24AF">
        <w:rPr>
          <w:rFonts w:ascii="NoorLotus" w:hAnsi="NoorLotus"/>
          <w:rtl/>
        </w:rPr>
        <w:t>ن</w:t>
      </w:r>
      <w:r w:rsidRPr="007B24AF">
        <w:rPr>
          <w:rFonts w:ascii="NoorLotus" w:hAnsi="NoorLotus"/>
          <w:rtl/>
        </w:rPr>
        <w:t>ی</w:t>
      </w:r>
      <w:r w:rsidR="00FB39C3" w:rsidRPr="007B24AF">
        <w:rPr>
          <w:rFonts w:ascii="NoorLotus" w:hAnsi="NoorLotus"/>
          <w:rtl/>
        </w:rPr>
        <w:t>ز</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چشم</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w:t>
      </w:r>
      <w:r w:rsidR="00FB39C3" w:rsidRPr="007B24AF">
        <w:rPr>
          <w:rFonts w:ascii="NoorLotus" w:hAnsi="NoorLotus"/>
          <w:rtl/>
        </w:rPr>
        <w:t>‌خورد،</w:t>
      </w:r>
      <w:r w:rsidR="007B24AF" w:rsidRPr="007B24AF">
        <w:rPr>
          <w:rFonts w:ascii="NoorLotus" w:hAnsi="NoorLotus"/>
          <w:rtl/>
        </w:rPr>
        <w:t xml:space="preserve"> </w:t>
      </w:r>
      <w:r w:rsidR="00FB39C3" w:rsidRPr="007B24AF">
        <w:rPr>
          <w:rFonts w:ascii="NoorLotus" w:hAnsi="NoorLotus"/>
          <w:rtl/>
        </w:rPr>
        <w:t>مقا</w:t>
      </w:r>
      <w:r w:rsidRPr="007B24AF">
        <w:rPr>
          <w:rFonts w:ascii="NoorLotus" w:hAnsi="NoorLotus"/>
          <w:rtl/>
        </w:rPr>
        <w:t>ی</w:t>
      </w:r>
      <w:r w:rsidR="00FB39C3" w:rsidRPr="007B24AF">
        <w:rPr>
          <w:rFonts w:ascii="NoorLotus" w:hAnsi="NoorLotus"/>
          <w:rtl/>
        </w:rPr>
        <w:t>سه</w:t>
      </w:r>
      <w:r w:rsidR="007B24AF" w:rsidRPr="007B24AF">
        <w:rPr>
          <w:rFonts w:ascii="NoorLotus" w:hAnsi="NoorLotus"/>
          <w:rtl/>
        </w:rPr>
        <w:t xml:space="preserve"> </w:t>
      </w:r>
      <w:r w:rsidR="00FB39C3" w:rsidRPr="007B24AF">
        <w:rPr>
          <w:rFonts w:ascii="NoorLotus" w:hAnsi="NoorLotus"/>
          <w:rtl/>
        </w:rPr>
        <w:t>ب</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شناخت</w:t>
      </w:r>
      <w:r w:rsidR="007B24AF" w:rsidRPr="007B24AF">
        <w:rPr>
          <w:rFonts w:ascii="NoorLotus" w:hAnsi="NoorLotus"/>
          <w:rtl/>
        </w:rPr>
        <w:t xml:space="preserve"> </w:t>
      </w:r>
      <w:r w:rsidR="00FB39C3" w:rsidRPr="007B24AF">
        <w:rPr>
          <w:rFonts w:ascii="NoorLotus" w:hAnsi="NoorLotus"/>
          <w:rtl/>
        </w:rPr>
        <w:t>حدود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ماه</w:t>
      </w:r>
      <w:r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أش</w:t>
      </w:r>
      <w:r w:rsidRPr="007B24AF">
        <w:rPr>
          <w:rFonts w:ascii="NoorLotus" w:hAnsi="NoorLotus"/>
          <w:rtl/>
        </w:rPr>
        <w:t>ی</w:t>
      </w:r>
      <w:r w:rsidR="00FB39C3" w:rsidRPr="007B24AF">
        <w:rPr>
          <w:rFonts w:ascii="NoorLotus" w:hAnsi="NoorLotus"/>
          <w:rtl/>
        </w:rPr>
        <w:t>اء</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ب</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شناخت</w:t>
      </w:r>
      <w:r w:rsidR="007B24AF" w:rsidRPr="007B24AF">
        <w:rPr>
          <w:rFonts w:ascii="NoorLotus" w:hAnsi="NoorLotus"/>
          <w:rtl/>
        </w:rPr>
        <w:t xml:space="preserve"> </w:t>
      </w:r>
      <w:r w:rsidR="00FB39C3" w:rsidRPr="007B24AF">
        <w:rPr>
          <w:rFonts w:ascii="NoorLotus" w:hAnsi="NoorLotus"/>
          <w:rtl/>
        </w:rPr>
        <w:t>آثار</w:t>
      </w:r>
      <w:r w:rsidR="007B24AF" w:rsidRPr="007B24AF">
        <w:rPr>
          <w:rFonts w:ascii="NoorLotus" w:hAnsi="NoorLotus"/>
          <w:rtl/>
        </w:rPr>
        <w:t xml:space="preserve"> </w:t>
      </w:r>
      <w:r w:rsidR="00FB39C3" w:rsidRPr="007B24AF">
        <w:rPr>
          <w:rFonts w:ascii="NoorLotus" w:hAnsi="NoorLotus"/>
          <w:rtl/>
        </w:rPr>
        <w:t>وجودی</w:t>
      </w:r>
      <w:r w:rsidR="007B24AF" w:rsidRPr="007B24AF">
        <w:rPr>
          <w:rFonts w:ascii="NoorLotus" w:hAnsi="NoorLotus"/>
          <w:rtl/>
        </w:rPr>
        <w:t xml:space="preserve"> </w:t>
      </w:r>
      <w:r w:rsidR="00FB39C3" w:rsidRPr="007B24AF">
        <w:rPr>
          <w:rFonts w:ascii="NoorLotus" w:hAnsi="NoorLotus"/>
          <w:rtl/>
        </w:rPr>
        <w:t>آنهاست.</w:t>
      </w:r>
      <w:r w:rsidR="007B24AF" w:rsidRPr="007B24AF">
        <w:rPr>
          <w:rFonts w:ascii="NoorLotus" w:hAnsi="NoorLotus"/>
          <w:rtl/>
        </w:rPr>
        <w:t xml:space="preserve"> </w:t>
      </w:r>
      <w:r w:rsidR="00FB39C3" w:rsidRPr="007B24AF">
        <w:rPr>
          <w:rFonts w:ascii="NoorLotus" w:hAnsi="NoorLotus"/>
          <w:rtl/>
        </w:rPr>
        <w:t>عده</w:t>
      </w:r>
      <w:r w:rsidR="007B24AF" w:rsidRPr="007B24AF">
        <w:rPr>
          <w:rFonts w:ascii="NoorLotus" w:hAnsi="NoorLotus"/>
          <w:rtl/>
        </w:rPr>
        <w:t xml:space="preserve"> </w:t>
      </w:r>
      <w:r w:rsidR="00FB39C3" w:rsidRPr="007B24AF">
        <w:rPr>
          <w:rFonts w:ascii="NoorLotus" w:hAnsi="NoorLotus"/>
          <w:rtl/>
        </w:rPr>
        <w:t>ز</w:t>
      </w:r>
      <w:r w:rsidRPr="007B24AF">
        <w:rPr>
          <w:rFonts w:ascii="NoorLotus" w:hAnsi="NoorLotus"/>
          <w:rtl/>
        </w:rPr>
        <w:t>ی</w:t>
      </w:r>
      <w:r w:rsidR="00FB39C3" w:rsidRPr="007B24AF">
        <w:rPr>
          <w:rFonts w:ascii="NoorLotus" w:hAnsi="NoorLotus"/>
          <w:rtl/>
        </w:rPr>
        <w:t>ادی</w:t>
      </w:r>
      <w:r w:rsidR="007B24AF" w:rsidRPr="007B24AF">
        <w:rPr>
          <w:rFonts w:ascii="NoorLotus" w:hAnsi="NoorLotus"/>
          <w:rtl/>
        </w:rPr>
        <w:t xml:space="preserve"> </w:t>
      </w:r>
      <w:r w:rsidR="00FB39C3" w:rsidRPr="007B24AF">
        <w:rPr>
          <w:rFonts w:ascii="NoorLotus" w:hAnsi="NoorLotus"/>
          <w:rtl/>
        </w:rPr>
        <w:t>از</w:t>
      </w:r>
      <w:r w:rsidR="007B24AF" w:rsidRPr="007B24AF">
        <w:rPr>
          <w:rFonts w:ascii="NoorLotus" w:hAnsi="NoorLotus"/>
          <w:rtl/>
        </w:rPr>
        <w:t xml:space="preserve"> </w:t>
      </w:r>
      <w:r w:rsidR="00FB39C3" w:rsidRPr="007B24AF">
        <w:rPr>
          <w:rFonts w:ascii="NoorLotus" w:hAnsi="NoorLotus"/>
          <w:rtl/>
        </w:rPr>
        <w:t>حکما</w:t>
      </w:r>
      <w:r w:rsidR="007B24AF" w:rsidRPr="007B24AF">
        <w:rPr>
          <w:rFonts w:ascii="NoorLotus" w:hAnsi="NoorLotus"/>
          <w:rtl/>
        </w:rPr>
        <w:t xml:space="preserve"> </w:t>
      </w:r>
      <w:r w:rsidR="00FB39C3" w:rsidRPr="007B24AF">
        <w:rPr>
          <w:rFonts w:ascii="NoorLotus" w:hAnsi="NoorLotus"/>
          <w:rtl/>
        </w:rPr>
        <w:t>اعتراف</w:t>
      </w:r>
      <w:r w:rsidR="007B24AF" w:rsidRPr="007B24AF">
        <w:rPr>
          <w:rFonts w:ascii="NoorLotus" w:hAnsi="NoorLotus"/>
          <w:rtl/>
        </w:rPr>
        <w:t xml:space="preserve"> </w:t>
      </w:r>
      <w:r w:rsidR="00FB39C3"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00FB39C3" w:rsidRPr="007B24AF">
        <w:rPr>
          <w:rFonts w:ascii="NoorLotus" w:hAnsi="NoorLotus"/>
          <w:rtl/>
        </w:rPr>
        <w:t>شناخت</w:t>
      </w:r>
      <w:r w:rsidR="007B24AF" w:rsidRPr="007B24AF">
        <w:rPr>
          <w:rFonts w:ascii="NoorLotus" w:hAnsi="NoorLotus"/>
          <w:rtl/>
        </w:rPr>
        <w:t xml:space="preserve"> </w:t>
      </w:r>
      <w:r w:rsidR="00FB39C3" w:rsidRPr="007B24AF">
        <w:rPr>
          <w:rFonts w:ascii="NoorLotus" w:hAnsi="NoorLotus"/>
          <w:rtl/>
        </w:rPr>
        <w:t>ماه</w:t>
      </w:r>
      <w:r w:rsidRPr="007B24AF">
        <w:rPr>
          <w:rFonts w:ascii="NoorLotus" w:hAnsi="NoorLotus"/>
          <w:rtl/>
        </w:rPr>
        <w:t>ی</w:t>
      </w:r>
      <w:r w:rsidR="00FB39C3" w:rsidRPr="007B24AF">
        <w:rPr>
          <w:rFonts w:ascii="NoorLotus" w:hAnsi="NoorLotus"/>
          <w:rtl/>
        </w:rPr>
        <w:t>ات</w:t>
      </w:r>
      <w:r w:rsidR="007B24AF" w:rsidRPr="007B24AF">
        <w:rPr>
          <w:rFonts w:ascii="NoorLotus" w:hAnsi="NoorLotus"/>
          <w:rtl/>
        </w:rPr>
        <w:t xml:space="preserve"> </w:t>
      </w:r>
      <w:r w:rsidR="00FB39C3" w:rsidRPr="007B24AF">
        <w:rPr>
          <w:rFonts w:ascii="NoorLotus" w:hAnsi="NoorLotus"/>
          <w:rtl/>
        </w:rPr>
        <w:t>اش</w:t>
      </w:r>
      <w:r w:rsidRPr="007B24AF">
        <w:rPr>
          <w:rFonts w:ascii="NoorLotus" w:hAnsi="NoorLotus"/>
          <w:rtl/>
        </w:rPr>
        <w:t>ی</w:t>
      </w:r>
      <w:r w:rsidR="00FB39C3" w:rsidRPr="007B24AF">
        <w:rPr>
          <w:rFonts w:ascii="NoorLotus" w:hAnsi="NoorLotus"/>
          <w:rtl/>
        </w:rPr>
        <w:t>اء</w:t>
      </w:r>
      <w:r w:rsidR="007B24AF" w:rsidRPr="007B24AF">
        <w:rPr>
          <w:rFonts w:ascii="NoorLotus" w:hAnsi="NoorLotus"/>
          <w:rtl/>
        </w:rPr>
        <w:t xml:space="preserve"> </w:t>
      </w:r>
      <w:r w:rsidR="00FB39C3" w:rsidRPr="007B24AF">
        <w:rPr>
          <w:rFonts w:ascii="NoorLotus" w:hAnsi="NoorLotus"/>
          <w:rtl/>
        </w:rPr>
        <w:t>متعسّر</w:t>
      </w:r>
      <w:r w:rsidR="007B24AF" w:rsidRPr="007B24AF">
        <w:rPr>
          <w:rFonts w:ascii="NoorLotus" w:hAnsi="NoorLotus"/>
          <w:rtl/>
        </w:rPr>
        <w:t xml:space="preserve"> </w:t>
      </w:r>
      <w:r w:rsidRPr="007B24AF">
        <w:rPr>
          <w:rFonts w:ascii="NoorLotus" w:hAnsi="NoorLotus"/>
          <w:rtl/>
        </w:rPr>
        <w:t>ی</w:t>
      </w:r>
      <w:r w:rsidR="00FB39C3" w:rsidRPr="007B24AF">
        <w:rPr>
          <w:rFonts w:ascii="NoorLotus" w:hAnsi="NoorLotus"/>
          <w:rtl/>
        </w:rPr>
        <w:t>ا</w:t>
      </w:r>
      <w:r w:rsidR="007B24AF" w:rsidRPr="007B24AF">
        <w:rPr>
          <w:rFonts w:ascii="NoorLotus" w:hAnsi="NoorLotus"/>
          <w:rtl/>
        </w:rPr>
        <w:t xml:space="preserve"> </w:t>
      </w:r>
      <w:r w:rsidR="00FB39C3" w:rsidRPr="007B24AF">
        <w:rPr>
          <w:rFonts w:ascii="NoorLotus" w:hAnsi="NoorLotus"/>
          <w:rtl/>
        </w:rPr>
        <w:t>متعذّر</w:t>
      </w:r>
      <w:r w:rsidR="007B24AF" w:rsidRPr="007B24AF">
        <w:rPr>
          <w:rFonts w:ascii="NoorLotus" w:hAnsi="NoorLotus"/>
          <w:rtl/>
        </w:rPr>
        <w:t xml:space="preserve"> </w:t>
      </w:r>
      <w:r w:rsidR="00FB39C3" w:rsidRPr="007B24AF">
        <w:rPr>
          <w:rFonts w:ascii="NoorLotus" w:hAnsi="NoorLotus"/>
          <w:rtl/>
        </w:rPr>
        <w:t>است.</w:t>
      </w:r>
      <w:r w:rsidR="007B24AF" w:rsidRPr="007B24AF">
        <w:rPr>
          <w:rFonts w:ascii="NoorLotus" w:hAnsi="NoorLotus"/>
          <w:rtl/>
        </w:rPr>
        <w:t xml:space="preserve"> </w:t>
      </w:r>
      <w:r w:rsidR="00FB39C3" w:rsidRPr="007B24AF">
        <w:rPr>
          <w:rFonts w:ascii="NoorLotus" w:hAnsi="NoorLotus"/>
          <w:rtl/>
        </w:rPr>
        <w:t>متأسّفانه</w:t>
      </w:r>
      <w:r w:rsidR="007B24AF" w:rsidRPr="007B24AF">
        <w:rPr>
          <w:rFonts w:ascii="NoorLotus" w:hAnsi="NoorLotus"/>
          <w:rtl/>
        </w:rPr>
        <w:t xml:space="preserve"> </w:t>
      </w:r>
      <w:r w:rsidR="00FB39C3" w:rsidRPr="007B24AF">
        <w:rPr>
          <w:rFonts w:ascii="NoorLotus" w:hAnsi="NoorLotus"/>
          <w:rtl/>
        </w:rPr>
        <w:t>بزرگان</w:t>
      </w:r>
      <w:r w:rsidR="007B24AF" w:rsidRPr="007B24AF">
        <w:rPr>
          <w:rFonts w:ascii="NoorLotus" w:hAnsi="NoorLotus"/>
          <w:rtl/>
        </w:rPr>
        <w:t xml:space="preserve"> </w:t>
      </w:r>
      <w:r w:rsidR="00FB39C3" w:rsidRPr="007B24AF">
        <w:rPr>
          <w:rFonts w:ascii="NoorLotus" w:hAnsi="NoorLotus"/>
          <w:rtl/>
        </w:rPr>
        <w:t>تفک</w:t>
      </w:r>
      <w:r w:rsidRPr="007B24AF">
        <w:rPr>
          <w:rFonts w:ascii="NoorLotus" w:hAnsi="NoorLotus"/>
          <w:rtl/>
        </w:rPr>
        <w:t>ی</w:t>
      </w:r>
      <w:r w:rsidR="00FB39C3" w:rsidRPr="007B24AF">
        <w:rPr>
          <w:rFonts w:ascii="NoorLotus" w:hAnsi="NoorLotus"/>
          <w:rtl/>
        </w:rPr>
        <w:t>کی</w:t>
      </w:r>
      <w:r w:rsidR="007B24AF" w:rsidRPr="007B24AF">
        <w:rPr>
          <w:rFonts w:ascii="NoorLotus" w:hAnsi="NoorLotus"/>
          <w:rtl/>
        </w:rPr>
        <w:t xml:space="preserve"> </w:t>
      </w:r>
      <w:r w:rsidR="00FB39C3" w:rsidRPr="007B24AF">
        <w:rPr>
          <w:rFonts w:ascii="NoorLotus" w:hAnsi="NoorLotus"/>
          <w:rtl/>
        </w:rPr>
        <w:t>ا</w:t>
      </w:r>
      <w:r w:rsidRPr="007B24AF">
        <w:rPr>
          <w:rFonts w:ascii="NoorLotus" w:hAnsi="NoorLotus"/>
          <w:rtl/>
        </w:rPr>
        <w:t>ی</w:t>
      </w:r>
      <w:r w:rsidR="00FB39C3" w:rsidRPr="007B24AF">
        <w:rPr>
          <w:rFonts w:ascii="NoorLotus" w:hAnsi="NoorLotus"/>
          <w:rtl/>
        </w:rPr>
        <w:t>ن</w:t>
      </w:r>
      <w:r w:rsidR="007B24AF" w:rsidRPr="007B24AF">
        <w:rPr>
          <w:rFonts w:ascii="NoorLotus" w:hAnsi="NoorLotus"/>
          <w:rtl/>
        </w:rPr>
        <w:t xml:space="preserve"> </w:t>
      </w:r>
      <w:r w:rsidR="00FB39C3" w:rsidRPr="007B24AF">
        <w:rPr>
          <w:rFonts w:ascii="NoorLotus" w:hAnsi="NoorLotus"/>
          <w:rtl/>
        </w:rPr>
        <w:t>عبارات</w:t>
      </w:r>
      <w:r w:rsidR="007B24AF" w:rsidRPr="007B24AF">
        <w:rPr>
          <w:rFonts w:ascii="NoorLotus" w:hAnsi="NoorLotus"/>
          <w:rtl/>
        </w:rPr>
        <w:t xml:space="preserve"> </w:t>
      </w:r>
      <w:r w:rsidR="00FB39C3" w:rsidRPr="007B24AF">
        <w:rPr>
          <w:rFonts w:ascii="NoorLotus" w:hAnsi="NoorLotus"/>
          <w:rtl/>
        </w:rPr>
        <w:t>را</w:t>
      </w:r>
      <w:r w:rsidR="007B24AF" w:rsidRPr="007B24AF">
        <w:rPr>
          <w:rFonts w:ascii="NoorLotus" w:hAnsi="NoorLotus"/>
          <w:rtl/>
        </w:rPr>
        <w:t xml:space="preserve"> </w:t>
      </w:r>
      <w:r w:rsidR="00FB39C3" w:rsidRPr="007B24AF">
        <w:rPr>
          <w:rFonts w:ascii="NoorLotus" w:hAnsi="NoorLotus"/>
          <w:rtl/>
        </w:rPr>
        <w:t>به</w:t>
      </w:r>
      <w:r w:rsidR="007B24AF" w:rsidRPr="007B24AF">
        <w:rPr>
          <w:rFonts w:ascii="NoorLotus" w:hAnsi="NoorLotus"/>
          <w:rtl/>
        </w:rPr>
        <w:t xml:space="preserve"> </w:t>
      </w:r>
      <w:r w:rsidR="00FB39C3" w:rsidRPr="007B24AF">
        <w:rPr>
          <w:rFonts w:ascii="NoorLotus" w:hAnsi="NoorLotus"/>
          <w:rtl/>
        </w:rPr>
        <w:t>عنوان</w:t>
      </w:r>
      <w:r w:rsidR="007B24AF" w:rsidRPr="007B24AF">
        <w:rPr>
          <w:rFonts w:ascii="NoorLotus" w:hAnsi="NoorLotus"/>
          <w:rtl/>
        </w:rPr>
        <w:t xml:space="preserve"> </w:t>
      </w:r>
      <w:r w:rsidR="00FB39C3" w:rsidRPr="007B24AF">
        <w:rPr>
          <w:rFonts w:ascii="NoorLotus" w:hAnsi="NoorLotus"/>
          <w:rtl/>
        </w:rPr>
        <w:t>مو</w:t>
      </w:r>
      <w:r w:rsidRPr="007B24AF">
        <w:rPr>
          <w:rFonts w:ascii="NoorLotus" w:hAnsi="NoorLotus"/>
          <w:rtl/>
        </w:rPr>
        <w:t>ی</w:t>
      </w:r>
      <w:r w:rsidR="00FB39C3" w:rsidRPr="007B24AF">
        <w:rPr>
          <w:rFonts w:ascii="NoorLotus" w:hAnsi="NoorLotus"/>
          <w:rtl/>
        </w:rPr>
        <w:t>د</w:t>
      </w:r>
      <w:r w:rsidR="007B24AF" w:rsidRPr="007B24AF">
        <w:rPr>
          <w:rFonts w:ascii="NoorLotus" w:hAnsi="NoorLotus"/>
          <w:rtl/>
        </w:rPr>
        <w:t xml:space="preserve"> </w:t>
      </w:r>
      <w:r w:rsidR="00FB39C3" w:rsidRPr="007B24AF">
        <w:rPr>
          <w:rFonts w:ascii="NoorLotus" w:hAnsi="NoorLotus"/>
          <w:rtl/>
        </w:rPr>
        <w:t>خود</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اثبات</w:t>
      </w:r>
      <w:r w:rsidR="007B24AF" w:rsidRPr="007B24AF">
        <w:rPr>
          <w:rFonts w:ascii="NoorLotus" w:hAnsi="NoorLotus"/>
          <w:rtl/>
        </w:rPr>
        <w:t xml:space="preserve"> </w:t>
      </w:r>
      <w:r w:rsidR="00FB39C3" w:rsidRPr="007B24AF">
        <w:rPr>
          <w:rFonts w:ascii="NoorLotus" w:hAnsi="NoorLotus"/>
          <w:rtl/>
        </w:rPr>
        <w:t>ناکارآمدی</w:t>
      </w:r>
      <w:r w:rsidR="007B24AF" w:rsidRPr="007B24AF">
        <w:rPr>
          <w:rFonts w:ascii="NoorLotus" w:hAnsi="NoorLotus"/>
          <w:rtl/>
        </w:rPr>
        <w:t xml:space="preserve"> </w:t>
      </w:r>
      <w:r w:rsidR="00FB39C3" w:rsidRPr="007B24AF">
        <w:rPr>
          <w:rFonts w:ascii="NoorLotus" w:hAnsi="NoorLotus"/>
          <w:rtl/>
        </w:rPr>
        <w:t>عقل</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حکمت</w:t>
      </w:r>
      <w:r w:rsidR="007B24AF" w:rsidRPr="007B24AF">
        <w:rPr>
          <w:rFonts w:ascii="NoorLotus" w:hAnsi="NoorLotus"/>
          <w:rtl/>
        </w:rPr>
        <w:t xml:space="preserve"> </w:t>
      </w:r>
      <w:r w:rsidR="00FB39C3" w:rsidRPr="007B24AF">
        <w:rPr>
          <w:rFonts w:ascii="NoorLotus" w:hAnsi="NoorLotus"/>
          <w:rtl/>
        </w:rPr>
        <w:t>دانست</w:t>
      </w:r>
      <w:r w:rsidR="007412D8" w:rsidRPr="007B24AF">
        <w:rPr>
          <w:rFonts w:ascii="NoorLotus" w:hAnsi="NoorLotus"/>
          <w:rtl/>
        </w:rPr>
        <w:t>ه‌اند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در</w:t>
      </w:r>
      <w:r w:rsidR="007B24AF" w:rsidRPr="007B24AF">
        <w:rPr>
          <w:rFonts w:ascii="NoorLotus" w:hAnsi="NoorLotus"/>
          <w:rtl/>
        </w:rPr>
        <w:t xml:space="preserve"> </w:t>
      </w:r>
      <w:r w:rsidR="00FB39C3" w:rsidRPr="007B24AF">
        <w:rPr>
          <w:rFonts w:ascii="NoorLotus" w:hAnsi="NoorLotus"/>
          <w:rtl/>
        </w:rPr>
        <w:t>مواضع</w:t>
      </w:r>
      <w:r w:rsidR="007B24AF" w:rsidRPr="007B24AF">
        <w:rPr>
          <w:rFonts w:ascii="NoorLotus" w:hAnsi="NoorLotus"/>
          <w:rtl/>
        </w:rPr>
        <w:t xml:space="preserve"> </w:t>
      </w:r>
      <w:r w:rsidR="00FB39C3" w:rsidRPr="007B24AF">
        <w:rPr>
          <w:rFonts w:ascii="NoorLotus" w:hAnsi="NoorLotus"/>
          <w:rtl/>
        </w:rPr>
        <w:lastRenderedPageBreak/>
        <w:t>متعدّدی</w:t>
      </w:r>
      <w:r w:rsidR="007B24AF" w:rsidRPr="007B24AF">
        <w:rPr>
          <w:rFonts w:ascii="NoorLotus" w:hAnsi="NoorLotus"/>
          <w:rtl/>
        </w:rPr>
        <w:t xml:space="preserve"> </w:t>
      </w:r>
      <w:r w:rsidR="00FB39C3" w:rsidRPr="007B24AF">
        <w:rPr>
          <w:rFonts w:ascii="NoorLotus" w:hAnsi="NoorLotus"/>
          <w:rtl/>
        </w:rPr>
        <w:t>تکرار</w:t>
      </w:r>
      <w:r w:rsidR="007B24AF" w:rsidRPr="007B24AF">
        <w:rPr>
          <w:rFonts w:ascii="NoorLotus" w:hAnsi="NoorLotus"/>
          <w:rtl/>
        </w:rPr>
        <w:t xml:space="preserve"> </w:t>
      </w:r>
      <w:r w:rsidR="00FB39C3" w:rsidRPr="007B24AF">
        <w:rPr>
          <w:rFonts w:ascii="NoorLotus" w:hAnsi="NoorLotus"/>
          <w:rtl/>
        </w:rPr>
        <w:t>کرد</w:t>
      </w:r>
      <w:r w:rsidR="007412D8" w:rsidRPr="007B24AF">
        <w:rPr>
          <w:rFonts w:ascii="NoorLotus" w:hAnsi="NoorLotus"/>
          <w:rtl/>
        </w:rPr>
        <w:t>ه‌اند</w:t>
      </w:r>
      <w:r w:rsidR="00FB39C3"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دوباره</w:t>
      </w:r>
      <w:r w:rsidR="007B24AF" w:rsidRPr="007B24AF">
        <w:rPr>
          <w:rFonts w:ascii="NoorLotus" w:hAnsi="NoorLotus"/>
          <w:rtl/>
        </w:rPr>
        <w:t xml:space="preserve"> </w:t>
      </w:r>
      <w:r w:rsidRPr="007B24AF">
        <w:rPr>
          <w:rFonts w:ascii="NoorLotus" w:hAnsi="NoorLotus"/>
          <w:rtl/>
        </w:rPr>
        <w:t>بب</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«المستقلات</w:t>
      </w:r>
      <w:r w:rsidR="007B24AF" w:rsidRPr="007B24AF">
        <w:rPr>
          <w:rtl/>
        </w:rPr>
        <w:t xml:space="preserve"> </w:t>
      </w:r>
      <w:r w:rsidRPr="007B24AF">
        <w:rPr>
          <w:rtl/>
        </w:rPr>
        <w:t>العقل</w:t>
      </w:r>
      <w:r w:rsidR="00233C55" w:rsidRPr="007B24AF">
        <w:rPr>
          <w:rtl/>
        </w:rPr>
        <w:t>ی</w:t>
      </w:r>
      <w:r w:rsidRPr="007B24AF">
        <w:rPr>
          <w:rtl/>
        </w:rPr>
        <w:t>ة</w:t>
      </w:r>
      <w:r w:rsidR="007B24AF" w:rsidRPr="007B24AF">
        <w:rPr>
          <w:rtl/>
        </w:rPr>
        <w:t xml:space="preserve"> </w:t>
      </w:r>
      <w:r w:rsidRPr="007B24AF">
        <w:rPr>
          <w:rtl/>
        </w:rPr>
        <w:t>اقل</w:t>
      </w:r>
      <w:r w:rsidR="007B24AF" w:rsidRPr="007B24AF">
        <w:rPr>
          <w:rtl/>
        </w:rPr>
        <w:t xml:space="preserve"> </w:t>
      </w:r>
      <w:r w:rsidRPr="007B24AF">
        <w:rPr>
          <w:rtl/>
        </w:rPr>
        <w:t>قل</w:t>
      </w:r>
      <w:r w:rsidR="00233C55" w:rsidRPr="007B24AF">
        <w:rPr>
          <w:rtl/>
        </w:rPr>
        <w:t>ی</w:t>
      </w:r>
      <w:r w:rsidRPr="007B24AF">
        <w:rPr>
          <w:rtl/>
        </w:rPr>
        <w:t>ل</w:t>
      </w:r>
      <w:r w:rsidR="007B24AF" w:rsidRPr="007B24AF">
        <w:rPr>
          <w:rtl/>
        </w:rPr>
        <w:t xml:space="preserve"> </w:t>
      </w:r>
      <w:r w:rsidRPr="007B24AF">
        <w:rPr>
          <w:rtl/>
        </w:rPr>
        <w:t>حتّی</w:t>
      </w:r>
      <w:r w:rsidR="007B24AF" w:rsidRPr="007B24AF">
        <w:rPr>
          <w:rtl/>
        </w:rPr>
        <w:t xml:space="preserve"> </w:t>
      </w:r>
      <w:r w:rsidRPr="007B24AF">
        <w:rPr>
          <w:rtl/>
        </w:rPr>
        <w:t>أنّ</w:t>
      </w:r>
      <w:r w:rsidR="007B24AF" w:rsidRPr="007B24AF">
        <w:rPr>
          <w:rtl/>
        </w:rPr>
        <w:t xml:space="preserve"> </w:t>
      </w:r>
      <w:r w:rsidRPr="007B24AF">
        <w:rPr>
          <w:rtl/>
        </w:rPr>
        <w:t>ادراک</w:t>
      </w:r>
      <w:r w:rsidR="007B24AF" w:rsidRPr="007B24AF">
        <w:rPr>
          <w:rtl/>
        </w:rPr>
        <w:t xml:space="preserve"> </w:t>
      </w:r>
      <w:r w:rsidRPr="007B24AF">
        <w:rPr>
          <w:rtl/>
        </w:rPr>
        <w:t>حق</w:t>
      </w:r>
      <w:r w:rsidR="00233C55" w:rsidRPr="007B24AF">
        <w:rPr>
          <w:rtl/>
        </w:rPr>
        <w:t>ی</w:t>
      </w:r>
      <w:r w:rsidRPr="007B24AF">
        <w:rPr>
          <w:rtl/>
        </w:rPr>
        <w:t>قة</w:t>
      </w:r>
      <w:r w:rsidR="007B24AF" w:rsidRPr="007B24AF">
        <w:rPr>
          <w:rtl/>
        </w:rPr>
        <w:t xml:space="preserve"> </w:t>
      </w:r>
      <w:r w:rsidRPr="007B24AF">
        <w:rPr>
          <w:rtl/>
        </w:rPr>
        <w:t>الأش</w:t>
      </w:r>
      <w:r w:rsidR="00233C55" w:rsidRPr="007B24AF">
        <w:rPr>
          <w:rtl/>
        </w:rPr>
        <w:t>ی</w:t>
      </w:r>
      <w:r w:rsidRPr="007B24AF">
        <w:rPr>
          <w:rtl/>
        </w:rPr>
        <w:t>اء</w:t>
      </w:r>
      <w:r w:rsidR="007B24AF" w:rsidRPr="007B24AF">
        <w:rPr>
          <w:rtl/>
        </w:rPr>
        <w:t xml:space="preserve"> </w:t>
      </w:r>
      <w:r w:rsidRPr="007B24AF">
        <w:rPr>
          <w:rtl/>
        </w:rPr>
        <w:t>للعقل</w:t>
      </w:r>
      <w:r w:rsidR="007B24AF" w:rsidRPr="007B24AF">
        <w:rPr>
          <w:rtl/>
        </w:rPr>
        <w:t xml:space="preserve"> </w:t>
      </w:r>
      <w:r w:rsidRPr="007B24AF">
        <w:rPr>
          <w:rtl/>
        </w:rPr>
        <w:t>صعب</w:t>
      </w:r>
      <w:r w:rsidR="007B24AF" w:rsidRPr="007B24AF">
        <w:rPr>
          <w:rtl/>
        </w:rPr>
        <w:t xml:space="preserve"> </w:t>
      </w:r>
      <w:r w:rsidRPr="007B24AF">
        <w:rPr>
          <w:rtl/>
        </w:rPr>
        <w:t>مستصعب</w:t>
      </w:r>
      <w:r w:rsidR="007B24AF" w:rsidRPr="007B24AF">
        <w:rPr>
          <w:rtl/>
        </w:rPr>
        <w:t xml:space="preserve"> </w:t>
      </w:r>
      <w:r w:rsidRPr="007B24AF">
        <w:rPr>
          <w:rtl/>
        </w:rPr>
        <w:t>و</w:t>
      </w:r>
      <w:r w:rsidR="007B24AF" w:rsidRPr="007B24AF">
        <w:rPr>
          <w:rtl/>
        </w:rPr>
        <w:t xml:space="preserve"> </w:t>
      </w:r>
      <w:r w:rsidRPr="007B24AF">
        <w:rPr>
          <w:rtl/>
        </w:rPr>
        <w:t>أنّ</w:t>
      </w:r>
      <w:r w:rsidR="007B24AF" w:rsidRPr="007B24AF">
        <w:rPr>
          <w:rtl/>
        </w:rPr>
        <w:t xml:space="preserve"> </w:t>
      </w:r>
      <w:r w:rsidRPr="007B24AF">
        <w:rPr>
          <w:rtl/>
        </w:rPr>
        <w:t>عرفان</w:t>
      </w:r>
      <w:r w:rsidR="007B24AF" w:rsidRPr="007B24AF">
        <w:rPr>
          <w:rtl/>
        </w:rPr>
        <w:t xml:space="preserve"> </w:t>
      </w:r>
      <w:r w:rsidRPr="007B24AF">
        <w:rPr>
          <w:rtl/>
        </w:rPr>
        <w:t>حدود</w:t>
      </w:r>
      <w:r w:rsidR="007B24AF" w:rsidRPr="007B24AF">
        <w:rPr>
          <w:rtl/>
        </w:rPr>
        <w:t xml:space="preserve"> </w:t>
      </w:r>
      <w:r w:rsidRPr="007B24AF">
        <w:rPr>
          <w:rtl/>
        </w:rPr>
        <w:t>الأش</w:t>
      </w:r>
      <w:r w:rsidR="00233C55" w:rsidRPr="007B24AF">
        <w:rPr>
          <w:rtl/>
        </w:rPr>
        <w:t>ی</w:t>
      </w:r>
      <w:r w:rsidRPr="007B24AF">
        <w:rPr>
          <w:rtl/>
        </w:rPr>
        <w:t>اء،</w:t>
      </w:r>
      <w:r w:rsidR="007B24AF" w:rsidRPr="007B24AF">
        <w:rPr>
          <w:rtl/>
        </w:rPr>
        <w:t xml:space="preserve"> </w:t>
      </w:r>
      <w:r w:rsidRPr="007B24AF">
        <w:rPr>
          <w:rtl/>
        </w:rPr>
        <w:t>کما</w:t>
      </w:r>
      <w:r w:rsidR="007B24AF" w:rsidRPr="007B24AF">
        <w:rPr>
          <w:rtl/>
        </w:rPr>
        <w:t xml:space="preserve"> </w:t>
      </w:r>
      <w:r w:rsidRPr="007B24AF">
        <w:rPr>
          <w:rtl/>
        </w:rPr>
        <w:t>هی</w:t>
      </w:r>
      <w:r w:rsidR="007B24AF" w:rsidRPr="007B24AF">
        <w:rPr>
          <w:rtl/>
        </w:rPr>
        <w:t xml:space="preserve"> </w:t>
      </w:r>
      <w:r w:rsidRPr="007B24AF">
        <w:rPr>
          <w:rtl/>
        </w:rPr>
        <w:t>بع</w:t>
      </w:r>
      <w:r w:rsidR="00233C55" w:rsidRPr="007B24AF">
        <w:rPr>
          <w:rtl/>
        </w:rPr>
        <w:t>ی</w:t>
      </w:r>
      <w:r w:rsidRPr="007B24AF">
        <w:rPr>
          <w:rtl/>
        </w:rPr>
        <w:t>د</w:t>
      </w:r>
      <w:r w:rsidR="007B24AF" w:rsidRPr="007B24AF">
        <w:rPr>
          <w:rtl/>
        </w:rPr>
        <w:t xml:space="preserve"> </w:t>
      </w:r>
      <w:r w:rsidRPr="007B24AF">
        <w:rPr>
          <w:rtl/>
        </w:rPr>
        <w:t>عن</w:t>
      </w:r>
      <w:r w:rsidR="007B24AF" w:rsidRPr="007B24AF">
        <w:rPr>
          <w:rtl/>
        </w:rPr>
        <w:t xml:space="preserve"> </w:t>
      </w:r>
      <w:r w:rsidRPr="007B24AF">
        <w:rPr>
          <w:rtl/>
        </w:rPr>
        <w:t>درک</w:t>
      </w:r>
      <w:r w:rsidR="007B24AF" w:rsidRPr="007B24AF">
        <w:rPr>
          <w:rtl/>
        </w:rPr>
        <w:t xml:space="preserve"> </w:t>
      </w:r>
      <w:r w:rsidRPr="007B24AF">
        <w:rPr>
          <w:rtl/>
        </w:rPr>
        <w:t>العقل،</w:t>
      </w:r>
      <w:r w:rsidR="007B24AF" w:rsidRPr="007B24AF">
        <w:rPr>
          <w:rtl/>
        </w:rPr>
        <w:t xml:space="preserve"> </w:t>
      </w:r>
      <w:r w:rsidRPr="007B24AF">
        <w:rPr>
          <w:rtl/>
        </w:rPr>
        <w:t>کما</w:t>
      </w:r>
      <w:r w:rsidR="007B24AF" w:rsidRPr="007B24AF">
        <w:rPr>
          <w:rtl/>
        </w:rPr>
        <w:t xml:space="preserve"> </w:t>
      </w:r>
      <w:r w:rsidRPr="007B24AF">
        <w:rPr>
          <w:rtl/>
        </w:rPr>
        <w:t>اقرّ</w:t>
      </w:r>
      <w:r w:rsidR="007B24AF" w:rsidRPr="007B24AF">
        <w:rPr>
          <w:rtl/>
        </w:rPr>
        <w:t xml:space="preserve"> </w:t>
      </w:r>
      <w:r w:rsidRPr="007B24AF">
        <w:rPr>
          <w:rtl/>
        </w:rPr>
        <w:t>بذلک</w:t>
      </w:r>
      <w:r w:rsidR="007B24AF" w:rsidRPr="007B24AF">
        <w:rPr>
          <w:rtl/>
        </w:rPr>
        <w:t xml:space="preserve"> </w:t>
      </w:r>
      <w:r w:rsidRPr="007B24AF">
        <w:rPr>
          <w:rtl/>
        </w:rPr>
        <w:t>العقلاء»</w:t>
      </w:r>
      <w:r w:rsidR="007B24AF" w:rsidRPr="007B24AF">
        <w:rPr>
          <w:rtl/>
        </w:rPr>
        <w:t xml:space="preserve">. </w:t>
      </w:r>
      <w:r w:rsidR="00146076" w:rsidRPr="00123FCB">
        <w:rPr>
          <w:rStyle w:val="a3"/>
          <w:rtl/>
        </w:rPr>
        <w:footnoteReference w:id="401"/>
      </w:r>
    </w:p>
    <w:p w:rsidR="00FB39C3" w:rsidRPr="007B24AF" w:rsidRDefault="007B24AF" w:rsidP="00015BC1">
      <w:pPr>
        <w:pStyle w:val="a4"/>
        <w:widowControl w:val="0"/>
        <w:rPr>
          <w:rtl/>
        </w:rPr>
      </w:pPr>
      <w:r w:rsidRPr="007B24AF">
        <w:rPr>
          <w:rtl/>
        </w:rPr>
        <w:t xml:space="preserve"> </w:t>
      </w:r>
      <w:r w:rsidR="00FB39C3" w:rsidRPr="007B24AF">
        <w:rPr>
          <w:rtl/>
        </w:rPr>
        <w:t>«مستقلّات</w:t>
      </w:r>
      <w:r w:rsidRPr="007B24AF">
        <w:rPr>
          <w:rtl/>
        </w:rPr>
        <w:t xml:space="preserve"> </w:t>
      </w:r>
      <w:r w:rsidR="00FB39C3" w:rsidRPr="007B24AF">
        <w:rPr>
          <w:rtl/>
        </w:rPr>
        <w:t>عقل</w:t>
      </w:r>
      <w:r w:rsidR="00233C55" w:rsidRPr="007B24AF">
        <w:rPr>
          <w:rtl/>
        </w:rPr>
        <w:t>ی</w:t>
      </w:r>
      <w:r w:rsidR="00FB39C3" w:rsidRPr="007B24AF">
        <w:rPr>
          <w:rtl/>
        </w:rPr>
        <w:t>ه</w:t>
      </w:r>
      <w:r w:rsidRPr="007B24AF">
        <w:rPr>
          <w:rtl/>
        </w:rPr>
        <w:t xml:space="preserve"> </w:t>
      </w:r>
      <w:r w:rsidR="00FB39C3" w:rsidRPr="007B24AF">
        <w:rPr>
          <w:rtl/>
        </w:rPr>
        <w:t>کمتر</w:t>
      </w:r>
      <w:r w:rsidR="00233C55" w:rsidRPr="007B24AF">
        <w:rPr>
          <w:rtl/>
        </w:rPr>
        <w:t>ی</w:t>
      </w:r>
      <w:r w:rsidR="00FB39C3" w:rsidRPr="007B24AF">
        <w:rPr>
          <w:rtl/>
        </w:rPr>
        <w:t>ن</w:t>
      </w:r>
      <w:r w:rsidRPr="007B24AF">
        <w:rPr>
          <w:rtl/>
        </w:rPr>
        <w:t xml:space="preserve"> </w:t>
      </w:r>
      <w:r w:rsidR="00FB39C3" w:rsidRPr="007B24AF">
        <w:rPr>
          <w:rtl/>
        </w:rPr>
        <w:t>کم</w:t>
      </w:r>
      <w:r w:rsidRPr="007B24AF">
        <w:rPr>
          <w:rtl/>
        </w:rPr>
        <w:t xml:space="preserve"> </w:t>
      </w:r>
      <w:r w:rsidR="00FB39C3" w:rsidRPr="007B24AF">
        <w:rPr>
          <w:rtl/>
        </w:rPr>
        <w:t>است</w:t>
      </w:r>
      <w:r w:rsidRPr="007B24AF">
        <w:rPr>
          <w:rtl/>
        </w:rPr>
        <w:t xml:space="preserve"> </w:t>
      </w:r>
      <w:r w:rsidR="00FB39C3" w:rsidRPr="007B24AF">
        <w:rPr>
          <w:rtl/>
        </w:rPr>
        <w:t>تا</w:t>
      </w:r>
      <w:r w:rsidRPr="007B24AF">
        <w:rPr>
          <w:rtl/>
        </w:rPr>
        <w:t xml:space="preserve"> </w:t>
      </w:r>
      <w:r w:rsidR="00FB39C3" w:rsidRPr="007B24AF">
        <w:rPr>
          <w:rtl/>
        </w:rPr>
        <w:t>جائی</w:t>
      </w:r>
      <w:r w:rsidRPr="007B24AF">
        <w:rPr>
          <w:rtl/>
        </w:rPr>
        <w:t xml:space="preserve"> </w:t>
      </w:r>
      <w:r w:rsidR="00FB39C3" w:rsidRPr="007B24AF">
        <w:rPr>
          <w:rtl/>
        </w:rPr>
        <w:t>که</w:t>
      </w:r>
      <w:r w:rsidRPr="007B24AF">
        <w:rPr>
          <w:rtl/>
        </w:rPr>
        <w:t xml:space="preserve"> </w:t>
      </w:r>
      <w:r w:rsidR="00FB39C3" w:rsidRPr="007B24AF">
        <w:rPr>
          <w:rtl/>
        </w:rPr>
        <w:t>ادراک</w:t>
      </w:r>
      <w:r w:rsidRPr="007B24AF">
        <w:rPr>
          <w:rtl/>
        </w:rPr>
        <w:t xml:space="preserve"> </w:t>
      </w:r>
      <w:r w:rsidR="00FB39C3" w:rsidRPr="007B24AF">
        <w:rPr>
          <w:rtl/>
        </w:rPr>
        <w:t>حق</w:t>
      </w:r>
      <w:r w:rsidR="00233C55" w:rsidRPr="007B24AF">
        <w:rPr>
          <w:rtl/>
        </w:rPr>
        <w:t>ی</w:t>
      </w:r>
      <w:r w:rsidR="00FB39C3" w:rsidRPr="007B24AF">
        <w:rPr>
          <w:rtl/>
        </w:rPr>
        <w:t>قت</w:t>
      </w:r>
      <w:r w:rsidRPr="007B24AF">
        <w:rPr>
          <w:rtl/>
        </w:rPr>
        <w:t xml:space="preserve"> </w:t>
      </w:r>
      <w:r w:rsidR="00FB39C3" w:rsidRPr="007B24AF">
        <w:rPr>
          <w:rtl/>
        </w:rPr>
        <w:t>أش</w:t>
      </w:r>
      <w:r w:rsidR="00233C55" w:rsidRPr="007B24AF">
        <w:rPr>
          <w:rtl/>
        </w:rPr>
        <w:t>ی</w:t>
      </w:r>
      <w:r w:rsidR="00FB39C3" w:rsidRPr="007B24AF">
        <w:rPr>
          <w:rtl/>
        </w:rPr>
        <w:t>اء</w:t>
      </w:r>
      <w:r w:rsidRPr="007B24AF">
        <w:rPr>
          <w:rtl/>
        </w:rPr>
        <w:t xml:space="preserve"> </w:t>
      </w:r>
      <w:r w:rsidR="00FB39C3" w:rsidRPr="007B24AF">
        <w:rPr>
          <w:rtl/>
        </w:rPr>
        <w:t>برای</w:t>
      </w:r>
      <w:r w:rsidRPr="007B24AF">
        <w:rPr>
          <w:rtl/>
        </w:rPr>
        <w:t xml:space="preserve"> </w:t>
      </w:r>
      <w:r w:rsidR="00FB39C3" w:rsidRPr="007B24AF">
        <w:rPr>
          <w:rtl/>
        </w:rPr>
        <w:t>عقل</w:t>
      </w:r>
      <w:r w:rsidRPr="007B24AF">
        <w:rPr>
          <w:rtl/>
        </w:rPr>
        <w:t xml:space="preserve"> </w:t>
      </w:r>
      <w:r w:rsidR="00FB39C3" w:rsidRPr="007B24AF">
        <w:rPr>
          <w:rtl/>
        </w:rPr>
        <w:t>به</w:t>
      </w:r>
      <w:r w:rsidRPr="007B24AF">
        <w:rPr>
          <w:rtl/>
        </w:rPr>
        <w:t xml:space="preserve"> </w:t>
      </w:r>
      <w:r w:rsidR="00FB39C3" w:rsidRPr="007B24AF">
        <w:rPr>
          <w:rtl/>
        </w:rPr>
        <w:t>شدّت</w:t>
      </w:r>
      <w:r w:rsidRPr="007B24AF">
        <w:rPr>
          <w:rtl/>
        </w:rPr>
        <w:t xml:space="preserve"> </w:t>
      </w:r>
      <w:r w:rsidR="00FB39C3" w:rsidRPr="007B24AF">
        <w:rPr>
          <w:rtl/>
        </w:rPr>
        <w:t>سخت</w:t>
      </w:r>
      <w:r w:rsidRPr="007B24AF">
        <w:rPr>
          <w:rtl/>
        </w:rPr>
        <w:t xml:space="preserve"> </w:t>
      </w:r>
      <w:r w:rsidR="00FB39C3" w:rsidRPr="007B24AF">
        <w:rPr>
          <w:rtl/>
        </w:rPr>
        <w:t>است</w:t>
      </w:r>
      <w:r w:rsidRPr="007B24AF">
        <w:rPr>
          <w:rtl/>
        </w:rPr>
        <w:t xml:space="preserve"> </w:t>
      </w:r>
      <w:r w:rsidR="00FB39C3" w:rsidRPr="007B24AF">
        <w:rPr>
          <w:rtl/>
        </w:rPr>
        <w:t>و</w:t>
      </w:r>
      <w:r w:rsidRPr="007B24AF">
        <w:rPr>
          <w:rtl/>
        </w:rPr>
        <w:t xml:space="preserve"> </w:t>
      </w:r>
      <w:r w:rsidR="00FB39C3" w:rsidRPr="007B24AF">
        <w:rPr>
          <w:rtl/>
        </w:rPr>
        <w:t>شناخت</w:t>
      </w:r>
      <w:r w:rsidRPr="007B24AF">
        <w:rPr>
          <w:rtl/>
        </w:rPr>
        <w:t xml:space="preserve"> </w:t>
      </w:r>
      <w:r w:rsidR="00FB39C3" w:rsidRPr="007B24AF">
        <w:rPr>
          <w:rtl/>
        </w:rPr>
        <w:t>حدود</w:t>
      </w:r>
      <w:r w:rsidRPr="007B24AF">
        <w:rPr>
          <w:rtl/>
        </w:rPr>
        <w:t xml:space="preserve"> </w:t>
      </w:r>
      <w:r w:rsidR="00FB39C3" w:rsidRPr="007B24AF">
        <w:rPr>
          <w:rtl/>
        </w:rPr>
        <w:t>أش</w:t>
      </w:r>
      <w:r w:rsidR="00233C55" w:rsidRPr="007B24AF">
        <w:rPr>
          <w:rtl/>
        </w:rPr>
        <w:t>ی</w:t>
      </w:r>
      <w:r w:rsidR="00FB39C3" w:rsidRPr="007B24AF">
        <w:rPr>
          <w:rtl/>
        </w:rPr>
        <w:t>اء</w:t>
      </w:r>
      <w:r w:rsidRPr="007B24AF">
        <w:rPr>
          <w:rtl/>
        </w:rPr>
        <w:t xml:space="preserve"> </w:t>
      </w:r>
      <w:r w:rsidR="00FB39C3" w:rsidRPr="007B24AF">
        <w:rPr>
          <w:rtl/>
        </w:rPr>
        <w:t>ـ</w:t>
      </w:r>
      <w:r w:rsidRPr="007B24AF">
        <w:rPr>
          <w:rtl/>
        </w:rPr>
        <w:t xml:space="preserve"> </w:t>
      </w:r>
      <w:r w:rsidR="00FB39C3" w:rsidRPr="007B24AF">
        <w:rPr>
          <w:rtl/>
        </w:rPr>
        <w:t>آنچنان</w:t>
      </w:r>
      <w:r w:rsidRPr="007B24AF">
        <w:rPr>
          <w:rtl/>
        </w:rPr>
        <w:t xml:space="preserve"> </w:t>
      </w:r>
      <w:r w:rsidR="00FB39C3" w:rsidRPr="007B24AF">
        <w:rPr>
          <w:rtl/>
        </w:rPr>
        <w:t>که</w:t>
      </w:r>
      <w:r w:rsidRPr="007B24AF">
        <w:rPr>
          <w:rtl/>
        </w:rPr>
        <w:t xml:space="preserve"> </w:t>
      </w:r>
      <w:r w:rsidR="00FB39C3" w:rsidRPr="007B24AF">
        <w:rPr>
          <w:rtl/>
        </w:rPr>
        <w:t>هست</w:t>
      </w:r>
      <w:r w:rsidRPr="007B24AF">
        <w:rPr>
          <w:rtl/>
        </w:rPr>
        <w:t xml:space="preserve"> </w:t>
      </w:r>
      <w:r w:rsidR="00FB39C3" w:rsidRPr="007B24AF">
        <w:rPr>
          <w:rtl/>
        </w:rPr>
        <w:t>ـ</w:t>
      </w:r>
      <w:r w:rsidRPr="007B24AF">
        <w:rPr>
          <w:rtl/>
        </w:rPr>
        <w:t xml:space="preserve"> </w:t>
      </w:r>
      <w:r w:rsidR="00FB39C3" w:rsidRPr="007B24AF">
        <w:rPr>
          <w:rtl/>
        </w:rPr>
        <w:t>از</w:t>
      </w:r>
      <w:r w:rsidRPr="007B24AF">
        <w:rPr>
          <w:rtl/>
        </w:rPr>
        <w:t xml:space="preserve"> </w:t>
      </w:r>
      <w:r w:rsidR="00FB39C3" w:rsidRPr="007B24AF">
        <w:rPr>
          <w:rtl/>
        </w:rPr>
        <w:t>ادراک</w:t>
      </w:r>
      <w:r w:rsidRPr="007B24AF">
        <w:rPr>
          <w:rtl/>
        </w:rPr>
        <w:t xml:space="preserve"> </w:t>
      </w:r>
      <w:r w:rsidR="00FB39C3" w:rsidRPr="007B24AF">
        <w:rPr>
          <w:rtl/>
        </w:rPr>
        <w:t>عقل</w:t>
      </w:r>
      <w:r w:rsidRPr="007B24AF">
        <w:rPr>
          <w:rtl/>
        </w:rPr>
        <w:t xml:space="preserve"> </w:t>
      </w:r>
      <w:r w:rsidR="00FB39C3" w:rsidRPr="007B24AF">
        <w:rPr>
          <w:rtl/>
        </w:rPr>
        <w:t>دور</w:t>
      </w:r>
      <w:r w:rsidRPr="007B24AF">
        <w:rPr>
          <w:rtl/>
        </w:rPr>
        <w:t xml:space="preserve"> </w:t>
      </w:r>
      <w:r w:rsidR="00FB39C3" w:rsidRPr="007B24AF">
        <w:rPr>
          <w:rtl/>
        </w:rPr>
        <w:t>است،</w:t>
      </w:r>
      <w:r w:rsidRPr="007B24AF">
        <w:rPr>
          <w:rtl/>
        </w:rPr>
        <w:t xml:space="preserve"> </w:t>
      </w:r>
      <w:r w:rsidR="00FB39C3" w:rsidRPr="007B24AF">
        <w:rPr>
          <w:rtl/>
        </w:rPr>
        <w:t>همانطور</w:t>
      </w:r>
      <w:r w:rsidRPr="007B24AF">
        <w:rPr>
          <w:rtl/>
        </w:rPr>
        <w:t xml:space="preserve"> </w:t>
      </w:r>
      <w:r w:rsidR="00FB39C3" w:rsidRPr="007B24AF">
        <w:rPr>
          <w:rtl/>
        </w:rPr>
        <w:t>که</w:t>
      </w:r>
      <w:r w:rsidRPr="007B24AF">
        <w:rPr>
          <w:rtl/>
        </w:rPr>
        <w:t xml:space="preserve"> </w:t>
      </w:r>
      <w:r w:rsidR="00FB39C3" w:rsidRPr="007B24AF">
        <w:rPr>
          <w:rtl/>
        </w:rPr>
        <w:t>عقلاء</w:t>
      </w:r>
      <w:r w:rsidRPr="007B24AF">
        <w:rPr>
          <w:rtl/>
        </w:rPr>
        <w:t xml:space="preserve"> </w:t>
      </w:r>
      <w:r w:rsidR="00FB39C3" w:rsidRPr="007B24AF">
        <w:rPr>
          <w:rtl/>
        </w:rPr>
        <w:t>بدان</w:t>
      </w:r>
      <w:r w:rsidRPr="007B24AF">
        <w:rPr>
          <w:rtl/>
        </w:rPr>
        <w:t xml:space="preserve"> </w:t>
      </w:r>
      <w:r w:rsidR="00FB39C3" w:rsidRPr="007B24AF">
        <w:rPr>
          <w:rtl/>
        </w:rPr>
        <w:t>اعتراف</w:t>
      </w:r>
      <w:r w:rsidRPr="007B24AF">
        <w:rPr>
          <w:rtl/>
        </w:rPr>
        <w:t xml:space="preserve"> </w:t>
      </w:r>
      <w:r w:rsidR="00FB39C3" w:rsidRPr="007B24AF">
        <w:rPr>
          <w:rtl/>
        </w:rPr>
        <w:t>نمود</w:t>
      </w:r>
      <w:r w:rsidR="007412D8" w:rsidRPr="007B24AF">
        <w:rPr>
          <w:rtl/>
        </w:rPr>
        <w:t>ه‌اند</w:t>
      </w:r>
      <w:r w:rsidR="00FB39C3" w:rsidRPr="007B24AF">
        <w:rPr>
          <w:rtl/>
        </w:rPr>
        <w:t>».</w:t>
      </w:r>
      <w:r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کمی</w:t>
      </w:r>
      <w:r w:rsidR="007B24AF" w:rsidRPr="007B24AF">
        <w:rPr>
          <w:rFonts w:ascii="NoorLotus" w:hAnsi="NoorLotus"/>
          <w:rtl/>
        </w:rPr>
        <w:t xml:space="preserve"> </w:t>
      </w:r>
      <w:r w:rsidRPr="007B24AF">
        <w:rPr>
          <w:rFonts w:ascii="NoorLotus" w:hAnsi="NoorLotus"/>
          <w:rtl/>
        </w:rPr>
        <w:t>آشنائی</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هستی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گونه</w:t>
      </w:r>
      <w:r w:rsidR="007B24AF" w:rsidRPr="007B24AF">
        <w:rPr>
          <w:rFonts w:ascii="NoorLotus" w:hAnsi="NoorLotus"/>
          <w:rtl/>
        </w:rPr>
        <w:t xml:space="preserve"> </w:t>
      </w:r>
      <w:r w:rsidRPr="007B24AF">
        <w:rPr>
          <w:rFonts w:ascii="NoorLotus" w:hAnsi="NoorLotus"/>
          <w:rtl/>
        </w:rPr>
        <w:t>تخصصی)</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أصلا</w:t>
      </w:r>
      <w:r w:rsidR="007B24AF" w:rsidRPr="007B24AF">
        <w:rPr>
          <w:rFonts w:ascii="NoorLotus" w:hAnsi="NoorLotus"/>
          <w:rtl/>
        </w:rPr>
        <w:t xml:space="preserve"> </w:t>
      </w:r>
      <w:r w:rsidRPr="007B24AF">
        <w:rPr>
          <w:rFonts w:ascii="NoorLotus" w:hAnsi="NoorLotus"/>
          <w:rtl/>
        </w:rPr>
        <w:t>ربطی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ماه</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ماه</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مربوط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متخصّص</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رشته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ماه</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درخت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گ</w:t>
      </w:r>
      <w:r w:rsidR="00233C55" w:rsidRPr="007B24AF">
        <w:rPr>
          <w:rFonts w:ascii="NoorLotus" w:hAnsi="NoorLotus"/>
          <w:rtl/>
        </w:rPr>
        <w:t>ی</w:t>
      </w:r>
      <w:r w:rsidRPr="007B24AF">
        <w:rPr>
          <w:rFonts w:ascii="NoorLotus" w:hAnsi="NoorLotus"/>
          <w:rtl/>
        </w:rPr>
        <w:t>اه</w:t>
      </w:r>
      <w:r w:rsidR="007B24AF" w:rsidRPr="007B24AF">
        <w:rPr>
          <w:rFonts w:ascii="NoorLotus" w:hAnsi="NoorLotus"/>
          <w:rtl/>
        </w:rPr>
        <w:t xml:space="preserve"> </w:t>
      </w:r>
      <w:r w:rsidRPr="007B24AF">
        <w:rPr>
          <w:rFonts w:ascii="NoorLotus" w:hAnsi="NoorLotus"/>
          <w:rtl/>
        </w:rPr>
        <w:t>شناس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ماه</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سنگ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کانی</w:t>
      </w:r>
      <w:r w:rsidR="007B24AF" w:rsidRPr="007B24AF">
        <w:rPr>
          <w:rFonts w:ascii="NoorLotus" w:hAnsi="NoorLotus"/>
          <w:rtl/>
        </w:rPr>
        <w:t xml:space="preserve"> </w:t>
      </w:r>
      <w:r w:rsidRPr="007B24AF">
        <w:rPr>
          <w:rFonts w:ascii="NoorLotus" w:hAnsi="NoorLotus"/>
          <w:rtl/>
        </w:rPr>
        <w:t>شناس</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بشناسد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ماه</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مشکل</w:t>
      </w:r>
      <w:r w:rsidR="007B24AF" w:rsidRPr="007B24AF">
        <w:rPr>
          <w:rFonts w:ascii="NoorLotus" w:hAnsi="NoorLotus"/>
          <w:rtl/>
        </w:rPr>
        <w:t xml:space="preserve"> </w:t>
      </w:r>
      <w:r w:rsidRPr="007B24AF">
        <w:rPr>
          <w:rFonts w:ascii="NoorLotus" w:hAnsi="NoorLotus"/>
          <w:rtl/>
        </w:rPr>
        <w:t>مواجه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معلول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حدوث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قدم</w:t>
      </w:r>
      <w:r w:rsidR="007B24AF" w:rsidRPr="007B24AF">
        <w:rPr>
          <w:rFonts w:ascii="NoorLotus" w:hAnsi="NoorLotus"/>
          <w:rtl/>
        </w:rPr>
        <w:t xml:space="preserve"> </w:t>
      </w:r>
      <w:r w:rsidRPr="007B24AF">
        <w:rPr>
          <w:rFonts w:ascii="NoorLotus" w:hAnsi="NoorLotus"/>
          <w:rtl/>
        </w:rPr>
        <w:t>لنگ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متکلّم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دانست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معترفند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ماه</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لنگ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92" w:name="_Toc377386563"/>
      <w:r w:rsidRPr="007B24AF">
        <w:rPr>
          <w:rtl/>
        </w:rPr>
        <w:t>نکته</w:t>
      </w:r>
      <w:r w:rsidR="007B24AF" w:rsidRPr="007B24AF">
        <w:rPr>
          <w:rtl/>
        </w:rPr>
        <w:t xml:space="preserve"> </w:t>
      </w:r>
      <w:r w:rsidRPr="007B24AF">
        <w:rPr>
          <w:rtl/>
        </w:rPr>
        <w:t>پنجم:</w:t>
      </w:r>
      <w:r w:rsidR="007B24AF" w:rsidRPr="007B24AF">
        <w:rPr>
          <w:rtl/>
        </w:rPr>
        <w:t xml:space="preserve"> </w:t>
      </w:r>
      <w:r w:rsidRPr="007B24AF">
        <w:rPr>
          <w:rtl/>
        </w:rPr>
        <w:t>نظر</w:t>
      </w:r>
      <w:r w:rsidR="007B24AF" w:rsidRPr="007B24AF">
        <w:rPr>
          <w:rtl/>
        </w:rPr>
        <w:t xml:space="preserve"> </w:t>
      </w:r>
      <w:r w:rsidRPr="007B24AF">
        <w:rPr>
          <w:rtl/>
        </w:rPr>
        <w:t>تفکیک</w:t>
      </w:r>
      <w:r w:rsidR="007B24AF" w:rsidRPr="007B24AF">
        <w:rPr>
          <w:rtl/>
        </w:rPr>
        <w:t xml:space="preserve"> </w:t>
      </w:r>
      <w:r w:rsidRPr="007B24AF">
        <w:rPr>
          <w:rtl/>
        </w:rPr>
        <w:t>مطابق</w:t>
      </w:r>
      <w:r w:rsidR="007B24AF" w:rsidRPr="007B24AF">
        <w:rPr>
          <w:rtl/>
        </w:rPr>
        <w:t xml:space="preserve"> </w:t>
      </w:r>
      <w:r w:rsidRPr="007B24AF">
        <w:rPr>
          <w:rtl/>
        </w:rPr>
        <w:t>یکی</w:t>
      </w:r>
      <w:r w:rsidR="007B24AF" w:rsidRPr="007B24AF">
        <w:rPr>
          <w:rtl/>
        </w:rPr>
        <w:t xml:space="preserve"> </w:t>
      </w:r>
      <w:r w:rsidRPr="007B24AF">
        <w:rPr>
          <w:rtl/>
        </w:rPr>
        <w:t>از</w:t>
      </w:r>
      <w:r w:rsidR="007B24AF" w:rsidRPr="007B24AF">
        <w:rPr>
          <w:rtl/>
        </w:rPr>
        <w:t xml:space="preserve"> </w:t>
      </w:r>
      <w:r w:rsidRPr="007B24AF">
        <w:rPr>
          <w:rtl/>
        </w:rPr>
        <w:t>تقریرهای</w:t>
      </w:r>
      <w:r w:rsidR="007B24AF" w:rsidRPr="007B24AF">
        <w:rPr>
          <w:rtl/>
        </w:rPr>
        <w:t xml:space="preserve"> </w:t>
      </w:r>
      <w:r w:rsidRPr="007B24AF">
        <w:rPr>
          <w:rtl/>
        </w:rPr>
        <w:t>استرآبادی</w:t>
      </w:r>
      <w:r w:rsidR="007B24AF" w:rsidRPr="007B24AF">
        <w:rPr>
          <w:rtl/>
        </w:rPr>
        <w:t xml:space="preserve"> </w:t>
      </w:r>
      <w:r w:rsidRPr="007B24AF">
        <w:rPr>
          <w:rtl/>
        </w:rPr>
        <w:t>است</w:t>
      </w:r>
      <w:bookmarkEnd w:id="92"/>
    </w:p>
    <w:p w:rsidR="00146076" w:rsidRDefault="00FB39C3" w:rsidP="00015BC1">
      <w:pPr>
        <w:widowControl w:val="0"/>
        <w:rPr>
          <w:rFonts w:ascii="NoorLotus" w:hAnsi="NoorLotus"/>
          <w:rtl/>
        </w:rPr>
      </w:pP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حجة‌الإسلام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المسلم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مطابق</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استرآبادی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عباراتی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مرادشان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رقطعی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رقطعی</w:t>
      </w:r>
      <w:r w:rsidR="007B24AF" w:rsidRPr="007B24AF">
        <w:rPr>
          <w:rFonts w:ascii="NoorLotus" w:hAnsi="NoorLotus"/>
          <w:rtl/>
        </w:rPr>
        <w:t xml:space="preserve"> </w:t>
      </w:r>
      <w:r w:rsidRPr="007B24AF">
        <w:rPr>
          <w:rFonts w:ascii="NoorLotus" w:hAnsi="NoorLotus"/>
          <w:rtl/>
        </w:rPr>
        <w:t>بالمعنی</w:t>
      </w:r>
      <w:r w:rsidR="007B24AF" w:rsidRPr="007B24AF">
        <w:rPr>
          <w:rFonts w:ascii="NoorLotus" w:hAnsi="NoorLotus"/>
          <w:rtl/>
        </w:rPr>
        <w:t xml:space="preserve"> </w:t>
      </w:r>
      <w:r w:rsidRPr="007B24AF">
        <w:rPr>
          <w:rFonts w:ascii="NoorLotus" w:hAnsi="NoorLotus"/>
          <w:rtl/>
        </w:rPr>
        <w:t>الأخصّ</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أصلا</w:t>
      </w:r>
      <w:r w:rsidR="007B24AF" w:rsidRPr="007B24AF">
        <w:rPr>
          <w:rFonts w:ascii="NoorLotus" w:hAnsi="NoorLotus"/>
          <w:rtl/>
        </w:rPr>
        <w:t xml:space="preserve"> </w:t>
      </w: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146076" w:rsidRPr="00146076">
        <w:rPr>
          <w:rStyle w:val="a7"/>
          <w:rtl/>
        </w:rPr>
        <w:t xml:space="preserve"> </w:t>
      </w:r>
      <w:r w:rsidR="00146076" w:rsidRPr="00123FCB">
        <w:rPr>
          <w:rStyle w:val="a3"/>
          <w:rtl/>
        </w:rPr>
        <w:footnoteReference w:id="402"/>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146076"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آبرومندانه‌تر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غلطی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lastRenderedPageBreak/>
        <w:t>رعا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اختصار</w:t>
      </w:r>
      <w:r w:rsidR="007B24AF" w:rsidRPr="007B24AF">
        <w:rPr>
          <w:rFonts w:ascii="NoorLotus" w:hAnsi="NoorLotus"/>
          <w:rtl/>
        </w:rPr>
        <w:t xml:space="preserve"> </w:t>
      </w:r>
      <w:r w:rsidRPr="007B24AF">
        <w:rPr>
          <w:rFonts w:ascii="NoorLotus" w:hAnsi="NoorLotus"/>
          <w:rtl/>
        </w:rPr>
        <w:t>خوانندگان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اصولی</w:t>
      </w:r>
      <w:r w:rsidR="007B24AF" w:rsidRPr="007B24AF">
        <w:rPr>
          <w:rFonts w:ascii="NoorLotus" w:hAnsi="NoorLotus"/>
          <w:rtl/>
        </w:rPr>
        <w:t xml:space="preserve"> </w:t>
      </w:r>
      <w:r w:rsidRPr="007B24AF">
        <w:rPr>
          <w:rFonts w:ascii="NoorLotus" w:hAnsi="NoorLotus"/>
          <w:rtl/>
        </w:rPr>
        <w:t>ارجاع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‌دهم.</w:t>
      </w:r>
      <w:r w:rsidR="00B81A51">
        <w:rPr>
          <w:rFonts w:ascii="NoorLotus" w:hAnsi="NoorLotus"/>
          <w:rtl/>
        </w:rPr>
        <w:t xml:space="preserve"> </w:t>
      </w:r>
      <w:r w:rsidR="00146076" w:rsidRPr="00123FCB">
        <w:rPr>
          <w:rStyle w:val="a3"/>
          <w:rtl/>
        </w:rPr>
        <w:footnoteReference w:id="403"/>
      </w:r>
    </w:p>
    <w:p w:rsidR="00FB39C3" w:rsidRPr="007B24AF" w:rsidRDefault="00FB39C3" w:rsidP="00015BC1">
      <w:pPr>
        <w:widowControl w:val="0"/>
        <w:rPr>
          <w:rFonts w:ascii="NoorLotus" w:hAnsi="NoorLotus"/>
          <w:rtl/>
        </w:rPr>
      </w:pP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متعدّدی</w:t>
      </w:r>
      <w:r w:rsidR="00146076" w:rsidRPr="00123FCB">
        <w:rPr>
          <w:rStyle w:val="a3"/>
          <w:rtl/>
        </w:rPr>
        <w:footnoteReference w:id="404"/>
      </w:r>
      <w:r w:rsidR="00B81A51">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«در</w:t>
      </w:r>
      <w:r w:rsidR="007B24AF" w:rsidRPr="007B24AF">
        <w:rPr>
          <w:rtl/>
        </w:rPr>
        <w:t xml:space="preserve"> </w:t>
      </w:r>
      <w:r w:rsidRPr="007B24AF">
        <w:rPr>
          <w:rtl/>
        </w:rPr>
        <w:t>مسائل</w:t>
      </w:r>
      <w:r w:rsidR="007B24AF" w:rsidRPr="007B24AF">
        <w:rPr>
          <w:rtl/>
        </w:rPr>
        <w:t xml:space="preserve"> </w:t>
      </w:r>
      <w:r w:rsidRPr="007B24AF">
        <w:rPr>
          <w:rtl/>
        </w:rPr>
        <w:t>اختلافی</w:t>
      </w:r>
      <w:r w:rsidR="007B24AF" w:rsidRPr="007B24AF">
        <w:rPr>
          <w:rtl/>
        </w:rPr>
        <w:t xml:space="preserve"> </w:t>
      </w:r>
      <w:r w:rsidRPr="007B24AF">
        <w:rPr>
          <w:rtl/>
        </w:rPr>
        <w:t>قطع</w:t>
      </w:r>
      <w:r w:rsidR="007B24AF" w:rsidRPr="007B24AF">
        <w:rPr>
          <w:rtl/>
        </w:rPr>
        <w:t xml:space="preserve"> </w:t>
      </w:r>
      <w:r w:rsidRPr="007B24AF">
        <w:rPr>
          <w:rtl/>
        </w:rPr>
        <w:t>حاصل</w:t>
      </w:r>
      <w:r w:rsidR="007B24AF" w:rsidRPr="007B24AF">
        <w:rPr>
          <w:rtl/>
        </w:rPr>
        <w:t xml:space="preserve"> </w:t>
      </w:r>
      <w:r w:rsidR="007C3E81" w:rsidRPr="007B24AF">
        <w:rPr>
          <w:rtl/>
        </w:rPr>
        <w:t>می‌</w:t>
      </w:r>
      <w:r w:rsidR="00233C55" w:rsidRPr="007B24AF">
        <w:rPr>
          <w:rtl/>
        </w:rPr>
        <w:t>‌</w:t>
      </w:r>
      <w:r w:rsidRPr="007B24AF">
        <w:rPr>
          <w:rtl/>
        </w:rPr>
        <w:t>‌شود</w:t>
      </w:r>
      <w:r w:rsidR="007B24AF" w:rsidRPr="007B24AF">
        <w:rPr>
          <w:rtl/>
        </w:rPr>
        <w:t xml:space="preserve"> </w:t>
      </w:r>
      <w:r w:rsidRPr="007B24AF">
        <w:rPr>
          <w:rtl/>
        </w:rPr>
        <w:t>ولی</w:t>
      </w:r>
      <w:r w:rsidR="007B24AF" w:rsidRPr="007B24AF">
        <w:rPr>
          <w:rtl/>
        </w:rPr>
        <w:t xml:space="preserve"> </w:t>
      </w:r>
      <w:r w:rsidRPr="007B24AF">
        <w:rPr>
          <w:rtl/>
        </w:rPr>
        <w:t>پس</w:t>
      </w:r>
      <w:r w:rsidR="007B24AF" w:rsidRPr="007B24AF">
        <w:rPr>
          <w:rtl/>
        </w:rPr>
        <w:t xml:space="preserve"> </w:t>
      </w:r>
      <w:r w:rsidRPr="007B24AF">
        <w:rPr>
          <w:rtl/>
        </w:rPr>
        <w:t>از</w:t>
      </w:r>
      <w:r w:rsidR="007B24AF" w:rsidRPr="007B24AF">
        <w:rPr>
          <w:rtl/>
        </w:rPr>
        <w:t xml:space="preserve"> </w:t>
      </w:r>
      <w:r w:rsidRPr="007B24AF">
        <w:rPr>
          <w:rtl/>
        </w:rPr>
        <w:t>حصول</w:t>
      </w:r>
      <w:r w:rsidR="007B24AF" w:rsidRPr="007B24AF">
        <w:rPr>
          <w:rtl/>
        </w:rPr>
        <w:t xml:space="preserve"> </w:t>
      </w:r>
      <w:r w:rsidRPr="007B24AF">
        <w:rPr>
          <w:rtl/>
        </w:rPr>
        <w:t>قطع</w:t>
      </w:r>
      <w:r w:rsidR="007B24AF" w:rsidRPr="007B24AF">
        <w:rPr>
          <w:rtl/>
        </w:rPr>
        <w:t xml:space="preserve"> </w:t>
      </w:r>
      <w:r w:rsidRPr="007B24AF">
        <w:rPr>
          <w:rtl/>
        </w:rPr>
        <w:t>د</w:t>
      </w:r>
      <w:r w:rsidR="00233C55" w:rsidRPr="007B24AF">
        <w:rPr>
          <w:rtl/>
        </w:rPr>
        <w:t>ی</w:t>
      </w:r>
      <w:r w:rsidRPr="007B24AF">
        <w:rPr>
          <w:rtl/>
        </w:rPr>
        <w:t>گر</w:t>
      </w:r>
      <w:r w:rsidR="007B24AF" w:rsidRPr="007B24AF">
        <w:rPr>
          <w:rtl/>
        </w:rPr>
        <w:t xml:space="preserve"> </w:t>
      </w:r>
      <w:r w:rsidRPr="007B24AF">
        <w:rPr>
          <w:rtl/>
        </w:rPr>
        <w:t>درمانی</w:t>
      </w:r>
      <w:r w:rsidR="007B24AF" w:rsidRPr="007B24AF">
        <w:rPr>
          <w:rtl/>
        </w:rPr>
        <w:t xml:space="preserve"> </w:t>
      </w:r>
      <w:r w:rsidRPr="007B24AF">
        <w:rPr>
          <w:rtl/>
        </w:rPr>
        <w:t>برای</w:t>
      </w:r>
      <w:r w:rsidR="007B24AF" w:rsidRPr="007B24AF">
        <w:rPr>
          <w:rtl/>
        </w:rPr>
        <w:t xml:space="preserve"> </w:t>
      </w:r>
      <w:r w:rsidRPr="007B24AF">
        <w:rPr>
          <w:rtl/>
        </w:rPr>
        <w:t>ف</w:t>
      </w:r>
      <w:r w:rsidR="00233C55" w:rsidRPr="007B24AF">
        <w:rPr>
          <w:rtl/>
        </w:rPr>
        <w:t>ی</w:t>
      </w:r>
      <w:r w:rsidRPr="007B24AF">
        <w:rPr>
          <w:rtl/>
        </w:rPr>
        <w:t>لسوف</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مگر</w:t>
      </w:r>
      <w:r w:rsidR="007B24AF" w:rsidRPr="007B24AF">
        <w:rPr>
          <w:rtl/>
        </w:rPr>
        <w:t xml:space="preserve"> </w:t>
      </w:r>
      <w:r w:rsidRPr="007B24AF">
        <w:rPr>
          <w:rtl/>
        </w:rPr>
        <w:t>ا</w:t>
      </w:r>
      <w:r w:rsidR="00233C55" w:rsidRPr="007B24AF">
        <w:rPr>
          <w:rtl/>
        </w:rPr>
        <w:t>ی</w:t>
      </w:r>
      <w:r w:rsidRPr="007B24AF">
        <w:rPr>
          <w:rtl/>
        </w:rPr>
        <w:t>نکه</w:t>
      </w:r>
      <w:r w:rsidR="007B24AF" w:rsidRPr="007B24AF">
        <w:rPr>
          <w:rtl/>
        </w:rPr>
        <w:t xml:space="preserve"> </w:t>
      </w:r>
      <w:r w:rsidRPr="007B24AF">
        <w:rPr>
          <w:rtl/>
        </w:rPr>
        <w:t>به</w:t>
      </w:r>
      <w:r w:rsidR="007B24AF" w:rsidRPr="007B24AF">
        <w:rPr>
          <w:rtl/>
        </w:rPr>
        <w:t xml:space="preserve"> </w:t>
      </w:r>
      <w:r w:rsidRPr="007B24AF">
        <w:rPr>
          <w:rtl/>
        </w:rPr>
        <w:t>شکلی</w:t>
      </w:r>
      <w:r w:rsidR="007B24AF" w:rsidRPr="007B24AF">
        <w:rPr>
          <w:rtl/>
        </w:rPr>
        <w:t xml:space="preserve"> </w:t>
      </w:r>
      <w:r w:rsidRPr="007B24AF">
        <w:rPr>
          <w:rtl/>
        </w:rPr>
        <w:t>قطع</w:t>
      </w:r>
      <w:r w:rsidR="007B24AF" w:rsidRPr="007B24AF">
        <w:rPr>
          <w:rtl/>
        </w:rPr>
        <w:t xml:space="preserve"> </w:t>
      </w:r>
      <w:r w:rsidRPr="007B24AF">
        <w:rPr>
          <w:rtl/>
        </w:rPr>
        <w:t>او</w:t>
      </w:r>
      <w:r w:rsidR="007B24AF" w:rsidRPr="007B24AF">
        <w:rPr>
          <w:rtl/>
        </w:rPr>
        <w:t xml:space="preserve"> </w:t>
      </w:r>
      <w:r w:rsidRPr="007B24AF">
        <w:rPr>
          <w:rtl/>
        </w:rPr>
        <w:t>را</w:t>
      </w:r>
      <w:r w:rsidR="007B24AF" w:rsidRPr="007B24AF">
        <w:rPr>
          <w:rtl/>
        </w:rPr>
        <w:t xml:space="preserve"> </w:t>
      </w:r>
      <w:r w:rsidRPr="007B24AF">
        <w:rPr>
          <w:rtl/>
        </w:rPr>
        <w:t>از</w:t>
      </w:r>
      <w:r w:rsidR="007B24AF" w:rsidRPr="007B24AF">
        <w:rPr>
          <w:rtl/>
        </w:rPr>
        <w:t xml:space="preserve"> </w:t>
      </w:r>
      <w:r w:rsidRPr="007B24AF">
        <w:rPr>
          <w:rtl/>
        </w:rPr>
        <w:t>ب</w:t>
      </w:r>
      <w:r w:rsidR="00233C55" w:rsidRPr="007B24AF">
        <w:rPr>
          <w:rtl/>
        </w:rPr>
        <w:t>ی</w:t>
      </w:r>
      <w:r w:rsidRPr="007B24AF">
        <w:rPr>
          <w:rtl/>
        </w:rPr>
        <w:t>ن</w:t>
      </w:r>
      <w:r w:rsidR="007B24AF" w:rsidRPr="007B24AF">
        <w:rPr>
          <w:rtl/>
        </w:rPr>
        <w:t xml:space="preserve"> </w:t>
      </w:r>
      <w:r w:rsidRPr="007B24AF">
        <w:rPr>
          <w:rtl/>
        </w:rPr>
        <w:t>ببر</w:t>
      </w:r>
      <w:r w:rsidR="00233C55" w:rsidRPr="007B24AF">
        <w:rPr>
          <w:rtl/>
        </w:rPr>
        <w:t>ی</w:t>
      </w:r>
      <w:r w:rsidRPr="007B24AF">
        <w:rPr>
          <w:rtl/>
        </w:rPr>
        <w:t>م».</w:t>
      </w:r>
      <w:r w:rsidR="007B24AF" w:rsidRPr="007B24AF">
        <w:rPr>
          <w:rtl/>
        </w:rPr>
        <w:t xml:space="preserve"> </w:t>
      </w:r>
    </w:p>
    <w:p w:rsidR="00FB39C3" w:rsidRPr="007B24AF" w:rsidRDefault="00FB39C3" w:rsidP="00015BC1">
      <w:pPr>
        <w:pStyle w:val="3"/>
        <w:keepNext w:val="0"/>
        <w:keepLines w:val="0"/>
        <w:widowControl w:val="0"/>
        <w:rPr>
          <w:rtl/>
        </w:rPr>
      </w:pPr>
      <w:bookmarkStart w:id="93" w:name="_Toc377386564"/>
      <w:r w:rsidRPr="007B24AF">
        <w:rPr>
          <w:rtl/>
        </w:rPr>
        <w:t>نکته</w:t>
      </w:r>
      <w:r w:rsidR="007B24AF" w:rsidRPr="007B24AF">
        <w:rPr>
          <w:rtl/>
        </w:rPr>
        <w:t xml:space="preserve"> </w:t>
      </w:r>
      <w:r w:rsidRPr="007B24AF">
        <w:rPr>
          <w:rtl/>
        </w:rPr>
        <w:t>ششم:</w:t>
      </w:r>
      <w:r w:rsidR="007B24AF" w:rsidRPr="007B24AF">
        <w:rPr>
          <w:rtl/>
        </w:rPr>
        <w:t xml:space="preserve"> </w:t>
      </w:r>
      <w:r w:rsidRPr="007B24AF">
        <w:rPr>
          <w:rtl/>
        </w:rPr>
        <w:t>ملّا</w:t>
      </w:r>
      <w:r w:rsidR="007B24AF" w:rsidRPr="007B24AF">
        <w:rPr>
          <w:rtl/>
        </w:rPr>
        <w:t xml:space="preserve"> </w:t>
      </w:r>
      <w:r w:rsidRPr="007B24AF">
        <w:rPr>
          <w:rtl/>
        </w:rPr>
        <w:t>محمّد</w:t>
      </w:r>
      <w:r w:rsidR="007B24AF" w:rsidRPr="007B24AF">
        <w:rPr>
          <w:rtl/>
        </w:rPr>
        <w:t xml:space="preserve"> </w:t>
      </w:r>
      <w:r w:rsidRPr="007B24AF">
        <w:rPr>
          <w:rtl/>
        </w:rPr>
        <w:t>أم</w:t>
      </w:r>
      <w:r w:rsidR="00233C55" w:rsidRPr="007B24AF">
        <w:rPr>
          <w:rtl/>
        </w:rPr>
        <w:t>ی</w:t>
      </w:r>
      <w:r w:rsidRPr="007B24AF">
        <w:rPr>
          <w:rtl/>
        </w:rPr>
        <w:t>ن</w:t>
      </w:r>
      <w:r w:rsidR="007B24AF" w:rsidRPr="007B24AF">
        <w:rPr>
          <w:rtl/>
        </w:rPr>
        <w:t xml:space="preserve"> </w:t>
      </w:r>
      <w:r w:rsidRPr="007B24AF">
        <w:rPr>
          <w:rtl/>
        </w:rPr>
        <w:t>از</w:t>
      </w:r>
      <w:r w:rsidR="007B24AF" w:rsidRPr="007B24AF">
        <w:rPr>
          <w:rtl/>
        </w:rPr>
        <w:t xml:space="preserve"> </w:t>
      </w:r>
      <w:r w:rsidRPr="007B24AF">
        <w:rPr>
          <w:rtl/>
        </w:rPr>
        <w:t>تفکیکیان</w:t>
      </w:r>
      <w:r w:rsidR="007B24AF" w:rsidRPr="007B24AF">
        <w:rPr>
          <w:rtl/>
        </w:rPr>
        <w:t xml:space="preserve"> </w:t>
      </w:r>
      <w:r w:rsidRPr="007B24AF">
        <w:rPr>
          <w:rtl/>
        </w:rPr>
        <w:t>موفّق‌تر</w:t>
      </w:r>
      <w:r w:rsidR="007B24AF" w:rsidRPr="007B24AF">
        <w:rPr>
          <w:rtl/>
        </w:rPr>
        <w:t xml:space="preserve"> </w:t>
      </w:r>
      <w:r w:rsidRPr="007B24AF">
        <w:rPr>
          <w:rtl/>
        </w:rPr>
        <w:t>بوده‌است</w:t>
      </w:r>
      <w:bookmarkEnd w:id="93"/>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بگذر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اعتراف</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موفّق‌تر</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مبنای</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ام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گرفته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مبنای</w:t>
      </w:r>
      <w:r w:rsidR="007B24AF" w:rsidRPr="007B24AF">
        <w:rPr>
          <w:rFonts w:ascii="NoorLotus" w:hAnsi="NoorLotus"/>
          <w:rtl/>
        </w:rPr>
        <w:t xml:space="preserve"> </w:t>
      </w:r>
      <w:r w:rsidRPr="007B24AF">
        <w:rPr>
          <w:rFonts w:ascii="NoorLotus" w:hAnsi="NoorLotus"/>
          <w:rtl/>
        </w:rPr>
        <w:t>وی</w:t>
      </w:r>
      <w:r w:rsidR="007B24AF" w:rsidRPr="007B24AF">
        <w:rPr>
          <w:rFonts w:ascii="NoorLotus" w:hAnsi="NoorLotus"/>
          <w:rtl/>
        </w:rPr>
        <w:t xml:space="preserve"> </w:t>
      </w:r>
      <w:r w:rsidRPr="007B24AF">
        <w:rPr>
          <w:rFonts w:ascii="NoorLotus" w:hAnsi="NoorLotus"/>
          <w:rtl/>
        </w:rPr>
        <w:t>سازگار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مطمئن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نه‌ها</w:t>
      </w:r>
      <w:r w:rsidR="007B24AF" w:rsidRPr="007B24AF">
        <w:rPr>
          <w:rFonts w:ascii="NoorLotus" w:hAnsi="NoorLotus"/>
          <w:rtl/>
        </w:rPr>
        <w:t xml:space="preserve"> </w:t>
      </w:r>
      <w:r w:rsidRPr="007B24AF">
        <w:rPr>
          <w:rFonts w:ascii="NoorLotus" w:hAnsi="NoorLotus"/>
          <w:rtl/>
        </w:rPr>
        <w:t>رجوع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D85604">
        <w:rPr>
          <w:rFonts w:ascii="NoorLotus" w:hAnsi="NoorLotus"/>
          <w:sz w:val="22"/>
          <w:szCs w:val="22"/>
          <w:rtl/>
        </w:rPr>
        <w:t xml:space="preserve">علیهم‌السّلام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واجب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شرائط</w:t>
      </w:r>
      <w:r w:rsidR="007B24AF" w:rsidRPr="007B24AF">
        <w:rPr>
          <w:rFonts w:ascii="NoorLotus" w:hAnsi="NoorLotus"/>
          <w:rtl/>
        </w:rPr>
        <w:t xml:space="preserve"> </w:t>
      </w:r>
      <w:r w:rsidRPr="007B24AF">
        <w:rPr>
          <w:rFonts w:ascii="NoorLotus" w:hAnsi="NoorLotus"/>
          <w:rtl/>
        </w:rPr>
        <w:t>زمانی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اجتماعی</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نتوانست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ضرورت</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انکار</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فقها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اختلافات</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فرق</w:t>
      </w:r>
      <w:r w:rsidR="007B24AF" w:rsidRPr="007B24AF">
        <w:rPr>
          <w:rFonts w:ascii="NoorLotus" w:hAnsi="NoorLotus"/>
          <w:rtl/>
        </w:rPr>
        <w:t xml:space="preserve"> </w:t>
      </w:r>
      <w:r w:rsidRPr="007B24AF">
        <w:rPr>
          <w:rFonts w:ascii="NoorLotus" w:hAnsi="NoorLotus"/>
          <w:rtl/>
        </w:rPr>
        <w:t>بگذارند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متأسّفانه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جه‌ای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پی</w:t>
      </w:r>
      <w:r w:rsidR="007B24AF" w:rsidRPr="007B24AF">
        <w:rPr>
          <w:rFonts w:ascii="NoorLotus" w:hAnsi="NoorLotus"/>
          <w:rtl/>
        </w:rPr>
        <w:t xml:space="preserve"> </w:t>
      </w:r>
      <w:r w:rsidRPr="007B24AF">
        <w:rPr>
          <w:rFonts w:ascii="NoorLotus" w:hAnsi="NoorLotus"/>
          <w:rtl/>
        </w:rPr>
        <w:t>نداشت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خاتمه</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975913">
      <w:pPr>
        <w:pStyle w:val="2"/>
        <w:rPr>
          <w:rtl/>
        </w:rPr>
      </w:pPr>
      <w:bookmarkStart w:id="94" w:name="_Toc377386565"/>
      <w:r w:rsidRPr="007B24AF">
        <w:rPr>
          <w:rtl/>
        </w:rPr>
        <w:t>بررسی</w:t>
      </w:r>
      <w:r w:rsidR="007B24AF" w:rsidRPr="007B24AF">
        <w:rPr>
          <w:rtl/>
        </w:rPr>
        <w:t xml:space="preserve"> </w:t>
      </w:r>
      <w:r w:rsidRPr="007B24AF">
        <w:rPr>
          <w:rtl/>
        </w:rPr>
        <w:t>اصل</w:t>
      </w:r>
      <w:r w:rsidR="007B24AF" w:rsidRPr="007B24AF">
        <w:rPr>
          <w:rtl/>
        </w:rPr>
        <w:t xml:space="preserve"> </w:t>
      </w:r>
      <w:r w:rsidRPr="007B24AF">
        <w:rPr>
          <w:rtl/>
        </w:rPr>
        <w:t>دوّم:</w:t>
      </w:r>
      <w:r w:rsidR="007B24AF" w:rsidRPr="007B24AF">
        <w:rPr>
          <w:rtl/>
        </w:rPr>
        <w:t xml:space="preserve"> </w:t>
      </w:r>
      <w:r w:rsidR="007F7C0A">
        <w:rPr>
          <w:rFonts w:hint="cs"/>
          <w:rtl/>
        </w:rPr>
        <w:t>«</w:t>
      </w:r>
      <w:r w:rsidRPr="007B24AF">
        <w:rPr>
          <w:rtl/>
        </w:rPr>
        <w:t>تقد</w:t>
      </w:r>
      <w:r w:rsidR="00233C55" w:rsidRPr="007B24AF">
        <w:rPr>
          <w:rtl/>
        </w:rPr>
        <w:t>ی</w:t>
      </w:r>
      <w:r w:rsidRPr="007B24AF">
        <w:rPr>
          <w:rtl/>
        </w:rPr>
        <w:t>م</w:t>
      </w:r>
      <w:r w:rsidR="007B24AF" w:rsidRPr="007B24AF">
        <w:rPr>
          <w:rtl/>
        </w:rPr>
        <w:t xml:space="preserve"> </w:t>
      </w:r>
      <w:r w:rsidRPr="007B24AF">
        <w:rPr>
          <w:rtl/>
        </w:rPr>
        <w:t>نقل</w:t>
      </w:r>
      <w:r w:rsidR="007B24AF" w:rsidRPr="007B24AF">
        <w:rPr>
          <w:rtl/>
        </w:rPr>
        <w:t xml:space="preserve"> </w:t>
      </w:r>
      <w:r w:rsidRPr="007B24AF">
        <w:rPr>
          <w:rtl/>
        </w:rPr>
        <w:t>بر</w:t>
      </w:r>
      <w:r w:rsidR="007B24AF" w:rsidRPr="007B24AF">
        <w:rPr>
          <w:rtl/>
        </w:rPr>
        <w:t xml:space="preserve"> </w:t>
      </w:r>
      <w:r w:rsidRPr="007B24AF">
        <w:rPr>
          <w:rtl/>
        </w:rPr>
        <w:t>عقل</w:t>
      </w:r>
      <w:r w:rsidR="00B81A51">
        <w:rPr>
          <w:rtl/>
        </w:rPr>
        <w:t xml:space="preserve"> </w:t>
      </w:r>
      <w:r w:rsidR="00B75411">
        <w:rPr>
          <w:rtl/>
        </w:rPr>
        <w:t>غیر‌</w:t>
      </w:r>
      <w:r w:rsidRPr="007B24AF">
        <w:rPr>
          <w:rtl/>
        </w:rPr>
        <w:t>ب</w:t>
      </w:r>
      <w:r w:rsidR="00233C55" w:rsidRPr="007B24AF">
        <w:rPr>
          <w:rtl/>
        </w:rPr>
        <w:t>ی</w:t>
      </w:r>
      <w:r w:rsidR="007F7C0A">
        <w:rPr>
          <w:rFonts w:hint="cs"/>
          <w:rtl/>
        </w:rPr>
        <w:t>ّ</w:t>
      </w:r>
      <w:r w:rsidRPr="007B24AF">
        <w:rPr>
          <w:rtl/>
        </w:rPr>
        <w:t>ن</w:t>
      </w:r>
      <w:r w:rsidR="007F7C0A">
        <w:rPr>
          <w:rFonts w:hint="cs"/>
          <w:rtl/>
        </w:rPr>
        <w:t>»</w:t>
      </w:r>
      <w:bookmarkEnd w:id="94"/>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تصر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اگر</w:t>
      </w:r>
      <w:r w:rsidR="007B24AF" w:rsidRPr="007B24AF">
        <w:rPr>
          <w:rtl/>
        </w:rPr>
        <w:t xml:space="preserve"> </w:t>
      </w:r>
      <w:r w:rsidRPr="007B24AF">
        <w:rPr>
          <w:rtl/>
        </w:rPr>
        <w:t>در</w:t>
      </w:r>
      <w:r w:rsidR="007B24AF" w:rsidRPr="007B24AF">
        <w:rPr>
          <w:rtl/>
        </w:rPr>
        <w:t xml:space="preserve"> </w:t>
      </w:r>
      <w:r w:rsidRPr="007B24AF">
        <w:rPr>
          <w:rtl/>
        </w:rPr>
        <w:t>مقابل</w:t>
      </w:r>
      <w:r w:rsidR="007B24AF" w:rsidRPr="007B24AF">
        <w:rPr>
          <w:rtl/>
        </w:rPr>
        <w:t xml:space="preserve"> </w:t>
      </w:r>
      <w:r w:rsidRPr="007B24AF">
        <w:rPr>
          <w:rtl/>
        </w:rPr>
        <w:t>مطالب</w:t>
      </w:r>
      <w:r w:rsidR="007B24AF" w:rsidRPr="007B24AF">
        <w:rPr>
          <w:rtl/>
        </w:rPr>
        <w:t xml:space="preserve"> </w:t>
      </w:r>
      <w:r w:rsidRPr="007B24AF">
        <w:rPr>
          <w:rtl/>
        </w:rPr>
        <w:t>مستفاد</w:t>
      </w:r>
      <w:r w:rsidR="007B24AF" w:rsidRPr="007B24AF">
        <w:rPr>
          <w:rtl/>
        </w:rPr>
        <w:t xml:space="preserve"> </w:t>
      </w:r>
      <w:r w:rsidRPr="007B24AF">
        <w:rPr>
          <w:rtl/>
        </w:rPr>
        <w:t>از</w:t>
      </w:r>
      <w:r w:rsidR="007B24AF" w:rsidRPr="007B24AF">
        <w:rPr>
          <w:rtl/>
        </w:rPr>
        <w:t xml:space="preserve"> </w:t>
      </w:r>
      <w:r w:rsidRPr="007B24AF">
        <w:rPr>
          <w:rtl/>
        </w:rPr>
        <w:t>قرآن</w:t>
      </w:r>
      <w:r w:rsidR="007B24AF" w:rsidRPr="007B24AF">
        <w:rPr>
          <w:rtl/>
        </w:rPr>
        <w:t xml:space="preserve"> </w:t>
      </w:r>
      <w:r w:rsidRPr="007B24AF">
        <w:rPr>
          <w:rtl/>
        </w:rPr>
        <w:t>و</w:t>
      </w:r>
      <w:r w:rsidR="007B24AF" w:rsidRPr="007B24AF">
        <w:rPr>
          <w:rtl/>
        </w:rPr>
        <w:t xml:space="preserve"> </w:t>
      </w:r>
      <w:r w:rsidRPr="007B24AF">
        <w:rPr>
          <w:rtl/>
        </w:rPr>
        <w:t>حد</w:t>
      </w:r>
      <w:r w:rsidR="00233C55" w:rsidRPr="007B24AF">
        <w:rPr>
          <w:rtl/>
        </w:rPr>
        <w:t>ی</w:t>
      </w:r>
      <w:r w:rsidRPr="007B24AF">
        <w:rPr>
          <w:rtl/>
        </w:rPr>
        <w:t>ث</w:t>
      </w:r>
      <w:r w:rsidR="007B24AF" w:rsidRPr="007B24AF">
        <w:rPr>
          <w:rtl/>
        </w:rPr>
        <w:t xml:space="preserve"> </w:t>
      </w:r>
      <w:r w:rsidRPr="007B24AF">
        <w:rPr>
          <w:rtl/>
        </w:rPr>
        <w:t>استدلالاتی</w:t>
      </w:r>
      <w:r w:rsidR="007B24AF" w:rsidRPr="007B24AF">
        <w:rPr>
          <w:rtl/>
        </w:rPr>
        <w:t xml:space="preserve"> </w:t>
      </w:r>
      <w:r w:rsidRPr="007B24AF">
        <w:rPr>
          <w:rtl/>
        </w:rPr>
        <w:t>از</w:t>
      </w:r>
      <w:r w:rsidR="007B24AF" w:rsidRPr="007B24AF">
        <w:rPr>
          <w:rtl/>
        </w:rPr>
        <w:t xml:space="preserve"> </w:t>
      </w:r>
      <w:r w:rsidRPr="007B24AF">
        <w:rPr>
          <w:rtl/>
        </w:rPr>
        <w:t>دانشمندان</w:t>
      </w:r>
      <w:r w:rsidR="007B24AF" w:rsidRPr="007B24AF">
        <w:rPr>
          <w:rtl/>
        </w:rPr>
        <w:t xml:space="preserve"> </w:t>
      </w:r>
      <w:r w:rsidRPr="007B24AF">
        <w:rPr>
          <w:rtl/>
        </w:rPr>
        <w:t>و</w:t>
      </w:r>
      <w:r w:rsidR="007B24AF" w:rsidRPr="007B24AF">
        <w:rPr>
          <w:rtl/>
        </w:rPr>
        <w:t xml:space="preserve"> </w:t>
      </w:r>
      <w:r w:rsidRPr="007B24AF">
        <w:rPr>
          <w:rtl/>
        </w:rPr>
        <w:t>فلاسفه</w:t>
      </w:r>
      <w:r w:rsidR="007B24AF" w:rsidRPr="007B24AF">
        <w:rPr>
          <w:rtl/>
        </w:rPr>
        <w:t xml:space="preserve"> </w:t>
      </w:r>
      <w:r w:rsidRPr="007B24AF">
        <w:rPr>
          <w:rtl/>
        </w:rPr>
        <w:t>(که</w:t>
      </w:r>
      <w:r w:rsidR="007B24AF" w:rsidRPr="007B24AF">
        <w:rPr>
          <w:rtl/>
        </w:rPr>
        <w:t xml:space="preserve"> </w:t>
      </w:r>
      <w:r w:rsidRPr="007B24AF">
        <w:rPr>
          <w:rtl/>
        </w:rPr>
        <w:lastRenderedPageBreak/>
        <w:t>خود</w:t>
      </w:r>
      <w:r w:rsidR="007B24AF" w:rsidRPr="007B24AF">
        <w:rPr>
          <w:rtl/>
        </w:rPr>
        <w:t xml:space="preserve"> </w:t>
      </w:r>
      <w:r w:rsidRPr="007B24AF">
        <w:rPr>
          <w:rtl/>
        </w:rPr>
        <w:t>با</w:t>
      </w:r>
      <w:r w:rsidR="007B24AF" w:rsidRPr="007B24AF">
        <w:rPr>
          <w:rtl/>
        </w:rPr>
        <w:t xml:space="preserve"> </w:t>
      </w:r>
      <w:r w:rsidR="00233C55" w:rsidRPr="007B24AF">
        <w:rPr>
          <w:rtl/>
        </w:rPr>
        <w:t>ی</w:t>
      </w:r>
      <w:r w:rsidRPr="007B24AF">
        <w:rPr>
          <w:rtl/>
        </w:rPr>
        <w:t>کد</w:t>
      </w:r>
      <w:r w:rsidR="00233C55" w:rsidRPr="007B24AF">
        <w:rPr>
          <w:rtl/>
        </w:rPr>
        <w:t>ی</w:t>
      </w:r>
      <w:r w:rsidRPr="007B24AF">
        <w:rPr>
          <w:rtl/>
        </w:rPr>
        <w:t>گر</w:t>
      </w:r>
      <w:r w:rsidR="007B24AF" w:rsidRPr="007B24AF">
        <w:rPr>
          <w:rtl/>
        </w:rPr>
        <w:t xml:space="preserve"> </w:t>
      </w:r>
      <w:r w:rsidRPr="007B24AF">
        <w:rPr>
          <w:rtl/>
        </w:rPr>
        <w:t>در</w:t>
      </w:r>
      <w:r w:rsidR="007B24AF" w:rsidRPr="007B24AF">
        <w:rPr>
          <w:rtl/>
        </w:rPr>
        <w:t xml:space="preserve"> </w:t>
      </w:r>
      <w:r w:rsidRPr="007B24AF">
        <w:rPr>
          <w:rtl/>
        </w:rPr>
        <w:t>آنها</w:t>
      </w:r>
      <w:r w:rsidR="007B24AF" w:rsidRPr="007B24AF">
        <w:rPr>
          <w:rtl/>
        </w:rPr>
        <w:t xml:space="preserve"> </w:t>
      </w:r>
      <w:r w:rsidRPr="007B24AF">
        <w:rPr>
          <w:rtl/>
        </w:rPr>
        <w:t>اختلاف</w:t>
      </w:r>
      <w:r w:rsidR="007B24AF" w:rsidRPr="007B24AF">
        <w:rPr>
          <w:rtl/>
        </w:rPr>
        <w:t xml:space="preserve"> </w:t>
      </w:r>
      <w:r w:rsidRPr="007B24AF">
        <w:rPr>
          <w:rtl/>
        </w:rPr>
        <w:t>دارند)،</w:t>
      </w:r>
      <w:r w:rsidR="007B24AF" w:rsidRPr="007B24AF">
        <w:rPr>
          <w:rtl/>
        </w:rPr>
        <w:t xml:space="preserve"> </w:t>
      </w:r>
      <w:r w:rsidRPr="007B24AF">
        <w:rPr>
          <w:rtl/>
        </w:rPr>
        <w:t>قرار</w:t>
      </w:r>
      <w:r w:rsidR="007B24AF" w:rsidRPr="007B24AF">
        <w:rPr>
          <w:rtl/>
        </w:rPr>
        <w:t xml:space="preserve"> </w:t>
      </w:r>
      <w:r w:rsidRPr="007B24AF">
        <w:rPr>
          <w:rtl/>
        </w:rPr>
        <w:t>گ</w:t>
      </w:r>
      <w:r w:rsidR="00233C55" w:rsidRPr="007B24AF">
        <w:rPr>
          <w:rtl/>
        </w:rPr>
        <w:t>ی</w:t>
      </w:r>
      <w:r w:rsidRPr="007B24AF">
        <w:rPr>
          <w:rtl/>
        </w:rPr>
        <w:t>رد؛</w:t>
      </w:r>
      <w:r w:rsidR="007B24AF" w:rsidRPr="007B24AF">
        <w:rPr>
          <w:rtl/>
        </w:rPr>
        <w:t xml:space="preserve"> </w:t>
      </w:r>
      <w:r w:rsidRPr="007B24AF">
        <w:rPr>
          <w:rtl/>
        </w:rPr>
        <w:t>بد</w:t>
      </w:r>
      <w:r w:rsidR="00233C55" w:rsidRPr="007B24AF">
        <w:rPr>
          <w:rtl/>
        </w:rPr>
        <w:t>ی</w:t>
      </w:r>
      <w:r w:rsidRPr="007B24AF">
        <w:rPr>
          <w:rtl/>
        </w:rPr>
        <w:t>هی</w:t>
      </w:r>
      <w:r w:rsidR="007B24AF" w:rsidRPr="007B24AF">
        <w:rPr>
          <w:rtl/>
        </w:rPr>
        <w:t xml:space="preserve"> </w:t>
      </w:r>
      <w:r w:rsidRPr="007B24AF">
        <w:rPr>
          <w:rtl/>
        </w:rPr>
        <w:t>است</w:t>
      </w:r>
      <w:r w:rsidR="007B24AF" w:rsidRPr="007B24AF">
        <w:rPr>
          <w:rtl/>
        </w:rPr>
        <w:t xml:space="preserve"> </w:t>
      </w:r>
      <w:r w:rsidRPr="007B24AF">
        <w:rPr>
          <w:rtl/>
        </w:rPr>
        <w:t>آنچه</w:t>
      </w:r>
      <w:r w:rsidR="007B24AF" w:rsidRPr="007B24AF">
        <w:rPr>
          <w:rtl/>
        </w:rPr>
        <w:t xml:space="preserve"> </w:t>
      </w:r>
      <w:r w:rsidRPr="007B24AF">
        <w:rPr>
          <w:rtl/>
        </w:rPr>
        <w:t>مستفاد</w:t>
      </w:r>
      <w:r w:rsidR="007B24AF" w:rsidRPr="007B24AF">
        <w:rPr>
          <w:rtl/>
        </w:rPr>
        <w:t xml:space="preserve"> </w:t>
      </w:r>
      <w:r w:rsidRPr="007B24AF">
        <w:rPr>
          <w:rtl/>
        </w:rPr>
        <w:t>از</w:t>
      </w:r>
      <w:r w:rsidR="007B24AF" w:rsidRPr="007B24AF">
        <w:rPr>
          <w:rtl/>
        </w:rPr>
        <w:t xml:space="preserve"> </w:t>
      </w:r>
      <w:r w:rsidRPr="007B24AF">
        <w:rPr>
          <w:rtl/>
        </w:rPr>
        <w:t>مکتب</w:t>
      </w:r>
      <w:r w:rsidR="007B24AF" w:rsidRPr="007B24AF">
        <w:rPr>
          <w:rtl/>
        </w:rPr>
        <w:t xml:space="preserve"> </w:t>
      </w:r>
      <w:r w:rsidRPr="007B24AF">
        <w:rPr>
          <w:rtl/>
        </w:rPr>
        <w:t>وحی</w:t>
      </w:r>
      <w:r w:rsidR="007B24AF" w:rsidRPr="007B24AF">
        <w:rPr>
          <w:rtl/>
        </w:rPr>
        <w:t xml:space="preserve"> </w:t>
      </w:r>
      <w:r w:rsidRPr="007B24AF">
        <w:rPr>
          <w:rtl/>
        </w:rPr>
        <w:t>است</w:t>
      </w:r>
      <w:r w:rsidR="007B24AF" w:rsidRPr="007B24AF">
        <w:rPr>
          <w:rtl/>
        </w:rPr>
        <w:t xml:space="preserve"> </w:t>
      </w:r>
      <w:r w:rsidRPr="007B24AF">
        <w:rPr>
          <w:rtl/>
        </w:rPr>
        <w:t>بدون</w:t>
      </w:r>
      <w:r w:rsidR="007B24AF" w:rsidRPr="007B24AF">
        <w:rPr>
          <w:rtl/>
        </w:rPr>
        <w:t xml:space="preserve"> </w:t>
      </w:r>
      <w:r w:rsidRPr="007B24AF">
        <w:rPr>
          <w:rtl/>
        </w:rPr>
        <w:t>ه</w:t>
      </w:r>
      <w:r w:rsidR="00233C55" w:rsidRPr="007B24AF">
        <w:rPr>
          <w:rtl/>
        </w:rPr>
        <w:t>ی</w:t>
      </w:r>
      <w:r w:rsidRPr="007B24AF">
        <w:rPr>
          <w:rtl/>
        </w:rPr>
        <w:t>چگونه</w:t>
      </w:r>
      <w:r w:rsidR="007B24AF" w:rsidRPr="007B24AF">
        <w:rPr>
          <w:rtl/>
        </w:rPr>
        <w:t xml:space="preserve"> </w:t>
      </w:r>
      <w:r w:rsidRPr="007B24AF">
        <w:rPr>
          <w:rtl/>
        </w:rPr>
        <w:t>توج</w:t>
      </w:r>
      <w:r w:rsidR="00233C55" w:rsidRPr="007B24AF">
        <w:rPr>
          <w:rtl/>
        </w:rPr>
        <w:t>ی</w:t>
      </w:r>
      <w:r w:rsidRPr="007B24AF">
        <w:rPr>
          <w:rtl/>
        </w:rPr>
        <w:t>ه</w:t>
      </w:r>
      <w:r w:rsidR="007B24AF" w:rsidRPr="007B24AF">
        <w:rPr>
          <w:rtl/>
        </w:rPr>
        <w:t xml:space="preserve"> </w:t>
      </w:r>
      <w:r w:rsidRPr="007B24AF">
        <w:rPr>
          <w:rtl/>
        </w:rPr>
        <w:t>و</w:t>
      </w:r>
      <w:r w:rsidR="007B24AF" w:rsidRPr="007B24AF">
        <w:rPr>
          <w:rtl/>
        </w:rPr>
        <w:t xml:space="preserve"> </w:t>
      </w:r>
      <w:r w:rsidRPr="007B24AF">
        <w:rPr>
          <w:rtl/>
        </w:rPr>
        <w:t>تأو</w:t>
      </w:r>
      <w:r w:rsidR="00233C55" w:rsidRPr="007B24AF">
        <w:rPr>
          <w:rtl/>
        </w:rPr>
        <w:t>ی</w:t>
      </w:r>
      <w:r w:rsidRPr="007B24AF">
        <w:rPr>
          <w:rtl/>
        </w:rPr>
        <w:t>لی</w:t>
      </w:r>
      <w:r w:rsidR="007B24AF" w:rsidRPr="007B24AF">
        <w:rPr>
          <w:rtl/>
        </w:rPr>
        <w:t xml:space="preserve"> </w:t>
      </w:r>
      <w:r w:rsidRPr="007B24AF">
        <w:rPr>
          <w:rtl/>
        </w:rPr>
        <w:t>مورد</w:t>
      </w:r>
      <w:r w:rsidR="007B24AF" w:rsidRPr="007B24AF">
        <w:rPr>
          <w:rtl/>
        </w:rPr>
        <w:t xml:space="preserve"> </w:t>
      </w:r>
      <w:r w:rsidRPr="007B24AF">
        <w:rPr>
          <w:rtl/>
        </w:rPr>
        <w:t>قبول</w:t>
      </w:r>
      <w:r w:rsidR="007B24AF" w:rsidRPr="007B24AF">
        <w:rPr>
          <w:rtl/>
        </w:rPr>
        <w:t xml:space="preserve"> </w:t>
      </w:r>
      <w:r w:rsidRPr="007B24AF">
        <w:rPr>
          <w:rtl/>
        </w:rPr>
        <w:t>است.</w:t>
      </w:r>
      <w:r w:rsidR="007B24AF" w:rsidRPr="007B24AF">
        <w:rPr>
          <w:rtl/>
        </w:rPr>
        <w:t xml:space="preserve"> </w:t>
      </w:r>
      <w:r w:rsidRPr="007B24AF">
        <w:rPr>
          <w:rtl/>
        </w:rPr>
        <w:t>چرا</w:t>
      </w:r>
      <w:r w:rsidR="007B24AF" w:rsidRPr="007B24AF">
        <w:rPr>
          <w:rtl/>
        </w:rPr>
        <w:t xml:space="preserve"> </w:t>
      </w:r>
      <w:r w:rsidRPr="007B24AF">
        <w:rPr>
          <w:rtl/>
        </w:rPr>
        <w:t>که</w:t>
      </w:r>
      <w:r w:rsidR="007B24AF" w:rsidRPr="007B24AF">
        <w:rPr>
          <w:rtl/>
        </w:rPr>
        <w:t xml:space="preserve"> </w:t>
      </w:r>
      <w:r w:rsidRPr="007B24AF">
        <w:rPr>
          <w:rtl/>
        </w:rPr>
        <w:t>آنچه</w:t>
      </w:r>
      <w:r w:rsidR="007B24AF" w:rsidRPr="007B24AF">
        <w:rPr>
          <w:rtl/>
        </w:rPr>
        <w:t xml:space="preserve"> </w:t>
      </w:r>
      <w:r w:rsidRPr="007B24AF">
        <w:rPr>
          <w:rtl/>
        </w:rPr>
        <w:t>به</w:t>
      </w:r>
      <w:r w:rsidR="007B24AF" w:rsidRPr="007B24AF">
        <w:rPr>
          <w:rtl/>
        </w:rPr>
        <w:t xml:space="preserve"> </w:t>
      </w:r>
      <w:r w:rsidRPr="007B24AF">
        <w:rPr>
          <w:rtl/>
        </w:rPr>
        <w:t>نام</w:t>
      </w:r>
      <w:r w:rsidR="007B24AF" w:rsidRPr="007B24AF">
        <w:rPr>
          <w:rtl/>
        </w:rPr>
        <w:t xml:space="preserve"> </w:t>
      </w:r>
      <w:r w:rsidRPr="007B24AF">
        <w:rPr>
          <w:rtl/>
        </w:rPr>
        <w:t>استدلالات</w:t>
      </w:r>
      <w:r w:rsidR="007B24AF" w:rsidRPr="007B24AF">
        <w:rPr>
          <w:rtl/>
        </w:rPr>
        <w:t xml:space="preserve"> </w:t>
      </w:r>
      <w:r w:rsidRPr="007B24AF">
        <w:rPr>
          <w:rtl/>
        </w:rPr>
        <w:t>عقلی</w:t>
      </w:r>
      <w:r w:rsidR="007B24AF" w:rsidRPr="007B24AF">
        <w:rPr>
          <w:rtl/>
        </w:rPr>
        <w:t xml:space="preserve"> </w:t>
      </w:r>
      <w:r w:rsidRPr="007B24AF">
        <w:rPr>
          <w:rtl/>
        </w:rPr>
        <w:t>در</w:t>
      </w:r>
      <w:r w:rsidR="007B24AF" w:rsidRPr="007B24AF">
        <w:rPr>
          <w:rtl/>
        </w:rPr>
        <w:t xml:space="preserve"> </w:t>
      </w:r>
      <w:r w:rsidRPr="007B24AF">
        <w:rPr>
          <w:rtl/>
        </w:rPr>
        <w:t>مقابل</w:t>
      </w:r>
      <w:r w:rsidR="007B24AF" w:rsidRPr="007B24AF">
        <w:rPr>
          <w:rtl/>
        </w:rPr>
        <w:t xml:space="preserve"> </w:t>
      </w:r>
      <w:r w:rsidRPr="007B24AF">
        <w:rPr>
          <w:rtl/>
        </w:rPr>
        <w:t>هم</w:t>
      </w:r>
      <w:r w:rsidR="007B24AF" w:rsidRPr="007B24AF">
        <w:rPr>
          <w:rtl/>
        </w:rPr>
        <w:t xml:space="preserve"> </w:t>
      </w:r>
      <w:r w:rsidRPr="007B24AF">
        <w:rPr>
          <w:rtl/>
        </w:rPr>
        <w:t>قرار</w:t>
      </w:r>
      <w:r w:rsidR="007B24AF" w:rsidRPr="007B24AF">
        <w:rPr>
          <w:rtl/>
        </w:rPr>
        <w:t xml:space="preserve"> </w:t>
      </w:r>
      <w:r w:rsidRPr="007B24AF">
        <w:rPr>
          <w:rtl/>
        </w:rPr>
        <w:t>گرفته</w:t>
      </w:r>
      <w:r w:rsidR="007B24AF" w:rsidRPr="007B24AF">
        <w:rPr>
          <w:rtl/>
        </w:rPr>
        <w:t xml:space="preserve"> </w:t>
      </w:r>
      <w:r w:rsidRPr="007B24AF">
        <w:rPr>
          <w:rtl/>
        </w:rPr>
        <w:t>است،</w:t>
      </w:r>
      <w:r w:rsidR="007B24AF" w:rsidRPr="007B24AF">
        <w:rPr>
          <w:rtl/>
        </w:rPr>
        <w:t xml:space="preserve"> </w:t>
      </w:r>
      <w:r w:rsidRPr="007B24AF">
        <w:rPr>
          <w:rtl/>
        </w:rPr>
        <w:t>احتمال</w:t>
      </w:r>
      <w:r w:rsidR="007B24AF" w:rsidRPr="007B24AF">
        <w:rPr>
          <w:rtl/>
        </w:rPr>
        <w:t xml:space="preserve"> </w:t>
      </w:r>
      <w:r w:rsidRPr="007B24AF">
        <w:rPr>
          <w:rtl/>
        </w:rPr>
        <w:t>خطا</w:t>
      </w:r>
      <w:r w:rsidR="007B24AF" w:rsidRPr="007B24AF">
        <w:rPr>
          <w:rtl/>
        </w:rPr>
        <w:t xml:space="preserve"> </w:t>
      </w:r>
      <w:r w:rsidRPr="007B24AF">
        <w:rPr>
          <w:rtl/>
        </w:rPr>
        <w:t>در</w:t>
      </w:r>
      <w:r w:rsidR="007B24AF" w:rsidRPr="007B24AF">
        <w:rPr>
          <w:rtl/>
        </w:rPr>
        <w:t xml:space="preserve"> </w:t>
      </w:r>
      <w:r w:rsidRPr="007B24AF">
        <w:rPr>
          <w:rtl/>
        </w:rPr>
        <w:t>هر</w:t>
      </w:r>
      <w:r w:rsidR="007B24AF" w:rsidRPr="007B24AF">
        <w:rPr>
          <w:rtl/>
        </w:rPr>
        <w:t xml:space="preserve"> </w:t>
      </w:r>
      <w:r w:rsidR="00233C55" w:rsidRPr="007B24AF">
        <w:rPr>
          <w:rtl/>
        </w:rPr>
        <w:t>ی</w:t>
      </w:r>
      <w:r w:rsidRPr="007B24AF">
        <w:rPr>
          <w:rtl/>
        </w:rPr>
        <w:t>ک،</w:t>
      </w:r>
      <w:r w:rsidR="007B24AF" w:rsidRPr="007B24AF">
        <w:rPr>
          <w:rtl/>
        </w:rPr>
        <w:t xml:space="preserve"> </w:t>
      </w:r>
      <w:r w:rsidRPr="007B24AF">
        <w:rPr>
          <w:rtl/>
        </w:rPr>
        <w:t>بلکه</w:t>
      </w:r>
      <w:r w:rsidR="007B24AF" w:rsidRPr="007B24AF">
        <w:rPr>
          <w:rtl/>
        </w:rPr>
        <w:t xml:space="preserve"> </w:t>
      </w:r>
      <w:r w:rsidRPr="007B24AF">
        <w:rPr>
          <w:rtl/>
        </w:rPr>
        <w:t>اح</w:t>
      </w:r>
      <w:r w:rsidR="00233C55" w:rsidRPr="007B24AF">
        <w:rPr>
          <w:rtl/>
        </w:rPr>
        <w:t>ی</w:t>
      </w:r>
      <w:r w:rsidRPr="007B24AF">
        <w:rPr>
          <w:rtl/>
        </w:rPr>
        <w:t>انآ</w:t>
      </w:r>
      <w:r w:rsidR="007B24AF" w:rsidRPr="007B24AF">
        <w:rPr>
          <w:rtl/>
        </w:rPr>
        <w:t xml:space="preserve"> </w:t>
      </w:r>
      <w:r w:rsidRPr="007B24AF">
        <w:rPr>
          <w:rtl/>
        </w:rPr>
        <w:t>در</w:t>
      </w:r>
      <w:r w:rsidR="007B24AF" w:rsidRPr="007B24AF">
        <w:rPr>
          <w:rtl/>
        </w:rPr>
        <w:t xml:space="preserve"> </w:t>
      </w:r>
      <w:r w:rsidRPr="007B24AF">
        <w:rPr>
          <w:rtl/>
        </w:rPr>
        <w:t>همه</w:t>
      </w:r>
      <w:r w:rsidR="007B24AF" w:rsidRPr="007B24AF">
        <w:rPr>
          <w:rtl/>
        </w:rPr>
        <w:t xml:space="preserve"> </w:t>
      </w:r>
      <w:r w:rsidRPr="007B24AF">
        <w:rPr>
          <w:rtl/>
        </w:rPr>
        <w:t>آنها</w:t>
      </w:r>
      <w:r w:rsidR="007B24AF" w:rsidRPr="007B24AF">
        <w:rPr>
          <w:rtl/>
        </w:rPr>
        <w:t xml:space="preserve"> </w:t>
      </w:r>
      <w:r w:rsidRPr="007B24AF">
        <w:rPr>
          <w:rtl/>
        </w:rPr>
        <w:t>وجود</w:t>
      </w:r>
      <w:r w:rsidR="007B24AF" w:rsidRPr="007B24AF">
        <w:rPr>
          <w:rtl/>
        </w:rPr>
        <w:t xml:space="preserve"> </w:t>
      </w:r>
      <w:r w:rsidRPr="007B24AF">
        <w:rPr>
          <w:rtl/>
        </w:rPr>
        <w:t>دارد.»</w:t>
      </w:r>
    </w:p>
    <w:p w:rsidR="00FB39C3" w:rsidRPr="007B24AF" w:rsidRDefault="00FB39C3" w:rsidP="00015BC1">
      <w:pPr>
        <w:widowControl w:val="0"/>
        <w:rPr>
          <w:rFonts w:ascii="NoorLotus" w:hAnsi="NoorLotus"/>
          <w:rtl/>
        </w:rPr>
      </w:pP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الف)</w:t>
      </w:r>
      <w:r w:rsidR="007B24AF" w:rsidRPr="007B24AF">
        <w:rPr>
          <w:rFonts w:ascii="NoorLotus" w:hAnsi="NoorLotus"/>
          <w:rtl/>
        </w:rPr>
        <w:t xml:space="preserve"> </w:t>
      </w:r>
      <w:r w:rsidRPr="007B24AF">
        <w:rPr>
          <w:rFonts w:ascii="NoorLotus" w:hAnsi="NoorLotus"/>
          <w:rtl/>
        </w:rPr>
        <w:t>صحّت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فساد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جزء</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95" w:name="_Toc377386566"/>
      <w:r w:rsidRPr="007B24AF">
        <w:rPr>
          <w:rtl/>
        </w:rPr>
        <w:t>الف)</w:t>
      </w:r>
      <w:r w:rsidR="007B24AF" w:rsidRPr="007B24AF">
        <w:rPr>
          <w:rtl/>
        </w:rPr>
        <w:t xml:space="preserve"> </w:t>
      </w:r>
      <w:r w:rsidRPr="007B24AF">
        <w:rPr>
          <w:rtl/>
        </w:rPr>
        <w:t>صحت</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فساد</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اصل:</w:t>
      </w:r>
      <w:bookmarkEnd w:id="95"/>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مطلب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عقلی</w:t>
      </w:r>
      <w:r w:rsidR="00B81A51">
        <w:rPr>
          <w:rFonts w:ascii="NoorLotus" w:hAnsi="NoorLotus"/>
          <w:rtl/>
        </w:rPr>
        <w:t xml:space="preserve"> </w:t>
      </w:r>
      <w:r w:rsidR="00B75411">
        <w:rPr>
          <w:rFonts w:ascii="NoorLotus" w:hAnsi="NoorLotus"/>
          <w:rtl/>
        </w:rPr>
        <w:t>غیر‌</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معتبر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دهد.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حرف</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زمانی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بطلان</w:t>
      </w:r>
      <w:r w:rsidR="007B24AF" w:rsidRPr="007B24AF">
        <w:rPr>
          <w:rFonts w:ascii="NoorLotus" w:hAnsi="NoorLotus"/>
          <w:rtl/>
        </w:rPr>
        <w:t xml:space="preserve"> </w:t>
      </w:r>
      <w:r w:rsidRPr="007B24AF">
        <w:rPr>
          <w:rFonts w:ascii="NoorLotus" w:hAnsi="NoorLotus"/>
          <w:rtl/>
        </w:rPr>
        <w:t>مفاد</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نشود.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هرگاه</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شرائط</w:t>
      </w:r>
      <w:r w:rsidR="007B24AF" w:rsidRPr="007B24AF">
        <w:rPr>
          <w:rFonts w:ascii="NoorLotus" w:hAnsi="NoorLotus"/>
          <w:rtl/>
        </w:rPr>
        <w:t xml:space="preserve"> </w:t>
      </w:r>
      <w:r w:rsidRPr="007B24AF">
        <w:rPr>
          <w:rFonts w:ascii="NoorLotus" w:hAnsi="NoorLotus"/>
          <w:rtl/>
        </w:rPr>
        <w:t>مذکور</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هرگز</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عقل</w:t>
      </w:r>
      <w:r w:rsidR="00B81A51">
        <w:rPr>
          <w:rFonts w:ascii="NoorLotus" w:hAnsi="NoorLotus"/>
          <w:rtl/>
        </w:rPr>
        <w:t xml:space="preserve"> </w:t>
      </w:r>
      <w:r w:rsidR="00B75411">
        <w:rPr>
          <w:rFonts w:ascii="NoorLotus" w:hAnsi="NoorLotus"/>
          <w:rtl/>
        </w:rPr>
        <w:t>غیر‌</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1.</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ندار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مسأله‌ای</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بود،</w:t>
      </w:r>
      <w:r w:rsidR="00B81A51">
        <w:rPr>
          <w:rFonts w:ascii="NoorLotus" w:hAnsi="NoorLotus"/>
          <w:rtl/>
        </w:rPr>
        <w:t xml:space="preserve"> </w:t>
      </w:r>
      <w:r w:rsidR="00B75411">
        <w:rPr>
          <w:rFonts w:ascii="NoorLotus" w:hAnsi="NoorLotus"/>
          <w:rtl/>
        </w:rPr>
        <w:t>غیر‌</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2.</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تعبّدی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غرض</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متعارض</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فعلی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جاد</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عةً</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بود.</w:t>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سوّم:</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شخصی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شرائط</w:t>
      </w:r>
      <w:r w:rsidR="007B24AF" w:rsidRPr="007B24AF">
        <w:rPr>
          <w:rFonts w:ascii="NoorLotus" w:hAnsi="NoorLotus"/>
          <w:rtl/>
        </w:rPr>
        <w:t xml:space="preserve"> </w:t>
      </w:r>
      <w:r w:rsidRPr="007B24AF">
        <w:rPr>
          <w:rFonts w:ascii="NoorLotus" w:hAnsi="NoorLotus"/>
          <w:rtl/>
        </w:rPr>
        <w:t>مذکور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‌فهمد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می</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فرضی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مزبور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کامل</w:t>
      </w:r>
      <w:r w:rsidR="007B24AF" w:rsidRPr="007B24AF">
        <w:rPr>
          <w:rFonts w:ascii="NoorLotus" w:hAnsi="NoorLotus"/>
          <w:rtl/>
        </w:rPr>
        <w:t xml:space="preserve"> </w:t>
      </w:r>
      <w:r w:rsidRPr="007B24AF">
        <w:rPr>
          <w:rFonts w:ascii="NoorLotus" w:hAnsi="NoorLotus"/>
          <w:rtl/>
        </w:rPr>
        <w:t>بی‌خبر</w:t>
      </w:r>
      <w:r w:rsidR="007B24AF" w:rsidRPr="007B24AF">
        <w:rPr>
          <w:rFonts w:ascii="NoorLotus" w:hAnsi="NoorLotus"/>
          <w:rtl/>
        </w:rPr>
        <w:t xml:space="preserve"> </w:t>
      </w:r>
      <w:r w:rsidRPr="007B24AF">
        <w:rPr>
          <w:rFonts w:ascii="NoorLotus" w:hAnsi="NoorLotus"/>
          <w:rtl/>
        </w:rPr>
        <w:t>باشدبا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p>
    <w:p w:rsidR="009E0E13"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«هنگامی</w:t>
      </w:r>
      <w:r w:rsidR="007B24AF" w:rsidRPr="007B24AF">
        <w:rPr>
          <w:rtl/>
        </w:rPr>
        <w:t xml:space="preserve"> </w:t>
      </w:r>
      <w:r w:rsidRPr="007B24AF">
        <w:rPr>
          <w:rtl/>
        </w:rPr>
        <w:t>که</w:t>
      </w:r>
      <w:r w:rsidR="007B24AF" w:rsidRPr="007B24AF">
        <w:rPr>
          <w:rtl/>
        </w:rPr>
        <w:t xml:space="preserve"> </w:t>
      </w:r>
      <w:r w:rsidRPr="007B24AF">
        <w:rPr>
          <w:rtl/>
        </w:rPr>
        <w:t>عقل،</w:t>
      </w:r>
      <w:r w:rsidR="007B24AF" w:rsidRPr="007B24AF">
        <w:rPr>
          <w:rtl/>
        </w:rPr>
        <w:t xml:space="preserve"> </w:t>
      </w:r>
      <w:r w:rsidRPr="007B24AF">
        <w:rPr>
          <w:rtl/>
        </w:rPr>
        <w:t>عقل</w:t>
      </w:r>
      <w:r w:rsidR="007B24AF" w:rsidRPr="007B24AF">
        <w:rPr>
          <w:rtl/>
        </w:rPr>
        <w:t xml:space="preserve"> </w:t>
      </w:r>
      <w:r w:rsidRPr="007B24AF">
        <w:rPr>
          <w:rtl/>
        </w:rPr>
        <w:t>جزئی</w:t>
      </w:r>
      <w:r w:rsidR="007B24AF" w:rsidRPr="007B24AF">
        <w:rPr>
          <w:rtl/>
        </w:rPr>
        <w:t xml:space="preserve"> </w:t>
      </w:r>
      <w:r w:rsidRPr="007B24AF">
        <w:rPr>
          <w:rtl/>
        </w:rPr>
        <w:t>بشری</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ن</w:t>
      </w:r>
      <w:r w:rsidR="00233C55" w:rsidRPr="007B24AF">
        <w:rPr>
          <w:rtl/>
        </w:rPr>
        <w:t>ی</w:t>
      </w:r>
      <w:r w:rsidRPr="007B24AF">
        <w:rPr>
          <w:rtl/>
        </w:rPr>
        <w:t>از</w:t>
      </w:r>
      <w:r w:rsidR="007B24AF" w:rsidRPr="007B24AF">
        <w:rPr>
          <w:rtl/>
        </w:rPr>
        <w:t xml:space="preserve"> </w:t>
      </w:r>
      <w:r w:rsidRPr="007B24AF">
        <w:rPr>
          <w:rtl/>
        </w:rPr>
        <w:t>به</w:t>
      </w:r>
      <w:r w:rsidR="007B24AF" w:rsidRPr="007B24AF">
        <w:rPr>
          <w:rtl/>
        </w:rPr>
        <w:t xml:space="preserve"> </w:t>
      </w:r>
      <w:r w:rsidRPr="007B24AF">
        <w:rPr>
          <w:rtl/>
        </w:rPr>
        <w:t>تکامل</w:t>
      </w:r>
      <w:r w:rsidR="007B24AF" w:rsidRPr="007B24AF">
        <w:rPr>
          <w:rtl/>
        </w:rPr>
        <w:t xml:space="preserve"> </w:t>
      </w:r>
      <w:r w:rsidRPr="007B24AF">
        <w:rPr>
          <w:rtl/>
        </w:rPr>
        <w:t>داشته</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د</w:t>
      </w:r>
      <w:r w:rsidR="00233C55" w:rsidRPr="007B24AF">
        <w:rPr>
          <w:rtl/>
        </w:rPr>
        <w:t>ی</w:t>
      </w:r>
      <w:r w:rsidRPr="007B24AF">
        <w:rPr>
          <w:rtl/>
        </w:rPr>
        <w:t>ن</w:t>
      </w:r>
      <w:r w:rsidR="007B24AF" w:rsidRPr="007B24AF">
        <w:rPr>
          <w:rtl/>
        </w:rPr>
        <w:t xml:space="preserve"> </w:t>
      </w:r>
      <w:r w:rsidRPr="007B24AF">
        <w:rPr>
          <w:rtl/>
        </w:rPr>
        <w:t>صادر</w:t>
      </w:r>
      <w:r w:rsidR="007B24AF" w:rsidRPr="007B24AF">
        <w:rPr>
          <w:rtl/>
        </w:rPr>
        <w:t xml:space="preserve"> </w:t>
      </w:r>
      <w:r w:rsidRPr="007B24AF">
        <w:rPr>
          <w:rtl/>
        </w:rPr>
        <w:t>از</w:t>
      </w:r>
      <w:r w:rsidR="007B24AF" w:rsidRPr="007B24AF">
        <w:rPr>
          <w:rtl/>
        </w:rPr>
        <w:t xml:space="preserve"> </w:t>
      </w:r>
      <w:r w:rsidRPr="007B24AF">
        <w:rPr>
          <w:rtl/>
        </w:rPr>
        <w:t>مبدأ</w:t>
      </w:r>
      <w:r w:rsidR="007B24AF" w:rsidRPr="007B24AF">
        <w:rPr>
          <w:rtl/>
        </w:rPr>
        <w:t xml:space="preserve"> </w:t>
      </w:r>
      <w:r w:rsidRPr="007B24AF">
        <w:rPr>
          <w:rtl/>
        </w:rPr>
        <w:lastRenderedPageBreak/>
        <w:t>وحی</w:t>
      </w:r>
      <w:r w:rsidR="007B24AF" w:rsidRPr="007B24AF">
        <w:rPr>
          <w:rtl/>
        </w:rPr>
        <w:t xml:space="preserve"> </w:t>
      </w:r>
      <w:r w:rsidRPr="007B24AF">
        <w:rPr>
          <w:rtl/>
        </w:rPr>
        <w:t>إلهی</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انسان</w:t>
      </w:r>
      <w:r w:rsidR="007B24AF" w:rsidRPr="007B24AF">
        <w:rPr>
          <w:rtl/>
        </w:rPr>
        <w:t xml:space="preserve"> </w:t>
      </w:r>
      <w:r w:rsidRPr="007B24AF">
        <w:rPr>
          <w:rtl/>
        </w:rPr>
        <w:t>به</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امر</w:t>
      </w:r>
      <w:r w:rsidR="007B24AF" w:rsidRPr="007B24AF">
        <w:rPr>
          <w:rtl/>
        </w:rPr>
        <w:t xml:space="preserve"> </w:t>
      </w:r>
      <w:r w:rsidRPr="007B24AF">
        <w:rPr>
          <w:rtl/>
        </w:rPr>
        <w:t>از</w:t>
      </w:r>
      <w:r w:rsidR="007B24AF" w:rsidRPr="007B24AF">
        <w:rPr>
          <w:rtl/>
        </w:rPr>
        <w:t xml:space="preserve"> </w:t>
      </w:r>
      <w:r w:rsidRPr="007B24AF">
        <w:rPr>
          <w:rtl/>
        </w:rPr>
        <w:t>روی</w:t>
      </w:r>
      <w:r w:rsidR="007B24AF" w:rsidRPr="007B24AF">
        <w:rPr>
          <w:rtl/>
        </w:rPr>
        <w:t xml:space="preserve"> </w:t>
      </w:r>
      <w:r w:rsidRPr="007B24AF">
        <w:rPr>
          <w:rtl/>
        </w:rPr>
        <w:t>مقدّمات</w:t>
      </w:r>
      <w:r w:rsidR="007B24AF" w:rsidRPr="007B24AF">
        <w:rPr>
          <w:rtl/>
        </w:rPr>
        <w:t xml:space="preserve"> </w:t>
      </w:r>
      <w:r w:rsidRPr="007B24AF">
        <w:rPr>
          <w:rtl/>
        </w:rPr>
        <w:t>عقلی</w:t>
      </w:r>
      <w:r w:rsidR="007B24AF" w:rsidRPr="007B24AF">
        <w:rPr>
          <w:rtl/>
        </w:rPr>
        <w:t xml:space="preserve"> </w:t>
      </w:r>
      <w:r w:rsidRPr="007B24AF">
        <w:rPr>
          <w:rtl/>
        </w:rPr>
        <w:t>و</w:t>
      </w:r>
      <w:r w:rsidR="00B81A51">
        <w:rPr>
          <w:rtl/>
        </w:rPr>
        <w:t xml:space="preserve"> </w:t>
      </w:r>
      <w:r w:rsidR="00B75411">
        <w:rPr>
          <w:rtl/>
        </w:rPr>
        <w:t>غیر‌</w:t>
      </w:r>
      <w:r w:rsidRPr="007B24AF">
        <w:rPr>
          <w:rtl/>
        </w:rPr>
        <w:t>عقلی</w:t>
      </w:r>
      <w:r w:rsidR="007B24AF" w:rsidRPr="007B24AF">
        <w:rPr>
          <w:rtl/>
        </w:rPr>
        <w:t xml:space="preserve"> </w:t>
      </w:r>
      <w:r w:rsidRPr="007B24AF">
        <w:rPr>
          <w:rtl/>
        </w:rPr>
        <w:t>رس</w:t>
      </w:r>
      <w:r w:rsidR="00233C55" w:rsidRPr="007B24AF">
        <w:rPr>
          <w:rtl/>
        </w:rPr>
        <w:t>ی</w:t>
      </w:r>
      <w:r w:rsidRPr="007B24AF">
        <w:rPr>
          <w:rtl/>
        </w:rPr>
        <w:t>ده</w:t>
      </w:r>
      <w:r w:rsidR="007B24AF" w:rsidRPr="007B24AF">
        <w:rPr>
          <w:rtl/>
        </w:rPr>
        <w:t xml:space="preserve"> </w:t>
      </w:r>
      <w:r w:rsidRPr="007B24AF">
        <w:rPr>
          <w:rtl/>
        </w:rPr>
        <w:t>باشد</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مان</w:t>
      </w:r>
      <w:r w:rsidR="007B24AF" w:rsidRPr="007B24AF">
        <w:rPr>
          <w:rtl/>
        </w:rPr>
        <w:t xml:space="preserve"> </w:t>
      </w:r>
      <w:r w:rsidRPr="007B24AF">
        <w:rPr>
          <w:rtl/>
        </w:rPr>
        <w:t>داشته</w:t>
      </w:r>
      <w:r w:rsidR="007B24AF" w:rsidRPr="007B24AF">
        <w:rPr>
          <w:rtl/>
        </w:rPr>
        <w:t xml:space="preserve"> </w:t>
      </w:r>
      <w:r w:rsidRPr="007B24AF">
        <w:rPr>
          <w:rtl/>
        </w:rPr>
        <w:t>باشد،</w:t>
      </w:r>
      <w:r w:rsidR="007B24AF" w:rsidRPr="007B24AF">
        <w:rPr>
          <w:rtl/>
        </w:rPr>
        <w:t xml:space="preserve"> </w:t>
      </w:r>
      <w:r w:rsidRPr="007B24AF">
        <w:rPr>
          <w:rtl/>
        </w:rPr>
        <w:t>مسلّم</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موارد</w:t>
      </w:r>
      <w:r w:rsidR="007B24AF" w:rsidRPr="007B24AF">
        <w:rPr>
          <w:rtl/>
        </w:rPr>
        <w:t xml:space="preserve"> </w:t>
      </w:r>
      <w:r w:rsidRPr="007B24AF">
        <w:rPr>
          <w:rtl/>
        </w:rPr>
        <w:t>اختلاف،</w:t>
      </w:r>
      <w:r w:rsidR="007B24AF" w:rsidRPr="007B24AF">
        <w:rPr>
          <w:rtl/>
        </w:rPr>
        <w:t xml:space="preserve"> </w:t>
      </w:r>
      <w:r w:rsidRPr="007B24AF">
        <w:rPr>
          <w:rtl/>
        </w:rPr>
        <w:t>گفته</w:t>
      </w:r>
      <w:r w:rsidR="007B24AF" w:rsidRPr="007B24AF">
        <w:rPr>
          <w:rtl/>
        </w:rPr>
        <w:t xml:space="preserve"> </w:t>
      </w:r>
      <w:r w:rsidRPr="007B24AF">
        <w:rPr>
          <w:rtl/>
        </w:rPr>
        <w:t>وحی</w:t>
      </w:r>
      <w:r w:rsidR="007B24AF" w:rsidRPr="007B24AF">
        <w:rPr>
          <w:rtl/>
        </w:rPr>
        <w:t xml:space="preserve"> </w:t>
      </w:r>
      <w:r w:rsidRPr="007B24AF">
        <w:rPr>
          <w:rtl/>
        </w:rPr>
        <w:t>الهی</w:t>
      </w:r>
      <w:r w:rsidR="007B24AF" w:rsidRPr="007B24AF">
        <w:rPr>
          <w:rtl/>
        </w:rPr>
        <w:t xml:space="preserve"> </w:t>
      </w:r>
      <w:r w:rsidRPr="007B24AF">
        <w:rPr>
          <w:rtl/>
        </w:rPr>
        <w:t>مقدّم</w:t>
      </w:r>
      <w:r w:rsidR="007B24AF" w:rsidRPr="007B24AF">
        <w:rPr>
          <w:rtl/>
        </w:rPr>
        <w:t xml:space="preserve"> </w:t>
      </w:r>
      <w:r w:rsidRPr="007B24AF">
        <w:rPr>
          <w:rtl/>
        </w:rPr>
        <w:t>است؛</w:t>
      </w:r>
      <w:r w:rsidR="007B24AF" w:rsidRPr="007B24AF">
        <w:rPr>
          <w:rtl/>
        </w:rPr>
        <w:t xml:space="preserve"> </w:t>
      </w:r>
      <w:r w:rsidRPr="007B24AF">
        <w:rPr>
          <w:rtl/>
        </w:rPr>
        <w:t>مثلا</w:t>
      </w:r>
      <w:r w:rsidR="007B24AF" w:rsidRPr="007B24AF">
        <w:rPr>
          <w:rtl/>
        </w:rPr>
        <w:t xml:space="preserve"> </w:t>
      </w:r>
      <w:r w:rsidRPr="007B24AF">
        <w:rPr>
          <w:rtl/>
        </w:rPr>
        <w:t>هنگامی</w:t>
      </w:r>
      <w:r w:rsidR="007B24AF" w:rsidRPr="007B24AF">
        <w:rPr>
          <w:rtl/>
        </w:rPr>
        <w:t xml:space="preserve"> </w:t>
      </w:r>
      <w:r w:rsidRPr="007B24AF">
        <w:rPr>
          <w:rtl/>
        </w:rPr>
        <w:t>که</w:t>
      </w:r>
      <w:r w:rsidR="007B24AF" w:rsidRPr="007B24AF">
        <w:rPr>
          <w:rtl/>
        </w:rPr>
        <w:t xml:space="preserve"> </w:t>
      </w:r>
      <w:r w:rsidR="007C3E81" w:rsidRPr="007B24AF">
        <w:rPr>
          <w:rtl/>
        </w:rPr>
        <w:t>می‌</w:t>
      </w:r>
      <w:r w:rsidR="00233C55" w:rsidRPr="007B24AF">
        <w:rPr>
          <w:rtl/>
        </w:rPr>
        <w:t>‌</w:t>
      </w:r>
      <w:r w:rsidRPr="007B24AF">
        <w:rPr>
          <w:rtl/>
        </w:rPr>
        <w:t>‌ب</w:t>
      </w:r>
      <w:r w:rsidR="00233C55" w:rsidRPr="007B24AF">
        <w:rPr>
          <w:rtl/>
        </w:rPr>
        <w:t>ی</w:t>
      </w:r>
      <w:r w:rsidRPr="007B24AF">
        <w:rPr>
          <w:rtl/>
        </w:rPr>
        <w:t>ن</w:t>
      </w:r>
      <w:r w:rsidR="00233C55" w:rsidRPr="007B24AF">
        <w:rPr>
          <w:rtl/>
        </w:rPr>
        <w:t>ی</w:t>
      </w:r>
      <w:r w:rsidRPr="007B24AF">
        <w:rPr>
          <w:rtl/>
        </w:rPr>
        <w:t>م</w:t>
      </w:r>
      <w:r w:rsidR="007B24AF" w:rsidRPr="007B24AF">
        <w:rPr>
          <w:rtl/>
        </w:rPr>
        <w:t xml:space="preserve"> </w:t>
      </w:r>
      <w:r w:rsidRPr="007B24AF">
        <w:rPr>
          <w:rtl/>
        </w:rPr>
        <w:t>فلاسفه</w:t>
      </w:r>
      <w:r w:rsidR="007B24AF" w:rsidRPr="007B24AF">
        <w:rPr>
          <w:rtl/>
        </w:rPr>
        <w:t xml:space="preserve"> </w:t>
      </w:r>
      <w:r w:rsidRPr="007B24AF">
        <w:rPr>
          <w:rtl/>
        </w:rPr>
        <w:t>و</w:t>
      </w:r>
      <w:r w:rsidR="007B24AF" w:rsidRPr="007B24AF">
        <w:rPr>
          <w:rtl/>
        </w:rPr>
        <w:t xml:space="preserve"> </w:t>
      </w:r>
      <w:r w:rsidRPr="007B24AF">
        <w:rPr>
          <w:rtl/>
        </w:rPr>
        <w:t>متکلّمانی</w:t>
      </w:r>
      <w:r w:rsidR="007B24AF" w:rsidRPr="007B24AF">
        <w:rPr>
          <w:rtl/>
        </w:rPr>
        <w:t xml:space="preserve"> </w:t>
      </w:r>
      <w:r w:rsidRPr="007B24AF">
        <w:rPr>
          <w:rtl/>
        </w:rPr>
        <w:t>چون</w:t>
      </w:r>
      <w:r w:rsidR="007B24AF" w:rsidRPr="007B24AF">
        <w:rPr>
          <w:rtl/>
        </w:rPr>
        <w:t xml:space="preserve"> </w:t>
      </w:r>
      <w:r w:rsidRPr="007B24AF">
        <w:rPr>
          <w:rtl/>
        </w:rPr>
        <w:t>سل</w:t>
      </w:r>
      <w:r w:rsidR="00233C55" w:rsidRPr="007B24AF">
        <w:rPr>
          <w:rtl/>
        </w:rPr>
        <w:t>ی</w:t>
      </w:r>
      <w:r w:rsidRPr="007B24AF">
        <w:rPr>
          <w:rtl/>
        </w:rPr>
        <w:t>مان</w:t>
      </w:r>
      <w:r w:rsidR="007B24AF" w:rsidRPr="007B24AF">
        <w:rPr>
          <w:rtl/>
        </w:rPr>
        <w:t xml:space="preserve"> </w:t>
      </w:r>
      <w:r w:rsidRPr="007B24AF">
        <w:rPr>
          <w:rtl/>
        </w:rPr>
        <w:t>مروزی</w:t>
      </w:r>
      <w:r w:rsidR="007B24AF" w:rsidRPr="007B24AF">
        <w:rPr>
          <w:rtl/>
        </w:rPr>
        <w:t xml:space="preserve"> </w:t>
      </w:r>
      <w:r w:rsidR="007C3E81" w:rsidRPr="007B24AF">
        <w:rPr>
          <w:rtl/>
        </w:rPr>
        <w:t>می‌</w:t>
      </w:r>
      <w:r w:rsidR="00233C55" w:rsidRPr="007B24AF">
        <w:rPr>
          <w:rtl/>
        </w:rPr>
        <w:t>‌</w:t>
      </w:r>
      <w:r w:rsidRPr="007B24AF">
        <w:rPr>
          <w:rtl/>
        </w:rPr>
        <w:t>‌گو</w:t>
      </w:r>
      <w:r w:rsidR="00233C55" w:rsidRPr="007B24AF">
        <w:rPr>
          <w:rtl/>
        </w:rPr>
        <w:t>ی</w:t>
      </w:r>
      <w:r w:rsidRPr="007B24AF">
        <w:rPr>
          <w:rtl/>
        </w:rPr>
        <w:t>ند:</w:t>
      </w:r>
      <w:r w:rsidR="007B24AF" w:rsidRPr="007B24AF">
        <w:rPr>
          <w:rtl/>
        </w:rPr>
        <w:t xml:space="preserve"> </w:t>
      </w:r>
      <w:r w:rsidRPr="007B24AF">
        <w:rPr>
          <w:rtl/>
        </w:rPr>
        <w:t>«اراده</w:t>
      </w:r>
      <w:r w:rsidR="007B24AF" w:rsidRPr="007B24AF">
        <w:rPr>
          <w:rtl/>
        </w:rPr>
        <w:t xml:space="preserve"> </w:t>
      </w:r>
      <w:r w:rsidRPr="007B24AF">
        <w:rPr>
          <w:rtl/>
        </w:rPr>
        <w:t>صفت</w:t>
      </w:r>
      <w:r w:rsidR="007B24AF" w:rsidRPr="007B24AF">
        <w:rPr>
          <w:rtl/>
        </w:rPr>
        <w:t xml:space="preserve"> </w:t>
      </w:r>
      <w:r w:rsidRPr="007B24AF">
        <w:rPr>
          <w:rtl/>
        </w:rPr>
        <w:t>ذات</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امام</w:t>
      </w:r>
      <w:r w:rsidR="007B24AF" w:rsidRPr="007B24AF">
        <w:rPr>
          <w:rtl/>
        </w:rPr>
        <w:t xml:space="preserve"> </w:t>
      </w:r>
      <w:r w:rsidRPr="007B24AF">
        <w:rPr>
          <w:rtl/>
        </w:rPr>
        <w:t>أبوالحسن</w:t>
      </w:r>
      <w:r w:rsidR="007B24AF" w:rsidRPr="007B24AF">
        <w:rPr>
          <w:rtl/>
        </w:rPr>
        <w:t xml:space="preserve"> </w:t>
      </w:r>
      <w:r w:rsidRPr="007B24AF">
        <w:rPr>
          <w:rtl/>
        </w:rPr>
        <w:t>علی</w:t>
      </w:r>
      <w:r w:rsidR="007B24AF" w:rsidRPr="007B24AF">
        <w:rPr>
          <w:rtl/>
        </w:rPr>
        <w:t xml:space="preserve"> </w:t>
      </w:r>
      <w:r w:rsidRPr="007B24AF">
        <w:rPr>
          <w:rtl/>
        </w:rPr>
        <w:t>بن</w:t>
      </w:r>
      <w:r w:rsidR="007B24AF" w:rsidRPr="007B24AF">
        <w:rPr>
          <w:rtl/>
        </w:rPr>
        <w:t xml:space="preserve"> </w:t>
      </w:r>
      <w:r w:rsidRPr="007B24AF">
        <w:rPr>
          <w:rtl/>
        </w:rPr>
        <w:t>موسی</w:t>
      </w:r>
      <w:r w:rsidR="007B24AF" w:rsidRPr="007B24AF">
        <w:rPr>
          <w:rtl/>
        </w:rPr>
        <w:t xml:space="preserve"> </w:t>
      </w:r>
      <w:r w:rsidRPr="007B24AF">
        <w:rPr>
          <w:rtl/>
        </w:rPr>
        <w:t>الرضا</w:t>
      </w:r>
      <w:r w:rsidR="007B24AF" w:rsidRPr="007B24AF">
        <w:rPr>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tl/>
        </w:rPr>
        <w:t xml:space="preserve"> </w:t>
      </w:r>
      <w:r w:rsidRPr="007B24AF">
        <w:rPr>
          <w:rtl/>
        </w:rPr>
        <w:t>با</w:t>
      </w:r>
      <w:r w:rsidR="007B24AF" w:rsidRPr="007B24AF">
        <w:rPr>
          <w:rtl/>
        </w:rPr>
        <w:t xml:space="preserve"> </w:t>
      </w:r>
      <w:r w:rsidRPr="007B24AF">
        <w:rPr>
          <w:rtl/>
        </w:rPr>
        <w:t>تأک</w:t>
      </w:r>
      <w:r w:rsidR="00233C55" w:rsidRPr="007B24AF">
        <w:rPr>
          <w:rtl/>
        </w:rPr>
        <w:t>ی</w:t>
      </w:r>
      <w:r w:rsidRPr="007B24AF">
        <w:rPr>
          <w:rtl/>
        </w:rPr>
        <w:t>د</w:t>
      </w:r>
      <w:r w:rsidR="007B24AF" w:rsidRPr="007B24AF">
        <w:rPr>
          <w:rtl/>
        </w:rPr>
        <w:t xml:space="preserve"> </w:t>
      </w:r>
      <w:r w:rsidR="007C3E81" w:rsidRPr="007B24AF">
        <w:rPr>
          <w:rtl/>
        </w:rPr>
        <w:t>می‌</w:t>
      </w:r>
      <w:r w:rsidR="00233C55" w:rsidRPr="007B24AF">
        <w:rPr>
          <w:rtl/>
        </w:rPr>
        <w:t>‌</w:t>
      </w:r>
      <w:r w:rsidRPr="007B24AF">
        <w:rPr>
          <w:rtl/>
        </w:rPr>
        <w:t>‌فرما</w:t>
      </w:r>
      <w:r w:rsidR="00233C55" w:rsidRPr="007B24AF">
        <w:rPr>
          <w:rtl/>
        </w:rPr>
        <w:t>ی</w:t>
      </w:r>
      <w:r w:rsidRPr="007B24AF">
        <w:rPr>
          <w:rtl/>
        </w:rPr>
        <w:t>د:</w:t>
      </w:r>
      <w:r w:rsidR="007B24AF" w:rsidRPr="007B24AF">
        <w:rPr>
          <w:rtl/>
        </w:rPr>
        <w:t xml:space="preserve"> </w:t>
      </w:r>
      <w:r w:rsidRPr="007B24AF">
        <w:rPr>
          <w:rtl/>
        </w:rPr>
        <w:t>«اراده</w:t>
      </w:r>
      <w:r w:rsidR="007B24AF" w:rsidRPr="007B24AF">
        <w:rPr>
          <w:rtl/>
        </w:rPr>
        <w:t xml:space="preserve"> </w:t>
      </w:r>
      <w:r w:rsidRPr="007B24AF">
        <w:rPr>
          <w:rtl/>
        </w:rPr>
        <w:t>صفت</w:t>
      </w:r>
      <w:r w:rsidR="007B24AF" w:rsidRPr="007B24AF">
        <w:rPr>
          <w:rtl/>
        </w:rPr>
        <w:t xml:space="preserve"> </w:t>
      </w:r>
      <w:r w:rsidRPr="007B24AF">
        <w:rPr>
          <w:rtl/>
        </w:rPr>
        <w:t>ذات</w:t>
      </w:r>
      <w:r w:rsidR="007B24AF" w:rsidRPr="007B24AF">
        <w:rPr>
          <w:rtl/>
        </w:rPr>
        <w:t xml:space="preserve"> </w:t>
      </w:r>
      <w:r w:rsidRPr="007B24AF">
        <w:rPr>
          <w:rtl/>
        </w:rPr>
        <w:t>ن</w:t>
      </w:r>
      <w:r w:rsidR="00233C55" w:rsidRPr="007B24AF">
        <w:rPr>
          <w:rtl/>
        </w:rPr>
        <w:t>ی</w:t>
      </w:r>
      <w:r w:rsidRPr="007B24AF">
        <w:rPr>
          <w:rtl/>
        </w:rPr>
        <w:t>ست»</w:t>
      </w:r>
      <w:r w:rsidR="007B24AF" w:rsidRPr="007B24AF">
        <w:rPr>
          <w:rtl/>
        </w:rPr>
        <w:t xml:space="preserve"> </w:t>
      </w:r>
      <w:r w:rsidRPr="007B24AF">
        <w:rPr>
          <w:rtl/>
        </w:rPr>
        <w:t>و</w:t>
      </w:r>
      <w:r w:rsidR="007B24AF" w:rsidRPr="007B24AF">
        <w:rPr>
          <w:rtl/>
        </w:rPr>
        <w:t xml:space="preserve"> </w:t>
      </w:r>
      <w:r w:rsidRPr="007B24AF">
        <w:rPr>
          <w:rtl/>
        </w:rPr>
        <w:t>قرآن</w:t>
      </w:r>
      <w:r w:rsidR="007B24AF" w:rsidRPr="007B24AF">
        <w:rPr>
          <w:rtl/>
        </w:rPr>
        <w:t xml:space="preserve"> </w:t>
      </w:r>
      <w:r w:rsidRPr="007B24AF">
        <w:rPr>
          <w:rtl/>
        </w:rPr>
        <w:t>کر</w:t>
      </w:r>
      <w:r w:rsidR="00233C55" w:rsidRPr="007B24AF">
        <w:rPr>
          <w:rtl/>
        </w:rPr>
        <w:t>ی</w:t>
      </w:r>
      <w:r w:rsidRPr="007B24AF">
        <w:rPr>
          <w:rtl/>
        </w:rPr>
        <w:t>م</w:t>
      </w:r>
      <w:r w:rsidR="007B24AF" w:rsidRPr="007B24AF">
        <w:rPr>
          <w:rtl/>
        </w:rPr>
        <w:t xml:space="preserve"> </w:t>
      </w:r>
      <w:r w:rsidRPr="007B24AF">
        <w:rPr>
          <w:rtl/>
        </w:rPr>
        <w:t>هم</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را</w:t>
      </w:r>
      <w:r w:rsidR="007B24AF" w:rsidRPr="007B24AF">
        <w:rPr>
          <w:rtl/>
        </w:rPr>
        <w:t xml:space="preserve"> </w:t>
      </w:r>
      <w:r w:rsidRPr="007B24AF">
        <w:rPr>
          <w:rtl/>
        </w:rPr>
        <w:t>تأک</w:t>
      </w:r>
      <w:r w:rsidR="00233C55" w:rsidRPr="007B24AF">
        <w:rPr>
          <w:rtl/>
        </w:rPr>
        <w:t>ی</w:t>
      </w:r>
      <w:r w:rsidRPr="007B24AF">
        <w:rPr>
          <w:rtl/>
        </w:rPr>
        <w:t>د</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قطعاً</w:t>
      </w:r>
      <w:r w:rsidR="007B24AF" w:rsidRPr="007B24AF">
        <w:rPr>
          <w:rtl/>
        </w:rPr>
        <w:t xml:space="preserve"> </w:t>
      </w:r>
      <w:r w:rsidRPr="007B24AF">
        <w:rPr>
          <w:rtl/>
        </w:rPr>
        <w:t>سخن</w:t>
      </w:r>
      <w:r w:rsidR="007B24AF" w:rsidRPr="007B24AF">
        <w:rPr>
          <w:rtl/>
        </w:rPr>
        <w:t xml:space="preserve"> </w:t>
      </w:r>
      <w:r w:rsidRPr="007B24AF">
        <w:rPr>
          <w:rtl/>
        </w:rPr>
        <w:t>قرآن</w:t>
      </w:r>
      <w:r w:rsidR="007B24AF" w:rsidRPr="007B24AF">
        <w:rPr>
          <w:rtl/>
        </w:rPr>
        <w:t xml:space="preserve"> </w:t>
      </w:r>
      <w:r w:rsidRPr="007B24AF">
        <w:rPr>
          <w:rtl/>
        </w:rPr>
        <w:t>و</w:t>
      </w:r>
      <w:r w:rsidR="007B24AF" w:rsidRPr="007B24AF">
        <w:rPr>
          <w:rtl/>
        </w:rPr>
        <w:t xml:space="preserve"> </w:t>
      </w:r>
      <w:r w:rsidRPr="007B24AF">
        <w:rPr>
          <w:rtl/>
        </w:rPr>
        <w:t>معصوم</w:t>
      </w:r>
      <w:r w:rsidR="007B24AF" w:rsidRPr="007B24AF">
        <w:rPr>
          <w:rtl/>
        </w:rPr>
        <w:t xml:space="preserve"> </w:t>
      </w:r>
      <w:r w:rsidR="008211EF" w:rsidRPr="008211EF">
        <w:rPr>
          <w:sz w:val="22"/>
          <w:szCs w:val="22"/>
          <w:rtl/>
        </w:rPr>
        <w:t>علیه</w:t>
      </w:r>
      <w:r w:rsidR="008211EF" w:rsidRPr="008211EF">
        <w:rPr>
          <w:rFonts w:hint="cs"/>
          <w:sz w:val="22"/>
          <w:szCs w:val="22"/>
          <w:rtl/>
        </w:rPr>
        <w:t>‌</w:t>
      </w:r>
      <w:r w:rsidR="008211EF" w:rsidRPr="008211EF">
        <w:rPr>
          <w:sz w:val="22"/>
          <w:szCs w:val="22"/>
          <w:rtl/>
        </w:rPr>
        <w:t>السّلام</w:t>
      </w:r>
      <w:r w:rsidR="008211EF" w:rsidRPr="007B24AF">
        <w:rPr>
          <w:rtl/>
        </w:rPr>
        <w:t xml:space="preserve"> </w:t>
      </w:r>
      <w:r w:rsidRPr="007B24AF">
        <w:rPr>
          <w:rtl/>
        </w:rPr>
        <w:t>را</w:t>
      </w:r>
      <w:r w:rsidR="007B24AF" w:rsidRPr="007B24AF">
        <w:rPr>
          <w:rtl/>
        </w:rPr>
        <w:t xml:space="preserve"> </w:t>
      </w:r>
      <w:r w:rsidRPr="007B24AF">
        <w:rPr>
          <w:rtl/>
        </w:rPr>
        <w:t>بر</w:t>
      </w:r>
      <w:r w:rsidR="007B24AF" w:rsidRPr="007B24AF">
        <w:rPr>
          <w:rtl/>
        </w:rPr>
        <w:t xml:space="preserve"> </w:t>
      </w:r>
      <w:r w:rsidRPr="007B24AF">
        <w:rPr>
          <w:rtl/>
        </w:rPr>
        <w:t>داده‌های</w:t>
      </w:r>
      <w:r w:rsidR="007B24AF" w:rsidRPr="007B24AF">
        <w:rPr>
          <w:rtl/>
        </w:rPr>
        <w:t xml:space="preserve"> </w:t>
      </w:r>
      <w:r w:rsidRPr="007B24AF">
        <w:rPr>
          <w:rtl/>
        </w:rPr>
        <w:t>فلسفه</w:t>
      </w:r>
      <w:r w:rsidR="007B24AF" w:rsidRPr="007B24AF">
        <w:rPr>
          <w:rtl/>
        </w:rPr>
        <w:t xml:space="preserve"> </w:t>
      </w:r>
      <w:r w:rsidRPr="007B24AF">
        <w:rPr>
          <w:rtl/>
        </w:rPr>
        <w:t>و</w:t>
      </w:r>
      <w:r w:rsidR="007B24AF" w:rsidRPr="007B24AF">
        <w:rPr>
          <w:rtl/>
        </w:rPr>
        <w:t xml:space="preserve"> </w:t>
      </w:r>
      <w:r w:rsidRPr="007B24AF">
        <w:rPr>
          <w:rtl/>
        </w:rPr>
        <w:t>کلام</w:t>
      </w:r>
      <w:r w:rsidR="007B24AF" w:rsidRPr="007B24AF">
        <w:rPr>
          <w:rtl/>
        </w:rPr>
        <w:t xml:space="preserve"> </w:t>
      </w:r>
      <w:r w:rsidRPr="007B24AF">
        <w:rPr>
          <w:rtl/>
        </w:rPr>
        <w:t>مقدّم</w:t>
      </w:r>
      <w:r w:rsidR="007B24AF" w:rsidRPr="007B24AF">
        <w:rPr>
          <w:rtl/>
        </w:rPr>
        <w:t xml:space="preserve"> </w:t>
      </w:r>
      <w:r w:rsidR="007C3E81" w:rsidRPr="007B24AF">
        <w:rPr>
          <w:rtl/>
        </w:rPr>
        <w:t>می‌</w:t>
      </w:r>
      <w:r w:rsidR="00233C55" w:rsidRPr="007B24AF">
        <w:rPr>
          <w:rtl/>
        </w:rPr>
        <w:t>‌</w:t>
      </w:r>
      <w:r w:rsidRPr="007B24AF">
        <w:rPr>
          <w:rtl/>
        </w:rPr>
        <w:t>‌دار</w:t>
      </w:r>
      <w:r w:rsidR="00233C55" w:rsidRPr="007B24AF">
        <w:rPr>
          <w:rtl/>
        </w:rPr>
        <w:t>ی</w:t>
      </w:r>
      <w:r w:rsidRPr="007B24AF">
        <w:rPr>
          <w:rtl/>
        </w:rPr>
        <w:t>م».</w:t>
      </w:r>
      <w:r w:rsidR="00B81A51">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جهاتی</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1.</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مثال،</w:t>
      </w:r>
      <w:r w:rsidR="007B24AF" w:rsidRPr="007B24AF">
        <w:rPr>
          <w:rFonts w:ascii="NoorLotus" w:hAnsi="NoorLotus"/>
          <w:rtl/>
        </w:rPr>
        <w:t xml:space="preserve"> </w:t>
      </w:r>
      <w:r w:rsidRPr="007B24AF">
        <w:rPr>
          <w:rFonts w:ascii="NoorLotus" w:hAnsi="NoorLotus"/>
          <w:rtl/>
        </w:rPr>
        <w:t>مثال</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از</w:t>
      </w:r>
      <w:r w:rsidR="00B81A51">
        <w:rPr>
          <w:rFonts w:ascii="NoorLotus" w:hAnsi="NoorLotus"/>
          <w:rtl/>
        </w:rPr>
        <w:t xml:space="preserve"> </w:t>
      </w:r>
      <w:r w:rsidR="00B75411">
        <w:rPr>
          <w:rFonts w:ascii="NoorLotus" w:hAnsi="NoorLotus"/>
          <w:rtl/>
        </w:rPr>
        <w:t>غیر‌</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محلّ</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عقلش</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درک</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معارض</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ادراک</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2ـ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مقتضای</w:t>
      </w:r>
      <w:r w:rsidR="007B24AF" w:rsidRPr="007B24AF">
        <w:rPr>
          <w:rFonts w:ascii="NoorLotus" w:hAnsi="NoorLotus"/>
          <w:rtl/>
        </w:rPr>
        <w:t xml:space="preserve"> </w:t>
      </w:r>
      <w:r w:rsidRPr="007B24AF">
        <w:rPr>
          <w:rFonts w:ascii="NoorLotus" w:hAnsi="NoorLotus"/>
          <w:rtl/>
        </w:rPr>
        <w:t>قواعد</w:t>
      </w:r>
      <w:r w:rsidR="007B24AF" w:rsidRPr="007B24AF">
        <w:rPr>
          <w:rFonts w:ascii="NoorLotus" w:hAnsi="NoorLotus"/>
          <w:rtl/>
        </w:rPr>
        <w:t xml:space="preserve"> </w:t>
      </w:r>
      <w:r w:rsidRPr="007B24AF">
        <w:rPr>
          <w:rFonts w:ascii="NoorLotus" w:hAnsi="NoorLotus"/>
          <w:rtl/>
        </w:rPr>
        <w:t>اصولی،</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أقوی</w:t>
      </w:r>
      <w:r w:rsidR="007B24AF" w:rsidRPr="007B24AF">
        <w:rPr>
          <w:rFonts w:ascii="NoorLotus" w:hAnsi="NoorLotus"/>
          <w:rtl/>
        </w:rPr>
        <w:t xml:space="preserve"> </w:t>
      </w:r>
      <w:r w:rsidRPr="007B24AF">
        <w:rPr>
          <w:rFonts w:ascii="NoorLotus" w:hAnsi="NoorLotus"/>
          <w:rtl/>
        </w:rPr>
        <w:t>الظّن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B81A51">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قول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السند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الدلالة</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سندش</w:t>
      </w:r>
      <w:r w:rsidR="007B24AF" w:rsidRPr="007B24AF">
        <w:rPr>
          <w:rFonts w:ascii="NoorLotus" w:hAnsi="NoorLotus"/>
          <w:rtl/>
        </w:rPr>
        <w:t xml:space="preserve"> </w:t>
      </w:r>
      <w:r w:rsidRPr="007B24AF">
        <w:rPr>
          <w:rFonts w:ascii="NoorLotus" w:hAnsi="NoorLotus"/>
          <w:rtl/>
        </w:rPr>
        <w:t>معتبر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خصوص</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متعبّد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پای‌بند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حاصل</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نکه</w:t>
      </w:r>
      <w:r w:rsidRPr="007B24AF">
        <w:rPr>
          <w:rFonts w:ascii="NoorLotus" w:hAnsi="NoorLotus"/>
          <w:rtl/>
        </w:rPr>
        <w:t xml:space="preserve"> </w:t>
      </w:r>
      <w:r w:rsidR="00FB39C3" w:rsidRPr="007B24AF">
        <w:rPr>
          <w:rFonts w:ascii="NoorLotus" w:hAnsi="NoorLotus"/>
          <w:rtl/>
        </w:rPr>
        <w:t>محلّ</w:t>
      </w:r>
      <w:r w:rsidRPr="007B24AF">
        <w:rPr>
          <w:rFonts w:ascii="NoorLotus" w:hAnsi="NoorLotus"/>
          <w:rtl/>
        </w:rPr>
        <w:t xml:space="preserve"> </w:t>
      </w:r>
      <w:r w:rsidR="00FB39C3" w:rsidRPr="007B24AF">
        <w:rPr>
          <w:rFonts w:ascii="NoorLotus" w:hAnsi="NoorLotus"/>
          <w:rtl/>
        </w:rPr>
        <w:t>بحث</w:t>
      </w:r>
      <w:r w:rsidRPr="007B24AF">
        <w:rPr>
          <w:rFonts w:ascii="NoorLotus" w:hAnsi="NoorLotus"/>
          <w:rtl/>
        </w:rPr>
        <w:t xml:space="preserve"> </w:t>
      </w:r>
      <w:r w:rsidR="00FB39C3" w:rsidRPr="007B24AF">
        <w:rPr>
          <w:rFonts w:ascii="NoorLotus" w:hAnsi="NoorLotus"/>
          <w:rtl/>
        </w:rPr>
        <w:t>تعارض</w:t>
      </w:r>
      <w:r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دل</w:t>
      </w:r>
      <w:r w:rsidR="00233C55" w:rsidRPr="007B24AF">
        <w:rPr>
          <w:rFonts w:ascii="NoorLotus" w:hAnsi="NoorLotus"/>
          <w:rtl/>
        </w:rPr>
        <w:t>ی</w:t>
      </w:r>
      <w:r w:rsidR="00FB39C3" w:rsidRPr="007B24AF">
        <w:rPr>
          <w:rFonts w:ascii="NoorLotus" w:hAnsi="NoorLotus"/>
          <w:rtl/>
        </w:rPr>
        <w:t>ل</w:t>
      </w:r>
      <w:r w:rsidRPr="007B24AF">
        <w:rPr>
          <w:rFonts w:ascii="NoorLotus" w:hAnsi="NoorLotus"/>
          <w:rtl/>
        </w:rPr>
        <w:t xml:space="preserve"> </w:t>
      </w:r>
      <w:r w:rsidR="00FB39C3" w:rsidRPr="007B24AF">
        <w:rPr>
          <w:rFonts w:ascii="NoorLotus" w:hAnsi="NoorLotus"/>
          <w:rtl/>
        </w:rPr>
        <w:t>نقلی</w:t>
      </w:r>
      <w:r w:rsidRPr="007B24AF">
        <w:rPr>
          <w:rFonts w:ascii="NoorLotus" w:hAnsi="NoorLotus"/>
          <w:rtl/>
        </w:rPr>
        <w:t xml:space="preserve"> </w:t>
      </w:r>
      <w:r w:rsidR="00FB39C3" w:rsidRPr="007B24AF">
        <w:rPr>
          <w:rFonts w:ascii="NoorLotus" w:hAnsi="NoorLotus"/>
          <w:rtl/>
        </w:rPr>
        <w:t>با</w:t>
      </w:r>
      <w:r w:rsidRPr="007B24AF">
        <w:rPr>
          <w:rFonts w:ascii="NoorLotus" w:hAnsi="NoorLotus"/>
          <w:rtl/>
        </w:rPr>
        <w:t xml:space="preserve"> </w:t>
      </w:r>
      <w:r w:rsidR="00FB39C3" w:rsidRPr="007B24AF">
        <w:rPr>
          <w:rFonts w:ascii="NoorLotus" w:hAnsi="NoorLotus"/>
          <w:rtl/>
        </w:rPr>
        <w:t>إدراک</w:t>
      </w:r>
      <w:r w:rsidRPr="007B24AF">
        <w:rPr>
          <w:rFonts w:ascii="NoorLotus" w:hAnsi="NoorLotus"/>
          <w:rtl/>
        </w:rPr>
        <w:t xml:space="preserve"> </w:t>
      </w:r>
      <w:r w:rsidR="00FB39C3" w:rsidRPr="007B24AF">
        <w:rPr>
          <w:rFonts w:ascii="NoorLotus" w:hAnsi="NoorLotus"/>
          <w:rtl/>
        </w:rPr>
        <w:t>عقل</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ولی</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مثال</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حق</w:t>
      </w:r>
      <w:r w:rsidR="00233C55" w:rsidRPr="007B24AF">
        <w:rPr>
          <w:rFonts w:ascii="NoorLotus" w:hAnsi="NoorLotus"/>
          <w:rtl/>
        </w:rPr>
        <w:t>ی</w:t>
      </w:r>
      <w:r w:rsidR="00FB39C3" w:rsidRPr="007B24AF">
        <w:rPr>
          <w:rFonts w:ascii="NoorLotus" w:hAnsi="NoorLotus"/>
          <w:rtl/>
        </w:rPr>
        <w:t>قت</w:t>
      </w:r>
      <w:r w:rsidRPr="007B24AF">
        <w:rPr>
          <w:rFonts w:ascii="NoorLotus" w:hAnsi="NoorLotus"/>
          <w:rtl/>
        </w:rPr>
        <w:t xml:space="preserve"> </w:t>
      </w:r>
      <w:r w:rsidR="00FB39C3" w:rsidRPr="007B24AF">
        <w:rPr>
          <w:rFonts w:ascii="NoorLotus" w:hAnsi="NoorLotus"/>
          <w:rtl/>
        </w:rPr>
        <w:t>تعارض</w:t>
      </w:r>
      <w:r w:rsidRPr="007B24AF">
        <w:rPr>
          <w:rFonts w:ascii="NoorLotus" w:hAnsi="NoorLotus"/>
          <w:rtl/>
        </w:rPr>
        <w:t xml:space="preserve"> </w:t>
      </w:r>
      <w:r w:rsidR="00FB39C3" w:rsidRPr="007B24AF">
        <w:rPr>
          <w:rFonts w:ascii="NoorLotus" w:hAnsi="NoorLotus"/>
          <w:rtl/>
        </w:rPr>
        <w:t>دو</w:t>
      </w:r>
      <w:r w:rsidRPr="007B24AF">
        <w:rPr>
          <w:rFonts w:ascii="NoorLotus" w:hAnsi="NoorLotus"/>
          <w:rtl/>
        </w:rPr>
        <w:t xml:space="preserve"> </w:t>
      </w:r>
      <w:r w:rsidR="00FB39C3" w:rsidRPr="007B24AF">
        <w:rPr>
          <w:rFonts w:ascii="NoorLotus" w:hAnsi="NoorLotus"/>
          <w:rtl/>
        </w:rPr>
        <w:t>نقل</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‌باشد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ه</w:t>
      </w:r>
      <w:r w:rsidR="00233C55" w:rsidRPr="007B24AF">
        <w:rPr>
          <w:rFonts w:ascii="NoorLotus" w:hAnsi="NoorLotus"/>
          <w:rtl/>
        </w:rPr>
        <w:t>ی</w:t>
      </w:r>
      <w:r w:rsidR="00FB39C3" w:rsidRPr="007B24AF">
        <w:rPr>
          <w:rFonts w:ascii="NoorLotus" w:hAnsi="NoorLotus"/>
          <w:rtl/>
        </w:rPr>
        <w:t>چ</w:t>
      </w:r>
      <w:r w:rsidRPr="007B24AF">
        <w:rPr>
          <w:rFonts w:ascii="NoorLotus" w:hAnsi="NoorLotus"/>
          <w:rtl/>
        </w:rPr>
        <w:t xml:space="preserve"> </w:t>
      </w:r>
      <w:r w:rsidR="00FB39C3" w:rsidRPr="007B24AF">
        <w:rPr>
          <w:rFonts w:ascii="NoorLotus" w:hAnsi="NoorLotus"/>
          <w:rtl/>
        </w:rPr>
        <w:t>حک</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233C55" w:rsidRPr="007B24AF">
        <w:rPr>
          <w:rFonts w:ascii="NoorLotus" w:hAnsi="NoorLotus"/>
          <w:rtl/>
        </w:rPr>
        <w:t>ی</w:t>
      </w:r>
      <w:r w:rsidR="00FB39C3" w:rsidRPr="007B24AF">
        <w:rPr>
          <w:rFonts w:ascii="NoorLotus" w:hAnsi="NoorLotus"/>
          <w:rtl/>
        </w:rPr>
        <w:t>ا</w:t>
      </w:r>
      <w:r w:rsidRPr="007B24AF">
        <w:rPr>
          <w:rFonts w:ascii="NoorLotus" w:hAnsi="NoorLotus"/>
          <w:rtl/>
        </w:rPr>
        <w:t xml:space="preserve"> </w:t>
      </w:r>
      <w:r w:rsidR="00FB39C3" w:rsidRPr="007B24AF">
        <w:rPr>
          <w:rFonts w:ascii="NoorLotus" w:hAnsi="NoorLotus"/>
          <w:rtl/>
        </w:rPr>
        <w:t>اصولی</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موارد</w:t>
      </w:r>
      <w:r w:rsidRPr="007B24AF">
        <w:rPr>
          <w:rFonts w:ascii="NoorLotus" w:hAnsi="NoorLotus"/>
          <w:rtl/>
        </w:rPr>
        <w:t xml:space="preserve"> </w:t>
      </w:r>
      <w:r w:rsidR="00FB39C3" w:rsidRPr="007B24AF">
        <w:rPr>
          <w:rFonts w:ascii="NoorLotus" w:hAnsi="NoorLotus"/>
          <w:rtl/>
        </w:rPr>
        <w:t>حکم</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تقد</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عقل</w:t>
      </w:r>
      <w:r w:rsidRPr="007B24AF">
        <w:rPr>
          <w:rFonts w:ascii="NoorLotus" w:hAnsi="NoorLotus"/>
          <w:rtl/>
        </w:rPr>
        <w:t xml:space="preserve"> </w:t>
      </w:r>
      <w:r w:rsidR="00FB39C3" w:rsidRPr="007B24AF">
        <w:rPr>
          <w:rFonts w:ascii="NoorLotus" w:hAnsi="NoorLotus"/>
          <w:rtl/>
        </w:rPr>
        <w:t>بر</w:t>
      </w:r>
      <w:r w:rsidRPr="007B24AF">
        <w:rPr>
          <w:rFonts w:ascii="NoorLotus" w:hAnsi="NoorLotus"/>
          <w:rtl/>
        </w:rPr>
        <w:t xml:space="preserve"> </w:t>
      </w:r>
      <w:r w:rsidR="00FB39C3" w:rsidRPr="007B24AF">
        <w:rPr>
          <w:rFonts w:ascii="NoorLotus" w:hAnsi="NoorLotus"/>
          <w:rtl/>
        </w:rPr>
        <w:t>نقل</w:t>
      </w:r>
      <w:r w:rsidRPr="007B24AF">
        <w:rPr>
          <w:rFonts w:ascii="NoorLotus" w:hAnsi="NoorLotus"/>
          <w:rtl/>
        </w:rPr>
        <w:t xml:space="preserve"> </w:t>
      </w:r>
      <w:r w:rsidR="00FB39C3" w:rsidRPr="007B24AF">
        <w:rPr>
          <w:rFonts w:ascii="NoorLotus" w:hAnsi="NoorLotus"/>
          <w:rtl/>
        </w:rPr>
        <w:t>نکرده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Pr="007B24AF">
        <w:rPr>
          <w:rFonts w:ascii="NoorLotus" w:hAnsi="NoorLotus"/>
          <w:rtl/>
        </w:rPr>
        <w:t>روشی</w:t>
      </w:r>
      <w:r w:rsidR="007B24AF" w:rsidRPr="007B24AF">
        <w:rPr>
          <w:rFonts w:ascii="NoorLotus" w:hAnsi="NoorLotus"/>
          <w:rtl/>
        </w:rPr>
        <w:t xml:space="preserve"> </w:t>
      </w:r>
      <w:r w:rsidRPr="007B24AF">
        <w:rPr>
          <w:rFonts w:ascii="NoorLotus" w:hAnsi="NoorLotus"/>
          <w:rtl/>
        </w:rPr>
        <w:t>مستقلّ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عقل</w:t>
      </w:r>
      <w:r w:rsidR="00B81A51">
        <w:rPr>
          <w:rFonts w:ascii="NoorLotus" w:hAnsi="NoorLotus"/>
          <w:rtl/>
        </w:rPr>
        <w:t xml:space="preserve"> </w:t>
      </w:r>
      <w:r w:rsidR="00B75411">
        <w:rPr>
          <w:rFonts w:ascii="NoorLotus" w:hAnsi="NoorLotus"/>
          <w:rtl/>
        </w:rPr>
        <w:t>غیر‌</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خطاست</w:t>
      </w:r>
      <w:r w:rsidR="007B24AF" w:rsidRPr="007B24AF">
        <w:rPr>
          <w:rFonts w:ascii="NoorLotus" w:hAnsi="NoorLotus"/>
          <w:rtl/>
        </w:rPr>
        <w:t xml:space="preserve"> </w:t>
      </w:r>
      <w:r w:rsidRPr="007B24AF">
        <w:rPr>
          <w:rFonts w:ascii="NoorLotus" w:hAnsi="NoorLotus"/>
          <w:rtl/>
        </w:rPr>
        <w:t>وبا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صاحب</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ملتزم</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عقل</w:t>
      </w:r>
      <w:r w:rsidR="00B81A51">
        <w:rPr>
          <w:rFonts w:ascii="NoorLotus" w:hAnsi="NoorLotus"/>
          <w:rtl/>
        </w:rPr>
        <w:t xml:space="preserve"> </w:t>
      </w:r>
      <w:r w:rsidR="00B75411">
        <w:rPr>
          <w:rFonts w:ascii="NoorLotus" w:hAnsi="NoorLotus"/>
          <w:rtl/>
        </w:rPr>
        <w:t>غیر‌</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عقل</w:t>
      </w:r>
      <w:r w:rsidR="00B81A51">
        <w:rPr>
          <w:rFonts w:ascii="NoorLotus" w:hAnsi="NoorLotus"/>
          <w:rtl/>
        </w:rPr>
        <w:t xml:space="preserve"> </w:t>
      </w:r>
      <w:r w:rsidR="00B75411">
        <w:rPr>
          <w:rFonts w:ascii="NoorLotus" w:hAnsi="NoorLotus"/>
          <w:rtl/>
        </w:rPr>
        <w:t>غیر‌</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مدّعای</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صورت،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عقل</w:t>
      </w:r>
      <w:r w:rsidR="00B81A51">
        <w:rPr>
          <w:rFonts w:ascii="NoorLotus" w:hAnsi="NoorLotus"/>
          <w:rtl/>
        </w:rPr>
        <w:t xml:space="preserve"> </w:t>
      </w:r>
      <w:r w:rsidR="00B75411">
        <w:rPr>
          <w:rFonts w:ascii="NoorLotus" w:hAnsi="NoorLotus"/>
          <w:rtl/>
        </w:rPr>
        <w:t>غیر‌</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فاقد</w:t>
      </w:r>
      <w:r w:rsidR="007B24AF" w:rsidRPr="007B24AF">
        <w:rPr>
          <w:rFonts w:ascii="NoorLotus" w:hAnsi="NoorLotus"/>
          <w:rtl/>
        </w:rPr>
        <w:t xml:space="preserve"> </w:t>
      </w:r>
      <w:r w:rsidRPr="007B24AF">
        <w:rPr>
          <w:rFonts w:ascii="NoorLotus" w:hAnsi="NoorLotus"/>
          <w:rtl/>
        </w:rPr>
        <w:t>پشتوانه</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lastRenderedPageBreak/>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مدّعی</w:t>
      </w:r>
      <w:r w:rsidR="007B24AF" w:rsidRPr="007B24AF">
        <w:rPr>
          <w:rFonts w:ascii="NoorLotus" w:hAnsi="NoorLotus"/>
          <w:rtl/>
        </w:rPr>
        <w:t xml:space="preserve"> </w:t>
      </w:r>
      <w:r w:rsidRPr="007B24AF">
        <w:rPr>
          <w:rFonts w:ascii="NoorLotus" w:hAnsi="NoorLotus"/>
          <w:rtl/>
        </w:rPr>
        <w:t>محترم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استدلالی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عادت</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شگی</w:t>
      </w:r>
      <w:r w:rsidR="007B24AF" w:rsidRPr="007B24AF">
        <w:rPr>
          <w:rFonts w:ascii="NoorLotus" w:hAnsi="NoorLotus"/>
          <w:rtl/>
        </w:rPr>
        <w:t xml:space="preserve"> </w:t>
      </w:r>
      <w:r w:rsidRPr="007B24AF">
        <w:rPr>
          <w:rFonts w:ascii="NoorLotus" w:hAnsi="NoorLotus"/>
          <w:rtl/>
        </w:rPr>
        <w:t>تنها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اکتفاء</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pStyle w:val="3"/>
        <w:keepNext w:val="0"/>
        <w:keepLines w:val="0"/>
        <w:widowControl w:val="0"/>
        <w:rPr>
          <w:rtl/>
        </w:rPr>
      </w:pPr>
      <w:bookmarkStart w:id="96" w:name="_Toc377386567"/>
      <w:r w:rsidRPr="007B24AF">
        <w:rPr>
          <w:rtl/>
        </w:rPr>
        <w:t>ب)</w:t>
      </w:r>
      <w:r w:rsidR="007B24AF" w:rsidRPr="007B24AF">
        <w:rPr>
          <w:rtl/>
        </w:rPr>
        <w:t xml:space="preserve"> </w:t>
      </w:r>
      <w:r w:rsidRPr="007B24AF">
        <w:rPr>
          <w:rtl/>
        </w:rPr>
        <w:t>آ</w:t>
      </w:r>
      <w:r w:rsidR="00233C55" w:rsidRPr="007B24AF">
        <w:rPr>
          <w:rtl/>
        </w:rPr>
        <w:t>ی</w:t>
      </w:r>
      <w:r w:rsidRPr="007B24AF">
        <w:rPr>
          <w:rtl/>
        </w:rPr>
        <w:t>ا</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اصل،</w:t>
      </w:r>
      <w:r w:rsidR="007B24AF" w:rsidRPr="007B24AF">
        <w:rPr>
          <w:rtl/>
        </w:rPr>
        <w:t xml:space="preserve"> </w:t>
      </w:r>
      <w:r w:rsidRPr="007B24AF">
        <w:rPr>
          <w:rtl/>
        </w:rPr>
        <w:t>جزء</w:t>
      </w:r>
      <w:r w:rsidR="007B24AF" w:rsidRPr="007B24AF">
        <w:rPr>
          <w:rtl/>
        </w:rPr>
        <w:t xml:space="preserve"> </w:t>
      </w:r>
      <w:r w:rsidRPr="007B24AF">
        <w:rPr>
          <w:rtl/>
        </w:rPr>
        <w:t>روش</w:t>
      </w:r>
      <w:r w:rsidR="007B24AF" w:rsidRPr="007B24AF">
        <w:rPr>
          <w:rtl/>
        </w:rPr>
        <w:t xml:space="preserve"> </w:t>
      </w:r>
      <w:r w:rsidRPr="007B24AF">
        <w:rPr>
          <w:rtl/>
        </w:rPr>
        <w:t>فقهای</w:t>
      </w:r>
      <w:r w:rsidR="007B24AF" w:rsidRPr="007B24AF">
        <w:rPr>
          <w:rtl/>
        </w:rPr>
        <w:t xml:space="preserve"> </w:t>
      </w:r>
      <w:r w:rsidRPr="007B24AF">
        <w:rPr>
          <w:rtl/>
        </w:rPr>
        <w:t>امام</w:t>
      </w:r>
      <w:r w:rsidR="00233C55" w:rsidRPr="007B24AF">
        <w:rPr>
          <w:rtl/>
        </w:rPr>
        <w:t>ی</w:t>
      </w:r>
      <w:r w:rsidRPr="007B24AF">
        <w:rPr>
          <w:rtl/>
        </w:rPr>
        <w:t>ه</w:t>
      </w:r>
      <w:r w:rsidR="007B24AF" w:rsidRPr="007B24AF">
        <w:rPr>
          <w:rtl/>
        </w:rPr>
        <w:t xml:space="preserve"> </w:t>
      </w:r>
      <w:r w:rsidRPr="007B24AF">
        <w:rPr>
          <w:rtl/>
        </w:rPr>
        <w:t>است؟</w:t>
      </w:r>
      <w:bookmarkEnd w:id="96"/>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منسوب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ام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صاحب</w:t>
      </w:r>
      <w:r w:rsidR="007B24AF" w:rsidRPr="007B24AF">
        <w:rPr>
          <w:rFonts w:ascii="NoorLotus" w:hAnsi="NoorLotus"/>
          <w:rtl/>
        </w:rPr>
        <w:t xml:space="preserve"> </w:t>
      </w:r>
      <w:r w:rsidRPr="007B24AF">
        <w:rPr>
          <w:rFonts w:ascii="NoorLotus" w:hAnsi="NoorLotus"/>
          <w:rtl/>
        </w:rPr>
        <w:t>حدائق،</w:t>
      </w:r>
      <w:r w:rsidR="007B24AF" w:rsidRPr="007B24AF">
        <w:rPr>
          <w:rFonts w:ascii="NoorLotus" w:hAnsi="NoorLotus"/>
          <w:rtl/>
        </w:rPr>
        <w:t xml:space="preserve"> </w:t>
      </w:r>
      <w:r w:rsidRPr="007B24AF">
        <w:rPr>
          <w:rFonts w:ascii="NoorLotus" w:hAnsi="NoorLotus"/>
          <w:rtl/>
        </w:rPr>
        <w:t>محدّث</w:t>
      </w:r>
      <w:r w:rsidR="007B24AF" w:rsidRPr="007B24AF">
        <w:rPr>
          <w:rFonts w:ascii="NoorLotus" w:hAnsi="NoorLotus"/>
          <w:rtl/>
        </w:rPr>
        <w:t xml:space="preserve"> </w:t>
      </w:r>
      <w:r w:rsidRPr="007B24AF">
        <w:rPr>
          <w:rFonts w:ascii="NoorLotus" w:hAnsi="NoorLotus"/>
          <w:rtl/>
        </w:rPr>
        <w:t>جزائری)</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انصاری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تنب</w:t>
      </w:r>
      <w:r w:rsidR="00233C55" w:rsidRPr="007B24AF">
        <w:rPr>
          <w:rFonts w:ascii="NoorLotus" w:hAnsi="NoorLotus"/>
          <w:rtl/>
        </w:rPr>
        <w:t>ی</w:t>
      </w:r>
      <w:r w:rsidRPr="007B24AF">
        <w:rPr>
          <w:rFonts w:ascii="NoorLotus" w:hAnsi="NoorLotus"/>
          <w:rtl/>
        </w:rPr>
        <w:t>هات</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رسائل</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فرمود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«اکثر</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دانست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Default="00FB39C3" w:rsidP="00975913">
      <w:pPr>
        <w:pStyle w:val="2"/>
        <w:rPr>
          <w:rtl/>
        </w:rPr>
      </w:pPr>
      <w:bookmarkStart w:id="97" w:name="_Toc377386568"/>
      <w:r w:rsidRPr="007B24AF">
        <w:rPr>
          <w:rtl/>
        </w:rPr>
        <w:t>بررسی</w:t>
      </w:r>
      <w:r w:rsidR="007B24AF" w:rsidRPr="007B24AF">
        <w:rPr>
          <w:rtl/>
        </w:rPr>
        <w:t xml:space="preserve"> </w:t>
      </w:r>
      <w:r w:rsidRPr="007B24AF">
        <w:rPr>
          <w:rtl/>
        </w:rPr>
        <w:t>اصل</w:t>
      </w:r>
      <w:r w:rsidR="007B24AF" w:rsidRPr="007B24AF">
        <w:rPr>
          <w:rtl/>
        </w:rPr>
        <w:t xml:space="preserve"> </w:t>
      </w:r>
      <w:r w:rsidRPr="007B24AF">
        <w:rPr>
          <w:rtl/>
        </w:rPr>
        <w:t>سوّم:</w:t>
      </w:r>
      <w:r w:rsidR="007B24AF" w:rsidRPr="007B24AF">
        <w:rPr>
          <w:rtl/>
        </w:rPr>
        <w:t xml:space="preserve"> </w:t>
      </w:r>
      <w:r w:rsidR="007F7C0A">
        <w:rPr>
          <w:rFonts w:hint="cs"/>
          <w:rtl/>
        </w:rPr>
        <w:t>«</w:t>
      </w:r>
      <w:r w:rsidRPr="007B24AF">
        <w:rPr>
          <w:rtl/>
        </w:rPr>
        <w:t>لزوم</w:t>
      </w:r>
      <w:r w:rsidR="007B24AF" w:rsidRPr="007B24AF">
        <w:rPr>
          <w:rtl/>
        </w:rPr>
        <w:t xml:space="preserve"> </w:t>
      </w:r>
      <w:r w:rsidRPr="007B24AF">
        <w:rPr>
          <w:rtl/>
        </w:rPr>
        <w:t>رجوع</w:t>
      </w:r>
      <w:r w:rsidR="007B24AF" w:rsidRPr="007B24AF">
        <w:rPr>
          <w:rtl/>
        </w:rPr>
        <w:t xml:space="preserve"> </w:t>
      </w:r>
      <w:r w:rsidRPr="007B24AF">
        <w:rPr>
          <w:rtl/>
        </w:rPr>
        <w:t>به</w:t>
      </w:r>
      <w:r w:rsidR="007B24AF" w:rsidRPr="007B24AF">
        <w:rPr>
          <w:rtl/>
        </w:rPr>
        <w:t xml:space="preserve"> </w:t>
      </w:r>
      <w:r w:rsidRPr="007B24AF">
        <w:rPr>
          <w:rtl/>
        </w:rPr>
        <w:t>آ</w:t>
      </w:r>
      <w:r w:rsidR="00233C55" w:rsidRPr="007B24AF">
        <w:rPr>
          <w:rtl/>
        </w:rPr>
        <w:t>ی</w:t>
      </w:r>
      <w:r w:rsidRPr="007B24AF">
        <w:rPr>
          <w:rtl/>
        </w:rPr>
        <w:t>ات</w:t>
      </w:r>
      <w:r w:rsidR="007B24AF" w:rsidRPr="007B24AF">
        <w:rPr>
          <w:rtl/>
        </w:rPr>
        <w:t xml:space="preserve"> </w:t>
      </w:r>
      <w:r w:rsidRPr="007B24AF">
        <w:rPr>
          <w:rtl/>
        </w:rPr>
        <w:t>و</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در</w:t>
      </w:r>
      <w:r w:rsidR="007B24AF" w:rsidRPr="007B24AF">
        <w:rPr>
          <w:rtl/>
        </w:rPr>
        <w:t xml:space="preserve"> </w:t>
      </w:r>
      <w:r w:rsidRPr="007B24AF">
        <w:rPr>
          <w:rtl/>
        </w:rPr>
        <w:t>تفاص</w:t>
      </w:r>
      <w:r w:rsidR="00233C55" w:rsidRPr="007B24AF">
        <w:rPr>
          <w:rtl/>
        </w:rPr>
        <w:t>ی</w:t>
      </w:r>
      <w:r w:rsidRPr="007B24AF">
        <w:rPr>
          <w:rtl/>
        </w:rPr>
        <w:t>ل</w:t>
      </w:r>
      <w:r w:rsidR="007B24AF" w:rsidRPr="007B24AF">
        <w:rPr>
          <w:rtl/>
        </w:rPr>
        <w:t xml:space="preserve"> </w:t>
      </w:r>
      <w:r w:rsidR="007F7C0A">
        <w:rPr>
          <w:rFonts w:hint="cs"/>
          <w:rtl/>
        </w:rPr>
        <w:t>عقاید»</w:t>
      </w:r>
      <w:bookmarkEnd w:id="97"/>
      <w:r w:rsidR="007B24AF" w:rsidRPr="007B24AF">
        <w:rPr>
          <w:rtl/>
        </w:rPr>
        <w:t xml:space="preserve"> </w:t>
      </w:r>
    </w:p>
    <w:p w:rsidR="007F7C0A" w:rsidRPr="007F7C0A" w:rsidRDefault="007F7C0A" w:rsidP="00015BC1">
      <w:pPr>
        <w:pStyle w:val="3"/>
        <w:keepNext w:val="0"/>
        <w:keepLines w:val="0"/>
        <w:widowControl w:val="0"/>
        <w:rPr>
          <w:rtl/>
        </w:rPr>
      </w:pPr>
      <w:bookmarkStart w:id="98" w:name="_Toc377386569"/>
      <w:r w:rsidRPr="007B24AF">
        <w:rPr>
          <w:rtl/>
        </w:rPr>
        <w:t>فقهای امامی</w:t>
      </w:r>
      <w:r>
        <w:rPr>
          <w:rFonts w:hint="cs"/>
          <w:rtl/>
        </w:rPr>
        <w:t>ّ</w:t>
      </w:r>
      <w:r w:rsidRPr="007B24AF">
        <w:rPr>
          <w:rtl/>
        </w:rPr>
        <w:t>ه</w:t>
      </w:r>
      <w:r>
        <w:rPr>
          <w:rFonts w:hint="cs"/>
          <w:rtl/>
        </w:rPr>
        <w:t xml:space="preserve"> پیش از </w:t>
      </w:r>
      <w:r w:rsidRPr="007B24AF">
        <w:rPr>
          <w:rtl/>
        </w:rPr>
        <w:t>صدرالمتألّهی</w:t>
      </w:r>
      <w:r>
        <w:rPr>
          <w:rtl/>
        </w:rPr>
        <w:t>ن</w:t>
      </w:r>
      <w:r>
        <w:rPr>
          <w:rFonts w:hint="cs"/>
          <w:rtl/>
        </w:rPr>
        <w:t xml:space="preserve"> چنین روشی نداشته‌اند</w:t>
      </w:r>
      <w:bookmarkEnd w:id="98"/>
    </w:p>
    <w:p w:rsidR="00FB39C3" w:rsidRPr="007B24AF" w:rsidRDefault="00FB39C3" w:rsidP="00015BC1">
      <w:pPr>
        <w:widowControl w:val="0"/>
        <w:rPr>
          <w:rFonts w:ascii="NoorLotus" w:hAnsi="NoorLotus"/>
          <w:rtl/>
        </w:rPr>
      </w:pP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اوّلی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نگاهی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عصر</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قرن</w:t>
      </w:r>
      <w:r w:rsidR="007B24AF" w:rsidRPr="007B24AF">
        <w:rPr>
          <w:rFonts w:ascii="NoorLotus" w:hAnsi="NoorLotus"/>
          <w:rtl/>
        </w:rPr>
        <w:t xml:space="preserve"> </w:t>
      </w:r>
      <w:r w:rsidR="00FA464C">
        <w:rPr>
          <w:rFonts w:ascii="NoorLotus" w:hAnsi="NoorLotus" w:hint="cs"/>
          <w:rtl/>
        </w:rPr>
        <w:t>دهم</w:t>
      </w:r>
      <w:r w:rsidR="007B24AF" w:rsidRPr="007B24AF">
        <w:rPr>
          <w:rFonts w:ascii="NoorLotus" w:hAnsi="NoorLotus"/>
          <w:rtl/>
        </w:rPr>
        <w:t xml:space="preserve"> </w:t>
      </w:r>
      <w:r w:rsidRPr="007B24AF">
        <w:rPr>
          <w:rFonts w:ascii="NoorLotus" w:hAnsi="NoorLotus"/>
          <w:rtl/>
        </w:rPr>
        <w:t>(عصر</w:t>
      </w:r>
      <w:r w:rsidR="007B24AF" w:rsidRPr="007B24AF">
        <w:rPr>
          <w:rFonts w:ascii="NoorLotus" w:hAnsi="NoorLotus"/>
          <w:rtl/>
        </w:rPr>
        <w:t xml:space="preserve"> </w:t>
      </w:r>
      <w:r w:rsidRPr="007B24AF">
        <w:rPr>
          <w:rFonts w:ascii="NoorLotus" w:hAnsi="NoorLotus"/>
          <w:rtl/>
        </w:rPr>
        <w:t>فاضل</w:t>
      </w:r>
      <w:r w:rsidR="007B24AF" w:rsidRPr="007B24AF">
        <w:rPr>
          <w:rFonts w:ascii="NoorLotus" w:hAnsi="NoorLotus"/>
          <w:rtl/>
        </w:rPr>
        <w:t xml:space="preserve"> </w:t>
      </w:r>
      <w:r w:rsidRPr="007B24AF">
        <w:rPr>
          <w:rFonts w:ascii="NoorLotus" w:hAnsi="NoorLotus"/>
          <w:rtl/>
        </w:rPr>
        <w:t>مقداد)</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انداز</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اثری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‌شمردند،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ندرت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تمسّک</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‌ورز</w:t>
      </w:r>
      <w:r w:rsidR="00233C55" w:rsidRPr="007B24AF">
        <w:rPr>
          <w:rFonts w:ascii="NoorLotus" w:hAnsi="NoorLotus"/>
          <w:rtl/>
        </w:rPr>
        <w:t>ی</w:t>
      </w:r>
      <w:r w:rsidRPr="007B24AF">
        <w:rPr>
          <w:rFonts w:ascii="NoorLotus" w:hAnsi="NoorLotus"/>
          <w:rtl/>
        </w:rPr>
        <w:t>دند.</w:t>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بنای</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استدلالات</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نهادند.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أساس</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قرن</w:t>
      </w:r>
      <w:r w:rsidR="007B24AF" w:rsidRPr="007B24AF">
        <w:rPr>
          <w:rFonts w:ascii="NoorLotus" w:hAnsi="NoorLotus"/>
          <w:rtl/>
        </w:rPr>
        <w:t xml:space="preserve"> </w:t>
      </w:r>
      <w:r w:rsidRPr="007B24AF">
        <w:rPr>
          <w:rFonts w:ascii="NoorLotus" w:hAnsi="NoorLotus"/>
          <w:rtl/>
        </w:rPr>
        <w:t>یازدهم</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w:t>
      </w:r>
      <w:r w:rsidR="00233C55" w:rsidRPr="007B24AF">
        <w:rPr>
          <w:rFonts w:ascii="NoorLotus" w:hAnsi="NoorLotus"/>
          <w:rtl/>
        </w:rPr>
        <w:t>ی</w:t>
      </w:r>
      <w:r w:rsidRPr="007B24AF">
        <w:rPr>
          <w:rFonts w:ascii="NoorLotus" w:hAnsi="NoorLotus"/>
          <w:rtl/>
        </w:rPr>
        <w:t>اب</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شرحی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نگاشته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حواشی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عمدةً</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الفاظ</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عبارت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فراوان</w:t>
      </w:r>
      <w:r w:rsidR="007B24AF" w:rsidRPr="007B24AF">
        <w:rPr>
          <w:rFonts w:ascii="NoorLotus" w:hAnsi="NoorLotus"/>
          <w:rtl/>
        </w:rPr>
        <w:t xml:space="preserve"> </w:t>
      </w:r>
      <w:r w:rsidRPr="007B24AF">
        <w:rPr>
          <w:rFonts w:ascii="NoorLotus" w:hAnsi="NoorLotus"/>
          <w:rtl/>
        </w:rPr>
        <w:t>غور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استنباط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اجتهاد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کل</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متن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برد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خبری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أثری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واصول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معقول</w:t>
      </w:r>
      <w:r w:rsidR="007B24AF" w:rsidRPr="007B24AF">
        <w:rPr>
          <w:rFonts w:ascii="NoorLotus" w:hAnsi="NoorLotus"/>
          <w:rtl/>
        </w:rPr>
        <w:t xml:space="preserve"> </w:t>
      </w:r>
      <w:r w:rsidRPr="007B24AF">
        <w:rPr>
          <w:rFonts w:ascii="NoorLotus" w:hAnsi="NoorLotus"/>
          <w:rtl/>
        </w:rPr>
        <w:t>نگاشت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اشارات</w:t>
      </w:r>
      <w:r w:rsidR="007B24AF" w:rsidRPr="007B24AF">
        <w:rPr>
          <w:rFonts w:ascii="NoorLotus" w:hAnsi="NoorLotus"/>
          <w:rtl/>
        </w:rPr>
        <w:t xml:space="preserve"> </w:t>
      </w:r>
      <w:r w:rsidRPr="007B24AF">
        <w:rPr>
          <w:rFonts w:ascii="NoorLotus" w:hAnsi="NoorLotus"/>
          <w:rtl/>
        </w:rPr>
        <w:t>ابن</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نا</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نوشت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سخنی</w:t>
      </w:r>
      <w:r w:rsidR="007B24AF" w:rsidRPr="007B24AF">
        <w:rPr>
          <w:rFonts w:ascii="NoorLotus" w:hAnsi="NoorLotus"/>
          <w:rtl/>
        </w:rPr>
        <w:t xml:space="preserve"> </w:t>
      </w:r>
      <w:r w:rsidRPr="007B24AF">
        <w:rPr>
          <w:rFonts w:ascii="NoorLotus" w:hAnsi="NoorLotus"/>
          <w:rtl/>
        </w:rPr>
        <w:lastRenderedPageBreak/>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صدوق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ننمود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رجوع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فروع</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w:t>
      </w:r>
      <w:r w:rsidR="00233C55" w:rsidRPr="007B24AF">
        <w:rPr>
          <w:rFonts w:ascii="NoorLotus" w:hAnsi="NoorLotus"/>
          <w:rtl/>
        </w:rPr>
        <w:t>ی</w:t>
      </w:r>
      <w:r w:rsidRPr="007B24AF">
        <w:rPr>
          <w:rFonts w:ascii="NoorLotus" w:hAnsi="NoorLotus"/>
          <w:rtl/>
        </w:rPr>
        <w:t>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چنانکه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فروع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عنا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نوعی</w:t>
      </w:r>
      <w:r w:rsidR="007B24AF" w:rsidRPr="007B24AF">
        <w:rPr>
          <w:rFonts w:ascii="NoorLotus" w:hAnsi="NoorLotus"/>
          <w:rtl/>
        </w:rPr>
        <w:t xml:space="preserve"> </w:t>
      </w:r>
      <w:r w:rsidRPr="007B24AF">
        <w:rPr>
          <w:rFonts w:ascii="NoorLotus" w:hAnsi="NoorLotus"/>
          <w:rtl/>
        </w:rPr>
        <w:t>مغالطه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شخصی،</w:t>
      </w:r>
      <w:r w:rsidR="007B24AF" w:rsidRPr="007B24AF">
        <w:rPr>
          <w:rFonts w:ascii="NoorLotus" w:hAnsi="NoorLotus"/>
          <w:rtl/>
        </w:rPr>
        <w:t xml:space="preserve"> </w:t>
      </w:r>
      <w:r w:rsidRPr="007B24AF">
        <w:rPr>
          <w:rFonts w:ascii="NoorLotus" w:hAnsi="NoorLotus"/>
          <w:rtl/>
        </w:rPr>
        <w:t>مسلمانی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بی‌گناه</w:t>
      </w:r>
      <w:r w:rsidR="007B24AF" w:rsidRPr="007B24AF">
        <w:rPr>
          <w:rFonts w:ascii="NoorLotus" w:hAnsi="NoorLotus"/>
          <w:rtl/>
        </w:rPr>
        <w:t xml:space="preserve"> </w:t>
      </w:r>
      <w:r w:rsidRPr="007B24AF">
        <w:rPr>
          <w:rFonts w:ascii="NoorLotus" w:hAnsi="NoorLotus"/>
          <w:rtl/>
        </w:rPr>
        <w:t>بکشد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محکمه</w:t>
      </w:r>
      <w:r w:rsidR="007B24AF" w:rsidRPr="007B24AF">
        <w:rPr>
          <w:rFonts w:ascii="NoorLotus" w:hAnsi="NoorLotus"/>
          <w:rtl/>
        </w:rPr>
        <w:t xml:space="preserve"> </w:t>
      </w:r>
      <w:r w:rsidRPr="007B24AF">
        <w:rPr>
          <w:rFonts w:ascii="NoorLotus" w:hAnsi="NoorLotus"/>
          <w:rtl/>
        </w:rPr>
        <w:t>قاضی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دفاع</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رسول</w:t>
      </w:r>
      <w:r w:rsidR="007B24AF" w:rsidRPr="007B24AF">
        <w:rPr>
          <w:rFonts w:ascii="NoorLotus" w:hAnsi="NoorLotus"/>
          <w:rtl/>
        </w:rPr>
        <w:t xml:space="preserve"> </w:t>
      </w:r>
      <w:r w:rsidR="00975913">
        <w:rPr>
          <w:rFonts w:ascii="NoorLotus" w:hAnsi="NoorLotus"/>
          <w:rtl/>
        </w:rPr>
        <w:t>الله</w:t>
      </w:r>
      <w:r w:rsidR="007B24AF" w:rsidRPr="007B24AF">
        <w:rPr>
          <w:rFonts w:ascii="NoorLotus" w:hAnsi="NoorLotus"/>
          <w:rtl/>
        </w:rPr>
        <w:t xml:space="preserve"> </w:t>
      </w:r>
      <w:r w:rsidR="00D85604">
        <w:rPr>
          <w:rFonts w:ascii="NoorLotus" w:hAnsi="NoorLotus"/>
          <w:sz w:val="22"/>
          <w:szCs w:val="22"/>
          <w:rtl/>
        </w:rPr>
        <w:t>صلّی‌</w:t>
      </w:r>
      <w:r w:rsidR="00975913">
        <w:rPr>
          <w:rFonts w:ascii="NoorLotus" w:hAnsi="NoorLotus"/>
          <w:sz w:val="22"/>
          <w:szCs w:val="22"/>
          <w:rtl/>
        </w:rPr>
        <w:t>الله</w:t>
      </w:r>
      <w:r w:rsidR="00D85604">
        <w:rPr>
          <w:rFonts w:ascii="NoorLotus" w:hAnsi="NoorLotus"/>
          <w:sz w:val="22"/>
          <w:szCs w:val="22"/>
          <w:rtl/>
        </w:rPr>
        <w:t xml:space="preserve">‌علیه‌وآله‌وسلّم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کردم.</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توض</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‌طلبند،</w:t>
      </w:r>
      <w:r w:rsidR="007B24AF" w:rsidRPr="007B24AF">
        <w:rPr>
          <w:rFonts w:ascii="NoorLotus" w:hAnsi="NoorLotus"/>
          <w:rtl/>
        </w:rPr>
        <w:t xml:space="preserve"> </w:t>
      </w:r>
      <w:r w:rsidRPr="007B24AF">
        <w:rPr>
          <w:rFonts w:ascii="NoorLotus" w:hAnsi="NoorLotus"/>
          <w:rtl/>
        </w:rPr>
        <w:t>بگو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روشی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حضرت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کفّار</w:t>
      </w:r>
      <w:r w:rsidR="007B24AF" w:rsidRPr="007B24AF">
        <w:rPr>
          <w:rFonts w:ascii="NoorLotus" w:hAnsi="NoorLotus"/>
          <w:rtl/>
        </w:rPr>
        <w:t xml:space="preserve"> </w:t>
      </w:r>
      <w:r w:rsidRPr="007B24AF">
        <w:rPr>
          <w:rFonts w:ascii="NoorLotus" w:hAnsi="NoorLotus"/>
          <w:rtl/>
        </w:rPr>
        <w:t>داشتند</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برابر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مسلمان</w:t>
      </w:r>
      <w:r w:rsidR="007B24AF" w:rsidRPr="007B24AF">
        <w:rPr>
          <w:rFonts w:ascii="NoorLotus" w:hAnsi="NoorLotus"/>
          <w:rtl/>
        </w:rPr>
        <w:t xml:space="preserve"> </w:t>
      </w:r>
      <w:r w:rsidRPr="007B24AF">
        <w:rPr>
          <w:rFonts w:ascii="NoorLotus" w:hAnsi="NoorLotus"/>
          <w:rtl/>
        </w:rPr>
        <w:t>داشتم.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مرتضی،</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طوسی،</w:t>
      </w:r>
      <w:r w:rsidR="007B24AF" w:rsidRPr="007B24AF">
        <w:rPr>
          <w:rFonts w:ascii="NoorLotus" w:hAnsi="NoorLotus"/>
          <w:rtl/>
        </w:rPr>
        <w:t xml:space="preserve"> </w:t>
      </w:r>
      <w:r w:rsidRPr="007B24AF">
        <w:rPr>
          <w:rFonts w:ascii="NoorLotus" w:hAnsi="NoorLotus"/>
          <w:rtl/>
        </w:rPr>
        <w:t>ابن</w:t>
      </w:r>
      <w:r w:rsidR="007B24AF" w:rsidRPr="007B24AF">
        <w:rPr>
          <w:rFonts w:ascii="NoorLotus" w:hAnsi="NoorLotus"/>
          <w:rtl/>
        </w:rPr>
        <w:t xml:space="preserve"> </w:t>
      </w:r>
      <w:r w:rsidRPr="007B24AF">
        <w:rPr>
          <w:rFonts w:ascii="NoorLotus" w:hAnsi="NoorLotus"/>
          <w:rtl/>
        </w:rPr>
        <w:t>ادر</w:t>
      </w:r>
      <w:r w:rsidR="00233C55" w:rsidRPr="007B24AF">
        <w:rPr>
          <w:rFonts w:ascii="NoorLotus" w:hAnsi="NoorLotus"/>
          <w:rtl/>
        </w:rPr>
        <w:t>ی</w:t>
      </w:r>
      <w:r w:rsidRPr="007B24AF">
        <w:rPr>
          <w:rFonts w:ascii="NoorLotus" w:hAnsi="NoorLotus"/>
          <w:rtl/>
        </w:rPr>
        <w:t>س،</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شه</w:t>
      </w:r>
      <w:r w:rsidR="00233C55" w:rsidRPr="007B24AF">
        <w:rPr>
          <w:rFonts w:ascii="NoorLotus" w:hAnsi="NoorLotus"/>
          <w:rtl/>
        </w:rPr>
        <w:t>ی</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ثانی</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نام</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نهاد؟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p>
    <w:p w:rsidR="00FB39C3" w:rsidRPr="007B24AF" w:rsidRDefault="007B24AF" w:rsidP="00015BC1">
      <w:pPr>
        <w:pStyle w:val="3"/>
        <w:keepNext w:val="0"/>
        <w:keepLines w:val="0"/>
        <w:widowControl w:val="0"/>
        <w:rPr>
          <w:rtl/>
        </w:rPr>
      </w:pPr>
      <w:r w:rsidRPr="007B24AF">
        <w:rPr>
          <w:rtl/>
        </w:rPr>
        <w:t xml:space="preserve"> </w:t>
      </w:r>
      <w:bookmarkStart w:id="99" w:name="_Toc377386570"/>
      <w:r w:rsidR="007F7C0A" w:rsidRPr="007B24AF">
        <w:rPr>
          <w:rtl/>
        </w:rPr>
        <w:t>صدرالمتألّهی</w:t>
      </w:r>
      <w:r w:rsidR="007F7C0A">
        <w:rPr>
          <w:rtl/>
        </w:rPr>
        <w:t>ن</w:t>
      </w:r>
      <w:r w:rsidR="007F7C0A">
        <w:rPr>
          <w:rFonts w:hint="cs"/>
          <w:rtl/>
        </w:rPr>
        <w:t xml:space="preserve"> لوادار رجوع به مدارک عقلی</w:t>
      </w:r>
      <w:bookmarkEnd w:id="99"/>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اوّل</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تأل</w:t>
      </w:r>
      <w:r w:rsidR="00233C55" w:rsidRPr="007B24AF">
        <w:rPr>
          <w:rFonts w:ascii="NoorLotus" w:hAnsi="NoorLotus"/>
          <w:rtl/>
        </w:rPr>
        <w:t>ی</w:t>
      </w:r>
      <w:r w:rsidRPr="007B24AF">
        <w:rPr>
          <w:rFonts w:ascii="NoorLotus" w:hAnsi="NoorLotus"/>
          <w:rtl/>
        </w:rPr>
        <w:t>فی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تفص</w:t>
      </w:r>
      <w:r w:rsidR="00233C55" w:rsidRPr="007B24AF">
        <w:rPr>
          <w:rFonts w:ascii="NoorLotus" w:hAnsi="NoorLotus"/>
          <w:rtl/>
        </w:rPr>
        <w:t>ی</w:t>
      </w:r>
      <w:r w:rsidRPr="007B24AF">
        <w:rPr>
          <w:rFonts w:ascii="NoorLotus" w:hAnsi="NoorLotus"/>
          <w:rtl/>
        </w:rPr>
        <w:t>لی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عقائدی،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دسترس</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00473A3B">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دمدار</w:t>
      </w:r>
      <w:r w:rsidR="007B24AF" w:rsidRPr="007B24AF">
        <w:rPr>
          <w:rFonts w:ascii="NoorLotus" w:hAnsi="NoorLotus"/>
          <w:rtl/>
        </w:rPr>
        <w:t xml:space="preserve"> </w:t>
      </w:r>
      <w:r w:rsidRPr="007B24AF">
        <w:rPr>
          <w:rFonts w:ascii="NoorLotus" w:hAnsi="NoorLotus"/>
          <w:rtl/>
        </w:rPr>
        <w:t>نهضت</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دانست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سلسله</w:t>
      </w:r>
      <w:r w:rsidR="007B24AF" w:rsidRPr="007B24AF">
        <w:rPr>
          <w:rFonts w:ascii="NoorLotus" w:hAnsi="NoorLotus"/>
          <w:rtl/>
        </w:rPr>
        <w:t xml:space="preserve"> </w:t>
      </w:r>
      <w:r w:rsidRPr="007B24AF">
        <w:rPr>
          <w:rFonts w:ascii="NoorLotus" w:hAnsi="NoorLotus"/>
          <w:rtl/>
        </w:rPr>
        <w:t>شاگردان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سلسله</w:t>
      </w:r>
      <w:r w:rsidR="007B24AF" w:rsidRPr="007B24AF">
        <w:rPr>
          <w:rFonts w:ascii="NoorLotus" w:hAnsi="NoorLotus"/>
          <w:rtl/>
        </w:rPr>
        <w:t xml:space="preserve"> </w:t>
      </w:r>
      <w:r w:rsidRPr="007B24AF">
        <w:rPr>
          <w:rFonts w:ascii="NoorLotus" w:hAnsi="NoorLotus"/>
          <w:rtl/>
        </w:rPr>
        <w:t>شاگردان</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تقی</w:t>
      </w:r>
      <w:r w:rsidR="007B24AF" w:rsidRPr="007B24AF">
        <w:rPr>
          <w:rFonts w:ascii="NoorLotus" w:hAnsi="NoorLotus"/>
          <w:rtl/>
        </w:rPr>
        <w:t xml:space="preserve"> </w:t>
      </w:r>
      <w:r w:rsidRPr="007B24AF">
        <w:rPr>
          <w:rFonts w:ascii="NoorLotus" w:hAnsi="NoorLotus"/>
          <w:rtl/>
        </w:rPr>
        <w:t>مجلسی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ادامه</w:t>
      </w:r>
      <w:r w:rsidR="007B24AF" w:rsidRPr="007B24AF">
        <w:rPr>
          <w:rFonts w:ascii="NoorLotus" w:hAnsi="NoorLotus"/>
          <w:rtl/>
        </w:rPr>
        <w:t xml:space="preserve"> </w:t>
      </w:r>
      <w:r w:rsidRPr="007B24AF">
        <w:rPr>
          <w:rFonts w:ascii="NoorLotus" w:hAnsi="NoorLotus"/>
          <w:rtl/>
        </w:rPr>
        <w:t>دادند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وامدار</w:t>
      </w:r>
      <w:r w:rsidR="007B24AF" w:rsidRPr="007B24AF">
        <w:rPr>
          <w:rFonts w:ascii="NoorLotus" w:hAnsi="NoorLotus"/>
          <w:rtl/>
        </w:rPr>
        <w:t xml:space="preserve"> </w:t>
      </w:r>
      <w:r w:rsidRPr="007B24AF">
        <w:rPr>
          <w:rFonts w:ascii="NoorLotus" w:hAnsi="NoorLotus"/>
          <w:rtl/>
        </w:rPr>
        <w:t>دسته</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دوّمی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اصل</w:t>
      </w:r>
      <w:r w:rsidR="007B24AF" w:rsidRPr="007B24AF">
        <w:rPr>
          <w:rFonts w:ascii="NoorLotus" w:hAnsi="NoorLotus"/>
          <w:rtl/>
        </w:rPr>
        <w:t xml:space="preserve"> </w:t>
      </w:r>
      <w:r w:rsidRPr="007B24AF">
        <w:rPr>
          <w:rFonts w:ascii="NoorLotus" w:hAnsi="NoorLotus"/>
          <w:rtl/>
        </w:rPr>
        <w:t>مطرح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إن‌شاء</w:t>
      </w:r>
      <w:r w:rsidR="00975913">
        <w:rPr>
          <w:rFonts w:ascii="NoorLotus" w:hAnsi="NoorLotus"/>
          <w:rtl/>
        </w:rPr>
        <w:t>الله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صفحات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p>
    <w:p w:rsidR="00FB39C3" w:rsidRPr="007B24AF" w:rsidRDefault="00FB39C3" w:rsidP="00975913">
      <w:pPr>
        <w:pStyle w:val="2"/>
        <w:rPr>
          <w:rtl/>
        </w:rPr>
      </w:pPr>
      <w:bookmarkStart w:id="100" w:name="_Toc377386571"/>
      <w:r w:rsidRPr="007B24AF">
        <w:rPr>
          <w:rtl/>
        </w:rPr>
        <w:lastRenderedPageBreak/>
        <w:t>بررسی</w:t>
      </w:r>
      <w:r w:rsidR="007B24AF" w:rsidRPr="007B24AF">
        <w:rPr>
          <w:rtl/>
        </w:rPr>
        <w:t xml:space="preserve"> </w:t>
      </w:r>
      <w:r w:rsidRPr="007B24AF">
        <w:rPr>
          <w:rtl/>
        </w:rPr>
        <w:t>اصل</w:t>
      </w:r>
      <w:r w:rsidR="007B24AF" w:rsidRPr="007B24AF">
        <w:rPr>
          <w:rtl/>
        </w:rPr>
        <w:t xml:space="preserve"> </w:t>
      </w:r>
      <w:r w:rsidRPr="007B24AF">
        <w:rPr>
          <w:rtl/>
        </w:rPr>
        <w:t>چهارم:</w:t>
      </w:r>
      <w:r w:rsidR="007B24AF" w:rsidRPr="007B24AF">
        <w:rPr>
          <w:rtl/>
        </w:rPr>
        <w:t xml:space="preserve"> </w:t>
      </w:r>
      <w:r w:rsidR="007F7C0A">
        <w:rPr>
          <w:rFonts w:hint="cs"/>
          <w:rtl/>
        </w:rPr>
        <w:t>«</w:t>
      </w:r>
      <w:r w:rsidRPr="007B24AF">
        <w:rPr>
          <w:rtl/>
        </w:rPr>
        <w:t>انفتاح</w:t>
      </w:r>
      <w:r w:rsidR="007B24AF" w:rsidRPr="007B24AF">
        <w:rPr>
          <w:rtl/>
        </w:rPr>
        <w:t xml:space="preserve"> </w:t>
      </w:r>
      <w:r w:rsidRPr="007B24AF">
        <w:rPr>
          <w:rtl/>
        </w:rPr>
        <w:t>باب</w:t>
      </w:r>
      <w:r w:rsidR="007B24AF" w:rsidRPr="007B24AF">
        <w:rPr>
          <w:rtl/>
        </w:rPr>
        <w:t xml:space="preserve"> </w:t>
      </w:r>
      <w:r w:rsidRPr="007B24AF">
        <w:rPr>
          <w:rtl/>
        </w:rPr>
        <w:t>علم</w:t>
      </w:r>
      <w:r w:rsidR="007B24AF" w:rsidRPr="007B24AF">
        <w:rPr>
          <w:rtl/>
        </w:rPr>
        <w:t xml:space="preserve"> </w:t>
      </w:r>
      <w:r w:rsidRPr="007B24AF">
        <w:rPr>
          <w:rtl/>
        </w:rPr>
        <w:t>در</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معارفی</w:t>
      </w:r>
      <w:r w:rsidR="007F7C0A">
        <w:rPr>
          <w:rFonts w:hint="cs"/>
          <w:rtl/>
        </w:rPr>
        <w:t>»</w:t>
      </w:r>
      <w:bookmarkEnd w:id="100"/>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سراغ</w:t>
      </w:r>
      <w:r w:rsidR="007B24AF" w:rsidRPr="007B24AF">
        <w:rPr>
          <w:rFonts w:ascii="NoorLotus" w:hAnsi="NoorLotus"/>
          <w:rtl/>
        </w:rPr>
        <w:t xml:space="preserve"> </w:t>
      </w:r>
      <w:r w:rsidRPr="007B24AF">
        <w:rPr>
          <w:rFonts w:ascii="NoorLotus" w:hAnsi="NoorLotus"/>
          <w:rtl/>
        </w:rPr>
        <w:t>ندار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همگان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انسداد</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إرسال</w:t>
      </w:r>
      <w:r w:rsidR="007B24AF" w:rsidRPr="007B24AF">
        <w:rPr>
          <w:rFonts w:ascii="NoorLotus" w:hAnsi="NoorLotus"/>
          <w:rtl/>
        </w:rPr>
        <w:t xml:space="preserve"> </w:t>
      </w:r>
      <w:r w:rsidRPr="007B24AF">
        <w:rPr>
          <w:rFonts w:ascii="NoorLotus" w:hAnsi="NoorLotus"/>
          <w:rtl/>
        </w:rPr>
        <w:t>مسلّم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چنانکه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عباراتشان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«صراط</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تجم</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‌دانند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خواند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شرط</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اجمالی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‌گفتند: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ارتباط</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هستند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راهشان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هزار</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اجمال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ابهام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معتقد</w:t>
      </w:r>
      <w:r w:rsidR="007B24AF" w:rsidRPr="007B24AF">
        <w:rPr>
          <w:rFonts w:ascii="NoorLotus" w:hAnsi="NoorLotus"/>
          <w:rtl/>
        </w:rPr>
        <w:t xml:space="preserve"> </w:t>
      </w:r>
      <w:r w:rsidRPr="007B24AF">
        <w:rPr>
          <w:rFonts w:ascii="NoorLotus" w:hAnsi="NoorLotus"/>
          <w:rtl/>
        </w:rPr>
        <w:t>گردند».</w:t>
      </w:r>
      <w:r w:rsidR="00B81A51">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معتقدند</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درهزار</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اظهار</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هست</w:t>
      </w:r>
      <w:r w:rsidR="007B24AF" w:rsidRPr="007B24AF">
        <w:rPr>
          <w:rFonts w:ascii="NoorLotus" w:hAnsi="NoorLotus"/>
          <w:rtl/>
        </w:rPr>
        <w:t xml:space="preserve"> </w:t>
      </w:r>
      <w:r w:rsidRPr="007B24AF">
        <w:rPr>
          <w:rFonts w:ascii="NoorLotus" w:hAnsi="NoorLotus"/>
          <w:rtl/>
        </w:rPr>
        <w:t>ملتزم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‌شدند!</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موار</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استرآبادی</w:t>
      </w:r>
      <w:r w:rsidR="007B24AF" w:rsidRPr="007B24AF">
        <w:rPr>
          <w:rFonts w:ascii="NoorLotus" w:hAnsi="NoorLotus"/>
          <w:rtl/>
        </w:rPr>
        <w:t xml:space="preserve"> </w:t>
      </w:r>
      <w:r w:rsidRPr="007B24AF">
        <w:rPr>
          <w:rFonts w:ascii="NoorLotus" w:hAnsi="NoorLotus"/>
          <w:rtl/>
        </w:rPr>
        <w:t>است.</w:t>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اثری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مختصر</w:t>
      </w:r>
      <w:r w:rsidR="007B24AF" w:rsidRPr="007B24AF">
        <w:rPr>
          <w:rFonts w:ascii="NoorLotus" w:hAnsi="NoorLotus"/>
          <w:rtl/>
        </w:rPr>
        <w:t xml:space="preserve"> </w:t>
      </w:r>
      <w:r w:rsidRPr="007B24AF">
        <w:rPr>
          <w:rFonts w:ascii="NoorLotus" w:hAnsi="NoorLotus"/>
          <w:rtl/>
        </w:rPr>
        <w:t>اطلاعاتی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تدو</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عه</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مدّتی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داشته</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هرگز</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سخنی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ادّعائی</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ملّا</w:t>
      </w:r>
      <w:r w:rsidR="007B24AF" w:rsidRPr="007B24AF">
        <w:rPr>
          <w:rFonts w:ascii="NoorLotus" w:hAnsi="NoorLotus"/>
          <w:rtl/>
        </w:rPr>
        <w:t xml:space="preserve"> </w:t>
      </w:r>
      <w:r w:rsidRPr="007B24AF">
        <w:rPr>
          <w:rFonts w:ascii="NoorLotus" w:hAnsi="NoorLotus"/>
          <w:rtl/>
        </w:rPr>
        <w:t>محمّد</w:t>
      </w:r>
      <w:r w:rsidR="007B24AF" w:rsidRPr="007B24AF">
        <w:rPr>
          <w:rFonts w:ascii="NoorLotus" w:hAnsi="NoorLotus"/>
          <w:rtl/>
        </w:rPr>
        <w:t xml:space="preserve"> </w:t>
      </w:r>
      <w:r w:rsidRPr="007B24AF">
        <w:rPr>
          <w:rFonts w:ascii="NoorLotus" w:hAnsi="NoorLotus"/>
          <w:rtl/>
        </w:rPr>
        <w:t>أم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تعجّب</w:t>
      </w:r>
      <w:r w:rsidR="007B24AF" w:rsidRPr="007B24AF">
        <w:rPr>
          <w:rFonts w:ascii="NoorLotus" w:hAnsi="NoorLotus"/>
          <w:rtl/>
        </w:rPr>
        <w:t xml:space="preserve"> </w:t>
      </w:r>
      <w:r w:rsidRPr="007B24AF">
        <w:rPr>
          <w:rFonts w:ascii="NoorLotus" w:hAnsi="NoorLotus"/>
          <w:rtl/>
        </w:rPr>
        <w:t>نکند،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تعجّب</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تلاشهای</w:t>
      </w:r>
      <w:r w:rsidR="007B24AF" w:rsidRPr="007B24AF">
        <w:rPr>
          <w:rFonts w:ascii="NoorLotus" w:hAnsi="NoorLotus"/>
          <w:rtl/>
        </w:rPr>
        <w:t xml:space="preserve"> </w:t>
      </w:r>
      <w:r w:rsidRPr="007B24AF">
        <w:rPr>
          <w:rFonts w:ascii="NoorLotus" w:hAnsi="NoorLotus"/>
          <w:rtl/>
        </w:rPr>
        <w:t>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بهبهانی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شاگردانشان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Pr="007B24AF">
        <w:rPr>
          <w:rFonts w:ascii="NoorLotus" w:hAnsi="NoorLotus"/>
          <w:rtl/>
        </w:rPr>
        <w:t>سست،</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حدود</w:t>
      </w:r>
      <w:r w:rsidR="007B24AF" w:rsidRPr="007B24AF">
        <w:rPr>
          <w:rFonts w:ascii="NoorLotus" w:hAnsi="NoorLotus"/>
          <w:rtl/>
        </w:rPr>
        <w:t xml:space="preserve"> </w:t>
      </w:r>
      <w:r w:rsidRPr="007B24AF">
        <w:rPr>
          <w:rFonts w:ascii="NoorLotus" w:hAnsi="NoorLotus"/>
          <w:rtl/>
        </w:rPr>
        <w:t>200</w:t>
      </w:r>
      <w:r w:rsidR="007B24AF" w:rsidRPr="007B24AF">
        <w:rPr>
          <w:rFonts w:ascii="NoorLotus" w:hAnsi="NoorLotus"/>
          <w:rtl/>
        </w:rPr>
        <w:t xml:space="preserve"> </w:t>
      </w:r>
      <w:r w:rsidRPr="007B24AF">
        <w:rPr>
          <w:rFonts w:ascii="NoorLotus" w:hAnsi="NoorLotus"/>
          <w:rtl/>
        </w:rPr>
        <w:t>سال</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تکرار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وح</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بهبهانی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انسداد</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بحث‌های</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دی</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عوامل</w:t>
      </w:r>
      <w:r w:rsidR="007B24AF" w:rsidRPr="007B24AF">
        <w:rPr>
          <w:rFonts w:ascii="NoorLotus" w:hAnsi="NoorLotus"/>
          <w:rtl/>
        </w:rPr>
        <w:t xml:space="preserve"> </w:t>
      </w:r>
      <w:r w:rsidRPr="007B24AF">
        <w:rPr>
          <w:rFonts w:ascii="NoorLotus" w:hAnsi="NoorLotus"/>
          <w:rtl/>
        </w:rPr>
        <w:t>مختلف</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شمرد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نمونه‌ای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ذ</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مقدّمه</w:t>
      </w:r>
      <w:r w:rsidR="007B24AF" w:rsidRPr="007B24AF">
        <w:rPr>
          <w:rFonts w:ascii="NoorLotus" w:hAnsi="NoorLotus"/>
          <w:rtl/>
        </w:rPr>
        <w:t xml:space="preserve"> </w:t>
      </w:r>
      <w:r w:rsidRPr="007B24AF">
        <w:rPr>
          <w:rFonts w:ascii="NoorLotus" w:hAnsi="NoorLotus"/>
          <w:rtl/>
        </w:rPr>
        <w:t>هشتم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فصل</w:t>
      </w:r>
      <w:r w:rsidR="007B24AF" w:rsidRPr="007B24AF">
        <w:rPr>
          <w:rFonts w:ascii="NoorLotus" w:hAnsi="NoorLotus"/>
          <w:rtl/>
        </w:rPr>
        <w:t xml:space="preserve"> </w:t>
      </w:r>
      <w:r w:rsidRPr="007B24AF">
        <w:rPr>
          <w:rFonts w:ascii="NoorLotus" w:hAnsi="NoorLotus"/>
          <w:rtl/>
        </w:rPr>
        <w:t>أوّل</w:t>
      </w:r>
      <w:r w:rsidR="007B24AF" w:rsidRPr="007B24AF">
        <w:rPr>
          <w:rFonts w:ascii="NoorLotus" w:hAnsi="NoorLotus"/>
          <w:rtl/>
        </w:rPr>
        <w:t xml:space="preserve"> </w:t>
      </w:r>
      <w:r w:rsidRPr="007B24AF">
        <w:rPr>
          <w:rFonts w:ascii="NoorLotus" w:hAnsi="NoorLotus"/>
          <w:rtl/>
        </w:rPr>
        <w:t>کتاب</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خصوص</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مشکلات</w:t>
      </w:r>
      <w:r w:rsidR="007B24AF" w:rsidRPr="007B24AF">
        <w:rPr>
          <w:rFonts w:ascii="NoorLotus" w:hAnsi="NoorLotus"/>
          <w:rtl/>
        </w:rPr>
        <w:t xml:space="preserve"> </w:t>
      </w:r>
      <w:r w:rsidRPr="007B24AF">
        <w:rPr>
          <w:rFonts w:ascii="NoorLotus" w:hAnsi="NoorLotus"/>
          <w:rtl/>
        </w:rPr>
        <w:t>فراوانی</w:t>
      </w:r>
      <w:r w:rsidR="007B24AF" w:rsidRPr="007B24AF">
        <w:rPr>
          <w:rFonts w:ascii="NoorLotus" w:hAnsi="NoorLotus"/>
          <w:rtl/>
        </w:rPr>
        <w:t xml:space="preserve"> </w:t>
      </w:r>
      <w:r w:rsidRPr="007B24AF">
        <w:rPr>
          <w:rFonts w:ascii="NoorLotus" w:hAnsi="NoorLotus"/>
          <w:rtl/>
        </w:rPr>
        <w:t>مواجه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1</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2</w:t>
      </w:r>
      <w:r w:rsidR="007B24AF" w:rsidRPr="007B24AF">
        <w:rPr>
          <w:rFonts w:ascii="NoorLotus" w:hAnsi="NoorLotus"/>
          <w:rtl/>
        </w:rPr>
        <w:t xml:space="preserve"> </w:t>
      </w:r>
      <w:r w:rsidRPr="007B24AF">
        <w:rPr>
          <w:rFonts w:ascii="NoorLotus" w:hAnsi="NoorLotus"/>
          <w:rtl/>
        </w:rPr>
        <w:lastRenderedPageBreak/>
        <w:t>ـ</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راوی.</w:t>
      </w:r>
      <w:r w:rsidR="007B24AF" w:rsidRPr="007B24AF">
        <w:rPr>
          <w:rFonts w:ascii="NoorLotus" w:hAnsi="NoorLotus"/>
          <w:rtl/>
        </w:rPr>
        <w:t xml:space="preserve"> </w:t>
      </w:r>
      <w:r w:rsidRPr="007B24AF">
        <w:rPr>
          <w:rFonts w:ascii="NoorLotus" w:hAnsi="NoorLotus"/>
          <w:rtl/>
        </w:rPr>
        <w:t>3</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سهو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انتقال</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4</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نسخ</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مکتوب.</w:t>
      </w:r>
      <w:r w:rsidR="007B24AF" w:rsidRPr="007B24AF">
        <w:rPr>
          <w:rFonts w:ascii="NoorLotus" w:hAnsi="NoorLotus"/>
          <w:rtl/>
        </w:rPr>
        <w:t xml:space="preserve"> </w:t>
      </w:r>
      <w:r w:rsidRPr="007B24AF">
        <w:rPr>
          <w:rFonts w:ascii="NoorLotus" w:hAnsi="NoorLotus"/>
          <w:rtl/>
        </w:rPr>
        <w:t>5</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اشتراک</w:t>
      </w:r>
      <w:r w:rsidR="007B24AF" w:rsidRPr="007B24AF">
        <w:rPr>
          <w:rFonts w:ascii="NoorLotus" w:hAnsi="NoorLotus"/>
          <w:rtl/>
        </w:rPr>
        <w:t xml:space="preserve"> </w:t>
      </w:r>
      <w:r w:rsidRPr="007B24AF">
        <w:rPr>
          <w:rFonts w:ascii="NoorLotus" w:hAnsi="NoorLotus"/>
          <w:rtl/>
        </w:rPr>
        <w:t>لفظی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ئات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مفردات.</w:t>
      </w:r>
      <w:r w:rsidR="007B24AF" w:rsidRPr="007B24AF">
        <w:rPr>
          <w:rFonts w:ascii="NoorLotus" w:hAnsi="NoorLotus"/>
          <w:rtl/>
        </w:rPr>
        <w:t xml:space="preserve"> </w:t>
      </w:r>
      <w:r w:rsidRPr="007B24AF">
        <w:rPr>
          <w:rFonts w:ascii="NoorLotus" w:hAnsi="NoorLotus"/>
          <w:rtl/>
        </w:rPr>
        <w:t>6</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شبهه</w:t>
      </w:r>
      <w:r w:rsidR="007B24AF" w:rsidRPr="007B24AF">
        <w:rPr>
          <w:rFonts w:ascii="NoorLotus" w:hAnsi="NoorLotus"/>
          <w:rtl/>
        </w:rPr>
        <w:t xml:space="preserve"> </w:t>
      </w:r>
      <w:r w:rsidRPr="007B24AF">
        <w:rPr>
          <w:rFonts w:ascii="NoorLotus" w:hAnsi="NoorLotus"/>
          <w:rtl/>
        </w:rPr>
        <w:t>مفهوم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معانی</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کلمات.</w:t>
      </w:r>
      <w:r w:rsidR="007B24AF" w:rsidRPr="007B24AF">
        <w:rPr>
          <w:rFonts w:ascii="NoorLotus" w:hAnsi="NoorLotus"/>
          <w:rtl/>
        </w:rPr>
        <w:t xml:space="preserve"> </w:t>
      </w:r>
      <w:r w:rsidRPr="007B24AF">
        <w:rPr>
          <w:rFonts w:ascii="NoorLotus" w:hAnsi="NoorLotus"/>
          <w:rtl/>
        </w:rPr>
        <w:t>7</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متشابه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8</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تمث</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تشب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قصور</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Pr="007B24AF">
        <w:rPr>
          <w:rFonts w:ascii="NoorLotus" w:hAnsi="NoorLotus"/>
          <w:rtl/>
        </w:rPr>
        <w:t>9</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تقط</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ض</w:t>
      </w:r>
      <w:r w:rsidR="00233C55" w:rsidRPr="007B24AF">
        <w:rPr>
          <w:rFonts w:ascii="NoorLotus" w:hAnsi="NoorLotus"/>
          <w:rtl/>
        </w:rPr>
        <w:t>ی</w:t>
      </w:r>
      <w:r w:rsidRPr="007B24AF">
        <w:rPr>
          <w:rFonts w:ascii="NoorLotus" w:hAnsi="NoorLotus"/>
          <w:rtl/>
        </w:rPr>
        <w:t>اع</w:t>
      </w:r>
      <w:r w:rsidR="007B24AF" w:rsidRPr="007B24AF">
        <w:rPr>
          <w:rFonts w:ascii="NoorLotus" w:hAnsi="NoorLotus"/>
          <w:rtl/>
        </w:rPr>
        <w:t xml:space="preserve"> </w:t>
      </w:r>
      <w:r w:rsidRPr="007B24AF">
        <w:rPr>
          <w:rFonts w:ascii="NoorLotus" w:hAnsi="NoorLotus"/>
          <w:rtl/>
        </w:rPr>
        <w:t>قرائن</w:t>
      </w:r>
      <w:r w:rsidR="007B24AF" w:rsidRPr="007B24AF">
        <w:rPr>
          <w:rFonts w:ascii="NoorLotus" w:hAnsi="NoorLotus"/>
          <w:rtl/>
        </w:rPr>
        <w:t xml:space="preserve"> </w:t>
      </w:r>
      <w:r w:rsidRPr="007B24AF">
        <w:rPr>
          <w:rFonts w:ascii="NoorLotus" w:hAnsi="NoorLotus"/>
          <w:rtl/>
        </w:rPr>
        <w:t>لفظی.</w:t>
      </w:r>
      <w:r w:rsidR="007B24AF" w:rsidRPr="007B24AF">
        <w:rPr>
          <w:rFonts w:ascii="NoorLotus" w:hAnsi="NoorLotus"/>
          <w:rtl/>
        </w:rPr>
        <w:t xml:space="preserve"> </w:t>
      </w:r>
      <w:r w:rsidRPr="007B24AF">
        <w:rPr>
          <w:rFonts w:ascii="NoorLotus" w:hAnsi="NoorLotus"/>
          <w:rtl/>
        </w:rPr>
        <w:t>10</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ض</w:t>
      </w:r>
      <w:r w:rsidR="00233C55" w:rsidRPr="007B24AF">
        <w:rPr>
          <w:rFonts w:ascii="NoorLotus" w:hAnsi="NoorLotus"/>
          <w:rtl/>
        </w:rPr>
        <w:t>ی</w:t>
      </w:r>
      <w:r w:rsidRPr="007B24AF">
        <w:rPr>
          <w:rFonts w:ascii="NoorLotus" w:hAnsi="NoorLotus"/>
          <w:rtl/>
        </w:rPr>
        <w:t>اع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رفتن</w:t>
      </w:r>
      <w:r w:rsidR="007B24AF" w:rsidRPr="007B24AF">
        <w:rPr>
          <w:rFonts w:ascii="NoorLotus" w:hAnsi="NoorLotus"/>
          <w:rtl/>
        </w:rPr>
        <w:t xml:space="preserve"> </w:t>
      </w:r>
      <w:r w:rsidRPr="007B24AF">
        <w:rPr>
          <w:rFonts w:ascii="NoorLotus" w:hAnsi="NoorLotus"/>
          <w:rtl/>
        </w:rPr>
        <w:t>قرائن</w:t>
      </w:r>
      <w:r w:rsidR="00B81A51">
        <w:rPr>
          <w:rFonts w:ascii="NoorLotus" w:hAnsi="NoorLotus"/>
          <w:rtl/>
        </w:rPr>
        <w:t xml:space="preserve"> </w:t>
      </w:r>
      <w:r w:rsidR="00B75411">
        <w:rPr>
          <w:rFonts w:ascii="NoorLotus" w:hAnsi="NoorLotus"/>
          <w:rtl/>
        </w:rPr>
        <w:t>غیر‌</w:t>
      </w:r>
      <w:r w:rsidRPr="007B24AF">
        <w:rPr>
          <w:rFonts w:ascii="NoorLotus" w:hAnsi="NoorLotus"/>
          <w:rtl/>
        </w:rPr>
        <w:t>لفظی.</w:t>
      </w:r>
      <w:r w:rsidR="007B24AF" w:rsidRPr="007B24AF">
        <w:rPr>
          <w:rFonts w:ascii="NoorLotus" w:hAnsi="NoorLotus"/>
          <w:rtl/>
        </w:rPr>
        <w:t xml:space="preserve"> </w:t>
      </w:r>
      <w:r w:rsidRPr="007B24AF">
        <w:rPr>
          <w:rFonts w:ascii="NoorLotus" w:hAnsi="NoorLotus"/>
          <w:rtl/>
        </w:rPr>
        <w:t>11</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تحر</w:t>
      </w:r>
      <w:r w:rsidR="00233C55" w:rsidRPr="007B24AF">
        <w:rPr>
          <w:rFonts w:ascii="NoorLotus" w:hAnsi="NoorLotus"/>
          <w:rtl/>
        </w:rPr>
        <w:t>ی</w:t>
      </w:r>
      <w:r w:rsidRPr="007B24AF">
        <w:rPr>
          <w:rFonts w:ascii="NoorLotus" w:hAnsi="NoorLotus"/>
          <w:rtl/>
        </w:rPr>
        <w:t>فات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جعل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دسّ</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متن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صادر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12</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طرق</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Pr="007B24AF">
        <w:rPr>
          <w:rFonts w:ascii="NoorLotus" w:hAnsi="NoorLotus"/>
          <w:rtl/>
        </w:rPr>
        <w:t>13</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أقوال</w:t>
      </w:r>
      <w:r w:rsidR="007B24AF" w:rsidRPr="007B24AF">
        <w:rPr>
          <w:rFonts w:ascii="NoorLotus" w:hAnsi="NoorLotus"/>
          <w:rtl/>
        </w:rPr>
        <w:t xml:space="preserve"> </w:t>
      </w:r>
      <w:r w:rsidRPr="007B24AF">
        <w:rPr>
          <w:rFonts w:ascii="NoorLotus" w:hAnsi="NoorLotus"/>
          <w:rtl/>
        </w:rPr>
        <w:t>لغو</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نحو</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رجال</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دخ</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14</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تق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شرائطی</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گفت:</w:t>
      </w:r>
      <w:r w:rsidR="007B24AF" w:rsidRPr="007B24AF">
        <w:rPr>
          <w:rFonts w:ascii="NoorLotus" w:hAnsi="NoorLotus"/>
          <w:rtl/>
        </w:rPr>
        <w:t xml:space="preserve"> </w:t>
      </w:r>
      <w:r w:rsidRPr="007B24AF">
        <w:rPr>
          <w:rFonts w:ascii="NoorLotus" w:hAnsi="NoorLotus"/>
          <w:rtl/>
        </w:rPr>
        <w:t>«فلاسفه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هزار</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بدهند</w:t>
      </w:r>
      <w:r w:rsidR="007B24AF" w:rsidRPr="007B24AF">
        <w:rPr>
          <w:rFonts w:ascii="NoorLotus" w:hAnsi="NoorLotus"/>
          <w:rtl/>
        </w:rPr>
        <w:t xml:space="preserve"> </w:t>
      </w:r>
      <w:r w:rsidRPr="007B24AF">
        <w:rPr>
          <w:rFonts w:ascii="NoorLotus" w:hAnsi="NoorLotus"/>
          <w:rtl/>
        </w:rPr>
        <w:t>معاقَب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دامان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پناه</w:t>
      </w:r>
      <w:r w:rsidR="007B24AF" w:rsidRPr="007B24AF">
        <w:rPr>
          <w:rFonts w:ascii="NoorLotus" w:hAnsi="NoorLotus"/>
          <w:rtl/>
        </w:rPr>
        <w:t xml:space="preserve"> </w:t>
      </w:r>
      <w:r w:rsidRPr="007B24AF">
        <w:rPr>
          <w:rFonts w:ascii="NoorLotus" w:hAnsi="NoorLotus"/>
          <w:rtl/>
        </w:rPr>
        <w:t>برد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مصون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انصاف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A65EF7">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أحاد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نرس</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اصول</w:t>
      </w:r>
      <w:r w:rsidR="00233C55" w:rsidRPr="007B24AF">
        <w:rPr>
          <w:rFonts w:ascii="NoorLotus" w:hAnsi="NoorLotus"/>
          <w:rtl/>
        </w:rPr>
        <w:t>یی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‌ورزند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حک</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اصولی</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مجبور</w:t>
      </w:r>
      <w:r w:rsidR="007B24AF" w:rsidRPr="007B24AF">
        <w:rPr>
          <w:rFonts w:ascii="NoorLotus" w:hAnsi="NoorLotus"/>
          <w:rtl/>
        </w:rPr>
        <w:t xml:space="preserve"> </w:t>
      </w:r>
      <w:r w:rsidRPr="007B24AF">
        <w:rPr>
          <w:rFonts w:ascii="NoorLotus" w:hAnsi="NoorLotus"/>
          <w:rtl/>
        </w:rPr>
        <w:t>شد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سوئی</w:t>
      </w:r>
      <w:r w:rsidR="007B24AF" w:rsidRPr="007B24AF">
        <w:rPr>
          <w:rFonts w:ascii="NoorLotus" w:hAnsi="NoorLotus"/>
          <w:rtl/>
        </w:rPr>
        <w:t xml:space="preserve"> </w:t>
      </w:r>
      <w:r w:rsidRPr="007B24AF">
        <w:rPr>
          <w:rFonts w:ascii="NoorLotus" w:hAnsi="NoorLotus"/>
          <w:rtl/>
        </w:rPr>
        <w:t>روح</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بی‌دقّتی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سرتاسر</w:t>
      </w:r>
      <w:r w:rsidR="007B24AF" w:rsidRPr="007B24AF">
        <w:rPr>
          <w:rFonts w:ascii="NoorLotus" w:hAnsi="NoorLotus"/>
          <w:rtl/>
        </w:rPr>
        <w:t xml:space="preserve"> </w:t>
      </w:r>
      <w:r w:rsidRPr="007B24AF">
        <w:rPr>
          <w:rFonts w:ascii="NoorLotus" w:hAnsi="NoorLotus"/>
          <w:rtl/>
        </w:rPr>
        <w:t>نظام</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حاکم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کمک</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خودشان</w:t>
      </w:r>
      <w:r w:rsidR="007B24AF" w:rsidRPr="007B24AF">
        <w:rPr>
          <w:rFonts w:ascii="NoorLotus" w:hAnsi="NoorLotus"/>
          <w:rtl/>
        </w:rPr>
        <w:t xml:space="preserve"> </w:t>
      </w:r>
      <w:r w:rsidRPr="007B24AF">
        <w:rPr>
          <w:rFonts w:ascii="NoorLotus" w:hAnsi="NoorLotus"/>
          <w:rtl/>
        </w:rPr>
        <w:t>باور</w:t>
      </w:r>
      <w:r w:rsidR="007B24AF" w:rsidRPr="007B24AF">
        <w:rPr>
          <w:rFonts w:ascii="NoorLotus" w:hAnsi="NoorLotus"/>
          <w:rtl/>
        </w:rPr>
        <w:t xml:space="preserve"> </w:t>
      </w:r>
      <w:r w:rsidRPr="007B24AF">
        <w:rPr>
          <w:rFonts w:ascii="NoorLotus" w:hAnsi="NoorLotus"/>
          <w:rtl/>
        </w:rPr>
        <w:t>بنما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کمال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استغنای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بشری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کمک</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آمده</w:t>
      </w:r>
      <w:r w:rsidR="00B81A51">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بی‌ن</w:t>
      </w:r>
      <w:r w:rsidR="00233C55" w:rsidRPr="007B24AF">
        <w:rPr>
          <w:rFonts w:ascii="NoorLotus" w:hAnsi="NoorLotus"/>
          <w:rtl/>
        </w:rPr>
        <w:t>ی</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‌شمارند.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روح</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بی‌دقّتی</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خبری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نصّ</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ادّعای</w:t>
      </w:r>
      <w:r w:rsidR="007B24AF" w:rsidRPr="007B24AF">
        <w:rPr>
          <w:rFonts w:ascii="NoorLotus" w:hAnsi="NoorLotus"/>
          <w:rtl/>
        </w:rPr>
        <w:t xml:space="preserve"> </w:t>
      </w:r>
      <w:r w:rsidRPr="007B24AF">
        <w:rPr>
          <w:rFonts w:ascii="NoorLotus" w:hAnsi="NoorLotus"/>
          <w:rtl/>
        </w:rPr>
        <w:t>نصوص</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خبری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متظافر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متواتر</w:t>
      </w:r>
      <w:r w:rsidR="007B24AF" w:rsidRPr="007B24AF">
        <w:rPr>
          <w:rFonts w:ascii="NoorLotus" w:hAnsi="NoorLotus"/>
          <w:rtl/>
        </w:rPr>
        <w:t xml:space="preserve"> </w:t>
      </w:r>
      <w:r w:rsidRPr="007B24AF">
        <w:rPr>
          <w:rFonts w:ascii="NoorLotus" w:hAnsi="NoorLotus"/>
          <w:rtl/>
        </w:rPr>
        <w:t>محسوب</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غفلت</w:t>
      </w:r>
      <w:r w:rsidR="007B24AF" w:rsidRPr="007B24AF">
        <w:rPr>
          <w:rFonts w:ascii="NoorLotus" w:hAnsi="NoorLotus"/>
          <w:rtl/>
        </w:rPr>
        <w:t xml:space="preserve"> </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ضرور</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تجربه‌ای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عبارات</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مستند</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متأسّفانه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خوشبختانه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w:t>
      </w:r>
      <w:r w:rsidR="00233C55" w:rsidRPr="007B24AF">
        <w:rPr>
          <w:rFonts w:ascii="NoorLotus" w:hAnsi="NoorLotus"/>
          <w:rtl/>
        </w:rPr>
        <w:t>ی</w:t>
      </w:r>
      <w:r w:rsidRPr="007B24AF">
        <w:rPr>
          <w:rFonts w:ascii="NoorLotus" w:hAnsi="NoorLotus"/>
          <w:rtl/>
        </w:rPr>
        <w:t>اب</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تجربه</w:t>
      </w:r>
      <w:r w:rsidR="007B24AF" w:rsidRPr="007B24AF">
        <w:rPr>
          <w:rFonts w:ascii="NoorLotus" w:hAnsi="NoorLotus"/>
          <w:rtl/>
        </w:rPr>
        <w:t xml:space="preserve"> </w:t>
      </w:r>
      <w:r w:rsidRPr="007B24AF">
        <w:rPr>
          <w:rFonts w:ascii="NoorLotus" w:hAnsi="NoorLotus"/>
          <w:rtl/>
        </w:rPr>
        <w:t>بب</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جناب</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ملاک</w:t>
      </w:r>
      <w:r w:rsidR="007B24AF" w:rsidRPr="007B24AF">
        <w:rPr>
          <w:rFonts w:ascii="NoorLotus" w:hAnsi="NoorLotus"/>
          <w:rtl/>
        </w:rPr>
        <w:t xml:space="preserve"> </w:t>
      </w:r>
      <w:r w:rsidRPr="007B24AF">
        <w:rPr>
          <w:rFonts w:ascii="NoorLotus" w:hAnsi="NoorLotus"/>
          <w:rtl/>
        </w:rPr>
        <w:lastRenderedPageBreak/>
        <w:t>در</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حصول</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هزار</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مضرّ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شرط</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معتبر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معتبر</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أصلا</w:t>
      </w:r>
      <w:r w:rsidR="007B24AF" w:rsidRPr="007B24AF">
        <w:rPr>
          <w:rFonts w:ascii="NoorLotus" w:hAnsi="NoorLotus"/>
          <w:rtl/>
        </w:rPr>
        <w:t xml:space="preserve"> </w:t>
      </w:r>
      <w:r w:rsidRPr="007B24AF">
        <w:rPr>
          <w:rFonts w:ascii="NoorLotus" w:hAnsi="NoorLotus"/>
          <w:rtl/>
        </w:rPr>
        <w:t>جائی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گفتن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«اعتبار»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معتبر</w:t>
      </w:r>
      <w:r w:rsidR="007B24AF" w:rsidRPr="007B24AF">
        <w:rPr>
          <w:rFonts w:ascii="NoorLotus" w:hAnsi="NoorLotus"/>
          <w:rtl/>
        </w:rPr>
        <w:t xml:space="preserve"> </w:t>
      </w:r>
      <w:r w:rsidRPr="007B24AF">
        <w:rPr>
          <w:rFonts w:ascii="NoorLotus" w:hAnsi="NoorLotus"/>
          <w:rtl/>
        </w:rPr>
        <w:t>سندی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مشمول</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أدلّه</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أصلا</w:t>
      </w:r>
      <w:r w:rsidR="007B24AF" w:rsidRPr="007B24AF">
        <w:rPr>
          <w:rFonts w:ascii="NoorLotus" w:hAnsi="NoorLotus"/>
          <w:rtl/>
        </w:rPr>
        <w:t xml:space="preserve"> </w:t>
      </w:r>
      <w:r w:rsidRPr="007B24AF">
        <w:rPr>
          <w:rFonts w:ascii="NoorLotus" w:hAnsi="NoorLotus"/>
          <w:rtl/>
        </w:rPr>
        <w:t>شامل</w:t>
      </w:r>
      <w:r w:rsidR="007B24AF" w:rsidRPr="007B24AF">
        <w:rPr>
          <w:rFonts w:ascii="NoorLotus" w:hAnsi="NoorLotus"/>
          <w:rtl/>
        </w:rPr>
        <w:t xml:space="preserve"> </w:t>
      </w:r>
      <w:r w:rsidRPr="007B24AF">
        <w:rPr>
          <w:rFonts w:ascii="NoorLotus" w:hAnsi="NoorLotus"/>
          <w:rtl/>
        </w:rPr>
        <w:t>اعتقاد</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تهافت‌هائی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تعجّب</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ادّعائی</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وجه</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‌توانند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وفادار</w:t>
      </w:r>
      <w:r w:rsidR="007B24AF" w:rsidRPr="007B24AF">
        <w:rPr>
          <w:rFonts w:ascii="NoorLotus" w:hAnsi="NoorLotus"/>
          <w:rtl/>
        </w:rPr>
        <w:t xml:space="preserve"> </w:t>
      </w:r>
      <w:r w:rsidRPr="007B24AF">
        <w:rPr>
          <w:rFonts w:ascii="NoorLotus" w:hAnsi="NoorLotus"/>
          <w:rtl/>
        </w:rPr>
        <w:t>باشند.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جلسات</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پرس</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فرمود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مع</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صحّت</w:t>
      </w:r>
      <w:r w:rsidR="007B24AF" w:rsidRPr="007B24AF">
        <w:rPr>
          <w:rFonts w:ascii="NoorLotus" w:hAnsi="NoorLotus"/>
          <w:rtl/>
        </w:rPr>
        <w:t xml:space="preserve"> </w:t>
      </w:r>
      <w:r w:rsidRPr="007B24AF">
        <w:rPr>
          <w:rFonts w:ascii="NoorLotus" w:hAnsi="NoorLotus"/>
          <w:rtl/>
        </w:rPr>
        <w:t>سند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روشنی</w:t>
      </w:r>
      <w:r w:rsidR="007B24AF" w:rsidRPr="007B24AF">
        <w:rPr>
          <w:rFonts w:ascii="NoorLotus" w:hAnsi="NoorLotus"/>
          <w:rtl/>
        </w:rPr>
        <w:t xml:space="preserve"> </w:t>
      </w:r>
      <w:r w:rsidRPr="007B24AF">
        <w:rPr>
          <w:rFonts w:ascii="NoorLotus" w:hAnsi="NoorLotus"/>
          <w:rtl/>
        </w:rPr>
        <w:t>دلالت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‌رسد</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حساب</w:t>
      </w:r>
      <w:r w:rsidR="007B24AF" w:rsidRPr="007B24AF">
        <w:rPr>
          <w:rFonts w:ascii="NoorLotus" w:hAnsi="NoorLotus"/>
          <w:rtl/>
        </w:rPr>
        <w:t xml:space="preserve"> </w:t>
      </w:r>
      <w:r w:rsidRPr="007B24AF">
        <w:rPr>
          <w:rFonts w:ascii="NoorLotus" w:hAnsi="NoorLotus"/>
          <w:rtl/>
        </w:rPr>
        <w:t>خبر</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‌دان</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p>
    <w:p w:rsidR="00FB39C3" w:rsidRPr="007B24AF" w:rsidRDefault="007B24AF" w:rsidP="00015BC1">
      <w:pPr>
        <w:widowControl w:val="0"/>
        <w:rPr>
          <w:rFonts w:ascii="NoorLotus" w:hAnsi="NoorLotus"/>
          <w:rtl/>
        </w:rPr>
      </w:pPr>
      <w:r w:rsidRPr="007B24AF">
        <w:rPr>
          <w:rFonts w:ascii="NoorLotus" w:hAnsi="NoorLotus"/>
          <w:rtl/>
        </w:rPr>
        <w:t xml:space="preserve"> </w:t>
      </w:r>
      <w:r w:rsidR="00FB39C3" w:rsidRPr="007B24AF">
        <w:rPr>
          <w:rFonts w:ascii="NoorLotus" w:hAnsi="NoorLotus"/>
          <w:rtl/>
        </w:rPr>
        <w:t>«جمله‌ای</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گفتم</w:t>
      </w:r>
      <w:r w:rsidRPr="007B24AF">
        <w:rPr>
          <w:rFonts w:ascii="NoorLotus" w:hAnsi="NoorLotus"/>
          <w:rtl/>
        </w:rPr>
        <w:t xml:space="preserve"> </w:t>
      </w:r>
      <w:r w:rsidR="00FB39C3" w:rsidRPr="007B24AF">
        <w:rPr>
          <w:rFonts w:ascii="NoorLotus" w:hAnsi="NoorLotus"/>
          <w:rtl/>
        </w:rPr>
        <w:t>اعمّ</w:t>
      </w:r>
      <w:r w:rsidRPr="007B24AF">
        <w:rPr>
          <w:rFonts w:ascii="NoorLotus" w:hAnsi="NoorLotus"/>
          <w:rtl/>
        </w:rPr>
        <w:t xml:space="preserve"> </w:t>
      </w:r>
      <w:r w:rsidR="00FB39C3" w:rsidRPr="007B24AF">
        <w:rPr>
          <w:rFonts w:ascii="NoorLotus" w:hAnsi="NoorLotus"/>
          <w:rtl/>
        </w:rPr>
        <w:t>بود.</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اعتبار</w:t>
      </w:r>
      <w:r w:rsidRPr="007B24AF">
        <w:rPr>
          <w:rFonts w:ascii="NoorLotus" w:hAnsi="NoorLotus"/>
          <w:rtl/>
        </w:rPr>
        <w:t xml:space="preserve"> </w:t>
      </w:r>
      <w:r w:rsidR="00FB39C3" w:rsidRPr="007B24AF">
        <w:rPr>
          <w:rFonts w:ascii="NoorLotus" w:hAnsi="NoorLotus"/>
          <w:rtl/>
        </w:rPr>
        <w:t>سند</w:t>
      </w:r>
      <w:r w:rsidRPr="007B24AF">
        <w:rPr>
          <w:rFonts w:ascii="NoorLotus" w:hAnsi="NoorLotus"/>
          <w:rtl/>
        </w:rPr>
        <w:t xml:space="preserve"> </w:t>
      </w:r>
      <w:r w:rsidR="00FB39C3" w:rsidRPr="007B24AF">
        <w:rPr>
          <w:rFonts w:ascii="NoorLotus" w:hAnsi="NoorLotus"/>
          <w:rtl/>
        </w:rPr>
        <w:t>استناد</w:t>
      </w:r>
      <w:r w:rsidRPr="007B24AF">
        <w:rPr>
          <w:rFonts w:ascii="NoorLotus" w:hAnsi="NoorLotus"/>
          <w:rtl/>
        </w:rPr>
        <w:t xml:space="preserve"> </w:t>
      </w:r>
      <w:r w:rsidR="00FB39C3" w:rsidRPr="007B24AF">
        <w:rPr>
          <w:rFonts w:ascii="NoorLotus" w:hAnsi="NoorLotus"/>
          <w:rtl/>
        </w:rPr>
        <w:t>ثابت</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‌شود.</w:t>
      </w:r>
      <w:r w:rsidRPr="007B24AF">
        <w:rPr>
          <w:rFonts w:ascii="NoorLotus" w:hAnsi="NoorLotus"/>
          <w:rtl/>
        </w:rPr>
        <w:t xml:space="preserve"> </w:t>
      </w:r>
      <w:r w:rsidR="00FB39C3" w:rsidRPr="007B24AF">
        <w:rPr>
          <w:rFonts w:ascii="NoorLotus" w:hAnsi="NoorLotus"/>
          <w:rtl/>
        </w:rPr>
        <w:t>آن</w:t>
      </w:r>
      <w:r w:rsidRPr="007B24AF">
        <w:rPr>
          <w:rFonts w:ascii="NoorLotus" w:hAnsi="NoorLotus"/>
          <w:rtl/>
        </w:rPr>
        <w:t xml:space="preserve"> </w:t>
      </w:r>
      <w:r w:rsidR="00FB39C3" w:rsidRPr="007B24AF">
        <w:rPr>
          <w:rFonts w:ascii="NoorLotus" w:hAnsi="NoorLotus"/>
          <w:rtl/>
        </w:rPr>
        <w:t>وقت</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هر</w:t>
      </w:r>
      <w:r w:rsidRPr="007B24AF">
        <w:rPr>
          <w:rFonts w:ascii="NoorLotus" w:hAnsi="NoorLotus"/>
          <w:rtl/>
        </w:rPr>
        <w:t xml:space="preserve"> </w:t>
      </w:r>
      <w:r w:rsidR="00FB39C3" w:rsidRPr="007B24AF">
        <w:rPr>
          <w:rFonts w:ascii="NoorLotus" w:hAnsi="NoorLotus"/>
          <w:rtl/>
        </w:rPr>
        <w:t>نسبتی</w:t>
      </w:r>
      <w:r w:rsidRPr="007B24AF">
        <w:rPr>
          <w:rFonts w:ascii="NoorLotus" w:hAnsi="NoorLotus"/>
          <w:rtl/>
        </w:rPr>
        <w:t xml:space="preserve"> </w:t>
      </w:r>
      <w:r w:rsidR="00FB39C3" w:rsidRPr="007B24AF">
        <w:rPr>
          <w:rFonts w:ascii="NoorLotus" w:hAnsi="NoorLotus"/>
          <w:rtl/>
        </w:rPr>
        <w:t>که</w:t>
      </w:r>
      <w:r w:rsidRPr="007B24AF">
        <w:rPr>
          <w:rFonts w:ascii="NoorLotus" w:hAnsi="NoorLotus"/>
          <w:rtl/>
        </w:rPr>
        <w:t xml:space="preserve"> </w:t>
      </w:r>
      <w:r w:rsidR="00FB39C3" w:rsidRPr="007B24AF">
        <w:rPr>
          <w:rFonts w:ascii="NoorLotus" w:hAnsi="NoorLotus"/>
          <w:rtl/>
        </w:rPr>
        <w:t>از</w:t>
      </w:r>
      <w:r w:rsidRPr="007B24AF">
        <w:rPr>
          <w:rFonts w:ascii="NoorLotus" w:hAnsi="NoorLotus"/>
          <w:rtl/>
        </w:rPr>
        <w:t xml:space="preserve"> </w:t>
      </w:r>
      <w:r w:rsidR="00FB39C3" w:rsidRPr="007B24AF">
        <w:rPr>
          <w:rFonts w:ascii="NoorLotus" w:hAnsi="NoorLotus"/>
          <w:rtl/>
        </w:rPr>
        <w:t>نظر</w:t>
      </w:r>
      <w:r w:rsidRPr="007B24AF">
        <w:rPr>
          <w:rFonts w:ascii="NoorLotus" w:hAnsi="NoorLotus"/>
          <w:rtl/>
        </w:rPr>
        <w:t xml:space="preserve"> </w:t>
      </w:r>
      <w:r w:rsidR="00FB39C3" w:rsidRPr="007B24AF">
        <w:rPr>
          <w:rFonts w:ascii="NoorLotus" w:hAnsi="NoorLotus"/>
          <w:rtl/>
        </w:rPr>
        <w:t>درجه</w:t>
      </w:r>
      <w:r w:rsidRPr="007B24AF">
        <w:rPr>
          <w:rFonts w:ascii="NoorLotus" w:hAnsi="NoorLotus"/>
          <w:rtl/>
        </w:rPr>
        <w:t xml:space="preserve"> </w:t>
      </w:r>
      <w:r w:rsidR="00FB39C3" w:rsidRPr="007B24AF">
        <w:rPr>
          <w:rFonts w:ascii="NoorLotus" w:hAnsi="NoorLotus"/>
          <w:rtl/>
        </w:rPr>
        <w:t>اطم</w:t>
      </w:r>
      <w:r w:rsidR="00233C55" w:rsidRPr="007B24AF">
        <w:rPr>
          <w:rFonts w:ascii="NoorLotus" w:hAnsi="NoorLotus"/>
          <w:rtl/>
        </w:rPr>
        <w:t>ی</w:t>
      </w:r>
      <w:r w:rsidR="00FB39C3" w:rsidRPr="007B24AF">
        <w:rPr>
          <w:rFonts w:ascii="NoorLotus" w:hAnsi="NoorLotus"/>
          <w:rtl/>
        </w:rPr>
        <w:t>نان</w:t>
      </w:r>
      <w:r w:rsidRPr="007B24AF">
        <w:rPr>
          <w:rFonts w:ascii="NoorLotus" w:hAnsi="NoorLotus"/>
          <w:rtl/>
        </w:rPr>
        <w:t xml:space="preserve"> </w:t>
      </w:r>
      <w:r w:rsidR="00FB39C3" w:rsidRPr="007B24AF">
        <w:rPr>
          <w:rFonts w:ascii="NoorLotus" w:hAnsi="NoorLotus"/>
          <w:rtl/>
        </w:rPr>
        <w:t>برای</w:t>
      </w:r>
      <w:r w:rsidRPr="007B24AF">
        <w:rPr>
          <w:rFonts w:ascii="NoorLotus" w:hAnsi="NoorLotus"/>
          <w:rtl/>
        </w:rPr>
        <w:t xml:space="preserve"> </w:t>
      </w:r>
      <w:r w:rsidR="00FB39C3" w:rsidRPr="007B24AF">
        <w:rPr>
          <w:rFonts w:ascii="NoorLotus" w:hAnsi="NoorLotus"/>
          <w:rtl/>
        </w:rPr>
        <w:t>انسان</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وجود</w:t>
      </w:r>
      <w:r w:rsidRPr="007B24AF">
        <w:rPr>
          <w:rFonts w:ascii="NoorLotus" w:hAnsi="NoorLotus"/>
          <w:rtl/>
        </w:rPr>
        <w:t xml:space="preserve"> </w:t>
      </w:r>
      <w:r w:rsidR="00FB39C3" w:rsidRPr="007B24AF">
        <w:rPr>
          <w:rFonts w:ascii="NoorLotus" w:hAnsi="NoorLotus"/>
          <w:rtl/>
        </w:rPr>
        <w:t>ب</w:t>
      </w:r>
      <w:r w:rsidR="00233C55" w:rsidRPr="007B24AF">
        <w:rPr>
          <w:rFonts w:ascii="NoorLotus" w:hAnsi="NoorLotus"/>
          <w:rtl/>
        </w:rPr>
        <w:t>ی</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د</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همان</w:t>
      </w:r>
      <w:r w:rsidRPr="007B24AF">
        <w:rPr>
          <w:rFonts w:ascii="NoorLotus" w:hAnsi="NoorLotus"/>
          <w:rtl/>
        </w:rPr>
        <w:t xml:space="preserve"> </w:t>
      </w:r>
      <w:r w:rsidR="00FB39C3" w:rsidRPr="007B24AF">
        <w:rPr>
          <w:rFonts w:ascii="NoorLotus" w:hAnsi="NoorLotus"/>
          <w:rtl/>
        </w:rPr>
        <w:t>نسبت</w:t>
      </w:r>
      <w:r w:rsidRPr="007B24AF">
        <w:rPr>
          <w:rFonts w:ascii="NoorLotus" w:hAnsi="NoorLotus"/>
          <w:rtl/>
        </w:rPr>
        <w:t xml:space="preserve"> </w:t>
      </w:r>
      <w:r w:rsidR="00FB39C3" w:rsidRPr="007B24AF">
        <w:rPr>
          <w:rFonts w:ascii="NoorLotus" w:hAnsi="NoorLotus"/>
          <w:rtl/>
        </w:rPr>
        <w:t>استناد</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‌ده</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اگر</w:t>
      </w:r>
      <w:r w:rsidRPr="007B24AF">
        <w:rPr>
          <w:rFonts w:ascii="NoorLotus" w:hAnsi="NoorLotus"/>
          <w:rtl/>
        </w:rPr>
        <w:t xml:space="preserve"> </w:t>
      </w:r>
      <w:r w:rsidR="00FB39C3" w:rsidRPr="007B24AF">
        <w:rPr>
          <w:rFonts w:ascii="NoorLotus" w:hAnsi="NoorLotus"/>
          <w:rtl/>
        </w:rPr>
        <w:t>تواتر</w:t>
      </w:r>
      <w:r w:rsidRPr="007B24AF">
        <w:rPr>
          <w:rFonts w:ascii="NoorLotus" w:hAnsi="NoorLotus"/>
          <w:rtl/>
        </w:rPr>
        <w:t xml:space="preserve"> </w:t>
      </w:r>
      <w:r w:rsidR="00FB39C3" w:rsidRPr="007B24AF">
        <w:rPr>
          <w:rFonts w:ascii="NoorLotus" w:hAnsi="NoorLotus"/>
          <w:rtl/>
        </w:rPr>
        <w:t>داشته</w:t>
      </w:r>
      <w:r w:rsidRPr="007B24AF">
        <w:rPr>
          <w:rFonts w:ascii="NoorLotus" w:hAnsi="NoorLotus"/>
          <w:rtl/>
        </w:rPr>
        <w:t xml:space="preserve"> </w:t>
      </w:r>
      <w:r w:rsidR="00FB39C3" w:rsidRPr="007B24AF">
        <w:rPr>
          <w:rFonts w:ascii="NoorLotus" w:hAnsi="NoorLotus"/>
          <w:rtl/>
        </w:rPr>
        <w:t>باشد</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‌گوئ</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قطع</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وحی</w:t>
      </w:r>
      <w:r w:rsidRPr="007B24AF">
        <w:rPr>
          <w:rFonts w:ascii="NoorLotus" w:hAnsi="NoorLotus"/>
          <w:rtl/>
        </w:rPr>
        <w:t xml:space="preserve"> </w:t>
      </w:r>
      <w:r w:rsidR="00FB39C3" w:rsidRPr="007B24AF">
        <w:rPr>
          <w:rFonts w:ascii="NoorLotus" w:hAnsi="NoorLotus"/>
          <w:rtl/>
        </w:rPr>
        <w:t>آمده</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اگر</w:t>
      </w:r>
      <w:r w:rsidRPr="007B24AF">
        <w:rPr>
          <w:rFonts w:ascii="NoorLotus" w:hAnsi="NoorLotus"/>
          <w:rtl/>
        </w:rPr>
        <w:t xml:space="preserve"> </w:t>
      </w:r>
      <w:r w:rsidR="00FB39C3" w:rsidRPr="007B24AF">
        <w:rPr>
          <w:rFonts w:ascii="NoorLotus" w:hAnsi="NoorLotus"/>
          <w:rtl/>
        </w:rPr>
        <w:t>در</w:t>
      </w:r>
      <w:r w:rsidRPr="007B24AF">
        <w:rPr>
          <w:rFonts w:ascii="NoorLotus" w:hAnsi="NoorLotus"/>
          <w:rtl/>
        </w:rPr>
        <w:t xml:space="preserve"> </w:t>
      </w:r>
      <w:r w:rsidR="00FB39C3" w:rsidRPr="007B24AF">
        <w:rPr>
          <w:rFonts w:ascii="NoorLotus" w:hAnsi="NoorLotus"/>
          <w:rtl/>
        </w:rPr>
        <w:t>حد</w:t>
      </w:r>
      <w:r w:rsidR="00233C55" w:rsidRPr="007B24AF">
        <w:rPr>
          <w:rFonts w:ascii="NoorLotus" w:hAnsi="NoorLotus"/>
          <w:rtl/>
        </w:rPr>
        <w:t>ی</w:t>
      </w:r>
      <w:r w:rsidR="00FB39C3" w:rsidRPr="007B24AF">
        <w:rPr>
          <w:rFonts w:ascii="NoorLotus" w:hAnsi="NoorLotus"/>
          <w:rtl/>
        </w:rPr>
        <w:t>ث</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قطع</w:t>
      </w:r>
      <w:r w:rsidRPr="007B24AF">
        <w:rPr>
          <w:rFonts w:ascii="NoorLotus" w:hAnsi="NoorLotus"/>
          <w:rtl/>
        </w:rPr>
        <w:t xml:space="preserve"> </w:t>
      </w:r>
      <w:r w:rsidR="00FB39C3" w:rsidRPr="007B24AF">
        <w:rPr>
          <w:rFonts w:ascii="NoorLotus" w:hAnsi="NoorLotus"/>
          <w:rtl/>
        </w:rPr>
        <w:t>نرس</w:t>
      </w:r>
      <w:r w:rsidR="00233C55" w:rsidRPr="007B24AF">
        <w:rPr>
          <w:rFonts w:ascii="NoorLotus" w:hAnsi="NoorLotus"/>
          <w:rtl/>
        </w:rPr>
        <w:t>ی</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‌گوئ</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استناد</w:t>
      </w:r>
      <w:r w:rsidRPr="007B24AF">
        <w:rPr>
          <w:rFonts w:ascii="NoorLotus" w:hAnsi="NoorLotus"/>
          <w:rtl/>
        </w:rPr>
        <w:t xml:space="preserve"> </w:t>
      </w:r>
      <w:r w:rsidR="00FB39C3" w:rsidRPr="007B24AF">
        <w:rPr>
          <w:rFonts w:ascii="NoorLotus" w:hAnsi="NoorLotus"/>
          <w:rtl/>
        </w:rPr>
        <w:t>ا</w:t>
      </w:r>
      <w:r w:rsidR="00233C55" w:rsidRPr="007B24AF">
        <w:rPr>
          <w:rFonts w:ascii="NoorLotus" w:hAnsi="NoorLotus"/>
          <w:rtl/>
        </w:rPr>
        <w:t>ی</w:t>
      </w:r>
      <w:r w:rsidR="00FB39C3" w:rsidRPr="007B24AF">
        <w:rPr>
          <w:rFonts w:ascii="NoorLotus" w:hAnsi="NoorLotus"/>
          <w:rtl/>
        </w:rPr>
        <w:t>ن</w:t>
      </w:r>
      <w:r w:rsidRPr="007B24AF">
        <w:rPr>
          <w:rFonts w:ascii="NoorLotus" w:hAnsi="NoorLotus"/>
          <w:rtl/>
        </w:rPr>
        <w:t xml:space="preserve"> </w:t>
      </w:r>
      <w:r w:rsidR="00FB39C3" w:rsidRPr="007B24AF">
        <w:rPr>
          <w:rFonts w:ascii="NoorLotus" w:hAnsi="NoorLotus"/>
          <w:rtl/>
        </w:rPr>
        <w:t>سخن</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وحی</w:t>
      </w:r>
      <w:r w:rsidRPr="007B24AF">
        <w:rPr>
          <w:rFonts w:ascii="NoorLotus" w:hAnsi="NoorLotus"/>
          <w:rtl/>
        </w:rPr>
        <w:t xml:space="preserve"> </w:t>
      </w:r>
      <w:r w:rsidR="00FB39C3" w:rsidRPr="007B24AF">
        <w:rPr>
          <w:rFonts w:ascii="NoorLotus" w:hAnsi="NoorLotus"/>
          <w:rtl/>
        </w:rPr>
        <w:t>مظنون</w:t>
      </w:r>
      <w:r w:rsidRPr="007B24AF">
        <w:rPr>
          <w:rFonts w:ascii="NoorLotus" w:hAnsi="NoorLotus"/>
          <w:rtl/>
        </w:rPr>
        <w:t xml:space="preserve"> </w:t>
      </w:r>
      <w:r w:rsidR="00FB39C3" w:rsidRPr="007B24AF">
        <w:rPr>
          <w:rFonts w:ascii="NoorLotus" w:hAnsi="NoorLotus"/>
          <w:rtl/>
        </w:rPr>
        <w:t>است.</w:t>
      </w:r>
      <w:r w:rsidRPr="007B24AF">
        <w:rPr>
          <w:rFonts w:ascii="NoorLotus" w:hAnsi="NoorLotus"/>
          <w:rtl/>
        </w:rPr>
        <w:t xml:space="preserve"> </w:t>
      </w:r>
      <w:r w:rsidR="00FB39C3" w:rsidRPr="007B24AF">
        <w:rPr>
          <w:rFonts w:ascii="NoorLotus" w:hAnsi="NoorLotus"/>
          <w:rtl/>
        </w:rPr>
        <w:t>ه</w:t>
      </w:r>
      <w:r w:rsidR="00233C55" w:rsidRPr="007B24AF">
        <w:rPr>
          <w:rFonts w:ascii="NoorLotus" w:hAnsi="NoorLotus"/>
          <w:rtl/>
        </w:rPr>
        <w:t>ی</w:t>
      </w:r>
      <w:r w:rsidR="00FB39C3" w:rsidRPr="007B24AF">
        <w:rPr>
          <w:rFonts w:ascii="NoorLotus" w:hAnsi="NoorLotus"/>
          <w:rtl/>
        </w:rPr>
        <w:t>چگاه</w:t>
      </w:r>
      <w:r w:rsidRPr="007B24AF">
        <w:rPr>
          <w:rFonts w:ascii="NoorLotus" w:hAnsi="NoorLotus"/>
          <w:rtl/>
        </w:rPr>
        <w:t xml:space="preserve"> </w:t>
      </w:r>
      <w:r w:rsidR="00FB39C3" w:rsidRPr="007B24AF">
        <w:rPr>
          <w:rFonts w:ascii="NoorLotus" w:hAnsi="NoorLotus"/>
          <w:rtl/>
        </w:rPr>
        <w:t>وقتی</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قطع</w:t>
      </w:r>
      <w:r w:rsidR="00233C55" w:rsidRPr="007B24AF">
        <w:rPr>
          <w:rFonts w:ascii="NoorLotus" w:hAnsi="NoorLotus"/>
          <w:rtl/>
        </w:rPr>
        <w:t>ی</w:t>
      </w:r>
      <w:r w:rsidR="00FB39C3" w:rsidRPr="007B24AF">
        <w:rPr>
          <w:rFonts w:ascii="NoorLotus" w:hAnsi="NoorLotus"/>
          <w:rtl/>
        </w:rPr>
        <w:t>ت</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چ</w:t>
      </w:r>
      <w:r w:rsidR="00233C55" w:rsidRPr="007B24AF">
        <w:rPr>
          <w:rFonts w:ascii="NoorLotus" w:hAnsi="NoorLotus"/>
          <w:rtl/>
        </w:rPr>
        <w:t>ی</w:t>
      </w:r>
      <w:r w:rsidR="00FB39C3" w:rsidRPr="007B24AF">
        <w:rPr>
          <w:rFonts w:ascii="NoorLotus" w:hAnsi="NoorLotus"/>
          <w:rtl/>
        </w:rPr>
        <w:t>زی</w:t>
      </w:r>
      <w:r w:rsidRPr="007B24AF">
        <w:rPr>
          <w:rFonts w:ascii="NoorLotus" w:hAnsi="NoorLotus"/>
          <w:rtl/>
        </w:rPr>
        <w:t xml:space="preserve"> </w:t>
      </w:r>
      <w:r w:rsidR="00FB39C3" w:rsidRPr="007B24AF">
        <w:rPr>
          <w:rFonts w:ascii="NoorLotus" w:hAnsi="NoorLotus"/>
          <w:rtl/>
        </w:rPr>
        <w:t>نرس</w:t>
      </w:r>
      <w:r w:rsidR="00233C55" w:rsidRPr="007B24AF">
        <w:rPr>
          <w:rFonts w:ascii="NoorLotus" w:hAnsi="NoorLotus"/>
          <w:rtl/>
        </w:rPr>
        <w:t>ی</w:t>
      </w:r>
      <w:r w:rsidR="00FB39C3" w:rsidRPr="007B24AF">
        <w:rPr>
          <w:rFonts w:ascii="NoorLotus" w:hAnsi="NoorLotus"/>
          <w:rtl/>
        </w:rPr>
        <w:t>د</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نسبت</w:t>
      </w:r>
      <w:r w:rsidRPr="007B24AF">
        <w:rPr>
          <w:rFonts w:ascii="NoorLotus" w:hAnsi="NoorLotus"/>
          <w:rtl/>
        </w:rPr>
        <w:t xml:space="preserve"> </w:t>
      </w:r>
      <w:r w:rsidR="00FB39C3" w:rsidRPr="007B24AF">
        <w:rPr>
          <w:rFonts w:ascii="NoorLotus" w:hAnsi="NoorLotus"/>
          <w:rtl/>
        </w:rPr>
        <w:t>قطع</w:t>
      </w:r>
      <w:r w:rsidR="00233C55" w:rsidRPr="007B24AF">
        <w:rPr>
          <w:rFonts w:ascii="NoorLotus" w:hAnsi="NoorLotus"/>
          <w:rtl/>
        </w:rPr>
        <w:t>ی</w:t>
      </w:r>
      <w:r w:rsidR="00FB39C3" w:rsidRPr="007B24AF">
        <w:rPr>
          <w:rFonts w:ascii="NoorLotus" w:hAnsi="NoorLotus"/>
          <w:rtl/>
        </w:rPr>
        <w:t>ت</w:t>
      </w:r>
      <w:r w:rsidRPr="007B24AF">
        <w:rPr>
          <w:rFonts w:ascii="NoorLotus" w:hAnsi="NoorLotus"/>
          <w:rtl/>
        </w:rPr>
        <w:t xml:space="preserve"> </w:t>
      </w:r>
      <w:r w:rsidR="00FB39C3" w:rsidRPr="007B24AF">
        <w:rPr>
          <w:rFonts w:ascii="NoorLotus" w:hAnsi="NoorLotus"/>
          <w:rtl/>
        </w:rPr>
        <w:t>نخواه</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r w:rsidR="00FB39C3" w:rsidRPr="007B24AF">
        <w:rPr>
          <w:rFonts w:ascii="NoorLotus" w:hAnsi="NoorLotus"/>
          <w:rtl/>
        </w:rPr>
        <w:t>داد</w:t>
      </w:r>
      <w:r w:rsidRPr="007B24AF">
        <w:rPr>
          <w:rFonts w:ascii="NoorLotus" w:hAnsi="NoorLotus"/>
          <w:rtl/>
        </w:rPr>
        <w:t xml:space="preserve"> </w:t>
      </w:r>
      <w:r w:rsidR="00FB39C3" w:rsidRPr="007B24AF">
        <w:rPr>
          <w:rFonts w:ascii="NoorLotus" w:hAnsi="NoorLotus"/>
          <w:rtl/>
        </w:rPr>
        <w:t>و</w:t>
      </w:r>
      <w:r w:rsidRPr="007B24AF">
        <w:rPr>
          <w:rFonts w:ascii="NoorLotus" w:hAnsi="NoorLotus"/>
          <w:rtl/>
        </w:rPr>
        <w:t xml:space="preserve"> </w:t>
      </w:r>
      <w:r w:rsidR="00FB39C3" w:rsidRPr="007B24AF">
        <w:rPr>
          <w:rFonts w:ascii="NoorLotus" w:hAnsi="NoorLotus"/>
          <w:rtl/>
        </w:rPr>
        <w:t>به</w:t>
      </w:r>
      <w:r w:rsidRPr="007B24AF">
        <w:rPr>
          <w:rFonts w:ascii="NoorLotus" w:hAnsi="NoorLotus"/>
          <w:rtl/>
        </w:rPr>
        <w:t xml:space="preserve"> </w:t>
      </w:r>
      <w:r w:rsidR="00FB39C3" w:rsidRPr="007B24AF">
        <w:rPr>
          <w:rFonts w:ascii="NoorLotus" w:hAnsi="NoorLotus"/>
          <w:rtl/>
        </w:rPr>
        <w:t>نسبت</w:t>
      </w:r>
      <w:r w:rsidRPr="007B24AF">
        <w:rPr>
          <w:rFonts w:ascii="NoorLotus" w:hAnsi="NoorLotus"/>
          <w:rtl/>
        </w:rPr>
        <w:t xml:space="preserve"> </w:t>
      </w:r>
      <w:r w:rsidR="00FB39C3" w:rsidRPr="007B24AF">
        <w:rPr>
          <w:rFonts w:ascii="NoorLotus" w:hAnsi="NoorLotus"/>
          <w:rtl/>
        </w:rPr>
        <w:t>آنچه</w:t>
      </w:r>
      <w:r w:rsidRPr="007B24AF">
        <w:rPr>
          <w:rFonts w:ascii="NoorLotus" w:hAnsi="NoorLotus"/>
          <w:rtl/>
        </w:rPr>
        <w:t xml:space="preserve"> </w:t>
      </w:r>
      <w:r w:rsidR="00FB39C3" w:rsidRPr="007B24AF">
        <w:rPr>
          <w:rFonts w:ascii="NoorLotus" w:hAnsi="NoorLotus"/>
          <w:rtl/>
        </w:rPr>
        <w:t>استفاده</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‌شود</w:t>
      </w:r>
      <w:r w:rsidRPr="007B24AF">
        <w:rPr>
          <w:rFonts w:ascii="NoorLotus" w:hAnsi="NoorLotus"/>
          <w:rtl/>
        </w:rPr>
        <w:t xml:space="preserve"> </w:t>
      </w:r>
      <w:r w:rsidR="00FB39C3" w:rsidRPr="007B24AF">
        <w:rPr>
          <w:rFonts w:ascii="NoorLotus" w:hAnsi="NoorLotus"/>
          <w:rtl/>
        </w:rPr>
        <w:t>استناد</w:t>
      </w:r>
      <w:r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00FB39C3" w:rsidRPr="007B24AF">
        <w:rPr>
          <w:rFonts w:ascii="NoorLotus" w:hAnsi="NoorLotus"/>
          <w:rtl/>
        </w:rPr>
        <w:t>‌ده</w:t>
      </w:r>
      <w:r w:rsidR="00233C55" w:rsidRPr="007B24AF">
        <w:rPr>
          <w:rFonts w:ascii="NoorLotus" w:hAnsi="NoorLotus"/>
          <w:rtl/>
        </w:rPr>
        <w:t>ی</w:t>
      </w:r>
      <w:r w:rsidR="00FB39C3" w:rsidRPr="007B24AF">
        <w:rPr>
          <w:rFonts w:ascii="NoorLotus" w:hAnsi="NoorLotus"/>
          <w:rtl/>
        </w:rPr>
        <w:t>م»</w:t>
      </w: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حجّ</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ظنون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اعتقادات</w:t>
      </w:r>
      <w:r w:rsidR="007B24AF" w:rsidRPr="007B24AF">
        <w:rPr>
          <w:rFonts w:ascii="NoorLotus" w:hAnsi="NoorLotus"/>
          <w:rtl/>
        </w:rPr>
        <w:t xml:space="preserve"> </w:t>
      </w:r>
      <w:r w:rsidRPr="007B24AF">
        <w:rPr>
          <w:rFonts w:ascii="NoorLotus" w:hAnsi="NoorLotus"/>
          <w:rtl/>
        </w:rPr>
        <w:t>بپذ</w:t>
      </w:r>
      <w:r w:rsidR="00233C55" w:rsidRPr="007B24AF">
        <w:rPr>
          <w:rFonts w:ascii="NoorLotus" w:hAnsi="NoorLotus"/>
          <w:rtl/>
        </w:rPr>
        <w:t>ی</w:t>
      </w:r>
      <w:r w:rsidRPr="007B24AF">
        <w:rPr>
          <w:rFonts w:ascii="NoorLotus" w:hAnsi="NoorLotus"/>
          <w:rtl/>
        </w:rPr>
        <w:t>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بداند</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نباشد،</w:t>
      </w:r>
      <w:r w:rsidR="007B24AF" w:rsidRPr="007B24AF">
        <w:rPr>
          <w:rFonts w:ascii="NoorLotus" w:hAnsi="NoorLotus"/>
          <w:rtl/>
        </w:rPr>
        <w:t xml:space="preserve"> </w:t>
      </w:r>
      <w:r w:rsidRPr="007B24AF">
        <w:rPr>
          <w:rFonts w:ascii="NoorLotus" w:hAnsi="NoorLotus"/>
          <w:rtl/>
        </w:rPr>
        <w:t>وگرنه</w:t>
      </w:r>
      <w:r w:rsidR="007B24AF" w:rsidRPr="007B24AF">
        <w:rPr>
          <w:rFonts w:ascii="NoorLotus" w:hAnsi="NoorLotus"/>
          <w:rtl/>
        </w:rPr>
        <w:t xml:space="preserve"> </w:t>
      </w:r>
      <w:r w:rsidRPr="007B24AF">
        <w:rPr>
          <w:rFonts w:ascii="NoorLotus" w:hAnsi="NoorLotus"/>
          <w:rtl/>
        </w:rPr>
        <w:t>اعتقاد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انفتاح</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082F5C" w:rsidRPr="007B24AF">
        <w:rPr>
          <w:rFonts w:ascii="NoorLotus" w:hAnsi="NoorLotus"/>
          <w:rtl/>
        </w:rPr>
        <w:t>حجة</w:t>
      </w:r>
      <w:r w:rsidR="00082F5C">
        <w:rPr>
          <w:rFonts w:ascii="NoorLotus" w:hAnsi="NoorLotus" w:hint="cs"/>
          <w:rtl/>
        </w:rPr>
        <w:t>‌</w:t>
      </w:r>
      <w:r w:rsidR="00082F5C" w:rsidRPr="007B24AF">
        <w:rPr>
          <w:rFonts w:ascii="NoorLotus" w:hAnsi="NoorLotus"/>
          <w:rtl/>
        </w:rPr>
        <w:t>الاسلام</w:t>
      </w:r>
      <w:r w:rsidR="00082F5C">
        <w:rPr>
          <w:rFonts w:ascii="NoorLotus" w:hAnsi="NoorLotus" w:hint="cs"/>
          <w:rtl/>
        </w:rPr>
        <w:t>‌</w:t>
      </w:r>
      <w:r w:rsidR="00082F5C" w:rsidRPr="007B24AF">
        <w:rPr>
          <w:rFonts w:ascii="NoorLotus" w:hAnsi="NoorLotus"/>
          <w:rtl/>
        </w:rPr>
        <w:t>و</w:t>
      </w:r>
      <w:r w:rsidR="00082F5C">
        <w:rPr>
          <w:rFonts w:ascii="NoorLotus" w:hAnsi="NoorLotus" w:hint="cs"/>
          <w:rtl/>
        </w:rPr>
        <w:t>‌</w:t>
      </w:r>
      <w:r w:rsidR="00082F5C" w:rsidRPr="007B24AF">
        <w:rPr>
          <w:rFonts w:ascii="NoorLotus" w:hAnsi="NoorLotus"/>
          <w:rtl/>
        </w:rPr>
        <w:t xml:space="preserve">المسلمین </w:t>
      </w:r>
      <w:r w:rsidRPr="007B24AF">
        <w:rPr>
          <w:rFonts w:ascii="NoorLotus" w:hAnsi="NoorLotus"/>
          <w:rtl/>
        </w:rPr>
        <w:t>س</w:t>
      </w:r>
      <w:r w:rsidR="00233C55" w:rsidRPr="007B24AF">
        <w:rPr>
          <w:rFonts w:ascii="NoorLotus" w:hAnsi="NoorLotus"/>
          <w:rtl/>
        </w:rPr>
        <w:t>ی</w:t>
      </w:r>
      <w:r w:rsidRPr="007B24AF">
        <w:rPr>
          <w:rFonts w:ascii="NoorLotus" w:hAnsi="NoorLotus"/>
          <w:rtl/>
        </w:rPr>
        <w:t>دان</w:t>
      </w:r>
      <w:r w:rsidR="007B24AF" w:rsidRPr="007B24AF">
        <w:rPr>
          <w:rFonts w:ascii="NoorLotus" w:hAnsi="NoorLotus"/>
          <w:rtl/>
        </w:rPr>
        <w:t xml:space="preserve"> </w:t>
      </w:r>
      <w:r w:rsidRPr="007B24AF">
        <w:rPr>
          <w:rFonts w:ascii="NoorLotus" w:hAnsi="NoorLotus"/>
          <w:rtl/>
        </w:rPr>
        <w:t>اح</w:t>
      </w:r>
      <w:r w:rsidR="00233C55" w:rsidRPr="007B24AF">
        <w:rPr>
          <w:rFonts w:ascii="NoorLotus" w:hAnsi="NoorLotus"/>
          <w:rtl/>
        </w:rPr>
        <w:t>ی</w:t>
      </w:r>
      <w:r w:rsidRPr="007B24AF">
        <w:rPr>
          <w:rFonts w:ascii="NoorLotus" w:hAnsi="NoorLotus"/>
          <w:rtl/>
        </w:rPr>
        <w:t>اء</w:t>
      </w:r>
      <w:r w:rsidR="007B24AF" w:rsidRPr="007B24AF">
        <w:rPr>
          <w:rFonts w:ascii="NoorLotus" w:hAnsi="NoorLotus"/>
          <w:rtl/>
        </w:rPr>
        <w:t xml:space="preserve"> </w:t>
      </w:r>
      <w:r w:rsidRPr="007B24AF">
        <w:rPr>
          <w:rFonts w:ascii="NoorLotus" w:hAnsi="NoorLotus"/>
          <w:rtl/>
        </w:rPr>
        <w:t>دوباره</w:t>
      </w:r>
      <w:r w:rsidR="007B24AF" w:rsidRPr="007B24AF">
        <w:rPr>
          <w:rFonts w:ascii="NoorLotus" w:hAnsi="NoorLotus"/>
          <w:rtl/>
        </w:rPr>
        <w:t xml:space="preserve"> </w:t>
      </w:r>
      <w:r w:rsidRPr="007B24AF">
        <w:rPr>
          <w:rFonts w:ascii="NoorLotus" w:hAnsi="NoorLotus"/>
          <w:rtl/>
        </w:rPr>
        <w:t>بخشی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بارها</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داده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ادامه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قدمای</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سست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تهی</w:t>
      </w:r>
      <w:r w:rsidR="007B24AF" w:rsidRPr="007B24AF">
        <w:rPr>
          <w:rFonts w:ascii="NoorLotus" w:hAnsi="NoorLotus"/>
          <w:rtl/>
        </w:rPr>
        <w:t xml:space="preserve"> </w:t>
      </w:r>
      <w:r w:rsidRPr="007B24AF">
        <w:rPr>
          <w:rFonts w:ascii="NoorLotus" w:hAnsi="NoorLotus"/>
          <w:rtl/>
        </w:rPr>
        <w:t>تکرار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روشی</w:t>
      </w:r>
      <w:r w:rsidR="007B24AF" w:rsidRPr="007B24AF">
        <w:rPr>
          <w:rFonts w:ascii="NoorLotus" w:hAnsi="NoorLotus"/>
          <w:rtl/>
        </w:rPr>
        <w:t xml:space="preserve"> </w:t>
      </w:r>
      <w:r w:rsidRPr="007B24AF">
        <w:rPr>
          <w:rFonts w:ascii="NoorLotus" w:hAnsi="NoorLotus"/>
          <w:rtl/>
        </w:rPr>
        <w:t>نو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نشر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ناخودآگاه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برچسب</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امام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p>
    <w:p w:rsidR="00FB39C3" w:rsidRPr="007B24AF" w:rsidRDefault="007B24AF" w:rsidP="00015BC1">
      <w:pPr>
        <w:widowControl w:val="0"/>
        <w:rPr>
          <w:rFonts w:ascii="NoorLotus" w:hAnsi="NoorLotus"/>
          <w:rtl/>
        </w:rPr>
      </w:pPr>
      <w:r w:rsidRPr="007B24AF">
        <w:rPr>
          <w:rFonts w:ascii="NoorLotus" w:hAnsi="NoorLotus"/>
          <w:rtl/>
        </w:rPr>
        <w:lastRenderedPageBreak/>
        <w:t xml:space="preserve"> </w:t>
      </w:r>
    </w:p>
    <w:p w:rsidR="00FB39C3" w:rsidRPr="007B24AF" w:rsidRDefault="00FB39C3" w:rsidP="00975913">
      <w:pPr>
        <w:pStyle w:val="2"/>
        <w:rPr>
          <w:rtl/>
        </w:rPr>
      </w:pPr>
      <w:bookmarkStart w:id="101" w:name="_Toc377386572"/>
      <w:r w:rsidRPr="007B24AF">
        <w:rPr>
          <w:rtl/>
        </w:rPr>
        <w:t>روش</w:t>
      </w:r>
      <w:r w:rsidR="007B24AF" w:rsidRPr="007B24AF">
        <w:rPr>
          <w:rtl/>
        </w:rPr>
        <w:t xml:space="preserve"> </w:t>
      </w:r>
      <w:r w:rsidRPr="007B24AF">
        <w:rPr>
          <w:rtl/>
        </w:rPr>
        <w:t>صح</w:t>
      </w:r>
      <w:r w:rsidR="00233C55" w:rsidRPr="007B24AF">
        <w:rPr>
          <w:rtl/>
        </w:rPr>
        <w:t>ی</w:t>
      </w:r>
      <w:r w:rsidRPr="007B24AF">
        <w:rPr>
          <w:rtl/>
        </w:rPr>
        <w:t>ح</w:t>
      </w:r>
      <w:r w:rsidR="007B24AF" w:rsidRPr="007B24AF">
        <w:rPr>
          <w:rtl/>
        </w:rPr>
        <w:t xml:space="preserve"> </w:t>
      </w:r>
      <w:r w:rsidRPr="007B24AF">
        <w:rPr>
          <w:rtl/>
        </w:rPr>
        <w:t>بحث</w:t>
      </w:r>
      <w:r w:rsidR="007B24AF" w:rsidRPr="007B24AF">
        <w:rPr>
          <w:rtl/>
        </w:rPr>
        <w:t xml:space="preserve"> </w:t>
      </w:r>
      <w:r w:rsidRPr="007B24AF">
        <w:rPr>
          <w:rtl/>
        </w:rPr>
        <w:t>در</w:t>
      </w:r>
      <w:r w:rsidR="007B24AF" w:rsidRPr="007B24AF">
        <w:rPr>
          <w:rtl/>
        </w:rPr>
        <w:t xml:space="preserve"> </w:t>
      </w:r>
      <w:r w:rsidRPr="007B24AF">
        <w:rPr>
          <w:rtl/>
        </w:rPr>
        <w:t>اصول</w:t>
      </w:r>
      <w:r w:rsidR="007B24AF" w:rsidRPr="007B24AF">
        <w:rPr>
          <w:rtl/>
        </w:rPr>
        <w:t xml:space="preserve"> </w:t>
      </w:r>
      <w:r w:rsidRPr="007B24AF">
        <w:rPr>
          <w:rtl/>
        </w:rPr>
        <w:t>عقائد</w:t>
      </w:r>
      <w:bookmarkEnd w:id="101"/>
    </w:p>
    <w:p w:rsidR="00FB39C3" w:rsidRPr="007B24AF" w:rsidRDefault="00FB39C3" w:rsidP="00015BC1">
      <w:pPr>
        <w:widowControl w:val="0"/>
        <w:rPr>
          <w:rFonts w:ascii="NoorLotus" w:hAnsi="NoorLotus"/>
          <w:rtl/>
        </w:rPr>
      </w:pP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پرس</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حی</w:t>
      </w:r>
      <w:r w:rsidR="007B24AF" w:rsidRPr="007B24AF">
        <w:rPr>
          <w:rFonts w:ascii="NoorLotus" w:hAnsi="NoorLotus"/>
          <w:rtl/>
        </w:rPr>
        <w:t xml:space="preserve"> </w:t>
      </w:r>
      <w:r w:rsidRPr="007B24AF">
        <w:rPr>
          <w:rFonts w:ascii="NoorLotus" w:hAnsi="NoorLotus"/>
          <w:rtl/>
        </w:rPr>
        <w:t>استوار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دفاع</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بحث</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Pr="007B24AF">
        <w:rPr>
          <w:rFonts w:ascii="NoorLotus" w:hAnsi="NoorLotus"/>
          <w:rtl/>
        </w:rPr>
        <w:t>نکاتی</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تقر</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EC2777">
        <w:rPr>
          <w:rFonts w:ascii="NoorLotus" w:hAnsi="NoorLotus"/>
          <w:b/>
          <w:bCs/>
          <w:rtl/>
        </w:rPr>
        <w:t>نکتۀ</w:t>
      </w:r>
      <w:r w:rsidR="007B24AF" w:rsidRPr="00EC2777">
        <w:rPr>
          <w:rFonts w:ascii="NoorLotus" w:hAnsi="NoorLotus"/>
          <w:b/>
          <w:bCs/>
          <w:rtl/>
        </w:rPr>
        <w:t xml:space="preserve"> </w:t>
      </w:r>
      <w:r w:rsidRPr="00EC2777">
        <w:rPr>
          <w:rFonts w:ascii="NoorLotus" w:hAnsi="NoorLotus"/>
          <w:b/>
          <w:bCs/>
          <w:rtl/>
        </w:rPr>
        <w:t>اول</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فقط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چگونه</w:t>
      </w:r>
      <w:r w:rsidR="007B24AF" w:rsidRPr="007B24AF">
        <w:rPr>
          <w:rFonts w:ascii="NoorLotus" w:hAnsi="NoorLotus"/>
          <w:rtl/>
        </w:rPr>
        <w:t xml:space="preserve"> </w:t>
      </w:r>
      <w:r w:rsidRPr="007B24AF">
        <w:rPr>
          <w:rFonts w:ascii="NoorLotus" w:hAnsi="NoorLotus"/>
          <w:rtl/>
        </w:rPr>
        <w:t>تعبّد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جعلی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شارع</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عنی</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برس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حجّت</w:t>
      </w:r>
      <w:r w:rsidR="007B24AF" w:rsidRPr="007B24AF">
        <w:rPr>
          <w:rFonts w:ascii="NoorLotus" w:hAnsi="NoorLotus"/>
          <w:rtl/>
        </w:rPr>
        <w:t xml:space="preserve"> </w:t>
      </w:r>
      <w:r w:rsidRPr="007B24AF">
        <w:rPr>
          <w:rFonts w:ascii="NoorLotus" w:hAnsi="NoorLotus"/>
          <w:rtl/>
        </w:rPr>
        <w:t>واقعی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پلی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مورد</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EC2777">
        <w:rPr>
          <w:rFonts w:ascii="NoorLotus" w:hAnsi="NoorLotus"/>
          <w:b/>
          <w:bCs/>
          <w:rtl/>
        </w:rPr>
        <w:t>نکتۀ</w:t>
      </w:r>
      <w:r w:rsidR="007B24AF" w:rsidRPr="00EC2777">
        <w:rPr>
          <w:rFonts w:ascii="NoorLotus" w:hAnsi="NoorLotus"/>
          <w:b/>
          <w:bCs/>
          <w:rtl/>
        </w:rPr>
        <w:t xml:space="preserve"> </w:t>
      </w:r>
      <w:r w:rsidRPr="00EC2777">
        <w:rPr>
          <w:rFonts w:ascii="NoorLotus" w:hAnsi="NoorLotus"/>
          <w:b/>
          <w:bCs/>
          <w:rtl/>
        </w:rPr>
        <w:t>دوم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وجود</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درصدی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نشان</w:t>
      </w:r>
      <w:r w:rsidR="007B24AF" w:rsidRPr="007B24AF">
        <w:rPr>
          <w:rFonts w:ascii="NoorLotus" w:hAnsi="NoorLotus"/>
          <w:rtl/>
        </w:rPr>
        <w:t xml:space="preserve"> </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ادّعا</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اجمالی</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بخشی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منطبق</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مطابق</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جدّی</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D85604">
        <w:rPr>
          <w:rFonts w:ascii="NoorLotus" w:hAnsi="NoorLotus"/>
          <w:sz w:val="22"/>
          <w:szCs w:val="22"/>
          <w:rtl/>
        </w:rPr>
        <w:t xml:space="preserve">علیهم‌السّلام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إفراط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سنّت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چنگ</w:t>
      </w:r>
      <w:r w:rsidR="007B24AF" w:rsidRPr="007B24AF">
        <w:rPr>
          <w:rFonts w:ascii="NoorLotus" w:hAnsi="NoorLotus"/>
          <w:rtl/>
        </w:rPr>
        <w:t xml:space="preserve"> </w:t>
      </w:r>
      <w:r w:rsidRPr="007B24AF">
        <w:rPr>
          <w:rFonts w:ascii="NoorLotus" w:hAnsi="NoorLotus"/>
          <w:rtl/>
        </w:rPr>
        <w:t>زدن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منبع</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تفر</w:t>
      </w:r>
      <w:r w:rsidR="00233C55" w:rsidRPr="007B24AF">
        <w:rPr>
          <w:rFonts w:ascii="NoorLotus" w:hAnsi="NoorLotus"/>
          <w:rtl/>
        </w:rPr>
        <w:t>ی</w:t>
      </w:r>
      <w:r w:rsidRPr="007B24AF">
        <w:rPr>
          <w:rFonts w:ascii="NoorLotus" w:hAnsi="NoorLotus"/>
          <w:rtl/>
        </w:rPr>
        <w:t>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منبع</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رها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تدبّر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بپرداز</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مطلوب</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کرد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‌تواند</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ندگان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فراهم</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EC2777">
        <w:rPr>
          <w:rFonts w:ascii="NoorLotus" w:hAnsi="NoorLotus"/>
          <w:b/>
          <w:bCs/>
          <w:rtl/>
        </w:rPr>
        <w:t>نکتۀ</w:t>
      </w:r>
      <w:r w:rsidR="007B24AF" w:rsidRPr="00EC2777">
        <w:rPr>
          <w:rFonts w:ascii="NoorLotus" w:hAnsi="NoorLotus"/>
          <w:b/>
          <w:bCs/>
          <w:rtl/>
        </w:rPr>
        <w:t xml:space="preserve"> </w:t>
      </w:r>
      <w:r w:rsidRPr="00EC2777">
        <w:rPr>
          <w:rFonts w:ascii="NoorLotus" w:hAnsi="NoorLotus"/>
          <w:b/>
          <w:bCs/>
          <w:rtl/>
        </w:rPr>
        <w:t>سوم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گرچه</w:t>
      </w:r>
      <w:r w:rsidR="007B24AF" w:rsidRPr="007B24AF">
        <w:rPr>
          <w:rFonts w:ascii="NoorLotus" w:hAnsi="NoorLotus"/>
          <w:rtl/>
        </w:rPr>
        <w:t xml:space="preserve"> </w:t>
      </w:r>
      <w:r w:rsidRPr="007B24AF">
        <w:rPr>
          <w:rFonts w:ascii="NoorLotus" w:hAnsi="NoorLotus"/>
          <w:rtl/>
        </w:rPr>
        <w:t>مرکب</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صدها</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اس</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امکان</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که</w:t>
      </w:r>
      <w:r w:rsidR="00B81A51">
        <w:rPr>
          <w:rFonts w:ascii="NoorLotus" w:hAnsi="NoorLotus"/>
          <w:rtl/>
        </w:rPr>
        <w:t xml:space="preserve"> </w:t>
      </w:r>
      <w:r w:rsidR="00B75411">
        <w:rPr>
          <w:rFonts w:ascii="NoorLotus" w:hAnsi="NoorLotus"/>
          <w:rtl/>
        </w:rPr>
        <w:t>غیر‌</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نشان</w:t>
      </w:r>
      <w:r w:rsidR="007B24AF" w:rsidRPr="007B24AF">
        <w:rPr>
          <w:rFonts w:ascii="NoorLotus" w:hAnsi="NoorLotus"/>
          <w:rtl/>
        </w:rPr>
        <w:t xml:space="preserve"> </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ناامنی</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مهمتر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منابع</w:t>
      </w:r>
      <w:r w:rsidR="007B24AF" w:rsidRPr="007B24AF">
        <w:rPr>
          <w:rFonts w:ascii="NoorLotus" w:hAnsi="NoorLotus"/>
          <w:rtl/>
        </w:rPr>
        <w:t xml:space="preserve"> </w:t>
      </w:r>
      <w:r w:rsidRPr="007B24AF">
        <w:rPr>
          <w:rFonts w:ascii="NoorLotus" w:hAnsi="NoorLotus"/>
          <w:rtl/>
        </w:rPr>
        <w:t>شناخت</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غفلت</w:t>
      </w:r>
      <w:r w:rsidR="007B24AF" w:rsidRPr="007B24AF">
        <w:rPr>
          <w:rFonts w:ascii="NoorLotus" w:hAnsi="NoorLotus"/>
          <w:rtl/>
        </w:rPr>
        <w:t xml:space="preserve"> </w:t>
      </w:r>
      <w:r w:rsidRPr="007B24AF">
        <w:rPr>
          <w:rFonts w:ascii="NoorLotus" w:hAnsi="NoorLotus"/>
          <w:rtl/>
        </w:rPr>
        <w:t>ورز</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3550A6" w:rsidRDefault="00FB39C3" w:rsidP="00015BC1">
      <w:pPr>
        <w:widowControl w:val="0"/>
        <w:rPr>
          <w:rFonts w:ascii="NoorLotus" w:hAnsi="NoorLotus"/>
          <w:rtl/>
        </w:rPr>
      </w:pPr>
      <w:r w:rsidRPr="007B24AF">
        <w:rPr>
          <w:rFonts w:ascii="NoorLotus" w:hAnsi="NoorLotus"/>
          <w:rtl/>
        </w:rPr>
        <w:t>ق</w:t>
      </w:r>
      <w:r w:rsidR="00233C55" w:rsidRPr="007B24AF">
        <w:rPr>
          <w:rFonts w:ascii="NoorLotus" w:hAnsi="NoorLotus"/>
          <w:rtl/>
        </w:rPr>
        <w:t>ی</w:t>
      </w:r>
      <w:r w:rsidRPr="007B24AF">
        <w:rPr>
          <w:rFonts w:ascii="NoorLotus" w:hAnsi="NoorLotus"/>
          <w:rtl/>
        </w:rPr>
        <w:t>اس</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شرائطی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واقف</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رعا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بکوشد.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قدر</w:t>
      </w:r>
      <w:r w:rsidR="00C854A7">
        <w:rPr>
          <w:rFonts w:ascii="NoorLotus" w:hAnsi="NoorLotus"/>
          <w:rtl/>
        </w:rPr>
        <w:t xml:space="preserve"> میزان</w:t>
      </w:r>
      <w:r w:rsidR="007B24AF" w:rsidRPr="007B24AF">
        <w:rPr>
          <w:rFonts w:ascii="NoorLotus" w:hAnsi="NoorLotus"/>
          <w:rtl/>
        </w:rPr>
        <w:t xml:space="preserve"> </w:t>
      </w:r>
      <w:r w:rsidRPr="007B24AF">
        <w:rPr>
          <w:rFonts w:ascii="NoorLotus" w:hAnsi="NoorLotus"/>
          <w:rtl/>
        </w:rPr>
        <w:t>آشنائی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منطق</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عمل</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شتری</w:t>
      </w:r>
      <w:r w:rsidR="007B24AF" w:rsidRPr="007B24AF">
        <w:rPr>
          <w:rFonts w:ascii="NoorLotus" w:hAnsi="NoorLotus"/>
          <w:rtl/>
        </w:rPr>
        <w:t xml:space="preserve"> </w:t>
      </w:r>
      <w:r w:rsidRPr="007B24AF">
        <w:rPr>
          <w:rFonts w:ascii="NoorLotus" w:hAnsi="NoorLotus"/>
          <w:rtl/>
        </w:rPr>
        <w:t>اعمال</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lastRenderedPageBreak/>
        <w:t>استدلال؛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دورتر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3550A6" w:rsidRDefault="003550A6" w:rsidP="00015BC1">
      <w:pPr>
        <w:widowControl w:val="0"/>
        <w:rPr>
          <w:rFonts w:ascii="NoorLotus" w:hAnsi="NoorLotus"/>
          <w:rtl/>
        </w:rPr>
      </w:pPr>
      <w:r w:rsidRPr="003550A6">
        <w:rPr>
          <w:rFonts w:ascii="NoorLotus" w:hAnsi="NoorLotus"/>
          <w:rtl/>
        </w:rPr>
        <w:t xml:space="preserve">متأسّفانه </w:t>
      </w:r>
      <w:r w:rsidR="00410A66">
        <w:rPr>
          <w:rFonts w:ascii="NoorLotus" w:hAnsi="NoorLotus"/>
          <w:rtl/>
        </w:rPr>
        <w:t>ی</w:t>
      </w:r>
      <w:r w:rsidRPr="003550A6">
        <w:rPr>
          <w:rFonts w:ascii="NoorLotus" w:hAnsi="NoorLotus"/>
          <w:rtl/>
        </w:rPr>
        <w:t>ک</w:t>
      </w:r>
      <w:r w:rsidRPr="003550A6">
        <w:rPr>
          <w:rFonts w:ascii="NoorLotus" w:hAnsi="NoorLotus" w:hint="cs"/>
          <w:rtl/>
        </w:rPr>
        <w:t>ی</w:t>
      </w:r>
      <w:r w:rsidRPr="003550A6">
        <w:rPr>
          <w:rFonts w:ascii="NoorLotus" w:hAnsi="NoorLotus"/>
          <w:rtl/>
        </w:rPr>
        <w:t xml:space="preserve"> از مشکلات فراگ</w:t>
      </w:r>
      <w:r w:rsidR="00410A66">
        <w:rPr>
          <w:rFonts w:ascii="NoorLotus" w:hAnsi="NoorLotus"/>
          <w:rtl/>
        </w:rPr>
        <w:t>ی</w:t>
      </w:r>
      <w:r w:rsidRPr="003550A6">
        <w:rPr>
          <w:rFonts w:ascii="NoorLotus" w:hAnsi="NoorLotus"/>
          <w:rtl/>
        </w:rPr>
        <w:t>ر در م</w:t>
      </w:r>
      <w:r w:rsidR="00410A66">
        <w:rPr>
          <w:rFonts w:ascii="NoorLotus" w:hAnsi="NoorLotus"/>
          <w:rtl/>
        </w:rPr>
        <w:t>ی</w:t>
      </w:r>
      <w:r w:rsidRPr="003550A6">
        <w:rPr>
          <w:rFonts w:ascii="NoorLotus" w:hAnsi="NoorLotus"/>
          <w:rtl/>
        </w:rPr>
        <w:t>ان برادران تفک</w:t>
      </w:r>
      <w:r w:rsidR="00410A66">
        <w:rPr>
          <w:rFonts w:ascii="NoorLotus" w:hAnsi="NoorLotus"/>
          <w:rtl/>
        </w:rPr>
        <w:t>ی</w:t>
      </w:r>
      <w:r w:rsidRPr="003550A6">
        <w:rPr>
          <w:rFonts w:ascii="NoorLotus" w:hAnsi="NoorLotus"/>
          <w:rtl/>
        </w:rPr>
        <w:t>ک</w:t>
      </w:r>
      <w:r w:rsidRPr="003550A6">
        <w:rPr>
          <w:rFonts w:ascii="NoorLotus" w:hAnsi="NoorLotus" w:hint="cs"/>
          <w:rtl/>
        </w:rPr>
        <w:t>ی،</w:t>
      </w:r>
      <w:r w:rsidRPr="003550A6">
        <w:rPr>
          <w:rFonts w:ascii="NoorLotus" w:hAnsi="NoorLotus"/>
          <w:rtl/>
        </w:rPr>
        <w:t xml:space="preserve"> ب</w:t>
      </w:r>
      <w:r w:rsidRPr="003550A6">
        <w:rPr>
          <w:rFonts w:ascii="NoorLotus" w:hAnsi="NoorLotus" w:hint="cs"/>
          <w:rtl/>
        </w:rPr>
        <w:t>ی‌اعتنائی</w:t>
      </w:r>
      <w:r w:rsidRPr="003550A6">
        <w:rPr>
          <w:rFonts w:ascii="NoorLotus" w:hAnsi="NoorLotus"/>
          <w:rtl/>
        </w:rPr>
        <w:t xml:space="preserve"> به علم منطق است. در بس</w:t>
      </w:r>
      <w:r w:rsidR="00410A66">
        <w:rPr>
          <w:rFonts w:ascii="NoorLotus" w:hAnsi="NoorLotus"/>
          <w:rtl/>
        </w:rPr>
        <w:t>ی</w:t>
      </w:r>
      <w:r w:rsidRPr="003550A6">
        <w:rPr>
          <w:rFonts w:ascii="NoorLotus" w:hAnsi="NoorLotus"/>
          <w:rtl/>
        </w:rPr>
        <w:t>ار</w:t>
      </w:r>
      <w:r w:rsidRPr="003550A6">
        <w:rPr>
          <w:rFonts w:ascii="NoorLotus" w:hAnsi="NoorLotus" w:hint="cs"/>
          <w:rtl/>
        </w:rPr>
        <w:t>ی</w:t>
      </w:r>
      <w:r w:rsidRPr="003550A6">
        <w:rPr>
          <w:rFonts w:ascii="NoorLotus" w:hAnsi="NoorLotus"/>
          <w:rtl/>
        </w:rPr>
        <w:t xml:space="preserve"> از مدارس تأک</w:t>
      </w:r>
      <w:r w:rsidR="00410A66">
        <w:rPr>
          <w:rFonts w:ascii="NoorLotus" w:hAnsi="NoorLotus"/>
          <w:rtl/>
        </w:rPr>
        <w:t>ی</w:t>
      </w:r>
      <w:r w:rsidRPr="003550A6">
        <w:rPr>
          <w:rFonts w:ascii="NoorLotus" w:hAnsi="NoorLotus"/>
          <w:rtl/>
        </w:rPr>
        <w:t>د م</w:t>
      </w:r>
      <w:r w:rsidRPr="003550A6">
        <w:rPr>
          <w:rFonts w:ascii="NoorLotus" w:hAnsi="NoorLotus" w:hint="cs"/>
          <w:rtl/>
        </w:rPr>
        <w:t>ی‌شود</w:t>
      </w:r>
      <w:r w:rsidRPr="003550A6">
        <w:rPr>
          <w:rFonts w:ascii="NoorLotus" w:hAnsi="NoorLotus"/>
          <w:rtl/>
        </w:rPr>
        <w:t xml:space="preserve"> که تحص</w:t>
      </w:r>
      <w:r w:rsidR="00410A66">
        <w:rPr>
          <w:rFonts w:ascii="NoorLotus" w:hAnsi="NoorLotus"/>
          <w:rtl/>
        </w:rPr>
        <w:t>ی</w:t>
      </w:r>
      <w:r w:rsidRPr="003550A6">
        <w:rPr>
          <w:rFonts w:ascii="NoorLotus" w:hAnsi="NoorLotus"/>
          <w:rtl/>
        </w:rPr>
        <w:t>ل</w:t>
      </w:r>
      <w:r>
        <w:rPr>
          <w:rFonts w:ascii="NoorLotus" w:hAnsi="NoorLotus" w:hint="cs"/>
          <w:rtl/>
        </w:rPr>
        <w:t xml:space="preserve"> </w:t>
      </w:r>
      <w:r w:rsidRPr="003550A6">
        <w:rPr>
          <w:rFonts w:ascii="NoorLotus" w:hAnsi="NoorLotus"/>
          <w:rtl/>
        </w:rPr>
        <w:t>منطق ب</w:t>
      </w:r>
      <w:r w:rsidR="00410A66">
        <w:rPr>
          <w:rFonts w:ascii="NoorLotus" w:hAnsi="NoorLotus"/>
          <w:rtl/>
        </w:rPr>
        <w:t>ی</w:t>
      </w:r>
      <w:r w:rsidRPr="003550A6">
        <w:rPr>
          <w:rFonts w:ascii="NoorLotus" w:hAnsi="NoorLotus"/>
          <w:rtl/>
        </w:rPr>
        <w:t>ش از کتاب «المنطق» اتلاف عمر است و معمولا از تدر</w:t>
      </w:r>
      <w:r w:rsidR="00410A66">
        <w:rPr>
          <w:rFonts w:ascii="NoorLotus" w:hAnsi="NoorLotus"/>
          <w:rtl/>
        </w:rPr>
        <w:t>ی</w:t>
      </w:r>
      <w:r w:rsidRPr="003550A6">
        <w:rPr>
          <w:rFonts w:ascii="NoorLotus" w:hAnsi="NoorLotus"/>
          <w:rtl/>
        </w:rPr>
        <w:t>س بخش سوّم</w:t>
      </w:r>
      <w:r>
        <w:rPr>
          <w:rFonts w:ascii="NoorLotus" w:hAnsi="NoorLotus" w:hint="cs"/>
          <w:rtl/>
        </w:rPr>
        <w:t xml:space="preserve"> </w:t>
      </w:r>
      <w:r w:rsidRPr="003550A6">
        <w:rPr>
          <w:rFonts w:ascii="NoorLotus" w:hAnsi="NoorLotus"/>
          <w:rtl/>
        </w:rPr>
        <w:t>«المنطق» به طور کامل امتناع م</w:t>
      </w:r>
      <w:r w:rsidRPr="003550A6">
        <w:rPr>
          <w:rFonts w:ascii="NoorLotus" w:hAnsi="NoorLotus" w:hint="cs"/>
          <w:rtl/>
        </w:rPr>
        <w:t>ی‌ورزند</w:t>
      </w:r>
      <w:r w:rsidRPr="003550A6">
        <w:rPr>
          <w:rFonts w:ascii="NoorLotus" w:hAnsi="NoorLotus"/>
          <w:rtl/>
        </w:rPr>
        <w:t xml:space="preserve"> و طلّاب را به خواندن جزو</w:t>
      </w:r>
      <w:r>
        <w:rPr>
          <w:rFonts w:ascii="NoorLotus" w:hAnsi="NoorLotus" w:hint="cs"/>
          <w:rtl/>
        </w:rPr>
        <w:t>ۀ</w:t>
      </w:r>
      <w:r w:rsidRPr="003550A6">
        <w:rPr>
          <w:rFonts w:ascii="NoorLotus" w:hAnsi="NoorLotus"/>
          <w:rtl/>
        </w:rPr>
        <w:t xml:space="preserve"> تلخ</w:t>
      </w:r>
      <w:r w:rsidR="00410A66">
        <w:rPr>
          <w:rFonts w:ascii="NoorLotus" w:hAnsi="NoorLotus"/>
          <w:rtl/>
        </w:rPr>
        <w:t>ی</w:t>
      </w:r>
      <w:r w:rsidRPr="003550A6">
        <w:rPr>
          <w:rFonts w:ascii="NoorLotus" w:hAnsi="NoorLotus" w:hint="cs"/>
          <w:rtl/>
        </w:rPr>
        <w:t>ص</w:t>
      </w:r>
      <w:r w:rsidRPr="003550A6">
        <w:rPr>
          <w:rFonts w:ascii="NoorLotus" w:hAnsi="NoorLotus"/>
          <w:rtl/>
        </w:rPr>
        <w:t xml:space="preserve"> آن</w:t>
      </w:r>
      <w:r>
        <w:rPr>
          <w:rFonts w:ascii="NoorLotus" w:hAnsi="NoorLotus" w:hint="cs"/>
          <w:rtl/>
        </w:rPr>
        <w:t xml:space="preserve"> </w:t>
      </w:r>
      <w:r w:rsidRPr="003550A6">
        <w:rPr>
          <w:rFonts w:ascii="NoorLotus" w:hAnsi="NoorLotus"/>
          <w:rtl/>
        </w:rPr>
        <w:t>تشو</w:t>
      </w:r>
      <w:r w:rsidR="00410A66">
        <w:rPr>
          <w:rFonts w:ascii="NoorLotus" w:hAnsi="NoorLotus"/>
          <w:rtl/>
        </w:rPr>
        <w:t>ی</w:t>
      </w:r>
      <w:r w:rsidRPr="003550A6">
        <w:rPr>
          <w:rFonts w:ascii="NoorLotus" w:hAnsi="NoorLotus"/>
          <w:rtl/>
        </w:rPr>
        <w:t>ق م</w:t>
      </w:r>
      <w:r w:rsidRPr="003550A6">
        <w:rPr>
          <w:rFonts w:ascii="NoorLotus" w:hAnsi="NoorLotus" w:hint="cs"/>
          <w:rtl/>
        </w:rPr>
        <w:t>ی‌کنند</w:t>
      </w:r>
      <w:r w:rsidRPr="003550A6">
        <w:rPr>
          <w:rFonts w:ascii="NoorLotus" w:hAnsi="NoorLotus"/>
          <w:rtl/>
        </w:rPr>
        <w:t>. بس</w:t>
      </w:r>
      <w:r w:rsidRPr="003550A6">
        <w:rPr>
          <w:rFonts w:ascii="NoorLotus" w:hAnsi="NoorLotus" w:hint="cs"/>
          <w:rtl/>
        </w:rPr>
        <w:t>ی</w:t>
      </w:r>
      <w:r w:rsidRPr="003550A6">
        <w:rPr>
          <w:rFonts w:ascii="NoorLotus" w:hAnsi="NoorLotus"/>
          <w:rtl/>
        </w:rPr>
        <w:t xml:space="preserve"> جا</w:t>
      </w:r>
      <w:r w:rsidRPr="003550A6">
        <w:rPr>
          <w:rFonts w:ascii="NoorLotus" w:hAnsi="NoorLotus" w:hint="cs"/>
          <w:rtl/>
        </w:rPr>
        <w:t>ی</w:t>
      </w:r>
      <w:r w:rsidRPr="003550A6">
        <w:rPr>
          <w:rFonts w:ascii="NoorLotus" w:hAnsi="NoorLotus"/>
          <w:rtl/>
        </w:rPr>
        <w:t xml:space="preserve"> تعجّب است که برادران</w:t>
      </w:r>
      <w:r w:rsidRPr="003550A6">
        <w:rPr>
          <w:rFonts w:ascii="NoorLotus" w:hAnsi="NoorLotus" w:hint="cs"/>
          <w:rtl/>
        </w:rPr>
        <w:t>ی</w:t>
      </w:r>
      <w:r w:rsidRPr="003550A6">
        <w:rPr>
          <w:rFonts w:ascii="NoorLotus" w:hAnsi="NoorLotus"/>
          <w:rtl/>
        </w:rPr>
        <w:t xml:space="preserve"> که تحص</w:t>
      </w:r>
      <w:r w:rsidR="00410A66">
        <w:rPr>
          <w:rFonts w:ascii="NoorLotus" w:hAnsi="NoorLotus"/>
          <w:rtl/>
        </w:rPr>
        <w:t>ی</w:t>
      </w:r>
      <w:r w:rsidRPr="003550A6">
        <w:rPr>
          <w:rFonts w:ascii="NoorLotus" w:hAnsi="NoorLotus"/>
          <w:rtl/>
        </w:rPr>
        <w:t>لات منطق ا</w:t>
      </w:r>
      <w:r w:rsidR="00410A66">
        <w:rPr>
          <w:rFonts w:ascii="NoorLotus" w:hAnsi="NoorLotus"/>
          <w:rtl/>
        </w:rPr>
        <w:t>ی</w:t>
      </w:r>
      <w:r w:rsidRPr="003550A6">
        <w:rPr>
          <w:rFonts w:ascii="NoorLotus" w:hAnsi="NoorLotus"/>
          <w:rtl/>
        </w:rPr>
        <w:t>شان</w:t>
      </w:r>
      <w:r w:rsidR="00B95557">
        <w:rPr>
          <w:rFonts w:ascii="NoorLotus" w:hAnsi="NoorLotus" w:hint="cs"/>
          <w:rtl/>
        </w:rPr>
        <w:t xml:space="preserve"> </w:t>
      </w:r>
      <w:r w:rsidRPr="003550A6">
        <w:rPr>
          <w:rFonts w:ascii="NoorLotus" w:hAnsi="NoorLotus"/>
          <w:rtl/>
        </w:rPr>
        <w:t>از کتب ابتدائ</w:t>
      </w:r>
      <w:r w:rsidRPr="003550A6">
        <w:rPr>
          <w:rFonts w:ascii="NoorLotus" w:hAnsi="NoorLotus" w:hint="cs"/>
          <w:rtl/>
        </w:rPr>
        <w:t>ی</w:t>
      </w:r>
      <w:r w:rsidRPr="003550A6">
        <w:rPr>
          <w:rFonts w:ascii="NoorLotus" w:hAnsi="NoorLotus"/>
          <w:rtl/>
        </w:rPr>
        <w:t xml:space="preserve"> تجاوز نم</w:t>
      </w:r>
      <w:r w:rsidRPr="003550A6">
        <w:rPr>
          <w:rFonts w:ascii="NoorLotus" w:hAnsi="NoorLotus" w:hint="cs"/>
          <w:rtl/>
        </w:rPr>
        <w:t>ی‌کند</w:t>
      </w:r>
      <w:r w:rsidRPr="003550A6">
        <w:rPr>
          <w:rFonts w:ascii="NoorLotus" w:hAnsi="NoorLotus"/>
          <w:rtl/>
        </w:rPr>
        <w:t xml:space="preserve"> چگونه به خود حقّ نقّاد</w:t>
      </w:r>
      <w:r w:rsidRPr="003550A6">
        <w:rPr>
          <w:rFonts w:ascii="NoorLotus" w:hAnsi="NoorLotus" w:hint="cs"/>
          <w:rtl/>
        </w:rPr>
        <w:t>ی</w:t>
      </w:r>
      <w:r w:rsidRPr="003550A6">
        <w:rPr>
          <w:rFonts w:ascii="NoorLotus" w:hAnsi="NoorLotus"/>
          <w:rtl/>
        </w:rPr>
        <w:t xml:space="preserve"> اسفار و فصوص و</w:t>
      </w:r>
      <w:r w:rsidR="00B95557">
        <w:rPr>
          <w:rFonts w:ascii="NoorLotus" w:hAnsi="NoorLotus" w:hint="cs"/>
          <w:rtl/>
        </w:rPr>
        <w:t xml:space="preserve"> </w:t>
      </w:r>
      <w:r w:rsidRPr="003550A6">
        <w:rPr>
          <w:rFonts w:ascii="NoorLotus" w:hAnsi="NoorLotus"/>
          <w:rtl/>
        </w:rPr>
        <w:t>فتوحات را م</w:t>
      </w:r>
      <w:r w:rsidRPr="003550A6">
        <w:rPr>
          <w:rFonts w:ascii="NoorLotus" w:hAnsi="NoorLotus" w:hint="cs"/>
          <w:rtl/>
        </w:rPr>
        <w:t>ی‌دهند</w:t>
      </w:r>
      <w:r w:rsidRPr="003550A6">
        <w:rPr>
          <w:rFonts w:ascii="NoorLotus" w:hAnsi="NoorLotus"/>
          <w:rtl/>
        </w:rPr>
        <w:t>. آر</w:t>
      </w:r>
      <w:r w:rsidRPr="003550A6">
        <w:rPr>
          <w:rFonts w:ascii="NoorLotus" w:hAnsi="NoorLotus" w:hint="cs"/>
          <w:rtl/>
        </w:rPr>
        <w:t>ی</w:t>
      </w:r>
      <w:r w:rsidRPr="003550A6">
        <w:rPr>
          <w:rFonts w:ascii="NoorLotus" w:hAnsi="NoorLotus"/>
          <w:rtl/>
        </w:rPr>
        <w:t xml:space="preserve"> برا</w:t>
      </w:r>
      <w:r w:rsidRPr="003550A6">
        <w:rPr>
          <w:rFonts w:ascii="NoorLotus" w:hAnsi="NoorLotus" w:hint="cs"/>
          <w:rtl/>
        </w:rPr>
        <w:t>ی</w:t>
      </w:r>
      <w:r w:rsidRPr="003550A6">
        <w:rPr>
          <w:rFonts w:ascii="NoorLotus" w:hAnsi="NoorLotus"/>
          <w:rtl/>
        </w:rPr>
        <w:t xml:space="preserve"> اجتهاد در علوم عقل</w:t>
      </w:r>
      <w:r w:rsidRPr="003550A6">
        <w:rPr>
          <w:rFonts w:ascii="NoorLotus" w:hAnsi="NoorLotus" w:hint="cs"/>
          <w:rtl/>
        </w:rPr>
        <w:t>ی</w:t>
      </w:r>
      <w:r w:rsidRPr="003550A6">
        <w:rPr>
          <w:rFonts w:ascii="NoorLotus" w:hAnsi="NoorLotus"/>
          <w:rtl/>
        </w:rPr>
        <w:t xml:space="preserve"> تسلّط بر کتب</w:t>
      </w:r>
      <w:r w:rsidRPr="003550A6">
        <w:rPr>
          <w:rFonts w:ascii="NoorLotus" w:hAnsi="NoorLotus" w:hint="cs"/>
          <w:rtl/>
        </w:rPr>
        <w:t>ی</w:t>
      </w:r>
      <w:r w:rsidRPr="003550A6">
        <w:rPr>
          <w:rFonts w:ascii="NoorLotus" w:hAnsi="NoorLotus"/>
          <w:rtl/>
        </w:rPr>
        <w:t xml:space="preserve"> چون شرح</w:t>
      </w:r>
      <w:r w:rsidR="00B95557">
        <w:rPr>
          <w:rFonts w:ascii="NoorLotus" w:hAnsi="NoorLotus" w:hint="cs"/>
          <w:rtl/>
        </w:rPr>
        <w:t xml:space="preserve"> </w:t>
      </w:r>
      <w:r w:rsidRPr="003550A6">
        <w:rPr>
          <w:rFonts w:ascii="NoorLotus" w:hAnsi="NoorLotus"/>
          <w:rtl/>
        </w:rPr>
        <w:t>شمس</w:t>
      </w:r>
      <w:r w:rsidR="00410A66">
        <w:rPr>
          <w:rFonts w:ascii="NoorLotus" w:hAnsi="NoorLotus"/>
          <w:rtl/>
        </w:rPr>
        <w:t>ی</w:t>
      </w:r>
      <w:r w:rsidRPr="003550A6">
        <w:rPr>
          <w:rFonts w:ascii="NoorLotus" w:hAnsi="NoorLotus"/>
          <w:rtl/>
        </w:rPr>
        <w:t>ه، شرح اشارات، جوهر النض</w:t>
      </w:r>
      <w:r w:rsidR="00410A66">
        <w:rPr>
          <w:rFonts w:ascii="NoorLotus" w:hAnsi="NoorLotus"/>
          <w:rtl/>
        </w:rPr>
        <w:t>ی</w:t>
      </w:r>
      <w:r w:rsidRPr="003550A6">
        <w:rPr>
          <w:rFonts w:ascii="NoorLotus" w:hAnsi="NoorLotus"/>
          <w:rtl/>
        </w:rPr>
        <w:t>د و شرح مطالع ضرور</w:t>
      </w:r>
      <w:r w:rsidRPr="003550A6">
        <w:rPr>
          <w:rFonts w:ascii="NoorLotus" w:hAnsi="NoorLotus" w:hint="cs"/>
          <w:rtl/>
        </w:rPr>
        <w:t>ی</w:t>
      </w:r>
      <w:r w:rsidRPr="003550A6">
        <w:rPr>
          <w:rFonts w:ascii="NoorLotus" w:hAnsi="NoorLotus"/>
          <w:rtl/>
        </w:rPr>
        <w:t xml:space="preserve"> ا</w:t>
      </w:r>
      <w:r w:rsidRPr="003550A6">
        <w:rPr>
          <w:rFonts w:ascii="NoorLotus" w:hAnsi="NoorLotus" w:hint="cs"/>
          <w:rtl/>
        </w:rPr>
        <w:t>ست</w:t>
      </w:r>
      <w:r w:rsidRPr="003550A6">
        <w:rPr>
          <w:rFonts w:ascii="NoorLotus" w:hAnsi="NoorLotus"/>
          <w:rtl/>
        </w:rPr>
        <w:t xml:space="preserve"> و بدون آن، اظهار نظر در هر مسأله‌ا</w:t>
      </w:r>
      <w:r w:rsidRPr="003550A6">
        <w:rPr>
          <w:rFonts w:ascii="NoorLotus" w:hAnsi="NoorLotus" w:hint="cs"/>
          <w:rtl/>
        </w:rPr>
        <w:t>ی</w:t>
      </w:r>
      <w:r w:rsidRPr="003550A6">
        <w:rPr>
          <w:rFonts w:ascii="NoorLotus" w:hAnsi="NoorLotus"/>
          <w:rtl/>
        </w:rPr>
        <w:t xml:space="preserve"> خروج از انصاف است.</w:t>
      </w:r>
    </w:p>
    <w:p w:rsidR="00FB39C3" w:rsidRPr="007B24AF" w:rsidRDefault="00FB39C3" w:rsidP="00015BC1">
      <w:pPr>
        <w:widowControl w:val="0"/>
        <w:rPr>
          <w:rFonts w:ascii="NoorLotus" w:hAnsi="NoorLotus"/>
          <w:rtl/>
        </w:rPr>
      </w:pPr>
      <w:r w:rsidRPr="007B24AF">
        <w:rPr>
          <w:rFonts w:ascii="NoorLotus" w:hAnsi="NoorLotus"/>
          <w:rtl/>
        </w:rPr>
        <w:t>إعمال</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اس</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ربرهانی،</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ذهنی</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کارکرده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ورز</w:t>
      </w:r>
      <w:r w:rsidR="00233C55" w:rsidRPr="007B24AF">
        <w:rPr>
          <w:rFonts w:ascii="NoorLotus" w:hAnsi="NoorLotus"/>
          <w:rtl/>
        </w:rPr>
        <w:t>ی</w:t>
      </w:r>
      <w:r w:rsidRPr="007B24AF">
        <w:rPr>
          <w:rFonts w:ascii="NoorLotus" w:hAnsi="NoorLotus"/>
          <w:rtl/>
        </w:rPr>
        <w:t>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درصد</w:t>
      </w:r>
      <w:r w:rsidR="007B24AF" w:rsidRPr="007B24AF">
        <w:rPr>
          <w:rFonts w:ascii="NoorLotus" w:hAnsi="NoorLotus"/>
          <w:rtl/>
        </w:rPr>
        <w:t xml:space="preserve"> </w:t>
      </w:r>
      <w:r w:rsidRPr="007B24AF">
        <w:rPr>
          <w:rFonts w:ascii="NoorLotus" w:hAnsi="NoorLotus"/>
          <w:rtl/>
        </w:rPr>
        <w:t>احتمال</w:t>
      </w:r>
      <w:r w:rsidR="007B24AF" w:rsidRPr="007B24AF">
        <w:rPr>
          <w:rFonts w:ascii="NoorLotus" w:hAnsi="NoorLotus"/>
          <w:rtl/>
        </w:rPr>
        <w:t xml:space="preserve"> </w:t>
      </w:r>
      <w:r w:rsidRPr="007B24AF">
        <w:rPr>
          <w:rFonts w:ascii="NoorLotus" w:hAnsi="NoorLotus"/>
          <w:rtl/>
        </w:rPr>
        <w:t>وقوع</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بالا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‌رود.</w:t>
      </w:r>
      <w:r w:rsidR="007B24AF" w:rsidRPr="007B24AF">
        <w:rPr>
          <w:rFonts w:ascii="NoorLotus" w:hAnsi="NoorLotus"/>
          <w:rtl/>
        </w:rPr>
        <w:t xml:space="preserve"> </w:t>
      </w: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بالا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فکر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آماده‌سازی</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تقو</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ارتباط</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خداوند</w:t>
      </w:r>
      <w:r w:rsidR="007B24AF" w:rsidRPr="007B24AF">
        <w:rPr>
          <w:rFonts w:ascii="NoorLotus" w:hAnsi="NoorLotus"/>
          <w:rtl/>
        </w:rPr>
        <w:t xml:space="preserve"> </w:t>
      </w:r>
      <w:r w:rsidRPr="007B24AF">
        <w:rPr>
          <w:rFonts w:ascii="NoorLotus" w:hAnsi="NoorLotus"/>
          <w:rtl/>
        </w:rPr>
        <w:t>متعال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توسّل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مقرّبان</w:t>
      </w:r>
      <w:r w:rsidR="007B24AF" w:rsidRPr="007B24AF">
        <w:rPr>
          <w:rFonts w:ascii="NoorLotus" w:hAnsi="NoorLotus"/>
          <w:rtl/>
        </w:rPr>
        <w:t xml:space="preserve"> </w:t>
      </w:r>
      <w:r w:rsidRPr="007B24AF">
        <w:rPr>
          <w:rFonts w:ascii="NoorLotus" w:hAnsi="NoorLotus"/>
          <w:rtl/>
        </w:rPr>
        <w:t>درگاه</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تهذ</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تأث</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من</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عدّه</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رعا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ننمودن</w:t>
      </w:r>
      <w:r w:rsidR="007B24AF" w:rsidRPr="007B24AF">
        <w:rPr>
          <w:rFonts w:ascii="NoorLotus" w:hAnsi="NoorLotus"/>
          <w:rtl/>
        </w:rPr>
        <w:t xml:space="preserve"> </w:t>
      </w:r>
      <w:r w:rsidRPr="007B24AF">
        <w:rPr>
          <w:rFonts w:ascii="NoorLotus" w:hAnsi="NoorLotus"/>
          <w:rtl/>
        </w:rPr>
        <w:t>شرائط</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ق</w:t>
      </w:r>
      <w:r w:rsidR="00233C55" w:rsidRPr="007B24AF">
        <w:rPr>
          <w:rFonts w:ascii="NoorLotus" w:hAnsi="NoorLotus"/>
          <w:rtl/>
        </w:rPr>
        <w:t>ی</w:t>
      </w:r>
      <w:r w:rsidRPr="007B24AF">
        <w:rPr>
          <w:rFonts w:ascii="NoorLotus" w:hAnsi="NoorLotus"/>
          <w:rtl/>
        </w:rPr>
        <w:t>اس</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ربرهانی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پنداشت</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رفت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امر</w:t>
      </w:r>
      <w:r w:rsidR="007B24AF" w:rsidRPr="007B24AF">
        <w:rPr>
          <w:rFonts w:ascii="NoorLotus" w:hAnsi="NoorLotus"/>
          <w:rtl/>
        </w:rPr>
        <w:t xml:space="preserve"> </w:t>
      </w:r>
      <w:r w:rsidRPr="007B24AF">
        <w:rPr>
          <w:rFonts w:ascii="NoorLotus" w:hAnsi="NoorLotus"/>
          <w:rtl/>
        </w:rPr>
        <w:t>نشانه</w:t>
      </w:r>
      <w:r w:rsidR="007B24AF" w:rsidRPr="007B24AF">
        <w:rPr>
          <w:rFonts w:ascii="NoorLotus" w:hAnsi="NoorLotus"/>
          <w:rtl/>
        </w:rPr>
        <w:t xml:space="preserve"> </w:t>
      </w:r>
      <w:r w:rsidRPr="007B24AF">
        <w:rPr>
          <w:rFonts w:ascii="NoorLotus" w:hAnsi="NoorLotus"/>
          <w:rtl/>
        </w:rPr>
        <w:t>سخت</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خطرناک</w:t>
      </w:r>
      <w:r w:rsidR="007B24AF" w:rsidRPr="007B24AF">
        <w:rPr>
          <w:rFonts w:ascii="NoorLotus" w:hAnsi="NoorLotus"/>
          <w:rtl/>
        </w:rPr>
        <w:t xml:space="preserve"> </w:t>
      </w:r>
      <w:r w:rsidRPr="007B24AF">
        <w:rPr>
          <w:rFonts w:ascii="NoorLotus" w:hAnsi="NoorLotus"/>
          <w:rtl/>
        </w:rPr>
        <w:t>بودن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ترد</w:t>
      </w:r>
      <w:r w:rsidR="00233C55" w:rsidRPr="007B24AF">
        <w:rPr>
          <w:rFonts w:ascii="NoorLotus" w:hAnsi="NoorLotus"/>
          <w:rtl/>
        </w:rPr>
        <w:t>ی</w:t>
      </w:r>
      <w:r w:rsidRPr="007B24AF">
        <w:rPr>
          <w:rFonts w:ascii="NoorLotus" w:hAnsi="NoorLotus"/>
          <w:rtl/>
        </w:rPr>
        <w:t>دی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معنا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حق</w:t>
      </w:r>
      <w:r w:rsidR="00233C55" w:rsidRPr="007B24AF">
        <w:rPr>
          <w:rFonts w:ascii="NoorLotus" w:hAnsi="NoorLotus"/>
          <w:rtl/>
        </w:rPr>
        <w:t>ی</w:t>
      </w:r>
      <w:r w:rsidRPr="007B24AF">
        <w:rPr>
          <w:rFonts w:ascii="NoorLotus" w:hAnsi="NoorLotus"/>
          <w:rtl/>
        </w:rPr>
        <w:t>قت</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هرجا</w:t>
      </w:r>
      <w:r w:rsidR="007B24AF" w:rsidRPr="007B24AF">
        <w:rPr>
          <w:rFonts w:ascii="NoorLotus" w:hAnsi="NoorLotus"/>
          <w:rtl/>
        </w:rPr>
        <w:t xml:space="preserve"> </w:t>
      </w:r>
      <w:r w:rsidRPr="007B24AF">
        <w:rPr>
          <w:rFonts w:ascii="NoorLotus" w:hAnsi="NoorLotus"/>
          <w:rtl/>
        </w:rPr>
        <w:t>مسأله‌ای</w:t>
      </w:r>
      <w:r w:rsidR="007B24AF" w:rsidRPr="007B24AF">
        <w:rPr>
          <w:rFonts w:ascii="NoorLotus" w:hAnsi="NoorLotus"/>
          <w:rtl/>
        </w:rPr>
        <w:t xml:space="preserve"> </w:t>
      </w:r>
      <w:r w:rsidRPr="007B24AF">
        <w:rPr>
          <w:rFonts w:ascii="NoorLotus" w:hAnsi="NoorLotus"/>
          <w:rtl/>
        </w:rPr>
        <w:t>اختلافی</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سرباز</w:t>
      </w:r>
      <w:r w:rsidR="007B24AF" w:rsidRPr="007B24AF">
        <w:rPr>
          <w:rFonts w:ascii="NoorLotus" w:hAnsi="NoorLotus"/>
          <w:rtl/>
        </w:rPr>
        <w:t xml:space="preserve"> </w:t>
      </w:r>
      <w:r w:rsidRPr="007B24AF">
        <w:rPr>
          <w:rFonts w:ascii="NoorLotus" w:hAnsi="NoorLotus"/>
          <w:rtl/>
        </w:rPr>
        <w:t>زن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بگوئ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موجود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حوزه‌های</w:t>
      </w:r>
      <w:r w:rsidR="007B24AF" w:rsidRPr="007B24AF">
        <w:rPr>
          <w:rFonts w:ascii="NoorLotus" w:hAnsi="NoorLotus"/>
          <w:rtl/>
        </w:rPr>
        <w:t xml:space="preserve"> </w:t>
      </w:r>
      <w:r w:rsidRPr="007B24AF">
        <w:rPr>
          <w:rFonts w:ascii="NoorLotus" w:hAnsi="NoorLotus"/>
          <w:rtl/>
        </w:rPr>
        <w:t>علم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حرکتی</w:t>
      </w:r>
      <w:r w:rsidR="007B24AF" w:rsidRPr="007B24AF">
        <w:rPr>
          <w:rFonts w:ascii="NoorLotus" w:hAnsi="NoorLotus"/>
          <w:rtl/>
        </w:rPr>
        <w:t xml:space="preserve"> </w:t>
      </w:r>
      <w:r w:rsidRPr="007B24AF">
        <w:rPr>
          <w:rFonts w:ascii="NoorLotus" w:hAnsi="NoorLotus"/>
          <w:rtl/>
        </w:rPr>
        <w:t>است</w:t>
      </w:r>
      <w:r w:rsidR="00B81A51">
        <w:rPr>
          <w:rFonts w:ascii="NoorLotus" w:hAnsi="NoorLotus"/>
          <w:rtl/>
        </w:rPr>
        <w:t xml:space="preserve"> </w:t>
      </w:r>
      <w:r w:rsidR="00B75411">
        <w:rPr>
          <w:rFonts w:ascii="NoorLotus" w:hAnsi="NoorLotus"/>
          <w:rtl/>
        </w:rPr>
        <w:t>غیر‌</w:t>
      </w:r>
      <w:r w:rsidRPr="007B24AF">
        <w:rPr>
          <w:rFonts w:ascii="NoorLotus" w:hAnsi="NoorLotus"/>
          <w:rtl/>
        </w:rPr>
        <w:t>عقلانی».</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چنانکه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افرادی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صلاح</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قدم</w:t>
      </w:r>
      <w:r w:rsidR="007B24AF" w:rsidRPr="007B24AF">
        <w:rPr>
          <w:rFonts w:ascii="NoorLotus" w:hAnsi="NoorLotus"/>
          <w:rtl/>
        </w:rPr>
        <w:t xml:space="preserve"> </w:t>
      </w:r>
      <w:r w:rsidRPr="007B24AF">
        <w:rPr>
          <w:rFonts w:ascii="NoorLotus" w:hAnsi="NoorLotus"/>
          <w:rtl/>
        </w:rPr>
        <w:t>بردارند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نعمت</w:t>
      </w:r>
      <w:r w:rsidR="007B24AF" w:rsidRPr="007B24AF">
        <w:rPr>
          <w:rFonts w:ascii="NoorLotus" w:hAnsi="NoorLotus"/>
          <w:rtl/>
        </w:rPr>
        <w:t xml:space="preserve"> </w:t>
      </w:r>
      <w:r w:rsidRPr="007B24AF">
        <w:rPr>
          <w:rFonts w:ascii="NoorLotus" w:hAnsi="NoorLotus"/>
          <w:rtl/>
        </w:rPr>
        <w:t>بزرگ</w:t>
      </w:r>
      <w:r w:rsidR="007B24AF" w:rsidRPr="007B24AF">
        <w:rPr>
          <w:rFonts w:ascii="NoorLotus" w:hAnsi="NoorLotus"/>
          <w:rtl/>
        </w:rPr>
        <w:t xml:space="preserve"> </w:t>
      </w:r>
      <w:r w:rsidRPr="007B24AF">
        <w:rPr>
          <w:rFonts w:ascii="NoorLotus" w:hAnsi="NoorLotus"/>
          <w:rtl/>
        </w:rPr>
        <w:t>إلهی</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طی</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مقصد</w:t>
      </w:r>
      <w:r w:rsidR="007B24AF" w:rsidRPr="007B24AF">
        <w:rPr>
          <w:rFonts w:ascii="NoorLotus" w:hAnsi="NoorLotus"/>
          <w:rtl/>
        </w:rPr>
        <w:t xml:space="preserve"> </w:t>
      </w:r>
      <w:r w:rsidRPr="007B24AF">
        <w:rPr>
          <w:rFonts w:ascii="NoorLotus" w:hAnsi="NoorLotus"/>
          <w:rtl/>
        </w:rPr>
        <w:t>برسند.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مسلّماً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شخصی</w:t>
      </w:r>
      <w:r w:rsidR="007B24AF" w:rsidRPr="007B24AF">
        <w:rPr>
          <w:rFonts w:ascii="NoorLotus" w:hAnsi="NoorLotus"/>
          <w:rtl/>
        </w:rPr>
        <w:t xml:space="preserve"> </w:t>
      </w:r>
      <w:r w:rsidRPr="007B24AF">
        <w:rPr>
          <w:rFonts w:ascii="NoorLotus" w:hAnsi="NoorLotus"/>
          <w:rtl/>
        </w:rPr>
        <w:t>بخواهد</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پختگی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منطق،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ورز</w:t>
      </w:r>
      <w:r w:rsidR="00233C55" w:rsidRPr="007B24AF">
        <w:rPr>
          <w:rFonts w:ascii="NoorLotus" w:hAnsi="NoorLotus"/>
          <w:rtl/>
        </w:rPr>
        <w:t>ی</w:t>
      </w:r>
      <w:r w:rsidRPr="007B24AF">
        <w:rPr>
          <w:rFonts w:ascii="NoorLotus" w:hAnsi="NoorLotus"/>
          <w:rtl/>
        </w:rPr>
        <w:t>دگی</w:t>
      </w:r>
      <w:r w:rsidR="007B24AF" w:rsidRPr="007B24AF">
        <w:rPr>
          <w:rFonts w:ascii="NoorLotus" w:hAnsi="NoorLotus"/>
          <w:rtl/>
        </w:rPr>
        <w:t xml:space="preserve"> </w:t>
      </w:r>
      <w:r w:rsidRPr="007B24AF">
        <w:rPr>
          <w:rFonts w:ascii="NoorLotus" w:hAnsi="NoorLotus"/>
          <w:rtl/>
        </w:rPr>
        <w:t>ذهنی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زانو</w:t>
      </w:r>
      <w:r w:rsidR="007B24AF" w:rsidRPr="007B24AF">
        <w:rPr>
          <w:rFonts w:ascii="NoorLotus" w:hAnsi="NoorLotus"/>
          <w:rtl/>
        </w:rPr>
        <w:t xml:space="preserve"> </w:t>
      </w:r>
      <w:r w:rsidRPr="007B24AF">
        <w:rPr>
          <w:rFonts w:ascii="NoorLotus" w:hAnsi="NoorLotus"/>
          <w:rtl/>
        </w:rPr>
        <w:t>زدن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نزد</w:t>
      </w:r>
      <w:r w:rsidR="007B24AF" w:rsidRPr="007B24AF">
        <w:rPr>
          <w:rFonts w:ascii="NoorLotus" w:hAnsi="NoorLotus"/>
          <w:rtl/>
        </w:rPr>
        <w:t xml:space="preserve"> </w:t>
      </w:r>
      <w:r w:rsidRPr="007B24AF">
        <w:rPr>
          <w:rFonts w:ascii="NoorLotus" w:hAnsi="NoorLotus"/>
          <w:rtl/>
        </w:rPr>
        <w:t>اسات</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فنّ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گوشه‌ای</w:t>
      </w:r>
      <w:r w:rsidR="007B24AF" w:rsidRPr="007B24AF">
        <w:rPr>
          <w:rFonts w:ascii="NoorLotus" w:hAnsi="NoorLotus"/>
          <w:rtl/>
        </w:rPr>
        <w:t xml:space="preserve"> </w:t>
      </w:r>
      <w:r w:rsidRPr="007B24AF">
        <w:rPr>
          <w:rFonts w:ascii="NoorLotus" w:hAnsi="NoorLotus"/>
          <w:rtl/>
        </w:rPr>
        <w:t>بنش</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نظام</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خلقت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بشناسد،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موارد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Pr="007B24AF">
        <w:rPr>
          <w:rFonts w:ascii="NoorLotus" w:hAnsi="NoorLotus"/>
          <w:rtl/>
        </w:rPr>
        <w:t>خواهد</w:t>
      </w:r>
      <w:r w:rsidR="007B24AF" w:rsidRPr="007B24AF">
        <w:rPr>
          <w:rFonts w:ascii="NoorLotus" w:hAnsi="NoorLotus"/>
          <w:rtl/>
        </w:rPr>
        <w:t xml:space="preserve"> </w:t>
      </w:r>
      <w:r w:rsidRPr="007B24AF">
        <w:rPr>
          <w:rFonts w:ascii="NoorLotus" w:hAnsi="NoorLotus"/>
          <w:rtl/>
        </w:rPr>
        <w:t>رفت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Pr="007B24AF">
        <w:rPr>
          <w:rFonts w:ascii="NoorLotus" w:hAnsi="NoorLotus"/>
          <w:rtl/>
        </w:rPr>
        <w:t>حرکتی</w:t>
      </w:r>
      <w:r w:rsidR="007B24AF" w:rsidRPr="007B24AF">
        <w:rPr>
          <w:rFonts w:ascii="NoorLotus" w:hAnsi="NoorLotus"/>
          <w:rtl/>
        </w:rPr>
        <w:t xml:space="preserve"> </w:t>
      </w:r>
      <w:r w:rsidR="00B75411">
        <w:rPr>
          <w:rFonts w:ascii="NoorLotus" w:hAnsi="NoorLotus"/>
          <w:rtl/>
        </w:rPr>
        <w:t>غیر‌</w:t>
      </w:r>
      <w:r w:rsidRPr="007B24AF">
        <w:rPr>
          <w:rFonts w:ascii="NoorLotus" w:hAnsi="NoorLotus"/>
          <w:rtl/>
        </w:rPr>
        <w:t>عقلانی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ادلّه‌ای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lastRenderedPageBreak/>
        <w:t>نوع</w:t>
      </w:r>
      <w:r w:rsidR="007B24AF" w:rsidRPr="007B24AF">
        <w:rPr>
          <w:rFonts w:ascii="NoorLotus" w:hAnsi="NoorLotus"/>
          <w:rtl/>
        </w:rPr>
        <w:t xml:space="preserve"> </w:t>
      </w:r>
      <w:r w:rsidRPr="007B24AF">
        <w:rPr>
          <w:rFonts w:ascii="NoorLotus" w:hAnsi="NoorLotus"/>
          <w:rtl/>
        </w:rPr>
        <w:t>تعقّل</w:t>
      </w:r>
      <w:r w:rsidR="007B24AF" w:rsidRPr="007B24AF">
        <w:rPr>
          <w:rFonts w:ascii="NoorLotus" w:hAnsi="NoorLotus"/>
          <w:rtl/>
        </w:rPr>
        <w:t xml:space="preserve"> </w:t>
      </w:r>
      <w:r w:rsidRPr="007B24AF">
        <w:rPr>
          <w:rFonts w:ascii="NoorLotus" w:hAnsi="NoorLotus"/>
          <w:rtl/>
        </w:rPr>
        <w:t>نهی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ناظر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فرض</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منع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B95557" w:rsidRPr="00602854">
        <w:rPr>
          <w:rtl/>
        </w:rPr>
        <w:t>.</w:t>
      </w:r>
      <w:r w:rsidR="00B95557" w:rsidRPr="00123FCB">
        <w:rPr>
          <w:rStyle w:val="a3"/>
          <w:rtl/>
        </w:rPr>
        <w:footnoteReference w:id="405"/>
      </w:r>
    </w:p>
    <w:p w:rsidR="00FB39C3" w:rsidRPr="007B24AF" w:rsidRDefault="00FB39C3" w:rsidP="00015BC1">
      <w:pPr>
        <w:widowControl w:val="0"/>
        <w:rPr>
          <w:rFonts w:ascii="NoorLotus" w:hAnsi="NoorLotus"/>
          <w:rtl/>
        </w:rPr>
      </w:pP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امروزه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حوزه</w:t>
      </w:r>
      <w:r w:rsidR="007B24AF" w:rsidRPr="007B24AF">
        <w:rPr>
          <w:rFonts w:ascii="NoorLotus" w:hAnsi="NoorLotus"/>
          <w:rtl/>
        </w:rPr>
        <w:t xml:space="preserve"> </w:t>
      </w:r>
      <w:r w:rsidRPr="007B24AF">
        <w:rPr>
          <w:rFonts w:ascii="NoorLotus" w:hAnsi="NoorLotus"/>
          <w:rtl/>
        </w:rPr>
        <w:t>خوانده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انصاف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A65EF7">
        <w:rPr>
          <w:rFonts w:ascii="NoorLotus" w:hAnsi="NoorLotus" w:hint="cs"/>
          <w:rtl/>
        </w:rPr>
        <w:t xml:space="preserve"> ا</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اسلامی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امروزه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حوزه</w:t>
      </w:r>
      <w:r w:rsidR="007B24AF" w:rsidRPr="007B24AF">
        <w:rPr>
          <w:rFonts w:ascii="NoorLotus" w:hAnsi="NoorLotus"/>
          <w:rtl/>
        </w:rPr>
        <w:t xml:space="preserve"> </w:t>
      </w:r>
      <w:r w:rsidRPr="007B24AF">
        <w:rPr>
          <w:rFonts w:ascii="NoorLotus" w:hAnsi="NoorLotus"/>
          <w:rtl/>
        </w:rPr>
        <w:t>خوانده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بلندتر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عالی‌تر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نتائج</w:t>
      </w:r>
      <w:r w:rsidR="007B24AF" w:rsidRPr="007B24AF">
        <w:rPr>
          <w:rFonts w:ascii="NoorLotus" w:hAnsi="NoorLotus"/>
          <w:rtl/>
        </w:rPr>
        <w:t xml:space="preserve"> </w:t>
      </w:r>
      <w:r w:rsidRPr="007B24AF">
        <w:rPr>
          <w:rFonts w:ascii="NoorLotus" w:hAnsi="NoorLotus"/>
          <w:rtl/>
        </w:rPr>
        <w:t>افکار</w:t>
      </w:r>
      <w:r w:rsidR="007B24AF" w:rsidRPr="007B24AF">
        <w:rPr>
          <w:rFonts w:ascii="NoorLotus" w:hAnsi="NoorLotus"/>
          <w:rtl/>
        </w:rPr>
        <w:t xml:space="preserve"> </w:t>
      </w:r>
      <w:r w:rsidRPr="007B24AF">
        <w:rPr>
          <w:rFonts w:ascii="NoorLotus" w:hAnsi="NoorLotus"/>
          <w:rtl/>
        </w:rPr>
        <w:t>بشری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هزاران</w:t>
      </w:r>
      <w:r w:rsidR="007B24AF" w:rsidRPr="007B24AF">
        <w:rPr>
          <w:rFonts w:ascii="NoorLotus" w:hAnsi="NoorLotus"/>
          <w:rtl/>
        </w:rPr>
        <w:t xml:space="preserve"> </w:t>
      </w:r>
      <w:r w:rsidRPr="007B24AF">
        <w:rPr>
          <w:rFonts w:ascii="NoorLotus" w:hAnsi="NoorLotus"/>
          <w:rtl/>
        </w:rPr>
        <w:t>ساعت</w:t>
      </w:r>
      <w:r w:rsidR="007B24AF" w:rsidRPr="007B24AF">
        <w:rPr>
          <w:rFonts w:ascii="NoorLotus" w:hAnsi="NoorLotus"/>
          <w:rtl/>
        </w:rPr>
        <w:t xml:space="preserve"> </w:t>
      </w:r>
      <w:r w:rsidRPr="007B24AF">
        <w:rPr>
          <w:rFonts w:ascii="NoorLotus" w:hAnsi="NoorLotus"/>
          <w:rtl/>
        </w:rPr>
        <w:t>فکر</w:t>
      </w:r>
      <w:r w:rsidR="007B24AF" w:rsidRPr="007B24AF">
        <w:rPr>
          <w:rFonts w:ascii="NoorLotus" w:hAnsi="NoorLotus"/>
          <w:rtl/>
        </w:rPr>
        <w:t xml:space="preserve"> </w:t>
      </w:r>
      <w:r w:rsidRPr="007B24AF">
        <w:rPr>
          <w:rFonts w:ascii="NoorLotus" w:hAnsi="NoorLotus"/>
          <w:rtl/>
        </w:rPr>
        <w:t>بزرگتر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نوابغ</w:t>
      </w:r>
      <w:r w:rsidR="007B24AF" w:rsidRPr="007B24AF">
        <w:rPr>
          <w:rFonts w:ascii="NoorLotus" w:hAnsi="NoorLotus"/>
          <w:rtl/>
        </w:rPr>
        <w:t xml:space="preserve"> </w:t>
      </w:r>
      <w:r w:rsidRPr="007B24AF">
        <w:rPr>
          <w:rFonts w:ascii="NoorLotus" w:hAnsi="NoorLotus"/>
          <w:rtl/>
        </w:rPr>
        <w:t>بشری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تهذ</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تقوا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طهارت،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مشغول</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تش</w:t>
      </w:r>
      <w:r w:rsidR="00233C55" w:rsidRPr="007B24AF">
        <w:rPr>
          <w:rFonts w:ascii="NoorLotus" w:hAnsi="NoorLotus"/>
          <w:rtl/>
        </w:rPr>
        <w:t>ی</w:t>
      </w:r>
      <w:r w:rsidRPr="007B24AF">
        <w:rPr>
          <w:rFonts w:ascii="NoorLotus" w:hAnsi="NoorLotus"/>
          <w:rtl/>
        </w:rPr>
        <w:t>ع</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کودکی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نبوغ</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استعداد</w:t>
      </w:r>
      <w:r w:rsidR="007B24AF" w:rsidRPr="007B24AF">
        <w:rPr>
          <w:rFonts w:ascii="NoorLotus" w:hAnsi="NoorLotus"/>
          <w:rtl/>
        </w:rPr>
        <w:t xml:space="preserve"> </w:t>
      </w:r>
      <w:r w:rsidRPr="007B24AF">
        <w:rPr>
          <w:rFonts w:ascii="NoorLotus" w:hAnsi="NoorLotus"/>
          <w:rtl/>
        </w:rPr>
        <w:t>عج</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مشهور</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دوره</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پرداخته‌است،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تأ</w:t>
      </w:r>
      <w:r w:rsidR="00233C55" w:rsidRPr="007B24AF">
        <w:rPr>
          <w:rFonts w:ascii="NoorLotus" w:hAnsi="NoorLotus"/>
          <w:rtl/>
        </w:rPr>
        <w:t>یی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233C55" w:rsidRPr="007B24AF">
        <w:rPr>
          <w:rFonts w:ascii="NoorLotus" w:hAnsi="NoorLotus"/>
          <w:rtl/>
        </w:rPr>
        <w:t>ی</w:t>
      </w:r>
      <w:r w:rsidRPr="007B24AF">
        <w:rPr>
          <w:rFonts w:ascii="NoorLotus" w:hAnsi="NoorLotus"/>
          <w:rtl/>
        </w:rPr>
        <w:t>چه‌ای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دانسته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طلّاب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ادگ</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تشو</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نموده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B95557"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امور</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حالی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تقوا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ورع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تق</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شرع</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نها</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مراتب</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تقوای</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فخر</w:t>
      </w:r>
      <w:r w:rsidR="007B24AF" w:rsidRPr="007B24AF">
        <w:rPr>
          <w:rFonts w:ascii="NoorLotus" w:hAnsi="NoorLotus"/>
          <w:rtl/>
        </w:rPr>
        <w:t xml:space="preserve"> </w:t>
      </w:r>
      <w:r w:rsidRPr="007B24AF">
        <w:rPr>
          <w:rFonts w:ascii="NoorLotus" w:hAnsi="NoorLotus"/>
          <w:rtl/>
        </w:rPr>
        <w:t>المحقّق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رداماد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فاضل</w:t>
      </w:r>
      <w:r w:rsidR="007B24AF" w:rsidRPr="007B24AF">
        <w:rPr>
          <w:rFonts w:ascii="NoorLotus" w:hAnsi="NoorLotus"/>
          <w:rtl/>
        </w:rPr>
        <w:t xml:space="preserve"> </w:t>
      </w:r>
      <w:r w:rsidRPr="007B24AF">
        <w:rPr>
          <w:rFonts w:ascii="NoorLotus" w:hAnsi="NoorLotus"/>
          <w:rtl/>
        </w:rPr>
        <w:t>هندی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خوانساری</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محقّق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نراقی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بحرالعلوم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شک</w:t>
      </w:r>
      <w:r w:rsidR="007B24AF" w:rsidRPr="007B24AF">
        <w:rPr>
          <w:rFonts w:ascii="NoorLotus" w:hAnsi="NoorLotus"/>
          <w:rtl/>
        </w:rPr>
        <w:t xml:space="preserve"> </w:t>
      </w:r>
      <w:r w:rsidRPr="007B24AF">
        <w:rPr>
          <w:rFonts w:ascii="NoorLotus" w:hAnsi="NoorLotus"/>
          <w:rtl/>
        </w:rPr>
        <w:t>کرد؟</w:t>
      </w:r>
    </w:p>
    <w:p w:rsidR="00B95557" w:rsidRDefault="00B95557" w:rsidP="00015BC1">
      <w:pPr>
        <w:widowControl w:val="0"/>
        <w:rPr>
          <w:rFonts w:ascii="NoorLotus" w:hAnsi="NoorLotus"/>
          <w:rtl/>
        </w:rPr>
      </w:pP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واقعاً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مسائلی</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تبل</w:t>
      </w:r>
      <w:r w:rsidR="00233C55" w:rsidRPr="007B24AF">
        <w:rPr>
          <w:rFonts w:ascii="NoorLotus" w:hAnsi="NoorLotus"/>
          <w:rtl/>
        </w:rPr>
        <w:t>ی</w:t>
      </w:r>
      <w:r w:rsidRPr="007B24AF">
        <w:rPr>
          <w:rFonts w:ascii="NoorLotus" w:hAnsi="NoorLotus"/>
          <w:rtl/>
        </w:rPr>
        <w:t>غ</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‌کوش</w:t>
      </w:r>
      <w:r w:rsidR="00233C55" w:rsidRPr="007B24AF">
        <w:rPr>
          <w:rFonts w:ascii="NoorLotus" w:hAnsi="NoorLotus"/>
          <w:rtl/>
        </w:rPr>
        <w:t>ی</w:t>
      </w:r>
      <w:r w:rsidRPr="007B24AF">
        <w:rPr>
          <w:rFonts w:ascii="NoorLotus" w:hAnsi="NoorLotus"/>
          <w:rtl/>
        </w:rPr>
        <w:t>دند؟</w:t>
      </w:r>
      <w:r w:rsidR="00B95557" w:rsidRPr="00123FCB">
        <w:rPr>
          <w:rStyle w:val="a3"/>
          <w:rtl/>
        </w:rPr>
        <w:footnoteReference w:id="406"/>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بزرگوارانی</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مجلسی</w:t>
      </w:r>
      <w:r w:rsidR="007B24AF" w:rsidRPr="007B24AF">
        <w:rPr>
          <w:rFonts w:ascii="NoorLotus" w:hAnsi="NoorLotus"/>
          <w:rtl/>
        </w:rPr>
        <w:t xml:space="preserve"> </w:t>
      </w:r>
      <w:r w:rsidRPr="007B24AF">
        <w:rPr>
          <w:rFonts w:ascii="NoorLotus" w:hAnsi="NoorLotus"/>
          <w:rtl/>
        </w:rPr>
        <w:t>دوّم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حلّی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فاضل</w:t>
      </w:r>
      <w:r w:rsidR="007B24AF" w:rsidRPr="007B24AF">
        <w:rPr>
          <w:rFonts w:ascii="NoorLotus" w:hAnsi="NoorLotus"/>
          <w:rtl/>
        </w:rPr>
        <w:t xml:space="preserve"> </w:t>
      </w:r>
      <w:r w:rsidRPr="007B24AF">
        <w:rPr>
          <w:rFonts w:ascii="NoorLotus" w:hAnsi="NoorLotus"/>
          <w:rtl/>
        </w:rPr>
        <w:t>هندی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بردارد؛</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علمی</w:t>
      </w:r>
      <w:r w:rsidR="007B24AF" w:rsidRPr="007B24AF">
        <w:rPr>
          <w:rFonts w:ascii="NoorLotus" w:hAnsi="NoorLotus"/>
          <w:rtl/>
        </w:rPr>
        <w:t xml:space="preserve"> </w:t>
      </w:r>
      <w:r w:rsidRPr="007B24AF">
        <w:rPr>
          <w:rFonts w:ascii="NoorLotus" w:hAnsi="NoorLotus"/>
          <w:rtl/>
        </w:rPr>
        <w:t>أهلی</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شرائطی،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نگاهی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زندگی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مجلسی</w:t>
      </w:r>
      <w:r w:rsidR="007B24AF" w:rsidRPr="007B24AF">
        <w:rPr>
          <w:rFonts w:ascii="NoorLotus" w:hAnsi="NoorLotus"/>
          <w:rtl/>
        </w:rPr>
        <w:t xml:space="preserve"> </w:t>
      </w:r>
      <w:r w:rsidRPr="007B24AF">
        <w:rPr>
          <w:rFonts w:ascii="NoorLotus" w:hAnsi="NoorLotus"/>
          <w:rtl/>
        </w:rPr>
        <w:t>روشن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فاقد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شرائط</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برادران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منصف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فاضل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تقس</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B81A51">
        <w:rPr>
          <w:rFonts w:ascii="NoorLotus" w:hAnsi="NoorLotus"/>
          <w:rtl/>
        </w:rPr>
        <w:t xml:space="preserve"> </w:t>
      </w:r>
      <w:r w:rsidR="00B75411">
        <w:rPr>
          <w:rFonts w:ascii="NoorLotus" w:hAnsi="NoorLotus"/>
          <w:rtl/>
        </w:rPr>
        <w:t>غیر‌</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قبول</w:t>
      </w:r>
      <w:r w:rsidR="007B24AF" w:rsidRPr="007B24AF">
        <w:rPr>
          <w:rFonts w:ascii="NoorLotus" w:hAnsi="NoorLotus"/>
          <w:rtl/>
        </w:rPr>
        <w:t xml:space="preserve"> </w:t>
      </w:r>
      <w:r w:rsidRPr="007B24AF">
        <w:rPr>
          <w:rFonts w:ascii="NoorLotus" w:hAnsi="NoorLotus"/>
          <w:rtl/>
        </w:rPr>
        <w:t>دار</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بسته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سخنی</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007C3E81" w:rsidRPr="007B24AF">
        <w:rPr>
          <w:rFonts w:ascii="NoorLotus" w:hAnsi="NoorLotus"/>
          <w:rtl/>
        </w:rPr>
        <w:lastRenderedPageBreak/>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حال</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اختلاف</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اط</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نرود».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همان</w:t>
      </w:r>
      <w:r w:rsidR="007B24AF" w:rsidRPr="007B24AF">
        <w:rPr>
          <w:rFonts w:ascii="NoorLotus" w:hAnsi="NoorLotus"/>
          <w:rtl/>
        </w:rPr>
        <w:t xml:space="preserve"> </w:t>
      </w:r>
      <w:r w:rsidRPr="007B24AF">
        <w:rPr>
          <w:rFonts w:ascii="NoorLotus" w:hAnsi="NoorLotus"/>
          <w:rtl/>
        </w:rPr>
        <w:t>کلامی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برادران</w:t>
      </w:r>
      <w:r w:rsidR="007B24AF" w:rsidRPr="007B24AF">
        <w:rPr>
          <w:rFonts w:ascii="NoorLotus" w:hAnsi="NoorLotus"/>
          <w:rtl/>
        </w:rPr>
        <w:t xml:space="preserve"> </w:t>
      </w:r>
      <w:r w:rsidRPr="007B24AF">
        <w:rPr>
          <w:rFonts w:ascii="NoorLotus" w:hAnsi="NoorLotus"/>
          <w:rtl/>
        </w:rPr>
        <w:t>اخباری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‌گفته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B95557" w:rsidRDefault="00FB39C3" w:rsidP="00015BC1">
      <w:pPr>
        <w:widowControl w:val="0"/>
        <w:rPr>
          <w:rFonts w:ascii="NoorLotus" w:hAnsi="NoorLotus"/>
          <w:rtl/>
        </w:rPr>
      </w:pPr>
      <w:r w:rsidRPr="007B24AF">
        <w:rPr>
          <w:rFonts w:ascii="NoorLotus" w:hAnsi="NoorLotus"/>
          <w:rtl/>
        </w:rPr>
        <w:t>می‌گو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«عده</w:t>
      </w:r>
      <w:r w:rsidR="007B24AF" w:rsidRPr="007B24AF">
        <w:rPr>
          <w:rtl/>
        </w:rPr>
        <w:t xml:space="preserve"> </w:t>
      </w:r>
      <w:r w:rsidRPr="007B24AF">
        <w:rPr>
          <w:rtl/>
        </w:rPr>
        <w:t>ز</w:t>
      </w:r>
      <w:r w:rsidR="00233C55" w:rsidRPr="007B24AF">
        <w:rPr>
          <w:rtl/>
        </w:rPr>
        <w:t>ی</w:t>
      </w:r>
      <w:r w:rsidRPr="007B24AF">
        <w:rPr>
          <w:rtl/>
        </w:rPr>
        <w:t>ادی</w:t>
      </w:r>
      <w:r w:rsidR="007B24AF" w:rsidRPr="007B24AF">
        <w:rPr>
          <w:rtl/>
        </w:rPr>
        <w:t xml:space="preserve"> </w:t>
      </w:r>
      <w:r w:rsidRPr="007B24AF">
        <w:rPr>
          <w:rtl/>
        </w:rPr>
        <w:t>از</w:t>
      </w:r>
      <w:r w:rsidR="007B24AF" w:rsidRPr="007B24AF">
        <w:rPr>
          <w:rtl/>
        </w:rPr>
        <w:t xml:space="preserve"> </w:t>
      </w:r>
      <w:r w:rsidRPr="007B24AF">
        <w:rPr>
          <w:rtl/>
        </w:rPr>
        <w:t>بزرگان</w:t>
      </w:r>
      <w:r w:rsidR="007B24AF" w:rsidRPr="007B24AF">
        <w:rPr>
          <w:rtl/>
        </w:rPr>
        <w:t xml:space="preserve"> </w:t>
      </w:r>
      <w:r w:rsidRPr="007B24AF">
        <w:rPr>
          <w:rtl/>
        </w:rPr>
        <w:t>ش</w:t>
      </w:r>
      <w:r w:rsidR="00233C55" w:rsidRPr="007B24AF">
        <w:rPr>
          <w:rtl/>
        </w:rPr>
        <w:t>ی</w:t>
      </w:r>
      <w:r w:rsidRPr="007B24AF">
        <w:rPr>
          <w:rtl/>
        </w:rPr>
        <w:t>عه</w:t>
      </w:r>
      <w:r w:rsidR="007B24AF" w:rsidRPr="007B24AF">
        <w:rPr>
          <w:rtl/>
        </w:rPr>
        <w:t xml:space="preserve"> </w:t>
      </w:r>
      <w:r w:rsidRPr="007B24AF">
        <w:rPr>
          <w:rtl/>
        </w:rPr>
        <w:t>معتقد</w:t>
      </w:r>
      <w:r w:rsidR="007B24AF" w:rsidRPr="007B24AF">
        <w:rPr>
          <w:rtl/>
        </w:rPr>
        <w:t xml:space="preserve"> </w:t>
      </w:r>
      <w:r w:rsidRPr="007B24AF">
        <w:rPr>
          <w:rtl/>
        </w:rPr>
        <w:t>بود</w:t>
      </w:r>
      <w:r w:rsidR="007412D8" w:rsidRPr="007B24AF">
        <w:rPr>
          <w:rtl/>
        </w:rPr>
        <w:t>ه‌اند</w:t>
      </w:r>
      <w:r w:rsidR="007B24AF" w:rsidRPr="007B24AF">
        <w:rPr>
          <w:rtl/>
        </w:rPr>
        <w:t xml:space="preserve"> </w:t>
      </w:r>
      <w:r w:rsidRPr="007B24AF">
        <w:rPr>
          <w:rtl/>
        </w:rPr>
        <w:t>که</w:t>
      </w:r>
      <w:r w:rsidR="007B24AF" w:rsidRPr="007B24AF">
        <w:rPr>
          <w:rtl/>
        </w:rPr>
        <w:t xml:space="preserve"> </w:t>
      </w:r>
      <w:r w:rsidRPr="007B24AF">
        <w:rPr>
          <w:rtl/>
        </w:rPr>
        <w:t>علم</w:t>
      </w:r>
      <w:r w:rsidR="007B24AF" w:rsidRPr="007B24AF">
        <w:rPr>
          <w:rtl/>
        </w:rPr>
        <w:t xml:space="preserve"> </w:t>
      </w:r>
      <w:r w:rsidRPr="007B24AF">
        <w:rPr>
          <w:rtl/>
        </w:rPr>
        <w:t>اصول</w:t>
      </w:r>
      <w:r w:rsidR="007B24AF" w:rsidRPr="007B24AF">
        <w:rPr>
          <w:rtl/>
        </w:rPr>
        <w:t xml:space="preserve"> </w:t>
      </w:r>
      <w:r w:rsidRPr="007B24AF">
        <w:rPr>
          <w:rtl/>
        </w:rPr>
        <w:t>و</w:t>
      </w:r>
      <w:r w:rsidR="007B24AF" w:rsidRPr="007B24AF">
        <w:rPr>
          <w:rtl/>
        </w:rPr>
        <w:t xml:space="preserve"> </w:t>
      </w:r>
      <w:r w:rsidRPr="007B24AF">
        <w:rPr>
          <w:rtl/>
        </w:rPr>
        <w:t>قواعد</w:t>
      </w:r>
      <w:r w:rsidR="007B24AF" w:rsidRPr="007B24AF">
        <w:rPr>
          <w:rtl/>
        </w:rPr>
        <w:t xml:space="preserve"> </w:t>
      </w:r>
      <w:r w:rsidRPr="007B24AF">
        <w:rPr>
          <w:rtl/>
        </w:rPr>
        <w:t>اصولی</w:t>
      </w:r>
      <w:r w:rsidR="007B24AF" w:rsidRPr="007B24AF">
        <w:rPr>
          <w:rtl/>
        </w:rPr>
        <w:t xml:space="preserve"> </w:t>
      </w:r>
      <w:r w:rsidRPr="007B24AF">
        <w:rPr>
          <w:rtl/>
        </w:rPr>
        <w:t>باطل</w:t>
      </w:r>
      <w:r w:rsidR="007B24AF" w:rsidRPr="007B24AF">
        <w:rPr>
          <w:rtl/>
        </w:rPr>
        <w:t xml:space="preserve"> </w:t>
      </w:r>
      <w:r w:rsidRPr="007B24AF">
        <w:rPr>
          <w:rtl/>
        </w:rPr>
        <w:t>است</w:t>
      </w:r>
      <w:r w:rsidR="007B24AF" w:rsidRPr="007B24AF">
        <w:rPr>
          <w:rtl/>
        </w:rPr>
        <w:t xml:space="preserve"> </w:t>
      </w:r>
      <w:r w:rsidRPr="007B24AF">
        <w:rPr>
          <w:rtl/>
        </w:rPr>
        <w:t>و</w:t>
      </w:r>
      <w:r w:rsidR="007B24AF" w:rsidRPr="007B24AF">
        <w:rPr>
          <w:rtl/>
        </w:rPr>
        <w:t xml:space="preserve"> </w:t>
      </w:r>
      <w:r w:rsidRPr="007B24AF">
        <w:rPr>
          <w:rtl/>
        </w:rPr>
        <w:t>انسان</w:t>
      </w:r>
      <w:r w:rsidR="007B24AF" w:rsidRPr="007B24AF">
        <w:rPr>
          <w:rtl/>
        </w:rPr>
        <w:t xml:space="preserve"> </w:t>
      </w:r>
      <w:r w:rsidRPr="007B24AF">
        <w:rPr>
          <w:rtl/>
        </w:rPr>
        <w:t>را</w:t>
      </w:r>
      <w:r w:rsidR="007B24AF" w:rsidRPr="007B24AF">
        <w:rPr>
          <w:rtl/>
        </w:rPr>
        <w:t xml:space="preserve"> </w:t>
      </w:r>
      <w:r w:rsidRPr="007B24AF">
        <w:rPr>
          <w:rtl/>
        </w:rPr>
        <w:t>از</w:t>
      </w:r>
      <w:r w:rsidR="007B24AF" w:rsidRPr="007B24AF">
        <w:rPr>
          <w:rtl/>
        </w:rPr>
        <w:t xml:space="preserve"> </w:t>
      </w:r>
      <w:r w:rsidRPr="007B24AF">
        <w:rPr>
          <w:rtl/>
        </w:rPr>
        <w:t>مس</w:t>
      </w:r>
      <w:r w:rsidR="00233C55" w:rsidRPr="007B24AF">
        <w:rPr>
          <w:rtl/>
        </w:rPr>
        <w:t>ی</w:t>
      </w:r>
      <w:r w:rsidRPr="007B24AF">
        <w:rPr>
          <w:rtl/>
        </w:rPr>
        <w:t>ر</w:t>
      </w:r>
      <w:r w:rsidR="007B24AF" w:rsidRPr="007B24AF">
        <w:rPr>
          <w:rtl/>
        </w:rPr>
        <w:t xml:space="preserve"> </w:t>
      </w:r>
      <w:r w:rsidRPr="007B24AF">
        <w:rPr>
          <w:rtl/>
        </w:rPr>
        <w:t>شر</w:t>
      </w:r>
      <w:r w:rsidR="00233C55" w:rsidRPr="007B24AF">
        <w:rPr>
          <w:rtl/>
        </w:rPr>
        <w:t>ی</w:t>
      </w:r>
      <w:r w:rsidRPr="007B24AF">
        <w:rPr>
          <w:rtl/>
        </w:rPr>
        <w:t>عت</w:t>
      </w:r>
      <w:r w:rsidR="007B24AF" w:rsidRPr="007B24AF">
        <w:rPr>
          <w:rtl/>
        </w:rPr>
        <w:t xml:space="preserve"> </w:t>
      </w:r>
      <w:r w:rsidRPr="007B24AF">
        <w:rPr>
          <w:rtl/>
        </w:rPr>
        <w:t>دور</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تدق</w:t>
      </w:r>
      <w:r w:rsidR="00233C55" w:rsidRPr="007B24AF">
        <w:rPr>
          <w:rtl/>
        </w:rPr>
        <w:t>ی</w:t>
      </w:r>
      <w:r w:rsidRPr="007B24AF">
        <w:rPr>
          <w:rtl/>
        </w:rPr>
        <w:t>قات</w:t>
      </w:r>
      <w:r w:rsidR="007B24AF" w:rsidRPr="007B24AF">
        <w:rPr>
          <w:rtl/>
        </w:rPr>
        <w:t xml:space="preserve"> </w:t>
      </w:r>
      <w:r w:rsidRPr="007B24AF">
        <w:rPr>
          <w:rtl/>
        </w:rPr>
        <w:t>اصولی</w:t>
      </w:r>
      <w:r w:rsidR="007B24AF" w:rsidRPr="007B24AF">
        <w:rPr>
          <w:rtl/>
        </w:rPr>
        <w:t xml:space="preserve"> </w:t>
      </w:r>
      <w:r w:rsidRPr="007B24AF">
        <w:rPr>
          <w:rtl/>
        </w:rPr>
        <w:t>بزرگان</w:t>
      </w:r>
      <w:r w:rsidR="007B24AF" w:rsidRPr="007B24AF">
        <w:rPr>
          <w:rtl/>
        </w:rPr>
        <w:t xml:space="preserve"> </w:t>
      </w:r>
      <w:r w:rsidRPr="007B24AF">
        <w:rPr>
          <w:rtl/>
        </w:rPr>
        <w:t>مجتهد</w:t>
      </w:r>
      <w:r w:rsidR="00233C55" w:rsidRPr="007B24AF">
        <w:rPr>
          <w:rtl/>
        </w:rPr>
        <w:t>ی</w:t>
      </w:r>
      <w:r w:rsidRPr="007B24AF">
        <w:rPr>
          <w:rtl/>
        </w:rPr>
        <w:t>ن</w:t>
      </w:r>
      <w:r w:rsidR="007B24AF" w:rsidRPr="007B24AF">
        <w:rPr>
          <w:rtl/>
        </w:rPr>
        <w:t xml:space="preserve"> </w:t>
      </w:r>
      <w:r w:rsidRPr="007B24AF">
        <w:rPr>
          <w:rtl/>
        </w:rPr>
        <w:t>همه</w:t>
      </w:r>
      <w:r w:rsidR="007B24AF" w:rsidRPr="007B24AF">
        <w:rPr>
          <w:rtl/>
        </w:rPr>
        <w:t xml:space="preserve"> </w:t>
      </w:r>
      <w:r w:rsidRPr="007B24AF">
        <w:rPr>
          <w:rtl/>
        </w:rPr>
        <w:t>اموری</w:t>
      </w:r>
      <w:r w:rsidR="007B24AF" w:rsidRPr="007B24AF">
        <w:rPr>
          <w:rtl/>
        </w:rPr>
        <w:t xml:space="preserve"> </w:t>
      </w:r>
      <w:r w:rsidRPr="007B24AF">
        <w:rPr>
          <w:rtl/>
        </w:rPr>
        <w:t>نظری</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احتمال</w:t>
      </w:r>
      <w:r w:rsidR="007B24AF" w:rsidRPr="007B24AF">
        <w:rPr>
          <w:rtl/>
        </w:rPr>
        <w:t xml:space="preserve"> </w:t>
      </w:r>
      <w:r w:rsidRPr="007B24AF">
        <w:rPr>
          <w:rtl/>
        </w:rPr>
        <w:t>خطا</w:t>
      </w:r>
      <w:r w:rsidR="007B24AF" w:rsidRPr="007B24AF">
        <w:rPr>
          <w:rtl/>
        </w:rPr>
        <w:t xml:space="preserve"> </w:t>
      </w:r>
      <w:r w:rsidRPr="007B24AF">
        <w:rPr>
          <w:rtl/>
        </w:rPr>
        <w:t>در</w:t>
      </w:r>
      <w:r w:rsidR="007B24AF" w:rsidRPr="007B24AF">
        <w:rPr>
          <w:rtl/>
        </w:rPr>
        <w:t xml:space="preserve"> </w:t>
      </w:r>
      <w:r w:rsidRPr="007B24AF">
        <w:rPr>
          <w:rtl/>
        </w:rPr>
        <w:t>آن</w:t>
      </w:r>
      <w:r w:rsidR="007B24AF" w:rsidRPr="007B24AF">
        <w:rPr>
          <w:rtl/>
        </w:rPr>
        <w:t xml:space="preserve"> </w:t>
      </w:r>
      <w:r w:rsidRPr="007B24AF">
        <w:rPr>
          <w:rtl/>
        </w:rPr>
        <w:t>ز</w:t>
      </w:r>
      <w:r w:rsidR="00233C55" w:rsidRPr="007B24AF">
        <w:rPr>
          <w:rtl/>
        </w:rPr>
        <w:t>ی</w:t>
      </w:r>
      <w:r w:rsidRPr="007B24AF">
        <w:rPr>
          <w:rtl/>
        </w:rPr>
        <w:t>اد</w:t>
      </w:r>
      <w:r w:rsidR="007B24AF" w:rsidRPr="007B24AF">
        <w:rPr>
          <w:rtl/>
        </w:rPr>
        <w:t xml:space="preserve"> </w:t>
      </w:r>
      <w:r w:rsidRPr="007B24AF">
        <w:rPr>
          <w:rtl/>
        </w:rPr>
        <w:t>است،</w:t>
      </w:r>
      <w:r w:rsidR="007B24AF" w:rsidRPr="007B24AF">
        <w:rPr>
          <w:rtl/>
        </w:rPr>
        <w:t xml:space="preserve"> </w:t>
      </w:r>
      <w:r w:rsidRPr="007B24AF">
        <w:rPr>
          <w:rtl/>
        </w:rPr>
        <w:t>بس</w:t>
      </w:r>
      <w:r w:rsidR="00233C55" w:rsidRPr="007B24AF">
        <w:rPr>
          <w:rtl/>
        </w:rPr>
        <w:t>ی</w:t>
      </w:r>
      <w:r w:rsidRPr="007B24AF">
        <w:rPr>
          <w:rtl/>
        </w:rPr>
        <w:t>اری</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مباحث</w:t>
      </w:r>
      <w:r w:rsidR="007B24AF" w:rsidRPr="007B24AF">
        <w:rPr>
          <w:rtl/>
        </w:rPr>
        <w:t xml:space="preserve"> </w:t>
      </w:r>
      <w:r w:rsidRPr="007B24AF">
        <w:rPr>
          <w:rtl/>
        </w:rPr>
        <w:t>ـ</w:t>
      </w:r>
      <w:r w:rsidR="007B24AF" w:rsidRPr="007B24AF">
        <w:rPr>
          <w:rtl/>
        </w:rPr>
        <w:t xml:space="preserve"> </w:t>
      </w:r>
      <w:r w:rsidRPr="007B24AF">
        <w:rPr>
          <w:rtl/>
        </w:rPr>
        <w:t>لااقلّ</w:t>
      </w:r>
      <w:r w:rsidR="007B24AF" w:rsidRPr="007B24AF">
        <w:rPr>
          <w:rtl/>
        </w:rPr>
        <w:t xml:space="preserve"> </w:t>
      </w:r>
      <w:r w:rsidRPr="007B24AF">
        <w:rPr>
          <w:rtl/>
        </w:rPr>
        <w:t>به</w:t>
      </w:r>
      <w:r w:rsidR="007B24AF" w:rsidRPr="007B24AF">
        <w:rPr>
          <w:rtl/>
        </w:rPr>
        <w:t xml:space="preserve"> </w:t>
      </w:r>
      <w:r w:rsidRPr="007B24AF">
        <w:rPr>
          <w:rtl/>
        </w:rPr>
        <w:t>نگاه</w:t>
      </w:r>
      <w:r w:rsidR="007B24AF" w:rsidRPr="007B24AF">
        <w:rPr>
          <w:rtl/>
        </w:rPr>
        <w:t xml:space="preserve"> </w:t>
      </w:r>
      <w:r w:rsidRPr="007B24AF">
        <w:rPr>
          <w:rtl/>
        </w:rPr>
        <w:t>ظاهری</w:t>
      </w:r>
      <w:r w:rsidR="007B24AF" w:rsidRPr="007B24AF">
        <w:rPr>
          <w:rtl/>
        </w:rPr>
        <w:t xml:space="preserve"> </w:t>
      </w:r>
      <w:r w:rsidRPr="007B24AF">
        <w:rPr>
          <w:rtl/>
        </w:rPr>
        <w:t>ـ</w:t>
      </w:r>
      <w:r w:rsidR="007B24AF" w:rsidRPr="007B24AF">
        <w:rPr>
          <w:rtl/>
        </w:rPr>
        <w:t xml:space="preserve"> </w:t>
      </w:r>
      <w:r w:rsidRPr="007B24AF">
        <w:rPr>
          <w:rtl/>
        </w:rPr>
        <w:t>مخالف</w:t>
      </w:r>
      <w:r w:rsidR="007B24AF" w:rsidRPr="007B24AF">
        <w:rPr>
          <w:rtl/>
        </w:rPr>
        <w:t xml:space="preserve"> </w:t>
      </w:r>
      <w:r w:rsidRPr="007B24AF">
        <w:rPr>
          <w:rtl/>
        </w:rPr>
        <w:t>با</w:t>
      </w:r>
      <w:r w:rsidR="007B24AF" w:rsidRPr="007B24AF">
        <w:rPr>
          <w:rtl/>
        </w:rPr>
        <w:t xml:space="preserve"> </w:t>
      </w:r>
      <w:r w:rsidRPr="007B24AF">
        <w:rPr>
          <w:rtl/>
        </w:rPr>
        <w:t>مذاق</w:t>
      </w:r>
      <w:r w:rsidR="007B24AF" w:rsidRPr="007B24AF">
        <w:rPr>
          <w:rtl/>
        </w:rPr>
        <w:t xml:space="preserve"> </w:t>
      </w:r>
      <w:r w:rsidRPr="007B24AF">
        <w:rPr>
          <w:rtl/>
        </w:rPr>
        <w:t>شر</w:t>
      </w:r>
      <w:r w:rsidR="00233C55" w:rsidRPr="007B24AF">
        <w:rPr>
          <w:rtl/>
        </w:rPr>
        <w:t>ی</w:t>
      </w:r>
      <w:r w:rsidRPr="007B24AF">
        <w:rPr>
          <w:rtl/>
        </w:rPr>
        <w:t>عت</w:t>
      </w:r>
      <w:r w:rsidR="007B24AF" w:rsidRPr="007B24AF">
        <w:rPr>
          <w:rtl/>
        </w:rPr>
        <w:t xml:space="preserve"> </w:t>
      </w:r>
      <w:r w:rsidRPr="007B24AF">
        <w:rPr>
          <w:rtl/>
        </w:rPr>
        <w:t>است</w:t>
      </w:r>
      <w:r w:rsidR="007B24AF" w:rsidRPr="007B24AF">
        <w:rPr>
          <w:rtl/>
        </w:rPr>
        <w:t xml:space="preserve"> </w:t>
      </w:r>
      <w:r w:rsidRPr="007B24AF">
        <w:rPr>
          <w:rtl/>
        </w:rPr>
        <w:t>(همچون</w:t>
      </w:r>
      <w:r w:rsidR="007B24AF" w:rsidRPr="007B24AF">
        <w:rPr>
          <w:rtl/>
        </w:rPr>
        <w:t xml:space="preserve"> </w:t>
      </w:r>
      <w:r w:rsidRPr="007B24AF">
        <w:rPr>
          <w:rtl/>
        </w:rPr>
        <w:t>اصل</w:t>
      </w:r>
      <w:r w:rsidR="007B24AF" w:rsidRPr="007B24AF">
        <w:rPr>
          <w:rtl/>
        </w:rPr>
        <w:t xml:space="preserve"> </w:t>
      </w:r>
      <w:r w:rsidRPr="007B24AF">
        <w:rPr>
          <w:rtl/>
        </w:rPr>
        <w:t>مثبت</w:t>
      </w:r>
      <w:r w:rsidR="007B24AF" w:rsidRPr="007B24AF">
        <w:rPr>
          <w:rtl/>
        </w:rPr>
        <w:t xml:space="preserve"> </w:t>
      </w:r>
      <w:r w:rsidRPr="007B24AF">
        <w:rPr>
          <w:rtl/>
        </w:rPr>
        <w:t>و</w:t>
      </w:r>
      <w:r w:rsidR="007B24AF" w:rsidRPr="007B24AF">
        <w:rPr>
          <w:rtl/>
        </w:rPr>
        <w:t xml:space="preserve"> </w:t>
      </w:r>
      <w:r w:rsidRPr="007B24AF">
        <w:rPr>
          <w:rtl/>
        </w:rPr>
        <w:t>تقد</w:t>
      </w:r>
      <w:r w:rsidR="00233C55" w:rsidRPr="007B24AF">
        <w:rPr>
          <w:rtl/>
        </w:rPr>
        <w:t>ی</w:t>
      </w:r>
      <w:r w:rsidRPr="007B24AF">
        <w:rPr>
          <w:rtl/>
        </w:rPr>
        <w:t>م</w:t>
      </w:r>
      <w:r w:rsidR="007B24AF" w:rsidRPr="007B24AF">
        <w:rPr>
          <w:rtl/>
        </w:rPr>
        <w:t xml:space="preserve"> </w:t>
      </w:r>
      <w:r w:rsidRPr="007B24AF">
        <w:rPr>
          <w:rtl/>
        </w:rPr>
        <w:t>اصل</w:t>
      </w:r>
      <w:r w:rsidR="007B24AF" w:rsidRPr="007B24AF">
        <w:rPr>
          <w:rtl/>
        </w:rPr>
        <w:t xml:space="preserve"> </w:t>
      </w:r>
      <w:r w:rsidRPr="007B24AF">
        <w:rPr>
          <w:rtl/>
        </w:rPr>
        <w:t>سببی</w:t>
      </w:r>
      <w:r w:rsidR="007B24AF" w:rsidRPr="007B24AF">
        <w:rPr>
          <w:rtl/>
        </w:rPr>
        <w:t xml:space="preserve"> </w:t>
      </w:r>
      <w:r w:rsidRPr="007B24AF">
        <w:rPr>
          <w:rtl/>
        </w:rPr>
        <w:t>بر</w:t>
      </w:r>
      <w:r w:rsidR="007B24AF" w:rsidRPr="007B24AF">
        <w:rPr>
          <w:rtl/>
        </w:rPr>
        <w:t xml:space="preserve"> </w:t>
      </w:r>
      <w:r w:rsidRPr="007B24AF">
        <w:rPr>
          <w:rtl/>
        </w:rPr>
        <w:t>مسبّبی،</w:t>
      </w:r>
      <w:r w:rsidR="007B24AF" w:rsidRPr="007B24AF">
        <w:rPr>
          <w:rtl/>
        </w:rPr>
        <w:t xml:space="preserve"> </w:t>
      </w:r>
      <w:r w:rsidRPr="007B24AF">
        <w:rPr>
          <w:rtl/>
        </w:rPr>
        <w:t>نشستن</w:t>
      </w:r>
      <w:r w:rsidR="007B24AF" w:rsidRPr="007B24AF">
        <w:rPr>
          <w:rtl/>
        </w:rPr>
        <w:t xml:space="preserve"> </w:t>
      </w:r>
      <w:r w:rsidRPr="007B24AF">
        <w:rPr>
          <w:rtl/>
        </w:rPr>
        <w:t>امارات</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اصول</w:t>
      </w:r>
      <w:r w:rsidR="007B24AF" w:rsidRPr="007B24AF">
        <w:rPr>
          <w:rtl/>
        </w:rPr>
        <w:t xml:space="preserve"> </w:t>
      </w:r>
      <w:r w:rsidRPr="007B24AF">
        <w:rPr>
          <w:rtl/>
        </w:rPr>
        <w:t>به</w:t>
      </w:r>
      <w:r w:rsidR="007B24AF" w:rsidRPr="007B24AF">
        <w:rPr>
          <w:rtl/>
        </w:rPr>
        <w:t xml:space="preserve"> </w:t>
      </w:r>
      <w:r w:rsidRPr="007B24AF">
        <w:rPr>
          <w:rtl/>
        </w:rPr>
        <w:t>جای</w:t>
      </w:r>
      <w:r w:rsidR="007B24AF" w:rsidRPr="007B24AF">
        <w:rPr>
          <w:rtl/>
        </w:rPr>
        <w:t xml:space="preserve"> </w:t>
      </w:r>
      <w:r w:rsidRPr="007B24AF">
        <w:rPr>
          <w:rtl/>
        </w:rPr>
        <w:t>قطع</w:t>
      </w:r>
      <w:r w:rsidR="007B24AF" w:rsidRPr="007B24AF">
        <w:rPr>
          <w:rtl/>
        </w:rPr>
        <w:t xml:space="preserve"> </w:t>
      </w:r>
      <w:r w:rsidRPr="007B24AF">
        <w:rPr>
          <w:rtl/>
        </w:rPr>
        <w:t>طر</w:t>
      </w:r>
      <w:r w:rsidR="00233C55" w:rsidRPr="007B24AF">
        <w:rPr>
          <w:rtl/>
        </w:rPr>
        <w:t>ی</w:t>
      </w:r>
      <w:r w:rsidRPr="007B24AF">
        <w:rPr>
          <w:rtl/>
        </w:rPr>
        <w:t>قی</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موضوعی</w:t>
      </w:r>
      <w:r w:rsidR="007B24AF" w:rsidRPr="007B24AF">
        <w:rPr>
          <w:rtl/>
        </w:rPr>
        <w:t xml:space="preserve"> </w:t>
      </w:r>
      <w:r w:rsidRPr="007B24AF">
        <w:rPr>
          <w:rtl/>
        </w:rPr>
        <w:t>و..</w:t>
      </w:r>
      <w:r w:rsidR="00570B3A">
        <w:rPr>
          <w:rtl/>
        </w:rPr>
        <w:t>)</w:t>
      </w:r>
      <w:r w:rsidR="007B24AF" w:rsidRPr="007B24AF">
        <w:rPr>
          <w:rtl/>
        </w:rPr>
        <w:t xml:space="preserve"> </w:t>
      </w:r>
      <w:r w:rsidRPr="007B24AF">
        <w:rPr>
          <w:rtl/>
        </w:rPr>
        <w:t>و</w:t>
      </w:r>
      <w:r w:rsidR="007B24AF" w:rsidRPr="007B24AF">
        <w:rPr>
          <w:rtl/>
        </w:rPr>
        <w:t xml:space="preserve"> </w:t>
      </w:r>
      <w:r w:rsidRPr="007B24AF">
        <w:rPr>
          <w:rtl/>
        </w:rPr>
        <w:t>وارد</w:t>
      </w:r>
      <w:r w:rsidR="007B24AF" w:rsidRPr="007B24AF">
        <w:rPr>
          <w:rtl/>
        </w:rPr>
        <w:t xml:space="preserve"> </w:t>
      </w:r>
      <w:r w:rsidRPr="007B24AF">
        <w:rPr>
          <w:rtl/>
        </w:rPr>
        <w:t>شدن</w:t>
      </w:r>
      <w:r w:rsidR="007B24AF" w:rsidRPr="007B24AF">
        <w:rPr>
          <w:rtl/>
        </w:rPr>
        <w:t xml:space="preserve"> </w:t>
      </w:r>
      <w:r w:rsidRPr="007B24AF">
        <w:rPr>
          <w:rtl/>
        </w:rPr>
        <w:t>در</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مباحث</w:t>
      </w:r>
      <w:r w:rsidR="007B24AF" w:rsidRPr="007B24AF">
        <w:rPr>
          <w:rtl/>
        </w:rPr>
        <w:t xml:space="preserve"> </w:t>
      </w:r>
      <w:r w:rsidRPr="007B24AF">
        <w:rPr>
          <w:rtl/>
        </w:rPr>
        <w:t>خطرناک</w:t>
      </w:r>
      <w:r w:rsidR="007B24AF" w:rsidRPr="007B24AF">
        <w:rPr>
          <w:rtl/>
        </w:rPr>
        <w:t xml:space="preserve"> </w:t>
      </w:r>
      <w:r w:rsidRPr="007B24AF">
        <w:rPr>
          <w:rtl/>
        </w:rPr>
        <w:t>است؛</w:t>
      </w:r>
      <w:r w:rsidR="007B24AF" w:rsidRPr="007B24AF">
        <w:rPr>
          <w:rtl/>
        </w:rPr>
        <w:t xml:space="preserve"> </w:t>
      </w:r>
      <w:r w:rsidRPr="007B24AF">
        <w:rPr>
          <w:rtl/>
        </w:rPr>
        <w:t>چون</w:t>
      </w:r>
      <w:r w:rsidR="007B24AF" w:rsidRPr="007B24AF">
        <w:rPr>
          <w:rtl/>
        </w:rPr>
        <w:t xml:space="preserve"> </w:t>
      </w:r>
      <w:r w:rsidRPr="007B24AF">
        <w:rPr>
          <w:rtl/>
        </w:rPr>
        <w:t>ذهن</w:t>
      </w:r>
      <w:r w:rsidR="007B24AF" w:rsidRPr="007B24AF">
        <w:rPr>
          <w:rtl/>
        </w:rPr>
        <w:t xml:space="preserve"> </w:t>
      </w:r>
      <w:r w:rsidRPr="007B24AF">
        <w:rPr>
          <w:rtl/>
        </w:rPr>
        <w:t>انسان</w:t>
      </w:r>
      <w:r w:rsidR="007B24AF" w:rsidRPr="007B24AF">
        <w:rPr>
          <w:rtl/>
        </w:rPr>
        <w:t xml:space="preserve"> </w:t>
      </w:r>
      <w:r w:rsidRPr="007B24AF">
        <w:rPr>
          <w:rtl/>
        </w:rPr>
        <w:t>عادت</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و</w:t>
      </w:r>
      <w:r w:rsidR="007B24AF" w:rsidRPr="007B24AF">
        <w:rPr>
          <w:rtl/>
        </w:rPr>
        <w:t xml:space="preserve"> </w:t>
      </w:r>
      <w:r w:rsidRPr="007B24AF">
        <w:rPr>
          <w:rtl/>
        </w:rPr>
        <w:t>د</w:t>
      </w:r>
      <w:r w:rsidR="00233C55" w:rsidRPr="007B24AF">
        <w:rPr>
          <w:rtl/>
        </w:rPr>
        <w:t>ی</w:t>
      </w:r>
      <w:r w:rsidRPr="007B24AF">
        <w:rPr>
          <w:rtl/>
        </w:rPr>
        <w:t>گر</w:t>
      </w:r>
      <w:r w:rsidR="007B24AF" w:rsidRPr="007B24AF">
        <w:rPr>
          <w:rtl/>
        </w:rPr>
        <w:t xml:space="preserve"> </w:t>
      </w:r>
      <w:r w:rsidRPr="007B24AF">
        <w:rPr>
          <w:rtl/>
        </w:rPr>
        <w:t>همه</w:t>
      </w:r>
      <w:r w:rsidR="007B24AF" w:rsidRPr="007B24AF">
        <w:rPr>
          <w:rtl/>
        </w:rPr>
        <w:t xml:space="preserve"> </w:t>
      </w:r>
      <w:r w:rsidRPr="007B24AF">
        <w:rPr>
          <w:rtl/>
        </w:rPr>
        <w:t>روا</w:t>
      </w:r>
      <w:r w:rsidR="00233C55" w:rsidRPr="007B24AF">
        <w:rPr>
          <w:rtl/>
        </w:rPr>
        <w:t>ی</w:t>
      </w:r>
      <w:r w:rsidRPr="007B24AF">
        <w:rPr>
          <w:rtl/>
        </w:rPr>
        <w:t>ات</w:t>
      </w:r>
      <w:r w:rsidR="007B24AF" w:rsidRPr="007B24AF">
        <w:rPr>
          <w:rtl/>
        </w:rPr>
        <w:t xml:space="preserve"> </w:t>
      </w:r>
      <w:r w:rsidRPr="007B24AF">
        <w:rPr>
          <w:rtl/>
        </w:rPr>
        <w:t>را</w:t>
      </w:r>
      <w:r w:rsidR="007B24AF" w:rsidRPr="007B24AF">
        <w:rPr>
          <w:rtl/>
        </w:rPr>
        <w:t xml:space="preserve"> </w:t>
      </w:r>
      <w:r w:rsidRPr="007B24AF">
        <w:rPr>
          <w:rtl/>
        </w:rPr>
        <w:t>طبق</w:t>
      </w:r>
      <w:r w:rsidR="007B24AF" w:rsidRPr="007B24AF">
        <w:rPr>
          <w:rtl/>
        </w:rPr>
        <w:t xml:space="preserve"> </w:t>
      </w:r>
      <w:r w:rsidRPr="007B24AF">
        <w:rPr>
          <w:rtl/>
        </w:rPr>
        <w:t>هم</w:t>
      </w:r>
      <w:r w:rsidR="00233C55" w:rsidRPr="007B24AF">
        <w:rPr>
          <w:rtl/>
        </w:rPr>
        <w:t>ی</w:t>
      </w:r>
      <w:r w:rsidRPr="007B24AF">
        <w:rPr>
          <w:rtl/>
        </w:rPr>
        <w:t>ن</w:t>
      </w:r>
      <w:r w:rsidR="007B24AF" w:rsidRPr="007B24AF">
        <w:rPr>
          <w:rtl/>
        </w:rPr>
        <w:t xml:space="preserve"> </w:t>
      </w:r>
      <w:r w:rsidRPr="007B24AF">
        <w:rPr>
          <w:rtl/>
        </w:rPr>
        <w:t>قواعد</w:t>
      </w:r>
      <w:r w:rsidR="007B24AF" w:rsidRPr="007B24AF">
        <w:rPr>
          <w:rtl/>
        </w:rPr>
        <w:t xml:space="preserve"> </w:t>
      </w:r>
      <w:r w:rsidR="007C3E81" w:rsidRPr="007B24AF">
        <w:rPr>
          <w:rtl/>
        </w:rPr>
        <w:t>می‌</w:t>
      </w:r>
      <w:r w:rsidR="00233C55" w:rsidRPr="007B24AF">
        <w:rPr>
          <w:rtl/>
        </w:rPr>
        <w:t>‌</w:t>
      </w:r>
      <w:r w:rsidRPr="007B24AF">
        <w:rPr>
          <w:rtl/>
        </w:rPr>
        <w:t>‌فهمد.</w:t>
      </w:r>
      <w:r w:rsidR="007B24AF" w:rsidRPr="007B24AF">
        <w:rPr>
          <w:rtl/>
        </w:rPr>
        <w:t xml:space="preserve"> </w:t>
      </w:r>
      <w:r w:rsidRPr="007B24AF">
        <w:rPr>
          <w:rtl/>
        </w:rPr>
        <w:t>پس</w:t>
      </w:r>
      <w:r w:rsidR="007B24AF" w:rsidRPr="007B24AF">
        <w:rPr>
          <w:rtl/>
        </w:rPr>
        <w:t xml:space="preserve"> </w:t>
      </w:r>
      <w:r w:rsidRPr="007B24AF">
        <w:rPr>
          <w:rtl/>
        </w:rPr>
        <w:t>احت</w:t>
      </w:r>
      <w:r w:rsidR="00233C55" w:rsidRPr="007B24AF">
        <w:rPr>
          <w:rtl/>
        </w:rPr>
        <w:t>ی</w:t>
      </w:r>
      <w:r w:rsidRPr="007B24AF">
        <w:rPr>
          <w:rtl/>
        </w:rPr>
        <w:t>اط</w:t>
      </w:r>
      <w:r w:rsidR="007B24AF" w:rsidRPr="007B24AF">
        <w:rPr>
          <w:rtl/>
        </w:rPr>
        <w:t xml:space="preserve"> </w:t>
      </w:r>
      <w:r w:rsidRPr="007B24AF">
        <w:rPr>
          <w:rtl/>
        </w:rPr>
        <w:t>ترک</w:t>
      </w:r>
      <w:r w:rsidR="007B24AF" w:rsidRPr="007B24AF">
        <w:rPr>
          <w:rtl/>
        </w:rPr>
        <w:t xml:space="preserve"> </w:t>
      </w:r>
      <w:r w:rsidRPr="007B24AF">
        <w:rPr>
          <w:rtl/>
        </w:rPr>
        <w:t>تحص</w:t>
      </w:r>
      <w:r w:rsidR="00233C55" w:rsidRPr="007B24AF">
        <w:rPr>
          <w:rtl/>
        </w:rPr>
        <w:t>ی</w:t>
      </w:r>
      <w:r w:rsidRPr="007B24AF">
        <w:rPr>
          <w:rtl/>
        </w:rPr>
        <w:t>ل</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علوم</w:t>
      </w:r>
      <w:r w:rsidR="007B24AF" w:rsidRPr="007B24AF">
        <w:rPr>
          <w:rtl/>
        </w:rPr>
        <w:t xml:space="preserve"> </w:t>
      </w:r>
      <w:r w:rsidRPr="007B24AF">
        <w:rPr>
          <w:rtl/>
        </w:rPr>
        <w:t>است».</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وقتی</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افراد</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عمق</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خواند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ضرورت</w:t>
      </w:r>
      <w:r w:rsidR="007B24AF" w:rsidRPr="007B24AF">
        <w:rPr>
          <w:rFonts w:ascii="NoorLotus" w:hAnsi="NoorLotus"/>
          <w:rtl/>
        </w:rPr>
        <w:t xml:space="preserve"> </w:t>
      </w:r>
      <w:r w:rsidRPr="007B24AF">
        <w:rPr>
          <w:rFonts w:ascii="NoorLotus" w:hAnsi="NoorLotus"/>
          <w:rtl/>
        </w:rPr>
        <w:t>خواندن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رسائل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کفا</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محضر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برود،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أوهام</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رفته،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بهره‌ای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‌برد،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شرائطی</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اط</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ترک</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طرفداران</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هوش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استعداد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ذکاوت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مخالف</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مقا</w:t>
      </w:r>
      <w:r w:rsidR="00233C55" w:rsidRPr="007B24AF">
        <w:rPr>
          <w:rFonts w:ascii="NoorLotus" w:hAnsi="NoorLotus"/>
          <w:rtl/>
        </w:rPr>
        <w:t>ی</w:t>
      </w:r>
      <w:r w:rsidRPr="007B24AF">
        <w:rPr>
          <w:rFonts w:ascii="NoorLotus" w:hAnsi="NoorLotus"/>
          <w:rtl/>
        </w:rPr>
        <w:t>سه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اخباری</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علمای</w:t>
      </w:r>
      <w:r w:rsidR="007B24AF" w:rsidRPr="007B24AF">
        <w:rPr>
          <w:rFonts w:ascii="NoorLotus" w:hAnsi="NoorLotus"/>
          <w:rtl/>
        </w:rPr>
        <w:t xml:space="preserve"> </w:t>
      </w:r>
      <w:r w:rsidRPr="007B24AF">
        <w:rPr>
          <w:rFonts w:ascii="NoorLotus" w:hAnsi="NoorLotus"/>
          <w:rtl/>
        </w:rPr>
        <w:t>اصولی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بپردازد.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خطا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‌رود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امروز</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محصول</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نپخته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بی‌اطّلاع</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محصول</w:t>
      </w:r>
      <w:r w:rsidR="007B24AF" w:rsidRPr="007B24AF">
        <w:rPr>
          <w:rFonts w:ascii="NoorLotus" w:hAnsi="NoorLotus"/>
          <w:rtl/>
        </w:rPr>
        <w:t xml:space="preserve"> </w:t>
      </w:r>
      <w:r w:rsidRPr="007B24AF">
        <w:rPr>
          <w:rFonts w:ascii="NoorLotus" w:hAnsi="NoorLotus"/>
          <w:rtl/>
        </w:rPr>
        <w:t>ساعت‌ها</w:t>
      </w:r>
      <w:r w:rsidR="007B24AF" w:rsidRPr="007B24AF">
        <w:rPr>
          <w:rFonts w:ascii="NoorLotus" w:hAnsi="NoorLotus"/>
          <w:rtl/>
        </w:rPr>
        <w:t xml:space="preserve"> </w:t>
      </w:r>
      <w:r w:rsidRPr="007B24AF">
        <w:rPr>
          <w:rFonts w:ascii="NoorLotus" w:hAnsi="NoorLotus"/>
          <w:rtl/>
        </w:rPr>
        <w:t>عمر</w:t>
      </w:r>
      <w:r w:rsidR="007B24AF" w:rsidRPr="007B24AF">
        <w:rPr>
          <w:rFonts w:ascii="NoorLotus" w:hAnsi="NoorLotus"/>
          <w:rtl/>
        </w:rPr>
        <w:t xml:space="preserve"> </w:t>
      </w:r>
      <w:r w:rsidRPr="007B24AF">
        <w:rPr>
          <w:rFonts w:ascii="NoorLotus" w:hAnsi="NoorLotus"/>
          <w:rtl/>
        </w:rPr>
        <w:t>افرادی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وقت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گذاشت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تقوا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رت</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شکی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أهل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D85604">
        <w:rPr>
          <w:rFonts w:ascii="NoorLotus" w:hAnsi="NoorLotus"/>
          <w:sz w:val="22"/>
          <w:szCs w:val="22"/>
          <w:rtl/>
        </w:rPr>
        <w:t xml:space="preserve">علیهم‌السّلام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کاملا</w:t>
      </w:r>
      <w:r w:rsidR="00D85604">
        <w:rPr>
          <w:rFonts w:ascii="NoorLotus" w:hAnsi="NoorLotus" w:hint="cs"/>
          <w:rtl/>
        </w:rPr>
        <w:t>ً</w:t>
      </w:r>
      <w:r w:rsidR="007B24AF" w:rsidRPr="007B24AF">
        <w:rPr>
          <w:rFonts w:ascii="NoorLotus" w:hAnsi="NoorLotus"/>
          <w:rtl/>
        </w:rPr>
        <w:t xml:space="preserve"> </w:t>
      </w:r>
      <w:r w:rsidRPr="007B24AF">
        <w:rPr>
          <w:rFonts w:ascii="NoorLotus" w:hAnsi="NoorLotus"/>
          <w:rtl/>
        </w:rPr>
        <w:t>مسلّط</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محصول</w:t>
      </w:r>
      <w:r w:rsidR="007B24AF" w:rsidRPr="007B24AF">
        <w:rPr>
          <w:rFonts w:ascii="NoorLotus" w:hAnsi="NoorLotus"/>
          <w:rtl/>
        </w:rPr>
        <w:t xml:space="preserve"> </w:t>
      </w:r>
      <w:r w:rsidRPr="007B24AF">
        <w:rPr>
          <w:rFonts w:ascii="NoorLotus" w:hAnsi="NoorLotus"/>
          <w:rtl/>
        </w:rPr>
        <w:t>ارزشمندی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شبهات</w:t>
      </w:r>
      <w:r w:rsidR="007B24AF" w:rsidRPr="007B24AF">
        <w:rPr>
          <w:rFonts w:ascii="NoorLotus" w:hAnsi="NoorLotus"/>
          <w:rtl/>
        </w:rPr>
        <w:t xml:space="preserve"> </w:t>
      </w:r>
      <w:r w:rsidRPr="007B24AF">
        <w:rPr>
          <w:rFonts w:ascii="NoorLotus" w:hAnsi="NoorLotus"/>
          <w:rtl/>
        </w:rPr>
        <w:t>واهی</w:t>
      </w:r>
      <w:r w:rsidR="007B24AF" w:rsidRPr="007B24AF">
        <w:rPr>
          <w:rFonts w:ascii="NoorLotus" w:hAnsi="NoorLotus"/>
          <w:rtl/>
        </w:rPr>
        <w:t xml:space="preserve"> </w:t>
      </w:r>
      <w:r w:rsidRPr="007B24AF">
        <w:rPr>
          <w:rFonts w:ascii="NoorLotus" w:hAnsi="NoorLotus"/>
          <w:rtl/>
        </w:rPr>
        <w:lastRenderedPageBreak/>
        <w:t>عبور</w:t>
      </w:r>
      <w:r w:rsidR="007B24AF" w:rsidRPr="007B24AF">
        <w:rPr>
          <w:rFonts w:ascii="NoorLotus" w:hAnsi="NoorLotus"/>
          <w:rtl/>
        </w:rPr>
        <w:t xml:space="preserve"> </w:t>
      </w:r>
      <w:r w:rsidRPr="007B24AF">
        <w:rPr>
          <w:rFonts w:ascii="NoorLotus" w:hAnsi="NoorLotus"/>
          <w:rtl/>
        </w:rPr>
        <w:t>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نکن</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حاصلی</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تهی</w:t>
      </w:r>
      <w:r w:rsidR="007B24AF" w:rsidRPr="007B24AF">
        <w:rPr>
          <w:rFonts w:ascii="NoorLotus" w:hAnsi="NoorLotus"/>
          <w:rtl/>
        </w:rPr>
        <w:t xml:space="preserve"> </w:t>
      </w:r>
      <w:r w:rsidRPr="007B24AF">
        <w:rPr>
          <w:rFonts w:ascii="NoorLotus" w:hAnsi="NoorLotus"/>
          <w:rtl/>
        </w:rPr>
        <w:t>دستی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داشت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محروم</w:t>
      </w:r>
      <w:r w:rsidR="007B24AF" w:rsidRPr="007B24AF">
        <w:rPr>
          <w:rFonts w:ascii="NoorLotus" w:hAnsi="NoorLotus"/>
          <w:rtl/>
        </w:rPr>
        <w:t xml:space="preserve"> </w:t>
      </w:r>
      <w:r w:rsidRPr="007B24AF">
        <w:rPr>
          <w:rFonts w:ascii="NoorLotus" w:hAnsi="NoorLotus"/>
          <w:rtl/>
        </w:rPr>
        <w:t>شدن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سفره</w:t>
      </w:r>
      <w:r w:rsidR="007B24AF" w:rsidRPr="007B24AF">
        <w:rPr>
          <w:rFonts w:ascii="NoorLotus" w:hAnsi="NoorLotus"/>
          <w:rtl/>
        </w:rPr>
        <w:t xml:space="preserve"> </w:t>
      </w:r>
      <w:r w:rsidRPr="007B24AF">
        <w:rPr>
          <w:rFonts w:ascii="NoorLotus" w:hAnsi="NoorLotus"/>
          <w:rtl/>
        </w:rPr>
        <w:t>أهل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D85604">
        <w:rPr>
          <w:rFonts w:ascii="NoorLotus" w:hAnsi="NoorLotus"/>
          <w:sz w:val="22"/>
          <w:szCs w:val="22"/>
          <w:rtl/>
        </w:rPr>
        <w:t xml:space="preserve">علیهم‌السّلام </w:t>
      </w:r>
      <w:r w:rsidRPr="007B24AF">
        <w:rPr>
          <w:rFonts w:ascii="NoorLotus" w:hAnsi="NoorLotus"/>
          <w:rtl/>
        </w:rPr>
        <w:t>نت</w:t>
      </w:r>
      <w:r w:rsidR="00233C55" w:rsidRPr="007B24AF">
        <w:rPr>
          <w:rFonts w:ascii="NoorLotus" w:hAnsi="NoorLotus"/>
          <w:rtl/>
        </w:rPr>
        <w:t>ی</w:t>
      </w:r>
      <w:r w:rsidRPr="007B24AF">
        <w:rPr>
          <w:rFonts w:ascii="NoorLotus" w:hAnsi="NoorLotus"/>
          <w:rtl/>
        </w:rPr>
        <w:t>جه‌ای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بار</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‌آورد.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قسمتی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تبل</w:t>
      </w:r>
      <w:r w:rsidR="00233C55" w:rsidRPr="007B24AF">
        <w:rPr>
          <w:rFonts w:ascii="NoorLotus" w:hAnsi="NoorLotus"/>
          <w:rtl/>
        </w:rPr>
        <w:t>ی</w:t>
      </w:r>
      <w:r w:rsidRPr="007B24AF">
        <w:rPr>
          <w:rFonts w:ascii="NoorLotus" w:hAnsi="NoorLotus"/>
          <w:rtl/>
        </w:rPr>
        <w:t>غ</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اصول</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وس</w:t>
      </w:r>
      <w:r w:rsidR="00233C55" w:rsidRPr="007B24AF">
        <w:rPr>
          <w:rFonts w:ascii="NoorLotus" w:hAnsi="NoorLotus"/>
          <w:rtl/>
        </w:rPr>
        <w:t>ی</w:t>
      </w:r>
      <w:r w:rsidRPr="007B24AF">
        <w:rPr>
          <w:rFonts w:ascii="NoorLotus" w:hAnsi="NoorLotus"/>
          <w:rtl/>
        </w:rPr>
        <w:t>له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روهای</w:t>
      </w:r>
      <w:r w:rsidR="007B24AF" w:rsidRPr="007B24AF">
        <w:rPr>
          <w:rFonts w:ascii="NoorLotus" w:hAnsi="NoorLotus"/>
          <w:rtl/>
        </w:rPr>
        <w:t xml:space="preserve"> </w:t>
      </w:r>
      <w:r w:rsidRPr="007B24AF">
        <w:rPr>
          <w:rFonts w:ascii="NoorLotus" w:hAnsi="NoorLotus"/>
          <w:rtl/>
        </w:rPr>
        <w:t>نظامی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زور</w:t>
      </w:r>
      <w:r w:rsidR="007B24AF" w:rsidRPr="007B24AF">
        <w:rPr>
          <w:rFonts w:ascii="NoorLotus" w:hAnsi="NoorLotus"/>
          <w:rtl/>
        </w:rPr>
        <w:t xml:space="preserve"> </w:t>
      </w:r>
      <w:r w:rsidRPr="007B24AF">
        <w:rPr>
          <w:rFonts w:ascii="NoorLotus" w:hAnsi="NoorLotus"/>
          <w:rtl/>
        </w:rPr>
        <w:t>سرن</w:t>
      </w:r>
      <w:r w:rsidR="00233C55" w:rsidRPr="007B24AF">
        <w:rPr>
          <w:rFonts w:ascii="NoorLotus" w:hAnsi="NoorLotus"/>
          <w:rtl/>
        </w:rPr>
        <w:t>ی</w:t>
      </w:r>
      <w:r w:rsidRPr="007B24AF">
        <w:rPr>
          <w:rFonts w:ascii="NoorLotus" w:hAnsi="NoorLotus"/>
          <w:rtl/>
        </w:rPr>
        <w:t>زه</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ضر</w:t>
      </w:r>
      <w:r w:rsidR="00233C55" w:rsidRPr="007B24AF">
        <w:rPr>
          <w:rFonts w:ascii="NoorLotus" w:hAnsi="NoorLotus"/>
          <w:rtl/>
        </w:rPr>
        <w:t>ی</w:t>
      </w: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اطم</w:t>
      </w:r>
      <w:r w:rsidR="00233C55" w:rsidRPr="007B24AF">
        <w:rPr>
          <w:rFonts w:ascii="NoorLotus" w:hAnsi="NoorLotus"/>
          <w:rtl/>
        </w:rPr>
        <w:t>ی</w:t>
      </w:r>
      <w:r w:rsidRPr="007B24AF">
        <w:rPr>
          <w:rFonts w:ascii="NoorLotus" w:hAnsi="NoorLotus"/>
          <w:rtl/>
        </w:rPr>
        <w:t>نان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حقّان</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پائ</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آورد،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هرگز</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خاطر</w:t>
      </w:r>
      <w:r w:rsidR="007B24AF" w:rsidRPr="007B24AF">
        <w:rPr>
          <w:rFonts w:ascii="NoorLotus" w:hAnsi="NoorLotus"/>
          <w:rtl/>
        </w:rPr>
        <w:t xml:space="preserve"> </w:t>
      </w:r>
      <w:r w:rsidRPr="007B24AF">
        <w:rPr>
          <w:rFonts w:ascii="NoorLotus" w:hAnsi="NoorLotus"/>
          <w:rtl/>
        </w:rPr>
        <w:t>عمق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پختگی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عظمتی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فضلای</w:t>
      </w:r>
      <w:r w:rsidR="007B24AF" w:rsidRPr="007B24AF">
        <w:rPr>
          <w:rFonts w:ascii="NoorLotus" w:hAnsi="NoorLotus"/>
          <w:rtl/>
        </w:rPr>
        <w:t xml:space="preserve"> </w:t>
      </w:r>
      <w:r w:rsidRPr="007B24AF">
        <w:rPr>
          <w:rFonts w:ascii="NoorLotus" w:hAnsi="NoorLotus"/>
          <w:rtl/>
        </w:rPr>
        <w:t>حوزه‌ها</w:t>
      </w:r>
      <w:r w:rsidR="007B24AF" w:rsidRPr="007B24AF">
        <w:rPr>
          <w:rFonts w:ascii="NoorLotus" w:hAnsi="NoorLotus"/>
          <w:rtl/>
        </w:rPr>
        <w:t xml:space="preserve"> </w:t>
      </w:r>
      <w:r w:rsidRPr="007B24AF">
        <w:rPr>
          <w:rFonts w:ascii="NoorLotus" w:hAnsi="NoorLotus"/>
          <w:rtl/>
        </w:rPr>
        <w:t>رشد</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علی‌رغم</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Pr="007B24AF">
        <w:rPr>
          <w:rFonts w:ascii="NoorLotus" w:hAnsi="NoorLotus"/>
          <w:rtl/>
        </w:rPr>
        <w:t>شد</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فقهای</w:t>
      </w:r>
      <w:r w:rsidR="007B24AF" w:rsidRPr="007B24AF">
        <w:rPr>
          <w:rFonts w:ascii="NoorLotus" w:hAnsi="NoorLotus"/>
          <w:rtl/>
        </w:rPr>
        <w:t xml:space="preserve"> </w:t>
      </w:r>
      <w:r w:rsidRPr="007B24AF">
        <w:rPr>
          <w:rFonts w:ascii="NoorLotus" w:hAnsi="NoorLotus"/>
          <w:rtl/>
        </w:rPr>
        <w:t>بی‌اطلاع</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روز</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رشد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نموّ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w:t>
      </w:r>
      <w:r w:rsidR="007B24AF" w:rsidRPr="007B24AF">
        <w:rPr>
          <w:rFonts w:ascii="NoorLotus" w:hAnsi="NoorLotus"/>
          <w:rtl/>
        </w:rPr>
        <w:t xml:space="preserve"> </w:t>
      </w:r>
      <w:r w:rsidRPr="007B24AF">
        <w:rPr>
          <w:rFonts w:ascii="NoorLotus" w:hAnsi="NoorLotus"/>
          <w:rtl/>
        </w:rPr>
        <w:t>عامل</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اسی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حکومتی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ترو</w:t>
      </w:r>
      <w:r w:rsidR="00233C55" w:rsidRPr="007B24AF">
        <w:rPr>
          <w:rFonts w:ascii="NoorLotus" w:hAnsi="NoorLotus"/>
          <w:rtl/>
        </w:rPr>
        <w:t>ی</w:t>
      </w: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نقش</w:t>
      </w:r>
      <w:r w:rsidR="007B24AF" w:rsidRPr="007B24AF">
        <w:rPr>
          <w:rFonts w:ascii="NoorLotus" w:hAnsi="NoorLotus"/>
          <w:rtl/>
        </w:rPr>
        <w:t xml:space="preserve"> </w:t>
      </w:r>
      <w:r w:rsidRPr="007B24AF">
        <w:rPr>
          <w:rFonts w:ascii="NoorLotus" w:hAnsi="NoorLotus"/>
          <w:rtl/>
        </w:rPr>
        <w:t>نداشت.</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مبارزه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ست</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کلام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مشّاء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اشراق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زد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فراز</w:t>
      </w:r>
      <w:r w:rsidR="007B24AF" w:rsidRPr="007B24AF">
        <w:rPr>
          <w:rFonts w:ascii="NoorLotus" w:hAnsi="NoorLotus"/>
          <w:rtl/>
        </w:rPr>
        <w:t xml:space="preserve"> </w:t>
      </w:r>
      <w:r w:rsidRPr="007B24AF">
        <w:rPr>
          <w:rFonts w:ascii="NoorLotus" w:hAnsi="NoorLotus"/>
          <w:rtl/>
        </w:rPr>
        <w:t>مسند</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نشاند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تشنگان</w:t>
      </w:r>
      <w:r w:rsidR="007B24AF" w:rsidRPr="007B24AF">
        <w:rPr>
          <w:rFonts w:ascii="NoorLotus" w:hAnsi="NoorLotus"/>
          <w:rtl/>
        </w:rPr>
        <w:t xml:space="preserve"> </w:t>
      </w:r>
      <w:r w:rsidRPr="007B24AF">
        <w:rPr>
          <w:rFonts w:ascii="NoorLotus" w:hAnsi="NoorLotus"/>
          <w:rtl/>
        </w:rPr>
        <w:t>معارف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دوره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پذ</w:t>
      </w:r>
      <w:r w:rsidR="00233C55" w:rsidRPr="007B24AF">
        <w:rPr>
          <w:rFonts w:ascii="NoorLotus" w:hAnsi="NoorLotus"/>
          <w:rtl/>
        </w:rPr>
        <w:t>ی</w:t>
      </w:r>
      <w:r w:rsidRPr="007B24AF">
        <w:rPr>
          <w:rFonts w:ascii="NoorLotus" w:hAnsi="NoorLotus"/>
          <w:rtl/>
        </w:rPr>
        <w:t>رفتند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ترج</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دادند.</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حقائق</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درک</w:t>
      </w:r>
      <w:r w:rsidR="007B24AF" w:rsidRPr="007B24AF">
        <w:rPr>
          <w:rFonts w:ascii="NoorLotus" w:hAnsi="NoorLotus"/>
          <w:rtl/>
        </w:rPr>
        <w:t xml:space="preserve"> </w:t>
      </w:r>
      <w:r w:rsidRPr="007B24AF">
        <w:rPr>
          <w:rFonts w:ascii="NoorLotus" w:hAnsi="NoorLotus"/>
          <w:rtl/>
        </w:rPr>
        <w:t>ارزش</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کافی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آ</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باز</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خواندن</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فرار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بهانه</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فق</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نخوانده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منبری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محروم</w:t>
      </w:r>
      <w:r w:rsidR="007B24AF" w:rsidRPr="007B24AF">
        <w:rPr>
          <w:rFonts w:ascii="NoorLotus" w:hAnsi="NoorLotus"/>
          <w:rtl/>
        </w:rPr>
        <w:t xml:space="preserve"> </w:t>
      </w:r>
      <w:r w:rsidRPr="007B24AF">
        <w:rPr>
          <w:rFonts w:ascii="NoorLotus" w:hAnsi="NoorLotus"/>
          <w:rtl/>
        </w:rPr>
        <w:t>نمائ</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p>
    <w:p w:rsidR="00365854" w:rsidRDefault="00B95557" w:rsidP="00015BC1">
      <w:pPr>
        <w:widowControl w:val="0"/>
        <w:rPr>
          <w:rtl/>
        </w:rPr>
      </w:pPr>
      <w:r w:rsidRPr="00B95557">
        <w:rPr>
          <w:rtl/>
        </w:rPr>
        <w:t>آ</w:t>
      </w:r>
      <w:r w:rsidR="00410A66">
        <w:rPr>
          <w:rtl/>
        </w:rPr>
        <w:t>ی</w:t>
      </w:r>
      <w:r w:rsidR="00365854">
        <w:rPr>
          <w:rFonts w:hint="cs"/>
          <w:rtl/>
        </w:rPr>
        <w:t>ت‌</w:t>
      </w:r>
      <w:r w:rsidR="00975913">
        <w:rPr>
          <w:rtl/>
        </w:rPr>
        <w:t>الله</w:t>
      </w:r>
      <w:r w:rsidRPr="00B95557">
        <w:rPr>
          <w:rtl/>
        </w:rPr>
        <w:t xml:space="preserve"> حسن</w:t>
      </w:r>
      <w:r w:rsidR="00DD5D8D">
        <w:rPr>
          <w:rFonts w:hint="cs"/>
          <w:rtl/>
        </w:rPr>
        <w:t>‌</w:t>
      </w:r>
      <w:r w:rsidRPr="00B95557">
        <w:rPr>
          <w:rtl/>
        </w:rPr>
        <w:t>زاده آمل</w:t>
      </w:r>
      <w:r w:rsidRPr="00B95557">
        <w:rPr>
          <w:rFonts w:hint="cs"/>
          <w:rtl/>
        </w:rPr>
        <w:t>ی</w:t>
      </w:r>
      <w:r w:rsidRPr="00B95557">
        <w:rPr>
          <w:rtl/>
        </w:rPr>
        <w:t xml:space="preserve"> م</w:t>
      </w:r>
      <w:r w:rsidRPr="00B95557">
        <w:rPr>
          <w:rFonts w:hint="cs"/>
          <w:rtl/>
        </w:rPr>
        <w:t>ی‌فرما</w:t>
      </w:r>
      <w:r w:rsidR="00410A66">
        <w:rPr>
          <w:rFonts w:hint="cs"/>
          <w:rtl/>
        </w:rPr>
        <w:t>ی</w:t>
      </w:r>
      <w:r w:rsidRPr="00B95557">
        <w:rPr>
          <w:rFonts w:hint="cs"/>
          <w:rtl/>
        </w:rPr>
        <w:t>ند</w:t>
      </w:r>
      <w:r w:rsidRPr="00B95557">
        <w:rPr>
          <w:rtl/>
        </w:rPr>
        <w:t xml:space="preserve">: </w:t>
      </w:r>
    </w:p>
    <w:p w:rsidR="00365854" w:rsidRDefault="00365854" w:rsidP="00015BC1">
      <w:pPr>
        <w:pStyle w:val="a4"/>
        <w:widowControl w:val="0"/>
        <w:rPr>
          <w:rtl/>
        </w:rPr>
      </w:pPr>
      <w:r w:rsidRPr="00365854">
        <w:rPr>
          <w:rtl/>
        </w:rPr>
        <w:t>ا</w:t>
      </w:r>
      <w:r w:rsidR="00410A66">
        <w:rPr>
          <w:rtl/>
        </w:rPr>
        <w:t>ی</w:t>
      </w:r>
      <w:r w:rsidRPr="00365854">
        <w:rPr>
          <w:rtl/>
        </w:rPr>
        <w:t>ن</w:t>
      </w:r>
      <w:r w:rsidR="009455F9">
        <w:rPr>
          <w:rtl/>
        </w:rPr>
        <w:t>ک</w:t>
      </w:r>
      <w:r w:rsidRPr="00365854">
        <w:rPr>
          <w:rtl/>
        </w:rPr>
        <w:t xml:space="preserve"> بر سر آنم </w:t>
      </w:r>
      <w:r w:rsidR="009455F9">
        <w:rPr>
          <w:rtl/>
        </w:rPr>
        <w:t>ک</w:t>
      </w:r>
      <w:r w:rsidRPr="00365854">
        <w:rPr>
          <w:rtl/>
        </w:rPr>
        <w:t>ه به مناسبت رو</w:t>
      </w:r>
      <w:r w:rsidR="00410A66">
        <w:rPr>
          <w:rtl/>
        </w:rPr>
        <w:t>ی</w:t>
      </w:r>
      <w:r w:rsidRPr="00365854">
        <w:rPr>
          <w:rtl/>
        </w:rPr>
        <w:t>داد سخن، ح</w:t>
      </w:r>
      <w:r w:rsidR="009455F9">
        <w:rPr>
          <w:rtl/>
        </w:rPr>
        <w:t>ک</w:t>
      </w:r>
      <w:r w:rsidRPr="00365854">
        <w:rPr>
          <w:rtl/>
        </w:rPr>
        <w:t>ا</w:t>
      </w:r>
      <w:r w:rsidR="00410A66">
        <w:rPr>
          <w:rtl/>
        </w:rPr>
        <w:t>ی</w:t>
      </w:r>
      <w:r w:rsidRPr="00365854">
        <w:rPr>
          <w:rtl/>
        </w:rPr>
        <w:t>تى از حالت د</w:t>
      </w:r>
      <w:r w:rsidR="00410A66">
        <w:rPr>
          <w:rtl/>
        </w:rPr>
        <w:t>ی</w:t>
      </w:r>
      <w:r w:rsidRPr="00365854">
        <w:rPr>
          <w:rtl/>
        </w:rPr>
        <w:t>ر</w:t>
      </w:r>
      <w:r w:rsidR="00410A66">
        <w:rPr>
          <w:rtl/>
        </w:rPr>
        <w:t>ی</w:t>
      </w:r>
      <w:r w:rsidRPr="00365854">
        <w:rPr>
          <w:rtl/>
        </w:rPr>
        <w:t>ن خو</w:t>
      </w:r>
      <w:r w:rsidR="00410A66">
        <w:rPr>
          <w:rtl/>
        </w:rPr>
        <w:t>ی</w:t>
      </w:r>
      <w:r w:rsidRPr="00365854">
        <w:rPr>
          <w:rtl/>
        </w:rPr>
        <w:t>ش پ</w:t>
      </w:r>
      <w:r w:rsidR="00410A66">
        <w:rPr>
          <w:rtl/>
        </w:rPr>
        <w:t>ی</w:t>
      </w:r>
      <w:r w:rsidRPr="00365854">
        <w:rPr>
          <w:rtl/>
        </w:rPr>
        <w:t>ش‏</w:t>
      </w:r>
      <w:r w:rsidR="009455F9">
        <w:rPr>
          <w:rtl/>
        </w:rPr>
        <w:t>ک</w:t>
      </w:r>
      <w:r w:rsidRPr="00365854">
        <w:rPr>
          <w:rtl/>
        </w:rPr>
        <w:t>شم، شا</w:t>
      </w:r>
      <w:r w:rsidR="00410A66">
        <w:rPr>
          <w:rtl/>
        </w:rPr>
        <w:t>ی</w:t>
      </w:r>
      <w:r w:rsidRPr="00365854">
        <w:rPr>
          <w:rtl/>
        </w:rPr>
        <w:t xml:space="preserve">د </w:t>
      </w:r>
      <w:r w:rsidR="009455F9">
        <w:rPr>
          <w:rtl/>
        </w:rPr>
        <w:t>ک</w:t>
      </w:r>
      <w:r w:rsidRPr="00365854">
        <w:rPr>
          <w:rtl/>
        </w:rPr>
        <w:t>ه برخى را سودمند افتد، و ما</w:t>
      </w:r>
      <w:r w:rsidR="00410A66">
        <w:rPr>
          <w:rtl/>
        </w:rPr>
        <w:t>ی</w:t>
      </w:r>
      <w:r w:rsidRPr="00365854">
        <w:rPr>
          <w:rtl/>
        </w:rPr>
        <w:t>ه آگاهى و هش</w:t>
      </w:r>
      <w:r w:rsidR="00410A66">
        <w:rPr>
          <w:rtl/>
        </w:rPr>
        <w:t>ی</w:t>
      </w:r>
      <w:r w:rsidRPr="00365854">
        <w:rPr>
          <w:rtl/>
        </w:rPr>
        <w:t>ارى خواننده اى گردد، و آن ا</w:t>
      </w:r>
      <w:r w:rsidR="00410A66">
        <w:rPr>
          <w:rtl/>
        </w:rPr>
        <w:t>ی</w:t>
      </w:r>
      <w:r w:rsidRPr="00365854">
        <w:rPr>
          <w:rtl/>
        </w:rPr>
        <w:t xml:space="preserve">ن </w:t>
      </w:r>
      <w:r w:rsidR="009455F9">
        <w:rPr>
          <w:rtl/>
        </w:rPr>
        <w:t>ک</w:t>
      </w:r>
      <w:r w:rsidRPr="00365854">
        <w:rPr>
          <w:rtl/>
        </w:rPr>
        <w:t>ه: در اثناى تدرس و تعلم علوم عقلى و صحف عرفانى دچار وسوسه اى سخت سهمگ</w:t>
      </w:r>
      <w:r w:rsidR="00410A66">
        <w:rPr>
          <w:rtl/>
        </w:rPr>
        <w:t>ی</w:t>
      </w:r>
      <w:r w:rsidRPr="00365854">
        <w:rPr>
          <w:rtl/>
        </w:rPr>
        <w:t>ن و دژخ</w:t>
      </w:r>
      <w:r w:rsidR="00410A66">
        <w:rPr>
          <w:rtl/>
        </w:rPr>
        <w:t>ی</w:t>
      </w:r>
      <w:r w:rsidRPr="00365854">
        <w:rPr>
          <w:rtl/>
        </w:rPr>
        <w:t>م و بد</w:t>
      </w:r>
      <w:r w:rsidR="009455F9">
        <w:rPr>
          <w:rtl/>
        </w:rPr>
        <w:t>ک</w:t>
      </w:r>
      <w:r w:rsidRPr="00365854">
        <w:rPr>
          <w:rtl/>
        </w:rPr>
        <w:t>نشت و بدسرشت در راه تحص</w:t>
      </w:r>
      <w:r w:rsidR="00410A66">
        <w:rPr>
          <w:rtl/>
        </w:rPr>
        <w:t>ی</w:t>
      </w:r>
      <w:r w:rsidRPr="00365854">
        <w:rPr>
          <w:rtl/>
        </w:rPr>
        <w:t>ل اصول عقا</w:t>
      </w:r>
      <w:r w:rsidR="00410A66">
        <w:rPr>
          <w:rtl/>
        </w:rPr>
        <w:t>ی</w:t>
      </w:r>
      <w:r w:rsidRPr="00365854">
        <w:rPr>
          <w:rtl/>
        </w:rPr>
        <w:t>د حقه به برهان و عرفان شده ام، و آزرده خاطرى شگفت از ح</w:t>
      </w:r>
      <w:r w:rsidR="009455F9">
        <w:rPr>
          <w:rtl/>
        </w:rPr>
        <w:t>ک</w:t>
      </w:r>
      <w:r w:rsidRPr="00365854">
        <w:rPr>
          <w:rtl/>
        </w:rPr>
        <w:t>مت و م</w:t>
      </w:r>
      <w:r w:rsidR="00410A66">
        <w:rPr>
          <w:rtl/>
        </w:rPr>
        <w:t>ی</w:t>
      </w:r>
      <w:r w:rsidRPr="00365854">
        <w:rPr>
          <w:rtl/>
        </w:rPr>
        <w:t xml:space="preserve">زان </w:t>
      </w:r>
      <w:r w:rsidR="009455F9">
        <w:rPr>
          <w:rtl/>
        </w:rPr>
        <w:t>ک</w:t>
      </w:r>
      <w:r w:rsidRPr="00365854">
        <w:rPr>
          <w:rtl/>
        </w:rPr>
        <w:t>ه از هر سوى شبهات گوناگون به من روى مى آورد. ر</w:t>
      </w:r>
      <w:r w:rsidR="00410A66">
        <w:rPr>
          <w:rtl/>
        </w:rPr>
        <w:t>ی</w:t>
      </w:r>
      <w:r w:rsidRPr="00365854">
        <w:rPr>
          <w:rtl/>
        </w:rPr>
        <w:t>شه ا</w:t>
      </w:r>
      <w:r w:rsidR="00410A66">
        <w:rPr>
          <w:rtl/>
        </w:rPr>
        <w:t>ی</w:t>
      </w:r>
      <w:r w:rsidRPr="00365854">
        <w:rPr>
          <w:rtl/>
        </w:rPr>
        <w:t>ن شبهات و وسوسه ها از ناح</w:t>
      </w:r>
      <w:r w:rsidR="00410A66">
        <w:rPr>
          <w:rtl/>
        </w:rPr>
        <w:t>ی</w:t>
      </w:r>
      <w:r w:rsidRPr="00365854">
        <w:rPr>
          <w:rtl/>
        </w:rPr>
        <w:t xml:space="preserve">ت انطباق ظواهر شرع انور على صادعه الصلوة والسلام با مسائل عقلى و عرفانى بوده است </w:t>
      </w:r>
      <w:r w:rsidR="009455F9">
        <w:rPr>
          <w:rtl/>
        </w:rPr>
        <w:t>ک</w:t>
      </w:r>
      <w:r w:rsidRPr="00365854">
        <w:rPr>
          <w:rtl/>
        </w:rPr>
        <w:t xml:space="preserve">ه در وفق آنها با </w:t>
      </w:r>
      <w:r w:rsidR="00410A66">
        <w:rPr>
          <w:rtl/>
        </w:rPr>
        <w:t>ی</w:t>
      </w:r>
      <w:r w:rsidR="009455F9">
        <w:rPr>
          <w:rtl/>
        </w:rPr>
        <w:t>ک</w:t>
      </w:r>
      <w:r w:rsidRPr="00365854">
        <w:rPr>
          <w:rtl/>
        </w:rPr>
        <w:t>د</w:t>
      </w:r>
      <w:r w:rsidR="00410A66">
        <w:rPr>
          <w:rtl/>
        </w:rPr>
        <w:t>ی</w:t>
      </w:r>
      <w:r w:rsidRPr="00365854">
        <w:rPr>
          <w:rtl/>
        </w:rPr>
        <w:t xml:space="preserve">گر عاجز مانده بودم، و از </w:t>
      </w:r>
      <w:r w:rsidR="009455F9">
        <w:rPr>
          <w:rtl/>
        </w:rPr>
        <w:t>ک</w:t>
      </w:r>
      <w:r w:rsidRPr="00365854">
        <w:rPr>
          <w:rtl/>
        </w:rPr>
        <w:t>ثرت ف</w:t>
      </w:r>
      <w:r w:rsidR="009455F9">
        <w:rPr>
          <w:rtl/>
        </w:rPr>
        <w:t>ک</w:t>
      </w:r>
      <w:r w:rsidRPr="00365854">
        <w:rPr>
          <w:rtl/>
        </w:rPr>
        <w:t>رت به خستگى و فرسودگى موحش و مدهش مبتلا گشته ام، و از بس</w:t>
      </w:r>
      <w:r w:rsidR="00410A66">
        <w:rPr>
          <w:rtl/>
        </w:rPr>
        <w:t>ی</w:t>
      </w:r>
      <w:r w:rsidRPr="00365854">
        <w:rPr>
          <w:rtl/>
        </w:rPr>
        <w:t>ارى سؤال از محضر مشا</w:t>
      </w:r>
      <w:r w:rsidR="00410A66">
        <w:rPr>
          <w:rtl/>
        </w:rPr>
        <w:t>ی</w:t>
      </w:r>
      <w:r w:rsidRPr="00365854">
        <w:rPr>
          <w:rtl/>
        </w:rPr>
        <w:t>خم: آن عالمان د</w:t>
      </w:r>
      <w:r w:rsidR="00410A66">
        <w:rPr>
          <w:rtl/>
        </w:rPr>
        <w:t>ی</w:t>
      </w:r>
      <w:r w:rsidRPr="00365854">
        <w:rPr>
          <w:rtl/>
        </w:rPr>
        <w:t>ن به حق در سماى علم س</w:t>
      </w:r>
      <w:r w:rsidR="00410A66">
        <w:rPr>
          <w:rtl/>
        </w:rPr>
        <w:t>ی</w:t>
      </w:r>
      <w:r w:rsidRPr="00365854">
        <w:rPr>
          <w:rtl/>
        </w:rPr>
        <w:t>اره و ثوابت و الا گهر مرا ب</w:t>
      </w:r>
      <w:r w:rsidR="00410A66">
        <w:rPr>
          <w:rtl/>
        </w:rPr>
        <w:t>ی</w:t>
      </w:r>
      <w:r w:rsidRPr="00365854">
        <w:rPr>
          <w:rtl/>
        </w:rPr>
        <w:t>م جسارت و ترس اسائه ادب و خوف ا</w:t>
      </w:r>
      <w:r w:rsidR="00410A66">
        <w:rPr>
          <w:rtl/>
        </w:rPr>
        <w:t>ی</w:t>
      </w:r>
      <w:r w:rsidRPr="00365854">
        <w:rPr>
          <w:rtl/>
        </w:rPr>
        <w:t>ذاء خاطر و احتمال بدگمانى مى رفت. ا</w:t>
      </w:r>
      <w:r w:rsidR="00410A66">
        <w:rPr>
          <w:rtl/>
        </w:rPr>
        <w:t>ی</w:t>
      </w:r>
      <w:r w:rsidRPr="00365854">
        <w:rPr>
          <w:rtl/>
        </w:rPr>
        <w:t xml:space="preserve">ن وسوسه </w:t>
      </w:r>
      <w:r w:rsidRPr="00365854">
        <w:rPr>
          <w:rtl/>
        </w:rPr>
        <w:lastRenderedPageBreak/>
        <w:t>چنان</w:t>
      </w:r>
      <w:r w:rsidR="009455F9">
        <w:rPr>
          <w:rtl/>
        </w:rPr>
        <w:t>ک</w:t>
      </w:r>
      <w:r w:rsidRPr="00365854">
        <w:rPr>
          <w:rtl/>
        </w:rPr>
        <w:t>ه گفته ا</w:t>
      </w:r>
      <w:r w:rsidR="00410A66">
        <w:rPr>
          <w:rtl/>
        </w:rPr>
        <w:t>ی</w:t>
      </w:r>
      <w:r w:rsidRPr="00365854">
        <w:rPr>
          <w:rtl/>
        </w:rPr>
        <w:t>م موجب بدب</w:t>
      </w:r>
      <w:r w:rsidR="00410A66">
        <w:rPr>
          <w:rtl/>
        </w:rPr>
        <w:t>ی</w:t>
      </w:r>
      <w:r w:rsidRPr="00365854">
        <w:rPr>
          <w:rtl/>
        </w:rPr>
        <w:t>نى به علوم عقلى، و ب</w:t>
      </w:r>
      <w:r w:rsidR="00410A66">
        <w:rPr>
          <w:rtl/>
        </w:rPr>
        <w:t>ی</w:t>
      </w:r>
      <w:r w:rsidRPr="00365854">
        <w:rPr>
          <w:rtl/>
        </w:rPr>
        <w:t>زارى از منطق و ح</w:t>
      </w:r>
      <w:r w:rsidR="009455F9">
        <w:rPr>
          <w:rtl/>
        </w:rPr>
        <w:t>ک</w:t>
      </w:r>
      <w:r w:rsidRPr="00365854">
        <w:rPr>
          <w:rtl/>
        </w:rPr>
        <w:t>مت و عرفان شده است. و ل</w:t>
      </w:r>
      <w:r w:rsidR="009455F9">
        <w:rPr>
          <w:rtl/>
        </w:rPr>
        <w:t>ک</w:t>
      </w:r>
      <w:r w:rsidRPr="00365854">
        <w:rPr>
          <w:rtl/>
        </w:rPr>
        <w:t>ن به رجاء ا</w:t>
      </w:r>
      <w:r w:rsidR="00410A66">
        <w:rPr>
          <w:rtl/>
        </w:rPr>
        <w:t>ی</w:t>
      </w:r>
      <w:r w:rsidRPr="00365854">
        <w:rPr>
          <w:rtl/>
        </w:rPr>
        <w:t xml:space="preserve">ن </w:t>
      </w:r>
      <w:r w:rsidR="009455F9">
        <w:rPr>
          <w:rtl/>
        </w:rPr>
        <w:t>ک</w:t>
      </w:r>
      <w:r w:rsidRPr="00365854">
        <w:rPr>
          <w:rtl/>
        </w:rPr>
        <w:t xml:space="preserve">ه لَعَلَّ </w:t>
      </w:r>
      <w:r w:rsidR="00975913">
        <w:rPr>
          <w:rtl/>
        </w:rPr>
        <w:t>الله</w:t>
      </w:r>
      <w:r w:rsidRPr="00365854">
        <w:rPr>
          <w:rtl/>
        </w:rPr>
        <w:t xml:space="preserve"> </w:t>
      </w:r>
      <w:r w:rsidR="00410A66">
        <w:rPr>
          <w:rtl/>
        </w:rPr>
        <w:t>ی</w:t>
      </w:r>
      <w:r w:rsidRPr="00365854">
        <w:rPr>
          <w:rtl/>
        </w:rPr>
        <w:t>حْدِثُ بَعْدَ ذلِ</w:t>
      </w:r>
      <w:r w:rsidR="009455F9">
        <w:rPr>
          <w:rtl/>
        </w:rPr>
        <w:t>ک</w:t>
      </w:r>
      <w:r w:rsidRPr="00365854">
        <w:rPr>
          <w:rtl/>
        </w:rPr>
        <w:t xml:space="preserve"> أَمْراً، در درسها حاضر مى شدم، و راز خو</w:t>
      </w:r>
      <w:r w:rsidR="00410A66">
        <w:rPr>
          <w:rtl/>
        </w:rPr>
        <w:t>ی</w:t>
      </w:r>
      <w:r w:rsidRPr="00365854">
        <w:rPr>
          <w:rtl/>
        </w:rPr>
        <w:t xml:space="preserve">ش را ابراز نمى </w:t>
      </w:r>
      <w:r w:rsidR="009455F9">
        <w:rPr>
          <w:rtl/>
        </w:rPr>
        <w:t>ک</w:t>
      </w:r>
      <w:r w:rsidRPr="00365854">
        <w:rPr>
          <w:rtl/>
        </w:rPr>
        <w:t>ردم، و از تضرع و زارى اعاظم ح</w:t>
      </w:r>
      <w:r w:rsidR="009455F9">
        <w:rPr>
          <w:rtl/>
        </w:rPr>
        <w:t>ک</w:t>
      </w:r>
      <w:r w:rsidRPr="00365854">
        <w:rPr>
          <w:rtl/>
        </w:rPr>
        <w:t>ماء در ن</w:t>
      </w:r>
      <w:r w:rsidR="00410A66">
        <w:rPr>
          <w:rtl/>
        </w:rPr>
        <w:t>ی</w:t>
      </w:r>
      <w:r w:rsidRPr="00365854">
        <w:rPr>
          <w:rtl/>
        </w:rPr>
        <w:t>ل به فهم مسائل اند</w:t>
      </w:r>
      <w:r w:rsidR="00410A66">
        <w:rPr>
          <w:rtl/>
        </w:rPr>
        <w:t>ی</w:t>
      </w:r>
      <w:r w:rsidRPr="00365854">
        <w:rPr>
          <w:rtl/>
        </w:rPr>
        <w:t xml:space="preserve">شه مى </w:t>
      </w:r>
      <w:r w:rsidR="009455F9">
        <w:rPr>
          <w:rtl/>
        </w:rPr>
        <w:t>ک</w:t>
      </w:r>
      <w:r w:rsidRPr="00365854">
        <w:rPr>
          <w:rtl/>
        </w:rPr>
        <w:t xml:space="preserve">ردم مانند گفتار صاحب اسفار در مساله اتحاد نفس به عقل فعال </w:t>
      </w:r>
      <w:r>
        <w:rPr>
          <w:rtl/>
        </w:rPr>
        <w:t xml:space="preserve">و استفاضه از آن </w:t>
      </w:r>
      <w:r w:rsidR="009455F9">
        <w:rPr>
          <w:rtl/>
        </w:rPr>
        <w:t>ک</w:t>
      </w:r>
      <w:r>
        <w:rPr>
          <w:rtl/>
        </w:rPr>
        <w:t>ه فرمود</w:t>
      </w:r>
      <w:r>
        <w:rPr>
          <w:rFonts w:hint="cs"/>
          <w:rtl/>
        </w:rPr>
        <w:t>:</w:t>
      </w:r>
    </w:p>
    <w:p w:rsidR="00365854" w:rsidRPr="00365854" w:rsidRDefault="00365854" w:rsidP="00015BC1">
      <w:pPr>
        <w:pStyle w:val="a4"/>
        <w:widowControl w:val="0"/>
        <w:rPr>
          <w:rtl/>
        </w:rPr>
      </w:pPr>
      <w:r w:rsidRPr="00365854">
        <w:rPr>
          <w:rtl/>
        </w:rPr>
        <w:t>«</w:t>
      </w:r>
      <w:r w:rsidRPr="00365854">
        <w:rPr>
          <w:b/>
          <w:bCs/>
          <w:rtl/>
        </w:rPr>
        <w:t xml:space="preserve">و قد </w:t>
      </w:r>
      <w:r w:rsidR="009455F9">
        <w:rPr>
          <w:b/>
          <w:bCs/>
          <w:rtl/>
        </w:rPr>
        <w:t>ک</w:t>
      </w:r>
      <w:r w:rsidRPr="00365854">
        <w:rPr>
          <w:b/>
          <w:bCs/>
          <w:rtl/>
        </w:rPr>
        <w:t>نا ابتهلنا ال</w:t>
      </w:r>
      <w:r w:rsidR="00410A66">
        <w:rPr>
          <w:b/>
          <w:bCs/>
          <w:rtl/>
        </w:rPr>
        <w:t>ی</w:t>
      </w:r>
      <w:r w:rsidRPr="00365854">
        <w:rPr>
          <w:b/>
          <w:bCs/>
          <w:rtl/>
        </w:rPr>
        <w:t>ه بعقولنا، و رفعنا ال</w:t>
      </w:r>
      <w:r w:rsidR="00410A66">
        <w:rPr>
          <w:b/>
          <w:bCs/>
          <w:rtl/>
        </w:rPr>
        <w:t>ی</w:t>
      </w:r>
      <w:r w:rsidRPr="00365854">
        <w:rPr>
          <w:b/>
          <w:bCs/>
          <w:rtl/>
        </w:rPr>
        <w:t>ه ا</w:t>
      </w:r>
      <w:r w:rsidR="00410A66">
        <w:rPr>
          <w:b/>
          <w:bCs/>
          <w:rtl/>
        </w:rPr>
        <w:t>ی</w:t>
      </w:r>
      <w:r w:rsidRPr="00365854">
        <w:rPr>
          <w:b/>
          <w:bCs/>
          <w:rtl/>
        </w:rPr>
        <w:t>د</w:t>
      </w:r>
      <w:r w:rsidR="00410A66">
        <w:rPr>
          <w:b/>
          <w:bCs/>
          <w:rtl/>
        </w:rPr>
        <w:t>ی</w:t>
      </w:r>
      <w:r w:rsidRPr="00365854">
        <w:rPr>
          <w:b/>
          <w:bCs/>
          <w:rtl/>
        </w:rPr>
        <w:t>نا الباطنة لا ا</w:t>
      </w:r>
      <w:r w:rsidR="00410A66">
        <w:rPr>
          <w:b/>
          <w:bCs/>
          <w:rtl/>
        </w:rPr>
        <w:t>ی</w:t>
      </w:r>
      <w:r w:rsidRPr="00365854">
        <w:rPr>
          <w:b/>
          <w:bCs/>
          <w:rtl/>
        </w:rPr>
        <w:t>د</w:t>
      </w:r>
      <w:r w:rsidR="00410A66">
        <w:rPr>
          <w:b/>
          <w:bCs/>
          <w:rtl/>
        </w:rPr>
        <w:t>ی</w:t>
      </w:r>
      <w:r w:rsidRPr="00365854">
        <w:rPr>
          <w:b/>
          <w:bCs/>
          <w:rtl/>
        </w:rPr>
        <w:t>نا الدائرة فقط، و بسطنا انفسنا ب</w:t>
      </w:r>
      <w:r w:rsidR="00410A66">
        <w:rPr>
          <w:b/>
          <w:bCs/>
          <w:rtl/>
        </w:rPr>
        <w:t>ی</w:t>
      </w:r>
      <w:r w:rsidRPr="00365854">
        <w:rPr>
          <w:b/>
          <w:bCs/>
          <w:rtl/>
        </w:rPr>
        <w:t xml:space="preserve">ن </w:t>
      </w:r>
      <w:r w:rsidR="00410A66">
        <w:rPr>
          <w:b/>
          <w:bCs/>
          <w:rtl/>
        </w:rPr>
        <w:t>ی</w:t>
      </w:r>
      <w:r w:rsidRPr="00365854">
        <w:rPr>
          <w:b/>
          <w:bCs/>
          <w:rtl/>
        </w:rPr>
        <w:t>د</w:t>
      </w:r>
      <w:r w:rsidR="00410A66">
        <w:rPr>
          <w:b/>
          <w:bCs/>
          <w:rtl/>
        </w:rPr>
        <w:t>ی</w:t>
      </w:r>
      <w:r w:rsidRPr="00365854">
        <w:rPr>
          <w:b/>
          <w:bCs/>
          <w:rtl/>
        </w:rPr>
        <w:t>ه، و تضرعنا ال</w:t>
      </w:r>
      <w:r w:rsidR="00410A66">
        <w:rPr>
          <w:b/>
          <w:bCs/>
          <w:rtl/>
        </w:rPr>
        <w:t>ی</w:t>
      </w:r>
      <w:r w:rsidRPr="00365854">
        <w:rPr>
          <w:b/>
          <w:bCs/>
          <w:rtl/>
        </w:rPr>
        <w:t>ه طلبا ل</w:t>
      </w:r>
      <w:r w:rsidR="009455F9">
        <w:rPr>
          <w:b/>
          <w:bCs/>
          <w:rtl/>
        </w:rPr>
        <w:t>ک</w:t>
      </w:r>
      <w:r w:rsidRPr="00365854">
        <w:rPr>
          <w:b/>
          <w:bCs/>
          <w:rtl/>
        </w:rPr>
        <w:t>شف هذه المساله و امثالها</w:t>
      </w:r>
      <w:r>
        <w:rPr>
          <w:rtl/>
        </w:rPr>
        <w:t xml:space="preserve"> ...</w:t>
      </w:r>
      <w:r>
        <w:rPr>
          <w:rFonts w:hint="cs"/>
          <w:rtl/>
        </w:rPr>
        <w:t>»</w:t>
      </w:r>
      <w:r>
        <w:rPr>
          <w:rStyle w:val="a3"/>
          <w:rtl/>
        </w:rPr>
        <w:footnoteReference w:id="407"/>
      </w:r>
    </w:p>
    <w:p w:rsidR="003E7CFD" w:rsidRDefault="00365854" w:rsidP="00015BC1">
      <w:pPr>
        <w:pStyle w:val="a4"/>
        <w:widowControl w:val="0"/>
        <w:rPr>
          <w:rtl/>
        </w:rPr>
      </w:pPr>
      <w:r w:rsidRPr="00365854">
        <w:rPr>
          <w:rtl/>
        </w:rPr>
        <w:t>تنها چ</w:t>
      </w:r>
      <w:r w:rsidR="00410A66">
        <w:rPr>
          <w:rtl/>
        </w:rPr>
        <w:t>ی</w:t>
      </w:r>
      <w:r w:rsidRPr="00365854">
        <w:rPr>
          <w:rtl/>
        </w:rPr>
        <w:t xml:space="preserve">زى </w:t>
      </w:r>
      <w:r w:rsidR="009455F9">
        <w:rPr>
          <w:rtl/>
        </w:rPr>
        <w:t>ک</w:t>
      </w:r>
      <w:r w:rsidRPr="00365854">
        <w:rPr>
          <w:rtl/>
        </w:rPr>
        <w:t>ه مرا از ا</w:t>
      </w:r>
      <w:r w:rsidR="00410A66">
        <w:rPr>
          <w:rtl/>
        </w:rPr>
        <w:t>ی</w:t>
      </w:r>
      <w:r w:rsidRPr="00365854">
        <w:rPr>
          <w:rtl/>
        </w:rPr>
        <w:t>ن ورطه هولنا</w:t>
      </w:r>
      <w:r w:rsidR="009455F9">
        <w:rPr>
          <w:rtl/>
        </w:rPr>
        <w:t>ک</w:t>
      </w:r>
      <w:r w:rsidRPr="00365854">
        <w:rPr>
          <w:rtl/>
        </w:rPr>
        <w:t xml:space="preserve"> هلا</w:t>
      </w:r>
      <w:r w:rsidR="009455F9">
        <w:rPr>
          <w:rtl/>
        </w:rPr>
        <w:t>ک</w:t>
      </w:r>
      <w:r w:rsidRPr="00365854">
        <w:rPr>
          <w:rtl/>
        </w:rPr>
        <w:t>، رها</w:t>
      </w:r>
      <w:r w:rsidR="00410A66">
        <w:rPr>
          <w:rtl/>
        </w:rPr>
        <w:t>ی</w:t>
      </w:r>
      <w:r w:rsidRPr="00365854">
        <w:rPr>
          <w:rtl/>
        </w:rPr>
        <w:t>ى بخش</w:t>
      </w:r>
      <w:r w:rsidR="00410A66">
        <w:rPr>
          <w:rtl/>
        </w:rPr>
        <w:t>ی</w:t>
      </w:r>
      <w:r w:rsidRPr="00365854">
        <w:rPr>
          <w:rtl/>
        </w:rPr>
        <w:t xml:space="preserve">د لطف الهى بود </w:t>
      </w:r>
      <w:r w:rsidR="009455F9">
        <w:rPr>
          <w:rtl/>
        </w:rPr>
        <w:t>ک</w:t>
      </w:r>
      <w:r w:rsidRPr="00365854">
        <w:rPr>
          <w:rtl/>
        </w:rPr>
        <w:t>ه خو</w:t>
      </w:r>
      <w:r w:rsidR="00410A66">
        <w:rPr>
          <w:rtl/>
        </w:rPr>
        <w:t>ی</w:t>
      </w:r>
      <w:r w:rsidRPr="00365854">
        <w:rPr>
          <w:rtl/>
        </w:rPr>
        <w:t>شتن را تلق</w:t>
      </w:r>
      <w:r w:rsidR="00410A66">
        <w:rPr>
          <w:rtl/>
        </w:rPr>
        <w:t>ی</w:t>
      </w:r>
      <w:r w:rsidRPr="00365854">
        <w:rPr>
          <w:rtl/>
        </w:rPr>
        <w:t xml:space="preserve">ن مى </w:t>
      </w:r>
      <w:r w:rsidR="009455F9">
        <w:rPr>
          <w:rtl/>
        </w:rPr>
        <w:t>ک</w:t>
      </w:r>
      <w:r w:rsidRPr="00365854">
        <w:rPr>
          <w:rtl/>
        </w:rPr>
        <w:t>ردم به ا</w:t>
      </w:r>
      <w:r w:rsidR="00410A66">
        <w:rPr>
          <w:rtl/>
        </w:rPr>
        <w:t>ی</w:t>
      </w:r>
      <w:r w:rsidRPr="00365854">
        <w:rPr>
          <w:rtl/>
        </w:rPr>
        <w:t xml:space="preserve">ن </w:t>
      </w:r>
      <w:r w:rsidR="009455F9">
        <w:rPr>
          <w:rtl/>
        </w:rPr>
        <w:t>ک</w:t>
      </w:r>
      <w:r w:rsidRPr="00365854">
        <w:rPr>
          <w:rtl/>
        </w:rPr>
        <w:t>ه: اگر امر دا</w:t>
      </w:r>
      <w:r w:rsidR="00410A66">
        <w:rPr>
          <w:rtl/>
        </w:rPr>
        <w:t>ی</w:t>
      </w:r>
      <w:r w:rsidRPr="00365854">
        <w:rPr>
          <w:rtl/>
        </w:rPr>
        <w:t>ر شود ب</w:t>
      </w:r>
      <w:r w:rsidR="00410A66">
        <w:rPr>
          <w:rtl/>
        </w:rPr>
        <w:t>ی</w:t>
      </w:r>
      <w:r w:rsidRPr="00365854">
        <w:rPr>
          <w:rtl/>
        </w:rPr>
        <w:t>ن نفهم</w:t>
      </w:r>
      <w:r w:rsidR="00410A66">
        <w:rPr>
          <w:rtl/>
        </w:rPr>
        <w:t>ی</w:t>
      </w:r>
      <w:r w:rsidRPr="00365854">
        <w:rPr>
          <w:rtl/>
        </w:rPr>
        <w:t>دن و نرس</w:t>
      </w:r>
      <w:r w:rsidR="00410A66">
        <w:rPr>
          <w:rtl/>
        </w:rPr>
        <w:t>ی</w:t>
      </w:r>
      <w:r w:rsidRPr="00365854">
        <w:rPr>
          <w:rtl/>
        </w:rPr>
        <w:t>دن مثل تو</w:t>
      </w:r>
      <w:r w:rsidR="00410A66">
        <w:rPr>
          <w:rtl/>
        </w:rPr>
        <w:t>ی</w:t>
      </w:r>
      <w:r w:rsidRPr="00365854">
        <w:rPr>
          <w:rtl/>
        </w:rPr>
        <w:t>ى، و ب</w:t>
      </w:r>
      <w:r w:rsidR="00410A66">
        <w:rPr>
          <w:rtl/>
        </w:rPr>
        <w:t>ی</w:t>
      </w:r>
      <w:r w:rsidRPr="00365854">
        <w:rPr>
          <w:rtl/>
        </w:rPr>
        <w:t>ن نفهم</w:t>
      </w:r>
      <w:r w:rsidR="00410A66">
        <w:rPr>
          <w:rtl/>
        </w:rPr>
        <w:t>ی</w:t>
      </w:r>
      <w:r w:rsidRPr="00365854">
        <w:rPr>
          <w:rtl/>
        </w:rPr>
        <w:t>دن و نرس</w:t>
      </w:r>
      <w:r w:rsidR="00410A66">
        <w:rPr>
          <w:rtl/>
        </w:rPr>
        <w:t>ی</w:t>
      </w:r>
      <w:r w:rsidRPr="00365854">
        <w:rPr>
          <w:rtl/>
        </w:rPr>
        <w:t>دن مثل معلم ثانى ابونصر فارابى و ش</w:t>
      </w:r>
      <w:r w:rsidR="00410A66">
        <w:rPr>
          <w:rtl/>
        </w:rPr>
        <w:t>ی</w:t>
      </w:r>
      <w:r w:rsidRPr="00365854">
        <w:rPr>
          <w:rtl/>
        </w:rPr>
        <w:t>خ رئ</w:t>
      </w:r>
      <w:r w:rsidR="00410A66">
        <w:rPr>
          <w:rtl/>
        </w:rPr>
        <w:t>ی</w:t>
      </w:r>
      <w:r w:rsidRPr="00365854">
        <w:rPr>
          <w:rtl/>
        </w:rPr>
        <w:t xml:space="preserve">س ابوعلى س </w:t>
      </w:r>
      <w:r w:rsidR="00410A66">
        <w:rPr>
          <w:rtl/>
        </w:rPr>
        <w:t>ی</w:t>
      </w:r>
      <w:r w:rsidRPr="00365854">
        <w:rPr>
          <w:rtl/>
        </w:rPr>
        <w:t>نا و ش</w:t>
      </w:r>
      <w:r w:rsidR="00410A66">
        <w:rPr>
          <w:rtl/>
        </w:rPr>
        <w:t>ی</w:t>
      </w:r>
      <w:r w:rsidRPr="00365854">
        <w:rPr>
          <w:rtl/>
        </w:rPr>
        <w:t>خ ا</w:t>
      </w:r>
      <w:r w:rsidR="009455F9">
        <w:rPr>
          <w:rtl/>
        </w:rPr>
        <w:t>ک</w:t>
      </w:r>
      <w:r w:rsidRPr="00365854">
        <w:rPr>
          <w:rtl/>
        </w:rPr>
        <w:t>بر مح</w:t>
      </w:r>
      <w:r w:rsidR="00410A66">
        <w:rPr>
          <w:rtl/>
        </w:rPr>
        <w:t>ی</w:t>
      </w:r>
      <w:r w:rsidRPr="00365854">
        <w:rPr>
          <w:rtl/>
        </w:rPr>
        <w:t>ى الد</w:t>
      </w:r>
      <w:r w:rsidR="00410A66">
        <w:rPr>
          <w:rtl/>
        </w:rPr>
        <w:t>ی</w:t>
      </w:r>
      <w:r w:rsidRPr="00365854">
        <w:rPr>
          <w:rtl/>
        </w:rPr>
        <w:t>ن عربى و استاد بشر خواجه نص</w:t>
      </w:r>
      <w:r w:rsidR="00410A66">
        <w:rPr>
          <w:rtl/>
        </w:rPr>
        <w:t>ی</w:t>
      </w:r>
      <w:r w:rsidRPr="00365854">
        <w:rPr>
          <w:rtl/>
        </w:rPr>
        <w:t>رالد</w:t>
      </w:r>
      <w:r w:rsidR="00410A66">
        <w:rPr>
          <w:rtl/>
        </w:rPr>
        <w:t>ی</w:t>
      </w:r>
      <w:r w:rsidRPr="00365854">
        <w:rPr>
          <w:rtl/>
        </w:rPr>
        <w:t>ن طوسى و ابو الفضائل ش</w:t>
      </w:r>
      <w:r w:rsidR="00410A66">
        <w:rPr>
          <w:rtl/>
        </w:rPr>
        <w:t>ی</w:t>
      </w:r>
      <w:r w:rsidRPr="00365854">
        <w:rPr>
          <w:rtl/>
        </w:rPr>
        <w:t>خ بها</w:t>
      </w:r>
      <w:r w:rsidR="00410A66">
        <w:rPr>
          <w:rtl/>
        </w:rPr>
        <w:t>ی</w:t>
      </w:r>
      <w:r w:rsidRPr="00365854">
        <w:rPr>
          <w:rtl/>
        </w:rPr>
        <w:t>ى و معلم ثالث م</w:t>
      </w:r>
      <w:r w:rsidR="00410A66">
        <w:rPr>
          <w:rtl/>
        </w:rPr>
        <w:t>ی</w:t>
      </w:r>
      <w:r w:rsidRPr="00365854">
        <w:rPr>
          <w:rtl/>
        </w:rPr>
        <w:t>ر داماد و صدر المتاله</w:t>
      </w:r>
      <w:r w:rsidR="00410A66">
        <w:rPr>
          <w:rtl/>
        </w:rPr>
        <w:t>ی</w:t>
      </w:r>
      <w:r w:rsidRPr="00365854">
        <w:rPr>
          <w:rtl/>
        </w:rPr>
        <w:t>ن محمد ش</w:t>
      </w:r>
      <w:r w:rsidR="00410A66">
        <w:rPr>
          <w:rtl/>
        </w:rPr>
        <w:t>ی</w:t>
      </w:r>
      <w:r w:rsidRPr="00365854">
        <w:rPr>
          <w:rtl/>
        </w:rPr>
        <w:t>رازى، آ</w:t>
      </w:r>
      <w:r w:rsidR="00410A66">
        <w:rPr>
          <w:rtl/>
        </w:rPr>
        <w:t>ی</w:t>
      </w:r>
      <w:r w:rsidRPr="00365854">
        <w:rPr>
          <w:rtl/>
        </w:rPr>
        <w:t>ا شخص مثل توبه نفهم</w:t>
      </w:r>
      <w:r w:rsidR="00410A66">
        <w:rPr>
          <w:rtl/>
        </w:rPr>
        <w:t>ی</w:t>
      </w:r>
      <w:r w:rsidRPr="00365854">
        <w:rPr>
          <w:rtl/>
        </w:rPr>
        <w:t>دن و نرس</w:t>
      </w:r>
      <w:r w:rsidR="00410A66">
        <w:rPr>
          <w:rtl/>
        </w:rPr>
        <w:t>ی</w:t>
      </w:r>
      <w:r w:rsidRPr="00365854">
        <w:rPr>
          <w:rtl/>
        </w:rPr>
        <w:t xml:space="preserve">دن اولى است </w:t>
      </w:r>
      <w:r w:rsidR="00410A66">
        <w:rPr>
          <w:rtl/>
        </w:rPr>
        <w:t>ی</w:t>
      </w:r>
      <w:r w:rsidRPr="00365854">
        <w:rPr>
          <w:rtl/>
        </w:rPr>
        <w:t>ا آن همه اسطوانه هاى معارف؟ و همچن</w:t>
      </w:r>
      <w:r w:rsidR="00410A66">
        <w:rPr>
          <w:rtl/>
        </w:rPr>
        <w:t>ی</w:t>
      </w:r>
      <w:r w:rsidRPr="00365854">
        <w:rPr>
          <w:rtl/>
        </w:rPr>
        <w:t xml:space="preserve">ن خودم را به </w:t>
      </w:r>
      <w:r w:rsidR="00410A66">
        <w:rPr>
          <w:rtl/>
        </w:rPr>
        <w:t>ی</w:t>
      </w:r>
      <w:r w:rsidR="009455F9">
        <w:rPr>
          <w:rtl/>
        </w:rPr>
        <w:t>ک</w:t>
      </w:r>
      <w:r w:rsidRPr="00365854">
        <w:rPr>
          <w:rtl/>
        </w:rPr>
        <w:t xml:space="preserve"> سو قرار مى دادم، و ا</w:t>
      </w:r>
      <w:r w:rsidR="009455F9">
        <w:rPr>
          <w:rtl/>
        </w:rPr>
        <w:t>ک</w:t>
      </w:r>
      <w:r w:rsidRPr="00365854">
        <w:rPr>
          <w:rtl/>
        </w:rPr>
        <w:t>ابر د</w:t>
      </w:r>
      <w:r w:rsidR="00410A66">
        <w:rPr>
          <w:rtl/>
        </w:rPr>
        <w:t>ی</w:t>
      </w:r>
      <w:r w:rsidRPr="00365854">
        <w:rPr>
          <w:rtl/>
        </w:rPr>
        <w:t xml:space="preserve">گر علم را </w:t>
      </w:r>
      <w:r w:rsidR="009455F9">
        <w:rPr>
          <w:rtl/>
        </w:rPr>
        <w:t>ک</w:t>
      </w:r>
      <w:r w:rsidRPr="00365854">
        <w:rPr>
          <w:rtl/>
        </w:rPr>
        <w:t>ه از شاگردان بنام آن بزرگان بودند و نظا</w:t>
      </w:r>
      <w:r w:rsidR="00410A66">
        <w:rPr>
          <w:rtl/>
        </w:rPr>
        <w:t>ی</w:t>
      </w:r>
      <w:r w:rsidRPr="00365854">
        <w:rPr>
          <w:rtl/>
        </w:rPr>
        <w:t>ر آنان را به سوى د</w:t>
      </w:r>
      <w:r w:rsidR="00410A66">
        <w:rPr>
          <w:rtl/>
        </w:rPr>
        <w:t>ی</w:t>
      </w:r>
      <w:r w:rsidRPr="00365854">
        <w:rPr>
          <w:rtl/>
        </w:rPr>
        <w:t>گر، و سپس همان مقا</w:t>
      </w:r>
      <w:r w:rsidR="00410A66">
        <w:rPr>
          <w:rtl/>
        </w:rPr>
        <w:t>ی</w:t>
      </w:r>
      <w:r w:rsidRPr="00365854">
        <w:rPr>
          <w:rtl/>
        </w:rPr>
        <w:t>سه را پ</w:t>
      </w:r>
      <w:r w:rsidR="00410A66">
        <w:rPr>
          <w:rtl/>
        </w:rPr>
        <w:t>ی</w:t>
      </w:r>
      <w:r w:rsidRPr="00365854">
        <w:rPr>
          <w:rtl/>
        </w:rPr>
        <w:t xml:space="preserve">ش مى </w:t>
      </w:r>
      <w:r w:rsidR="009455F9">
        <w:rPr>
          <w:rtl/>
        </w:rPr>
        <w:t>ک</w:t>
      </w:r>
      <w:r w:rsidRPr="00365854">
        <w:rPr>
          <w:rtl/>
        </w:rPr>
        <w:t>ش</w:t>
      </w:r>
      <w:r w:rsidR="00410A66">
        <w:rPr>
          <w:rtl/>
        </w:rPr>
        <w:t>ی</w:t>
      </w:r>
      <w:r w:rsidRPr="00365854">
        <w:rPr>
          <w:rtl/>
        </w:rPr>
        <w:t>دم‏</w:t>
      </w:r>
      <w:r w:rsidR="003E7CFD">
        <w:rPr>
          <w:rFonts w:hint="cs"/>
          <w:rtl/>
        </w:rPr>
        <w:t xml:space="preserve"> </w:t>
      </w:r>
      <w:r w:rsidRPr="00365854">
        <w:rPr>
          <w:rtl/>
        </w:rPr>
        <w:t>و به خودم تلق</w:t>
      </w:r>
      <w:r w:rsidR="00410A66">
        <w:rPr>
          <w:rtl/>
        </w:rPr>
        <w:t>ی</w:t>
      </w:r>
      <w:r w:rsidRPr="00365854">
        <w:rPr>
          <w:rtl/>
        </w:rPr>
        <w:t xml:space="preserve">ن مى </w:t>
      </w:r>
      <w:r w:rsidR="009455F9">
        <w:rPr>
          <w:rtl/>
        </w:rPr>
        <w:t>ک</w:t>
      </w:r>
      <w:r w:rsidRPr="00365854">
        <w:rPr>
          <w:rtl/>
        </w:rPr>
        <w:t>ردم، تا منتهى مى شدم به اسات</w:t>
      </w:r>
      <w:r w:rsidR="00410A66">
        <w:rPr>
          <w:rtl/>
        </w:rPr>
        <w:t>ی</w:t>
      </w:r>
      <w:r w:rsidRPr="00365854">
        <w:rPr>
          <w:rtl/>
        </w:rPr>
        <w:t xml:space="preserve">دم </w:t>
      </w:r>
      <w:r w:rsidR="009455F9">
        <w:rPr>
          <w:rtl/>
        </w:rPr>
        <w:t>ک</w:t>
      </w:r>
      <w:r w:rsidRPr="00365854">
        <w:rPr>
          <w:rtl/>
        </w:rPr>
        <w:t>ه بحق وارثان انب</w:t>
      </w:r>
      <w:r w:rsidR="00410A66">
        <w:rPr>
          <w:rtl/>
        </w:rPr>
        <w:t>ی</w:t>
      </w:r>
      <w:r w:rsidRPr="00365854">
        <w:rPr>
          <w:rtl/>
        </w:rPr>
        <w:t>اء و خازنان خزا</w:t>
      </w:r>
      <w:r w:rsidR="00410A66">
        <w:rPr>
          <w:rtl/>
        </w:rPr>
        <w:t>ی</w:t>
      </w:r>
      <w:r w:rsidRPr="00365854">
        <w:rPr>
          <w:rtl/>
        </w:rPr>
        <w:t xml:space="preserve">ن معارف بوده اند رفع </w:t>
      </w:r>
      <w:r w:rsidR="00975913">
        <w:rPr>
          <w:rtl/>
        </w:rPr>
        <w:t>الله</w:t>
      </w:r>
      <w:r w:rsidRPr="00365854">
        <w:rPr>
          <w:rtl/>
        </w:rPr>
        <w:t xml:space="preserve"> تعالى درجاتهم </w:t>
      </w:r>
      <w:r w:rsidR="009455F9">
        <w:rPr>
          <w:rtl/>
        </w:rPr>
        <w:t>ک</w:t>
      </w:r>
      <w:r w:rsidRPr="00365854">
        <w:rPr>
          <w:rtl/>
        </w:rPr>
        <w:t xml:space="preserve">ه باز خودم را به </w:t>
      </w:r>
      <w:r w:rsidR="00410A66">
        <w:rPr>
          <w:rtl/>
        </w:rPr>
        <w:t>ی</w:t>
      </w:r>
      <w:r w:rsidR="009455F9">
        <w:rPr>
          <w:rtl/>
        </w:rPr>
        <w:t>ک</w:t>
      </w:r>
      <w:r w:rsidRPr="00365854">
        <w:rPr>
          <w:rtl/>
        </w:rPr>
        <w:t xml:space="preserve"> جانب و آن حاملان و دا</w:t>
      </w:r>
      <w:r w:rsidR="00410A66">
        <w:rPr>
          <w:rtl/>
        </w:rPr>
        <w:t>ی</w:t>
      </w:r>
      <w:r w:rsidRPr="00365854">
        <w:rPr>
          <w:rtl/>
        </w:rPr>
        <w:t>ع علم و د</w:t>
      </w:r>
      <w:r w:rsidR="00410A66">
        <w:rPr>
          <w:rtl/>
        </w:rPr>
        <w:t>ی</w:t>
      </w:r>
      <w:r w:rsidRPr="00365854">
        <w:rPr>
          <w:rtl/>
        </w:rPr>
        <w:t>ن را به جانبى، و همان مقا</w:t>
      </w:r>
      <w:r w:rsidR="00410A66">
        <w:rPr>
          <w:rtl/>
        </w:rPr>
        <w:t>ی</w:t>
      </w:r>
      <w:r w:rsidRPr="00365854">
        <w:rPr>
          <w:rtl/>
        </w:rPr>
        <w:t>سه و تلق</w:t>
      </w:r>
      <w:r w:rsidR="00410A66">
        <w:rPr>
          <w:rtl/>
        </w:rPr>
        <w:t>ی</w:t>
      </w:r>
      <w:r w:rsidRPr="00365854">
        <w:rPr>
          <w:rtl/>
        </w:rPr>
        <w:t xml:space="preserve">ن را اعمال مى </w:t>
      </w:r>
      <w:r w:rsidR="009455F9">
        <w:rPr>
          <w:rtl/>
        </w:rPr>
        <w:t>ک</w:t>
      </w:r>
      <w:r w:rsidRPr="00365854">
        <w:rPr>
          <w:rtl/>
        </w:rPr>
        <w:t xml:space="preserve">ردم </w:t>
      </w:r>
      <w:r w:rsidR="009455F9">
        <w:rPr>
          <w:rtl/>
        </w:rPr>
        <w:t>ک</w:t>
      </w:r>
      <w:r w:rsidRPr="00365854">
        <w:rPr>
          <w:rtl/>
        </w:rPr>
        <w:t>ه تو اولا</w:t>
      </w:r>
      <w:r w:rsidR="00410A66">
        <w:rPr>
          <w:rtl/>
        </w:rPr>
        <w:t>ی</w:t>
      </w:r>
      <w:r w:rsidRPr="00365854">
        <w:rPr>
          <w:rtl/>
        </w:rPr>
        <w:t>ى به نفهم</w:t>
      </w:r>
      <w:r w:rsidR="00410A66">
        <w:rPr>
          <w:rtl/>
        </w:rPr>
        <w:t>ی</w:t>
      </w:r>
      <w:r w:rsidRPr="00365854">
        <w:rPr>
          <w:rtl/>
        </w:rPr>
        <w:t xml:space="preserve">دن </w:t>
      </w:r>
      <w:r w:rsidR="00410A66">
        <w:rPr>
          <w:rtl/>
        </w:rPr>
        <w:t>ی</w:t>
      </w:r>
      <w:r w:rsidRPr="00365854">
        <w:rPr>
          <w:rtl/>
        </w:rPr>
        <w:t>ا ا</w:t>
      </w:r>
      <w:r w:rsidR="00410A66">
        <w:rPr>
          <w:rtl/>
        </w:rPr>
        <w:t>ی</w:t>
      </w:r>
      <w:r w:rsidRPr="00365854">
        <w:rPr>
          <w:rtl/>
        </w:rPr>
        <w:t>ن مفاخر دهر؟ نظ</w:t>
      </w:r>
      <w:r w:rsidR="00410A66">
        <w:rPr>
          <w:rtl/>
        </w:rPr>
        <w:t>ی</w:t>
      </w:r>
      <w:r w:rsidRPr="00365854">
        <w:rPr>
          <w:rtl/>
        </w:rPr>
        <w:t xml:space="preserve">ر مطلبى را </w:t>
      </w:r>
      <w:r w:rsidR="009455F9">
        <w:rPr>
          <w:rtl/>
        </w:rPr>
        <w:t>ک</w:t>
      </w:r>
      <w:r w:rsidRPr="00365854">
        <w:rPr>
          <w:rtl/>
        </w:rPr>
        <w:t>ه علامه ش</w:t>
      </w:r>
      <w:r w:rsidR="00410A66">
        <w:rPr>
          <w:rtl/>
        </w:rPr>
        <w:t>ی</w:t>
      </w:r>
      <w:r w:rsidRPr="00365854">
        <w:rPr>
          <w:rtl/>
        </w:rPr>
        <w:t>خ بها</w:t>
      </w:r>
      <w:r w:rsidR="00410A66">
        <w:rPr>
          <w:rtl/>
        </w:rPr>
        <w:t>ی</w:t>
      </w:r>
      <w:r w:rsidRPr="00365854">
        <w:rPr>
          <w:rtl/>
        </w:rPr>
        <w:t>ى درباره ش</w:t>
      </w:r>
      <w:r w:rsidR="00410A66">
        <w:rPr>
          <w:rtl/>
        </w:rPr>
        <w:t>ی</w:t>
      </w:r>
      <w:r w:rsidRPr="00365854">
        <w:rPr>
          <w:rtl/>
        </w:rPr>
        <w:t xml:space="preserve">خ اجل صدوق </w:t>
      </w:r>
      <w:r w:rsidR="009455F9">
        <w:rPr>
          <w:rtl/>
        </w:rPr>
        <w:t>ک</w:t>
      </w:r>
      <w:r w:rsidRPr="00365854">
        <w:rPr>
          <w:rtl/>
        </w:rPr>
        <w:t>ه قا</w:t>
      </w:r>
      <w:r w:rsidR="00410A66">
        <w:rPr>
          <w:rtl/>
        </w:rPr>
        <w:t>ی</w:t>
      </w:r>
      <w:r w:rsidRPr="00365854">
        <w:rPr>
          <w:rtl/>
        </w:rPr>
        <w:t>ل به سهو النبى شده است، فرموده است:</w:t>
      </w:r>
      <w:r w:rsidR="003E7CFD">
        <w:rPr>
          <w:rFonts w:hint="cs"/>
          <w:rtl/>
        </w:rPr>
        <w:t xml:space="preserve"> </w:t>
      </w:r>
    </w:p>
    <w:p w:rsidR="00365854" w:rsidRPr="00365854" w:rsidRDefault="003E7CFD" w:rsidP="00015BC1">
      <w:pPr>
        <w:pStyle w:val="a4"/>
        <w:widowControl w:val="0"/>
        <w:rPr>
          <w:rtl/>
        </w:rPr>
      </w:pPr>
      <w:r>
        <w:rPr>
          <w:rFonts w:hint="cs"/>
          <w:rtl/>
        </w:rPr>
        <w:t>«</w:t>
      </w:r>
      <w:r w:rsidR="00365854" w:rsidRPr="003E7CFD">
        <w:rPr>
          <w:b/>
          <w:bCs/>
          <w:rtl/>
        </w:rPr>
        <w:t>هر گاه امر دا</w:t>
      </w:r>
      <w:r w:rsidR="00410A66">
        <w:rPr>
          <w:b/>
          <w:bCs/>
          <w:rtl/>
        </w:rPr>
        <w:t>ی</w:t>
      </w:r>
      <w:r w:rsidR="00365854" w:rsidRPr="003E7CFD">
        <w:rPr>
          <w:b/>
          <w:bCs/>
          <w:rtl/>
        </w:rPr>
        <w:t>ر شود ب</w:t>
      </w:r>
      <w:r w:rsidR="00410A66">
        <w:rPr>
          <w:b/>
          <w:bCs/>
          <w:rtl/>
        </w:rPr>
        <w:t>ی</w:t>
      </w:r>
      <w:r w:rsidR="00365854" w:rsidRPr="003E7CFD">
        <w:rPr>
          <w:b/>
          <w:bCs/>
          <w:rtl/>
        </w:rPr>
        <w:t>ن سهو رسول و سهو صدوق، صدوق اولى بدان است</w:t>
      </w:r>
      <w:r w:rsidR="00365854" w:rsidRPr="00365854">
        <w:rPr>
          <w:rtl/>
        </w:rPr>
        <w:t>.</w:t>
      </w:r>
      <w:r>
        <w:rPr>
          <w:rFonts w:hint="cs"/>
          <w:rtl/>
        </w:rPr>
        <w:t>»</w:t>
      </w:r>
    </w:p>
    <w:p w:rsidR="003E7CFD" w:rsidRDefault="00365854" w:rsidP="00015BC1">
      <w:pPr>
        <w:pStyle w:val="a4"/>
        <w:widowControl w:val="0"/>
        <w:rPr>
          <w:rtl/>
        </w:rPr>
      </w:pPr>
      <w:r w:rsidRPr="00365854">
        <w:rPr>
          <w:rtl/>
        </w:rPr>
        <w:t>از ا</w:t>
      </w:r>
      <w:r w:rsidR="00410A66">
        <w:rPr>
          <w:rtl/>
        </w:rPr>
        <w:t>ی</w:t>
      </w:r>
      <w:r w:rsidRPr="00365854">
        <w:rPr>
          <w:rtl/>
        </w:rPr>
        <w:t>ن مقا</w:t>
      </w:r>
      <w:r w:rsidR="00410A66">
        <w:rPr>
          <w:rtl/>
        </w:rPr>
        <w:t>ی</w:t>
      </w:r>
      <w:r w:rsidRPr="00365854">
        <w:rPr>
          <w:rtl/>
        </w:rPr>
        <w:t xml:space="preserve">سه قدرى آرام مى گرفتم، تا بارقه هاى الهى چون نجم ثاقب بر آسمان دل طارق آمد، و در پناه رب ناس از وسواس خناس نجات </w:t>
      </w:r>
      <w:r w:rsidR="00410A66">
        <w:rPr>
          <w:rtl/>
        </w:rPr>
        <w:t>ی</w:t>
      </w:r>
      <w:r w:rsidRPr="00365854">
        <w:rPr>
          <w:rtl/>
        </w:rPr>
        <w:t xml:space="preserve">افتم فضاض ثم فاض. و </w:t>
      </w:r>
      <w:r w:rsidR="009455F9">
        <w:rPr>
          <w:rtl/>
        </w:rPr>
        <w:t>ک</w:t>
      </w:r>
      <w:r w:rsidRPr="00365854">
        <w:rPr>
          <w:rtl/>
        </w:rPr>
        <w:t xml:space="preserve">ان </w:t>
      </w:r>
      <w:r w:rsidR="009455F9">
        <w:rPr>
          <w:rtl/>
        </w:rPr>
        <w:t>ک</w:t>
      </w:r>
      <w:r w:rsidRPr="00365854">
        <w:rPr>
          <w:rtl/>
        </w:rPr>
        <w:t xml:space="preserve">لام </w:t>
      </w:r>
      <w:r w:rsidR="009455F9">
        <w:rPr>
          <w:rtl/>
        </w:rPr>
        <w:t>ک</w:t>
      </w:r>
      <w:r w:rsidRPr="00365854">
        <w:rPr>
          <w:rtl/>
        </w:rPr>
        <w:t>امل و سخن دلپذ</w:t>
      </w:r>
      <w:r w:rsidR="00410A66">
        <w:rPr>
          <w:rtl/>
        </w:rPr>
        <w:t>ی</w:t>
      </w:r>
      <w:r w:rsidRPr="00365854">
        <w:rPr>
          <w:rtl/>
        </w:rPr>
        <w:t>ر صاحب اسفار ذ</w:t>
      </w:r>
      <w:r w:rsidR="009455F9">
        <w:rPr>
          <w:rtl/>
        </w:rPr>
        <w:t>ک</w:t>
      </w:r>
      <w:r w:rsidRPr="00365854">
        <w:rPr>
          <w:rtl/>
        </w:rPr>
        <w:t xml:space="preserve">ر قلبى شد </w:t>
      </w:r>
      <w:r w:rsidR="009455F9">
        <w:rPr>
          <w:rtl/>
        </w:rPr>
        <w:t>ک</w:t>
      </w:r>
      <w:r w:rsidRPr="00365854">
        <w:rPr>
          <w:rtl/>
        </w:rPr>
        <w:t>ه</w:t>
      </w:r>
      <w:r w:rsidR="003E7CFD">
        <w:rPr>
          <w:rFonts w:hint="cs"/>
          <w:rtl/>
        </w:rPr>
        <w:t>:</w:t>
      </w:r>
      <w:r w:rsidRPr="00365854">
        <w:rPr>
          <w:rtl/>
        </w:rPr>
        <w:t xml:space="preserve"> </w:t>
      </w:r>
    </w:p>
    <w:p w:rsidR="003E7CFD" w:rsidRDefault="00365854" w:rsidP="00015BC1">
      <w:pPr>
        <w:pStyle w:val="a4"/>
        <w:widowControl w:val="0"/>
        <w:rPr>
          <w:rtl/>
        </w:rPr>
      </w:pPr>
      <w:r w:rsidRPr="00365854">
        <w:rPr>
          <w:rtl/>
        </w:rPr>
        <w:t>«</w:t>
      </w:r>
      <w:r w:rsidRPr="003E7CFD">
        <w:rPr>
          <w:b/>
          <w:bCs/>
          <w:rtl/>
        </w:rPr>
        <w:t>حاشى الشر</w:t>
      </w:r>
      <w:r w:rsidR="00410A66">
        <w:rPr>
          <w:b/>
          <w:bCs/>
          <w:rtl/>
        </w:rPr>
        <w:t>ی</w:t>
      </w:r>
      <w:r w:rsidRPr="003E7CFD">
        <w:rPr>
          <w:b/>
          <w:bCs/>
          <w:rtl/>
        </w:rPr>
        <w:t>عة الحقة الاله</w:t>
      </w:r>
      <w:r w:rsidR="00410A66">
        <w:rPr>
          <w:b/>
          <w:bCs/>
          <w:rtl/>
        </w:rPr>
        <w:t>ی</w:t>
      </w:r>
      <w:r w:rsidRPr="003E7CFD">
        <w:rPr>
          <w:b/>
          <w:bCs/>
          <w:rtl/>
        </w:rPr>
        <w:t>ة الب</w:t>
      </w:r>
      <w:r w:rsidR="00410A66">
        <w:rPr>
          <w:b/>
          <w:bCs/>
          <w:rtl/>
        </w:rPr>
        <w:t>ی</w:t>
      </w:r>
      <w:r w:rsidRPr="003E7CFD">
        <w:rPr>
          <w:b/>
          <w:bCs/>
          <w:rtl/>
        </w:rPr>
        <w:t xml:space="preserve">ضاء ان </w:t>
      </w:r>
      <w:r w:rsidR="00410A66">
        <w:rPr>
          <w:b/>
          <w:bCs/>
          <w:rtl/>
        </w:rPr>
        <w:t>ی</w:t>
      </w:r>
      <w:r w:rsidR="009455F9">
        <w:rPr>
          <w:b/>
          <w:bCs/>
          <w:rtl/>
        </w:rPr>
        <w:t>ک</w:t>
      </w:r>
      <w:r w:rsidRPr="003E7CFD">
        <w:rPr>
          <w:b/>
          <w:bCs/>
          <w:rtl/>
        </w:rPr>
        <w:t>ون اح</w:t>
      </w:r>
      <w:r w:rsidR="009455F9">
        <w:rPr>
          <w:b/>
          <w:bCs/>
          <w:rtl/>
        </w:rPr>
        <w:t>ک</w:t>
      </w:r>
      <w:r w:rsidRPr="003E7CFD">
        <w:rPr>
          <w:b/>
          <w:bCs/>
          <w:rtl/>
        </w:rPr>
        <w:t>امها مصادمة للمعارف ال</w:t>
      </w:r>
      <w:r w:rsidR="00410A66">
        <w:rPr>
          <w:b/>
          <w:bCs/>
          <w:rtl/>
        </w:rPr>
        <w:t>ی</w:t>
      </w:r>
      <w:r w:rsidRPr="003E7CFD">
        <w:rPr>
          <w:b/>
          <w:bCs/>
          <w:rtl/>
        </w:rPr>
        <w:t>ق</w:t>
      </w:r>
      <w:r w:rsidR="00410A66">
        <w:rPr>
          <w:b/>
          <w:bCs/>
          <w:rtl/>
        </w:rPr>
        <w:t>ی</w:t>
      </w:r>
      <w:r w:rsidRPr="003E7CFD">
        <w:rPr>
          <w:b/>
          <w:bCs/>
          <w:rtl/>
        </w:rPr>
        <w:t>ن</w:t>
      </w:r>
      <w:r w:rsidR="00410A66">
        <w:rPr>
          <w:b/>
          <w:bCs/>
          <w:rtl/>
        </w:rPr>
        <w:t>ی</w:t>
      </w:r>
      <w:r w:rsidRPr="003E7CFD">
        <w:rPr>
          <w:b/>
          <w:bCs/>
          <w:rtl/>
        </w:rPr>
        <w:t xml:space="preserve">ة </w:t>
      </w:r>
      <w:r w:rsidRPr="003E7CFD">
        <w:rPr>
          <w:b/>
          <w:bCs/>
          <w:rtl/>
        </w:rPr>
        <w:lastRenderedPageBreak/>
        <w:t>الضرور</w:t>
      </w:r>
      <w:r w:rsidR="00410A66">
        <w:rPr>
          <w:b/>
          <w:bCs/>
          <w:rtl/>
        </w:rPr>
        <w:t>ی</w:t>
      </w:r>
      <w:r w:rsidRPr="003E7CFD">
        <w:rPr>
          <w:b/>
          <w:bCs/>
          <w:rtl/>
        </w:rPr>
        <w:t>ة، و تبا</w:t>
      </w:r>
      <w:r w:rsidR="003E7CFD" w:rsidRPr="003E7CFD">
        <w:rPr>
          <w:rFonts w:hint="cs"/>
          <w:b/>
          <w:bCs/>
          <w:rtl/>
        </w:rPr>
        <w:t>ً</w:t>
      </w:r>
      <w:r w:rsidRPr="003E7CFD">
        <w:rPr>
          <w:b/>
          <w:bCs/>
          <w:rtl/>
        </w:rPr>
        <w:t xml:space="preserve"> لفلسفه </w:t>
      </w:r>
      <w:r w:rsidR="00410A66">
        <w:rPr>
          <w:b/>
          <w:bCs/>
          <w:rtl/>
        </w:rPr>
        <w:t>ی</w:t>
      </w:r>
      <w:r w:rsidR="009455F9">
        <w:rPr>
          <w:b/>
          <w:bCs/>
          <w:rtl/>
        </w:rPr>
        <w:t>ک</w:t>
      </w:r>
      <w:r w:rsidRPr="003E7CFD">
        <w:rPr>
          <w:b/>
          <w:bCs/>
          <w:rtl/>
        </w:rPr>
        <w:t>ون قوان</w:t>
      </w:r>
      <w:r w:rsidR="00410A66">
        <w:rPr>
          <w:b/>
          <w:bCs/>
          <w:rtl/>
        </w:rPr>
        <w:t>ی</w:t>
      </w:r>
      <w:r w:rsidR="003E7CFD" w:rsidRPr="003E7CFD">
        <w:rPr>
          <w:b/>
          <w:bCs/>
          <w:rtl/>
        </w:rPr>
        <w:t>نها غ</w:t>
      </w:r>
      <w:r w:rsidR="00410A66">
        <w:rPr>
          <w:b/>
          <w:bCs/>
          <w:rtl/>
        </w:rPr>
        <w:t>ی</w:t>
      </w:r>
      <w:r w:rsidR="003E7CFD" w:rsidRPr="003E7CFD">
        <w:rPr>
          <w:b/>
          <w:bCs/>
          <w:rtl/>
        </w:rPr>
        <w:t>ر مطابقة لل</w:t>
      </w:r>
      <w:r w:rsidR="009455F9">
        <w:rPr>
          <w:b/>
          <w:bCs/>
          <w:rtl/>
        </w:rPr>
        <w:t>ک</w:t>
      </w:r>
      <w:r w:rsidR="003E7CFD" w:rsidRPr="003E7CFD">
        <w:rPr>
          <w:b/>
          <w:bCs/>
          <w:rtl/>
        </w:rPr>
        <w:t>تاب و السن</w:t>
      </w:r>
      <w:r w:rsidR="003E7CFD">
        <w:rPr>
          <w:rFonts w:hint="cs"/>
          <w:b/>
          <w:bCs/>
          <w:rtl/>
        </w:rPr>
        <w:t>ة</w:t>
      </w:r>
      <w:r w:rsidR="003E7CFD">
        <w:rPr>
          <w:rFonts w:hint="cs"/>
          <w:rtl/>
        </w:rPr>
        <w:t>»</w:t>
      </w:r>
      <w:r w:rsidR="003E7CFD">
        <w:rPr>
          <w:rStyle w:val="a3"/>
          <w:rtl/>
        </w:rPr>
        <w:footnoteReference w:id="408"/>
      </w:r>
      <w:r w:rsidRPr="00365854">
        <w:rPr>
          <w:rtl/>
        </w:rPr>
        <w:t xml:space="preserve">. </w:t>
      </w:r>
    </w:p>
    <w:p w:rsidR="00365854" w:rsidRDefault="003E7CFD" w:rsidP="00015BC1">
      <w:pPr>
        <w:pStyle w:val="a4"/>
        <w:widowControl w:val="0"/>
        <w:rPr>
          <w:rtl/>
        </w:rPr>
      </w:pPr>
      <w:r>
        <w:rPr>
          <w:rFonts w:hint="cs"/>
          <w:rtl/>
        </w:rPr>
        <w:t>…</w:t>
      </w:r>
      <w:r w:rsidR="00365854" w:rsidRPr="00365854">
        <w:rPr>
          <w:rtl/>
        </w:rPr>
        <w:t>ا</w:t>
      </w:r>
      <w:r w:rsidR="00410A66">
        <w:rPr>
          <w:rtl/>
        </w:rPr>
        <w:t>ی</w:t>
      </w:r>
      <w:r w:rsidR="00365854" w:rsidRPr="00365854">
        <w:rPr>
          <w:rtl/>
        </w:rPr>
        <w:t>ن</w:t>
      </w:r>
      <w:r w:rsidR="009455F9">
        <w:rPr>
          <w:rtl/>
        </w:rPr>
        <w:t>ک</w:t>
      </w:r>
      <w:r w:rsidR="00365854" w:rsidRPr="00365854">
        <w:rPr>
          <w:rtl/>
        </w:rPr>
        <w:t xml:space="preserve"> گو</w:t>
      </w:r>
      <w:r w:rsidR="00410A66">
        <w:rPr>
          <w:rtl/>
        </w:rPr>
        <w:t>یی</w:t>
      </w:r>
      <w:r w:rsidR="00365854" w:rsidRPr="00365854">
        <w:rPr>
          <w:rtl/>
        </w:rPr>
        <w:t xml:space="preserve">م </w:t>
      </w:r>
      <w:r w:rsidR="009455F9">
        <w:rPr>
          <w:rtl/>
        </w:rPr>
        <w:t>ک</w:t>
      </w:r>
      <w:r w:rsidR="00365854" w:rsidRPr="00365854">
        <w:rPr>
          <w:rtl/>
        </w:rPr>
        <w:t>ه توف</w:t>
      </w:r>
      <w:r w:rsidR="00410A66">
        <w:rPr>
          <w:rtl/>
        </w:rPr>
        <w:t>ی</w:t>
      </w:r>
      <w:r w:rsidR="00365854" w:rsidRPr="00365854">
        <w:rPr>
          <w:rtl/>
        </w:rPr>
        <w:t>ق ن</w:t>
      </w:r>
      <w:r w:rsidR="00410A66">
        <w:rPr>
          <w:rtl/>
        </w:rPr>
        <w:t>ی</w:t>
      </w:r>
      <w:r w:rsidR="00365854" w:rsidRPr="00365854">
        <w:rPr>
          <w:rtl/>
        </w:rPr>
        <w:t>ل به اعتلاى فهم خطاب محمدى (ص) بدون ادرا</w:t>
      </w:r>
      <w:r w:rsidR="009455F9">
        <w:rPr>
          <w:rtl/>
        </w:rPr>
        <w:t>ک</w:t>
      </w:r>
      <w:r w:rsidR="00365854" w:rsidRPr="00365854">
        <w:rPr>
          <w:rtl/>
        </w:rPr>
        <w:t xml:space="preserve"> حقا</w:t>
      </w:r>
      <w:r w:rsidR="00410A66">
        <w:rPr>
          <w:rtl/>
        </w:rPr>
        <w:t>ی</w:t>
      </w:r>
      <w:r w:rsidR="00365854" w:rsidRPr="00365854">
        <w:rPr>
          <w:rtl/>
        </w:rPr>
        <w:t>ق زبر ح</w:t>
      </w:r>
      <w:r w:rsidR="009455F9">
        <w:rPr>
          <w:rtl/>
        </w:rPr>
        <w:t>ک</w:t>
      </w:r>
      <w:r w:rsidR="00365854" w:rsidRPr="00365854">
        <w:rPr>
          <w:rtl/>
        </w:rPr>
        <w:t>مت متعال</w:t>
      </w:r>
      <w:r w:rsidR="00410A66">
        <w:rPr>
          <w:rtl/>
        </w:rPr>
        <w:t>ی</w:t>
      </w:r>
      <w:r w:rsidR="00365854" w:rsidRPr="00365854">
        <w:rPr>
          <w:rtl/>
        </w:rPr>
        <w:t>ه و صحف عرفان</w:t>
      </w:r>
      <w:r w:rsidR="00410A66">
        <w:rPr>
          <w:rtl/>
        </w:rPr>
        <w:t>ی</w:t>
      </w:r>
      <w:r w:rsidR="00365854" w:rsidRPr="00365854">
        <w:rPr>
          <w:rtl/>
        </w:rPr>
        <w:t>ه به برهان واقعى صورت پذ</w:t>
      </w:r>
      <w:r w:rsidR="00410A66">
        <w:rPr>
          <w:rtl/>
        </w:rPr>
        <w:t>ی</w:t>
      </w:r>
      <w:r w:rsidR="00365854" w:rsidRPr="00365854">
        <w:rPr>
          <w:rtl/>
        </w:rPr>
        <w:t>ر ن</w:t>
      </w:r>
      <w:r w:rsidR="00410A66">
        <w:rPr>
          <w:rtl/>
        </w:rPr>
        <w:t>ی</w:t>
      </w:r>
      <w:r w:rsidR="00365854" w:rsidRPr="00365854">
        <w:rPr>
          <w:rtl/>
        </w:rPr>
        <w:t xml:space="preserve">ست، مگر </w:t>
      </w:r>
      <w:r w:rsidR="009455F9">
        <w:rPr>
          <w:rtl/>
        </w:rPr>
        <w:t>ک</w:t>
      </w:r>
      <w:r w:rsidR="00365854" w:rsidRPr="00365854">
        <w:rPr>
          <w:rtl/>
        </w:rPr>
        <w:t xml:space="preserve">سى </w:t>
      </w:r>
      <w:r w:rsidR="009455F9">
        <w:rPr>
          <w:rtl/>
        </w:rPr>
        <w:t>ک</w:t>
      </w:r>
      <w:r w:rsidR="00365854" w:rsidRPr="00365854">
        <w:rPr>
          <w:rtl/>
        </w:rPr>
        <w:t>ه داراى نفس م</w:t>
      </w:r>
      <w:r w:rsidR="009455F9">
        <w:rPr>
          <w:rtl/>
        </w:rPr>
        <w:t>ک</w:t>
      </w:r>
      <w:r w:rsidR="00365854" w:rsidRPr="00365854">
        <w:rPr>
          <w:rtl/>
        </w:rPr>
        <w:t xml:space="preserve">تفى باشد </w:t>
      </w:r>
      <w:r w:rsidR="009455F9">
        <w:rPr>
          <w:rtl/>
        </w:rPr>
        <w:t>ک</w:t>
      </w:r>
      <w:r w:rsidR="00365854" w:rsidRPr="00365854">
        <w:rPr>
          <w:rtl/>
        </w:rPr>
        <w:t>ه من عند</w:t>
      </w:r>
      <w:r w:rsidR="00975913">
        <w:rPr>
          <w:rtl/>
        </w:rPr>
        <w:t>الله</w:t>
      </w:r>
      <w:r w:rsidR="00365854" w:rsidRPr="00365854">
        <w:rPr>
          <w:rtl/>
        </w:rPr>
        <w:t xml:space="preserve"> مؤ</w:t>
      </w:r>
      <w:r w:rsidR="00410A66">
        <w:rPr>
          <w:rtl/>
        </w:rPr>
        <w:t>ی</w:t>
      </w:r>
      <w:r w:rsidR="00365854" w:rsidRPr="00365854">
        <w:rPr>
          <w:rtl/>
        </w:rPr>
        <w:t>د به نفس قدسى است و وى را در دانستن چ</w:t>
      </w:r>
      <w:r w:rsidR="00410A66">
        <w:rPr>
          <w:rtl/>
        </w:rPr>
        <w:t>ی</w:t>
      </w:r>
      <w:r w:rsidR="00365854" w:rsidRPr="00365854">
        <w:rPr>
          <w:rtl/>
        </w:rPr>
        <w:t>زها ن</w:t>
      </w:r>
      <w:r w:rsidR="00410A66">
        <w:rPr>
          <w:rtl/>
        </w:rPr>
        <w:t>ی</w:t>
      </w:r>
      <w:r w:rsidR="00365854" w:rsidRPr="00365854">
        <w:rPr>
          <w:rtl/>
        </w:rPr>
        <w:t>از به ف</w:t>
      </w:r>
      <w:r w:rsidR="009455F9">
        <w:rPr>
          <w:rtl/>
        </w:rPr>
        <w:t>ک</w:t>
      </w:r>
      <w:r w:rsidR="00365854" w:rsidRPr="00365854">
        <w:rPr>
          <w:rtl/>
        </w:rPr>
        <w:t>ر و نظر ن</w:t>
      </w:r>
      <w:r w:rsidR="00410A66">
        <w:rPr>
          <w:rtl/>
        </w:rPr>
        <w:t>ی</w:t>
      </w:r>
      <w:r w:rsidR="00365854" w:rsidRPr="00365854">
        <w:rPr>
          <w:rtl/>
        </w:rPr>
        <w:t xml:space="preserve">ست، و جز صاحب نفس قدسى آن </w:t>
      </w:r>
      <w:r w:rsidR="009455F9">
        <w:rPr>
          <w:rtl/>
        </w:rPr>
        <w:t>ک</w:t>
      </w:r>
      <w:r w:rsidR="00365854" w:rsidRPr="00365854">
        <w:rPr>
          <w:rtl/>
        </w:rPr>
        <w:t xml:space="preserve">س </w:t>
      </w:r>
      <w:r w:rsidR="009455F9">
        <w:rPr>
          <w:rtl/>
        </w:rPr>
        <w:t>ک</w:t>
      </w:r>
      <w:r w:rsidR="00365854" w:rsidRPr="00365854">
        <w:rPr>
          <w:rtl/>
        </w:rPr>
        <w:t>ه ا</w:t>
      </w:r>
      <w:r w:rsidR="00410A66">
        <w:rPr>
          <w:rtl/>
        </w:rPr>
        <w:t>ی</w:t>
      </w:r>
      <w:r w:rsidR="00365854" w:rsidRPr="00365854">
        <w:rPr>
          <w:rtl/>
        </w:rPr>
        <w:t>ن حقا</w:t>
      </w:r>
      <w:r w:rsidR="00410A66">
        <w:rPr>
          <w:rtl/>
        </w:rPr>
        <w:t>ی</w:t>
      </w:r>
      <w:r w:rsidR="00365854" w:rsidRPr="00365854">
        <w:rPr>
          <w:rtl/>
        </w:rPr>
        <w:t>ق را به منطق برهان ادرا</w:t>
      </w:r>
      <w:r w:rsidR="009455F9">
        <w:rPr>
          <w:rtl/>
        </w:rPr>
        <w:t>ک</w:t>
      </w:r>
      <w:r w:rsidR="00365854" w:rsidRPr="00365854">
        <w:rPr>
          <w:rtl/>
        </w:rPr>
        <w:t xml:space="preserve"> ن</w:t>
      </w:r>
      <w:r w:rsidR="009455F9">
        <w:rPr>
          <w:rtl/>
        </w:rPr>
        <w:t>ک</w:t>
      </w:r>
      <w:r w:rsidR="00365854" w:rsidRPr="00365854">
        <w:rPr>
          <w:rtl/>
        </w:rPr>
        <w:t>رده است در تمام ابعاد اصول عقا</w:t>
      </w:r>
      <w:r w:rsidR="00410A66">
        <w:rPr>
          <w:rtl/>
        </w:rPr>
        <w:t>ی</w:t>
      </w:r>
      <w:r w:rsidR="00365854" w:rsidRPr="00365854">
        <w:rPr>
          <w:rtl/>
        </w:rPr>
        <w:t>د و در تفس</w:t>
      </w:r>
      <w:r w:rsidR="00410A66">
        <w:rPr>
          <w:rtl/>
        </w:rPr>
        <w:t>ی</w:t>
      </w:r>
      <w:r w:rsidR="00365854" w:rsidRPr="00365854">
        <w:rPr>
          <w:rtl/>
        </w:rPr>
        <w:t>ر و شرح آ</w:t>
      </w:r>
      <w:r w:rsidR="00410A66">
        <w:rPr>
          <w:rtl/>
        </w:rPr>
        <w:t>ی</w:t>
      </w:r>
      <w:r w:rsidR="00365854" w:rsidRPr="00365854">
        <w:rPr>
          <w:rtl/>
        </w:rPr>
        <w:t>ات و روا</w:t>
      </w:r>
      <w:r w:rsidR="00410A66">
        <w:rPr>
          <w:rtl/>
        </w:rPr>
        <w:t>ی</w:t>
      </w:r>
      <w:r w:rsidR="00365854" w:rsidRPr="00365854">
        <w:rPr>
          <w:rtl/>
        </w:rPr>
        <w:t>ات راجل است، و ب</w:t>
      </w:r>
      <w:r w:rsidR="00410A66">
        <w:rPr>
          <w:rtl/>
        </w:rPr>
        <w:t>ی</w:t>
      </w:r>
      <w:r w:rsidR="00365854" w:rsidRPr="00365854">
        <w:rPr>
          <w:rtl/>
        </w:rPr>
        <w:t>ان و قلم او اقناعى است نه ا</w:t>
      </w:r>
      <w:r w:rsidR="00410A66">
        <w:rPr>
          <w:rtl/>
        </w:rPr>
        <w:t>ی</w:t>
      </w:r>
      <w:r w:rsidR="00365854" w:rsidRPr="00365854">
        <w:rPr>
          <w:rtl/>
        </w:rPr>
        <w:t xml:space="preserve">قانى هر چند </w:t>
      </w:r>
      <w:r w:rsidR="009455F9">
        <w:rPr>
          <w:rtl/>
        </w:rPr>
        <w:t>ک</w:t>
      </w:r>
      <w:r w:rsidR="00365854" w:rsidRPr="00365854">
        <w:rPr>
          <w:rtl/>
        </w:rPr>
        <w:t>ه در حفظ منقول بلغ ما بلغ،</w:t>
      </w:r>
      <w:r>
        <w:rPr>
          <w:rFonts w:hint="cs"/>
          <w:rtl/>
        </w:rPr>
        <w:t>»</w:t>
      </w:r>
      <w:r>
        <w:rPr>
          <w:rStyle w:val="a3"/>
          <w:rtl/>
        </w:rPr>
        <w:footnoteReference w:id="409"/>
      </w:r>
      <w:r w:rsidR="00365854" w:rsidRPr="00365854">
        <w:rPr>
          <w:rtl/>
        </w:rPr>
        <w:t xml:space="preserve"> </w:t>
      </w:r>
    </w:p>
    <w:p w:rsidR="00FB39C3" w:rsidRPr="007B24AF" w:rsidRDefault="00FB39C3" w:rsidP="00015BC1">
      <w:pPr>
        <w:widowControl w:val="0"/>
        <w:rPr>
          <w:rFonts w:ascii="NoorLotus" w:hAnsi="NoorLotus"/>
          <w:rtl/>
        </w:rPr>
      </w:pPr>
      <w:r w:rsidRPr="007B24AF">
        <w:rPr>
          <w:rFonts w:ascii="NoorLotus" w:hAnsi="NoorLotus"/>
          <w:rtl/>
        </w:rPr>
        <w:t>آری،</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تاکنون</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نگفته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خطاست،</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نگفته</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معصوم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خطاست.</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تکامل</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روز</w:t>
      </w:r>
      <w:r w:rsidR="007B24AF" w:rsidRPr="007B24AF">
        <w:rPr>
          <w:rFonts w:ascii="NoorLotus" w:hAnsi="NoorLotus"/>
          <w:rtl/>
        </w:rPr>
        <w:t xml:space="preserve"> </w:t>
      </w:r>
      <w:r w:rsidRPr="007B24AF">
        <w:rPr>
          <w:rFonts w:ascii="NoorLotus" w:hAnsi="NoorLotus"/>
          <w:rtl/>
        </w:rPr>
        <w:t>درهای</w:t>
      </w:r>
      <w:r w:rsidR="007B24AF" w:rsidRPr="007B24AF">
        <w:rPr>
          <w:rFonts w:ascii="NoorLotus" w:hAnsi="NoorLotus"/>
          <w:rtl/>
        </w:rPr>
        <w:t xml:space="preserve"> </w:t>
      </w:r>
      <w:r w:rsidRPr="007B24AF">
        <w:rPr>
          <w:rFonts w:ascii="NoorLotus" w:hAnsi="NoorLotus"/>
          <w:rtl/>
        </w:rPr>
        <w:t>بسته‌ای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گشوده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نما</w:t>
      </w:r>
      <w:r w:rsidR="007B24AF" w:rsidRPr="007B24AF">
        <w:rPr>
          <w:rFonts w:ascii="NoorLotus" w:hAnsi="NoorLotus"/>
          <w:rtl/>
        </w:rPr>
        <w:t xml:space="preserve"> </w:t>
      </w:r>
      <w:r w:rsidRPr="007B24AF">
        <w:rPr>
          <w:rFonts w:ascii="NoorLotus" w:hAnsi="NoorLotus"/>
          <w:rtl/>
        </w:rPr>
        <w:t>نبود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ارزشی</w:t>
      </w:r>
      <w:r w:rsidR="007B24AF" w:rsidRPr="007B24AF">
        <w:rPr>
          <w:rFonts w:ascii="NoorLotus" w:hAnsi="NoorLotus"/>
          <w:rtl/>
        </w:rPr>
        <w:t xml:space="preserve"> </w:t>
      </w:r>
      <w:r w:rsidRPr="007B24AF">
        <w:rPr>
          <w:rFonts w:ascii="NoorLotus" w:hAnsi="NoorLotus"/>
          <w:rtl/>
        </w:rPr>
        <w:t>نداشت،</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سوادان</w:t>
      </w:r>
      <w:r w:rsidR="007B24AF" w:rsidRPr="007B24AF">
        <w:rPr>
          <w:rFonts w:ascii="NoorLotus" w:hAnsi="NoorLotus"/>
          <w:rtl/>
        </w:rPr>
        <w:t xml:space="preserve"> </w:t>
      </w:r>
      <w:r w:rsidRPr="007B24AF">
        <w:rPr>
          <w:rFonts w:ascii="NoorLotus" w:hAnsi="NoorLotus"/>
          <w:rtl/>
        </w:rPr>
        <w:t>عمر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ها</w:t>
      </w:r>
      <w:r w:rsidR="007B24AF" w:rsidRPr="007B24AF">
        <w:rPr>
          <w:rFonts w:ascii="NoorLotus" w:hAnsi="NoorLotus"/>
          <w:rtl/>
        </w:rPr>
        <w:t xml:space="preserve"> </w:t>
      </w:r>
      <w:r w:rsidRPr="007B24AF">
        <w:rPr>
          <w:rFonts w:ascii="NoorLotus" w:hAnsi="NoorLotus"/>
          <w:rtl/>
        </w:rPr>
        <w:t>صرف</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تشو</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‌نمودند.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هرگز</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بپندارد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مستغنی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زحمات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افکار</w:t>
      </w:r>
      <w:r w:rsidR="007B24AF" w:rsidRPr="007B24AF">
        <w:rPr>
          <w:rFonts w:ascii="NoorLotus" w:hAnsi="NoorLotus"/>
          <w:rtl/>
        </w:rPr>
        <w:t xml:space="preserve"> </w:t>
      </w:r>
      <w:r w:rsidRPr="007B24AF">
        <w:rPr>
          <w:rFonts w:ascii="NoorLotus" w:hAnsi="NoorLotus"/>
          <w:rtl/>
        </w:rPr>
        <w:t>نوابغ</w:t>
      </w:r>
      <w:r w:rsidR="007B24AF" w:rsidRPr="007B24AF">
        <w:rPr>
          <w:rFonts w:ascii="NoorLotus" w:hAnsi="NoorLotus"/>
          <w:rtl/>
        </w:rPr>
        <w:t xml:space="preserve"> </w:t>
      </w:r>
      <w:r w:rsidRPr="007B24AF">
        <w:rPr>
          <w:rFonts w:ascii="NoorLotus" w:hAnsi="NoorLotus"/>
          <w:rtl/>
        </w:rPr>
        <w:t>گذشته</w:t>
      </w:r>
      <w:r w:rsidR="007B24AF" w:rsidRPr="007B24AF">
        <w:rPr>
          <w:rFonts w:ascii="NoorLotus" w:hAnsi="NoorLotus"/>
          <w:rtl/>
        </w:rPr>
        <w:t xml:space="preserve"> </w:t>
      </w:r>
      <w:r w:rsidRPr="007B24AF">
        <w:rPr>
          <w:rFonts w:ascii="NoorLotus" w:hAnsi="NoorLotus"/>
          <w:rtl/>
        </w:rPr>
        <w:t>بی‌ن</w:t>
      </w:r>
      <w:r w:rsidR="00233C55" w:rsidRPr="007B24AF">
        <w:rPr>
          <w:rFonts w:ascii="NoorLotus" w:hAnsi="NoorLotus"/>
          <w:rtl/>
        </w:rPr>
        <w:t>ی</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اموزد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گذشتگان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زحمت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توسّل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توکل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رس</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بفهمد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تشخ</w:t>
      </w:r>
      <w:r w:rsidR="00233C55" w:rsidRPr="007B24AF">
        <w:rPr>
          <w:rFonts w:ascii="NoorLotus" w:hAnsi="NoorLotus"/>
          <w:rtl/>
        </w:rPr>
        <w:t>ی</w:t>
      </w:r>
      <w:r w:rsidRPr="007B24AF">
        <w:rPr>
          <w:rFonts w:ascii="NoorLotus" w:hAnsi="NoorLotus"/>
          <w:rtl/>
        </w:rPr>
        <w:t>ص</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باطل،</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خلاصه</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کس</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زانو</w:t>
      </w:r>
      <w:r w:rsidR="007B24AF" w:rsidRPr="007B24AF">
        <w:rPr>
          <w:rFonts w:ascii="NoorLotus" w:hAnsi="NoorLotus"/>
          <w:rtl/>
        </w:rPr>
        <w:t xml:space="preserve"> </w:t>
      </w:r>
      <w:r w:rsidRPr="007B24AF">
        <w:rPr>
          <w:rFonts w:ascii="NoorLotus" w:hAnsi="NoorLotus"/>
          <w:rtl/>
        </w:rPr>
        <w:t>زدن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سفره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فکر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خواندن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طول</w:t>
      </w:r>
      <w:r w:rsidR="007B24AF" w:rsidRPr="007B24AF">
        <w:rPr>
          <w:rFonts w:ascii="NoorLotus" w:hAnsi="NoorLotus"/>
          <w:rtl/>
        </w:rPr>
        <w:t xml:space="preserve"> </w:t>
      </w:r>
      <w:r w:rsidRPr="007B24AF">
        <w:rPr>
          <w:rFonts w:ascii="NoorLotus" w:hAnsi="NoorLotus"/>
          <w:rtl/>
        </w:rPr>
        <w:t>تار</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w:t>
      </w:r>
      <w:r w:rsidR="007412D8" w:rsidRPr="007B24AF">
        <w:rPr>
          <w:rFonts w:ascii="NoorLotus" w:hAnsi="NoorLotus"/>
          <w:rtl/>
        </w:rPr>
        <w:t>ه‌اند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w:t>
      </w:r>
      <w:r w:rsidR="00233C55" w:rsidRPr="007B24AF">
        <w:rPr>
          <w:rFonts w:ascii="NoorLotus" w:hAnsi="NoorLotus"/>
          <w:rtl/>
        </w:rPr>
        <w:t>ی</w:t>
      </w:r>
      <w:r w:rsidRPr="007B24AF">
        <w:rPr>
          <w:rFonts w:ascii="NoorLotus" w:hAnsi="NoorLotus"/>
          <w:rtl/>
        </w:rPr>
        <w:t>ابد،</w:t>
      </w:r>
      <w:r w:rsidR="007B24AF" w:rsidRPr="007B24AF">
        <w:rPr>
          <w:rFonts w:ascii="NoorLotus" w:hAnsi="NoorLotus"/>
          <w:rtl/>
        </w:rPr>
        <w:t xml:space="preserve"> </w:t>
      </w:r>
      <w:r w:rsidR="007E09CB">
        <w:rPr>
          <w:rFonts w:ascii="NoorLotus" w:hAnsi="NoorLotus"/>
          <w:rtl/>
        </w:rPr>
        <w:t>حقّ</w:t>
      </w:r>
      <w:r w:rsidR="007E09CB">
        <w:rPr>
          <w:rFonts w:ascii="NoorLotus" w:hAnsi="NoorLotus" w:hint="cs"/>
          <w:rtl/>
        </w:rPr>
        <w:t>اً</w:t>
      </w:r>
      <w:r w:rsidR="007B24AF" w:rsidRPr="007B24AF">
        <w:rPr>
          <w:rFonts w:ascii="NoorLotus" w:hAnsi="NoorLotus"/>
          <w:rtl/>
        </w:rPr>
        <w:t xml:space="preserve"> </w:t>
      </w:r>
      <w:r w:rsidRPr="007B24AF">
        <w:rPr>
          <w:rFonts w:ascii="NoorLotus" w:hAnsi="NoorLotus"/>
          <w:rtl/>
        </w:rPr>
        <w:t>خ</w:t>
      </w:r>
      <w:r w:rsidR="00233C55" w:rsidRPr="007B24AF">
        <w:rPr>
          <w:rFonts w:ascii="NoorLotus" w:hAnsi="NoorLotus"/>
          <w:rtl/>
        </w:rPr>
        <w:t>ی</w:t>
      </w:r>
      <w:r w:rsidRPr="007B24AF">
        <w:rPr>
          <w:rFonts w:ascii="NoorLotus" w:hAnsi="NoorLotus"/>
          <w:rtl/>
        </w:rPr>
        <w:t>ال</w:t>
      </w:r>
      <w:r w:rsidR="007B24AF" w:rsidRPr="007B24AF">
        <w:rPr>
          <w:rFonts w:ascii="NoorLotus" w:hAnsi="NoorLotus"/>
          <w:rtl/>
        </w:rPr>
        <w:t xml:space="preserve"> </w:t>
      </w:r>
      <w:r w:rsidRPr="007B24AF">
        <w:rPr>
          <w:rFonts w:ascii="NoorLotus" w:hAnsi="NoorLotus"/>
          <w:rtl/>
        </w:rPr>
        <w:t>خامی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سر</w:t>
      </w:r>
      <w:r w:rsidR="007B24AF" w:rsidRPr="007B24AF">
        <w:rPr>
          <w:rFonts w:ascii="NoorLotus" w:hAnsi="NoorLotus"/>
          <w:rtl/>
        </w:rPr>
        <w:t xml:space="preserve"> </w:t>
      </w:r>
      <w:r w:rsidRPr="007B24AF">
        <w:rPr>
          <w:rFonts w:ascii="NoorLotus" w:hAnsi="NoorLotus"/>
          <w:rtl/>
        </w:rPr>
        <w:t>پرورانده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EC2777">
        <w:rPr>
          <w:rFonts w:ascii="NoorLotus" w:hAnsi="NoorLotus"/>
          <w:b/>
          <w:bCs/>
          <w:rtl/>
        </w:rPr>
        <w:t>نکتۀ</w:t>
      </w:r>
      <w:r w:rsidR="007B24AF" w:rsidRPr="00EC2777">
        <w:rPr>
          <w:rFonts w:ascii="NoorLotus" w:hAnsi="NoorLotus"/>
          <w:b/>
          <w:bCs/>
          <w:rtl/>
        </w:rPr>
        <w:t xml:space="preserve"> </w:t>
      </w:r>
      <w:r w:rsidRPr="00EC2777">
        <w:rPr>
          <w:rFonts w:ascii="NoorLotus" w:hAnsi="NoorLotus"/>
          <w:b/>
          <w:bCs/>
          <w:rtl/>
        </w:rPr>
        <w:t>چهارم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دانست</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اعتقادی</w:t>
      </w:r>
      <w:r w:rsidR="007B24AF" w:rsidRPr="007B24AF">
        <w:rPr>
          <w:rFonts w:ascii="NoorLotus" w:hAnsi="NoorLotus"/>
          <w:rtl/>
        </w:rPr>
        <w:t xml:space="preserve"> </w:t>
      </w:r>
      <w:r w:rsidRPr="007B24AF">
        <w:rPr>
          <w:rFonts w:ascii="NoorLotus" w:hAnsi="NoorLotus"/>
          <w:rtl/>
        </w:rPr>
        <w:t>صرفاً</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اصطلاح</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محض</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w:t>
      </w:r>
      <w:r w:rsidR="00233C55" w:rsidRPr="007B24AF">
        <w:rPr>
          <w:rFonts w:ascii="NoorLotus" w:hAnsi="NoorLotus"/>
          <w:rtl/>
        </w:rPr>
        <w:t>ی</w:t>
      </w:r>
      <w:r w:rsidRPr="007B24AF">
        <w:rPr>
          <w:rFonts w:ascii="NoorLotus" w:hAnsi="NoorLotus"/>
          <w:rtl/>
        </w:rPr>
        <w:t>چگونه</w:t>
      </w:r>
      <w:r w:rsidR="007B24AF" w:rsidRPr="007B24AF">
        <w:rPr>
          <w:rFonts w:ascii="NoorLotus" w:hAnsi="NoorLotus"/>
          <w:rtl/>
        </w:rPr>
        <w:t xml:space="preserve"> </w:t>
      </w:r>
      <w:r w:rsidRPr="007B24AF">
        <w:rPr>
          <w:rFonts w:ascii="NoorLotus" w:hAnsi="NoorLotus"/>
          <w:rtl/>
        </w:rPr>
        <w:t>موضوع</w:t>
      </w:r>
      <w:r w:rsidR="00233C55" w:rsidRPr="007B24AF">
        <w:rPr>
          <w:rFonts w:ascii="NoorLotus" w:hAnsi="NoorLotus"/>
          <w:rtl/>
        </w:rPr>
        <w:t>ی</w:t>
      </w:r>
      <w:r w:rsidRPr="007B24AF">
        <w:rPr>
          <w:rFonts w:ascii="NoorLotus" w:hAnsi="NoorLotus"/>
          <w:rtl/>
        </w:rPr>
        <w:t>تی</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حکم</w:t>
      </w:r>
      <w:r w:rsidR="007B24AF" w:rsidRPr="007B24AF">
        <w:rPr>
          <w:rFonts w:ascii="NoorLotus" w:hAnsi="NoorLotus"/>
          <w:rtl/>
        </w:rPr>
        <w:t xml:space="preserve"> </w:t>
      </w:r>
      <w:r w:rsidRPr="007B24AF">
        <w:rPr>
          <w:rFonts w:ascii="NoorLotus" w:hAnsi="NoorLotus"/>
          <w:rtl/>
        </w:rPr>
        <w:lastRenderedPageBreak/>
        <w:t>ظاهری</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توجّه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تعارض</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بی‌معناست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سؤال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راجح</w:t>
      </w:r>
      <w:r w:rsidR="007B24AF" w:rsidRPr="007B24AF">
        <w:rPr>
          <w:rFonts w:ascii="NoorLotus" w:hAnsi="NoorLotus"/>
          <w:rtl/>
        </w:rPr>
        <w:t xml:space="preserve"> </w:t>
      </w:r>
      <w:r w:rsidRPr="007B24AF">
        <w:rPr>
          <w:rFonts w:ascii="NoorLotus" w:hAnsi="NoorLotus"/>
          <w:rtl/>
        </w:rPr>
        <w:t>در</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ادلّه</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مسأله‌ای</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ساقط</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نخواهد</w:t>
      </w:r>
      <w:r w:rsidR="007B24AF" w:rsidRPr="007B24AF">
        <w:rPr>
          <w:rFonts w:ascii="NoorLotus" w:hAnsi="NoorLotus"/>
          <w:rtl/>
        </w:rPr>
        <w:t xml:space="preserve"> </w:t>
      </w:r>
      <w:r w:rsidRPr="007B24AF">
        <w:rPr>
          <w:rFonts w:ascii="NoorLotus" w:hAnsi="NoorLotus"/>
          <w:rtl/>
        </w:rPr>
        <w:t>بود،</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نام</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تسامح</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مراد</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باطلی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غالب</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ملاک</w:t>
      </w:r>
      <w:r w:rsidR="007B24AF" w:rsidRPr="007B24AF">
        <w:rPr>
          <w:rFonts w:ascii="NoorLotus" w:hAnsi="NoorLotus"/>
          <w:rtl/>
        </w:rPr>
        <w:t xml:space="preserve"> </w:t>
      </w:r>
      <w:r w:rsidRPr="007B24AF">
        <w:rPr>
          <w:rFonts w:ascii="NoorLotus" w:hAnsi="NoorLotus"/>
          <w:rtl/>
        </w:rPr>
        <w:t>تقد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ترج</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وجدان</w:t>
      </w:r>
      <w:r w:rsidR="007B24AF" w:rsidRPr="007B24AF">
        <w:rPr>
          <w:rFonts w:ascii="NoorLotus" w:hAnsi="NoorLotus"/>
          <w:rtl/>
        </w:rPr>
        <w:t xml:space="preserve"> </w:t>
      </w:r>
      <w:r w:rsidRPr="007B24AF">
        <w:rPr>
          <w:rFonts w:ascii="NoorLotus" w:hAnsi="NoorLotus"/>
          <w:rtl/>
        </w:rPr>
        <w:t>شخص</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نسبت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کدام</w:t>
      </w:r>
      <w:r w:rsidR="007B24AF" w:rsidRPr="007B24AF">
        <w:rPr>
          <w:rFonts w:ascii="NoorLotus" w:hAnsi="NoorLotus"/>
          <w:rtl/>
        </w:rPr>
        <w:t xml:space="preserve"> </w:t>
      </w:r>
      <w:r w:rsidRPr="007B24AF">
        <w:rPr>
          <w:rFonts w:ascii="NoorLotus" w:hAnsi="NoorLotus"/>
          <w:rtl/>
        </w:rPr>
        <w:t>طرف</w:t>
      </w:r>
      <w:r w:rsidR="007B24AF" w:rsidRPr="007B24AF">
        <w:rPr>
          <w:rFonts w:ascii="NoorLotus" w:hAnsi="NoorLotus"/>
          <w:rtl/>
        </w:rPr>
        <w:t xml:space="preserve"> </w:t>
      </w:r>
      <w:r w:rsidRPr="007B24AF">
        <w:rPr>
          <w:rFonts w:ascii="NoorLotus" w:hAnsi="NoorLotus"/>
          <w:rtl/>
        </w:rPr>
        <w:t>قطع</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ملاک</w:t>
      </w:r>
      <w:r w:rsidR="007B24AF" w:rsidRPr="007B24AF">
        <w:rPr>
          <w:rFonts w:ascii="NoorLotus" w:hAnsi="NoorLotus"/>
          <w:rtl/>
        </w:rPr>
        <w:t xml:space="preserve"> </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دل</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ظاهر</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مقدّم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EC2777">
        <w:rPr>
          <w:rFonts w:ascii="NoorLotus" w:hAnsi="NoorLotus"/>
          <w:b/>
          <w:bCs/>
          <w:rtl/>
        </w:rPr>
        <w:t>نکتۀ</w:t>
      </w:r>
      <w:r w:rsidR="007B24AF" w:rsidRPr="00EC2777">
        <w:rPr>
          <w:rFonts w:ascii="NoorLotus" w:hAnsi="NoorLotus"/>
          <w:b/>
          <w:bCs/>
          <w:rtl/>
        </w:rPr>
        <w:t xml:space="preserve"> </w:t>
      </w:r>
      <w:r w:rsidRPr="00EC2777">
        <w:rPr>
          <w:rFonts w:ascii="NoorLotus" w:hAnsi="NoorLotus"/>
          <w:b/>
          <w:bCs/>
          <w:rtl/>
        </w:rPr>
        <w:t>پنجم</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مکمّل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متمِّم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کد</w:t>
      </w:r>
      <w:r w:rsidR="00233C55" w:rsidRPr="007B24AF">
        <w:rPr>
          <w:rFonts w:ascii="NoorLotus" w:hAnsi="NoorLotus"/>
          <w:rtl/>
        </w:rPr>
        <w:t>ی</w:t>
      </w:r>
      <w:r w:rsidRPr="007B24AF">
        <w:rPr>
          <w:rFonts w:ascii="NoorLotus" w:hAnsi="NoorLotus"/>
          <w:rtl/>
        </w:rPr>
        <w:t>گر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گری</w:t>
      </w:r>
      <w:r w:rsidR="007B24AF" w:rsidRPr="007B24AF">
        <w:rPr>
          <w:rFonts w:ascii="NoorLotus" w:hAnsi="NoorLotus"/>
          <w:rtl/>
        </w:rPr>
        <w:t xml:space="preserve"> </w:t>
      </w:r>
      <w:r w:rsidRPr="007B24AF">
        <w:rPr>
          <w:rFonts w:ascii="NoorLotus" w:hAnsi="NoorLotus"/>
          <w:rtl/>
        </w:rPr>
        <w:t>ناقص</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بی‌فائده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فائده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ضرورت</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تأک</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‌ورزند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متقدّم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مسأله</w:t>
      </w:r>
      <w:r w:rsidR="007B24AF" w:rsidRPr="007B24AF">
        <w:rPr>
          <w:rFonts w:ascii="NoorLotus" w:hAnsi="NoorLotus"/>
          <w:rtl/>
        </w:rPr>
        <w:t xml:space="preserve"> </w:t>
      </w:r>
      <w:r w:rsidRPr="007B24AF">
        <w:rPr>
          <w:rFonts w:ascii="NoorLotus" w:hAnsi="NoorLotus"/>
          <w:rtl/>
        </w:rPr>
        <w:t>اعتراض</w:t>
      </w:r>
      <w:r w:rsidR="007B24AF" w:rsidRPr="007B24AF">
        <w:rPr>
          <w:rFonts w:ascii="NoorLotus" w:hAnsi="NoorLotus"/>
          <w:rtl/>
        </w:rPr>
        <w:t xml:space="preserve"> </w:t>
      </w:r>
      <w:r w:rsidRPr="007B24AF">
        <w:rPr>
          <w:rFonts w:ascii="NoorLotus" w:hAnsi="NoorLotus"/>
          <w:rtl/>
        </w:rPr>
        <w:t>دارند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مرهون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D85604">
        <w:rPr>
          <w:rFonts w:ascii="NoorLotus" w:hAnsi="NoorLotus"/>
          <w:sz w:val="22"/>
          <w:szCs w:val="22"/>
          <w:rtl/>
        </w:rPr>
        <w:t xml:space="preserve">علیهم‌السّلام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‌شمارند.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کنار</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حوزه‌های</w:t>
      </w:r>
      <w:r w:rsidR="007B24AF" w:rsidRPr="007B24AF">
        <w:rPr>
          <w:rFonts w:ascii="NoorLotus" w:hAnsi="NoorLotus"/>
          <w:rtl/>
        </w:rPr>
        <w:t xml:space="preserve"> </w:t>
      </w:r>
      <w:r w:rsidRPr="007B24AF">
        <w:rPr>
          <w:rFonts w:ascii="NoorLotus" w:hAnsi="NoorLotus"/>
          <w:rtl/>
        </w:rPr>
        <w:t>مختلفی</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الف)</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مانند</w:t>
      </w:r>
      <w:r w:rsidR="007B24AF" w:rsidRPr="007B24AF">
        <w:rPr>
          <w:rFonts w:ascii="NoorLotus" w:hAnsi="NoorLotus"/>
          <w:rtl/>
        </w:rPr>
        <w:t xml:space="preserve"> </w:t>
      </w:r>
      <w:r w:rsidRPr="007B24AF">
        <w:rPr>
          <w:rFonts w:ascii="NoorLotus" w:hAnsi="NoorLotus"/>
          <w:rtl/>
        </w:rPr>
        <w:t>مبحث</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جسمانی،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نامتناهی</w:t>
      </w:r>
      <w:r w:rsidR="007B24AF" w:rsidRPr="007B24AF">
        <w:rPr>
          <w:rFonts w:ascii="NoorLotus" w:hAnsi="NoorLotus"/>
          <w:rtl/>
        </w:rPr>
        <w:t xml:space="preserve"> </w:t>
      </w:r>
      <w:r w:rsidRPr="007B24AF">
        <w:rPr>
          <w:rFonts w:ascii="NoorLotus" w:hAnsi="NoorLotus"/>
          <w:rtl/>
        </w:rPr>
        <w:t>معصوم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D85604">
        <w:rPr>
          <w:rFonts w:ascii="NoorLotus" w:hAnsi="NoorLotus"/>
          <w:sz w:val="22"/>
          <w:szCs w:val="22"/>
          <w:rtl/>
        </w:rPr>
        <w:t xml:space="preserve">علیهم‌السّلام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گشود.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راه</w:t>
      </w:r>
      <w:r w:rsidR="007B24AF" w:rsidRPr="007B24AF">
        <w:rPr>
          <w:rFonts w:ascii="NoorLotus" w:hAnsi="NoorLotus"/>
          <w:rtl/>
        </w:rPr>
        <w:t xml:space="preserve"> </w:t>
      </w:r>
      <w:r w:rsidRPr="007B24AF">
        <w:rPr>
          <w:rFonts w:ascii="NoorLotus" w:hAnsi="NoorLotus"/>
          <w:rtl/>
        </w:rPr>
        <w:t>قطعی</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ظنّی</w:t>
      </w:r>
      <w:r w:rsidR="007B24AF" w:rsidRPr="007B24AF">
        <w:rPr>
          <w:rFonts w:ascii="NoorLotus" w:hAnsi="NoorLotus"/>
          <w:rtl/>
        </w:rPr>
        <w:t xml:space="preserve"> </w:t>
      </w:r>
      <w:r w:rsidRPr="007B24AF">
        <w:rPr>
          <w:rFonts w:ascii="NoorLotus" w:hAnsi="NoorLotus"/>
          <w:rtl/>
        </w:rPr>
        <w:t>قضاوتهائی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حدسهائی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‌زند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نجا</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عنوان</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عرض</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مطالبی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ارائه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وگاه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مجموع</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ظنّ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مفاد</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p>
    <w:p w:rsidR="00FB39C3" w:rsidRDefault="00FB39C3" w:rsidP="00015BC1">
      <w:pPr>
        <w:widowControl w:val="0"/>
        <w:rPr>
          <w:rFonts w:ascii="NoorLotus" w:hAnsi="NoorLotus"/>
          <w:rtl/>
        </w:rPr>
      </w:pPr>
      <w:r w:rsidRPr="007B24AF">
        <w:rPr>
          <w:rFonts w:ascii="NoorLotus" w:hAnsi="NoorLotus"/>
          <w:rtl/>
        </w:rPr>
        <w:t>ج)</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درون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ومدارک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استدلالاتی</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براه</w:t>
      </w:r>
      <w:r w:rsidR="00233C55" w:rsidRPr="007B24AF">
        <w:rPr>
          <w:rFonts w:ascii="NoorLotus" w:hAnsi="NoorLotus"/>
          <w:rtl/>
        </w:rPr>
        <w:t>ی</w:t>
      </w:r>
      <w:r w:rsidRPr="007B24AF">
        <w:rPr>
          <w:rFonts w:ascii="NoorLotus" w:hAnsi="NoorLotus"/>
          <w:rtl/>
        </w:rPr>
        <w:t>نی</w:t>
      </w:r>
      <w:r w:rsidR="007B24AF" w:rsidRPr="007B24AF">
        <w:rPr>
          <w:rFonts w:ascii="NoorLotus" w:hAnsi="NoorLotus"/>
          <w:rtl/>
        </w:rPr>
        <w:t xml:space="preserve"> </w:t>
      </w:r>
      <w:r w:rsidRPr="007B24AF">
        <w:rPr>
          <w:rFonts w:ascii="NoorLotus" w:hAnsi="NoorLotus"/>
          <w:rtl/>
        </w:rPr>
        <w:t>ساخت.</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اکتشافات</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برکت</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‌طلبد.</w:t>
      </w:r>
      <w:r w:rsidR="007B24AF" w:rsidRPr="007B24AF">
        <w:rPr>
          <w:rFonts w:ascii="NoorLotus" w:hAnsi="NoorLotus"/>
          <w:rtl/>
        </w:rPr>
        <w:t xml:space="preserve"> </w:t>
      </w:r>
    </w:p>
    <w:p w:rsidR="003E7CFD" w:rsidRDefault="003E7CFD" w:rsidP="00015BC1">
      <w:pPr>
        <w:widowControl w:val="0"/>
        <w:rPr>
          <w:rFonts w:ascii="NoorLotus" w:hAnsi="NoorLotus"/>
          <w:rtl/>
        </w:rPr>
      </w:pPr>
      <w:r w:rsidRPr="003E7CFD">
        <w:rPr>
          <w:rFonts w:ascii="NoorLotus" w:hAnsi="NoorLotus"/>
          <w:rtl/>
        </w:rPr>
        <w:lastRenderedPageBreak/>
        <w:t>رهبر فق</w:t>
      </w:r>
      <w:r w:rsidR="00410A66">
        <w:rPr>
          <w:rFonts w:ascii="NoorLotus" w:hAnsi="NoorLotus"/>
          <w:rtl/>
        </w:rPr>
        <w:t>ی</w:t>
      </w:r>
      <w:r w:rsidRPr="003E7CFD">
        <w:rPr>
          <w:rFonts w:ascii="NoorLotus" w:hAnsi="NoorLotus"/>
          <w:rtl/>
        </w:rPr>
        <w:t>د انقلاب م</w:t>
      </w:r>
      <w:r w:rsidRPr="003E7CFD">
        <w:rPr>
          <w:rFonts w:ascii="NoorLotus" w:hAnsi="NoorLotus" w:hint="cs"/>
          <w:rtl/>
        </w:rPr>
        <w:t>ی‌فرما</w:t>
      </w:r>
      <w:r w:rsidR="00410A66">
        <w:rPr>
          <w:rFonts w:ascii="NoorLotus" w:hAnsi="NoorLotus" w:hint="cs"/>
          <w:rtl/>
        </w:rPr>
        <w:t>ی</w:t>
      </w:r>
      <w:r w:rsidRPr="003E7CFD">
        <w:rPr>
          <w:rFonts w:ascii="NoorLotus" w:hAnsi="NoorLotus" w:hint="cs"/>
          <w:rtl/>
        </w:rPr>
        <w:t>ند</w:t>
      </w:r>
      <w:r w:rsidRPr="003E7CFD">
        <w:rPr>
          <w:rFonts w:ascii="NoorLotus" w:hAnsi="NoorLotus"/>
          <w:rtl/>
        </w:rPr>
        <w:t xml:space="preserve">: </w:t>
      </w:r>
    </w:p>
    <w:p w:rsidR="003E7CFD" w:rsidRPr="007B24AF" w:rsidRDefault="003E7CFD" w:rsidP="00015BC1">
      <w:pPr>
        <w:pStyle w:val="a4"/>
        <w:widowControl w:val="0"/>
        <w:rPr>
          <w:rtl/>
        </w:rPr>
      </w:pPr>
      <w:r w:rsidRPr="003E7CFD">
        <w:rPr>
          <w:rtl/>
        </w:rPr>
        <w:t>«قرآن و حد</w:t>
      </w:r>
      <w:r w:rsidR="00410A66">
        <w:rPr>
          <w:rtl/>
        </w:rPr>
        <w:t>ی</w:t>
      </w:r>
      <w:r w:rsidRPr="003E7CFD">
        <w:rPr>
          <w:rtl/>
        </w:rPr>
        <w:t>ث برا</w:t>
      </w:r>
      <w:r w:rsidRPr="003E7CFD">
        <w:rPr>
          <w:rFonts w:hint="cs"/>
          <w:rtl/>
        </w:rPr>
        <w:t>ی</w:t>
      </w:r>
      <w:r w:rsidRPr="003E7CFD">
        <w:rPr>
          <w:rtl/>
        </w:rPr>
        <w:t xml:space="preserve"> طبقات مختلف</w:t>
      </w:r>
      <w:r>
        <w:rPr>
          <w:rFonts w:hint="cs"/>
          <w:rtl/>
        </w:rPr>
        <w:t xml:space="preserve"> </w:t>
      </w:r>
      <w:r w:rsidRPr="003E7CFD">
        <w:rPr>
          <w:rtl/>
        </w:rPr>
        <w:t>مردم آمده است. در آنها علوم</w:t>
      </w:r>
      <w:r w:rsidRPr="003E7CFD">
        <w:rPr>
          <w:rFonts w:hint="cs"/>
          <w:rtl/>
        </w:rPr>
        <w:t>ی</w:t>
      </w:r>
      <w:r w:rsidRPr="003E7CFD">
        <w:rPr>
          <w:rtl/>
        </w:rPr>
        <w:t xml:space="preserve"> است که مخصوص</w:t>
      </w:r>
      <w:r w:rsidR="00410A66">
        <w:rPr>
          <w:rtl/>
        </w:rPr>
        <w:t>ی</w:t>
      </w:r>
      <w:r w:rsidRPr="003E7CFD">
        <w:rPr>
          <w:rtl/>
        </w:rPr>
        <w:t>ن به وح</w:t>
      </w:r>
      <w:r w:rsidRPr="003E7CFD">
        <w:rPr>
          <w:rFonts w:hint="cs"/>
          <w:rtl/>
        </w:rPr>
        <w:t>ی</w:t>
      </w:r>
      <w:r w:rsidRPr="003E7CFD">
        <w:rPr>
          <w:rtl/>
        </w:rPr>
        <w:t xml:space="preserve"> م</w:t>
      </w:r>
      <w:r w:rsidRPr="003E7CFD">
        <w:rPr>
          <w:rFonts w:hint="cs"/>
          <w:rtl/>
        </w:rPr>
        <w:t>ی‌فهمند</w:t>
      </w:r>
      <w:r w:rsidRPr="003E7CFD">
        <w:rPr>
          <w:rtl/>
        </w:rPr>
        <w:t xml:space="preserve"> و د</w:t>
      </w:r>
      <w:r w:rsidR="00410A66">
        <w:rPr>
          <w:rtl/>
        </w:rPr>
        <w:t>ی</w:t>
      </w:r>
      <w:r w:rsidRPr="003E7CFD">
        <w:rPr>
          <w:rtl/>
        </w:rPr>
        <w:t>گرمردم بهره‌ا</w:t>
      </w:r>
      <w:r w:rsidRPr="003E7CFD">
        <w:rPr>
          <w:rFonts w:hint="cs"/>
          <w:rtl/>
        </w:rPr>
        <w:t>ی</w:t>
      </w:r>
      <w:r w:rsidRPr="003E7CFD">
        <w:rPr>
          <w:rtl/>
        </w:rPr>
        <w:t xml:space="preserve"> از آن ندارند و علوم</w:t>
      </w:r>
      <w:r w:rsidRPr="003E7CFD">
        <w:rPr>
          <w:rFonts w:hint="cs"/>
          <w:rtl/>
        </w:rPr>
        <w:t>ی</w:t>
      </w:r>
      <w:r w:rsidRPr="003E7CFD">
        <w:rPr>
          <w:rtl/>
        </w:rPr>
        <w:t xml:space="preserve"> است که برا</w:t>
      </w:r>
      <w:r w:rsidRPr="003E7CFD">
        <w:rPr>
          <w:rFonts w:hint="cs"/>
          <w:rtl/>
        </w:rPr>
        <w:t>ی</w:t>
      </w:r>
      <w:r w:rsidRPr="003E7CFD">
        <w:rPr>
          <w:rtl/>
        </w:rPr>
        <w:t xml:space="preserve"> </w:t>
      </w:r>
      <w:r w:rsidR="00410A66">
        <w:rPr>
          <w:rtl/>
        </w:rPr>
        <w:t>ی</w:t>
      </w:r>
      <w:r w:rsidRPr="003E7CFD">
        <w:rPr>
          <w:rtl/>
        </w:rPr>
        <w:t>ک طبقه عال</w:t>
      </w:r>
      <w:r w:rsidRPr="003E7CFD">
        <w:rPr>
          <w:rFonts w:hint="cs"/>
          <w:rtl/>
        </w:rPr>
        <w:t>ی</w:t>
      </w:r>
      <w:r w:rsidRPr="003E7CFD">
        <w:rPr>
          <w:rtl/>
        </w:rPr>
        <w:t xml:space="preserve"> از دانشمندان</w:t>
      </w:r>
      <w:r>
        <w:rPr>
          <w:rFonts w:hint="cs"/>
          <w:rtl/>
        </w:rPr>
        <w:t xml:space="preserve"> </w:t>
      </w:r>
      <w:r w:rsidRPr="003E7CFD">
        <w:rPr>
          <w:rtl/>
        </w:rPr>
        <w:t>است و د</w:t>
      </w:r>
      <w:r w:rsidR="00410A66">
        <w:rPr>
          <w:rtl/>
        </w:rPr>
        <w:t>ی</w:t>
      </w:r>
      <w:r w:rsidRPr="003E7CFD">
        <w:rPr>
          <w:rtl/>
        </w:rPr>
        <w:t>گران به طور کلّ</w:t>
      </w:r>
      <w:r w:rsidRPr="003E7CFD">
        <w:rPr>
          <w:rFonts w:hint="cs"/>
          <w:rtl/>
        </w:rPr>
        <w:t>ی</w:t>
      </w:r>
      <w:r w:rsidRPr="003E7CFD">
        <w:rPr>
          <w:rtl/>
        </w:rPr>
        <w:t xml:space="preserve"> از آن ب</w:t>
      </w:r>
      <w:r w:rsidRPr="003E7CFD">
        <w:rPr>
          <w:rFonts w:hint="cs"/>
          <w:rtl/>
        </w:rPr>
        <w:t>ی‌بهره</w:t>
      </w:r>
      <w:r w:rsidRPr="003E7CFD">
        <w:rPr>
          <w:rtl/>
        </w:rPr>
        <w:t xml:space="preserve"> هستند... اهل آن مانند </w:t>
      </w:r>
      <w:r w:rsidRPr="003E7CFD">
        <w:rPr>
          <w:rFonts w:hint="cs"/>
          <w:rtl/>
        </w:rPr>
        <w:t>ف</w:t>
      </w:r>
      <w:r w:rsidR="00410A66">
        <w:rPr>
          <w:rFonts w:hint="cs"/>
          <w:rtl/>
        </w:rPr>
        <w:t>ی</w:t>
      </w:r>
      <w:r w:rsidRPr="003E7CFD">
        <w:rPr>
          <w:rFonts w:hint="cs"/>
          <w:rtl/>
        </w:rPr>
        <w:t>لسوف</w:t>
      </w:r>
      <w:r w:rsidRPr="003E7CFD">
        <w:rPr>
          <w:rtl/>
        </w:rPr>
        <w:t xml:space="preserve"> بزرگ</w:t>
      </w:r>
      <w:r>
        <w:rPr>
          <w:rFonts w:hint="cs"/>
          <w:rtl/>
        </w:rPr>
        <w:t xml:space="preserve"> </w:t>
      </w:r>
      <w:r w:rsidRPr="003E7CFD">
        <w:rPr>
          <w:rtl/>
        </w:rPr>
        <w:t>صدرالمتألّه</w:t>
      </w:r>
      <w:r w:rsidR="00410A66">
        <w:rPr>
          <w:rtl/>
        </w:rPr>
        <w:t>ی</w:t>
      </w:r>
      <w:r w:rsidRPr="003E7CFD">
        <w:rPr>
          <w:rtl/>
        </w:rPr>
        <w:t>ن و شاگرد عال</w:t>
      </w:r>
      <w:r w:rsidR="00410A66">
        <w:rPr>
          <w:rtl/>
        </w:rPr>
        <w:t>ی</w:t>
      </w:r>
      <w:r w:rsidRPr="003E7CFD">
        <w:rPr>
          <w:rtl/>
        </w:rPr>
        <w:t>قدر آن، ف</w:t>
      </w:r>
      <w:r w:rsidR="00410A66">
        <w:rPr>
          <w:rtl/>
        </w:rPr>
        <w:t>ی</w:t>
      </w:r>
      <w:r w:rsidRPr="003E7CFD">
        <w:rPr>
          <w:rtl/>
        </w:rPr>
        <w:t>ض کاشان</w:t>
      </w:r>
      <w:r w:rsidRPr="003E7CFD">
        <w:rPr>
          <w:rFonts w:hint="cs"/>
          <w:rtl/>
        </w:rPr>
        <w:t>ی</w:t>
      </w:r>
      <w:r w:rsidRPr="003E7CFD">
        <w:rPr>
          <w:rtl/>
        </w:rPr>
        <w:t xml:space="preserve"> علوم عال</w:t>
      </w:r>
      <w:r w:rsidR="00410A66">
        <w:rPr>
          <w:rtl/>
        </w:rPr>
        <w:t>ی</w:t>
      </w:r>
      <w:r w:rsidRPr="003E7CFD">
        <w:rPr>
          <w:rtl/>
        </w:rPr>
        <w:t>ه عقل</w:t>
      </w:r>
      <w:r w:rsidR="00410A66">
        <w:rPr>
          <w:rtl/>
        </w:rPr>
        <w:t>ی</w:t>
      </w:r>
      <w:r w:rsidRPr="003E7CFD">
        <w:rPr>
          <w:rtl/>
        </w:rPr>
        <w:t>ه را از همان</w:t>
      </w:r>
      <w:r>
        <w:rPr>
          <w:rFonts w:hint="cs"/>
          <w:rtl/>
        </w:rPr>
        <w:t xml:space="preserve"> </w:t>
      </w:r>
      <w:r w:rsidRPr="003E7CFD">
        <w:rPr>
          <w:rtl/>
        </w:rPr>
        <w:t>آ</w:t>
      </w:r>
      <w:r w:rsidR="00410A66">
        <w:rPr>
          <w:rtl/>
        </w:rPr>
        <w:t>ی</w:t>
      </w:r>
      <w:r w:rsidRPr="003E7CFD">
        <w:rPr>
          <w:rtl/>
        </w:rPr>
        <w:t>ات و اخبار</w:t>
      </w:r>
      <w:r w:rsidRPr="003E7CFD">
        <w:rPr>
          <w:rFonts w:hint="cs"/>
          <w:rtl/>
        </w:rPr>
        <w:t>ی</w:t>
      </w:r>
      <w:r w:rsidRPr="003E7CFD">
        <w:rPr>
          <w:rtl/>
        </w:rPr>
        <w:t xml:space="preserve"> که شماها ه</w:t>
      </w:r>
      <w:r w:rsidR="00410A66">
        <w:rPr>
          <w:rtl/>
        </w:rPr>
        <w:t>ی</w:t>
      </w:r>
      <w:r w:rsidRPr="003E7CFD">
        <w:rPr>
          <w:rtl/>
        </w:rPr>
        <w:t>چ نم</w:t>
      </w:r>
      <w:r w:rsidRPr="003E7CFD">
        <w:rPr>
          <w:rFonts w:hint="cs"/>
          <w:rtl/>
        </w:rPr>
        <w:t>ی‌فهم</w:t>
      </w:r>
      <w:r w:rsidR="00410A66">
        <w:rPr>
          <w:rFonts w:hint="cs"/>
          <w:rtl/>
        </w:rPr>
        <w:t>ی</w:t>
      </w:r>
      <w:r w:rsidRPr="003E7CFD">
        <w:rPr>
          <w:rFonts w:hint="cs"/>
          <w:rtl/>
        </w:rPr>
        <w:t>د،</w:t>
      </w:r>
      <w:r w:rsidRPr="003E7CFD">
        <w:rPr>
          <w:rtl/>
        </w:rPr>
        <w:t xml:space="preserve"> استخراج م</w:t>
      </w:r>
      <w:r w:rsidRPr="003E7CFD">
        <w:rPr>
          <w:rFonts w:hint="cs"/>
          <w:rtl/>
        </w:rPr>
        <w:t>ی‌کنند</w:t>
      </w:r>
      <w:r>
        <w:rPr>
          <w:rtl/>
        </w:rPr>
        <w:t>.»</w:t>
      </w:r>
      <w:r>
        <w:rPr>
          <w:rStyle w:val="a3"/>
          <w:rtl/>
        </w:rPr>
        <w:footnoteReference w:id="410"/>
      </w:r>
    </w:p>
    <w:p w:rsidR="00FB39C3" w:rsidRPr="007B24AF" w:rsidRDefault="00FB39C3" w:rsidP="00015BC1">
      <w:pPr>
        <w:widowControl w:val="0"/>
        <w:rPr>
          <w:rFonts w:ascii="NoorLotus" w:hAnsi="NoorLotus"/>
          <w:rtl/>
        </w:rPr>
      </w:pPr>
      <w:r w:rsidRPr="007B24AF">
        <w:rPr>
          <w:rFonts w:ascii="NoorLotus" w:hAnsi="NoorLotus"/>
          <w:rtl/>
        </w:rPr>
        <w:t>قدمای</w:t>
      </w:r>
      <w:r w:rsidR="007B24AF" w:rsidRPr="007B24AF">
        <w:rPr>
          <w:rFonts w:ascii="NoorLotus" w:hAnsi="NoorLotus"/>
          <w:rtl/>
        </w:rPr>
        <w:t xml:space="preserve"> </w:t>
      </w:r>
      <w:r w:rsidRPr="007B24AF">
        <w:rPr>
          <w:rFonts w:ascii="NoorLotus" w:hAnsi="NoorLotus"/>
          <w:rtl/>
        </w:rPr>
        <w:t>متکلّم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اثبات</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اج</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وسط</w:t>
      </w:r>
      <w:r w:rsidR="007B24AF" w:rsidRPr="007B24AF">
        <w:rPr>
          <w:rFonts w:ascii="NoorLotus" w:hAnsi="NoorLotus"/>
          <w:rtl/>
        </w:rPr>
        <w:t xml:space="preserve"> </w:t>
      </w:r>
      <w:r w:rsidRPr="007B24AF">
        <w:rPr>
          <w:rFonts w:ascii="NoorLotus" w:hAnsi="NoorLotus"/>
          <w:rtl/>
        </w:rPr>
        <w:t>حدوث</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بوعلی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کرده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وسط</w:t>
      </w:r>
      <w:r w:rsidR="007B24AF" w:rsidRPr="007B24AF">
        <w:rPr>
          <w:rFonts w:ascii="NoorLotus" w:hAnsi="NoorLotus"/>
          <w:rtl/>
        </w:rPr>
        <w:t xml:space="preserve"> </w:t>
      </w:r>
      <w:r w:rsidRPr="007B24AF">
        <w:rPr>
          <w:rFonts w:ascii="NoorLotus" w:hAnsi="NoorLotus"/>
          <w:rtl/>
        </w:rPr>
        <w:t>امکان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معرّفی</w:t>
      </w:r>
      <w:r w:rsidR="007B24AF" w:rsidRPr="007B24AF">
        <w:rPr>
          <w:rFonts w:ascii="NoorLotus" w:hAnsi="NoorLotus"/>
          <w:rtl/>
        </w:rPr>
        <w:t xml:space="preserve"> </w:t>
      </w:r>
      <w:r w:rsidRPr="007B24AF">
        <w:rPr>
          <w:rFonts w:ascii="NoorLotus" w:hAnsi="NoorLotus"/>
          <w:rtl/>
        </w:rPr>
        <w:t>نمود.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طرفی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مکرّر</w:t>
      </w:r>
      <w:r w:rsidR="001D6800">
        <w:rPr>
          <w:rFonts w:ascii="NoorLotus" w:hAnsi="NoorLotus" w:hint="cs"/>
          <w:rtl/>
        </w:rPr>
        <w:t>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حدّ</w:t>
      </w:r>
      <w:r w:rsidR="007B24AF" w:rsidRPr="007B24AF">
        <w:rPr>
          <w:rFonts w:ascii="NoorLotus" w:hAnsi="NoorLotus"/>
          <w:rtl/>
        </w:rPr>
        <w:t xml:space="preserve"> </w:t>
      </w:r>
      <w:r w:rsidRPr="007B24AF">
        <w:rPr>
          <w:rFonts w:ascii="NoorLotus" w:hAnsi="NoorLotus"/>
          <w:rtl/>
        </w:rPr>
        <w:t>وسط</w:t>
      </w:r>
      <w:r w:rsidR="007B24AF" w:rsidRPr="007B24AF">
        <w:rPr>
          <w:rFonts w:ascii="NoorLotus" w:hAnsi="NoorLotus"/>
          <w:rtl/>
        </w:rPr>
        <w:t xml:space="preserve"> </w:t>
      </w:r>
      <w:r w:rsidRPr="007B24AF">
        <w:rPr>
          <w:rFonts w:ascii="NoorLotus" w:hAnsi="NoorLotus"/>
          <w:rtl/>
        </w:rPr>
        <w:t>حدوث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محدود</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طور</w:t>
      </w:r>
      <w:r w:rsidR="007B24AF" w:rsidRPr="007B24AF">
        <w:rPr>
          <w:rFonts w:ascii="NoorLotus" w:hAnsi="NoorLotus"/>
          <w:rtl/>
        </w:rPr>
        <w:t xml:space="preserve"> </w:t>
      </w:r>
      <w:r w:rsidRPr="007B24AF">
        <w:rPr>
          <w:rFonts w:ascii="NoorLotus" w:hAnsi="NoorLotus"/>
          <w:rtl/>
        </w:rPr>
        <w:t>طب</w:t>
      </w:r>
      <w:r w:rsidR="00233C55" w:rsidRPr="007B24AF">
        <w:rPr>
          <w:rFonts w:ascii="NoorLotus" w:hAnsi="NoorLotus"/>
          <w:rtl/>
        </w:rPr>
        <w:t>ی</w:t>
      </w:r>
      <w:r w:rsidRPr="007B24AF">
        <w:rPr>
          <w:rFonts w:ascii="NoorLotus" w:hAnsi="NoorLotus"/>
          <w:rtl/>
        </w:rPr>
        <w:t>عی</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چون</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توج</w:t>
      </w:r>
      <w:r w:rsidR="00233C55" w:rsidRPr="007B24AF">
        <w:rPr>
          <w:rFonts w:ascii="NoorLotus" w:hAnsi="NoorLotus"/>
          <w:rtl/>
        </w:rPr>
        <w:t>ی</w:t>
      </w:r>
      <w:r w:rsidRPr="007B24AF">
        <w:rPr>
          <w:rFonts w:ascii="NoorLotus" w:hAnsi="NoorLotus"/>
          <w:rtl/>
        </w:rPr>
        <w:t>هی</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دا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حمل</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جدل</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اتکلّم</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مخاطب</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ثابت</w:t>
      </w:r>
      <w:r w:rsidR="007B24AF" w:rsidRPr="007B24AF">
        <w:rPr>
          <w:rFonts w:ascii="NoorLotus" w:hAnsi="NoorLotus"/>
          <w:rtl/>
        </w:rPr>
        <w:t xml:space="preserve"> </w:t>
      </w:r>
      <w:r w:rsidRPr="007B24AF">
        <w:rPr>
          <w:rFonts w:ascii="NoorLotus" w:hAnsi="NoorLotus"/>
          <w:rtl/>
        </w:rPr>
        <w:t>کرد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ماه</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امکان</w:t>
      </w:r>
      <w:r w:rsidR="007B24AF" w:rsidRPr="007B24AF">
        <w:rPr>
          <w:rFonts w:ascii="NoorLotus" w:hAnsi="NoorLotus"/>
          <w:rtl/>
        </w:rPr>
        <w:t xml:space="preserve"> </w:t>
      </w:r>
      <w:r w:rsidRPr="007B24AF">
        <w:rPr>
          <w:rFonts w:ascii="NoorLotus" w:hAnsi="NoorLotus"/>
          <w:rtl/>
        </w:rPr>
        <w:t>ماهوی</w:t>
      </w:r>
      <w:r w:rsidR="007B24AF" w:rsidRPr="007B24AF">
        <w:rPr>
          <w:rFonts w:ascii="NoorLotus" w:hAnsi="NoorLotus"/>
          <w:rtl/>
        </w:rPr>
        <w:t xml:space="preserve"> </w:t>
      </w:r>
      <w:r w:rsidRPr="007B24AF">
        <w:rPr>
          <w:rFonts w:ascii="NoorLotus" w:hAnsi="NoorLotus"/>
          <w:rtl/>
        </w:rPr>
        <w:t>أمری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پنداری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مناط</w:t>
      </w:r>
      <w:r w:rsidR="007B24AF" w:rsidRPr="007B24AF">
        <w:rPr>
          <w:rFonts w:ascii="NoorLotus" w:hAnsi="NoorLotus"/>
          <w:rtl/>
        </w:rPr>
        <w:t xml:space="preserve"> </w:t>
      </w:r>
      <w:r w:rsidRPr="007B24AF">
        <w:rPr>
          <w:rFonts w:ascii="NoorLotus" w:hAnsi="NoorLotus"/>
          <w:rtl/>
        </w:rPr>
        <w:t>احت</w:t>
      </w:r>
      <w:r w:rsidR="00233C55" w:rsidRPr="007B24AF">
        <w:rPr>
          <w:rFonts w:ascii="NoorLotus" w:hAnsi="NoorLotus"/>
          <w:rtl/>
        </w:rPr>
        <w:t>ی</w:t>
      </w:r>
      <w:r w:rsidRPr="007B24AF">
        <w:rPr>
          <w:rFonts w:ascii="NoorLotus" w:hAnsi="NoorLotus"/>
          <w:rtl/>
        </w:rPr>
        <w:t>اج</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محدود</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حدوث</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بهتر</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نشانه‌های</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معلوم</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طر</w:t>
      </w:r>
      <w:r w:rsidR="00233C55" w:rsidRPr="007B24AF">
        <w:rPr>
          <w:rFonts w:ascii="NoorLotus" w:hAnsi="NoorLotus"/>
          <w:rtl/>
        </w:rPr>
        <w:t>ی</w:t>
      </w:r>
      <w:r w:rsidRPr="007B24AF">
        <w:rPr>
          <w:rFonts w:ascii="NoorLotus" w:hAnsi="NoorLotus"/>
          <w:rtl/>
        </w:rPr>
        <w:t>قه</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متکلّم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مشّاء</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دو</w:t>
      </w:r>
      <w:r w:rsidR="007B24AF" w:rsidRPr="007B24AF">
        <w:rPr>
          <w:rFonts w:ascii="NoorLotus" w:hAnsi="NoorLotus"/>
          <w:rtl/>
        </w:rPr>
        <w:t xml:space="preserve"> </w:t>
      </w:r>
      <w:r w:rsidRPr="007B24AF">
        <w:rPr>
          <w:rFonts w:ascii="NoorLotus" w:hAnsi="NoorLotus"/>
          <w:rtl/>
        </w:rPr>
        <w:t>غلط</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آمده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همچن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گاهی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نکاتی</w:t>
      </w:r>
      <w:r w:rsidR="007B24AF" w:rsidRPr="007B24AF">
        <w:rPr>
          <w:rFonts w:ascii="NoorLotus" w:hAnsi="NoorLotus"/>
          <w:rtl/>
        </w:rPr>
        <w:t xml:space="preserve"> </w:t>
      </w:r>
      <w:r w:rsidRPr="007B24AF">
        <w:rPr>
          <w:rFonts w:ascii="NoorLotus" w:hAnsi="NoorLotus"/>
          <w:rtl/>
        </w:rPr>
        <w:t>ذکر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جولان</w:t>
      </w:r>
      <w:r w:rsidR="007B24AF" w:rsidRPr="007B24AF">
        <w:rPr>
          <w:rFonts w:ascii="NoorLotus" w:hAnsi="NoorLotus"/>
          <w:rtl/>
        </w:rPr>
        <w:t xml:space="preserve"> </w:t>
      </w:r>
      <w:r w:rsidRPr="007B24AF">
        <w:rPr>
          <w:rFonts w:ascii="NoorLotus" w:hAnsi="NoorLotus"/>
          <w:rtl/>
        </w:rPr>
        <w:t>بخش</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برهانی</w:t>
      </w:r>
      <w:r w:rsidR="007B24AF" w:rsidRPr="007B24AF">
        <w:rPr>
          <w:rFonts w:ascii="NoorLotus" w:hAnsi="NoorLotus"/>
          <w:rtl/>
        </w:rPr>
        <w:t xml:space="preserve"> </w:t>
      </w:r>
      <w:r w:rsidRPr="007B24AF">
        <w:rPr>
          <w:rFonts w:ascii="NoorLotus" w:hAnsi="NoorLotus"/>
          <w:rtl/>
        </w:rPr>
        <w:t>کردن</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حرکت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مواقع</w:t>
      </w:r>
      <w:r w:rsidR="007B24AF" w:rsidRPr="007B24AF">
        <w:rPr>
          <w:rFonts w:ascii="NoorLotus" w:hAnsi="NoorLotus"/>
          <w:rtl/>
        </w:rPr>
        <w:t xml:space="preserve"> </w:t>
      </w:r>
      <w:r w:rsidRPr="007B24AF">
        <w:rPr>
          <w:rFonts w:ascii="NoorLotus" w:hAnsi="NoorLotus"/>
          <w:rtl/>
        </w:rPr>
        <w:t>دانستن</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راهی</w:t>
      </w:r>
      <w:r w:rsidR="007B24AF" w:rsidRPr="007B24AF">
        <w:rPr>
          <w:rFonts w:ascii="NoorLotus" w:hAnsi="NoorLotus"/>
          <w:rtl/>
        </w:rPr>
        <w:t xml:space="preserve"> </w:t>
      </w:r>
      <w:r w:rsidRPr="007B24AF">
        <w:rPr>
          <w:rFonts w:ascii="NoorLotus" w:hAnsi="NoorLotus"/>
          <w:rtl/>
        </w:rPr>
        <w:t>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دن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استدلال</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تأث</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گذار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نکردن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مسائل</w:t>
      </w:r>
      <w:r w:rsidR="007B24AF" w:rsidRPr="007B24AF">
        <w:rPr>
          <w:rFonts w:ascii="NoorLotus" w:hAnsi="NoorLotus"/>
          <w:rtl/>
        </w:rPr>
        <w:t xml:space="preserve"> </w:t>
      </w:r>
      <w:r w:rsidRPr="007B24AF">
        <w:rPr>
          <w:rFonts w:ascii="NoorLotus" w:hAnsi="NoorLotus"/>
          <w:rtl/>
        </w:rPr>
        <w:t>نرس</w:t>
      </w:r>
      <w:r w:rsidR="00233C55" w:rsidRPr="007B24AF">
        <w:rPr>
          <w:rFonts w:ascii="NoorLotus" w:hAnsi="NoorLotus"/>
          <w:rtl/>
        </w:rPr>
        <w:t>ی</w:t>
      </w:r>
      <w:r w:rsidRPr="007B24AF">
        <w:rPr>
          <w:rFonts w:ascii="NoorLotus" w:hAnsi="NoorLotus"/>
          <w:rtl/>
        </w:rPr>
        <w:t>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حلّ</w:t>
      </w:r>
      <w:r w:rsidR="007B24AF" w:rsidRPr="007B24AF">
        <w:rPr>
          <w:rFonts w:ascii="NoorLotus" w:hAnsi="NoorLotus"/>
          <w:rtl/>
        </w:rPr>
        <w:t xml:space="preserve"> </w:t>
      </w:r>
      <w:r w:rsidRPr="007B24AF">
        <w:rPr>
          <w:rFonts w:ascii="NoorLotus" w:hAnsi="NoorLotus"/>
          <w:rtl/>
        </w:rPr>
        <w:t>شبهات</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ادی</w:t>
      </w:r>
      <w:r w:rsidR="007B24AF" w:rsidRPr="007B24AF">
        <w:rPr>
          <w:rFonts w:ascii="NoorLotus" w:hAnsi="NoorLotus"/>
          <w:rtl/>
        </w:rPr>
        <w:t xml:space="preserve"> </w:t>
      </w:r>
      <w:r w:rsidRPr="007B24AF">
        <w:rPr>
          <w:rFonts w:ascii="NoorLotus" w:hAnsi="NoorLotus"/>
          <w:rtl/>
        </w:rPr>
        <w:t>عاجز</w:t>
      </w:r>
      <w:r w:rsidR="007B24AF" w:rsidRPr="007B24AF">
        <w:rPr>
          <w:rFonts w:ascii="NoorLotus" w:hAnsi="NoorLotus"/>
          <w:rtl/>
        </w:rPr>
        <w:t xml:space="preserve"> </w:t>
      </w:r>
      <w:r w:rsidRPr="007B24AF">
        <w:rPr>
          <w:rFonts w:ascii="NoorLotus" w:hAnsi="NoorLotus"/>
          <w:rtl/>
        </w:rPr>
        <w:t>ماندند،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روان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مشکلات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حل</w:t>
      </w:r>
      <w:r w:rsidR="007B24AF" w:rsidRPr="007B24AF">
        <w:rPr>
          <w:rFonts w:ascii="NoorLotus" w:hAnsi="NoorLotus"/>
          <w:rtl/>
        </w:rPr>
        <w:t xml:space="preserve"> </w:t>
      </w:r>
      <w:r w:rsidRPr="007B24AF">
        <w:rPr>
          <w:rFonts w:ascii="NoorLotus" w:hAnsi="NoorLotus"/>
          <w:rtl/>
        </w:rPr>
        <w:t>کردند.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عقل</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مقابل</w:t>
      </w:r>
      <w:r w:rsidR="007B24AF" w:rsidRPr="007B24AF">
        <w:rPr>
          <w:rFonts w:ascii="NoorLotus" w:hAnsi="NoorLotus"/>
          <w:rtl/>
        </w:rPr>
        <w:t xml:space="preserve"> </w:t>
      </w:r>
      <w:r w:rsidRPr="007B24AF">
        <w:rPr>
          <w:rFonts w:ascii="NoorLotus" w:hAnsi="NoorLotus"/>
          <w:rtl/>
        </w:rPr>
        <w:t>فوائدی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مفسِّری</w:t>
      </w:r>
      <w:r w:rsidR="007B24AF" w:rsidRPr="007B24AF">
        <w:rPr>
          <w:rFonts w:ascii="NoorLotus" w:hAnsi="NoorLotus"/>
          <w:rtl/>
        </w:rPr>
        <w:t xml:space="preserve"> </w:t>
      </w:r>
      <w:r w:rsidRPr="007B24AF">
        <w:rPr>
          <w:rFonts w:ascii="NoorLotus" w:hAnsi="NoorLotus"/>
          <w:rtl/>
        </w:rPr>
        <w:t>عالی</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مجموعه‌ای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مبادی</w:t>
      </w:r>
      <w:r w:rsidR="007B24AF" w:rsidRPr="007B24AF">
        <w:rPr>
          <w:rFonts w:ascii="NoorLotus" w:hAnsi="NoorLotus"/>
          <w:rtl/>
        </w:rPr>
        <w:t xml:space="preserve"> </w:t>
      </w:r>
      <w:r w:rsidRPr="007B24AF">
        <w:rPr>
          <w:rFonts w:ascii="NoorLotus" w:hAnsi="NoorLotus"/>
          <w:rtl/>
        </w:rPr>
        <w:t>تصوّری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کشف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lastRenderedPageBreak/>
        <w:t>شهود</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افتنی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سال</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متمادی</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‌پنداشتند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درباره</w:t>
      </w:r>
      <w:r w:rsidR="007B24AF" w:rsidRPr="007B24AF">
        <w:rPr>
          <w:rFonts w:ascii="NoorLotus" w:hAnsi="NoorLotus"/>
          <w:rtl/>
        </w:rPr>
        <w:t xml:space="preserve"> </w:t>
      </w:r>
      <w:r w:rsidRPr="007B24AF">
        <w:rPr>
          <w:rFonts w:ascii="NoorLotus" w:hAnsi="NoorLotus"/>
          <w:rtl/>
        </w:rPr>
        <w:t>جسم</w:t>
      </w:r>
      <w:r w:rsidR="007B24AF" w:rsidRPr="007B24AF">
        <w:rPr>
          <w:rFonts w:ascii="NoorLotus" w:hAnsi="NoorLotus"/>
          <w:rtl/>
        </w:rPr>
        <w:t xml:space="preserve"> </w:t>
      </w:r>
      <w:r w:rsidRPr="007B24AF">
        <w:rPr>
          <w:rFonts w:ascii="NoorLotus" w:hAnsi="NoorLotus"/>
          <w:rtl/>
        </w:rPr>
        <w:t>گفته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مربوط</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مادّه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لذا</w:t>
      </w:r>
      <w:r w:rsidR="007B24AF" w:rsidRPr="007B24AF">
        <w:rPr>
          <w:rFonts w:ascii="NoorLotus" w:hAnsi="NoorLotus"/>
          <w:rtl/>
        </w:rPr>
        <w:t xml:space="preserve"> </w:t>
      </w:r>
      <w:r w:rsidRPr="007B24AF">
        <w:rPr>
          <w:rFonts w:ascii="NoorLotus" w:hAnsi="NoorLotus"/>
          <w:rtl/>
        </w:rPr>
        <w:t>حتّی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عذاب</w:t>
      </w:r>
      <w:r w:rsidR="007B24AF" w:rsidRPr="007B24AF">
        <w:rPr>
          <w:rFonts w:ascii="NoorLotus" w:hAnsi="NoorLotus"/>
          <w:rtl/>
        </w:rPr>
        <w:t xml:space="preserve"> </w:t>
      </w:r>
      <w:r w:rsidRPr="007B24AF">
        <w:rPr>
          <w:rFonts w:ascii="NoorLotus" w:hAnsi="NoorLotus"/>
          <w:rtl/>
        </w:rPr>
        <w:t>قبر</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شکل</w:t>
      </w:r>
      <w:r w:rsidR="007B24AF" w:rsidRPr="007B24AF">
        <w:rPr>
          <w:rFonts w:ascii="NoorLotus" w:hAnsi="NoorLotus"/>
          <w:rtl/>
        </w:rPr>
        <w:t xml:space="preserve"> </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عرفاء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مثال</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إثبات</w:t>
      </w:r>
      <w:r w:rsidR="007B24AF" w:rsidRPr="007B24AF">
        <w:rPr>
          <w:rFonts w:ascii="NoorLotus" w:hAnsi="NoorLotus"/>
          <w:rtl/>
        </w:rPr>
        <w:t xml:space="preserve"> </w:t>
      </w:r>
      <w:r w:rsidRPr="007B24AF">
        <w:rPr>
          <w:rFonts w:ascii="NoorLotus" w:hAnsi="NoorLotus"/>
          <w:rtl/>
        </w:rPr>
        <w:t>کردند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صح</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ممکن</w:t>
      </w:r>
      <w:r w:rsidR="007B24AF" w:rsidRPr="007B24AF">
        <w:rPr>
          <w:rFonts w:ascii="NoorLotus" w:hAnsi="NoorLotus"/>
          <w:rtl/>
        </w:rPr>
        <w:t xml:space="preserve"> </w:t>
      </w:r>
      <w:r w:rsidRPr="007B24AF">
        <w:rPr>
          <w:rFonts w:ascii="NoorLotus" w:hAnsi="NoorLotus"/>
          <w:rtl/>
        </w:rPr>
        <w:t>شد.</w:t>
      </w:r>
      <w:r w:rsidR="007B24AF" w:rsidRPr="007B24AF">
        <w:rPr>
          <w:rFonts w:ascii="NoorLotus" w:hAnsi="NoorLotus"/>
          <w:rtl/>
        </w:rPr>
        <w:t xml:space="preserve"> </w:t>
      </w:r>
      <w:r w:rsidRPr="007B24AF">
        <w:rPr>
          <w:rFonts w:ascii="NoorLotus" w:hAnsi="NoorLotus"/>
          <w:rtl/>
        </w:rPr>
        <w:t>حقّ</w:t>
      </w:r>
      <w:r w:rsidR="007E09CB">
        <w:rPr>
          <w:rFonts w:ascii="NoorLotus" w:hAnsi="NoorLotus" w:hint="cs"/>
          <w:rtl/>
        </w:rPr>
        <w:t>اً</w:t>
      </w:r>
      <w:r w:rsidR="007B24AF" w:rsidRPr="007B24AF">
        <w:rPr>
          <w:rFonts w:ascii="NoorLotus" w:hAnsi="NoorLotus"/>
          <w:rtl/>
        </w:rPr>
        <w:t xml:space="preserve"> </w:t>
      </w: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متعال</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مدّ</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نده</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حجم</w:t>
      </w:r>
      <w:r w:rsidR="007B24AF" w:rsidRPr="007B24AF">
        <w:rPr>
          <w:rFonts w:ascii="NoorLotus" w:hAnsi="NoorLotus"/>
          <w:rtl/>
        </w:rPr>
        <w:t xml:space="preserve"> </w:t>
      </w:r>
      <w:r w:rsidRPr="007B24AF">
        <w:rPr>
          <w:rFonts w:ascii="NoorLotus" w:hAnsi="NoorLotus"/>
          <w:rtl/>
        </w:rPr>
        <w:t>انبوهی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أصلا</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گمان</w:t>
      </w:r>
      <w:r w:rsidR="007B24AF" w:rsidRPr="007B24AF">
        <w:rPr>
          <w:rFonts w:ascii="NoorLotus" w:hAnsi="NoorLotus"/>
          <w:rtl/>
        </w:rPr>
        <w:t xml:space="preserve"> </w:t>
      </w:r>
      <w:r w:rsidRPr="007B24AF">
        <w:rPr>
          <w:rFonts w:ascii="NoorLotus" w:hAnsi="NoorLotus"/>
          <w:rtl/>
        </w:rPr>
        <w:t>نگارنده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کی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علل</w:t>
      </w:r>
      <w:r w:rsidR="007B24AF" w:rsidRPr="007B24AF">
        <w:rPr>
          <w:rFonts w:ascii="NoorLotus" w:hAnsi="NoorLotus"/>
          <w:rtl/>
        </w:rPr>
        <w:t xml:space="preserve"> </w:t>
      </w:r>
      <w:r w:rsidRPr="007B24AF">
        <w:rPr>
          <w:rFonts w:ascii="NoorLotus" w:hAnsi="NoorLotus"/>
          <w:rtl/>
        </w:rPr>
        <w:t>اجتناب</w:t>
      </w:r>
      <w:r w:rsidR="007B24AF" w:rsidRPr="007B24AF">
        <w:rPr>
          <w:rFonts w:ascii="NoorLotus" w:hAnsi="NoorLotus"/>
          <w:rtl/>
        </w:rPr>
        <w:t xml:space="preserve"> </w:t>
      </w:r>
      <w:r w:rsidRPr="007B24AF">
        <w:rPr>
          <w:rFonts w:ascii="NoorLotus" w:hAnsi="NoorLotus"/>
          <w:rtl/>
        </w:rPr>
        <w:t>قدمای</w:t>
      </w:r>
      <w:r w:rsidR="007B24AF" w:rsidRPr="007B24AF">
        <w:rPr>
          <w:rFonts w:ascii="NoorLotus" w:hAnsi="NoorLotus"/>
          <w:rtl/>
        </w:rPr>
        <w:t xml:space="preserve"> </w:t>
      </w:r>
      <w:r w:rsidRPr="007B24AF">
        <w:rPr>
          <w:rFonts w:ascii="NoorLotus" w:hAnsi="NoorLotus"/>
          <w:rtl/>
        </w:rPr>
        <w:t>ما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بوده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توان</w:t>
      </w:r>
      <w:r w:rsidR="007B24AF" w:rsidRPr="007B24AF">
        <w:rPr>
          <w:rFonts w:ascii="NoorLotus" w:hAnsi="NoorLotus"/>
          <w:rtl/>
        </w:rPr>
        <w:t xml:space="preserve"> </w:t>
      </w:r>
      <w:r w:rsidRPr="007B24AF">
        <w:rPr>
          <w:rFonts w:ascii="NoorLotus" w:hAnsi="NoorLotus"/>
          <w:rtl/>
        </w:rPr>
        <w:t>تفس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شرح</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‌د</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گشود.</w:t>
      </w:r>
      <w:r w:rsidR="007B24AF" w:rsidRPr="007B24AF">
        <w:rPr>
          <w:rFonts w:ascii="NoorLotus" w:hAnsi="NoorLotus"/>
          <w:rtl/>
        </w:rPr>
        <w:t xml:space="preserve"> </w:t>
      </w:r>
    </w:p>
    <w:p w:rsidR="00B1319C" w:rsidRDefault="00FB39C3" w:rsidP="00015BC1">
      <w:pPr>
        <w:widowControl w:val="0"/>
        <w:rPr>
          <w:rFonts w:ascii="NoorLotus" w:hAnsi="NoorLotus"/>
          <w:rtl/>
        </w:rPr>
      </w:pPr>
      <w:r w:rsidRPr="007B24AF">
        <w:rPr>
          <w:rFonts w:ascii="NoorLotus" w:hAnsi="NoorLotus"/>
          <w:rtl/>
        </w:rPr>
        <w:t>عالم</w:t>
      </w:r>
      <w:r w:rsidR="007B24AF" w:rsidRPr="007B24AF">
        <w:rPr>
          <w:rFonts w:ascii="NoorLotus" w:hAnsi="NoorLotus"/>
          <w:rtl/>
        </w:rPr>
        <w:t xml:space="preserve"> </w:t>
      </w:r>
      <w:r w:rsidRPr="007B24AF">
        <w:rPr>
          <w:rFonts w:ascii="NoorLotus" w:hAnsi="NoorLotus"/>
          <w:rtl/>
        </w:rPr>
        <w:t>محقّق</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آقا</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جلال</w:t>
      </w:r>
      <w:r w:rsidR="007B24AF" w:rsidRPr="007B24AF">
        <w:rPr>
          <w:rFonts w:ascii="NoorLotus" w:hAnsi="NoorLotus"/>
          <w:rtl/>
        </w:rPr>
        <w:t xml:space="preserve"> </w:t>
      </w:r>
      <w:r w:rsidRPr="007B24AF">
        <w:rPr>
          <w:rFonts w:ascii="NoorLotus" w:hAnsi="NoorLotus"/>
          <w:rtl/>
        </w:rPr>
        <w:t>الدّ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آشت</w:t>
      </w:r>
      <w:r w:rsidR="00233C55" w:rsidRPr="007B24AF">
        <w:rPr>
          <w:rFonts w:ascii="NoorLotus" w:hAnsi="NoorLotus"/>
          <w:rtl/>
        </w:rPr>
        <w:t>ی</w:t>
      </w:r>
      <w:r w:rsidRPr="007B24AF">
        <w:rPr>
          <w:rFonts w:ascii="NoorLotus" w:hAnsi="NoorLotus"/>
          <w:rtl/>
        </w:rPr>
        <w:t>انی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«عالم</w:t>
      </w:r>
      <w:r w:rsidR="007B24AF" w:rsidRPr="007B24AF">
        <w:rPr>
          <w:rtl/>
        </w:rPr>
        <w:t xml:space="preserve"> </w:t>
      </w:r>
      <w:r w:rsidRPr="007B24AF">
        <w:rPr>
          <w:rtl/>
        </w:rPr>
        <w:t>بزرگوار</w:t>
      </w:r>
      <w:r w:rsidR="007B24AF" w:rsidRPr="007B24AF">
        <w:rPr>
          <w:rtl/>
        </w:rPr>
        <w:t xml:space="preserve"> </w:t>
      </w:r>
      <w:r w:rsidRPr="007B24AF">
        <w:rPr>
          <w:rtl/>
        </w:rPr>
        <w:t>مرحوم</w:t>
      </w:r>
      <w:r w:rsidR="007B24AF" w:rsidRPr="007B24AF">
        <w:rPr>
          <w:rtl/>
        </w:rPr>
        <w:t xml:space="preserve"> </w:t>
      </w:r>
      <w:r w:rsidRPr="007B24AF">
        <w:rPr>
          <w:rtl/>
        </w:rPr>
        <w:t>آقای</w:t>
      </w:r>
      <w:r w:rsidR="007B24AF" w:rsidRPr="007B24AF">
        <w:rPr>
          <w:rtl/>
        </w:rPr>
        <w:t xml:space="preserve"> </w:t>
      </w:r>
      <w:r w:rsidRPr="007B24AF">
        <w:rPr>
          <w:rtl/>
        </w:rPr>
        <w:t>حاج</w:t>
      </w:r>
      <w:r w:rsidR="007B24AF" w:rsidRPr="007B24AF">
        <w:rPr>
          <w:rtl/>
        </w:rPr>
        <w:t xml:space="preserve"> </w:t>
      </w:r>
      <w:r w:rsidR="007C3E81" w:rsidRPr="007B24AF">
        <w:rPr>
          <w:rtl/>
        </w:rPr>
        <w:t>می</w:t>
      </w:r>
      <w:r w:rsidRPr="007B24AF">
        <w:rPr>
          <w:rtl/>
        </w:rPr>
        <w:t>رزا</w:t>
      </w:r>
      <w:r w:rsidR="007B24AF" w:rsidRPr="007B24AF">
        <w:rPr>
          <w:rtl/>
        </w:rPr>
        <w:t xml:space="preserve"> </w:t>
      </w:r>
      <w:r w:rsidRPr="007B24AF">
        <w:rPr>
          <w:rtl/>
        </w:rPr>
        <w:t>أحمد</w:t>
      </w:r>
      <w:r w:rsidR="007B24AF" w:rsidRPr="007B24AF">
        <w:rPr>
          <w:rtl/>
        </w:rPr>
        <w:t xml:space="preserve"> </w:t>
      </w:r>
      <w:r w:rsidRPr="007B24AF">
        <w:rPr>
          <w:rtl/>
        </w:rPr>
        <w:t>کفائی</w:t>
      </w:r>
      <w:r w:rsidR="007B24AF" w:rsidRPr="007B24AF">
        <w:rPr>
          <w:rtl/>
        </w:rPr>
        <w:t xml:space="preserve"> </w:t>
      </w:r>
      <w:r w:rsidRPr="007B24AF">
        <w:rPr>
          <w:rtl/>
        </w:rPr>
        <w:t>فرزند</w:t>
      </w:r>
      <w:r w:rsidR="007B24AF" w:rsidRPr="007B24AF">
        <w:rPr>
          <w:rtl/>
        </w:rPr>
        <w:t xml:space="preserve"> </w:t>
      </w:r>
      <w:r w:rsidRPr="007B24AF">
        <w:rPr>
          <w:rtl/>
        </w:rPr>
        <w:t>مرحوم</w:t>
      </w:r>
      <w:r w:rsidR="007B24AF" w:rsidRPr="007B24AF">
        <w:rPr>
          <w:rtl/>
        </w:rPr>
        <w:t xml:space="preserve"> </w:t>
      </w:r>
      <w:r w:rsidRPr="007B24AF">
        <w:rPr>
          <w:rtl/>
        </w:rPr>
        <w:t>محقّق</w:t>
      </w:r>
      <w:r w:rsidR="007B24AF" w:rsidRPr="007B24AF">
        <w:rPr>
          <w:rtl/>
        </w:rPr>
        <w:t xml:space="preserve"> </w:t>
      </w:r>
      <w:r w:rsidRPr="007B24AF">
        <w:rPr>
          <w:rtl/>
        </w:rPr>
        <w:t>خراسانی</w:t>
      </w:r>
      <w:r w:rsidR="007B24AF" w:rsidRPr="007B24AF">
        <w:rPr>
          <w:rtl/>
        </w:rPr>
        <w:t xml:space="preserve"> </w:t>
      </w:r>
      <w:r w:rsidRPr="007B24AF">
        <w:rPr>
          <w:rtl/>
        </w:rPr>
        <w:t>آقا</w:t>
      </w:r>
      <w:r w:rsidR="007B24AF" w:rsidRPr="007B24AF">
        <w:rPr>
          <w:rtl/>
        </w:rPr>
        <w:t xml:space="preserve"> </w:t>
      </w:r>
      <w:r w:rsidRPr="007B24AF">
        <w:rPr>
          <w:rtl/>
        </w:rPr>
        <w:t>آخوند</w:t>
      </w:r>
      <w:r w:rsidR="007B24AF" w:rsidRPr="007B24AF">
        <w:rPr>
          <w:rtl/>
        </w:rPr>
        <w:t xml:space="preserve"> </w:t>
      </w:r>
      <w:r w:rsidRPr="007B24AF">
        <w:rPr>
          <w:rtl/>
        </w:rPr>
        <w:t>ملّا</w:t>
      </w:r>
      <w:r w:rsidR="007B24AF" w:rsidRPr="007B24AF">
        <w:rPr>
          <w:rtl/>
        </w:rPr>
        <w:t xml:space="preserve"> </w:t>
      </w:r>
      <w:r w:rsidRPr="007B24AF">
        <w:rPr>
          <w:rtl/>
        </w:rPr>
        <w:t>محمّد</w:t>
      </w:r>
      <w:r w:rsidR="007B24AF" w:rsidRPr="007B24AF">
        <w:rPr>
          <w:rtl/>
        </w:rPr>
        <w:t xml:space="preserve"> </w:t>
      </w:r>
      <w:r w:rsidRPr="007B24AF">
        <w:rPr>
          <w:rtl/>
        </w:rPr>
        <w:t>کاظم</w:t>
      </w:r>
      <w:r w:rsidR="007B24AF" w:rsidRPr="007B24AF">
        <w:rPr>
          <w:rtl/>
        </w:rPr>
        <w:t xml:space="preserve"> </w:t>
      </w:r>
      <w:r w:rsidRPr="00B1319C">
        <w:rPr>
          <w:sz w:val="22"/>
          <w:szCs w:val="22"/>
          <w:rtl/>
        </w:rPr>
        <w:t>رحمة</w:t>
      </w:r>
      <w:r w:rsidR="00B1319C" w:rsidRPr="00B1319C">
        <w:rPr>
          <w:rFonts w:hint="cs"/>
          <w:sz w:val="22"/>
          <w:szCs w:val="22"/>
          <w:rtl/>
        </w:rPr>
        <w:t>‌</w:t>
      </w:r>
      <w:r w:rsidR="00975913">
        <w:rPr>
          <w:sz w:val="22"/>
          <w:szCs w:val="22"/>
          <w:rtl/>
        </w:rPr>
        <w:t>الله</w:t>
      </w:r>
      <w:r w:rsidR="00B1319C" w:rsidRPr="00B1319C">
        <w:rPr>
          <w:rFonts w:hint="cs"/>
          <w:sz w:val="22"/>
          <w:szCs w:val="22"/>
          <w:rtl/>
        </w:rPr>
        <w:t>‌</w:t>
      </w:r>
      <w:r w:rsidRPr="00B1319C">
        <w:rPr>
          <w:sz w:val="22"/>
          <w:szCs w:val="22"/>
          <w:rtl/>
        </w:rPr>
        <w:t>تعالی</w:t>
      </w:r>
      <w:r w:rsidR="00B1319C" w:rsidRPr="00B1319C">
        <w:rPr>
          <w:rFonts w:hint="cs"/>
          <w:sz w:val="22"/>
          <w:szCs w:val="22"/>
          <w:rtl/>
        </w:rPr>
        <w:t>‌</w:t>
      </w:r>
      <w:r w:rsidRPr="00B1319C">
        <w:rPr>
          <w:sz w:val="22"/>
          <w:szCs w:val="22"/>
          <w:rtl/>
        </w:rPr>
        <w:t>عل</w:t>
      </w:r>
      <w:r w:rsidR="00233C55" w:rsidRPr="00B1319C">
        <w:rPr>
          <w:sz w:val="22"/>
          <w:szCs w:val="22"/>
          <w:rtl/>
        </w:rPr>
        <w:t>ی</w:t>
      </w:r>
      <w:r w:rsidRPr="00B1319C">
        <w:rPr>
          <w:sz w:val="22"/>
          <w:szCs w:val="22"/>
          <w:rtl/>
        </w:rPr>
        <w:t>هما</w:t>
      </w:r>
      <w:r w:rsidR="007B24AF" w:rsidRPr="007B24AF">
        <w:rPr>
          <w:rtl/>
        </w:rPr>
        <w:t xml:space="preserve"> </w:t>
      </w:r>
      <w:r w:rsidRPr="007B24AF">
        <w:rPr>
          <w:rtl/>
        </w:rPr>
        <w:t>کرار</w:t>
      </w:r>
      <w:r w:rsidR="00B1319C">
        <w:rPr>
          <w:rFonts w:hint="cs"/>
          <w:rtl/>
        </w:rPr>
        <w:t>اً</w:t>
      </w:r>
      <w:r w:rsidR="007B24AF" w:rsidRPr="007B24AF">
        <w:rPr>
          <w:rtl/>
        </w:rPr>
        <w:t xml:space="preserve"> </w:t>
      </w:r>
      <w:r w:rsidRPr="007B24AF">
        <w:rPr>
          <w:rtl/>
        </w:rPr>
        <w:t>برای</w:t>
      </w:r>
      <w:r w:rsidR="007B24AF" w:rsidRPr="007B24AF">
        <w:rPr>
          <w:rtl/>
        </w:rPr>
        <w:t xml:space="preserve"> </w:t>
      </w:r>
      <w:r w:rsidRPr="007B24AF">
        <w:rPr>
          <w:rtl/>
        </w:rPr>
        <w:t>بنده</w:t>
      </w:r>
      <w:r w:rsidR="007B24AF" w:rsidRPr="007B24AF">
        <w:rPr>
          <w:rtl/>
        </w:rPr>
        <w:t xml:space="preserve"> </w:t>
      </w:r>
      <w:r w:rsidRPr="007B24AF">
        <w:rPr>
          <w:rtl/>
        </w:rPr>
        <w:t>نقل</w:t>
      </w:r>
      <w:r w:rsidR="007B24AF" w:rsidRPr="007B24AF">
        <w:rPr>
          <w:rtl/>
        </w:rPr>
        <w:t xml:space="preserve"> </w:t>
      </w:r>
      <w:r w:rsidRPr="007B24AF">
        <w:rPr>
          <w:rtl/>
        </w:rPr>
        <w:t>فرمودند</w:t>
      </w:r>
      <w:r w:rsidR="007B24AF" w:rsidRPr="007B24AF">
        <w:rPr>
          <w:rtl/>
        </w:rPr>
        <w:t xml:space="preserve"> </w:t>
      </w:r>
      <w:r w:rsidRPr="007B24AF">
        <w:rPr>
          <w:rtl/>
        </w:rPr>
        <w:t>که</w:t>
      </w:r>
      <w:r w:rsidR="007B24AF" w:rsidRPr="007B24AF">
        <w:rPr>
          <w:rtl/>
        </w:rPr>
        <w:t xml:space="preserve"> </w:t>
      </w:r>
      <w:r w:rsidRPr="007B24AF">
        <w:rPr>
          <w:rtl/>
        </w:rPr>
        <w:t>مرحوم</w:t>
      </w:r>
      <w:r w:rsidR="007B24AF" w:rsidRPr="007B24AF">
        <w:rPr>
          <w:rtl/>
        </w:rPr>
        <w:t xml:space="preserve"> </w:t>
      </w:r>
      <w:r w:rsidRPr="007B24AF">
        <w:rPr>
          <w:rtl/>
        </w:rPr>
        <w:t>آقای</w:t>
      </w:r>
      <w:r w:rsidR="007B24AF" w:rsidRPr="007B24AF">
        <w:rPr>
          <w:rtl/>
        </w:rPr>
        <w:t xml:space="preserve"> </w:t>
      </w:r>
      <w:r w:rsidRPr="007B24AF">
        <w:rPr>
          <w:rtl/>
        </w:rPr>
        <w:t>آخوند</w:t>
      </w:r>
      <w:r w:rsidR="007B24AF" w:rsidRPr="007B24AF">
        <w:rPr>
          <w:rtl/>
        </w:rPr>
        <w:t xml:space="preserve"> </w:t>
      </w:r>
      <w:r w:rsidRPr="007B24AF">
        <w:rPr>
          <w:rtl/>
        </w:rPr>
        <w:t>هم</w:t>
      </w:r>
      <w:r w:rsidR="00233C55" w:rsidRPr="007B24AF">
        <w:rPr>
          <w:rtl/>
        </w:rPr>
        <w:t>ی</w:t>
      </w:r>
      <w:r w:rsidRPr="007B24AF">
        <w:rPr>
          <w:rtl/>
        </w:rPr>
        <w:t>شه</w:t>
      </w:r>
      <w:r w:rsidR="007B24AF" w:rsidRPr="007B24AF">
        <w:rPr>
          <w:rtl/>
        </w:rPr>
        <w:t xml:space="preserve"> </w:t>
      </w:r>
      <w:r w:rsidR="007C3E81" w:rsidRPr="007B24AF">
        <w:rPr>
          <w:rtl/>
        </w:rPr>
        <w:t>می‌</w:t>
      </w:r>
      <w:r w:rsidR="00233C55" w:rsidRPr="007B24AF">
        <w:rPr>
          <w:rtl/>
        </w:rPr>
        <w:t>‌</w:t>
      </w:r>
      <w:r w:rsidRPr="007B24AF">
        <w:rPr>
          <w:rtl/>
        </w:rPr>
        <w:t>‌فرمودند:</w:t>
      </w:r>
      <w:r w:rsidR="007B24AF" w:rsidRPr="007B24AF">
        <w:rPr>
          <w:rtl/>
        </w:rPr>
        <w:t xml:space="preserve"> </w:t>
      </w:r>
      <w:r w:rsidRPr="007B24AF">
        <w:rPr>
          <w:rtl/>
        </w:rPr>
        <w:t>کسی</w:t>
      </w:r>
      <w:r w:rsidR="007B24AF" w:rsidRPr="007B24AF">
        <w:rPr>
          <w:rtl/>
        </w:rPr>
        <w:t xml:space="preserve"> </w:t>
      </w:r>
      <w:r w:rsidRPr="007B24AF">
        <w:rPr>
          <w:rtl/>
        </w:rPr>
        <w:t>که</w:t>
      </w:r>
      <w:r w:rsidR="007B24AF" w:rsidRPr="007B24AF">
        <w:rPr>
          <w:rtl/>
        </w:rPr>
        <w:t xml:space="preserve"> </w:t>
      </w:r>
      <w:r w:rsidRPr="007B24AF">
        <w:rPr>
          <w:rtl/>
        </w:rPr>
        <w:t>در</w:t>
      </w:r>
      <w:r w:rsidR="007B24AF" w:rsidRPr="007B24AF">
        <w:rPr>
          <w:rtl/>
        </w:rPr>
        <w:t xml:space="preserve"> </w:t>
      </w:r>
      <w:r w:rsidRPr="007B24AF">
        <w:rPr>
          <w:rtl/>
        </w:rPr>
        <w:t>علم</w:t>
      </w:r>
      <w:r w:rsidR="007B24AF" w:rsidRPr="007B24AF">
        <w:rPr>
          <w:rtl/>
        </w:rPr>
        <w:t xml:space="preserve"> </w:t>
      </w:r>
      <w:r w:rsidRPr="007B24AF">
        <w:rPr>
          <w:rtl/>
        </w:rPr>
        <w:t>معقول</w:t>
      </w:r>
      <w:r w:rsidR="007B24AF" w:rsidRPr="007B24AF">
        <w:rPr>
          <w:rtl/>
        </w:rPr>
        <w:t xml:space="preserve"> </w:t>
      </w:r>
      <w:r w:rsidRPr="007B24AF">
        <w:rPr>
          <w:rtl/>
        </w:rPr>
        <w:t>تخصّص</w:t>
      </w:r>
      <w:r w:rsidR="007B24AF" w:rsidRPr="007B24AF">
        <w:rPr>
          <w:rtl/>
        </w:rPr>
        <w:t xml:space="preserve"> </w:t>
      </w:r>
      <w:r w:rsidRPr="007B24AF">
        <w:rPr>
          <w:rtl/>
        </w:rPr>
        <w:t>ندارد</w:t>
      </w:r>
      <w:r w:rsidR="007B24AF" w:rsidRPr="007B24AF">
        <w:rPr>
          <w:rtl/>
        </w:rPr>
        <w:t xml:space="preserve"> </w:t>
      </w:r>
      <w:r w:rsidRPr="007B24AF">
        <w:rPr>
          <w:rtl/>
        </w:rPr>
        <w:t>از</w:t>
      </w:r>
      <w:r w:rsidR="007B24AF" w:rsidRPr="007B24AF">
        <w:rPr>
          <w:rtl/>
        </w:rPr>
        <w:t xml:space="preserve"> </w:t>
      </w:r>
      <w:r w:rsidRPr="007B24AF">
        <w:rPr>
          <w:rtl/>
        </w:rPr>
        <w:t>عهده</w:t>
      </w:r>
      <w:r w:rsidR="007B24AF" w:rsidRPr="007B24AF">
        <w:rPr>
          <w:rtl/>
        </w:rPr>
        <w:t xml:space="preserve"> </w:t>
      </w:r>
      <w:r w:rsidRPr="007B24AF">
        <w:rPr>
          <w:rtl/>
        </w:rPr>
        <w:t>فهم</w:t>
      </w:r>
      <w:r w:rsidR="007B24AF" w:rsidRPr="007B24AF">
        <w:rPr>
          <w:rtl/>
        </w:rPr>
        <w:t xml:space="preserve"> </w:t>
      </w:r>
      <w:r w:rsidRPr="007B24AF">
        <w:rPr>
          <w:rtl/>
        </w:rPr>
        <w:t>أخبار</w:t>
      </w:r>
      <w:r w:rsidR="007B24AF" w:rsidRPr="007B24AF">
        <w:rPr>
          <w:rtl/>
        </w:rPr>
        <w:t xml:space="preserve"> </w:t>
      </w:r>
      <w:r w:rsidRPr="007B24AF">
        <w:rPr>
          <w:rtl/>
        </w:rPr>
        <w:t>آل</w:t>
      </w:r>
      <w:r w:rsidR="007B24AF" w:rsidRPr="007B24AF">
        <w:rPr>
          <w:rtl/>
        </w:rPr>
        <w:t xml:space="preserve"> </w:t>
      </w:r>
      <w:r w:rsidRPr="007B24AF">
        <w:rPr>
          <w:rtl/>
        </w:rPr>
        <w:t>محمّد</w:t>
      </w:r>
      <w:r w:rsidR="007B24AF" w:rsidRPr="007B24AF">
        <w:rPr>
          <w:rtl/>
        </w:rPr>
        <w:t xml:space="preserve"> </w:t>
      </w:r>
      <w:r w:rsidR="00D85604">
        <w:rPr>
          <w:sz w:val="22"/>
          <w:szCs w:val="22"/>
          <w:rtl/>
        </w:rPr>
        <w:t>صلّی‌</w:t>
      </w:r>
      <w:r w:rsidR="00975913">
        <w:rPr>
          <w:sz w:val="22"/>
          <w:szCs w:val="22"/>
          <w:rtl/>
        </w:rPr>
        <w:t>الله</w:t>
      </w:r>
      <w:r w:rsidR="00D85604">
        <w:rPr>
          <w:sz w:val="22"/>
          <w:szCs w:val="22"/>
          <w:rtl/>
        </w:rPr>
        <w:t xml:space="preserve">‌علیه‌وآله‌وسلّم </w:t>
      </w:r>
      <w:r w:rsidRPr="007B24AF">
        <w:rPr>
          <w:rtl/>
        </w:rPr>
        <w:t>در</w:t>
      </w:r>
      <w:r w:rsidR="007B24AF" w:rsidRPr="007B24AF">
        <w:rPr>
          <w:rtl/>
        </w:rPr>
        <w:t xml:space="preserve"> </w:t>
      </w:r>
      <w:r w:rsidRPr="007B24AF">
        <w:rPr>
          <w:rtl/>
        </w:rPr>
        <w:t>اصول</w:t>
      </w:r>
      <w:r w:rsidR="007B24AF" w:rsidRPr="007B24AF">
        <w:rPr>
          <w:rtl/>
        </w:rPr>
        <w:t xml:space="preserve"> </w:t>
      </w:r>
      <w:r w:rsidRPr="007B24AF">
        <w:rPr>
          <w:rtl/>
        </w:rPr>
        <w:t>عقائد</w:t>
      </w:r>
      <w:r w:rsidR="007B24AF" w:rsidRPr="007B24AF">
        <w:rPr>
          <w:rtl/>
        </w:rPr>
        <w:t xml:space="preserve"> </w:t>
      </w:r>
      <w:r w:rsidRPr="007B24AF">
        <w:rPr>
          <w:rtl/>
        </w:rPr>
        <w:t>بر</w:t>
      </w:r>
      <w:r w:rsidR="007B24AF" w:rsidRPr="007B24AF">
        <w:rPr>
          <w:rtl/>
        </w:rPr>
        <w:t xml:space="preserve"> </w:t>
      </w:r>
      <w:r w:rsidR="007C3E81" w:rsidRPr="007B24AF">
        <w:rPr>
          <w:rtl/>
        </w:rPr>
        <w:t>نمی‌</w:t>
      </w:r>
      <w:r w:rsidR="00233C55" w:rsidRPr="007B24AF">
        <w:rPr>
          <w:rtl/>
        </w:rPr>
        <w:t>‌</w:t>
      </w:r>
      <w:r w:rsidRPr="007B24AF">
        <w:rPr>
          <w:rtl/>
        </w:rPr>
        <w:t>‌آ</w:t>
      </w:r>
      <w:r w:rsidR="00233C55" w:rsidRPr="007B24AF">
        <w:rPr>
          <w:rtl/>
        </w:rPr>
        <w:t>ی</w:t>
      </w:r>
      <w:r w:rsidRPr="007B24AF">
        <w:rPr>
          <w:rtl/>
        </w:rPr>
        <w:t>د»</w:t>
      </w:r>
      <w:r w:rsidR="00B1319C" w:rsidRPr="00123FCB">
        <w:rPr>
          <w:rStyle w:val="a3"/>
          <w:rtl/>
        </w:rPr>
        <w:footnoteReference w:id="411"/>
      </w:r>
      <w:r w:rsidRPr="007B24AF">
        <w:rPr>
          <w:rtl/>
        </w:rPr>
        <w:t>.</w:t>
      </w:r>
      <w:r w:rsidR="00B81A51">
        <w:rPr>
          <w:rtl/>
        </w:rPr>
        <w:t xml:space="preserve"> </w:t>
      </w:r>
    </w:p>
    <w:p w:rsidR="00FB39C3" w:rsidRPr="007B24AF" w:rsidRDefault="00FB39C3" w:rsidP="00DD3576">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ز</w:t>
      </w:r>
      <w:r w:rsidR="00233C55" w:rsidRPr="007B24AF">
        <w:rPr>
          <w:rFonts w:ascii="NoorLotus" w:hAnsi="NoorLotus"/>
          <w:rtl/>
        </w:rPr>
        <w:t>ی</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محمدحس</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کاشف</w:t>
      </w:r>
      <w:r w:rsidR="00DD3576">
        <w:rPr>
          <w:rFonts w:ascii="NoorLotus" w:hAnsi="NoorLotus" w:hint="cs"/>
          <w:rtl/>
        </w:rPr>
        <w:t>‌</w:t>
      </w:r>
      <w:r w:rsidRPr="007B24AF">
        <w:rPr>
          <w:rFonts w:ascii="NoorLotus" w:hAnsi="NoorLotus"/>
          <w:rtl/>
        </w:rPr>
        <w:t>الغطاء</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B1319C" w:rsidP="00015BC1">
      <w:pPr>
        <w:pStyle w:val="a4"/>
        <w:widowControl w:val="0"/>
        <w:rPr>
          <w:rtl/>
        </w:rPr>
      </w:pPr>
      <w:r>
        <w:rPr>
          <w:rFonts w:hint="cs"/>
          <w:rtl/>
        </w:rPr>
        <w:t>«</w:t>
      </w:r>
      <w:r w:rsidR="00FB39C3" w:rsidRPr="007B24AF">
        <w:rPr>
          <w:rtl/>
        </w:rPr>
        <w:t>و</w:t>
      </w:r>
      <w:r w:rsidR="007B24AF" w:rsidRPr="007B24AF">
        <w:rPr>
          <w:rtl/>
        </w:rPr>
        <w:t xml:space="preserve"> </w:t>
      </w:r>
      <w:r w:rsidR="00FB39C3" w:rsidRPr="007B24AF">
        <w:rPr>
          <w:rtl/>
        </w:rPr>
        <w:t>الظَّاهِرُ</w:t>
      </w:r>
      <w:r w:rsidR="007B24AF" w:rsidRPr="007B24AF">
        <w:rPr>
          <w:rtl/>
        </w:rPr>
        <w:t xml:space="preserve"> </w:t>
      </w:r>
      <w:r w:rsidR="00FB39C3" w:rsidRPr="007B24AF">
        <w:rPr>
          <w:rtl/>
        </w:rPr>
        <w:t>بَلِ</w:t>
      </w:r>
      <w:r w:rsidR="007B24AF" w:rsidRPr="007B24AF">
        <w:rPr>
          <w:rtl/>
        </w:rPr>
        <w:t xml:space="preserve"> </w:t>
      </w:r>
      <w:r w:rsidR="00FB39C3" w:rsidRPr="007B24AF">
        <w:rPr>
          <w:rtl/>
        </w:rPr>
        <w:t>ال</w:t>
      </w:r>
      <w:r w:rsidR="00233C55" w:rsidRPr="007B24AF">
        <w:rPr>
          <w:rtl/>
        </w:rPr>
        <w:t>ی</w:t>
      </w:r>
      <w:r w:rsidR="00FB39C3" w:rsidRPr="007B24AF">
        <w:rPr>
          <w:rtl/>
        </w:rPr>
        <w:t>قِ</w:t>
      </w:r>
      <w:r w:rsidR="00233C55" w:rsidRPr="007B24AF">
        <w:rPr>
          <w:rtl/>
        </w:rPr>
        <w:t>ی</w:t>
      </w:r>
      <w:r w:rsidR="00FB39C3" w:rsidRPr="007B24AF">
        <w:rPr>
          <w:rtl/>
        </w:rPr>
        <w:t>نُ</w:t>
      </w:r>
      <w:r w:rsidR="007B24AF" w:rsidRPr="007B24AF">
        <w:rPr>
          <w:rtl/>
        </w:rPr>
        <w:t xml:space="preserve"> </w:t>
      </w:r>
      <w:r w:rsidR="00FB39C3" w:rsidRPr="007B24AF">
        <w:rPr>
          <w:rtl/>
        </w:rPr>
        <w:t>أنَّ</w:t>
      </w:r>
      <w:r w:rsidR="007B24AF" w:rsidRPr="007B24AF">
        <w:rPr>
          <w:rtl/>
        </w:rPr>
        <w:t xml:space="preserve"> </w:t>
      </w:r>
      <w:r w:rsidR="00FB39C3" w:rsidRPr="007B24AF">
        <w:rPr>
          <w:rtl/>
        </w:rPr>
        <w:t>أقوَی</w:t>
      </w:r>
      <w:r w:rsidR="007B24AF" w:rsidRPr="007B24AF">
        <w:rPr>
          <w:rtl/>
        </w:rPr>
        <w:t xml:space="preserve"> </w:t>
      </w:r>
      <w:r w:rsidR="00FB39C3" w:rsidRPr="007B24AF">
        <w:rPr>
          <w:rtl/>
        </w:rPr>
        <w:t>المُساعِداتِ</w:t>
      </w:r>
      <w:r w:rsidR="007B24AF" w:rsidRPr="007B24AF">
        <w:rPr>
          <w:rtl/>
        </w:rPr>
        <w:t xml:space="preserve"> </w:t>
      </w:r>
      <w:r w:rsidR="00FB39C3" w:rsidRPr="007B24AF">
        <w:rPr>
          <w:rtl/>
        </w:rPr>
        <w:t>و</w:t>
      </w:r>
      <w:r w:rsidR="007B24AF" w:rsidRPr="007B24AF">
        <w:rPr>
          <w:rtl/>
        </w:rPr>
        <w:t xml:space="preserve"> </w:t>
      </w:r>
      <w:r w:rsidR="00FB39C3" w:rsidRPr="007B24AF">
        <w:rPr>
          <w:rtl/>
        </w:rPr>
        <w:t>أعَدَّ</w:t>
      </w:r>
      <w:r w:rsidR="007B24AF" w:rsidRPr="007B24AF">
        <w:rPr>
          <w:rtl/>
        </w:rPr>
        <w:t xml:space="preserve"> </w:t>
      </w:r>
      <w:r w:rsidR="00FB39C3" w:rsidRPr="007B24AF">
        <w:rPr>
          <w:rtl/>
        </w:rPr>
        <w:t>الأسبابِ</w:t>
      </w:r>
      <w:r w:rsidR="007B24AF" w:rsidRPr="007B24AF">
        <w:rPr>
          <w:rtl/>
        </w:rPr>
        <w:t xml:space="preserve"> </w:t>
      </w:r>
      <w:r w:rsidR="00FB39C3" w:rsidRPr="007B24AF">
        <w:rPr>
          <w:rtl/>
        </w:rPr>
        <w:t>و</w:t>
      </w:r>
      <w:r w:rsidR="007B24AF" w:rsidRPr="007B24AF">
        <w:rPr>
          <w:rtl/>
        </w:rPr>
        <w:t xml:space="preserve"> </w:t>
      </w:r>
      <w:r w:rsidR="00FB39C3" w:rsidRPr="007B24AF">
        <w:rPr>
          <w:rtl/>
        </w:rPr>
        <w:t>الموجباتِ</w:t>
      </w:r>
      <w:r w:rsidR="007B24AF" w:rsidRPr="007B24AF">
        <w:rPr>
          <w:rtl/>
        </w:rPr>
        <w:t xml:space="preserve"> </w:t>
      </w:r>
      <w:r w:rsidR="00FB39C3" w:rsidRPr="007B24AF">
        <w:rPr>
          <w:rtl/>
        </w:rPr>
        <w:t>للوصولِ</w:t>
      </w:r>
      <w:r w:rsidR="007B24AF" w:rsidRPr="007B24AF">
        <w:rPr>
          <w:rtl/>
        </w:rPr>
        <w:t xml:space="preserve"> </w:t>
      </w:r>
      <w:r w:rsidR="00FB39C3" w:rsidRPr="007B24AF">
        <w:rPr>
          <w:rtl/>
        </w:rPr>
        <w:t>إلی</w:t>
      </w:r>
      <w:r w:rsidR="007B24AF" w:rsidRPr="007B24AF">
        <w:rPr>
          <w:rtl/>
        </w:rPr>
        <w:t xml:space="preserve"> </w:t>
      </w:r>
      <w:r w:rsidR="00FB39C3" w:rsidRPr="007B24AF">
        <w:rPr>
          <w:rtl/>
        </w:rPr>
        <w:t>مقاصِد</w:t>
      </w:r>
      <w:r w:rsidR="007B24AF" w:rsidRPr="007B24AF">
        <w:rPr>
          <w:rtl/>
        </w:rPr>
        <w:t xml:space="preserve"> </w:t>
      </w:r>
      <w:r w:rsidR="00FB39C3" w:rsidRPr="007B24AF">
        <w:rPr>
          <w:rtl/>
        </w:rPr>
        <w:t>أمَناء</w:t>
      </w:r>
      <w:r w:rsidR="007B24AF" w:rsidRPr="007B24AF">
        <w:rPr>
          <w:rtl/>
        </w:rPr>
        <w:t xml:space="preserve"> </w:t>
      </w:r>
      <w:r w:rsidR="00FB39C3" w:rsidRPr="007B24AF">
        <w:rPr>
          <w:rtl/>
        </w:rPr>
        <w:t>الوَحی</w:t>
      </w:r>
      <w:r w:rsidR="007B24AF" w:rsidRPr="007B24AF">
        <w:rPr>
          <w:rtl/>
        </w:rPr>
        <w:t xml:space="preserve"> </w:t>
      </w:r>
      <w:r w:rsidR="00FB39C3" w:rsidRPr="007B24AF">
        <w:rPr>
          <w:rtl/>
        </w:rPr>
        <w:t>و</w:t>
      </w:r>
      <w:r w:rsidR="007B24AF" w:rsidRPr="007B24AF">
        <w:rPr>
          <w:rtl/>
        </w:rPr>
        <w:t xml:space="preserve"> </w:t>
      </w:r>
      <w:r w:rsidR="00FB39C3" w:rsidRPr="007B24AF">
        <w:rPr>
          <w:rtl/>
        </w:rPr>
        <w:t>کلِماتِ</w:t>
      </w:r>
      <w:r w:rsidR="007B24AF" w:rsidRPr="007B24AF">
        <w:rPr>
          <w:rtl/>
        </w:rPr>
        <w:t xml:space="preserve"> </w:t>
      </w:r>
      <w:r w:rsidR="00FB39C3" w:rsidRPr="007B24AF">
        <w:rPr>
          <w:rtl/>
        </w:rPr>
        <w:t>الأنب</w:t>
      </w:r>
      <w:r w:rsidR="00233C55" w:rsidRPr="007B24AF">
        <w:rPr>
          <w:rtl/>
        </w:rPr>
        <w:t>ی</w:t>
      </w:r>
      <w:r w:rsidR="00D85604">
        <w:rPr>
          <w:rFonts w:hint="cs"/>
          <w:rtl/>
        </w:rPr>
        <w:t>ا</w:t>
      </w:r>
      <w:r w:rsidR="00FB39C3" w:rsidRPr="007B24AF">
        <w:rPr>
          <w:rtl/>
        </w:rPr>
        <w:t>ء</w:t>
      </w:r>
      <w:r w:rsidR="007B24AF" w:rsidRPr="007B24AF">
        <w:rPr>
          <w:rtl/>
        </w:rPr>
        <w:t xml:space="preserve"> </w:t>
      </w:r>
      <w:r w:rsidR="00FB39C3" w:rsidRPr="007B24AF">
        <w:rPr>
          <w:rtl/>
        </w:rPr>
        <w:t>و</w:t>
      </w:r>
      <w:r w:rsidR="007B24AF" w:rsidRPr="007B24AF">
        <w:rPr>
          <w:rtl/>
        </w:rPr>
        <w:t xml:space="preserve"> </w:t>
      </w:r>
      <w:r w:rsidR="00FB39C3" w:rsidRPr="007B24AF">
        <w:rPr>
          <w:rtl/>
        </w:rPr>
        <w:t>الأوص</w:t>
      </w:r>
      <w:r w:rsidR="00233C55" w:rsidRPr="007B24AF">
        <w:rPr>
          <w:rtl/>
        </w:rPr>
        <w:t>ی</w:t>
      </w:r>
      <w:r w:rsidR="00D85604">
        <w:rPr>
          <w:rFonts w:hint="cs"/>
          <w:rtl/>
        </w:rPr>
        <w:t>ا</w:t>
      </w:r>
      <w:r w:rsidR="00FB39C3" w:rsidRPr="007B24AF">
        <w:rPr>
          <w:rtl/>
        </w:rPr>
        <w:t>ء</w:t>
      </w:r>
      <w:r w:rsidR="007B24AF" w:rsidRPr="007B24AF">
        <w:rPr>
          <w:rtl/>
        </w:rPr>
        <w:t xml:space="preserve"> </w:t>
      </w:r>
      <w:r w:rsidR="00D85604">
        <w:rPr>
          <w:sz w:val="22"/>
          <w:szCs w:val="22"/>
          <w:rtl/>
        </w:rPr>
        <w:t xml:space="preserve">علیهم‌السّلام </w:t>
      </w:r>
      <w:r w:rsidR="00FB39C3" w:rsidRPr="007B24AF">
        <w:rPr>
          <w:rtl/>
        </w:rPr>
        <w:t>إنَّما</w:t>
      </w:r>
      <w:r w:rsidR="007B24AF" w:rsidRPr="007B24AF">
        <w:rPr>
          <w:rtl/>
        </w:rPr>
        <w:t xml:space="preserve"> </w:t>
      </w:r>
      <w:r w:rsidR="00FB39C3" w:rsidRPr="007B24AF">
        <w:rPr>
          <w:rtl/>
        </w:rPr>
        <w:t>هُوَ</w:t>
      </w:r>
      <w:r w:rsidR="007B24AF" w:rsidRPr="007B24AF">
        <w:rPr>
          <w:rtl/>
        </w:rPr>
        <w:t xml:space="preserve"> </w:t>
      </w:r>
      <w:r w:rsidR="00FB39C3" w:rsidRPr="007B24AF">
        <w:rPr>
          <w:rtl/>
        </w:rPr>
        <w:t>فهمُ</w:t>
      </w:r>
      <w:r w:rsidR="007B24AF" w:rsidRPr="007B24AF">
        <w:rPr>
          <w:rtl/>
        </w:rPr>
        <w:t xml:space="preserve"> </w:t>
      </w:r>
      <w:r w:rsidR="00FB39C3" w:rsidRPr="007B24AF">
        <w:rPr>
          <w:rtl/>
        </w:rPr>
        <w:t>کلِماتِ</w:t>
      </w:r>
      <w:r w:rsidR="007B24AF" w:rsidRPr="007B24AF">
        <w:rPr>
          <w:rtl/>
        </w:rPr>
        <w:t xml:space="preserve"> </w:t>
      </w:r>
      <w:r w:rsidR="00FB39C3" w:rsidRPr="007B24AF">
        <w:rPr>
          <w:rtl/>
        </w:rPr>
        <w:t>الحکم</w:t>
      </w:r>
      <w:r w:rsidR="00D85604">
        <w:rPr>
          <w:rFonts w:hint="cs"/>
          <w:rtl/>
        </w:rPr>
        <w:t>ا</w:t>
      </w:r>
      <w:r w:rsidR="00FB39C3" w:rsidRPr="007B24AF">
        <w:rPr>
          <w:rtl/>
        </w:rPr>
        <w:t>ءِ</w:t>
      </w:r>
      <w:r w:rsidR="007B24AF" w:rsidRPr="007B24AF">
        <w:rPr>
          <w:rtl/>
        </w:rPr>
        <w:t xml:space="preserve"> </w:t>
      </w:r>
      <w:r w:rsidR="00FB39C3" w:rsidRPr="007B24AF">
        <w:rPr>
          <w:rtl/>
        </w:rPr>
        <w:t>المُتَشرِّع</w:t>
      </w:r>
      <w:r w:rsidR="00233C55" w:rsidRPr="007B24AF">
        <w:rPr>
          <w:rtl/>
        </w:rPr>
        <w:t>ی</w:t>
      </w:r>
      <w:r w:rsidR="00FB39C3" w:rsidRPr="007B24AF">
        <w:rPr>
          <w:rtl/>
        </w:rPr>
        <w:t>ن.</w:t>
      </w:r>
      <w:r>
        <w:rPr>
          <w:rFonts w:hint="cs"/>
          <w:rtl/>
        </w:rPr>
        <w:t>»</w:t>
      </w:r>
      <w:r w:rsidRPr="00B1319C">
        <w:rPr>
          <w:rStyle w:val="a7"/>
          <w:rtl/>
        </w:rPr>
        <w:t xml:space="preserve"> </w:t>
      </w:r>
      <w:r w:rsidRPr="00123FCB">
        <w:rPr>
          <w:rStyle w:val="a3"/>
          <w:rtl/>
        </w:rPr>
        <w:footnoteReference w:id="412"/>
      </w:r>
      <w:r w:rsidR="007B24AF" w:rsidRPr="007B24AF">
        <w:rPr>
          <w:rtl/>
        </w:rPr>
        <w:t xml:space="preserve"> </w:t>
      </w:r>
    </w:p>
    <w:p w:rsidR="00FB39C3" w:rsidRPr="007B24AF" w:rsidRDefault="00FB39C3" w:rsidP="00015BC1">
      <w:pPr>
        <w:pStyle w:val="a4"/>
        <w:widowControl w:val="0"/>
        <w:rPr>
          <w:rtl/>
        </w:rPr>
      </w:pPr>
      <w:r w:rsidRPr="007B24AF">
        <w:rPr>
          <w:rtl/>
        </w:rPr>
        <w:t>«و</w:t>
      </w:r>
      <w:r w:rsidR="007B24AF" w:rsidRPr="007B24AF">
        <w:rPr>
          <w:rtl/>
        </w:rPr>
        <w:t xml:space="preserve"> </w:t>
      </w:r>
      <w:r w:rsidRPr="007B24AF">
        <w:rPr>
          <w:rtl/>
        </w:rPr>
        <w:t>ظاهر</w:t>
      </w:r>
      <w:r w:rsidR="00B1319C">
        <w:rPr>
          <w:rFonts w:hint="cs"/>
          <w:rtl/>
        </w:rPr>
        <w:t>اً</w:t>
      </w:r>
      <w:r w:rsidR="007B24AF" w:rsidRPr="007B24AF">
        <w:rPr>
          <w:rtl/>
        </w:rPr>
        <w:t xml:space="preserve"> </w:t>
      </w:r>
      <w:r w:rsidRPr="007B24AF">
        <w:rPr>
          <w:rtl/>
        </w:rPr>
        <w:t>بلکه</w:t>
      </w:r>
      <w:r w:rsidR="007B24AF" w:rsidRPr="007B24AF">
        <w:rPr>
          <w:rtl/>
        </w:rPr>
        <w:t xml:space="preserve"> </w:t>
      </w:r>
      <w:r w:rsidR="00233C55" w:rsidRPr="007B24AF">
        <w:rPr>
          <w:rtl/>
        </w:rPr>
        <w:t>ی</w:t>
      </w:r>
      <w:r w:rsidRPr="007B24AF">
        <w:rPr>
          <w:rtl/>
        </w:rPr>
        <w:t>ق</w:t>
      </w:r>
      <w:r w:rsidR="00233C55" w:rsidRPr="007B24AF">
        <w:rPr>
          <w:rtl/>
        </w:rPr>
        <w:t>ی</w:t>
      </w:r>
      <w:r w:rsidRPr="007B24AF">
        <w:rPr>
          <w:rtl/>
        </w:rPr>
        <w:t>ن</w:t>
      </w:r>
      <w:r w:rsidR="00B1319C">
        <w:rPr>
          <w:rFonts w:hint="cs"/>
          <w:rtl/>
        </w:rPr>
        <w:t>اً</w:t>
      </w:r>
      <w:r w:rsidRPr="007B24AF">
        <w:rPr>
          <w:rtl/>
        </w:rPr>
        <w:t>،</w:t>
      </w:r>
      <w:r w:rsidR="007B24AF" w:rsidRPr="007B24AF">
        <w:rPr>
          <w:rtl/>
        </w:rPr>
        <w:t xml:space="preserve"> </w:t>
      </w:r>
      <w:r w:rsidRPr="007B24AF">
        <w:rPr>
          <w:rtl/>
        </w:rPr>
        <w:t>ن</w:t>
      </w:r>
      <w:r w:rsidR="00233C55" w:rsidRPr="007B24AF">
        <w:rPr>
          <w:rtl/>
        </w:rPr>
        <w:t>ی</w:t>
      </w:r>
      <w:r w:rsidRPr="007B24AF">
        <w:rPr>
          <w:rtl/>
        </w:rPr>
        <w:t>رومندتر</w:t>
      </w:r>
      <w:r w:rsidR="00233C55" w:rsidRPr="007B24AF">
        <w:rPr>
          <w:rtl/>
        </w:rPr>
        <w:t>ی</w:t>
      </w:r>
      <w:r w:rsidRPr="007B24AF">
        <w:rPr>
          <w:rtl/>
        </w:rPr>
        <w:t>ن</w:t>
      </w:r>
      <w:r w:rsidR="007B24AF" w:rsidRPr="007B24AF">
        <w:rPr>
          <w:rtl/>
        </w:rPr>
        <w:t xml:space="preserve"> </w:t>
      </w:r>
      <w:r w:rsidRPr="007B24AF">
        <w:rPr>
          <w:rtl/>
        </w:rPr>
        <w:t>وسائل</w:t>
      </w:r>
      <w:r w:rsidR="007B24AF" w:rsidRPr="007B24AF">
        <w:rPr>
          <w:rtl/>
        </w:rPr>
        <w:t xml:space="preserve"> </w:t>
      </w:r>
      <w:r w:rsidRPr="007B24AF">
        <w:rPr>
          <w:rtl/>
        </w:rPr>
        <w:t>کمک،</w:t>
      </w:r>
      <w:r w:rsidR="007B24AF" w:rsidRPr="007B24AF">
        <w:rPr>
          <w:rtl/>
        </w:rPr>
        <w:t xml:space="preserve"> </w:t>
      </w:r>
      <w:r w:rsidRPr="007B24AF">
        <w:rPr>
          <w:rtl/>
        </w:rPr>
        <w:t>و</w:t>
      </w:r>
      <w:r w:rsidR="007B24AF" w:rsidRPr="007B24AF">
        <w:rPr>
          <w:rtl/>
        </w:rPr>
        <w:t xml:space="preserve"> </w:t>
      </w:r>
      <w:r w:rsidRPr="007B24AF">
        <w:rPr>
          <w:rtl/>
        </w:rPr>
        <w:t>مه</w:t>
      </w:r>
      <w:r w:rsidR="00233C55" w:rsidRPr="007B24AF">
        <w:rPr>
          <w:rtl/>
        </w:rPr>
        <w:t>ی</w:t>
      </w:r>
      <w:r w:rsidRPr="007B24AF">
        <w:rPr>
          <w:rtl/>
        </w:rPr>
        <w:t>اتر</w:t>
      </w:r>
      <w:r w:rsidR="00233C55" w:rsidRPr="007B24AF">
        <w:rPr>
          <w:rtl/>
        </w:rPr>
        <w:t>ی</w:t>
      </w:r>
      <w:r w:rsidRPr="007B24AF">
        <w:rPr>
          <w:rtl/>
        </w:rPr>
        <w:t>ن</w:t>
      </w:r>
      <w:r w:rsidR="007B24AF" w:rsidRPr="007B24AF">
        <w:rPr>
          <w:rtl/>
        </w:rPr>
        <w:t xml:space="preserve"> </w:t>
      </w:r>
      <w:r w:rsidRPr="007B24AF">
        <w:rPr>
          <w:rtl/>
        </w:rPr>
        <w:t>اسباب</w:t>
      </w:r>
      <w:r w:rsidR="007B24AF" w:rsidRPr="007B24AF">
        <w:rPr>
          <w:rtl/>
        </w:rPr>
        <w:t xml:space="preserve"> </w:t>
      </w:r>
      <w:r w:rsidRPr="007B24AF">
        <w:rPr>
          <w:rtl/>
        </w:rPr>
        <w:t>و</w:t>
      </w:r>
      <w:r w:rsidR="007B24AF" w:rsidRPr="007B24AF">
        <w:rPr>
          <w:rtl/>
        </w:rPr>
        <w:t xml:space="preserve"> </w:t>
      </w:r>
      <w:r w:rsidRPr="007B24AF">
        <w:rPr>
          <w:rtl/>
        </w:rPr>
        <w:t>موجبات</w:t>
      </w:r>
      <w:r w:rsidR="007B24AF" w:rsidRPr="007B24AF">
        <w:rPr>
          <w:rtl/>
        </w:rPr>
        <w:t xml:space="preserve"> </w:t>
      </w:r>
      <w:r w:rsidRPr="007B24AF">
        <w:rPr>
          <w:rtl/>
        </w:rPr>
        <w:t>برای</w:t>
      </w:r>
      <w:r w:rsidR="007B24AF" w:rsidRPr="007B24AF">
        <w:rPr>
          <w:rtl/>
        </w:rPr>
        <w:t xml:space="preserve"> </w:t>
      </w:r>
      <w:r w:rsidRPr="007B24AF">
        <w:rPr>
          <w:rtl/>
        </w:rPr>
        <w:t>وصول</w:t>
      </w:r>
      <w:r w:rsidR="007B24AF" w:rsidRPr="007B24AF">
        <w:rPr>
          <w:rtl/>
        </w:rPr>
        <w:t xml:space="preserve"> </w:t>
      </w:r>
      <w:r w:rsidRPr="007B24AF">
        <w:rPr>
          <w:rtl/>
        </w:rPr>
        <w:t>به</w:t>
      </w:r>
      <w:r w:rsidR="007B24AF" w:rsidRPr="007B24AF">
        <w:rPr>
          <w:rtl/>
        </w:rPr>
        <w:t xml:space="preserve"> </w:t>
      </w:r>
      <w:r w:rsidRPr="007B24AF">
        <w:rPr>
          <w:rtl/>
        </w:rPr>
        <w:t>مرادها</w:t>
      </w:r>
      <w:r w:rsidR="007B24AF" w:rsidRPr="007B24AF">
        <w:rPr>
          <w:rtl/>
        </w:rPr>
        <w:t xml:space="preserve"> </w:t>
      </w:r>
      <w:r w:rsidRPr="007B24AF">
        <w:rPr>
          <w:rtl/>
        </w:rPr>
        <w:t>و</w:t>
      </w:r>
      <w:r w:rsidR="007B24AF" w:rsidRPr="007B24AF">
        <w:rPr>
          <w:rtl/>
        </w:rPr>
        <w:t xml:space="preserve"> </w:t>
      </w:r>
      <w:r w:rsidRPr="007B24AF">
        <w:rPr>
          <w:rtl/>
        </w:rPr>
        <w:t>مقصودهای</w:t>
      </w:r>
      <w:r w:rsidR="007B24AF" w:rsidRPr="007B24AF">
        <w:rPr>
          <w:rtl/>
        </w:rPr>
        <w:t xml:space="preserve"> </w:t>
      </w:r>
      <w:r w:rsidRPr="007B24AF">
        <w:rPr>
          <w:rtl/>
        </w:rPr>
        <w:t>اُمنای</w:t>
      </w:r>
      <w:r w:rsidR="007B24AF" w:rsidRPr="007B24AF">
        <w:rPr>
          <w:rtl/>
        </w:rPr>
        <w:t xml:space="preserve"> </w:t>
      </w:r>
      <w:r w:rsidRPr="007B24AF">
        <w:rPr>
          <w:rtl/>
        </w:rPr>
        <w:t>وحی</w:t>
      </w:r>
      <w:r w:rsidR="007B24AF" w:rsidRPr="007B24AF">
        <w:rPr>
          <w:rtl/>
        </w:rPr>
        <w:t xml:space="preserve"> </w:t>
      </w:r>
      <w:r w:rsidRPr="007B24AF">
        <w:rPr>
          <w:rtl/>
        </w:rPr>
        <w:t>الهی،</w:t>
      </w:r>
      <w:r w:rsidR="007B24AF" w:rsidRPr="007B24AF">
        <w:rPr>
          <w:rtl/>
        </w:rPr>
        <w:t xml:space="preserve"> </w:t>
      </w:r>
      <w:r w:rsidRPr="007B24AF">
        <w:rPr>
          <w:rtl/>
        </w:rPr>
        <w:t>و</w:t>
      </w:r>
      <w:r w:rsidR="007B24AF" w:rsidRPr="007B24AF">
        <w:rPr>
          <w:rtl/>
        </w:rPr>
        <w:t xml:space="preserve"> </w:t>
      </w:r>
      <w:r w:rsidRPr="007B24AF">
        <w:rPr>
          <w:rtl/>
        </w:rPr>
        <w:t>گفتار</w:t>
      </w:r>
      <w:r w:rsidR="007B24AF" w:rsidRPr="007B24AF">
        <w:rPr>
          <w:rtl/>
        </w:rPr>
        <w:t xml:space="preserve"> </w:t>
      </w:r>
      <w:r w:rsidRPr="007B24AF">
        <w:rPr>
          <w:rtl/>
        </w:rPr>
        <w:t>انب</w:t>
      </w:r>
      <w:r w:rsidR="00233C55" w:rsidRPr="007B24AF">
        <w:rPr>
          <w:rtl/>
        </w:rPr>
        <w:t>ی</w:t>
      </w:r>
      <w:r w:rsidRPr="007B24AF">
        <w:rPr>
          <w:rtl/>
        </w:rPr>
        <w:t>اء</w:t>
      </w:r>
      <w:r w:rsidR="007B24AF" w:rsidRPr="007B24AF">
        <w:rPr>
          <w:rtl/>
        </w:rPr>
        <w:t xml:space="preserve"> </w:t>
      </w:r>
      <w:r w:rsidRPr="007B24AF">
        <w:rPr>
          <w:rtl/>
        </w:rPr>
        <w:t>و</w:t>
      </w:r>
      <w:r w:rsidR="007B24AF" w:rsidRPr="007B24AF">
        <w:rPr>
          <w:rtl/>
        </w:rPr>
        <w:t xml:space="preserve"> </w:t>
      </w:r>
      <w:r w:rsidRPr="007B24AF">
        <w:rPr>
          <w:rtl/>
        </w:rPr>
        <w:t>أوص</w:t>
      </w:r>
      <w:r w:rsidR="00233C55" w:rsidRPr="007B24AF">
        <w:rPr>
          <w:rtl/>
        </w:rPr>
        <w:t>ی</w:t>
      </w:r>
      <w:r w:rsidRPr="007B24AF">
        <w:rPr>
          <w:rtl/>
        </w:rPr>
        <w:t>اء</w:t>
      </w:r>
      <w:r w:rsidR="007B24AF" w:rsidRPr="007B24AF">
        <w:rPr>
          <w:rtl/>
        </w:rPr>
        <w:t xml:space="preserve"> </w:t>
      </w:r>
      <w:r w:rsidR="00D85604">
        <w:rPr>
          <w:sz w:val="22"/>
          <w:szCs w:val="22"/>
          <w:rtl/>
        </w:rPr>
        <w:t xml:space="preserve">علیهم‌السّلام </w:t>
      </w:r>
      <w:r w:rsidRPr="007B24AF">
        <w:rPr>
          <w:rtl/>
        </w:rPr>
        <w:t>فقط</w:t>
      </w:r>
      <w:r w:rsidR="007B24AF" w:rsidRPr="007B24AF">
        <w:rPr>
          <w:rtl/>
        </w:rPr>
        <w:t xml:space="preserve"> </w:t>
      </w:r>
      <w:r w:rsidRPr="007B24AF">
        <w:rPr>
          <w:rtl/>
        </w:rPr>
        <w:t>آن</w:t>
      </w:r>
      <w:r w:rsidR="007B24AF" w:rsidRPr="007B24AF">
        <w:rPr>
          <w:rtl/>
        </w:rPr>
        <w:t xml:space="preserve"> </w:t>
      </w:r>
      <w:r w:rsidRPr="007B24AF">
        <w:rPr>
          <w:rtl/>
        </w:rPr>
        <w:t>است</w:t>
      </w:r>
      <w:r w:rsidR="007B24AF" w:rsidRPr="007B24AF">
        <w:rPr>
          <w:rtl/>
        </w:rPr>
        <w:t xml:space="preserve"> </w:t>
      </w:r>
      <w:r w:rsidRPr="007B24AF">
        <w:rPr>
          <w:rtl/>
        </w:rPr>
        <w:t>که</w:t>
      </w:r>
      <w:r w:rsidR="007B24AF" w:rsidRPr="007B24AF">
        <w:rPr>
          <w:rtl/>
        </w:rPr>
        <w:t xml:space="preserve"> </w:t>
      </w:r>
      <w:r w:rsidRPr="007B24AF">
        <w:rPr>
          <w:rtl/>
        </w:rPr>
        <w:t>آدمی</w:t>
      </w:r>
      <w:r w:rsidR="007B24AF" w:rsidRPr="007B24AF">
        <w:rPr>
          <w:rtl/>
        </w:rPr>
        <w:t xml:space="preserve"> </w:t>
      </w:r>
      <w:r w:rsidRPr="007B24AF">
        <w:rPr>
          <w:rtl/>
        </w:rPr>
        <w:t>کلمات</w:t>
      </w:r>
      <w:r w:rsidR="007B24AF" w:rsidRPr="007B24AF">
        <w:rPr>
          <w:rtl/>
        </w:rPr>
        <w:t xml:space="preserve"> </w:t>
      </w:r>
      <w:r w:rsidRPr="007B24AF">
        <w:rPr>
          <w:rtl/>
        </w:rPr>
        <w:t>حکمای</w:t>
      </w:r>
      <w:r w:rsidR="007B24AF" w:rsidRPr="007B24AF">
        <w:rPr>
          <w:rtl/>
        </w:rPr>
        <w:t xml:space="preserve"> </w:t>
      </w:r>
      <w:r w:rsidRPr="007B24AF">
        <w:rPr>
          <w:rtl/>
        </w:rPr>
        <w:t>اهل</w:t>
      </w:r>
      <w:r w:rsidR="007B24AF" w:rsidRPr="007B24AF">
        <w:rPr>
          <w:rtl/>
        </w:rPr>
        <w:t xml:space="preserve"> </w:t>
      </w:r>
      <w:r w:rsidRPr="007B24AF">
        <w:rPr>
          <w:rtl/>
        </w:rPr>
        <w:t>شر</w:t>
      </w:r>
      <w:r w:rsidR="00233C55" w:rsidRPr="007B24AF">
        <w:rPr>
          <w:rtl/>
        </w:rPr>
        <w:t>ی</w:t>
      </w:r>
      <w:r w:rsidRPr="007B24AF">
        <w:rPr>
          <w:rtl/>
        </w:rPr>
        <w:t>عت</w:t>
      </w:r>
      <w:r w:rsidR="007B24AF" w:rsidRPr="007B24AF">
        <w:rPr>
          <w:rtl/>
        </w:rPr>
        <w:t xml:space="preserve"> </w:t>
      </w:r>
      <w:r w:rsidRPr="007B24AF">
        <w:rPr>
          <w:rtl/>
        </w:rPr>
        <w:t>را</w:t>
      </w:r>
      <w:r w:rsidR="007B24AF" w:rsidRPr="007B24AF">
        <w:rPr>
          <w:rtl/>
        </w:rPr>
        <w:t xml:space="preserve"> </w:t>
      </w:r>
      <w:r w:rsidRPr="007B24AF">
        <w:rPr>
          <w:rtl/>
        </w:rPr>
        <w:t>بفهمد.</w:t>
      </w:r>
      <w:r w:rsidR="007B24AF" w:rsidRPr="007B24AF">
        <w:rPr>
          <w:rtl/>
        </w:rPr>
        <w:t xml:space="preserve"> </w:t>
      </w:r>
      <w:r w:rsidRPr="007B24AF">
        <w:rPr>
          <w:rtl/>
        </w:rPr>
        <w:t>»</w:t>
      </w:r>
      <w:r w:rsidR="007B24AF" w:rsidRPr="007B24AF">
        <w:rPr>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شعرانی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‌فرما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pStyle w:val="a4"/>
        <w:widowControl w:val="0"/>
        <w:rPr>
          <w:rtl/>
        </w:rPr>
      </w:pPr>
      <w:r w:rsidRPr="007B24AF">
        <w:rPr>
          <w:rtl/>
        </w:rPr>
        <w:t>«بس</w:t>
      </w:r>
      <w:r w:rsidR="00233C55" w:rsidRPr="007B24AF">
        <w:rPr>
          <w:rtl/>
        </w:rPr>
        <w:t>ی</w:t>
      </w:r>
      <w:r w:rsidRPr="007B24AF">
        <w:rPr>
          <w:rtl/>
        </w:rPr>
        <w:t>اری</w:t>
      </w:r>
      <w:r w:rsidR="007B24AF" w:rsidRPr="007B24AF">
        <w:rPr>
          <w:rtl/>
        </w:rPr>
        <w:t xml:space="preserve"> </w:t>
      </w:r>
      <w:r w:rsidRPr="007B24AF">
        <w:rPr>
          <w:rtl/>
        </w:rPr>
        <w:t>از</w:t>
      </w:r>
      <w:r w:rsidR="007B24AF" w:rsidRPr="007B24AF">
        <w:rPr>
          <w:rtl/>
        </w:rPr>
        <w:t xml:space="preserve"> </w:t>
      </w:r>
      <w:r w:rsidRPr="007B24AF">
        <w:rPr>
          <w:rtl/>
        </w:rPr>
        <w:t>عبارات</w:t>
      </w:r>
      <w:r w:rsidR="007B24AF" w:rsidRPr="007B24AF">
        <w:rPr>
          <w:rtl/>
        </w:rPr>
        <w:t xml:space="preserve"> </w:t>
      </w:r>
      <w:r w:rsidRPr="007B24AF">
        <w:rPr>
          <w:rtl/>
        </w:rPr>
        <w:t>قرآن</w:t>
      </w:r>
      <w:r w:rsidR="007B24AF" w:rsidRPr="007B24AF">
        <w:rPr>
          <w:rtl/>
        </w:rPr>
        <w:t xml:space="preserve"> </w:t>
      </w:r>
      <w:r w:rsidRPr="007B24AF">
        <w:rPr>
          <w:rtl/>
        </w:rPr>
        <w:t>کر</w:t>
      </w:r>
      <w:r w:rsidR="00233C55" w:rsidRPr="007B24AF">
        <w:rPr>
          <w:rtl/>
        </w:rPr>
        <w:t>ی</w:t>
      </w:r>
      <w:r w:rsidRPr="007B24AF">
        <w:rPr>
          <w:rtl/>
        </w:rPr>
        <w:t>م</w:t>
      </w:r>
      <w:r w:rsidR="007B24AF" w:rsidRPr="007B24AF">
        <w:rPr>
          <w:rtl/>
        </w:rPr>
        <w:t xml:space="preserve"> </w:t>
      </w:r>
      <w:r w:rsidRPr="007B24AF">
        <w:rPr>
          <w:rtl/>
        </w:rPr>
        <w:t>و</w:t>
      </w:r>
      <w:r w:rsidR="007B24AF" w:rsidRPr="007B24AF">
        <w:rPr>
          <w:rtl/>
        </w:rPr>
        <w:t xml:space="preserve"> </w:t>
      </w:r>
      <w:r w:rsidRPr="007B24AF">
        <w:rPr>
          <w:rtl/>
        </w:rPr>
        <w:t>احاد</w:t>
      </w:r>
      <w:r w:rsidR="00233C55" w:rsidRPr="007B24AF">
        <w:rPr>
          <w:rtl/>
        </w:rPr>
        <w:t>ی</w:t>
      </w:r>
      <w:r w:rsidRPr="007B24AF">
        <w:rPr>
          <w:rtl/>
        </w:rPr>
        <w:t>ث</w:t>
      </w:r>
      <w:r w:rsidR="007B24AF" w:rsidRPr="007B24AF">
        <w:rPr>
          <w:rtl/>
        </w:rPr>
        <w:t xml:space="preserve"> </w:t>
      </w:r>
      <w:r w:rsidRPr="007B24AF">
        <w:rPr>
          <w:rtl/>
        </w:rPr>
        <w:t>مسلّم</w:t>
      </w:r>
      <w:r w:rsidR="007B24AF" w:rsidRPr="007B24AF">
        <w:rPr>
          <w:rtl/>
        </w:rPr>
        <w:t xml:space="preserve"> </w:t>
      </w:r>
      <w:r w:rsidRPr="007B24AF">
        <w:rPr>
          <w:rtl/>
        </w:rPr>
        <w:t>و</w:t>
      </w:r>
      <w:r w:rsidR="007B24AF" w:rsidRPr="007B24AF">
        <w:rPr>
          <w:rtl/>
        </w:rPr>
        <w:t xml:space="preserve"> </w:t>
      </w:r>
      <w:r w:rsidRPr="007B24AF">
        <w:rPr>
          <w:rtl/>
        </w:rPr>
        <w:t>مقطوع</w:t>
      </w:r>
      <w:r w:rsidR="007B24AF" w:rsidRPr="007B24AF">
        <w:rPr>
          <w:rtl/>
        </w:rPr>
        <w:t xml:space="preserve"> </w:t>
      </w:r>
      <w:r w:rsidRPr="007B24AF">
        <w:rPr>
          <w:rtl/>
        </w:rPr>
        <w:t>و</w:t>
      </w:r>
      <w:r w:rsidR="007B24AF" w:rsidRPr="007B24AF">
        <w:rPr>
          <w:rtl/>
        </w:rPr>
        <w:t xml:space="preserve"> </w:t>
      </w:r>
      <w:r w:rsidRPr="007B24AF">
        <w:rPr>
          <w:rtl/>
        </w:rPr>
        <w:t>ادع</w:t>
      </w:r>
      <w:r w:rsidR="00233C55" w:rsidRPr="007B24AF">
        <w:rPr>
          <w:rtl/>
        </w:rPr>
        <w:t>ی</w:t>
      </w:r>
      <w:r w:rsidRPr="007B24AF">
        <w:rPr>
          <w:rtl/>
        </w:rPr>
        <w:t>ه</w:t>
      </w:r>
      <w:r w:rsidR="007B24AF" w:rsidRPr="007B24AF">
        <w:rPr>
          <w:rtl/>
        </w:rPr>
        <w:t xml:space="preserve"> </w:t>
      </w:r>
      <w:r w:rsidRPr="007B24AF">
        <w:rPr>
          <w:rtl/>
        </w:rPr>
        <w:t>و</w:t>
      </w:r>
      <w:r w:rsidR="007B24AF" w:rsidRPr="007B24AF">
        <w:rPr>
          <w:rtl/>
        </w:rPr>
        <w:t xml:space="preserve"> </w:t>
      </w:r>
      <w:r w:rsidRPr="007B24AF">
        <w:rPr>
          <w:rtl/>
        </w:rPr>
        <w:t>ز</w:t>
      </w:r>
      <w:r w:rsidR="00233C55" w:rsidRPr="007B24AF">
        <w:rPr>
          <w:rtl/>
        </w:rPr>
        <w:t>ی</w:t>
      </w:r>
      <w:r w:rsidRPr="007B24AF">
        <w:rPr>
          <w:rtl/>
        </w:rPr>
        <w:t>ارات</w:t>
      </w:r>
      <w:r w:rsidR="007B24AF" w:rsidRPr="007B24AF">
        <w:rPr>
          <w:rtl/>
        </w:rPr>
        <w:t xml:space="preserve"> </w:t>
      </w:r>
      <w:r w:rsidRPr="007B24AF">
        <w:rPr>
          <w:rtl/>
        </w:rPr>
        <w:t>و</w:t>
      </w:r>
      <w:r w:rsidR="007B24AF" w:rsidRPr="007B24AF">
        <w:rPr>
          <w:rtl/>
        </w:rPr>
        <w:t xml:space="preserve"> </w:t>
      </w:r>
      <w:r w:rsidRPr="007B24AF">
        <w:rPr>
          <w:rtl/>
        </w:rPr>
        <w:t>اصول</w:t>
      </w:r>
      <w:r w:rsidR="007B24AF" w:rsidRPr="007B24AF">
        <w:rPr>
          <w:rtl/>
        </w:rPr>
        <w:t xml:space="preserve"> </w:t>
      </w:r>
      <w:r w:rsidRPr="007B24AF">
        <w:rPr>
          <w:rtl/>
        </w:rPr>
        <w:t>عقا</w:t>
      </w:r>
      <w:r w:rsidR="00233C55" w:rsidRPr="007B24AF">
        <w:rPr>
          <w:rtl/>
        </w:rPr>
        <w:t>ی</w:t>
      </w:r>
      <w:r w:rsidRPr="007B24AF">
        <w:rPr>
          <w:rtl/>
        </w:rPr>
        <w:t>د</w:t>
      </w:r>
      <w:r w:rsidR="007B24AF" w:rsidRPr="007B24AF">
        <w:rPr>
          <w:rtl/>
        </w:rPr>
        <w:t xml:space="preserve"> </w:t>
      </w:r>
      <w:r w:rsidRPr="007B24AF">
        <w:rPr>
          <w:rtl/>
        </w:rPr>
        <w:lastRenderedPageBreak/>
        <w:t>بلکه</w:t>
      </w:r>
      <w:r w:rsidR="007B24AF" w:rsidRPr="007B24AF">
        <w:rPr>
          <w:rtl/>
        </w:rPr>
        <w:t xml:space="preserve"> </w:t>
      </w:r>
      <w:r w:rsidRPr="007B24AF">
        <w:rPr>
          <w:rtl/>
        </w:rPr>
        <w:t>فروع</w:t>
      </w:r>
      <w:r w:rsidR="007B24AF" w:rsidRPr="007B24AF">
        <w:rPr>
          <w:rtl/>
        </w:rPr>
        <w:t xml:space="preserve"> </w:t>
      </w:r>
      <w:r w:rsidRPr="007B24AF">
        <w:rPr>
          <w:rtl/>
        </w:rPr>
        <w:t>احکام</w:t>
      </w:r>
      <w:r w:rsidR="007B24AF" w:rsidRPr="007B24AF">
        <w:rPr>
          <w:rtl/>
        </w:rPr>
        <w:t xml:space="preserve"> </w:t>
      </w:r>
      <w:r w:rsidRPr="007B24AF">
        <w:rPr>
          <w:rtl/>
        </w:rPr>
        <w:t>را</w:t>
      </w:r>
      <w:r w:rsidR="007B24AF" w:rsidRPr="007B24AF">
        <w:rPr>
          <w:rtl/>
        </w:rPr>
        <w:t xml:space="preserve"> </w:t>
      </w:r>
      <w:r w:rsidRPr="007B24AF">
        <w:rPr>
          <w:rtl/>
        </w:rPr>
        <w:t>جز</w:t>
      </w:r>
      <w:r w:rsidR="007B24AF" w:rsidRPr="007B24AF">
        <w:rPr>
          <w:rtl/>
        </w:rPr>
        <w:t xml:space="preserve"> </w:t>
      </w:r>
      <w:r w:rsidRPr="007B24AF">
        <w:rPr>
          <w:rtl/>
        </w:rPr>
        <w:t>به</w:t>
      </w:r>
      <w:r w:rsidR="007B24AF" w:rsidRPr="007B24AF">
        <w:rPr>
          <w:rtl/>
        </w:rPr>
        <w:t xml:space="preserve"> </w:t>
      </w:r>
      <w:r w:rsidRPr="007B24AF">
        <w:rPr>
          <w:rtl/>
        </w:rPr>
        <w:t>أدلّه</w:t>
      </w:r>
      <w:r w:rsidR="007B24AF" w:rsidRPr="007B24AF">
        <w:rPr>
          <w:rtl/>
        </w:rPr>
        <w:t xml:space="preserve"> </w:t>
      </w:r>
      <w:r w:rsidRPr="007B24AF">
        <w:rPr>
          <w:rtl/>
        </w:rPr>
        <w:t>عقل</w:t>
      </w:r>
      <w:r w:rsidR="00233C55" w:rsidRPr="007B24AF">
        <w:rPr>
          <w:rtl/>
        </w:rPr>
        <w:t>ی</w:t>
      </w:r>
      <w:r w:rsidRPr="007B24AF">
        <w:rPr>
          <w:rtl/>
        </w:rPr>
        <w:t>ه</w:t>
      </w:r>
      <w:r w:rsidR="007B24AF" w:rsidRPr="007B24AF">
        <w:rPr>
          <w:rtl/>
        </w:rPr>
        <w:t xml:space="preserve"> </w:t>
      </w:r>
      <w:r w:rsidRPr="007B24AF">
        <w:rPr>
          <w:rtl/>
        </w:rPr>
        <w:t>و</w:t>
      </w:r>
      <w:r w:rsidR="007B24AF" w:rsidRPr="007B24AF">
        <w:rPr>
          <w:rtl/>
        </w:rPr>
        <w:t xml:space="preserve"> </w:t>
      </w:r>
      <w:r w:rsidRPr="007B24AF">
        <w:rPr>
          <w:rtl/>
        </w:rPr>
        <w:t>ب</w:t>
      </w:r>
      <w:r w:rsidR="00233C55" w:rsidRPr="007B24AF">
        <w:rPr>
          <w:rtl/>
        </w:rPr>
        <w:t>ی</w:t>
      </w:r>
      <w:r w:rsidRPr="007B24AF">
        <w:rPr>
          <w:rtl/>
        </w:rPr>
        <w:t>انات</w:t>
      </w:r>
      <w:r w:rsidR="007B24AF" w:rsidRPr="007B24AF">
        <w:rPr>
          <w:rtl/>
        </w:rPr>
        <w:t xml:space="preserve"> </w:t>
      </w:r>
      <w:r w:rsidRPr="007B24AF">
        <w:rPr>
          <w:rtl/>
        </w:rPr>
        <w:t>حکما</w:t>
      </w:r>
      <w:r w:rsidR="007B24AF" w:rsidRPr="007B24AF">
        <w:rPr>
          <w:rtl/>
        </w:rPr>
        <w:t xml:space="preserve"> </w:t>
      </w:r>
      <w:r w:rsidR="007C3E81" w:rsidRPr="007B24AF">
        <w:rPr>
          <w:rtl/>
        </w:rPr>
        <w:t>نمی‌</w:t>
      </w:r>
      <w:r w:rsidR="00233C55" w:rsidRPr="007B24AF">
        <w:rPr>
          <w:rtl/>
        </w:rPr>
        <w:t>‌</w:t>
      </w:r>
      <w:r w:rsidRPr="007B24AF">
        <w:rPr>
          <w:rtl/>
        </w:rPr>
        <w:t>‌توان</w:t>
      </w:r>
      <w:r w:rsidR="007B24AF" w:rsidRPr="007B24AF">
        <w:rPr>
          <w:rtl/>
        </w:rPr>
        <w:t xml:space="preserve"> </w:t>
      </w:r>
      <w:r w:rsidRPr="007B24AF">
        <w:rPr>
          <w:rtl/>
        </w:rPr>
        <w:t>فهم</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حل</w:t>
      </w:r>
      <w:r w:rsidR="007B24AF" w:rsidRPr="007B24AF">
        <w:rPr>
          <w:rtl/>
        </w:rPr>
        <w:t xml:space="preserve"> </w:t>
      </w:r>
      <w:r w:rsidRPr="007B24AF">
        <w:rPr>
          <w:rtl/>
        </w:rPr>
        <w:t>کرد؛</w:t>
      </w:r>
      <w:r w:rsidR="007B24AF" w:rsidRPr="007B24AF">
        <w:rPr>
          <w:rtl/>
        </w:rPr>
        <w:t xml:space="preserve"> </w:t>
      </w:r>
      <w:r w:rsidRPr="007B24AF">
        <w:rPr>
          <w:rtl/>
        </w:rPr>
        <w:t>مانند</w:t>
      </w:r>
      <w:r w:rsidR="007B24AF" w:rsidRPr="007B24AF">
        <w:rPr>
          <w:rtl/>
        </w:rPr>
        <w:t xml:space="preserve"> </w:t>
      </w:r>
      <w:r w:rsidRPr="007B24AF">
        <w:rPr>
          <w:rtl/>
        </w:rPr>
        <w:t>عبارات</w:t>
      </w:r>
      <w:r w:rsidR="007B24AF" w:rsidRPr="007B24AF">
        <w:rPr>
          <w:rtl/>
        </w:rPr>
        <w:t xml:space="preserve"> </w:t>
      </w:r>
      <w:r w:rsidRPr="007B24AF">
        <w:rPr>
          <w:rtl/>
        </w:rPr>
        <w:t>نهج</w:t>
      </w:r>
      <w:r w:rsidR="007B24AF" w:rsidRPr="007B24AF">
        <w:rPr>
          <w:rtl/>
        </w:rPr>
        <w:t xml:space="preserve"> </w:t>
      </w:r>
      <w:r w:rsidRPr="007B24AF">
        <w:rPr>
          <w:rtl/>
        </w:rPr>
        <w:t>البلاغه</w:t>
      </w:r>
      <w:r w:rsidR="007B24AF" w:rsidRPr="007B24AF">
        <w:rPr>
          <w:rtl/>
        </w:rPr>
        <w:t xml:space="preserve"> </w:t>
      </w:r>
      <w:r w:rsidRPr="007B24AF">
        <w:rPr>
          <w:rtl/>
        </w:rPr>
        <w:t>در</w:t>
      </w:r>
      <w:r w:rsidR="007B24AF" w:rsidRPr="007B24AF">
        <w:rPr>
          <w:rtl/>
        </w:rPr>
        <w:t xml:space="preserve"> </w:t>
      </w:r>
      <w:r w:rsidRPr="007B24AF">
        <w:rPr>
          <w:rtl/>
        </w:rPr>
        <w:t>توح</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ز</w:t>
      </w:r>
      <w:r w:rsidR="00233C55" w:rsidRPr="007B24AF">
        <w:rPr>
          <w:rtl/>
        </w:rPr>
        <w:t>ی</w:t>
      </w:r>
      <w:r w:rsidRPr="007B24AF">
        <w:rPr>
          <w:rtl/>
        </w:rPr>
        <w:t>ارت</w:t>
      </w:r>
      <w:r w:rsidR="007B24AF" w:rsidRPr="007B24AF">
        <w:rPr>
          <w:rtl/>
        </w:rPr>
        <w:t xml:space="preserve"> </w:t>
      </w:r>
      <w:r w:rsidRPr="007B24AF">
        <w:rPr>
          <w:rtl/>
        </w:rPr>
        <w:t>جامعه</w:t>
      </w:r>
      <w:r w:rsidR="007B24AF" w:rsidRPr="007B24AF">
        <w:rPr>
          <w:rtl/>
        </w:rPr>
        <w:t xml:space="preserve"> </w:t>
      </w:r>
      <w:r w:rsidRPr="00B1319C">
        <w:rPr>
          <w:b/>
          <w:bCs/>
          <w:rtl/>
        </w:rPr>
        <w:t>خلقکم</w:t>
      </w:r>
      <w:r w:rsidR="007B24AF" w:rsidRPr="00B1319C">
        <w:rPr>
          <w:b/>
          <w:bCs/>
          <w:rtl/>
        </w:rPr>
        <w:t xml:space="preserve"> </w:t>
      </w:r>
      <w:r w:rsidR="00975913">
        <w:rPr>
          <w:b/>
          <w:bCs/>
          <w:rtl/>
        </w:rPr>
        <w:t>الله</w:t>
      </w:r>
      <w:r w:rsidR="007B24AF" w:rsidRPr="00B1319C">
        <w:rPr>
          <w:b/>
          <w:bCs/>
          <w:rtl/>
        </w:rPr>
        <w:t xml:space="preserve"> </w:t>
      </w:r>
      <w:r w:rsidRPr="00B1319C">
        <w:rPr>
          <w:b/>
          <w:bCs/>
          <w:rtl/>
        </w:rPr>
        <w:t>انوارا</w:t>
      </w:r>
      <w:r w:rsidR="007B24AF" w:rsidRPr="00B1319C">
        <w:rPr>
          <w:b/>
          <w:bCs/>
          <w:rtl/>
        </w:rPr>
        <w:t xml:space="preserve"> </w:t>
      </w:r>
      <w:r w:rsidRPr="00B1319C">
        <w:rPr>
          <w:b/>
          <w:bCs/>
          <w:rtl/>
        </w:rPr>
        <w:t>فجعلکم</w:t>
      </w:r>
      <w:r w:rsidR="007B24AF" w:rsidRPr="00B1319C">
        <w:rPr>
          <w:b/>
          <w:bCs/>
          <w:rtl/>
        </w:rPr>
        <w:t xml:space="preserve"> </w:t>
      </w:r>
      <w:r w:rsidRPr="00B1319C">
        <w:rPr>
          <w:b/>
          <w:bCs/>
          <w:rtl/>
        </w:rPr>
        <w:t>بعرشه</w:t>
      </w:r>
      <w:r w:rsidR="007B24AF" w:rsidRPr="00B1319C">
        <w:rPr>
          <w:b/>
          <w:bCs/>
          <w:rtl/>
        </w:rPr>
        <w:t xml:space="preserve"> </w:t>
      </w:r>
      <w:r w:rsidRPr="00B1319C">
        <w:rPr>
          <w:b/>
          <w:bCs/>
          <w:rtl/>
        </w:rPr>
        <w:t>محدق</w:t>
      </w:r>
      <w:r w:rsidR="00233C55" w:rsidRPr="00B1319C">
        <w:rPr>
          <w:b/>
          <w:bCs/>
          <w:rtl/>
        </w:rPr>
        <w:t>ی</w:t>
      </w:r>
      <w:r w:rsidRPr="00B1319C">
        <w:rPr>
          <w:b/>
          <w:bCs/>
          <w:rtl/>
        </w:rPr>
        <w:t>ن</w:t>
      </w:r>
      <w:r w:rsidR="007B24AF" w:rsidRPr="00B1319C">
        <w:rPr>
          <w:b/>
          <w:bCs/>
          <w:rtl/>
        </w:rPr>
        <w:t xml:space="preserve"> </w:t>
      </w:r>
      <w:r w:rsidRPr="00B1319C">
        <w:rPr>
          <w:b/>
          <w:bCs/>
          <w:rtl/>
        </w:rPr>
        <w:t>حتی</w:t>
      </w:r>
      <w:r w:rsidR="007B24AF" w:rsidRPr="00B1319C">
        <w:rPr>
          <w:b/>
          <w:bCs/>
          <w:rtl/>
        </w:rPr>
        <w:t xml:space="preserve"> </w:t>
      </w:r>
      <w:r w:rsidRPr="00B1319C">
        <w:rPr>
          <w:b/>
          <w:bCs/>
          <w:rtl/>
        </w:rPr>
        <w:t>من</w:t>
      </w:r>
      <w:r w:rsidR="007B24AF" w:rsidRPr="00B1319C">
        <w:rPr>
          <w:b/>
          <w:bCs/>
          <w:rtl/>
        </w:rPr>
        <w:t xml:space="preserve"> </w:t>
      </w:r>
      <w:r w:rsidRPr="00B1319C">
        <w:rPr>
          <w:b/>
          <w:bCs/>
          <w:rtl/>
        </w:rPr>
        <w:t>عل</w:t>
      </w:r>
      <w:r w:rsidR="00233C55" w:rsidRPr="00B1319C">
        <w:rPr>
          <w:b/>
          <w:bCs/>
          <w:rtl/>
        </w:rPr>
        <w:t>ی</w:t>
      </w:r>
      <w:r w:rsidRPr="00B1319C">
        <w:rPr>
          <w:b/>
          <w:bCs/>
          <w:rtl/>
        </w:rPr>
        <w:t>نا</w:t>
      </w:r>
      <w:r w:rsidR="007B24AF" w:rsidRPr="00B1319C">
        <w:rPr>
          <w:b/>
          <w:bCs/>
          <w:rtl/>
        </w:rPr>
        <w:t xml:space="preserve"> </w:t>
      </w:r>
      <w:r w:rsidRPr="00B1319C">
        <w:rPr>
          <w:b/>
          <w:bCs/>
          <w:rtl/>
        </w:rPr>
        <w:t>بکم</w:t>
      </w:r>
      <w:r w:rsidR="007B24AF" w:rsidRPr="007B24AF">
        <w:rPr>
          <w:rtl/>
        </w:rPr>
        <w:t xml:space="preserve"> </w:t>
      </w:r>
      <w:r w:rsidRPr="007B24AF">
        <w:rPr>
          <w:rtl/>
        </w:rPr>
        <w:t>و</w:t>
      </w:r>
      <w:r w:rsidR="007B24AF" w:rsidRPr="007B24AF">
        <w:rPr>
          <w:rtl/>
        </w:rPr>
        <w:t xml:space="preserve"> </w:t>
      </w:r>
      <w:r w:rsidRPr="007B24AF">
        <w:rPr>
          <w:rtl/>
        </w:rPr>
        <w:t>هم</w:t>
      </w:r>
      <w:r w:rsidR="007B24AF" w:rsidRPr="007B24AF">
        <w:rPr>
          <w:rtl/>
        </w:rPr>
        <w:t xml:space="preserve"> </w:t>
      </w:r>
      <w:r w:rsidRPr="007B24AF">
        <w:rPr>
          <w:rtl/>
        </w:rPr>
        <w:t>در</w:t>
      </w:r>
      <w:r w:rsidR="007B24AF" w:rsidRPr="007B24AF">
        <w:rPr>
          <w:rtl/>
        </w:rPr>
        <w:t xml:space="preserve"> </w:t>
      </w:r>
      <w:r w:rsidRPr="007B24AF">
        <w:rPr>
          <w:rtl/>
        </w:rPr>
        <w:t>آن</w:t>
      </w:r>
      <w:r w:rsidR="007B24AF" w:rsidRPr="007B24AF">
        <w:rPr>
          <w:rtl/>
        </w:rPr>
        <w:t xml:space="preserve"> </w:t>
      </w:r>
      <w:r w:rsidRPr="007B24AF">
        <w:rPr>
          <w:rtl/>
        </w:rPr>
        <w:t>ز</w:t>
      </w:r>
      <w:r w:rsidR="00233C55" w:rsidRPr="007B24AF">
        <w:rPr>
          <w:rtl/>
        </w:rPr>
        <w:t>ی</w:t>
      </w:r>
      <w:r w:rsidRPr="007B24AF">
        <w:rPr>
          <w:rtl/>
        </w:rPr>
        <w:t>ارت</w:t>
      </w:r>
      <w:r w:rsidR="007B24AF" w:rsidRPr="007B24AF">
        <w:rPr>
          <w:rtl/>
        </w:rPr>
        <w:t xml:space="preserve"> </w:t>
      </w:r>
      <w:r w:rsidRPr="007B24AF">
        <w:rPr>
          <w:rtl/>
        </w:rPr>
        <w:t>است</w:t>
      </w:r>
      <w:r w:rsidR="007B24AF" w:rsidRPr="007B24AF">
        <w:rPr>
          <w:rtl/>
        </w:rPr>
        <w:t xml:space="preserve"> </w:t>
      </w:r>
      <w:r w:rsidRPr="00B1319C">
        <w:rPr>
          <w:b/>
          <w:bCs/>
          <w:rtl/>
        </w:rPr>
        <w:t>اجسادکم</w:t>
      </w:r>
      <w:r w:rsidR="007B24AF" w:rsidRPr="00B1319C">
        <w:rPr>
          <w:b/>
          <w:bCs/>
          <w:rtl/>
        </w:rPr>
        <w:t xml:space="preserve"> </w:t>
      </w:r>
      <w:r w:rsidRPr="00B1319C">
        <w:rPr>
          <w:b/>
          <w:bCs/>
          <w:rtl/>
        </w:rPr>
        <w:t>فی</w:t>
      </w:r>
      <w:r w:rsidR="007B24AF" w:rsidRPr="00B1319C">
        <w:rPr>
          <w:b/>
          <w:bCs/>
          <w:rtl/>
        </w:rPr>
        <w:t xml:space="preserve"> </w:t>
      </w:r>
      <w:r w:rsidRPr="00B1319C">
        <w:rPr>
          <w:b/>
          <w:bCs/>
          <w:rtl/>
        </w:rPr>
        <w:t>الاجساد</w:t>
      </w:r>
      <w:r w:rsidR="007B24AF" w:rsidRPr="00B1319C">
        <w:rPr>
          <w:b/>
          <w:bCs/>
          <w:rtl/>
        </w:rPr>
        <w:t xml:space="preserve"> </w:t>
      </w:r>
      <w:r w:rsidRPr="00B1319C">
        <w:rPr>
          <w:b/>
          <w:bCs/>
          <w:rtl/>
        </w:rPr>
        <w:t>و</w:t>
      </w:r>
      <w:r w:rsidR="007B24AF" w:rsidRPr="00B1319C">
        <w:rPr>
          <w:b/>
          <w:bCs/>
          <w:rtl/>
        </w:rPr>
        <w:t xml:space="preserve"> </w:t>
      </w:r>
      <w:r w:rsidRPr="00B1319C">
        <w:rPr>
          <w:b/>
          <w:bCs/>
          <w:rtl/>
        </w:rPr>
        <w:t>ارواحکم</w:t>
      </w:r>
      <w:r w:rsidR="007B24AF" w:rsidRPr="00B1319C">
        <w:rPr>
          <w:b/>
          <w:bCs/>
          <w:rtl/>
        </w:rPr>
        <w:t xml:space="preserve"> </w:t>
      </w:r>
      <w:r w:rsidRPr="00B1319C">
        <w:rPr>
          <w:b/>
          <w:bCs/>
          <w:rtl/>
        </w:rPr>
        <w:t>فی</w:t>
      </w:r>
      <w:r w:rsidR="007B24AF" w:rsidRPr="00B1319C">
        <w:rPr>
          <w:b/>
          <w:bCs/>
          <w:rtl/>
        </w:rPr>
        <w:t xml:space="preserve"> </w:t>
      </w:r>
      <w:r w:rsidRPr="00B1319C">
        <w:rPr>
          <w:b/>
          <w:bCs/>
          <w:rtl/>
        </w:rPr>
        <w:t>الارواح</w:t>
      </w:r>
      <w:r w:rsidR="007B24AF" w:rsidRPr="007B24AF">
        <w:rPr>
          <w:rtl/>
        </w:rPr>
        <w:t xml:space="preserve"> </w:t>
      </w:r>
      <w:r w:rsidRPr="007B24AF">
        <w:rPr>
          <w:rtl/>
        </w:rPr>
        <w:t>الخ.</w:t>
      </w:r>
      <w:r w:rsidR="007B24AF" w:rsidRPr="007B24AF">
        <w:rPr>
          <w:rtl/>
        </w:rPr>
        <w:t xml:space="preserve"> </w:t>
      </w:r>
      <w:r w:rsidRPr="007B24AF">
        <w:rPr>
          <w:rtl/>
        </w:rPr>
        <w:t>مگر</w:t>
      </w:r>
      <w:r w:rsidR="007B24AF" w:rsidRPr="007B24AF">
        <w:rPr>
          <w:rtl/>
        </w:rPr>
        <w:t xml:space="preserve"> </w:t>
      </w:r>
      <w:r w:rsidRPr="007B24AF">
        <w:rPr>
          <w:rtl/>
        </w:rPr>
        <w:t>آنکه</w:t>
      </w:r>
      <w:r w:rsidR="007B24AF" w:rsidRPr="007B24AF">
        <w:rPr>
          <w:rtl/>
        </w:rPr>
        <w:t xml:space="preserve"> </w:t>
      </w:r>
      <w:r w:rsidRPr="007B24AF">
        <w:rPr>
          <w:rtl/>
        </w:rPr>
        <w:t>کسی</w:t>
      </w:r>
      <w:r w:rsidR="007B24AF" w:rsidRPr="007B24AF">
        <w:rPr>
          <w:rtl/>
        </w:rPr>
        <w:t xml:space="preserve"> </w:t>
      </w:r>
      <w:r w:rsidRPr="007B24AF">
        <w:rPr>
          <w:rtl/>
        </w:rPr>
        <w:t>همه</w:t>
      </w:r>
      <w:r w:rsidR="007B24AF" w:rsidRPr="007B24AF">
        <w:rPr>
          <w:rtl/>
        </w:rPr>
        <w:t xml:space="preserve"> </w:t>
      </w:r>
      <w:r w:rsidRPr="007B24AF">
        <w:rPr>
          <w:rtl/>
        </w:rPr>
        <w:t>ا</w:t>
      </w:r>
      <w:r w:rsidR="00233C55" w:rsidRPr="007B24AF">
        <w:rPr>
          <w:rtl/>
        </w:rPr>
        <w:t>ی</w:t>
      </w:r>
      <w:r w:rsidRPr="007B24AF">
        <w:rPr>
          <w:rtl/>
        </w:rPr>
        <w:t>نها</w:t>
      </w:r>
      <w:r w:rsidR="007B24AF" w:rsidRPr="007B24AF">
        <w:rPr>
          <w:rtl/>
        </w:rPr>
        <w:t xml:space="preserve"> </w:t>
      </w:r>
      <w:r w:rsidRPr="007B24AF">
        <w:rPr>
          <w:rtl/>
        </w:rPr>
        <w:t>را</w:t>
      </w:r>
      <w:r w:rsidR="007B24AF" w:rsidRPr="007B24AF">
        <w:rPr>
          <w:rtl/>
        </w:rPr>
        <w:t xml:space="preserve"> </w:t>
      </w:r>
      <w:r w:rsidRPr="007B24AF">
        <w:rPr>
          <w:rtl/>
        </w:rPr>
        <w:t>انکار</w:t>
      </w:r>
      <w:r w:rsidR="007B24AF" w:rsidRPr="007B24AF">
        <w:rPr>
          <w:rtl/>
        </w:rPr>
        <w:t xml:space="preserve"> </w:t>
      </w:r>
      <w:r w:rsidRPr="007B24AF">
        <w:rPr>
          <w:rtl/>
        </w:rPr>
        <w:t>کند</w:t>
      </w:r>
      <w:r w:rsidR="007B24AF" w:rsidRPr="007B24AF">
        <w:rPr>
          <w:rtl/>
        </w:rPr>
        <w:t xml:space="preserve"> </w:t>
      </w:r>
      <w:r w:rsidRPr="007B24AF">
        <w:rPr>
          <w:rtl/>
        </w:rPr>
        <w:t>و</w:t>
      </w:r>
      <w:r w:rsidR="007B24AF" w:rsidRPr="007B24AF">
        <w:rPr>
          <w:rtl/>
        </w:rPr>
        <w:t xml:space="preserve"> </w:t>
      </w:r>
      <w:r w:rsidRPr="007B24AF">
        <w:rPr>
          <w:rtl/>
        </w:rPr>
        <w:t>نعوذ</w:t>
      </w:r>
      <w:r w:rsidR="007B24AF" w:rsidRPr="007B24AF">
        <w:rPr>
          <w:rtl/>
        </w:rPr>
        <w:t xml:space="preserve"> </w:t>
      </w:r>
      <w:r w:rsidRPr="007B24AF">
        <w:rPr>
          <w:rtl/>
        </w:rPr>
        <w:t>ب</w:t>
      </w:r>
      <w:r w:rsidR="00975913">
        <w:rPr>
          <w:rtl/>
        </w:rPr>
        <w:t>الله</w:t>
      </w:r>
      <w:r w:rsidR="007B24AF" w:rsidRPr="007B24AF">
        <w:rPr>
          <w:rtl/>
        </w:rPr>
        <w:t xml:space="preserve"> </w:t>
      </w:r>
      <w:r w:rsidRPr="007B24AF">
        <w:rPr>
          <w:rtl/>
        </w:rPr>
        <w:t>مقام</w:t>
      </w:r>
      <w:r w:rsidR="007B24AF" w:rsidRPr="007B24AF">
        <w:rPr>
          <w:rtl/>
        </w:rPr>
        <w:t xml:space="preserve"> </w:t>
      </w:r>
      <w:r w:rsidRPr="007B24AF">
        <w:rPr>
          <w:rtl/>
        </w:rPr>
        <w:t>ولا</w:t>
      </w:r>
      <w:r w:rsidR="00233C55" w:rsidRPr="007B24AF">
        <w:rPr>
          <w:rtl/>
        </w:rPr>
        <w:t>ی</w:t>
      </w:r>
      <w:r w:rsidRPr="007B24AF">
        <w:rPr>
          <w:rtl/>
        </w:rPr>
        <w:t>ت</w:t>
      </w:r>
      <w:r w:rsidR="007B24AF" w:rsidRPr="007B24AF">
        <w:rPr>
          <w:rtl/>
        </w:rPr>
        <w:t xml:space="preserve"> </w:t>
      </w:r>
      <w:r w:rsidRPr="007B24AF">
        <w:rPr>
          <w:rtl/>
        </w:rPr>
        <w:t>برای</w:t>
      </w:r>
      <w:r w:rsidR="007B24AF" w:rsidRPr="007B24AF">
        <w:rPr>
          <w:rtl/>
        </w:rPr>
        <w:t xml:space="preserve"> </w:t>
      </w:r>
      <w:r w:rsidRPr="007B24AF">
        <w:rPr>
          <w:rtl/>
        </w:rPr>
        <w:t>أئمّه</w:t>
      </w:r>
      <w:r w:rsidR="007B24AF" w:rsidRPr="007B24AF">
        <w:rPr>
          <w:rtl/>
        </w:rPr>
        <w:t xml:space="preserve"> </w:t>
      </w:r>
      <w:r w:rsidR="00D85604">
        <w:rPr>
          <w:sz w:val="22"/>
          <w:szCs w:val="22"/>
          <w:rtl/>
        </w:rPr>
        <w:t xml:space="preserve">علیهم‌السّلام </w:t>
      </w:r>
      <w:r w:rsidRPr="007B24AF">
        <w:rPr>
          <w:rtl/>
        </w:rPr>
        <w:t>ثابت</w:t>
      </w:r>
      <w:r w:rsidR="007B24AF" w:rsidRPr="007B24AF">
        <w:rPr>
          <w:rtl/>
        </w:rPr>
        <w:t xml:space="preserve"> </w:t>
      </w:r>
      <w:r w:rsidRPr="007B24AF">
        <w:rPr>
          <w:rtl/>
        </w:rPr>
        <w:t>نداند</w:t>
      </w:r>
      <w:r w:rsidR="007B24AF" w:rsidRPr="007B24AF">
        <w:rPr>
          <w:rtl/>
        </w:rPr>
        <w:t xml:space="preserve"> </w:t>
      </w:r>
      <w:r w:rsidRPr="007B24AF">
        <w:rPr>
          <w:rtl/>
        </w:rPr>
        <w:t>و</w:t>
      </w:r>
      <w:r w:rsidR="007B24AF" w:rsidRPr="007B24AF">
        <w:rPr>
          <w:rtl/>
        </w:rPr>
        <w:t xml:space="preserve"> </w:t>
      </w:r>
      <w:r w:rsidRPr="007B24AF">
        <w:rPr>
          <w:rtl/>
        </w:rPr>
        <w:t>همه</w:t>
      </w:r>
      <w:r w:rsidR="007B24AF" w:rsidRPr="007B24AF">
        <w:rPr>
          <w:rtl/>
        </w:rPr>
        <w:t xml:space="preserve"> </w:t>
      </w:r>
      <w:r w:rsidRPr="007B24AF">
        <w:rPr>
          <w:rtl/>
        </w:rPr>
        <w:t>احاد</w:t>
      </w:r>
      <w:r w:rsidR="00233C55" w:rsidRPr="007B24AF">
        <w:rPr>
          <w:rtl/>
        </w:rPr>
        <w:t>ی</w:t>
      </w:r>
      <w:r w:rsidRPr="007B24AF">
        <w:rPr>
          <w:rtl/>
        </w:rPr>
        <w:t>ث</w:t>
      </w:r>
      <w:r w:rsidR="007B24AF" w:rsidRPr="007B24AF">
        <w:rPr>
          <w:rtl/>
        </w:rPr>
        <w:t xml:space="preserve"> </w:t>
      </w:r>
      <w:r w:rsidRPr="007B24AF">
        <w:rPr>
          <w:rtl/>
        </w:rPr>
        <w:t>توح</w:t>
      </w:r>
      <w:r w:rsidR="00233C55" w:rsidRPr="007B24AF">
        <w:rPr>
          <w:rtl/>
        </w:rPr>
        <w:t>ی</w:t>
      </w:r>
      <w:r w:rsidRPr="007B24AF">
        <w:rPr>
          <w:rtl/>
        </w:rPr>
        <w:t>د</w:t>
      </w:r>
      <w:r w:rsidR="007B24AF" w:rsidRPr="007B24AF">
        <w:rPr>
          <w:rtl/>
        </w:rPr>
        <w:t xml:space="preserve"> </w:t>
      </w:r>
      <w:r w:rsidRPr="007B24AF">
        <w:rPr>
          <w:rtl/>
        </w:rPr>
        <w:t>و</w:t>
      </w:r>
      <w:r w:rsidR="007B24AF" w:rsidRPr="007B24AF">
        <w:rPr>
          <w:rtl/>
        </w:rPr>
        <w:t xml:space="preserve"> </w:t>
      </w:r>
      <w:r w:rsidRPr="007B24AF">
        <w:rPr>
          <w:rtl/>
        </w:rPr>
        <w:t>امامت</w:t>
      </w:r>
      <w:r w:rsidR="007B24AF" w:rsidRPr="007B24AF">
        <w:rPr>
          <w:rtl/>
        </w:rPr>
        <w:t xml:space="preserve"> </w:t>
      </w:r>
      <w:r w:rsidRPr="007B24AF">
        <w:rPr>
          <w:rtl/>
        </w:rPr>
        <w:t>را</w:t>
      </w:r>
      <w:r w:rsidR="007B24AF" w:rsidRPr="007B24AF">
        <w:rPr>
          <w:rtl/>
        </w:rPr>
        <w:t xml:space="preserve"> </w:t>
      </w:r>
      <w:r w:rsidRPr="007B24AF">
        <w:rPr>
          <w:rtl/>
        </w:rPr>
        <w:t>ردّ</w:t>
      </w:r>
      <w:r w:rsidR="007B24AF" w:rsidRPr="007B24AF">
        <w:rPr>
          <w:rtl/>
        </w:rPr>
        <w:t xml:space="preserve"> </w:t>
      </w:r>
      <w:r w:rsidRPr="007B24AF">
        <w:rPr>
          <w:rtl/>
        </w:rPr>
        <w:t>و</w:t>
      </w:r>
      <w:r w:rsidR="007B24AF" w:rsidRPr="007B24AF">
        <w:rPr>
          <w:rtl/>
        </w:rPr>
        <w:t xml:space="preserve"> </w:t>
      </w:r>
      <w:r w:rsidRPr="007B24AF">
        <w:rPr>
          <w:rtl/>
        </w:rPr>
        <w:t>تأو</w:t>
      </w:r>
      <w:r w:rsidR="00233C55" w:rsidRPr="007B24AF">
        <w:rPr>
          <w:rtl/>
        </w:rPr>
        <w:t>ی</w:t>
      </w:r>
      <w:r w:rsidRPr="007B24AF">
        <w:rPr>
          <w:rtl/>
        </w:rPr>
        <w:t>ل</w:t>
      </w:r>
      <w:r w:rsidR="007B24AF" w:rsidRPr="007B24AF">
        <w:rPr>
          <w:rtl/>
        </w:rPr>
        <w:t xml:space="preserve"> </w:t>
      </w:r>
      <w:r w:rsidRPr="007B24AF">
        <w:rPr>
          <w:rtl/>
        </w:rPr>
        <w:t>کند</w:t>
      </w:r>
      <w:r w:rsidR="007B24AF" w:rsidRPr="007B24AF">
        <w:rPr>
          <w:rtl/>
        </w:rPr>
        <w:t xml:space="preserve"> </w:t>
      </w:r>
      <w:r w:rsidRPr="007B24AF">
        <w:rPr>
          <w:rtl/>
        </w:rPr>
        <w:t>(و</w:t>
      </w:r>
      <w:r w:rsidR="007B24AF" w:rsidRPr="007B24AF">
        <w:rPr>
          <w:rtl/>
        </w:rPr>
        <w:t xml:space="preserve"> </w:t>
      </w:r>
      <w:r w:rsidRPr="007B24AF">
        <w:rPr>
          <w:rtl/>
        </w:rPr>
        <w:t>ا</w:t>
      </w:r>
      <w:r w:rsidR="00233C55" w:rsidRPr="007B24AF">
        <w:rPr>
          <w:rtl/>
        </w:rPr>
        <w:t>ی</w:t>
      </w:r>
      <w:r w:rsidRPr="007B24AF">
        <w:rPr>
          <w:rtl/>
        </w:rPr>
        <w:t>نان</w:t>
      </w:r>
      <w:r w:rsidR="007B24AF" w:rsidRPr="007B24AF">
        <w:rPr>
          <w:rtl/>
        </w:rPr>
        <w:t xml:space="preserve"> </w:t>
      </w:r>
      <w:r w:rsidRPr="007B24AF">
        <w:rPr>
          <w:rtl/>
        </w:rPr>
        <w:t>هم</w:t>
      </w:r>
      <w:r w:rsidR="007B24AF" w:rsidRPr="007B24AF">
        <w:rPr>
          <w:rtl/>
        </w:rPr>
        <w:t xml:space="preserve"> </w:t>
      </w:r>
      <w:r w:rsidRPr="007B24AF">
        <w:rPr>
          <w:rtl/>
        </w:rPr>
        <w:t>در</w:t>
      </w:r>
      <w:r w:rsidR="007B24AF" w:rsidRPr="007B24AF">
        <w:rPr>
          <w:rtl/>
        </w:rPr>
        <w:t xml:space="preserve"> </w:t>
      </w:r>
      <w:r w:rsidRPr="007B24AF">
        <w:rPr>
          <w:rtl/>
        </w:rPr>
        <w:t>عصر</w:t>
      </w:r>
      <w:r w:rsidR="007B24AF" w:rsidRPr="007B24AF">
        <w:rPr>
          <w:rtl/>
        </w:rPr>
        <w:t xml:space="preserve"> </w:t>
      </w:r>
      <w:r w:rsidRPr="007B24AF">
        <w:rPr>
          <w:rtl/>
        </w:rPr>
        <w:t>ما</w:t>
      </w:r>
      <w:r w:rsidR="007B24AF" w:rsidRPr="007B24AF">
        <w:rPr>
          <w:rtl/>
        </w:rPr>
        <w:t xml:space="preserve"> </w:t>
      </w:r>
      <w:r w:rsidRPr="007B24AF">
        <w:rPr>
          <w:rtl/>
        </w:rPr>
        <w:t>بس</w:t>
      </w:r>
      <w:r w:rsidR="00233C55" w:rsidRPr="007B24AF">
        <w:rPr>
          <w:rtl/>
        </w:rPr>
        <w:t>ی</w:t>
      </w:r>
      <w:r w:rsidRPr="007B24AF">
        <w:rPr>
          <w:rtl/>
        </w:rPr>
        <w:t>ارند</w:t>
      </w:r>
      <w:r w:rsidR="007B24AF" w:rsidRPr="007B24AF">
        <w:rPr>
          <w:rtl/>
        </w:rPr>
        <w:t xml:space="preserve"> </w:t>
      </w:r>
      <w:r w:rsidRPr="007B24AF">
        <w:rPr>
          <w:rtl/>
        </w:rPr>
        <w:t>نعوذ</w:t>
      </w:r>
      <w:r w:rsidR="007B24AF" w:rsidRPr="007B24AF">
        <w:rPr>
          <w:rtl/>
        </w:rPr>
        <w:t xml:space="preserve"> </w:t>
      </w:r>
      <w:r w:rsidRPr="007B24AF">
        <w:rPr>
          <w:rtl/>
        </w:rPr>
        <w:t>ب</w:t>
      </w:r>
      <w:r w:rsidR="00975913">
        <w:rPr>
          <w:rtl/>
        </w:rPr>
        <w:t>الله</w:t>
      </w:r>
      <w:r w:rsidR="007B24AF" w:rsidRPr="007B24AF">
        <w:rPr>
          <w:rtl/>
        </w:rPr>
        <w:t xml:space="preserve"> </w:t>
      </w:r>
      <w:r w:rsidRPr="007B24AF">
        <w:rPr>
          <w:rtl/>
        </w:rPr>
        <w:t>منهم).</w:t>
      </w:r>
      <w:r w:rsidR="007B24AF" w:rsidRPr="007B24AF">
        <w:rPr>
          <w:rtl/>
        </w:rPr>
        <w:t xml:space="preserve"> </w:t>
      </w:r>
      <w:r w:rsidRPr="007B24AF">
        <w:rPr>
          <w:rtl/>
        </w:rPr>
        <w:t>از</w:t>
      </w:r>
      <w:r w:rsidR="007B24AF" w:rsidRPr="007B24AF">
        <w:rPr>
          <w:rtl/>
        </w:rPr>
        <w:t xml:space="preserve"> </w:t>
      </w:r>
      <w:r w:rsidRPr="007B24AF">
        <w:rPr>
          <w:rtl/>
        </w:rPr>
        <w:t>ا</w:t>
      </w:r>
      <w:r w:rsidR="00233C55" w:rsidRPr="007B24AF">
        <w:rPr>
          <w:rtl/>
        </w:rPr>
        <w:t>ی</w:t>
      </w:r>
      <w:r w:rsidRPr="007B24AF">
        <w:rPr>
          <w:rtl/>
        </w:rPr>
        <w:t>ن</w:t>
      </w:r>
      <w:r w:rsidR="007B24AF" w:rsidRPr="007B24AF">
        <w:rPr>
          <w:rtl/>
        </w:rPr>
        <w:t xml:space="preserve"> </w:t>
      </w:r>
      <w:r w:rsidRPr="007B24AF">
        <w:rPr>
          <w:rtl/>
        </w:rPr>
        <w:t>جهت</w:t>
      </w:r>
      <w:r w:rsidR="007B24AF" w:rsidRPr="007B24AF">
        <w:rPr>
          <w:rtl/>
        </w:rPr>
        <w:t xml:space="preserve"> </w:t>
      </w:r>
      <w:r w:rsidRPr="007B24AF">
        <w:rPr>
          <w:rtl/>
        </w:rPr>
        <w:t>اغلب</w:t>
      </w:r>
      <w:r w:rsidR="007B24AF" w:rsidRPr="007B24AF">
        <w:rPr>
          <w:rtl/>
        </w:rPr>
        <w:t xml:space="preserve"> </w:t>
      </w:r>
      <w:r w:rsidRPr="007B24AF">
        <w:rPr>
          <w:rtl/>
        </w:rPr>
        <w:t>علما</w:t>
      </w:r>
      <w:r w:rsidR="007B24AF" w:rsidRPr="007B24AF">
        <w:rPr>
          <w:rtl/>
        </w:rPr>
        <w:t xml:space="preserve"> </w:t>
      </w:r>
      <w:r w:rsidRPr="007B24AF">
        <w:rPr>
          <w:rtl/>
        </w:rPr>
        <w:t>از</w:t>
      </w:r>
      <w:r w:rsidR="007B24AF" w:rsidRPr="007B24AF">
        <w:rPr>
          <w:rtl/>
        </w:rPr>
        <w:t xml:space="preserve"> </w:t>
      </w:r>
      <w:r w:rsidRPr="007B24AF">
        <w:rPr>
          <w:rtl/>
        </w:rPr>
        <w:t>معقول</w:t>
      </w:r>
      <w:r w:rsidR="007B24AF" w:rsidRPr="007B24AF">
        <w:rPr>
          <w:rtl/>
        </w:rPr>
        <w:t xml:space="preserve"> </w:t>
      </w:r>
      <w:r w:rsidRPr="007B24AF">
        <w:rPr>
          <w:rtl/>
        </w:rPr>
        <w:t>با</w:t>
      </w:r>
      <w:r w:rsidR="007B24AF" w:rsidRPr="007B24AF">
        <w:rPr>
          <w:rtl/>
        </w:rPr>
        <w:t xml:space="preserve"> </w:t>
      </w:r>
      <w:r w:rsidRPr="007B24AF">
        <w:rPr>
          <w:rtl/>
        </w:rPr>
        <w:t>خبر</w:t>
      </w:r>
      <w:r w:rsidR="007B24AF" w:rsidRPr="007B24AF">
        <w:rPr>
          <w:rtl/>
        </w:rPr>
        <w:t xml:space="preserve"> </w:t>
      </w:r>
      <w:r w:rsidRPr="007B24AF">
        <w:rPr>
          <w:rtl/>
        </w:rPr>
        <w:t>بودند،</w:t>
      </w:r>
      <w:r w:rsidR="007B24AF" w:rsidRPr="007B24AF">
        <w:rPr>
          <w:rtl/>
        </w:rPr>
        <w:t xml:space="preserve"> </w:t>
      </w:r>
      <w:r w:rsidRPr="007B24AF">
        <w:rPr>
          <w:rtl/>
        </w:rPr>
        <w:t>کلام</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حکمت</w:t>
      </w:r>
      <w:r w:rsidR="007B24AF" w:rsidRPr="007B24AF">
        <w:rPr>
          <w:rtl/>
        </w:rPr>
        <w:t xml:space="preserve"> </w:t>
      </w:r>
      <w:r w:rsidRPr="007B24AF">
        <w:rPr>
          <w:rtl/>
        </w:rPr>
        <w:t>و</w:t>
      </w:r>
      <w:r w:rsidR="007B24AF" w:rsidRPr="007B24AF">
        <w:rPr>
          <w:rtl/>
        </w:rPr>
        <w:t xml:space="preserve"> </w:t>
      </w:r>
      <w:r w:rsidRPr="007B24AF">
        <w:rPr>
          <w:rtl/>
        </w:rPr>
        <w:t>مرحوم</w:t>
      </w:r>
      <w:r w:rsidR="007B24AF" w:rsidRPr="007B24AF">
        <w:rPr>
          <w:rtl/>
        </w:rPr>
        <w:t xml:space="preserve"> </w:t>
      </w:r>
      <w:r w:rsidRPr="007B24AF">
        <w:rPr>
          <w:rtl/>
        </w:rPr>
        <w:t>مجلسی</w:t>
      </w:r>
      <w:r w:rsidR="007B24AF" w:rsidRPr="007B24AF">
        <w:rPr>
          <w:rtl/>
        </w:rPr>
        <w:t xml:space="preserve"> </w:t>
      </w:r>
      <w:r w:rsidRPr="007B24AF">
        <w:rPr>
          <w:rtl/>
        </w:rPr>
        <w:t>ره</w:t>
      </w:r>
      <w:r w:rsidR="007B24AF" w:rsidRPr="007B24AF">
        <w:rPr>
          <w:rtl/>
        </w:rPr>
        <w:t xml:space="preserve"> </w:t>
      </w:r>
      <w:r w:rsidRPr="007B24AF">
        <w:rPr>
          <w:rtl/>
        </w:rPr>
        <w:t>در</w:t>
      </w:r>
      <w:r w:rsidR="007B24AF" w:rsidRPr="007B24AF">
        <w:rPr>
          <w:rtl/>
        </w:rPr>
        <w:t xml:space="preserve"> </w:t>
      </w:r>
      <w:r w:rsidRPr="007B24AF">
        <w:rPr>
          <w:rtl/>
        </w:rPr>
        <w:t>حق</w:t>
      </w:r>
      <w:r w:rsidR="007B24AF" w:rsidRPr="007B24AF">
        <w:rPr>
          <w:rtl/>
        </w:rPr>
        <w:t xml:space="preserve"> </w:t>
      </w:r>
      <w:r w:rsidRPr="007B24AF">
        <w:rPr>
          <w:rtl/>
        </w:rPr>
        <w:t>ال</w:t>
      </w:r>
      <w:r w:rsidR="00233C55" w:rsidRPr="007B24AF">
        <w:rPr>
          <w:rtl/>
        </w:rPr>
        <w:t>ی</w:t>
      </w:r>
      <w:r w:rsidRPr="007B24AF">
        <w:rPr>
          <w:rtl/>
        </w:rPr>
        <w:t>ق</w:t>
      </w:r>
      <w:r w:rsidR="00233C55" w:rsidRPr="007B24AF">
        <w:rPr>
          <w:rtl/>
        </w:rPr>
        <w:t>ی</w:t>
      </w:r>
      <w:r w:rsidRPr="007B24AF">
        <w:rPr>
          <w:rtl/>
        </w:rPr>
        <w:t>ن</w:t>
      </w:r>
      <w:r w:rsidR="007B24AF" w:rsidRPr="007B24AF">
        <w:rPr>
          <w:rtl/>
        </w:rPr>
        <w:t xml:space="preserve"> </w:t>
      </w:r>
      <w:r w:rsidRPr="007B24AF">
        <w:rPr>
          <w:rtl/>
        </w:rPr>
        <w:t>و</w:t>
      </w:r>
      <w:r w:rsidR="007B24AF" w:rsidRPr="007B24AF">
        <w:rPr>
          <w:rtl/>
        </w:rPr>
        <w:t xml:space="preserve"> </w:t>
      </w:r>
      <w:r w:rsidRPr="007B24AF">
        <w:rPr>
          <w:rtl/>
        </w:rPr>
        <w:t>سا</w:t>
      </w:r>
      <w:r w:rsidR="00233C55" w:rsidRPr="007B24AF">
        <w:rPr>
          <w:rtl/>
        </w:rPr>
        <w:t>ی</w:t>
      </w:r>
      <w:r w:rsidRPr="007B24AF">
        <w:rPr>
          <w:rtl/>
        </w:rPr>
        <w:t>ر</w:t>
      </w:r>
      <w:r w:rsidR="007B24AF" w:rsidRPr="007B24AF">
        <w:rPr>
          <w:rtl/>
        </w:rPr>
        <w:t xml:space="preserve"> </w:t>
      </w:r>
      <w:r w:rsidRPr="007B24AF">
        <w:rPr>
          <w:rtl/>
        </w:rPr>
        <w:t>کتب</w:t>
      </w:r>
      <w:r w:rsidR="007B24AF" w:rsidRPr="007B24AF">
        <w:rPr>
          <w:rtl/>
        </w:rPr>
        <w:t xml:space="preserve"> </w:t>
      </w:r>
      <w:r w:rsidRPr="007B24AF">
        <w:rPr>
          <w:rtl/>
        </w:rPr>
        <w:t>خو</w:t>
      </w:r>
      <w:r w:rsidR="00233C55" w:rsidRPr="007B24AF">
        <w:rPr>
          <w:rtl/>
        </w:rPr>
        <w:t>ی</w:t>
      </w:r>
      <w:r w:rsidRPr="007B24AF">
        <w:rPr>
          <w:rtl/>
        </w:rPr>
        <w:t>ش</w:t>
      </w:r>
      <w:r w:rsidR="007B24AF" w:rsidRPr="007B24AF">
        <w:rPr>
          <w:rtl/>
        </w:rPr>
        <w:t xml:space="preserve"> </w:t>
      </w:r>
      <w:r w:rsidRPr="007B24AF">
        <w:rPr>
          <w:rtl/>
        </w:rPr>
        <w:t>شکا</w:t>
      </w:r>
      <w:r w:rsidR="00233C55" w:rsidRPr="007B24AF">
        <w:rPr>
          <w:rtl/>
        </w:rPr>
        <w:t>ی</w:t>
      </w:r>
      <w:r w:rsidRPr="007B24AF">
        <w:rPr>
          <w:rtl/>
        </w:rPr>
        <w:t>ت</w:t>
      </w:r>
      <w:r w:rsidR="007B24AF" w:rsidRPr="007B24AF">
        <w:rPr>
          <w:rtl/>
        </w:rPr>
        <w:t xml:space="preserve"> </w:t>
      </w:r>
      <w:r w:rsidR="007C3E81" w:rsidRPr="007B24AF">
        <w:rPr>
          <w:rtl/>
        </w:rPr>
        <w:t>می‌</w:t>
      </w:r>
      <w:r w:rsidR="00233C55" w:rsidRPr="007B24AF">
        <w:rPr>
          <w:rtl/>
        </w:rPr>
        <w:t>‌</w:t>
      </w:r>
      <w:r w:rsidRPr="007B24AF">
        <w:rPr>
          <w:rtl/>
        </w:rPr>
        <w:t>‌کند</w:t>
      </w:r>
      <w:r w:rsidR="007B24AF" w:rsidRPr="007B24AF">
        <w:rPr>
          <w:rtl/>
        </w:rPr>
        <w:t xml:space="preserve"> </w:t>
      </w:r>
      <w:r w:rsidRPr="007B24AF">
        <w:rPr>
          <w:rtl/>
        </w:rPr>
        <w:t>که</w:t>
      </w:r>
      <w:r w:rsidR="007B24AF" w:rsidRPr="007B24AF">
        <w:rPr>
          <w:rtl/>
        </w:rPr>
        <w:t xml:space="preserve"> </w:t>
      </w:r>
      <w:r w:rsidRPr="007B24AF">
        <w:rPr>
          <w:rtl/>
        </w:rPr>
        <w:t>غالب</w:t>
      </w:r>
      <w:r w:rsidR="007B24AF" w:rsidRPr="007B24AF">
        <w:rPr>
          <w:rtl/>
        </w:rPr>
        <w:t xml:space="preserve"> </w:t>
      </w:r>
      <w:r w:rsidRPr="007B24AF">
        <w:rPr>
          <w:rtl/>
        </w:rPr>
        <w:t>علمای</w:t>
      </w:r>
      <w:r w:rsidR="007B24AF" w:rsidRPr="007B24AF">
        <w:rPr>
          <w:rtl/>
        </w:rPr>
        <w:t xml:space="preserve"> </w:t>
      </w:r>
      <w:r w:rsidRPr="007B24AF">
        <w:rPr>
          <w:rtl/>
        </w:rPr>
        <w:t>متّقی</w:t>
      </w:r>
      <w:r w:rsidR="007B24AF" w:rsidRPr="007B24AF">
        <w:rPr>
          <w:rtl/>
        </w:rPr>
        <w:t xml:space="preserve"> </w:t>
      </w:r>
      <w:r w:rsidRPr="007B24AF">
        <w:rPr>
          <w:rtl/>
        </w:rPr>
        <w:t>و</w:t>
      </w:r>
      <w:r w:rsidR="007B24AF" w:rsidRPr="007B24AF">
        <w:rPr>
          <w:rtl/>
        </w:rPr>
        <w:t xml:space="preserve"> </w:t>
      </w:r>
      <w:r w:rsidRPr="007B24AF">
        <w:rPr>
          <w:rtl/>
        </w:rPr>
        <w:t>مواظب</w:t>
      </w:r>
      <w:r w:rsidR="007B24AF" w:rsidRPr="007B24AF">
        <w:rPr>
          <w:rtl/>
        </w:rPr>
        <w:t xml:space="preserve"> </w:t>
      </w:r>
      <w:r w:rsidRPr="007B24AF">
        <w:rPr>
          <w:rtl/>
        </w:rPr>
        <w:t>آداب</w:t>
      </w:r>
      <w:r w:rsidR="007B24AF" w:rsidRPr="007B24AF">
        <w:rPr>
          <w:rtl/>
        </w:rPr>
        <w:t xml:space="preserve"> </w:t>
      </w:r>
      <w:r w:rsidRPr="007B24AF">
        <w:rPr>
          <w:rtl/>
        </w:rPr>
        <w:t>و</w:t>
      </w:r>
      <w:r w:rsidR="007B24AF" w:rsidRPr="007B24AF">
        <w:rPr>
          <w:rtl/>
        </w:rPr>
        <w:t xml:space="preserve"> </w:t>
      </w:r>
      <w:r w:rsidRPr="007B24AF">
        <w:rPr>
          <w:rtl/>
        </w:rPr>
        <w:t>سنن</w:t>
      </w:r>
      <w:r w:rsidR="007B24AF" w:rsidRPr="007B24AF">
        <w:rPr>
          <w:rtl/>
        </w:rPr>
        <w:t xml:space="preserve"> </w:t>
      </w:r>
      <w:r w:rsidRPr="007B24AF">
        <w:rPr>
          <w:rtl/>
        </w:rPr>
        <w:t>دست</w:t>
      </w:r>
      <w:r w:rsidR="007B24AF" w:rsidRPr="007B24AF">
        <w:rPr>
          <w:rtl/>
        </w:rPr>
        <w:t xml:space="preserve"> </w:t>
      </w:r>
      <w:r w:rsidRPr="007B24AF">
        <w:rPr>
          <w:rtl/>
        </w:rPr>
        <w:t>از</w:t>
      </w:r>
      <w:r w:rsidR="007B24AF" w:rsidRPr="007B24AF">
        <w:rPr>
          <w:rtl/>
        </w:rPr>
        <w:t xml:space="preserve"> </w:t>
      </w:r>
      <w:r w:rsidRPr="007B24AF">
        <w:rPr>
          <w:rtl/>
        </w:rPr>
        <w:t>تدر</w:t>
      </w:r>
      <w:r w:rsidR="00233C55" w:rsidRPr="007B24AF">
        <w:rPr>
          <w:rtl/>
        </w:rPr>
        <w:t>ی</w:t>
      </w:r>
      <w:r w:rsidRPr="007B24AF">
        <w:rPr>
          <w:rtl/>
        </w:rPr>
        <w:t>س</w:t>
      </w:r>
      <w:r w:rsidR="007B24AF" w:rsidRPr="007B24AF">
        <w:rPr>
          <w:rtl/>
        </w:rPr>
        <w:t xml:space="preserve"> </w:t>
      </w:r>
      <w:r w:rsidRPr="007B24AF">
        <w:rPr>
          <w:rtl/>
        </w:rPr>
        <w:t>حکمت</w:t>
      </w:r>
      <w:r w:rsidR="007B24AF" w:rsidRPr="007B24AF">
        <w:rPr>
          <w:rtl/>
        </w:rPr>
        <w:t xml:space="preserve"> </w:t>
      </w:r>
      <w:r w:rsidRPr="007B24AF">
        <w:rPr>
          <w:rtl/>
        </w:rPr>
        <w:t>بر</w:t>
      </w:r>
      <w:r w:rsidR="007B24AF" w:rsidRPr="007B24AF">
        <w:rPr>
          <w:rtl/>
        </w:rPr>
        <w:t xml:space="preserve"> </w:t>
      </w:r>
      <w:r w:rsidR="007C3E81" w:rsidRPr="007B24AF">
        <w:rPr>
          <w:rtl/>
        </w:rPr>
        <w:t>نمی‌</w:t>
      </w:r>
      <w:r w:rsidR="00233C55" w:rsidRPr="007B24AF">
        <w:rPr>
          <w:rtl/>
        </w:rPr>
        <w:t>‌</w:t>
      </w:r>
      <w:r w:rsidRPr="007B24AF">
        <w:rPr>
          <w:rtl/>
        </w:rPr>
        <w:t>‌دارند</w:t>
      </w:r>
      <w:r w:rsidR="007B24AF" w:rsidRPr="007B24AF">
        <w:rPr>
          <w:rtl/>
        </w:rPr>
        <w:t xml:space="preserve"> </w:t>
      </w:r>
      <w:r w:rsidRPr="007B24AF">
        <w:rPr>
          <w:rtl/>
        </w:rPr>
        <w:t>و</w:t>
      </w:r>
      <w:r w:rsidR="007B24AF" w:rsidRPr="007B24AF">
        <w:rPr>
          <w:rtl/>
        </w:rPr>
        <w:t xml:space="preserve"> </w:t>
      </w:r>
      <w:r w:rsidRPr="007B24AF">
        <w:rPr>
          <w:rtl/>
        </w:rPr>
        <w:t>در</w:t>
      </w:r>
      <w:r w:rsidR="007B24AF" w:rsidRPr="007B24AF">
        <w:rPr>
          <w:rtl/>
        </w:rPr>
        <w:t xml:space="preserve"> </w:t>
      </w:r>
      <w:r w:rsidRPr="007B24AF">
        <w:rPr>
          <w:rtl/>
        </w:rPr>
        <w:t>کتاب</w:t>
      </w:r>
      <w:r w:rsidR="007B24AF" w:rsidRPr="007B24AF">
        <w:rPr>
          <w:rtl/>
        </w:rPr>
        <w:t xml:space="preserve"> </w:t>
      </w:r>
      <w:r w:rsidRPr="007B24AF">
        <w:rPr>
          <w:rtl/>
        </w:rPr>
        <w:t>اعتقادات</w:t>
      </w:r>
      <w:r w:rsidR="007B24AF" w:rsidRPr="007B24AF">
        <w:rPr>
          <w:rtl/>
        </w:rPr>
        <w:t xml:space="preserve"> </w:t>
      </w:r>
      <w:r w:rsidRPr="007B24AF">
        <w:rPr>
          <w:rtl/>
        </w:rPr>
        <w:t>گو</w:t>
      </w:r>
      <w:r w:rsidR="00233C55" w:rsidRPr="007B24AF">
        <w:rPr>
          <w:rtl/>
        </w:rPr>
        <w:t>ی</w:t>
      </w:r>
      <w:r w:rsidRPr="007B24AF">
        <w:rPr>
          <w:rtl/>
        </w:rPr>
        <w:t>د</w:t>
      </w:r>
      <w:r w:rsidR="007B24AF" w:rsidRPr="007B24AF">
        <w:rPr>
          <w:rtl/>
        </w:rPr>
        <w:t xml:space="preserve"> </w:t>
      </w:r>
      <w:r w:rsidRPr="007B24AF">
        <w:rPr>
          <w:rtl/>
        </w:rPr>
        <w:t>اکثر</w:t>
      </w:r>
      <w:r w:rsidR="007B24AF" w:rsidRPr="007B24AF">
        <w:rPr>
          <w:rtl/>
        </w:rPr>
        <w:t xml:space="preserve"> </w:t>
      </w:r>
      <w:r w:rsidRPr="007B24AF">
        <w:rPr>
          <w:rtl/>
        </w:rPr>
        <w:t>معاصر</w:t>
      </w:r>
      <w:r w:rsidR="00233C55" w:rsidRPr="007B24AF">
        <w:rPr>
          <w:rtl/>
        </w:rPr>
        <w:t>ی</w:t>
      </w:r>
      <w:r w:rsidRPr="007B24AF">
        <w:rPr>
          <w:rtl/>
        </w:rPr>
        <w:t>ن</w:t>
      </w:r>
      <w:r w:rsidR="007B24AF" w:rsidRPr="007B24AF">
        <w:rPr>
          <w:rtl/>
        </w:rPr>
        <w:t xml:space="preserve"> </w:t>
      </w:r>
      <w:r w:rsidRPr="007B24AF">
        <w:rPr>
          <w:rtl/>
        </w:rPr>
        <w:t>او</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تابع</w:t>
      </w:r>
      <w:r w:rsidR="007B24AF" w:rsidRPr="007B24AF">
        <w:rPr>
          <w:rtl/>
        </w:rPr>
        <w:t xml:space="preserve"> </w:t>
      </w:r>
      <w:r w:rsidRPr="007B24AF">
        <w:rPr>
          <w:rtl/>
        </w:rPr>
        <w:t>حکما</w:t>
      </w:r>
      <w:r w:rsidR="00233C55" w:rsidRPr="007B24AF">
        <w:rPr>
          <w:rtl/>
        </w:rPr>
        <w:t>ی</w:t>
      </w:r>
      <w:r w:rsidRPr="007B24AF">
        <w:rPr>
          <w:rtl/>
        </w:rPr>
        <w:t>ند</w:t>
      </w:r>
      <w:r w:rsidR="007B24AF" w:rsidRPr="007B24AF">
        <w:rPr>
          <w:rtl/>
        </w:rPr>
        <w:t xml:space="preserve"> </w:t>
      </w:r>
      <w:r w:rsidR="00233C55" w:rsidRPr="007B24AF">
        <w:rPr>
          <w:rtl/>
        </w:rPr>
        <w:t>ی</w:t>
      </w:r>
      <w:r w:rsidRPr="007B24AF">
        <w:rPr>
          <w:rtl/>
        </w:rPr>
        <w:t>ا</w:t>
      </w:r>
      <w:r w:rsidR="007B24AF" w:rsidRPr="007B24AF">
        <w:rPr>
          <w:rtl/>
        </w:rPr>
        <w:t xml:space="preserve"> </w:t>
      </w:r>
      <w:r w:rsidRPr="007B24AF">
        <w:rPr>
          <w:rtl/>
        </w:rPr>
        <w:t>عرفا،</w:t>
      </w:r>
      <w:r w:rsidR="007B24AF" w:rsidRPr="007B24AF">
        <w:rPr>
          <w:rtl/>
        </w:rPr>
        <w:t xml:space="preserve"> </w:t>
      </w:r>
      <w:r w:rsidRPr="007B24AF">
        <w:rPr>
          <w:rtl/>
        </w:rPr>
        <w:t>راستی</w:t>
      </w:r>
      <w:r w:rsidR="007B24AF" w:rsidRPr="007B24AF">
        <w:rPr>
          <w:rtl/>
        </w:rPr>
        <w:t xml:space="preserve"> </w:t>
      </w:r>
      <w:r w:rsidRPr="007B24AF">
        <w:rPr>
          <w:rtl/>
        </w:rPr>
        <w:t>در</w:t>
      </w:r>
      <w:r w:rsidR="007B24AF" w:rsidRPr="007B24AF">
        <w:rPr>
          <w:rtl/>
        </w:rPr>
        <w:t xml:space="preserve"> </w:t>
      </w:r>
      <w:r w:rsidRPr="007B24AF">
        <w:rPr>
          <w:rtl/>
        </w:rPr>
        <w:t>عصر</w:t>
      </w:r>
      <w:r w:rsidR="007B24AF" w:rsidRPr="007B24AF">
        <w:rPr>
          <w:rtl/>
        </w:rPr>
        <w:t xml:space="preserve"> </w:t>
      </w:r>
      <w:r w:rsidRPr="007B24AF">
        <w:rPr>
          <w:rtl/>
        </w:rPr>
        <w:t>صفوی</w:t>
      </w:r>
      <w:r w:rsidR="007B24AF" w:rsidRPr="007B24AF">
        <w:rPr>
          <w:rtl/>
        </w:rPr>
        <w:t xml:space="preserve"> </w:t>
      </w:r>
      <w:r w:rsidRPr="007B24AF">
        <w:rPr>
          <w:rtl/>
        </w:rPr>
        <w:t>چن</w:t>
      </w:r>
      <w:r w:rsidR="00233C55" w:rsidRPr="007B24AF">
        <w:rPr>
          <w:rtl/>
        </w:rPr>
        <w:t>ی</w:t>
      </w:r>
      <w:r w:rsidRPr="007B24AF">
        <w:rPr>
          <w:rtl/>
        </w:rPr>
        <w:t>ن</w:t>
      </w:r>
      <w:r w:rsidR="007B24AF" w:rsidRPr="007B24AF">
        <w:rPr>
          <w:rtl/>
        </w:rPr>
        <w:t xml:space="preserve"> </w:t>
      </w:r>
      <w:r w:rsidRPr="007B24AF">
        <w:rPr>
          <w:rtl/>
        </w:rPr>
        <w:t>بود.»</w:t>
      </w:r>
      <w:r w:rsidR="00B1319C" w:rsidRPr="00123FCB">
        <w:rPr>
          <w:rStyle w:val="a3"/>
          <w:rtl/>
        </w:rPr>
        <w:footnoteReference w:id="413"/>
      </w:r>
    </w:p>
    <w:p w:rsidR="00FB39C3" w:rsidRPr="007B24AF" w:rsidRDefault="00FB39C3" w:rsidP="00015BC1">
      <w:pPr>
        <w:widowControl w:val="0"/>
        <w:rPr>
          <w:rFonts w:ascii="NoorLotus" w:hAnsi="NoorLotus"/>
          <w:rtl/>
        </w:rPr>
      </w:pPr>
      <w:r w:rsidRPr="007B24AF">
        <w:rPr>
          <w:rFonts w:ascii="NoorLotus" w:hAnsi="NoorLotus"/>
          <w:rtl/>
        </w:rPr>
        <w:t>مکاتب</w:t>
      </w:r>
      <w:r w:rsidR="007B24AF" w:rsidRPr="007B24AF">
        <w:rPr>
          <w:rFonts w:ascii="NoorLotus" w:hAnsi="NoorLotus"/>
          <w:rtl/>
        </w:rPr>
        <w:t xml:space="preserve"> </w:t>
      </w:r>
      <w:r w:rsidRPr="007B24AF">
        <w:rPr>
          <w:rFonts w:ascii="NoorLotus" w:hAnsi="NoorLotus"/>
          <w:rtl/>
        </w:rPr>
        <w:t>فکری‌ای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دوری</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‌گز</w:t>
      </w:r>
      <w:r w:rsidR="00233C55" w:rsidRPr="007B24AF">
        <w:rPr>
          <w:rFonts w:ascii="NoorLotus" w:hAnsi="NoorLotus"/>
          <w:rtl/>
        </w:rPr>
        <w:t>ی</w:t>
      </w:r>
      <w:r w:rsidRPr="007B24AF">
        <w:rPr>
          <w:rFonts w:ascii="NoorLotus" w:hAnsi="NoorLotus"/>
          <w:rtl/>
        </w:rPr>
        <w:t>نند</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روز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7B24AF" w:rsidRPr="007B24AF">
        <w:rPr>
          <w:rFonts w:ascii="NoorLotus" w:hAnsi="NoorLotus"/>
          <w:rtl/>
        </w:rPr>
        <w:t xml:space="preserve"> </w:t>
      </w:r>
      <w:r w:rsidRPr="007B24AF">
        <w:rPr>
          <w:rFonts w:ascii="NoorLotus" w:hAnsi="NoorLotus"/>
          <w:rtl/>
        </w:rPr>
        <w:t>نزد</w:t>
      </w:r>
      <w:r w:rsidR="00233C55" w:rsidRPr="007B24AF">
        <w:rPr>
          <w:rFonts w:ascii="NoorLotus" w:hAnsi="NoorLotus"/>
          <w:rtl/>
        </w:rPr>
        <w:t>ی</w:t>
      </w:r>
      <w:r w:rsidRPr="007B24AF">
        <w:rPr>
          <w:rFonts w:ascii="NoorLotus" w:hAnsi="NoorLotus"/>
          <w:rtl/>
        </w:rPr>
        <w:t>ک‌تر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عمق</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دقّت</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شتر</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ظواهر</w:t>
      </w:r>
      <w:r w:rsidR="007B24AF" w:rsidRPr="007B24AF">
        <w:rPr>
          <w:rFonts w:ascii="NoorLotus" w:hAnsi="NoorLotus"/>
          <w:rtl/>
        </w:rPr>
        <w:t xml:space="preserve"> </w:t>
      </w:r>
      <w:r w:rsidRPr="007B24AF">
        <w:rPr>
          <w:rFonts w:ascii="NoorLotus" w:hAnsi="NoorLotus"/>
          <w:rtl/>
        </w:rPr>
        <w:t>جمود</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‌ورزند.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اگر</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س</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بزرگان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وضوح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مبانی</w:t>
      </w:r>
      <w:r w:rsidR="007B24AF" w:rsidRPr="007B24AF">
        <w:rPr>
          <w:rFonts w:ascii="NoorLotus" w:hAnsi="NoorLotus"/>
          <w:rtl/>
        </w:rPr>
        <w:t xml:space="preserve"> </w:t>
      </w:r>
      <w:r w:rsidRPr="007B24AF">
        <w:rPr>
          <w:rFonts w:ascii="NoorLotus" w:hAnsi="NoorLotus"/>
          <w:rtl/>
        </w:rPr>
        <w:t>فکری</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رزا</w:t>
      </w:r>
      <w:r w:rsidR="007B24AF" w:rsidRPr="007B24AF">
        <w:rPr>
          <w:rFonts w:ascii="NoorLotus" w:hAnsi="NoorLotus"/>
          <w:rtl/>
        </w:rPr>
        <w:t xml:space="preserve"> </w:t>
      </w:r>
      <w:r w:rsidRPr="007B24AF">
        <w:rPr>
          <w:rFonts w:ascii="NoorLotus" w:hAnsi="NoorLotus"/>
          <w:rtl/>
        </w:rPr>
        <w:t>مهدی</w:t>
      </w:r>
      <w:r w:rsidR="007B24AF" w:rsidRPr="007B24AF">
        <w:rPr>
          <w:rFonts w:ascii="NoorLotus" w:hAnsi="NoorLotus"/>
          <w:rtl/>
        </w:rPr>
        <w:t xml:space="preserve"> </w:t>
      </w:r>
      <w:r w:rsidRPr="007B24AF">
        <w:rPr>
          <w:rFonts w:ascii="NoorLotus" w:hAnsi="NoorLotus"/>
          <w:rtl/>
        </w:rPr>
        <w:t>اصفهانی</w:t>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درغ</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باب</w:t>
      </w:r>
      <w:r w:rsidR="007B24AF" w:rsidRPr="007B24AF">
        <w:rPr>
          <w:rFonts w:ascii="NoorLotus" w:hAnsi="NoorLotus"/>
          <w:rtl/>
        </w:rPr>
        <w:t xml:space="preserve"> </w:t>
      </w:r>
      <w:r w:rsidRPr="007B24AF">
        <w:rPr>
          <w:rFonts w:ascii="NoorLotus" w:hAnsi="NoorLotus"/>
          <w:rtl/>
        </w:rPr>
        <w:t>معرفت</w:t>
      </w:r>
      <w:r w:rsidR="007B24AF" w:rsidRPr="007B24AF">
        <w:rPr>
          <w:rFonts w:ascii="NoorLotus" w:hAnsi="NoorLotus"/>
          <w:rtl/>
        </w:rPr>
        <w:t xml:space="preserve"> </w:t>
      </w:r>
      <w:r w:rsidRPr="007B24AF">
        <w:rPr>
          <w:rFonts w:ascii="NoorLotus" w:hAnsi="NoorLotus"/>
          <w:rtl/>
        </w:rPr>
        <w:t>شناسی</w:t>
      </w:r>
      <w:r w:rsidR="00B1319C" w:rsidRPr="00123FCB">
        <w:rPr>
          <w:rStyle w:val="a3"/>
          <w:rtl/>
        </w:rPr>
        <w:footnoteReference w:id="414"/>
      </w:r>
      <w:r w:rsidR="007B24AF" w:rsidRPr="007B24AF">
        <w:rPr>
          <w:rFonts w:ascii="NoorLotus" w:hAnsi="NoorLotus"/>
          <w:rtl/>
        </w:rPr>
        <w:t xml:space="preserve"> </w:t>
      </w:r>
      <w:r w:rsidRPr="007B24AF">
        <w:rPr>
          <w:rFonts w:ascii="NoorLotus" w:hAnsi="NoorLotus"/>
          <w:rtl/>
        </w:rPr>
        <w:t>ـ</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مراتب</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آراء</w:t>
      </w:r>
      <w:r w:rsidR="007B24AF" w:rsidRPr="007B24AF">
        <w:rPr>
          <w:rFonts w:ascii="NoorLotus" w:hAnsi="NoorLotus"/>
          <w:rtl/>
        </w:rPr>
        <w:t xml:space="preserve"> </w:t>
      </w:r>
      <w:r w:rsidRPr="007B24AF">
        <w:rPr>
          <w:rFonts w:ascii="NoorLotus" w:hAnsi="NoorLotus"/>
          <w:rtl/>
        </w:rPr>
        <w:t>نسل‌های</w:t>
      </w:r>
      <w:r w:rsidR="007B24AF" w:rsidRPr="007B24AF">
        <w:rPr>
          <w:rFonts w:ascii="NoorLotus" w:hAnsi="NoorLotus"/>
          <w:rtl/>
        </w:rPr>
        <w:t xml:space="preserve"> </w:t>
      </w:r>
      <w:r w:rsidRPr="007B24AF">
        <w:rPr>
          <w:rFonts w:ascii="NoorLotus" w:hAnsi="NoorLotus"/>
          <w:rtl/>
        </w:rPr>
        <w:t>بعدی</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عمر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‌گذرد</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مبدأ</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معاد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سلف</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ظاهر</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نزد</w:t>
      </w:r>
      <w:r w:rsidR="00233C55" w:rsidRPr="007B24AF">
        <w:rPr>
          <w:rFonts w:ascii="NoorLotus" w:hAnsi="NoorLotus"/>
          <w:rtl/>
        </w:rPr>
        <w:t>ی</w:t>
      </w:r>
      <w:r w:rsidRPr="007B24AF">
        <w:rPr>
          <w:rFonts w:ascii="NoorLotus" w:hAnsi="NoorLotus"/>
          <w:rtl/>
        </w:rPr>
        <w:t>ک‌تر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مگر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علّت</w:t>
      </w:r>
      <w:r w:rsidR="007B24AF" w:rsidRPr="007B24AF">
        <w:rPr>
          <w:rFonts w:ascii="NoorLotus" w:hAnsi="NoorLotus"/>
          <w:rtl/>
        </w:rPr>
        <w:t xml:space="preserve"> </w:t>
      </w:r>
      <w:r w:rsidRPr="007B24AF">
        <w:rPr>
          <w:rFonts w:ascii="NoorLotus" w:hAnsi="NoorLotus"/>
          <w:rtl/>
        </w:rPr>
        <w:t>نداشتن</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صاحبان</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زم</w:t>
      </w:r>
      <w:r w:rsidR="00233C55" w:rsidRPr="007B24AF">
        <w:rPr>
          <w:rFonts w:ascii="NoorLotus" w:hAnsi="NoorLotus"/>
          <w:rtl/>
        </w:rPr>
        <w:t>ی</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بدون</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کار</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خطرناکی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سبب</w:t>
      </w:r>
      <w:r w:rsidR="007B24AF" w:rsidRPr="007B24AF">
        <w:rPr>
          <w:rFonts w:ascii="NoorLotus" w:hAnsi="NoorLotus"/>
          <w:rtl/>
        </w:rPr>
        <w:t xml:space="preserve"> </w:t>
      </w:r>
      <w:r w:rsidRPr="007B24AF">
        <w:rPr>
          <w:rFonts w:ascii="NoorLotus" w:hAnsi="NoorLotus"/>
          <w:rtl/>
        </w:rPr>
        <w:t>پائ</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آوردن</w:t>
      </w:r>
      <w:r w:rsidR="007B24AF" w:rsidRPr="007B24AF">
        <w:rPr>
          <w:rFonts w:ascii="NoorLotus" w:hAnsi="NoorLotus"/>
          <w:rtl/>
        </w:rPr>
        <w:t xml:space="preserve"> </w:t>
      </w:r>
      <w:r w:rsidRPr="007B24AF">
        <w:rPr>
          <w:rFonts w:ascii="NoorLotus" w:hAnsi="NoorLotus"/>
          <w:rtl/>
        </w:rPr>
        <w:t>مطالب</w:t>
      </w:r>
      <w:r w:rsidR="007B24AF" w:rsidRPr="007B24AF">
        <w:rPr>
          <w:rFonts w:ascii="NoorLotus" w:hAnsi="NoorLotus"/>
          <w:rtl/>
        </w:rPr>
        <w:t xml:space="preserve"> </w:t>
      </w:r>
      <w:r w:rsidRPr="007B24AF">
        <w:rPr>
          <w:rFonts w:ascii="NoorLotus" w:hAnsi="NoorLotus"/>
          <w:rtl/>
        </w:rPr>
        <w:t>عالی</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سطح</w:t>
      </w:r>
      <w:r w:rsidR="007B24AF" w:rsidRPr="007B24AF">
        <w:rPr>
          <w:rFonts w:ascii="NoorLotus" w:hAnsi="NoorLotus"/>
          <w:rtl/>
        </w:rPr>
        <w:t xml:space="preserve"> </w:t>
      </w:r>
      <w:r w:rsidRPr="007B24AF">
        <w:rPr>
          <w:rFonts w:ascii="NoorLotus" w:hAnsi="NoorLotus"/>
          <w:rtl/>
        </w:rPr>
        <w:t>افکار</w:t>
      </w:r>
      <w:r w:rsidR="007B24AF" w:rsidRPr="007B24AF">
        <w:rPr>
          <w:rFonts w:ascii="NoorLotus" w:hAnsi="NoorLotus"/>
          <w:rtl/>
        </w:rPr>
        <w:t xml:space="preserve"> </w:t>
      </w:r>
      <w:r w:rsidRPr="007B24AF">
        <w:rPr>
          <w:rFonts w:ascii="NoorLotus" w:hAnsi="NoorLotus"/>
          <w:rtl/>
        </w:rPr>
        <w:t>عام</w:t>
      </w:r>
      <w:r w:rsidR="00233C55" w:rsidRPr="007B24AF">
        <w:rPr>
          <w:rFonts w:ascii="NoorLotus" w:hAnsi="NoorLotus"/>
          <w:rtl/>
        </w:rPr>
        <w:t>ی</w:t>
      </w:r>
      <w:r w:rsidRPr="007B24AF">
        <w:rPr>
          <w:rFonts w:ascii="NoorLotus" w:hAnsi="NoorLotus"/>
          <w:rtl/>
        </w:rPr>
        <w:t>انه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‌گردد.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فقهی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جهت</w:t>
      </w:r>
      <w:r w:rsidR="007B24AF" w:rsidRPr="007B24AF">
        <w:rPr>
          <w:rFonts w:ascii="NoorLotus" w:hAnsi="NoorLotus"/>
          <w:rtl/>
        </w:rPr>
        <w:t xml:space="preserve"> </w:t>
      </w:r>
      <w:r w:rsidRPr="007B24AF">
        <w:rPr>
          <w:rFonts w:ascii="NoorLotus" w:hAnsi="NoorLotus"/>
          <w:rtl/>
        </w:rPr>
        <w:t>تفاوتی</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اکنون</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اخبار</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معاصر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مآ</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محضر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برود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قبل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انس</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اقوال</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مباحث</w:t>
      </w:r>
      <w:r w:rsidR="007B24AF" w:rsidRPr="007B24AF">
        <w:rPr>
          <w:rFonts w:ascii="NoorLotus" w:hAnsi="NoorLotus"/>
          <w:rtl/>
        </w:rPr>
        <w:t xml:space="preserve"> </w:t>
      </w:r>
      <w:r w:rsidRPr="007B24AF">
        <w:rPr>
          <w:rFonts w:ascii="NoorLotus" w:hAnsi="NoorLotus"/>
          <w:rtl/>
        </w:rPr>
        <w:t>اصولی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بخواند</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ذهنش</w:t>
      </w:r>
      <w:r w:rsidR="007B24AF" w:rsidRPr="007B24AF">
        <w:rPr>
          <w:rFonts w:ascii="NoorLotus" w:hAnsi="NoorLotus"/>
          <w:rtl/>
        </w:rPr>
        <w:t xml:space="preserve"> </w:t>
      </w:r>
      <w:r w:rsidRPr="007B24AF">
        <w:rPr>
          <w:rFonts w:ascii="NoorLotus" w:hAnsi="NoorLotus"/>
          <w:rtl/>
        </w:rPr>
        <w:t>صاف</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سالم</w:t>
      </w:r>
      <w:r w:rsidR="007B24AF" w:rsidRPr="007B24AF">
        <w:rPr>
          <w:rFonts w:ascii="NoorLotus" w:hAnsi="NoorLotus"/>
          <w:rtl/>
        </w:rPr>
        <w:t xml:space="preserve"> </w:t>
      </w:r>
      <w:r w:rsidRPr="007B24AF">
        <w:rPr>
          <w:rFonts w:ascii="NoorLotus" w:hAnsi="NoorLotus"/>
          <w:rtl/>
        </w:rPr>
        <w:t>بماند».</w:t>
      </w:r>
      <w:r w:rsidR="007B24AF" w:rsidRPr="007B24AF">
        <w:rPr>
          <w:rFonts w:ascii="NoorLotus" w:hAnsi="NoorLotus"/>
          <w:rtl/>
        </w:rPr>
        <w:t xml:space="preserve"> </w:t>
      </w:r>
      <w:r w:rsidRPr="007B24AF">
        <w:rPr>
          <w:rFonts w:ascii="NoorLotus" w:hAnsi="NoorLotus"/>
          <w:rtl/>
        </w:rPr>
        <w:lastRenderedPageBreak/>
        <w:t>بر</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اساس</w:t>
      </w:r>
      <w:r w:rsidR="007B24AF" w:rsidRPr="007B24AF">
        <w:rPr>
          <w:rFonts w:ascii="NoorLotus" w:hAnsi="NoorLotus"/>
          <w:rtl/>
        </w:rPr>
        <w:t xml:space="preserve"> </w:t>
      </w:r>
      <w:r w:rsidRPr="007B24AF">
        <w:rPr>
          <w:rFonts w:ascii="NoorLotus" w:hAnsi="NoorLotus"/>
          <w:rtl/>
        </w:rPr>
        <w:t>عدّه‌ای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مردم</w:t>
      </w:r>
      <w:r w:rsidR="007B24AF" w:rsidRPr="007B24AF">
        <w:rPr>
          <w:rFonts w:ascii="NoorLotus" w:hAnsi="NoorLotus"/>
          <w:rtl/>
        </w:rPr>
        <w:t xml:space="preserve"> </w:t>
      </w:r>
      <w:r w:rsidRPr="007B24AF">
        <w:rPr>
          <w:rFonts w:ascii="NoorLotus" w:hAnsi="NoorLotus"/>
          <w:rtl/>
        </w:rPr>
        <w:t>مستضعف</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جمع</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زبان</w:t>
      </w:r>
      <w:r w:rsidR="007B24AF" w:rsidRPr="007B24AF">
        <w:rPr>
          <w:rFonts w:ascii="NoorLotus" w:hAnsi="NoorLotus"/>
          <w:rtl/>
        </w:rPr>
        <w:t xml:space="preserve"> </w:t>
      </w:r>
      <w:r w:rsidRPr="007B24AF">
        <w:rPr>
          <w:rFonts w:ascii="NoorLotus" w:hAnsi="NoorLotus"/>
          <w:rtl/>
        </w:rPr>
        <w:t>عربی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آموزش</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احاد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حرام</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واجب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رساله‌های</w:t>
      </w:r>
      <w:r w:rsidR="007B24AF" w:rsidRPr="007B24AF">
        <w:rPr>
          <w:rFonts w:ascii="NoorLotus" w:hAnsi="NoorLotus"/>
          <w:rtl/>
        </w:rPr>
        <w:t xml:space="preserve"> </w:t>
      </w:r>
      <w:r w:rsidRPr="007B24AF">
        <w:rPr>
          <w:rFonts w:ascii="NoorLotus" w:hAnsi="NoorLotus"/>
          <w:rtl/>
        </w:rPr>
        <w:t>علم</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اثری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w:t>
      </w:r>
      <w:r w:rsidR="007B24AF" w:rsidRPr="007B24AF">
        <w:rPr>
          <w:rFonts w:ascii="NoorLotus" w:hAnsi="NoorLotus"/>
          <w:rtl/>
        </w:rPr>
        <w:t xml:space="preserve"> </w:t>
      </w:r>
      <w:r w:rsidRPr="007B24AF">
        <w:rPr>
          <w:rFonts w:ascii="NoorLotus" w:hAnsi="NoorLotus"/>
          <w:rtl/>
        </w:rPr>
        <w:t>برفقها</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طعنه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‌زنند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دور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مکتب</w:t>
      </w:r>
      <w:r w:rsidR="007B24AF" w:rsidRPr="007B24AF">
        <w:rPr>
          <w:rFonts w:ascii="NoorLotus" w:hAnsi="NoorLotus"/>
          <w:rtl/>
        </w:rPr>
        <w:t xml:space="preserve"> </w:t>
      </w:r>
      <w:r w:rsidRPr="007B24AF">
        <w:rPr>
          <w:rFonts w:ascii="NoorLotus" w:hAnsi="NoorLotus"/>
          <w:rtl/>
        </w:rPr>
        <w:t>اهل</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‌شمارند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قدر</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متصلّب</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‌شوند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حاضر</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ستند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دنبال</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بروند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برای</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فقها</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أئمّه</w:t>
      </w:r>
      <w:r w:rsidR="007B24AF" w:rsidRPr="007B24AF">
        <w:rPr>
          <w:rFonts w:ascii="NoorLotus" w:hAnsi="NoorLotus"/>
          <w:rtl/>
        </w:rPr>
        <w:t xml:space="preserve"> </w:t>
      </w:r>
      <w:r w:rsidR="00D85604">
        <w:rPr>
          <w:rFonts w:ascii="NoorLotus" w:hAnsi="NoorLotus"/>
          <w:sz w:val="22"/>
          <w:szCs w:val="22"/>
          <w:rtl/>
        </w:rPr>
        <w:t xml:space="preserve">علیهم‌السّلام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عاقلانه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طهارت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صلوة</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فقهاء</w:t>
      </w:r>
      <w:r w:rsidR="007B24AF" w:rsidRPr="007B24AF">
        <w:rPr>
          <w:rFonts w:ascii="NoorLotus" w:hAnsi="NoorLotus"/>
          <w:rtl/>
        </w:rPr>
        <w:t xml:space="preserve"> </w:t>
      </w:r>
      <w:r w:rsidRPr="007B24AF">
        <w:rPr>
          <w:rFonts w:ascii="NoorLotus" w:hAnsi="NoorLotus"/>
          <w:rtl/>
        </w:rPr>
        <w:t>بزرگواری</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سال</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دراز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فهم</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تلاش</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طبق</w:t>
      </w:r>
      <w:r w:rsidR="007B24AF" w:rsidRPr="007B24AF">
        <w:rPr>
          <w:rFonts w:ascii="NoorLotus" w:hAnsi="NoorLotus"/>
          <w:rtl/>
        </w:rPr>
        <w:t xml:space="preserve"> </w:t>
      </w:r>
      <w:r w:rsidRPr="007B24AF">
        <w:rPr>
          <w:rFonts w:ascii="NoorLotus" w:hAnsi="NoorLotus"/>
          <w:rtl/>
        </w:rPr>
        <w:t>اخلاص</w:t>
      </w:r>
      <w:r w:rsidR="007B24AF" w:rsidRPr="007B24AF">
        <w:rPr>
          <w:rFonts w:ascii="NoorLotus" w:hAnsi="NoorLotus"/>
          <w:rtl/>
        </w:rPr>
        <w:t xml:space="preserve"> </w:t>
      </w:r>
      <w:r w:rsidRPr="007B24AF">
        <w:rPr>
          <w:rFonts w:ascii="NoorLotus" w:hAnsi="NoorLotus"/>
          <w:rtl/>
        </w:rPr>
        <w:t>نهاده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تحو</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جو</w:t>
      </w:r>
      <w:r w:rsidR="00233C55" w:rsidRPr="007B24AF">
        <w:rPr>
          <w:rFonts w:ascii="NoorLotus" w:hAnsi="NoorLotus"/>
          <w:rtl/>
        </w:rPr>
        <w:t>ی</w:t>
      </w:r>
      <w:r w:rsidRPr="007B24AF">
        <w:rPr>
          <w:rFonts w:ascii="NoorLotus" w:hAnsi="NoorLotus"/>
          <w:rtl/>
        </w:rPr>
        <w:t>ندگان</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نمود</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منوال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معارفی</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ابتداء</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کسانی</w:t>
      </w:r>
      <w:r w:rsidR="007B24AF" w:rsidRPr="007B24AF">
        <w:rPr>
          <w:rFonts w:ascii="NoorLotus" w:hAnsi="NoorLotus"/>
          <w:rtl/>
        </w:rPr>
        <w:t xml:space="preserve"> </w:t>
      </w:r>
      <w:r w:rsidRPr="007B24AF">
        <w:rPr>
          <w:rFonts w:ascii="NoorLotus" w:hAnsi="NoorLotus"/>
          <w:rtl/>
        </w:rPr>
        <w:t>مراجعه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عمری</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اجتهاد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گذراند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کتب</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نگاشت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بس</w:t>
      </w:r>
      <w:r w:rsidR="00233C55" w:rsidRPr="007B24AF">
        <w:rPr>
          <w:rFonts w:ascii="NoorLotus" w:hAnsi="NoorLotus"/>
          <w:rtl/>
        </w:rPr>
        <w:t>ی</w:t>
      </w:r>
      <w:r w:rsidRPr="007B24AF">
        <w:rPr>
          <w:rFonts w:ascii="NoorLotus" w:hAnsi="NoorLotus"/>
          <w:rtl/>
        </w:rPr>
        <w:t>ار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واقع</w:t>
      </w:r>
      <w:r w:rsidR="007B24AF" w:rsidRPr="007B24AF">
        <w:rPr>
          <w:rFonts w:ascii="NoorLotus" w:hAnsi="NoorLotus"/>
          <w:rtl/>
        </w:rPr>
        <w:t xml:space="preserve"> </w:t>
      </w:r>
      <w:r w:rsidRPr="007B24AF">
        <w:rPr>
          <w:rFonts w:ascii="NoorLotus" w:hAnsi="NoorLotus"/>
          <w:rtl/>
        </w:rPr>
        <w:t>نزد</w:t>
      </w:r>
      <w:r w:rsidR="00233C55" w:rsidRPr="007B24AF">
        <w:rPr>
          <w:rFonts w:ascii="NoorLotus" w:hAnsi="NoorLotus"/>
          <w:rtl/>
        </w:rPr>
        <w:t>ی</w:t>
      </w:r>
      <w:r w:rsidRPr="007B24AF">
        <w:rPr>
          <w:rFonts w:ascii="NoorLotus" w:hAnsi="NoorLotus"/>
          <w:rtl/>
        </w:rPr>
        <w:t>ک‌تر</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خطر</w:t>
      </w:r>
      <w:r w:rsidR="007B24AF" w:rsidRPr="007B24AF">
        <w:rPr>
          <w:rFonts w:ascii="NoorLotus" w:hAnsi="NoorLotus"/>
          <w:rtl/>
        </w:rPr>
        <w:t xml:space="preserve"> </w:t>
      </w:r>
      <w:r w:rsidRPr="007B24AF">
        <w:rPr>
          <w:rFonts w:ascii="NoorLotus" w:hAnsi="NoorLotus"/>
          <w:rtl/>
        </w:rPr>
        <w:t>دورتر</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متأسّفانه</w:t>
      </w:r>
      <w:r w:rsidR="007B24AF" w:rsidRPr="007B24AF">
        <w:rPr>
          <w:rFonts w:ascii="NoorLotus" w:hAnsi="NoorLotus"/>
          <w:rtl/>
        </w:rPr>
        <w:t xml:space="preserve"> </w:t>
      </w:r>
      <w:r w:rsidRPr="007B24AF">
        <w:rPr>
          <w:rFonts w:ascii="NoorLotus" w:hAnsi="NoorLotus"/>
          <w:rtl/>
        </w:rPr>
        <w:t>برخی</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خلاف</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طلّاب</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آغاز</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خواندن</w:t>
      </w:r>
      <w:r w:rsidR="007B24AF" w:rsidRPr="007B24AF">
        <w:rPr>
          <w:rFonts w:ascii="NoorLotus" w:hAnsi="NoorLotus"/>
          <w:rtl/>
        </w:rPr>
        <w:t xml:space="preserve"> </w:t>
      </w:r>
      <w:r w:rsidRPr="007B24AF">
        <w:rPr>
          <w:rFonts w:ascii="NoorLotus" w:hAnsi="NoorLotus"/>
          <w:rtl/>
        </w:rPr>
        <w:t>احاد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تشو</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‌کنند.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سال</w:t>
      </w:r>
      <w:r w:rsidR="007B24AF" w:rsidRPr="007B24AF">
        <w:rPr>
          <w:rFonts w:ascii="NoorLotus" w:hAnsi="NoorLotus"/>
          <w:rtl/>
        </w:rPr>
        <w:t xml:space="preserve"> </w:t>
      </w:r>
      <w:r w:rsidRPr="007B24AF">
        <w:rPr>
          <w:rFonts w:ascii="NoorLotus" w:hAnsi="NoorLotus"/>
          <w:rtl/>
        </w:rPr>
        <w:t>اول</w:t>
      </w:r>
      <w:r w:rsidR="007B24AF" w:rsidRPr="007B24AF">
        <w:rPr>
          <w:rFonts w:ascii="NoorLotus" w:hAnsi="NoorLotus"/>
          <w:rtl/>
        </w:rPr>
        <w:t xml:space="preserve"> </w:t>
      </w:r>
      <w:r w:rsidRPr="007B24AF">
        <w:rPr>
          <w:rFonts w:ascii="NoorLotus" w:hAnsi="NoorLotus"/>
          <w:rtl/>
        </w:rPr>
        <w:t>طلبگی</w:t>
      </w:r>
      <w:r w:rsidR="007B24AF" w:rsidRPr="007B24AF">
        <w:rPr>
          <w:rFonts w:ascii="NoorLotus" w:hAnsi="NoorLotus"/>
          <w:rtl/>
        </w:rPr>
        <w:t xml:space="preserve"> </w:t>
      </w:r>
      <w:r w:rsidRPr="007B24AF">
        <w:rPr>
          <w:rFonts w:ascii="NoorLotus" w:hAnsi="NoorLotus"/>
          <w:rtl/>
        </w:rPr>
        <w:t>چند</w:t>
      </w:r>
      <w:r w:rsidR="007B24AF" w:rsidRPr="007B24AF">
        <w:rPr>
          <w:rFonts w:ascii="NoorLotus" w:hAnsi="NoorLotus"/>
          <w:rtl/>
        </w:rPr>
        <w:t xml:space="preserve"> </w:t>
      </w:r>
      <w:r w:rsidRPr="007B24AF">
        <w:rPr>
          <w:rFonts w:ascii="NoorLotus" w:hAnsi="NoorLotus"/>
          <w:rtl/>
        </w:rPr>
        <w:t>خبر</w:t>
      </w:r>
      <w:r w:rsidR="007B24AF" w:rsidRPr="007B24AF">
        <w:rPr>
          <w:rFonts w:ascii="NoorLotus" w:hAnsi="NoorLotus"/>
          <w:rtl/>
        </w:rPr>
        <w:t xml:space="preserve"> </w:t>
      </w:r>
      <w:r w:rsidRPr="007B24AF">
        <w:rPr>
          <w:rFonts w:ascii="NoorLotus" w:hAnsi="NoorLotus"/>
          <w:rtl/>
        </w:rPr>
        <w:t>واحد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محصّلِ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جا</w:t>
      </w:r>
      <w:r w:rsidR="007B24AF" w:rsidRPr="007B24AF">
        <w:rPr>
          <w:rFonts w:ascii="NoorLotus" w:hAnsi="NoorLotus"/>
          <w:rtl/>
        </w:rPr>
        <w:t xml:space="preserve"> </w:t>
      </w:r>
      <w:r w:rsidRPr="007B24AF">
        <w:rPr>
          <w:rFonts w:ascii="NoorLotus" w:hAnsi="NoorLotus"/>
          <w:rtl/>
        </w:rPr>
        <w:t>بی‌خبر</w:t>
      </w:r>
      <w:r w:rsidR="007B24AF" w:rsidRPr="007B24AF">
        <w:rPr>
          <w:rFonts w:ascii="NoorLotus" w:hAnsi="NoorLotus"/>
          <w:rtl/>
        </w:rPr>
        <w:t xml:space="preserve"> </w:t>
      </w:r>
      <w:r w:rsidRPr="007B24AF">
        <w:rPr>
          <w:rFonts w:ascii="NoorLotus" w:hAnsi="NoorLotus"/>
          <w:rtl/>
        </w:rPr>
        <w:t>نشان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‌دهند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روح</w:t>
      </w:r>
      <w:r w:rsidR="007B24AF" w:rsidRPr="007B24AF">
        <w:rPr>
          <w:rFonts w:ascii="NoorLotus" w:hAnsi="NoorLotus"/>
          <w:rtl/>
        </w:rPr>
        <w:t xml:space="preserve"> </w:t>
      </w:r>
      <w:r w:rsidRPr="007B24AF">
        <w:rPr>
          <w:rFonts w:ascii="NoorLotus" w:hAnsi="NoorLotus"/>
          <w:rtl/>
        </w:rPr>
        <w:t>انسان</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ر</w:t>
      </w:r>
      <w:r w:rsidR="00233C55" w:rsidRPr="007B24AF">
        <w:rPr>
          <w:rFonts w:ascii="NoorLotus" w:hAnsi="NoorLotus"/>
          <w:rtl/>
        </w:rPr>
        <w:t>ی</w:t>
      </w:r>
      <w:r w:rsidRPr="007B24AF">
        <w:rPr>
          <w:rFonts w:ascii="NoorLotus" w:hAnsi="NoorLotus"/>
          <w:rtl/>
        </w:rPr>
        <w:t>ح</w:t>
      </w:r>
      <w:r w:rsidR="007B24AF" w:rsidRPr="007B24AF">
        <w:rPr>
          <w:rFonts w:ascii="NoorLotus" w:hAnsi="NoorLotus"/>
          <w:rtl/>
        </w:rPr>
        <w:t xml:space="preserve"> </w:t>
      </w:r>
      <w:r w:rsidRPr="007B24AF">
        <w:rPr>
          <w:rFonts w:ascii="NoorLotus" w:hAnsi="NoorLotus"/>
          <w:rtl/>
        </w:rPr>
        <w:t>تشب</w:t>
      </w:r>
      <w:r w:rsidR="00233C55" w:rsidRPr="007B24AF">
        <w:rPr>
          <w:rFonts w:ascii="NoorLotus" w:hAnsi="NoorLotus"/>
          <w:rtl/>
        </w:rPr>
        <w:t>ی</w:t>
      </w:r>
      <w:r w:rsidRPr="007B24AF">
        <w:rPr>
          <w:rFonts w:ascii="NoorLotus" w:hAnsi="NoorLotus"/>
          <w:rtl/>
        </w:rPr>
        <w:t>ه</w:t>
      </w:r>
      <w:r w:rsidR="007B24AF" w:rsidRPr="007B24AF">
        <w:rPr>
          <w:rFonts w:ascii="NoorLotus" w:hAnsi="NoorLotus"/>
          <w:rtl/>
        </w:rPr>
        <w:t xml:space="preserve"> </w:t>
      </w:r>
      <w:r w:rsidRPr="007B24AF">
        <w:rPr>
          <w:rFonts w:ascii="NoorLotus" w:hAnsi="NoorLotus"/>
          <w:rtl/>
        </w:rPr>
        <w:t>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نت</w:t>
      </w:r>
      <w:r w:rsidR="00233C55" w:rsidRPr="007B24AF">
        <w:rPr>
          <w:rFonts w:ascii="NoorLotus" w:hAnsi="NoorLotus"/>
          <w:rtl/>
        </w:rPr>
        <w:t>ی</w:t>
      </w:r>
      <w:r w:rsidRPr="007B24AF">
        <w:rPr>
          <w:rFonts w:ascii="NoorLotus" w:hAnsi="NoorLotus"/>
          <w:rtl/>
        </w:rPr>
        <w:t>جه</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w:t>
      </w:r>
      <w:r w:rsidR="00233C55" w:rsidRPr="007B24AF">
        <w:rPr>
          <w:rFonts w:ascii="NoorLotus" w:hAnsi="NoorLotus"/>
          <w:rtl/>
        </w:rPr>
        <w:t>ی</w:t>
      </w:r>
      <w:r w:rsidRPr="007B24AF">
        <w:rPr>
          <w:rFonts w:ascii="NoorLotus" w:hAnsi="NoorLotus"/>
          <w:rtl/>
        </w:rPr>
        <w:t>رند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روح</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همچون</w:t>
      </w:r>
      <w:r w:rsidR="007B24AF" w:rsidRPr="007B24AF">
        <w:rPr>
          <w:rFonts w:ascii="NoorLotus" w:hAnsi="NoorLotus"/>
          <w:rtl/>
        </w:rPr>
        <w:t xml:space="preserve"> </w:t>
      </w:r>
      <w:r w:rsidRPr="007B24AF">
        <w:rPr>
          <w:rFonts w:ascii="NoorLotus" w:hAnsi="NoorLotus"/>
          <w:rtl/>
        </w:rPr>
        <w:t>باد</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مادّی.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چنان</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مظلوم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‌نشانند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قاطع</w:t>
      </w:r>
      <w:r w:rsidR="00233C55" w:rsidRPr="007B24AF">
        <w:rPr>
          <w:rFonts w:ascii="NoorLotus" w:hAnsi="NoorLotus"/>
          <w:rtl/>
        </w:rPr>
        <w:t>ی</w:t>
      </w:r>
      <w:r w:rsidRPr="007B24AF">
        <w:rPr>
          <w:rFonts w:ascii="NoorLotus" w:hAnsi="NoorLotus"/>
          <w:rtl/>
        </w:rPr>
        <w:t>ت</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حکماء</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قائل</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تجرّد</w:t>
      </w:r>
      <w:r w:rsidR="007B24AF" w:rsidRPr="007B24AF">
        <w:rPr>
          <w:rFonts w:ascii="NoorLotus" w:hAnsi="NoorLotus"/>
          <w:rtl/>
        </w:rPr>
        <w:t xml:space="preserve"> </w:t>
      </w:r>
      <w:r w:rsidRPr="007B24AF">
        <w:rPr>
          <w:rFonts w:ascii="NoorLotus" w:hAnsi="NoorLotus"/>
          <w:rtl/>
        </w:rPr>
        <w:t>روح</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‌باشند</w:t>
      </w:r>
      <w:r w:rsidR="007B24AF" w:rsidRPr="007B24AF">
        <w:rPr>
          <w:rFonts w:ascii="NoorLotus" w:hAnsi="NoorLotus"/>
          <w:rtl/>
        </w:rPr>
        <w:t xml:space="preserve"> </w:t>
      </w:r>
      <w:r w:rsidRPr="007B24AF">
        <w:rPr>
          <w:rFonts w:ascii="NoorLotus" w:hAnsi="NoorLotus"/>
          <w:rtl/>
        </w:rPr>
        <w:t>مخالفت</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او</w:t>
      </w:r>
      <w:r w:rsidR="007B24AF" w:rsidRPr="007B24AF">
        <w:rPr>
          <w:rFonts w:ascii="NoorLotus" w:hAnsi="NoorLotus"/>
          <w:rtl/>
        </w:rPr>
        <w:t xml:space="preserve"> </w:t>
      </w:r>
      <w:r w:rsidRPr="007B24AF">
        <w:rPr>
          <w:rFonts w:ascii="NoorLotus" w:hAnsi="NoorLotus"/>
          <w:rtl/>
        </w:rPr>
        <w:t>بگوئی:</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درس</w:t>
      </w:r>
      <w:r w:rsidR="007B24AF" w:rsidRPr="007B24AF">
        <w:rPr>
          <w:rFonts w:ascii="NoorLotus" w:hAnsi="NoorLotus"/>
          <w:rtl/>
        </w:rPr>
        <w:t xml:space="preserve"> </w:t>
      </w:r>
      <w:r w:rsidRPr="007B24AF">
        <w:rPr>
          <w:rFonts w:ascii="NoorLotus" w:hAnsi="NoorLotus"/>
          <w:rtl/>
        </w:rPr>
        <w:t>حکمت</w:t>
      </w:r>
      <w:r w:rsidR="007B24AF" w:rsidRPr="007B24AF">
        <w:rPr>
          <w:rFonts w:ascii="NoorLotus" w:hAnsi="NoorLotus"/>
          <w:rtl/>
        </w:rPr>
        <w:t xml:space="preserve"> </w:t>
      </w:r>
      <w:r w:rsidRPr="007B24AF">
        <w:rPr>
          <w:rFonts w:ascii="NoorLotus" w:hAnsi="NoorLotus"/>
          <w:rtl/>
        </w:rPr>
        <w:t>هم</w:t>
      </w:r>
      <w:r w:rsidR="007B24AF" w:rsidRPr="007B24AF">
        <w:rPr>
          <w:rFonts w:ascii="NoorLotus" w:hAnsi="NoorLotus"/>
          <w:rtl/>
        </w:rPr>
        <w:t xml:space="preserve"> </w:t>
      </w:r>
      <w:r w:rsidRPr="007B24AF">
        <w:rPr>
          <w:rFonts w:ascii="NoorLotus" w:hAnsi="NoorLotus"/>
          <w:rtl/>
        </w:rPr>
        <w:t>بخوان</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دست</w:t>
      </w:r>
      <w:r w:rsidR="007B24AF" w:rsidRPr="007B24AF">
        <w:rPr>
          <w:rFonts w:ascii="NoorLotus" w:hAnsi="NoorLotus"/>
          <w:rtl/>
        </w:rPr>
        <w:t xml:space="preserve"> </w:t>
      </w:r>
      <w:r w:rsidRPr="007B24AF">
        <w:rPr>
          <w:rFonts w:ascii="NoorLotus" w:hAnsi="NoorLotus"/>
          <w:rtl/>
        </w:rPr>
        <w:t>کم</w:t>
      </w:r>
      <w:r w:rsidR="007B24AF" w:rsidRPr="007B24AF">
        <w:rPr>
          <w:rFonts w:ascii="NoorLotus" w:hAnsi="NoorLotus"/>
          <w:rtl/>
        </w:rPr>
        <w:t xml:space="preserve"> </w:t>
      </w:r>
      <w:r w:rsidRPr="007B24AF">
        <w:rPr>
          <w:rFonts w:ascii="NoorLotus" w:hAnsi="NoorLotus"/>
          <w:rtl/>
        </w:rPr>
        <w:t>حرف</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بفهمی</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سپس</w:t>
      </w:r>
      <w:r w:rsidR="007B24AF" w:rsidRPr="007B24AF">
        <w:rPr>
          <w:rFonts w:ascii="NoorLotus" w:hAnsi="NoorLotus"/>
          <w:rtl/>
        </w:rPr>
        <w:t xml:space="preserve"> </w:t>
      </w:r>
      <w:r w:rsidRPr="007B24AF">
        <w:rPr>
          <w:rFonts w:ascii="NoorLotus" w:hAnsi="NoorLotus"/>
          <w:rtl/>
        </w:rPr>
        <w:t>نقد</w:t>
      </w:r>
      <w:r w:rsidR="007B24AF" w:rsidRPr="007B24AF">
        <w:rPr>
          <w:rFonts w:ascii="NoorLotus" w:hAnsi="NoorLotus"/>
          <w:rtl/>
        </w:rPr>
        <w:t xml:space="preserve"> </w:t>
      </w:r>
      <w:r w:rsidRPr="007B24AF">
        <w:rPr>
          <w:rFonts w:ascii="NoorLotus" w:hAnsi="NoorLotus"/>
          <w:rtl/>
        </w:rPr>
        <w:t>کنی»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پاسخ</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«من</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ق</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دارم</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آنها</w:t>
      </w:r>
      <w:r w:rsidR="007B24AF" w:rsidRPr="007B24AF">
        <w:rPr>
          <w:rFonts w:ascii="NoorLotus" w:hAnsi="NoorLotus"/>
          <w:rtl/>
        </w:rPr>
        <w:t xml:space="preserve"> </w:t>
      </w:r>
      <w:r w:rsidRPr="007B24AF">
        <w:rPr>
          <w:rFonts w:ascii="NoorLotus" w:hAnsi="NoorLotus"/>
          <w:rtl/>
        </w:rPr>
        <w:t>با</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مخالف</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نها</w:t>
      </w:r>
      <w:r w:rsidR="007B24AF" w:rsidRPr="007B24AF">
        <w:rPr>
          <w:rFonts w:ascii="NoorLotus" w:hAnsi="NoorLotus"/>
          <w:rtl/>
        </w:rPr>
        <w:t xml:space="preserve"> </w:t>
      </w:r>
      <w:r w:rsidRPr="007B24AF">
        <w:rPr>
          <w:rFonts w:ascii="NoorLotus" w:hAnsi="NoorLotus"/>
          <w:rtl/>
        </w:rPr>
        <w:t>جز</w:t>
      </w:r>
      <w:r w:rsidR="007B24AF" w:rsidRPr="007B24AF">
        <w:rPr>
          <w:rFonts w:ascii="NoorLotus" w:hAnsi="NoorLotus"/>
          <w:rtl/>
        </w:rPr>
        <w:t xml:space="preserve"> </w:t>
      </w:r>
      <w:r w:rsidRPr="007B24AF">
        <w:rPr>
          <w:rFonts w:ascii="NoorLotus" w:hAnsi="NoorLotus"/>
          <w:rtl/>
        </w:rPr>
        <w:t>گمراهی</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ندارند.</w:t>
      </w:r>
      <w:r w:rsidR="007B24AF" w:rsidRPr="007B24AF">
        <w:rPr>
          <w:rFonts w:ascii="NoorLotus" w:hAnsi="NoorLotus"/>
          <w:rtl/>
        </w:rPr>
        <w:t xml:space="preserve"> </w:t>
      </w:r>
      <w:r w:rsidRPr="007B24AF">
        <w:rPr>
          <w:rFonts w:ascii="NoorLotus" w:hAnsi="NoorLotus"/>
          <w:rtl/>
        </w:rPr>
        <w:t>چرا</w:t>
      </w:r>
      <w:r w:rsidR="007B24AF" w:rsidRPr="007B24AF">
        <w:rPr>
          <w:rFonts w:ascii="NoorLotus" w:hAnsi="NoorLotus"/>
          <w:rtl/>
        </w:rPr>
        <w:t xml:space="preserve"> </w:t>
      </w:r>
      <w:r w:rsidRPr="007B24AF">
        <w:rPr>
          <w:rFonts w:ascii="NoorLotus" w:hAnsi="NoorLotus"/>
          <w:rtl/>
        </w:rPr>
        <w:t>عمرم</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تلف</w:t>
      </w:r>
      <w:r w:rsidR="007B24AF" w:rsidRPr="007B24AF">
        <w:rPr>
          <w:rFonts w:ascii="NoorLotus" w:hAnsi="NoorLotus"/>
          <w:rtl/>
        </w:rPr>
        <w:t xml:space="preserve"> </w:t>
      </w:r>
      <w:r w:rsidRPr="007B24AF">
        <w:rPr>
          <w:rFonts w:ascii="NoorLotus" w:hAnsi="NoorLotus"/>
          <w:rtl/>
        </w:rPr>
        <w:t>کنم؟</w:t>
      </w:r>
      <w:r w:rsidR="007B24AF" w:rsidRPr="007B24AF">
        <w:rPr>
          <w:rFonts w:ascii="NoorLotus" w:hAnsi="NoorLotus"/>
          <w:rtl/>
        </w:rPr>
        <w:t xml:space="preserve"> </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غافل</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مف</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خواجه</w:t>
      </w:r>
      <w:r w:rsidR="007B24AF" w:rsidRPr="007B24AF">
        <w:rPr>
          <w:rFonts w:ascii="NoorLotus" w:hAnsi="NoorLotus"/>
          <w:rtl/>
        </w:rPr>
        <w:t xml:space="preserve"> </w:t>
      </w:r>
      <w:r w:rsidRPr="007B24AF">
        <w:rPr>
          <w:rFonts w:ascii="NoorLotus" w:hAnsi="NoorLotus"/>
          <w:rtl/>
        </w:rPr>
        <w:t>نص</w:t>
      </w:r>
      <w:r w:rsidR="00233C55" w:rsidRPr="007B24AF">
        <w:rPr>
          <w:rFonts w:ascii="NoorLotus" w:hAnsi="NoorLotus"/>
          <w:rtl/>
        </w:rPr>
        <w:t>ی</w:t>
      </w:r>
      <w:r w:rsidRPr="007B24AF">
        <w:rPr>
          <w:rFonts w:ascii="NoorLotus" w:hAnsi="NoorLotus"/>
          <w:rtl/>
        </w:rPr>
        <w:t>ر</w:t>
      </w:r>
      <w:r w:rsidR="007B24AF" w:rsidRPr="007B24AF">
        <w:rPr>
          <w:rFonts w:ascii="NoorLotus" w:hAnsi="NoorLotus"/>
          <w:rtl/>
        </w:rPr>
        <w:t xml:space="preserve"> </w:t>
      </w:r>
      <w:r w:rsidRPr="007B24AF">
        <w:rPr>
          <w:rFonts w:ascii="NoorLotus" w:hAnsi="NoorLotus"/>
          <w:rtl/>
        </w:rPr>
        <w:t>الد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ملّاصدرا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سخن</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تجرّد</w:t>
      </w:r>
      <w:r w:rsidR="007B24AF" w:rsidRPr="007B24AF">
        <w:rPr>
          <w:rFonts w:ascii="NoorLotus" w:hAnsi="NoorLotus"/>
          <w:rtl/>
        </w:rPr>
        <w:t xml:space="preserve"> </w:t>
      </w:r>
      <w:r w:rsidRPr="007B24AF">
        <w:rPr>
          <w:rFonts w:ascii="NoorLotus" w:hAnsi="NoorLotus"/>
          <w:rtl/>
        </w:rPr>
        <w:t>نفس</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‌گو</w:t>
      </w:r>
      <w:r w:rsidR="00233C55" w:rsidRPr="007B24AF">
        <w:rPr>
          <w:rFonts w:ascii="NoorLotus" w:hAnsi="NoorLotus"/>
          <w:rtl/>
        </w:rPr>
        <w:t>ی</w:t>
      </w:r>
      <w:r w:rsidRPr="007B24AF">
        <w:rPr>
          <w:rFonts w:ascii="NoorLotus" w:hAnsi="NoorLotus"/>
          <w:rtl/>
        </w:rPr>
        <w:t>ند</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احاد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بلکه</w:t>
      </w:r>
      <w:r w:rsidR="007B24AF" w:rsidRPr="007B24AF">
        <w:rPr>
          <w:rFonts w:ascii="NoorLotus" w:hAnsi="NoorLotus"/>
          <w:rtl/>
        </w:rPr>
        <w:t xml:space="preserve"> </w:t>
      </w:r>
      <w:r w:rsidRPr="007B24AF">
        <w:rPr>
          <w:rFonts w:ascii="NoorLotus" w:hAnsi="NoorLotus"/>
          <w:rtl/>
        </w:rPr>
        <w:t>ده‌ها</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صدها</w:t>
      </w:r>
      <w:r w:rsidR="007B24AF" w:rsidRPr="007B24AF">
        <w:rPr>
          <w:rFonts w:ascii="NoorLotus" w:hAnsi="NoorLotus"/>
          <w:rtl/>
        </w:rPr>
        <w:t xml:space="preserve"> </w:t>
      </w:r>
      <w:r w:rsidRPr="007B24AF">
        <w:rPr>
          <w:rFonts w:ascii="NoorLotus" w:hAnsi="NoorLotus"/>
          <w:rtl/>
        </w:rPr>
        <w:t>حد</w:t>
      </w:r>
      <w:r w:rsidR="00233C55" w:rsidRPr="007B24AF">
        <w:rPr>
          <w:rFonts w:ascii="NoorLotus" w:hAnsi="NoorLotus"/>
          <w:rtl/>
        </w:rPr>
        <w:t>ی</w:t>
      </w:r>
      <w:r w:rsidRPr="007B24AF">
        <w:rPr>
          <w:rFonts w:ascii="NoorLotus" w:hAnsi="NoorLotus"/>
          <w:rtl/>
        </w:rPr>
        <w:t>ث</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ش</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شن</w:t>
      </w:r>
      <w:r w:rsidR="00233C55" w:rsidRPr="007B24AF">
        <w:rPr>
          <w:rFonts w:ascii="NoorLotus" w:hAnsi="NoorLotus"/>
          <w:rtl/>
        </w:rPr>
        <w:t>ی</w:t>
      </w:r>
      <w:r w:rsidRPr="007B24AF">
        <w:rPr>
          <w:rFonts w:ascii="NoorLotus" w:hAnsi="NoorLotus"/>
          <w:rtl/>
        </w:rPr>
        <w:t>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تأمّل</w:t>
      </w:r>
      <w:r w:rsidR="007B24AF" w:rsidRPr="007B24AF">
        <w:rPr>
          <w:rFonts w:ascii="NoorLotus" w:hAnsi="NoorLotus"/>
          <w:rtl/>
        </w:rPr>
        <w:t xml:space="preserve"> </w:t>
      </w:r>
      <w:r w:rsidRPr="007B24AF">
        <w:rPr>
          <w:rFonts w:ascii="NoorLotus" w:hAnsi="NoorLotus"/>
          <w:rtl/>
        </w:rPr>
        <w:t>کرد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تمام</w:t>
      </w:r>
      <w:r w:rsidR="007B24AF" w:rsidRPr="007B24AF">
        <w:rPr>
          <w:rFonts w:ascii="NoorLotus" w:hAnsi="NoorLotus"/>
          <w:rtl/>
        </w:rPr>
        <w:t xml:space="preserve"> </w:t>
      </w:r>
      <w:r w:rsidRPr="007B24AF">
        <w:rPr>
          <w:rFonts w:ascii="NoorLotus" w:hAnsi="NoorLotus"/>
          <w:rtl/>
        </w:rPr>
        <w:t>آثار</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دفاع</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شر</w:t>
      </w:r>
      <w:r w:rsidR="00233C55" w:rsidRPr="007B24AF">
        <w:rPr>
          <w:rFonts w:ascii="NoorLotus" w:hAnsi="NoorLotus"/>
          <w:rtl/>
        </w:rPr>
        <w:t>ی</w:t>
      </w:r>
      <w:r w:rsidRPr="007B24AF">
        <w:rPr>
          <w:rFonts w:ascii="NoorLotus" w:hAnsi="NoorLotus"/>
          <w:rtl/>
        </w:rPr>
        <w:t>عت</w:t>
      </w:r>
      <w:r w:rsidR="007B24AF" w:rsidRPr="007B24AF">
        <w:rPr>
          <w:rFonts w:ascii="NoorLotus" w:hAnsi="NoorLotus"/>
          <w:rtl/>
        </w:rPr>
        <w:t xml:space="preserve"> </w:t>
      </w:r>
      <w:r w:rsidRPr="007B24AF">
        <w:rPr>
          <w:rFonts w:ascii="NoorLotus" w:hAnsi="NoorLotus"/>
          <w:rtl/>
        </w:rPr>
        <w:t>بود</w:t>
      </w:r>
      <w:r w:rsidR="007412D8" w:rsidRPr="007B24AF">
        <w:rPr>
          <w:rFonts w:ascii="NoorLotus" w:hAnsi="NoorLotus"/>
          <w:rtl/>
        </w:rPr>
        <w:t>ه‌اند</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مقام</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عقائد</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ساخته؛</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چه</w:t>
      </w:r>
      <w:r w:rsidR="007B24AF" w:rsidRPr="007B24AF">
        <w:rPr>
          <w:rFonts w:ascii="NoorLotus" w:hAnsi="NoorLotus"/>
          <w:rtl/>
        </w:rPr>
        <w:t xml:space="preserve"> </w:t>
      </w:r>
      <w:r w:rsidRPr="007B24AF">
        <w:rPr>
          <w:rFonts w:ascii="NoorLotus" w:hAnsi="NoorLotus"/>
          <w:rtl/>
        </w:rPr>
        <w:t>سود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سخنان</w:t>
      </w:r>
      <w:r w:rsidR="007B24AF" w:rsidRPr="007B24AF">
        <w:rPr>
          <w:rFonts w:ascii="NoorLotus" w:hAnsi="NoorLotus"/>
          <w:rtl/>
        </w:rPr>
        <w:t xml:space="preserve"> </w:t>
      </w:r>
      <w:r w:rsidRPr="007B24AF">
        <w:rPr>
          <w:rFonts w:ascii="NoorLotus" w:hAnsi="NoorLotus"/>
          <w:rtl/>
        </w:rPr>
        <w:t>نوشدارو</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مرگ</w:t>
      </w:r>
      <w:r w:rsidR="007B24AF" w:rsidRPr="007B24AF">
        <w:rPr>
          <w:rFonts w:ascii="NoorLotus" w:hAnsi="NoorLotus"/>
          <w:rtl/>
        </w:rPr>
        <w:t xml:space="preserve"> </w:t>
      </w:r>
      <w:r w:rsidRPr="007B24AF">
        <w:rPr>
          <w:rFonts w:ascii="NoorLotus" w:hAnsi="NoorLotus"/>
          <w:rtl/>
        </w:rPr>
        <w:t>سهراب</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چنان</w:t>
      </w:r>
      <w:r w:rsidR="007B24AF" w:rsidRPr="007B24AF">
        <w:rPr>
          <w:rFonts w:ascii="NoorLotus" w:hAnsi="NoorLotus"/>
          <w:rtl/>
        </w:rPr>
        <w:t xml:space="preserve"> </w:t>
      </w:r>
      <w:r w:rsidR="007C3E81" w:rsidRPr="007B24AF">
        <w:rPr>
          <w:rFonts w:ascii="NoorLotus" w:hAnsi="NoorLotus"/>
          <w:rtl/>
        </w:rPr>
        <w:t>می‌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فلسفه</w:t>
      </w:r>
      <w:r w:rsidR="007B24AF" w:rsidRPr="007B24AF">
        <w:rPr>
          <w:rFonts w:ascii="NoorLotus" w:hAnsi="NoorLotus"/>
          <w:rtl/>
        </w:rPr>
        <w:t xml:space="preserve"> </w:t>
      </w:r>
      <w:r w:rsidRPr="007B24AF">
        <w:rPr>
          <w:rFonts w:ascii="NoorLotus" w:hAnsi="NoorLotus"/>
          <w:rtl/>
        </w:rPr>
        <w:t>ست</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ذهن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طلبه</w:t>
      </w:r>
      <w:r w:rsidR="007B24AF" w:rsidRPr="007B24AF">
        <w:rPr>
          <w:rFonts w:ascii="NoorLotus" w:hAnsi="NoorLotus"/>
          <w:rtl/>
        </w:rPr>
        <w:t xml:space="preserve"> </w:t>
      </w:r>
      <w:r w:rsidRPr="007B24AF">
        <w:rPr>
          <w:rFonts w:ascii="NoorLotus" w:hAnsi="NoorLotus"/>
          <w:rtl/>
        </w:rPr>
        <w:t>مظلوم</w:t>
      </w:r>
      <w:r w:rsidR="007B24AF" w:rsidRPr="007B24AF">
        <w:rPr>
          <w:rFonts w:ascii="NoorLotus" w:hAnsi="NoorLotus"/>
          <w:rtl/>
        </w:rPr>
        <w:t xml:space="preserve"> </w:t>
      </w:r>
      <w:r w:rsidRPr="007B24AF">
        <w:rPr>
          <w:rFonts w:ascii="NoorLotus" w:hAnsi="NoorLotus"/>
          <w:rtl/>
        </w:rPr>
        <w:t>فرو</w:t>
      </w:r>
      <w:r w:rsidR="007B24AF" w:rsidRPr="007B24AF">
        <w:rPr>
          <w:rFonts w:ascii="NoorLotus" w:hAnsi="NoorLotus"/>
          <w:rtl/>
        </w:rPr>
        <w:t xml:space="preserve"> </w:t>
      </w:r>
      <w:r w:rsidRPr="007B24AF">
        <w:rPr>
          <w:rFonts w:ascii="NoorLotus" w:hAnsi="NoorLotus"/>
          <w:rtl/>
        </w:rPr>
        <w:t>رفته</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چن</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ب</w:t>
      </w:r>
      <w:r w:rsidR="00233C55" w:rsidRPr="007B24AF">
        <w:rPr>
          <w:rFonts w:ascii="NoorLotus" w:hAnsi="NoorLotus"/>
          <w:rtl/>
        </w:rPr>
        <w:t>ی</w:t>
      </w:r>
      <w:r w:rsidRPr="007B24AF">
        <w:rPr>
          <w:rFonts w:ascii="NoorLotus" w:hAnsi="NoorLotus"/>
          <w:rtl/>
        </w:rPr>
        <w:t>رون</w:t>
      </w:r>
      <w:r w:rsidR="007B24AF" w:rsidRPr="007B24AF">
        <w:rPr>
          <w:rFonts w:ascii="NoorLotus" w:hAnsi="NoorLotus"/>
          <w:rtl/>
        </w:rPr>
        <w:t xml:space="preserve"> </w:t>
      </w:r>
      <w:r w:rsidR="007C3E81" w:rsidRPr="007B24AF">
        <w:rPr>
          <w:rFonts w:ascii="NoorLotus" w:hAnsi="NoorLotus"/>
          <w:rtl/>
        </w:rPr>
        <w:t>نمی‌</w:t>
      </w:r>
      <w:r w:rsidR="00233C55" w:rsidRPr="007B24AF">
        <w:rPr>
          <w:rFonts w:ascii="NoorLotus" w:hAnsi="NoorLotus"/>
          <w:rtl/>
        </w:rPr>
        <w:t>‌</w:t>
      </w:r>
      <w:r w:rsidRPr="007B24AF">
        <w:rPr>
          <w:rFonts w:ascii="NoorLotus" w:hAnsi="NoorLotus"/>
          <w:rtl/>
        </w:rPr>
        <w:t>‌آ</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lastRenderedPageBreak/>
        <w:t>آری،</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زبان</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ش</w:t>
      </w:r>
      <w:r w:rsidR="00233C55" w:rsidRPr="007B24AF">
        <w:rPr>
          <w:rFonts w:ascii="NoorLotus" w:hAnsi="NoorLotus"/>
          <w:rtl/>
        </w:rPr>
        <w:t>ی</w:t>
      </w:r>
      <w:r w:rsidRPr="007B24AF">
        <w:rPr>
          <w:rFonts w:ascii="NoorLotus" w:hAnsi="NoorLotus"/>
          <w:rtl/>
        </w:rPr>
        <w:t>خ</w:t>
      </w:r>
      <w:r w:rsidR="007B24AF" w:rsidRPr="007B24AF">
        <w:rPr>
          <w:rFonts w:ascii="NoorLotus" w:hAnsi="NoorLotus"/>
          <w:rtl/>
        </w:rPr>
        <w:t xml:space="preserve"> </w:t>
      </w:r>
      <w:r w:rsidRPr="007B24AF">
        <w:rPr>
          <w:rFonts w:ascii="NoorLotus" w:hAnsi="NoorLotus"/>
          <w:rtl/>
        </w:rPr>
        <w:t>انصاری</w:t>
      </w:r>
      <w:r w:rsidR="007B24AF" w:rsidRPr="007B24AF">
        <w:rPr>
          <w:rFonts w:ascii="NoorLotus" w:hAnsi="NoorLotus"/>
          <w:rtl/>
        </w:rPr>
        <w:t xml:space="preserve"> </w:t>
      </w:r>
      <w:r w:rsidRPr="007B24AF">
        <w:rPr>
          <w:rFonts w:ascii="NoorLotus" w:hAnsi="NoorLotus"/>
          <w:rtl/>
        </w:rPr>
        <w:t>خواند</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اجتهاد</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سخت‌تر</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فروع</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علاوه</w:t>
      </w:r>
      <w:r w:rsidR="007B24AF" w:rsidRPr="007B24AF">
        <w:rPr>
          <w:rFonts w:ascii="NoorLotus" w:hAnsi="NoorLotus"/>
          <w:rtl/>
        </w:rPr>
        <w:t xml:space="preserve"> </w:t>
      </w:r>
      <w:r w:rsidRPr="007B24AF">
        <w:rPr>
          <w:rFonts w:ascii="NoorLotus" w:hAnsi="NoorLotus"/>
          <w:rtl/>
        </w:rPr>
        <w:t>بر</w:t>
      </w:r>
      <w:r w:rsidR="007B24AF" w:rsidRPr="007B24AF">
        <w:rPr>
          <w:rFonts w:ascii="NoorLotus" w:hAnsi="NoorLotus"/>
          <w:rtl/>
        </w:rPr>
        <w:t xml:space="preserve"> </w:t>
      </w:r>
      <w:r w:rsidRPr="007B24AF">
        <w:rPr>
          <w:rFonts w:ascii="NoorLotus" w:hAnsi="NoorLotus"/>
          <w:rtl/>
        </w:rPr>
        <w:t>مقدّمات</w:t>
      </w:r>
      <w:r w:rsidR="007B24AF" w:rsidRPr="007B24AF">
        <w:rPr>
          <w:rFonts w:ascii="NoorLotus" w:hAnsi="NoorLotus"/>
          <w:rtl/>
        </w:rPr>
        <w:t xml:space="preserve"> </w:t>
      </w:r>
      <w:r w:rsidRPr="007B24AF">
        <w:rPr>
          <w:rFonts w:ascii="NoorLotus" w:hAnsi="NoorLotus"/>
          <w:rtl/>
        </w:rPr>
        <w:t>اجتهاد،</w:t>
      </w:r>
      <w:r w:rsidR="007B24AF" w:rsidRPr="007B24AF">
        <w:rPr>
          <w:rFonts w:ascii="NoorLotus" w:hAnsi="NoorLotus"/>
          <w:rtl/>
        </w:rPr>
        <w:t xml:space="preserve"> </w:t>
      </w:r>
      <w:r w:rsidRPr="007B24AF">
        <w:rPr>
          <w:rFonts w:ascii="NoorLotus" w:hAnsi="NoorLotus"/>
          <w:rtl/>
        </w:rPr>
        <w:t>محتاج</w:t>
      </w:r>
      <w:r w:rsidR="007B24AF" w:rsidRPr="007B24AF">
        <w:rPr>
          <w:rFonts w:ascii="NoorLotus" w:hAnsi="NoorLotus"/>
          <w:rtl/>
        </w:rPr>
        <w:t xml:space="preserve"> </w:t>
      </w:r>
      <w:r w:rsidRPr="007B24AF">
        <w:rPr>
          <w:rFonts w:ascii="NoorLotus" w:hAnsi="NoorLotus"/>
          <w:rtl/>
        </w:rPr>
        <w:t>دانستن</w:t>
      </w:r>
      <w:r w:rsidR="007B24AF" w:rsidRPr="007B24AF">
        <w:rPr>
          <w:rFonts w:ascii="NoorLotus" w:hAnsi="NoorLotus"/>
          <w:rtl/>
        </w:rPr>
        <w:t xml:space="preserve"> </w:t>
      </w:r>
      <w:r w:rsidRPr="007B24AF">
        <w:rPr>
          <w:rFonts w:ascii="NoorLotus" w:hAnsi="NoorLotus"/>
          <w:rtl/>
        </w:rPr>
        <w:t>بخشی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علوم</w:t>
      </w:r>
      <w:r w:rsidR="007B24AF" w:rsidRPr="007B24AF">
        <w:rPr>
          <w:rFonts w:ascii="NoorLotus" w:hAnsi="NoorLotus"/>
          <w:rtl/>
        </w:rPr>
        <w:t xml:space="preserve"> </w:t>
      </w:r>
      <w:r w:rsidRPr="007B24AF">
        <w:rPr>
          <w:rFonts w:ascii="NoorLotus" w:hAnsi="NoorLotus"/>
          <w:rtl/>
        </w:rPr>
        <w:t>عقلی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تا</w:t>
      </w:r>
      <w:r w:rsidR="007B24AF" w:rsidRPr="007B24AF">
        <w:rPr>
          <w:rFonts w:ascii="NoorLotus" w:hAnsi="NoorLotus"/>
          <w:rtl/>
        </w:rPr>
        <w:t xml:space="preserve"> </w:t>
      </w:r>
      <w:r w:rsidRPr="007B24AF">
        <w:rPr>
          <w:rFonts w:ascii="NoorLotus" w:hAnsi="NoorLotus"/>
          <w:rtl/>
        </w:rPr>
        <w:t>کسی</w:t>
      </w:r>
      <w:r w:rsidR="007B24AF" w:rsidRPr="007B24AF">
        <w:rPr>
          <w:rFonts w:ascii="NoorLotus" w:hAnsi="NoorLotus"/>
          <w:rtl/>
        </w:rPr>
        <w:t xml:space="preserve"> </w:t>
      </w:r>
      <w:r w:rsidRPr="007B24AF">
        <w:rPr>
          <w:rFonts w:ascii="NoorLotus" w:hAnsi="NoorLotus"/>
          <w:rtl/>
        </w:rPr>
        <w:t>مجتهد</w:t>
      </w:r>
      <w:r w:rsidR="007B24AF" w:rsidRPr="007B24AF">
        <w:rPr>
          <w:rFonts w:ascii="NoorLotus" w:hAnsi="NoorLotus"/>
          <w:rtl/>
        </w:rPr>
        <w:t xml:space="preserve"> </w:t>
      </w:r>
      <w:r w:rsidRPr="007B24AF">
        <w:rPr>
          <w:rFonts w:ascii="NoorLotus" w:hAnsi="NoorLotus"/>
          <w:rtl/>
        </w:rPr>
        <w:t>نشده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مآ</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کند،</w:t>
      </w:r>
      <w:r w:rsidR="007B24AF" w:rsidRPr="007B24AF">
        <w:rPr>
          <w:rFonts w:ascii="NoorLotus" w:hAnsi="NoorLotus"/>
          <w:rtl/>
        </w:rPr>
        <w:t xml:space="preserve"> </w:t>
      </w:r>
      <w:r w:rsidRPr="007B24AF">
        <w:rPr>
          <w:rFonts w:ascii="NoorLotus" w:hAnsi="NoorLotus"/>
          <w:rtl/>
        </w:rPr>
        <w:t>همانطور</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مستق</w:t>
      </w:r>
      <w:r w:rsidR="00233C55" w:rsidRPr="007B24AF">
        <w:rPr>
          <w:rFonts w:ascii="NoorLotus" w:hAnsi="NoorLotus"/>
          <w:rtl/>
        </w:rPr>
        <w:t>ی</w:t>
      </w:r>
      <w:r w:rsidRPr="007B24AF">
        <w:rPr>
          <w:rFonts w:ascii="NoorLotus" w:hAnsi="NoorLotus"/>
          <w:rtl/>
        </w:rPr>
        <w:t>م</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فروع</w:t>
      </w:r>
      <w:r w:rsidR="007B24AF" w:rsidRPr="007B24AF">
        <w:rPr>
          <w:rFonts w:ascii="NoorLotus" w:hAnsi="NoorLotus"/>
          <w:rtl/>
        </w:rPr>
        <w:t xml:space="preserve"> </w:t>
      </w:r>
      <w:r w:rsidRPr="007B24AF">
        <w:rPr>
          <w:rFonts w:ascii="NoorLotus" w:hAnsi="NoorLotus"/>
          <w:rtl/>
        </w:rPr>
        <w:t>د</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ندارد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با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r w:rsidRPr="007B24AF">
        <w:rPr>
          <w:rFonts w:ascii="NoorLotus" w:hAnsi="NoorLotus"/>
          <w:rtl/>
        </w:rPr>
        <w:t>هم</w:t>
      </w:r>
      <w:r w:rsidR="00233C55" w:rsidRPr="007B24AF">
        <w:rPr>
          <w:rFonts w:ascii="NoorLotus" w:hAnsi="NoorLotus"/>
          <w:rtl/>
        </w:rPr>
        <w:t>ی</w:t>
      </w:r>
      <w:r w:rsidRPr="007B24AF">
        <w:rPr>
          <w:rFonts w:ascii="NoorLotus" w:hAnsi="NoorLotus"/>
          <w:rtl/>
        </w:rPr>
        <w:t>شه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واسطه‌ای</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مجتهد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متخصّص</w:t>
      </w:r>
      <w:r w:rsidR="007B24AF" w:rsidRPr="007B24AF">
        <w:rPr>
          <w:rFonts w:ascii="NoorLotus" w:hAnsi="NoorLotus"/>
          <w:rtl/>
        </w:rPr>
        <w:t xml:space="preserve"> </w:t>
      </w:r>
      <w:r w:rsidRPr="007B24AF">
        <w:rPr>
          <w:rFonts w:ascii="NoorLotus" w:hAnsi="NoorLotus"/>
          <w:rtl/>
        </w:rPr>
        <w:t>فن</w:t>
      </w:r>
      <w:r w:rsidR="007B24AF" w:rsidRPr="007B24AF">
        <w:rPr>
          <w:rFonts w:ascii="NoorLotus" w:hAnsi="NoorLotus"/>
          <w:rtl/>
        </w:rPr>
        <w:t xml:space="preserve"> </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نما</w:t>
      </w:r>
      <w:r w:rsidR="00233C55" w:rsidRPr="007B24AF">
        <w:rPr>
          <w:rFonts w:ascii="NoorLotus" w:hAnsi="NoorLotus"/>
          <w:rtl/>
        </w:rPr>
        <w:t>ی</w:t>
      </w:r>
      <w:r w:rsidRPr="007B24AF">
        <w:rPr>
          <w:rFonts w:ascii="NoorLotus" w:hAnsi="NoorLotus"/>
          <w:rtl/>
        </w:rPr>
        <w:t>د.</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نکه</w:t>
      </w:r>
      <w:r w:rsidR="007B24AF" w:rsidRPr="007B24AF">
        <w:rPr>
          <w:rFonts w:ascii="NoorLotus" w:hAnsi="NoorLotus"/>
          <w:rtl/>
        </w:rPr>
        <w:t xml:space="preserve"> </w:t>
      </w:r>
      <w:r w:rsidRPr="007B24AF">
        <w:rPr>
          <w:rFonts w:ascii="NoorLotus" w:hAnsi="NoorLotus"/>
          <w:rtl/>
        </w:rPr>
        <w:t>استفاده</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نقل</w:t>
      </w:r>
      <w:r w:rsidR="007B24AF" w:rsidRPr="007B24AF">
        <w:rPr>
          <w:rFonts w:ascii="NoorLotus" w:hAnsi="NoorLotus"/>
          <w:rtl/>
        </w:rPr>
        <w:t xml:space="preserve"> </w:t>
      </w:r>
      <w:r w:rsidRPr="007B24AF">
        <w:rPr>
          <w:rFonts w:ascii="NoorLotus" w:hAnsi="NoorLotus"/>
          <w:rtl/>
        </w:rPr>
        <w:t>ضروری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ولی</w:t>
      </w:r>
      <w:r w:rsidR="007B24AF" w:rsidRPr="007B24AF">
        <w:rPr>
          <w:rFonts w:ascii="NoorLotus" w:hAnsi="NoorLotus"/>
          <w:rtl/>
        </w:rPr>
        <w:t xml:space="preserve"> </w:t>
      </w:r>
      <w:r w:rsidRPr="007B24AF">
        <w:rPr>
          <w:rFonts w:ascii="NoorLotus" w:hAnsi="NoorLotus"/>
          <w:rtl/>
        </w:rPr>
        <w:t>جا</w:t>
      </w:r>
      <w:r w:rsidR="00233C55" w:rsidRPr="007B24AF">
        <w:rPr>
          <w:rFonts w:ascii="NoorLotus" w:hAnsi="NoorLotus"/>
          <w:rtl/>
        </w:rPr>
        <w:t>ی</w:t>
      </w:r>
      <w:r w:rsidRPr="007B24AF">
        <w:rPr>
          <w:rFonts w:ascii="NoorLotus" w:hAnsi="NoorLotus"/>
          <w:rtl/>
        </w:rPr>
        <w:t>گاه</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پس</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00233C55" w:rsidRPr="007B24AF">
        <w:rPr>
          <w:rFonts w:ascii="NoorLotus" w:hAnsi="NoorLotus"/>
          <w:rtl/>
        </w:rPr>
        <w:t>ی</w:t>
      </w:r>
      <w:r w:rsidRPr="007B24AF">
        <w:rPr>
          <w:rFonts w:ascii="NoorLotus" w:hAnsi="NoorLotus"/>
          <w:rtl/>
        </w:rPr>
        <w:t>ادگ</w:t>
      </w:r>
      <w:r w:rsidR="00233C55" w:rsidRPr="007B24AF">
        <w:rPr>
          <w:rFonts w:ascii="NoorLotus" w:hAnsi="NoorLotus"/>
          <w:rtl/>
        </w:rPr>
        <w:t>ی</w:t>
      </w:r>
      <w:r w:rsidRPr="007B24AF">
        <w:rPr>
          <w:rFonts w:ascii="NoorLotus" w:hAnsi="NoorLotus"/>
          <w:rtl/>
        </w:rPr>
        <w:t>ری</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w:t>
      </w:r>
      <w:r w:rsidR="007B24AF" w:rsidRPr="007B24AF">
        <w:rPr>
          <w:rFonts w:ascii="NoorLotus" w:hAnsi="NoorLotus"/>
          <w:rtl/>
        </w:rPr>
        <w:t xml:space="preserve"> </w:t>
      </w:r>
      <w:r w:rsidRPr="007B24AF">
        <w:rPr>
          <w:rFonts w:ascii="NoorLotus" w:hAnsi="NoorLotus"/>
          <w:rtl/>
        </w:rPr>
        <w:t>نظرات</w:t>
      </w:r>
      <w:r w:rsidR="007B24AF" w:rsidRPr="007B24AF">
        <w:rPr>
          <w:rFonts w:ascii="NoorLotus" w:hAnsi="NoorLotus"/>
          <w:rtl/>
        </w:rPr>
        <w:t xml:space="preserve"> </w:t>
      </w:r>
      <w:r w:rsidRPr="007B24AF">
        <w:rPr>
          <w:rFonts w:ascii="NoorLotus" w:hAnsi="NoorLotus"/>
          <w:rtl/>
        </w:rPr>
        <w:t>بزرگانی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سال</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ممتدّ</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بررسی</w:t>
      </w:r>
      <w:r w:rsidR="007B24AF" w:rsidRPr="007B24AF">
        <w:rPr>
          <w:rFonts w:ascii="NoorLotus" w:hAnsi="NoorLotus"/>
          <w:rtl/>
        </w:rPr>
        <w:t xml:space="preserve"> </w:t>
      </w:r>
      <w:r w:rsidRPr="007B24AF">
        <w:rPr>
          <w:rFonts w:ascii="NoorLotus" w:hAnsi="NoorLotus"/>
          <w:rtl/>
        </w:rPr>
        <w:t>مدارک</w:t>
      </w:r>
      <w:r w:rsidR="007B24AF" w:rsidRPr="007B24AF">
        <w:rPr>
          <w:rFonts w:ascii="NoorLotus" w:hAnsi="NoorLotus"/>
          <w:rtl/>
        </w:rPr>
        <w:t xml:space="preserve"> </w:t>
      </w:r>
      <w:r w:rsidRPr="007B24AF">
        <w:rPr>
          <w:rFonts w:ascii="NoorLotus" w:hAnsi="NoorLotus"/>
          <w:rtl/>
        </w:rPr>
        <w:t>نقلی</w:t>
      </w:r>
      <w:r w:rsidR="007B24AF" w:rsidRPr="007B24AF">
        <w:rPr>
          <w:rFonts w:ascii="NoorLotus" w:hAnsi="NoorLotus"/>
          <w:rtl/>
        </w:rPr>
        <w:t xml:space="preserve"> </w:t>
      </w:r>
      <w:r w:rsidRPr="007B24AF">
        <w:rPr>
          <w:rFonts w:ascii="NoorLotus" w:hAnsi="NoorLotus"/>
          <w:rtl/>
        </w:rPr>
        <w:t>پرداخت</w:t>
      </w:r>
      <w:r w:rsidR="007412D8" w:rsidRPr="007B24AF">
        <w:rPr>
          <w:rFonts w:ascii="NoorLotus" w:hAnsi="NoorLotus"/>
          <w:rtl/>
        </w:rPr>
        <w:t>ه‌اند</w:t>
      </w:r>
      <w:r w:rsidRPr="007B24AF">
        <w:rPr>
          <w:rFonts w:ascii="NoorLotus" w:hAnsi="NoorLotus"/>
          <w:rtl/>
        </w:rPr>
        <w:t>؛</w:t>
      </w:r>
      <w:r w:rsidR="007B24AF" w:rsidRPr="007B24AF">
        <w:rPr>
          <w:rFonts w:ascii="NoorLotus" w:hAnsi="NoorLotus"/>
          <w:rtl/>
        </w:rPr>
        <w:t xml:space="preserve"> </w:t>
      </w:r>
      <w:r w:rsidRPr="007B24AF">
        <w:rPr>
          <w:rFonts w:ascii="NoorLotus" w:hAnsi="NoorLotus"/>
          <w:rtl/>
        </w:rPr>
        <w:t>دق</w:t>
      </w:r>
      <w:r w:rsidR="00233C55" w:rsidRPr="007B24AF">
        <w:rPr>
          <w:rFonts w:ascii="NoorLotus" w:hAnsi="NoorLotus"/>
          <w:rtl/>
        </w:rPr>
        <w:t>ی</w:t>
      </w:r>
      <w:r w:rsidRPr="007B24AF">
        <w:rPr>
          <w:rFonts w:ascii="NoorLotus" w:hAnsi="NoorLotus"/>
          <w:rtl/>
        </w:rPr>
        <w:t>قاً</w:t>
      </w:r>
      <w:r w:rsidR="007B24AF" w:rsidRPr="007B24AF">
        <w:rPr>
          <w:rFonts w:ascii="NoorLotus" w:hAnsi="NoorLotus"/>
          <w:rtl/>
        </w:rPr>
        <w:t xml:space="preserve"> </w:t>
      </w:r>
      <w:r w:rsidRPr="007B24AF">
        <w:rPr>
          <w:rFonts w:ascii="NoorLotus" w:hAnsi="NoorLotus"/>
          <w:rtl/>
        </w:rPr>
        <w:t>همانند</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تحص</w:t>
      </w:r>
      <w:r w:rsidR="00233C55" w:rsidRPr="007B24AF">
        <w:rPr>
          <w:rFonts w:ascii="NoorLotus" w:hAnsi="NoorLotus"/>
          <w:rtl/>
        </w:rPr>
        <w:t>ی</w:t>
      </w:r>
      <w:r w:rsidRPr="007B24AF">
        <w:rPr>
          <w:rFonts w:ascii="NoorLotus" w:hAnsi="NoorLotus"/>
          <w:rtl/>
        </w:rPr>
        <w:t>ل</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علم</w:t>
      </w:r>
      <w:r w:rsidR="007B24AF" w:rsidRPr="007B24AF">
        <w:rPr>
          <w:rFonts w:ascii="NoorLotus" w:hAnsi="NoorLotus"/>
          <w:rtl/>
        </w:rPr>
        <w:t xml:space="preserve"> </w:t>
      </w:r>
      <w:r w:rsidRPr="007B24AF">
        <w:rPr>
          <w:rFonts w:ascii="NoorLotus" w:hAnsi="NoorLotus"/>
          <w:rtl/>
        </w:rPr>
        <w:t>فقه</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اصول.</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باری</w:t>
      </w:r>
      <w:r w:rsidR="007B24AF" w:rsidRPr="007B24AF">
        <w:rPr>
          <w:rFonts w:ascii="NoorLotus" w:hAnsi="NoorLotus"/>
          <w:rtl/>
        </w:rPr>
        <w:t xml:space="preserve"> </w:t>
      </w:r>
      <w:r w:rsidRPr="007B24AF">
        <w:rPr>
          <w:rFonts w:ascii="NoorLotus" w:hAnsi="NoorLotus"/>
          <w:rtl/>
        </w:rPr>
        <w:t>آنچه</w:t>
      </w:r>
      <w:r w:rsidR="007B24AF" w:rsidRPr="007B24AF">
        <w:rPr>
          <w:rFonts w:ascii="NoorLotus" w:hAnsi="NoorLotus"/>
          <w:rtl/>
        </w:rPr>
        <w:t xml:space="preserve"> </w:t>
      </w:r>
      <w:r w:rsidRPr="007B24AF">
        <w:rPr>
          <w:rFonts w:ascii="NoorLotus" w:hAnsi="NoorLotus"/>
          <w:rtl/>
        </w:rPr>
        <w:t>گذشت</w:t>
      </w:r>
      <w:r w:rsidR="007B24AF" w:rsidRPr="007B24AF">
        <w:rPr>
          <w:rFonts w:ascii="NoorLotus" w:hAnsi="NoorLotus"/>
          <w:rtl/>
        </w:rPr>
        <w:t xml:space="preserve"> </w:t>
      </w:r>
      <w:r w:rsidRPr="007B24AF">
        <w:rPr>
          <w:rFonts w:ascii="NoorLotus" w:hAnsi="NoorLotus"/>
          <w:rtl/>
        </w:rPr>
        <w:t>حاصل</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صدرالمتألّه</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پ</w:t>
      </w:r>
      <w:r w:rsidR="00233C55" w:rsidRPr="007B24AF">
        <w:rPr>
          <w:rFonts w:ascii="NoorLotus" w:hAnsi="NoorLotus"/>
          <w:rtl/>
        </w:rPr>
        <w:t>ی</w:t>
      </w:r>
      <w:r w:rsidRPr="007B24AF">
        <w:rPr>
          <w:rFonts w:ascii="NoorLotus" w:hAnsi="NoorLotus"/>
          <w:rtl/>
        </w:rPr>
        <w:t>روان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شان</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‌باشد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روشی</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کاملاً</w:t>
      </w:r>
      <w:r w:rsidR="007B24AF" w:rsidRPr="007B24AF">
        <w:rPr>
          <w:rFonts w:ascii="NoorLotus" w:hAnsi="NoorLotus"/>
          <w:rtl/>
        </w:rPr>
        <w:t xml:space="preserve"> </w:t>
      </w:r>
      <w:r w:rsidRPr="007B24AF">
        <w:rPr>
          <w:rFonts w:ascii="NoorLotus" w:hAnsi="NoorLotus"/>
          <w:rtl/>
        </w:rPr>
        <w:t>معقول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معتدل</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آن،</w:t>
      </w:r>
      <w:r w:rsidR="007B24AF" w:rsidRPr="007B24AF">
        <w:rPr>
          <w:rFonts w:ascii="NoorLotus" w:hAnsi="NoorLotus"/>
          <w:rtl/>
        </w:rPr>
        <w:t xml:space="preserve"> </w:t>
      </w:r>
      <w:r w:rsidRPr="007B24AF">
        <w:rPr>
          <w:rFonts w:ascii="NoorLotus" w:hAnsi="NoorLotus"/>
          <w:rtl/>
        </w:rPr>
        <w:t>هر</w:t>
      </w:r>
      <w:r w:rsidR="007B24AF" w:rsidRPr="007B24AF">
        <w:rPr>
          <w:rFonts w:ascii="NoorLotus" w:hAnsi="NoorLotus"/>
          <w:rtl/>
        </w:rPr>
        <w:t xml:space="preserve"> </w:t>
      </w:r>
      <w:r w:rsidRPr="007B24AF">
        <w:rPr>
          <w:rFonts w:ascii="NoorLotus" w:hAnsi="NoorLotus"/>
          <w:rtl/>
        </w:rPr>
        <w:t>چ</w:t>
      </w:r>
      <w:r w:rsidR="00233C55" w:rsidRPr="007B24AF">
        <w:rPr>
          <w:rFonts w:ascii="NoorLotus" w:hAnsi="NoorLotus"/>
          <w:rtl/>
        </w:rPr>
        <w:t>ی</w:t>
      </w:r>
      <w:r w:rsidRPr="007B24AF">
        <w:rPr>
          <w:rFonts w:ascii="NoorLotus" w:hAnsi="NoorLotus"/>
          <w:rtl/>
        </w:rPr>
        <w:t>زی</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جای</w:t>
      </w:r>
      <w:r w:rsidR="007B24AF" w:rsidRPr="007B24AF">
        <w:rPr>
          <w:rFonts w:ascii="NoorLotus" w:hAnsi="NoorLotus"/>
          <w:rtl/>
        </w:rPr>
        <w:t xml:space="preserve"> </w:t>
      </w:r>
      <w:r w:rsidRPr="007B24AF">
        <w:rPr>
          <w:rFonts w:ascii="NoorLotus" w:hAnsi="NoorLotus"/>
          <w:rtl/>
        </w:rPr>
        <w:t>خود</w:t>
      </w:r>
      <w:r w:rsidR="007B24AF" w:rsidRPr="007B24AF">
        <w:rPr>
          <w:rFonts w:ascii="NoorLotus" w:hAnsi="NoorLotus"/>
          <w:rtl/>
        </w:rPr>
        <w:t xml:space="preserve"> </w:t>
      </w:r>
      <w:r w:rsidRPr="007B24AF">
        <w:rPr>
          <w:rFonts w:ascii="NoorLotus" w:hAnsi="NoorLotus"/>
          <w:rtl/>
        </w:rPr>
        <w:t>قرار</w:t>
      </w:r>
      <w:r w:rsidR="007B24AF" w:rsidRPr="007B24AF">
        <w:rPr>
          <w:rFonts w:ascii="NoorLotus" w:hAnsi="NoorLotus"/>
          <w:rtl/>
        </w:rPr>
        <w:t xml:space="preserve"> </w:t>
      </w:r>
      <w:r w:rsidRPr="007B24AF">
        <w:rPr>
          <w:rFonts w:ascii="NoorLotus" w:hAnsi="NoorLotus"/>
          <w:rtl/>
        </w:rPr>
        <w:t>گرفته</w:t>
      </w:r>
      <w:r w:rsidR="007B24AF" w:rsidRPr="007B24AF">
        <w:rPr>
          <w:rFonts w:ascii="NoorLotus" w:hAnsi="NoorLotus"/>
          <w:rtl/>
        </w:rPr>
        <w:t xml:space="preserve"> </w:t>
      </w:r>
      <w:r w:rsidRPr="007B24AF">
        <w:rPr>
          <w:rFonts w:ascii="NoorLotus" w:hAnsi="NoorLotus"/>
          <w:rtl/>
        </w:rPr>
        <w:t>است؛</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افراط</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تفر</w:t>
      </w:r>
      <w:r w:rsidR="00233C55" w:rsidRPr="007B24AF">
        <w:rPr>
          <w:rFonts w:ascii="NoorLotus" w:hAnsi="NoorLotus"/>
          <w:rtl/>
        </w:rPr>
        <w:t>ی</w:t>
      </w:r>
      <w:r w:rsidRPr="007B24AF">
        <w:rPr>
          <w:rFonts w:ascii="NoorLotus" w:hAnsi="NoorLotus"/>
          <w:rtl/>
        </w:rPr>
        <w:t>ط</w:t>
      </w:r>
      <w:r w:rsidR="007B24AF" w:rsidRPr="007B24AF">
        <w:rPr>
          <w:rFonts w:ascii="NoorLotus" w:hAnsi="NoorLotus"/>
          <w:rtl/>
        </w:rPr>
        <w:t xml:space="preserve"> </w:t>
      </w:r>
      <w:r w:rsidRPr="007B24AF">
        <w:rPr>
          <w:rFonts w:ascii="NoorLotus" w:hAnsi="NoorLotus"/>
          <w:rtl/>
        </w:rPr>
        <w:t>تفک</w:t>
      </w:r>
      <w:r w:rsidR="00233C55" w:rsidRPr="007B24AF">
        <w:rPr>
          <w:rFonts w:ascii="NoorLotus" w:hAnsi="NoorLotus"/>
          <w:rtl/>
        </w:rPr>
        <w:t>ی</w:t>
      </w:r>
      <w:r w:rsidRPr="007B24AF">
        <w:rPr>
          <w:rFonts w:ascii="NoorLotus" w:hAnsi="NoorLotus"/>
          <w:rtl/>
        </w:rPr>
        <w:t>ک</w:t>
      </w:r>
      <w:r w:rsidR="00233C55" w:rsidRPr="007B24AF">
        <w:rPr>
          <w:rFonts w:ascii="NoorLotus" w:hAnsi="NoorLotus"/>
          <w:rtl/>
        </w:rPr>
        <w:t>ی</w:t>
      </w:r>
      <w:r w:rsidRPr="007B24AF">
        <w:rPr>
          <w:rFonts w:ascii="NoorLotus" w:hAnsi="NoorLotus"/>
          <w:rtl/>
        </w:rPr>
        <w:t>ان</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دارد،</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نه</w:t>
      </w:r>
      <w:r w:rsidR="007B24AF" w:rsidRPr="007B24AF">
        <w:rPr>
          <w:rFonts w:ascii="NoorLotus" w:hAnsi="NoorLotus"/>
          <w:rtl/>
        </w:rPr>
        <w:t xml:space="preserve"> </w:t>
      </w:r>
      <w:r w:rsidRPr="007B24AF">
        <w:rPr>
          <w:rFonts w:ascii="NoorLotus" w:hAnsi="NoorLotus"/>
          <w:rtl/>
        </w:rPr>
        <w:t>کوتاهی</w:t>
      </w:r>
      <w:r w:rsidR="007B24AF" w:rsidRPr="007B24AF">
        <w:rPr>
          <w:rFonts w:ascii="NoorLotus" w:hAnsi="NoorLotus"/>
          <w:rtl/>
        </w:rPr>
        <w:t xml:space="preserve"> </w:t>
      </w:r>
      <w:r w:rsidRPr="007B24AF">
        <w:rPr>
          <w:rFonts w:ascii="NoorLotus" w:hAnsi="NoorLotus"/>
          <w:rtl/>
        </w:rPr>
        <w:t>متکلّم</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حکمای</w:t>
      </w:r>
      <w:r w:rsidR="007B24AF" w:rsidRPr="007B24AF">
        <w:rPr>
          <w:rFonts w:ascii="NoorLotus" w:hAnsi="NoorLotus"/>
          <w:rtl/>
        </w:rPr>
        <w:t xml:space="preserve"> </w:t>
      </w:r>
      <w:r w:rsidRPr="007B24AF">
        <w:rPr>
          <w:rFonts w:ascii="NoorLotus" w:hAnsi="NoorLotus"/>
          <w:rtl/>
        </w:rPr>
        <w:t>سابق</w:t>
      </w:r>
      <w:r w:rsidR="007B24AF" w:rsidRPr="007B24AF">
        <w:rPr>
          <w:rFonts w:ascii="NoorLotus" w:hAnsi="NoorLotus"/>
          <w:rtl/>
        </w:rPr>
        <w:t xml:space="preserve"> </w:t>
      </w:r>
      <w:r w:rsidRPr="007B24AF">
        <w:rPr>
          <w:rFonts w:ascii="NoorLotus" w:hAnsi="NoorLotus"/>
          <w:rtl/>
        </w:rPr>
        <w:t>را</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حقّ</w:t>
      </w:r>
      <w:r w:rsidR="007B24AF" w:rsidRPr="007B24AF">
        <w:rPr>
          <w:rFonts w:ascii="NoorLotus" w:hAnsi="NoorLotus"/>
          <w:rtl/>
        </w:rPr>
        <w:t xml:space="preserve"> </w:t>
      </w:r>
      <w:r w:rsidRPr="007B24AF">
        <w:rPr>
          <w:rFonts w:ascii="NoorLotus" w:hAnsi="NoorLotus"/>
          <w:rtl/>
        </w:rPr>
        <w:t>روا</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البته</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گروه</w:t>
      </w:r>
      <w:r w:rsidR="007B24AF" w:rsidRPr="007B24AF">
        <w:rPr>
          <w:rFonts w:ascii="NoorLotus" w:hAnsi="NoorLotus"/>
          <w:rtl/>
        </w:rPr>
        <w:t xml:space="preserve"> </w:t>
      </w:r>
      <w:r w:rsidRPr="007B24AF">
        <w:rPr>
          <w:rFonts w:ascii="NoorLotus" w:hAnsi="NoorLotus"/>
          <w:rtl/>
        </w:rPr>
        <w:t>ن</w:t>
      </w:r>
      <w:r w:rsidR="00233C55" w:rsidRPr="007B24AF">
        <w:rPr>
          <w:rFonts w:ascii="NoorLotus" w:hAnsi="NoorLotus"/>
          <w:rtl/>
        </w:rPr>
        <w:t>ی</w:t>
      </w:r>
      <w:r w:rsidRPr="007B24AF">
        <w:rPr>
          <w:rFonts w:ascii="NoorLotus" w:hAnsi="NoorLotus"/>
          <w:rtl/>
        </w:rPr>
        <w:t>ز</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جزئ</w:t>
      </w:r>
      <w:r w:rsidR="00233C55" w:rsidRPr="007B24AF">
        <w:rPr>
          <w:rFonts w:ascii="NoorLotus" w:hAnsi="NoorLotus"/>
          <w:rtl/>
        </w:rPr>
        <w:t>ی</w:t>
      </w:r>
      <w:r w:rsidRPr="007B24AF">
        <w:rPr>
          <w:rFonts w:ascii="NoorLotus" w:hAnsi="NoorLotus"/>
          <w:rtl/>
        </w:rPr>
        <w:t>ات</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اختلافاتی</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چشم</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‌خورد</w:t>
      </w:r>
      <w:r w:rsidR="007B24AF" w:rsidRPr="007B24AF">
        <w:rPr>
          <w:rFonts w:ascii="NoorLotus" w:hAnsi="NoorLotus"/>
          <w:rtl/>
        </w:rPr>
        <w:t xml:space="preserve"> </w:t>
      </w:r>
      <w:r w:rsidRPr="007B24AF">
        <w:rPr>
          <w:rFonts w:ascii="NoorLotus" w:hAnsi="NoorLotus"/>
          <w:rtl/>
        </w:rPr>
        <w:t>که</w:t>
      </w:r>
      <w:r w:rsidR="007B24AF" w:rsidRPr="007B24AF">
        <w:rPr>
          <w:rFonts w:ascii="NoorLotus" w:hAnsi="NoorLotus"/>
          <w:rtl/>
        </w:rPr>
        <w:t xml:space="preserve"> </w:t>
      </w:r>
      <w:r w:rsidRPr="007B24AF">
        <w:rPr>
          <w:rFonts w:ascii="NoorLotus" w:hAnsi="NoorLotus"/>
          <w:rtl/>
        </w:rPr>
        <w:t>در</w:t>
      </w:r>
      <w:r w:rsidR="007B24AF" w:rsidRPr="007B24AF">
        <w:rPr>
          <w:rFonts w:ascii="NoorLotus" w:hAnsi="NoorLotus"/>
          <w:rtl/>
        </w:rPr>
        <w:t xml:space="preserve"> </w:t>
      </w:r>
      <w:r w:rsidRPr="007B24AF">
        <w:rPr>
          <w:rFonts w:ascii="NoorLotus" w:hAnsi="NoorLotus"/>
          <w:rtl/>
        </w:rPr>
        <w:t>ا</w:t>
      </w:r>
      <w:r w:rsidR="00233C55" w:rsidRPr="007B24AF">
        <w:rPr>
          <w:rFonts w:ascii="NoorLotus" w:hAnsi="NoorLotus"/>
          <w:rtl/>
        </w:rPr>
        <w:t>ی</w:t>
      </w:r>
      <w:r w:rsidRPr="007B24AF">
        <w:rPr>
          <w:rFonts w:ascii="NoorLotus" w:hAnsi="NoorLotus"/>
          <w:rtl/>
        </w:rPr>
        <w:t>ن</w:t>
      </w:r>
      <w:r w:rsidR="00A63F2C" w:rsidRPr="00A63F2C">
        <w:rPr>
          <w:rFonts w:ascii="NoorLotus" w:hAnsi="NoorLotus"/>
          <w:rtl/>
        </w:rPr>
        <w:t xml:space="preserve"> </w:t>
      </w:r>
      <w:r w:rsidR="00A63F2C" w:rsidRPr="007B24AF">
        <w:rPr>
          <w:rFonts w:ascii="NoorLotus" w:hAnsi="NoorLotus"/>
          <w:rtl/>
        </w:rPr>
        <w:t>میان</w:t>
      </w:r>
      <w:r w:rsidR="007B24AF" w:rsidRPr="007B24AF">
        <w:rPr>
          <w:rFonts w:ascii="NoorLotus" w:hAnsi="NoorLotus"/>
          <w:rtl/>
        </w:rPr>
        <w:t xml:space="preserve"> </w:t>
      </w:r>
      <w:r w:rsidRPr="007B24AF">
        <w:rPr>
          <w:rFonts w:ascii="NoorLotus" w:hAnsi="NoorLotus"/>
          <w:rtl/>
        </w:rPr>
        <w:t>روش</w:t>
      </w:r>
      <w:r w:rsidR="007B24AF" w:rsidRPr="007B24AF">
        <w:rPr>
          <w:rFonts w:ascii="NoorLotus" w:hAnsi="NoorLotus"/>
          <w:rtl/>
        </w:rPr>
        <w:t xml:space="preserve"> </w:t>
      </w:r>
      <w:r w:rsidRPr="007B24AF">
        <w:rPr>
          <w:rFonts w:ascii="NoorLotus" w:hAnsi="NoorLotus"/>
          <w:rtl/>
        </w:rPr>
        <w:t>مرحوم</w:t>
      </w:r>
      <w:r w:rsidR="007B24AF" w:rsidRPr="007B24AF">
        <w:rPr>
          <w:rFonts w:ascii="NoorLotus" w:hAnsi="NoorLotus"/>
          <w:rtl/>
        </w:rPr>
        <w:t xml:space="preserve"> </w:t>
      </w:r>
      <w:r w:rsidRPr="007B24AF">
        <w:rPr>
          <w:rFonts w:ascii="NoorLotus" w:hAnsi="NoorLotus"/>
          <w:rtl/>
        </w:rPr>
        <w:t>علّامه</w:t>
      </w:r>
      <w:r w:rsidR="007B24AF" w:rsidRPr="007B24AF">
        <w:rPr>
          <w:rFonts w:ascii="NoorLotus" w:hAnsi="NoorLotus"/>
          <w:rtl/>
        </w:rPr>
        <w:t xml:space="preserve"> </w:t>
      </w:r>
      <w:r w:rsidRPr="007B24AF">
        <w:rPr>
          <w:rFonts w:ascii="NoorLotus" w:hAnsi="NoorLotus"/>
          <w:rtl/>
        </w:rPr>
        <w:t>طباطبائی</w:t>
      </w:r>
      <w:r w:rsidR="007B24AF" w:rsidRPr="007B24AF">
        <w:rPr>
          <w:rFonts w:ascii="NoorLotus" w:hAnsi="NoorLotus"/>
          <w:rtl/>
        </w:rPr>
        <w:t xml:space="preserve"> </w:t>
      </w:r>
      <w:r w:rsidRPr="007B24AF">
        <w:rPr>
          <w:rFonts w:ascii="NoorLotus" w:hAnsi="NoorLotus"/>
          <w:rtl/>
        </w:rPr>
        <w:t>از</w:t>
      </w:r>
      <w:r w:rsidR="007B24AF" w:rsidRPr="007B24AF">
        <w:rPr>
          <w:rFonts w:ascii="NoorLotus" w:hAnsi="NoorLotus"/>
          <w:rtl/>
        </w:rPr>
        <w:t xml:space="preserve"> </w:t>
      </w:r>
      <w:r w:rsidRPr="007B24AF">
        <w:rPr>
          <w:rFonts w:ascii="NoorLotus" w:hAnsi="NoorLotus"/>
          <w:rtl/>
        </w:rPr>
        <w:t>همه</w:t>
      </w:r>
      <w:r w:rsidR="007B24AF" w:rsidRPr="007B24AF">
        <w:rPr>
          <w:rFonts w:ascii="NoorLotus" w:hAnsi="NoorLotus"/>
          <w:rtl/>
        </w:rPr>
        <w:t xml:space="preserve"> </w:t>
      </w:r>
      <w:r w:rsidRPr="007B24AF">
        <w:rPr>
          <w:rFonts w:ascii="NoorLotus" w:hAnsi="NoorLotus"/>
          <w:rtl/>
        </w:rPr>
        <w:t>قابل</w:t>
      </w:r>
      <w:r w:rsidR="007B24AF" w:rsidRPr="007B24AF">
        <w:rPr>
          <w:rFonts w:ascii="NoorLotus" w:hAnsi="NoorLotus"/>
          <w:rtl/>
        </w:rPr>
        <w:t xml:space="preserve"> </w:t>
      </w:r>
      <w:r w:rsidRPr="007B24AF">
        <w:rPr>
          <w:rFonts w:ascii="NoorLotus" w:hAnsi="NoorLotus"/>
          <w:rtl/>
        </w:rPr>
        <w:t>دفاع‌تر</w:t>
      </w:r>
      <w:r w:rsidR="007B24AF" w:rsidRPr="007B24AF">
        <w:rPr>
          <w:rFonts w:ascii="NoorLotus" w:hAnsi="NoorLotus"/>
          <w:rtl/>
        </w:rPr>
        <w:t xml:space="preserve"> </w:t>
      </w:r>
      <w:r w:rsidRPr="007B24AF">
        <w:rPr>
          <w:rFonts w:ascii="NoorLotus" w:hAnsi="NoorLotus"/>
          <w:rtl/>
        </w:rPr>
        <w:t>به</w:t>
      </w:r>
      <w:r w:rsidR="007B24AF" w:rsidRPr="007B24AF">
        <w:rPr>
          <w:rFonts w:ascii="NoorLotus" w:hAnsi="NoorLotus"/>
          <w:rtl/>
        </w:rPr>
        <w:t xml:space="preserve"> </w:t>
      </w:r>
      <w:r w:rsidRPr="007B24AF">
        <w:rPr>
          <w:rFonts w:ascii="NoorLotus" w:hAnsi="NoorLotus"/>
          <w:rtl/>
        </w:rPr>
        <w:t>نظر</w:t>
      </w:r>
      <w:r w:rsidR="007B24AF" w:rsidRPr="007B24AF">
        <w:rPr>
          <w:rFonts w:ascii="NoorLotus" w:hAnsi="NoorLotus"/>
          <w:rtl/>
        </w:rPr>
        <w:t xml:space="preserve"> </w:t>
      </w:r>
      <w:r w:rsidR="007C3E81" w:rsidRPr="007B24AF">
        <w:rPr>
          <w:rFonts w:ascii="NoorLotus" w:hAnsi="NoorLotus"/>
          <w:rtl/>
        </w:rPr>
        <w:t>می‌</w:t>
      </w:r>
      <w:r w:rsidR="00233C55" w:rsidRPr="007B24AF">
        <w:rPr>
          <w:rFonts w:ascii="NoorLotus" w:hAnsi="NoorLotus"/>
          <w:rtl/>
        </w:rPr>
        <w:t>‌</w:t>
      </w:r>
      <w:r w:rsidRPr="007B24AF">
        <w:rPr>
          <w:rFonts w:ascii="NoorLotus" w:hAnsi="NoorLotus"/>
          <w:rtl/>
        </w:rPr>
        <w:t>‌رسد.</w:t>
      </w:r>
      <w:r w:rsidR="007B24AF" w:rsidRPr="007B24AF">
        <w:rPr>
          <w:rFonts w:ascii="NoorLotus" w:hAnsi="NoorLotus"/>
          <w:rtl/>
        </w:rPr>
        <w:t xml:space="preserve"> </w:t>
      </w:r>
    </w:p>
    <w:p w:rsidR="00FB39C3" w:rsidRPr="007B24AF" w:rsidRDefault="00975913" w:rsidP="00015BC1">
      <w:pPr>
        <w:widowControl w:val="0"/>
        <w:ind w:left="3600"/>
        <w:jc w:val="center"/>
        <w:rPr>
          <w:rFonts w:ascii="NoorLotus" w:hAnsi="NoorLotus"/>
          <w:rtl/>
        </w:rPr>
      </w:pPr>
      <w:r>
        <w:rPr>
          <w:rFonts w:ascii="NoorLotus" w:hAnsi="NoorLotus"/>
          <w:rtl/>
        </w:rPr>
        <w:t>الله</w:t>
      </w:r>
      <w:r w:rsidR="00FB39C3" w:rsidRPr="007B24AF">
        <w:rPr>
          <w:rFonts w:ascii="NoorLotus" w:hAnsi="NoorLotus"/>
          <w:rtl/>
        </w:rPr>
        <w:t>م</w:t>
      </w:r>
      <w:r w:rsidR="007B24AF" w:rsidRPr="007B24AF">
        <w:rPr>
          <w:rFonts w:ascii="NoorLotus" w:hAnsi="NoorLotus"/>
          <w:rtl/>
        </w:rPr>
        <w:t xml:space="preserve"> </w:t>
      </w:r>
      <w:r w:rsidR="00FB39C3" w:rsidRPr="007B24AF">
        <w:rPr>
          <w:rFonts w:ascii="NoorLotus" w:hAnsi="NoorLotus"/>
          <w:rtl/>
        </w:rPr>
        <w:t>صلّ</w:t>
      </w:r>
      <w:r w:rsidR="007B24AF" w:rsidRPr="007B24AF">
        <w:rPr>
          <w:rFonts w:ascii="NoorLotus" w:hAnsi="NoorLotus"/>
          <w:rtl/>
        </w:rPr>
        <w:t xml:space="preserve"> </w:t>
      </w:r>
      <w:r w:rsidR="00FB39C3" w:rsidRPr="007B24AF">
        <w:rPr>
          <w:rFonts w:ascii="NoorLotus" w:hAnsi="NoorLotus"/>
          <w:rtl/>
        </w:rPr>
        <w:t>علی</w:t>
      </w:r>
      <w:r w:rsidR="007B24AF" w:rsidRPr="007B24AF">
        <w:rPr>
          <w:rFonts w:ascii="NoorLotus" w:hAnsi="NoorLotus"/>
          <w:rtl/>
        </w:rPr>
        <w:t xml:space="preserve"> </w:t>
      </w:r>
      <w:r w:rsidR="00FB39C3" w:rsidRPr="007B24AF">
        <w:rPr>
          <w:rFonts w:ascii="NoorLotus" w:hAnsi="NoorLotus"/>
          <w:rtl/>
        </w:rPr>
        <w:t>محمّد</w:t>
      </w:r>
      <w:r w:rsidR="007B24AF" w:rsidRPr="007B24AF">
        <w:rPr>
          <w:rFonts w:ascii="NoorLotus" w:hAnsi="NoorLotus"/>
          <w:rtl/>
        </w:rPr>
        <w:t xml:space="preserve"> </w:t>
      </w:r>
      <w:r w:rsidR="00FB39C3" w:rsidRPr="007B24AF">
        <w:rPr>
          <w:rFonts w:ascii="NoorLotus" w:hAnsi="NoorLotus"/>
          <w:rtl/>
        </w:rPr>
        <w:t>و</w:t>
      </w:r>
      <w:r w:rsidR="007B24AF" w:rsidRPr="007B24AF">
        <w:rPr>
          <w:rFonts w:ascii="NoorLotus" w:hAnsi="NoorLotus"/>
          <w:rtl/>
        </w:rPr>
        <w:t xml:space="preserve"> </w:t>
      </w:r>
      <w:r w:rsidR="00FB39C3" w:rsidRPr="007B24AF">
        <w:rPr>
          <w:rFonts w:ascii="NoorLotus" w:hAnsi="NoorLotus"/>
          <w:rtl/>
        </w:rPr>
        <w:t>آل</w:t>
      </w:r>
      <w:r w:rsidR="007B24AF" w:rsidRPr="007B24AF">
        <w:rPr>
          <w:rFonts w:ascii="NoorLotus" w:hAnsi="NoorLotus"/>
          <w:rtl/>
        </w:rPr>
        <w:t xml:space="preserve"> </w:t>
      </w:r>
      <w:r w:rsidR="00FB39C3" w:rsidRPr="007B24AF">
        <w:rPr>
          <w:rFonts w:ascii="NoorLotus" w:hAnsi="NoorLotus"/>
          <w:rtl/>
        </w:rPr>
        <w:t>محمّد</w:t>
      </w:r>
    </w:p>
    <w:p w:rsidR="00FB39C3" w:rsidRPr="007B24AF" w:rsidRDefault="00FB39C3" w:rsidP="00015BC1">
      <w:pPr>
        <w:widowControl w:val="0"/>
        <w:ind w:left="3600"/>
        <w:jc w:val="center"/>
        <w:rPr>
          <w:rFonts w:ascii="NoorLotus" w:hAnsi="NoorLotus"/>
          <w:rtl/>
        </w:rPr>
      </w:pP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عجّل</w:t>
      </w:r>
      <w:r w:rsidR="007B24AF" w:rsidRPr="007B24AF">
        <w:rPr>
          <w:rFonts w:ascii="NoorLotus" w:hAnsi="NoorLotus"/>
          <w:rtl/>
        </w:rPr>
        <w:t xml:space="preserve"> </w:t>
      </w:r>
      <w:r w:rsidRPr="007B24AF">
        <w:rPr>
          <w:rFonts w:ascii="NoorLotus" w:hAnsi="NoorLotus"/>
          <w:rtl/>
        </w:rPr>
        <w:t>فرجهم</w:t>
      </w:r>
      <w:r w:rsidR="007B24AF" w:rsidRPr="007B24AF">
        <w:rPr>
          <w:rFonts w:ascii="NoorLotus" w:hAnsi="NoorLotus"/>
          <w:rtl/>
        </w:rPr>
        <w:t xml:space="preserve"> </w:t>
      </w:r>
      <w:r w:rsidRPr="007B24AF">
        <w:rPr>
          <w:rFonts w:ascii="NoorLotus" w:hAnsi="NoorLotus"/>
          <w:rtl/>
        </w:rPr>
        <w:t>و</w:t>
      </w:r>
      <w:r w:rsidR="007B24AF" w:rsidRPr="007B24AF">
        <w:rPr>
          <w:rFonts w:ascii="NoorLotus" w:hAnsi="NoorLotus"/>
          <w:rtl/>
        </w:rPr>
        <w:t xml:space="preserve"> </w:t>
      </w:r>
      <w:r w:rsidRPr="007B24AF">
        <w:rPr>
          <w:rFonts w:ascii="NoorLotus" w:hAnsi="NoorLotus"/>
          <w:rtl/>
        </w:rPr>
        <w:t>أهلک</w:t>
      </w:r>
      <w:r w:rsidR="007B24AF" w:rsidRPr="007B24AF">
        <w:rPr>
          <w:rFonts w:ascii="NoorLotus" w:hAnsi="NoorLotus"/>
          <w:rtl/>
        </w:rPr>
        <w:t xml:space="preserve"> </w:t>
      </w:r>
      <w:r w:rsidRPr="007B24AF">
        <w:rPr>
          <w:rFonts w:ascii="NoorLotus" w:hAnsi="NoorLotus"/>
          <w:rtl/>
        </w:rPr>
        <w:t>أعداءهم</w:t>
      </w:r>
    </w:p>
    <w:p w:rsidR="00FB39C3" w:rsidRPr="007B24AF" w:rsidRDefault="007B24AF" w:rsidP="00015BC1">
      <w:pPr>
        <w:widowControl w:val="0"/>
        <w:rPr>
          <w:rFonts w:ascii="NoorLotus" w:hAnsi="NoorLotus"/>
          <w:rtl/>
        </w:rPr>
      </w:pPr>
      <w:r w:rsidRPr="007B24AF">
        <w:rPr>
          <w:rFonts w:ascii="NoorLotus" w:hAnsi="NoorLotus"/>
          <w:rtl/>
        </w:rPr>
        <w:t xml:space="preserve"> </w:t>
      </w:r>
    </w:p>
    <w:p w:rsidR="00FB39C3" w:rsidRPr="007B24AF" w:rsidRDefault="00FB39C3" w:rsidP="00015BC1">
      <w:pPr>
        <w:widowControl w:val="0"/>
        <w:rPr>
          <w:rFonts w:ascii="NoorLotus" w:hAnsi="NoorLotus"/>
          <w:rtl/>
        </w:rPr>
      </w:pPr>
      <w:r w:rsidRPr="007B24AF">
        <w:rPr>
          <w:rFonts w:ascii="NoorLotus" w:hAnsi="NoorLotus"/>
          <w:rtl/>
        </w:rPr>
        <w:t> </w:t>
      </w:r>
    </w:p>
    <w:p w:rsidR="00473A3B" w:rsidRDefault="00473A3B" w:rsidP="00015BC1">
      <w:pPr>
        <w:widowControl w:val="0"/>
        <w:bidi w:val="0"/>
        <w:spacing w:before="0" w:after="0" w:line="20" w:lineRule="atLeast"/>
        <w:contextualSpacing w:val="0"/>
        <w:rPr>
          <w:rFonts w:asciiTheme="majorHAnsi" w:eastAsiaTheme="majorEastAsia" w:hAnsiTheme="majorHAnsi" w:cs="2  Mitra_4 (MRT)"/>
          <w:color w:val="2E74B5" w:themeColor="accent1" w:themeShade="BF"/>
          <w:sz w:val="32"/>
          <w:szCs w:val="32"/>
          <w:rtl/>
        </w:rPr>
      </w:pPr>
      <w:r>
        <w:rPr>
          <w:rtl/>
        </w:rPr>
        <w:br w:type="page"/>
      </w:r>
    </w:p>
    <w:p w:rsidR="00FA5930" w:rsidRDefault="00FB39C3" w:rsidP="00015BC1">
      <w:pPr>
        <w:pStyle w:val="1"/>
        <w:keepNext w:val="0"/>
        <w:keepLines w:val="0"/>
        <w:widowControl w:val="0"/>
        <w:rPr>
          <w:rtl/>
        </w:rPr>
      </w:pPr>
      <w:bookmarkStart w:id="102" w:name="_Toc377386573"/>
      <w:r w:rsidRPr="007B24AF">
        <w:rPr>
          <w:rtl/>
        </w:rPr>
        <w:lastRenderedPageBreak/>
        <w:t>فهرست</w:t>
      </w:r>
      <w:r w:rsidR="007B24AF" w:rsidRPr="007B24AF">
        <w:rPr>
          <w:rtl/>
        </w:rPr>
        <w:t xml:space="preserve"> </w:t>
      </w:r>
      <w:r w:rsidRPr="007B24AF">
        <w:rPr>
          <w:rtl/>
        </w:rPr>
        <w:t>منابع</w:t>
      </w:r>
      <w:r w:rsidR="007B24AF" w:rsidRPr="007B24AF">
        <w:rPr>
          <w:rtl/>
        </w:rPr>
        <w:t xml:space="preserve"> </w:t>
      </w:r>
      <w:r w:rsidRPr="007B24AF">
        <w:rPr>
          <w:rtl/>
        </w:rPr>
        <w:t>و</w:t>
      </w:r>
      <w:r w:rsidR="007B24AF" w:rsidRPr="007B24AF">
        <w:rPr>
          <w:rtl/>
        </w:rPr>
        <w:t xml:space="preserve"> </w:t>
      </w:r>
      <w:r w:rsidR="00FA5930">
        <w:rPr>
          <w:rtl/>
        </w:rPr>
        <w:t>مصاد</w:t>
      </w:r>
      <w:r w:rsidR="00FA5930">
        <w:rPr>
          <w:rFonts w:hint="cs"/>
          <w:rtl/>
        </w:rPr>
        <w:t>ر</w:t>
      </w:r>
      <w:bookmarkEnd w:id="102"/>
    </w:p>
    <w:p w:rsidR="003550A6" w:rsidRDefault="003550A6" w:rsidP="00015BC1">
      <w:pPr>
        <w:widowControl w:val="0"/>
        <w:bidi w:val="0"/>
        <w:spacing w:before="0" w:after="0" w:line="20" w:lineRule="atLeast"/>
        <w:contextualSpacing w:val="0"/>
        <w:rPr>
          <w:rtl/>
        </w:rPr>
      </w:pPr>
      <w:r>
        <w:rPr>
          <w:rtl/>
        </w:rPr>
        <w:br w:type="page"/>
      </w:r>
    </w:p>
    <w:p w:rsidR="00FA5930" w:rsidRDefault="004A6E3D" w:rsidP="00015BC1">
      <w:pPr>
        <w:pStyle w:val="1"/>
        <w:keepNext w:val="0"/>
        <w:keepLines w:val="0"/>
        <w:widowControl w:val="0"/>
        <w:rPr>
          <w:rtl/>
        </w:rPr>
      </w:pPr>
      <w:bookmarkStart w:id="103" w:name="_Toc377386574"/>
      <w:r>
        <w:rPr>
          <w:rFonts w:hint="cs"/>
          <w:rtl/>
        </w:rPr>
        <w:lastRenderedPageBreak/>
        <w:t>ملحقات</w:t>
      </w:r>
      <w:bookmarkEnd w:id="103"/>
    </w:p>
    <w:p w:rsidR="004A6E3D" w:rsidRDefault="0002430D" w:rsidP="00975913">
      <w:pPr>
        <w:pStyle w:val="2"/>
        <w:rPr>
          <w:rtl/>
        </w:rPr>
      </w:pPr>
      <w:bookmarkStart w:id="104" w:name="_Toc377386575"/>
      <w:r>
        <w:rPr>
          <w:rFonts w:hint="cs"/>
          <w:rtl/>
        </w:rPr>
        <w:t>1</w:t>
      </w:r>
      <w:r w:rsidR="00D16B06">
        <w:rPr>
          <w:rFonts w:hint="cs"/>
          <w:rtl/>
        </w:rPr>
        <w:t>ـ</w:t>
      </w:r>
      <w:r>
        <w:rPr>
          <w:rFonts w:hint="cs"/>
          <w:rtl/>
        </w:rPr>
        <w:t xml:space="preserve"> </w:t>
      </w:r>
      <w:r w:rsidR="004A6E3D">
        <w:rPr>
          <w:rFonts w:hint="cs"/>
          <w:rtl/>
        </w:rPr>
        <w:t>مکتب تفکیک</w:t>
      </w:r>
      <w:r w:rsidR="00F6183D" w:rsidRPr="00F6183D">
        <w:rPr>
          <w:rtl/>
        </w:rPr>
        <w:t xml:space="preserve"> چ</w:t>
      </w:r>
      <w:r w:rsidR="00410A66">
        <w:rPr>
          <w:rtl/>
        </w:rPr>
        <w:t>ی</w:t>
      </w:r>
      <w:r w:rsidR="00F6183D" w:rsidRPr="00F6183D">
        <w:rPr>
          <w:rtl/>
        </w:rPr>
        <w:t>ست؟</w:t>
      </w:r>
      <w:bookmarkEnd w:id="104"/>
    </w:p>
    <w:p w:rsidR="008E7234" w:rsidRDefault="008E7234" w:rsidP="00DD3576">
      <w:pPr>
        <w:widowControl w:val="0"/>
        <w:rPr>
          <w:rtl/>
        </w:rPr>
      </w:pPr>
      <w:r w:rsidRPr="00A54585">
        <w:rPr>
          <w:rtl/>
        </w:rPr>
        <w:t>مکتب تفک</w:t>
      </w:r>
      <w:r w:rsidR="00410A66">
        <w:rPr>
          <w:rtl/>
        </w:rPr>
        <w:t>ی</w:t>
      </w:r>
      <w:r w:rsidRPr="00A54585">
        <w:rPr>
          <w:rtl/>
        </w:rPr>
        <w:t>ک</w:t>
      </w:r>
      <w:r>
        <w:rPr>
          <w:rtl/>
        </w:rPr>
        <w:t xml:space="preserve"> در اصطلاح «مکتب</w:t>
      </w:r>
      <w:r w:rsidR="00F6183D">
        <w:rPr>
          <w:rtl/>
        </w:rPr>
        <w:t>ی</w:t>
      </w:r>
      <w:r>
        <w:rPr>
          <w:rtl/>
        </w:rPr>
        <w:t xml:space="preserve"> فکر</w:t>
      </w:r>
      <w:r w:rsidR="00F6183D">
        <w:rPr>
          <w:rtl/>
        </w:rPr>
        <w:t>ی</w:t>
      </w:r>
      <w:r>
        <w:rPr>
          <w:rtl/>
        </w:rPr>
        <w:t xml:space="preserve"> </w:t>
      </w:r>
      <w:r w:rsidR="00A54585">
        <w:rPr>
          <w:rFonts w:hint="cs"/>
          <w:rtl/>
        </w:rPr>
        <w:t>ـ</w:t>
      </w:r>
      <w:r>
        <w:rPr>
          <w:rtl/>
        </w:rPr>
        <w:t xml:space="preserve"> رفتار</w:t>
      </w:r>
      <w:r w:rsidR="00F6183D">
        <w:rPr>
          <w:rtl/>
        </w:rPr>
        <w:t>ی</w:t>
      </w:r>
      <w:r>
        <w:rPr>
          <w:rtl/>
        </w:rPr>
        <w:t xml:space="preserve"> است که توسّط مرحوم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Pr>
          <w:rtl/>
        </w:rPr>
        <w:t>م</w:t>
      </w:r>
      <w:r w:rsidR="00F6183D">
        <w:rPr>
          <w:rtl/>
        </w:rPr>
        <w:t>ی</w:t>
      </w:r>
      <w:r>
        <w:rPr>
          <w:rtl/>
        </w:rPr>
        <w:t>رزا مهد</w:t>
      </w:r>
      <w:r w:rsidR="00F6183D">
        <w:rPr>
          <w:rtl/>
        </w:rPr>
        <w:t>ی</w:t>
      </w:r>
      <w:r>
        <w:rPr>
          <w:rtl/>
        </w:rPr>
        <w:t xml:space="preserve"> اصفهان</w:t>
      </w:r>
      <w:r w:rsidR="00F6183D">
        <w:rPr>
          <w:rtl/>
        </w:rPr>
        <w:t>ی</w:t>
      </w:r>
      <w:r>
        <w:rPr>
          <w:rtl/>
        </w:rPr>
        <w:t xml:space="preserve"> در اواسط قرن چهاردهم هجر</w:t>
      </w:r>
      <w:r w:rsidR="00F6183D">
        <w:rPr>
          <w:rtl/>
        </w:rPr>
        <w:t>ی</w:t>
      </w:r>
      <w:r>
        <w:rPr>
          <w:rtl/>
        </w:rPr>
        <w:t xml:space="preserve"> قمر</w:t>
      </w:r>
      <w:r w:rsidR="00F6183D">
        <w:rPr>
          <w:rtl/>
        </w:rPr>
        <w:t>ی</w:t>
      </w:r>
      <w:r>
        <w:rPr>
          <w:rtl/>
        </w:rPr>
        <w:t xml:space="preserve"> در مشهد مقدّس تأس</w:t>
      </w:r>
      <w:r w:rsidR="00F6183D">
        <w:rPr>
          <w:rtl/>
        </w:rPr>
        <w:t>ی</w:t>
      </w:r>
      <w:r>
        <w:rPr>
          <w:rtl/>
        </w:rPr>
        <w:t>س شد و پس از آن توسّط پ</w:t>
      </w:r>
      <w:r w:rsidR="00F6183D">
        <w:rPr>
          <w:rtl/>
        </w:rPr>
        <w:t>ی</w:t>
      </w:r>
      <w:r>
        <w:rPr>
          <w:rtl/>
        </w:rPr>
        <w:t>روان و</w:t>
      </w:r>
      <w:r w:rsidR="00F6183D">
        <w:rPr>
          <w:rtl/>
        </w:rPr>
        <w:t>ی</w:t>
      </w:r>
      <w:r>
        <w:rPr>
          <w:rtl/>
        </w:rPr>
        <w:t xml:space="preserve"> در مشهد، تهران، قم و .... استمرار </w:t>
      </w:r>
      <w:r w:rsidR="00F6183D">
        <w:rPr>
          <w:rtl/>
        </w:rPr>
        <w:t>ی</w:t>
      </w:r>
      <w:r>
        <w:rPr>
          <w:rtl/>
        </w:rPr>
        <w:t>افت و اساس آن مخالفت جد</w:t>
      </w:r>
      <w:r>
        <w:rPr>
          <w:rFonts w:hint="cs"/>
          <w:rtl/>
        </w:rPr>
        <w:t>ی</w:t>
      </w:r>
      <w:r>
        <w:rPr>
          <w:rtl/>
        </w:rPr>
        <w:t xml:space="preserve"> با عرفان و حکمت صدرائ</w:t>
      </w:r>
      <w:r w:rsidR="00F6183D">
        <w:rPr>
          <w:rtl/>
        </w:rPr>
        <w:t>ی</w:t>
      </w:r>
      <w:r>
        <w:rPr>
          <w:rtl/>
        </w:rPr>
        <w:t xml:space="preserve"> و ب</w:t>
      </w:r>
      <w:r w:rsidR="00F6183D">
        <w:rPr>
          <w:rFonts w:hint="cs"/>
          <w:rtl/>
        </w:rPr>
        <w:t>ی</w:t>
      </w:r>
      <w:r>
        <w:rPr>
          <w:rFonts w:hint="cs"/>
          <w:rtl/>
        </w:rPr>
        <w:t>‌اعتنائ</w:t>
      </w:r>
      <w:r w:rsidR="00F6183D">
        <w:rPr>
          <w:rFonts w:hint="cs"/>
          <w:rtl/>
        </w:rPr>
        <w:t>ی</w:t>
      </w:r>
      <w:r>
        <w:rPr>
          <w:rtl/>
        </w:rPr>
        <w:t xml:space="preserve"> به عقل و شهود عرفان</w:t>
      </w:r>
      <w:r w:rsidR="00F6183D">
        <w:rPr>
          <w:rtl/>
        </w:rPr>
        <w:t>ی</w:t>
      </w:r>
      <w:r>
        <w:rPr>
          <w:rtl/>
        </w:rPr>
        <w:t xml:space="preserve"> در کشف معارف اعتقاد</w:t>
      </w:r>
      <w:r w:rsidR="00F6183D">
        <w:rPr>
          <w:rtl/>
        </w:rPr>
        <w:t>ی</w:t>
      </w:r>
      <w:r>
        <w:rPr>
          <w:rtl/>
        </w:rPr>
        <w:t xml:space="preserve"> و ضرورت بهره‌گ</w:t>
      </w:r>
      <w:r w:rsidR="00F6183D">
        <w:rPr>
          <w:rtl/>
        </w:rPr>
        <w:t>ی</w:t>
      </w:r>
      <w:r>
        <w:rPr>
          <w:rtl/>
        </w:rPr>
        <w:t>ر</w:t>
      </w:r>
      <w:r w:rsidR="00F6183D">
        <w:rPr>
          <w:rtl/>
        </w:rPr>
        <w:t>ی</w:t>
      </w:r>
      <w:r>
        <w:rPr>
          <w:rtl/>
        </w:rPr>
        <w:t xml:space="preserve"> از نقل» م</w:t>
      </w:r>
      <w:r w:rsidR="00F6183D">
        <w:rPr>
          <w:rtl/>
        </w:rPr>
        <w:t>ی</w:t>
      </w:r>
      <w:r>
        <w:rPr>
          <w:rtl/>
        </w:rPr>
        <w:t xml:space="preserve">‌باشد. </w:t>
      </w:r>
    </w:p>
    <w:p w:rsidR="008E7234" w:rsidRDefault="008E7234" w:rsidP="00015BC1">
      <w:pPr>
        <w:widowControl w:val="0"/>
        <w:rPr>
          <w:rtl/>
        </w:rPr>
      </w:pPr>
      <w:r>
        <w:rPr>
          <w:rFonts w:hint="cs"/>
          <w:rtl/>
        </w:rPr>
        <w:t>ا</w:t>
      </w:r>
      <w:r w:rsidR="00F6183D">
        <w:rPr>
          <w:rFonts w:hint="cs"/>
          <w:rtl/>
        </w:rPr>
        <w:t>ی</w:t>
      </w:r>
      <w:r>
        <w:rPr>
          <w:rFonts w:hint="cs"/>
          <w:rtl/>
        </w:rPr>
        <w:t>ن</w:t>
      </w:r>
      <w:r>
        <w:rPr>
          <w:rtl/>
        </w:rPr>
        <w:t xml:space="preserve"> مکتب از آنجا که بر ب</w:t>
      </w:r>
      <w:r w:rsidR="00F6183D">
        <w:rPr>
          <w:rtl/>
        </w:rPr>
        <w:t>ی</w:t>
      </w:r>
      <w:r>
        <w:rPr>
          <w:rtl/>
        </w:rPr>
        <w:t>‌اعتبار</w:t>
      </w:r>
      <w:r w:rsidR="00F6183D">
        <w:rPr>
          <w:rtl/>
        </w:rPr>
        <w:t>ی</w:t>
      </w:r>
      <w:r>
        <w:rPr>
          <w:rtl/>
        </w:rPr>
        <w:t xml:space="preserve"> براه</w:t>
      </w:r>
      <w:r>
        <w:rPr>
          <w:rFonts w:hint="cs"/>
          <w:rtl/>
        </w:rPr>
        <w:t>ین</w:t>
      </w:r>
      <w:r>
        <w:rPr>
          <w:rtl/>
        </w:rPr>
        <w:t xml:space="preserve"> عقل</w:t>
      </w:r>
      <w:r>
        <w:rPr>
          <w:rFonts w:hint="cs"/>
          <w:rtl/>
        </w:rPr>
        <w:t>ی</w:t>
      </w:r>
      <w:r>
        <w:rPr>
          <w:rtl/>
        </w:rPr>
        <w:t xml:space="preserve"> و شهود عرفان</w:t>
      </w:r>
      <w:r w:rsidR="00F6183D">
        <w:rPr>
          <w:rtl/>
        </w:rPr>
        <w:t>ی</w:t>
      </w:r>
      <w:r>
        <w:rPr>
          <w:rtl/>
        </w:rPr>
        <w:t xml:space="preserve"> اصرار داشته و مکاتب بشر</w:t>
      </w:r>
      <w:r w:rsidR="00F6183D">
        <w:rPr>
          <w:rtl/>
        </w:rPr>
        <w:t>ی</w:t>
      </w:r>
      <w:r w:rsidR="00B81A51">
        <w:rPr>
          <w:rtl/>
        </w:rPr>
        <w:t xml:space="preserve"> </w:t>
      </w:r>
      <w:r>
        <w:rPr>
          <w:rtl/>
        </w:rPr>
        <w:t xml:space="preserve">بر </w:t>
      </w:r>
      <w:r w:rsidR="00F6183D">
        <w:rPr>
          <w:rtl/>
        </w:rPr>
        <w:t>ی</w:t>
      </w:r>
      <w:r>
        <w:rPr>
          <w:rtl/>
        </w:rPr>
        <w:t>ک</w:t>
      </w:r>
      <w:r w:rsidR="00F6183D">
        <w:rPr>
          <w:rtl/>
        </w:rPr>
        <w:t>ی</w:t>
      </w:r>
      <w:r>
        <w:rPr>
          <w:rtl/>
        </w:rPr>
        <w:t xml:space="preserve"> از ا</w:t>
      </w:r>
      <w:r w:rsidR="00F6183D">
        <w:rPr>
          <w:rtl/>
        </w:rPr>
        <w:t>ی</w:t>
      </w:r>
      <w:r>
        <w:rPr>
          <w:rtl/>
        </w:rPr>
        <w:t>ن دو اساس استوارند، تأک</w:t>
      </w:r>
      <w:r w:rsidR="00F6183D">
        <w:rPr>
          <w:rtl/>
        </w:rPr>
        <w:t>ی</w:t>
      </w:r>
      <w:r>
        <w:rPr>
          <w:rtl/>
        </w:rPr>
        <w:t>د م</w:t>
      </w:r>
      <w:r w:rsidR="00F6183D">
        <w:rPr>
          <w:rtl/>
        </w:rPr>
        <w:t>ی</w:t>
      </w:r>
      <w:r>
        <w:rPr>
          <w:rtl/>
        </w:rPr>
        <w:t>‌کند که با</w:t>
      </w:r>
      <w:r w:rsidR="00F6183D">
        <w:rPr>
          <w:rtl/>
        </w:rPr>
        <w:t>ی</w:t>
      </w:r>
      <w:r>
        <w:rPr>
          <w:rtl/>
        </w:rPr>
        <w:t>د م</w:t>
      </w:r>
      <w:r w:rsidR="00F6183D">
        <w:rPr>
          <w:rtl/>
        </w:rPr>
        <w:t>ی</w:t>
      </w:r>
      <w:r>
        <w:rPr>
          <w:rtl/>
        </w:rPr>
        <w:t>ان آموزه‌ها</w:t>
      </w:r>
      <w:r w:rsidR="00F6183D">
        <w:rPr>
          <w:rtl/>
        </w:rPr>
        <w:t>ی</w:t>
      </w:r>
      <w:r>
        <w:rPr>
          <w:rtl/>
        </w:rPr>
        <w:t xml:space="preserve"> وح</w:t>
      </w:r>
      <w:r w:rsidR="00F6183D">
        <w:rPr>
          <w:rtl/>
        </w:rPr>
        <w:t>ی</w:t>
      </w:r>
      <w:r>
        <w:rPr>
          <w:rtl/>
        </w:rPr>
        <w:t>ان</w:t>
      </w:r>
      <w:r w:rsidR="00F6183D">
        <w:rPr>
          <w:rtl/>
        </w:rPr>
        <w:t>ی</w:t>
      </w:r>
      <w:r>
        <w:rPr>
          <w:rtl/>
        </w:rPr>
        <w:t xml:space="preserve"> (کتاب و سنّت) و مکاتب بشر</w:t>
      </w:r>
      <w:r w:rsidR="00F6183D">
        <w:rPr>
          <w:rtl/>
        </w:rPr>
        <w:t>ی</w:t>
      </w:r>
      <w:r>
        <w:rPr>
          <w:rtl/>
        </w:rPr>
        <w:t xml:space="preserve"> </w:t>
      </w:r>
      <w:r w:rsidRPr="00A54585">
        <w:rPr>
          <w:rtl/>
        </w:rPr>
        <w:t>تفک</w:t>
      </w:r>
      <w:r w:rsidR="00F6183D" w:rsidRPr="00A54585">
        <w:rPr>
          <w:rtl/>
        </w:rPr>
        <w:t>ی</w:t>
      </w:r>
      <w:r w:rsidRPr="00A54585">
        <w:rPr>
          <w:rtl/>
        </w:rPr>
        <w:t>ک</w:t>
      </w:r>
      <w:r>
        <w:rPr>
          <w:rtl/>
        </w:rPr>
        <w:t xml:space="preserve"> نموده و تلاش کرد که </w:t>
      </w:r>
      <w:r w:rsidR="00F6183D">
        <w:rPr>
          <w:rtl/>
        </w:rPr>
        <w:t>ی</w:t>
      </w:r>
      <w:r>
        <w:rPr>
          <w:rtl/>
        </w:rPr>
        <w:t>افته‌ها</w:t>
      </w:r>
      <w:r w:rsidR="00F6183D">
        <w:rPr>
          <w:rtl/>
        </w:rPr>
        <w:t>ی</w:t>
      </w:r>
      <w:r>
        <w:rPr>
          <w:rtl/>
        </w:rPr>
        <w:t xml:space="preserve"> بشر</w:t>
      </w:r>
      <w:r w:rsidR="00F6183D">
        <w:rPr>
          <w:rtl/>
        </w:rPr>
        <w:t>ی</w:t>
      </w:r>
      <w:r>
        <w:rPr>
          <w:rtl/>
        </w:rPr>
        <w:t xml:space="preserve"> در کشف حقائق با آموزه‌ها</w:t>
      </w:r>
      <w:r w:rsidR="00F6183D">
        <w:rPr>
          <w:rtl/>
        </w:rPr>
        <w:t>ی</w:t>
      </w:r>
      <w:r>
        <w:rPr>
          <w:rtl/>
        </w:rPr>
        <w:t xml:space="preserve"> وح</w:t>
      </w:r>
      <w:r w:rsidR="00F6183D">
        <w:rPr>
          <w:rtl/>
        </w:rPr>
        <w:t>ی</w:t>
      </w:r>
      <w:r>
        <w:rPr>
          <w:rtl/>
        </w:rPr>
        <w:t>ان</w:t>
      </w:r>
      <w:r w:rsidR="00F6183D">
        <w:rPr>
          <w:rtl/>
        </w:rPr>
        <w:t>ی</w:t>
      </w:r>
      <w:r>
        <w:rPr>
          <w:rtl/>
        </w:rPr>
        <w:t xml:space="preserve"> آم</w:t>
      </w:r>
      <w:r w:rsidR="00F6183D">
        <w:rPr>
          <w:rtl/>
        </w:rPr>
        <w:t>ی</w:t>
      </w:r>
      <w:r>
        <w:rPr>
          <w:rtl/>
        </w:rPr>
        <w:t>خته نگردد و از ا</w:t>
      </w:r>
      <w:r w:rsidR="00F6183D">
        <w:rPr>
          <w:rtl/>
        </w:rPr>
        <w:t>ی</w:t>
      </w:r>
      <w:r>
        <w:rPr>
          <w:rtl/>
        </w:rPr>
        <w:t>ن رو در دور</w:t>
      </w:r>
      <w:r w:rsidR="00F6183D">
        <w:rPr>
          <w:rFonts w:hint="cs"/>
          <w:rtl/>
        </w:rPr>
        <w:t>ۀ</w:t>
      </w:r>
      <w:r>
        <w:rPr>
          <w:rtl/>
        </w:rPr>
        <w:t xml:space="preserve"> اخ</w:t>
      </w:r>
      <w:r w:rsidR="00F6183D">
        <w:rPr>
          <w:rtl/>
        </w:rPr>
        <w:t>ی</w:t>
      </w:r>
      <w:r>
        <w:rPr>
          <w:rtl/>
        </w:rPr>
        <w:t>ر، محمد رضا حک</w:t>
      </w:r>
      <w:r w:rsidR="00F6183D">
        <w:rPr>
          <w:rtl/>
        </w:rPr>
        <w:t>ی</w:t>
      </w:r>
      <w:r>
        <w:rPr>
          <w:rtl/>
        </w:rPr>
        <w:t>م</w:t>
      </w:r>
      <w:r w:rsidR="00F6183D">
        <w:rPr>
          <w:rtl/>
        </w:rPr>
        <w:t>ی</w:t>
      </w:r>
      <w:r>
        <w:rPr>
          <w:rtl/>
        </w:rPr>
        <w:t xml:space="preserve"> ا</w:t>
      </w:r>
      <w:r w:rsidR="00F6183D">
        <w:rPr>
          <w:rtl/>
        </w:rPr>
        <w:t>ی</w:t>
      </w:r>
      <w:r>
        <w:rPr>
          <w:rtl/>
        </w:rPr>
        <w:t>ن جر</w:t>
      </w:r>
      <w:r w:rsidR="00F6183D">
        <w:rPr>
          <w:rtl/>
        </w:rPr>
        <w:t>ی</w:t>
      </w:r>
      <w:r>
        <w:rPr>
          <w:rtl/>
        </w:rPr>
        <w:t>ان را با نام «مکتب تفک</w:t>
      </w:r>
      <w:r w:rsidR="00F6183D">
        <w:rPr>
          <w:rtl/>
        </w:rPr>
        <w:t>ی</w:t>
      </w:r>
      <w:r>
        <w:rPr>
          <w:rtl/>
        </w:rPr>
        <w:t>ک» معرّف</w:t>
      </w:r>
      <w:r w:rsidR="00F6183D">
        <w:rPr>
          <w:rtl/>
        </w:rPr>
        <w:t>ی</w:t>
      </w:r>
      <w:r>
        <w:rPr>
          <w:rtl/>
        </w:rPr>
        <w:t xml:space="preserve"> نموده و ا</w:t>
      </w:r>
      <w:r w:rsidR="00F6183D">
        <w:rPr>
          <w:rtl/>
        </w:rPr>
        <w:t>ی</w:t>
      </w:r>
      <w:r>
        <w:rPr>
          <w:rtl/>
        </w:rPr>
        <w:t>ن اسم بر زبان‌ها افتاد؛ گرچه برخ</w:t>
      </w:r>
      <w:r w:rsidR="00F6183D">
        <w:rPr>
          <w:rtl/>
        </w:rPr>
        <w:t>ی</w:t>
      </w:r>
      <w:r>
        <w:rPr>
          <w:rtl/>
        </w:rPr>
        <w:t xml:space="preserve"> از پ</w:t>
      </w:r>
      <w:r w:rsidR="00F6183D">
        <w:rPr>
          <w:rtl/>
        </w:rPr>
        <w:t>ی</w:t>
      </w:r>
      <w:r>
        <w:rPr>
          <w:rtl/>
        </w:rPr>
        <w:t>روان ا</w:t>
      </w:r>
      <w:r w:rsidR="00F6183D">
        <w:rPr>
          <w:rtl/>
        </w:rPr>
        <w:t>ی</w:t>
      </w:r>
      <w:r>
        <w:rPr>
          <w:rtl/>
        </w:rPr>
        <w:t>ن جر</w:t>
      </w:r>
      <w:r w:rsidR="00F6183D">
        <w:rPr>
          <w:rtl/>
        </w:rPr>
        <w:t>ی</w:t>
      </w:r>
      <w:r>
        <w:rPr>
          <w:rtl/>
        </w:rPr>
        <w:t>ان، ا</w:t>
      </w:r>
      <w:r>
        <w:rPr>
          <w:rFonts w:hint="cs"/>
          <w:rtl/>
        </w:rPr>
        <w:t>ین</w:t>
      </w:r>
      <w:r>
        <w:rPr>
          <w:rtl/>
        </w:rPr>
        <w:t xml:space="preserve"> نام را مناسب ندانسته و معتقدند با</w:t>
      </w:r>
      <w:r>
        <w:rPr>
          <w:rFonts w:hint="cs"/>
          <w:rtl/>
        </w:rPr>
        <w:t>ید</w:t>
      </w:r>
      <w:r>
        <w:rPr>
          <w:rtl/>
        </w:rPr>
        <w:t xml:space="preserve"> از عناو</w:t>
      </w:r>
      <w:r w:rsidR="00F6183D">
        <w:rPr>
          <w:rtl/>
        </w:rPr>
        <w:t>ی</w:t>
      </w:r>
      <w:r>
        <w:rPr>
          <w:rtl/>
        </w:rPr>
        <w:t>ن</w:t>
      </w:r>
      <w:r w:rsidR="00F6183D">
        <w:rPr>
          <w:rtl/>
        </w:rPr>
        <w:t>ی</w:t>
      </w:r>
      <w:r>
        <w:rPr>
          <w:rtl/>
        </w:rPr>
        <w:t xml:space="preserve"> چون «مکتب وح</w:t>
      </w:r>
      <w:r w:rsidR="00F6183D">
        <w:rPr>
          <w:rtl/>
        </w:rPr>
        <w:t>ی</w:t>
      </w:r>
      <w:r>
        <w:rPr>
          <w:rtl/>
        </w:rPr>
        <w:t xml:space="preserve">» </w:t>
      </w:r>
      <w:r w:rsidR="00F6183D">
        <w:rPr>
          <w:rtl/>
        </w:rPr>
        <w:t>ی</w:t>
      </w:r>
      <w:r>
        <w:rPr>
          <w:rtl/>
        </w:rPr>
        <w:t>ا «مکتب معارف</w:t>
      </w:r>
      <w:r w:rsidR="00F6183D">
        <w:rPr>
          <w:rtl/>
        </w:rPr>
        <w:t>ی</w:t>
      </w:r>
      <w:r>
        <w:rPr>
          <w:rtl/>
        </w:rPr>
        <w:t xml:space="preserve"> </w:t>
      </w:r>
      <w:r>
        <w:rPr>
          <w:rFonts w:hint="cs"/>
          <w:rtl/>
        </w:rPr>
        <w:t>خراسان</w:t>
      </w:r>
      <w:r>
        <w:rPr>
          <w:rFonts w:hint="eastAsia"/>
          <w:rtl/>
        </w:rPr>
        <w:t>»</w:t>
      </w:r>
      <w:r>
        <w:rPr>
          <w:rtl/>
        </w:rPr>
        <w:t xml:space="preserve"> بهره گرفت.</w:t>
      </w:r>
    </w:p>
    <w:p w:rsidR="00A54585" w:rsidRDefault="00A54585" w:rsidP="00015BC1">
      <w:pPr>
        <w:widowControl w:val="0"/>
        <w:rPr>
          <w:rtl/>
        </w:rPr>
      </w:pPr>
      <w:r w:rsidRPr="002F55F0">
        <w:rPr>
          <w:rFonts w:ascii="NoorLotus" w:hAnsi="NoorLotus"/>
          <w:rtl/>
        </w:rPr>
        <w:t>ا</w:t>
      </w:r>
      <w:r w:rsidR="00410A66">
        <w:rPr>
          <w:rFonts w:ascii="NoorLotus" w:hAnsi="NoorLotus"/>
          <w:rtl/>
        </w:rPr>
        <w:t>ی</w:t>
      </w:r>
      <w:r w:rsidRPr="002F55F0">
        <w:rPr>
          <w:rFonts w:ascii="NoorLotus" w:hAnsi="NoorLotus"/>
          <w:rtl/>
        </w:rPr>
        <w:t xml:space="preserve">ن مکتب گرچه به عنوان </w:t>
      </w:r>
      <w:r w:rsidR="00410A66">
        <w:rPr>
          <w:rFonts w:ascii="NoorLotus" w:hAnsi="NoorLotus"/>
          <w:rtl/>
        </w:rPr>
        <w:t>ی</w:t>
      </w:r>
      <w:r w:rsidRPr="002F55F0">
        <w:rPr>
          <w:rFonts w:ascii="NoorLotus" w:hAnsi="NoorLotus"/>
          <w:rtl/>
        </w:rPr>
        <w:t>ک مکتب علم</w:t>
      </w:r>
      <w:r w:rsidRPr="002F55F0">
        <w:rPr>
          <w:rFonts w:ascii="NoorLotus" w:hAnsi="NoorLotus" w:hint="cs"/>
          <w:rtl/>
        </w:rPr>
        <w:t>ی</w:t>
      </w:r>
      <w:r w:rsidRPr="002F55F0">
        <w:rPr>
          <w:rFonts w:ascii="NoorLotus" w:hAnsi="NoorLotus"/>
          <w:rtl/>
        </w:rPr>
        <w:t xml:space="preserve"> خود را نشا</w:t>
      </w:r>
      <w:r w:rsidRPr="002F55F0">
        <w:rPr>
          <w:rFonts w:ascii="NoorLotus" w:hAnsi="NoorLotus" w:hint="cs"/>
          <w:rtl/>
        </w:rPr>
        <w:t>ن</w:t>
      </w:r>
      <w:r w:rsidRPr="002F55F0">
        <w:rPr>
          <w:rFonts w:ascii="NoorLotus" w:hAnsi="NoorLotus"/>
          <w:rtl/>
        </w:rPr>
        <w:t xml:space="preserve"> م</w:t>
      </w:r>
      <w:r w:rsidRPr="002F55F0">
        <w:rPr>
          <w:rFonts w:ascii="NoorLotus" w:hAnsi="NoorLotus" w:hint="cs"/>
          <w:rtl/>
        </w:rPr>
        <w:t>ی</w:t>
      </w:r>
      <w:r>
        <w:rPr>
          <w:rFonts w:ascii="NoorLotus" w:hAnsi="NoorLotus" w:hint="cs"/>
          <w:rtl/>
        </w:rPr>
        <w:t>‌</w:t>
      </w:r>
      <w:r w:rsidRPr="002F55F0">
        <w:rPr>
          <w:rFonts w:ascii="NoorLotus" w:hAnsi="NoorLotus" w:hint="cs"/>
          <w:rtl/>
        </w:rPr>
        <w:t>دهد</w:t>
      </w:r>
      <w:r w:rsidRPr="002F55F0">
        <w:rPr>
          <w:rFonts w:ascii="NoorLotus" w:hAnsi="NoorLotus"/>
          <w:rtl/>
        </w:rPr>
        <w:t xml:space="preserve"> ول</w:t>
      </w:r>
      <w:r w:rsidRPr="002F55F0">
        <w:rPr>
          <w:rFonts w:ascii="NoorLotus" w:hAnsi="NoorLotus" w:hint="cs"/>
          <w:rtl/>
        </w:rPr>
        <w:t>ی</w:t>
      </w:r>
      <w:r w:rsidRPr="002F55F0">
        <w:rPr>
          <w:rFonts w:ascii="NoorLotus" w:hAnsi="NoorLotus"/>
          <w:rtl/>
        </w:rPr>
        <w:t xml:space="preserve"> درحق</w:t>
      </w:r>
      <w:r w:rsidR="00410A66">
        <w:rPr>
          <w:rFonts w:ascii="NoorLotus" w:hAnsi="NoorLotus"/>
          <w:rtl/>
        </w:rPr>
        <w:t>ی</w:t>
      </w:r>
      <w:r w:rsidRPr="002F55F0">
        <w:rPr>
          <w:rFonts w:ascii="NoorLotus" w:hAnsi="NoorLotus"/>
          <w:rtl/>
        </w:rPr>
        <w:t>قت مکتب</w:t>
      </w:r>
      <w:r w:rsidRPr="002F55F0">
        <w:rPr>
          <w:rFonts w:ascii="NoorLotus" w:hAnsi="NoorLotus" w:hint="cs"/>
          <w:rtl/>
        </w:rPr>
        <w:t>ی</w:t>
      </w:r>
      <w:r w:rsidRPr="002F55F0">
        <w:rPr>
          <w:rFonts w:ascii="NoorLotus" w:hAnsi="NoorLotus"/>
          <w:rtl/>
        </w:rPr>
        <w:t xml:space="preserve"> است عمل</w:t>
      </w:r>
      <w:r w:rsidRPr="002F55F0">
        <w:rPr>
          <w:rFonts w:ascii="NoorLotus" w:hAnsi="NoorLotus" w:hint="cs"/>
          <w:rtl/>
        </w:rPr>
        <w:t>ی؛</w:t>
      </w:r>
      <w:r w:rsidRPr="002F55F0">
        <w:rPr>
          <w:rFonts w:ascii="NoorLotus" w:hAnsi="NoorLotus"/>
          <w:rtl/>
        </w:rPr>
        <w:t xml:space="preserve"> ز</w:t>
      </w:r>
      <w:r w:rsidR="00410A66">
        <w:rPr>
          <w:rFonts w:ascii="NoorLotus" w:hAnsi="NoorLotus"/>
          <w:rtl/>
        </w:rPr>
        <w:t>ی</w:t>
      </w:r>
      <w:r w:rsidRPr="002F55F0">
        <w:rPr>
          <w:rFonts w:ascii="NoorLotus" w:hAnsi="NoorLotus"/>
          <w:rtl/>
        </w:rPr>
        <w:t xml:space="preserve">را </w:t>
      </w:r>
      <w:r w:rsidR="00410A66">
        <w:rPr>
          <w:rFonts w:ascii="NoorLotus" w:hAnsi="NoorLotus"/>
          <w:rtl/>
        </w:rPr>
        <w:t>ی</w:t>
      </w:r>
      <w:r w:rsidRPr="002F55F0">
        <w:rPr>
          <w:rFonts w:ascii="NoorLotus" w:hAnsi="NoorLotus"/>
          <w:rtl/>
        </w:rPr>
        <w:t>ک جامع اعتقاد</w:t>
      </w:r>
      <w:r w:rsidRPr="002F55F0">
        <w:rPr>
          <w:rFonts w:ascii="NoorLotus" w:hAnsi="NoorLotus" w:hint="cs"/>
          <w:rtl/>
        </w:rPr>
        <w:t>ی</w:t>
      </w:r>
      <w:r w:rsidRPr="002F55F0">
        <w:rPr>
          <w:rFonts w:ascii="NoorLotus" w:hAnsi="NoorLotus"/>
          <w:rtl/>
        </w:rPr>
        <w:t xml:space="preserve"> ب</w:t>
      </w:r>
      <w:r w:rsidR="00410A66">
        <w:rPr>
          <w:rFonts w:ascii="NoorLotus" w:hAnsi="NoorLotus"/>
          <w:rtl/>
        </w:rPr>
        <w:t>ی</w:t>
      </w:r>
      <w:r w:rsidRPr="002F55F0">
        <w:rPr>
          <w:rFonts w:ascii="NoorLotus" w:hAnsi="NoorLotus"/>
          <w:rtl/>
        </w:rPr>
        <w:t>ن بزرگان ا</w:t>
      </w:r>
      <w:r w:rsidR="00410A66">
        <w:rPr>
          <w:rFonts w:ascii="NoorLotus" w:hAnsi="NoorLotus"/>
          <w:rtl/>
        </w:rPr>
        <w:t>ی</w:t>
      </w:r>
      <w:r w:rsidRPr="002F55F0">
        <w:rPr>
          <w:rFonts w:ascii="NoorLotus" w:hAnsi="NoorLotus"/>
          <w:rtl/>
        </w:rPr>
        <w:t>ن مکتب د</w:t>
      </w:r>
      <w:r w:rsidR="00410A66">
        <w:rPr>
          <w:rFonts w:ascii="NoorLotus" w:hAnsi="NoorLotus"/>
          <w:rtl/>
        </w:rPr>
        <w:t>ی</w:t>
      </w:r>
      <w:r w:rsidRPr="002F55F0">
        <w:rPr>
          <w:rFonts w:ascii="NoorLotus" w:hAnsi="NoorLotus"/>
          <w:rtl/>
        </w:rPr>
        <w:t>ده نم</w:t>
      </w:r>
      <w:r w:rsidRPr="002F55F0">
        <w:rPr>
          <w:rFonts w:ascii="NoorLotus" w:hAnsi="NoorLotus" w:hint="cs"/>
          <w:rtl/>
        </w:rPr>
        <w:t>ی</w:t>
      </w:r>
      <w:r>
        <w:rPr>
          <w:rFonts w:ascii="NoorLotus" w:hAnsi="NoorLotus" w:hint="cs"/>
          <w:rtl/>
        </w:rPr>
        <w:t>‌</w:t>
      </w:r>
      <w:r w:rsidRPr="002F55F0">
        <w:rPr>
          <w:rFonts w:ascii="NoorLotus" w:hAnsi="NoorLotus" w:hint="cs"/>
          <w:rtl/>
        </w:rPr>
        <w:t>شود</w:t>
      </w:r>
      <w:r w:rsidRPr="002F55F0">
        <w:rPr>
          <w:rFonts w:ascii="NoorLotus" w:hAnsi="NoorLotus"/>
          <w:rtl/>
        </w:rPr>
        <w:t xml:space="preserve"> و جدا</w:t>
      </w:r>
      <w:r w:rsidRPr="002F55F0">
        <w:rPr>
          <w:rFonts w:ascii="NoorLotus" w:hAnsi="NoorLotus" w:hint="cs"/>
          <w:rtl/>
        </w:rPr>
        <w:t>ی</w:t>
      </w:r>
      <w:r w:rsidRPr="002F55F0">
        <w:rPr>
          <w:rFonts w:ascii="NoorLotus" w:hAnsi="NoorLotus"/>
          <w:rtl/>
        </w:rPr>
        <w:t xml:space="preserve"> از اختلافات</w:t>
      </w:r>
      <w:r w:rsidRPr="002F55F0">
        <w:rPr>
          <w:rFonts w:ascii="NoorLotus" w:hAnsi="NoorLotus" w:hint="cs"/>
          <w:rtl/>
        </w:rPr>
        <w:t>ی</w:t>
      </w:r>
      <w:r w:rsidRPr="002F55F0">
        <w:rPr>
          <w:rFonts w:ascii="NoorLotus" w:hAnsi="NoorLotus"/>
          <w:rtl/>
        </w:rPr>
        <w:t xml:space="preserve"> که ا</w:t>
      </w:r>
      <w:r w:rsidR="00410A66">
        <w:rPr>
          <w:rFonts w:ascii="NoorLotus" w:hAnsi="NoorLotus"/>
          <w:rtl/>
        </w:rPr>
        <w:t>ی</w:t>
      </w:r>
      <w:r w:rsidRPr="002F55F0">
        <w:rPr>
          <w:rFonts w:ascii="NoorLotus" w:hAnsi="NoorLotus"/>
          <w:rtl/>
        </w:rPr>
        <w:t>ن بزرگان در جزئ</w:t>
      </w:r>
      <w:r w:rsidR="00410A66">
        <w:rPr>
          <w:rFonts w:ascii="NoorLotus" w:hAnsi="NoorLotus"/>
          <w:rtl/>
        </w:rPr>
        <w:t>ی</w:t>
      </w:r>
      <w:r w:rsidRPr="002F55F0">
        <w:rPr>
          <w:rFonts w:ascii="NoorLotus" w:hAnsi="NoorLotus"/>
          <w:rtl/>
        </w:rPr>
        <w:t>ات مسائل اعتقاد</w:t>
      </w:r>
      <w:r w:rsidRPr="002F55F0">
        <w:rPr>
          <w:rFonts w:ascii="NoorLotus" w:hAnsi="NoorLotus" w:hint="cs"/>
          <w:rtl/>
        </w:rPr>
        <w:t>ی</w:t>
      </w:r>
      <w:r w:rsidRPr="002F55F0">
        <w:rPr>
          <w:rFonts w:ascii="NoorLotus" w:hAnsi="NoorLotus"/>
          <w:rtl/>
        </w:rPr>
        <w:t xml:space="preserve"> داشته</w:t>
      </w:r>
      <w:r>
        <w:rPr>
          <w:rFonts w:ascii="NoorLotus" w:hAnsi="NoorLotus" w:hint="cs"/>
          <w:rtl/>
        </w:rPr>
        <w:t xml:space="preserve">‌ </w:t>
      </w:r>
      <w:r w:rsidRPr="002F55F0">
        <w:rPr>
          <w:rFonts w:ascii="NoorLotus" w:hAnsi="NoorLotus"/>
          <w:rtl/>
        </w:rPr>
        <w:t>و دارند در مبان</w:t>
      </w:r>
      <w:r w:rsidRPr="002F55F0">
        <w:rPr>
          <w:rFonts w:ascii="NoorLotus" w:hAnsi="NoorLotus" w:hint="cs"/>
          <w:rtl/>
        </w:rPr>
        <w:t>ی</w:t>
      </w:r>
      <w:r w:rsidRPr="002F55F0">
        <w:rPr>
          <w:rFonts w:ascii="NoorLotus" w:hAnsi="NoorLotus"/>
          <w:rtl/>
        </w:rPr>
        <w:t xml:space="preserve"> و مباد</w:t>
      </w:r>
      <w:r w:rsidRPr="002F55F0">
        <w:rPr>
          <w:rFonts w:ascii="NoorLotus" w:hAnsi="NoorLotus" w:hint="cs"/>
          <w:rtl/>
        </w:rPr>
        <w:t>ی</w:t>
      </w:r>
      <w:r w:rsidRPr="002F55F0">
        <w:rPr>
          <w:rFonts w:ascii="NoorLotus" w:hAnsi="NoorLotus"/>
          <w:rtl/>
        </w:rPr>
        <w:t xml:space="preserve"> هم وحدت نظر</w:t>
      </w:r>
      <w:r w:rsidRPr="002F55F0">
        <w:rPr>
          <w:rFonts w:ascii="NoorLotus" w:hAnsi="NoorLotus" w:hint="cs"/>
          <w:rtl/>
        </w:rPr>
        <w:t>ی</w:t>
      </w:r>
      <w:r w:rsidRPr="002F55F0">
        <w:rPr>
          <w:rFonts w:ascii="NoorLotus" w:hAnsi="NoorLotus"/>
          <w:rtl/>
        </w:rPr>
        <w:t xml:space="preserve"> وجود ندارد</w:t>
      </w:r>
      <w:r>
        <w:rPr>
          <w:rFonts w:ascii="NoorLotus" w:hAnsi="NoorLotus" w:hint="cs"/>
          <w:rtl/>
        </w:rPr>
        <w:t>:</w:t>
      </w:r>
      <w:r w:rsidRPr="002F55F0">
        <w:rPr>
          <w:rFonts w:ascii="NoorLotus" w:hAnsi="NoorLotus"/>
          <w:rtl/>
        </w:rPr>
        <w:t xml:space="preserve"> برخ</w:t>
      </w:r>
      <w:r w:rsidRPr="002F55F0">
        <w:rPr>
          <w:rFonts w:ascii="NoorLotus" w:hAnsi="NoorLotus" w:hint="cs"/>
          <w:rtl/>
        </w:rPr>
        <w:t>ی</w:t>
      </w:r>
      <w:r w:rsidRPr="002F55F0">
        <w:rPr>
          <w:rFonts w:ascii="NoorLotus" w:hAnsi="NoorLotus"/>
          <w:rtl/>
        </w:rPr>
        <w:t xml:space="preserve"> حج</w:t>
      </w:r>
      <w:r w:rsidR="00410A66">
        <w:rPr>
          <w:rFonts w:ascii="NoorLotus" w:hAnsi="NoorLotus"/>
          <w:rtl/>
        </w:rPr>
        <w:t>ی</w:t>
      </w:r>
      <w:r w:rsidRPr="002F55F0">
        <w:rPr>
          <w:rFonts w:ascii="NoorLotus" w:hAnsi="NoorLotus"/>
          <w:rtl/>
        </w:rPr>
        <w:t>ت ظنون را در اصول اعتقاد</w:t>
      </w:r>
      <w:r w:rsidRPr="002F55F0">
        <w:rPr>
          <w:rFonts w:ascii="NoorLotus" w:hAnsi="NoorLotus" w:hint="cs"/>
          <w:rtl/>
        </w:rPr>
        <w:t>ی</w:t>
      </w:r>
      <w:r w:rsidRPr="002F55F0">
        <w:rPr>
          <w:rFonts w:ascii="NoorLotus" w:hAnsi="NoorLotus"/>
          <w:rtl/>
        </w:rPr>
        <w:t xml:space="preserve"> به شدّت نف</w:t>
      </w:r>
      <w:r w:rsidRPr="002F55F0">
        <w:rPr>
          <w:rFonts w:ascii="NoorLotus" w:hAnsi="NoorLotus" w:hint="cs"/>
          <w:rtl/>
        </w:rPr>
        <w:t>ی</w:t>
      </w:r>
      <w:r w:rsidRPr="002F55F0">
        <w:rPr>
          <w:rFonts w:ascii="NoorLotus" w:hAnsi="NoorLotus"/>
          <w:rtl/>
        </w:rPr>
        <w:t xml:space="preserve"> م</w:t>
      </w:r>
      <w:r w:rsidRPr="002F55F0">
        <w:rPr>
          <w:rFonts w:ascii="NoorLotus" w:hAnsi="NoorLotus" w:hint="cs"/>
          <w:rtl/>
        </w:rPr>
        <w:t>ی</w:t>
      </w:r>
      <w:r>
        <w:rPr>
          <w:rFonts w:ascii="NoorLotus" w:hAnsi="NoorLotus" w:hint="cs"/>
          <w:rtl/>
        </w:rPr>
        <w:t>‌</w:t>
      </w:r>
      <w:r w:rsidRPr="002F55F0">
        <w:rPr>
          <w:rFonts w:ascii="NoorLotus" w:hAnsi="NoorLotus" w:hint="cs"/>
          <w:rtl/>
        </w:rPr>
        <w:t>کنند</w:t>
      </w:r>
      <w:r w:rsidRPr="002F55F0">
        <w:rPr>
          <w:rFonts w:ascii="NoorLotus" w:hAnsi="NoorLotus"/>
          <w:rtl/>
        </w:rPr>
        <w:t xml:space="preserve"> و در مقابل، برخ</w:t>
      </w:r>
      <w:r w:rsidRPr="002F55F0">
        <w:rPr>
          <w:rFonts w:ascii="NoorLotus" w:hAnsi="NoorLotus" w:hint="cs"/>
          <w:rtl/>
        </w:rPr>
        <w:t>ی</w:t>
      </w:r>
      <w:r w:rsidRPr="002F55F0">
        <w:rPr>
          <w:rFonts w:ascii="NoorLotus" w:hAnsi="NoorLotus"/>
          <w:rtl/>
        </w:rPr>
        <w:t xml:space="preserve"> د</w:t>
      </w:r>
      <w:r w:rsidR="00410A66">
        <w:rPr>
          <w:rFonts w:ascii="NoorLotus" w:hAnsi="NoorLotus"/>
          <w:rtl/>
        </w:rPr>
        <w:t>ی</w:t>
      </w:r>
      <w:r w:rsidRPr="002F55F0">
        <w:rPr>
          <w:rFonts w:ascii="NoorLotus" w:hAnsi="NoorLotus"/>
          <w:rtl/>
        </w:rPr>
        <w:t>گر برا</w:t>
      </w:r>
      <w:r w:rsidRPr="002F55F0">
        <w:rPr>
          <w:rFonts w:ascii="NoorLotus" w:hAnsi="NoorLotus" w:hint="cs"/>
          <w:rtl/>
        </w:rPr>
        <w:t>ی</w:t>
      </w:r>
      <w:r w:rsidRPr="002F55F0">
        <w:rPr>
          <w:rFonts w:ascii="NoorLotus" w:hAnsi="NoorLotus"/>
          <w:rtl/>
        </w:rPr>
        <w:t xml:space="preserve"> اثبات آن در تلاشند. عدّه</w:t>
      </w:r>
      <w:r>
        <w:rPr>
          <w:rFonts w:ascii="NoorLotus" w:hAnsi="NoorLotus" w:hint="cs"/>
          <w:rtl/>
        </w:rPr>
        <w:t>‌</w:t>
      </w:r>
      <w:r w:rsidRPr="002F55F0">
        <w:rPr>
          <w:rFonts w:ascii="NoorLotus" w:hAnsi="NoorLotus"/>
          <w:rtl/>
        </w:rPr>
        <w:t>ا</w:t>
      </w:r>
      <w:r w:rsidRPr="002F55F0">
        <w:rPr>
          <w:rFonts w:ascii="NoorLotus" w:hAnsi="NoorLotus" w:hint="cs"/>
          <w:rtl/>
        </w:rPr>
        <w:t>ی</w:t>
      </w:r>
      <w:r w:rsidRPr="002F55F0">
        <w:rPr>
          <w:rFonts w:ascii="NoorLotus" w:hAnsi="NoorLotus"/>
          <w:rtl/>
        </w:rPr>
        <w:t xml:space="preserve"> هر گونه علم حصول</w:t>
      </w:r>
      <w:r w:rsidRPr="002F55F0">
        <w:rPr>
          <w:rFonts w:ascii="NoorLotus" w:hAnsi="NoorLotus" w:hint="cs"/>
          <w:rtl/>
        </w:rPr>
        <w:t>ی</w:t>
      </w:r>
      <w:r w:rsidRPr="002F55F0">
        <w:rPr>
          <w:rFonts w:ascii="NoorLotus" w:hAnsi="NoorLotus"/>
          <w:rtl/>
        </w:rPr>
        <w:t xml:space="preserve"> را ضلالت شمرده و در هم</w:t>
      </w:r>
      <w:r w:rsidR="00410A66">
        <w:rPr>
          <w:rFonts w:ascii="NoorLotus" w:hAnsi="NoorLotus"/>
          <w:rtl/>
        </w:rPr>
        <w:t>ی</w:t>
      </w:r>
      <w:r w:rsidRPr="002F55F0">
        <w:rPr>
          <w:rFonts w:ascii="NoorLotus" w:hAnsi="NoorLotus"/>
          <w:rtl/>
        </w:rPr>
        <w:t>ن راستا</w:t>
      </w:r>
      <w:r>
        <w:rPr>
          <w:rFonts w:ascii="NoorLotus" w:hAnsi="NoorLotus" w:hint="cs"/>
          <w:rtl/>
        </w:rPr>
        <w:t xml:space="preserve"> </w:t>
      </w:r>
      <w:r w:rsidRPr="002F55F0">
        <w:rPr>
          <w:rFonts w:ascii="NoorLotus" w:hAnsi="NoorLotus"/>
          <w:rtl/>
        </w:rPr>
        <w:t>حت</w:t>
      </w:r>
      <w:r w:rsidRPr="002F55F0">
        <w:rPr>
          <w:rFonts w:ascii="NoorLotus" w:hAnsi="NoorLotus" w:hint="cs"/>
          <w:rtl/>
        </w:rPr>
        <w:t>ی</w:t>
      </w:r>
      <w:r w:rsidRPr="002F55F0">
        <w:rPr>
          <w:rFonts w:ascii="NoorLotus" w:hAnsi="NoorLotus"/>
          <w:rtl/>
        </w:rPr>
        <w:t xml:space="preserve"> علم منطق را م</w:t>
      </w:r>
      <w:r w:rsidR="00410A66">
        <w:rPr>
          <w:rFonts w:ascii="NoorLotus" w:hAnsi="NoorLotus"/>
          <w:rtl/>
        </w:rPr>
        <w:t>ی</w:t>
      </w:r>
      <w:r w:rsidRPr="002F55F0">
        <w:rPr>
          <w:rFonts w:ascii="NoorLotus" w:hAnsi="NoorLotus"/>
          <w:rtl/>
        </w:rPr>
        <w:t xml:space="preserve">راث </w:t>
      </w:r>
      <w:r w:rsidR="00410A66">
        <w:rPr>
          <w:rFonts w:ascii="NoorLotus" w:hAnsi="NoorLotus"/>
          <w:rtl/>
        </w:rPr>
        <w:t>ی</w:t>
      </w:r>
      <w:r w:rsidRPr="002F55F0">
        <w:rPr>
          <w:rFonts w:ascii="NoorLotus" w:hAnsi="NoorLotus"/>
          <w:rtl/>
        </w:rPr>
        <w:t>ونان و موجب ضلالت م</w:t>
      </w:r>
      <w:r w:rsidRPr="002F55F0">
        <w:rPr>
          <w:rFonts w:ascii="NoorLotus" w:hAnsi="NoorLotus" w:hint="cs"/>
          <w:rtl/>
        </w:rPr>
        <w:t>ی</w:t>
      </w:r>
      <w:r>
        <w:rPr>
          <w:rFonts w:ascii="NoorLotus" w:hAnsi="NoorLotus" w:hint="cs"/>
          <w:rtl/>
        </w:rPr>
        <w:t>‌</w:t>
      </w:r>
      <w:r w:rsidRPr="002F55F0">
        <w:rPr>
          <w:rFonts w:ascii="NoorLotus" w:hAnsi="NoorLotus" w:hint="cs"/>
          <w:rtl/>
        </w:rPr>
        <w:t>شمارند،</w:t>
      </w:r>
      <w:r w:rsidRPr="002F55F0">
        <w:rPr>
          <w:rFonts w:ascii="NoorLotus" w:hAnsi="NoorLotus"/>
          <w:rtl/>
        </w:rPr>
        <w:t xml:space="preserve"> و عدّه</w:t>
      </w:r>
      <w:r>
        <w:rPr>
          <w:rFonts w:ascii="NoorLotus" w:hAnsi="NoorLotus" w:hint="cs"/>
          <w:rtl/>
        </w:rPr>
        <w:t>‌</w:t>
      </w:r>
      <w:r w:rsidRPr="002F55F0">
        <w:rPr>
          <w:rFonts w:ascii="NoorLotus" w:hAnsi="NoorLotus"/>
          <w:rtl/>
        </w:rPr>
        <w:t>ا</w:t>
      </w:r>
      <w:r w:rsidRPr="002F55F0">
        <w:rPr>
          <w:rFonts w:ascii="NoorLotus" w:hAnsi="NoorLotus" w:hint="cs"/>
          <w:rtl/>
        </w:rPr>
        <w:t>ی</w:t>
      </w:r>
      <w:r w:rsidRPr="002F55F0">
        <w:rPr>
          <w:rFonts w:ascii="NoorLotus" w:hAnsi="NoorLotus"/>
          <w:rtl/>
        </w:rPr>
        <w:t xml:space="preserve"> به</w:t>
      </w:r>
      <w:r>
        <w:rPr>
          <w:rFonts w:ascii="NoorLotus" w:hAnsi="NoorLotus" w:hint="cs"/>
          <w:rtl/>
        </w:rPr>
        <w:t xml:space="preserve"> </w:t>
      </w:r>
      <w:r w:rsidRPr="002F55F0">
        <w:rPr>
          <w:rFonts w:ascii="NoorLotus" w:hAnsi="NoorLotus"/>
          <w:rtl/>
        </w:rPr>
        <w:t>حکم فطرت لاأقلّ ق</w:t>
      </w:r>
      <w:r w:rsidR="00410A66">
        <w:rPr>
          <w:rFonts w:ascii="NoorLotus" w:hAnsi="NoorLotus"/>
          <w:rtl/>
        </w:rPr>
        <w:t>ی</w:t>
      </w:r>
      <w:r w:rsidRPr="002F55F0">
        <w:rPr>
          <w:rFonts w:ascii="NoorLotus" w:hAnsi="NoorLotus"/>
          <w:rtl/>
        </w:rPr>
        <w:t>اسات نسبةً بس</w:t>
      </w:r>
      <w:r w:rsidR="00410A66">
        <w:rPr>
          <w:rFonts w:ascii="NoorLotus" w:hAnsi="NoorLotus"/>
          <w:rtl/>
        </w:rPr>
        <w:t>ی</w:t>
      </w:r>
      <w:r w:rsidRPr="002F55F0">
        <w:rPr>
          <w:rFonts w:ascii="NoorLotus" w:hAnsi="NoorLotus"/>
          <w:rtl/>
        </w:rPr>
        <w:t>ط را صح</w:t>
      </w:r>
      <w:r w:rsidR="00410A66">
        <w:rPr>
          <w:rFonts w:ascii="NoorLotus" w:hAnsi="NoorLotus"/>
          <w:rtl/>
        </w:rPr>
        <w:t>ی</w:t>
      </w:r>
      <w:r w:rsidRPr="002F55F0">
        <w:rPr>
          <w:rFonts w:ascii="NoorLotus" w:hAnsi="NoorLotus"/>
          <w:rtl/>
        </w:rPr>
        <w:t>ح شمرده و برا</w:t>
      </w:r>
      <w:r w:rsidRPr="002F55F0">
        <w:rPr>
          <w:rFonts w:ascii="NoorLotus" w:hAnsi="NoorLotus" w:hint="cs"/>
          <w:rtl/>
        </w:rPr>
        <w:t>ی</w:t>
      </w:r>
      <w:r w:rsidRPr="002F55F0">
        <w:rPr>
          <w:rFonts w:ascii="NoorLotus" w:hAnsi="NoorLotus"/>
          <w:rtl/>
        </w:rPr>
        <w:t xml:space="preserve"> علم حصول</w:t>
      </w:r>
      <w:r w:rsidRPr="002F55F0">
        <w:rPr>
          <w:rFonts w:ascii="NoorLotus" w:hAnsi="NoorLotus" w:hint="cs"/>
          <w:rtl/>
        </w:rPr>
        <w:t>ی</w:t>
      </w:r>
      <w:r>
        <w:rPr>
          <w:rFonts w:ascii="NoorLotus" w:hAnsi="NoorLotus" w:hint="cs"/>
          <w:rtl/>
        </w:rPr>
        <w:t xml:space="preserve"> </w:t>
      </w:r>
      <w:r w:rsidRPr="002F55F0">
        <w:rPr>
          <w:rFonts w:ascii="NoorLotus" w:hAnsi="NoorLotus" w:hint="cs"/>
          <w:rtl/>
        </w:rPr>
        <w:t>ارزش</w:t>
      </w:r>
      <w:r w:rsidRPr="002F55F0">
        <w:rPr>
          <w:rFonts w:ascii="NoorLotus" w:hAnsi="NoorLotus"/>
          <w:rtl/>
        </w:rPr>
        <w:t xml:space="preserve"> قائلاند</w:t>
      </w:r>
      <w:r>
        <w:rPr>
          <w:rFonts w:ascii="NoorLotus" w:hAnsi="NoorLotus" w:hint="cs"/>
          <w:rtl/>
        </w:rPr>
        <w:t>.</w:t>
      </w:r>
    </w:p>
    <w:p w:rsidR="00F91203" w:rsidRDefault="008E7234" w:rsidP="00015BC1">
      <w:pPr>
        <w:widowControl w:val="0"/>
        <w:rPr>
          <w:rFonts w:ascii="NoorLotus" w:hAnsi="NoorLotus"/>
          <w:rtl/>
        </w:rPr>
      </w:pPr>
      <w:r>
        <w:rPr>
          <w:rFonts w:hint="cs"/>
          <w:rtl/>
        </w:rPr>
        <w:t>ا</w:t>
      </w:r>
      <w:r w:rsidR="00F6183D">
        <w:rPr>
          <w:rFonts w:hint="cs"/>
          <w:rtl/>
        </w:rPr>
        <w:t>ی</w:t>
      </w:r>
      <w:r>
        <w:rPr>
          <w:rFonts w:hint="cs"/>
          <w:rtl/>
        </w:rPr>
        <w:t>ن</w:t>
      </w:r>
      <w:r>
        <w:rPr>
          <w:rtl/>
        </w:rPr>
        <w:t xml:space="preserve"> جر</w:t>
      </w:r>
      <w:r w:rsidR="00F6183D">
        <w:rPr>
          <w:rtl/>
        </w:rPr>
        <w:t>ی</w:t>
      </w:r>
      <w:r>
        <w:rPr>
          <w:rtl/>
        </w:rPr>
        <w:t>ان در س</w:t>
      </w:r>
      <w:r w:rsidR="00F6183D">
        <w:rPr>
          <w:rtl/>
        </w:rPr>
        <w:t>ی</w:t>
      </w:r>
      <w:r>
        <w:rPr>
          <w:rtl/>
        </w:rPr>
        <w:t>ر خود مراحل گوناگون</w:t>
      </w:r>
      <w:r w:rsidR="00F6183D">
        <w:rPr>
          <w:rtl/>
        </w:rPr>
        <w:t>ی</w:t>
      </w:r>
      <w:r>
        <w:rPr>
          <w:rtl/>
        </w:rPr>
        <w:t xml:space="preserve"> را از جهت علم</w:t>
      </w:r>
      <w:r w:rsidR="00F6183D">
        <w:rPr>
          <w:rtl/>
        </w:rPr>
        <w:t>ی</w:t>
      </w:r>
      <w:r>
        <w:rPr>
          <w:rtl/>
        </w:rPr>
        <w:t xml:space="preserve"> و عمل</w:t>
      </w:r>
      <w:r w:rsidR="00F6183D">
        <w:rPr>
          <w:rtl/>
        </w:rPr>
        <w:t>ی</w:t>
      </w:r>
      <w:r>
        <w:rPr>
          <w:rtl/>
        </w:rPr>
        <w:t xml:space="preserve"> پشت سر گذاشته و </w:t>
      </w:r>
      <w:r>
        <w:rPr>
          <w:rtl/>
        </w:rPr>
        <w:lastRenderedPageBreak/>
        <w:t>رو</w:t>
      </w:r>
      <w:r w:rsidR="00F6183D">
        <w:rPr>
          <w:rtl/>
        </w:rPr>
        <w:t>ی</w:t>
      </w:r>
      <w:r>
        <w:rPr>
          <w:rtl/>
        </w:rPr>
        <w:t>کردها</w:t>
      </w:r>
      <w:r w:rsidR="00F6183D">
        <w:rPr>
          <w:rtl/>
        </w:rPr>
        <w:t>ی</w:t>
      </w:r>
      <w:r>
        <w:rPr>
          <w:rtl/>
        </w:rPr>
        <w:t xml:space="preserve"> مختلف</w:t>
      </w:r>
      <w:r w:rsidR="00F6183D">
        <w:rPr>
          <w:rtl/>
        </w:rPr>
        <w:t>ی</w:t>
      </w:r>
      <w:r>
        <w:rPr>
          <w:rtl/>
        </w:rPr>
        <w:t xml:space="preserve"> </w:t>
      </w:r>
      <w:r w:rsidR="00F6183D">
        <w:rPr>
          <w:rtl/>
        </w:rPr>
        <w:t>ی</w:t>
      </w:r>
      <w:r>
        <w:rPr>
          <w:rtl/>
        </w:rPr>
        <w:t>افت که نم</w:t>
      </w:r>
      <w:r w:rsidR="00F6183D">
        <w:rPr>
          <w:rtl/>
        </w:rPr>
        <w:t>ی</w:t>
      </w:r>
      <w:r>
        <w:rPr>
          <w:rtl/>
        </w:rPr>
        <w:t>‌توان م</w:t>
      </w:r>
      <w:r w:rsidR="00F6183D">
        <w:rPr>
          <w:rtl/>
        </w:rPr>
        <w:t>ی</w:t>
      </w:r>
      <w:r>
        <w:rPr>
          <w:rtl/>
        </w:rPr>
        <w:t>ان آنها نقط</w:t>
      </w:r>
      <w:r w:rsidR="00A54585">
        <w:rPr>
          <w:rFonts w:hint="cs"/>
          <w:rtl/>
        </w:rPr>
        <w:t>ۀ</w:t>
      </w:r>
      <w:r>
        <w:rPr>
          <w:rtl/>
        </w:rPr>
        <w:t xml:space="preserve"> مشترک</w:t>
      </w:r>
      <w:r w:rsidR="00F6183D">
        <w:rPr>
          <w:rtl/>
        </w:rPr>
        <w:t>ی</w:t>
      </w:r>
      <w:r>
        <w:rPr>
          <w:rtl/>
        </w:rPr>
        <w:t xml:space="preserve"> </w:t>
      </w:r>
      <w:r w:rsidR="00F6183D">
        <w:rPr>
          <w:rtl/>
        </w:rPr>
        <w:t>ی</w:t>
      </w:r>
      <w:r>
        <w:rPr>
          <w:rtl/>
        </w:rPr>
        <w:t>افت مگر: «ب</w:t>
      </w:r>
      <w:r w:rsidR="00F6183D">
        <w:rPr>
          <w:rtl/>
        </w:rPr>
        <w:t>ی</w:t>
      </w:r>
      <w:r>
        <w:rPr>
          <w:rtl/>
        </w:rPr>
        <w:t>‌اعتنائ</w:t>
      </w:r>
      <w:r>
        <w:rPr>
          <w:rFonts w:hint="cs"/>
          <w:rtl/>
        </w:rPr>
        <w:t>ی</w:t>
      </w:r>
      <w:r>
        <w:rPr>
          <w:rtl/>
        </w:rPr>
        <w:t xml:space="preserve"> به عقل و افراط در استفاده از نقل و مبارزه با فلسفه و عرفان».</w:t>
      </w:r>
      <w:r w:rsidR="00F91203" w:rsidRPr="00F91203">
        <w:rPr>
          <w:rFonts w:ascii="NoorLotus" w:hAnsi="NoorLotus"/>
          <w:rtl/>
        </w:rPr>
        <w:t xml:space="preserve"> </w:t>
      </w:r>
    </w:p>
    <w:p w:rsidR="00F91203" w:rsidRDefault="00F91203" w:rsidP="00015BC1">
      <w:pPr>
        <w:widowControl w:val="0"/>
        <w:rPr>
          <w:rFonts w:ascii="NoorLotus" w:hAnsi="NoorLotus"/>
          <w:rtl/>
        </w:rPr>
      </w:pPr>
      <w:r>
        <w:rPr>
          <w:rFonts w:ascii="NoorLotus" w:hAnsi="NoorLotus" w:hint="cs"/>
          <w:rtl/>
        </w:rPr>
        <w:t xml:space="preserve">آری </w:t>
      </w:r>
      <w:r w:rsidRPr="002F55F0">
        <w:rPr>
          <w:rFonts w:ascii="NoorLotus" w:hAnsi="NoorLotus"/>
          <w:rtl/>
        </w:rPr>
        <w:t>تنها وجه مشتر</w:t>
      </w:r>
      <w:r w:rsidRPr="002F55F0">
        <w:rPr>
          <w:rFonts w:ascii="NoorLotus" w:hAnsi="NoorLotus" w:hint="cs"/>
          <w:rtl/>
        </w:rPr>
        <w:t>ک</w:t>
      </w:r>
      <w:r w:rsidRPr="002F55F0">
        <w:rPr>
          <w:rFonts w:ascii="NoorLotus" w:hAnsi="NoorLotus"/>
          <w:rtl/>
        </w:rPr>
        <w:t xml:space="preserve"> ا</w:t>
      </w:r>
      <w:r w:rsidR="00410A66">
        <w:rPr>
          <w:rFonts w:ascii="NoorLotus" w:hAnsi="NoorLotus"/>
          <w:rtl/>
        </w:rPr>
        <w:t>ی</w:t>
      </w:r>
      <w:r w:rsidRPr="002F55F0">
        <w:rPr>
          <w:rFonts w:ascii="NoorLotus" w:hAnsi="NoorLotus"/>
          <w:rtl/>
        </w:rPr>
        <w:t>ن بزرگان مبارزه عمل</w:t>
      </w:r>
      <w:r w:rsidRPr="002F55F0">
        <w:rPr>
          <w:rFonts w:ascii="NoorLotus" w:hAnsi="NoorLotus" w:hint="cs"/>
          <w:rtl/>
        </w:rPr>
        <w:t>ی</w:t>
      </w:r>
      <w:r w:rsidRPr="002F55F0">
        <w:rPr>
          <w:rFonts w:ascii="NoorLotus" w:hAnsi="NoorLotus"/>
          <w:rtl/>
        </w:rPr>
        <w:t xml:space="preserve"> با عرفان و حکمت متعال</w:t>
      </w:r>
      <w:r w:rsidR="00410A66">
        <w:rPr>
          <w:rFonts w:ascii="NoorLotus" w:hAnsi="NoorLotus"/>
          <w:rtl/>
        </w:rPr>
        <w:t>ی</w:t>
      </w:r>
      <w:r w:rsidRPr="002F55F0">
        <w:rPr>
          <w:rFonts w:ascii="NoorLotus" w:hAnsi="NoorLotus"/>
          <w:rtl/>
        </w:rPr>
        <w:t>ه و</w:t>
      </w:r>
      <w:r>
        <w:rPr>
          <w:rFonts w:ascii="NoorLotus" w:hAnsi="NoorLotus" w:hint="cs"/>
          <w:rtl/>
        </w:rPr>
        <w:t xml:space="preserve"> </w:t>
      </w:r>
      <w:r w:rsidRPr="002F55F0">
        <w:rPr>
          <w:rFonts w:ascii="NoorLotus" w:hAnsi="NoorLotus"/>
          <w:rtl/>
        </w:rPr>
        <w:t>گاه</w:t>
      </w:r>
      <w:r w:rsidRPr="002F55F0">
        <w:rPr>
          <w:rFonts w:ascii="NoorLotus" w:hAnsi="NoorLotus" w:hint="cs"/>
          <w:rtl/>
        </w:rPr>
        <w:t>ی</w:t>
      </w:r>
      <w:r w:rsidRPr="002F55F0">
        <w:rPr>
          <w:rFonts w:ascii="NoorLotus" w:hAnsi="NoorLotus"/>
          <w:rtl/>
        </w:rPr>
        <w:t xml:space="preserve"> عرفاء و حکماء است که در چهره</w:t>
      </w:r>
      <w:r>
        <w:rPr>
          <w:rFonts w:ascii="NoorLotus" w:hAnsi="NoorLotus" w:hint="cs"/>
          <w:rtl/>
        </w:rPr>
        <w:t>‌</w:t>
      </w:r>
      <w:r w:rsidRPr="002F55F0">
        <w:rPr>
          <w:rFonts w:ascii="NoorLotus" w:hAnsi="NoorLotus"/>
          <w:rtl/>
        </w:rPr>
        <w:t>ها</w:t>
      </w:r>
      <w:r w:rsidRPr="002F55F0">
        <w:rPr>
          <w:rFonts w:ascii="NoorLotus" w:hAnsi="NoorLotus" w:hint="cs"/>
          <w:rtl/>
        </w:rPr>
        <w:t>ی</w:t>
      </w:r>
      <w:r w:rsidRPr="002F55F0">
        <w:rPr>
          <w:rFonts w:ascii="NoorLotus" w:hAnsi="NoorLotus"/>
          <w:rtl/>
        </w:rPr>
        <w:t xml:space="preserve"> مختلف از سبّ و لعن و تکف</w:t>
      </w:r>
      <w:r w:rsidR="00410A66">
        <w:rPr>
          <w:rFonts w:ascii="NoorLotus" w:hAnsi="NoorLotus"/>
          <w:rtl/>
        </w:rPr>
        <w:t>ی</w:t>
      </w:r>
      <w:r w:rsidRPr="002F55F0">
        <w:rPr>
          <w:rFonts w:ascii="NoorLotus" w:hAnsi="NoorLotus"/>
          <w:rtl/>
        </w:rPr>
        <w:t>ر و</w:t>
      </w:r>
      <w:r>
        <w:rPr>
          <w:rFonts w:ascii="NoorLotus" w:hAnsi="NoorLotus" w:hint="cs"/>
          <w:rtl/>
        </w:rPr>
        <w:t xml:space="preserve"> </w:t>
      </w:r>
      <w:r w:rsidRPr="002F55F0">
        <w:rPr>
          <w:rFonts w:ascii="NoorLotus" w:hAnsi="NoorLotus"/>
          <w:rtl/>
        </w:rPr>
        <w:t>دادن نسبت</w:t>
      </w:r>
      <w:r>
        <w:rPr>
          <w:rFonts w:ascii="NoorLotus" w:hAnsi="NoorLotus" w:hint="cs"/>
          <w:rtl/>
        </w:rPr>
        <w:t>‌</w:t>
      </w:r>
      <w:r w:rsidRPr="002F55F0">
        <w:rPr>
          <w:rFonts w:ascii="NoorLotus" w:hAnsi="NoorLotus"/>
          <w:rtl/>
        </w:rPr>
        <w:t>ها</w:t>
      </w:r>
      <w:r w:rsidRPr="002F55F0">
        <w:rPr>
          <w:rFonts w:ascii="NoorLotus" w:hAnsi="NoorLotus" w:hint="cs"/>
          <w:rtl/>
        </w:rPr>
        <w:t>ی</w:t>
      </w:r>
      <w:r w:rsidRPr="002F55F0">
        <w:rPr>
          <w:rFonts w:ascii="NoorLotus" w:hAnsi="NoorLotus"/>
          <w:rtl/>
        </w:rPr>
        <w:t xml:space="preserve"> باطل و مطالب خطاب</w:t>
      </w:r>
      <w:r w:rsidRPr="002F55F0">
        <w:rPr>
          <w:rFonts w:ascii="NoorLotus" w:hAnsi="NoorLotus" w:hint="cs"/>
          <w:rtl/>
        </w:rPr>
        <w:t>ی</w:t>
      </w:r>
      <w:r w:rsidRPr="002F55F0">
        <w:rPr>
          <w:rFonts w:ascii="NoorLotus" w:hAnsi="NoorLotus"/>
          <w:rtl/>
        </w:rPr>
        <w:t xml:space="preserve"> و شعر</w:t>
      </w:r>
      <w:r w:rsidRPr="002F55F0">
        <w:rPr>
          <w:rFonts w:ascii="NoorLotus" w:hAnsi="NoorLotus" w:hint="cs"/>
          <w:rtl/>
        </w:rPr>
        <w:t>ی</w:t>
      </w:r>
      <w:r w:rsidRPr="002F55F0">
        <w:rPr>
          <w:rFonts w:ascii="NoorLotus" w:hAnsi="NoorLotus"/>
          <w:rtl/>
        </w:rPr>
        <w:t xml:space="preserve"> تا أح</w:t>
      </w:r>
      <w:r w:rsidR="00410A66">
        <w:rPr>
          <w:rFonts w:ascii="NoorLotus" w:hAnsi="NoorLotus"/>
          <w:rtl/>
        </w:rPr>
        <w:t>ی</w:t>
      </w:r>
      <w:r w:rsidRPr="002F55F0">
        <w:rPr>
          <w:rFonts w:ascii="NoorLotus" w:hAnsi="NoorLotus"/>
          <w:rtl/>
        </w:rPr>
        <w:t>ان</w:t>
      </w:r>
      <w:r>
        <w:rPr>
          <w:rFonts w:ascii="NoorLotus" w:hAnsi="NoorLotus" w:hint="cs"/>
          <w:rtl/>
        </w:rPr>
        <w:t>اً</w:t>
      </w:r>
      <w:r w:rsidRPr="002F55F0">
        <w:rPr>
          <w:rFonts w:ascii="NoorLotus" w:hAnsi="NoorLotus"/>
          <w:rtl/>
        </w:rPr>
        <w:t xml:space="preserve"> نقدها</w:t>
      </w:r>
      <w:r w:rsidRPr="002F55F0">
        <w:rPr>
          <w:rFonts w:ascii="NoorLotus" w:hAnsi="NoorLotus" w:hint="cs"/>
          <w:rtl/>
        </w:rPr>
        <w:t>ی</w:t>
      </w:r>
      <w:r w:rsidRPr="002F55F0">
        <w:rPr>
          <w:rFonts w:ascii="NoorLotus" w:hAnsi="NoorLotus"/>
          <w:rtl/>
        </w:rPr>
        <w:t xml:space="preserve"> علم</w:t>
      </w:r>
      <w:r w:rsidRPr="002F55F0">
        <w:rPr>
          <w:rFonts w:ascii="NoorLotus" w:hAnsi="NoorLotus" w:hint="cs"/>
          <w:rtl/>
        </w:rPr>
        <w:t>ی</w:t>
      </w:r>
      <w:r w:rsidRPr="002F55F0">
        <w:rPr>
          <w:rFonts w:ascii="NoorLotus" w:hAnsi="NoorLotus"/>
          <w:rtl/>
        </w:rPr>
        <w:t xml:space="preserve"> خود را</w:t>
      </w:r>
      <w:r>
        <w:rPr>
          <w:rFonts w:ascii="NoorLotus" w:hAnsi="NoorLotus" w:hint="cs"/>
          <w:rtl/>
        </w:rPr>
        <w:t xml:space="preserve"> </w:t>
      </w:r>
      <w:r w:rsidRPr="002F55F0">
        <w:rPr>
          <w:rFonts w:ascii="NoorLotus" w:hAnsi="NoorLotus"/>
          <w:rtl/>
        </w:rPr>
        <w:t>نشان م</w:t>
      </w:r>
      <w:r w:rsidRPr="002F55F0">
        <w:rPr>
          <w:rFonts w:ascii="NoorLotus" w:hAnsi="NoorLotus" w:hint="cs"/>
          <w:rtl/>
        </w:rPr>
        <w:t>ی</w:t>
      </w:r>
      <w:r>
        <w:rPr>
          <w:rFonts w:ascii="NoorLotus" w:hAnsi="NoorLotus" w:hint="cs"/>
          <w:rtl/>
        </w:rPr>
        <w:t>‌</w:t>
      </w:r>
      <w:r w:rsidRPr="002F55F0">
        <w:rPr>
          <w:rFonts w:ascii="NoorLotus" w:hAnsi="NoorLotus" w:hint="cs"/>
          <w:rtl/>
        </w:rPr>
        <w:t>دهد</w:t>
      </w:r>
      <w:r w:rsidRPr="002F55F0">
        <w:rPr>
          <w:rFonts w:ascii="NoorLotus" w:hAnsi="NoorLotus"/>
          <w:rtl/>
        </w:rPr>
        <w:t xml:space="preserve">. </w:t>
      </w:r>
    </w:p>
    <w:p w:rsidR="008E7234" w:rsidRDefault="008E7234" w:rsidP="00015BC1">
      <w:pPr>
        <w:widowControl w:val="0"/>
        <w:rPr>
          <w:rtl/>
        </w:rPr>
      </w:pPr>
    </w:p>
    <w:p w:rsidR="0002430D" w:rsidRDefault="0002430D" w:rsidP="00015BC1">
      <w:pPr>
        <w:widowControl w:val="0"/>
        <w:bidi w:val="0"/>
        <w:spacing w:before="0" w:after="0" w:line="20" w:lineRule="atLeast"/>
        <w:contextualSpacing w:val="0"/>
        <w:rPr>
          <w:rFonts w:ascii="NoorLotus" w:hAnsi="NoorLotus"/>
          <w:rtl/>
        </w:rPr>
      </w:pPr>
      <w:r>
        <w:rPr>
          <w:rFonts w:ascii="NoorLotus" w:hAnsi="NoorLotus"/>
          <w:rtl/>
        </w:rPr>
        <w:br w:type="page"/>
      </w:r>
    </w:p>
    <w:p w:rsidR="001C685D" w:rsidRDefault="001C685D" w:rsidP="00975913">
      <w:pPr>
        <w:pStyle w:val="2"/>
        <w:rPr>
          <w:rtl/>
        </w:rPr>
      </w:pPr>
      <w:bookmarkStart w:id="105" w:name="_Toc377386576"/>
      <w:r>
        <w:rPr>
          <w:rFonts w:hint="cs"/>
          <w:rtl/>
        </w:rPr>
        <w:lastRenderedPageBreak/>
        <w:t>2</w:t>
      </w:r>
      <w:r w:rsidR="00D16B06">
        <w:rPr>
          <w:rFonts w:hint="cs"/>
          <w:rtl/>
        </w:rPr>
        <w:t>ـ</w:t>
      </w:r>
      <w:r>
        <w:rPr>
          <w:rFonts w:hint="cs"/>
          <w:rtl/>
        </w:rPr>
        <w:t xml:space="preserve"> آشنایی حکما با علوم نقلی</w:t>
      </w:r>
      <w:bookmarkEnd w:id="105"/>
    </w:p>
    <w:p w:rsidR="001C685D" w:rsidRDefault="001C685D" w:rsidP="00015BC1">
      <w:pPr>
        <w:widowControl w:val="0"/>
        <w:rPr>
          <w:rFonts w:ascii="NoorLotus" w:hAnsi="NoorLotus"/>
          <w:rtl/>
        </w:rPr>
      </w:pPr>
      <w:r w:rsidRPr="002F55F0">
        <w:rPr>
          <w:rFonts w:ascii="NoorLotus" w:hAnsi="NoorLotus"/>
          <w:rtl/>
        </w:rPr>
        <w:t>هر انسان منصف</w:t>
      </w:r>
      <w:r w:rsidRPr="002F55F0">
        <w:rPr>
          <w:rFonts w:ascii="NoorLotus" w:hAnsi="NoorLotus" w:hint="cs"/>
          <w:rtl/>
        </w:rPr>
        <w:t>ی</w:t>
      </w:r>
      <w:r w:rsidRPr="002F55F0">
        <w:rPr>
          <w:rFonts w:ascii="NoorLotus" w:hAnsi="NoorLotus"/>
          <w:rtl/>
        </w:rPr>
        <w:t xml:space="preserve"> که صفحات تار</w:t>
      </w:r>
      <w:r w:rsidR="00410A66">
        <w:rPr>
          <w:rFonts w:ascii="NoorLotus" w:hAnsi="NoorLotus"/>
          <w:rtl/>
        </w:rPr>
        <w:t>ی</w:t>
      </w:r>
      <w:r w:rsidRPr="002F55F0">
        <w:rPr>
          <w:rFonts w:ascii="NoorLotus" w:hAnsi="NoorLotus"/>
          <w:rtl/>
        </w:rPr>
        <w:t>خ علماء معقول را در ش</w:t>
      </w:r>
      <w:r w:rsidR="00410A66">
        <w:rPr>
          <w:rFonts w:ascii="NoorLotus" w:hAnsi="NoorLotus"/>
          <w:rtl/>
        </w:rPr>
        <w:t>ی</w:t>
      </w:r>
      <w:r w:rsidRPr="002F55F0">
        <w:rPr>
          <w:rFonts w:ascii="NoorLotus" w:hAnsi="NoorLotus"/>
          <w:rtl/>
        </w:rPr>
        <w:t>عه ورق</w:t>
      </w:r>
      <w:r>
        <w:rPr>
          <w:rFonts w:ascii="NoorLotus" w:hAnsi="NoorLotus" w:hint="cs"/>
          <w:rtl/>
        </w:rPr>
        <w:t xml:space="preserve"> </w:t>
      </w:r>
      <w:r w:rsidRPr="002F55F0">
        <w:rPr>
          <w:rFonts w:ascii="NoorLotus" w:hAnsi="NoorLotus"/>
          <w:rtl/>
        </w:rPr>
        <w:t>بزند م</w:t>
      </w:r>
      <w:r w:rsidRPr="002F55F0">
        <w:rPr>
          <w:rFonts w:ascii="NoorLotus" w:hAnsi="NoorLotus" w:hint="cs"/>
          <w:rtl/>
        </w:rPr>
        <w:t>ی</w:t>
      </w:r>
      <w:r>
        <w:rPr>
          <w:rFonts w:ascii="NoorLotus" w:hAnsi="NoorLotus" w:hint="cs"/>
          <w:rtl/>
        </w:rPr>
        <w:t>‌</w:t>
      </w:r>
      <w:r w:rsidR="00410A66">
        <w:rPr>
          <w:rFonts w:ascii="NoorLotus" w:hAnsi="NoorLotus" w:hint="cs"/>
          <w:rtl/>
        </w:rPr>
        <w:t>ی</w:t>
      </w:r>
      <w:r w:rsidRPr="002F55F0">
        <w:rPr>
          <w:rFonts w:ascii="NoorLotus" w:hAnsi="NoorLotus" w:hint="cs"/>
          <w:rtl/>
        </w:rPr>
        <w:t>ابد</w:t>
      </w:r>
      <w:r w:rsidRPr="002F55F0">
        <w:rPr>
          <w:rFonts w:ascii="NoorLotus" w:hAnsi="NoorLotus"/>
          <w:rtl/>
        </w:rPr>
        <w:t xml:space="preserve"> که ا</w:t>
      </w:r>
      <w:r w:rsidR="00410A66">
        <w:rPr>
          <w:rFonts w:ascii="NoorLotus" w:hAnsi="NoorLotus"/>
          <w:rtl/>
        </w:rPr>
        <w:t>ی</w:t>
      </w:r>
      <w:r w:rsidRPr="002F55F0">
        <w:rPr>
          <w:rFonts w:ascii="NoorLotus" w:hAnsi="NoorLotus"/>
          <w:rtl/>
        </w:rPr>
        <w:t>ن بزرگان هر کدام در دوره خود، در علوم نقل</w:t>
      </w:r>
      <w:r w:rsidRPr="002F55F0">
        <w:rPr>
          <w:rFonts w:ascii="NoorLotus" w:hAnsi="NoorLotus" w:hint="cs"/>
          <w:rtl/>
        </w:rPr>
        <w:t>ی</w:t>
      </w:r>
      <w:r w:rsidRPr="002F55F0">
        <w:rPr>
          <w:rFonts w:ascii="NoorLotus" w:hAnsi="NoorLotus"/>
          <w:rtl/>
        </w:rPr>
        <w:t xml:space="preserve"> ن</w:t>
      </w:r>
      <w:r w:rsidR="00410A66">
        <w:rPr>
          <w:rFonts w:ascii="NoorLotus" w:hAnsi="NoorLotus"/>
          <w:rtl/>
        </w:rPr>
        <w:t>ی</w:t>
      </w:r>
      <w:r w:rsidRPr="002F55F0">
        <w:rPr>
          <w:rFonts w:ascii="NoorLotus" w:hAnsi="NoorLotus"/>
          <w:rtl/>
        </w:rPr>
        <w:t xml:space="preserve">ز </w:t>
      </w:r>
      <w:r w:rsidR="00410A66">
        <w:rPr>
          <w:rFonts w:ascii="NoorLotus" w:hAnsi="NoorLotus"/>
          <w:rtl/>
        </w:rPr>
        <w:t>ی</w:t>
      </w:r>
      <w:r w:rsidRPr="002F55F0">
        <w:rPr>
          <w:rFonts w:ascii="NoorLotus" w:hAnsi="NoorLotus"/>
          <w:rtl/>
        </w:rPr>
        <w:t>ا اعلم</w:t>
      </w:r>
      <w:r>
        <w:rPr>
          <w:rFonts w:ascii="NoorLotus" w:hAnsi="NoorLotus" w:hint="cs"/>
          <w:rtl/>
        </w:rPr>
        <w:t xml:space="preserve"> </w:t>
      </w:r>
      <w:r w:rsidRPr="002F55F0">
        <w:rPr>
          <w:rFonts w:ascii="NoorLotus" w:hAnsi="NoorLotus"/>
          <w:rtl/>
        </w:rPr>
        <w:t>بوده</w:t>
      </w:r>
      <w:r>
        <w:rPr>
          <w:rFonts w:ascii="NoorLotus" w:hAnsi="NoorLotus" w:hint="cs"/>
          <w:rtl/>
        </w:rPr>
        <w:t>‌</w:t>
      </w:r>
      <w:r w:rsidRPr="002F55F0">
        <w:rPr>
          <w:rFonts w:ascii="NoorLotus" w:hAnsi="NoorLotus"/>
          <w:rtl/>
        </w:rPr>
        <w:t xml:space="preserve">اند و </w:t>
      </w:r>
      <w:r w:rsidR="00410A66">
        <w:rPr>
          <w:rFonts w:ascii="NoorLotus" w:hAnsi="NoorLotus"/>
          <w:rtl/>
        </w:rPr>
        <w:t>ی</w:t>
      </w:r>
      <w:r w:rsidRPr="002F55F0">
        <w:rPr>
          <w:rFonts w:ascii="NoorLotus" w:hAnsi="NoorLotus"/>
          <w:rtl/>
        </w:rPr>
        <w:t>ا از اعاظم به شمار م</w:t>
      </w:r>
      <w:r w:rsidRPr="002F55F0">
        <w:rPr>
          <w:rFonts w:ascii="NoorLotus" w:hAnsi="NoorLotus" w:hint="cs"/>
          <w:rtl/>
        </w:rPr>
        <w:t>ی</w:t>
      </w:r>
      <w:r>
        <w:rPr>
          <w:rFonts w:ascii="NoorLotus" w:hAnsi="NoorLotus" w:hint="cs"/>
          <w:rtl/>
        </w:rPr>
        <w:t>‌</w:t>
      </w:r>
      <w:r w:rsidRPr="002F55F0">
        <w:rPr>
          <w:rFonts w:ascii="NoorLotus" w:hAnsi="NoorLotus" w:hint="cs"/>
          <w:rtl/>
        </w:rPr>
        <w:t>آمده</w:t>
      </w:r>
      <w:r>
        <w:rPr>
          <w:rFonts w:ascii="NoorLotus" w:hAnsi="NoorLotus" w:hint="cs"/>
          <w:rtl/>
        </w:rPr>
        <w:t>‌</w:t>
      </w:r>
      <w:r w:rsidRPr="002F55F0">
        <w:rPr>
          <w:rFonts w:ascii="NoorLotus" w:hAnsi="NoorLotus" w:hint="cs"/>
          <w:rtl/>
        </w:rPr>
        <w:t>اند</w:t>
      </w:r>
      <w:r w:rsidRPr="002F55F0">
        <w:rPr>
          <w:rFonts w:ascii="NoorLotus" w:hAnsi="NoorLotus"/>
          <w:rtl/>
        </w:rPr>
        <w:t>. قضاوت درباره ا</w:t>
      </w:r>
      <w:r w:rsidR="00410A66">
        <w:rPr>
          <w:rFonts w:ascii="NoorLotus" w:hAnsi="NoorLotus"/>
          <w:rtl/>
        </w:rPr>
        <w:t>ی</w:t>
      </w:r>
      <w:r w:rsidRPr="002F55F0">
        <w:rPr>
          <w:rFonts w:ascii="NoorLotus" w:hAnsi="NoorLotus"/>
          <w:rtl/>
        </w:rPr>
        <w:t>ن ادّعا درباره کسان</w:t>
      </w:r>
      <w:r w:rsidRPr="002F55F0">
        <w:rPr>
          <w:rFonts w:ascii="NoorLotus" w:hAnsi="NoorLotus" w:hint="cs"/>
          <w:rtl/>
        </w:rPr>
        <w:t>ی</w:t>
      </w:r>
      <w:r>
        <w:rPr>
          <w:rFonts w:ascii="NoorLotus" w:hAnsi="NoorLotus" w:hint="cs"/>
          <w:rtl/>
        </w:rPr>
        <w:t xml:space="preserve"> </w:t>
      </w:r>
      <w:r w:rsidRPr="002F55F0">
        <w:rPr>
          <w:rFonts w:ascii="NoorLotus" w:hAnsi="NoorLotus" w:hint="cs"/>
          <w:rtl/>
        </w:rPr>
        <w:t>که</w:t>
      </w:r>
      <w:r w:rsidRPr="002F55F0">
        <w:rPr>
          <w:rFonts w:ascii="NoorLotus" w:hAnsi="NoorLotus"/>
          <w:rtl/>
        </w:rPr>
        <w:t xml:space="preserve"> در علوم نقل</w:t>
      </w:r>
      <w:r w:rsidRPr="002F55F0">
        <w:rPr>
          <w:rFonts w:ascii="NoorLotus" w:hAnsi="NoorLotus" w:hint="cs"/>
          <w:rtl/>
        </w:rPr>
        <w:t>ی</w:t>
      </w:r>
      <w:r w:rsidRPr="002F55F0">
        <w:rPr>
          <w:rFonts w:ascii="NoorLotus" w:hAnsi="NoorLotus"/>
          <w:rtl/>
        </w:rPr>
        <w:t xml:space="preserve"> تأل</w:t>
      </w:r>
      <w:r w:rsidR="00410A66">
        <w:rPr>
          <w:rFonts w:ascii="NoorLotus" w:hAnsi="NoorLotus"/>
          <w:rtl/>
        </w:rPr>
        <w:t>ی</w:t>
      </w:r>
      <w:r w:rsidRPr="002F55F0">
        <w:rPr>
          <w:rFonts w:ascii="NoorLotus" w:hAnsi="NoorLotus"/>
          <w:rtl/>
        </w:rPr>
        <w:t>فات مستقلّ و ز</w:t>
      </w:r>
      <w:r w:rsidR="00410A66">
        <w:rPr>
          <w:rFonts w:ascii="NoorLotus" w:hAnsi="NoorLotus"/>
          <w:rtl/>
        </w:rPr>
        <w:t>ی</w:t>
      </w:r>
      <w:r w:rsidRPr="002F55F0">
        <w:rPr>
          <w:rFonts w:ascii="NoorLotus" w:hAnsi="NoorLotus"/>
          <w:rtl/>
        </w:rPr>
        <w:t>اد</w:t>
      </w:r>
      <w:r w:rsidRPr="002F55F0">
        <w:rPr>
          <w:rFonts w:ascii="NoorLotus" w:hAnsi="NoorLotus" w:hint="cs"/>
          <w:rtl/>
        </w:rPr>
        <w:t>ی</w:t>
      </w:r>
      <w:r w:rsidRPr="002F55F0">
        <w:rPr>
          <w:rFonts w:ascii="NoorLotus" w:hAnsi="NoorLotus"/>
          <w:rtl/>
        </w:rPr>
        <w:t xml:space="preserve"> دارند، همچ</w:t>
      </w:r>
      <w:r w:rsidRPr="002F55F0">
        <w:rPr>
          <w:rFonts w:ascii="NoorLotus" w:hAnsi="NoorLotus" w:hint="cs"/>
          <w:rtl/>
        </w:rPr>
        <w:t>ون</w:t>
      </w:r>
      <w:r w:rsidRPr="002F55F0">
        <w:rPr>
          <w:rFonts w:ascii="NoorLotus" w:hAnsi="NoorLotus"/>
          <w:rtl/>
        </w:rPr>
        <w:t xml:space="preserve"> س</w:t>
      </w:r>
      <w:r w:rsidR="00410A66">
        <w:rPr>
          <w:rFonts w:ascii="NoorLotus" w:hAnsi="NoorLotus"/>
          <w:rtl/>
        </w:rPr>
        <w:t>ی</w:t>
      </w:r>
      <w:r w:rsidRPr="002F55F0">
        <w:rPr>
          <w:rFonts w:ascii="NoorLotus" w:hAnsi="NoorLotus"/>
          <w:rtl/>
        </w:rPr>
        <w:t>د</w:t>
      </w:r>
      <w:r>
        <w:rPr>
          <w:rFonts w:ascii="NoorLotus" w:hAnsi="NoorLotus" w:hint="cs"/>
          <w:rtl/>
        </w:rPr>
        <w:t xml:space="preserve">‌ </w:t>
      </w:r>
      <w:r w:rsidRPr="002F55F0">
        <w:rPr>
          <w:rFonts w:ascii="NoorLotus" w:hAnsi="NoorLotus"/>
          <w:rtl/>
        </w:rPr>
        <w:t>مرتض</w:t>
      </w:r>
      <w:r w:rsidRPr="002F55F0">
        <w:rPr>
          <w:rFonts w:ascii="NoorLotus" w:hAnsi="NoorLotus" w:hint="cs"/>
          <w:rtl/>
        </w:rPr>
        <w:t>ی،</w:t>
      </w:r>
      <w:r w:rsidRPr="002F55F0">
        <w:rPr>
          <w:rFonts w:ascii="NoorLotus" w:hAnsi="NoorLotus"/>
          <w:rtl/>
        </w:rPr>
        <w:t xml:space="preserve"> ش</w:t>
      </w:r>
      <w:r w:rsidR="00410A66">
        <w:rPr>
          <w:rFonts w:ascii="NoorLotus" w:hAnsi="NoorLotus"/>
          <w:rtl/>
        </w:rPr>
        <w:t>ی</w:t>
      </w:r>
      <w:r w:rsidRPr="002F55F0">
        <w:rPr>
          <w:rFonts w:ascii="NoorLotus" w:hAnsi="NoorLotus"/>
          <w:rtl/>
        </w:rPr>
        <w:t>خ</w:t>
      </w:r>
      <w:r>
        <w:rPr>
          <w:rFonts w:ascii="NoorLotus" w:hAnsi="NoorLotus" w:hint="cs"/>
          <w:rtl/>
        </w:rPr>
        <w:t xml:space="preserve"> </w:t>
      </w:r>
      <w:r w:rsidRPr="002F55F0">
        <w:rPr>
          <w:rFonts w:ascii="NoorLotus" w:hAnsi="NoorLotus"/>
          <w:rtl/>
        </w:rPr>
        <w:t>طوس</w:t>
      </w:r>
      <w:r w:rsidRPr="002F55F0">
        <w:rPr>
          <w:rFonts w:ascii="NoorLotus" w:hAnsi="NoorLotus" w:hint="cs"/>
          <w:rtl/>
        </w:rPr>
        <w:t>ی،</w:t>
      </w:r>
      <w:r w:rsidRPr="002F55F0">
        <w:rPr>
          <w:rFonts w:ascii="NoorLotus" w:hAnsi="NoorLotus"/>
          <w:rtl/>
        </w:rPr>
        <w:t xml:space="preserve"> علّامه حلّ</w:t>
      </w:r>
      <w:r w:rsidRPr="002F55F0">
        <w:rPr>
          <w:rFonts w:ascii="NoorLotus" w:hAnsi="NoorLotus" w:hint="cs"/>
          <w:rtl/>
        </w:rPr>
        <w:t>ی،</w:t>
      </w:r>
      <w:r w:rsidRPr="002F55F0">
        <w:rPr>
          <w:rFonts w:ascii="NoorLotus" w:hAnsi="NoorLotus"/>
          <w:rtl/>
        </w:rPr>
        <w:t xml:space="preserve"> فاضل هند</w:t>
      </w:r>
      <w:r w:rsidRPr="002F55F0">
        <w:rPr>
          <w:rFonts w:ascii="NoorLotus" w:hAnsi="NoorLotus" w:hint="cs"/>
          <w:rtl/>
        </w:rPr>
        <w:t>ی</w:t>
      </w:r>
      <w:r w:rsidRPr="002F55F0">
        <w:rPr>
          <w:rFonts w:ascii="NoorLotus" w:hAnsi="NoorLotus"/>
          <w:rtl/>
        </w:rPr>
        <w:t xml:space="preserve"> (کاشف اللثام)، محقّق</w:t>
      </w:r>
      <w:r w:rsidR="00410A66">
        <w:rPr>
          <w:rFonts w:ascii="NoorLotus" w:hAnsi="NoorLotus"/>
          <w:rtl/>
        </w:rPr>
        <w:t>ی</w:t>
      </w:r>
      <w:r w:rsidRPr="002F55F0">
        <w:rPr>
          <w:rFonts w:ascii="NoorLotus" w:hAnsi="NoorLotus"/>
          <w:rtl/>
        </w:rPr>
        <w:t>ن خوانسار</w:t>
      </w:r>
      <w:r w:rsidRPr="002F55F0">
        <w:rPr>
          <w:rFonts w:ascii="NoorLotus" w:hAnsi="NoorLotus" w:hint="cs"/>
          <w:rtl/>
        </w:rPr>
        <w:t>ی</w:t>
      </w:r>
      <w:r w:rsidRPr="002F55F0">
        <w:rPr>
          <w:rFonts w:ascii="NoorLotus" w:hAnsi="NoorLotus"/>
          <w:rtl/>
        </w:rPr>
        <w:t xml:space="preserve"> و</w:t>
      </w:r>
      <w:r>
        <w:rPr>
          <w:rFonts w:ascii="NoorLotus" w:hAnsi="NoorLotus" w:hint="cs"/>
          <w:rtl/>
        </w:rPr>
        <w:t xml:space="preserve"> </w:t>
      </w:r>
      <w:r w:rsidRPr="002F55F0">
        <w:rPr>
          <w:rFonts w:ascii="NoorLotus" w:hAnsi="NoorLotus"/>
          <w:rtl/>
        </w:rPr>
        <w:t>محقّق</w:t>
      </w:r>
      <w:r w:rsidR="00410A66">
        <w:rPr>
          <w:rFonts w:ascii="NoorLotus" w:hAnsi="NoorLotus"/>
          <w:rtl/>
        </w:rPr>
        <w:t>ی</w:t>
      </w:r>
      <w:r w:rsidRPr="002F55F0">
        <w:rPr>
          <w:rFonts w:ascii="NoorLotus" w:hAnsi="NoorLotus"/>
          <w:rtl/>
        </w:rPr>
        <w:t>ن نراق</w:t>
      </w:r>
      <w:r w:rsidRPr="002F55F0">
        <w:rPr>
          <w:rFonts w:ascii="NoorLotus" w:hAnsi="NoorLotus" w:hint="cs"/>
          <w:rtl/>
        </w:rPr>
        <w:t>ی</w:t>
      </w:r>
      <w:r w:rsidRPr="002F55F0">
        <w:rPr>
          <w:rFonts w:ascii="NoorLotus" w:hAnsi="NoorLotus"/>
          <w:rtl/>
        </w:rPr>
        <w:t xml:space="preserve"> بس</w:t>
      </w:r>
      <w:r w:rsidR="00410A66">
        <w:rPr>
          <w:rFonts w:ascii="NoorLotus" w:hAnsi="NoorLotus"/>
          <w:rtl/>
        </w:rPr>
        <w:t>ی</w:t>
      </w:r>
      <w:r w:rsidRPr="002F55F0">
        <w:rPr>
          <w:rFonts w:ascii="NoorLotus" w:hAnsi="NoorLotus"/>
          <w:rtl/>
        </w:rPr>
        <w:t>ار آسان است؛ و نسبت به بزرگان</w:t>
      </w:r>
      <w:r w:rsidRPr="002F55F0">
        <w:rPr>
          <w:rFonts w:ascii="NoorLotus" w:hAnsi="NoorLotus" w:hint="cs"/>
          <w:rtl/>
        </w:rPr>
        <w:t>ی</w:t>
      </w:r>
      <w:r w:rsidRPr="002F55F0">
        <w:rPr>
          <w:rFonts w:ascii="NoorLotus" w:hAnsi="NoorLotus"/>
          <w:rtl/>
        </w:rPr>
        <w:t xml:space="preserve"> که تأل</w:t>
      </w:r>
      <w:r w:rsidR="00410A66">
        <w:rPr>
          <w:rFonts w:ascii="NoorLotus" w:hAnsi="NoorLotus"/>
          <w:rtl/>
        </w:rPr>
        <w:t>ی</w:t>
      </w:r>
      <w:r w:rsidRPr="002F55F0">
        <w:rPr>
          <w:rFonts w:ascii="NoorLotus" w:hAnsi="NoorLotus"/>
          <w:rtl/>
        </w:rPr>
        <w:t>فات عمده</w:t>
      </w:r>
      <w:r>
        <w:rPr>
          <w:rFonts w:ascii="NoorLotus" w:hAnsi="NoorLotus" w:hint="cs"/>
          <w:rtl/>
        </w:rPr>
        <w:t>‌</w:t>
      </w:r>
      <w:r w:rsidRPr="002F55F0">
        <w:rPr>
          <w:rFonts w:ascii="NoorLotus" w:hAnsi="NoorLotus"/>
          <w:rtl/>
        </w:rPr>
        <w:t>ا</w:t>
      </w:r>
      <w:r w:rsidRPr="002F55F0">
        <w:rPr>
          <w:rFonts w:ascii="NoorLotus" w:hAnsi="NoorLotus" w:hint="cs"/>
          <w:rtl/>
        </w:rPr>
        <w:t>ی</w:t>
      </w:r>
      <w:r w:rsidRPr="002F55F0">
        <w:rPr>
          <w:rFonts w:ascii="NoorLotus" w:hAnsi="NoorLotus"/>
          <w:rtl/>
        </w:rPr>
        <w:t xml:space="preserve"> ازخود باق</w:t>
      </w:r>
      <w:r w:rsidRPr="002F55F0">
        <w:rPr>
          <w:rFonts w:ascii="NoorLotus" w:hAnsi="NoorLotus" w:hint="cs"/>
          <w:rtl/>
        </w:rPr>
        <w:t>ی</w:t>
      </w:r>
      <w:r w:rsidRPr="002F55F0">
        <w:rPr>
          <w:rFonts w:ascii="NoorLotus" w:hAnsi="NoorLotus"/>
          <w:rtl/>
        </w:rPr>
        <w:t xml:space="preserve"> نگذاشته</w:t>
      </w:r>
      <w:r>
        <w:rPr>
          <w:rFonts w:ascii="NoorLotus" w:hAnsi="NoorLotus" w:hint="cs"/>
          <w:rtl/>
        </w:rPr>
        <w:t>‌</w:t>
      </w:r>
      <w:r w:rsidRPr="002F55F0">
        <w:rPr>
          <w:rFonts w:ascii="NoorLotus" w:hAnsi="NoorLotus"/>
          <w:rtl/>
        </w:rPr>
        <w:t>اند با مراجعه به آثار د</w:t>
      </w:r>
      <w:r w:rsidR="00410A66">
        <w:rPr>
          <w:rFonts w:ascii="NoorLotus" w:hAnsi="NoorLotus"/>
          <w:rtl/>
        </w:rPr>
        <w:t>ی</w:t>
      </w:r>
      <w:r w:rsidRPr="002F55F0">
        <w:rPr>
          <w:rFonts w:ascii="NoorLotus" w:hAnsi="NoorLotus"/>
          <w:rtl/>
        </w:rPr>
        <w:t>گرشان و کتب تراجم ممکن م</w:t>
      </w:r>
      <w:r w:rsidRPr="002F55F0">
        <w:rPr>
          <w:rFonts w:ascii="NoorLotus" w:hAnsi="NoorLotus" w:hint="cs"/>
          <w:rtl/>
        </w:rPr>
        <w:t>ی</w:t>
      </w:r>
      <w:r>
        <w:rPr>
          <w:rFonts w:ascii="NoorLotus" w:hAnsi="NoorLotus" w:hint="cs"/>
          <w:rtl/>
        </w:rPr>
        <w:t>‌</w:t>
      </w:r>
      <w:r w:rsidRPr="002F55F0">
        <w:rPr>
          <w:rFonts w:ascii="NoorLotus" w:hAnsi="NoorLotus" w:hint="cs"/>
          <w:rtl/>
        </w:rPr>
        <w:t>شود</w:t>
      </w:r>
      <w:r w:rsidRPr="002F55F0">
        <w:rPr>
          <w:rFonts w:ascii="NoorLotus" w:hAnsi="NoorLotus"/>
          <w:rtl/>
        </w:rPr>
        <w:t>. به عنوان مثال، نجاش</w:t>
      </w:r>
      <w:r w:rsidRPr="002F55F0">
        <w:rPr>
          <w:rFonts w:ascii="NoorLotus" w:hAnsi="NoorLotus" w:hint="cs"/>
          <w:rtl/>
        </w:rPr>
        <w:t>ی</w:t>
      </w:r>
      <w:r w:rsidRPr="002F55F0">
        <w:rPr>
          <w:rFonts w:ascii="NoorLotus" w:hAnsi="NoorLotus"/>
          <w:rtl/>
        </w:rPr>
        <w:t xml:space="preserve"> در وصف ش</w:t>
      </w:r>
      <w:r w:rsidR="00410A66">
        <w:rPr>
          <w:rFonts w:ascii="NoorLotus" w:hAnsi="NoorLotus"/>
          <w:rtl/>
        </w:rPr>
        <w:t>ی</w:t>
      </w:r>
      <w:r w:rsidRPr="002F55F0">
        <w:rPr>
          <w:rFonts w:ascii="NoorLotus" w:hAnsi="NoorLotus"/>
          <w:rtl/>
        </w:rPr>
        <w:t>خ مف</w:t>
      </w:r>
      <w:r w:rsidR="00410A66">
        <w:rPr>
          <w:rFonts w:ascii="NoorLotus" w:hAnsi="NoorLotus"/>
          <w:rtl/>
        </w:rPr>
        <w:t>ی</w:t>
      </w:r>
      <w:r w:rsidRPr="002F55F0">
        <w:rPr>
          <w:rFonts w:ascii="NoorLotus" w:hAnsi="NoorLotus"/>
          <w:rtl/>
        </w:rPr>
        <w:t>د م</w:t>
      </w:r>
      <w:r w:rsidRPr="002F55F0">
        <w:rPr>
          <w:rFonts w:ascii="NoorLotus" w:hAnsi="NoorLotus" w:hint="cs"/>
          <w:rtl/>
        </w:rPr>
        <w:t>ی</w:t>
      </w:r>
      <w:r>
        <w:rPr>
          <w:rFonts w:ascii="NoorLotus" w:hAnsi="NoorLotus" w:hint="cs"/>
          <w:rtl/>
        </w:rPr>
        <w:t>‌</w:t>
      </w:r>
      <w:r w:rsidRPr="002F55F0">
        <w:rPr>
          <w:rFonts w:ascii="NoorLotus" w:hAnsi="NoorLotus" w:hint="cs"/>
          <w:rtl/>
        </w:rPr>
        <w:t>فرما</w:t>
      </w:r>
      <w:r w:rsidR="00410A66">
        <w:rPr>
          <w:rFonts w:ascii="NoorLotus" w:hAnsi="NoorLotus" w:hint="cs"/>
          <w:rtl/>
        </w:rPr>
        <w:t>ی</w:t>
      </w:r>
      <w:r w:rsidRPr="002F55F0">
        <w:rPr>
          <w:rFonts w:ascii="NoorLotus" w:hAnsi="NoorLotus" w:hint="cs"/>
          <w:rtl/>
        </w:rPr>
        <w:t>د</w:t>
      </w:r>
      <w:r w:rsidRPr="002F55F0">
        <w:rPr>
          <w:rFonts w:ascii="NoorLotus" w:hAnsi="NoorLotus"/>
          <w:rtl/>
        </w:rPr>
        <w:t xml:space="preserve">: </w:t>
      </w:r>
      <w:r>
        <w:rPr>
          <w:rFonts w:hint="cs"/>
          <w:rtl/>
        </w:rPr>
        <w:t>«</w:t>
      </w:r>
      <w:r w:rsidRPr="002F55F0">
        <w:rPr>
          <w:rtl/>
        </w:rPr>
        <w:t>فضله أشهر</w:t>
      </w:r>
      <w:r>
        <w:rPr>
          <w:rFonts w:hint="cs"/>
          <w:rtl/>
        </w:rPr>
        <w:t xml:space="preserve"> </w:t>
      </w:r>
      <w:r w:rsidRPr="002F55F0">
        <w:rPr>
          <w:rtl/>
        </w:rPr>
        <w:t xml:space="preserve">من أن </w:t>
      </w:r>
      <w:r w:rsidR="00410A66">
        <w:rPr>
          <w:rtl/>
        </w:rPr>
        <w:t>ی</w:t>
      </w:r>
      <w:r w:rsidRPr="002F55F0">
        <w:rPr>
          <w:rtl/>
        </w:rPr>
        <w:t>وصف ف</w:t>
      </w:r>
      <w:r w:rsidRPr="002F55F0">
        <w:rPr>
          <w:rFonts w:hint="cs"/>
          <w:rtl/>
        </w:rPr>
        <w:t>ی</w:t>
      </w:r>
      <w:r w:rsidRPr="002F55F0">
        <w:rPr>
          <w:rtl/>
        </w:rPr>
        <w:t xml:space="preserve"> الفقه و الکلام و الروا</w:t>
      </w:r>
      <w:r w:rsidR="00410A66">
        <w:rPr>
          <w:rtl/>
        </w:rPr>
        <w:t>ی</w:t>
      </w:r>
      <w:r w:rsidRPr="002F55F0">
        <w:rPr>
          <w:rtl/>
        </w:rPr>
        <w:t>ة</w:t>
      </w:r>
      <w:r>
        <w:rPr>
          <w:rFonts w:hint="cs"/>
          <w:rtl/>
        </w:rPr>
        <w:t>»</w:t>
      </w:r>
      <w:r>
        <w:rPr>
          <w:rFonts w:ascii="NoorLotus" w:hAnsi="NoorLotus" w:hint="cs"/>
          <w:rtl/>
        </w:rPr>
        <w:t xml:space="preserve"> </w:t>
      </w:r>
      <w:r w:rsidRPr="002F55F0">
        <w:rPr>
          <w:rFonts w:ascii="NoorLotus" w:hAnsi="NoorLotus"/>
          <w:rtl/>
        </w:rPr>
        <w:t>و ش</w:t>
      </w:r>
      <w:r w:rsidR="00410A66">
        <w:rPr>
          <w:rFonts w:ascii="NoorLotus" w:hAnsi="NoorLotus"/>
          <w:rtl/>
        </w:rPr>
        <w:t>ی</w:t>
      </w:r>
      <w:r w:rsidRPr="002F55F0">
        <w:rPr>
          <w:rFonts w:ascii="NoorLotus" w:hAnsi="NoorLotus"/>
          <w:rtl/>
        </w:rPr>
        <w:t>خ در فهرست م</w:t>
      </w:r>
      <w:r w:rsidRPr="002F55F0">
        <w:rPr>
          <w:rFonts w:ascii="NoorLotus" w:hAnsi="NoorLotus" w:hint="cs"/>
          <w:rtl/>
        </w:rPr>
        <w:t>ی</w:t>
      </w:r>
      <w:r>
        <w:rPr>
          <w:rFonts w:ascii="NoorLotus" w:hAnsi="NoorLotus" w:hint="cs"/>
          <w:rtl/>
        </w:rPr>
        <w:t>‌</w:t>
      </w:r>
      <w:r w:rsidRPr="002F55F0">
        <w:rPr>
          <w:rFonts w:ascii="NoorLotus" w:hAnsi="NoorLotus" w:hint="cs"/>
          <w:rtl/>
        </w:rPr>
        <w:t>فرما</w:t>
      </w:r>
      <w:r w:rsidR="00410A66">
        <w:rPr>
          <w:rFonts w:ascii="NoorLotus" w:hAnsi="NoorLotus" w:hint="cs"/>
          <w:rtl/>
        </w:rPr>
        <w:t>ی</w:t>
      </w:r>
      <w:r w:rsidRPr="002F55F0">
        <w:rPr>
          <w:rFonts w:ascii="NoorLotus" w:hAnsi="NoorLotus" w:hint="cs"/>
          <w:rtl/>
        </w:rPr>
        <w:t>د</w:t>
      </w:r>
      <w:r w:rsidRPr="002F55F0">
        <w:rPr>
          <w:rFonts w:ascii="NoorLotus" w:hAnsi="NoorLotus"/>
          <w:rtl/>
        </w:rPr>
        <w:t xml:space="preserve">: </w:t>
      </w:r>
      <w:r>
        <w:rPr>
          <w:rFonts w:ascii="NoorLotus" w:hAnsi="NoorLotus" w:hint="cs"/>
          <w:rtl/>
        </w:rPr>
        <w:t>«</w:t>
      </w:r>
      <w:r w:rsidRPr="002F55F0">
        <w:rPr>
          <w:rFonts w:ascii="NoorLotus" w:hAnsi="NoorLotus"/>
          <w:rtl/>
        </w:rPr>
        <w:t>و کان فق</w:t>
      </w:r>
      <w:r w:rsidR="00410A66">
        <w:rPr>
          <w:rFonts w:ascii="NoorLotus" w:hAnsi="NoorLotus"/>
          <w:rtl/>
        </w:rPr>
        <w:t>ی</w:t>
      </w:r>
      <w:r w:rsidRPr="002F55F0">
        <w:rPr>
          <w:rFonts w:ascii="NoorLotus" w:hAnsi="NoorLotus"/>
          <w:rtl/>
        </w:rPr>
        <w:t>هاً متقدّماً ف</w:t>
      </w:r>
      <w:r w:rsidR="00410A66">
        <w:rPr>
          <w:rFonts w:ascii="NoorLotus" w:hAnsi="NoorLotus"/>
          <w:rtl/>
        </w:rPr>
        <w:t>ی</w:t>
      </w:r>
      <w:r w:rsidRPr="002F55F0">
        <w:rPr>
          <w:rFonts w:ascii="NoorLotus" w:hAnsi="NoorLotus"/>
          <w:rtl/>
        </w:rPr>
        <w:t>ه</w:t>
      </w:r>
      <w:r>
        <w:rPr>
          <w:rFonts w:ascii="NoorLotus" w:hAnsi="NoorLotus" w:hint="cs"/>
          <w:rtl/>
        </w:rPr>
        <w:t>»</w:t>
      </w:r>
      <w:r w:rsidRPr="002F55F0">
        <w:rPr>
          <w:rFonts w:ascii="NoorLotus" w:hAnsi="NoorLotus"/>
          <w:rtl/>
        </w:rPr>
        <w:t>. و علّامه حلّ</w:t>
      </w:r>
      <w:r w:rsidRPr="002F55F0">
        <w:rPr>
          <w:rFonts w:ascii="NoorLotus" w:hAnsi="NoorLotus" w:hint="cs"/>
          <w:rtl/>
        </w:rPr>
        <w:t>ی</w:t>
      </w:r>
      <w:r w:rsidRPr="002F55F0">
        <w:rPr>
          <w:rFonts w:ascii="NoorLotus" w:hAnsi="NoorLotus"/>
          <w:rtl/>
        </w:rPr>
        <w:t xml:space="preserve"> در وصف خواجه نص</w:t>
      </w:r>
      <w:r w:rsidR="00410A66">
        <w:rPr>
          <w:rFonts w:ascii="NoorLotus" w:hAnsi="NoorLotus"/>
          <w:rtl/>
        </w:rPr>
        <w:t>ی</w:t>
      </w:r>
      <w:r w:rsidRPr="002F55F0">
        <w:rPr>
          <w:rFonts w:ascii="NoorLotus" w:hAnsi="NoorLotus"/>
          <w:rtl/>
        </w:rPr>
        <w:t>رالد</w:t>
      </w:r>
      <w:r w:rsidR="00410A66">
        <w:rPr>
          <w:rFonts w:ascii="NoorLotus" w:hAnsi="NoorLotus"/>
          <w:rtl/>
        </w:rPr>
        <w:t>ی</w:t>
      </w:r>
      <w:r w:rsidRPr="002F55F0">
        <w:rPr>
          <w:rFonts w:ascii="NoorLotus" w:hAnsi="NoorLotus"/>
          <w:rtl/>
        </w:rPr>
        <w:t>ن طوس</w:t>
      </w:r>
      <w:r w:rsidRPr="002F55F0">
        <w:rPr>
          <w:rFonts w:ascii="NoorLotus" w:hAnsi="NoorLotus" w:hint="cs"/>
          <w:rtl/>
        </w:rPr>
        <w:t>ی</w:t>
      </w:r>
      <w:r w:rsidRPr="002F55F0">
        <w:rPr>
          <w:rFonts w:ascii="NoorLotus" w:hAnsi="NoorLotus"/>
          <w:rtl/>
        </w:rPr>
        <w:t xml:space="preserve"> قدّس</w:t>
      </w:r>
      <w:r>
        <w:rPr>
          <w:rFonts w:ascii="NoorLotus" w:hAnsi="NoorLotus" w:hint="cs"/>
          <w:rtl/>
        </w:rPr>
        <w:t>‌</w:t>
      </w:r>
      <w:r w:rsidRPr="002F55F0">
        <w:rPr>
          <w:rFonts w:ascii="NoorLotus" w:hAnsi="NoorLotus"/>
          <w:rtl/>
        </w:rPr>
        <w:t>سرّه م</w:t>
      </w:r>
      <w:r w:rsidRPr="002F55F0">
        <w:rPr>
          <w:rFonts w:ascii="NoorLotus" w:hAnsi="NoorLotus" w:hint="cs"/>
          <w:rtl/>
        </w:rPr>
        <w:t>ی</w:t>
      </w:r>
      <w:r>
        <w:rPr>
          <w:rFonts w:ascii="NoorLotus" w:hAnsi="NoorLotus" w:hint="cs"/>
          <w:rtl/>
        </w:rPr>
        <w:t>‌</w:t>
      </w:r>
      <w:r w:rsidRPr="002F55F0">
        <w:rPr>
          <w:rFonts w:ascii="NoorLotus" w:hAnsi="NoorLotus" w:hint="cs"/>
          <w:rtl/>
        </w:rPr>
        <w:t>فرما</w:t>
      </w:r>
      <w:r w:rsidR="00410A66">
        <w:rPr>
          <w:rFonts w:ascii="NoorLotus" w:hAnsi="NoorLotus" w:hint="cs"/>
          <w:rtl/>
        </w:rPr>
        <w:t>ی</w:t>
      </w:r>
      <w:r w:rsidRPr="002F55F0">
        <w:rPr>
          <w:rFonts w:ascii="NoorLotus" w:hAnsi="NoorLotus" w:hint="cs"/>
          <w:rtl/>
        </w:rPr>
        <w:t>د</w:t>
      </w:r>
      <w:r w:rsidRPr="002F55F0">
        <w:rPr>
          <w:rFonts w:ascii="NoorLotus" w:hAnsi="NoorLotus"/>
          <w:rtl/>
        </w:rPr>
        <w:t>:</w:t>
      </w:r>
      <w:r>
        <w:rPr>
          <w:rFonts w:ascii="NoorLotus" w:hAnsi="NoorLotus" w:hint="cs"/>
          <w:rtl/>
        </w:rPr>
        <w:t xml:space="preserve"> «</w:t>
      </w:r>
      <w:r w:rsidRPr="002F55F0">
        <w:rPr>
          <w:rFonts w:ascii="NoorLotus" w:hAnsi="NoorLotus"/>
          <w:rtl/>
        </w:rPr>
        <w:t>کان هذا الش</w:t>
      </w:r>
      <w:r w:rsidR="00410A66">
        <w:rPr>
          <w:rFonts w:ascii="NoorLotus" w:hAnsi="NoorLotus"/>
          <w:rtl/>
        </w:rPr>
        <w:t>ی</w:t>
      </w:r>
      <w:r w:rsidRPr="002F55F0">
        <w:rPr>
          <w:rFonts w:ascii="NoorLotus" w:hAnsi="NoorLotus"/>
          <w:rtl/>
        </w:rPr>
        <w:t>خ أفضل اهل عصره ف</w:t>
      </w:r>
      <w:r w:rsidRPr="002F55F0">
        <w:rPr>
          <w:rFonts w:ascii="NoorLotus" w:hAnsi="NoorLotus" w:hint="cs"/>
          <w:rtl/>
        </w:rPr>
        <w:t>ی</w:t>
      </w:r>
      <w:r w:rsidRPr="002F55F0">
        <w:rPr>
          <w:rFonts w:ascii="NoorLotus" w:hAnsi="NoorLotus"/>
          <w:rtl/>
        </w:rPr>
        <w:t xml:space="preserve"> العلوم العقل</w:t>
      </w:r>
      <w:r w:rsidR="00410A66">
        <w:rPr>
          <w:rFonts w:ascii="NoorLotus" w:hAnsi="NoorLotus"/>
          <w:rtl/>
        </w:rPr>
        <w:t>ی</w:t>
      </w:r>
      <w:r w:rsidRPr="002F55F0">
        <w:rPr>
          <w:rFonts w:ascii="NoorLotus" w:hAnsi="NoorLotus"/>
          <w:rtl/>
        </w:rPr>
        <w:t>ة و النقل</w:t>
      </w:r>
      <w:r w:rsidR="00410A66">
        <w:rPr>
          <w:rFonts w:ascii="NoorLotus" w:hAnsi="NoorLotus"/>
          <w:rtl/>
        </w:rPr>
        <w:t>ی</w:t>
      </w:r>
      <w:r w:rsidRPr="002F55F0">
        <w:rPr>
          <w:rFonts w:ascii="NoorLotus" w:hAnsi="NoorLotus"/>
          <w:rtl/>
        </w:rPr>
        <w:t>ة.</w:t>
      </w:r>
      <w:r>
        <w:rPr>
          <w:rFonts w:ascii="NoorLotus" w:hAnsi="NoorLotus" w:hint="cs"/>
          <w:rtl/>
        </w:rPr>
        <w:t>»</w:t>
      </w:r>
      <w:r w:rsidRPr="002F55F0">
        <w:rPr>
          <w:rFonts w:ascii="NoorLotus" w:hAnsi="NoorLotus"/>
          <w:rtl/>
        </w:rPr>
        <w:t xml:space="preserve"> و قطب الد</w:t>
      </w:r>
      <w:r w:rsidR="00410A66">
        <w:rPr>
          <w:rFonts w:ascii="NoorLotus" w:hAnsi="NoorLotus"/>
          <w:rtl/>
        </w:rPr>
        <w:t>ی</w:t>
      </w:r>
      <w:r w:rsidRPr="002F55F0">
        <w:rPr>
          <w:rFonts w:ascii="NoorLotus" w:hAnsi="NoorLotus"/>
          <w:rtl/>
        </w:rPr>
        <w:t>ن اشکور</w:t>
      </w:r>
      <w:r w:rsidRPr="002F55F0">
        <w:rPr>
          <w:rFonts w:ascii="NoorLotus" w:hAnsi="NoorLotus" w:hint="cs"/>
          <w:rtl/>
        </w:rPr>
        <w:t>ی</w:t>
      </w:r>
      <w:r w:rsidRPr="002F55F0">
        <w:rPr>
          <w:rFonts w:ascii="NoorLotus" w:hAnsi="NoorLotus"/>
          <w:rtl/>
        </w:rPr>
        <w:t xml:space="preserve"> م</w:t>
      </w:r>
      <w:r w:rsidRPr="002F55F0">
        <w:rPr>
          <w:rFonts w:ascii="NoorLotus" w:hAnsi="NoorLotus" w:hint="cs"/>
          <w:rtl/>
        </w:rPr>
        <w:t>ی</w:t>
      </w:r>
      <w:r>
        <w:rPr>
          <w:rFonts w:ascii="NoorLotus" w:hAnsi="NoorLotus" w:hint="cs"/>
          <w:rtl/>
        </w:rPr>
        <w:t>‌</w:t>
      </w:r>
      <w:r w:rsidRPr="002F55F0">
        <w:rPr>
          <w:rFonts w:ascii="NoorLotus" w:hAnsi="NoorLotus"/>
          <w:rtl/>
        </w:rPr>
        <w:t>گو</w:t>
      </w:r>
      <w:r w:rsidR="00410A66">
        <w:rPr>
          <w:rFonts w:ascii="NoorLotus" w:hAnsi="NoorLotus"/>
          <w:rtl/>
        </w:rPr>
        <w:t>ی</w:t>
      </w:r>
      <w:r w:rsidRPr="002F55F0">
        <w:rPr>
          <w:rFonts w:ascii="NoorLotus" w:hAnsi="NoorLotus"/>
          <w:rtl/>
        </w:rPr>
        <w:t xml:space="preserve">د: </w:t>
      </w:r>
      <w:r>
        <w:rPr>
          <w:rFonts w:ascii="NoorLotus" w:hAnsi="NoorLotus" w:hint="cs"/>
          <w:rtl/>
        </w:rPr>
        <w:t>«</w:t>
      </w:r>
      <w:r w:rsidRPr="002F55F0">
        <w:rPr>
          <w:rFonts w:ascii="NoorLotus" w:hAnsi="NoorLotus"/>
          <w:rtl/>
        </w:rPr>
        <w:t>و</w:t>
      </w:r>
      <w:r w:rsidRPr="002F55F0">
        <w:rPr>
          <w:rFonts w:ascii="NoorLotus" w:hAnsi="NoorLotus" w:hint="cs"/>
          <w:rtl/>
        </w:rPr>
        <w:t>ی</w:t>
      </w:r>
      <w:r w:rsidRPr="002F55F0">
        <w:rPr>
          <w:rFonts w:ascii="NoorLotus" w:hAnsi="NoorLotus"/>
          <w:rtl/>
        </w:rPr>
        <w:t xml:space="preserve"> مرجع ش</w:t>
      </w:r>
      <w:r w:rsidR="00410A66">
        <w:rPr>
          <w:rFonts w:ascii="NoorLotus" w:hAnsi="NoorLotus"/>
          <w:rtl/>
        </w:rPr>
        <w:t>ی</w:t>
      </w:r>
      <w:r w:rsidRPr="002F55F0">
        <w:rPr>
          <w:rFonts w:ascii="NoorLotus" w:hAnsi="NoorLotus"/>
          <w:rtl/>
        </w:rPr>
        <w:t>عه و عامّه، در معقول و</w:t>
      </w:r>
      <w:r>
        <w:rPr>
          <w:rFonts w:ascii="NoorLotus" w:hAnsi="NoorLotus" w:hint="cs"/>
          <w:rtl/>
        </w:rPr>
        <w:t xml:space="preserve"> </w:t>
      </w:r>
      <w:r w:rsidRPr="002F55F0">
        <w:rPr>
          <w:rFonts w:ascii="NoorLotus" w:hAnsi="NoorLotus"/>
          <w:rtl/>
        </w:rPr>
        <w:t>منقول و اصول و فروع بوده و جبهه</w:t>
      </w:r>
      <w:r>
        <w:rPr>
          <w:rFonts w:ascii="NoorLotus" w:hAnsi="NoorLotus" w:hint="cs"/>
          <w:rtl/>
        </w:rPr>
        <w:t>‌</w:t>
      </w:r>
      <w:r w:rsidRPr="002F55F0">
        <w:rPr>
          <w:rFonts w:ascii="NoorLotus" w:hAnsi="NoorLotus"/>
          <w:rtl/>
        </w:rPr>
        <w:t>ها</w:t>
      </w:r>
      <w:r w:rsidRPr="002F55F0">
        <w:rPr>
          <w:rFonts w:ascii="NoorLotus" w:hAnsi="NoorLotus" w:hint="cs"/>
          <w:rtl/>
        </w:rPr>
        <w:t>ی</w:t>
      </w:r>
      <w:r w:rsidRPr="002F55F0">
        <w:rPr>
          <w:rFonts w:ascii="NoorLotus" w:hAnsi="NoorLotus"/>
          <w:rtl/>
        </w:rPr>
        <w:t xml:space="preserve"> فحول بر عتبه آستان او خاضع شده بود.</w:t>
      </w:r>
      <w:r>
        <w:rPr>
          <w:rFonts w:ascii="NoorLotus" w:hAnsi="NoorLotus" w:hint="cs"/>
          <w:rtl/>
        </w:rPr>
        <w:t>»</w:t>
      </w:r>
      <w:r>
        <w:rPr>
          <w:rStyle w:val="a3"/>
          <w:rFonts w:ascii="NoorLotus" w:hAnsi="NoorLotus"/>
          <w:rtl/>
        </w:rPr>
        <w:footnoteReference w:id="415"/>
      </w:r>
      <w:r w:rsidRPr="002F55F0">
        <w:rPr>
          <w:rFonts w:ascii="NoorLotus" w:hAnsi="NoorLotus"/>
          <w:rtl/>
        </w:rPr>
        <w:t xml:space="preserve"> </w:t>
      </w:r>
    </w:p>
    <w:p w:rsidR="001C685D" w:rsidRDefault="001C685D" w:rsidP="00015BC1">
      <w:pPr>
        <w:widowControl w:val="0"/>
        <w:rPr>
          <w:rFonts w:ascii="NoorLotus" w:hAnsi="NoorLotus"/>
          <w:rtl/>
        </w:rPr>
      </w:pPr>
      <w:r w:rsidRPr="002F55F0">
        <w:rPr>
          <w:rFonts w:ascii="NoorLotus" w:hAnsi="NoorLotus"/>
          <w:rtl/>
        </w:rPr>
        <w:t>و در عبارات محقّق حلّ</w:t>
      </w:r>
      <w:r w:rsidRPr="002F55F0">
        <w:rPr>
          <w:rFonts w:ascii="NoorLotus" w:hAnsi="NoorLotus" w:hint="cs"/>
          <w:rtl/>
        </w:rPr>
        <w:t>ی</w:t>
      </w:r>
      <w:r>
        <w:rPr>
          <w:rFonts w:ascii="NoorLotus" w:hAnsi="NoorLotus"/>
          <w:rtl/>
        </w:rPr>
        <w:t xml:space="preserve"> و فخر</w:t>
      </w:r>
      <w:r w:rsidRPr="002F55F0">
        <w:rPr>
          <w:rFonts w:ascii="NoorLotus" w:hAnsi="NoorLotus"/>
          <w:rtl/>
        </w:rPr>
        <w:t>المحقّق</w:t>
      </w:r>
      <w:r w:rsidR="00410A66">
        <w:rPr>
          <w:rFonts w:ascii="NoorLotus" w:hAnsi="NoorLotus"/>
          <w:rtl/>
        </w:rPr>
        <w:t>ی</w:t>
      </w:r>
      <w:r w:rsidRPr="002F55F0">
        <w:rPr>
          <w:rFonts w:ascii="NoorLotus" w:hAnsi="NoorLotus"/>
          <w:rtl/>
        </w:rPr>
        <w:t>ن و محقّق ثان</w:t>
      </w:r>
      <w:r w:rsidRPr="002F55F0">
        <w:rPr>
          <w:rFonts w:ascii="NoorLotus" w:hAnsi="NoorLotus" w:hint="cs"/>
          <w:rtl/>
        </w:rPr>
        <w:t>ی</w:t>
      </w:r>
      <w:r w:rsidRPr="002F55F0">
        <w:rPr>
          <w:rFonts w:ascii="NoorLotus" w:hAnsi="NoorLotus"/>
          <w:rtl/>
        </w:rPr>
        <w:t xml:space="preserve"> و د</w:t>
      </w:r>
      <w:r w:rsidR="00410A66">
        <w:rPr>
          <w:rFonts w:ascii="NoorLotus" w:hAnsi="NoorLotus"/>
          <w:rtl/>
        </w:rPr>
        <w:t>ی</w:t>
      </w:r>
      <w:r w:rsidRPr="002F55F0">
        <w:rPr>
          <w:rFonts w:ascii="NoorLotus" w:hAnsi="NoorLotus"/>
          <w:rtl/>
        </w:rPr>
        <w:t>گران از و</w:t>
      </w:r>
      <w:r w:rsidRPr="002F55F0">
        <w:rPr>
          <w:rFonts w:ascii="NoorLotus" w:hAnsi="NoorLotus" w:hint="cs"/>
          <w:rtl/>
        </w:rPr>
        <w:t>ی،</w:t>
      </w:r>
      <w:r w:rsidRPr="002F55F0">
        <w:rPr>
          <w:rFonts w:ascii="NoorLotus" w:hAnsi="NoorLotus"/>
          <w:rtl/>
        </w:rPr>
        <w:t xml:space="preserve"> با تعاب</w:t>
      </w:r>
      <w:r w:rsidR="00410A66">
        <w:rPr>
          <w:rFonts w:ascii="NoorLotus" w:hAnsi="NoorLotus"/>
          <w:rtl/>
        </w:rPr>
        <w:t>ی</w:t>
      </w:r>
      <w:r w:rsidRPr="002F55F0">
        <w:rPr>
          <w:rFonts w:ascii="NoorLotus" w:hAnsi="NoorLotus"/>
          <w:rtl/>
        </w:rPr>
        <w:t>ر</w:t>
      </w:r>
      <w:r w:rsidRPr="002F55F0">
        <w:rPr>
          <w:rFonts w:ascii="NoorLotus" w:hAnsi="NoorLotus" w:hint="cs"/>
          <w:rtl/>
        </w:rPr>
        <w:t>ی</w:t>
      </w:r>
      <w:r w:rsidRPr="002F55F0">
        <w:rPr>
          <w:rFonts w:ascii="NoorLotus" w:hAnsi="NoorLotus"/>
          <w:rtl/>
        </w:rPr>
        <w:t xml:space="preserve"> چون: «أفضل علماء الإسلام»، «أفضل ال</w:t>
      </w:r>
      <w:r w:rsidRPr="002F55F0">
        <w:rPr>
          <w:rFonts w:ascii="NoorLotus" w:hAnsi="NoorLotus" w:hint="cs"/>
          <w:rtl/>
        </w:rPr>
        <w:t>متأخّر</w:t>
      </w:r>
      <w:r w:rsidR="00410A66">
        <w:rPr>
          <w:rFonts w:ascii="NoorLotus" w:hAnsi="NoorLotus" w:hint="cs"/>
          <w:rtl/>
        </w:rPr>
        <w:t>ی</w:t>
      </w:r>
      <w:r w:rsidRPr="002F55F0">
        <w:rPr>
          <w:rFonts w:ascii="NoorLotus" w:hAnsi="NoorLotus" w:hint="cs"/>
          <w:rtl/>
        </w:rPr>
        <w:t>ن</w:t>
      </w:r>
      <w:r w:rsidRPr="002F55F0">
        <w:rPr>
          <w:rFonts w:ascii="NoorLotus" w:hAnsi="NoorLotus" w:hint="eastAsia"/>
          <w:rtl/>
        </w:rPr>
        <w:t>»</w:t>
      </w:r>
      <w:r w:rsidRPr="002F55F0">
        <w:rPr>
          <w:rFonts w:ascii="NoorLotus" w:hAnsi="NoorLotus" w:hint="cs"/>
          <w:rtl/>
        </w:rPr>
        <w:t>،</w:t>
      </w:r>
      <w:r w:rsidRPr="002F55F0">
        <w:rPr>
          <w:rFonts w:ascii="NoorLotus" w:hAnsi="NoorLotus"/>
          <w:rtl/>
        </w:rPr>
        <w:t xml:space="preserve"> «أعلم المحقّق</w:t>
      </w:r>
      <w:r w:rsidR="00410A66">
        <w:rPr>
          <w:rFonts w:ascii="NoorLotus" w:hAnsi="NoorLotus"/>
          <w:rtl/>
        </w:rPr>
        <w:t>ی</w:t>
      </w:r>
      <w:r w:rsidRPr="002F55F0">
        <w:rPr>
          <w:rFonts w:ascii="NoorLotus" w:hAnsi="NoorLotus"/>
          <w:rtl/>
        </w:rPr>
        <w:t>ن</w:t>
      </w:r>
      <w:r>
        <w:rPr>
          <w:rFonts w:ascii="NoorLotus" w:hAnsi="NoorLotus" w:hint="cs"/>
          <w:rtl/>
        </w:rPr>
        <w:t xml:space="preserve"> </w:t>
      </w:r>
      <w:r w:rsidRPr="002F55F0">
        <w:rPr>
          <w:rFonts w:ascii="NoorLotus" w:hAnsi="NoorLotus"/>
          <w:rtl/>
        </w:rPr>
        <w:t>من المتقدّم</w:t>
      </w:r>
      <w:r w:rsidR="00410A66">
        <w:rPr>
          <w:rFonts w:ascii="NoorLotus" w:hAnsi="NoorLotus"/>
          <w:rtl/>
        </w:rPr>
        <w:t>ی</w:t>
      </w:r>
      <w:r w:rsidRPr="002F55F0">
        <w:rPr>
          <w:rFonts w:ascii="NoorLotus" w:hAnsi="NoorLotus"/>
          <w:rtl/>
        </w:rPr>
        <w:t>ن و المتأخّر</w:t>
      </w:r>
      <w:r w:rsidR="00410A66">
        <w:rPr>
          <w:rFonts w:ascii="NoorLotus" w:hAnsi="NoorLotus"/>
          <w:rtl/>
        </w:rPr>
        <w:t>ی</w:t>
      </w:r>
      <w:r w:rsidRPr="002F55F0">
        <w:rPr>
          <w:rFonts w:ascii="NoorLotus" w:hAnsi="NoorLotus"/>
          <w:rtl/>
        </w:rPr>
        <w:t xml:space="preserve">ن» </w:t>
      </w:r>
      <w:r w:rsidR="00410A66">
        <w:rPr>
          <w:rFonts w:ascii="NoorLotus" w:hAnsi="NoorLotus"/>
          <w:rtl/>
        </w:rPr>
        <w:t>ی</w:t>
      </w:r>
      <w:r w:rsidRPr="002F55F0">
        <w:rPr>
          <w:rFonts w:ascii="NoorLotus" w:hAnsi="NoorLotus"/>
          <w:rtl/>
        </w:rPr>
        <w:t>اد م</w:t>
      </w:r>
      <w:r w:rsidRPr="002F55F0">
        <w:rPr>
          <w:rFonts w:ascii="NoorLotus" w:hAnsi="NoorLotus" w:hint="cs"/>
          <w:rtl/>
        </w:rPr>
        <w:t>ی</w:t>
      </w:r>
      <w:r>
        <w:rPr>
          <w:rFonts w:ascii="NoorLotus" w:hAnsi="NoorLotus" w:hint="cs"/>
          <w:rtl/>
        </w:rPr>
        <w:t>‌</w:t>
      </w:r>
      <w:r w:rsidRPr="002F55F0">
        <w:rPr>
          <w:rFonts w:ascii="NoorLotus" w:hAnsi="NoorLotus" w:hint="cs"/>
          <w:rtl/>
        </w:rPr>
        <w:t>شود</w:t>
      </w:r>
      <w:r>
        <w:rPr>
          <w:rFonts w:ascii="NoorLotus" w:hAnsi="NoorLotus" w:hint="cs"/>
          <w:rtl/>
        </w:rPr>
        <w:t>.</w:t>
      </w:r>
      <w:r>
        <w:rPr>
          <w:rStyle w:val="a3"/>
          <w:rFonts w:ascii="NoorLotus" w:hAnsi="NoorLotus"/>
          <w:rtl/>
        </w:rPr>
        <w:footnoteReference w:id="416"/>
      </w:r>
      <w:r w:rsidRPr="002F55F0">
        <w:rPr>
          <w:rFonts w:ascii="NoorLotus" w:hAnsi="NoorLotus"/>
          <w:rtl/>
        </w:rPr>
        <w:t xml:space="preserve"> و همچن</w:t>
      </w:r>
      <w:r w:rsidR="00410A66">
        <w:rPr>
          <w:rFonts w:ascii="NoorLotus" w:hAnsi="NoorLotus"/>
          <w:rtl/>
        </w:rPr>
        <w:t>ی</w:t>
      </w:r>
      <w:r w:rsidRPr="002F55F0">
        <w:rPr>
          <w:rFonts w:ascii="NoorLotus" w:hAnsi="NoorLotus"/>
          <w:rtl/>
        </w:rPr>
        <w:t>ن م</w:t>
      </w:r>
      <w:r w:rsidR="00410A66">
        <w:rPr>
          <w:rFonts w:ascii="NoorLotus" w:hAnsi="NoorLotus"/>
          <w:rtl/>
        </w:rPr>
        <w:t>ی</w:t>
      </w:r>
      <w:r w:rsidRPr="002F55F0">
        <w:rPr>
          <w:rFonts w:ascii="NoorLotus" w:hAnsi="NoorLotus"/>
          <w:rtl/>
        </w:rPr>
        <w:t>رداماد</w:t>
      </w:r>
      <w:r>
        <w:rPr>
          <w:rFonts w:ascii="NoorLotus" w:hAnsi="NoorLotus" w:hint="cs"/>
          <w:rtl/>
        </w:rPr>
        <w:t xml:space="preserve"> </w:t>
      </w:r>
      <w:r w:rsidRPr="002F55F0">
        <w:rPr>
          <w:rFonts w:ascii="NoorLotus" w:hAnsi="NoorLotus"/>
          <w:rtl/>
        </w:rPr>
        <w:t>آن قدر در علوم فقه</w:t>
      </w:r>
      <w:r w:rsidRPr="002F55F0">
        <w:rPr>
          <w:rFonts w:ascii="NoorLotus" w:hAnsi="NoorLotus" w:hint="cs"/>
          <w:rtl/>
        </w:rPr>
        <w:t>ی</w:t>
      </w:r>
      <w:r w:rsidRPr="002F55F0">
        <w:rPr>
          <w:rFonts w:ascii="NoorLotus" w:hAnsi="NoorLotus"/>
          <w:rtl/>
        </w:rPr>
        <w:t xml:space="preserve"> و حد</w:t>
      </w:r>
      <w:r w:rsidR="00410A66">
        <w:rPr>
          <w:rFonts w:ascii="NoorLotus" w:hAnsi="NoorLotus"/>
          <w:rtl/>
        </w:rPr>
        <w:t>ی</w:t>
      </w:r>
      <w:r w:rsidRPr="002F55F0">
        <w:rPr>
          <w:rFonts w:ascii="NoorLotus" w:hAnsi="NoorLotus"/>
          <w:rtl/>
        </w:rPr>
        <w:t>ث</w:t>
      </w:r>
      <w:r w:rsidRPr="002F55F0">
        <w:rPr>
          <w:rFonts w:ascii="NoorLotus" w:hAnsi="NoorLotus" w:hint="cs"/>
          <w:rtl/>
        </w:rPr>
        <w:t>ی</w:t>
      </w:r>
      <w:r w:rsidRPr="002F55F0">
        <w:rPr>
          <w:rFonts w:ascii="NoorLotus" w:hAnsi="NoorLotus"/>
          <w:rtl/>
        </w:rPr>
        <w:t xml:space="preserve"> تسلّط داشت که</w:t>
      </w:r>
      <w:r>
        <w:rPr>
          <w:rFonts w:ascii="NoorLotus" w:hAnsi="NoorLotus" w:hint="cs"/>
          <w:rtl/>
        </w:rPr>
        <w:t xml:space="preserve"> </w:t>
      </w:r>
      <w:r w:rsidRPr="002F55F0">
        <w:rPr>
          <w:rFonts w:ascii="NoorLotus" w:hAnsi="NoorLotus"/>
          <w:rtl/>
        </w:rPr>
        <w:t xml:space="preserve">مستحقّ </w:t>
      </w:r>
      <w:r w:rsidRPr="002F55F0">
        <w:rPr>
          <w:rFonts w:ascii="NoorLotus" w:hAnsi="NoorLotus" w:hint="cs"/>
          <w:rtl/>
        </w:rPr>
        <w:t>لقب</w:t>
      </w:r>
      <w:r w:rsidRPr="002F55F0">
        <w:rPr>
          <w:rFonts w:ascii="NoorLotus" w:hAnsi="NoorLotus"/>
          <w:rtl/>
        </w:rPr>
        <w:t xml:space="preserve"> معلّم ثالث گرد</w:t>
      </w:r>
      <w:r w:rsidR="00410A66">
        <w:rPr>
          <w:rFonts w:ascii="NoorLotus" w:hAnsi="NoorLotus"/>
          <w:rtl/>
        </w:rPr>
        <w:t>ی</w:t>
      </w:r>
      <w:r w:rsidRPr="002F55F0">
        <w:rPr>
          <w:rFonts w:ascii="NoorLotus" w:hAnsi="NoorLotus"/>
          <w:rtl/>
        </w:rPr>
        <w:t>د، و معاصر</w:t>
      </w:r>
      <w:r w:rsidR="00410A66">
        <w:rPr>
          <w:rFonts w:ascii="NoorLotus" w:hAnsi="NoorLotus"/>
          <w:rtl/>
        </w:rPr>
        <w:t>ی</w:t>
      </w:r>
      <w:r w:rsidRPr="002F55F0">
        <w:rPr>
          <w:rFonts w:ascii="NoorLotus" w:hAnsi="NoorLotus"/>
          <w:rtl/>
        </w:rPr>
        <w:t>نش در مدح و فض</w:t>
      </w:r>
      <w:r w:rsidR="00410A66">
        <w:rPr>
          <w:rFonts w:ascii="NoorLotus" w:hAnsi="NoorLotus"/>
          <w:rtl/>
        </w:rPr>
        <w:t>ی</w:t>
      </w:r>
      <w:r w:rsidRPr="002F55F0">
        <w:rPr>
          <w:rFonts w:ascii="NoorLotus" w:hAnsi="NoorLotus"/>
          <w:rtl/>
        </w:rPr>
        <w:t>لت او در علوم</w:t>
      </w:r>
      <w:r>
        <w:rPr>
          <w:rFonts w:ascii="NoorLotus" w:hAnsi="NoorLotus" w:hint="cs"/>
          <w:rtl/>
        </w:rPr>
        <w:t xml:space="preserve"> </w:t>
      </w:r>
      <w:r w:rsidRPr="002F55F0">
        <w:rPr>
          <w:rFonts w:ascii="NoorLotus" w:hAnsi="NoorLotus"/>
          <w:rtl/>
        </w:rPr>
        <w:t>عقل</w:t>
      </w:r>
      <w:r w:rsidRPr="002F55F0">
        <w:rPr>
          <w:rFonts w:ascii="NoorLotus" w:hAnsi="NoorLotus" w:hint="cs"/>
          <w:rtl/>
        </w:rPr>
        <w:t>ی</w:t>
      </w:r>
      <w:r w:rsidRPr="002F55F0">
        <w:rPr>
          <w:rFonts w:ascii="NoorLotus" w:hAnsi="NoorLotus"/>
          <w:rtl/>
        </w:rPr>
        <w:t xml:space="preserve"> و نقل</w:t>
      </w:r>
      <w:r w:rsidRPr="002F55F0">
        <w:rPr>
          <w:rFonts w:ascii="NoorLotus" w:hAnsi="NoorLotus" w:hint="cs"/>
          <w:rtl/>
        </w:rPr>
        <w:t>ی</w:t>
      </w:r>
      <w:r w:rsidRPr="002F55F0">
        <w:rPr>
          <w:rFonts w:ascii="NoorLotus" w:hAnsi="NoorLotus"/>
          <w:rtl/>
        </w:rPr>
        <w:t xml:space="preserve"> تعاب</w:t>
      </w:r>
      <w:r w:rsidR="00410A66">
        <w:rPr>
          <w:rFonts w:ascii="NoorLotus" w:hAnsi="NoorLotus"/>
          <w:rtl/>
        </w:rPr>
        <w:t>ی</w:t>
      </w:r>
      <w:r w:rsidRPr="002F55F0">
        <w:rPr>
          <w:rFonts w:ascii="NoorLotus" w:hAnsi="NoorLotus"/>
          <w:rtl/>
        </w:rPr>
        <w:t>ر بلند</w:t>
      </w:r>
      <w:r w:rsidRPr="002F55F0">
        <w:rPr>
          <w:rFonts w:ascii="NoorLotus" w:hAnsi="NoorLotus" w:hint="cs"/>
          <w:rtl/>
        </w:rPr>
        <w:t>ی</w:t>
      </w:r>
      <w:r w:rsidRPr="002F55F0">
        <w:rPr>
          <w:rFonts w:ascii="NoorLotus" w:hAnsi="NoorLotus"/>
          <w:rtl/>
        </w:rPr>
        <w:t xml:space="preserve"> آورده</w:t>
      </w:r>
      <w:r>
        <w:rPr>
          <w:rFonts w:ascii="NoorLotus" w:hAnsi="NoorLotus" w:hint="cs"/>
          <w:rtl/>
        </w:rPr>
        <w:t>‌</w:t>
      </w:r>
      <w:r>
        <w:rPr>
          <w:rFonts w:ascii="NoorLotus" w:hAnsi="NoorLotus"/>
          <w:rtl/>
        </w:rPr>
        <w:t>اند</w:t>
      </w:r>
      <w:r>
        <w:rPr>
          <w:rFonts w:ascii="NoorLotus" w:hAnsi="NoorLotus" w:hint="cs"/>
          <w:rtl/>
        </w:rPr>
        <w:t>.</w:t>
      </w:r>
      <w:r>
        <w:rPr>
          <w:rStyle w:val="a3"/>
          <w:rFonts w:ascii="NoorLotus" w:hAnsi="NoorLotus"/>
          <w:rtl/>
        </w:rPr>
        <w:footnoteReference w:id="417"/>
      </w:r>
    </w:p>
    <w:p w:rsidR="001C685D" w:rsidRDefault="001C685D" w:rsidP="00015BC1">
      <w:pPr>
        <w:widowControl w:val="0"/>
        <w:rPr>
          <w:rFonts w:ascii="NoorLotus" w:hAnsi="NoorLotus"/>
          <w:rtl/>
        </w:rPr>
      </w:pPr>
      <w:r w:rsidRPr="002F55F0">
        <w:rPr>
          <w:rFonts w:ascii="NoorLotus" w:hAnsi="NoorLotus"/>
          <w:rtl/>
        </w:rPr>
        <w:t>صدرالمتألّه</w:t>
      </w:r>
      <w:r w:rsidR="00410A66">
        <w:rPr>
          <w:rFonts w:ascii="NoorLotus" w:hAnsi="NoorLotus"/>
          <w:rtl/>
        </w:rPr>
        <w:t>ی</w:t>
      </w:r>
      <w:r w:rsidRPr="002F55F0">
        <w:rPr>
          <w:rFonts w:ascii="NoorLotus" w:hAnsi="NoorLotus"/>
          <w:rtl/>
        </w:rPr>
        <w:t>ن؛ ن</w:t>
      </w:r>
      <w:r w:rsidR="00410A66">
        <w:rPr>
          <w:rFonts w:ascii="NoorLotus" w:hAnsi="NoorLotus"/>
          <w:rtl/>
        </w:rPr>
        <w:t>ی</w:t>
      </w:r>
      <w:r w:rsidRPr="002F55F0">
        <w:rPr>
          <w:rFonts w:ascii="NoorLotus" w:hAnsi="NoorLotus"/>
          <w:rtl/>
        </w:rPr>
        <w:t>ز از ا</w:t>
      </w:r>
      <w:r w:rsidR="00410A66">
        <w:rPr>
          <w:rFonts w:ascii="NoorLotus" w:hAnsi="NoorLotus"/>
          <w:rtl/>
        </w:rPr>
        <w:t>ی</w:t>
      </w:r>
      <w:r w:rsidRPr="002F55F0">
        <w:rPr>
          <w:rFonts w:ascii="NoorLotus" w:hAnsi="NoorLotus"/>
          <w:rtl/>
        </w:rPr>
        <w:t>ن قاعده مستثن</w:t>
      </w:r>
      <w:r w:rsidRPr="002F55F0">
        <w:rPr>
          <w:rFonts w:ascii="NoorLotus" w:hAnsi="NoorLotus" w:hint="cs"/>
          <w:rtl/>
        </w:rPr>
        <w:t>ی</w:t>
      </w:r>
      <w:r w:rsidRPr="002F55F0">
        <w:rPr>
          <w:rFonts w:ascii="NoorLotus" w:hAnsi="NoorLotus"/>
          <w:rtl/>
        </w:rPr>
        <w:t xml:space="preserve"> ن</w:t>
      </w:r>
      <w:r w:rsidR="00410A66">
        <w:rPr>
          <w:rFonts w:ascii="NoorLotus" w:hAnsi="NoorLotus"/>
          <w:rtl/>
        </w:rPr>
        <w:t>ی</w:t>
      </w:r>
      <w:r w:rsidRPr="002F55F0">
        <w:rPr>
          <w:rFonts w:ascii="NoorLotus" w:hAnsi="NoorLotus"/>
          <w:rtl/>
        </w:rPr>
        <w:t>ست. ش</w:t>
      </w:r>
      <w:r w:rsidR="00410A66">
        <w:rPr>
          <w:rFonts w:ascii="NoorLotus" w:hAnsi="NoorLotus"/>
          <w:rtl/>
        </w:rPr>
        <w:t>ی</w:t>
      </w:r>
      <w:r w:rsidRPr="002F55F0">
        <w:rPr>
          <w:rFonts w:ascii="NoorLotus" w:hAnsi="NoorLotus"/>
          <w:rtl/>
        </w:rPr>
        <w:t>خ حرّ عامل</w:t>
      </w:r>
      <w:r w:rsidRPr="002F55F0">
        <w:rPr>
          <w:rFonts w:ascii="NoorLotus" w:hAnsi="NoorLotus" w:hint="cs"/>
          <w:rtl/>
        </w:rPr>
        <w:t>ی</w:t>
      </w:r>
      <w:r w:rsidRPr="002F55F0">
        <w:rPr>
          <w:rFonts w:ascii="NoorLotus" w:hAnsi="NoorLotus"/>
          <w:rtl/>
        </w:rPr>
        <w:t xml:space="preserve"> در«أمل الآمل» م</w:t>
      </w:r>
      <w:r w:rsidRPr="002F55F0">
        <w:rPr>
          <w:rFonts w:ascii="NoorLotus" w:hAnsi="NoorLotus" w:hint="cs"/>
          <w:rtl/>
        </w:rPr>
        <w:t>ی</w:t>
      </w:r>
      <w:r>
        <w:rPr>
          <w:rFonts w:ascii="NoorLotus" w:hAnsi="NoorLotus" w:hint="cs"/>
          <w:rtl/>
        </w:rPr>
        <w:t>‌</w:t>
      </w:r>
      <w:r w:rsidRPr="002F55F0">
        <w:rPr>
          <w:rFonts w:ascii="NoorLotus" w:hAnsi="NoorLotus" w:hint="cs"/>
          <w:rtl/>
        </w:rPr>
        <w:t>گو</w:t>
      </w:r>
      <w:r w:rsidR="00410A66">
        <w:rPr>
          <w:rFonts w:ascii="NoorLotus" w:hAnsi="NoorLotus" w:hint="cs"/>
          <w:rtl/>
        </w:rPr>
        <w:t>ی</w:t>
      </w:r>
      <w:r w:rsidRPr="002F55F0">
        <w:rPr>
          <w:rFonts w:ascii="NoorLotus" w:hAnsi="NoorLotus" w:hint="cs"/>
          <w:rtl/>
        </w:rPr>
        <w:t>د</w:t>
      </w:r>
      <w:r w:rsidRPr="002F55F0">
        <w:rPr>
          <w:rFonts w:ascii="NoorLotus" w:hAnsi="NoorLotus"/>
          <w:rtl/>
        </w:rPr>
        <w:t>:</w:t>
      </w:r>
    </w:p>
    <w:p w:rsidR="001C685D" w:rsidRDefault="001C685D" w:rsidP="00015BC1">
      <w:pPr>
        <w:pStyle w:val="a4"/>
        <w:widowControl w:val="0"/>
        <w:rPr>
          <w:rtl/>
        </w:rPr>
      </w:pPr>
      <w:r>
        <w:rPr>
          <w:rFonts w:hint="cs"/>
          <w:rtl/>
        </w:rPr>
        <w:t>«</w:t>
      </w:r>
      <w:r w:rsidRPr="002F55F0">
        <w:rPr>
          <w:rtl/>
        </w:rPr>
        <w:t>فاضل من فضلاء الم</w:t>
      </w:r>
      <w:r w:rsidRPr="002F55F0">
        <w:rPr>
          <w:rFonts w:hint="cs"/>
          <w:rtl/>
        </w:rPr>
        <w:t>عاصر</w:t>
      </w:r>
      <w:r w:rsidR="00410A66">
        <w:rPr>
          <w:rFonts w:hint="cs"/>
          <w:rtl/>
        </w:rPr>
        <w:t>ی</w:t>
      </w:r>
      <w:r w:rsidRPr="002F55F0">
        <w:rPr>
          <w:rFonts w:hint="cs"/>
          <w:rtl/>
        </w:rPr>
        <w:t>ن</w:t>
      </w:r>
      <w:r w:rsidRPr="002F55F0">
        <w:rPr>
          <w:rtl/>
        </w:rPr>
        <w:t xml:space="preserve"> ذکره صاحب السلافة فقال: کان عالم اهل زمانه ف</w:t>
      </w:r>
      <w:r w:rsidRPr="002F55F0">
        <w:rPr>
          <w:rFonts w:hint="cs"/>
          <w:rtl/>
        </w:rPr>
        <w:t>ی</w:t>
      </w:r>
      <w:r w:rsidRPr="002F55F0">
        <w:rPr>
          <w:rtl/>
        </w:rPr>
        <w:t xml:space="preserve"> الحکمة </w:t>
      </w:r>
      <w:r w:rsidRPr="002F55F0">
        <w:rPr>
          <w:rtl/>
        </w:rPr>
        <w:lastRenderedPageBreak/>
        <w:t>متقن</w:t>
      </w:r>
      <w:r>
        <w:rPr>
          <w:rFonts w:hint="cs"/>
          <w:rtl/>
        </w:rPr>
        <w:t>اً</w:t>
      </w:r>
      <w:r w:rsidRPr="002F55F0">
        <w:rPr>
          <w:rtl/>
        </w:rPr>
        <w:t xml:space="preserve"> لجم</w:t>
      </w:r>
      <w:r w:rsidR="00410A66">
        <w:rPr>
          <w:rtl/>
        </w:rPr>
        <w:t>ی</w:t>
      </w:r>
      <w:r w:rsidRPr="002F55F0">
        <w:rPr>
          <w:rtl/>
        </w:rPr>
        <w:t>ع الفنون</w:t>
      </w:r>
      <w:r>
        <w:rPr>
          <w:rFonts w:hint="cs"/>
          <w:rtl/>
        </w:rPr>
        <w:t>»</w:t>
      </w:r>
      <w:r>
        <w:rPr>
          <w:rStyle w:val="a3"/>
          <w:rtl/>
        </w:rPr>
        <w:footnoteReference w:id="418"/>
      </w:r>
      <w:r w:rsidRPr="002F55F0">
        <w:rPr>
          <w:rtl/>
        </w:rPr>
        <w:t>.</w:t>
      </w:r>
    </w:p>
    <w:p w:rsidR="001C685D" w:rsidRDefault="001C685D" w:rsidP="00015BC1">
      <w:pPr>
        <w:widowControl w:val="0"/>
        <w:rPr>
          <w:rFonts w:ascii="NoorLotus" w:hAnsi="NoorLotus"/>
          <w:rtl/>
        </w:rPr>
      </w:pPr>
      <w:r w:rsidRPr="002F55F0">
        <w:rPr>
          <w:rFonts w:ascii="NoorLotus" w:hAnsi="NoorLotus"/>
          <w:rtl/>
        </w:rPr>
        <w:t>مطالب</w:t>
      </w:r>
      <w:r w:rsidRPr="002F55F0">
        <w:rPr>
          <w:rFonts w:ascii="NoorLotus" w:hAnsi="NoorLotus" w:hint="cs"/>
          <w:rtl/>
        </w:rPr>
        <w:t>ی</w:t>
      </w:r>
      <w:r w:rsidRPr="002F55F0">
        <w:rPr>
          <w:rFonts w:ascii="NoorLotus" w:hAnsi="NoorLotus"/>
          <w:rtl/>
        </w:rPr>
        <w:t xml:space="preserve"> که از آن مرحوم در تفس</w:t>
      </w:r>
      <w:r w:rsidR="00410A66">
        <w:rPr>
          <w:rFonts w:ascii="NoorLotus" w:hAnsi="NoorLotus"/>
          <w:rtl/>
        </w:rPr>
        <w:t>ی</w:t>
      </w:r>
      <w:r w:rsidRPr="002F55F0">
        <w:rPr>
          <w:rFonts w:ascii="NoorLotus" w:hAnsi="NoorLotus"/>
          <w:rtl/>
        </w:rPr>
        <w:t>ر و شرح کاف</w:t>
      </w:r>
      <w:r w:rsidRPr="002F55F0">
        <w:rPr>
          <w:rFonts w:ascii="NoorLotus" w:hAnsi="NoorLotus" w:hint="cs"/>
          <w:rtl/>
        </w:rPr>
        <w:t>ی</w:t>
      </w:r>
      <w:r w:rsidRPr="002F55F0">
        <w:rPr>
          <w:rFonts w:ascii="NoorLotus" w:hAnsi="NoorLotus"/>
          <w:rtl/>
        </w:rPr>
        <w:t xml:space="preserve"> باق</w:t>
      </w:r>
      <w:r w:rsidRPr="002F55F0">
        <w:rPr>
          <w:rFonts w:ascii="NoorLotus" w:hAnsi="NoorLotus" w:hint="cs"/>
          <w:rtl/>
        </w:rPr>
        <w:t>ی</w:t>
      </w:r>
      <w:r w:rsidRPr="002F55F0">
        <w:rPr>
          <w:rFonts w:ascii="NoorLotus" w:hAnsi="NoorLotus"/>
          <w:rtl/>
        </w:rPr>
        <w:t xml:space="preserve"> مانده، </w:t>
      </w:r>
      <w:r>
        <w:rPr>
          <w:rFonts w:ascii="NoorLotus" w:hAnsi="NoorLotus" w:hint="cs"/>
          <w:rtl/>
        </w:rPr>
        <w:t>ا</w:t>
      </w:r>
      <w:r w:rsidRPr="002F55F0">
        <w:rPr>
          <w:rFonts w:ascii="NoorLotus" w:hAnsi="NoorLotus"/>
          <w:rtl/>
        </w:rPr>
        <w:t>عجاب بزرگان</w:t>
      </w:r>
      <w:r>
        <w:rPr>
          <w:rFonts w:ascii="NoorLotus" w:hAnsi="NoorLotus" w:hint="cs"/>
          <w:rtl/>
        </w:rPr>
        <w:t xml:space="preserve"> </w:t>
      </w:r>
      <w:r w:rsidRPr="002F55F0">
        <w:rPr>
          <w:rFonts w:ascii="NoorLotus" w:hAnsi="NoorLotus"/>
          <w:rtl/>
        </w:rPr>
        <w:t>را برانگ</w:t>
      </w:r>
      <w:r w:rsidR="00410A66">
        <w:rPr>
          <w:rFonts w:ascii="NoorLotus" w:hAnsi="NoorLotus"/>
          <w:rtl/>
        </w:rPr>
        <w:t>ی</w:t>
      </w:r>
      <w:r w:rsidRPr="002F55F0">
        <w:rPr>
          <w:rFonts w:ascii="NoorLotus" w:hAnsi="NoorLotus"/>
          <w:rtl/>
        </w:rPr>
        <w:t>خته به طور</w:t>
      </w:r>
      <w:r w:rsidRPr="002F55F0">
        <w:rPr>
          <w:rFonts w:ascii="NoorLotus" w:hAnsi="NoorLotus" w:hint="cs"/>
          <w:rtl/>
        </w:rPr>
        <w:t>ی</w:t>
      </w:r>
      <w:r w:rsidRPr="002F55F0">
        <w:rPr>
          <w:rFonts w:ascii="NoorLotus" w:hAnsi="NoorLotus"/>
          <w:rtl/>
        </w:rPr>
        <w:t xml:space="preserve"> که حت</w:t>
      </w:r>
      <w:r w:rsidRPr="002F55F0">
        <w:rPr>
          <w:rFonts w:ascii="NoorLotus" w:hAnsi="NoorLotus" w:hint="cs"/>
          <w:rtl/>
        </w:rPr>
        <w:t>ی</w:t>
      </w:r>
      <w:r w:rsidRPr="002F55F0">
        <w:rPr>
          <w:rFonts w:ascii="NoorLotus" w:hAnsi="NoorLotus"/>
          <w:rtl/>
        </w:rPr>
        <w:t xml:space="preserve"> صاحب روضات ـ که خود مذاق فلسف</w:t>
      </w:r>
      <w:r w:rsidRPr="002F55F0">
        <w:rPr>
          <w:rFonts w:ascii="NoorLotus" w:hAnsi="NoorLotus" w:hint="cs"/>
          <w:rtl/>
        </w:rPr>
        <w:t>ی</w:t>
      </w:r>
      <w:r w:rsidRPr="002F55F0">
        <w:rPr>
          <w:rFonts w:ascii="NoorLotus" w:hAnsi="NoorLotus"/>
          <w:rtl/>
        </w:rPr>
        <w:t xml:space="preserve"> ندارد ـ</w:t>
      </w:r>
      <w:r>
        <w:rPr>
          <w:rFonts w:ascii="NoorLotus" w:hAnsi="NoorLotus" w:hint="cs"/>
          <w:rtl/>
        </w:rPr>
        <w:t xml:space="preserve"> </w:t>
      </w:r>
      <w:r w:rsidRPr="002F55F0">
        <w:rPr>
          <w:rFonts w:ascii="NoorLotus" w:hAnsi="NoorLotus"/>
          <w:rtl/>
        </w:rPr>
        <w:t>م</w:t>
      </w:r>
      <w:r w:rsidRPr="002F55F0">
        <w:rPr>
          <w:rFonts w:ascii="NoorLotus" w:hAnsi="NoorLotus" w:hint="cs"/>
          <w:rtl/>
        </w:rPr>
        <w:t>ی</w:t>
      </w:r>
      <w:r>
        <w:rPr>
          <w:rFonts w:ascii="NoorLotus" w:hAnsi="NoorLotus" w:hint="cs"/>
          <w:rtl/>
        </w:rPr>
        <w:t>‌</w:t>
      </w:r>
      <w:r w:rsidRPr="002F55F0">
        <w:rPr>
          <w:rFonts w:ascii="NoorLotus" w:hAnsi="NoorLotus" w:hint="cs"/>
          <w:rtl/>
        </w:rPr>
        <w:t>فرما</w:t>
      </w:r>
      <w:r w:rsidR="00410A66">
        <w:rPr>
          <w:rFonts w:ascii="NoorLotus" w:hAnsi="NoorLotus" w:hint="cs"/>
          <w:rtl/>
        </w:rPr>
        <w:t>ی</w:t>
      </w:r>
      <w:r w:rsidRPr="002F55F0">
        <w:rPr>
          <w:rFonts w:ascii="NoorLotus" w:hAnsi="NoorLotus" w:hint="cs"/>
          <w:rtl/>
        </w:rPr>
        <w:t>د</w:t>
      </w:r>
      <w:r w:rsidRPr="002F55F0">
        <w:rPr>
          <w:rFonts w:ascii="NoorLotus" w:hAnsi="NoorLotus"/>
          <w:rtl/>
        </w:rPr>
        <w:t>:</w:t>
      </w:r>
    </w:p>
    <w:p w:rsidR="001C685D" w:rsidRDefault="001C685D" w:rsidP="00015BC1">
      <w:pPr>
        <w:pStyle w:val="a4"/>
        <w:widowControl w:val="0"/>
        <w:rPr>
          <w:rtl/>
        </w:rPr>
      </w:pPr>
      <w:r>
        <w:rPr>
          <w:rFonts w:hint="cs"/>
          <w:rtl/>
        </w:rPr>
        <w:t>«</w:t>
      </w:r>
      <w:r w:rsidRPr="002F55F0">
        <w:rPr>
          <w:rtl/>
        </w:rPr>
        <w:t>و ک</w:t>
      </w:r>
      <w:r w:rsidRPr="002F55F0">
        <w:rPr>
          <w:rFonts w:hint="cs"/>
          <w:rtl/>
        </w:rPr>
        <w:t>ذلک</w:t>
      </w:r>
      <w:r w:rsidRPr="002F55F0">
        <w:rPr>
          <w:rtl/>
        </w:rPr>
        <w:t xml:space="preserve"> شرحه المبسوط عل</w:t>
      </w:r>
      <w:r w:rsidRPr="002F55F0">
        <w:rPr>
          <w:rFonts w:hint="cs"/>
          <w:rtl/>
        </w:rPr>
        <w:t>ی</w:t>
      </w:r>
      <w:r w:rsidRPr="002F55F0">
        <w:rPr>
          <w:rtl/>
        </w:rPr>
        <w:t xml:space="preserve"> اصول الکاف</w:t>
      </w:r>
      <w:r w:rsidRPr="002F55F0">
        <w:rPr>
          <w:rFonts w:hint="cs"/>
          <w:rtl/>
        </w:rPr>
        <w:t>ی،</w:t>
      </w:r>
      <w:r w:rsidRPr="002F55F0">
        <w:rPr>
          <w:rtl/>
        </w:rPr>
        <w:t xml:space="preserve"> و عند</w:t>
      </w:r>
      <w:r w:rsidRPr="002F55F0">
        <w:rPr>
          <w:rFonts w:hint="cs"/>
          <w:rtl/>
        </w:rPr>
        <w:t>ی</w:t>
      </w:r>
      <w:r w:rsidRPr="002F55F0">
        <w:rPr>
          <w:rtl/>
        </w:rPr>
        <w:t xml:space="preserve"> أنّه أرفع شرح</w:t>
      </w:r>
      <w:r>
        <w:rPr>
          <w:rFonts w:hint="cs"/>
          <w:rtl/>
        </w:rPr>
        <w:t xml:space="preserve"> </w:t>
      </w:r>
      <w:r w:rsidRPr="002F55F0">
        <w:rPr>
          <w:rtl/>
        </w:rPr>
        <w:t>کتب عل</w:t>
      </w:r>
      <w:r w:rsidRPr="002F55F0">
        <w:rPr>
          <w:rFonts w:hint="cs"/>
          <w:rtl/>
        </w:rPr>
        <w:t>ی</w:t>
      </w:r>
      <w:r w:rsidRPr="002F55F0">
        <w:rPr>
          <w:rtl/>
        </w:rPr>
        <w:t xml:space="preserve"> أحاد</w:t>
      </w:r>
      <w:r w:rsidR="00410A66">
        <w:rPr>
          <w:rtl/>
        </w:rPr>
        <w:t>ی</w:t>
      </w:r>
      <w:r w:rsidRPr="002F55F0">
        <w:rPr>
          <w:rtl/>
        </w:rPr>
        <w:t>ث اهل الب</w:t>
      </w:r>
      <w:r w:rsidR="00410A66">
        <w:rPr>
          <w:rtl/>
        </w:rPr>
        <w:t>ی</w:t>
      </w:r>
      <w:r w:rsidRPr="002F55F0">
        <w:rPr>
          <w:rtl/>
        </w:rPr>
        <w:t xml:space="preserve">ت </w:t>
      </w:r>
      <w:r w:rsidRPr="005F6907">
        <w:rPr>
          <w:sz w:val="22"/>
          <w:szCs w:val="22"/>
          <w:rtl/>
        </w:rPr>
        <w:t>عل</w:t>
      </w:r>
      <w:r w:rsidR="00410A66">
        <w:rPr>
          <w:sz w:val="22"/>
          <w:szCs w:val="22"/>
          <w:rtl/>
        </w:rPr>
        <w:t>ی</w:t>
      </w:r>
      <w:r w:rsidRPr="005F6907">
        <w:rPr>
          <w:sz w:val="22"/>
          <w:szCs w:val="22"/>
          <w:rtl/>
        </w:rPr>
        <w:t>هم</w:t>
      </w:r>
      <w:r w:rsidRPr="005F6907">
        <w:rPr>
          <w:rFonts w:hint="cs"/>
          <w:sz w:val="22"/>
          <w:szCs w:val="22"/>
          <w:rtl/>
        </w:rPr>
        <w:t>‌</w:t>
      </w:r>
      <w:r w:rsidRPr="005F6907">
        <w:rPr>
          <w:sz w:val="22"/>
          <w:szCs w:val="22"/>
          <w:rtl/>
        </w:rPr>
        <w:t xml:space="preserve">السّلام </w:t>
      </w:r>
      <w:r w:rsidRPr="002F55F0">
        <w:rPr>
          <w:rtl/>
        </w:rPr>
        <w:t>و أرجحها فائدة و أجلّها قدر</w:t>
      </w:r>
      <w:r>
        <w:rPr>
          <w:rFonts w:hint="cs"/>
          <w:rtl/>
        </w:rPr>
        <w:t>اً»</w:t>
      </w:r>
      <w:r w:rsidRPr="002F55F0">
        <w:rPr>
          <w:rtl/>
        </w:rPr>
        <w:t xml:space="preserve">. </w:t>
      </w:r>
    </w:p>
    <w:p w:rsidR="001C685D" w:rsidRDefault="001C685D" w:rsidP="00015BC1">
      <w:pPr>
        <w:widowControl w:val="0"/>
        <w:rPr>
          <w:rFonts w:ascii="NoorLotus" w:hAnsi="NoorLotus"/>
          <w:rtl/>
        </w:rPr>
      </w:pPr>
      <w:r w:rsidRPr="002F55F0">
        <w:rPr>
          <w:rFonts w:ascii="NoorLotus" w:hAnsi="NoorLotus"/>
          <w:rtl/>
        </w:rPr>
        <w:t>و مرحوم علّامه رف</w:t>
      </w:r>
      <w:r w:rsidR="00410A66">
        <w:rPr>
          <w:rFonts w:ascii="NoorLotus" w:hAnsi="NoorLotus"/>
          <w:rtl/>
        </w:rPr>
        <w:t>ی</w:t>
      </w:r>
      <w:r w:rsidRPr="002F55F0">
        <w:rPr>
          <w:rFonts w:ascii="NoorLotus" w:hAnsi="NoorLotus"/>
          <w:rtl/>
        </w:rPr>
        <w:t>ع</w:t>
      </w:r>
      <w:r w:rsidRPr="002F55F0">
        <w:rPr>
          <w:rFonts w:ascii="NoorLotus" w:hAnsi="NoorLotus" w:hint="cs"/>
          <w:rtl/>
        </w:rPr>
        <w:t>ی</w:t>
      </w:r>
      <w:r w:rsidRPr="002F55F0">
        <w:rPr>
          <w:rFonts w:ascii="NoorLotus" w:hAnsi="NoorLotus"/>
          <w:rtl/>
        </w:rPr>
        <w:t xml:space="preserve"> قزو</w:t>
      </w:r>
      <w:r w:rsidR="00410A66">
        <w:rPr>
          <w:rFonts w:ascii="NoorLotus" w:hAnsi="NoorLotus"/>
          <w:rtl/>
        </w:rPr>
        <w:t>ی</w:t>
      </w:r>
      <w:r w:rsidRPr="002F55F0">
        <w:rPr>
          <w:rFonts w:ascii="NoorLotus" w:hAnsi="NoorLotus"/>
          <w:rtl/>
        </w:rPr>
        <w:t>ن</w:t>
      </w:r>
      <w:r w:rsidRPr="002F55F0">
        <w:rPr>
          <w:rFonts w:ascii="NoorLotus" w:hAnsi="NoorLotus" w:hint="cs"/>
          <w:rtl/>
        </w:rPr>
        <w:t>ی</w:t>
      </w:r>
      <w:r w:rsidRPr="002F55F0">
        <w:rPr>
          <w:rFonts w:ascii="NoorLotus" w:hAnsi="NoorLotus"/>
          <w:rtl/>
        </w:rPr>
        <w:t xml:space="preserve"> م</w:t>
      </w:r>
      <w:r w:rsidRPr="002F55F0">
        <w:rPr>
          <w:rFonts w:ascii="NoorLotus" w:hAnsi="NoorLotus" w:hint="cs"/>
          <w:rtl/>
        </w:rPr>
        <w:t>ی</w:t>
      </w:r>
      <w:r>
        <w:rPr>
          <w:rFonts w:ascii="NoorLotus" w:hAnsi="NoorLotus" w:hint="cs"/>
          <w:rtl/>
        </w:rPr>
        <w:t>‌</w:t>
      </w:r>
      <w:r w:rsidRPr="002F55F0">
        <w:rPr>
          <w:rFonts w:ascii="NoorLotus" w:hAnsi="NoorLotus" w:hint="cs"/>
          <w:rtl/>
        </w:rPr>
        <w:t>فرما</w:t>
      </w:r>
      <w:r w:rsidR="00410A66">
        <w:rPr>
          <w:rFonts w:ascii="NoorLotus" w:hAnsi="NoorLotus" w:hint="cs"/>
          <w:rtl/>
        </w:rPr>
        <w:t>ی</w:t>
      </w:r>
      <w:r w:rsidRPr="002F55F0">
        <w:rPr>
          <w:rFonts w:ascii="NoorLotus" w:hAnsi="NoorLotus" w:hint="cs"/>
          <w:rtl/>
        </w:rPr>
        <w:t>ند</w:t>
      </w:r>
      <w:r w:rsidRPr="002F55F0">
        <w:rPr>
          <w:rFonts w:ascii="NoorLotus" w:hAnsi="NoorLotus"/>
          <w:rtl/>
        </w:rPr>
        <w:t xml:space="preserve">: </w:t>
      </w:r>
    </w:p>
    <w:p w:rsidR="001C685D" w:rsidRDefault="001C685D" w:rsidP="00015BC1">
      <w:pPr>
        <w:pStyle w:val="a4"/>
        <w:widowControl w:val="0"/>
        <w:rPr>
          <w:rtl/>
        </w:rPr>
      </w:pPr>
      <w:r w:rsidRPr="002F55F0">
        <w:rPr>
          <w:rtl/>
        </w:rPr>
        <w:t>«در فنّ فلسفه اله</w:t>
      </w:r>
      <w:r w:rsidRPr="002F55F0">
        <w:rPr>
          <w:rFonts w:hint="cs"/>
          <w:rtl/>
        </w:rPr>
        <w:t>ی</w:t>
      </w:r>
      <w:r w:rsidRPr="002F55F0">
        <w:rPr>
          <w:rtl/>
        </w:rPr>
        <w:t xml:space="preserve"> و تحق</w:t>
      </w:r>
      <w:r w:rsidR="00410A66">
        <w:rPr>
          <w:rtl/>
        </w:rPr>
        <w:t>ی</w:t>
      </w:r>
      <w:r w:rsidRPr="002F55F0">
        <w:rPr>
          <w:rtl/>
        </w:rPr>
        <w:t>ق مسائل</w:t>
      </w:r>
      <w:r>
        <w:rPr>
          <w:rFonts w:hint="cs"/>
          <w:rtl/>
        </w:rPr>
        <w:t xml:space="preserve"> </w:t>
      </w:r>
      <w:r w:rsidRPr="002F55F0">
        <w:rPr>
          <w:rtl/>
        </w:rPr>
        <w:t>غامضه علم ما</w:t>
      </w:r>
      <w:r>
        <w:rPr>
          <w:rFonts w:hint="cs"/>
          <w:rtl/>
        </w:rPr>
        <w:t xml:space="preserve"> </w:t>
      </w:r>
      <w:r w:rsidRPr="002F55F0">
        <w:rPr>
          <w:rtl/>
        </w:rPr>
        <w:t>فوق الطب</w:t>
      </w:r>
      <w:r w:rsidR="00410A66">
        <w:rPr>
          <w:rtl/>
        </w:rPr>
        <w:t>ی</w:t>
      </w:r>
      <w:r w:rsidRPr="002F55F0">
        <w:rPr>
          <w:rtl/>
        </w:rPr>
        <w:t>عة و استقامت فهم و حسن سل</w:t>
      </w:r>
      <w:r w:rsidR="00410A66">
        <w:rPr>
          <w:rtl/>
        </w:rPr>
        <w:t>ی</w:t>
      </w:r>
      <w:r w:rsidRPr="002F55F0">
        <w:rPr>
          <w:rtl/>
        </w:rPr>
        <w:t>قه، ب</w:t>
      </w:r>
      <w:r w:rsidRPr="002F55F0">
        <w:rPr>
          <w:rFonts w:hint="cs"/>
          <w:rtl/>
        </w:rPr>
        <w:t>ی</w:t>
      </w:r>
      <w:r>
        <w:rPr>
          <w:rFonts w:hint="cs"/>
          <w:rtl/>
        </w:rPr>
        <w:t>‌</w:t>
      </w:r>
      <w:r w:rsidRPr="002F55F0">
        <w:rPr>
          <w:rFonts w:hint="cs"/>
          <w:rtl/>
        </w:rPr>
        <w:t>نظ</w:t>
      </w:r>
      <w:r w:rsidR="00410A66">
        <w:rPr>
          <w:rFonts w:hint="cs"/>
          <w:rtl/>
        </w:rPr>
        <w:t>ی</w:t>
      </w:r>
      <w:r w:rsidRPr="002F55F0">
        <w:rPr>
          <w:rFonts w:hint="cs"/>
          <w:rtl/>
        </w:rPr>
        <w:t>ر</w:t>
      </w:r>
      <w:r w:rsidRPr="002F55F0">
        <w:rPr>
          <w:rtl/>
        </w:rPr>
        <w:t xml:space="preserve"> و عد</w:t>
      </w:r>
      <w:r w:rsidR="00410A66">
        <w:rPr>
          <w:rtl/>
        </w:rPr>
        <w:t>ی</w:t>
      </w:r>
      <w:r w:rsidRPr="002F55F0">
        <w:rPr>
          <w:rtl/>
        </w:rPr>
        <w:t>ل</w:t>
      </w:r>
      <w:r>
        <w:rPr>
          <w:rFonts w:hint="cs"/>
          <w:rtl/>
        </w:rPr>
        <w:t xml:space="preserve"> </w:t>
      </w:r>
      <w:r w:rsidRPr="002F55F0">
        <w:rPr>
          <w:rtl/>
        </w:rPr>
        <w:t>است و به اعتقاد حق</w:t>
      </w:r>
      <w:r w:rsidR="00410A66">
        <w:rPr>
          <w:rtl/>
        </w:rPr>
        <w:t>ی</w:t>
      </w:r>
      <w:r w:rsidRPr="002F55F0">
        <w:rPr>
          <w:rtl/>
        </w:rPr>
        <w:t>ر، در اله</w:t>
      </w:r>
      <w:r w:rsidR="00410A66">
        <w:rPr>
          <w:rtl/>
        </w:rPr>
        <w:t>ی</w:t>
      </w:r>
      <w:r w:rsidRPr="002F55F0">
        <w:rPr>
          <w:rtl/>
        </w:rPr>
        <w:t>ات و فن معرفة</w:t>
      </w:r>
      <w:r>
        <w:rPr>
          <w:rFonts w:hint="cs"/>
          <w:rtl/>
        </w:rPr>
        <w:t xml:space="preserve">‌ </w:t>
      </w:r>
      <w:r w:rsidRPr="002F55F0">
        <w:rPr>
          <w:rtl/>
        </w:rPr>
        <w:t>النفس بر ش</w:t>
      </w:r>
      <w:r w:rsidR="00410A66">
        <w:rPr>
          <w:rtl/>
        </w:rPr>
        <w:t>ی</w:t>
      </w:r>
      <w:r w:rsidRPr="002F55F0">
        <w:rPr>
          <w:rtl/>
        </w:rPr>
        <w:t>خ</w:t>
      </w:r>
      <w:r>
        <w:rPr>
          <w:rFonts w:hint="cs"/>
          <w:rtl/>
        </w:rPr>
        <w:t xml:space="preserve">‌ </w:t>
      </w:r>
      <w:r w:rsidRPr="002F55F0">
        <w:rPr>
          <w:rtl/>
        </w:rPr>
        <w:t>الرئ</w:t>
      </w:r>
      <w:r w:rsidR="00410A66">
        <w:rPr>
          <w:rtl/>
        </w:rPr>
        <w:t>ی</w:t>
      </w:r>
      <w:r w:rsidRPr="002F55F0">
        <w:rPr>
          <w:rtl/>
        </w:rPr>
        <w:t>س راجح و</w:t>
      </w:r>
      <w:r>
        <w:rPr>
          <w:rFonts w:hint="cs"/>
          <w:rtl/>
        </w:rPr>
        <w:t xml:space="preserve"> </w:t>
      </w:r>
      <w:r w:rsidRPr="002F55F0">
        <w:rPr>
          <w:rtl/>
        </w:rPr>
        <w:t>مقدّم است و در حسن تعب</w:t>
      </w:r>
      <w:r w:rsidR="00410A66">
        <w:rPr>
          <w:rtl/>
        </w:rPr>
        <w:t>ی</w:t>
      </w:r>
      <w:r w:rsidRPr="002F55F0">
        <w:rPr>
          <w:rtl/>
        </w:rPr>
        <w:t>ر و سلاست کلام و جزالت منطق و تقر</w:t>
      </w:r>
      <w:r w:rsidR="00410A66">
        <w:rPr>
          <w:rtl/>
        </w:rPr>
        <w:t>ی</w:t>
      </w:r>
      <w:r w:rsidRPr="002F55F0">
        <w:rPr>
          <w:rtl/>
        </w:rPr>
        <w:t>ر، کس</w:t>
      </w:r>
      <w:r w:rsidRPr="002F55F0">
        <w:rPr>
          <w:rFonts w:hint="cs"/>
          <w:rtl/>
        </w:rPr>
        <w:t>ی</w:t>
      </w:r>
      <w:r w:rsidRPr="002F55F0">
        <w:rPr>
          <w:rtl/>
        </w:rPr>
        <w:t xml:space="preserve"> به</w:t>
      </w:r>
      <w:r>
        <w:rPr>
          <w:rFonts w:hint="cs"/>
          <w:rtl/>
        </w:rPr>
        <w:t xml:space="preserve"> </w:t>
      </w:r>
      <w:r w:rsidRPr="002F55F0">
        <w:rPr>
          <w:rtl/>
        </w:rPr>
        <w:t>پا</w:t>
      </w:r>
      <w:r w:rsidR="00410A66">
        <w:rPr>
          <w:rtl/>
        </w:rPr>
        <w:t>ی</w:t>
      </w:r>
      <w:r w:rsidRPr="002F55F0">
        <w:rPr>
          <w:rtl/>
        </w:rPr>
        <w:t>ه او نرس</w:t>
      </w:r>
      <w:r w:rsidR="00410A66">
        <w:rPr>
          <w:rtl/>
        </w:rPr>
        <w:t>ی</w:t>
      </w:r>
      <w:r w:rsidRPr="002F55F0">
        <w:rPr>
          <w:rtl/>
        </w:rPr>
        <w:t xml:space="preserve">ده. </w:t>
      </w:r>
    </w:p>
    <w:p w:rsidR="001C685D" w:rsidRDefault="001C685D" w:rsidP="00015BC1">
      <w:pPr>
        <w:pStyle w:val="a4"/>
        <w:widowControl w:val="0"/>
        <w:rPr>
          <w:rtl/>
        </w:rPr>
      </w:pPr>
      <w:r w:rsidRPr="002F55F0">
        <w:rPr>
          <w:rtl/>
        </w:rPr>
        <w:t>در علم فقه صاحب نظر و تحق</w:t>
      </w:r>
      <w:r w:rsidR="00410A66">
        <w:rPr>
          <w:rtl/>
        </w:rPr>
        <w:t>ی</w:t>
      </w:r>
      <w:r w:rsidRPr="002F55F0">
        <w:rPr>
          <w:rtl/>
        </w:rPr>
        <w:t>ق است چنان که قول</w:t>
      </w:r>
      <w:r w:rsidRPr="002F55F0">
        <w:rPr>
          <w:rFonts w:hint="cs"/>
          <w:rtl/>
        </w:rPr>
        <w:t>ی</w:t>
      </w:r>
      <w:r w:rsidRPr="002F55F0">
        <w:rPr>
          <w:rtl/>
        </w:rPr>
        <w:t xml:space="preserve"> از ا</w:t>
      </w:r>
      <w:r w:rsidR="00410A66">
        <w:rPr>
          <w:rtl/>
        </w:rPr>
        <w:t>ی</w:t>
      </w:r>
      <w:r w:rsidRPr="002F55F0">
        <w:rPr>
          <w:rtl/>
        </w:rPr>
        <w:t>ن</w:t>
      </w:r>
      <w:r>
        <w:rPr>
          <w:rFonts w:hint="cs"/>
          <w:rtl/>
        </w:rPr>
        <w:t xml:space="preserve"> </w:t>
      </w:r>
      <w:r w:rsidRPr="002F55F0">
        <w:rPr>
          <w:rtl/>
        </w:rPr>
        <w:t xml:space="preserve">بزرگ مرد در </w:t>
      </w:r>
      <w:r w:rsidRPr="002F55F0">
        <w:rPr>
          <w:rFonts w:hint="cs"/>
          <w:rtl/>
        </w:rPr>
        <w:t>باب</w:t>
      </w:r>
      <w:r w:rsidRPr="002F55F0">
        <w:rPr>
          <w:rtl/>
        </w:rPr>
        <w:t xml:space="preserve"> ن</w:t>
      </w:r>
      <w:r w:rsidR="00410A66">
        <w:rPr>
          <w:rtl/>
        </w:rPr>
        <w:t>ی</w:t>
      </w:r>
      <w:r w:rsidRPr="002F55F0">
        <w:rPr>
          <w:rtl/>
        </w:rPr>
        <w:t>ت در وضوء صاحب حدائق نقل نموده که استاد</w:t>
      </w:r>
      <w:r>
        <w:rPr>
          <w:rFonts w:hint="cs"/>
          <w:rtl/>
        </w:rPr>
        <w:t xml:space="preserve"> ‌</w:t>
      </w:r>
      <w:r w:rsidRPr="002F55F0">
        <w:rPr>
          <w:rtl/>
        </w:rPr>
        <w:t>المتأخّر</w:t>
      </w:r>
      <w:r w:rsidR="00410A66">
        <w:rPr>
          <w:rtl/>
        </w:rPr>
        <w:t>ی</w:t>
      </w:r>
      <w:r w:rsidRPr="002F55F0">
        <w:rPr>
          <w:rtl/>
        </w:rPr>
        <w:t>ن</w:t>
      </w:r>
      <w:r>
        <w:rPr>
          <w:rFonts w:hint="cs"/>
          <w:rtl/>
        </w:rPr>
        <w:t xml:space="preserve"> </w:t>
      </w:r>
      <w:r w:rsidRPr="002F55F0">
        <w:rPr>
          <w:rtl/>
        </w:rPr>
        <w:t>مرحوم ش</w:t>
      </w:r>
      <w:r w:rsidR="00410A66">
        <w:rPr>
          <w:rtl/>
        </w:rPr>
        <w:t>ی</w:t>
      </w:r>
      <w:r w:rsidRPr="002F55F0">
        <w:rPr>
          <w:rtl/>
        </w:rPr>
        <w:t>خ مرتض</w:t>
      </w:r>
      <w:r w:rsidRPr="002F55F0">
        <w:rPr>
          <w:rFonts w:hint="cs"/>
          <w:rtl/>
        </w:rPr>
        <w:t>ی</w:t>
      </w:r>
      <w:r w:rsidRPr="002F55F0">
        <w:rPr>
          <w:rtl/>
        </w:rPr>
        <w:t xml:space="preserve"> هم در کتاب طهارت از صاحب حدائق نقل کرده و هر دو</w:t>
      </w:r>
      <w:r>
        <w:rPr>
          <w:rFonts w:hint="cs"/>
          <w:rtl/>
        </w:rPr>
        <w:t xml:space="preserve"> </w:t>
      </w:r>
      <w:r w:rsidRPr="002F55F0">
        <w:rPr>
          <w:rtl/>
        </w:rPr>
        <w:t>تحس</w:t>
      </w:r>
      <w:r w:rsidR="00410A66">
        <w:rPr>
          <w:rtl/>
        </w:rPr>
        <w:t>ی</w:t>
      </w:r>
      <w:r w:rsidRPr="002F55F0">
        <w:rPr>
          <w:rtl/>
        </w:rPr>
        <w:t>ن و تصو</w:t>
      </w:r>
      <w:r w:rsidR="00410A66">
        <w:rPr>
          <w:rtl/>
        </w:rPr>
        <w:t>ی</w:t>
      </w:r>
      <w:r w:rsidRPr="002F55F0">
        <w:rPr>
          <w:rtl/>
        </w:rPr>
        <w:t>ب قول صاحب ترجمه را فرموده</w:t>
      </w:r>
      <w:r>
        <w:rPr>
          <w:rFonts w:hint="cs"/>
          <w:rtl/>
        </w:rPr>
        <w:t>‌</w:t>
      </w:r>
      <w:r w:rsidRPr="002F55F0">
        <w:rPr>
          <w:rtl/>
        </w:rPr>
        <w:t>اند و چن</w:t>
      </w:r>
      <w:r w:rsidR="00410A66">
        <w:rPr>
          <w:rtl/>
        </w:rPr>
        <w:t>ی</w:t>
      </w:r>
      <w:r w:rsidRPr="002F55F0">
        <w:rPr>
          <w:rtl/>
        </w:rPr>
        <w:t>ن به نظرم م</w:t>
      </w:r>
      <w:r w:rsidRPr="002F55F0">
        <w:rPr>
          <w:rFonts w:hint="cs"/>
          <w:rtl/>
        </w:rPr>
        <w:t>ی</w:t>
      </w:r>
      <w:r>
        <w:rPr>
          <w:rFonts w:hint="cs"/>
          <w:rtl/>
        </w:rPr>
        <w:t>‌</w:t>
      </w:r>
      <w:r w:rsidRPr="002F55F0">
        <w:rPr>
          <w:rFonts w:hint="cs"/>
          <w:rtl/>
        </w:rPr>
        <w:t>رسد</w:t>
      </w:r>
      <w:r w:rsidRPr="002F55F0">
        <w:rPr>
          <w:rtl/>
        </w:rPr>
        <w:t xml:space="preserve"> که</w:t>
      </w:r>
      <w:r>
        <w:rPr>
          <w:rFonts w:hint="cs"/>
          <w:rtl/>
        </w:rPr>
        <w:t xml:space="preserve"> </w:t>
      </w:r>
      <w:r w:rsidRPr="002F55F0">
        <w:rPr>
          <w:rtl/>
        </w:rPr>
        <w:t>خودم در شرح اصول کاف</w:t>
      </w:r>
      <w:r w:rsidRPr="002F55F0">
        <w:rPr>
          <w:rFonts w:hint="cs"/>
          <w:rtl/>
        </w:rPr>
        <w:t>ی</w:t>
      </w:r>
      <w:r w:rsidRPr="002F55F0">
        <w:rPr>
          <w:rtl/>
        </w:rPr>
        <w:t xml:space="preserve"> ا</w:t>
      </w:r>
      <w:r w:rsidR="00410A66">
        <w:rPr>
          <w:rtl/>
        </w:rPr>
        <w:t>ی</w:t>
      </w:r>
      <w:r w:rsidRPr="002F55F0">
        <w:rPr>
          <w:rtl/>
        </w:rPr>
        <w:t>ن تحق</w:t>
      </w:r>
      <w:r w:rsidR="00410A66">
        <w:rPr>
          <w:rtl/>
        </w:rPr>
        <w:t>ی</w:t>
      </w:r>
      <w:r w:rsidRPr="002F55F0">
        <w:rPr>
          <w:rtl/>
        </w:rPr>
        <w:t>ق را د</w:t>
      </w:r>
      <w:r w:rsidR="00410A66">
        <w:rPr>
          <w:rtl/>
        </w:rPr>
        <w:t>ی</w:t>
      </w:r>
      <w:r w:rsidRPr="002F55F0">
        <w:rPr>
          <w:rtl/>
        </w:rPr>
        <w:t>ده</w:t>
      </w:r>
      <w:r>
        <w:rPr>
          <w:rFonts w:hint="cs"/>
          <w:rtl/>
        </w:rPr>
        <w:t>‌</w:t>
      </w:r>
      <w:r w:rsidRPr="002F55F0">
        <w:rPr>
          <w:rtl/>
        </w:rPr>
        <w:t xml:space="preserve">ام. </w:t>
      </w:r>
    </w:p>
    <w:p w:rsidR="001C685D" w:rsidRDefault="001C685D" w:rsidP="00015BC1">
      <w:pPr>
        <w:pStyle w:val="a4"/>
        <w:widowControl w:val="0"/>
        <w:rPr>
          <w:rtl/>
        </w:rPr>
      </w:pPr>
      <w:r w:rsidRPr="002F55F0">
        <w:rPr>
          <w:rtl/>
        </w:rPr>
        <w:t>و در علم رجال وح</w:t>
      </w:r>
      <w:r w:rsidR="00410A66">
        <w:rPr>
          <w:rtl/>
        </w:rPr>
        <w:t>ی</w:t>
      </w:r>
      <w:r w:rsidRPr="002F55F0">
        <w:rPr>
          <w:rtl/>
        </w:rPr>
        <w:t>د و فر</w:t>
      </w:r>
      <w:r w:rsidR="00410A66">
        <w:rPr>
          <w:rtl/>
        </w:rPr>
        <w:t>ی</w:t>
      </w:r>
      <w:r w:rsidRPr="002F55F0">
        <w:rPr>
          <w:rtl/>
        </w:rPr>
        <w:t>د</w:t>
      </w:r>
      <w:r>
        <w:rPr>
          <w:rFonts w:hint="cs"/>
          <w:rtl/>
        </w:rPr>
        <w:t xml:space="preserve"> </w:t>
      </w:r>
      <w:r w:rsidRPr="002F55F0">
        <w:rPr>
          <w:rtl/>
        </w:rPr>
        <w:t>عصر بوده چه آنکه در شرح اصول در شرح حال راو</w:t>
      </w:r>
      <w:r w:rsidR="00410A66">
        <w:rPr>
          <w:rtl/>
        </w:rPr>
        <w:t>ی</w:t>
      </w:r>
      <w:r w:rsidRPr="002F55F0">
        <w:rPr>
          <w:rtl/>
        </w:rPr>
        <w:t>ان أخبار و احاد</w:t>
      </w:r>
      <w:r w:rsidR="00410A66">
        <w:rPr>
          <w:rtl/>
        </w:rPr>
        <w:t>ی</w:t>
      </w:r>
      <w:r w:rsidRPr="002F55F0">
        <w:rPr>
          <w:rtl/>
        </w:rPr>
        <w:t>ث کاف</w:t>
      </w:r>
      <w:r w:rsidRPr="002F55F0">
        <w:rPr>
          <w:rFonts w:hint="cs"/>
          <w:rtl/>
        </w:rPr>
        <w:t>ی،</w:t>
      </w:r>
      <w:r w:rsidRPr="002F55F0">
        <w:rPr>
          <w:rtl/>
        </w:rPr>
        <w:t xml:space="preserve"> تحق</w:t>
      </w:r>
      <w:r w:rsidR="00410A66">
        <w:rPr>
          <w:rtl/>
        </w:rPr>
        <w:t>ی</w:t>
      </w:r>
      <w:r w:rsidRPr="002F55F0">
        <w:rPr>
          <w:rtl/>
        </w:rPr>
        <w:t>قات دق</w:t>
      </w:r>
      <w:r w:rsidR="00410A66">
        <w:rPr>
          <w:rtl/>
        </w:rPr>
        <w:t>ی</w:t>
      </w:r>
      <w:r w:rsidRPr="002F55F0">
        <w:rPr>
          <w:rtl/>
        </w:rPr>
        <w:t>قه درج فرموده است؛ و در فنّ ر</w:t>
      </w:r>
      <w:r w:rsidR="00410A66">
        <w:rPr>
          <w:rtl/>
        </w:rPr>
        <w:t>ی</w:t>
      </w:r>
      <w:r w:rsidRPr="002F55F0">
        <w:rPr>
          <w:rtl/>
        </w:rPr>
        <w:t>اض</w:t>
      </w:r>
      <w:r w:rsidRPr="002F55F0">
        <w:rPr>
          <w:rFonts w:hint="cs"/>
          <w:rtl/>
        </w:rPr>
        <w:t>ی</w:t>
      </w:r>
      <w:r w:rsidRPr="002F55F0">
        <w:rPr>
          <w:rtl/>
        </w:rPr>
        <w:t xml:space="preserve"> ـ از هندسه و ه</w:t>
      </w:r>
      <w:r w:rsidR="00410A66">
        <w:rPr>
          <w:rtl/>
        </w:rPr>
        <w:t>ی</w:t>
      </w:r>
      <w:r w:rsidRPr="002F55F0">
        <w:rPr>
          <w:rtl/>
        </w:rPr>
        <w:t>ئت ـ ماهر</w:t>
      </w:r>
      <w:r>
        <w:rPr>
          <w:rFonts w:hint="cs"/>
          <w:rtl/>
        </w:rPr>
        <w:t xml:space="preserve"> </w:t>
      </w:r>
      <w:r w:rsidRPr="002F55F0">
        <w:rPr>
          <w:rtl/>
        </w:rPr>
        <w:t>بوده، چنان که از شرح او بر «هدا</w:t>
      </w:r>
      <w:r w:rsidR="00410A66">
        <w:rPr>
          <w:rtl/>
        </w:rPr>
        <w:t>ی</w:t>
      </w:r>
      <w:r w:rsidRPr="002F55F0">
        <w:rPr>
          <w:rtl/>
        </w:rPr>
        <w:t>ه» أث</w:t>
      </w:r>
      <w:r w:rsidR="00410A66">
        <w:rPr>
          <w:rtl/>
        </w:rPr>
        <w:t>ی</w:t>
      </w:r>
      <w:r w:rsidRPr="002F55F0">
        <w:rPr>
          <w:rtl/>
        </w:rPr>
        <w:t>رالد</w:t>
      </w:r>
      <w:r w:rsidR="00410A66">
        <w:rPr>
          <w:rtl/>
        </w:rPr>
        <w:t>ی</w:t>
      </w:r>
      <w:r w:rsidRPr="002F55F0">
        <w:rPr>
          <w:rtl/>
        </w:rPr>
        <w:t>ن أبهر</w:t>
      </w:r>
      <w:r w:rsidRPr="002F55F0">
        <w:rPr>
          <w:rFonts w:hint="cs"/>
          <w:rtl/>
        </w:rPr>
        <w:t>ی</w:t>
      </w:r>
      <w:r w:rsidRPr="002F55F0">
        <w:rPr>
          <w:rtl/>
        </w:rPr>
        <w:t xml:space="preserve"> مستفاد م</w:t>
      </w:r>
      <w:r w:rsidRPr="002F55F0">
        <w:rPr>
          <w:rFonts w:hint="cs"/>
          <w:rtl/>
        </w:rPr>
        <w:t>ی</w:t>
      </w:r>
      <w:r>
        <w:rPr>
          <w:rFonts w:hint="cs"/>
          <w:rtl/>
        </w:rPr>
        <w:t>‌</w:t>
      </w:r>
      <w:r w:rsidRPr="002F55F0">
        <w:rPr>
          <w:rFonts w:hint="cs"/>
          <w:rtl/>
        </w:rPr>
        <w:t>شود</w:t>
      </w:r>
      <w:r w:rsidRPr="002F55F0">
        <w:rPr>
          <w:rFonts w:hint="eastAsia"/>
          <w:rtl/>
        </w:rPr>
        <w:t>»</w:t>
      </w:r>
      <w:r>
        <w:rPr>
          <w:rStyle w:val="a3"/>
          <w:rtl/>
        </w:rPr>
        <w:footnoteReference w:id="419"/>
      </w:r>
      <w:r w:rsidRPr="002F55F0">
        <w:rPr>
          <w:rtl/>
        </w:rPr>
        <w:t xml:space="preserve">. </w:t>
      </w:r>
    </w:p>
    <w:p w:rsidR="001C685D" w:rsidRDefault="001C685D" w:rsidP="00DD3576">
      <w:pPr>
        <w:widowControl w:val="0"/>
        <w:rPr>
          <w:rFonts w:ascii="NoorLotus" w:hAnsi="NoorLotus"/>
          <w:rtl/>
        </w:rPr>
      </w:pPr>
      <w:r w:rsidRPr="00706042">
        <w:rPr>
          <w:rFonts w:ascii="NoorLotus" w:hAnsi="NoorLotus"/>
          <w:rtl/>
        </w:rPr>
        <w:t xml:space="preserve">مرحوم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706042">
        <w:rPr>
          <w:rFonts w:ascii="NoorLotus" w:hAnsi="NoorLotus"/>
          <w:rtl/>
        </w:rPr>
        <w:t>شعران</w:t>
      </w:r>
      <w:r w:rsidRPr="00706042">
        <w:rPr>
          <w:rFonts w:ascii="NoorLotus" w:hAnsi="NoorLotus" w:hint="cs"/>
          <w:rtl/>
        </w:rPr>
        <w:t>ی</w:t>
      </w:r>
      <w:r w:rsidRPr="00706042">
        <w:rPr>
          <w:rFonts w:ascii="NoorLotus" w:hAnsi="NoorLotus"/>
          <w:rtl/>
        </w:rPr>
        <w:t xml:space="preserve"> در </w:t>
      </w:r>
      <w:r w:rsidR="00410A66">
        <w:rPr>
          <w:rFonts w:ascii="NoorLotus" w:hAnsi="NoorLotus"/>
          <w:rtl/>
        </w:rPr>
        <w:t>ی</w:t>
      </w:r>
      <w:r w:rsidRPr="00706042">
        <w:rPr>
          <w:rFonts w:ascii="NoorLotus" w:hAnsi="NoorLotus"/>
          <w:rtl/>
        </w:rPr>
        <w:t>ک</w:t>
      </w:r>
      <w:r w:rsidRPr="00706042">
        <w:rPr>
          <w:rFonts w:ascii="NoorLotus" w:hAnsi="NoorLotus" w:hint="cs"/>
          <w:rtl/>
        </w:rPr>
        <w:t>ی</w:t>
      </w:r>
      <w:r w:rsidRPr="00706042">
        <w:rPr>
          <w:rFonts w:ascii="NoorLotus" w:hAnsi="NoorLotus"/>
          <w:rtl/>
        </w:rPr>
        <w:t xml:space="preserve"> از حواش</w:t>
      </w:r>
      <w:r w:rsidRPr="00706042">
        <w:rPr>
          <w:rFonts w:ascii="NoorLotus" w:hAnsi="NoorLotus" w:hint="cs"/>
          <w:rtl/>
        </w:rPr>
        <w:t>ی</w:t>
      </w:r>
      <w:r w:rsidRPr="00706042">
        <w:rPr>
          <w:rFonts w:ascii="NoorLotus" w:hAnsi="NoorLotus"/>
          <w:rtl/>
        </w:rPr>
        <w:t xml:space="preserve"> </w:t>
      </w:r>
      <w:r w:rsidRPr="005F6907">
        <w:rPr>
          <w:rFonts w:ascii="NoorLotus" w:hAnsi="NoorLotus"/>
          <w:i/>
          <w:iCs/>
          <w:rtl/>
        </w:rPr>
        <w:t>شرح کاف</w:t>
      </w:r>
      <w:r w:rsidRPr="005F6907">
        <w:rPr>
          <w:rFonts w:ascii="NoorLotus" w:hAnsi="NoorLotus" w:hint="cs"/>
          <w:i/>
          <w:iCs/>
          <w:rtl/>
        </w:rPr>
        <w:t>ی</w:t>
      </w:r>
      <w:r w:rsidRPr="005F6907">
        <w:rPr>
          <w:rFonts w:ascii="NoorLotus" w:hAnsi="NoorLotus"/>
          <w:i/>
          <w:iCs/>
          <w:rtl/>
        </w:rPr>
        <w:t xml:space="preserve"> مرحوم ملّ</w:t>
      </w:r>
      <w:r w:rsidRPr="005F6907">
        <w:rPr>
          <w:rFonts w:ascii="NoorLotus" w:hAnsi="NoorLotus" w:hint="cs"/>
          <w:i/>
          <w:iCs/>
          <w:rtl/>
        </w:rPr>
        <w:t>ا محمّد‌</w:t>
      </w:r>
      <w:r w:rsidRPr="005F6907">
        <w:rPr>
          <w:rFonts w:ascii="NoorLotus" w:hAnsi="NoorLotus"/>
          <w:i/>
          <w:iCs/>
          <w:rtl/>
        </w:rPr>
        <w:t>صالح</w:t>
      </w:r>
      <w:r w:rsidRPr="00706042">
        <w:rPr>
          <w:rFonts w:ascii="NoorLotus" w:hAnsi="NoorLotus"/>
          <w:rtl/>
        </w:rPr>
        <w:t xml:space="preserve"> م</w:t>
      </w:r>
      <w:r w:rsidRPr="00706042">
        <w:rPr>
          <w:rFonts w:ascii="NoorLotus" w:hAnsi="NoorLotus" w:hint="cs"/>
          <w:rtl/>
        </w:rPr>
        <w:t>ی‌فرما</w:t>
      </w:r>
      <w:r w:rsidR="00410A66">
        <w:rPr>
          <w:rFonts w:ascii="NoorLotus" w:hAnsi="NoorLotus" w:hint="cs"/>
          <w:rtl/>
        </w:rPr>
        <w:t>ی</w:t>
      </w:r>
      <w:r w:rsidRPr="00706042">
        <w:rPr>
          <w:rFonts w:ascii="NoorLotus" w:hAnsi="NoorLotus" w:hint="cs"/>
          <w:rtl/>
        </w:rPr>
        <w:t>د</w:t>
      </w:r>
      <w:r w:rsidRPr="00706042">
        <w:rPr>
          <w:rFonts w:hint="cs"/>
          <w:rtl/>
        </w:rPr>
        <w:t xml:space="preserve"> </w:t>
      </w:r>
      <w:r w:rsidRPr="00706042">
        <w:rPr>
          <w:rtl/>
        </w:rPr>
        <w:t>برخ</w:t>
      </w:r>
      <w:r w:rsidRPr="00706042">
        <w:rPr>
          <w:rFonts w:hint="cs"/>
          <w:rtl/>
        </w:rPr>
        <w:t>ی</w:t>
      </w:r>
      <w:r w:rsidRPr="00706042">
        <w:rPr>
          <w:rtl/>
        </w:rPr>
        <w:t xml:space="preserve"> از من تقاضا کرده</w:t>
      </w:r>
      <w:r w:rsidRPr="00706042">
        <w:rPr>
          <w:rFonts w:hint="cs"/>
          <w:rtl/>
        </w:rPr>
        <w:t>‌</w:t>
      </w:r>
      <w:r w:rsidRPr="00706042">
        <w:rPr>
          <w:rtl/>
        </w:rPr>
        <w:t>اند که در ا</w:t>
      </w:r>
      <w:r w:rsidR="00410A66">
        <w:rPr>
          <w:rtl/>
        </w:rPr>
        <w:t>ی</w:t>
      </w:r>
      <w:r w:rsidRPr="00706042">
        <w:rPr>
          <w:rtl/>
        </w:rPr>
        <w:t>ن حواش</w:t>
      </w:r>
      <w:r w:rsidRPr="00706042">
        <w:rPr>
          <w:rFonts w:hint="cs"/>
          <w:rtl/>
        </w:rPr>
        <w:t>ی</w:t>
      </w:r>
      <w:r w:rsidRPr="00706042">
        <w:rPr>
          <w:rtl/>
        </w:rPr>
        <w:t xml:space="preserve"> به</w:t>
      </w:r>
      <w:r w:rsidRPr="00706042">
        <w:rPr>
          <w:rFonts w:hint="cs"/>
          <w:rtl/>
        </w:rPr>
        <w:t xml:space="preserve"> </w:t>
      </w:r>
      <w:r w:rsidRPr="00706042">
        <w:rPr>
          <w:rtl/>
        </w:rPr>
        <w:t>بحث</w:t>
      </w:r>
      <w:r w:rsidRPr="00706042">
        <w:rPr>
          <w:rFonts w:hint="cs"/>
          <w:rtl/>
        </w:rPr>
        <w:t>‌</w:t>
      </w:r>
      <w:r w:rsidRPr="00706042">
        <w:rPr>
          <w:rtl/>
        </w:rPr>
        <w:t>ها</w:t>
      </w:r>
      <w:r w:rsidRPr="00706042">
        <w:rPr>
          <w:rFonts w:hint="cs"/>
          <w:rtl/>
        </w:rPr>
        <w:t>ی</w:t>
      </w:r>
      <w:r w:rsidRPr="00706042">
        <w:rPr>
          <w:rtl/>
        </w:rPr>
        <w:t xml:space="preserve"> رجال</w:t>
      </w:r>
      <w:r w:rsidRPr="00706042">
        <w:rPr>
          <w:rFonts w:hint="cs"/>
          <w:rtl/>
        </w:rPr>
        <w:t>ی</w:t>
      </w:r>
      <w:r w:rsidRPr="00706042">
        <w:rPr>
          <w:rtl/>
        </w:rPr>
        <w:t xml:space="preserve"> ن</w:t>
      </w:r>
      <w:r w:rsidR="00410A66">
        <w:rPr>
          <w:rtl/>
        </w:rPr>
        <w:t>ی</w:t>
      </w:r>
      <w:r w:rsidRPr="00706042">
        <w:rPr>
          <w:rtl/>
        </w:rPr>
        <w:t>ز بپردازم، نه بحث</w:t>
      </w:r>
      <w:r w:rsidRPr="00706042">
        <w:rPr>
          <w:rFonts w:hint="cs"/>
          <w:rtl/>
        </w:rPr>
        <w:t>‌</w:t>
      </w:r>
      <w:r w:rsidRPr="00706042">
        <w:rPr>
          <w:rtl/>
        </w:rPr>
        <w:t>ها</w:t>
      </w:r>
      <w:r w:rsidRPr="00706042">
        <w:rPr>
          <w:rFonts w:hint="cs"/>
          <w:rtl/>
        </w:rPr>
        <w:t>ی</w:t>
      </w:r>
      <w:r w:rsidRPr="00706042">
        <w:rPr>
          <w:rtl/>
        </w:rPr>
        <w:t xml:space="preserve"> اجمال</w:t>
      </w:r>
      <w:r w:rsidRPr="00706042">
        <w:rPr>
          <w:rFonts w:hint="cs"/>
          <w:rtl/>
        </w:rPr>
        <w:t>ی</w:t>
      </w:r>
      <w:r w:rsidRPr="00706042">
        <w:rPr>
          <w:rtl/>
        </w:rPr>
        <w:t xml:space="preserve"> مثل </w:t>
      </w:r>
      <w:r w:rsidRPr="005F6907">
        <w:rPr>
          <w:i/>
          <w:iCs/>
          <w:rtl/>
        </w:rPr>
        <w:t>مرآة</w:t>
      </w:r>
      <w:r w:rsidRPr="005F6907">
        <w:rPr>
          <w:rFonts w:hint="cs"/>
          <w:i/>
          <w:iCs/>
          <w:rtl/>
        </w:rPr>
        <w:t xml:space="preserve"> ‌</w:t>
      </w:r>
      <w:r w:rsidRPr="005F6907">
        <w:rPr>
          <w:i/>
          <w:iCs/>
          <w:rtl/>
        </w:rPr>
        <w:t>العقول</w:t>
      </w:r>
      <w:r w:rsidRPr="00706042">
        <w:rPr>
          <w:rtl/>
        </w:rPr>
        <w:t>، بلکه مباحث</w:t>
      </w:r>
      <w:r w:rsidRPr="00706042">
        <w:rPr>
          <w:rFonts w:hint="cs"/>
          <w:rtl/>
        </w:rPr>
        <w:t xml:space="preserve"> </w:t>
      </w:r>
      <w:r w:rsidRPr="00706042">
        <w:rPr>
          <w:rtl/>
        </w:rPr>
        <w:t>رجال</w:t>
      </w:r>
      <w:r w:rsidRPr="00706042">
        <w:rPr>
          <w:rFonts w:hint="cs"/>
          <w:rtl/>
        </w:rPr>
        <w:t>ی</w:t>
      </w:r>
      <w:r w:rsidRPr="00706042">
        <w:rPr>
          <w:rtl/>
        </w:rPr>
        <w:t xml:space="preserve"> دق</w:t>
      </w:r>
      <w:r w:rsidR="00410A66">
        <w:rPr>
          <w:rtl/>
        </w:rPr>
        <w:t>ی</w:t>
      </w:r>
      <w:r w:rsidRPr="00706042">
        <w:rPr>
          <w:rtl/>
        </w:rPr>
        <w:t>ق</w:t>
      </w:r>
      <w:r w:rsidRPr="00706042">
        <w:rPr>
          <w:rFonts w:hint="cs"/>
          <w:rtl/>
        </w:rPr>
        <w:t>ی</w:t>
      </w:r>
      <w:r w:rsidRPr="00706042">
        <w:rPr>
          <w:rtl/>
        </w:rPr>
        <w:t xml:space="preserve"> چون تم</w:t>
      </w:r>
      <w:r w:rsidR="00410A66">
        <w:rPr>
          <w:rtl/>
        </w:rPr>
        <w:t>ی</w:t>
      </w:r>
      <w:r w:rsidRPr="00706042">
        <w:rPr>
          <w:rtl/>
        </w:rPr>
        <w:t xml:space="preserve">ز مشترکات که فقط از اهل فنّ رجال بر </w:t>
      </w:r>
      <w:r w:rsidRPr="00706042">
        <w:rPr>
          <w:rtl/>
        </w:rPr>
        <w:lastRenderedPageBreak/>
        <w:t>م</w:t>
      </w:r>
      <w:r w:rsidRPr="00706042">
        <w:rPr>
          <w:rFonts w:hint="cs"/>
          <w:rtl/>
        </w:rPr>
        <w:t>ی‌آ</w:t>
      </w:r>
      <w:r w:rsidR="00410A66">
        <w:rPr>
          <w:rFonts w:hint="cs"/>
          <w:rtl/>
        </w:rPr>
        <w:t>ی</w:t>
      </w:r>
      <w:r w:rsidRPr="00706042">
        <w:rPr>
          <w:rFonts w:hint="cs"/>
          <w:rtl/>
        </w:rPr>
        <w:t>د</w:t>
      </w:r>
      <w:r w:rsidRPr="00706042">
        <w:rPr>
          <w:rtl/>
        </w:rPr>
        <w:t xml:space="preserve"> همان</w:t>
      </w:r>
      <w:r>
        <w:rPr>
          <w:rFonts w:hint="cs"/>
          <w:rtl/>
        </w:rPr>
        <w:t xml:space="preserve"> </w:t>
      </w:r>
      <w:r w:rsidRPr="00706042">
        <w:rPr>
          <w:rtl/>
        </w:rPr>
        <w:t>طور</w:t>
      </w:r>
      <w:r w:rsidRPr="00706042">
        <w:rPr>
          <w:rFonts w:hint="cs"/>
          <w:rtl/>
        </w:rPr>
        <w:t xml:space="preserve"> </w:t>
      </w:r>
      <w:r w:rsidRPr="00706042">
        <w:rPr>
          <w:rtl/>
        </w:rPr>
        <w:t>که صدرالمتألّه</w:t>
      </w:r>
      <w:r w:rsidR="00410A66">
        <w:rPr>
          <w:rtl/>
        </w:rPr>
        <w:t>ی</w:t>
      </w:r>
      <w:r w:rsidRPr="00706042">
        <w:rPr>
          <w:rtl/>
        </w:rPr>
        <w:t>ن</w:t>
      </w:r>
      <w:r w:rsidRPr="00706042">
        <w:rPr>
          <w:rFonts w:hint="cs"/>
          <w:rtl/>
        </w:rPr>
        <w:t xml:space="preserve">، </w:t>
      </w:r>
      <w:r w:rsidRPr="00706042">
        <w:rPr>
          <w:rtl/>
        </w:rPr>
        <w:t>در شرح کاف</w:t>
      </w:r>
      <w:r w:rsidRPr="00706042">
        <w:rPr>
          <w:rFonts w:hint="cs"/>
          <w:rtl/>
        </w:rPr>
        <w:t>ی</w:t>
      </w:r>
      <w:r w:rsidRPr="00706042">
        <w:rPr>
          <w:rtl/>
        </w:rPr>
        <w:t xml:space="preserve"> به آن پرداخته</w:t>
      </w:r>
      <w:r w:rsidRPr="00706042">
        <w:rPr>
          <w:rFonts w:hint="cs"/>
          <w:rtl/>
        </w:rPr>
        <w:t>‌</w:t>
      </w:r>
      <w:r w:rsidRPr="00706042">
        <w:rPr>
          <w:rtl/>
        </w:rPr>
        <w:t>اند</w:t>
      </w:r>
      <w:r w:rsidRPr="00706042">
        <w:rPr>
          <w:rFonts w:hint="cs"/>
          <w:rtl/>
        </w:rPr>
        <w:t>.</w:t>
      </w:r>
      <w:r w:rsidRPr="00706042">
        <w:rPr>
          <w:rFonts w:ascii="NoorLotus" w:hAnsi="NoorLotus"/>
          <w:rtl/>
        </w:rPr>
        <w:t xml:space="preserve"> و م</w:t>
      </w:r>
      <w:r w:rsidRPr="00706042">
        <w:rPr>
          <w:rFonts w:ascii="NoorLotus" w:hAnsi="NoorLotus" w:hint="cs"/>
          <w:rtl/>
        </w:rPr>
        <w:t>ی‌فر</w:t>
      </w:r>
      <w:r w:rsidRPr="00706042">
        <w:rPr>
          <w:rFonts w:ascii="NoorLotus" w:hAnsi="NoorLotus"/>
          <w:rtl/>
        </w:rPr>
        <w:t>ما</w:t>
      </w:r>
      <w:r w:rsidR="00410A66">
        <w:rPr>
          <w:rFonts w:ascii="NoorLotus" w:hAnsi="NoorLotus"/>
          <w:rtl/>
        </w:rPr>
        <w:t>ی</w:t>
      </w:r>
      <w:r w:rsidRPr="00706042">
        <w:rPr>
          <w:rFonts w:ascii="NoorLotus" w:hAnsi="NoorLotus"/>
          <w:rtl/>
        </w:rPr>
        <w:t>د:</w:t>
      </w:r>
      <w:r w:rsidRPr="002F55F0">
        <w:rPr>
          <w:rFonts w:ascii="NoorLotus" w:hAnsi="NoorLotus"/>
          <w:rtl/>
        </w:rPr>
        <w:t xml:space="preserve"> </w:t>
      </w:r>
    </w:p>
    <w:p w:rsidR="001C685D" w:rsidRPr="007B24AF" w:rsidRDefault="001C685D" w:rsidP="00015BC1">
      <w:pPr>
        <w:pStyle w:val="a4"/>
        <w:widowControl w:val="0"/>
        <w:rPr>
          <w:rtl/>
        </w:rPr>
      </w:pPr>
      <w:r>
        <w:rPr>
          <w:rFonts w:hint="cs"/>
          <w:rtl/>
        </w:rPr>
        <w:t>«</w:t>
      </w:r>
      <w:r w:rsidRPr="002F55F0">
        <w:rPr>
          <w:rtl/>
        </w:rPr>
        <w:t>صدرالمتألّه</w:t>
      </w:r>
      <w:r w:rsidR="00410A66">
        <w:rPr>
          <w:rtl/>
        </w:rPr>
        <w:t>ی</w:t>
      </w:r>
      <w:r w:rsidRPr="002F55F0">
        <w:rPr>
          <w:rtl/>
        </w:rPr>
        <w:t>ن کما فاق غ</w:t>
      </w:r>
      <w:r w:rsidR="00410A66">
        <w:rPr>
          <w:rtl/>
        </w:rPr>
        <w:t>ی</w:t>
      </w:r>
      <w:r w:rsidRPr="002F55F0">
        <w:rPr>
          <w:rtl/>
        </w:rPr>
        <w:t>ره ف</w:t>
      </w:r>
      <w:r w:rsidRPr="002F55F0">
        <w:rPr>
          <w:rFonts w:hint="cs"/>
          <w:rtl/>
        </w:rPr>
        <w:t>ی</w:t>
      </w:r>
      <w:r w:rsidRPr="002F55F0">
        <w:rPr>
          <w:rtl/>
        </w:rPr>
        <w:t xml:space="preserve"> تحق</w:t>
      </w:r>
      <w:r w:rsidR="00410A66">
        <w:rPr>
          <w:rtl/>
        </w:rPr>
        <w:t>ی</w:t>
      </w:r>
      <w:r w:rsidRPr="002F55F0">
        <w:rPr>
          <w:rtl/>
        </w:rPr>
        <w:t>ق المعان</w:t>
      </w:r>
      <w:r w:rsidRPr="002F55F0">
        <w:rPr>
          <w:rFonts w:hint="cs"/>
          <w:rtl/>
        </w:rPr>
        <w:t>ی</w:t>
      </w:r>
      <w:r w:rsidRPr="002F55F0">
        <w:rPr>
          <w:rtl/>
        </w:rPr>
        <w:t xml:space="preserve"> و الدقائق و تطب</w:t>
      </w:r>
      <w:r w:rsidR="00410A66">
        <w:rPr>
          <w:rtl/>
        </w:rPr>
        <w:t>ی</w:t>
      </w:r>
      <w:r w:rsidRPr="002F55F0">
        <w:rPr>
          <w:rtl/>
        </w:rPr>
        <w:t>ق کلام الأئمّة</w:t>
      </w:r>
      <w:r>
        <w:rPr>
          <w:rFonts w:hint="cs"/>
          <w:rtl/>
        </w:rPr>
        <w:t xml:space="preserve"> </w:t>
      </w:r>
      <w:r w:rsidRPr="005F6907">
        <w:rPr>
          <w:sz w:val="22"/>
          <w:szCs w:val="22"/>
          <w:rtl/>
        </w:rPr>
        <w:t>عل</w:t>
      </w:r>
      <w:r w:rsidR="00410A66">
        <w:rPr>
          <w:sz w:val="22"/>
          <w:szCs w:val="22"/>
          <w:rtl/>
        </w:rPr>
        <w:t>ی</w:t>
      </w:r>
      <w:r w:rsidRPr="005F6907">
        <w:rPr>
          <w:sz w:val="22"/>
          <w:szCs w:val="22"/>
          <w:rtl/>
        </w:rPr>
        <w:t>هم</w:t>
      </w:r>
      <w:r w:rsidRPr="005F6907">
        <w:rPr>
          <w:rFonts w:hint="cs"/>
          <w:sz w:val="22"/>
          <w:szCs w:val="22"/>
          <w:rtl/>
        </w:rPr>
        <w:t>‌</w:t>
      </w:r>
      <w:r w:rsidRPr="005F6907">
        <w:rPr>
          <w:sz w:val="22"/>
          <w:szCs w:val="22"/>
          <w:rtl/>
        </w:rPr>
        <w:t xml:space="preserve">السّلام </w:t>
      </w:r>
      <w:r w:rsidRPr="002F55F0">
        <w:rPr>
          <w:rtl/>
        </w:rPr>
        <w:t>عل</w:t>
      </w:r>
      <w:r w:rsidRPr="002F55F0">
        <w:rPr>
          <w:rFonts w:hint="cs"/>
          <w:rtl/>
        </w:rPr>
        <w:t>ی</w:t>
      </w:r>
      <w:r w:rsidRPr="002F55F0">
        <w:rPr>
          <w:rtl/>
        </w:rPr>
        <w:t xml:space="preserve"> الاصول النظر</w:t>
      </w:r>
      <w:r w:rsidR="00410A66">
        <w:rPr>
          <w:rtl/>
        </w:rPr>
        <w:t>ی</w:t>
      </w:r>
      <w:r w:rsidRPr="002F55F0">
        <w:rPr>
          <w:rtl/>
        </w:rPr>
        <w:t>ة و دفع اوهام جماعة ظنّوا أنّ أحاد</w:t>
      </w:r>
      <w:r w:rsidR="00410A66">
        <w:rPr>
          <w:rtl/>
        </w:rPr>
        <w:t>ی</w:t>
      </w:r>
      <w:r w:rsidRPr="002F55F0">
        <w:rPr>
          <w:rtl/>
        </w:rPr>
        <w:t xml:space="preserve">ثهم </w:t>
      </w:r>
      <w:r w:rsidRPr="005F6907">
        <w:rPr>
          <w:sz w:val="22"/>
          <w:szCs w:val="22"/>
          <w:rtl/>
        </w:rPr>
        <w:t>عل</w:t>
      </w:r>
      <w:r w:rsidR="00410A66">
        <w:rPr>
          <w:sz w:val="22"/>
          <w:szCs w:val="22"/>
          <w:rtl/>
        </w:rPr>
        <w:t>ی</w:t>
      </w:r>
      <w:r w:rsidRPr="005F6907">
        <w:rPr>
          <w:sz w:val="22"/>
          <w:szCs w:val="22"/>
          <w:rtl/>
        </w:rPr>
        <w:t>هم</w:t>
      </w:r>
      <w:r w:rsidRPr="005F6907">
        <w:rPr>
          <w:rFonts w:hint="cs"/>
          <w:sz w:val="22"/>
          <w:szCs w:val="22"/>
          <w:rtl/>
        </w:rPr>
        <w:t>‌</w:t>
      </w:r>
      <w:r w:rsidRPr="005F6907">
        <w:rPr>
          <w:sz w:val="22"/>
          <w:szCs w:val="22"/>
          <w:rtl/>
        </w:rPr>
        <w:t xml:space="preserve">السّلام </w:t>
      </w:r>
      <w:r w:rsidRPr="002F55F0">
        <w:rPr>
          <w:rtl/>
        </w:rPr>
        <w:t>خطاب</w:t>
      </w:r>
      <w:r w:rsidR="00410A66">
        <w:rPr>
          <w:rtl/>
        </w:rPr>
        <w:t>ی</w:t>
      </w:r>
      <w:r w:rsidRPr="002F55F0">
        <w:rPr>
          <w:rtl/>
        </w:rPr>
        <w:t>ات تناسب العوامّ لا برهان</w:t>
      </w:r>
      <w:r w:rsidR="00410A66">
        <w:rPr>
          <w:rtl/>
        </w:rPr>
        <w:t>ی</w:t>
      </w:r>
      <w:r w:rsidRPr="002F55F0">
        <w:rPr>
          <w:rtl/>
        </w:rPr>
        <w:t>ات تناسب أهل النظر، کذلک فاق من جهة</w:t>
      </w:r>
      <w:r>
        <w:rPr>
          <w:rFonts w:hint="cs"/>
          <w:rtl/>
        </w:rPr>
        <w:t xml:space="preserve"> </w:t>
      </w:r>
      <w:r w:rsidRPr="002F55F0">
        <w:rPr>
          <w:rtl/>
        </w:rPr>
        <w:t>علم الحد</w:t>
      </w:r>
      <w:r w:rsidR="00410A66">
        <w:rPr>
          <w:rtl/>
        </w:rPr>
        <w:t>ی</w:t>
      </w:r>
      <w:r w:rsidRPr="002F55F0">
        <w:rPr>
          <w:rtl/>
        </w:rPr>
        <w:t>ث و التدبّر ف</w:t>
      </w:r>
      <w:r w:rsidR="00410A66">
        <w:rPr>
          <w:rtl/>
        </w:rPr>
        <w:t>ی</w:t>
      </w:r>
      <w:r w:rsidRPr="002F55F0">
        <w:rPr>
          <w:rFonts w:hint="cs"/>
          <w:rtl/>
        </w:rPr>
        <w:t>ه</w:t>
      </w:r>
      <w:r>
        <w:rPr>
          <w:rtl/>
        </w:rPr>
        <w:t xml:space="preserve"> تدبرّ</w:t>
      </w:r>
      <w:r>
        <w:rPr>
          <w:rFonts w:hint="cs"/>
          <w:rtl/>
        </w:rPr>
        <w:t>اً</w:t>
      </w:r>
      <w:r>
        <w:rPr>
          <w:rtl/>
        </w:rPr>
        <w:t xml:space="preserve"> علم</w:t>
      </w:r>
      <w:r w:rsidR="00410A66">
        <w:rPr>
          <w:rtl/>
        </w:rPr>
        <w:t>ی</w:t>
      </w:r>
      <w:r>
        <w:rPr>
          <w:rFonts w:hint="cs"/>
          <w:rtl/>
        </w:rPr>
        <w:t>اً</w:t>
      </w:r>
      <w:r w:rsidRPr="002F55F0">
        <w:rPr>
          <w:rtl/>
        </w:rPr>
        <w:t>.</w:t>
      </w:r>
      <w:r>
        <w:rPr>
          <w:rFonts w:hint="cs"/>
          <w:rtl/>
        </w:rPr>
        <w:t>»</w:t>
      </w:r>
      <w:r>
        <w:rPr>
          <w:rStyle w:val="a3"/>
          <w:rtl/>
        </w:rPr>
        <w:footnoteReference w:id="420"/>
      </w:r>
    </w:p>
    <w:p w:rsidR="001C685D" w:rsidRDefault="001C685D" w:rsidP="00015BC1">
      <w:pPr>
        <w:widowControl w:val="0"/>
        <w:rPr>
          <w:rtl/>
        </w:rPr>
      </w:pPr>
    </w:p>
    <w:p w:rsidR="00880D04" w:rsidRDefault="00880D04" w:rsidP="00015BC1">
      <w:pPr>
        <w:widowControl w:val="0"/>
        <w:bidi w:val="0"/>
        <w:spacing w:before="0" w:after="0" w:line="20" w:lineRule="atLeast"/>
        <w:contextualSpacing w:val="0"/>
        <w:rPr>
          <w:rFonts w:ascii="Noor_Yekan" w:eastAsiaTheme="majorEastAsia" w:hAnsi="Noor_Yekan" w:cs="Noor_Yekan"/>
          <w:b/>
          <w:bCs/>
          <w:color w:val="2E74B5" w:themeColor="accent1" w:themeShade="BF"/>
          <w:rtl/>
        </w:rPr>
      </w:pPr>
      <w:r>
        <w:rPr>
          <w:rtl/>
        </w:rPr>
        <w:br w:type="page"/>
      </w:r>
    </w:p>
    <w:p w:rsidR="001C685D" w:rsidRDefault="00880D04" w:rsidP="00975913">
      <w:pPr>
        <w:pStyle w:val="2"/>
        <w:rPr>
          <w:rtl/>
        </w:rPr>
      </w:pPr>
      <w:bookmarkStart w:id="106" w:name="_Toc377386577"/>
      <w:r>
        <w:rPr>
          <w:rFonts w:hint="cs"/>
          <w:rtl/>
        </w:rPr>
        <w:lastRenderedPageBreak/>
        <w:t>3</w:t>
      </w:r>
      <w:r w:rsidR="00D16B06">
        <w:rPr>
          <w:rFonts w:hint="cs"/>
          <w:rtl/>
        </w:rPr>
        <w:t>ـ</w:t>
      </w:r>
      <w:r>
        <w:rPr>
          <w:rFonts w:hint="cs"/>
          <w:rtl/>
        </w:rPr>
        <w:t xml:space="preserve"> تفسیر روایت ...</w:t>
      </w:r>
      <w:bookmarkEnd w:id="106"/>
    </w:p>
    <w:p w:rsidR="00880D04" w:rsidRDefault="00880D04" w:rsidP="00015BC1">
      <w:pPr>
        <w:widowControl w:val="0"/>
        <w:rPr>
          <w:rFonts w:ascii="NoorLotus" w:hAnsi="NoorLotus"/>
          <w:rtl/>
        </w:rPr>
      </w:pPr>
    </w:p>
    <w:p w:rsidR="00880D04" w:rsidRDefault="00880D04" w:rsidP="00015BC1">
      <w:pPr>
        <w:widowControl w:val="0"/>
        <w:rPr>
          <w:rFonts w:ascii="NoorLotus" w:hAnsi="NoorLotus"/>
          <w:rtl/>
        </w:rPr>
      </w:pPr>
      <w:r w:rsidRPr="00946CA8">
        <w:rPr>
          <w:rFonts w:ascii="NoorLotus" w:hAnsi="NoorLotus"/>
          <w:rtl/>
        </w:rPr>
        <w:t>در تفس</w:t>
      </w:r>
      <w:r w:rsidR="00410A66">
        <w:rPr>
          <w:rFonts w:ascii="NoorLotus" w:hAnsi="NoorLotus"/>
          <w:rtl/>
        </w:rPr>
        <w:t>ی</w:t>
      </w:r>
      <w:r w:rsidRPr="00946CA8">
        <w:rPr>
          <w:rFonts w:ascii="NoorLotus" w:hAnsi="NoorLotus"/>
          <w:rtl/>
        </w:rPr>
        <w:t>ر ا</w:t>
      </w:r>
      <w:r w:rsidR="00410A66">
        <w:rPr>
          <w:rFonts w:ascii="NoorLotus" w:hAnsi="NoorLotus"/>
          <w:rtl/>
        </w:rPr>
        <w:t>ی</w:t>
      </w:r>
      <w:r w:rsidRPr="00946CA8">
        <w:rPr>
          <w:rFonts w:ascii="NoorLotus" w:hAnsi="NoorLotus"/>
          <w:rtl/>
        </w:rPr>
        <w:t>ن حد</w:t>
      </w:r>
      <w:r w:rsidR="00410A66">
        <w:rPr>
          <w:rFonts w:ascii="NoorLotus" w:hAnsi="NoorLotus"/>
          <w:rtl/>
        </w:rPr>
        <w:t>ی</w:t>
      </w:r>
      <w:r w:rsidRPr="00946CA8">
        <w:rPr>
          <w:rFonts w:ascii="NoorLotus" w:hAnsi="NoorLotus"/>
          <w:rtl/>
        </w:rPr>
        <w:t>ث شر</w:t>
      </w:r>
      <w:r w:rsidR="00410A66">
        <w:rPr>
          <w:rFonts w:ascii="NoorLotus" w:hAnsi="NoorLotus"/>
          <w:rtl/>
        </w:rPr>
        <w:t>ی</w:t>
      </w:r>
      <w:r w:rsidRPr="00946CA8">
        <w:rPr>
          <w:rFonts w:ascii="NoorLotus" w:hAnsi="NoorLotus"/>
          <w:rtl/>
        </w:rPr>
        <w:t>ف دو احتمال وجود دارد:</w:t>
      </w:r>
    </w:p>
    <w:p w:rsidR="00880D04" w:rsidRDefault="00880D04" w:rsidP="00015BC1">
      <w:pPr>
        <w:widowControl w:val="0"/>
        <w:rPr>
          <w:rFonts w:ascii="NoorLotus" w:hAnsi="NoorLotus"/>
          <w:rtl/>
        </w:rPr>
      </w:pPr>
      <w:r w:rsidRPr="00946CA8">
        <w:rPr>
          <w:rFonts w:ascii="NoorLotus" w:hAnsi="NoorLotus"/>
          <w:b/>
          <w:bCs/>
          <w:rtl/>
        </w:rPr>
        <w:t>اوّل</w:t>
      </w:r>
      <w:r w:rsidRPr="00946CA8">
        <w:rPr>
          <w:rFonts w:ascii="NoorLotus" w:hAnsi="NoorLotus"/>
          <w:rtl/>
        </w:rPr>
        <w:t>: مسائل</w:t>
      </w:r>
      <w:r w:rsidRPr="00946CA8">
        <w:rPr>
          <w:rFonts w:ascii="NoorLotus" w:hAnsi="NoorLotus" w:hint="cs"/>
          <w:rtl/>
        </w:rPr>
        <w:t>ی</w:t>
      </w:r>
      <w:r w:rsidRPr="00946CA8">
        <w:rPr>
          <w:rFonts w:ascii="NoorLotus" w:hAnsi="NoorLotus"/>
          <w:rtl/>
        </w:rPr>
        <w:t xml:space="preserve"> را که عقل مخاطب</w:t>
      </w:r>
      <w:r w:rsidR="00410A66">
        <w:rPr>
          <w:rFonts w:ascii="NoorLotus" w:hAnsi="NoorLotus"/>
          <w:rtl/>
        </w:rPr>
        <w:t>ی</w:t>
      </w:r>
      <w:r w:rsidRPr="00946CA8">
        <w:rPr>
          <w:rFonts w:ascii="NoorLotus" w:hAnsi="NoorLotus"/>
          <w:rtl/>
        </w:rPr>
        <w:t>ن به آن نم</w:t>
      </w:r>
      <w:r w:rsidRPr="00946CA8">
        <w:rPr>
          <w:rFonts w:ascii="NoorLotus" w:hAnsi="NoorLotus" w:hint="cs"/>
          <w:rtl/>
        </w:rPr>
        <w:t>ی</w:t>
      </w:r>
      <w:r>
        <w:rPr>
          <w:rFonts w:ascii="NoorLotus" w:hAnsi="NoorLotus" w:hint="cs"/>
          <w:rtl/>
        </w:rPr>
        <w:t>‌</w:t>
      </w:r>
      <w:r w:rsidRPr="00946CA8">
        <w:rPr>
          <w:rFonts w:ascii="NoorLotus" w:hAnsi="NoorLotus" w:hint="cs"/>
          <w:rtl/>
        </w:rPr>
        <w:t>رسد</w:t>
      </w:r>
      <w:r w:rsidRPr="00946CA8">
        <w:rPr>
          <w:rFonts w:ascii="NoorLotus" w:hAnsi="NoorLotus"/>
          <w:rtl/>
        </w:rPr>
        <w:t xml:space="preserve"> أصلا با</w:t>
      </w:r>
      <w:r w:rsidR="00410A66">
        <w:rPr>
          <w:rFonts w:ascii="NoorLotus" w:hAnsi="NoorLotus"/>
          <w:rtl/>
        </w:rPr>
        <w:t>ی</w:t>
      </w:r>
      <w:r w:rsidRPr="00946CA8">
        <w:rPr>
          <w:rFonts w:ascii="NoorLotus" w:hAnsi="NoorLotus"/>
          <w:rtl/>
        </w:rPr>
        <w:t>د رها کرد</w:t>
      </w:r>
      <w:r>
        <w:rPr>
          <w:rFonts w:ascii="NoorLotus" w:hAnsi="NoorLotus" w:hint="cs"/>
          <w:rtl/>
        </w:rPr>
        <w:t xml:space="preserve"> </w:t>
      </w:r>
      <w:r w:rsidRPr="00946CA8">
        <w:rPr>
          <w:rFonts w:ascii="NoorLotus" w:hAnsi="NoorLotus"/>
          <w:rtl/>
        </w:rPr>
        <w:t>و دربار</w:t>
      </w:r>
      <w:r>
        <w:rPr>
          <w:rFonts w:ascii="NoorLotus" w:hAnsi="NoorLotus" w:hint="cs"/>
          <w:rtl/>
        </w:rPr>
        <w:t>ۀ</w:t>
      </w:r>
      <w:r w:rsidRPr="00946CA8">
        <w:rPr>
          <w:rFonts w:ascii="NoorLotus" w:hAnsi="NoorLotus"/>
          <w:rtl/>
        </w:rPr>
        <w:t xml:space="preserve"> آن ه</w:t>
      </w:r>
      <w:r w:rsidR="00410A66">
        <w:rPr>
          <w:rFonts w:ascii="NoorLotus" w:hAnsi="NoorLotus"/>
          <w:rtl/>
        </w:rPr>
        <w:t>ی</w:t>
      </w:r>
      <w:r w:rsidRPr="00946CA8">
        <w:rPr>
          <w:rFonts w:ascii="NoorLotus" w:hAnsi="NoorLotus"/>
          <w:rtl/>
        </w:rPr>
        <w:t>چ چ</w:t>
      </w:r>
      <w:r w:rsidR="00410A66">
        <w:rPr>
          <w:rFonts w:ascii="NoorLotus" w:hAnsi="NoorLotus"/>
          <w:rtl/>
        </w:rPr>
        <w:t>ی</w:t>
      </w:r>
      <w:r w:rsidRPr="00946CA8">
        <w:rPr>
          <w:rFonts w:ascii="NoorLotus" w:hAnsi="NoorLotus"/>
          <w:rtl/>
        </w:rPr>
        <w:t>ز</w:t>
      </w:r>
      <w:r w:rsidRPr="00946CA8">
        <w:rPr>
          <w:rFonts w:ascii="NoorLotus" w:hAnsi="NoorLotus" w:hint="cs"/>
          <w:rtl/>
        </w:rPr>
        <w:t>ی</w:t>
      </w:r>
      <w:r w:rsidRPr="00946CA8">
        <w:rPr>
          <w:rFonts w:ascii="NoorLotus" w:hAnsi="NoorLotus"/>
          <w:rtl/>
        </w:rPr>
        <w:t xml:space="preserve"> نگفت. طبق ا</w:t>
      </w:r>
      <w:r w:rsidR="00410A66">
        <w:rPr>
          <w:rFonts w:ascii="NoorLotus" w:hAnsi="NoorLotus"/>
          <w:rtl/>
        </w:rPr>
        <w:t>ی</w:t>
      </w:r>
      <w:r w:rsidRPr="00946CA8">
        <w:rPr>
          <w:rFonts w:ascii="NoorLotus" w:hAnsi="NoorLotus"/>
          <w:rtl/>
        </w:rPr>
        <w:t>ن احتمال حد</w:t>
      </w:r>
      <w:r w:rsidR="00410A66">
        <w:rPr>
          <w:rFonts w:ascii="NoorLotus" w:hAnsi="NoorLotus"/>
          <w:rtl/>
        </w:rPr>
        <w:t>ی</w:t>
      </w:r>
      <w:r w:rsidRPr="00946CA8">
        <w:rPr>
          <w:rFonts w:ascii="NoorLotus" w:hAnsi="NoorLotus"/>
          <w:rtl/>
        </w:rPr>
        <w:t>ث شر</w:t>
      </w:r>
      <w:r w:rsidR="00410A66">
        <w:rPr>
          <w:rFonts w:ascii="NoorLotus" w:hAnsi="NoorLotus"/>
          <w:rtl/>
        </w:rPr>
        <w:t>ی</w:t>
      </w:r>
      <w:r w:rsidRPr="00946CA8">
        <w:rPr>
          <w:rFonts w:ascii="NoorLotus" w:hAnsi="NoorLotus"/>
          <w:rtl/>
        </w:rPr>
        <w:t>ف مؤ</w:t>
      </w:r>
      <w:r w:rsidR="00410A66">
        <w:rPr>
          <w:rFonts w:ascii="NoorLotus" w:hAnsi="NoorLotus"/>
          <w:rtl/>
        </w:rPr>
        <w:t>ی</w:t>
      </w:r>
      <w:r w:rsidRPr="00946CA8">
        <w:rPr>
          <w:rFonts w:ascii="NoorLotus" w:hAnsi="NoorLotus"/>
          <w:rtl/>
        </w:rPr>
        <w:t>د تأو</w:t>
      </w:r>
      <w:r w:rsidR="00410A66">
        <w:rPr>
          <w:rFonts w:ascii="NoorLotus" w:hAnsi="NoorLotus"/>
          <w:rtl/>
        </w:rPr>
        <w:t>ی</w:t>
      </w:r>
      <w:r w:rsidRPr="00946CA8">
        <w:rPr>
          <w:rFonts w:ascii="NoorLotus" w:hAnsi="NoorLotus"/>
          <w:rtl/>
        </w:rPr>
        <w:t>ل نم</w:t>
      </w:r>
      <w:r w:rsidRPr="00946CA8">
        <w:rPr>
          <w:rFonts w:ascii="NoorLotus" w:hAnsi="NoorLotus" w:hint="cs"/>
          <w:rtl/>
        </w:rPr>
        <w:t>ی</w:t>
      </w:r>
      <w:r>
        <w:rPr>
          <w:rFonts w:ascii="NoorLotus" w:hAnsi="NoorLotus" w:hint="cs"/>
          <w:rtl/>
        </w:rPr>
        <w:t>‌</w:t>
      </w:r>
      <w:r w:rsidRPr="00946CA8">
        <w:rPr>
          <w:rFonts w:ascii="NoorLotus" w:hAnsi="NoorLotus" w:hint="cs"/>
          <w:rtl/>
        </w:rPr>
        <w:t>باشد؛</w:t>
      </w:r>
      <w:r w:rsidRPr="00946CA8">
        <w:rPr>
          <w:rFonts w:ascii="NoorLotus" w:hAnsi="NoorLotus"/>
          <w:rtl/>
        </w:rPr>
        <w:t xml:space="preserve"> چون لازم</w:t>
      </w:r>
      <w:r>
        <w:rPr>
          <w:rFonts w:ascii="NoorLotus" w:hAnsi="NoorLotus" w:hint="cs"/>
          <w:rtl/>
        </w:rPr>
        <w:t>ۀ</w:t>
      </w:r>
      <w:r w:rsidRPr="00946CA8">
        <w:rPr>
          <w:rFonts w:ascii="NoorLotus" w:hAnsi="NoorLotus"/>
          <w:rtl/>
        </w:rPr>
        <w:t xml:space="preserve"> ا</w:t>
      </w:r>
      <w:r w:rsidR="00410A66">
        <w:rPr>
          <w:rFonts w:ascii="NoorLotus" w:hAnsi="NoorLotus"/>
          <w:rtl/>
        </w:rPr>
        <w:t>ی</w:t>
      </w:r>
      <w:r w:rsidRPr="00946CA8">
        <w:rPr>
          <w:rFonts w:ascii="NoorLotus" w:hAnsi="NoorLotus"/>
          <w:rtl/>
        </w:rPr>
        <w:t>ن</w:t>
      </w:r>
      <w:r>
        <w:rPr>
          <w:rFonts w:ascii="NoorLotus" w:hAnsi="NoorLotus" w:hint="cs"/>
          <w:rtl/>
        </w:rPr>
        <w:t xml:space="preserve"> </w:t>
      </w:r>
      <w:r w:rsidRPr="00946CA8">
        <w:rPr>
          <w:rFonts w:ascii="NoorLotus" w:hAnsi="NoorLotus"/>
          <w:rtl/>
        </w:rPr>
        <w:t>معنا ا</w:t>
      </w:r>
      <w:r w:rsidR="00410A66">
        <w:rPr>
          <w:rFonts w:ascii="NoorLotus" w:hAnsi="NoorLotus"/>
          <w:rtl/>
        </w:rPr>
        <w:t>ی</w:t>
      </w:r>
      <w:r w:rsidRPr="00946CA8">
        <w:rPr>
          <w:rFonts w:ascii="NoorLotus" w:hAnsi="NoorLotus"/>
          <w:rtl/>
        </w:rPr>
        <w:t>ن</w:t>
      </w:r>
      <w:r w:rsidR="00A65EF7">
        <w:rPr>
          <w:rFonts w:ascii="NoorLotus" w:hAnsi="NoorLotus" w:hint="cs"/>
          <w:rtl/>
        </w:rPr>
        <w:t xml:space="preserve"> ا</w:t>
      </w:r>
      <w:r w:rsidRPr="00946CA8">
        <w:rPr>
          <w:rFonts w:ascii="NoorLotus" w:hAnsi="NoorLotus"/>
          <w:rtl/>
        </w:rPr>
        <w:t>ست که آنچه در روا</w:t>
      </w:r>
      <w:r w:rsidR="00410A66">
        <w:rPr>
          <w:rFonts w:ascii="NoorLotus" w:hAnsi="NoorLotus"/>
          <w:rtl/>
        </w:rPr>
        <w:t>ی</w:t>
      </w:r>
      <w:r w:rsidRPr="00946CA8">
        <w:rPr>
          <w:rFonts w:ascii="NoorLotus" w:hAnsi="NoorLotus"/>
          <w:rtl/>
        </w:rPr>
        <w:t>ات گفته شده همه قابل فهم مخاطب</w:t>
      </w:r>
      <w:r w:rsidR="00410A66">
        <w:rPr>
          <w:rFonts w:ascii="NoorLotus" w:hAnsi="NoorLotus"/>
          <w:rtl/>
        </w:rPr>
        <w:t>ی</w:t>
      </w:r>
      <w:r w:rsidRPr="00946CA8">
        <w:rPr>
          <w:rFonts w:ascii="NoorLotus" w:hAnsi="NoorLotus"/>
          <w:rtl/>
        </w:rPr>
        <w:t>ن بوده و</w:t>
      </w:r>
      <w:r>
        <w:rPr>
          <w:rFonts w:ascii="NoorLotus" w:hAnsi="NoorLotus" w:hint="cs"/>
          <w:rtl/>
        </w:rPr>
        <w:t xml:space="preserve"> </w:t>
      </w:r>
      <w:r w:rsidRPr="00946CA8">
        <w:rPr>
          <w:rFonts w:ascii="NoorLotus" w:hAnsi="NoorLotus"/>
          <w:rtl/>
        </w:rPr>
        <w:t>بالاتر از آن اصلا ب</w:t>
      </w:r>
      <w:r w:rsidR="00410A66">
        <w:rPr>
          <w:rFonts w:ascii="NoorLotus" w:hAnsi="NoorLotus"/>
          <w:rtl/>
        </w:rPr>
        <w:t>ی</w:t>
      </w:r>
      <w:r w:rsidRPr="00946CA8">
        <w:rPr>
          <w:rFonts w:ascii="NoorLotus" w:hAnsi="NoorLotus"/>
          <w:rtl/>
        </w:rPr>
        <w:t>ان نشده</w:t>
      </w:r>
      <w:r>
        <w:rPr>
          <w:rFonts w:ascii="NoorLotus" w:hAnsi="NoorLotus" w:hint="cs"/>
          <w:rtl/>
        </w:rPr>
        <w:t>‌</w:t>
      </w:r>
      <w:r w:rsidRPr="00946CA8">
        <w:rPr>
          <w:rFonts w:ascii="NoorLotus" w:hAnsi="NoorLotus"/>
          <w:rtl/>
        </w:rPr>
        <w:t>است (نه ا</w:t>
      </w:r>
      <w:r w:rsidR="00410A66">
        <w:rPr>
          <w:rFonts w:ascii="NoorLotus" w:hAnsi="NoorLotus"/>
          <w:rtl/>
        </w:rPr>
        <w:t>ی</w:t>
      </w:r>
      <w:r w:rsidRPr="00946CA8">
        <w:rPr>
          <w:rFonts w:ascii="NoorLotus" w:hAnsi="NoorLotus"/>
          <w:rtl/>
        </w:rPr>
        <w:t>نکه ب</w:t>
      </w:r>
      <w:r w:rsidR="00410A66">
        <w:rPr>
          <w:rFonts w:ascii="NoorLotus" w:hAnsi="NoorLotus"/>
          <w:rtl/>
        </w:rPr>
        <w:t>ی</w:t>
      </w:r>
      <w:r w:rsidRPr="00946CA8">
        <w:rPr>
          <w:rFonts w:ascii="NoorLotus" w:hAnsi="NoorLotus"/>
          <w:rtl/>
        </w:rPr>
        <w:t>ان شده ول</w:t>
      </w:r>
      <w:r w:rsidRPr="00946CA8">
        <w:rPr>
          <w:rFonts w:ascii="NoorLotus" w:hAnsi="NoorLotus" w:hint="cs"/>
          <w:rtl/>
        </w:rPr>
        <w:t>ی</w:t>
      </w:r>
      <w:r w:rsidRPr="00946CA8">
        <w:rPr>
          <w:rFonts w:ascii="NoorLotus" w:hAnsi="NoorLotus"/>
          <w:rtl/>
        </w:rPr>
        <w:t xml:space="preserve"> در قالب تمث</w:t>
      </w:r>
      <w:r w:rsidR="00410A66">
        <w:rPr>
          <w:rFonts w:ascii="NoorLotus" w:hAnsi="NoorLotus"/>
          <w:rtl/>
        </w:rPr>
        <w:t>ی</w:t>
      </w:r>
      <w:r w:rsidRPr="00946CA8">
        <w:rPr>
          <w:rFonts w:ascii="NoorLotus" w:hAnsi="NoorLotus"/>
          <w:rtl/>
        </w:rPr>
        <w:t xml:space="preserve">ل </w:t>
      </w:r>
      <w:r w:rsidR="00410A66">
        <w:rPr>
          <w:rFonts w:ascii="NoorLotus" w:hAnsi="NoorLotus"/>
          <w:rtl/>
        </w:rPr>
        <w:t>ی</w:t>
      </w:r>
      <w:r w:rsidRPr="00946CA8">
        <w:rPr>
          <w:rFonts w:ascii="NoorLotus" w:hAnsi="NoorLotus"/>
          <w:rtl/>
        </w:rPr>
        <w:t>ا با</w:t>
      </w:r>
      <w:r>
        <w:rPr>
          <w:rFonts w:ascii="NoorLotus" w:hAnsi="NoorLotus" w:hint="cs"/>
          <w:rtl/>
        </w:rPr>
        <w:t xml:space="preserve"> </w:t>
      </w:r>
      <w:r w:rsidRPr="00946CA8">
        <w:rPr>
          <w:rFonts w:ascii="NoorLotus" w:hAnsi="NoorLotus"/>
          <w:rtl/>
        </w:rPr>
        <w:t>عبارات</w:t>
      </w:r>
      <w:r w:rsidRPr="00946CA8">
        <w:rPr>
          <w:rFonts w:ascii="NoorLotus" w:hAnsi="NoorLotus" w:hint="cs"/>
          <w:rtl/>
        </w:rPr>
        <w:t>ی</w:t>
      </w:r>
      <w:r w:rsidRPr="00946CA8">
        <w:rPr>
          <w:rFonts w:ascii="NoorLotus" w:hAnsi="NoorLotus"/>
          <w:rtl/>
        </w:rPr>
        <w:t xml:space="preserve"> خال</w:t>
      </w:r>
      <w:r w:rsidRPr="00946CA8">
        <w:rPr>
          <w:rFonts w:ascii="NoorLotus" w:hAnsi="NoorLotus" w:hint="cs"/>
          <w:rtl/>
        </w:rPr>
        <w:t>ی</w:t>
      </w:r>
      <w:r w:rsidRPr="00946CA8">
        <w:rPr>
          <w:rFonts w:ascii="NoorLotus" w:hAnsi="NoorLotus"/>
          <w:rtl/>
        </w:rPr>
        <w:t xml:space="preserve"> از دقّت و ظرافت). تعاب</w:t>
      </w:r>
      <w:r w:rsidR="00410A66">
        <w:rPr>
          <w:rFonts w:ascii="NoorLotus" w:hAnsi="NoorLotus"/>
          <w:rtl/>
        </w:rPr>
        <w:t>ی</w:t>
      </w:r>
      <w:r w:rsidRPr="00946CA8">
        <w:rPr>
          <w:rFonts w:ascii="NoorLotus" w:hAnsi="NoorLotus"/>
          <w:rtl/>
        </w:rPr>
        <w:t>ر</w:t>
      </w:r>
      <w:r w:rsidRPr="00946CA8">
        <w:rPr>
          <w:rFonts w:ascii="NoorLotus" w:hAnsi="NoorLotus" w:hint="cs"/>
          <w:rtl/>
        </w:rPr>
        <w:t>ی</w:t>
      </w:r>
      <w:r w:rsidRPr="00946CA8">
        <w:rPr>
          <w:rFonts w:ascii="NoorLotus" w:hAnsi="NoorLotus"/>
          <w:rtl/>
        </w:rPr>
        <w:t xml:space="preserve"> مانند: «</w:t>
      </w:r>
      <w:r w:rsidRPr="00C33B8D">
        <w:rPr>
          <w:rFonts w:ascii="NoorLotus" w:hAnsi="NoorLotus"/>
          <w:b/>
          <w:bCs/>
          <w:rtl/>
        </w:rPr>
        <w:t xml:space="preserve">دعوهم ممّا </w:t>
      </w:r>
      <w:r w:rsidR="00410A66">
        <w:rPr>
          <w:rFonts w:ascii="NoorLotus" w:hAnsi="NoorLotus"/>
          <w:b/>
          <w:bCs/>
          <w:rtl/>
        </w:rPr>
        <w:t>ی</w:t>
      </w:r>
      <w:r w:rsidRPr="00C33B8D">
        <w:rPr>
          <w:rFonts w:ascii="NoorLotus" w:hAnsi="NoorLotus"/>
          <w:b/>
          <w:bCs/>
          <w:rtl/>
        </w:rPr>
        <w:t>نکرون</w:t>
      </w:r>
      <w:r w:rsidRPr="00946CA8">
        <w:rPr>
          <w:rFonts w:ascii="NoorLotus" w:hAnsi="NoorLotus"/>
          <w:rtl/>
        </w:rPr>
        <w:t>»، «</w:t>
      </w:r>
      <w:r w:rsidRPr="00C33B8D">
        <w:rPr>
          <w:rFonts w:ascii="NoorLotus" w:hAnsi="NoorLotus"/>
          <w:b/>
          <w:bCs/>
          <w:rtl/>
        </w:rPr>
        <w:t>اترکهم</w:t>
      </w:r>
      <w:r w:rsidRPr="00C33B8D">
        <w:rPr>
          <w:rFonts w:ascii="NoorLotus" w:hAnsi="NoorLotus" w:hint="cs"/>
          <w:b/>
          <w:bCs/>
          <w:rtl/>
        </w:rPr>
        <w:t xml:space="preserve"> </w:t>
      </w:r>
      <w:r w:rsidRPr="00C33B8D">
        <w:rPr>
          <w:rFonts w:ascii="NoorLotus" w:hAnsi="NoorLotus"/>
          <w:b/>
          <w:bCs/>
          <w:rtl/>
        </w:rPr>
        <w:t xml:space="preserve">ممّا لا </w:t>
      </w:r>
      <w:r w:rsidR="00410A66">
        <w:rPr>
          <w:rFonts w:ascii="NoorLotus" w:hAnsi="NoorLotus"/>
          <w:b/>
          <w:bCs/>
          <w:rtl/>
        </w:rPr>
        <w:t>ی</w:t>
      </w:r>
      <w:r w:rsidRPr="00C33B8D">
        <w:rPr>
          <w:rFonts w:ascii="NoorLotus" w:hAnsi="NoorLotus"/>
          <w:b/>
          <w:bCs/>
          <w:rtl/>
        </w:rPr>
        <w:t>عرفون</w:t>
      </w:r>
      <w:r w:rsidRPr="00946CA8">
        <w:rPr>
          <w:rFonts w:ascii="NoorLotus" w:hAnsi="NoorLotus"/>
          <w:rtl/>
        </w:rPr>
        <w:t>» م</w:t>
      </w:r>
      <w:r w:rsidRPr="00946CA8">
        <w:rPr>
          <w:rFonts w:ascii="NoorLotus" w:hAnsi="NoorLotus" w:hint="cs"/>
          <w:rtl/>
        </w:rPr>
        <w:t>ی</w:t>
      </w:r>
      <w:r>
        <w:rPr>
          <w:rFonts w:ascii="NoorLotus" w:hAnsi="NoorLotus" w:hint="cs"/>
          <w:rtl/>
        </w:rPr>
        <w:t>‌</w:t>
      </w:r>
      <w:r w:rsidRPr="00946CA8">
        <w:rPr>
          <w:rFonts w:ascii="NoorLotus" w:hAnsi="NoorLotus" w:hint="cs"/>
          <w:rtl/>
        </w:rPr>
        <w:t>تواند</w:t>
      </w:r>
      <w:r w:rsidRPr="00946CA8">
        <w:rPr>
          <w:rFonts w:ascii="NoorLotus" w:hAnsi="NoorLotus"/>
          <w:rtl/>
        </w:rPr>
        <w:t xml:space="preserve"> مؤ</w:t>
      </w:r>
      <w:r w:rsidR="00410A66">
        <w:rPr>
          <w:rFonts w:ascii="NoorLotus" w:hAnsi="NoorLotus"/>
          <w:rtl/>
        </w:rPr>
        <w:t>ی</w:t>
      </w:r>
      <w:r w:rsidRPr="00946CA8">
        <w:rPr>
          <w:rFonts w:ascii="NoorLotus" w:hAnsi="NoorLotus"/>
          <w:rtl/>
        </w:rPr>
        <w:t>د ا</w:t>
      </w:r>
      <w:r w:rsidR="00410A66">
        <w:rPr>
          <w:rFonts w:ascii="NoorLotus" w:hAnsi="NoorLotus"/>
          <w:rtl/>
        </w:rPr>
        <w:t>ی</w:t>
      </w:r>
      <w:r w:rsidRPr="00946CA8">
        <w:rPr>
          <w:rFonts w:ascii="NoorLotus" w:hAnsi="NoorLotus"/>
          <w:rtl/>
        </w:rPr>
        <w:t xml:space="preserve">ن احتمال باشد. </w:t>
      </w:r>
    </w:p>
    <w:p w:rsidR="00880D04" w:rsidRDefault="00880D04" w:rsidP="00015BC1">
      <w:pPr>
        <w:widowControl w:val="0"/>
        <w:rPr>
          <w:rFonts w:ascii="NoorLotus" w:hAnsi="NoorLotus"/>
          <w:rtl/>
        </w:rPr>
      </w:pPr>
      <w:r w:rsidRPr="00946CA8">
        <w:rPr>
          <w:rFonts w:ascii="NoorLotus" w:hAnsi="NoorLotus"/>
          <w:b/>
          <w:bCs/>
          <w:rtl/>
        </w:rPr>
        <w:t>دوّم</w:t>
      </w:r>
      <w:r w:rsidRPr="00946CA8">
        <w:rPr>
          <w:rFonts w:ascii="NoorLotus" w:hAnsi="NoorLotus"/>
          <w:rtl/>
        </w:rPr>
        <w:t>: مراد ا</w:t>
      </w:r>
      <w:r w:rsidR="00410A66">
        <w:rPr>
          <w:rFonts w:ascii="NoorLotus" w:hAnsi="NoorLotus"/>
          <w:rtl/>
        </w:rPr>
        <w:t>ی</w:t>
      </w:r>
      <w:r w:rsidRPr="00946CA8">
        <w:rPr>
          <w:rFonts w:ascii="NoorLotus" w:hAnsi="NoorLotus"/>
          <w:rtl/>
        </w:rPr>
        <w:t>ن باشد که از نظر ک</w:t>
      </w:r>
      <w:r w:rsidR="00410A66">
        <w:rPr>
          <w:rFonts w:ascii="NoorLotus" w:hAnsi="NoorLotus"/>
          <w:rtl/>
        </w:rPr>
        <w:t>ی</w:t>
      </w:r>
      <w:r w:rsidRPr="00946CA8">
        <w:rPr>
          <w:rFonts w:ascii="NoorLotus" w:hAnsi="NoorLotus"/>
          <w:rtl/>
        </w:rPr>
        <w:t>ف</w:t>
      </w:r>
      <w:r w:rsidR="00410A66">
        <w:rPr>
          <w:rFonts w:ascii="NoorLotus" w:hAnsi="NoorLotus"/>
          <w:rtl/>
        </w:rPr>
        <w:t>ی</w:t>
      </w:r>
      <w:r w:rsidRPr="00946CA8">
        <w:rPr>
          <w:rFonts w:ascii="NoorLotus" w:hAnsi="NoorLotus"/>
          <w:rtl/>
        </w:rPr>
        <w:t>ت (و نه کم</w:t>
      </w:r>
      <w:r w:rsidR="00410A66">
        <w:rPr>
          <w:rFonts w:ascii="NoorLotus" w:hAnsi="NoorLotus"/>
          <w:rtl/>
        </w:rPr>
        <w:t>ی</w:t>
      </w:r>
      <w:r w:rsidRPr="00946CA8">
        <w:rPr>
          <w:rFonts w:ascii="NoorLotus" w:hAnsi="NoorLotus"/>
          <w:rtl/>
        </w:rPr>
        <w:t xml:space="preserve">ت) مطالب </w:t>
      </w:r>
      <w:r w:rsidRPr="00946CA8">
        <w:rPr>
          <w:rFonts w:ascii="NoorLotus" w:hAnsi="NoorLotus" w:hint="cs"/>
          <w:rtl/>
        </w:rPr>
        <w:t>در</w:t>
      </w:r>
      <w:r w:rsidRPr="00946CA8">
        <w:rPr>
          <w:rFonts w:ascii="NoorLotus" w:hAnsi="NoorLotus"/>
          <w:rtl/>
        </w:rPr>
        <w:t xml:space="preserve"> حدّ</w:t>
      </w:r>
      <w:r>
        <w:rPr>
          <w:rFonts w:ascii="NoorLotus" w:hAnsi="NoorLotus" w:hint="cs"/>
          <w:rtl/>
        </w:rPr>
        <w:t xml:space="preserve"> </w:t>
      </w:r>
      <w:r w:rsidRPr="00946CA8">
        <w:rPr>
          <w:rFonts w:ascii="NoorLotus" w:hAnsi="NoorLotus"/>
          <w:rtl/>
        </w:rPr>
        <w:t>عقول مخاطب</w:t>
      </w:r>
      <w:r w:rsidR="00410A66">
        <w:rPr>
          <w:rFonts w:ascii="NoorLotus" w:hAnsi="NoorLotus"/>
          <w:rtl/>
        </w:rPr>
        <w:t>ی</w:t>
      </w:r>
      <w:r w:rsidRPr="00946CA8">
        <w:rPr>
          <w:rFonts w:ascii="NoorLotus" w:hAnsi="NoorLotus"/>
          <w:rtl/>
        </w:rPr>
        <w:t>ن ب</w:t>
      </w:r>
      <w:r w:rsidR="00410A66">
        <w:rPr>
          <w:rFonts w:ascii="NoorLotus" w:hAnsi="NoorLotus"/>
          <w:rtl/>
        </w:rPr>
        <w:t>ی</w:t>
      </w:r>
      <w:r w:rsidRPr="00946CA8">
        <w:rPr>
          <w:rFonts w:ascii="NoorLotus" w:hAnsi="NoorLotus"/>
          <w:rtl/>
        </w:rPr>
        <w:t>ان شود، که طب</w:t>
      </w:r>
      <w:r w:rsidR="00410A66">
        <w:rPr>
          <w:rFonts w:ascii="NoorLotus" w:hAnsi="NoorLotus"/>
          <w:rtl/>
        </w:rPr>
        <w:t>ی</w:t>
      </w:r>
      <w:r w:rsidRPr="00946CA8">
        <w:rPr>
          <w:rFonts w:ascii="NoorLotus" w:hAnsi="NoorLotus"/>
          <w:rtl/>
        </w:rPr>
        <w:t>عةً ا</w:t>
      </w:r>
      <w:r w:rsidR="00410A66">
        <w:rPr>
          <w:rFonts w:ascii="NoorLotus" w:hAnsi="NoorLotus"/>
          <w:rtl/>
        </w:rPr>
        <w:t>ی</w:t>
      </w:r>
      <w:r w:rsidRPr="00946CA8">
        <w:rPr>
          <w:rFonts w:ascii="NoorLotus" w:hAnsi="NoorLotus"/>
          <w:rtl/>
        </w:rPr>
        <w:t>ن کار جز با پوشاندن لباس تمث</w:t>
      </w:r>
      <w:r w:rsidR="00410A66">
        <w:rPr>
          <w:rFonts w:ascii="NoorLotus" w:hAnsi="NoorLotus"/>
          <w:rtl/>
        </w:rPr>
        <w:t>ی</w:t>
      </w:r>
      <w:r w:rsidRPr="00946CA8">
        <w:rPr>
          <w:rFonts w:ascii="NoorLotus" w:hAnsi="NoorLotus"/>
          <w:rtl/>
        </w:rPr>
        <w:t>ل و</w:t>
      </w:r>
      <w:r>
        <w:rPr>
          <w:rFonts w:ascii="NoorLotus" w:hAnsi="NoorLotus" w:hint="cs"/>
          <w:rtl/>
        </w:rPr>
        <w:t xml:space="preserve"> </w:t>
      </w:r>
      <w:r w:rsidRPr="00946CA8">
        <w:rPr>
          <w:rFonts w:ascii="NoorLotus" w:hAnsi="NoorLotus"/>
          <w:rtl/>
        </w:rPr>
        <w:t>تشب</w:t>
      </w:r>
      <w:r w:rsidR="00410A66">
        <w:rPr>
          <w:rFonts w:ascii="NoorLotus" w:hAnsi="NoorLotus"/>
          <w:rtl/>
        </w:rPr>
        <w:t>ی</w:t>
      </w:r>
      <w:r w:rsidRPr="00946CA8">
        <w:rPr>
          <w:rFonts w:ascii="NoorLotus" w:hAnsi="NoorLotus"/>
          <w:rtl/>
        </w:rPr>
        <w:t xml:space="preserve">ه </w:t>
      </w:r>
      <w:r w:rsidR="00410A66">
        <w:rPr>
          <w:rFonts w:ascii="NoorLotus" w:hAnsi="NoorLotus"/>
          <w:rtl/>
        </w:rPr>
        <w:t>ی</w:t>
      </w:r>
      <w:r w:rsidRPr="00946CA8">
        <w:rPr>
          <w:rFonts w:ascii="NoorLotus" w:hAnsi="NoorLotus"/>
          <w:rtl/>
        </w:rPr>
        <w:t>ا ترک ظرائف و دقائق ممکن ن</w:t>
      </w:r>
      <w:r w:rsidR="00410A66">
        <w:rPr>
          <w:rFonts w:ascii="NoorLotus" w:hAnsi="NoorLotus"/>
          <w:rtl/>
        </w:rPr>
        <w:t>ی</w:t>
      </w:r>
      <w:r w:rsidRPr="00946CA8">
        <w:rPr>
          <w:rFonts w:ascii="NoorLotus" w:hAnsi="NoorLotus"/>
          <w:rtl/>
        </w:rPr>
        <w:t>ست.</w:t>
      </w:r>
    </w:p>
    <w:p w:rsidR="00880D04" w:rsidRDefault="00880D04" w:rsidP="00015BC1">
      <w:pPr>
        <w:widowControl w:val="0"/>
        <w:rPr>
          <w:rFonts w:ascii="NoorLotus" w:hAnsi="NoorLotus"/>
          <w:rtl/>
        </w:rPr>
      </w:pPr>
      <w:r w:rsidRPr="00946CA8">
        <w:rPr>
          <w:rFonts w:ascii="NoorLotus" w:hAnsi="NoorLotus"/>
          <w:rtl/>
        </w:rPr>
        <w:t>انصاف ا</w:t>
      </w:r>
      <w:r w:rsidR="00410A66">
        <w:rPr>
          <w:rFonts w:ascii="NoorLotus" w:hAnsi="NoorLotus"/>
          <w:rtl/>
        </w:rPr>
        <w:t>ی</w:t>
      </w:r>
      <w:r w:rsidRPr="00946CA8">
        <w:rPr>
          <w:rFonts w:ascii="NoorLotus" w:hAnsi="NoorLotus"/>
          <w:rtl/>
        </w:rPr>
        <w:t>ن</w:t>
      </w:r>
      <w:r w:rsidR="00A65EF7">
        <w:rPr>
          <w:rFonts w:ascii="NoorLotus" w:hAnsi="NoorLotus" w:hint="cs"/>
          <w:rtl/>
        </w:rPr>
        <w:t xml:space="preserve"> ا</w:t>
      </w:r>
      <w:r w:rsidRPr="00946CA8">
        <w:rPr>
          <w:rFonts w:ascii="NoorLotus" w:hAnsi="NoorLotus"/>
          <w:rtl/>
        </w:rPr>
        <w:t>ست که ظاهر حد</w:t>
      </w:r>
      <w:r w:rsidR="00410A66">
        <w:rPr>
          <w:rFonts w:ascii="NoorLotus" w:hAnsi="NoorLotus"/>
          <w:rtl/>
        </w:rPr>
        <w:t>ی</w:t>
      </w:r>
      <w:r w:rsidRPr="00946CA8">
        <w:rPr>
          <w:rFonts w:ascii="NoorLotus" w:hAnsi="NoorLotus"/>
          <w:rtl/>
        </w:rPr>
        <w:t>ث شر</w:t>
      </w:r>
      <w:r w:rsidR="00410A66">
        <w:rPr>
          <w:rFonts w:ascii="NoorLotus" w:hAnsi="NoorLotus"/>
          <w:rtl/>
        </w:rPr>
        <w:t>ی</w:t>
      </w:r>
      <w:r w:rsidRPr="00946CA8">
        <w:rPr>
          <w:rFonts w:ascii="NoorLotus" w:hAnsi="NoorLotus"/>
          <w:rtl/>
        </w:rPr>
        <w:t>ف هم</w:t>
      </w:r>
      <w:r w:rsidR="00410A66">
        <w:rPr>
          <w:rFonts w:ascii="NoorLotus" w:hAnsi="NoorLotus"/>
          <w:rtl/>
        </w:rPr>
        <w:t>ی</w:t>
      </w:r>
      <w:r w:rsidRPr="00946CA8">
        <w:rPr>
          <w:rFonts w:ascii="NoorLotus" w:hAnsi="NoorLotus"/>
          <w:rtl/>
        </w:rPr>
        <w:t>ن احتمال دوّم است. چون</w:t>
      </w:r>
      <w:r>
        <w:rPr>
          <w:rFonts w:ascii="NoorLotus" w:hAnsi="NoorLotus" w:hint="cs"/>
          <w:rtl/>
        </w:rPr>
        <w:t xml:space="preserve"> </w:t>
      </w:r>
      <w:r w:rsidRPr="00946CA8">
        <w:rPr>
          <w:rFonts w:ascii="NoorLotus" w:hAnsi="NoorLotus"/>
          <w:rtl/>
        </w:rPr>
        <w:t>احتمال اوّل در واقع زجر و منع از تکلّم با مردم به آنچه نم</w:t>
      </w:r>
      <w:r w:rsidRPr="00946CA8">
        <w:rPr>
          <w:rFonts w:ascii="NoorLotus" w:hAnsi="NoorLotus" w:hint="cs"/>
          <w:rtl/>
        </w:rPr>
        <w:t>ی</w:t>
      </w:r>
      <w:r>
        <w:rPr>
          <w:rFonts w:ascii="NoorLotus" w:hAnsi="NoorLotus" w:hint="cs"/>
          <w:rtl/>
        </w:rPr>
        <w:t>‌</w:t>
      </w:r>
      <w:r w:rsidRPr="00946CA8">
        <w:rPr>
          <w:rFonts w:ascii="NoorLotus" w:hAnsi="NoorLotus" w:hint="cs"/>
          <w:rtl/>
        </w:rPr>
        <w:t>فهمند</w:t>
      </w:r>
      <w:r w:rsidRPr="00946CA8">
        <w:rPr>
          <w:rFonts w:ascii="NoorLotus" w:hAnsi="NoorLotus"/>
          <w:rtl/>
        </w:rPr>
        <w:t xml:space="preserve"> م</w:t>
      </w:r>
      <w:r w:rsidRPr="00946CA8">
        <w:rPr>
          <w:rFonts w:ascii="NoorLotus" w:hAnsi="NoorLotus" w:hint="cs"/>
          <w:rtl/>
        </w:rPr>
        <w:t>ی</w:t>
      </w:r>
      <w:r>
        <w:rPr>
          <w:rFonts w:ascii="NoorLotus" w:hAnsi="NoorLotus" w:hint="cs"/>
          <w:rtl/>
        </w:rPr>
        <w:t>‌</w:t>
      </w:r>
      <w:r w:rsidRPr="00946CA8">
        <w:rPr>
          <w:rFonts w:ascii="NoorLotus" w:hAnsi="NoorLotus" w:hint="cs"/>
          <w:rtl/>
        </w:rPr>
        <w:t>باشد</w:t>
      </w:r>
      <w:r w:rsidRPr="00946CA8">
        <w:rPr>
          <w:rFonts w:ascii="NoorLotus" w:hAnsi="NoorLotus"/>
          <w:rtl/>
        </w:rPr>
        <w:t xml:space="preserve"> و</w:t>
      </w:r>
      <w:r>
        <w:rPr>
          <w:rFonts w:ascii="NoorLotus" w:hAnsi="NoorLotus" w:hint="cs"/>
          <w:rtl/>
        </w:rPr>
        <w:t xml:space="preserve"> </w:t>
      </w:r>
      <w:r w:rsidRPr="00946CA8">
        <w:rPr>
          <w:rFonts w:ascii="NoorLotus" w:hAnsi="NoorLotus"/>
          <w:rtl/>
        </w:rPr>
        <w:t>طبق آن احتمال با</w:t>
      </w:r>
      <w:r w:rsidR="00410A66">
        <w:rPr>
          <w:rFonts w:ascii="NoorLotus" w:hAnsi="NoorLotus"/>
          <w:rtl/>
        </w:rPr>
        <w:t>ی</w:t>
      </w:r>
      <w:r w:rsidRPr="00946CA8">
        <w:rPr>
          <w:rFonts w:ascii="NoorLotus" w:hAnsi="NoorLotus"/>
          <w:rtl/>
        </w:rPr>
        <w:t>د م</w:t>
      </w:r>
      <w:r w:rsidRPr="00946CA8">
        <w:rPr>
          <w:rFonts w:ascii="NoorLotus" w:hAnsi="NoorLotus" w:hint="cs"/>
          <w:rtl/>
        </w:rPr>
        <w:t>ی</w:t>
      </w:r>
      <w:r>
        <w:rPr>
          <w:rFonts w:ascii="NoorLotus" w:hAnsi="NoorLotus" w:hint="cs"/>
          <w:rtl/>
        </w:rPr>
        <w:t>‌</w:t>
      </w:r>
      <w:r w:rsidRPr="00946CA8">
        <w:rPr>
          <w:rFonts w:ascii="NoorLotus" w:hAnsi="NoorLotus" w:hint="cs"/>
          <w:rtl/>
        </w:rPr>
        <w:t>فرمودند</w:t>
      </w:r>
      <w:r w:rsidRPr="00946CA8">
        <w:rPr>
          <w:rFonts w:ascii="NoorLotus" w:hAnsi="NoorLotus"/>
          <w:rtl/>
        </w:rPr>
        <w:t>: «</w:t>
      </w:r>
      <w:r w:rsidRPr="00C33B8D">
        <w:rPr>
          <w:rFonts w:ascii="NoorLotus" w:hAnsi="NoorLotus"/>
          <w:b/>
          <w:bCs/>
          <w:rtl/>
        </w:rPr>
        <w:t>نُه</w:t>
      </w:r>
      <w:r w:rsidR="00410A66">
        <w:rPr>
          <w:rFonts w:ascii="NoorLotus" w:hAnsi="NoorLotus"/>
          <w:b/>
          <w:bCs/>
          <w:rtl/>
        </w:rPr>
        <w:t>ی</w:t>
      </w:r>
      <w:r w:rsidRPr="00C33B8D">
        <w:rPr>
          <w:rFonts w:ascii="NoorLotus" w:hAnsi="NoorLotus"/>
          <w:b/>
          <w:bCs/>
          <w:rtl/>
        </w:rPr>
        <w:t>نا أن نکلّم الناس فوق عقولهم</w:t>
      </w:r>
      <w:r w:rsidRPr="00946CA8">
        <w:rPr>
          <w:rFonts w:ascii="NoorLotus" w:hAnsi="NoorLotus"/>
          <w:rtl/>
        </w:rPr>
        <w:t xml:space="preserve">» </w:t>
      </w:r>
      <w:r w:rsidR="00410A66">
        <w:rPr>
          <w:rFonts w:ascii="NoorLotus" w:hAnsi="NoorLotus"/>
          <w:rtl/>
        </w:rPr>
        <w:t>ی</w:t>
      </w:r>
      <w:r w:rsidRPr="00946CA8">
        <w:rPr>
          <w:rFonts w:ascii="NoorLotus" w:hAnsi="NoorLotus"/>
          <w:rtl/>
        </w:rPr>
        <w:t>ا «</w:t>
      </w:r>
      <w:r w:rsidRPr="00C33B8D">
        <w:rPr>
          <w:rFonts w:ascii="NoorLotus" w:hAnsi="NoorLotus"/>
          <w:b/>
          <w:bCs/>
          <w:rtl/>
        </w:rPr>
        <w:t>أمرنا أن لانکلّم</w:t>
      </w:r>
      <w:r w:rsidRPr="00946CA8">
        <w:rPr>
          <w:rFonts w:ascii="NoorLotus" w:hAnsi="NoorLotus"/>
          <w:rtl/>
        </w:rPr>
        <w:t xml:space="preserve">... ». </w:t>
      </w:r>
    </w:p>
    <w:p w:rsidR="00880D04" w:rsidRDefault="00880D04" w:rsidP="00015BC1">
      <w:pPr>
        <w:widowControl w:val="0"/>
        <w:rPr>
          <w:rFonts w:ascii="NoorLotus" w:hAnsi="NoorLotus"/>
          <w:rtl/>
        </w:rPr>
      </w:pPr>
      <w:r w:rsidRPr="00946CA8">
        <w:rPr>
          <w:rFonts w:ascii="NoorLotus" w:hAnsi="NoorLotus"/>
          <w:rtl/>
        </w:rPr>
        <w:t>ظاهر حد</w:t>
      </w:r>
      <w:r w:rsidR="00410A66">
        <w:rPr>
          <w:rFonts w:ascii="NoorLotus" w:hAnsi="NoorLotus"/>
          <w:rtl/>
        </w:rPr>
        <w:t>ی</w:t>
      </w:r>
      <w:r w:rsidRPr="00946CA8">
        <w:rPr>
          <w:rFonts w:ascii="NoorLotus" w:hAnsi="NoorLotus"/>
          <w:rtl/>
        </w:rPr>
        <w:t>ث شر</w:t>
      </w:r>
      <w:r w:rsidR="00410A66">
        <w:rPr>
          <w:rFonts w:ascii="NoorLotus" w:hAnsi="NoorLotus"/>
          <w:rtl/>
        </w:rPr>
        <w:t>ی</w:t>
      </w:r>
      <w:r w:rsidRPr="00946CA8">
        <w:rPr>
          <w:rFonts w:ascii="NoorLotus" w:hAnsi="NoorLotus"/>
          <w:rtl/>
        </w:rPr>
        <w:t>ف ا</w:t>
      </w:r>
      <w:r w:rsidR="00410A66">
        <w:rPr>
          <w:rFonts w:ascii="NoorLotus" w:hAnsi="NoorLotus"/>
          <w:rtl/>
        </w:rPr>
        <w:t>ی</w:t>
      </w:r>
      <w:r w:rsidRPr="00946CA8">
        <w:rPr>
          <w:rFonts w:ascii="NoorLotus" w:hAnsi="NoorLotus"/>
          <w:rtl/>
        </w:rPr>
        <w:t>ن</w:t>
      </w:r>
      <w:r w:rsidR="00A65EF7">
        <w:rPr>
          <w:rFonts w:ascii="NoorLotus" w:hAnsi="NoorLotus" w:hint="cs"/>
          <w:rtl/>
        </w:rPr>
        <w:t xml:space="preserve"> ا</w:t>
      </w:r>
      <w:r w:rsidRPr="00946CA8">
        <w:rPr>
          <w:rFonts w:ascii="NoorLotus" w:hAnsi="NoorLotus"/>
          <w:rtl/>
        </w:rPr>
        <w:t>ست که ما مأمور به سخن گفتن با مردم هست</w:t>
      </w:r>
      <w:r w:rsidR="00410A66">
        <w:rPr>
          <w:rFonts w:ascii="NoorLotus" w:hAnsi="NoorLotus"/>
          <w:rtl/>
        </w:rPr>
        <w:t>ی</w:t>
      </w:r>
      <w:r w:rsidRPr="00946CA8">
        <w:rPr>
          <w:rFonts w:ascii="NoorLotus" w:hAnsi="NoorLotus"/>
          <w:rtl/>
        </w:rPr>
        <w:t>م، ول</w:t>
      </w:r>
      <w:r w:rsidRPr="00946CA8">
        <w:rPr>
          <w:rFonts w:ascii="NoorLotus" w:hAnsi="NoorLotus" w:hint="cs"/>
          <w:rtl/>
        </w:rPr>
        <w:t>ی</w:t>
      </w:r>
      <w:r w:rsidRPr="00946CA8">
        <w:rPr>
          <w:rFonts w:ascii="NoorLotus" w:hAnsi="NoorLotus"/>
          <w:rtl/>
        </w:rPr>
        <w:t xml:space="preserve"> با ک</w:t>
      </w:r>
      <w:r w:rsidR="00410A66">
        <w:rPr>
          <w:rFonts w:ascii="NoorLotus" w:hAnsi="NoorLotus"/>
          <w:rtl/>
        </w:rPr>
        <w:t>ی</w:t>
      </w:r>
      <w:r w:rsidRPr="00946CA8">
        <w:rPr>
          <w:rFonts w:ascii="NoorLotus" w:hAnsi="NoorLotus"/>
          <w:rtl/>
        </w:rPr>
        <w:t>ف</w:t>
      </w:r>
      <w:r w:rsidR="00410A66">
        <w:rPr>
          <w:rFonts w:ascii="NoorLotus" w:hAnsi="NoorLotus"/>
          <w:rtl/>
        </w:rPr>
        <w:t>ی</w:t>
      </w:r>
      <w:r w:rsidRPr="00946CA8">
        <w:rPr>
          <w:rFonts w:ascii="NoorLotus" w:hAnsi="NoorLotus"/>
          <w:rtl/>
        </w:rPr>
        <w:t>ت</w:t>
      </w:r>
      <w:r w:rsidRPr="00946CA8">
        <w:rPr>
          <w:rFonts w:ascii="NoorLotus" w:hAnsi="NoorLotus" w:hint="cs"/>
          <w:rtl/>
        </w:rPr>
        <w:t>ی</w:t>
      </w:r>
      <w:r w:rsidRPr="00946CA8">
        <w:rPr>
          <w:rFonts w:ascii="NoorLotus" w:hAnsi="NoorLotus"/>
          <w:rtl/>
        </w:rPr>
        <w:t xml:space="preserve"> خاصّ؛ </w:t>
      </w:r>
      <w:r w:rsidR="00410A66">
        <w:rPr>
          <w:rFonts w:ascii="NoorLotus" w:hAnsi="NoorLotus"/>
          <w:rtl/>
        </w:rPr>
        <w:t>ی</w:t>
      </w:r>
      <w:r w:rsidRPr="00946CA8">
        <w:rPr>
          <w:rFonts w:ascii="NoorLotus" w:hAnsi="NoorLotus"/>
          <w:rtl/>
        </w:rPr>
        <w:t>عن</w:t>
      </w:r>
      <w:r w:rsidRPr="00946CA8">
        <w:rPr>
          <w:rFonts w:ascii="NoorLotus" w:hAnsi="NoorLotus" w:hint="cs"/>
          <w:rtl/>
        </w:rPr>
        <w:t>ی</w:t>
      </w:r>
      <w:r w:rsidRPr="00946CA8">
        <w:rPr>
          <w:rFonts w:ascii="NoorLotus" w:hAnsi="NoorLotus"/>
          <w:rtl/>
        </w:rPr>
        <w:t xml:space="preserve"> به قدر عقل ا</w:t>
      </w:r>
      <w:r w:rsidR="00410A66">
        <w:rPr>
          <w:rFonts w:ascii="NoorLotus" w:hAnsi="NoorLotus"/>
          <w:rtl/>
        </w:rPr>
        <w:t>ی</w:t>
      </w:r>
      <w:r w:rsidRPr="00946CA8">
        <w:rPr>
          <w:rFonts w:ascii="NoorLotus" w:hAnsi="NoorLotus"/>
          <w:rtl/>
        </w:rPr>
        <w:t>شان و چه بسا تعب</w:t>
      </w:r>
      <w:r w:rsidR="00410A66">
        <w:rPr>
          <w:rFonts w:ascii="NoorLotus" w:hAnsi="NoorLotus"/>
          <w:rtl/>
        </w:rPr>
        <w:t>ی</w:t>
      </w:r>
      <w:r w:rsidRPr="00946CA8">
        <w:rPr>
          <w:rFonts w:ascii="NoorLotus" w:hAnsi="NoorLotus"/>
          <w:rtl/>
        </w:rPr>
        <w:t>ر به «عل</w:t>
      </w:r>
      <w:r w:rsidRPr="00946CA8">
        <w:rPr>
          <w:rFonts w:ascii="NoorLotus" w:hAnsi="NoorLotus" w:hint="cs"/>
          <w:rtl/>
        </w:rPr>
        <w:t>ی</w:t>
      </w:r>
      <w:r w:rsidRPr="00946CA8">
        <w:rPr>
          <w:rFonts w:ascii="NoorLotus" w:hAnsi="NoorLotus" w:hint="eastAsia"/>
          <w:rtl/>
        </w:rPr>
        <w:t>»</w:t>
      </w:r>
      <w:r w:rsidRPr="00946CA8">
        <w:rPr>
          <w:rFonts w:ascii="NoorLotus" w:hAnsi="NoorLotus"/>
          <w:rtl/>
        </w:rPr>
        <w:t xml:space="preserve"> به جا</w:t>
      </w:r>
      <w:r w:rsidRPr="00946CA8">
        <w:rPr>
          <w:rFonts w:ascii="NoorLotus" w:hAnsi="NoorLotus" w:hint="cs"/>
          <w:rtl/>
        </w:rPr>
        <w:t>ی</w:t>
      </w:r>
      <w:r>
        <w:rPr>
          <w:rFonts w:ascii="NoorLotus" w:hAnsi="NoorLotus" w:hint="cs"/>
          <w:rtl/>
        </w:rPr>
        <w:t xml:space="preserve"> </w:t>
      </w:r>
      <w:r w:rsidRPr="00946CA8">
        <w:rPr>
          <w:rFonts w:ascii="NoorLotus" w:hAnsi="NoorLotus" w:hint="eastAsia"/>
          <w:rtl/>
        </w:rPr>
        <w:t>«</w:t>
      </w:r>
      <w:r w:rsidRPr="00946CA8">
        <w:rPr>
          <w:rFonts w:ascii="NoorLotus" w:hAnsi="NoorLotus" w:hint="cs"/>
          <w:rtl/>
        </w:rPr>
        <w:t>باء</w:t>
      </w:r>
      <w:r w:rsidRPr="00946CA8">
        <w:rPr>
          <w:rFonts w:ascii="NoorLotus" w:hAnsi="NoorLotus" w:hint="eastAsia"/>
          <w:rtl/>
        </w:rPr>
        <w:t>»</w:t>
      </w:r>
      <w:r w:rsidRPr="00946CA8">
        <w:rPr>
          <w:rFonts w:ascii="NoorLotus" w:hAnsi="NoorLotus"/>
          <w:rtl/>
        </w:rPr>
        <w:t xml:space="preserve"> ن</w:t>
      </w:r>
      <w:r w:rsidR="00410A66">
        <w:rPr>
          <w:rFonts w:ascii="NoorLotus" w:hAnsi="NoorLotus"/>
          <w:rtl/>
        </w:rPr>
        <w:t>ی</w:t>
      </w:r>
      <w:r w:rsidRPr="00946CA8">
        <w:rPr>
          <w:rFonts w:ascii="NoorLotus" w:hAnsi="NoorLotus"/>
          <w:rtl/>
        </w:rPr>
        <w:t>ز خال</w:t>
      </w:r>
      <w:r w:rsidRPr="00946CA8">
        <w:rPr>
          <w:rFonts w:ascii="NoorLotus" w:hAnsi="NoorLotus" w:hint="cs"/>
          <w:rtl/>
        </w:rPr>
        <w:t>ی</w:t>
      </w:r>
      <w:r w:rsidRPr="00946CA8">
        <w:rPr>
          <w:rFonts w:ascii="NoorLotus" w:hAnsi="NoorLotus"/>
          <w:rtl/>
        </w:rPr>
        <w:t xml:space="preserve"> از اشاره به ا</w:t>
      </w:r>
      <w:r w:rsidR="00410A66">
        <w:rPr>
          <w:rFonts w:ascii="NoorLotus" w:hAnsi="NoorLotus"/>
          <w:rtl/>
        </w:rPr>
        <w:t>ی</w:t>
      </w:r>
      <w:r w:rsidRPr="00946CA8">
        <w:rPr>
          <w:rFonts w:ascii="NoorLotus" w:hAnsi="NoorLotus"/>
          <w:rtl/>
        </w:rPr>
        <w:t xml:space="preserve">ن نکته نباشد. </w:t>
      </w:r>
    </w:p>
    <w:p w:rsidR="00880D04" w:rsidRDefault="00880D04" w:rsidP="00015BC1">
      <w:pPr>
        <w:widowControl w:val="0"/>
        <w:rPr>
          <w:rFonts w:ascii="NoorLotus" w:hAnsi="NoorLotus"/>
          <w:rtl/>
        </w:rPr>
      </w:pPr>
      <w:r w:rsidRPr="00946CA8">
        <w:rPr>
          <w:rFonts w:ascii="NoorLotus" w:hAnsi="NoorLotus"/>
          <w:rtl/>
        </w:rPr>
        <w:t xml:space="preserve">علاوه </w:t>
      </w:r>
      <w:r w:rsidRPr="00946CA8">
        <w:rPr>
          <w:rFonts w:ascii="NoorLotus" w:hAnsi="NoorLotus" w:hint="cs"/>
          <w:rtl/>
        </w:rPr>
        <w:t>بر</w:t>
      </w:r>
      <w:r w:rsidRPr="00946CA8">
        <w:rPr>
          <w:rFonts w:ascii="NoorLotus" w:hAnsi="NoorLotus"/>
          <w:rtl/>
        </w:rPr>
        <w:t xml:space="preserve"> ا</w:t>
      </w:r>
      <w:r w:rsidR="00410A66">
        <w:rPr>
          <w:rFonts w:ascii="NoorLotus" w:hAnsi="NoorLotus"/>
          <w:rtl/>
        </w:rPr>
        <w:t>ی</w:t>
      </w:r>
      <w:r w:rsidRPr="00946CA8">
        <w:rPr>
          <w:rFonts w:ascii="NoorLotus" w:hAnsi="NoorLotus"/>
          <w:rtl/>
        </w:rPr>
        <w:t>نکه تعاب</w:t>
      </w:r>
      <w:r w:rsidR="00410A66">
        <w:rPr>
          <w:rFonts w:ascii="NoorLotus" w:hAnsi="NoorLotus"/>
          <w:rtl/>
        </w:rPr>
        <w:t>ی</w:t>
      </w:r>
      <w:r w:rsidRPr="00946CA8">
        <w:rPr>
          <w:rFonts w:ascii="NoorLotus" w:hAnsi="NoorLotus"/>
          <w:rtl/>
        </w:rPr>
        <w:t xml:space="preserve">ر مختلف از </w:t>
      </w:r>
      <w:r w:rsidR="00410A66">
        <w:rPr>
          <w:rFonts w:ascii="NoorLotus" w:hAnsi="NoorLotus"/>
          <w:rtl/>
        </w:rPr>
        <w:t>ی</w:t>
      </w:r>
      <w:r w:rsidRPr="00946CA8">
        <w:rPr>
          <w:rFonts w:ascii="NoorLotus" w:hAnsi="NoorLotus"/>
          <w:rtl/>
        </w:rPr>
        <w:t>ک حق</w:t>
      </w:r>
      <w:r w:rsidR="00410A66">
        <w:rPr>
          <w:rFonts w:ascii="NoorLotus" w:hAnsi="NoorLotus"/>
          <w:rtl/>
        </w:rPr>
        <w:t>ی</w:t>
      </w:r>
      <w:r w:rsidRPr="00946CA8">
        <w:rPr>
          <w:rFonts w:ascii="NoorLotus" w:hAnsi="NoorLotus"/>
          <w:rtl/>
        </w:rPr>
        <w:t>قت در روا</w:t>
      </w:r>
      <w:r w:rsidR="00410A66">
        <w:rPr>
          <w:rFonts w:ascii="NoorLotus" w:hAnsi="NoorLotus"/>
          <w:rtl/>
        </w:rPr>
        <w:t>ی</w:t>
      </w:r>
      <w:r w:rsidRPr="00946CA8">
        <w:rPr>
          <w:rFonts w:ascii="NoorLotus" w:hAnsi="NoorLotus"/>
          <w:rtl/>
        </w:rPr>
        <w:t>ات، خود حاک</w:t>
      </w:r>
      <w:r w:rsidRPr="00946CA8">
        <w:rPr>
          <w:rFonts w:ascii="NoorLotus" w:hAnsi="NoorLotus" w:hint="cs"/>
          <w:rtl/>
        </w:rPr>
        <w:t>ی</w:t>
      </w:r>
      <w:r w:rsidRPr="00946CA8">
        <w:rPr>
          <w:rFonts w:ascii="NoorLotus" w:hAnsi="NoorLotus"/>
          <w:rtl/>
        </w:rPr>
        <w:t xml:space="preserve"> از به</w:t>
      </w:r>
      <w:r>
        <w:rPr>
          <w:rFonts w:ascii="NoorLotus" w:hAnsi="NoorLotus" w:hint="cs"/>
          <w:rtl/>
        </w:rPr>
        <w:t xml:space="preserve"> </w:t>
      </w:r>
      <w:r w:rsidRPr="00946CA8">
        <w:rPr>
          <w:rFonts w:ascii="NoorLotus" w:hAnsi="NoorLotus"/>
          <w:rtl/>
        </w:rPr>
        <w:t>کار بردن تمث</w:t>
      </w:r>
      <w:r w:rsidR="00410A66">
        <w:rPr>
          <w:rFonts w:ascii="NoorLotus" w:hAnsi="NoorLotus"/>
          <w:rtl/>
        </w:rPr>
        <w:t>ی</w:t>
      </w:r>
      <w:r w:rsidRPr="00946CA8">
        <w:rPr>
          <w:rFonts w:ascii="NoorLotus" w:hAnsi="NoorLotus"/>
          <w:rtl/>
        </w:rPr>
        <w:t>ل و تشب</w:t>
      </w:r>
      <w:r w:rsidR="00410A66">
        <w:rPr>
          <w:rFonts w:ascii="NoorLotus" w:hAnsi="NoorLotus"/>
          <w:rtl/>
        </w:rPr>
        <w:t>ی</w:t>
      </w:r>
      <w:r w:rsidRPr="00946CA8">
        <w:rPr>
          <w:rFonts w:ascii="NoorLotus" w:hAnsi="NoorLotus"/>
          <w:rtl/>
        </w:rPr>
        <w:t>ه معقول به محسوس است و وجود متشابه در احاد</w:t>
      </w:r>
      <w:r w:rsidR="00410A66">
        <w:rPr>
          <w:rFonts w:ascii="NoorLotus" w:hAnsi="NoorLotus"/>
          <w:rtl/>
        </w:rPr>
        <w:t>ی</w:t>
      </w:r>
      <w:r w:rsidRPr="00946CA8">
        <w:rPr>
          <w:rFonts w:ascii="NoorLotus" w:hAnsi="NoorLotus"/>
          <w:rtl/>
        </w:rPr>
        <w:t>ث</w:t>
      </w:r>
      <w:r>
        <w:rPr>
          <w:rFonts w:ascii="NoorLotus" w:hAnsi="NoorLotus" w:hint="cs"/>
          <w:rtl/>
        </w:rPr>
        <w:t xml:space="preserve"> </w:t>
      </w:r>
      <w:r w:rsidRPr="00946CA8">
        <w:rPr>
          <w:rFonts w:ascii="NoorLotus" w:hAnsi="NoorLotus"/>
          <w:rtl/>
        </w:rPr>
        <w:t>ن</w:t>
      </w:r>
      <w:r w:rsidR="00410A66">
        <w:rPr>
          <w:rFonts w:ascii="NoorLotus" w:hAnsi="NoorLotus"/>
          <w:rtl/>
        </w:rPr>
        <w:t>ی</w:t>
      </w:r>
      <w:r w:rsidRPr="00946CA8">
        <w:rPr>
          <w:rFonts w:ascii="NoorLotus" w:hAnsi="NoorLotus"/>
          <w:rtl/>
        </w:rPr>
        <w:t>ز مؤ</w:t>
      </w:r>
      <w:r w:rsidR="00410A66">
        <w:rPr>
          <w:rFonts w:ascii="NoorLotus" w:hAnsi="NoorLotus"/>
          <w:rtl/>
        </w:rPr>
        <w:t>ی</w:t>
      </w:r>
      <w:r w:rsidRPr="00946CA8">
        <w:rPr>
          <w:rFonts w:ascii="NoorLotus" w:hAnsi="NoorLotus"/>
          <w:rtl/>
        </w:rPr>
        <w:t>د هم</w:t>
      </w:r>
      <w:r w:rsidR="00410A66">
        <w:rPr>
          <w:rFonts w:ascii="NoorLotus" w:hAnsi="NoorLotus"/>
          <w:rtl/>
        </w:rPr>
        <w:t>ی</w:t>
      </w:r>
      <w:r w:rsidRPr="00946CA8">
        <w:rPr>
          <w:rFonts w:ascii="NoorLotus" w:hAnsi="NoorLotus"/>
          <w:rtl/>
        </w:rPr>
        <w:t>ن تفس</w:t>
      </w:r>
      <w:r w:rsidR="00410A66">
        <w:rPr>
          <w:rFonts w:ascii="NoorLotus" w:hAnsi="NoorLotus"/>
          <w:rtl/>
        </w:rPr>
        <w:t>ی</w:t>
      </w:r>
      <w:r w:rsidRPr="00946CA8">
        <w:rPr>
          <w:rFonts w:ascii="NoorLotus" w:hAnsi="NoorLotus"/>
          <w:rtl/>
        </w:rPr>
        <w:t>ر م</w:t>
      </w:r>
      <w:r w:rsidRPr="00946CA8">
        <w:rPr>
          <w:rFonts w:ascii="NoorLotus" w:hAnsi="NoorLotus" w:hint="cs"/>
          <w:rtl/>
        </w:rPr>
        <w:t>ی</w:t>
      </w:r>
      <w:r>
        <w:rPr>
          <w:rFonts w:ascii="NoorLotus" w:hAnsi="NoorLotus" w:hint="cs"/>
          <w:rtl/>
        </w:rPr>
        <w:t>‌</w:t>
      </w:r>
      <w:r w:rsidRPr="00946CA8">
        <w:rPr>
          <w:rFonts w:ascii="NoorLotus" w:hAnsi="NoorLotus" w:hint="cs"/>
          <w:rtl/>
        </w:rPr>
        <w:t>باشد</w:t>
      </w:r>
      <w:r w:rsidRPr="00946CA8">
        <w:rPr>
          <w:rFonts w:ascii="NoorLotus" w:hAnsi="NoorLotus"/>
          <w:rtl/>
        </w:rPr>
        <w:t xml:space="preserve">. </w:t>
      </w:r>
    </w:p>
    <w:p w:rsidR="00880D04" w:rsidRDefault="00880D04" w:rsidP="00015BC1">
      <w:pPr>
        <w:widowControl w:val="0"/>
        <w:rPr>
          <w:rFonts w:ascii="NoorLotus" w:hAnsi="NoorLotus"/>
          <w:rtl/>
        </w:rPr>
      </w:pPr>
      <w:r w:rsidRPr="00946CA8">
        <w:rPr>
          <w:rFonts w:ascii="NoorLotus" w:hAnsi="NoorLotus"/>
          <w:rtl/>
        </w:rPr>
        <w:t>همچن</w:t>
      </w:r>
      <w:r w:rsidR="00410A66">
        <w:rPr>
          <w:rFonts w:ascii="NoorLotus" w:hAnsi="NoorLotus"/>
          <w:rtl/>
        </w:rPr>
        <w:t>ی</w:t>
      </w:r>
      <w:r w:rsidRPr="00946CA8">
        <w:rPr>
          <w:rFonts w:ascii="NoorLotus" w:hAnsi="NoorLotus"/>
          <w:rtl/>
        </w:rPr>
        <w:t>ن ب</w:t>
      </w:r>
      <w:r w:rsidR="00410A66">
        <w:rPr>
          <w:rFonts w:ascii="NoorLotus" w:hAnsi="NoorLotus"/>
          <w:rtl/>
        </w:rPr>
        <w:t>ی</w:t>
      </w:r>
      <w:r w:rsidRPr="00946CA8">
        <w:rPr>
          <w:rFonts w:ascii="NoorLotus" w:hAnsi="NoorLotus"/>
          <w:rtl/>
        </w:rPr>
        <w:t>ان برخ</w:t>
      </w:r>
      <w:r w:rsidRPr="00946CA8">
        <w:rPr>
          <w:rFonts w:ascii="NoorLotus" w:hAnsi="NoorLotus" w:hint="cs"/>
          <w:rtl/>
        </w:rPr>
        <w:t>ی</w:t>
      </w:r>
      <w:r w:rsidRPr="00946CA8">
        <w:rPr>
          <w:rFonts w:ascii="NoorLotus" w:hAnsi="NoorLotus"/>
          <w:rtl/>
        </w:rPr>
        <w:t xml:space="preserve"> مسائل، قابل رها کردن ن</w:t>
      </w:r>
      <w:r w:rsidR="00410A66">
        <w:rPr>
          <w:rFonts w:ascii="NoorLotus" w:hAnsi="NoorLotus"/>
          <w:rtl/>
        </w:rPr>
        <w:t>ی</w:t>
      </w:r>
      <w:r w:rsidRPr="00946CA8">
        <w:rPr>
          <w:rFonts w:ascii="NoorLotus" w:hAnsi="NoorLotus"/>
          <w:rtl/>
        </w:rPr>
        <w:t>ست. مگر م</w:t>
      </w:r>
      <w:r w:rsidRPr="00946CA8">
        <w:rPr>
          <w:rFonts w:ascii="NoorLotus" w:hAnsi="NoorLotus" w:hint="cs"/>
          <w:rtl/>
        </w:rPr>
        <w:t>ی</w:t>
      </w:r>
      <w:r>
        <w:rPr>
          <w:rFonts w:ascii="NoorLotus" w:hAnsi="NoorLotus" w:hint="cs"/>
          <w:rtl/>
        </w:rPr>
        <w:t>‌</w:t>
      </w:r>
      <w:r w:rsidRPr="00946CA8">
        <w:rPr>
          <w:rFonts w:ascii="NoorLotus" w:hAnsi="NoorLotus" w:hint="cs"/>
          <w:rtl/>
        </w:rPr>
        <w:t>شود</w:t>
      </w:r>
      <w:r w:rsidRPr="00946CA8">
        <w:rPr>
          <w:rFonts w:ascii="NoorLotus" w:hAnsi="NoorLotus"/>
          <w:rtl/>
        </w:rPr>
        <w:t xml:space="preserve"> شخص</w:t>
      </w:r>
      <w:r w:rsidRPr="00946CA8">
        <w:rPr>
          <w:rFonts w:ascii="NoorLotus" w:hAnsi="NoorLotus" w:hint="cs"/>
          <w:rtl/>
        </w:rPr>
        <w:t>ی</w:t>
      </w:r>
      <w:r>
        <w:rPr>
          <w:rFonts w:ascii="NoorLotus" w:hAnsi="NoorLotus" w:hint="cs"/>
          <w:rtl/>
        </w:rPr>
        <w:t xml:space="preserve"> </w:t>
      </w:r>
      <w:r w:rsidRPr="00946CA8">
        <w:rPr>
          <w:rFonts w:ascii="NoorLotus" w:hAnsi="NoorLotus" w:hint="cs"/>
          <w:rtl/>
        </w:rPr>
        <w:t>د</w:t>
      </w:r>
      <w:r w:rsidR="00410A66">
        <w:rPr>
          <w:rFonts w:ascii="NoorLotus" w:hAnsi="NoorLotus" w:hint="cs"/>
          <w:rtl/>
        </w:rPr>
        <w:t>ی</w:t>
      </w:r>
      <w:r w:rsidRPr="00946CA8">
        <w:rPr>
          <w:rFonts w:ascii="NoorLotus" w:hAnsi="NoorLotus" w:hint="cs"/>
          <w:rtl/>
        </w:rPr>
        <w:t>ن</w:t>
      </w:r>
      <w:r w:rsidRPr="00946CA8">
        <w:rPr>
          <w:rFonts w:ascii="NoorLotus" w:hAnsi="NoorLotus"/>
          <w:rtl/>
        </w:rPr>
        <w:t xml:space="preserve"> اسلام را بپذ</w:t>
      </w:r>
      <w:r w:rsidR="00410A66">
        <w:rPr>
          <w:rFonts w:ascii="NoorLotus" w:hAnsi="NoorLotus"/>
          <w:rtl/>
        </w:rPr>
        <w:t>ی</w:t>
      </w:r>
      <w:r w:rsidRPr="00946CA8">
        <w:rPr>
          <w:rFonts w:ascii="NoorLotus" w:hAnsi="NoorLotus"/>
          <w:rtl/>
        </w:rPr>
        <w:t>رد، ول</w:t>
      </w:r>
      <w:r w:rsidRPr="00946CA8">
        <w:rPr>
          <w:rFonts w:ascii="NoorLotus" w:hAnsi="NoorLotus" w:hint="cs"/>
          <w:rtl/>
        </w:rPr>
        <w:t>ی</w:t>
      </w:r>
      <w:r w:rsidRPr="00946CA8">
        <w:rPr>
          <w:rFonts w:ascii="NoorLotus" w:hAnsi="NoorLotus"/>
          <w:rtl/>
        </w:rPr>
        <w:t xml:space="preserve"> برا</w:t>
      </w:r>
      <w:r w:rsidRPr="00946CA8">
        <w:rPr>
          <w:rFonts w:ascii="NoorLotus" w:hAnsi="NoorLotus" w:hint="cs"/>
          <w:rtl/>
        </w:rPr>
        <w:t>ی</w:t>
      </w:r>
      <w:r w:rsidRPr="00946CA8">
        <w:rPr>
          <w:rFonts w:ascii="NoorLotus" w:hAnsi="NoorLotus"/>
          <w:rtl/>
        </w:rPr>
        <w:t xml:space="preserve"> او از خداوند مت</w:t>
      </w:r>
      <w:r w:rsidRPr="00946CA8">
        <w:rPr>
          <w:rFonts w:ascii="NoorLotus" w:hAnsi="NoorLotus" w:hint="cs"/>
          <w:rtl/>
        </w:rPr>
        <w:t>عال</w:t>
      </w:r>
      <w:r w:rsidRPr="00946CA8">
        <w:rPr>
          <w:rFonts w:ascii="NoorLotus" w:hAnsi="NoorLotus"/>
          <w:rtl/>
        </w:rPr>
        <w:t xml:space="preserve"> و ملائکه و معاد و صفات</w:t>
      </w:r>
      <w:r>
        <w:rPr>
          <w:rFonts w:ascii="NoorLotus" w:hAnsi="NoorLotus" w:hint="cs"/>
          <w:rtl/>
        </w:rPr>
        <w:t xml:space="preserve"> </w:t>
      </w:r>
      <w:r w:rsidRPr="00946CA8">
        <w:rPr>
          <w:rFonts w:ascii="NoorLotus" w:hAnsi="NoorLotus"/>
          <w:rtl/>
        </w:rPr>
        <w:t>امام ه</w:t>
      </w:r>
      <w:r w:rsidR="00410A66">
        <w:rPr>
          <w:rFonts w:ascii="NoorLotus" w:hAnsi="NoorLotus"/>
          <w:rtl/>
        </w:rPr>
        <w:t>ی</w:t>
      </w:r>
      <w:r w:rsidRPr="00946CA8">
        <w:rPr>
          <w:rFonts w:ascii="NoorLotus" w:hAnsi="NoorLotus"/>
          <w:rtl/>
        </w:rPr>
        <w:t>چ چ</w:t>
      </w:r>
      <w:r w:rsidR="00410A66">
        <w:rPr>
          <w:rFonts w:ascii="NoorLotus" w:hAnsi="NoorLotus"/>
          <w:rtl/>
        </w:rPr>
        <w:t>ی</w:t>
      </w:r>
      <w:r w:rsidRPr="00946CA8">
        <w:rPr>
          <w:rFonts w:ascii="NoorLotus" w:hAnsi="NoorLotus"/>
          <w:rtl/>
        </w:rPr>
        <w:t>ز</w:t>
      </w:r>
      <w:r w:rsidRPr="00946CA8">
        <w:rPr>
          <w:rFonts w:ascii="NoorLotus" w:hAnsi="NoorLotus" w:hint="cs"/>
          <w:rtl/>
        </w:rPr>
        <w:t>ی</w:t>
      </w:r>
      <w:r w:rsidRPr="00946CA8">
        <w:rPr>
          <w:rFonts w:ascii="NoorLotus" w:hAnsi="NoorLotus"/>
          <w:rtl/>
        </w:rPr>
        <w:t xml:space="preserve"> ب</w:t>
      </w:r>
      <w:r w:rsidR="00410A66">
        <w:rPr>
          <w:rFonts w:ascii="NoorLotus" w:hAnsi="NoorLotus"/>
          <w:rtl/>
        </w:rPr>
        <w:t>ی</w:t>
      </w:r>
      <w:r w:rsidRPr="00946CA8">
        <w:rPr>
          <w:rFonts w:ascii="NoorLotus" w:hAnsi="NoorLotus"/>
          <w:rtl/>
        </w:rPr>
        <w:t>ان نکنند! در حال</w:t>
      </w:r>
      <w:r w:rsidRPr="00946CA8">
        <w:rPr>
          <w:rFonts w:ascii="NoorLotus" w:hAnsi="NoorLotus" w:hint="cs"/>
          <w:rtl/>
        </w:rPr>
        <w:t>ی</w:t>
      </w:r>
      <w:r w:rsidRPr="00946CA8">
        <w:rPr>
          <w:rFonts w:ascii="NoorLotus" w:hAnsi="NoorLotus"/>
          <w:rtl/>
        </w:rPr>
        <w:t xml:space="preserve"> که ب</w:t>
      </w:r>
      <w:r w:rsidR="00410A66">
        <w:rPr>
          <w:rFonts w:ascii="NoorLotus" w:hAnsi="NoorLotus"/>
          <w:rtl/>
        </w:rPr>
        <w:t>ی</w:t>
      </w:r>
      <w:r w:rsidRPr="00946CA8">
        <w:rPr>
          <w:rFonts w:ascii="NoorLotus" w:hAnsi="NoorLotus"/>
          <w:rtl/>
        </w:rPr>
        <w:t>ان هر نکته در ا</w:t>
      </w:r>
      <w:r w:rsidR="00410A66">
        <w:rPr>
          <w:rFonts w:ascii="NoorLotus" w:hAnsi="NoorLotus"/>
          <w:rtl/>
        </w:rPr>
        <w:t>ی</w:t>
      </w:r>
      <w:r w:rsidRPr="00946CA8">
        <w:rPr>
          <w:rFonts w:ascii="NoorLotus" w:hAnsi="NoorLotus"/>
          <w:rtl/>
        </w:rPr>
        <w:t>ن زم</w:t>
      </w:r>
      <w:r w:rsidR="00410A66">
        <w:rPr>
          <w:rFonts w:ascii="NoorLotus" w:hAnsi="NoorLotus"/>
          <w:rtl/>
        </w:rPr>
        <w:t>ی</w:t>
      </w:r>
      <w:r w:rsidRPr="00946CA8">
        <w:rPr>
          <w:rFonts w:ascii="NoorLotus" w:hAnsi="NoorLotus"/>
          <w:rtl/>
        </w:rPr>
        <w:t>نه</w:t>
      </w:r>
      <w:r>
        <w:rPr>
          <w:rFonts w:ascii="NoorLotus" w:hAnsi="NoorLotus" w:hint="cs"/>
          <w:rtl/>
        </w:rPr>
        <w:t>‌</w:t>
      </w:r>
      <w:r w:rsidRPr="00946CA8">
        <w:rPr>
          <w:rFonts w:ascii="NoorLotus" w:hAnsi="NoorLotus"/>
          <w:rtl/>
        </w:rPr>
        <w:t>ها برا</w:t>
      </w:r>
      <w:r w:rsidRPr="00946CA8">
        <w:rPr>
          <w:rFonts w:ascii="NoorLotus" w:hAnsi="NoorLotus" w:hint="cs"/>
          <w:rtl/>
        </w:rPr>
        <w:t>ی</w:t>
      </w:r>
      <w:r w:rsidRPr="00946CA8">
        <w:rPr>
          <w:rFonts w:ascii="NoorLotus" w:hAnsi="NoorLotus"/>
          <w:rtl/>
        </w:rPr>
        <w:t xml:space="preserve"> عوامّ</w:t>
      </w:r>
      <w:r>
        <w:rPr>
          <w:rFonts w:ascii="NoorLotus" w:hAnsi="NoorLotus" w:hint="cs"/>
          <w:rtl/>
        </w:rPr>
        <w:t xml:space="preserve"> </w:t>
      </w:r>
      <w:r w:rsidRPr="00946CA8">
        <w:rPr>
          <w:rFonts w:ascii="NoorLotus" w:hAnsi="NoorLotus"/>
          <w:rtl/>
        </w:rPr>
        <w:t>جز با تشب</w:t>
      </w:r>
      <w:r w:rsidR="00410A66">
        <w:rPr>
          <w:rFonts w:ascii="NoorLotus" w:hAnsi="NoorLotus"/>
          <w:rtl/>
        </w:rPr>
        <w:t>ی</w:t>
      </w:r>
      <w:r w:rsidRPr="00946CA8">
        <w:rPr>
          <w:rFonts w:ascii="NoorLotus" w:hAnsi="NoorLotus"/>
          <w:rtl/>
        </w:rPr>
        <w:t>ه و رها کردن دقائق ممکن ن</w:t>
      </w:r>
      <w:r w:rsidR="00410A66">
        <w:rPr>
          <w:rFonts w:ascii="NoorLotus" w:hAnsi="NoorLotus"/>
          <w:rtl/>
        </w:rPr>
        <w:t>ی</w:t>
      </w:r>
      <w:r w:rsidRPr="00946CA8">
        <w:rPr>
          <w:rFonts w:ascii="NoorLotus" w:hAnsi="NoorLotus"/>
          <w:rtl/>
        </w:rPr>
        <w:t xml:space="preserve">ست. </w:t>
      </w:r>
    </w:p>
    <w:p w:rsidR="00880D04" w:rsidRDefault="00880D04" w:rsidP="00015BC1">
      <w:pPr>
        <w:widowControl w:val="0"/>
        <w:rPr>
          <w:rFonts w:ascii="NoorLotus" w:hAnsi="NoorLotus"/>
          <w:rtl/>
        </w:rPr>
      </w:pPr>
      <w:r w:rsidRPr="00946CA8">
        <w:rPr>
          <w:rFonts w:ascii="NoorLotus" w:hAnsi="NoorLotus"/>
          <w:rtl/>
        </w:rPr>
        <w:t>به هم</w:t>
      </w:r>
      <w:r w:rsidR="00410A66">
        <w:rPr>
          <w:rFonts w:ascii="NoorLotus" w:hAnsi="NoorLotus"/>
          <w:rtl/>
        </w:rPr>
        <w:t>ی</w:t>
      </w:r>
      <w:r w:rsidRPr="00946CA8">
        <w:rPr>
          <w:rFonts w:ascii="NoorLotus" w:hAnsi="NoorLotus"/>
          <w:rtl/>
        </w:rPr>
        <w:t>ن جهت گاه</w:t>
      </w:r>
      <w:r w:rsidRPr="00946CA8">
        <w:rPr>
          <w:rFonts w:ascii="NoorLotus" w:hAnsi="NoorLotus" w:hint="cs"/>
          <w:rtl/>
        </w:rPr>
        <w:t>ی</w:t>
      </w:r>
      <w:r w:rsidRPr="00946CA8">
        <w:rPr>
          <w:rFonts w:ascii="NoorLotus" w:hAnsi="NoorLotus"/>
          <w:rtl/>
        </w:rPr>
        <w:t xml:space="preserve"> کلام</w:t>
      </w:r>
      <w:r w:rsidRPr="00946CA8">
        <w:rPr>
          <w:rFonts w:ascii="NoorLotus" w:hAnsi="NoorLotus" w:hint="cs"/>
          <w:rtl/>
        </w:rPr>
        <w:t>ی</w:t>
      </w:r>
      <w:r w:rsidRPr="00946CA8">
        <w:rPr>
          <w:rFonts w:ascii="NoorLotus" w:hAnsi="NoorLotus"/>
          <w:rtl/>
        </w:rPr>
        <w:t xml:space="preserve"> را </w:t>
      </w:r>
      <w:r w:rsidR="00410A66">
        <w:rPr>
          <w:rFonts w:ascii="NoorLotus" w:hAnsi="NoorLotus"/>
          <w:rtl/>
        </w:rPr>
        <w:t>ی</w:t>
      </w:r>
      <w:r w:rsidRPr="00946CA8">
        <w:rPr>
          <w:rFonts w:ascii="NoorLotus" w:hAnsi="NoorLotus"/>
          <w:rtl/>
        </w:rPr>
        <w:t>ک</w:t>
      </w:r>
      <w:r w:rsidRPr="00946CA8">
        <w:rPr>
          <w:rFonts w:ascii="NoorLotus" w:hAnsi="NoorLotus" w:hint="cs"/>
          <w:rtl/>
        </w:rPr>
        <w:t>ی</w:t>
      </w:r>
      <w:r w:rsidRPr="00946CA8">
        <w:rPr>
          <w:rFonts w:ascii="NoorLotus" w:hAnsi="NoorLotus"/>
          <w:rtl/>
        </w:rPr>
        <w:t xml:space="preserve"> از ائمّه عل</w:t>
      </w:r>
      <w:r w:rsidR="00410A66">
        <w:rPr>
          <w:rFonts w:ascii="NoorLotus" w:hAnsi="NoorLotus"/>
          <w:rtl/>
        </w:rPr>
        <w:t>ی</w:t>
      </w:r>
      <w:r w:rsidRPr="00946CA8">
        <w:rPr>
          <w:rFonts w:ascii="NoorLotus" w:hAnsi="NoorLotus"/>
          <w:rtl/>
        </w:rPr>
        <w:t>هم السّلام برا</w:t>
      </w:r>
      <w:r w:rsidRPr="00946CA8">
        <w:rPr>
          <w:rFonts w:ascii="NoorLotus" w:hAnsi="NoorLotus" w:hint="cs"/>
          <w:rtl/>
        </w:rPr>
        <w:t>ی</w:t>
      </w:r>
      <w:r w:rsidRPr="00946CA8">
        <w:rPr>
          <w:rFonts w:ascii="NoorLotus" w:hAnsi="NoorLotus"/>
          <w:rtl/>
        </w:rPr>
        <w:t xml:space="preserve"> کس</w:t>
      </w:r>
      <w:r w:rsidRPr="00946CA8">
        <w:rPr>
          <w:rFonts w:ascii="NoorLotus" w:hAnsi="NoorLotus" w:hint="cs"/>
          <w:rtl/>
        </w:rPr>
        <w:t>ی</w:t>
      </w:r>
      <w:r>
        <w:rPr>
          <w:rFonts w:ascii="NoorLotus" w:hAnsi="NoorLotus" w:hint="cs"/>
          <w:rtl/>
        </w:rPr>
        <w:t xml:space="preserve"> </w:t>
      </w:r>
      <w:r w:rsidRPr="00946CA8">
        <w:rPr>
          <w:rFonts w:ascii="NoorLotus" w:hAnsi="NoorLotus" w:hint="cs"/>
          <w:rtl/>
        </w:rPr>
        <w:t>می</w:t>
      </w:r>
      <w:r>
        <w:rPr>
          <w:rFonts w:ascii="NoorLotus" w:hAnsi="NoorLotus" w:hint="cs"/>
          <w:rtl/>
        </w:rPr>
        <w:t>‌</w:t>
      </w:r>
      <w:r w:rsidRPr="00946CA8">
        <w:rPr>
          <w:rFonts w:ascii="NoorLotus" w:hAnsi="NoorLotus" w:hint="cs"/>
          <w:rtl/>
        </w:rPr>
        <w:t>فرما</w:t>
      </w:r>
      <w:r w:rsidR="00410A66">
        <w:rPr>
          <w:rFonts w:ascii="NoorLotus" w:hAnsi="NoorLotus" w:hint="cs"/>
          <w:rtl/>
        </w:rPr>
        <w:t>ی</w:t>
      </w:r>
      <w:r w:rsidRPr="00946CA8">
        <w:rPr>
          <w:rFonts w:ascii="NoorLotus" w:hAnsi="NoorLotus" w:hint="cs"/>
          <w:rtl/>
        </w:rPr>
        <w:t>ند</w:t>
      </w:r>
      <w:r w:rsidRPr="00946CA8">
        <w:rPr>
          <w:rFonts w:ascii="NoorLotus" w:hAnsi="NoorLotus"/>
          <w:rtl/>
        </w:rPr>
        <w:t xml:space="preserve"> و تأو</w:t>
      </w:r>
      <w:r w:rsidR="00410A66">
        <w:rPr>
          <w:rFonts w:ascii="NoorLotus" w:hAnsi="NoorLotus"/>
          <w:rtl/>
        </w:rPr>
        <w:t>ی</w:t>
      </w:r>
      <w:r w:rsidRPr="00946CA8">
        <w:rPr>
          <w:rFonts w:ascii="NoorLotus" w:hAnsi="NoorLotus"/>
          <w:rtl/>
        </w:rPr>
        <w:t>ل همان پاسخ را امام د</w:t>
      </w:r>
      <w:r w:rsidR="00410A66">
        <w:rPr>
          <w:rFonts w:ascii="NoorLotus" w:hAnsi="NoorLotus"/>
          <w:rtl/>
        </w:rPr>
        <w:t>ی</w:t>
      </w:r>
      <w:r w:rsidRPr="00946CA8">
        <w:rPr>
          <w:rFonts w:ascii="NoorLotus" w:hAnsi="NoorLotus"/>
          <w:rtl/>
        </w:rPr>
        <w:t>گر</w:t>
      </w:r>
      <w:r w:rsidRPr="00946CA8">
        <w:rPr>
          <w:rFonts w:ascii="NoorLotus" w:hAnsi="NoorLotus" w:hint="cs"/>
          <w:rtl/>
        </w:rPr>
        <w:t>ی</w:t>
      </w:r>
      <w:r w:rsidRPr="00946CA8">
        <w:rPr>
          <w:rFonts w:ascii="NoorLotus" w:hAnsi="NoorLotus"/>
          <w:rtl/>
        </w:rPr>
        <w:t xml:space="preserve"> ب</w:t>
      </w:r>
      <w:r w:rsidR="00410A66">
        <w:rPr>
          <w:rFonts w:ascii="NoorLotus" w:hAnsi="NoorLotus"/>
          <w:rtl/>
        </w:rPr>
        <w:t>ی</w:t>
      </w:r>
      <w:r w:rsidRPr="00946CA8">
        <w:rPr>
          <w:rFonts w:ascii="NoorLotus" w:hAnsi="NoorLotus"/>
          <w:rtl/>
        </w:rPr>
        <w:t>ان نموده</w:t>
      </w:r>
      <w:r>
        <w:rPr>
          <w:rFonts w:ascii="NoorLotus" w:hAnsi="NoorLotus" w:hint="cs"/>
          <w:rtl/>
        </w:rPr>
        <w:t>‌</w:t>
      </w:r>
      <w:r w:rsidRPr="00946CA8">
        <w:rPr>
          <w:rFonts w:ascii="NoorLotus" w:hAnsi="NoorLotus"/>
          <w:rtl/>
        </w:rPr>
        <w:t>ان</w:t>
      </w:r>
      <w:r w:rsidRPr="00946CA8">
        <w:rPr>
          <w:rFonts w:ascii="NoorLotus" w:hAnsi="NoorLotus" w:hint="cs"/>
          <w:rtl/>
        </w:rPr>
        <w:t>د</w:t>
      </w:r>
      <w:r w:rsidRPr="00946CA8">
        <w:rPr>
          <w:rFonts w:ascii="NoorLotus" w:hAnsi="NoorLotus"/>
          <w:rtl/>
        </w:rPr>
        <w:t>. بارها درباره خودخداوند م</w:t>
      </w:r>
      <w:r w:rsidRPr="00946CA8">
        <w:rPr>
          <w:rFonts w:ascii="NoorLotus" w:hAnsi="NoorLotus" w:hint="cs"/>
          <w:rtl/>
        </w:rPr>
        <w:t>یفرما</w:t>
      </w:r>
      <w:r w:rsidR="00410A66">
        <w:rPr>
          <w:rFonts w:ascii="NoorLotus" w:hAnsi="NoorLotus" w:hint="cs"/>
          <w:rtl/>
        </w:rPr>
        <w:t>ی</w:t>
      </w:r>
      <w:r w:rsidRPr="00946CA8">
        <w:rPr>
          <w:rFonts w:ascii="NoorLotus" w:hAnsi="NoorLotus" w:hint="cs"/>
          <w:rtl/>
        </w:rPr>
        <w:t>ند</w:t>
      </w:r>
      <w:r w:rsidRPr="00946CA8">
        <w:rPr>
          <w:rFonts w:ascii="NoorLotus" w:hAnsi="NoorLotus"/>
          <w:rtl/>
        </w:rPr>
        <w:t>: «</w:t>
      </w:r>
      <w:r w:rsidRPr="00C33B8D">
        <w:rPr>
          <w:rFonts w:ascii="NoorLotus" w:hAnsi="NoorLotus"/>
          <w:b/>
          <w:bCs/>
          <w:rtl/>
        </w:rPr>
        <w:t>کان.... و لم</w:t>
      </w:r>
      <w:r>
        <w:rPr>
          <w:rFonts w:ascii="NoorLotus" w:hAnsi="NoorLotus" w:hint="cs"/>
          <w:b/>
          <w:bCs/>
          <w:rtl/>
        </w:rPr>
        <w:t>‌</w:t>
      </w:r>
      <w:r w:rsidR="00410A66">
        <w:rPr>
          <w:rFonts w:ascii="NoorLotus" w:hAnsi="NoorLotus"/>
          <w:b/>
          <w:bCs/>
          <w:rtl/>
        </w:rPr>
        <w:t>ی</w:t>
      </w:r>
      <w:r w:rsidRPr="00C33B8D">
        <w:rPr>
          <w:rFonts w:ascii="NoorLotus" w:hAnsi="NoorLotus"/>
          <w:b/>
          <w:bCs/>
          <w:rtl/>
        </w:rPr>
        <w:t>زل</w:t>
      </w:r>
      <w:r w:rsidRPr="00946CA8">
        <w:rPr>
          <w:rFonts w:ascii="NoorLotus" w:hAnsi="NoorLotus"/>
          <w:rtl/>
        </w:rPr>
        <w:t xml:space="preserve">» که </w:t>
      </w:r>
      <w:r w:rsidRPr="00946CA8">
        <w:rPr>
          <w:rFonts w:ascii="NoorLotus" w:hAnsi="NoorLotus"/>
          <w:rtl/>
        </w:rPr>
        <w:lastRenderedPageBreak/>
        <w:t>ظاهر در استمرار زمان</w:t>
      </w:r>
      <w:r w:rsidRPr="00946CA8">
        <w:rPr>
          <w:rFonts w:ascii="NoorLotus" w:hAnsi="NoorLotus" w:hint="cs"/>
          <w:rtl/>
        </w:rPr>
        <w:t>ی</w:t>
      </w:r>
      <w:r w:rsidRPr="00946CA8">
        <w:rPr>
          <w:rFonts w:ascii="NoorLotus" w:hAnsi="NoorLotus"/>
          <w:rtl/>
        </w:rPr>
        <w:t xml:space="preserve"> است، ول</w:t>
      </w:r>
      <w:r w:rsidRPr="00946CA8">
        <w:rPr>
          <w:rFonts w:ascii="NoorLotus" w:hAnsi="NoorLotus" w:hint="cs"/>
          <w:rtl/>
        </w:rPr>
        <w:t>ی</w:t>
      </w:r>
      <w:r>
        <w:rPr>
          <w:rFonts w:ascii="NoorLotus" w:hAnsi="NoorLotus" w:hint="cs"/>
          <w:rtl/>
        </w:rPr>
        <w:t xml:space="preserve"> </w:t>
      </w:r>
      <w:r w:rsidRPr="00946CA8">
        <w:rPr>
          <w:rFonts w:ascii="NoorLotus" w:hAnsi="NoorLotus" w:hint="cs"/>
          <w:rtl/>
        </w:rPr>
        <w:t>در</w:t>
      </w:r>
      <w:r w:rsidRPr="00946CA8">
        <w:rPr>
          <w:rFonts w:ascii="NoorLotus" w:hAnsi="NoorLotus"/>
          <w:rtl/>
        </w:rPr>
        <w:t xml:space="preserve"> جا</w:t>
      </w:r>
      <w:r w:rsidRPr="00946CA8">
        <w:rPr>
          <w:rFonts w:ascii="NoorLotus" w:hAnsi="NoorLotus" w:hint="cs"/>
          <w:rtl/>
        </w:rPr>
        <w:t>ی</w:t>
      </w:r>
      <w:r w:rsidRPr="00946CA8">
        <w:rPr>
          <w:rFonts w:ascii="NoorLotus" w:hAnsi="NoorLotus"/>
          <w:rtl/>
        </w:rPr>
        <w:t xml:space="preserve"> د</w:t>
      </w:r>
      <w:r w:rsidR="00410A66">
        <w:rPr>
          <w:rFonts w:ascii="NoorLotus" w:hAnsi="NoorLotus"/>
          <w:rtl/>
        </w:rPr>
        <w:t>ی</w:t>
      </w:r>
      <w:r w:rsidRPr="00946CA8">
        <w:rPr>
          <w:rFonts w:ascii="NoorLotus" w:hAnsi="NoorLotus"/>
          <w:rtl/>
        </w:rPr>
        <w:t>گر خود امام معصوم م</w:t>
      </w:r>
      <w:r w:rsidRPr="00946CA8">
        <w:rPr>
          <w:rFonts w:ascii="NoorLotus" w:hAnsi="NoorLotus" w:hint="cs"/>
          <w:rtl/>
        </w:rPr>
        <w:t>ی</w:t>
      </w:r>
      <w:r>
        <w:rPr>
          <w:rFonts w:ascii="NoorLotus" w:hAnsi="NoorLotus" w:hint="cs"/>
          <w:rtl/>
        </w:rPr>
        <w:t>‌</w:t>
      </w:r>
      <w:r w:rsidRPr="00946CA8">
        <w:rPr>
          <w:rFonts w:ascii="NoorLotus" w:hAnsi="NoorLotus" w:hint="cs"/>
          <w:rtl/>
        </w:rPr>
        <w:t>فرما</w:t>
      </w:r>
      <w:r w:rsidR="00410A66">
        <w:rPr>
          <w:rFonts w:ascii="NoorLotus" w:hAnsi="NoorLotus" w:hint="cs"/>
          <w:rtl/>
        </w:rPr>
        <w:t>ی</w:t>
      </w:r>
      <w:r w:rsidRPr="00946CA8">
        <w:rPr>
          <w:rFonts w:ascii="NoorLotus" w:hAnsi="NoorLotus" w:hint="cs"/>
          <w:rtl/>
        </w:rPr>
        <w:t>ند</w:t>
      </w:r>
      <w:r w:rsidRPr="00946CA8">
        <w:rPr>
          <w:rFonts w:ascii="NoorLotus" w:hAnsi="NoorLotus"/>
          <w:rtl/>
        </w:rPr>
        <w:t>: «</w:t>
      </w:r>
      <w:r w:rsidRPr="00C33B8D">
        <w:rPr>
          <w:rFonts w:ascii="NoorLotus" w:hAnsi="NoorLotus"/>
          <w:b/>
          <w:bCs/>
          <w:rtl/>
        </w:rPr>
        <w:t>إِنْ قِ</w:t>
      </w:r>
      <w:r w:rsidR="00410A66">
        <w:rPr>
          <w:rFonts w:ascii="NoorLotus" w:hAnsi="NoorLotus"/>
          <w:b/>
          <w:bCs/>
          <w:rtl/>
        </w:rPr>
        <w:t>ی</w:t>
      </w:r>
      <w:r w:rsidRPr="00C33B8D">
        <w:rPr>
          <w:rFonts w:ascii="NoorLotus" w:hAnsi="NoorLotus"/>
          <w:b/>
          <w:bCs/>
          <w:rtl/>
        </w:rPr>
        <w:t xml:space="preserve">لَ </w:t>
      </w:r>
      <w:r w:rsidR="009455F9">
        <w:rPr>
          <w:rFonts w:ascii="NoorLotus" w:hAnsi="NoorLotus"/>
          <w:b/>
          <w:bCs/>
          <w:rtl/>
        </w:rPr>
        <w:t>ک</w:t>
      </w:r>
      <w:r w:rsidRPr="00C33B8D">
        <w:rPr>
          <w:rFonts w:ascii="NoorLotus" w:hAnsi="NoorLotus"/>
          <w:b/>
          <w:bCs/>
          <w:rtl/>
        </w:rPr>
        <w:t>انَ فَعَلَى تَأْوِ</w:t>
      </w:r>
      <w:r w:rsidR="00410A66">
        <w:rPr>
          <w:rFonts w:ascii="NoorLotus" w:hAnsi="NoorLotus"/>
          <w:b/>
          <w:bCs/>
          <w:rtl/>
        </w:rPr>
        <w:t>ی</w:t>
      </w:r>
      <w:r w:rsidRPr="00C33B8D">
        <w:rPr>
          <w:rFonts w:ascii="NoorLotus" w:hAnsi="NoorLotus"/>
          <w:b/>
          <w:bCs/>
          <w:rtl/>
        </w:rPr>
        <w:t>لِ أَزَلِ</w:t>
      </w:r>
      <w:r w:rsidR="00410A66">
        <w:rPr>
          <w:rFonts w:ascii="NoorLotus" w:hAnsi="NoorLotus"/>
          <w:b/>
          <w:bCs/>
          <w:rtl/>
        </w:rPr>
        <w:t>ی</w:t>
      </w:r>
      <w:r w:rsidRPr="00C33B8D">
        <w:rPr>
          <w:rFonts w:ascii="NoorLotus" w:hAnsi="NoorLotus"/>
          <w:b/>
          <w:bCs/>
          <w:rtl/>
        </w:rPr>
        <w:t>ةِ الْوُجُودِ وَ إِنْ قِ</w:t>
      </w:r>
      <w:r w:rsidR="00410A66">
        <w:rPr>
          <w:rFonts w:ascii="NoorLotus" w:hAnsi="NoorLotus"/>
          <w:b/>
          <w:bCs/>
          <w:rtl/>
        </w:rPr>
        <w:t>ی</w:t>
      </w:r>
      <w:r w:rsidRPr="00C33B8D">
        <w:rPr>
          <w:rFonts w:ascii="NoorLotus" w:hAnsi="NoorLotus"/>
          <w:b/>
          <w:bCs/>
          <w:rtl/>
        </w:rPr>
        <w:t>لَ لَمْ</w:t>
      </w:r>
      <w:r>
        <w:rPr>
          <w:rFonts w:ascii="NoorLotus" w:hAnsi="NoorLotus" w:hint="cs"/>
          <w:b/>
          <w:bCs/>
          <w:rtl/>
        </w:rPr>
        <w:t>‌</w:t>
      </w:r>
      <w:r w:rsidR="00410A66">
        <w:rPr>
          <w:rFonts w:ascii="NoorLotus" w:hAnsi="NoorLotus"/>
          <w:b/>
          <w:bCs/>
          <w:rtl/>
        </w:rPr>
        <w:t>ی</w:t>
      </w:r>
      <w:r w:rsidRPr="00C33B8D">
        <w:rPr>
          <w:rFonts w:ascii="NoorLotus" w:hAnsi="NoorLotus"/>
          <w:b/>
          <w:bCs/>
          <w:rtl/>
        </w:rPr>
        <w:t>زَلْ فَعَلَى تَأْوِ</w:t>
      </w:r>
      <w:r w:rsidR="00410A66">
        <w:rPr>
          <w:rFonts w:ascii="NoorLotus" w:hAnsi="NoorLotus"/>
          <w:b/>
          <w:bCs/>
          <w:rtl/>
        </w:rPr>
        <w:t>ی</w:t>
      </w:r>
      <w:r w:rsidRPr="00C33B8D">
        <w:rPr>
          <w:rFonts w:ascii="NoorLotus" w:hAnsi="NoorLotus"/>
          <w:b/>
          <w:bCs/>
          <w:rtl/>
        </w:rPr>
        <w:t>لِ نَفْ</w:t>
      </w:r>
      <w:r w:rsidR="00410A66">
        <w:rPr>
          <w:rFonts w:ascii="NoorLotus" w:hAnsi="NoorLotus"/>
          <w:b/>
          <w:bCs/>
          <w:rtl/>
        </w:rPr>
        <w:t>ی</w:t>
      </w:r>
      <w:r w:rsidRPr="00C33B8D">
        <w:rPr>
          <w:rFonts w:ascii="NoorLotus" w:hAnsi="NoorLotus"/>
          <w:b/>
          <w:bCs/>
          <w:rtl/>
        </w:rPr>
        <w:t xml:space="preserve"> الْعَدَم‏</w:t>
      </w:r>
      <w:r w:rsidRPr="00946CA8">
        <w:rPr>
          <w:rFonts w:ascii="NoorLotus" w:hAnsi="NoorLotus"/>
          <w:rtl/>
        </w:rPr>
        <w:t>»</w:t>
      </w:r>
      <w:r>
        <w:rPr>
          <w:rStyle w:val="a3"/>
          <w:rFonts w:ascii="NoorLotus" w:hAnsi="NoorLotus"/>
          <w:rtl/>
        </w:rPr>
        <w:footnoteReference w:id="421"/>
      </w:r>
      <w:r w:rsidRPr="00946CA8">
        <w:rPr>
          <w:rFonts w:ascii="NoorLotus" w:hAnsi="NoorLotus"/>
          <w:rtl/>
        </w:rPr>
        <w:t xml:space="preserve"> که م</w:t>
      </w:r>
      <w:r w:rsidRPr="00946CA8">
        <w:rPr>
          <w:rFonts w:ascii="NoorLotus" w:hAnsi="NoorLotus" w:hint="cs"/>
          <w:rtl/>
        </w:rPr>
        <w:t>ی</w:t>
      </w:r>
      <w:r>
        <w:rPr>
          <w:rFonts w:ascii="NoorLotus" w:hAnsi="NoorLotus" w:hint="cs"/>
          <w:rtl/>
        </w:rPr>
        <w:t>‌</w:t>
      </w:r>
      <w:r w:rsidRPr="00946CA8">
        <w:rPr>
          <w:rFonts w:ascii="NoorLotus" w:hAnsi="NoorLotus" w:hint="cs"/>
          <w:rtl/>
        </w:rPr>
        <w:t>فهماند</w:t>
      </w:r>
      <w:r w:rsidRPr="00946CA8">
        <w:rPr>
          <w:rFonts w:ascii="NoorLotus" w:hAnsi="NoorLotus"/>
          <w:rtl/>
        </w:rPr>
        <w:t xml:space="preserve"> «لم </w:t>
      </w:r>
      <w:r w:rsidR="00410A66">
        <w:rPr>
          <w:rFonts w:ascii="NoorLotus" w:hAnsi="NoorLotus"/>
          <w:rtl/>
        </w:rPr>
        <w:t>ی</w:t>
      </w:r>
      <w:r w:rsidRPr="00946CA8">
        <w:rPr>
          <w:rFonts w:ascii="NoorLotus" w:hAnsi="NoorLotus"/>
          <w:rtl/>
        </w:rPr>
        <w:t>زل» دربار</w:t>
      </w:r>
      <w:r>
        <w:rPr>
          <w:rFonts w:ascii="NoorLotus" w:hAnsi="NoorLotus" w:hint="cs"/>
          <w:rtl/>
        </w:rPr>
        <w:t xml:space="preserve">ۀ </w:t>
      </w:r>
      <w:r w:rsidRPr="00946CA8">
        <w:rPr>
          <w:rFonts w:ascii="NoorLotus" w:hAnsi="NoorLotus"/>
          <w:rtl/>
        </w:rPr>
        <w:t>خداوند حاک</w:t>
      </w:r>
      <w:r w:rsidRPr="00946CA8">
        <w:rPr>
          <w:rFonts w:ascii="NoorLotus" w:hAnsi="NoorLotus" w:hint="cs"/>
          <w:rtl/>
        </w:rPr>
        <w:t>ی</w:t>
      </w:r>
      <w:r w:rsidRPr="00946CA8">
        <w:rPr>
          <w:rFonts w:ascii="NoorLotus" w:hAnsi="NoorLotus"/>
          <w:rtl/>
        </w:rPr>
        <w:t xml:space="preserve"> از پ</w:t>
      </w:r>
      <w:r w:rsidR="00410A66">
        <w:rPr>
          <w:rFonts w:ascii="NoorLotus" w:hAnsi="NoorLotus"/>
          <w:rtl/>
        </w:rPr>
        <w:t>ی</w:t>
      </w:r>
      <w:r w:rsidRPr="00946CA8">
        <w:rPr>
          <w:rFonts w:ascii="NoorLotus" w:hAnsi="NoorLotus"/>
          <w:rtl/>
        </w:rPr>
        <w:t>وستگ</w:t>
      </w:r>
      <w:r w:rsidRPr="00946CA8">
        <w:rPr>
          <w:rFonts w:ascii="NoorLotus" w:hAnsi="NoorLotus" w:hint="cs"/>
          <w:rtl/>
        </w:rPr>
        <w:t>ی</w:t>
      </w:r>
      <w:r w:rsidRPr="00946CA8">
        <w:rPr>
          <w:rFonts w:ascii="NoorLotus" w:hAnsi="NoorLotus"/>
          <w:rtl/>
        </w:rPr>
        <w:t xml:space="preserve"> زما</w:t>
      </w:r>
      <w:r w:rsidRPr="00946CA8">
        <w:rPr>
          <w:rFonts w:ascii="NoorLotus" w:hAnsi="NoorLotus" w:hint="cs"/>
          <w:rtl/>
        </w:rPr>
        <w:t>نی</w:t>
      </w:r>
      <w:r w:rsidRPr="00946CA8">
        <w:rPr>
          <w:rFonts w:ascii="NoorLotus" w:hAnsi="NoorLotus"/>
          <w:rtl/>
        </w:rPr>
        <w:t xml:space="preserve"> ن</w:t>
      </w:r>
      <w:r w:rsidR="00410A66">
        <w:rPr>
          <w:rFonts w:ascii="NoorLotus" w:hAnsi="NoorLotus"/>
          <w:rtl/>
        </w:rPr>
        <w:t>ی</w:t>
      </w:r>
      <w:r w:rsidRPr="00946CA8">
        <w:rPr>
          <w:rFonts w:ascii="NoorLotus" w:hAnsi="NoorLotus"/>
          <w:rtl/>
        </w:rPr>
        <w:t>ست، بلکه کاشف از اطلاق و صرافت وجود</w:t>
      </w:r>
      <w:r>
        <w:rPr>
          <w:rFonts w:ascii="NoorLotus" w:hAnsi="NoorLotus" w:hint="cs"/>
          <w:rtl/>
        </w:rPr>
        <w:t xml:space="preserve"> </w:t>
      </w:r>
      <w:r w:rsidRPr="00946CA8">
        <w:rPr>
          <w:rFonts w:ascii="NoorLotus" w:hAnsi="NoorLotus"/>
          <w:rtl/>
        </w:rPr>
        <w:t>و عدم حدّ است، گرچه غ</w:t>
      </w:r>
      <w:r w:rsidR="00410A66">
        <w:rPr>
          <w:rFonts w:ascii="NoorLotus" w:hAnsi="NoorLotus"/>
          <w:rtl/>
        </w:rPr>
        <w:t>ی</w:t>
      </w:r>
      <w:r w:rsidRPr="00946CA8">
        <w:rPr>
          <w:rFonts w:ascii="NoorLotus" w:hAnsi="NoorLotus"/>
          <w:rtl/>
        </w:rPr>
        <w:t>ر از خواصّ نتوانند تصور امر</w:t>
      </w:r>
      <w:r w:rsidRPr="00946CA8">
        <w:rPr>
          <w:rFonts w:ascii="NoorLotus" w:hAnsi="NoorLotus" w:hint="cs"/>
          <w:rtl/>
        </w:rPr>
        <w:t>ی</w:t>
      </w:r>
      <w:r w:rsidRPr="00946CA8">
        <w:rPr>
          <w:rFonts w:ascii="NoorLotus" w:hAnsi="NoorLotus"/>
          <w:rtl/>
        </w:rPr>
        <w:t xml:space="preserve"> غ</w:t>
      </w:r>
      <w:r w:rsidR="00410A66">
        <w:rPr>
          <w:rFonts w:ascii="NoorLotus" w:hAnsi="NoorLotus"/>
          <w:rtl/>
        </w:rPr>
        <w:t>ی</w:t>
      </w:r>
      <w:r w:rsidRPr="00946CA8">
        <w:rPr>
          <w:rFonts w:ascii="NoorLotus" w:hAnsi="NoorLotus"/>
          <w:rtl/>
        </w:rPr>
        <w:t>ر زمان</w:t>
      </w:r>
      <w:r w:rsidRPr="00946CA8">
        <w:rPr>
          <w:rFonts w:ascii="NoorLotus" w:hAnsi="NoorLotus" w:hint="cs"/>
          <w:rtl/>
        </w:rPr>
        <w:t>ی</w:t>
      </w:r>
      <w:r w:rsidRPr="00946CA8">
        <w:rPr>
          <w:rFonts w:ascii="NoorLotus" w:hAnsi="NoorLotus"/>
          <w:rtl/>
        </w:rPr>
        <w:t xml:space="preserve"> را بنما</w:t>
      </w:r>
      <w:r w:rsidR="00410A66">
        <w:rPr>
          <w:rFonts w:ascii="NoorLotus" w:hAnsi="NoorLotus"/>
          <w:rtl/>
        </w:rPr>
        <w:t>ی</w:t>
      </w:r>
      <w:r w:rsidRPr="00946CA8">
        <w:rPr>
          <w:rFonts w:ascii="NoorLotus" w:hAnsi="NoorLotus"/>
          <w:rtl/>
        </w:rPr>
        <w:t xml:space="preserve">ند. </w:t>
      </w:r>
    </w:p>
    <w:p w:rsidR="00880D04" w:rsidRDefault="00880D04" w:rsidP="00DD3576">
      <w:pPr>
        <w:widowControl w:val="0"/>
        <w:rPr>
          <w:rFonts w:ascii="NoorLotus" w:hAnsi="NoorLotus"/>
          <w:rtl/>
        </w:rPr>
      </w:pPr>
      <w:r w:rsidRPr="00946CA8">
        <w:rPr>
          <w:rFonts w:ascii="NoorLotus" w:hAnsi="NoorLotus"/>
          <w:rtl/>
        </w:rPr>
        <w:t xml:space="preserve">مرحوم حضرت علّامه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946CA8">
        <w:rPr>
          <w:rFonts w:ascii="NoorLotus" w:hAnsi="NoorLotus"/>
          <w:rtl/>
        </w:rPr>
        <w:t>حس</w:t>
      </w:r>
      <w:r w:rsidR="00410A66">
        <w:rPr>
          <w:rFonts w:ascii="NoorLotus" w:hAnsi="NoorLotus"/>
          <w:rtl/>
        </w:rPr>
        <w:t>ی</w:t>
      </w:r>
      <w:r w:rsidRPr="00946CA8">
        <w:rPr>
          <w:rFonts w:ascii="NoorLotus" w:hAnsi="NoorLotus"/>
          <w:rtl/>
        </w:rPr>
        <w:t>ن</w:t>
      </w:r>
      <w:r w:rsidRPr="00946CA8">
        <w:rPr>
          <w:rFonts w:ascii="NoorLotus" w:hAnsi="NoorLotus" w:hint="cs"/>
          <w:rtl/>
        </w:rPr>
        <w:t>ی</w:t>
      </w:r>
      <w:r w:rsidRPr="00946CA8">
        <w:rPr>
          <w:rFonts w:ascii="NoorLotus" w:hAnsi="NoorLotus"/>
          <w:rtl/>
        </w:rPr>
        <w:t xml:space="preserve"> طهران</w:t>
      </w:r>
      <w:r w:rsidRPr="00946CA8">
        <w:rPr>
          <w:rFonts w:ascii="NoorLotus" w:hAnsi="NoorLotus" w:hint="cs"/>
          <w:rtl/>
        </w:rPr>
        <w:t>ی</w:t>
      </w:r>
      <w:r w:rsidRPr="00946CA8">
        <w:rPr>
          <w:rFonts w:ascii="NoorLotus" w:hAnsi="NoorLotus"/>
          <w:rtl/>
        </w:rPr>
        <w:t xml:space="preserve"> در ب</w:t>
      </w:r>
      <w:r w:rsidR="00410A66">
        <w:rPr>
          <w:rFonts w:ascii="NoorLotus" w:hAnsi="NoorLotus"/>
          <w:rtl/>
        </w:rPr>
        <w:t>ی</w:t>
      </w:r>
      <w:r w:rsidRPr="00946CA8">
        <w:rPr>
          <w:rFonts w:ascii="NoorLotus" w:hAnsi="NoorLotus"/>
          <w:rtl/>
        </w:rPr>
        <w:t>ان ا</w:t>
      </w:r>
      <w:r w:rsidR="00410A66">
        <w:rPr>
          <w:rFonts w:ascii="NoorLotus" w:hAnsi="NoorLotus"/>
          <w:rtl/>
        </w:rPr>
        <w:t>ی</w:t>
      </w:r>
      <w:r w:rsidRPr="00946CA8">
        <w:rPr>
          <w:rFonts w:ascii="NoorLotus" w:hAnsi="NoorLotus"/>
          <w:rtl/>
        </w:rPr>
        <w:t>ن حق</w:t>
      </w:r>
      <w:r w:rsidR="00410A66">
        <w:rPr>
          <w:rFonts w:ascii="NoorLotus" w:hAnsi="NoorLotus"/>
          <w:rtl/>
        </w:rPr>
        <w:t>ی</w:t>
      </w:r>
      <w:r w:rsidRPr="00946CA8">
        <w:rPr>
          <w:rFonts w:ascii="NoorLotus" w:hAnsi="NoorLotus"/>
          <w:rtl/>
        </w:rPr>
        <w:t>قت، ب</w:t>
      </w:r>
      <w:r w:rsidR="00410A66">
        <w:rPr>
          <w:rFonts w:ascii="NoorLotus" w:hAnsi="NoorLotus"/>
          <w:rtl/>
        </w:rPr>
        <w:t>ی</w:t>
      </w:r>
      <w:r w:rsidRPr="00946CA8">
        <w:rPr>
          <w:rFonts w:ascii="NoorLotus" w:hAnsi="NoorLotus"/>
          <w:rtl/>
        </w:rPr>
        <w:t>ان بس</w:t>
      </w:r>
      <w:r w:rsidR="00410A66">
        <w:rPr>
          <w:rFonts w:ascii="NoorLotus" w:hAnsi="NoorLotus"/>
          <w:rtl/>
        </w:rPr>
        <w:t>ی</w:t>
      </w:r>
      <w:r w:rsidRPr="00946CA8">
        <w:rPr>
          <w:rFonts w:ascii="NoorLotus" w:hAnsi="NoorLotus"/>
          <w:rtl/>
        </w:rPr>
        <w:t>ار ز</w:t>
      </w:r>
      <w:r w:rsidR="00410A66">
        <w:rPr>
          <w:rFonts w:ascii="NoorLotus" w:hAnsi="NoorLotus"/>
          <w:rtl/>
        </w:rPr>
        <w:t>ی</w:t>
      </w:r>
      <w:r w:rsidRPr="00946CA8">
        <w:rPr>
          <w:rFonts w:ascii="NoorLotus" w:hAnsi="NoorLotus"/>
          <w:rtl/>
        </w:rPr>
        <w:t>بائ</w:t>
      </w:r>
      <w:r w:rsidRPr="00946CA8">
        <w:rPr>
          <w:rFonts w:ascii="NoorLotus" w:hAnsi="NoorLotus" w:hint="cs"/>
          <w:rtl/>
        </w:rPr>
        <w:t>ی</w:t>
      </w:r>
      <w:r w:rsidRPr="00946CA8">
        <w:rPr>
          <w:rFonts w:ascii="NoorLotus" w:hAnsi="NoorLotus"/>
          <w:rtl/>
        </w:rPr>
        <w:t xml:space="preserve"> دارند. ا</w:t>
      </w:r>
      <w:r w:rsidR="00410A66">
        <w:rPr>
          <w:rFonts w:ascii="NoorLotus" w:hAnsi="NoorLotus"/>
          <w:rtl/>
        </w:rPr>
        <w:t>ی</w:t>
      </w:r>
      <w:r w:rsidRPr="00946CA8">
        <w:rPr>
          <w:rFonts w:ascii="NoorLotus" w:hAnsi="NoorLotus"/>
          <w:rtl/>
        </w:rPr>
        <w:t>شان در شرح کلام استادشان حضرت علّامه</w:t>
      </w:r>
      <w:r>
        <w:rPr>
          <w:rFonts w:ascii="NoorLotus" w:hAnsi="NoorLotus" w:hint="cs"/>
          <w:rtl/>
        </w:rPr>
        <w:t xml:space="preserve"> </w:t>
      </w:r>
      <w:r w:rsidRPr="00946CA8">
        <w:rPr>
          <w:rFonts w:ascii="NoorLotus" w:hAnsi="NoorLotus"/>
          <w:rtl/>
        </w:rPr>
        <w:t>طباطبائ</w:t>
      </w:r>
      <w:r w:rsidRPr="00946CA8">
        <w:rPr>
          <w:rFonts w:ascii="NoorLotus" w:hAnsi="NoorLotus" w:hint="cs"/>
          <w:rtl/>
        </w:rPr>
        <w:t>ی</w:t>
      </w:r>
      <w:r w:rsidRPr="00946CA8">
        <w:rPr>
          <w:rFonts w:ascii="NoorLotus" w:hAnsi="NoorLotus"/>
          <w:rtl/>
        </w:rPr>
        <w:t xml:space="preserve"> م</w:t>
      </w:r>
      <w:r w:rsidRPr="00946CA8">
        <w:rPr>
          <w:rFonts w:ascii="NoorLotus" w:hAnsi="NoorLotus" w:hint="cs"/>
          <w:rtl/>
        </w:rPr>
        <w:t>ی</w:t>
      </w:r>
      <w:r>
        <w:rPr>
          <w:rFonts w:ascii="NoorLotus" w:hAnsi="NoorLotus" w:hint="cs"/>
          <w:rtl/>
        </w:rPr>
        <w:t xml:space="preserve"> </w:t>
      </w:r>
      <w:r w:rsidRPr="00946CA8">
        <w:rPr>
          <w:rFonts w:ascii="NoorLotus" w:hAnsi="NoorLotus" w:hint="cs"/>
          <w:rtl/>
        </w:rPr>
        <w:t>فرما</w:t>
      </w:r>
      <w:r w:rsidR="00410A66">
        <w:rPr>
          <w:rFonts w:ascii="NoorLotus" w:hAnsi="NoorLotus" w:hint="cs"/>
          <w:rtl/>
        </w:rPr>
        <w:t>ی</w:t>
      </w:r>
      <w:r w:rsidRPr="00946CA8">
        <w:rPr>
          <w:rFonts w:ascii="NoorLotus" w:hAnsi="NoorLotus" w:hint="cs"/>
          <w:rtl/>
        </w:rPr>
        <w:t>ند</w:t>
      </w:r>
      <w:r w:rsidRPr="00946CA8">
        <w:rPr>
          <w:rFonts w:ascii="NoorLotus" w:hAnsi="NoorLotus"/>
          <w:rtl/>
        </w:rPr>
        <w:t xml:space="preserve">: </w:t>
      </w:r>
    </w:p>
    <w:p w:rsidR="00880D04" w:rsidRDefault="00880D04" w:rsidP="00015BC1">
      <w:pPr>
        <w:widowControl w:val="0"/>
        <w:rPr>
          <w:rtl/>
        </w:rPr>
      </w:pPr>
      <w:r w:rsidRPr="00946CA8">
        <w:rPr>
          <w:rFonts w:hint="eastAsia"/>
          <w:rtl/>
        </w:rPr>
        <w:t>«</w:t>
      </w:r>
      <w:r w:rsidRPr="00946CA8">
        <w:rPr>
          <w:rFonts w:hint="cs"/>
          <w:rtl/>
        </w:rPr>
        <w:t>آنچه</w:t>
      </w:r>
      <w:r w:rsidRPr="00946CA8">
        <w:rPr>
          <w:rtl/>
        </w:rPr>
        <w:t xml:space="preserve"> را که حضرت علّامه در پا</w:t>
      </w:r>
      <w:r w:rsidR="00410A66">
        <w:rPr>
          <w:rtl/>
        </w:rPr>
        <w:t>ی</w:t>
      </w:r>
      <w:r w:rsidRPr="00946CA8">
        <w:rPr>
          <w:rtl/>
        </w:rPr>
        <w:t>ان گفتار افاده نموده</w:t>
      </w:r>
      <w:r>
        <w:rPr>
          <w:rFonts w:hint="cs"/>
          <w:rtl/>
        </w:rPr>
        <w:t>‌</w:t>
      </w:r>
      <w:r w:rsidRPr="00946CA8">
        <w:rPr>
          <w:rtl/>
        </w:rPr>
        <w:t>اند که: فرق م</w:t>
      </w:r>
      <w:r w:rsidR="00410A66">
        <w:rPr>
          <w:rtl/>
        </w:rPr>
        <w:t>ی</w:t>
      </w:r>
      <w:r w:rsidRPr="00946CA8">
        <w:rPr>
          <w:rtl/>
        </w:rPr>
        <w:t>ان دو</w:t>
      </w:r>
      <w:r>
        <w:rPr>
          <w:rFonts w:hint="cs"/>
          <w:rtl/>
        </w:rPr>
        <w:t xml:space="preserve"> </w:t>
      </w:r>
      <w:r w:rsidRPr="00946CA8">
        <w:rPr>
          <w:rtl/>
        </w:rPr>
        <w:t>مرتبه عال</w:t>
      </w:r>
      <w:r w:rsidR="00410A66">
        <w:rPr>
          <w:rtl/>
        </w:rPr>
        <w:t>ی</w:t>
      </w:r>
      <w:r w:rsidRPr="00946CA8">
        <w:rPr>
          <w:rtl/>
        </w:rPr>
        <w:t>ه و دان</w:t>
      </w:r>
      <w:r w:rsidR="00410A66">
        <w:rPr>
          <w:rtl/>
        </w:rPr>
        <w:t>ی</w:t>
      </w:r>
      <w:r w:rsidRPr="00946CA8">
        <w:rPr>
          <w:rtl/>
        </w:rPr>
        <w:t>ه قرآن مج</w:t>
      </w:r>
      <w:r w:rsidR="00410A66">
        <w:rPr>
          <w:rtl/>
        </w:rPr>
        <w:t>ی</w:t>
      </w:r>
      <w:r w:rsidRPr="00946CA8">
        <w:rPr>
          <w:rtl/>
        </w:rPr>
        <w:t>د، فرق م</w:t>
      </w:r>
      <w:r w:rsidR="00410A66">
        <w:rPr>
          <w:rtl/>
        </w:rPr>
        <w:t>ی</w:t>
      </w:r>
      <w:r w:rsidRPr="00946CA8">
        <w:rPr>
          <w:rtl/>
        </w:rPr>
        <w:t>ان مَثَل و مُمَثَّل است، از نکات بس</w:t>
      </w:r>
      <w:r w:rsidR="00410A66">
        <w:rPr>
          <w:rtl/>
        </w:rPr>
        <w:t>ی</w:t>
      </w:r>
      <w:r w:rsidRPr="00946CA8">
        <w:rPr>
          <w:rtl/>
        </w:rPr>
        <w:t>اردق</w:t>
      </w:r>
      <w:r w:rsidR="00410A66">
        <w:rPr>
          <w:rtl/>
        </w:rPr>
        <w:t>ی</w:t>
      </w:r>
      <w:r w:rsidRPr="00946CA8">
        <w:rPr>
          <w:rtl/>
        </w:rPr>
        <w:t>ق و مهمّ</w:t>
      </w:r>
      <w:r w:rsidRPr="00946CA8">
        <w:rPr>
          <w:rFonts w:hint="cs"/>
          <w:rtl/>
        </w:rPr>
        <w:t>ی</w:t>
      </w:r>
      <w:r w:rsidRPr="00946CA8">
        <w:rPr>
          <w:rtl/>
        </w:rPr>
        <w:t xml:space="preserve"> است که در باب عرفان و حکمت اله</w:t>
      </w:r>
      <w:r w:rsidR="00410A66">
        <w:rPr>
          <w:rtl/>
        </w:rPr>
        <w:t>ی</w:t>
      </w:r>
      <w:r w:rsidRPr="00946CA8">
        <w:rPr>
          <w:rtl/>
        </w:rPr>
        <w:t>ه از آن بحث م</w:t>
      </w:r>
      <w:r w:rsidRPr="00946CA8">
        <w:rPr>
          <w:rFonts w:hint="cs"/>
          <w:rtl/>
        </w:rPr>
        <w:t>ی</w:t>
      </w:r>
      <w:r>
        <w:rPr>
          <w:rFonts w:hint="cs"/>
          <w:rtl/>
        </w:rPr>
        <w:t>‌</w:t>
      </w:r>
      <w:r w:rsidRPr="00946CA8">
        <w:rPr>
          <w:rFonts w:hint="cs"/>
          <w:rtl/>
        </w:rPr>
        <w:t>شود</w:t>
      </w:r>
      <w:r w:rsidRPr="00946CA8">
        <w:rPr>
          <w:rtl/>
        </w:rPr>
        <w:t>. ز</w:t>
      </w:r>
      <w:r w:rsidR="00410A66">
        <w:rPr>
          <w:rtl/>
        </w:rPr>
        <w:t>ی</w:t>
      </w:r>
      <w:r w:rsidRPr="00946CA8">
        <w:rPr>
          <w:rtl/>
        </w:rPr>
        <w:t>را</w:t>
      </w:r>
      <w:r>
        <w:rPr>
          <w:rFonts w:hint="cs"/>
          <w:rtl/>
        </w:rPr>
        <w:t xml:space="preserve"> </w:t>
      </w:r>
      <w:r w:rsidRPr="00946CA8">
        <w:rPr>
          <w:rtl/>
        </w:rPr>
        <w:t>تنازل آن معان</w:t>
      </w:r>
      <w:r w:rsidRPr="00946CA8">
        <w:rPr>
          <w:rFonts w:hint="cs"/>
          <w:rtl/>
        </w:rPr>
        <w:t>ی</w:t>
      </w:r>
      <w:r w:rsidRPr="00946CA8">
        <w:rPr>
          <w:rtl/>
        </w:rPr>
        <w:t xml:space="preserve"> راق</w:t>
      </w:r>
      <w:r w:rsidR="00410A66">
        <w:rPr>
          <w:rtl/>
        </w:rPr>
        <w:t>ی</w:t>
      </w:r>
      <w:r w:rsidRPr="00946CA8">
        <w:rPr>
          <w:rtl/>
        </w:rPr>
        <w:t>ه در قالب الفاظ و تجسّم د</w:t>
      </w:r>
      <w:r w:rsidRPr="00946CA8">
        <w:rPr>
          <w:rFonts w:hint="cs"/>
          <w:rtl/>
        </w:rPr>
        <w:t>ر</w:t>
      </w:r>
      <w:r w:rsidRPr="00946CA8">
        <w:rPr>
          <w:rtl/>
        </w:rPr>
        <w:t xml:space="preserve"> عالم طب</w:t>
      </w:r>
      <w:r w:rsidR="00410A66">
        <w:rPr>
          <w:rtl/>
        </w:rPr>
        <w:t>ی</w:t>
      </w:r>
      <w:r w:rsidRPr="00946CA8">
        <w:rPr>
          <w:rtl/>
        </w:rPr>
        <w:t>عت، بغ</w:t>
      </w:r>
      <w:r w:rsidR="00410A66">
        <w:rPr>
          <w:rtl/>
        </w:rPr>
        <w:t>ی</w:t>
      </w:r>
      <w:r w:rsidRPr="00946CA8">
        <w:rPr>
          <w:rtl/>
        </w:rPr>
        <w:t>ر تنازل ممثّل</w:t>
      </w:r>
      <w:r>
        <w:rPr>
          <w:rFonts w:hint="cs"/>
          <w:rtl/>
        </w:rPr>
        <w:t xml:space="preserve"> </w:t>
      </w:r>
      <w:r w:rsidRPr="00946CA8">
        <w:rPr>
          <w:rtl/>
        </w:rPr>
        <w:t>در لباس و صورت مثل ن</w:t>
      </w:r>
      <w:r w:rsidR="00410A66">
        <w:rPr>
          <w:rtl/>
        </w:rPr>
        <w:t>ی</w:t>
      </w:r>
      <w:r w:rsidRPr="00946CA8">
        <w:rPr>
          <w:rtl/>
        </w:rPr>
        <w:t>ست؛ مثلا اگر به طفل صغ</w:t>
      </w:r>
      <w:r w:rsidR="00410A66">
        <w:rPr>
          <w:rtl/>
        </w:rPr>
        <w:t>ی</w:t>
      </w:r>
      <w:r w:rsidRPr="00946CA8">
        <w:rPr>
          <w:rtl/>
        </w:rPr>
        <w:t>ر</w:t>
      </w:r>
      <w:r w:rsidRPr="00946CA8">
        <w:rPr>
          <w:rFonts w:hint="cs"/>
          <w:rtl/>
        </w:rPr>
        <w:t>ی</w:t>
      </w:r>
      <w:r w:rsidRPr="00946CA8">
        <w:rPr>
          <w:rtl/>
        </w:rPr>
        <w:t xml:space="preserve"> بخواهند معن</w:t>
      </w:r>
      <w:r w:rsidRPr="00946CA8">
        <w:rPr>
          <w:rFonts w:hint="cs"/>
          <w:rtl/>
        </w:rPr>
        <w:t>ی</w:t>
      </w:r>
      <w:r>
        <w:rPr>
          <w:rFonts w:hint="cs"/>
          <w:rtl/>
        </w:rPr>
        <w:t xml:space="preserve"> </w:t>
      </w:r>
      <w:r w:rsidRPr="00946CA8">
        <w:rPr>
          <w:rFonts w:hint="cs"/>
          <w:rtl/>
        </w:rPr>
        <w:t>حلاوت</w:t>
      </w:r>
      <w:r w:rsidRPr="00946CA8">
        <w:rPr>
          <w:rtl/>
        </w:rPr>
        <w:t xml:space="preserve"> و ش</w:t>
      </w:r>
      <w:r w:rsidR="00410A66">
        <w:rPr>
          <w:rtl/>
        </w:rPr>
        <w:t>ی</w:t>
      </w:r>
      <w:r w:rsidRPr="00946CA8">
        <w:rPr>
          <w:rtl/>
        </w:rPr>
        <w:t>ر</w:t>
      </w:r>
      <w:r w:rsidR="00410A66">
        <w:rPr>
          <w:rtl/>
        </w:rPr>
        <w:t>ی</w:t>
      </w:r>
      <w:r w:rsidRPr="00946CA8">
        <w:rPr>
          <w:rtl/>
        </w:rPr>
        <w:t>ن</w:t>
      </w:r>
      <w:r w:rsidRPr="00946CA8">
        <w:rPr>
          <w:rFonts w:hint="cs"/>
          <w:rtl/>
        </w:rPr>
        <w:t>ی</w:t>
      </w:r>
      <w:r w:rsidRPr="00946CA8">
        <w:rPr>
          <w:rtl/>
        </w:rPr>
        <w:t xml:space="preserve"> نکاح و مجامعت را بفهمانند ـ آن طفل</w:t>
      </w:r>
      <w:r w:rsidRPr="00946CA8">
        <w:rPr>
          <w:rFonts w:hint="cs"/>
          <w:rtl/>
        </w:rPr>
        <w:t>ی</w:t>
      </w:r>
      <w:r w:rsidRPr="00946CA8">
        <w:rPr>
          <w:rtl/>
        </w:rPr>
        <w:t xml:space="preserve"> که هنوز حسّ و</w:t>
      </w:r>
      <w:r>
        <w:rPr>
          <w:rFonts w:hint="cs"/>
          <w:rtl/>
        </w:rPr>
        <w:t xml:space="preserve"> </w:t>
      </w:r>
      <w:r w:rsidRPr="00946CA8">
        <w:rPr>
          <w:rtl/>
        </w:rPr>
        <w:t>غر</w:t>
      </w:r>
      <w:r w:rsidR="00410A66">
        <w:rPr>
          <w:rtl/>
        </w:rPr>
        <w:t>ی</w:t>
      </w:r>
      <w:r w:rsidRPr="00946CA8">
        <w:rPr>
          <w:rtl/>
        </w:rPr>
        <w:t>زه و</w:t>
      </w:r>
      <w:r w:rsidRPr="00946CA8">
        <w:rPr>
          <w:rFonts w:hint="cs"/>
          <w:rtl/>
        </w:rPr>
        <w:t>ی</w:t>
      </w:r>
      <w:r w:rsidRPr="00946CA8">
        <w:rPr>
          <w:rtl/>
        </w:rPr>
        <w:t xml:space="preserve"> بد</w:t>
      </w:r>
      <w:r w:rsidR="00410A66">
        <w:rPr>
          <w:rtl/>
        </w:rPr>
        <w:t>ی</w:t>
      </w:r>
      <w:r w:rsidRPr="00946CA8">
        <w:rPr>
          <w:rtl/>
        </w:rPr>
        <w:t>ن حق</w:t>
      </w:r>
      <w:r w:rsidR="00410A66">
        <w:rPr>
          <w:rtl/>
        </w:rPr>
        <w:t>ی</w:t>
      </w:r>
      <w:r w:rsidRPr="00946CA8">
        <w:rPr>
          <w:rtl/>
        </w:rPr>
        <w:t>قت راه ن</w:t>
      </w:r>
      <w:r w:rsidR="00410A66">
        <w:rPr>
          <w:rtl/>
        </w:rPr>
        <w:t>ی</w:t>
      </w:r>
      <w:r w:rsidRPr="00946CA8">
        <w:rPr>
          <w:rtl/>
        </w:rPr>
        <w:t>افته و لذّت جماع در کانون وجودش پنهان و</w:t>
      </w:r>
      <w:r>
        <w:rPr>
          <w:rFonts w:hint="cs"/>
          <w:rtl/>
        </w:rPr>
        <w:t xml:space="preserve"> </w:t>
      </w:r>
      <w:r w:rsidRPr="00946CA8">
        <w:rPr>
          <w:rtl/>
        </w:rPr>
        <w:t>مختف</w:t>
      </w:r>
      <w:r w:rsidRPr="00946CA8">
        <w:rPr>
          <w:rFonts w:hint="cs"/>
          <w:rtl/>
        </w:rPr>
        <w:t>ی</w:t>
      </w:r>
      <w:r w:rsidRPr="00946CA8">
        <w:rPr>
          <w:rtl/>
        </w:rPr>
        <w:t xml:space="preserve"> است ـ بغ</w:t>
      </w:r>
      <w:r w:rsidR="00410A66">
        <w:rPr>
          <w:rtl/>
        </w:rPr>
        <w:t>ی</w:t>
      </w:r>
      <w:r w:rsidRPr="00946CA8">
        <w:rPr>
          <w:rtl/>
        </w:rPr>
        <w:t>ر آنکه بگو</w:t>
      </w:r>
      <w:r w:rsidR="00410A66">
        <w:rPr>
          <w:rtl/>
        </w:rPr>
        <w:t>ی</w:t>
      </w:r>
      <w:r w:rsidRPr="00946CA8">
        <w:rPr>
          <w:rtl/>
        </w:rPr>
        <w:t>ند: لذّت جما</w:t>
      </w:r>
      <w:r w:rsidRPr="00946CA8">
        <w:rPr>
          <w:rFonts w:hint="cs"/>
          <w:rtl/>
        </w:rPr>
        <w:t>ع</w:t>
      </w:r>
      <w:r w:rsidRPr="00946CA8">
        <w:rPr>
          <w:rtl/>
        </w:rPr>
        <w:t xml:space="preserve"> مانند لذّت خوردن حلوا است، و</w:t>
      </w:r>
      <w:r>
        <w:rPr>
          <w:rFonts w:hint="cs"/>
          <w:rtl/>
        </w:rPr>
        <w:t xml:space="preserve"> </w:t>
      </w:r>
      <w:r w:rsidRPr="00946CA8">
        <w:rPr>
          <w:rtl/>
        </w:rPr>
        <w:t>ش</w:t>
      </w:r>
      <w:r w:rsidR="00410A66">
        <w:rPr>
          <w:rtl/>
        </w:rPr>
        <w:t>ی</w:t>
      </w:r>
      <w:r w:rsidRPr="00946CA8">
        <w:rPr>
          <w:rtl/>
        </w:rPr>
        <w:t>ر</w:t>
      </w:r>
      <w:r w:rsidR="00410A66">
        <w:rPr>
          <w:rtl/>
        </w:rPr>
        <w:t>ی</w:t>
      </w:r>
      <w:r w:rsidRPr="00946CA8">
        <w:rPr>
          <w:rtl/>
        </w:rPr>
        <w:t>ن</w:t>
      </w:r>
      <w:r w:rsidRPr="00946CA8">
        <w:rPr>
          <w:rFonts w:hint="cs"/>
          <w:rtl/>
        </w:rPr>
        <w:t>ی</w:t>
      </w:r>
      <w:r w:rsidRPr="00946CA8">
        <w:rPr>
          <w:rtl/>
        </w:rPr>
        <w:t xml:space="preserve"> و حلاوت آم</w:t>
      </w:r>
      <w:r w:rsidR="00410A66">
        <w:rPr>
          <w:rtl/>
        </w:rPr>
        <w:t>ی</w:t>
      </w:r>
      <w:r w:rsidRPr="00946CA8">
        <w:rPr>
          <w:rtl/>
        </w:rPr>
        <w:t>زش همچون ش</w:t>
      </w:r>
      <w:r w:rsidR="00410A66">
        <w:rPr>
          <w:rtl/>
        </w:rPr>
        <w:t>ی</w:t>
      </w:r>
      <w:r w:rsidRPr="00946CA8">
        <w:rPr>
          <w:rtl/>
        </w:rPr>
        <w:t>ر</w:t>
      </w:r>
      <w:r w:rsidR="00410A66">
        <w:rPr>
          <w:rtl/>
        </w:rPr>
        <w:t>ی</w:t>
      </w:r>
      <w:r w:rsidRPr="00946CA8">
        <w:rPr>
          <w:rtl/>
        </w:rPr>
        <w:t>ن</w:t>
      </w:r>
      <w:r w:rsidRPr="00946CA8">
        <w:rPr>
          <w:rFonts w:hint="cs"/>
          <w:rtl/>
        </w:rPr>
        <w:t>ی</w:t>
      </w:r>
      <w:r w:rsidRPr="00946CA8">
        <w:rPr>
          <w:rtl/>
        </w:rPr>
        <w:t xml:space="preserve"> عسل است، آ</w:t>
      </w:r>
      <w:r w:rsidR="00410A66">
        <w:rPr>
          <w:rtl/>
        </w:rPr>
        <w:t>ی</w:t>
      </w:r>
      <w:r w:rsidRPr="00946CA8">
        <w:rPr>
          <w:rtl/>
        </w:rPr>
        <w:t>ا راه د</w:t>
      </w:r>
      <w:r w:rsidR="00410A66">
        <w:rPr>
          <w:rtl/>
        </w:rPr>
        <w:t>ی</w:t>
      </w:r>
      <w:r w:rsidRPr="00946CA8">
        <w:rPr>
          <w:rtl/>
        </w:rPr>
        <w:t>گر</w:t>
      </w:r>
      <w:r w:rsidRPr="00946CA8">
        <w:rPr>
          <w:rFonts w:hint="cs"/>
          <w:rtl/>
        </w:rPr>
        <w:t>ی</w:t>
      </w:r>
      <w:r w:rsidRPr="00946CA8">
        <w:rPr>
          <w:rtl/>
        </w:rPr>
        <w:t xml:space="preserve"> متصوّراست؟ البتّه نه! چون طفل غ</w:t>
      </w:r>
      <w:r w:rsidR="00410A66">
        <w:rPr>
          <w:rtl/>
        </w:rPr>
        <w:t>ی</w:t>
      </w:r>
      <w:r w:rsidRPr="00946CA8">
        <w:rPr>
          <w:rtl/>
        </w:rPr>
        <w:t>ر از ش</w:t>
      </w:r>
      <w:r w:rsidR="00410A66">
        <w:rPr>
          <w:rtl/>
        </w:rPr>
        <w:t>ی</w:t>
      </w:r>
      <w:r w:rsidRPr="00946CA8">
        <w:rPr>
          <w:rtl/>
        </w:rPr>
        <w:t>ر</w:t>
      </w:r>
      <w:r w:rsidR="00410A66">
        <w:rPr>
          <w:rtl/>
        </w:rPr>
        <w:t>ی</w:t>
      </w:r>
      <w:r w:rsidRPr="00946CA8">
        <w:rPr>
          <w:rtl/>
        </w:rPr>
        <w:t>ن</w:t>
      </w:r>
      <w:r w:rsidRPr="00946CA8">
        <w:rPr>
          <w:rFonts w:hint="cs"/>
          <w:rtl/>
        </w:rPr>
        <w:t>ی</w:t>
      </w:r>
      <w:r w:rsidRPr="00946CA8">
        <w:rPr>
          <w:rtl/>
        </w:rPr>
        <w:t xml:space="preserve"> و لذّت حلوا و عسل چ</w:t>
      </w:r>
      <w:r w:rsidR="00410A66">
        <w:rPr>
          <w:rtl/>
        </w:rPr>
        <w:t>ی</w:t>
      </w:r>
      <w:r w:rsidRPr="00946CA8">
        <w:rPr>
          <w:rtl/>
        </w:rPr>
        <w:t>ز د</w:t>
      </w:r>
      <w:r w:rsidR="00410A66">
        <w:rPr>
          <w:rtl/>
        </w:rPr>
        <w:t>ی</w:t>
      </w:r>
      <w:r w:rsidRPr="00946CA8">
        <w:rPr>
          <w:rtl/>
        </w:rPr>
        <w:t>گر</w:t>
      </w:r>
      <w:r w:rsidRPr="00946CA8">
        <w:rPr>
          <w:rFonts w:hint="cs"/>
          <w:rtl/>
        </w:rPr>
        <w:t>ی</w:t>
      </w:r>
      <w:r w:rsidRPr="00946CA8">
        <w:rPr>
          <w:rtl/>
        </w:rPr>
        <w:t xml:space="preserve"> را</w:t>
      </w:r>
      <w:r>
        <w:rPr>
          <w:rFonts w:hint="cs"/>
          <w:rtl/>
        </w:rPr>
        <w:t xml:space="preserve"> </w:t>
      </w:r>
      <w:r w:rsidRPr="00946CA8">
        <w:rPr>
          <w:rtl/>
        </w:rPr>
        <w:t>ادراک نکرده است. بنابرا</w:t>
      </w:r>
      <w:r w:rsidR="00410A66">
        <w:rPr>
          <w:rtl/>
        </w:rPr>
        <w:t>ی</w:t>
      </w:r>
      <w:r w:rsidRPr="00946CA8">
        <w:rPr>
          <w:rtl/>
        </w:rPr>
        <w:t>ن از ش</w:t>
      </w:r>
      <w:r w:rsidR="00410A66">
        <w:rPr>
          <w:rtl/>
        </w:rPr>
        <w:t>ی</w:t>
      </w:r>
      <w:r w:rsidRPr="00946CA8">
        <w:rPr>
          <w:rtl/>
        </w:rPr>
        <w:t>ر</w:t>
      </w:r>
      <w:r w:rsidR="00410A66">
        <w:rPr>
          <w:rtl/>
        </w:rPr>
        <w:t>ی</w:t>
      </w:r>
      <w:r w:rsidRPr="00946CA8">
        <w:rPr>
          <w:rtl/>
        </w:rPr>
        <w:t>ن</w:t>
      </w:r>
      <w:r w:rsidRPr="00946CA8">
        <w:rPr>
          <w:rFonts w:hint="cs"/>
          <w:rtl/>
        </w:rPr>
        <w:t>ی</w:t>
      </w:r>
      <w:r w:rsidRPr="00946CA8">
        <w:rPr>
          <w:rtl/>
        </w:rPr>
        <w:t xml:space="preserve"> آم</w:t>
      </w:r>
      <w:r w:rsidR="00410A66">
        <w:rPr>
          <w:rtl/>
        </w:rPr>
        <w:t>ی</w:t>
      </w:r>
      <w:r w:rsidRPr="00946CA8">
        <w:rPr>
          <w:rtl/>
        </w:rPr>
        <w:t>زش، غ</w:t>
      </w:r>
      <w:r w:rsidR="00410A66">
        <w:rPr>
          <w:rtl/>
        </w:rPr>
        <w:t>ی</w:t>
      </w:r>
      <w:r w:rsidRPr="00946CA8">
        <w:rPr>
          <w:rtl/>
        </w:rPr>
        <w:t>ر از ش</w:t>
      </w:r>
      <w:r w:rsidR="00410A66">
        <w:rPr>
          <w:rtl/>
        </w:rPr>
        <w:t>ی</w:t>
      </w:r>
      <w:r w:rsidRPr="00946CA8">
        <w:rPr>
          <w:rtl/>
        </w:rPr>
        <w:t>ر</w:t>
      </w:r>
      <w:r w:rsidR="00410A66">
        <w:rPr>
          <w:rtl/>
        </w:rPr>
        <w:t>ی</w:t>
      </w:r>
      <w:r w:rsidRPr="00946CA8">
        <w:rPr>
          <w:rtl/>
        </w:rPr>
        <w:t>ن</w:t>
      </w:r>
      <w:r w:rsidRPr="00946CA8">
        <w:rPr>
          <w:rFonts w:hint="cs"/>
          <w:rtl/>
        </w:rPr>
        <w:t>ی</w:t>
      </w:r>
      <w:r w:rsidRPr="00946CA8">
        <w:rPr>
          <w:rtl/>
        </w:rPr>
        <w:t xml:space="preserve"> حلوا نم</w:t>
      </w:r>
      <w:r w:rsidRPr="00946CA8">
        <w:rPr>
          <w:rFonts w:hint="cs"/>
          <w:rtl/>
        </w:rPr>
        <w:t>ی</w:t>
      </w:r>
      <w:r>
        <w:rPr>
          <w:rFonts w:hint="cs"/>
          <w:rtl/>
        </w:rPr>
        <w:t>‌</w:t>
      </w:r>
      <w:r w:rsidRPr="00946CA8">
        <w:rPr>
          <w:rFonts w:hint="cs"/>
          <w:rtl/>
        </w:rPr>
        <w:t>فهمد؛</w:t>
      </w:r>
      <w:r w:rsidRPr="00946CA8">
        <w:rPr>
          <w:rtl/>
        </w:rPr>
        <w:t xml:space="preserve"> و گمان م</w:t>
      </w:r>
      <w:r w:rsidRPr="00946CA8">
        <w:rPr>
          <w:rFonts w:hint="cs"/>
          <w:rtl/>
        </w:rPr>
        <w:t>ی</w:t>
      </w:r>
      <w:r>
        <w:rPr>
          <w:rFonts w:hint="cs"/>
          <w:rtl/>
        </w:rPr>
        <w:t>‌</w:t>
      </w:r>
      <w:r w:rsidRPr="00946CA8">
        <w:rPr>
          <w:rFonts w:hint="cs"/>
          <w:rtl/>
        </w:rPr>
        <w:t>کند</w:t>
      </w:r>
      <w:r w:rsidRPr="00946CA8">
        <w:rPr>
          <w:rtl/>
        </w:rPr>
        <w:t xml:space="preserve"> که آم</w:t>
      </w:r>
      <w:r w:rsidR="00410A66">
        <w:rPr>
          <w:rtl/>
        </w:rPr>
        <w:t>ی</w:t>
      </w:r>
      <w:r w:rsidRPr="00946CA8">
        <w:rPr>
          <w:rtl/>
        </w:rPr>
        <w:t>زش هم همچون حلوا خوردن است. و آنچه حضرت علّامه در آخر کلام خود اشاره فرموده</w:t>
      </w:r>
      <w:r>
        <w:rPr>
          <w:rFonts w:hint="cs"/>
          <w:rtl/>
        </w:rPr>
        <w:t>‌</w:t>
      </w:r>
      <w:r w:rsidRPr="00946CA8">
        <w:rPr>
          <w:rtl/>
        </w:rPr>
        <w:t>اند به لزوم فهم و</w:t>
      </w:r>
      <w:r>
        <w:rPr>
          <w:rFonts w:hint="cs"/>
          <w:rtl/>
        </w:rPr>
        <w:t xml:space="preserve"> </w:t>
      </w:r>
      <w:r w:rsidRPr="00946CA8">
        <w:rPr>
          <w:rtl/>
        </w:rPr>
        <w:t>فراگ</w:t>
      </w:r>
      <w:r w:rsidR="00410A66">
        <w:rPr>
          <w:rtl/>
        </w:rPr>
        <w:t>ی</w:t>
      </w:r>
      <w:r w:rsidRPr="00946CA8">
        <w:rPr>
          <w:rtl/>
        </w:rPr>
        <w:t>ر</w:t>
      </w:r>
      <w:r w:rsidRPr="00946CA8">
        <w:rPr>
          <w:rFonts w:hint="cs"/>
          <w:rtl/>
        </w:rPr>
        <w:t>ی</w:t>
      </w:r>
      <w:r w:rsidRPr="00946CA8">
        <w:rPr>
          <w:rtl/>
        </w:rPr>
        <w:t xml:space="preserve"> ا</w:t>
      </w:r>
      <w:r w:rsidR="00410A66">
        <w:rPr>
          <w:rtl/>
        </w:rPr>
        <w:t>ی</w:t>
      </w:r>
      <w:r w:rsidRPr="00946CA8">
        <w:rPr>
          <w:rtl/>
        </w:rPr>
        <w:t>ن حق</w:t>
      </w:r>
      <w:r w:rsidR="00410A66">
        <w:rPr>
          <w:rtl/>
        </w:rPr>
        <w:t>ی</w:t>
      </w:r>
      <w:r w:rsidRPr="00946CA8">
        <w:rPr>
          <w:rtl/>
        </w:rPr>
        <w:t>قت، اشاره است به آنکه جم</w:t>
      </w:r>
      <w:r w:rsidR="00410A66">
        <w:rPr>
          <w:rtl/>
        </w:rPr>
        <w:t>ی</w:t>
      </w:r>
      <w:r w:rsidRPr="00946CA8">
        <w:rPr>
          <w:rtl/>
        </w:rPr>
        <w:t>ع حقائق و معارف اله</w:t>
      </w:r>
      <w:r w:rsidRPr="00946CA8">
        <w:rPr>
          <w:rFonts w:hint="cs"/>
          <w:rtl/>
        </w:rPr>
        <w:t>ی</w:t>
      </w:r>
      <w:r w:rsidRPr="00946CA8">
        <w:rPr>
          <w:rtl/>
        </w:rPr>
        <w:t xml:space="preserve"> از هم</w:t>
      </w:r>
      <w:r w:rsidR="00410A66">
        <w:rPr>
          <w:rtl/>
        </w:rPr>
        <w:t>ی</w:t>
      </w:r>
      <w:r w:rsidRPr="00946CA8">
        <w:rPr>
          <w:rtl/>
        </w:rPr>
        <w:t>ن</w:t>
      </w:r>
      <w:r>
        <w:rPr>
          <w:rFonts w:hint="cs"/>
          <w:rtl/>
        </w:rPr>
        <w:t xml:space="preserve"> </w:t>
      </w:r>
      <w:r w:rsidRPr="00946CA8">
        <w:rPr>
          <w:rtl/>
        </w:rPr>
        <w:t>قب</w:t>
      </w:r>
      <w:r w:rsidR="00410A66">
        <w:rPr>
          <w:rtl/>
        </w:rPr>
        <w:t>ی</w:t>
      </w:r>
      <w:r w:rsidRPr="00946CA8">
        <w:rPr>
          <w:rtl/>
        </w:rPr>
        <w:t>ل است. آنها حقائق</w:t>
      </w:r>
      <w:r w:rsidRPr="00946CA8">
        <w:rPr>
          <w:rFonts w:hint="cs"/>
          <w:rtl/>
        </w:rPr>
        <w:t>ی</w:t>
      </w:r>
      <w:r w:rsidRPr="00946CA8">
        <w:rPr>
          <w:rtl/>
        </w:rPr>
        <w:t xml:space="preserve"> هستند بس عال</w:t>
      </w:r>
      <w:r w:rsidRPr="00946CA8">
        <w:rPr>
          <w:rFonts w:hint="cs"/>
          <w:rtl/>
        </w:rPr>
        <w:t>یتر</w:t>
      </w:r>
      <w:r w:rsidRPr="00946CA8">
        <w:rPr>
          <w:rtl/>
        </w:rPr>
        <w:t xml:space="preserve"> و بلندتر از مفاه</w:t>
      </w:r>
      <w:r w:rsidR="00410A66">
        <w:rPr>
          <w:rtl/>
        </w:rPr>
        <w:t>ی</w:t>
      </w:r>
      <w:r w:rsidRPr="00946CA8">
        <w:rPr>
          <w:rtl/>
        </w:rPr>
        <w:t>م محسوسه واش</w:t>
      </w:r>
      <w:r w:rsidR="00410A66">
        <w:rPr>
          <w:rtl/>
        </w:rPr>
        <w:t>ی</w:t>
      </w:r>
      <w:r w:rsidRPr="00946CA8">
        <w:rPr>
          <w:rtl/>
        </w:rPr>
        <w:t>اء طب</w:t>
      </w:r>
      <w:r w:rsidR="00410A66">
        <w:rPr>
          <w:rtl/>
        </w:rPr>
        <w:t>ی</w:t>
      </w:r>
      <w:r w:rsidRPr="00946CA8">
        <w:rPr>
          <w:rtl/>
        </w:rPr>
        <w:t>ع</w:t>
      </w:r>
      <w:r w:rsidR="00410A66">
        <w:rPr>
          <w:rtl/>
        </w:rPr>
        <w:t>ی</w:t>
      </w:r>
      <w:r w:rsidRPr="00946CA8">
        <w:rPr>
          <w:rtl/>
        </w:rPr>
        <w:t>ه؛ و ل</w:t>
      </w:r>
      <w:r w:rsidR="00410A66">
        <w:rPr>
          <w:rtl/>
        </w:rPr>
        <w:t>ی</w:t>
      </w:r>
      <w:r w:rsidRPr="00946CA8">
        <w:rPr>
          <w:rtl/>
        </w:rPr>
        <w:t>کن برا</w:t>
      </w:r>
      <w:r w:rsidRPr="00946CA8">
        <w:rPr>
          <w:rFonts w:hint="cs"/>
          <w:rtl/>
        </w:rPr>
        <w:t>ی</w:t>
      </w:r>
      <w:r w:rsidRPr="00946CA8">
        <w:rPr>
          <w:rtl/>
        </w:rPr>
        <w:t xml:space="preserve"> انسان ماد</w:t>
      </w:r>
      <w:r w:rsidRPr="00946CA8">
        <w:rPr>
          <w:rFonts w:hint="cs"/>
          <w:rtl/>
        </w:rPr>
        <w:t>ّی</w:t>
      </w:r>
      <w:r w:rsidRPr="00946CA8">
        <w:rPr>
          <w:rtl/>
        </w:rPr>
        <w:t xml:space="preserve"> و مغمور در قالب حسّ، و درگ</w:t>
      </w:r>
      <w:r w:rsidR="00410A66">
        <w:rPr>
          <w:rtl/>
        </w:rPr>
        <w:t>ی</w:t>
      </w:r>
      <w:r w:rsidRPr="00946CA8">
        <w:rPr>
          <w:rtl/>
        </w:rPr>
        <w:t>ر با امور</w:t>
      </w:r>
      <w:r>
        <w:rPr>
          <w:rFonts w:hint="cs"/>
          <w:rtl/>
        </w:rPr>
        <w:t xml:space="preserve"> </w:t>
      </w:r>
      <w:r w:rsidRPr="00946CA8">
        <w:rPr>
          <w:rtl/>
        </w:rPr>
        <w:t>تفکر</w:t>
      </w:r>
      <w:r w:rsidR="00410A66">
        <w:rPr>
          <w:rtl/>
        </w:rPr>
        <w:t>ی</w:t>
      </w:r>
      <w:r w:rsidRPr="00946CA8">
        <w:rPr>
          <w:rtl/>
        </w:rPr>
        <w:t>ه و تعقّل</w:t>
      </w:r>
      <w:r w:rsidR="00410A66">
        <w:rPr>
          <w:rtl/>
        </w:rPr>
        <w:t>ی</w:t>
      </w:r>
      <w:r w:rsidRPr="00946CA8">
        <w:rPr>
          <w:rtl/>
        </w:rPr>
        <w:t>ه، غ</w:t>
      </w:r>
      <w:r w:rsidR="00410A66">
        <w:rPr>
          <w:rtl/>
        </w:rPr>
        <w:t>ی</w:t>
      </w:r>
      <w:r w:rsidRPr="00946CA8">
        <w:rPr>
          <w:rtl/>
        </w:rPr>
        <w:t>ر از تعب</w:t>
      </w:r>
      <w:r w:rsidR="00410A66">
        <w:rPr>
          <w:rtl/>
        </w:rPr>
        <w:t>ی</w:t>
      </w:r>
      <w:r w:rsidRPr="00946CA8">
        <w:rPr>
          <w:rtl/>
        </w:rPr>
        <w:t>ر از آنها به اشباه و نظائر آنها از اش</w:t>
      </w:r>
      <w:r w:rsidR="00410A66">
        <w:rPr>
          <w:rtl/>
        </w:rPr>
        <w:t>ی</w:t>
      </w:r>
      <w:r w:rsidRPr="00946CA8">
        <w:rPr>
          <w:rtl/>
        </w:rPr>
        <w:t>اء حسّ</w:t>
      </w:r>
      <w:r w:rsidR="00410A66">
        <w:rPr>
          <w:rtl/>
        </w:rPr>
        <w:t>ی</w:t>
      </w:r>
      <w:r w:rsidRPr="00946CA8">
        <w:rPr>
          <w:rtl/>
        </w:rPr>
        <w:t>ه و امور</w:t>
      </w:r>
      <w:r>
        <w:rPr>
          <w:rFonts w:hint="cs"/>
          <w:rtl/>
        </w:rPr>
        <w:t xml:space="preserve"> </w:t>
      </w:r>
      <w:r w:rsidRPr="00946CA8">
        <w:rPr>
          <w:rtl/>
        </w:rPr>
        <w:t>مادّ</w:t>
      </w:r>
      <w:r w:rsidR="00410A66">
        <w:rPr>
          <w:rtl/>
        </w:rPr>
        <w:t>ی</w:t>
      </w:r>
      <w:r w:rsidRPr="00946CA8">
        <w:rPr>
          <w:rtl/>
        </w:rPr>
        <w:t>ه چاره دگر</w:t>
      </w:r>
      <w:r w:rsidRPr="00946CA8">
        <w:rPr>
          <w:rFonts w:hint="cs"/>
          <w:rtl/>
        </w:rPr>
        <w:t>ی</w:t>
      </w:r>
      <w:r w:rsidRPr="00946CA8">
        <w:rPr>
          <w:rtl/>
        </w:rPr>
        <w:t xml:space="preserve"> ن</w:t>
      </w:r>
      <w:r w:rsidR="00410A66">
        <w:rPr>
          <w:rtl/>
        </w:rPr>
        <w:t>ی</w:t>
      </w:r>
      <w:r w:rsidRPr="00946CA8">
        <w:rPr>
          <w:rtl/>
        </w:rPr>
        <w:t>ست. لوح و قلم و عرش و کرس</w:t>
      </w:r>
      <w:r w:rsidRPr="00946CA8">
        <w:rPr>
          <w:rFonts w:hint="cs"/>
          <w:rtl/>
        </w:rPr>
        <w:t>ی</w:t>
      </w:r>
      <w:r w:rsidRPr="00946CA8">
        <w:rPr>
          <w:rtl/>
        </w:rPr>
        <w:t xml:space="preserve"> و م</w:t>
      </w:r>
      <w:r w:rsidR="00410A66">
        <w:rPr>
          <w:rtl/>
        </w:rPr>
        <w:t>ی</w:t>
      </w:r>
      <w:r w:rsidRPr="00946CA8">
        <w:rPr>
          <w:rtl/>
        </w:rPr>
        <w:t>زان و صراط و حور</w:t>
      </w:r>
      <w:r w:rsidR="00410A66">
        <w:rPr>
          <w:rtl/>
        </w:rPr>
        <w:t>ی</w:t>
      </w:r>
      <w:r w:rsidRPr="00946CA8">
        <w:rPr>
          <w:rtl/>
        </w:rPr>
        <w:t>ه و غلمان و بهشت</w:t>
      </w:r>
      <w:r>
        <w:rPr>
          <w:rFonts w:hint="cs"/>
          <w:rtl/>
        </w:rPr>
        <w:t xml:space="preserve"> </w:t>
      </w:r>
      <w:r w:rsidRPr="00946CA8">
        <w:rPr>
          <w:rtl/>
        </w:rPr>
        <w:t>و دوزخ و امثالها که در لسان أخبار و عرفا</w:t>
      </w:r>
      <w:r w:rsidRPr="00946CA8">
        <w:rPr>
          <w:rFonts w:hint="cs"/>
          <w:rtl/>
        </w:rPr>
        <w:t>ی</w:t>
      </w:r>
      <w:r w:rsidRPr="00946CA8">
        <w:rPr>
          <w:rtl/>
        </w:rPr>
        <w:t xml:space="preserve"> اسلام بس</w:t>
      </w:r>
      <w:r w:rsidR="00410A66">
        <w:rPr>
          <w:rtl/>
        </w:rPr>
        <w:t>ی</w:t>
      </w:r>
      <w:r w:rsidRPr="00946CA8">
        <w:rPr>
          <w:rtl/>
        </w:rPr>
        <w:t>ار دوران دارد، حقائق آنها</w:t>
      </w:r>
      <w:r>
        <w:rPr>
          <w:rFonts w:hint="cs"/>
          <w:rtl/>
        </w:rPr>
        <w:t xml:space="preserve"> </w:t>
      </w:r>
      <w:r w:rsidRPr="00946CA8">
        <w:rPr>
          <w:rtl/>
        </w:rPr>
        <w:t>بس</w:t>
      </w:r>
      <w:r w:rsidR="00410A66">
        <w:rPr>
          <w:rtl/>
        </w:rPr>
        <w:t>ی</w:t>
      </w:r>
      <w:r w:rsidRPr="00946CA8">
        <w:rPr>
          <w:rtl/>
        </w:rPr>
        <w:t>ار بلند و عظ</w:t>
      </w:r>
      <w:r w:rsidR="00410A66">
        <w:rPr>
          <w:rtl/>
        </w:rPr>
        <w:t>ی</w:t>
      </w:r>
      <w:r w:rsidRPr="00946CA8">
        <w:rPr>
          <w:rtl/>
        </w:rPr>
        <w:t xml:space="preserve">م و از نحوه </w:t>
      </w:r>
      <w:r w:rsidRPr="00946CA8">
        <w:rPr>
          <w:rtl/>
        </w:rPr>
        <w:lastRenderedPageBreak/>
        <w:t>تصورّات جزئ</w:t>
      </w:r>
      <w:r w:rsidR="00410A66">
        <w:rPr>
          <w:rtl/>
        </w:rPr>
        <w:t>ی</w:t>
      </w:r>
      <w:r w:rsidRPr="00946CA8">
        <w:rPr>
          <w:rtl/>
        </w:rPr>
        <w:t>ه و امور مشاهَد و محسوس بشر</w:t>
      </w:r>
      <w:r>
        <w:rPr>
          <w:rFonts w:hint="cs"/>
          <w:rtl/>
        </w:rPr>
        <w:t xml:space="preserve"> </w:t>
      </w:r>
      <w:r w:rsidRPr="00946CA8">
        <w:rPr>
          <w:rtl/>
        </w:rPr>
        <w:t>بس</w:t>
      </w:r>
      <w:r w:rsidR="00410A66">
        <w:rPr>
          <w:rtl/>
        </w:rPr>
        <w:t>ی</w:t>
      </w:r>
      <w:r w:rsidRPr="00946CA8">
        <w:rPr>
          <w:rtl/>
        </w:rPr>
        <w:t>ار بالاتر و عال</w:t>
      </w:r>
      <w:r w:rsidRPr="00946CA8">
        <w:rPr>
          <w:rFonts w:hint="cs"/>
          <w:rtl/>
        </w:rPr>
        <w:t>یتر</w:t>
      </w:r>
      <w:r w:rsidRPr="00946CA8">
        <w:rPr>
          <w:rtl/>
        </w:rPr>
        <w:t xml:space="preserve"> است. و برا</w:t>
      </w:r>
      <w:r w:rsidRPr="00946CA8">
        <w:rPr>
          <w:rFonts w:hint="cs"/>
          <w:rtl/>
        </w:rPr>
        <w:t>ی</w:t>
      </w:r>
      <w:r w:rsidRPr="00946CA8">
        <w:rPr>
          <w:rtl/>
        </w:rPr>
        <w:t xml:space="preserve"> بشر</w:t>
      </w:r>
      <w:r w:rsidRPr="00946CA8">
        <w:rPr>
          <w:rFonts w:hint="cs"/>
          <w:rtl/>
        </w:rPr>
        <w:t>ی</w:t>
      </w:r>
      <w:r w:rsidRPr="00946CA8">
        <w:rPr>
          <w:rtl/>
        </w:rPr>
        <w:t xml:space="preserve"> که در ا</w:t>
      </w:r>
      <w:r w:rsidR="00410A66">
        <w:rPr>
          <w:rtl/>
        </w:rPr>
        <w:t>ی</w:t>
      </w:r>
      <w:r w:rsidRPr="00946CA8">
        <w:rPr>
          <w:rtl/>
        </w:rPr>
        <w:t>ن دن</w:t>
      </w:r>
      <w:r w:rsidR="00410A66">
        <w:rPr>
          <w:rtl/>
        </w:rPr>
        <w:t>ی</w:t>
      </w:r>
      <w:r w:rsidRPr="00946CA8">
        <w:rPr>
          <w:rtl/>
        </w:rPr>
        <w:t>ا</w:t>
      </w:r>
      <w:r w:rsidRPr="00946CA8">
        <w:rPr>
          <w:rFonts w:hint="cs"/>
          <w:rtl/>
        </w:rPr>
        <w:t>ی</w:t>
      </w:r>
      <w:r w:rsidRPr="00946CA8">
        <w:rPr>
          <w:rtl/>
        </w:rPr>
        <w:t xml:space="preserve"> محسوس در قالب</w:t>
      </w:r>
      <w:r>
        <w:rPr>
          <w:rFonts w:hint="cs"/>
          <w:rtl/>
        </w:rPr>
        <w:t xml:space="preserve"> </w:t>
      </w:r>
      <w:r w:rsidRPr="00946CA8">
        <w:rPr>
          <w:rtl/>
        </w:rPr>
        <w:t>مادّه و طب</w:t>
      </w:r>
      <w:r w:rsidR="00410A66">
        <w:rPr>
          <w:rtl/>
        </w:rPr>
        <w:t>ی</w:t>
      </w:r>
      <w:r w:rsidRPr="00946CA8">
        <w:rPr>
          <w:rtl/>
        </w:rPr>
        <w:t>عت ز</w:t>
      </w:r>
      <w:r w:rsidR="00410A66">
        <w:rPr>
          <w:rtl/>
        </w:rPr>
        <w:t>ی</w:t>
      </w:r>
      <w:r w:rsidRPr="00946CA8">
        <w:rPr>
          <w:rtl/>
        </w:rPr>
        <w:t>ست م</w:t>
      </w:r>
      <w:r w:rsidRPr="00946CA8">
        <w:rPr>
          <w:rFonts w:hint="cs"/>
          <w:rtl/>
        </w:rPr>
        <w:t>ی</w:t>
      </w:r>
      <w:r>
        <w:rPr>
          <w:rFonts w:hint="cs"/>
          <w:rtl/>
        </w:rPr>
        <w:t>‌</w:t>
      </w:r>
      <w:r w:rsidRPr="00946CA8">
        <w:rPr>
          <w:rFonts w:hint="cs"/>
          <w:rtl/>
        </w:rPr>
        <w:t>کند،</w:t>
      </w:r>
      <w:r w:rsidRPr="00946CA8">
        <w:rPr>
          <w:rtl/>
        </w:rPr>
        <w:t xml:space="preserve"> غ</w:t>
      </w:r>
      <w:r w:rsidR="00410A66">
        <w:rPr>
          <w:rtl/>
        </w:rPr>
        <w:t>ی</w:t>
      </w:r>
      <w:r w:rsidRPr="00946CA8">
        <w:rPr>
          <w:rtl/>
        </w:rPr>
        <w:t>ر از تشب</w:t>
      </w:r>
      <w:r w:rsidR="00410A66">
        <w:rPr>
          <w:rtl/>
        </w:rPr>
        <w:t>ی</w:t>
      </w:r>
      <w:r w:rsidRPr="00946CA8">
        <w:rPr>
          <w:rtl/>
        </w:rPr>
        <w:t>ه معقول به محسوس، و آوردن آن</w:t>
      </w:r>
      <w:r>
        <w:rPr>
          <w:rFonts w:hint="cs"/>
          <w:rtl/>
        </w:rPr>
        <w:t xml:space="preserve"> </w:t>
      </w:r>
      <w:r w:rsidRPr="00946CA8">
        <w:rPr>
          <w:rtl/>
        </w:rPr>
        <w:t>حقائق را در لباس مثال راه</w:t>
      </w:r>
      <w:r w:rsidRPr="00946CA8">
        <w:rPr>
          <w:rFonts w:hint="cs"/>
          <w:rtl/>
        </w:rPr>
        <w:t>ی</w:t>
      </w:r>
      <w:r w:rsidRPr="00946CA8">
        <w:rPr>
          <w:rtl/>
        </w:rPr>
        <w:t xml:space="preserve"> د</w:t>
      </w:r>
      <w:r w:rsidR="00410A66">
        <w:rPr>
          <w:rtl/>
        </w:rPr>
        <w:t>ی</w:t>
      </w:r>
      <w:r w:rsidRPr="00946CA8">
        <w:rPr>
          <w:rtl/>
        </w:rPr>
        <w:t>گر وجود ندارد. و حقّ</w:t>
      </w:r>
      <w:r>
        <w:rPr>
          <w:rFonts w:hint="cs"/>
          <w:rtl/>
        </w:rPr>
        <w:t>اً</w:t>
      </w:r>
      <w:r w:rsidRPr="00946CA8">
        <w:rPr>
          <w:rtl/>
        </w:rPr>
        <w:t xml:space="preserve"> راه صح</w:t>
      </w:r>
      <w:r w:rsidR="00410A66">
        <w:rPr>
          <w:rtl/>
        </w:rPr>
        <w:t>ی</w:t>
      </w:r>
      <w:r w:rsidRPr="00946CA8">
        <w:rPr>
          <w:rtl/>
        </w:rPr>
        <w:t>ح و پرفائده</w:t>
      </w:r>
      <w:r>
        <w:rPr>
          <w:rFonts w:hint="cs"/>
          <w:rtl/>
        </w:rPr>
        <w:t>‌</w:t>
      </w:r>
      <w:r w:rsidRPr="00946CA8">
        <w:rPr>
          <w:rtl/>
        </w:rPr>
        <w:t>ا</w:t>
      </w:r>
      <w:r w:rsidRPr="00946CA8">
        <w:rPr>
          <w:rFonts w:hint="cs"/>
          <w:rtl/>
        </w:rPr>
        <w:t>ی</w:t>
      </w:r>
      <w:r w:rsidRPr="00946CA8">
        <w:rPr>
          <w:rtl/>
        </w:rPr>
        <w:t xml:space="preserve"> است که آن واقع</w:t>
      </w:r>
      <w:r w:rsidR="00410A66">
        <w:rPr>
          <w:rtl/>
        </w:rPr>
        <w:t>ی</w:t>
      </w:r>
      <w:r w:rsidRPr="00946CA8">
        <w:rPr>
          <w:rtl/>
        </w:rPr>
        <w:t>ات عال</w:t>
      </w:r>
      <w:r w:rsidR="00410A66">
        <w:rPr>
          <w:rtl/>
        </w:rPr>
        <w:t>ی</w:t>
      </w:r>
      <w:r w:rsidRPr="00946CA8">
        <w:rPr>
          <w:rtl/>
        </w:rPr>
        <w:t>ه و حقائق رف</w:t>
      </w:r>
      <w:r w:rsidR="00410A66">
        <w:rPr>
          <w:rtl/>
        </w:rPr>
        <w:t>ی</w:t>
      </w:r>
      <w:r w:rsidRPr="00946CA8">
        <w:rPr>
          <w:rtl/>
        </w:rPr>
        <w:t>عه</w:t>
      </w:r>
      <w:r>
        <w:rPr>
          <w:rFonts w:hint="cs"/>
          <w:rtl/>
        </w:rPr>
        <w:t xml:space="preserve"> </w:t>
      </w:r>
      <w:r w:rsidRPr="00946CA8">
        <w:rPr>
          <w:rtl/>
        </w:rPr>
        <w:t>راـ که برتر از تعقّل بشر م</w:t>
      </w:r>
      <w:r w:rsidRPr="00946CA8">
        <w:rPr>
          <w:rFonts w:hint="cs"/>
          <w:rtl/>
        </w:rPr>
        <w:t>ی</w:t>
      </w:r>
      <w:r>
        <w:rPr>
          <w:rFonts w:hint="cs"/>
          <w:rtl/>
        </w:rPr>
        <w:t>‌</w:t>
      </w:r>
      <w:r w:rsidRPr="00946CA8">
        <w:rPr>
          <w:rFonts w:hint="cs"/>
          <w:rtl/>
        </w:rPr>
        <w:t>باشند</w:t>
      </w:r>
      <w:r w:rsidRPr="00946CA8">
        <w:rPr>
          <w:rtl/>
        </w:rPr>
        <w:t xml:space="preserve"> ـ با امور محسوسه و مشاهدات ع</w:t>
      </w:r>
      <w:r w:rsidR="00410A66">
        <w:rPr>
          <w:rtl/>
        </w:rPr>
        <w:t>ی</w:t>
      </w:r>
      <w:r w:rsidRPr="00946CA8">
        <w:rPr>
          <w:rtl/>
        </w:rPr>
        <w:t>ن</w:t>
      </w:r>
      <w:r w:rsidR="00410A66">
        <w:rPr>
          <w:rtl/>
        </w:rPr>
        <w:t>ی</w:t>
      </w:r>
      <w:r w:rsidRPr="00946CA8">
        <w:rPr>
          <w:rtl/>
        </w:rPr>
        <w:t>ه و الفاظ</w:t>
      </w:r>
      <w:r>
        <w:rPr>
          <w:rFonts w:hint="cs"/>
          <w:rtl/>
        </w:rPr>
        <w:t xml:space="preserve"> </w:t>
      </w:r>
      <w:r w:rsidRPr="00946CA8">
        <w:rPr>
          <w:rtl/>
        </w:rPr>
        <w:t>و مفاه</w:t>
      </w:r>
      <w:r w:rsidR="00410A66">
        <w:rPr>
          <w:rtl/>
        </w:rPr>
        <w:t>ی</w:t>
      </w:r>
      <w:r w:rsidRPr="00946CA8">
        <w:rPr>
          <w:rtl/>
        </w:rPr>
        <w:t>م مورد استعمال در محاورات تنازل داده، و بشر را بدانها هشدار</w:t>
      </w:r>
      <w:r>
        <w:rPr>
          <w:rFonts w:hint="cs"/>
          <w:rtl/>
        </w:rPr>
        <w:t xml:space="preserve"> </w:t>
      </w:r>
      <w:r w:rsidRPr="00946CA8">
        <w:rPr>
          <w:rtl/>
        </w:rPr>
        <w:t>م</w:t>
      </w:r>
      <w:r w:rsidRPr="00946CA8">
        <w:rPr>
          <w:rFonts w:hint="cs"/>
          <w:rtl/>
        </w:rPr>
        <w:t>ی</w:t>
      </w:r>
      <w:r>
        <w:rPr>
          <w:rFonts w:hint="cs"/>
          <w:rtl/>
        </w:rPr>
        <w:t>‌</w:t>
      </w:r>
      <w:r w:rsidRPr="00946CA8">
        <w:rPr>
          <w:rFonts w:hint="cs"/>
          <w:rtl/>
        </w:rPr>
        <w:t>دهد</w:t>
      </w:r>
      <w:r>
        <w:rPr>
          <w:rFonts w:hint="cs"/>
          <w:rtl/>
        </w:rPr>
        <w:t>»</w:t>
      </w:r>
      <w:r>
        <w:rPr>
          <w:rStyle w:val="a3"/>
          <w:rtl/>
        </w:rPr>
        <w:footnoteReference w:id="422"/>
      </w:r>
    </w:p>
    <w:p w:rsidR="006F0D3B" w:rsidRDefault="006F0D3B" w:rsidP="00975913">
      <w:pPr>
        <w:pStyle w:val="2"/>
        <w:rPr>
          <w:rtl/>
        </w:rPr>
      </w:pPr>
      <w:bookmarkStart w:id="107" w:name="_Toc377386578"/>
      <w:r>
        <w:rPr>
          <w:rFonts w:hint="cs"/>
          <w:rtl/>
        </w:rPr>
        <w:t>4</w:t>
      </w:r>
      <w:r w:rsidR="00D16B06">
        <w:rPr>
          <w:rFonts w:hint="cs"/>
          <w:rtl/>
        </w:rPr>
        <w:t>ـ</w:t>
      </w:r>
      <w:r>
        <w:rPr>
          <w:rFonts w:hint="cs"/>
          <w:rtl/>
        </w:rPr>
        <w:t xml:space="preserve"> تقریرهای معاد جسمانی</w:t>
      </w:r>
      <w:bookmarkEnd w:id="107"/>
    </w:p>
    <w:p w:rsidR="003A32C1" w:rsidRDefault="006F0D3B" w:rsidP="00015BC1">
      <w:pPr>
        <w:widowControl w:val="0"/>
        <w:rPr>
          <w:rtl/>
        </w:rPr>
      </w:pPr>
      <w:r w:rsidRPr="006F0D3B">
        <w:rPr>
          <w:rtl/>
        </w:rPr>
        <w:t>معاد جسمان</w:t>
      </w:r>
      <w:r w:rsidRPr="006F0D3B">
        <w:rPr>
          <w:rFonts w:hint="cs"/>
          <w:rtl/>
        </w:rPr>
        <w:t>ی</w:t>
      </w:r>
      <w:r w:rsidRPr="006F0D3B">
        <w:rPr>
          <w:rtl/>
        </w:rPr>
        <w:t xml:space="preserve"> اطلاقات</w:t>
      </w:r>
      <w:r w:rsidRPr="006F0D3B">
        <w:rPr>
          <w:rFonts w:hint="cs"/>
          <w:rtl/>
        </w:rPr>
        <w:t>ی</w:t>
      </w:r>
      <w:r w:rsidRPr="006F0D3B">
        <w:rPr>
          <w:rtl/>
        </w:rPr>
        <w:t xml:space="preserve"> دارد: </w:t>
      </w:r>
    </w:p>
    <w:p w:rsidR="003A32C1" w:rsidRDefault="006F0D3B" w:rsidP="00015BC1">
      <w:pPr>
        <w:widowControl w:val="0"/>
        <w:rPr>
          <w:rtl/>
        </w:rPr>
      </w:pPr>
      <w:r w:rsidRPr="003A32C1">
        <w:rPr>
          <w:b/>
          <w:bCs/>
          <w:rtl/>
        </w:rPr>
        <w:t>الف:</w:t>
      </w:r>
      <w:r w:rsidRPr="006F0D3B">
        <w:rPr>
          <w:rtl/>
        </w:rPr>
        <w:t xml:space="preserve"> وجود صور محسوسه و آلام و لذّات حسّ</w:t>
      </w:r>
      <w:r w:rsidRPr="006F0D3B">
        <w:rPr>
          <w:rFonts w:hint="cs"/>
          <w:rtl/>
        </w:rPr>
        <w:t>ی</w:t>
      </w:r>
      <w:r w:rsidRPr="006F0D3B">
        <w:rPr>
          <w:rtl/>
        </w:rPr>
        <w:t xml:space="preserve"> در عالم آخرت (وجود</w:t>
      </w:r>
      <w:r w:rsidR="003A32C1">
        <w:rPr>
          <w:rFonts w:hint="cs"/>
          <w:rtl/>
        </w:rPr>
        <w:t xml:space="preserve"> </w:t>
      </w:r>
      <w:r w:rsidRPr="006F0D3B">
        <w:rPr>
          <w:rtl/>
        </w:rPr>
        <w:t>جسم در عالم معاد). عدّه‌ا</w:t>
      </w:r>
      <w:r w:rsidRPr="006F0D3B">
        <w:rPr>
          <w:rFonts w:hint="cs"/>
          <w:rtl/>
        </w:rPr>
        <w:t>ی</w:t>
      </w:r>
      <w:r w:rsidRPr="006F0D3B">
        <w:rPr>
          <w:rtl/>
        </w:rPr>
        <w:t xml:space="preserve"> از مشّائ</w:t>
      </w:r>
      <w:r w:rsidRPr="006F0D3B">
        <w:rPr>
          <w:rFonts w:hint="cs"/>
          <w:rtl/>
        </w:rPr>
        <w:t>ین</w:t>
      </w:r>
      <w:r w:rsidRPr="006F0D3B">
        <w:rPr>
          <w:rtl/>
        </w:rPr>
        <w:t xml:space="preserve"> منکر ا</w:t>
      </w:r>
      <w:r w:rsidRPr="006F0D3B">
        <w:rPr>
          <w:rFonts w:hint="cs"/>
          <w:rtl/>
        </w:rPr>
        <w:t>ین</w:t>
      </w:r>
      <w:r w:rsidRPr="006F0D3B">
        <w:rPr>
          <w:rtl/>
        </w:rPr>
        <w:t xml:space="preserve"> امر بودند و هم</w:t>
      </w:r>
      <w:r w:rsidRPr="006F0D3B">
        <w:rPr>
          <w:rFonts w:hint="cs"/>
          <w:rtl/>
        </w:rPr>
        <w:t>ین</w:t>
      </w:r>
      <w:r w:rsidRPr="006F0D3B">
        <w:rPr>
          <w:rtl/>
        </w:rPr>
        <w:t xml:space="preserve"> مسأله موجب اعتراض بزرگان متشرّع</w:t>
      </w:r>
      <w:r w:rsidRPr="006F0D3B">
        <w:rPr>
          <w:rFonts w:hint="cs"/>
          <w:rtl/>
        </w:rPr>
        <w:t>ین</w:t>
      </w:r>
      <w:r w:rsidRPr="006F0D3B">
        <w:rPr>
          <w:rtl/>
        </w:rPr>
        <w:t xml:space="preserve"> بود. در حکمت اشراق و حکمت متعال</w:t>
      </w:r>
      <w:r w:rsidRPr="006F0D3B">
        <w:rPr>
          <w:rFonts w:hint="cs"/>
          <w:rtl/>
        </w:rPr>
        <w:t>یه،</w:t>
      </w:r>
      <w:r w:rsidRPr="006F0D3B">
        <w:rPr>
          <w:rtl/>
        </w:rPr>
        <w:t xml:space="preserve"> با</w:t>
      </w:r>
      <w:r w:rsidR="003A32C1">
        <w:rPr>
          <w:rFonts w:hint="cs"/>
          <w:rtl/>
        </w:rPr>
        <w:t xml:space="preserve"> </w:t>
      </w:r>
      <w:r w:rsidRPr="006F0D3B">
        <w:rPr>
          <w:rtl/>
        </w:rPr>
        <w:t>اثبات عالم مثال</w:t>
      </w:r>
      <w:r w:rsidR="003A32C1">
        <w:rPr>
          <w:rFonts w:hint="cs"/>
          <w:rtl/>
        </w:rPr>
        <w:t>،</w:t>
      </w:r>
      <w:r w:rsidRPr="006F0D3B">
        <w:rPr>
          <w:rtl/>
        </w:rPr>
        <w:t xml:space="preserve"> ا</w:t>
      </w:r>
      <w:r w:rsidRPr="006F0D3B">
        <w:rPr>
          <w:rFonts w:hint="cs"/>
          <w:rtl/>
        </w:rPr>
        <w:t>ین</w:t>
      </w:r>
      <w:r w:rsidRPr="006F0D3B">
        <w:rPr>
          <w:rtl/>
        </w:rPr>
        <w:t xml:space="preserve"> مشکل حلّ شده اس</w:t>
      </w:r>
      <w:r w:rsidRPr="006F0D3B">
        <w:rPr>
          <w:rFonts w:hint="cs"/>
          <w:rtl/>
        </w:rPr>
        <w:t>ت</w:t>
      </w:r>
      <w:r w:rsidRPr="006F0D3B">
        <w:rPr>
          <w:rtl/>
        </w:rPr>
        <w:t xml:space="preserve"> و صدرالمتألّه</w:t>
      </w:r>
      <w:r w:rsidRPr="006F0D3B">
        <w:rPr>
          <w:rFonts w:hint="cs"/>
          <w:rtl/>
        </w:rPr>
        <w:t>ین</w:t>
      </w:r>
      <w:r w:rsidR="003A32C1">
        <w:rPr>
          <w:rFonts w:hint="cs"/>
          <w:rtl/>
        </w:rPr>
        <w:t xml:space="preserve"> </w:t>
      </w:r>
      <w:r w:rsidRPr="006F0D3B">
        <w:rPr>
          <w:rtl/>
        </w:rPr>
        <w:t>به ا</w:t>
      </w:r>
      <w:r w:rsidRPr="006F0D3B">
        <w:rPr>
          <w:rFonts w:hint="cs"/>
          <w:rtl/>
        </w:rPr>
        <w:t>ین</w:t>
      </w:r>
      <w:r w:rsidRPr="006F0D3B">
        <w:rPr>
          <w:rtl/>
        </w:rPr>
        <w:t xml:space="preserve"> معن</w:t>
      </w:r>
      <w:r w:rsidRPr="006F0D3B">
        <w:rPr>
          <w:rFonts w:hint="cs"/>
          <w:rtl/>
        </w:rPr>
        <w:t>ی،</w:t>
      </w:r>
      <w:r w:rsidRPr="006F0D3B">
        <w:rPr>
          <w:rtl/>
        </w:rPr>
        <w:t xml:space="preserve"> معتقد به معاد جسمان</w:t>
      </w:r>
      <w:r w:rsidRPr="006F0D3B">
        <w:rPr>
          <w:rFonts w:hint="cs"/>
          <w:rtl/>
        </w:rPr>
        <w:t>ی</w:t>
      </w:r>
      <w:r w:rsidRPr="006F0D3B">
        <w:rPr>
          <w:rtl/>
        </w:rPr>
        <w:t xml:space="preserve"> م</w:t>
      </w:r>
      <w:r w:rsidRPr="006F0D3B">
        <w:rPr>
          <w:rFonts w:hint="cs"/>
          <w:rtl/>
        </w:rPr>
        <w:t>ی‌باشند</w:t>
      </w:r>
      <w:r w:rsidRPr="006F0D3B">
        <w:rPr>
          <w:rtl/>
        </w:rPr>
        <w:t>. متکلّم</w:t>
      </w:r>
      <w:r w:rsidRPr="006F0D3B">
        <w:rPr>
          <w:rFonts w:hint="cs"/>
          <w:rtl/>
        </w:rPr>
        <w:t>ین</w:t>
      </w:r>
      <w:r w:rsidRPr="006F0D3B">
        <w:rPr>
          <w:rtl/>
        </w:rPr>
        <w:t xml:space="preserve"> ن</w:t>
      </w:r>
      <w:r w:rsidRPr="006F0D3B">
        <w:rPr>
          <w:rFonts w:hint="cs"/>
          <w:rtl/>
        </w:rPr>
        <w:t>یز</w:t>
      </w:r>
      <w:r w:rsidRPr="006F0D3B">
        <w:rPr>
          <w:rtl/>
        </w:rPr>
        <w:t xml:space="preserve"> با اعتقاد به بازگشت روح به عالم مادّه و تعلّق آن به بدن مادّ</w:t>
      </w:r>
      <w:r w:rsidRPr="006F0D3B">
        <w:rPr>
          <w:rFonts w:hint="cs"/>
          <w:rtl/>
        </w:rPr>
        <w:t>ی،</w:t>
      </w:r>
      <w:r w:rsidRPr="006F0D3B">
        <w:rPr>
          <w:rtl/>
        </w:rPr>
        <w:t xml:space="preserve"> ا</w:t>
      </w:r>
      <w:r w:rsidRPr="006F0D3B">
        <w:rPr>
          <w:rFonts w:hint="cs"/>
          <w:rtl/>
        </w:rPr>
        <w:t>ین</w:t>
      </w:r>
      <w:r w:rsidRPr="006F0D3B">
        <w:rPr>
          <w:rtl/>
        </w:rPr>
        <w:t xml:space="preserve"> معنا</w:t>
      </w:r>
      <w:r w:rsidRPr="006F0D3B">
        <w:rPr>
          <w:rFonts w:hint="cs"/>
          <w:rtl/>
        </w:rPr>
        <w:t>ی</w:t>
      </w:r>
      <w:r w:rsidRPr="006F0D3B">
        <w:rPr>
          <w:rtl/>
        </w:rPr>
        <w:t xml:space="preserve"> معاد جسمان</w:t>
      </w:r>
      <w:r w:rsidRPr="006F0D3B">
        <w:rPr>
          <w:rFonts w:hint="cs"/>
          <w:rtl/>
        </w:rPr>
        <w:t>ی</w:t>
      </w:r>
      <w:r w:rsidRPr="006F0D3B">
        <w:rPr>
          <w:rtl/>
        </w:rPr>
        <w:t xml:space="preserve"> را پذ</w:t>
      </w:r>
      <w:r w:rsidRPr="006F0D3B">
        <w:rPr>
          <w:rFonts w:hint="cs"/>
          <w:rtl/>
        </w:rPr>
        <w:t>یرفته‌اند</w:t>
      </w:r>
      <w:r w:rsidR="003A32C1">
        <w:rPr>
          <w:rStyle w:val="a3"/>
          <w:rtl/>
        </w:rPr>
        <w:footnoteReference w:id="423"/>
      </w:r>
      <w:r w:rsidRPr="006F0D3B">
        <w:rPr>
          <w:rtl/>
        </w:rPr>
        <w:t xml:space="preserve">. </w:t>
      </w:r>
    </w:p>
    <w:p w:rsidR="003A32C1" w:rsidRDefault="006F0D3B" w:rsidP="00015BC1">
      <w:pPr>
        <w:widowControl w:val="0"/>
        <w:rPr>
          <w:rtl/>
        </w:rPr>
      </w:pPr>
      <w:r w:rsidRPr="003A32C1">
        <w:rPr>
          <w:b/>
          <w:bCs/>
          <w:rtl/>
        </w:rPr>
        <w:t>ب:</w:t>
      </w:r>
      <w:r w:rsidRPr="006F0D3B">
        <w:rPr>
          <w:rtl/>
        </w:rPr>
        <w:t xml:space="preserve"> تعلّق ث</w:t>
      </w:r>
      <w:r w:rsidRPr="006F0D3B">
        <w:rPr>
          <w:rFonts w:hint="cs"/>
          <w:rtl/>
        </w:rPr>
        <w:t>واب</w:t>
      </w:r>
      <w:r w:rsidRPr="006F0D3B">
        <w:rPr>
          <w:rtl/>
        </w:rPr>
        <w:t xml:space="preserve"> و عقاب حسّ</w:t>
      </w:r>
      <w:r w:rsidRPr="006F0D3B">
        <w:rPr>
          <w:rFonts w:hint="cs"/>
          <w:rtl/>
        </w:rPr>
        <w:t>ی</w:t>
      </w:r>
      <w:r w:rsidRPr="006F0D3B">
        <w:rPr>
          <w:rtl/>
        </w:rPr>
        <w:t xml:space="preserve"> به ع</w:t>
      </w:r>
      <w:r w:rsidRPr="006F0D3B">
        <w:rPr>
          <w:rFonts w:hint="cs"/>
          <w:rtl/>
        </w:rPr>
        <w:t>ین</w:t>
      </w:r>
      <w:r w:rsidRPr="006F0D3B">
        <w:rPr>
          <w:rtl/>
        </w:rPr>
        <w:t xml:space="preserve"> بدن دن</w:t>
      </w:r>
      <w:r w:rsidRPr="006F0D3B">
        <w:rPr>
          <w:rFonts w:hint="cs"/>
          <w:rtl/>
        </w:rPr>
        <w:t>یوی</w:t>
      </w:r>
      <w:r w:rsidRPr="006F0D3B">
        <w:rPr>
          <w:rtl/>
        </w:rPr>
        <w:t xml:space="preserve"> (عود روح به ع</w:t>
      </w:r>
      <w:r w:rsidRPr="006F0D3B">
        <w:rPr>
          <w:rFonts w:hint="cs"/>
          <w:rtl/>
        </w:rPr>
        <w:t>ین</w:t>
      </w:r>
      <w:r w:rsidRPr="006F0D3B">
        <w:rPr>
          <w:rtl/>
        </w:rPr>
        <w:t xml:space="preserve"> جسم</w:t>
      </w:r>
      <w:r w:rsidR="003A32C1">
        <w:rPr>
          <w:rFonts w:hint="cs"/>
          <w:rtl/>
        </w:rPr>
        <w:t xml:space="preserve"> </w:t>
      </w:r>
      <w:r w:rsidRPr="006F0D3B">
        <w:rPr>
          <w:rtl/>
        </w:rPr>
        <w:t xml:space="preserve">سابق </w:t>
      </w:r>
      <w:r w:rsidRPr="006F0D3B">
        <w:rPr>
          <w:rFonts w:hint="cs"/>
          <w:rtl/>
        </w:rPr>
        <w:t>یا</w:t>
      </w:r>
      <w:r w:rsidRPr="006F0D3B">
        <w:rPr>
          <w:rtl/>
        </w:rPr>
        <w:t xml:space="preserve"> حضور روح در عالم معاد با ع</w:t>
      </w:r>
      <w:r w:rsidRPr="006F0D3B">
        <w:rPr>
          <w:rFonts w:hint="cs"/>
          <w:rtl/>
        </w:rPr>
        <w:t>ین</w:t>
      </w:r>
      <w:r w:rsidRPr="006F0D3B">
        <w:rPr>
          <w:rtl/>
        </w:rPr>
        <w:t xml:space="preserve"> جسم سابق). اشراق</w:t>
      </w:r>
      <w:r w:rsidRPr="006F0D3B">
        <w:rPr>
          <w:rFonts w:hint="cs"/>
          <w:rtl/>
        </w:rPr>
        <w:t>یین</w:t>
      </w:r>
      <w:r w:rsidRPr="006F0D3B">
        <w:rPr>
          <w:rtl/>
        </w:rPr>
        <w:t xml:space="preserve"> بدن اخرو</w:t>
      </w:r>
      <w:r w:rsidRPr="006F0D3B">
        <w:rPr>
          <w:rFonts w:hint="cs"/>
          <w:rtl/>
        </w:rPr>
        <w:t>ی</w:t>
      </w:r>
      <w:r w:rsidRPr="006F0D3B">
        <w:rPr>
          <w:rtl/>
        </w:rPr>
        <w:t xml:space="preserve"> را، بدن</w:t>
      </w:r>
      <w:r w:rsidRPr="006F0D3B">
        <w:rPr>
          <w:rFonts w:hint="cs"/>
          <w:rtl/>
        </w:rPr>
        <w:t>ی</w:t>
      </w:r>
      <w:r w:rsidRPr="006F0D3B">
        <w:rPr>
          <w:rtl/>
        </w:rPr>
        <w:t xml:space="preserve"> مثال</w:t>
      </w:r>
      <w:r w:rsidRPr="006F0D3B">
        <w:rPr>
          <w:rFonts w:hint="cs"/>
          <w:rtl/>
        </w:rPr>
        <w:t>ی</w:t>
      </w:r>
      <w:r w:rsidRPr="006F0D3B">
        <w:rPr>
          <w:rtl/>
        </w:rPr>
        <w:t xml:space="preserve"> غ</w:t>
      </w:r>
      <w:r w:rsidRPr="006F0D3B">
        <w:rPr>
          <w:rFonts w:hint="cs"/>
          <w:rtl/>
        </w:rPr>
        <w:t>یر</w:t>
      </w:r>
      <w:r w:rsidRPr="006F0D3B">
        <w:rPr>
          <w:rtl/>
        </w:rPr>
        <w:t xml:space="preserve"> از بدن دن</w:t>
      </w:r>
      <w:r w:rsidRPr="006F0D3B">
        <w:rPr>
          <w:rFonts w:hint="cs"/>
          <w:rtl/>
        </w:rPr>
        <w:t>یوی</w:t>
      </w:r>
      <w:r w:rsidRPr="006F0D3B">
        <w:rPr>
          <w:rtl/>
        </w:rPr>
        <w:t xml:space="preserve"> م</w:t>
      </w:r>
      <w:r w:rsidRPr="006F0D3B">
        <w:rPr>
          <w:rFonts w:hint="cs"/>
          <w:rtl/>
        </w:rPr>
        <w:t>ی‌دانستند</w:t>
      </w:r>
      <w:r w:rsidRPr="006F0D3B">
        <w:rPr>
          <w:rtl/>
        </w:rPr>
        <w:t xml:space="preserve"> و عدّه‌ا</w:t>
      </w:r>
      <w:r w:rsidRPr="006F0D3B">
        <w:rPr>
          <w:rFonts w:hint="cs"/>
          <w:rtl/>
        </w:rPr>
        <w:t>ی</w:t>
      </w:r>
      <w:r w:rsidRPr="006F0D3B">
        <w:rPr>
          <w:rtl/>
        </w:rPr>
        <w:t xml:space="preserve"> از متکلّم</w:t>
      </w:r>
      <w:r w:rsidRPr="006F0D3B">
        <w:rPr>
          <w:rFonts w:hint="cs"/>
          <w:rtl/>
        </w:rPr>
        <w:t>ین</w:t>
      </w:r>
      <w:r w:rsidRPr="006F0D3B">
        <w:rPr>
          <w:rtl/>
        </w:rPr>
        <w:t xml:space="preserve"> ن</w:t>
      </w:r>
      <w:r w:rsidRPr="006F0D3B">
        <w:rPr>
          <w:rFonts w:hint="cs"/>
          <w:rtl/>
        </w:rPr>
        <w:t>یز</w:t>
      </w:r>
      <w:r w:rsidRPr="006F0D3B">
        <w:rPr>
          <w:rtl/>
        </w:rPr>
        <w:t xml:space="preserve"> آن را، بدن</w:t>
      </w:r>
      <w:r w:rsidRPr="006F0D3B">
        <w:rPr>
          <w:rFonts w:hint="cs"/>
          <w:rtl/>
        </w:rPr>
        <w:t>ی</w:t>
      </w:r>
      <w:r w:rsidR="003A32C1">
        <w:rPr>
          <w:rFonts w:hint="cs"/>
          <w:rtl/>
        </w:rPr>
        <w:t xml:space="preserve"> </w:t>
      </w:r>
      <w:r w:rsidRPr="006F0D3B">
        <w:rPr>
          <w:rFonts w:hint="cs"/>
          <w:rtl/>
        </w:rPr>
        <w:t>مادّی</w:t>
      </w:r>
      <w:r w:rsidRPr="006F0D3B">
        <w:rPr>
          <w:rtl/>
        </w:rPr>
        <w:t xml:space="preserve"> مغا</w:t>
      </w:r>
      <w:r w:rsidRPr="006F0D3B">
        <w:rPr>
          <w:rFonts w:hint="cs"/>
          <w:rtl/>
        </w:rPr>
        <w:t>یر</w:t>
      </w:r>
      <w:r w:rsidRPr="006F0D3B">
        <w:rPr>
          <w:rtl/>
        </w:rPr>
        <w:t xml:space="preserve"> بدن دن</w:t>
      </w:r>
      <w:r w:rsidRPr="006F0D3B">
        <w:rPr>
          <w:rFonts w:hint="cs"/>
          <w:rtl/>
        </w:rPr>
        <w:t>یوی</w:t>
      </w:r>
      <w:r w:rsidRPr="006F0D3B">
        <w:rPr>
          <w:rtl/>
        </w:rPr>
        <w:t xml:space="preserve"> م</w:t>
      </w:r>
      <w:r w:rsidRPr="006F0D3B">
        <w:rPr>
          <w:rFonts w:hint="cs"/>
          <w:rtl/>
        </w:rPr>
        <w:t>ی‌پنداشتند</w:t>
      </w:r>
      <w:r w:rsidRPr="006F0D3B">
        <w:rPr>
          <w:rtl/>
        </w:rPr>
        <w:t>. صدرالمتألّه</w:t>
      </w:r>
      <w:r w:rsidRPr="006F0D3B">
        <w:rPr>
          <w:rFonts w:hint="cs"/>
          <w:rtl/>
        </w:rPr>
        <w:t>ین</w:t>
      </w:r>
      <w:r w:rsidRPr="006F0D3B">
        <w:rPr>
          <w:rtl/>
        </w:rPr>
        <w:t xml:space="preserve"> ـ در ع</w:t>
      </w:r>
      <w:r w:rsidRPr="006F0D3B">
        <w:rPr>
          <w:rFonts w:hint="cs"/>
          <w:rtl/>
        </w:rPr>
        <w:t>ین</w:t>
      </w:r>
      <w:r w:rsidRPr="006F0D3B">
        <w:rPr>
          <w:rtl/>
        </w:rPr>
        <w:t xml:space="preserve"> ا</w:t>
      </w:r>
      <w:r w:rsidRPr="006F0D3B">
        <w:rPr>
          <w:rFonts w:hint="cs"/>
          <w:rtl/>
        </w:rPr>
        <w:t>ینکه</w:t>
      </w:r>
      <w:r w:rsidRPr="006F0D3B">
        <w:rPr>
          <w:rtl/>
        </w:rPr>
        <w:t xml:space="preserve"> معتقدند</w:t>
      </w:r>
      <w:r w:rsidR="003A32C1">
        <w:rPr>
          <w:rFonts w:hint="cs"/>
          <w:rtl/>
        </w:rPr>
        <w:t xml:space="preserve"> </w:t>
      </w:r>
      <w:r w:rsidRPr="006F0D3B">
        <w:rPr>
          <w:rtl/>
        </w:rPr>
        <w:t>بدن اخرو</w:t>
      </w:r>
      <w:r w:rsidRPr="006F0D3B">
        <w:rPr>
          <w:rFonts w:hint="cs"/>
          <w:rtl/>
        </w:rPr>
        <w:t>ی،</w:t>
      </w:r>
      <w:r w:rsidRPr="006F0D3B">
        <w:rPr>
          <w:rtl/>
        </w:rPr>
        <w:t xml:space="preserve"> مثال</w:t>
      </w:r>
      <w:r w:rsidRPr="006F0D3B">
        <w:rPr>
          <w:rFonts w:hint="cs"/>
          <w:rtl/>
        </w:rPr>
        <w:t>ی</w:t>
      </w:r>
      <w:r w:rsidRPr="006F0D3B">
        <w:rPr>
          <w:rtl/>
        </w:rPr>
        <w:t xml:space="preserve"> است ـ بر اساس اصول حکمت متعال</w:t>
      </w:r>
      <w:r w:rsidRPr="006F0D3B">
        <w:rPr>
          <w:rFonts w:hint="cs"/>
          <w:rtl/>
        </w:rPr>
        <w:t>یه</w:t>
      </w:r>
      <w:r w:rsidRPr="006F0D3B">
        <w:rPr>
          <w:rtl/>
        </w:rPr>
        <w:t xml:space="preserve"> اثبات نموده‌اند که</w:t>
      </w:r>
      <w:r w:rsidR="003A32C1">
        <w:rPr>
          <w:rFonts w:hint="cs"/>
          <w:rtl/>
        </w:rPr>
        <w:t xml:space="preserve"> </w:t>
      </w:r>
      <w:r w:rsidRPr="006F0D3B">
        <w:rPr>
          <w:rtl/>
        </w:rPr>
        <w:t>ب</w:t>
      </w:r>
      <w:r w:rsidRPr="006F0D3B">
        <w:rPr>
          <w:rFonts w:hint="cs"/>
          <w:rtl/>
        </w:rPr>
        <w:t>ین</w:t>
      </w:r>
      <w:r w:rsidRPr="006F0D3B">
        <w:rPr>
          <w:rtl/>
        </w:rPr>
        <w:t xml:space="preserve"> ا</w:t>
      </w:r>
      <w:r w:rsidRPr="006F0D3B">
        <w:rPr>
          <w:rFonts w:hint="cs"/>
          <w:rtl/>
        </w:rPr>
        <w:t>ین</w:t>
      </w:r>
      <w:r w:rsidRPr="006F0D3B">
        <w:rPr>
          <w:rtl/>
        </w:rPr>
        <w:t xml:space="preserve"> بدن اخرو</w:t>
      </w:r>
      <w:r w:rsidRPr="006F0D3B">
        <w:rPr>
          <w:rFonts w:hint="cs"/>
          <w:rtl/>
        </w:rPr>
        <w:t>ی</w:t>
      </w:r>
      <w:r w:rsidRPr="006F0D3B">
        <w:rPr>
          <w:rtl/>
        </w:rPr>
        <w:t xml:space="preserve"> با بدن دن</w:t>
      </w:r>
      <w:r w:rsidRPr="006F0D3B">
        <w:rPr>
          <w:rFonts w:hint="cs"/>
          <w:rtl/>
        </w:rPr>
        <w:t>یوی</w:t>
      </w:r>
      <w:r w:rsidRPr="006F0D3B">
        <w:rPr>
          <w:rtl/>
        </w:rPr>
        <w:t xml:space="preserve"> ع</w:t>
      </w:r>
      <w:r w:rsidRPr="006F0D3B">
        <w:rPr>
          <w:rFonts w:hint="cs"/>
          <w:rtl/>
        </w:rPr>
        <w:t>ینیت</w:t>
      </w:r>
      <w:r w:rsidRPr="006F0D3B">
        <w:rPr>
          <w:rtl/>
        </w:rPr>
        <w:t xml:space="preserve"> کامل برقرار است و معاد جسمان</w:t>
      </w:r>
      <w:r w:rsidRPr="006F0D3B">
        <w:rPr>
          <w:rFonts w:hint="cs"/>
          <w:rtl/>
        </w:rPr>
        <w:t>ی</w:t>
      </w:r>
      <w:r w:rsidRPr="006F0D3B">
        <w:rPr>
          <w:rtl/>
        </w:rPr>
        <w:t xml:space="preserve"> به</w:t>
      </w:r>
      <w:r w:rsidR="003A32C1">
        <w:rPr>
          <w:rFonts w:hint="cs"/>
          <w:rtl/>
        </w:rPr>
        <w:t xml:space="preserve"> </w:t>
      </w:r>
      <w:r w:rsidRPr="006F0D3B">
        <w:rPr>
          <w:rtl/>
        </w:rPr>
        <w:t>ا</w:t>
      </w:r>
      <w:r w:rsidRPr="006F0D3B">
        <w:rPr>
          <w:rFonts w:hint="cs"/>
          <w:rtl/>
        </w:rPr>
        <w:t>ین</w:t>
      </w:r>
      <w:r w:rsidRPr="006F0D3B">
        <w:rPr>
          <w:rtl/>
        </w:rPr>
        <w:t xml:space="preserve"> معنا را پذ</w:t>
      </w:r>
      <w:r w:rsidRPr="006F0D3B">
        <w:rPr>
          <w:rFonts w:hint="cs"/>
          <w:rtl/>
        </w:rPr>
        <w:t>یرفته‌اند</w:t>
      </w:r>
      <w:r w:rsidR="003A32C1">
        <w:rPr>
          <w:rStyle w:val="a3"/>
          <w:rtl/>
        </w:rPr>
        <w:footnoteReference w:id="424"/>
      </w:r>
      <w:r w:rsidRPr="006F0D3B">
        <w:rPr>
          <w:rtl/>
        </w:rPr>
        <w:t xml:space="preserve">. </w:t>
      </w:r>
    </w:p>
    <w:p w:rsidR="00DE57B1" w:rsidRDefault="006F0D3B" w:rsidP="00015BC1">
      <w:pPr>
        <w:widowControl w:val="0"/>
        <w:rPr>
          <w:rtl/>
        </w:rPr>
      </w:pPr>
      <w:r w:rsidRPr="003A32C1">
        <w:rPr>
          <w:b/>
          <w:bCs/>
          <w:rtl/>
        </w:rPr>
        <w:t>ج:</w:t>
      </w:r>
      <w:r w:rsidRPr="006F0D3B">
        <w:rPr>
          <w:rtl/>
        </w:rPr>
        <w:t xml:space="preserve"> رجوع و بازگشت روح به عالم مادّه و تعلّق </w:t>
      </w:r>
      <w:r w:rsidRPr="006F0D3B">
        <w:rPr>
          <w:rFonts w:hint="cs"/>
          <w:rtl/>
        </w:rPr>
        <w:t>گرفتن</w:t>
      </w:r>
      <w:r w:rsidRPr="006F0D3B">
        <w:rPr>
          <w:rtl/>
        </w:rPr>
        <w:t xml:space="preserve"> به ابدان دن</w:t>
      </w:r>
      <w:r w:rsidRPr="006F0D3B">
        <w:rPr>
          <w:rFonts w:hint="cs"/>
          <w:rtl/>
        </w:rPr>
        <w:t>یوی</w:t>
      </w:r>
      <w:r w:rsidRPr="006F0D3B">
        <w:rPr>
          <w:rtl/>
        </w:rPr>
        <w:t xml:space="preserve"> و</w:t>
      </w:r>
      <w:r w:rsidR="003A32C1">
        <w:rPr>
          <w:rFonts w:hint="cs"/>
          <w:rtl/>
        </w:rPr>
        <w:t xml:space="preserve"> </w:t>
      </w:r>
      <w:r w:rsidRPr="006F0D3B">
        <w:rPr>
          <w:rtl/>
        </w:rPr>
        <w:t xml:space="preserve">مشاهده صور محسوسه </w:t>
      </w:r>
      <w:r w:rsidRPr="006F0D3B">
        <w:rPr>
          <w:rtl/>
        </w:rPr>
        <w:lastRenderedPageBreak/>
        <w:t>مادّ</w:t>
      </w:r>
      <w:r w:rsidRPr="006F0D3B">
        <w:rPr>
          <w:rFonts w:hint="cs"/>
          <w:rtl/>
        </w:rPr>
        <w:t>ی</w:t>
      </w:r>
      <w:r w:rsidRPr="006F0D3B">
        <w:rPr>
          <w:rtl/>
        </w:rPr>
        <w:t xml:space="preserve"> از طر</w:t>
      </w:r>
      <w:r w:rsidRPr="006F0D3B">
        <w:rPr>
          <w:rFonts w:hint="cs"/>
          <w:rtl/>
        </w:rPr>
        <w:t>یق</w:t>
      </w:r>
      <w:r w:rsidRPr="006F0D3B">
        <w:rPr>
          <w:rtl/>
        </w:rPr>
        <w:t xml:space="preserve"> حواسّ پنج</w:t>
      </w:r>
      <w:r w:rsidR="003A32C1">
        <w:rPr>
          <w:rFonts w:hint="cs"/>
          <w:rtl/>
        </w:rPr>
        <w:t>‌</w:t>
      </w:r>
      <w:r w:rsidRPr="006F0D3B">
        <w:rPr>
          <w:rtl/>
        </w:rPr>
        <w:t>گانه بدنِ از قبر ب</w:t>
      </w:r>
      <w:r w:rsidRPr="006F0D3B">
        <w:rPr>
          <w:rFonts w:hint="cs"/>
          <w:rtl/>
        </w:rPr>
        <w:t>یرون</w:t>
      </w:r>
      <w:r w:rsidRPr="006F0D3B">
        <w:rPr>
          <w:rtl/>
        </w:rPr>
        <w:t xml:space="preserve"> آمده مادّ</w:t>
      </w:r>
      <w:r w:rsidRPr="006F0D3B">
        <w:rPr>
          <w:rFonts w:hint="cs"/>
          <w:rtl/>
        </w:rPr>
        <w:t>ی</w:t>
      </w:r>
      <w:r w:rsidRPr="006F0D3B">
        <w:rPr>
          <w:rtl/>
        </w:rPr>
        <w:t xml:space="preserve"> (عود روح به جسم با توهّم انحصار جسم در مادّ</w:t>
      </w:r>
      <w:r w:rsidRPr="006F0D3B">
        <w:rPr>
          <w:rFonts w:hint="cs"/>
          <w:rtl/>
        </w:rPr>
        <w:t>ی</w:t>
      </w:r>
      <w:r w:rsidRPr="006F0D3B">
        <w:rPr>
          <w:rtl/>
        </w:rPr>
        <w:t>). صدرالمتألّه</w:t>
      </w:r>
      <w:r w:rsidRPr="006F0D3B">
        <w:rPr>
          <w:rFonts w:hint="cs"/>
          <w:rtl/>
        </w:rPr>
        <w:t>ین،</w:t>
      </w:r>
      <w:r w:rsidRPr="006F0D3B">
        <w:rPr>
          <w:rtl/>
        </w:rPr>
        <w:t xml:space="preserve"> ا</w:t>
      </w:r>
      <w:r w:rsidRPr="006F0D3B">
        <w:rPr>
          <w:rFonts w:hint="cs"/>
          <w:rtl/>
        </w:rPr>
        <w:t>ین</w:t>
      </w:r>
      <w:r w:rsidRPr="006F0D3B">
        <w:rPr>
          <w:rtl/>
        </w:rPr>
        <w:t xml:space="preserve"> مسأله را منکرند و حق</w:t>
      </w:r>
      <w:r w:rsidRPr="006F0D3B">
        <w:rPr>
          <w:rFonts w:hint="cs"/>
          <w:rtl/>
        </w:rPr>
        <w:t>یقت</w:t>
      </w:r>
      <w:r w:rsidRPr="006F0D3B">
        <w:rPr>
          <w:rtl/>
        </w:rPr>
        <w:t xml:space="preserve"> معاد را، عود و رجوع به سو</w:t>
      </w:r>
      <w:r w:rsidRPr="006F0D3B">
        <w:rPr>
          <w:rFonts w:hint="cs"/>
          <w:rtl/>
        </w:rPr>
        <w:t>ی</w:t>
      </w:r>
      <w:r w:rsidRPr="006F0D3B">
        <w:rPr>
          <w:rtl/>
        </w:rPr>
        <w:t xml:space="preserve"> خداوند م</w:t>
      </w:r>
      <w:r w:rsidRPr="006F0D3B">
        <w:rPr>
          <w:rFonts w:hint="cs"/>
          <w:rtl/>
        </w:rPr>
        <w:t>ی</w:t>
      </w:r>
      <w:r w:rsidR="003A32C1">
        <w:rPr>
          <w:rFonts w:hint="cs"/>
          <w:rtl/>
        </w:rPr>
        <w:t>‌</w:t>
      </w:r>
      <w:r w:rsidRPr="006F0D3B">
        <w:rPr>
          <w:rFonts w:hint="cs"/>
          <w:rtl/>
        </w:rPr>
        <w:t>دانند،</w:t>
      </w:r>
      <w:r w:rsidRPr="006F0D3B">
        <w:rPr>
          <w:rtl/>
        </w:rPr>
        <w:t xml:space="preserve"> نه بازگشت به عالم مادّه. </w:t>
      </w:r>
    </w:p>
    <w:p w:rsidR="00DE57B1" w:rsidRDefault="006F0D3B" w:rsidP="00015BC1">
      <w:pPr>
        <w:widowControl w:val="0"/>
        <w:rPr>
          <w:rtl/>
        </w:rPr>
      </w:pPr>
      <w:r w:rsidRPr="006F0D3B">
        <w:rPr>
          <w:rFonts w:hint="cs"/>
          <w:rtl/>
        </w:rPr>
        <w:t>در</w:t>
      </w:r>
      <w:r w:rsidRPr="006F0D3B">
        <w:rPr>
          <w:rtl/>
        </w:rPr>
        <w:t xml:space="preserve"> قرآن مج</w:t>
      </w:r>
      <w:r w:rsidRPr="006F0D3B">
        <w:rPr>
          <w:rFonts w:hint="cs"/>
          <w:rtl/>
        </w:rPr>
        <w:t>ید</w:t>
      </w:r>
      <w:r w:rsidRPr="006F0D3B">
        <w:rPr>
          <w:rtl/>
        </w:rPr>
        <w:t xml:space="preserve"> ن</w:t>
      </w:r>
      <w:r w:rsidRPr="006F0D3B">
        <w:rPr>
          <w:rFonts w:hint="cs"/>
          <w:rtl/>
        </w:rPr>
        <w:t>یز</w:t>
      </w:r>
      <w:r w:rsidRPr="006F0D3B">
        <w:rPr>
          <w:rtl/>
        </w:rPr>
        <w:t xml:space="preserve"> ـ که بهتر</w:t>
      </w:r>
      <w:r w:rsidRPr="006F0D3B">
        <w:rPr>
          <w:rFonts w:hint="cs"/>
          <w:rtl/>
        </w:rPr>
        <w:t>ین</w:t>
      </w:r>
      <w:r w:rsidRPr="006F0D3B">
        <w:rPr>
          <w:rtl/>
        </w:rPr>
        <w:t xml:space="preserve"> مبنع شناخت معارف است ـ اثر</w:t>
      </w:r>
      <w:r w:rsidRPr="006F0D3B">
        <w:rPr>
          <w:rFonts w:hint="cs"/>
          <w:rtl/>
        </w:rPr>
        <w:t>ی</w:t>
      </w:r>
      <w:r w:rsidRPr="006F0D3B">
        <w:rPr>
          <w:rtl/>
        </w:rPr>
        <w:t xml:space="preserve"> از</w:t>
      </w:r>
      <w:r w:rsidR="003A32C1">
        <w:rPr>
          <w:rFonts w:hint="cs"/>
          <w:rtl/>
        </w:rPr>
        <w:t xml:space="preserve"> </w:t>
      </w:r>
      <w:r w:rsidRPr="006F0D3B">
        <w:rPr>
          <w:rtl/>
        </w:rPr>
        <w:t>بازگشت و رجوع روح به عالم مادّه ن</w:t>
      </w:r>
      <w:r w:rsidRPr="006F0D3B">
        <w:rPr>
          <w:rFonts w:hint="cs"/>
          <w:rtl/>
        </w:rPr>
        <w:t>یست؛</w:t>
      </w:r>
      <w:r w:rsidRPr="006F0D3B">
        <w:rPr>
          <w:rtl/>
        </w:rPr>
        <w:t xml:space="preserve"> بلکه ب</w:t>
      </w:r>
      <w:r w:rsidRPr="006F0D3B">
        <w:rPr>
          <w:rFonts w:hint="cs"/>
          <w:rtl/>
        </w:rPr>
        <w:t>یش</w:t>
      </w:r>
      <w:r w:rsidRPr="006F0D3B">
        <w:rPr>
          <w:rtl/>
        </w:rPr>
        <w:t xml:space="preserve"> از </w:t>
      </w:r>
      <w:r w:rsidR="00DE57B1">
        <w:rPr>
          <w:rFonts w:cs="B Lotus" w:hint="cs"/>
          <w:rtl/>
        </w:rPr>
        <w:t>صد</w:t>
      </w:r>
      <w:r w:rsidRPr="006F0D3B">
        <w:rPr>
          <w:rtl/>
        </w:rPr>
        <w:t xml:space="preserve"> بار تأک</w:t>
      </w:r>
      <w:r w:rsidRPr="006F0D3B">
        <w:rPr>
          <w:rFonts w:hint="cs"/>
          <w:rtl/>
        </w:rPr>
        <w:t>ید</w:t>
      </w:r>
      <w:r w:rsidRPr="006F0D3B">
        <w:rPr>
          <w:rtl/>
        </w:rPr>
        <w:t xml:space="preserve"> بر رجوع</w:t>
      </w:r>
      <w:r w:rsidR="003A32C1">
        <w:rPr>
          <w:rFonts w:hint="cs"/>
          <w:rtl/>
        </w:rPr>
        <w:t xml:space="preserve"> </w:t>
      </w:r>
      <w:r w:rsidRPr="006F0D3B">
        <w:rPr>
          <w:rtl/>
        </w:rPr>
        <w:t>به سو</w:t>
      </w:r>
      <w:r w:rsidRPr="006F0D3B">
        <w:rPr>
          <w:rFonts w:hint="cs"/>
          <w:rtl/>
        </w:rPr>
        <w:t>ی</w:t>
      </w:r>
      <w:r w:rsidRPr="006F0D3B">
        <w:rPr>
          <w:rtl/>
        </w:rPr>
        <w:t xml:space="preserve"> خداوند شده است و حرکت انسان پس از مرگ را حرکت</w:t>
      </w:r>
      <w:r w:rsidRPr="006F0D3B">
        <w:rPr>
          <w:rFonts w:hint="cs"/>
          <w:rtl/>
        </w:rPr>
        <w:t>ی</w:t>
      </w:r>
      <w:r w:rsidRPr="006F0D3B">
        <w:rPr>
          <w:rtl/>
        </w:rPr>
        <w:t xml:space="preserve"> </w:t>
      </w:r>
      <w:r w:rsidRPr="006F0D3B">
        <w:rPr>
          <w:rFonts w:hint="cs"/>
          <w:rtl/>
        </w:rPr>
        <w:t>یک</w:t>
      </w:r>
      <w:r w:rsidRPr="006F0D3B">
        <w:rPr>
          <w:rtl/>
        </w:rPr>
        <w:t xml:space="preserve"> سو</w:t>
      </w:r>
      <w:r w:rsidRPr="006F0D3B">
        <w:rPr>
          <w:rFonts w:hint="cs"/>
          <w:rtl/>
        </w:rPr>
        <w:t>یه</w:t>
      </w:r>
      <w:r>
        <w:rPr>
          <w:rFonts w:hint="cs"/>
          <w:rtl/>
        </w:rPr>
        <w:t xml:space="preserve"> </w:t>
      </w:r>
      <w:r w:rsidRPr="006F0D3B">
        <w:rPr>
          <w:rFonts w:hint="cs"/>
          <w:rtl/>
        </w:rPr>
        <w:t>معرّفی</w:t>
      </w:r>
      <w:r w:rsidRPr="006F0D3B">
        <w:rPr>
          <w:rtl/>
        </w:rPr>
        <w:t xml:space="preserve"> م</w:t>
      </w:r>
      <w:r w:rsidRPr="006F0D3B">
        <w:rPr>
          <w:rFonts w:hint="cs"/>
          <w:rtl/>
        </w:rPr>
        <w:t>ی‌فرماید،</w:t>
      </w:r>
      <w:r w:rsidRPr="006F0D3B">
        <w:rPr>
          <w:rtl/>
        </w:rPr>
        <w:t xml:space="preserve"> نه حرکت</w:t>
      </w:r>
      <w:r w:rsidRPr="006F0D3B">
        <w:rPr>
          <w:rFonts w:hint="cs"/>
          <w:rtl/>
        </w:rPr>
        <w:t>ی</w:t>
      </w:r>
      <w:r w:rsidRPr="006F0D3B">
        <w:rPr>
          <w:rtl/>
        </w:rPr>
        <w:t xml:space="preserve"> رفت</w:t>
      </w:r>
      <w:r w:rsidRPr="006F0D3B">
        <w:rPr>
          <w:rFonts w:hint="cs"/>
          <w:rtl/>
        </w:rPr>
        <w:t>ی</w:t>
      </w:r>
      <w:r w:rsidRPr="006F0D3B">
        <w:rPr>
          <w:rtl/>
        </w:rPr>
        <w:t xml:space="preserve"> و برگشت</w:t>
      </w:r>
      <w:r w:rsidRPr="006F0D3B">
        <w:rPr>
          <w:rFonts w:hint="cs"/>
          <w:rtl/>
        </w:rPr>
        <w:t>ی</w:t>
      </w:r>
      <w:r w:rsidRPr="006F0D3B">
        <w:rPr>
          <w:rtl/>
        </w:rPr>
        <w:t xml:space="preserve"> (رفتن به برزخ و بازگشت ب</w:t>
      </w:r>
      <w:r w:rsidRPr="006F0D3B">
        <w:rPr>
          <w:rFonts w:hint="cs"/>
          <w:rtl/>
        </w:rPr>
        <w:t>ه</w:t>
      </w:r>
      <w:r w:rsidRPr="006F0D3B">
        <w:rPr>
          <w:rtl/>
        </w:rPr>
        <w:t xml:space="preserve"> ا</w:t>
      </w:r>
      <w:r w:rsidRPr="006F0D3B">
        <w:rPr>
          <w:rFonts w:hint="cs"/>
          <w:rtl/>
        </w:rPr>
        <w:t>ین</w:t>
      </w:r>
      <w:r w:rsidR="003A32C1">
        <w:rPr>
          <w:rFonts w:hint="cs"/>
          <w:rtl/>
        </w:rPr>
        <w:t xml:space="preserve"> </w:t>
      </w:r>
      <w:r w:rsidRPr="006F0D3B">
        <w:rPr>
          <w:rFonts w:hint="cs"/>
          <w:rtl/>
        </w:rPr>
        <w:t>عالم</w:t>
      </w:r>
      <w:r w:rsidRPr="006F0D3B">
        <w:rPr>
          <w:rtl/>
        </w:rPr>
        <w:t xml:space="preserve">). </w:t>
      </w:r>
    </w:p>
    <w:p w:rsidR="00DE57B1" w:rsidRDefault="006F0D3B" w:rsidP="00015BC1">
      <w:pPr>
        <w:widowControl w:val="0"/>
        <w:rPr>
          <w:rtl/>
        </w:rPr>
      </w:pPr>
      <w:r w:rsidRPr="006F0D3B">
        <w:rPr>
          <w:rtl/>
        </w:rPr>
        <w:t>بزرگان متکلّم</w:t>
      </w:r>
      <w:r w:rsidRPr="006F0D3B">
        <w:rPr>
          <w:rFonts w:hint="cs"/>
          <w:rtl/>
        </w:rPr>
        <w:t>ین</w:t>
      </w:r>
      <w:r w:rsidRPr="006F0D3B">
        <w:rPr>
          <w:rtl/>
        </w:rPr>
        <w:t xml:space="preserve"> که به چن</w:t>
      </w:r>
      <w:r w:rsidRPr="006F0D3B">
        <w:rPr>
          <w:rFonts w:hint="cs"/>
          <w:rtl/>
        </w:rPr>
        <w:t>ین</w:t>
      </w:r>
      <w:r w:rsidRPr="006F0D3B">
        <w:rPr>
          <w:rtl/>
        </w:rPr>
        <w:t xml:space="preserve"> چ</w:t>
      </w:r>
      <w:r w:rsidRPr="006F0D3B">
        <w:rPr>
          <w:rFonts w:hint="cs"/>
          <w:rtl/>
        </w:rPr>
        <w:t>یزی</w:t>
      </w:r>
      <w:r w:rsidRPr="006F0D3B">
        <w:rPr>
          <w:rtl/>
        </w:rPr>
        <w:t xml:space="preserve"> معتقد شده‌اند، عمدةً به علّت</w:t>
      </w:r>
      <w:r w:rsidR="00A56116">
        <w:rPr>
          <w:rFonts w:hint="cs"/>
          <w:rtl/>
        </w:rPr>
        <w:t xml:space="preserve"> </w:t>
      </w:r>
      <w:r w:rsidRPr="006F0D3B">
        <w:rPr>
          <w:rtl/>
        </w:rPr>
        <w:t>ب</w:t>
      </w:r>
      <w:r w:rsidRPr="006F0D3B">
        <w:rPr>
          <w:rFonts w:hint="cs"/>
          <w:rtl/>
        </w:rPr>
        <w:t>ی‌اطّلاعی</w:t>
      </w:r>
      <w:r w:rsidRPr="006F0D3B">
        <w:rPr>
          <w:rtl/>
        </w:rPr>
        <w:t xml:space="preserve"> از عالم مثال و توهّم انحصار لذّات حسّ</w:t>
      </w:r>
      <w:r w:rsidRPr="006F0D3B">
        <w:rPr>
          <w:rFonts w:hint="cs"/>
          <w:rtl/>
        </w:rPr>
        <w:t>ی</w:t>
      </w:r>
      <w:r w:rsidRPr="006F0D3B">
        <w:rPr>
          <w:rtl/>
        </w:rPr>
        <w:t xml:space="preserve"> در عالم مادّه بوده است. وبه هم</w:t>
      </w:r>
      <w:r w:rsidRPr="006F0D3B">
        <w:rPr>
          <w:rFonts w:hint="cs"/>
          <w:rtl/>
        </w:rPr>
        <w:t>ین</w:t>
      </w:r>
      <w:r w:rsidRPr="006F0D3B">
        <w:rPr>
          <w:rtl/>
        </w:rPr>
        <w:t xml:space="preserve"> جهت ـ با وجود روا</w:t>
      </w:r>
      <w:r w:rsidRPr="006F0D3B">
        <w:rPr>
          <w:rFonts w:hint="cs"/>
          <w:rtl/>
        </w:rPr>
        <w:t>یات</w:t>
      </w:r>
      <w:r w:rsidRPr="006F0D3B">
        <w:rPr>
          <w:rtl/>
        </w:rPr>
        <w:t xml:space="preserve"> فراوان</w:t>
      </w:r>
      <w:r w:rsidRPr="006F0D3B">
        <w:rPr>
          <w:rFonts w:hint="cs"/>
          <w:rtl/>
        </w:rPr>
        <w:t>ی</w:t>
      </w:r>
      <w:r w:rsidRPr="006F0D3B">
        <w:rPr>
          <w:rtl/>
        </w:rPr>
        <w:t xml:space="preserve"> که اشاره به عالم مثال دارد ـ حتّ</w:t>
      </w:r>
      <w:r w:rsidRPr="006F0D3B">
        <w:rPr>
          <w:rFonts w:hint="cs"/>
          <w:rtl/>
        </w:rPr>
        <w:t>ی</w:t>
      </w:r>
      <w:r w:rsidR="003A32C1">
        <w:rPr>
          <w:rFonts w:hint="cs"/>
          <w:rtl/>
        </w:rPr>
        <w:t xml:space="preserve"> </w:t>
      </w:r>
      <w:r w:rsidRPr="006F0D3B">
        <w:rPr>
          <w:rFonts w:hint="cs"/>
          <w:rtl/>
        </w:rPr>
        <w:t>عذاب</w:t>
      </w:r>
      <w:r w:rsidRPr="006F0D3B">
        <w:rPr>
          <w:rtl/>
        </w:rPr>
        <w:t xml:space="preserve"> قبر را امر</w:t>
      </w:r>
      <w:r w:rsidRPr="006F0D3B">
        <w:rPr>
          <w:rFonts w:hint="cs"/>
          <w:rtl/>
        </w:rPr>
        <w:t>ی</w:t>
      </w:r>
      <w:r w:rsidRPr="006F0D3B">
        <w:rPr>
          <w:rtl/>
        </w:rPr>
        <w:t xml:space="preserve"> مادّ</w:t>
      </w:r>
      <w:r w:rsidRPr="006F0D3B">
        <w:rPr>
          <w:rFonts w:hint="cs"/>
          <w:rtl/>
        </w:rPr>
        <w:t>ی</w:t>
      </w:r>
      <w:r w:rsidRPr="006F0D3B">
        <w:rPr>
          <w:rtl/>
        </w:rPr>
        <w:t xml:space="preserve"> تلقّ</w:t>
      </w:r>
      <w:r w:rsidRPr="006F0D3B">
        <w:rPr>
          <w:rFonts w:hint="cs"/>
          <w:rtl/>
        </w:rPr>
        <w:t>ی</w:t>
      </w:r>
      <w:r w:rsidRPr="006F0D3B">
        <w:rPr>
          <w:rtl/>
        </w:rPr>
        <w:t xml:space="preserve"> م</w:t>
      </w:r>
      <w:r w:rsidRPr="006F0D3B">
        <w:rPr>
          <w:rFonts w:hint="cs"/>
          <w:rtl/>
        </w:rPr>
        <w:t>ی‌کردند</w:t>
      </w:r>
      <w:r w:rsidRPr="006F0D3B">
        <w:rPr>
          <w:rtl/>
        </w:rPr>
        <w:t xml:space="preserve"> و در پاسخ به شبهات عذاب قبر ه</w:t>
      </w:r>
      <w:r w:rsidRPr="006F0D3B">
        <w:rPr>
          <w:rFonts w:hint="cs"/>
          <w:rtl/>
        </w:rPr>
        <w:t>یچ</w:t>
      </w:r>
      <w:r w:rsidR="00DE57B1">
        <w:rPr>
          <w:rFonts w:hint="cs"/>
          <w:rtl/>
        </w:rPr>
        <w:t xml:space="preserve"> </w:t>
      </w:r>
      <w:r w:rsidRPr="006F0D3B">
        <w:rPr>
          <w:rFonts w:hint="cs"/>
          <w:rtl/>
        </w:rPr>
        <w:t>اشاره‌ای</w:t>
      </w:r>
      <w:r w:rsidRPr="006F0D3B">
        <w:rPr>
          <w:rtl/>
        </w:rPr>
        <w:t xml:space="preserve"> به بدن مثال</w:t>
      </w:r>
      <w:r w:rsidRPr="006F0D3B">
        <w:rPr>
          <w:rFonts w:hint="cs"/>
          <w:rtl/>
        </w:rPr>
        <w:t>ی</w:t>
      </w:r>
      <w:r w:rsidRPr="006F0D3B">
        <w:rPr>
          <w:rtl/>
        </w:rPr>
        <w:t xml:space="preserve"> نم</w:t>
      </w:r>
      <w:r w:rsidRPr="006F0D3B">
        <w:rPr>
          <w:rFonts w:hint="cs"/>
          <w:rtl/>
        </w:rPr>
        <w:t>ی‌نمودند</w:t>
      </w:r>
      <w:r w:rsidR="003A32C1">
        <w:rPr>
          <w:rStyle w:val="a3"/>
          <w:rtl/>
        </w:rPr>
        <w:footnoteReference w:id="425"/>
      </w:r>
      <w:r w:rsidRPr="006F0D3B">
        <w:rPr>
          <w:rtl/>
        </w:rPr>
        <w:t xml:space="preserve"> تا ا</w:t>
      </w:r>
      <w:r w:rsidRPr="006F0D3B">
        <w:rPr>
          <w:rFonts w:hint="cs"/>
          <w:rtl/>
        </w:rPr>
        <w:t>ینکه</w:t>
      </w:r>
      <w:r w:rsidRPr="006F0D3B">
        <w:rPr>
          <w:rtl/>
        </w:rPr>
        <w:t xml:space="preserve"> عرفاء و حکماء وجود عالم مثال را تب</w:t>
      </w:r>
      <w:r w:rsidRPr="006F0D3B">
        <w:rPr>
          <w:rFonts w:hint="cs"/>
          <w:rtl/>
        </w:rPr>
        <w:t>یین</w:t>
      </w:r>
      <w:r w:rsidRPr="006F0D3B">
        <w:rPr>
          <w:rtl/>
        </w:rPr>
        <w:t xml:space="preserve"> کردند و به برکت</w:t>
      </w:r>
      <w:r w:rsidR="00DE57B1">
        <w:rPr>
          <w:rFonts w:hint="cs"/>
          <w:rtl/>
        </w:rPr>
        <w:t xml:space="preserve"> </w:t>
      </w:r>
      <w:r w:rsidRPr="006F0D3B">
        <w:rPr>
          <w:rtl/>
        </w:rPr>
        <w:t>ا</w:t>
      </w:r>
      <w:r w:rsidRPr="006F0D3B">
        <w:rPr>
          <w:rFonts w:hint="cs"/>
          <w:rtl/>
        </w:rPr>
        <w:t>یشان</w:t>
      </w:r>
      <w:r w:rsidRPr="006F0D3B">
        <w:rPr>
          <w:rtl/>
        </w:rPr>
        <w:t xml:space="preserve"> راه فهم ا</w:t>
      </w:r>
      <w:r w:rsidRPr="006F0D3B">
        <w:rPr>
          <w:rFonts w:hint="cs"/>
          <w:rtl/>
        </w:rPr>
        <w:t>ین</w:t>
      </w:r>
      <w:r w:rsidRPr="006F0D3B">
        <w:rPr>
          <w:rtl/>
        </w:rPr>
        <w:t xml:space="preserve"> روا</w:t>
      </w:r>
      <w:r w:rsidRPr="006F0D3B">
        <w:rPr>
          <w:rFonts w:hint="cs"/>
          <w:rtl/>
        </w:rPr>
        <w:t>یات</w:t>
      </w:r>
      <w:r w:rsidRPr="006F0D3B">
        <w:rPr>
          <w:rtl/>
        </w:rPr>
        <w:t xml:space="preserve"> برا</w:t>
      </w:r>
      <w:r w:rsidRPr="006F0D3B">
        <w:rPr>
          <w:rFonts w:hint="cs"/>
          <w:rtl/>
        </w:rPr>
        <w:t>ی</w:t>
      </w:r>
      <w:r w:rsidRPr="006F0D3B">
        <w:rPr>
          <w:rtl/>
        </w:rPr>
        <w:t xml:space="preserve"> محدّث</w:t>
      </w:r>
      <w:r w:rsidRPr="006F0D3B">
        <w:rPr>
          <w:rFonts w:hint="cs"/>
          <w:rtl/>
        </w:rPr>
        <w:t>ین</w:t>
      </w:r>
      <w:r w:rsidRPr="006F0D3B">
        <w:rPr>
          <w:rtl/>
        </w:rPr>
        <w:t xml:space="preserve"> و متکلّم</w:t>
      </w:r>
      <w:r w:rsidRPr="006F0D3B">
        <w:rPr>
          <w:rFonts w:hint="cs"/>
          <w:rtl/>
        </w:rPr>
        <w:t>ین</w:t>
      </w:r>
      <w:r w:rsidRPr="006F0D3B">
        <w:rPr>
          <w:rtl/>
        </w:rPr>
        <w:t xml:space="preserve"> گشوده شد. به هر حال در</w:t>
      </w:r>
      <w:r w:rsidR="00DE57B1">
        <w:rPr>
          <w:rFonts w:hint="cs"/>
          <w:rtl/>
        </w:rPr>
        <w:t xml:space="preserve"> </w:t>
      </w:r>
      <w:r w:rsidRPr="006F0D3B">
        <w:rPr>
          <w:rtl/>
        </w:rPr>
        <w:t>مقدّمات گذشت که ظواهر فقط بر وجود صور محسوسه دلالت م</w:t>
      </w:r>
      <w:r w:rsidRPr="006F0D3B">
        <w:rPr>
          <w:rFonts w:hint="cs"/>
          <w:rtl/>
        </w:rPr>
        <w:t>ی‌کند</w:t>
      </w:r>
      <w:r w:rsidRPr="006F0D3B">
        <w:rPr>
          <w:rtl/>
        </w:rPr>
        <w:t xml:space="preserve"> و</w:t>
      </w:r>
      <w:r w:rsidR="00DE57B1">
        <w:rPr>
          <w:rFonts w:hint="cs"/>
          <w:rtl/>
        </w:rPr>
        <w:t xml:space="preserve"> </w:t>
      </w:r>
      <w:r w:rsidRPr="006F0D3B">
        <w:rPr>
          <w:rtl/>
        </w:rPr>
        <w:t>مادّ</w:t>
      </w:r>
      <w:r w:rsidRPr="006F0D3B">
        <w:rPr>
          <w:rFonts w:hint="cs"/>
          <w:rtl/>
        </w:rPr>
        <w:t>یت</w:t>
      </w:r>
      <w:r w:rsidRPr="006F0D3B">
        <w:rPr>
          <w:rtl/>
        </w:rPr>
        <w:t xml:space="preserve"> از محدوده وضع الفاظ خارج است. </w:t>
      </w:r>
    </w:p>
    <w:p w:rsidR="003A32C1" w:rsidRDefault="006F0D3B" w:rsidP="00015BC1">
      <w:pPr>
        <w:widowControl w:val="0"/>
        <w:rPr>
          <w:rtl/>
        </w:rPr>
      </w:pPr>
      <w:r w:rsidRPr="006F0D3B">
        <w:rPr>
          <w:rtl/>
        </w:rPr>
        <w:t>آر</w:t>
      </w:r>
      <w:r w:rsidRPr="006F0D3B">
        <w:rPr>
          <w:rFonts w:hint="cs"/>
          <w:rtl/>
        </w:rPr>
        <w:t>ی</w:t>
      </w:r>
      <w:r w:rsidRPr="006F0D3B">
        <w:rPr>
          <w:rtl/>
        </w:rPr>
        <w:t xml:space="preserve"> روا</w:t>
      </w:r>
      <w:r w:rsidRPr="006F0D3B">
        <w:rPr>
          <w:rFonts w:hint="cs"/>
          <w:rtl/>
        </w:rPr>
        <w:t>یاتی</w:t>
      </w:r>
      <w:r w:rsidRPr="006F0D3B">
        <w:rPr>
          <w:rtl/>
        </w:rPr>
        <w:t xml:space="preserve"> وجود دارد که دلالت م</w:t>
      </w:r>
      <w:r w:rsidRPr="006F0D3B">
        <w:rPr>
          <w:rFonts w:hint="cs"/>
          <w:rtl/>
        </w:rPr>
        <w:t>ی‌کند</w:t>
      </w:r>
      <w:r w:rsidRPr="006F0D3B">
        <w:rPr>
          <w:rtl/>
        </w:rPr>
        <w:t xml:space="preserve"> انسان در ق</w:t>
      </w:r>
      <w:r w:rsidRPr="006F0D3B">
        <w:rPr>
          <w:rFonts w:hint="cs"/>
          <w:rtl/>
        </w:rPr>
        <w:t>یامت،</w:t>
      </w:r>
      <w:r w:rsidRPr="006F0D3B">
        <w:rPr>
          <w:rtl/>
        </w:rPr>
        <w:t xml:space="preserve"> به همراه بدن</w:t>
      </w:r>
      <w:r w:rsidR="00DE57B1">
        <w:rPr>
          <w:rFonts w:hint="cs"/>
          <w:rtl/>
        </w:rPr>
        <w:t xml:space="preserve"> </w:t>
      </w:r>
      <w:r w:rsidRPr="006F0D3B">
        <w:rPr>
          <w:rtl/>
        </w:rPr>
        <w:t>مادّ</w:t>
      </w:r>
      <w:r w:rsidRPr="006F0D3B">
        <w:rPr>
          <w:rFonts w:hint="cs"/>
          <w:rtl/>
        </w:rPr>
        <w:t>ی</w:t>
      </w:r>
      <w:r w:rsidRPr="006F0D3B">
        <w:rPr>
          <w:rtl/>
        </w:rPr>
        <w:t xml:space="preserve"> در محضر خداوند حاضر م</w:t>
      </w:r>
      <w:r w:rsidRPr="006F0D3B">
        <w:rPr>
          <w:rFonts w:hint="cs"/>
          <w:rtl/>
        </w:rPr>
        <w:t>ی‌شود</w:t>
      </w:r>
      <w:r w:rsidRPr="006F0D3B">
        <w:rPr>
          <w:rtl/>
        </w:rPr>
        <w:t xml:space="preserve"> و رجوع به سو</w:t>
      </w:r>
      <w:r w:rsidRPr="006F0D3B">
        <w:rPr>
          <w:rFonts w:hint="cs"/>
          <w:rtl/>
        </w:rPr>
        <w:t>ی</w:t>
      </w:r>
      <w:r w:rsidRPr="006F0D3B">
        <w:rPr>
          <w:rtl/>
        </w:rPr>
        <w:t xml:space="preserve"> خداوند م</w:t>
      </w:r>
      <w:r w:rsidRPr="006F0D3B">
        <w:rPr>
          <w:rFonts w:hint="cs"/>
          <w:rtl/>
        </w:rPr>
        <w:t>ی‌نماید</w:t>
      </w:r>
      <w:r w:rsidRPr="006F0D3B">
        <w:rPr>
          <w:rtl/>
        </w:rPr>
        <w:t>. عدّه‌ا</w:t>
      </w:r>
      <w:r w:rsidRPr="006F0D3B">
        <w:rPr>
          <w:rFonts w:hint="cs"/>
          <w:rtl/>
        </w:rPr>
        <w:t>ی</w:t>
      </w:r>
      <w:r w:rsidRPr="006F0D3B">
        <w:rPr>
          <w:rtl/>
        </w:rPr>
        <w:t xml:space="preserve"> از حکماء و عرفا متأخّر از صدرالمتألّه</w:t>
      </w:r>
      <w:r w:rsidRPr="006F0D3B">
        <w:rPr>
          <w:rFonts w:hint="cs"/>
          <w:rtl/>
        </w:rPr>
        <w:t>ین،</w:t>
      </w:r>
      <w:r w:rsidRPr="006F0D3B">
        <w:rPr>
          <w:rtl/>
        </w:rPr>
        <w:t xml:space="preserve"> فرما</w:t>
      </w:r>
      <w:r w:rsidRPr="006F0D3B">
        <w:rPr>
          <w:rFonts w:hint="cs"/>
          <w:rtl/>
        </w:rPr>
        <w:t>یش</w:t>
      </w:r>
      <w:r w:rsidRPr="006F0D3B">
        <w:rPr>
          <w:rtl/>
        </w:rPr>
        <w:t xml:space="preserve"> ا</w:t>
      </w:r>
      <w:r w:rsidRPr="006F0D3B">
        <w:rPr>
          <w:rFonts w:hint="cs"/>
          <w:rtl/>
        </w:rPr>
        <w:t>یشان</w:t>
      </w:r>
      <w:r w:rsidRPr="006F0D3B">
        <w:rPr>
          <w:rtl/>
        </w:rPr>
        <w:t xml:space="preserve"> (در اثبات</w:t>
      </w:r>
      <w:r>
        <w:rPr>
          <w:rFonts w:hint="cs"/>
          <w:rtl/>
        </w:rPr>
        <w:t xml:space="preserve"> </w:t>
      </w:r>
      <w:r w:rsidRPr="006F0D3B">
        <w:rPr>
          <w:rtl/>
        </w:rPr>
        <w:t>معنا</w:t>
      </w:r>
      <w:r w:rsidRPr="006F0D3B">
        <w:rPr>
          <w:rFonts w:hint="cs"/>
          <w:rtl/>
        </w:rPr>
        <w:t>ی</w:t>
      </w:r>
      <w:r w:rsidRPr="006F0D3B">
        <w:rPr>
          <w:rtl/>
        </w:rPr>
        <w:t xml:space="preserve"> دوّم معاد جسمان</w:t>
      </w:r>
      <w:r w:rsidRPr="006F0D3B">
        <w:rPr>
          <w:rFonts w:hint="cs"/>
          <w:rtl/>
        </w:rPr>
        <w:t>ی</w:t>
      </w:r>
      <w:r w:rsidRPr="006F0D3B">
        <w:rPr>
          <w:rtl/>
        </w:rPr>
        <w:t>) را برا</w:t>
      </w:r>
      <w:r w:rsidRPr="006F0D3B">
        <w:rPr>
          <w:rFonts w:hint="cs"/>
          <w:rtl/>
        </w:rPr>
        <w:t>ی</w:t>
      </w:r>
      <w:r w:rsidRPr="006F0D3B">
        <w:rPr>
          <w:rtl/>
        </w:rPr>
        <w:t xml:space="preserve"> تفس</w:t>
      </w:r>
      <w:r w:rsidRPr="006F0D3B">
        <w:rPr>
          <w:rFonts w:hint="cs"/>
          <w:rtl/>
        </w:rPr>
        <w:t>یر</w:t>
      </w:r>
      <w:r w:rsidRPr="006F0D3B">
        <w:rPr>
          <w:rtl/>
        </w:rPr>
        <w:t xml:space="preserve"> ا</w:t>
      </w:r>
      <w:r w:rsidRPr="006F0D3B">
        <w:rPr>
          <w:rFonts w:hint="cs"/>
          <w:rtl/>
        </w:rPr>
        <w:t>ین</w:t>
      </w:r>
      <w:r w:rsidRPr="006F0D3B">
        <w:rPr>
          <w:rtl/>
        </w:rPr>
        <w:t xml:space="preserve"> روا</w:t>
      </w:r>
      <w:r w:rsidRPr="006F0D3B">
        <w:rPr>
          <w:rFonts w:hint="cs"/>
          <w:rtl/>
        </w:rPr>
        <w:t>یات</w:t>
      </w:r>
      <w:r w:rsidRPr="006F0D3B">
        <w:rPr>
          <w:rtl/>
        </w:rPr>
        <w:t xml:space="preserve"> کاف</w:t>
      </w:r>
      <w:r w:rsidRPr="006F0D3B">
        <w:rPr>
          <w:rFonts w:hint="cs"/>
          <w:rtl/>
        </w:rPr>
        <w:t>ی</w:t>
      </w:r>
      <w:r w:rsidRPr="006F0D3B">
        <w:rPr>
          <w:rtl/>
        </w:rPr>
        <w:t xml:space="preserve"> ندانسته‌اند و به</w:t>
      </w:r>
      <w:r>
        <w:rPr>
          <w:rFonts w:hint="cs"/>
          <w:rtl/>
        </w:rPr>
        <w:t xml:space="preserve"> </w:t>
      </w:r>
      <w:r w:rsidRPr="006F0D3B">
        <w:rPr>
          <w:rtl/>
        </w:rPr>
        <w:t>تکم</w:t>
      </w:r>
      <w:r w:rsidRPr="006F0D3B">
        <w:rPr>
          <w:rFonts w:hint="cs"/>
          <w:rtl/>
        </w:rPr>
        <w:t>یل</w:t>
      </w:r>
      <w:r w:rsidRPr="006F0D3B">
        <w:rPr>
          <w:rtl/>
        </w:rPr>
        <w:t xml:space="preserve"> آن کوش</w:t>
      </w:r>
      <w:r w:rsidRPr="006F0D3B">
        <w:rPr>
          <w:rFonts w:hint="cs"/>
          <w:rtl/>
        </w:rPr>
        <w:t>یده‌اند</w:t>
      </w:r>
      <w:r w:rsidRPr="006F0D3B">
        <w:rPr>
          <w:rtl/>
        </w:rPr>
        <w:t>. مرحوم آقا عل</w:t>
      </w:r>
      <w:r w:rsidRPr="006F0D3B">
        <w:rPr>
          <w:rFonts w:hint="cs"/>
          <w:rtl/>
        </w:rPr>
        <w:t>ی</w:t>
      </w:r>
      <w:r w:rsidRPr="006F0D3B">
        <w:rPr>
          <w:rtl/>
        </w:rPr>
        <w:t xml:space="preserve"> حک</w:t>
      </w:r>
      <w:r w:rsidRPr="006F0D3B">
        <w:rPr>
          <w:rFonts w:hint="cs"/>
          <w:rtl/>
        </w:rPr>
        <w:t>یم</w:t>
      </w:r>
      <w:r w:rsidR="00DE57B1">
        <w:rPr>
          <w:rtl/>
        </w:rPr>
        <w:t xml:space="preserve"> در </w:t>
      </w:r>
      <w:r w:rsidRPr="00DE57B1">
        <w:rPr>
          <w:i/>
          <w:iCs/>
          <w:rtl/>
        </w:rPr>
        <w:t>سب</w:t>
      </w:r>
      <w:r w:rsidRPr="00DE57B1">
        <w:rPr>
          <w:rFonts w:hint="cs"/>
          <w:i/>
          <w:iCs/>
          <w:rtl/>
        </w:rPr>
        <w:t>یل</w:t>
      </w:r>
      <w:r w:rsidRPr="00DE57B1">
        <w:rPr>
          <w:i/>
          <w:iCs/>
          <w:rtl/>
        </w:rPr>
        <w:t xml:space="preserve"> الرشاد</w:t>
      </w:r>
      <w:r w:rsidRPr="006F0D3B">
        <w:rPr>
          <w:rtl/>
        </w:rPr>
        <w:t xml:space="preserve"> در ا</w:t>
      </w:r>
      <w:r w:rsidRPr="006F0D3B">
        <w:rPr>
          <w:rFonts w:hint="cs"/>
          <w:rtl/>
        </w:rPr>
        <w:t>ین</w:t>
      </w:r>
      <w:r w:rsidRPr="006F0D3B">
        <w:rPr>
          <w:rtl/>
        </w:rPr>
        <w:t xml:space="preserve"> باره</w:t>
      </w:r>
      <w:r>
        <w:rPr>
          <w:rFonts w:hint="cs"/>
          <w:rtl/>
        </w:rPr>
        <w:t xml:space="preserve"> </w:t>
      </w:r>
      <w:r w:rsidRPr="006F0D3B">
        <w:rPr>
          <w:rtl/>
        </w:rPr>
        <w:t>نظر</w:t>
      </w:r>
      <w:r w:rsidRPr="006F0D3B">
        <w:rPr>
          <w:rFonts w:hint="cs"/>
          <w:rtl/>
        </w:rPr>
        <w:t>یه‌ای</w:t>
      </w:r>
      <w:r w:rsidRPr="006F0D3B">
        <w:rPr>
          <w:rtl/>
        </w:rPr>
        <w:t xml:space="preserve"> ارائه نموده‌اند که محقّق اصفهان</w:t>
      </w:r>
      <w:r w:rsidRPr="006F0D3B">
        <w:rPr>
          <w:rFonts w:hint="cs"/>
          <w:rtl/>
        </w:rPr>
        <w:t>ی</w:t>
      </w:r>
      <w:r w:rsidRPr="006F0D3B">
        <w:rPr>
          <w:rtl/>
        </w:rPr>
        <w:t xml:space="preserve"> و علّامه رف</w:t>
      </w:r>
      <w:r w:rsidRPr="006F0D3B">
        <w:rPr>
          <w:rFonts w:hint="cs"/>
          <w:rtl/>
        </w:rPr>
        <w:t>یعی</w:t>
      </w:r>
      <w:r w:rsidRPr="006F0D3B">
        <w:rPr>
          <w:rtl/>
        </w:rPr>
        <w:t xml:space="preserve"> و علّامه طباطبائ</w:t>
      </w:r>
      <w:r w:rsidRPr="006F0D3B">
        <w:rPr>
          <w:rFonts w:hint="cs"/>
          <w:rtl/>
        </w:rPr>
        <w:t>ی</w:t>
      </w:r>
      <w:r w:rsidR="00DE57B1">
        <w:rPr>
          <w:rFonts w:hint="cs"/>
          <w:rtl/>
        </w:rPr>
        <w:t xml:space="preserve"> </w:t>
      </w:r>
      <w:r w:rsidRPr="00DE57B1">
        <w:rPr>
          <w:rFonts w:hint="cs"/>
          <w:sz w:val="22"/>
          <w:szCs w:val="22"/>
          <w:rtl/>
        </w:rPr>
        <w:t>قدّس</w:t>
      </w:r>
      <w:r w:rsidR="00DE57B1" w:rsidRPr="00DE57B1">
        <w:rPr>
          <w:rFonts w:hint="cs"/>
          <w:sz w:val="22"/>
          <w:szCs w:val="22"/>
          <w:rtl/>
        </w:rPr>
        <w:t>‌</w:t>
      </w:r>
      <w:r w:rsidRPr="00DE57B1">
        <w:rPr>
          <w:sz w:val="22"/>
          <w:szCs w:val="22"/>
          <w:rtl/>
        </w:rPr>
        <w:t xml:space="preserve">سرّهم </w:t>
      </w:r>
      <w:r w:rsidRPr="006F0D3B">
        <w:rPr>
          <w:rtl/>
        </w:rPr>
        <w:t>آن را پ</w:t>
      </w:r>
      <w:r w:rsidRPr="006F0D3B">
        <w:rPr>
          <w:rFonts w:hint="cs"/>
          <w:rtl/>
        </w:rPr>
        <w:t>سندیده‌اند،</w:t>
      </w:r>
      <w:r w:rsidRPr="006F0D3B">
        <w:rPr>
          <w:rtl/>
        </w:rPr>
        <w:t xml:space="preserve"> و مرحوم علّامه طهران</w:t>
      </w:r>
      <w:r w:rsidRPr="006F0D3B">
        <w:rPr>
          <w:rFonts w:hint="cs"/>
          <w:rtl/>
        </w:rPr>
        <w:t>ی</w:t>
      </w:r>
      <w:r w:rsidRPr="006F0D3B">
        <w:rPr>
          <w:rtl/>
        </w:rPr>
        <w:t xml:space="preserve"> </w:t>
      </w:r>
      <w:r w:rsidRPr="00DE57B1">
        <w:rPr>
          <w:sz w:val="22"/>
          <w:szCs w:val="22"/>
          <w:rtl/>
        </w:rPr>
        <w:t>قدّس</w:t>
      </w:r>
      <w:r w:rsidR="00DE57B1" w:rsidRPr="00DE57B1">
        <w:rPr>
          <w:rFonts w:hint="cs"/>
          <w:sz w:val="22"/>
          <w:szCs w:val="22"/>
          <w:rtl/>
        </w:rPr>
        <w:t>‌</w:t>
      </w:r>
      <w:r w:rsidRPr="00DE57B1">
        <w:rPr>
          <w:sz w:val="22"/>
          <w:szCs w:val="22"/>
          <w:rtl/>
        </w:rPr>
        <w:t xml:space="preserve">سرّه </w:t>
      </w:r>
      <w:r w:rsidRPr="006F0D3B">
        <w:rPr>
          <w:rtl/>
        </w:rPr>
        <w:t>ن</w:t>
      </w:r>
      <w:r w:rsidRPr="006F0D3B">
        <w:rPr>
          <w:rFonts w:hint="cs"/>
          <w:rtl/>
        </w:rPr>
        <w:t>یز،</w:t>
      </w:r>
      <w:r w:rsidR="00DE57B1">
        <w:rPr>
          <w:rtl/>
        </w:rPr>
        <w:t xml:space="preserve"> درجلد</w:t>
      </w:r>
      <w:r w:rsidR="00DE57B1">
        <w:rPr>
          <w:rFonts w:hint="cs"/>
          <w:rtl/>
        </w:rPr>
        <w:t xml:space="preserve"> ششم</w:t>
      </w:r>
      <w:r w:rsidR="00DE57B1">
        <w:rPr>
          <w:rtl/>
        </w:rPr>
        <w:t xml:space="preserve"> </w:t>
      </w:r>
      <w:r w:rsidRPr="00DE57B1">
        <w:rPr>
          <w:i/>
          <w:iCs/>
          <w:rtl/>
        </w:rPr>
        <w:t>معاد شناس</w:t>
      </w:r>
      <w:r w:rsidRPr="00DE57B1">
        <w:rPr>
          <w:rFonts w:hint="cs"/>
          <w:i/>
          <w:iCs/>
          <w:rtl/>
        </w:rPr>
        <w:t>ی</w:t>
      </w:r>
      <w:r w:rsidRPr="006F0D3B">
        <w:rPr>
          <w:rtl/>
        </w:rPr>
        <w:t xml:space="preserve"> نظر د</w:t>
      </w:r>
      <w:r w:rsidRPr="006F0D3B">
        <w:rPr>
          <w:rFonts w:hint="cs"/>
          <w:rtl/>
        </w:rPr>
        <w:t>یگری</w:t>
      </w:r>
      <w:r w:rsidRPr="006F0D3B">
        <w:rPr>
          <w:rtl/>
        </w:rPr>
        <w:t xml:space="preserve"> را مطرح نموده‌اند. </w:t>
      </w:r>
    </w:p>
    <w:p w:rsidR="00673404" w:rsidRDefault="006F0D3B" w:rsidP="00015BC1">
      <w:pPr>
        <w:widowControl w:val="0"/>
        <w:rPr>
          <w:rFonts w:ascii="Noor_Yekan" w:eastAsiaTheme="majorEastAsia" w:hAnsi="Noor_Yekan" w:cs="Noor_Yekan"/>
          <w:b/>
          <w:bCs/>
          <w:color w:val="2E74B5" w:themeColor="accent1" w:themeShade="BF"/>
          <w:rtl/>
        </w:rPr>
      </w:pPr>
      <w:r w:rsidRPr="006F0D3B">
        <w:rPr>
          <w:rtl/>
        </w:rPr>
        <w:t>بار</w:t>
      </w:r>
      <w:r w:rsidRPr="006F0D3B">
        <w:rPr>
          <w:rFonts w:hint="cs"/>
          <w:rtl/>
        </w:rPr>
        <w:t>ی</w:t>
      </w:r>
      <w:r w:rsidRPr="006F0D3B">
        <w:rPr>
          <w:rtl/>
        </w:rPr>
        <w:t xml:space="preserve"> کلام کسان</w:t>
      </w:r>
      <w:r w:rsidRPr="006F0D3B">
        <w:rPr>
          <w:rFonts w:hint="cs"/>
          <w:rtl/>
        </w:rPr>
        <w:t>ی</w:t>
      </w:r>
      <w:r w:rsidRPr="006F0D3B">
        <w:rPr>
          <w:rtl/>
        </w:rPr>
        <w:t xml:space="preserve"> که ـ همچون مؤلّف محترم کتاب معاد ـ اصرار م</w:t>
      </w:r>
      <w:r w:rsidRPr="006F0D3B">
        <w:rPr>
          <w:rFonts w:hint="cs"/>
          <w:rtl/>
        </w:rPr>
        <w:t>ی‌ورزند</w:t>
      </w:r>
      <w:r w:rsidR="003A32C1">
        <w:rPr>
          <w:rFonts w:hint="cs"/>
          <w:rtl/>
        </w:rPr>
        <w:t xml:space="preserve"> </w:t>
      </w:r>
      <w:r w:rsidRPr="006F0D3B">
        <w:rPr>
          <w:rFonts w:hint="cs"/>
          <w:rtl/>
        </w:rPr>
        <w:t>که</w:t>
      </w:r>
      <w:r w:rsidRPr="006F0D3B">
        <w:rPr>
          <w:rtl/>
        </w:rPr>
        <w:t xml:space="preserve"> صدرالمتألّه</w:t>
      </w:r>
      <w:r w:rsidRPr="006F0D3B">
        <w:rPr>
          <w:rFonts w:hint="cs"/>
          <w:rtl/>
        </w:rPr>
        <w:t>ین</w:t>
      </w:r>
      <w:r w:rsidRPr="006F0D3B">
        <w:rPr>
          <w:rtl/>
        </w:rPr>
        <w:t xml:space="preserve"> </w:t>
      </w:r>
      <w:r w:rsidRPr="006F0D3B">
        <w:rPr>
          <w:rtl/>
        </w:rPr>
        <w:lastRenderedPageBreak/>
        <w:t>معاد جسمان</w:t>
      </w:r>
      <w:r w:rsidRPr="006F0D3B">
        <w:rPr>
          <w:rFonts w:hint="cs"/>
          <w:rtl/>
        </w:rPr>
        <w:t>ی</w:t>
      </w:r>
      <w:r w:rsidRPr="006F0D3B">
        <w:rPr>
          <w:rtl/>
        </w:rPr>
        <w:t xml:space="preserve"> را اثبات نکرده و نپذ</w:t>
      </w:r>
      <w:r w:rsidRPr="006F0D3B">
        <w:rPr>
          <w:rFonts w:hint="cs"/>
          <w:rtl/>
        </w:rPr>
        <w:t>یرفته‌اند،</w:t>
      </w:r>
      <w:r w:rsidRPr="006F0D3B">
        <w:rPr>
          <w:rtl/>
        </w:rPr>
        <w:t xml:space="preserve"> ناش</w:t>
      </w:r>
      <w:r w:rsidRPr="006F0D3B">
        <w:rPr>
          <w:rFonts w:hint="cs"/>
          <w:rtl/>
        </w:rPr>
        <w:t>ی</w:t>
      </w:r>
      <w:r w:rsidRPr="006F0D3B">
        <w:rPr>
          <w:rtl/>
        </w:rPr>
        <w:t xml:space="preserve"> از خلط ب</w:t>
      </w:r>
      <w:r w:rsidRPr="006F0D3B">
        <w:rPr>
          <w:rFonts w:hint="cs"/>
          <w:rtl/>
        </w:rPr>
        <w:t>ین</w:t>
      </w:r>
      <w:r w:rsidRPr="006F0D3B">
        <w:rPr>
          <w:rtl/>
        </w:rPr>
        <w:t xml:space="preserve"> ا</w:t>
      </w:r>
      <w:r w:rsidRPr="006F0D3B">
        <w:rPr>
          <w:rFonts w:hint="cs"/>
          <w:rtl/>
        </w:rPr>
        <w:t>ین</w:t>
      </w:r>
      <w:r w:rsidRPr="006F0D3B">
        <w:rPr>
          <w:rtl/>
        </w:rPr>
        <w:t xml:space="preserve"> اصطلاحات و عد</w:t>
      </w:r>
      <w:r w:rsidRPr="006F0D3B">
        <w:rPr>
          <w:rFonts w:hint="cs"/>
          <w:rtl/>
        </w:rPr>
        <w:t>م</w:t>
      </w:r>
      <w:r w:rsidRPr="006F0D3B">
        <w:rPr>
          <w:rtl/>
        </w:rPr>
        <w:t xml:space="preserve"> تفک</w:t>
      </w:r>
      <w:r w:rsidRPr="006F0D3B">
        <w:rPr>
          <w:rFonts w:hint="cs"/>
          <w:rtl/>
        </w:rPr>
        <w:t>یک</w:t>
      </w:r>
      <w:r w:rsidRPr="006F0D3B">
        <w:rPr>
          <w:rtl/>
        </w:rPr>
        <w:t xml:space="preserve"> آنهاست.</w:t>
      </w:r>
      <w:r w:rsidR="00673404">
        <w:rPr>
          <w:rtl/>
        </w:rPr>
        <w:br w:type="page"/>
      </w:r>
    </w:p>
    <w:p w:rsidR="004A6E3D" w:rsidRDefault="00DF33B3" w:rsidP="00975913">
      <w:pPr>
        <w:pStyle w:val="2"/>
        <w:rPr>
          <w:rtl/>
        </w:rPr>
      </w:pPr>
      <w:bookmarkStart w:id="108" w:name="_Toc377386579"/>
      <w:r>
        <w:rPr>
          <w:rFonts w:hint="cs"/>
          <w:rtl/>
        </w:rPr>
        <w:lastRenderedPageBreak/>
        <w:t>5ـ</w:t>
      </w:r>
      <w:r w:rsidR="0002430D">
        <w:rPr>
          <w:rFonts w:hint="cs"/>
          <w:rtl/>
        </w:rPr>
        <w:t xml:space="preserve"> فیض کاشانی</w:t>
      </w:r>
      <w:bookmarkEnd w:id="108"/>
    </w:p>
    <w:p w:rsidR="006F28AD" w:rsidRDefault="009F059F" w:rsidP="00015BC1">
      <w:pPr>
        <w:widowControl w:val="0"/>
        <w:rPr>
          <w:rtl/>
        </w:rPr>
      </w:pPr>
      <w:r w:rsidRPr="009F059F">
        <w:rPr>
          <w:rtl/>
        </w:rPr>
        <w:t>متأسّفانه ارادتمندان مکتب تفک</w:t>
      </w:r>
      <w:r w:rsidR="00410A66">
        <w:rPr>
          <w:rtl/>
        </w:rPr>
        <w:t>ی</w:t>
      </w:r>
      <w:r w:rsidRPr="009F059F">
        <w:rPr>
          <w:rtl/>
        </w:rPr>
        <w:t>ک از باب</w:t>
      </w:r>
      <w:r w:rsidR="00023791">
        <w:rPr>
          <w:rFonts w:hint="cs"/>
          <w:rtl/>
        </w:rPr>
        <w:t xml:space="preserve"> «</w:t>
      </w:r>
      <w:r w:rsidRPr="009F059F">
        <w:rPr>
          <w:rtl/>
        </w:rPr>
        <w:t>الغر</w:t>
      </w:r>
      <w:r w:rsidR="00410A66">
        <w:rPr>
          <w:rtl/>
        </w:rPr>
        <w:t>ی</w:t>
      </w:r>
      <w:r w:rsidRPr="009F059F">
        <w:rPr>
          <w:rtl/>
        </w:rPr>
        <w:t xml:space="preserve">ق </w:t>
      </w:r>
      <w:r w:rsidR="00410A66">
        <w:rPr>
          <w:rtl/>
        </w:rPr>
        <w:t>ی</w:t>
      </w:r>
      <w:r w:rsidRPr="009F059F">
        <w:rPr>
          <w:rtl/>
        </w:rPr>
        <w:t>تشبّث بکل حش</w:t>
      </w:r>
      <w:r w:rsidR="00410A66">
        <w:rPr>
          <w:rtl/>
        </w:rPr>
        <w:t>ی</w:t>
      </w:r>
      <w:r w:rsidRPr="009F059F">
        <w:rPr>
          <w:rtl/>
        </w:rPr>
        <w:t>ش</w:t>
      </w:r>
      <w:r w:rsidR="006F28AD">
        <w:rPr>
          <w:rFonts w:hint="cs"/>
          <w:rtl/>
        </w:rPr>
        <w:t>»</w:t>
      </w:r>
      <w:r w:rsidR="006F28AD">
        <w:rPr>
          <w:rStyle w:val="a3"/>
          <w:rtl/>
        </w:rPr>
        <w:footnoteReference w:id="426"/>
      </w:r>
      <w:r w:rsidRPr="009F059F">
        <w:rPr>
          <w:rtl/>
        </w:rPr>
        <w:t xml:space="preserve"> به اشتباه به مرحوم ف</w:t>
      </w:r>
      <w:r w:rsidR="00410A66">
        <w:rPr>
          <w:rtl/>
        </w:rPr>
        <w:t>ی</w:t>
      </w:r>
      <w:r w:rsidRPr="009F059F">
        <w:rPr>
          <w:rtl/>
        </w:rPr>
        <w:t>ض</w:t>
      </w:r>
      <w:r w:rsidR="006F28AD">
        <w:rPr>
          <w:rFonts w:hint="cs"/>
          <w:rtl/>
        </w:rPr>
        <w:t xml:space="preserve"> </w:t>
      </w:r>
      <w:r w:rsidRPr="009F059F">
        <w:rPr>
          <w:rtl/>
        </w:rPr>
        <w:t>نسبت داده و م</w:t>
      </w:r>
      <w:r w:rsidRPr="009F059F">
        <w:rPr>
          <w:rFonts w:hint="cs"/>
          <w:rtl/>
        </w:rPr>
        <w:t>ی</w:t>
      </w:r>
      <w:r w:rsidR="006F28AD">
        <w:rPr>
          <w:rFonts w:hint="cs"/>
          <w:rtl/>
        </w:rPr>
        <w:t>‌</w:t>
      </w:r>
      <w:r w:rsidRPr="009F059F">
        <w:rPr>
          <w:rFonts w:hint="cs"/>
          <w:rtl/>
        </w:rPr>
        <w:t>دهند</w:t>
      </w:r>
      <w:r w:rsidRPr="009F059F">
        <w:rPr>
          <w:rtl/>
        </w:rPr>
        <w:t xml:space="preserve"> که ا</w:t>
      </w:r>
      <w:r w:rsidR="00410A66">
        <w:rPr>
          <w:rtl/>
        </w:rPr>
        <w:t>ی</w:t>
      </w:r>
      <w:r w:rsidRPr="009F059F">
        <w:rPr>
          <w:rtl/>
        </w:rPr>
        <w:t>شان در آخر عمر از طر</w:t>
      </w:r>
      <w:r w:rsidR="00410A66">
        <w:rPr>
          <w:rtl/>
        </w:rPr>
        <w:t>ی</w:t>
      </w:r>
      <w:r w:rsidRPr="009F059F">
        <w:rPr>
          <w:rtl/>
        </w:rPr>
        <w:t>قه استادشان صدرالمتألّه</w:t>
      </w:r>
      <w:r w:rsidR="00410A66">
        <w:rPr>
          <w:rtl/>
        </w:rPr>
        <w:t>ی</w:t>
      </w:r>
      <w:r w:rsidRPr="009F059F">
        <w:rPr>
          <w:rtl/>
        </w:rPr>
        <w:t>ن</w:t>
      </w:r>
      <w:r w:rsidR="006F28AD">
        <w:rPr>
          <w:rFonts w:hint="cs"/>
          <w:rtl/>
        </w:rPr>
        <w:t xml:space="preserve"> </w:t>
      </w:r>
      <w:r w:rsidRPr="009F059F">
        <w:rPr>
          <w:rtl/>
        </w:rPr>
        <w:t>عدول نموده و توبه کرده</w:t>
      </w:r>
      <w:r w:rsidR="006F28AD">
        <w:rPr>
          <w:rFonts w:hint="cs"/>
          <w:rtl/>
        </w:rPr>
        <w:t>‌</w:t>
      </w:r>
      <w:r w:rsidRPr="009F059F">
        <w:rPr>
          <w:rtl/>
        </w:rPr>
        <w:t>اند و به رسال</w:t>
      </w:r>
      <w:r w:rsidR="006F28AD">
        <w:rPr>
          <w:rFonts w:hint="cs"/>
          <w:rtl/>
        </w:rPr>
        <w:t>ۀ</w:t>
      </w:r>
      <w:r w:rsidRPr="009F059F">
        <w:rPr>
          <w:rtl/>
        </w:rPr>
        <w:t xml:space="preserve"> </w:t>
      </w:r>
      <w:r w:rsidRPr="006F28AD">
        <w:rPr>
          <w:i/>
          <w:iCs/>
          <w:rtl/>
        </w:rPr>
        <w:t>الإنصاف</w:t>
      </w:r>
      <w:r w:rsidRPr="009F059F">
        <w:rPr>
          <w:rtl/>
        </w:rPr>
        <w:t xml:space="preserve"> ا</w:t>
      </w:r>
      <w:r w:rsidR="00410A66">
        <w:rPr>
          <w:rtl/>
        </w:rPr>
        <w:t>ی</w:t>
      </w:r>
      <w:r w:rsidRPr="009F059F">
        <w:rPr>
          <w:rtl/>
        </w:rPr>
        <w:t>شان تمسّک م</w:t>
      </w:r>
      <w:r w:rsidRPr="009F059F">
        <w:rPr>
          <w:rFonts w:hint="cs"/>
          <w:rtl/>
        </w:rPr>
        <w:t>ی</w:t>
      </w:r>
      <w:r w:rsidR="006F28AD">
        <w:rPr>
          <w:rFonts w:hint="cs"/>
          <w:rtl/>
        </w:rPr>
        <w:t>‌</w:t>
      </w:r>
      <w:r w:rsidRPr="009F059F">
        <w:rPr>
          <w:rFonts w:hint="cs"/>
          <w:rtl/>
        </w:rPr>
        <w:t>نما</w:t>
      </w:r>
      <w:r w:rsidR="00410A66">
        <w:rPr>
          <w:rFonts w:hint="cs"/>
          <w:rtl/>
        </w:rPr>
        <w:t>ی</w:t>
      </w:r>
      <w:r w:rsidRPr="009F059F">
        <w:rPr>
          <w:rFonts w:hint="cs"/>
          <w:rtl/>
        </w:rPr>
        <w:t>ند</w:t>
      </w:r>
      <w:r w:rsidRPr="009F059F">
        <w:rPr>
          <w:rtl/>
        </w:rPr>
        <w:t>.</w:t>
      </w:r>
    </w:p>
    <w:p w:rsidR="006F28AD" w:rsidRDefault="009F059F" w:rsidP="00015BC1">
      <w:pPr>
        <w:widowControl w:val="0"/>
        <w:rPr>
          <w:rtl/>
        </w:rPr>
      </w:pPr>
      <w:r w:rsidRPr="009F059F">
        <w:rPr>
          <w:rtl/>
        </w:rPr>
        <w:t>ا</w:t>
      </w:r>
      <w:r w:rsidR="00410A66">
        <w:rPr>
          <w:rtl/>
        </w:rPr>
        <w:t>ی</w:t>
      </w:r>
      <w:r w:rsidRPr="009F059F">
        <w:rPr>
          <w:rtl/>
        </w:rPr>
        <w:t>ن نسبت هم ناش</w:t>
      </w:r>
      <w:r w:rsidRPr="009F059F">
        <w:rPr>
          <w:rFonts w:hint="cs"/>
          <w:rtl/>
        </w:rPr>
        <w:t>ی</w:t>
      </w:r>
      <w:r w:rsidRPr="009F059F">
        <w:rPr>
          <w:rtl/>
        </w:rPr>
        <w:t xml:space="preserve"> از ب</w:t>
      </w:r>
      <w:r w:rsidRPr="009F059F">
        <w:rPr>
          <w:rFonts w:hint="cs"/>
          <w:rtl/>
        </w:rPr>
        <w:t>ی</w:t>
      </w:r>
      <w:r w:rsidR="006F28AD">
        <w:rPr>
          <w:rFonts w:hint="cs"/>
          <w:rtl/>
        </w:rPr>
        <w:t>‌</w:t>
      </w:r>
      <w:r w:rsidRPr="009F059F">
        <w:rPr>
          <w:rtl/>
        </w:rPr>
        <w:t>اطّلاع</w:t>
      </w:r>
      <w:r w:rsidRPr="009F059F">
        <w:rPr>
          <w:rFonts w:hint="cs"/>
          <w:rtl/>
        </w:rPr>
        <w:t>ی</w:t>
      </w:r>
      <w:r w:rsidRPr="009F059F">
        <w:rPr>
          <w:rtl/>
        </w:rPr>
        <w:t xml:space="preserve"> است. مرحوم ف</w:t>
      </w:r>
      <w:r w:rsidR="00410A66">
        <w:rPr>
          <w:rtl/>
        </w:rPr>
        <w:t>ی</w:t>
      </w:r>
      <w:r w:rsidRPr="009F059F">
        <w:rPr>
          <w:rtl/>
        </w:rPr>
        <w:t>ض در فهر</w:t>
      </w:r>
      <w:r w:rsidRPr="009F059F">
        <w:rPr>
          <w:rFonts w:hint="cs"/>
          <w:rtl/>
        </w:rPr>
        <w:t>ستی</w:t>
      </w:r>
      <w:r w:rsidRPr="009F059F">
        <w:rPr>
          <w:rtl/>
        </w:rPr>
        <w:t xml:space="preserve"> که از</w:t>
      </w:r>
      <w:r w:rsidR="006F28AD">
        <w:rPr>
          <w:rFonts w:hint="cs"/>
          <w:rtl/>
        </w:rPr>
        <w:t xml:space="preserve"> </w:t>
      </w:r>
      <w:r w:rsidRPr="009F059F">
        <w:rPr>
          <w:rtl/>
        </w:rPr>
        <w:t>آثار خود تدو</w:t>
      </w:r>
      <w:r w:rsidR="00410A66">
        <w:rPr>
          <w:rtl/>
        </w:rPr>
        <w:t>ی</w:t>
      </w:r>
      <w:r w:rsidRPr="009F059F">
        <w:rPr>
          <w:rtl/>
        </w:rPr>
        <w:t>ن نموده</w:t>
      </w:r>
      <w:r>
        <w:rPr>
          <w:rFonts w:hint="cs"/>
          <w:rtl/>
        </w:rPr>
        <w:t>‌</w:t>
      </w:r>
      <w:r w:rsidR="006F28AD">
        <w:rPr>
          <w:rtl/>
        </w:rPr>
        <w:t>اند</w:t>
      </w:r>
      <w:r w:rsidR="006F28AD">
        <w:rPr>
          <w:rStyle w:val="a3"/>
          <w:rtl/>
        </w:rPr>
        <w:footnoteReference w:id="427"/>
      </w:r>
      <w:r w:rsidR="006F28AD">
        <w:rPr>
          <w:rtl/>
        </w:rPr>
        <w:t xml:space="preserve"> تار</w:t>
      </w:r>
      <w:r w:rsidR="00410A66">
        <w:rPr>
          <w:rtl/>
        </w:rPr>
        <w:t>ی</w:t>
      </w:r>
      <w:r w:rsidR="006F28AD">
        <w:rPr>
          <w:rtl/>
        </w:rPr>
        <w:t>خ تأل</w:t>
      </w:r>
      <w:r w:rsidR="00410A66">
        <w:rPr>
          <w:rtl/>
        </w:rPr>
        <w:t>ی</w:t>
      </w:r>
      <w:r w:rsidR="006F28AD">
        <w:rPr>
          <w:rtl/>
        </w:rPr>
        <w:t xml:space="preserve">ف </w:t>
      </w:r>
      <w:r w:rsidR="006F28AD" w:rsidRPr="006F28AD">
        <w:rPr>
          <w:i/>
          <w:iCs/>
          <w:rtl/>
        </w:rPr>
        <w:t>الإنصاف</w:t>
      </w:r>
      <w:r w:rsidR="006F28AD">
        <w:rPr>
          <w:rFonts w:hint="cs"/>
          <w:rtl/>
        </w:rPr>
        <w:t xml:space="preserve"> </w:t>
      </w:r>
      <w:r w:rsidRPr="009F059F">
        <w:rPr>
          <w:rtl/>
        </w:rPr>
        <w:t>را 1083</w:t>
      </w:r>
      <w:r w:rsidR="006F28AD">
        <w:rPr>
          <w:rFonts w:hint="cs"/>
          <w:rtl/>
        </w:rPr>
        <w:t xml:space="preserve"> ق</w:t>
      </w:r>
      <w:r w:rsidRPr="009F059F">
        <w:rPr>
          <w:rtl/>
        </w:rPr>
        <w:t xml:space="preserve"> ذکر م</w:t>
      </w:r>
      <w:r w:rsidRPr="009F059F">
        <w:rPr>
          <w:rFonts w:hint="cs"/>
          <w:rtl/>
        </w:rPr>
        <w:t>ی</w:t>
      </w:r>
      <w:r w:rsidR="006F28AD">
        <w:rPr>
          <w:rFonts w:hint="cs"/>
          <w:rtl/>
        </w:rPr>
        <w:t>‌</w:t>
      </w:r>
      <w:r w:rsidRPr="009F059F">
        <w:rPr>
          <w:rFonts w:hint="cs"/>
          <w:rtl/>
        </w:rPr>
        <w:t>کنند</w:t>
      </w:r>
      <w:r w:rsidR="006F28AD">
        <w:rPr>
          <w:rStyle w:val="a3"/>
          <w:rtl/>
        </w:rPr>
        <w:footnoteReference w:id="428"/>
      </w:r>
      <w:r w:rsidRPr="009F059F">
        <w:rPr>
          <w:rtl/>
        </w:rPr>
        <w:t>؛ در حال</w:t>
      </w:r>
      <w:r w:rsidR="00410A66">
        <w:rPr>
          <w:rtl/>
        </w:rPr>
        <w:t>ی</w:t>
      </w:r>
      <w:r w:rsidR="006F28AD">
        <w:rPr>
          <w:rFonts w:hint="cs"/>
          <w:rtl/>
        </w:rPr>
        <w:t>‌</w:t>
      </w:r>
      <w:r w:rsidRPr="009F059F">
        <w:rPr>
          <w:rtl/>
        </w:rPr>
        <w:t>که برخ</w:t>
      </w:r>
      <w:r w:rsidRPr="009F059F">
        <w:rPr>
          <w:rFonts w:hint="cs"/>
          <w:rtl/>
        </w:rPr>
        <w:t>ی</w:t>
      </w:r>
      <w:r w:rsidRPr="009F059F">
        <w:rPr>
          <w:rtl/>
        </w:rPr>
        <w:t xml:space="preserve"> از آثار ناب</w:t>
      </w:r>
      <w:r w:rsidR="006F28AD">
        <w:rPr>
          <w:rFonts w:hint="cs"/>
          <w:rtl/>
        </w:rPr>
        <w:t xml:space="preserve"> </w:t>
      </w:r>
      <w:r w:rsidRPr="009F059F">
        <w:rPr>
          <w:rtl/>
        </w:rPr>
        <w:t>حِکم</w:t>
      </w:r>
      <w:r w:rsidRPr="009F059F">
        <w:rPr>
          <w:rFonts w:hint="cs"/>
          <w:rtl/>
        </w:rPr>
        <w:t>ی</w:t>
      </w:r>
      <w:r w:rsidRPr="009F059F">
        <w:rPr>
          <w:rtl/>
        </w:rPr>
        <w:t xml:space="preserve"> عرفان</w:t>
      </w:r>
      <w:r w:rsidRPr="009F059F">
        <w:rPr>
          <w:rFonts w:hint="cs"/>
          <w:rtl/>
        </w:rPr>
        <w:t>ی</w:t>
      </w:r>
      <w:r w:rsidRPr="009F059F">
        <w:rPr>
          <w:rtl/>
        </w:rPr>
        <w:t xml:space="preserve"> خود را </w:t>
      </w:r>
      <w:r w:rsidR="006F28AD">
        <w:rPr>
          <w:rtl/>
        </w:rPr>
        <w:t>که بر مذاق صدرالمتألّه</w:t>
      </w:r>
      <w:r w:rsidR="00410A66">
        <w:rPr>
          <w:rtl/>
        </w:rPr>
        <w:t>ی</w:t>
      </w:r>
      <w:r w:rsidR="006F28AD">
        <w:rPr>
          <w:rtl/>
        </w:rPr>
        <w:t>ن</w:t>
      </w:r>
      <w:r w:rsidRPr="009F059F">
        <w:rPr>
          <w:rtl/>
        </w:rPr>
        <w:t xml:space="preserve"> است، پس از ا</w:t>
      </w:r>
      <w:r w:rsidR="00410A66">
        <w:rPr>
          <w:rtl/>
        </w:rPr>
        <w:t>ی</w:t>
      </w:r>
      <w:r w:rsidRPr="009F059F">
        <w:rPr>
          <w:rtl/>
        </w:rPr>
        <w:t>ن تار</w:t>
      </w:r>
      <w:r w:rsidR="00410A66">
        <w:rPr>
          <w:rtl/>
        </w:rPr>
        <w:t>ی</w:t>
      </w:r>
      <w:r w:rsidRPr="009F059F">
        <w:rPr>
          <w:rtl/>
        </w:rPr>
        <w:t>خ</w:t>
      </w:r>
      <w:r w:rsidR="006F28AD">
        <w:rPr>
          <w:rFonts w:hint="cs"/>
          <w:rtl/>
        </w:rPr>
        <w:t xml:space="preserve"> </w:t>
      </w:r>
      <w:r w:rsidRPr="009F059F">
        <w:rPr>
          <w:rtl/>
        </w:rPr>
        <w:t>تدو</w:t>
      </w:r>
      <w:r w:rsidR="00410A66">
        <w:rPr>
          <w:rtl/>
        </w:rPr>
        <w:t>ی</w:t>
      </w:r>
      <w:r w:rsidRPr="009F059F">
        <w:rPr>
          <w:rtl/>
        </w:rPr>
        <w:t>ن کرده</w:t>
      </w:r>
      <w:r w:rsidR="006F28AD">
        <w:rPr>
          <w:rFonts w:hint="cs"/>
          <w:rtl/>
        </w:rPr>
        <w:t>‌</w:t>
      </w:r>
      <w:r w:rsidRPr="009F059F">
        <w:rPr>
          <w:rtl/>
        </w:rPr>
        <w:t xml:space="preserve">اند؛ همچون </w:t>
      </w:r>
      <w:r w:rsidRPr="006F28AD">
        <w:rPr>
          <w:i/>
          <w:iCs/>
          <w:rtl/>
        </w:rPr>
        <w:t>الکلمات المخزونة</w:t>
      </w:r>
      <w:r w:rsidRPr="009F059F">
        <w:rPr>
          <w:rtl/>
        </w:rPr>
        <w:t xml:space="preserve"> </w:t>
      </w:r>
      <w:r w:rsidR="006F28AD">
        <w:rPr>
          <w:rFonts w:hint="cs"/>
          <w:rtl/>
        </w:rPr>
        <w:t>(</w:t>
      </w:r>
      <w:r w:rsidRPr="009F059F">
        <w:rPr>
          <w:rtl/>
        </w:rPr>
        <w:t>تأل</w:t>
      </w:r>
      <w:r w:rsidR="00410A66">
        <w:rPr>
          <w:rtl/>
        </w:rPr>
        <w:t>ی</w:t>
      </w:r>
      <w:r w:rsidRPr="009F059F">
        <w:rPr>
          <w:rtl/>
        </w:rPr>
        <w:t>ف</w:t>
      </w:r>
      <w:r w:rsidR="006F28AD">
        <w:rPr>
          <w:rFonts w:hint="cs"/>
          <w:rtl/>
        </w:rPr>
        <w:t>:</w:t>
      </w:r>
      <w:r w:rsidRPr="009F059F">
        <w:rPr>
          <w:rtl/>
        </w:rPr>
        <w:t xml:space="preserve"> 1089</w:t>
      </w:r>
      <w:r w:rsidR="006F28AD">
        <w:rPr>
          <w:rFonts w:hint="cs"/>
          <w:rtl/>
        </w:rPr>
        <w:t xml:space="preserve"> ق)، </w:t>
      </w:r>
      <w:r w:rsidRPr="006F28AD">
        <w:rPr>
          <w:i/>
          <w:iCs/>
          <w:rtl/>
        </w:rPr>
        <w:t>الکلمات</w:t>
      </w:r>
      <w:r w:rsidRPr="006F28AD">
        <w:rPr>
          <w:rFonts w:hint="cs"/>
          <w:i/>
          <w:iCs/>
          <w:rtl/>
        </w:rPr>
        <w:t xml:space="preserve"> </w:t>
      </w:r>
      <w:r w:rsidRPr="006F28AD">
        <w:rPr>
          <w:i/>
          <w:iCs/>
          <w:rtl/>
        </w:rPr>
        <w:t>المضنونة</w:t>
      </w:r>
      <w:r w:rsidRPr="009F059F">
        <w:rPr>
          <w:rtl/>
        </w:rPr>
        <w:t xml:space="preserve"> </w:t>
      </w:r>
      <w:r w:rsidR="006F28AD">
        <w:rPr>
          <w:rFonts w:hint="cs"/>
          <w:rtl/>
        </w:rPr>
        <w:t>(</w:t>
      </w:r>
      <w:r w:rsidRPr="009F059F">
        <w:rPr>
          <w:rtl/>
        </w:rPr>
        <w:t>تأل</w:t>
      </w:r>
      <w:r w:rsidR="00410A66">
        <w:rPr>
          <w:rtl/>
        </w:rPr>
        <w:t>ی</w:t>
      </w:r>
      <w:r w:rsidRPr="009F059F">
        <w:rPr>
          <w:rtl/>
        </w:rPr>
        <w:t>ف: 1090</w:t>
      </w:r>
      <w:r w:rsidR="006F28AD">
        <w:rPr>
          <w:rFonts w:hint="cs"/>
          <w:rtl/>
        </w:rPr>
        <w:t xml:space="preserve"> ق)</w:t>
      </w:r>
      <w:r w:rsidRPr="009F059F">
        <w:rPr>
          <w:rtl/>
        </w:rPr>
        <w:t xml:space="preserve">، </w:t>
      </w:r>
      <w:r w:rsidRPr="006F28AD">
        <w:rPr>
          <w:i/>
          <w:iCs/>
          <w:rtl/>
        </w:rPr>
        <w:t>اصول المعارف</w:t>
      </w:r>
      <w:r w:rsidRPr="009F059F">
        <w:rPr>
          <w:rtl/>
        </w:rPr>
        <w:t xml:space="preserve"> </w:t>
      </w:r>
      <w:r w:rsidR="006F28AD">
        <w:rPr>
          <w:rFonts w:hint="cs"/>
          <w:rtl/>
        </w:rPr>
        <w:t>(</w:t>
      </w:r>
      <w:r w:rsidRPr="009F059F">
        <w:rPr>
          <w:rtl/>
        </w:rPr>
        <w:t>تأل</w:t>
      </w:r>
      <w:r w:rsidR="00410A66">
        <w:rPr>
          <w:rtl/>
        </w:rPr>
        <w:t>ی</w:t>
      </w:r>
      <w:r w:rsidRPr="009F059F">
        <w:rPr>
          <w:rtl/>
        </w:rPr>
        <w:t>ف:</w:t>
      </w:r>
      <w:r w:rsidR="00B81A51">
        <w:rPr>
          <w:rtl/>
        </w:rPr>
        <w:t xml:space="preserve"> </w:t>
      </w:r>
      <w:r w:rsidRPr="009F059F">
        <w:rPr>
          <w:rtl/>
        </w:rPr>
        <w:t>1089</w:t>
      </w:r>
      <w:r w:rsidR="006F28AD">
        <w:rPr>
          <w:rFonts w:hint="cs"/>
          <w:rtl/>
        </w:rPr>
        <w:t xml:space="preserve"> ق)</w:t>
      </w:r>
      <w:r w:rsidR="006F28AD">
        <w:rPr>
          <w:rStyle w:val="a3"/>
          <w:rtl/>
        </w:rPr>
        <w:footnoteReference w:id="429"/>
      </w:r>
    </w:p>
    <w:p w:rsidR="003E08A6" w:rsidRDefault="009F059F" w:rsidP="00015BC1">
      <w:pPr>
        <w:widowControl w:val="0"/>
        <w:rPr>
          <w:rtl/>
        </w:rPr>
      </w:pPr>
      <w:r w:rsidRPr="009F059F">
        <w:rPr>
          <w:rtl/>
        </w:rPr>
        <w:t>ف</w:t>
      </w:r>
      <w:r w:rsidR="00410A66">
        <w:rPr>
          <w:rtl/>
        </w:rPr>
        <w:t>ی</w:t>
      </w:r>
      <w:r w:rsidRPr="009F059F">
        <w:rPr>
          <w:rtl/>
        </w:rPr>
        <w:t>ض در مقدّم</w:t>
      </w:r>
      <w:r w:rsidR="006F28AD">
        <w:rPr>
          <w:rFonts w:hint="cs"/>
          <w:rtl/>
        </w:rPr>
        <w:t>ۀ</w:t>
      </w:r>
      <w:r w:rsidRPr="009F059F">
        <w:rPr>
          <w:rtl/>
        </w:rPr>
        <w:t xml:space="preserve"> </w:t>
      </w:r>
      <w:r w:rsidRPr="006F28AD">
        <w:rPr>
          <w:i/>
          <w:iCs/>
          <w:rtl/>
        </w:rPr>
        <w:t>اصول المعارف</w:t>
      </w:r>
      <w:r w:rsidRPr="009F059F">
        <w:rPr>
          <w:rtl/>
        </w:rPr>
        <w:t xml:space="preserve"> توض</w:t>
      </w:r>
      <w:r w:rsidR="00410A66">
        <w:rPr>
          <w:rtl/>
        </w:rPr>
        <w:t>ی</w:t>
      </w:r>
      <w:r w:rsidRPr="009F059F">
        <w:rPr>
          <w:rtl/>
        </w:rPr>
        <w:t>ح</w:t>
      </w:r>
      <w:r w:rsidRPr="009F059F">
        <w:rPr>
          <w:rFonts w:hint="cs"/>
          <w:rtl/>
        </w:rPr>
        <w:t>ی</w:t>
      </w:r>
      <w:r w:rsidRPr="009F059F">
        <w:rPr>
          <w:rtl/>
        </w:rPr>
        <w:t xml:space="preserve"> دربار</w:t>
      </w:r>
      <w:r w:rsidR="006F28AD">
        <w:rPr>
          <w:rFonts w:hint="cs"/>
          <w:rtl/>
        </w:rPr>
        <w:t>ۀ</w:t>
      </w:r>
      <w:r w:rsidRPr="009F059F">
        <w:rPr>
          <w:rtl/>
        </w:rPr>
        <w:t xml:space="preserve"> حقّان</w:t>
      </w:r>
      <w:r w:rsidR="00410A66">
        <w:rPr>
          <w:rtl/>
        </w:rPr>
        <w:t>ی</w:t>
      </w:r>
      <w:r w:rsidRPr="009F059F">
        <w:rPr>
          <w:rtl/>
        </w:rPr>
        <w:t>ت آراء حکما</w:t>
      </w:r>
      <w:r w:rsidRPr="009F059F">
        <w:rPr>
          <w:rFonts w:hint="cs"/>
          <w:rtl/>
        </w:rPr>
        <w:t>ی</w:t>
      </w:r>
      <w:r w:rsidR="006F28AD">
        <w:rPr>
          <w:rFonts w:hint="cs"/>
          <w:rtl/>
        </w:rPr>
        <w:t xml:space="preserve"> </w:t>
      </w:r>
      <w:r w:rsidRPr="009F059F">
        <w:rPr>
          <w:rFonts w:hint="cs"/>
          <w:rtl/>
        </w:rPr>
        <w:t>گذشته</w:t>
      </w:r>
      <w:r w:rsidRPr="009F059F">
        <w:rPr>
          <w:rtl/>
        </w:rPr>
        <w:t xml:space="preserve"> و تطابق آن با شر</w:t>
      </w:r>
      <w:r w:rsidR="00410A66">
        <w:rPr>
          <w:rtl/>
        </w:rPr>
        <w:t>ی</w:t>
      </w:r>
      <w:r w:rsidRPr="009F059F">
        <w:rPr>
          <w:rtl/>
        </w:rPr>
        <w:t>عت م</w:t>
      </w:r>
      <w:r w:rsidRPr="009F059F">
        <w:rPr>
          <w:rFonts w:hint="cs"/>
          <w:rtl/>
        </w:rPr>
        <w:t>ی</w:t>
      </w:r>
      <w:r w:rsidR="006F28AD">
        <w:rPr>
          <w:rFonts w:hint="cs"/>
          <w:rtl/>
        </w:rPr>
        <w:t>‌</w:t>
      </w:r>
      <w:r w:rsidRPr="009F059F">
        <w:rPr>
          <w:rFonts w:hint="cs"/>
          <w:rtl/>
        </w:rPr>
        <w:t>دهد</w:t>
      </w:r>
      <w:r w:rsidRPr="009F059F">
        <w:rPr>
          <w:rtl/>
        </w:rPr>
        <w:t xml:space="preserve"> و </w:t>
      </w:r>
      <w:r w:rsidR="00410A66">
        <w:rPr>
          <w:rtl/>
        </w:rPr>
        <w:t>ی</w:t>
      </w:r>
      <w:r w:rsidRPr="009F059F">
        <w:rPr>
          <w:rtl/>
        </w:rPr>
        <w:t>ک</w:t>
      </w:r>
      <w:r w:rsidRPr="009F059F">
        <w:rPr>
          <w:rFonts w:hint="cs"/>
          <w:rtl/>
        </w:rPr>
        <w:t>ی</w:t>
      </w:r>
      <w:r w:rsidRPr="009F059F">
        <w:rPr>
          <w:rtl/>
        </w:rPr>
        <w:t xml:space="preserve"> از اغراض تأل</w:t>
      </w:r>
      <w:r w:rsidR="00410A66">
        <w:rPr>
          <w:rtl/>
        </w:rPr>
        <w:t>ی</w:t>
      </w:r>
      <w:r w:rsidRPr="009F059F">
        <w:rPr>
          <w:rtl/>
        </w:rPr>
        <w:t>ف کتاب را اثبات</w:t>
      </w:r>
      <w:r w:rsidR="006F28AD">
        <w:rPr>
          <w:rFonts w:hint="cs"/>
          <w:rtl/>
        </w:rPr>
        <w:t xml:space="preserve"> </w:t>
      </w:r>
      <w:r w:rsidRPr="009F059F">
        <w:rPr>
          <w:rtl/>
        </w:rPr>
        <w:t>هم</w:t>
      </w:r>
      <w:r w:rsidR="00410A66">
        <w:rPr>
          <w:rtl/>
        </w:rPr>
        <w:t>ی</w:t>
      </w:r>
      <w:r w:rsidRPr="009F059F">
        <w:rPr>
          <w:rtl/>
        </w:rPr>
        <w:t>ن معنا م</w:t>
      </w:r>
      <w:r w:rsidRPr="009F059F">
        <w:rPr>
          <w:rFonts w:hint="cs"/>
          <w:rtl/>
        </w:rPr>
        <w:t>ی</w:t>
      </w:r>
      <w:r w:rsidR="006F28AD">
        <w:rPr>
          <w:rFonts w:hint="cs"/>
          <w:rtl/>
        </w:rPr>
        <w:t>‌</w:t>
      </w:r>
      <w:r w:rsidRPr="009F059F">
        <w:rPr>
          <w:rFonts w:hint="cs"/>
          <w:rtl/>
        </w:rPr>
        <w:t>شم</w:t>
      </w:r>
      <w:r w:rsidR="006F28AD">
        <w:rPr>
          <w:rFonts w:hint="cs"/>
          <w:rtl/>
        </w:rPr>
        <w:t>ا</w:t>
      </w:r>
      <w:r w:rsidRPr="009F059F">
        <w:rPr>
          <w:rFonts w:hint="cs"/>
          <w:rtl/>
        </w:rPr>
        <w:t>رد</w:t>
      </w:r>
      <w:r w:rsidRPr="009F059F">
        <w:rPr>
          <w:rtl/>
        </w:rPr>
        <w:t>.</w:t>
      </w:r>
    </w:p>
    <w:p w:rsidR="003E08A6" w:rsidRDefault="009F059F" w:rsidP="00015BC1">
      <w:pPr>
        <w:widowControl w:val="0"/>
        <w:rPr>
          <w:rtl/>
        </w:rPr>
      </w:pPr>
      <w:r w:rsidRPr="009F059F">
        <w:rPr>
          <w:rtl/>
        </w:rPr>
        <w:t>همچ</w:t>
      </w:r>
      <w:r w:rsidRPr="009F059F">
        <w:rPr>
          <w:rFonts w:hint="cs"/>
          <w:rtl/>
        </w:rPr>
        <w:t>ن</w:t>
      </w:r>
      <w:r w:rsidR="00410A66">
        <w:rPr>
          <w:rFonts w:hint="cs"/>
          <w:rtl/>
        </w:rPr>
        <w:t>ی</w:t>
      </w:r>
      <w:r w:rsidRPr="009F059F">
        <w:rPr>
          <w:rFonts w:hint="cs"/>
          <w:rtl/>
        </w:rPr>
        <w:t>ن</w:t>
      </w:r>
      <w:r w:rsidR="003E08A6">
        <w:rPr>
          <w:rtl/>
        </w:rPr>
        <w:t xml:space="preserve"> </w:t>
      </w:r>
      <w:r w:rsidR="003E08A6" w:rsidRPr="003E08A6">
        <w:rPr>
          <w:b/>
          <w:bCs/>
          <w:rtl/>
        </w:rPr>
        <w:t>علم الهد</w:t>
      </w:r>
      <w:r w:rsidR="003E08A6" w:rsidRPr="003E08A6">
        <w:rPr>
          <w:rFonts w:hint="cs"/>
          <w:b/>
          <w:bCs/>
          <w:rtl/>
        </w:rPr>
        <w:t>ی</w:t>
      </w:r>
      <w:r w:rsidR="003E08A6" w:rsidRPr="009F059F">
        <w:rPr>
          <w:rtl/>
        </w:rPr>
        <w:t xml:space="preserve"> </w:t>
      </w:r>
      <w:r w:rsidR="003E08A6">
        <w:rPr>
          <w:rtl/>
        </w:rPr>
        <w:t>فرزند ف</w:t>
      </w:r>
      <w:r w:rsidR="00410A66">
        <w:rPr>
          <w:rtl/>
        </w:rPr>
        <w:t>ی</w:t>
      </w:r>
      <w:r w:rsidR="003E08A6">
        <w:rPr>
          <w:rtl/>
        </w:rPr>
        <w:t xml:space="preserve">ض </w:t>
      </w:r>
      <w:r w:rsidRPr="009F059F">
        <w:rPr>
          <w:rtl/>
        </w:rPr>
        <w:t>دق</w:t>
      </w:r>
      <w:r w:rsidR="00410A66">
        <w:rPr>
          <w:rtl/>
        </w:rPr>
        <w:t>ی</w:t>
      </w:r>
      <w:r w:rsidRPr="009F059F">
        <w:rPr>
          <w:rtl/>
        </w:rPr>
        <w:t>ق</w:t>
      </w:r>
      <w:r w:rsidR="003E08A6">
        <w:rPr>
          <w:rFonts w:hint="cs"/>
          <w:rtl/>
        </w:rPr>
        <w:t>اً</w:t>
      </w:r>
      <w:r w:rsidRPr="009F059F">
        <w:rPr>
          <w:rtl/>
        </w:rPr>
        <w:t xml:space="preserve"> پس از تأل</w:t>
      </w:r>
      <w:r w:rsidR="00410A66">
        <w:rPr>
          <w:rtl/>
        </w:rPr>
        <w:t>ی</w:t>
      </w:r>
      <w:r w:rsidRPr="009F059F">
        <w:rPr>
          <w:rtl/>
        </w:rPr>
        <w:t xml:space="preserve">ف </w:t>
      </w:r>
      <w:r w:rsidRPr="003E08A6">
        <w:rPr>
          <w:i/>
          <w:iCs/>
          <w:rtl/>
        </w:rPr>
        <w:t>الإنصاف</w:t>
      </w:r>
      <w:r w:rsidRPr="009F059F">
        <w:rPr>
          <w:rtl/>
        </w:rPr>
        <w:t>، در سال</w:t>
      </w:r>
      <w:r w:rsidR="003E08A6">
        <w:rPr>
          <w:rFonts w:hint="cs"/>
          <w:rtl/>
        </w:rPr>
        <w:t xml:space="preserve"> </w:t>
      </w:r>
      <w:r w:rsidRPr="009F059F">
        <w:rPr>
          <w:rtl/>
        </w:rPr>
        <w:t xml:space="preserve">1084 </w:t>
      </w:r>
      <w:r w:rsidR="003E08A6">
        <w:rPr>
          <w:rFonts w:hint="cs"/>
          <w:rtl/>
        </w:rPr>
        <w:t xml:space="preserve">ق </w:t>
      </w:r>
      <w:r w:rsidRPr="009F059F">
        <w:rPr>
          <w:rtl/>
        </w:rPr>
        <w:t>شروع به تصح</w:t>
      </w:r>
      <w:r w:rsidR="00410A66">
        <w:rPr>
          <w:rtl/>
        </w:rPr>
        <w:t>ی</w:t>
      </w:r>
      <w:r w:rsidRPr="009F059F">
        <w:rPr>
          <w:rtl/>
        </w:rPr>
        <w:t xml:space="preserve">ح نسخه </w:t>
      </w:r>
      <w:r w:rsidRPr="003E08A6">
        <w:rPr>
          <w:i/>
          <w:iCs/>
          <w:rtl/>
        </w:rPr>
        <w:t>واف</w:t>
      </w:r>
      <w:r w:rsidRPr="003E08A6">
        <w:rPr>
          <w:rFonts w:hint="cs"/>
          <w:i/>
          <w:iCs/>
          <w:rtl/>
        </w:rPr>
        <w:t>ی</w:t>
      </w:r>
      <w:r w:rsidRPr="009F059F">
        <w:rPr>
          <w:rtl/>
        </w:rPr>
        <w:t xml:space="preserve"> نموده و تا سال 1086 </w:t>
      </w:r>
      <w:r w:rsidR="003E08A6">
        <w:rPr>
          <w:rFonts w:hint="cs"/>
          <w:rtl/>
        </w:rPr>
        <w:t xml:space="preserve">ق </w:t>
      </w:r>
      <w:r w:rsidRPr="009F059F">
        <w:rPr>
          <w:rtl/>
        </w:rPr>
        <w:t>به تصح</w:t>
      </w:r>
      <w:r w:rsidR="00410A66">
        <w:rPr>
          <w:rtl/>
        </w:rPr>
        <w:t>ی</w:t>
      </w:r>
      <w:r w:rsidRPr="009F059F">
        <w:rPr>
          <w:rtl/>
        </w:rPr>
        <w:t>ح کتاب</w:t>
      </w:r>
      <w:r w:rsidR="003E08A6">
        <w:rPr>
          <w:rFonts w:hint="cs"/>
          <w:rtl/>
        </w:rPr>
        <w:t>‌</w:t>
      </w:r>
      <w:r w:rsidRPr="009F059F">
        <w:rPr>
          <w:rtl/>
        </w:rPr>
        <w:t>ها</w:t>
      </w:r>
      <w:r w:rsidRPr="009F059F">
        <w:rPr>
          <w:rFonts w:hint="cs"/>
          <w:rtl/>
        </w:rPr>
        <w:t>ی</w:t>
      </w:r>
      <w:r w:rsidR="003E08A6">
        <w:rPr>
          <w:rFonts w:hint="cs"/>
          <w:rtl/>
        </w:rPr>
        <w:t xml:space="preserve"> </w:t>
      </w:r>
      <w:r w:rsidRPr="009F059F">
        <w:rPr>
          <w:rFonts w:hint="cs"/>
          <w:rtl/>
        </w:rPr>
        <w:t>عقل</w:t>
      </w:r>
      <w:r w:rsidRPr="009F059F">
        <w:rPr>
          <w:rtl/>
        </w:rPr>
        <w:t xml:space="preserve"> و حجّت و ا</w:t>
      </w:r>
      <w:r w:rsidR="00410A66">
        <w:rPr>
          <w:rtl/>
        </w:rPr>
        <w:t>ی</w:t>
      </w:r>
      <w:r w:rsidRPr="009F059F">
        <w:rPr>
          <w:rtl/>
        </w:rPr>
        <w:t xml:space="preserve">مان و کفر از </w:t>
      </w:r>
      <w:r w:rsidRPr="003E08A6">
        <w:rPr>
          <w:i/>
          <w:iCs/>
          <w:rtl/>
        </w:rPr>
        <w:t>واف</w:t>
      </w:r>
      <w:r w:rsidRPr="003E08A6">
        <w:rPr>
          <w:rFonts w:hint="cs"/>
          <w:i/>
          <w:iCs/>
          <w:rtl/>
        </w:rPr>
        <w:t>ی</w:t>
      </w:r>
      <w:r w:rsidRPr="009F059F">
        <w:rPr>
          <w:rtl/>
        </w:rPr>
        <w:t xml:space="preserve"> ـ که ه</w:t>
      </w:r>
      <w:r w:rsidR="003E08A6">
        <w:rPr>
          <w:rtl/>
        </w:rPr>
        <w:t>مه بر مذاق ملّا</w:t>
      </w:r>
      <w:r w:rsidRPr="009F059F">
        <w:rPr>
          <w:rtl/>
        </w:rPr>
        <w:t>صدرا نگاشته شده</w:t>
      </w:r>
      <w:r w:rsidR="003E08A6">
        <w:rPr>
          <w:rFonts w:hint="cs"/>
          <w:rtl/>
        </w:rPr>
        <w:t>‌</w:t>
      </w:r>
      <w:r w:rsidRPr="009F059F">
        <w:rPr>
          <w:rtl/>
        </w:rPr>
        <w:t>است ـ مشغول بوده</w:t>
      </w:r>
      <w:r w:rsidR="003E08A6">
        <w:rPr>
          <w:rFonts w:hint="cs"/>
          <w:rtl/>
        </w:rPr>
        <w:t>‌</w:t>
      </w:r>
      <w:r w:rsidRPr="009F059F">
        <w:rPr>
          <w:rtl/>
        </w:rPr>
        <w:t>ا</w:t>
      </w:r>
      <w:r w:rsidR="003E08A6">
        <w:rPr>
          <w:rFonts w:hint="cs"/>
          <w:rtl/>
        </w:rPr>
        <w:t>ست</w:t>
      </w:r>
      <w:r w:rsidRPr="009F059F">
        <w:rPr>
          <w:rtl/>
        </w:rPr>
        <w:t>.</w:t>
      </w:r>
    </w:p>
    <w:p w:rsidR="003E08A6" w:rsidRDefault="009F059F" w:rsidP="00015BC1">
      <w:pPr>
        <w:widowControl w:val="0"/>
        <w:rPr>
          <w:rtl/>
        </w:rPr>
      </w:pPr>
      <w:r w:rsidRPr="009F059F">
        <w:rPr>
          <w:rtl/>
        </w:rPr>
        <w:t>بار</w:t>
      </w:r>
      <w:r w:rsidRPr="009F059F">
        <w:rPr>
          <w:rFonts w:hint="cs"/>
          <w:rtl/>
        </w:rPr>
        <w:t>ی</w:t>
      </w:r>
      <w:r w:rsidRPr="009F059F">
        <w:rPr>
          <w:rtl/>
        </w:rPr>
        <w:t xml:space="preserve"> اگر مطالب رساله </w:t>
      </w:r>
      <w:r w:rsidRPr="003E08A6">
        <w:rPr>
          <w:i/>
          <w:iCs/>
          <w:rtl/>
        </w:rPr>
        <w:t>الإنصاف</w:t>
      </w:r>
      <w:r w:rsidRPr="009F059F">
        <w:rPr>
          <w:rtl/>
        </w:rPr>
        <w:t xml:space="preserve"> توبه از طر</w:t>
      </w:r>
      <w:r w:rsidR="00410A66">
        <w:rPr>
          <w:rFonts w:hint="cs"/>
          <w:rtl/>
        </w:rPr>
        <w:t>ی</w:t>
      </w:r>
      <w:r w:rsidRPr="009F059F">
        <w:rPr>
          <w:rFonts w:hint="cs"/>
          <w:rtl/>
        </w:rPr>
        <w:t>ق</w:t>
      </w:r>
      <w:r w:rsidRPr="009F059F">
        <w:rPr>
          <w:rtl/>
        </w:rPr>
        <w:t xml:space="preserve"> صدرالمتألّه</w:t>
      </w:r>
      <w:r w:rsidR="00410A66">
        <w:rPr>
          <w:rtl/>
        </w:rPr>
        <w:t>ی</w:t>
      </w:r>
      <w:r w:rsidRPr="009F059F">
        <w:rPr>
          <w:rtl/>
        </w:rPr>
        <w:t>ن بود، با</w:t>
      </w:r>
      <w:r w:rsidR="00410A66">
        <w:rPr>
          <w:rtl/>
        </w:rPr>
        <w:t>ی</w:t>
      </w:r>
      <w:r w:rsidRPr="009F059F">
        <w:rPr>
          <w:rtl/>
        </w:rPr>
        <w:t>د</w:t>
      </w:r>
      <w:r w:rsidR="003E08A6">
        <w:rPr>
          <w:rFonts w:hint="cs"/>
          <w:rtl/>
        </w:rPr>
        <w:t xml:space="preserve"> </w:t>
      </w:r>
      <w:r w:rsidRPr="009F059F">
        <w:rPr>
          <w:rtl/>
        </w:rPr>
        <w:t xml:space="preserve">خود </w:t>
      </w:r>
      <w:r w:rsidR="003E08A6">
        <w:rPr>
          <w:rFonts w:hint="cs"/>
          <w:rtl/>
        </w:rPr>
        <w:t xml:space="preserve">صدرا </w:t>
      </w:r>
      <w:r w:rsidRPr="009F059F">
        <w:rPr>
          <w:rtl/>
        </w:rPr>
        <w:t>ن</w:t>
      </w:r>
      <w:r w:rsidR="00410A66">
        <w:rPr>
          <w:rtl/>
        </w:rPr>
        <w:t>ی</w:t>
      </w:r>
      <w:r w:rsidRPr="009F059F">
        <w:rPr>
          <w:rtl/>
        </w:rPr>
        <w:t>ز از توب</w:t>
      </w:r>
      <w:r w:rsidR="003E08A6">
        <w:rPr>
          <w:rFonts w:hint="cs"/>
          <w:rtl/>
        </w:rPr>
        <w:t>ه‌</w:t>
      </w:r>
      <w:r w:rsidR="003E08A6">
        <w:rPr>
          <w:rtl/>
        </w:rPr>
        <w:t xml:space="preserve">کنندگان </w:t>
      </w:r>
      <w:r w:rsidR="003E08A6">
        <w:rPr>
          <w:rFonts w:hint="cs"/>
          <w:rtl/>
        </w:rPr>
        <w:t>حکمت صدرایی</w:t>
      </w:r>
      <w:r w:rsidRPr="009F059F">
        <w:rPr>
          <w:rtl/>
        </w:rPr>
        <w:t xml:space="preserve"> محسوب م</w:t>
      </w:r>
      <w:r w:rsidRPr="009F059F">
        <w:rPr>
          <w:rFonts w:hint="cs"/>
          <w:rtl/>
        </w:rPr>
        <w:t>ی</w:t>
      </w:r>
      <w:r w:rsidR="003E08A6">
        <w:rPr>
          <w:rFonts w:hint="cs"/>
          <w:rtl/>
        </w:rPr>
        <w:t>‌</w:t>
      </w:r>
      <w:r w:rsidRPr="009F059F">
        <w:rPr>
          <w:rFonts w:hint="cs"/>
          <w:rtl/>
        </w:rPr>
        <w:t>شد؛</w:t>
      </w:r>
      <w:r w:rsidRPr="009F059F">
        <w:rPr>
          <w:rtl/>
        </w:rPr>
        <w:t xml:space="preserve"> ز</w:t>
      </w:r>
      <w:r w:rsidR="00410A66">
        <w:rPr>
          <w:rtl/>
        </w:rPr>
        <w:t>ی</w:t>
      </w:r>
      <w:r w:rsidRPr="009F059F">
        <w:rPr>
          <w:rtl/>
        </w:rPr>
        <w:t>را هم</w:t>
      </w:r>
      <w:r w:rsidR="00410A66">
        <w:rPr>
          <w:rtl/>
        </w:rPr>
        <w:t>ی</w:t>
      </w:r>
      <w:r w:rsidRPr="009F059F">
        <w:rPr>
          <w:rtl/>
        </w:rPr>
        <w:t>ن مطالب را ا</w:t>
      </w:r>
      <w:r w:rsidR="00410A66">
        <w:rPr>
          <w:rtl/>
        </w:rPr>
        <w:t>ی</w:t>
      </w:r>
      <w:r w:rsidRPr="009F059F">
        <w:rPr>
          <w:rtl/>
        </w:rPr>
        <w:t>شان</w:t>
      </w:r>
      <w:r w:rsidR="003E08A6">
        <w:rPr>
          <w:rFonts w:hint="cs"/>
          <w:rtl/>
        </w:rPr>
        <w:t xml:space="preserve"> </w:t>
      </w:r>
      <w:r w:rsidRPr="009F059F">
        <w:rPr>
          <w:rtl/>
        </w:rPr>
        <w:t>ن</w:t>
      </w:r>
      <w:r w:rsidR="00410A66">
        <w:rPr>
          <w:rtl/>
        </w:rPr>
        <w:t>ی</w:t>
      </w:r>
      <w:r w:rsidRPr="009F059F">
        <w:rPr>
          <w:rtl/>
        </w:rPr>
        <w:t>ز در آغاز أسفار فرموده است</w:t>
      </w:r>
      <w:r w:rsidR="003E08A6">
        <w:rPr>
          <w:rFonts w:hint="cs"/>
          <w:rtl/>
        </w:rPr>
        <w:t>!!</w:t>
      </w:r>
    </w:p>
    <w:p w:rsidR="003E08A6" w:rsidRDefault="009F059F" w:rsidP="00015BC1">
      <w:pPr>
        <w:widowControl w:val="0"/>
        <w:rPr>
          <w:rtl/>
        </w:rPr>
      </w:pPr>
      <w:r w:rsidRPr="009F059F">
        <w:rPr>
          <w:rtl/>
        </w:rPr>
        <w:t>برا</w:t>
      </w:r>
      <w:r w:rsidRPr="009F059F">
        <w:rPr>
          <w:rFonts w:hint="cs"/>
          <w:rtl/>
        </w:rPr>
        <w:t>ی</w:t>
      </w:r>
      <w:r w:rsidRPr="009F059F">
        <w:rPr>
          <w:rtl/>
        </w:rPr>
        <w:t xml:space="preserve"> روشن شدن مراد مرحوم ف</w:t>
      </w:r>
      <w:r w:rsidR="00410A66">
        <w:rPr>
          <w:rtl/>
        </w:rPr>
        <w:t>ی</w:t>
      </w:r>
      <w:r w:rsidRPr="009F059F">
        <w:rPr>
          <w:rtl/>
        </w:rPr>
        <w:t>ض از ا</w:t>
      </w:r>
      <w:r w:rsidR="00410A66">
        <w:rPr>
          <w:rtl/>
        </w:rPr>
        <w:t>ی</w:t>
      </w:r>
      <w:r w:rsidRPr="009F059F">
        <w:rPr>
          <w:rtl/>
        </w:rPr>
        <w:t>ن عبارات توجه به دو نکته لازم</w:t>
      </w:r>
      <w:r w:rsidR="003E08A6">
        <w:rPr>
          <w:rFonts w:hint="cs"/>
          <w:rtl/>
        </w:rPr>
        <w:t xml:space="preserve"> </w:t>
      </w:r>
      <w:r w:rsidR="003E08A6">
        <w:rPr>
          <w:rtl/>
        </w:rPr>
        <w:t>است:</w:t>
      </w:r>
    </w:p>
    <w:p w:rsidR="003E08A6" w:rsidRDefault="003E08A6" w:rsidP="00015BC1">
      <w:pPr>
        <w:widowControl w:val="0"/>
        <w:rPr>
          <w:rtl/>
        </w:rPr>
      </w:pPr>
      <w:r>
        <w:rPr>
          <w:rFonts w:hint="cs"/>
          <w:rtl/>
        </w:rPr>
        <w:t>1</w:t>
      </w:r>
      <w:r w:rsidR="009F059F" w:rsidRPr="009F059F">
        <w:rPr>
          <w:rtl/>
        </w:rPr>
        <w:t xml:space="preserve"> ـ صدرالمتألّه</w:t>
      </w:r>
      <w:r w:rsidR="00410A66">
        <w:rPr>
          <w:rtl/>
        </w:rPr>
        <w:t>ی</w:t>
      </w:r>
      <w:r w:rsidR="009F059F" w:rsidRPr="009F059F">
        <w:rPr>
          <w:rtl/>
        </w:rPr>
        <w:t>ن و ف</w:t>
      </w:r>
      <w:r w:rsidR="00410A66">
        <w:rPr>
          <w:rtl/>
        </w:rPr>
        <w:t>ی</w:t>
      </w:r>
      <w:r w:rsidR="009F059F" w:rsidRPr="009F059F">
        <w:rPr>
          <w:rtl/>
        </w:rPr>
        <w:t>ض آنچه را که م</w:t>
      </w:r>
      <w:r w:rsidR="009F059F" w:rsidRPr="009F059F">
        <w:rPr>
          <w:rFonts w:hint="cs"/>
          <w:rtl/>
        </w:rPr>
        <w:t>ی</w:t>
      </w:r>
      <w:r>
        <w:rPr>
          <w:rFonts w:hint="cs"/>
          <w:rtl/>
        </w:rPr>
        <w:t>‌</w:t>
      </w:r>
      <w:r w:rsidR="009F059F" w:rsidRPr="009F059F">
        <w:rPr>
          <w:rFonts w:hint="cs"/>
          <w:rtl/>
        </w:rPr>
        <w:t>گو</w:t>
      </w:r>
      <w:r w:rsidR="00410A66">
        <w:rPr>
          <w:rFonts w:hint="cs"/>
          <w:rtl/>
        </w:rPr>
        <w:t>ی</w:t>
      </w:r>
      <w:r w:rsidR="009F059F" w:rsidRPr="009F059F">
        <w:rPr>
          <w:rFonts w:hint="cs"/>
          <w:rtl/>
        </w:rPr>
        <w:t>ند،</w:t>
      </w:r>
      <w:r w:rsidR="009F059F" w:rsidRPr="009F059F">
        <w:rPr>
          <w:rtl/>
        </w:rPr>
        <w:t xml:space="preserve"> حاصل غور در مکتب</w:t>
      </w:r>
      <w:r>
        <w:rPr>
          <w:rFonts w:hint="cs"/>
          <w:rtl/>
        </w:rPr>
        <w:t xml:space="preserve"> </w:t>
      </w:r>
      <w:r w:rsidR="009F059F" w:rsidRPr="009F059F">
        <w:rPr>
          <w:rtl/>
        </w:rPr>
        <w:t>اه</w:t>
      </w:r>
      <w:r w:rsidR="009F059F" w:rsidRPr="009F059F">
        <w:rPr>
          <w:rFonts w:hint="cs"/>
          <w:rtl/>
        </w:rPr>
        <w:t>ل</w:t>
      </w:r>
      <w:r w:rsidR="009F059F" w:rsidRPr="009F059F">
        <w:rPr>
          <w:rtl/>
        </w:rPr>
        <w:t xml:space="preserve"> ب</w:t>
      </w:r>
      <w:r w:rsidR="00410A66">
        <w:rPr>
          <w:rtl/>
        </w:rPr>
        <w:t>ی</w:t>
      </w:r>
      <w:r w:rsidR="009F059F" w:rsidRPr="009F059F">
        <w:rPr>
          <w:rtl/>
        </w:rPr>
        <w:t xml:space="preserve">ت </w:t>
      </w:r>
      <w:r w:rsidR="009F059F" w:rsidRPr="003E08A6">
        <w:rPr>
          <w:sz w:val="22"/>
          <w:szCs w:val="22"/>
          <w:rtl/>
        </w:rPr>
        <w:t>عل</w:t>
      </w:r>
      <w:r w:rsidR="00410A66">
        <w:rPr>
          <w:sz w:val="22"/>
          <w:szCs w:val="22"/>
          <w:rtl/>
        </w:rPr>
        <w:t>ی</w:t>
      </w:r>
      <w:r w:rsidR="009F059F" w:rsidRPr="003E08A6">
        <w:rPr>
          <w:sz w:val="22"/>
          <w:szCs w:val="22"/>
          <w:rtl/>
        </w:rPr>
        <w:t>هم</w:t>
      </w:r>
      <w:r w:rsidRPr="003E08A6">
        <w:rPr>
          <w:rFonts w:hint="cs"/>
          <w:sz w:val="22"/>
          <w:szCs w:val="22"/>
          <w:rtl/>
        </w:rPr>
        <w:t>‌</w:t>
      </w:r>
      <w:r w:rsidR="009F059F" w:rsidRPr="003E08A6">
        <w:rPr>
          <w:sz w:val="22"/>
          <w:szCs w:val="22"/>
          <w:rtl/>
        </w:rPr>
        <w:t xml:space="preserve">السّلام </w:t>
      </w:r>
      <w:r w:rsidR="009F059F" w:rsidRPr="009F059F">
        <w:rPr>
          <w:rtl/>
        </w:rPr>
        <w:lastRenderedPageBreak/>
        <w:t>م</w:t>
      </w:r>
      <w:r w:rsidR="009F059F" w:rsidRPr="009F059F">
        <w:rPr>
          <w:rFonts w:hint="cs"/>
          <w:rtl/>
        </w:rPr>
        <w:t>ی</w:t>
      </w:r>
      <w:r>
        <w:rPr>
          <w:rFonts w:hint="cs"/>
          <w:rtl/>
        </w:rPr>
        <w:t>‌</w:t>
      </w:r>
      <w:r w:rsidR="009F059F" w:rsidRPr="009F059F">
        <w:rPr>
          <w:rFonts w:hint="cs"/>
          <w:rtl/>
        </w:rPr>
        <w:t>دانند</w:t>
      </w:r>
      <w:r w:rsidR="009F059F" w:rsidRPr="009F059F">
        <w:rPr>
          <w:rtl/>
        </w:rPr>
        <w:t xml:space="preserve"> و به حقّ، مخالفان با حکمت متعال</w:t>
      </w:r>
      <w:r w:rsidR="00410A66">
        <w:rPr>
          <w:rtl/>
        </w:rPr>
        <w:t>ی</w:t>
      </w:r>
      <w:r w:rsidR="009F059F" w:rsidRPr="009F059F">
        <w:rPr>
          <w:rtl/>
        </w:rPr>
        <w:t>ه را ب</w:t>
      </w:r>
      <w:r w:rsidR="009F059F" w:rsidRPr="009F059F">
        <w:rPr>
          <w:rFonts w:hint="cs"/>
          <w:rtl/>
        </w:rPr>
        <w:t>ی</w:t>
      </w:r>
      <w:r>
        <w:rPr>
          <w:rFonts w:hint="cs"/>
          <w:rtl/>
        </w:rPr>
        <w:t>‌</w:t>
      </w:r>
      <w:r w:rsidR="009F059F" w:rsidRPr="009F059F">
        <w:rPr>
          <w:rFonts w:hint="cs"/>
          <w:rtl/>
        </w:rPr>
        <w:t>بهره</w:t>
      </w:r>
      <w:r>
        <w:rPr>
          <w:rFonts w:hint="cs"/>
          <w:rtl/>
        </w:rPr>
        <w:t xml:space="preserve"> </w:t>
      </w:r>
      <w:r w:rsidR="009F059F" w:rsidRPr="009F059F">
        <w:rPr>
          <w:rFonts w:hint="cs"/>
          <w:rtl/>
        </w:rPr>
        <w:t>از</w:t>
      </w:r>
      <w:r w:rsidR="009F059F" w:rsidRPr="009F059F">
        <w:rPr>
          <w:rtl/>
        </w:rPr>
        <w:t xml:space="preserve"> قرآن و عترت م</w:t>
      </w:r>
      <w:r w:rsidR="009F059F" w:rsidRPr="009F059F">
        <w:rPr>
          <w:rFonts w:hint="cs"/>
          <w:rtl/>
        </w:rPr>
        <w:t>ی</w:t>
      </w:r>
      <w:r>
        <w:rPr>
          <w:rFonts w:hint="cs"/>
          <w:rtl/>
        </w:rPr>
        <w:t>‌</w:t>
      </w:r>
      <w:r w:rsidR="009F059F" w:rsidRPr="009F059F">
        <w:rPr>
          <w:rFonts w:hint="cs"/>
          <w:rtl/>
        </w:rPr>
        <w:t>شم</w:t>
      </w:r>
      <w:r>
        <w:rPr>
          <w:rFonts w:hint="cs"/>
          <w:rtl/>
        </w:rPr>
        <w:t>ا</w:t>
      </w:r>
      <w:r w:rsidR="009F059F" w:rsidRPr="009F059F">
        <w:rPr>
          <w:rFonts w:hint="cs"/>
          <w:rtl/>
        </w:rPr>
        <w:t>رند</w:t>
      </w:r>
      <w:r w:rsidR="009F059F" w:rsidRPr="009F059F">
        <w:rPr>
          <w:rtl/>
        </w:rPr>
        <w:t xml:space="preserve"> و لذا توبه از رجوع به غ</w:t>
      </w:r>
      <w:r w:rsidR="00410A66">
        <w:rPr>
          <w:rtl/>
        </w:rPr>
        <w:t>ی</w:t>
      </w:r>
      <w:r w:rsidR="009F059F" w:rsidRPr="009F059F">
        <w:rPr>
          <w:rtl/>
        </w:rPr>
        <w:t>ر اهل ب</w:t>
      </w:r>
      <w:r w:rsidR="00410A66">
        <w:rPr>
          <w:rtl/>
        </w:rPr>
        <w:t>ی</w:t>
      </w:r>
      <w:r w:rsidR="009F059F" w:rsidRPr="009F059F">
        <w:rPr>
          <w:rtl/>
        </w:rPr>
        <w:t>ت را در تثب</w:t>
      </w:r>
      <w:r w:rsidR="00410A66">
        <w:rPr>
          <w:rtl/>
        </w:rPr>
        <w:t>ی</w:t>
      </w:r>
      <w:r w:rsidR="009F059F" w:rsidRPr="009F059F">
        <w:rPr>
          <w:rtl/>
        </w:rPr>
        <w:t>ت و</w:t>
      </w:r>
      <w:r>
        <w:rPr>
          <w:rFonts w:hint="cs"/>
          <w:rtl/>
        </w:rPr>
        <w:t xml:space="preserve"> </w:t>
      </w:r>
      <w:r w:rsidR="009F059F" w:rsidRPr="009F059F">
        <w:rPr>
          <w:rtl/>
        </w:rPr>
        <w:t>اتقان مبان</w:t>
      </w:r>
      <w:r w:rsidR="009F059F" w:rsidRPr="009F059F">
        <w:rPr>
          <w:rFonts w:hint="cs"/>
          <w:rtl/>
        </w:rPr>
        <w:t>ی</w:t>
      </w:r>
      <w:r w:rsidR="009F059F" w:rsidRPr="009F059F">
        <w:rPr>
          <w:rtl/>
        </w:rPr>
        <w:t xml:space="preserve"> حکمت متعال</w:t>
      </w:r>
      <w:r w:rsidR="00410A66">
        <w:rPr>
          <w:rtl/>
        </w:rPr>
        <w:t>ی</w:t>
      </w:r>
      <w:r w:rsidR="009F059F" w:rsidRPr="009F059F">
        <w:rPr>
          <w:rtl/>
        </w:rPr>
        <w:t>ه متجلّ</w:t>
      </w:r>
      <w:r w:rsidR="009F059F" w:rsidRPr="009F059F">
        <w:rPr>
          <w:rFonts w:hint="cs"/>
          <w:rtl/>
        </w:rPr>
        <w:t>ی</w:t>
      </w:r>
      <w:r w:rsidR="009F059F" w:rsidRPr="009F059F">
        <w:rPr>
          <w:rtl/>
        </w:rPr>
        <w:t xml:space="preserve"> م</w:t>
      </w:r>
      <w:r w:rsidR="009F059F" w:rsidRPr="009F059F">
        <w:rPr>
          <w:rFonts w:hint="cs"/>
          <w:rtl/>
        </w:rPr>
        <w:t>ی</w:t>
      </w:r>
      <w:r>
        <w:rPr>
          <w:rFonts w:hint="cs"/>
          <w:rtl/>
        </w:rPr>
        <w:t>‌</w:t>
      </w:r>
      <w:r w:rsidR="009F059F" w:rsidRPr="009F059F">
        <w:rPr>
          <w:rFonts w:hint="cs"/>
          <w:rtl/>
        </w:rPr>
        <w:t>ب</w:t>
      </w:r>
      <w:r w:rsidR="00410A66">
        <w:rPr>
          <w:rFonts w:hint="cs"/>
          <w:rtl/>
        </w:rPr>
        <w:t>ی</w:t>
      </w:r>
      <w:r w:rsidR="009F059F" w:rsidRPr="009F059F">
        <w:rPr>
          <w:rFonts w:hint="cs"/>
          <w:rtl/>
        </w:rPr>
        <w:t>نند</w:t>
      </w:r>
      <w:r w:rsidR="009F059F" w:rsidRPr="009F059F">
        <w:rPr>
          <w:rtl/>
        </w:rPr>
        <w:t xml:space="preserve">. </w:t>
      </w:r>
    </w:p>
    <w:p w:rsidR="003E08A6" w:rsidRDefault="009F059F" w:rsidP="00015BC1">
      <w:pPr>
        <w:widowControl w:val="0"/>
        <w:rPr>
          <w:rtl/>
        </w:rPr>
      </w:pPr>
      <w:r w:rsidRPr="009F059F">
        <w:rPr>
          <w:rtl/>
        </w:rPr>
        <w:t>2 ـ فلسفه در عبارات ا</w:t>
      </w:r>
      <w:r w:rsidR="00410A66">
        <w:rPr>
          <w:rtl/>
        </w:rPr>
        <w:t>ی</w:t>
      </w:r>
      <w:r w:rsidRPr="009F059F">
        <w:rPr>
          <w:rtl/>
        </w:rPr>
        <w:t>شان، به معنا</w:t>
      </w:r>
      <w:r w:rsidRPr="009F059F">
        <w:rPr>
          <w:rFonts w:hint="cs"/>
          <w:rtl/>
        </w:rPr>
        <w:t>ی</w:t>
      </w:r>
      <w:r w:rsidRPr="009F059F">
        <w:rPr>
          <w:rtl/>
        </w:rPr>
        <w:t xml:space="preserve"> آراء حکما</w:t>
      </w:r>
      <w:r w:rsidRPr="009F059F">
        <w:rPr>
          <w:rFonts w:hint="cs"/>
          <w:rtl/>
        </w:rPr>
        <w:t>ی</w:t>
      </w:r>
      <w:r w:rsidRPr="009F059F">
        <w:rPr>
          <w:rtl/>
        </w:rPr>
        <w:t xml:space="preserve"> مشاء و اشراق است وحکمت متعا</w:t>
      </w:r>
      <w:r w:rsidRPr="009F059F">
        <w:rPr>
          <w:rFonts w:hint="cs"/>
          <w:rtl/>
        </w:rPr>
        <w:t>ل</w:t>
      </w:r>
      <w:r w:rsidR="00410A66">
        <w:rPr>
          <w:rFonts w:hint="cs"/>
          <w:rtl/>
        </w:rPr>
        <w:t>ی</w:t>
      </w:r>
      <w:r w:rsidRPr="009F059F">
        <w:rPr>
          <w:rFonts w:hint="cs"/>
          <w:rtl/>
        </w:rPr>
        <w:t>ه</w:t>
      </w:r>
      <w:r w:rsidRPr="009F059F">
        <w:rPr>
          <w:rtl/>
        </w:rPr>
        <w:t xml:space="preserve"> را فلسفه نم</w:t>
      </w:r>
      <w:r w:rsidRPr="009F059F">
        <w:rPr>
          <w:rFonts w:hint="cs"/>
          <w:rtl/>
        </w:rPr>
        <w:t>ی</w:t>
      </w:r>
      <w:r w:rsidR="003E08A6">
        <w:rPr>
          <w:rFonts w:hint="cs"/>
          <w:rtl/>
        </w:rPr>
        <w:t>‌</w:t>
      </w:r>
      <w:r w:rsidRPr="009F059F">
        <w:rPr>
          <w:rFonts w:hint="cs"/>
          <w:rtl/>
        </w:rPr>
        <w:t>دانند</w:t>
      </w:r>
      <w:r w:rsidRPr="009F059F">
        <w:rPr>
          <w:rtl/>
        </w:rPr>
        <w:t xml:space="preserve"> و از آن با علم بطون قرآن </w:t>
      </w:r>
      <w:r w:rsidR="00410A66">
        <w:rPr>
          <w:rtl/>
        </w:rPr>
        <w:t>ی</w:t>
      </w:r>
      <w:r w:rsidRPr="009F059F">
        <w:rPr>
          <w:rtl/>
        </w:rPr>
        <w:t>اد م</w:t>
      </w:r>
      <w:r w:rsidRPr="009F059F">
        <w:rPr>
          <w:rFonts w:hint="cs"/>
          <w:rtl/>
        </w:rPr>
        <w:t>ی</w:t>
      </w:r>
      <w:r w:rsidR="003E08A6">
        <w:rPr>
          <w:rFonts w:hint="cs"/>
          <w:rtl/>
        </w:rPr>
        <w:t>‌</w:t>
      </w:r>
      <w:r w:rsidRPr="009F059F">
        <w:rPr>
          <w:rFonts w:hint="cs"/>
          <w:rtl/>
        </w:rPr>
        <w:t>کنند؛</w:t>
      </w:r>
      <w:r w:rsidRPr="009F059F">
        <w:rPr>
          <w:rtl/>
        </w:rPr>
        <w:t xml:space="preserve"> ولذا</w:t>
      </w:r>
      <w:r w:rsidR="003E08A6">
        <w:rPr>
          <w:rFonts w:hint="cs"/>
          <w:rtl/>
        </w:rPr>
        <w:t xml:space="preserve"> </w:t>
      </w:r>
      <w:r w:rsidRPr="009F059F">
        <w:rPr>
          <w:rtl/>
        </w:rPr>
        <w:t>صدرالمتألّه</w:t>
      </w:r>
      <w:r w:rsidR="00410A66">
        <w:rPr>
          <w:rtl/>
        </w:rPr>
        <w:t>ی</w:t>
      </w:r>
      <w:r w:rsidRPr="009F059F">
        <w:rPr>
          <w:rtl/>
        </w:rPr>
        <w:t>ن در آثارشان گاه از فلسفه م</w:t>
      </w:r>
      <w:r w:rsidRPr="009F059F">
        <w:rPr>
          <w:rFonts w:hint="cs"/>
          <w:rtl/>
        </w:rPr>
        <w:t>ی</w:t>
      </w:r>
      <w:r w:rsidR="003E08A6">
        <w:rPr>
          <w:rFonts w:hint="cs"/>
          <w:rtl/>
        </w:rPr>
        <w:t>‌</w:t>
      </w:r>
      <w:r w:rsidRPr="009F059F">
        <w:rPr>
          <w:rFonts w:hint="cs"/>
          <w:rtl/>
        </w:rPr>
        <w:t>نالند</w:t>
      </w:r>
      <w:r w:rsidRPr="009F059F">
        <w:rPr>
          <w:rtl/>
        </w:rPr>
        <w:t xml:space="preserve"> و آن را از علوم ظاهر</w:t>
      </w:r>
      <w:r w:rsidR="00410A66">
        <w:rPr>
          <w:rtl/>
        </w:rPr>
        <w:t>ی</w:t>
      </w:r>
      <w:r w:rsidRPr="009F059F">
        <w:rPr>
          <w:rtl/>
        </w:rPr>
        <w:t>ه</w:t>
      </w:r>
      <w:r w:rsidR="003E08A6">
        <w:rPr>
          <w:rFonts w:hint="cs"/>
          <w:rtl/>
        </w:rPr>
        <w:t xml:space="preserve"> </w:t>
      </w:r>
      <w:r w:rsidRPr="009F059F">
        <w:rPr>
          <w:rtl/>
        </w:rPr>
        <w:t>م</w:t>
      </w:r>
      <w:r w:rsidRPr="009F059F">
        <w:rPr>
          <w:rFonts w:hint="cs"/>
          <w:rtl/>
        </w:rPr>
        <w:t>ی</w:t>
      </w:r>
      <w:r w:rsidR="003E08A6">
        <w:rPr>
          <w:rFonts w:hint="cs"/>
          <w:rtl/>
        </w:rPr>
        <w:t>‌</w:t>
      </w:r>
      <w:r w:rsidRPr="009F059F">
        <w:rPr>
          <w:rFonts w:hint="cs"/>
          <w:rtl/>
        </w:rPr>
        <w:t>شمرند</w:t>
      </w:r>
      <w:r w:rsidR="003E08A6">
        <w:rPr>
          <w:rStyle w:val="a3"/>
          <w:rtl/>
        </w:rPr>
        <w:footnoteReference w:id="430"/>
      </w:r>
      <w:r w:rsidR="003E08A6">
        <w:rPr>
          <w:rFonts w:hint="cs"/>
          <w:rtl/>
        </w:rPr>
        <w:t xml:space="preserve"> </w:t>
      </w:r>
    </w:p>
    <w:p w:rsidR="00BF498B" w:rsidRDefault="009F059F" w:rsidP="00015BC1">
      <w:pPr>
        <w:widowControl w:val="0"/>
        <w:rPr>
          <w:rtl/>
        </w:rPr>
      </w:pPr>
      <w:r w:rsidRPr="009F059F">
        <w:rPr>
          <w:rtl/>
        </w:rPr>
        <w:t>البته ا</w:t>
      </w:r>
      <w:r w:rsidR="00410A66">
        <w:rPr>
          <w:rtl/>
        </w:rPr>
        <w:t>ی</w:t>
      </w:r>
      <w:r w:rsidRPr="009F059F">
        <w:rPr>
          <w:rtl/>
        </w:rPr>
        <w:t>شان گرچه فلسفه را ناقص و از علوم ظاهر</w:t>
      </w:r>
      <w:r w:rsidRPr="009F059F">
        <w:rPr>
          <w:rFonts w:hint="cs"/>
          <w:rtl/>
        </w:rPr>
        <w:t>ی</w:t>
      </w:r>
      <w:r w:rsidRPr="009F059F">
        <w:rPr>
          <w:rtl/>
        </w:rPr>
        <w:t xml:space="preserve"> م</w:t>
      </w:r>
      <w:r w:rsidRPr="009F059F">
        <w:rPr>
          <w:rFonts w:hint="cs"/>
          <w:rtl/>
        </w:rPr>
        <w:t>ی</w:t>
      </w:r>
      <w:r w:rsidR="003E08A6">
        <w:rPr>
          <w:rFonts w:hint="cs"/>
          <w:rtl/>
        </w:rPr>
        <w:t>‌</w:t>
      </w:r>
      <w:r w:rsidRPr="009F059F">
        <w:rPr>
          <w:rFonts w:hint="cs"/>
          <w:rtl/>
        </w:rPr>
        <w:t>دانند،</w:t>
      </w:r>
      <w:r w:rsidRPr="009F059F">
        <w:rPr>
          <w:rtl/>
        </w:rPr>
        <w:t xml:space="preserve"> ول</w:t>
      </w:r>
      <w:r w:rsidRPr="009F059F">
        <w:rPr>
          <w:rFonts w:hint="cs"/>
          <w:rtl/>
        </w:rPr>
        <w:t>ی</w:t>
      </w:r>
      <w:r w:rsidRPr="009F059F">
        <w:rPr>
          <w:rtl/>
        </w:rPr>
        <w:t xml:space="preserve"> در ع</w:t>
      </w:r>
      <w:r w:rsidR="00410A66">
        <w:rPr>
          <w:rtl/>
        </w:rPr>
        <w:t>ی</w:t>
      </w:r>
      <w:r w:rsidRPr="009F059F">
        <w:rPr>
          <w:rtl/>
        </w:rPr>
        <w:t>ن</w:t>
      </w:r>
      <w:r w:rsidR="003E08A6">
        <w:rPr>
          <w:rFonts w:hint="cs"/>
          <w:rtl/>
        </w:rPr>
        <w:t xml:space="preserve"> </w:t>
      </w:r>
      <w:r w:rsidRPr="009F059F">
        <w:rPr>
          <w:rtl/>
        </w:rPr>
        <w:t>حال مطالب آن را غالباً صح</w:t>
      </w:r>
      <w:r w:rsidR="00410A66">
        <w:rPr>
          <w:rtl/>
        </w:rPr>
        <w:t>ی</w:t>
      </w:r>
      <w:r w:rsidRPr="009F059F">
        <w:rPr>
          <w:rtl/>
        </w:rPr>
        <w:t>ح شمرده و از تکف</w:t>
      </w:r>
      <w:r w:rsidR="00410A66">
        <w:rPr>
          <w:rtl/>
        </w:rPr>
        <w:t>ی</w:t>
      </w:r>
      <w:r w:rsidRPr="009F059F">
        <w:rPr>
          <w:rtl/>
        </w:rPr>
        <w:t>ر و تفس</w:t>
      </w:r>
      <w:r w:rsidR="00410A66">
        <w:rPr>
          <w:rtl/>
        </w:rPr>
        <w:t>ی</w:t>
      </w:r>
      <w:r w:rsidRPr="009F059F">
        <w:rPr>
          <w:rtl/>
        </w:rPr>
        <w:t>ق حکماء نه</w:t>
      </w:r>
      <w:r w:rsidRPr="009F059F">
        <w:rPr>
          <w:rFonts w:hint="cs"/>
          <w:rtl/>
        </w:rPr>
        <w:t>ی</w:t>
      </w:r>
      <w:r w:rsidR="00BF498B">
        <w:rPr>
          <w:rFonts w:hint="cs"/>
          <w:rtl/>
        </w:rPr>
        <w:t xml:space="preserve"> </w:t>
      </w:r>
      <w:r w:rsidRPr="009F059F">
        <w:rPr>
          <w:rFonts w:hint="cs"/>
          <w:rtl/>
        </w:rPr>
        <w:t>می</w:t>
      </w:r>
      <w:r w:rsidR="00BF498B">
        <w:rPr>
          <w:rFonts w:hint="cs"/>
          <w:rtl/>
        </w:rPr>
        <w:t>‌</w:t>
      </w:r>
      <w:r w:rsidRPr="009F059F">
        <w:rPr>
          <w:rFonts w:hint="cs"/>
          <w:rtl/>
        </w:rPr>
        <w:t>نما</w:t>
      </w:r>
      <w:r w:rsidR="00410A66">
        <w:rPr>
          <w:rFonts w:hint="cs"/>
          <w:rtl/>
        </w:rPr>
        <w:t>ی</w:t>
      </w:r>
      <w:r w:rsidRPr="009F059F">
        <w:rPr>
          <w:rFonts w:hint="cs"/>
          <w:rtl/>
        </w:rPr>
        <w:t>ند</w:t>
      </w:r>
      <w:r w:rsidRPr="009F059F">
        <w:rPr>
          <w:rtl/>
        </w:rPr>
        <w:t xml:space="preserve"> و کلمات ا</w:t>
      </w:r>
      <w:r w:rsidR="00410A66">
        <w:rPr>
          <w:rtl/>
        </w:rPr>
        <w:t>ی</w:t>
      </w:r>
      <w:r w:rsidRPr="009F059F">
        <w:rPr>
          <w:rtl/>
        </w:rPr>
        <w:t>شان را دارا</w:t>
      </w:r>
      <w:r w:rsidRPr="009F059F">
        <w:rPr>
          <w:rFonts w:hint="cs"/>
          <w:rtl/>
        </w:rPr>
        <w:t>ی</w:t>
      </w:r>
      <w:r w:rsidRPr="009F059F">
        <w:rPr>
          <w:rtl/>
        </w:rPr>
        <w:t xml:space="preserve"> رموز و اشارات و وس</w:t>
      </w:r>
      <w:r w:rsidR="00410A66">
        <w:rPr>
          <w:rtl/>
        </w:rPr>
        <w:t>ی</w:t>
      </w:r>
      <w:r w:rsidRPr="009F059F">
        <w:rPr>
          <w:rtl/>
        </w:rPr>
        <w:t>له</w:t>
      </w:r>
      <w:r w:rsidR="00BF498B">
        <w:rPr>
          <w:rFonts w:hint="cs"/>
          <w:rtl/>
        </w:rPr>
        <w:t>‌</w:t>
      </w:r>
      <w:r w:rsidRPr="009F059F">
        <w:rPr>
          <w:rtl/>
        </w:rPr>
        <w:t>ا</w:t>
      </w:r>
      <w:r w:rsidRPr="009F059F">
        <w:rPr>
          <w:rFonts w:hint="cs"/>
          <w:rtl/>
        </w:rPr>
        <w:t>ی</w:t>
      </w:r>
      <w:r w:rsidRPr="009F059F">
        <w:rPr>
          <w:rtl/>
        </w:rPr>
        <w:t xml:space="preserve"> برا</w:t>
      </w:r>
      <w:r w:rsidRPr="009F059F">
        <w:rPr>
          <w:rFonts w:hint="cs"/>
          <w:rtl/>
        </w:rPr>
        <w:t>ی</w:t>
      </w:r>
      <w:r w:rsidRPr="009F059F">
        <w:rPr>
          <w:rtl/>
        </w:rPr>
        <w:t xml:space="preserve"> نزد</w:t>
      </w:r>
      <w:r w:rsidR="00410A66">
        <w:rPr>
          <w:rtl/>
        </w:rPr>
        <w:t>ی</w:t>
      </w:r>
      <w:r w:rsidRPr="009F059F">
        <w:rPr>
          <w:rtl/>
        </w:rPr>
        <w:t>ک</w:t>
      </w:r>
      <w:r w:rsidR="00BF498B">
        <w:rPr>
          <w:rFonts w:hint="cs"/>
          <w:rtl/>
        </w:rPr>
        <w:t xml:space="preserve"> </w:t>
      </w:r>
      <w:r w:rsidRPr="009F059F">
        <w:rPr>
          <w:rtl/>
        </w:rPr>
        <w:t>شدن به بلندا</w:t>
      </w:r>
      <w:r w:rsidRPr="009F059F">
        <w:rPr>
          <w:rFonts w:hint="cs"/>
          <w:rtl/>
        </w:rPr>
        <w:t>ی</w:t>
      </w:r>
      <w:r w:rsidRPr="009F059F">
        <w:rPr>
          <w:rtl/>
        </w:rPr>
        <w:t xml:space="preserve"> معارف وح</w:t>
      </w:r>
      <w:r w:rsidR="00410A66">
        <w:rPr>
          <w:rtl/>
        </w:rPr>
        <w:t>ی</w:t>
      </w:r>
      <w:r w:rsidRPr="009F059F">
        <w:rPr>
          <w:rtl/>
        </w:rPr>
        <w:t>ان</w:t>
      </w:r>
      <w:r w:rsidRPr="009F059F">
        <w:rPr>
          <w:rFonts w:hint="cs"/>
          <w:rtl/>
        </w:rPr>
        <w:t>ی</w:t>
      </w:r>
      <w:r w:rsidRPr="009F059F">
        <w:rPr>
          <w:rtl/>
        </w:rPr>
        <w:t xml:space="preserve"> م</w:t>
      </w:r>
      <w:r w:rsidRPr="009F059F">
        <w:rPr>
          <w:rFonts w:hint="cs"/>
          <w:rtl/>
        </w:rPr>
        <w:t>ی</w:t>
      </w:r>
      <w:r w:rsidR="00BF498B">
        <w:rPr>
          <w:rFonts w:hint="cs"/>
          <w:rtl/>
        </w:rPr>
        <w:t>‌</w:t>
      </w:r>
      <w:r w:rsidRPr="009F059F">
        <w:rPr>
          <w:rFonts w:hint="cs"/>
          <w:rtl/>
        </w:rPr>
        <w:t>دانند</w:t>
      </w:r>
      <w:r w:rsidR="00BF498B">
        <w:rPr>
          <w:rFonts w:hint="cs"/>
          <w:rtl/>
        </w:rPr>
        <w:t>.</w:t>
      </w:r>
      <w:r w:rsidR="00BF498B">
        <w:rPr>
          <w:rStyle w:val="a3"/>
          <w:rtl/>
        </w:rPr>
        <w:footnoteReference w:id="431"/>
      </w:r>
      <w:r w:rsidRPr="009F059F">
        <w:rPr>
          <w:rtl/>
        </w:rPr>
        <w:t xml:space="preserve"> </w:t>
      </w:r>
    </w:p>
    <w:p w:rsidR="0002430D" w:rsidRDefault="009F059F" w:rsidP="00015BC1">
      <w:pPr>
        <w:widowControl w:val="0"/>
        <w:rPr>
          <w:rtl/>
        </w:rPr>
      </w:pPr>
      <w:r w:rsidRPr="009F059F">
        <w:rPr>
          <w:rtl/>
        </w:rPr>
        <w:t>بار</w:t>
      </w:r>
      <w:r w:rsidRPr="009F059F">
        <w:rPr>
          <w:rFonts w:hint="cs"/>
          <w:rtl/>
        </w:rPr>
        <w:t>ی</w:t>
      </w:r>
      <w:r w:rsidRPr="009F059F">
        <w:rPr>
          <w:rtl/>
        </w:rPr>
        <w:t xml:space="preserve"> روح</w:t>
      </w:r>
      <w:r w:rsidR="00410A66">
        <w:rPr>
          <w:rtl/>
        </w:rPr>
        <w:t>ی</w:t>
      </w:r>
      <w:r w:rsidRPr="009F059F">
        <w:rPr>
          <w:rtl/>
        </w:rPr>
        <w:t>ه ب</w:t>
      </w:r>
      <w:r w:rsidRPr="009F059F">
        <w:rPr>
          <w:rFonts w:hint="cs"/>
          <w:rtl/>
        </w:rPr>
        <w:t>ی</w:t>
      </w:r>
      <w:r w:rsidR="00BF498B">
        <w:rPr>
          <w:rFonts w:hint="cs"/>
          <w:rtl/>
        </w:rPr>
        <w:t>‌</w:t>
      </w:r>
      <w:r w:rsidRPr="009F059F">
        <w:rPr>
          <w:rtl/>
        </w:rPr>
        <w:t>دقّت</w:t>
      </w:r>
      <w:r w:rsidRPr="009F059F">
        <w:rPr>
          <w:rFonts w:hint="cs"/>
          <w:rtl/>
        </w:rPr>
        <w:t>ی</w:t>
      </w:r>
      <w:r w:rsidRPr="009F059F">
        <w:rPr>
          <w:rtl/>
        </w:rPr>
        <w:t xml:space="preserve"> در ب</w:t>
      </w:r>
      <w:r w:rsidR="00410A66">
        <w:rPr>
          <w:rtl/>
        </w:rPr>
        <w:t>ی</w:t>
      </w:r>
      <w:r w:rsidRPr="009F059F">
        <w:rPr>
          <w:rtl/>
        </w:rPr>
        <w:t>ن تفک</w:t>
      </w:r>
      <w:r w:rsidR="00410A66">
        <w:rPr>
          <w:rtl/>
        </w:rPr>
        <w:t>ی</w:t>
      </w:r>
      <w:r w:rsidRPr="009F059F">
        <w:rPr>
          <w:rtl/>
        </w:rPr>
        <w:t>ک</w:t>
      </w:r>
      <w:r w:rsidR="00410A66">
        <w:rPr>
          <w:rtl/>
        </w:rPr>
        <w:t>ی</w:t>
      </w:r>
      <w:r w:rsidRPr="009F059F">
        <w:rPr>
          <w:rtl/>
        </w:rPr>
        <w:t>ان سببب انتحال</w:t>
      </w:r>
      <w:r w:rsidRPr="009F059F">
        <w:rPr>
          <w:rFonts w:hint="cs"/>
          <w:rtl/>
        </w:rPr>
        <w:t>ات</w:t>
      </w:r>
      <w:r w:rsidRPr="009F059F">
        <w:rPr>
          <w:rtl/>
        </w:rPr>
        <w:t xml:space="preserve"> و شخص</w:t>
      </w:r>
      <w:r w:rsidR="00410A66">
        <w:rPr>
          <w:rtl/>
        </w:rPr>
        <w:t>ی</w:t>
      </w:r>
      <w:r w:rsidRPr="009F059F">
        <w:rPr>
          <w:rtl/>
        </w:rPr>
        <w:t>ت</w:t>
      </w:r>
      <w:r>
        <w:rPr>
          <w:rFonts w:hint="cs"/>
          <w:rtl/>
        </w:rPr>
        <w:t>‌</w:t>
      </w:r>
      <w:r w:rsidRPr="009F059F">
        <w:rPr>
          <w:rtl/>
        </w:rPr>
        <w:t>ساز</w:t>
      </w:r>
      <w:r w:rsidRPr="009F059F">
        <w:rPr>
          <w:rFonts w:hint="cs"/>
          <w:rtl/>
        </w:rPr>
        <w:t>ی</w:t>
      </w:r>
      <w:r>
        <w:rPr>
          <w:rFonts w:hint="cs"/>
          <w:rtl/>
        </w:rPr>
        <w:t>‌</w:t>
      </w:r>
      <w:r w:rsidRPr="009F059F">
        <w:rPr>
          <w:rFonts w:hint="cs"/>
          <w:rtl/>
        </w:rPr>
        <w:t>های</w:t>
      </w:r>
      <w:r w:rsidRPr="009F059F">
        <w:rPr>
          <w:rtl/>
        </w:rPr>
        <w:t xml:space="preserve"> متعدّد</w:t>
      </w:r>
      <w:r w:rsidRPr="009F059F">
        <w:rPr>
          <w:rFonts w:hint="cs"/>
          <w:rtl/>
        </w:rPr>
        <w:t>ی</w:t>
      </w:r>
      <w:r w:rsidRPr="009F059F">
        <w:rPr>
          <w:rtl/>
        </w:rPr>
        <w:t xml:space="preserve"> شده</w:t>
      </w:r>
      <w:r w:rsidR="00BF498B">
        <w:rPr>
          <w:rFonts w:hint="cs"/>
          <w:rtl/>
        </w:rPr>
        <w:t>‌</w:t>
      </w:r>
      <w:r w:rsidRPr="009F059F">
        <w:rPr>
          <w:rtl/>
        </w:rPr>
        <w:t>است که برا</w:t>
      </w:r>
      <w:r w:rsidRPr="009F059F">
        <w:rPr>
          <w:rFonts w:hint="cs"/>
          <w:rtl/>
        </w:rPr>
        <w:t>ی</w:t>
      </w:r>
      <w:r w:rsidRPr="009F059F">
        <w:rPr>
          <w:rtl/>
        </w:rPr>
        <w:t xml:space="preserve"> آشنائ</w:t>
      </w:r>
      <w:r w:rsidRPr="009F059F">
        <w:rPr>
          <w:rFonts w:hint="cs"/>
          <w:rtl/>
        </w:rPr>
        <w:t>ی</w:t>
      </w:r>
      <w:r w:rsidRPr="009F059F">
        <w:rPr>
          <w:rtl/>
        </w:rPr>
        <w:t xml:space="preserve"> با برخ</w:t>
      </w:r>
      <w:r w:rsidRPr="009F059F">
        <w:rPr>
          <w:rFonts w:hint="cs"/>
          <w:rtl/>
        </w:rPr>
        <w:t>ی</w:t>
      </w:r>
      <w:r w:rsidRPr="009F059F">
        <w:rPr>
          <w:rtl/>
        </w:rPr>
        <w:t xml:space="preserve"> از آن م</w:t>
      </w:r>
      <w:r w:rsidRPr="009F059F">
        <w:rPr>
          <w:rFonts w:hint="cs"/>
          <w:rtl/>
        </w:rPr>
        <w:t>ی</w:t>
      </w:r>
      <w:r w:rsidR="00BF498B">
        <w:rPr>
          <w:rFonts w:hint="cs"/>
          <w:rtl/>
        </w:rPr>
        <w:t>‌</w:t>
      </w:r>
      <w:r w:rsidRPr="009F059F">
        <w:rPr>
          <w:rFonts w:hint="cs"/>
          <w:rtl/>
        </w:rPr>
        <w:t>توان</w:t>
      </w:r>
      <w:r w:rsidRPr="009F059F">
        <w:rPr>
          <w:rtl/>
        </w:rPr>
        <w:t xml:space="preserve"> به </w:t>
      </w:r>
      <w:r w:rsidRPr="00BF498B">
        <w:rPr>
          <w:i/>
          <w:iCs/>
          <w:rtl/>
        </w:rPr>
        <w:t>رؤ</w:t>
      </w:r>
      <w:r w:rsidR="00410A66">
        <w:rPr>
          <w:i/>
          <w:iCs/>
          <w:rtl/>
        </w:rPr>
        <w:t>ی</w:t>
      </w:r>
      <w:r w:rsidRPr="00BF498B">
        <w:rPr>
          <w:i/>
          <w:iCs/>
          <w:rtl/>
        </w:rPr>
        <w:t>ا</w:t>
      </w:r>
      <w:r w:rsidRPr="00BF498B">
        <w:rPr>
          <w:rFonts w:hint="cs"/>
          <w:i/>
          <w:iCs/>
          <w:rtl/>
        </w:rPr>
        <w:t>ی</w:t>
      </w:r>
      <w:r w:rsidR="00BF498B" w:rsidRPr="00BF498B">
        <w:rPr>
          <w:rFonts w:hint="cs"/>
          <w:i/>
          <w:iCs/>
          <w:rtl/>
        </w:rPr>
        <w:t xml:space="preserve">‌ </w:t>
      </w:r>
      <w:r w:rsidRPr="00BF498B">
        <w:rPr>
          <w:rFonts w:hint="cs"/>
          <w:i/>
          <w:iCs/>
          <w:rtl/>
        </w:rPr>
        <w:t>خلوص</w:t>
      </w:r>
      <w:r w:rsidRPr="009F059F">
        <w:rPr>
          <w:rtl/>
        </w:rPr>
        <w:t xml:space="preserve"> بخش دوّم (نقد اخلاق</w:t>
      </w:r>
      <w:r w:rsidRPr="009F059F">
        <w:rPr>
          <w:rFonts w:hint="cs"/>
          <w:rtl/>
        </w:rPr>
        <w:t>ی</w:t>
      </w:r>
      <w:r w:rsidRPr="009F059F">
        <w:rPr>
          <w:rtl/>
        </w:rPr>
        <w:t xml:space="preserve"> مکتب تفک</w:t>
      </w:r>
      <w:r w:rsidR="00410A66">
        <w:rPr>
          <w:rtl/>
        </w:rPr>
        <w:t>ی</w:t>
      </w:r>
      <w:r w:rsidRPr="009F059F">
        <w:rPr>
          <w:rtl/>
        </w:rPr>
        <w:t>ک)، فصل اوّل (انتحال</w:t>
      </w:r>
      <w:r>
        <w:rPr>
          <w:rFonts w:hint="cs"/>
          <w:rtl/>
        </w:rPr>
        <w:t xml:space="preserve"> </w:t>
      </w:r>
      <w:r w:rsidRPr="009F059F">
        <w:rPr>
          <w:rtl/>
        </w:rPr>
        <w:t>شخص</w:t>
      </w:r>
      <w:r w:rsidR="00410A66">
        <w:rPr>
          <w:rtl/>
        </w:rPr>
        <w:t>ی</w:t>
      </w:r>
      <w:r w:rsidRPr="009F059F">
        <w:rPr>
          <w:rtl/>
        </w:rPr>
        <w:t>ت)</w:t>
      </w:r>
      <w:r w:rsidR="00BF498B">
        <w:rPr>
          <w:rFonts w:hint="cs"/>
          <w:rtl/>
        </w:rPr>
        <w:t xml:space="preserve"> </w:t>
      </w:r>
      <w:r w:rsidRPr="009F059F">
        <w:rPr>
          <w:rtl/>
        </w:rPr>
        <w:t>و فصل دوّم (نسبت نادرست به افراد مختلف)، مراجعه نمود.</w:t>
      </w:r>
    </w:p>
    <w:p w:rsidR="0002430D" w:rsidRDefault="0002430D" w:rsidP="00015BC1">
      <w:pPr>
        <w:widowControl w:val="0"/>
        <w:bidi w:val="0"/>
        <w:spacing w:before="0" w:after="0" w:line="20" w:lineRule="atLeast"/>
        <w:contextualSpacing w:val="0"/>
        <w:rPr>
          <w:rtl/>
        </w:rPr>
      </w:pPr>
      <w:r>
        <w:rPr>
          <w:rtl/>
        </w:rPr>
        <w:br w:type="page"/>
      </w:r>
    </w:p>
    <w:p w:rsidR="0002430D" w:rsidRDefault="00DF33B3" w:rsidP="00975913">
      <w:pPr>
        <w:pStyle w:val="2"/>
        <w:rPr>
          <w:rtl/>
        </w:rPr>
      </w:pPr>
      <w:bookmarkStart w:id="109" w:name="_Toc377386580"/>
      <w:r>
        <w:rPr>
          <w:rFonts w:hint="cs"/>
          <w:rtl/>
        </w:rPr>
        <w:lastRenderedPageBreak/>
        <w:t>6</w:t>
      </w:r>
      <w:r w:rsidR="00D16B06">
        <w:rPr>
          <w:rFonts w:hint="cs"/>
          <w:rtl/>
        </w:rPr>
        <w:t>ـ</w:t>
      </w:r>
      <w:r w:rsidR="0002430D">
        <w:rPr>
          <w:rFonts w:hint="cs"/>
          <w:rtl/>
        </w:rPr>
        <w:t xml:space="preserve"> میرزا مهدی اصفهانی</w:t>
      </w:r>
      <w:r w:rsidR="00410A66" w:rsidRPr="00410A66">
        <w:rPr>
          <w:rtl/>
        </w:rPr>
        <w:t>؛ مؤسس مکتب تفک</w:t>
      </w:r>
      <w:r w:rsidR="00410A66">
        <w:rPr>
          <w:rtl/>
        </w:rPr>
        <w:t>ی</w:t>
      </w:r>
      <w:r w:rsidR="00410A66" w:rsidRPr="00410A66">
        <w:rPr>
          <w:rtl/>
        </w:rPr>
        <w:t>ک</w:t>
      </w:r>
      <w:bookmarkEnd w:id="109"/>
    </w:p>
    <w:p w:rsidR="00410A66" w:rsidRPr="00123F6F" w:rsidRDefault="00410A66" w:rsidP="00DD3576">
      <w:pPr>
        <w:widowControl w:val="0"/>
        <w:rPr>
          <w:rtl/>
        </w:rPr>
      </w:pPr>
      <w:r w:rsidRPr="00123F6F">
        <w:rPr>
          <w:rFonts w:hint="cs"/>
          <w:rtl/>
        </w:rPr>
        <w:t>مکتب</w:t>
      </w:r>
      <w:r w:rsidRPr="00123F6F">
        <w:rPr>
          <w:rtl/>
        </w:rPr>
        <w:t xml:space="preserve"> </w:t>
      </w:r>
      <w:r w:rsidRPr="00123F6F">
        <w:rPr>
          <w:rFonts w:hint="cs"/>
          <w:rtl/>
        </w:rPr>
        <w:t>تفک</w:t>
      </w:r>
      <w:r>
        <w:rPr>
          <w:rFonts w:hint="cs"/>
          <w:rtl/>
        </w:rPr>
        <w:t>ی</w:t>
      </w:r>
      <w:r w:rsidRPr="00123F6F">
        <w:rPr>
          <w:rFonts w:hint="cs"/>
          <w:rtl/>
        </w:rPr>
        <w:t>ک</w:t>
      </w:r>
      <w:r w:rsidRPr="00123F6F">
        <w:rPr>
          <w:rtl/>
        </w:rPr>
        <w:t xml:space="preserve"> </w:t>
      </w:r>
      <w:r w:rsidRPr="00123F6F">
        <w:rPr>
          <w:rFonts w:hint="cs"/>
          <w:rtl/>
        </w:rPr>
        <w:t>به</w:t>
      </w:r>
      <w:r w:rsidRPr="00123F6F">
        <w:rPr>
          <w:rtl/>
        </w:rPr>
        <w:t xml:space="preserve"> </w:t>
      </w:r>
      <w:r w:rsidRPr="00123F6F">
        <w:rPr>
          <w:rFonts w:hint="cs"/>
          <w:rtl/>
        </w:rPr>
        <w:t>تصر</w:t>
      </w:r>
      <w:r>
        <w:rPr>
          <w:rFonts w:hint="cs"/>
          <w:rtl/>
        </w:rPr>
        <w:t>ی</w:t>
      </w:r>
      <w:r w:rsidRPr="00123F6F">
        <w:rPr>
          <w:rFonts w:hint="cs"/>
          <w:rtl/>
        </w:rPr>
        <w:t>ح</w:t>
      </w:r>
      <w:r w:rsidRPr="00123F6F">
        <w:rPr>
          <w:rtl/>
        </w:rPr>
        <w:t xml:space="preserve"> </w:t>
      </w:r>
      <w:r w:rsidRPr="00123F6F">
        <w:rPr>
          <w:rFonts w:hint="cs"/>
          <w:rtl/>
        </w:rPr>
        <w:t>پ</w:t>
      </w:r>
      <w:r>
        <w:rPr>
          <w:rFonts w:hint="cs"/>
          <w:rtl/>
        </w:rPr>
        <w:t>ی</w:t>
      </w:r>
      <w:r w:rsidRPr="00123F6F">
        <w:rPr>
          <w:rFonts w:hint="cs"/>
          <w:rtl/>
        </w:rPr>
        <w:t>روانش</w:t>
      </w:r>
      <w:r w:rsidRPr="00123F6F">
        <w:rPr>
          <w:rtl/>
        </w:rPr>
        <w:t xml:space="preserve"> </w:t>
      </w:r>
      <w:r w:rsidRPr="00123F6F">
        <w:rPr>
          <w:rFonts w:hint="cs"/>
          <w:rtl/>
        </w:rPr>
        <w:t>پ</w:t>
      </w:r>
      <w:r>
        <w:rPr>
          <w:rFonts w:hint="cs"/>
          <w:rtl/>
        </w:rPr>
        <w:t>ی</w:t>
      </w:r>
      <w:r w:rsidRPr="00123F6F">
        <w:rPr>
          <w:rFonts w:hint="cs"/>
          <w:rtl/>
        </w:rPr>
        <w:t>ش</w:t>
      </w:r>
      <w:r>
        <w:rPr>
          <w:rFonts w:hint="cs"/>
          <w:rtl/>
        </w:rPr>
        <w:t>ی</w:t>
      </w:r>
      <w:r w:rsidRPr="00123F6F">
        <w:rPr>
          <w:rFonts w:hint="cs"/>
          <w:rtl/>
        </w:rPr>
        <w:t>نه‌ا</w:t>
      </w:r>
      <w:r>
        <w:rPr>
          <w:rFonts w:hint="cs"/>
          <w:rtl/>
        </w:rPr>
        <w:t>ی</w:t>
      </w:r>
      <w:r w:rsidRPr="00123F6F">
        <w:rPr>
          <w:rtl/>
        </w:rPr>
        <w:t xml:space="preserve"> </w:t>
      </w:r>
      <w:r w:rsidRPr="00123F6F">
        <w:rPr>
          <w:rFonts w:hint="cs"/>
          <w:rtl/>
        </w:rPr>
        <w:t>ب</w:t>
      </w:r>
      <w:r>
        <w:rPr>
          <w:rFonts w:hint="cs"/>
          <w:rtl/>
        </w:rPr>
        <w:t>ی</w:t>
      </w:r>
      <w:r w:rsidRPr="00123F6F">
        <w:rPr>
          <w:rFonts w:hint="cs"/>
          <w:rtl/>
        </w:rPr>
        <w:t>ش</w:t>
      </w:r>
      <w:r w:rsidRPr="00123F6F">
        <w:rPr>
          <w:rtl/>
        </w:rPr>
        <w:t xml:space="preserve"> </w:t>
      </w:r>
      <w:r w:rsidRPr="00123F6F">
        <w:rPr>
          <w:rFonts w:hint="cs"/>
          <w:rtl/>
        </w:rPr>
        <w:t>از</w:t>
      </w:r>
      <w:r w:rsidRPr="00123F6F">
        <w:rPr>
          <w:rtl/>
        </w:rPr>
        <w:t xml:space="preserve"> </w:t>
      </w:r>
      <w:r>
        <w:rPr>
          <w:rFonts w:hint="cs"/>
          <w:rtl/>
        </w:rPr>
        <w:t>ی</w:t>
      </w:r>
      <w:r w:rsidR="009455F9">
        <w:rPr>
          <w:rFonts w:hint="cs"/>
          <w:rtl/>
        </w:rPr>
        <w:t>ک</w:t>
      </w:r>
      <w:r w:rsidRPr="00123F6F">
        <w:rPr>
          <w:rtl/>
        </w:rPr>
        <w:t xml:space="preserve"> </w:t>
      </w:r>
      <w:r w:rsidRPr="00123F6F">
        <w:rPr>
          <w:rFonts w:hint="cs"/>
          <w:rtl/>
        </w:rPr>
        <w:t>قرن</w:t>
      </w:r>
      <w:r w:rsidRPr="00123F6F">
        <w:rPr>
          <w:rtl/>
        </w:rPr>
        <w:t xml:space="preserve"> </w:t>
      </w:r>
      <w:r w:rsidRPr="00123F6F">
        <w:rPr>
          <w:rFonts w:hint="cs"/>
          <w:rtl/>
        </w:rPr>
        <w:t>ندارد</w:t>
      </w:r>
      <w:r w:rsidRPr="00123F6F">
        <w:rPr>
          <w:rStyle w:val="a3"/>
          <w:rFonts w:cs="B Mitra"/>
          <w:rtl/>
        </w:rPr>
        <w:footnoteReference w:id="432"/>
      </w:r>
      <w:r w:rsidRPr="00123F6F">
        <w:rPr>
          <w:rtl/>
        </w:rPr>
        <w:t xml:space="preserve"> </w:t>
      </w:r>
      <w:r w:rsidRPr="00123F6F">
        <w:rPr>
          <w:rFonts w:hint="cs"/>
          <w:rtl/>
        </w:rPr>
        <w:t>و</w:t>
      </w:r>
      <w:r w:rsidRPr="00123F6F">
        <w:rPr>
          <w:rtl/>
        </w:rPr>
        <w:t xml:space="preserve"> </w:t>
      </w:r>
      <w:r w:rsidRPr="00123F6F">
        <w:rPr>
          <w:rFonts w:hint="cs"/>
          <w:rtl/>
        </w:rPr>
        <w:t>تأس</w:t>
      </w:r>
      <w:r>
        <w:rPr>
          <w:rFonts w:hint="cs"/>
          <w:rtl/>
        </w:rPr>
        <w:t>ی</w:t>
      </w:r>
      <w:r w:rsidRPr="00123F6F">
        <w:rPr>
          <w:rFonts w:hint="cs"/>
          <w:rtl/>
        </w:rPr>
        <w:t>س</w:t>
      </w:r>
      <w:r w:rsidRPr="00123F6F">
        <w:rPr>
          <w:rtl/>
        </w:rPr>
        <w:t xml:space="preserve"> </w:t>
      </w:r>
      <w:r w:rsidRPr="00123F6F">
        <w:rPr>
          <w:rFonts w:hint="cs"/>
          <w:rtl/>
        </w:rPr>
        <w:t>آن</w:t>
      </w:r>
      <w:r w:rsidRPr="00123F6F">
        <w:rPr>
          <w:rtl/>
        </w:rPr>
        <w:t xml:space="preserve"> </w:t>
      </w:r>
      <w:r w:rsidRPr="00123F6F">
        <w:rPr>
          <w:rFonts w:hint="cs"/>
          <w:rtl/>
        </w:rPr>
        <w:t>را</w:t>
      </w:r>
      <w:r w:rsidRPr="00123F6F">
        <w:rPr>
          <w:rtl/>
        </w:rPr>
        <w:t xml:space="preserve"> </w:t>
      </w:r>
      <w:r w:rsidRPr="00123F6F">
        <w:rPr>
          <w:rFonts w:hint="cs"/>
          <w:rtl/>
        </w:rPr>
        <w:t>به</w:t>
      </w:r>
      <w:r w:rsidRPr="00123F6F">
        <w:rPr>
          <w:rtl/>
        </w:rPr>
        <w:t xml:space="preserve"> </w:t>
      </w:r>
      <w:r w:rsidRPr="00123F6F">
        <w:rPr>
          <w:rFonts w:hint="cs"/>
          <w:rtl/>
        </w:rPr>
        <w:t>مرحوم</w:t>
      </w:r>
      <w:r w:rsidRPr="00123F6F">
        <w:rPr>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اصفهان</w:t>
      </w:r>
      <w:r>
        <w:rPr>
          <w:rFonts w:hint="cs"/>
          <w:rtl/>
        </w:rPr>
        <w:t>ی</w:t>
      </w:r>
      <w:r w:rsidRPr="00123F6F">
        <w:rPr>
          <w:rtl/>
        </w:rPr>
        <w:t xml:space="preserve"> </w:t>
      </w:r>
      <w:r w:rsidRPr="00123F6F">
        <w:rPr>
          <w:rFonts w:hint="cs"/>
          <w:rtl/>
        </w:rPr>
        <w:t>نسبت</w:t>
      </w:r>
      <w:r w:rsidRPr="00123F6F">
        <w:rPr>
          <w:rtl/>
        </w:rPr>
        <w:t xml:space="preserve"> </w:t>
      </w:r>
      <w:r w:rsidRPr="00123F6F">
        <w:rPr>
          <w:rFonts w:hint="cs"/>
          <w:rtl/>
        </w:rPr>
        <w:t>م</w:t>
      </w:r>
      <w:r>
        <w:rPr>
          <w:rFonts w:hint="cs"/>
          <w:rtl/>
        </w:rPr>
        <w:t>ی</w:t>
      </w:r>
      <w:r w:rsidRPr="00123F6F">
        <w:rPr>
          <w:rFonts w:hint="cs"/>
          <w:rtl/>
        </w:rPr>
        <w:t>‌دهند</w:t>
      </w:r>
      <w:r w:rsidRPr="00123F6F">
        <w:rPr>
          <w:rtl/>
        </w:rPr>
        <w:t xml:space="preserve">. </w:t>
      </w:r>
      <w:r w:rsidR="009455F9">
        <w:rPr>
          <w:rFonts w:hint="cs"/>
          <w:rtl/>
        </w:rPr>
        <w:t>ک</w:t>
      </w:r>
      <w:r w:rsidRPr="00123F6F">
        <w:rPr>
          <w:rFonts w:hint="cs"/>
          <w:rtl/>
        </w:rPr>
        <w:t>س</w:t>
      </w:r>
      <w:r>
        <w:rPr>
          <w:rFonts w:hint="cs"/>
          <w:rtl/>
        </w:rPr>
        <w:t>ی</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با</w:t>
      </w:r>
      <w:r w:rsidRPr="00123F6F">
        <w:rPr>
          <w:rtl/>
        </w:rPr>
        <w:t xml:space="preserve"> </w:t>
      </w:r>
      <w:r w:rsidRPr="00123F6F">
        <w:rPr>
          <w:rFonts w:hint="cs"/>
          <w:rtl/>
        </w:rPr>
        <w:t>قدم</w:t>
      </w:r>
      <w:r w:rsidRPr="00123F6F">
        <w:rPr>
          <w:rtl/>
        </w:rPr>
        <w:t xml:space="preserve"> </w:t>
      </w:r>
      <w:r w:rsidRPr="00123F6F">
        <w:rPr>
          <w:rFonts w:hint="cs"/>
          <w:rtl/>
        </w:rPr>
        <w:t>نهادن</w:t>
      </w:r>
      <w:r w:rsidRPr="00123F6F">
        <w:rPr>
          <w:rtl/>
        </w:rPr>
        <w:t xml:space="preserve"> </w:t>
      </w:r>
      <w:r w:rsidRPr="00123F6F">
        <w:rPr>
          <w:rFonts w:hint="cs"/>
          <w:rtl/>
        </w:rPr>
        <w:t>در</w:t>
      </w:r>
      <w:r w:rsidRPr="00123F6F">
        <w:rPr>
          <w:rtl/>
        </w:rPr>
        <w:t xml:space="preserve"> </w:t>
      </w:r>
      <w:r w:rsidRPr="00123F6F">
        <w:rPr>
          <w:rFonts w:hint="cs"/>
          <w:rtl/>
        </w:rPr>
        <w:t>واد</w:t>
      </w:r>
      <w:r>
        <w:rPr>
          <w:rFonts w:hint="cs"/>
          <w:rtl/>
        </w:rPr>
        <w:t>ی</w:t>
      </w:r>
      <w:r w:rsidRPr="00123F6F">
        <w:rPr>
          <w:rtl/>
        </w:rPr>
        <w:t xml:space="preserve"> </w:t>
      </w:r>
      <w:r w:rsidRPr="00123F6F">
        <w:rPr>
          <w:rFonts w:hint="cs"/>
          <w:rtl/>
        </w:rPr>
        <w:t>س</w:t>
      </w:r>
      <w:r>
        <w:rPr>
          <w:rFonts w:hint="cs"/>
          <w:rtl/>
        </w:rPr>
        <w:t>ی</w:t>
      </w:r>
      <w:r w:rsidRPr="00123F6F">
        <w:rPr>
          <w:rFonts w:hint="cs"/>
          <w:rtl/>
        </w:rPr>
        <w:t>ر</w:t>
      </w:r>
      <w:r w:rsidRPr="00123F6F">
        <w:rPr>
          <w:rtl/>
        </w:rPr>
        <w:t xml:space="preserve"> </w:t>
      </w:r>
      <w:r w:rsidRPr="00123F6F">
        <w:rPr>
          <w:rFonts w:hint="cs"/>
          <w:rtl/>
        </w:rPr>
        <w:t>و</w:t>
      </w:r>
      <w:r w:rsidRPr="00123F6F">
        <w:rPr>
          <w:rtl/>
        </w:rPr>
        <w:t xml:space="preserve"> </w:t>
      </w:r>
      <w:r w:rsidRPr="00123F6F">
        <w:rPr>
          <w:rFonts w:hint="cs"/>
          <w:rtl/>
        </w:rPr>
        <w:t>سلو</w:t>
      </w:r>
      <w:r w:rsidR="005F1ED0">
        <w:rPr>
          <w:rFonts w:hint="cs"/>
          <w:rtl/>
        </w:rPr>
        <w:t>ک</w:t>
      </w:r>
      <w:r w:rsidRPr="00123F6F">
        <w:rPr>
          <w:rtl/>
        </w:rPr>
        <w:t xml:space="preserve"> </w:t>
      </w:r>
      <w:r w:rsidRPr="00123F6F">
        <w:rPr>
          <w:rFonts w:hint="cs"/>
          <w:rtl/>
        </w:rPr>
        <w:t>و</w:t>
      </w:r>
      <w:r w:rsidRPr="00123F6F">
        <w:rPr>
          <w:rtl/>
        </w:rPr>
        <w:t xml:space="preserve"> </w:t>
      </w:r>
      <w:r w:rsidRPr="00123F6F">
        <w:rPr>
          <w:rFonts w:hint="cs"/>
          <w:rtl/>
        </w:rPr>
        <w:t>گذراندن</w:t>
      </w:r>
      <w:r w:rsidRPr="00123F6F">
        <w:rPr>
          <w:rtl/>
        </w:rPr>
        <w:t xml:space="preserve"> </w:t>
      </w:r>
      <w:r w:rsidRPr="00123F6F">
        <w:rPr>
          <w:rFonts w:hint="cs"/>
          <w:rtl/>
        </w:rPr>
        <w:t>مراحل</w:t>
      </w:r>
      <w:r>
        <w:rPr>
          <w:rFonts w:hint="cs"/>
          <w:rtl/>
        </w:rPr>
        <w:t>ی</w:t>
      </w:r>
      <w:r w:rsidRPr="00123F6F">
        <w:rPr>
          <w:rtl/>
        </w:rPr>
        <w:t xml:space="preserve"> </w:t>
      </w:r>
      <w:r w:rsidRPr="00123F6F">
        <w:rPr>
          <w:rFonts w:hint="cs"/>
          <w:rtl/>
        </w:rPr>
        <w:t>از</w:t>
      </w:r>
      <w:r w:rsidRPr="00123F6F">
        <w:rPr>
          <w:rtl/>
        </w:rPr>
        <w:t xml:space="preserve"> </w:t>
      </w:r>
      <w:r w:rsidRPr="00123F6F">
        <w:rPr>
          <w:rFonts w:hint="cs"/>
          <w:rtl/>
        </w:rPr>
        <w:t>آن،</w:t>
      </w:r>
      <w:r w:rsidRPr="00123F6F">
        <w:rPr>
          <w:rtl/>
        </w:rPr>
        <w:t xml:space="preserve"> </w:t>
      </w:r>
      <w:r w:rsidRPr="00123F6F">
        <w:rPr>
          <w:rFonts w:hint="cs"/>
          <w:rtl/>
        </w:rPr>
        <w:t>به</w:t>
      </w:r>
      <w:r w:rsidRPr="00123F6F">
        <w:rPr>
          <w:rtl/>
        </w:rPr>
        <w:t xml:space="preserve"> </w:t>
      </w:r>
      <w:r>
        <w:rPr>
          <w:rFonts w:hint="cs"/>
          <w:rtl/>
        </w:rPr>
        <w:t>ی</w:t>
      </w:r>
      <w:r w:rsidR="005F1ED0">
        <w:rPr>
          <w:rFonts w:hint="cs"/>
          <w:rtl/>
        </w:rPr>
        <w:t>ک</w:t>
      </w:r>
      <w:r w:rsidRPr="00123F6F">
        <w:rPr>
          <w:rFonts w:hint="cs"/>
          <w:rtl/>
        </w:rPr>
        <w:t>‌باره</w:t>
      </w:r>
      <w:r w:rsidRPr="00123F6F">
        <w:rPr>
          <w:rtl/>
        </w:rPr>
        <w:t xml:space="preserve"> </w:t>
      </w:r>
      <w:r w:rsidRPr="00123F6F">
        <w:rPr>
          <w:rFonts w:hint="cs"/>
          <w:rtl/>
        </w:rPr>
        <w:t>متحول</w:t>
      </w:r>
      <w:r w:rsidRPr="00123F6F">
        <w:rPr>
          <w:rtl/>
        </w:rPr>
        <w:t xml:space="preserve"> </w:t>
      </w:r>
      <w:r w:rsidRPr="00123F6F">
        <w:rPr>
          <w:rFonts w:hint="cs"/>
          <w:rtl/>
        </w:rPr>
        <w:t>شد</w:t>
      </w:r>
      <w:r w:rsidRPr="00123F6F">
        <w:rPr>
          <w:rtl/>
        </w:rPr>
        <w:t xml:space="preserve"> </w:t>
      </w:r>
      <w:r w:rsidRPr="00123F6F">
        <w:rPr>
          <w:rFonts w:hint="cs"/>
          <w:rtl/>
        </w:rPr>
        <w:t>و</w:t>
      </w:r>
      <w:r w:rsidRPr="00123F6F">
        <w:rPr>
          <w:rtl/>
        </w:rPr>
        <w:t xml:space="preserve"> </w:t>
      </w:r>
      <w:r w:rsidRPr="00123F6F">
        <w:rPr>
          <w:rFonts w:hint="cs"/>
          <w:rtl/>
        </w:rPr>
        <w:t>از</w:t>
      </w:r>
      <w:r w:rsidRPr="00123F6F">
        <w:rPr>
          <w:rtl/>
        </w:rPr>
        <w:t xml:space="preserve"> </w:t>
      </w:r>
      <w:r w:rsidRPr="00123F6F">
        <w:rPr>
          <w:rFonts w:hint="cs"/>
          <w:rtl/>
        </w:rPr>
        <w:t>هر</w:t>
      </w:r>
      <w:r w:rsidRPr="00123F6F">
        <w:rPr>
          <w:rtl/>
        </w:rPr>
        <w:t xml:space="preserve"> </w:t>
      </w:r>
      <w:r w:rsidRPr="00123F6F">
        <w:rPr>
          <w:rFonts w:hint="cs"/>
          <w:rtl/>
        </w:rPr>
        <w:t>آنچه</w:t>
      </w:r>
      <w:r w:rsidRPr="00123F6F">
        <w:rPr>
          <w:rtl/>
        </w:rPr>
        <w:t xml:space="preserve"> </w:t>
      </w:r>
      <w:r w:rsidRPr="00123F6F">
        <w:rPr>
          <w:rFonts w:hint="cs"/>
          <w:rtl/>
        </w:rPr>
        <w:t>ح</w:t>
      </w:r>
      <w:r w:rsidR="009455F9">
        <w:rPr>
          <w:rFonts w:hint="cs"/>
          <w:rtl/>
        </w:rPr>
        <w:t>ک</w:t>
      </w:r>
      <w:r w:rsidRPr="00123F6F">
        <w:rPr>
          <w:rFonts w:hint="cs"/>
          <w:rtl/>
        </w:rPr>
        <w:t>مت</w:t>
      </w:r>
      <w:r w:rsidRPr="00123F6F">
        <w:rPr>
          <w:rtl/>
        </w:rPr>
        <w:t xml:space="preserve"> </w:t>
      </w:r>
      <w:r w:rsidRPr="00123F6F">
        <w:rPr>
          <w:rFonts w:hint="cs"/>
          <w:rtl/>
        </w:rPr>
        <w:t>و</w:t>
      </w:r>
      <w:r w:rsidRPr="00123F6F">
        <w:rPr>
          <w:rtl/>
        </w:rPr>
        <w:t xml:space="preserve"> </w:t>
      </w:r>
      <w:r w:rsidRPr="00123F6F">
        <w:rPr>
          <w:rFonts w:hint="cs"/>
          <w:rtl/>
        </w:rPr>
        <w:t>عرفان</w:t>
      </w:r>
      <w:r w:rsidRPr="00123F6F">
        <w:rPr>
          <w:rtl/>
        </w:rPr>
        <w:t xml:space="preserve"> </w:t>
      </w:r>
      <w:r w:rsidRPr="00123F6F">
        <w:rPr>
          <w:rFonts w:hint="cs"/>
          <w:rtl/>
        </w:rPr>
        <w:t>خوانند،</w:t>
      </w:r>
      <w:r w:rsidRPr="00123F6F">
        <w:rPr>
          <w:rtl/>
        </w:rPr>
        <w:t xml:space="preserve"> </w:t>
      </w:r>
      <w:r w:rsidRPr="00123F6F">
        <w:rPr>
          <w:rFonts w:hint="cs"/>
          <w:rtl/>
        </w:rPr>
        <w:t>ب</w:t>
      </w:r>
      <w:r>
        <w:rPr>
          <w:rFonts w:hint="cs"/>
          <w:rtl/>
        </w:rPr>
        <w:t>ی</w:t>
      </w:r>
      <w:r w:rsidRPr="00123F6F">
        <w:rPr>
          <w:rFonts w:hint="cs"/>
          <w:rtl/>
        </w:rPr>
        <w:t>زار</w:t>
      </w:r>
      <w:r>
        <w:rPr>
          <w:rFonts w:hint="cs"/>
          <w:rtl/>
        </w:rPr>
        <w:t>ی</w:t>
      </w:r>
      <w:r w:rsidR="005F1ED0">
        <w:rPr>
          <w:rFonts w:hint="cs"/>
          <w:rtl/>
        </w:rPr>
        <w:t xml:space="preserve"> </w:t>
      </w:r>
      <w:r>
        <w:rPr>
          <w:rFonts w:hint="cs"/>
          <w:rtl/>
        </w:rPr>
        <w:t>جست</w:t>
      </w:r>
      <w:r w:rsidRPr="00123F6F">
        <w:rPr>
          <w:rtl/>
        </w:rPr>
        <w:t xml:space="preserve"> </w:t>
      </w:r>
      <w:r w:rsidRPr="00123F6F">
        <w:rPr>
          <w:rFonts w:hint="cs"/>
          <w:rtl/>
        </w:rPr>
        <w:t>و</w:t>
      </w:r>
      <w:r w:rsidRPr="00123F6F">
        <w:rPr>
          <w:rtl/>
        </w:rPr>
        <w:t xml:space="preserve"> </w:t>
      </w:r>
      <w:r w:rsidRPr="00123F6F">
        <w:rPr>
          <w:rFonts w:hint="cs"/>
          <w:rtl/>
        </w:rPr>
        <w:t>در</w:t>
      </w:r>
      <w:r w:rsidRPr="00123F6F">
        <w:rPr>
          <w:rtl/>
        </w:rPr>
        <w:t xml:space="preserve"> </w:t>
      </w:r>
      <w:r w:rsidRPr="00123F6F">
        <w:rPr>
          <w:rFonts w:hint="cs"/>
          <w:rtl/>
        </w:rPr>
        <w:t>طول</w:t>
      </w:r>
      <w:r w:rsidRPr="00123F6F">
        <w:rPr>
          <w:rtl/>
        </w:rPr>
        <w:t xml:space="preserve"> </w:t>
      </w:r>
      <w:r w:rsidRPr="00123F6F">
        <w:rPr>
          <w:rFonts w:hint="cs"/>
          <w:rtl/>
        </w:rPr>
        <w:t>ب</w:t>
      </w:r>
      <w:r>
        <w:rPr>
          <w:rFonts w:hint="cs"/>
          <w:rtl/>
        </w:rPr>
        <w:t>ی</w:t>
      </w:r>
      <w:r w:rsidRPr="00123F6F">
        <w:rPr>
          <w:rFonts w:hint="cs"/>
          <w:rtl/>
        </w:rPr>
        <w:t>ست</w:t>
      </w:r>
      <w:r w:rsidRPr="00123F6F">
        <w:rPr>
          <w:rtl/>
        </w:rPr>
        <w:t xml:space="preserve"> </w:t>
      </w:r>
      <w:r w:rsidRPr="00123F6F">
        <w:rPr>
          <w:rFonts w:hint="cs"/>
          <w:rtl/>
        </w:rPr>
        <w:t>و</w:t>
      </w:r>
      <w:r w:rsidRPr="00123F6F">
        <w:rPr>
          <w:rtl/>
        </w:rPr>
        <w:t xml:space="preserve"> </w:t>
      </w:r>
      <w:r w:rsidRPr="00123F6F">
        <w:rPr>
          <w:rFonts w:hint="cs"/>
          <w:rtl/>
        </w:rPr>
        <w:t>پن</w:t>
      </w:r>
      <w:r w:rsidR="00433426">
        <w:rPr>
          <w:rFonts w:hint="cs"/>
          <w:rtl/>
        </w:rPr>
        <w:t>ج</w:t>
      </w:r>
      <w:r w:rsidRPr="00123F6F">
        <w:rPr>
          <w:rtl/>
        </w:rPr>
        <w:t xml:space="preserve"> </w:t>
      </w:r>
      <w:r w:rsidRPr="00123F6F">
        <w:rPr>
          <w:rFonts w:hint="cs"/>
          <w:rtl/>
        </w:rPr>
        <w:t>سال</w:t>
      </w:r>
      <w:r w:rsidRPr="00123F6F">
        <w:rPr>
          <w:rtl/>
        </w:rPr>
        <w:t xml:space="preserve"> </w:t>
      </w:r>
      <w:r w:rsidRPr="00123F6F">
        <w:rPr>
          <w:rFonts w:hint="cs"/>
          <w:rtl/>
        </w:rPr>
        <w:t>حضور</w:t>
      </w:r>
      <w:r w:rsidRPr="00123F6F">
        <w:rPr>
          <w:rtl/>
        </w:rPr>
        <w:t xml:space="preserve"> </w:t>
      </w:r>
      <w:r w:rsidRPr="00123F6F">
        <w:rPr>
          <w:rFonts w:hint="cs"/>
          <w:rtl/>
        </w:rPr>
        <w:t>در</w:t>
      </w:r>
      <w:r w:rsidRPr="00123F6F">
        <w:rPr>
          <w:rtl/>
        </w:rPr>
        <w:t xml:space="preserve"> </w:t>
      </w:r>
      <w:r w:rsidRPr="00123F6F">
        <w:rPr>
          <w:rFonts w:hint="cs"/>
          <w:rtl/>
        </w:rPr>
        <w:t>مشهد</w:t>
      </w:r>
      <w:r w:rsidRPr="00123F6F">
        <w:rPr>
          <w:rtl/>
        </w:rPr>
        <w:t xml:space="preserve"> </w:t>
      </w:r>
      <w:r w:rsidRPr="00123F6F">
        <w:rPr>
          <w:rFonts w:hint="cs"/>
          <w:rtl/>
        </w:rPr>
        <w:t>با روش‌شناس</w:t>
      </w:r>
      <w:r>
        <w:rPr>
          <w:rFonts w:hint="cs"/>
          <w:rtl/>
        </w:rPr>
        <w:t>ی</w:t>
      </w:r>
      <w:r w:rsidRPr="00123F6F">
        <w:rPr>
          <w:rtl/>
        </w:rPr>
        <w:t xml:space="preserve"> </w:t>
      </w:r>
      <w:r w:rsidRPr="00123F6F">
        <w:rPr>
          <w:rFonts w:hint="cs"/>
          <w:rtl/>
        </w:rPr>
        <w:t>خاص</w:t>
      </w:r>
      <w:r w:rsidRPr="00123F6F">
        <w:rPr>
          <w:rtl/>
        </w:rPr>
        <w:t xml:space="preserve"> </w:t>
      </w:r>
      <w:r w:rsidRPr="00123F6F">
        <w:rPr>
          <w:rFonts w:hint="cs"/>
          <w:rtl/>
        </w:rPr>
        <w:t>خود،</w:t>
      </w:r>
      <w:r w:rsidRPr="00123F6F">
        <w:rPr>
          <w:rtl/>
        </w:rPr>
        <w:t xml:space="preserve"> </w:t>
      </w:r>
      <w:r>
        <w:rPr>
          <w:rFonts w:hint="cs"/>
          <w:rtl/>
        </w:rPr>
        <w:t>ی</w:t>
      </w:r>
      <w:r w:rsidR="009455F9">
        <w:rPr>
          <w:rFonts w:hint="cs"/>
          <w:rtl/>
        </w:rPr>
        <w:t>ک</w:t>
      </w:r>
      <w:r w:rsidRPr="00123F6F">
        <w:rPr>
          <w:rtl/>
        </w:rPr>
        <w:t xml:space="preserve"> </w:t>
      </w:r>
      <w:r w:rsidRPr="00123F6F">
        <w:rPr>
          <w:rFonts w:hint="cs"/>
          <w:rtl/>
        </w:rPr>
        <w:t>رشته‌</w:t>
      </w:r>
      <w:r w:rsidRPr="00123F6F">
        <w:rPr>
          <w:rtl/>
        </w:rPr>
        <w:t xml:space="preserve"> </w:t>
      </w:r>
      <w:r w:rsidRPr="00123F6F">
        <w:rPr>
          <w:rFonts w:hint="cs"/>
          <w:rtl/>
        </w:rPr>
        <w:t>عقا</w:t>
      </w:r>
      <w:r>
        <w:rPr>
          <w:rFonts w:hint="cs"/>
          <w:rtl/>
        </w:rPr>
        <w:t>ی</w:t>
      </w:r>
      <w:r w:rsidRPr="00123F6F">
        <w:rPr>
          <w:rFonts w:hint="cs"/>
          <w:rtl/>
        </w:rPr>
        <w:t>د</w:t>
      </w:r>
      <w:r w:rsidRPr="00123F6F">
        <w:rPr>
          <w:rtl/>
        </w:rPr>
        <w:t xml:space="preserve"> </w:t>
      </w:r>
      <w:r>
        <w:rPr>
          <w:rFonts w:hint="cs"/>
          <w:rtl/>
        </w:rPr>
        <w:t>مخصوص</w:t>
      </w:r>
      <w:r w:rsidRPr="00123F6F">
        <w:rPr>
          <w:rtl/>
        </w:rPr>
        <w:t xml:space="preserve"> </w:t>
      </w:r>
      <w:r w:rsidRPr="00123F6F">
        <w:rPr>
          <w:rFonts w:hint="cs"/>
          <w:rtl/>
        </w:rPr>
        <w:t>را</w:t>
      </w:r>
      <w:r w:rsidRPr="00123F6F">
        <w:rPr>
          <w:rtl/>
        </w:rPr>
        <w:t xml:space="preserve"> </w:t>
      </w:r>
      <w:r w:rsidRPr="00123F6F">
        <w:rPr>
          <w:rFonts w:hint="cs"/>
          <w:rtl/>
        </w:rPr>
        <w:t>ب</w:t>
      </w:r>
      <w:r>
        <w:rPr>
          <w:rFonts w:hint="cs"/>
          <w:rtl/>
        </w:rPr>
        <w:t>ی</w:t>
      </w:r>
      <w:r w:rsidRPr="00123F6F">
        <w:rPr>
          <w:rFonts w:hint="cs"/>
          <w:rtl/>
        </w:rPr>
        <w:t>ان</w:t>
      </w:r>
      <w:r w:rsidRPr="00123F6F">
        <w:rPr>
          <w:rtl/>
        </w:rPr>
        <w:t xml:space="preserve"> </w:t>
      </w:r>
      <w:r>
        <w:rPr>
          <w:rFonts w:hint="cs"/>
          <w:rtl/>
        </w:rPr>
        <w:t>می‌کند</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بعدها</w:t>
      </w:r>
      <w:r w:rsidRPr="00123F6F">
        <w:rPr>
          <w:rtl/>
        </w:rPr>
        <w:t xml:space="preserve"> </w:t>
      </w:r>
      <w:r w:rsidRPr="00123F6F">
        <w:rPr>
          <w:rFonts w:hint="cs"/>
          <w:rtl/>
        </w:rPr>
        <w:t>توسط</w:t>
      </w:r>
      <w:r w:rsidRPr="00123F6F">
        <w:rPr>
          <w:rtl/>
        </w:rPr>
        <w:t xml:space="preserve"> </w:t>
      </w:r>
      <w:r w:rsidRPr="00123F6F">
        <w:rPr>
          <w:rFonts w:hint="cs"/>
          <w:rtl/>
        </w:rPr>
        <w:t>پیروان به</w:t>
      </w:r>
      <w:r w:rsidRPr="00123F6F">
        <w:rPr>
          <w:rtl/>
        </w:rPr>
        <w:t xml:space="preserve"> </w:t>
      </w:r>
      <w:r w:rsidRPr="00123F6F">
        <w:rPr>
          <w:rFonts w:hint="cs"/>
          <w:rtl/>
        </w:rPr>
        <w:t>م</w:t>
      </w:r>
      <w:r w:rsidR="009455F9">
        <w:rPr>
          <w:rFonts w:hint="cs"/>
          <w:rtl/>
        </w:rPr>
        <w:t>ک</w:t>
      </w:r>
      <w:r w:rsidRPr="00123F6F">
        <w:rPr>
          <w:rFonts w:hint="cs"/>
          <w:rtl/>
        </w:rPr>
        <w:t>تب</w:t>
      </w:r>
      <w:r w:rsidRPr="00123F6F">
        <w:rPr>
          <w:rtl/>
        </w:rPr>
        <w:t xml:space="preserve"> </w:t>
      </w:r>
      <w:r w:rsidRPr="00123F6F">
        <w:rPr>
          <w:rFonts w:hint="cs"/>
          <w:rtl/>
        </w:rPr>
        <w:t>تف</w:t>
      </w:r>
      <w:r w:rsidR="009455F9">
        <w:rPr>
          <w:rFonts w:hint="cs"/>
          <w:rtl/>
        </w:rPr>
        <w:t>ک</w:t>
      </w:r>
      <w:r>
        <w:rPr>
          <w:rFonts w:hint="cs"/>
          <w:rtl/>
        </w:rPr>
        <w:t>ی</w:t>
      </w:r>
      <w:r w:rsidR="009455F9">
        <w:rPr>
          <w:rFonts w:hint="cs"/>
          <w:rtl/>
        </w:rPr>
        <w:t>ک</w:t>
      </w:r>
      <w:r w:rsidRPr="00123F6F">
        <w:rPr>
          <w:rtl/>
        </w:rPr>
        <w:t xml:space="preserve"> </w:t>
      </w:r>
      <w:r w:rsidRPr="00123F6F">
        <w:rPr>
          <w:rFonts w:hint="cs"/>
          <w:rtl/>
        </w:rPr>
        <w:t>مشهور</w:t>
      </w:r>
      <w:r w:rsidRPr="00123F6F">
        <w:rPr>
          <w:rtl/>
        </w:rPr>
        <w:t xml:space="preserve"> </w:t>
      </w:r>
      <w:r>
        <w:rPr>
          <w:rFonts w:hint="cs"/>
          <w:rtl/>
        </w:rPr>
        <w:t>می شود</w:t>
      </w:r>
      <w:r w:rsidRPr="00123F6F">
        <w:rPr>
          <w:rtl/>
        </w:rPr>
        <w:t>.</w:t>
      </w:r>
    </w:p>
    <w:p w:rsidR="00410A66" w:rsidRPr="00123F6F" w:rsidRDefault="00410A66" w:rsidP="00A56116">
      <w:pPr>
        <w:widowControl w:val="0"/>
        <w:rPr>
          <w:rtl/>
        </w:rPr>
      </w:pPr>
      <w:r w:rsidRPr="00123F6F">
        <w:rPr>
          <w:rFonts w:hint="cs"/>
          <w:rtl/>
        </w:rPr>
        <w:t>برخ</w:t>
      </w:r>
      <w:r>
        <w:rPr>
          <w:rFonts w:hint="cs"/>
          <w:rtl/>
        </w:rPr>
        <w:t>ی</w:t>
      </w:r>
      <w:r w:rsidRPr="00123F6F">
        <w:rPr>
          <w:rFonts w:hint="cs"/>
          <w:rtl/>
        </w:rPr>
        <w:t xml:space="preserve"> از تف</w:t>
      </w:r>
      <w:r w:rsidR="009455F9">
        <w:rPr>
          <w:rFonts w:hint="cs"/>
          <w:rtl/>
        </w:rPr>
        <w:t>ک</w:t>
      </w:r>
      <w:r>
        <w:rPr>
          <w:rFonts w:hint="cs"/>
          <w:rtl/>
        </w:rPr>
        <w:t>ی</w:t>
      </w:r>
      <w:r w:rsidR="009455F9">
        <w:rPr>
          <w:rFonts w:hint="cs"/>
          <w:rtl/>
        </w:rPr>
        <w:t>ک</w:t>
      </w:r>
      <w:r>
        <w:rPr>
          <w:rFonts w:hint="cs"/>
          <w:rtl/>
        </w:rPr>
        <w:t>ی</w:t>
      </w:r>
      <w:r w:rsidRPr="00123F6F">
        <w:rPr>
          <w:rFonts w:hint="cs"/>
          <w:rtl/>
        </w:rPr>
        <w:t>ان در تأس</w:t>
      </w:r>
      <w:r>
        <w:rPr>
          <w:rFonts w:hint="cs"/>
          <w:rtl/>
        </w:rPr>
        <w:t>ی</w:t>
      </w:r>
      <w:r w:rsidRPr="00123F6F">
        <w:rPr>
          <w:rFonts w:hint="cs"/>
          <w:rtl/>
        </w:rPr>
        <w:t>س ا</w:t>
      </w:r>
      <w:r>
        <w:rPr>
          <w:rFonts w:hint="cs"/>
          <w:rtl/>
        </w:rPr>
        <w:t>ی</w:t>
      </w:r>
      <w:r w:rsidRPr="00123F6F">
        <w:rPr>
          <w:rFonts w:hint="cs"/>
          <w:rtl/>
        </w:rPr>
        <w:t>ن م</w:t>
      </w:r>
      <w:r w:rsidR="009455F9">
        <w:rPr>
          <w:rFonts w:hint="cs"/>
          <w:rtl/>
        </w:rPr>
        <w:t>ک</w:t>
      </w:r>
      <w:r w:rsidRPr="00123F6F">
        <w:rPr>
          <w:rFonts w:hint="cs"/>
          <w:rtl/>
        </w:rPr>
        <w:t xml:space="preserve">تب از </w:t>
      </w:r>
      <w:r w:rsidR="009455F9">
        <w:rPr>
          <w:rFonts w:hint="cs"/>
          <w:rtl/>
        </w:rPr>
        <w:t>ک</w:t>
      </w:r>
      <w:r w:rsidRPr="00123F6F">
        <w:rPr>
          <w:rFonts w:hint="cs"/>
          <w:rtl/>
        </w:rPr>
        <w:t>سان</w:t>
      </w:r>
      <w:r>
        <w:rPr>
          <w:rFonts w:hint="cs"/>
          <w:rtl/>
        </w:rPr>
        <w:t>ی</w:t>
      </w:r>
      <w:r w:rsidRPr="00123F6F">
        <w:rPr>
          <w:rFonts w:hint="cs"/>
          <w:rtl/>
        </w:rPr>
        <w:t xml:space="preserve"> چون </w:t>
      </w:r>
      <w:r w:rsidRPr="00433426">
        <w:rPr>
          <w:rFonts w:hint="cs"/>
          <w:b/>
          <w:bCs/>
          <w:rtl/>
        </w:rPr>
        <w:t>سید موسی زرآبادی</w:t>
      </w:r>
      <w:r w:rsidRPr="00123F6F">
        <w:rPr>
          <w:rFonts w:hint="cs"/>
          <w:rtl/>
        </w:rPr>
        <w:t xml:space="preserve"> ن</w:t>
      </w:r>
      <w:r>
        <w:rPr>
          <w:rFonts w:hint="cs"/>
          <w:rtl/>
        </w:rPr>
        <w:t>ی</w:t>
      </w:r>
      <w:r w:rsidRPr="00123F6F">
        <w:rPr>
          <w:rFonts w:hint="cs"/>
          <w:rtl/>
        </w:rPr>
        <w:t xml:space="preserve">ز </w:t>
      </w:r>
      <w:r>
        <w:rPr>
          <w:rFonts w:hint="cs"/>
          <w:rtl/>
        </w:rPr>
        <w:t>ی</w:t>
      </w:r>
      <w:r w:rsidRPr="00123F6F">
        <w:rPr>
          <w:rFonts w:hint="cs"/>
          <w:rtl/>
        </w:rPr>
        <w:t xml:space="preserve">اد </w:t>
      </w:r>
      <w:r w:rsidR="009455F9">
        <w:rPr>
          <w:rFonts w:hint="cs"/>
          <w:rtl/>
        </w:rPr>
        <w:t>ک</w:t>
      </w:r>
      <w:r w:rsidRPr="00123F6F">
        <w:rPr>
          <w:rFonts w:hint="cs"/>
          <w:rtl/>
        </w:rPr>
        <w:t>رده‌اند</w:t>
      </w:r>
      <w:r w:rsidRPr="00123F6F">
        <w:rPr>
          <w:rStyle w:val="a3"/>
          <w:rFonts w:cs="B Mitra"/>
          <w:rtl/>
        </w:rPr>
        <w:footnoteReference w:id="433"/>
      </w:r>
      <w:r w:rsidRPr="00123F6F">
        <w:rPr>
          <w:rFonts w:hint="cs"/>
          <w:rtl/>
        </w:rPr>
        <w:t xml:space="preserve"> اما ا</w:t>
      </w:r>
      <w:r>
        <w:rPr>
          <w:rFonts w:hint="cs"/>
          <w:rtl/>
        </w:rPr>
        <w:t>ی</w:t>
      </w:r>
      <w:r w:rsidRPr="00123F6F">
        <w:rPr>
          <w:rFonts w:hint="cs"/>
          <w:rtl/>
        </w:rPr>
        <w:t>ن سخن</w:t>
      </w:r>
      <w:r w:rsidR="00B81A51">
        <w:rPr>
          <w:rFonts w:hint="cs"/>
          <w:rtl/>
        </w:rPr>
        <w:t xml:space="preserve"> </w:t>
      </w:r>
      <w:r w:rsidRPr="00123F6F">
        <w:rPr>
          <w:rFonts w:hint="cs"/>
          <w:rtl/>
        </w:rPr>
        <w:t>پذ</w:t>
      </w:r>
      <w:r>
        <w:rPr>
          <w:rFonts w:hint="cs"/>
          <w:rtl/>
        </w:rPr>
        <w:t>ی</w:t>
      </w:r>
      <w:r w:rsidRPr="00123F6F">
        <w:rPr>
          <w:rFonts w:hint="cs"/>
          <w:rtl/>
        </w:rPr>
        <w:t>رفتن</w:t>
      </w:r>
      <w:r>
        <w:rPr>
          <w:rFonts w:hint="cs"/>
          <w:rtl/>
        </w:rPr>
        <w:t>ی</w:t>
      </w:r>
      <w:r w:rsidRPr="00123F6F">
        <w:rPr>
          <w:rFonts w:hint="cs"/>
          <w:rtl/>
        </w:rPr>
        <w:t xml:space="preserve"> ن</w:t>
      </w:r>
      <w:r>
        <w:rPr>
          <w:rFonts w:hint="cs"/>
          <w:rtl/>
        </w:rPr>
        <w:t>ی</w:t>
      </w:r>
      <w:r w:rsidRPr="00123F6F">
        <w:rPr>
          <w:rFonts w:hint="cs"/>
          <w:rtl/>
        </w:rPr>
        <w:t>ست ز</w:t>
      </w:r>
      <w:r>
        <w:rPr>
          <w:rFonts w:hint="cs"/>
          <w:rtl/>
        </w:rPr>
        <w:t>ی</w:t>
      </w:r>
      <w:r w:rsidRPr="00123F6F">
        <w:rPr>
          <w:rFonts w:hint="cs"/>
          <w:rtl/>
        </w:rPr>
        <w:t xml:space="preserve">را گرچه </w:t>
      </w:r>
      <w:r>
        <w:rPr>
          <w:rFonts w:hint="cs"/>
          <w:rtl/>
        </w:rPr>
        <w:t>او</w:t>
      </w:r>
      <w:r w:rsidRPr="00123F6F">
        <w:rPr>
          <w:rFonts w:hint="cs"/>
          <w:rtl/>
        </w:rPr>
        <w:t xml:space="preserve"> با فلسف</w:t>
      </w:r>
      <w:r w:rsidR="00A56116">
        <w:rPr>
          <w:rFonts w:hint="cs"/>
          <w:rtl/>
        </w:rPr>
        <w:t>ۀ</w:t>
      </w:r>
      <w:r w:rsidRPr="00123F6F">
        <w:rPr>
          <w:rFonts w:hint="cs"/>
          <w:rtl/>
        </w:rPr>
        <w:t xml:space="preserve"> اسلام</w:t>
      </w:r>
      <w:r>
        <w:rPr>
          <w:rFonts w:hint="cs"/>
          <w:rtl/>
        </w:rPr>
        <w:t>ی</w:t>
      </w:r>
      <w:r w:rsidRPr="00123F6F">
        <w:rPr>
          <w:rFonts w:hint="cs"/>
          <w:rtl/>
        </w:rPr>
        <w:t xml:space="preserve"> به و</w:t>
      </w:r>
      <w:r>
        <w:rPr>
          <w:rFonts w:hint="cs"/>
          <w:rtl/>
        </w:rPr>
        <w:t>ی</w:t>
      </w:r>
      <w:r w:rsidRPr="00123F6F">
        <w:rPr>
          <w:rFonts w:hint="cs"/>
          <w:rtl/>
        </w:rPr>
        <w:t xml:space="preserve">ژه </w:t>
      </w:r>
      <w:r>
        <w:rPr>
          <w:rFonts w:hint="cs"/>
          <w:rtl/>
        </w:rPr>
        <w:t>حکمت صدرائی</w:t>
      </w:r>
      <w:r w:rsidRPr="00123F6F">
        <w:rPr>
          <w:rFonts w:hint="cs"/>
          <w:rtl/>
        </w:rPr>
        <w:t xml:space="preserve">، مخالف </w:t>
      </w:r>
      <w:r>
        <w:rPr>
          <w:rFonts w:hint="cs"/>
          <w:rtl/>
        </w:rPr>
        <w:t>بود و برخی از شاگردان میرزا، پیش از دیدار با میرزا، تحت تأثیر او بودند</w:t>
      </w:r>
      <w:r w:rsidR="00B81A51">
        <w:rPr>
          <w:rStyle w:val="af5"/>
          <w:rtl/>
          <w:lang w:bidi="ar-SA"/>
        </w:rPr>
        <w:t xml:space="preserve"> </w:t>
      </w:r>
      <w:r w:rsidRPr="00123F6F">
        <w:rPr>
          <w:rFonts w:hint="cs"/>
          <w:rtl/>
        </w:rPr>
        <w:t>ول</w:t>
      </w:r>
      <w:r>
        <w:rPr>
          <w:rFonts w:hint="cs"/>
          <w:rtl/>
        </w:rPr>
        <w:t>ی</w:t>
      </w:r>
      <w:r w:rsidRPr="00123F6F">
        <w:rPr>
          <w:rFonts w:hint="cs"/>
          <w:rtl/>
        </w:rPr>
        <w:t xml:space="preserve"> ه</w:t>
      </w:r>
      <w:r>
        <w:rPr>
          <w:rFonts w:hint="cs"/>
          <w:rtl/>
        </w:rPr>
        <w:t>ی</w:t>
      </w:r>
      <w:r w:rsidRPr="00123F6F">
        <w:rPr>
          <w:rFonts w:hint="cs"/>
          <w:rtl/>
        </w:rPr>
        <w:t>چ سند</w:t>
      </w:r>
      <w:r>
        <w:rPr>
          <w:rFonts w:hint="cs"/>
          <w:rtl/>
        </w:rPr>
        <w:t>ی</w:t>
      </w:r>
      <w:r w:rsidR="00B81A51">
        <w:rPr>
          <w:rFonts w:hint="cs"/>
          <w:rtl/>
        </w:rPr>
        <w:t xml:space="preserve"> </w:t>
      </w:r>
      <w:r w:rsidRPr="00123F6F">
        <w:rPr>
          <w:rFonts w:hint="cs"/>
          <w:rtl/>
        </w:rPr>
        <w:t>شباهت ف</w:t>
      </w:r>
      <w:r w:rsidR="009455F9">
        <w:rPr>
          <w:rFonts w:hint="cs"/>
          <w:rtl/>
        </w:rPr>
        <w:t>ک</w:t>
      </w:r>
      <w:r w:rsidRPr="00123F6F">
        <w:rPr>
          <w:rFonts w:hint="cs"/>
          <w:rtl/>
        </w:rPr>
        <w:t>ر</w:t>
      </w:r>
      <w:r>
        <w:rPr>
          <w:rFonts w:hint="cs"/>
          <w:rtl/>
        </w:rPr>
        <w:t>ی</w:t>
      </w:r>
      <w:r w:rsidRPr="00123F6F">
        <w:rPr>
          <w:rFonts w:hint="cs"/>
          <w:rtl/>
        </w:rPr>
        <w:t xml:space="preserve"> و</w:t>
      </w:r>
      <w:r>
        <w:rPr>
          <w:rFonts w:hint="cs"/>
          <w:rtl/>
        </w:rPr>
        <w:t xml:space="preserve">ی </w:t>
      </w:r>
      <w:r w:rsidRPr="00123F6F">
        <w:rPr>
          <w:rFonts w:hint="cs"/>
          <w:rtl/>
        </w:rPr>
        <w:t>با م</w:t>
      </w:r>
      <w:r>
        <w:rPr>
          <w:rFonts w:hint="cs"/>
          <w:rtl/>
        </w:rPr>
        <w:t>ی</w:t>
      </w:r>
      <w:r w:rsidRPr="00123F6F">
        <w:rPr>
          <w:rFonts w:hint="cs"/>
          <w:rtl/>
        </w:rPr>
        <w:t>رزا مهد</w:t>
      </w:r>
      <w:r>
        <w:rPr>
          <w:rFonts w:hint="cs"/>
          <w:rtl/>
        </w:rPr>
        <w:t>ی</w:t>
      </w:r>
      <w:r w:rsidRPr="00123F6F">
        <w:rPr>
          <w:rFonts w:hint="cs"/>
          <w:rtl/>
        </w:rPr>
        <w:t xml:space="preserve"> اصفهان</w:t>
      </w:r>
      <w:r>
        <w:rPr>
          <w:rFonts w:hint="cs"/>
          <w:rtl/>
        </w:rPr>
        <w:t>ی</w:t>
      </w:r>
      <w:r w:rsidRPr="00123F6F">
        <w:rPr>
          <w:rFonts w:hint="cs"/>
          <w:rtl/>
        </w:rPr>
        <w:t xml:space="preserve"> </w:t>
      </w:r>
      <w:r>
        <w:rPr>
          <w:rFonts w:hint="cs"/>
          <w:rtl/>
        </w:rPr>
        <w:t xml:space="preserve">را </w:t>
      </w:r>
      <w:r w:rsidRPr="00123F6F">
        <w:rPr>
          <w:rFonts w:hint="cs"/>
          <w:rtl/>
        </w:rPr>
        <w:t xml:space="preserve">اثبات </w:t>
      </w:r>
      <w:r>
        <w:rPr>
          <w:rFonts w:hint="cs"/>
          <w:rtl/>
        </w:rPr>
        <w:t>نمی‌کند</w:t>
      </w:r>
      <w:r w:rsidRPr="00123F6F">
        <w:rPr>
          <w:rFonts w:hint="cs"/>
          <w:rtl/>
        </w:rPr>
        <w:t xml:space="preserve"> </w:t>
      </w:r>
      <w:r>
        <w:rPr>
          <w:rFonts w:hint="cs"/>
          <w:rtl/>
        </w:rPr>
        <w:t>و</w:t>
      </w:r>
      <w:r w:rsidRPr="00123F6F">
        <w:rPr>
          <w:rFonts w:hint="cs"/>
          <w:rtl/>
        </w:rPr>
        <w:t xml:space="preserve"> تأث</w:t>
      </w:r>
      <w:r>
        <w:rPr>
          <w:rFonts w:hint="cs"/>
          <w:rtl/>
        </w:rPr>
        <w:t>ی</w:t>
      </w:r>
      <w:r w:rsidRPr="00123F6F">
        <w:rPr>
          <w:rFonts w:hint="cs"/>
          <w:rtl/>
        </w:rPr>
        <w:t>ر</w:t>
      </w:r>
      <w:r>
        <w:rPr>
          <w:rFonts w:hint="cs"/>
          <w:rtl/>
        </w:rPr>
        <w:t>ی</w:t>
      </w:r>
      <w:r w:rsidRPr="00123F6F">
        <w:rPr>
          <w:rFonts w:hint="cs"/>
          <w:rtl/>
        </w:rPr>
        <w:t xml:space="preserve"> مهمّ</w:t>
      </w:r>
      <w:r>
        <w:rPr>
          <w:rFonts w:hint="cs"/>
          <w:rtl/>
        </w:rPr>
        <w:t xml:space="preserve"> از او</w:t>
      </w:r>
      <w:r w:rsidRPr="00123F6F">
        <w:rPr>
          <w:rFonts w:hint="cs"/>
          <w:rtl/>
        </w:rPr>
        <w:t xml:space="preserve"> را بر جر</w:t>
      </w:r>
      <w:r>
        <w:rPr>
          <w:rFonts w:hint="cs"/>
          <w:rtl/>
        </w:rPr>
        <w:t>ی</w:t>
      </w:r>
      <w:r w:rsidRPr="00123F6F">
        <w:rPr>
          <w:rFonts w:hint="cs"/>
          <w:rtl/>
        </w:rPr>
        <w:t>انات ف</w:t>
      </w:r>
      <w:r w:rsidR="009455F9">
        <w:rPr>
          <w:rFonts w:hint="cs"/>
          <w:rtl/>
        </w:rPr>
        <w:t>ک</w:t>
      </w:r>
      <w:r w:rsidRPr="00123F6F">
        <w:rPr>
          <w:rFonts w:hint="cs"/>
          <w:rtl/>
        </w:rPr>
        <w:t>ر</w:t>
      </w:r>
      <w:r>
        <w:rPr>
          <w:rFonts w:hint="cs"/>
          <w:rtl/>
        </w:rPr>
        <w:t>ی</w:t>
      </w:r>
      <w:r w:rsidRPr="00123F6F">
        <w:rPr>
          <w:rFonts w:hint="cs"/>
          <w:rtl/>
        </w:rPr>
        <w:t xml:space="preserve"> ش</w:t>
      </w:r>
      <w:r>
        <w:rPr>
          <w:rFonts w:hint="cs"/>
          <w:rtl/>
        </w:rPr>
        <w:t>ی</w:t>
      </w:r>
      <w:r w:rsidRPr="00123F6F">
        <w:rPr>
          <w:rFonts w:hint="cs"/>
          <w:rtl/>
        </w:rPr>
        <w:t>ع</w:t>
      </w:r>
      <w:r>
        <w:rPr>
          <w:rFonts w:hint="cs"/>
          <w:rtl/>
        </w:rPr>
        <w:t>ی</w:t>
      </w:r>
      <w:r w:rsidRPr="00123F6F">
        <w:rPr>
          <w:rFonts w:hint="cs"/>
          <w:rtl/>
        </w:rPr>
        <w:t xml:space="preserve"> گزارش </w:t>
      </w:r>
      <w:r>
        <w:rPr>
          <w:rFonts w:hint="cs"/>
          <w:rtl/>
        </w:rPr>
        <w:t>نمی‌</w:t>
      </w:r>
      <w:r w:rsidRPr="00123F6F">
        <w:rPr>
          <w:rFonts w:hint="cs"/>
          <w:rtl/>
        </w:rPr>
        <w:t>نما</w:t>
      </w:r>
      <w:r>
        <w:rPr>
          <w:rFonts w:hint="cs"/>
          <w:rtl/>
        </w:rPr>
        <w:t>ی</w:t>
      </w:r>
      <w:r w:rsidRPr="00123F6F">
        <w:rPr>
          <w:rFonts w:hint="cs"/>
          <w:rtl/>
        </w:rPr>
        <w:t>د.</w:t>
      </w:r>
    </w:p>
    <w:p w:rsidR="00410A66" w:rsidRPr="00123F6F" w:rsidRDefault="00410A66" w:rsidP="00A56116">
      <w:pPr>
        <w:widowControl w:val="0"/>
        <w:rPr>
          <w:rtl/>
        </w:rPr>
      </w:pPr>
      <w:r>
        <w:rPr>
          <w:rFonts w:hint="cs"/>
          <w:rtl/>
        </w:rPr>
        <w:t>همچنین</w:t>
      </w:r>
      <w:r w:rsidRPr="00123F6F">
        <w:rPr>
          <w:rFonts w:hint="cs"/>
          <w:rtl/>
        </w:rPr>
        <w:t xml:space="preserve"> از مخالفت با فلسف</w:t>
      </w:r>
      <w:r w:rsidR="00A56116">
        <w:rPr>
          <w:rFonts w:hint="cs"/>
          <w:rtl/>
        </w:rPr>
        <w:t>ۀ</w:t>
      </w:r>
      <w:r w:rsidRPr="00123F6F">
        <w:rPr>
          <w:rFonts w:hint="cs"/>
          <w:rtl/>
        </w:rPr>
        <w:t xml:space="preserve"> صدرا</w:t>
      </w:r>
      <w:r>
        <w:rPr>
          <w:rFonts w:hint="cs"/>
          <w:rtl/>
        </w:rPr>
        <w:t>یی</w:t>
      </w:r>
      <w:r w:rsidRPr="00123F6F">
        <w:rPr>
          <w:rFonts w:hint="cs"/>
          <w:rtl/>
        </w:rPr>
        <w:t xml:space="preserve"> تا پذ</w:t>
      </w:r>
      <w:r>
        <w:rPr>
          <w:rFonts w:hint="cs"/>
          <w:rtl/>
        </w:rPr>
        <w:t>ی</w:t>
      </w:r>
      <w:r w:rsidRPr="00123F6F">
        <w:rPr>
          <w:rFonts w:hint="cs"/>
          <w:rtl/>
        </w:rPr>
        <w:t xml:space="preserve">رش </w:t>
      </w:r>
      <w:r>
        <w:rPr>
          <w:rFonts w:hint="cs"/>
          <w:rtl/>
        </w:rPr>
        <w:t>ی</w:t>
      </w:r>
      <w:r w:rsidR="009455F9">
        <w:rPr>
          <w:rFonts w:hint="cs"/>
          <w:rtl/>
        </w:rPr>
        <w:t>ک</w:t>
      </w:r>
      <w:r w:rsidRPr="00123F6F">
        <w:rPr>
          <w:rFonts w:hint="cs"/>
          <w:rtl/>
        </w:rPr>
        <w:t xml:space="preserve"> رشته اصول و مبان</w:t>
      </w:r>
      <w:r>
        <w:rPr>
          <w:rFonts w:hint="cs"/>
          <w:rtl/>
        </w:rPr>
        <w:t>ی</w:t>
      </w:r>
      <w:r w:rsidRPr="00123F6F">
        <w:rPr>
          <w:rFonts w:hint="cs"/>
          <w:rtl/>
        </w:rPr>
        <w:t xml:space="preserve"> خاص </w:t>
      </w:r>
      <w:r w:rsidR="009455F9">
        <w:rPr>
          <w:rFonts w:hint="cs"/>
          <w:rtl/>
        </w:rPr>
        <w:t>ک</w:t>
      </w:r>
      <w:r w:rsidRPr="00123F6F">
        <w:rPr>
          <w:rFonts w:hint="cs"/>
          <w:rtl/>
        </w:rPr>
        <w:t>ه به تأس</w:t>
      </w:r>
      <w:r>
        <w:rPr>
          <w:rFonts w:hint="cs"/>
          <w:rtl/>
        </w:rPr>
        <w:t>ی</w:t>
      </w:r>
      <w:r w:rsidRPr="00123F6F">
        <w:rPr>
          <w:rFonts w:hint="cs"/>
          <w:rtl/>
        </w:rPr>
        <w:t xml:space="preserve">س </w:t>
      </w:r>
      <w:r>
        <w:rPr>
          <w:rFonts w:hint="cs"/>
          <w:rtl/>
        </w:rPr>
        <w:t>ی</w:t>
      </w:r>
      <w:r w:rsidR="009455F9">
        <w:rPr>
          <w:rFonts w:hint="cs"/>
          <w:rtl/>
        </w:rPr>
        <w:t>ک</w:t>
      </w:r>
      <w:r w:rsidRPr="00123F6F">
        <w:rPr>
          <w:rFonts w:hint="cs"/>
          <w:rtl/>
        </w:rPr>
        <w:t xml:space="preserve"> م</w:t>
      </w:r>
      <w:r w:rsidR="009455F9">
        <w:rPr>
          <w:rFonts w:hint="cs"/>
          <w:rtl/>
        </w:rPr>
        <w:t>ک</w:t>
      </w:r>
      <w:r w:rsidRPr="00123F6F">
        <w:rPr>
          <w:rFonts w:hint="cs"/>
          <w:rtl/>
        </w:rPr>
        <w:t>تب و جر</w:t>
      </w:r>
      <w:r>
        <w:rPr>
          <w:rFonts w:hint="cs"/>
          <w:rtl/>
        </w:rPr>
        <w:t>ی</w:t>
      </w:r>
      <w:r w:rsidRPr="00123F6F">
        <w:rPr>
          <w:rFonts w:hint="cs"/>
          <w:rtl/>
        </w:rPr>
        <w:t>ان منجر م</w:t>
      </w:r>
      <w:r>
        <w:rPr>
          <w:rFonts w:hint="cs"/>
          <w:rtl/>
        </w:rPr>
        <w:t>ی</w:t>
      </w:r>
      <w:r w:rsidRPr="00123F6F">
        <w:rPr>
          <w:rFonts w:hint="cs"/>
          <w:rtl/>
        </w:rPr>
        <w:t>‌شود راه بس</w:t>
      </w:r>
      <w:r>
        <w:rPr>
          <w:rFonts w:hint="cs"/>
          <w:rtl/>
        </w:rPr>
        <w:t>ی</w:t>
      </w:r>
      <w:r w:rsidRPr="00123F6F">
        <w:rPr>
          <w:rFonts w:hint="cs"/>
          <w:rtl/>
        </w:rPr>
        <w:t>ار است!</w:t>
      </w:r>
    </w:p>
    <w:p w:rsidR="00410A66" w:rsidRPr="00123F6F" w:rsidRDefault="00410A66" w:rsidP="00015BC1">
      <w:pPr>
        <w:widowControl w:val="0"/>
        <w:rPr>
          <w:rFonts w:cs="B Mitra"/>
          <w:rtl/>
        </w:rPr>
      </w:pPr>
    </w:p>
    <w:p w:rsidR="00410A66" w:rsidRPr="00123F6F" w:rsidRDefault="00410A66" w:rsidP="00B31196">
      <w:pPr>
        <w:pStyle w:val="3"/>
        <w:keepNext w:val="0"/>
        <w:keepLines w:val="0"/>
        <w:widowControl w:val="0"/>
        <w:rPr>
          <w:rtl/>
        </w:rPr>
      </w:pPr>
      <w:bookmarkStart w:id="110" w:name="_Toc316195736"/>
      <w:bookmarkStart w:id="111" w:name="_Toc325119892"/>
      <w:bookmarkStart w:id="112" w:name="_Toc325120085"/>
      <w:bookmarkStart w:id="113" w:name="_Toc377386581"/>
      <w:r w:rsidRPr="00123F6F">
        <w:rPr>
          <w:rFonts w:hint="cs"/>
          <w:rtl/>
        </w:rPr>
        <w:t>ز</w:t>
      </w:r>
      <w:r>
        <w:rPr>
          <w:rFonts w:hint="cs"/>
          <w:rtl/>
        </w:rPr>
        <w:t>ی</w:t>
      </w:r>
      <w:r w:rsidRPr="00123F6F">
        <w:rPr>
          <w:rFonts w:hint="cs"/>
          <w:rtl/>
        </w:rPr>
        <w:t xml:space="preserve">ست نامه </w:t>
      </w:r>
      <w:r w:rsidRPr="00E62CF3">
        <w:rPr>
          <w:rFonts w:hint="cs"/>
          <w:rtl/>
        </w:rPr>
        <w:t>میرزا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اصفهان</w:t>
      </w:r>
      <w:r>
        <w:rPr>
          <w:rFonts w:hint="cs"/>
          <w:rtl/>
        </w:rPr>
        <w:t>ی</w:t>
      </w:r>
      <w:r w:rsidR="009A6F5C">
        <w:rPr>
          <w:rFonts w:hint="cs"/>
          <w:rtl/>
        </w:rPr>
        <w:t xml:space="preserve"> </w:t>
      </w:r>
      <w:r w:rsidRPr="00123F6F">
        <w:rPr>
          <w:rtl/>
        </w:rPr>
        <w:t xml:space="preserve">(1303 </w:t>
      </w:r>
      <w:r w:rsidR="00B31196">
        <w:rPr>
          <w:rFonts w:hint="cs"/>
          <w:rtl/>
        </w:rPr>
        <w:t xml:space="preserve">ـ </w:t>
      </w:r>
      <w:r w:rsidRPr="00123F6F">
        <w:rPr>
          <w:rtl/>
        </w:rPr>
        <w:t xml:space="preserve">1365 </w:t>
      </w:r>
      <w:r w:rsidRPr="00123F6F">
        <w:rPr>
          <w:rFonts w:hint="cs"/>
          <w:rtl/>
        </w:rPr>
        <w:t>ه</w:t>
      </w:r>
      <w:r w:rsidRPr="00123F6F">
        <w:rPr>
          <w:rtl/>
        </w:rPr>
        <w:t>.</w:t>
      </w:r>
      <w:r w:rsidRPr="00123F6F">
        <w:rPr>
          <w:rFonts w:hint="cs"/>
          <w:rtl/>
        </w:rPr>
        <w:t>ق</w:t>
      </w:r>
      <w:r w:rsidRPr="00123F6F">
        <w:rPr>
          <w:rtl/>
        </w:rPr>
        <w:t>)</w:t>
      </w:r>
      <w:bookmarkEnd w:id="110"/>
      <w:bookmarkEnd w:id="111"/>
      <w:bookmarkEnd w:id="112"/>
      <w:bookmarkEnd w:id="113"/>
    </w:p>
    <w:p w:rsidR="00410A66" w:rsidRPr="00123F6F" w:rsidRDefault="00410A66" w:rsidP="00DD3576">
      <w:pPr>
        <w:widowControl w:val="0"/>
        <w:rPr>
          <w:rtl/>
        </w:rPr>
      </w:pPr>
      <w:r w:rsidRPr="00123F6F">
        <w:rPr>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غرو</w:t>
      </w:r>
      <w:r>
        <w:rPr>
          <w:rFonts w:hint="cs"/>
          <w:rtl/>
        </w:rPr>
        <w:t>ی</w:t>
      </w:r>
      <w:r w:rsidRPr="00123F6F">
        <w:rPr>
          <w:rtl/>
        </w:rPr>
        <w:t xml:space="preserve"> </w:t>
      </w:r>
      <w:r w:rsidRPr="00123F6F">
        <w:rPr>
          <w:rFonts w:hint="cs"/>
          <w:rtl/>
        </w:rPr>
        <w:t>اصفهان</w:t>
      </w:r>
      <w:r>
        <w:rPr>
          <w:rFonts w:hint="cs"/>
          <w:rtl/>
        </w:rPr>
        <w:t xml:space="preserve">ی </w:t>
      </w:r>
      <w:r w:rsidRPr="00123F6F">
        <w:rPr>
          <w:rFonts w:hint="cs"/>
          <w:rtl/>
        </w:rPr>
        <w:t>در</w:t>
      </w:r>
      <w:r w:rsidRPr="00123F6F">
        <w:rPr>
          <w:rtl/>
        </w:rPr>
        <w:t xml:space="preserve"> </w:t>
      </w:r>
      <w:r w:rsidRPr="00123F6F">
        <w:rPr>
          <w:rFonts w:hint="cs"/>
          <w:rtl/>
        </w:rPr>
        <w:t>سال</w:t>
      </w:r>
      <w:r w:rsidRPr="00123F6F">
        <w:rPr>
          <w:rtl/>
        </w:rPr>
        <w:t xml:space="preserve"> </w:t>
      </w:r>
      <w:r w:rsidRPr="00D16B06">
        <w:rPr>
          <w:rFonts w:cs="B Lotus"/>
          <w:rtl/>
        </w:rPr>
        <w:t>1303</w:t>
      </w:r>
      <w:r w:rsidRPr="00123F6F">
        <w:rPr>
          <w:rtl/>
        </w:rPr>
        <w:t xml:space="preserve"> </w:t>
      </w:r>
      <w:r w:rsidR="00D16B06">
        <w:rPr>
          <w:rFonts w:hint="cs"/>
          <w:rtl/>
        </w:rPr>
        <w:t>ق</w:t>
      </w:r>
      <w:r w:rsidRPr="00123F6F">
        <w:rPr>
          <w:rtl/>
        </w:rPr>
        <w:t xml:space="preserve"> </w:t>
      </w:r>
      <w:r w:rsidRPr="00123F6F">
        <w:rPr>
          <w:rFonts w:hint="cs"/>
          <w:rtl/>
        </w:rPr>
        <w:t>در</w:t>
      </w:r>
      <w:r w:rsidRPr="00123F6F">
        <w:rPr>
          <w:rtl/>
        </w:rPr>
        <w:t xml:space="preserve"> </w:t>
      </w:r>
      <w:r w:rsidRPr="00123F6F">
        <w:rPr>
          <w:rFonts w:hint="cs"/>
          <w:rtl/>
        </w:rPr>
        <w:t>اصفهان</w:t>
      </w:r>
      <w:r w:rsidRPr="00123F6F">
        <w:rPr>
          <w:rtl/>
        </w:rPr>
        <w:t xml:space="preserve"> </w:t>
      </w:r>
      <w:r w:rsidRPr="00123F6F">
        <w:rPr>
          <w:rFonts w:hint="cs"/>
          <w:rtl/>
        </w:rPr>
        <w:t>متولد</w:t>
      </w:r>
      <w:r w:rsidRPr="00123F6F">
        <w:rPr>
          <w:rtl/>
        </w:rPr>
        <w:t xml:space="preserve"> </w:t>
      </w:r>
      <w:r w:rsidRPr="00123F6F">
        <w:rPr>
          <w:rFonts w:hint="cs"/>
          <w:rtl/>
        </w:rPr>
        <w:t>شد</w:t>
      </w:r>
      <w:r w:rsidRPr="00123F6F">
        <w:rPr>
          <w:rtl/>
        </w:rPr>
        <w:t xml:space="preserve">. </w:t>
      </w:r>
      <w:r w:rsidRPr="00123F6F">
        <w:rPr>
          <w:rFonts w:hint="cs"/>
          <w:rtl/>
        </w:rPr>
        <w:t>در</w:t>
      </w:r>
      <w:r w:rsidRPr="00123F6F">
        <w:rPr>
          <w:rtl/>
        </w:rPr>
        <w:t xml:space="preserve"> </w:t>
      </w:r>
      <w:r w:rsidR="00E62CF3">
        <w:rPr>
          <w:rFonts w:hint="cs"/>
          <w:rtl/>
        </w:rPr>
        <w:t>نه</w:t>
      </w:r>
      <w:r w:rsidRPr="00123F6F">
        <w:rPr>
          <w:rtl/>
        </w:rPr>
        <w:t xml:space="preserve"> </w:t>
      </w:r>
      <w:r w:rsidRPr="00123F6F">
        <w:rPr>
          <w:rFonts w:hint="cs"/>
          <w:rtl/>
        </w:rPr>
        <w:t>سالگ</w:t>
      </w:r>
      <w:r>
        <w:rPr>
          <w:rFonts w:hint="cs"/>
          <w:rtl/>
        </w:rPr>
        <w:t>ی</w:t>
      </w:r>
      <w:r w:rsidRPr="00123F6F">
        <w:rPr>
          <w:rtl/>
        </w:rPr>
        <w:t xml:space="preserve"> </w:t>
      </w:r>
      <w:r w:rsidRPr="00123F6F">
        <w:rPr>
          <w:rFonts w:hint="cs"/>
          <w:rtl/>
        </w:rPr>
        <w:t>پدر</w:t>
      </w:r>
      <w:r w:rsidRPr="00123F6F">
        <w:rPr>
          <w:rtl/>
        </w:rPr>
        <w:t xml:space="preserve"> </w:t>
      </w:r>
      <w:r w:rsidRPr="00123F6F">
        <w:rPr>
          <w:rFonts w:hint="cs"/>
          <w:rtl/>
        </w:rPr>
        <w:t>خو</w:t>
      </w:r>
      <w:r>
        <w:rPr>
          <w:rFonts w:hint="cs"/>
          <w:rtl/>
        </w:rPr>
        <w:t>ی</w:t>
      </w:r>
      <w:r w:rsidRPr="00123F6F">
        <w:rPr>
          <w:rFonts w:hint="cs"/>
          <w:rtl/>
        </w:rPr>
        <w:t>ش؛</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اسماع</w:t>
      </w:r>
      <w:r>
        <w:rPr>
          <w:rFonts w:hint="cs"/>
          <w:rtl/>
        </w:rPr>
        <w:t>ی</w:t>
      </w:r>
      <w:r w:rsidRPr="00123F6F">
        <w:rPr>
          <w:rFonts w:hint="cs"/>
          <w:rtl/>
        </w:rPr>
        <w:t>ل</w:t>
      </w:r>
      <w:r w:rsidRPr="00123F6F">
        <w:rPr>
          <w:rtl/>
        </w:rPr>
        <w:t xml:space="preserve"> </w:t>
      </w:r>
      <w:r w:rsidRPr="00123F6F">
        <w:rPr>
          <w:rFonts w:hint="cs"/>
          <w:rtl/>
        </w:rPr>
        <w:t>اصفهان</w:t>
      </w:r>
      <w:r>
        <w:rPr>
          <w:rFonts w:hint="cs"/>
          <w:rtl/>
        </w:rPr>
        <w:t>ی</w:t>
      </w:r>
      <w:r w:rsidRPr="00123F6F">
        <w:rPr>
          <w:rFonts w:hint="cs"/>
          <w:rtl/>
        </w:rPr>
        <w:t>،</w:t>
      </w:r>
      <w:r w:rsidRPr="00123F6F">
        <w:rPr>
          <w:rtl/>
        </w:rPr>
        <w:t xml:space="preserve"> </w:t>
      </w:r>
      <w:r w:rsidRPr="00123F6F">
        <w:rPr>
          <w:rFonts w:hint="cs"/>
          <w:rtl/>
        </w:rPr>
        <w:t>را</w:t>
      </w:r>
      <w:r w:rsidRPr="00123F6F">
        <w:rPr>
          <w:rtl/>
        </w:rPr>
        <w:t xml:space="preserve"> </w:t>
      </w:r>
      <w:r w:rsidRPr="00123F6F">
        <w:rPr>
          <w:rFonts w:hint="cs"/>
          <w:rtl/>
        </w:rPr>
        <w:t>از</w:t>
      </w:r>
      <w:r w:rsidRPr="00123F6F">
        <w:rPr>
          <w:rtl/>
        </w:rPr>
        <w:t xml:space="preserve"> </w:t>
      </w:r>
      <w:r w:rsidRPr="00123F6F">
        <w:rPr>
          <w:rFonts w:hint="cs"/>
          <w:rtl/>
        </w:rPr>
        <w:t>دست</w:t>
      </w:r>
      <w:r w:rsidRPr="00123F6F">
        <w:rPr>
          <w:rtl/>
        </w:rPr>
        <w:t xml:space="preserve"> </w:t>
      </w:r>
      <w:r w:rsidRPr="00123F6F">
        <w:rPr>
          <w:rFonts w:hint="cs"/>
          <w:rtl/>
        </w:rPr>
        <w:t>داد</w:t>
      </w:r>
      <w:r w:rsidRPr="00123F6F">
        <w:rPr>
          <w:rtl/>
        </w:rPr>
        <w:t xml:space="preserve"> </w:t>
      </w:r>
      <w:r w:rsidRPr="00123F6F">
        <w:rPr>
          <w:rFonts w:hint="cs"/>
          <w:rtl/>
        </w:rPr>
        <w:t>پس</w:t>
      </w:r>
      <w:r w:rsidRPr="00123F6F">
        <w:rPr>
          <w:rtl/>
        </w:rPr>
        <w:t xml:space="preserve"> </w:t>
      </w:r>
      <w:r w:rsidRPr="00123F6F">
        <w:rPr>
          <w:rFonts w:hint="cs"/>
          <w:rtl/>
        </w:rPr>
        <w:t>از</w:t>
      </w:r>
      <w:r w:rsidRPr="00123F6F">
        <w:rPr>
          <w:rtl/>
        </w:rPr>
        <w:t xml:space="preserve"> </w:t>
      </w:r>
      <w:r w:rsidRPr="00123F6F">
        <w:rPr>
          <w:rFonts w:hint="cs"/>
          <w:rtl/>
        </w:rPr>
        <w:t>تحص</w:t>
      </w:r>
      <w:r>
        <w:rPr>
          <w:rFonts w:hint="cs"/>
          <w:rtl/>
        </w:rPr>
        <w:t>ی</w:t>
      </w:r>
      <w:r w:rsidRPr="00123F6F">
        <w:rPr>
          <w:rFonts w:hint="cs"/>
          <w:rtl/>
        </w:rPr>
        <w:t>لات</w:t>
      </w:r>
      <w:r w:rsidRPr="00123F6F">
        <w:rPr>
          <w:rtl/>
        </w:rPr>
        <w:t xml:space="preserve"> </w:t>
      </w:r>
      <w:r w:rsidRPr="00123F6F">
        <w:rPr>
          <w:rFonts w:hint="cs"/>
          <w:rtl/>
        </w:rPr>
        <w:t>مقدمات</w:t>
      </w:r>
      <w:r>
        <w:rPr>
          <w:rFonts w:hint="cs"/>
          <w:rtl/>
        </w:rPr>
        <w:t>ی</w:t>
      </w:r>
      <w:r w:rsidRPr="00123F6F">
        <w:rPr>
          <w:rtl/>
        </w:rPr>
        <w:t xml:space="preserve"> </w:t>
      </w:r>
      <w:r w:rsidRPr="00123F6F">
        <w:rPr>
          <w:rFonts w:hint="cs"/>
          <w:rtl/>
        </w:rPr>
        <w:t>و</w:t>
      </w:r>
      <w:r w:rsidRPr="00123F6F">
        <w:rPr>
          <w:rtl/>
        </w:rPr>
        <w:t xml:space="preserve"> </w:t>
      </w:r>
      <w:r w:rsidRPr="00123F6F">
        <w:rPr>
          <w:rFonts w:hint="cs"/>
          <w:rtl/>
        </w:rPr>
        <w:t>خواندن</w:t>
      </w:r>
      <w:r w:rsidRPr="00123F6F">
        <w:rPr>
          <w:rtl/>
        </w:rPr>
        <w:t xml:space="preserve"> </w:t>
      </w:r>
      <w:r w:rsidRPr="00123F6F">
        <w:rPr>
          <w:rFonts w:hint="cs"/>
          <w:rtl/>
        </w:rPr>
        <w:t>اندک</w:t>
      </w:r>
      <w:r>
        <w:rPr>
          <w:rFonts w:hint="cs"/>
          <w:rtl/>
        </w:rPr>
        <w:t>ی</w:t>
      </w:r>
      <w:r w:rsidRPr="00123F6F">
        <w:rPr>
          <w:rtl/>
        </w:rPr>
        <w:t xml:space="preserve"> </w:t>
      </w:r>
      <w:r w:rsidRPr="00123F6F">
        <w:rPr>
          <w:rFonts w:hint="cs"/>
          <w:rtl/>
        </w:rPr>
        <w:t>فقه‏</w:t>
      </w:r>
      <w:r w:rsidRPr="00123F6F">
        <w:rPr>
          <w:rtl/>
        </w:rPr>
        <w:t xml:space="preserve"> </w:t>
      </w:r>
      <w:r w:rsidRPr="00123F6F">
        <w:rPr>
          <w:rFonts w:hint="cs"/>
          <w:rtl/>
        </w:rPr>
        <w:t>و</w:t>
      </w:r>
      <w:r w:rsidRPr="00123F6F">
        <w:rPr>
          <w:rtl/>
        </w:rPr>
        <w:t xml:space="preserve"> </w:t>
      </w:r>
      <w:r w:rsidRPr="00123F6F">
        <w:rPr>
          <w:rFonts w:hint="cs"/>
          <w:rtl/>
        </w:rPr>
        <w:t>اصول</w:t>
      </w:r>
      <w:r w:rsidRPr="00123F6F">
        <w:rPr>
          <w:rtl/>
        </w:rPr>
        <w:t xml:space="preserve"> </w:t>
      </w:r>
      <w:r w:rsidRPr="00123F6F">
        <w:rPr>
          <w:rFonts w:hint="cs"/>
          <w:rtl/>
        </w:rPr>
        <w:t>نزد</w:t>
      </w:r>
      <w:r w:rsidRPr="00123F6F">
        <w:rPr>
          <w:rtl/>
        </w:rPr>
        <w:t xml:space="preserve"> </w:t>
      </w:r>
      <w:r w:rsidRPr="00123F6F">
        <w:rPr>
          <w:rFonts w:hint="cs"/>
          <w:rtl/>
        </w:rPr>
        <w:t>استادان</w:t>
      </w:r>
      <w:r w:rsidRPr="00123F6F">
        <w:rPr>
          <w:rtl/>
        </w:rPr>
        <w:t xml:space="preserve"> </w:t>
      </w:r>
      <w:r w:rsidRPr="00123F6F">
        <w:rPr>
          <w:rFonts w:hint="cs"/>
          <w:rtl/>
        </w:rPr>
        <w:t>محل</w:t>
      </w:r>
      <w:r>
        <w:rPr>
          <w:rFonts w:hint="cs"/>
          <w:rtl/>
        </w:rPr>
        <w:t>ی</w:t>
      </w:r>
      <w:r w:rsidRPr="00123F6F">
        <w:rPr>
          <w:rFonts w:hint="cs"/>
          <w:rtl/>
        </w:rPr>
        <w:t>،</w:t>
      </w:r>
      <w:r w:rsidRPr="00123F6F">
        <w:rPr>
          <w:rtl/>
        </w:rPr>
        <w:t xml:space="preserve"> </w:t>
      </w:r>
      <w:r w:rsidRPr="00123F6F">
        <w:rPr>
          <w:rFonts w:hint="cs"/>
          <w:rtl/>
        </w:rPr>
        <w:t>در</w:t>
      </w:r>
      <w:r w:rsidRPr="00123F6F">
        <w:rPr>
          <w:rtl/>
        </w:rPr>
        <w:t xml:space="preserve"> </w:t>
      </w:r>
      <w:r w:rsidRPr="00123F6F">
        <w:rPr>
          <w:rFonts w:hint="cs"/>
          <w:rtl/>
        </w:rPr>
        <w:t>حدود</w:t>
      </w:r>
      <w:r w:rsidRPr="00123F6F">
        <w:rPr>
          <w:rtl/>
        </w:rPr>
        <w:t xml:space="preserve"> </w:t>
      </w:r>
      <w:r w:rsidR="00E62CF3">
        <w:rPr>
          <w:rFonts w:hint="cs"/>
          <w:rtl/>
        </w:rPr>
        <w:t>دوازده</w:t>
      </w:r>
      <w:r w:rsidRPr="00123F6F">
        <w:rPr>
          <w:rtl/>
        </w:rPr>
        <w:t xml:space="preserve"> </w:t>
      </w:r>
      <w:r w:rsidRPr="00123F6F">
        <w:rPr>
          <w:rFonts w:hint="cs"/>
          <w:rtl/>
        </w:rPr>
        <w:t>سالگ</w:t>
      </w:r>
      <w:r>
        <w:rPr>
          <w:rFonts w:hint="cs"/>
          <w:rtl/>
        </w:rPr>
        <w:t>ی</w:t>
      </w:r>
      <w:r w:rsidR="00E62CF3">
        <w:rPr>
          <w:rFonts w:hint="cs"/>
          <w:rtl/>
        </w:rPr>
        <w:t xml:space="preserve"> </w:t>
      </w:r>
      <w:r w:rsidRPr="00123F6F">
        <w:rPr>
          <w:rFonts w:hint="cs"/>
          <w:rtl/>
        </w:rPr>
        <w:t>(1315 ق)،</w:t>
      </w:r>
      <w:r w:rsidRPr="00123F6F">
        <w:rPr>
          <w:rtl/>
        </w:rPr>
        <w:t xml:space="preserve"> </w:t>
      </w:r>
      <w:r w:rsidRPr="00123F6F">
        <w:rPr>
          <w:rFonts w:hint="cs"/>
          <w:rtl/>
        </w:rPr>
        <w:t>رهسپار</w:t>
      </w:r>
      <w:r w:rsidRPr="00123F6F">
        <w:rPr>
          <w:rtl/>
        </w:rPr>
        <w:t xml:space="preserve"> </w:t>
      </w:r>
      <w:r w:rsidR="009455F9">
        <w:rPr>
          <w:rFonts w:hint="cs"/>
          <w:rtl/>
        </w:rPr>
        <w:t>ک</w:t>
      </w:r>
      <w:r w:rsidRPr="00123F6F">
        <w:rPr>
          <w:rFonts w:hint="cs"/>
          <w:rtl/>
        </w:rPr>
        <w:t>ربلا</w:t>
      </w:r>
      <w:r>
        <w:rPr>
          <w:rFonts w:hint="cs"/>
          <w:rtl/>
        </w:rPr>
        <w:t>ی</w:t>
      </w:r>
      <w:r w:rsidRPr="00123F6F">
        <w:rPr>
          <w:rtl/>
        </w:rPr>
        <w:t xml:space="preserve"> </w:t>
      </w:r>
      <w:r w:rsidRPr="00123F6F">
        <w:rPr>
          <w:rFonts w:hint="cs"/>
          <w:rtl/>
        </w:rPr>
        <w:t>معلا</w:t>
      </w:r>
      <w:r w:rsidRPr="00123F6F">
        <w:rPr>
          <w:rtl/>
        </w:rPr>
        <w:t xml:space="preserve"> </w:t>
      </w:r>
      <w:r>
        <w:rPr>
          <w:rFonts w:hint="cs"/>
          <w:rtl/>
        </w:rPr>
        <w:t>شد</w:t>
      </w:r>
      <w:r w:rsidRPr="00123F6F">
        <w:rPr>
          <w:rtl/>
        </w:rPr>
        <w:t xml:space="preserve">. </w:t>
      </w:r>
    </w:p>
    <w:p w:rsidR="00410A66" w:rsidRPr="00123F6F" w:rsidRDefault="00410A66" w:rsidP="00DD3576">
      <w:pPr>
        <w:widowControl w:val="0"/>
        <w:rPr>
          <w:rtl/>
        </w:rPr>
      </w:pPr>
      <w:r w:rsidRPr="00123F6F">
        <w:rPr>
          <w:rFonts w:hint="cs"/>
          <w:rtl/>
        </w:rPr>
        <w:lastRenderedPageBreak/>
        <w:t>بنا</w:t>
      </w:r>
      <w:r w:rsidRPr="00123F6F">
        <w:rPr>
          <w:rtl/>
        </w:rPr>
        <w:t xml:space="preserve"> </w:t>
      </w:r>
      <w:r w:rsidRPr="00123F6F">
        <w:rPr>
          <w:rFonts w:hint="cs"/>
          <w:rtl/>
        </w:rPr>
        <w:t>به</w:t>
      </w:r>
      <w:r w:rsidRPr="00123F6F">
        <w:rPr>
          <w:rtl/>
        </w:rPr>
        <w:t xml:space="preserve"> </w:t>
      </w:r>
      <w:r w:rsidRPr="00123F6F">
        <w:rPr>
          <w:rFonts w:hint="cs"/>
          <w:rtl/>
        </w:rPr>
        <w:t>توص</w:t>
      </w:r>
      <w:r>
        <w:rPr>
          <w:rFonts w:hint="cs"/>
          <w:rtl/>
        </w:rPr>
        <w:t>ی</w:t>
      </w:r>
      <w:r w:rsidR="00A56116">
        <w:rPr>
          <w:rFonts w:hint="cs"/>
          <w:rtl/>
        </w:rPr>
        <w:t>ۀ</w:t>
      </w:r>
      <w:r>
        <w:rPr>
          <w:rFonts w:hint="cs"/>
          <w:rtl/>
        </w:rPr>
        <w:t xml:space="preserve"> </w:t>
      </w:r>
      <w:r w:rsidR="00DD3576">
        <w:rPr>
          <w:rFonts w:ascii="NoorLotus" w:hAnsi="NoorLotus"/>
          <w:rtl/>
        </w:rPr>
        <w:t>آیت‌</w:t>
      </w:r>
      <w:r w:rsidR="00975913">
        <w:rPr>
          <w:rFonts w:ascii="NoorLotus" w:hAnsi="NoorLotus"/>
          <w:rtl/>
        </w:rPr>
        <w:t>الله</w:t>
      </w:r>
      <w:r w:rsidR="00DD3576">
        <w:rPr>
          <w:rFonts w:ascii="NoorLotus" w:hAnsi="NoorLotus"/>
          <w:rtl/>
        </w:rPr>
        <w:t xml:space="preserve"> </w:t>
      </w:r>
      <w:r w:rsidRPr="00123F6F">
        <w:rPr>
          <w:rFonts w:hint="cs"/>
          <w:rtl/>
        </w:rPr>
        <w:t>حاج</w:t>
      </w:r>
      <w:r w:rsidRPr="00123F6F">
        <w:rPr>
          <w:rtl/>
        </w:rPr>
        <w:t xml:space="preserve"> </w:t>
      </w:r>
      <w:r w:rsidRPr="00123F6F">
        <w:rPr>
          <w:rFonts w:hint="cs"/>
          <w:rtl/>
        </w:rPr>
        <w:t>آقا</w:t>
      </w:r>
      <w:r w:rsidRPr="00123F6F">
        <w:rPr>
          <w:rtl/>
        </w:rPr>
        <w:t xml:space="preserve"> </w:t>
      </w:r>
      <w:r w:rsidRPr="00123F6F">
        <w:rPr>
          <w:rFonts w:hint="cs"/>
          <w:rtl/>
        </w:rPr>
        <w:t>رح</w:t>
      </w:r>
      <w:r>
        <w:rPr>
          <w:rFonts w:hint="cs"/>
          <w:rtl/>
        </w:rPr>
        <w:t>ی</w:t>
      </w:r>
      <w:r w:rsidRPr="00123F6F">
        <w:rPr>
          <w:rFonts w:hint="cs"/>
          <w:rtl/>
        </w:rPr>
        <w:t>م‏</w:t>
      </w:r>
      <w:r w:rsidRPr="00123F6F">
        <w:rPr>
          <w:rtl/>
        </w:rPr>
        <w:t xml:space="preserve"> </w:t>
      </w:r>
      <w:r w:rsidRPr="00123F6F">
        <w:rPr>
          <w:rFonts w:hint="cs"/>
          <w:rtl/>
        </w:rPr>
        <w:t>ارباب،</w:t>
      </w:r>
      <w:r w:rsidRPr="00123F6F">
        <w:rPr>
          <w:rtl/>
        </w:rPr>
        <w:t xml:space="preserve"> </w:t>
      </w:r>
      <w:r w:rsidRPr="00123F6F">
        <w:rPr>
          <w:rFonts w:hint="cs"/>
          <w:rtl/>
        </w:rPr>
        <w:t>از</w:t>
      </w:r>
      <w:r w:rsidRPr="00123F6F">
        <w:rPr>
          <w:rtl/>
        </w:rPr>
        <w:t xml:space="preserve"> </w:t>
      </w:r>
      <w:r w:rsidRPr="00123F6F">
        <w:rPr>
          <w:rFonts w:hint="cs"/>
          <w:rtl/>
        </w:rPr>
        <w:t>آغاز</w:t>
      </w:r>
      <w:r w:rsidRPr="00123F6F">
        <w:rPr>
          <w:rtl/>
        </w:rPr>
        <w:t xml:space="preserve"> </w:t>
      </w:r>
      <w:r w:rsidRPr="00123F6F">
        <w:rPr>
          <w:rFonts w:hint="cs"/>
          <w:rtl/>
        </w:rPr>
        <w:t>ورود</w:t>
      </w:r>
      <w:r w:rsidRPr="00123F6F">
        <w:rPr>
          <w:rtl/>
        </w:rPr>
        <w:t xml:space="preserve"> </w:t>
      </w:r>
      <w:r w:rsidRPr="00123F6F">
        <w:rPr>
          <w:rFonts w:hint="cs"/>
          <w:rtl/>
        </w:rPr>
        <w:t>به</w:t>
      </w:r>
      <w:r w:rsidRPr="00123F6F">
        <w:rPr>
          <w:rtl/>
        </w:rPr>
        <w:t xml:space="preserve"> </w:t>
      </w:r>
      <w:r w:rsidRPr="00123F6F">
        <w:rPr>
          <w:rFonts w:hint="cs"/>
          <w:rtl/>
        </w:rPr>
        <w:t>عراق،</w:t>
      </w:r>
      <w:r w:rsidRPr="00123F6F">
        <w:rPr>
          <w:rtl/>
        </w:rPr>
        <w:t xml:space="preserve"> </w:t>
      </w:r>
      <w:r w:rsidRPr="00123F6F">
        <w:rPr>
          <w:rFonts w:hint="cs"/>
          <w:rtl/>
        </w:rPr>
        <w:t>با</w:t>
      </w:r>
      <w:r w:rsidRPr="00123F6F">
        <w:rPr>
          <w:rtl/>
        </w:rPr>
        <w:t xml:space="preserve"> </w:t>
      </w:r>
      <w:r w:rsidRPr="00123F6F">
        <w:rPr>
          <w:rFonts w:hint="cs"/>
          <w:rtl/>
        </w:rPr>
        <w:t>‏</w:t>
      </w:r>
      <w:r w:rsidRPr="00123F6F">
        <w:rPr>
          <w:rtl/>
        </w:rPr>
        <w:t xml:space="preserve"> </w:t>
      </w:r>
      <w:r w:rsidR="00DD3576">
        <w:rPr>
          <w:rFonts w:ascii="NoorLotus" w:hAnsi="NoorLotus"/>
          <w:rtl/>
        </w:rPr>
        <w:t>آیت‌</w:t>
      </w:r>
      <w:r w:rsidR="00975913">
        <w:rPr>
          <w:rFonts w:ascii="NoorLotus" w:hAnsi="NoorLotus"/>
          <w:rtl/>
        </w:rPr>
        <w:t>الله</w:t>
      </w:r>
      <w:r w:rsidR="00DD3576">
        <w:rPr>
          <w:rFonts w:hint="cs"/>
          <w:rtl/>
        </w:rPr>
        <w:t>‌</w:t>
      </w:r>
      <w:r w:rsidRPr="00123F6F">
        <w:rPr>
          <w:rFonts w:hint="cs"/>
          <w:rtl/>
        </w:rPr>
        <w:t>العظم</w:t>
      </w:r>
      <w:r>
        <w:rPr>
          <w:rFonts w:hint="cs"/>
          <w:rtl/>
        </w:rPr>
        <w:t>ی</w:t>
      </w:r>
      <w:r w:rsidRPr="00123F6F">
        <w:rPr>
          <w:rtl/>
        </w:rPr>
        <w:t xml:space="preserve"> </w:t>
      </w:r>
      <w:r w:rsidRPr="00123F6F">
        <w:rPr>
          <w:rFonts w:hint="cs"/>
          <w:rtl/>
        </w:rPr>
        <w:t>س</w:t>
      </w:r>
      <w:r>
        <w:rPr>
          <w:rFonts w:hint="cs"/>
          <w:rtl/>
        </w:rPr>
        <w:t>ی</w:t>
      </w:r>
      <w:r w:rsidRPr="00123F6F">
        <w:rPr>
          <w:rFonts w:hint="cs"/>
          <w:rtl/>
        </w:rPr>
        <w:t>د</w:t>
      </w:r>
      <w:r w:rsidRPr="00123F6F">
        <w:rPr>
          <w:rtl/>
        </w:rPr>
        <w:t xml:space="preserve"> </w:t>
      </w:r>
      <w:r w:rsidRPr="00123F6F">
        <w:rPr>
          <w:rFonts w:hint="cs"/>
          <w:rtl/>
        </w:rPr>
        <w:t>اسماع</w:t>
      </w:r>
      <w:r>
        <w:rPr>
          <w:rFonts w:hint="cs"/>
          <w:rtl/>
        </w:rPr>
        <w:t>ی</w:t>
      </w:r>
      <w:r w:rsidRPr="00123F6F">
        <w:rPr>
          <w:rFonts w:hint="cs"/>
          <w:rtl/>
        </w:rPr>
        <w:t>ل</w:t>
      </w:r>
      <w:r w:rsidRPr="00123F6F">
        <w:rPr>
          <w:rtl/>
        </w:rPr>
        <w:t xml:space="preserve"> </w:t>
      </w:r>
      <w:r w:rsidRPr="00123F6F">
        <w:rPr>
          <w:rFonts w:hint="cs"/>
          <w:rtl/>
        </w:rPr>
        <w:t>صدر</w:t>
      </w:r>
      <w:r w:rsidRPr="00123F6F">
        <w:rPr>
          <w:rtl/>
        </w:rPr>
        <w:t xml:space="preserve"> (</w:t>
      </w:r>
      <w:r w:rsidRPr="00123F6F">
        <w:rPr>
          <w:rFonts w:hint="cs"/>
          <w:rtl/>
        </w:rPr>
        <w:t>م</w:t>
      </w:r>
      <w:r w:rsidRPr="00123F6F">
        <w:rPr>
          <w:rtl/>
        </w:rPr>
        <w:t xml:space="preserve">: 1338 </w:t>
      </w:r>
      <w:r w:rsidRPr="00123F6F">
        <w:rPr>
          <w:rFonts w:hint="cs"/>
          <w:rtl/>
        </w:rPr>
        <w:t>ق</w:t>
      </w:r>
      <w:r w:rsidRPr="00123F6F">
        <w:rPr>
          <w:rtl/>
        </w:rPr>
        <w:t xml:space="preserve">) </w:t>
      </w:r>
      <w:r w:rsidRPr="00123F6F">
        <w:rPr>
          <w:rFonts w:hint="cs"/>
          <w:rtl/>
        </w:rPr>
        <w:t>ارتباط</w:t>
      </w:r>
      <w:r w:rsidRPr="00123F6F">
        <w:rPr>
          <w:rtl/>
        </w:rPr>
        <w:t xml:space="preserve"> </w:t>
      </w:r>
      <w:r w:rsidRPr="00123F6F">
        <w:rPr>
          <w:rFonts w:hint="cs"/>
          <w:rtl/>
        </w:rPr>
        <w:t>م</w:t>
      </w:r>
      <w:r>
        <w:rPr>
          <w:rFonts w:hint="cs"/>
          <w:rtl/>
        </w:rPr>
        <w:t>ی</w:t>
      </w:r>
      <w:r w:rsidRPr="00123F6F">
        <w:rPr>
          <w:rFonts w:hint="cs"/>
          <w:rtl/>
        </w:rPr>
        <w:t>‏</w:t>
      </w:r>
      <w:r>
        <w:rPr>
          <w:rFonts w:hint="cs"/>
          <w:rtl/>
        </w:rPr>
        <w:t>ی</w:t>
      </w:r>
      <w:r w:rsidRPr="00123F6F">
        <w:rPr>
          <w:rFonts w:hint="cs"/>
          <w:rtl/>
        </w:rPr>
        <w:t>ابد</w:t>
      </w:r>
      <w:r w:rsidRPr="00123F6F">
        <w:rPr>
          <w:rtl/>
        </w:rPr>
        <w:t xml:space="preserve"> </w:t>
      </w:r>
      <w:r w:rsidRPr="00123F6F">
        <w:rPr>
          <w:rFonts w:hint="cs"/>
          <w:rtl/>
        </w:rPr>
        <w:t>و</w:t>
      </w:r>
      <w:r w:rsidRPr="00123F6F">
        <w:rPr>
          <w:rtl/>
        </w:rPr>
        <w:t xml:space="preserve"> </w:t>
      </w:r>
      <w:r w:rsidRPr="00123F6F">
        <w:rPr>
          <w:rFonts w:hint="cs"/>
          <w:rtl/>
        </w:rPr>
        <w:t>از</w:t>
      </w:r>
      <w:r w:rsidRPr="00123F6F">
        <w:rPr>
          <w:rtl/>
        </w:rPr>
        <w:t xml:space="preserve"> </w:t>
      </w:r>
      <w:r w:rsidRPr="00123F6F">
        <w:rPr>
          <w:rFonts w:hint="cs"/>
          <w:rtl/>
        </w:rPr>
        <w:t>مراتب</w:t>
      </w:r>
      <w:r w:rsidRPr="00123F6F">
        <w:rPr>
          <w:rtl/>
        </w:rPr>
        <w:t xml:space="preserve"> </w:t>
      </w:r>
      <w:r w:rsidRPr="00123F6F">
        <w:rPr>
          <w:rFonts w:hint="cs"/>
          <w:rtl/>
        </w:rPr>
        <w:t>علم</w:t>
      </w:r>
      <w:r>
        <w:rPr>
          <w:rFonts w:hint="cs"/>
          <w:rtl/>
        </w:rPr>
        <w:t>ی</w:t>
      </w:r>
      <w:r w:rsidRPr="00123F6F">
        <w:rPr>
          <w:rtl/>
        </w:rPr>
        <w:t xml:space="preserve"> </w:t>
      </w:r>
      <w:r w:rsidRPr="00123F6F">
        <w:rPr>
          <w:rFonts w:hint="cs"/>
          <w:rtl/>
        </w:rPr>
        <w:t>و</w:t>
      </w:r>
      <w:r w:rsidRPr="00123F6F">
        <w:rPr>
          <w:rtl/>
        </w:rPr>
        <w:t xml:space="preserve"> </w:t>
      </w:r>
      <w:r w:rsidRPr="00123F6F">
        <w:rPr>
          <w:rFonts w:hint="cs"/>
          <w:rtl/>
        </w:rPr>
        <w:t>سلوک‏</w:t>
      </w:r>
      <w:r w:rsidRPr="00123F6F">
        <w:rPr>
          <w:rtl/>
        </w:rPr>
        <w:t xml:space="preserve"> </w:t>
      </w:r>
      <w:r w:rsidRPr="00123F6F">
        <w:rPr>
          <w:rFonts w:hint="cs"/>
          <w:rtl/>
        </w:rPr>
        <w:t>روح</w:t>
      </w:r>
      <w:r>
        <w:rPr>
          <w:rFonts w:hint="cs"/>
          <w:rtl/>
        </w:rPr>
        <w:t>ی</w:t>
      </w:r>
      <w:r w:rsidRPr="00123F6F">
        <w:rPr>
          <w:rtl/>
        </w:rPr>
        <w:t xml:space="preserve"> </w:t>
      </w:r>
      <w:r w:rsidRPr="00123F6F">
        <w:rPr>
          <w:rFonts w:hint="cs"/>
          <w:rtl/>
        </w:rPr>
        <w:t>و</w:t>
      </w:r>
      <w:r>
        <w:rPr>
          <w:rFonts w:hint="cs"/>
          <w:rtl/>
        </w:rPr>
        <w:t>ی</w:t>
      </w:r>
      <w:r w:rsidRPr="00123F6F">
        <w:rPr>
          <w:rtl/>
        </w:rPr>
        <w:t xml:space="preserve"> </w:t>
      </w:r>
      <w:r w:rsidRPr="00123F6F">
        <w:rPr>
          <w:rFonts w:hint="cs"/>
          <w:rtl/>
        </w:rPr>
        <w:t>بهره‏مند</w:t>
      </w:r>
      <w:r w:rsidRPr="00123F6F">
        <w:rPr>
          <w:rtl/>
        </w:rPr>
        <w:t xml:space="preserve"> </w:t>
      </w:r>
      <w:r>
        <w:rPr>
          <w:rFonts w:hint="cs"/>
          <w:rtl/>
        </w:rPr>
        <w:t>می شود</w:t>
      </w:r>
      <w:r w:rsidRPr="00123F6F">
        <w:rPr>
          <w:rtl/>
        </w:rPr>
        <w:t>.</w:t>
      </w:r>
      <w:r w:rsidRPr="00123F6F">
        <w:rPr>
          <w:rStyle w:val="a3"/>
          <w:rFonts w:cs="B Mitra"/>
          <w:rtl/>
        </w:rPr>
        <w:footnoteReference w:id="434"/>
      </w:r>
    </w:p>
    <w:p w:rsidR="00410A66" w:rsidRPr="00123F6F" w:rsidRDefault="00410A66" w:rsidP="00015BC1">
      <w:pPr>
        <w:widowControl w:val="0"/>
        <w:rPr>
          <w:rtl/>
        </w:rPr>
      </w:pPr>
      <w:r w:rsidRPr="00123F6F">
        <w:rPr>
          <w:rFonts w:hint="cs"/>
          <w:rtl/>
        </w:rPr>
        <w:t>مرحوم</w:t>
      </w:r>
      <w:r w:rsidRPr="00123F6F">
        <w:rPr>
          <w:rtl/>
        </w:rPr>
        <w:t xml:space="preserve"> </w:t>
      </w:r>
      <w:r w:rsidRPr="00123F6F">
        <w:rPr>
          <w:rFonts w:hint="cs"/>
          <w:rtl/>
        </w:rPr>
        <w:t>صدر</w:t>
      </w:r>
      <w:r w:rsidRPr="00123F6F">
        <w:rPr>
          <w:rtl/>
        </w:rPr>
        <w:t xml:space="preserve"> </w:t>
      </w:r>
      <w:r w:rsidRPr="00123F6F">
        <w:rPr>
          <w:rFonts w:hint="cs"/>
          <w:rtl/>
        </w:rPr>
        <w:t>از</w:t>
      </w:r>
      <w:r w:rsidRPr="00123F6F">
        <w:rPr>
          <w:rtl/>
        </w:rPr>
        <w:t xml:space="preserve"> </w:t>
      </w:r>
      <w:r w:rsidRPr="00123F6F">
        <w:rPr>
          <w:rFonts w:hint="cs"/>
          <w:rtl/>
        </w:rPr>
        <w:t>شاگردان</w:t>
      </w:r>
      <w:r>
        <w:rPr>
          <w:rFonts w:hint="cs"/>
          <w:rtl/>
        </w:rPr>
        <w:t xml:space="preserve"> </w:t>
      </w:r>
      <w:r w:rsidRPr="00123F6F">
        <w:rPr>
          <w:rFonts w:hint="cs"/>
          <w:rtl/>
        </w:rPr>
        <w:t>مل</w:t>
      </w:r>
      <w:r w:rsidR="00E62CF3">
        <w:rPr>
          <w:rFonts w:hint="cs"/>
          <w:rtl/>
        </w:rPr>
        <w:t>ّ</w:t>
      </w:r>
      <w:r w:rsidRPr="00123F6F">
        <w:rPr>
          <w:rFonts w:hint="cs"/>
          <w:rtl/>
        </w:rPr>
        <w:t>ا</w:t>
      </w:r>
      <w:r w:rsidRPr="00123F6F">
        <w:rPr>
          <w:rtl/>
        </w:rPr>
        <w:t xml:space="preserve"> </w:t>
      </w:r>
      <w:r w:rsidRPr="00123F6F">
        <w:rPr>
          <w:rFonts w:hint="cs"/>
          <w:rtl/>
        </w:rPr>
        <w:t>فتح‌</w:t>
      </w:r>
      <w:r w:rsidR="00975913">
        <w:rPr>
          <w:rFonts w:hint="cs"/>
          <w:rtl/>
        </w:rPr>
        <w:t>الله</w:t>
      </w:r>
      <w:r w:rsidRPr="00123F6F">
        <w:rPr>
          <w:rtl/>
        </w:rPr>
        <w:t xml:space="preserve"> </w:t>
      </w:r>
      <w:r w:rsidRPr="00123F6F">
        <w:rPr>
          <w:rFonts w:hint="cs"/>
          <w:rtl/>
        </w:rPr>
        <w:t>سلطان‌آباد</w:t>
      </w:r>
      <w:r>
        <w:rPr>
          <w:rFonts w:hint="cs"/>
          <w:rtl/>
        </w:rPr>
        <w:t>ی</w:t>
      </w:r>
      <w:r w:rsidRPr="00123F6F">
        <w:rPr>
          <w:rtl/>
        </w:rPr>
        <w:t xml:space="preserve"> </w:t>
      </w:r>
      <w:r w:rsidRPr="00123F6F">
        <w:rPr>
          <w:rFonts w:hint="cs"/>
          <w:rtl/>
        </w:rPr>
        <w:t>است</w:t>
      </w:r>
      <w:r w:rsidRPr="00123F6F">
        <w:rPr>
          <w:rtl/>
        </w:rPr>
        <w:t xml:space="preserve"> </w:t>
      </w:r>
      <w:r w:rsidRPr="00123F6F">
        <w:rPr>
          <w:rFonts w:hint="cs"/>
          <w:rtl/>
        </w:rPr>
        <w:t>و</w:t>
      </w:r>
      <w:r w:rsidRPr="00123F6F">
        <w:rPr>
          <w:rtl/>
        </w:rPr>
        <w:t xml:space="preserve"> </w:t>
      </w:r>
      <w:r w:rsidRPr="00123F6F">
        <w:rPr>
          <w:rFonts w:hint="cs"/>
          <w:rtl/>
        </w:rPr>
        <w:t>مل</w:t>
      </w:r>
      <w:r w:rsidR="00E62CF3">
        <w:rPr>
          <w:rFonts w:hint="cs"/>
          <w:rtl/>
        </w:rPr>
        <w:t>ّ</w:t>
      </w:r>
      <w:r w:rsidRPr="00123F6F">
        <w:rPr>
          <w:rFonts w:hint="cs"/>
          <w:rtl/>
        </w:rPr>
        <w:t>ا</w:t>
      </w:r>
      <w:r w:rsidRPr="00123F6F">
        <w:rPr>
          <w:rtl/>
        </w:rPr>
        <w:t xml:space="preserve"> </w:t>
      </w:r>
      <w:r w:rsidRPr="00123F6F">
        <w:rPr>
          <w:rFonts w:hint="cs"/>
          <w:rtl/>
        </w:rPr>
        <w:t>فتح‌</w:t>
      </w:r>
      <w:r w:rsidR="00975913">
        <w:rPr>
          <w:rFonts w:hint="cs"/>
          <w:rtl/>
        </w:rPr>
        <w:t>الله</w:t>
      </w:r>
      <w:r w:rsidRPr="00123F6F">
        <w:rPr>
          <w:rtl/>
        </w:rPr>
        <w:t xml:space="preserve"> </w:t>
      </w:r>
      <w:r w:rsidRPr="00123F6F">
        <w:rPr>
          <w:rFonts w:hint="cs"/>
          <w:rtl/>
        </w:rPr>
        <w:t>از</w:t>
      </w:r>
      <w:r w:rsidRPr="00123F6F">
        <w:rPr>
          <w:rtl/>
        </w:rPr>
        <w:t xml:space="preserve"> </w:t>
      </w:r>
      <w:r w:rsidRPr="00123F6F">
        <w:rPr>
          <w:rFonts w:hint="cs"/>
          <w:rtl/>
        </w:rPr>
        <w:t>آنجا</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مدت</w:t>
      </w:r>
      <w:r>
        <w:rPr>
          <w:rFonts w:hint="cs"/>
          <w:rtl/>
        </w:rPr>
        <w:t>ی</w:t>
      </w:r>
      <w:r w:rsidRPr="00123F6F">
        <w:rPr>
          <w:rtl/>
        </w:rPr>
        <w:t xml:space="preserve"> </w:t>
      </w:r>
      <w:r w:rsidRPr="00123F6F">
        <w:rPr>
          <w:rFonts w:hint="cs"/>
          <w:rtl/>
        </w:rPr>
        <w:t>با</w:t>
      </w:r>
      <w:r w:rsidR="00E62CF3">
        <w:rPr>
          <w:rFonts w:hint="cs"/>
          <w:rtl/>
        </w:rPr>
        <w:t xml:space="preserve"> </w:t>
      </w:r>
      <w:r w:rsidRPr="00123F6F">
        <w:rPr>
          <w:rFonts w:hint="cs"/>
          <w:rtl/>
        </w:rPr>
        <w:t>حاج</w:t>
      </w:r>
      <w:r w:rsidRPr="00123F6F">
        <w:rPr>
          <w:rtl/>
        </w:rPr>
        <w:t xml:space="preserve"> </w:t>
      </w:r>
      <w:r w:rsidRPr="00123F6F">
        <w:rPr>
          <w:rFonts w:hint="cs"/>
          <w:rtl/>
        </w:rPr>
        <w:t>ملاحس</w:t>
      </w:r>
      <w:r>
        <w:rPr>
          <w:rFonts w:hint="cs"/>
          <w:rtl/>
        </w:rPr>
        <w:t>ی</w:t>
      </w:r>
      <w:r w:rsidRPr="00123F6F">
        <w:rPr>
          <w:rFonts w:hint="cs"/>
          <w:rtl/>
        </w:rPr>
        <w:t>نقل</w:t>
      </w:r>
      <w:r>
        <w:rPr>
          <w:rFonts w:hint="cs"/>
          <w:rtl/>
        </w:rPr>
        <w:t>ی</w:t>
      </w:r>
      <w:r w:rsidRPr="00123F6F">
        <w:rPr>
          <w:rtl/>
        </w:rPr>
        <w:t xml:space="preserve"> </w:t>
      </w:r>
      <w:r w:rsidRPr="00123F6F">
        <w:rPr>
          <w:rFonts w:hint="cs"/>
          <w:rtl/>
        </w:rPr>
        <w:t>همدان</w:t>
      </w:r>
      <w:r>
        <w:rPr>
          <w:rFonts w:hint="cs"/>
          <w:rtl/>
        </w:rPr>
        <w:t>ی</w:t>
      </w:r>
      <w:r w:rsidRPr="00123F6F">
        <w:rPr>
          <w:rtl/>
        </w:rPr>
        <w:t xml:space="preserve"> (</w:t>
      </w:r>
      <w:r w:rsidRPr="00123F6F">
        <w:rPr>
          <w:rFonts w:hint="cs"/>
          <w:rtl/>
        </w:rPr>
        <w:t>م</w:t>
      </w:r>
      <w:r w:rsidRPr="00123F6F">
        <w:rPr>
          <w:rtl/>
        </w:rPr>
        <w:t>: 13</w:t>
      </w:r>
      <w:r w:rsidRPr="00123F6F">
        <w:rPr>
          <w:rFonts w:hint="cs"/>
          <w:rtl/>
        </w:rPr>
        <w:t>11</w:t>
      </w:r>
      <w:r w:rsidRPr="00123F6F">
        <w:rPr>
          <w:rtl/>
        </w:rPr>
        <w:t xml:space="preserve"> </w:t>
      </w:r>
      <w:r w:rsidRPr="00123F6F">
        <w:rPr>
          <w:rFonts w:hint="cs"/>
          <w:rtl/>
        </w:rPr>
        <w:t>ق</w:t>
      </w:r>
      <w:r w:rsidRPr="00123F6F">
        <w:rPr>
          <w:rtl/>
        </w:rPr>
        <w:t xml:space="preserve">) </w:t>
      </w:r>
      <w:r>
        <w:rPr>
          <w:rFonts w:hint="cs"/>
          <w:rtl/>
        </w:rPr>
        <w:t>ارتباط داشت</w:t>
      </w:r>
      <w:r w:rsidRPr="00123F6F">
        <w:rPr>
          <w:rStyle w:val="a3"/>
          <w:rFonts w:cs="B Mitra"/>
          <w:sz w:val="30"/>
          <w:szCs w:val="30"/>
          <w:rtl/>
        </w:rPr>
        <w:footnoteReference w:id="435"/>
      </w:r>
      <w:r w:rsidRPr="00123F6F">
        <w:rPr>
          <w:rFonts w:hint="cs"/>
          <w:rtl/>
        </w:rPr>
        <w:t xml:space="preserve"> متأثّر از اهل عرفان بود و از</w:t>
      </w:r>
      <w:r w:rsidRPr="00123F6F">
        <w:rPr>
          <w:rtl/>
        </w:rPr>
        <w:t xml:space="preserve"> </w:t>
      </w:r>
      <w:r w:rsidRPr="00123F6F">
        <w:rPr>
          <w:rFonts w:hint="cs"/>
          <w:rtl/>
        </w:rPr>
        <w:t>اهل</w:t>
      </w:r>
      <w:r w:rsidRPr="00123F6F">
        <w:rPr>
          <w:rtl/>
        </w:rPr>
        <w:t xml:space="preserve"> </w:t>
      </w:r>
      <w:r w:rsidRPr="00123F6F">
        <w:rPr>
          <w:rFonts w:hint="cs"/>
          <w:rtl/>
        </w:rPr>
        <w:t>زهد</w:t>
      </w:r>
      <w:r w:rsidRPr="00123F6F">
        <w:rPr>
          <w:rtl/>
        </w:rPr>
        <w:t xml:space="preserve"> </w:t>
      </w:r>
      <w:r w:rsidRPr="00123F6F">
        <w:rPr>
          <w:rFonts w:hint="cs"/>
          <w:rtl/>
        </w:rPr>
        <w:t>و</w:t>
      </w:r>
      <w:r w:rsidRPr="00123F6F">
        <w:rPr>
          <w:rtl/>
        </w:rPr>
        <w:t xml:space="preserve"> </w:t>
      </w:r>
      <w:r w:rsidRPr="00123F6F">
        <w:rPr>
          <w:rFonts w:hint="cs"/>
          <w:rtl/>
        </w:rPr>
        <w:t>کرامات</w:t>
      </w:r>
      <w:r w:rsidRPr="00123F6F">
        <w:rPr>
          <w:rtl/>
        </w:rPr>
        <w:t xml:space="preserve"> </w:t>
      </w:r>
      <w:r w:rsidRPr="00123F6F">
        <w:rPr>
          <w:rFonts w:hint="cs"/>
          <w:rtl/>
        </w:rPr>
        <w:t>ن</w:t>
      </w:r>
      <w:r>
        <w:rPr>
          <w:rFonts w:hint="cs"/>
          <w:rtl/>
        </w:rPr>
        <w:t>ی</w:t>
      </w:r>
      <w:r w:rsidRPr="00123F6F">
        <w:rPr>
          <w:rFonts w:hint="cs"/>
          <w:rtl/>
        </w:rPr>
        <w:t>ز به شمار م</w:t>
      </w:r>
      <w:r>
        <w:rPr>
          <w:rFonts w:hint="cs"/>
          <w:rtl/>
        </w:rPr>
        <w:t>ی</w:t>
      </w:r>
      <w:r w:rsidRPr="00123F6F">
        <w:rPr>
          <w:rFonts w:hint="cs"/>
          <w:rtl/>
        </w:rPr>
        <w:t>‌آ</w:t>
      </w:r>
      <w:r>
        <w:rPr>
          <w:rFonts w:hint="cs"/>
          <w:rtl/>
        </w:rPr>
        <w:t>م</w:t>
      </w:r>
      <w:r w:rsidRPr="00123F6F">
        <w:rPr>
          <w:rFonts w:hint="cs"/>
          <w:rtl/>
        </w:rPr>
        <w:t>د،‌</w:t>
      </w:r>
      <w:r w:rsidRPr="00123F6F">
        <w:rPr>
          <w:rtl/>
        </w:rPr>
        <w:t xml:space="preserve"> </w:t>
      </w:r>
      <w:r w:rsidRPr="00123F6F">
        <w:rPr>
          <w:rFonts w:hint="cs"/>
          <w:rtl/>
        </w:rPr>
        <w:t>اما</w:t>
      </w:r>
      <w:r w:rsidRPr="00123F6F">
        <w:rPr>
          <w:rtl/>
        </w:rPr>
        <w:t xml:space="preserve"> </w:t>
      </w:r>
      <w:r w:rsidRPr="00123F6F">
        <w:rPr>
          <w:rFonts w:hint="cs"/>
          <w:rtl/>
        </w:rPr>
        <w:t>سر</w:t>
      </w:r>
      <w:r w:rsidRPr="00123F6F">
        <w:rPr>
          <w:rtl/>
        </w:rPr>
        <w:t xml:space="preserve"> </w:t>
      </w:r>
      <w:r w:rsidRPr="00123F6F">
        <w:rPr>
          <w:rFonts w:hint="cs"/>
          <w:rtl/>
        </w:rPr>
        <w:t>سازش</w:t>
      </w:r>
      <w:r>
        <w:rPr>
          <w:rFonts w:hint="cs"/>
          <w:rtl/>
        </w:rPr>
        <w:t>ی</w:t>
      </w:r>
      <w:r w:rsidRPr="00123F6F">
        <w:rPr>
          <w:rtl/>
        </w:rPr>
        <w:t xml:space="preserve"> </w:t>
      </w:r>
      <w:r w:rsidRPr="00123F6F">
        <w:rPr>
          <w:rFonts w:hint="cs"/>
          <w:rtl/>
        </w:rPr>
        <w:t>با</w:t>
      </w:r>
      <w:r w:rsidRPr="00123F6F">
        <w:rPr>
          <w:rtl/>
        </w:rPr>
        <w:t xml:space="preserve"> </w:t>
      </w:r>
      <w:r w:rsidRPr="00123F6F">
        <w:rPr>
          <w:rFonts w:hint="cs"/>
          <w:rtl/>
        </w:rPr>
        <w:t>حکمت</w:t>
      </w:r>
      <w:r w:rsidRPr="00123F6F">
        <w:rPr>
          <w:rtl/>
        </w:rPr>
        <w:t xml:space="preserve"> </w:t>
      </w:r>
      <w:r w:rsidRPr="00123F6F">
        <w:rPr>
          <w:rFonts w:hint="cs"/>
          <w:rtl/>
        </w:rPr>
        <w:t>متعال</w:t>
      </w:r>
      <w:r>
        <w:rPr>
          <w:rFonts w:hint="cs"/>
          <w:rtl/>
        </w:rPr>
        <w:t>ی</w:t>
      </w:r>
      <w:r w:rsidRPr="00123F6F">
        <w:rPr>
          <w:rFonts w:hint="cs"/>
          <w:rtl/>
        </w:rPr>
        <w:t>ه</w:t>
      </w:r>
      <w:r w:rsidRPr="00123F6F">
        <w:rPr>
          <w:rtl/>
        </w:rPr>
        <w:t xml:space="preserve"> </w:t>
      </w:r>
      <w:r w:rsidRPr="00123F6F">
        <w:rPr>
          <w:rFonts w:hint="cs"/>
          <w:rtl/>
        </w:rPr>
        <w:t>نداشت</w:t>
      </w:r>
      <w:r w:rsidRPr="00123F6F">
        <w:rPr>
          <w:rtl/>
        </w:rPr>
        <w:t xml:space="preserve"> </w:t>
      </w:r>
      <w:r w:rsidRPr="00123F6F">
        <w:rPr>
          <w:rFonts w:hint="cs"/>
          <w:rtl/>
        </w:rPr>
        <w:t>و</w:t>
      </w:r>
      <w:r w:rsidRPr="00123F6F">
        <w:rPr>
          <w:rtl/>
        </w:rPr>
        <w:t xml:space="preserve"> </w:t>
      </w:r>
      <w:r w:rsidRPr="00123F6F">
        <w:rPr>
          <w:rFonts w:hint="cs"/>
          <w:rtl/>
        </w:rPr>
        <w:t>با</w:t>
      </w:r>
      <w:r w:rsidRPr="00123F6F">
        <w:rPr>
          <w:rtl/>
        </w:rPr>
        <w:t xml:space="preserve"> </w:t>
      </w:r>
      <w:r w:rsidRPr="00123F6F">
        <w:rPr>
          <w:rFonts w:hint="cs"/>
          <w:rtl/>
        </w:rPr>
        <w:t>گرا</w:t>
      </w:r>
      <w:r>
        <w:rPr>
          <w:rFonts w:hint="cs"/>
          <w:rtl/>
        </w:rPr>
        <w:t>ی</w:t>
      </w:r>
      <w:r w:rsidRPr="00123F6F">
        <w:rPr>
          <w:rFonts w:hint="cs"/>
          <w:rtl/>
        </w:rPr>
        <w:t>ش</w:t>
      </w:r>
      <w:r>
        <w:rPr>
          <w:rFonts w:hint="cs"/>
          <w:rtl/>
        </w:rPr>
        <w:t>‌های</w:t>
      </w:r>
      <w:r w:rsidRPr="00123F6F">
        <w:rPr>
          <w:rtl/>
        </w:rPr>
        <w:t xml:space="preserve"> </w:t>
      </w:r>
      <w:r>
        <w:rPr>
          <w:rFonts w:hint="cs"/>
          <w:rtl/>
        </w:rPr>
        <w:t>عرفان</w:t>
      </w:r>
      <w:r w:rsidRPr="00123F6F">
        <w:rPr>
          <w:rtl/>
        </w:rPr>
        <w:t xml:space="preserve"> </w:t>
      </w:r>
      <w:r w:rsidRPr="00123F6F">
        <w:rPr>
          <w:rFonts w:hint="cs"/>
          <w:rtl/>
        </w:rPr>
        <w:t>وحدت‌</w:t>
      </w:r>
      <w:r w:rsidR="00E62CF3">
        <w:rPr>
          <w:rFonts w:hint="cs"/>
          <w:rtl/>
        </w:rPr>
        <w:t xml:space="preserve"> </w:t>
      </w:r>
      <w:r w:rsidRPr="00123F6F">
        <w:rPr>
          <w:rFonts w:hint="cs"/>
          <w:rtl/>
        </w:rPr>
        <w:t>وجود</w:t>
      </w:r>
      <w:r>
        <w:rPr>
          <w:rFonts w:hint="cs"/>
          <w:rtl/>
        </w:rPr>
        <w:t>ی</w:t>
      </w:r>
      <w:r w:rsidRPr="00123F6F">
        <w:rPr>
          <w:rFonts w:hint="cs"/>
          <w:rtl/>
        </w:rPr>
        <w:t xml:space="preserve"> مخالف</w:t>
      </w:r>
      <w:r w:rsidRPr="00123F6F">
        <w:rPr>
          <w:rtl/>
        </w:rPr>
        <w:t xml:space="preserve"> </w:t>
      </w:r>
      <w:r w:rsidRPr="00123F6F">
        <w:rPr>
          <w:rFonts w:hint="cs"/>
          <w:rtl/>
        </w:rPr>
        <w:t>بود</w:t>
      </w:r>
      <w:r w:rsidRPr="00123F6F">
        <w:rPr>
          <w:rtl/>
        </w:rPr>
        <w:t xml:space="preserve">. </w:t>
      </w:r>
    </w:p>
    <w:p w:rsidR="00410A66" w:rsidRPr="00123F6F" w:rsidRDefault="00410A66" w:rsidP="00D92E10">
      <w:pPr>
        <w:widowControl w:val="0"/>
        <w:rPr>
          <w:rtl/>
        </w:rPr>
      </w:pP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اصفهان</w:t>
      </w:r>
      <w:r>
        <w:rPr>
          <w:rFonts w:hint="cs"/>
          <w:rtl/>
        </w:rPr>
        <w:t>ی</w:t>
      </w:r>
      <w:r w:rsidRPr="00123F6F">
        <w:rPr>
          <w:rtl/>
        </w:rPr>
        <w:t xml:space="preserve"> </w:t>
      </w:r>
      <w:r w:rsidRPr="00123F6F">
        <w:rPr>
          <w:rFonts w:hint="cs"/>
          <w:rtl/>
        </w:rPr>
        <w:t>بعد</w:t>
      </w:r>
      <w:r w:rsidRPr="00123F6F">
        <w:rPr>
          <w:rtl/>
        </w:rPr>
        <w:t xml:space="preserve"> </w:t>
      </w:r>
      <w:r w:rsidRPr="00123F6F">
        <w:rPr>
          <w:rFonts w:hint="cs"/>
          <w:rtl/>
        </w:rPr>
        <w:t>از</w:t>
      </w:r>
      <w:r w:rsidRPr="00123F6F">
        <w:rPr>
          <w:rtl/>
        </w:rPr>
        <w:t xml:space="preserve"> </w:t>
      </w:r>
      <w:r w:rsidRPr="00123F6F">
        <w:rPr>
          <w:rFonts w:hint="cs"/>
          <w:rtl/>
        </w:rPr>
        <w:t>ارتباط</w:t>
      </w:r>
      <w:r w:rsidRPr="00123F6F">
        <w:rPr>
          <w:rtl/>
        </w:rPr>
        <w:t xml:space="preserve"> </w:t>
      </w:r>
      <w:r w:rsidRPr="00123F6F">
        <w:rPr>
          <w:rFonts w:hint="cs"/>
          <w:rtl/>
        </w:rPr>
        <w:t>با</w:t>
      </w:r>
      <w:r w:rsidRPr="00123F6F">
        <w:rPr>
          <w:rtl/>
        </w:rPr>
        <w:t xml:space="preserve"> </w:t>
      </w:r>
      <w:r w:rsidRPr="00123F6F">
        <w:rPr>
          <w:rFonts w:hint="cs"/>
          <w:rtl/>
        </w:rPr>
        <w:t>مرحوم</w:t>
      </w:r>
      <w:r w:rsidRPr="00123F6F">
        <w:rPr>
          <w:rtl/>
        </w:rPr>
        <w:t xml:space="preserve"> </w:t>
      </w:r>
      <w:r w:rsidRPr="00123F6F">
        <w:rPr>
          <w:rFonts w:hint="cs"/>
          <w:rtl/>
        </w:rPr>
        <w:t>صدر</w:t>
      </w:r>
      <w:r w:rsidRPr="00123F6F">
        <w:rPr>
          <w:rtl/>
        </w:rPr>
        <w:t xml:space="preserve"> </w:t>
      </w:r>
      <w:r w:rsidRPr="00123F6F">
        <w:rPr>
          <w:rFonts w:hint="cs"/>
          <w:rtl/>
        </w:rPr>
        <w:t>به</w:t>
      </w:r>
      <w:r w:rsidRPr="00123F6F">
        <w:rPr>
          <w:rtl/>
        </w:rPr>
        <w:t xml:space="preserve"> </w:t>
      </w:r>
      <w:r w:rsidRPr="00123F6F">
        <w:rPr>
          <w:rFonts w:hint="cs"/>
          <w:rtl/>
        </w:rPr>
        <w:t>نجف</w:t>
      </w:r>
      <w:r w:rsidRPr="00123F6F">
        <w:rPr>
          <w:rtl/>
        </w:rPr>
        <w:t xml:space="preserve"> </w:t>
      </w:r>
      <w:r w:rsidRPr="00123F6F">
        <w:rPr>
          <w:rFonts w:hint="cs"/>
          <w:rtl/>
        </w:rPr>
        <w:t>مهاجرت</w:t>
      </w:r>
      <w:r w:rsidRPr="00123F6F">
        <w:rPr>
          <w:rtl/>
        </w:rPr>
        <w:t xml:space="preserve"> </w:t>
      </w:r>
      <w:r w:rsidR="009455F9">
        <w:rPr>
          <w:rFonts w:hint="cs"/>
          <w:rtl/>
        </w:rPr>
        <w:t>ک</w:t>
      </w:r>
      <w:r w:rsidRPr="00123F6F">
        <w:rPr>
          <w:rFonts w:hint="cs"/>
          <w:rtl/>
        </w:rPr>
        <w:t>رد</w:t>
      </w:r>
      <w:r w:rsidRPr="00123F6F">
        <w:rPr>
          <w:rtl/>
        </w:rPr>
        <w:t xml:space="preserve"> </w:t>
      </w:r>
      <w:r w:rsidRPr="00123F6F">
        <w:rPr>
          <w:rFonts w:hint="cs"/>
          <w:rtl/>
        </w:rPr>
        <w:t>و</w:t>
      </w:r>
      <w:r w:rsidRPr="00123F6F">
        <w:rPr>
          <w:rtl/>
        </w:rPr>
        <w:t xml:space="preserve"> </w:t>
      </w:r>
      <w:r w:rsidRPr="00123F6F">
        <w:rPr>
          <w:rFonts w:hint="cs"/>
          <w:rtl/>
        </w:rPr>
        <w:t>مدت</w:t>
      </w:r>
      <w:r>
        <w:rPr>
          <w:rFonts w:hint="cs"/>
          <w:rtl/>
        </w:rPr>
        <w:t>ی</w:t>
      </w:r>
      <w:r w:rsidRPr="00123F6F">
        <w:rPr>
          <w:rFonts w:hint="cs"/>
          <w:rtl/>
        </w:rPr>
        <w:t xml:space="preserve"> به</w:t>
      </w:r>
      <w:r w:rsidRPr="00123F6F">
        <w:rPr>
          <w:rtl/>
        </w:rPr>
        <w:t xml:space="preserve"> </w:t>
      </w:r>
      <w:r w:rsidRPr="00123F6F">
        <w:rPr>
          <w:rFonts w:hint="cs"/>
          <w:rtl/>
        </w:rPr>
        <w:t>خدمت</w:t>
      </w:r>
      <w:r w:rsidR="00B81A51">
        <w:rPr>
          <w:rtl/>
        </w:rPr>
        <w:t xml:space="preserve"> </w:t>
      </w:r>
      <w:r w:rsidR="00D92E10">
        <w:rPr>
          <w:rFonts w:ascii="NoorLotus" w:hAnsi="NoorLotus"/>
          <w:rtl/>
        </w:rPr>
        <w:t>آیت‌</w:t>
      </w:r>
      <w:r w:rsidR="00975913">
        <w:rPr>
          <w:rFonts w:ascii="NoorLotus" w:hAnsi="NoorLotus"/>
          <w:rtl/>
        </w:rPr>
        <w:t>الله</w:t>
      </w:r>
      <w:r w:rsidR="00D92E10">
        <w:rPr>
          <w:rFonts w:ascii="NoorLotus" w:hAnsi="NoorLotus"/>
          <w:rtl/>
        </w:rPr>
        <w:t xml:space="preserve"> </w:t>
      </w:r>
      <w:r w:rsidRPr="00123F6F">
        <w:rPr>
          <w:rFonts w:hint="cs"/>
          <w:rtl/>
        </w:rPr>
        <w:t>س</w:t>
      </w:r>
      <w:r>
        <w:rPr>
          <w:rFonts w:hint="cs"/>
          <w:rtl/>
        </w:rPr>
        <w:t>ی</w:t>
      </w:r>
      <w:r w:rsidRPr="00123F6F">
        <w:rPr>
          <w:rFonts w:hint="cs"/>
          <w:rtl/>
        </w:rPr>
        <w:t>د</w:t>
      </w:r>
      <w:r w:rsidRPr="00123F6F">
        <w:rPr>
          <w:rtl/>
        </w:rPr>
        <w:t xml:space="preserve"> </w:t>
      </w:r>
      <w:r w:rsidRPr="00123F6F">
        <w:rPr>
          <w:rFonts w:hint="cs"/>
          <w:rtl/>
        </w:rPr>
        <w:t>احمد</w:t>
      </w:r>
      <w:r w:rsidRPr="00123F6F">
        <w:rPr>
          <w:rtl/>
        </w:rPr>
        <w:t xml:space="preserve"> </w:t>
      </w:r>
      <w:r w:rsidRPr="00123F6F">
        <w:rPr>
          <w:rFonts w:hint="cs"/>
          <w:rtl/>
        </w:rPr>
        <w:t>کربلا</w:t>
      </w:r>
      <w:r>
        <w:rPr>
          <w:rFonts w:hint="cs"/>
          <w:rtl/>
        </w:rPr>
        <w:t>یی</w:t>
      </w:r>
      <w:r w:rsidRPr="00123F6F">
        <w:rPr>
          <w:rtl/>
        </w:rPr>
        <w:t xml:space="preserve"> (</w:t>
      </w:r>
      <w:r w:rsidRPr="00123F6F">
        <w:rPr>
          <w:rFonts w:hint="cs"/>
          <w:rtl/>
        </w:rPr>
        <w:t>م</w:t>
      </w:r>
      <w:r w:rsidRPr="00123F6F">
        <w:rPr>
          <w:rtl/>
        </w:rPr>
        <w:t xml:space="preserve">:1332 </w:t>
      </w:r>
      <w:r w:rsidRPr="00123F6F">
        <w:rPr>
          <w:rFonts w:hint="cs"/>
          <w:rtl/>
        </w:rPr>
        <w:t>ق</w:t>
      </w:r>
      <w:r w:rsidRPr="00123F6F">
        <w:rPr>
          <w:rtl/>
        </w:rPr>
        <w:t xml:space="preserve">) </w:t>
      </w:r>
      <w:r>
        <w:rPr>
          <w:rFonts w:hint="cs"/>
          <w:rtl/>
        </w:rPr>
        <w:t>رسید</w:t>
      </w:r>
      <w:r w:rsidRPr="00123F6F">
        <w:rPr>
          <w:rtl/>
        </w:rPr>
        <w:t>.</w:t>
      </w:r>
      <w:r w:rsidRPr="00123F6F">
        <w:rPr>
          <w:rFonts w:hint="cs"/>
          <w:rtl/>
        </w:rPr>
        <w:t xml:space="preserve"> برخ</w:t>
      </w:r>
      <w:r>
        <w:rPr>
          <w:rFonts w:hint="cs"/>
          <w:rtl/>
        </w:rPr>
        <w:t>ی</w:t>
      </w:r>
      <w:r w:rsidRPr="00123F6F">
        <w:rPr>
          <w:rFonts w:hint="cs"/>
          <w:rtl/>
        </w:rPr>
        <w:t xml:space="preserve"> ن</w:t>
      </w:r>
      <w:r>
        <w:rPr>
          <w:rFonts w:hint="cs"/>
          <w:rtl/>
        </w:rPr>
        <w:t>ی</w:t>
      </w:r>
      <w:r w:rsidRPr="00123F6F">
        <w:rPr>
          <w:rFonts w:hint="cs"/>
          <w:rtl/>
        </w:rPr>
        <w:t>ز از ارتباط و</w:t>
      </w:r>
      <w:r>
        <w:rPr>
          <w:rFonts w:hint="cs"/>
          <w:rtl/>
        </w:rPr>
        <w:t>ی</w:t>
      </w:r>
      <w:r w:rsidRPr="00123F6F">
        <w:rPr>
          <w:rFonts w:hint="cs"/>
          <w:rtl/>
        </w:rPr>
        <w:t xml:space="preserve"> با ش</w:t>
      </w:r>
      <w:r>
        <w:rPr>
          <w:rFonts w:hint="cs"/>
          <w:rtl/>
        </w:rPr>
        <w:t>ی</w:t>
      </w:r>
      <w:r w:rsidRPr="00123F6F">
        <w:rPr>
          <w:rFonts w:hint="cs"/>
          <w:rtl/>
        </w:rPr>
        <w:t>خ محمد بهار</w:t>
      </w:r>
      <w:r>
        <w:rPr>
          <w:rFonts w:hint="cs"/>
          <w:rtl/>
        </w:rPr>
        <w:t>ی</w:t>
      </w:r>
      <w:r w:rsidRPr="00123F6F">
        <w:rPr>
          <w:rFonts w:hint="cs"/>
          <w:rtl/>
        </w:rPr>
        <w:t xml:space="preserve"> و سپس مرحوم قاض</w:t>
      </w:r>
      <w:r>
        <w:rPr>
          <w:rFonts w:hint="cs"/>
          <w:rtl/>
        </w:rPr>
        <w:t>ی</w:t>
      </w:r>
      <w:r w:rsidRPr="00123F6F">
        <w:rPr>
          <w:rFonts w:hint="cs"/>
          <w:rtl/>
        </w:rPr>
        <w:t xml:space="preserve"> در ا</w:t>
      </w:r>
      <w:r>
        <w:rPr>
          <w:rFonts w:hint="cs"/>
          <w:rtl/>
        </w:rPr>
        <w:t>ی</w:t>
      </w:r>
      <w:r w:rsidRPr="00123F6F">
        <w:rPr>
          <w:rFonts w:hint="cs"/>
          <w:rtl/>
        </w:rPr>
        <w:t>ن دوره سخن گفته‌اند</w:t>
      </w:r>
      <w:r w:rsidRPr="00123F6F">
        <w:rPr>
          <w:rStyle w:val="a3"/>
          <w:rFonts w:cs="B Mitra"/>
          <w:rtl/>
        </w:rPr>
        <w:footnoteReference w:id="436"/>
      </w:r>
      <w:r w:rsidRPr="00123F6F">
        <w:rPr>
          <w:rFonts w:hint="cs"/>
          <w:rtl/>
        </w:rPr>
        <w:t xml:space="preserve"> </w:t>
      </w:r>
      <w:r w:rsidRPr="00E62CF3">
        <w:rPr>
          <w:rFonts w:ascii="NoorLotus" w:hAnsi="NoorLotus"/>
          <w:rtl/>
        </w:rPr>
        <w:t xml:space="preserve">اما </w:t>
      </w:r>
      <w:r w:rsidR="00E62CF3" w:rsidRPr="00E62CF3">
        <w:rPr>
          <w:rFonts w:ascii="NoorLotus" w:hAnsi="NoorLotus"/>
          <w:rtl/>
        </w:rPr>
        <w:t>ـ</w:t>
      </w:r>
      <w:r w:rsidRPr="00E62CF3">
        <w:rPr>
          <w:rFonts w:ascii="NoorLotus" w:hAnsi="NoorLotus"/>
          <w:rtl/>
        </w:rPr>
        <w:t xml:space="preserve"> با</w:t>
      </w:r>
      <w:r w:rsidRPr="00123F6F">
        <w:rPr>
          <w:rFonts w:hint="cs"/>
          <w:rtl/>
        </w:rPr>
        <w:t xml:space="preserve"> توجّه به ارتباط بعد</w:t>
      </w:r>
      <w:r>
        <w:rPr>
          <w:rFonts w:hint="cs"/>
          <w:rtl/>
        </w:rPr>
        <w:t>ی</w:t>
      </w:r>
      <w:r w:rsidRPr="00123F6F">
        <w:rPr>
          <w:rFonts w:hint="cs"/>
          <w:rtl/>
        </w:rPr>
        <w:t xml:space="preserve"> و</w:t>
      </w:r>
      <w:r>
        <w:rPr>
          <w:rFonts w:hint="cs"/>
          <w:rtl/>
        </w:rPr>
        <w:t>ی</w:t>
      </w:r>
      <w:r w:rsidRPr="00123F6F">
        <w:rPr>
          <w:rFonts w:hint="cs"/>
          <w:rtl/>
        </w:rPr>
        <w:t xml:space="preserve"> با مرحوم آقا س</w:t>
      </w:r>
      <w:r>
        <w:rPr>
          <w:rFonts w:hint="cs"/>
          <w:rtl/>
        </w:rPr>
        <w:t>ی</w:t>
      </w:r>
      <w:r w:rsidRPr="00123F6F">
        <w:rPr>
          <w:rFonts w:hint="cs"/>
          <w:rtl/>
        </w:rPr>
        <w:t>د جمال</w:t>
      </w:r>
      <w:r>
        <w:rPr>
          <w:rFonts w:hint="cs"/>
          <w:rtl/>
        </w:rPr>
        <w:t>‌الدین</w:t>
      </w:r>
      <w:r w:rsidRPr="00123F6F">
        <w:rPr>
          <w:rFonts w:hint="cs"/>
          <w:rtl/>
        </w:rPr>
        <w:t xml:space="preserve"> گلپا</w:t>
      </w:r>
      <w:r>
        <w:rPr>
          <w:rFonts w:hint="cs"/>
          <w:rtl/>
        </w:rPr>
        <w:t>ی</w:t>
      </w:r>
      <w:r w:rsidRPr="00123F6F">
        <w:rPr>
          <w:rFonts w:hint="cs"/>
          <w:rtl/>
        </w:rPr>
        <w:t>گان</w:t>
      </w:r>
      <w:r>
        <w:rPr>
          <w:rFonts w:hint="cs"/>
          <w:rtl/>
        </w:rPr>
        <w:t>ی</w:t>
      </w:r>
      <w:r w:rsidRPr="00123F6F">
        <w:rPr>
          <w:rFonts w:hint="cs"/>
          <w:rtl/>
        </w:rPr>
        <w:t xml:space="preserve"> که خواهد </w:t>
      </w:r>
      <w:r w:rsidRPr="00E62CF3">
        <w:rPr>
          <w:rFonts w:ascii="NoorLotus" w:hAnsi="NoorLotus"/>
          <w:rtl/>
        </w:rPr>
        <w:t xml:space="preserve">آمد </w:t>
      </w:r>
      <w:r w:rsidR="00E62CF3" w:rsidRPr="00E62CF3">
        <w:rPr>
          <w:rFonts w:ascii="NoorLotus" w:hAnsi="NoorLotus"/>
          <w:rtl/>
        </w:rPr>
        <w:t>ـ</w:t>
      </w:r>
      <w:r w:rsidRPr="00E62CF3">
        <w:rPr>
          <w:rFonts w:ascii="NoorLotus" w:hAnsi="NoorLotus"/>
          <w:rtl/>
        </w:rPr>
        <w:t xml:space="preserve"> روشن</w:t>
      </w:r>
      <w:r>
        <w:rPr>
          <w:rFonts w:hint="cs"/>
          <w:rtl/>
        </w:rPr>
        <w:t xml:space="preserve"> می‌شود</w:t>
      </w:r>
      <w:r w:rsidRPr="00123F6F">
        <w:rPr>
          <w:rFonts w:hint="cs"/>
          <w:rtl/>
        </w:rPr>
        <w:t xml:space="preserve"> مرحوم م</w:t>
      </w:r>
      <w:r>
        <w:rPr>
          <w:rFonts w:hint="cs"/>
          <w:rtl/>
        </w:rPr>
        <w:t>ی</w:t>
      </w:r>
      <w:r w:rsidRPr="00123F6F">
        <w:rPr>
          <w:rFonts w:hint="cs"/>
          <w:rtl/>
        </w:rPr>
        <w:t>رزا استفاد</w:t>
      </w:r>
      <w:r w:rsidR="00E62CF3">
        <w:rPr>
          <w:rFonts w:hint="cs"/>
          <w:rtl/>
        </w:rPr>
        <w:t>ۀ</w:t>
      </w:r>
      <w:r w:rsidRPr="00123F6F">
        <w:rPr>
          <w:rFonts w:hint="cs"/>
          <w:rtl/>
        </w:rPr>
        <w:t xml:space="preserve"> سلو</w:t>
      </w:r>
      <w:r w:rsidR="009455F9">
        <w:rPr>
          <w:rFonts w:hint="cs"/>
          <w:rtl/>
        </w:rPr>
        <w:t>ک</w:t>
      </w:r>
      <w:r>
        <w:rPr>
          <w:rFonts w:hint="cs"/>
          <w:rtl/>
        </w:rPr>
        <w:t>ی</w:t>
      </w:r>
      <w:r w:rsidRPr="00123F6F">
        <w:rPr>
          <w:rFonts w:hint="cs"/>
          <w:rtl/>
        </w:rPr>
        <w:t xml:space="preserve"> چندان</w:t>
      </w:r>
      <w:r>
        <w:rPr>
          <w:rFonts w:hint="cs"/>
          <w:rtl/>
        </w:rPr>
        <w:t>ی</w:t>
      </w:r>
      <w:r w:rsidRPr="00123F6F">
        <w:rPr>
          <w:rFonts w:hint="cs"/>
          <w:rtl/>
        </w:rPr>
        <w:t xml:space="preserve"> از ا</w:t>
      </w:r>
      <w:r>
        <w:rPr>
          <w:rFonts w:hint="cs"/>
          <w:rtl/>
        </w:rPr>
        <w:t>ی</w:t>
      </w:r>
      <w:r w:rsidRPr="00123F6F">
        <w:rPr>
          <w:rFonts w:hint="cs"/>
          <w:rtl/>
        </w:rPr>
        <w:t>ن بزرگان ن</w:t>
      </w:r>
      <w:r w:rsidR="009455F9">
        <w:rPr>
          <w:rFonts w:hint="cs"/>
          <w:rtl/>
        </w:rPr>
        <w:t>ک</w:t>
      </w:r>
      <w:r w:rsidRPr="00123F6F">
        <w:rPr>
          <w:rFonts w:hint="cs"/>
          <w:rtl/>
        </w:rPr>
        <w:t>رده‌است.</w:t>
      </w:r>
    </w:p>
    <w:p w:rsidR="00410A66" w:rsidRPr="00123F6F" w:rsidRDefault="00410A66" w:rsidP="00015BC1">
      <w:pPr>
        <w:widowControl w:val="0"/>
        <w:rPr>
          <w:rtl/>
        </w:rPr>
      </w:pPr>
      <w:r w:rsidRPr="00123F6F">
        <w:rPr>
          <w:rFonts w:hint="cs"/>
          <w:rtl/>
        </w:rPr>
        <w:t>از</w:t>
      </w:r>
      <w:r w:rsidRPr="00123F6F">
        <w:rPr>
          <w:rtl/>
        </w:rPr>
        <w:t xml:space="preserve"> </w:t>
      </w:r>
      <w:r w:rsidRPr="00123F6F">
        <w:rPr>
          <w:rFonts w:hint="cs"/>
          <w:rtl/>
        </w:rPr>
        <w:t>فعال</w:t>
      </w:r>
      <w:r>
        <w:rPr>
          <w:rFonts w:hint="cs"/>
          <w:rtl/>
        </w:rPr>
        <w:t>ی</w:t>
      </w:r>
      <w:r w:rsidRPr="00123F6F">
        <w:rPr>
          <w:rFonts w:hint="cs"/>
          <w:rtl/>
        </w:rPr>
        <w:t>ت‌ها</w:t>
      </w:r>
      <w:r>
        <w:rPr>
          <w:rFonts w:hint="cs"/>
          <w:rtl/>
        </w:rPr>
        <w:t>ی</w:t>
      </w:r>
      <w:r w:rsidRPr="00123F6F">
        <w:rPr>
          <w:rtl/>
        </w:rPr>
        <w:t xml:space="preserve"> </w:t>
      </w:r>
      <w:r w:rsidRPr="00123F6F">
        <w:rPr>
          <w:rFonts w:hint="cs"/>
          <w:rtl/>
        </w:rPr>
        <w:t>علم</w:t>
      </w:r>
      <w:r>
        <w:rPr>
          <w:rFonts w:hint="cs"/>
          <w:rtl/>
        </w:rPr>
        <w:t>ی</w:t>
      </w:r>
      <w:r w:rsidRPr="00123F6F">
        <w:rPr>
          <w:rtl/>
        </w:rPr>
        <w:t xml:space="preserve"> </w:t>
      </w:r>
      <w:r w:rsidRPr="00123F6F">
        <w:rPr>
          <w:rFonts w:hint="cs"/>
          <w:rtl/>
        </w:rPr>
        <w:t>مرحوم</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در</w:t>
      </w:r>
      <w:r w:rsidRPr="00123F6F">
        <w:rPr>
          <w:rtl/>
        </w:rPr>
        <w:t xml:space="preserve"> </w:t>
      </w:r>
      <w:r w:rsidRPr="00123F6F">
        <w:rPr>
          <w:rFonts w:hint="cs"/>
          <w:rtl/>
        </w:rPr>
        <w:t>ا</w:t>
      </w:r>
      <w:r>
        <w:rPr>
          <w:rFonts w:hint="cs"/>
          <w:rtl/>
        </w:rPr>
        <w:t>ی</w:t>
      </w:r>
      <w:r w:rsidRPr="00123F6F">
        <w:rPr>
          <w:rFonts w:hint="cs"/>
          <w:rtl/>
        </w:rPr>
        <w:t>ن</w:t>
      </w:r>
      <w:r w:rsidRPr="00123F6F">
        <w:rPr>
          <w:rtl/>
        </w:rPr>
        <w:t xml:space="preserve"> </w:t>
      </w:r>
      <w:r w:rsidRPr="00123F6F">
        <w:rPr>
          <w:rFonts w:hint="cs"/>
          <w:rtl/>
        </w:rPr>
        <w:t>دوران</w:t>
      </w:r>
      <w:r w:rsidRPr="00123F6F">
        <w:rPr>
          <w:rtl/>
        </w:rPr>
        <w:t xml:space="preserve"> </w:t>
      </w:r>
      <w:r w:rsidRPr="00123F6F">
        <w:rPr>
          <w:rFonts w:hint="cs"/>
          <w:rtl/>
        </w:rPr>
        <w:t>اطلاعات</w:t>
      </w:r>
      <w:r w:rsidRPr="00123F6F">
        <w:rPr>
          <w:rtl/>
        </w:rPr>
        <w:t xml:space="preserve"> </w:t>
      </w:r>
      <w:r w:rsidRPr="00123F6F">
        <w:rPr>
          <w:rFonts w:hint="cs"/>
          <w:rtl/>
        </w:rPr>
        <w:t>مستند</w:t>
      </w:r>
      <w:r w:rsidRPr="00123F6F">
        <w:rPr>
          <w:rtl/>
        </w:rPr>
        <w:t xml:space="preserve"> </w:t>
      </w:r>
      <w:r w:rsidRPr="00123F6F">
        <w:rPr>
          <w:rFonts w:hint="cs"/>
          <w:rtl/>
        </w:rPr>
        <w:t>چندان</w:t>
      </w:r>
      <w:r>
        <w:rPr>
          <w:rFonts w:hint="cs"/>
          <w:rtl/>
        </w:rPr>
        <w:t>ی</w:t>
      </w:r>
      <w:r w:rsidRPr="00123F6F">
        <w:rPr>
          <w:rtl/>
        </w:rPr>
        <w:t xml:space="preserve"> </w:t>
      </w:r>
      <w:r w:rsidRPr="00123F6F">
        <w:rPr>
          <w:rFonts w:hint="cs"/>
          <w:rtl/>
        </w:rPr>
        <w:t>در</w:t>
      </w:r>
      <w:r w:rsidRPr="00123F6F">
        <w:rPr>
          <w:rtl/>
        </w:rPr>
        <w:t xml:space="preserve"> </w:t>
      </w:r>
      <w:r w:rsidRPr="00123F6F">
        <w:rPr>
          <w:rFonts w:hint="cs"/>
          <w:rtl/>
        </w:rPr>
        <w:t>دست</w:t>
      </w:r>
      <w:r w:rsidRPr="00123F6F">
        <w:rPr>
          <w:rtl/>
        </w:rPr>
        <w:t xml:space="preserve"> </w:t>
      </w:r>
      <w:r w:rsidRPr="00123F6F">
        <w:rPr>
          <w:rFonts w:hint="cs"/>
          <w:rtl/>
        </w:rPr>
        <w:t>ن</w:t>
      </w:r>
      <w:r>
        <w:rPr>
          <w:rFonts w:hint="cs"/>
          <w:rtl/>
        </w:rPr>
        <w:t>ی</w:t>
      </w:r>
      <w:r w:rsidRPr="00123F6F">
        <w:rPr>
          <w:rFonts w:hint="cs"/>
          <w:rtl/>
        </w:rPr>
        <w:t>ست.</w:t>
      </w:r>
      <w:r w:rsidRPr="00123F6F">
        <w:rPr>
          <w:rtl/>
        </w:rPr>
        <w:t xml:space="preserve"> </w:t>
      </w:r>
      <w:r w:rsidRPr="00123F6F">
        <w:rPr>
          <w:rFonts w:hint="cs"/>
          <w:rtl/>
        </w:rPr>
        <w:t>برخ</w:t>
      </w:r>
      <w:r>
        <w:rPr>
          <w:rFonts w:hint="cs"/>
          <w:rtl/>
        </w:rPr>
        <w:t>ی</w:t>
      </w:r>
      <w:r w:rsidRPr="00123F6F">
        <w:rPr>
          <w:rFonts w:hint="cs"/>
          <w:rtl/>
        </w:rPr>
        <w:t xml:space="preserve"> گفته‌اند</w:t>
      </w:r>
      <w:r>
        <w:rPr>
          <w:rtl/>
        </w:rPr>
        <w:t>: «</w:t>
      </w:r>
      <w:r w:rsidRPr="00123F6F">
        <w:rPr>
          <w:rFonts w:hint="cs"/>
          <w:rtl/>
        </w:rPr>
        <w:t>در</w:t>
      </w:r>
      <w:r w:rsidRPr="00123F6F">
        <w:rPr>
          <w:rtl/>
        </w:rPr>
        <w:t xml:space="preserve"> </w:t>
      </w:r>
      <w:r w:rsidRPr="00123F6F">
        <w:rPr>
          <w:rFonts w:hint="cs"/>
          <w:rtl/>
        </w:rPr>
        <w:t>ا</w:t>
      </w:r>
      <w:r>
        <w:rPr>
          <w:rFonts w:hint="cs"/>
          <w:rtl/>
        </w:rPr>
        <w:t>ی</w:t>
      </w:r>
      <w:r w:rsidRPr="00123F6F">
        <w:rPr>
          <w:rFonts w:hint="cs"/>
          <w:rtl/>
        </w:rPr>
        <w:t>ن</w:t>
      </w:r>
      <w:r w:rsidRPr="00123F6F">
        <w:rPr>
          <w:rtl/>
        </w:rPr>
        <w:t xml:space="preserve"> </w:t>
      </w:r>
      <w:r w:rsidRPr="00123F6F">
        <w:rPr>
          <w:rFonts w:hint="cs"/>
          <w:rtl/>
        </w:rPr>
        <w:t>دوره</w:t>
      </w:r>
      <w:r w:rsidRPr="00123F6F">
        <w:rPr>
          <w:rtl/>
        </w:rPr>
        <w:t xml:space="preserve"> </w:t>
      </w:r>
      <w:r w:rsidRPr="00123F6F">
        <w:rPr>
          <w:rFonts w:hint="cs"/>
          <w:rtl/>
        </w:rPr>
        <w:t>در</w:t>
      </w:r>
      <w:r w:rsidRPr="00123F6F">
        <w:rPr>
          <w:rtl/>
        </w:rPr>
        <w:t xml:space="preserve"> </w:t>
      </w:r>
      <w:r w:rsidRPr="00123F6F">
        <w:rPr>
          <w:rFonts w:hint="cs"/>
          <w:rtl/>
        </w:rPr>
        <w:t>نجف</w:t>
      </w:r>
      <w:r w:rsidRPr="00123F6F">
        <w:rPr>
          <w:rtl/>
        </w:rPr>
        <w:t xml:space="preserve"> </w:t>
      </w:r>
      <w:r w:rsidRPr="00123F6F">
        <w:rPr>
          <w:rFonts w:hint="cs"/>
          <w:rtl/>
        </w:rPr>
        <w:t>اصول</w:t>
      </w:r>
      <w:r w:rsidRPr="00123F6F">
        <w:rPr>
          <w:rtl/>
        </w:rPr>
        <w:t xml:space="preserve"> </w:t>
      </w:r>
      <w:r w:rsidRPr="00123F6F">
        <w:rPr>
          <w:rFonts w:hint="cs"/>
          <w:rtl/>
        </w:rPr>
        <w:t>را</w:t>
      </w:r>
      <w:r w:rsidRPr="00123F6F">
        <w:rPr>
          <w:rtl/>
        </w:rPr>
        <w:t xml:space="preserve"> </w:t>
      </w:r>
      <w:r w:rsidRPr="00123F6F">
        <w:rPr>
          <w:rFonts w:hint="cs"/>
          <w:rtl/>
        </w:rPr>
        <w:t>نزد</w:t>
      </w:r>
      <w:r w:rsidRPr="00123F6F">
        <w:rPr>
          <w:rtl/>
        </w:rPr>
        <w:t xml:space="preserve"> </w:t>
      </w:r>
      <w:r w:rsidRPr="00123F6F">
        <w:rPr>
          <w:rFonts w:hint="cs"/>
          <w:rtl/>
        </w:rPr>
        <w:t>آخوند</w:t>
      </w:r>
      <w:r w:rsidRPr="00123F6F">
        <w:rPr>
          <w:rtl/>
        </w:rPr>
        <w:t xml:space="preserve"> </w:t>
      </w:r>
      <w:r w:rsidRPr="00123F6F">
        <w:rPr>
          <w:rFonts w:hint="cs"/>
          <w:rtl/>
        </w:rPr>
        <w:t>خراسان</w:t>
      </w:r>
      <w:r>
        <w:rPr>
          <w:rFonts w:hint="cs"/>
          <w:rtl/>
        </w:rPr>
        <w:t xml:space="preserve">ی </w:t>
      </w:r>
      <w:r w:rsidRPr="00123F6F">
        <w:rPr>
          <w:rFonts w:hint="cs"/>
          <w:rtl/>
        </w:rPr>
        <w:t>و</w:t>
      </w:r>
      <w:r w:rsidRPr="00123F6F">
        <w:rPr>
          <w:rtl/>
        </w:rPr>
        <w:t xml:space="preserve"> </w:t>
      </w:r>
      <w:r w:rsidRPr="00123F6F">
        <w:rPr>
          <w:rFonts w:hint="cs"/>
          <w:rtl/>
        </w:rPr>
        <w:t>فقه</w:t>
      </w:r>
      <w:r w:rsidRPr="00123F6F">
        <w:rPr>
          <w:rtl/>
        </w:rPr>
        <w:t xml:space="preserve"> </w:t>
      </w:r>
      <w:r w:rsidRPr="00123F6F">
        <w:rPr>
          <w:rFonts w:hint="cs"/>
          <w:rtl/>
        </w:rPr>
        <w:t>را</w:t>
      </w:r>
      <w:r w:rsidRPr="00123F6F">
        <w:rPr>
          <w:rtl/>
        </w:rPr>
        <w:t xml:space="preserve"> </w:t>
      </w:r>
      <w:r w:rsidRPr="00123F6F">
        <w:rPr>
          <w:rFonts w:hint="cs"/>
          <w:rtl/>
        </w:rPr>
        <w:t>ن</w:t>
      </w:r>
      <w:r>
        <w:rPr>
          <w:rFonts w:hint="cs"/>
          <w:rtl/>
        </w:rPr>
        <w:t>ی</w:t>
      </w:r>
      <w:r w:rsidRPr="00123F6F">
        <w:rPr>
          <w:rFonts w:hint="cs"/>
          <w:rtl/>
        </w:rPr>
        <w:t>ز</w:t>
      </w:r>
      <w:r w:rsidRPr="00123F6F">
        <w:rPr>
          <w:rtl/>
        </w:rPr>
        <w:t xml:space="preserve"> </w:t>
      </w:r>
      <w:r w:rsidRPr="00123F6F">
        <w:rPr>
          <w:rFonts w:hint="cs"/>
          <w:rtl/>
        </w:rPr>
        <w:t>نزد</w:t>
      </w:r>
      <w:r w:rsidRPr="00123F6F">
        <w:rPr>
          <w:rtl/>
        </w:rPr>
        <w:t xml:space="preserve"> </w:t>
      </w:r>
      <w:r w:rsidRPr="00123F6F">
        <w:rPr>
          <w:rFonts w:hint="cs"/>
          <w:rtl/>
        </w:rPr>
        <w:t>س</w:t>
      </w:r>
      <w:r>
        <w:rPr>
          <w:rFonts w:hint="cs"/>
          <w:rtl/>
        </w:rPr>
        <w:t>ی</w:t>
      </w:r>
      <w:r w:rsidRPr="00123F6F">
        <w:rPr>
          <w:rFonts w:hint="cs"/>
          <w:rtl/>
        </w:rPr>
        <w:t>د</w:t>
      </w:r>
      <w:r w:rsidRPr="00123F6F">
        <w:rPr>
          <w:rtl/>
        </w:rPr>
        <w:t xml:space="preserve"> </w:t>
      </w:r>
      <w:r w:rsidRPr="00123F6F">
        <w:rPr>
          <w:rFonts w:hint="cs"/>
          <w:rtl/>
        </w:rPr>
        <w:t>محمدکاظم</w:t>
      </w:r>
      <w:r w:rsidRPr="00123F6F">
        <w:rPr>
          <w:rtl/>
        </w:rPr>
        <w:t xml:space="preserve"> </w:t>
      </w:r>
      <w:r>
        <w:rPr>
          <w:rFonts w:hint="cs"/>
          <w:rtl/>
        </w:rPr>
        <w:t>ی</w:t>
      </w:r>
      <w:r w:rsidRPr="00123F6F">
        <w:rPr>
          <w:rFonts w:hint="cs"/>
          <w:rtl/>
        </w:rPr>
        <w:t>زد</w:t>
      </w:r>
      <w:r>
        <w:rPr>
          <w:rFonts w:hint="cs"/>
          <w:rtl/>
        </w:rPr>
        <w:t>ی</w:t>
      </w:r>
      <w:r w:rsidRPr="00123F6F">
        <w:rPr>
          <w:rtl/>
        </w:rPr>
        <w:t xml:space="preserve"> </w:t>
      </w:r>
      <w:r w:rsidRPr="00123F6F">
        <w:rPr>
          <w:rFonts w:hint="cs"/>
          <w:rtl/>
        </w:rPr>
        <w:t>خواند</w:t>
      </w:r>
      <w:r w:rsidRPr="00123F6F">
        <w:rPr>
          <w:rtl/>
        </w:rPr>
        <w:t>.»</w:t>
      </w:r>
      <w:r w:rsidRPr="00123F6F">
        <w:rPr>
          <w:rStyle w:val="a3"/>
          <w:rFonts w:cs="B Mitra"/>
          <w:rtl/>
        </w:rPr>
        <w:footnoteReference w:id="437"/>
      </w:r>
      <w:r>
        <w:rPr>
          <w:rFonts w:hint="cs"/>
          <w:rtl/>
        </w:rPr>
        <w:t xml:space="preserve"> </w:t>
      </w:r>
      <w:r w:rsidRPr="00123F6F">
        <w:rPr>
          <w:rFonts w:hint="cs"/>
          <w:rtl/>
        </w:rPr>
        <w:t>و</w:t>
      </w:r>
      <w:r w:rsidRPr="00123F6F">
        <w:rPr>
          <w:rtl/>
        </w:rPr>
        <w:t xml:space="preserve"> </w:t>
      </w:r>
      <w:r w:rsidRPr="00123F6F">
        <w:rPr>
          <w:rFonts w:hint="cs"/>
          <w:rtl/>
        </w:rPr>
        <w:t xml:space="preserve">از </w:t>
      </w:r>
      <w:r>
        <w:rPr>
          <w:rFonts w:hint="cs"/>
          <w:rtl/>
        </w:rPr>
        <w:t>او</w:t>
      </w:r>
      <w:r w:rsidR="00E62CF3">
        <w:rPr>
          <w:rFonts w:hint="cs"/>
          <w:rtl/>
        </w:rPr>
        <w:t xml:space="preserve"> </w:t>
      </w:r>
      <w:r w:rsidRPr="00123F6F">
        <w:rPr>
          <w:rFonts w:hint="cs"/>
          <w:rtl/>
        </w:rPr>
        <w:t xml:space="preserve">نقل شده </w:t>
      </w:r>
      <w:r w:rsidR="009455F9">
        <w:rPr>
          <w:rFonts w:hint="cs"/>
          <w:rtl/>
        </w:rPr>
        <w:t>ک</w:t>
      </w:r>
      <w:r w:rsidRPr="00123F6F">
        <w:rPr>
          <w:rFonts w:hint="cs"/>
          <w:rtl/>
        </w:rPr>
        <w:t xml:space="preserve">ه </w:t>
      </w:r>
      <w:r w:rsidR="009455F9">
        <w:rPr>
          <w:rFonts w:hint="cs"/>
          <w:rtl/>
        </w:rPr>
        <w:t>ک</w:t>
      </w:r>
      <w:r w:rsidRPr="00123F6F">
        <w:rPr>
          <w:rFonts w:hint="cs"/>
          <w:rtl/>
        </w:rPr>
        <w:t>فا</w:t>
      </w:r>
      <w:r>
        <w:rPr>
          <w:rFonts w:hint="cs"/>
          <w:rtl/>
        </w:rPr>
        <w:t>ی</w:t>
      </w:r>
      <w:r w:rsidRPr="00123F6F">
        <w:rPr>
          <w:rFonts w:hint="cs"/>
          <w:rtl/>
        </w:rPr>
        <w:t>ه را در نزد مر</w:t>
      </w:r>
      <w:r>
        <w:rPr>
          <w:rFonts w:hint="cs"/>
          <w:rtl/>
        </w:rPr>
        <w:t>حوم</w:t>
      </w:r>
      <w:r w:rsidRPr="00123F6F">
        <w:rPr>
          <w:rFonts w:hint="cs"/>
          <w:rtl/>
        </w:rPr>
        <w:t xml:space="preserve"> س</w:t>
      </w:r>
      <w:r>
        <w:rPr>
          <w:rFonts w:hint="cs"/>
          <w:rtl/>
        </w:rPr>
        <w:t>ی</w:t>
      </w:r>
      <w:r w:rsidRPr="00123F6F">
        <w:rPr>
          <w:rFonts w:hint="cs"/>
          <w:rtl/>
        </w:rPr>
        <w:t>د جمال</w:t>
      </w:r>
      <w:r>
        <w:rPr>
          <w:rFonts w:hint="cs"/>
          <w:rtl/>
        </w:rPr>
        <w:t>‌الدین</w:t>
      </w:r>
      <w:r w:rsidRPr="00123F6F">
        <w:rPr>
          <w:rFonts w:hint="cs"/>
          <w:rtl/>
        </w:rPr>
        <w:t xml:space="preserve"> گلپا</w:t>
      </w:r>
      <w:r>
        <w:rPr>
          <w:rFonts w:hint="cs"/>
          <w:rtl/>
        </w:rPr>
        <w:t>ی</w:t>
      </w:r>
      <w:r w:rsidRPr="00123F6F">
        <w:rPr>
          <w:rFonts w:hint="cs"/>
          <w:rtl/>
        </w:rPr>
        <w:t>گان</w:t>
      </w:r>
      <w:r>
        <w:rPr>
          <w:rFonts w:hint="cs"/>
          <w:rtl/>
        </w:rPr>
        <w:t>ی</w:t>
      </w:r>
      <w:r w:rsidRPr="00123F6F">
        <w:rPr>
          <w:rFonts w:hint="cs"/>
          <w:rtl/>
        </w:rPr>
        <w:t xml:space="preserve"> خوانده است</w:t>
      </w:r>
      <w:r w:rsidRPr="00123F6F">
        <w:rPr>
          <w:rStyle w:val="a3"/>
          <w:rFonts w:cs="B Mitra"/>
          <w:rtl/>
        </w:rPr>
        <w:footnoteReference w:id="438"/>
      </w:r>
      <w:r w:rsidRPr="00123F6F">
        <w:rPr>
          <w:rFonts w:hint="cs"/>
          <w:rtl/>
        </w:rPr>
        <w:t>.</w:t>
      </w:r>
    </w:p>
    <w:p w:rsidR="00410A66" w:rsidRPr="00123F6F" w:rsidRDefault="00410A66" w:rsidP="00D92E10">
      <w:pPr>
        <w:widowControl w:val="0"/>
        <w:rPr>
          <w:rtl/>
        </w:rPr>
      </w:pPr>
      <w:r w:rsidRPr="00123F6F">
        <w:rPr>
          <w:rFonts w:hint="cs"/>
          <w:rtl/>
        </w:rPr>
        <w:lastRenderedPageBreak/>
        <w:t>پس</w:t>
      </w:r>
      <w:r w:rsidRPr="00123F6F">
        <w:rPr>
          <w:rtl/>
        </w:rPr>
        <w:t xml:space="preserve"> </w:t>
      </w:r>
      <w:r w:rsidRPr="00123F6F">
        <w:rPr>
          <w:rFonts w:hint="cs"/>
          <w:rtl/>
        </w:rPr>
        <w:t>از</w:t>
      </w:r>
      <w:r w:rsidRPr="00123F6F">
        <w:rPr>
          <w:rtl/>
        </w:rPr>
        <w:t xml:space="preserve"> </w:t>
      </w:r>
      <w:r w:rsidRPr="00123F6F">
        <w:rPr>
          <w:rFonts w:hint="cs"/>
          <w:rtl/>
        </w:rPr>
        <w:t>ا</w:t>
      </w:r>
      <w:r>
        <w:rPr>
          <w:rFonts w:hint="cs"/>
          <w:rtl/>
        </w:rPr>
        <w:t>ی</w:t>
      </w:r>
      <w:r w:rsidRPr="00123F6F">
        <w:rPr>
          <w:rFonts w:hint="cs"/>
          <w:rtl/>
        </w:rPr>
        <w:t>ن</w:t>
      </w:r>
      <w:r w:rsidRPr="00123F6F">
        <w:rPr>
          <w:rtl/>
        </w:rPr>
        <w:t xml:space="preserve"> </w:t>
      </w:r>
      <w:r w:rsidRPr="00123F6F">
        <w:rPr>
          <w:rFonts w:hint="cs"/>
          <w:rtl/>
        </w:rPr>
        <w:t>دوران</w:t>
      </w:r>
      <w:r w:rsidRPr="00123F6F">
        <w:rPr>
          <w:rtl/>
        </w:rPr>
        <w:t xml:space="preserve"> </w:t>
      </w:r>
      <w:r w:rsidRPr="00123F6F">
        <w:rPr>
          <w:rFonts w:hint="cs"/>
          <w:rtl/>
        </w:rPr>
        <w:t>و</w:t>
      </w:r>
      <w:r w:rsidRPr="00123F6F">
        <w:rPr>
          <w:rtl/>
        </w:rPr>
        <w:t xml:space="preserve"> </w:t>
      </w:r>
      <w:r w:rsidRPr="00123F6F">
        <w:rPr>
          <w:rFonts w:hint="cs"/>
          <w:rtl/>
        </w:rPr>
        <w:t>فراگ</w:t>
      </w:r>
      <w:r>
        <w:rPr>
          <w:rFonts w:hint="cs"/>
          <w:rtl/>
        </w:rPr>
        <w:t>ی</w:t>
      </w:r>
      <w:r w:rsidRPr="00123F6F">
        <w:rPr>
          <w:rFonts w:hint="cs"/>
          <w:rtl/>
        </w:rPr>
        <w:t>ر</w:t>
      </w:r>
      <w:r>
        <w:rPr>
          <w:rFonts w:hint="cs"/>
          <w:rtl/>
        </w:rPr>
        <w:t>ی</w:t>
      </w:r>
      <w:r w:rsidRPr="00123F6F">
        <w:rPr>
          <w:rtl/>
        </w:rPr>
        <w:t xml:space="preserve"> </w:t>
      </w:r>
      <w:r w:rsidRPr="00123F6F">
        <w:rPr>
          <w:rFonts w:hint="cs"/>
          <w:rtl/>
        </w:rPr>
        <w:t>مبان</w:t>
      </w:r>
      <w:r>
        <w:rPr>
          <w:rFonts w:hint="cs"/>
          <w:rtl/>
        </w:rPr>
        <w:t>ی</w:t>
      </w:r>
      <w:r w:rsidRPr="00123F6F">
        <w:rPr>
          <w:rtl/>
        </w:rPr>
        <w:t xml:space="preserve"> </w:t>
      </w:r>
      <w:r w:rsidRPr="00123F6F">
        <w:rPr>
          <w:rFonts w:hint="cs"/>
          <w:rtl/>
        </w:rPr>
        <w:t>فقه</w:t>
      </w:r>
      <w:r w:rsidRPr="00123F6F">
        <w:rPr>
          <w:rtl/>
        </w:rPr>
        <w:t xml:space="preserve"> </w:t>
      </w:r>
      <w:r w:rsidRPr="00123F6F">
        <w:rPr>
          <w:rFonts w:hint="cs"/>
          <w:rtl/>
        </w:rPr>
        <w:t>و</w:t>
      </w:r>
      <w:r w:rsidRPr="00123F6F">
        <w:rPr>
          <w:rtl/>
        </w:rPr>
        <w:t xml:space="preserve"> </w:t>
      </w:r>
      <w:r w:rsidRPr="00123F6F">
        <w:rPr>
          <w:rFonts w:hint="cs"/>
          <w:rtl/>
        </w:rPr>
        <w:t>اصول</w:t>
      </w:r>
      <w:r w:rsidRPr="00123F6F">
        <w:rPr>
          <w:rtl/>
        </w:rPr>
        <w:t xml:space="preserve"> </w:t>
      </w:r>
      <w:r w:rsidRPr="00123F6F">
        <w:rPr>
          <w:rFonts w:hint="cs"/>
          <w:rtl/>
        </w:rPr>
        <w:t>مرسوم،</w:t>
      </w:r>
      <w:r w:rsidRPr="00123F6F">
        <w:rPr>
          <w:rtl/>
        </w:rPr>
        <w:t xml:space="preserve"> </w:t>
      </w:r>
      <w:r w:rsidRPr="00123F6F">
        <w:rPr>
          <w:rFonts w:hint="cs"/>
          <w:rtl/>
        </w:rPr>
        <w:t>ظاهراً در</w:t>
      </w:r>
      <w:r w:rsidRPr="00123F6F">
        <w:rPr>
          <w:rtl/>
        </w:rPr>
        <w:t xml:space="preserve"> </w:t>
      </w:r>
      <w:r w:rsidRPr="00123F6F">
        <w:rPr>
          <w:rFonts w:hint="cs"/>
          <w:rtl/>
        </w:rPr>
        <w:t>حوال</w:t>
      </w:r>
      <w:r>
        <w:rPr>
          <w:rFonts w:hint="cs"/>
          <w:rtl/>
        </w:rPr>
        <w:t>ی</w:t>
      </w:r>
      <w:r w:rsidRPr="00123F6F">
        <w:rPr>
          <w:rFonts w:hint="cs"/>
          <w:rtl/>
        </w:rPr>
        <w:t xml:space="preserve"> سال</w:t>
      </w:r>
      <w:r w:rsidRPr="00123F6F">
        <w:rPr>
          <w:rtl/>
        </w:rPr>
        <w:t xml:space="preserve"> </w:t>
      </w:r>
      <w:r w:rsidR="00E62CF3">
        <w:rPr>
          <w:rFonts w:hint="cs"/>
          <w:rtl/>
        </w:rPr>
        <w:t>1325</w:t>
      </w:r>
      <w:r w:rsidRPr="00123F6F">
        <w:rPr>
          <w:rFonts w:hint="cs"/>
          <w:rtl/>
        </w:rPr>
        <w:t>ق</w:t>
      </w:r>
      <w:r w:rsidRPr="00123F6F">
        <w:rPr>
          <w:rStyle w:val="a3"/>
          <w:rFonts w:cs="B Mitra"/>
          <w:rtl/>
        </w:rPr>
        <w:footnoteReference w:id="439"/>
      </w:r>
      <w:r w:rsidRPr="00123F6F">
        <w:rPr>
          <w:rtl/>
        </w:rPr>
        <w:t xml:space="preserve"> </w:t>
      </w:r>
      <w:r w:rsidRPr="00123F6F">
        <w:rPr>
          <w:rFonts w:hint="cs"/>
          <w:rtl/>
        </w:rPr>
        <w:t>و پس از انقلاب</w:t>
      </w:r>
      <w:r w:rsidRPr="00123F6F">
        <w:rPr>
          <w:rtl/>
        </w:rPr>
        <w:t xml:space="preserve"> </w:t>
      </w:r>
      <w:r w:rsidRPr="00123F6F">
        <w:rPr>
          <w:rFonts w:hint="cs"/>
          <w:rtl/>
        </w:rPr>
        <w:t>مشروطه</w:t>
      </w:r>
      <w:r w:rsidRPr="00123F6F">
        <w:rPr>
          <w:rtl/>
        </w:rPr>
        <w:t xml:space="preserve"> </w:t>
      </w:r>
      <w:r w:rsidRPr="00123F6F">
        <w:rPr>
          <w:rFonts w:hint="cs"/>
          <w:rtl/>
        </w:rPr>
        <w:t>در</w:t>
      </w:r>
      <w:r w:rsidRPr="00123F6F">
        <w:rPr>
          <w:rtl/>
        </w:rPr>
        <w:t xml:space="preserve"> </w:t>
      </w:r>
      <w:r w:rsidRPr="00123F6F">
        <w:rPr>
          <w:rFonts w:hint="cs"/>
          <w:rtl/>
        </w:rPr>
        <w:t>ا</w:t>
      </w:r>
      <w:r>
        <w:rPr>
          <w:rFonts w:hint="cs"/>
          <w:rtl/>
        </w:rPr>
        <w:t>ی</w:t>
      </w:r>
      <w:r w:rsidRPr="00123F6F">
        <w:rPr>
          <w:rFonts w:hint="cs"/>
          <w:rtl/>
        </w:rPr>
        <w:t>ران،</w:t>
      </w:r>
      <w:r w:rsidRPr="00123F6F">
        <w:rPr>
          <w:rtl/>
        </w:rPr>
        <w:t xml:space="preserve"> </w:t>
      </w:r>
      <w:r w:rsidRPr="00123F6F">
        <w:rPr>
          <w:rFonts w:hint="cs"/>
          <w:rtl/>
        </w:rPr>
        <w:t>ا</w:t>
      </w:r>
      <w:r>
        <w:rPr>
          <w:rFonts w:hint="cs"/>
          <w:rtl/>
        </w:rPr>
        <w:t>ی</w:t>
      </w:r>
      <w:r w:rsidRPr="00123F6F">
        <w:rPr>
          <w:rFonts w:hint="cs"/>
          <w:rtl/>
        </w:rPr>
        <w:t>ن</w:t>
      </w:r>
      <w:r w:rsidRPr="00123F6F">
        <w:rPr>
          <w:rtl/>
        </w:rPr>
        <w:t xml:space="preserve"> </w:t>
      </w:r>
      <w:r w:rsidRPr="00123F6F">
        <w:rPr>
          <w:rFonts w:hint="cs"/>
          <w:rtl/>
        </w:rPr>
        <w:t>استاد</w:t>
      </w:r>
      <w:r w:rsidRPr="00123F6F">
        <w:rPr>
          <w:rtl/>
        </w:rPr>
        <w:t xml:space="preserve"> </w:t>
      </w:r>
      <w:r w:rsidRPr="00123F6F">
        <w:rPr>
          <w:rFonts w:hint="cs"/>
          <w:rtl/>
        </w:rPr>
        <w:t>و</w:t>
      </w:r>
      <w:r w:rsidRPr="00123F6F">
        <w:rPr>
          <w:rtl/>
        </w:rPr>
        <w:t xml:space="preserve"> </w:t>
      </w:r>
      <w:r w:rsidRPr="00123F6F">
        <w:rPr>
          <w:rFonts w:hint="cs"/>
          <w:rtl/>
        </w:rPr>
        <w:t>شاگرد</w:t>
      </w:r>
      <w:r w:rsidRPr="00123F6F">
        <w:rPr>
          <w:rtl/>
        </w:rPr>
        <w:t xml:space="preserve"> </w:t>
      </w:r>
      <w:r w:rsidRPr="00123F6F">
        <w:rPr>
          <w:rFonts w:hint="cs"/>
          <w:rtl/>
        </w:rPr>
        <w:t>همراه</w:t>
      </w:r>
      <w:r w:rsidRPr="00123F6F">
        <w:rPr>
          <w:rtl/>
        </w:rPr>
        <w:t xml:space="preserve"> </w:t>
      </w:r>
      <w:r w:rsidRPr="00123F6F">
        <w:rPr>
          <w:rFonts w:hint="cs"/>
          <w:rtl/>
        </w:rPr>
        <w:t>تن</w:t>
      </w:r>
      <w:r>
        <w:rPr>
          <w:rFonts w:hint="cs"/>
          <w:rtl/>
        </w:rPr>
        <w:t>ی</w:t>
      </w:r>
      <w:r w:rsidRPr="00123F6F">
        <w:rPr>
          <w:rFonts w:hint="cs"/>
          <w:rtl/>
        </w:rPr>
        <w:t>‏</w:t>
      </w:r>
      <w:r w:rsidRPr="00123F6F">
        <w:rPr>
          <w:rtl/>
        </w:rPr>
        <w:t xml:space="preserve"> </w:t>
      </w:r>
      <w:r w:rsidRPr="00123F6F">
        <w:rPr>
          <w:rFonts w:hint="cs"/>
          <w:rtl/>
        </w:rPr>
        <w:t>چند</w:t>
      </w:r>
      <w:r w:rsidRPr="00123F6F">
        <w:rPr>
          <w:rtl/>
        </w:rPr>
        <w:t xml:space="preserve"> </w:t>
      </w:r>
      <w:r w:rsidRPr="00123F6F">
        <w:rPr>
          <w:rFonts w:hint="cs"/>
          <w:rtl/>
        </w:rPr>
        <w:t>از</w:t>
      </w:r>
      <w:r w:rsidRPr="00123F6F">
        <w:rPr>
          <w:rtl/>
        </w:rPr>
        <w:t xml:space="preserve"> </w:t>
      </w:r>
      <w:r w:rsidRPr="00123F6F">
        <w:rPr>
          <w:rFonts w:hint="cs"/>
          <w:rtl/>
        </w:rPr>
        <w:t>فاضلان</w:t>
      </w:r>
      <w:r w:rsidRPr="00123F6F">
        <w:rPr>
          <w:rtl/>
        </w:rPr>
        <w:t xml:space="preserve"> </w:t>
      </w:r>
      <w:r w:rsidRPr="00123F6F">
        <w:rPr>
          <w:rFonts w:hint="cs"/>
          <w:rtl/>
        </w:rPr>
        <w:t>معاصر،</w:t>
      </w:r>
      <w:r w:rsidRPr="00123F6F">
        <w:rPr>
          <w:rtl/>
        </w:rPr>
        <w:t xml:space="preserve"> </w:t>
      </w:r>
      <w:r w:rsidRPr="00123F6F">
        <w:rPr>
          <w:rFonts w:hint="cs"/>
          <w:rtl/>
        </w:rPr>
        <w:t>مانند</w:t>
      </w:r>
      <w:r w:rsidRPr="00123F6F">
        <w:rPr>
          <w:rtl/>
        </w:rPr>
        <w:t xml:space="preserve"> </w:t>
      </w:r>
      <w:r w:rsidR="00D92E10">
        <w:rPr>
          <w:rFonts w:ascii="NoorLotus" w:hAnsi="NoorLotus"/>
          <w:rtl/>
        </w:rPr>
        <w:t>آیت‌</w:t>
      </w:r>
      <w:r w:rsidR="00975913">
        <w:rPr>
          <w:rFonts w:ascii="NoorLotus" w:hAnsi="NoorLotus"/>
          <w:rtl/>
        </w:rPr>
        <w:t>الله</w:t>
      </w:r>
      <w:r w:rsidR="00D92E10">
        <w:rPr>
          <w:rFonts w:ascii="NoorLotus" w:hAnsi="NoorLotus"/>
          <w:rtl/>
        </w:rPr>
        <w:t xml:space="preserve"> </w:t>
      </w:r>
      <w:r w:rsidRPr="00123F6F">
        <w:rPr>
          <w:rFonts w:hint="cs"/>
          <w:rtl/>
        </w:rPr>
        <w:t>س</w:t>
      </w:r>
      <w:r>
        <w:rPr>
          <w:rFonts w:hint="cs"/>
          <w:rtl/>
        </w:rPr>
        <w:t>ی</w:t>
      </w:r>
      <w:r w:rsidRPr="00123F6F">
        <w:rPr>
          <w:rFonts w:hint="cs"/>
          <w:rtl/>
        </w:rPr>
        <w:t>د</w:t>
      </w:r>
      <w:r w:rsidRPr="00123F6F">
        <w:rPr>
          <w:rtl/>
        </w:rPr>
        <w:t xml:space="preserve"> </w:t>
      </w:r>
      <w:r w:rsidRPr="00123F6F">
        <w:rPr>
          <w:rFonts w:hint="cs"/>
          <w:rtl/>
        </w:rPr>
        <w:t>محمود</w:t>
      </w:r>
      <w:r w:rsidRPr="00123F6F">
        <w:rPr>
          <w:rtl/>
        </w:rPr>
        <w:t xml:space="preserve"> </w:t>
      </w:r>
      <w:r w:rsidRPr="00123F6F">
        <w:rPr>
          <w:rFonts w:hint="cs"/>
          <w:rtl/>
        </w:rPr>
        <w:t>شاهرود</w:t>
      </w:r>
      <w:r>
        <w:rPr>
          <w:rFonts w:hint="cs"/>
          <w:rtl/>
        </w:rPr>
        <w:t>ی</w:t>
      </w:r>
      <w:r w:rsidRPr="00123F6F">
        <w:rPr>
          <w:rtl/>
        </w:rPr>
        <w:t xml:space="preserve"> </w:t>
      </w:r>
      <w:r w:rsidRPr="00123F6F">
        <w:rPr>
          <w:rFonts w:hint="cs"/>
          <w:rtl/>
        </w:rPr>
        <w:t xml:space="preserve">و </w:t>
      </w:r>
      <w:r w:rsidR="00D92E10">
        <w:rPr>
          <w:rFonts w:ascii="NoorLotus" w:hAnsi="NoorLotus"/>
          <w:rtl/>
        </w:rPr>
        <w:t>آیت‌</w:t>
      </w:r>
      <w:r w:rsidR="00975913">
        <w:rPr>
          <w:rFonts w:ascii="NoorLotus" w:hAnsi="NoorLotus"/>
          <w:rtl/>
        </w:rPr>
        <w:t>الله</w:t>
      </w:r>
      <w:r w:rsidR="00D92E10">
        <w:rPr>
          <w:rFonts w:ascii="NoorLotus" w:hAnsi="NoorLotus"/>
          <w:rtl/>
        </w:rPr>
        <w:t xml:space="preserve"> </w:t>
      </w:r>
      <w:r w:rsidRPr="00123F6F">
        <w:rPr>
          <w:rFonts w:hint="cs"/>
          <w:rtl/>
        </w:rPr>
        <w:t>ش</w:t>
      </w:r>
      <w:r>
        <w:rPr>
          <w:rFonts w:hint="cs"/>
          <w:rtl/>
        </w:rPr>
        <w:t>ی</w:t>
      </w:r>
      <w:r w:rsidRPr="00123F6F">
        <w:rPr>
          <w:rFonts w:hint="cs"/>
          <w:rtl/>
        </w:rPr>
        <w:t>خ حس</w:t>
      </w:r>
      <w:r>
        <w:rPr>
          <w:rFonts w:hint="cs"/>
          <w:rtl/>
        </w:rPr>
        <w:t>ی</w:t>
      </w:r>
      <w:r w:rsidRPr="00123F6F">
        <w:rPr>
          <w:rFonts w:hint="cs"/>
          <w:rtl/>
        </w:rPr>
        <w:t>ن حلّ</w:t>
      </w:r>
      <w:r>
        <w:rPr>
          <w:rFonts w:hint="cs"/>
          <w:rtl/>
        </w:rPr>
        <w:t>ی</w:t>
      </w:r>
      <w:r w:rsidRPr="00123F6F">
        <w:rPr>
          <w:rFonts w:hint="cs"/>
          <w:rtl/>
        </w:rPr>
        <w:t xml:space="preserve"> که</w:t>
      </w:r>
      <w:r w:rsidRPr="00123F6F">
        <w:rPr>
          <w:rtl/>
        </w:rPr>
        <w:t xml:space="preserve"> </w:t>
      </w:r>
      <w:r w:rsidRPr="00123F6F">
        <w:rPr>
          <w:rFonts w:hint="cs"/>
          <w:rtl/>
        </w:rPr>
        <w:t>جمعاً</w:t>
      </w:r>
      <w:r w:rsidRPr="00123F6F">
        <w:rPr>
          <w:rtl/>
        </w:rPr>
        <w:t xml:space="preserve"> </w:t>
      </w:r>
      <w:r w:rsidRPr="00123F6F">
        <w:rPr>
          <w:rFonts w:hint="cs"/>
          <w:rtl/>
        </w:rPr>
        <w:t>ب</w:t>
      </w:r>
      <w:r>
        <w:rPr>
          <w:rFonts w:hint="cs"/>
          <w:rtl/>
        </w:rPr>
        <w:t>ی</w:t>
      </w:r>
      <w:r w:rsidRPr="00123F6F">
        <w:rPr>
          <w:rFonts w:hint="cs"/>
          <w:rtl/>
        </w:rPr>
        <w:t>ش</w:t>
      </w:r>
      <w:r w:rsidRPr="00123F6F">
        <w:rPr>
          <w:rtl/>
        </w:rPr>
        <w:t xml:space="preserve"> </w:t>
      </w:r>
      <w:r w:rsidRPr="00123F6F">
        <w:rPr>
          <w:rFonts w:hint="cs"/>
          <w:rtl/>
        </w:rPr>
        <w:t>از</w:t>
      </w:r>
      <w:r w:rsidRPr="00123F6F">
        <w:rPr>
          <w:rtl/>
        </w:rPr>
        <w:t xml:space="preserve"> </w:t>
      </w:r>
      <w:r w:rsidRPr="00123F6F">
        <w:rPr>
          <w:rFonts w:hint="cs"/>
          <w:rtl/>
        </w:rPr>
        <w:t>هفت</w:t>
      </w:r>
      <w:r w:rsidRPr="00123F6F">
        <w:rPr>
          <w:rtl/>
        </w:rPr>
        <w:t xml:space="preserve"> </w:t>
      </w:r>
      <w:r w:rsidRPr="00123F6F">
        <w:rPr>
          <w:rFonts w:hint="cs"/>
          <w:rtl/>
        </w:rPr>
        <w:t>نفر</w:t>
      </w:r>
      <w:r w:rsidRPr="00123F6F">
        <w:rPr>
          <w:rtl/>
        </w:rPr>
        <w:t xml:space="preserve"> </w:t>
      </w:r>
      <w:r w:rsidRPr="00123F6F">
        <w:rPr>
          <w:rFonts w:hint="cs"/>
          <w:rtl/>
        </w:rPr>
        <w:t>نبوده‏اند</w:t>
      </w:r>
      <w:r w:rsidRPr="00123F6F">
        <w:rPr>
          <w:rStyle w:val="a3"/>
          <w:rFonts w:cs="B Mitra"/>
          <w:rtl/>
        </w:rPr>
        <w:footnoteReference w:id="440"/>
      </w:r>
      <w:r w:rsidRPr="00123F6F">
        <w:rPr>
          <w:rFonts w:hint="cs"/>
          <w:rtl/>
        </w:rPr>
        <w:t>،</w:t>
      </w:r>
      <w:r w:rsidRPr="00123F6F">
        <w:rPr>
          <w:rtl/>
        </w:rPr>
        <w:t xml:space="preserve"> </w:t>
      </w:r>
      <w:r w:rsidRPr="00123F6F">
        <w:rPr>
          <w:rFonts w:hint="cs"/>
          <w:rtl/>
        </w:rPr>
        <w:t>اول</w:t>
      </w:r>
      <w:r>
        <w:rPr>
          <w:rFonts w:hint="cs"/>
          <w:rtl/>
        </w:rPr>
        <w:t>ی</w:t>
      </w:r>
      <w:r w:rsidRPr="00123F6F">
        <w:rPr>
          <w:rFonts w:hint="cs"/>
          <w:rtl/>
        </w:rPr>
        <w:t>ن‏</w:t>
      </w:r>
      <w:r w:rsidRPr="00123F6F">
        <w:rPr>
          <w:rtl/>
        </w:rPr>
        <w:t xml:space="preserve"> </w:t>
      </w:r>
      <w:r w:rsidRPr="00123F6F">
        <w:rPr>
          <w:rFonts w:hint="cs"/>
          <w:rtl/>
        </w:rPr>
        <w:t>دور</w:t>
      </w:r>
      <w:r w:rsidR="00E62CF3">
        <w:rPr>
          <w:rFonts w:hint="cs"/>
          <w:rtl/>
        </w:rPr>
        <w:t>ۀ</w:t>
      </w:r>
      <w:r w:rsidRPr="00123F6F">
        <w:rPr>
          <w:rtl/>
        </w:rPr>
        <w:t xml:space="preserve"> </w:t>
      </w:r>
      <w:r w:rsidRPr="00123F6F">
        <w:rPr>
          <w:rFonts w:hint="cs"/>
          <w:rtl/>
        </w:rPr>
        <w:t>درس</w:t>
      </w:r>
      <w:r w:rsidRPr="00123F6F">
        <w:rPr>
          <w:rtl/>
        </w:rPr>
        <w:t xml:space="preserve"> </w:t>
      </w:r>
      <w:r w:rsidRPr="00123F6F">
        <w:rPr>
          <w:rFonts w:hint="cs"/>
          <w:rtl/>
        </w:rPr>
        <w:t>خارج</w:t>
      </w:r>
      <w:r w:rsidRPr="00123F6F">
        <w:rPr>
          <w:rtl/>
        </w:rPr>
        <w:t xml:space="preserve"> </w:t>
      </w:r>
      <w:r w:rsidRPr="00123F6F">
        <w:rPr>
          <w:rFonts w:hint="cs"/>
          <w:rtl/>
        </w:rPr>
        <w:t>اصول مرحوم</w:t>
      </w:r>
      <w:r w:rsidRPr="00123F6F">
        <w:rPr>
          <w:rtl/>
        </w:rPr>
        <w:t xml:space="preserve"> </w:t>
      </w:r>
      <w:r w:rsidR="00D92E10">
        <w:rPr>
          <w:rFonts w:ascii="NoorLotus" w:hAnsi="NoorLotus"/>
          <w:rtl/>
        </w:rPr>
        <w:t>آیت‌</w:t>
      </w:r>
      <w:r w:rsidR="00975913">
        <w:rPr>
          <w:rFonts w:ascii="NoorLotus" w:hAnsi="NoorLotus"/>
          <w:rtl/>
        </w:rPr>
        <w:t>الله</w:t>
      </w:r>
      <w:r w:rsidR="00D92E10">
        <w:rPr>
          <w:rFonts w:ascii="NoorLotus" w:hAnsi="NoorLotus"/>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حس</w:t>
      </w:r>
      <w:r>
        <w:rPr>
          <w:rFonts w:hint="cs"/>
          <w:rtl/>
        </w:rPr>
        <w:t>ی</w:t>
      </w:r>
      <w:r w:rsidRPr="00123F6F">
        <w:rPr>
          <w:rFonts w:hint="cs"/>
          <w:rtl/>
        </w:rPr>
        <w:t>ن</w:t>
      </w:r>
      <w:r w:rsidRPr="00123F6F">
        <w:rPr>
          <w:rtl/>
        </w:rPr>
        <w:t xml:space="preserve"> </w:t>
      </w:r>
      <w:r w:rsidRPr="00123F6F">
        <w:rPr>
          <w:rFonts w:hint="cs"/>
          <w:rtl/>
        </w:rPr>
        <w:t>نائ</w:t>
      </w:r>
      <w:r>
        <w:rPr>
          <w:rFonts w:hint="cs"/>
          <w:rtl/>
        </w:rPr>
        <w:t>ی</w:t>
      </w:r>
      <w:r w:rsidRPr="00123F6F">
        <w:rPr>
          <w:rFonts w:hint="cs"/>
          <w:rtl/>
        </w:rPr>
        <w:t>ن</w:t>
      </w:r>
      <w:r>
        <w:rPr>
          <w:rFonts w:hint="cs"/>
          <w:rtl/>
        </w:rPr>
        <w:t>ی</w:t>
      </w:r>
      <w:r w:rsidRPr="00123F6F">
        <w:rPr>
          <w:rFonts w:hint="cs"/>
          <w:rtl/>
        </w:rPr>
        <w:t xml:space="preserve"> </w:t>
      </w:r>
      <w:r w:rsidRPr="00123F6F">
        <w:rPr>
          <w:rtl/>
        </w:rPr>
        <w:t>(</w:t>
      </w:r>
      <w:r w:rsidRPr="00123F6F">
        <w:rPr>
          <w:rFonts w:hint="cs"/>
          <w:rtl/>
        </w:rPr>
        <w:t>م</w:t>
      </w:r>
      <w:r w:rsidRPr="00123F6F">
        <w:rPr>
          <w:rtl/>
        </w:rPr>
        <w:t>:13</w:t>
      </w:r>
      <w:r w:rsidRPr="00123F6F">
        <w:rPr>
          <w:rFonts w:hint="cs"/>
          <w:rtl/>
        </w:rPr>
        <w:t>55</w:t>
      </w:r>
      <w:r w:rsidRPr="00123F6F">
        <w:rPr>
          <w:rtl/>
        </w:rPr>
        <w:t xml:space="preserve"> </w:t>
      </w:r>
      <w:r w:rsidRPr="00123F6F">
        <w:rPr>
          <w:rFonts w:hint="cs"/>
          <w:rtl/>
        </w:rPr>
        <w:t>ق</w:t>
      </w:r>
      <w:r>
        <w:rPr>
          <w:rtl/>
        </w:rPr>
        <w:t>)</w:t>
      </w:r>
      <w:r w:rsidRPr="00123F6F">
        <w:rPr>
          <w:rtl/>
        </w:rPr>
        <w:t xml:space="preserve"> </w:t>
      </w:r>
      <w:r w:rsidRPr="00123F6F">
        <w:rPr>
          <w:rFonts w:hint="cs"/>
          <w:rtl/>
        </w:rPr>
        <w:t>را</w:t>
      </w:r>
      <w:r w:rsidRPr="00123F6F">
        <w:rPr>
          <w:rtl/>
        </w:rPr>
        <w:t xml:space="preserve"> </w:t>
      </w:r>
      <w:r w:rsidRPr="00123F6F">
        <w:rPr>
          <w:rFonts w:hint="cs"/>
          <w:rtl/>
        </w:rPr>
        <w:t>تشک</w:t>
      </w:r>
      <w:r>
        <w:rPr>
          <w:rFonts w:hint="cs"/>
          <w:rtl/>
        </w:rPr>
        <w:t>ی</w:t>
      </w:r>
      <w:r w:rsidRPr="00123F6F">
        <w:rPr>
          <w:rFonts w:hint="cs"/>
          <w:rtl/>
        </w:rPr>
        <w:t>ل</w:t>
      </w:r>
      <w:r w:rsidRPr="00123F6F">
        <w:rPr>
          <w:rtl/>
        </w:rPr>
        <w:t xml:space="preserve"> </w:t>
      </w:r>
      <w:r w:rsidRPr="00123F6F">
        <w:rPr>
          <w:rFonts w:hint="cs"/>
          <w:rtl/>
        </w:rPr>
        <w:t>م</w:t>
      </w:r>
      <w:r>
        <w:rPr>
          <w:rFonts w:hint="cs"/>
          <w:rtl/>
        </w:rPr>
        <w:t>ی</w:t>
      </w:r>
      <w:r w:rsidRPr="00123F6F">
        <w:rPr>
          <w:rFonts w:hint="cs"/>
          <w:rtl/>
        </w:rPr>
        <w:t>‏دهند</w:t>
      </w:r>
      <w:r w:rsidRPr="00123F6F">
        <w:rPr>
          <w:rtl/>
        </w:rPr>
        <w:t>.</w:t>
      </w:r>
      <w:r w:rsidRPr="00123F6F">
        <w:rPr>
          <w:rStyle w:val="a3"/>
          <w:rFonts w:cs="B Mitra"/>
          <w:rtl/>
        </w:rPr>
        <w:footnoteReference w:id="441"/>
      </w:r>
      <w:r w:rsidRPr="00123F6F">
        <w:rPr>
          <w:rtl/>
        </w:rPr>
        <w:t xml:space="preserve"> </w:t>
      </w:r>
    </w:p>
    <w:p w:rsidR="00410A66" w:rsidRPr="00123F6F" w:rsidRDefault="00410A66" w:rsidP="00015BC1">
      <w:pPr>
        <w:widowControl w:val="0"/>
        <w:rPr>
          <w:rtl/>
        </w:rPr>
      </w:pPr>
      <w:r w:rsidRPr="00123F6F">
        <w:rPr>
          <w:rFonts w:hint="cs"/>
          <w:rtl/>
        </w:rPr>
        <w:t>مرحوم</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پس</w:t>
      </w:r>
      <w:r w:rsidRPr="00123F6F">
        <w:rPr>
          <w:rtl/>
        </w:rPr>
        <w:t xml:space="preserve"> </w:t>
      </w:r>
      <w:r w:rsidRPr="00123F6F">
        <w:rPr>
          <w:rFonts w:hint="cs"/>
          <w:rtl/>
        </w:rPr>
        <w:t>از</w:t>
      </w:r>
      <w:r w:rsidRPr="00123F6F">
        <w:rPr>
          <w:rtl/>
        </w:rPr>
        <w:t xml:space="preserve"> </w:t>
      </w:r>
      <w:r w:rsidRPr="00123F6F">
        <w:rPr>
          <w:rFonts w:hint="cs"/>
          <w:rtl/>
        </w:rPr>
        <w:t>حدود س</w:t>
      </w:r>
      <w:r>
        <w:rPr>
          <w:rFonts w:hint="cs"/>
          <w:rtl/>
        </w:rPr>
        <w:t>ی</w:t>
      </w:r>
      <w:r w:rsidRPr="00123F6F">
        <w:rPr>
          <w:rFonts w:hint="cs"/>
          <w:rtl/>
        </w:rPr>
        <w:t>زده سال شر</w:t>
      </w:r>
      <w:r w:rsidR="009455F9">
        <w:rPr>
          <w:rFonts w:hint="cs"/>
          <w:rtl/>
        </w:rPr>
        <w:t>ک</w:t>
      </w:r>
      <w:r w:rsidRPr="00123F6F">
        <w:rPr>
          <w:rFonts w:hint="cs"/>
          <w:rtl/>
        </w:rPr>
        <w:t>ت</w:t>
      </w:r>
      <w:r w:rsidRPr="00123F6F">
        <w:rPr>
          <w:rtl/>
        </w:rPr>
        <w:t xml:space="preserve"> </w:t>
      </w:r>
      <w:r w:rsidRPr="00123F6F">
        <w:rPr>
          <w:rFonts w:hint="cs"/>
          <w:rtl/>
        </w:rPr>
        <w:t>در</w:t>
      </w:r>
      <w:r w:rsidRPr="00123F6F">
        <w:rPr>
          <w:rtl/>
        </w:rPr>
        <w:t xml:space="preserve"> </w:t>
      </w:r>
      <w:r w:rsidRPr="00123F6F">
        <w:rPr>
          <w:rFonts w:hint="cs"/>
          <w:rtl/>
        </w:rPr>
        <w:t>ا</w:t>
      </w:r>
      <w:r>
        <w:rPr>
          <w:rFonts w:hint="cs"/>
          <w:rtl/>
        </w:rPr>
        <w:t>ی</w:t>
      </w:r>
      <w:r w:rsidRPr="00123F6F">
        <w:rPr>
          <w:rFonts w:hint="cs"/>
          <w:rtl/>
        </w:rPr>
        <w:t>ن</w:t>
      </w:r>
      <w:r w:rsidRPr="00123F6F">
        <w:rPr>
          <w:rtl/>
        </w:rPr>
        <w:t xml:space="preserve"> </w:t>
      </w:r>
      <w:r w:rsidRPr="00123F6F">
        <w:rPr>
          <w:rFonts w:hint="cs"/>
          <w:rtl/>
        </w:rPr>
        <w:t>درس،</w:t>
      </w:r>
      <w:r w:rsidRPr="00123F6F">
        <w:rPr>
          <w:rtl/>
        </w:rPr>
        <w:t xml:space="preserve"> </w:t>
      </w:r>
      <w:r w:rsidRPr="00123F6F">
        <w:rPr>
          <w:rFonts w:hint="cs"/>
          <w:rtl/>
        </w:rPr>
        <w:t>توف</w:t>
      </w:r>
      <w:r>
        <w:rPr>
          <w:rFonts w:hint="cs"/>
          <w:rtl/>
        </w:rPr>
        <w:t>ی</w:t>
      </w:r>
      <w:r w:rsidRPr="00123F6F">
        <w:rPr>
          <w:rFonts w:hint="cs"/>
          <w:rtl/>
        </w:rPr>
        <w:t>ق</w:t>
      </w:r>
      <w:r w:rsidRPr="00123F6F">
        <w:rPr>
          <w:rtl/>
        </w:rPr>
        <w:t xml:space="preserve"> </w:t>
      </w:r>
      <w:r w:rsidRPr="00123F6F">
        <w:rPr>
          <w:rFonts w:hint="cs"/>
          <w:rtl/>
        </w:rPr>
        <w:t>در</w:t>
      </w:r>
      <w:r>
        <w:rPr>
          <w:rFonts w:hint="cs"/>
          <w:rtl/>
        </w:rPr>
        <w:t>ی</w:t>
      </w:r>
      <w:r w:rsidRPr="00123F6F">
        <w:rPr>
          <w:rFonts w:hint="cs"/>
          <w:rtl/>
        </w:rPr>
        <w:t>افت</w:t>
      </w:r>
      <w:r w:rsidRPr="00123F6F">
        <w:rPr>
          <w:rtl/>
        </w:rPr>
        <w:t xml:space="preserve"> </w:t>
      </w:r>
      <w:r w:rsidRPr="00123F6F">
        <w:rPr>
          <w:rFonts w:hint="cs"/>
          <w:rtl/>
        </w:rPr>
        <w:t>اجازه</w:t>
      </w:r>
      <w:r w:rsidRPr="00123F6F">
        <w:rPr>
          <w:rtl/>
        </w:rPr>
        <w:t xml:space="preserve"> </w:t>
      </w:r>
      <w:r w:rsidRPr="00123F6F">
        <w:rPr>
          <w:rFonts w:hint="cs"/>
          <w:rtl/>
        </w:rPr>
        <w:t>اجتهاد</w:t>
      </w:r>
      <w:r w:rsidRPr="00123F6F">
        <w:rPr>
          <w:rtl/>
        </w:rPr>
        <w:t xml:space="preserve"> </w:t>
      </w:r>
      <w:r w:rsidRPr="00123F6F">
        <w:rPr>
          <w:rFonts w:hint="cs"/>
          <w:rtl/>
        </w:rPr>
        <w:t>از</w:t>
      </w:r>
      <w:r w:rsidRPr="00123F6F">
        <w:rPr>
          <w:rtl/>
        </w:rPr>
        <w:t xml:space="preserve"> </w:t>
      </w:r>
      <w:r w:rsidRPr="00123F6F">
        <w:rPr>
          <w:rFonts w:hint="cs"/>
          <w:rtl/>
        </w:rPr>
        <w:t>م</w:t>
      </w:r>
      <w:r>
        <w:rPr>
          <w:rFonts w:hint="cs"/>
          <w:rtl/>
        </w:rPr>
        <w:t>ی</w:t>
      </w:r>
      <w:r w:rsidRPr="00123F6F">
        <w:rPr>
          <w:rFonts w:hint="cs"/>
          <w:rtl/>
        </w:rPr>
        <w:t>رزا</w:t>
      </w:r>
      <w:r>
        <w:rPr>
          <w:rFonts w:hint="cs"/>
          <w:rtl/>
        </w:rPr>
        <w:t>ی</w:t>
      </w:r>
      <w:r w:rsidRPr="00123F6F">
        <w:rPr>
          <w:rtl/>
        </w:rPr>
        <w:t xml:space="preserve"> </w:t>
      </w:r>
      <w:r w:rsidRPr="00123F6F">
        <w:rPr>
          <w:rFonts w:hint="cs"/>
          <w:rtl/>
        </w:rPr>
        <w:t>نائ</w:t>
      </w:r>
      <w:r>
        <w:rPr>
          <w:rFonts w:hint="cs"/>
          <w:rtl/>
        </w:rPr>
        <w:t>ی</w:t>
      </w:r>
      <w:r w:rsidRPr="00123F6F">
        <w:rPr>
          <w:rFonts w:hint="cs"/>
          <w:rtl/>
        </w:rPr>
        <w:t>ن</w:t>
      </w:r>
      <w:r>
        <w:rPr>
          <w:rFonts w:hint="cs"/>
          <w:rtl/>
        </w:rPr>
        <w:t>ی</w:t>
      </w:r>
      <w:r w:rsidRPr="00123F6F">
        <w:rPr>
          <w:rtl/>
        </w:rPr>
        <w:t xml:space="preserve"> </w:t>
      </w:r>
      <w:r w:rsidRPr="00123F6F">
        <w:rPr>
          <w:rFonts w:hint="cs"/>
          <w:rtl/>
        </w:rPr>
        <w:t>را</w:t>
      </w:r>
      <w:r w:rsidRPr="00123F6F">
        <w:rPr>
          <w:rtl/>
        </w:rPr>
        <w:t xml:space="preserve"> </w:t>
      </w:r>
      <w:r w:rsidRPr="00123F6F">
        <w:rPr>
          <w:rFonts w:hint="cs"/>
          <w:rtl/>
        </w:rPr>
        <w:t>م</w:t>
      </w:r>
      <w:r>
        <w:rPr>
          <w:rFonts w:hint="cs"/>
          <w:rtl/>
        </w:rPr>
        <w:t>ی</w:t>
      </w:r>
      <w:r w:rsidRPr="00123F6F">
        <w:rPr>
          <w:rFonts w:hint="cs"/>
          <w:rtl/>
        </w:rPr>
        <w:t>‌</w:t>
      </w:r>
      <w:r>
        <w:rPr>
          <w:rFonts w:hint="cs"/>
          <w:rtl/>
        </w:rPr>
        <w:t>ی</w:t>
      </w:r>
      <w:r w:rsidRPr="00123F6F">
        <w:rPr>
          <w:rFonts w:hint="cs"/>
          <w:rtl/>
        </w:rPr>
        <w:t>ابد</w:t>
      </w:r>
      <w:r w:rsidRPr="00123F6F">
        <w:rPr>
          <w:rtl/>
        </w:rPr>
        <w:t xml:space="preserve">. </w:t>
      </w:r>
      <w:r w:rsidRPr="00123F6F">
        <w:rPr>
          <w:rFonts w:hint="cs"/>
          <w:rtl/>
        </w:rPr>
        <w:t>ا</w:t>
      </w:r>
      <w:r>
        <w:rPr>
          <w:rFonts w:hint="cs"/>
          <w:rtl/>
        </w:rPr>
        <w:t>ی</w:t>
      </w:r>
      <w:r w:rsidRPr="00123F6F">
        <w:rPr>
          <w:rFonts w:hint="cs"/>
          <w:rtl/>
        </w:rPr>
        <w:t>ن</w:t>
      </w:r>
      <w:r w:rsidRPr="00123F6F">
        <w:rPr>
          <w:rtl/>
        </w:rPr>
        <w:t xml:space="preserve"> </w:t>
      </w:r>
      <w:r w:rsidRPr="00123F6F">
        <w:rPr>
          <w:rFonts w:hint="cs"/>
          <w:rtl/>
        </w:rPr>
        <w:t>اجازه‌نامه</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به</w:t>
      </w:r>
      <w:r w:rsidRPr="00123F6F">
        <w:rPr>
          <w:rtl/>
        </w:rPr>
        <w:t xml:space="preserve"> </w:t>
      </w:r>
      <w:r w:rsidRPr="00123F6F">
        <w:rPr>
          <w:rFonts w:hint="cs"/>
          <w:rtl/>
        </w:rPr>
        <w:t>تار</w:t>
      </w:r>
      <w:r>
        <w:rPr>
          <w:rFonts w:hint="cs"/>
          <w:rtl/>
        </w:rPr>
        <w:t>ی</w:t>
      </w:r>
      <w:r w:rsidRPr="00123F6F">
        <w:rPr>
          <w:rFonts w:hint="cs"/>
          <w:rtl/>
        </w:rPr>
        <w:t>خ</w:t>
      </w:r>
      <w:r w:rsidRPr="00123F6F">
        <w:rPr>
          <w:rtl/>
        </w:rPr>
        <w:t xml:space="preserve"> </w:t>
      </w:r>
      <w:r w:rsidRPr="00123F6F">
        <w:rPr>
          <w:rFonts w:hint="cs"/>
          <w:rtl/>
        </w:rPr>
        <w:t>ع</w:t>
      </w:r>
      <w:r>
        <w:rPr>
          <w:rFonts w:hint="cs"/>
          <w:rtl/>
        </w:rPr>
        <w:t>ی</w:t>
      </w:r>
      <w:r w:rsidRPr="00123F6F">
        <w:rPr>
          <w:rFonts w:hint="cs"/>
          <w:rtl/>
        </w:rPr>
        <w:t>د</w:t>
      </w:r>
      <w:r w:rsidRPr="00123F6F">
        <w:rPr>
          <w:rtl/>
        </w:rPr>
        <w:t xml:space="preserve"> </w:t>
      </w:r>
      <w:r w:rsidRPr="00123F6F">
        <w:rPr>
          <w:rFonts w:hint="cs"/>
          <w:rtl/>
        </w:rPr>
        <w:t>فطر</w:t>
      </w:r>
      <w:r w:rsidRPr="00123F6F">
        <w:rPr>
          <w:rtl/>
        </w:rPr>
        <w:t xml:space="preserve"> 1338 </w:t>
      </w:r>
      <w:r w:rsidRPr="00123F6F">
        <w:rPr>
          <w:rFonts w:hint="cs"/>
          <w:rtl/>
        </w:rPr>
        <w:t>ق</w:t>
      </w:r>
      <w:r w:rsidRPr="00123F6F">
        <w:rPr>
          <w:rtl/>
        </w:rPr>
        <w:t xml:space="preserve"> </w:t>
      </w:r>
      <w:r w:rsidRPr="00123F6F">
        <w:rPr>
          <w:rFonts w:hint="cs"/>
          <w:rtl/>
        </w:rPr>
        <w:t>نگاشته</w:t>
      </w:r>
      <w:r w:rsidRPr="00123F6F">
        <w:rPr>
          <w:rtl/>
        </w:rPr>
        <w:t xml:space="preserve"> </w:t>
      </w:r>
      <w:r w:rsidRPr="00123F6F">
        <w:rPr>
          <w:rFonts w:hint="cs"/>
          <w:rtl/>
        </w:rPr>
        <w:t>شده‌</w:t>
      </w:r>
      <w:r w:rsidRPr="00123F6F">
        <w:rPr>
          <w:rtl/>
        </w:rPr>
        <w:t xml:space="preserve"> </w:t>
      </w:r>
      <w:r w:rsidRPr="00123F6F">
        <w:rPr>
          <w:rFonts w:hint="cs"/>
          <w:rtl/>
        </w:rPr>
        <w:t>بعدها</w:t>
      </w:r>
      <w:r w:rsidRPr="00123F6F">
        <w:rPr>
          <w:rtl/>
        </w:rPr>
        <w:t xml:space="preserve"> </w:t>
      </w:r>
      <w:r w:rsidRPr="00123F6F">
        <w:rPr>
          <w:rFonts w:hint="cs"/>
          <w:rtl/>
        </w:rPr>
        <w:t>توسط</w:t>
      </w:r>
      <w:r w:rsidRPr="00123F6F">
        <w:rPr>
          <w:rtl/>
        </w:rPr>
        <w:t xml:space="preserve"> </w:t>
      </w:r>
      <w:r w:rsidR="009455F9">
        <w:rPr>
          <w:rFonts w:hint="cs"/>
          <w:rtl/>
        </w:rPr>
        <w:t>ک</w:t>
      </w:r>
      <w:r w:rsidRPr="00123F6F">
        <w:rPr>
          <w:rFonts w:hint="cs"/>
          <w:rtl/>
        </w:rPr>
        <w:t>سان</w:t>
      </w:r>
      <w:r>
        <w:rPr>
          <w:rFonts w:hint="cs"/>
          <w:rtl/>
        </w:rPr>
        <w:t>ی</w:t>
      </w:r>
      <w:r w:rsidRPr="00123F6F">
        <w:rPr>
          <w:rtl/>
        </w:rPr>
        <w:t xml:space="preserve"> </w:t>
      </w:r>
      <w:r w:rsidRPr="00123F6F">
        <w:rPr>
          <w:rFonts w:hint="cs"/>
          <w:rtl/>
        </w:rPr>
        <w:t>چون</w:t>
      </w:r>
      <w:r w:rsidRPr="00123F6F">
        <w:rPr>
          <w:rtl/>
        </w:rPr>
        <w:t xml:space="preserve"> </w:t>
      </w:r>
      <w:r w:rsidRPr="00123F6F">
        <w:rPr>
          <w:rFonts w:hint="cs"/>
          <w:rtl/>
        </w:rPr>
        <w:t>آ</w:t>
      </w:r>
      <w:r>
        <w:rPr>
          <w:rFonts w:hint="cs"/>
          <w:rtl/>
        </w:rPr>
        <w:t>ی</w:t>
      </w:r>
      <w:r w:rsidRPr="00123F6F">
        <w:rPr>
          <w:rFonts w:hint="cs"/>
          <w:rtl/>
        </w:rPr>
        <w:t>ات عظام آقاض</w:t>
      </w:r>
      <w:r>
        <w:rPr>
          <w:rFonts w:hint="cs"/>
          <w:rtl/>
        </w:rPr>
        <w:t>ی</w:t>
      </w:r>
      <w:r w:rsidRPr="00123F6F">
        <w:rPr>
          <w:rFonts w:hint="cs"/>
          <w:rtl/>
        </w:rPr>
        <w:t>اءالد</w:t>
      </w:r>
      <w:r>
        <w:rPr>
          <w:rFonts w:hint="cs"/>
          <w:rtl/>
        </w:rPr>
        <w:t>ی</w:t>
      </w:r>
      <w:r w:rsidRPr="00123F6F">
        <w:rPr>
          <w:rFonts w:hint="cs"/>
          <w:rtl/>
        </w:rPr>
        <w:t>ن</w:t>
      </w:r>
      <w:r w:rsidRPr="00123F6F">
        <w:rPr>
          <w:rtl/>
        </w:rPr>
        <w:t xml:space="preserve"> </w:t>
      </w:r>
      <w:r w:rsidRPr="00123F6F">
        <w:rPr>
          <w:rFonts w:hint="cs"/>
          <w:rtl/>
        </w:rPr>
        <w:t>عراق</w:t>
      </w:r>
      <w:r>
        <w:rPr>
          <w:rFonts w:hint="cs"/>
          <w:rtl/>
        </w:rPr>
        <w:t>ی</w:t>
      </w:r>
      <w:r w:rsidRPr="00123F6F">
        <w:rPr>
          <w:rFonts w:hint="cs"/>
          <w:rtl/>
        </w:rPr>
        <w:t>،</w:t>
      </w:r>
      <w:r w:rsidRPr="00123F6F">
        <w:rPr>
          <w:rtl/>
        </w:rPr>
        <w:t xml:space="preserve"> </w:t>
      </w:r>
      <w:r w:rsidRPr="00123F6F">
        <w:rPr>
          <w:rFonts w:hint="cs"/>
          <w:rtl/>
        </w:rPr>
        <w:t>س</w:t>
      </w:r>
      <w:r>
        <w:rPr>
          <w:rFonts w:hint="cs"/>
          <w:rtl/>
        </w:rPr>
        <w:t>ی</w:t>
      </w:r>
      <w:r w:rsidRPr="00123F6F">
        <w:rPr>
          <w:rFonts w:hint="cs"/>
          <w:rtl/>
        </w:rPr>
        <w:t>د ابوالحسن</w:t>
      </w:r>
      <w:r w:rsidRPr="00123F6F">
        <w:rPr>
          <w:rtl/>
        </w:rPr>
        <w:t xml:space="preserve"> </w:t>
      </w:r>
      <w:r w:rsidRPr="00123F6F">
        <w:rPr>
          <w:rFonts w:hint="cs"/>
          <w:rtl/>
        </w:rPr>
        <w:t>اصفهان</w:t>
      </w:r>
      <w:r>
        <w:rPr>
          <w:rFonts w:hint="cs"/>
          <w:rtl/>
        </w:rPr>
        <w:t>ی</w:t>
      </w:r>
      <w:r w:rsidRPr="00123F6F">
        <w:rPr>
          <w:rFonts w:hint="cs"/>
          <w:rtl/>
        </w:rPr>
        <w:t>،</w:t>
      </w:r>
      <w:r w:rsidRPr="00123F6F">
        <w:rPr>
          <w:rtl/>
        </w:rPr>
        <w:t xml:space="preserve"> </w:t>
      </w:r>
      <w:r w:rsidRPr="00123F6F">
        <w:rPr>
          <w:rFonts w:hint="cs"/>
          <w:rtl/>
        </w:rPr>
        <w:t>و</w:t>
      </w:r>
      <w:r w:rsidRPr="00123F6F">
        <w:rPr>
          <w:rtl/>
        </w:rPr>
        <w:t xml:space="preserve"> </w:t>
      </w:r>
      <w:r w:rsidRPr="00123F6F">
        <w:rPr>
          <w:rFonts w:hint="cs"/>
          <w:rtl/>
        </w:rPr>
        <w:t>ش</w:t>
      </w:r>
      <w:r>
        <w:rPr>
          <w:rFonts w:hint="cs"/>
          <w:rtl/>
        </w:rPr>
        <w:t>ی</w:t>
      </w:r>
      <w:r w:rsidRPr="00123F6F">
        <w:rPr>
          <w:rFonts w:hint="cs"/>
          <w:rtl/>
        </w:rPr>
        <w:t>خ عبدالکر</w:t>
      </w:r>
      <w:r>
        <w:rPr>
          <w:rFonts w:hint="cs"/>
          <w:rtl/>
        </w:rPr>
        <w:t>ی</w:t>
      </w:r>
      <w:r w:rsidRPr="00123F6F">
        <w:rPr>
          <w:rFonts w:hint="cs"/>
          <w:rtl/>
        </w:rPr>
        <w:t>م</w:t>
      </w:r>
      <w:r w:rsidRPr="00123F6F">
        <w:rPr>
          <w:rtl/>
        </w:rPr>
        <w:t xml:space="preserve"> </w:t>
      </w:r>
      <w:r w:rsidRPr="00123F6F">
        <w:rPr>
          <w:rFonts w:hint="cs"/>
          <w:rtl/>
        </w:rPr>
        <w:t>حائر</w:t>
      </w:r>
      <w:r>
        <w:rPr>
          <w:rFonts w:hint="cs"/>
          <w:rtl/>
        </w:rPr>
        <w:t>ی</w:t>
      </w:r>
      <w:r w:rsidRPr="00123F6F">
        <w:rPr>
          <w:rtl/>
        </w:rPr>
        <w:t xml:space="preserve"> </w:t>
      </w:r>
      <w:r>
        <w:rPr>
          <w:rFonts w:hint="cs"/>
          <w:rtl/>
        </w:rPr>
        <w:t>ی</w:t>
      </w:r>
      <w:r w:rsidRPr="00123F6F">
        <w:rPr>
          <w:rFonts w:hint="cs"/>
          <w:rtl/>
        </w:rPr>
        <w:t>زد</w:t>
      </w:r>
      <w:r>
        <w:rPr>
          <w:rFonts w:hint="cs"/>
          <w:rtl/>
        </w:rPr>
        <w:t>ی</w:t>
      </w:r>
      <w:r w:rsidRPr="00123F6F">
        <w:rPr>
          <w:rFonts w:hint="cs"/>
          <w:rtl/>
        </w:rPr>
        <w:t xml:space="preserve"> </w:t>
      </w:r>
      <w:r w:rsidRPr="00123F6F">
        <w:rPr>
          <w:rFonts w:hint="cs"/>
          <w:sz w:val="24"/>
          <w:szCs w:val="24"/>
          <w:rtl/>
        </w:rPr>
        <w:t>رحمة‌</w:t>
      </w:r>
      <w:r w:rsidR="00975913">
        <w:rPr>
          <w:rFonts w:hint="cs"/>
          <w:sz w:val="24"/>
          <w:szCs w:val="24"/>
          <w:rtl/>
        </w:rPr>
        <w:t>الله</w:t>
      </w:r>
      <w:r w:rsidRPr="00123F6F">
        <w:rPr>
          <w:rFonts w:hint="cs"/>
          <w:sz w:val="24"/>
          <w:szCs w:val="24"/>
          <w:rtl/>
        </w:rPr>
        <w:t>‌عل</w:t>
      </w:r>
      <w:r>
        <w:rPr>
          <w:rFonts w:hint="cs"/>
          <w:sz w:val="24"/>
          <w:szCs w:val="24"/>
          <w:rtl/>
        </w:rPr>
        <w:t>ی</w:t>
      </w:r>
      <w:r w:rsidRPr="00123F6F">
        <w:rPr>
          <w:rFonts w:hint="cs"/>
          <w:sz w:val="24"/>
          <w:szCs w:val="24"/>
          <w:rtl/>
        </w:rPr>
        <w:t>هم</w:t>
      </w:r>
      <w:r w:rsidRPr="00123F6F">
        <w:rPr>
          <w:sz w:val="24"/>
          <w:szCs w:val="24"/>
          <w:rtl/>
        </w:rPr>
        <w:t xml:space="preserve"> </w:t>
      </w:r>
      <w:r w:rsidRPr="00123F6F">
        <w:rPr>
          <w:rFonts w:hint="cs"/>
          <w:rtl/>
        </w:rPr>
        <w:t>مورد</w:t>
      </w:r>
      <w:r w:rsidRPr="00123F6F">
        <w:rPr>
          <w:rtl/>
        </w:rPr>
        <w:t xml:space="preserve"> </w:t>
      </w:r>
      <w:r w:rsidRPr="00123F6F">
        <w:rPr>
          <w:rFonts w:hint="cs"/>
          <w:rtl/>
        </w:rPr>
        <w:t>تأ</w:t>
      </w:r>
      <w:r>
        <w:rPr>
          <w:rFonts w:hint="cs"/>
          <w:rtl/>
        </w:rPr>
        <w:t>یی</w:t>
      </w:r>
      <w:r w:rsidRPr="00123F6F">
        <w:rPr>
          <w:rFonts w:hint="cs"/>
          <w:rtl/>
        </w:rPr>
        <w:t>د</w:t>
      </w:r>
      <w:r w:rsidRPr="00123F6F">
        <w:rPr>
          <w:rtl/>
        </w:rPr>
        <w:t xml:space="preserve"> </w:t>
      </w:r>
      <w:r w:rsidRPr="00123F6F">
        <w:rPr>
          <w:rFonts w:hint="cs"/>
          <w:rtl/>
        </w:rPr>
        <w:t>قرار</w:t>
      </w:r>
      <w:r w:rsidRPr="00123F6F">
        <w:rPr>
          <w:rtl/>
        </w:rPr>
        <w:t xml:space="preserve"> </w:t>
      </w:r>
      <w:r w:rsidRPr="00123F6F">
        <w:rPr>
          <w:rFonts w:hint="cs"/>
          <w:rtl/>
        </w:rPr>
        <w:t>گرفت</w:t>
      </w:r>
      <w:r w:rsidRPr="00123F6F">
        <w:rPr>
          <w:rtl/>
        </w:rPr>
        <w:t>.</w:t>
      </w:r>
      <w:r w:rsidRPr="00123F6F">
        <w:rPr>
          <w:rStyle w:val="a3"/>
          <w:rFonts w:cs="B Mitra"/>
          <w:sz w:val="30"/>
          <w:szCs w:val="30"/>
          <w:rtl/>
        </w:rPr>
        <w:footnoteReference w:id="442"/>
      </w:r>
      <w:r w:rsidRPr="00123F6F">
        <w:rPr>
          <w:rtl/>
        </w:rPr>
        <w:t xml:space="preserve"> </w:t>
      </w:r>
    </w:p>
    <w:p w:rsidR="00410A66" w:rsidRPr="00123F6F" w:rsidRDefault="00410A66" w:rsidP="00015BC1">
      <w:pPr>
        <w:widowControl w:val="0"/>
        <w:rPr>
          <w:sz w:val="26"/>
          <w:szCs w:val="26"/>
          <w:rtl/>
        </w:rPr>
      </w:pPr>
      <w:r w:rsidRPr="00123F6F">
        <w:rPr>
          <w:rFonts w:hint="cs"/>
          <w:rtl/>
        </w:rPr>
        <w:t>در</w:t>
      </w:r>
      <w:r w:rsidRPr="00123F6F">
        <w:rPr>
          <w:rtl/>
        </w:rPr>
        <w:t xml:space="preserve"> </w:t>
      </w:r>
      <w:r w:rsidRPr="00123F6F">
        <w:rPr>
          <w:rFonts w:hint="cs"/>
          <w:rtl/>
        </w:rPr>
        <w:t>ا</w:t>
      </w:r>
      <w:r>
        <w:rPr>
          <w:rFonts w:hint="cs"/>
          <w:rtl/>
        </w:rPr>
        <w:t>ی</w:t>
      </w:r>
      <w:r w:rsidRPr="00123F6F">
        <w:rPr>
          <w:rFonts w:hint="cs"/>
          <w:rtl/>
        </w:rPr>
        <w:t>ن</w:t>
      </w:r>
      <w:r w:rsidRPr="00123F6F">
        <w:rPr>
          <w:rtl/>
        </w:rPr>
        <w:t xml:space="preserve"> </w:t>
      </w:r>
      <w:r w:rsidRPr="00123F6F">
        <w:rPr>
          <w:rFonts w:hint="cs"/>
          <w:rtl/>
        </w:rPr>
        <w:t>اجازه‌نامه</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اصفهان</w:t>
      </w:r>
      <w:r>
        <w:rPr>
          <w:rFonts w:hint="cs"/>
          <w:rtl/>
        </w:rPr>
        <w:t>ی</w:t>
      </w:r>
      <w:r w:rsidRPr="00123F6F">
        <w:rPr>
          <w:rtl/>
        </w:rPr>
        <w:t xml:space="preserve"> </w:t>
      </w:r>
      <w:r>
        <w:rPr>
          <w:rFonts w:hint="cs"/>
          <w:rtl/>
        </w:rPr>
        <w:t>با تعابیری بسیار بلند چون «دانشمند بسیار بزرگ، پاک،</w:t>
      </w:r>
      <w:r w:rsidR="00B81A51">
        <w:rPr>
          <w:rFonts w:hint="cs"/>
          <w:rtl/>
        </w:rPr>
        <w:t xml:space="preserve"> </w:t>
      </w:r>
      <w:r>
        <w:rPr>
          <w:rFonts w:hint="cs"/>
          <w:rtl/>
        </w:rPr>
        <w:t>عادل، متقی، دارای سلیق</w:t>
      </w:r>
      <w:r w:rsidR="00E62CF3">
        <w:rPr>
          <w:rFonts w:hint="cs"/>
          <w:rtl/>
        </w:rPr>
        <w:t>ۀ</w:t>
      </w:r>
      <w:r>
        <w:rPr>
          <w:rFonts w:hint="cs"/>
          <w:rtl/>
        </w:rPr>
        <w:t xml:space="preserve"> استوار</w:t>
      </w:r>
      <w:r w:rsidRPr="00934A66">
        <w:rPr>
          <w:rtl/>
        </w:rPr>
        <w:t xml:space="preserve"> </w:t>
      </w:r>
      <w:r w:rsidRPr="00934A66">
        <w:rPr>
          <w:rFonts w:hint="cs"/>
          <w:rtl/>
        </w:rPr>
        <w:t>و</w:t>
      </w:r>
      <w:r w:rsidRPr="00934A66">
        <w:rPr>
          <w:rtl/>
        </w:rPr>
        <w:t xml:space="preserve"> </w:t>
      </w:r>
      <w:r>
        <w:rPr>
          <w:rFonts w:hint="cs"/>
          <w:rtl/>
        </w:rPr>
        <w:t>اندیش</w:t>
      </w:r>
      <w:r w:rsidR="00E62CF3">
        <w:rPr>
          <w:rFonts w:hint="cs"/>
          <w:rtl/>
        </w:rPr>
        <w:t>ۀ</w:t>
      </w:r>
      <w:r>
        <w:rPr>
          <w:rFonts w:hint="cs"/>
          <w:rtl/>
        </w:rPr>
        <w:t xml:space="preserve"> صائب</w:t>
      </w:r>
      <w:r w:rsidRPr="00934A66">
        <w:rPr>
          <w:rtl/>
        </w:rPr>
        <w:t xml:space="preserve"> </w:t>
      </w:r>
      <w:r w:rsidRPr="00934A66">
        <w:rPr>
          <w:rFonts w:hint="cs"/>
          <w:rtl/>
        </w:rPr>
        <w:t>و</w:t>
      </w:r>
      <w:r w:rsidRPr="00934A66">
        <w:rPr>
          <w:rtl/>
        </w:rPr>
        <w:t xml:space="preserve"> </w:t>
      </w:r>
      <w:r>
        <w:rPr>
          <w:rFonts w:hint="cs"/>
          <w:rtl/>
        </w:rPr>
        <w:t>فکر تیز» ستوده شده است.</w:t>
      </w:r>
    </w:p>
    <w:p w:rsidR="00410A66" w:rsidRPr="00123F6F" w:rsidRDefault="00410A66" w:rsidP="00015BC1">
      <w:pPr>
        <w:widowControl w:val="0"/>
        <w:rPr>
          <w:rtl/>
        </w:rPr>
      </w:pPr>
      <w:r w:rsidRPr="00123F6F">
        <w:rPr>
          <w:rFonts w:hint="cs"/>
          <w:rtl/>
        </w:rPr>
        <w:t>با</w:t>
      </w:r>
      <w:r w:rsidRPr="00123F6F">
        <w:rPr>
          <w:rtl/>
        </w:rPr>
        <w:t xml:space="preserve"> </w:t>
      </w:r>
      <w:r w:rsidRPr="00123F6F">
        <w:rPr>
          <w:rFonts w:hint="cs"/>
          <w:rtl/>
        </w:rPr>
        <w:t>توجه</w:t>
      </w:r>
      <w:r w:rsidRPr="00123F6F">
        <w:rPr>
          <w:rtl/>
        </w:rPr>
        <w:t xml:space="preserve"> </w:t>
      </w:r>
      <w:r w:rsidRPr="00123F6F">
        <w:rPr>
          <w:rFonts w:hint="cs"/>
          <w:rtl/>
        </w:rPr>
        <w:t>به</w:t>
      </w:r>
      <w:r w:rsidRPr="00123F6F">
        <w:rPr>
          <w:rtl/>
        </w:rPr>
        <w:t xml:space="preserve"> </w:t>
      </w:r>
      <w:r w:rsidRPr="00123F6F">
        <w:rPr>
          <w:rFonts w:hint="cs"/>
          <w:rtl/>
        </w:rPr>
        <w:t>ا</w:t>
      </w:r>
      <w:r>
        <w:rPr>
          <w:rFonts w:hint="cs"/>
          <w:rtl/>
        </w:rPr>
        <w:t>ی</w:t>
      </w:r>
      <w:r w:rsidRPr="00123F6F">
        <w:rPr>
          <w:rFonts w:hint="cs"/>
          <w:rtl/>
        </w:rPr>
        <w:t>ن</w:t>
      </w:r>
      <w:r w:rsidR="009455F9">
        <w:rPr>
          <w:rFonts w:hint="cs"/>
          <w:rtl/>
        </w:rPr>
        <w:t>ک</w:t>
      </w:r>
      <w:r w:rsidRPr="00123F6F">
        <w:rPr>
          <w:rFonts w:hint="cs"/>
          <w:rtl/>
        </w:rPr>
        <w:t>ه</w:t>
      </w:r>
      <w:r w:rsidRPr="00123F6F">
        <w:rPr>
          <w:rtl/>
        </w:rPr>
        <w:t xml:space="preserve"> </w:t>
      </w:r>
      <w:r w:rsidRPr="00123F6F">
        <w:rPr>
          <w:rFonts w:hint="cs"/>
          <w:rtl/>
        </w:rPr>
        <w:t>م</w:t>
      </w:r>
      <w:r>
        <w:rPr>
          <w:rFonts w:hint="cs"/>
          <w:rtl/>
        </w:rPr>
        <w:t>ی</w:t>
      </w:r>
      <w:r w:rsidRPr="00123F6F">
        <w:rPr>
          <w:rFonts w:hint="cs"/>
          <w:rtl/>
        </w:rPr>
        <w:t>رزا</w:t>
      </w:r>
      <w:r>
        <w:rPr>
          <w:rFonts w:hint="cs"/>
          <w:rtl/>
        </w:rPr>
        <w:t>ی</w:t>
      </w:r>
      <w:r w:rsidRPr="00123F6F">
        <w:rPr>
          <w:rtl/>
        </w:rPr>
        <w:t xml:space="preserve"> </w:t>
      </w:r>
      <w:r w:rsidRPr="00123F6F">
        <w:rPr>
          <w:rFonts w:hint="cs"/>
          <w:rtl/>
        </w:rPr>
        <w:t>نائ</w:t>
      </w:r>
      <w:r>
        <w:rPr>
          <w:rFonts w:hint="cs"/>
          <w:rtl/>
        </w:rPr>
        <w:t>ی</w:t>
      </w:r>
      <w:r w:rsidRPr="00123F6F">
        <w:rPr>
          <w:rFonts w:hint="cs"/>
          <w:rtl/>
        </w:rPr>
        <w:t>ن</w:t>
      </w:r>
      <w:r>
        <w:rPr>
          <w:rFonts w:hint="cs"/>
          <w:rtl/>
        </w:rPr>
        <w:t>ی</w:t>
      </w:r>
      <w:r w:rsidRPr="00123F6F">
        <w:rPr>
          <w:rtl/>
        </w:rPr>
        <w:t xml:space="preserve"> </w:t>
      </w:r>
      <w:r w:rsidR="009455F9">
        <w:rPr>
          <w:rFonts w:hint="cs"/>
          <w:rtl/>
        </w:rPr>
        <w:t>ک</w:t>
      </w:r>
      <w:r w:rsidRPr="00123F6F">
        <w:rPr>
          <w:rFonts w:hint="cs"/>
          <w:rtl/>
        </w:rPr>
        <w:t>متر</w:t>
      </w:r>
      <w:r w:rsidRPr="00123F6F">
        <w:rPr>
          <w:rtl/>
        </w:rPr>
        <w:t xml:space="preserve"> </w:t>
      </w:r>
      <w:r w:rsidRPr="00123F6F">
        <w:rPr>
          <w:rFonts w:hint="cs"/>
          <w:rtl/>
        </w:rPr>
        <w:t>به</w:t>
      </w:r>
      <w:r w:rsidRPr="00123F6F">
        <w:rPr>
          <w:rtl/>
        </w:rPr>
        <w:t xml:space="preserve"> </w:t>
      </w:r>
      <w:r w:rsidRPr="00123F6F">
        <w:rPr>
          <w:rFonts w:hint="cs"/>
          <w:rtl/>
        </w:rPr>
        <w:t>افراد</w:t>
      </w:r>
      <w:r w:rsidRPr="00123F6F">
        <w:rPr>
          <w:rtl/>
        </w:rPr>
        <w:t xml:space="preserve"> </w:t>
      </w:r>
      <w:r w:rsidRPr="00123F6F">
        <w:rPr>
          <w:rFonts w:hint="cs"/>
          <w:rtl/>
        </w:rPr>
        <w:t>اجاز</w:t>
      </w:r>
      <w:r w:rsidR="00E62CF3">
        <w:rPr>
          <w:rFonts w:hint="cs"/>
          <w:rtl/>
        </w:rPr>
        <w:t>ۀ</w:t>
      </w:r>
      <w:r w:rsidRPr="00123F6F">
        <w:rPr>
          <w:rtl/>
        </w:rPr>
        <w:t xml:space="preserve"> </w:t>
      </w:r>
      <w:r w:rsidRPr="00123F6F">
        <w:rPr>
          <w:rFonts w:hint="cs"/>
          <w:rtl/>
        </w:rPr>
        <w:t>اجتهاد</w:t>
      </w:r>
      <w:r w:rsidRPr="00123F6F">
        <w:rPr>
          <w:rtl/>
        </w:rPr>
        <w:t xml:space="preserve"> </w:t>
      </w:r>
      <w:r w:rsidRPr="00123F6F">
        <w:rPr>
          <w:rFonts w:hint="cs"/>
          <w:rtl/>
        </w:rPr>
        <w:t>م</w:t>
      </w:r>
      <w:r>
        <w:rPr>
          <w:rFonts w:hint="cs"/>
          <w:rtl/>
        </w:rPr>
        <w:t>ی</w:t>
      </w:r>
      <w:r w:rsidRPr="00123F6F">
        <w:rPr>
          <w:rFonts w:hint="cs"/>
          <w:rtl/>
        </w:rPr>
        <w:t>‌داده</w:t>
      </w:r>
      <w:r>
        <w:rPr>
          <w:rFonts w:hint="cs"/>
          <w:rtl/>
        </w:rPr>
        <w:t xml:space="preserve"> است</w:t>
      </w:r>
      <w:r w:rsidRPr="00123F6F">
        <w:rPr>
          <w:rFonts w:hint="cs"/>
          <w:rtl/>
        </w:rPr>
        <w:t>، ا</w:t>
      </w:r>
      <w:r>
        <w:rPr>
          <w:rFonts w:hint="cs"/>
          <w:rtl/>
        </w:rPr>
        <w:t>ی</w:t>
      </w:r>
      <w:r w:rsidRPr="00123F6F">
        <w:rPr>
          <w:rFonts w:hint="cs"/>
          <w:rtl/>
        </w:rPr>
        <w:t>ن</w:t>
      </w:r>
      <w:r w:rsidRPr="00123F6F">
        <w:rPr>
          <w:rtl/>
        </w:rPr>
        <w:t xml:space="preserve"> </w:t>
      </w:r>
      <w:r w:rsidRPr="00123F6F">
        <w:rPr>
          <w:rFonts w:hint="cs"/>
          <w:rtl/>
        </w:rPr>
        <w:t>تعب</w:t>
      </w:r>
      <w:r>
        <w:rPr>
          <w:rFonts w:hint="cs"/>
          <w:rtl/>
        </w:rPr>
        <w:t>ی</w:t>
      </w:r>
      <w:r w:rsidRPr="00123F6F">
        <w:rPr>
          <w:rFonts w:hint="cs"/>
          <w:rtl/>
        </w:rPr>
        <w:t>رات</w:t>
      </w:r>
      <w:r w:rsidRPr="00123F6F">
        <w:rPr>
          <w:rtl/>
        </w:rPr>
        <w:t xml:space="preserve"> </w:t>
      </w:r>
      <w:r w:rsidRPr="00123F6F">
        <w:rPr>
          <w:rFonts w:hint="cs"/>
          <w:rtl/>
        </w:rPr>
        <w:t>دربار</w:t>
      </w:r>
      <w:r w:rsidR="00E62CF3">
        <w:rPr>
          <w:rFonts w:hint="cs"/>
          <w:rtl/>
        </w:rPr>
        <w:t>ۀ</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00E62CF3">
        <w:rPr>
          <w:rFonts w:hint="cs"/>
          <w:rtl/>
        </w:rPr>
        <w:t>سی و پنج</w:t>
      </w:r>
      <w:r w:rsidRPr="00123F6F">
        <w:rPr>
          <w:rtl/>
        </w:rPr>
        <w:t xml:space="preserve"> </w:t>
      </w:r>
      <w:r w:rsidRPr="00123F6F">
        <w:rPr>
          <w:rFonts w:hint="cs"/>
          <w:rtl/>
        </w:rPr>
        <w:t>ساله</w:t>
      </w:r>
      <w:r w:rsidRPr="00123F6F">
        <w:rPr>
          <w:rtl/>
        </w:rPr>
        <w:t xml:space="preserve"> </w:t>
      </w:r>
      <w:r w:rsidRPr="00123F6F">
        <w:rPr>
          <w:rFonts w:hint="cs"/>
          <w:rtl/>
        </w:rPr>
        <w:t>به</w:t>
      </w:r>
      <w:r w:rsidRPr="00123F6F">
        <w:rPr>
          <w:rtl/>
        </w:rPr>
        <w:t xml:space="preserve"> </w:t>
      </w:r>
      <w:r w:rsidRPr="00123F6F">
        <w:rPr>
          <w:rFonts w:hint="cs"/>
          <w:rtl/>
        </w:rPr>
        <w:t>روشن</w:t>
      </w:r>
      <w:r>
        <w:rPr>
          <w:rFonts w:hint="cs"/>
          <w:rtl/>
        </w:rPr>
        <w:t>ی</w:t>
      </w:r>
      <w:r w:rsidRPr="00123F6F">
        <w:rPr>
          <w:rtl/>
        </w:rPr>
        <w:t xml:space="preserve"> </w:t>
      </w:r>
      <w:r w:rsidRPr="00123F6F">
        <w:rPr>
          <w:rFonts w:hint="cs"/>
          <w:rtl/>
        </w:rPr>
        <w:t>از</w:t>
      </w:r>
      <w:r w:rsidRPr="00123F6F">
        <w:rPr>
          <w:rtl/>
        </w:rPr>
        <w:t xml:space="preserve"> </w:t>
      </w:r>
      <w:r w:rsidRPr="00123F6F">
        <w:rPr>
          <w:rFonts w:hint="cs"/>
          <w:rtl/>
        </w:rPr>
        <w:t>هوش</w:t>
      </w:r>
      <w:r w:rsidRPr="00123F6F">
        <w:rPr>
          <w:rtl/>
        </w:rPr>
        <w:t xml:space="preserve"> </w:t>
      </w:r>
      <w:r w:rsidRPr="00123F6F">
        <w:rPr>
          <w:rFonts w:hint="cs"/>
          <w:rtl/>
        </w:rPr>
        <w:t>سرشار</w:t>
      </w:r>
      <w:r w:rsidRPr="00123F6F">
        <w:rPr>
          <w:rtl/>
        </w:rPr>
        <w:t xml:space="preserve"> </w:t>
      </w:r>
      <w:r w:rsidRPr="00123F6F">
        <w:rPr>
          <w:rFonts w:hint="cs"/>
          <w:rtl/>
        </w:rPr>
        <w:t>و</w:t>
      </w:r>
      <w:r w:rsidRPr="00123F6F">
        <w:rPr>
          <w:rtl/>
        </w:rPr>
        <w:t xml:space="preserve"> </w:t>
      </w:r>
      <w:r w:rsidRPr="00123F6F">
        <w:rPr>
          <w:rFonts w:hint="cs"/>
          <w:rtl/>
        </w:rPr>
        <w:t>استعداد</w:t>
      </w:r>
      <w:r w:rsidRPr="00123F6F">
        <w:rPr>
          <w:rtl/>
        </w:rPr>
        <w:t xml:space="preserve"> </w:t>
      </w:r>
      <w:r w:rsidRPr="00123F6F">
        <w:rPr>
          <w:rFonts w:hint="cs"/>
          <w:rtl/>
        </w:rPr>
        <w:t>فوق</w:t>
      </w:r>
      <w:r w:rsidRPr="00123F6F">
        <w:rPr>
          <w:rtl/>
        </w:rPr>
        <w:t xml:space="preserve"> </w:t>
      </w:r>
      <w:r w:rsidRPr="00123F6F">
        <w:rPr>
          <w:rFonts w:hint="cs"/>
          <w:rtl/>
        </w:rPr>
        <w:t>العاد</w:t>
      </w:r>
      <w:r w:rsidR="00E62CF3">
        <w:rPr>
          <w:rFonts w:hint="cs"/>
          <w:rtl/>
        </w:rPr>
        <w:t>ۀ</w:t>
      </w:r>
      <w:r w:rsidRPr="00123F6F">
        <w:rPr>
          <w:rtl/>
        </w:rPr>
        <w:t xml:space="preserve"> </w:t>
      </w:r>
      <w:r w:rsidRPr="00123F6F">
        <w:rPr>
          <w:rFonts w:hint="cs"/>
          <w:rtl/>
        </w:rPr>
        <w:t>و</w:t>
      </w:r>
      <w:r>
        <w:rPr>
          <w:rFonts w:hint="cs"/>
          <w:rtl/>
        </w:rPr>
        <w:t>ی</w:t>
      </w:r>
      <w:r w:rsidRPr="00123F6F">
        <w:rPr>
          <w:rtl/>
        </w:rPr>
        <w:t xml:space="preserve"> </w:t>
      </w:r>
      <w:r w:rsidRPr="00123F6F">
        <w:rPr>
          <w:rFonts w:hint="cs"/>
          <w:rtl/>
        </w:rPr>
        <w:t>ح</w:t>
      </w:r>
      <w:r w:rsidR="009455F9">
        <w:rPr>
          <w:rFonts w:hint="cs"/>
          <w:rtl/>
        </w:rPr>
        <w:t>ک</w:t>
      </w:r>
      <w:r w:rsidRPr="00123F6F">
        <w:rPr>
          <w:rFonts w:hint="cs"/>
          <w:rtl/>
        </w:rPr>
        <w:t>ا</w:t>
      </w:r>
      <w:r>
        <w:rPr>
          <w:rFonts w:hint="cs"/>
          <w:rtl/>
        </w:rPr>
        <w:t>ی</w:t>
      </w:r>
      <w:r w:rsidRPr="00123F6F">
        <w:rPr>
          <w:rFonts w:hint="cs"/>
          <w:rtl/>
        </w:rPr>
        <w:t>ت</w:t>
      </w:r>
      <w:r w:rsidRPr="00123F6F">
        <w:rPr>
          <w:rtl/>
        </w:rPr>
        <w:t xml:space="preserve"> </w:t>
      </w:r>
      <w:r w:rsidRPr="00123F6F">
        <w:rPr>
          <w:rFonts w:hint="cs"/>
          <w:rtl/>
        </w:rPr>
        <w:t>دارد</w:t>
      </w:r>
      <w:r w:rsidRPr="00123F6F">
        <w:rPr>
          <w:rtl/>
        </w:rPr>
        <w:t>.</w:t>
      </w:r>
    </w:p>
    <w:p w:rsidR="00410A66" w:rsidRPr="00123F6F" w:rsidRDefault="00410A66" w:rsidP="00015BC1">
      <w:pPr>
        <w:pStyle w:val="3"/>
        <w:keepNext w:val="0"/>
        <w:keepLines w:val="0"/>
        <w:widowControl w:val="0"/>
        <w:rPr>
          <w:rtl/>
        </w:rPr>
      </w:pPr>
      <w:bookmarkStart w:id="114" w:name="_Toc316195737"/>
      <w:bookmarkStart w:id="115" w:name="_Toc325119893"/>
      <w:bookmarkStart w:id="116" w:name="_Toc325120086"/>
      <w:bookmarkStart w:id="117" w:name="_Toc377386582"/>
      <w:r w:rsidRPr="00123F6F">
        <w:rPr>
          <w:rFonts w:hint="cs"/>
          <w:rtl/>
        </w:rPr>
        <w:t>سلو</w:t>
      </w:r>
      <w:r w:rsidR="009455F9">
        <w:rPr>
          <w:rFonts w:hint="cs"/>
          <w:rtl/>
        </w:rPr>
        <w:t>ک</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اصفهان</w:t>
      </w:r>
      <w:r>
        <w:rPr>
          <w:rFonts w:hint="cs"/>
          <w:rtl/>
        </w:rPr>
        <w:t>ی</w:t>
      </w:r>
      <w:bookmarkEnd w:id="114"/>
      <w:bookmarkEnd w:id="115"/>
      <w:bookmarkEnd w:id="116"/>
      <w:bookmarkEnd w:id="117"/>
    </w:p>
    <w:p w:rsidR="00410A66" w:rsidRPr="00123F6F" w:rsidRDefault="00410A66" w:rsidP="00015BC1">
      <w:pPr>
        <w:widowControl w:val="0"/>
        <w:rPr>
          <w:rtl/>
        </w:rPr>
      </w:pPr>
      <w:r w:rsidRPr="00123F6F">
        <w:rPr>
          <w:rFonts w:hint="cs"/>
          <w:rtl/>
        </w:rPr>
        <w:t>ارتباط</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اصفهان</w:t>
      </w:r>
      <w:r>
        <w:rPr>
          <w:rFonts w:hint="cs"/>
          <w:rtl/>
        </w:rPr>
        <w:t>ی</w:t>
      </w:r>
      <w:r w:rsidRPr="00123F6F">
        <w:rPr>
          <w:rtl/>
        </w:rPr>
        <w:t xml:space="preserve"> </w:t>
      </w:r>
      <w:r w:rsidRPr="00123F6F">
        <w:rPr>
          <w:rFonts w:hint="cs"/>
          <w:rtl/>
        </w:rPr>
        <w:t>با</w:t>
      </w:r>
      <w:r w:rsidRPr="00123F6F">
        <w:rPr>
          <w:rtl/>
        </w:rPr>
        <w:t xml:space="preserve"> </w:t>
      </w:r>
      <w:r w:rsidRPr="00123F6F">
        <w:rPr>
          <w:rFonts w:hint="cs"/>
          <w:rtl/>
        </w:rPr>
        <w:t>مرحوم</w:t>
      </w:r>
      <w:r w:rsidRPr="00123F6F">
        <w:rPr>
          <w:rtl/>
        </w:rPr>
        <w:t xml:space="preserve"> </w:t>
      </w:r>
      <w:r w:rsidRPr="00123F6F">
        <w:rPr>
          <w:rFonts w:hint="cs"/>
          <w:rtl/>
        </w:rPr>
        <w:t>س</w:t>
      </w:r>
      <w:r>
        <w:rPr>
          <w:rFonts w:hint="cs"/>
          <w:rtl/>
        </w:rPr>
        <w:t>ی</w:t>
      </w:r>
      <w:r w:rsidRPr="00123F6F">
        <w:rPr>
          <w:rFonts w:hint="cs"/>
          <w:rtl/>
        </w:rPr>
        <w:t>د</w:t>
      </w:r>
      <w:r w:rsidRPr="00123F6F">
        <w:rPr>
          <w:rtl/>
        </w:rPr>
        <w:t xml:space="preserve"> </w:t>
      </w:r>
      <w:r w:rsidRPr="00123F6F">
        <w:rPr>
          <w:rFonts w:hint="cs"/>
          <w:rtl/>
        </w:rPr>
        <w:t>اسماع</w:t>
      </w:r>
      <w:r>
        <w:rPr>
          <w:rFonts w:hint="cs"/>
          <w:rtl/>
        </w:rPr>
        <w:t>ی</w:t>
      </w:r>
      <w:r w:rsidRPr="00123F6F">
        <w:rPr>
          <w:rFonts w:hint="cs"/>
          <w:rtl/>
        </w:rPr>
        <w:t>ل</w:t>
      </w:r>
      <w:r w:rsidRPr="00123F6F">
        <w:rPr>
          <w:rtl/>
        </w:rPr>
        <w:t xml:space="preserve"> </w:t>
      </w:r>
      <w:r w:rsidRPr="00123F6F">
        <w:rPr>
          <w:rFonts w:hint="cs"/>
          <w:rtl/>
        </w:rPr>
        <w:t>صدر</w:t>
      </w:r>
      <w:r w:rsidRPr="00123F6F">
        <w:rPr>
          <w:rtl/>
        </w:rPr>
        <w:t xml:space="preserve"> </w:t>
      </w:r>
      <w:r w:rsidRPr="00123F6F">
        <w:rPr>
          <w:rFonts w:hint="cs"/>
          <w:rtl/>
        </w:rPr>
        <w:t>از</w:t>
      </w:r>
      <w:r w:rsidRPr="00123F6F">
        <w:rPr>
          <w:rtl/>
        </w:rPr>
        <w:t xml:space="preserve"> </w:t>
      </w:r>
      <w:r w:rsidRPr="00123F6F">
        <w:rPr>
          <w:rFonts w:hint="cs"/>
          <w:rtl/>
        </w:rPr>
        <w:t>سن</w:t>
      </w:r>
      <w:r w:rsidRPr="00123F6F">
        <w:rPr>
          <w:rtl/>
        </w:rPr>
        <w:t xml:space="preserve"> </w:t>
      </w:r>
      <w:r w:rsidRPr="00123F6F">
        <w:rPr>
          <w:rFonts w:hint="cs"/>
          <w:rtl/>
        </w:rPr>
        <w:t>دوازده</w:t>
      </w:r>
      <w:r w:rsidRPr="00123F6F">
        <w:rPr>
          <w:rtl/>
        </w:rPr>
        <w:t xml:space="preserve"> </w:t>
      </w:r>
      <w:r w:rsidRPr="00123F6F">
        <w:rPr>
          <w:rFonts w:hint="cs"/>
          <w:rtl/>
        </w:rPr>
        <w:t>سالگ</w:t>
      </w:r>
      <w:r>
        <w:rPr>
          <w:rFonts w:hint="cs"/>
          <w:rtl/>
        </w:rPr>
        <w:t>ی</w:t>
      </w:r>
      <w:r w:rsidRPr="00123F6F">
        <w:rPr>
          <w:rtl/>
        </w:rPr>
        <w:t xml:space="preserve"> </w:t>
      </w:r>
      <w:r w:rsidRPr="00123F6F">
        <w:rPr>
          <w:rFonts w:hint="cs"/>
          <w:rtl/>
        </w:rPr>
        <w:t>به</w:t>
      </w:r>
      <w:r w:rsidRPr="00123F6F">
        <w:rPr>
          <w:rtl/>
        </w:rPr>
        <w:t xml:space="preserve"> </w:t>
      </w:r>
      <w:r w:rsidRPr="00123F6F">
        <w:rPr>
          <w:rFonts w:hint="cs"/>
          <w:rtl/>
        </w:rPr>
        <w:t>بعد</w:t>
      </w:r>
      <w:r w:rsidRPr="00123F6F">
        <w:rPr>
          <w:rtl/>
        </w:rPr>
        <w:t xml:space="preserve"> </w:t>
      </w:r>
      <w:r w:rsidRPr="00123F6F">
        <w:rPr>
          <w:rFonts w:hint="cs"/>
          <w:rtl/>
        </w:rPr>
        <w:t>هر</w:t>
      </w:r>
      <w:r w:rsidRPr="00123F6F">
        <w:rPr>
          <w:rtl/>
        </w:rPr>
        <w:t xml:space="preserve"> </w:t>
      </w:r>
      <w:r w:rsidRPr="00123F6F">
        <w:rPr>
          <w:rFonts w:hint="cs"/>
          <w:rtl/>
        </w:rPr>
        <w:t>چند</w:t>
      </w:r>
      <w:r w:rsidRPr="00123F6F">
        <w:rPr>
          <w:rtl/>
        </w:rPr>
        <w:t xml:space="preserve"> </w:t>
      </w:r>
      <w:r w:rsidRPr="00123F6F">
        <w:rPr>
          <w:rFonts w:hint="cs"/>
          <w:rtl/>
        </w:rPr>
        <w:t>متأثر</w:t>
      </w:r>
      <w:r w:rsidRPr="00123F6F">
        <w:rPr>
          <w:rtl/>
        </w:rPr>
        <w:t xml:space="preserve"> </w:t>
      </w:r>
      <w:r w:rsidRPr="00123F6F">
        <w:rPr>
          <w:rFonts w:hint="cs"/>
          <w:rtl/>
        </w:rPr>
        <w:t>از</w:t>
      </w:r>
      <w:r w:rsidRPr="00123F6F">
        <w:rPr>
          <w:rtl/>
        </w:rPr>
        <w:t xml:space="preserve"> </w:t>
      </w:r>
      <w:r w:rsidRPr="00123F6F">
        <w:rPr>
          <w:rFonts w:hint="cs"/>
          <w:rtl/>
        </w:rPr>
        <w:t>اند</w:t>
      </w:r>
      <w:r>
        <w:rPr>
          <w:rFonts w:hint="cs"/>
          <w:rtl/>
        </w:rPr>
        <w:t>ی</w:t>
      </w:r>
      <w:r w:rsidRPr="00123F6F">
        <w:rPr>
          <w:rFonts w:hint="cs"/>
          <w:rtl/>
        </w:rPr>
        <w:t>شه‌ها</w:t>
      </w:r>
      <w:r>
        <w:rPr>
          <w:rFonts w:hint="cs"/>
          <w:rtl/>
        </w:rPr>
        <w:t>ی</w:t>
      </w:r>
      <w:r w:rsidRPr="00123F6F">
        <w:rPr>
          <w:rtl/>
        </w:rPr>
        <w:t xml:space="preserve"> </w:t>
      </w:r>
      <w:r w:rsidRPr="00123F6F">
        <w:rPr>
          <w:rFonts w:hint="cs"/>
          <w:rtl/>
        </w:rPr>
        <w:t>ملا</w:t>
      </w:r>
      <w:r w:rsidRPr="00123F6F">
        <w:rPr>
          <w:rtl/>
        </w:rPr>
        <w:t xml:space="preserve"> </w:t>
      </w:r>
      <w:r w:rsidRPr="00123F6F">
        <w:rPr>
          <w:rFonts w:hint="cs"/>
          <w:rtl/>
        </w:rPr>
        <w:t>فتح</w:t>
      </w:r>
      <w:r w:rsidRPr="00123F6F">
        <w:rPr>
          <w:rtl/>
        </w:rPr>
        <w:t xml:space="preserve"> </w:t>
      </w:r>
      <w:r w:rsidR="00975913">
        <w:rPr>
          <w:rFonts w:hint="cs"/>
          <w:rtl/>
        </w:rPr>
        <w:t>الله</w:t>
      </w:r>
      <w:r w:rsidRPr="00123F6F">
        <w:rPr>
          <w:rtl/>
        </w:rPr>
        <w:t xml:space="preserve"> </w:t>
      </w:r>
      <w:r w:rsidRPr="00123F6F">
        <w:rPr>
          <w:rFonts w:hint="cs"/>
          <w:rtl/>
        </w:rPr>
        <w:t>سلطان</w:t>
      </w:r>
      <w:r w:rsidRPr="00123F6F">
        <w:rPr>
          <w:rtl/>
        </w:rPr>
        <w:t xml:space="preserve"> </w:t>
      </w:r>
      <w:r w:rsidRPr="00123F6F">
        <w:rPr>
          <w:rFonts w:hint="cs"/>
          <w:rtl/>
        </w:rPr>
        <w:t>آباد</w:t>
      </w:r>
      <w:r>
        <w:rPr>
          <w:rFonts w:hint="cs"/>
          <w:rtl/>
        </w:rPr>
        <w:t>ی</w:t>
      </w:r>
      <w:r w:rsidRPr="00123F6F">
        <w:rPr>
          <w:rFonts w:hint="cs"/>
          <w:rtl/>
        </w:rPr>
        <w:t>،</w:t>
      </w:r>
      <w:r w:rsidRPr="00123F6F">
        <w:rPr>
          <w:rtl/>
        </w:rPr>
        <w:t xml:space="preserve"> </w:t>
      </w:r>
      <w:r w:rsidRPr="00123F6F">
        <w:rPr>
          <w:rFonts w:hint="cs"/>
          <w:rtl/>
        </w:rPr>
        <w:t>بذر</w:t>
      </w:r>
      <w:r w:rsidRPr="00123F6F">
        <w:rPr>
          <w:rtl/>
        </w:rPr>
        <w:t xml:space="preserve"> </w:t>
      </w:r>
      <w:r w:rsidRPr="00123F6F">
        <w:rPr>
          <w:rFonts w:hint="cs"/>
          <w:rtl/>
        </w:rPr>
        <w:t>انتقاد و تنفّر از</w:t>
      </w:r>
      <w:r w:rsidRPr="00123F6F">
        <w:rPr>
          <w:rtl/>
        </w:rPr>
        <w:t xml:space="preserve"> </w:t>
      </w:r>
      <w:r w:rsidRPr="00123F6F">
        <w:rPr>
          <w:rFonts w:hint="cs"/>
          <w:rtl/>
        </w:rPr>
        <w:t>ح</w:t>
      </w:r>
      <w:r w:rsidR="009455F9">
        <w:rPr>
          <w:rFonts w:hint="cs"/>
          <w:rtl/>
        </w:rPr>
        <w:t>ک</w:t>
      </w:r>
      <w:r w:rsidRPr="00123F6F">
        <w:rPr>
          <w:rFonts w:hint="cs"/>
          <w:rtl/>
        </w:rPr>
        <w:t>مت</w:t>
      </w:r>
      <w:r w:rsidRPr="00123F6F">
        <w:rPr>
          <w:rtl/>
        </w:rPr>
        <w:t xml:space="preserve"> </w:t>
      </w:r>
      <w:r w:rsidRPr="00123F6F">
        <w:rPr>
          <w:rFonts w:hint="cs"/>
          <w:rtl/>
        </w:rPr>
        <w:t>و</w:t>
      </w:r>
      <w:r w:rsidRPr="00123F6F">
        <w:rPr>
          <w:rtl/>
        </w:rPr>
        <w:t xml:space="preserve"> </w:t>
      </w:r>
      <w:r w:rsidRPr="00123F6F">
        <w:rPr>
          <w:rFonts w:hint="cs"/>
          <w:rtl/>
        </w:rPr>
        <w:t>عرفان</w:t>
      </w:r>
      <w:r w:rsidRPr="00123F6F">
        <w:rPr>
          <w:rtl/>
        </w:rPr>
        <w:t xml:space="preserve"> </w:t>
      </w:r>
      <w:r w:rsidRPr="00123F6F">
        <w:rPr>
          <w:rFonts w:hint="cs"/>
          <w:rtl/>
        </w:rPr>
        <w:t>را</w:t>
      </w:r>
      <w:r w:rsidRPr="00123F6F">
        <w:rPr>
          <w:rtl/>
        </w:rPr>
        <w:t xml:space="preserve"> </w:t>
      </w:r>
      <w:r w:rsidRPr="00123F6F">
        <w:rPr>
          <w:rFonts w:hint="cs"/>
          <w:rtl/>
        </w:rPr>
        <w:t>در</w:t>
      </w:r>
      <w:r w:rsidRPr="00123F6F">
        <w:rPr>
          <w:rtl/>
        </w:rPr>
        <w:t xml:space="preserve"> </w:t>
      </w:r>
      <w:r w:rsidRPr="00123F6F">
        <w:rPr>
          <w:rFonts w:hint="cs"/>
          <w:rtl/>
        </w:rPr>
        <w:t>دل</w:t>
      </w:r>
      <w:r w:rsidRPr="00123F6F">
        <w:rPr>
          <w:rtl/>
        </w:rPr>
        <w:t xml:space="preserve"> </w:t>
      </w:r>
      <w:r w:rsidRPr="00123F6F">
        <w:rPr>
          <w:rFonts w:hint="cs"/>
          <w:rtl/>
        </w:rPr>
        <w:t>او</w:t>
      </w:r>
      <w:r w:rsidRPr="00123F6F">
        <w:rPr>
          <w:rtl/>
        </w:rPr>
        <w:t xml:space="preserve"> </w:t>
      </w:r>
      <w:r w:rsidRPr="00123F6F">
        <w:rPr>
          <w:rFonts w:hint="cs"/>
          <w:rtl/>
        </w:rPr>
        <w:t>نهاد</w:t>
      </w:r>
      <w:r w:rsidRPr="00123F6F">
        <w:rPr>
          <w:rStyle w:val="a3"/>
          <w:rFonts w:cs="B Mitra"/>
          <w:rtl/>
        </w:rPr>
        <w:footnoteReference w:id="443"/>
      </w:r>
      <w:r w:rsidRPr="00123F6F">
        <w:rPr>
          <w:rtl/>
        </w:rPr>
        <w:t xml:space="preserve"> </w:t>
      </w:r>
      <w:r w:rsidRPr="00123F6F">
        <w:rPr>
          <w:rFonts w:hint="cs"/>
          <w:rtl/>
        </w:rPr>
        <w:t>اما</w:t>
      </w:r>
      <w:r w:rsidRPr="00123F6F">
        <w:rPr>
          <w:rtl/>
        </w:rPr>
        <w:t xml:space="preserve"> </w:t>
      </w:r>
      <w:r w:rsidRPr="00123F6F">
        <w:rPr>
          <w:rFonts w:hint="cs"/>
          <w:rtl/>
        </w:rPr>
        <w:t>و</w:t>
      </w:r>
      <w:r>
        <w:rPr>
          <w:rFonts w:hint="cs"/>
          <w:rtl/>
        </w:rPr>
        <w:t>ی</w:t>
      </w:r>
      <w:r w:rsidRPr="00123F6F">
        <w:rPr>
          <w:rtl/>
        </w:rPr>
        <w:t xml:space="preserve"> </w:t>
      </w:r>
      <w:r w:rsidRPr="00123F6F">
        <w:rPr>
          <w:rFonts w:hint="cs"/>
          <w:rtl/>
        </w:rPr>
        <w:t>را</w:t>
      </w:r>
      <w:r w:rsidRPr="00123F6F">
        <w:rPr>
          <w:rtl/>
        </w:rPr>
        <w:t xml:space="preserve"> </w:t>
      </w:r>
      <w:r w:rsidRPr="00123F6F">
        <w:rPr>
          <w:rFonts w:hint="cs"/>
          <w:rtl/>
        </w:rPr>
        <w:t>ن</w:t>
      </w:r>
      <w:r>
        <w:rPr>
          <w:rFonts w:hint="cs"/>
          <w:rtl/>
        </w:rPr>
        <w:t>ی</w:t>
      </w:r>
      <w:r w:rsidRPr="00123F6F">
        <w:rPr>
          <w:rFonts w:hint="cs"/>
          <w:rtl/>
        </w:rPr>
        <w:t>ز</w:t>
      </w:r>
      <w:r w:rsidRPr="00123F6F">
        <w:rPr>
          <w:rtl/>
        </w:rPr>
        <w:t xml:space="preserve"> </w:t>
      </w:r>
      <w:r w:rsidRPr="00123F6F">
        <w:rPr>
          <w:rFonts w:hint="cs"/>
          <w:rtl/>
        </w:rPr>
        <w:t>با</w:t>
      </w:r>
      <w:r w:rsidRPr="00123F6F">
        <w:rPr>
          <w:rtl/>
        </w:rPr>
        <w:t xml:space="preserve"> </w:t>
      </w:r>
      <w:r w:rsidRPr="00123F6F">
        <w:rPr>
          <w:rFonts w:hint="cs"/>
          <w:rtl/>
        </w:rPr>
        <w:t>واد</w:t>
      </w:r>
      <w:r>
        <w:rPr>
          <w:rFonts w:hint="cs"/>
          <w:rtl/>
        </w:rPr>
        <w:t>ی</w:t>
      </w:r>
      <w:r w:rsidRPr="00123F6F">
        <w:rPr>
          <w:rtl/>
        </w:rPr>
        <w:t xml:space="preserve"> </w:t>
      </w:r>
      <w:r w:rsidRPr="00123F6F">
        <w:rPr>
          <w:rFonts w:hint="cs"/>
          <w:rtl/>
        </w:rPr>
        <w:t>س</w:t>
      </w:r>
      <w:r>
        <w:rPr>
          <w:rFonts w:hint="cs"/>
          <w:rtl/>
        </w:rPr>
        <w:t>ی</w:t>
      </w:r>
      <w:r w:rsidRPr="00123F6F">
        <w:rPr>
          <w:rFonts w:hint="cs"/>
          <w:rtl/>
        </w:rPr>
        <w:t>ر</w:t>
      </w:r>
      <w:r w:rsidRPr="00123F6F">
        <w:rPr>
          <w:rtl/>
        </w:rPr>
        <w:t xml:space="preserve"> </w:t>
      </w:r>
      <w:r w:rsidRPr="00123F6F">
        <w:rPr>
          <w:rFonts w:hint="cs"/>
          <w:rtl/>
        </w:rPr>
        <w:t>و</w:t>
      </w:r>
      <w:r w:rsidRPr="00123F6F">
        <w:rPr>
          <w:rtl/>
        </w:rPr>
        <w:t xml:space="preserve"> </w:t>
      </w:r>
      <w:r w:rsidRPr="00123F6F">
        <w:rPr>
          <w:rFonts w:hint="cs"/>
          <w:rtl/>
        </w:rPr>
        <w:t>سلو</w:t>
      </w:r>
      <w:r w:rsidR="00B03CC2">
        <w:rPr>
          <w:rFonts w:hint="cs"/>
          <w:rtl/>
        </w:rPr>
        <w:t>ک</w:t>
      </w:r>
      <w:r w:rsidRPr="00123F6F">
        <w:rPr>
          <w:rtl/>
        </w:rPr>
        <w:t xml:space="preserve"> </w:t>
      </w:r>
      <w:r w:rsidRPr="00123F6F">
        <w:rPr>
          <w:rFonts w:hint="cs"/>
          <w:rtl/>
        </w:rPr>
        <w:t>و</w:t>
      </w:r>
      <w:r w:rsidRPr="00123F6F">
        <w:rPr>
          <w:rtl/>
        </w:rPr>
        <w:t xml:space="preserve"> </w:t>
      </w:r>
      <w:r w:rsidRPr="00123F6F">
        <w:rPr>
          <w:rFonts w:hint="cs"/>
          <w:rtl/>
        </w:rPr>
        <w:t>تهذ</w:t>
      </w:r>
      <w:r>
        <w:rPr>
          <w:rFonts w:hint="cs"/>
          <w:rtl/>
        </w:rPr>
        <w:t>ی</w:t>
      </w:r>
      <w:r w:rsidRPr="00123F6F">
        <w:rPr>
          <w:rFonts w:hint="cs"/>
          <w:rtl/>
        </w:rPr>
        <w:t>ب</w:t>
      </w:r>
      <w:r w:rsidRPr="00123F6F">
        <w:rPr>
          <w:rtl/>
        </w:rPr>
        <w:t xml:space="preserve"> </w:t>
      </w:r>
      <w:r w:rsidRPr="00123F6F">
        <w:rPr>
          <w:rFonts w:hint="cs"/>
          <w:rtl/>
        </w:rPr>
        <w:t>نفس</w:t>
      </w:r>
      <w:r w:rsidRPr="00123F6F">
        <w:rPr>
          <w:rtl/>
        </w:rPr>
        <w:t xml:space="preserve"> </w:t>
      </w:r>
      <w:r w:rsidRPr="00123F6F">
        <w:rPr>
          <w:rFonts w:hint="cs"/>
          <w:rtl/>
        </w:rPr>
        <w:t>آشنا</w:t>
      </w:r>
      <w:r w:rsidRPr="00123F6F">
        <w:rPr>
          <w:rtl/>
        </w:rPr>
        <w:t xml:space="preserve"> </w:t>
      </w:r>
      <w:r w:rsidRPr="00123F6F">
        <w:rPr>
          <w:rFonts w:hint="cs"/>
          <w:rtl/>
        </w:rPr>
        <w:t>ساخت</w:t>
      </w:r>
      <w:r w:rsidRPr="00123F6F">
        <w:rPr>
          <w:rtl/>
        </w:rPr>
        <w:t>.</w:t>
      </w:r>
    </w:p>
    <w:p w:rsidR="00410A66" w:rsidRPr="00123F6F" w:rsidRDefault="00410A66" w:rsidP="00015BC1">
      <w:pPr>
        <w:widowControl w:val="0"/>
        <w:rPr>
          <w:rtl/>
        </w:rPr>
      </w:pPr>
      <w:r w:rsidRPr="00123F6F">
        <w:rPr>
          <w:rFonts w:hint="cs"/>
          <w:rtl/>
        </w:rPr>
        <w:t>بعدها</w:t>
      </w:r>
      <w:r w:rsidRPr="00123F6F">
        <w:rPr>
          <w:rtl/>
        </w:rPr>
        <w:t xml:space="preserve"> </w:t>
      </w:r>
      <w:r w:rsidRPr="00123F6F">
        <w:rPr>
          <w:rFonts w:hint="cs"/>
          <w:rtl/>
        </w:rPr>
        <w:t>در</w:t>
      </w:r>
      <w:r w:rsidRPr="00123F6F">
        <w:rPr>
          <w:rtl/>
        </w:rPr>
        <w:t xml:space="preserve"> </w:t>
      </w:r>
      <w:r w:rsidRPr="00123F6F">
        <w:rPr>
          <w:rFonts w:hint="cs"/>
          <w:rtl/>
        </w:rPr>
        <w:t>نجف،</w:t>
      </w:r>
      <w:r w:rsidRPr="0081594D">
        <w:rPr>
          <w:rFonts w:hint="cs"/>
          <w:rtl/>
        </w:rPr>
        <w:t xml:space="preserve"> د</w:t>
      </w:r>
      <w:r w:rsidRPr="00123F6F">
        <w:rPr>
          <w:rFonts w:hint="cs"/>
          <w:rtl/>
        </w:rPr>
        <w:t>ست</w:t>
      </w:r>
      <w:r w:rsidRPr="00123F6F">
        <w:rPr>
          <w:rtl/>
        </w:rPr>
        <w:t xml:space="preserve"> </w:t>
      </w:r>
      <w:r w:rsidRPr="00123F6F">
        <w:rPr>
          <w:rFonts w:hint="cs"/>
          <w:rtl/>
        </w:rPr>
        <w:t>ارادت</w:t>
      </w:r>
      <w:r w:rsidRPr="00123F6F">
        <w:rPr>
          <w:rtl/>
        </w:rPr>
        <w:t xml:space="preserve"> </w:t>
      </w:r>
      <w:r w:rsidRPr="00123F6F">
        <w:rPr>
          <w:rFonts w:hint="cs"/>
          <w:rtl/>
        </w:rPr>
        <w:t>به</w:t>
      </w:r>
      <w:r w:rsidRPr="00123F6F">
        <w:rPr>
          <w:rtl/>
        </w:rPr>
        <w:t xml:space="preserve"> </w:t>
      </w:r>
      <w:r w:rsidRPr="00123F6F">
        <w:rPr>
          <w:rFonts w:hint="cs"/>
          <w:rtl/>
        </w:rPr>
        <w:t>سو</w:t>
      </w:r>
      <w:r>
        <w:rPr>
          <w:rFonts w:hint="cs"/>
          <w:rtl/>
        </w:rPr>
        <w:t>ی</w:t>
      </w:r>
      <w:r w:rsidRPr="00123F6F">
        <w:rPr>
          <w:rtl/>
        </w:rPr>
        <w:t xml:space="preserve"> </w:t>
      </w:r>
      <w:r w:rsidRPr="00123F6F">
        <w:rPr>
          <w:rFonts w:hint="cs"/>
          <w:rtl/>
        </w:rPr>
        <w:t xml:space="preserve">عارف </w:t>
      </w:r>
      <w:r w:rsidR="009455F9">
        <w:rPr>
          <w:rFonts w:hint="cs"/>
          <w:rtl/>
        </w:rPr>
        <w:t>ک</w:t>
      </w:r>
      <w:r w:rsidRPr="00123F6F">
        <w:rPr>
          <w:rFonts w:hint="cs"/>
          <w:rtl/>
        </w:rPr>
        <w:t>امل</w:t>
      </w:r>
      <w:r>
        <w:rPr>
          <w:rStyle w:val="af5"/>
          <w:rFonts w:hint="cs"/>
          <w:rtl/>
          <w:lang w:bidi="ar-SA"/>
        </w:rPr>
        <w:t xml:space="preserve"> </w:t>
      </w:r>
      <w:r w:rsidRPr="00123F6F">
        <w:rPr>
          <w:rFonts w:hint="cs"/>
          <w:rtl/>
        </w:rPr>
        <w:t>حاج</w:t>
      </w:r>
      <w:r w:rsidRPr="00123F6F">
        <w:rPr>
          <w:rtl/>
        </w:rPr>
        <w:t xml:space="preserve"> </w:t>
      </w:r>
      <w:r w:rsidRPr="00123F6F">
        <w:rPr>
          <w:rFonts w:hint="cs"/>
          <w:rtl/>
        </w:rPr>
        <w:t>س</w:t>
      </w:r>
      <w:r>
        <w:rPr>
          <w:rFonts w:hint="cs"/>
          <w:rtl/>
        </w:rPr>
        <w:t>ی</w:t>
      </w:r>
      <w:r w:rsidRPr="00123F6F">
        <w:rPr>
          <w:rFonts w:hint="cs"/>
          <w:rtl/>
        </w:rPr>
        <w:t xml:space="preserve">د احمد </w:t>
      </w:r>
      <w:r w:rsidR="009455F9">
        <w:rPr>
          <w:rFonts w:hint="cs"/>
          <w:rtl/>
        </w:rPr>
        <w:t>ک</w:t>
      </w:r>
      <w:r w:rsidRPr="00123F6F">
        <w:rPr>
          <w:rFonts w:hint="cs"/>
          <w:rtl/>
        </w:rPr>
        <w:t>ربلا</w:t>
      </w:r>
      <w:r>
        <w:rPr>
          <w:rFonts w:hint="cs"/>
          <w:rtl/>
        </w:rPr>
        <w:t>یی</w:t>
      </w:r>
      <w:r w:rsidR="00B81A51">
        <w:rPr>
          <w:rFonts w:hint="cs"/>
          <w:rtl/>
        </w:rPr>
        <w:t xml:space="preserve"> </w:t>
      </w:r>
      <w:r w:rsidRPr="00123F6F">
        <w:rPr>
          <w:rFonts w:hint="cs"/>
          <w:rtl/>
        </w:rPr>
        <w:t>دراز</w:t>
      </w:r>
      <w:r w:rsidRPr="00123F6F">
        <w:rPr>
          <w:rtl/>
        </w:rPr>
        <w:t xml:space="preserve"> </w:t>
      </w:r>
      <w:r w:rsidRPr="00123F6F">
        <w:rPr>
          <w:rFonts w:hint="cs"/>
          <w:rtl/>
        </w:rPr>
        <w:t>نمود</w:t>
      </w:r>
      <w:r w:rsidRPr="00123F6F">
        <w:rPr>
          <w:rtl/>
        </w:rPr>
        <w:t xml:space="preserve"> </w:t>
      </w:r>
      <w:r w:rsidRPr="00123F6F">
        <w:rPr>
          <w:rFonts w:hint="cs"/>
          <w:rtl/>
        </w:rPr>
        <w:t xml:space="preserve">و پس </w:t>
      </w:r>
      <w:r w:rsidRPr="00123F6F">
        <w:rPr>
          <w:rFonts w:hint="cs"/>
          <w:rtl/>
        </w:rPr>
        <w:lastRenderedPageBreak/>
        <w:t xml:space="preserve">از رحلت </w:t>
      </w:r>
      <w:r>
        <w:rPr>
          <w:rFonts w:hint="cs"/>
          <w:rtl/>
        </w:rPr>
        <w:t>او</w:t>
      </w:r>
      <w:r w:rsidRPr="00123F6F">
        <w:rPr>
          <w:rFonts w:hint="cs"/>
          <w:rtl/>
        </w:rPr>
        <w:t xml:space="preserve"> در خدمت س</w:t>
      </w:r>
      <w:r>
        <w:rPr>
          <w:rFonts w:hint="cs"/>
          <w:rtl/>
        </w:rPr>
        <w:t>ی</w:t>
      </w:r>
      <w:r w:rsidRPr="00123F6F">
        <w:rPr>
          <w:rFonts w:hint="cs"/>
          <w:rtl/>
        </w:rPr>
        <w:t>د</w:t>
      </w:r>
      <w:r w:rsidRPr="00123F6F">
        <w:rPr>
          <w:rtl/>
        </w:rPr>
        <w:t xml:space="preserve"> </w:t>
      </w:r>
      <w:r w:rsidRPr="00123F6F">
        <w:rPr>
          <w:rFonts w:hint="cs"/>
          <w:rtl/>
        </w:rPr>
        <w:t>جمال‌الد</w:t>
      </w:r>
      <w:r>
        <w:rPr>
          <w:rFonts w:hint="cs"/>
          <w:rtl/>
        </w:rPr>
        <w:t>ی</w:t>
      </w:r>
      <w:r w:rsidRPr="00123F6F">
        <w:rPr>
          <w:rFonts w:hint="cs"/>
          <w:rtl/>
        </w:rPr>
        <w:t>ن</w:t>
      </w:r>
      <w:r w:rsidRPr="00123F6F">
        <w:rPr>
          <w:rtl/>
        </w:rPr>
        <w:t xml:space="preserve"> </w:t>
      </w:r>
      <w:r w:rsidRPr="00123F6F">
        <w:rPr>
          <w:rFonts w:hint="cs"/>
          <w:rtl/>
        </w:rPr>
        <w:t>گلپا</w:t>
      </w:r>
      <w:r>
        <w:rPr>
          <w:rFonts w:hint="cs"/>
          <w:rtl/>
        </w:rPr>
        <w:t>ی</w:t>
      </w:r>
      <w:r w:rsidRPr="00123F6F">
        <w:rPr>
          <w:rFonts w:hint="cs"/>
          <w:rtl/>
        </w:rPr>
        <w:t>گان</w:t>
      </w:r>
      <w:r>
        <w:rPr>
          <w:rFonts w:hint="cs"/>
          <w:rtl/>
        </w:rPr>
        <w:t>ی</w:t>
      </w:r>
      <w:r w:rsidRPr="00123F6F">
        <w:rPr>
          <w:rFonts w:hint="cs"/>
          <w:rtl/>
        </w:rPr>
        <w:t xml:space="preserve"> در آمد و</w:t>
      </w:r>
      <w:r w:rsidRPr="00123F6F">
        <w:rPr>
          <w:rtl/>
        </w:rPr>
        <w:t xml:space="preserve"> </w:t>
      </w:r>
      <w:r w:rsidRPr="00123F6F">
        <w:rPr>
          <w:rFonts w:hint="cs"/>
          <w:rtl/>
        </w:rPr>
        <w:t>از</w:t>
      </w:r>
      <w:r w:rsidRPr="00123F6F">
        <w:rPr>
          <w:rtl/>
        </w:rPr>
        <w:t xml:space="preserve"> </w:t>
      </w:r>
      <w:r>
        <w:rPr>
          <w:rFonts w:hint="cs"/>
          <w:rtl/>
        </w:rPr>
        <w:t>او</w:t>
      </w:r>
      <w:r w:rsidRPr="00123F6F">
        <w:rPr>
          <w:rtl/>
        </w:rPr>
        <w:t xml:space="preserve"> </w:t>
      </w:r>
      <w:r w:rsidRPr="00123F6F">
        <w:rPr>
          <w:rFonts w:hint="cs"/>
          <w:rtl/>
        </w:rPr>
        <w:t>دستورات</w:t>
      </w:r>
      <w:r>
        <w:rPr>
          <w:rFonts w:hint="cs"/>
          <w:rtl/>
        </w:rPr>
        <w:t xml:space="preserve"> و</w:t>
      </w:r>
      <w:r w:rsidR="008F6E35">
        <w:rPr>
          <w:rFonts w:hint="cs"/>
          <w:rtl/>
        </w:rPr>
        <w:t xml:space="preserve"> </w:t>
      </w:r>
      <w:r w:rsidRPr="00123F6F">
        <w:rPr>
          <w:rFonts w:hint="cs"/>
          <w:rtl/>
        </w:rPr>
        <w:t>اذکار</w:t>
      </w:r>
      <w:r>
        <w:rPr>
          <w:rFonts w:hint="cs"/>
          <w:rtl/>
        </w:rPr>
        <w:t>ی</w:t>
      </w:r>
      <w:r w:rsidRPr="00123F6F">
        <w:rPr>
          <w:rtl/>
        </w:rPr>
        <w:t xml:space="preserve"> </w:t>
      </w:r>
      <w:r w:rsidRPr="00123F6F">
        <w:rPr>
          <w:rFonts w:hint="cs"/>
          <w:rtl/>
        </w:rPr>
        <w:t>گرفت.</w:t>
      </w:r>
    </w:p>
    <w:p w:rsidR="00410A66" w:rsidRPr="00123F6F" w:rsidRDefault="00410A66" w:rsidP="00015BC1">
      <w:pPr>
        <w:widowControl w:val="0"/>
        <w:rPr>
          <w:rtl/>
        </w:rPr>
      </w:pPr>
      <w:r w:rsidRPr="00123F6F">
        <w:rPr>
          <w:rFonts w:hint="cs"/>
          <w:rtl/>
        </w:rPr>
        <w:t>مرحوم</w:t>
      </w:r>
      <w:r w:rsidRPr="00123F6F">
        <w:rPr>
          <w:rtl/>
        </w:rPr>
        <w:t xml:space="preserve"> </w:t>
      </w:r>
      <w:r w:rsidRPr="00123F6F">
        <w:rPr>
          <w:rFonts w:hint="cs"/>
          <w:rtl/>
        </w:rPr>
        <w:t>س</w:t>
      </w:r>
      <w:r>
        <w:rPr>
          <w:rFonts w:hint="cs"/>
          <w:rtl/>
        </w:rPr>
        <w:t>ی</w:t>
      </w:r>
      <w:r w:rsidRPr="00123F6F">
        <w:rPr>
          <w:rFonts w:hint="cs"/>
          <w:rtl/>
        </w:rPr>
        <w:t>د</w:t>
      </w:r>
      <w:r w:rsidRPr="00123F6F">
        <w:rPr>
          <w:rtl/>
        </w:rPr>
        <w:t xml:space="preserve"> </w:t>
      </w:r>
      <w:r w:rsidRPr="00123F6F">
        <w:rPr>
          <w:rFonts w:hint="cs"/>
          <w:rtl/>
        </w:rPr>
        <w:t>جمال</w:t>
      </w:r>
      <w:r w:rsidRPr="00123F6F">
        <w:rPr>
          <w:rtl/>
        </w:rPr>
        <w:t xml:space="preserve"> </w:t>
      </w:r>
      <w:r w:rsidRPr="00123F6F">
        <w:rPr>
          <w:rFonts w:hint="cs"/>
          <w:rtl/>
        </w:rPr>
        <w:t>گلپا</w:t>
      </w:r>
      <w:r>
        <w:rPr>
          <w:rFonts w:hint="cs"/>
          <w:rtl/>
        </w:rPr>
        <w:t>ی</w:t>
      </w:r>
      <w:r w:rsidRPr="00123F6F">
        <w:rPr>
          <w:rFonts w:hint="cs"/>
          <w:rtl/>
        </w:rPr>
        <w:t>گان</w:t>
      </w:r>
      <w:r>
        <w:rPr>
          <w:rFonts w:hint="cs"/>
          <w:rtl/>
        </w:rPr>
        <w:t>ی</w:t>
      </w:r>
      <w:r w:rsidRPr="00123F6F">
        <w:rPr>
          <w:rtl/>
        </w:rPr>
        <w:t xml:space="preserve"> </w:t>
      </w:r>
      <w:r w:rsidRPr="00123F6F">
        <w:rPr>
          <w:rFonts w:hint="cs"/>
          <w:rtl/>
        </w:rPr>
        <w:t>با</w:t>
      </w:r>
      <w:r w:rsidRPr="00123F6F">
        <w:rPr>
          <w:rtl/>
        </w:rPr>
        <w:t xml:space="preserve"> </w:t>
      </w:r>
      <w:r w:rsidRPr="00123F6F">
        <w:rPr>
          <w:rFonts w:hint="cs"/>
          <w:rtl/>
        </w:rPr>
        <w:t>ا</w:t>
      </w:r>
      <w:r>
        <w:rPr>
          <w:rFonts w:hint="cs"/>
          <w:rtl/>
        </w:rPr>
        <w:t>ی</w:t>
      </w:r>
      <w:r w:rsidRPr="00123F6F">
        <w:rPr>
          <w:rFonts w:hint="cs"/>
          <w:rtl/>
        </w:rPr>
        <w:t>ن</w:t>
      </w:r>
      <w:r w:rsidR="009455F9">
        <w:rPr>
          <w:rFonts w:hint="cs"/>
          <w:rtl/>
        </w:rPr>
        <w:t>ک</w:t>
      </w:r>
      <w:r w:rsidRPr="00123F6F">
        <w:rPr>
          <w:rFonts w:hint="cs"/>
          <w:rtl/>
        </w:rPr>
        <w:t>ه</w:t>
      </w:r>
      <w:r w:rsidRPr="00123F6F">
        <w:rPr>
          <w:rtl/>
        </w:rPr>
        <w:t xml:space="preserve"> </w:t>
      </w:r>
      <w:r w:rsidRPr="00123F6F">
        <w:rPr>
          <w:rFonts w:hint="cs"/>
          <w:rtl/>
        </w:rPr>
        <w:t>تقر</w:t>
      </w:r>
      <w:r>
        <w:rPr>
          <w:rFonts w:hint="cs"/>
          <w:rtl/>
        </w:rPr>
        <w:t>ی</w:t>
      </w:r>
      <w:r w:rsidRPr="00123F6F">
        <w:rPr>
          <w:rFonts w:hint="cs"/>
          <w:rtl/>
        </w:rPr>
        <w:t>با</w:t>
      </w:r>
      <w:r>
        <w:rPr>
          <w:rFonts w:hint="cs"/>
          <w:rtl/>
        </w:rPr>
        <w:t>ً</w:t>
      </w:r>
      <w:r w:rsidRPr="00123F6F">
        <w:rPr>
          <w:rtl/>
        </w:rPr>
        <w:t xml:space="preserve"> </w:t>
      </w:r>
      <w:r w:rsidRPr="00123F6F">
        <w:rPr>
          <w:rFonts w:hint="cs"/>
          <w:rtl/>
        </w:rPr>
        <w:t>هم‌سن</w:t>
      </w:r>
      <w:r w:rsidRPr="00123F6F">
        <w:rPr>
          <w:rtl/>
        </w:rPr>
        <w:t xml:space="preserve"> </w:t>
      </w:r>
      <w:r w:rsidRPr="00123F6F">
        <w:rPr>
          <w:rFonts w:hint="cs"/>
          <w:rtl/>
        </w:rPr>
        <w:t>مرحوم</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بود‌</w:t>
      </w:r>
      <w:r w:rsidRPr="00123F6F">
        <w:rPr>
          <w:rtl/>
        </w:rPr>
        <w:t xml:space="preserve"> </w:t>
      </w:r>
      <w:r w:rsidRPr="00123F6F">
        <w:rPr>
          <w:rFonts w:hint="cs"/>
          <w:rtl/>
        </w:rPr>
        <w:t>اما</w:t>
      </w:r>
      <w:r w:rsidRPr="00123F6F">
        <w:rPr>
          <w:rtl/>
        </w:rPr>
        <w:t xml:space="preserve"> </w:t>
      </w:r>
      <w:r w:rsidRPr="00123F6F">
        <w:rPr>
          <w:rFonts w:hint="cs"/>
          <w:rtl/>
        </w:rPr>
        <w:t>از</w:t>
      </w:r>
      <w:r w:rsidRPr="00123F6F">
        <w:rPr>
          <w:rtl/>
        </w:rPr>
        <w:t xml:space="preserve"> </w:t>
      </w:r>
      <w:r w:rsidRPr="00123F6F">
        <w:rPr>
          <w:rFonts w:hint="cs"/>
          <w:rtl/>
        </w:rPr>
        <w:t>نظر</w:t>
      </w:r>
      <w:r w:rsidRPr="00123F6F">
        <w:rPr>
          <w:rtl/>
        </w:rPr>
        <w:t xml:space="preserve"> </w:t>
      </w:r>
      <w:r w:rsidRPr="00123F6F">
        <w:rPr>
          <w:rFonts w:hint="cs"/>
          <w:rtl/>
        </w:rPr>
        <w:t>علم</w:t>
      </w:r>
      <w:r>
        <w:rPr>
          <w:rFonts w:hint="cs"/>
          <w:rtl/>
        </w:rPr>
        <w:t>ی</w:t>
      </w:r>
      <w:r w:rsidRPr="00123F6F">
        <w:rPr>
          <w:rtl/>
        </w:rPr>
        <w:t xml:space="preserve"> </w:t>
      </w:r>
      <w:r w:rsidRPr="00123F6F">
        <w:rPr>
          <w:rFonts w:hint="cs"/>
          <w:rtl/>
        </w:rPr>
        <w:t>و</w:t>
      </w:r>
      <w:r w:rsidRPr="00123F6F">
        <w:rPr>
          <w:rtl/>
        </w:rPr>
        <w:t xml:space="preserve"> </w:t>
      </w:r>
      <w:r w:rsidRPr="00123F6F">
        <w:rPr>
          <w:rFonts w:hint="cs"/>
          <w:rtl/>
        </w:rPr>
        <w:t>عمل</w:t>
      </w:r>
      <w:r>
        <w:rPr>
          <w:rFonts w:hint="cs"/>
          <w:rtl/>
        </w:rPr>
        <w:t>ی</w:t>
      </w:r>
      <w:r w:rsidRPr="00123F6F">
        <w:rPr>
          <w:rtl/>
        </w:rPr>
        <w:t xml:space="preserve"> </w:t>
      </w:r>
      <w:r w:rsidRPr="00123F6F">
        <w:rPr>
          <w:rFonts w:hint="cs"/>
          <w:rtl/>
        </w:rPr>
        <w:t>نسبت</w:t>
      </w:r>
      <w:r w:rsidRPr="00123F6F">
        <w:rPr>
          <w:rtl/>
        </w:rPr>
        <w:t xml:space="preserve"> </w:t>
      </w:r>
      <w:r w:rsidRPr="00123F6F">
        <w:rPr>
          <w:rFonts w:hint="cs"/>
          <w:rtl/>
        </w:rPr>
        <w:t>به</w:t>
      </w:r>
      <w:r w:rsidRPr="00123F6F">
        <w:rPr>
          <w:rtl/>
        </w:rPr>
        <w:t xml:space="preserve"> </w:t>
      </w:r>
      <w:r w:rsidRPr="00123F6F">
        <w:rPr>
          <w:rFonts w:hint="cs"/>
          <w:rtl/>
        </w:rPr>
        <w:t>او</w:t>
      </w:r>
      <w:r w:rsidRPr="00123F6F">
        <w:rPr>
          <w:rtl/>
        </w:rPr>
        <w:t xml:space="preserve"> </w:t>
      </w:r>
      <w:r w:rsidRPr="00123F6F">
        <w:rPr>
          <w:rFonts w:hint="cs"/>
          <w:rtl/>
        </w:rPr>
        <w:t>پ</w:t>
      </w:r>
      <w:r>
        <w:rPr>
          <w:rFonts w:hint="cs"/>
          <w:rtl/>
        </w:rPr>
        <w:t>ی</w:t>
      </w:r>
      <w:r w:rsidRPr="00123F6F">
        <w:rPr>
          <w:rFonts w:hint="cs"/>
          <w:rtl/>
        </w:rPr>
        <w:t>شتاز</w:t>
      </w:r>
      <w:r w:rsidRPr="00123F6F">
        <w:rPr>
          <w:rtl/>
        </w:rPr>
        <w:t xml:space="preserve"> </w:t>
      </w:r>
      <w:r w:rsidRPr="00123F6F">
        <w:rPr>
          <w:rFonts w:hint="cs"/>
          <w:rtl/>
        </w:rPr>
        <w:t>بوده‌است</w:t>
      </w:r>
      <w:r w:rsidRPr="00123F6F">
        <w:rPr>
          <w:rtl/>
        </w:rPr>
        <w:t xml:space="preserve"> </w:t>
      </w:r>
      <w:r w:rsidRPr="00123F6F">
        <w:rPr>
          <w:rFonts w:hint="cs"/>
          <w:rtl/>
        </w:rPr>
        <w:t>لذا</w:t>
      </w:r>
      <w:r w:rsidRPr="00123F6F">
        <w:rPr>
          <w:rtl/>
        </w:rPr>
        <w:t xml:space="preserve"> </w:t>
      </w:r>
      <w:r w:rsidRPr="00123F6F">
        <w:rPr>
          <w:rFonts w:hint="cs"/>
          <w:rtl/>
        </w:rPr>
        <w:t>جدا</w:t>
      </w:r>
      <w:r>
        <w:rPr>
          <w:rFonts w:hint="cs"/>
          <w:rtl/>
        </w:rPr>
        <w:t>ی</w:t>
      </w:r>
      <w:r w:rsidRPr="00123F6F">
        <w:rPr>
          <w:rFonts w:hint="cs"/>
          <w:rtl/>
        </w:rPr>
        <w:t xml:space="preserve"> از</w:t>
      </w:r>
      <w:r w:rsidRPr="00123F6F">
        <w:rPr>
          <w:rtl/>
        </w:rPr>
        <w:t xml:space="preserve"> </w:t>
      </w:r>
      <w:r w:rsidRPr="00123F6F">
        <w:rPr>
          <w:rFonts w:hint="cs"/>
          <w:rtl/>
        </w:rPr>
        <w:t>مباحث</w:t>
      </w:r>
      <w:r w:rsidRPr="00123F6F">
        <w:rPr>
          <w:rtl/>
        </w:rPr>
        <w:t xml:space="preserve"> </w:t>
      </w:r>
      <w:r w:rsidRPr="00123F6F">
        <w:rPr>
          <w:rFonts w:hint="cs"/>
          <w:rtl/>
        </w:rPr>
        <w:t>علم</w:t>
      </w:r>
      <w:r>
        <w:rPr>
          <w:rFonts w:hint="cs"/>
          <w:rtl/>
        </w:rPr>
        <w:t>ی</w:t>
      </w:r>
      <w:r w:rsidRPr="00123F6F">
        <w:rPr>
          <w:rtl/>
        </w:rPr>
        <w:t xml:space="preserve"> </w:t>
      </w:r>
      <w:r w:rsidRPr="00123F6F">
        <w:rPr>
          <w:rFonts w:hint="cs"/>
          <w:rtl/>
        </w:rPr>
        <w:t>در</w:t>
      </w:r>
      <w:r w:rsidRPr="00123F6F">
        <w:rPr>
          <w:rtl/>
        </w:rPr>
        <w:t xml:space="preserve"> </w:t>
      </w:r>
      <w:r w:rsidRPr="00123F6F">
        <w:rPr>
          <w:rFonts w:hint="cs"/>
          <w:rtl/>
        </w:rPr>
        <w:t>عرص</w:t>
      </w:r>
      <w:r w:rsidR="00B03CC2">
        <w:rPr>
          <w:rFonts w:hint="cs"/>
          <w:rtl/>
        </w:rPr>
        <w:t>ۀ</w:t>
      </w:r>
      <w:r w:rsidRPr="00123F6F">
        <w:rPr>
          <w:rtl/>
        </w:rPr>
        <w:t xml:space="preserve"> </w:t>
      </w:r>
      <w:r w:rsidRPr="00123F6F">
        <w:rPr>
          <w:rFonts w:hint="cs"/>
          <w:rtl/>
        </w:rPr>
        <w:t>س</w:t>
      </w:r>
      <w:r>
        <w:rPr>
          <w:rFonts w:hint="cs"/>
          <w:rtl/>
        </w:rPr>
        <w:t>ی</w:t>
      </w:r>
      <w:r w:rsidRPr="00123F6F">
        <w:rPr>
          <w:rFonts w:hint="cs"/>
          <w:rtl/>
        </w:rPr>
        <w:t>ر</w:t>
      </w:r>
      <w:r w:rsidRPr="00123F6F">
        <w:rPr>
          <w:rtl/>
        </w:rPr>
        <w:t xml:space="preserve"> </w:t>
      </w:r>
      <w:r w:rsidRPr="00123F6F">
        <w:rPr>
          <w:rFonts w:hint="cs"/>
          <w:rtl/>
        </w:rPr>
        <w:t>و</w:t>
      </w:r>
      <w:r w:rsidRPr="00123F6F">
        <w:rPr>
          <w:rtl/>
        </w:rPr>
        <w:t xml:space="preserve"> </w:t>
      </w:r>
      <w:r w:rsidRPr="00123F6F">
        <w:rPr>
          <w:rFonts w:hint="cs"/>
          <w:rtl/>
        </w:rPr>
        <w:t>سلو</w:t>
      </w:r>
      <w:r w:rsidR="009455F9">
        <w:rPr>
          <w:rFonts w:hint="cs"/>
          <w:rtl/>
        </w:rPr>
        <w:t>ک</w:t>
      </w:r>
      <w:r w:rsidRPr="00123F6F">
        <w:rPr>
          <w:rtl/>
        </w:rPr>
        <w:t xml:space="preserve"> </w:t>
      </w:r>
      <w:r w:rsidRPr="00123F6F">
        <w:rPr>
          <w:rFonts w:hint="cs"/>
          <w:rtl/>
        </w:rPr>
        <w:t>ن</w:t>
      </w:r>
      <w:r>
        <w:rPr>
          <w:rFonts w:hint="cs"/>
          <w:rtl/>
        </w:rPr>
        <w:t>ی</w:t>
      </w:r>
      <w:r w:rsidRPr="00123F6F">
        <w:rPr>
          <w:rFonts w:hint="cs"/>
          <w:rtl/>
        </w:rPr>
        <w:t>ز</w:t>
      </w:r>
      <w:r>
        <w:rPr>
          <w:rFonts w:hint="cs"/>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Pr>
          <w:rFonts w:hint="cs"/>
          <w:rtl/>
        </w:rPr>
        <w:t>از او بهره</w:t>
      </w:r>
      <w:r w:rsidRPr="00123F6F">
        <w:rPr>
          <w:rtl/>
        </w:rPr>
        <w:t xml:space="preserve"> </w:t>
      </w:r>
      <w:r w:rsidRPr="00123F6F">
        <w:rPr>
          <w:rFonts w:hint="cs"/>
          <w:rtl/>
        </w:rPr>
        <w:t>م</w:t>
      </w:r>
      <w:r>
        <w:rPr>
          <w:rFonts w:hint="cs"/>
          <w:rtl/>
        </w:rPr>
        <w:t>ی</w:t>
      </w:r>
      <w:r w:rsidRPr="00123F6F">
        <w:rPr>
          <w:rFonts w:hint="cs"/>
          <w:rtl/>
        </w:rPr>
        <w:t>‌گ</w:t>
      </w:r>
      <w:r>
        <w:rPr>
          <w:rFonts w:hint="cs"/>
          <w:rtl/>
        </w:rPr>
        <w:t>ی</w:t>
      </w:r>
      <w:r w:rsidRPr="00123F6F">
        <w:rPr>
          <w:rFonts w:hint="cs"/>
          <w:rtl/>
        </w:rPr>
        <w:t>رد به</w:t>
      </w:r>
      <w:r w:rsidRPr="00123F6F">
        <w:rPr>
          <w:rtl/>
        </w:rPr>
        <w:t xml:space="preserve"> </w:t>
      </w:r>
      <w:r w:rsidRPr="00123F6F">
        <w:rPr>
          <w:rFonts w:hint="cs"/>
          <w:rtl/>
        </w:rPr>
        <w:t>گونه‌ا</w:t>
      </w:r>
      <w:r>
        <w:rPr>
          <w:rFonts w:hint="cs"/>
          <w:rtl/>
        </w:rPr>
        <w:t>ی</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و</w:t>
      </w:r>
      <w:r>
        <w:rPr>
          <w:rFonts w:hint="cs"/>
          <w:rtl/>
        </w:rPr>
        <w:t>ی</w:t>
      </w:r>
      <w:r w:rsidRPr="00123F6F">
        <w:rPr>
          <w:rtl/>
        </w:rPr>
        <w:t xml:space="preserve"> </w:t>
      </w:r>
      <w:r w:rsidRPr="00123F6F">
        <w:rPr>
          <w:rFonts w:hint="cs"/>
          <w:rtl/>
        </w:rPr>
        <w:t>را با</w:t>
      </w:r>
      <w:r>
        <w:rPr>
          <w:rFonts w:hint="cs"/>
          <w:rtl/>
        </w:rPr>
        <w:t>ی</w:t>
      </w:r>
      <w:r w:rsidRPr="00123F6F">
        <w:rPr>
          <w:rFonts w:hint="cs"/>
          <w:rtl/>
        </w:rPr>
        <w:t>د</w:t>
      </w:r>
      <w:r w:rsidRPr="00123F6F">
        <w:rPr>
          <w:rtl/>
        </w:rPr>
        <w:t xml:space="preserve"> </w:t>
      </w:r>
      <w:r w:rsidRPr="00123F6F">
        <w:rPr>
          <w:rFonts w:hint="cs"/>
          <w:rtl/>
        </w:rPr>
        <w:t>آخر</w:t>
      </w:r>
      <w:r>
        <w:rPr>
          <w:rFonts w:hint="cs"/>
          <w:rtl/>
        </w:rPr>
        <w:t>ی</w:t>
      </w:r>
      <w:r w:rsidRPr="00123F6F">
        <w:rPr>
          <w:rFonts w:hint="cs"/>
          <w:rtl/>
        </w:rPr>
        <w:t>ن</w:t>
      </w:r>
      <w:r w:rsidRPr="00123F6F">
        <w:rPr>
          <w:rtl/>
        </w:rPr>
        <w:t xml:space="preserve"> </w:t>
      </w:r>
      <w:r w:rsidRPr="00123F6F">
        <w:rPr>
          <w:rFonts w:hint="cs"/>
          <w:rtl/>
        </w:rPr>
        <w:t>استاد</w:t>
      </w:r>
      <w:r w:rsidRPr="00123F6F">
        <w:rPr>
          <w:rtl/>
        </w:rPr>
        <w:t xml:space="preserve"> </w:t>
      </w:r>
      <w:r w:rsidRPr="00123F6F">
        <w:rPr>
          <w:rFonts w:hint="cs"/>
          <w:rtl/>
        </w:rPr>
        <w:t>سلو</w:t>
      </w:r>
      <w:r w:rsidR="009455F9">
        <w:rPr>
          <w:rFonts w:hint="cs"/>
          <w:rtl/>
        </w:rPr>
        <w:t>ک</w:t>
      </w:r>
      <w:r>
        <w:rPr>
          <w:rFonts w:hint="cs"/>
          <w:rtl/>
        </w:rPr>
        <w:t>ی</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‌دانست</w:t>
      </w:r>
      <w:r w:rsidRPr="00123F6F">
        <w:rPr>
          <w:rtl/>
        </w:rPr>
        <w:t xml:space="preserve"> </w:t>
      </w:r>
      <w:r w:rsidR="009455F9">
        <w:rPr>
          <w:rFonts w:hint="cs"/>
          <w:rtl/>
        </w:rPr>
        <w:t>ک</w:t>
      </w:r>
      <w:r w:rsidRPr="00123F6F">
        <w:rPr>
          <w:rFonts w:hint="cs"/>
          <w:rtl/>
        </w:rPr>
        <w:t>ه آخر</w:t>
      </w:r>
      <w:r>
        <w:rPr>
          <w:rFonts w:hint="cs"/>
          <w:rtl/>
        </w:rPr>
        <w:t>ی</w:t>
      </w:r>
      <w:r w:rsidRPr="00123F6F">
        <w:rPr>
          <w:rFonts w:hint="cs"/>
          <w:rtl/>
        </w:rPr>
        <w:t>ن قدم‌ها</w:t>
      </w:r>
      <w:r>
        <w:rPr>
          <w:rFonts w:hint="cs"/>
          <w:rtl/>
        </w:rPr>
        <w:t>ی</w:t>
      </w:r>
      <w:r w:rsidRPr="00123F6F">
        <w:rPr>
          <w:rFonts w:hint="cs"/>
          <w:rtl/>
        </w:rPr>
        <w:t xml:space="preserve"> س</w:t>
      </w:r>
      <w:r>
        <w:rPr>
          <w:rFonts w:hint="cs"/>
          <w:rtl/>
        </w:rPr>
        <w:t>ی</w:t>
      </w:r>
      <w:r w:rsidRPr="00123F6F">
        <w:rPr>
          <w:rFonts w:hint="cs"/>
          <w:rtl/>
        </w:rPr>
        <w:t>ر خود را در نزد او ط</w:t>
      </w:r>
      <w:r>
        <w:rPr>
          <w:rFonts w:hint="cs"/>
          <w:rtl/>
        </w:rPr>
        <w:t>ی</w:t>
      </w:r>
      <w:r w:rsidRPr="00123F6F">
        <w:rPr>
          <w:rFonts w:hint="cs"/>
          <w:rtl/>
        </w:rPr>
        <w:t xml:space="preserve"> نموده</w:t>
      </w:r>
      <w:r>
        <w:rPr>
          <w:rFonts w:hint="cs"/>
          <w:rtl/>
        </w:rPr>
        <w:t>‌</w:t>
      </w:r>
      <w:r w:rsidRPr="00123F6F">
        <w:rPr>
          <w:rFonts w:hint="cs"/>
          <w:rtl/>
        </w:rPr>
        <w:t>است؛ هر</w:t>
      </w:r>
      <w:r w:rsidRPr="00123F6F">
        <w:rPr>
          <w:rtl/>
        </w:rPr>
        <w:t xml:space="preserve"> </w:t>
      </w:r>
      <w:r w:rsidRPr="00123F6F">
        <w:rPr>
          <w:rFonts w:hint="cs"/>
          <w:rtl/>
        </w:rPr>
        <w:t>چند</w:t>
      </w:r>
      <w:r w:rsidRPr="00123F6F">
        <w:rPr>
          <w:rtl/>
        </w:rPr>
        <w:t xml:space="preserve"> </w:t>
      </w:r>
      <w:r w:rsidRPr="00123F6F">
        <w:rPr>
          <w:rFonts w:hint="cs"/>
          <w:rtl/>
        </w:rPr>
        <w:t>خود</w:t>
      </w:r>
      <w:r w:rsidRPr="00123F6F">
        <w:rPr>
          <w:rtl/>
        </w:rPr>
        <w:t xml:space="preserve"> </w:t>
      </w:r>
      <w:r w:rsidRPr="00123F6F">
        <w:rPr>
          <w:rFonts w:hint="cs"/>
          <w:rtl/>
        </w:rPr>
        <w:t>آقا س</w:t>
      </w:r>
      <w:r>
        <w:rPr>
          <w:rFonts w:hint="cs"/>
          <w:rtl/>
        </w:rPr>
        <w:t>ی</w:t>
      </w:r>
      <w:r w:rsidRPr="00123F6F">
        <w:rPr>
          <w:rFonts w:hint="cs"/>
          <w:rtl/>
        </w:rPr>
        <w:t>د</w:t>
      </w:r>
      <w:r w:rsidRPr="00123F6F">
        <w:rPr>
          <w:rtl/>
        </w:rPr>
        <w:t xml:space="preserve"> </w:t>
      </w:r>
      <w:r w:rsidRPr="00123F6F">
        <w:rPr>
          <w:rFonts w:hint="cs"/>
          <w:rtl/>
        </w:rPr>
        <w:t>جمال</w:t>
      </w:r>
      <w:r w:rsidRPr="00123F6F">
        <w:rPr>
          <w:rtl/>
        </w:rPr>
        <w:t xml:space="preserve"> </w:t>
      </w:r>
      <w:r w:rsidRPr="00123F6F">
        <w:rPr>
          <w:rFonts w:hint="cs"/>
          <w:rtl/>
        </w:rPr>
        <w:t>پذ</w:t>
      </w:r>
      <w:r>
        <w:rPr>
          <w:rFonts w:hint="cs"/>
          <w:rtl/>
        </w:rPr>
        <w:t>ی</w:t>
      </w:r>
      <w:r w:rsidRPr="00123F6F">
        <w:rPr>
          <w:rFonts w:hint="cs"/>
          <w:rtl/>
        </w:rPr>
        <w:t>رش</w:t>
      </w:r>
      <w:r w:rsidRPr="00123F6F">
        <w:rPr>
          <w:rtl/>
        </w:rPr>
        <w:t xml:space="preserve"> </w:t>
      </w:r>
      <w:r w:rsidRPr="00123F6F">
        <w:rPr>
          <w:rFonts w:hint="cs"/>
          <w:rtl/>
        </w:rPr>
        <w:t>استاد</w:t>
      </w:r>
      <w:r>
        <w:rPr>
          <w:rFonts w:hint="cs"/>
          <w:rtl/>
        </w:rPr>
        <w:t>ی</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و</w:t>
      </w:r>
      <w:r w:rsidRPr="00123F6F">
        <w:rPr>
          <w:rtl/>
        </w:rPr>
        <w:t xml:space="preserve"> </w:t>
      </w:r>
      <w:r w:rsidRPr="00123F6F">
        <w:rPr>
          <w:rFonts w:hint="cs"/>
          <w:rtl/>
        </w:rPr>
        <w:t>دادن</w:t>
      </w:r>
      <w:r w:rsidRPr="00123F6F">
        <w:rPr>
          <w:rtl/>
        </w:rPr>
        <w:t xml:space="preserve"> </w:t>
      </w:r>
      <w:r w:rsidRPr="00123F6F">
        <w:rPr>
          <w:rFonts w:hint="cs"/>
          <w:rtl/>
        </w:rPr>
        <w:t>دستور</w:t>
      </w:r>
      <w:r w:rsidRPr="00123F6F">
        <w:rPr>
          <w:rtl/>
        </w:rPr>
        <w:t xml:space="preserve"> </w:t>
      </w:r>
      <w:r w:rsidRPr="00123F6F">
        <w:rPr>
          <w:rFonts w:hint="cs"/>
          <w:rtl/>
        </w:rPr>
        <w:t>ذ</w:t>
      </w:r>
      <w:r w:rsidR="009455F9">
        <w:rPr>
          <w:rFonts w:hint="cs"/>
          <w:rtl/>
        </w:rPr>
        <w:t>ک</w:t>
      </w:r>
      <w:r w:rsidRPr="00123F6F">
        <w:rPr>
          <w:rFonts w:hint="cs"/>
          <w:rtl/>
        </w:rPr>
        <w:t>ر</w:t>
      </w:r>
      <w:r w:rsidRPr="00123F6F">
        <w:rPr>
          <w:rtl/>
        </w:rPr>
        <w:t xml:space="preserve"> </w:t>
      </w:r>
      <w:r w:rsidRPr="00123F6F">
        <w:rPr>
          <w:rFonts w:hint="cs"/>
          <w:rtl/>
        </w:rPr>
        <w:t>به</w:t>
      </w:r>
      <w:r w:rsidRPr="00123F6F">
        <w:rPr>
          <w:rtl/>
        </w:rPr>
        <w:t xml:space="preserve"> </w:t>
      </w:r>
      <w:r w:rsidRPr="00123F6F">
        <w:rPr>
          <w:rFonts w:hint="cs"/>
          <w:rtl/>
        </w:rPr>
        <w:t>و</w:t>
      </w:r>
      <w:r>
        <w:rPr>
          <w:rFonts w:hint="cs"/>
          <w:rtl/>
        </w:rPr>
        <w:t>ی</w:t>
      </w:r>
      <w:r w:rsidRPr="00123F6F">
        <w:rPr>
          <w:rtl/>
        </w:rPr>
        <w:t xml:space="preserve"> </w:t>
      </w:r>
      <w:r w:rsidRPr="00123F6F">
        <w:rPr>
          <w:rFonts w:hint="cs"/>
          <w:rtl/>
        </w:rPr>
        <w:t>را</w:t>
      </w:r>
      <w:r w:rsidRPr="00123F6F">
        <w:rPr>
          <w:rtl/>
        </w:rPr>
        <w:t xml:space="preserve"> </w:t>
      </w:r>
      <w:r w:rsidRPr="00123F6F">
        <w:rPr>
          <w:rFonts w:hint="cs"/>
          <w:rtl/>
        </w:rPr>
        <w:t>محصول</w:t>
      </w:r>
      <w:r w:rsidRPr="00123F6F">
        <w:rPr>
          <w:rtl/>
        </w:rPr>
        <w:t xml:space="preserve"> «</w:t>
      </w:r>
      <w:r w:rsidRPr="00123F6F">
        <w:rPr>
          <w:rFonts w:hint="cs"/>
          <w:rtl/>
        </w:rPr>
        <w:t>اصرار</w:t>
      </w:r>
      <w:r w:rsidRPr="00123F6F">
        <w:rPr>
          <w:rtl/>
        </w:rPr>
        <w:t xml:space="preserve"> </w:t>
      </w:r>
      <w:r w:rsidRPr="00123F6F">
        <w:rPr>
          <w:rFonts w:hint="cs"/>
          <w:rtl/>
        </w:rPr>
        <w:t>ب</w:t>
      </w:r>
      <w:r>
        <w:rPr>
          <w:rFonts w:hint="cs"/>
          <w:rtl/>
        </w:rPr>
        <w:t>ی</w:t>
      </w:r>
      <w:r w:rsidRPr="00123F6F">
        <w:rPr>
          <w:rFonts w:hint="cs"/>
          <w:rtl/>
        </w:rPr>
        <w:t>ش</w:t>
      </w:r>
      <w:r w:rsidRPr="00123F6F">
        <w:rPr>
          <w:rtl/>
        </w:rPr>
        <w:t xml:space="preserve"> </w:t>
      </w:r>
      <w:r w:rsidRPr="00123F6F">
        <w:rPr>
          <w:rFonts w:hint="cs"/>
          <w:rtl/>
        </w:rPr>
        <w:t>از</w:t>
      </w:r>
      <w:r w:rsidRPr="00123F6F">
        <w:rPr>
          <w:rtl/>
        </w:rPr>
        <w:t xml:space="preserve"> </w:t>
      </w:r>
      <w:r w:rsidRPr="00123F6F">
        <w:rPr>
          <w:rFonts w:hint="cs"/>
          <w:rtl/>
        </w:rPr>
        <w:t>حد</w:t>
      </w:r>
      <w:r w:rsidRPr="00123F6F">
        <w:rPr>
          <w:rtl/>
        </w:rPr>
        <w:t xml:space="preserve"> </w:t>
      </w:r>
      <w:r w:rsidRPr="00123F6F">
        <w:rPr>
          <w:rFonts w:hint="cs"/>
          <w:rtl/>
        </w:rPr>
        <w:t>او</w:t>
      </w:r>
      <w:r w:rsidRPr="00123F6F">
        <w:rPr>
          <w:rFonts w:hint="eastAsia"/>
          <w:rtl/>
        </w:rPr>
        <w:t>»</w:t>
      </w:r>
      <w:r w:rsidRPr="00123F6F">
        <w:rPr>
          <w:rtl/>
        </w:rPr>
        <w:t xml:space="preserve"> </w:t>
      </w:r>
      <w:r w:rsidRPr="00123F6F">
        <w:rPr>
          <w:rFonts w:hint="cs"/>
          <w:rtl/>
        </w:rPr>
        <w:t>م</w:t>
      </w:r>
      <w:r>
        <w:rPr>
          <w:rFonts w:hint="cs"/>
          <w:rtl/>
        </w:rPr>
        <w:t>ی</w:t>
      </w:r>
      <w:r w:rsidRPr="00123F6F">
        <w:rPr>
          <w:rFonts w:hint="cs"/>
          <w:rtl/>
        </w:rPr>
        <w:t>‌داند</w:t>
      </w:r>
      <w:r w:rsidRPr="00123F6F">
        <w:rPr>
          <w:rtl/>
        </w:rPr>
        <w:t xml:space="preserve"> </w:t>
      </w:r>
      <w:r w:rsidRPr="00123F6F">
        <w:rPr>
          <w:rFonts w:hint="cs"/>
          <w:rtl/>
        </w:rPr>
        <w:t>و</w:t>
      </w:r>
      <w:r w:rsidRPr="00123F6F">
        <w:rPr>
          <w:rtl/>
        </w:rPr>
        <w:t xml:space="preserve"> </w:t>
      </w:r>
      <w:r w:rsidRPr="00123F6F">
        <w:rPr>
          <w:rFonts w:hint="cs"/>
          <w:rtl/>
        </w:rPr>
        <w:t>از</w:t>
      </w:r>
      <w:r w:rsidRPr="00123F6F">
        <w:rPr>
          <w:rtl/>
        </w:rPr>
        <w:t xml:space="preserve"> </w:t>
      </w:r>
      <w:r w:rsidRPr="00123F6F">
        <w:rPr>
          <w:rFonts w:hint="cs"/>
          <w:rtl/>
        </w:rPr>
        <w:t>آن</w:t>
      </w:r>
      <w:r w:rsidRPr="00123F6F">
        <w:rPr>
          <w:rtl/>
        </w:rPr>
        <w:t xml:space="preserve"> </w:t>
      </w:r>
      <w:r w:rsidRPr="00123F6F">
        <w:rPr>
          <w:rFonts w:hint="cs"/>
          <w:rtl/>
        </w:rPr>
        <w:t>به</w:t>
      </w:r>
      <w:r w:rsidRPr="00123F6F">
        <w:rPr>
          <w:rtl/>
        </w:rPr>
        <w:t xml:space="preserve"> </w:t>
      </w:r>
      <w:r w:rsidRPr="00123F6F">
        <w:rPr>
          <w:rFonts w:hint="cs"/>
          <w:rtl/>
        </w:rPr>
        <w:t>عنوان</w:t>
      </w:r>
      <w:r w:rsidRPr="00123F6F">
        <w:rPr>
          <w:rtl/>
        </w:rPr>
        <w:t xml:space="preserve"> </w:t>
      </w:r>
      <w:r>
        <w:rPr>
          <w:rFonts w:hint="cs"/>
          <w:rtl/>
        </w:rPr>
        <w:t>ی</w:t>
      </w:r>
      <w:r w:rsidR="009455F9">
        <w:rPr>
          <w:rFonts w:hint="cs"/>
          <w:rtl/>
        </w:rPr>
        <w:t>ک</w:t>
      </w:r>
      <w:r>
        <w:rPr>
          <w:rFonts w:hint="cs"/>
          <w:rtl/>
        </w:rPr>
        <w:t>ی</w:t>
      </w:r>
      <w:r w:rsidRPr="00123F6F">
        <w:rPr>
          <w:rtl/>
        </w:rPr>
        <w:t xml:space="preserve"> </w:t>
      </w:r>
      <w:r w:rsidRPr="00123F6F">
        <w:rPr>
          <w:rFonts w:hint="cs"/>
          <w:rtl/>
        </w:rPr>
        <w:t>از</w:t>
      </w:r>
      <w:r w:rsidRPr="00123F6F">
        <w:rPr>
          <w:rtl/>
        </w:rPr>
        <w:t xml:space="preserve"> </w:t>
      </w:r>
      <w:r w:rsidRPr="00123F6F">
        <w:rPr>
          <w:rFonts w:hint="cs"/>
          <w:rtl/>
        </w:rPr>
        <w:t>اشتباهات</w:t>
      </w:r>
      <w:r w:rsidRPr="00123F6F">
        <w:rPr>
          <w:rtl/>
        </w:rPr>
        <w:t xml:space="preserve"> </w:t>
      </w:r>
      <w:r w:rsidRPr="00123F6F">
        <w:rPr>
          <w:rFonts w:hint="cs"/>
          <w:rtl/>
        </w:rPr>
        <w:t>ت</w:t>
      </w:r>
      <w:r w:rsidR="009455F9">
        <w:rPr>
          <w:rFonts w:hint="cs"/>
          <w:rtl/>
        </w:rPr>
        <w:t>ک</w:t>
      </w:r>
      <w:r w:rsidRPr="00123F6F">
        <w:rPr>
          <w:rFonts w:hint="cs"/>
          <w:rtl/>
        </w:rPr>
        <w:t>رار</w:t>
      </w:r>
      <w:r w:rsidRPr="00123F6F">
        <w:rPr>
          <w:rtl/>
        </w:rPr>
        <w:t xml:space="preserve"> </w:t>
      </w:r>
      <w:r w:rsidRPr="00123F6F">
        <w:rPr>
          <w:rFonts w:hint="cs"/>
          <w:rtl/>
        </w:rPr>
        <w:t>نشدن</w:t>
      </w:r>
      <w:r>
        <w:rPr>
          <w:rFonts w:hint="cs"/>
          <w:rtl/>
        </w:rPr>
        <w:t>ی</w:t>
      </w:r>
      <w:r w:rsidRPr="00123F6F">
        <w:rPr>
          <w:rtl/>
        </w:rPr>
        <w:t xml:space="preserve"> </w:t>
      </w:r>
      <w:r w:rsidRPr="00123F6F">
        <w:rPr>
          <w:rFonts w:hint="cs"/>
          <w:rtl/>
        </w:rPr>
        <w:t>عمر</w:t>
      </w:r>
      <w:r w:rsidRPr="00123F6F">
        <w:rPr>
          <w:rtl/>
        </w:rPr>
        <w:t xml:space="preserve"> </w:t>
      </w:r>
      <w:r w:rsidRPr="00123F6F">
        <w:rPr>
          <w:rFonts w:hint="cs"/>
          <w:rtl/>
        </w:rPr>
        <w:t>خو</w:t>
      </w:r>
      <w:r>
        <w:rPr>
          <w:rFonts w:hint="cs"/>
          <w:rtl/>
        </w:rPr>
        <w:t>ی</w:t>
      </w:r>
      <w:r w:rsidRPr="00123F6F">
        <w:rPr>
          <w:rFonts w:hint="cs"/>
          <w:rtl/>
        </w:rPr>
        <w:t>ش</w:t>
      </w:r>
      <w:r w:rsidRPr="00123F6F">
        <w:rPr>
          <w:rtl/>
        </w:rPr>
        <w:t xml:space="preserve"> </w:t>
      </w:r>
      <w:r>
        <w:rPr>
          <w:rFonts w:hint="cs"/>
          <w:rtl/>
        </w:rPr>
        <w:t>ی</w:t>
      </w:r>
      <w:r w:rsidRPr="00123F6F">
        <w:rPr>
          <w:rFonts w:hint="cs"/>
          <w:rtl/>
        </w:rPr>
        <w:t>اد</w:t>
      </w:r>
      <w:r w:rsidRPr="00123F6F">
        <w:rPr>
          <w:rtl/>
        </w:rPr>
        <w:t xml:space="preserve"> </w:t>
      </w:r>
      <w:r w:rsidRPr="00123F6F">
        <w:rPr>
          <w:rFonts w:hint="cs"/>
          <w:rtl/>
        </w:rPr>
        <w:t>م</w:t>
      </w:r>
      <w:r>
        <w:rPr>
          <w:rFonts w:hint="cs"/>
          <w:rtl/>
        </w:rPr>
        <w:t>ی</w:t>
      </w:r>
      <w:r w:rsidRPr="00123F6F">
        <w:rPr>
          <w:rFonts w:hint="cs"/>
          <w:rtl/>
        </w:rPr>
        <w:t>‌</w:t>
      </w:r>
      <w:r w:rsidR="009455F9">
        <w:rPr>
          <w:rFonts w:hint="cs"/>
          <w:rtl/>
        </w:rPr>
        <w:t>ک</w:t>
      </w:r>
      <w:r w:rsidRPr="00123F6F">
        <w:rPr>
          <w:rFonts w:hint="cs"/>
          <w:rtl/>
        </w:rPr>
        <w:t>ند</w:t>
      </w:r>
      <w:r w:rsidRPr="00123F6F">
        <w:rPr>
          <w:rStyle w:val="a3"/>
          <w:rFonts w:cs="B Mitra"/>
          <w:rtl/>
        </w:rPr>
        <w:footnoteReference w:id="444"/>
      </w:r>
      <w:r w:rsidRPr="00123F6F">
        <w:rPr>
          <w:rFonts w:hint="cs"/>
          <w:rtl/>
        </w:rPr>
        <w:t>.</w:t>
      </w:r>
    </w:p>
    <w:p w:rsidR="00410A66" w:rsidRDefault="00410A66" w:rsidP="00015BC1">
      <w:pPr>
        <w:widowControl w:val="0"/>
        <w:rPr>
          <w:rtl/>
        </w:rPr>
      </w:pPr>
      <w:r w:rsidRPr="00123F6F">
        <w:rPr>
          <w:rFonts w:hint="cs"/>
          <w:rtl/>
        </w:rPr>
        <w:t>به هر حال مرحوم م</w:t>
      </w:r>
      <w:r>
        <w:rPr>
          <w:rFonts w:hint="cs"/>
          <w:rtl/>
        </w:rPr>
        <w:t>ی</w:t>
      </w:r>
      <w:r w:rsidRPr="00123F6F">
        <w:rPr>
          <w:rFonts w:hint="cs"/>
          <w:rtl/>
        </w:rPr>
        <w:t>رزا</w:t>
      </w:r>
      <w:r w:rsidRPr="00123F6F">
        <w:rPr>
          <w:rtl/>
        </w:rPr>
        <w:t xml:space="preserve"> </w:t>
      </w:r>
      <w:r w:rsidRPr="00123F6F">
        <w:rPr>
          <w:rFonts w:hint="cs"/>
          <w:rtl/>
        </w:rPr>
        <w:t>در عراق همت</w:t>
      </w:r>
      <w:r w:rsidRPr="00123F6F">
        <w:rPr>
          <w:rtl/>
        </w:rPr>
        <w:t xml:space="preserve"> </w:t>
      </w:r>
      <w:r w:rsidRPr="00123F6F">
        <w:rPr>
          <w:rFonts w:hint="cs"/>
          <w:rtl/>
        </w:rPr>
        <w:t>خو</w:t>
      </w:r>
      <w:r>
        <w:rPr>
          <w:rFonts w:hint="cs"/>
          <w:rtl/>
        </w:rPr>
        <w:t>ی</w:t>
      </w:r>
      <w:r w:rsidRPr="00123F6F">
        <w:rPr>
          <w:rFonts w:hint="cs"/>
          <w:rtl/>
        </w:rPr>
        <w:t>ش</w:t>
      </w:r>
      <w:r w:rsidRPr="00123F6F">
        <w:rPr>
          <w:rtl/>
        </w:rPr>
        <w:t xml:space="preserve"> </w:t>
      </w:r>
      <w:r w:rsidRPr="00123F6F">
        <w:rPr>
          <w:rFonts w:hint="cs"/>
          <w:rtl/>
        </w:rPr>
        <w:t>را</w:t>
      </w:r>
      <w:r w:rsidRPr="00123F6F">
        <w:rPr>
          <w:rtl/>
        </w:rPr>
        <w:t xml:space="preserve"> </w:t>
      </w:r>
      <w:r w:rsidRPr="00123F6F">
        <w:rPr>
          <w:rFonts w:hint="cs"/>
          <w:rtl/>
        </w:rPr>
        <w:t>صرف</w:t>
      </w:r>
      <w:r w:rsidRPr="00123F6F">
        <w:rPr>
          <w:rtl/>
        </w:rPr>
        <w:t xml:space="preserve"> </w:t>
      </w:r>
      <w:r w:rsidRPr="00123F6F">
        <w:rPr>
          <w:rFonts w:hint="cs"/>
          <w:rtl/>
        </w:rPr>
        <w:t>تهذ</w:t>
      </w:r>
      <w:r>
        <w:rPr>
          <w:rFonts w:hint="cs"/>
          <w:rtl/>
        </w:rPr>
        <w:t>ی</w:t>
      </w:r>
      <w:r w:rsidRPr="00123F6F">
        <w:rPr>
          <w:rFonts w:hint="cs"/>
          <w:rtl/>
        </w:rPr>
        <w:t>ب</w:t>
      </w:r>
      <w:r w:rsidRPr="00123F6F">
        <w:rPr>
          <w:rtl/>
        </w:rPr>
        <w:t xml:space="preserve"> </w:t>
      </w:r>
      <w:r w:rsidRPr="00123F6F">
        <w:rPr>
          <w:rFonts w:hint="cs"/>
          <w:rtl/>
        </w:rPr>
        <w:t>نفس</w:t>
      </w:r>
      <w:r w:rsidRPr="00123F6F">
        <w:rPr>
          <w:rtl/>
        </w:rPr>
        <w:t xml:space="preserve"> </w:t>
      </w:r>
      <w:r w:rsidRPr="00123F6F">
        <w:rPr>
          <w:rFonts w:hint="cs"/>
          <w:rtl/>
        </w:rPr>
        <w:t>نمود</w:t>
      </w:r>
      <w:r w:rsidRPr="00123F6F">
        <w:rPr>
          <w:rtl/>
        </w:rPr>
        <w:t xml:space="preserve"> </w:t>
      </w:r>
      <w:r w:rsidRPr="00123F6F">
        <w:rPr>
          <w:rFonts w:hint="cs"/>
          <w:rtl/>
        </w:rPr>
        <w:t>و</w:t>
      </w:r>
      <w:r w:rsidRPr="00123F6F">
        <w:rPr>
          <w:rtl/>
        </w:rPr>
        <w:t xml:space="preserve"> </w:t>
      </w:r>
      <w:r w:rsidRPr="00123F6F">
        <w:rPr>
          <w:rFonts w:hint="cs"/>
          <w:rtl/>
        </w:rPr>
        <w:t>موفق</w:t>
      </w:r>
      <w:r w:rsidRPr="00123F6F">
        <w:rPr>
          <w:rtl/>
        </w:rPr>
        <w:t xml:space="preserve"> </w:t>
      </w:r>
      <w:r w:rsidRPr="00123F6F">
        <w:rPr>
          <w:rFonts w:hint="cs"/>
          <w:rtl/>
        </w:rPr>
        <w:t>به</w:t>
      </w:r>
      <w:r w:rsidRPr="00123F6F">
        <w:rPr>
          <w:rtl/>
        </w:rPr>
        <w:t xml:space="preserve"> </w:t>
      </w:r>
      <w:r w:rsidRPr="00123F6F">
        <w:rPr>
          <w:rFonts w:hint="cs"/>
          <w:rtl/>
        </w:rPr>
        <w:t>ورود</w:t>
      </w:r>
      <w:r w:rsidRPr="00123F6F">
        <w:rPr>
          <w:rtl/>
        </w:rPr>
        <w:t xml:space="preserve"> </w:t>
      </w:r>
      <w:r w:rsidRPr="00123F6F">
        <w:rPr>
          <w:rFonts w:hint="cs"/>
          <w:rtl/>
        </w:rPr>
        <w:t>در</w:t>
      </w:r>
      <w:r w:rsidRPr="00123F6F">
        <w:rPr>
          <w:rtl/>
        </w:rPr>
        <w:t xml:space="preserve"> </w:t>
      </w:r>
      <w:r w:rsidRPr="00123F6F">
        <w:rPr>
          <w:rFonts w:hint="cs"/>
          <w:rtl/>
        </w:rPr>
        <w:t>عالم</w:t>
      </w:r>
      <w:r w:rsidRPr="00123F6F">
        <w:rPr>
          <w:rtl/>
        </w:rPr>
        <w:t xml:space="preserve"> </w:t>
      </w:r>
      <w:r w:rsidRPr="00123F6F">
        <w:rPr>
          <w:rFonts w:hint="cs"/>
          <w:rtl/>
        </w:rPr>
        <w:t>معرفت</w:t>
      </w:r>
      <w:r w:rsidRPr="00123F6F">
        <w:rPr>
          <w:rtl/>
        </w:rPr>
        <w:t xml:space="preserve"> </w:t>
      </w:r>
      <w:r w:rsidRPr="00123F6F">
        <w:rPr>
          <w:rFonts w:hint="cs"/>
          <w:rtl/>
        </w:rPr>
        <w:t>نفس</w:t>
      </w:r>
      <w:r w:rsidRPr="00123F6F">
        <w:rPr>
          <w:rtl/>
        </w:rPr>
        <w:t xml:space="preserve"> </w:t>
      </w:r>
      <w:r w:rsidRPr="00123F6F">
        <w:rPr>
          <w:rFonts w:hint="cs"/>
          <w:rtl/>
        </w:rPr>
        <w:t>و</w:t>
      </w:r>
      <w:r w:rsidRPr="00123F6F">
        <w:rPr>
          <w:rtl/>
        </w:rPr>
        <w:t xml:space="preserve"> </w:t>
      </w:r>
      <w:r w:rsidRPr="00123F6F">
        <w:rPr>
          <w:rFonts w:hint="cs"/>
          <w:rtl/>
        </w:rPr>
        <w:t>خلع</w:t>
      </w:r>
      <w:r w:rsidRPr="00123F6F">
        <w:rPr>
          <w:rtl/>
        </w:rPr>
        <w:t xml:space="preserve"> </w:t>
      </w:r>
      <w:r w:rsidRPr="00123F6F">
        <w:rPr>
          <w:rFonts w:hint="cs"/>
          <w:rtl/>
        </w:rPr>
        <w:t>بدن</w:t>
      </w:r>
      <w:r w:rsidRPr="00123F6F">
        <w:rPr>
          <w:rtl/>
        </w:rPr>
        <w:t xml:space="preserve"> </w:t>
      </w:r>
      <w:r>
        <w:rPr>
          <w:rFonts w:hint="cs"/>
          <w:rtl/>
        </w:rPr>
        <w:t>شد</w:t>
      </w:r>
      <w:r w:rsidRPr="00123F6F">
        <w:rPr>
          <w:rStyle w:val="a3"/>
          <w:rFonts w:cs="B Mitra"/>
          <w:rtl/>
        </w:rPr>
        <w:footnoteReference w:id="445"/>
      </w:r>
      <w:r>
        <w:rPr>
          <w:rFonts w:hint="cs"/>
          <w:rtl/>
        </w:rPr>
        <w:t xml:space="preserve"> که از مراتب اولیّ</w:t>
      </w:r>
      <w:r w:rsidR="00B03CC2">
        <w:rPr>
          <w:rFonts w:hint="cs"/>
          <w:rtl/>
        </w:rPr>
        <w:t>ۀ</w:t>
      </w:r>
      <w:r>
        <w:rPr>
          <w:rFonts w:hint="cs"/>
          <w:rtl/>
        </w:rPr>
        <w:t xml:space="preserve"> سیر و سلوک می‌باشد</w:t>
      </w:r>
      <w:r w:rsidRPr="00123F6F">
        <w:rPr>
          <w:rStyle w:val="a3"/>
          <w:rFonts w:cs="B Mitra"/>
          <w:sz w:val="30"/>
          <w:szCs w:val="30"/>
          <w:rtl/>
        </w:rPr>
        <w:footnoteReference w:id="446"/>
      </w:r>
      <w:r w:rsidRPr="00123F6F">
        <w:rPr>
          <w:rtl/>
        </w:rPr>
        <w:t>.</w:t>
      </w:r>
    </w:p>
    <w:p w:rsidR="00410A66" w:rsidRPr="00123F6F" w:rsidRDefault="00410A66" w:rsidP="00015BC1">
      <w:pPr>
        <w:widowControl w:val="0"/>
        <w:rPr>
          <w:rtl/>
        </w:rPr>
      </w:pPr>
      <w:r>
        <w:rPr>
          <w:rFonts w:hint="cs"/>
          <w:rtl/>
        </w:rPr>
        <w:t xml:space="preserve">اما متأسفانه </w:t>
      </w:r>
      <w:r w:rsidRPr="00123F6F">
        <w:rPr>
          <w:rFonts w:hint="cs"/>
          <w:rtl/>
        </w:rPr>
        <w:t>هوا</w:t>
      </w:r>
      <w:r>
        <w:rPr>
          <w:rFonts w:hint="cs"/>
          <w:rtl/>
        </w:rPr>
        <w:t>ی</w:t>
      </w:r>
      <w:r w:rsidRPr="00123F6F">
        <w:rPr>
          <w:rFonts w:hint="cs"/>
          <w:rtl/>
        </w:rPr>
        <w:t xml:space="preserve"> گرم نجف</w:t>
      </w:r>
      <w:r>
        <w:rPr>
          <w:rFonts w:hint="cs"/>
          <w:rtl/>
        </w:rPr>
        <w:t xml:space="preserve"> و </w:t>
      </w:r>
      <w:r w:rsidRPr="00123F6F">
        <w:rPr>
          <w:rFonts w:hint="cs"/>
          <w:rtl/>
        </w:rPr>
        <w:t>ر</w:t>
      </w:r>
      <w:r>
        <w:rPr>
          <w:rFonts w:hint="cs"/>
          <w:rtl/>
        </w:rPr>
        <w:t>ی</w:t>
      </w:r>
      <w:r w:rsidRPr="00123F6F">
        <w:rPr>
          <w:rFonts w:hint="cs"/>
          <w:rtl/>
        </w:rPr>
        <w:t>اضت</w:t>
      </w:r>
      <w:r>
        <w:rPr>
          <w:rFonts w:hint="cs"/>
          <w:rtl/>
        </w:rPr>
        <w:t>‌های</w:t>
      </w:r>
      <w:r w:rsidRPr="00123F6F">
        <w:rPr>
          <w:rFonts w:hint="cs"/>
          <w:rtl/>
        </w:rPr>
        <w:t xml:space="preserve"> سنگ</w:t>
      </w:r>
      <w:r>
        <w:rPr>
          <w:rFonts w:hint="cs"/>
          <w:rtl/>
        </w:rPr>
        <w:t>ی</w:t>
      </w:r>
      <w:r w:rsidRPr="00123F6F">
        <w:rPr>
          <w:rFonts w:hint="cs"/>
          <w:rtl/>
        </w:rPr>
        <w:t>ن</w:t>
      </w:r>
      <w:r>
        <w:rPr>
          <w:rFonts w:hint="cs"/>
          <w:rtl/>
        </w:rPr>
        <w:t xml:space="preserve"> میرزا او را مبتلا به </w:t>
      </w:r>
      <w:r w:rsidRPr="00123F6F">
        <w:rPr>
          <w:rFonts w:hint="cs"/>
          <w:rtl/>
        </w:rPr>
        <w:t>ضعف بدن</w:t>
      </w:r>
      <w:r>
        <w:rPr>
          <w:rFonts w:hint="cs"/>
          <w:rtl/>
        </w:rPr>
        <w:t xml:space="preserve">ی و بیماری نمود و زین سبب </w:t>
      </w:r>
      <w:r w:rsidRPr="00123F6F">
        <w:rPr>
          <w:rFonts w:hint="cs"/>
          <w:rtl/>
        </w:rPr>
        <w:t>م</w:t>
      </w:r>
      <w:r w:rsidR="009455F9">
        <w:rPr>
          <w:rFonts w:hint="cs"/>
          <w:rtl/>
        </w:rPr>
        <w:t>ک</w:t>
      </w:r>
      <w:r w:rsidRPr="00123F6F">
        <w:rPr>
          <w:rFonts w:hint="cs"/>
          <w:rtl/>
        </w:rPr>
        <w:t>اشفات</w:t>
      </w:r>
      <w:r>
        <w:rPr>
          <w:rFonts w:hint="cs"/>
          <w:rtl/>
        </w:rPr>
        <w:t>ی</w:t>
      </w:r>
      <w:r w:rsidRPr="00123F6F">
        <w:rPr>
          <w:rFonts w:hint="cs"/>
          <w:rtl/>
        </w:rPr>
        <w:t xml:space="preserve"> غلط برا</w:t>
      </w:r>
      <w:r>
        <w:rPr>
          <w:rFonts w:hint="cs"/>
          <w:rtl/>
        </w:rPr>
        <w:t>ی</w:t>
      </w:r>
      <w:r w:rsidRPr="00123F6F">
        <w:rPr>
          <w:rFonts w:hint="cs"/>
          <w:rtl/>
        </w:rPr>
        <w:t xml:space="preserve"> </w:t>
      </w:r>
      <w:r>
        <w:rPr>
          <w:rFonts w:hint="cs"/>
          <w:rtl/>
        </w:rPr>
        <w:t>وی هویدا</w:t>
      </w:r>
      <w:r w:rsidRPr="00123F6F">
        <w:rPr>
          <w:rFonts w:hint="cs"/>
          <w:rtl/>
        </w:rPr>
        <w:t xml:space="preserve"> شد و پس از چند</w:t>
      </w:r>
      <w:r>
        <w:rPr>
          <w:rFonts w:hint="cs"/>
          <w:rtl/>
        </w:rPr>
        <w:t>ی</w:t>
      </w:r>
      <w:r w:rsidRPr="00123F6F">
        <w:rPr>
          <w:rFonts w:hint="cs"/>
          <w:rtl/>
        </w:rPr>
        <w:t xml:space="preserve"> </w:t>
      </w:r>
      <w:r>
        <w:rPr>
          <w:rFonts w:hint="cs"/>
          <w:rtl/>
        </w:rPr>
        <w:t>او را</w:t>
      </w:r>
      <w:r w:rsidRPr="00123F6F">
        <w:rPr>
          <w:rFonts w:hint="cs"/>
          <w:rtl/>
        </w:rPr>
        <w:t xml:space="preserve"> در مس</w:t>
      </w:r>
      <w:r>
        <w:rPr>
          <w:rFonts w:hint="cs"/>
          <w:rtl/>
        </w:rPr>
        <w:t>ی</w:t>
      </w:r>
      <w:r w:rsidRPr="00123F6F">
        <w:rPr>
          <w:rFonts w:hint="cs"/>
          <w:rtl/>
        </w:rPr>
        <w:t>ر سلو</w:t>
      </w:r>
      <w:r w:rsidR="009455F9">
        <w:rPr>
          <w:rFonts w:hint="cs"/>
          <w:rtl/>
        </w:rPr>
        <w:t>ک</w:t>
      </w:r>
      <w:r w:rsidRPr="00123F6F">
        <w:rPr>
          <w:rFonts w:hint="cs"/>
          <w:rtl/>
        </w:rPr>
        <w:t xml:space="preserve"> </w:t>
      </w:r>
      <w:r>
        <w:rPr>
          <w:rFonts w:hint="cs"/>
          <w:rtl/>
        </w:rPr>
        <w:t>مردد ساخت</w:t>
      </w:r>
      <w:r w:rsidRPr="00123F6F">
        <w:rPr>
          <w:rStyle w:val="a3"/>
          <w:rFonts w:cs="B Mitra"/>
          <w:rtl/>
        </w:rPr>
        <w:footnoteReference w:id="447"/>
      </w:r>
      <w:r w:rsidRPr="00123F6F">
        <w:rPr>
          <w:rFonts w:hint="cs"/>
          <w:rtl/>
        </w:rPr>
        <w:t>. در ا</w:t>
      </w:r>
      <w:r>
        <w:rPr>
          <w:rFonts w:hint="cs"/>
          <w:rtl/>
        </w:rPr>
        <w:t>ی</w:t>
      </w:r>
      <w:r w:rsidRPr="00123F6F">
        <w:rPr>
          <w:rFonts w:hint="cs"/>
          <w:rtl/>
        </w:rPr>
        <w:t xml:space="preserve">ن </w:t>
      </w:r>
      <w:r>
        <w:rPr>
          <w:rFonts w:hint="cs"/>
          <w:rtl/>
        </w:rPr>
        <w:t>دوران</w:t>
      </w:r>
      <w:r w:rsidRPr="00123F6F">
        <w:rPr>
          <w:rFonts w:hint="cs"/>
          <w:rtl/>
        </w:rPr>
        <w:t xml:space="preserve"> </w:t>
      </w:r>
      <w:r>
        <w:rPr>
          <w:rFonts w:hint="cs"/>
          <w:rtl/>
        </w:rPr>
        <w:t xml:space="preserve">پس از </w:t>
      </w:r>
      <w:r w:rsidRPr="00123F6F">
        <w:rPr>
          <w:rFonts w:hint="cs"/>
          <w:rtl/>
        </w:rPr>
        <w:t xml:space="preserve">توسّل </w:t>
      </w:r>
      <w:r>
        <w:rPr>
          <w:rFonts w:hint="cs"/>
          <w:rtl/>
        </w:rPr>
        <w:t xml:space="preserve">فراوان </w:t>
      </w:r>
      <w:r w:rsidRPr="00123F6F">
        <w:rPr>
          <w:rFonts w:hint="cs"/>
          <w:rtl/>
        </w:rPr>
        <w:t xml:space="preserve">به </w:t>
      </w:r>
      <w:r>
        <w:rPr>
          <w:rFonts w:hint="cs"/>
          <w:rtl/>
        </w:rPr>
        <w:t>امام زمان:</w:t>
      </w:r>
      <w:r w:rsidRPr="00123F6F">
        <w:rPr>
          <w:rtl/>
        </w:rPr>
        <w:t xml:space="preserve"> </w:t>
      </w:r>
    </w:p>
    <w:p w:rsidR="00410A66" w:rsidRPr="00123F6F" w:rsidRDefault="00410A66" w:rsidP="00A56116">
      <w:pPr>
        <w:pStyle w:val="a4"/>
        <w:widowControl w:val="0"/>
        <w:rPr>
          <w:rtl/>
        </w:rPr>
      </w:pPr>
      <w:r w:rsidRPr="00123F6F">
        <w:rPr>
          <w:rFonts w:hint="cs"/>
          <w:rtl/>
        </w:rPr>
        <w:t>«بالأخره در عالم رؤ</w:t>
      </w:r>
      <w:r>
        <w:rPr>
          <w:rFonts w:hint="cs"/>
          <w:rtl/>
        </w:rPr>
        <w:t>ی</w:t>
      </w:r>
      <w:r w:rsidRPr="00123F6F">
        <w:rPr>
          <w:rFonts w:hint="cs"/>
          <w:rtl/>
        </w:rPr>
        <w:t xml:space="preserve">ا خود را در </w:t>
      </w:r>
      <w:r>
        <w:rPr>
          <w:rFonts w:hint="cs"/>
          <w:rtl/>
        </w:rPr>
        <w:t>ی</w:t>
      </w:r>
      <w:r w:rsidR="009455F9">
        <w:rPr>
          <w:rFonts w:hint="cs"/>
          <w:rtl/>
        </w:rPr>
        <w:t>ک</w:t>
      </w:r>
      <w:r>
        <w:rPr>
          <w:rFonts w:hint="cs"/>
          <w:rtl/>
        </w:rPr>
        <w:t>ی</w:t>
      </w:r>
      <w:r w:rsidRPr="00123F6F">
        <w:rPr>
          <w:rFonts w:hint="cs"/>
          <w:rtl/>
        </w:rPr>
        <w:t xml:space="preserve"> از مدارس نجف أشرف در حجره‌ا</w:t>
      </w:r>
      <w:r>
        <w:rPr>
          <w:rFonts w:hint="cs"/>
          <w:rtl/>
        </w:rPr>
        <w:t>ی</w:t>
      </w:r>
      <w:r w:rsidRPr="00123F6F">
        <w:rPr>
          <w:rFonts w:hint="cs"/>
          <w:rtl/>
        </w:rPr>
        <w:t xml:space="preserve"> د</w:t>
      </w:r>
      <w:r>
        <w:rPr>
          <w:rFonts w:hint="cs"/>
          <w:rtl/>
        </w:rPr>
        <w:t>ی</w:t>
      </w:r>
      <w:r w:rsidRPr="00123F6F">
        <w:rPr>
          <w:rFonts w:hint="cs"/>
          <w:rtl/>
        </w:rPr>
        <w:t>دم، ورقه‌ا</w:t>
      </w:r>
      <w:r>
        <w:rPr>
          <w:rFonts w:hint="cs"/>
          <w:rtl/>
        </w:rPr>
        <w:t>ی</w:t>
      </w:r>
      <w:r w:rsidRPr="00123F6F">
        <w:rPr>
          <w:rFonts w:hint="cs"/>
          <w:rtl/>
        </w:rPr>
        <w:t xml:space="preserve"> به دست حق</w:t>
      </w:r>
      <w:r>
        <w:rPr>
          <w:rFonts w:hint="cs"/>
          <w:rtl/>
        </w:rPr>
        <w:t>ی</w:t>
      </w:r>
      <w:r w:rsidRPr="00123F6F">
        <w:rPr>
          <w:rFonts w:hint="cs"/>
          <w:rtl/>
        </w:rPr>
        <w:t>ر رس</w:t>
      </w:r>
      <w:r>
        <w:rPr>
          <w:rFonts w:hint="cs"/>
          <w:rtl/>
        </w:rPr>
        <w:t>ی</w:t>
      </w:r>
      <w:r w:rsidRPr="00123F6F">
        <w:rPr>
          <w:rFonts w:hint="cs"/>
          <w:rtl/>
        </w:rPr>
        <w:t xml:space="preserve">ده </w:t>
      </w:r>
      <w:r w:rsidR="009455F9">
        <w:rPr>
          <w:rFonts w:hint="cs"/>
          <w:rtl/>
        </w:rPr>
        <w:t>ک</w:t>
      </w:r>
      <w:r w:rsidRPr="00123F6F">
        <w:rPr>
          <w:rFonts w:hint="cs"/>
          <w:rtl/>
        </w:rPr>
        <w:t>أنّه مثل ورق قرآن‌ها</w:t>
      </w:r>
      <w:r>
        <w:rPr>
          <w:rFonts w:hint="cs"/>
          <w:rtl/>
        </w:rPr>
        <w:t>ی</w:t>
      </w:r>
      <w:r w:rsidRPr="00123F6F">
        <w:rPr>
          <w:rFonts w:hint="cs"/>
          <w:rtl/>
        </w:rPr>
        <w:t xml:space="preserve"> باغچه‌سرائ</w:t>
      </w:r>
      <w:r>
        <w:rPr>
          <w:rFonts w:hint="cs"/>
          <w:rtl/>
        </w:rPr>
        <w:t>ی</w:t>
      </w:r>
      <w:r w:rsidRPr="00123F6F">
        <w:rPr>
          <w:rFonts w:hint="cs"/>
          <w:rtl/>
        </w:rPr>
        <w:t xml:space="preserve"> روس</w:t>
      </w:r>
      <w:r>
        <w:rPr>
          <w:rFonts w:hint="cs"/>
          <w:rtl/>
        </w:rPr>
        <w:t>ی</w:t>
      </w:r>
      <w:r w:rsidRPr="00123F6F">
        <w:rPr>
          <w:rFonts w:hint="cs"/>
          <w:rtl/>
        </w:rPr>
        <w:t xml:space="preserve"> است ول</w:t>
      </w:r>
      <w:r>
        <w:rPr>
          <w:rFonts w:hint="cs"/>
          <w:rtl/>
        </w:rPr>
        <w:t>ی</w:t>
      </w:r>
      <w:r w:rsidRPr="00123F6F">
        <w:rPr>
          <w:rFonts w:hint="cs"/>
          <w:rtl/>
        </w:rPr>
        <w:t xml:space="preserve"> ورق او بزرگتر است از اوراق مصحف‌ها</w:t>
      </w:r>
      <w:r>
        <w:rPr>
          <w:rFonts w:hint="cs"/>
          <w:rtl/>
        </w:rPr>
        <w:t>ی</w:t>
      </w:r>
      <w:r w:rsidRPr="00123F6F">
        <w:rPr>
          <w:rFonts w:hint="cs"/>
          <w:rtl/>
        </w:rPr>
        <w:t xml:space="preserve"> فعل</w:t>
      </w:r>
      <w:r>
        <w:rPr>
          <w:rFonts w:hint="cs"/>
          <w:rtl/>
        </w:rPr>
        <w:t>ی</w:t>
      </w:r>
      <w:r w:rsidRPr="00123F6F">
        <w:rPr>
          <w:rFonts w:hint="cs"/>
          <w:rtl/>
        </w:rPr>
        <w:t>. در طرف</w:t>
      </w:r>
      <w:r>
        <w:rPr>
          <w:rFonts w:hint="cs"/>
          <w:rtl/>
        </w:rPr>
        <w:t>ی</w:t>
      </w:r>
      <w:r w:rsidRPr="00123F6F">
        <w:rPr>
          <w:rFonts w:hint="cs"/>
          <w:rtl/>
        </w:rPr>
        <w:t xml:space="preserve"> از او در عرض ورقه نوشته شده به خط نسخ: </w:t>
      </w:r>
      <w:r w:rsidRPr="00123F6F">
        <w:rPr>
          <w:rtl/>
        </w:rPr>
        <w:lastRenderedPageBreak/>
        <w:t>«</w:t>
      </w:r>
      <w:r w:rsidRPr="005C7501">
        <w:rPr>
          <w:rFonts w:hint="cs"/>
          <w:b/>
          <w:bCs/>
          <w:rtl/>
        </w:rPr>
        <w:t>طلب</w:t>
      </w:r>
      <w:r w:rsidRPr="005C7501">
        <w:rPr>
          <w:b/>
          <w:bCs/>
          <w:rtl/>
        </w:rPr>
        <w:t xml:space="preserve"> </w:t>
      </w:r>
      <w:r w:rsidRPr="005C7501">
        <w:rPr>
          <w:rFonts w:hint="cs"/>
          <w:b/>
          <w:bCs/>
          <w:rtl/>
        </w:rPr>
        <w:t>المعارف</w:t>
      </w:r>
      <w:r w:rsidRPr="005C7501">
        <w:rPr>
          <w:b/>
          <w:bCs/>
          <w:rtl/>
        </w:rPr>
        <w:t xml:space="preserve"> </w:t>
      </w:r>
      <w:r w:rsidRPr="005C7501">
        <w:rPr>
          <w:rFonts w:hint="cs"/>
          <w:b/>
          <w:bCs/>
          <w:rtl/>
        </w:rPr>
        <w:t>من</w:t>
      </w:r>
      <w:r w:rsidRPr="005C7501">
        <w:rPr>
          <w:b/>
          <w:bCs/>
          <w:rtl/>
        </w:rPr>
        <w:t xml:space="preserve"> </w:t>
      </w:r>
      <w:r w:rsidRPr="005C7501">
        <w:rPr>
          <w:rFonts w:hint="cs"/>
          <w:b/>
          <w:bCs/>
          <w:rtl/>
        </w:rPr>
        <w:t>غیر</w:t>
      </w:r>
      <w:r w:rsidRPr="005C7501">
        <w:rPr>
          <w:b/>
          <w:bCs/>
          <w:rtl/>
        </w:rPr>
        <w:t xml:space="preserve"> </w:t>
      </w:r>
      <w:r w:rsidRPr="005C7501">
        <w:rPr>
          <w:rFonts w:hint="cs"/>
          <w:b/>
          <w:bCs/>
          <w:rtl/>
        </w:rPr>
        <w:t>طریقنا</w:t>
      </w:r>
      <w:r w:rsidRPr="005C7501">
        <w:rPr>
          <w:b/>
          <w:bCs/>
          <w:rtl/>
        </w:rPr>
        <w:t xml:space="preserve"> </w:t>
      </w:r>
      <w:r w:rsidRPr="005C7501">
        <w:rPr>
          <w:rFonts w:hint="cs"/>
          <w:b/>
          <w:bCs/>
          <w:rtl/>
        </w:rPr>
        <w:t>اهل</w:t>
      </w:r>
      <w:r w:rsidRPr="005C7501">
        <w:rPr>
          <w:b/>
          <w:bCs/>
          <w:rtl/>
        </w:rPr>
        <w:t xml:space="preserve"> </w:t>
      </w:r>
      <w:r w:rsidRPr="005C7501">
        <w:rPr>
          <w:rFonts w:hint="cs"/>
          <w:b/>
          <w:bCs/>
          <w:rtl/>
        </w:rPr>
        <w:t>البیت</w:t>
      </w:r>
      <w:r w:rsidRPr="005C7501">
        <w:rPr>
          <w:b/>
          <w:bCs/>
          <w:rtl/>
        </w:rPr>
        <w:t xml:space="preserve"> </w:t>
      </w:r>
      <w:r w:rsidRPr="005C7501">
        <w:rPr>
          <w:rFonts w:hint="cs"/>
          <w:b/>
          <w:bCs/>
          <w:rtl/>
        </w:rPr>
        <w:t>مساوق</w:t>
      </w:r>
      <w:r w:rsidRPr="005C7501">
        <w:rPr>
          <w:b/>
          <w:bCs/>
          <w:rtl/>
        </w:rPr>
        <w:t xml:space="preserve"> </w:t>
      </w:r>
      <w:r w:rsidRPr="005C7501">
        <w:rPr>
          <w:rFonts w:hint="cs"/>
          <w:b/>
          <w:bCs/>
          <w:rtl/>
        </w:rPr>
        <w:t>لان</w:t>
      </w:r>
      <w:r w:rsidR="009455F9">
        <w:rPr>
          <w:rFonts w:hint="cs"/>
          <w:b/>
          <w:bCs/>
          <w:rtl/>
        </w:rPr>
        <w:t>ک</w:t>
      </w:r>
      <w:r w:rsidRPr="005C7501">
        <w:rPr>
          <w:rFonts w:hint="cs"/>
          <w:b/>
          <w:bCs/>
          <w:rtl/>
        </w:rPr>
        <w:t>ارهم</w:t>
      </w:r>
      <w:r w:rsidRPr="00123F6F">
        <w:rPr>
          <w:rFonts w:hint="cs"/>
          <w:rtl/>
        </w:rPr>
        <w:t>» (مظنون حق</w:t>
      </w:r>
      <w:r>
        <w:rPr>
          <w:rFonts w:hint="cs"/>
          <w:rtl/>
        </w:rPr>
        <w:t>ی</w:t>
      </w:r>
      <w:r w:rsidRPr="00123F6F">
        <w:rPr>
          <w:rFonts w:hint="cs"/>
          <w:rtl/>
        </w:rPr>
        <w:t xml:space="preserve">ر آن است </w:t>
      </w:r>
      <w:r w:rsidR="009455F9">
        <w:rPr>
          <w:rFonts w:hint="cs"/>
          <w:rtl/>
        </w:rPr>
        <w:t>ک</w:t>
      </w:r>
      <w:r w:rsidRPr="00123F6F">
        <w:rPr>
          <w:rFonts w:hint="cs"/>
          <w:rtl/>
        </w:rPr>
        <w:t>ه «لإن</w:t>
      </w:r>
      <w:r w:rsidR="009455F9">
        <w:rPr>
          <w:rFonts w:hint="cs"/>
          <w:rtl/>
        </w:rPr>
        <w:t>ک</w:t>
      </w:r>
      <w:r w:rsidRPr="00123F6F">
        <w:rPr>
          <w:rFonts w:hint="cs"/>
          <w:rtl/>
        </w:rPr>
        <w:t>ارهم» بود) و ا</w:t>
      </w:r>
      <w:r>
        <w:rPr>
          <w:rFonts w:hint="cs"/>
          <w:rtl/>
        </w:rPr>
        <w:t>ی</w:t>
      </w:r>
      <w:r w:rsidRPr="00123F6F">
        <w:rPr>
          <w:rFonts w:hint="cs"/>
          <w:rtl/>
        </w:rPr>
        <w:t>ن ورقه خط دور او آب طلا بود و در ظهر ورقه در طول او قر</w:t>
      </w:r>
      <w:r>
        <w:rPr>
          <w:rFonts w:hint="cs"/>
          <w:rtl/>
        </w:rPr>
        <w:t>ی</w:t>
      </w:r>
      <w:r w:rsidRPr="00123F6F">
        <w:rPr>
          <w:rFonts w:hint="cs"/>
          <w:rtl/>
        </w:rPr>
        <w:t>ب به آخر ورقه در گوش</w:t>
      </w:r>
      <w:r w:rsidR="00A56116">
        <w:rPr>
          <w:rFonts w:hint="cs"/>
          <w:rtl/>
        </w:rPr>
        <w:t>ۀ</w:t>
      </w:r>
      <w:r w:rsidRPr="00123F6F">
        <w:rPr>
          <w:rFonts w:hint="cs"/>
          <w:rtl/>
        </w:rPr>
        <w:t xml:space="preserve"> چپ نوشته شده بود به خط نسخ: «</w:t>
      </w:r>
      <w:r w:rsidRPr="005C7501">
        <w:rPr>
          <w:rFonts w:hint="cs"/>
          <w:b/>
          <w:bCs/>
          <w:rtl/>
        </w:rPr>
        <w:t>و</w:t>
      </w:r>
      <w:r w:rsidRPr="005C7501">
        <w:rPr>
          <w:b/>
          <w:bCs/>
          <w:rtl/>
        </w:rPr>
        <w:t xml:space="preserve"> </w:t>
      </w:r>
      <w:r w:rsidRPr="005C7501">
        <w:rPr>
          <w:rFonts w:hint="cs"/>
          <w:b/>
          <w:bCs/>
          <w:rtl/>
        </w:rPr>
        <w:t>قد</w:t>
      </w:r>
      <w:r w:rsidRPr="005C7501">
        <w:rPr>
          <w:b/>
          <w:bCs/>
          <w:rtl/>
        </w:rPr>
        <w:t xml:space="preserve"> </w:t>
      </w:r>
      <w:r w:rsidRPr="005C7501">
        <w:rPr>
          <w:rFonts w:hint="cs"/>
          <w:b/>
          <w:bCs/>
          <w:rtl/>
        </w:rPr>
        <w:t>اقامنی</w:t>
      </w:r>
      <w:r w:rsidRPr="005C7501">
        <w:rPr>
          <w:b/>
          <w:bCs/>
          <w:rtl/>
        </w:rPr>
        <w:t xml:space="preserve"> </w:t>
      </w:r>
      <w:r w:rsidR="00975913">
        <w:rPr>
          <w:rFonts w:hint="cs"/>
          <w:b/>
          <w:bCs/>
          <w:rtl/>
        </w:rPr>
        <w:t>الله</w:t>
      </w:r>
      <w:r w:rsidRPr="005C7501">
        <w:rPr>
          <w:b/>
          <w:bCs/>
          <w:rtl/>
        </w:rPr>
        <w:t xml:space="preserve"> </w:t>
      </w:r>
      <w:r w:rsidRPr="005C7501">
        <w:rPr>
          <w:rFonts w:hint="cs"/>
          <w:b/>
          <w:bCs/>
          <w:rtl/>
        </w:rPr>
        <w:t>و</w:t>
      </w:r>
      <w:r w:rsidRPr="005C7501">
        <w:rPr>
          <w:b/>
          <w:bCs/>
          <w:rtl/>
        </w:rPr>
        <w:t xml:space="preserve"> </w:t>
      </w:r>
      <w:r w:rsidRPr="005C7501">
        <w:rPr>
          <w:rFonts w:hint="cs"/>
          <w:b/>
          <w:bCs/>
          <w:rtl/>
        </w:rPr>
        <w:t>انا</w:t>
      </w:r>
      <w:r w:rsidRPr="005C7501">
        <w:rPr>
          <w:b/>
          <w:bCs/>
          <w:rtl/>
        </w:rPr>
        <w:t xml:space="preserve"> </w:t>
      </w:r>
      <w:r w:rsidRPr="005C7501">
        <w:rPr>
          <w:rFonts w:hint="cs"/>
          <w:b/>
          <w:bCs/>
          <w:rtl/>
        </w:rPr>
        <w:t>حجة</w:t>
      </w:r>
      <w:r w:rsidRPr="00123F6F">
        <w:rPr>
          <w:rtl/>
        </w:rPr>
        <w:t xml:space="preserve"> </w:t>
      </w:r>
      <w:r w:rsidRPr="00123F6F">
        <w:rPr>
          <w:rFonts w:hint="cs"/>
          <w:rtl/>
        </w:rPr>
        <w:t xml:space="preserve">[الحجة-ظ] </w:t>
      </w:r>
      <w:r w:rsidRPr="005C7501">
        <w:rPr>
          <w:rFonts w:hint="cs"/>
          <w:b/>
          <w:bCs/>
          <w:rtl/>
        </w:rPr>
        <w:t>بن</w:t>
      </w:r>
      <w:r w:rsidRPr="005C7501">
        <w:rPr>
          <w:b/>
          <w:bCs/>
          <w:rtl/>
        </w:rPr>
        <w:t xml:space="preserve"> </w:t>
      </w:r>
      <w:r w:rsidRPr="005C7501">
        <w:rPr>
          <w:rFonts w:hint="cs"/>
          <w:b/>
          <w:bCs/>
          <w:rtl/>
        </w:rPr>
        <w:t>الحسن</w:t>
      </w:r>
      <w:r w:rsidRPr="00123F6F">
        <w:rPr>
          <w:rFonts w:hint="eastAsia"/>
          <w:rtl/>
        </w:rPr>
        <w:t>»</w:t>
      </w:r>
      <w:r w:rsidRPr="00123F6F">
        <w:rPr>
          <w:rFonts w:hint="cs"/>
          <w:rtl/>
        </w:rPr>
        <w:t>. بعد از ا</w:t>
      </w:r>
      <w:r>
        <w:rPr>
          <w:rFonts w:hint="cs"/>
          <w:rtl/>
        </w:rPr>
        <w:t>ی</w:t>
      </w:r>
      <w:r w:rsidRPr="00123F6F">
        <w:rPr>
          <w:rFonts w:hint="cs"/>
          <w:rtl/>
        </w:rPr>
        <w:t>ن رؤ</w:t>
      </w:r>
      <w:r>
        <w:rPr>
          <w:rFonts w:hint="cs"/>
          <w:rtl/>
        </w:rPr>
        <w:t>ی</w:t>
      </w:r>
      <w:r w:rsidRPr="00123F6F">
        <w:rPr>
          <w:rFonts w:hint="cs"/>
          <w:rtl/>
        </w:rPr>
        <w:t>ا تغ</w:t>
      </w:r>
      <w:r>
        <w:rPr>
          <w:rFonts w:hint="cs"/>
          <w:rtl/>
        </w:rPr>
        <w:t>یی</w:t>
      </w:r>
      <w:r w:rsidRPr="00123F6F">
        <w:rPr>
          <w:rFonts w:hint="cs"/>
          <w:rtl/>
        </w:rPr>
        <w:t>ر</w:t>
      </w:r>
      <w:r>
        <w:rPr>
          <w:rFonts w:hint="cs"/>
          <w:rtl/>
        </w:rPr>
        <w:t>ی</w:t>
      </w:r>
      <w:r w:rsidRPr="00123F6F">
        <w:rPr>
          <w:rFonts w:hint="cs"/>
          <w:rtl/>
        </w:rPr>
        <w:t xml:space="preserve"> در حال فق</w:t>
      </w:r>
      <w:r>
        <w:rPr>
          <w:rFonts w:hint="cs"/>
          <w:rtl/>
        </w:rPr>
        <w:t>ی</w:t>
      </w:r>
      <w:r w:rsidRPr="00123F6F">
        <w:rPr>
          <w:rFonts w:hint="cs"/>
          <w:rtl/>
        </w:rPr>
        <w:t>ر به تدر</w:t>
      </w:r>
      <w:r>
        <w:rPr>
          <w:rFonts w:hint="cs"/>
          <w:rtl/>
        </w:rPr>
        <w:t>ی</w:t>
      </w:r>
      <w:r w:rsidRPr="00123F6F">
        <w:rPr>
          <w:rFonts w:hint="cs"/>
          <w:rtl/>
        </w:rPr>
        <w:t>ج پ</w:t>
      </w:r>
      <w:r>
        <w:rPr>
          <w:rFonts w:hint="cs"/>
          <w:rtl/>
        </w:rPr>
        <w:t>ی</w:t>
      </w:r>
      <w:r w:rsidRPr="00123F6F">
        <w:rPr>
          <w:rFonts w:hint="cs"/>
          <w:rtl/>
        </w:rPr>
        <w:t>دا شد.»</w:t>
      </w:r>
      <w:r w:rsidRPr="00123F6F">
        <w:rPr>
          <w:rStyle w:val="a3"/>
          <w:rFonts w:cs="B Mitra"/>
          <w:rtl/>
        </w:rPr>
        <w:footnoteReference w:id="448"/>
      </w:r>
    </w:p>
    <w:p w:rsidR="00410A66" w:rsidRPr="00123F6F" w:rsidRDefault="00410A66" w:rsidP="00015BC1">
      <w:pPr>
        <w:widowControl w:val="0"/>
        <w:rPr>
          <w:rtl/>
        </w:rPr>
      </w:pPr>
      <w:r w:rsidRPr="00123F6F">
        <w:rPr>
          <w:rFonts w:hint="cs"/>
          <w:rtl/>
        </w:rPr>
        <w:t>م</w:t>
      </w:r>
      <w:r>
        <w:rPr>
          <w:rFonts w:hint="cs"/>
          <w:rtl/>
        </w:rPr>
        <w:t>ی</w:t>
      </w:r>
      <w:r w:rsidRPr="00123F6F">
        <w:rPr>
          <w:rFonts w:hint="cs"/>
          <w:rtl/>
        </w:rPr>
        <w:t>رزا ا</w:t>
      </w:r>
      <w:r>
        <w:rPr>
          <w:rFonts w:hint="cs"/>
          <w:rtl/>
        </w:rPr>
        <w:t>ی</w:t>
      </w:r>
      <w:r w:rsidRPr="00123F6F">
        <w:rPr>
          <w:rFonts w:hint="cs"/>
          <w:rtl/>
        </w:rPr>
        <w:t>ن</w:t>
      </w:r>
      <w:r w:rsidRPr="00123F6F">
        <w:rPr>
          <w:rtl/>
        </w:rPr>
        <w:t xml:space="preserve"> </w:t>
      </w:r>
      <w:r w:rsidRPr="00487ED8">
        <w:rPr>
          <w:rFonts w:hint="cs"/>
          <w:rtl/>
        </w:rPr>
        <w:t>رؤ</w:t>
      </w:r>
      <w:r>
        <w:rPr>
          <w:rFonts w:hint="cs"/>
          <w:rtl/>
        </w:rPr>
        <w:t>ی</w:t>
      </w:r>
      <w:r w:rsidRPr="00487ED8">
        <w:rPr>
          <w:rFonts w:hint="cs"/>
          <w:rtl/>
        </w:rPr>
        <w:t>ا</w:t>
      </w:r>
      <w:r w:rsidRPr="00487ED8">
        <w:rPr>
          <w:rtl/>
        </w:rPr>
        <w:t xml:space="preserve"> </w:t>
      </w:r>
      <w:r w:rsidRPr="00123F6F">
        <w:rPr>
          <w:rFonts w:hint="cs"/>
          <w:rtl/>
        </w:rPr>
        <w:t>را</w:t>
      </w:r>
      <w:r w:rsidRPr="00123F6F">
        <w:rPr>
          <w:rtl/>
        </w:rPr>
        <w:t xml:space="preserve"> </w:t>
      </w:r>
      <w:r w:rsidRPr="00123F6F">
        <w:rPr>
          <w:rFonts w:hint="cs"/>
          <w:rtl/>
        </w:rPr>
        <w:t>به</w:t>
      </w:r>
      <w:r w:rsidRPr="00123F6F">
        <w:rPr>
          <w:rtl/>
        </w:rPr>
        <w:t xml:space="preserve"> </w:t>
      </w:r>
      <w:r w:rsidRPr="00123F6F">
        <w:rPr>
          <w:rFonts w:hint="cs"/>
          <w:rtl/>
        </w:rPr>
        <w:t>باطل</w:t>
      </w:r>
      <w:r w:rsidRPr="00123F6F">
        <w:rPr>
          <w:rtl/>
        </w:rPr>
        <w:t xml:space="preserve"> </w:t>
      </w:r>
      <w:r w:rsidRPr="00123F6F">
        <w:rPr>
          <w:rFonts w:hint="cs"/>
          <w:rtl/>
        </w:rPr>
        <w:t>بودن</w:t>
      </w:r>
      <w:r w:rsidRPr="00123F6F">
        <w:rPr>
          <w:rtl/>
        </w:rPr>
        <w:t xml:space="preserve"> </w:t>
      </w:r>
      <w:r w:rsidRPr="00123F6F">
        <w:rPr>
          <w:rFonts w:hint="cs"/>
          <w:rtl/>
        </w:rPr>
        <w:t>اساس</w:t>
      </w:r>
      <w:r w:rsidRPr="00123F6F">
        <w:rPr>
          <w:rtl/>
        </w:rPr>
        <w:t xml:space="preserve"> </w:t>
      </w:r>
      <w:r w:rsidRPr="00123F6F">
        <w:rPr>
          <w:rFonts w:hint="cs"/>
          <w:rtl/>
        </w:rPr>
        <w:t>س</w:t>
      </w:r>
      <w:r>
        <w:rPr>
          <w:rFonts w:hint="cs"/>
          <w:rtl/>
        </w:rPr>
        <w:t>ی</w:t>
      </w:r>
      <w:r w:rsidRPr="00123F6F">
        <w:rPr>
          <w:rFonts w:hint="cs"/>
          <w:rtl/>
        </w:rPr>
        <w:t>ر</w:t>
      </w:r>
      <w:r w:rsidRPr="00123F6F">
        <w:rPr>
          <w:rtl/>
        </w:rPr>
        <w:t xml:space="preserve"> </w:t>
      </w:r>
      <w:r w:rsidRPr="00123F6F">
        <w:rPr>
          <w:rFonts w:hint="cs"/>
          <w:rtl/>
        </w:rPr>
        <w:t>و</w:t>
      </w:r>
      <w:r w:rsidRPr="00123F6F">
        <w:rPr>
          <w:rtl/>
        </w:rPr>
        <w:t xml:space="preserve"> </w:t>
      </w:r>
      <w:r w:rsidRPr="00123F6F">
        <w:rPr>
          <w:rFonts w:hint="cs"/>
          <w:rtl/>
        </w:rPr>
        <w:t>سلو</w:t>
      </w:r>
      <w:r w:rsidR="009455F9">
        <w:rPr>
          <w:rFonts w:hint="cs"/>
          <w:rtl/>
        </w:rPr>
        <w:t>ک</w:t>
      </w:r>
      <w:r w:rsidRPr="00123F6F">
        <w:rPr>
          <w:rtl/>
        </w:rPr>
        <w:t xml:space="preserve"> </w:t>
      </w:r>
      <w:r w:rsidRPr="00123F6F">
        <w:rPr>
          <w:rFonts w:hint="cs"/>
          <w:rtl/>
        </w:rPr>
        <w:t>و</w:t>
      </w:r>
      <w:r w:rsidRPr="00123F6F">
        <w:rPr>
          <w:rtl/>
        </w:rPr>
        <w:t xml:space="preserve"> </w:t>
      </w:r>
      <w:r w:rsidR="009455F9">
        <w:rPr>
          <w:rFonts w:hint="cs"/>
          <w:rtl/>
        </w:rPr>
        <w:t>ک</w:t>
      </w:r>
      <w:r w:rsidRPr="00123F6F">
        <w:rPr>
          <w:rFonts w:hint="cs"/>
          <w:rtl/>
        </w:rPr>
        <w:t>شف</w:t>
      </w:r>
      <w:r w:rsidRPr="00123F6F">
        <w:rPr>
          <w:rtl/>
        </w:rPr>
        <w:t xml:space="preserve"> </w:t>
      </w:r>
      <w:r w:rsidRPr="00123F6F">
        <w:rPr>
          <w:rFonts w:hint="cs"/>
          <w:rtl/>
        </w:rPr>
        <w:t>و</w:t>
      </w:r>
      <w:r w:rsidRPr="00123F6F">
        <w:rPr>
          <w:rtl/>
        </w:rPr>
        <w:t xml:space="preserve"> </w:t>
      </w:r>
      <w:r w:rsidRPr="00123F6F">
        <w:rPr>
          <w:rFonts w:hint="cs"/>
          <w:rtl/>
        </w:rPr>
        <w:t>شهود</w:t>
      </w:r>
      <w:r w:rsidRPr="00123F6F">
        <w:rPr>
          <w:rtl/>
        </w:rPr>
        <w:t xml:space="preserve"> </w:t>
      </w:r>
      <w:r w:rsidRPr="00123F6F">
        <w:rPr>
          <w:rFonts w:hint="cs"/>
          <w:rtl/>
        </w:rPr>
        <w:t>تفس</w:t>
      </w:r>
      <w:r>
        <w:rPr>
          <w:rFonts w:hint="cs"/>
          <w:rtl/>
        </w:rPr>
        <w:t>ی</w:t>
      </w:r>
      <w:r w:rsidRPr="00123F6F">
        <w:rPr>
          <w:rFonts w:hint="cs"/>
          <w:rtl/>
        </w:rPr>
        <w:t>ر</w:t>
      </w:r>
      <w:r w:rsidRPr="00123F6F">
        <w:rPr>
          <w:rtl/>
        </w:rPr>
        <w:t xml:space="preserve"> </w:t>
      </w:r>
      <w:r w:rsidRPr="00123F6F">
        <w:rPr>
          <w:rFonts w:hint="cs"/>
          <w:rtl/>
        </w:rPr>
        <w:t>م</w:t>
      </w:r>
      <w:r>
        <w:rPr>
          <w:rFonts w:hint="cs"/>
          <w:rtl/>
        </w:rPr>
        <w:t>ی</w:t>
      </w:r>
      <w:r w:rsidRPr="00123F6F">
        <w:rPr>
          <w:rFonts w:hint="cs"/>
          <w:rtl/>
        </w:rPr>
        <w:t>‌نما</w:t>
      </w:r>
      <w:r>
        <w:rPr>
          <w:rFonts w:hint="cs"/>
          <w:rtl/>
        </w:rPr>
        <w:t>ی</w:t>
      </w:r>
      <w:r w:rsidRPr="00123F6F">
        <w:rPr>
          <w:rFonts w:hint="cs"/>
          <w:rtl/>
        </w:rPr>
        <w:t>د</w:t>
      </w:r>
      <w:r w:rsidRPr="00123F6F">
        <w:rPr>
          <w:rtl/>
        </w:rPr>
        <w:t xml:space="preserve"> </w:t>
      </w:r>
      <w:r w:rsidRPr="00123F6F">
        <w:rPr>
          <w:rFonts w:hint="cs"/>
          <w:rtl/>
        </w:rPr>
        <w:t>و</w:t>
      </w:r>
      <w:r w:rsidRPr="00123F6F">
        <w:rPr>
          <w:rtl/>
        </w:rPr>
        <w:t xml:space="preserve"> </w:t>
      </w:r>
      <w:r w:rsidRPr="00123F6F">
        <w:rPr>
          <w:rFonts w:hint="cs"/>
          <w:rtl/>
        </w:rPr>
        <w:t>ز</w:t>
      </w:r>
      <w:r>
        <w:rPr>
          <w:rFonts w:hint="cs"/>
          <w:rtl/>
        </w:rPr>
        <w:t>ا</w:t>
      </w:r>
      <w:r w:rsidRPr="00123F6F">
        <w:rPr>
          <w:rFonts w:hint="cs"/>
          <w:rtl/>
        </w:rPr>
        <w:t>ن</w:t>
      </w:r>
      <w:r w:rsidRPr="00123F6F">
        <w:rPr>
          <w:rtl/>
        </w:rPr>
        <w:t xml:space="preserve"> </w:t>
      </w:r>
      <w:r w:rsidRPr="00123F6F">
        <w:rPr>
          <w:rFonts w:hint="cs"/>
          <w:rtl/>
        </w:rPr>
        <w:t>پس</w:t>
      </w:r>
      <w:r w:rsidRPr="00123F6F">
        <w:rPr>
          <w:rtl/>
        </w:rPr>
        <w:t xml:space="preserve"> </w:t>
      </w:r>
      <w:r>
        <w:rPr>
          <w:rFonts w:hint="cs"/>
          <w:rtl/>
        </w:rPr>
        <w:t>با</w:t>
      </w:r>
      <w:r w:rsidRPr="00123F6F">
        <w:rPr>
          <w:rtl/>
        </w:rPr>
        <w:t xml:space="preserve"> </w:t>
      </w:r>
      <w:r w:rsidRPr="00123F6F">
        <w:rPr>
          <w:rFonts w:hint="cs"/>
          <w:rtl/>
        </w:rPr>
        <w:t>ح</w:t>
      </w:r>
      <w:r w:rsidR="009455F9">
        <w:rPr>
          <w:rFonts w:hint="cs"/>
          <w:rtl/>
        </w:rPr>
        <w:t>ک</w:t>
      </w:r>
      <w:r w:rsidRPr="00123F6F">
        <w:rPr>
          <w:rFonts w:hint="cs"/>
          <w:rtl/>
        </w:rPr>
        <w:t>مت</w:t>
      </w:r>
      <w:r w:rsidRPr="00123F6F">
        <w:rPr>
          <w:rtl/>
        </w:rPr>
        <w:t xml:space="preserve"> </w:t>
      </w:r>
      <w:r w:rsidRPr="00123F6F">
        <w:rPr>
          <w:rFonts w:hint="cs"/>
          <w:rtl/>
        </w:rPr>
        <w:t>و</w:t>
      </w:r>
      <w:r w:rsidRPr="00123F6F">
        <w:rPr>
          <w:rtl/>
        </w:rPr>
        <w:t xml:space="preserve"> </w:t>
      </w:r>
      <w:r w:rsidRPr="00123F6F">
        <w:rPr>
          <w:rFonts w:hint="cs"/>
          <w:rtl/>
        </w:rPr>
        <w:t>عرفان</w:t>
      </w:r>
      <w:r w:rsidRPr="00123F6F">
        <w:rPr>
          <w:rtl/>
        </w:rPr>
        <w:t xml:space="preserve"> </w:t>
      </w:r>
      <w:r w:rsidRPr="00123F6F">
        <w:rPr>
          <w:rFonts w:hint="cs"/>
          <w:rtl/>
        </w:rPr>
        <w:t>به</w:t>
      </w:r>
      <w:r w:rsidRPr="00123F6F">
        <w:rPr>
          <w:rtl/>
        </w:rPr>
        <w:t xml:space="preserve"> </w:t>
      </w:r>
      <w:r w:rsidRPr="00123F6F">
        <w:rPr>
          <w:rFonts w:hint="cs"/>
          <w:rtl/>
        </w:rPr>
        <w:t>شدت</w:t>
      </w:r>
      <w:r w:rsidRPr="00123F6F">
        <w:rPr>
          <w:rtl/>
        </w:rPr>
        <w:t xml:space="preserve"> </w:t>
      </w:r>
      <w:r w:rsidRPr="00123F6F">
        <w:rPr>
          <w:rFonts w:hint="cs"/>
          <w:rtl/>
        </w:rPr>
        <w:t>به</w:t>
      </w:r>
      <w:r w:rsidRPr="00123F6F">
        <w:rPr>
          <w:rtl/>
        </w:rPr>
        <w:t xml:space="preserve"> </w:t>
      </w:r>
      <w:r w:rsidRPr="00123F6F">
        <w:rPr>
          <w:rFonts w:hint="cs"/>
          <w:rtl/>
        </w:rPr>
        <w:t>مبارزه</w:t>
      </w:r>
      <w:r w:rsidRPr="00123F6F">
        <w:rPr>
          <w:rtl/>
        </w:rPr>
        <w:t xml:space="preserve"> </w:t>
      </w:r>
      <w:r>
        <w:rPr>
          <w:rFonts w:hint="cs"/>
          <w:rtl/>
        </w:rPr>
        <w:t>می‌پردازد</w:t>
      </w:r>
      <w:r w:rsidRPr="00123F6F">
        <w:rPr>
          <w:rFonts w:hint="cs"/>
          <w:rtl/>
        </w:rPr>
        <w:t>. و</w:t>
      </w:r>
      <w:r w:rsidRPr="00123F6F">
        <w:rPr>
          <w:rtl/>
        </w:rPr>
        <w:t xml:space="preserve"> </w:t>
      </w:r>
      <w:r w:rsidRPr="00123F6F">
        <w:rPr>
          <w:rFonts w:hint="cs"/>
          <w:rtl/>
        </w:rPr>
        <w:t xml:space="preserve">بر خلاف </w:t>
      </w:r>
      <w:r>
        <w:rPr>
          <w:rFonts w:hint="cs"/>
          <w:rtl/>
        </w:rPr>
        <w:t>مسلمات عرفان شیعی</w:t>
      </w:r>
      <w:r w:rsidRPr="00123F6F">
        <w:rPr>
          <w:rFonts w:hint="cs"/>
          <w:rtl/>
        </w:rPr>
        <w:t>،</w:t>
      </w:r>
      <w:r w:rsidRPr="00123F6F">
        <w:rPr>
          <w:rtl/>
        </w:rPr>
        <w:t xml:space="preserve"> </w:t>
      </w:r>
      <w:r w:rsidRPr="00123F6F">
        <w:rPr>
          <w:rFonts w:hint="cs"/>
          <w:rtl/>
        </w:rPr>
        <w:t>ن</w:t>
      </w:r>
      <w:r>
        <w:rPr>
          <w:rFonts w:hint="cs"/>
          <w:rtl/>
        </w:rPr>
        <w:t>ی</w:t>
      </w:r>
      <w:r w:rsidRPr="00123F6F">
        <w:rPr>
          <w:rFonts w:hint="cs"/>
          <w:rtl/>
        </w:rPr>
        <w:t>از</w:t>
      </w:r>
      <w:r w:rsidRPr="00123F6F">
        <w:rPr>
          <w:rtl/>
        </w:rPr>
        <w:t xml:space="preserve"> </w:t>
      </w:r>
      <w:r w:rsidRPr="00123F6F">
        <w:rPr>
          <w:rFonts w:hint="cs"/>
          <w:rtl/>
        </w:rPr>
        <w:t>به</w:t>
      </w:r>
      <w:r w:rsidRPr="00123F6F">
        <w:rPr>
          <w:rtl/>
        </w:rPr>
        <w:t xml:space="preserve"> </w:t>
      </w:r>
      <w:r w:rsidRPr="00123F6F">
        <w:rPr>
          <w:rFonts w:hint="cs"/>
          <w:rtl/>
        </w:rPr>
        <w:t>استاد</w:t>
      </w:r>
      <w:r w:rsidRPr="00123F6F">
        <w:rPr>
          <w:rtl/>
        </w:rPr>
        <w:t xml:space="preserve"> </w:t>
      </w:r>
      <w:r>
        <w:rPr>
          <w:rFonts w:hint="cs"/>
          <w:rtl/>
        </w:rPr>
        <w:t>را در سیر و سلوک</w:t>
      </w:r>
      <w:r w:rsidRPr="00123F6F">
        <w:rPr>
          <w:rFonts w:hint="cs"/>
          <w:rtl/>
        </w:rPr>
        <w:t xml:space="preserve"> </w:t>
      </w:r>
      <w:r>
        <w:rPr>
          <w:rFonts w:hint="cs"/>
          <w:rtl/>
        </w:rPr>
        <w:t>منکر می‌شود</w:t>
      </w:r>
      <w:r w:rsidRPr="00123F6F">
        <w:rPr>
          <w:rFonts w:hint="cs"/>
          <w:rtl/>
        </w:rPr>
        <w:t>.</w:t>
      </w:r>
      <w:r w:rsidRPr="00123F6F">
        <w:rPr>
          <w:rStyle w:val="a3"/>
          <w:rFonts w:cs="B Mitra"/>
          <w:rtl/>
        </w:rPr>
        <w:footnoteReference w:id="449"/>
      </w:r>
    </w:p>
    <w:p w:rsidR="00410A66" w:rsidRPr="00123F6F" w:rsidRDefault="00410A66" w:rsidP="00015BC1">
      <w:pPr>
        <w:widowControl w:val="0"/>
        <w:rPr>
          <w:rtl/>
        </w:rPr>
      </w:pPr>
      <w:r w:rsidRPr="00123F6F">
        <w:rPr>
          <w:rFonts w:hint="cs"/>
          <w:rtl/>
        </w:rPr>
        <w:t>در</w:t>
      </w:r>
      <w:r>
        <w:rPr>
          <w:rFonts w:hint="cs"/>
          <w:rtl/>
        </w:rPr>
        <w:t xml:space="preserve"> این ایام</w:t>
      </w:r>
      <w:r w:rsidRPr="00123F6F">
        <w:rPr>
          <w:rFonts w:hint="cs"/>
          <w:rtl/>
        </w:rPr>
        <w:t>،</w:t>
      </w:r>
      <w:r w:rsidRPr="00123F6F">
        <w:rPr>
          <w:rtl/>
        </w:rPr>
        <w:t xml:space="preserve"> </w:t>
      </w:r>
      <w:r w:rsidRPr="00123F6F">
        <w:rPr>
          <w:rFonts w:hint="cs"/>
          <w:rtl/>
        </w:rPr>
        <w:t>مرحوم</w:t>
      </w:r>
      <w:r w:rsidRPr="00123F6F">
        <w:rPr>
          <w:rtl/>
        </w:rPr>
        <w:t xml:space="preserve"> </w:t>
      </w:r>
      <w:r w:rsidRPr="00123F6F">
        <w:rPr>
          <w:rFonts w:hint="cs"/>
          <w:rtl/>
        </w:rPr>
        <w:t>آقا س</w:t>
      </w:r>
      <w:r>
        <w:rPr>
          <w:rFonts w:hint="cs"/>
          <w:rtl/>
        </w:rPr>
        <w:t>ی</w:t>
      </w:r>
      <w:r w:rsidRPr="00123F6F">
        <w:rPr>
          <w:rFonts w:hint="cs"/>
          <w:rtl/>
        </w:rPr>
        <w:t>د</w:t>
      </w:r>
      <w:r w:rsidRPr="00123F6F">
        <w:rPr>
          <w:rtl/>
        </w:rPr>
        <w:t xml:space="preserve"> </w:t>
      </w:r>
      <w:r w:rsidRPr="00123F6F">
        <w:rPr>
          <w:rFonts w:hint="cs"/>
          <w:rtl/>
        </w:rPr>
        <w:t>جمال</w:t>
      </w:r>
      <w:r w:rsidRPr="00123F6F">
        <w:rPr>
          <w:rtl/>
        </w:rPr>
        <w:t xml:space="preserve"> </w:t>
      </w:r>
      <w:r w:rsidRPr="00123F6F">
        <w:rPr>
          <w:rFonts w:hint="cs"/>
          <w:rtl/>
        </w:rPr>
        <w:t xml:space="preserve">با </w:t>
      </w:r>
      <w:r w:rsidR="009455F9">
        <w:rPr>
          <w:rFonts w:hint="cs"/>
          <w:rtl/>
        </w:rPr>
        <w:t>ک</w:t>
      </w:r>
      <w:r w:rsidRPr="00123F6F">
        <w:rPr>
          <w:rFonts w:hint="cs"/>
          <w:rtl/>
        </w:rPr>
        <w:t>م</w:t>
      </w:r>
      <w:r w:rsidR="009455F9">
        <w:rPr>
          <w:rFonts w:hint="cs"/>
          <w:rtl/>
        </w:rPr>
        <w:t>ک</w:t>
      </w:r>
      <w:r w:rsidRPr="00123F6F">
        <w:rPr>
          <w:rFonts w:hint="cs"/>
          <w:rtl/>
        </w:rPr>
        <w:t xml:space="preserve"> </w:t>
      </w:r>
      <w:r>
        <w:rPr>
          <w:rFonts w:hint="cs"/>
          <w:rtl/>
        </w:rPr>
        <w:t>میرزای</w:t>
      </w:r>
      <w:r w:rsidRPr="00123F6F">
        <w:rPr>
          <w:rFonts w:hint="cs"/>
          <w:rtl/>
        </w:rPr>
        <w:t xml:space="preserve"> نائ</w:t>
      </w:r>
      <w:r>
        <w:rPr>
          <w:rFonts w:hint="cs"/>
          <w:rtl/>
        </w:rPr>
        <w:t>ی</w:t>
      </w:r>
      <w:r w:rsidRPr="00123F6F">
        <w:rPr>
          <w:rFonts w:hint="cs"/>
          <w:rtl/>
        </w:rPr>
        <w:t>ن</w:t>
      </w:r>
      <w:r>
        <w:rPr>
          <w:rFonts w:hint="cs"/>
          <w:rtl/>
        </w:rPr>
        <w:t>ی،</w:t>
      </w:r>
      <w:r w:rsidRPr="00123F6F">
        <w:rPr>
          <w:rFonts w:hint="cs"/>
          <w:rtl/>
        </w:rPr>
        <w:t xml:space="preserve"> هز</w:t>
      </w:r>
      <w:r>
        <w:rPr>
          <w:rFonts w:hint="cs"/>
          <w:rtl/>
        </w:rPr>
        <w:t>ی</w:t>
      </w:r>
      <w:r w:rsidRPr="00123F6F">
        <w:rPr>
          <w:rFonts w:hint="cs"/>
          <w:rtl/>
        </w:rPr>
        <w:t>نه و مقدمات سفر و</w:t>
      </w:r>
      <w:r>
        <w:rPr>
          <w:rFonts w:hint="cs"/>
          <w:rtl/>
        </w:rPr>
        <w:t>ی</w:t>
      </w:r>
      <w:r w:rsidRPr="00123F6F">
        <w:rPr>
          <w:rFonts w:hint="cs"/>
          <w:rtl/>
        </w:rPr>
        <w:t xml:space="preserve"> را به ا</w:t>
      </w:r>
      <w:r>
        <w:rPr>
          <w:rFonts w:hint="cs"/>
          <w:rtl/>
        </w:rPr>
        <w:t>ی</w:t>
      </w:r>
      <w:r w:rsidRPr="00123F6F">
        <w:rPr>
          <w:rFonts w:hint="cs"/>
          <w:rtl/>
        </w:rPr>
        <w:t>ران فراهم م</w:t>
      </w:r>
      <w:r>
        <w:rPr>
          <w:rFonts w:hint="cs"/>
          <w:rtl/>
        </w:rPr>
        <w:t>ی</w:t>
      </w:r>
      <w:r w:rsidRPr="00123F6F">
        <w:rPr>
          <w:rFonts w:hint="cs"/>
          <w:rtl/>
        </w:rPr>
        <w:t>‌</w:t>
      </w:r>
      <w:r w:rsidR="009455F9">
        <w:rPr>
          <w:rFonts w:hint="cs"/>
          <w:rtl/>
        </w:rPr>
        <w:t>ک</w:t>
      </w:r>
      <w:r w:rsidRPr="00123F6F">
        <w:rPr>
          <w:rFonts w:hint="cs"/>
          <w:rtl/>
        </w:rPr>
        <w:t>ند تا میرزا از گرمای نجف در امان ماند و</w:t>
      </w:r>
      <w:r w:rsidRPr="00123F6F">
        <w:rPr>
          <w:rtl/>
        </w:rPr>
        <w:t xml:space="preserve"> </w:t>
      </w:r>
      <w:r w:rsidRPr="00123F6F">
        <w:rPr>
          <w:rFonts w:hint="cs"/>
          <w:rtl/>
        </w:rPr>
        <w:t>آب</w:t>
      </w:r>
      <w:r w:rsidRPr="00123F6F">
        <w:rPr>
          <w:rtl/>
        </w:rPr>
        <w:t xml:space="preserve"> </w:t>
      </w:r>
      <w:r w:rsidRPr="00123F6F">
        <w:rPr>
          <w:rFonts w:hint="cs"/>
          <w:rtl/>
        </w:rPr>
        <w:t>و</w:t>
      </w:r>
      <w:r w:rsidRPr="00123F6F">
        <w:rPr>
          <w:rtl/>
        </w:rPr>
        <w:t xml:space="preserve"> </w:t>
      </w:r>
      <w:r w:rsidRPr="00123F6F">
        <w:rPr>
          <w:rFonts w:hint="cs"/>
          <w:rtl/>
        </w:rPr>
        <w:t>هوا</w:t>
      </w:r>
      <w:r>
        <w:rPr>
          <w:rFonts w:hint="cs"/>
          <w:rtl/>
        </w:rPr>
        <w:t>یی</w:t>
      </w:r>
      <w:r w:rsidRPr="00123F6F">
        <w:rPr>
          <w:rtl/>
        </w:rPr>
        <w:t xml:space="preserve"> </w:t>
      </w:r>
      <w:r w:rsidRPr="00123F6F">
        <w:rPr>
          <w:rFonts w:hint="cs"/>
          <w:rtl/>
        </w:rPr>
        <w:t>عوض</w:t>
      </w:r>
      <w:r w:rsidRPr="00123F6F">
        <w:rPr>
          <w:rtl/>
        </w:rPr>
        <w:t xml:space="preserve"> </w:t>
      </w:r>
      <w:r w:rsidRPr="00123F6F">
        <w:rPr>
          <w:rFonts w:hint="cs"/>
          <w:rtl/>
        </w:rPr>
        <w:t>کند</w:t>
      </w:r>
      <w:r w:rsidRPr="00123F6F">
        <w:rPr>
          <w:rtl/>
        </w:rPr>
        <w:t xml:space="preserve">. </w:t>
      </w:r>
      <w:r w:rsidRPr="00123F6F">
        <w:rPr>
          <w:rFonts w:hint="cs"/>
          <w:rtl/>
        </w:rPr>
        <w:t>مدت</w:t>
      </w:r>
      <w:r>
        <w:rPr>
          <w:rFonts w:hint="cs"/>
          <w:rtl/>
        </w:rPr>
        <w:t>ی</w:t>
      </w:r>
      <w:r w:rsidRPr="00123F6F">
        <w:rPr>
          <w:rtl/>
        </w:rPr>
        <w:t xml:space="preserve"> </w:t>
      </w:r>
      <w:r w:rsidRPr="00123F6F">
        <w:rPr>
          <w:rFonts w:hint="cs"/>
          <w:rtl/>
        </w:rPr>
        <w:t>کوتاه</w:t>
      </w:r>
      <w:r w:rsidRPr="00123F6F">
        <w:rPr>
          <w:rtl/>
        </w:rPr>
        <w:t xml:space="preserve"> </w:t>
      </w:r>
      <w:r w:rsidRPr="00123F6F">
        <w:rPr>
          <w:rFonts w:hint="cs"/>
          <w:rtl/>
        </w:rPr>
        <w:t>در</w:t>
      </w:r>
      <w:r w:rsidRPr="00123F6F">
        <w:rPr>
          <w:rtl/>
        </w:rPr>
        <w:t xml:space="preserve"> </w:t>
      </w:r>
      <w:r w:rsidRPr="00123F6F">
        <w:rPr>
          <w:rFonts w:hint="cs"/>
          <w:rtl/>
        </w:rPr>
        <w:t>تهران</w:t>
      </w:r>
      <w:r w:rsidRPr="00123F6F">
        <w:rPr>
          <w:rtl/>
        </w:rPr>
        <w:t xml:space="preserve"> </w:t>
      </w:r>
      <w:r w:rsidRPr="00123F6F">
        <w:rPr>
          <w:rFonts w:hint="cs"/>
          <w:rtl/>
        </w:rPr>
        <w:t xml:space="preserve">توقف </w:t>
      </w:r>
      <w:r>
        <w:rPr>
          <w:rFonts w:hint="cs"/>
          <w:rtl/>
        </w:rPr>
        <w:t>می‌کند</w:t>
      </w:r>
      <w:r w:rsidRPr="00123F6F">
        <w:rPr>
          <w:rFonts w:hint="cs"/>
          <w:rtl/>
        </w:rPr>
        <w:t xml:space="preserve"> و</w:t>
      </w:r>
      <w:r w:rsidR="00B81A51">
        <w:rPr>
          <w:rtl/>
        </w:rPr>
        <w:t xml:space="preserve"> </w:t>
      </w:r>
      <w:r w:rsidRPr="00123F6F">
        <w:rPr>
          <w:rFonts w:hint="cs"/>
          <w:rtl/>
        </w:rPr>
        <w:t>حدود</w:t>
      </w:r>
      <w:r w:rsidRPr="00123F6F">
        <w:rPr>
          <w:rtl/>
        </w:rPr>
        <w:t xml:space="preserve"> </w:t>
      </w:r>
      <w:r w:rsidR="00B03CC2">
        <w:rPr>
          <w:rFonts w:hint="cs"/>
          <w:rtl/>
        </w:rPr>
        <w:t>بیست</w:t>
      </w:r>
      <w:r w:rsidR="005C7501">
        <w:rPr>
          <w:rFonts w:hint="cs"/>
          <w:rtl/>
        </w:rPr>
        <w:t xml:space="preserve"> و پنج</w:t>
      </w:r>
      <w:r w:rsidRPr="00123F6F">
        <w:rPr>
          <w:rtl/>
        </w:rPr>
        <w:t xml:space="preserve"> </w:t>
      </w:r>
      <w:r w:rsidRPr="00123F6F">
        <w:rPr>
          <w:rFonts w:hint="cs"/>
          <w:rtl/>
        </w:rPr>
        <w:t>سال</w:t>
      </w:r>
      <w:r w:rsidRPr="00123F6F">
        <w:rPr>
          <w:rtl/>
        </w:rPr>
        <w:t xml:space="preserve"> </w:t>
      </w:r>
      <w:r w:rsidRPr="00123F6F">
        <w:rPr>
          <w:rFonts w:hint="cs"/>
          <w:rtl/>
        </w:rPr>
        <w:t>عمر</w:t>
      </w:r>
      <w:r w:rsidRPr="00123F6F">
        <w:rPr>
          <w:rtl/>
        </w:rPr>
        <w:t xml:space="preserve"> </w:t>
      </w:r>
      <w:r w:rsidRPr="00123F6F">
        <w:rPr>
          <w:rFonts w:hint="cs"/>
          <w:rtl/>
        </w:rPr>
        <w:t>باق</w:t>
      </w:r>
      <w:r>
        <w:rPr>
          <w:rFonts w:hint="cs"/>
          <w:rtl/>
        </w:rPr>
        <w:t>ی</w:t>
      </w:r>
      <w:r w:rsidRPr="00123F6F">
        <w:rPr>
          <w:rFonts w:hint="cs"/>
          <w:rtl/>
        </w:rPr>
        <w:t>ماند</w:t>
      </w:r>
      <w:r w:rsidR="005C7501">
        <w:rPr>
          <w:rFonts w:hint="cs"/>
          <w:rtl/>
        </w:rPr>
        <w:t>ۀ</w:t>
      </w:r>
      <w:r w:rsidRPr="00123F6F">
        <w:rPr>
          <w:rtl/>
        </w:rPr>
        <w:t xml:space="preserve"> </w:t>
      </w:r>
      <w:r w:rsidRPr="00123F6F">
        <w:rPr>
          <w:rFonts w:hint="cs"/>
          <w:rtl/>
        </w:rPr>
        <w:t>خو</w:t>
      </w:r>
      <w:r>
        <w:rPr>
          <w:rFonts w:hint="cs"/>
          <w:rtl/>
        </w:rPr>
        <w:t>ی</w:t>
      </w:r>
      <w:r w:rsidRPr="00123F6F">
        <w:rPr>
          <w:rFonts w:hint="cs"/>
          <w:rtl/>
        </w:rPr>
        <w:t>ش</w:t>
      </w:r>
      <w:r w:rsidRPr="00123F6F">
        <w:rPr>
          <w:rtl/>
        </w:rPr>
        <w:t xml:space="preserve"> </w:t>
      </w:r>
      <w:r w:rsidRPr="00123F6F">
        <w:rPr>
          <w:rFonts w:hint="cs"/>
          <w:rtl/>
        </w:rPr>
        <w:t>را</w:t>
      </w:r>
      <w:r w:rsidRPr="00123F6F">
        <w:rPr>
          <w:rtl/>
        </w:rPr>
        <w:t xml:space="preserve"> </w:t>
      </w:r>
      <w:r w:rsidRPr="00123F6F">
        <w:rPr>
          <w:rFonts w:hint="cs"/>
          <w:rtl/>
        </w:rPr>
        <w:t>در</w:t>
      </w:r>
      <w:r w:rsidRPr="00123F6F">
        <w:rPr>
          <w:rtl/>
        </w:rPr>
        <w:t xml:space="preserve"> </w:t>
      </w:r>
      <w:r w:rsidRPr="00123F6F">
        <w:rPr>
          <w:rFonts w:hint="cs"/>
          <w:rtl/>
        </w:rPr>
        <w:t>مشهد</w:t>
      </w:r>
      <w:r w:rsidRPr="00123F6F">
        <w:rPr>
          <w:rtl/>
        </w:rPr>
        <w:t xml:space="preserve"> </w:t>
      </w:r>
      <w:r w:rsidRPr="00123F6F">
        <w:rPr>
          <w:rFonts w:hint="cs"/>
          <w:rtl/>
        </w:rPr>
        <w:t>اقامت</w:t>
      </w:r>
      <w:r w:rsidRPr="00123F6F">
        <w:rPr>
          <w:rtl/>
        </w:rPr>
        <w:t xml:space="preserve"> </w:t>
      </w:r>
      <w:r w:rsidRPr="00123F6F">
        <w:rPr>
          <w:rFonts w:hint="cs"/>
          <w:rtl/>
        </w:rPr>
        <w:t>م</w:t>
      </w:r>
      <w:r>
        <w:rPr>
          <w:rFonts w:hint="cs"/>
          <w:rtl/>
        </w:rPr>
        <w:t>ی</w:t>
      </w:r>
      <w:r w:rsidRPr="00123F6F">
        <w:rPr>
          <w:rFonts w:hint="cs"/>
          <w:rtl/>
        </w:rPr>
        <w:t>‌کند</w:t>
      </w:r>
      <w:r w:rsidRPr="00123F6F">
        <w:rPr>
          <w:rtl/>
        </w:rPr>
        <w:t>.</w:t>
      </w:r>
    </w:p>
    <w:p w:rsidR="00410A66" w:rsidRDefault="00410A66" w:rsidP="00015BC1">
      <w:pPr>
        <w:widowControl w:val="0"/>
        <w:rPr>
          <w:sz w:val="26"/>
          <w:szCs w:val="26"/>
          <w:rtl/>
        </w:rPr>
      </w:pPr>
      <w:r w:rsidRPr="00123F6F">
        <w:rPr>
          <w:rFonts w:hint="cs"/>
          <w:rtl/>
        </w:rPr>
        <w:t>ا</w:t>
      </w:r>
      <w:r>
        <w:rPr>
          <w:rFonts w:hint="cs"/>
          <w:rtl/>
        </w:rPr>
        <w:t>ی</w:t>
      </w:r>
      <w:r w:rsidRPr="00123F6F">
        <w:rPr>
          <w:rFonts w:hint="cs"/>
          <w:rtl/>
        </w:rPr>
        <w:t>ن ماجرا در نگاه تف</w:t>
      </w:r>
      <w:r w:rsidR="009455F9">
        <w:rPr>
          <w:rFonts w:hint="cs"/>
          <w:rtl/>
        </w:rPr>
        <w:t>ک</w:t>
      </w:r>
      <w:r>
        <w:rPr>
          <w:rFonts w:hint="cs"/>
          <w:rtl/>
        </w:rPr>
        <w:t>ی</w:t>
      </w:r>
      <w:r w:rsidR="009455F9">
        <w:rPr>
          <w:rFonts w:hint="cs"/>
          <w:rtl/>
        </w:rPr>
        <w:t>ک</w:t>
      </w:r>
      <w:r>
        <w:rPr>
          <w:rFonts w:hint="cs"/>
          <w:rtl/>
        </w:rPr>
        <w:t>ی</w:t>
      </w:r>
      <w:r w:rsidRPr="00123F6F">
        <w:rPr>
          <w:rFonts w:hint="cs"/>
          <w:rtl/>
        </w:rPr>
        <w:t>ان بس</w:t>
      </w:r>
      <w:r>
        <w:rPr>
          <w:rFonts w:hint="cs"/>
          <w:rtl/>
        </w:rPr>
        <w:t>ی</w:t>
      </w:r>
      <w:r w:rsidRPr="00123F6F">
        <w:rPr>
          <w:rFonts w:hint="cs"/>
          <w:rtl/>
        </w:rPr>
        <w:t>ار با</w:t>
      </w:r>
      <w:r w:rsidR="00B03CC2">
        <w:rPr>
          <w:rFonts w:hint="cs"/>
          <w:rtl/>
        </w:rPr>
        <w:t xml:space="preserve"> </w:t>
      </w:r>
      <w:r w:rsidRPr="00123F6F">
        <w:rPr>
          <w:rFonts w:hint="cs"/>
          <w:rtl/>
        </w:rPr>
        <w:t>اهم</w:t>
      </w:r>
      <w:r>
        <w:rPr>
          <w:rFonts w:hint="cs"/>
          <w:rtl/>
        </w:rPr>
        <w:t>ی</w:t>
      </w:r>
      <w:r w:rsidRPr="00123F6F">
        <w:rPr>
          <w:rFonts w:hint="cs"/>
          <w:rtl/>
        </w:rPr>
        <w:t xml:space="preserve">ت است. </w:t>
      </w:r>
      <w:r>
        <w:rPr>
          <w:rFonts w:hint="cs"/>
          <w:rtl/>
        </w:rPr>
        <w:t xml:space="preserve">آنان </w:t>
      </w:r>
      <w:r w:rsidRPr="00123F6F">
        <w:rPr>
          <w:rFonts w:hint="cs"/>
          <w:rtl/>
        </w:rPr>
        <w:t xml:space="preserve">با </w:t>
      </w:r>
      <w:r>
        <w:rPr>
          <w:rFonts w:hint="cs"/>
          <w:rtl/>
        </w:rPr>
        <w:t xml:space="preserve">آن </w:t>
      </w:r>
      <w:r w:rsidR="009455F9">
        <w:rPr>
          <w:rFonts w:hint="cs"/>
          <w:rtl/>
        </w:rPr>
        <w:t>ک</w:t>
      </w:r>
      <w:r>
        <w:rPr>
          <w:rFonts w:hint="cs"/>
          <w:rtl/>
        </w:rPr>
        <w:t>ه بر بی‌اعتباری م</w:t>
      </w:r>
      <w:r w:rsidR="009455F9">
        <w:rPr>
          <w:rFonts w:hint="cs"/>
          <w:rtl/>
        </w:rPr>
        <w:t>ک</w:t>
      </w:r>
      <w:r>
        <w:rPr>
          <w:rFonts w:hint="cs"/>
          <w:rtl/>
        </w:rPr>
        <w:t>اشفات غیر</w:t>
      </w:r>
      <w:r w:rsidRPr="00123F6F">
        <w:rPr>
          <w:rFonts w:hint="cs"/>
          <w:rtl/>
        </w:rPr>
        <w:t>معصوم اصرار م</w:t>
      </w:r>
      <w:r>
        <w:rPr>
          <w:rFonts w:hint="cs"/>
          <w:rtl/>
        </w:rPr>
        <w:t>ی</w:t>
      </w:r>
      <w:r w:rsidRPr="00123F6F">
        <w:rPr>
          <w:rFonts w:hint="cs"/>
          <w:rtl/>
        </w:rPr>
        <w:t>‌ورزند</w:t>
      </w:r>
      <w:r>
        <w:rPr>
          <w:rFonts w:hint="cs"/>
          <w:rtl/>
        </w:rPr>
        <w:t xml:space="preserve"> </w:t>
      </w:r>
      <w:r w:rsidRPr="00123F6F">
        <w:rPr>
          <w:rFonts w:hint="cs"/>
          <w:rtl/>
        </w:rPr>
        <w:t>‌آن را نقط</w:t>
      </w:r>
      <w:r w:rsidR="005C7501">
        <w:rPr>
          <w:rFonts w:hint="cs"/>
          <w:rtl/>
        </w:rPr>
        <w:t>ۀ</w:t>
      </w:r>
      <w:r w:rsidRPr="00123F6F">
        <w:rPr>
          <w:rFonts w:hint="cs"/>
          <w:rtl/>
        </w:rPr>
        <w:t xml:space="preserve"> آغاز م</w:t>
      </w:r>
      <w:r w:rsidR="009455F9">
        <w:rPr>
          <w:rFonts w:hint="cs"/>
          <w:rtl/>
        </w:rPr>
        <w:t>ک</w:t>
      </w:r>
      <w:r w:rsidRPr="00123F6F">
        <w:rPr>
          <w:rFonts w:hint="cs"/>
          <w:rtl/>
        </w:rPr>
        <w:t>تب معارف وح</w:t>
      </w:r>
      <w:r>
        <w:rPr>
          <w:rFonts w:hint="cs"/>
          <w:rtl/>
        </w:rPr>
        <w:t>ی</w:t>
      </w:r>
      <w:r w:rsidRPr="00123F6F">
        <w:rPr>
          <w:rFonts w:hint="cs"/>
          <w:rtl/>
        </w:rPr>
        <w:t>ان</w:t>
      </w:r>
      <w:r>
        <w:rPr>
          <w:rFonts w:hint="cs"/>
          <w:rtl/>
        </w:rPr>
        <w:t>ی</w:t>
      </w:r>
      <w:r w:rsidRPr="00123F6F">
        <w:rPr>
          <w:rFonts w:hint="cs"/>
          <w:rtl/>
        </w:rPr>
        <w:t xml:space="preserve"> و ظهور علم </w:t>
      </w:r>
      <w:r>
        <w:rPr>
          <w:rFonts w:hint="cs"/>
          <w:rtl/>
        </w:rPr>
        <w:t>خالص و غیربشری</w:t>
      </w:r>
      <w:r w:rsidRPr="00123F6F">
        <w:rPr>
          <w:rFonts w:hint="cs"/>
          <w:rtl/>
        </w:rPr>
        <w:t xml:space="preserve"> م</w:t>
      </w:r>
      <w:r>
        <w:rPr>
          <w:rFonts w:hint="cs"/>
          <w:rtl/>
        </w:rPr>
        <w:t>ی</w:t>
      </w:r>
      <w:r w:rsidRPr="00123F6F">
        <w:rPr>
          <w:rFonts w:hint="cs"/>
          <w:rtl/>
        </w:rPr>
        <w:t>‌دانند و متأسّفانه بر خلاف نوشت</w:t>
      </w:r>
      <w:r w:rsidR="005C7501">
        <w:rPr>
          <w:rFonts w:hint="cs"/>
          <w:rtl/>
        </w:rPr>
        <w:t>ۀ</w:t>
      </w:r>
      <w:r w:rsidRPr="00123F6F">
        <w:rPr>
          <w:rFonts w:hint="cs"/>
          <w:rtl/>
        </w:rPr>
        <w:t xml:space="preserve"> خود م</w:t>
      </w:r>
      <w:r>
        <w:rPr>
          <w:rFonts w:hint="cs"/>
          <w:rtl/>
        </w:rPr>
        <w:t>ی</w:t>
      </w:r>
      <w:r w:rsidRPr="00123F6F">
        <w:rPr>
          <w:rFonts w:hint="cs"/>
          <w:rtl/>
        </w:rPr>
        <w:t>رزا به ا</w:t>
      </w:r>
      <w:r>
        <w:rPr>
          <w:rFonts w:hint="cs"/>
          <w:rtl/>
        </w:rPr>
        <w:t>ی</w:t>
      </w:r>
      <w:r w:rsidRPr="00123F6F">
        <w:rPr>
          <w:rFonts w:hint="cs"/>
          <w:rtl/>
        </w:rPr>
        <w:t>ن رؤ</w:t>
      </w:r>
      <w:r>
        <w:rPr>
          <w:rFonts w:hint="cs"/>
          <w:rtl/>
        </w:rPr>
        <w:t>ی</w:t>
      </w:r>
      <w:r w:rsidRPr="00123F6F">
        <w:rPr>
          <w:rFonts w:hint="cs"/>
          <w:rtl/>
        </w:rPr>
        <w:t>ا</w:t>
      </w:r>
      <w:r>
        <w:rPr>
          <w:rFonts w:hint="cs"/>
          <w:rtl/>
        </w:rPr>
        <w:t>ی</w:t>
      </w:r>
      <w:r w:rsidRPr="00123F6F">
        <w:rPr>
          <w:rFonts w:hint="cs"/>
          <w:rtl/>
        </w:rPr>
        <w:t xml:space="preserve"> ساده بال و پر فراوان</w:t>
      </w:r>
      <w:r>
        <w:rPr>
          <w:rFonts w:hint="cs"/>
          <w:rtl/>
        </w:rPr>
        <w:t>ی</w:t>
      </w:r>
      <w:r w:rsidRPr="00123F6F">
        <w:rPr>
          <w:rFonts w:hint="cs"/>
          <w:rtl/>
        </w:rPr>
        <w:t xml:space="preserve"> داده‌اند</w:t>
      </w:r>
      <w:r w:rsidRPr="00123F6F">
        <w:rPr>
          <w:rStyle w:val="a3"/>
          <w:rFonts w:cs="B Mitra"/>
          <w:rtl/>
        </w:rPr>
        <w:footnoteReference w:id="450"/>
      </w:r>
      <w:r w:rsidRPr="00123F6F">
        <w:rPr>
          <w:rFonts w:hint="cs"/>
          <w:rtl/>
        </w:rPr>
        <w:t xml:space="preserve"> </w:t>
      </w:r>
    </w:p>
    <w:p w:rsidR="00212E1C" w:rsidRPr="00123F6F" w:rsidRDefault="00212E1C" w:rsidP="00015BC1">
      <w:pPr>
        <w:pStyle w:val="3"/>
        <w:keepNext w:val="0"/>
        <w:keepLines w:val="0"/>
        <w:widowControl w:val="0"/>
        <w:rPr>
          <w:rtl/>
        </w:rPr>
      </w:pPr>
      <w:bookmarkStart w:id="118" w:name="_Toc316195738"/>
      <w:bookmarkStart w:id="119" w:name="_Toc325119894"/>
      <w:bookmarkStart w:id="120" w:name="_Toc325120087"/>
      <w:bookmarkStart w:id="121" w:name="_Toc377386583"/>
      <w:r w:rsidRPr="00123F6F">
        <w:rPr>
          <w:rFonts w:hint="cs"/>
          <w:rtl/>
        </w:rPr>
        <w:lastRenderedPageBreak/>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C801E3">
        <w:rPr>
          <w:rFonts w:hint="cs"/>
          <w:szCs w:val="20"/>
          <w:rtl/>
        </w:rPr>
        <w:t>اصفهان</w:t>
      </w:r>
      <w:r>
        <w:rPr>
          <w:rFonts w:hint="cs"/>
          <w:szCs w:val="20"/>
          <w:rtl/>
        </w:rPr>
        <w:t>ی</w:t>
      </w:r>
      <w:r w:rsidRPr="00123F6F">
        <w:rPr>
          <w:rtl/>
        </w:rPr>
        <w:t xml:space="preserve"> </w:t>
      </w:r>
      <w:r w:rsidRPr="00123F6F">
        <w:rPr>
          <w:rFonts w:hint="cs"/>
          <w:rtl/>
        </w:rPr>
        <w:t>در</w:t>
      </w:r>
      <w:r w:rsidRPr="00123F6F">
        <w:rPr>
          <w:rtl/>
        </w:rPr>
        <w:t xml:space="preserve"> </w:t>
      </w:r>
      <w:r w:rsidRPr="00123F6F">
        <w:rPr>
          <w:rFonts w:hint="cs"/>
          <w:rtl/>
        </w:rPr>
        <w:t>مشهد</w:t>
      </w:r>
      <w:bookmarkEnd w:id="118"/>
      <w:bookmarkEnd w:id="119"/>
      <w:bookmarkEnd w:id="120"/>
      <w:bookmarkEnd w:id="121"/>
    </w:p>
    <w:p w:rsidR="00212E1C" w:rsidRPr="00123F6F" w:rsidRDefault="00212E1C" w:rsidP="00015BC1">
      <w:pPr>
        <w:widowControl w:val="0"/>
        <w:rPr>
          <w:rtl/>
        </w:rPr>
      </w:pPr>
      <w:r w:rsidRPr="00123F6F">
        <w:rPr>
          <w:rFonts w:hint="cs"/>
          <w:rtl/>
        </w:rPr>
        <w:t>در</w:t>
      </w:r>
      <w:r w:rsidRPr="00123F6F">
        <w:rPr>
          <w:rtl/>
        </w:rPr>
        <w:t xml:space="preserve"> </w:t>
      </w:r>
      <w:r w:rsidRPr="00123F6F">
        <w:rPr>
          <w:rFonts w:hint="cs"/>
          <w:rtl/>
        </w:rPr>
        <w:t>سال</w:t>
      </w:r>
      <w:r w:rsidRPr="00123F6F">
        <w:rPr>
          <w:rtl/>
        </w:rPr>
        <w:t xml:space="preserve"> </w:t>
      </w:r>
      <w:r w:rsidRPr="00B81A51">
        <w:rPr>
          <w:rFonts w:cs="B Lotus"/>
          <w:rtl/>
        </w:rPr>
        <w:t>1340</w:t>
      </w:r>
      <w:r w:rsidRPr="00123F6F">
        <w:rPr>
          <w:rtl/>
        </w:rPr>
        <w:t xml:space="preserve"> </w:t>
      </w:r>
      <w:r w:rsidRPr="00123F6F">
        <w:rPr>
          <w:rFonts w:hint="cs"/>
          <w:rtl/>
        </w:rPr>
        <w:t>ق مرحوم</w:t>
      </w:r>
      <w:r w:rsidRPr="00123F6F">
        <w:rPr>
          <w:rtl/>
        </w:rPr>
        <w:t xml:space="preserve">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در</w:t>
      </w:r>
      <w:r w:rsidRPr="00123F6F">
        <w:rPr>
          <w:rtl/>
        </w:rPr>
        <w:t xml:space="preserve"> </w:t>
      </w:r>
      <w:r>
        <w:rPr>
          <w:rFonts w:hint="cs"/>
          <w:rtl/>
        </w:rPr>
        <w:t>سی و هفت</w:t>
      </w:r>
      <w:r w:rsidRPr="00123F6F">
        <w:rPr>
          <w:rtl/>
        </w:rPr>
        <w:t xml:space="preserve"> </w:t>
      </w:r>
      <w:r w:rsidRPr="00123F6F">
        <w:rPr>
          <w:rFonts w:hint="cs"/>
          <w:rtl/>
        </w:rPr>
        <w:t>سالگ</w:t>
      </w:r>
      <w:r>
        <w:rPr>
          <w:rFonts w:hint="cs"/>
          <w:rtl/>
        </w:rPr>
        <w:t>ی</w:t>
      </w:r>
      <w:r w:rsidRPr="00123F6F">
        <w:rPr>
          <w:rtl/>
        </w:rPr>
        <w:t xml:space="preserve"> </w:t>
      </w:r>
      <w:r w:rsidRPr="00123F6F">
        <w:rPr>
          <w:rFonts w:hint="cs"/>
          <w:rtl/>
        </w:rPr>
        <w:t>به</w:t>
      </w:r>
      <w:r w:rsidRPr="00123F6F">
        <w:rPr>
          <w:rtl/>
        </w:rPr>
        <w:t xml:space="preserve"> </w:t>
      </w:r>
      <w:r w:rsidRPr="00123F6F">
        <w:rPr>
          <w:rFonts w:hint="cs"/>
          <w:rtl/>
        </w:rPr>
        <w:t>عنوان</w:t>
      </w:r>
      <w:r>
        <w:rPr>
          <w:rFonts w:hint="cs"/>
          <w:rtl/>
        </w:rPr>
        <w:t xml:space="preserve"> </w:t>
      </w:r>
      <w:r w:rsidRPr="00123F6F">
        <w:rPr>
          <w:rFonts w:hint="cs"/>
          <w:rtl/>
        </w:rPr>
        <w:t>مجتهد</w:t>
      </w:r>
      <w:r>
        <w:rPr>
          <w:rFonts w:hint="cs"/>
          <w:rtl/>
        </w:rPr>
        <w:t>ی</w:t>
      </w:r>
      <w:r w:rsidRPr="00123F6F">
        <w:rPr>
          <w:rtl/>
        </w:rPr>
        <w:t xml:space="preserve"> </w:t>
      </w:r>
      <w:r w:rsidRPr="00123F6F">
        <w:rPr>
          <w:rFonts w:hint="cs"/>
          <w:rtl/>
        </w:rPr>
        <w:t>جوان وارد</w:t>
      </w:r>
      <w:r w:rsidRPr="00123F6F">
        <w:rPr>
          <w:rtl/>
        </w:rPr>
        <w:t xml:space="preserve"> </w:t>
      </w:r>
      <w:r w:rsidRPr="00123F6F">
        <w:rPr>
          <w:rFonts w:hint="cs"/>
          <w:rtl/>
        </w:rPr>
        <w:t>حوز</w:t>
      </w:r>
      <w:r>
        <w:rPr>
          <w:rFonts w:hint="cs"/>
          <w:rtl/>
        </w:rPr>
        <w:t>ۀ</w:t>
      </w:r>
      <w:r w:rsidRPr="00123F6F">
        <w:rPr>
          <w:rtl/>
        </w:rPr>
        <w:t xml:space="preserve"> </w:t>
      </w:r>
      <w:r w:rsidRPr="00123F6F">
        <w:rPr>
          <w:rFonts w:hint="cs"/>
          <w:rtl/>
        </w:rPr>
        <w:t>خراسان</w:t>
      </w:r>
      <w:r w:rsidRPr="00123F6F">
        <w:rPr>
          <w:rtl/>
        </w:rPr>
        <w:t xml:space="preserve"> </w:t>
      </w:r>
      <w:r>
        <w:rPr>
          <w:rFonts w:hint="cs"/>
          <w:rtl/>
        </w:rPr>
        <w:t>می‌</w:t>
      </w:r>
      <w:r w:rsidRPr="00123F6F">
        <w:rPr>
          <w:rFonts w:hint="cs"/>
          <w:rtl/>
        </w:rPr>
        <w:t>‌ش</w:t>
      </w:r>
      <w:r>
        <w:rPr>
          <w:rFonts w:hint="cs"/>
          <w:rtl/>
        </w:rPr>
        <w:t>و</w:t>
      </w:r>
      <w:r w:rsidRPr="00123F6F">
        <w:rPr>
          <w:rFonts w:hint="cs"/>
          <w:rtl/>
        </w:rPr>
        <w:t>د</w:t>
      </w:r>
      <w:r w:rsidRPr="00123F6F">
        <w:rPr>
          <w:rStyle w:val="a3"/>
          <w:rFonts w:cs="B Mitra"/>
          <w:rtl/>
        </w:rPr>
        <w:footnoteReference w:id="451"/>
      </w:r>
      <w:r w:rsidRPr="00123F6F">
        <w:rPr>
          <w:rtl/>
        </w:rPr>
        <w:t xml:space="preserve"> </w:t>
      </w:r>
      <w:r w:rsidRPr="00123F6F">
        <w:rPr>
          <w:rFonts w:hint="cs"/>
          <w:rtl/>
        </w:rPr>
        <w:t xml:space="preserve">و </w:t>
      </w:r>
      <w:r>
        <w:rPr>
          <w:rFonts w:hint="cs"/>
          <w:rtl/>
        </w:rPr>
        <w:t xml:space="preserve">لذا </w:t>
      </w:r>
      <w:r w:rsidRPr="00123F6F">
        <w:rPr>
          <w:rFonts w:hint="cs"/>
          <w:rtl/>
        </w:rPr>
        <w:t>طب</w:t>
      </w:r>
      <w:r>
        <w:rPr>
          <w:rFonts w:hint="cs"/>
          <w:rtl/>
        </w:rPr>
        <w:t>ی</w:t>
      </w:r>
      <w:r w:rsidRPr="00123F6F">
        <w:rPr>
          <w:rFonts w:hint="cs"/>
          <w:rtl/>
        </w:rPr>
        <w:t>ع</w:t>
      </w:r>
      <w:r>
        <w:rPr>
          <w:rFonts w:hint="cs"/>
          <w:rtl/>
        </w:rPr>
        <w:t>ی</w:t>
      </w:r>
      <w:r w:rsidRPr="00123F6F">
        <w:rPr>
          <w:rFonts w:hint="cs"/>
          <w:rtl/>
        </w:rPr>
        <w:t xml:space="preserve"> است </w:t>
      </w:r>
      <w:r w:rsidR="009455F9">
        <w:rPr>
          <w:rFonts w:hint="cs"/>
          <w:rtl/>
        </w:rPr>
        <w:t>ک</w:t>
      </w:r>
      <w:r w:rsidRPr="00123F6F">
        <w:rPr>
          <w:rFonts w:hint="cs"/>
          <w:rtl/>
        </w:rPr>
        <w:t xml:space="preserve">ه </w:t>
      </w:r>
      <w:r>
        <w:rPr>
          <w:rFonts w:hint="cs"/>
          <w:rtl/>
        </w:rPr>
        <w:t>تاریخ‌</w:t>
      </w:r>
      <w:r w:rsidRPr="00123F6F">
        <w:rPr>
          <w:rFonts w:hint="cs"/>
          <w:rtl/>
        </w:rPr>
        <w:t>نو</w:t>
      </w:r>
      <w:r>
        <w:rPr>
          <w:rFonts w:hint="cs"/>
          <w:rtl/>
        </w:rPr>
        <w:t>ی</w:t>
      </w:r>
      <w:r w:rsidRPr="00123F6F">
        <w:rPr>
          <w:rFonts w:hint="cs"/>
          <w:rtl/>
        </w:rPr>
        <w:t xml:space="preserve">سان آن دوره </w:t>
      </w:r>
      <w:r>
        <w:rPr>
          <w:rFonts w:hint="cs"/>
          <w:rtl/>
        </w:rPr>
        <w:t>وی را در شمار علما</w:t>
      </w:r>
      <w:r w:rsidRPr="00123F6F">
        <w:rPr>
          <w:rFonts w:hint="cs"/>
          <w:rtl/>
        </w:rPr>
        <w:t xml:space="preserve"> </w:t>
      </w:r>
      <w:r>
        <w:rPr>
          <w:rFonts w:hint="cs"/>
          <w:rtl/>
        </w:rPr>
        <w:t>نیاورده‌اند</w:t>
      </w:r>
      <w:r w:rsidRPr="00123F6F">
        <w:rPr>
          <w:rFonts w:hint="cs"/>
          <w:rtl/>
        </w:rPr>
        <w:t>.</w:t>
      </w:r>
      <w:r w:rsidRPr="00123F6F">
        <w:rPr>
          <w:rStyle w:val="a3"/>
          <w:rFonts w:cs="B Mitra"/>
          <w:rtl/>
        </w:rPr>
        <w:footnoteReference w:id="452"/>
      </w:r>
    </w:p>
    <w:p w:rsidR="00212E1C" w:rsidRPr="00123F6F" w:rsidRDefault="00212E1C" w:rsidP="00015BC1">
      <w:pPr>
        <w:widowControl w:val="0"/>
        <w:rPr>
          <w:rtl/>
        </w:rPr>
      </w:pPr>
      <w:r>
        <w:rPr>
          <w:rFonts w:hint="cs"/>
          <w:rtl/>
        </w:rPr>
        <w:t>وی</w:t>
      </w:r>
      <w:r w:rsidRPr="00123F6F">
        <w:rPr>
          <w:rFonts w:hint="cs"/>
          <w:rtl/>
        </w:rPr>
        <w:t xml:space="preserve"> در اول</w:t>
      </w:r>
      <w:r>
        <w:rPr>
          <w:rFonts w:hint="cs"/>
          <w:rtl/>
        </w:rPr>
        <w:t>ی</w:t>
      </w:r>
      <w:r w:rsidRPr="00123F6F">
        <w:rPr>
          <w:rFonts w:hint="cs"/>
          <w:rtl/>
        </w:rPr>
        <w:t>ن گام به مدرس</w:t>
      </w:r>
      <w:r>
        <w:rPr>
          <w:rFonts w:hint="cs"/>
          <w:rtl/>
        </w:rPr>
        <w:t>ۀ</w:t>
      </w:r>
      <w:r w:rsidRPr="00123F6F">
        <w:rPr>
          <w:rFonts w:hint="cs"/>
          <w:rtl/>
        </w:rPr>
        <w:t xml:space="preserve"> پر</w:t>
      </w:r>
      <w:r>
        <w:rPr>
          <w:rFonts w:hint="cs"/>
          <w:rtl/>
        </w:rPr>
        <w:t>ی</w:t>
      </w:r>
      <w:r w:rsidRPr="00123F6F">
        <w:rPr>
          <w:rFonts w:hint="cs"/>
          <w:rtl/>
        </w:rPr>
        <w:t>زاد رفت و در</w:t>
      </w:r>
      <w:r>
        <w:rPr>
          <w:rFonts w:hint="cs"/>
          <w:rtl/>
        </w:rPr>
        <w:t>و</w:t>
      </w:r>
      <w:r w:rsidRPr="00123F6F">
        <w:rPr>
          <w:rFonts w:hint="cs"/>
          <w:rtl/>
        </w:rPr>
        <w:t>س</w:t>
      </w:r>
      <w:r w:rsidRPr="00123F6F">
        <w:rPr>
          <w:rtl/>
        </w:rPr>
        <w:t xml:space="preserve"> </w:t>
      </w:r>
      <w:r>
        <w:rPr>
          <w:rFonts w:hint="cs"/>
          <w:rtl/>
        </w:rPr>
        <w:t>سط</w:t>
      </w:r>
      <w:r w:rsidRPr="00123F6F">
        <w:rPr>
          <w:rFonts w:hint="cs"/>
          <w:rtl/>
        </w:rPr>
        <w:t>ح و سپس خارج</w:t>
      </w:r>
      <w:r w:rsidRPr="00123F6F">
        <w:rPr>
          <w:rtl/>
        </w:rPr>
        <w:t xml:space="preserve"> </w:t>
      </w:r>
      <w:r w:rsidRPr="00123F6F">
        <w:rPr>
          <w:rFonts w:hint="cs"/>
          <w:rtl/>
        </w:rPr>
        <w:t>اصول</w:t>
      </w:r>
      <w:r w:rsidRPr="00123F6F">
        <w:rPr>
          <w:rtl/>
        </w:rPr>
        <w:t xml:space="preserve"> </w:t>
      </w:r>
      <w:r w:rsidRPr="00123F6F">
        <w:rPr>
          <w:rFonts w:hint="cs"/>
          <w:rtl/>
        </w:rPr>
        <w:t>خو</w:t>
      </w:r>
      <w:r>
        <w:rPr>
          <w:rFonts w:hint="cs"/>
          <w:rtl/>
        </w:rPr>
        <w:t>ی</w:t>
      </w:r>
      <w:r w:rsidRPr="00123F6F">
        <w:rPr>
          <w:rFonts w:hint="cs"/>
          <w:rtl/>
        </w:rPr>
        <w:t>ش</w:t>
      </w:r>
      <w:r w:rsidRPr="00123F6F">
        <w:rPr>
          <w:rtl/>
        </w:rPr>
        <w:t xml:space="preserve"> </w:t>
      </w:r>
      <w:r w:rsidRPr="00123F6F">
        <w:rPr>
          <w:rFonts w:hint="cs"/>
          <w:rtl/>
        </w:rPr>
        <w:t>را</w:t>
      </w:r>
      <w:r w:rsidRPr="00123F6F">
        <w:rPr>
          <w:rtl/>
        </w:rPr>
        <w:t xml:space="preserve"> </w:t>
      </w:r>
      <w:r>
        <w:rPr>
          <w:rFonts w:hint="cs"/>
          <w:rtl/>
        </w:rPr>
        <w:t>آغاز نمود</w:t>
      </w:r>
      <w:r w:rsidRPr="00123F6F">
        <w:rPr>
          <w:rStyle w:val="a3"/>
          <w:rFonts w:cs="B Mitra"/>
          <w:rtl/>
        </w:rPr>
        <w:footnoteReference w:id="453"/>
      </w:r>
      <w:r w:rsidRPr="00123F6F">
        <w:rPr>
          <w:rtl/>
        </w:rPr>
        <w:t xml:space="preserve"> </w:t>
      </w:r>
      <w:r w:rsidRPr="00123F6F">
        <w:rPr>
          <w:rFonts w:hint="cs"/>
          <w:rtl/>
        </w:rPr>
        <w:t>و</w:t>
      </w:r>
      <w:r>
        <w:rPr>
          <w:rFonts w:hint="cs"/>
          <w:rtl/>
        </w:rPr>
        <w:t>ی در این درسها دیدگاه‌های</w:t>
      </w:r>
      <w:r w:rsidRPr="00123F6F">
        <w:rPr>
          <w:rtl/>
        </w:rPr>
        <w:t xml:space="preserve"> </w:t>
      </w:r>
      <w:r w:rsidRPr="00123F6F">
        <w:rPr>
          <w:rFonts w:hint="cs"/>
          <w:rtl/>
        </w:rPr>
        <w:t>استاد</w:t>
      </w:r>
      <w:r w:rsidRPr="00123F6F">
        <w:rPr>
          <w:rtl/>
        </w:rPr>
        <w:t xml:space="preserve"> </w:t>
      </w:r>
      <w:r w:rsidRPr="00123F6F">
        <w:rPr>
          <w:rFonts w:hint="cs"/>
          <w:rtl/>
        </w:rPr>
        <w:t>خود</w:t>
      </w:r>
      <w:r w:rsidRPr="00123F6F">
        <w:rPr>
          <w:rtl/>
        </w:rPr>
        <w:t xml:space="preserve"> </w:t>
      </w:r>
      <w:r w:rsidRPr="00123F6F">
        <w:rPr>
          <w:rFonts w:hint="cs"/>
          <w:rtl/>
        </w:rPr>
        <w:t>مرحوم</w:t>
      </w:r>
      <w:r w:rsidRPr="00123F6F">
        <w:rPr>
          <w:rtl/>
        </w:rPr>
        <w:t xml:space="preserve"> </w:t>
      </w:r>
      <w:r w:rsidRPr="00123F6F">
        <w:rPr>
          <w:rFonts w:hint="cs"/>
          <w:rtl/>
        </w:rPr>
        <w:t>نائ</w:t>
      </w:r>
      <w:r>
        <w:rPr>
          <w:rFonts w:hint="cs"/>
          <w:rtl/>
        </w:rPr>
        <w:t>ی</w:t>
      </w:r>
      <w:r w:rsidRPr="00123F6F">
        <w:rPr>
          <w:rFonts w:hint="cs"/>
          <w:rtl/>
        </w:rPr>
        <w:t>ن</w:t>
      </w:r>
      <w:r>
        <w:rPr>
          <w:rFonts w:hint="cs"/>
          <w:rtl/>
        </w:rPr>
        <w:t>ی</w:t>
      </w:r>
      <w:r w:rsidRPr="00123F6F">
        <w:rPr>
          <w:rtl/>
        </w:rPr>
        <w:t xml:space="preserve"> </w:t>
      </w:r>
      <w:r w:rsidRPr="00123F6F">
        <w:rPr>
          <w:rFonts w:hint="cs"/>
          <w:rtl/>
        </w:rPr>
        <w:t>را</w:t>
      </w:r>
      <w:r w:rsidRPr="00123F6F">
        <w:rPr>
          <w:rtl/>
        </w:rPr>
        <w:t xml:space="preserve"> </w:t>
      </w:r>
      <w:r>
        <w:rPr>
          <w:rFonts w:hint="cs"/>
          <w:rtl/>
        </w:rPr>
        <w:t>بیان می‌نمود</w:t>
      </w:r>
      <w:r w:rsidRPr="00123F6F">
        <w:rPr>
          <w:rtl/>
        </w:rPr>
        <w:t xml:space="preserve"> .</w:t>
      </w:r>
      <w:r w:rsidRPr="00123F6F">
        <w:rPr>
          <w:rStyle w:val="a3"/>
          <w:rFonts w:cs="B Mitra"/>
          <w:rtl/>
        </w:rPr>
        <w:footnoteReference w:id="454"/>
      </w:r>
    </w:p>
    <w:p w:rsidR="00212E1C" w:rsidRPr="00123F6F" w:rsidRDefault="00212E1C" w:rsidP="00015BC1">
      <w:pPr>
        <w:widowControl w:val="0"/>
        <w:rPr>
          <w:rtl/>
        </w:rPr>
      </w:pPr>
      <w:r>
        <w:rPr>
          <w:rFonts w:hint="cs"/>
          <w:rtl/>
        </w:rPr>
        <w:t xml:space="preserve">دوران اوج </w:t>
      </w:r>
      <w:r w:rsidRPr="00123F6F">
        <w:rPr>
          <w:rFonts w:hint="cs"/>
          <w:rtl/>
        </w:rPr>
        <w:t>ا</w:t>
      </w:r>
      <w:r>
        <w:rPr>
          <w:rFonts w:hint="cs"/>
          <w:rtl/>
        </w:rPr>
        <w:t>ی</w:t>
      </w:r>
      <w:r w:rsidRPr="00123F6F">
        <w:rPr>
          <w:rFonts w:hint="cs"/>
          <w:rtl/>
        </w:rPr>
        <w:t>ن</w:t>
      </w:r>
      <w:r w:rsidRPr="00123F6F">
        <w:rPr>
          <w:rtl/>
        </w:rPr>
        <w:t xml:space="preserve"> </w:t>
      </w:r>
      <w:r w:rsidRPr="00123F6F">
        <w:rPr>
          <w:rFonts w:hint="cs"/>
          <w:rtl/>
        </w:rPr>
        <w:t>درس</w:t>
      </w:r>
      <w:r>
        <w:rPr>
          <w:rFonts w:hint="cs"/>
          <w:rtl/>
        </w:rPr>
        <w:t xml:space="preserve"> در سال‌های </w:t>
      </w:r>
      <w:r w:rsidRPr="00212E1C">
        <w:rPr>
          <w:rFonts w:cs="B Lotus" w:hint="cs"/>
          <w:rtl/>
        </w:rPr>
        <w:t>1350 تا 1354</w:t>
      </w:r>
      <w:r>
        <w:rPr>
          <w:rFonts w:hint="cs"/>
          <w:rtl/>
        </w:rPr>
        <w:t xml:space="preserve"> ق</w:t>
      </w:r>
      <w:r w:rsidRPr="00123F6F">
        <w:rPr>
          <w:rStyle w:val="a3"/>
          <w:rFonts w:cs="B Mitra"/>
          <w:rtl/>
        </w:rPr>
        <w:footnoteReference w:id="455"/>
      </w:r>
      <w:r w:rsidRPr="002965B2">
        <w:rPr>
          <w:rFonts w:hint="cs"/>
          <w:rtl/>
        </w:rPr>
        <w:t xml:space="preserve"> </w:t>
      </w:r>
      <w:r w:rsidRPr="00123F6F">
        <w:rPr>
          <w:rFonts w:hint="cs"/>
          <w:rtl/>
        </w:rPr>
        <w:t>برا</w:t>
      </w:r>
      <w:r>
        <w:rPr>
          <w:rFonts w:hint="cs"/>
          <w:rtl/>
        </w:rPr>
        <w:t>ی</w:t>
      </w:r>
      <w:r w:rsidRPr="00123F6F">
        <w:rPr>
          <w:rtl/>
        </w:rPr>
        <w:t xml:space="preserve"> </w:t>
      </w:r>
      <w:r w:rsidRPr="00123F6F">
        <w:rPr>
          <w:rFonts w:hint="cs"/>
          <w:rtl/>
        </w:rPr>
        <w:t>طلاب</w:t>
      </w:r>
      <w:r w:rsidRPr="00123F6F">
        <w:rPr>
          <w:rtl/>
        </w:rPr>
        <w:t xml:space="preserve"> </w:t>
      </w:r>
      <w:r w:rsidRPr="00123F6F">
        <w:rPr>
          <w:rFonts w:hint="cs"/>
          <w:rtl/>
        </w:rPr>
        <w:t>جوان</w:t>
      </w:r>
      <w:r w:rsidRPr="00123F6F">
        <w:rPr>
          <w:rtl/>
        </w:rPr>
        <w:t xml:space="preserve"> </w:t>
      </w:r>
      <w:r w:rsidRPr="00123F6F">
        <w:rPr>
          <w:rFonts w:hint="cs"/>
          <w:rtl/>
        </w:rPr>
        <w:t>جاذبه</w:t>
      </w:r>
      <w:r>
        <w:rPr>
          <w:rFonts w:hint="cs"/>
          <w:rtl/>
        </w:rPr>
        <w:t xml:space="preserve">‌ای </w:t>
      </w:r>
      <w:r w:rsidRPr="00123F6F">
        <w:rPr>
          <w:rFonts w:hint="cs"/>
          <w:rtl/>
        </w:rPr>
        <w:t>فراوان</w:t>
      </w:r>
      <w:r w:rsidRPr="00123F6F">
        <w:rPr>
          <w:rtl/>
        </w:rPr>
        <w:t xml:space="preserve"> </w:t>
      </w:r>
      <w:r>
        <w:rPr>
          <w:rFonts w:hint="cs"/>
          <w:rtl/>
        </w:rPr>
        <w:t>داشت</w:t>
      </w:r>
      <w:r w:rsidRPr="00123F6F">
        <w:rPr>
          <w:rtl/>
        </w:rPr>
        <w:t xml:space="preserve"> </w:t>
      </w:r>
      <w:r w:rsidRPr="00123F6F">
        <w:rPr>
          <w:rFonts w:hint="cs"/>
          <w:rtl/>
        </w:rPr>
        <w:t>ز</w:t>
      </w:r>
      <w:r>
        <w:rPr>
          <w:rFonts w:hint="cs"/>
          <w:rtl/>
        </w:rPr>
        <w:t>ی</w:t>
      </w:r>
      <w:r w:rsidRPr="00123F6F">
        <w:rPr>
          <w:rFonts w:hint="cs"/>
          <w:rtl/>
        </w:rPr>
        <w:t>را</w:t>
      </w:r>
      <w:r w:rsidRPr="00123F6F">
        <w:rPr>
          <w:rtl/>
        </w:rPr>
        <w:t xml:space="preserve"> </w:t>
      </w:r>
      <w:r>
        <w:rPr>
          <w:rFonts w:hint="cs"/>
          <w:rtl/>
        </w:rPr>
        <w:t>طبیعی است که ابتکارات</w:t>
      </w:r>
      <w:r w:rsidRPr="00123F6F">
        <w:rPr>
          <w:rtl/>
        </w:rPr>
        <w:t xml:space="preserve"> </w:t>
      </w:r>
      <w:r w:rsidRPr="00123F6F">
        <w:rPr>
          <w:rFonts w:hint="cs"/>
          <w:rtl/>
        </w:rPr>
        <w:t>م</w:t>
      </w:r>
      <w:r>
        <w:rPr>
          <w:rFonts w:hint="cs"/>
          <w:rtl/>
        </w:rPr>
        <w:t>ی</w:t>
      </w:r>
      <w:r w:rsidRPr="00123F6F">
        <w:rPr>
          <w:rFonts w:hint="cs"/>
          <w:rtl/>
        </w:rPr>
        <w:t>رزا</w:t>
      </w:r>
      <w:r>
        <w:rPr>
          <w:rFonts w:hint="cs"/>
          <w:rtl/>
        </w:rPr>
        <w:t>ی</w:t>
      </w:r>
      <w:r w:rsidRPr="00123F6F">
        <w:rPr>
          <w:rtl/>
        </w:rPr>
        <w:t xml:space="preserve"> </w:t>
      </w:r>
      <w:r w:rsidRPr="00123F6F">
        <w:rPr>
          <w:rFonts w:hint="cs"/>
          <w:rtl/>
        </w:rPr>
        <w:t>نائ</w:t>
      </w:r>
      <w:r>
        <w:rPr>
          <w:rFonts w:hint="cs"/>
          <w:rtl/>
        </w:rPr>
        <w:t>ی</w:t>
      </w:r>
      <w:r w:rsidRPr="00123F6F">
        <w:rPr>
          <w:rFonts w:hint="cs"/>
          <w:rtl/>
        </w:rPr>
        <w:t>ن</w:t>
      </w:r>
      <w:r>
        <w:rPr>
          <w:rFonts w:hint="cs"/>
          <w:rtl/>
        </w:rPr>
        <w:t>ی</w:t>
      </w:r>
      <w:r w:rsidRPr="00123F6F">
        <w:rPr>
          <w:rtl/>
        </w:rPr>
        <w:t xml:space="preserve"> </w:t>
      </w:r>
      <w:r>
        <w:rPr>
          <w:rFonts w:hint="cs"/>
          <w:rtl/>
        </w:rPr>
        <w:t>در</w:t>
      </w:r>
      <w:r w:rsidRPr="00123F6F">
        <w:rPr>
          <w:rtl/>
        </w:rPr>
        <w:t xml:space="preserve"> </w:t>
      </w:r>
      <w:r w:rsidRPr="00123F6F">
        <w:rPr>
          <w:rFonts w:hint="cs"/>
          <w:rtl/>
        </w:rPr>
        <w:t>علم</w:t>
      </w:r>
      <w:r w:rsidRPr="00123F6F">
        <w:rPr>
          <w:rtl/>
        </w:rPr>
        <w:t xml:space="preserve"> </w:t>
      </w:r>
      <w:r w:rsidRPr="00123F6F">
        <w:rPr>
          <w:rFonts w:hint="cs"/>
          <w:rtl/>
        </w:rPr>
        <w:t>اصول</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آن</w:t>
      </w:r>
      <w:r w:rsidRPr="00123F6F">
        <w:rPr>
          <w:rtl/>
        </w:rPr>
        <w:t xml:space="preserve"> </w:t>
      </w:r>
      <w:r w:rsidRPr="00123F6F">
        <w:rPr>
          <w:rFonts w:hint="cs"/>
          <w:rtl/>
        </w:rPr>
        <w:t>زمان</w:t>
      </w:r>
      <w:r w:rsidRPr="00123F6F">
        <w:rPr>
          <w:rtl/>
        </w:rPr>
        <w:t xml:space="preserve"> </w:t>
      </w:r>
      <w:r w:rsidRPr="00123F6F">
        <w:rPr>
          <w:rFonts w:hint="cs"/>
          <w:rtl/>
        </w:rPr>
        <w:t>هنوز</w:t>
      </w:r>
      <w:r w:rsidRPr="00123F6F">
        <w:rPr>
          <w:rtl/>
        </w:rPr>
        <w:t xml:space="preserve"> </w:t>
      </w:r>
      <w:r w:rsidRPr="00123F6F">
        <w:rPr>
          <w:rFonts w:hint="cs"/>
          <w:rtl/>
        </w:rPr>
        <w:t>به</w:t>
      </w:r>
      <w:r w:rsidRPr="00123F6F">
        <w:rPr>
          <w:rtl/>
        </w:rPr>
        <w:t xml:space="preserve"> </w:t>
      </w:r>
      <w:r w:rsidRPr="00123F6F">
        <w:rPr>
          <w:rFonts w:hint="cs"/>
          <w:rtl/>
        </w:rPr>
        <w:t>مشهد</w:t>
      </w:r>
      <w:r w:rsidRPr="00123F6F">
        <w:rPr>
          <w:rtl/>
        </w:rPr>
        <w:t xml:space="preserve"> </w:t>
      </w:r>
      <w:r w:rsidRPr="00123F6F">
        <w:rPr>
          <w:rFonts w:hint="cs"/>
          <w:rtl/>
        </w:rPr>
        <w:t>نرس</w:t>
      </w:r>
      <w:r>
        <w:rPr>
          <w:rFonts w:hint="cs"/>
          <w:rtl/>
        </w:rPr>
        <w:t>ی</w:t>
      </w:r>
      <w:r w:rsidRPr="00123F6F">
        <w:rPr>
          <w:rFonts w:hint="cs"/>
          <w:rtl/>
        </w:rPr>
        <w:t>ده‌بود،</w:t>
      </w:r>
      <w:r w:rsidRPr="00123F6F">
        <w:rPr>
          <w:rtl/>
        </w:rPr>
        <w:t xml:space="preserve"> </w:t>
      </w:r>
      <w:r w:rsidRPr="00123F6F">
        <w:rPr>
          <w:rFonts w:hint="cs"/>
          <w:rtl/>
        </w:rPr>
        <w:t>مشتر</w:t>
      </w:r>
      <w:r>
        <w:rPr>
          <w:rFonts w:hint="cs"/>
          <w:rtl/>
        </w:rPr>
        <w:t>ی</w:t>
      </w:r>
      <w:r w:rsidRPr="00123F6F">
        <w:rPr>
          <w:rtl/>
        </w:rPr>
        <w:t xml:space="preserve"> </w:t>
      </w:r>
      <w:r w:rsidRPr="00123F6F">
        <w:rPr>
          <w:rFonts w:hint="cs"/>
          <w:rtl/>
        </w:rPr>
        <w:t>فراوان</w:t>
      </w:r>
      <w:r w:rsidRPr="00123F6F">
        <w:rPr>
          <w:rtl/>
        </w:rPr>
        <w:t xml:space="preserve"> </w:t>
      </w:r>
      <w:r w:rsidRPr="00123F6F">
        <w:rPr>
          <w:rFonts w:hint="cs"/>
          <w:rtl/>
        </w:rPr>
        <w:t>داشته</w:t>
      </w:r>
      <w:r w:rsidRPr="00123F6F">
        <w:rPr>
          <w:rtl/>
        </w:rPr>
        <w:t xml:space="preserve"> </w:t>
      </w:r>
      <w:r w:rsidRPr="00123F6F">
        <w:rPr>
          <w:rFonts w:hint="cs"/>
          <w:rtl/>
        </w:rPr>
        <w:t>باشد</w:t>
      </w:r>
      <w:r w:rsidRPr="00123F6F">
        <w:rPr>
          <w:rStyle w:val="a3"/>
          <w:rFonts w:cs="B Mitra"/>
          <w:rtl/>
        </w:rPr>
        <w:footnoteReference w:id="456"/>
      </w:r>
      <w:r>
        <w:rPr>
          <w:rFonts w:hint="cs"/>
          <w:rtl/>
        </w:rPr>
        <w:t xml:space="preserve"> لذا </w:t>
      </w:r>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اصفهان</w:t>
      </w:r>
      <w:r>
        <w:rPr>
          <w:rFonts w:hint="cs"/>
          <w:rtl/>
        </w:rPr>
        <w:t>ی</w:t>
      </w:r>
      <w:r w:rsidR="00B81A51">
        <w:rPr>
          <w:rtl/>
        </w:rPr>
        <w:t xml:space="preserve"> </w:t>
      </w:r>
      <w:r>
        <w:rPr>
          <w:rFonts w:hint="cs"/>
          <w:rtl/>
        </w:rPr>
        <w:t>با تسط بر</w:t>
      </w:r>
      <w:r w:rsidRPr="00123F6F">
        <w:rPr>
          <w:rtl/>
        </w:rPr>
        <w:t xml:space="preserve"> </w:t>
      </w:r>
      <w:r w:rsidRPr="00123F6F">
        <w:rPr>
          <w:rFonts w:hint="cs"/>
          <w:rtl/>
        </w:rPr>
        <w:t>مبان</w:t>
      </w:r>
      <w:r>
        <w:rPr>
          <w:rFonts w:hint="cs"/>
          <w:rtl/>
        </w:rPr>
        <w:t>ی</w:t>
      </w:r>
      <w:r w:rsidRPr="00123F6F">
        <w:rPr>
          <w:rtl/>
        </w:rPr>
        <w:t xml:space="preserve"> </w:t>
      </w:r>
      <w:r w:rsidRPr="00123F6F">
        <w:rPr>
          <w:rFonts w:hint="cs"/>
          <w:rtl/>
        </w:rPr>
        <w:t>اصول</w:t>
      </w:r>
      <w:r>
        <w:rPr>
          <w:rFonts w:hint="cs"/>
          <w:rtl/>
        </w:rPr>
        <w:t>ی</w:t>
      </w:r>
      <w:r w:rsidR="00B81A51">
        <w:rPr>
          <w:rtl/>
        </w:rPr>
        <w:t xml:space="preserve"> </w:t>
      </w:r>
      <w:r w:rsidRPr="00123F6F">
        <w:rPr>
          <w:rFonts w:hint="cs"/>
          <w:rtl/>
        </w:rPr>
        <w:t>نائ</w:t>
      </w:r>
      <w:r>
        <w:rPr>
          <w:rFonts w:hint="cs"/>
          <w:rtl/>
        </w:rPr>
        <w:t>ی</w:t>
      </w:r>
      <w:r w:rsidRPr="00123F6F">
        <w:rPr>
          <w:rFonts w:hint="cs"/>
          <w:rtl/>
        </w:rPr>
        <w:t>ن</w:t>
      </w:r>
      <w:r>
        <w:rPr>
          <w:rFonts w:hint="cs"/>
          <w:rtl/>
        </w:rPr>
        <w:t>ی</w:t>
      </w:r>
      <w:r w:rsidRPr="00123F6F">
        <w:rPr>
          <w:rtl/>
        </w:rPr>
        <w:t xml:space="preserve"> </w:t>
      </w:r>
      <w:r>
        <w:rPr>
          <w:rFonts w:hint="cs"/>
          <w:rtl/>
        </w:rPr>
        <w:t>توانست به جایگاه مناسبی در حوزه مشهد دست یابد</w:t>
      </w:r>
      <w:r w:rsidRPr="00123F6F">
        <w:rPr>
          <w:rtl/>
        </w:rPr>
        <w:t xml:space="preserve">. </w:t>
      </w:r>
      <w:r w:rsidRPr="00123F6F">
        <w:rPr>
          <w:rFonts w:hint="cs"/>
          <w:rtl/>
        </w:rPr>
        <w:t>جمع</w:t>
      </w:r>
      <w:r>
        <w:rPr>
          <w:rFonts w:hint="cs"/>
          <w:rtl/>
        </w:rPr>
        <w:t>ی</w:t>
      </w:r>
      <w:r w:rsidRPr="00123F6F">
        <w:rPr>
          <w:rtl/>
        </w:rPr>
        <w:t xml:space="preserve"> </w:t>
      </w:r>
      <w:r w:rsidRPr="00123F6F">
        <w:rPr>
          <w:rFonts w:hint="cs"/>
          <w:rtl/>
        </w:rPr>
        <w:t>از</w:t>
      </w:r>
      <w:r w:rsidR="00B81A51">
        <w:rPr>
          <w:rtl/>
        </w:rPr>
        <w:t xml:space="preserve"> </w:t>
      </w:r>
      <w:r w:rsidRPr="00123F6F">
        <w:rPr>
          <w:rFonts w:hint="cs"/>
          <w:rtl/>
        </w:rPr>
        <w:t>بزرگان</w:t>
      </w:r>
      <w:r w:rsidRPr="00123F6F">
        <w:rPr>
          <w:rtl/>
        </w:rPr>
        <w:t xml:space="preserve"> </w:t>
      </w:r>
      <w:r w:rsidRPr="00123F6F">
        <w:rPr>
          <w:rFonts w:hint="cs"/>
          <w:rtl/>
        </w:rPr>
        <w:t>نسل</w:t>
      </w:r>
      <w:r w:rsidRPr="00123F6F">
        <w:rPr>
          <w:rtl/>
        </w:rPr>
        <w:t xml:space="preserve"> </w:t>
      </w:r>
      <w:r w:rsidRPr="00123F6F">
        <w:rPr>
          <w:rFonts w:hint="cs"/>
          <w:rtl/>
        </w:rPr>
        <w:t>بعد</w:t>
      </w:r>
      <w:r w:rsidRPr="00123F6F">
        <w:rPr>
          <w:rtl/>
        </w:rPr>
        <w:t xml:space="preserve"> </w:t>
      </w:r>
      <w:r w:rsidRPr="00123F6F">
        <w:rPr>
          <w:rFonts w:hint="cs"/>
          <w:rtl/>
        </w:rPr>
        <w:t>حوز</w:t>
      </w:r>
      <w:r w:rsidR="00B81A51">
        <w:rPr>
          <w:rFonts w:hint="cs"/>
          <w:rtl/>
        </w:rPr>
        <w:t>ۀ</w:t>
      </w:r>
      <w:r w:rsidRPr="00123F6F">
        <w:rPr>
          <w:rtl/>
        </w:rPr>
        <w:t xml:space="preserve"> </w:t>
      </w:r>
      <w:r w:rsidRPr="00123F6F">
        <w:rPr>
          <w:rFonts w:hint="cs"/>
          <w:rtl/>
        </w:rPr>
        <w:t>خراسان</w:t>
      </w:r>
      <w:r w:rsidRPr="00123F6F">
        <w:rPr>
          <w:rtl/>
        </w:rPr>
        <w:t xml:space="preserve"> </w:t>
      </w:r>
      <w:r w:rsidRPr="00123F6F">
        <w:rPr>
          <w:rFonts w:hint="cs"/>
          <w:rtl/>
        </w:rPr>
        <w:t>از</w:t>
      </w:r>
      <w:r w:rsidRPr="00123F6F">
        <w:rPr>
          <w:rtl/>
        </w:rPr>
        <w:t xml:space="preserve"> </w:t>
      </w:r>
      <w:r w:rsidRPr="00123F6F">
        <w:rPr>
          <w:rFonts w:hint="cs"/>
          <w:rtl/>
        </w:rPr>
        <w:t>هم</w:t>
      </w:r>
      <w:r>
        <w:rPr>
          <w:rFonts w:hint="cs"/>
          <w:rtl/>
        </w:rPr>
        <w:t>ی</w:t>
      </w:r>
      <w:r w:rsidRPr="00123F6F">
        <w:rPr>
          <w:rFonts w:hint="cs"/>
          <w:rtl/>
        </w:rPr>
        <w:t>ن</w:t>
      </w:r>
      <w:r w:rsidRPr="00123F6F">
        <w:rPr>
          <w:rtl/>
        </w:rPr>
        <w:t xml:space="preserve"> </w:t>
      </w:r>
      <w:r w:rsidRPr="00123F6F">
        <w:rPr>
          <w:rFonts w:hint="cs"/>
          <w:rtl/>
        </w:rPr>
        <w:t>حلق</w:t>
      </w:r>
      <w:r w:rsidR="00B81A51">
        <w:rPr>
          <w:rFonts w:hint="cs"/>
          <w:rtl/>
        </w:rPr>
        <w:t>ۀ</w:t>
      </w:r>
      <w:r w:rsidRPr="00123F6F">
        <w:rPr>
          <w:rtl/>
        </w:rPr>
        <w:t xml:space="preserve"> </w:t>
      </w:r>
      <w:r w:rsidRPr="00123F6F">
        <w:rPr>
          <w:rFonts w:hint="cs"/>
          <w:rtl/>
        </w:rPr>
        <w:t>درس</w:t>
      </w:r>
      <w:r>
        <w:rPr>
          <w:rFonts w:hint="cs"/>
          <w:rtl/>
        </w:rPr>
        <w:t>ی</w:t>
      </w:r>
      <w:r w:rsidRPr="00123F6F">
        <w:rPr>
          <w:rtl/>
        </w:rPr>
        <w:t xml:space="preserve"> </w:t>
      </w:r>
      <w:r w:rsidRPr="00123F6F">
        <w:rPr>
          <w:rFonts w:hint="cs"/>
          <w:rtl/>
        </w:rPr>
        <w:t>برخواسته‌اند</w:t>
      </w:r>
      <w:r w:rsidRPr="00123F6F">
        <w:rPr>
          <w:rtl/>
        </w:rPr>
        <w:t>.</w:t>
      </w:r>
    </w:p>
    <w:p w:rsidR="00212E1C" w:rsidRDefault="00212E1C" w:rsidP="00015BC1">
      <w:pPr>
        <w:widowControl w:val="0"/>
        <w:rPr>
          <w:rtl/>
        </w:rPr>
      </w:pPr>
      <w:r w:rsidRPr="00123F6F">
        <w:rPr>
          <w:rFonts w:hint="cs"/>
          <w:rtl/>
        </w:rPr>
        <w:t xml:space="preserve"> م</w:t>
      </w:r>
      <w:r>
        <w:rPr>
          <w:rFonts w:hint="cs"/>
          <w:rtl/>
        </w:rPr>
        <w:t>ی</w:t>
      </w:r>
      <w:r w:rsidRPr="00123F6F">
        <w:rPr>
          <w:rFonts w:hint="cs"/>
          <w:rtl/>
        </w:rPr>
        <w:t>رزا</w:t>
      </w:r>
      <w:bookmarkStart w:id="122" w:name="_Toc316195739"/>
      <w:bookmarkStart w:id="123" w:name="_Toc325119895"/>
      <w:bookmarkStart w:id="124" w:name="_Toc325120088"/>
      <w:r>
        <w:rPr>
          <w:rFonts w:hint="cs"/>
          <w:rtl/>
        </w:rPr>
        <w:t xml:space="preserve"> </w:t>
      </w:r>
      <w:r w:rsidRPr="00C801E3">
        <w:rPr>
          <w:rFonts w:hint="cs"/>
          <w:rtl/>
        </w:rPr>
        <w:t>تدریس معارف را در روزهای پنج‌شنبه و جمعه و با حضور کسانی چون هاشم و مجتب</w:t>
      </w:r>
      <w:r w:rsidR="00B81A51">
        <w:rPr>
          <w:rFonts w:hint="cs"/>
          <w:rtl/>
        </w:rPr>
        <w:t>ی</w:t>
      </w:r>
      <w:r w:rsidRPr="00C801E3">
        <w:rPr>
          <w:rFonts w:hint="cs"/>
          <w:rtl/>
        </w:rPr>
        <w:t xml:space="preserve"> </w:t>
      </w:r>
      <w:r w:rsidRPr="00C801E3">
        <w:rPr>
          <w:rFonts w:hint="cs"/>
          <w:rtl/>
        </w:rPr>
        <w:lastRenderedPageBreak/>
        <w:t>قزوینی، محمدحسن بروجردی، محمود حلبی، کاظم دامغانی، غلامحسین محامی، هادی مازندرانی و ... به طور رسمی آغاز کرد و عقاید خاص خویش را آشکار نمود. آن دروس به دست شیخ محمود حلبی تقریر می‌شد و میرزا آن‌ها را تصحیح و تأیید می‌کرد.</w:t>
      </w:r>
    </w:p>
    <w:p w:rsidR="00212E1C" w:rsidRPr="00123F6F" w:rsidRDefault="00212E1C" w:rsidP="00015BC1">
      <w:pPr>
        <w:pStyle w:val="3"/>
        <w:keepNext w:val="0"/>
        <w:keepLines w:val="0"/>
        <w:widowControl w:val="0"/>
        <w:rPr>
          <w:rtl/>
        </w:rPr>
      </w:pPr>
      <w:bookmarkStart w:id="125" w:name="_Toc377386584"/>
      <w:r w:rsidRPr="00123F6F">
        <w:rPr>
          <w:rFonts w:hint="cs"/>
          <w:rtl/>
        </w:rPr>
        <w:t>م</w:t>
      </w:r>
      <w:r>
        <w:rPr>
          <w:rFonts w:hint="cs"/>
          <w:rtl/>
        </w:rPr>
        <w:t>ی</w:t>
      </w:r>
      <w:r w:rsidRPr="00123F6F">
        <w:rPr>
          <w:rFonts w:hint="cs"/>
          <w:rtl/>
        </w:rPr>
        <w:t>رزا</w:t>
      </w:r>
      <w:r w:rsidRPr="00123F6F">
        <w:rPr>
          <w:rtl/>
        </w:rPr>
        <w:t xml:space="preserve"> </w:t>
      </w:r>
      <w:r w:rsidRPr="00123F6F">
        <w:rPr>
          <w:rFonts w:hint="cs"/>
          <w:rtl/>
        </w:rPr>
        <w:t>مهد</w:t>
      </w:r>
      <w:r>
        <w:rPr>
          <w:rFonts w:hint="cs"/>
          <w:rtl/>
        </w:rPr>
        <w:t>ی</w:t>
      </w:r>
      <w:r w:rsidRPr="00123F6F">
        <w:rPr>
          <w:rtl/>
        </w:rPr>
        <w:t xml:space="preserve"> </w:t>
      </w:r>
      <w:r w:rsidRPr="00123F6F">
        <w:rPr>
          <w:rFonts w:hint="cs"/>
          <w:rtl/>
        </w:rPr>
        <w:t>اصفهان</w:t>
      </w:r>
      <w:r>
        <w:rPr>
          <w:rFonts w:hint="cs"/>
          <w:rtl/>
        </w:rPr>
        <w:t>ی</w:t>
      </w:r>
      <w:r w:rsidRPr="00123F6F">
        <w:rPr>
          <w:rtl/>
        </w:rPr>
        <w:t xml:space="preserve"> </w:t>
      </w:r>
      <w:r w:rsidRPr="00123F6F">
        <w:rPr>
          <w:rFonts w:hint="cs"/>
          <w:rtl/>
        </w:rPr>
        <w:t>پس</w:t>
      </w:r>
      <w:r w:rsidRPr="00123F6F">
        <w:rPr>
          <w:rtl/>
        </w:rPr>
        <w:t xml:space="preserve"> </w:t>
      </w:r>
      <w:r w:rsidRPr="00123F6F">
        <w:rPr>
          <w:rFonts w:hint="cs"/>
          <w:rtl/>
        </w:rPr>
        <w:t>از</w:t>
      </w:r>
      <w:r w:rsidRPr="00123F6F">
        <w:rPr>
          <w:rtl/>
        </w:rPr>
        <w:t xml:space="preserve"> </w:t>
      </w:r>
      <w:r w:rsidRPr="00123F6F">
        <w:rPr>
          <w:rFonts w:hint="cs"/>
          <w:rtl/>
        </w:rPr>
        <w:t>دور</w:t>
      </w:r>
      <w:r w:rsidR="00B81A51">
        <w:rPr>
          <w:rFonts w:hint="cs"/>
          <w:rtl/>
        </w:rPr>
        <w:t xml:space="preserve">ۀ </w:t>
      </w:r>
      <w:r w:rsidRPr="00123F6F">
        <w:rPr>
          <w:rFonts w:hint="cs"/>
          <w:rtl/>
        </w:rPr>
        <w:t>رضاخان</w:t>
      </w:r>
      <w:bookmarkEnd w:id="122"/>
      <w:bookmarkEnd w:id="123"/>
      <w:bookmarkEnd w:id="124"/>
      <w:bookmarkEnd w:id="125"/>
    </w:p>
    <w:p w:rsidR="00212E1C" w:rsidRPr="00123F6F" w:rsidRDefault="00212E1C" w:rsidP="00015BC1">
      <w:pPr>
        <w:widowControl w:val="0"/>
        <w:rPr>
          <w:rtl/>
        </w:rPr>
      </w:pPr>
      <w:r w:rsidRPr="00123F6F">
        <w:rPr>
          <w:rFonts w:hint="cs"/>
          <w:rtl/>
        </w:rPr>
        <w:t>ورود مرحوم م</w:t>
      </w:r>
      <w:r>
        <w:rPr>
          <w:rFonts w:hint="cs"/>
          <w:rtl/>
        </w:rPr>
        <w:t>ی</w:t>
      </w:r>
      <w:r w:rsidRPr="00123F6F">
        <w:rPr>
          <w:rFonts w:hint="cs"/>
          <w:rtl/>
        </w:rPr>
        <w:t>رزا در</w:t>
      </w:r>
      <w:r w:rsidRPr="00123F6F">
        <w:rPr>
          <w:rtl/>
        </w:rPr>
        <w:t xml:space="preserve"> </w:t>
      </w:r>
      <w:r w:rsidRPr="00123F6F">
        <w:rPr>
          <w:rFonts w:hint="cs"/>
          <w:rtl/>
        </w:rPr>
        <w:t>سال</w:t>
      </w:r>
      <w:r w:rsidRPr="00123F6F">
        <w:rPr>
          <w:rtl/>
        </w:rPr>
        <w:t xml:space="preserve"> 1340 </w:t>
      </w:r>
      <w:r w:rsidRPr="00123F6F">
        <w:rPr>
          <w:rFonts w:hint="cs"/>
          <w:rtl/>
        </w:rPr>
        <w:t>ق</w:t>
      </w:r>
      <w:r w:rsidR="00B81A51">
        <w:rPr>
          <w:rtl/>
        </w:rPr>
        <w:t xml:space="preserve"> </w:t>
      </w:r>
      <w:r w:rsidR="00B81A51">
        <w:rPr>
          <w:rFonts w:hint="cs"/>
          <w:rtl/>
        </w:rPr>
        <w:t xml:space="preserve">(= 1300 </w:t>
      </w:r>
      <w:r w:rsidRPr="00123F6F">
        <w:rPr>
          <w:rFonts w:hint="cs"/>
          <w:rtl/>
        </w:rPr>
        <w:t xml:space="preserve">ش) به مشهد مقارن است با قدرت </w:t>
      </w:r>
      <w:r>
        <w:rPr>
          <w:rFonts w:hint="cs"/>
          <w:rtl/>
        </w:rPr>
        <w:t>ی</w:t>
      </w:r>
      <w:r w:rsidRPr="00123F6F">
        <w:rPr>
          <w:rFonts w:hint="cs"/>
          <w:rtl/>
        </w:rPr>
        <w:t>افتن خاندان پهلو</w:t>
      </w:r>
      <w:r>
        <w:rPr>
          <w:rFonts w:hint="cs"/>
          <w:rtl/>
        </w:rPr>
        <w:t>ی</w:t>
      </w:r>
      <w:r w:rsidRPr="00123F6F">
        <w:rPr>
          <w:rFonts w:hint="cs"/>
          <w:rtl/>
        </w:rPr>
        <w:t xml:space="preserve"> در ا</w:t>
      </w:r>
      <w:r>
        <w:rPr>
          <w:rFonts w:hint="cs"/>
          <w:rtl/>
        </w:rPr>
        <w:t>ی</w:t>
      </w:r>
      <w:r w:rsidRPr="00123F6F">
        <w:rPr>
          <w:rFonts w:hint="cs"/>
          <w:rtl/>
        </w:rPr>
        <w:t>ران . رضاخان در دو دهه سلطنت خود بر ا</w:t>
      </w:r>
      <w:r>
        <w:rPr>
          <w:rFonts w:hint="cs"/>
          <w:rtl/>
        </w:rPr>
        <w:t>ی</w:t>
      </w:r>
      <w:r w:rsidRPr="00123F6F">
        <w:rPr>
          <w:rFonts w:hint="cs"/>
          <w:rtl/>
        </w:rPr>
        <w:t>ران تمام توان خود را در برانداز</w:t>
      </w:r>
      <w:r>
        <w:rPr>
          <w:rFonts w:hint="cs"/>
          <w:rtl/>
        </w:rPr>
        <w:t>ی</w:t>
      </w:r>
      <w:r w:rsidRPr="00123F6F">
        <w:rPr>
          <w:rFonts w:hint="cs"/>
          <w:rtl/>
        </w:rPr>
        <w:t xml:space="preserve"> حوزه‌ها</w:t>
      </w:r>
      <w:r>
        <w:rPr>
          <w:rFonts w:hint="cs"/>
          <w:rtl/>
        </w:rPr>
        <w:t>ی</w:t>
      </w:r>
      <w:r w:rsidRPr="00123F6F">
        <w:rPr>
          <w:rFonts w:hint="cs"/>
          <w:rtl/>
        </w:rPr>
        <w:t xml:space="preserve"> علم</w:t>
      </w:r>
      <w:r>
        <w:rPr>
          <w:rFonts w:hint="cs"/>
          <w:rtl/>
        </w:rPr>
        <w:t>ی</w:t>
      </w:r>
      <w:r w:rsidRPr="00123F6F">
        <w:rPr>
          <w:rFonts w:hint="cs"/>
          <w:rtl/>
        </w:rPr>
        <w:t xml:space="preserve"> ش</w:t>
      </w:r>
      <w:r>
        <w:rPr>
          <w:rFonts w:hint="cs"/>
          <w:rtl/>
        </w:rPr>
        <w:t>ی</w:t>
      </w:r>
      <w:r w:rsidRPr="00123F6F">
        <w:rPr>
          <w:rFonts w:hint="cs"/>
          <w:rtl/>
        </w:rPr>
        <w:t>ع</w:t>
      </w:r>
      <w:r>
        <w:rPr>
          <w:rFonts w:hint="cs"/>
          <w:rtl/>
        </w:rPr>
        <w:t>ی</w:t>
      </w:r>
      <w:r w:rsidRPr="00123F6F">
        <w:rPr>
          <w:rFonts w:hint="cs"/>
          <w:rtl/>
        </w:rPr>
        <w:t xml:space="preserve"> صرف نمود. هرچند </w:t>
      </w:r>
      <w:r w:rsidR="009455F9">
        <w:rPr>
          <w:rFonts w:hint="cs"/>
          <w:rtl/>
        </w:rPr>
        <w:t>ک</w:t>
      </w:r>
      <w:r w:rsidRPr="00123F6F">
        <w:rPr>
          <w:rFonts w:hint="cs"/>
          <w:rtl/>
        </w:rPr>
        <w:t>ه هرگز به هدف شوم خو</w:t>
      </w:r>
      <w:r>
        <w:rPr>
          <w:rFonts w:hint="cs"/>
          <w:rtl/>
        </w:rPr>
        <w:t>ی</w:t>
      </w:r>
      <w:r w:rsidRPr="00123F6F">
        <w:rPr>
          <w:rFonts w:hint="cs"/>
          <w:rtl/>
        </w:rPr>
        <w:t>ش نرس</w:t>
      </w:r>
      <w:r>
        <w:rPr>
          <w:rFonts w:hint="cs"/>
          <w:rtl/>
        </w:rPr>
        <w:t>ی</w:t>
      </w:r>
      <w:r w:rsidRPr="00123F6F">
        <w:rPr>
          <w:rFonts w:hint="cs"/>
          <w:rtl/>
        </w:rPr>
        <w:t>د ول</w:t>
      </w:r>
      <w:r>
        <w:rPr>
          <w:rFonts w:hint="cs"/>
          <w:rtl/>
        </w:rPr>
        <w:t>ی</w:t>
      </w:r>
      <w:r w:rsidRPr="00123F6F">
        <w:rPr>
          <w:rFonts w:hint="cs"/>
          <w:rtl/>
        </w:rPr>
        <w:t xml:space="preserve"> توانست به و</w:t>
      </w:r>
      <w:r>
        <w:rPr>
          <w:rFonts w:hint="cs"/>
          <w:rtl/>
        </w:rPr>
        <w:t>ی</w:t>
      </w:r>
      <w:r w:rsidRPr="00123F6F">
        <w:rPr>
          <w:rFonts w:hint="cs"/>
          <w:rtl/>
        </w:rPr>
        <w:t>ژه در سال‌ها</w:t>
      </w:r>
      <w:r>
        <w:rPr>
          <w:rFonts w:hint="cs"/>
          <w:rtl/>
        </w:rPr>
        <w:t>ی</w:t>
      </w:r>
      <w:r w:rsidRPr="00123F6F">
        <w:rPr>
          <w:rFonts w:hint="cs"/>
          <w:rtl/>
        </w:rPr>
        <w:t xml:space="preserve"> ‌پا</w:t>
      </w:r>
      <w:r>
        <w:rPr>
          <w:rFonts w:hint="cs"/>
          <w:rtl/>
        </w:rPr>
        <w:t>ی</w:t>
      </w:r>
      <w:r w:rsidRPr="00123F6F">
        <w:rPr>
          <w:rFonts w:hint="cs"/>
          <w:rtl/>
        </w:rPr>
        <w:t>ان</w:t>
      </w:r>
      <w:r>
        <w:rPr>
          <w:rFonts w:hint="cs"/>
          <w:rtl/>
        </w:rPr>
        <w:t>ی</w:t>
      </w:r>
      <w:r w:rsidRPr="00123F6F">
        <w:rPr>
          <w:rFonts w:hint="cs"/>
          <w:rtl/>
        </w:rPr>
        <w:t xml:space="preserve"> ح</w:t>
      </w:r>
      <w:r w:rsidR="009455F9">
        <w:rPr>
          <w:rFonts w:hint="cs"/>
          <w:rtl/>
        </w:rPr>
        <w:t>ک</w:t>
      </w:r>
      <w:r w:rsidRPr="00123F6F">
        <w:rPr>
          <w:rFonts w:hint="cs"/>
          <w:rtl/>
        </w:rPr>
        <w:t>ومتش، حوز</w:t>
      </w:r>
      <w:r w:rsidR="00B81A51">
        <w:rPr>
          <w:rFonts w:hint="cs"/>
          <w:rtl/>
        </w:rPr>
        <w:t>ۀ</w:t>
      </w:r>
      <w:r w:rsidRPr="00123F6F">
        <w:rPr>
          <w:rFonts w:hint="cs"/>
          <w:rtl/>
        </w:rPr>
        <w:t xml:space="preserve"> علم</w:t>
      </w:r>
      <w:r>
        <w:rPr>
          <w:rFonts w:hint="cs"/>
          <w:rtl/>
        </w:rPr>
        <w:t>ی</w:t>
      </w:r>
      <w:r w:rsidRPr="00123F6F">
        <w:rPr>
          <w:rFonts w:hint="cs"/>
          <w:rtl/>
        </w:rPr>
        <w:t>ه خراسان را چون د</w:t>
      </w:r>
      <w:r>
        <w:rPr>
          <w:rFonts w:hint="cs"/>
          <w:rtl/>
        </w:rPr>
        <w:t>ی</w:t>
      </w:r>
      <w:r w:rsidRPr="00123F6F">
        <w:rPr>
          <w:rFonts w:hint="cs"/>
          <w:rtl/>
        </w:rPr>
        <w:t>گر حوزه‌ها از رونق ب</w:t>
      </w:r>
      <w:r>
        <w:rPr>
          <w:rFonts w:hint="cs"/>
          <w:rtl/>
        </w:rPr>
        <w:t>ی</w:t>
      </w:r>
      <w:r w:rsidRPr="00123F6F">
        <w:rPr>
          <w:rFonts w:hint="cs"/>
          <w:rtl/>
        </w:rPr>
        <w:t>ندازد. حلق</w:t>
      </w:r>
      <w:r w:rsidR="00B81A51">
        <w:rPr>
          <w:rFonts w:hint="cs"/>
          <w:rtl/>
        </w:rPr>
        <w:t>ۀ</w:t>
      </w:r>
      <w:r w:rsidRPr="00123F6F">
        <w:rPr>
          <w:rFonts w:hint="cs"/>
          <w:rtl/>
        </w:rPr>
        <w:t xml:space="preserve"> درس</w:t>
      </w:r>
      <w:r>
        <w:rPr>
          <w:rFonts w:hint="cs"/>
          <w:rtl/>
        </w:rPr>
        <w:t>ی</w:t>
      </w:r>
      <w:r w:rsidRPr="00123F6F">
        <w:rPr>
          <w:rFonts w:hint="cs"/>
          <w:rtl/>
        </w:rPr>
        <w:t xml:space="preserve"> مرحوم م</w:t>
      </w:r>
      <w:r>
        <w:rPr>
          <w:rFonts w:hint="cs"/>
          <w:rtl/>
        </w:rPr>
        <w:t>ی</w:t>
      </w:r>
      <w:r w:rsidRPr="00123F6F">
        <w:rPr>
          <w:rFonts w:hint="cs"/>
          <w:rtl/>
        </w:rPr>
        <w:t>رزا ن</w:t>
      </w:r>
      <w:r>
        <w:rPr>
          <w:rFonts w:hint="cs"/>
          <w:rtl/>
        </w:rPr>
        <w:t>ی</w:t>
      </w:r>
      <w:r w:rsidRPr="00123F6F">
        <w:rPr>
          <w:rFonts w:hint="cs"/>
          <w:rtl/>
        </w:rPr>
        <w:t>ز</w:t>
      </w:r>
      <w:r>
        <w:rPr>
          <w:rFonts w:hint="cs"/>
          <w:rtl/>
        </w:rPr>
        <w:t xml:space="preserve"> </w:t>
      </w:r>
      <w:r w:rsidRPr="00123F6F">
        <w:rPr>
          <w:rFonts w:hint="cs"/>
          <w:rtl/>
        </w:rPr>
        <w:t>در امان نماند و تعط</w:t>
      </w:r>
      <w:r>
        <w:rPr>
          <w:rFonts w:hint="cs"/>
          <w:rtl/>
        </w:rPr>
        <w:t>ی</w:t>
      </w:r>
      <w:r w:rsidRPr="00123F6F">
        <w:rPr>
          <w:rFonts w:hint="cs"/>
          <w:rtl/>
        </w:rPr>
        <w:t xml:space="preserve">ل </w:t>
      </w:r>
      <w:r>
        <w:rPr>
          <w:rFonts w:hint="cs"/>
          <w:rtl/>
        </w:rPr>
        <w:t>شد</w:t>
      </w:r>
      <w:r w:rsidRPr="00123F6F">
        <w:rPr>
          <w:rFonts w:hint="cs"/>
          <w:rtl/>
        </w:rPr>
        <w:t>.</w:t>
      </w:r>
    </w:p>
    <w:p w:rsidR="00212E1C" w:rsidRPr="00123F6F" w:rsidRDefault="00212E1C" w:rsidP="00A56116">
      <w:pPr>
        <w:widowControl w:val="0"/>
        <w:rPr>
          <w:rtl/>
        </w:rPr>
      </w:pPr>
      <w:r w:rsidRPr="00123F6F">
        <w:rPr>
          <w:rFonts w:hint="cs"/>
          <w:rtl/>
        </w:rPr>
        <w:t>شهر</w:t>
      </w:r>
      <w:r>
        <w:rPr>
          <w:rFonts w:hint="cs"/>
          <w:rtl/>
        </w:rPr>
        <w:t>ی</w:t>
      </w:r>
      <w:r w:rsidRPr="00123F6F">
        <w:rPr>
          <w:rFonts w:hint="cs"/>
          <w:rtl/>
        </w:rPr>
        <w:t xml:space="preserve">ور </w:t>
      </w:r>
      <w:r w:rsidRPr="00EE23FC">
        <w:rPr>
          <w:rFonts w:cs="B Lotus" w:hint="cs"/>
          <w:rtl/>
        </w:rPr>
        <w:t>1320</w:t>
      </w:r>
      <w:r w:rsidRPr="00123F6F">
        <w:rPr>
          <w:rFonts w:hint="cs"/>
          <w:rtl/>
        </w:rPr>
        <w:t xml:space="preserve"> ش و فروپاش</w:t>
      </w:r>
      <w:r>
        <w:rPr>
          <w:rFonts w:hint="cs"/>
          <w:rtl/>
        </w:rPr>
        <w:t>ی</w:t>
      </w:r>
      <w:r w:rsidRPr="00123F6F">
        <w:rPr>
          <w:rFonts w:hint="cs"/>
          <w:rtl/>
        </w:rPr>
        <w:t xml:space="preserve"> استبداد رضاخان</w:t>
      </w:r>
      <w:r>
        <w:rPr>
          <w:rFonts w:hint="cs"/>
          <w:rtl/>
        </w:rPr>
        <w:t>ی</w:t>
      </w:r>
      <w:r w:rsidRPr="00123F6F">
        <w:rPr>
          <w:rFonts w:hint="cs"/>
          <w:rtl/>
        </w:rPr>
        <w:t xml:space="preserve"> به </w:t>
      </w:r>
      <w:r>
        <w:rPr>
          <w:rFonts w:hint="cs"/>
          <w:rtl/>
        </w:rPr>
        <w:t>ی</w:t>
      </w:r>
      <w:r w:rsidR="009455F9">
        <w:rPr>
          <w:rFonts w:hint="cs"/>
          <w:rtl/>
        </w:rPr>
        <w:t>ک</w:t>
      </w:r>
      <w:r w:rsidRPr="00123F6F">
        <w:rPr>
          <w:rFonts w:hint="cs"/>
          <w:rtl/>
        </w:rPr>
        <w:t>‌باره روح</w:t>
      </w:r>
      <w:r>
        <w:rPr>
          <w:rFonts w:hint="cs"/>
          <w:rtl/>
        </w:rPr>
        <w:t>ی</w:t>
      </w:r>
      <w:r w:rsidRPr="00123F6F">
        <w:rPr>
          <w:rFonts w:hint="cs"/>
          <w:rtl/>
        </w:rPr>
        <w:t xml:space="preserve"> تازه در تن از رمق افتاد</w:t>
      </w:r>
      <w:r w:rsidR="00A56116">
        <w:rPr>
          <w:rFonts w:hint="cs"/>
          <w:rtl/>
        </w:rPr>
        <w:t>ۀ</w:t>
      </w:r>
      <w:r w:rsidRPr="00123F6F">
        <w:rPr>
          <w:rFonts w:hint="cs"/>
          <w:rtl/>
        </w:rPr>
        <w:t xml:space="preserve"> حوز</w:t>
      </w:r>
      <w:r w:rsidR="00A56116">
        <w:rPr>
          <w:rFonts w:hint="cs"/>
          <w:rtl/>
        </w:rPr>
        <w:t>ۀ</w:t>
      </w:r>
      <w:r w:rsidRPr="00123F6F">
        <w:rPr>
          <w:rFonts w:hint="cs"/>
          <w:rtl/>
        </w:rPr>
        <w:t xml:space="preserve"> علم</w:t>
      </w:r>
      <w:r>
        <w:rPr>
          <w:rFonts w:hint="cs"/>
          <w:rtl/>
        </w:rPr>
        <w:t>ی</w:t>
      </w:r>
      <w:r w:rsidR="00A56116">
        <w:rPr>
          <w:rFonts w:hint="cs"/>
          <w:rtl/>
        </w:rPr>
        <w:t>ۀ</w:t>
      </w:r>
      <w:r w:rsidRPr="00123F6F">
        <w:rPr>
          <w:rFonts w:hint="cs"/>
          <w:rtl/>
        </w:rPr>
        <w:t xml:space="preserve"> خراسان دم</w:t>
      </w:r>
      <w:r>
        <w:rPr>
          <w:rFonts w:hint="cs"/>
          <w:rtl/>
        </w:rPr>
        <w:t>ی</w:t>
      </w:r>
      <w:r w:rsidRPr="00123F6F">
        <w:rPr>
          <w:rFonts w:hint="cs"/>
          <w:rtl/>
        </w:rPr>
        <w:t>د. مرحوم م</w:t>
      </w:r>
      <w:r>
        <w:rPr>
          <w:rFonts w:hint="cs"/>
          <w:rtl/>
        </w:rPr>
        <w:t>ی</w:t>
      </w:r>
      <w:r w:rsidRPr="00123F6F">
        <w:rPr>
          <w:rFonts w:hint="cs"/>
          <w:rtl/>
        </w:rPr>
        <w:t xml:space="preserve">رزا از جمله </w:t>
      </w:r>
      <w:r w:rsidR="009455F9">
        <w:rPr>
          <w:rFonts w:hint="cs"/>
          <w:rtl/>
        </w:rPr>
        <w:t>ک</w:t>
      </w:r>
      <w:r w:rsidRPr="00123F6F">
        <w:rPr>
          <w:rFonts w:hint="cs"/>
          <w:rtl/>
        </w:rPr>
        <w:t>سان</w:t>
      </w:r>
      <w:r>
        <w:rPr>
          <w:rFonts w:hint="cs"/>
          <w:rtl/>
        </w:rPr>
        <w:t>ی</w:t>
      </w:r>
      <w:r w:rsidRPr="00123F6F">
        <w:rPr>
          <w:rFonts w:hint="cs"/>
          <w:rtl/>
        </w:rPr>
        <w:t xml:space="preserve"> بود </w:t>
      </w:r>
      <w:r w:rsidR="009455F9">
        <w:rPr>
          <w:rFonts w:hint="cs"/>
          <w:rtl/>
        </w:rPr>
        <w:t>ک</w:t>
      </w:r>
      <w:r w:rsidRPr="00123F6F">
        <w:rPr>
          <w:rFonts w:hint="cs"/>
          <w:rtl/>
        </w:rPr>
        <w:t>ه بس</w:t>
      </w:r>
      <w:r>
        <w:rPr>
          <w:rFonts w:hint="cs"/>
          <w:rtl/>
        </w:rPr>
        <w:t>ی</w:t>
      </w:r>
      <w:r w:rsidRPr="00123F6F">
        <w:rPr>
          <w:rFonts w:hint="cs"/>
          <w:rtl/>
        </w:rPr>
        <w:t xml:space="preserve">ار </w:t>
      </w:r>
      <w:r w:rsidR="009455F9">
        <w:rPr>
          <w:rFonts w:hint="cs"/>
          <w:rtl/>
        </w:rPr>
        <w:t>ک</w:t>
      </w:r>
      <w:r w:rsidRPr="00123F6F">
        <w:rPr>
          <w:rFonts w:hint="cs"/>
          <w:rtl/>
        </w:rPr>
        <w:t>وش</w:t>
      </w:r>
      <w:r>
        <w:rPr>
          <w:rFonts w:hint="cs"/>
          <w:rtl/>
        </w:rPr>
        <w:t>ی</w:t>
      </w:r>
      <w:r w:rsidRPr="00123F6F">
        <w:rPr>
          <w:rFonts w:hint="cs"/>
          <w:rtl/>
        </w:rPr>
        <w:t xml:space="preserve">د تا دوباره درس‌ها بر قرار شود </w:t>
      </w:r>
      <w:r>
        <w:rPr>
          <w:rFonts w:hint="cs"/>
          <w:rtl/>
        </w:rPr>
        <w:t>لذا</w:t>
      </w:r>
      <w:r w:rsidRPr="00123F6F">
        <w:rPr>
          <w:rFonts w:hint="cs"/>
          <w:rtl/>
        </w:rPr>
        <w:t xml:space="preserve"> و</w:t>
      </w:r>
      <w:r>
        <w:rPr>
          <w:rFonts w:hint="cs"/>
          <w:rtl/>
        </w:rPr>
        <w:t>ی</w:t>
      </w:r>
      <w:r w:rsidRPr="00123F6F">
        <w:rPr>
          <w:rFonts w:hint="cs"/>
          <w:rtl/>
        </w:rPr>
        <w:t xml:space="preserve"> حق بزرگ</w:t>
      </w:r>
      <w:r>
        <w:rPr>
          <w:rFonts w:hint="cs"/>
          <w:rtl/>
        </w:rPr>
        <w:t>ی</w:t>
      </w:r>
      <w:r w:rsidRPr="00123F6F">
        <w:rPr>
          <w:rFonts w:hint="cs"/>
          <w:rtl/>
        </w:rPr>
        <w:t xml:space="preserve"> بر حوز</w:t>
      </w:r>
      <w:r w:rsidR="00A56116">
        <w:rPr>
          <w:rFonts w:hint="cs"/>
          <w:rtl/>
        </w:rPr>
        <w:t>ۀ</w:t>
      </w:r>
      <w:r w:rsidRPr="00123F6F">
        <w:rPr>
          <w:rFonts w:hint="cs"/>
          <w:rtl/>
        </w:rPr>
        <w:t xml:space="preserve"> خراسان دارد.</w:t>
      </w:r>
    </w:p>
    <w:p w:rsidR="00212E1C" w:rsidRPr="00123F6F" w:rsidRDefault="00212E1C" w:rsidP="00015BC1">
      <w:pPr>
        <w:widowControl w:val="0"/>
        <w:rPr>
          <w:rtl/>
        </w:rPr>
      </w:pPr>
      <w:r w:rsidRPr="00123F6F">
        <w:rPr>
          <w:rFonts w:hint="cs"/>
          <w:rtl/>
        </w:rPr>
        <w:t>بار د</w:t>
      </w:r>
      <w:r>
        <w:rPr>
          <w:rFonts w:hint="cs"/>
          <w:rtl/>
        </w:rPr>
        <w:t>ی</w:t>
      </w:r>
      <w:r w:rsidRPr="00123F6F">
        <w:rPr>
          <w:rFonts w:hint="cs"/>
          <w:rtl/>
        </w:rPr>
        <w:t>گر م</w:t>
      </w:r>
      <w:r>
        <w:rPr>
          <w:rFonts w:hint="cs"/>
          <w:rtl/>
        </w:rPr>
        <w:t>ی</w:t>
      </w:r>
      <w:r w:rsidRPr="00123F6F">
        <w:rPr>
          <w:rFonts w:hint="cs"/>
          <w:rtl/>
        </w:rPr>
        <w:t>رزا</w:t>
      </w:r>
      <w:r>
        <w:rPr>
          <w:rFonts w:hint="cs"/>
          <w:rtl/>
        </w:rPr>
        <w:t>ی</w:t>
      </w:r>
      <w:r w:rsidRPr="00123F6F">
        <w:rPr>
          <w:rFonts w:hint="cs"/>
          <w:rtl/>
        </w:rPr>
        <w:t xml:space="preserve"> اصفهان</w:t>
      </w:r>
      <w:r>
        <w:rPr>
          <w:rFonts w:hint="cs"/>
          <w:rtl/>
        </w:rPr>
        <w:t>ی</w:t>
      </w:r>
      <w:r w:rsidRPr="00123F6F">
        <w:rPr>
          <w:rFonts w:hint="cs"/>
          <w:rtl/>
        </w:rPr>
        <w:t xml:space="preserve"> به مدرسه پر</w:t>
      </w:r>
      <w:r>
        <w:rPr>
          <w:rFonts w:hint="cs"/>
          <w:rtl/>
        </w:rPr>
        <w:t>ی</w:t>
      </w:r>
      <w:r w:rsidRPr="00123F6F">
        <w:rPr>
          <w:rFonts w:hint="cs"/>
          <w:rtl/>
        </w:rPr>
        <w:t>زاد رفت و درس خارج اصول</w:t>
      </w:r>
      <w:r w:rsidR="00B81A51">
        <w:rPr>
          <w:rFonts w:hint="cs"/>
          <w:rtl/>
        </w:rPr>
        <w:t xml:space="preserve"> </w:t>
      </w:r>
      <w:r w:rsidRPr="00123F6F">
        <w:rPr>
          <w:rFonts w:hint="cs"/>
          <w:rtl/>
        </w:rPr>
        <w:t xml:space="preserve">را </w:t>
      </w:r>
      <w:r>
        <w:rPr>
          <w:rFonts w:hint="cs"/>
          <w:rtl/>
        </w:rPr>
        <w:t>آغاز کرد</w:t>
      </w:r>
      <w:r w:rsidRPr="00123F6F">
        <w:rPr>
          <w:rFonts w:hint="cs"/>
          <w:rtl/>
        </w:rPr>
        <w:t>.</w:t>
      </w:r>
      <w:r w:rsidR="00B81A51">
        <w:rPr>
          <w:rFonts w:hint="cs"/>
          <w:rtl/>
        </w:rPr>
        <w:t xml:space="preserve"> </w:t>
      </w:r>
      <w:r w:rsidRPr="00123F6F">
        <w:rPr>
          <w:rFonts w:hint="cs"/>
          <w:rtl/>
        </w:rPr>
        <w:t>ا</w:t>
      </w:r>
      <w:r>
        <w:rPr>
          <w:rFonts w:hint="cs"/>
          <w:rtl/>
        </w:rPr>
        <w:t>ی</w:t>
      </w:r>
      <w:r w:rsidRPr="00123F6F">
        <w:rPr>
          <w:rFonts w:hint="cs"/>
          <w:rtl/>
        </w:rPr>
        <w:t>ن بار درس خلاصه‌تر و با سرعت ب</w:t>
      </w:r>
      <w:r>
        <w:rPr>
          <w:rFonts w:hint="cs"/>
          <w:rtl/>
        </w:rPr>
        <w:t>ی</w:t>
      </w:r>
      <w:r w:rsidRPr="00123F6F">
        <w:rPr>
          <w:rFonts w:hint="cs"/>
          <w:rtl/>
        </w:rPr>
        <w:t>شتر ب</w:t>
      </w:r>
      <w:r>
        <w:rPr>
          <w:rFonts w:hint="cs"/>
          <w:rtl/>
        </w:rPr>
        <w:t>ی</w:t>
      </w:r>
      <w:r w:rsidRPr="00123F6F">
        <w:rPr>
          <w:rFonts w:hint="cs"/>
          <w:rtl/>
        </w:rPr>
        <w:t>ان م</w:t>
      </w:r>
      <w:r>
        <w:rPr>
          <w:rFonts w:hint="cs"/>
          <w:rtl/>
        </w:rPr>
        <w:t>ی</w:t>
      </w:r>
      <w:r w:rsidRPr="00123F6F">
        <w:rPr>
          <w:rFonts w:hint="cs"/>
          <w:rtl/>
        </w:rPr>
        <w:t>‌شد و مرحوم م</w:t>
      </w:r>
      <w:r>
        <w:rPr>
          <w:rFonts w:hint="cs"/>
          <w:rtl/>
        </w:rPr>
        <w:t>ی</w:t>
      </w:r>
      <w:r w:rsidRPr="00123F6F">
        <w:rPr>
          <w:rFonts w:hint="cs"/>
          <w:rtl/>
        </w:rPr>
        <w:t>رزا نظرات اجتهاد</w:t>
      </w:r>
      <w:r>
        <w:rPr>
          <w:rFonts w:hint="cs"/>
          <w:rtl/>
        </w:rPr>
        <w:t>ی</w:t>
      </w:r>
      <w:r w:rsidRPr="00123F6F">
        <w:rPr>
          <w:rFonts w:hint="cs"/>
          <w:rtl/>
        </w:rPr>
        <w:t xml:space="preserve"> خو</w:t>
      </w:r>
      <w:r>
        <w:rPr>
          <w:rFonts w:hint="cs"/>
          <w:rtl/>
        </w:rPr>
        <w:t>ی</w:t>
      </w:r>
      <w:r w:rsidRPr="00123F6F">
        <w:rPr>
          <w:rFonts w:hint="cs"/>
          <w:rtl/>
        </w:rPr>
        <w:t xml:space="preserve">ش را بیشتر مطرح </w:t>
      </w:r>
      <w:r>
        <w:rPr>
          <w:rFonts w:hint="cs"/>
          <w:rtl/>
        </w:rPr>
        <w:t>می‌کرد</w:t>
      </w:r>
      <w:r w:rsidRPr="00123F6F">
        <w:rPr>
          <w:rFonts w:hint="cs"/>
          <w:rtl/>
        </w:rPr>
        <w:t xml:space="preserve">. </w:t>
      </w:r>
    </w:p>
    <w:p w:rsidR="00212E1C" w:rsidRPr="00123F6F" w:rsidRDefault="00212E1C" w:rsidP="00015BC1">
      <w:pPr>
        <w:widowControl w:val="0"/>
        <w:rPr>
          <w:rtl/>
        </w:rPr>
      </w:pPr>
      <w:r w:rsidRPr="00123F6F">
        <w:rPr>
          <w:rFonts w:hint="cs"/>
          <w:rtl/>
        </w:rPr>
        <w:t>دروس معا</w:t>
      </w:r>
      <w:r>
        <w:rPr>
          <w:rFonts w:hint="cs"/>
          <w:rtl/>
        </w:rPr>
        <w:t>رفی نیز به صورت عمومی‌تری احیاء</w:t>
      </w:r>
      <w:r w:rsidRPr="00123F6F">
        <w:rPr>
          <w:rFonts w:hint="cs"/>
          <w:rtl/>
        </w:rPr>
        <w:t xml:space="preserve"> و به مدرس</w:t>
      </w:r>
      <w:r w:rsidR="00B81A51">
        <w:rPr>
          <w:rFonts w:hint="cs"/>
          <w:rtl/>
        </w:rPr>
        <w:t>ۀ</w:t>
      </w:r>
      <w:r w:rsidRPr="00123F6F">
        <w:rPr>
          <w:rFonts w:hint="cs"/>
          <w:rtl/>
        </w:rPr>
        <w:t xml:space="preserve"> نواب منتقل </w:t>
      </w:r>
      <w:r>
        <w:rPr>
          <w:rFonts w:hint="cs"/>
          <w:rtl/>
        </w:rPr>
        <w:t>شد</w:t>
      </w:r>
      <w:r w:rsidRPr="00123F6F">
        <w:rPr>
          <w:rFonts w:hint="cs"/>
          <w:rtl/>
        </w:rPr>
        <w:t xml:space="preserve"> </w:t>
      </w:r>
      <w:r>
        <w:rPr>
          <w:rFonts w:hint="cs"/>
          <w:rtl/>
        </w:rPr>
        <w:t xml:space="preserve">البته برخی شاگردان هر </w:t>
      </w:r>
      <w:r w:rsidRPr="00123F6F">
        <w:rPr>
          <w:rFonts w:hint="cs"/>
          <w:rtl/>
        </w:rPr>
        <w:t xml:space="preserve">پنجشنبه و جمعه </w:t>
      </w:r>
      <w:r>
        <w:rPr>
          <w:rFonts w:hint="cs"/>
          <w:rtl/>
        </w:rPr>
        <w:t xml:space="preserve">به درس خصوصی میرزا می‌آمدند جلساتی که </w:t>
      </w:r>
      <w:r w:rsidRPr="00123F6F">
        <w:rPr>
          <w:rFonts w:hint="cs"/>
          <w:rtl/>
        </w:rPr>
        <w:t>گاه تا سه ساعت به طول م</w:t>
      </w:r>
      <w:r>
        <w:rPr>
          <w:rFonts w:hint="cs"/>
          <w:rtl/>
        </w:rPr>
        <w:t>ی</w:t>
      </w:r>
      <w:r w:rsidRPr="00123F6F">
        <w:rPr>
          <w:rFonts w:hint="cs"/>
          <w:rtl/>
        </w:rPr>
        <w:t>‌انجام</w:t>
      </w:r>
      <w:r>
        <w:rPr>
          <w:rFonts w:hint="cs"/>
          <w:rtl/>
        </w:rPr>
        <w:t>ی</w:t>
      </w:r>
      <w:r w:rsidRPr="00123F6F">
        <w:rPr>
          <w:rFonts w:hint="cs"/>
          <w:rtl/>
        </w:rPr>
        <w:t>د</w:t>
      </w:r>
      <w:r w:rsidRPr="00123F6F">
        <w:rPr>
          <w:rStyle w:val="a3"/>
          <w:rFonts w:cs="B Mitra"/>
          <w:rtl/>
        </w:rPr>
        <w:footnoteReference w:id="457"/>
      </w:r>
      <w:r w:rsidRPr="00123F6F">
        <w:rPr>
          <w:rFonts w:hint="cs"/>
          <w:rtl/>
        </w:rPr>
        <w:t>.</w:t>
      </w:r>
    </w:p>
    <w:p w:rsidR="00212E1C" w:rsidRPr="00123F6F" w:rsidRDefault="00212E1C" w:rsidP="00015BC1">
      <w:pPr>
        <w:widowControl w:val="0"/>
        <w:rPr>
          <w:rtl/>
        </w:rPr>
      </w:pPr>
      <w:r w:rsidRPr="00123F6F">
        <w:rPr>
          <w:rFonts w:hint="cs"/>
          <w:rtl/>
        </w:rPr>
        <w:t>دروس معارف</w:t>
      </w:r>
      <w:r>
        <w:rPr>
          <w:rFonts w:hint="cs"/>
          <w:rtl/>
        </w:rPr>
        <w:t>ی</w:t>
      </w:r>
      <w:r w:rsidRPr="00123F6F">
        <w:rPr>
          <w:rFonts w:hint="cs"/>
          <w:rtl/>
        </w:rPr>
        <w:t xml:space="preserve"> مرحوم </w:t>
      </w:r>
      <w:r w:rsidRPr="00F642CF">
        <w:rPr>
          <w:rFonts w:hint="cs"/>
          <w:rtl/>
        </w:rPr>
        <w:t>م</w:t>
      </w:r>
      <w:r>
        <w:rPr>
          <w:rFonts w:hint="cs"/>
          <w:rtl/>
        </w:rPr>
        <w:t>ی</w:t>
      </w:r>
      <w:r w:rsidRPr="00F642CF">
        <w:rPr>
          <w:rFonts w:hint="cs"/>
          <w:rtl/>
        </w:rPr>
        <w:t>رزا دو و</w:t>
      </w:r>
      <w:r>
        <w:rPr>
          <w:rFonts w:hint="cs"/>
          <w:rtl/>
        </w:rPr>
        <w:t>ی</w:t>
      </w:r>
      <w:r w:rsidRPr="00F642CF">
        <w:rPr>
          <w:rFonts w:hint="cs"/>
          <w:rtl/>
        </w:rPr>
        <w:t>ژگ</w:t>
      </w:r>
      <w:r>
        <w:rPr>
          <w:rFonts w:hint="cs"/>
          <w:rtl/>
        </w:rPr>
        <w:t>ی</w:t>
      </w:r>
      <w:r w:rsidRPr="00F642CF">
        <w:rPr>
          <w:rFonts w:hint="cs"/>
          <w:rtl/>
        </w:rPr>
        <w:t xml:space="preserve"> ‌مهم داشت: </w:t>
      </w:r>
      <w:r>
        <w:rPr>
          <w:rFonts w:hint="cs"/>
          <w:rtl/>
        </w:rPr>
        <w:t>ی</w:t>
      </w:r>
      <w:r w:rsidR="009455F9">
        <w:rPr>
          <w:rFonts w:hint="cs"/>
          <w:rtl/>
        </w:rPr>
        <w:t>ک</w:t>
      </w:r>
      <w:r>
        <w:rPr>
          <w:rFonts w:hint="cs"/>
          <w:rtl/>
        </w:rPr>
        <w:t>ی</w:t>
      </w:r>
      <w:r w:rsidRPr="00F642CF">
        <w:rPr>
          <w:rFonts w:hint="cs"/>
          <w:rtl/>
        </w:rPr>
        <w:t xml:space="preserve"> ت</w:t>
      </w:r>
      <w:r w:rsidR="009455F9">
        <w:rPr>
          <w:rFonts w:hint="cs"/>
          <w:rtl/>
        </w:rPr>
        <w:t>ک</w:t>
      </w:r>
      <w:r>
        <w:rPr>
          <w:rFonts w:hint="cs"/>
          <w:rtl/>
        </w:rPr>
        <w:t>ی</w:t>
      </w:r>
      <w:r w:rsidRPr="00F642CF">
        <w:rPr>
          <w:rFonts w:hint="cs"/>
          <w:rtl/>
        </w:rPr>
        <w:t>ه فراوان بر روا</w:t>
      </w:r>
      <w:r>
        <w:rPr>
          <w:rFonts w:hint="cs"/>
          <w:rtl/>
        </w:rPr>
        <w:t>ی</w:t>
      </w:r>
      <w:r w:rsidRPr="00F642CF">
        <w:rPr>
          <w:rFonts w:hint="cs"/>
          <w:rtl/>
        </w:rPr>
        <w:t>ات معصوم</w:t>
      </w:r>
      <w:r>
        <w:rPr>
          <w:rFonts w:hint="cs"/>
          <w:rtl/>
        </w:rPr>
        <w:t>ی</w:t>
      </w:r>
      <w:r w:rsidRPr="00F642CF">
        <w:rPr>
          <w:rFonts w:hint="cs"/>
          <w:rtl/>
        </w:rPr>
        <w:t>ن و تلاش برا</w:t>
      </w:r>
      <w:r>
        <w:rPr>
          <w:rFonts w:hint="cs"/>
          <w:rtl/>
        </w:rPr>
        <w:t>ی</w:t>
      </w:r>
      <w:r w:rsidRPr="00F642CF">
        <w:rPr>
          <w:rFonts w:hint="cs"/>
          <w:rtl/>
        </w:rPr>
        <w:t xml:space="preserve"> خالص‌ساز</w:t>
      </w:r>
      <w:r>
        <w:rPr>
          <w:rFonts w:hint="cs"/>
          <w:rtl/>
        </w:rPr>
        <w:t>ی</w:t>
      </w:r>
      <w:r w:rsidRPr="00F642CF">
        <w:rPr>
          <w:rFonts w:hint="cs"/>
          <w:rtl/>
        </w:rPr>
        <w:t xml:space="preserve"> معارف د</w:t>
      </w:r>
      <w:r>
        <w:rPr>
          <w:rFonts w:hint="cs"/>
          <w:rtl/>
        </w:rPr>
        <w:t>ی</w:t>
      </w:r>
      <w:r w:rsidRPr="00F642CF">
        <w:rPr>
          <w:rFonts w:hint="cs"/>
          <w:rtl/>
        </w:rPr>
        <w:t>ن</w:t>
      </w:r>
      <w:r>
        <w:rPr>
          <w:rFonts w:hint="cs"/>
          <w:rtl/>
        </w:rPr>
        <w:t>ی</w:t>
      </w:r>
      <w:r w:rsidRPr="00F642CF">
        <w:rPr>
          <w:rFonts w:hint="cs"/>
          <w:rtl/>
        </w:rPr>
        <w:t xml:space="preserve"> از هر آنچه سخن غ</w:t>
      </w:r>
      <w:r>
        <w:rPr>
          <w:rFonts w:hint="cs"/>
          <w:rtl/>
        </w:rPr>
        <w:t>ی</w:t>
      </w:r>
      <w:r w:rsidRPr="00F642CF">
        <w:rPr>
          <w:rFonts w:hint="cs"/>
          <w:rtl/>
        </w:rPr>
        <w:t>رمعصوم است</w:t>
      </w:r>
      <w:r w:rsidRPr="00123F6F">
        <w:rPr>
          <w:rFonts w:hint="cs"/>
          <w:rtl/>
        </w:rPr>
        <w:t xml:space="preserve"> و د</w:t>
      </w:r>
      <w:r>
        <w:rPr>
          <w:rFonts w:hint="cs"/>
          <w:rtl/>
        </w:rPr>
        <w:t>ی</w:t>
      </w:r>
      <w:r w:rsidRPr="00123F6F">
        <w:rPr>
          <w:rFonts w:hint="cs"/>
          <w:rtl/>
        </w:rPr>
        <w:t>گر</w:t>
      </w:r>
      <w:r>
        <w:rPr>
          <w:rFonts w:hint="cs"/>
          <w:rtl/>
        </w:rPr>
        <w:t>ی</w:t>
      </w:r>
      <w:r w:rsidRPr="00123F6F">
        <w:rPr>
          <w:rFonts w:hint="cs"/>
          <w:rtl/>
        </w:rPr>
        <w:t xml:space="preserve"> مخالفت شد</w:t>
      </w:r>
      <w:r>
        <w:rPr>
          <w:rFonts w:hint="cs"/>
          <w:rtl/>
        </w:rPr>
        <w:t>ی</w:t>
      </w:r>
      <w:r w:rsidRPr="00123F6F">
        <w:rPr>
          <w:rFonts w:hint="cs"/>
          <w:rtl/>
        </w:rPr>
        <w:t>د با ح</w:t>
      </w:r>
      <w:r w:rsidR="009455F9">
        <w:rPr>
          <w:rFonts w:hint="cs"/>
          <w:rtl/>
        </w:rPr>
        <w:t>ک</w:t>
      </w:r>
      <w:r w:rsidRPr="00123F6F">
        <w:rPr>
          <w:rFonts w:hint="cs"/>
          <w:rtl/>
        </w:rPr>
        <w:t>مت و عرفان.</w:t>
      </w:r>
    </w:p>
    <w:p w:rsidR="00212E1C" w:rsidRPr="00123F6F" w:rsidRDefault="00212E1C" w:rsidP="00015BC1">
      <w:pPr>
        <w:widowControl w:val="0"/>
        <w:rPr>
          <w:rtl/>
        </w:rPr>
      </w:pPr>
      <w:r w:rsidRPr="00123F6F">
        <w:rPr>
          <w:rFonts w:hint="cs"/>
          <w:rtl/>
        </w:rPr>
        <w:t xml:space="preserve">گذشت </w:t>
      </w:r>
      <w:r w:rsidR="009455F9">
        <w:rPr>
          <w:rFonts w:hint="cs"/>
          <w:rtl/>
        </w:rPr>
        <w:t>ک</w:t>
      </w:r>
      <w:r w:rsidRPr="00123F6F">
        <w:rPr>
          <w:rFonts w:hint="cs"/>
          <w:rtl/>
        </w:rPr>
        <w:t>ه مخالفت با علوم عقل</w:t>
      </w:r>
      <w:r>
        <w:rPr>
          <w:rFonts w:hint="cs"/>
          <w:rtl/>
        </w:rPr>
        <w:t>ی</w:t>
      </w:r>
      <w:r w:rsidRPr="00123F6F">
        <w:rPr>
          <w:rFonts w:hint="cs"/>
          <w:rtl/>
        </w:rPr>
        <w:t xml:space="preserve"> از د</w:t>
      </w:r>
      <w:r>
        <w:rPr>
          <w:rFonts w:hint="cs"/>
          <w:rtl/>
        </w:rPr>
        <w:t>ی</w:t>
      </w:r>
      <w:r w:rsidRPr="00123F6F">
        <w:rPr>
          <w:rFonts w:hint="cs"/>
          <w:rtl/>
        </w:rPr>
        <w:t>رباز در حوز</w:t>
      </w:r>
      <w:r w:rsidR="00B81A51">
        <w:rPr>
          <w:rFonts w:hint="cs"/>
          <w:rtl/>
        </w:rPr>
        <w:t>ۀ</w:t>
      </w:r>
      <w:r w:rsidRPr="00123F6F">
        <w:rPr>
          <w:rFonts w:hint="cs"/>
          <w:rtl/>
        </w:rPr>
        <w:t xml:space="preserve"> خراسان رواج داشت و فضا</w:t>
      </w:r>
      <w:r>
        <w:rPr>
          <w:rFonts w:hint="cs"/>
          <w:rtl/>
        </w:rPr>
        <w:t>ی</w:t>
      </w:r>
      <w:r w:rsidRPr="00123F6F">
        <w:rPr>
          <w:rFonts w:hint="cs"/>
          <w:rtl/>
        </w:rPr>
        <w:t xml:space="preserve"> عموم</w:t>
      </w:r>
      <w:r>
        <w:rPr>
          <w:rFonts w:hint="cs"/>
          <w:rtl/>
        </w:rPr>
        <w:t>ی</w:t>
      </w:r>
      <w:r w:rsidRPr="00123F6F">
        <w:rPr>
          <w:rFonts w:hint="cs"/>
          <w:rtl/>
        </w:rPr>
        <w:t xml:space="preserve"> از </w:t>
      </w:r>
      <w:r w:rsidRPr="00123F6F">
        <w:rPr>
          <w:rFonts w:hint="cs"/>
          <w:rtl/>
        </w:rPr>
        <w:lastRenderedPageBreak/>
        <w:t>ح</w:t>
      </w:r>
      <w:r w:rsidR="009455F9">
        <w:rPr>
          <w:rFonts w:hint="cs"/>
          <w:rtl/>
        </w:rPr>
        <w:t>ک</w:t>
      </w:r>
      <w:r w:rsidRPr="00123F6F">
        <w:rPr>
          <w:rFonts w:hint="cs"/>
          <w:rtl/>
        </w:rPr>
        <w:t>مت و عرفان ب</w:t>
      </w:r>
      <w:r>
        <w:rPr>
          <w:rFonts w:hint="cs"/>
          <w:rtl/>
        </w:rPr>
        <w:t>ی</w:t>
      </w:r>
      <w:r w:rsidRPr="00123F6F">
        <w:rPr>
          <w:rFonts w:hint="cs"/>
          <w:rtl/>
        </w:rPr>
        <w:t>‌خبر بوده‌است، پس طب</w:t>
      </w:r>
      <w:r>
        <w:rPr>
          <w:rFonts w:hint="cs"/>
          <w:rtl/>
        </w:rPr>
        <w:t>ی</w:t>
      </w:r>
      <w:r w:rsidRPr="00123F6F">
        <w:rPr>
          <w:rFonts w:hint="cs"/>
          <w:rtl/>
        </w:rPr>
        <w:t>ع</w:t>
      </w:r>
      <w:r>
        <w:rPr>
          <w:rFonts w:hint="cs"/>
          <w:rtl/>
        </w:rPr>
        <w:t>ی</w:t>
      </w:r>
      <w:r w:rsidRPr="00123F6F">
        <w:rPr>
          <w:rFonts w:hint="cs"/>
          <w:rtl/>
        </w:rPr>
        <w:t xml:space="preserve"> است </w:t>
      </w:r>
      <w:r w:rsidR="009455F9">
        <w:rPr>
          <w:rFonts w:hint="cs"/>
          <w:rtl/>
        </w:rPr>
        <w:t>ک</w:t>
      </w:r>
      <w:r w:rsidRPr="00123F6F">
        <w:rPr>
          <w:rFonts w:hint="cs"/>
          <w:rtl/>
        </w:rPr>
        <w:t>ه خ</w:t>
      </w:r>
      <w:r>
        <w:rPr>
          <w:rFonts w:hint="cs"/>
          <w:rtl/>
        </w:rPr>
        <w:t>ی</w:t>
      </w:r>
      <w:r w:rsidRPr="00123F6F">
        <w:rPr>
          <w:rFonts w:hint="cs"/>
          <w:rtl/>
        </w:rPr>
        <w:t>ل</w:t>
      </w:r>
      <w:r>
        <w:rPr>
          <w:rFonts w:hint="cs"/>
          <w:rtl/>
        </w:rPr>
        <w:t>ی</w:t>
      </w:r>
      <w:r w:rsidRPr="00123F6F">
        <w:rPr>
          <w:rFonts w:hint="cs"/>
          <w:rtl/>
        </w:rPr>
        <w:t xml:space="preserve"> زود اند</w:t>
      </w:r>
      <w:r>
        <w:rPr>
          <w:rFonts w:hint="cs"/>
          <w:rtl/>
        </w:rPr>
        <w:t>ی</w:t>
      </w:r>
      <w:r w:rsidRPr="00123F6F">
        <w:rPr>
          <w:rFonts w:hint="cs"/>
          <w:rtl/>
        </w:rPr>
        <w:t>شه‌ها</w:t>
      </w:r>
      <w:r>
        <w:rPr>
          <w:rFonts w:hint="cs"/>
          <w:rtl/>
        </w:rPr>
        <w:t>ی</w:t>
      </w:r>
      <w:r w:rsidRPr="00123F6F">
        <w:rPr>
          <w:rFonts w:hint="cs"/>
          <w:rtl/>
        </w:rPr>
        <w:t xml:space="preserve"> مرحوم م</w:t>
      </w:r>
      <w:r>
        <w:rPr>
          <w:rFonts w:hint="cs"/>
          <w:rtl/>
        </w:rPr>
        <w:t>ی</w:t>
      </w:r>
      <w:r w:rsidRPr="00123F6F">
        <w:rPr>
          <w:rFonts w:hint="cs"/>
          <w:rtl/>
        </w:rPr>
        <w:t>رزا پذ</w:t>
      </w:r>
      <w:r>
        <w:rPr>
          <w:rFonts w:hint="cs"/>
          <w:rtl/>
        </w:rPr>
        <w:t>ی</w:t>
      </w:r>
      <w:r w:rsidRPr="00123F6F">
        <w:rPr>
          <w:rFonts w:hint="cs"/>
          <w:rtl/>
        </w:rPr>
        <w:t>رفته شود به و</w:t>
      </w:r>
      <w:r>
        <w:rPr>
          <w:rFonts w:hint="cs"/>
          <w:rtl/>
        </w:rPr>
        <w:t>ی</w:t>
      </w:r>
      <w:r w:rsidRPr="00123F6F">
        <w:rPr>
          <w:rFonts w:hint="cs"/>
          <w:rtl/>
        </w:rPr>
        <w:t>ژه ا</w:t>
      </w:r>
      <w:r>
        <w:rPr>
          <w:rFonts w:hint="cs"/>
          <w:rtl/>
        </w:rPr>
        <w:t>ی</w:t>
      </w:r>
      <w:r w:rsidRPr="00123F6F">
        <w:rPr>
          <w:rFonts w:hint="cs"/>
          <w:rtl/>
        </w:rPr>
        <w:t>ن</w:t>
      </w:r>
      <w:r w:rsidR="009455F9">
        <w:rPr>
          <w:rFonts w:hint="cs"/>
          <w:rtl/>
        </w:rPr>
        <w:t>ک</w:t>
      </w:r>
      <w:r w:rsidRPr="00123F6F">
        <w:rPr>
          <w:rFonts w:hint="cs"/>
          <w:rtl/>
        </w:rPr>
        <w:t>ه و</w:t>
      </w:r>
      <w:r>
        <w:rPr>
          <w:rFonts w:hint="cs"/>
          <w:rtl/>
        </w:rPr>
        <w:t>ی</w:t>
      </w:r>
      <w:r w:rsidRPr="00123F6F">
        <w:rPr>
          <w:rFonts w:hint="cs"/>
          <w:rtl/>
        </w:rPr>
        <w:t xml:space="preserve"> پ</w:t>
      </w:r>
      <w:r>
        <w:rPr>
          <w:rFonts w:hint="cs"/>
          <w:rtl/>
        </w:rPr>
        <w:t>ی</w:t>
      </w:r>
      <w:r w:rsidRPr="00123F6F">
        <w:rPr>
          <w:rFonts w:hint="cs"/>
          <w:rtl/>
        </w:rPr>
        <w:t>وسته آنها را معارف اهل ب</w:t>
      </w:r>
      <w:r>
        <w:rPr>
          <w:rFonts w:hint="cs"/>
          <w:rtl/>
        </w:rPr>
        <w:t>ی</w:t>
      </w:r>
      <w:r w:rsidRPr="00123F6F">
        <w:rPr>
          <w:rFonts w:hint="cs"/>
          <w:rtl/>
        </w:rPr>
        <w:t>ت م</w:t>
      </w:r>
      <w:r>
        <w:rPr>
          <w:rFonts w:hint="cs"/>
          <w:rtl/>
        </w:rPr>
        <w:t>ی</w:t>
      </w:r>
      <w:r w:rsidRPr="00123F6F">
        <w:rPr>
          <w:rFonts w:hint="cs"/>
          <w:rtl/>
        </w:rPr>
        <w:t>‌نام</w:t>
      </w:r>
      <w:r>
        <w:rPr>
          <w:rFonts w:hint="cs"/>
          <w:rtl/>
        </w:rPr>
        <w:t>ی</w:t>
      </w:r>
      <w:r w:rsidRPr="00123F6F">
        <w:rPr>
          <w:rFonts w:hint="cs"/>
          <w:rtl/>
        </w:rPr>
        <w:t>د و برخورد شد</w:t>
      </w:r>
      <w:r>
        <w:rPr>
          <w:rFonts w:hint="cs"/>
          <w:rtl/>
        </w:rPr>
        <w:t>ی</w:t>
      </w:r>
      <w:r w:rsidRPr="00123F6F">
        <w:rPr>
          <w:rFonts w:hint="cs"/>
          <w:rtl/>
        </w:rPr>
        <w:t>د</w:t>
      </w:r>
      <w:r>
        <w:rPr>
          <w:rFonts w:hint="cs"/>
          <w:rtl/>
        </w:rPr>
        <w:t>ی</w:t>
      </w:r>
      <w:r w:rsidRPr="00123F6F">
        <w:rPr>
          <w:rFonts w:hint="cs"/>
          <w:rtl/>
        </w:rPr>
        <w:t xml:space="preserve"> با مخالف</w:t>
      </w:r>
      <w:r>
        <w:rPr>
          <w:rFonts w:hint="cs"/>
          <w:rtl/>
        </w:rPr>
        <w:t>ی</w:t>
      </w:r>
      <w:r w:rsidRPr="00123F6F">
        <w:rPr>
          <w:rFonts w:hint="cs"/>
          <w:rtl/>
        </w:rPr>
        <w:t>ن داشت.</w:t>
      </w:r>
    </w:p>
    <w:p w:rsidR="00212E1C" w:rsidRPr="00123F6F" w:rsidRDefault="00212E1C" w:rsidP="00015BC1">
      <w:pPr>
        <w:widowControl w:val="0"/>
        <w:rPr>
          <w:rtl/>
        </w:rPr>
      </w:pPr>
      <w:r w:rsidRPr="00123F6F">
        <w:rPr>
          <w:rFonts w:hint="cs"/>
          <w:rtl/>
        </w:rPr>
        <w:t>اقبال عموم</w:t>
      </w:r>
      <w:r>
        <w:rPr>
          <w:rFonts w:hint="cs"/>
          <w:rtl/>
        </w:rPr>
        <w:t>ی</w:t>
      </w:r>
      <w:r w:rsidRPr="00123F6F">
        <w:rPr>
          <w:rFonts w:hint="cs"/>
          <w:rtl/>
        </w:rPr>
        <w:t xml:space="preserve"> حوزه خراسان به دروس معارف</w:t>
      </w:r>
      <w:r>
        <w:rPr>
          <w:rFonts w:hint="cs"/>
          <w:rtl/>
        </w:rPr>
        <w:t>ی</w:t>
      </w:r>
      <w:r w:rsidRPr="00123F6F">
        <w:rPr>
          <w:rFonts w:hint="cs"/>
          <w:rtl/>
        </w:rPr>
        <w:t xml:space="preserve"> مرحوم م</w:t>
      </w:r>
      <w:r>
        <w:rPr>
          <w:rFonts w:hint="cs"/>
          <w:rtl/>
        </w:rPr>
        <w:t>ی</w:t>
      </w:r>
      <w:r w:rsidRPr="00123F6F">
        <w:rPr>
          <w:rFonts w:hint="cs"/>
          <w:rtl/>
        </w:rPr>
        <w:t xml:space="preserve">رزا </w:t>
      </w:r>
      <w:r w:rsidR="00D16B06" w:rsidRPr="00D16B06">
        <w:rPr>
          <w:rFonts w:hint="cs"/>
          <w:rtl/>
        </w:rPr>
        <w:t>ـ</w:t>
      </w:r>
      <w:r w:rsidRPr="00123F6F">
        <w:rPr>
          <w:rFonts w:hint="cs"/>
          <w:rtl/>
        </w:rPr>
        <w:t xml:space="preserve"> خصوصاً پس از شهر</w:t>
      </w:r>
      <w:r>
        <w:rPr>
          <w:rFonts w:hint="cs"/>
          <w:rtl/>
        </w:rPr>
        <w:t>ی</w:t>
      </w:r>
      <w:r w:rsidRPr="00123F6F">
        <w:rPr>
          <w:rFonts w:hint="cs"/>
          <w:rtl/>
        </w:rPr>
        <w:t xml:space="preserve">ور </w:t>
      </w:r>
      <w:r w:rsidRPr="00D16B06">
        <w:rPr>
          <w:rFonts w:cs="B Lotus" w:hint="cs"/>
          <w:rtl/>
        </w:rPr>
        <w:t>1320</w:t>
      </w:r>
      <w:r w:rsidRPr="00123F6F">
        <w:rPr>
          <w:rFonts w:hint="cs"/>
          <w:rtl/>
        </w:rPr>
        <w:t xml:space="preserve"> </w:t>
      </w:r>
      <w:r w:rsidR="009455F9">
        <w:rPr>
          <w:rFonts w:hint="cs"/>
          <w:rtl/>
        </w:rPr>
        <w:t>ک</w:t>
      </w:r>
      <w:r w:rsidRPr="00123F6F">
        <w:rPr>
          <w:rFonts w:hint="cs"/>
          <w:rtl/>
        </w:rPr>
        <w:t>ه</w:t>
      </w:r>
      <w:r w:rsidR="00B81A51">
        <w:rPr>
          <w:rFonts w:hint="cs"/>
          <w:rtl/>
        </w:rPr>
        <w:t xml:space="preserve"> </w:t>
      </w:r>
      <w:r w:rsidRPr="00123F6F">
        <w:rPr>
          <w:rFonts w:hint="cs"/>
          <w:rtl/>
        </w:rPr>
        <w:t>اسات</w:t>
      </w:r>
      <w:r>
        <w:rPr>
          <w:rFonts w:hint="cs"/>
          <w:rtl/>
        </w:rPr>
        <w:t>ی</w:t>
      </w:r>
      <w:r w:rsidRPr="00123F6F">
        <w:rPr>
          <w:rFonts w:hint="cs"/>
          <w:rtl/>
        </w:rPr>
        <w:t>د</w:t>
      </w:r>
      <w:r>
        <w:rPr>
          <w:rFonts w:hint="cs"/>
          <w:rtl/>
        </w:rPr>
        <w:t xml:space="preserve"> بزرگ </w:t>
      </w:r>
      <w:r w:rsidRPr="00123F6F">
        <w:rPr>
          <w:rFonts w:hint="cs"/>
          <w:rtl/>
        </w:rPr>
        <w:t>فلسفه به رحمت خدا رفته‌بودند</w:t>
      </w:r>
      <w:r w:rsidR="00D16B06">
        <w:rPr>
          <w:rFonts w:hint="cs"/>
          <w:rtl/>
        </w:rPr>
        <w:t>ـ</w:t>
      </w:r>
      <w:r w:rsidRPr="00123F6F">
        <w:rPr>
          <w:rFonts w:hint="cs"/>
          <w:rtl/>
        </w:rPr>
        <w:t xml:space="preserve"> سبب شد </w:t>
      </w:r>
      <w:r w:rsidR="009455F9">
        <w:rPr>
          <w:rFonts w:hint="cs"/>
          <w:rtl/>
        </w:rPr>
        <w:t>ک</w:t>
      </w:r>
      <w:r w:rsidRPr="00123F6F">
        <w:rPr>
          <w:rFonts w:hint="cs"/>
          <w:rtl/>
        </w:rPr>
        <w:t>ه</w:t>
      </w:r>
      <w:r w:rsidR="00B81A51">
        <w:rPr>
          <w:rFonts w:hint="cs"/>
          <w:rtl/>
        </w:rPr>
        <w:t xml:space="preserve"> </w:t>
      </w:r>
      <w:r w:rsidRPr="00123F6F">
        <w:rPr>
          <w:rFonts w:hint="cs"/>
          <w:rtl/>
        </w:rPr>
        <w:t>و</w:t>
      </w:r>
      <w:r>
        <w:rPr>
          <w:rFonts w:hint="cs"/>
          <w:rtl/>
        </w:rPr>
        <w:t>ی</w:t>
      </w:r>
      <w:r w:rsidRPr="00123F6F">
        <w:rPr>
          <w:rFonts w:hint="cs"/>
          <w:rtl/>
        </w:rPr>
        <w:t xml:space="preserve"> از عالم</w:t>
      </w:r>
      <w:r>
        <w:rPr>
          <w:rFonts w:hint="cs"/>
          <w:rtl/>
        </w:rPr>
        <w:t>ی</w:t>
      </w:r>
      <w:r w:rsidRPr="00123F6F">
        <w:rPr>
          <w:rFonts w:hint="cs"/>
          <w:rtl/>
        </w:rPr>
        <w:t xml:space="preserve"> اصول</w:t>
      </w:r>
      <w:r>
        <w:rPr>
          <w:rFonts w:hint="cs"/>
          <w:rtl/>
        </w:rPr>
        <w:t>ی</w:t>
      </w:r>
      <w:r w:rsidRPr="00123F6F">
        <w:rPr>
          <w:rFonts w:hint="cs"/>
          <w:rtl/>
        </w:rPr>
        <w:t xml:space="preserve"> به </w:t>
      </w:r>
      <w:r>
        <w:rPr>
          <w:rFonts w:hint="cs"/>
          <w:rtl/>
        </w:rPr>
        <w:t>ی</w:t>
      </w:r>
      <w:r w:rsidR="009455F9">
        <w:rPr>
          <w:rFonts w:hint="cs"/>
          <w:rtl/>
        </w:rPr>
        <w:t>ک</w:t>
      </w:r>
      <w:r w:rsidRPr="00123F6F">
        <w:rPr>
          <w:rFonts w:hint="cs"/>
          <w:rtl/>
        </w:rPr>
        <w:t xml:space="preserve"> استاد معارف تبد</w:t>
      </w:r>
      <w:r>
        <w:rPr>
          <w:rFonts w:hint="cs"/>
          <w:rtl/>
        </w:rPr>
        <w:t>ی</w:t>
      </w:r>
      <w:r w:rsidRPr="00123F6F">
        <w:rPr>
          <w:rFonts w:hint="cs"/>
          <w:rtl/>
        </w:rPr>
        <w:t>ل شود به و</w:t>
      </w:r>
      <w:r>
        <w:rPr>
          <w:rFonts w:hint="cs"/>
          <w:rtl/>
        </w:rPr>
        <w:t>ی</w:t>
      </w:r>
      <w:r w:rsidRPr="00123F6F">
        <w:rPr>
          <w:rFonts w:hint="cs"/>
          <w:rtl/>
        </w:rPr>
        <w:t>ژه ا</w:t>
      </w:r>
      <w:r>
        <w:rPr>
          <w:rFonts w:hint="cs"/>
          <w:rtl/>
        </w:rPr>
        <w:t>ی</w:t>
      </w:r>
      <w:r w:rsidRPr="00123F6F">
        <w:rPr>
          <w:rFonts w:hint="cs"/>
          <w:rtl/>
        </w:rPr>
        <w:t>ن</w:t>
      </w:r>
      <w:r w:rsidR="009455F9">
        <w:rPr>
          <w:rFonts w:hint="cs"/>
          <w:rtl/>
        </w:rPr>
        <w:t>ک</w:t>
      </w:r>
      <w:r w:rsidRPr="00123F6F">
        <w:rPr>
          <w:rFonts w:hint="cs"/>
          <w:rtl/>
        </w:rPr>
        <w:t>ه گرا</w:t>
      </w:r>
      <w:r>
        <w:rPr>
          <w:rFonts w:hint="cs"/>
          <w:rtl/>
        </w:rPr>
        <w:t>ی</w:t>
      </w:r>
      <w:r w:rsidRPr="00123F6F">
        <w:rPr>
          <w:rFonts w:hint="cs"/>
          <w:rtl/>
        </w:rPr>
        <w:t>شات اصول</w:t>
      </w:r>
      <w:r>
        <w:rPr>
          <w:rFonts w:hint="cs"/>
          <w:rtl/>
        </w:rPr>
        <w:t>ی</w:t>
      </w:r>
      <w:r w:rsidRPr="00123F6F">
        <w:rPr>
          <w:rFonts w:hint="cs"/>
          <w:rtl/>
        </w:rPr>
        <w:t xml:space="preserve"> مرحوم م</w:t>
      </w:r>
      <w:r>
        <w:rPr>
          <w:rFonts w:hint="cs"/>
          <w:rtl/>
        </w:rPr>
        <w:t>ی</w:t>
      </w:r>
      <w:r w:rsidRPr="00123F6F">
        <w:rPr>
          <w:rFonts w:hint="cs"/>
          <w:rtl/>
        </w:rPr>
        <w:t>رزا در سال‌ها</w:t>
      </w:r>
      <w:r>
        <w:rPr>
          <w:rFonts w:hint="cs"/>
          <w:rtl/>
        </w:rPr>
        <w:t>ی</w:t>
      </w:r>
      <w:r w:rsidRPr="00123F6F">
        <w:rPr>
          <w:rFonts w:hint="cs"/>
          <w:rtl/>
        </w:rPr>
        <w:t xml:space="preserve"> آخر عمر بس</w:t>
      </w:r>
      <w:r>
        <w:rPr>
          <w:rFonts w:hint="cs"/>
          <w:rtl/>
        </w:rPr>
        <w:t>ی</w:t>
      </w:r>
      <w:r w:rsidRPr="00123F6F">
        <w:rPr>
          <w:rFonts w:hint="cs"/>
          <w:rtl/>
        </w:rPr>
        <w:t xml:space="preserve">ار </w:t>
      </w:r>
      <w:r w:rsidR="009455F9">
        <w:rPr>
          <w:rFonts w:hint="cs"/>
          <w:rtl/>
        </w:rPr>
        <w:t>ک</w:t>
      </w:r>
      <w:r w:rsidRPr="00123F6F">
        <w:rPr>
          <w:rFonts w:hint="cs"/>
          <w:rtl/>
        </w:rPr>
        <w:t xml:space="preserve">م‌رنگ شد تا آنجا </w:t>
      </w:r>
      <w:r w:rsidR="009455F9">
        <w:rPr>
          <w:rFonts w:hint="cs"/>
          <w:rtl/>
        </w:rPr>
        <w:t>ک</w:t>
      </w:r>
      <w:r w:rsidRPr="00123F6F">
        <w:rPr>
          <w:rFonts w:hint="cs"/>
          <w:rtl/>
        </w:rPr>
        <w:t>ه در ا</w:t>
      </w:r>
      <w:r>
        <w:rPr>
          <w:rFonts w:hint="cs"/>
          <w:rtl/>
        </w:rPr>
        <w:t>ی</w:t>
      </w:r>
      <w:r w:rsidRPr="00123F6F">
        <w:rPr>
          <w:rFonts w:hint="cs"/>
          <w:rtl/>
        </w:rPr>
        <w:t xml:space="preserve">ن دوره خارج اصول </w:t>
      </w:r>
      <w:r>
        <w:rPr>
          <w:rFonts w:hint="cs"/>
          <w:rtl/>
        </w:rPr>
        <w:t>او</w:t>
      </w:r>
      <w:r w:rsidRPr="00123F6F">
        <w:rPr>
          <w:rFonts w:hint="cs"/>
          <w:rtl/>
        </w:rPr>
        <w:t xml:space="preserve"> شش ماه طول </w:t>
      </w:r>
      <w:r w:rsidR="009455F9">
        <w:rPr>
          <w:rFonts w:hint="cs"/>
          <w:rtl/>
        </w:rPr>
        <w:t>ک</w:t>
      </w:r>
      <w:r w:rsidRPr="00123F6F">
        <w:rPr>
          <w:rFonts w:hint="cs"/>
          <w:rtl/>
        </w:rPr>
        <w:t>ش</w:t>
      </w:r>
      <w:r>
        <w:rPr>
          <w:rFonts w:hint="cs"/>
          <w:rtl/>
        </w:rPr>
        <w:t>ی</w:t>
      </w:r>
      <w:r w:rsidRPr="00123F6F">
        <w:rPr>
          <w:rFonts w:hint="cs"/>
          <w:rtl/>
        </w:rPr>
        <w:t>د و بس</w:t>
      </w:r>
      <w:r>
        <w:rPr>
          <w:rFonts w:hint="cs"/>
          <w:rtl/>
        </w:rPr>
        <w:t>ی</w:t>
      </w:r>
      <w:r w:rsidRPr="00123F6F">
        <w:rPr>
          <w:rFonts w:hint="cs"/>
          <w:rtl/>
        </w:rPr>
        <w:t>ار</w:t>
      </w:r>
      <w:r>
        <w:rPr>
          <w:rFonts w:hint="cs"/>
          <w:rtl/>
        </w:rPr>
        <w:t>ی</w:t>
      </w:r>
      <w:r w:rsidRPr="00123F6F">
        <w:rPr>
          <w:rFonts w:hint="cs"/>
          <w:rtl/>
        </w:rPr>
        <w:t xml:space="preserve"> از مباحث را رها </w:t>
      </w:r>
      <w:r w:rsidR="009455F9">
        <w:rPr>
          <w:rFonts w:hint="cs"/>
          <w:rtl/>
        </w:rPr>
        <w:t>ک</w:t>
      </w:r>
      <w:r w:rsidRPr="00123F6F">
        <w:rPr>
          <w:rFonts w:hint="cs"/>
          <w:rtl/>
        </w:rPr>
        <w:t>رد و م</w:t>
      </w:r>
      <w:r>
        <w:rPr>
          <w:rFonts w:hint="cs"/>
          <w:rtl/>
        </w:rPr>
        <w:t>ی</w:t>
      </w:r>
      <w:r w:rsidRPr="00123F6F">
        <w:rPr>
          <w:rFonts w:hint="cs"/>
          <w:rtl/>
        </w:rPr>
        <w:t>‌گفت ا</w:t>
      </w:r>
      <w:r>
        <w:rPr>
          <w:rFonts w:hint="cs"/>
          <w:rtl/>
        </w:rPr>
        <w:t>ی</w:t>
      </w:r>
      <w:r w:rsidRPr="00123F6F">
        <w:rPr>
          <w:rFonts w:hint="cs"/>
          <w:rtl/>
        </w:rPr>
        <w:t>ن بحث‌ها فائده ندارد.</w:t>
      </w:r>
      <w:r w:rsidRPr="00123F6F">
        <w:rPr>
          <w:rStyle w:val="a3"/>
          <w:rFonts w:cs="B Mitra"/>
          <w:rtl/>
        </w:rPr>
        <w:footnoteReference w:id="458"/>
      </w:r>
      <w:r w:rsidRPr="00123F6F">
        <w:rPr>
          <w:rFonts w:hint="cs"/>
          <w:rtl/>
        </w:rPr>
        <w:t xml:space="preserve"> </w:t>
      </w:r>
      <w:r>
        <w:rPr>
          <w:rFonts w:hint="cs"/>
          <w:rtl/>
        </w:rPr>
        <w:t>او</w:t>
      </w:r>
      <w:r w:rsidRPr="00123F6F">
        <w:rPr>
          <w:rFonts w:hint="cs"/>
          <w:rtl/>
        </w:rPr>
        <w:t xml:space="preserve"> طلبه‌ها را سفارش م</w:t>
      </w:r>
      <w:r>
        <w:rPr>
          <w:rFonts w:hint="cs"/>
          <w:rtl/>
        </w:rPr>
        <w:t>ی</w:t>
      </w:r>
      <w:r w:rsidR="00B81A51">
        <w:rPr>
          <w:rFonts w:hint="cs"/>
          <w:rtl/>
        </w:rPr>
        <w:t>‌</w:t>
      </w:r>
      <w:r w:rsidR="009455F9">
        <w:rPr>
          <w:rFonts w:hint="cs"/>
          <w:rtl/>
        </w:rPr>
        <w:t>ک</w:t>
      </w:r>
      <w:r w:rsidR="00B81A51">
        <w:rPr>
          <w:rFonts w:hint="cs"/>
          <w:rtl/>
        </w:rPr>
        <w:t>رد</w:t>
      </w:r>
      <w:r w:rsidRPr="00123F6F">
        <w:rPr>
          <w:rFonts w:hint="cs"/>
          <w:rtl/>
        </w:rPr>
        <w:t>: «خ</w:t>
      </w:r>
      <w:r>
        <w:rPr>
          <w:rFonts w:hint="cs"/>
          <w:rtl/>
        </w:rPr>
        <w:t>ی</w:t>
      </w:r>
      <w:r w:rsidRPr="00123F6F">
        <w:rPr>
          <w:rFonts w:hint="cs"/>
          <w:rtl/>
        </w:rPr>
        <w:t>ل</w:t>
      </w:r>
      <w:r>
        <w:rPr>
          <w:rFonts w:hint="cs"/>
          <w:rtl/>
        </w:rPr>
        <w:t>ی</w:t>
      </w:r>
      <w:r w:rsidRPr="00123F6F">
        <w:rPr>
          <w:rFonts w:hint="cs"/>
          <w:rtl/>
        </w:rPr>
        <w:t xml:space="preserve"> خودتان را به دروس سطح و ادب</w:t>
      </w:r>
      <w:r>
        <w:rPr>
          <w:rFonts w:hint="cs"/>
          <w:rtl/>
        </w:rPr>
        <w:t>ی</w:t>
      </w:r>
      <w:r w:rsidRPr="00123F6F">
        <w:rPr>
          <w:rFonts w:hint="cs"/>
          <w:rtl/>
        </w:rPr>
        <w:t>ات معطّل ن</w:t>
      </w:r>
      <w:r w:rsidR="009455F9">
        <w:rPr>
          <w:rFonts w:hint="cs"/>
          <w:rtl/>
        </w:rPr>
        <w:t>ک</w:t>
      </w:r>
      <w:r w:rsidRPr="00123F6F">
        <w:rPr>
          <w:rFonts w:hint="cs"/>
          <w:rtl/>
        </w:rPr>
        <w:t>ن</w:t>
      </w:r>
      <w:r>
        <w:rPr>
          <w:rFonts w:hint="cs"/>
          <w:rtl/>
        </w:rPr>
        <w:t>ی</w:t>
      </w:r>
      <w:r w:rsidRPr="00123F6F">
        <w:rPr>
          <w:rFonts w:hint="cs"/>
          <w:rtl/>
        </w:rPr>
        <w:t xml:space="preserve">د. </w:t>
      </w:r>
      <w:r>
        <w:rPr>
          <w:rFonts w:hint="cs"/>
          <w:rtl/>
        </w:rPr>
        <w:t>ی</w:t>
      </w:r>
      <w:r w:rsidR="009455F9">
        <w:rPr>
          <w:rFonts w:hint="cs"/>
          <w:rtl/>
        </w:rPr>
        <w:t>ک</w:t>
      </w:r>
      <w:r w:rsidRPr="00123F6F">
        <w:rPr>
          <w:rFonts w:hint="cs"/>
          <w:rtl/>
        </w:rPr>
        <w:t xml:space="preserve"> مقدار ب</w:t>
      </w:r>
      <w:r>
        <w:rPr>
          <w:rFonts w:hint="cs"/>
          <w:rtl/>
        </w:rPr>
        <w:t>ی</w:t>
      </w:r>
      <w:r w:rsidRPr="00123F6F">
        <w:rPr>
          <w:rFonts w:hint="cs"/>
          <w:rtl/>
        </w:rPr>
        <w:t>ا</w:t>
      </w:r>
      <w:r>
        <w:rPr>
          <w:rFonts w:hint="cs"/>
          <w:rtl/>
        </w:rPr>
        <w:t>یی</w:t>
      </w:r>
      <w:r w:rsidRPr="00123F6F">
        <w:rPr>
          <w:rFonts w:hint="cs"/>
          <w:rtl/>
        </w:rPr>
        <w:t>د بالا، تا با حقائق و معارف و أح</w:t>
      </w:r>
      <w:r w:rsidR="009455F9">
        <w:rPr>
          <w:rFonts w:hint="cs"/>
          <w:rtl/>
        </w:rPr>
        <w:t>ک</w:t>
      </w:r>
      <w:r w:rsidRPr="00123F6F">
        <w:rPr>
          <w:rFonts w:hint="cs"/>
          <w:rtl/>
        </w:rPr>
        <w:t>ام اله</w:t>
      </w:r>
      <w:r>
        <w:rPr>
          <w:rFonts w:hint="cs"/>
          <w:rtl/>
        </w:rPr>
        <w:t>ی</w:t>
      </w:r>
      <w:r w:rsidRPr="00123F6F">
        <w:rPr>
          <w:rFonts w:hint="cs"/>
          <w:rtl/>
        </w:rPr>
        <w:t xml:space="preserve"> آشنا شو</w:t>
      </w:r>
      <w:r>
        <w:rPr>
          <w:rFonts w:hint="cs"/>
          <w:rtl/>
        </w:rPr>
        <w:t>ی</w:t>
      </w:r>
      <w:r w:rsidRPr="00123F6F">
        <w:rPr>
          <w:rFonts w:hint="cs"/>
          <w:rtl/>
        </w:rPr>
        <w:t>د»</w:t>
      </w:r>
      <w:r w:rsidRPr="00123F6F">
        <w:rPr>
          <w:rStyle w:val="a3"/>
          <w:rFonts w:cs="B Mitra"/>
          <w:rtl/>
        </w:rPr>
        <w:footnoteReference w:id="459"/>
      </w:r>
      <w:r w:rsidRPr="00123F6F">
        <w:rPr>
          <w:rFonts w:hint="cs"/>
          <w:rtl/>
        </w:rPr>
        <w:t>.</w:t>
      </w:r>
    </w:p>
    <w:p w:rsidR="00212E1C" w:rsidRPr="00123F6F" w:rsidRDefault="00212E1C" w:rsidP="00015BC1">
      <w:pPr>
        <w:widowControl w:val="0"/>
        <w:rPr>
          <w:sz w:val="26"/>
          <w:szCs w:val="26"/>
          <w:rtl/>
        </w:rPr>
      </w:pPr>
    </w:p>
    <w:p w:rsidR="005C7501" w:rsidRPr="00123F6F" w:rsidRDefault="005C7501" w:rsidP="00015BC1">
      <w:pPr>
        <w:pStyle w:val="3"/>
        <w:keepNext w:val="0"/>
        <w:keepLines w:val="0"/>
        <w:widowControl w:val="0"/>
        <w:rPr>
          <w:rtl/>
        </w:rPr>
      </w:pPr>
      <w:bookmarkStart w:id="126" w:name="_Toc316195740"/>
      <w:bookmarkStart w:id="127" w:name="_Toc325119896"/>
      <w:bookmarkStart w:id="128" w:name="_Toc325120089"/>
      <w:bookmarkStart w:id="129" w:name="_Toc377386585"/>
      <w:r w:rsidRPr="00123F6F">
        <w:rPr>
          <w:rFonts w:hint="cs"/>
          <w:rtl/>
        </w:rPr>
        <w:t>م</w:t>
      </w:r>
      <w:r w:rsidR="006823DA">
        <w:rPr>
          <w:rFonts w:hint="cs"/>
          <w:rtl/>
        </w:rPr>
        <w:t>ی</w:t>
      </w:r>
      <w:r w:rsidRPr="00123F6F">
        <w:rPr>
          <w:rFonts w:hint="cs"/>
          <w:rtl/>
        </w:rPr>
        <w:t>رزا</w:t>
      </w:r>
      <w:r w:rsidRPr="00123F6F">
        <w:rPr>
          <w:rtl/>
        </w:rPr>
        <w:t xml:space="preserve"> </w:t>
      </w:r>
      <w:r w:rsidRPr="00123F6F">
        <w:rPr>
          <w:rFonts w:hint="cs"/>
          <w:rtl/>
        </w:rPr>
        <w:t>مهد</w:t>
      </w:r>
      <w:r w:rsidR="006823DA">
        <w:rPr>
          <w:rFonts w:hint="cs"/>
          <w:rtl/>
        </w:rPr>
        <w:t>ی</w:t>
      </w:r>
      <w:r w:rsidRPr="00123F6F">
        <w:rPr>
          <w:rtl/>
        </w:rPr>
        <w:t xml:space="preserve"> </w:t>
      </w:r>
      <w:r w:rsidRPr="00123F6F">
        <w:rPr>
          <w:rFonts w:hint="cs"/>
          <w:rtl/>
        </w:rPr>
        <w:t>اصفهان</w:t>
      </w:r>
      <w:r w:rsidR="006823DA">
        <w:rPr>
          <w:rFonts w:hint="cs"/>
          <w:rtl/>
        </w:rPr>
        <w:t>ی</w:t>
      </w:r>
      <w:r w:rsidRPr="00123F6F">
        <w:rPr>
          <w:rtl/>
        </w:rPr>
        <w:t xml:space="preserve"> </w:t>
      </w:r>
      <w:r w:rsidRPr="00123F6F">
        <w:rPr>
          <w:rFonts w:hint="cs"/>
          <w:rtl/>
        </w:rPr>
        <w:t>و</w:t>
      </w:r>
      <w:r w:rsidRPr="00123F6F">
        <w:rPr>
          <w:rtl/>
        </w:rPr>
        <w:t xml:space="preserve"> </w:t>
      </w:r>
      <w:r w:rsidRPr="00123F6F">
        <w:rPr>
          <w:rFonts w:hint="cs"/>
          <w:rtl/>
        </w:rPr>
        <w:t>مخالفت</w:t>
      </w:r>
      <w:r w:rsidRPr="00123F6F">
        <w:rPr>
          <w:rtl/>
        </w:rPr>
        <w:t xml:space="preserve"> </w:t>
      </w:r>
      <w:r w:rsidRPr="00123F6F">
        <w:rPr>
          <w:rFonts w:hint="cs"/>
          <w:rtl/>
        </w:rPr>
        <w:t>با</w:t>
      </w:r>
      <w:r w:rsidRPr="00123F6F">
        <w:rPr>
          <w:rtl/>
        </w:rPr>
        <w:t xml:space="preserve"> </w:t>
      </w:r>
      <w:r w:rsidRPr="00123F6F">
        <w:rPr>
          <w:rFonts w:hint="cs"/>
          <w:rtl/>
        </w:rPr>
        <w:t>ح</w:t>
      </w:r>
      <w:r w:rsidR="009455F9">
        <w:rPr>
          <w:rFonts w:hint="cs"/>
          <w:rtl/>
        </w:rPr>
        <w:t>ک</w:t>
      </w:r>
      <w:r w:rsidRPr="00123F6F">
        <w:rPr>
          <w:rFonts w:hint="cs"/>
          <w:rtl/>
        </w:rPr>
        <w:t>مت</w:t>
      </w:r>
      <w:r w:rsidRPr="00123F6F">
        <w:rPr>
          <w:rtl/>
        </w:rPr>
        <w:t xml:space="preserve"> </w:t>
      </w:r>
      <w:r w:rsidRPr="00123F6F">
        <w:rPr>
          <w:rFonts w:hint="cs"/>
          <w:rtl/>
        </w:rPr>
        <w:t>و</w:t>
      </w:r>
      <w:r w:rsidRPr="00123F6F">
        <w:rPr>
          <w:rtl/>
        </w:rPr>
        <w:t xml:space="preserve"> </w:t>
      </w:r>
      <w:r w:rsidRPr="00123F6F">
        <w:rPr>
          <w:rFonts w:hint="cs"/>
          <w:rtl/>
        </w:rPr>
        <w:t>عرفان</w:t>
      </w:r>
      <w:bookmarkEnd w:id="126"/>
      <w:bookmarkEnd w:id="127"/>
      <w:bookmarkEnd w:id="128"/>
      <w:bookmarkEnd w:id="129"/>
      <w:r w:rsidRPr="00123F6F">
        <w:rPr>
          <w:rtl/>
        </w:rPr>
        <w:t xml:space="preserve"> </w:t>
      </w:r>
    </w:p>
    <w:p w:rsidR="005C7501" w:rsidRPr="00123F6F" w:rsidRDefault="005C7501" w:rsidP="00015BC1">
      <w:pPr>
        <w:widowControl w:val="0"/>
        <w:rPr>
          <w:rtl/>
        </w:rPr>
      </w:pPr>
      <w:r w:rsidRPr="00123F6F">
        <w:rPr>
          <w:rFonts w:hint="cs"/>
          <w:rtl/>
        </w:rPr>
        <w:t>بارزتر</w:t>
      </w:r>
      <w:r w:rsidR="006823DA">
        <w:rPr>
          <w:rFonts w:hint="cs"/>
          <w:rtl/>
        </w:rPr>
        <w:t>ی</w:t>
      </w:r>
      <w:r w:rsidRPr="00123F6F">
        <w:rPr>
          <w:rFonts w:hint="cs"/>
          <w:rtl/>
        </w:rPr>
        <w:t>ن</w:t>
      </w:r>
      <w:r w:rsidRPr="00123F6F">
        <w:rPr>
          <w:rtl/>
        </w:rPr>
        <w:t xml:space="preserve"> </w:t>
      </w:r>
      <w:r w:rsidRPr="00123F6F">
        <w:rPr>
          <w:rFonts w:hint="cs"/>
          <w:rtl/>
        </w:rPr>
        <w:t>و</w:t>
      </w:r>
      <w:r w:rsidR="006823DA">
        <w:rPr>
          <w:rFonts w:hint="cs"/>
          <w:rtl/>
        </w:rPr>
        <w:t>ی</w:t>
      </w:r>
      <w:r w:rsidRPr="00123F6F">
        <w:rPr>
          <w:rFonts w:hint="cs"/>
          <w:rtl/>
        </w:rPr>
        <w:t>ژگ</w:t>
      </w:r>
      <w:r w:rsidR="006823DA">
        <w:rPr>
          <w:rFonts w:hint="cs"/>
          <w:rtl/>
        </w:rPr>
        <w:t>ی</w:t>
      </w:r>
      <w:r w:rsidRPr="00123F6F">
        <w:rPr>
          <w:rFonts w:hint="cs"/>
          <w:rtl/>
        </w:rPr>
        <w:t>‌</w:t>
      </w:r>
      <w:r w:rsidRPr="00123F6F">
        <w:rPr>
          <w:rtl/>
        </w:rPr>
        <w:t xml:space="preserve"> </w:t>
      </w:r>
      <w:r w:rsidRPr="00123F6F">
        <w:rPr>
          <w:rFonts w:hint="cs"/>
          <w:rtl/>
        </w:rPr>
        <w:t>م</w:t>
      </w:r>
      <w:r w:rsidR="006823DA">
        <w:rPr>
          <w:rFonts w:hint="cs"/>
          <w:rtl/>
        </w:rPr>
        <w:t>ی</w:t>
      </w:r>
      <w:r w:rsidRPr="00123F6F">
        <w:rPr>
          <w:rFonts w:hint="cs"/>
          <w:rtl/>
        </w:rPr>
        <w:t>رزا</w:t>
      </w:r>
      <w:r w:rsidRPr="00123F6F">
        <w:rPr>
          <w:rtl/>
        </w:rPr>
        <w:t xml:space="preserve"> </w:t>
      </w:r>
      <w:r w:rsidRPr="00123F6F">
        <w:rPr>
          <w:rFonts w:hint="cs"/>
          <w:rtl/>
        </w:rPr>
        <w:t>مهد</w:t>
      </w:r>
      <w:r w:rsidR="006823DA">
        <w:rPr>
          <w:rFonts w:hint="cs"/>
          <w:rtl/>
        </w:rPr>
        <w:t>ی</w:t>
      </w:r>
      <w:r w:rsidRPr="00123F6F">
        <w:rPr>
          <w:rtl/>
        </w:rPr>
        <w:t xml:space="preserve"> </w:t>
      </w:r>
      <w:r w:rsidRPr="00123F6F">
        <w:rPr>
          <w:rFonts w:hint="cs"/>
          <w:rtl/>
        </w:rPr>
        <w:t>اصفهان</w:t>
      </w:r>
      <w:r w:rsidR="006823DA">
        <w:rPr>
          <w:rFonts w:hint="cs"/>
          <w:rtl/>
        </w:rPr>
        <w:t>ی</w:t>
      </w:r>
      <w:r w:rsidRPr="00123F6F">
        <w:rPr>
          <w:rtl/>
        </w:rPr>
        <w:t xml:space="preserve"> </w:t>
      </w:r>
      <w:r w:rsidRPr="00123F6F">
        <w:rPr>
          <w:rFonts w:hint="cs"/>
          <w:rtl/>
        </w:rPr>
        <w:t>برخورد</w:t>
      </w:r>
      <w:r w:rsidRPr="00123F6F">
        <w:rPr>
          <w:rtl/>
        </w:rPr>
        <w:t xml:space="preserve"> </w:t>
      </w:r>
      <w:r w:rsidRPr="00123F6F">
        <w:rPr>
          <w:rFonts w:hint="cs"/>
          <w:rtl/>
        </w:rPr>
        <w:t>بس</w:t>
      </w:r>
      <w:r w:rsidR="006823DA">
        <w:rPr>
          <w:rFonts w:hint="cs"/>
          <w:rtl/>
        </w:rPr>
        <w:t>ی</w:t>
      </w:r>
      <w:r w:rsidRPr="00123F6F">
        <w:rPr>
          <w:rFonts w:hint="cs"/>
          <w:rtl/>
        </w:rPr>
        <w:t>ار</w:t>
      </w:r>
      <w:r w:rsidRPr="00123F6F">
        <w:rPr>
          <w:rtl/>
        </w:rPr>
        <w:t xml:space="preserve"> </w:t>
      </w:r>
      <w:r w:rsidRPr="00123F6F">
        <w:rPr>
          <w:rFonts w:hint="cs"/>
          <w:rtl/>
        </w:rPr>
        <w:t>شد</w:t>
      </w:r>
      <w:r w:rsidR="006823DA">
        <w:rPr>
          <w:rFonts w:hint="cs"/>
          <w:rtl/>
        </w:rPr>
        <w:t>ی</w:t>
      </w:r>
      <w:r w:rsidRPr="00123F6F">
        <w:rPr>
          <w:rFonts w:hint="cs"/>
          <w:rtl/>
        </w:rPr>
        <w:t>د</w:t>
      </w:r>
      <w:r w:rsidRPr="00123F6F">
        <w:rPr>
          <w:rtl/>
        </w:rPr>
        <w:t xml:space="preserve"> </w:t>
      </w:r>
      <w:r w:rsidRPr="00123F6F">
        <w:rPr>
          <w:rFonts w:hint="cs"/>
          <w:rtl/>
        </w:rPr>
        <w:t>او</w:t>
      </w:r>
      <w:r w:rsidRPr="00123F6F">
        <w:rPr>
          <w:rtl/>
        </w:rPr>
        <w:t xml:space="preserve"> </w:t>
      </w:r>
      <w:r w:rsidRPr="00123F6F">
        <w:rPr>
          <w:rFonts w:hint="cs"/>
          <w:rtl/>
        </w:rPr>
        <w:t>با</w:t>
      </w:r>
      <w:r w:rsidRPr="00123F6F">
        <w:rPr>
          <w:rtl/>
        </w:rPr>
        <w:t xml:space="preserve"> </w:t>
      </w:r>
      <w:r w:rsidRPr="00123F6F">
        <w:rPr>
          <w:rFonts w:hint="cs"/>
          <w:rtl/>
        </w:rPr>
        <w:t>ح</w:t>
      </w:r>
      <w:r w:rsidR="009455F9">
        <w:rPr>
          <w:rFonts w:hint="cs"/>
          <w:rtl/>
        </w:rPr>
        <w:t>ک</w:t>
      </w:r>
      <w:r w:rsidRPr="00123F6F">
        <w:rPr>
          <w:rFonts w:hint="cs"/>
          <w:rtl/>
        </w:rPr>
        <w:t>مت</w:t>
      </w:r>
      <w:r w:rsidRPr="00123F6F">
        <w:rPr>
          <w:rtl/>
        </w:rPr>
        <w:t xml:space="preserve"> </w:t>
      </w:r>
      <w:r w:rsidRPr="00123F6F">
        <w:rPr>
          <w:rFonts w:hint="cs"/>
          <w:rtl/>
        </w:rPr>
        <w:t>و</w:t>
      </w:r>
      <w:r w:rsidRPr="00123F6F">
        <w:rPr>
          <w:rtl/>
        </w:rPr>
        <w:t xml:space="preserve"> </w:t>
      </w:r>
      <w:r w:rsidRPr="00123F6F">
        <w:rPr>
          <w:rFonts w:hint="cs"/>
          <w:rtl/>
        </w:rPr>
        <w:t>عرفان</w:t>
      </w:r>
      <w:r w:rsidRPr="00123F6F">
        <w:rPr>
          <w:rtl/>
        </w:rPr>
        <w:t xml:space="preserve"> </w:t>
      </w:r>
      <w:r>
        <w:rPr>
          <w:rFonts w:hint="cs"/>
          <w:rtl/>
        </w:rPr>
        <w:t>است. او</w:t>
      </w:r>
      <w:r w:rsidR="00B81A51">
        <w:rPr>
          <w:rtl/>
        </w:rPr>
        <w:t xml:space="preserve"> </w:t>
      </w:r>
      <w:r w:rsidRPr="00123F6F">
        <w:rPr>
          <w:rFonts w:hint="cs"/>
          <w:rtl/>
        </w:rPr>
        <w:t>حت</w:t>
      </w:r>
      <w:r w:rsidR="00EE23FC">
        <w:rPr>
          <w:rFonts w:hint="cs"/>
          <w:rtl/>
        </w:rPr>
        <w:t>ی</w:t>
      </w:r>
      <w:r w:rsidRPr="00123F6F">
        <w:rPr>
          <w:rtl/>
        </w:rPr>
        <w:t xml:space="preserve"> </w:t>
      </w:r>
      <w:r w:rsidRPr="00123F6F">
        <w:rPr>
          <w:rFonts w:hint="cs"/>
          <w:rtl/>
        </w:rPr>
        <w:t>بر</w:t>
      </w:r>
      <w:r w:rsidRPr="00123F6F">
        <w:rPr>
          <w:rtl/>
        </w:rPr>
        <w:t xml:space="preserve"> </w:t>
      </w:r>
      <w:r w:rsidRPr="00123F6F">
        <w:rPr>
          <w:rFonts w:hint="cs"/>
          <w:rtl/>
        </w:rPr>
        <w:t>فراز</w:t>
      </w:r>
      <w:r w:rsidRPr="00123F6F">
        <w:rPr>
          <w:rtl/>
        </w:rPr>
        <w:t xml:space="preserve"> </w:t>
      </w:r>
      <w:r w:rsidRPr="00123F6F">
        <w:rPr>
          <w:rFonts w:hint="cs"/>
          <w:rtl/>
        </w:rPr>
        <w:t>منبر</w:t>
      </w:r>
      <w:r w:rsidRPr="00123F6F">
        <w:rPr>
          <w:rtl/>
        </w:rPr>
        <w:t xml:space="preserve"> </w:t>
      </w:r>
      <w:r w:rsidRPr="00123F6F">
        <w:rPr>
          <w:rFonts w:hint="cs"/>
          <w:rtl/>
        </w:rPr>
        <w:t>ن</w:t>
      </w:r>
      <w:r w:rsidR="00DE1D01">
        <w:rPr>
          <w:rFonts w:hint="cs"/>
          <w:rtl/>
        </w:rPr>
        <w:t>ی</w:t>
      </w:r>
      <w:r w:rsidRPr="00123F6F">
        <w:rPr>
          <w:rFonts w:hint="cs"/>
          <w:rtl/>
        </w:rPr>
        <w:t>ز</w:t>
      </w:r>
      <w:r w:rsidRPr="00123F6F">
        <w:rPr>
          <w:rtl/>
        </w:rPr>
        <w:t xml:space="preserve"> </w:t>
      </w:r>
      <w:r w:rsidRPr="00123F6F">
        <w:rPr>
          <w:rFonts w:hint="cs"/>
          <w:rtl/>
        </w:rPr>
        <w:t>در</w:t>
      </w:r>
      <w:r w:rsidRPr="00123F6F">
        <w:rPr>
          <w:rtl/>
        </w:rPr>
        <w:t xml:space="preserve"> </w:t>
      </w:r>
      <w:r w:rsidRPr="00123F6F">
        <w:rPr>
          <w:rFonts w:hint="cs"/>
          <w:rtl/>
        </w:rPr>
        <w:t>نقد</w:t>
      </w:r>
      <w:r w:rsidRPr="00123F6F">
        <w:rPr>
          <w:rtl/>
        </w:rPr>
        <w:t xml:space="preserve"> </w:t>
      </w:r>
      <w:r w:rsidRPr="00123F6F">
        <w:rPr>
          <w:rFonts w:hint="cs"/>
          <w:rtl/>
        </w:rPr>
        <w:t>مبان</w:t>
      </w:r>
      <w:r w:rsidR="00EE23FC">
        <w:rPr>
          <w:rFonts w:hint="cs"/>
          <w:rtl/>
        </w:rPr>
        <w:t>ی</w:t>
      </w:r>
      <w:r w:rsidRPr="00123F6F">
        <w:rPr>
          <w:rtl/>
        </w:rPr>
        <w:t xml:space="preserve"> </w:t>
      </w:r>
      <w:r w:rsidRPr="00123F6F">
        <w:rPr>
          <w:rFonts w:hint="cs"/>
          <w:rtl/>
        </w:rPr>
        <w:t>عرفان</w:t>
      </w:r>
      <w:r w:rsidR="00EE23FC">
        <w:rPr>
          <w:rFonts w:hint="cs"/>
          <w:rtl/>
        </w:rPr>
        <w:t>ی</w:t>
      </w:r>
      <w:r w:rsidRPr="00123F6F">
        <w:rPr>
          <w:rtl/>
        </w:rPr>
        <w:t xml:space="preserve"> </w:t>
      </w:r>
      <w:r w:rsidRPr="00123F6F">
        <w:rPr>
          <w:rFonts w:hint="cs"/>
          <w:rtl/>
        </w:rPr>
        <w:t>شد</w:t>
      </w:r>
      <w:r w:rsidR="00DE1D01">
        <w:rPr>
          <w:rFonts w:hint="cs"/>
          <w:rtl/>
        </w:rPr>
        <w:t>ی</w:t>
      </w:r>
      <w:r w:rsidRPr="00123F6F">
        <w:rPr>
          <w:rFonts w:hint="cs"/>
          <w:rtl/>
        </w:rPr>
        <w:t>داً</w:t>
      </w:r>
      <w:r w:rsidR="00B81A51">
        <w:rPr>
          <w:rtl/>
        </w:rPr>
        <w:t xml:space="preserve"> </w:t>
      </w:r>
      <w:r w:rsidRPr="00123F6F">
        <w:rPr>
          <w:rFonts w:hint="cs"/>
          <w:rtl/>
        </w:rPr>
        <w:t>به</w:t>
      </w:r>
      <w:r w:rsidRPr="00123F6F">
        <w:rPr>
          <w:rtl/>
        </w:rPr>
        <w:t xml:space="preserve"> </w:t>
      </w:r>
      <w:r w:rsidRPr="00123F6F">
        <w:rPr>
          <w:rFonts w:hint="cs"/>
          <w:rtl/>
        </w:rPr>
        <w:t>ه</w:t>
      </w:r>
      <w:r w:rsidR="00DE1D01">
        <w:rPr>
          <w:rFonts w:hint="cs"/>
          <w:rtl/>
        </w:rPr>
        <w:t>ی</w:t>
      </w:r>
      <w:r w:rsidRPr="00123F6F">
        <w:rPr>
          <w:rFonts w:hint="cs"/>
          <w:rtl/>
        </w:rPr>
        <w:t>جان</w:t>
      </w:r>
      <w:r w:rsidRPr="00123F6F">
        <w:rPr>
          <w:rtl/>
        </w:rPr>
        <w:t xml:space="preserve"> </w:t>
      </w:r>
      <w:r w:rsidRPr="00123F6F">
        <w:rPr>
          <w:rFonts w:hint="cs"/>
          <w:rtl/>
        </w:rPr>
        <w:t>م</w:t>
      </w:r>
      <w:r w:rsidR="00EE23FC">
        <w:rPr>
          <w:rFonts w:hint="cs"/>
          <w:rtl/>
        </w:rPr>
        <w:t>ی</w:t>
      </w:r>
      <w:r w:rsidRPr="00123F6F">
        <w:rPr>
          <w:rFonts w:hint="cs"/>
          <w:rtl/>
        </w:rPr>
        <w:t>‌آمد</w:t>
      </w:r>
      <w:r w:rsidRPr="00123F6F">
        <w:rPr>
          <w:rtl/>
        </w:rPr>
        <w:t xml:space="preserve"> </w:t>
      </w:r>
      <w:r w:rsidRPr="00123F6F">
        <w:rPr>
          <w:rFonts w:hint="cs"/>
          <w:rtl/>
        </w:rPr>
        <w:t>و</w:t>
      </w:r>
      <w:r w:rsidR="00B81A51">
        <w:rPr>
          <w:rtl/>
        </w:rPr>
        <w:t xml:space="preserve"> </w:t>
      </w:r>
      <w:r>
        <w:rPr>
          <w:rFonts w:hint="cs"/>
          <w:rtl/>
        </w:rPr>
        <w:t>بی‌</w:t>
      </w:r>
      <w:r w:rsidRPr="00123F6F">
        <w:rPr>
          <w:rFonts w:hint="cs"/>
          <w:rtl/>
        </w:rPr>
        <w:t>اخت</w:t>
      </w:r>
      <w:r w:rsidR="00DE1D01">
        <w:rPr>
          <w:rFonts w:hint="cs"/>
          <w:rtl/>
        </w:rPr>
        <w:t>ی</w:t>
      </w:r>
      <w:r w:rsidRPr="00123F6F">
        <w:rPr>
          <w:rFonts w:hint="cs"/>
          <w:rtl/>
        </w:rPr>
        <w:t>ار</w:t>
      </w:r>
      <w:r w:rsidR="00B81A51">
        <w:rPr>
          <w:rtl/>
        </w:rPr>
        <w:t xml:space="preserve"> </w:t>
      </w:r>
      <w:r w:rsidRPr="00123F6F">
        <w:rPr>
          <w:rFonts w:hint="cs"/>
          <w:rtl/>
        </w:rPr>
        <w:t>و</w:t>
      </w:r>
      <w:r w:rsidRPr="00123F6F">
        <w:rPr>
          <w:rtl/>
        </w:rPr>
        <w:t xml:space="preserve"> </w:t>
      </w:r>
      <w:r w:rsidRPr="00123F6F">
        <w:rPr>
          <w:rFonts w:hint="cs"/>
          <w:rtl/>
        </w:rPr>
        <w:t>به</w:t>
      </w:r>
      <w:r w:rsidRPr="00123F6F">
        <w:rPr>
          <w:rtl/>
        </w:rPr>
        <w:t xml:space="preserve"> </w:t>
      </w:r>
      <w:r w:rsidRPr="00123F6F">
        <w:rPr>
          <w:rFonts w:hint="cs"/>
          <w:rtl/>
        </w:rPr>
        <w:t>سادگ</w:t>
      </w:r>
      <w:r w:rsidR="00EE23FC">
        <w:rPr>
          <w:rFonts w:hint="cs"/>
          <w:rtl/>
        </w:rPr>
        <w:t>ی</w:t>
      </w:r>
      <w:r w:rsidRPr="00123F6F">
        <w:rPr>
          <w:rtl/>
        </w:rPr>
        <w:t xml:space="preserve"> </w:t>
      </w:r>
      <w:r>
        <w:rPr>
          <w:rFonts w:hint="cs"/>
          <w:rtl/>
        </w:rPr>
        <w:t>به</w:t>
      </w:r>
      <w:r w:rsidRPr="00123F6F">
        <w:rPr>
          <w:rtl/>
        </w:rPr>
        <w:t xml:space="preserve"> </w:t>
      </w:r>
      <w:r w:rsidRPr="00123F6F">
        <w:rPr>
          <w:rFonts w:hint="cs"/>
          <w:rtl/>
        </w:rPr>
        <w:t>عرفان</w:t>
      </w:r>
      <w:r w:rsidRPr="00123F6F">
        <w:rPr>
          <w:rtl/>
        </w:rPr>
        <w:t xml:space="preserve"> </w:t>
      </w:r>
      <w:r w:rsidRPr="00123F6F">
        <w:rPr>
          <w:rFonts w:hint="cs"/>
          <w:rtl/>
        </w:rPr>
        <w:t>و</w:t>
      </w:r>
      <w:r w:rsidRPr="00123F6F">
        <w:rPr>
          <w:rtl/>
        </w:rPr>
        <w:t xml:space="preserve"> </w:t>
      </w:r>
      <w:r w:rsidRPr="00123F6F">
        <w:rPr>
          <w:rFonts w:hint="cs"/>
          <w:rtl/>
        </w:rPr>
        <w:t>عرفا</w:t>
      </w:r>
      <w:r w:rsidR="00EE23FC">
        <w:rPr>
          <w:rFonts w:hint="cs"/>
          <w:rtl/>
        </w:rPr>
        <w:t>ی</w:t>
      </w:r>
      <w:r w:rsidRPr="00123F6F">
        <w:rPr>
          <w:rtl/>
        </w:rPr>
        <w:t xml:space="preserve"> </w:t>
      </w:r>
      <w:r w:rsidRPr="00123F6F">
        <w:rPr>
          <w:rFonts w:hint="cs"/>
          <w:rtl/>
        </w:rPr>
        <w:t>بزرگ</w:t>
      </w:r>
      <w:r w:rsidRPr="00123F6F">
        <w:rPr>
          <w:rtl/>
        </w:rPr>
        <w:t xml:space="preserve"> </w:t>
      </w:r>
      <w:r>
        <w:rPr>
          <w:rFonts w:hint="cs"/>
          <w:rtl/>
        </w:rPr>
        <w:t>حتّی آن‌ها</w:t>
      </w:r>
      <w:r w:rsidRPr="00123F6F">
        <w:rPr>
          <w:rtl/>
        </w:rPr>
        <w:t xml:space="preserve"> </w:t>
      </w:r>
      <w:r w:rsidRPr="00123F6F">
        <w:rPr>
          <w:rFonts w:hint="cs"/>
          <w:rtl/>
        </w:rPr>
        <w:t>که</w:t>
      </w:r>
      <w:r w:rsidRPr="00123F6F">
        <w:rPr>
          <w:rtl/>
        </w:rPr>
        <w:t xml:space="preserve"> </w:t>
      </w:r>
      <w:r w:rsidRPr="00123F6F">
        <w:rPr>
          <w:rFonts w:hint="cs"/>
          <w:rtl/>
        </w:rPr>
        <w:t>زنده</w:t>
      </w:r>
      <w:r w:rsidRPr="00123F6F">
        <w:rPr>
          <w:rtl/>
        </w:rPr>
        <w:t xml:space="preserve"> </w:t>
      </w:r>
      <w:r w:rsidRPr="00123F6F">
        <w:rPr>
          <w:rFonts w:hint="cs"/>
          <w:rtl/>
        </w:rPr>
        <w:t>بودند</w:t>
      </w:r>
      <w:r w:rsidRPr="00123F6F">
        <w:rPr>
          <w:rtl/>
        </w:rPr>
        <w:t xml:space="preserve"> </w:t>
      </w:r>
      <w:r w:rsidRPr="00123F6F">
        <w:rPr>
          <w:rFonts w:hint="cs"/>
          <w:rtl/>
        </w:rPr>
        <w:t>ناسزا</w:t>
      </w:r>
      <w:r w:rsidRPr="00123F6F">
        <w:rPr>
          <w:rtl/>
        </w:rPr>
        <w:t xml:space="preserve"> </w:t>
      </w:r>
      <w:r w:rsidRPr="00123F6F">
        <w:rPr>
          <w:rFonts w:hint="cs"/>
          <w:rtl/>
        </w:rPr>
        <w:t>م</w:t>
      </w:r>
      <w:r w:rsidR="00EE23FC">
        <w:rPr>
          <w:rFonts w:hint="cs"/>
          <w:rtl/>
        </w:rPr>
        <w:t>ی</w:t>
      </w:r>
      <w:r w:rsidRPr="00123F6F">
        <w:rPr>
          <w:rFonts w:hint="cs"/>
          <w:rtl/>
        </w:rPr>
        <w:t>‌گفت</w:t>
      </w:r>
      <w:r w:rsidRPr="00123F6F">
        <w:rPr>
          <w:rtl/>
        </w:rPr>
        <w:t>.</w:t>
      </w:r>
    </w:p>
    <w:p w:rsidR="005C7501" w:rsidRPr="00123F6F" w:rsidRDefault="005C7501" w:rsidP="00015BC1">
      <w:pPr>
        <w:widowControl w:val="0"/>
        <w:rPr>
          <w:rtl/>
        </w:rPr>
      </w:pPr>
      <w:r w:rsidRPr="00123F6F">
        <w:rPr>
          <w:rtl/>
        </w:rPr>
        <w:t xml:space="preserve"> </w:t>
      </w:r>
      <w:r w:rsidRPr="00123F6F">
        <w:rPr>
          <w:rFonts w:hint="cs"/>
          <w:rtl/>
        </w:rPr>
        <w:t>ا</w:t>
      </w:r>
      <w:r w:rsidR="006823DA">
        <w:rPr>
          <w:rFonts w:hint="cs"/>
          <w:rtl/>
        </w:rPr>
        <w:t>ی</w:t>
      </w:r>
      <w:r w:rsidRPr="00123F6F">
        <w:rPr>
          <w:rFonts w:hint="cs"/>
          <w:rtl/>
        </w:rPr>
        <w:t>ن</w:t>
      </w:r>
      <w:r w:rsidRPr="00123F6F">
        <w:rPr>
          <w:rtl/>
        </w:rPr>
        <w:t xml:space="preserve"> </w:t>
      </w:r>
      <w:r w:rsidRPr="00123F6F">
        <w:rPr>
          <w:rFonts w:hint="cs"/>
          <w:rtl/>
        </w:rPr>
        <w:t>جسارت‌ها</w:t>
      </w:r>
      <w:r w:rsidRPr="00123F6F">
        <w:rPr>
          <w:rtl/>
        </w:rPr>
        <w:t xml:space="preserve"> </w:t>
      </w:r>
      <w:r w:rsidRPr="00123F6F">
        <w:rPr>
          <w:rFonts w:hint="cs"/>
          <w:rtl/>
        </w:rPr>
        <w:t>گاه</w:t>
      </w:r>
      <w:r w:rsidRPr="00123F6F">
        <w:rPr>
          <w:rtl/>
        </w:rPr>
        <w:t xml:space="preserve"> </w:t>
      </w:r>
      <w:r w:rsidRPr="00123F6F">
        <w:rPr>
          <w:rFonts w:hint="cs"/>
          <w:rtl/>
        </w:rPr>
        <w:t>آنقدر</w:t>
      </w:r>
      <w:r w:rsidRPr="00123F6F">
        <w:rPr>
          <w:rtl/>
        </w:rPr>
        <w:t xml:space="preserve"> </w:t>
      </w:r>
      <w:r w:rsidRPr="00123F6F">
        <w:rPr>
          <w:rFonts w:hint="cs"/>
          <w:rtl/>
        </w:rPr>
        <w:t>شد</w:t>
      </w:r>
      <w:r w:rsidR="006823DA">
        <w:rPr>
          <w:rFonts w:hint="cs"/>
          <w:rtl/>
        </w:rPr>
        <w:t>ی</w:t>
      </w:r>
      <w:r w:rsidRPr="00123F6F">
        <w:rPr>
          <w:rFonts w:hint="cs"/>
          <w:rtl/>
        </w:rPr>
        <w:t>د</w:t>
      </w:r>
      <w:r w:rsidRPr="00123F6F">
        <w:rPr>
          <w:rtl/>
        </w:rPr>
        <w:t xml:space="preserve"> </w:t>
      </w:r>
      <w:r w:rsidRPr="00123F6F">
        <w:rPr>
          <w:rFonts w:hint="cs"/>
          <w:rtl/>
        </w:rPr>
        <w:t>م</w:t>
      </w:r>
      <w:r w:rsidR="006823DA">
        <w:rPr>
          <w:rFonts w:hint="cs"/>
          <w:rtl/>
        </w:rPr>
        <w:t>ی</w:t>
      </w:r>
      <w:r w:rsidRPr="00123F6F">
        <w:rPr>
          <w:rFonts w:hint="cs"/>
          <w:rtl/>
        </w:rPr>
        <w:t>‌‌شد</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ش</w:t>
      </w:r>
      <w:r w:rsidR="006823DA">
        <w:rPr>
          <w:rFonts w:hint="cs"/>
          <w:rtl/>
        </w:rPr>
        <w:t>ی</w:t>
      </w:r>
      <w:r w:rsidRPr="00123F6F">
        <w:rPr>
          <w:rFonts w:hint="cs"/>
          <w:rtl/>
        </w:rPr>
        <w:t>فتگان</w:t>
      </w:r>
      <w:r w:rsidRPr="00123F6F">
        <w:rPr>
          <w:rtl/>
        </w:rPr>
        <w:t xml:space="preserve"> </w:t>
      </w:r>
      <w:r w:rsidRPr="00123F6F">
        <w:rPr>
          <w:rFonts w:hint="cs"/>
          <w:rtl/>
        </w:rPr>
        <w:t>ا</w:t>
      </w:r>
      <w:r w:rsidR="006823DA">
        <w:rPr>
          <w:rFonts w:hint="cs"/>
          <w:rtl/>
        </w:rPr>
        <w:t>ی</w:t>
      </w:r>
      <w:r w:rsidRPr="00123F6F">
        <w:rPr>
          <w:rFonts w:hint="cs"/>
          <w:rtl/>
        </w:rPr>
        <w:t>شان</w:t>
      </w:r>
      <w:r>
        <w:rPr>
          <w:rFonts w:hint="cs"/>
          <w:rtl/>
        </w:rPr>
        <w:t xml:space="preserve"> نیز</w:t>
      </w:r>
      <w:r w:rsidRPr="00123F6F">
        <w:rPr>
          <w:rFonts w:hint="cs"/>
          <w:rtl/>
        </w:rPr>
        <w:t>در</w:t>
      </w:r>
      <w:r w:rsidRPr="00123F6F">
        <w:rPr>
          <w:rtl/>
        </w:rPr>
        <w:t xml:space="preserve"> </w:t>
      </w:r>
      <w:r w:rsidRPr="00123F6F">
        <w:rPr>
          <w:rFonts w:hint="cs"/>
          <w:rtl/>
        </w:rPr>
        <w:t>جواز اقتدا به</w:t>
      </w:r>
      <w:r w:rsidRPr="00123F6F">
        <w:rPr>
          <w:rtl/>
        </w:rPr>
        <w:t xml:space="preserve"> </w:t>
      </w:r>
      <w:r>
        <w:rPr>
          <w:rFonts w:hint="cs"/>
          <w:rtl/>
        </w:rPr>
        <w:t>او</w:t>
      </w:r>
      <w:r w:rsidRPr="00123F6F">
        <w:rPr>
          <w:rtl/>
        </w:rPr>
        <w:t xml:space="preserve"> </w:t>
      </w:r>
      <w:r w:rsidRPr="00123F6F">
        <w:rPr>
          <w:rFonts w:hint="cs"/>
          <w:rtl/>
        </w:rPr>
        <w:t>ش</w:t>
      </w:r>
      <w:r w:rsidR="009455F9">
        <w:rPr>
          <w:rFonts w:hint="cs"/>
          <w:rtl/>
        </w:rPr>
        <w:t>ک</w:t>
      </w:r>
      <w:r w:rsidRPr="00123F6F">
        <w:rPr>
          <w:rtl/>
        </w:rPr>
        <w:t xml:space="preserve"> </w:t>
      </w:r>
      <w:r w:rsidRPr="00123F6F">
        <w:rPr>
          <w:rFonts w:hint="cs"/>
          <w:rtl/>
        </w:rPr>
        <w:t>م</w:t>
      </w:r>
      <w:r w:rsidR="006823DA">
        <w:rPr>
          <w:rFonts w:hint="cs"/>
          <w:rtl/>
        </w:rPr>
        <w:t>ی</w:t>
      </w:r>
      <w:r w:rsidRPr="00123F6F">
        <w:rPr>
          <w:rFonts w:hint="cs"/>
          <w:rtl/>
        </w:rPr>
        <w:t>‌</w:t>
      </w:r>
      <w:r w:rsidR="009455F9">
        <w:rPr>
          <w:rFonts w:hint="cs"/>
          <w:rtl/>
        </w:rPr>
        <w:t>ک</w:t>
      </w:r>
      <w:r w:rsidRPr="00123F6F">
        <w:rPr>
          <w:rFonts w:hint="cs"/>
          <w:rtl/>
        </w:rPr>
        <w:t>ردند</w:t>
      </w:r>
      <w:r>
        <w:rPr>
          <w:rFonts w:hint="cs"/>
          <w:rtl/>
        </w:rPr>
        <w:t>.</w:t>
      </w:r>
      <w:r w:rsidRPr="00123F6F">
        <w:rPr>
          <w:rtl/>
        </w:rPr>
        <w:t xml:space="preserve"> </w:t>
      </w:r>
      <w:r w:rsidRPr="00123F6F">
        <w:rPr>
          <w:rFonts w:hint="cs"/>
          <w:rtl/>
        </w:rPr>
        <w:t>در</w:t>
      </w:r>
      <w:r w:rsidRPr="00123F6F">
        <w:rPr>
          <w:rtl/>
        </w:rPr>
        <w:t xml:space="preserve"> </w:t>
      </w:r>
      <w:r w:rsidRPr="00123F6F">
        <w:rPr>
          <w:rFonts w:hint="cs"/>
          <w:rtl/>
        </w:rPr>
        <w:t>ب</w:t>
      </w:r>
      <w:r w:rsidR="006823DA">
        <w:rPr>
          <w:rFonts w:hint="cs"/>
          <w:rtl/>
        </w:rPr>
        <w:t>ی</w:t>
      </w:r>
      <w:r w:rsidRPr="00123F6F">
        <w:rPr>
          <w:rFonts w:hint="cs"/>
          <w:rtl/>
        </w:rPr>
        <w:t>ن</w:t>
      </w:r>
      <w:r w:rsidRPr="00123F6F">
        <w:rPr>
          <w:rtl/>
        </w:rPr>
        <w:t xml:space="preserve"> </w:t>
      </w:r>
      <w:r w:rsidRPr="00123F6F">
        <w:rPr>
          <w:rFonts w:hint="cs"/>
          <w:rtl/>
        </w:rPr>
        <w:t>ارادتمندان</w:t>
      </w:r>
      <w:r w:rsidRPr="00123F6F">
        <w:rPr>
          <w:rtl/>
        </w:rPr>
        <w:t xml:space="preserve"> </w:t>
      </w:r>
      <w:r w:rsidRPr="00123F6F">
        <w:rPr>
          <w:rFonts w:hint="cs"/>
          <w:rtl/>
        </w:rPr>
        <w:t>ا</w:t>
      </w:r>
      <w:r w:rsidR="006823DA">
        <w:rPr>
          <w:rFonts w:hint="cs"/>
          <w:rtl/>
        </w:rPr>
        <w:t>ی</w:t>
      </w:r>
      <w:r w:rsidRPr="00123F6F">
        <w:rPr>
          <w:rFonts w:hint="cs"/>
          <w:rtl/>
        </w:rPr>
        <w:t>شان</w:t>
      </w:r>
      <w:r w:rsidRPr="00123F6F">
        <w:rPr>
          <w:rtl/>
        </w:rPr>
        <w:t xml:space="preserve"> </w:t>
      </w:r>
      <w:r w:rsidRPr="00123F6F">
        <w:rPr>
          <w:rFonts w:hint="cs"/>
          <w:rtl/>
        </w:rPr>
        <w:t>در</w:t>
      </w:r>
      <w:r w:rsidRPr="00123F6F">
        <w:rPr>
          <w:rtl/>
        </w:rPr>
        <w:t xml:space="preserve"> </w:t>
      </w:r>
      <w:r w:rsidRPr="00123F6F">
        <w:rPr>
          <w:rFonts w:hint="cs"/>
          <w:rtl/>
        </w:rPr>
        <w:t>خراسان</w:t>
      </w:r>
      <w:r w:rsidRPr="00123F6F">
        <w:rPr>
          <w:rtl/>
        </w:rPr>
        <w:t xml:space="preserve"> </w:t>
      </w:r>
      <w:r>
        <w:rPr>
          <w:rFonts w:hint="cs"/>
          <w:rtl/>
        </w:rPr>
        <w:t>مشهور</w:t>
      </w:r>
      <w:r w:rsidRPr="00123F6F">
        <w:rPr>
          <w:rtl/>
        </w:rPr>
        <w:t xml:space="preserve"> </w:t>
      </w:r>
      <w:r w:rsidRPr="00123F6F">
        <w:rPr>
          <w:rFonts w:hint="cs"/>
          <w:rtl/>
        </w:rPr>
        <w:t>است</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در</w:t>
      </w:r>
      <w:r w:rsidRPr="00123F6F">
        <w:rPr>
          <w:rtl/>
        </w:rPr>
        <w:t xml:space="preserve"> </w:t>
      </w:r>
      <w:r w:rsidRPr="00123F6F">
        <w:rPr>
          <w:rFonts w:hint="cs"/>
          <w:rtl/>
        </w:rPr>
        <w:t>مجلس</w:t>
      </w:r>
      <w:r w:rsidR="006823DA">
        <w:rPr>
          <w:rFonts w:hint="cs"/>
          <w:rtl/>
        </w:rPr>
        <w:t>ی</w:t>
      </w:r>
      <w:r w:rsidR="00B81A51">
        <w:rPr>
          <w:rtl/>
        </w:rPr>
        <w:t xml:space="preserve"> </w:t>
      </w:r>
      <w:r w:rsidRPr="00123F6F">
        <w:rPr>
          <w:rFonts w:hint="cs"/>
          <w:rtl/>
        </w:rPr>
        <w:t>تعاب</w:t>
      </w:r>
      <w:r w:rsidR="006823DA">
        <w:rPr>
          <w:rFonts w:hint="cs"/>
          <w:rtl/>
        </w:rPr>
        <w:t>ی</w:t>
      </w:r>
      <w:r w:rsidRPr="00123F6F">
        <w:rPr>
          <w:rFonts w:hint="cs"/>
          <w:rtl/>
        </w:rPr>
        <w:t>ر</w:t>
      </w:r>
      <w:r w:rsidRPr="00123F6F">
        <w:rPr>
          <w:rtl/>
        </w:rPr>
        <w:t xml:space="preserve"> </w:t>
      </w:r>
      <w:r w:rsidRPr="00123F6F">
        <w:rPr>
          <w:rFonts w:hint="cs"/>
          <w:rtl/>
        </w:rPr>
        <w:t>مرحوم</w:t>
      </w:r>
      <w:r w:rsidRPr="00123F6F">
        <w:rPr>
          <w:rtl/>
        </w:rPr>
        <w:t xml:space="preserve"> </w:t>
      </w:r>
      <w:r w:rsidRPr="00123F6F">
        <w:rPr>
          <w:rFonts w:hint="cs"/>
          <w:rtl/>
        </w:rPr>
        <w:t>م</w:t>
      </w:r>
      <w:r w:rsidR="006823DA">
        <w:rPr>
          <w:rFonts w:hint="cs"/>
          <w:rtl/>
        </w:rPr>
        <w:t>ی</w:t>
      </w:r>
      <w:r w:rsidRPr="00123F6F">
        <w:rPr>
          <w:rFonts w:hint="cs"/>
          <w:rtl/>
        </w:rPr>
        <w:t>رزا</w:t>
      </w:r>
      <w:r w:rsidRPr="00123F6F">
        <w:rPr>
          <w:rtl/>
        </w:rPr>
        <w:t xml:space="preserve"> </w:t>
      </w:r>
      <w:r w:rsidRPr="00123F6F">
        <w:rPr>
          <w:rFonts w:hint="cs"/>
          <w:rtl/>
        </w:rPr>
        <w:t>نسبت</w:t>
      </w:r>
      <w:r w:rsidRPr="00123F6F">
        <w:rPr>
          <w:rtl/>
        </w:rPr>
        <w:t xml:space="preserve"> </w:t>
      </w:r>
      <w:r w:rsidRPr="00123F6F">
        <w:rPr>
          <w:rFonts w:hint="cs"/>
          <w:rtl/>
        </w:rPr>
        <w:t>به</w:t>
      </w:r>
      <w:r w:rsidRPr="00123F6F">
        <w:rPr>
          <w:rtl/>
        </w:rPr>
        <w:t xml:space="preserve"> </w:t>
      </w:r>
      <w:r w:rsidRPr="00123F6F">
        <w:rPr>
          <w:rFonts w:hint="cs"/>
          <w:rtl/>
        </w:rPr>
        <w:t>ح</w:t>
      </w:r>
      <w:r w:rsidR="009455F9">
        <w:rPr>
          <w:rFonts w:hint="cs"/>
          <w:rtl/>
        </w:rPr>
        <w:t>ک</w:t>
      </w:r>
      <w:r w:rsidRPr="00123F6F">
        <w:rPr>
          <w:rFonts w:hint="cs"/>
          <w:rtl/>
        </w:rPr>
        <w:t>ما</w:t>
      </w:r>
      <w:r>
        <w:rPr>
          <w:rFonts w:hint="cs"/>
          <w:rtl/>
        </w:rPr>
        <w:t xml:space="preserve"> چنان </w:t>
      </w:r>
      <w:r w:rsidRPr="00123F6F">
        <w:rPr>
          <w:rFonts w:hint="cs"/>
          <w:rtl/>
        </w:rPr>
        <w:t>تند</w:t>
      </w:r>
      <w:r w:rsidRPr="00123F6F">
        <w:rPr>
          <w:rtl/>
        </w:rPr>
        <w:t xml:space="preserve"> </w:t>
      </w:r>
      <w:r w:rsidRPr="00123F6F">
        <w:rPr>
          <w:rFonts w:hint="cs"/>
          <w:rtl/>
        </w:rPr>
        <w:t>شد</w:t>
      </w:r>
      <w:r w:rsidRPr="00123F6F">
        <w:rPr>
          <w:rtl/>
        </w:rPr>
        <w:t xml:space="preserve"> </w:t>
      </w:r>
      <w:r w:rsidR="009455F9">
        <w:rPr>
          <w:rFonts w:hint="cs"/>
          <w:rtl/>
        </w:rPr>
        <w:t>ک</w:t>
      </w:r>
      <w:r w:rsidRPr="00123F6F">
        <w:rPr>
          <w:rFonts w:hint="cs"/>
          <w:rtl/>
        </w:rPr>
        <w:t>ه</w:t>
      </w:r>
      <w:r w:rsidR="00B81A51">
        <w:rPr>
          <w:rtl/>
        </w:rPr>
        <w:t xml:space="preserve"> </w:t>
      </w:r>
      <w:r w:rsidRPr="00123F6F">
        <w:rPr>
          <w:rFonts w:hint="cs"/>
          <w:rtl/>
        </w:rPr>
        <w:t>م</w:t>
      </w:r>
      <w:r w:rsidR="006823DA">
        <w:rPr>
          <w:rFonts w:hint="cs"/>
          <w:rtl/>
        </w:rPr>
        <w:t>ی</w:t>
      </w:r>
      <w:r w:rsidRPr="00123F6F">
        <w:rPr>
          <w:rFonts w:hint="cs"/>
          <w:rtl/>
        </w:rPr>
        <w:t>رزا</w:t>
      </w:r>
      <w:r w:rsidRPr="00123F6F">
        <w:rPr>
          <w:rtl/>
        </w:rPr>
        <w:t xml:space="preserve"> </w:t>
      </w:r>
      <w:r w:rsidRPr="00123F6F">
        <w:rPr>
          <w:rFonts w:hint="cs"/>
          <w:rtl/>
        </w:rPr>
        <w:t>جواد</w:t>
      </w:r>
      <w:r w:rsidRPr="00123F6F">
        <w:rPr>
          <w:rtl/>
        </w:rPr>
        <w:t xml:space="preserve"> </w:t>
      </w:r>
      <w:r w:rsidRPr="00123F6F">
        <w:rPr>
          <w:rFonts w:hint="cs"/>
          <w:rtl/>
        </w:rPr>
        <w:t>آقا</w:t>
      </w:r>
      <w:r w:rsidR="006823DA">
        <w:rPr>
          <w:rFonts w:hint="cs"/>
          <w:rtl/>
        </w:rPr>
        <w:t>ی</w:t>
      </w:r>
      <w:r w:rsidRPr="00123F6F">
        <w:rPr>
          <w:rtl/>
        </w:rPr>
        <w:t xml:space="preserve"> </w:t>
      </w:r>
      <w:r w:rsidRPr="00123F6F">
        <w:rPr>
          <w:rFonts w:hint="cs"/>
          <w:rtl/>
        </w:rPr>
        <w:t>تهران</w:t>
      </w:r>
      <w:r w:rsidR="006823DA">
        <w:rPr>
          <w:rFonts w:hint="cs"/>
          <w:rtl/>
        </w:rPr>
        <w:t>ی</w:t>
      </w:r>
      <w:r w:rsidRPr="00123F6F">
        <w:rPr>
          <w:rtl/>
        </w:rPr>
        <w:t xml:space="preserve"> </w:t>
      </w:r>
      <w:r w:rsidRPr="00123F6F">
        <w:rPr>
          <w:rFonts w:hint="cs"/>
          <w:rtl/>
        </w:rPr>
        <w:t>پس</w:t>
      </w:r>
      <w:r w:rsidRPr="00123F6F">
        <w:rPr>
          <w:rtl/>
        </w:rPr>
        <w:t xml:space="preserve"> </w:t>
      </w:r>
      <w:r w:rsidRPr="00123F6F">
        <w:rPr>
          <w:rFonts w:hint="cs"/>
          <w:rtl/>
        </w:rPr>
        <w:t>از</w:t>
      </w:r>
      <w:r w:rsidRPr="00123F6F">
        <w:rPr>
          <w:rtl/>
        </w:rPr>
        <w:t xml:space="preserve"> </w:t>
      </w:r>
      <w:r w:rsidRPr="00123F6F">
        <w:rPr>
          <w:rFonts w:hint="cs"/>
          <w:rtl/>
        </w:rPr>
        <w:t>درس</w:t>
      </w:r>
      <w:r w:rsidRPr="00123F6F">
        <w:rPr>
          <w:rtl/>
        </w:rPr>
        <w:t xml:space="preserve"> </w:t>
      </w:r>
      <w:r w:rsidRPr="00123F6F">
        <w:rPr>
          <w:rFonts w:hint="cs"/>
          <w:rtl/>
        </w:rPr>
        <w:t>به</w:t>
      </w:r>
      <w:r w:rsidRPr="00123F6F">
        <w:rPr>
          <w:rtl/>
        </w:rPr>
        <w:t xml:space="preserve"> </w:t>
      </w:r>
      <w:r w:rsidRPr="00123F6F">
        <w:rPr>
          <w:rFonts w:hint="cs"/>
          <w:rtl/>
        </w:rPr>
        <w:t>دل</w:t>
      </w:r>
      <w:r w:rsidR="006823DA">
        <w:rPr>
          <w:rFonts w:hint="cs"/>
          <w:rtl/>
        </w:rPr>
        <w:t>ی</w:t>
      </w:r>
      <w:r w:rsidRPr="00123F6F">
        <w:rPr>
          <w:rFonts w:hint="cs"/>
          <w:rtl/>
        </w:rPr>
        <w:t>ل</w:t>
      </w:r>
      <w:r w:rsidRPr="00123F6F">
        <w:rPr>
          <w:rtl/>
        </w:rPr>
        <w:t xml:space="preserve"> </w:t>
      </w:r>
      <w:r w:rsidRPr="00123F6F">
        <w:rPr>
          <w:rFonts w:hint="cs"/>
          <w:rtl/>
        </w:rPr>
        <w:t>ا</w:t>
      </w:r>
      <w:r w:rsidR="006823DA">
        <w:rPr>
          <w:rFonts w:hint="cs"/>
          <w:rtl/>
        </w:rPr>
        <w:t>ی</w:t>
      </w:r>
      <w:r w:rsidRPr="00123F6F">
        <w:rPr>
          <w:rFonts w:hint="cs"/>
          <w:rtl/>
        </w:rPr>
        <w:t>ن</w:t>
      </w:r>
      <w:r w:rsidR="009455F9">
        <w:rPr>
          <w:rFonts w:hint="cs"/>
          <w:rtl/>
        </w:rPr>
        <w:t>ک</w:t>
      </w:r>
      <w:r w:rsidRPr="00123F6F">
        <w:rPr>
          <w:rFonts w:hint="cs"/>
          <w:rtl/>
        </w:rPr>
        <w:t>ه</w:t>
      </w:r>
      <w:r w:rsidRPr="00123F6F">
        <w:rPr>
          <w:rtl/>
        </w:rPr>
        <w:t xml:space="preserve"> </w:t>
      </w:r>
      <w:r w:rsidRPr="00123F6F">
        <w:rPr>
          <w:rFonts w:hint="cs"/>
          <w:rtl/>
        </w:rPr>
        <w:t>م</w:t>
      </w:r>
      <w:r w:rsidR="006823DA">
        <w:rPr>
          <w:rFonts w:hint="cs"/>
          <w:rtl/>
        </w:rPr>
        <w:t>ی</w:t>
      </w:r>
      <w:r w:rsidRPr="00123F6F">
        <w:rPr>
          <w:rFonts w:hint="cs"/>
          <w:rtl/>
        </w:rPr>
        <w:t>‌خواست</w:t>
      </w:r>
      <w:r w:rsidRPr="00123F6F">
        <w:rPr>
          <w:rtl/>
        </w:rPr>
        <w:t xml:space="preserve"> </w:t>
      </w:r>
      <w:r w:rsidRPr="00123F6F">
        <w:rPr>
          <w:rFonts w:hint="cs"/>
          <w:rtl/>
        </w:rPr>
        <w:t>در</w:t>
      </w:r>
      <w:r w:rsidRPr="00123F6F">
        <w:rPr>
          <w:rtl/>
        </w:rPr>
        <w:t xml:space="preserve"> </w:t>
      </w:r>
      <w:r w:rsidRPr="00123F6F">
        <w:rPr>
          <w:rFonts w:hint="cs"/>
          <w:rtl/>
        </w:rPr>
        <w:t>نماز</w:t>
      </w:r>
      <w:r w:rsidRPr="00123F6F">
        <w:rPr>
          <w:rtl/>
        </w:rPr>
        <w:t xml:space="preserve"> </w:t>
      </w:r>
      <w:r w:rsidRPr="00123F6F">
        <w:rPr>
          <w:rFonts w:hint="cs"/>
          <w:rtl/>
        </w:rPr>
        <w:t>ا</w:t>
      </w:r>
      <w:r w:rsidR="006823DA">
        <w:rPr>
          <w:rFonts w:hint="cs"/>
          <w:rtl/>
        </w:rPr>
        <w:t>ی</w:t>
      </w:r>
      <w:r w:rsidRPr="00123F6F">
        <w:rPr>
          <w:rFonts w:hint="cs"/>
          <w:rtl/>
        </w:rPr>
        <w:t>شان</w:t>
      </w:r>
      <w:r w:rsidRPr="00123F6F">
        <w:rPr>
          <w:rtl/>
        </w:rPr>
        <w:t xml:space="preserve"> </w:t>
      </w:r>
      <w:r w:rsidRPr="00123F6F">
        <w:rPr>
          <w:rFonts w:hint="cs"/>
          <w:rtl/>
        </w:rPr>
        <w:t>شر</w:t>
      </w:r>
      <w:r w:rsidR="009455F9">
        <w:rPr>
          <w:rFonts w:hint="cs"/>
          <w:rtl/>
        </w:rPr>
        <w:t>ک</w:t>
      </w:r>
      <w:r w:rsidRPr="00123F6F">
        <w:rPr>
          <w:rFonts w:hint="cs"/>
          <w:rtl/>
        </w:rPr>
        <w:t>ت</w:t>
      </w:r>
      <w:r w:rsidRPr="00123F6F">
        <w:rPr>
          <w:rtl/>
        </w:rPr>
        <w:t xml:space="preserve"> </w:t>
      </w:r>
      <w:r>
        <w:rPr>
          <w:rFonts w:hint="cs"/>
          <w:rtl/>
        </w:rPr>
        <w:t>کند</w:t>
      </w:r>
      <w:r w:rsidRPr="00123F6F">
        <w:rPr>
          <w:rtl/>
        </w:rPr>
        <w:t xml:space="preserve"> </w:t>
      </w:r>
      <w:r w:rsidRPr="00123F6F">
        <w:rPr>
          <w:rFonts w:hint="cs"/>
          <w:rtl/>
        </w:rPr>
        <w:t>از</w:t>
      </w:r>
      <w:r w:rsidRPr="00123F6F">
        <w:rPr>
          <w:rtl/>
        </w:rPr>
        <w:t xml:space="preserve"> </w:t>
      </w:r>
      <w:r w:rsidRPr="00123F6F">
        <w:rPr>
          <w:rFonts w:hint="cs"/>
          <w:rtl/>
        </w:rPr>
        <w:t>و</w:t>
      </w:r>
      <w:r w:rsidR="006823DA">
        <w:rPr>
          <w:rFonts w:hint="cs"/>
          <w:rtl/>
        </w:rPr>
        <w:t>ی</w:t>
      </w:r>
      <w:r w:rsidRPr="00123F6F">
        <w:rPr>
          <w:rtl/>
        </w:rPr>
        <w:t xml:space="preserve"> </w:t>
      </w:r>
      <w:r w:rsidRPr="00123F6F">
        <w:rPr>
          <w:rFonts w:hint="cs"/>
          <w:rtl/>
        </w:rPr>
        <w:t>تقاضا</w:t>
      </w:r>
      <w:r w:rsidRPr="00123F6F">
        <w:rPr>
          <w:rtl/>
        </w:rPr>
        <w:t xml:space="preserve"> </w:t>
      </w:r>
      <w:r w:rsidRPr="00123F6F">
        <w:rPr>
          <w:rFonts w:hint="cs"/>
          <w:rtl/>
        </w:rPr>
        <w:t>نمود</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استغفار</w:t>
      </w:r>
      <w:r w:rsidRPr="00123F6F">
        <w:rPr>
          <w:rtl/>
        </w:rPr>
        <w:t xml:space="preserve"> </w:t>
      </w:r>
      <w:r w:rsidR="009455F9">
        <w:rPr>
          <w:rFonts w:hint="cs"/>
          <w:rtl/>
        </w:rPr>
        <w:t>ک</w:t>
      </w:r>
      <w:r w:rsidRPr="00123F6F">
        <w:rPr>
          <w:rFonts w:hint="cs"/>
          <w:rtl/>
        </w:rPr>
        <w:t>ند.</w:t>
      </w:r>
      <w:r w:rsidRPr="00123F6F">
        <w:rPr>
          <w:rStyle w:val="a3"/>
          <w:rFonts w:cs="B Mitra"/>
          <w:sz w:val="30"/>
          <w:szCs w:val="30"/>
          <w:rtl/>
        </w:rPr>
        <w:footnoteReference w:id="460"/>
      </w:r>
    </w:p>
    <w:p w:rsidR="005C7501" w:rsidRPr="00123F6F" w:rsidRDefault="005C7501" w:rsidP="00D92E10">
      <w:pPr>
        <w:widowControl w:val="0"/>
        <w:rPr>
          <w:rtl/>
        </w:rPr>
      </w:pPr>
      <w:r w:rsidRPr="00123F6F">
        <w:rPr>
          <w:rFonts w:hint="cs"/>
          <w:rtl/>
        </w:rPr>
        <w:lastRenderedPageBreak/>
        <w:t>مرحوم</w:t>
      </w:r>
      <w:r w:rsidRPr="00123F6F">
        <w:rPr>
          <w:rtl/>
        </w:rPr>
        <w:t xml:space="preserve"> </w:t>
      </w:r>
      <w:r w:rsidRPr="00123F6F">
        <w:rPr>
          <w:rFonts w:hint="cs"/>
          <w:rtl/>
        </w:rPr>
        <w:t>آقا</w:t>
      </w:r>
      <w:r w:rsidRPr="00123F6F">
        <w:rPr>
          <w:rtl/>
        </w:rPr>
        <w:t xml:space="preserve"> </w:t>
      </w:r>
      <w:r w:rsidRPr="00123F6F">
        <w:rPr>
          <w:rFonts w:hint="cs"/>
          <w:rtl/>
        </w:rPr>
        <w:t>س</w:t>
      </w:r>
      <w:r w:rsidR="006823DA">
        <w:rPr>
          <w:rFonts w:hint="cs"/>
          <w:rtl/>
        </w:rPr>
        <w:t>ی</w:t>
      </w:r>
      <w:r w:rsidRPr="00123F6F">
        <w:rPr>
          <w:rFonts w:hint="cs"/>
          <w:rtl/>
        </w:rPr>
        <w:t>د</w:t>
      </w:r>
      <w:r w:rsidRPr="00123F6F">
        <w:rPr>
          <w:rtl/>
        </w:rPr>
        <w:t xml:space="preserve"> </w:t>
      </w:r>
      <w:r w:rsidRPr="00123F6F">
        <w:rPr>
          <w:rFonts w:hint="cs"/>
          <w:rtl/>
        </w:rPr>
        <w:t>محمد</w:t>
      </w:r>
      <w:r w:rsidRPr="00123F6F">
        <w:rPr>
          <w:rtl/>
        </w:rPr>
        <w:t xml:space="preserve"> </w:t>
      </w:r>
      <w:r w:rsidRPr="00123F6F">
        <w:rPr>
          <w:rFonts w:hint="cs"/>
          <w:rtl/>
        </w:rPr>
        <w:t>حسن</w:t>
      </w:r>
      <w:r w:rsidRPr="00123F6F">
        <w:rPr>
          <w:rtl/>
        </w:rPr>
        <w:t xml:space="preserve"> </w:t>
      </w:r>
      <w:r w:rsidRPr="00123F6F">
        <w:rPr>
          <w:rFonts w:hint="cs"/>
          <w:rtl/>
        </w:rPr>
        <w:t>قاض</w:t>
      </w:r>
      <w:r w:rsidR="006823DA">
        <w:rPr>
          <w:rFonts w:hint="cs"/>
          <w:rtl/>
        </w:rPr>
        <w:t>ی</w:t>
      </w:r>
      <w:r w:rsidRPr="00123F6F">
        <w:rPr>
          <w:rtl/>
        </w:rPr>
        <w:t xml:space="preserve"> </w:t>
      </w:r>
      <w:r>
        <w:rPr>
          <w:rFonts w:hint="cs"/>
          <w:rtl/>
        </w:rPr>
        <w:t xml:space="preserve">فرزند </w:t>
      </w:r>
      <w:r w:rsidRPr="00123F6F">
        <w:rPr>
          <w:rFonts w:hint="cs"/>
          <w:rtl/>
        </w:rPr>
        <w:t>ارشد</w:t>
      </w:r>
      <w:r w:rsidRPr="00123F6F">
        <w:rPr>
          <w:rtl/>
        </w:rPr>
        <w:t xml:space="preserve"> </w:t>
      </w:r>
      <w:r w:rsidRPr="00123F6F">
        <w:rPr>
          <w:rFonts w:hint="cs"/>
          <w:rtl/>
        </w:rPr>
        <w:t>مرحوم</w:t>
      </w:r>
      <w:r w:rsidRPr="00123F6F">
        <w:rPr>
          <w:rtl/>
        </w:rPr>
        <w:t xml:space="preserve"> </w:t>
      </w:r>
      <w:r w:rsidR="00D92E10">
        <w:rPr>
          <w:rFonts w:ascii="NoorLotus" w:hAnsi="NoorLotus"/>
          <w:rtl/>
        </w:rPr>
        <w:t>آیت‌</w:t>
      </w:r>
      <w:r w:rsidR="00975913">
        <w:rPr>
          <w:rFonts w:ascii="NoorLotus" w:hAnsi="NoorLotus"/>
          <w:rtl/>
        </w:rPr>
        <w:t>الله</w:t>
      </w:r>
      <w:r w:rsidR="00D92E10">
        <w:rPr>
          <w:rFonts w:ascii="NoorLotus" w:hAnsi="NoorLotus"/>
          <w:rtl/>
        </w:rPr>
        <w:t xml:space="preserve"> </w:t>
      </w:r>
      <w:r w:rsidRPr="00123F6F">
        <w:rPr>
          <w:rFonts w:hint="cs"/>
          <w:rtl/>
        </w:rPr>
        <w:t>عل</w:t>
      </w:r>
      <w:r w:rsidR="006823DA">
        <w:rPr>
          <w:rFonts w:hint="cs"/>
          <w:rtl/>
        </w:rPr>
        <w:t>ی</w:t>
      </w:r>
      <w:r w:rsidRPr="00123F6F">
        <w:rPr>
          <w:rtl/>
        </w:rPr>
        <w:t xml:space="preserve"> </w:t>
      </w:r>
      <w:r w:rsidRPr="00123F6F">
        <w:rPr>
          <w:rFonts w:hint="cs"/>
          <w:rtl/>
        </w:rPr>
        <w:t>قاض</w:t>
      </w:r>
      <w:r w:rsidR="006823DA">
        <w:rPr>
          <w:rFonts w:hint="cs"/>
          <w:rtl/>
        </w:rPr>
        <w:t>ی</w:t>
      </w:r>
      <w:r w:rsidRPr="00123F6F">
        <w:rPr>
          <w:rtl/>
        </w:rPr>
        <w:t xml:space="preserve"> </w:t>
      </w:r>
      <w:r w:rsidRPr="00EE23FC">
        <w:rPr>
          <w:rFonts w:hint="cs"/>
          <w:sz w:val="22"/>
          <w:szCs w:val="22"/>
          <w:rtl/>
        </w:rPr>
        <w:t>قدس‌سرّه</w:t>
      </w:r>
      <w:r w:rsidRPr="00EE23FC">
        <w:rPr>
          <w:sz w:val="22"/>
          <w:szCs w:val="22"/>
          <w:rtl/>
        </w:rPr>
        <w:t xml:space="preserve"> </w:t>
      </w:r>
      <w:r w:rsidRPr="00123F6F">
        <w:rPr>
          <w:rFonts w:hint="cs"/>
          <w:rtl/>
        </w:rPr>
        <w:t>در</w:t>
      </w:r>
      <w:r w:rsidRPr="00123F6F">
        <w:rPr>
          <w:rtl/>
        </w:rPr>
        <w:t xml:space="preserve"> </w:t>
      </w:r>
      <w:r w:rsidRPr="00123F6F">
        <w:rPr>
          <w:rFonts w:hint="cs"/>
          <w:rtl/>
        </w:rPr>
        <w:t>مصاحبه‌ا</w:t>
      </w:r>
      <w:r w:rsidR="006823DA">
        <w:rPr>
          <w:rFonts w:hint="cs"/>
          <w:rtl/>
        </w:rPr>
        <w:t>ی</w:t>
      </w:r>
      <w:r w:rsidRPr="00123F6F">
        <w:rPr>
          <w:rtl/>
        </w:rPr>
        <w:t xml:space="preserve"> </w:t>
      </w:r>
      <w:r w:rsidRPr="00123F6F">
        <w:rPr>
          <w:rFonts w:hint="cs"/>
          <w:rtl/>
        </w:rPr>
        <w:t>م</w:t>
      </w:r>
      <w:r w:rsidR="006823DA">
        <w:rPr>
          <w:rFonts w:hint="cs"/>
          <w:rtl/>
        </w:rPr>
        <w:t>ی</w:t>
      </w:r>
      <w:r w:rsidRPr="00123F6F">
        <w:rPr>
          <w:rFonts w:hint="cs"/>
          <w:rtl/>
        </w:rPr>
        <w:t>‌گو</w:t>
      </w:r>
      <w:r w:rsidR="006823DA">
        <w:rPr>
          <w:rFonts w:hint="cs"/>
          <w:rtl/>
        </w:rPr>
        <w:t>ی</w:t>
      </w:r>
      <w:r w:rsidRPr="00123F6F">
        <w:rPr>
          <w:rFonts w:hint="cs"/>
          <w:rtl/>
        </w:rPr>
        <w:t>ند</w:t>
      </w:r>
      <w:r w:rsidRPr="00123F6F">
        <w:rPr>
          <w:rtl/>
        </w:rPr>
        <w:t xml:space="preserve">: </w:t>
      </w:r>
    </w:p>
    <w:p w:rsidR="005C7501" w:rsidRPr="00123F6F" w:rsidRDefault="005C7501" w:rsidP="00015BC1">
      <w:pPr>
        <w:pStyle w:val="a4"/>
        <w:widowControl w:val="0"/>
        <w:rPr>
          <w:rtl/>
        </w:rPr>
      </w:pPr>
      <w:r w:rsidRPr="00123F6F">
        <w:rPr>
          <w:rFonts w:hint="eastAsia"/>
          <w:rtl/>
        </w:rPr>
        <w:t>«</w:t>
      </w:r>
      <w:r w:rsidRPr="00123F6F">
        <w:rPr>
          <w:rFonts w:hint="cs"/>
          <w:rtl/>
        </w:rPr>
        <w:t>من</w:t>
      </w:r>
      <w:r w:rsidRPr="00123F6F">
        <w:rPr>
          <w:rtl/>
        </w:rPr>
        <w:t xml:space="preserve"> </w:t>
      </w:r>
      <w:r w:rsidR="006823DA">
        <w:rPr>
          <w:rFonts w:hint="cs"/>
          <w:rtl/>
        </w:rPr>
        <w:t>ی</w:t>
      </w:r>
      <w:r w:rsidR="009455F9">
        <w:rPr>
          <w:rFonts w:hint="cs"/>
          <w:rtl/>
        </w:rPr>
        <w:t>ک</w:t>
      </w:r>
      <w:r w:rsidRPr="00123F6F">
        <w:rPr>
          <w:rtl/>
        </w:rPr>
        <w:t xml:space="preserve"> </w:t>
      </w:r>
      <w:r w:rsidRPr="00123F6F">
        <w:rPr>
          <w:rFonts w:hint="cs"/>
          <w:rtl/>
        </w:rPr>
        <w:t>ماه</w:t>
      </w:r>
      <w:r w:rsidRPr="00123F6F">
        <w:rPr>
          <w:rtl/>
        </w:rPr>
        <w:t xml:space="preserve"> </w:t>
      </w:r>
      <w:r w:rsidRPr="00123F6F">
        <w:rPr>
          <w:rFonts w:hint="cs"/>
          <w:rtl/>
        </w:rPr>
        <w:t>رمضان</w:t>
      </w:r>
      <w:r w:rsidRPr="00123F6F">
        <w:rPr>
          <w:rtl/>
        </w:rPr>
        <w:t xml:space="preserve"> </w:t>
      </w:r>
      <w:r w:rsidRPr="00123F6F">
        <w:rPr>
          <w:rFonts w:hint="cs"/>
          <w:rtl/>
        </w:rPr>
        <w:t>در</w:t>
      </w:r>
      <w:r w:rsidRPr="00123F6F">
        <w:rPr>
          <w:rtl/>
        </w:rPr>
        <w:t xml:space="preserve"> </w:t>
      </w:r>
      <w:r w:rsidRPr="00123F6F">
        <w:rPr>
          <w:rFonts w:hint="cs"/>
          <w:rtl/>
        </w:rPr>
        <w:t>مشهد</w:t>
      </w:r>
      <w:r w:rsidRPr="00123F6F">
        <w:rPr>
          <w:rtl/>
        </w:rPr>
        <w:t xml:space="preserve"> </w:t>
      </w:r>
      <w:r w:rsidRPr="00123F6F">
        <w:rPr>
          <w:rFonts w:hint="cs"/>
          <w:rtl/>
        </w:rPr>
        <w:t>بودم</w:t>
      </w:r>
      <w:r w:rsidRPr="00123F6F">
        <w:rPr>
          <w:rtl/>
        </w:rPr>
        <w:t xml:space="preserve"> </w:t>
      </w:r>
      <w:r w:rsidRPr="00123F6F">
        <w:rPr>
          <w:rFonts w:hint="cs"/>
          <w:rtl/>
        </w:rPr>
        <w:t>و</w:t>
      </w:r>
      <w:r w:rsidRPr="00123F6F">
        <w:rPr>
          <w:rtl/>
        </w:rPr>
        <w:t xml:space="preserve"> </w:t>
      </w:r>
      <w:r w:rsidRPr="00123F6F">
        <w:rPr>
          <w:rFonts w:hint="cs"/>
          <w:rtl/>
        </w:rPr>
        <w:t>پا</w:t>
      </w:r>
      <w:r w:rsidR="006823DA">
        <w:rPr>
          <w:rFonts w:hint="cs"/>
          <w:rtl/>
        </w:rPr>
        <w:t>ی</w:t>
      </w:r>
      <w:r w:rsidRPr="00123F6F">
        <w:rPr>
          <w:rtl/>
        </w:rPr>
        <w:t xml:space="preserve"> </w:t>
      </w:r>
      <w:r w:rsidRPr="00123F6F">
        <w:rPr>
          <w:rFonts w:hint="cs"/>
          <w:rtl/>
        </w:rPr>
        <w:t>منبر</w:t>
      </w:r>
      <w:r w:rsidRPr="00123F6F">
        <w:rPr>
          <w:rtl/>
        </w:rPr>
        <w:t xml:space="preserve"> </w:t>
      </w:r>
      <w:r w:rsidRPr="00123F6F">
        <w:rPr>
          <w:rFonts w:hint="cs"/>
          <w:rtl/>
        </w:rPr>
        <w:t>آقا</w:t>
      </w:r>
      <w:r w:rsidR="006823DA">
        <w:rPr>
          <w:rFonts w:hint="cs"/>
          <w:rtl/>
        </w:rPr>
        <w:t>ی</w:t>
      </w:r>
      <w:r w:rsidRPr="00123F6F">
        <w:rPr>
          <w:rtl/>
        </w:rPr>
        <w:t xml:space="preserve"> </w:t>
      </w:r>
      <w:r w:rsidRPr="00123F6F">
        <w:rPr>
          <w:rFonts w:hint="cs"/>
          <w:rtl/>
        </w:rPr>
        <w:t>م</w:t>
      </w:r>
      <w:r w:rsidR="006823DA">
        <w:rPr>
          <w:rFonts w:hint="cs"/>
          <w:rtl/>
        </w:rPr>
        <w:t>ی</w:t>
      </w:r>
      <w:r w:rsidRPr="00123F6F">
        <w:rPr>
          <w:rFonts w:hint="cs"/>
          <w:rtl/>
        </w:rPr>
        <w:t>رزا</w:t>
      </w:r>
      <w:r w:rsidRPr="00123F6F">
        <w:rPr>
          <w:rtl/>
        </w:rPr>
        <w:t xml:space="preserve"> </w:t>
      </w:r>
      <w:r w:rsidRPr="00123F6F">
        <w:rPr>
          <w:rFonts w:hint="cs"/>
          <w:rtl/>
        </w:rPr>
        <w:t>مهد</w:t>
      </w:r>
      <w:r w:rsidR="006823DA">
        <w:rPr>
          <w:rFonts w:hint="cs"/>
          <w:rtl/>
        </w:rPr>
        <w:t>ی</w:t>
      </w:r>
      <w:r w:rsidRPr="00123F6F">
        <w:rPr>
          <w:rtl/>
        </w:rPr>
        <w:t xml:space="preserve"> </w:t>
      </w:r>
      <w:r w:rsidRPr="00123F6F">
        <w:rPr>
          <w:rFonts w:hint="cs"/>
          <w:rtl/>
        </w:rPr>
        <w:t>اصفهان</w:t>
      </w:r>
      <w:r w:rsidR="006823DA">
        <w:rPr>
          <w:rFonts w:hint="cs"/>
          <w:rtl/>
        </w:rPr>
        <w:t>ی</w:t>
      </w:r>
      <w:r w:rsidRPr="00123F6F">
        <w:rPr>
          <w:rtl/>
        </w:rPr>
        <w:t xml:space="preserve"> </w:t>
      </w:r>
      <w:r w:rsidRPr="00123F6F">
        <w:rPr>
          <w:rFonts w:hint="cs"/>
          <w:rtl/>
        </w:rPr>
        <w:t>حاضر</w:t>
      </w:r>
      <w:r w:rsidRPr="00123F6F">
        <w:rPr>
          <w:rtl/>
        </w:rPr>
        <w:t xml:space="preserve"> </w:t>
      </w:r>
      <w:r w:rsidRPr="00123F6F">
        <w:rPr>
          <w:rFonts w:hint="cs"/>
          <w:rtl/>
        </w:rPr>
        <w:t>شدم،</w:t>
      </w:r>
      <w:r w:rsidRPr="00123F6F">
        <w:rPr>
          <w:rtl/>
        </w:rPr>
        <w:t xml:space="preserve"> </w:t>
      </w:r>
      <w:r w:rsidRPr="00123F6F">
        <w:rPr>
          <w:rFonts w:hint="cs"/>
          <w:rtl/>
        </w:rPr>
        <w:t>ا</w:t>
      </w:r>
      <w:r w:rsidR="006823DA">
        <w:rPr>
          <w:rFonts w:hint="cs"/>
          <w:rtl/>
        </w:rPr>
        <w:t>ی</w:t>
      </w:r>
      <w:r w:rsidRPr="00123F6F">
        <w:rPr>
          <w:rFonts w:hint="cs"/>
          <w:rtl/>
        </w:rPr>
        <w:t>شان</w:t>
      </w:r>
      <w:r w:rsidRPr="00123F6F">
        <w:rPr>
          <w:rtl/>
        </w:rPr>
        <w:t xml:space="preserve"> </w:t>
      </w:r>
      <w:r w:rsidRPr="00123F6F">
        <w:rPr>
          <w:rFonts w:hint="cs"/>
          <w:rtl/>
        </w:rPr>
        <w:t>سر</w:t>
      </w:r>
      <w:r w:rsidRPr="00123F6F">
        <w:rPr>
          <w:rtl/>
        </w:rPr>
        <w:t xml:space="preserve"> </w:t>
      </w:r>
      <w:r w:rsidRPr="00123F6F">
        <w:rPr>
          <w:rFonts w:hint="cs"/>
          <w:rtl/>
        </w:rPr>
        <w:t>منبر</w:t>
      </w:r>
      <w:r w:rsidRPr="00123F6F">
        <w:rPr>
          <w:rtl/>
        </w:rPr>
        <w:t xml:space="preserve"> </w:t>
      </w:r>
      <w:r w:rsidRPr="00123F6F">
        <w:rPr>
          <w:rFonts w:hint="cs"/>
          <w:rtl/>
        </w:rPr>
        <w:t>م</w:t>
      </w:r>
      <w:r w:rsidR="006823DA">
        <w:rPr>
          <w:rFonts w:hint="cs"/>
          <w:rtl/>
        </w:rPr>
        <w:t>ی</w:t>
      </w:r>
      <w:r w:rsidRPr="00123F6F">
        <w:rPr>
          <w:rFonts w:hint="cs"/>
          <w:rtl/>
        </w:rPr>
        <w:t>‌رفت</w:t>
      </w:r>
      <w:r w:rsidRPr="00123F6F">
        <w:rPr>
          <w:rtl/>
        </w:rPr>
        <w:t xml:space="preserve"> </w:t>
      </w:r>
      <w:r w:rsidRPr="00123F6F">
        <w:rPr>
          <w:rFonts w:hint="cs"/>
          <w:rtl/>
        </w:rPr>
        <w:t>و</w:t>
      </w:r>
      <w:r w:rsidRPr="00123F6F">
        <w:rPr>
          <w:rtl/>
        </w:rPr>
        <w:t xml:space="preserve"> </w:t>
      </w:r>
      <w:r w:rsidRPr="00123F6F">
        <w:rPr>
          <w:rFonts w:hint="cs"/>
          <w:rtl/>
        </w:rPr>
        <w:t>ز</w:t>
      </w:r>
      <w:r w:rsidR="006823DA">
        <w:rPr>
          <w:rFonts w:hint="cs"/>
          <w:rtl/>
        </w:rPr>
        <w:t>ی</w:t>
      </w:r>
      <w:r w:rsidRPr="00123F6F">
        <w:rPr>
          <w:rFonts w:hint="cs"/>
          <w:rtl/>
        </w:rPr>
        <w:t>اد</w:t>
      </w:r>
      <w:r w:rsidRPr="00123F6F">
        <w:rPr>
          <w:rtl/>
        </w:rPr>
        <w:t xml:space="preserve"> </w:t>
      </w:r>
      <w:r w:rsidRPr="00123F6F">
        <w:rPr>
          <w:rFonts w:hint="cs"/>
          <w:rtl/>
        </w:rPr>
        <w:t>هم</w:t>
      </w:r>
      <w:r w:rsidRPr="00123F6F">
        <w:rPr>
          <w:rtl/>
        </w:rPr>
        <w:t xml:space="preserve"> </w:t>
      </w:r>
      <w:r w:rsidRPr="00123F6F">
        <w:rPr>
          <w:rFonts w:hint="cs"/>
          <w:rtl/>
        </w:rPr>
        <w:t>عصبان</w:t>
      </w:r>
      <w:r w:rsidR="006823DA">
        <w:rPr>
          <w:rFonts w:hint="cs"/>
          <w:rtl/>
        </w:rPr>
        <w:t>ی</w:t>
      </w:r>
      <w:r w:rsidRPr="00123F6F">
        <w:rPr>
          <w:rtl/>
        </w:rPr>
        <w:t xml:space="preserve"> </w:t>
      </w:r>
      <w:r w:rsidRPr="00123F6F">
        <w:rPr>
          <w:rFonts w:hint="cs"/>
          <w:rtl/>
        </w:rPr>
        <w:t>م</w:t>
      </w:r>
      <w:r w:rsidR="006823DA">
        <w:rPr>
          <w:rFonts w:hint="cs"/>
          <w:rtl/>
        </w:rPr>
        <w:t>ی</w:t>
      </w:r>
      <w:r w:rsidRPr="00123F6F">
        <w:rPr>
          <w:rFonts w:hint="cs"/>
          <w:rtl/>
        </w:rPr>
        <w:t>‌شد</w:t>
      </w:r>
      <w:r w:rsidRPr="00123F6F">
        <w:rPr>
          <w:rtl/>
        </w:rPr>
        <w:t xml:space="preserve"> </w:t>
      </w:r>
      <w:r w:rsidRPr="00123F6F">
        <w:rPr>
          <w:rFonts w:hint="cs"/>
          <w:rtl/>
        </w:rPr>
        <w:t>و</w:t>
      </w:r>
      <w:r w:rsidRPr="00123F6F">
        <w:rPr>
          <w:rtl/>
        </w:rPr>
        <w:t xml:space="preserve"> </w:t>
      </w:r>
      <w:r w:rsidRPr="00123F6F">
        <w:rPr>
          <w:rFonts w:hint="cs"/>
          <w:rtl/>
        </w:rPr>
        <w:t>به</w:t>
      </w:r>
      <w:r w:rsidRPr="00123F6F">
        <w:rPr>
          <w:rtl/>
        </w:rPr>
        <w:t xml:space="preserve"> </w:t>
      </w:r>
      <w:r w:rsidRPr="00123F6F">
        <w:rPr>
          <w:rFonts w:hint="cs"/>
          <w:rtl/>
        </w:rPr>
        <w:t>پدرم</w:t>
      </w:r>
      <w:r w:rsidRPr="00123F6F">
        <w:rPr>
          <w:rtl/>
        </w:rPr>
        <w:t xml:space="preserve"> </w:t>
      </w:r>
      <w:r w:rsidRPr="00123F6F">
        <w:rPr>
          <w:rFonts w:hint="cs"/>
          <w:rtl/>
        </w:rPr>
        <w:t>ناسزا</w:t>
      </w:r>
      <w:r w:rsidRPr="00123F6F">
        <w:rPr>
          <w:rtl/>
        </w:rPr>
        <w:t xml:space="preserve"> </w:t>
      </w:r>
      <w:r w:rsidRPr="00123F6F">
        <w:rPr>
          <w:rFonts w:hint="cs"/>
          <w:rtl/>
        </w:rPr>
        <w:t>م</w:t>
      </w:r>
      <w:r w:rsidR="006823DA">
        <w:rPr>
          <w:rFonts w:hint="cs"/>
          <w:rtl/>
        </w:rPr>
        <w:t>ی</w:t>
      </w:r>
      <w:r w:rsidRPr="00123F6F">
        <w:rPr>
          <w:rFonts w:hint="cs"/>
          <w:rtl/>
        </w:rPr>
        <w:t>‌گفت</w:t>
      </w:r>
      <w:r w:rsidRPr="00123F6F">
        <w:rPr>
          <w:rtl/>
        </w:rPr>
        <w:t xml:space="preserve">. </w:t>
      </w:r>
      <w:r w:rsidRPr="00123F6F">
        <w:rPr>
          <w:rFonts w:hint="cs"/>
          <w:rtl/>
        </w:rPr>
        <w:t>صراحتاً</w:t>
      </w:r>
      <w:r w:rsidRPr="00123F6F">
        <w:rPr>
          <w:rtl/>
        </w:rPr>
        <w:t xml:space="preserve"> </w:t>
      </w:r>
      <w:r w:rsidRPr="00123F6F">
        <w:rPr>
          <w:rFonts w:hint="cs"/>
          <w:rtl/>
        </w:rPr>
        <w:t>م</w:t>
      </w:r>
      <w:r w:rsidR="006823DA">
        <w:rPr>
          <w:rFonts w:hint="cs"/>
          <w:rtl/>
        </w:rPr>
        <w:t>ی</w:t>
      </w:r>
      <w:r w:rsidRPr="00123F6F">
        <w:rPr>
          <w:rFonts w:hint="cs"/>
          <w:rtl/>
        </w:rPr>
        <w:t>‌گفت</w:t>
      </w:r>
      <w:r w:rsidRPr="00123F6F">
        <w:rPr>
          <w:rtl/>
        </w:rPr>
        <w:t>: «</w:t>
      </w:r>
      <w:r w:rsidRPr="00123F6F">
        <w:rPr>
          <w:rFonts w:hint="cs"/>
          <w:rtl/>
        </w:rPr>
        <w:t>آن</w:t>
      </w:r>
      <w:r w:rsidRPr="00123F6F">
        <w:rPr>
          <w:rtl/>
        </w:rPr>
        <w:t xml:space="preserve"> </w:t>
      </w:r>
      <w:r w:rsidRPr="00123F6F">
        <w:rPr>
          <w:rFonts w:hint="cs"/>
          <w:rtl/>
        </w:rPr>
        <w:t>س</w:t>
      </w:r>
      <w:r w:rsidR="006823DA">
        <w:rPr>
          <w:rFonts w:hint="cs"/>
          <w:rtl/>
        </w:rPr>
        <w:t>ی</w:t>
      </w:r>
      <w:r w:rsidRPr="00123F6F">
        <w:rPr>
          <w:rFonts w:hint="cs"/>
          <w:rtl/>
        </w:rPr>
        <w:t>د</w:t>
      </w:r>
      <w:r w:rsidR="006823DA">
        <w:rPr>
          <w:rFonts w:hint="cs"/>
          <w:rtl/>
        </w:rPr>
        <w:t>ی</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در</w:t>
      </w:r>
      <w:r w:rsidRPr="00123F6F">
        <w:rPr>
          <w:rtl/>
        </w:rPr>
        <w:t xml:space="preserve"> </w:t>
      </w:r>
      <w:r w:rsidRPr="00123F6F">
        <w:rPr>
          <w:rFonts w:hint="cs"/>
          <w:rtl/>
        </w:rPr>
        <w:t>نجف</w:t>
      </w:r>
      <w:r w:rsidRPr="00123F6F">
        <w:rPr>
          <w:rtl/>
        </w:rPr>
        <w:t xml:space="preserve"> </w:t>
      </w:r>
      <w:r w:rsidRPr="00123F6F">
        <w:rPr>
          <w:rFonts w:hint="cs"/>
          <w:rtl/>
        </w:rPr>
        <w:t>است،</w:t>
      </w:r>
      <w:r w:rsidRPr="00123F6F">
        <w:rPr>
          <w:rtl/>
        </w:rPr>
        <w:t xml:space="preserve"> </w:t>
      </w:r>
      <w:r w:rsidRPr="00123F6F">
        <w:rPr>
          <w:rFonts w:hint="cs"/>
          <w:rtl/>
        </w:rPr>
        <w:t>ر</w:t>
      </w:r>
      <w:r w:rsidR="006823DA">
        <w:rPr>
          <w:rFonts w:hint="cs"/>
          <w:rtl/>
        </w:rPr>
        <w:t>ی</w:t>
      </w:r>
      <w:r w:rsidRPr="00123F6F">
        <w:rPr>
          <w:rFonts w:hint="cs"/>
          <w:rtl/>
        </w:rPr>
        <w:t>شش</w:t>
      </w:r>
      <w:r w:rsidRPr="00123F6F">
        <w:rPr>
          <w:rtl/>
        </w:rPr>
        <w:t xml:space="preserve"> </w:t>
      </w:r>
      <w:r w:rsidRPr="00123F6F">
        <w:rPr>
          <w:rFonts w:hint="cs"/>
          <w:rtl/>
        </w:rPr>
        <w:t>قرمز</w:t>
      </w:r>
      <w:r w:rsidRPr="00123F6F">
        <w:rPr>
          <w:rtl/>
        </w:rPr>
        <w:t xml:space="preserve"> </w:t>
      </w:r>
      <w:r w:rsidRPr="00123F6F">
        <w:rPr>
          <w:rFonts w:hint="cs"/>
          <w:rtl/>
        </w:rPr>
        <w:t>است</w:t>
      </w:r>
      <w:r w:rsidRPr="00123F6F">
        <w:rPr>
          <w:rtl/>
        </w:rPr>
        <w:t xml:space="preserve"> </w:t>
      </w:r>
      <w:r w:rsidRPr="00123F6F">
        <w:rPr>
          <w:rFonts w:hint="cs"/>
          <w:rtl/>
        </w:rPr>
        <w:t>و</w:t>
      </w:r>
      <w:r w:rsidRPr="00123F6F">
        <w:rPr>
          <w:rtl/>
        </w:rPr>
        <w:t xml:space="preserve"> </w:t>
      </w:r>
      <w:r w:rsidRPr="00123F6F">
        <w:rPr>
          <w:rFonts w:hint="cs"/>
          <w:rtl/>
        </w:rPr>
        <w:t>قدش</w:t>
      </w:r>
      <w:r w:rsidRPr="00123F6F">
        <w:rPr>
          <w:rtl/>
        </w:rPr>
        <w:t xml:space="preserve"> </w:t>
      </w:r>
      <w:r w:rsidR="009455F9">
        <w:rPr>
          <w:rFonts w:hint="cs"/>
          <w:rtl/>
        </w:rPr>
        <w:t>ک</w:t>
      </w:r>
      <w:r w:rsidRPr="00123F6F">
        <w:rPr>
          <w:rFonts w:hint="cs"/>
          <w:rtl/>
        </w:rPr>
        <w:t>وتاه</w:t>
      </w:r>
      <w:r w:rsidRPr="00123F6F">
        <w:rPr>
          <w:rtl/>
        </w:rPr>
        <w:t xml:space="preserve"> </w:t>
      </w:r>
      <w:r w:rsidRPr="00123F6F">
        <w:rPr>
          <w:rFonts w:hint="cs"/>
          <w:rtl/>
        </w:rPr>
        <w:t>است</w:t>
      </w:r>
      <w:r w:rsidRPr="00123F6F">
        <w:rPr>
          <w:rtl/>
        </w:rPr>
        <w:t xml:space="preserve"> </w:t>
      </w:r>
      <w:r w:rsidRPr="00123F6F">
        <w:rPr>
          <w:rFonts w:hint="cs"/>
          <w:rtl/>
        </w:rPr>
        <w:t>و</w:t>
      </w:r>
      <w:r w:rsidRPr="00123F6F">
        <w:rPr>
          <w:rtl/>
        </w:rPr>
        <w:t xml:space="preserve"> </w:t>
      </w:r>
      <w:r w:rsidRPr="00123F6F">
        <w:rPr>
          <w:rFonts w:hint="cs"/>
          <w:rtl/>
        </w:rPr>
        <w:t>فلان</w:t>
      </w:r>
      <w:r w:rsidRPr="00123F6F">
        <w:rPr>
          <w:rtl/>
        </w:rPr>
        <w:t xml:space="preserve"> ....» </w:t>
      </w:r>
      <w:r w:rsidRPr="00123F6F">
        <w:rPr>
          <w:rFonts w:hint="cs"/>
          <w:rtl/>
        </w:rPr>
        <w:t>بعض</w:t>
      </w:r>
      <w:r w:rsidR="006823DA">
        <w:rPr>
          <w:rFonts w:hint="cs"/>
          <w:rtl/>
        </w:rPr>
        <w:t>ی</w:t>
      </w:r>
      <w:r w:rsidRPr="00123F6F">
        <w:rPr>
          <w:rFonts w:hint="cs"/>
          <w:rtl/>
        </w:rPr>
        <w:t>‌ها</w:t>
      </w:r>
      <w:r w:rsidRPr="00123F6F">
        <w:rPr>
          <w:rtl/>
        </w:rPr>
        <w:t xml:space="preserve"> </w:t>
      </w:r>
      <w:r w:rsidRPr="00123F6F">
        <w:rPr>
          <w:rFonts w:hint="cs"/>
          <w:rtl/>
        </w:rPr>
        <w:t>به</w:t>
      </w:r>
      <w:r w:rsidRPr="00123F6F">
        <w:rPr>
          <w:rtl/>
        </w:rPr>
        <w:t xml:space="preserve"> </w:t>
      </w:r>
      <w:r w:rsidRPr="00123F6F">
        <w:rPr>
          <w:rFonts w:hint="cs"/>
          <w:rtl/>
        </w:rPr>
        <w:t>او</w:t>
      </w:r>
      <w:r w:rsidRPr="00123F6F">
        <w:rPr>
          <w:rtl/>
        </w:rPr>
        <w:t xml:space="preserve"> </w:t>
      </w:r>
      <w:r w:rsidRPr="00123F6F">
        <w:rPr>
          <w:rFonts w:hint="cs"/>
          <w:rtl/>
        </w:rPr>
        <w:t>گفتند</w:t>
      </w:r>
      <w:r w:rsidRPr="00123F6F">
        <w:rPr>
          <w:rtl/>
        </w:rPr>
        <w:t>: «</w:t>
      </w:r>
      <w:r w:rsidRPr="00123F6F">
        <w:rPr>
          <w:rFonts w:hint="cs"/>
          <w:rtl/>
        </w:rPr>
        <w:t>پسرش</w:t>
      </w:r>
      <w:r w:rsidRPr="00123F6F">
        <w:rPr>
          <w:rtl/>
        </w:rPr>
        <w:t xml:space="preserve"> </w:t>
      </w:r>
      <w:r w:rsidRPr="00123F6F">
        <w:rPr>
          <w:rFonts w:hint="cs"/>
          <w:rtl/>
        </w:rPr>
        <w:t>پا</w:t>
      </w:r>
      <w:r w:rsidR="006823DA">
        <w:rPr>
          <w:rFonts w:hint="cs"/>
          <w:rtl/>
        </w:rPr>
        <w:t>ی</w:t>
      </w:r>
      <w:r w:rsidRPr="00123F6F">
        <w:rPr>
          <w:rtl/>
        </w:rPr>
        <w:t xml:space="preserve"> </w:t>
      </w:r>
      <w:r w:rsidRPr="00123F6F">
        <w:rPr>
          <w:rFonts w:hint="cs"/>
          <w:rtl/>
        </w:rPr>
        <w:t>منبر</w:t>
      </w:r>
      <w:r w:rsidRPr="00123F6F">
        <w:rPr>
          <w:rtl/>
        </w:rPr>
        <w:t xml:space="preserve"> </w:t>
      </w:r>
      <w:r w:rsidRPr="00123F6F">
        <w:rPr>
          <w:rFonts w:hint="cs"/>
          <w:rtl/>
        </w:rPr>
        <w:t>شما</w:t>
      </w:r>
      <w:r w:rsidRPr="00123F6F">
        <w:rPr>
          <w:rtl/>
        </w:rPr>
        <w:t xml:space="preserve"> </w:t>
      </w:r>
      <w:r w:rsidRPr="00123F6F">
        <w:rPr>
          <w:rFonts w:hint="cs"/>
          <w:rtl/>
        </w:rPr>
        <w:t>ا</w:t>
      </w:r>
      <w:r w:rsidR="006823DA">
        <w:rPr>
          <w:rFonts w:hint="cs"/>
          <w:rtl/>
        </w:rPr>
        <w:t>ی</w:t>
      </w:r>
      <w:r w:rsidRPr="00123F6F">
        <w:rPr>
          <w:rFonts w:hint="cs"/>
          <w:rtl/>
        </w:rPr>
        <w:t>نجا</w:t>
      </w:r>
      <w:r w:rsidRPr="00123F6F">
        <w:rPr>
          <w:rtl/>
        </w:rPr>
        <w:t xml:space="preserve"> </w:t>
      </w:r>
      <w:r w:rsidRPr="00123F6F">
        <w:rPr>
          <w:rFonts w:hint="cs"/>
          <w:rtl/>
        </w:rPr>
        <w:t>نشسته‌‌است</w:t>
      </w:r>
      <w:r w:rsidRPr="00123F6F">
        <w:rPr>
          <w:rtl/>
        </w:rPr>
        <w:t xml:space="preserve">.» </w:t>
      </w:r>
      <w:r w:rsidRPr="00123F6F">
        <w:rPr>
          <w:rFonts w:hint="cs"/>
          <w:rtl/>
        </w:rPr>
        <w:t>بعد</w:t>
      </w:r>
      <w:r w:rsidRPr="00123F6F">
        <w:rPr>
          <w:rtl/>
        </w:rPr>
        <w:t xml:space="preserve"> </w:t>
      </w:r>
      <w:r w:rsidRPr="00123F6F">
        <w:rPr>
          <w:rFonts w:hint="cs"/>
          <w:rtl/>
        </w:rPr>
        <w:t>از</w:t>
      </w:r>
      <w:r w:rsidRPr="00123F6F">
        <w:rPr>
          <w:rtl/>
        </w:rPr>
        <w:t xml:space="preserve"> </w:t>
      </w:r>
      <w:r w:rsidRPr="00123F6F">
        <w:rPr>
          <w:rFonts w:hint="cs"/>
          <w:rtl/>
        </w:rPr>
        <w:t>آن</w:t>
      </w:r>
      <w:r w:rsidRPr="00123F6F">
        <w:rPr>
          <w:rtl/>
        </w:rPr>
        <w:t xml:space="preserve"> </w:t>
      </w:r>
      <w:r w:rsidRPr="00123F6F">
        <w:rPr>
          <w:rFonts w:hint="cs"/>
          <w:rtl/>
        </w:rPr>
        <w:t>آمد</w:t>
      </w:r>
      <w:r w:rsidRPr="00123F6F">
        <w:rPr>
          <w:rtl/>
        </w:rPr>
        <w:t xml:space="preserve"> </w:t>
      </w:r>
      <w:r w:rsidRPr="00123F6F">
        <w:rPr>
          <w:rFonts w:hint="cs"/>
          <w:rtl/>
        </w:rPr>
        <w:t>و</w:t>
      </w:r>
      <w:r w:rsidRPr="00123F6F">
        <w:rPr>
          <w:rtl/>
        </w:rPr>
        <w:t xml:space="preserve"> </w:t>
      </w:r>
      <w:r w:rsidRPr="00123F6F">
        <w:rPr>
          <w:rFonts w:hint="cs"/>
          <w:rtl/>
        </w:rPr>
        <w:t>از</w:t>
      </w:r>
      <w:r w:rsidRPr="00123F6F">
        <w:rPr>
          <w:rtl/>
        </w:rPr>
        <w:t xml:space="preserve"> </w:t>
      </w:r>
      <w:r w:rsidRPr="00123F6F">
        <w:rPr>
          <w:rFonts w:hint="cs"/>
          <w:rtl/>
        </w:rPr>
        <w:t>من</w:t>
      </w:r>
      <w:r w:rsidRPr="00123F6F">
        <w:rPr>
          <w:rtl/>
        </w:rPr>
        <w:t xml:space="preserve"> </w:t>
      </w:r>
      <w:r w:rsidRPr="00123F6F">
        <w:rPr>
          <w:rFonts w:hint="cs"/>
          <w:rtl/>
        </w:rPr>
        <w:t>خ</w:t>
      </w:r>
      <w:r w:rsidR="006823DA">
        <w:rPr>
          <w:rFonts w:hint="cs"/>
          <w:rtl/>
        </w:rPr>
        <w:t>ی</w:t>
      </w:r>
      <w:r w:rsidRPr="00123F6F">
        <w:rPr>
          <w:rFonts w:hint="cs"/>
          <w:rtl/>
        </w:rPr>
        <w:t>ل</w:t>
      </w:r>
      <w:r w:rsidR="006823DA">
        <w:rPr>
          <w:rFonts w:hint="cs"/>
          <w:rtl/>
        </w:rPr>
        <w:t>ی</w:t>
      </w:r>
      <w:r w:rsidRPr="00123F6F">
        <w:rPr>
          <w:rtl/>
        </w:rPr>
        <w:t xml:space="preserve"> </w:t>
      </w:r>
      <w:r w:rsidRPr="00123F6F">
        <w:rPr>
          <w:rFonts w:hint="cs"/>
          <w:rtl/>
        </w:rPr>
        <w:t>عذر</w:t>
      </w:r>
      <w:r w:rsidRPr="00123F6F">
        <w:rPr>
          <w:rtl/>
        </w:rPr>
        <w:t xml:space="preserve"> </w:t>
      </w:r>
      <w:r w:rsidRPr="00123F6F">
        <w:rPr>
          <w:rFonts w:hint="cs"/>
          <w:rtl/>
        </w:rPr>
        <w:t>خواست</w:t>
      </w:r>
      <w:r w:rsidRPr="00123F6F">
        <w:rPr>
          <w:rtl/>
        </w:rPr>
        <w:t xml:space="preserve"> </w:t>
      </w:r>
      <w:r w:rsidRPr="00123F6F">
        <w:rPr>
          <w:rFonts w:hint="cs"/>
          <w:rtl/>
        </w:rPr>
        <w:t>و</w:t>
      </w:r>
      <w:r w:rsidRPr="00123F6F">
        <w:rPr>
          <w:rtl/>
        </w:rPr>
        <w:t xml:space="preserve"> </w:t>
      </w:r>
      <w:r w:rsidRPr="00123F6F">
        <w:rPr>
          <w:rFonts w:hint="cs"/>
          <w:rtl/>
        </w:rPr>
        <w:t>حت</w:t>
      </w:r>
      <w:r w:rsidR="006823DA">
        <w:rPr>
          <w:rFonts w:hint="cs"/>
          <w:rtl/>
        </w:rPr>
        <w:t>ی</w:t>
      </w:r>
      <w:r w:rsidRPr="00123F6F">
        <w:rPr>
          <w:rtl/>
        </w:rPr>
        <w:t xml:space="preserve"> </w:t>
      </w:r>
      <w:r w:rsidR="006823DA">
        <w:rPr>
          <w:rFonts w:hint="cs"/>
          <w:rtl/>
        </w:rPr>
        <w:t>ی</w:t>
      </w:r>
      <w:r w:rsidR="009455F9">
        <w:rPr>
          <w:rFonts w:hint="cs"/>
          <w:rtl/>
        </w:rPr>
        <w:t>ک</w:t>
      </w:r>
      <w:r w:rsidRPr="00123F6F">
        <w:rPr>
          <w:rtl/>
        </w:rPr>
        <w:t xml:space="preserve"> </w:t>
      </w:r>
      <w:r w:rsidRPr="00123F6F">
        <w:rPr>
          <w:rFonts w:hint="cs"/>
          <w:rtl/>
        </w:rPr>
        <w:t>روز</w:t>
      </w:r>
      <w:r w:rsidRPr="00123F6F">
        <w:rPr>
          <w:rtl/>
        </w:rPr>
        <w:t xml:space="preserve"> </w:t>
      </w:r>
      <w:r w:rsidRPr="00123F6F">
        <w:rPr>
          <w:rFonts w:hint="cs"/>
          <w:rtl/>
        </w:rPr>
        <w:t>مرا</w:t>
      </w:r>
      <w:r w:rsidRPr="00123F6F">
        <w:rPr>
          <w:rtl/>
        </w:rPr>
        <w:t xml:space="preserve"> </w:t>
      </w:r>
      <w:r w:rsidRPr="00123F6F">
        <w:rPr>
          <w:rFonts w:hint="cs"/>
          <w:rtl/>
        </w:rPr>
        <w:t>به</w:t>
      </w:r>
      <w:r w:rsidRPr="00123F6F">
        <w:rPr>
          <w:rtl/>
        </w:rPr>
        <w:t xml:space="preserve"> </w:t>
      </w:r>
      <w:r w:rsidRPr="00123F6F">
        <w:rPr>
          <w:rFonts w:hint="cs"/>
          <w:rtl/>
        </w:rPr>
        <w:t>منزلش</w:t>
      </w:r>
      <w:r w:rsidRPr="00123F6F">
        <w:rPr>
          <w:rtl/>
        </w:rPr>
        <w:t xml:space="preserve"> </w:t>
      </w:r>
      <w:r w:rsidRPr="00123F6F">
        <w:rPr>
          <w:rFonts w:hint="cs"/>
          <w:rtl/>
        </w:rPr>
        <w:t>برا</w:t>
      </w:r>
      <w:r w:rsidR="006823DA">
        <w:rPr>
          <w:rFonts w:hint="cs"/>
          <w:rtl/>
        </w:rPr>
        <w:t>ی</w:t>
      </w:r>
      <w:r w:rsidRPr="00123F6F">
        <w:rPr>
          <w:rtl/>
        </w:rPr>
        <w:t xml:space="preserve"> </w:t>
      </w:r>
      <w:r w:rsidRPr="00123F6F">
        <w:rPr>
          <w:rFonts w:hint="cs"/>
          <w:rtl/>
        </w:rPr>
        <w:t>افطار</w:t>
      </w:r>
      <w:r w:rsidRPr="00123F6F">
        <w:rPr>
          <w:rtl/>
        </w:rPr>
        <w:t xml:space="preserve"> </w:t>
      </w:r>
      <w:r w:rsidRPr="00123F6F">
        <w:rPr>
          <w:rFonts w:hint="cs"/>
          <w:rtl/>
        </w:rPr>
        <w:t>دعوت</w:t>
      </w:r>
      <w:r w:rsidRPr="00123F6F">
        <w:rPr>
          <w:rtl/>
        </w:rPr>
        <w:t xml:space="preserve"> </w:t>
      </w:r>
      <w:r w:rsidR="009455F9">
        <w:rPr>
          <w:rFonts w:hint="cs"/>
          <w:rtl/>
        </w:rPr>
        <w:t>ک</w:t>
      </w:r>
      <w:r w:rsidRPr="00123F6F">
        <w:rPr>
          <w:rFonts w:hint="cs"/>
          <w:rtl/>
        </w:rPr>
        <w:t>رد</w:t>
      </w:r>
      <w:r w:rsidRPr="00123F6F">
        <w:rPr>
          <w:rtl/>
        </w:rPr>
        <w:t xml:space="preserve">. </w:t>
      </w:r>
      <w:r w:rsidRPr="00123F6F">
        <w:rPr>
          <w:rFonts w:hint="cs"/>
          <w:rtl/>
        </w:rPr>
        <w:t>من</w:t>
      </w:r>
      <w:r w:rsidRPr="00123F6F">
        <w:rPr>
          <w:rtl/>
        </w:rPr>
        <w:t xml:space="preserve"> </w:t>
      </w:r>
      <w:r w:rsidRPr="00123F6F">
        <w:rPr>
          <w:rFonts w:hint="cs"/>
          <w:rtl/>
        </w:rPr>
        <w:t>منبرها</w:t>
      </w:r>
      <w:r w:rsidR="006823DA">
        <w:rPr>
          <w:rFonts w:hint="cs"/>
          <w:rtl/>
        </w:rPr>
        <w:t>ی</w:t>
      </w:r>
      <w:r w:rsidRPr="00123F6F">
        <w:rPr>
          <w:rtl/>
        </w:rPr>
        <w:t xml:space="preserve"> </w:t>
      </w:r>
      <w:r w:rsidRPr="00123F6F">
        <w:rPr>
          <w:rFonts w:hint="cs"/>
          <w:rtl/>
        </w:rPr>
        <w:t>او</w:t>
      </w:r>
      <w:r w:rsidRPr="00123F6F">
        <w:rPr>
          <w:rtl/>
        </w:rPr>
        <w:t xml:space="preserve"> </w:t>
      </w:r>
      <w:r w:rsidRPr="00123F6F">
        <w:rPr>
          <w:rFonts w:hint="cs"/>
          <w:rtl/>
        </w:rPr>
        <w:t>را</w:t>
      </w:r>
      <w:r w:rsidRPr="00123F6F">
        <w:rPr>
          <w:rtl/>
        </w:rPr>
        <w:t xml:space="preserve"> </w:t>
      </w:r>
      <w:r w:rsidRPr="00123F6F">
        <w:rPr>
          <w:rFonts w:hint="cs"/>
          <w:rtl/>
        </w:rPr>
        <w:t>م</w:t>
      </w:r>
      <w:r w:rsidR="006823DA">
        <w:rPr>
          <w:rFonts w:hint="cs"/>
          <w:rtl/>
        </w:rPr>
        <w:t>ی</w:t>
      </w:r>
      <w:r w:rsidRPr="00123F6F">
        <w:rPr>
          <w:rFonts w:hint="cs"/>
          <w:rtl/>
        </w:rPr>
        <w:t>‌نوشتم</w:t>
      </w:r>
      <w:r w:rsidRPr="00123F6F">
        <w:rPr>
          <w:rtl/>
        </w:rPr>
        <w:t xml:space="preserve"> </w:t>
      </w:r>
      <w:r w:rsidRPr="00123F6F">
        <w:rPr>
          <w:rFonts w:hint="cs"/>
          <w:rtl/>
        </w:rPr>
        <w:t>و</w:t>
      </w:r>
      <w:r w:rsidRPr="00123F6F">
        <w:rPr>
          <w:rtl/>
        </w:rPr>
        <w:t xml:space="preserve"> </w:t>
      </w:r>
      <w:r w:rsidRPr="00123F6F">
        <w:rPr>
          <w:rFonts w:hint="cs"/>
          <w:rtl/>
        </w:rPr>
        <w:t>وقت</w:t>
      </w:r>
      <w:r w:rsidR="006823DA">
        <w:rPr>
          <w:rFonts w:hint="cs"/>
          <w:rtl/>
        </w:rPr>
        <w:t>ی</w:t>
      </w:r>
      <w:r w:rsidRPr="00123F6F">
        <w:rPr>
          <w:rtl/>
        </w:rPr>
        <w:t xml:space="preserve"> </w:t>
      </w:r>
      <w:r w:rsidRPr="00123F6F">
        <w:rPr>
          <w:rFonts w:hint="cs"/>
          <w:rtl/>
        </w:rPr>
        <w:t>به</w:t>
      </w:r>
      <w:r w:rsidRPr="00123F6F">
        <w:rPr>
          <w:rtl/>
        </w:rPr>
        <w:t xml:space="preserve"> </w:t>
      </w:r>
      <w:r w:rsidRPr="00123F6F">
        <w:rPr>
          <w:rFonts w:hint="cs"/>
          <w:rtl/>
        </w:rPr>
        <w:t>نجف</w:t>
      </w:r>
      <w:r w:rsidRPr="00123F6F">
        <w:rPr>
          <w:rtl/>
        </w:rPr>
        <w:t xml:space="preserve"> </w:t>
      </w:r>
      <w:r w:rsidRPr="00123F6F">
        <w:rPr>
          <w:rFonts w:hint="cs"/>
          <w:rtl/>
        </w:rPr>
        <w:t>رفتم</w:t>
      </w:r>
      <w:r w:rsidRPr="00123F6F">
        <w:rPr>
          <w:rtl/>
        </w:rPr>
        <w:t xml:space="preserve"> </w:t>
      </w:r>
      <w:r w:rsidRPr="00123F6F">
        <w:rPr>
          <w:rFonts w:hint="cs"/>
          <w:rtl/>
        </w:rPr>
        <w:t>آنها</w:t>
      </w:r>
      <w:r w:rsidRPr="00123F6F">
        <w:rPr>
          <w:rtl/>
        </w:rPr>
        <w:t xml:space="preserve"> </w:t>
      </w:r>
      <w:r w:rsidRPr="00123F6F">
        <w:rPr>
          <w:rFonts w:hint="cs"/>
          <w:rtl/>
        </w:rPr>
        <w:t>را</w:t>
      </w:r>
      <w:r w:rsidRPr="00123F6F">
        <w:rPr>
          <w:rtl/>
        </w:rPr>
        <w:t xml:space="preserve"> </w:t>
      </w:r>
      <w:r w:rsidRPr="00123F6F">
        <w:rPr>
          <w:rFonts w:hint="cs"/>
          <w:rtl/>
        </w:rPr>
        <w:t>به</w:t>
      </w:r>
      <w:r w:rsidRPr="00123F6F">
        <w:rPr>
          <w:rtl/>
        </w:rPr>
        <w:t xml:space="preserve"> </w:t>
      </w:r>
      <w:r w:rsidRPr="00123F6F">
        <w:rPr>
          <w:rFonts w:hint="cs"/>
          <w:rtl/>
        </w:rPr>
        <w:t>آقا</w:t>
      </w:r>
      <w:r w:rsidRPr="00123F6F">
        <w:rPr>
          <w:rtl/>
        </w:rPr>
        <w:t xml:space="preserve"> </w:t>
      </w:r>
      <w:r w:rsidRPr="00123F6F">
        <w:rPr>
          <w:rFonts w:hint="cs"/>
          <w:rtl/>
        </w:rPr>
        <w:t>نشان</w:t>
      </w:r>
      <w:r w:rsidRPr="00123F6F">
        <w:rPr>
          <w:rtl/>
        </w:rPr>
        <w:t xml:space="preserve"> </w:t>
      </w:r>
      <w:r w:rsidRPr="00123F6F">
        <w:rPr>
          <w:rFonts w:hint="cs"/>
          <w:rtl/>
        </w:rPr>
        <w:t>دادم</w:t>
      </w:r>
      <w:r w:rsidRPr="00123F6F">
        <w:rPr>
          <w:rtl/>
        </w:rPr>
        <w:t xml:space="preserve">. </w:t>
      </w:r>
      <w:r w:rsidRPr="00123F6F">
        <w:rPr>
          <w:rFonts w:hint="cs"/>
          <w:rtl/>
        </w:rPr>
        <w:t>پدرم</w:t>
      </w:r>
      <w:r w:rsidRPr="00123F6F">
        <w:rPr>
          <w:rtl/>
        </w:rPr>
        <w:t xml:space="preserve"> </w:t>
      </w:r>
      <w:r w:rsidRPr="00123F6F">
        <w:rPr>
          <w:rFonts w:hint="cs"/>
          <w:rtl/>
        </w:rPr>
        <w:t>گفت</w:t>
      </w:r>
      <w:r w:rsidRPr="00123F6F">
        <w:rPr>
          <w:rtl/>
        </w:rPr>
        <w:t>: «‌</w:t>
      </w:r>
      <w:r w:rsidRPr="00123F6F">
        <w:rPr>
          <w:rFonts w:hint="cs"/>
          <w:rtl/>
        </w:rPr>
        <w:t>ا</w:t>
      </w:r>
      <w:r w:rsidR="006823DA">
        <w:rPr>
          <w:rFonts w:hint="cs"/>
          <w:rtl/>
        </w:rPr>
        <w:t>ی</w:t>
      </w:r>
      <w:r w:rsidRPr="00123F6F">
        <w:rPr>
          <w:rFonts w:hint="cs"/>
          <w:rtl/>
        </w:rPr>
        <w:t>نها</w:t>
      </w:r>
      <w:r w:rsidRPr="00123F6F">
        <w:rPr>
          <w:rtl/>
        </w:rPr>
        <w:t xml:space="preserve"> </w:t>
      </w:r>
      <w:r w:rsidRPr="00123F6F">
        <w:rPr>
          <w:rFonts w:hint="cs"/>
          <w:rtl/>
        </w:rPr>
        <w:t>چ</w:t>
      </w:r>
      <w:r w:rsidR="006823DA">
        <w:rPr>
          <w:rFonts w:hint="cs"/>
          <w:rtl/>
        </w:rPr>
        <w:t>ی</w:t>
      </w:r>
      <w:r w:rsidRPr="00123F6F">
        <w:rPr>
          <w:rFonts w:hint="cs"/>
          <w:rtl/>
        </w:rPr>
        <w:t>ست</w:t>
      </w:r>
      <w:r w:rsidRPr="00123F6F">
        <w:rPr>
          <w:rtl/>
        </w:rPr>
        <w:t xml:space="preserve"> </w:t>
      </w:r>
      <w:r w:rsidR="009455F9">
        <w:rPr>
          <w:rFonts w:hint="cs"/>
          <w:rtl/>
        </w:rPr>
        <w:t>ک</w:t>
      </w:r>
      <w:r w:rsidRPr="00123F6F">
        <w:rPr>
          <w:rFonts w:hint="cs"/>
          <w:rtl/>
        </w:rPr>
        <w:t>ه</w:t>
      </w:r>
      <w:r w:rsidRPr="00123F6F">
        <w:rPr>
          <w:rtl/>
        </w:rPr>
        <w:t xml:space="preserve"> </w:t>
      </w:r>
      <w:r w:rsidRPr="00123F6F">
        <w:rPr>
          <w:rFonts w:hint="cs"/>
          <w:rtl/>
        </w:rPr>
        <w:t>تو</w:t>
      </w:r>
      <w:r w:rsidRPr="00123F6F">
        <w:rPr>
          <w:rtl/>
        </w:rPr>
        <w:t xml:space="preserve"> </w:t>
      </w:r>
      <w:r w:rsidRPr="00123F6F">
        <w:rPr>
          <w:rFonts w:hint="cs"/>
          <w:rtl/>
        </w:rPr>
        <w:t>نوشته‌ا</w:t>
      </w:r>
      <w:r w:rsidR="006823DA">
        <w:rPr>
          <w:rFonts w:hint="cs"/>
          <w:rtl/>
        </w:rPr>
        <w:t>ی</w:t>
      </w:r>
      <w:r w:rsidRPr="00123F6F">
        <w:rPr>
          <w:rFonts w:hint="cs"/>
          <w:rtl/>
        </w:rPr>
        <w:t>؟</w:t>
      </w:r>
      <w:r w:rsidRPr="00123F6F">
        <w:rPr>
          <w:rtl/>
        </w:rPr>
        <w:t xml:space="preserve"> </w:t>
      </w:r>
      <w:r w:rsidRPr="00123F6F">
        <w:rPr>
          <w:rFonts w:hint="cs"/>
          <w:rtl/>
        </w:rPr>
        <w:t>هرگز</w:t>
      </w:r>
      <w:r w:rsidRPr="00123F6F">
        <w:rPr>
          <w:rtl/>
        </w:rPr>
        <w:t xml:space="preserve"> </w:t>
      </w:r>
      <w:r w:rsidRPr="00123F6F">
        <w:rPr>
          <w:rFonts w:hint="cs"/>
          <w:rtl/>
        </w:rPr>
        <w:t>آقا</w:t>
      </w:r>
      <w:r w:rsidRPr="00123F6F">
        <w:rPr>
          <w:rtl/>
        </w:rPr>
        <w:t xml:space="preserve"> </w:t>
      </w:r>
      <w:r w:rsidRPr="00123F6F">
        <w:rPr>
          <w:rFonts w:hint="cs"/>
          <w:rtl/>
        </w:rPr>
        <w:t>م</w:t>
      </w:r>
      <w:r w:rsidR="006823DA">
        <w:rPr>
          <w:rFonts w:hint="cs"/>
          <w:rtl/>
        </w:rPr>
        <w:t>ی</w:t>
      </w:r>
      <w:r w:rsidRPr="00123F6F">
        <w:rPr>
          <w:rFonts w:hint="cs"/>
          <w:rtl/>
        </w:rPr>
        <w:t>رزا</w:t>
      </w:r>
      <w:r w:rsidRPr="00123F6F">
        <w:rPr>
          <w:rtl/>
        </w:rPr>
        <w:t xml:space="preserve"> </w:t>
      </w:r>
      <w:r w:rsidRPr="00123F6F">
        <w:rPr>
          <w:rFonts w:hint="cs"/>
          <w:rtl/>
        </w:rPr>
        <w:t>مهد</w:t>
      </w:r>
      <w:r w:rsidR="006823DA">
        <w:rPr>
          <w:rFonts w:hint="cs"/>
          <w:rtl/>
        </w:rPr>
        <w:t>ی</w:t>
      </w:r>
      <w:r w:rsidRPr="00123F6F">
        <w:rPr>
          <w:rtl/>
        </w:rPr>
        <w:t xml:space="preserve"> </w:t>
      </w:r>
      <w:r w:rsidRPr="00123F6F">
        <w:rPr>
          <w:rFonts w:hint="cs"/>
          <w:rtl/>
        </w:rPr>
        <w:t>اصفهان</w:t>
      </w:r>
      <w:r w:rsidR="006823DA">
        <w:rPr>
          <w:rFonts w:hint="cs"/>
          <w:rtl/>
        </w:rPr>
        <w:t>ی</w:t>
      </w:r>
      <w:r w:rsidRPr="00123F6F">
        <w:rPr>
          <w:rtl/>
        </w:rPr>
        <w:t xml:space="preserve"> </w:t>
      </w:r>
      <w:r w:rsidR="006823DA">
        <w:rPr>
          <w:rFonts w:hint="cs"/>
          <w:rtl/>
        </w:rPr>
        <w:t>ی</w:t>
      </w:r>
      <w:r w:rsidR="009455F9">
        <w:rPr>
          <w:rFonts w:hint="cs"/>
          <w:rtl/>
        </w:rPr>
        <w:t>ک</w:t>
      </w:r>
      <w:r w:rsidRPr="00123F6F">
        <w:rPr>
          <w:rtl/>
        </w:rPr>
        <w:t xml:space="preserve"> </w:t>
      </w:r>
      <w:r w:rsidRPr="00123F6F">
        <w:rPr>
          <w:rFonts w:hint="cs"/>
          <w:rtl/>
        </w:rPr>
        <w:t>چن</w:t>
      </w:r>
      <w:r w:rsidR="006823DA">
        <w:rPr>
          <w:rFonts w:hint="cs"/>
          <w:rtl/>
        </w:rPr>
        <w:t>ی</w:t>
      </w:r>
      <w:r w:rsidRPr="00123F6F">
        <w:rPr>
          <w:rFonts w:hint="cs"/>
          <w:rtl/>
        </w:rPr>
        <w:t>ن</w:t>
      </w:r>
      <w:r w:rsidRPr="00123F6F">
        <w:rPr>
          <w:rtl/>
        </w:rPr>
        <w:t xml:space="preserve"> </w:t>
      </w:r>
      <w:r w:rsidRPr="00123F6F">
        <w:rPr>
          <w:rFonts w:hint="cs"/>
          <w:rtl/>
        </w:rPr>
        <w:t>حرف‌ها</w:t>
      </w:r>
      <w:r w:rsidR="006823DA">
        <w:rPr>
          <w:rFonts w:hint="cs"/>
          <w:rtl/>
        </w:rPr>
        <w:t>یی</w:t>
      </w:r>
      <w:r w:rsidRPr="00123F6F">
        <w:rPr>
          <w:rtl/>
        </w:rPr>
        <w:t xml:space="preserve"> </w:t>
      </w:r>
      <w:r w:rsidRPr="00123F6F">
        <w:rPr>
          <w:rFonts w:hint="cs"/>
          <w:rtl/>
        </w:rPr>
        <w:t>نم</w:t>
      </w:r>
      <w:r w:rsidR="006823DA">
        <w:rPr>
          <w:rFonts w:hint="cs"/>
          <w:rtl/>
        </w:rPr>
        <w:t>ی</w:t>
      </w:r>
      <w:r w:rsidRPr="00123F6F">
        <w:rPr>
          <w:rFonts w:hint="cs"/>
          <w:rtl/>
        </w:rPr>
        <w:t>‌زند</w:t>
      </w:r>
      <w:r w:rsidRPr="00123F6F">
        <w:rPr>
          <w:rtl/>
        </w:rPr>
        <w:t xml:space="preserve">. </w:t>
      </w:r>
      <w:r w:rsidRPr="00123F6F">
        <w:rPr>
          <w:rFonts w:hint="cs"/>
          <w:rtl/>
        </w:rPr>
        <w:t>مگر</w:t>
      </w:r>
      <w:r w:rsidRPr="00123F6F">
        <w:rPr>
          <w:rtl/>
        </w:rPr>
        <w:t xml:space="preserve"> </w:t>
      </w:r>
      <w:r w:rsidRPr="00123F6F">
        <w:rPr>
          <w:rFonts w:hint="cs"/>
          <w:rtl/>
        </w:rPr>
        <w:t>د</w:t>
      </w:r>
      <w:r w:rsidR="006823DA">
        <w:rPr>
          <w:rFonts w:hint="cs"/>
          <w:rtl/>
        </w:rPr>
        <w:t>ی</w:t>
      </w:r>
      <w:r w:rsidRPr="00123F6F">
        <w:rPr>
          <w:rFonts w:hint="cs"/>
          <w:rtl/>
        </w:rPr>
        <w:t>وانه‌ا</w:t>
      </w:r>
      <w:r w:rsidR="006823DA">
        <w:rPr>
          <w:rFonts w:hint="cs"/>
          <w:rtl/>
        </w:rPr>
        <w:t>ی</w:t>
      </w:r>
      <w:r w:rsidRPr="00123F6F">
        <w:rPr>
          <w:rtl/>
        </w:rPr>
        <w:t xml:space="preserve"> </w:t>
      </w:r>
      <w:r w:rsidRPr="00123F6F">
        <w:rPr>
          <w:rFonts w:hint="cs"/>
          <w:rtl/>
        </w:rPr>
        <w:t>تو</w:t>
      </w:r>
      <w:r w:rsidRPr="00123F6F">
        <w:rPr>
          <w:rtl/>
        </w:rPr>
        <w:t xml:space="preserve">! </w:t>
      </w:r>
      <w:r w:rsidRPr="00123F6F">
        <w:rPr>
          <w:rFonts w:hint="cs"/>
          <w:rtl/>
        </w:rPr>
        <w:t>آنها</w:t>
      </w:r>
      <w:r w:rsidRPr="00123F6F">
        <w:rPr>
          <w:rtl/>
        </w:rPr>
        <w:t xml:space="preserve"> </w:t>
      </w:r>
      <w:r w:rsidRPr="00123F6F">
        <w:rPr>
          <w:rFonts w:hint="cs"/>
          <w:rtl/>
        </w:rPr>
        <w:t>را</w:t>
      </w:r>
      <w:r w:rsidRPr="00123F6F">
        <w:rPr>
          <w:rtl/>
        </w:rPr>
        <w:t xml:space="preserve"> </w:t>
      </w:r>
      <w:r w:rsidRPr="00123F6F">
        <w:rPr>
          <w:rFonts w:hint="cs"/>
          <w:rtl/>
        </w:rPr>
        <w:t>دور</w:t>
      </w:r>
      <w:r w:rsidRPr="00123F6F">
        <w:rPr>
          <w:rtl/>
        </w:rPr>
        <w:t xml:space="preserve"> </w:t>
      </w:r>
      <w:r w:rsidRPr="00123F6F">
        <w:rPr>
          <w:rFonts w:hint="cs"/>
          <w:rtl/>
        </w:rPr>
        <w:t>ب</w:t>
      </w:r>
      <w:r w:rsidR="006823DA">
        <w:rPr>
          <w:rFonts w:hint="cs"/>
          <w:rtl/>
        </w:rPr>
        <w:t>ی</w:t>
      </w:r>
      <w:r w:rsidRPr="00123F6F">
        <w:rPr>
          <w:rFonts w:hint="cs"/>
          <w:rtl/>
        </w:rPr>
        <w:t>نداز</w:t>
      </w:r>
      <w:r w:rsidRPr="00123F6F">
        <w:rPr>
          <w:rtl/>
        </w:rPr>
        <w:t xml:space="preserve">!» </w:t>
      </w:r>
      <w:r w:rsidRPr="00123F6F">
        <w:rPr>
          <w:rFonts w:hint="cs"/>
          <w:rtl/>
        </w:rPr>
        <w:t>من</w:t>
      </w:r>
      <w:r w:rsidRPr="00123F6F">
        <w:rPr>
          <w:rtl/>
        </w:rPr>
        <w:t xml:space="preserve"> </w:t>
      </w:r>
      <w:r w:rsidRPr="00123F6F">
        <w:rPr>
          <w:rFonts w:hint="cs"/>
          <w:rtl/>
        </w:rPr>
        <w:t>هم</w:t>
      </w:r>
      <w:r w:rsidRPr="00123F6F">
        <w:rPr>
          <w:rtl/>
        </w:rPr>
        <w:t xml:space="preserve"> </w:t>
      </w:r>
      <w:r w:rsidRPr="00123F6F">
        <w:rPr>
          <w:rFonts w:hint="cs"/>
          <w:rtl/>
        </w:rPr>
        <w:t>آنها</w:t>
      </w:r>
      <w:r w:rsidRPr="00123F6F">
        <w:rPr>
          <w:rtl/>
        </w:rPr>
        <w:t xml:space="preserve"> </w:t>
      </w:r>
      <w:r w:rsidRPr="00123F6F">
        <w:rPr>
          <w:rFonts w:hint="cs"/>
          <w:rtl/>
        </w:rPr>
        <w:t>را</w:t>
      </w:r>
      <w:r w:rsidRPr="00123F6F">
        <w:rPr>
          <w:rtl/>
        </w:rPr>
        <w:t xml:space="preserve"> </w:t>
      </w:r>
      <w:r w:rsidRPr="00123F6F">
        <w:rPr>
          <w:rFonts w:hint="cs"/>
          <w:rtl/>
        </w:rPr>
        <w:t>دور</w:t>
      </w:r>
      <w:r w:rsidRPr="00123F6F">
        <w:rPr>
          <w:rtl/>
        </w:rPr>
        <w:t xml:space="preserve"> </w:t>
      </w:r>
      <w:r w:rsidRPr="00123F6F">
        <w:rPr>
          <w:rFonts w:hint="cs"/>
          <w:rtl/>
        </w:rPr>
        <w:t>ر</w:t>
      </w:r>
      <w:r w:rsidR="006823DA">
        <w:rPr>
          <w:rFonts w:hint="cs"/>
          <w:rtl/>
        </w:rPr>
        <w:t>ی</w:t>
      </w:r>
      <w:r w:rsidRPr="00123F6F">
        <w:rPr>
          <w:rFonts w:hint="cs"/>
          <w:rtl/>
        </w:rPr>
        <w:t>ختم</w:t>
      </w:r>
      <w:r w:rsidRPr="00123F6F">
        <w:rPr>
          <w:rtl/>
        </w:rPr>
        <w:t xml:space="preserve">. </w:t>
      </w:r>
      <w:r w:rsidRPr="00123F6F">
        <w:rPr>
          <w:rFonts w:hint="cs"/>
          <w:rtl/>
        </w:rPr>
        <w:t>بعد</w:t>
      </w:r>
      <w:r w:rsidRPr="00123F6F">
        <w:rPr>
          <w:rtl/>
        </w:rPr>
        <w:t xml:space="preserve"> </w:t>
      </w:r>
      <w:r w:rsidRPr="00123F6F">
        <w:rPr>
          <w:rFonts w:hint="cs"/>
          <w:rtl/>
        </w:rPr>
        <w:t>از</w:t>
      </w:r>
      <w:r w:rsidRPr="00123F6F">
        <w:rPr>
          <w:rtl/>
        </w:rPr>
        <w:t xml:space="preserve"> </w:t>
      </w:r>
      <w:r w:rsidRPr="00123F6F">
        <w:rPr>
          <w:rFonts w:hint="cs"/>
          <w:rtl/>
        </w:rPr>
        <w:t>حدود</w:t>
      </w:r>
      <w:r w:rsidRPr="00123F6F">
        <w:rPr>
          <w:rtl/>
        </w:rPr>
        <w:t xml:space="preserve"> </w:t>
      </w:r>
      <w:r w:rsidRPr="00123F6F">
        <w:rPr>
          <w:rFonts w:hint="cs"/>
          <w:rtl/>
        </w:rPr>
        <w:t>س</w:t>
      </w:r>
      <w:r w:rsidR="006823DA">
        <w:rPr>
          <w:rFonts w:hint="cs"/>
          <w:rtl/>
        </w:rPr>
        <w:t>ی</w:t>
      </w:r>
      <w:r w:rsidRPr="00123F6F">
        <w:rPr>
          <w:rtl/>
        </w:rPr>
        <w:t xml:space="preserve"> </w:t>
      </w:r>
      <w:r w:rsidRPr="00123F6F">
        <w:rPr>
          <w:rFonts w:hint="cs"/>
          <w:rtl/>
        </w:rPr>
        <w:t>سال</w:t>
      </w:r>
      <w:r w:rsidRPr="00123F6F">
        <w:rPr>
          <w:rtl/>
        </w:rPr>
        <w:t xml:space="preserve"> </w:t>
      </w:r>
      <w:r w:rsidR="009455F9">
        <w:rPr>
          <w:rFonts w:hint="cs"/>
          <w:rtl/>
        </w:rPr>
        <w:t>ک</w:t>
      </w:r>
      <w:r w:rsidRPr="00123F6F">
        <w:rPr>
          <w:rFonts w:hint="cs"/>
          <w:rtl/>
        </w:rPr>
        <w:t>ه</w:t>
      </w:r>
      <w:r w:rsidRPr="00123F6F">
        <w:rPr>
          <w:rtl/>
        </w:rPr>
        <w:t xml:space="preserve"> </w:t>
      </w:r>
      <w:r w:rsidR="009455F9">
        <w:rPr>
          <w:rFonts w:hint="cs"/>
          <w:rtl/>
        </w:rPr>
        <w:t>ک</w:t>
      </w:r>
      <w:r w:rsidRPr="00123F6F">
        <w:rPr>
          <w:rFonts w:hint="cs"/>
          <w:rtl/>
        </w:rPr>
        <w:t>تاب</w:t>
      </w:r>
      <w:r w:rsidRPr="00123F6F">
        <w:rPr>
          <w:rtl/>
        </w:rPr>
        <w:t xml:space="preserve"> </w:t>
      </w:r>
      <w:r w:rsidRPr="00123F6F">
        <w:rPr>
          <w:rFonts w:hint="cs"/>
          <w:rtl/>
        </w:rPr>
        <w:t>ابواب</w:t>
      </w:r>
      <w:r w:rsidRPr="00123F6F">
        <w:rPr>
          <w:rtl/>
        </w:rPr>
        <w:t xml:space="preserve"> </w:t>
      </w:r>
      <w:r w:rsidRPr="00123F6F">
        <w:rPr>
          <w:rFonts w:hint="cs"/>
          <w:rtl/>
        </w:rPr>
        <w:t>الهد</w:t>
      </w:r>
      <w:r w:rsidR="006823DA">
        <w:rPr>
          <w:rFonts w:hint="cs"/>
          <w:rtl/>
        </w:rPr>
        <w:t>ی</w:t>
      </w:r>
      <w:r w:rsidRPr="00123F6F">
        <w:rPr>
          <w:rtl/>
        </w:rPr>
        <w:t xml:space="preserve"> </w:t>
      </w:r>
      <w:r w:rsidRPr="00123F6F">
        <w:rPr>
          <w:rFonts w:hint="cs"/>
          <w:rtl/>
        </w:rPr>
        <w:t>چاپ</w:t>
      </w:r>
      <w:r w:rsidRPr="00123F6F">
        <w:rPr>
          <w:rtl/>
        </w:rPr>
        <w:t xml:space="preserve"> </w:t>
      </w:r>
      <w:r w:rsidRPr="00123F6F">
        <w:rPr>
          <w:rFonts w:hint="cs"/>
          <w:rtl/>
        </w:rPr>
        <w:t>شد،</w:t>
      </w:r>
      <w:r w:rsidRPr="00123F6F">
        <w:rPr>
          <w:rtl/>
        </w:rPr>
        <w:t xml:space="preserve"> </w:t>
      </w:r>
      <w:r w:rsidRPr="00123F6F">
        <w:rPr>
          <w:rFonts w:hint="cs"/>
          <w:rtl/>
        </w:rPr>
        <w:t>آن</w:t>
      </w:r>
      <w:r w:rsidRPr="00123F6F">
        <w:rPr>
          <w:rtl/>
        </w:rPr>
        <w:t xml:space="preserve"> </w:t>
      </w:r>
      <w:r w:rsidRPr="00123F6F">
        <w:rPr>
          <w:rFonts w:hint="cs"/>
          <w:rtl/>
        </w:rPr>
        <w:t>را</w:t>
      </w:r>
      <w:r w:rsidRPr="00123F6F">
        <w:rPr>
          <w:rtl/>
        </w:rPr>
        <w:t xml:space="preserve"> </w:t>
      </w:r>
      <w:r w:rsidRPr="00123F6F">
        <w:rPr>
          <w:rFonts w:hint="cs"/>
          <w:rtl/>
        </w:rPr>
        <w:t>خواندم</w:t>
      </w:r>
      <w:r w:rsidRPr="00123F6F">
        <w:rPr>
          <w:rtl/>
        </w:rPr>
        <w:t xml:space="preserve"> </w:t>
      </w:r>
      <w:r w:rsidRPr="00123F6F">
        <w:rPr>
          <w:rFonts w:hint="cs"/>
          <w:rtl/>
        </w:rPr>
        <w:t>د</w:t>
      </w:r>
      <w:r w:rsidR="006823DA">
        <w:rPr>
          <w:rFonts w:hint="cs"/>
          <w:rtl/>
        </w:rPr>
        <w:t>ی</w:t>
      </w:r>
      <w:r w:rsidRPr="00123F6F">
        <w:rPr>
          <w:rFonts w:hint="cs"/>
          <w:rtl/>
        </w:rPr>
        <w:t>دم</w:t>
      </w:r>
      <w:r w:rsidRPr="00123F6F">
        <w:rPr>
          <w:rtl/>
        </w:rPr>
        <w:t xml:space="preserve"> </w:t>
      </w:r>
      <w:r w:rsidRPr="00123F6F">
        <w:rPr>
          <w:rFonts w:hint="cs"/>
          <w:rtl/>
        </w:rPr>
        <w:t>صد</w:t>
      </w:r>
      <w:r w:rsidRPr="00123F6F">
        <w:rPr>
          <w:rtl/>
        </w:rPr>
        <w:t xml:space="preserve"> </w:t>
      </w:r>
      <w:r w:rsidRPr="00123F6F">
        <w:rPr>
          <w:rFonts w:hint="cs"/>
          <w:rtl/>
        </w:rPr>
        <w:t>رحمت</w:t>
      </w:r>
      <w:r w:rsidRPr="00123F6F">
        <w:rPr>
          <w:rtl/>
        </w:rPr>
        <w:t xml:space="preserve"> </w:t>
      </w:r>
      <w:r w:rsidRPr="00123F6F">
        <w:rPr>
          <w:rFonts w:hint="cs"/>
          <w:rtl/>
        </w:rPr>
        <w:t>به</w:t>
      </w:r>
      <w:r w:rsidRPr="00123F6F">
        <w:rPr>
          <w:rtl/>
        </w:rPr>
        <w:t xml:space="preserve"> </w:t>
      </w:r>
      <w:r w:rsidRPr="00123F6F">
        <w:rPr>
          <w:rFonts w:hint="cs"/>
          <w:rtl/>
        </w:rPr>
        <w:t>آنچه</w:t>
      </w:r>
      <w:r w:rsidRPr="00123F6F">
        <w:rPr>
          <w:rtl/>
        </w:rPr>
        <w:t xml:space="preserve"> </w:t>
      </w:r>
      <w:r w:rsidRPr="00123F6F">
        <w:rPr>
          <w:rFonts w:hint="cs"/>
          <w:rtl/>
        </w:rPr>
        <w:t>در</w:t>
      </w:r>
      <w:r w:rsidRPr="00123F6F">
        <w:rPr>
          <w:rtl/>
        </w:rPr>
        <w:t xml:space="preserve"> </w:t>
      </w:r>
      <w:r w:rsidRPr="00123F6F">
        <w:rPr>
          <w:rFonts w:hint="cs"/>
          <w:rtl/>
        </w:rPr>
        <w:t>مشهد</w:t>
      </w:r>
      <w:r w:rsidRPr="00123F6F">
        <w:rPr>
          <w:rtl/>
        </w:rPr>
        <w:t xml:space="preserve"> </w:t>
      </w:r>
      <w:r w:rsidRPr="00123F6F">
        <w:rPr>
          <w:rFonts w:hint="cs"/>
          <w:rtl/>
        </w:rPr>
        <w:t>شن</w:t>
      </w:r>
      <w:r w:rsidR="006823DA">
        <w:rPr>
          <w:rFonts w:hint="cs"/>
          <w:rtl/>
        </w:rPr>
        <w:t>ی</w:t>
      </w:r>
      <w:r w:rsidRPr="00123F6F">
        <w:rPr>
          <w:rFonts w:hint="cs"/>
          <w:rtl/>
        </w:rPr>
        <w:t>دم</w:t>
      </w:r>
      <w:r w:rsidRPr="00123F6F">
        <w:rPr>
          <w:rtl/>
        </w:rPr>
        <w:t xml:space="preserve">!» </w:t>
      </w:r>
      <w:r w:rsidRPr="00123F6F">
        <w:rPr>
          <w:rStyle w:val="a3"/>
          <w:rFonts w:cs="B Mitra"/>
          <w:rtl/>
        </w:rPr>
        <w:footnoteReference w:id="461"/>
      </w:r>
    </w:p>
    <w:p w:rsidR="005C7501" w:rsidRPr="00123F6F" w:rsidRDefault="005C7501" w:rsidP="00015BC1">
      <w:pPr>
        <w:widowControl w:val="0"/>
        <w:rPr>
          <w:rtl/>
        </w:rPr>
      </w:pPr>
      <w:r w:rsidRPr="00123F6F">
        <w:rPr>
          <w:rFonts w:hint="cs"/>
          <w:rtl/>
        </w:rPr>
        <w:t>مرحوم</w:t>
      </w:r>
      <w:r w:rsidRPr="00123F6F">
        <w:rPr>
          <w:rtl/>
        </w:rPr>
        <w:t xml:space="preserve"> </w:t>
      </w:r>
      <w:r w:rsidRPr="00123F6F">
        <w:rPr>
          <w:rFonts w:hint="cs"/>
          <w:rtl/>
        </w:rPr>
        <w:t>م</w:t>
      </w:r>
      <w:r w:rsidR="006823DA">
        <w:rPr>
          <w:rFonts w:hint="cs"/>
          <w:rtl/>
        </w:rPr>
        <w:t>ی</w:t>
      </w:r>
      <w:r w:rsidRPr="00123F6F">
        <w:rPr>
          <w:rFonts w:hint="cs"/>
          <w:rtl/>
        </w:rPr>
        <w:t>رزا</w:t>
      </w:r>
      <w:r w:rsidRPr="00123F6F">
        <w:rPr>
          <w:rtl/>
        </w:rPr>
        <w:t xml:space="preserve"> </w:t>
      </w:r>
      <w:r w:rsidRPr="00123F6F">
        <w:rPr>
          <w:rFonts w:hint="cs"/>
          <w:rtl/>
        </w:rPr>
        <w:t>بزرگان</w:t>
      </w:r>
      <w:r w:rsidRPr="00123F6F">
        <w:rPr>
          <w:rtl/>
        </w:rPr>
        <w:t xml:space="preserve"> </w:t>
      </w:r>
      <w:r w:rsidRPr="00123F6F">
        <w:rPr>
          <w:rFonts w:hint="cs"/>
          <w:rtl/>
        </w:rPr>
        <w:t>ح</w:t>
      </w:r>
      <w:r w:rsidR="009455F9">
        <w:rPr>
          <w:rFonts w:hint="cs"/>
          <w:rtl/>
        </w:rPr>
        <w:t>ک</w:t>
      </w:r>
      <w:r w:rsidRPr="00123F6F">
        <w:rPr>
          <w:rFonts w:hint="cs"/>
          <w:rtl/>
        </w:rPr>
        <w:t>ما</w:t>
      </w:r>
      <w:r w:rsidRPr="00123F6F">
        <w:rPr>
          <w:rtl/>
        </w:rPr>
        <w:t xml:space="preserve"> </w:t>
      </w:r>
      <w:r w:rsidRPr="00123F6F">
        <w:rPr>
          <w:rFonts w:hint="cs"/>
          <w:rtl/>
        </w:rPr>
        <w:t>و</w:t>
      </w:r>
      <w:r w:rsidRPr="00123F6F">
        <w:rPr>
          <w:rtl/>
        </w:rPr>
        <w:t xml:space="preserve"> </w:t>
      </w:r>
      <w:r w:rsidRPr="00123F6F">
        <w:rPr>
          <w:rFonts w:hint="cs"/>
          <w:rtl/>
        </w:rPr>
        <w:t>عرفا</w:t>
      </w:r>
      <w:r w:rsidR="006823DA">
        <w:rPr>
          <w:rFonts w:hint="cs"/>
          <w:rtl/>
        </w:rPr>
        <w:t>ی</w:t>
      </w:r>
      <w:r w:rsidRPr="00123F6F">
        <w:rPr>
          <w:rtl/>
        </w:rPr>
        <w:t xml:space="preserve"> </w:t>
      </w:r>
      <w:r w:rsidRPr="00123F6F">
        <w:rPr>
          <w:rFonts w:hint="cs"/>
          <w:rtl/>
        </w:rPr>
        <w:t>مسلمان</w:t>
      </w:r>
      <w:r w:rsidRPr="00123F6F">
        <w:rPr>
          <w:rtl/>
        </w:rPr>
        <w:t xml:space="preserve"> </w:t>
      </w:r>
      <w:r w:rsidRPr="00123F6F">
        <w:rPr>
          <w:rFonts w:hint="cs"/>
          <w:rtl/>
        </w:rPr>
        <w:t>را</w:t>
      </w:r>
      <w:r w:rsidRPr="00123F6F">
        <w:rPr>
          <w:rtl/>
        </w:rPr>
        <w:t xml:space="preserve"> </w:t>
      </w:r>
      <w:r w:rsidRPr="00123F6F">
        <w:rPr>
          <w:rFonts w:hint="cs"/>
          <w:rtl/>
        </w:rPr>
        <w:t>مشر</w:t>
      </w:r>
      <w:r w:rsidR="009455F9">
        <w:rPr>
          <w:rFonts w:hint="cs"/>
          <w:rtl/>
        </w:rPr>
        <w:t>ک</w:t>
      </w:r>
      <w:r w:rsidRPr="00123F6F">
        <w:rPr>
          <w:rFonts w:hint="cs"/>
          <w:rtl/>
        </w:rPr>
        <w:t>،</w:t>
      </w:r>
      <w:r w:rsidRPr="00123F6F">
        <w:rPr>
          <w:rtl/>
        </w:rPr>
        <w:t xml:space="preserve"> </w:t>
      </w:r>
      <w:r w:rsidRPr="00123F6F">
        <w:rPr>
          <w:rFonts w:hint="cs"/>
          <w:rtl/>
        </w:rPr>
        <w:t>تابع</w:t>
      </w:r>
      <w:r w:rsidRPr="00123F6F">
        <w:rPr>
          <w:rtl/>
        </w:rPr>
        <w:t xml:space="preserve"> </w:t>
      </w:r>
      <w:r w:rsidRPr="00123F6F">
        <w:rPr>
          <w:rFonts w:hint="cs"/>
          <w:rtl/>
        </w:rPr>
        <w:t>ش</w:t>
      </w:r>
      <w:r w:rsidR="006823DA">
        <w:rPr>
          <w:rFonts w:hint="cs"/>
          <w:rtl/>
        </w:rPr>
        <w:t>ی</w:t>
      </w:r>
      <w:r w:rsidRPr="00123F6F">
        <w:rPr>
          <w:rFonts w:hint="cs"/>
          <w:rtl/>
        </w:rPr>
        <w:t>طان،</w:t>
      </w:r>
      <w:r w:rsidRPr="00123F6F">
        <w:rPr>
          <w:rtl/>
        </w:rPr>
        <w:t xml:space="preserve"> </w:t>
      </w:r>
      <w:r w:rsidRPr="00123F6F">
        <w:rPr>
          <w:rFonts w:hint="cs"/>
          <w:rtl/>
        </w:rPr>
        <w:t>برادران</w:t>
      </w:r>
      <w:r w:rsidRPr="00123F6F">
        <w:rPr>
          <w:rtl/>
        </w:rPr>
        <w:t xml:space="preserve"> </w:t>
      </w:r>
      <w:r w:rsidR="006823DA">
        <w:rPr>
          <w:rFonts w:hint="cs"/>
          <w:rtl/>
        </w:rPr>
        <w:t>ی</w:t>
      </w:r>
      <w:r w:rsidRPr="00123F6F">
        <w:rPr>
          <w:rFonts w:hint="cs"/>
          <w:rtl/>
        </w:rPr>
        <w:t>هود،</w:t>
      </w:r>
      <w:r w:rsidRPr="00123F6F">
        <w:rPr>
          <w:rtl/>
        </w:rPr>
        <w:t xml:space="preserve"> </w:t>
      </w:r>
      <w:r w:rsidRPr="00123F6F">
        <w:rPr>
          <w:rFonts w:hint="cs"/>
          <w:rtl/>
        </w:rPr>
        <w:t>مخاصمه‌</w:t>
      </w:r>
      <w:r w:rsidR="009455F9">
        <w:rPr>
          <w:rFonts w:hint="cs"/>
          <w:rtl/>
        </w:rPr>
        <w:t>ک</w:t>
      </w:r>
      <w:r w:rsidRPr="00123F6F">
        <w:rPr>
          <w:rFonts w:hint="cs"/>
          <w:rtl/>
        </w:rPr>
        <w:t>ننده</w:t>
      </w:r>
      <w:r w:rsidRPr="00123F6F">
        <w:rPr>
          <w:rtl/>
        </w:rPr>
        <w:t xml:space="preserve"> </w:t>
      </w:r>
      <w:r w:rsidRPr="00123F6F">
        <w:rPr>
          <w:rFonts w:hint="cs"/>
          <w:rtl/>
        </w:rPr>
        <w:t>با</w:t>
      </w:r>
      <w:r w:rsidRPr="00123F6F">
        <w:rPr>
          <w:rtl/>
        </w:rPr>
        <w:t xml:space="preserve"> </w:t>
      </w:r>
      <w:r w:rsidRPr="00123F6F">
        <w:rPr>
          <w:rFonts w:hint="cs"/>
          <w:rtl/>
        </w:rPr>
        <w:t>انب</w:t>
      </w:r>
      <w:r w:rsidR="006823DA">
        <w:rPr>
          <w:rFonts w:hint="cs"/>
          <w:rtl/>
        </w:rPr>
        <w:t>ی</w:t>
      </w:r>
      <w:r w:rsidRPr="00123F6F">
        <w:rPr>
          <w:rFonts w:hint="cs"/>
          <w:rtl/>
        </w:rPr>
        <w:t>اء</w:t>
      </w:r>
      <w:r w:rsidRPr="00123F6F">
        <w:rPr>
          <w:rtl/>
        </w:rPr>
        <w:t xml:space="preserve"> </w:t>
      </w:r>
      <w:r w:rsidRPr="00123F6F">
        <w:rPr>
          <w:rFonts w:hint="cs"/>
          <w:rtl/>
        </w:rPr>
        <w:t>و</w:t>
      </w:r>
      <w:r w:rsidRPr="00123F6F">
        <w:rPr>
          <w:rtl/>
        </w:rPr>
        <w:t xml:space="preserve"> ... </w:t>
      </w:r>
      <w:r w:rsidRPr="00123F6F">
        <w:rPr>
          <w:rFonts w:hint="cs"/>
          <w:rtl/>
        </w:rPr>
        <w:t>م</w:t>
      </w:r>
      <w:r w:rsidR="006823DA">
        <w:rPr>
          <w:rFonts w:hint="cs"/>
          <w:rtl/>
        </w:rPr>
        <w:t>ی</w:t>
      </w:r>
      <w:r w:rsidRPr="00123F6F">
        <w:rPr>
          <w:rFonts w:hint="cs"/>
          <w:rtl/>
        </w:rPr>
        <w:t>‌شمرد</w:t>
      </w:r>
      <w:r w:rsidRPr="00123F6F">
        <w:rPr>
          <w:rtl/>
        </w:rPr>
        <w:t>.</w:t>
      </w:r>
      <w:r w:rsidRPr="00123F6F">
        <w:rPr>
          <w:rStyle w:val="a3"/>
          <w:rFonts w:cs="B Mitra"/>
          <w:sz w:val="30"/>
          <w:szCs w:val="30"/>
          <w:rtl/>
        </w:rPr>
        <w:t xml:space="preserve"> </w:t>
      </w:r>
      <w:r w:rsidRPr="00123F6F">
        <w:rPr>
          <w:rStyle w:val="a3"/>
          <w:rFonts w:cs="B Mitra"/>
          <w:sz w:val="30"/>
          <w:szCs w:val="30"/>
          <w:rtl/>
        </w:rPr>
        <w:footnoteReference w:id="462"/>
      </w:r>
      <w:r w:rsidR="00B81A51">
        <w:rPr>
          <w:rtl/>
        </w:rPr>
        <w:t xml:space="preserve"> </w:t>
      </w:r>
    </w:p>
    <w:p w:rsidR="005C7501" w:rsidRPr="00123F6F" w:rsidRDefault="005C7501" w:rsidP="00015BC1">
      <w:pPr>
        <w:widowControl w:val="0"/>
        <w:rPr>
          <w:rtl/>
        </w:rPr>
      </w:pPr>
      <w:r w:rsidRPr="00123F6F">
        <w:rPr>
          <w:rFonts w:hint="cs"/>
          <w:rtl/>
        </w:rPr>
        <w:t xml:space="preserve"> ش</w:t>
      </w:r>
      <w:r w:rsidR="006823DA">
        <w:rPr>
          <w:rFonts w:hint="cs"/>
          <w:rtl/>
        </w:rPr>
        <w:t>ی</w:t>
      </w:r>
      <w:r w:rsidRPr="00123F6F">
        <w:rPr>
          <w:rFonts w:hint="cs"/>
          <w:rtl/>
        </w:rPr>
        <w:t>خ باقر علم‌الهد</w:t>
      </w:r>
      <w:r w:rsidR="006823DA">
        <w:rPr>
          <w:rFonts w:hint="cs"/>
          <w:rtl/>
        </w:rPr>
        <w:t xml:space="preserve">ی </w:t>
      </w:r>
      <w:r w:rsidRPr="00123F6F">
        <w:rPr>
          <w:rFonts w:hint="cs"/>
          <w:rtl/>
        </w:rPr>
        <w:t>حد</w:t>
      </w:r>
      <w:r w:rsidR="006823DA">
        <w:rPr>
          <w:rFonts w:hint="cs"/>
          <w:rtl/>
        </w:rPr>
        <w:t>ی</w:t>
      </w:r>
      <w:r w:rsidRPr="00123F6F">
        <w:rPr>
          <w:rFonts w:hint="cs"/>
          <w:rtl/>
        </w:rPr>
        <w:t>ث</w:t>
      </w:r>
      <w:r w:rsidR="006823DA">
        <w:rPr>
          <w:rFonts w:hint="cs"/>
          <w:rtl/>
        </w:rPr>
        <w:t>ی</w:t>
      </w:r>
      <w:r w:rsidRPr="00123F6F">
        <w:rPr>
          <w:rtl/>
        </w:rPr>
        <w:t xml:space="preserve"> </w:t>
      </w:r>
      <w:r w:rsidRPr="00123F6F">
        <w:rPr>
          <w:rFonts w:hint="cs"/>
          <w:rtl/>
        </w:rPr>
        <w:t>ر</w:t>
      </w:r>
      <w:r w:rsidR="006823DA">
        <w:rPr>
          <w:rFonts w:hint="cs"/>
          <w:rtl/>
        </w:rPr>
        <w:t xml:space="preserve">ا </w:t>
      </w:r>
      <w:r w:rsidR="009455F9">
        <w:rPr>
          <w:rFonts w:hint="cs"/>
          <w:rtl/>
        </w:rPr>
        <w:t>ک</w:t>
      </w:r>
      <w:r w:rsidRPr="00123F6F">
        <w:rPr>
          <w:rFonts w:hint="cs"/>
          <w:rtl/>
        </w:rPr>
        <w:t>ه</w:t>
      </w:r>
      <w:r w:rsidRPr="00123F6F">
        <w:rPr>
          <w:rtl/>
        </w:rPr>
        <w:t xml:space="preserve"> </w:t>
      </w:r>
      <w:r w:rsidRPr="00123F6F">
        <w:rPr>
          <w:rFonts w:hint="cs"/>
          <w:rtl/>
        </w:rPr>
        <w:t>در</w:t>
      </w:r>
      <w:r w:rsidRPr="00123F6F">
        <w:rPr>
          <w:rtl/>
        </w:rPr>
        <w:t xml:space="preserve"> </w:t>
      </w:r>
      <w:r w:rsidRPr="00123F6F">
        <w:rPr>
          <w:rFonts w:hint="cs"/>
          <w:rtl/>
        </w:rPr>
        <w:t>آن</w:t>
      </w:r>
      <w:r w:rsidRPr="00123F6F">
        <w:rPr>
          <w:rtl/>
        </w:rPr>
        <w:t xml:space="preserve"> </w:t>
      </w:r>
      <w:r w:rsidRPr="00123F6F">
        <w:rPr>
          <w:rFonts w:hint="cs"/>
          <w:rtl/>
        </w:rPr>
        <w:t>مفصلاً</w:t>
      </w:r>
      <w:r w:rsidRPr="00123F6F">
        <w:rPr>
          <w:rtl/>
        </w:rPr>
        <w:t xml:space="preserve"> </w:t>
      </w:r>
      <w:r w:rsidRPr="00123F6F">
        <w:rPr>
          <w:rFonts w:hint="cs"/>
          <w:rtl/>
        </w:rPr>
        <w:t>عذاب</w:t>
      </w:r>
      <w:r w:rsidRPr="00123F6F">
        <w:rPr>
          <w:rtl/>
        </w:rPr>
        <w:t xml:space="preserve"> </w:t>
      </w:r>
      <w:r w:rsidRPr="00123F6F">
        <w:rPr>
          <w:rFonts w:hint="cs"/>
          <w:rtl/>
        </w:rPr>
        <w:t>کفار</w:t>
      </w:r>
      <w:r w:rsidR="006823DA">
        <w:rPr>
          <w:rFonts w:hint="cs"/>
          <w:rtl/>
        </w:rPr>
        <w:t xml:space="preserve"> </w:t>
      </w:r>
      <w:r w:rsidRPr="00123F6F">
        <w:rPr>
          <w:rFonts w:hint="cs"/>
          <w:rtl/>
        </w:rPr>
        <w:t>در آخرت شرح</w:t>
      </w:r>
      <w:r w:rsidRPr="00123F6F">
        <w:rPr>
          <w:rtl/>
        </w:rPr>
        <w:t xml:space="preserve"> </w:t>
      </w:r>
      <w:r w:rsidRPr="00123F6F">
        <w:rPr>
          <w:rFonts w:hint="cs"/>
          <w:rtl/>
        </w:rPr>
        <w:t>شده</w:t>
      </w:r>
      <w:r>
        <w:rPr>
          <w:rFonts w:hint="cs"/>
          <w:rtl/>
        </w:rPr>
        <w:t xml:space="preserve"> </w:t>
      </w:r>
      <w:r w:rsidRPr="00CD1AD3">
        <w:rPr>
          <w:rFonts w:ascii="Times New Roman" w:hAnsi="Times New Roman"/>
          <w:rtl/>
        </w:rPr>
        <w:t xml:space="preserve">در پایان کتاب </w:t>
      </w:r>
      <w:r w:rsidRPr="006823DA">
        <w:rPr>
          <w:rFonts w:ascii="Times New Roman" w:hAnsi="Times New Roman"/>
          <w:i/>
          <w:iCs/>
          <w:rtl/>
        </w:rPr>
        <w:t>سدّ المفر‌ عل</w:t>
      </w:r>
      <w:r w:rsidR="006823DA" w:rsidRPr="006823DA">
        <w:rPr>
          <w:rFonts w:ascii="Times New Roman" w:hAnsi="Times New Roman" w:hint="cs"/>
          <w:i/>
          <w:iCs/>
          <w:rtl/>
        </w:rPr>
        <w:t>ی</w:t>
      </w:r>
      <w:r w:rsidRPr="006823DA">
        <w:rPr>
          <w:rFonts w:ascii="Times New Roman" w:hAnsi="Times New Roman"/>
          <w:i/>
          <w:iCs/>
          <w:rtl/>
        </w:rPr>
        <w:t xml:space="preserve"> ‌القائل بالقدر</w:t>
      </w:r>
      <w:r w:rsidRPr="00CD1AD3">
        <w:rPr>
          <w:rFonts w:ascii="Times New Roman" w:hAnsi="Times New Roman"/>
          <w:rtl/>
        </w:rPr>
        <w:t xml:space="preserve"> آورده است</w:t>
      </w:r>
      <w:r>
        <w:rPr>
          <w:rFonts w:hint="cs"/>
          <w:rtl/>
        </w:rPr>
        <w:t xml:space="preserve"> </w:t>
      </w:r>
      <w:r w:rsidRPr="00123F6F">
        <w:rPr>
          <w:rFonts w:hint="cs"/>
          <w:rtl/>
        </w:rPr>
        <w:t>و</w:t>
      </w:r>
      <w:r w:rsidR="00B81A51">
        <w:rPr>
          <w:rtl/>
        </w:rPr>
        <w:t xml:space="preserve"> </w:t>
      </w:r>
      <w:r w:rsidRPr="00123F6F">
        <w:rPr>
          <w:rFonts w:hint="cs"/>
          <w:rtl/>
        </w:rPr>
        <w:t>م</w:t>
      </w:r>
      <w:r w:rsidR="006823DA">
        <w:rPr>
          <w:rFonts w:hint="cs"/>
          <w:rtl/>
        </w:rPr>
        <w:t>ی</w:t>
      </w:r>
      <w:r w:rsidRPr="00123F6F">
        <w:rPr>
          <w:rFonts w:hint="cs"/>
          <w:rtl/>
        </w:rPr>
        <w:t>‌نو</w:t>
      </w:r>
      <w:r w:rsidR="006823DA">
        <w:rPr>
          <w:rFonts w:hint="cs"/>
          <w:rtl/>
        </w:rPr>
        <w:t>ی</w:t>
      </w:r>
      <w:r w:rsidRPr="00123F6F">
        <w:rPr>
          <w:rFonts w:hint="cs"/>
          <w:rtl/>
        </w:rPr>
        <w:t>سد</w:t>
      </w:r>
      <w:r w:rsidRPr="00123F6F">
        <w:rPr>
          <w:rtl/>
        </w:rPr>
        <w:t>:</w:t>
      </w:r>
    </w:p>
    <w:p w:rsidR="005C7501" w:rsidRPr="00123F6F" w:rsidRDefault="005C7501" w:rsidP="00015BC1">
      <w:pPr>
        <w:pStyle w:val="a4"/>
        <w:widowControl w:val="0"/>
        <w:rPr>
          <w:rtl/>
        </w:rPr>
      </w:pPr>
      <w:r w:rsidRPr="00123F6F">
        <w:rPr>
          <w:rFonts w:hint="eastAsia"/>
          <w:rtl/>
        </w:rPr>
        <w:t>«</w:t>
      </w:r>
      <w:r w:rsidRPr="00123F6F">
        <w:rPr>
          <w:rFonts w:hint="cs"/>
          <w:rtl/>
        </w:rPr>
        <w:t>استاد</w:t>
      </w:r>
      <w:r w:rsidRPr="00123F6F">
        <w:rPr>
          <w:rtl/>
        </w:rPr>
        <w:t xml:space="preserve"> </w:t>
      </w:r>
      <w:r w:rsidRPr="00123F6F">
        <w:rPr>
          <w:rFonts w:hint="cs"/>
          <w:rtl/>
        </w:rPr>
        <w:t>اسات</w:t>
      </w:r>
      <w:r w:rsidR="006823DA">
        <w:rPr>
          <w:rFonts w:hint="cs"/>
          <w:rtl/>
        </w:rPr>
        <w:t>ی</w:t>
      </w:r>
      <w:r w:rsidRPr="00123F6F">
        <w:rPr>
          <w:rFonts w:hint="cs"/>
          <w:rtl/>
        </w:rPr>
        <w:t>د</w:t>
      </w:r>
      <w:r w:rsidRPr="00123F6F">
        <w:rPr>
          <w:rtl/>
        </w:rPr>
        <w:t xml:space="preserve"> </w:t>
      </w:r>
      <w:r w:rsidRPr="00123F6F">
        <w:rPr>
          <w:rFonts w:hint="cs"/>
          <w:rtl/>
        </w:rPr>
        <w:t>ما</w:t>
      </w:r>
      <w:r w:rsidRPr="00123F6F">
        <w:rPr>
          <w:rtl/>
        </w:rPr>
        <w:t xml:space="preserve"> </w:t>
      </w:r>
      <w:r w:rsidRPr="00123F6F">
        <w:rPr>
          <w:rFonts w:hint="cs"/>
          <w:rtl/>
        </w:rPr>
        <w:t>مرحوم</w:t>
      </w:r>
      <w:r w:rsidRPr="00123F6F">
        <w:rPr>
          <w:rtl/>
        </w:rPr>
        <w:t xml:space="preserve"> </w:t>
      </w:r>
      <w:r w:rsidRPr="00123F6F">
        <w:rPr>
          <w:rFonts w:hint="cs"/>
          <w:rtl/>
        </w:rPr>
        <w:t>آقا</w:t>
      </w:r>
      <w:r w:rsidRPr="00123F6F">
        <w:rPr>
          <w:rtl/>
        </w:rPr>
        <w:t xml:space="preserve"> </w:t>
      </w:r>
      <w:r w:rsidRPr="00123F6F">
        <w:rPr>
          <w:rFonts w:hint="cs"/>
          <w:rtl/>
        </w:rPr>
        <w:t>م</w:t>
      </w:r>
      <w:r w:rsidR="006823DA">
        <w:rPr>
          <w:rFonts w:hint="cs"/>
          <w:rtl/>
        </w:rPr>
        <w:t>ی</w:t>
      </w:r>
      <w:r w:rsidRPr="00123F6F">
        <w:rPr>
          <w:rFonts w:hint="cs"/>
          <w:rtl/>
        </w:rPr>
        <w:t>رزا</w:t>
      </w:r>
      <w:r w:rsidRPr="00123F6F">
        <w:rPr>
          <w:rtl/>
        </w:rPr>
        <w:t xml:space="preserve"> </w:t>
      </w:r>
      <w:r w:rsidRPr="00123F6F">
        <w:rPr>
          <w:rFonts w:hint="cs"/>
          <w:rtl/>
        </w:rPr>
        <w:t>مهد</w:t>
      </w:r>
      <w:r w:rsidR="006823DA">
        <w:rPr>
          <w:rFonts w:hint="cs"/>
          <w:rtl/>
        </w:rPr>
        <w:t>ی</w:t>
      </w:r>
      <w:r w:rsidRPr="00123F6F">
        <w:rPr>
          <w:rtl/>
        </w:rPr>
        <w:t xml:space="preserve"> </w:t>
      </w:r>
      <w:r w:rsidRPr="00123F6F">
        <w:rPr>
          <w:rFonts w:hint="cs"/>
          <w:rtl/>
        </w:rPr>
        <w:t>اصفهان</w:t>
      </w:r>
      <w:r w:rsidR="006823DA">
        <w:rPr>
          <w:rFonts w:hint="cs"/>
          <w:rtl/>
        </w:rPr>
        <w:t>ی</w:t>
      </w:r>
      <w:r w:rsidRPr="00123F6F">
        <w:rPr>
          <w:rtl/>
        </w:rPr>
        <w:t xml:space="preserve"> </w:t>
      </w:r>
      <w:r w:rsidRPr="00123F6F">
        <w:rPr>
          <w:rFonts w:hint="cs"/>
          <w:rtl/>
        </w:rPr>
        <w:t>م</w:t>
      </w:r>
      <w:r w:rsidR="006823DA">
        <w:rPr>
          <w:rFonts w:hint="cs"/>
          <w:rtl/>
        </w:rPr>
        <w:t>ی</w:t>
      </w:r>
      <w:r w:rsidRPr="00123F6F">
        <w:rPr>
          <w:rFonts w:hint="cs"/>
          <w:rtl/>
        </w:rPr>
        <w:t>‌فرمودند</w:t>
      </w:r>
      <w:r w:rsidRPr="00123F6F">
        <w:rPr>
          <w:rtl/>
        </w:rPr>
        <w:t xml:space="preserve"> </w:t>
      </w:r>
      <w:r w:rsidRPr="00123F6F">
        <w:rPr>
          <w:rFonts w:hint="cs"/>
          <w:rtl/>
        </w:rPr>
        <w:t>ا</w:t>
      </w:r>
      <w:r w:rsidR="006823DA">
        <w:rPr>
          <w:rFonts w:hint="cs"/>
          <w:rtl/>
        </w:rPr>
        <w:t>ی</w:t>
      </w:r>
      <w:r w:rsidRPr="00123F6F">
        <w:rPr>
          <w:rFonts w:hint="cs"/>
          <w:rtl/>
        </w:rPr>
        <w:t>ن</w:t>
      </w:r>
      <w:r w:rsidRPr="00123F6F">
        <w:rPr>
          <w:rtl/>
        </w:rPr>
        <w:t xml:space="preserve"> </w:t>
      </w:r>
      <w:r w:rsidRPr="00123F6F">
        <w:rPr>
          <w:rFonts w:hint="cs"/>
          <w:rtl/>
        </w:rPr>
        <w:t>حد</w:t>
      </w:r>
      <w:r w:rsidR="006823DA">
        <w:rPr>
          <w:rFonts w:hint="cs"/>
          <w:rtl/>
        </w:rPr>
        <w:t>ی</w:t>
      </w:r>
      <w:r w:rsidRPr="00123F6F">
        <w:rPr>
          <w:rFonts w:hint="cs"/>
          <w:rtl/>
        </w:rPr>
        <w:t>ث</w:t>
      </w:r>
      <w:r w:rsidRPr="00123F6F">
        <w:rPr>
          <w:rtl/>
        </w:rPr>
        <w:t xml:space="preserve"> </w:t>
      </w:r>
      <w:r w:rsidRPr="00123F6F">
        <w:rPr>
          <w:rFonts w:hint="cs"/>
          <w:rtl/>
        </w:rPr>
        <w:t>در</w:t>
      </w:r>
      <w:r w:rsidRPr="00123F6F">
        <w:rPr>
          <w:rtl/>
        </w:rPr>
        <w:t xml:space="preserve"> </w:t>
      </w:r>
      <w:r w:rsidRPr="00123F6F">
        <w:rPr>
          <w:rFonts w:hint="cs"/>
          <w:rtl/>
        </w:rPr>
        <w:t>وصف</w:t>
      </w:r>
      <w:r w:rsidRPr="00123F6F">
        <w:rPr>
          <w:rtl/>
        </w:rPr>
        <w:t xml:space="preserve"> </w:t>
      </w:r>
      <w:r w:rsidRPr="00123F6F">
        <w:rPr>
          <w:rFonts w:hint="cs"/>
          <w:rtl/>
        </w:rPr>
        <w:t>عذاب</w:t>
      </w:r>
      <w:r w:rsidRPr="00123F6F">
        <w:rPr>
          <w:rtl/>
        </w:rPr>
        <w:t xml:space="preserve"> </w:t>
      </w:r>
      <w:r w:rsidR="006823DA">
        <w:rPr>
          <w:rFonts w:hint="cs"/>
          <w:rtl/>
        </w:rPr>
        <w:t>ی</w:t>
      </w:r>
      <w:r w:rsidRPr="00123F6F">
        <w:rPr>
          <w:rFonts w:hint="cs"/>
          <w:rtl/>
        </w:rPr>
        <w:t>هود</w:t>
      </w:r>
      <w:r w:rsidRPr="00123F6F">
        <w:rPr>
          <w:rtl/>
        </w:rPr>
        <w:t xml:space="preserve"> </w:t>
      </w:r>
      <w:r w:rsidRPr="00123F6F">
        <w:rPr>
          <w:rFonts w:hint="cs"/>
          <w:rtl/>
        </w:rPr>
        <w:t>و</w:t>
      </w:r>
      <w:r w:rsidRPr="00123F6F">
        <w:rPr>
          <w:rtl/>
        </w:rPr>
        <w:t xml:space="preserve"> </w:t>
      </w:r>
      <w:r w:rsidRPr="00123F6F">
        <w:rPr>
          <w:rFonts w:hint="cs"/>
          <w:rtl/>
        </w:rPr>
        <w:t>نصار</w:t>
      </w:r>
      <w:r w:rsidR="006823DA">
        <w:rPr>
          <w:rFonts w:hint="cs"/>
          <w:rtl/>
        </w:rPr>
        <w:t>ی</w:t>
      </w:r>
      <w:r w:rsidRPr="00123F6F">
        <w:rPr>
          <w:rtl/>
        </w:rPr>
        <w:t xml:space="preserve"> </w:t>
      </w:r>
      <w:r w:rsidRPr="00123F6F">
        <w:rPr>
          <w:rFonts w:hint="cs"/>
          <w:rtl/>
        </w:rPr>
        <w:t>ن</w:t>
      </w:r>
      <w:r w:rsidR="006823DA">
        <w:rPr>
          <w:rFonts w:hint="cs"/>
          <w:rtl/>
        </w:rPr>
        <w:t>ی</w:t>
      </w:r>
      <w:r w:rsidRPr="00123F6F">
        <w:rPr>
          <w:rFonts w:hint="cs"/>
          <w:rtl/>
        </w:rPr>
        <w:t>ست</w:t>
      </w:r>
      <w:r w:rsidRPr="00123F6F">
        <w:rPr>
          <w:rtl/>
        </w:rPr>
        <w:t xml:space="preserve"> </w:t>
      </w:r>
      <w:r w:rsidRPr="00123F6F">
        <w:rPr>
          <w:rFonts w:hint="cs"/>
          <w:rtl/>
        </w:rPr>
        <w:t>بلکه</w:t>
      </w:r>
      <w:r w:rsidRPr="00123F6F">
        <w:rPr>
          <w:rtl/>
        </w:rPr>
        <w:t xml:space="preserve"> </w:t>
      </w:r>
      <w:r w:rsidRPr="00123F6F">
        <w:rPr>
          <w:rFonts w:hint="cs"/>
          <w:rtl/>
        </w:rPr>
        <w:t>ا</w:t>
      </w:r>
      <w:r w:rsidR="006823DA">
        <w:rPr>
          <w:rFonts w:hint="cs"/>
          <w:rtl/>
        </w:rPr>
        <w:t>ی</w:t>
      </w:r>
      <w:r w:rsidRPr="00123F6F">
        <w:rPr>
          <w:rFonts w:hint="cs"/>
          <w:rtl/>
        </w:rPr>
        <w:t>ن</w:t>
      </w:r>
      <w:r w:rsidRPr="00123F6F">
        <w:rPr>
          <w:rtl/>
        </w:rPr>
        <w:t xml:space="preserve"> </w:t>
      </w:r>
      <w:r w:rsidRPr="00123F6F">
        <w:rPr>
          <w:rFonts w:hint="cs"/>
          <w:rtl/>
        </w:rPr>
        <w:t>حد</w:t>
      </w:r>
      <w:r w:rsidR="006823DA">
        <w:rPr>
          <w:rFonts w:hint="cs"/>
          <w:rtl/>
        </w:rPr>
        <w:t>ی</w:t>
      </w:r>
      <w:r w:rsidRPr="00123F6F">
        <w:rPr>
          <w:rFonts w:hint="cs"/>
          <w:rtl/>
        </w:rPr>
        <w:t>ث</w:t>
      </w:r>
      <w:r w:rsidRPr="00123F6F">
        <w:rPr>
          <w:rtl/>
        </w:rPr>
        <w:t xml:space="preserve"> </w:t>
      </w:r>
      <w:r w:rsidRPr="00123F6F">
        <w:rPr>
          <w:rFonts w:hint="cs"/>
          <w:rtl/>
        </w:rPr>
        <w:t>در</w:t>
      </w:r>
      <w:r w:rsidRPr="00123F6F">
        <w:rPr>
          <w:rtl/>
        </w:rPr>
        <w:t xml:space="preserve"> </w:t>
      </w:r>
      <w:r w:rsidRPr="00123F6F">
        <w:rPr>
          <w:rFonts w:hint="cs"/>
          <w:rtl/>
        </w:rPr>
        <w:t>وصف</w:t>
      </w:r>
      <w:r w:rsidRPr="00123F6F">
        <w:rPr>
          <w:rtl/>
        </w:rPr>
        <w:t xml:space="preserve"> </w:t>
      </w:r>
      <w:r w:rsidRPr="00123F6F">
        <w:rPr>
          <w:rFonts w:hint="cs"/>
          <w:rtl/>
        </w:rPr>
        <w:t>عذاب</w:t>
      </w:r>
      <w:r w:rsidRPr="00123F6F">
        <w:rPr>
          <w:rtl/>
        </w:rPr>
        <w:t xml:space="preserve"> </w:t>
      </w:r>
      <w:r w:rsidRPr="00123F6F">
        <w:rPr>
          <w:rFonts w:hint="cs"/>
          <w:rtl/>
        </w:rPr>
        <w:t>فلاسفه</w:t>
      </w:r>
      <w:r w:rsidRPr="00123F6F">
        <w:rPr>
          <w:rtl/>
        </w:rPr>
        <w:t xml:space="preserve"> </w:t>
      </w:r>
      <w:r w:rsidRPr="00123F6F">
        <w:rPr>
          <w:rFonts w:hint="cs"/>
          <w:rtl/>
        </w:rPr>
        <w:t>و</w:t>
      </w:r>
      <w:r w:rsidRPr="00123F6F">
        <w:rPr>
          <w:rtl/>
        </w:rPr>
        <w:t xml:space="preserve"> </w:t>
      </w:r>
      <w:r w:rsidRPr="00123F6F">
        <w:rPr>
          <w:rFonts w:hint="cs"/>
          <w:rtl/>
        </w:rPr>
        <w:t>عرفاست</w:t>
      </w:r>
      <w:r w:rsidRPr="00123F6F">
        <w:rPr>
          <w:rtl/>
        </w:rPr>
        <w:t xml:space="preserve">. </w:t>
      </w:r>
      <w:r w:rsidRPr="00123F6F">
        <w:rPr>
          <w:rFonts w:hint="cs"/>
          <w:rtl/>
        </w:rPr>
        <w:t>چون</w:t>
      </w:r>
      <w:r w:rsidRPr="00123F6F">
        <w:rPr>
          <w:rtl/>
        </w:rPr>
        <w:t xml:space="preserve"> </w:t>
      </w:r>
      <w:r w:rsidRPr="00123F6F">
        <w:rPr>
          <w:rFonts w:hint="cs"/>
          <w:rtl/>
        </w:rPr>
        <w:t>از</w:t>
      </w:r>
      <w:r w:rsidRPr="00123F6F">
        <w:rPr>
          <w:rtl/>
        </w:rPr>
        <w:t xml:space="preserve"> </w:t>
      </w:r>
      <w:r w:rsidRPr="00123F6F">
        <w:rPr>
          <w:rFonts w:hint="cs"/>
          <w:rtl/>
        </w:rPr>
        <w:t>مضام</w:t>
      </w:r>
      <w:r w:rsidR="006823DA">
        <w:rPr>
          <w:rFonts w:hint="cs"/>
          <w:rtl/>
        </w:rPr>
        <w:t>ی</w:t>
      </w:r>
      <w:r w:rsidRPr="00123F6F">
        <w:rPr>
          <w:rFonts w:hint="cs"/>
          <w:rtl/>
        </w:rPr>
        <w:t>ن</w:t>
      </w:r>
      <w:r w:rsidRPr="00123F6F">
        <w:rPr>
          <w:rtl/>
        </w:rPr>
        <w:t xml:space="preserve"> </w:t>
      </w:r>
      <w:r w:rsidRPr="00123F6F">
        <w:rPr>
          <w:rFonts w:hint="cs"/>
          <w:rtl/>
        </w:rPr>
        <w:t>حد</w:t>
      </w:r>
      <w:r w:rsidR="006823DA">
        <w:rPr>
          <w:rFonts w:hint="cs"/>
          <w:rtl/>
        </w:rPr>
        <w:t>ی</w:t>
      </w:r>
      <w:r w:rsidRPr="00123F6F">
        <w:rPr>
          <w:rFonts w:hint="cs"/>
          <w:rtl/>
        </w:rPr>
        <w:t>ث</w:t>
      </w:r>
      <w:r w:rsidRPr="00123F6F">
        <w:rPr>
          <w:rtl/>
        </w:rPr>
        <w:t xml:space="preserve"> </w:t>
      </w:r>
      <w:r w:rsidRPr="00123F6F">
        <w:rPr>
          <w:rFonts w:hint="cs"/>
          <w:rtl/>
        </w:rPr>
        <w:t>بدست</w:t>
      </w:r>
      <w:r w:rsidRPr="00123F6F">
        <w:rPr>
          <w:rtl/>
        </w:rPr>
        <w:t xml:space="preserve"> </w:t>
      </w:r>
      <w:r w:rsidRPr="00123F6F">
        <w:rPr>
          <w:rFonts w:hint="cs"/>
          <w:rtl/>
        </w:rPr>
        <w:t>م</w:t>
      </w:r>
      <w:r w:rsidR="006823DA">
        <w:rPr>
          <w:rFonts w:hint="cs"/>
          <w:rtl/>
        </w:rPr>
        <w:t>ی</w:t>
      </w:r>
      <w:r w:rsidRPr="00123F6F">
        <w:rPr>
          <w:rFonts w:hint="cs"/>
          <w:rtl/>
        </w:rPr>
        <w:t>‌آ</w:t>
      </w:r>
      <w:r w:rsidR="006823DA">
        <w:rPr>
          <w:rFonts w:hint="cs"/>
          <w:rtl/>
        </w:rPr>
        <w:t>ی</w:t>
      </w:r>
      <w:r w:rsidRPr="00123F6F">
        <w:rPr>
          <w:rFonts w:hint="cs"/>
          <w:rtl/>
        </w:rPr>
        <w:t>د</w:t>
      </w:r>
      <w:r w:rsidRPr="00123F6F">
        <w:rPr>
          <w:rtl/>
        </w:rPr>
        <w:t xml:space="preserve"> </w:t>
      </w:r>
      <w:r w:rsidRPr="00123F6F">
        <w:rPr>
          <w:rFonts w:hint="cs"/>
          <w:rtl/>
        </w:rPr>
        <w:t>که</w:t>
      </w:r>
      <w:r w:rsidRPr="00123F6F">
        <w:rPr>
          <w:rtl/>
        </w:rPr>
        <w:t xml:space="preserve"> </w:t>
      </w:r>
      <w:r w:rsidRPr="00123F6F">
        <w:rPr>
          <w:rFonts w:hint="cs"/>
          <w:rtl/>
        </w:rPr>
        <w:t>ا</w:t>
      </w:r>
      <w:r w:rsidR="006823DA">
        <w:rPr>
          <w:rFonts w:hint="cs"/>
          <w:rtl/>
        </w:rPr>
        <w:t>ی</w:t>
      </w:r>
      <w:r w:rsidRPr="00123F6F">
        <w:rPr>
          <w:rFonts w:hint="cs"/>
          <w:rtl/>
        </w:rPr>
        <w:t>ن</w:t>
      </w:r>
      <w:r w:rsidRPr="00123F6F">
        <w:rPr>
          <w:rtl/>
        </w:rPr>
        <w:t xml:space="preserve"> </w:t>
      </w:r>
      <w:r w:rsidRPr="00123F6F">
        <w:rPr>
          <w:rFonts w:hint="cs"/>
          <w:rtl/>
        </w:rPr>
        <w:t>کافران</w:t>
      </w:r>
      <w:r w:rsidRPr="00123F6F">
        <w:rPr>
          <w:rtl/>
        </w:rPr>
        <w:t xml:space="preserve"> </w:t>
      </w:r>
      <w:r w:rsidRPr="00123F6F">
        <w:rPr>
          <w:rFonts w:hint="cs"/>
          <w:rtl/>
        </w:rPr>
        <w:t>،</w:t>
      </w:r>
      <w:r w:rsidRPr="00123F6F">
        <w:rPr>
          <w:rtl/>
        </w:rPr>
        <w:t xml:space="preserve"> </w:t>
      </w:r>
      <w:r w:rsidRPr="00123F6F">
        <w:rPr>
          <w:rFonts w:hint="cs"/>
          <w:rtl/>
        </w:rPr>
        <w:t>کافران</w:t>
      </w:r>
      <w:r w:rsidR="006823DA">
        <w:rPr>
          <w:rFonts w:hint="cs"/>
          <w:rtl/>
        </w:rPr>
        <w:t>ی</w:t>
      </w:r>
      <w:r w:rsidRPr="00123F6F">
        <w:rPr>
          <w:rtl/>
        </w:rPr>
        <w:t xml:space="preserve"> </w:t>
      </w:r>
      <w:r w:rsidRPr="00123F6F">
        <w:rPr>
          <w:rFonts w:hint="cs"/>
          <w:rtl/>
        </w:rPr>
        <w:t>نبودند</w:t>
      </w:r>
      <w:r w:rsidRPr="00123F6F">
        <w:rPr>
          <w:rtl/>
        </w:rPr>
        <w:t xml:space="preserve"> </w:t>
      </w:r>
      <w:r w:rsidRPr="00123F6F">
        <w:rPr>
          <w:rFonts w:hint="cs"/>
          <w:rtl/>
        </w:rPr>
        <w:t>که</w:t>
      </w:r>
      <w:r w:rsidRPr="00123F6F">
        <w:rPr>
          <w:rtl/>
        </w:rPr>
        <w:t xml:space="preserve"> </w:t>
      </w:r>
      <w:r w:rsidRPr="00123F6F">
        <w:rPr>
          <w:rFonts w:hint="cs"/>
          <w:rtl/>
        </w:rPr>
        <w:t>صراحتاً</w:t>
      </w:r>
      <w:r w:rsidRPr="00123F6F">
        <w:rPr>
          <w:rtl/>
        </w:rPr>
        <w:t xml:space="preserve"> </w:t>
      </w:r>
      <w:r w:rsidRPr="00123F6F">
        <w:rPr>
          <w:rFonts w:hint="cs"/>
          <w:rtl/>
        </w:rPr>
        <w:t>به</w:t>
      </w:r>
      <w:r w:rsidRPr="00123F6F">
        <w:rPr>
          <w:rtl/>
        </w:rPr>
        <w:t xml:space="preserve"> </w:t>
      </w:r>
      <w:r w:rsidRPr="00123F6F">
        <w:rPr>
          <w:rFonts w:hint="cs"/>
          <w:rtl/>
        </w:rPr>
        <w:t>کفر</w:t>
      </w:r>
      <w:r w:rsidRPr="00123F6F">
        <w:rPr>
          <w:rtl/>
        </w:rPr>
        <w:t xml:space="preserve"> </w:t>
      </w:r>
      <w:r w:rsidRPr="00123F6F">
        <w:rPr>
          <w:rFonts w:hint="cs"/>
          <w:rtl/>
        </w:rPr>
        <w:t>خود</w:t>
      </w:r>
      <w:r w:rsidRPr="00123F6F">
        <w:rPr>
          <w:rtl/>
        </w:rPr>
        <w:t xml:space="preserve"> </w:t>
      </w:r>
      <w:r w:rsidRPr="00123F6F">
        <w:rPr>
          <w:rFonts w:hint="cs"/>
          <w:rtl/>
        </w:rPr>
        <w:t>اعتراف</w:t>
      </w:r>
      <w:r w:rsidRPr="00123F6F">
        <w:rPr>
          <w:rtl/>
        </w:rPr>
        <w:t xml:space="preserve"> </w:t>
      </w:r>
      <w:r w:rsidRPr="00123F6F">
        <w:rPr>
          <w:rFonts w:hint="cs"/>
          <w:rtl/>
        </w:rPr>
        <w:t>کنند</w:t>
      </w:r>
      <w:r w:rsidRPr="00123F6F">
        <w:rPr>
          <w:rtl/>
        </w:rPr>
        <w:t xml:space="preserve"> </w:t>
      </w:r>
      <w:r w:rsidRPr="00123F6F">
        <w:rPr>
          <w:rFonts w:hint="cs"/>
          <w:rtl/>
        </w:rPr>
        <w:t>بلکه</w:t>
      </w:r>
      <w:r w:rsidR="00B81A51">
        <w:rPr>
          <w:rtl/>
        </w:rPr>
        <w:t xml:space="preserve"> </w:t>
      </w:r>
      <w:r w:rsidRPr="00123F6F">
        <w:rPr>
          <w:rFonts w:hint="cs"/>
          <w:rtl/>
        </w:rPr>
        <w:t>ا</w:t>
      </w:r>
      <w:r w:rsidR="006823DA">
        <w:rPr>
          <w:rFonts w:hint="cs"/>
          <w:rtl/>
        </w:rPr>
        <w:t>ی</w:t>
      </w:r>
      <w:r w:rsidRPr="00123F6F">
        <w:rPr>
          <w:rFonts w:hint="cs"/>
          <w:rtl/>
        </w:rPr>
        <w:t>نها</w:t>
      </w:r>
      <w:r w:rsidRPr="00123F6F">
        <w:rPr>
          <w:rtl/>
        </w:rPr>
        <w:t xml:space="preserve"> </w:t>
      </w:r>
      <w:r w:rsidRPr="00123F6F">
        <w:rPr>
          <w:rFonts w:hint="cs"/>
          <w:rtl/>
        </w:rPr>
        <w:t>کافر</w:t>
      </w:r>
      <w:r>
        <w:rPr>
          <w:rFonts w:hint="cs"/>
          <w:rtl/>
        </w:rPr>
        <w:t>ان</w:t>
      </w:r>
      <w:r w:rsidR="006823DA">
        <w:rPr>
          <w:rFonts w:hint="cs"/>
          <w:rtl/>
        </w:rPr>
        <w:t>ی</w:t>
      </w:r>
      <w:r w:rsidR="00B81A51">
        <w:rPr>
          <w:rtl/>
        </w:rPr>
        <w:t xml:space="preserve"> </w:t>
      </w:r>
      <w:r w:rsidRPr="00123F6F">
        <w:rPr>
          <w:rFonts w:hint="cs"/>
          <w:rtl/>
        </w:rPr>
        <w:t>مسلمان‌نما</w:t>
      </w:r>
      <w:r w:rsidRPr="00123F6F">
        <w:rPr>
          <w:rtl/>
        </w:rPr>
        <w:t xml:space="preserve"> </w:t>
      </w:r>
      <w:r w:rsidRPr="00123F6F">
        <w:rPr>
          <w:rFonts w:hint="cs"/>
          <w:rtl/>
        </w:rPr>
        <w:t>بودند</w:t>
      </w:r>
      <w:r w:rsidRPr="00123F6F">
        <w:rPr>
          <w:rtl/>
        </w:rPr>
        <w:t xml:space="preserve"> </w:t>
      </w:r>
      <w:r w:rsidRPr="00123F6F">
        <w:rPr>
          <w:rFonts w:hint="cs"/>
          <w:rtl/>
        </w:rPr>
        <w:t>و</w:t>
      </w:r>
      <w:r w:rsidRPr="00123F6F">
        <w:rPr>
          <w:rtl/>
        </w:rPr>
        <w:t xml:space="preserve"> </w:t>
      </w:r>
      <w:r w:rsidRPr="00123F6F">
        <w:rPr>
          <w:rFonts w:hint="cs"/>
          <w:rtl/>
        </w:rPr>
        <w:t>کافران</w:t>
      </w:r>
      <w:r w:rsidRPr="00123F6F">
        <w:rPr>
          <w:rtl/>
        </w:rPr>
        <w:t xml:space="preserve"> </w:t>
      </w:r>
      <w:r w:rsidRPr="00123F6F">
        <w:rPr>
          <w:rFonts w:hint="cs"/>
          <w:rtl/>
        </w:rPr>
        <w:t>مسلمان‌نما</w:t>
      </w:r>
      <w:r w:rsidRPr="00123F6F">
        <w:rPr>
          <w:rtl/>
        </w:rPr>
        <w:t xml:space="preserve"> </w:t>
      </w:r>
      <w:r w:rsidRPr="00123F6F">
        <w:rPr>
          <w:rFonts w:hint="cs"/>
          <w:rtl/>
        </w:rPr>
        <w:t>چه</w:t>
      </w:r>
      <w:r w:rsidRPr="00123F6F">
        <w:rPr>
          <w:rtl/>
        </w:rPr>
        <w:t xml:space="preserve"> </w:t>
      </w:r>
      <w:r w:rsidRPr="00123F6F">
        <w:rPr>
          <w:rFonts w:hint="cs"/>
          <w:rtl/>
        </w:rPr>
        <w:t>کسان</w:t>
      </w:r>
      <w:r w:rsidR="006823DA">
        <w:rPr>
          <w:rFonts w:hint="cs"/>
          <w:rtl/>
        </w:rPr>
        <w:t>ی</w:t>
      </w:r>
      <w:r w:rsidRPr="00123F6F">
        <w:rPr>
          <w:rtl/>
        </w:rPr>
        <w:t xml:space="preserve"> </w:t>
      </w:r>
      <w:r w:rsidRPr="00123F6F">
        <w:rPr>
          <w:rFonts w:hint="cs"/>
          <w:rtl/>
        </w:rPr>
        <w:t>هستند</w:t>
      </w:r>
      <w:r w:rsidRPr="00123F6F">
        <w:rPr>
          <w:rtl/>
        </w:rPr>
        <w:t xml:space="preserve"> . </w:t>
      </w:r>
      <w:r w:rsidRPr="00123F6F">
        <w:rPr>
          <w:rFonts w:hint="cs"/>
          <w:rtl/>
        </w:rPr>
        <w:t>فلاسفه</w:t>
      </w:r>
      <w:r w:rsidRPr="00123F6F">
        <w:rPr>
          <w:rtl/>
        </w:rPr>
        <w:t xml:space="preserve"> </w:t>
      </w:r>
      <w:r w:rsidRPr="00123F6F">
        <w:rPr>
          <w:rFonts w:hint="cs"/>
          <w:rtl/>
        </w:rPr>
        <w:t>هستند</w:t>
      </w:r>
      <w:r w:rsidRPr="00123F6F">
        <w:rPr>
          <w:rtl/>
        </w:rPr>
        <w:t xml:space="preserve"> </w:t>
      </w:r>
      <w:r w:rsidRPr="00123F6F">
        <w:rPr>
          <w:rFonts w:hint="cs"/>
          <w:rtl/>
        </w:rPr>
        <w:t>و</w:t>
      </w:r>
      <w:r w:rsidRPr="00123F6F">
        <w:rPr>
          <w:rtl/>
        </w:rPr>
        <w:t xml:space="preserve"> </w:t>
      </w:r>
      <w:r w:rsidRPr="00123F6F">
        <w:rPr>
          <w:rFonts w:hint="cs"/>
          <w:rtl/>
        </w:rPr>
        <w:t>عرفا</w:t>
      </w:r>
      <w:r w:rsidRPr="00123F6F">
        <w:rPr>
          <w:rtl/>
        </w:rPr>
        <w:t xml:space="preserve">. </w:t>
      </w:r>
      <w:r w:rsidRPr="00123F6F">
        <w:rPr>
          <w:rFonts w:hint="cs"/>
          <w:rtl/>
        </w:rPr>
        <w:t>ا</w:t>
      </w:r>
      <w:r w:rsidR="006823DA">
        <w:rPr>
          <w:rFonts w:hint="cs"/>
          <w:rtl/>
        </w:rPr>
        <w:t>ی</w:t>
      </w:r>
      <w:r w:rsidRPr="00123F6F">
        <w:rPr>
          <w:rFonts w:hint="cs"/>
          <w:rtl/>
        </w:rPr>
        <w:t>ن</w:t>
      </w:r>
      <w:r w:rsidRPr="00123F6F">
        <w:rPr>
          <w:rtl/>
        </w:rPr>
        <w:t xml:space="preserve"> </w:t>
      </w:r>
      <w:r w:rsidRPr="00123F6F">
        <w:rPr>
          <w:rFonts w:hint="cs"/>
          <w:rtl/>
        </w:rPr>
        <w:t>ها</w:t>
      </w:r>
      <w:r w:rsidRPr="00123F6F">
        <w:rPr>
          <w:rtl/>
        </w:rPr>
        <w:t xml:space="preserve"> </w:t>
      </w:r>
      <w:r w:rsidRPr="00123F6F">
        <w:rPr>
          <w:rFonts w:hint="cs"/>
          <w:rtl/>
        </w:rPr>
        <w:t>هستند</w:t>
      </w:r>
      <w:r w:rsidRPr="00123F6F">
        <w:rPr>
          <w:rtl/>
        </w:rPr>
        <w:t xml:space="preserve"> </w:t>
      </w:r>
      <w:r w:rsidRPr="00123F6F">
        <w:rPr>
          <w:rFonts w:hint="cs"/>
          <w:rtl/>
        </w:rPr>
        <w:t>که</w:t>
      </w:r>
      <w:r w:rsidRPr="00123F6F">
        <w:rPr>
          <w:rtl/>
        </w:rPr>
        <w:t xml:space="preserve"> </w:t>
      </w:r>
      <w:r w:rsidRPr="00123F6F">
        <w:rPr>
          <w:rFonts w:hint="cs"/>
          <w:rtl/>
        </w:rPr>
        <w:t>ق</w:t>
      </w:r>
      <w:r w:rsidR="006823DA">
        <w:rPr>
          <w:rFonts w:hint="cs"/>
          <w:rtl/>
        </w:rPr>
        <w:t>ی</w:t>
      </w:r>
      <w:r w:rsidRPr="00123F6F">
        <w:rPr>
          <w:rFonts w:hint="cs"/>
          <w:rtl/>
        </w:rPr>
        <w:t>افه</w:t>
      </w:r>
      <w:r w:rsidRPr="00123F6F">
        <w:rPr>
          <w:rtl/>
        </w:rPr>
        <w:t xml:space="preserve"> </w:t>
      </w:r>
      <w:r w:rsidRPr="00123F6F">
        <w:rPr>
          <w:rFonts w:hint="cs"/>
          <w:rtl/>
        </w:rPr>
        <w:t>شان</w:t>
      </w:r>
      <w:r w:rsidRPr="00123F6F">
        <w:rPr>
          <w:rtl/>
        </w:rPr>
        <w:t xml:space="preserve"> </w:t>
      </w:r>
      <w:r w:rsidRPr="00123F6F">
        <w:rPr>
          <w:rFonts w:hint="cs"/>
          <w:rtl/>
        </w:rPr>
        <w:t>مسلمان</w:t>
      </w:r>
      <w:r w:rsidRPr="00123F6F">
        <w:rPr>
          <w:rtl/>
        </w:rPr>
        <w:t xml:space="preserve"> </w:t>
      </w:r>
      <w:r w:rsidRPr="00123F6F">
        <w:rPr>
          <w:rFonts w:hint="cs"/>
          <w:rtl/>
        </w:rPr>
        <w:t>است</w:t>
      </w:r>
      <w:r w:rsidRPr="00123F6F">
        <w:rPr>
          <w:rtl/>
        </w:rPr>
        <w:t xml:space="preserve"> </w:t>
      </w:r>
      <w:r w:rsidRPr="00123F6F">
        <w:rPr>
          <w:rFonts w:hint="cs"/>
          <w:rtl/>
        </w:rPr>
        <w:t>باطنشان</w:t>
      </w:r>
      <w:r w:rsidRPr="00123F6F">
        <w:rPr>
          <w:rtl/>
        </w:rPr>
        <w:t xml:space="preserve"> </w:t>
      </w:r>
      <w:r w:rsidRPr="00123F6F">
        <w:rPr>
          <w:rFonts w:hint="cs"/>
          <w:rtl/>
        </w:rPr>
        <w:t>کافر</w:t>
      </w:r>
      <w:r w:rsidRPr="00123F6F">
        <w:rPr>
          <w:rtl/>
        </w:rPr>
        <w:t xml:space="preserve"> </w:t>
      </w:r>
      <w:r w:rsidRPr="00123F6F">
        <w:rPr>
          <w:rFonts w:hint="cs"/>
          <w:rtl/>
        </w:rPr>
        <w:t>است</w:t>
      </w:r>
      <w:r w:rsidRPr="00123F6F">
        <w:rPr>
          <w:rtl/>
        </w:rPr>
        <w:t xml:space="preserve"> .» </w:t>
      </w:r>
      <w:r w:rsidRPr="00123F6F">
        <w:rPr>
          <w:rStyle w:val="a3"/>
          <w:rFonts w:cs="B Mitra"/>
          <w:rtl/>
        </w:rPr>
        <w:footnoteReference w:id="463"/>
      </w:r>
    </w:p>
    <w:p w:rsidR="005C7501" w:rsidRPr="00123F6F" w:rsidRDefault="005C7501" w:rsidP="00015BC1">
      <w:pPr>
        <w:widowControl w:val="0"/>
        <w:rPr>
          <w:rtl/>
        </w:rPr>
      </w:pPr>
      <w:r w:rsidRPr="00123F6F">
        <w:rPr>
          <w:rFonts w:hint="cs"/>
          <w:rtl/>
        </w:rPr>
        <w:lastRenderedPageBreak/>
        <w:t>ا</w:t>
      </w:r>
      <w:r w:rsidR="006823DA">
        <w:rPr>
          <w:rFonts w:hint="cs"/>
          <w:rtl/>
        </w:rPr>
        <w:t>ی</w:t>
      </w:r>
      <w:r w:rsidRPr="00123F6F">
        <w:rPr>
          <w:rFonts w:hint="cs"/>
          <w:rtl/>
        </w:rPr>
        <w:t>ن برخوردها</w:t>
      </w:r>
      <w:r w:rsidR="006823DA">
        <w:rPr>
          <w:rFonts w:hint="cs"/>
          <w:rtl/>
        </w:rPr>
        <w:t>ی</w:t>
      </w:r>
      <w:r w:rsidRPr="00123F6F">
        <w:rPr>
          <w:rFonts w:hint="cs"/>
          <w:rtl/>
        </w:rPr>
        <w:t xml:space="preserve"> افراط</w:t>
      </w:r>
      <w:r w:rsidR="006823DA">
        <w:rPr>
          <w:rFonts w:hint="cs"/>
          <w:rtl/>
        </w:rPr>
        <w:t>ی</w:t>
      </w:r>
      <w:r w:rsidRPr="00123F6F">
        <w:rPr>
          <w:rFonts w:hint="cs"/>
          <w:rtl/>
        </w:rPr>
        <w:t xml:space="preserve"> سبب شد </w:t>
      </w:r>
      <w:r w:rsidR="009455F9">
        <w:rPr>
          <w:rFonts w:hint="cs"/>
          <w:rtl/>
        </w:rPr>
        <w:t>ک</w:t>
      </w:r>
      <w:r w:rsidRPr="00123F6F">
        <w:rPr>
          <w:rFonts w:hint="cs"/>
          <w:rtl/>
        </w:rPr>
        <w:t>ه در عصر م</w:t>
      </w:r>
      <w:r w:rsidR="006823DA">
        <w:rPr>
          <w:rFonts w:hint="cs"/>
          <w:rtl/>
        </w:rPr>
        <w:t>ی</w:t>
      </w:r>
      <w:r w:rsidRPr="00123F6F">
        <w:rPr>
          <w:rFonts w:hint="cs"/>
          <w:rtl/>
        </w:rPr>
        <w:t>رزا طلاب مشتاق به خواندن منطق و فلسفه مجبور شوند ا</w:t>
      </w:r>
      <w:r w:rsidR="006823DA">
        <w:rPr>
          <w:rFonts w:hint="cs"/>
          <w:rtl/>
        </w:rPr>
        <w:t>ی</w:t>
      </w:r>
      <w:r w:rsidRPr="00123F6F">
        <w:rPr>
          <w:rFonts w:hint="cs"/>
          <w:rtl/>
        </w:rPr>
        <w:t>ن دروس را مخف</w:t>
      </w:r>
      <w:r w:rsidR="006823DA">
        <w:rPr>
          <w:rFonts w:hint="cs"/>
          <w:rtl/>
        </w:rPr>
        <w:t>ی</w:t>
      </w:r>
      <w:r w:rsidRPr="00123F6F">
        <w:rPr>
          <w:rFonts w:hint="cs"/>
          <w:rtl/>
        </w:rPr>
        <w:t>انه بخوانند.</w:t>
      </w:r>
      <w:r w:rsidRPr="00123F6F">
        <w:rPr>
          <w:rStyle w:val="a3"/>
          <w:rFonts w:cs="B Mitra"/>
          <w:rtl/>
        </w:rPr>
        <w:footnoteReference w:id="464"/>
      </w:r>
    </w:p>
    <w:p w:rsidR="005C7501" w:rsidRPr="00123F6F" w:rsidRDefault="005C7501" w:rsidP="00015BC1">
      <w:pPr>
        <w:pStyle w:val="3"/>
        <w:keepNext w:val="0"/>
        <w:keepLines w:val="0"/>
        <w:widowControl w:val="0"/>
        <w:rPr>
          <w:rtl/>
        </w:rPr>
      </w:pPr>
      <w:bookmarkStart w:id="130" w:name="_Toc316195741"/>
      <w:bookmarkStart w:id="131" w:name="_Toc325119897"/>
      <w:bookmarkStart w:id="132" w:name="_Toc325120090"/>
      <w:bookmarkStart w:id="133" w:name="_Toc377386586"/>
      <w:r>
        <w:rPr>
          <w:rFonts w:hint="cs"/>
          <w:rtl/>
        </w:rPr>
        <w:t>نا</w:t>
      </w:r>
      <w:r w:rsidRPr="0041571D">
        <w:rPr>
          <w:rFonts w:hint="cs"/>
          <w:rtl/>
        </w:rPr>
        <w:t>آشنا</w:t>
      </w:r>
      <w:r w:rsidR="006823DA">
        <w:rPr>
          <w:rFonts w:hint="cs"/>
          <w:rtl/>
        </w:rPr>
        <w:t>یی</w:t>
      </w:r>
      <w:r w:rsidRPr="0041571D">
        <w:rPr>
          <w:rFonts w:hint="cs"/>
          <w:rtl/>
        </w:rPr>
        <w:t xml:space="preserve"> م</w:t>
      </w:r>
      <w:r w:rsidR="006823DA">
        <w:rPr>
          <w:rFonts w:hint="cs"/>
          <w:rtl/>
        </w:rPr>
        <w:t>ی</w:t>
      </w:r>
      <w:r w:rsidRPr="0041571D">
        <w:rPr>
          <w:rFonts w:hint="cs"/>
          <w:rtl/>
        </w:rPr>
        <w:t>رزا</w:t>
      </w:r>
      <w:r w:rsidRPr="0041571D">
        <w:rPr>
          <w:rtl/>
        </w:rPr>
        <w:t xml:space="preserve"> </w:t>
      </w:r>
      <w:r w:rsidRPr="0041571D">
        <w:rPr>
          <w:rFonts w:hint="cs"/>
          <w:rtl/>
        </w:rPr>
        <w:t>مهد</w:t>
      </w:r>
      <w:r w:rsidR="006823DA">
        <w:rPr>
          <w:rFonts w:hint="cs"/>
          <w:rtl/>
        </w:rPr>
        <w:t>ی</w:t>
      </w:r>
      <w:r w:rsidRPr="0041571D">
        <w:rPr>
          <w:rtl/>
        </w:rPr>
        <w:t xml:space="preserve"> </w:t>
      </w:r>
      <w:r w:rsidRPr="0041571D">
        <w:rPr>
          <w:rFonts w:hint="cs"/>
          <w:rtl/>
        </w:rPr>
        <w:t>اصفهان</w:t>
      </w:r>
      <w:r w:rsidR="006823DA">
        <w:rPr>
          <w:rFonts w:hint="cs"/>
          <w:rtl/>
        </w:rPr>
        <w:t>ی</w:t>
      </w:r>
      <w:r w:rsidRPr="0041571D">
        <w:rPr>
          <w:rFonts w:hint="cs"/>
          <w:rtl/>
        </w:rPr>
        <w:t xml:space="preserve"> با فلسفه و عرفان نظر</w:t>
      </w:r>
      <w:r w:rsidR="006823DA">
        <w:rPr>
          <w:rFonts w:hint="cs"/>
          <w:rtl/>
        </w:rPr>
        <w:t>ی</w:t>
      </w:r>
      <w:bookmarkEnd w:id="130"/>
      <w:bookmarkEnd w:id="131"/>
      <w:bookmarkEnd w:id="132"/>
      <w:bookmarkEnd w:id="133"/>
    </w:p>
    <w:p w:rsidR="005C7501" w:rsidRPr="00123F6F" w:rsidRDefault="005C7501" w:rsidP="00015BC1">
      <w:pPr>
        <w:widowControl w:val="0"/>
        <w:rPr>
          <w:rtl/>
        </w:rPr>
      </w:pPr>
      <w:r w:rsidRPr="00123F6F">
        <w:rPr>
          <w:rFonts w:hint="cs"/>
          <w:rtl/>
        </w:rPr>
        <w:t>در زندگان</w:t>
      </w:r>
      <w:r w:rsidR="006823DA">
        <w:rPr>
          <w:rFonts w:hint="cs"/>
          <w:rtl/>
        </w:rPr>
        <w:t>ی</w:t>
      </w:r>
      <w:r w:rsidRPr="00123F6F">
        <w:rPr>
          <w:rFonts w:hint="cs"/>
          <w:rtl/>
        </w:rPr>
        <w:t xml:space="preserve"> مرحوم م</w:t>
      </w:r>
      <w:r w:rsidR="006823DA">
        <w:rPr>
          <w:rFonts w:hint="cs"/>
          <w:rtl/>
        </w:rPr>
        <w:t>ی</w:t>
      </w:r>
      <w:r w:rsidRPr="00123F6F">
        <w:rPr>
          <w:rFonts w:hint="cs"/>
          <w:rtl/>
        </w:rPr>
        <w:t>رزا ه</w:t>
      </w:r>
      <w:r w:rsidR="006823DA">
        <w:rPr>
          <w:rFonts w:hint="cs"/>
          <w:rtl/>
        </w:rPr>
        <w:t>ی</w:t>
      </w:r>
      <w:r w:rsidRPr="00123F6F">
        <w:rPr>
          <w:rFonts w:hint="cs"/>
          <w:rtl/>
        </w:rPr>
        <w:t>چ گزارش</w:t>
      </w:r>
      <w:r w:rsidR="006823DA">
        <w:rPr>
          <w:rFonts w:hint="cs"/>
          <w:rtl/>
        </w:rPr>
        <w:t>ی</w:t>
      </w:r>
      <w:r w:rsidRPr="00123F6F">
        <w:rPr>
          <w:rFonts w:hint="cs"/>
          <w:rtl/>
        </w:rPr>
        <w:t xml:space="preserve"> از درس گرفتن فلسفه و عرفان نظر</w:t>
      </w:r>
      <w:r w:rsidR="006823DA">
        <w:rPr>
          <w:rFonts w:hint="cs"/>
          <w:rtl/>
        </w:rPr>
        <w:t>ی</w:t>
      </w:r>
      <w:r w:rsidRPr="00123F6F">
        <w:rPr>
          <w:rFonts w:hint="cs"/>
          <w:rtl/>
        </w:rPr>
        <w:t xml:space="preserve"> در نزد اسات</w:t>
      </w:r>
      <w:r w:rsidR="006823DA">
        <w:rPr>
          <w:rFonts w:hint="cs"/>
          <w:rtl/>
        </w:rPr>
        <w:t>ی</w:t>
      </w:r>
      <w:r w:rsidRPr="00123F6F">
        <w:rPr>
          <w:rFonts w:hint="cs"/>
          <w:rtl/>
        </w:rPr>
        <w:t xml:space="preserve">د </w:t>
      </w:r>
      <w:r w:rsidR="006823DA">
        <w:rPr>
          <w:rFonts w:hint="cs"/>
          <w:rtl/>
        </w:rPr>
        <w:t>ی</w:t>
      </w:r>
      <w:r w:rsidRPr="00123F6F">
        <w:rPr>
          <w:rFonts w:hint="cs"/>
          <w:rtl/>
        </w:rPr>
        <w:t>افت نم</w:t>
      </w:r>
      <w:r w:rsidR="006823DA">
        <w:rPr>
          <w:rFonts w:hint="cs"/>
          <w:rtl/>
        </w:rPr>
        <w:t>ی</w:t>
      </w:r>
      <w:r w:rsidRPr="00123F6F">
        <w:rPr>
          <w:rFonts w:hint="cs"/>
          <w:rtl/>
        </w:rPr>
        <w:t>‌شود بل</w:t>
      </w:r>
      <w:r w:rsidR="009455F9">
        <w:rPr>
          <w:rFonts w:hint="cs"/>
          <w:rtl/>
        </w:rPr>
        <w:t>ک</w:t>
      </w:r>
      <w:r w:rsidRPr="00123F6F">
        <w:rPr>
          <w:rFonts w:hint="cs"/>
          <w:rtl/>
        </w:rPr>
        <w:t>ه بالع</w:t>
      </w:r>
      <w:r w:rsidR="009455F9">
        <w:rPr>
          <w:rFonts w:hint="cs"/>
          <w:rtl/>
        </w:rPr>
        <w:t>ک</w:t>
      </w:r>
      <w:r w:rsidRPr="00123F6F">
        <w:rPr>
          <w:rFonts w:hint="cs"/>
          <w:rtl/>
        </w:rPr>
        <w:t xml:space="preserve">س </w:t>
      </w:r>
      <w:r w:rsidR="001B3975" w:rsidRPr="001B3975">
        <w:rPr>
          <w:rFonts w:hint="cs"/>
          <w:rtl/>
        </w:rPr>
        <w:t>ـ</w:t>
      </w:r>
      <w:r w:rsidRPr="00123F6F">
        <w:rPr>
          <w:rFonts w:hint="cs"/>
          <w:rtl/>
        </w:rPr>
        <w:t xml:space="preserve"> چنانکه گذشت </w:t>
      </w:r>
      <w:r w:rsidR="001B3975">
        <w:rPr>
          <w:rFonts w:hint="cs"/>
          <w:rtl/>
        </w:rPr>
        <w:t>ـ</w:t>
      </w:r>
      <w:r w:rsidRPr="00123F6F">
        <w:rPr>
          <w:rFonts w:hint="cs"/>
          <w:rtl/>
        </w:rPr>
        <w:t xml:space="preserve"> برخ</w:t>
      </w:r>
      <w:r w:rsidR="006823DA">
        <w:rPr>
          <w:rFonts w:hint="cs"/>
          <w:rtl/>
        </w:rPr>
        <w:t>ی</w:t>
      </w:r>
      <w:r w:rsidRPr="00123F6F">
        <w:rPr>
          <w:rFonts w:hint="cs"/>
          <w:rtl/>
        </w:rPr>
        <w:t xml:space="preserve"> از </w:t>
      </w:r>
      <w:r w:rsidR="009455F9">
        <w:rPr>
          <w:rFonts w:hint="cs"/>
          <w:rtl/>
        </w:rPr>
        <w:t>ک</w:t>
      </w:r>
      <w:r w:rsidRPr="00123F6F">
        <w:rPr>
          <w:rFonts w:hint="cs"/>
          <w:rtl/>
        </w:rPr>
        <w:t>سان</w:t>
      </w:r>
      <w:r w:rsidR="006823DA">
        <w:rPr>
          <w:rFonts w:hint="cs"/>
          <w:rtl/>
        </w:rPr>
        <w:t>ی</w:t>
      </w:r>
      <w:r w:rsidRPr="00123F6F">
        <w:rPr>
          <w:rFonts w:hint="cs"/>
          <w:rtl/>
        </w:rPr>
        <w:t xml:space="preserve"> </w:t>
      </w:r>
      <w:r w:rsidR="009455F9">
        <w:rPr>
          <w:rFonts w:hint="cs"/>
          <w:rtl/>
        </w:rPr>
        <w:t>ک</w:t>
      </w:r>
      <w:r w:rsidRPr="00123F6F">
        <w:rPr>
          <w:rFonts w:hint="cs"/>
          <w:rtl/>
        </w:rPr>
        <w:t>ه در ش</w:t>
      </w:r>
      <w:r w:rsidR="009455F9">
        <w:rPr>
          <w:rFonts w:hint="cs"/>
          <w:rtl/>
        </w:rPr>
        <w:t>ک</w:t>
      </w:r>
      <w:r w:rsidRPr="00123F6F">
        <w:rPr>
          <w:rFonts w:hint="cs"/>
          <w:rtl/>
        </w:rPr>
        <w:t>ل‌ده</w:t>
      </w:r>
      <w:r w:rsidR="006823DA">
        <w:rPr>
          <w:rFonts w:hint="cs"/>
          <w:rtl/>
        </w:rPr>
        <w:t>ی</w:t>
      </w:r>
      <w:r w:rsidRPr="00123F6F">
        <w:rPr>
          <w:rFonts w:hint="cs"/>
          <w:rtl/>
        </w:rPr>
        <w:t xml:space="preserve"> شخص</w:t>
      </w:r>
      <w:r w:rsidR="006823DA">
        <w:rPr>
          <w:rFonts w:hint="cs"/>
          <w:rtl/>
        </w:rPr>
        <w:t>ی</w:t>
      </w:r>
      <w:r w:rsidRPr="00123F6F">
        <w:rPr>
          <w:rFonts w:hint="cs"/>
          <w:rtl/>
        </w:rPr>
        <w:t>ت اول</w:t>
      </w:r>
      <w:r w:rsidR="006823DA">
        <w:rPr>
          <w:rFonts w:hint="cs"/>
          <w:rtl/>
        </w:rPr>
        <w:t>ی</w:t>
      </w:r>
      <w:r w:rsidRPr="00123F6F">
        <w:rPr>
          <w:rFonts w:hint="cs"/>
          <w:rtl/>
        </w:rPr>
        <w:t>ه و</w:t>
      </w:r>
      <w:r w:rsidR="006823DA">
        <w:rPr>
          <w:rFonts w:hint="cs"/>
          <w:rtl/>
        </w:rPr>
        <w:t>ی</w:t>
      </w:r>
      <w:r w:rsidRPr="00123F6F">
        <w:rPr>
          <w:rFonts w:hint="cs"/>
          <w:rtl/>
        </w:rPr>
        <w:t xml:space="preserve"> تأث</w:t>
      </w:r>
      <w:r w:rsidR="006823DA">
        <w:rPr>
          <w:rFonts w:hint="cs"/>
          <w:rtl/>
        </w:rPr>
        <w:t>ی</w:t>
      </w:r>
      <w:r w:rsidRPr="00123F6F">
        <w:rPr>
          <w:rFonts w:hint="cs"/>
          <w:rtl/>
        </w:rPr>
        <w:t>رگذار بوده‌اند م</w:t>
      </w:r>
      <w:r w:rsidR="006823DA">
        <w:rPr>
          <w:rFonts w:hint="cs"/>
          <w:rtl/>
        </w:rPr>
        <w:t>ی</w:t>
      </w:r>
      <w:r w:rsidRPr="00123F6F">
        <w:rPr>
          <w:rFonts w:hint="cs"/>
          <w:rtl/>
        </w:rPr>
        <w:t>ان</w:t>
      </w:r>
      <w:r w:rsidR="001B3975">
        <w:rPr>
          <w:rFonts w:hint="cs"/>
          <w:rtl/>
        </w:rPr>
        <w:t>ۀ</w:t>
      </w:r>
      <w:r w:rsidRPr="00123F6F">
        <w:rPr>
          <w:rFonts w:hint="cs"/>
          <w:rtl/>
        </w:rPr>
        <w:t xml:space="preserve"> خوب</w:t>
      </w:r>
      <w:r w:rsidR="006823DA">
        <w:rPr>
          <w:rFonts w:hint="cs"/>
          <w:rtl/>
        </w:rPr>
        <w:t>ی</w:t>
      </w:r>
      <w:r w:rsidRPr="00123F6F">
        <w:rPr>
          <w:rFonts w:hint="cs"/>
          <w:rtl/>
        </w:rPr>
        <w:t xml:space="preserve"> با ح</w:t>
      </w:r>
      <w:r w:rsidR="009455F9">
        <w:rPr>
          <w:rFonts w:hint="cs"/>
          <w:rtl/>
        </w:rPr>
        <w:t>ک</w:t>
      </w:r>
      <w:r w:rsidRPr="00123F6F">
        <w:rPr>
          <w:rFonts w:hint="cs"/>
          <w:rtl/>
        </w:rPr>
        <w:t xml:space="preserve">مت و عرفان نداشته‌اند. </w:t>
      </w:r>
    </w:p>
    <w:p w:rsidR="005C7501" w:rsidRPr="00123F6F" w:rsidRDefault="005C7501" w:rsidP="00015BC1">
      <w:pPr>
        <w:widowControl w:val="0"/>
        <w:rPr>
          <w:rtl/>
        </w:rPr>
      </w:pPr>
      <w:r>
        <w:rPr>
          <w:rFonts w:hint="cs"/>
          <w:rtl/>
        </w:rPr>
        <w:t>وی</w:t>
      </w:r>
      <w:r w:rsidRPr="00123F6F">
        <w:rPr>
          <w:rFonts w:hint="cs"/>
          <w:rtl/>
        </w:rPr>
        <w:t xml:space="preserve"> پس از برگشت از نجف در طهران مدّت</w:t>
      </w:r>
      <w:r w:rsidR="006823DA">
        <w:rPr>
          <w:rFonts w:hint="cs"/>
          <w:rtl/>
        </w:rPr>
        <w:t>ی</w:t>
      </w:r>
      <w:r w:rsidRPr="00123F6F">
        <w:rPr>
          <w:rFonts w:hint="cs"/>
          <w:rtl/>
        </w:rPr>
        <w:t xml:space="preserve"> نزد</w:t>
      </w:r>
      <w:r w:rsidR="00B81A51">
        <w:rPr>
          <w:rFonts w:hint="cs"/>
          <w:rtl/>
        </w:rPr>
        <w:t xml:space="preserve"> </w:t>
      </w:r>
      <w:r w:rsidRPr="00123F6F">
        <w:rPr>
          <w:rFonts w:hint="cs"/>
          <w:rtl/>
        </w:rPr>
        <w:t>م</w:t>
      </w:r>
      <w:r w:rsidR="006823DA">
        <w:rPr>
          <w:rFonts w:hint="cs"/>
          <w:rtl/>
        </w:rPr>
        <w:t>ی</w:t>
      </w:r>
      <w:r w:rsidRPr="00123F6F">
        <w:rPr>
          <w:rFonts w:hint="cs"/>
          <w:rtl/>
        </w:rPr>
        <w:t>رزا أحمد آشت</w:t>
      </w:r>
      <w:r w:rsidR="006823DA">
        <w:rPr>
          <w:rFonts w:hint="cs"/>
          <w:rtl/>
        </w:rPr>
        <w:t>ی</w:t>
      </w:r>
      <w:r w:rsidRPr="00123F6F">
        <w:rPr>
          <w:rFonts w:hint="cs"/>
          <w:rtl/>
        </w:rPr>
        <w:t>ان</w:t>
      </w:r>
      <w:r w:rsidR="006823DA">
        <w:rPr>
          <w:rFonts w:hint="cs"/>
          <w:rtl/>
        </w:rPr>
        <w:t>ی</w:t>
      </w:r>
      <w:r w:rsidRPr="00123F6F">
        <w:rPr>
          <w:rFonts w:hint="cs"/>
          <w:rtl/>
        </w:rPr>
        <w:t xml:space="preserve">، </w:t>
      </w:r>
      <w:r w:rsidRPr="001B3975">
        <w:rPr>
          <w:rFonts w:hint="cs"/>
          <w:i/>
          <w:iCs/>
          <w:rtl/>
        </w:rPr>
        <w:t>شواهد الربوب</w:t>
      </w:r>
      <w:r w:rsidR="006823DA" w:rsidRPr="001B3975">
        <w:rPr>
          <w:rFonts w:hint="cs"/>
          <w:i/>
          <w:iCs/>
          <w:rtl/>
        </w:rPr>
        <w:t>ی</w:t>
      </w:r>
      <w:r w:rsidRPr="001B3975">
        <w:rPr>
          <w:rFonts w:hint="cs"/>
          <w:i/>
          <w:iCs/>
          <w:rtl/>
        </w:rPr>
        <w:t>ه</w:t>
      </w:r>
      <w:r w:rsidRPr="00123F6F">
        <w:rPr>
          <w:rFonts w:hint="cs"/>
          <w:rtl/>
        </w:rPr>
        <w:t xml:space="preserve"> م</w:t>
      </w:r>
      <w:r w:rsidR="006823DA">
        <w:rPr>
          <w:rFonts w:hint="cs"/>
          <w:rtl/>
        </w:rPr>
        <w:t>ی</w:t>
      </w:r>
      <w:r w:rsidRPr="00123F6F">
        <w:rPr>
          <w:rFonts w:hint="cs"/>
          <w:rtl/>
        </w:rPr>
        <w:t>‌خوانده‌ا</w:t>
      </w:r>
      <w:r>
        <w:rPr>
          <w:rFonts w:hint="cs"/>
          <w:rtl/>
        </w:rPr>
        <w:t>ست</w:t>
      </w:r>
      <w:r w:rsidRPr="00123F6F">
        <w:rPr>
          <w:rFonts w:hint="cs"/>
          <w:rtl/>
        </w:rPr>
        <w:t xml:space="preserve"> و</w:t>
      </w:r>
      <w:r>
        <w:rPr>
          <w:rFonts w:hint="cs"/>
          <w:rtl/>
        </w:rPr>
        <w:t xml:space="preserve"> </w:t>
      </w:r>
      <w:r w:rsidRPr="00123F6F">
        <w:rPr>
          <w:rFonts w:hint="cs"/>
          <w:rtl/>
        </w:rPr>
        <w:t>م</w:t>
      </w:r>
      <w:r w:rsidR="006823DA">
        <w:rPr>
          <w:rFonts w:hint="cs"/>
          <w:rtl/>
        </w:rPr>
        <w:t>ی</w:t>
      </w:r>
      <w:r w:rsidRPr="00123F6F">
        <w:rPr>
          <w:rFonts w:hint="cs"/>
          <w:rtl/>
        </w:rPr>
        <w:t>رزا احمد م</w:t>
      </w:r>
      <w:r w:rsidR="006823DA">
        <w:rPr>
          <w:rFonts w:hint="cs"/>
          <w:rtl/>
        </w:rPr>
        <w:t>ی</w:t>
      </w:r>
      <w:r w:rsidRPr="00123F6F">
        <w:rPr>
          <w:rFonts w:hint="cs"/>
          <w:rtl/>
        </w:rPr>
        <w:t>‌فرما</w:t>
      </w:r>
      <w:r w:rsidR="006823DA">
        <w:rPr>
          <w:rFonts w:hint="cs"/>
          <w:rtl/>
        </w:rPr>
        <w:t>ی</w:t>
      </w:r>
      <w:r w:rsidRPr="00123F6F">
        <w:rPr>
          <w:rFonts w:hint="cs"/>
          <w:rtl/>
        </w:rPr>
        <w:t>د: «أما فهم مطالب فلسف</w:t>
      </w:r>
      <w:r w:rsidR="006823DA">
        <w:rPr>
          <w:rFonts w:hint="cs"/>
          <w:rtl/>
        </w:rPr>
        <w:t>ی</w:t>
      </w:r>
      <w:r w:rsidRPr="00123F6F">
        <w:rPr>
          <w:rFonts w:hint="cs"/>
          <w:rtl/>
        </w:rPr>
        <w:t xml:space="preserve"> برا</w:t>
      </w:r>
      <w:r w:rsidR="006823DA">
        <w:rPr>
          <w:rFonts w:hint="cs"/>
          <w:rtl/>
        </w:rPr>
        <w:t>ی</w:t>
      </w:r>
      <w:r w:rsidRPr="00123F6F">
        <w:rPr>
          <w:rFonts w:hint="cs"/>
          <w:rtl/>
        </w:rPr>
        <w:t>ش از أصعب امور بود».</w:t>
      </w:r>
      <w:r w:rsidRPr="00123F6F">
        <w:rPr>
          <w:rStyle w:val="a3"/>
          <w:rFonts w:cs="B Mitra"/>
          <w:rtl/>
        </w:rPr>
        <w:footnoteReference w:id="465"/>
      </w:r>
      <w:r>
        <w:rPr>
          <w:rFonts w:hint="cs"/>
          <w:rtl/>
        </w:rPr>
        <w:t xml:space="preserve"> </w:t>
      </w:r>
      <w:r w:rsidRPr="00123F6F">
        <w:rPr>
          <w:rFonts w:hint="cs"/>
          <w:rtl/>
        </w:rPr>
        <w:t>و در مشهد در حدود سن پنجاه سالگ</w:t>
      </w:r>
      <w:r w:rsidR="006823DA">
        <w:rPr>
          <w:rFonts w:hint="cs"/>
          <w:rtl/>
        </w:rPr>
        <w:t>ی</w:t>
      </w:r>
      <w:r>
        <w:rPr>
          <w:rFonts w:hint="cs"/>
          <w:rtl/>
        </w:rPr>
        <w:t xml:space="preserve"> </w:t>
      </w:r>
      <w:r w:rsidRPr="00123F6F">
        <w:rPr>
          <w:rFonts w:hint="cs"/>
          <w:rtl/>
        </w:rPr>
        <w:t xml:space="preserve">شش ماه </w:t>
      </w:r>
      <w:r>
        <w:rPr>
          <w:rFonts w:hint="cs"/>
          <w:rtl/>
        </w:rPr>
        <w:t>به درس</w:t>
      </w:r>
      <w:r w:rsidR="001B3975">
        <w:rPr>
          <w:rFonts w:hint="cs"/>
          <w:rtl/>
        </w:rPr>
        <w:t xml:space="preserve"> </w:t>
      </w:r>
      <w:r w:rsidRPr="001B3975">
        <w:rPr>
          <w:rFonts w:hint="cs"/>
          <w:i/>
          <w:iCs/>
          <w:rtl/>
        </w:rPr>
        <w:t>مصباح الأنس</w:t>
      </w:r>
      <w:r w:rsidR="001B3975">
        <w:rPr>
          <w:rFonts w:hint="cs"/>
          <w:rtl/>
        </w:rPr>
        <w:t xml:space="preserve"> </w:t>
      </w:r>
      <w:r w:rsidRPr="00123F6F">
        <w:rPr>
          <w:rFonts w:hint="cs"/>
          <w:rtl/>
        </w:rPr>
        <w:t>م</w:t>
      </w:r>
      <w:r w:rsidR="006823DA">
        <w:rPr>
          <w:rFonts w:hint="cs"/>
          <w:rtl/>
        </w:rPr>
        <w:t>ی</w:t>
      </w:r>
      <w:r w:rsidRPr="00123F6F">
        <w:rPr>
          <w:rFonts w:hint="cs"/>
          <w:rtl/>
        </w:rPr>
        <w:t>رزا مهد</w:t>
      </w:r>
      <w:r w:rsidR="006823DA">
        <w:rPr>
          <w:rFonts w:hint="cs"/>
          <w:rtl/>
        </w:rPr>
        <w:t>ی</w:t>
      </w:r>
      <w:r w:rsidRPr="00123F6F">
        <w:rPr>
          <w:rFonts w:hint="cs"/>
          <w:rtl/>
        </w:rPr>
        <w:t xml:space="preserve"> آشت</w:t>
      </w:r>
      <w:r w:rsidR="006823DA">
        <w:rPr>
          <w:rFonts w:hint="cs"/>
          <w:rtl/>
        </w:rPr>
        <w:t>ی</w:t>
      </w:r>
      <w:r w:rsidRPr="00123F6F">
        <w:rPr>
          <w:rFonts w:hint="cs"/>
          <w:rtl/>
        </w:rPr>
        <w:t>ان</w:t>
      </w:r>
      <w:r w:rsidR="006823DA">
        <w:rPr>
          <w:rFonts w:hint="cs"/>
          <w:rtl/>
        </w:rPr>
        <w:t>ی</w:t>
      </w:r>
      <w:r w:rsidRPr="00123F6F">
        <w:rPr>
          <w:rFonts w:hint="cs"/>
          <w:rtl/>
        </w:rPr>
        <w:t xml:space="preserve"> </w:t>
      </w:r>
      <w:r>
        <w:rPr>
          <w:rFonts w:hint="cs"/>
          <w:rtl/>
        </w:rPr>
        <w:t>می‌رود</w:t>
      </w:r>
      <w:r w:rsidRPr="00123F6F">
        <w:rPr>
          <w:rFonts w:hint="cs"/>
          <w:rtl/>
        </w:rPr>
        <w:t>.</w:t>
      </w:r>
      <w:r w:rsidRPr="00123F6F">
        <w:rPr>
          <w:rStyle w:val="a3"/>
          <w:rFonts w:cs="B Mitra"/>
          <w:rtl/>
        </w:rPr>
        <w:footnoteReference w:id="466"/>
      </w:r>
    </w:p>
    <w:p w:rsidR="005C7501" w:rsidRPr="00123F6F" w:rsidRDefault="005C7501" w:rsidP="00015BC1">
      <w:pPr>
        <w:widowControl w:val="0"/>
        <w:rPr>
          <w:rtl/>
        </w:rPr>
      </w:pPr>
      <w:r w:rsidRPr="00123F6F">
        <w:rPr>
          <w:rFonts w:hint="cs"/>
          <w:rtl/>
        </w:rPr>
        <w:t>اگر مرحوم م</w:t>
      </w:r>
      <w:r w:rsidR="006823DA">
        <w:rPr>
          <w:rFonts w:hint="cs"/>
          <w:rtl/>
        </w:rPr>
        <w:t>ی</w:t>
      </w:r>
      <w:r w:rsidRPr="00123F6F">
        <w:rPr>
          <w:rFonts w:hint="cs"/>
          <w:rtl/>
        </w:rPr>
        <w:t>رزا در نجف تحص</w:t>
      </w:r>
      <w:r w:rsidR="006823DA">
        <w:rPr>
          <w:rFonts w:hint="cs"/>
          <w:rtl/>
        </w:rPr>
        <w:t>ی</w:t>
      </w:r>
      <w:r w:rsidRPr="00123F6F">
        <w:rPr>
          <w:rFonts w:hint="cs"/>
          <w:rtl/>
        </w:rPr>
        <w:t>لات عال</w:t>
      </w:r>
      <w:r w:rsidR="006823DA">
        <w:rPr>
          <w:rFonts w:hint="cs"/>
          <w:rtl/>
        </w:rPr>
        <w:t>ی</w:t>
      </w:r>
      <w:r w:rsidRPr="00123F6F">
        <w:rPr>
          <w:rFonts w:hint="cs"/>
          <w:rtl/>
        </w:rPr>
        <w:t xml:space="preserve"> فلسف</w:t>
      </w:r>
      <w:r w:rsidR="006823DA">
        <w:rPr>
          <w:rFonts w:hint="cs"/>
          <w:rtl/>
        </w:rPr>
        <w:t>ی</w:t>
      </w:r>
      <w:r w:rsidRPr="00123F6F">
        <w:rPr>
          <w:rFonts w:hint="cs"/>
          <w:rtl/>
        </w:rPr>
        <w:t xml:space="preserve"> و عرفان</w:t>
      </w:r>
      <w:r w:rsidR="006823DA">
        <w:rPr>
          <w:rFonts w:hint="cs"/>
          <w:rtl/>
        </w:rPr>
        <w:t>ی</w:t>
      </w:r>
      <w:r w:rsidRPr="00123F6F">
        <w:rPr>
          <w:rFonts w:hint="cs"/>
          <w:rtl/>
        </w:rPr>
        <w:t xml:space="preserve"> داشتند، و لاأقل در حدّ </w:t>
      </w:r>
      <w:r w:rsidR="006823DA">
        <w:rPr>
          <w:rFonts w:hint="cs"/>
          <w:rtl/>
        </w:rPr>
        <w:t>ی</w:t>
      </w:r>
      <w:r w:rsidRPr="00123F6F">
        <w:rPr>
          <w:rFonts w:hint="cs"/>
          <w:rtl/>
        </w:rPr>
        <w:t>ک مدرّس قو</w:t>
      </w:r>
      <w:r w:rsidR="006823DA">
        <w:rPr>
          <w:rFonts w:hint="cs"/>
          <w:rtl/>
        </w:rPr>
        <w:t>ی</w:t>
      </w:r>
      <w:r w:rsidRPr="00123F6F">
        <w:rPr>
          <w:rFonts w:hint="cs"/>
          <w:rtl/>
        </w:rPr>
        <w:t xml:space="preserve"> ـ و نه در حدّ </w:t>
      </w:r>
      <w:r w:rsidR="006823DA">
        <w:rPr>
          <w:rFonts w:hint="cs"/>
          <w:rtl/>
        </w:rPr>
        <w:t>ی</w:t>
      </w:r>
      <w:r w:rsidRPr="00123F6F">
        <w:rPr>
          <w:rFonts w:hint="cs"/>
          <w:rtl/>
        </w:rPr>
        <w:t>ک ف</w:t>
      </w:r>
      <w:r w:rsidR="006823DA">
        <w:rPr>
          <w:rFonts w:hint="cs"/>
          <w:rtl/>
        </w:rPr>
        <w:t>ی</w:t>
      </w:r>
      <w:r w:rsidRPr="00123F6F">
        <w:rPr>
          <w:rFonts w:hint="cs"/>
          <w:rtl/>
        </w:rPr>
        <w:t>لسوف و عارف ـ فلسفه و عرفان م</w:t>
      </w:r>
      <w:r w:rsidR="006823DA">
        <w:rPr>
          <w:rFonts w:hint="cs"/>
          <w:rtl/>
        </w:rPr>
        <w:t>ی</w:t>
      </w:r>
      <w:r w:rsidRPr="00123F6F">
        <w:rPr>
          <w:rFonts w:hint="cs"/>
          <w:rtl/>
        </w:rPr>
        <w:t>‌دانست، د</w:t>
      </w:r>
      <w:r w:rsidR="006823DA">
        <w:rPr>
          <w:rFonts w:hint="cs"/>
          <w:rtl/>
        </w:rPr>
        <w:t>ی</w:t>
      </w:r>
      <w:r w:rsidRPr="00123F6F">
        <w:rPr>
          <w:rFonts w:hint="cs"/>
          <w:rtl/>
        </w:rPr>
        <w:t>گر محتاج نبود که در ا</w:t>
      </w:r>
      <w:r w:rsidR="006823DA">
        <w:rPr>
          <w:rFonts w:hint="cs"/>
          <w:rtl/>
        </w:rPr>
        <w:t>ی</w:t>
      </w:r>
      <w:r w:rsidRPr="00123F6F">
        <w:rPr>
          <w:rFonts w:hint="cs"/>
          <w:rtl/>
        </w:rPr>
        <w:t xml:space="preserve">ن سن در درس </w:t>
      </w:r>
      <w:r w:rsidRPr="001B3975">
        <w:rPr>
          <w:rFonts w:hint="cs"/>
          <w:i/>
          <w:iCs/>
          <w:rtl/>
        </w:rPr>
        <w:t>شواهد الربوب</w:t>
      </w:r>
      <w:r w:rsidR="006823DA" w:rsidRPr="001B3975">
        <w:rPr>
          <w:rFonts w:hint="cs"/>
          <w:i/>
          <w:iCs/>
          <w:rtl/>
        </w:rPr>
        <w:t>ی</w:t>
      </w:r>
      <w:r w:rsidRPr="001B3975">
        <w:rPr>
          <w:rFonts w:hint="cs"/>
          <w:i/>
          <w:iCs/>
          <w:rtl/>
        </w:rPr>
        <w:t>ه</w:t>
      </w:r>
      <w:r w:rsidRPr="00123F6F">
        <w:rPr>
          <w:rFonts w:hint="cs"/>
          <w:rtl/>
        </w:rPr>
        <w:t xml:space="preserve"> و</w:t>
      </w:r>
      <w:r w:rsidR="001B3975">
        <w:rPr>
          <w:rFonts w:hint="cs"/>
          <w:i/>
          <w:iCs/>
          <w:rtl/>
        </w:rPr>
        <w:t xml:space="preserve"> </w:t>
      </w:r>
      <w:r w:rsidRPr="001B3975">
        <w:rPr>
          <w:rFonts w:hint="cs"/>
          <w:i/>
          <w:iCs/>
          <w:rtl/>
        </w:rPr>
        <w:t>مصباح الأنس</w:t>
      </w:r>
      <w:r w:rsidRPr="00123F6F">
        <w:rPr>
          <w:rFonts w:hint="cs"/>
          <w:rtl/>
        </w:rPr>
        <w:t xml:space="preserve"> شرکت کند.</w:t>
      </w:r>
    </w:p>
    <w:p w:rsidR="005C7501" w:rsidRPr="00123F6F" w:rsidRDefault="005C7501" w:rsidP="00D92E10">
      <w:pPr>
        <w:widowControl w:val="0"/>
        <w:rPr>
          <w:rtl/>
        </w:rPr>
      </w:pPr>
      <w:r w:rsidRPr="00123F6F">
        <w:rPr>
          <w:rFonts w:hint="cs"/>
          <w:rtl/>
        </w:rPr>
        <w:t>توجّه به ا</w:t>
      </w:r>
      <w:r w:rsidR="006823DA">
        <w:rPr>
          <w:rFonts w:hint="cs"/>
          <w:rtl/>
        </w:rPr>
        <w:t>ی</w:t>
      </w:r>
      <w:r w:rsidRPr="00123F6F">
        <w:rPr>
          <w:rFonts w:hint="cs"/>
          <w:rtl/>
        </w:rPr>
        <w:t>ن گزارش ن</w:t>
      </w:r>
      <w:r w:rsidR="006823DA">
        <w:rPr>
          <w:rFonts w:hint="cs"/>
          <w:rtl/>
        </w:rPr>
        <w:t>ی</w:t>
      </w:r>
      <w:r w:rsidRPr="00123F6F">
        <w:rPr>
          <w:rFonts w:hint="cs"/>
          <w:rtl/>
        </w:rPr>
        <w:t xml:space="preserve">ز از زبان </w:t>
      </w:r>
      <w:r w:rsidR="00D92E10">
        <w:rPr>
          <w:rFonts w:ascii="NoorLotus" w:hAnsi="NoorLotus"/>
          <w:rtl/>
        </w:rPr>
        <w:t>آیت‌</w:t>
      </w:r>
      <w:r w:rsidR="00975913">
        <w:rPr>
          <w:rFonts w:ascii="NoorLotus" w:hAnsi="NoorLotus"/>
          <w:rtl/>
        </w:rPr>
        <w:t>الله</w:t>
      </w:r>
      <w:r w:rsidR="00D92E10">
        <w:rPr>
          <w:rFonts w:ascii="NoorLotus" w:hAnsi="NoorLotus"/>
          <w:rtl/>
        </w:rPr>
        <w:t xml:space="preserve"> </w:t>
      </w:r>
      <w:r w:rsidRPr="00123F6F">
        <w:rPr>
          <w:rFonts w:hint="cs"/>
          <w:rtl/>
        </w:rPr>
        <w:t>موسو</w:t>
      </w:r>
      <w:r w:rsidR="006823DA">
        <w:rPr>
          <w:rFonts w:hint="cs"/>
          <w:rtl/>
        </w:rPr>
        <w:t>ی</w:t>
      </w:r>
      <w:r w:rsidRPr="00123F6F">
        <w:rPr>
          <w:rFonts w:hint="cs"/>
          <w:rtl/>
        </w:rPr>
        <w:t xml:space="preserve"> اردب</w:t>
      </w:r>
      <w:r w:rsidR="006823DA">
        <w:rPr>
          <w:rFonts w:hint="cs"/>
          <w:rtl/>
        </w:rPr>
        <w:t>ی</w:t>
      </w:r>
      <w:r w:rsidRPr="00123F6F">
        <w:rPr>
          <w:rFonts w:hint="cs"/>
          <w:rtl/>
        </w:rPr>
        <w:t>ل</w:t>
      </w:r>
      <w:r w:rsidR="006823DA">
        <w:rPr>
          <w:rFonts w:hint="cs"/>
          <w:rtl/>
        </w:rPr>
        <w:t>ی</w:t>
      </w:r>
      <w:r w:rsidRPr="00123F6F">
        <w:rPr>
          <w:rFonts w:hint="cs"/>
          <w:rtl/>
        </w:rPr>
        <w:t xml:space="preserve"> بس</w:t>
      </w:r>
      <w:r w:rsidR="006823DA">
        <w:rPr>
          <w:rFonts w:hint="cs"/>
          <w:rtl/>
        </w:rPr>
        <w:t>ی</w:t>
      </w:r>
      <w:r w:rsidRPr="00123F6F">
        <w:rPr>
          <w:rFonts w:hint="cs"/>
          <w:rtl/>
        </w:rPr>
        <w:t>ار حائز اهم</w:t>
      </w:r>
      <w:r w:rsidR="006823DA">
        <w:rPr>
          <w:rFonts w:hint="cs"/>
          <w:rtl/>
        </w:rPr>
        <w:t>ی</w:t>
      </w:r>
      <w:r w:rsidRPr="00123F6F">
        <w:rPr>
          <w:rFonts w:hint="cs"/>
          <w:rtl/>
        </w:rPr>
        <w:t>ت است:</w:t>
      </w:r>
    </w:p>
    <w:p w:rsidR="005C7501" w:rsidRPr="00123F6F" w:rsidRDefault="005C7501" w:rsidP="00015BC1">
      <w:pPr>
        <w:pStyle w:val="a4"/>
        <w:widowControl w:val="0"/>
        <w:rPr>
          <w:rtl/>
        </w:rPr>
      </w:pPr>
      <w:r w:rsidRPr="00123F6F">
        <w:rPr>
          <w:rFonts w:hint="cs"/>
          <w:rtl/>
        </w:rPr>
        <w:t>«مرحوم امام خم</w:t>
      </w:r>
      <w:r w:rsidR="006823DA">
        <w:rPr>
          <w:rFonts w:hint="cs"/>
          <w:rtl/>
        </w:rPr>
        <w:t>ی</w:t>
      </w:r>
      <w:r w:rsidRPr="00123F6F">
        <w:rPr>
          <w:rFonts w:hint="cs"/>
          <w:rtl/>
        </w:rPr>
        <w:t>ن</w:t>
      </w:r>
      <w:r w:rsidR="006823DA">
        <w:rPr>
          <w:rFonts w:hint="cs"/>
          <w:rtl/>
        </w:rPr>
        <w:t>ی</w:t>
      </w:r>
      <w:r w:rsidRPr="00123F6F">
        <w:rPr>
          <w:rFonts w:hint="cs"/>
          <w:rtl/>
        </w:rPr>
        <w:t xml:space="preserve"> بارها در درس‌ها</w:t>
      </w:r>
      <w:r w:rsidR="006823DA">
        <w:rPr>
          <w:rFonts w:hint="cs"/>
          <w:rtl/>
        </w:rPr>
        <w:t>ی</w:t>
      </w:r>
      <w:r w:rsidRPr="00123F6F">
        <w:rPr>
          <w:rFonts w:hint="cs"/>
          <w:rtl/>
        </w:rPr>
        <w:t xml:space="preserve"> م</w:t>
      </w:r>
      <w:r w:rsidR="006823DA">
        <w:rPr>
          <w:rFonts w:hint="cs"/>
          <w:rtl/>
        </w:rPr>
        <w:t>ی</w:t>
      </w:r>
      <w:r w:rsidRPr="00123F6F">
        <w:rPr>
          <w:rFonts w:hint="cs"/>
          <w:rtl/>
        </w:rPr>
        <w:t>رزا برا</w:t>
      </w:r>
      <w:r w:rsidR="006823DA">
        <w:rPr>
          <w:rFonts w:hint="cs"/>
          <w:rtl/>
        </w:rPr>
        <w:t>ی</w:t>
      </w:r>
      <w:r w:rsidRPr="00123F6F">
        <w:rPr>
          <w:rFonts w:hint="cs"/>
          <w:rtl/>
        </w:rPr>
        <w:t xml:space="preserve"> آگاه</w:t>
      </w:r>
      <w:r w:rsidR="006823DA">
        <w:rPr>
          <w:rFonts w:hint="cs"/>
          <w:rtl/>
        </w:rPr>
        <w:t>ی</w:t>
      </w:r>
      <w:r w:rsidRPr="00123F6F">
        <w:rPr>
          <w:rFonts w:hint="cs"/>
          <w:rtl/>
        </w:rPr>
        <w:t xml:space="preserve"> از مسل</w:t>
      </w:r>
      <w:r w:rsidR="009455F9">
        <w:rPr>
          <w:rFonts w:hint="cs"/>
          <w:rtl/>
        </w:rPr>
        <w:t>ک</w:t>
      </w:r>
      <w:r w:rsidRPr="00123F6F">
        <w:rPr>
          <w:rFonts w:hint="cs"/>
          <w:rtl/>
        </w:rPr>
        <w:t xml:space="preserve"> او </w:t>
      </w:r>
      <w:r>
        <w:rPr>
          <w:rFonts w:ascii="Times New Roman" w:hAnsi="Times New Roman" w:cs="Times New Roman" w:hint="cs"/>
          <w:rtl/>
        </w:rPr>
        <w:t>ـ</w:t>
      </w:r>
      <w:r w:rsidRPr="00123F6F">
        <w:rPr>
          <w:rFonts w:hint="cs"/>
          <w:rtl/>
        </w:rPr>
        <w:t xml:space="preserve"> نه برا</w:t>
      </w:r>
      <w:r w:rsidR="006823DA">
        <w:rPr>
          <w:rFonts w:hint="cs"/>
          <w:rtl/>
        </w:rPr>
        <w:t>ی</w:t>
      </w:r>
      <w:r w:rsidRPr="00123F6F">
        <w:rPr>
          <w:rFonts w:hint="cs"/>
          <w:rtl/>
        </w:rPr>
        <w:t xml:space="preserve"> استفاده</w:t>
      </w:r>
      <w:r>
        <w:rPr>
          <w:rFonts w:hint="cs"/>
          <w:rtl/>
        </w:rPr>
        <w:t xml:space="preserve"> ـ</w:t>
      </w:r>
      <w:r w:rsidRPr="00123F6F">
        <w:rPr>
          <w:rFonts w:hint="cs"/>
          <w:rtl/>
        </w:rPr>
        <w:t xml:space="preserve"> شر</w:t>
      </w:r>
      <w:r w:rsidR="009455F9">
        <w:rPr>
          <w:rFonts w:hint="cs"/>
          <w:rtl/>
        </w:rPr>
        <w:t>ک</w:t>
      </w:r>
      <w:r w:rsidRPr="00123F6F">
        <w:rPr>
          <w:rFonts w:hint="cs"/>
          <w:rtl/>
        </w:rPr>
        <w:t>ت ‌</w:t>
      </w:r>
      <w:r w:rsidR="009455F9">
        <w:rPr>
          <w:rFonts w:hint="cs"/>
          <w:rtl/>
        </w:rPr>
        <w:t>ک</w:t>
      </w:r>
      <w:r w:rsidRPr="00123F6F">
        <w:rPr>
          <w:rFonts w:hint="cs"/>
          <w:rtl/>
        </w:rPr>
        <w:t>رده بود. ا</w:t>
      </w:r>
      <w:r w:rsidR="006823DA">
        <w:rPr>
          <w:rFonts w:hint="cs"/>
          <w:rtl/>
        </w:rPr>
        <w:t>ی</w:t>
      </w:r>
      <w:r w:rsidRPr="00123F6F">
        <w:rPr>
          <w:rFonts w:hint="cs"/>
          <w:rtl/>
        </w:rPr>
        <w:t>شان در گوشه‌ا</w:t>
      </w:r>
      <w:r w:rsidR="006823DA">
        <w:rPr>
          <w:rFonts w:hint="cs"/>
          <w:rtl/>
        </w:rPr>
        <w:t>ی</w:t>
      </w:r>
      <w:r w:rsidRPr="00123F6F">
        <w:rPr>
          <w:rFonts w:hint="cs"/>
          <w:rtl/>
        </w:rPr>
        <w:t xml:space="preserve"> ساکت م</w:t>
      </w:r>
      <w:r w:rsidR="006823DA">
        <w:rPr>
          <w:rFonts w:hint="cs"/>
          <w:rtl/>
        </w:rPr>
        <w:t>ی</w:t>
      </w:r>
      <w:r w:rsidRPr="00123F6F">
        <w:rPr>
          <w:rFonts w:hint="cs"/>
          <w:rtl/>
        </w:rPr>
        <w:t>‌نشسته و اش</w:t>
      </w:r>
      <w:r w:rsidR="009455F9">
        <w:rPr>
          <w:rFonts w:hint="cs"/>
          <w:rtl/>
        </w:rPr>
        <w:t>ک</w:t>
      </w:r>
      <w:r w:rsidRPr="00123F6F">
        <w:rPr>
          <w:rFonts w:hint="cs"/>
          <w:rtl/>
        </w:rPr>
        <w:t>ال نم</w:t>
      </w:r>
      <w:r w:rsidR="006823DA">
        <w:rPr>
          <w:rFonts w:hint="cs"/>
          <w:rtl/>
        </w:rPr>
        <w:t>ی</w:t>
      </w:r>
      <w:r w:rsidRPr="00123F6F">
        <w:rPr>
          <w:rFonts w:hint="cs"/>
          <w:rtl/>
        </w:rPr>
        <w:t>‌</w:t>
      </w:r>
      <w:r w:rsidR="009455F9">
        <w:rPr>
          <w:rFonts w:hint="cs"/>
          <w:rtl/>
        </w:rPr>
        <w:t>ک</w:t>
      </w:r>
      <w:r w:rsidRPr="00123F6F">
        <w:rPr>
          <w:rFonts w:hint="cs"/>
          <w:rtl/>
        </w:rPr>
        <w:t>رده‌است. روز</w:t>
      </w:r>
      <w:r w:rsidR="006823DA">
        <w:rPr>
          <w:rFonts w:hint="cs"/>
          <w:rtl/>
        </w:rPr>
        <w:t>ی</w:t>
      </w:r>
      <w:r w:rsidRPr="00123F6F">
        <w:rPr>
          <w:rFonts w:hint="cs"/>
          <w:rtl/>
        </w:rPr>
        <w:t xml:space="preserve"> م</w:t>
      </w:r>
      <w:r w:rsidR="006823DA">
        <w:rPr>
          <w:rFonts w:hint="cs"/>
          <w:rtl/>
        </w:rPr>
        <w:t>ی</w:t>
      </w:r>
      <w:r w:rsidRPr="00123F6F">
        <w:rPr>
          <w:rFonts w:hint="cs"/>
          <w:rtl/>
        </w:rPr>
        <w:t>‌فرمودند: م</w:t>
      </w:r>
      <w:r w:rsidR="006823DA">
        <w:rPr>
          <w:rFonts w:hint="cs"/>
          <w:rtl/>
        </w:rPr>
        <w:t>ی</w:t>
      </w:r>
      <w:r w:rsidRPr="00123F6F">
        <w:rPr>
          <w:rFonts w:hint="cs"/>
          <w:rtl/>
        </w:rPr>
        <w:t>رزا فلسفه و عرفان نم</w:t>
      </w:r>
      <w:r w:rsidR="006823DA">
        <w:rPr>
          <w:rFonts w:hint="cs"/>
          <w:rtl/>
        </w:rPr>
        <w:t>ی</w:t>
      </w:r>
      <w:r w:rsidRPr="00123F6F">
        <w:rPr>
          <w:rFonts w:hint="cs"/>
          <w:rtl/>
        </w:rPr>
        <w:t>‌دانست و مسائل را اشتباه فهم</w:t>
      </w:r>
      <w:r w:rsidR="006823DA">
        <w:rPr>
          <w:rFonts w:hint="cs"/>
          <w:rtl/>
        </w:rPr>
        <w:t>ی</w:t>
      </w:r>
      <w:r w:rsidRPr="00123F6F">
        <w:rPr>
          <w:rFonts w:hint="cs"/>
          <w:rtl/>
        </w:rPr>
        <w:t>ده بود!»</w:t>
      </w:r>
      <w:r w:rsidRPr="00123F6F">
        <w:rPr>
          <w:rStyle w:val="a3"/>
          <w:rFonts w:cs="B Mitra"/>
          <w:rtl/>
        </w:rPr>
        <w:footnoteReference w:id="467"/>
      </w:r>
    </w:p>
    <w:p w:rsidR="005C7501" w:rsidRPr="00123F6F" w:rsidRDefault="005C7501" w:rsidP="00015BC1">
      <w:pPr>
        <w:widowControl w:val="0"/>
        <w:rPr>
          <w:rtl/>
        </w:rPr>
      </w:pPr>
      <w:r w:rsidRPr="00123F6F">
        <w:rPr>
          <w:rFonts w:hint="cs"/>
          <w:rtl/>
        </w:rPr>
        <w:t>گو</w:t>
      </w:r>
      <w:r w:rsidR="006823DA">
        <w:rPr>
          <w:rFonts w:hint="cs"/>
          <w:rtl/>
        </w:rPr>
        <w:t>ی</w:t>
      </w:r>
      <w:r w:rsidRPr="00123F6F">
        <w:rPr>
          <w:rFonts w:hint="cs"/>
          <w:rtl/>
        </w:rPr>
        <w:t>اتر</w:t>
      </w:r>
      <w:r w:rsidR="006823DA">
        <w:rPr>
          <w:rFonts w:hint="cs"/>
          <w:rtl/>
        </w:rPr>
        <w:t>ی</w:t>
      </w:r>
      <w:r w:rsidRPr="00123F6F">
        <w:rPr>
          <w:rFonts w:hint="cs"/>
          <w:rtl/>
        </w:rPr>
        <w:t>ن شاهد بر ناآشنا</w:t>
      </w:r>
      <w:r w:rsidR="006823DA">
        <w:rPr>
          <w:rFonts w:hint="cs"/>
          <w:rtl/>
        </w:rPr>
        <w:t>یی</w:t>
      </w:r>
      <w:r w:rsidRPr="00123F6F">
        <w:rPr>
          <w:rFonts w:hint="cs"/>
          <w:rtl/>
        </w:rPr>
        <w:t xml:space="preserve"> مرحوم </w:t>
      </w:r>
      <w:r>
        <w:rPr>
          <w:rFonts w:hint="cs"/>
          <w:rtl/>
        </w:rPr>
        <w:t>م</w:t>
      </w:r>
      <w:r w:rsidR="006823DA">
        <w:rPr>
          <w:rFonts w:hint="cs"/>
          <w:rtl/>
        </w:rPr>
        <w:t>ی</w:t>
      </w:r>
      <w:r>
        <w:rPr>
          <w:rFonts w:hint="cs"/>
          <w:rtl/>
        </w:rPr>
        <w:t>رزا با ح</w:t>
      </w:r>
      <w:r w:rsidR="009455F9">
        <w:rPr>
          <w:rFonts w:hint="cs"/>
          <w:rtl/>
        </w:rPr>
        <w:t>ک</w:t>
      </w:r>
      <w:r>
        <w:rPr>
          <w:rFonts w:hint="cs"/>
          <w:rtl/>
        </w:rPr>
        <w:t>مت و عرفان آثار وی</w:t>
      </w:r>
      <w:r w:rsidRPr="00123F6F">
        <w:rPr>
          <w:rFonts w:hint="cs"/>
          <w:rtl/>
        </w:rPr>
        <w:t xml:space="preserve"> به و</w:t>
      </w:r>
      <w:r w:rsidR="006823DA">
        <w:rPr>
          <w:rFonts w:hint="cs"/>
          <w:rtl/>
        </w:rPr>
        <w:t>ی</w:t>
      </w:r>
      <w:r w:rsidRPr="00123F6F">
        <w:rPr>
          <w:rFonts w:hint="cs"/>
          <w:rtl/>
        </w:rPr>
        <w:t>ژه ابواب الهد</w:t>
      </w:r>
      <w:r w:rsidR="006823DA">
        <w:rPr>
          <w:rFonts w:hint="cs"/>
          <w:rtl/>
        </w:rPr>
        <w:t>ی</w:t>
      </w:r>
      <w:r>
        <w:rPr>
          <w:rFonts w:hint="cs"/>
          <w:rtl/>
        </w:rPr>
        <w:t xml:space="preserve"> است</w:t>
      </w:r>
      <w:r w:rsidRPr="00123F6F">
        <w:rPr>
          <w:rFonts w:hint="cs"/>
          <w:rtl/>
        </w:rPr>
        <w:t xml:space="preserve"> </w:t>
      </w:r>
      <w:r w:rsidR="009455F9">
        <w:rPr>
          <w:rFonts w:hint="cs"/>
          <w:rtl/>
        </w:rPr>
        <w:lastRenderedPageBreak/>
        <w:t>ک</w:t>
      </w:r>
      <w:r w:rsidRPr="00123F6F">
        <w:rPr>
          <w:rFonts w:hint="cs"/>
          <w:rtl/>
        </w:rPr>
        <w:t>ه در آن گاه ساده‌تر</w:t>
      </w:r>
      <w:r w:rsidR="006823DA">
        <w:rPr>
          <w:rFonts w:hint="cs"/>
          <w:rtl/>
        </w:rPr>
        <w:t>ی</w:t>
      </w:r>
      <w:r w:rsidRPr="00123F6F">
        <w:rPr>
          <w:rFonts w:hint="cs"/>
          <w:rtl/>
        </w:rPr>
        <w:t>ن مسا</w:t>
      </w:r>
      <w:r w:rsidR="006823DA">
        <w:rPr>
          <w:rFonts w:hint="cs"/>
          <w:rtl/>
        </w:rPr>
        <w:t>ی</w:t>
      </w:r>
      <w:r w:rsidRPr="00123F6F">
        <w:rPr>
          <w:rFonts w:hint="cs"/>
          <w:rtl/>
        </w:rPr>
        <w:t>ل فلسف</w:t>
      </w:r>
      <w:r w:rsidR="006823DA">
        <w:rPr>
          <w:rFonts w:hint="cs"/>
          <w:rtl/>
        </w:rPr>
        <w:t>ی</w:t>
      </w:r>
      <w:r w:rsidRPr="00123F6F">
        <w:rPr>
          <w:rFonts w:hint="cs"/>
          <w:rtl/>
        </w:rPr>
        <w:t xml:space="preserve"> خلط شده‌است.</w:t>
      </w:r>
    </w:p>
    <w:p w:rsidR="005C7501" w:rsidRPr="00123F6F" w:rsidRDefault="005C7501" w:rsidP="00015BC1">
      <w:pPr>
        <w:widowControl w:val="0"/>
        <w:rPr>
          <w:rtl/>
        </w:rPr>
      </w:pPr>
      <w:r w:rsidRPr="00123F6F">
        <w:rPr>
          <w:rFonts w:hint="cs"/>
          <w:rtl/>
        </w:rPr>
        <w:t xml:space="preserve"> سطح علمی شاگردان م</w:t>
      </w:r>
      <w:r w:rsidR="006823DA">
        <w:rPr>
          <w:rFonts w:hint="cs"/>
          <w:rtl/>
        </w:rPr>
        <w:t>ی</w:t>
      </w:r>
      <w:r w:rsidRPr="00123F6F">
        <w:rPr>
          <w:rFonts w:hint="cs"/>
          <w:rtl/>
        </w:rPr>
        <w:t>رزا</w:t>
      </w:r>
      <w:r w:rsidRPr="00123F6F">
        <w:rPr>
          <w:rtl/>
        </w:rPr>
        <w:t xml:space="preserve"> </w:t>
      </w:r>
      <w:r w:rsidRPr="00123F6F">
        <w:rPr>
          <w:rFonts w:hint="cs"/>
          <w:rtl/>
        </w:rPr>
        <w:t>دل</w:t>
      </w:r>
      <w:r w:rsidR="006823DA">
        <w:rPr>
          <w:rFonts w:hint="cs"/>
          <w:rtl/>
        </w:rPr>
        <w:t>ی</w:t>
      </w:r>
      <w:r w:rsidRPr="00123F6F">
        <w:rPr>
          <w:rFonts w:hint="cs"/>
          <w:rtl/>
        </w:rPr>
        <w:t>ل د</w:t>
      </w:r>
      <w:r w:rsidR="006823DA">
        <w:rPr>
          <w:rFonts w:hint="cs"/>
          <w:rtl/>
        </w:rPr>
        <w:t>ی</w:t>
      </w:r>
      <w:r w:rsidRPr="00123F6F">
        <w:rPr>
          <w:rFonts w:hint="cs"/>
          <w:rtl/>
        </w:rPr>
        <w:t>گری بر ا</w:t>
      </w:r>
      <w:r w:rsidR="006823DA">
        <w:rPr>
          <w:rFonts w:hint="cs"/>
          <w:rtl/>
        </w:rPr>
        <w:t>ی</w:t>
      </w:r>
      <w:r w:rsidRPr="00123F6F">
        <w:rPr>
          <w:rFonts w:hint="cs"/>
          <w:rtl/>
        </w:rPr>
        <w:t>ن مدعا</w:t>
      </w:r>
      <w:r>
        <w:rPr>
          <w:rFonts w:hint="cs"/>
          <w:rtl/>
        </w:rPr>
        <w:t>‌</w:t>
      </w:r>
      <w:r w:rsidRPr="00123F6F">
        <w:rPr>
          <w:rFonts w:hint="cs"/>
          <w:rtl/>
        </w:rPr>
        <w:t>ست. آثار آنان چون</w:t>
      </w:r>
      <w:r w:rsidR="001B3975">
        <w:rPr>
          <w:rFonts w:hint="cs"/>
          <w:i/>
          <w:iCs/>
          <w:rtl/>
        </w:rPr>
        <w:t xml:space="preserve"> </w:t>
      </w:r>
      <w:r w:rsidRPr="001B3975">
        <w:rPr>
          <w:rFonts w:hint="cs"/>
          <w:i/>
          <w:iCs/>
          <w:rtl/>
        </w:rPr>
        <w:t>ب</w:t>
      </w:r>
      <w:r w:rsidR="006823DA" w:rsidRPr="001B3975">
        <w:rPr>
          <w:rFonts w:hint="cs"/>
          <w:i/>
          <w:iCs/>
          <w:rtl/>
        </w:rPr>
        <w:t>ی</w:t>
      </w:r>
      <w:r w:rsidRPr="001B3975">
        <w:rPr>
          <w:rFonts w:hint="cs"/>
          <w:i/>
          <w:iCs/>
          <w:rtl/>
        </w:rPr>
        <w:t>ان الفرقان</w:t>
      </w:r>
      <w:r w:rsidRPr="00123F6F">
        <w:rPr>
          <w:rFonts w:hint="cs"/>
          <w:rtl/>
        </w:rPr>
        <w:t xml:space="preserve"> و </w:t>
      </w:r>
      <w:r w:rsidRPr="001B3975">
        <w:rPr>
          <w:rFonts w:hint="cs"/>
          <w:i/>
          <w:iCs/>
          <w:rtl/>
        </w:rPr>
        <w:t>م</w:t>
      </w:r>
      <w:r w:rsidR="006823DA" w:rsidRPr="001B3975">
        <w:rPr>
          <w:rFonts w:hint="cs"/>
          <w:i/>
          <w:iCs/>
          <w:rtl/>
        </w:rPr>
        <w:t>ی</w:t>
      </w:r>
      <w:r w:rsidRPr="001B3975">
        <w:rPr>
          <w:rFonts w:hint="cs"/>
          <w:i/>
          <w:iCs/>
          <w:rtl/>
        </w:rPr>
        <w:t>زان المطالب</w:t>
      </w:r>
      <w:r w:rsidRPr="00123F6F">
        <w:rPr>
          <w:rFonts w:hint="cs"/>
          <w:rtl/>
        </w:rPr>
        <w:t xml:space="preserve"> و </w:t>
      </w:r>
      <w:r w:rsidRPr="001B3975">
        <w:rPr>
          <w:rFonts w:hint="cs"/>
          <w:i/>
          <w:iCs/>
          <w:rtl/>
        </w:rPr>
        <w:t>عارف و صوف</w:t>
      </w:r>
      <w:r w:rsidR="006823DA" w:rsidRPr="001B3975">
        <w:rPr>
          <w:rFonts w:hint="cs"/>
          <w:i/>
          <w:iCs/>
          <w:rtl/>
        </w:rPr>
        <w:t>ی</w:t>
      </w:r>
      <w:r w:rsidRPr="001B3975">
        <w:rPr>
          <w:rFonts w:hint="cs"/>
          <w:i/>
          <w:iCs/>
          <w:rtl/>
        </w:rPr>
        <w:t xml:space="preserve"> چه م</w:t>
      </w:r>
      <w:r w:rsidR="006823DA" w:rsidRPr="001B3975">
        <w:rPr>
          <w:rFonts w:hint="cs"/>
          <w:i/>
          <w:iCs/>
          <w:rtl/>
        </w:rPr>
        <w:t>ی</w:t>
      </w:r>
      <w:r w:rsidRPr="001B3975">
        <w:rPr>
          <w:rFonts w:hint="cs"/>
          <w:i/>
          <w:iCs/>
          <w:rtl/>
        </w:rPr>
        <w:t>‌گو</w:t>
      </w:r>
      <w:r w:rsidR="006823DA" w:rsidRPr="001B3975">
        <w:rPr>
          <w:rFonts w:hint="cs"/>
          <w:i/>
          <w:iCs/>
          <w:rtl/>
        </w:rPr>
        <w:t>ی</w:t>
      </w:r>
      <w:r w:rsidRPr="001B3975">
        <w:rPr>
          <w:rFonts w:hint="cs"/>
          <w:i/>
          <w:iCs/>
          <w:rtl/>
        </w:rPr>
        <w:t>ند؟</w:t>
      </w:r>
      <w:r w:rsidR="001B3975">
        <w:rPr>
          <w:rFonts w:hint="cs"/>
          <w:i/>
          <w:iCs/>
          <w:rtl/>
        </w:rPr>
        <w:t xml:space="preserve"> </w:t>
      </w:r>
      <w:r w:rsidRPr="00123F6F">
        <w:rPr>
          <w:rFonts w:hint="cs"/>
          <w:rtl/>
        </w:rPr>
        <w:t xml:space="preserve">و </w:t>
      </w:r>
      <w:r w:rsidRPr="001B3975">
        <w:rPr>
          <w:rFonts w:hint="cs"/>
          <w:i/>
          <w:iCs/>
          <w:rtl/>
        </w:rPr>
        <w:t>تنب</w:t>
      </w:r>
      <w:r w:rsidR="006823DA" w:rsidRPr="001B3975">
        <w:rPr>
          <w:rFonts w:hint="cs"/>
          <w:i/>
          <w:iCs/>
          <w:rtl/>
        </w:rPr>
        <w:t>ی</w:t>
      </w:r>
      <w:r w:rsidRPr="001B3975">
        <w:rPr>
          <w:rFonts w:hint="cs"/>
          <w:i/>
          <w:iCs/>
          <w:rtl/>
        </w:rPr>
        <w:t>هات حول المبدأ و المعاد</w:t>
      </w:r>
      <w:r w:rsidRPr="00123F6F">
        <w:rPr>
          <w:rFonts w:hint="cs"/>
          <w:rtl/>
        </w:rPr>
        <w:t xml:space="preserve"> دارا</w:t>
      </w:r>
      <w:r w:rsidR="006823DA">
        <w:rPr>
          <w:rFonts w:hint="cs"/>
          <w:rtl/>
        </w:rPr>
        <w:t>ی</w:t>
      </w:r>
      <w:r w:rsidRPr="00123F6F">
        <w:rPr>
          <w:rFonts w:hint="cs"/>
          <w:rtl/>
        </w:rPr>
        <w:t xml:space="preserve"> ده‌ها خطا</w:t>
      </w:r>
      <w:r w:rsidR="006823DA">
        <w:rPr>
          <w:rFonts w:hint="cs"/>
          <w:rtl/>
        </w:rPr>
        <w:t>ی</w:t>
      </w:r>
      <w:r w:rsidRPr="00123F6F">
        <w:rPr>
          <w:rFonts w:hint="cs"/>
          <w:rtl/>
        </w:rPr>
        <w:t xml:space="preserve"> فلسف</w:t>
      </w:r>
      <w:r w:rsidR="006823DA">
        <w:rPr>
          <w:rFonts w:hint="cs"/>
          <w:rtl/>
        </w:rPr>
        <w:t>ی</w:t>
      </w:r>
      <w:r w:rsidRPr="00123F6F">
        <w:rPr>
          <w:rFonts w:hint="cs"/>
          <w:rtl/>
        </w:rPr>
        <w:t xml:space="preserve"> است به گونه‌ا</w:t>
      </w:r>
      <w:r w:rsidR="006823DA">
        <w:rPr>
          <w:rFonts w:hint="cs"/>
          <w:rtl/>
        </w:rPr>
        <w:t>ی</w:t>
      </w:r>
      <w:r w:rsidRPr="00123F6F">
        <w:rPr>
          <w:rFonts w:hint="cs"/>
          <w:rtl/>
        </w:rPr>
        <w:t xml:space="preserve"> </w:t>
      </w:r>
      <w:r w:rsidR="009455F9">
        <w:rPr>
          <w:rFonts w:hint="cs"/>
          <w:rtl/>
        </w:rPr>
        <w:t>ک</w:t>
      </w:r>
      <w:r w:rsidRPr="00123F6F">
        <w:rPr>
          <w:rFonts w:hint="cs"/>
          <w:rtl/>
        </w:rPr>
        <w:t>ه گاه مؤلف</w:t>
      </w:r>
      <w:r w:rsidR="006823DA">
        <w:rPr>
          <w:rFonts w:hint="cs"/>
          <w:rtl/>
        </w:rPr>
        <w:t>ی</w:t>
      </w:r>
      <w:r w:rsidRPr="00123F6F">
        <w:rPr>
          <w:rFonts w:hint="cs"/>
          <w:rtl/>
        </w:rPr>
        <w:t>ن در فهم ساده‌تر</w:t>
      </w:r>
      <w:r w:rsidR="006823DA">
        <w:rPr>
          <w:rFonts w:hint="cs"/>
          <w:rtl/>
        </w:rPr>
        <w:t>ی</w:t>
      </w:r>
      <w:r w:rsidRPr="00123F6F">
        <w:rPr>
          <w:rFonts w:hint="cs"/>
          <w:rtl/>
        </w:rPr>
        <w:t>ن اصطلاحات فلسف</w:t>
      </w:r>
      <w:r w:rsidR="006823DA">
        <w:rPr>
          <w:rFonts w:hint="cs"/>
          <w:rtl/>
        </w:rPr>
        <w:t>ی</w:t>
      </w:r>
      <w:r w:rsidRPr="00123F6F">
        <w:rPr>
          <w:rFonts w:hint="cs"/>
          <w:rtl/>
        </w:rPr>
        <w:t xml:space="preserve"> به خطا رفته‌اند</w:t>
      </w:r>
      <w:r>
        <w:rPr>
          <w:rStyle w:val="a3"/>
          <w:rFonts w:cs="B Mitra"/>
          <w:rtl/>
        </w:rPr>
        <w:footnoteReference w:id="468"/>
      </w:r>
      <w:r>
        <w:rPr>
          <w:rFonts w:hint="cs"/>
          <w:rtl/>
        </w:rPr>
        <w:t>.</w:t>
      </w:r>
    </w:p>
    <w:p w:rsidR="005C7501" w:rsidRPr="00123F6F" w:rsidRDefault="005C7501" w:rsidP="00015BC1">
      <w:pPr>
        <w:widowControl w:val="0"/>
        <w:rPr>
          <w:rtl/>
        </w:rPr>
      </w:pPr>
      <w:r w:rsidRPr="00123F6F">
        <w:rPr>
          <w:rFonts w:hint="cs"/>
          <w:rtl/>
        </w:rPr>
        <w:t>چنان</w:t>
      </w:r>
      <w:r w:rsidR="009455F9">
        <w:rPr>
          <w:rFonts w:hint="cs"/>
          <w:rtl/>
        </w:rPr>
        <w:t>ک</w:t>
      </w:r>
      <w:r w:rsidRPr="00123F6F">
        <w:rPr>
          <w:rFonts w:hint="cs"/>
          <w:rtl/>
        </w:rPr>
        <w:t>ه از ا</w:t>
      </w:r>
      <w:r w:rsidR="006823DA">
        <w:rPr>
          <w:rFonts w:hint="cs"/>
          <w:rtl/>
        </w:rPr>
        <w:t>ی</w:t>
      </w:r>
      <w:r w:rsidRPr="00123F6F">
        <w:rPr>
          <w:rFonts w:hint="cs"/>
          <w:rtl/>
        </w:rPr>
        <w:t xml:space="preserve">ن پس خواهد آمد فلاسفه </w:t>
      </w:r>
      <w:r w:rsidR="006823DA">
        <w:rPr>
          <w:rFonts w:hint="cs"/>
          <w:rtl/>
        </w:rPr>
        <w:t>ی</w:t>
      </w:r>
      <w:r w:rsidRPr="00123F6F">
        <w:rPr>
          <w:rFonts w:hint="cs"/>
          <w:rtl/>
        </w:rPr>
        <w:t>ا مدرس</w:t>
      </w:r>
      <w:r w:rsidR="006823DA">
        <w:rPr>
          <w:rFonts w:hint="cs"/>
          <w:rtl/>
        </w:rPr>
        <w:t>ی</w:t>
      </w:r>
      <w:r w:rsidRPr="00123F6F">
        <w:rPr>
          <w:rFonts w:hint="cs"/>
          <w:rtl/>
        </w:rPr>
        <w:t>ن فلسفه ن</w:t>
      </w:r>
      <w:r w:rsidR="006823DA">
        <w:rPr>
          <w:rFonts w:hint="cs"/>
          <w:rtl/>
        </w:rPr>
        <w:t>ی</w:t>
      </w:r>
      <w:r w:rsidRPr="00123F6F">
        <w:rPr>
          <w:rFonts w:hint="cs"/>
          <w:rtl/>
        </w:rPr>
        <w:t>ز در مشهد به م</w:t>
      </w:r>
      <w:r w:rsidR="006823DA">
        <w:rPr>
          <w:rFonts w:hint="cs"/>
          <w:rtl/>
        </w:rPr>
        <w:t>ی</w:t>
      </w:r>
      <w:r w:rsidRPr="00123F6F">
        <w:rPr>
          <w:rFonts w:hint="cs"/>
          <w:rtl/>
        </w:rPr>
        <w:t>رزا</w:t>
      </w:r>
      <w:r w:rsidR="006823DA">
        <w:rPr>
          <w:rFonts w:hint="cs"/>
          <w:rtl/>
        </w:rPr>
        <w:t>ی</w:t>
      </w:r>
      <w:r w:rsidRPr="00123F6F">
        <w:rPr>
          <w:rFonts w:hint="cs"/>
          <w:rtl/>
        </w:rPr>
        <w:t xml:space="preserve"> اصفهان</w:t>
      </w:r>
      <w:r w:rsidR="006823DA">
        <w:rPr>
          <w:rFonts w:hint="cs"/>
          <w:rtl/>
        </w:rPr>
        <w:t>ی</w:t>
      </w:r>
      <w:r w:rsidRPr="00123F6F">
        <w:rPr>
          <w:rFonts w:hint="cs"/>
          <w:rtl/>
        </w:rPr>
        <w:t xml:space="preserve"> اقبال</w:t>
      </w:r>
      <w:r w:rsidR="006823DA">
        <w:rPr>
          <w:rFonts w:hint="cs"/>
          <w:rtl/>
        </w:rPr>
        <w:t>ی</w:t>
      </w:r>
      <w:r w:rsidRPr="00123F6F">
        <w:rPr>
          <w:rFonts w:hint="cs"/>
          <w:rtl/>
        </w:rPr>
        <w:t xml:space="preserve"> نشان ندادند و فقط جمع</w:t>
      </w:r>
      <w:r w:rsidR="006823DA">
        <w:rPr>
          <w:rFonts w:hint="cs"/>
          <w:rtl/>
        </w:rPr>
        <w:t>ی</w:t>
      </w:r>
      <w:r w:rsidRPr="00123F6F">
        <w:rPr>
          <w:rFonts w:hint="cs"/>
          <w:rtl/>
        </w:rPr>
        <w:t xml:space="preserve"> از طلاب جوان و نوجوان ش</w:t>
      </w:r>
      <w:r w:rsidR="006823DA">
        <w:rPr>
          <w:rFonts w:hint="cs"/>
          <w:rtl/>
        </w:rPr>
        <w:t>ی</w:t>
      </w:r>
      <w:r w:rsidRPr="00123F6F">
        <w:rPr>
          <w:rFonts w:hint="cs"/>
          <w:rtl/>
        </w:rPr>
        <w:t>فت</w:t>
      </w:r>
      <w:r w:rsidR="009455F9">
        <w:rPr>
          <w:rFonts w:hint="cs"/>
          <w:rtl/>
        </w:rPr>
        <w:t>ۀ</w:t>
      </w:r>
      <w:r w:rsidRPr="00123F6F">
        <w:rPr>
          <w:rFonts w:hint="cs"/>
          <w:rtl/>
        </w:rPr>
        <w:t xml:space="preserve"> </w:t>
      </w:r>
      <w:r>
        <w:rPr>
          <w:rFonts w:hint="cs"/>
          <w:rtl/>
        </w:rPr>
        <w:t>او شدند</w:t>
      </w:r>
      <w:r w:rsidRPr="00123F6F">
        <w:rPr>
          <w:rFonts w:hint="cs"/>
          <w:rtl/>
        </w:rPr>
        <w:t>.</w:t>
      </w:r>
    </w:p>
    <w:p w:rsidR="005C7501" w:rsidRPr="00123F6F" w:rsidRDefault="005C7501" w:rsidP="00015BC1">
      <w:pPr>
        <w:widowControl w:val="0"/>
        <w:rPr>
          <w:rtl/>
        </w:rPr>
      </w:pPr>
      <w:r w:rsidRPr="00123F6F">
        <w:rPr>
          <w:rFonts w:hint="cs"/>
          <w:rtl/>
        </w:rPr>
        <w:t>شخص</w:t>
      </w:r>
      <w:r w:rsidR="006823DA">
        <w:rPr>
          <w:rFonts w:hint="cs"/>
          <w:rtl/>
        </w:rPr>
        <w:t>ی</w:t>
      </w:r>
      <w:r w:rsidRPr="00123F6F">
        <w:rPr>
          <w:rFonts w:hint="cs"/>
          <w:rtl/>
        </w:rPr>
        <w:t>ت علم</w:t>
      </w:r>
      <w:r w:rsidR="006823DA">
        <w:rPr>
          <w:rFonts w:hint="cs"/>
          <w:rtl/>
        </w:rPr>
        <w:t>ی</w:t>
      </w:r>
      <w:r w:rsidRPr="00123F6F">
        <w:rPr>
          <w:rFonts w:hint="cs"/>
          <w:rtl/>
        </w:rPr>
        <w:t xml:space="preserve"> مرحوم م</w:t>
      </w:r>
      <w:r w:rsidR="006823DA">
        <w:rPr>
          <w:rFonts w:hint="cs"/>
          <w:rtl/>
        </w:rPr>
        <w:t>ی</w:t>
      </w:r>
      <w:r w:rsidRPr="00123F6F">
        <w:rPr>
          <w:rFonts w:hint="cs"/>
          <w:rtl/>
        </w:rPr>
        <w:t>رزا تا حدود</w:t>
      </w:r>
      <w:r w:rsidR="006823DA">
        <w:rPr>
          <w:rFonts w:hint="cs"/>
          <w:rtl/>
        </w:rPr>
        <w:t>ی</w:t>
      </w:r>
      <w:r w:rsidRPr="00123F6F">
        <w:rPr>
          <w:rFonts w:hint="cs"/>
          <w:rtl/>
        </w:rPr>
        <w:t xml:space="preserve"> از عرفا</w:t>
      </w:r>
      <w:r w:rsidR="006823DA">
        <w:rPr>
          <w:rFonts w:hint="cs"/>
          <w:rtl/>
        </w:rPr>
        <w:t>ی</w:t>
      </w:r>
      <w:r w:rsidRPr="00123F6F">
        <w:rPr>
          <w:rFonts w:hint="cs"/>
          <w:rtl/>
        </w:rPr>
        <w:t xml:space="preserve"> بزرگ نجف تأث</w:t>
      </w:r>
      <w:r w:rsidR="006823DA">
        <w:rPr>
          <w:rFonts w:hint="cs"/>
          <w:rtl/>
        </w:rPr>
        <w:t>ی</w:t>
      </w:r>
      <w:r w:rsidRPr="00123F6F">
        <w:rPr>
          <w:rFonts w:hint="cs"/>
          <w:rtl/>
        </w:rPr>
        <w:t>ر پذ</w:t>
      </w:r>
      <w:r w:rsidR="006823DA">
        <w:rPr>
          <w:rFonts w:hint="cs"/>
          <w:rtl/>
        </w:rPr>
        <w:t>ی</w:t>
      </w:r>
      <w:r w:rsidRPr="00123F6F">
        <w:rPr>
          <w:rFonts w:hint="cs"/>
          <w:rtl/>
        </w:rPr>
        <w:t>رفته‌است و برخی</w:t>
      </w:r>
      <w:r>
        <w:rPr>
          <w:rFonts w:hint="cs"/>
          <w:rtl/>
        </w:rPr>
        <w:t xml:space="preserve"> از مطالب </w:t>
      </w:r>
      <w:r w:rsidRPr="00123F6F">
        <w:rPr>
          <w:rFonts w:hint="cs"/>
          <w:rtl/>
        </w:rPr>
        <w:t>مرحوم آقا س</w:t>
      </w:r>
      <w:r w:rsidR="006823DA">
        <w:rPr>
          <w:rFonts w:hint="cs"/>
          <w:rtl/>
        </w:rPr>
        <w:t>ی</w:t>
      </w:r>
      <w:r w:rsidRPr="00123F6F">
        <w:rPr>
          <w:rFonts w:hint="cs"/>
          <w:rtl/>
        </w:rPr>
        <w:t>د أحمد کربلائ</w:t>
      </w:r>
      <w:r w:rsidR="006823DA">
        <w:rPr>
          <w:rFonts w:hint="cs"/>
          <w:rtl/>
        </w:rPr>
        <w:t>ی</w:t>
      </w:r>
      <w:r w:rsidRPr="00123F6F">
        <w:rPr>
          <w:rFonts w:hint="cs"/>
          <w:rtl/>
        </w:rPr>
        <w:t xml:space="preserve"> و د</w:t>
      </w:r>
      <w:r w:rsidR="006823DA">
        <w:rPr>
          <w:rFonts w:hint="cs"/>
          <w:rtl/>
        </w:rPr>
        <w:t>ی</w:t>
      </w:r>
      <w:r w:rsidRPr="00123F6F">
        <w:rPr>
          <w:rFonts w:hint="cs"/>
          <w:rtl/>
        </w:rPr>
        <w:t>گر عرفا</w:t>
      </w:r>
      <w:r w:rsidR="006823DA">
        <w:rPr>
          <w:rFonts w:hint="cs"/>
          <w:rtl/>
        </w:rPr>
        <w:t>ی</w:t>
      </w:r>
      <w:r w:rsidRPr="00123F6F">
        <w:rPr>
          <w:rFonts w:hint="cs"/>
          <w:rtl/>
        </w:rPr>
        <w:t xml:space="preserve"> نجف با تغ</w:t>
      </w:r>
      <w:r w:rsidR="006823DA">
        <w:rPr>
          <w:rFonts w:hint="cs"/>
          <w:rtl/>
        </w:rPr>
        <w:t>یی</w:t>
      </w:r>
      <w:r w:rsidRPr="00123F6F">
        <w:rPr>
          <w:rFonts w:hint="cs"/>
          <w:rtl/>
        </w:rPr>
        <w:t>رات</w:t>
      </w:r>
      <w:r w:rsidR="006823DA">
        <w:rPr>
          <w:rFonts w:hint="cs"/>
          <w:rtl/>
        </w:rPr>
        <w:t>ی</w:t>
      </w:r>
      <w:r w:rsidRPr="00123F6F">
        <w:rPr>
          <w:rFonts w:hint="cs"/>
          <w:rtl/>
        </w:rPr>
        <w:t xml:space="preserve"> در آثار مرحوم م</w:t>
      </w:r>
      <w:r w:rsidR="006823DA">
        <w:rPr>
          <w:rFonts w:hint="cs"/>
          <w:rtl/>
        </w:rPr>
        <w:t>ی</w:t>
      </w:r>
      <w:r w:rsidRPr="00123F6F">
        <w:rPr>
          <w:rFonts w:hint="cs"/>
          <w:rtl/>
        </w:rPr>
        <w:t>رزا آمده‌است.</w:t>
      </w:r>
      <w:r w:rsidRPr="00123F6F">
        <w:rPr>
          <w:rStyle w:val="a3"/>
          <w:rFonts w:cs="B Mitra"/>
          <w:rtl/>
        </w:rPr>
        <w:footnoteReference w:id="469"/>
      </w:r>
      <w:r w:rsidR="00B81A51">
        <w:rPr>
          <w:rFonts w:hint="cs"/>
          <w:rtl/>
        </w:rPr>
        <w:t xml:space="preserve"> </w:t>
      </w:r>
      <w:r w:rsidRPr="00123F6F">
        <w:rPr>
          <w:rFonts w:hint="cs"/>
          <w:rtl/>
        </w:rPr>
        <w:t>لذا طب</w:t>
      </w:r>
      <w:r w:rsidR="006823DA">
        <w:rPr>
          <w:rFonts w:hint="cs"/>
          <w:rtl/>
        </w:rPr>
        <w:t>ی</w:t>
      </w:r>
      <w:r w:rsidRPr="00123F6F">
        <w:rPr>
          <w:rFonts w:hint="cs"/>
          <w:rtl/>
        </w:rPr>
        <w:t>ع</w:t>
      </w:r>
      <w:r w:rsidR="006823DA">
        <w:rPr>
          <w:rFonts w:hint="cs"/>
          <w:rtl/>
        </w:rPr>
        <w:t>ی</w:t>
      </w:r>
      <w:r w:rsidRPr="00123F6F">
        <w:rPr>
          <w:rFonts w:hint="cs"/>
          <w:rtl/>
        </w:rPr>
        <w:t xml:space="preserve"> است </w:t>
      </w:r>
      <w:r w:rsidR="009455F9">
        <w:rPr>
          <w:rFonts w:hint="cs"/>
          <w:rtl/>
        </w:rPr>
        <w:t>ک</w:t>
      </w:r>
      <w:r w:rsidRPr="00123F6F">
        <w:rPr>
          <w:rFonts w:hint="cs"/>
          <w:rtl/>
        </w:rPr>
        <w:t xml:space="preserve">ه این مطالب، </w:t>
      </w:r>
      <w:r w:rsidR="009455F9">
        <w:rPr>
          <w:rFonts w:hint="cs"/>
          <w:rtl/>
        </w:rPr>
        <w:t>ک</w:t>
      </w:r>
      <w:r w:rsidRPr="00123F6F">
        <w:rPr>
          <w:rFonts w:hint="cs"/>
          <w:rtl/>
        </w:rPr>
        <w:t>ه گاه در لابه‌لا</w:t>
      </w:r>
      <w:r w:rsidR="006823DA">
        <w:rPr>
          <w:rFonts w:hint="cs"/>
          <w:rtl/>
        </w:rPr>
        <w:t>ی</w:t>
      </w:r>
      <w:r w:rsidRPr="00123F6F">
        <w:rPr>
          <w:rFonts w:hint="cs"/>
          <w:rtl/>
        </w:rPr>
        <w:t xml:space="preserve"> سخنان م</w:t>
      </w:r>
      <w:r w:rsidR="006823DA">
        <w:rPr>
          <w:rFonts w:hint="cs"/>
          <w:rtl/>
        </w:rPr>
        <w:t>ی</w:t>
      </w:r>
      <w:r w:rsidRPr="00123F6F">
        <w:rPr>
          <w:rFonts w:hint="cs"/>
          <w:rtl/>
        </w:rPr>
        <w:t>رزا مطرح م</w:t>
      </w:r>
      <w:r w:rsidR="006823DA">
        <w:rPr>
          <w:rFonts w:hint="cs"/>
          <w:rtl/>
        </w:rPr>
        <w:t>ی</w:t>
      </w:r>
      <w:r w:rsidRPr="00123F6F">
        <w:rPr>
          <w:rFonts w:hint="cs"/>
          <w:rtl/>
        </w:rPr>
        <w:t>‌شده برا</w:t>
      </w:r>
      <w:r w:rsidR="006823DA">
        <w:rPr>
          <w:rFonts w:hint="cs"/>
          <w:rtl/>
        </w:rPr>
        <w:t>ی</w:t>
      </w:r>
      <w:r>
        <w:rPr>
          <w:rFonts w:hint="cs"/>
          <w:rtl/>
        </w:rPr>
        <w:t xml:space="preserve"> کسانی مانند </w:t>
      </w:r>
      <w:r w:rsidRPr="00123F6F">
        <w:rPr>
          <w:rFonts w:hint="cs"/>
          <w:rtl/>
        </w:rPr>
        <w:t>آقا بزرگ حک</w:t>
      </w:r>
      <w:r w:rsidR="006823DA">
        <w:rPr>
          <w:rFonts w:hint="cs"/>
          <w:rtl/>
        </w:rPr>
        <w:t>ی</w:t>
      </w:r>
      <w:r w:rsidRPr="00123F6F">
        <w:rPr>
          <w:rFonts w:hint="cs"/>
          <w:rtl/>
        </w:rPr>
        <w:t>م</w:t>
      </w:r>
      <w:r w:rsidRPr="00123F6F">
        <w:rPr>
          <w:rStyle w:val="a3"/>
          <w:rFonts w:cs="B Mitra"/>
          <w:sz w:val="26"/>
          <w:szCs w:val="26"/>
          <w:rtl/>
        </w:rPr>
        <w:footnoteReference w:id="470"/>
      </w:r>
      <w:r w:rsidRPr="00123F6F">
        <w:rPr>
          <w:rFonts w:hint="cs"/>
          <w:rtl/>
        </w:rPr>
        <w:t xml:space="preserve">، </w:t>
      </w:r>
      <w:r w:rsidR="009455F9">
        <w:rPr>
          <w:rFonts w:hint="cs"/>
          <w:rtl/>
        </w:rPr>
        <w:t>ک</w:t>
      </w:r>
      <w:r w:rsidRPr="00123F6F">
        <w:rPr>
          <w:rFonts w:hint="cs"/>
          <w:rtl/>
        </w:rPr>
        <w:t>ه حک</w:t>
      </w:r>
      <w:r w:rsidR="006823DA">
        <w:rPr>
          <w:rFonts w:hint="cs"/>
          <w:rtl/>
        </w:rPr>
        <w:t>ی</w:t>
      </w:r>
      <w:r w:rsidRPr="00123F6F">
        <w:rPr>
          <w:rFonts w:hint="cs"/>
          <w:rtl/>
        </w:rPr>
        <w:t>م</w:t>
      </w:r>
      <w:r w:rsidR="006823DA">
        <w:rPr>
          <w:rFonts w:hint="cs"/>
          <w:rtl/>
        </w:rPr>
        <w:t>ی</w:t>
      </w:r>
      <w:r w:rsidRPr="00123F6F">
        <w:rPr>
          <w:rFonts w:hint="cs"/>
          <w:rtl/>
        </w:rPr>
        <w:t xml:space="preserve"> مشائ</w:t>
      </w:r>
      <w:r w:rsidR="006823DA">
        <w:rPr>
          <w:rFonts w:hint="cs"/>
          <w:rtl/>
        </w:rPr>
        <w:t>ی</w:t>
      </w:r>
      <w:r w:rsidRPr="00123F6F">
        <w:rPr>
          <w:rFonts w:hint="cs"/>
          <w:rtl/>
        </w:rPr>
        <w:t xml:space="preserve"> بوده و در عرفان تخصّص</w:t>
      </w:r>
      <w:r w:rsidR="006823DA">
        <w:rPr>
          <w:rFonts w:hint="cs"/>
          <w:rtl/>
        </w:rPr>
        <w:t>ی</w:t>
      </w:r>
      <w:r w:rsidRPr="00123F6F">
        <w:rPr>
          <w:rFonts w:hint="cs"/>
          <w:rtl/>
        </w:rPr>
        <w:t xml:space="preserve"> نداشته ‌است،</w:t>
      </w:r>
      <w:r w:rsidRPr="00123F6F">
        <w:rPr>
          <w:rStyle w:val="a3"/>
          <w:rFonts w:cs="B Mitra"/>
          <w:rtl/>
        </w:rPr>
        <w:footnoteReference w:id="471"/>
      </w:r>
      <w:r w:rsidR="00B81A51">
        <w:rPr>
          <w:rFonts w:hint="cs"/>
          <w:rtl/>
        </w:rPr>
        <w:t xml:space="preserve"> </w:t>
      </w:r>
      <w:r w:rsidRPr="00123F6F">
        <w:rPr>
          <w:rFonts w:hint="cs"/>
          <w:rtl/>
        </w:rPr>
        <w:t>تازگ</w:t>
      </w:r>
      <w:r w:rsidR="006823DA">
        <w:rPr>
          <w:rFonts w:hint="cs"/>
          <w:rtl/>
        </w:rPr>
        <w:t>ی</w:t>
      </w:r>
      <w:r w:rsidRPr="00123F6F">
        <w:rPr>
          <w:rFonts w:hint="cs"/>
          <w:rtl/>
        </w:rPr>
        <w:t xml:space="preserve"> داشته‌باشد.</w:t>
      </w:r>
    </w:p>
    <w:p w:rsidR="005C7501" w:rsidRPr="00123F6F" w:rsidRDefault="005C7501" w:rsidP="00015BC1">
      <w:pPr>
        <w:widowControl w:val="0"/>
        <w:rPr>
          <w:rtl/>
        </w:rPr>
      </w:pPr>
      <w:r w:rsidRPr="00123F6F">
        <w:rPr>
          <w:rFonts w:hint="cs"/>
          <w:rtl/>
        </w:rPr>
        <w:t>عج</w:t>
      </w:r>
      <w:r w:rsidR="006823DA">
        <w:rPr>
          <w:rFonts w:hint="cs"/>
          <w:rtl/>
        </w:rPr>
        <w:t>ی</w:t>
      </w:r>
      <w:r w:rsidRPr="00123F6F">
        <w:rPr>
          <w:rFonts w:hint="cs"/>
          <w:rtl/>
        </w:rPr>
        <w:t>ب آن</w:t>
      </w:r>
      <w:r w:rsidR="009455F9">
        <w:rPr>
          <w:rFonts w:hint="cs"/>
          <w:rtl/>
        </w:rPr>
        <w:t>ک</w:t>
      </w:r>
      <w:r w:rsidRPr="00123F6F">
        <w:rPr>
          <w:rFonts w:hint="cs"/>
          <w:rtl/>
        </w:rPr>
        <w:t>ه شاگردان م</w:t>
      </w:r>
      <w:r w:rsidR="006823DA">
        <w:rPr>
          <w:rFonts w:hint="cs"/>
          <w:rtl/>
        </w:rPr>
        <w:t>ی</w:t>
      </w:r>
      <w:r w:rsidRPr="00123F6F">
        <w:rPr>
          <w:rFonts w:hint="cs"/>
          <w:rtl/>
        </w:rPr>
        <w:t>رزا چون عرفان نم</w:t>
      </w:r>
      <w:r w:rsidR="006823DA">
        <w:rPr>
          <w:rFonts w:hint="cs"/>
          <w:rtl/>
        </w:rPr>
        <w:t>ی</w:t>
      </w:r>
      <w:r w:rsidRPr="00123F6F">
        <w:rPr>
          <w:rFonts w:hint="cs"/>
          <w:rtl/>
        </w:rPr>
        <w:t xml:space="preserve">‌دانستند آن مطالب </w:t>
      </w:r>
      <w:r>
        <w:rPr>
          <w:rFonts w:hint="cs"/>
          <w:rtl/>
        </w:rPr>
        <w:t>ارزشمند</w:t>
      </w:r>
      <w:r w:rsidRPr="00123F6F">
        <w:rPr>
          <w:rFonts w:hint="cs"/>
          <w:rtl/>
        </w:rPr>
        <w:t xml:space="preserve"> را از ب</w:t>
      </w:r>
      <w:r w:rsidR="006823DA">
        <w:rPr>
          <w:rFonts w:hint="cs"/>
          <w:rtl/>
        </w:rPr>
        <w:t>ی</w:t>
      </w:r>
      <w:r w:rsidRPr="00123F6F">
        <w:rPr>
          <w:rFonts w:hint="cs"/>
          <w:rtl/>
        </w:rPr>
        <w:t>ن معارف م</w:t>
      </w:r>
      <w:r w:rsidR="006823DA">
        <w:rPr>
          <w:rFonts w:hint="cs"/>
          <w:rtl/>
        </w:rPr>
        <w:t>ی</w:t>
      </w:r>
      <w:r w:rsidRPr="00123F6F">
        <w:rPr>
          <w:rFonts w:hint="cs"/>
          <w:rtl/>
        </w:rPr>
        <w:t>رزا انکار نموده و آهسته‌آهسته از م</w:t>
      </w:r>
      <w:r w:rsidR="009455F9">
        <w:rPr>
          <w:rFonts w:hint="cs"/>
          <w:rtl/>
        </w:rPr>
        <w:t>ک</w:t>
      </w:r>
      <w:r w:rsidRPr="00123F6F">
        <w:rPr>
          <w:rFonts w:hint="cs"/>
          <w:rtl/>
        </w:rPr>
        <w:t>تب تف</w:t>
      </w:r>
      <w:r w:rsidR="009455F9">
        <w:rPr>
          <w:rFonts w:hint="cs"/>
          <w:rtl/>
        </w:rPr>
        <w:t>ک</w:t>
      </w:r>
      <w:r w:rsidR="006823DA">
        <w:rPr>
          <w:rFonts w:hint="cs"/>
          <w:rtl/>
        </w:rPr>
        <w:t>ی</w:t>
      </w:r>
      <w:r w:rsidR="009455F9">
        <w:rPr>
          <w:rFonts w:hint="cs"/>
          <w:rtl/>
        </w:rPr>
        <w:t>ک</w:t>
      </w:r>
      <w:r w:rsidRPr="00123F6F">
        <w:rPr>
          <w:rFonts w:hint="cs"/>
          <w:rtl/>
        </w:rPr>
        <w:t xml:space="preserve"> حذف نمودند</w:t>
      </w:r>
      <w:r>
        <w:rPr>
          <w:rFonts w:hint="cs"/>
          <w:rtl/>
        </w:rPr>
        <w:t>!!</w:t>
      </w:r>
    </w:p>
    <w:p w:rsidR="005C7501" w:rsidRPr="00123F6F" w:rsidRDefault="005C7501" w:rsidP="00015BC1">
      <w:pPr>
        <w:widowControl w:val="0"/>
        <w:rPr>
          <w:rtl/>
        </w:rPr>
      </w:pPr>
      <w:r w:rsidRPr="00123F6F">
        <w:rPr>
          <w:rFonts w:hint="cs"/>
          <w:rtl/>
        </w:rPr>
        <w:t>اختلاف ف</w:t>
      </w:r>
      <w:r w:rsidR="009455F9">
        <w:rPr>
          <w:rFonts w:hint="cs"/>
          <w:rtl/>
        </w:rPr>
        <w:t>ک</w:t>
      </w:r>
      <w:r w:rsidRPr="00123F6F">
        <w:rPr>
          <w:rFonts w:hint="cs"/>
          <w:rtl/>
        </w:rPr>
        <w:t>ر</w:t>
      </w:r>
      <w:r w:rsidR="006823DA">
        <w:rPr>
          <w:rFonts w:hint="cs"/>
          <w:rtl/>
        </w:rPr>
        <w:t>ی</w:t>
      </w:r>
      <w:r w:rsidRPr="00123F6F">
        <w:rPr>
          <w:rFonts w:hint="cs"/>
          <w:rtl/>
        </w:rPr>
        <w:t xml:space="preserve"> م</w:t>
      </w:r>
      <w:r w:rsidR="006823DA">
        <w:rPr>
          <w:rFonts w:hint="cs"/>
          <w:rtl/>
        </w:rPr>
        <w:t>ی</w:t>
      </w:r>
      <w:r w:rsidRPr="00123F6F">
        <w:rPr>
          <w:rFonts w:hint="cs"/>
          <w:rtl/>
        </w:rPr>
        <w:t>رزا با شاگردان خود به ضم</w:t>
      </w:r>
      <w:r w:rsidR="006823DA">
        <w:rPr>
          <w:rFonts w:hint="cs"/>
          <w:rtl/>
        </w:rPr>
        <w:t>ی</w:t>
      </w:r>
      <w:r w:rsidRPr="00123F6F">
        <w:rPr>
          <w:rFonts w:hint="cs"/>
          <w:rtl/>
        </w:rPr>
        <w:t>م</w:t>
      </w:r>
      <w:r w:rsidR="009455F9">
        <w:rPr>
          <w:rFonts w:hint="cs"/>
          <w:rtl/>
        </w:rPr>
        <w:t>ۀ</w:t>
      </w:r>
      <w:r w:rsidRPr="00123F6F">
        <w:rPr>
          <w:rFonts w:hint="cs"/>
          <w:rtl/>
        </w:rPr>
        <w:t xml:space="preserve"> آشفتگ</w:t>
      </w:r>
      <w:r w:rsidR="006823DA">
        <w:rPr>
          <w:rFonts w:hint="cs"/>
          <w:rtl/>
        </w:rPr>
        <w:t>ی</w:t>
      </w:r>
      <w:r w:rsidRPr="00123F6F">
        <w:rPr>
          <w:rFonts w:hint="cs"/>
          <w:rtl/>
        </w:rPr>
        <w:t xml:space="preserve"> آثار م</w:t>
      </w:r>
      <w:r w:rsidR="006823DA">
        <w:rPr>
          <w:rFonts w:hint="cs"/>
          <w:rtl/>
        </w:rPr>
        <w:t>ی</w:t>
      </w:r>
      <w:r w:rsidRPr="00123F6F">
        <w:rPr>
          <w:rFonts w:hint="cs"/>
          <w:rtl/>
        </w:rPr>
        <w:t>رزا و قابل دفاع نبودن بس</w:t>
      </w:r>
      <w:r w:rsidR="006823DA">
        <w:rPr>
          <w:rFonts w:hint="cs"/>
          <w:rtl/>
        </w:rPr>
        <w:t>ی</w:t>
      </w:r>
      <w:r w:rsidRPr="00123F6F">
        <w:rPr>
          <w:rFonts w:hint="cs"/>
          <w:rtl/>
        </w:rPr>
        <w:t>ار</w:t>
      </w:r>
      <w:r w:rsidR="006823DA">
        <w:rPr>
          <w:rFonts w:hint="cs"/>
          <w:rtl/>
        </w:rPr>
        <w:t>ی</w:t>
      </w:r>
      <w:r w:rsidRPr="00123F6F">
        <w:rPr>
          <w:rFonts w:hint="cs"/>
          <w:rtl/>
        </w:rPr>
        <w:t xml:space="preserve"> از مباحث آن سبب شد </w:t>
      </w:r>
      <w:r w:rsidR="009455F9">
        <w:rPr>
          <w:rFonts w:hint="cs"/>
          <w:rtl/>
        </w:rPr>
        <w:t>ک</w:t>
      </w:r>
      <w:r w:rsidRPr="00123F6F">
        <w:rPr>
          <w:rFonts w:hint="cs"/>
          <w:rtl/>
        </w:rPr>
        <w:t>ه با گذشت چند</w:t>
      </w:r>
      <w:r w:rsidR="006823DA">
        <w:rPr>
          <w:rFonts w:hint="cs"/>
          <w:rtl/>
        </w:rPr>
        <w:t>ی</w:t>
      </w:r>
      <w:r w:rsidRPr="00123F6F">
        <w:rPr>
          <w:rFonts w:hint="cs"/>
          <w:rtl/>
        </w:rPr>
        <w:t>ن دهه از وفات و</w:t>
      </w:r>
      <w:r w:rsidR="006823DA">
        <w:rPr>
          <w:rFonts w:hint="cs"/>
          <w:rtl/>
        </w:rPr>
        <w:t>ی</w:t>
      </w:r>
      <w:r w:rsidRPr="00123F6F">
        <w:rPr>
          <w:rFonts w:hint="cs"/>
          <w:rtl/>
        </w:rPr>
        <w:t xml:space="preserve"> ن</w:t>
      </w:r>
      <w:r w:rsidR="006823DA">
        <w:rPr>
          <w:rFonts w:hint="cs"/>
          <w:rtl/>
        </w:rPr>
        <w:t>ی</w:t>
      </w:r>
      <w:r w:rsidRPr="00123F6F">
        <w:rPr>
          <w:rFonts w:hint="cs"/>
          <w:rtl/>
        </w:rPr>
        <w:t xml:space="preserve">ز شاگردان آثارش را </w:t>
      </w:r>
      <w:r>
        <w:rPr>
          <w:rFonts w:hint="cs"/>
          <w:rtl/>
        </w:rPr>
        <w:t>منتشر</w:t>
      </w:r>
      <w:r w:rsidRPr="00123F6F">
        <w:rPr>
          <w:rFonts w:hint="cs"/>
          <w:rtl/>
        </w:rPr>
        <w:t xml:space="preserve"> ننم</w:t>
      </w:r>
      <w:r>
        <w:rPr>
          <w:rFonts w:hint="cs"/>
          <w:rtl/>
        </w:rPr>
        <w:t xml:space="preserve">ایند. </w:t>
      </w:r>
      <w:r w:rsidRPr="00123F6F">
        <w:rPr>
          <w:rFonts w:hint="cs"/>
          <w:rtl/>
        </w:rPr>
        <w:t>م</w:t>
      </w:r>
      <w:r w:rsidR="006823DA">
        <w:rPr>
          <w:rFonts w:hint="cs"/>
          <w:rtl/>
        </w:rPr>
        <w:t>ی</w:t>
      </w:r>
      <w:r w:rsidRPr="00123F6F">
        <w:rPr>
          <w:rFonts w:hint="cs"/>
          <w:rtl/>
        </w:rPr>
        <w:t>رزا جواد آقا</w:t>
      </w:r>
      <w:r w:rsidR="006823DA">
        <w:rPr>
          <w:rFonts w:hint="cs"/>
          <w:rtl/>
        </w:rPr>
        <w:t>ی</w:t>
      </w:r>
      <w:r w:rsidRPr="00123F6F">
        <w:rPr>
          <w:rFonts w:hint="cs"/>
          <w:rtl/>
        </w:rPr>
        <w:t xml:space="preserve"> تهران</w:t>
      </w:r>
      <w:r w:rsidR="006823DA">
        <w:rPr>
          <w:rFonts w:hint="cs"/>
          <w:rtl/>
        </w:rPr>
        <w:t>ی</w:t>
      </w:r>
      <w:r w:rsidRPr="00123F6F">
        <w:rPr>
          <w:rFonts w:hint="cs"/>
          <w:rtl/>
        </w:rPr>
        <w:t xml:space="preserve"> و ش</w:t>
      </w:r>
      <w:r w:rsidR="006823DA">
        <w:rPr>
          <w:rFonts w:hint="cs"/>
          <w:rtl/>
        </w:rPr>
        <w:t>ی</w:t>
      </w:r>
      <w:r w:rsidRPr="00123F6F">
        <w:rPr>
          <w:rFonts w:hint="cs"/>
          <w:rtl/>
        </w:rPr>
        <w:t>خ مجتب</w:t>
      </w:r>
      <w:r w:rsidR="006823DA">
        <w:rPr>
          <w:rFonts w:hint="cs"/>
          <w:rtl/>
        </w:rPr>
        <w:t>ی</w:t>
      </w:r>
      <w:r w:rsidRPr="00123F6F">
        <w:rPr>
          <w:rFonts w:hint="cs"/>
          <w:rtl/>
        </w:rPr>
        <w:t xml:space="preserve"> قزو</w:t>
      </w:r>
      <w:r w:rsidR="006823DA">
        <w:rPr>
          <w:rFonts w:hint="cs"/>
          <w:rtl/>
        </w:rPr>
        <w:t>ی</w:t>
      </w:r>
      <w:r w:rsidRPr="00123F6F">
        <w:rPr>
          <w:rFonts w:hint="cs"/>
          <w:rtl/>
        </w:rPr>
        <w:t>ن</w:t>
      </w:r>
      <w:r w:rsidR="006823DA">
        <w:rPr>
          <w:rFonts w:hint="cs"/>
          <w:rtl/>
        </w:rPr>
        <w:t>ی</w:t>
      </w:r>
      <w:r w:rsidRPr="00123F6F">
        <w:rPr>
          <w:rFonts w:hint="cs"/>
          <w:rtl/>
        </w:rPr>
        <w:t xml:space="preserve"> با آن</w:t>
      </w:r>
      <w:r w:rsidR="009455F9">
        <w:rPr>
          <w:rFonts w:hint="cs"/>
          <w:rtl/>
        </w:rPr>
        <w:t>ک</w:t>
      </w:r>
      <w:r w:rsidRPr="00123F6F">
        <w:rPr>
          <w:rFonts w:hint="cs"/>
          <w:rtl/>
        </w:rPr>
        <w:t>ه آثار گوناگون خود را به چاپ رسانده‌اند، ول</w:t>
      </w:r>
      <w:r w:rsidR="006823DA">
        <w:rPr>
          <w:rFonts w:hint="cs"/>
          <w:rtl/>
        </w:rPr>
        <w:t>ی</w:t>
      </w:r>
      <w:r w:rsidRPr="00123F6F">
        <w:rPr>
          <w:rFonts w:hint="cs"/>
          <w:rtl/>
        </w:rPr>
        <w:t xml:space="preserve"> هرگز به نشر آثار استادشان اقدام ن</w:t>
      </w:r>
      <w:r w:rsidR="009455F9">
        <w:rPr>
          <w:rFonts w:hint="cs"/>
          <w:rtl/>
        </w:rPr>
        <w:t>ک</w:t>
      </w:r>
      <w:r w:rsidRPr="00123F6F">
        <w:rPr>
          <w:rFonts w:hint="cs"/>
          <w:rtl/>
        </w:rPr>
        <w:t xml:space="preserve">ردند و </w:t>
      </w:r>
      <w:r w:rsidR="006823DA">
        <w:rPr>
          <w:rFonts w:hint="cs"/>
          <w:rtl/>
        </w:rPr>
        <w:t>ی</w:t>
      </w:r>
      <w:r w:rsidRPr="00123F6F">
        <w:rPr>
          <w:rFonts w:hint="cs"/>
          <w:rtl/>
        </w:rPr>
        <w:t xml:space="preserve">ا مرحوم </w:t>
      </w:r>
      <w:r w:rsidR="009455F9" w:rsidRPr="009455F9">
        <w:rPr>
          <w:rtl/>
        </w:rPr>
        <w:t>آ</w:t>
      </w:r>
      <w:r w:rsidR="00DE1D01">
        <w:rPr>
          <w:rtl/>
        </w:rPr>
        <w:t>ی</w:t>
      </w:r>
      <w:r w:rsidR="009455F9" w:rsidRPr="009455F9">
        <w:rPr>
          <w:rtl/>
        </w:rPr>
        <w:t>ت‌</w:t>
      </w:r>
      <w:r w:rsidR="00975913">
        <w:rPr>
          <w:rtl/>
        </w:rPr>
        <w:t>الله</w:t>
      </w:r>
      <w:r w:rsidR="009455F9" w:rsidRPr="009455F9">
        <w:rPr>
          <w:rtl/>
        </w:rPr>
        <w:t xml:space="preserve"> </w:t>
      </w:r>
      <w:r w:rsidRPr="00123F6F">
        <w:rPr>
          <w:rFonts w:hint="cs"/>
          <w:rtl/>
        </w:rPr>
        <w:t>مروار</w:t>
      </w:r>
      <w:r w:rsidR="006823DA">
        <w:rPr>
          <w:rFonts w:hint="cs"/>
          <w:rtl/>
        </w:rPr>
        <w:t>ی</w:t>
      </w:r>
      <w:r w:rsidRPr="00123F6F">
        <w:rPr>
          <w:rFonts w:hint="cs"/>
          <w:rtl/>
        </w:rPr>
        <w:t xml:space="preserve">د و </w:t>
      </w:r>
      <w:r w:rsidR="009455F9" w:rsidRPr="009455F9">
        <w:rPr>
          <w:rtl/>
        </w:rPr>
        <w:t>آ</w:t>
      </w:r>
      <w:r w:rsidR="00DE1D01">
        <w:rPr>
          <w:rtl/>
        </w:rPr>
        <w:t>ی</w:t>
      </w:r>
      <w:r w:rsidR="009455F9" w:rsidRPr="009455F9">
        <w:rPr>
          <w:rtl/>
        </w:rPr>
        <w:t>ت‌</w:t>
      </w:r>
      <w:r w:rsidR="00975913">
        <w:rPr>
          <w:rtl/>
        </w:rPr>
        <w:t>الله</w:t>
      </w:r>
      <w:r w:rsidR="009455F9" w:rsidRPr="009455F9">
        <w:rPr>
          <w:rtl/>
        </w:rPr>
        <w:t xml:space="preserve"> </w:t>
      </w:r>
      <w:r w:rsidRPr="00123F6F">
        <w:rPr>
          <w:rFonts w:hint="cs"/>
          <w:rtl/>
        </w:rPr>
        <w:t>نماز</w:t>
      </w:r>
      <w:r w:rsidR="006823DA">
        <w:rPr>
          <w:rFonts w:hint="cs"/>
          <w:rtl/>
        </w:rPr>
        <w:t>ی</w:t>
      </w:r>
      <w:r w:rsidRPr="00123F6F">
        <w:rPr>
          <w:rFonts w:hint="cs"/>
          <w:rtl/>
        </w:rPr>
        <w:t xml:space="preserve"> که حت</w:t>
      </w:r>
      <w:r w:rsidR="006823DA">
        <w:rPr>
          <w:rFonts w:hint="cs"/>
          <w:rtl/>
        </w:rPr>
        <w:t>ی</w:t>
      </w:r>
      <w:r w:rsidRPr="00123F6F">
        <w:rPr>
          <w:rFonts w:hint="cs"/>
          <w:rtl/>
        </w:rPr>
        <w:t xml:space="preserve"> در اصلاح و تغ</w:t>
      </w:r>
      <w:r w:rsidR="006823DA">
        <w:rPr>
          <w:rFonts w:hint="cs"/>
          <w:rtl/>
        </w:rPr>
        <w:t>یی</w:t>
      </w:r>
      <w:r w:rsidRPr="00123F6F">
        <w:rPr>
          <w:rFonts w:hint="cs"/>
          <w:rtl/>
        </w:rPr>
        <w:t>ر آثار م</w:t>
      </w:r>
      <w:r w:rsidR="006823DA">
        <w:rPr>
          <w:rFonts w:hint="cs"/>
          <w:rtl/>
        </w:rPr>
        <w:t>ی</w:t>
      </w:r>
      <w:r w:rsidRPr="00123F6F">
        <w:rPr>
          <w:rFonts w:hint="cs"/>
          <w:rtl/>
        </w:rPr>
        <w:t>رزا مجاز بودند،</w:t>
      </w:r>
      <w:r w:rsidRPr="00123F6F">
        <w:rPr>
          <w:rStyle w:val="a3"/>
          <w:rFonts w:cs="B Mitra"/>
          <w:rtl/>
        </w:rPr>
        <w:footnoteReference w:id="472"/>
      </w:r>
      <w:r w:rsidRPr="00123F6F">
        <w:rPr>
          <w:rFonts w:hint="cs"/>
          <w:rtl/>
        </w:rPr>
        <w:t xml:space="preserve"> به نشر آثار م</w:t>
      </w:r>
      <w:r w:rsidR="006823DA">
        <w:rPr>
          <w:rFonts w:hint="cs"/>
          <w:rtl/>
        </w:rPr>
        <w:t>ی</w:t>
      </w:r>
      <w:r w:rsidRPr="00123F6F">
        <w:rPr>
          <w:rFonts w:hint="cs"/>
          <w:rtl/>
        </w:rPr>
        <w:t xml:space="preserve">رزا همت نگماشتند و در عوض </w:t>
      </w:r>
      <w:r w:rsidR="009455F9" w:rsidRPr="009455F9">
        <w:rPr>
          <w:rtl/>
        </w:rPr>
        <w:t>آ</w:t>
      </w:r>
      <w:r w:rsidR="00DE1D01">
        <w:rPr>
          <w:rtl/>
        </w:rPr>
        <w:t>ی</w:t>
      </w:r>
      <w:r w:rsidR="009455F9" w:rsidRPr="009455F9">
        <w:rPr>
          <w:rtl/>
        </w:rPr>
        <w:t>ت‌</w:t>
      </w:r>
      <w:r w:rsidR="00975913">
        <w:rPr>
          <w:rtl/>
        </w:rPr>
        <w:t>الله</w:t>
      </w:r>
      <w:r w:rsidR="009455F9" w:rsidRPr="009455F9">
        <w:rPr>
          <w:rtl/>
        </w:rPr>
        <w:t xml:space="preserve"> </w:t>
      </w:r>
      <w:r w:rsidRPr="00123F6F">
        <w:rPr>
          <w:rFonts w:hint="cs"/>
          <w:rtl/>
        </w:rPr>
        <w:t xml:space="preserve">مروارید کتاب </w:t>
      </w:r>
      <w:r w:rsidRPr="009455F9">
        <w:rPr>
          <w:rFonts w:hint="cs"/>
          <w:i/>
          <w:iCs/>
          <w:rtl/>
        </w:rPr>
        <w:t>تنب</w:t>
      </w:r>
      <w:r w:rsidR="006823DA" w:rsidRPr="009455F9">
        <w:rPr>
          <w:rFonts w:hint="cs"/>
          <w:i/>
          <w:iCs/>
          <w:rtl/>
        </w:rPr>
        <w:t>ی</w:t>
      </w:r>
      <w:r w:rsidRPr="009455F9">
        <w:rPr>
          <w:rFonts w:hint="cs"/>
          <w:i/>
          <w:iCs/>
          <w:rtl/>
        </w:rPr>
        <w:t>هات حول المبدأ و المعاد</w:t>
      </w:r>
      <w:r>
        <w:rPr>
          <w:rFonts w:hint="cs"/>
          <w:rtl/>
        </w:rPr>
        <w:t xml:space="preserve"> را</w:t>
      </w:r>
      <w:r w:rsidRPr="00123F6F">
        <w:rPr>
          <w:rFonts w:hint="cs"/>
          <w:rtl/>
        </w:rPr>
        <w:t xml:space="preserve"> در معرف</w:t>
      </w:r>
      <w:r w:rsidR="006823DA">
        <w:rPr>
          <w:rFonts w:hint="cs"/>
          <w:rtl/>
        </w:rPr>
        <w:t>ی</w:t>
      </w:r>
      <w:r w:rsidRPr="00123F6F">
        <w:rPr>
          <w:rFonts w:hint="cs"/>
          <w:rtl/>
        </w:rPr>
        <w:t xml:space="preserve"> مبان</w:t>
      </w:r>
      <w:r w:rsidR="006823DA">
        <w:rPr>
          <w:rFonts w:hint="cs"/>
          <w:rtl/>
        </w:rPr>
        <w:t>ی</w:t>
      </w:r>
      <w:r w:rsidRPr="00123F6F">
        <w:rPr>
          <w:rFonts w:hint="cs"/>
          <w:rtl/>
        </w:rPr>
        <w:t xml:space="preserve"> م</w:t>
      </w:r>
      <w:r w:rsidR="009455F9">
        <w:rPr>
          <w:rFonts w:hint="cs"/>
          <w:rtl/>
        </w:rPr>
        <w:t>ک</w:t>
      </w:r>
      <w:r w:rsidRPr="00123F6F">
        <w:rPr>
          <w:rFonts w:hint="cs"/>
          <w:rtl/>
        </w:rPr>
        <w:t>تب تف</w:t>
      </w:r>
      <w:r w:rsidR="009455F9">
        <w:rPr>
          <w:rFonts w:hint="cs"/>
          <w:rtl/>
        </w:rPr>
        <w:t>ک</w:t>
      </w:r>
      <w:r w:rsidR="006823DA">
        <w:rPr>
          <w:rFonts w:hint="cs"/>
          <w:rtl/>
        </w:rPr>
        <w:t>ی</w:t>
      </w:r>
      <w:r w:rsidR="009455F9">
        <w:rPr>
          <w:rFonts w:hint="cs"/>
          <w:rtl/>
        </w:rPr>
        <w:t>ک</w:t>
      </w:r>
      <w:r w:rsidR="00B81A51">
        <w:rPr>
          <w:rFonts w:hint="cs"/>
          <w:rtl/>
        </w:rPr>
        <w:t xml:space="preserve"> </w:t>
      </w:r>
      <w:r w:rsidRPr="00123F6F">
        <w:rPr>
          <w:rFonts w:hint="cs"/>
          <w:rtl/>
        </w:rPr>
        <w:lastRenderedPageBreak/>
        <w:t>نشر داد که تفاوت‌ها</w:t>
      </w:r>
      <w:r w:rsidR="006823DA">
        <w:rPr>
          <w:rFonts w:hint="cs"/>
          <w:rtl/>
        </w:rPr>
        <w:t>ی</w:t>
      </w:r>
      <w:r w:rsidRPr="00123F6F">
        <w:rPr>
          <w:rFonts w:hint="cs"/>
          <w:rtl/>
        </w:rPr>
        <w:t xml:space="preserve"> بن</w:t>
      </w:r>
      <w:r w:rsidR="006823DA">
        <w:rPr>
          <w:rFonts w:hint="cs"/>
          <w:rtl/>
        </w:rPr>
        <w:t>ی</w:t>
      </w:r>
      <w:r w:rsidRPr="00123F6F">
        <w:rPr>
          <w:rFonts w:hint="cs"/>
          <w:rtl/>
        </w:rPr>
        <w:t>اد</w:t>
      </w:r>
      <w:r w:rsidR="006823DA">
        <w:rPr>
          <w:rFonts w:hint="cs"/>
          <w:rtl/>
        </w:rPr>
        <w:t>ی</w:t>
      </w:r>
      <w:r w:rsidRPr="00123F6F">
        <w:rPr>
          <w:rFonts w:hint="cs"/>
          <w:rtl/>
        </w:rPr>
        <w:t>ن</w:t>
      </w:r>
      <w:r w:rsidR="006823DA">
        <w:rPr>
          <w:rFonts w:hint="cs"/>
          <w:rtl/>
        </w:rPr>
        <w:t>ی</w:t>
      </w:r>
      <w:r w:rsidRPr="00123F6F">
        <w:rPr>
          <w:rFonts w:hint="cs"/>
          <w:rtl/>
        </w:rPr>
        <w:t xml:space="preserve"> با آراء مرحوم م</w:t>
      </w:r>
      <w:r w:rsidR="006823DA">
        <w:rPr>
          <w:rFonts w:hint="cs"/>
          <w:rtl/>
        </w:rPr>
        <w:t>ی</w:t>
      </w:r>
      <w:r w:rsidRPr="00123F6F">
        <w:rPr>
          <w:rFonts w:hint="cs"/>
          <w:rtl/>
        </w:rPr>
        <w:t xml:space="preserve">رزا دارد. </w:t>
      </w:r>
    </w:p>
    <w:p w:rsidR="005C7501" w:rsidRPr="00123F6F" w:rsidRDefault="005C7501" w:rsidP="00015BC1">
      <w:pPr>
        <w:widowControl w:val="0"/>
        <w:rPr>
          <w:rtl/>
        </w:rPr>
      </w:pPr>
      <w:r w:rsidRPr="00123F6F">
        <w:rPr>
          <w:rFonts w:hint="cs"/>
          <w:rtl/>
        </w:rPr>
        <w:t>م</w:t>
      </w:r>
      <w:r w:rsidR="006823DA">
        <w:rPr>
          <w:rFonts w:hint="cs"/>
          <w:rtl/>
        </w:rPr>
        <w:t>ی</w:t>
      </w:r>
      <w:r w:rsidRPr="00123F6F">
        <w:rPr>
          <w:rFonts w:hint="cs"/>
          <w:rtl/>
        </w:rPr>
        <w:t>رزا پس از ب</w:t>
      </w:r>
      <w:r w:rsidR="006823DA">
        <w:rPr>
          <w:rFonts w:hint="cs"/>
          <w:rtl/>
        </w:rPr>
        <w:t>ی</w:t>
      </w:r>
      <w:r w:rsidRPr="00123F6F">
        <w:rPr>
          <w:rFonts w:hint="cs"/>
          <w:rtl/>
        </w:rPr>
        <w:t>ست وپنج سال تلاش پ</w:t>
      </w:r>
      <w:r w:rsidR="006823DA">
        <w:rPr>
          <w:rFonts w:hint="cs"/>
          <w:rtl/>
        </w:rPr>
        <w:t>ی</w:t>
      </w:r>
      <w:r w:rsidRPr="00123F6F">
        <w:rPr>
          <w:rFonts w:hint="cs"/>
          <w:rtl/>
        </w:rPr>
        <w:t>‌گ</w:t>
      </w:r>
      <w:r w:rsidR="006823DA">
        <w:rPr>
          <w:rFonts w:hint="cs"/>
          <w:rtl/>
        </w:rPr>
        <w:t>ی</w:t>
      </w:r>
      <w:r w:rsidRPr="00123F6F">
        <w:rPr>
          <w:rFonts w:hint="cs"/>
          <w:rtl/>
        </w:rPr>
        <w:t>ر در ترو</w:t>
      </w:r>
      <w:r w:rsidR="006823DA">
        <w:rPr>
          <w:rFonts w:hint="cs"/>
          <w:rtl/>
        </w:rPr>
        <w:t>ی</w:t>
      </w:r>
      <w:r w:rsidRPr="00123F6F">
        <w:rPr>
          <w:rFonts w:hint="cs"/>
          <w:rtl/>
        </w:rPr>
        <w:t>ج علوم اسلام</w:t>
      </w:r>
      <w:r w:rsidR="006823DA">
        <w:rPr>
          <w:rFonts w:hint="cs"/>
          <w:rtl/>
        </w:rPr>
        <w:t>ی</w:t>
      </w:r>
      <w:r w:rsidRPr="00123F6F">
        <w:rPr>
          <w:rFonts w:hint="cs"/>
          <w:rtl/>
        </w:rPr>
        <w:t xml:space="preserve"> و ترب</w:t>
      </w:r>
      <w:r w:rsidR="006823DA">
        <w:rPr>
          <w:rFonts w:hint="cs"/>
          <w:rtl/>
        </w:rPr>
        <w:t>ی</w:t>
      </w:r>
      <w:r w:rsidRPr="00123F6F">
        <w:rPr>
          <w:rFonts w:hint="cs"/>
          <w:rtl/>
        </w:rPr>
        <w:t>ت طلاب در نوزده ذ</w:t>
      </w:r>
      <w:r w:rsidR="006823DA">
        <w:rPr>
          <w:rFonts w:hint="cs"/>
          <w:rtl/>
        </w:rPr>
        <w:t>ی</w:t>
      </w:r>
      <w:r w:rsidRPr="00123F6F">
        <w:rPr>
          <w:rFonts w:hint="cs"/>
          <w:rtl/>
        </w:rPr>
        <w:t xml:space="preserve"> الحج</w:t>
      </w:r>
      <w:r w:rsidR="009455F9">
        <w:rPr>
          <w:rFonts w:hint="cs"/>
          <w:rtl/>
        </w:rPr>
        <w:t xml:space="preserve">ۀ </w:t>
      </w:r>
      <w:r w:rsidR="009455F9" w:rsidRPr="009455F9">
        <w:rPr>
          <w:rFonts w:cs="B Lotus" w:hint="cs"/>
          <w:rtl/>
        </w:rPr>
        <w:t>1365</w:t>
      </w:r>
      <w:r w:rsidRPr="009455F9">
        <w:rPr>
          <w:rFonts w:cs="B Lotus" w:hint="cs"/>
          <w:rtl/>
        </w:rPr>
        <w:t>ق</w:t>
      </w:r>
      <w:r w:rsidRPr="00123F6F">
        <w:rPr>
          <w:rFonts w:hint="cs"/>
          <w:rtl/>
        </w:rPr>
        <w:t xml:space="preserve"> </w:t>
      </w:r>
      <w:r w:rsidRPr="00123F6F">
        <w:rPr>
          <w:rStyle w:val="a3"/>
          <w:rFonts w:cs="B Mitra"/>
          <w:rtl/>
        </w:rPr>
        <w:footnoteReference w:id="473"/>
      </w:r>
      <w:r w:rsidRPr="00123F6F">
        <w:rPr>
          <w:rFonts w:hint="cs"/>
          <w:rtl/>
        </w:rPr>
        <w:t>در مشهد مقدس درگذشت و در حرم مطهر دفن شد.</w:t>
      </w:r>
      <w:r w:rsidRPr="00123F6F">
        <w:rPr>
          <w:rStyle w:val="a3"/>
          <w:rFonts w:cs="B Mitra"/>
          <w:rtl/>
        </w:rPr>
        <w:footnoteReference w:id="474"/>
      </w:r>
    </w:p>
    <w:p w:rsidR="00410A66" w:rsidRDefault="009455F9" w:rsidP="00015BC1">
      <w:pPr>
        <w:pStyle w:val="3"/>
        <w:keepNext w:val="0"/>
        <w:keepLines w:val="0"/>
        <w:widowControl w:val="0"/>
        <w:rPr>
          <w:rtl/>
        </w:rPr>
      </w:pPr>
      <w:bookmarkStart w:id="134" w:name="_Toc377386587"/>
      <w:r>
        <w:rPr>
          <w:rFonts w:hint="cs"/>
          <w:rtl/>
        </w:rPr>
        <w:t>میرزا مهدی و معرفت شناسی</w:t>
      </w:r>
      <w:bookmarkEnd w:id="134"/>
    </w:p>
    <w:p w:rsidR="001B3A49" w:rsidRPr="001B3A49" w:rsidRDefault="001B3A49" w:rsidP="00015BC1">
      <w:pPr>
        <w:widowControl w:val="0"/>
        <w:rPr>
          <w:rtl/>
        </w:rPr>
      </w:pPr>
      <w:r w:rsidRPr="001B3A49">
        <w:rPr>
          <w:rFonts w:hint="eastAsia"/>
          <w:rtl/>
        </w:rPr>
        <w:t>گرچه</w:t>
      </w:r>
      <w:r w:rsidRPr="001B3A49">
        <w:rPr>
          <w:rtl/>
        </w:rPr>
        <w:t xml:space="preserve"> </w:t>
      </w:r>
      <w:r w:rsidRPr="001B3A49">
        <w:rPr>
          <w:rFonts w:hint="eastAsia"/>
          <w:rtl/>
        </w:rPr>
        <w:t>آراء</w:t>
      </w:r>
      <w:r w:rsidRPr="001B3A49">
        <w:rPr>
          <w:rtl/>
        </w:rPr>
        <w:t xml:space="preserve"> </w:t>
      </w:r>
      <w:r w:rsidRPr="001B3A49">
        <w:rPr>
          <w:rFonts w:hint="eastAsia"/>
          <w:rtl/>
        </w:rPr>
        <w:t>مرحوم</w:t>
      </w:r>
      <w:r w:rsidRPr="001B3A49">
        <w:rPr>
          <w:rtl/>
        </w:rPr>
        <w:t xml:space="preserve"> </w:t>
      </w:r>
      <w:r w:rsidRPr="001B3A49">
        <w:rPr>
          <w:rFonts w:hint="eastAsia"/>
          <w:rtl/>
        </w:rPr>
        <w:t>م</w:t>
      </w:r>
      <w:r w:rsidR="00410A66">
        <w:rPr>
          <w:rFonts w:hint="eastAsia"/>
          <w:rtl/>
        </w:rPr>
        <w:t>ی</w:t>
      </w:r>
      <w:r w:rsidRPr="001B3A49">
        <w:rPr>
          <w:rFonts w:hint="eastAsia"/>
          <w:rtl/>
        </w:rPr>
        <w:t>رزای</w:t>
      </w:r>
      <w:r w:rsidRPr="001B3A49">
        <w:rPr>
          <w:rtl/>
        </w:rPr>
        <w:t xml:space="preserve"> </w:t>
      </w:r>
      <w:r w:rsidRPr="001B3A49">
        <w:rPr>
          <w:rFonts w:hint="eastAsia"/>
          <w:rtl/>
        </w:rPr>
        <w:t>اصفهانی</w:t>
      </w:r>
      <w:r w:rsidRPr="001B3A49">
        <w:rPr>
          <w:rtl/>
        </w:rPr>
        <w:t xml:space="preserve"> </w:t>
      </w:r>
      <w:r w:rsidRPr="001B3A49">
        <w:rPr>
          <w:rFonts w:hint="eastAsia"/>
          <w:rtl/>
        </w:rPr>
        <w:t>در</w:t>
      </w:r>
      <w:r w:rsidRPr="001B3A49">
        <w:rPr>
          <w:rtl/>
        </w:rPr>
        <w:t xml:space="preserve"> </w:t>
      </w:r>
      <w:r w:rsidRPr="001B3A49">
        <w:rPr>
          <w:rFonts w:hint="eastAsia"/>
          <w:rtl/>
        </w:rPr>
        <w:t>مبدأ</w:t>
      </w:r>
      <w:r w:rsidRPr="001B3A49">
        <w:rPr>
          <w:rtl/>
        </w:rPr>
        <w:t xml:space="preserve"> </w:t>
      </w:r>
      <w:r w:rsidRPr="001B3A49">
        <w:rPr>
          <w:rFonts w:hint="eastAsia"/>
          <w:rtl/>
        </w:rPr>
        <w:t>و</w:t>
      </w:r>
      <w:r w:rsidRPr="001B3A49">
        <w:rPr>
          <w:rtl/>
        </w:rPr>
        <w:t xml:space="preserve"> </w:t>
      </w:r>
      <w:r w:rsidRPr="001B3A49">
        <w:rPr>
          <w:rFonts w:hint="eastAsia"/>
          <w:rtl/>
        </w:rPr>
        <w:t>معاد</w:t>
      </w:r>
      <w:r w:rsidRPr="001B3A49">
        <w:rPr>
          <w:rtl/>
        </w:rPr>
        <w:t xml:space="preserve"> </w:t>
      </w:r>
      <w:r w:rsidRPr="001B3A49">
        <w:rPr>
          <w:rFonts w:hint="eastAsia"/>
          <w:rtl/>
        </w:rPr>
        <w:t>ن</w:t>
      </w:r>
      <w:r w:rsidR="00410A66">
        <w:rPr>
          <w:rFonts w:hint="eastAsia"/>
          <w:rtl/>
        </w:rPr>
        <w:t>ی</w:t>
      </w:r>
      <w:r w:rsidRPr="001B3A49">
        <w:rPr>
          <w:rFonts w:hint="eastAsia"/>
          <w:rtl/>
        </w:rPr>
        <w:t>ز</w:t>
      </w:r>
      <w:r w:rsidRPr="001B3A49">
        <w:rPr>
          <w:rtl/>
        </w:rPr>
        <w:t xml:space="preserve"> </w:t>
      </w:r>
      <w:r w:rsidRPr="001B3A49">
        <w:rPr>
          <w:rFonts w:hint="eastAsia"/>
          <w:rtl/>
        </w:rPr>
        <w:t>با</w:t>
      </w:r>
      <w:r w:rsidRPr="001B3A49">
        <w:rPr>
          <w:rtl/>
        </w:rPr>
        <w:t xml:space="preserve"> </w:t>
      </w:r>
      <w:r w:rsidRPr="001B3A49">
        <w:rPr>
          <w:rFonts w:hint="eastAsia"/>
          <w:rtl/>
        </w:rPr>
        <w:t>مشکلات</w:t>
      </w:r>
      <w:r w:rsidRPr="001B3A49">
        <w:rPr>
          <w:rFonts w:hint="cs"/>
          <w:rtl/>
        </w:rPr>
        <w:t xml:space="preserve"> </w:t>
      </w:r>
      <w:r w:rsidRPr="001B3A49">
        <w:rPr>
          <w:rFonts w:hint="eastAsia"/>
          <w:rtl/>
        </w:rPr>
        <w:t>جدّی</w:t>
      </w:r>
      <w:r w:rsidRPr="001B3A49">
        <w:rPr>
          <w:rtl/>
        </w:rPr>
        <w:t xml:space="preserve"> </w:t>
      </w:r>
      <w:r w:rsidRPr="001B3A49">
        <w:rPr>
          <w:rFonts w:hint="eastAsia"/>
          <w:rtl/>
        </w:rPr>
        <w:t>مواجه</w:t>
      </w:r>
      <w:r w:rsidRPr="001B3A49">
        <w:rPr>
          <w:rtl/>
        </w:rPr>
        <w:t xml:space="preserve"> </w:t>
      </w:r>
      <w:r w:rsidRPr="001B3A49">
        <w:rPr>
          <w:rFonts w:hint="eastAsia"/>
          <w:rtl/>
        </w:rPr>
        <w:t>است</w:t>
      </w:r>
      <w:r w:rsidRPr="001B3A49">
        <w:rPr>
          <w:rtl/>
        </w:rPr>
        <w:t xml:space="preserve"> </w:t>
      </w:r>
      <w:r w:rsidRPr="001B3A49">
        <w:rPr>
          <w:rFonts w:hint="eastAsia"/>
          <w:rtl/>
        </w:rPr>
        <w:t>ولی</w:t>
      </w:r>
      <w:r w:rsidRPr="001B3A49">
        <w:rPr>
          <w:rtl/>
        </w:rPr>
        <w:t xml:space="preserve"> </w:t>
      </w:r>
      <w:r w:rsidRPr="001B3A49">
        <w:rPr>
          <w:rFonts w:hint="eastAsia"/>
          <w:rtl/>
        </w:rPr>
        <w:t>نظرات</w:t>
      </w:r>
      <w:r w:rsidRPr="001B3A49">
        <w:rPr>
          <w:rtl/>
        </w:rPr>
        <w:t xml:space="preserve"> </w:t>
      </w:r>
      <w:r w:rsidRPr="001B3A49">
        <w:rPr>
          <w:rFonts w:hint="eastAsia"/>
          <w:rtl/>
        </w:rPr>
        <w:t>ا</w:t>
      </w:r>
      <w:r w:rsidR="00410A66">
        <w:rPr>
          <w:rFonts w:hint="eastAsia"/>
          <w:rtl/>
        </w:rPr>
        <w:t>ی</w:t>
      </w:r>
      <w:r w:rsidRPr="001B3A49">
        <w:rPr>
          <w:rFonts w:hint="eastAsia"/>
          <w:rtl/>
        </w:rPr>
        <w:t>شان</w:t>
      </w:r>
      <w:r w:rsidRPr="001B3A49">
        <w:rPr>
          <w:rtl/>
        </w:rPr>
        <w:t xml:space="preserve"> </w:t>
      </w:r>
      <w:r w:rsidRPr="001B3A49">
        <w:rPr>
          <w:rFonts w:hint="eastAsia"/>
          <w:rtl/>
        </w:rPr>
        <w:t>دربار</w:t>
      </w:r>
      <w:r w:rsidR="009455F9">
        <w:rPr>
          <w:rFonts w:hint="cs"/>
          <w:rtl/>
        </w:rPr>
        <w:t>ۀ</w:t>
      </w:r>
      <w:r w:rsidRPr="001B3A49">
        <w:rPr>
          <w:rtl/>
        </w:rPr>
        <w:t xml:space="preserve"> </w:t>
      </w:r>
      <w:r w:rsidRPr="001B3A49">
        <w:rPr>
          <w:rFonts w:hint="eastAsia"/>
          <w:rtl/>
        </w:rPr>
        <w:t>حق</w:t>
      </w:r>
      <w:r w:rsidR="00410A66">
        <w:rPr>
          <w:rFonts w:hint="eastAsia"/>
          <w:rtl/>
        </w:rPr>
        <w:t>ی</w:t>
      </w:r>
      <w:r w:rsidRPr="001B3A49">
        <w:rPr>
          <w:rFonts w:hint="eastAsia"/>
          <w:rtl/>
        </w:rPr>
        <w:t>قت</w:t>
      </w:r>
      <w:r w:rsidRPr="001B3A49">
        <w:rPr>
          <w:rtl/>
        </w:rPr>
        <w:t xml:space="preserve"> </w:t>
      </w:r>
      <w:r w:rsidRPr="001B3A49">
        <w:rPr>
          <w:rFonts w:hint="eastAsia"/>
          <w:rtl/>
        </w:rPr>
        <w:t>علم</w:t>
      </w:r>
      <w:r w:rsidRPr="001B3A49">
        <w:rPr>
          <w:rtl/>
        </w:rPr>
        <w:t xml:space="preserve"> </w:t>
      </w:r>
      <w:r w:rsidRPr="001B3A49">
        <w:rPr>
          <w:rFonts w:hint="eastAsia"/>
          <w:rtl/>
        </w:rPr>
        <w:t>و</w:t>
      </w:r>
      <w:r w:rsidRPr="001B3A49">
        <w:rPr>
          <w:rtl/>
        </w:rPr>
        <w:t xml:space="preserve"> </w:t>
      </w:r>
      <w:r w:rsidRPr="001B3A49">
        <w:rPr>
          <w:rFonts w:hint="eastAsia"/>
          <w:rtl/>
        </w:rPr>
        <w:t>عقل</w:t>
      </w:r>
      <w:r w:rsidRPr="001B3A49">
        <w:rPr>
          <w:rtl/>
        </w:rPr>
        <w:t xml:space="preserve"> </w:t>
      </w:r>
      <w:r w:rsidRPr="001B3A49">
        <w:rPr>
          <w:rFonts w:hint="eastAsia"/>
          <w:rtl/>
        </w:rPr>
        <w:t>و</w:t>
      </w:r>
      <w:r w:rsidRPr="001B3A49">
        <w:rPr>
          <w:rtl/>
        </w:rPr>
        <w:t xml:space="preserve">... </w:t>
      </w:r>
      <w:r w:rsidRPr="001B3A49">
        <w:rPr>
          <w:rFonts w:hint="eastAsia"/>
          <w:rtl/>
        </w:rPr>
        <w:t>آن</w:t>
      </w:r>
      <w:r w:rsidRPr="001B3A49">
        <w:rPr>
          <w:rtl/>
        </w:rPr>
        <w:t xml:space="preserve"> </w:t>
      </w:r>
      <w:r w:rsidRPr="001B3A49">
        <w:rPr>
          <w:rFonts w:hint="eastAsia"/>
          <w:rtl/>
        </w:rPr>
        <w:t>قدر</w:t>
      </w:r>
      <w:r w:rsidRPr="001B3A49">
        <w:rPr>
          <w:rFonts w:hint="cs"/>
          <w:rtl/>
        </w:rPr>
        <w:t xml:space="preserve"> </w:t>
      </w:r>
      <w:r w:rsidRPr="001B3A49">
        <w:rPr>
          <w:rFonts w:hint="eastAsia"/>
          <w:rtl/>
        </w:rPr>
        <w:t>بطلانش</w:t>
      </w:r>
      <w:r w:rsidRPr="001B3A49">
        <w:rPr>
          <w:rtl/>
        </w:rPr>
        <w:t xml:space="preserve"> </w:t>
      </w:r>
      <w:r w:rsidRPr="001B3A49">
        <w:rPr>
          <w:rFonts w:hint="eastAsia"/>
          <w:rtl/>
        </w:rPr>
        <w:t>واضح</w:t>
      </w:r>
      <w:r w:rsidRPr="001B3A49">
        <w:rPr>
          <w:rtl/>
        </w:rPr>
        <w:t xml:space="preserve"> </w:t>
      </w:r>
      <w:r w:rsidRPr="001B3A49">
        <w:rPr>
          <w:rFonts w:hint="eastAsia"/>
          <w:rtl/>
        </w:rPr>
        <w:t>است</w:t>
      </w:r>
      <w:r w:rsidRPr="001B3A49">
        <w:rPr>
          <w:rtl/>
        </w:rPr>
        <w:t xml:space="preserve"> </w:t>
      </w:r>
      <w:r w:rsidRPr="001B3A49">
        <w:rPr>
          <w:rFonts w:hint="eastAsia"/>
          <w:rtl/>
        </w:rPr>
        <w:t>که</w:t>
      </w:r>
      <w:r w:rsidRPr="001B3A49">
        <w:rPr>
          <w:rtl/>
        </w:rPr>
        <w:t xml:space="preserve"> </w:t>
      </w:r>
      <w:r w:rsidRPr="001B3A49">
        <w:rPr>
          <w:rFonts w:hint="eastAsia"/>
          <w:rtl/>
        </w:rPr>
        <w:t>شاگردان</w:t>
      </w:r>
      <w:r w:rsidRPr="001B3A49">
        <w:rPr>
          <w:rtl/>
        </w:rPr>
        <w:t xml:space="preserve"> </w:t>
      </w:r>
      <w:r w:rsidRPr="001B3A49">
        <w:rPr>
          <w:rFonts w:hint="eastAsia"/>
          <w:rtl/>
        </w:rPr>
        <w:t>ا</w:t>
      </w:r>
      <w:r w:rsidR="00410A66">
        <w:rPr>
          <w:rFonts w:hint="eastAsia"/>
          <w:rtl/>
        </w:rPr>
        <w:t>ی</w:t>
      </w:r>
      <w:r w:rsidRPr="001B3A49">
        <w:rPr>
          <w:rFonts w:hint="eastAsia"/>
          <w:rtl/>
        </w:rPr>
        <w:t>شان</w:t>
      </w:r>
      <w:r w:rsidRPr="001B3A49">
        <w:rPr>
          <w:rtl/>
        </w:rPr>
        <w:t xml:space="preserve"> </w:t>
      </w:r>
      <w:r w:rsidRPr="001B3A49">
        <w:rPr>
          <w:rFonts w:hint="eastAsia"/>
          <w:rtl/>
        </w:rPr>
        <w:t>از</w:t>
      </w:r>
      <w:r w:rsidRPr="001B3A49">
        <w:rPr>
          <w:rtl/>
        </w:rPr>
        <w:t xml:space="preserve"> </w:t>
      </w:r>
      <w:r w:rsidRPr="001B3A49">
        <w:rPr>
          <w:rFonts w:hint="eastAsia"/>
          <w:rtl/>
        </w:rPr>
        <w:t>طبع</w:t>
      </w:r>
      <w:r w:rsidRPr="001B3A49">
        <w:rPr>
          <w:rtl/>
        </w:rPr>
        <w:t xml:space="preserve"> </w:t>
      </w:r>
      <w:r w:rsidRPr="001B3A49">
        <w:rPr>
          <w:rFonts w:hint="eastAsia"/>
          <w:rtl/>
        </w:rPr>
        <w:t>و</w:t>
      </w:r>
      <w:r w:rsidRPr="001B3A49">
        <w:rPr>
          <w:rtl/>
        </w:rPr>
        <w:t xml:space="preserve"> </w:t>
      </w:r>
      <w:r w:rsidRPr="001B3A49">
        <w:rPr>
          <w:rFonts w:hint="eastAsia"/>
          <w:rtl/>
        </w:rPr>
        <w:t>نشر</w:t>
      </w:r>
      <w:r w:rsidRPr="001B3A49">
        <w:rPr>
          <w:rtl/>
        </w:rPr>
        <w:t xml:space="preserve"> </w:t>
      </w:r>
      <w:r w:rsidRPr="001B3A49">
        <w:rPr>
          <w:rFonts w:hint="eastAsia"/>
          <w:rtl/>
        </w:rPr>
        <w:t>آثار</w:t>
      </w:r>
      <w:r w:rsidRPr="001B3A49">
        <w:rPr>
          <w:rtl/>
        </w:rPr>
        <w:t xml:space="preserve"> </w:t>
      </w:r>
      <w:r w:rsidRPr="001B3A49">
        <w:rPr>
          <w:rFonts w:hint="eastAsia"/>
          <w:rtl/>
        </w:rPr>
        <w:t>ا</w:t>
      </w:r>
      <w:r w:rsidR="00410A66">
        <w:rPr>
          <w:rFonts w:hint="eastAsia"/>
          <w:rtl/>
        </w:rPr>
        <w:t>ی</w:t>
      </w:r>
      <w:r w:rsidRPr="001B3A49">
        <w:rPr>
          <w:rFonts w:hint="eastAsia"/>
          <w:rtl/>
        </w:rPr>
        <w:t>شان</w:t>
      </w:r>
      <w:r w:rsidRPr="001B3A49">
        <w:rPr>
          <w:rtl/>
        </w:rPr>
        <w:t xml:space="preserve"> </w:t>
      </w:r>
      <w:r w:rsidRPr="001B3A49">
        <w:rPr>
          <w:rFonts w:hint="eastAsia"/>
          <w:rtl/>
        </w:rPr>
        <w:t>ح</w:t>
      </w:r>
      <w:r w:rsidR="00410A66">
        <w:rPr>
          <w:rFonts w:hint="eastAsia"/>
          <w:rtl/>
        </w:rPr>
        <w:t>ی</w:t>
      </w:r>
      <w:r w:rsidRPr="001B3A49">
        <w:rPr>
          <w:rFonts w:hint="eastAsia"/>
          <w:rtl/>
        </w:rPr>
        <w:t>ا</w:t>
      </w:r>
      <w:r w:rsidRPr="001B3A49">
        <w:rPr>
          <w:rtl/>
        </w:rPr>
        <w:t xml:space="preserve"> </w:t>
      </w:r>
      <w:r w:rsidRPr="001B3A49">
        <w:rPr>
          <w:rFonts w:hint="eastAsia"/>
          <w:rtl/>
        </w:rPr>
        <w:t>می‌کنند</w:t>
      </w:r>
      <w:r w:rsidRPr="001B3A49">
        <w:rPr>
          <w:rtl/>
        </w:rPr>
        <w:t xml:space="preserve"> </w:t>
      </w:r>
      <w:r w:rsidRPr="001B3A49">
        <w:rPr>
          <w:rFonts w:hint="eastAsia"/>
          <w:rtl/>
        </w:rPr>
        <w:t>و</w:t>
      </w:r>
      <w:r w:rsidRPr="001B3A49">
        <w:rPr>
          <w:rtl/>
        </w:rPr>
        <w:t xml:space="preserve"> </w:t>
      </w:r>
      <w:r w:rsidRPr="001B3A49">
        <w:rPr>
          <w:rFonts w:hint="eastAsia"/>
          <w:rtl/>
        </w:rPr>
        <w:t>با</w:t>
      </w:r>
      <w:r w:rsidRPr="001B3A49">
        <w:rPr>
          <w:rFonts w:hint="cs"/>
          <w:rtl/>
        </w:rPr>
        <w:t xml:space="preserve"> </w:t>
      </w:r>
      <w:r w:rsidRPr="001B3A49">
        <w:rPr>
          <w:rFonts w:hint="eastAsia"/>
          <w:rtl/>
        </w:rPr>
        <w:t>ا</w:t>
      </w:r>
      <w:r w:rsidR="00410A66">
        <w:rPr>
          <w:rFonts w:hint="eastAsia"/>
          <w:rtl/>
        </w:rPr>
        <w:t>ی</w:t>
      </w:r>
      <w:r w:rsidRPr="001B3A49">
        <w:rPr>
          <w:rFonts w:hint="eastAsia"/>
          <w:rtl/>
        </w:rPr>
        <w:t>نکه</w:t>
      </w:r>
      <w:r w:rsidRPr="001B3A49">
        <w:rPr>
          <w:rtl/>
        </w:rPr>
        <w:t xml:space="preserve"> </w:t>
      </w:r>
      <w:r w:rsidRPr="001B3A49">
        <w:rPr>
          <w:rFonts w:hint="eastAsia"/>
          <w:rtl/>
        </w:rPr>
        <w:t>مدّت</w:t>
      </w:r>
      <w:r w:rsidRPr="001B3A49">
        <w:rPr>
          <w:rtl/>
        </w:rPr>
        <w:t xml:space="preserve"> </w:t>
      </w:r>
      <w:r w:rsidRPr="001B3A49">
        <w:rPr>
          <w:rFonts w:hint="eastAsia"/>
          <w:rtl/>
        </w:rPr>
        <w:t>مد</w:t>
      </w:r>
      <w:r w:rsidR="00410A66">
        <w:rPr>
          <w:rFonts w:hint="eastAsia"/>
          <w:rtl/>
        </w:rPr>
        <w:t>ی</w:t>
      </w:r>
      <w:r w:rsidRPr="001B3A49">
        <w:rPr>
          <w:rFonts w:hint="eastAsia"/>
          <w:rtl/>
        </w:rPr>
        <w:t>دی</w:t>
      </w:r>
      <w:r w:rsidRPr="001B3A49">
        <w:rPr>
          <w:rtl/>
        </w:rPr>
        <w:t xml:space="preserve"> </w:t>
      </w:r>
      <w:r w:rsidRPr="001B3A49">
        <w:rPr>
          <w:rFonts w:hint="eastAsia"/>
          <w:rtl/>
        </w:rPr>
        <w:t>از</w:t>
      </w:r>
      <w:r w:rsidRPr="001B3A49">
        <w:rPr>
          <w:rtl/>
        </w:rPr>
        <w:t xml:space="preserve"> </w:t>
      </w:r>
      <w:r w:rsidRPr="001B3A49">
        <w:rPr>
          <w:rFonts w:hint="eastAsia"/>
          <w:rtl/>
        </w:rPr>
        <w:t>رحلت</w:t>
      </w:r>
      <w:r w:rsidRPr="001B3A49">
        <w:rPr>
          <w:rtl/>
        </w:rPr>
        <w:t xml:space="preserve"> </w:t>
      </w:r>
      <w:r w:rsidRPr="001B3A49">
        <w:rPr>
          <w:rFonts w:hint="eastAsia"/>
          <w:rtl/>
        </w:rPr>
        <w:t>ا</w:t>
      </w:r>
      <w:r w:rsidR="00410A66">
        <w:rPr>
          <w:rFonts w:hint="eastAsia"/>
          <w:rtl/>
        </w:rPr>
        <w:t>ی</w:t>
      </w:r>
      <w:r w:rsidRPr="001B3A49">
        <w:rPr>
          <w:rFonts w:hint="eastAsia"/>
          <w:rtl/>
        </w:rPr>
        <w:t>شان</w:t>
      </w:r>
      <w:r w:rsidRPr="001B3A49">
        <w:rPr>
          <w:rtl/>
        </w:rPr>
        <w:t xml:space="preserve"> </w:t>
      </w:r>
      <w:r w:rsidRPr="001B3A49">
        <w:rPr>
          <w:rFonts w:hint="eastAsia"/>
          <w:rtl/>
        </w:rPr>
        <w:t>می‌گذرد</w:t>
      </w:r>
      <w:r w:rsidRPr="001B3A49">
        <w:rPr>
          <w:rtl/>
        </w:rPr>
        <w:t xml:space="preserve"> </w:t>
      </w:r>
      <w:r w:rsidRPr="001B3A49">
        <w:rPr>
          <w:rFonts w:hint="eastAsia"/>
          <w:rtl/>
        </w:rPr>
        <w:t>ه</w:t>
      </w:r>
      <w:r w:rsidR="00410A66">
        <w:rPr>
          <w:rFonts w:hint="eastAsia"/>
          <w:rtl/>
        </w:rPr>
        <w:t>ی</w:t>
      </w:r>
      <w:r w:rsidRPr="001B3A49">
        <w:rPr>
          <w:rFonts w:hint="eastAsia"/>
          <w:rtl/>
        </w:rPr>
        <w:t>چ</w:t>
      </w:r>
      <w:r w:rsidRPr="001B3A49">
        <w:rPr>
          <w:rtl/>
        </w:rPr>
        <w:t xml:space="preserve"> </w:t>
      </w:r>
      <w:r w:rsidRPr="001B3A49">
        <w:rPr>
          <w:rFonts w:hint="eastAsia"/>
          <w:rtl/>
        </w:rPr>
        <w:t>اقدامی</w:t>
      </w:r>
      <w:r w:rsidRPr="001B3A49">
        <w:rPr>
          <w:rtl/>
        </w:rPr>
        <w:t xml:space="preserve"> </w:t>
      </w:r>
      <w:r w:rsidRPr="001B3A49">
        <w:rPr>
          <w:rFonts w:hint="eastAsia"/>
          <w:rtl/>
        </w:rPr>
        <w:t>برای</w:t>
      </w:r>
      <w:r w:rsidRPr="001B3A49">
        <w:rPr>
          <w:rtl/>
        </w:rPr>
        <w:t xml:space="preserve"> </w:t>
      </w:r>
      <w:r w:rsidRPr="001B3A49">
        <w:rPr>
          <w:rFonts w:hint="eastAsia"/>
          <w:rtl/>
        </w:rPr>
        <w:t>نشر</w:t>
      </w:r>
      <w:r w:rsidRPr="001B3A49">
        <w:rPr>
          <w:rtl/>
        </w:rPr>
        <w:t xml:space="preserve"> </w:t>
      </w:r>
      <w:r w:rsidRPr="001B3A49">
        <w:rPr>
          <w:rFonts w:hint="eastAsia"/>
          <w:rtl/>
        </w:rPr>
        <w:t>کتب</w:t>
      </w:r>
      <w:r w:rsidRPr="001B3A49">
        <w:rPr>
          <w:rtl/>
        </w:rPr>
        <w:t xml:space="preserve"> </w:t>
      </w:r>
      <w:r w:rsidRPr="001B3A49">
        <w:rPr>
          <w:rFonts w:hint="eastAsia"/>
          <w:rtl/>
        </w:rPr>
        <w:t>ا</w:t>
      </w:r>
      <w:r w:rsidR="00410A66">
        <w:rPr>
          <w:rFonts w:hint="eastAsia"/>
          <w:rtl/>
        </w:rPr>
        <w:t>ی</w:t>
      </w:r>
      <w:r w:rsidRPr="001B3A49">
        <w:rPr>
          <w:rFonts w:hint="eastAsia"/>
          <w:rtl/>
        </w:rPr>
        <w:t>شان</w:t>
      </w:r>
      <w:r w:rsidRPr="001B3A49">
        <w:rPr>
          <w:rFonts w:hint="cs"/>
          <w:rtl/>
        </w:rPr>
        <w:t xml:space="preserve"> </w:t>
      </w:r>
      <w:r w:rsidRPr="001B3A49">
        <w:rPr>
          <w:rFonts w:hint="eastAsia"/>
          <w:rtl/>
        </w:rPr>
        <w:t>ننموده‌اند</w:t>
      </w:r>
      <w:r w:rsidRPr="001B3A49">
        <w:rPr>
          <w:rtl/>
        </w:rPr>
        <w:t xml:space="preserve"> </w:t>
      </w:r>
      <w:r w:rsidRPr="001B3A49">
        <w:rPr>
          <w:rFonts w:hint="eastAsia"/>
          <w:rtl/>
        </w:rPr>
        <w:t>تا</w:t>
      </w:r>
      <w:r w:rsidRPr="001B3A49">
        <w:rPr>
          <w:rtl/>
        </w:rPr>
        <w:t xml:space="preserve"> </w:t>
      </w:r>
      <w:r w:rsidRPr="001B3A49">
        <w:rPr>
          <w:rFonts w:hint="eastAsia"/>
          <w:rtl/>
        </w:rPr>
        <w:t>ا</w:t>
      </w:r>
      <w:r w:rsidR="00410A66">
        <w:rPr>
          <w:rFonts w:hint="eastAsia"/>
          <w:rtl/>
        </w:rPr>
        <w:t>ی</w:t>
      </w:r>
      <w:r w:rsidRPr="001B3A49">
        <w:rPr>
          <w:rFonts w:hint="eastAsia"/>
          <w:rtl/>
        </w:rPr>
        <w:t>نکه</w:t>
      </w:r>
      <w:r w:rsidRPr="001B3A49">
        <w:rPr>
          <w:rtl/>
        </w:rPr>
        <w:t xml:space="preserve"> </w:t>
      </w:r>
      <w:r w:rsidRPr="001B3A49">
        <w:rPr>
          <w:rFonts w:hint="eastAsia"/>
          <w:rtl/>
        </w:rPr>
        <w:t>أخ</w:t>
      </w:r>
      <w:r w:rsidR="00410A66">
        <w:rPr>
          <w:rFonts w:hint="eastAsia"/>
          <w:rtl/>
        </w:rPr>
        <w:t>ی</w:t>
      </w:r>
      <w:r w:rsidRPr="001B3A49">
        <w:rPr>
          <w:rFonts w:hint="eastAsia"/>
          <w:rtl/>
        </w:rPr>
        <w:t>ر</w:t>
      </w:r>
      <w:r w:rsidRPr="001B3A49">
        <w:rPr>
          <w:rFonts w:hint="cs"/>
          <w:rtl/>
        </w:rPr>
        <w:t>اً</w:t>
      </w:r>
      <w:r w:rsidRPr="001B3A49">
        <w:rPr>
          <w:rtl/>
        </w:rPr>
        <w:t xml:space="preserve"> </w:t>
      </w:r>
      <w:r w:rsidR="00410A66">
        <w:rPr>
          <w:rFonts w:hint="eastAsia"/>
          <w:rtl/>
        </w:rPr>
        <w:t>ی</w:t>
      </w:r>
      <w:r w:rsidRPr="001B3A49">
        <w:rPr>
          <w:rFonts w:hint="eastAsia"/>
          <w:rtl/>
        </w:rPr>
        <w:t>کی</w:t>
      </w:r>
      <w:r w:rsidRPr="001B3A49">
        <w:rPr>
          <w:rtl/>
        </w:rPr>
        <w:t xml:space="preserve"> </w:t>
      </w:r>
      <w:r w:rsidRPr="001B3A49">
        <w:rPr>
          <w:rFonts w:hint="eastAsia"/>
          <w:rtl/>
        </w:rPr>
        <w:t>از</w:t>
      </w:r>
      <w:r w:rsidRPr="001B3A49">
        <w:rPr>
          <w:rtl/>
        </w:rPr>
        <w:t xml:space="preserve"> </w:t>
      </w:r>
      <w:r w:rsidRPr="001B3A49">
        <w:rPr>
          <w:rFonts w:hint="eastAsia"/>
          <w:rtl/>
        </w:rPr>
        <w:t>فضلای</w:t>
      </w:r>
      <w:r w:rsidRPr="001B3A49">
        <w:rPr>
          <w:rtl/>
        </w:rPr>
        <w:t xml:space="preserve"> </w:t>
      </w:r>
      <w:r w:rsidRPr="001B3A49">
        <w:rPr>
          <w:rFonts w:hint="eastAsia"/>
          <w:rtl/>
        </w:rPr>
        <w:t>حکمت</w:t>
      </w:r>
      <w:r w:rsidRPr="001B3A49">
        <w:rPr>
          <w:rtl/>
        </w:rPr>
        <w:t xml:space="preserve"> </w:t>
      </w:r>
      <w:r w:rsidRPr="001B3A49">
        <w:rPr>
          <w:rFonts w:hint="eastAsia"/>
          <w:rtl/>
        </w:rPr>
        <w:t>دوست</w:t>
      </w:r>
      <w:r w:rsidRPr="001B3A49">
        <w:rPr>
          <w:rtl/>
        </w:rPr>
        <w:t xml:space="preserve"> </w:t>
      </w:r>
      <w:r w:rsidRPr="001B3A49">
        <w:rPr>
          <w:rFonts w:hint="eastAsia"/>
          <w:rtl/>
        </w:rPr>
        <w:t>و</w:t>
      </w:r>
      <w:r w:rsidRPr="001B3A49">
        <w:rPr>
          <w:rtl/>
        </w:rPr>
        <w:t xml:space="preserve"> </w:t>
      </w:r>
      <w:r w:rsidRPr="001B3A49">
        <w:rPr>
          <w:rFonts w:hint="eastAsia"/>
          <w:rtl/>
        </w:rPr>
        <w:t>مخالف</w:t>
      </w:r>
      <w:r w:rsidRPr="001B3A49">
        <w:rPr>
          <w:rtl/>
        </w:rPr>
        <w:t xml:space="preserve"> </w:t>
      </w:r>
      <w:r w:rsidRPr="001B3A49">
        <w:rPr>
          <w:rFonts w:hint="eastAsia"/>
          <w:rtl/>
        </w:rPr>
        <w:t>تفک</w:t>
      </w:r>
      <w:r w:rsidR="00410A66">
        <w:rPr>
          <w:rFonts w:hint="eastAsia"/>
          <w:rtl/>
        </w:rPr>
        <w:t>ی</w:t>
      </w:r>
      <w:r w:rsidRPr="001B3A49">
        <w:rPr>
          <w:rFonts w:hint="eastAsia"/>
          <w:rtl/>
        </w:rPr>
        <w:t>ک</w:t>
      </w:r>
      <w:r w:rsidRPr="001B3A49">
        <w:rPr>
          <w:rtl/>
        </w:rPr>
        <w:t xml:space="preserve"> </w:t>
      </w:r>
      <w:r w:rsidRPr="001B3A49">
        <w:rPr>
          <w:rFonts w:hint="eastAsia"/>
          <w:rtl/>
        </w:rPr>
        <w:t>ـ</w:t>
      </w:r>
      <w:r w:rsidRPr="001B3A49">
        <w:rPr>
          <w:rFonts w:hint="cs"/>
          <w:rtl/>
        </w:rPr>
        <w:t xml:space="preserve"> </w:t>
      </w:r>
      <w:r w:rsidRPr="001B3A49">
        <w:rPr>
          <w:rFonts w:hint="eastAsia"/>
          <w:rtl/>
        </w:rPr>
        <w:t>علی</w:t>
      </w:r>
      <w:r w:rsidRPr="001B3A49">
        <w:rPr>
          <w:rtl/>
        </w:rPr>
        <w:t xml:space="preserve"> </w:t>
      </w:r>
      <w:r w:rsidRPr="001B3A49">
        <w:rPr>
          <w:rFonts w:hint="eastAsia"/>
          <w:rtl/>
        </w:rPr>
        <w:t>رغم</w:t>
      </w:r>
      <w:r w:rsidRPr="001B3A49">
        <w:rPr>
          <w:rtl/>
        </w:rPr>
        <w:t xml:space="preserve"> </w:t>
      </w:r>
      <w:r w:rsidRPr="001B3A49">
        <w:rPr>
          <w:rFonts w:hint="eastAsia"/>
          <w:rtl/>
        </w:rPr>
        <w:t>درخواست</w:t>
      </w:r>
      <w:r w:rsidRPr="001B3A49">
        <w:rPr>
          <w:rtl/>
        </w:rPr>
        <w:t xml:space="preserve"> </w:t>
      </w:r>
      <w:r w:rsidRPr="001B3A49">
        <w:rPr>
          <w:rFonts w:hint="eastAsia"/>
          <w:rtl/>
        </w:rPr>
        <w:t>تفک</w:t>
      </w:r>
      <w:r w:rsidR="00410A66">
        <w:rPr>
          <w:rFonts w:hint="eastAsia"/>
          <w:rtl/>
        </w:rPr>
        <w:t>ی</w:t>
      </w:r>
      <w:r w:rsidRPr="001B3A49">
        <w:rPr>
          <w:rFonts w:hint="eastAsia"/>
          <w:rtl/>
        </w:rPr>
        <w:t>ک</w:t>
      </w:r>
      <w:r w:rsidR="00410A66">
        <w:rPr>
          <w:rFonts w:hint="eastAsia"/>
          <w:rtl/>
        </w:rPr>
        <w:t>ی</w:t>
      </w:r>
      <w:r w:rsidRPr="001B3A49">
        <w:rPr>
          <w:rFonts w:hint="eastAsia"/>
          <w:rtl/>
        </w:rPr>
        <w:t>ان</w:t>
      </w:r>
      <w:r w:rsidRPr="001B3A49">
        <w:rPr>
          <w:rtl/>
        </w:rPr>
        <w:t xml:space="preserve"> </w:t>
      </w:r>
      <w:r w:rsidRPr="001B3A49">
        <w:rPr>
          <w:rFonts w:hint="eastAsia"/>
          <w:rtl/>
        </w:rPr>
        <w:t>مبنی</w:t>
      </w:r>
      <w:r w:rsidRPr="001B3A49">
        <w:rPr>
          <w:rtl/>
        </w:rPr>
        <w:t xml:space="preserve"> </w:t>
      </w:r>
      <w:r w:rsidRPr="001B3A49">
        <w:rPr>
          <w:rFonts w:hint="eastAsia"/>
          <w:rtl/>
        </w:rPr>
        <w:t>بر</w:t>
      </w:r>
      <w:r w:rsidRPr="001B3A49">
        <w:rPr>
          <w:rtl/>
        </w:rPr>
        <w:t xml:space="preserve"> </w:t>
      </w:r>
      <w:r w:rsidRPr="001B3A49">
        <w:rPr>
          <w:rFonts w:hint="eastAsia"/>
          <w:rtl/>
        </w:rPr>
        <w:t>طبع</w:t>
      </w:r>
      <w:r w:rsidRPr="001B3A49">
        <w:rPr>
          <w:rtl/>
        </w:rPr>
        <w:t xml:space="preserve"> </w:t>
      </w:r>
      <w:r w:rsidRPr="001B3A49">
        <w:rPr>
          <w:rFonts w:hint="eastAsia"/>
          <w:rtl/>
        </w:rPr>
        <w:t>نکردن</w:t>
      </w:r>
      <w:r w:rsidRPr="001B3A49">
        <w:rPr>
          <w:rtl/>
        </w:rPr>
        <w:t xml:space="preserve"> </w:t>
      </w:r>
      <w:r w:rsidRPr="001B3A49">
        <w:rPr>
          <w:rFonts w:hint="eastAsia"/>
          <w:rtl/>
        </w:rPr>
        <w:t>کتب</w:t>
      </w:r>
      <w:r w:rsidRPr="001B3A49">
        <w:rPr>
          <w:rtl/>
        </w:rPr>
        <w:t xml:space="preserve"> </w:t>
      </w:r>
      <w:r w:rsidRPr="001B3A49">
        <w:rPr>
          <w:rFonts w:hint="eastAsia"/>
          <w:rtl/>
        </w:rPr>
        <w:t>ا</w:t>
      </w:r>
      <w:r w:rsidR="00410A66">
        <w:rPr>
          <w:rFonts w:hint="eastAsia"/>
          <w:rtl/>
        </w:rPr>
        <w:t>ی</w:t>
      </w:r>
      <w:r w:rsidRPr="001B3A49">
        <w:rPr>
          <w:rFonts w:hint="eastAsia"/>
          <w:rtl/>
        </w:rPr>
        <w:t>شان</w:t>
      </w:r>
      <w:r w:rsidRPr="001B3A49">
        <w:rPr>
          <w:rtl/>
        </w:rPr>
        <w:t xml:space="preserve"> </w:t>
      </w:r>
      <w:r w:rsidRPr="001B3A49">
        <w:rPr>
          <w:rFonts w:hint="eastAsia"/>
          <w:rtl/>
        </w:rPr>
        <w:t>ـ</w:t>
      </w:r>
      <w:r w:rsidRPr="001B3A49">
        <w:rPr>
          <w:rtl/>
        </w:rPr>
        <w:t xml:space="preserve"> </w:t>
      </w:r>
      <w:r w:rsidRPr="001B3A49">
        <w:rPr>
          <w:rFonts w:hint="eastAsia"/>
          <w:rtl/>
        </w:rPr>
        <w:t>اقدام</w:t>
      </w:r>
      <w:r w:rsidRPr="001B3A49">
        <w:rPr>
          <w:rtl/>
        </w:rPr>
        <w:t xml:space="preserve"> </w:t>
      </w:r>
      <w:r w:rsidRPr="001B3A49">
        <w:rPr>
          <w:rFonts w:hint="eastAsia"/>
          <w:rtl/>
        </w:rPr>
        <w:t>به</w:t>
      </w:r>
      <w:r w:rsidRPr="001B3A49">
        <w:rPr>
          <w:rtl/>
        </w:rPr>
        <w:t xml:space="preserve"> </w:t>
      </w:r>
      <w:r w:rsidRPr="001B3A49">
        <w:rPr>
          <w:rFonts w:hint="eastAsia"/>
          <w:rtl/>
        </w:rPr>
        <w:t>طبع</w:t>
      </w:r>
      <w:r w:rsidR="00BF498B">
        <w:rPr>
          <w:rFonts w:hint="cs"/>
          <w:rtl/>
        </w:rPr>
        <w:t xml:space="preserve"> </w:t>
      </w:r>
      <w:r w:rsidRPr="001B3A49">
        <w:rPr>
          <w:rFonts w:hint="eastAsia"/>
          <w:rtl/>
        </w:rPr>
        <w:t>کتاب</w:t>
      </w:r>
      <w:r w:rsidRPr="001B3A49">
        <w:rPr>
          <w:rtl/>
        </w:rPr>
        <w:t xml:space="preserve"> </w:t>
      </w:r>
      <w:r w:rsidRPr="00BF498B">
        <w:rPr>
          <w:rFonts w:hint="eastAsia"/>
          <w:i/>
          <w:iCs/>
          <w:rtl/>
        </w:rPr>
        <w:t>أبواب</w:t>
      </w:r>
      <w:r w:rsidRPr="00BF498B">
        <w:rPr>
          <w:i/>
          <w:iCs/>
          <w:rtl/>
        </w:rPr>
        <w:t xml:space="preserve"> </w:t>
      </w:r>
      <w:r w:rsidRPr="00BF498B">
        <w:rPr>
          <w:rFonts w:hint="eastAsia"/>
          <w:i/>
          <w:iCs/>
          <w:rtl/>
        </w:rPr>
        <w:t>الهدی</w:t>
      </w:r>
      <w:r w:rsidR="00BF498B">
        <w:rPr>
          <w:rFonts w:hint="cs"/>
          <w:rtl/>
        </w:rPr>
        <w:t xml:space="preserve"> </w:t>
      </w:r>
      <w:r w:rsidRPr="001B3A49">
        <w:rPr>
          <w:rFonts w:hint="eastAsia"/>
          <w:rtl/>
        </w:rPr>
        <w:t>نمودند</w:t>
      </w:r>
      <w:r w:rsidRPr="001B3A49">
        <w:rPr>
          <w:rtl/>
        </w:rPr>
        <w:t xml:space="preserve">. </w:t>
      </w:r>
    </w:p>
    <w:p w:rsidR="001B3A49" w:rsidRPr="001B3A49" w:rsidRDefault="001B3A49" w:rsidP="00015BC1">
      <w:pPr>
        <w:widowControl w:val="0"/>
        <w:rPr>
          <w:rtl/>
        </w:rPr>
      </w:pPr>
      <w:r w:rsidRPr="001B3A49">
        <w:rPr>
          <w:rFonts w:hint="eastAsia"/>
          <w:rtl/>
        </w:rPr>
        <w:t>باری</w:t>
      </w:r>
      <w:r w:rsidRPr="001B3A49">
        <w:rPr>
          <w:rtl/>
        </w:rPr>
        <w:t xml:space="preserve"> </w:t>
      </w:r>
      <w:r w:rsidRPr="001B3A49">
        <w:rPr>
          <w:rFonts w:hint="eastAsia"/>
          <w:rtl/>
        </w:rPr>
        <w:t>نگارنده</w:t>
      </w:r>
      <w:r w:rsidRPr="001B3A49">
        <w:rPr>
          <w:rtl/>
        </w:rPr>
        <w:t xml:space="preserve"> </w:t>
      </w:r>
      <w:r w:rsidRPr="001B3A49">
        <w:rPr>
          <w:rFonts w:hint="eastAsia"/>
          <w:rtl/>
        </w:rPr>
        <w:t>از</w:t>
      </w:r>
      <w:r w:rsidRPr="001B3A49">
        <w:rPr>
          <w:rtl/>
        </w:rPr>
        <w:t xml:space="preserve"> </w:t>
      </w:r>
      <w:r w:rsidRPr="001B3A49">
        <w:rPr>
          <w:rFonts w:hint="eastAsia"/>
          <w:rtl/>
        </w:rPr>
        <w:t>گذشته</w:t>
      </w:r>
      <w:r w:rsidRPr="001B3A49">
        <w:rPr>
          <w:rtl/>
        </w:rPr>
        <w:t xml:space="preserve"> </w:t>
      </w:r>
      <w:r w:rsidRPr="001B3A49">
        <w:rPr>
          <w:rFonts w:hint="eastAsia"/>
          <w:rtl/>
        </w:rPr>
        <w:t>هر</w:t>
      </w:r>
      <w:r w:rsidRPr="001B3A49">
        <w:rPr>
          <w:rtl/>
        </w:rPr>
        <w:t xml:space="preserve"> </w:t>
      </w:r>
      <w:r w:rsidRPr="001B3A49">
        <w:rPr>
          <w:rFonts w:hint="eastAsia"/>
          <w:rtl/>
        </w:rPr>
        <w:t>زمان</w:t>
      </w:r>
      <w:r w:rsidRPr="001B3A49">
        <w:rPr>
          <w:rtl/>
        </w:rPr>
        <w:t xml:space="preserve"> </w:t>
      </w:r>
      <w:r w:rsidRPr="001B3A49">
        <w:rPr>
          <w:rFonts w:hint="eastAsia"/>
          <w:rtl/>
        </w:rPr>
        <w:t>درباره</w:t>
      </w:r>
      <w:r w:rsidRPr="001B3A49">
        <w:rPr>
          <w:rtl/>
        </w:rPr>
        <w:t xml:space="preserve"> </w:t>
      </w:r>
      <w:r w:rsidRPr="001B3A49">
        <w:rPr>
          <w:rFonts w:hint="eastAsia"/>
          <w:rtl/>
        </w:rPr>
        <w:t>نظرات</w:t>
      </w:r>
      <w:r w:rsidRPr="001B3A49">
        <w:rPr>
          <w:rtl/>
        </w:rPr>
        <w:t xml:space="preserve"> </w:t>
      </w:r>
      <w:r w:rsidRPr="001B3A49">
        <w:rPr>
          <w:rFonts w:hint="eastAsia"/>
          <w:rtl/>
        </w:rPr>
        <w:t>مرحوم</w:t>
      </w:r>
      <w:r w:rsidRPr="001B3A49">
        <w:rPr>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در</w:t>
      </w:r>
      <w:r w:rsidRPr="001B3A49">
        <w:rPr>
          <w:rtl/>
        </w:rPr>
        <w:t xml:space="preserve"> </w:t>
      </w:r>
      <w:r w:rsidRPr="001B3A49">
        <w:rPr>
          <w:rFonts w:hint="eastAsia"/>
          <w:rtl/>
        </w:rPr>
        <w:t>باب</w:t>
      </w:r>
      <w:r w:rsidR="00BF498B">
        <w:rPr>
          <w:rFonts w:hint="cs"/>
          <w:rtl/>
        </w:rPr>
        <w:t xml:space="preserve"> </w:t>
      </w:r>
      <w:r w:rsidRPr="001B3A49">
        <w:rPr>
          <w:rFonts w:hint="eastAsia"/>
          <w:rtl/>
        </w:rPr>
        <w:t>معرفت</w:t>
      </w:r>
      <w:r w:rsidRPr="001B3A49">
        <w:rPr>
          <w:rtl/>
        </w:rPr>
        <w:t xml:space="preserve"> </w:t>
      </w:r>
      <w:r w:rsidRPr="001B3A49">
        <w:rPr>
          <w:rFonts w:hint="eastAsia"/>
          <w:rtl/>
        </w:rPr>
        <w:t>شناسی</w:t>
      </w:r>
      <w:r w:rsidRPr="001B3A49">
        <w:rPr>
          <w:rtl/>
        </w:rPr>
        <w:t xml:space="preserve"> </w:t>
      </w:r>
      <w:r w:rsidRPr="001B3A49">
        <w:rPr>
          <w:rFonts w:hint="eastAsia"/>
          <w:rtl/>
        </w:rPr>
        <w:t>و</w:t>
      </w:r>
      <w:r w:rsidRPr="001B3A49">
        <w:rPr>
          <w:rtl/>
        </w:rPr>
        <w:t xml:space="preserve"> </w:t>
      </w:r>
      <w:r w:rsidRPr="001B3A49">
        <w:rPr>
          <w:rFonts w:hint="eastAsia"/>
          <w:rtl/>
        </w:rPr>
        <w:t>ضلالت</w:t>
      </w:r>
      <w:r w:rsidRPr="001B3A49">
        <w:rPr>
          <w:rtl/>
        </w:rPr>
        <w:t xml:space="preserve"> </w:t>
      </w:r>
      <w:r w:rsidRPr="001B3A49">
        <w:rPr>
          <w:rFonts w:hint="eastAsia"/>
          <w:rtl/>
        </w:rPr>
        <w:t>نام</w:t>
      </w:r>
      <w:r w:rsidR="00410A66">
        <w:rPr>
          <w:rFonts w:hint="eastAsia"/>
          <w:rtl/>
        </w:rPr>
        <w:t>ی</w:t>
      </w:r>
      <w:r w:rsidRPr="001B3A49">
        <w:rPr>
          <w:rFonts w:hint="eastAsia"/>
          <w:rtl/>
        </w:rPr>
        <w:t>دن</w:t>
      </w:r>
      <w:r w:rsidRPr="001B3A49">
        <w:rPr>
          <w:rtl/>
        </w:rPr>
        <w:t xml:space="preserve"> </w:t>
      </w:r>
      <w:r w:rsidRPr="001B3A49">
        <w:rPr>
          <w:rFonts w:hint="eastAsia"/>
          <w:rtl/>
        </w:rPr>
        <w:t>هر</w:t>
      </w:r>
      <w:r w:rsidRPr="001B3A49">
        <w:rPr>
          <w:rtl/>
        </w:rPr>
        <w:t xml:space="preserve"> </w:t>
      </w:r>
      <w:r w:rsidRPr="001B3A49">
        <w:rPr>
          <w:rFonts w:hint="eastAsia"/>
          <w:rtl/>
        </w:rPr>
        <w:t>گونه</w:t>
      </w:r>
      <w:r w:rsidRPr="001B3A49">
        <w:rPr>
          <w:rtl/>
        </w:rPr>
        <w:t xml:space="preserve"> </w:t>
      </w:r>
      <w:r w:rsidRPr="001B3A49">
        <w:rPr>
          <w:rFonts w:hint="eastAsia"/>
          <w:rtl/>
        </w:rPr>
        <w:t>علم</w:t>
      </w:r>
      <w:r w:rsidRPr="001B3A49">
        <w:rPr>
          <w:rtl/>
        </w:rPr>
        <w:t xml:space="preserve"> </w:t>
      </w:r>
      <w:r w:rsidRPr="001B3A49">
        <w:rPr>
          <w:rFonts w:hint="eastAsia"/>
          <w:rtl/>
        </w:rPr>
        <w:t>حصولی</w:t>
      </w:r>
      <w:r w:rsidRPr="001B3A49">
        <w:rPr>
          <w:rtl/>
        </w:rPr>
        <w:t xml:space="preserve"> </w:t>
      </w:r>
      <w:r w:rsidRPr="001B3A49">
        <w:rPr>
          <w:rFonts w:hint="eastAsia"/>
          <w:rtl/>
        </w:rPr>
        <w:t>و</w:t>
      </w:r>
      <w:r w:rsidRPr="001B3A49">
        <w:rPr>
          <w:rtl/>
        </w:rPr>
        <w:t xml:space="preserve"> </w:t>
      </w:r>
      <w:r w:rsidRPr="001B3A49">
        <w:rPr>
          <w:rFonts w:hint="eastAsia"/>
          <w:rtl/>
        </w:rPr>
        <w:t>مبارزه</w:t>
      </w:r>
      <w:r w:rsidRPr="001B3A49">
        <w:rPr>
          <w:rtl/>
        </w:rPr>
        <w:t xml:space="preserve"> </w:t>
      </w:r>
      <w:r w:rsidRPr="001B3A49">
        <w:rPr>
          <w:rFonts w:hint="eastAsia"/>
          <w:rtl/>
        </w:rPr>
        <w:t>با</w:t>
      </w:r>
      <w:r w:rsidRPr="001B3A49">
        <w:rPr>
          <w:rtl/>
        </w:rPr>
        <w:t xml:space="preserve"> </w:t>
      </w:r>
      <w:r w:rsidRPr="001B3A49">
        <w:rPr>
          <w:rFonts w:hint="eastAsia"/>
          <w:rtl/>
        </w:rPr>
        <w:t>علم</w:t>
      </w:r>
      <w:r w:rsidRPr="001B3A49">
        <w:rPr>
          <w:rtl/>
        </w:rPr>
        <w:t xml:space="preserve"> </w:t>
      </w:r>
      <w:r w:rsidRPr="001B3A49">
        <w:rPr>
          <w:rFonts w:hint="eastAsia"/>
          <w:rtl/>
        </w:rPr>
        <w:t>منطق</w:t>
      </w:r>
      <w:r w:rsidRPr="001B3A49">
        <w:rPr>
          <w:rtl/>
        </w:rPr>
        <w:t xml:space="preserve"> </w:t>
      </w:r>
      <w:r w:rsidRPr="001B3A49">
        <w:rPr>
          <w:rFonts w:hint="eastAsia"/>
          <w:rtl/>
        </w:rPr>
        <w:t>و</w:t>
      </w:r>
      <w:r w:rsidRPr="001B3A49">
        <w:rPr>
          <w:rtl/>
        </w:rPr>
        <w:t xml:space="preserve">... </w:t>
      </w:r>
      <w:r w:rsidRPr="001B3A49">
        <w:rPr>
          <w:rFonts w:hint="eastAsia"/>
          <w:rtl/>
        </w:rPr>
        <w:t>فکر</w:t>
      </w:r>
      <w:r w:rsidRPr="001B3A49">
        <w:rPr>
          <w:rtl/>
        </w:rPr>
        <w:t xml:space="preserve"> </w:t>
      </w:r>
      <w:r w:rsidRPr="001B3A49">
        <w:rPr>
          <w:rFonts w:hint="eastAsia"/>
          <w:rtl/>
        </w:rPr>
        <w:t>می‌کردم</w:t>
      </w:r>
      <w:r w:rsidRPr="001B3A49">
        <w:rPr>
          <w:rtl/>
        </w:rPr>
        <w:t>،</w:t>
      </w:r>
      <w:r w:rsidRPr="001B3A49">
        <w:rPr>
          <w:rFonts w:hint="eastAsia"/>
          <w:rtl/>
        </w:rPr>
        <w:t xml:space="preserve"> تنها</w:t>
      </w:r>
      <w:r w:rsidRPr="001B3A49">
        <w:rPr>
          <w:rtl/>
        </w:rPr>
        <w:t xml:space="preserve"> </w:t>
      </w:r>
      <w:r w:rsidRPr="001B3A49">
        <w:rPr>
          <w:rFonts w:hint="eastAsia"/>
          <w:rtl/>
        </w:rPr>
        <w:t>توج</w:t>
      </w:r>
      <w:r w:rsidR="00410A66">
        <w:rPr>
          <w:rFonts w:hint="eastAsia"/>
          <w:rtl/>
        </w:rPr>
        <w:t>ی</w:t>
      </w:r>
      <w:r w:rsidRPr="001B3A49">
        <w:rPr>
          <w:rFonts w:hint="eastAsia"/>
          <w:rtl/>
        </w:rPr>
        <w:t>هی</w:t>
      </w:r>
      <w:r w:rsidRPr="001B3A49">
        <w:rPr>
          <w:rtl/>
        </w:rPr>
        <w:t xml:space="preserve"> </w:t>
      </w:r>
      <w:r w:rsidRPr="001B3A49">
        <w:rPr>
          <w:rFonts w:hint="eastAsia"/>
          <w:rtl/>
        </w:rPr>
        <w:t>که</w:t>
      </w:r>
      <w:r w:rsidRPr="001B3A49">
        <w:rPr>
          <w:rtl/>
        </w:rPr>
        <w:t xml:space="preserve"> </w:t>
      </w:r>
      <w:r w:rsidRPr="001B3A49">
        <w:rPr>
          <w:rFonts w:hint="eastAsia"/>
          <w:rtl/>
        </w:rPr>
        <w:t>به</w:t>
      </w:r>
      <w:r w:rsidRPr="001B3A49">
        <w:rPr>
          <w:rtl/>
        </w:rPr>
        <w:t xml:space="preserve"> </w:t>
      </w:r>
      <w:r w:rsidRPr="001B3A49">
        <w:rPr>
          <w:rFonts w:hint="eastAsia"/>
          <w:rtl/>
        </w:rPr>
        <w:t>خاطرم</w:t>
      </w:r>
      <w:r w:rsidRPr="001B3A49">
        <w:rPr>
          <w:rtl/>
        </w:rPr>
        <w:t xml:space="preserve"> </w:t>
      </w:r>
      <w:r w:rsidRPr="001B3A49">
        <w:rPr>
          <w:rFonts w:hint="eastAsia"/>
          <w:rtl/>
        </w:rPr>
        <w:t>می‌رس</w:t>
      </w:r>
      <w:r w:rsidR="00410A66">
        <w:rPr>
          <w:rFonts w:hint="eastAsia"/>
          <w:rtl/>
        </w:rPr>
        <w:t>ی</w:t>
      </w:r>
      <w:r w:rsidRPr="001B3A49">
        <w:rPr>
          <w:rFonts w:hint="eastAsia"/>
          <w:rtl/>
        </w:rPr>
        <w:t>د</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بود</w:t>
      </w:r>
      <w:r w:rsidRPr="001B3A49">
        <w:rPr>
          <w:rtl/>
        </w:rPr>
        <w:t xml:space="preserve"> </w:t>
      </w:r>
      <w:r w:rsidRPr="001B3A49">
        <w:rPr>
          <w:rFonts w:hint="eastAsia"/>
          <w:rtl/>
        </w:rPr>
        <w:t>که</w:t>
      </w:r>
      <w:r w:rsidRPr="001B3A49">
        <w:rPr>
          <w:rtl/>
        </w:rPr>
        <w:t xml:space="preserve"> </w:t>
      </w:r>
      <w:r w:rsidRPr="001B3A49">
        <w:rPr>
          <w:rFonts w:hint="eastAsia"/>
          <w:rtl/>
        </w:rPr>
        <w:t>گو</w:t>
      </w:r>
      <w:r w:rsidR="00410A66">
        <w:rPr>
          <w:rFonts w:hint="eastAsia"/>
          <w:rtl/>
        </w:rPr>
        <w:t>ی</w:t>
      </w:r>
      <w:r w:rsidRPr="001B3A49">
        <w:rPr>
          <w:rFonts w:hint="eastAsia"/>
          <w:rtl/>
        </w:rPr>
        <w:t>نده</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Fonts w:hint="cs"/>
          <w:rtl/>
        </w:rPr>
        <w:t xml:space="preserve"> </w:t>
      </w:r>
      <w:r w:rsidRPr="001B3A49">
        <w:rPr>
          <w:rFonts w:hint="eastAsia"/>
          <w:rtl/>
        </w:rPr>
        <w:t>کلمات</w:t>
      </w:r>
      <w:r w:rsidRPr="001B3A49">
        <w:rPr>
          <w:rtl/>
        </w:rPr>
        <w:t xml:space="preserve"> </w:t>
      </w:r>
      <w:r w:rsidRPr="001B3A49">
        <w:rPr>
          <w:rFonts w:hint="eastAsia"/>
          <w:rtl/>
        </w:rPr>
        <w:t>در</w:t>
      </w:r>
      <w:r w:rsidRPr="001B3A49">
        <w:rPr>
          <w:rtl/>
        </w:rPr>
        <w:t xml:space="preserve"> </w:t>
      </w:r>
      <w:r w:rsidRPr="001B3A49">
        <w:rPr>
          <w:rFonts w:hint="eastAsia"/>
          <w:rtl/>
        </w:rPr>
        <w:t>اثر</w:t>
      </w:r>
      <w:r w:rsidRPr="001B3A49">
        <w:rPr>
          <w:rtl/>
        </w:rPr>
        <w:t xml:space="preserve"> </w:t>
      </w:r>
      <w:r w:rsidRPr="001B3A49">
        <w:rPr>
          <w:rFonts w:hint="eastAsia"/>
          <w:rtl/>
        </w:rPr>
        <w:t>فشار</w:t>
      </w:r>
      <w:r w:rsidRPr="001B3A49">
        <w:rPr>
          <w:rtl/>
        </w:rPr>
        <w:t xml:space="preserve"> </w:t>
      </w:r>
      <w:r w:rsidRPr="001B3A49">
        <w:rPr>
          <w:rFonts w:hint="eastAsia"/>
          <w:rtl/>
        </w:rPr>
        <w:t>روحی</w:t>
      </w:r>
      <w:r w:rsidRPr="001B3A49">
        <w:rPr>
          <w:rtl/>
        </w:rPr>
        <w:t xml:space="preserve"> </w:t>
      </w:r>
      <w:r w:rsidRPr="001B3A49">
        <w:rPr>
          <w:rFonts w:hint="eastAsia"/>
          <w:rtl/>
        </w:rPr>
        <w:t>شد</w:t>
      </w:r>
      <w:r w:rsidR="00410A66">
        <w:rPr>
          <w:rFonts w:hint="eastAsia"/>
          <w:rtl/>
        </w:rPr>
        <w:t>ی</w:t>
      </w:r>
      <w:r w:rsidRPr="001B3A49">
        <w:rPr>
          <w:rFonts w:hint="eastAsia"/>
          <w:rtl/>
        </w:rPr>
        <w:t>د</w:t>
      </w:r>
      <w:r w:rsidRPr="001B3A49">
        <w:rPr>
          <w:rtl/>
        </w:rPr>
        <w:t xml:space="preserve"> </w:t>
      </w:r>
      <w:r w:rsidRPr="001B3A49">
        <w:rPr>
          <w:rFonts w:hint="eastAsia"/>
          <w:rtl/>
        </w:rPr>
        <w:t>و</w:t>
      </w:r>
      <w:r w:rsidRPr="001B3A49">
        <w:rPr>
          <w:rtl/>
        </w:rPr>
        <w:t xml:space="preserve"> </w:t>
      </w:r>
      <w:r w:rsidRPr="001B3A49">
        <w:rPr>
          <w:rFonts w:hint="eastAsia"/>
          <w:rtl/>
        </w:rPr>
        <w:t>خارج</w:t>
      </w:r>
      <w:r w:rsidRPr="001B3A49">
        <w:rPr>
          <w:rtl/>
        </w:rPr>
        <w:t xml:space="preserve"> </w:t>
      </w:r>
      <w:r w:rsidRPr="001B3A49">
        <w:rPr>
          <w:rFonts w:hint="eastAsia"/>
          <w:rtl/>
        </w:rPr>
        <w:t>شدن</w:t>
      </w:r>
      <w:r w:rsidRPr="001B3A49">
        <w:rPr>
          <w:rtl/>
        </w:rPr>
        <w:t xml:space="preserve"> </w:t>
      </w:r>
      <w:r w:rsidRPr="001B3A49">
        <w:rPr>
          <w:rFonts w:hint="eastAsia"/>
          <w:rtl/>
        </w:rPr>
        <w:t>از</w:t>
      </w:r>
      <w:r w:rsidRPr="001B3A49">
        <w:rPr>
          <w:rtl/>
        </w:rPr>
        <w:t xml:space="preserve"> </w:t>
      </w:r>
      <w:r w:rsidRPr="001B3A49">
        <w:rPr>
          <w:rFonts w:hint="eastAsia"/>
          <w:rtl/>
        </w:rPr>
        <w:t>حال</w:t>
      </w:r>
      <w:r w:rsidRPr="001B3A49">
        <w:rPr>
          <w:rtl/>
        </w:rPr>
        <w:t xml:space="preserve"> </w:t>
      </w:r>
      <w:r w:rsidRPr="001B3A49">
        <w:rPr>
          <w:rFonts w:hint="eastAsia"/>
          <w:rtl/>
        </w:rPr>
        <w:t>تعادل</w:t>
      </w:r>
      <w:r w:rsidRPr="001B3A49">
        <w:rPr>
          <w:rtl/>
        </w:rPr>
        <w:t>،</w:t>
      </w:r>
      <w:r w:rsidRPr="001B3A49">
        <w:rPr>
          <w:rFonts w:hint="eastAsia"/>
          <w:rtl/>
        </w:rPr>
        <w:t xml:space="preserve"> چن</w:t>
      </w:r>
      <w:r w:rsidR="00410A66">
        <w:rPr>
          <w:rFonts w:hint="eastAsia"/>
          <w:rtl/>
        </w:rPr>
        <w:t>ی</w:t>
      </w:r>
      <w:r w:rsidRPr="001B3A49">
        <w:rPr>
          <w:rFonts w:hint="eastAsia"/>
          <w:rtl/>
        </w:rPr>
        <w:t>ن</w:t>
      </w:r>
      <w:r w:rsidRPr="001B3A49">
        <w:rPr>
          <w:rtl/>
        </w:rPr>
        <w:t xml:space="preserve"> </w:t>
      </w:r>
      <w:r w:rsidRPr="001B3A49">
        <w:rPr>
          <w:rFonts w:hint="eastAsia"/>
          <w:rtl/>
        </w:rPr>
        <w:t>مطالبی</w:t>
      </w:r>
      <w:r w:rsidRPr="001B3A49">
        <w:rPr>
          <w:rtl/>
        </w:rPr>
        <w:t xml:space="preserve"> </w:t>
      </w:r>
      <w:r w:rsidRPr="001B3A49">
        <w:rPr>
          <w:rFonts w:hint="eastAsia"/>
          <w:rtl/>
        </w:rPr>
        <w:t>را</w:t>
      </w:r>
      <w:r w:rsidR="00BF498B">
        <w:rPr>
          <w:rFonts w:hint="cs"/>
          <w:rtl/>
        </w:rPr>
        <w:t xml:space="preserve"> </w:t>
      </w:r>
      <w:r w:rsidRPr="001B3A49">
        <w:rPr>
          <w:rFonts w:hint="eastAsia"/>
          <w:rtl/>
        </w:rPr>
        <w:t>گفته</w:t>
      </w:r>
      <w:r w:rsidRPr="001B3A49">
        <w:rPr>
          <w:rtl/>
        </w:rPr>
        <w:t xml:space="preserve"> </w:t>
      </w:r>
      <w:r w:rsidRPr="001B3A49">
        <w:rPr>
          <w:rFonts w:hint="eastAsia"/>
          <w:rtl/>
        </w:rPr>
        <w:t>است</w:t>
      </w:r>
      <w:r w:rsidRPr="001B3A49">
        <w:rPr>
          <w:rtl/>
        </w:rPr>
        <w:t xml:space="preserve"> </w:t>
      </w:r>
      <w:r w:rsidRPr="001B3A49">
        <w:rPr>
          <w:rFonts w:hint="eastAsia"/>
          <w:rtl/>
        </w:rPr>
        <w:t>وگرنه</w:t>
      </w:r>
      <w:r w:rsidRPr="001B3A49">
        <w:rPr>
          <w:rtl/>
        </w:rPr>
        <w:t xml:space="preserve"> </w:t>
      </w:r>
      <w:r w:rsidRPr="001B3A49">
        <w:rPr>
          <w:rFonts w:hint="eastAsia"/>
          <w:rtl/>
        </w:rPr>
        <w:t>أحدی</w:t>
      </w:r>
      <w:r w:rsidRPr="001B3A49">
        <w:rPr>
          <w:rtl/>
        </w:rPr>
        <w:t xml:space="preserve"> </w:t>
      </w:r>
      <w:r w:rsidRPr="001B3A49">
        <w:rPr>
          <w:rFonts w:hint="eastAsia"/>
          <w:rtl/>
        </w:rPr>
        <w:t>از</w:t>
      </w:r>
      <w:r w:rsidRPr="001B3A49">
        <w:rPr>
          <w:rtl/>
        </w:rPr>
        <w:t xml:space="preserve"> </w:t>
      </w:r>
      <w:r w:rsidRPr="001B3A49">
        <w:rPr>
          <w:rFonts w:hint="eastAsia"/>
          <w:rtl/>
        </w:rPr>
        <w:t>عقلای</w:t>
      </w:r>
      <w:r w:rsidRPr="001B3A49">
        <w:rPr>
          <w:rtl/>
        </w:rPr>
        <w:t xml:space="preserve"> </w:t>
      </w:r>
      <w:r w:rsidRPr="001B3A49">
        <w:rPr>
          <w:rFonts w:hint="eastAsia"/>
          <w:rtl/>
        </w:rPr>
        <w:t>عالم</w:t>
      </w:r>
      <w:r w:rsidRPr="001B3A49">
        <w:rPr>
          <w:rtl/>
        </w:rPr>
        <w:t xml:space="preserve"> </w:t>
      </w:r>
      <w:r w:rsidRPr="001B3A49">
        <w:rPr>
          <w:rFonts w:hint="eastAsia"/>
          <w:rtl/>
        </w:rPr>
        <w:t>به</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مطالب</w:t>
      </w:r>
      <w:r w:rsidRPr="001B3A49">
        <w:rPr>
          <w:rtl/>
        </w:rPr>
        <w:t xml:space="preserve"> </w:t>
      </w:r>
      <w:r w:rsidRPr="001B3A49">
        <w:rPr>
          <w:rFonts w:hint="eastAsia"/>
          <w:rtl/>
        </w:rPr>
        <w:t>ملتزم</w:t>
      </w:r>
      <w:r w:rsidRPr="001B3A49">
        <w:rPr>
          <w:rtl/>
        </w:rPr>
        <w:t xml:space="preserve"> </w:t>
      </w:r>
      <w:r w:rsidRPr="001B3A49">
        <w:rPr>
          <w:rFonts w:hint="eastAsia"/>
          <w:rtl/>
        </w:rPr>
        <w:t>نمی‌شود</w:t>
      </w:r>
      <w:r w:rsidRPr="001B3A49">
        <w:rPr>
          <w:rtl/>
        </w:rPr>
        <w:t xml:space="preserve">. </w:t>
      </w:r>
    </w:p>
    <w:p w:rsidR="009455F9" w:rsidRDefault="009455F9" w:rsidP="00015BC1">
      <w:pPr>
        <w:pStyle w:val="3"/>
        <w:keepNext w:val="0"/>
        <w:keepLines w:val="0"/>
        <w:widowControl w:val="0"/>
        <w:rPr>
          <w:rtl/>
        </w:rPr>
      </w:pPr>
      <w:bookmarkStart w:id="135" w:name="_Toc377386588"/>
      <w:r>
        <w:rPr>
          <w:rFonts w:hint="cs"/>
          <w:rtl/>
        </w:rPr>
        <w:t>ماجرای بیماری و بازگشت میرزا مهدی اصفهانی از زبان علامه طهرانی</w:t>
      </w:r>
      <w:bookmarkEnd w:id="135"/>
    </w:p>
    <w:p w:rsidR="001B3A49" w:rsidRPr="001B3A49" w:rsidRDefault="009455F9" w:rsidP="00D92E10">
      <w:pPr>
        <w:widowControl w:val="0"/>
        <w:rPr>
          <w:rtl/>
        </w:rPr>
      </w:pPr>
      <w:r w:rsidRPr="001B3A49">
        <w:rPr>
          <w:rFonts w:hint="eastAsia"/>
          <w:rtl/>
        </w:rPr>
        <w:t>حضرت</w:t>
      </w:r>
      <w:r w:rsidRPr="001B3A49">
        <w:rPr>
          <w:rtl/>
        </w:rPr>
        <w:t xml:space="preserve"> </w:t>
      </w:r>
      <w:r w:rsidRPr="001B3A49">
        <w:rPr>
          <w:rFonts w:hint="eastAsia"/>
          <w:rtl/>
        </w:rPr>
        <w:t>علّامه</w:t>
      </w:r>
      <w:r w:rsidRPr="001B3A49">
        <w:rPr>
          <w:rtl/>
        </w:rPr>
        <w:t xml:space="preserve"> </w:t>
      </w:r>
      <w:r w:rsidR="00D92E10">
        <w:rPr>
          <w:rFonts w:ascii="NoorLotus" w:hAnsi="NoorLotus"/>
          <w:rtl/>
        </w:rPr>
        <w:t>آیت‌</w:t>
      </w:r>
      <w:r w:rsidR="00975913">
        <w:rPr>
          <w:rFonts w:ascii="NoorLotus" w:hAnsi="NoorLotus"/>
          <w:rtl/>
        </w:rPr>
        <w:t>الله</w:t>
      </w:r>
      <w:r w:rsidR="00D92E10">
        <w:rPr>
          <w:rFonts w:ascii="NoorLotus" w:hAnsi="NoorLotus"/>
          <w:rtl/>
        </w:rPr>
        <w:t xml:space="preserve"> </w:t>
      </w:r>
      <w:r w:rsidRPr="001B3A49">
        <w:rPr>
          <w:rFonts w:hint="eastAsia"/>
          <w:rtl/>
        </w:rPr>
        <w:t>حس</w:t>
      </w:r>
      <w:r>
        <w:rPr>
          <w:rFonts w:hint="eastAsia"/>
          <w:rtl/>
        </w:rPr>
        <w:t>ی</w:t>
      </w:r>
      <w:r w:rsidRPr="001B3A49">
        <w:rPr>
          <w:rFonts w:hint="eastAsia"/>
          <w:rtl/>
        </w:rPr>
        <w:t>نی</w:t>
      </w:r>
      <w:r w:rsidRPr="001B3A49">
        <w:rPr>
          <w:rtl/>
        </w:rPr>
        <w:t xml:space="preserve"> </w:t>
      </w:r>
      <w:r w:rsidRPr="001B3A49">
        <w:rPr>
          <w:rFonts w:hint="eastAsia"/>
          <w:rtl/>
        </w:rPr>
        <w:t>طهرانی</w:t>
      </w:r>
      <w:r>
        <w:rPr>
          <w:rFonts w:hint="cs"/>
          <w:rtl/>
        </w:rPr>
        <w:t xml:space="preserve"> </w:t>
      </w:r>
      <w:r w:rsidRPr="001B3A49">
        <w:rPr>
          <w:rFonts w:hint="eastAsia"/>
          <w:sz w:val="22"/>
          <w:szCs w:val="22"/>
          <w:rtl/>
        </w:rPr>
        <w:t>قدّس</w:t>
      </w:r>
      <w:r w:rsidRPr="001B3A49">
        <w:rPr>
          <w:rFonts w:hint="cs"/>
          <w:sz w:val="22"/>
          <w:szCs w:val="22"/>
          <w:rtl/>
        </w:rPr>
        <w:t>‌</w:t>
      </w:r>
      <w:r w:rsidRPr="001B3A49">
        <w:rPr>
          <w:rFonts w:hint="eastAsia"/>
          <w:sz w:val="22"/>
          <w:szCs w:val="22"/>
          <w:rtl/>
        </w:rPr>
        <w:t>سرّه</w:t>
      </w:r>
      <w:r w:rsidRPr="001B3A49">
        <w:rPr>
          <w:sz w:val="22"/>
          <w:szCs w:val="22"/>
          <w:rtl/>
        </w:rPr>
        <w:t xml:space="preserve"> </w:t>
      </w:r>
      <w:r>
        <w:rPr>
          <w:rFonts w:hint="cs"/>
          <w:rtl/>
        </w:rPr>
        <w:t xml:space="preserve"> در یادداشت‌های خطی خویش</w:t>
      </w:r>
      <w:r>
        <w:rPr>
          <w:rStyle w:val="a3"/>
          <w:rtl/>
        </w:rPr>
        <w:footnoteReference w:id="475"/>
      </w:r>
      <w:r>
        <w:rPr>
          <w:rFonts w:hint="cs"/>
          <w:rtl/>
        </w:rPr>
        <w:t xml:space="preserve"> </w:t>
      </w:r>
      <w:r w:rsidR="001B3A49" w:rsidRPr="001B3A49">
        <w:rPr>
          <w:rFonts w:hint="eastAsia"/>
          <w:rtl/>
        </w:rPr>
        <w:t>پس</w:t>
      </w:r>
      <w:r w:rsidR="001B3A49" w:rsidRPr="001B3A49">
        <w:rPr>
          <w:rtl/>
        </w:rPr>
        <w:t xml:space="preserve"> </w:t>
      </w:r>
      <w:r w:rsidR="001B3A49" w:rsidRPr="001B3A49">
        <w:rPr>
          <w:rFonts w:hint="eastAsia"/>
          <w:rtl/>
        </w:rPr>
        <w:t>از</w:t>
      </w:r>
      <w:r w:rsidR="001B3A49" w:rsidRPr="001B3A49">
        <w:rPr>
          <w:rtl/>
        </w:rPr>
        <w:t xml:space="preserve"> </w:t>
      </w:r>
      <w:r w:rsidR="001B3A49" w:rsidRPr="001B3A49">
        <w:rPr>
          <w:rFonts w:hint="eastAsia"/>
          <w:rtl/>
        </w:rPr>
        <w:t>ب</w:t>
      </w:r>
      <w:r w:rsidR="00410A66">
        <w:rPr>
          <w:rFonts w:hint="eastAsia"/>
          <w:rtl/>
        </w:rPr>
        <w:t>ی</w:t>
      </w:r>
      <w:r w:rsidR="001B3A49" w:rsidRPr="001B3A49">
        <w:rPr>
          <w:rFonts w:hint="eastAsia"/>
          <w:rtl/>
        </w:rPr>
        <w:t>ان</w:t>
      </w:r>
      <w:r w:rsidR="001B3A49" w:rsidRPr="001B3A49">
        <w:rPr>
          <w:rtl/>
        </w:rPr>
        <w:t xml:space="preserve"> </w:t>
      </w:r>
      <w:r w:rsidR="00BF498B">
        <w:rPr>
          <w:rFonts w:hint="cs"/>
          <w:rtl/>
        </w:rPr>
        <w:t>ماجرای</w:t>
      </w:r>
      <w:r w:rsidR="001B3A49" w:rsidRPr="001B3A49">
        <w:rPr>
          <w:rtl/>
        </w:rPr>
        <w:t xml:space="preserve"> </w:t>
      </w:r>
      <w:r w:rsidR="001B3A49" w:rsidRPr="001B3A49">
        <w:rPr>
          <w:rFonts w:hint="eastAsia"/>
          <w:rtl/>
        </w:rPr>
        <w:t>مباحثه</w:t>
      </w:r>
      <w:r w:rsidR="001B3A49" w:rsidRPr="001B3A49">
        <w:rPr>
          <w:rtl/>
        </w:rPr>
        <w:t xml:space="preserve"> </w:t>
      </w:r>
      <w:r w:rsidR="001B3A49" w:rsidRPr="001B3A49">
        <w:rPr>
          <w:rFonts w:hint="eastAsia"/>
          <w:rtl/>
        </w:rPr>
        <w:t>خود</w:t>
      </w:r>
      <w:r w:rsidR="001B3A49" w:rsidRPr="001B3A49">
        <w:rPr>
          <w:rtl/>
        </w:rPr>
        <w:t xml:space="preserve"> </w:t>
      </w:r>
      <w:r w:rsidR="001B3A49" w:rsidRPr="001B3A49">
        <w:rPr>
          <w:rFonts w:hint="eastAsia"/>
          <w:rtl/>
        </w:rPr>
        <w:t>با</w:t>
      </w:r>
      <w:r w:rsidR="001B3A49" w:rsidRPr="001B3A49">
        <w:rPr>
          <w:rtl/>
        </w:rPr>
        <w:t xml:space="preserve"> </w:t>
      </w:r>
      <w:r w:rsidR="00410A66">
        <w:rPr>
          <w:rFonts w:hint="eastAsia"/>
          <w:rtl/>
        </w:rPr>
        <w:t>ی</w:t>
      </w:r>
      <w:r w:rsidR="001B3A49" w:rsidRPr="001B3A49">
        <w:rPr>
          <w:rFonts w:hint="eastAsia"/>
          <w:rtl/>
        </w:rPr>
        <w:t>کی</w:t>
      </w:r>
      <w:r w:rsidR="001B3A49" w:rsidRPr="001B3A49">
        <w:rPr>
          <w:rtl/>
        </w:rPr>
        <w:t xml:space="preserve"> </w:t>
      </w:r>
      <w:r w:rsidR="001B3A49" w:rsidRPr="001B3A49">
        <w:rPr>
          <w:rFonts w:hint="eastAsia"/>
          <w:rtl/>
        </w:rPr>
        <w:t>از</w:t>
      </w:r>
      <w:r w:rsidR="001B3A49" w:rsidRPr="001B3A49">
        <w:rPr>
          <w:rtl/>
        </w:rPr>
        <w:t xml:space="preserve"> </w:t>
      </w:r>
      <w:r w:rsidR="001B3A49" w:rsidRPr="001B3A49">
        <w:rPr>
          <w:rFonts w:hint="eastAsia"/>
          <w:rtl/>
        </w:rPr>
        <w:t>شاگردان</w:t>
      </w:r>
      <w:r w:rsidR="001B3A49" w:rsidRPr="001B3A49">
        <w:rPr>
          <w:rtl/>
        </w:rPr>
        <w:t xml:space="preserve"> </w:t>
      </w:r>
      <w:r w:rsidR="001B3A49" w:rsidRPr="001B3A49">
        <w:rPr>
          <w:rFonts w:hint="eastAsia"/>
          <w:rtl/>
        </w:rPr>
        <w:t>مرحوم</w:t>
      </w:r>
      <w:r w:rsidR="001B3A49" w:rsidRPr="001B3A49">
        <w:rPr>
          <w:rFonts w:hint="cs"/>
          <w:rtl/>
        </w:rPr>
        <w:t xml:space="preserve"> </w:t>
      </w:r>
      <w:r w:rsidR="001B3A49" w:rsidRPr="001B3A49">
        <w:rPr>
          <w:rFonts w:hint="eastAsia"/>
          <w:rtl/>
        </w:rPr>
        <w:t>م</w:t>
      </w:r>
      <w:r w:rsidR="00410A66">
        <w:rPr>
          <w:rFonts w:hint="eastAsia"/>
          <w:rtl/>
        </w:rPr>
        <w:t>ی</w:t>
      </w:r>
      <w:r w:rsidR="001B3A49" w:rsidRPr="001B3A49">
        <w:rPr>
          <w:rFonts w:hint="eastAsia"/>
          <w:rtl/>
        </w:rPr>
        <w:t>رزای</w:t>
      </w:r>
      <w:r w:rsidR="001B3A49" w:rsidRPr="001B3A49">
        <w:rPr>
          <w:rtl/>
        </w:rPr>
        <w:t xml:space="preserve"> </w:t>
      </w:r>
      <w:r w:rsidR="001B3A49" w:rsidRPr="001B3A49">
        <w:rPr>
          <w:rFonts w:hint="eastAsia"/>
          <w:rtl/>
        </w:rPr>
        <w:t>اصفهانی</w:t>
      </w:r>
      <w:r w:rsidR="001B3A49" w:rsidRPr="001B3A49">
        <w:rPr>
          <w:rtl/>
        </w:rPr>
        <w:t xml:space="preserve"> </w:t>
      </w:r>
      <w:r w:rsidR="001B3A49" w:rsidRPr="001B3A49">
        <w:rPr>
          <w:rFonts w:hint="eastAsia"/>
          <w:rtl/>
        </w:rPr>
        <w:t>و</w:t>
      </w:r>
      <w:r w:rsidR="001B3A49" w:rsidRPr="001B3A49">
        <w:rPr>
          <w:rtl/>
        </w:rPr>
        <w:t xml:space="preserve"> </w:t>
      </w:r>
      <w:r w:rsidR="001B3A49" w:rsidRPr="001B3A49">
        <w:rPr>
          <w:rFonts w:hint="eastAsia"/>
          <w:rtl/>
        </w:rPr>
        <w:t>مغلوب</w:t>
      </w:r>
      <w:r w:rsidR="001B3A49" w:rsidRPr="001B3A49">
        <w:rPr>
          <w:rtl/>
        </w:rPr>
        <w:t xml:space="preserve"> </w:t>
      </w:r>
      <w:r w:rsidR="001B3A49" w:rsidRPr="001B3A49">
        <w:rPr>
          <w:rFonts w:hint="eastAsia"/>
          <w:rtl/>
        </w:rPr>
        <w:t>شدن</w:t>
      </w:r>
      <w:r w:rsidR="001B3A49" w:rsidRPr="001B3A49">
        <w:rPr>
          <w:rtl/>
        </w:rPr>
        <w:t xml:space="preserve"> </w:t>
      </w:r>
      <w:r w:rsidR="001B3A49" w:rsidRPr="001B3A49">
        <w:rPr>
          <w:rFonts w:hint="eastAsia"/>
          <w:rtl/>
        </w:rPr>
        <w:t>و</w:t>
      </w:r>
      <w:r w:rsidR="001B3A49" w:rsidRPr="001B3A49">
        <w:rPr>
          <w:rtl/>
        </w:rPr>
        <w:t xml:space="preserve"> </w:t>
      </w:r>
      <w:r w:rsidR="001B3A49" w:rsidRPr="001B3A49">
        <w:rPr>
          <w:rFonts w:hint="eastAsia"/>
          <w:rtl/>
        </w:rPr>
        <w:t>انصراف</w:t>
      </w:r>
      <w:r w:rsidR="001B3A49" w:rsidRPr="001B3A49">
        <w:rPr>
          <w:rtl/>
        </w:rPr>
        <w:t xml:space="preserve"> </w:t>
      </w:r>
      <w:r w:rsidR="001B3A49" w:rsidRPr="001B3A49">
        <w:rPr>
          <w:rFonts w:hint="eastAsia"/>
          <w:rtl/>
        </w:rPr>
        <w:t>وی</w:t>
      </w:r>
      <w:r w:rsidR="001B3A49" w:rsidRPr="001B3A49">
        <w:rPr>
          <w:rtl/>
        </w:rPr>
        <w:t xml:space="preserve"> </w:t>
      </w:r>
      <w:r w:rsidR="001B3A49" w:rsidRPr="001B3A49">
        <w:rPr>
          <w:rFonts w:hint="eastAsia"/>
          <w:rtl/>
        </w:rPr>
        <w:t>از</w:t>
      </w:r>
      <w:r w:rsidR="001B3A49" w:rsidRPr="001B3A49">
        <w:rPr>
          <w:rtl/>
        </w:rPr>
        <w:t xml:space="preserve"> </w:t>
      </w:r>
      <w:r w:rsidR="001B3A49" w:rsidRPr="001B3A49">
        <w:rPr>
          <w:rFonts w:hint="eastAsia"/>
          <w:rtl/>
        </w:rPr>
        <w:t>ادامه</w:t>
      </w:r>
      <w:r w:rsidR="001B3A49" w:rsidRPr="001B3A49">
        <w:rPr>
          <w:rtl/>
        </w:rPr>
        <w:t xml:space="preserve"> </w:t>
      </w:r>
      <w:r w:rsidR="001B3A49" w:rsidRPr="001B3A49">
        <w:rPr>
          <w:rFonts w:hint="eastAsia"/>
          <w:rtl/>
        </w:rPr>
        <w:t>بحث</w:t>
      </w:r>
      <w:r w:rsidR="001B3A49" w:rsidRPr="001B3A49">
        <w:rPr>
          <w:rtl/>
        </w:rPr>
        <w:t>،</w:t>
      </w:r>
      <w:r w:rsidR="001B3A49" w:rsidRPr="001B3A49">
        <w:rPr>
          <w:rFonts w:hint="eastAsia"/>
          <w:rtl/>
        </w:rPr>
        <w:t xml:space="preserve"> می‌فرما</w:t>
      </w:r>
      <w:r w:rsidR="00410A66">
        <w:rPr>
          <w:rFonts w:hint="eastAsia"/>
          <w:rtl/>
        </w:rPr>
        <w:t>ی</w:t>
      </w:r>
      <w:r w:rsidR="001B3A49" w:rsidRPr="001B3A49">
        <w:rPr>
          <w:rFonts w:hint="eastAsia"/>
          <w:rtl/>
        </w:rPr>
        <w:t>ند</w:t>
      </w:r>
      <w:r w:rsidR="001B3A49" w:rsidRPr="001B3A49">
        <w:rPr>
          <w:rtl/>
        </w:rPr>
        <w:t xml:space="preserve">: </w:t>
      </w:r>
    </w:p>
    <w:p w:rsidR="001B3A49" w:rsidRPr="001B3A49" w:rsidRDefault="001B3A49" w:rsidP="00015BC1">
      <w:pPr>
        <w:pStyle w:val="a4"/>
        <w:widowControl w:val="0"/>
        <w:rPr>
          <w:rtl/>
        </w:rPr>
      </w:pPr>
      <w:r w:rsidRPr="001B3A49">
        <w:rPr>
          <w:rFonts w:hint="eastAsia"/>
          <w:rtl/>
        </w:rPr>
        <w:t>«شاگردان</w:t>
      </w:r>
      <w:r w:rsidRPr="001B3A49">
        <w:rPr>
          <w:rtl/>
        </w:rPr>
        <w:t xml:space="preserve"> </w:t>
      </w:r>
      <w:r w:rsidRPr="001B3A49">
        <w:rPr>
          <w:rFonts w:hint="eastAsia"/>
          <w:rtl/>
        </w:rPr>
        <w:t>ترب</w:t>
      </w:r>
      <w:r w:rsidR="00410A66">
        <w:rPr>
          <w:rFonts w:hint="eastAsia"/>
          <w:rtl/>
        </w:rPr>
        <w:t>ی</w:t>
      </w:r>
      <w:r w:rsidRPr="001B3A49">
        <w:rPr>
          <w:rFonts w:hint="eastAsia"/>
          <w:rtl/>
        </w:rPr>
        <w:t>ت</w:t>
      </w:r>
      <w:r w:rsidRPr="001B3A49">
        <w:rPr>
          <w:rtl/>
        </w:rPr>
        <w:t xml:space="preserve"> </w:t>
      </w:r>
      <w:r w:rsidR="00410A66">
        <w:rPr>
          <w:rFonts w:hint="eastAsia"/>
          <w:rtl/>
        </w:rPr>
        <w:t>ی</w:t>
      </w:r>
      <w:r w:rsidRPr="001B3A49">
        <w:rPr>
          <w:rFonts w:hint="eastAsia"/>
          <w:rtl/>
        </w:rPr>
        <w:t>افته</w:t>
      </w:r>
      <w:r w:rsidRPr="001B3A49">
        <w:rPr>
          <w:rtl/>
        </w:rPr>
        <w:t xml:space="preserve"> </w:t>
      </w:r>
      <w:r w:rsidRPr="001B3A49">
        <w:rPr>
          <w:rFonts w:hint="eastAsia"/>
          <w:rtl/>
        </w:rPr>
        <w:t>مرحوم</w:t>
      </w:r>
      <w:r w:rsidRPr="001B3A49">
        <w:rPr>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مهدی</w:t>
      </w:r>
      <w:r w:rsidRPr="001B3A49">
        <w:rPr>
          <w:rtl/>
        </w:rPr>
        <w:t>،</w:t>
      </w:r>
      <w:r w:rsidRPr="001B3A49">
        <w:rPr>
          <w:rFonts w:hint="eastAsia"/>
          <w:rtl/>
        </w:rPr>
        <w:t xml:space="preserve"> همگی</w:t>
      </w:r>
      <w:r w:rsidRPr="001B3A49">
        <w:rPr>
          <w:rtl/>
        </w:rPr>
        <w:t xml:space="preserve"> </w:t>
      </w:r>
      <w:r w:rsidRPr="001B3A49">
        <w:rPr>
          <w:rFonts w:hint="eastAsia"/>
          <w:rtl/>
        </w:rPr>
        <w:t>روش</w:t>
      </w:r>
      <w:r w:rsidRPr="001B3A49">
        <w:rPr>
          <w:rtl/>
        </w:rPr>
        <w:t xml:space="preserve"> </w:t>
      </w:r>
      <w:r w:rsidRPr="001B3A49">
        <w:rPr>
          <w:rFonts w:hint="eastAsia"/>
          <w:rtl/>
        </w:rPr>
        <w:t>خاصّی</w:t>
      </w:r>
      <w:r w:rsidRPr="001B3A49">
        <w:rPr>
          <w:rtl/>
        </w:rPr>
        <w:t xml:space="preserve"> </w:t>
      </w:r>
      <w:r w:rsidRPr="001B3A49">
        <w:rPr>
          <w:rFonts w:hint="eastAsia"/>
          <w:rtl/>
        </w:rPr>
        <w:t>داشته</w:t>
      </w:r>
      <w:r w:rsidRPr="001B3A49">
        <w:rPr>
          <w:rtl/>
        </w:rPr>
        <w:t xml:space="preserve"> </w:t>
      </w:r>
      <w:r w:rsidRPr="001B3A49">
        <w:rPr>
          <w:rFonts w:hint="eastAsia"/>
          <w:rtl/>
        </w:rPr>
        <w:t>و</w:t>
      </w:r>
      <w:r w:rsidRPr="001B3A49">
        <w:rPr>
          <w:rtl/>
        </w:rPr>
        <w:t xml:space="preserve"> </w:t>
      </w:r>
      <w:r w:rsidRPr="001B3A49">
        <w:rPr>
          <w:rFonts w:hint="eastAsia"/>
          <w:rtl/>
        </w:rPr>
        <w:t>دارند</w:t>
      </w:r>
      <w:r w:rsidRPr="001B3A49">
        <w:rPr>
          <w:rtl/>
        </w:rPr>
        <w:t>؛</w:t>
      </w:r>
      <w:r w:rsidRPr="001B3A49">
        <w:rPr>
          <w:rFonts w:hint="eastAsia"/>
          <w:rtl/>
        </w:rPr>
        <w:t xml:space="preserve"> با</w:t>
      </w:r>
      <w:r w:rsidRPr="001B3A49">
        <w:rPr>
          <w:rtl/>
        </w:rPr>
        <w:t xml:space="preserve"> </w:t>
      </w:r>
      <w:r w:rsidRPr="001B3A49">
        <w:rPr>
          <w:rFonts w:hint="eastAsia"/>
          <w:rtl/>
        </w:rPr>
        <w:t>عرفان</w:t>
      </w:r>
      <w:r w:rsidRPr="001B3A49">
        <w:rPr>
          <w:rtl/>
        </w:rPr>
        <w:t xml:space="preserve"> </w:t>
      </w:r>
      <w:r w:rsidRPr="001B3A49">
        <w:rPr>
          <w:rFonts w:hint="eastAsia"/>
          <w:rtl/>
        </w:rPr>
        <w:t>و</w:t>
      </w:r>
      <w:r w:rsidRPr="001B3A49">
        <w:rPr>
          <w:rtl/>
        </w:rPr>
        <w:t xml:space="preserve"> </w:t>
      </w:r>
      <w:r w:rsidRPr="001B3A49">
        <w:rPr>
          <w:rFonts w:hint="eastAsia"/>
          <w:rtl/>
        </w:rPr>
        <w:t>حکمت</w:t>
      </w:r>
      <w:r w:rsidRPr="001B3A49">
        <w:rPr>
          <w:rtl/>
        </w:rPr>
        <w:t xml:space="preserve"> </w:t>
      </w:r>
      <w:r w:rsidRPr="001B3A49">
        <w:rPr>
          <w:rFonts w:hint="eastAsia"/>
          <w:rtl/>
        </w:rPr>
        <w:t>سخت</w:t>
      </w:r>
      <w:r w:rsidRPr="001B3A49">
        <w:rPr>
          <w:rtl/>
        </w:rPr>
        <w:t xml:space="preserve"> </w:t>
      </w:r>
      <w:r w:rsidRPr="001B3A49">
        <w:rPr>
          <w:rFonts w:hint="eastAsia"/>
          <w:rtl/>
        </w:rPr>
        <w:t>مخالفند</w:t>
      </w:r>
      <w:r w:rsidRPr="001B3A49">
        <w:rPr>
          <w:rtl/>
        </w:rPr>
        <w:t xml:space="preserve"> </w:t>
      </w:r>
      <w:r w:rsidRPr="001B3A49">
        <w:rPr>
          <w:rFonts w:hint="eastAsia"/>
          <w:rtl/>
        </w:rPr>
        <w:t>و</w:t>
      </w:r>
      <w:r w:rsidRPr="001B3A49">
        <w:rPr>
          <w:rtl/>
        </w:rPr>
        <w:t xml:space="preserve"> </w:t>
      </w:r>
      <w:r w:rsidRPr="001B3A49">
        <w:rPr>
          <w:rFonts w:hint="eastAsia"/>
          <w:rtl/>
        </w:rPr>
        <w:t>می‌گو</w:t>
      </w:r>
      <w:r w:rsidR="00410A66">
        <w:rPr>
          <w:rFonts w:hint="eastAsia"/>
          <w:rtl/>
        </w:rPr>
        <w:t>ی</w:t>
      </w:r>
      <w:r w:rsidRPr="001B3A49">
        <w:rPr>
          <w:rFonts w:hint="eastAsia"/>
          <w:rtl/>
        </w:rPr>
        <w:t>ند</w:t>
      </w:r>
      <w:r w:rsidRPr="001B3A49">
        <w:rPr>
          <w:rtl/>
        </w:rPr>
        <w:t xml:space="preserve">: </w:t>
      </w:r>
      <w:r w:rsidRPr="001B3A49">
        <w:rPr>
          <w:rFonts w:hint="eastAsia"/>
          <w:rtl/>
        </w:rPr>
        <w:t>«غ</w:t>
      </w:r>
      <w:r w:rsidR="00410A66">
        <w:rPr>
          <w:rFonts w:hint="eastAsia"/>
          <w:rtl/>
        </w:rPr>
        <w:t>ی</w:t>
      </w:r>
      <w:r w:rsidRPr="001B3A49">
        <w:rPr>
          <w:rFonts w:hint="eastAsia"/>
          <w:rtl/>
        </w:rPr>
        <w:t>ر</w:t>
      </w:r>
      <w:r w:rsidRPr="001B3A49">
        <w:rPr>
          <w:rtl/>
        </w:rPr>
        <w:t xml:space="preserve"> </w:t>
      </w:r>
      <w:r w:rsidRPr="001B3A49">
        <w:rPr>
          <w:rFonts w:hint="eastAsia"/>
          <w:rtl/>
        </w:rPr>
        <w:t>از</w:t>
      </w:r>
      <w:r w:rsidRPr="001B3A49">
        <w:rPr>
          <w:rtl/>
        </w:rPr>
        <w:t xml:space="preserve"> </w:t>
      </w:r>
      <w:r w:rsidRPr="001B3A49">
        <w:rPr>
          <w:rFonts w:hint="eastAsia"/>
          <w:rtl/>
        </w:rPr>
        <w:t>ظواهر</w:t>
      </w:r>
      <w:r w:rsidRPr="001B3A49">
        <w:rPr>
          <w:rtl/>
        </w:rPr>
        <w:t xml:space="preserve"> </w:t>
      </w:r>
      <w:r w:rsidRPr="001B3A49">
        <w:rPr>
          <w:rFonts w:hint="eastAsia"/>
          <w:rtl/>
        </w:rPr>
        <w:t>أخبار</w:t>
      </w:r>
      <w:r w:rsidRPr="001B3A49">
        <w:rPr>
          <w:rtl/>
        </w:rPr>
        <w:t xml:space="preserve"> </w:t>
      </w:r>
      <w:r w:rsidRPr="001B3A49">
        <w:rPr>
          <w:rFonts w:hint="eastAsia"/>
          <w:rtl/>
        </w:rPr>
        <w:t>مرو</w:t>
      </w:r>
      <w:r w:rsidR="00410A66">
        <w:rPr>
          <w:rFonts w:hint="eastAsia"/>
          <w:rtl/>
        </w:rPr>
        <w:t>ی</w:t>
      </w:r>
      <w:r w:rsidRPr="001B3A49">
        <w:rPr>
          <w:rFonts w:hint="eastAsia"/>
          <w:rtl/>
        </w:rPr>
        <w:t>ه</w:t>
      </w:r>
      <w:r w:rsidRPr="001B3A49">
        <w:rPr>
          <w:rtl/>
        </w:rPr>
        <w:t xml:space="preserve"> </w:t>
      </w:r>
      <w:r w:rsidRPr="001B3A49">
        <w:rPr>
          <w:rFonts w:hint="eastAsia"/>
          <w:rtl/>
        </w:rPr>
        <w:t>از</w:t>
      </w:r>
      <w:r w:rsidR="00BF498B">
        <w:rPr>
          <w:rFonts w:hint="cs"/>
          <w:rtl/>
        </w:rPr>
        <w:t xml:space="preserve"> </w:t>
      </w:r>
      <w:r w:rsidRPr="001B3A49">
        <w:rPr>
          <w:rFonts w:hint="eastAsia"/>
          <w:rtl/>
        </w:rPr>
        <w:t>اهل</w:t>
      </w:r>
      <w:r w:rsidRPr="001B3A49">
        <w:rPr>
          <w:rtl/>
        </w:rPr>
        <w:t xml:space="preserve"> </w:t>
      </w:r>
      <w:r w:rsidRPr="001B3A49">
        <w:rPr>
          <w:rFonts w:hint="eastAsia"/>
          <w:rtl/>
        </w:rPr>
        <w:t>ب</w:t>
      </w:r>
      <w:r w:rsidR="00410A66">
        <w:rPr>
          <w:rFonts w:hint="eastAsia"/>
          <w:rtl/>
        </w:rPr>
        <w:t>ی</w:t>
      </w:r>
      <w:r w:rsidRPr="001B3A49">
        <w:rPr>
          <w:rFonts w:hint="eastAsia"/>
          <w:rtl/>
        </w:rPr>
        <w:t>ت</w:t>
      </w:r>
      <w:r w:rsidRPr="001B3A49">
        <w:rPr>
          <w:rtl/>
        </w:rPr>
        <w:t xml:space="preserve"> </w:t>
      </w:r>
      <w:r w:rsidRPr="001B3A49">
        <w:rPr>
          <w:rFonts w:hint="eastAsia"/>
          <w:rtl/>
        </w:rPr>
        <w:t>ه</w:t>
      </w:r>
      <w:r w:rsidR="00410A66">
        <w:rPr>
          <w:rFonts w:hint="eastAsia"/>
          <w:rtl/>
        </w:rPr>
        <w:t>ی</w:t>
      </w:r>
      <w:r w:rsidRPr="001B3A49">
        <w:rPr>
          <w:rFonts w:hint="eastAsia"/>
          <w:rtl/>
        </w:rPr>
        <w:t>چ</w:t>
      </w:r>
      <w:r w:rsidR="006F0D3B">
        <w:rPr>
          <w:rFonts w:hint="eastAsia"/>
        </w:rPr>
        <w:t>‌</w:t>
      </w:r>
      <w:r w:rsidRPr="001B3A49">
        <w:rPr>
          <w:rFonts w:hint="eastAsia"/>
          <w:rtl/>
        </w:rPr>
        <w:t>گونه</w:t>
      </w:r>
      <w:r w:rsidRPr="001B3A49">
        <w:rPr>
          <w:rtl/>
        </w:rPr>
        <w:t xml:space="preserve"> </w:t>
      </w:r>
      <w:r w:rsidRPr="001B3A49">
        <w:rPr>
          <w:rFonts w:hint="eastAsia"/>
          <w:rtl/>
        </w:rPr>
        <w:t>دل</w:t>
      </w:r>
      <w:r w:rsidR="00410A66">
        <w:rPr>
          <w:rFonts w:hint="eastAsia"/>
          <w:rtl/>
        </w:rPr>
        <w:t>ی</w:t>
      </w:r>
      <w:r w:rsidRPr="001B3A49">
        <w:rPr>
          <w:rFonts w:hint="eastAsia"/>
          <w:rtl/>
        </w:rPr>
        <w:t>ل</w:t>
      </w:r>
      <w:r w:rsidRPr="001B3A49">
        <w:rPr>
          <w:rtl/>
        </w:rPr>
        <w:t xml:space="preserve"> </w:t>
      </w:r>
      <w:r w:rsidRPr="001B3A49">
        <w:rPr>
          <w:rFonts w:hint="eastAsia"/>
          <w:rtl/>
        </w:rPr>
        <w:lastRenderedPageBreak/>
        <w:t>عقلی</w:t>
      </w:r>
      <w:r w:rsidRPr="001B3A49">
        <w:rPr>
          <w:rtl/>
        </w:rPr>
        <w:t xml:space="preserve"> </w:t>
      </w:r>
      <w:r w:rsidRPr="001B3A49">
        <w:rPr>
          <w:rFonts w:hint="eastAsia"/>
          <w:rtl/>
        </w:rPr>
        <w:t>حج</w:t>
      </w:r>
      <w:r w:rsidR="00410A66">
        <w:rPr>
          <w:rFonts w:hint="eastAsia"/>
          <w:rtl/>
        </w:rPr>
        <w:t>ی</w:t>
      </w:r>
      <w:r w:rsidRPr="001B3A49">
        <w:rPr>
          <w:rFonts w:hint="eastAsia"/>
          <w:rtl/>
        </w:rPr>
        <w:t>تی</w:t>
      </w:r>
      <w:r w:rsidRPr="001B3A49">
        <w:rPr>
          <w:rtl/>
        </w:rPr>
        <w:t xml:space="preserve"> </w:t>
      </w:r>
      <w:r w:rsidRPr="001B3A49">
        <w:rPr>
          <w:rFonts w:hint="eastAsia"/>
          <w:rtl/>
        </w:rPr>
        <w:t>ندارد</w:t>
      </w:r>
      <w:r w:rsidRPr="001B3A49">
        <w:rPr>
          <w:rtl/>
        </w:rPr>
        <w:t xml:space="preserve"> </w:t>
      </w:r>
      <w:r w:rsidRPr="001B3A49">
        <w:rPr>
          <w:rFonts w:hint="eastAsia"/>
          <w:rtl/>
        </w:rPr>
        <w:t>و</w:t>
      </w:r>
      <w:r w:rsidRPr="001B3A49">
        <w:rPr>
          <w:rtl/>
        </w:rPr>
        <w:t xml:space="preserve"> </w:t>
      </w:r>
      <w:r w:rsidRPr="001B3A49">
        <w:rPr>
          <w:rFonts w:hint="eastAsia"/>
          <w:rtl/>
        </w:rPr>
        <w:t>راه</w:t>
      </w:r>
      <w:r w:rsidRPr="001B3A49">
        <w:rPr>
          <w:rtl/>
        </w:rPr>
        <w:t xml:space="preserve"> </w:t>
      </w:r>
      <w:r w:rsidRPr="001B3A49">
        <w:rPr>
          <w:rFonts w:hint="eastAsia"/>
          <w:rtl/>
        </w:rPr>
        <w:t>وصول</w:t>
      </w:r>
      <w:r w:rsidRPr="001B3A49">
        <w:rPr>
          <w:rtl/>
        </w:rPr>
        <w:t xml:space="preserve"> </w:t>
      </w:r>
      <w:r w:rsidRPr="001B3A49">
        <w:rPr>
          <w:rFonts w:hint="eastAsia"/>
          <w:rtl/>
        </w:rPr>
        <w:t>به</w:t>
      </w:r>
      <w:r w:rsidRPr="001B3A49">
        <w:rPr>
          <w:rtl/>
        </w:rPr>
        <w:t xml:space="preserve"> </w:t>
      </w:r>
      <w:r w:rsidRPr="001B3A49">
        <w:rPr>
          <w:rFonts w:hint="eastAsia"/>
          <w:rtl/>
        </w:rPr>
        <w:t>معارف</w:t>
      </w:r>
      <w:r w:rsidRPr="001B3A49">
        <w:rPr>
          <w:rtl/>
        </w:rPr>
        <w:t xml:space="preserve"> </w:t>
      </w:r>
      <w:r w:rsidRPr="001B3A49">
        <w:rPr>
          <w:rFonts w:hint="eastAsia"/>
          <w:rtl/>
        </w:rPr>
        <w:t>الهی</w:t>
      </w:r>
      <w:r w:rsidRPr="001B3A49">
        <w:rPr>
          <w:rtl/>
        </w:rPr>
        <w:t xml:space="preserve"> </w:t>
      </w:r>
      <w:r w:rsidRPr="001B3A49">
        <w:rPr>
          <w:rFonts w:hint="eastAsia"/>
          <w:rtl/>
        </w:rPr>
        <w:t>از</w:t>
      </w:r>
      <w:r w:rsidRPr="001B3A49">
        <w:rPr>
          <w:rtl/>
        </w:rPr>
        <w:t xml:space="preserve"> </w:t>
      </w:r>
      <w:r w:rsidRPr="001B3A49">
        <w:rPr>
          <w:rFonts w:hint="eastAsia"/>
          <w:rtl/>
        </w:rPr>
        <w:t>مبدأو</w:t>
      </w:r>
      <w:r w:rsidRPr="001B3A49">
        <w:rPr>
          <w:rtl/>
        </w:rPr>
        <w:t xml:space="preserve"> </w:t>
      </w:r>
      <w:r w:rsidRPr="001B3A49">
        <w:rPr>
          <w:rFonts w:hint="eastAsia"/>
          <w:rtl/>
        </w:rPr>
        <w:t>معاد</w:t>
      </w:r>
      <w:r w:rsidRPr="001B3A49">
        <w:rPr>
          <w:rtl/>
        </w:rPr>
        <w:t xml:space="preserve"> </w:t>
      </w:r>
      <w:r w:rsidRPr="001B3A49">
        <w:rPr>
          <w:rFonts w:hint="eastAsia"/>
          <w:rtl/>
        </w:rPr>
        <w:t>برای</w:t>
      </w:r>
      <w:r w:rsidRPr="001B3A49">
        <w:rPr>
          <w:rtl/>
        </w:rPr>
        <w:t xml:space="preserve"> </w:t>
      </w:r>
      <w:r w:rsidRPr="001B3A49">
        <w:rPr>
          <w:rFonts w:hint="eastAsia"/>
          <w:rtl/>
        </w:rPr>
        <w:t>عقل</w:t>
      </w:r>
      <w:r w:rsidRPr="001B3A49">
        <w:rPr>
          <w:rtl/>
        </w:rPr>
        <w:t xml:space="preserve"> </w:t>
      </w:r>
      <w:r w:rsidRPr="001B3A49">
        <w:rPr>
          <w:rFonts w:hint="eastAsia"/>
          <w:rtl/>
        </w:rPr>
        <w:t>بسته</w:t>
      </w:r>
      <w:r w:rsidRPr="001B3A49">
        <w:rPr>
          <w:rtl/>
        </w:rPr>
        <w:t xml:space="preserve"> </w:t>
      </w:r>
      <w:r w:rsidRPr="001B3A49">
        <w:rPr>
          <w:rFonts w:hint="eastAsia"/>
          <w:rtl/>
        </w:rPr>
        <w:t>است</w:t>
      </w:r>
      <w:r w:rsidRPr="001B3A49">
        <w:rPr>
          <w:rtl/>
        </w:rPr>
        <w:t xml:space="preserve"> </w:t>
      </w:r>
      <w:r w:rsidRPr="001B3A49">
        <w:rPr>
          <w:rFonts w:hint="eastAsia"/>
          <w:rtl/>
        </w:rPr>
        <w:t>و</w:t>
      </w:r>
      <w:r w:rsidRPr="001B3A49">
        <w:rPr>
          <w:rtl/>
        </w:rPr>
        <w:t xml:space="preserve"> </w:t>
      </w:r>
      <w:r w:rsidRPr="001B3A49">
        <w:rPr>
          <w:rFonts w:hint="eastAsia"/>
          <w:rtl/>
        </w:rPr>
        <w:t>از</w:t>
      </w:r>
      <w:r w:rsidRPr="001B3A49">
        <w:rPr>
          <w:rtl/>
        </w:rPr>
        <w:t xml:space="preserve"> </w:t>
      </w:r>
      <w:r w:rsidRPr="001B3A49">
        <w:rPr>
          <w:rFonts w:hint="eastAsia"/>
          <w:rtl/>
        </w:rPr>
        <w:t>تعبّد</w:t>
      </w:r>
      <w:r w:rsidRPr="001B3A49">
        <w:rPr>
          <w:rtl/>
        </w:rPr>
        <w:t xml:space="preserve"> </w:t>
      </w:r>
      <w:r w:rsidRPr="001B3A49">
        <w:rPr>
          <w:rFonts w:hint="eastAsia"/>
          <w:rtl/>
        </w:rPr>
        <w:t>صرف</w:t>
      </w:r>
      <w:r w:rsidRPr="001B3A49">
        <w:rPr>
          <w:rtl/>
        </w:rPr>
        <w:t xml:space="preserve"> </w:t>
      </w:r>
      <w:r w:rsidRPr="001B3A49">
        <w:rPr>
          <w:rFonts w:hint="eastAsia"/>
          <w:rtl/>
        </w:rPr>
        <w:t>نمی‌توان</w:t>
      </w:r>
      <w:r w:rsidRPr="001B3A49">
        <w:rPr>
          <w:rtl/>
        </w:rPr>
        <w:t xml:space="preserve"> </w:t>
      </w:r>
      <w:r w:rsidRPr="001B3A49">
        <w:rPr>
          <w:rFonts w:hint="eastAsia"/>
          <w:rtl/>
        </w:rPr>
        <w:t>قدمی</w:t>
      </w:r>
      <w:r w:rsidRPr="001B3A49">
        <w:rPr>
          <w:rtl/>
        </w:rPr>
        <w:t xml:space="preserve"> </w:t>
      </w:r>
      <w:r w:rsidRPr="001B3A49">
        <w:rPr>
          <w:rFonts w:hint="eastAsia"/>
          <w:rtl/>
        </w:rPr>
        <w:t>فراتر</w:t>
      </w:r>
      <w:r w:rsidRPr="001B3A49">
        <w:rPr>
          <w:rtl/>
        </w:rPr>
        <w:t xml:space="preserve"> </w:t>
      </w:r>
      <w:r w:rsidRPr="001B3A49">
        <w:rPr>
          <w:rFonts w:hint="eastAsia"/>
          <w:rtl/>
        </w:rPr>
        <w:t>نهاد</w:t>
      </w:r>
      <w:r w:rsidRPr="001B3A49">
        <w:rPr>
          <w:rtl/>
        </w:rPr>
        <w:t xml:space="preserve">. </w:t>
      </w:r>
      <w:r w:rsidRPr="001B3A49">
        <w:rPr>
          <w:rFonts w:hint="eastAsia"/>
          <w:rtl/>
        </w:rPr>
        <w:t>غا</w:t>
      </w:r>
      <w:r w:rsidR="00410A66">
        <w:rPr>
          <w:rFonts w:hint="eastAsia"/>
          <w:rtl/>
        </w:rPr>
        <w:t>ی</w:t>
      </w:r>
      <w:r w:rsidRPr="001B3A49">
        <w:rPr>
          <w:rFonts w:hint="eastAsia"/>
          <w:rtl/>
        </w:rPr>
        <w:t>ت</w:t>
      </w:r>
      <w:r w:rsidRPr="001B3A49">
        <w:rPr>
          <w:rFonts w:hint="cs"/>
          <w:rtl/>
        </w:rPr>
        <w:t xml:space="preserve"> </w:t>
      </w:r>
      <w:r w:rsidRPr="001B3A49">
        <w:rPr>
          <w:rFonts w:hint="eastAsia"/>
          <w:rtl/>
        </w:rPr>
        <w:t>س</w:t>
      </w:r>
      <w:r w:rsidR="00410A66">
        <w:rPr>
          <w:rFonts w:hint="eastAsia"/>
          <w:rtl/>
        </w:rPr>
        <w:t>ی</w:t>
      </w:r>
      <w:r w:rsidRPr="001B3A49">
        <w:rPr>
          <w:rFonts w:hint="eastAsia"/>
          <w:rtl/>
        </w:rPr>
        <w:t>ر</w:t>
      </w:r>
      <w:r w:rsidRPr="001B3A49">
        <w:rPr>
          <w:rtl/>
        </w:rPr>
        <w:t xml:space="preserve"> </w:t>
      </w:r>
      <w:r w:rsidRPr="001B3A49">
        <w:rPr>
          <w:rFonts w:hint="eastAsia"/>
          <w:rtl/>
        </w:rPr>
        <w:t>انسان</w:t>
      </w:r>
      <w:r w:rsidRPr="001B3A49">
        <w:rPr>
          <w:rtl/>
        </w:rPr>
        <w:t xml:space="preserve"> </w:t>
      </w:r>
      <w:r w:rsidRPr="001B3A49">
        <w:rPr>
          <w:rFonts w:hint="eastAsia"/>
          <w:rtl/>
        </w:rPr>
        <w:t>معرفت</w:t>
      </w:r>
      <w:r w:rsidRPr="001B3A49">
        <w:rPr>
          <w:rtl/>
        </w:rPr>
        <w:t xml:space="preserve"> </w:t>
      </w:r>
      <w:r w:rsidRPr="001B3A49">
        <w:rPr>
          <w:rFonts w:hint="eastAsia"/>
          <w:rtl/>
        </w:rPr>
        <w:t>امام</w:t>
      </w:r>
      <w:r w:rsidRPr="001B3A49">
        <w:rPr>
          <w:rtl/>
        </w:rPr>
        <w:t xml:space="preserve"> </w:t>
      </w:r>
      <w:r w:rsidRPr="001B3A49">
        <w:rPr>
          <w:rFonts w:hint="eastAsia"/>
          <w:rtl/>
        </w:rPr>
        <w:t>است</w:t>
      </w:r>
      <w:r w:rsidRPr="001B3A49">
        <w:rPr>
          <w:rtl/>
        </w:rPr>
        <w:t xml:space="preserve"> </w:t>
      </w:r>
      <w:r w:rsidRPr="001B3A49">
        <w:rPr>
          <w:rFonts w:hint="eastAsia"/>
          <w:rtl/>
        </w:rPr>
        <w:t>و</w:t>
      </w:r>
      <w:r w:rsidRPr="001B3A49">
        <w:rPr>
          <w:rtl/>
        </w:rPr>
        <w:t xml:space="preserve"> </w:t>
      </w:r>
      <w:r w:rsidRPr="001B3A49">
        <w:rPr>
          <w:rFonts w:hint="eastAsia"/>
          <w:rtl/>
        </w:rPr>
        <w:t>راه</w:t>
      </w:r>
      <w:r w:rsidRPr="001B3A49">
        <w:rPr>
          <w:rtl/>
        </w:rPr>
        <w:t xml:space="preserve"> </w:t>
      </w:r>
      <w:r w:rsidRPr="001B3A49">
        <w:rPr>
          <w:rFonts w:hint="eastAsia"/>
          <w:rtl/>
        </w:rPr>
        <w:t>معرفت</w:t>
      </w:r>
      <w:r w:rsidRPr="001B3A49">
        <w:rPr>
          <w:rtl/>
        </w:rPr>
        <w:t xml:space="preserve"> </w:t>
      </w:r>
      <w:r w:rsidRPr="001B3A49">
        <w:rPr>
          <w:rFonts w:hint="eastAsia"/>
          <w:rtl/>
        </w:rPr>
        <w:t>خدا</w:t>
      </w:r>
      <w:r w:rsidRPr="001B3A49">
        <w:rPr>
          <w:rtl/>
        </w:rPr>
        <w:t xml:space="preserve"> </w:t>
      </w:r>
      <w:r w:rsidRPr="001B3A49">
        <w:rPr>
          <w:rFonts w:hint="eastAsia"/>
          <w:rtl/>
        </w:rPr>
        <w:t>به</w:t>
      </w:r>
      <w:r w:rsidRPr="001B3A49">
        <w:rPr>
          <w:rtl/>
        </w:rPr>
        <w:t xml:space="preserve"> </w:t>
      </w:r>
      <w:r w:rsidRPr="001B3A49">
        <w:rPr>
          <w:rFonts w:hint="eastAsia"/>
          <w:rtl/>
        </w:rPr>
        <w:t>روی</w:t>
      </w:r>
      <w:r w:rsidRPr="001B3A49">
        <w:rPr>
          <w:rtl/>
        </w:rPr>
        <w:t xml:space="preserve"> </w:t>
      </w:r>
      <w:r w:rsidRPr="001B3A49">
        <w:rPr>
          <w:rFonts w:hint="eastAsia"/>
          <w:rtl/>
        </w:rPr>
        <w:t>انسان</w:t>
      </w:r>
      <w:r w:rsidRPr="001B3A49">
        <w:rPr>
          <w:rtl/>
        </w:rPr>
        <w:t xml:space="preserve"> </w:t>
      </w:r>
      <w:r w:rsidRPr="001B3A49">
        <w:rPr>
          <w:rFonts w:hint="eastAsia"/>
          <w:rtl/>
        </w:rPr>
        <w:t>به</w:t>
      </w:r>
      <w:r w:rsidRPr="001B3A49">
        <w:rPr>
          <w:rtl/>
        </w:rPr>
        <w:t xml:space="preserve"> </w:t>
      </w:r>
      <w:r w:rsidRPr="001B3A49">
        <w:rPr>
          <w:rFonts w:hint="eastAsia"/>
          <w:rtl/>
        </w:rPr>
        <w:t>کلّی</w:t>
      </w:r>
      <w:r w:rsidRPr="001B3A49">
        <w:rPr>
          <w:rtl/>
        </w:rPr>
        <w:t xml:space="preserve"> </w:t>
      </w:r>
      <w:r w:rsidRPr="001B3A49">
        <w:rPr>
          <w:rFonts w:hint="eastAsia"/>
          <w:rtl/>
        </w:rPr>
        <w:t>مسدود</w:t>
      </w:r>
      <w:r w:rsidR="00BF498B">
        <w:rPr>
          <w:rFonts w:hint="cs"/>
          <w:rtl/>
        </w:rPr>
        <w:t xml:space="preserve"> </w:t>
      </w:r>
      <w:r w:rsidRPr="001B3A49">
        <w:rPr>
          <w:rFonts w:hint="eastAsia"/>
          <w:rtl/>
        </w:rPr>
        <w:t>است</w:t>
      </w:r>
      <w:r w:rsidRPr="001B3A49">
        <w:rPr>
          <w:rtl/>
        </w:rPr>
        <w:t xml:space="preserve">. </w:t>
      </w:r>
      <w:r w:rsidRPr="001B3A49">
        <w:rPr>
          <w:rFonts w:hint="eastAsia"/>
          <w:rtl/>
        </w:rPr>
        <w:t>انسان</w:t>
      </w:r>
      <w:r w:rsidRPr="001B3A49">
        <w:rPr>
          <w:rtl/>
        </w:rPr>
        <w:t xml:space="preserve"> </w:t>
      </w:r>
      <w:r w:rsidRPr="001B3A49">
        <w:rPr>
          <w:rFonts w:hint="eastAsia"/>
          <w:rtl/>
        </w:rPr>
        <w:t>خاکی</w:t>
      </w:r>
      <w:r w:rsidRPr="001B3A49">
        <w:rPr>
          <w:rtl/>
        </w:rPr>
        <w:t xml:space="preserve"> </w:t>
      </w:r>
      <w:r w:rsidRPr="001B3A49">
        <w:rPr>
          <w:rFonts w:hint="eastAsia"/>
          <w:rtl/>
        </w:rPr>
        <w:t>را</w:t>
      </w:r>
      <w:r w:rsidRPr="001B3A49">
        <w:rPr>
          <w:rtl/>
        </w:rPr>
        <w:t xml:space="preserve"> </w:t>
      </w:r>
      <w:r w:rsidRPr="001B3A49">
        <w:rPr>
          <w:rFonts w:hint="eastAsia"/>
          <w:rtl/>
        </w:rPr>
        <w:t>چه</w:t>
      </w:r>
      <w:r w:rsidRPr="001B3A49">
        <w:rPr>
          <w:rtl/>
        </w:rPr>
        <w:t xml:space="preserve"> </w:t>
      </w:r>
      <w:r w:rsidRPr="001B3A49">
        <w:rPr>
          <w:rFonts w:hint="eastAsia"/>
          <w:rtl/>
        </w:rPr>
        <w:t>نسبت</w:t>
      </w:r>
      <w:r w:rsidRPr="001B3A49">
        <w:rPr>
          <w:rtl/>
        </w:rPr>
        <w:t xml:space="preserve"> </w:t>
      </w:r>
      <w:r w:rsidRPr="001B3A49">
        <w:rPr>
          <w:rFonts w:hint="eastAsia"/>
          <w:rtl/>
        </w:rPr>
        <w:t>با</w:t>
      </w:r>
      <w:r w:rsidRPr="001B3A49">
        <w:rPr>
          <w:rtl/>
        </w:rPr>
        <w:t xml:space="preserve"> </w:t>
      </w:r>
      <w:r w:rsidRPr="001B3A49">
        <w:rPr>
          <w:rFonts w:hint="eastAsia"/>
          <w:rtl/>
        </w:rPr>
        <w:t>ربّ</w:t>
      </w:r>
      <w:r w:rsidRPr="001B3A49">
        <w:rPr>
          <w:rtl/>
        </w:rPr>
        <w:t xml:space="preserve"> </w:t>
      </w:r>
      <w:r w:rsidRPr="001B3A49">
        <w:rPr>
          <w:rFonts w:hint="eastAsia"/>
          <w:rtl/>
        </w:rPr>
        <w:t>الأرباب</w:t>
      </w:r>
      <w:r w:rsidRPr="001B3A49">
        <w:rPr>
          <w:rtl/>
        </w:rPr>
        <w:t>؟</w:t>
      </w:r>
      <w:r w:rsidRPr="001B3A49">
        <w:rPr>
          <w:rFonts w:hint="eastAsia"/>
          <w:rtl/>
        </w:rPr>
        <w:t xml:space="preserve"> به</w:t>
      </w:r>
      <w:r w:rsidRPr="001B3A49">
        <w:rPr>
          <w:rtl/>
        </w:rPr>
        <w:t xml:space="preserve"> </w:t>
      </w:r>
      <w:r w:rsidRPr="001B3A49">
        <w:rPr>
          <w:rFonts w:hint="eastAsia"/>
          <w:rtl/>
        </w:rPr>
        <w:t>خداوند</w:t>
      </w:r>
      <w:r w:rsidRPr="001B3A49">
        <w:rPr>
          <w:rtl/>
        </w:rPr>
        <w:t xml:space="preserve"> </w:t>
      </w:r>
      <w:r w:rsidRPr="001B3A49">
        <w:rPr>
          <w:rFonts w:hint="eastAsia"/>
          <w:rtl/>
        </w:rPr>
        <w:t>وجود</w:t>
      </w:r>
      <w:r w:rsidRPr="001B3A49">
        <w:rPr>
          <w:rtl/>
        </w:rPr>
        <w:t xml:space="preserve"> </w:t>
      </w:r>
      <w:r w:rsidRPr="001B3A49">
        <w:rPr>
          <w:rFonts w:hint="eastAsia"/>
          <w:rtl/>
        </w:rPr>
        <w:t>نمی‌توان</w:t>
      </w:r>
      <w:r w:rsidRPr="001B3A49">
        <w:rPr>
          <w:rFonts w:hint="cs"/>
          <w:rtl/>
        </w:rPr>
        <w:t xml:space="preserve"> </w:t>
      </w:r>
      <w:r w:rsidRPr="001B3A49">
        <w:rPr>
          <w:rFonts w:hint="eastAsia"/>
          <w:rtl/>
        </w:rPr>
        <w:t>گفت</w:t>
      </w:r>
      <w:r w:rsidRPr="001B3A49">
        <w:rPr>
          <w:rtl/>
        </w:rPr>
        <w:t xml:space="preserve">. </w:t>
      </w:r>
      <w:r w:rsidRPr="001B3A49">
        <w:rPr>
          <w:rFonts w:hint="eastAsia"/>
          <w:rtl/>
        </w:rPr>
        <w:t>چگونه</w:t>
      </w:r>
      <w:r w:rsidRPr="001B3A49">
        <w:rPr>
          <w:rtl/>
        </w:rPr>
        <w:t xml:space="preserve"> </w:t>
      </w:r>
      <w:r w:rsidRPr="001B3A49">
        <w:rPr>
          <w:rFonts w:hint="eastAsia"/>
          <w:rtl/>
        </w:rPr>
        <w:t>به</w:t>
      </w:r>
      <w:r w:rsidRPr="001B3A49">
        <w:rPr>
          <w:rtl/>
        </w:rPr>
        <w:t xml:space="preserve"> </w:t>
      </w:r>
      <w:r w:rsidR="00410A66">
        <w:rPr>
          <w:rFonts w:hint="eastAsia"/>
          <w:rtl/>
        </w:rPr>
        <w:t>ی</w:t>
      </w:r>
      <w:r w:rsidRPr="001B3A49">
        <w:rPr>
          <w:rFonts w:hint="eastAsia"/>
          <w:rtl/>
        </w:rPr>
        <w:t>ک</w:t>
      </w:r>
      <w:r w:rsidRPr="001B3A49">
        <w:rPr>
          <w:rtl/>
        </w:rPr>
        <w:t xml:space="preserve"> </w:t>
      </w:r>
      <w:r w:rsidRPr="001B3A49">
        <w:rPr>
          <w:rFonts w:hint="eastAsia"/>
          <w:rtl/>
        </w:rPr>
        <w:t>کبر</w:t>
      </w:r>
      <w:r w:rsidR="00410A66">
        <w:rPr>
          <w:rFonts w:hint="eastAsia"/>
          <w:rtl/>
        </w:rPr>
        <w:t>ی</w:t>
      </w:r>
      <w:r w:rsidRPr="001B3A49">
        <w:rPr>
          <w:rFonts w:hint="eastAsia"/>
          <w:rtl/>
        </w:rPr>
        <w:t>ت</w:t>
      </w:r>
      <w:r w:rsidRPr="001B3A49">
        <w:rPr>
          <w:rtl/>
        </w:rPr>
        <w:t xml:space="preserve"> </w:t>
      </w:r>
      <w:r w:rsidRPr="001B3A49">
        <w:rPr>
          <w:rFonts w:hint="eastAsia"/>
          <w:rtl/>
        </w:rPr>
        <w:t>می‌توان</w:t>
      </w:r>
      <w:r w:rsidRPr="001B3A49">
        <w:rPr>
          <w:rtl/>
        </w:rPr>
        <w:t xml:space="preserve"> </w:t>
      </w:r>
      <w:r w:rsidRPr="001B3A49">
        <w:rPr>
          <w:rFonts w:hint="eastAsia"/>
          <w:rtl/>
        </w:rPr>
        <w:t>گفت</w:t>
      </w:r>
      <w:r w:rsidRPr="001B3A49">
        <w:rPr>
          <w:rtl/>
        </w:rPr>
        <w:t xml:space="preserve"> </w:t>
      </w:r>
      <w:r w:rsidRPr="001B3A49">
        <w:rPr>
          <w:rFonts w:hint="eastAsia"/>
          <w:rtl/>
        </w:rPr>
        <w:t>موجود</w:t>
      </w:r>
      <w:r w:rsidRPr="001B3A49">
        <w:rPr>
          <w:rtl/>
        </w:rPr>
        <w:t>،</w:t>
      </w:r>
      <w:r w:rsidRPr="001B3A49">
        <w:rPr>
          <w:rFonts w:hint="eastAsia"/>
          <w:rtl/>
        </w:rPr>
        <w:t xml:space="preserve"> و</w:t>
      </w:r>
      <w:r w:rsidRPr="001B3A49">
        <w:rPr>
          <w:rtl/>
        </w:rPr>
        <w:t xml:space="preserve"> </w:t>
      </w:r>
      <w:r w:rsidRPr="001B3A49">
        <w:rPr>
          <w:rFonts w:hint="eastAsia"/>
          <w:rtl/>
        </w:rPr>
        <w:t>به</w:t>
      </w:r>
      <w:r w:rsidRPr="001B3A49">
        <w:rPr>
          <w:rtl/>
        </w:rPr>
        <w:t xml:space="preserve"> </w:t>
      </w:r>
      <w:r w:rsidRPr="001B3A49">
        <w:rPr>
          <w:rFonts w:hint="eastAsia"/>
          <w:rtl/>
        </w:rPr>
        <w:t>خدا</w:t>
      </w:r>
      <w:r w:rsidRPr="001B3A49">
        <w:rPr>
          <w:rtl/>
        </w:rPr>
        <w:t xml:space="preserve"> </w:t>
      </w:r>
      <w:r w:rsidRPr="001B3A49">
        <w:rPr>
          <w:rFonts w:hint="eastAsia"/>
          <w:rtl/>
        </w:rPr>
        <w:t>هم</w:t>
      </w:r>
      <w:r w:rsidRPr="001B3A49">
        <w:rPr>
          <w:rtl/>
        </w:rPr>
        <w:t xml:space="preserve"> </w:t>
      </w:r>
      <w:r w:rsidRPr="001B3A49">
        <w:rPr>
          <w:rFonts w:hint="eastAsia"/>
          <w:rtl/>
        </w:rPr>
        <w:t>می‌توان</w:t>
      </w:r>
      <w:r w:rsidRPr="001B3A49">
        <w:rPr>
          <w:rtl/>
        </w:rPr>
        <w:t xml:space="preserve"> </w:t>
      </w:r>
      <w:r w:rsidRPr="001B3A49">
        <w:rPr>
          <w:rFonts w:hint="eastAsia"/>
          <w:rtl/>
        </w:rPr>
        <w:t>گفت</w:t>
      </w:r>
      <w:r w:rsidRPr="001B3A49">
        <w:rPr>
          <w:rFonts w:hint="cs"/>
          <w:rtl/>
        </w:rPr>
        <w:t xml:space="preserve"> </w:t>
      </w:r>
      <w:r w:rsidRPr="001B3A49">
        <w:rPr>
          <w:rFonts w:hint="eastAsia"/>
          <w:rtl/>
        </w:rPr>
        <w:t>موجود؟ »</w:t>
      </w:r>
    </w:p>
    <w:p w:rsidR="001B3A49" w:rsidRPr="001B3A49" w:rsidRDefault="001B3A49" w:rsidP="00015BC1">
      <w:pPr>
        <w:pStyle w:val="a4"/>
        <w:widowControl w:val="0"/>
        <w:rPr>
          <w:rtl/>
        </w:rPr>
      </w:pPr>
      <w:r w:rsidRPr="001B3A49">
        <w:rPr>
          <w:rFonts w:hint="eastAsia"/>
          <w:rtl/>
        </w:rPr>
        <w:t>غ</w:t>
      </w:r>
      <w:r w:rsidR="00410A66">
        <w:rPr>
          <w:rFonts w:hint="eastAsia"/>
          <w:rtl/>
        </w:rPr>
        <w:t>ی</w:t>
      </w:r>
      <w:r w:rsidRPr="001B3A49">
        <w:rPr>
          <w:rFonts w:hint="eastAsia"/>
          <w:rtl/>
        </w:rPr>
        <w:t>ر</w:t>
      </w:r>
      <w:r w:rsidRPr="001B3A49">
        <w:rPr>
          <w:rtl/>
        </w:rPr>
        <w:t xml:space="preserve"> </w:t>
      </w:r>
      <w:r w:rsidRPr="001B3A49">
        <w:rPr>
          <w:rFonts w:hint="eastAsia"/>
          <w:rtl/>
        </w:rPr>
        <w:t>از</w:t>
      </w:r>
      <w:r w:rsidRPr="001B3A49">
        <w:rPr>
          <w:rtl/>
        </w:rPr>
        <w:t xml:space="preserve"> </w:t>
      </w:r>
      <w:r w:rsidRPr="001B3A49">
        <w:rPr>
          <w:rFonts w:hint="eastAsia"/>
          <w:rtl/>
        </w:rPr>
        <w:t>خداوند</w:t>
      </w:r>
      <w:r w:rsidRPr="001B3A49">
        <w:rPr>
          <w:rtl/>
        </w:rPr>
        <w:t xml:space="preserve"> </w:t>
      </w:r>
      <w:r w:rsidRPr="001B3A49">
        <w:rPr>
          <w:rFonts w:hint="eastAsia"/>
          <w:rtl/>
        </w:rPr>
        <w:t>همه</w:t>
      </w:r>
      <w:r w:rsidRPr="001B3A49">
        <w:rPr>
          <w:rtl/>
        </w:rPr>
        <w:t xml:space="preserve"> </w:t>
      </w:r>
      <w:r w:rsidRPr="001B3A49">
        <w:rPr>
          <w:rFonts w:hint="eastAsia"/>
          <w:rtl/>
        </w:rPr>
        <w:t>موجودات</w:t>
      </w:r>
      <w:r w:rsidRPr="001B3A49">
        <w:rPr>
          <w:rtl/>
        </w:rPr>
        <w:t xml:space="preserve"> </w:t>
      </w:r>
      <w:r w:rsidRPr="001B3A49">
        <w:rPr>
          <w:rFonts w:hint="eastAsia"/>
          <w:rtl/>
        </w:rPr>
        <w:t>را</w:t>
      </w:r>
      <w:r w:rsidRPr="001B3A49">
        <w:rPr>
          <w:rtl/>
        </w:rPr>
        <w:t xml:space="preserve"> </w:t>
      </w:r>
      <w:r w:rsidRPr="001B3A49">
        <w:rPr>
          <w:rFonts w:hint="eastAsia"/>
          <w:rtl/>
        </w:rPr>
        <w:t>غ</w:t>
      </w:r>
      <w:r w:rsidR="00410A66">
        <w:rPr>
          <w:rFonts w:hint="eastAsia"/>
          <w:rtl/>
        </w:rPr>
        <w:t>ی</w:t>
      </w:r>
      <w:r w:rsidRPr="001B3A49">
        <w:rPr>
          <w:rFonts w:hint="eastAsia"/>
          <w:rtl/>
        </w:rPr>
        <w:t>ر</w:t>
      </w:r>
      <w:r w:rsidRPr="001B3A49">
        <w:rPr>
          <w:rtl/>
        </w:rPr>
        <w:t xml:space="preserve"> </w:t>
      </w:r>
      <w:r w:rsidRPr="001B3A49">
        <w:rPr>
          <w:rFonts w:hint="eastAsia"/>
          <w:rtl/>
        </w:rPr>
        <w:t>مجرّد</w:t>
      </w:r>
      <w:r w:rsidRPr="001B3A49">
        <w:rPr>
          <w:rtl/>
        </w:rPr>
        <w:t xml:space="preserve"> </w:t>
      </w:r>
      <w:r w:rsidRPr="001B3A49">
        <w:rPr>
          <w:rFonts w:hint="eastAsia"/>
          <w:rtl/>
        </w:rPr>
        <w:t>و</w:t>
      </w:r>
      <w:r w:rsidRPr="001B3A49">
        <w:rPr>
          <w:rtl/>
        </w:rPr>
        <w:t xml:space="preserve"> </w:t>
      </w:r>
      <w:r w:rsidRPr="001B3A49">
        <w:rPr>
          <w:rFonts w:hint="eastAsia"/>
          <w:rtl/>
        </w:rPr>
        <w:t>مادّی</w:t>
      </w:r>
      <w:r w:rsidRPr="001B3A49">
        <w:rPr>
          <w:rtl/>
        </w:rPr>
        <w:t xml:space="preserve"> </w:t>
      </w:r>
      <w:r w:rsidRPr="001B3A49">
        <w:rPr>
          <w:rFonts w:hint="eastAsia"/>
          <w:rtl/>
        </w:rPr>
        <w:t>می‌دانند</w:t>
      </w:r>
      <w:r w:rsidRPr="001B3A49">
        <w:rPr>
          <w:rtl/>
        </w:rPr>
        <w:t>،</w:t>
      </w:r>
      <w:r w:rsidRPr="001B3A49">
        <w:rPr>
          <w:rFonts w:hint="eastAsia"/>
          <w:rtl/>
        </w:rPr>
        <w:t xml:space="preserve"> و</w:t>
      </w:r>
      <w:r w:rsidRPr="001B3A49">
        <w:rPr>
          <w:rtl/>
        </w:rPr>
        <w:t xml:space="preserve"> </w:t>
      </w:r>
      <w:r w:rsidRPr="001B3A49">
        <w:rPr>
          <w:rFonts w:hint="eastAsia"/>
          <w:rtl/>
        </w:rPr>
        <w:t>برای</w:t>
      </w:r>
      <w:r w:rsidRPr="001B3A49">
        <w:rPr>
          <w:rtl/>
        </w:rPr>
        <w:t xml:space="preserve"> </w:t>
      </w:r>
      <w:r w:rsidRPr="001B3A49">
        <w:rPr>
          <w:rFonts w:hint="eastAsia"/>
          <w:rtl/>
        </w:rPr>
        <w:t>مادّه</w:t>
      </w:r>
      <w:r w:rsidRPr="001B3A49">
        <w:rPr>
          <w:rFonts w:hint="cs"/>
          <w:rtl/>
        </w:rPr>
        <w:t xml:space="preserve"> </w:t>
      </w:r>
      <w:r w:rsidRPr="001B3A49">
        <w:rPr>
          <w:rFonts w:hint="eastAsia"/>
          <w:rtl/>
        </w:rPr>
        <w:t>معنای</w:t>
      </w:r>
      <w:r w:rsidRPr="001B3A49">
        <w:rPr>
          <w:rtl/>
        </w:rPr>
        <w:t xml:space="preserve"> </w:t>
      </w:r>
      <w:r w:rsidRPr="001B3A49">
        <w:rPr>
          <w:rFonts w:hint="eastAsia"/>
          <w:rtl/>
        </w:rPr>
        <w:t>وس</w:t>
      </w:r>
      <w:r w:rsidR="00410A66">
        <w:rPr>
          <w:rFonts w:hint="eastAsia"/>
          <w:rtl/>
        </w:rPr>
        <w:t>ی</w:t>
      </w:r>
      <w:r w:rsidRPr="001B3A49">
        <w:rPr>
          <w:rFonts w:hint="eastAsia"/>
          <w:rtl/>
        </w:rPr>
        <w:t>عی</w:t>
      </w:r>
      <w:r w:rsidRPr="001B3A49">
        <w:rPr>
          <w:rtl/>
        </w:rPr>
        <w:t xml:space="preserve"> </w:t>
      </w:r>
      <w:r w:rsidRPr="001B3A49">
        <w:rPr>
          <w:rFonts w:hint="eastAsia"/>
          <w:rtl/>
        </w:rPr>
        <w:t>قائلند</w:t>
      </w:r>
      <w:r w:rsidRPr="001B3A49">
        <w:rPr>
          <w:rtl/>
        </w:rPr>
        <w:t xml:space="preserve"> </w:t>
      </w:r>
      <w:r w:rsidRPr="001B3A49">
        <w:rPr>
          <w:rFonts w:hint="eastAsia"/>
          <w:rtl/>
        </w:rPr>
        <w:t>با</w:t>
      </w:r>
      <w:r w:rsidRPr="001B3A49">
        <w:rPr>
          <w:rtl/>
        </w:rPr>
        <w:t xml:space="preserve"> </w:t>
      </w:r>
      <w:r w:rsidRPr="001B3A49">
        <w:rPr>
          <w:rFonts w:hint="eastAsia"/>
          <w:rtl/>
        </w:rPr>
        <w:t>حفظ</w:t>
      </w:r>
      <w:r w:rsidRPr="001B3A49">
        <w:rPr>
          <w:rtl/>
        </w:rPr>
        <w:t xml:space="preserve"> </w:t>
      </w:r>
      <w:r w:rsidRPr="001B3A49">
        <w:rPr>
          <w:rFonts w:hint="eastAsia"/>
          <w:rtl/>
        </w:rPr>
        <w:t>ماد</w:t>
      </w:r>
      <w:r w:rsidR="00410A66">
        <w:rPr>
          <w:rFonts w:hint="eastAsia"/>
          <w:rtl/>
        </w:rPr>
        <w:t>ی</w:t>
      </w:r>
      <w:r w:rsidRPr="001B3A49">
        <w:rPr>
          <w:rFonts w:hint="eastAsia"/>
          <w:rtl/>
        </w:rPr>
        <w:t>ت</w:t>
      </w:r>
      <w:r w:rsidRPr="001B3A49">
        <w:rPr>
          <w:rtl/>
        </w:rPr>
        <w:t>.</w:t>
      </w:r>
    </w:p>
    <w:p w:rsidR="001B3A49" w:rsidRPr="001B3A49" w:rsidRDefault="001B3A49" w:rsidP="00015BC1">
      <w:pPr>
        <w:pStyle w:val="a4"/>
        <w:widowControl w:val="0"/>
        <w:rPr>
          <w:rtl/>
        </w:rPr>
      </w:pPr>
      <w:r w:rsidRPr="001B3A49">
        <w:rPr>
          <w:rFonts w:hint="eastAsia"/>
          <w:rtl/>
        </w:rPr>
        <w:t>برای</w:t>
      </w:r>
      <w:r w:rsidRPr="001B3A49">
        <w:rPr>
          <w:rtl/>
        </w:rPr>
        <w:t xml:space="preserve"> </w:t>
      </w:r>
      <w:r w:rsidRPr="001B3A49">
        <w:rPr>
          <w:rFonts w:hint="eastAsia"/>
          <w:rtl/>
        </w:rPr>
        <w:t>موجودات</w:t>
      </w:r>
      <w:r w:rsidRPr="001B3A49">
        <w:rPr>
          <w:rtl/>
        </w:rPr>
        <w:t xml:space="preserve"> </w:t>
      </w:r>
      <w:r w:rsidRPr="001B3A49">
        <w:rPr>
          <w:rFonts w:hint="eastAsia"/>
          <w:rtl/>
        </w:rPr>
        <w:t>أصالتی</w:t>
      </w:r>
      <w:r w:rsidRPr="001B3A49">
        <w:rPr>
          <w:rtl/>
        </w:rPr>
        <w:t xml:space="preserve"> </w:t>
      </w:r>
      <w:r w:rsidRPr="001B3A49">
        <w:rPr>
          <w:rFonts w:hint="eastAsia"/>
          <w:rtl/>
        </w:rPr>
        <w:t>نظ</w:t>
      </w:r>
      <w:r w:rsidR="00410A66">
        <w:rPr>
          <w:rFonts w:hint="eastAsia"/>
          <w:rtl/>
        </w:rPr>
        <w:t>ی</w:t>
      </w:r>
      <w:r w:rsidRPr="001B3A49">
        <w:rPr>
          <w:rFonts w:hint="eastAsia"/>
          <w:rtl/>
        </w:rPr>
        <w:t>ر</w:t>
      </w:r>
      <w:r w:rsidRPr="001B3A49">
        <w:rPr>
          <w:rtl/>
        </w:rPr>
        <w:t xml:space="preserve"> </w:t>
      </w:r>
      <w:r w:rsidRPr="001B3A49">
        <w:rPr>
          <w:rFonts w:hint="eastAsia"/>
          <w:rtl/>
        </w:rPr>
        <w:t>تولّد</w:t>
      </w:r>
      <w:r w:rsidRPr="001B3A49">
        <w:rPr>
          <w:rtl/>
        </w:rPr>
        <w:t xml:space="preserve"> </w:t>
      </w:r>
      <w:r w:rsidRPr="001B3A49">
        <w:rPr>
          <w:rFonts w:hint="eastAsia"/>
          <w:rtl/>
        </w:rPr>
        <w:t>قائلند</w:t>
      </w:r>
      <w:r w:rsidRPr="001B3A49">
        <w:rPr>
          <w:rtl/>
        </w:rPr>
        <w:t xml:space="preserve"> </w:t>
      </w:r>
      <w:r w:rsidRPr="001B3A49">
        <w:rPr>
          <w:rFonts w:hint="eastAsia"/>
          <w:rtl/>
        </w:rPr>
        <w:t>و</w:t>
      </w:r>
      <w:r w:rsidRPr="001B3A49">
        <w:rPr>
          <w:rtl/>
        </w:rPr>
        <w:t xml:space="preserve"> </w:t>
      </w:r>
      <w:r w:rsidRPr="001B3A49">
        <w:rPr>
          <w:rFonts w:hint="eastAsia"/>
          <w:rtl/>
        </w:rPr>
        <w:t>در</w:t>
      </w:r>
      <w:r w:rsidRPr="001B3A49">
        <w:rPr>
          <w:rtl/>
        </w:rPr>
        <w:t xml:space="preserve"> </w:t>
      </w:r>
      <w:r w:rsidRPr="001B3A49">
        <w:rPr>
          <w:rFonts w:hint="eastAsia"/>
          <w:rtl/>
        </w:rPr>
        <w:t>واقع</w:t>
      </w:r>
      <w:r w:rsidRPr="001B3A49">
        <w:rPr>
          <w:rtl/>
        </w:rPr>
        <w:t xml:space="preserve"> </w:t>
      </w:r>
      <w:r w:rsidRPr="001B3A49">
        <w:rPr>
          <w:rFonts w:hint="eastAsia"/>
          <w:rtl/>
        </w:rPr>
        <w:t>قائل</w:t>
      </w:r>
      <w:r w:rsidRPr="001B3A49">
        <w:rPr>
          <w:rtl/>
        </w:rPr>
        <w:t xml:space="preserve"> </w:t>
      </w:r>
      <w:r w:rsidRPr="001B3A49">
        <w:rPr>
          <w:rFonts w:hint="eastAsia"/>
          <w:rtl/>
        </w:rPr>
        <w:t>به</w:t>
      </w:r>
      <w:r w:rsidRPr="001B3A49">
        <w:rPr>
          <w:rtl/>
        </w:rPr>
        <w:t xml:space="preserve"> </w:t>
      </w:r>
      <w:r w:rsidRPr="001B3A49">
        <w:rPr>
          <w:rFonts w:hint="eastAsia"/>
          <w:rtl/>
        </w:rPr>
        <w:t>أصالة</w:t>
      </w:r>
      <w:r w:rsidRPr="001B3A49">
        <w:rPr>
          <w:rtl/>
        </w:rPr>
        <w:t xml:space="preserve"> </w:t>
      </w:r>
      <w:r w:rsidRPr="001B3A49">
        <w:rPr>
          <w:rFonts w:hint="eastAsia"/>
          <w:rtl/>
        </w:rPr>
        <w:t>الوجود</w:t>
      </w:r>
      <w:r w:rsidRPr="001B3A49">
        <w:rPr>
          <w:rFonts w:hint="cs"/>
          <w:rtl/>
        </w:rPr>
        <w:t xml:space="preserve"> </w:t>
      </w:r>
      <w:r w:rsidRPr="001B3A49">
        <w:rPr>
          <w:rFonts w:hint="eastAsia"/>
          <w:rtl/>
        </w:rPr>
        <w:t>و</w:t>
      </w:r>
      <w:r w:rsidRPr="001B3A49">
        <w:rPr>
          <w:rtl/>
        </w:rPr>
        <w:t xml:space="preserve"> </w:t>
      </w:r>
      <w:r w:rsidRPr="001B3A49">
        <w:rPr>
          <w:rFonts w:hint="eastAsia"/>
          <w:rtl/>
        </w:rPr>
        <w:t>الماه</w:t>
      </w:r>
      <w:r w:rsidR="00410A66">
        <w:rPr>
          <w:rFonts w:hint="eastAsia"/>
          <w:rtl/>
        </w:rPr>
        <w:t>ی</w:t>
      </w:r>
      <w:r w:rsidRPr="001B3A49">
        <w:rPr>
          <w:rFonts w:hint="eastAsia"/>
          <w:rtl/>
        </w:rPr>
        <w:t>ة</w:t>
      </w:r>
      <w:r w:rsidRPr="001B3A49">
        <w:rPr>
          <w:rtl/>
        </w:rPr>
        <w:t xml:space="preserve"> </w:t>
      </w:r>
      <w:r w:rsidRPr="001B3A49">
        <w:rPr>
          <w:rFonts w:hint="eastAsia"/>
          <w:rtl/>
        </w:rPr>
        <w:t>هستند</w:t>
      </w:r>
      <w:r w:rsidRPr="001B3A49">
        <w:rPr>
          <w:rtl/>
        </w:rPr>
        <w:t xml:space="preserve"> </w:t>
      </w:r>
      <w:r w:rsidRPr="001B3A49">
        <w:rPr>
          <w:rFonts w:hint="eastAsia"/>
          <w:rtl/>
        </w:rPr>
        <w:t>که</w:t>
      </w:r>
      <w:r w:rsidRPr="001B3A49">
        <w:rPr>
          <w:rtl/>
        </w:rPr>
        <w:t xml:space="preserve"> </w:t>
      </w:r>
      <w:r w:rsidRPr="001B3A49">
        <w:rPr>
          <w:rFonts w:hint="eastAsia"/>
          <w:rtl/>
        </w:rPr>
        <w:t>فساد</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گونه</w:t>
      </w:r>
      <w:r w:rsidRPr="001B3A49">
        <w:rPr>
          <w:rtl/>
        </w:rPr>
        <w:t xml:space="preserve"> </w:t>
      </w:r>
      <w:r w:rsidRPr="001B3A49">
        <w:rPr>
          <w:rFonts w:hint="eastAsia"/>
          <w:rtl/>
        </w:rPr>
        <w:t>آراء</w:t>
      </w:r>
      <w:r w:rsidRPr="001B3A49">
        <w:rPr>
          <w:rtl/>
        </w:rPr>
        <w:t xml:space="preserve"> </w:t>
      </w:r>
      <w:r w:rsidRPr="001B3A49">
        <w:rPr>
          <w:rFonts w:hint="eastAsia"/>
          <w:rtl/>
        </w:rPr>
        <w:t>أظهر</w:t>
      </w:r>
      <w:r w:rsidRPr="001B3A49">
        <w:rPr>
          <w:rtl/>
        </w:rPr>
        <w:t xml:space="preserve"> </w:t>
      </w:r>
      <w:r w:rsidRPr="001B3A49">
        <w:rPr>
          <w:rFonts w:hint="eastAsia"/>
          <w:rtl/>
        </w:rPr>
        <w:t>من</w:t>
      </w:r>
      <w:r w:rsidRPr="001B3A49">
        <w:rPr>
          <w:rtl/>
        </w:rPr>
        <w:t xml:space="preserve"> </w:t>
      </w:r>
      <w:r w:rsidRPr="001B3A49">
        <w:rPr>
          <w:rFonts w:hint="eastAsia"/>
          <w:rtl/>
        </w:rPr>
        <w:t>الشمس</w:t>
      </w:r>
      <w:r w:rsidRPr="001B3A49">
        <w:rPr>
          <w:rtl/>
        </w:rPr>
        <w:t xml:space="preserve"> </w:t>
      </w:r>
      <w:r w:rsidRPr="001B3A49">
        <w:rPr>
          <w:rFonts w:hint="eastAsia"/>
          <w:rtl/>
        </w:rPr>
        <w:t>است</w:t>
      </w:r>
      <w:r w:rsidRPr="001B3A49">
        <w:rPr>
          <w:rtl/>
        </w:rPr>
        <w:t>؛</w:t>
      </w:r>
      <w:r w:rsidRPr="001B3A49">
        <w:rPr>
          <w:rFonts w:hint="eastAsia"/>
          <w:rtl/>
        </w:rPr>
        <w:t xml:space="preserve"> و</w:t>
      </w:r>
      <w:r w:rsidRPr="001B3A49">
        <w:rPr>
          <w:rtl/>
        </w:rPr>
        <w:t xml:space="preserve"> </w:t>
      </w:r>
      <w:r w:rsidRPr="001B3A49">
        <w:rPr>
          <w:rFonts w:hint="eastAsia"/>
          <w:rtl/>
        </w:rPr>
        <w:t>ب</w:t>
      </w:r>
      <w:r w:rsidR="00410A66">
        <w:rPr>
          <w:rFonts w:hint="eastAsia"/>
          <w:rtl/>
        </w:rPr>
        <w:t>ی</w:t>
      </w:r>
      <w:r w:rsidRPr="001B3A49">
        <w:rPr>
          <w:rFonts w:hint="eastAsia"/>
          <w:rtl/>
        </w:rPr>
        <w:t>ن</w:t>
      </w:r>
      <w:r w:rsidRPr="001B3A49">
        <w:rPr>
          <w:rtl/>
        </w:rPr>
        <w:t xml:space="preserve"> </w:t>
      </w:r>
      <w:r w:rsidRPr="001B3A49">
        <w:rPr>
          <w:rFonts w:hint="eastAsia"/>
          <w:rtl/>
        </w:rPr>
        <w:t>خداوند</w:t>
      </w:r>
      <w:r w:rsidRPr="001B3A49">
        <w:rPr>
          <w:rtl/>
        </w:rPr>
        <w:t xml:space="preserve"> </w:t>
      </w:r>
      <w:r w:rsidRPr="001B3A49">
        <w:rPr>
          <w:rFonts w:hint="eastAsia"/>
          <w:rtl/>
        </w:rPr>
        <w:t>و</w:t>
      </w:r>
      <w:r w:rsidR="00BF498B">
        <w:rPr>
          <w:rFonts w:hint="cs"/>
          <w:rtl/>
        </w:rPr>
        <w:t xml:space="preserve"> </w:t>
      </w:r>
      <w:r w:rsidRPr="001B3A49">
        <w:rPr>
          <w:rFonts w:hint="eastAsia"/>
          <w:rtl/>
        </w:rPr>
        <w:t>ب</w:t>
      </w:r>
      <w:r w:rsidR="00410A66">
        <w:rPr>
          <w:rFonts w:hint="eastAsia"/>
          <w:rtl/>
        </w:rPr>
        <w:t>ی</w:t>
      </w:r>
      <w:r w:rsidRPr="001B3A49">
        <w:rPr>
          <w:rFonts w:hint="eastAsia"/>
          <w:rtl/>
        </w:rPr>
        <w:t>ن</w:t>
      </w:r>
      <w:r w:rsidRPr="001B3A49">
        <w:rPr>
          <w:rtl/>
        </w:rPr>
        <w:t xml:space="preserve"> </w:t>
      </w:r>
      <w:r w:rsidRPr="001B3A49">
        <w:rPr>
          <w:rFonts w:hint="eastAsia"/>
          <w:rtl/>
        </w:rPr>
        <w:t>مخلوقات</w:t>
      </w:r>
      <w:r w:rsidRPr="001B3A49">
        <w:rPr>
          <w:rtl/>
        </w:rPr>
        <w:t xml:space="preserve"> </w:t>
      </w:r>
      <w:r w:rsidRPr="001B3A49">
        <w:rPr>
          <w:rFonts w:hint="eastAsia"/>
          <w:rtl/>
        </w:rPr>
        <w:t>جدائی</w:t>
      </w:r>
      <w:r w:rsidRPr="001B3A49">
        <w:rPr>
          <w:rtl/>
        </w:rPr>
        <w:t xml:space="preserve"> </w:t>
      </w:r>
      <w:r w:rsidRPr="001B3A49">
        <w:rPr>
          <w:rFonts w:hint="eastAsia"/>
          <w:rtl/>
        </w:rPr>
        <w:t>و</w:t>
      </w:r>
      <w:r w:rsidRPr="001B3A49">
        <w:rPr>
          <w:rtl/>
        </w:rPr>
        <w:t xml:space="preserve"> </w:t>
      </w:r>
      <w:r w:rsidRPr="001B3A49">
        <w:rPr>
          <w:rFonts w:hint="eastAsia"/>
          <w:rtl/>
        </w:rPr>
        <w:t>ب</w:t>
      </w:r>
      <w:r w:rsidR="00410A66">
        <w:rPr>
          <w:rFonts w:hint="eastAsia"/>
          <w:rtl/>
        </w:rPr>
        <w:t>ی</w:t>
      </w:r>
      <w:r w:rsidRPr="001B3A49">
        <w:rPr>
          <w:rFonts w:hint="eastAsia"/>
          <w:rtl/>
        </w:rPr>
        <w:t>نونت</w:t>
      </w:r>
      <w:r w:rsidRPr="001B3A49">
        <w:rPr>
          <w:rtl/>
        </w:rPr>
        <w:t xml:space="preserve"> </w:t>
      </w:r>
      <w:r w:rsidRPr="001B3A49">
        <w:rPr>
          <w:rFonts w:hint="eastAsia"/>
          <w:rtl/>
        </w:rPr>
        <w:t>صِرف</w:t>
      </w:r>
      <w:r w:rsidRPr="001B3A49">
        <w:rPr>
          <w:rtl/>
        </w:rPr>
        <w:t xml:space="preserve"> </w:t>
      </w:r>
      <w:r w:rsidRPr="001B3A49">
        <w:rPr>
          <w:rFonts w:hint="eastAsia"/>
          <w:rtl/>
        </w:rPr>
        <w:t>و</w:t>
      </w:r>
      <w:r w:rsidRPr="001B3A49">
        <w:rPr>
          <w:rtl/>
        </w:rPr>
        <w:t xml:space="preserve"> </w:t>
      </w:r>
      <w:r w:rsidRPr="001B3A49">
        <w:rPr>
          <w:rFonts w:hint="eastAsia"/>
          <w:rtl/>
        </w:rPr>
        <w:t>عزلت</w:t>
      </w:r>
      <w:r w:rsidRPr="001B3A49">
        <w:rPr>
          <w:rtl/>
        </w:rPr>
        <w:t xml:space="preserve"> </w:t>
      </w:r>
      <w:r w:rsidRPr="001B3A49">
        <w:rPr>
          <w:rFonts w:hint="eastAsia"/>
          <w:rtl/>
        </w:rPr>
        <w:t>محض</w:t>
      </w:r>
      <w:r w:rsidRPr="001B3A49">
        <w:rPr>
          <w:rtl/>
        </w:rPr>
        <w:t xml:space="preserve"> </w:t>
      </w:r>
      <w:r w:rsidRPr="001B3A49">
        <w:rPr>
          <w:rFonts w:hint="eastAsia"/>
          <w:rtl/>
        </w:rPr>
        <w:t>قائلند</w:t>
      </w:r>
      <w:r w:rsidRPr="001B3A49">
        <w:rPr>
          <w:rtl/>
        </w:rPr>
        <w:t xml:space="preserve"> </w:t>
      </w:r>
      <w:r w:rsidRPr="001B3A49">
        <w:rPr>
          <w:rFonts w:hint="eastAsia"/>
          <w:rtl/>
        </w:rPr>
        <w:t>و</w:t>
      </w:r>
      <w:r w:rsidRPr="001B3A49">
        <w:rPr>
          <w:rtl/>
        </w:rPr>
        <w:t xml:space="preserve"> </w:t>
      </w:r>
      <w:r w:rsidRPr="001B3A49">
        <w:rPr>
          <w:rFonts w:hint="eastAsia"/>
          <w:rtl/>
        </w:rPr>
        <w:t>خدا</w:t>
      </w:r>
      <w:r w:rsidRPr="001B3A49">
        <w:rPr>
          <w:rtl/>
        </w:rPr>
        <w:t xml:space="preserve"> </w:t>
      </w:r>
      <w:r w:rsidRPr="001B3A49">
        <w:rPr>
          <w:rFonts w:hint="eastAsia"/>
          <w:rtl/>
        </w:rPr>
        <w:t>را</w:t>
      </w:r>
      <w:r w:rsidRPr="001B3A49">
        <w:rPr>
          <w:rtl/>
        </w:rPr>
        <w:t xml:space="preserve"> </w:t>
      </w:r>
      <w:r w:rsidRPr="001B3A49">
        <w:rPr>
          <w:rFonts w:hint="eastAsia"/>
          <w:rtl/>
        </w:rPr>
        <w:t>از</w:t>
      </w:r>
      <w:r w:rsidRPr="001B3A49">
        <w:rPr>
          <w:rtl/>
        </w:rPr>
        <w:t xml:space="preserve"> </w:t>
      </w:r>
      <w:r w:rsidRPr="001B3A49">
        <w:rPr>
          <w:rFonts w:hint="eastAsia"/>
          <w:rtl/>
        </w:rPr>
        <w:t>هرگونه</w:t>
      </w:r>
      <w:r w:rsidRPr="001B3A49">
        <w:rPr>
          <w:rtl/>
        </w:rPr>
        <w:t xml:space="preserve"> </w:t>
      </w:r>
      <w:r w:rsidRPr="001B3A49">
        <w:rPr>
          <w:rFonts w:hint="eastAsia"/>
          <w:rtl/>
        </w:rPr>
        <w:t>إحاطه</w:t>
      </w:r>
      <w:r w:rsidRPr="001B3A49">
        <w:rPr>
          <w:rtl/>
        </w:rPr>
        <w:t xml:space="preserve"> </w:t>
      </w:r>
      <w:r w:rsidRPr="001B3A49">
        <w:rPr>
          <w:rFonts w:hint="eastAsia"/>
          <w:rtl/>
        </w:rPr>
        <w:t>وجودی</w:t>
      </w:r>
      <w:r w:rsidRPr="001B3A49">
        <w:rPr>
          <w:rtl/>
        </w:rPr>
        <w:t xml:space="preserve"> </w:t>
      </w:r>
      <w:r w:rsidRPr="001B3A49">
        <w:rPr>
          <w:rFonts w:hint="eastAsia"/>
          <w:rtl/>
        </w:rPr>
        <w:t>و</w:t>
      </w:r>
      <w:r w:rsidRPr="001B3A49">
        <w:rPr>
          <w:rtl/>
        </w:rPr>
        <w:t xml:space="preserve"> </w:t>
      </w:r>
      <w:r w:rsidRPr="001B3A49">
        <w:rPr>
          <w:rFonts w:hint="eastAsia"/>
          <w:rtl/>
        </w:rPr>
        <w:t>علم</w:t>
      </w:r>
      <w:r w:rsidRPr="001B3A49">
        <w:rPr>
          <w:rtl/>
        </w:rPr>
        <w:t xml:space="preserve"> </w:t>
      </w:r>
      <w:r w:rsidRPr="001B3A49">
        <w:rPr>
          <w:rFonts w:hint="eastAsia"/>
          <w:rtl/>
        </w:rPr>
        <w:t>وجودی</w:t>
      </w:r>
      <w:r w:rsidRPr="001B3A49">
        <w:rPr>
          <w:rtl/>
        </w:rPr>
        <w:t xml:space="preserve"> </w:t>
      </w:r>
      <w:r w:rsidRPr="001B3A49">
        <w:rPr>
          <w:rFonts w:hint="eastAsia"/>
          <w:rtl/>
        </w:rPr>
        <w:t>در</w:t>
      </w:r>
      <w:r w:rsidRPr="001B3A49">
        <w:rPr>
          <w:rtl/>
        </w:rPr>
        <w:t xml:space="preserve"> </w:t>
      </w:r>
      <w:r w:rsidRPr="001B3A49">
        <w:rPr>
          <w:rFonts w:hint="eastAsia"/>
          <w:rtl/>
        </w:rPr>
        <w:t>موجودات</w:t>
      </w:r>
      <w:r w:rsidRPr="001B3A49">
        <w:rPr>
          <w:rtl/>
        </w:rPr>
        <w:t xml:space="preserve"> </w:t>
      </w:r>
      <w:r w:rsidRPr="001B3A49">
        <w:rPr>
          <w:rFonts w:hint="eastAsia"/>
          <w:rtl/>
        </w:rPr>
        <w:t>منزّه</w:t>
      </w:r>
      <w:r w:rsidRPr="001B3A49">
        <w:rPr>
          <w:rtl/>
        </w:rPr>
        <w:t xml:space="preserve"> </w:t>
      </w:r>
      <w:r w:rsidRPr="001B3A49">
        <w:rPr>
          <w:rFonts w:hint="eastAsia"/>
          <w:rtl/>
        </w:rPr>
        <w:t>می‌دانند</w:t>
      </w:r>
      <w:r w:rsidRPr="001B3A49">
        <w:rPr>
          <w:rtl/>
        </w:rPr>
        <w:t>،</w:t>
      </w:r>
      <w:r w:rsidRPr="001B3A49">
        <w:rPr>
          <w:rFonts w:hint="eastAsia"/>
          <w:rtl/>
        </w:rPr>
        <w:t xml:space="preserve"> و</w:t>
      </w:r>
      <w:r w:rsidRPr="001B3A49">
        <w:rPr>
          <w:rtl/>
        </w:rPr>
        <w:t xml:space="preserve"> </w:t>
      </w:r>
      <w:r w:rsidRPr="001B3A49">
        <w:rPr>
          <w:rFonts w:hint="eastAsia"/>
          <w:rtl/>
        </w:rPr>
        <w:t>از</w:t>
      </w:r>
      <w:r w:rsidRPr="001B3A49">
        <w:rPr>
          <w:rtl/>
        </w:rPr>
        <w:t xml:space="preserve"> </w:t>
      </w:r>
      <w:r w:rsidRPr="001B3A49">
        <w:rPr>
          <w:rFonts w:hint="eastAsia"/>
          <w:rtl/>
        </w:rPr>
        <w:t>هر</w:t>
      </w:r>
      <w:r w:rsidRPr="001B3A49">
        <w:rPr>
          <w:rtl/>
        </w:rPr>
        <w:t xml:space="preserve"> </w:t>
      </w:r>
      <w:r w:rsidRPr="001B3A49">
        <w:rPr>
          <w:rFonts w:hint="eastAsia"/>
          <w:rtl/>
        </w:rPr>
        <w:t>گونه</w:t>
      </w:r>
      <w:r w:rsidR="00BF498B">
        <w:rPr>
          <w:rFonts w:hint="cs"/>
          <w:rtl/>
        </w:rPr>
        <w:t xml:space="preserve"> </w:t>
      </w:r>
      <w:r w:rsidRPr="001B3A49">
        <w:rPr>
          <w:rFonts w:hint="eastAsia"/>
          <w:rtl/>
        </w:rPr>
        <w:t>منطبق</w:t>
      </w:r>
      <w:r w:rsidRPr="001B3A49">
        <w:rPr>
          <w:rtl/>
        </w:rPr>
        <w:t xml:space="preserve"> </w:t>
      </w:r>
      <w:r w:rsidRPr="001B3A49">
        <w:rPr>
          <w:rFonts w:hint="eastAsia"/>
          <w:rtl/>
        </w:rPr>
        <w:t>عل</w:t>
      </w:r>
      <w:r w:rsidR="00410A66">
        <w:rPr>
          <w:rFonts w:hint="eastAsia"/>
          <w:rtl/>
        </w:rPr>
        <w:t>ی</w:t>
      </w:r>
      <w:r w:rsidRPr="001B3A49">
        <w:rPr>
          <w:rFonts w:hint="eastAsia"/>
          <w:rtl/>
        </w:rPr>
        <w:t>ه</w:t>
      </w:r>
      <w:r w:rsidRPr="001B3A49">
        <w:rPr>
          <w:rtl/>
        </w:rPr>
        <w:t xml:space="preserve"> </w:t>
      </w:r>
      <w:r w:rsidRPr="001B3A49">
        <w:rPr>
          <w:rFonts w:hint="eastAsia"/>
          <w:rtl/>
        </w:rPr>
        <w:t>واقع</w:t>
      </w:r>
      <w:r w:rsidRPr="001B3A49">
        <w:rPr>
          <w:rtl/>
        </w:rPr>
        <w:t xml:space="preserve"> </w:t>
      </w:r>
      <w:r w:rsidRPr="001B3A49">
        <w:rPr>
          <w:rFonts w:hint="eastAsia"/>
          <w:rtl/>
        </w:rPr>
        <w:t>شدن</w:t>
      </w:r>
      <w:r w:rsidRPr="001B3A49">
        <w:rPr>
          <w:rtl/>
        </w:rPr>
        <w:t xml:space="preserve"> </w:t>
      </w:r>
      <w:r w:rsidRPr="001B3A49">
        <w:rPr>
          <w:rFonts w:hint="eastAsia"/>
          <w:rtl/>
        </w:rPr>
        <w:t>مفهوم</w:t>
      </w:r>
      <w:r w:rsidRPr="001B3A49">
        <w:rPr>
          <w:rtl/>
        </w:rPr>
        <w:t xml:space="preserve"> </w:t>
      </w:r>
      <w:r w:rsidRPr="001B3A49">
        <w:rPr>
          <w:rFonts w:hint="eastAsia"/>
          <w:rtl/>
        </w:rPr>
        <w:t>وجود</w:t>
      </w:r>
      <w:r w:rsidRPr="001B3A49">
        <w:rPr>
          <w:rtl/>
        </w:rPr>
        <w:t xml:space="preserve"> </w:t>
      </w:r>
      <w:r w:rsidRPr="001B3A49">
        <w:rPr>
          <w:rFonts w:hint="eastAsia"/>
          <w:rtl/>
        </w:rPr>
        <w:t>و</w:t>
      </w:r>
      <w:r w:rsidRPr="001B3A49">
        <w:rPr>
          <w:rtl/>
        </w:rPr>
        <w:t xml:space="preserve"> </w:t>
      </w:r>
      <w:r w:rsidRPr="001B3A49">
        <w:rPr>
          <w:rFonts w:hint="eastAsia"/>
          <w:rtl/>
        </w:rPr>
        <w:t>موجود</w:t>
      </w:r>
      <w:r w:rsidRPr="001B3A49">
        <w:rPr>
          <w:rtl/>
        </w:rPr>
        <w:t xml:space="preserve"> </w:t>
      </w:r>
      <w:r w:rsidRPr="001B3A49">
        <w:rPr>
          <w:rFonts w:hint="eastAsia"/>
          <w:rtl/>
        </w:rPr>
        <w:t>مبرّی</w:t>
      </w:r>
      <w:r w:rsidRPr="001B3A49">
        <w:rPr>
          <w:rtl/>
        </w:rPr>
        <w:t xml:space="preserve"> </w:t>
      </w:r>
      <w:r w:rsidRPr="001B3A49">
        <w:rPr>
          <w:rFonts w:hint="eastAsia"/>
          <w:rtl/>
        </w:rPr>
        <w:t>و</w:t>
      </w:r>
      <w:r w:rsidRPr="001B3A49">
        <w:rPr>
          <w:rtl/>
        </w:rPr>
        <w:t xml:space="preserve"> </w:t>
      </w:r>
      <w:r w:rsidRPr="001B3A49">
        <w:rPr>
          <w:rFonts w:hint="eastAsia"/>
          <w:rtl/>
        </w:rPr>
        <w:t>مقدّس</w:t>
      </w:r>
      <w:r w:rsidRPr="001B3A49">
        <w:rPr>
          <w:rtl/>
        </w:rPr>
        <w:t xml:space="preserve"> </w:t>
      </w:r>
      <w:r w:rsidRPr="001B3A49">
        <w:rPr>
          <w:rFonts w:hint="eastAsia"/>
          <w:rtl/>
        </w:rPr>
        <w:t>می‌شمرند</w:t>
      </w:r>
      <w:r w:rsidRPr="001B3A49">
        <w:rPr>
          <w:rtl/>
        </w:rPr>
        <w:t xml:space="preserve"> </w:t>
      </w:r>
      <w:r w:rsidRPr="001B3A49">
        <w:rPr>
          <w:rFonts w:hint="eastAsia"/>
          <w:rtl/>
        </w:rPr>
        <w:t>و</w:t>
      </w:r>
      <w:r w:rsidRPr="001B3A49">
        <w:rPr>
          <w:rtl/>
        </w:rPr>
        <w:t xml:space="preserve"> </w:t>
      </w:r>
      <w:r w:rsidRPr="001B3A49">
        <w:rPr>
          <w:rFonts w:hint="eastAsia"/>
          <w:rtl/>
        </w:rPr>
        <w:t>در</w:t>
      </w:r>
      <w:r w:rsidR="00BF498B">
        <w:rPr>
          <w:rFonts w:hint="cs"/>
          <w:rtl/>
        </w:rPr>
        <w:t xml:space="preserve"> </w:t>
      </w:r>
      <w:r w:rsidRPr="001B3A49">
        <w:rPr>
          <w:rFonts w:hint="eastAsia"/>
          <w:rtl/>
        </w:rPr>
        <w:t>حق</w:t>
      </w:r>
      <w:r w:rsidR="00410A66">
        <w:rPr>
          <w:rFonts w:hint="eastAsia"/>
          <w:rtl/>
        </w:rPr>
        <w:t>ی</w:t>
      </w:r>
      <w:r w:rsidRPr="001B3A49">
        <w:rPr>
          <w:rFonts w:hint="eastAsia"/>
          <w:rtl/>
        </w:rPr>
        <w:t>قت</w:t>
      </w:r>
      <w:r w:rsidRPr="001B3A49">
        <w:rPr>
          <w:rtl/>
        </w:rPr>
        <w:t xml:space="preserve"> </w:t>
      </w:r>
      <w:r w:rsidRPr="001B3A49">
        <w:rPr>
          <w:rFonts w:hint="eastAsia"/>
          <w:rtl/>
        </w:rPr>
        <w:t>گرا</w:t>
      </w:r>
      <w:r w:rsidR="00410A66">
        <w:rPr>
          <w:rFonts w:hint="eastAsia"/>
          <w:rtl/>
        </w:rPr>
        <w:t>ی</w:t>
      </w:r>
      <w:r w:rsidRPr="001B3A49">
        <w:rPr>
          <w:rFonts w:hint="eastAsia"/>
          <w:rtl/>
        </w:rPr>
        <w:t>ش</w:t>
      </w:r>
      <w:r w:rsidRPr="001B3A49">
        <w:rPr>
          <w:rtl/>
        </w:rPr>
        <w:t xml:space="preserve"> </w:t>
      </w:r>
      <w:r w:rsidRPr="001B3A49">
        <w:rPr>
          <w:rFonts w:hint="eastAsia"/>
          <w:rtl/>
        </w:rPr>
        <w:t>به</w:t>
      </w:r>
      <w:r w:rsidRPr="001B3A49">
        <w:rPr>
          <w:rtl/>
        </w:rPr>
        <w:t xml:space="preserve"> </w:t>
      </w:r>
      <w:r w:rsidRPr="001B3A49">
        <w:rPr>
          <w:rFonts w:hint="eastAsia"/>
          <w:rtl/>
        </w:rPr>
        <w:t>تعط</w:t>
      </w:r>
      <w:r w:rsidR="00410A66">
        <w:rPr>
          <w:rFonts w:hint="eastAsia"/>
          <w:rtl/>
        </w:rPr>
        <w:t>ی</w:t>
      </w:r>
      <w:r w:rsidRPr="001B3A49">
        <w:rPr>
          <w:rFonts w:hint="eastAsia"/>
          <w:rtl/>
        </w:rPr>
        <w:t>ل</w:t>
      </w:r>
      <w:r w:rsidRPr="001B3A49">
        <w:rPr>
          <w:rtl/>
        </w:rPr>
        <w:t xml:space="preserve"> </w:t>
      </w:r>
      <w:r w:rsidRPr="001B3A49">
        <w:rPr>
          <w:rFonts w:hint="eastAsia"/>
          <w:rtl/>
        </w:rPr>
        <w:t>دارند</w:t>
      </w:r>
      <w:r w:rsidRPr="001B3A49">
        <w:rPr>
          <w:rtl/>
        </w:rPr>
        <w:t xml:space="preserve">. </w:t>
      </w:r>
    </w:p>
    <w:p w:rsidR="001B3A49" w:rsidRPr="001B3A49" w:rsidRDefault="001B3A49" w:rsidP="00015BC1">
      <w:pPr>
        <w:pStyle w:val="a4"/>
        <w:widowControl w:val="0"/>
        <w:rPr>
          <w:rtl/>
        </w:rPr>
      </w:pPr>
      <w:r w:rsidRPr="001B3A49">
        <w:rPr>
          <w:rFonts w:hint="eastAsia"/>
          <w:rtl/>
        </w:rPr>
        <w:t>آقا</w:t>
      </w:r>
      <w:r w:rsidRPr="001B3A49">
        <w:rPr>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مهدی</w:t>
      </w:r>
      <w:r w:rsidRPr="001B3A49">
        <w:rPr>
          <w:rtl/>
        </w:rPr>
        <w:t xml:space="preserve"> </w:t>
      </w:r>
      <w:r w:rsidRPr="001B3A49">
        <w:rPr>
          <w:rFonts w:hint="eastAsia"/>
          <w:rtl/>
        </w:rPr>
        <w:t>اصفهانی</w:t>
      </w:r>
      <w:r w:rsidRPr="001B3A49">
        <w:rPr>
          <w:rtl/>
        </w:rPr>
        <w:t xml:space="preserve"> </w:t>
      </w:r>
      <w:r w:rsidRPr="001B3A49">
        <w:rPr>
          <w:rFonts w:hint="eastAsia"/>
          <w:rtl/>
        </w:rPr>
        <w:t>از</w:t>
      </w:r>
      <w:r w:rsidRPr="001B3A49">
        <w:rPr>
          <w:rtl/>
        </w:rPr>
        <w:t xml:space="preserve"> </w:t>
      </w:r>
      <w:r w:rsidRPr="001B3A49">
        <w:rPr>
          <w:rFonts w:hint="eastAsia"/>
          <w:rtl/>
        </w:rPr>
        <w:t>شاگردان</w:t>
      </w:r>
      <w:r w:rsidRPr="001B3A49">
        <w:rPr>
          <w:rtl/>
        </w:rPr>
        <w:t xml:space="preserve"> </w:t>
      </w:r>
      <w:r w:rsidRPr="001B3A49">
        <w:rPr>
          <w:rFonts w:hint="eastAsia"/>
          <w:rtl/>
        </w:rPr>
        <w:t>مرحوم</w:t>
      </w:r>
      <w:r w:rsidRPr="001B3A49">
        <w:rPr>
          <w:rtl/>
        </w:rPr>
        <w:t xml:space="preserve"> </w:t>
      </w:r>
      <w:r w:rsidRPr="001B3A49">
        <w:rPr>
          <w:rFonts w:hint="eastAsia"/>
          <w:rtl/>
        </w:rPr>
        <w:t>آقا</w:t>
      </w:r>
      <w:r w:rsidRPr="001B3A49">
        <w:rPr>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محمّد</w:t>
      </w:r>
      <w:r w:rsidRPr="001B3A49">
        <w:rPr>
          <w:rtl/>
        </w:rPr>
        <w:t xml:space="preserve"> </w:t>
      </w:r>
      <w:r w:rsidRPr="001B3A49">
        <w:rPr>
          <w:rFonts w:hint="eastAsia"/>
          <w:rtl/>
        </w:rPr>
        <w:t>حس</w:t>
      </w:r>
      <w:r w:rsidR="00410A66">
        <w:rPr>
          <w:rFonts w:hint="eastAsia"/>
          <w:rtl/>
        </w:rPr>
        <w:t>ی</w:t>
      </w:r>
      <w:r w:rsidRPr="001B3A49">
        <w:rPr>
          <w:rFonts w:hint="eastAsia"/>
          <w:rtl/>
        </w:rPr>
        <w:t>ن</w:t>
      </w:r>
      <w:r w:rsidRPr="001B3A49">
        <w:rPr>
          <w:rtl/>
        </w:rPr>
        <w:t xml:space="preserve"> </w:t>
      </w:r>
      <w:r w:rsidRPr="001B3A49">
        <w:rPr>
          <w:rFonts w:hint="eastAsia"/>
          <w:rtl/>
        </w:rPr>
        <w:t>نائ</w:t>
      </w:r>
      <w:r w:rsidR="00410A66">
        <w:rPr>
          <w:rFonts w:hint="eastAsia"/>
          <w:rtl/>
        </w:rPr>
        <w:t>ی</w:t>
      </w:r>
      <w:r w:rsidRPr="001B3A49">
        <w:rPr>
          <w:rFonts w:hint="eastAsia"/>
          <w:rtl/>
        </w:rPr>
        <w:t>نی</w:t>
      </w:r>
      <w:r w:rsidRPr="001B3A49">
        <w:rPr>
          <w:rFonts w:hint="cs"/>
          <w:rtl/>
        </w:rPr>
        <w:t xml:space="preserve"> </w:t>
      </w:r>
      <w:r w:rsidRPr="001B3A49">
        <w:rPr>
          <w:rFonts w:hint="eastAsia"/>
          <w:rtl/>
        </w:rPr>
        <w:t>است</w:t>
      </w:r>
      <w:r w:rsidRPr="001B3A49">
        <w:rPr>
          <w:rtl/>
        </w:rPr>
        <w:t xml:space="preserve"> </w:t>
      </w:r>
      <w:r w:rsidRPr="001B3A49">
        <w:rPr>
          <w:rFonts w:hint="eastAsia"/>
          <w:rtl/>
        </w:rPr>
        <w:t>در</w:t>
      </w:r>
      <w:r w:rsidRPr="001B3A49">
        <w:rPr>
          <w:rtl/>
        </w:rPr>
        <w:t xml:space="preserve"> </w:t>
      </w:r>
      <w:r w:rsidRPr="001B3A49">
        <w:rPr>
          <w:rFonts w:hint="eastAsia"/>
          <w:rtl/>
        </w:rPr>
        <w:t>فقه</w:t>
      </w:r>
      <w:r w:rsidRPr="001B3A49">
        <w:rPr>
          <w:rtl/>
        </w:rPr>
        <w:t xml:space="preserve"> </w:t>
      </w:r>
      <w:r w:rsidRPr="001B3A49">
        <w:rPr>
          <w:rFonts w:hint="eastAsia"/>
          <w:rtl/>
        </w:rPr>
        <w:t>و</w:t>
      </w:r>
      <w:r w:rsidRPr="001B3A49">
        <w:rPr>
          <w:rtl/>
        </w:rPr>
        <w:t xml:space="preserve"> </w:t>
      </w:r>
      <w:r w:rsidRPr="001B3A49">
        <w:rPr>
          <w:rFonts w:hint="eastAsia"/>
          <w:rtl/>
        </w:rPr>
        <w:t>اصول</w:t>
      </w:r>
      <w:r w:rsidRPr="001B3A49">
        <w:rPr>
          <w:rtl/>
        </w:rPr>
        <w:t>؛</w:t>
      </w:r>
      <w:r w:rsidRPr="001B3A49">
        <w:rPr>
          <w:rFonts w:hint="eastAsia"/>
          <w:rtl/>
        </w:rPr>
        <w:t xml:space="preserve"> و</w:t>
      </w:r>
      <w:r w:rsidRPr="001B3A49">
        <w:rPr>
          <w:rtl/>
        </w:rPr>
        <w:t xml:space="preserve"> </w:t>
      </w:r>
      <w:r w:rsidRPr="001B3A49">
        <w:rPr>
          <w:rFonts w:hint="eastAsia"/>
          <w:rtl/>
        </w:rPr>
        <w:t>کمی</w:t>
      </w:r>
      <w:r w:rsidRPr="001B3A49">
        <w:rPr>
          <w:rtl/>
        </w:rPr>
        <w:t xml:space="preserve"> </w:t>
      </w:r>
      <w:r w:rsidRPr="001B3A49">
        <w:rPr>
          <w:rFonts w:hint="eastAsia"/>
          <w:rtl/>
        </w:rPr>
        <w:t>نزد</w:t>
      </w:r>
      <w:r w:rsidRPr="001B3A49">
        <w:rPr>
          <w:rtl/>
        </w:rPr>
        <w:t xml:space="preserve"> </w:t>
      </w:r>
      <w:r w:rsidRPr="001B3A49">
        <w:rPr>
          <w:rFonts w:hint="eastAsia"/>
          <w:rtl/>
        </w:rPr>
        <w:t>آقا</w:t>
      </w:r>
      <w:r w:rsidRPr="001B3A49">
        <w:rPr>
          <w:rtl/>
        </w:rPr>
        <w:t xml:space="preserve"> </w:t>
      </w:r>
      <w:r w:rsidRPr="001B3A49">
        <w:rPr>
          <w:rFonts w:hint="eastAsia"/>
          <w:rtl/>
        </w:rPr>
        <w:t>س</w:t>
      </w:r>
      <w:r w:rsidR="00410A66">
        <w:rPr>
          <w:rFonts w:hint="eastAsia"/>
          <w:rtl/>
        </w:rPr>
        <w:t>ی</w:t>
      </w:r>
      <w:r w:rsidRPr="001B3A49">
        <w:rPr>
          <w:rFonts w:hint="eastAsia"/>
          <w:rtl/>
        </w:rPr>
        <w:t>د</w:t>
      </w:r>
      <w:r w:rsidRPr="001B3A49">
        <w:rPr>
          <w:rtl/>
        </w:rPr>
        <w:t xml:space="preserve"> </w:t>
      </w:r>
      <w:r w:rsidRPr="001B3A49">
        <w:rPr>
          <w:rFonts w:hint="eastAsia"/>
          <w:rtl/>
        </w:rPr>
        <w:t>أحمد</w:t>
      </w:r>
      <w:r w:rsidRPr="001B3A49">
        <w:rPr>
          <w:rtl/>
        </w:rPr>
        <w:t xml:space="preserve"> </w:t>
      </w:r>
      <w:r w:rsidRPr="001B3A49">
        <w:rPr>
          <w:rFonts w:hint="eastAsia"/>
          <w:rtl/>
        </w:rPr>
        <w:t>طهرانی</w:t>
      </w:r>
      <w:r w:rsidRPr="001B3A49">
        <w:rPr>
          <w:rtl/>
        </w:rPr>
        <w:t xml:space="preserve"> </w:t>
      </w:r>
      <w:r w:rsidRPr="001B3A49">
        <w:rPr>
          <w:rFonts w:hint="eastAsia"/>
          <w:rtl/>
        </w:rPr>
        <w:t>کربلائی</w:t>
      </w:r>
      <w:r w:rsidRPr="001B3A49">
        <w:rPr>
          <w:rtl/>
        </w:rPr>
        <w:t xml:space="preserve"> </w:t>
      </w:r>
      <w:r w:rsidRPr="001B3A49">
        <w:rPr>
          <w:rFonts w:hint="eastAsia"/>
          <w:rtl/>
        </w:rPr>
        <w:t>به</w:t>
      </w:r>
      <w:r w:rsidRPr="001B3A49">
        <w:rPr>
          <w:rtl/>
        </w:rPr>
        <w:t xml:space="preserve"> </w:t>
      </w:r>
      <w:r w:rsidRPr="001B3A49">
        <w:rPr>
          <w:rFonts w:hint="eastAsia"/>
          <w:rtl/>
        </w:rPr>
        <w:t>س</w:t>
      </w:r>
      <w:r w:rsidR="00410A66">
        <w:rPr>
          <w:rFonts w:hint="eastAsia"/>
          <w:rtl/>
        </w:rPr>
        <w:t>ی</w:t>
      </w:r>
      <w:r w:rsidRPr="001B3A49">
        <w:rPr>
          <w:rFonts w:hint="eastAsia"/>
          <w:rtl/>
        </w:rPr>
        <w:t>ر</w:t>
      </w:r>
      <w:r w:rsidRPr="001B3A49">
        <w:rPr>
          <w:rtl/>
        </w:rPr>
        <w:t xml:space="preserve"> </w:t>
      </w:r>
      <w:r w:rsidRPr="001B3A49">
        <w:rPr>
          <w:rFonts w:hint="eastAsia"/>
          <w:rtl/>
        </w:rPr>
        <w:t>و</w:t>
      </w:r>
      <w:r w:rsidRPr="001B3A49">
        <w:rPr>
          <w:rtl/>
        </w:rPr>
        <w:t xml:space="preserve"> </w:t>
      </w:r>
      <w:r w:rsidRPr="001B3A49">
        <w:rPr>
          <w:rFonts w:hint="eastAsia"/>
          <w:rtl/>
        </w:rPr>
        <w:t>سلوک</w:t>
      </w:r>
      <w:r w:rsidRPr="001B3A49">
        <w:rPr>
          <w:rFonts w:hint="cs"/>
          <w:rtl/>
        </w:rPr>
        <w:t xml:space="preserve"> </w:t>
      </w:r>
      <w:r w:rsidRPr="001B3A49">
        <w:rPr>
          <w:rFonts w:hint="eastAsia"/>
          <w:rtl/>
        </w:rPr>
        <w:t>مشغول</w:t>
      </w:r>
      <w:r w:rsidRPr="001B3A49">
        <w:rPr>
          <w:rtl/>
        </w:rPr>
        <w:t xml:space="preserve"> </w:t>
      </w:r>
      <w:r w:rsidRPr="001B3A49">
        <w:rPr>
          <w:rFonts w:hint="eastAsia"/>
          <w:rtl/>
        </w:rPr>
        <w:t>بوده</w:t>
      </w:r>
      <w:r w:rsidRPr="001B3A49">
        <w:rPr>
          <w:rtl/>
        </w:rPr>
        <w:t xml:space="preserve"> </w:t>
      </w:r>
      <w:r w:rsidRPr="001B3A49">
        <w:rPr>
          <w:rFonts w:hint="eastAsia"/>
          <w:rtl/>
        </w:rPr>
        <w:t>و</w:t>
      </w:r>
      <w:r w:rsidRPr="001B3A49">
        <w:rPr>
          <w:rtl/>
        </w:rPr>
        <w:t xml:space="preserve"> </w:t>
      </w:r>
      <w:r w:rsidRPr="001B3A49">
        <w:rPr>
          <w:rFonts w:hint="eastAsia"/>
          <w:rtl/>
        </w:rPr>
        <w:t>ن</w:t>
      </w:r>
      <w:r w:rsidR="00410A66">
        <w:rPr>
          <w:rFonts w:hint="eastAsia"/>
          <w:rtl/>
        </w:rPr>
        <w:t>ی</w:t>
      </w:r>
      <w:r w:rsidRPr="001B3A49">
        <w:rPr>
          <w:rFonts w:hint="eastAsia"/>
          <w:rtl/>
        </w:rPr>
        <w:t>ز</w:t>
      </w:r>
      <w:r w:rsidRPr="001B3A49">
        <w:rPr>
          <w:rtl/>
        </w:rPr>
        <w:t xml:space="preserve"> </w:t>
      </w:r>
      <w:r w:rsidRPr="001B3A49">
        <w:rPr>
          <w:rFonts w:hint="eastAsia"/>
          <w:rtl/>
        </w:rPr>
        <w:t>نزد</w:t>
      </w:r>
      <w:r w:rsidRPr="001B3A49">
        <w:rPr>
          <w:rtl/>
        </w:rPr>
        <w:t xml:space="preserve"> </w:t>
      </w:r>
      <w:r w:rsidRPr="001B3A49">
        <w:rPr>
          <w:rFonts w:hint="eastAsia"/>
          <w:rtl/>
        </w:rPr>
        <w:t>مرحوم</w:t>
      </w:r>
      <w:r w:rsidRPr="001B3A49">
        <w:rPr>
          <w:rtl/>
        </w:rPr>
        <w:t xml:space="preserve"> </w:t>
      </w:r>
      <w:r w:rsidRPr="001B3A49">
        <w:rPr>
          <w:rFonts w:hint="eastAsia"/>
          <w:rtl/>
        </w:rPr>
        <w:t>آقا</w:t>
      </w:r>
      <w:r w:rsidRPr="001B3A49">
        <w:rPr>
          <w:rtl/>
        </w:rPr>
        <w:t xml:space="preserve"> </w:t>
      </w:r>
      <w:r w:rsidRPr="001B3A49">
        <w:rPr>
          <w:rFonts w:hint="eastAsia"/>
          <w:rtl/>
        </w:rPr>
        <w:t>س</w:t>
      </w:r>
      <w:r w:rsidR="00410A66">
        <w:rPr>
          <w:rFonts w:hint="eastAsia"/>
          <w:rtl/>
        </w:rPr>
        <w:t>ی</w:t>
      </w:r>
      <w:r w:rsidRPr="001B3A49">
        <w:rPr>
          <w:rFonts w:hint="eastAsia"/>
          <w:rtl/>
        </w:rPr>
        <w:t>د</w:t>
      </w:r>
      <w:r w:rsidRPr="001B3A49">
        <w:rPr>
          <w:rtl/>
        </w:rPr>
        <w:t xml:space="preserve"> </w:t>
      </w:r>
      <w:r w:rsidRPr="001B3A49">
        <w:rPr>
          <w:rFonts w:hint="eastAsia"/>
          <w:rtl/>
        </w:rPr>
        <w:t>جمال</w:t>
      </w:r>
      <w:r w:rsidRPr="001B3A49">
        <w:rPr>
          <w:rtl/>
        </w:rPr>
        <w:t xml:space="preserve"> </w:t>
      </w:r>
      <w:r w:rsidRPr="001B3A49">
        <w:rPr>
          <w:rFonts w:hint="eastAsia"/>
          <w:rtl/>
        </w:rPr>
        <w:t>الد</w:t>
      </w:r>
      <w:r w:rsidR="00410A66">
        <w:rPr>
          <w:rFonts w:hint="eastAsia"/>
          <w:rtl/>
        </w:rPr>
        <w:t>ی</w:t>
      </w:r>
      <w:r w:rsidRPr="001B3A49">
        <w:rPr>
          <w:rFonts w:hint="eastAsia"/>
          <w:rtl/>
        </w:rPr>
        <w:t>ن</w:t>
      </w:r>
      <w:r w:rsidRPr="001B3A49">
        <w:rPr>
          <w:rtl/>
        </w:rPr>
        <w:t xml:space="preserve"> </w:t>
      </w:r>
      <w:r w:rsidRPr="001B3A49">
        <w:rPr>
          <w:rFonts w:hint="eastAsia"/>
          <w:rtl/>
        </w:rPr>
        <w:t>گلپا</w:t>
      </w:r>
      <w:r w:rsidR="00410A66">
        <w:rPr>
          <w:rFonts w:hint="eastAsia"/>
          <w:rtl/>
        </w:rPr>
        <w:t>ی</w:t>
      </w:r>
      <w:r w:rsidRPr="001B3A49">
        <w:rPr>
          <w:rFonts w:hint="eastAsia"/>
          <w:rtl/>
        </w:rPr>
        <w:t>گانی</w:t>
      </w:r>
      <w:r w:rsidRPr="001B3A49">
        <w:rPr>
          <w:rtl/>
        </w:rPr>
        <w:t xml:space="preserve"> </w:t>
      </w:r>
      <w:r w:rsidRPr="001B3A49">
        <w:rPr>
          <w:rFonts w:hint="eastAsia"/>
          <w:rtl/>
        </w:rPr>
        <w:t>تردّد</w:t>
      </w:r>
      <w:r w:rsidRPr="001B3A49">
        <w:rPr>
          <w:rtl/>
        </w:rPr>
        <w:t xml:space="preserve"> </w:t>
      </w:r>
      <w:r w:rsidRPr="001B3A49">
        <w:rPr>
          <w:rFonts w:hint="eastAsia"/>
          <w:rtl/>
        </w:rPr>
        <w:t>داشته</w:t>
      </w:r>
      <w:r w:rsidRPr="001B3A49">
        <w:rPr>
          <w:rtl/>
        </w:rPr>
        <w:t xml:space="preserve"> </w:t>
      </w:r>
      <w:r w:rsidRPr="001B3A49">
        <w:rPr>
          <w:rFonts w:hint="eastAsia"/>
          <w:rtl/>
        </w:rPr>
        <w:t>است</w:t>
      </w:r>
      <w:r w:rsidRPr="001B3A49">
        <w:rPr>
          <w:rtl/>
        </w:rPr>
        <w:t>،</w:t>
      </w:r>
      <w:r w:rsidRPr="001B3A49">
        <w:rPr>
          <w:rFonts w:hint="eastAsia"/>
          <w:rtl/>
        </w:rPr>
        <w:t xml:space="preserve"> ولی</w:t>
      </w:r>
      <w:r w:rsidRPr="001B3A49">
        <w:rPr>
          <w:rtl/>
        </w:rPr>
        <w:t xml:space="preserve"> </w:t>
      </w:r>
      <w:r w:rsidRPr="001B3A49">
        <w:rPr>
          <w:rFonts w:hint="eastAsia"/>
          <w:rtl/>
        </w:rPr>
        <w:t>در</w:t>
      </w:r>
      <w:r w:rsidRPr="001B3A49">
        <w:rPr>
          <w:rtl/>
        </w:rPr>
        <w:t xml:space="preserve"> </w:t>
      </w:r>
      <w:r w:rsidRPr="001B3A49">
        <w:rPr>
          <w:rFonts w:hint="eastAsia"/>
          <w:rtl/>
        </w:rPr>
        <w:t>صحت</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راه</w:t>
      </w:r>
      <w:r w:rsidRPr="001B3A49">
        <w:rPr>
          <w:rtl/>
        </w:rPr>
        <w:t xml:space="preserve"> </w:t>
      </w:r>
      <w:r w:rsidRPr="001B3A49">
        <w:rPr>
          <w:rFonts w:hint="eastAsia"/>
          <w:rtl/>
        </w:rPr>
        <w:t>دچار</w:t>
      </w:r>
      <w:r w:rsidRPr="001B3A49">
        <w:rPr>
          <w:rtl/>
        </w:rPr>
        <w:t xml:space="preserve"> </w:t>
      </w:r>
      <w:r w:rsidRPr="001B3A49">
        <w:rPr>
          <w:rFonts w:hint="eastAsia"/>
          <w:rtl/>
        </w:rPr>
        <w:t>شک</w:t>
      </w:r>
      <w:r w:rsidRPr="001B3A49">
        <w:rPr>
          <w:rtl/>
        </w:rPr>
        <w:t xml:space="preserve"> </w:t>
      </w:r>
      <w:r w:rsidRPr="001B3A49">
        <w:rPr>
          <w:rFonts w:hint="eastAsia"/>
          <w:rtl/>
        </w:rPr>
        <w:t>و</w:t>
      </w:r>
      <w:r w:rsidRPr="001B3A49">
        <w:rPr>
          <w:rtl/>
        </w:rPr>
        <w:t xml:space="preserve"> </w:t>
      </w:r>
      <w:r w:rsidRPr="001B3A49">
        <w:rPr>
          <w:rFonts w:hint="eastAsia"/>
          <w:rtl/>
        </w:rPr>
        <w:t>ترد</w:t>
      </w:r>
      <w:r w:rsidR="00410A66">
        <w:rPr>
          <w:rFonts w:hint="eastAsia"/>
          <w:rtl/>
        </w:rPr>
        <w:t>ی</w:t>
      </w:r>
      <w:r w:rsidRPr="001B3A49">
        <w:rPr>
          <w:rFonts w:hint="eastAsia"/>
          <w:rtl/>
        </w:rPr>
        <w:t>د</w:t>
      </w:r>
      <w:r w:rsidRPr="001B3A49">
        <w:rPr>
          <w:rtl/>
        </w:rPr>
        <w:t xml:space="preserve"> </w:t>
      </w:r>
      <w:r w:rsidRPr="001B3A49">
        <w:rPr>
          <w:rFonts w:hint="eastAsia"/>
          <w:rtl/>
        </w:rPr>
        <w:t>سختی</w:t>
      </w:r>
      <w:r w:rsidRPr="001B3A49">
        <w:rPr>
          <w:rtl/>
        </w:rPr>
        <w:t xml:space="preserve"> </w:t>
      </w:r>
      <w:r w:rsidRPr="001B3A49">
        <w:rPr>
          <w:rFonts w:hint="eastAsia"/>
          <w:rtl/>
        </w:rPr>
        <w:t>می‌شود</w:t>
      </w:r>
      <w:r w:rsidRPr="001B3A49">
        <w:rPr>
          <w:rtl/>
        </w:rPr>
        <w:t xml:space="preserve"> </w:t>
      </w:r>
      <w:r w:rsidRPr="001B3A49">
        <w:rPr>
          <w:rFonts w:hint="eastAsia"/>
          <w:rtl/>
        </w:rPr>
        <w:t>و</w:t>
      </w:r>
      <w:r w:rsidRPr="001B3A49">
        <w:rPr>
          <w:rtl/>
        </w:rPr>
        <w:t xml:space="preserve"> </w:t>
      </w:r>
      <w:r w:rsidRPr="001B3A49">
        <w:rPr>
          <w:rFonts w:hint="eastAsia"/>
          <w:rtl/>
        </w:rPr>
        <w:t>در</w:t>
      </w:r>
      <w:r w:rsidRPr="001B3A49">
        <w:rPr>
          <w:rtl/>
        </w:rPr>
        <w:t xml:space="preserve"> </w:t>
      </w:r>
      <w:r w:rsidRPr="001B3A49">
        <w:rPr>
          <w:rFonts w:hint="eastAsia"/>
          <w:rtl/>
        </w:rPr>
        <w:t>روزی</w:t>
      </w:r>
      <w:r w:rsidRPr="001B3A49">
        <w:rPr>
          <w:rtl/>
        </w:rPr>
        <w:t xml:space="preserve"> </w:t>
      </w:r>
      <w:r w:rsidRPr="001B3A49">
        <w:rPr>
          <w:rFonts w:hint="eastAsia"/>
          <w:rtl/>
        </w:rPr>
        <w:t>در</w:t>
      </w:r>
      <w:r w:rsidRPr="001B3A49">
        <w:rPr>
          <w:rtl/>
        </w:rPr>
        <w:t xml:space="preserve"> </w:t>
      </w:r>
      <w:r w:rsidRPr="001B3A49">
        <w:rPr>
          <w:rFonts w:hint="eastAsia"/>
          <w:rtl/>
        </w:rPr>
        <w:t>وادی</w:t>
      </w:r>
      <w:r w:rsidRPr="001B3A49">
        <w:rPr>
          <w:rFonts w:hint="eastAsia"/>
        </w:rPr>
        <w:t>‌</w:t>
      </w:r>
      <w:r w:rsidRPr="001B3A49">
        <w:rPr>
          <w:rFonts w:hint="eastAsia"/>
          <w:rtl/>
        </w:rPr>
        <w:t>السّلام</w:t>
      </w:r>
      <w:r w:rsidRPr="001B3A49">
        <w:rPr>
          <w:rtl/>
        </w:rPr>
        <w:t xml:space="preserve"> </w:t>
      </w:r>
      <w:r w:rsidRPr="001B3A49">
        <w:rPr>
          <w:rFonts w:hint="eastAsia"/>
          <w:rtl/>
        </w:rPr>
        <w:t>مکاشفه‌ای</w:t>
      </w:r>
      <w:r w:rsidRPr="001B3A49">
        <w:rPr>
          <w:rtl/>
        </w:rPr>
        <w:t xml:space="preserve"> </w:t>
      </w:r>
      <w:r w:rsidRPr="001B3A49">
        <w:rPr>
          <w:rFonts w:hint="eastAsia"/>
          <w:rtl/>
        </w:rPr>
        <w:t>ـ</w:t>
      </w:r>
      <w:r w:rsidRPr="001B3A49">
        <w:rPr>
          <w:rtl/>
        </w:rPr>
        <w:t xml:space="preserve"> </w:t>
      </w:r>
      <w:r w:rsidRPr="001B3A49">
        <w:rPr>
          <w:rFonts w:hint="eastAsia"/>
          <w:rtl/>
        </w:rPr>
        <w:t>که</w:t>
      </w:r>
      <w:r w:rsidRPr="001B3A49">
        <w:rPr>
          <w:rtl/>
        </w:rPr>
        <w:t xml:space="preserve"> </w:t>
      </w:r>
      <w:r w:rsidRPr="001B3A49">
        <w:rPr>
          <w:rFonts w:hint="eastAsia"/>
          <w:rtl/>
        </w:rPr>
        <w:t>نت</w:t>
      </w:r>
      <w:r w:rsidR="00410A66">
        <w:rPr>
          <w:rFonts w:hint="eastAsia"/>
          <w:rtl/>
        </w:rPr>
        <w:t>ی</w:t>
      </w:r>
      <w:r w:rsidRPr="001B3A49">
        <w:rPr>
          <w:rFonts w:hint="eastAsia"/>
          <w:rtl/>
        </w:rPr>
        <w:t>جه</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گونه</w:t>
      </w:r>
      <w:r w:rsidRPr="001B3A49">
        <w:rPr>
          <w:rtl/>
        </w:rPr>
        <w:t xml:space="preserve"> </w:t>
      </w:r>
      <w:r w:rsidRPr="001B3A49">
        <w:rPr>
          <w:rFonts w:hint="eastAsia"/>
          <w:rtl/>
        </w:rPr>
        <w:t>شک</w:t>
      </w:r>
      <w:r w:rsidRPr="001B3A49">
        <w:rPr>
          <w:rtl/>
        </w:rPr>
        <w:t xml:space="preserve"> </w:t>
      </w:r>
      <w:r w:rsidRPr="001B3A49">
        <w:rPr>
          <w:rFonts w:hint="eastAsia"/>
          <w:rtl/>
        </w:rPr>
        <w:t>و</w:t>
      </w:r>
      <w:r w:rsidRPr="001B3A49">
        <w:rPr>
          <w:rtl/>
        </w:rPr>
        <w:t xml:space="preserve"> </w:t>
      </w:r>
      <w:r w:rsidRPr="001B3A49">
        <w:rPr>
          <w:rFonts w:hint="eastAsia"/>
          <w:rtl/>
        </w:rPr>
        <w:t>ترد</w:t>
      </w:r>
      <w:r w:rsidR="00410A66">
        <w:rPr>
          <w:rFonts w:hint="eastAsia"/>
          <w:rtl/>
        </w:rPr>
        <w:t>ی</w:t>
      </w:r>
      <w:r w:rsidRPr="001B3A49">
        <w:rPr>
          <w:rFonts w:hint="eastAsia"/>
          <w:rtl/>
        </w:rPr>
        <w:t>د</w:t>
      </w:r>
      <w:r w:rsidRPr="001B3A49">
        <w:rPr>
          <w:rtl/>
        </w:rPr>
        <w:t xml:space="preserve"> </w:t>
      </w:r>
      <w:r w:rsidRPr="001B3A49">
        <w:rPr>
          <w:rFonts w:hint="eastAsia"/>
          <w:rtl/>
        </w:rPr>
        <w:t>است</w:t>
      </w:r>
      <w:r w:rsidRPr="001B3A49">
        <w:rPr>
          <w:rtl/>
        </w:rPr>
        <w:t xml:space="preserve"> </w:t>
      </w:r>
      <w:r w:rsidRPr="001B3A49">
        <w:rPr>
          <w:rFonts w:hint="eastAsia"/>
          <w:rtl/>
        </w:rPr>
        <w:t>ـ</w:t>
      </w:r>
      <w:r w:rsidRPr="001B3A49">
        <w:rPr>
          <w:rtl/>
        </w:rPr>
        <w:t xml:space="preserve"> </w:t>
      </w:r>
      <w:r w:rsidRPr="001B3A49">
        <w:rPr>
          <w:rFonts w:hint="eastAsia"/>
          <w:rtl/>
        </w:rPr>
        <w:t>برای</w:t>
      </w:r>
      <w:r w:rsidRPr="001B3A49">
        <w:rPr>
          <w:rtl/>
        </w:rPr>
        <w:t xml:space="preserve"> </w:t>
      </w:r>
      <w:r w:rsidRPr="001B3A49">
        <w:rPr>
          <w:rFonts w:hint="eastAsia"/>
          <w:rtl/>
        </w:rPr>
        <w:t>او</w:t>
      </w:r>
      <w:r w:rsidRPr="001B3A49">
        <w:rPr>
          <w:rtl/>
        </w:rPr>
        <w:t xml:space="preserve"> </w:t>
      </w:r>
      <w:r w:rsidRPr="001B3A49">
        <w:rPr>
          <w:rFonts w:hint="eastAsia"/>
          <w:rtl/>
        </w:rPr>
        <w:t>حاصل</w:t>
      </w:r>
      <w:r w:rsidRPr="001B3A49">
        <w:rPr>
          <w:rFonts w:hint="cs"/>
          <w:rtl/>
        </w:rPr>
        <w:t xml:space="preserve"> </w:t>
      </w:r>
      <w:r w:rsidRPr="001B3A49">
        <w:rPr>
          <w:rFonts w:hint="eastAsia"/>
          <w:rtl/>
        </w:rPr>
        <w:t>می‌شود</w:t>
      </w:r>
      <w:r w:rsidRPr="001B3A49">
        <w:rPr>
          <w:rtl/>
        </w:rPr>
        <w:t>،</w:t>
      </w:r>
      <w:r w:rsidRPr="001B3A49">
        <w:rPr>
          <w:rFonts w:hint="eastAsia"/>
          <w:rtl/>
        </w:rPr>
        <w:t xml:space="preserve"> و</w:t>
      </w:r>
      <w:r w:rsidRPr="001B3A49">
        <w:rPr>
          <w:rtl/>
        </w:rPr>
        <w:t xml:space="preserve"> </w:t>
      </w:r>
      <w:r w:rsidRPr="001B3A49">
        <w:rPr>
          <w:rFonts w:hint="eastAsia"/>
          <w:rtl/>
        </w:rPr>
        <w:t>آن</w:t>
      </w:r>
      <w:r w:rsidRPr="001B3A49">
        <w:rPr>
          <w:rtl/>
        </w:rPr>
        <w:t xml:space="preserve"> </w:t>
      </w:r>
      <w:r w:rsidRPr="001B3A49">
        <w:rPr>
          <w:rFonts w:hint="eastAsia"/>
          <w:rtl/>
        </w:rPr>
        <w:t>را</w:t>
      </w:r>
      <w:r w:rsidRPr="001B3A49">
        <w:rPr>
          <w:rtl/>
        </w:rPr>
        <w:t xml:space="preserve"> </w:t>
      </w:r>
      <w:r w:rsidRPr="001B3A49">
        <w:rPr>
          <w:rFonts w:hint="eastAsia"/>
          <w:rtl/>
        </w:rPr>
        <w:t>دل</w:t>
      </w:r>
      <w:r w:rsidR="00410A66">
        <w:rPr>
          <w:rFonts w:hint="eastAsia"/>
          <w:rtl/>
        </w:rPr>
        <w:t>ی</w:t>
      </w:r>
      <w:r w:rsidRPr="001B3A49">
        <w:rPr>
          <w:rFonts w:hint="eastAsia"/>
          <w:rtl/>
        </w:rPr>
        <w:t>ل</w:t>
      </w:r>
      <w:r w:rsidRPr="001B3A49">
        <w:rPr>
          <w:rtl/>
        </w:rPr>
        <w:t xml:space="preserve"> </w:t>
      </w:r>
      <w:r w:rsidRPr="001B3A49">
        <w:rPr>
          <w:rFonts w:hint="eastAsia"/>
          <w:rtl/>
        </w:rPr>
        <w:t>بر</w:t>
      </w:r>
      <w:r w:rsidRPr="001B3A49">
        <w:rPr>
          <w:rtl/>
        </w:rPr>
        <w:t xml:space="preserve"> </w:t>
      </w:r>
      <w:r w:rsidRPr="001B3A49">
        <w:rPr>
          <w:rFonts w:hint="eastAsia"/>
          <w:rtl/>
        </w:rPr>
        <w:t>بطلان</w:t>
      </w:r>
      <w:r w:rsidRPr="001B3A49">
        <w:rPr>
          <w:rtl/>
        </w:rPr>
        <w:t xml:space="preserve"> </w:t>
      </w:r>
      <w:r w:rsidRPr="001B3A49">
        <w:rPr>
          <w:rFonts w:hint="eastAsia"/>
          <w:rtl/>
        </w:rPr>
        <w:t>معرفت</w:t>
      </w:r>
      <w:r w:rsidRPr="001B3A49">
        <w:rPr>
          <w:rtl/>
        </w:rPr>
        <w:t xml:space="preserve"> </w:t>
      </w:r>
      <w:r w:rsidRPr="001B3A49">
        <w:rPr>
          <w:rFonts w:hint="eastAsia"/>
          <w:rtl/>
        </w:rPr>
        <w:t>می‌گ</w:t>
      </w:r>
      <w:r w:rsidR="00410A66">
        <w:rPr>
          <w:rFonts w:hint="eastAsia"/>
          <w:rtl/>
        </w:rPr>
        <w:t>ی</w:t>
      </w:r>
      <w:r w:rsidRPr="001B3A49">
        <w:rPr>
          <w:rFonts w:hint="eastAsia"/>
          <w:rtl/>
        </w:rPr>
        <w:t>رد</w:t>
      </w:r>
      <w:r w:rsidRPr="001B3A49">
        <w:rPr>
          <w:rtl/>
        </w:rPr>
        <w:t>،</w:t>
      </w:r>
      <w:r w:rsidRPr="001B3A49">
        <w:rPr>
          <w:rFonts w:hint="eastAsia"/>
          <w:rtl/>
        </w:rPr>
        <w:t xml:space="preserve"> و</w:t>
      </w:r>
      <w:r w:rsidRPr="001B3A49">
        <w:rPr>
          <w:rtl/>
        </w:rPr>
        <w:t xml:space="preserve"> </w:t>
      </w:r>
      <w:r w:rsidRPr="001B3A49">
        <w:rPr>
          <w:rFonts w:hint="eastAsia"/>
          <w:rtl/>
        </w:rPr>
        <w:t>از</w:t>
      </w:r>
      <w:r w:rsidRPr="001B3A49">
        <w:rPr>
          <w:rtl/>
        </w:rPr>
        <w:t xml:space="preserve"> </w:t>
      </w:r>
      <w:r w:rsidRPr="001B3A49">
        <w:rPr>
          <w:rFonts w:hint="eastAsia"/>
          <w:rtl/>
        </w:rPr>
        <w:t>آنجا</w:t>
      </w:r>
      <w:r w:rsidRPr="001B3A49">
        <w:rPr>
          <w:rtl/>
        </w:rPr>
        <w:t xml:space="preserve"> </w:t>
      </w:r>
      <w:r w:rsidRPr="001B3A49">
        <w:rPr>
          <w:rFonts w:hint="eastAsia"/>
          <w:rtl/>
        </w:rPr>
        <w:t>به</w:t>
      </w:r>
      <w:r w:rsidRPr="001B3A49">
        <w:rPr>
          <w:rtl/>
        </w:rPr>
        <w:t xml:space="preserve"> </w:t>
      </w:r>
      <w:r w:rsidRPr="001B3A49">
        <w:rPr>
          <w:rFonts w:hint="eastAsia"/>
          <w:rtl/>
        </w:rPr>
        <w:t>بعد</w:t>
      </w:r>
      <w:r w:rsidRPr="001B3A49">
        <w:rPr>
          <w:rtl/>
        </w:rPr>
        <w:t xml:space="preserve"> </w:t>
      </w:r>
      <w:r w:rsidRPr="001B3A49">
        <w:rPr>
          <w:rFonts w:hint="eastAsia"/>
          <w:rtl/>
        </w:rPr>
        <w:t>سخت</w:t>
      </w:r>
      <w:r w:rsidRPr="001B3A49">
        <w:rPr>
          <w:rtl/>
        </w:rPr>
        <w:t xml:space="preserve"> </w:t>
      </w:r>
      <w:r w:rsidRPr="001B3A49">
        <w:rPr>
          <w:rFonts w:hint="eastAsia"/>
          <w:rtl/>
        </w:rPr>
        <w:t>با</w:t>
      </w:r>
      <w:r w:rsidR="004319AB">
        <w:rPr>
          <w:rFonts w:hint="cs"/>
          <w:rtl/>
        </w:rPr>
        <w:t xml:space="preserve"> </w:t>
      </w:r>
      <w:r w:rsidRPr="001B3A49">
        <w:rPr>
          <w:rFonts w:hint="eastAsia"/>
          <w:rtl/>
        </w:rPr>
        <w:t>عرفان</w:t>
      </w:r>
      <w:r w:rsidRPr="001B3A49">
        <w:rPr>
          <w:rtl/>
        </w:rPr>
        <w:t xml:space="preserve"> </w:t>
      </w:r>
      <w:r w:rsidRPr="001B3A49">
        <w:rPr>
          <w:rFonts w:hint="eastAsia"/>
          <w:rtl/>
        </w:rPr>
        <w:t>و</w:t>
      </w:r>
      <w:r w:rsidRPr="001B3A49">
        <w:rPr>
          <w:rtl/>
        </w:rPr>
        <w:t xml:space="preserve"> </w:t>
      </w:r>
      <w:r w:rsidRPr="001B3A49">
        <w:rPr>
          <w:rFonts w:hint="eastAsia"/>
          <w:rtl/>
        </w:rPr>
        <w:t>حکمت</w:t>
      </w:r>
      <w:r w:rsidRPr="001B3A49">
        <w:rPr>
          <w:rtl/>
        </w:rPr>
        <w:t xml:space="preserve"> </w:t>
      </w:r>
      <w:r w:rsidRPr="001B3A49">
        <w:rPr>
          <w:rFonts w:hint="eastAsia"/>
          <w:rtl/>
        </w:rPr>
        <w:t>به</w:t>
      </w:r>
      <w:r w:rsidRPr="001B3A49">
        <w:rPr>
          <w:rtl/>
        </w:rPr>
        <w:t xml:space="preserve"> </w:t>
      </w:r>
      <w:r w:rsidRPr="001B3A49">
        <w:rPr>
          <w:rFonts w:hint="eastAsia"/>
          <w:rtl/>
        </w:rPr>
        <w:t>ضدّ</w:t>
      </w:r>
      <w:r w:rsidR="00410A66">
        <w:rPr>
          <w:rFonts w:hint="eastAsia"/>
          <w:rtl/>
        </w:rPr>
        <w:t>ی</w:t>
      </w:r>
      <w:r w:rsidRPr="001B3A49">
        <w:rPr>
          <w:rFonts w:hint="eastAsia"/>
          <w:rtl/>
        </w:rPr>
        <w:t>ت</w:t>
      </w:r>
      <w:r w:rsidRPr="001B3A49">
        <w:rPr>
          <w:rtl/>
        </w:rPr>
        <w:t xml:space="preserve"> </w:t>
      </w:r>
      <w:r w:rsidRPr="001B3A49">
        <w:rPr>
          <w:rFonts w:hint="eastAsia"/>
          <w:rtl/>
        </w:rPr>
        <w:t>بر</w:t>
      </w:r>
      <w:r w:rsidRPr="001B3A49">
        <w:rPr>
          <w:rtl/>
        </w:rPr>
        <w:t xml:space="preserve"> </w:t>
      </w:r>
      <w:r w:rsidRPr="001B3A49">
        <w:rPr>
          <w:rFonts w:hint="eastAsia"/>
          <w:rtl/>
        </w:rPr>
        <w:t>می‌خ</w:t>
      </w:r>
      <w:r w:rsidR="00410A66">
        <w:rPr>
          <w:rFonts w:hint="eastAsia"/>
          <w:rtl/>
        </w:rPr>
        <w:t>ی</w:t>
      </w:r>
      <w:r w:rsidRPr="001B3A49">
        <w:rPr>
          <w:rFonts w:hint="eastAsia"/>
          <w:rtl/>
        </w:rPr>
        <w:t>زد</w:t>
      </w:r>
      <w:r w:rsidRPr="001B3A49">
        <w:rPr>
          <w:rtl/>
        </w:rPr>
        <w:t xml:space="preserve"> </w:t>
      </w:r>
      <w:r w:rsidRPr="001B3A49">
        <w:rPr>
          <w:rFonts w:hint="eastAsia"/>
          <w:rtl/>
        </w:rPr>
        <w:t>و</w:t>
      </w:r>
      <w:r w:rsidRPr="001B3A49">
        <w:rPr>
          <w:rtl/>
        </w:rPr>
        <w:t xml:space="preserve"> </w:t>
      </w:r>
      <w:r w:rsidRPr="001B3A49">
        <w:rPr>
          <w:rFonts w:hint="eastAsia"/>
          <w:rtl/>
        </w:rPr>
        <w:t>به</w:t>
      </w:r>
      <w:r w:rsidRPr="001B3A49">
        <w:rPr>
          <w:rtl/>
        </w:rPr>
        <w:t xml:space="preserve"> </w:t>
      </w:r>
      <w:r w:rsidRPr="001B3A49">
        <w:rPr>
          <w:rFonts w:hint="eastAsia"/>
          <w:rtl/>
        </w:rPr>
        <w:t>مشهد</w:t>
      </w:r>
      <w:r w:rsidRPr="001B3A49">
        <w:rPr>
          <w:rtl/>
        </w:rPr>
        <w:t xml:space="preserve"> </w:t>
      </w:r>
      <w:r w:rsidRPr="001B3A49">
        <w:rPr>
          <w:rFonts w:hint="eastAsia"/>
          <w:rtl/>
        </w:rPr>
        <w:t>مقدّس</w:t>
      </w:r>
      <w:r w:rsidRPr="001B3A49">
        <w:rPr>
          <w:rtl/>
        </w:rPr>
        <w:t xml:space="preserve"> </w:t>
      </w:r>
      <w:r w:rsidRPr="001B3A49">
        <w:rPr>
          <w:rFonts w:hint="eastAsia"/>
          <w:rtl/>
        </w:rPr>
        <w:t>می‌آ</w:t>
      </w:r>
      <w:r w:rsidR="00410A66">
        <w:rPr>
          <w:rFonts w:hint="eastAsia"/>
          <w:rtl/>
        </w:rPr>
        <w:t>ی</w:t>
      </w:r>
      <w:r w:rsidRPr="001B3A49">
        <w:rPr>
          <w:rFonts w:hint="eastAsia"/>
          <w:rtl/>
        </w:rPr>
        <w:t>د</w:t>
      </w:r>
      <w:r w:rsidRPr="001B3A49">
        <w:rPr>
          <w:rtl/>
        </w:rPr>
        <w:t xml:space="preserve"> </w:t>
      </w:r>
      <w:r w:rsidRPr="001B3A49">
        <w:rPr>
          <w:rFonts w:hint="eastAsia"/>
          <w:rtl/>
        </w:rPr>
        <w:t>و</w:t>
      </w:r>
      <w:r w:rsidRPr="001B3A49">
        <w:rPr>
          <w:rtl/>
        </w:rPr>
        <w:t xml:space="preserve"> </w:t>
      </w:r>
      <w:r w:rsidRPr="001B3A49">
        <w:rPr>
          <w:rFonts w:hint="eastAsia"/>
          <w:rtl/>
        </w:rPr>
        <w:t>ا</w:t>
      </w:r>
      <w:r w:rsidR="00410A66">
        <w:rPr>
          <w:rFonts w:hint="eastAsia"/>
          <w:rtl/>
        </w:rPr>
        <w:t>ی</w:t>
      </w:r>
      <w:r w:rsidRPr="001B3A49">
        <w:rPr>
          <w:rFonts w:hint="eastAsia"/>
          <w:rtl/>
        </w:rPr>
        <w:t>نجا</w:t>
      </w:r>
      <w:r w:rsidRPr="001B3A49">
        <w:rPr>
          <w:rtl/>
        </w:rPr>
        <w:t xml:space="preserve"> </w:t>
      </w:r>
      <w:r w:rsidRPr="001B3A49">
        <w:rPr>
          <w:rFonts w:hint="eastAsia"/>
          <w:rtl/>
        </w:rPr>
        <w:t>را</w:t>
      </w:r>
      <w:r w:rsidRPr="001B3A49">
        <w:rPr>
          <w:rFonts w:hint="cs"/>
          <w:rtl/>
        </w:rPr>
        <w:t xml:space="preserve"> </w:t>
      </w:r>
      <w:r w:rsidRPr="001B3A49">
        <w:rPr>
          <w:rFonts w:hint="eastAsia"/>
          <w:rtl/>
        </w:rPr>
        <w:t>محلّ</w:t>
      </w:r>
      <w:r w:rsidRPr="001B3A49">
        <w:rPr>
          <w:rtl/>
        </w:rPr>
        <w:t xml:space="preserve"> </w:t>
      </w:r>
      <w:r w:rsidRPr="001B3A49">
        <w:rPr>
          <w:rFonts w:hint="eastAsia"/>
          <w:rtl/>
        </w:rPr>
        <w:t>تدر</w:t>
      </w:r>
      <w:r w:rsidR="00410A66">
        <w:rPr>
          <w:rFonts w:hint="eastAsia"/>
          <w:rtl/>
        </w:rPr>
        <w:t>ی</w:t>
      </w:r>
      <w:r w:rsidRPr="001B3A49">
        <w:rPr>
          <w:rFonts w:hint="eastAsia"/>
          <w:rtl/>
        </w:rPr>
        <w:t>س</w:t>
      </w:r>
      <w:r w:rsidRPr="001B3A49">
        <w:rPr>
          <w:rtl/>
        </w:rPr>
        <w:t xml:space="preserve"> </w:t>
      </w:r>
      <w:r w:rsidRPr="001B3A49">
        <w:rPr>
          <w:rFonts w:hint="eastAsia"/>
          <w:rtl/>
        </w:rPr>
        <w:t>قرار</w:t>
      </w:r>
      <w:r w:rsidRPr="001B3A49">
        <w:rPr>
          <w:rtl/>
        </w:rPr>
        <w:t xml:space="preserve"> </w:t>
      </w:r>
      <w:r w:rsidRPr="001B3A49">
        <w:rPr>
          <w:rFonts w:hint="eastAsia"/>
          <w:rtl/>
        </w:rPr>
        <w:t>می‌دهد</w:t>
      </w:r>
      <w:r w:rsidRPr="001B3A49">
        <w:rPr>
          <w:rtl/>
        </w:rPr>
        <w:t xml:space="preserve"> </w:t>
      </w:r>
      <w:r w:rsidRPr="001B3A49">
        <w:rPr>
          <w:rFonts w:hint="eastAsia"/>
          <w:rtl/>
        </w:rPr>
        <w:t>و</w:t>
      </w:r>
      <w:r w:rsidRPr="001B3A49">
        <w:rPr>
          <w:rtl/>
        </w:rPr>
        <w:t xml:space="preserve"> </w:t>
      </w:r>
      <w:r w:rsidRPr="001B3A49">
        <w:rPr>
          <w:rFonts w:hint="eastAsia"/>
          <w:rtl/>
        </w:rPr>
        <w:t>بر</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اساس</w:t>
      </w:r>
      <w:r w:rsidRPr="001B3A49">
        <w:rPr>
          <w:rtl/>
        </w:rPr>
        <w:t xml:space="preserve"> </w:t>
      </w:r>
      <w:r w:rsidRPr="001B3A49">
        <w:rPr>
          <w:rFonts w:hint="eastAsia"/>
          <w:rtl/>
        </w:rPr>
        <w:t>مکتبی</w:t>
      </w:r>
      <w:r w:rsidRPr="001B3A49">
        <w:rPr>
          <w:rtl/>
        </w:rPr>
        <w:t xml:space="preserve"> </w:t>
      </w:r>
      <w:r w:rsidRPr="001B3A49">
        <w:rPr>
          <w:rFonts w:hint="eastAsia"/>
          <w:rtl/>
        </w:rPr>
        <w:t>نو</w:t>
      </w:r>
      <w:r w:rsidR="00410A66">
        <w:rPr>
          <w:rFonts w:hint="eastAsia"/>
          <w:rtl/>
        </w:rPr>
        <w:t>ی</w:t>
      </w:r>
      <w:r w:rsidRPr="001B3A49">
        <w:rPr>
          <w:rFonts w:hint="eastAsia"/>
          <w:rtl/>
        </w:rPr>
        <w:t>ن</w:t>
      </w:r>
      <w:r w:rsidRPr="001B3A49">
        <w:rPr>
          <w:rtl/>
        </w:rPr>
        <w:t xml:space="preserve"> </w:t>
      </w:r>
      <w:r w:rsidRPr="001B3A49">
        <w:rPr>
          <w:rFonts w:hint="eastAsia"/>
          <w:rtl/>
        </w:rPr>
        <w:t>ا</w:t>
      </w:r>
      <w:r w:rsidR="00410A66">
        <w:rPr>
          <w:rFonts w:hint="eastAsia"/>
          <w:rtl/>
        </w:rPr>
        <w:t>ی</w:t>
      </w:r>
      <w:r w:rsidRPr="001B3A49">
        <w:rPr>
          <w:rFonts w:hint="eastAsia"/>
          <w:rtl/>
        </w:rPr>
        <w:t>جاد</w:t>
      </w:r>
      <w:r w:rsidRPr="001B3A49">
        <w:rPr>
          <w:rtl/>
        </w:rPr>
        <w:t xml:space="preserve"> </w:t>
      </w:r>
      <w:r w:rsidRPr="001B3A49">
        <w:rPr>
          <w:rFonts w:hint="eastAsia"/>
          <w:rtl/>
        </w:rPr>
        <w:t>می‌کند</w:t>
      </w:r>
      <w:r w:rsidRPr="001B3A49">
        <w:rPr>
          <w:rtl/>
        </w:rPr>
        <w:t>.</w:t>
      </w:r>
    </w:p>
    <w:p w:rsidR="001B3A49" w:rsidRPr="001B3A49" w:rsidRDefault="001B3A49" w:rsidP="00015BC1">
      <w:pPr>
        <w:pStyle w:val="a4"/>
        <w:widowControl w:val="0"/>
        <w:rPr>
          <w:rtl/>
        </w:rPr>
      </w:pPr>
      <w:r w:rsidRPr="001B3A49">
        <w:rPr>
          <w:rFonts w:hint="eastAsia"/>
          <w:rtl/>
        </w:rPr>
        <w:t>ا</w:t>
      </w:r>
      <w:r w:rsidR="00410A66">
        <w:rPr>
          <w:rFonts w:hint="eastAsia"/>
          <w:rtl/>
        </w:rPr>
        <w:t>ی</w:t>
      </w:r>
      <w:r w:rsidRPr="001B3A49">
        <w:rPr>
          <w:rFonts w:hint="eastAsia"/>
          <w:rtl/>
        </w:rPr>
        <w:t>شان</w:t>
      </w:r>
      <w:r w:rsidRPr="001B3A49">
        <w:rPr>
          <w:rtl/>
        </w:rPr>
        <w:t xml:space="preserve"> </w:t>
      </w:r>
      <w:r w:rsidRPr="001B3A49">
        <w:rPr>
          <w:rFonts w:hint="eastAsia"/>
          <w:rtl/>
        </w:rPr>
        <w:t>قائل</w:t>
      </w:r>
      <w:r w:rsidRPr="001B3A49">
        <w:rPr>
          <w:rtl/>
        </w:rPr>
        <w:t xml:space="preserve"> </w:t>
      </w:r>
      <w:r w:rsidRPr="001B3A49">
        <w:rPr>
          <w:rFonts w:hint="eastAsia"/>
          <w:rtl/>
        </w:rPr>
        <w:t>به</w:t>
      </w:r>
      <w:r w:rsidRPr="001B3A49">
        <w:rPr>
          <w:rtl/>
        </w:rPr>
        <w:t xml:space="preserve"> </w:t>
      </w:r>
      <w:r w:rsidRPr="001B3A49">
        <w:rPr>
          <w:rFonts w:hint="eastAsia"/>
          <w:rtl/>
        </w:rPr>
        <w:t>أصالة</w:t>
      </w:r>
      <w:r w:rsidRPr="001B3A49">
        <w:rPr>
          <w:rtl/>
        </w:rPr>
        <w:t xml:space="preserve"> </w:t>
      </w:r>
      <w:r w:rsidRPr="001B3A49">
        <w:rPr>
          <w:rFonts w:hint="eastAsia"/>
          <w:rtl/>
        </w:rPr>
        <w:t>الوجود</w:t>
      </w:r>
      <w:r w:rsidRPr="001B3A49">
        <w:rPr>
          <w:rtl/>
        </w:rPr>
        <w:t xml:space="preserve"> </w:t>
      </w:r>
      <w:r w:rsidRPr="001B3A49">
        <w:rPr>
          <w:rFonts w:hint="eastAsia"/>
          <w:rtl/>
        </w:rPr>
        <w:t>و</w:t>
      </w:r>
      <w:r w:rsidRPr="001B3A49">
        <w:rPr>
          <w:rtl/>
        </w:rPr>
        <w:t xml:space="preserve"> </w:t>
      </w:r>
      <w:r w:rsidRPr="001B3A49">
        <w:rPr>
          <w:rFonts w:hint="eastAsia"/>
          <w:rtl/>
        </w:rPr>
        <w:t>الماه</w:t>
      </w:r>
      <w:r w:rsidR="00410A66">
        <w:rPr>
          <w:rFonts w:hint="eastAsia"/>
          <w:rtl/>
        </w:rPr>
        <w:t>ی</w:t>
      </w:r>
      <w:r w:rsidRPr="001B3A49">
        <w:rPr>
          <w:rFonts w:hint="eastAsia"/>
          <w:rtl/>
        </w:rPr>
        <w:t>ة</w:t>
      </w:r>
      <w:r w:rsidRPr="001B3A49">
        <w:rPr>
          <w:rtl/>
        </w:rPr>
        <w:t xml:space="preserve"> </w:t>
      </w:r>
      <w:r w:rsidRPr="001B3A49">
        <w:rPr>
          <w:rFonts w:hint="eastAsia"/>
          <w:rtl/>
        </w:rPr>
        <w:t>و</w:t>
      </w:r>
      <w:r w:rsidRPr="001B3A49">
        <w:rPr>
          <w:rtl/>
        </w:rPr>
        <w:t xml:space="preserve"> </w:t>
      </w:r>
      <w:r w:rsidRPr="001B3A49">
        <w:rPr>
          <w:rFonts w:hint="eastAsia"/>
          <w:rtl/>
        </w:rPr>
        <w:t>به</w:t>
      </w:r>
      <w:r w:rsidRPr="001B3A49">
        <w:rPr>
          <w:rtl/>
        </w:rPr>
        <w:t xml:space="preserve"> </w:t>
      </w:r>
      <w:r w:rsidRPr="001B3A49">
        <w:rPr>
          <w:rFonts w:hint="eastAsia"/>
          <w:rtl/>
        </w:rPr>
        <w:t>قول</w:t>
      </w:r>
      <w:r w:rsidRPr="001B3A49">
        <w:rPr>
          <w:rtl/>
        </w:rPr>
        <w:t xml:space="preserve"> </w:t>
      </w:r>
      <w:r w:rsidRPr="001B3A49">
        <w:rPr>
          <w:rFonts w:hint="eastAsia"/>
          <w:rtl/>
        </w:rPr>
        <w:t>هم</w:t>
      </w:r>
      <w:r w:rsidR="00410A66">
        <w:rPr>
          <w:rFonts w:hint="eastAsia"/>
          <w:rtl/>
        </w:rPr>
        <w:t>ی</w:t>
      </w:r>
      <w:r w:rsidRPr="001B3A49">
        <w:rPr>
          <w:rFonts w:hint="eastAsia"/>
          <w:rtl/>
        </w:rPr>
        <w:t>ن</w:t>
      </w:r>
      <w:r w:rsidRPr="001B3A49">
        <w:rPr>
          <w:rtl/>
        </w:rPr>
        <w:t xml:space="preserve"> </w:t>
      </w:r>
      <w:r w:rsidRPr="001B3A49">
        <w:rPr>
          <w:rFonts w:hint="eastAsia"/>
          <w:rtl/>
        </w:rPr>
        <w:t>شاگرد</w:t>
      </w:r>
      <w:r w:rsidRPr="001B3A49">
        <w:rPr>
          <w:rtl/>
        </w:rPr>
        <w:t xml:space="preserve"> </w:t>
      </w:r>
      <w:r w:rsidRPr="001B3A49">
        <w:rPr>
          <w:rFonts w:hint="eastAsia"/>
          <w:rtl/>
        </w:rPr>
        <w:t>معروفشان</w:t>
      </w:r>
      <w:r w:rsidRPr="001B3A49">
        <w:rPr>
          <w:rFonts w:hint="cs"/>
          <w:rtl/>
        </w:rPr>
        <w:t xml:space="preserve"> </w:t>
      </w:r>
      <w:r w:rsidRPr="001B3A49">
        <w:rPr>
          <w:rFonts w:hint="eastAsia"/>
          <w:rtl/>
        </w:rPr>
        <w:t>«اصالة</w:t>
      </w:r>
      <w:r w:rsidRPr="001B3A49">
        <w:rPr>
          <w:rtl/>
        </w:rPr>
        <w:t xml:space="preserve"> </w:t>
      </w:r>
      <w:r w:rsidRPr="001B3A49">
        <w:rPr>
          <w:rFonts w:hint="eastAsia"/>
          <w:rtl/>
        </w:rPr>
        <w:t>الواقع</w:t>
      </w:r>
      <w:r w:rsidR="00410A66">
        <w:rPr>
          <w:rFonts w:hint="eastAsia"/>
          <w:rtl/>
        </w:rPr>
        <w:t>ی</w:t>
      </w:r>
      <w:r w:rsidRPr="001B3A49">
        <w:rPr>
          <w:rFonts w:hint="eastAsia"/>
          <w:rtl/>
        </w:rPr>
        <w:t>ة»</w:t>
      </w:r>
      <w:r w:rsidRPr="001B3A49">
        <w:rPr>
          <w:rtl/>
        </w:rPr>
        <w:t xml:space="preserve"> </w:t>
      </w:r>
      <w:r w:rsidRPr="001B3A49">
        <w:rPr>
          <w:rFonts w:hint="eastAsia"/>
          <w:rtl/>
        </w:rPr>
        <w:t>بوده‌اند</w:t>
      </w:r>
      <w:r w:rsidRPr="001B3A49">
        <w:rPr>
          <w:rtl/>
        </w:rPr>
        <w:t xml:space="preserve"> </w:t>
      </w:r>
      <w:r w:rsidRPr="001B3A49">
        <w:rPr>
          <w:rFonts w:hint="eastAsia"/>
          <w:rtl/>
        </w:rPr>
        <w:t>و</w:t>
      </w:r>
      <w:r w:rsidRPr="001B3A49">
        <w:rPr>
          <w:rtl/>
        </w:rPr>
        <w:t xml:space="preserve"> </w:t>
      </w:r>
      <w:r w:rsidRPr="001B3A49">
        <w:rPr>
          <w:rFonts w:hint="eastAsia"/>
          <w:rtl/>
        </w:rPr>
        <w:t>از</w:t>
      </w:r>
      <w:r w:rsidRPr="001B3A49">
        <w:rPr>
          <w:rtl/>
        </w:rPr>
        <w:t xml:space="preserve"> </w:t>
      </w:r>
      <w:r w:rsidRPr="001B3A49">
        <w:rPr>
          <w:rFonts w:hint="eastAsia"/>
          <w:rtl/>
        </w:rPr>
        <w:t>کلمه</w:t>
      </w:r>
      <w:r w:rsidRPr="001B3A49">
        <w:rPr>
          <w:rtl/>
        </w:rPr>
        <w:t xml:space="preserve"> </w:t>
      </w:r>
      <w:r w:rsidRPr="001B3A49">
        <w:rPr>
          <w:rFonts w:hint="eastAsia"/>
          <w:rtl/>
        </w:rPr>
        <w:t>عرفان</w:t>
      </w:r>
      <w:r w:rsidRPr="001B3A49">
        <w:rPr>
          <w:rtl/>
        </w:rPr>
        <w:t xml:space="preserve"> </w:t>
      </w:r>
      <w:r w:rsidRPr="001B3A49">
        <w:rPr>
          <w:rFonts w:hint="eastAsia"/>
          <w:rtl/>
        </w:rPr>
        <w:t>و</w:t>
      </w:r>
      <w:r w:rsidRPr="001B3A49">
        <w:rPr>
          <w:rtl/>
        </w:rPr>
        <w:t xml:space="preserve"> </w:t>
      </w:r>
      <w:r w:rsidRPr="001B3A49">
        <w:rPr>
          <w:rFonts w:hint="eastAsia"/>
          <w:rtl/>
        </w:rPr>
        <w:t>معرفت</w:t>
      </w:r>
      <w:r w:rsidRPr="001B3A49">
        <w:rPr>
          <w:rtl/>
        </w:rPr>
        <w:t xml:space="preserve"> </w:t>
      </w:r>
      <w:r w:rsidRPr="001B3A49">
        <w:rPr>
          <w:rFonts w:hint="eastAsia"/>
          <w:rtl/>
        </w:rPr>
        <w:t>سخت</w:t>
      </w:r>
      <w:r w:rsidRPr="001B3A49">
        <w:rPr>
          <w:rtl/>
        </w:rPr>
        <w:t xml:space="preserve"> </w:t>
      </w:r>
      <w:r w:rsidRPr="001B3A49">
        <w:rPr>
          <w:rFonts w:hint="eastAsia"/>
          <w:rtl/>
        </w:rPr>
        <w:t>تحاشی</w:t>
      </w:r>
      <w:r w:rsidRPr="001B3A49">
        <w:rPr>
          <w:rtl/>
        </w:rPr>
        <w:t xml:space="preserve"> </w:t>
      </w:r>
      <w:r w:rsidRPr="001B3A49">
        <w:rPr>
          <w:rFonts w:hint="eastAsia"/>
          <w:rtl/>
        </w:rPr>
        <w:t>داشته‌اند</w:t>
      </w:r>
      <w:r w:rsidRPr="001B3A49">
        <w:rPr>
          <w:rtl/>
        </w:rPr>
        <w:t xml:space="preserve">. </w:t>
      </w:r>
    </w:p>
    <w:p w:rsidR="001B3A49" w:rsidRPr="001B3A49" w:rsidRDefault="001B3A49" w:rsidP="00015BC1">
      <w:pPr>
        <w:pStyle w:val="a4"/>
        <w:widowControl w:val="0"/>
        <w:rPr>
          <w:rtl/>
        </w:rPr>
      </w:pPr>
      <w:r w:rsidRPr="001B3A49">
        <w:rPr>
          <w:rFonts w:hint="eastAsia"/>
          <w:rtl/>
        </w:rPr>
        <w:t>و</w:t>
      </w:r>
      <w:r w:rsidRPr="001B3A49">
        <w:rPr>
          <w:rtl/>
        </w:rPr>
        <w:t xml:space="preserve"> </w:t>
      </w:r>
      <w:r w:rsidRPr="001B3A49">
        <w:rPr>
          <w:rFonts w:hint="eastAsia"/>
          <w:rtl/>
        </w:rPr>
        <w:t>نظ</w:t>
      </w:r>
      <w:r w:rsidR="00410A66">
        <w:rPr>
          <w:rFonts w:hint="eastAsia"/>
          <w:rtl/>
        </w:rPr>
        <w:t>ی</w:t>
      </w:r>
      <w:r w:rsidRPr="001B3A49">
        <w:rPr>
          <w:rFonts w:hint="eastAsia"/>
          <w:rtl/>
        </w:rPr>
        <w:t>ر</w:t>
      </w:r>
      <w:r w:rsidRPr="001B3A49">
        <w:rPr>
          <w:rtl/>
        </w:rPr>
        <w:t xml:space="preserve"> </w:t>
      </w:r>
      <w:r w:rsidRPr="001B3A49">
        <w:rPr>
          <w:rFonts w:hint="eastAsia"/>
          <w:rtl/>
        </w:rPr>
        <w:t>افرادی</w:t>
      </w:r>
      <w:r w:rsidRPr="001B3A49">
        <w:rPr>
          <w:rtl/>
        </w:rPr>
        <w:t xml:space="preserve"> </w:t>
      </w:r>
      <w:r w:rsidRPr="001B3A49">
        <w:rPr>
          <w:rFonts w:hint="eastAsia"/>
          <w:rtl/>
        </w:rPr>
        <w:t>که</w:t>
      </w:r>
      <w:r w:rsidRPr="001B3A49">
        <w:rPr>
          <w:rtl/>
        </w:rPr>
        <w:t xml:space="preserve"> </w:t>
      </w:r>
      <w:r w:rsidRPr="001B3A49">
        <w:rPr>
          <w:rFonts w:hint="eastAsia"/>
          <w:rtl/>
        </w:rPr>
        <w:t>در</w:t>
      </w:r>
      <w:r w:rsidRPr="001B3A49">
        <w:rPr>
          <w:rtl/>
        </w:rPr>
        <w:t xml:space="preserve"> </w:t>
      </w:r>
      <w:r w:rsidRPr="001B3A49">
        <w:rPr>
          <w:rFonts w:hint="eastAsia"/>
          <w:rtl/>
        </w:rPr>
        <w:t>س</w:t>
      </w:r>
      <w:r w:rsidR="00410A66">
        <w:rPr>
          <w:rFonts w:hint="eastAsia"/>
          <w:rtl/>
        </w:rPr>
        <w:t>ی</w:t>
      </w:r>
      <w:r w:rsidRPr="001B3A49">
        <w:rPr>
          <w:rFonts w:hint="eastAsia"/>
          <w:rtl/>
        </w:rPr>
        <w:t>ر</w:t>
      </w:r>
      <w:r w:rsidRPr="001B3A49">
        <w:rPr>
          <w:rtl/>
        </w:rPr>
        <w:t xml:space="preserve"> </w:t>
      </w:r>
      <w:r w:rsidRPr="001B3A49">
        <w:rPr>
          <w:rFonts w:hint="eastAsia"/>
          <w:rtl/>
        </w:rPr>
        <w:t>و</w:t>
      </w:r>
      <w:r w:rsidRPr="001B3A49">
        <w:rPr>
          <w:rtl/>
        </w:rPr>
        <w:t xml:space="preserve"> </w:t>
      </w:r>
      <w:r w:rsidRPr="001B3A49">
        <w:rPr>
          <w:rFonts w:hint="eastAsia"/>
          <w:rtl/>
        </w:rPr>
        <w:t>سلوک</w:t>
      </w:r>
      <w:r w:rsidRPr="001B3A49">
        <w:rPr>
          <w:rtl/>
        </w:rPr>
        <w:t xml:space="preserve"> </w:t>
      </w:r>
      <w:r w:rsidRPr="001B3A49">
        <w:rPr>
          <w:rFonts w:hint="eastAsia"/>
          <w:rtl/>
        </w:rPr>
        <w:t>زده</w:t>
      </w:r>
      <w:r w:rsidRPr="001B3A49">
        <w:rPr>
          <w:rtl/>
        </w:rPr>
        <w:t xml:space="preserve"> </w:t>
      </w:r>
      <w:r w:rsidRPr="001B3A49">
        <w:rPr>
          <w:rFonts w:hint="eastAsia"/>
          <w:rtl/>
        </w:rPr>
        <w:t>می‌شوند</w:t>
      </w:r>
      <w:r w:rsidRPr="001B3A49">
        <w:rPr>
          <w:rtl/>
        </w:rPr>
        <w:t>،</w:t>
      </w:r>
      <w:r w:rsidRPr="001B3A49">
        <w:rPr>
          <w:rFonts w:hint="eastAsia"/>
          <w:rtl/>
        </w:rPr>
        <w:t xml:space="preserve"> عل</w:t>
      </w:r>
      <w:r w:rsidR="00410A66">
        <w:rPr>
          <w:rFonts w:hint="eastAsia"/>
          <w:rtl/>
        </w:rPr>
        <w:t>ی</w:t>
      </w:r>
      <w:r w:rsidRPr="001B3A49">
        <w:rPr>
          <w:rFonts w:hint="eastAsia"/>
          <w:rtl/>
        </w:rPr>
        <w:t>ه</w:t>
      </w:r>
      <w:r w:rsidRPr="001B3A49">
        <w:rPr>
          <w:rtl/>
        </w:rPr>
        <w:t xml:space="preserve"> </w:t>
      </w:r>
      <w:r w:rsidRPr="001B3A49">
        <w:rPr>
          <w:rFonts w:hint="eastAsia"/>
          <w:rtl/>
        </w:rPr>
        <w:t>اسات</w:t>
      </w:r>
      <w:r w:rsidR="00410A66">
        <w:rPr>
          <w:rFonts w:hint="eastAsia"/>
          <w:rtl/>
        </w:rPr>
        <w:t>ی</w:t>
      </w:r>
      <w:r w:rsidRPr="001B3A49">
        <w:rPr>
          <w:rFonts w:hint="eastAsia"/>
          <w:rtl/>
        </w:rPr>
        <w:t>د</w:t>
      </w:r>
      <w:r w:rsidRPr="001B3A49">
        <w:rPr>
          <w:rtl/>
        </w:rPr>
        <w:t xml:space="preserve"> </w:t>
      </w:r>
      <w:r w:rsidRPr="001B3A49">
        <w:rPr>
          <w:rFonts w:hint="eastAsia"/>
          <w:rtl/>
        </w:rPr>
        <w:t>خود</w:t>
      </w:r>
      <w:r w:rsidRPr="001B3A49">
        <w:rPr>
          <w:rtl/>
        </w:rPr>
        <w:t xml:space="preserve"> </w:t>
      </w:r>
      <w:r w:rsidRPr="001B3A49">
        <w:rPr>
          <w:rFonts w:hint="eastAsia"/>
          <w:rtl/>
        </w:rPr>
        <w:t>در</w:t>
      </w:r>
      <w:r w:rsidRPr="001B3A49">
        <w:rPr>
          <w:rtl/>
        </w:rPr>
        <w:t xml:space="preserve"> </w:t>
      </w:r>
      <w:r w:rsidRPr="001B3A49">
        <w:rPr>
          <w:rFonts w:hint="eastAsia"/>
          <w:rtl/>
        </w:rPr>
        <w:t>آرا</w:t>
      </w:r>
      <w:r w:rsidRPr="001B3A49">
        <w:rPr>
          <w:rtl/>
        </w:rPr>
        <w:t xml:space="preserve"> </w:t>
      </w:r>
      <w:r w:rsidRPr="001B3A49">
        <w:rPr>
          <w:rFonts w:hint="eastAsia"/>
          <w:rtl/>
        </w:rPr>
        <w:t>و</w:t>
      </w:r>
      <w:r w:rsidR="004319AB">
        <w:rPr>
          <w:rFonts w:hint="cs"/>
          <w:rtl/>
        </w:rPr>
        <w:t xml:space="preserve"> </w:t>
      </w:r>
      <w:r w:rsidRPr="001B3A49">
        <w:rPr>
          <w:rFonts w:hint="eastAsia"/>
          <w:rtl/>
        </w:rPr>
        <w:t>أفکار</w:t>
      </w:r>
      <w:r w:rsidRPr="001B3A49">
        <w:rPr>
          <w:rtl/>
        </w:rPr>
        <w:t xml:space="preserve"> </w:t>
      </w:r>
      <w:r w:rsidRPr="001B3A49">
        <w:rPr>
          <w:rFonts w:hint="eastAsia"/>
          <w:rtl/>
        </w:rPr>
        <w:t>ق</w:t>
      </w:r>
      <w:r w:rsidR="00410A66">
        <w:rPr>
          <w:rFonts w:hint="eastAsia"/>
          <w:rtl/>
        </w:rPr>
        <w:t>ی</w:t>
      </w:r>
      <w:r w:rsidRPr="001B3A49">
        <w:rPr>
          <w:rFonts w:hint="eastAsia"/>
          <w:rtl/>
        </w:rPr>
        <w:t>ام</w:t>
      </w:r>
      <w:r w:rsidRPr="001B3A49">
        <w:rPr>
          <w:rtl/>
        </w:rPr>
        <w:t xml:space="preserve"> </w:t>
      </w:r>
      <w:r w:rsidRPr="001B3A49">
        <w:rPr>
          <w:rFonts w:hint="eastAsia"/>
          <w:rtl/>
        </w:rPr>
        <w:t>می‌کنند</w:t>
      </w:r>
      <w:r w:rsidRPr="001B3A49">
        <w:rPr>
          <w:rtl/>
        </w:rPr>
        <w:t xml:space="preserve">... </w:t>
      </w:r>
      <w:r w:rsidRPr="001B3A49">
        <w:rPr>
          <w:rFonts w:hint="eastAsia"/>
          <w:rtl/>
        </w:rPr>
        <w:t>و</w:t>
      </w:r>
      <w:r w:rsidRPr="001B3A49">
        <w:rPr>
          <w:rtl/>
        </w:rPr>
        <w:t xml:space="preserve"> </w:t>
      </w:r>
      <w:r w:rsidRPr="001B3A49">
        <w:rPr>
          <w:rFonts w:hint="eastAsia"/>
          <w:rtl/>
        </w:rPr>
        <w:t>در</w:t>
      </w:r>
      <w:r w:rsidRPr="001B3A49">
        <w:rPr>
          <w:rtl/>
        </w:rPr>
        <w:t xml:space="preserve"> </w:t>
      </w:r>
      <w:r w:rsidRPr="001B3A49">
        <w:rPr>
          <w:rFonts w:hint="eastAsia"/>
          <w:rtl/>
        </w:rPr>
        <w:t>حق</w:t>
      </w:r>
      <w:r w:rsidR="00410A66">
        <w:rPr>
          <w:rFonts w:hint="eastAsia"/>
          <w:rtl/>
        </w:rPr>
        <w:t>ی</w:t>
      </w:r>
      <w:r w:rsidRPr="001B3A49">
        <w:rPr>
          <w:rFonts w:hint="eastAsia"/>
          <w:rtl/>
        </w:rPr>
        <w:t>قت</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سردی</w:t>
      </w:r>
      <w:r w:rsidRPr="001B3A49">
        <w:rPr>
          <w:rtl/>
        </w:rPr>
        <w:t xml:space="preserve"> </w:t>
      </w:r>
      <w:r w:rsidRPr="001B3A49">
        <w:rPr>
          <w:rFonts w:hint="eastAsia"/>
          <w:rtl/>
        </w:rPr>
        <w:t>و</w:t>
      </w:r>
      <w:r w:rsidRPr="001B3A49">
        <w:rPr>
          <w:rtl/>
        </w:rPr>
        <w:t xml:space="preserve"> </w:t>
      </w:r>
      <w:r w:rsidRPr="001B3A49">
        <w:rPr>
          <w:rFonts w:hint="eastAsia"/>
          <w:rtl/>
        </w:rPr>
        <w:t>وازدگی</w:t>
      </w:r>
      <w:r w:rsidRPr="001B3A49">
        <w:rPr>
          <w:rtl/>
        </w:rPr>
        <w:t xml:space="preserve"> </w:t>
      </w:r>
      <w:r w:rsidRPr="001B3A49">
        <w:rPr>
          <w:rFonts w:hint="eastAsia"/>
          <w:rtl/>
        </w:rPr>
        <w:t>از</w:t>
      </w:r>
      <w:r w:rsidRPr="001B3A49">
        <w:rPr>
          <w:rtl/>
        </w:rPr>
        <w:t xml:space="preserve"> </w:t>
      </w:r>
      <w:r w:rsidRPr="001B3A49">
        <w:rPr>
          <w:rFonts w:hint="eastAsia"/>
          <w:rtl/>
        </w:rPr>
        <w:t>س</w:t>
      </w:r>
      <w:r w:rsidR="00410A66">
        <w:rPr>
          <w:rFonts w:hint="eastAsia"/>
          <w:rtl/>
        </w:rPr>
        <w:t>ی</w:t>
      </w:r>
      <w:r w:rsidRPr="001B3A49">
        <w:rPr>
          <w:rFonts w:hint="eastAsia"/>
          <w:rtl/>
        </w:rPr>
        <w:t>ر</w:t>
      </w:r>
      <w:r w:rsidRPr="001B3A49">
        <w:rPr>
          <w:rtl/>
        </w:rPr>
        <w:t xml:space="preserve"> </w:t>
      </w:r>
      <w:r w:rsidRPr="001B3A49">
        <w:rPr>
          <w:rFonts w:hint="eastAsia"/>
          <w:rtl/>
        </w:rPr>
        <w:t>و</w:t>
      </w:r>
      <w:r w:rsidRPr="001B3A49">
        <w:rPr>
          <w:rtl/>
        </w:rPr>
        <w:t xml:space="preserve"> </w:t>
      </w:r>
      <w:r w:rsidRPr="001B3A49">
        <w:rPr>
          <w:rFonts w:hint="eastAsia"/>
          <w:rtl/>
        </w:rPr>
        <w:t>سلوک</w:t>
      </w:r>
      <w:r w:rsidRPr="001B3A49">
        <w:rPr>
          <w:rtl/>
        </w:rPr>
        <w:t xml:space="preserve"> </w:t>
      </w:r>
      <w:r w:rsidRPr="001B3A49">
        <w:rPr>
          <w:rFonts w:hint="eastAsia"/>
          <w:rtl/>
        </w:rPr>
        <w:t>موجب</w:t>
      </w:r>
      <w:r w:rsidRPr="001B3A49">
        <w:rPr>
          <w:rFonts w:hint="cs"/>
          <w:rtl/>
        </w:rPr>
        <w:t xml:space="preserve"> </w:t>
      </w:r>
      <w:r w:rsidRPr="001B3A49">
        <w:rPr>
          <w:rFonts w:hint="eastAsia"/>
          <w:rtl/>
        </w:rPr>
        <w:t>بدب</w:t>
      </w:r>
      <w:r w:rsidR="00410A66">
        <w:rPr>
          <w:rFonts w:hint="eastAsia"/>
          <w:rtl/>
        </w:rPr>
        <w:t>ی</w:t>
      </w:r>
      <w:r w:rsidRPr="001B3A49">
        <w:rPr>
          <w:rFonts w:hint="eastAsia"/>
          <w:rtl/>
        </w:rPr>
        <w:t>نی</w:t>
      </w:r>
      <w:r w:rsidRPr="001B3A49">
        <w:rPr>
          <w:rtl/>
        </w:rPr>
        <w:t xml:space="preserve"> </w:t>
      </w:r>
      <w:r w:rsidRPr="001B3A49">
        <w:rPr>
          <w:rFonts w:hint="eastAsia"/>
          <w:rtl/>
        </w:rPr>
        <w:t>به</w:t>
      </w:r>
      <w:r w:rsidRPr="001B3A49">
        <w:rPr>
          <w:rtl/>
        </w:rPr>
        <w:t xml:space="preserve"> </w:t>
      </w:r>
      <w:r w:rsidRPr="001B3A49">
        <w:rPr>
          <w:rFonts w:hint="eastAsia"/>
          <w:rtl/>
        </w:rPr>
        <w:t>اهل</w:t>
      </w:r>
      <w:r w:rsidRPr="001B3A49">
        <w:rPr>
          <w:rtl/>
        </w:rPr>
        <w:t xml:space="preserve"> </w:t>
      </w:r>
      <w:r w:rsidRPr="001B3A49">
        <w:rPr>
          <w:rFonts w:hint="eastAsia"/>
          <w:rtl/>
        </w:rPr>
        <w:t>عرفان</w:t>
      </w:r>
      <w:r w:rsidRPr="001B3A49">
        <w:rPr>
          <w:rtl/>
        </w:rPr>
        <w:t xml:space="preserve"> </w:t>
      </w:r>
      <w:r w:rsidRPr="001B3A49">
        <w:rPr>
          <w:rFonts w:hint="eastAsia"/>
          <w:rtl/>
        </w:rPr>
        <w:t>و</w:t>
      </w:r>
      <w:r w:rsidRPr="001B3A49">
        <w:rPr>
          <w:rtl/>
        </w:rPr>
        <w:t xml:space="preserve"> </w:t>
      </w:r>
      <w:r w:rsidRPr="001B3A49">
        <w:rPr>
          <w:rFonts w:hint="eastAsia"/>
          <w:rtl/>
        </w:rPr>
        <w:t>حکمت</w:t>
      </w:r>
      <w:r w:rsidRPr="001B3A49">
        <w:rPr>
          <w:rtl/>
        </w:rPr>
        <w:t xml:space="preserve"> </w:t>
      </w:r>
      <w:r w:rsidRPr="001B3A49">
        <w:rPr>
          <w:rFonts w:hint="eastAsia"/>
          <w:rtl/>
        </w:rPr>
        <w:t>گرد</w:t>
      </w:r>
      <w:r w:rsidR="00410A66">
        <w:rPr>
          <w:rFonts w:hint="eastAsia"/>
          <w:rtl/>
        </w:rPr>
        <w:t>ی</w:t>
      </w:r>
      <w:r w:rsidRPr="001B3A49">
        <w:rPr>
          <w:rFonts w:hint="eastAsia"/>
          <w:rtl/>
        </w:rPr>
        <w:t>ده</w:t>
      </w:r>
      <w:r w:rsidR="004319AB">
        <w:rPr>
          <w:rFonts w:hint="cs"/>
          <w:rtl/>
        </w:rPr>
        <w:t>‌</w:t>
      </w:r>
      <w:r w:rsidRPr="001B3A49">
        <w:rPr>
          <w:rFonts w:hint="eastAsia"/>
          <w:rtl/>
        </w:rPr>
        <w:t>است</w:t>
      </w:r>
      <w:r w:rsidRPr="001B3A49">
        <w:rPr>
          <w:rtl/>
        </w:rPr>
        <w:t>؛</w:t>
      </w:r>
      <w:r w:rsidRPr="001B3A49">
        <w:rPr>
          <w:rFonts w:hint="eastAsia"/>
          <w:rtl/>
        </w:rPr>
        <w:t xml:space="preserve"> نظ</w:t>
      </w:r>
      <w:r w:rsidR="00410A66">
        <w:rPr>
          <w:rFonts w:hint="eastAsia"/>
          <w:rtl/>
        </w:rPr>
        <w:t>ی</w:t>
      </w:r>
      <w:r w:rsidRPr="001B3A49">
        <w:rPr>
          <w:rFonts w:hint="eastAsia"/>
          <w:rtl/>
        </w:rPr>
        <w:t>ر</w:t>
      </w:r>
      <w:r w:rsidRPr="001B3A49">
        <w:rPr>
          <w:rtl/>
        </w:rPr>
        <w:t xml:space="preserve"> </w:t>
      </w:r>
      <w:r w:rsidRPr="004319AB">
        <w:rPr>
          <w:rFonts w:hint="eastAsia"/>
          <w:b/>
          <w:bCs/>
          <w:rtl/>
        </w:rPr>
        <w:t>ش</w:t>
      </w:r>
      <w:r w:rsidR="00410A66">
        <w:rPr>
          <w:rFonts w:hint="eastAsia"/>
          <w:b/>
          <w:bCs/>
          <w:rtl/>
        </w:rPr>
        <w:t>ی</w:t>
      </w:r>
      <w:r w:rsidRPr="004319AB">
        <w:rPr>
          <w:rFonts w:hint="eastAsia"/>
          <w:b/>
          <w:bCs/>
          <w:rtl/>
        </w:rPr>
        <w:t>خ</w:t>
      </w:r>
      <w:r w:rsidRPr="004319AB">
        <w:rPr>
          <w:b/>
          <w:bCs/>
          <w:rtl/>
        </w:rPr>
        <w:t xml:space="preserve"> </w:t>
      </w:r>
      <w:r w:rsidRPr="004319AB">
        <w:rPr>
          <w:rFonts w:hint="eastAsia"/>
          <w:b/>
          <w:bCs/>
          <w:rtl/>
        </w:rPr>
        <w:t>أحمد</w:t>
      </w:r>
      <w:r w:rsidRPr="004319AB">
        <w:rPr>
          <w:b/>
          <w:bCs/>
          <w:rtl/>
        </w:rPr>
        <w:t xml:space="preserve"> </w:t>
      </w:r>
      <w:r w:rsidRPr="004319AB">
        <w:rPr>
          <w:rFonts w:hint="eastAsia"/>
          <w:b/>
          <w:bCs/>
          <w:rtl/>
        </w:rPr>
        <w:t>أحسائی</w:t>
      </w:r>
      <w:r w:rsidRPr="001B3A49">
        <w:rPr>
          <w:rtl/>
        </w:rPr>
        <w:t xml:space="preserve"> </w:t>
      </w:r>
      <w:r w:rsidRPr="001B3A49">
        <w:rPr>
          <w:rFonts w:hint="eastAsia"/>
          <w:rtl/>
        </w:rPr>
        <w:t>که</w:t>
      </w:r>
      <w:r w:rsidRPr="001B3A49">
        <w:rPr>
          <w:rtl/>
        </w:rPr>
        <w:t xml:space="preserve"> </w:t>
      </w:r>
      <w:r w:rsidRPr="001B3A49">
        <w:rPr>
          <w:rFonts w:hint="eastAsia"/>
          <w:rtl/>
        </w:rPr>
        <w:t>پس</w:t>
      </w:r>
      <w:r w:rsidR="004319AB">
        <w:rPr>
          <w:rFonts w:hint="cs"/>
          <w:rtl/>
        </w:rPr>
        <w:t xml:space="preserve"> </w:t>
      </w:r>
      <w:r w:rsidRPr="001B3A49">
        <w:rPr>
          <w:rFonts w:hint="eastAsia"/>
          <w:rtl/>
        </w:rPr>
        <w:t>از</w:t>
      </w:r>
      <w:r w:rsidRPr="001B3A49">
        <w:rPr>
          <w:rtl/>
        </w:rPr>
        <w:t xml:space="preserve"> </w:t>
      </w:r>
      <w:r w:rsidRPr="001B3A49">
        <w:rPr>
          <w:rFonts w:hint="eastAsia"/>
          <w:rtl/>
        </w:rPr>
        <w:t>مدّتی</w:t>
      </w:r>
      <w:r w:rsidRPr="001B3A49">
        <w:rPr>
          <w:rtl/>
        </w:rPr>
        <w:t xml:space="preserve"> </w:t>
      </w:r>
      <w:r w:rsidRPr="001B3A49">
        <w:rPr>
          <w:rFonts w:hint="eastAsia"/>
          <w:rtl/>
        </w:rPr>
        <w:t>مراقبه</w:t>
      </w:r>
      <w:r w:rsidRPr="001B3A49">
        <w:rPr>
          <w:rtl/>
        </w:rPr>
        <w:t xml:space="preserve"> </w:t>
      </w:r>
      <w:r w:rsidRPr="001B3A49">
        <w:rPr>
          <w:rFonts w:hint="eastAsia"/>
          <w:rtl/>
        </w:rPr>
        <w:t>و</w:t>
      </w:r>
      <w:r w:rsidRPr="001B3A49">
        <w:rPr>
          <w:rtl/>
        </w:rPr>
        <w:t xml:space="preserve"> </w:t>
      </w:r>
      <w:r w:rsidRPr="001B3A49">
        <w:rPr>
          <w:rFonts w:hint="eastAsia"/>
          <w:rtl/>
        </w:rPr>
        <w:t>س</w:t>
      </w:r>
      <w:r w:rsidR="00410A66">
        <w:rPr>
          <w:rFonts w:hint="eastAsia"/>
          <w:rtl/>
        </w:rPr>
        <w:t>ی</w:t>
      </w:r>
      <w:r w:rsidRPr="001B3A49">
        <w:rPr>
          <w:rFonts w:hint="eastAsia"/>
          <w:rtl/>
        </w:rPr>
        <w:t>ر</w:t>
      </w:r>
      <w:r w:rsidRPr="001B3A49">
        <w:rPr>
          <w:rtl/>
        </w:rPr>
        <w:t xml:space="preserve"> </w:t>
      </w:r>
      <w:r w:rsidRPr="001B3A49">
        <w:rPr>
          <w:rFonts w:hint="eastAsia"/>
          <w:rtl/>
        </w:rPr>
        <w:t>و</w:t>
      </w:r>
      <w:r w:rsidRPr="001B3A49">
        <w:rPr>
          <w:rtl/>
        </w:rPr>
        <w:t xml:space="preserve"> </w:t>
      </w:r>
      <w:r w:rsidRPr="001B3A49">
        <w:rPr>
          <w:rFonts w:hint="eastAsia"/>
          <w:rtl/>
        </w:rPr>
        <w:t>سلوک</w:t>
      </w:r>
      <w:r w:rsidRPr="001B3A49">
        <w:rPr>
          <w:rtl/>
        </w:rPr>
        <w:t xml:space="preserve"> </w:t>
      </w:r>
      <w:r w:rsidRPr="001B3A49">
        <w:rPr>
          <w:rFonts w:hint="eastAsia"/>
          <w:rtl/>
        </w:rPr>
        <w:t>به</w:t>
      </w:r>
      <w:r w:rsidRPr="001B3A49">
        <w:rPr>
          <w:rtl/>
        </w:rPr>
        <w:t xml:space="preserve"> </w:t>
      </w:r>
      <w:r w:rsidRPr="001B3A49">
        <w:rPr>
          <w:rFonts w:hint="eastAsia"/>
          <w:rtl/>
        </w:rPr>
        <w:t>واسط</w:t>
      </w:r>
      <w:r w:rsidR="004319AB">
        <w:rPr>
          <w:rFonts w:hint="cs"/>
          <w:rtl/>
        </w:rPr>
        <w:t>ۀ</w:t>
      </w:r>
      <w:r w:rsidRPr="001B3A49">
        <w:rPr>
          <w:rtl/>
        </w:rPr>
        <w:t xml:space="preserve"> </w:t>
      </w:r>
      <w:r w:rsidRPr="001B3A49">
        <w:rPr>
          <w:rFonts w:hint="eastAsia"/>
          <w:rtl/>
        </w:rPr>
        <w:t>هم</w:t>
      </w:r>
      <w:r w:rsidR="00410A66">
        <w:rPr>
          <w:rFonts w:hint="eastAsia"/>
          <w:rtl/>
        </w:rPr>
        <w:t>ی</w:t>
      </w:r>
      <w:r w:rsidRPr="001B3A49">
        <w:rPr>
          <w:rFonts w:hint="eastAsia"/>
          <w:rtl/>
        </w:rPr>
        <w:t>ن</w:t>
      </w:r>
      <w:r w:rsidRPr="001B3A49">
        <w:rPr>
          <w:rtl/>
        </w:rPr>
        <w:t xml:space="preserve"> </w:t>
      </w:r>
      <w:r w:rsidRPr="001B3A49">
        <w:rPr>
          <w:rFonts w:hint="eastAsia"/>
          <w:rtl/>
        </w:rPr>
        <w:t>وازدگی</w:t>
      </w:r>
      <w:r w:rsidRPr="001B3A49">
        <w:rPr>
          <w:rtl/>
        </w:rPr>
        <w:t xml:space="preserve"> </w:t>
      </w:r>
      <w:r w:rsidRPr="001B3A49">
        <w:rPr>
          <w:rFonts w:hint="eastAsia"/>
          <w:rtl/>
        </w:rPr>
        <w:t>و</w:t>
      </w:r>
      <w:r w:rsidRPr="001B3A49">
        <w:rPr>
          <w:rtl/>
        </w:rPr>
        <w:t xml:space="preserve"> </w:t>
      </w:r>
      <w:r w:rsidRPr="001B3A49">
        <w:rPr>
          <w:rFonts w:hint="eastAsia"/>
          <w:rtl/>
        </w:rPr>
        <w:t>سردی</w:t>
      </w:r>
      <w:r w:rsidRPr="001B3A49">
        <w:rPr>
          <w:rtl/>
        </w:rPr>
        <w:t>،</w:t>
      </w:r>
      <w:r w:rsidRPr="001B3A49">
        <w:rPr>
          <w:rFonts w:hint="eastAsia"/>
          <w:rtl/>
        </w:rPr>
        <w:t xml:space="preserve"> حسّ</w:t>
      </w:r>
      <w:r w:rsidRPr="001B3A49">
        <w:rPr>
          <w:rtl/>
        </w:rPr>
        <w:t xml:space="preserve"> </w:t>
      </w:r>
      <w:r w:rsidRPr="001B3A49">
        <w:rPr>
          <w:rFonts w:hint="eastAsia"/>
          <w:rtl/>
        </w:rPr>
        <w:t>بدب</w:t>
      </w:r>
      <w:r w:rsidR="00410A66">
        <w:rPr>
          <w:rFonts w:hint="eastAsia"/>
          <w:rtl/>
        </w:rPr>
        <w:t>ی</w:t>
      </w:r>
      <w:r w:rsidRPr="001B3A49">
        <w:rPr>
          <w:rFonts w:hint="eastAsia"/>
          <w:rtl/>
        </w:rPr>
        <w:t>نی</w:t>
      </w:r>
      <w:r w:rsidRPr="001B3A49">
        <w:rPr>
          <w:rFonts w:hint="cs"/>
          <w:rtl/>
        </w:rPr>
        <w:t xml:space="preserve"> </w:t>
      </w:r>
      <w:r w:rsidRPr="001B3A49">
        <w:rPr>
          <w:rFonts w:hint="eastAsia"/>
          <w:rtl/>
        </w:rPr>
        <w:t>شد</w:t>
      </w:r>
      <w:r w:rsidR="00410A66">
        <w:rPr>
          <w:rFonts w:hint="eastAsia"/>
          <w:rtl/>
        </w:rPr>
        <w:t>ی</w:t>
      </w:r>
      <w:r w:rsidRPr="001B3A49">
        <w:rPr>
          <w:rFonts w:hint="eastAsia"/>
          <w:rtl/>
        </w:rPr>
        <w:t>دی</w:t>
      </w:r>
      <w:r w:rsidRPr="001B3A49">
        <w:rPr>
          <w:rtl/>
        </w:rPr>
        <w:t xml:space="preserve"> </w:t>
      </w:r>
      <w:r w:rsidRPr="001B3A49">
        <w:rPr>
          <w:rFonts w:hint="eastAsia"/>
          <w:rtl/>
        </w:rPr>
        <w:t>نسبت</w:t>
      </w:r>
      <w:r w:rsidRPr="001B3A49">
        <w:rPr>
          <w:rtl/>
        </w:rPr>
        <w:t xml:space="preserve"> </w:t>
      </w:r>
      <w:r w:rsidRPr="001B3A49">
        <w:rPr>
          <w:rFonts w:hint="eastAsia"/>
          <w:rtl/>
        </w:rPr>
        <w:t>به</w:t>
      </w:r>
      <w:r w:rsidRPr="001B3A49">
        <w:rPr>
          <w:rtl/>
        </w:rPr>
        <w:t xml:space="preserve"> </w:t>
      </w:r>
      <w:r w:rsidRPr="001B3A49">
        <w:rPr>
          <w:rFonts w:hint="eastAsia"/>
          <w:rtl/>
        </w:rPr>
        <w:t>عرفاء</w:t>
      </w:r>
      <w:r w:rsidRPr="001B3A49">
        <w:rPr>
          <w:rtl/>
        </w:rPr>
        <w:t xml:space="preserve"> </w:t>
      </w:r>
      <w:r w:rsidRPr="001B3A49">
        <w:rPr>
          <w:rFonts w:hint="eastAsia"/>
          <w:rtl/>
        </w:rPr>
        <w:t>و</w:t>
      </w:r>
      <w:r w:rsidRPr="001B3A49">
        <w:rPr>
          <w:rtl/>
        </w:rPr>
        <w:t xml:space="preserve"> </w:t>
      </w:r>
      <w:r w:rsidRPr="001B3A49">
        <w:rPr>
          <w:rFonts w:hint="eastAsia"/>
          <w:rtl/>
        </w:rPr>
        <w:t>فلاسفه</w:t>
      </w:r>
      <w:r w:rsidRPr="001B3A49">
        <w:rPr>
          <w:rtl/>
        </w:rPr>
        <w:t xml:space="preserve"> </w:t>
      </w:r>
      <w:r w:rsidRPr="001B3A49">
        <w:rPr>
          <w:rFonts w:hint="eastAsia"/>
          <w:rtl/>
        </w:rPr>
        <w:t>پ</w:t>
      </w:r>
      <w:r w:rsidR="00410A66">
        <w:rPr>
          <w:rFonts w:hint="eastAsia"/>
          <w:rtl/>
        </w:rPr>
        <w:t>ی</w:t>
      </w:r>
      <w:r w:rsidRPr="001B3A49">
        <w:rPr>
          <w:rFonts w:hint="eastAsia"/>
          <w:rtl/>
        </w:rPr>
        <w:t>دا</w:t>
      </w:r>
      <w:r w:rsidRPr="001B3A49">
        <w:rPr>
          <w:rtl/>
        </w:rPr>
        <w:t xml:space="preserve"> </w:t>
      </w:r>
      <w:r w:rsidRPr="001B3A49">
        <w:rPr>
          <w:rFonts w:hint="eastAsia"/>
          <w:rtl/>
        </w:rPr>
        <w:t>کرد</w:t>
      </w:r>
      <w:r w:rsidRPr="001B3A49">
        <w:rPr>
          <w:rtl/>
        </w:rPr>
        <w:t xml:space="preserve"> </w:t>
      </w:r>
      <w:r w:rsidRPr="001B3A49">
        <w:rPr>
          <w:rFonts w:hint="eastAsia"/>
          <w:rtl/>
        </w:rPr>
        <w:t>و</w:t>
      </w:r>
      <w:r w:rsidRPr="001B3A49">
        <w:rPr>
          <w:rtl/>
        </w:rPr>
        <w:t xml:space="preserve"> </w:t>
      </w:r>
      <w:r w:rsidRPr="001B3A49">
        <w:rPr>
          <w:rFonts w:hint="eastAsia"/>
          <w:rtl/>
        </w:rPr>
        <w:lastRenderedPageBreak/>
        <w:t>در</w:t>
      </w:r>
      <w:r w:rsidRPr="001B3A49">
        <w:rPr>
          <w:rtl/>
        </w:rPr>
        <w:t xml:space="preserve"> </w:t>
      </w:r>
      <w:r w:rsidRPr="001B3A49">
        <w:rPr>
          <w:rFonts w:hint="eastAsia"/>
          <w:rtl/>
        </w:rPr>
        <w:t>کتب</w:t>
      </w:r>
      <w:r w:rsidRPr="001B3A49">
        <w:rPr>
          <w:rtl/>
        </w:rPr>
        <w:t xml:space="preserve"> </w:t>
      </w:r>
      <w:r w:rsidRPr="001B3A49">
        <w:rPr>
          <w:rFonts w:hint="eastAsia"/>
          <w:rtl/>
        </w:rPr>
        <w:t>خود</w:t>
      </w:r>
      <w:r w:rsidRPr="001B3A49">
        <w:rPr>
          <w:rtl/>
        </w:rPr>
        <w:t xml:space="preserve"> </w:t>
      </w:r>
      <w:r w:rsidRPr="001B3A49">
        <w:rPr>
          <w:rFonts w:hint="eastAsia"/>
          <w:rtl/>
        </w:rPr>
        <w:t>آنان</w:t>
      </w:r>
      <w:r w:rsidRPr="001B3A49">
        <w:rPr>
          <w:rtl/>
        </w:rPr>
        <w:t xml:space="preserve"> </w:t>
      </w:r>
      <w:r w:rsidRPr="001B3A49">
        <w:rPr>
          <w:rFonts w:hint="eastAsia"/>
          <w:rtl/>
        </w:rPr>
        <w:t>را</w:t>
      </w:r>
      <w:r w:rsidRPr="001B3A49">
        <w:rPr>
          <w:rtl/>
        </w:rPr>
        <w:t xml:space="preserve"> </w:t>
      </w:r>
      <w:r w:rsidRPr="001B3A49">
        <w:rPr>
          <w:rFonts w:hint="eastAsia"/>
          <w:rtl/>
        </w:rPr>
        <w:t>به</w:t>
      </w:r>
      <w:r w:rsidRPr="001B3A49">
        <w:rPr>
          <w:rtl/>
        </w:rPr>
        <w:t xml:space="preserve"> </w:t>
      </w:r>
      <w:r w:rsidRPr="001B3A49">
        <w:rPr>
          <w:rFonts w:hint="eastAsia"/>
          <w:rtl/>
        </w:rPr>
        <w:t>باد</w:t>
      </w:r>
      <w:r w:rsidRPr="001B3A49">
        <w:rPr>
          <w:rtl/>
        </w:rPr>
        <w:t xml:space="preserve"> </w:t>
      </w:r>
      <w:r w:rsidRPr="001B3A49">
        <w:rPr>
          <w:rFonts w:hint="eastAsia"/>
          <w:rtl/>
        </w:rPr>
        <w:t>انتقاد</w:t>
      </w:r>
      <w:r w:rsidR="004319AB">
        <w:rPr>
          <w:rFonts w:hint="cs"/>
          <w:rtl/>
        </w:rPr>
        <w:t xml:space="preserve"> </w:t>
      </w:r>
      <w:r w:rsidRPr="001B3A49">
        <w:rPr>
          <w:rFonts w:hint="eastAsia"/>
          <w:rtl/>
        </w:rPr>
        <w:t>گرفت</w:t>
      </w:r>
      <w:r w:rsidRPr="001B3A49">
        <w:rPr>
          <w:rtl/>
        </w:rPr>
        <w:t xml:space="preserve"> </w:t>
      </w:r>
      <w:r w:rsidRPr="001B3A49">
        <w:rPr>
          <w:rFonts w:hint="eastAsia"/>
          <w:rtl/>
        </w:rPr>
        <w:t>و</w:t>
      </w:r>
      <w:r w:rsidRPr="001B3A49">
        <w:rPr>
          <w:rtl/>
        </w:rPr>
        <w:t xml:space="preserve"> </w:t>
      </w:r>
      <w:r w:rsidRPr="001B3A49">
        <w:rPr>
          <w:rFonts w:hint="eastAsia"/>
          <w:rtl/>
        </w:rPr>
        <w:t>در</w:t>
      </w:r>
      <w:r w:rsidRPr="001B3A49">
        <w:rPr>
          <w:rtl/>
        </w:rPr>
        <w:t xml:space="preserve"> </w:t>
      </w:r>
      <w:r w:rsidRPr="001B3A49">
        <w:rPr>
          <w:rFonts w:hint="eastAsia"/>
          <w:rtl/>
        </w:rPr>
        <w:t>سبّ</w:t>
      </w:r>
      <w:r w:rsidRPr="001B3A49">
        <w:rPr>
          <w:rtl/>
        </w:rPr>
        <w:t xml:space="preserve"> </w:t>
      </w:r>
      <w:r w:rsidRPr="001B3A49">
        <w:rPr>
          <w:rFonts w:hint="eastAsia"/>
          <w:rtl/>
        </w:rPr>
        <w:t>و</w:t>
      </w:r>
      <w:r w:rsidRPr="001B3A49">
        <w:rPr>
          <w:rtl/>
        </w:rPr>
        <w:t xml:space="preserve"> </w:t>
      </w:r>
      <w:r w:rsidRPr="001B3A49">
        <w:rPr>
          <w:rFonts w:hint="eastAsia"/>
          <w:rtl/>
        </w:rPr>
        <w:t>لعن</w:t>
      </w:r>
      <w:r w:rsidRPr="001B3A49">
        <w:rPr>
          <w:rtl/>
        </w:rPr>
        <w:t xml:space="preserve"> </w:t>
      </w:r>
      <w:r w:rsidRPr="001B3A49">
        <w:rPr>
          <w:rFonts w:hint="eastAsia"/>
          <w:rtl/>
        </w:rPr>
        <w:t>به</w:t>
      </w:r>
      <w:r w:rsidRPr="001B3A49">
        <w:rPr>
          <w:rtl/>
        </w:rPr>
        <w:t xml:space="preserve"> </w:t>
      </w:r>
      <w:r w:rsidRPr="001B3A49">
        <w:rPr>
          <w:rFonts w:hint="eastAsia"/>
          <w:rtl/>
        </w:rPr>
        <w:t>آنها</w:t>
      </w:r>
      <w:r w:rsidRPr="001B3A49">
        <w:rPr>
          <w:rtl/>
        </w:rPr>
        <w:t xml:space="preserve"> </w:t>
      </w:r>
      <w:r w:rsidRPr="001B3A49">
        <w:rPr>
          <w:rFonts w:hint="eastAsia"/>
          <w:rtl/>
        </w:rPr>
        <w:t>از</w:t>
      </w:r>
      <w:r w:rsidRPr="001B3A49">
        <w:rPr>
          <w:rtl/>
        </w:rPr>
        <w:t xml:space="preserve"> </w:t>
      </w:r>
      <w:r w:rsidRPr="001B3A49">
        <w:rPr>
          <w:rFonts w:hint="eastAsia"/>
          <w:rtl/>
        </w:rPr>
        <w:t>خود</w:t>
      </w:r>
      <w:r w:rsidRPr="001B3A49">
        <w:rPr>
          <w:rtl/>
        </w:rPr>
        <w:t xml:space="preserve"> </w:t>
      </w:r>
      <w:r w:rsidRPr="001B3A49">
        <w:rPr>
          <w:rFonts w:hint="eastAsia"/>
          <w:rtl/>
        </w:rPr>
        <w:t>اخت</w:t>
      </w:r>
      <w:r w:rsidR="00410A66">
        <w:rPr>
          <w:rFonts w:hint="eastAsia"/>
          <w:rtl/>
        </w:rPr>
        <w:t>ی</w:t>
      </w:r>
      <w:r w:rsidRPr="001B3A49">
        <w:rPr>
          <w:rFonts w:hint="eastAsia"/>
          <w:rtl/>
        </w:rPr>
        <w:t>ار</w:t>
      </w:r>
      <w:r w:rsidRPr="001B3A49">
        <w:rPr>
          <w:rtl/>
        </w:rPr>
        <w:t xml:space="preserve"> </w:t>
      </w:r>
      <w:r w:rsidRPr="001B3A49">
        <w:rPr>
          <w:rFonts w:hint="eastAsia"/>
          <w:rtl/>
        </w:rPr>
        <w:t>نداشت</w:t>
      </w:r>
      <w:r w:rsidRPr="001B3A49">
        <w:rPr>
          <w:rtl/>
        </w:rPr>
        <w:t xml:space="preserve">. </w:t>
      </w:r>
    </w:p>
    <w:p w:rsidR="001B3A49" w:rsidRPr="001B3A49" w:rsidRDefault="001B3A49" w:rsidP="00015BC1">
      <w:pPr>
        <w:pStyle w:val="a4"/>
        <w:widowControl w:val="0"/>
        <w:rPr>
          <w:rtl/>
        </w:rPr>
      </w:pPr>
      <w:r w:rsidRPr="001B3A49">
        <w:rPr>
          <w:rFonts w:hint="eastAsia"/>
          <w:rtl/>
        </w:rPr>
        <w:t>او</w:t>
      </w:r>
      <w:r w:rsidRPr="001B3A49">
        <w:rPr>
          <w:rtl/>
        </w:rPr>
        <w:t xml:space="preserve"> </w:t>
      </w:r>
      <w:r w:rsidRPr="001B3A49">
        <w:rPr>
          <w:rFonts w:hint="eastAsia"/>
          <w:rtl/>
        </w:rPr>
        <w:t>هم</w:t>
      </w:r>
      <w:r w:rsidRPr="001B3A49">
        <w:rPr>
          <w:rtl/>
        </w:rPr>
        <w:t xml:space="preserve"> </w:t>
      </w:r>
      <w:r w:rsidRPr="001B3A49">
        <w:rPr>
          <w:rFonts w:hint="eastAsia"/>
          <w:rtl/>
        </w:rPr>
        <w:t>قائل</w:t>
      </w:r>
      <w:r w:rsidRPr="001B3A49">
        <w:rPr>
          <w:rtl/>
        </w:rPr>
        <w:t xml:space="preserve"> </w:t>
      </w:r>
      <w:r w:rsidRPr="001B3A49">
        <w:rPr>
          <w:rFonts w:hint="eastAsia"/>
          <w:rtl/>
        </w:rPr>
        <w:t>به</w:t>
      </w:r>
      <w:r w:rsidRPr="001B3A49">
        <w:rPr>
          <w:rtl/>
        </w:rPr>
        <w:t xml:space="preserve"> </w:t>
      </w:r>
      <w:r w:rsidRPr="001B3A49">
        <w:rPr>
          <w:rFonts w:hint="eastAsia"/>
          <w:rtl/>
        </w:rPr>
        <w:t>أصالة</w:t>
      </w:r>
      <w:r w:rsidRPr="001B3A49">
        <w:rPr>
          <w:rtl/>
        </w:rPr>
        <w:t xml:space="preserve"> </w:t>
      </w:r>
      <w:r w:rsidRPr="001B3A49">
        <w:rPr>
          <w:rFonts w:hint="eastAsia"/>
          <w:rtl/>
        </w:rPr>
        <w:t>الوجود</w:t>
      </w:r>
      <w:r w:rsidRPr="001B3A49">
        <w:rPr>
          <w:rtl/>
        </w:rPr>
        <w:t xml:space="preserve"> </w:t>
      </w:r>
      <w:r w:rsidRPr="001B3A49">
        <w:rPr>
          <w:rFonts w:hint="eastAsia"/>
          <w:rtl/>
        </w:rPr>
        <w:t>و</w:t>
      </w:r>
      <w:r w:rsidRPr="001B3A49">
        <w:rPr>
          <w:rtl/>
        </w:rPr>
        <w:t xml:space="preserve"> </w:t>
      </w:r>
      <w:r w:rsidRPr="001B3A49">
        <w:rPr>
          <w:rFonts w:hint="eastAsia"/>
          <w:rtl/>
        </w:rPr>
        <w:t>الماه</w:t>
      </w:r>
      <w:r w:rsidR="00410A66">
        <w:rPr>
          <w:rFonts w:hint="eastAsia"/>
          <w:rtl/>
        </w:rPr>
        <w:t>ی</w:t>
      </w:r>
      <w:r w:rsidRPr="001B3A49">
        <w:rPr>
          <w:rFonts w:hint="eastAsia"/>
          <w:rtl/>
        </w:rPr>
        <w:t>ة</w:t>
      </w:r>
      <w:r w:rsidRPr="001B3A49">
        <w:rPr>
          <w:rtl/>
        </w:rPr>
        <w:t xml:space="preserve"> </w:t>
      </w:r>
      <w:r w:rsidRPr="001B3A49">
        <w:rPr>
          <w:rFonts w:hint="eastAsia"/>
          <w:rtl/>
        </w:rPr>
        <w:t>شد</w:t>
      </w:r>
      <w:r w:rsidRPr="001B3A49">
        <w:rPr>
          <w:rtl/>
        </w:rPr>
        <w:t>،</w:t>
      </w:r>
      <w:r w:rsidRPr="001B3A49">
        <w:rPr>
          <w:rFonts w:hint="eastAsia"/>
          <w:rtl/>
        </w:rPr>
        <w:t xml:space="preserve"> او</w:t>
      </w:r>
      <w:r w:rsidRPr="001B3A49">
        <w:rPr>
          <w:rtl/>
        </w:rPr>
        <w:t xml:space="preserve"> </w:t>
      </w:r>
      <w:r w:rsidRPr="001B3A49">
        <w:rPr>
          <w:rFonts w:hint="eastAsia"/>
          <w:rtl/>
        </w:rPr>
        <w:t>هم</w:t>
      </w:r>
      <w:r w:rsidRPr="001B3A49">
        <w:rPr>
          <w:rtl/>
        </w:rPr>
        <w:t xml:space="preserve"> </w:t>
      </w:r>
      <w:r w:rsidRPr="001B3A49">
        <w:rPr>
          <w:rFonts w:hint="eastAsia"/>
          <w:rtl/>
        </w:rPr>
        <w:t>راه</w:t>
      </w:r>
      <w:r w:rsidRPr="001B3A49">
        <w:rPr>
          <w:rtl/>
        </w:rPr>
        <w:t xml:space="preserve"> </w:t>
      </w:r>
      <w:r w:rsidRPr="001B3A49">
        <w:rPr>
          <w:rFonts w:hint="eastAsia"/>
          <w:rtl/>
        </w:rPr>
        <w:t>معرفت</w:t>
      </w:r>
      <w:r w:rsidRPr="001B3A49">
        <w:rPr>
          <w:rtl/>
        </w:rPr>
        <w:t xml:space="preserve"> </w:t>
      </w:r>
      <w:r w:rsidRPr="001B3A49">
        <w:rPr>
          <w:rFonts w:hint="eastAsia"/>
          <w:rtl/>
        </w:rPr>
        <w:t>را</w:t>
      </w:r>
      <w:r w:rsidRPr="001B3A49">
        <w:rPr>
          <w:rtl/>
        </w:rPr>
        <w:t xml:space="preserve"> </w:t>
      </w:r>
      <w:r w:rsidRPr="001B3A49">
        <w:rPr>
          <w:rFonts w:hint="eastAsia"/>
          <w:rtl/>
        </w:rPr>
        <w:t>به</w:t>
      </w:r>
      <w:r w:rsidRPr="001B3A49">
        <w:rPr>
          <w:rtl/>
        </w:rPr>
        <w:t xml:space="preserve"> </w:t>
      </w:r>
      <w:r w:rsidRPr="001B3A49">
        <w:rPr>
          <w:rFonts w:hint="eastAsia"/>
          <w:rtl/>
        </w:rPr>
        <w:t>کلّی</w:t>
      </w:r>
      <w:r w:rsidR="004319AB">
        <w:rPr>
          <w:rFonts w:hint="cs"/>
          <w:rtl/>
        </w:rPr>
        <w:t xml:space="preserve"> </w:t>
      </w:r>
      <w:r w:rsidRPr="001B3A49">
        <w:rPr>
          <w:rFonts w:hint="eastAsia"/>
          <w:rtl/>
        </w:rPr>
        <w:t>مسدود</w:t>
      </w:r>
      <w:r w:rsidRPr="001B3A49">
        <w:rPr>
          <w:rtl/>
        </w:rPr>
        <w:t xml:space="preserve"> </w:t>
      </w:r>
      <w:r w:rsidRPr="001B3A49">
        <w:rPr>
          <w:rFonts w:hint="eastAsia"/>
          <w:rtl/>
        </w:rPr>
        <w:t>کرد</w:t>
      </w:r>
      <w:r w:rsidRPr="001B3A49">
        <w:rPr>
          <w:rtl/>
        </w:rPr>
        <w:t xml:space="preserve"> </w:t>
      </w:r>
      <w:r w:rsidRPr="001B3A49">
        <w:rPr>
          <w:rFonts w:hint="eastAsia"/>
          <w:rtl/>
        </w:rPr>
        <w:t>و</w:t>
      </w:r>
      <w:r w:rsidRPr="001B3A49">
        <w:rPr>
          <w:rtl/>
        </w:rPr>
        <w:t xml:space="preserve"> </w:t>
      </w:r>
      <w:r w:rsidRPr="001B3A49">
        <w:rPr>
          <w:rFonts w:hint="eastAsia"/>
          <w:rtl/>
        </w:rPr>
        <w:t>در</w:t>
      </w:r>
      <w:r w:rsidRPr="001B3A49">
        <w:rPr>
          <w:rtl/>
        </w:rPr>
        <w:t xml:space="preserve"> </w:t>
      </w:r>
      <w:r w:rsidRPr="001B3A49">
        <w:rPr>
          <w:rFonts w:hint="eastAsia"/>
          <w:rtl/>
        </w:rPr>
        <w:t>عدم</w:t>
      </w:r>
      <w:r w:rsidRPr="001B3A49">
        <w:rPr>
          <w:rtl/>
        </w:rPr>
        <w:t xml:space="preserve"> </w:t>
      </w:r>
      <w:r w:rsidRPr="001B3A49">
        <w:rPr>
          <w:rFonts w:hint="eastAsia"/>
          <w:rtl/>
        </w:rPr>
        <w:t>تجاوز</w:t>
      </w:r>
      <w:r w:rsidRPr="001B3A49">
        <w:rPr>
          <w:rtl/>
        </w:rPr>
        <w:t xml:space="preserve"> </w:t>
      </w:r>
      <w:r w:rsidRPr="001B3A49">
        <w:rPr>
          <w:rFonts w:hint="eastAsia"/>
          <w:rtl/>
        </w:rPr>
        <w:t>از</w:t>
      </w:r>
      <w:r w:rsidRPr="001B3A49">
        <w:rPr>
          <w:rtl/>
        </w:rPr>
        <w:t xml:space="preserve"> </w:t>
      </w:r>
      <w:r w:rsidRPr="001B3A49">
        <w:rPr>
          <w:rFonts w:hint="eastAsia"/>
          <w:rtl/>
        </w:rPr>
        <w:t>ظواهر</w:t>
      </w:r>
      <w:r w:rsidRPr="001B3A49">
        <w:rPr>
          <w:rtl/>
        </w:rPr>
        <w:t xml:space="preserve"> </w:t>
      </w:r>
      <w:r w:rsidRPr="001B3A49">
        <w:rPr>
          <w:rFonts w:hint="eastAsia"/>
          <w:rtl/>
        </w:rPr>
        <w:t>روا</w:t>
      </w:r>
      <w:r w:rsidR="00410A66">
        <w:rPr>
          <w:rFonts w:hint="eastAsia"/>
          <w:rtl/>
        </w:rPr>
        <w:t>ی</w:t>
      </w:r>
      <w:r w:rsidRPr="001B3A49">
        <w:rPr>
          <w:rFonts w:hint="eastAsia"/>
          <w:rtl/>
        </w:rPr>
        <w:t>ات</w:t>
      </w:r>
      <w:r w:rsidRPr="001B3A49">
        <w:rPr>
          <w:rtl/>
        </w:rPr>
        <w:t>،</w:t>
      </w:r>
      <w:r w:rsidRPr="001B3A49">
        <w:rPr>
          <w:rFonts w:hint="eastAsia"/>
          <w:rtl/>
        </w:rPr>
        <w:t xml:space="preserve"> </w:t>
      </w:r>
      <w:r w:rsidR="00410A66">
        <w:rPr>
          <w:rFonts w:hint="eastAsia"/>
          <w:rtl/>
        </w:rPr>
        <w:t>ی</w:t>
      </w:r>
      <w:r w:rsidRPr="001B3A49">
        <w:rPr>
          <w:rFonts w:hint="eastAsia"/>
          <w:rtl/>
        </w:rPr>
        <w:t>ک</w:t>
      </w:r>
      <w:r w:rsidRPr="001B3A49">
        <w:rPr>
          <w:rtl/>
        </w:rPr>
        <w:t xml:space="preserve"> </w:t>
      </w:r>
      <w:r w:rsidRPr="001B3A49">
        <w:rPr>
          <w:rFonts w:hint="eastAsia"/>
          <w:rtl/>
        </w:rPr>
        <w:t>أخباری</w:t>
      </w:r>
      <w:r w:rsidRPr="001B3A49">
        <w:rPr>
          <w:rtl/>
        </w:rPr>
        <w:t xml:space="preserve"> </w:t>
      </w:r>
      <w:r w:rsidRPr="001B3A49">
        <w:rPr>
          <w:rFonts w:hint="eastAsia"/>
          <w:rtl/>
        </w:rPr>
        <w:t>صرف</w:t>
      </w:r>
      <w:r w:rsidRPr="001B3A49">
        <w:rPr>
          <w:rtl/>
        </w:rPr>
        <w:t xml:space="preserve"> </w:t>
      </w:r>
      <w:r w:rsidRPr="001B3A49">
        <w:rPr>
          <w:rFonts w:hint="eastAsia"/>
          <w:rtl/>
        </w:rPr>
        <w:t>بود، او</w:t>
      </w:r>
      <w:r w:rsidRPr="001B3A49">
        <w:rPr>
          <w:rtl/>
        </w:rPr>
        <w:t xml:space="preserve"> </w:t>
      </w:r>
      <w:r w:rsidRPr="001B3A49">
        <w:rPr>
          <w:rFonts w:hint="eastAsia"/>
          <w:rtl/>
        </w:rPr>
        <w:t>هم</w:t>
      </w:r>
      <w:r w:rsidRPr="001B3A49">
        <w:rPr>
          <w:rFonts w:hint="cs"/>
          <w:rtl/>
        </w:rPr>
        <w:t xml:space="preserve"> </w:t>
      </w:r>
      <w:r w:rsidRPr="001B3A49">
        <w:rPr>
          <w:rFonts w:hint="eastAsia"/>
          <w:rtl/>
        </w:rPr>
        <w:t>مکتب</w:t>
      </w:r>
      <w:r w:rsidRPr="001B3A49">
        <w:rPr>
          <w:rtl/>
        </w:rPr>
        <w:t xml:space="preserve"> </w:t>
      </w:r>
      <w:r w:rsidRPr="001B3A49">
        <w:rPr>
          <w:rFonts w:hint="eastAsia"/>
          <w:rtl/>
        </w:rPr>
        <w:t>نو</w:t>
      </w:r>
      <w:r w:rsidR="00410A66">
        <w:rPr>
          <w:rFonts w:hint="eastAsia"/>
          <w:rtl/>
        </w:rPr>
        <w:t>ی</w:t>
      </w:r>
      <w:r w:rsidRPr="001B3A49">
        <w:rPr>
          <w:rFonts w:hint="eastAsia"/>
          <w:rtl/>
        </w:rPr>
        <w:t>نی</w:t>
      </w:r>
      <w:r w:rsidRPr="001B3A49">
        <w:rPr>
          <w:rtl/>
        </w:rPr>
        <w:t xml:space="preserve"> </w:t>
      </w:r>
      <w:r w:rsidRPr="001B3A49">
        <w:rPr>
          <w:rFonts w:hint="eastAsia"/>
          <w:rtl/>
        </w:rPr>
        <w:t>به</w:t>
      </w:r>
      <w:r w:rsidRPr="001B3A49">
        <w:rPr>
          <w:rtl/>
        </w:rPr>
        <w:t xml:space="preserve"> </w:t>
      </w:r>
      <w:r w:rsidRPr="001B3A49">
        <w:rPr>
          <w:rFonts w:hint="eastAsia"/>
          <w:rtl/>
        </w:rPr>
        <w:t>نام</w:t>
      </w:r>
      <w:r w:rsidRPr="001B3A49">
        <w:rPr>
          <w:rtl/>
        </w:rPr>
        <w:t xml:space="preserve"> </w:t>
      </w:r>
      <w:r w:rsidRPr="004319AB">
        <w:rPr>
          <w:rFonts w:hint="eastAsia"/>
          <w:b/>
          <w:bCs/>
          <w:rtl/>
        </w:rPr>
        <w:t>ش</w:t>
      </w:r>
      <w:r w:rsidR="00410A66">
        <w:rPr>
          <w:rFonts w:hint="eastAsia"/>
          <w:b/>
          <w:bCs/>
          <w:rtl/>
        </w:rPr>
        <w:t>ی</w:t>
      </w:r>
      <w:r w:rsidRPr="004319AB">
        <w:rPr>
          <w:rFonts w:hint="eastAsia"/>
          <w:b/>
          <w:bCs/>
          <w:rtl/>
        </w:rPr>
        <w:t>خ</w:t>
      </w:r>
      <w:r w:rsidR="00410A66">
        <w:rPr>
          <w:rFonts w:hint="eastAsia"/>
          <w:b/>
          <w:bCs/>
          <w:rtl/>
        </w:rPr>
        <w:t>ی</w:t>
      </w:r>
      <w:r w:rsidRPr="004319AB">
        <w:rPr>
          <w:rFonts w:hint="eastAsia"/>
          <w:b/>
          <w:bCs/>
          <w:rtl/>
        </w:rPr>
        <w:t>ه</w:t>
      </w:r>
      <w:r w:rsidRPr="001B3A49">
        <w:rPr>
          <w:rtl/>
        </w:rPr>
        <w:t xml:space="preserve"> </w:t>
      </w:r>
      <w:r w:rsidRPr="001B3A49">
        <w:rPr>
          <w:rFonts w:hint="eastAsia"/>
          <w:rtl/>
        </w:rPr>
        <w:t>که</w:t>
      </w:r>
      <w:r w:rsidRPr="001B3A49">
        <w:rPr>
          <w:rtl/>
        </w:rPr>
        <w:t xml:space="preserve"> </w:t>
      </w:r>
      <w:r w:rsidRPr="001B3A49">
        <w:rPr>
          <w:rFonts w:hint="eastAsia"/>
          <w:rtl/>
        </w:rPr>
        <w:t>بالأخره</w:t>
      </w:r>
      <w:r w:rsidRPr="001B3A49">
        <w:rPr>
          <w:rtl/>
        </w:rPr>
        <w:t xml:space="preserve"> </w:t>
      </w:r>
      <w:r w:rsidRPr="001B3A49">
        <w:rPr>
          <w:rFonts w:hint="eastAsia"/>
          <w:rtl/>
        </w:rPr>
        <w:t>موجب</w:t>
      </w:r>
      <w:r w:rsidRPr="001B3A49">
        <w:rPr>
          <w:rtl/>
        </w:rPr>
        <w:t xml:space="preserve"> </w:t>
      </w:r>
      <w:r w:rsidRPr="001B3A49">
        <w:rPr>
          <w:rFonts w:hint="eastAsia"/>
          <w:rtl/>
        </w:rPr>
        <w:t>پ</w:t>
      </w:r>
      <w:r w:rsidR="00410A66">
        <w:rPr>
          <w:rFonts w:hint="eastAsia"/>
          <w:rtl/>
        </w:rPr>
        <w:t>ی</w:t>
      </w:r>
      <w:r w:rsidRPr="001B3A49">
        <w:rPr>
          <w:rFonts w:hint="eastAsia"/>
          <w:rtl/>
        </w:rPr>
        <w:t>دا</w:t>
      </w:r>
      <w:r w:rsidR="00410A66">
        <w:rPr>
          <w:rFonts w:hint="eastAsia"/>
          <w:rtl/>
        </w:rPr>
        <w:t>ی</w:t>
      </w:r>
      <w:r w:rsidRPr="001B3A49">
        <w:rPr>
          <w:rFonts w:hint="eastAsia"/>
          <w:rtl/>
        </w:rPr>
        <w:t>ش</w:t>
      </w:r>
      <w:r w:rsidRPr="001B3A49">
        <w:rPr>
          <w:rtl/>
        </w:rPr>
        <w:t xml:space="preserve"> </w:t>
      </w:r>
      <w:r w:rsidRPr="001B3A49">
        <w:rPr>
          <w:rFonts w:hint="eastAsia"/>
          <w:rtl/>
        </w:rPr>
        <w:t>باب</w:t>
      </w:r>
      <w:r w:rsidR="00410A66">
        <w:rPr>
          <w:rFonts w:hint="eastAsia"/>
          <w:rtl/>
        </w:rPr>
        <w:t>ی</w:t>
      </w:r>
      <w:r w:rsidRPr="001B3A49">
        <w:rPr>
          <w:rFonts w:hint="eastAsia"/>
          <w:rtl/>
        </w:rPr>
        <w:t>ه</w:t>
      </w:r>
      <w:r w:rsidRPr="001B3A49">
        <w:rPr>
          <w:rtl/>
        </w:rPr>
        <w:t xml:space="preserve"> </w:t>
      </w:r>
      <w:r w:rsidRPr="001B3A49">
        <w:rPr>
          <w:rFonts w:hint="eastAsia"/>
          <w:rtl/>
        </w:rPr>
        <w:t>و</w:t>
      </w:r>
      <w:r w:rsidRPr="001B3A49">
        <w:rPr>
          <w:rtl/>
        </w:rPr>
        <w:t xml:space="preserve"> </w:t>
      </w:r>
      <w:r w:rsidRPr="001B3A49">
        <w:rPr>
          <w:rFonts w:hint="eastAsia"/>
          <w:rtl/>
        </w:rPr>
        <w:t>بهائ</w:t>
      </w:r>
      <w:r w:rsidR="00410A66">
        <w:rPr>
          <w:rFonts w:hint="eastAsia"/>
          <w:rtl/>
        </w:rPr>
        <w:t>ی</w:t>
      </w:r>
      <w:r w:rsidRPr="001B3A49">
        <w:rPr>
          <w:rFonts w:hint="eastAsia"/>
          <w:rtl/>
        </w:rPr>
        <w:t>ه</w:t>
      </w:r>
      <w:r w:rsidRPr="001B3A49">
        <w:rPr>
          <w:rtl/>
        </w:rPr>
        <w:t xml:space="preserve"> </w:t>
      </w:r>
      <w:r w:rsidRPr="001B3A49">
        <w:rPr>
          <w:rFonts w:hint="eastAsia"/>
          <w:rtl/>
        </w:rPr>
        <w:t>گرد</w:t>
      </w:r>
      <w:r w:rsidR="00410A66">
        <w:rPr>
          <w:rFonts w:hint="eastAsia"/>
          <w:rtl/>
        </w:rPr>
        <w:t>ی</w:t>
      </w:r>
      <w:r w:rsidRPr="001B3A49">
        <w:rPr>
          <w:rFonts w:hint="eastAsia"/>
          <w:rtl/>
        </w:rPr>
        <w:t>د</w:t>
      </w:r>
      <w:r w:rsidRPr="001B3A49">
        <w:rPr>
          <w:rtl/>
        </w:rPr>
        <w:t>،</w:t>
      </w:r>
      <w:r w:rsidRPr="001B3A49">
        <w:rPr>
          <w:rFonts w:hint="eastAsia"/>
          <w:rtl/>
        </w:rPr>
        <w:t xml:space="preserve"> بنا</w:t>
      </w:r>
      <w:r w:rsidRPr="001B3A49">
        <w:rPr>
          <w:rFonts w:hint="cs"/>
          <w:rtl/>
        </w:rPr>
        <w:t xml:space="preserve"> </w:t>
      </w:r>
      <w:r w:rsidRPr="001B3A49">
        <w:rPr>
          <w:rFonts w:hint="eastAsia"/>
          <w:rtl/>
        </w:rPr>
        <w:t>نهاد</w:t>
      </w:r>
      <w:r w:rsidRPr="001B3A49">
        <w:rPr>
          <w:rtl/>
        </w:rPr>
        <w:t xml:space="preserve">. </w:t>
      </w:r>
    </w:p>
    <w:p w:rsidR="001B3A49" w:rsidRPr="001B3A49" w:rsidRDefault="001B3A49" w:rsidP="00015BC1">
      <w:pPr>
        <w:pStyle w:val="a4"/>
        <w:widowControl w:val="0"/>
        <w:rPr>
          <w:rtl/>
        </w:rPr>
      </w:pPr>
      <w:r w:rsidRPr="001B3A49">
        <w:rPr>
          <w:rFonts w:hint="eastAsia"/>
          <w:rtl/>
        </w:rPr>
        <w:t>ا</w:t>
      </w:r>
      <w:r w:rsidR="00410A66">
        <w:rPr>
          <w:rFonts w:hint="eastAsia"/>
          <w:rtl/>
        </w:rPr>
        <w:t>ی</w:t>
      </w:r>
      <w:r w:rsidRPr="001B3A49">
        <w:rPr>
          <w:rFonts w:hint="eastAsia"/>
          <w:rtl/>
        </w:rPr>
        <w:t>نها</w:t>
      </w:r>
      <w:r w:rsidRPr="001B3A49">
        <w:rPr>
          <w:rtl/>
        </w:rPr>
        <w:t xml:space="preserve"> </w:t>
      </w:r>
      <w:r w:rsidRPr="001B3A49">
        <w:rPr>
          <w:rFonts w:hint="eastAsia"/>
          <w:rtl/>
        </w:rPr>
        <w:t>همه</w:t>
      </w:r>
      <w:r w:rsidRPr="001B3A49">
        <w:rPr>
          <w:rtl/>
        </w:rPr>
        <w:t xml:space="preserve"> </w:t>
      </w:r>
      <w:r w:rsidRPr="001B3A49">
        <w:rPr>
          <w:rFonts w:hint="eastAsia"/>
          <w:rtl/>
        </w:rPr>
        <w:t>نت</w:t>
      </w:r>
      <w:r w:rsidR="00410A66">
        <w:rPr>
          <w:rFonts w:hint="eastAsia"/>
          <w:rtl/>
        </w:rPr>
        <w:t>ی</w:t>
      </w:r>
      <w:r w:rsidRPr="001B3A49">
        <w:rPr>
          <w:rFonts w:hint="eastAsia"/>
          <w:rtl/>
        </w:rPr>
        <w:t>جه</w:t>
      </w:r>
      <w:r w:rsidRPr="001B3A49">
        <w:rPr>
          <w:rtl/>
        </w:rPr>
        <w:t xml:space="preserve"> </w:t>
      </w:r>
      <w:r w:rsidRPr="001B3A49">
        <w:rPr>
          <w:rFonts w:hint="eastAsia"/>
          <w:rtl/>
        </w:rPr>
        <w:t>واکنش</w:t>
      </w:r>
      <w:r w:rsidRPr="001B3A49">
        <w:rPr>
          <w:rtl/>
        </w:rPr>
        <w:t xml:space="preserve"> </w:t>
      </w:r>
      <w:r w:rsidRPr="001B3A49">
        <w:rPr>
          <w:rFonts w:hint="eastAsia"/>
          <w:rtl/>
        </w:rPr>
        <w:t>و</w:t>
      </w:r>
      <w:r w:rsidRPr="001B3A49">
        <w:rPr>
          <w:rtl/>
        </w:rPr>
        <w:t xml:space="preserve"> </w:t>
      </w:r>
      <w:r w:rsidRPr="001B3A49">
        <w:rPr>
          <w:rFonts w:hint="eastAsia"/>
          <w:rtl/>
        </w:rPr>
        <w:t>عکس</w:t>
      </w:r>
      <w:r w:rsidRPr="001B3A49">
        <w:rPr>
          <w:rtl/>
        </w:rPr>
        <w:t xml:space="preserve"> </w:t>
      </w:r>
      <w:r w:rsidRPr="001B3A49">
        <w:rPr>
          <w:rFonts w:hint="eastAsia"/>
          <w:rtl/>
        </w:rPr>
        <w:t>العملی</w:t>
      </w:r>
      <w:r w:rsidRPr="001B3A49">
        <w:rPr>
          <w:rtl/>
        </w:rPr>
        <w:t xml:space="preserve"> </w:t>
      </w:r>
      <w:r w:rsidRPr="001B3A49">
        <w:rPr>
          <w:rFonts w:hint="eastAsia"/>
          <w:rtl/>
        </w:rPr>
        <w:t>است</w:t>
      </w:r>
      <w:r w:rsidRPr="001B3A49">
        <w:rPr>
          <w:rtl/>
        </w:rPr>
        <w:t xml:space="preserve"> </w:t>
      </w:r>
      <w:r w:rsidRPr="001B3A49">
        <w:rPr>
          <w:rFonts w:hint="eastAsia"/>
          <w:rtl/>
        </w:rPr>
        <w:t>که</w:t>
      </w:r>
      <w:r w:rsidRPr="001B3A49">
        <w:rPr>
          <w:rtl/>
        </w:rPr>
        <w:t xml:space="preserve"> </w:t>
      </w:r>
      <w:r w:rsidRPr="001B3A49">
        <w:rPr>
          <w:rFonts w:hint="eastAsia"/>
          <w:rtl/>
        </w:rPr>
        <w:t>نفس</w:t>
      </w:r>
      <w:r w:rsidRPr="001B3A49">
        <w:rPr>
          <w:rtl/>
        </w:rPr>
        <w:t xml:space="preserve"> </w:t>
      </w:r>
      <w:r w:rsidRPr="001B3A49">
        <w:rPr>
          <w:rFonts w:hint="eastAsia"/>
          <w:rtl/>
        </w:rPr>
        <w:t>در</w:t>
      </w:r>
      <w:r w:rsidRPr="001B3A49">
        <w:rPr>
          <w:rtl/>
        </w:rPr>
        <w:t xml:space="preserve"> </w:t>
      </w:r>
      <w:r w:rsidRPr="001B3A49">
        <w:rPr>
          <w:rFonts w:hint="eastAsia"/>
          <w:rtl/>
        </w:rPr>
        <w:t>اثر</w:t>
      </w:r>
      <w:r w:rsidRPr="001B3A49">
        <w:rPr>
          <w:rtl/>
        </w:rPr>
        <w:t xml:space="preserve"> </w:t>
      </w:r>
      <w:r w:rsidRPr="001B3A49">
        <w:rPr>
          <w:rFonts w:hint="eastAsia"/>
          <w:rtl/>
        </w:rPr>
        <w:t>وازدگی</w:t>
      </w:r>
      <w:r w:rsidRPr="001B3A49">
        <w:rPr>
          <w:rtl/>
        </w:rPr>
        <w:t xml:space="preserve"> </w:t>
      </w:r>
      <w:r w:rsidRPr="001B3A49">
        <w:rPr>
          <w:rFonts w:hint="eastAsia"/>
          <w:rtl/>
        </w:rPr>
        <w:t>به</w:t>
      </w:r>
      <w:r w:rsidR="004319AB">
        <w:rPr>
          <w:rFonts w:hint="cs"/>
          <w:rtl/>
        </w:rPr>
        <w:t xml:space="preserve"> </w:t>
      </w:r>
      <w:r w:rsidRPr="001B3A49">
        <w:rPr>
          <w:rFonts w:hint="eastAsia"/>
          <w:rtl/>
        </w:rPr>
        <w:t>خرج</w:t>
      </w:r>
      <w:r w:rsidRPr="001B3A49">
        <w:rPr>
          <w:rtl/>
        </w:rPr>
        <w:t xml:space="preserve"> </w:t>
      </w:r>
      <w:r w:rsidRPr="001B3A49">
        <w:rPr>
          <w:rFonts w:hint="eastAsia"/>
          <w:rtl/>
        </w:rPr>
        <w:t>می‌دهد</w:t>
      </w:r>
      <w:r w:rsidRPr="001B3A49">
        <w:rPr>
          <w:rtl/>
        </w:rPr>
        <w:t xml:space="preserve"> </w:t>
      </w:r>
      <w:r w:rsidRPr="001B3A49">
        <w:rPr>
          <w:rFonts w:hint="eastAsia"/>
          <w:rtl/>
        </w:rPr>
        <w:t>و</w:t>
      </w:r>
      <w:r w:rsidRPr="001B3A49">
        <w:rPr>
          <w:rtl/>
        </w:rPr>
        <w:t xml:space="preserve"> </w:t>
      </w:r>
      <w:r w:rsidRPr="001B3A49">
        <w:rPr>
          <w:rFonts w:hint="eastAsia"/>
          <w:rtl/>
        </w:rPr>
        <w:t>به</w:t>
      </w:r>
      <w:r w:rsidRPr="001B3A49">
        <w:rPr>
          <w:rtl/>
        </w:rPr>
        <w:t xml:space="preserve"> </w:t>
      </w:r>
      <w:r w:rsidRPr="001B3A49">
        <w:rPr>
          <w:rFonts w:hint="eastAsia"/>
          <w:rtl/>
        </w:rPr>
        <w:t>واسطه</w:t>
      </w:r>
      <w:r w:rsidRPr="001B3A49">
        <w:rPr>
          <w:rtl/>
        </w:rPr>
        <w:t xml:space="preserve"> </w:t>
      </w:r>
      <w:r w:rsidRPr="001B3A49">
        <w:rPr>
          <w:rFonts w:hint="eastAsia"/>
          <w:rtl/>
        </w:rPr>
        <w:t>عدم</w:t>
      </w:r>
      <w:r w:rsidRPr="001B3A49">
        <w:rPr>
          <w:rtl/>
        </w:rPr>
        <w:t xml:space="preserve"> </w:t>
      </w:r>
      <w:r w:rsidRPr="001B3A49">
        <w:rPr>
          <w:rFonts w:hint="eastAsia"/>
          <w:rtl/>
        </w:rPr>
        <w:t>تحمّل</w:t>
      </w:r>
      <w:r w:rsidRPr="001B3A49">
        <w:rPr>
          <w:rtl/>
        </w:rPr>
        <w:t xml:space="preserve"> </w:t>
      </w:r>
      <w:r w:rsidRPr="001B3A49">
        <w:rPr>
          <w:rFonts w:hint="eastAsia"/>
          <w:rtl/>
        </w:rPr>
        <w:t>و</w:t>
      </w:r>
      <w:r w:rsidRPr="001B3A49">
        <w:rPr>
          <w:rtl/>
        </w:rPr>
        <w:t xml:space="preserve"> </w:t>
      </w:r>
      <w:r w:rsidRPr="001B3A49">
        <w:rPr>
          <w:rFonts w:hint="eastAsia"/>
          <w:rtl/>
        </w:rPr>
        <w:t>عدم</w:t>
      </w:r>
      <w:r w:rsidRPr="001B3A49">
        <w:rPr>
          <w:rtl/>
        </w:rPr>
        <w:t xml:space="preserve"> </w:t>
      </w:r>
      <w:r w:rsidRPr="001B3A49">
        <w:rPr>
          <w:rFonts w:hint="eastAsia"/>
          <w:rtl/>
        </w:rPr>
        <w:t>وصول</w:t>
      </w:r>
      <w:r w:rsidRPr="001B3A49">
        <w:rPr>
          <w:rtl/>
        </w:rPr>
        <w:t>،</w:t>
      </w:r>
      <w:r w:rsidRPr="001B3A49">
        <w:rPr>
          <w:rFonts w:hint="eastAsia"/>
          <w:rtl/>
        </w:rPr>
        <w:t xml:space="preserve"> از</w:t>
      </w:r>
      <w:r w:rsidRPr="001B3A49">
        <w:rPr>
          <w:rtl/>
        </w:rPr>
        <w:t xml:space="preserve"> </w:t>
      </w:r>
      <w:r w:rsidRPr="001B3A49">
        <w:rPr>
          <w:rFonts w:hint="eastAsia"/>
          <w:rtl/>
        </w:rPr>
        <w:t>سرِ</w:t>
      </w:r>
      <w:r w:rsidRPr="001B3A49">
        <w:rPr>
          <w:rtl/>
        </w:rPr>
        <w:t xml:space="preserve"> </w:t>
      </w:r>
      <w:r w:rsidRPr="001B3A49">
        <w:rPr>
          <w:rFonts w:hint="eastAsia"/>
          <w:rtl/>
        </w:rPr>
        <w:t>ک</w:t>
      </w:r>
      <w:r w:rsidR="00410A66">
        <w:rPr>
          <w:rFonts w:hint="eastAsia"/>
          <w:rtl/>
        </w:rPr>
        <w:t>ی</w:t>
      </w:r>
      <w:r w:rsidRPr="001B3A49">
        <w:rPr>
          <w:rFonts w:hint="eastAsia"/>
          <w:rtl/>
        </w:rPr>
        <w:t>ن</w:t>
      </w:r>
      <w:r w:rsidRPr="001B3A49">
        <w:rPr>
          <w:rtl/>
        </w:rPr>
        <w:t xml:space="preserve"> </w:t>
      </w:r>
      <w:r w:rsidRPr="001B3A49">
        <w:rPr>
          <w:rFonts w:hint="eastAsia"/>
          <w:rtl/>
        </w:rPr>
        <w:t>بر</w:t>
      </w:r>
      <w:r w:rsidRPr="001B3A49">
        <w:rPr>
          <w:rtl/>
        </w:rPr>
        <w:t xml:space="preserve"> </w:t>
      </w:r>
      <w:r w:rsidRPr="001B3A49">
        <w:rPr>
          <w:rFonts w:hint="eastAsia"/>
          <w:rtl/>
        </w:rPr>
        <w:t>می‌خ</w:t>
      </w:r>
      <w:r w:rsidR="00410A66">
        <w:rPr>
          <w:rFonts w:hint="eastAsia"/>
          <w:rtl/>
        </w:rPr>
        <w:t>ی</w:t>
      </w:r>
      <w:r w:rsidRPr="001B3A49">
        <w:rPr>
          <w:rFonts w:hint="eastAsia"/>
          <w:rtl/>
        </w:rPr>
        <w:t>زد</w:t>
      </w:r>
      <w:r w:rsidRPr="001B3A49">
        <w:rPr>
          <w:rtl/>
        </w:rPr>
        <w:t xml:space="preserve"> </w:t>
      </w:r>
      <w:r w:rsidRPr="001B3A49">
        <w:rPr>
          <w:rFonts w:hint="eastAsia"/>
          <w:rtl/>
        </w:rPr>
        <w:t>و</w:t>
      </w:r>
      <w:r w:rsidR="004319AB">
        <w:rPr>
          <w:rFonts w:hint="cs"/>
          <w:rtl/>
        </w:rPr>
        <w:t xml:space="preserve"> </w:t>
      </w:r>
      <w:r w:rsidRPr="001B3A49">
        <w:rPr>
          <w:rFonts w:hint="eastAsia"/>
          <w:rtl/>
        </w:rPr>
        <w:t>مبادی</w:t>
      </w:r>
      <w:r w:rsidRPr="001B3A49">
        <w:rPr>
          <w:rtl/>
        </w:rPr>
        <w:t xml:space="preserve"> </w:t>
      </w:r>
      <w:r w:rsidRPr="001B3A49">
        <w:rPr>
          <w:rFonts w:hint="eastAsia"/>
          <w:rtl/>
        </w:rPr>
        <w:t>و</w:t>
      </w:r>
      <w:r w:rsidRPr="001B3A49">
        <w:rPr>
          <w:rtl/>
        </w:rPr>
        <w:t xml:space="preserve"> </w:t>
      </w:r>
      <w:r w:rsidRPr="001B3A49">
        <w:rPr>
          <w:rFonts w:hint="eastAsia"/>
          <w:rtl/>
        </w:rPr>
        <w:t>مبانی</w:t>
      </w:r>
      <w:r w:rsidRPr="001B3A49">
        <w:rPr>
          <w:rtl/>
        </w:rPr>
        <w:t xml:space="preserve"> </w:t>
      </w:r>
      <w:r w:rsidRPr="001B3A49">
        <w:rPr>
          <w:rFonts w:hint="eastAsia"/>
          <w:rtl/>
        </w:rPr>
        <w:t>مسلّم</w:t>
      </w:r>
      <w:r w:rsidRPr="001B3A49">
        <w:rPr>
          <w:rtl/>
        </w:rPr>
        <w:t xml:space="preserve"> </w:t>
      </w:r>
      <w:r w:rsidRPr="001B3A49">
        <w:rPr>
          <w:rFonts w:hint="eastAsia"/>
          <w:rtl/>
        </w:rPr>
        <w:t>را</w:t>
      </w:r>
      <w:r w:rsidRPr="001B3A49">
        <w:rPr>
          <w:rtl/>
        </w:rPr>
        <w:t xml:space="preserve"> </w:t>
      </w:r>
      <w:r w:rsidRPr="001B3A49">
        <w:rPr>
          <w:rFonts w:hint="eastAsia"/>
          <w:rtl/>
        </w:rPr>
        <w:t>إنکار</w:t>
      </w:r>
      <w:r w:rsidRPr="001B3A49">
        <w:rPr>
          <w:rtl/>
        </w:rPr>
        <w:t xml:space="preserve"> </w:t>
      </w:r>
      <w:r w:rsidRPr="001B3A49">
        <w:rPr>
          <w:rFonts w:hint="eastAsia"/>
          <w:rtl/>
        </w:rPr>
        <w:t>می‌کند</w:t>
      </w:r>
      <w:r w:rsidRPr="001B3A49">
        <w:rPr>
          <w:rtl/>
        </w:rPr>
        <w:t xml:space="preserve">. </w:t>
      </w:r>
      <w:r w:rsidRPr="001B3A49">
        <w:rPr>
          <w:rFonts w:hint="eastAsia"/>
          <w:rtl/>
        </w:rPr>
        <w:t>ش</w:t>
      </w:r>
      <w:r w:rsidR="00410A66">
        <w:rPr>
          <w:rFonts w:hint="eastAsia"/>
          <w:rtl/>
        </w:rPr>
        <w:t>ی</w:t>
      </w:r>
      <w:r w:rsidRPr="001B3A49">
        <w:rPr>
          <w:rFonts w:hint="eastAsia"/>
          <w:rtl/>
        </w:rPr>
        <w:t>خ</w:t>
      </w:r>
      <w:r w:rsidRPr="001B3A49">
        <w:rPr>
          <w:rtl/>
        </w:rPr>
        <w:t xml:space="preserve"> </w:t>
      </w:r>
      <w:r w:rsidRPr="001B3A49">
        <w:rPr>
          <w:rFonts w:hint="eastAsia"/>
          <w:rtl/>
        </w:rPr>
        <w:t>أحمد</w:t>
      </w:r>
      <w:r w:rsidRPr="001B3A49">
        <w:rPr>
          <w:rtl/>
        </w:rPr>
        <w:t xml:space="preserve"> </w:t>
      </w:r>
      <w:r w:rsidRPr="001B3A49">
        <w:rPr>
          <w:rFonts w:hint="eastAsia"/>
          <w:rtl/>
        </w:rPr>
        <w:t>أحسائی</w:t>
      </w:r>
      <w:r w:rsidRPr="001B3A49">
        <w:rPr>
          <w:rtl/>
        </w:rPr>
        <w:t xml:space="preserve"> </w:t>
      </w:r>
      <w:r w:rsidRPr="001B3A49">
        <w:rPr>
          <w:rFonts w:hint="eastAsia"/>
          <w:rtl/>
        </w:rPr>
        <w:t>مدّتی</w:t>
      </w:r>
      <w:r w:rsidRPr="001B3A49">
        <w:rPr>
          <w:rtl/>
        </w:rPr>
        <w:t xml:space="preserve"> </w:t>
      </w:r>
      <w:r w:rsidRPr="001B3A49">
        <w:rPr>
          <w:rFonts w:hint="eastAsia"/>
          <w:rtl/>
        </w:rPr>
        <w:t>در</w:t>
      </w:r>
      <w:r w:rsidRPr="001B3A49">
        <w:rPr>
          <w:rtl/>
        </w:rPr>
        <w:t xml:space="preserve"> </w:t>
      </w:r>
      <w:r w:rsidRPr="001B3A49">
        <w:rPr>
          <w:rFonts w:hint="eastAsia"/>
          <w:rtl/>
        </w:rPr>
        <w:t>ترب</w:t>
      </w:r>
      <w:r w:rsidR="00410A66">
        <w:rPr>
          <w:rFonts w:hint="eastAsia"/>
          <w:rtl/>
        </w:rPr>
        <w:t>ی</w:t>
      </w:r>
      <w:r w:rsidRPr="001B3A49">
        <w:rPr>
          <w:rFonts w:hint="eastAsia"/>
          <w:rtl/>
        </w:rPr>
        <w:t>ت</w:t>
      </w:r>
      <w:r w:rsidRPr="001B3A49">
        <w:rPr>
          <w:rtl/>
        </w:rPr>
        <w:t xml:space="preserve"> </w:t>
      </w:r>
      <w:r w:rsidRPr="001B3A49">
        <w:rPr>
          <w:rFonts w:hint="eastAsia"/>
          <w:rtl/>
        </w:rPr>
        <w:t>استاد</w:t>
      </w:r>
      <w:r w:rsidR="004319AB">
        <w:rPr>
          <w:rFonts w:hint="cs"/>
          <w:rtl/>
        </w:rPr>
        <w:t xml:space="preserve"> </w:t>
      </w:r>
      <w:r w:rsidRPr="001B3A49">
        <w:rPr>
          <w:rFonts w:hint="eastAsia"/>
          <w:rtl/>
        </w:rPr>
        <w:t>عرفان</w:t>
      </w:r>
      <w:r w:rsidRPr="001B3A49">
        <w:rPr>
          <w:rtl/>
        </w:rPr>
        <w:t xml:space="preserve">: </w:t>
      </w:r>
      <w:r w:rsidRPr="001B3A49">
        <w:rPr>
          <w:rFonts w:hint="eastAsia"/>
          <w:rtl/>
        </w:rPr>
        <w:t>س</w:t>
      </w:r>
      <w:r w:rsidR="00410A66">
        <w:rPr>
          <w:rFonts w:hint="eastAsia"/>
          <w:rtl/>
        </w:rPr>
        <w:t>ی</w:t>
      </w:r>
      <w:r w:rsidRPr="001B3A49">
        <w:rPr>
          <w:rFonts w:hint="eastAsia"/>
          <w:rtl/>
        </w:rPr>
        <w:t>د</w:t>
      </w:r>
      <w:r w:rsidRPr="001B3A49">
        <w:rPr>
          <w:rtl/>
        </w:rPr>
        <w:t xml:space="preserve"> </w:t>
      </w:r>
      <w:r w:rsidRPr="001B3A49">
        <w:rPr>
          <w:rFonts w:hint="eastAsia"/>
          <w:rtl/>
        </w:rPr>
        <w:t>محمّد</w:t>
      </w:r>
      <w:r w:rsidRPr="001B3A49">
        <w:rPr>
          <w:rtl/>
        </w:rPr>
        <w:t xml:space="preserve"> </w:t>
      </w:r>
      <w:r w:rsidRPr="001B3A49">
        <w:rPr>
          <w:rFonts w:hint="eastAsia"/>
          <w:rtl/>
        </w:rPr>
        <w:t>حس</w:t>
      </w:r>
      <w:r w:rsidR="00410A66">
        <w:rPr>
          <w:rFonts w:hint="eastAsia"/>
          <w:rtl/>
        </w:rPr>
        <w:t>ی</w:t>
      </w:r>
      <w:r w:rsidRPr="001B3A49">
        <w:rPr>
          <w:rFonts w:hint="eastAsia"/>
          <w:rtl/>
        </w:rPr>
        <w:t>نی</w:t>
      </w:r>
      <w:r w:rsidRPr="001B3A49">
        <w:rPr>
          <w:rtl/>
        </w:rPr>
        <w:t xml:space="preserve"> </w:t>
      </w:r>
      <w:r w:rsidRPr="001B3A49">
        <w:rPr>
          <w:rFonts w:hint="eastAsia"/>
          <w:rtl/>
        </w:rPr>
        <w:t>ن</w:t>
      </w:r>
      <w:r w:rsidR="00410A66">
        <w:rPr>
          <w:rFonts w:hint="eastAsia"/>
          <w:rtl/>
        </w:rPr>
        <w:t>ی</w:t>
      </w:r>
      <w:r w:rsidRPr="001B3A49">
        <w:rPr>
          <w:rFonts w:hint="eastAsia"/>
          <w:rtl/>
        </w:rPr>
        <w:t>ر</w:t>
      </w:r>
      <w:r w:rsidR="00410A66">
        <w:rPr>
          <w:rFonts w:hint="eastAsia"/>
          <w:rtl/>
        </w:rPr>
        <w:t>ی</w:t>
      </w:r>
      <w:r w:rsidRPr="001B3A49">
        <w:rPr>
          <w:rFonts w:hint="eastAsia"/>
          <w:rtl/>
        </w:rPr>
        <w:t>زی</w:t>
      </w:r>
      <w:r w:rsidRPr="001B3A49">
        <w:rPr>
          <w:rtl/>
        </w:rPr>
        <w:t xml:space="preserve"> </w:t>
      </w:r>
      <w:r w:rsidRPr="001B3A49">
        <w:rPr>
          <w:rFonts w:hint="eastAsia"/>
          <w:rtl/>
        </w:rPr>
        <w:t>ش</w:t>
      </w:r>
      <w:r w:rsidR="00410A66">
        <w:rPr>
          <w:rFonts w:hint="eastAsia"/>
          <w:rtl/>
        </w:rPr>
        <w:t>ی</w:t>
      </w:r>
      <w:r w:rsidRPr="001B3A49">
        <w:rPr>
          <w:rFonts w:hint="eastAsia"/>
          <w:rtl/>
        </w:rPr>
        <w:t>رازی</w:t>
      </w:r>
      <w:r w:rsidRPr="001B3A49">
        <w:rPr>
          <w:rtl/>
        </w:rPr>
        <w:t xml:space="preserve"> </w:t>
      </w:r>
      <w:r w:rsidRPr="001B3A49">
        <w:rPr>
          <w:rFonts w:hint="eastAsia"/>
          <w:rtl/>
        </w:rPr>
        <w:t>بود</w:t>
      </w:r>
      <w:r w:rsidRPr="001B3A49">
        <w:rPr>
          <w:rtl/>
        </w:rPr>
        <w:t xml:space="preserve"> </w:t>
      </w:r>
      <w:r w:rsidRPr="001B3A49">
        <w:rPr>
          <w:rFonts w:hint="eastAsia"/>
          <w:rtl/>
        </w:rPr>
        <w:t>و</w:t>
      </w:r>
      <w:r w:rsidRPr="001B3A49">
        <w:rPr>
          <w:rtl/>
        </w:rPr>
        <w:t xml:space="preserve"> </w:t>
      </w:r>
      <w:r w:rsidRPr="001B3A49">
        <w:rPr>
          <w:rFonts w:hint="eastAsia"/>
          <w:rtl/>
        </w:rPr>
        <w:t>به</w:t>
      </w:r>
      <w:r w:rsidRPr="001B3A49">
        <w:rPr>
          <w:rtl/>
        </w:rPr>
        <w:t xml:space="preserve"> </w:t>
      </w:r>
      <w:r w:rsidRPr="001B3A49">
        <w:rPr>
          <w:rFonts w:hint="eastAsia"/>
          <w:rtl/>
        </w:rPr>
        <w:t>دستور</w:t>
      </w:r>
      <w:r w:rsidRPr="001B3A49">
        <w:rPr>
          <w:rtl/>
        </w:rPr>
        <w:t xml:space="preserve"> </w:t>
      </w:r>
      <w:r w:rsidRPr="001B3A49">
        <w:rPr>
          <w:rFonts w:hint="eastAsia"/>
          <w:rtl/>
        </w:rPr>
        <w:t>ا</w:t>
      </w:r>
      <w:r w:rsidR="00410A66">
        <w:rPr>
          <w:rFonts w:hint="eastAsia"/>
          <w:rtl/>
        </w:rPr>
        <w:t>ی</w:t>
      </w:r>
      <w:r w:rsidRPr="001B3A49">
        <w:rPr>
          <w:rFonts w:hint="eastAsia"/>
          <w:rtl/>
        </w:rPr>
        <w:t>شان</w:t>
      </w:r>
      <w:r w:rsidRPr="001B3A49">
        <w:rPr>
          <w:rtl/>
        </w:rPr>
        <w:t xml:space="preserve"> </w:t>
      </w:r>
      <w:r w:rsidRPr="001B3A49">
        <w:rPr>
          <w:rFonts w:hint="eastAsia"/>
          <w:rtl/>
        </w:rPr>
        <w:t>سفرهائی</w:t>
      </w:r>
      <w:r w:rsidRPr="001B3A49">
        <w:rPr>
          <w:rtl/>
        </w:rPr>
        <w:t xml:space="preserve"> </w:t>
      </w:r>
      <w:r w:rsidRPr="001B3A49">
        <w:rPr>
          <w:rFonts w:hint="eastAsia"/>
          <w:rtl/>
        </w:rPr>
        <w:t>به</w:t>
      </w:r>
      <w:r w:rsidR="004319AB">
        <w:rPr>
          <w:rFonts w:hint="cs"/>
          <w:rtl/>
        </w:rPr>
        <w:t xml:space="preserve"> </w:t>
      </w:r>
      <w:r w:rsidRPr="001B3A49">
        <w:rPr>
          <w:rFonts w:hint="eastAsia"/>
          <w:rtl/>
        </w:rPr>
        <w:t>ا</w:t>
      </w:r>
      <w:r w:rsidR="00410A66">
        <w:rPr>
          <w:rFonts w:hint="eastAsia"/>
          <w:rtl/>
        </w:rPr>
        <w:t>ی</w:t>
      </w:r>
      <w:r w:rsidRPr="001B3A49">
        <w:rPr>
          <w:rFonts w:hint="eastAsia"/>
          <w:rtl/>
        </w:rPr>
        <w:t>ران</w:t>
      </w:r>
      <w:r w:rsidRPr="001B3A49">
        <w:rPr>
          <w:rtl/>
        </w:rPr>
        <w:t xml:space="preserve"> </w:t>
      </w:r>
      <w:r w:rsidRPr="001B3A49">
        <w:rPr>
          <w:rFonts w:hint="eastAsia"/>
          <w:rtl/>
        </w:rPr>
        <w:t>کرد</w:t>
      </w:r>
      <w:r w:rsidRPr="001B3A49">
        <w:rPr>
          <w:rtl/>
        </w:rPr>
        <w:t xml:space="preserve"> </w:t>
      </w:r>
      <w:r w:rsidRPr="001B3A49">
        <w:rPr>
          <w:rFonts w:hint="eastAsia"/>
          <w:rtl/>
        </w:rPr>
        <w:t>و</w:t>
      </w:r>
      <w:r w:rsidRPr="001B3A49">
        <w:rPr>
          <w:rtl/>
        </w:rPr>
        <w:t xml:space="preserve"> </w:t>
      </w:r>
      <w:r w:rsidRPr="001B3A49">
        <w:rPr>
          <w:rFonts w:hint="eastAsia"/>
          <w:rtl/>
        </w:rPr>
        <w:t>نقاط</w:t>
      </w:r>
      <w:r w:rsidRPr="001B3A49">
        <w:rPr>
          <w:rtl/>
        </w:rPr>
        <w:t xml:space="preserve"> </w:t>
      </w:r>
      <w:r w:rsidRPr="001B3A49">
        <w:rPr>
          <w:rFonts w:hint="eastAsia"/>
          <w:rtl/>
        </w:rPr>
        <w:t>مختلفی</w:t>
      </w:r>
      <w:r w:rsidRPr="001B3A49">
        <w:rPr>
          <w:rtl/>
        </w:rPr>
        <w:t xml:space="preserve"> </w:t>
      </w:r>
      <w:r w:rsidRPr="001B3A49">
        <w:rPr>
          <w:rFonts w:hint="eastAsia"/>
          <w:rtl/>
        </w:rPr>
        <w:t>را</w:t>
      </w:r>
      <w:r w:rsidRPr="001B3A49">
        <w:rPr>
          <w:rtl/>
        </w:rPr>
        <w:t xml:space="preserve"> </w:t>
      </w:r>
      <w:r w:rsidRPr="001B3A49">
        <w:rPr>
          <w:rFonts w:hint="eastAsia"/>
          <w:rtl/>
        </w:rPr>
        <w:t>برای</w:t>
      </w:r>
      <w:r w:rsidRPr="001B3A49">
        <w:rPr>
          <w:rtl/>
        </w:rPr>
        <w:t xml:space="preserve"> </w:t>
      </w:r>
      <w:r w:rsidRPr="001B3A49">
        <w:rPr>
          <w:rFonts w:hint="eastAsia"/>
          <w:rtl/>
        </w:rPr>
        <w:t>ارشاد</w:t>
      </w:r>
      <w:r w:rsidRPr="001B3A49">
        <w:rPr>
          <w:rtl/>
        </w:rPr>
        <w:t xml:space="preserve"> </w:t>
      </w:r>
      <w:r w:rsidRPr="001B3A49">
        <w:rPr>
          <w:rFonts w:hint="eastAsia"/>
          <w:rtl/>
        </w:rPr>
        <w:t>و</w:t>
      </w:r>
      <w:r w:rsidRPr="001B3A49">
        <w:rPr>
          <w:rtl/>
        </w:rPr>
        <w:t xml:space="preserve"> </w:t>
      </w:r>
      <w:r w:rsidRPr="001B3A49">
        <w:rPr>
          <w:rFonts w:hint="eastAsia"/>
          <w:rtl/>
        </w:rPr>
        <w:t>س</w:t>
      </w:r>
      <w:r w:rsidR="00410A66">
        <w:rPr>
          <w:rFonts w:hint="eastAsia"/>
          <w:rtl/>
        </w:rPr>
        <w:t>ی</w:t>
      </w:r>
      <w:r w:rsidRPr="001B3A49">
        <w:rPr>
          <w:rFonts w:hint="eastAsia"/>
          <w:rtl/>
        </w:rPr>
        <w:t>احت</w:t>
      </w:r>
      <w:r w:rsidRPr="001B3A49">
        <w:rPr>
          <w:rtl/>
        </w:rPr>
        <w:t xml:space="preserve"> </w:t>
      </w:r>
      <w:r w:rsidRPr="001B3A49">
        <w:rPr>
          <w:rFonts w:hint="eastAsia"/>
          <w:rtl/>
        </w:rPr>
        <w:t>انتخاب</w:t>
      </w:r>
      <w:r w:rsidRPr="001B3A49">
        <w:rPr>
          <w:rtl/>
        </w:rPr>
        <w:t xml:space="preserve"> </w:t>
      </w:r>
      <w:r w:rsidRPr="001B3A49">
        <w:rPr>
          <w:rFonts w:hint="eastAsia"/>
          <w:rtl/>
        </w:rPr>
        <w:t>و</w:t>
      </w:r>
      <w:r w:rsidRPr="001B3A49">
        <w:rPr>
          <w:rtl/>
        </w:rPr>
        <w:t xml:space="preserve"> </w:t>
      </w:r>
      <w:r w:rsidRPr="001B3A49">
        <w:rPr>
          <w:rFonts w:hint="eastAsia"/>
          <w:rtl/>
        </w:rPr>
        <w:t>در</w:t>
      </w:r>
      <w:r w:rsidRPr="001B3A49">
        <w:rPr>
          <w:rtl/>
        </w:rPr>
        <w:t xml:space="preserve"> </w:t>
      </w:r>
      <w:r w:rsidRPr="001B3A49">
        <w:rPr>
          <w:rFonts w:hint="eastAsia"/>
          <w:rtl/>
        </w:rPr>
        <w:t>آنجا</w:t>
      </w:r>
      <w:r w:rsidRPr="001B3A49">
        <w:rPr>
          <w:rtl/>
        </w:rPr>
        <w:t xml:space="preserve"> </w:t>
      </w:r>
      <w:r w:rsidRPr="001B3A49">
        <w:rPr>
          <w:rFonts w:hint="eastAsia"/>
          <w:rtl/>
        </w:rPr>
        <w:t>مدّتی</w:t>
      </w:r>
      <w:r w:rsidRPr="001B3A49">
        <w:rPr>
          <w:rtl/>
        </w:rPr>
        <w:t xml:space="preserve"> </w:t>
      </w:r>
      <w:r w:rsidRPr="001B3A49">
        <w:rPr>
          <w:rFonts w:hint="eastAsia"/>
          <w:rtl/>
        </w:rPr>
        <w:t>توطّن</w:t>
      </w:r>
      <w:r w:rsidRPr="001B3A49">
        <w:rPr>
          <w:rFonts w:hint="cs"/>
          <w:rtl/>
        </w:rPr>
        <w:t xml:space="preserve"> </w:t>
      </w:r>
      <w:r w:rsidRPr="001B3A49">
        <w:rPr>
          <w:rFonts w:hint="eastAsia"/>
          <w:rtl/>
        </w:rPr>
        <w:t>کرد</w:t>
      </w:r>
      <w:r w:rsidRPr="001B3A49">
        <w:rPr>
          <w:rtl/>
        </w:rPr>
        <w:t xml:space="preserve">... </w:t>
      </w:r>
      <w:r w:rsidRPr="001B3A49">
        <w:rPr>
          <w:rFonts w:hint="cs"/>
          <w:rtl/>
        </w:rPr>
        <w:t>»</w:t>
      </w:r>
    </w:p>
    <w:p w:rsidR="001B3A49" w:rsidRPr="001B3A49" w:rsidRDefault="001B3A49" w:rsidP="00015BC1">
      <w:pPr>
        <w:widowControl w:val="0"/>
        <w:rPr>
          <w:rtl/>
        </w:rPr>
      </w:pPr>
      <w:r w:rsidRPr="001B3A49">
        <w:rPr>
          <w:rFonts w:hint="eastAsia"/>
          <w:rtl/>
        </w:rPr>
        <w:t>در</w:t>
      </w:r>
      <w:r w:rsidRPr="001B3A49">
        <w:rPr>
          <w:rtl/>
        </w:rPr>
        <w:t xml:space="preserve"> </w:t>
      </w:r>
      <w:r w:rsidRPr="001B3A49">
        <w:rPr>
          <w:rFonts w:hint="eastAsia"/>
          <w:rtl/>
        </w:rPr>
        <w:t>ا</w:t>
      </w:r>
      <w:r w:rsidR="00410A66">
        <w:rPr>
          <w:rFonts w:hint="eastAsia"/>
          <w:rtl/>
        </w:rPr>
        <w:t>ی</w:t>
      </w:r>
      <w:r w:rsidRPr="001B3A49">
        <w:rPr>
          <w:rFonts w:hint="eastAsia"/>
          <w:rtl/>
        </w:rPr>
        <w:t>نجا</w:t>
      </w:r>
      <w:r w:rsidRPr="001B3A49">
        <w:rPr>
          <w:rtl/>
        </w:rPr>
        <w:t xml:space="preserve"> </w:t>
      </w:r>
      <w:r w:rsidRPr="001B3A49">
        <w:rPr>
          <w:rFonts w:hint="eastAsia"/>
          <w:rtl/>
        </w:rPr>
        <w:t>مرحوم</w:t>
      </w:r>
      <w:r w:rsidRPr="001B3A49">
        <w:rPr>
          <w:rtl/>
        </w:rPr>
        <w:t xml:space="preserve"> </w:t>
      </w:r>
      <w:r w:rsidRPr="001B3A49">
        <w:rPr>
          <w:rFonts w:hint="eastAsia"/>
          <w:rtl/>
        </w:rPr>
        <w:t>حضرت</w:t>
      </w:r>
      <w:r w:rsidRPr="001B3A49">
        <w:rPr>
          <w:rtl/>
        </w:rPr>
        <w:t xml:space="preserve"> </w:t>
      </w:r>
      <w:r w:rsidRPr="001B3A49">
        <w:rPr>
          <w:rFonts w:hint="eastAsia"/>
          <w:rtl/>
        </w:rPr>
        <w:t>علّامه</w:t>
      </w:r>
      <w:r w:rsidRPr="001B3A49">
        <w:rPr>
          <w:rtl/>
        </w:rPr>
        <w:t xml:space="preserve"> </w:t>
      </w:r>
      <w:r w:rsidRPr="001B3A49">
        <w:rPr>
          <w:rFonts w:hint="eastAsia"/>
          <w:rtl/>
        </w:rPr>
        <w:t>مطالبی</w:t>
      </w:r>
      <w:r w:rsidRPr="001B3A49">
        <w:rPr>
          <w:rtl/>
        </w:rPr>
        <w:t xml:space="preserve"> </w:t>
      </w:r>
      <w:r w:rsidRPr="001B3A49">
        <w:rPr>
          <w:rFonts w:hint="eastAsia"/>
          <w:rtl/>
        </w:rPr>
        <w:t>را</w:t>
      </w:r>
      <w:r w:rsidRPr="001B3A49">
        <w:rPr>
          <w:rtl/>
        </w:rPr>
        <w:t xml:space="preserve"> </w:t>
      </w:r>
      <w:r w:rsidRPr="001B3A49">
        <w:rPr>
          <w:rFonts w:hint="eastAsia"/>
          <w:rtl/>
        </w:rPr>
        <w:t>دربار</w:t>
      </w:r>
      <w:r w:rsidR="004319AB">
        <w:rPr>
          <w:rFonts w:hint="cs"/>
          <w:rtl/>
        </w:rPr>
        <w:t>ۀ</w:t>
      </w:r>
      <w:r w:rsidRPr="001B3A49">
        <w:rPr>
          <w:rtl/>
        </w:rPr>
        <w:t xml:space="preserve"> </w:t>
      </w:r>
      <w:r w:rsidRPr="001B3A49">
        <w:rPr>
          <w:rFonts w:hint="eastAsia"/>
          <w:rtl/>
        </w:rPr>
        <w:t>تار</w:t>
      </w:r>
      <w:r w:rsidR="00410A66">
        <w:rPr>
          <w:rFonts w:hint="eastAsia"/>
          <w:rtl/>
        </w:rPr>
        <w:t>ی</w:t>
      </w:r>
      <w:r w:rsidRPr="001B3A49">
        <w:rPr>
          <w:rFonts w:hint="eastAsia"/>
          <w:rtl/>
        </w:rPr>
        <w:t>خ</w:t>
      </w:r>
      <w:r w:rsidRPr="001B3A49">
        <w:rPr>
          <w:rtl/>
        </w:rPr>
        <w:t xml:space="preserve"> </w:t>
      </w:r>
      <w:r w:rsidRPr="001B3A49">
        <w:rPr>
          <w:rFonts w:hint="eastAsia"/>
          <w:rtl/>
        </w:rPr>
        <w:t>ش</w:t>
      </w:r>
      <w:r w:rsidR="00410A66">
        <w:rPr>
          <w:rFonts w:hint="eastAsia"/>
          <w:rtl/>
        </w:rPr>
        <w:t>ی</w:t>
      </w:r>
      <w:r w:rsidRPr="001B3A49">
        <w:rPr>
          <w:rFonts w:hint="eastAsia"/>
          <w:rtl/>
        </w:rPr>
        <w:t>خ</w:t>
      </w:r>
      <w:r w:rsidRPr="001B3A49">
        <w:rPr>
          <w:rtl/>
        </w:rPr>
        <w:t xml:space="preserve"> </w:t>
      </w:r>
      <w:r w:rsidRPr="001B3A49">
        <w:rPr>
          <w:rFonts w:hint="eastAsia"/>
          <w:rtl/>
        </w:rPr>
        <w:t>أحمد</w:t>
      </w:r>
      <w:r>
        <w:rPr>
          <w:rFonts w:hint="cs"/>
          <w:rtl/>
        </w:rPr>
        <w:t xml:space="preserve"> </w:t>
      </w:r>
      <w:r w:rsidRPr="001B3A49">
        <w:rPr>
          <w:rFonts w:hint="eastAsia"/>
          <w:rtl/>
        </w:rPr>
        <w:t>أحسائی</w:t>
      </w:r>
      <w:r w:rsidRPr="001B3A49">
        <w:rPr>
          <w:rtl/>
        </w:rPr>
        <w:t xml:space="preserve"> </w:t>
      </w:r>
      <w:r w:rsidRPr="001B3A49">
        <w:rPr>
          <w:rFonts w:hint="eastAsia"/>
          <w:rtl/>
        </w:rPr>
        <w:t>نقل</w:t>
      </w:r>
      <w:r w:rsidRPr="001B3A49">
        <w:rPr>
          <w:rtl/>
        </w:rPr>
        <w:t xml:space="preserve"> </w:t>
      </w:r>
      <w:r w:rsidRPr="001B3A49">
        <w:rPr>
          <w:rFonts w:hint="cs"/>
          <w:rtl/>
        </w:rPr>
        <w:t xml:space="preserve">نموده </w:t>
      </w:r>
      <w:r w:rsidRPr="001B3A49">
        <w:rPr>
          <w:rFonts w:hint="eastAsia"/>
          <w:rtl/>
        </w:rPr>
        <w:t>و</w:t>
      </w:r>
      <w:r w:rsidRPr="001B3A49">
        <w:rPr>
          <w:rtl/>
        </w:rPr>
        <w:t xml:space="preserve"> </w:t>
      </w:r>
      <w:r w:rsidRPr="001B3A49">
        <w:rPr>
          <w:rFonts w:hint="eastAsia"/>
          <w:rtl/>
        </w:rPr>
        <w:t>درباره</w:t>
      </w:r>
      <w:r w:rsidRPr="001B3A49">
        <w:rPr>
          <w:rtl/>
        </w:rPr>
        <w:t xml:space="preserve"> </w:t>
      </w:r>
      <w:r w:rsidRPr="001B3A49">
        <w:rPr>
          <w:rFonts w:hint="eastAsia"/>
          <w:rtl/>
        </w:rPr>
        <w:t>شخص</w:t>
      </w:r>
      <w:r w:rsidR="00410A66">
        <w:rPr>
          <w:rFonts w:hint="eastAsia"/>
          <w:rtl/>
        </w:rPr>
        <w:t>ی</w:t>
      </w:r>
      <w:r w:rsidRPr="001B3A49">
        <w:rPr>
          <w:rFonts w:hint="eastAsia"/>
          <w:rtl/>
        </w:rPr>
        <w:t>ت</w:t>
      </w:r>
      <w:r w:rsidRPr="001B3A49">
        <w:rPr>
          <w:rtl/>
        </w:rPr>
        <w:t xml:space="preserve"> </w:t>
      </w:r>
      <w:r w:rsidRPr="001B3A49">
        <w:rPr>
          <w:rFonts w:hint="eastAsia"/>
          <w:rtl/>
        </w:rPr>
        <w:t>مرحوم</w:t>
      </w:r>
      <w:r w:rsidRPr="001B3A49">
        <w:rPr>
          <w:rtl/>
        </w:rPr>
        <w:t xml:space="preserve"> </w:t>
      </w:r>
      <w:r w:rsidRPr="001B3A49">
        <w:rPr>
          <w:rFonts w:hint="eastAsia"/>
          <w:rtl/>
        </w:rPr>
        <w:t>م</w:t>
      </w:r>
      <w:r w:rsidR="00410A66">
        <w:rPr>
          <w:rFonts w:hint="eastAsia"/>
          <w:rtl/>
        </w:rPr>
        <w:t>ی</w:t>
      </w:r>
      <w:r w:rsidRPr="001B3A49">
        <w:rPr>
          <w:rFonts w:hint="eastAsia"/>
          <w:rtl/>
        </w:rPr>
        <w:t>رزای</w:t>
      </w:r>
      <w:r w:rsidRPr="001B3A49">
        <w:rPr>
          <w:rtl/>
        </w:rPr>
        <w:t xml:space="preserve"> </w:t>
      </w:r>
      <w:r w:rsidRPr="001B3A49">
        <w:rPr>
          <w:rFonts w:hint="eastAsia"/>
          <w:rtl/>
        </w:rPr>
        <w:t>اصفهانی</w:t>
      </w:r>
      <w:r w:rsidRPr="001B3A49">
        <w:rPr>
          <w:rtl/>
        </w:rPr>
        <w:t>،</w:t>
      </w:r>
      <w:r w:rsidRPr="001B3A49">
        <w:rPr>
          <w:rFonts w:hint="eastAsia"/>
          <w:rtl/>
        </w:rPr>
        <w:t xml:space="preserve"> در</w:t>
      </w:r>
      <w:r w:rsidRPr="001B3A49">
        <w:rPr>
          <w:rtl/>
        </w:rPr>
        <w:t xml:space="preserve"> </w:t>
      </w:r>
      <w:r w:rsidRPr="001B3A49">
        <w:rPr>
          <w:rFonts w:hint="eastAsia"/>
          <w:rtl/>
        </w:rPr>
        <w:t>هم</w:t>
      </w:r>
      <w:r w:rsidR="00410A66">
        <w:rPr>
          <w:rFonts w:hint="eastAsia"/>
          <w:rtl/>
        </w:rPr>
        <w:t>ی</w:t>
      </w:r>
      <w:r w:rsidRPr="001B3A49">
        <w:rPr>
          <w:rFonts w:hint="eastAsia"/>
          <w:rtl/>
        </w:rPr>
        <w:t>ن</w:t>
      </w:r>
      <w:r w:rsidRPr="001B3A49">
        <w:rPr>
          <w:rtl/>
        </w:rPr>
        <w:t xml:space="preserve"> </w:t>
      </w:r>
      <w:r w:rsidRPr="001B3A49">
        <w:rPr>
          <w:rFonts w:hint="eastAsia"/>
          <w:rtl/>
        </w:rPr>
        <w:t>مبحث</w:t>
      </w:r>
      <w:r w:rsidRPr="001B3A49">
        <w:rPr>
          <w:rFonts w:hint="cs"/>
          <w:rtl/>
        </w:rPr>
        <w:t xml:space="preserve"> </w:t>
      </w:r>
      <w:r w:rsidRPr="001B3A49">
        <w:rPr>
          <w:rFonts w:hint="eastAsia"/>
          <w:rtl/>
        </w:rPr>
        <w:t>می‌فرما</w:t>
      </w:r>
      <w:r w:rsidR="00410A66">
        <w:rPr>
          <w:rFonts w:hint="eastAsia"/>
          <w:rtl/>
        </w:rPr>
        <w:t>ی</w:t>
      </w:r>
      <w:r w:rsidRPr="001B3A49">
        <w:rPr>
          <w:rFonts w:hint="eastAsia"/>
          <w:rtl/>
        </w:rPr>
        <w:t>ند</w:t>
      </w:r>
      <w:r w:rsidRPr="001B3A49">
        <w:rPr>
          <w:rtl/>
        </w:rPr>
        <w:t xml:space="preserve">: </w:t>
      </w:r>
    </w:p>
    <w:p w:rsidR="004319AB" w:rsidRDefault="001B3A49" w:rsidP="00015BC1">
      <w:pPr>
        <w:pStyle w:val="a4"/>
        <w:widowControl w:val="0"/>
        <w:rPr>
          <w:rtl/>
        </w:rPr>
      </w:pPr>
      <w:r w:rsidRPr="001B3A49">
        <w:rPr>
          <w:rFonts w:hint="eastAsia"/>
          <w:rtl/>
        </w:rPr>
        <w:t>«مرحوم</w:t>
      </w:r>
      <w:r w:rsidRPr="001B3A49">
        <w:rPr>
          <w:rtl/>
        </w:rPr>
        <w:t xml:space="preserve"> </w:t>
      </w:r>
      <w:r w:rsidRPr="001B3A49">
        <w:rPr>
          <w:rFonts w:hint="eastAsia"/>
          <w:rtl/>
        </w:rPr>
        <w:t>آقا</w:t>
      </w:r>
      <w:r w:rsidRPr="001B3A49">
        <w:rPr>
          <w:rtl/>
        </w:rPr>
        <w:t xml:space="preserve"> </w:t>
      </w:r>
      <w:r w:rsidRPr="001B3A49">
        <w:rPr>
          <w:rFonts w:hint="eastAsia"/>
          <w:rtl/>
        </w:rPr>
        <w:t>س</w:t>
      </w:r>
      <w:r w:rsidR="00410A66">
        <w:rPr>
          <w:rFonts w:hint="eastAsia"/>
          <w:rtl/>
        </w:rPr>
        <w:t>ی</w:t>
      </w:r>
      <w:r w:rsidRPr="001B3A49">
        <w:rPr>
          <w:rFonts w:hint="eastAsia"/>
          <w:rtl/>
        </w:rPr>
        <w:t>د</w:t>
      </w:r>
      <w:r w:rsidR="004319AB">
        <w:rPr>
          <w:rFonts w:hint="cs"/>
          <w:rtl/>
        </w:rPr>
        <w:t xml:space="preserve"> </w:t>
      </w:r>
      <w:r w:rsidRPr="001B3A49">
        <w:rPr>
          <w:rFonts w:hint="eastAsia"/>
          <w:rtl/>
        </w:rPr>
        <w:t>جمال</w:t>
      </w:r>
      <w:r w:rsidRPr="001B3A49">
        <w:rPr>
          <w:rtl/>
        </w:rPr>
        <w:t xml:space="preserve"> </w:t>
      </w:r>
      <w:r w:rsidRPr="001B3A49">
        <w:rPr>
          <w:rFonts w:hint="eastAsia"/>
          <w:rtl/>
        </w:rPr>
        <w:t>الدّ</w:t>
      </w:r>
      <w:r w:rsidR="00410A66">
        <w:rPr>
          <w:rFonts w:hint="eastAsia"/>
          <w:rtl/>
        </w:rPr>
        <w:t>ی</w:t>
      </w:r>
      <w:r w:rsidRPr="001B3A49">
        <w:rPr>
          <w:rFonts w:hint="eastAsia"/>
          <w:rtl/>
        </w:rPr>
        <w:t>ن</w:t>
      </w:r>
      <w:r w:rsidRPr="001B3A49">
        <w:rPr>
          <w:rtl/>
        </w:rPr>
        <w:t xml:space="preserve"> </w:t>
      </w:r>
      <w:r w:rsidRPr="001B3A49">
        <w:rPr>
          <w:rFonts w:hint="eastAsia"/>
          <w:rtl/>
        </w:rPr>
        <w:t>برای</w:t>
      </w:r>
      <w:r w:rsidRPr="001B3A49">
        <w:rPr>
          <w:rtl/>
        </w:rPr>
        <w:t xml:space="preserve"> </w:t>
      </w:r>
      <w:r w:rsidRPr="001B3A49">
        <w:rPr>
          <w:rFonts w:hint="eastAsia"/>
          <w:rtl/>
        </w:rPr>
        <w:t>حق</w:t>
      </w:r>
      <w:r w:rsidR="00410A66">
        <w:rPr>
          <w:rFonts w:hint="eastAsia"/>
          <w:rtl/>
        </w:rPr>
        <w:t>ی</w:t>
      </w:r>
      <w:r w:rsidRPr="001B3A49">
        <w:rPr>
          <w:rFonts w:hint="eastAsia"/>
          <w:rtl/>
        </w:rPr>
        <w:t>ر</w:t>
      </w:r>
      <w:r w:rsidRPr="001B3A49">
        <w:rPr>
          <w:rtl/>
        </w:rPr>
        <w:t xml:space="preserve"> </w:t>
      </w:r>
      <w:r w:rsidRPr="001B3A49">
        <w:rPr>
          <w:rFonts w:hint="eastAsia"/>
          <w:rtl/>
        </w:rPr>
        <w:t>نقل</w:t>
      </w:r>
      <w:r w:rsidRPr="001B3A49">
        <w:rPr>
          <w:rtl/>
        </w:rPr>
        <w:t xml:space="preserve"> </w:t>
      </w:r>
      <w:r w:rsidRPr="001B3A49">
        <w:rPr>
          <w:rFonts w:hint="eastAsia"/>
          <w:rtl/>
        </w:rPr>
        <w:t>کردند</w:t>
      </w:r>
      <w:r w:rsidRPr="001B3A49">
        <w:rPr>
          <w:rtl/>
        </w:rPr>
        <w:t xml:space="preserve"> </w:t>
      </w:r>
      <w:r w:rsidRPr="001B3A49">
        <w:rPr>
          <w:rFonts w:hint="eastAsia"/>
          <w:rtl/>
        </w:rPr>
        <w:t>که</w:t>
      </w:r>
      <w:r w:rsidRPr="001B3A49">
        <w:rPr>
          <w:rtl/>
        </w:rPr>
        <w:t xml:space="preserve"> </w:t>
      </w:r>
      <w:r w:rsidRPr="001B3A49">
        <w:rPr>
          <w:rFonts w:hint="eastAsia"/>
          <w:rtl/>
        </w:rPr>
        <w:t>چند</w:t>
      </w:r>
      <w:r w:rsidRPr="001B3A49">
        <w:rPr>
          <w:rtl/>
        </w:rPr>
        <w:t xml:space="preserve"> </w:t>
      </w:r>
      <w:r w:rsidRPr="001B3A49">
        <w:rPr>
          <w:rFonts w:hint="eastAsia"/>
          <w:rtl/>
        </w:rPr>
        <w:t>نفر</w:t>
      </w:r>
      <w:r w:rsidRPr="001B3A49">
        <w:rPr>
          <w:rtl/>
        </w:rPr>
        <w:t xml:space="preserve"> </w:t>
      </w:r>
      <w:r w:rsidRPr="001B3A49">
        <w:rPr>
          <w:rFonts w:hint="eastAsia"/>
          <w:rtl/>
        </w:rPr>
        <w:t>از</w:t>
      </w:r>
      <w:r w:rsidR="004319AB">
        <w:rPr>
          <w:rFonts w:hint="cs"/>
          <w:rtl/>
        </w:rPr>
        <w:t xml:space="preserve"> </w:t>
      </w:r>
      <w:r w:rsidRPr="001B3A49">
        <w:rPr>
          <w:rFonts w:hint="eastAsia"/>
          <w:rtl/>
        </w:rPr>
        <w:t>شاگردان</w:t>
      </w:r>
      <w:r w:rsidRPr="001B3A49">
        <w:rPr>
          <w:rtl/>
        </w:rPr>
        <w:t xml:space="preserve"> </w:t>
      </w:r>
      <w:r w:rsidRPr="001B3A49">
        <w:rPr>
          <w:rFonts w:hint="eastAsia"/>
          <w:rtl/>
        </w:rPr>
        <w:t>ما</w:t>
      </w:r>
      <w:r w:rsidRPr="001B3A49">
        <w:rPr>
          <w:rtl/>
        </w:rPr>
        <w:t xml:space="preserve"> </w:t>
      </w:r>
      <w:r w:rsidRPr="001B3A49">
        <w:rPr>
          <w:rFonts w:hint="eastAsia"/>
          <w:rtl/>
        </w:rPr>
        <w:t>دچار</w:t>
      </w:r>
      <w:r w:rsidRPr="001B3A49">
        <w:rPr>
          <w:rtl/>
        </w:rPr>
        <w:t xml:space="preserve"> </w:t>
      </w:r>
      <w:r w:rsidRPr="001B3A49">
        <w:rPr>
          <w:rFonts w:hint="eastAsia"/>
          <w:rtl/>
        </w:rPr>
        <w:t>خطا</w:t>
      </w:r>
      <w:r w:rsidRPr="001B3A49">
        <w:rPr>
          <w:rtl/>
        </w:rPr>
        <w:t xml:space="preserve"> </w:t>
      </w:r>
      <w:r w:rsidRPr="001B3A49">
        <w:rPr>
          <w:rFonts w:hint="eastAsia"/>
          <w:rtl/>
        </w:rPr>
        <w:t>و</w:t>
      </w:r>
      <w:r w:rsidRPr="001B3A49">
        <w:rPr>
          <w:rtl/>
        </w:rPr>
        <w:t xml:space="preserve"> </w:t>
      </w:r>
      <w:r w:rsidRPr="001B3A49">
        <w:rPr>
          <w:rFonts w:hint="eastAsia"/>
          <w:rtl/>
        </w:rPr>
        <w:t>اشتباه</w:t>
      </w:r>
      <w:r w:rsidRPr="001B3A49">
        <w:rPr>
          <w:rtl/>
        </w:rPr>
        <w:t xml:space="preserve"> </w:t>
      </w:r>
      <w:r w:rsidRPr="001B3A49">
        <w:rPr>
          <w:rFonts w:hint="eastAsia"/>
          <w:rtl/>
        </w:rPr>
        <w:t>شدند</w:t>
      </w:r>
      <w:r w:rsidRPr="001B3A49">
        <w:rPr>
          <w:rtl/>
        </w:rPr>
        <w:t>،</w:t>
      </w:r>
      <w:r w:rsidRPr="001B3A49">
        <w:rPr>
          <w:rFonts w:hint="eastAsia"/>
          <w:rtl/>
        </w:rPr>
        <w:t xml:space="preserve"> چون</w:t>
      </w:r>
      <w:r w:rsidRPr="001B3A49">
        <w:rPr>
          <w:rtl/>
        </w:rPr>
        <w:t xml:space="preserve"> </w:t>
      </w:r>
      <w:r w:rsidRPr="001B3A49">
        <w:rPr>
          <w:rFonts w:hint="eastAsia"/>
          <w:rtl/>
        </w:rPr>
        <w:t>ظرف</w:t>
      </w:r>
      <w:r w:rsidR="00410A66">
        <w:rPr>
          <w:rFonts w:hint="eastAsia"/>
          <w:rtl/>
        </w:rPr>
        <w:t>ی</w:t>
      </w:r>
      <w:r w:rsidRPr="001B3A49">
        <w:rPr>
          <w:rFonts w:hint="eastAsia"/>
          <w:rtl/>
        </w:rPr>
        <w:t>ت</w:t>
      </w:r>
      <w:r w:rsidRPr="001B3A49">
        <w:rPr>
          <w:rtl/>
        </w:rPr>
        <w:t xml:space="preserve"> </w:t>
      </w:r>
      <w:r w:rsidRPr="001B3A49">
        <w:rPr>
          <w:rFonts w:hint="eastAsia"/>
          <w:rtl/>
        </w:rPr>
        <w:t>سلوک</w:t>
      </w:r>
      <w:r w:rsidRPr="001B3A49">
        <w:rPr>
          <w:rtl/>
        </w:rPr>
        <w:t xml:space="preserve"> </w:t>
      </w:r>
      <w:r w:rsidRPr="001B3A49">
        <w:rPr>
          <w:rFonts w:hint="eastAsia"/>
          <w:rtl/>
        </w:rPr>
        <w:t>را</w:t>
      </w:r>
      <w:r w:rsidRPr="001B3A49">
        <w:rPr>
          <w:rtl/>
        </w:rPr>
        <w:t xml:space="preserve"> </w:t>
      </w:r>
      <w:r w:rsidRPr="001B3A49">
        <w:rPr>
          <w:rFonts w:hint="eastAsia"/>
          <w:rtl/>
        </w:rPr>
        <w:t>نداشتند</w:t>
      </w:r>
      <w:r w:rsidRPr="001B3A49">
        <w:rPr>
          <w:rtl/>
        </w:rPr>
        <w:t xml:space="preserve"> </w:t>
      </w:r>
      <w:r w:rsidRPr="001B3A49">
        <w:rPr>
          <w:rFonts w:hint="eastAsia"/>
          <w:rtl/>
        </w:rPr>
        <w:t>ما</w:t>
      </w:r>
      <w:r w:rsidRPr="001B3A49">
        <w:rPr>
          <w:rtl/>
        </w:rPr>
        <w:t xml:space="preserve"> </w:t>
      </w:r>
      <w:r w:rsidRPr="001B3A49">
        <w:rPr>
          <w:rFonts w:hint="eastAsia"/>
          <w:rtl/>
        </w:rPr>
        <w:t>هرگونه</w:t>
      </w:r>
      <w:r w:rsidRPr="001B3A49">
        <w:rPr>
          <w:rtl/>
        </w:rPr>
        <w:t xml:space="preserve"> </w:t>
      </w:r>
      <w:r w:rsidRPr="001B3A49">
        <w:rPr>
          <w:rFonts w:hint="eastAsia"/>
          <w:rtl/>
        </w:rPr>
        <w:t>بود</w:t>
      </w:r>
      <w:r w:rsidRPr="001B3A49">
        <w:rPr>
          <w:rtl/>
        </w:rPr>
        <w:t xml:space="preserve"> </w:t>
      </w:r>
      <w:r w:rsidRPr="001B3A49">
        <w:rPr>
          <w:rFonts w:hint="eastAsia"/>
          <w:rtl/>
        </w:rPr>
        <w:t>آنها</w:t>
      </w:r>
      <w:r w:rsidRPr="001B3A49">
        <w:rPr>
          <w:rtl/>
        </w:rPr>
        <w:t xml:space="preserve"> </w:t>
      </w:r>
      <w:r w:rsidRPr="001B3A49">
        <w:rPr>
          <w:rFonts w:hint="eastAsia"/>
          <w:rtl/>
        </w:rPr>
        <w:t>را</w:t>
      </w:r>
      <w:r w:rsidRPr="001B3A49">
        <w:rPr>
          <w:rtl/>
        </w:rPr>
        <w:t xml:space="preserve"> </w:t>
      </w:r>
      <w:r w:rsidRPr="001B3A49">
        <w:rPr>
          <w:rFonts w:hint="eastAsia"/>
          <w:rtl/>
        </w:rPr>
        <w:t>روانه</w:t>
      </w:r>
      <w:r w:rsidRPr="001B3A49">
        <w:rPr>
          <w:rtl/>
        </w:rPr>
        <w:t xml:space="preserve"> </w:t>
      </w:r>
      <w:r w:rsidRPr="001B3A49">
        <w:rPr>
          <w:rFonts w:hint="eastAsia"/>
          <w:rtl/>
        </w:rPr>
        <w:t>ا</w:t>
      </w:r>
      <w:r w:rsidR="00410A66">
        <w:rPr>
          <w:rFonts w:hint="eastAsia"/>
          <w:rtl/>
        </w:rPr>
        <w:t>ی</w:t>
      </w:r>
      <w:r w:rsidRPr="001B3A49">
        <w:rPr>
          <w:rFonts w:hint="eastAsia"/>
          <w:rtl/>
        </w:rPr>
        <w:t>ران</w:t>
      </w:r>
      <w:r w:rsidR="004319AB">
        <w:rPr>
          <w:rFonts w:hint="cs"/>
          <w:rtl/>
        </w:rPr>
        <w:t xml:space="preserve"> ن</w:t>
      </w:r>
      <w:r w:rsidRPr="001B3A49">
        <w:rPr>
          <w:rFonts w:hint="eastAsia"/>
          <w:rtl/>
        </w:rPr>
        <w:t>مود</w:t>
      </w:r>
      <w:r w:rsidR="00410A66">
        <w:rPr>
          <w:rFonts w:hint="eastAsia"/>
          <w:rtl/>
        </w:rPr>
        <w:t>ی</w:t>
      </w:r>
      <w:r w:rsidRPr="001B3A49">
        <w:rPr>
          <w:rFonts w:hint="eastAsia"/>
          <w:rtl/>
        </w:rPr>
        <w:t>م</w:t>
      </w:r>
      <w:r w:rsidR="004319AB">
        <w:rPr>
          <w:rFonts w:hint="cs"/>
          <w:rtl/>
        </w:rPr>
        <w:t xml:space="preserve">؛ </w:t>
      </w:r>
      <w:r w:rsidRPr="001B3A49">
        <w:rPr>
          <w:rFonts w:hint="eastAsia"/>
          <w:rtl/>
        </w:rPr>
        <w:t>از</w:t>
      </w:r>
      <w:r w:rsidRPr="001B3A49">
        <w:rPr>
          <w:rtl/>
        </w:rPr>
        <w:t xml:space="preserve"> </w:t>
      </w:r>
      <w:r w:rsidRPr="001B3A49">
        <w:rPr>
          <w:rFonts w:hint="eastAsia"/>
          <w:rtl/>
        </w:rPr>
        <w:t>جمله</w:t>
      </w:r>
      <w:r w:rsidRPr="001B3A49">
        <w:rPr>
          <w:rtl/>
        </w:rPr>
        <w:t xml:space="preserve"> </w:t>
      </w:r>
      <w:r w:rsidRPr="001B3A49">
        <w:rPr>
          <w:rFonts w:hint="eastAsia"/>
          <w:rtl/>
        </w:rPr>
        <w:t>آقا</w:t>
      </w:r>
      <w:r w:rsidRPr="001B3A49">
        <w:rPr>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مهدی</w:t>
      </w:r>
      <w:r w:rsidRPr="001B3A49">
        <w:rPr>
          <w:rtl/>
        </w:rPr>
        <w:t xml:space="preserve"> </w:t>
      </w:r>
      <w:r w:rsidRPr="001B3A49">
        <w:rPr>
          <w:rFonts w:hint="eastAsia"/>
          <w:rtl/>
        </w:rPr>
        <w:t>اصفهانی</w:t>
      </w:r>
      <w:r w:rsidRPr="001B3A49">
        <w:rPr>
          <w:rtl/>
        </w:rPr>
        <w:t xml:space="preserve"> </w:t>
      </w:r>
      <w:r w:rsidRPr="001B3A49">
        <w:rPr>
          <w:rFonts w:hint="eastAsia"/>
          <w:rtl/>
        </w:rPr>
        <w:t>بود</w:t>
      </w:r>
      <w:r w:rsidRPr="001B3A49">
        <w:rPr>
          <w:rtl/>
        </w:rPr>
        <w:t xml:space="preserve"> </w:t>
      </w:r>
      <w:r w:rsidRPr="001B3A49">
        <w:rPr>
          <w:rFonts w:hint="eastAsia"/>
          <w:rtl/>
        </w:rPr>
        <w:t>که</w:t>
      </w:r>
      <w:r w:rsidRPr="001B3A49">
        <w:rPr>
          <w:rtl/>
        </w:rPr>
        <w:t xml:space="preserve"> </w:t>
      </w:r>
      <w:r w:rsidRPr="001B3A49">
        <w:rPr>
          <w:rFonts w:hint="eastAsia"/>
          <w:rtl/>
        </w:rPr>
        <w:t>مدّتی</w:t>
      </w:r>
      <w:r w:rsidRPr="001B3A49">
        <w:rPr>
          <w:rtl/>
        </w:rPr>
        <w:t xml:space="preserve"> </w:t>
      </w:r>
      <w:r w:rsidRPr="001B3A49">
        <w:rPr>
          <w:rFonts w:hint="eastAsia"/>
          <w:rtl/>
        </w:rPr>
        <w:t>به</w:t>
      </w:r>
      <w:r w:rsidRPr="001B3A49">
        <w:rPr>
          <w:rtl/>
        </w:rPr>
        <w:t xml:space="preserve"> </w:t>
      </w:r>
      <w:r w:rsidRPr="001B3A49">
        <w:rPr>
          <w:rFonts w:hint="eastAsia"/>
          <w:rtl/>
        </w:rPr>
        <w:t>اصرار</w:t>
      </w:r>
      <w:r w:rsidRPr="001B3A49">
        <w:rPr>
          <w:rtl/>
        </w:rPr>
        <w:t xml:space="preserve"> </w:t>
      </w:r>
      <w:r w:rsidRPr="001B3A49">
        <w:rPr>
          <w:rFonts w:hint="eastAsia"/>
          <w:rtl/>
        </w:rPr>
        <w:t>از</w:t>
      </w:r>
      <w:r w:rsidRPr="001B3A49">
        <w:rPr>
          <w:rtl/>
        </w:rPr>
        <w:t xml:space="preserve"> </w:t>
      </w:r>
      <w:r w:rsidRPr="001B3A49">
        <w:rPr>
          <w:rFonts w:hint="eastAsia"/>
          <w:rtl/>
        </w:rPr>
        <w:t>ما</w:t>
      </w:r>
      <w:r w:rsidRPr="001B3A49">
        <w:rPr>
          <w:rtl/>
        </w:rPr>
        <w:t xml:space="preserve"> </w:t>
      </w:r>
      <w:r w:rsidRPr="001B3A49">
        <w:rPr>
          <w:rFonts w:hint="eastAsia"/>
          <w:rtl/>
        </w:rPr>
        <w:t>دستور</w:t>
      </w:r>
      <w:r w:rsidRPr="001B3A49">
        <w:rPr>
          <w:rFonts w:hint="cs"/>
          <w:rtl/>
        </w:rPr>
        <w:t xml:space="preserve"> </w:t>
      </w:r>
      <w:r w:rsidRPr="001B3A49">
        <w:rPr>
          <w:rFonts w:hint="eastAsia"/>
          <w:rtl/>
        </w:rPr>
        <w:t>می‌گرفت</w:t>
      </w:r>
      <w:r w:rsidRPr="001B3A49">
        <w:rPr>
          <w:rtl/>
        </w:rPr>
        <w:t xml:space="preserve"> </w:t>
      </w:r>
      <w:r w:rsidRPr="001B3A49">
        <w:rPr>
          <w:rFonts w:hint="eastAsia"/>
          <w:rtl/>
        </w:rPr>
        <w:t>و</w:t>
      </w:r>
      <w:r w:rsidRPr="001B3A49">
        <w:rPr>
          <w:rtl/>
        </w:rPr>
        <w:t xml:space="preserve"> </w:t>
      </w:r>
      <w:r w:rsidRPr="001B3A49">
        <w:rPr>
          <w:rFonts w:hint="eastAsia"/>
          <w:rtl/>
        </w:rPr>
        <w:t>از</w:t>
      </w:r>
      <w:r w:rsidRPr="001B3A49">
        <w:rPr>
          <w:rtl/>
        </w:rPr>
        <w:t xml:space="preserve"> </w:t>
      </w:r>
      <w:r w:rsidRPr="001B3A49">
        <w:rPr>
          <w:rFonts w:hint="eastAsia"/>
          <w:rtl/>
        </w:rPr>
        <w:t>جمله</w:t>
      </w:r>
      <w:r w:rsidRPr="001B3A49">
        <w:rPr>
          <w:rtl/>
        </w:rPr>
        <w:t xml:space="preserve"> </w:t>
      </w:r>
      <w:r w:rsidRPr="001B3A49">
        <w:rPr>
          <w:rFonts w:hint="eastAsia"/>
          <w:rtl/>
        </w:rPr>
        <w:t>دستورها</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بود</w:t>
      </w:r>
      <w:r w:rsidRPr="001B3A49">
        <w:rPr>
          <w:rtl/>
        </w:rPr>
        <w:t xml:space="preserve"> </w:t>
      </w:r>
      <w:r w:rsidRPr="001B3A49">
        <w:rPr>
          <w:rFonts w:hint="eastAsia"/>
          <w:rtl/>
        </w:rPr>
        <w:t>که</w:t>
      </w:r>
      <w:r w:rsidRPr="001B3A49">
        <w:rPr>
          <w:rtl/>
        </w:rPr>
        <w:t xml:space="preserve"> </w:t>
      </w:r>
      <w:r w:rsidRPr="001B3A49">
        <w:rPr>
          <w:rFonts w:hint="eastAsia"/>
          <w:rtl/>
        </w:rPr>
        <w:t>نوافل</w:t>
      </w:r>
      <w:r w:rsidRPr="001B3A49">
        <w:rPr>
          <w:rtl/>
        </w:rPr>
        <w:t xml:space="preserve"> </w:t>
      </w:r>
      <w:r w:rsidRPr="001B3A49">
        <w:rPr>
          <w:rFonts w:hint="eastAsia"/>
          <w:rtl/>
        </w:rPr>
        <w:t>خود</w:t>
      </w:r>
      <w:r w:rsidRPr="001B3A49">
        <w:rPr>
          <w:rtl/>
        </w:rPr>
        <w:t xml:space="preserve"> </w:t>
      </w:r>
      <w:r w:rsidRPr="001B3A49">
        <w:rPr>
          <w:rFonts w:hint="eastAsia"/>
          <w:rtl/>
        </w:rPr>
        <w:t>را</w:t>
      </w:r>
      <w:r w:rsidRPr="001B3A49">
        <w:rPr>
          <w:rtl/>
        </w:rPr>
        <w:t xml:space="preserve"> </w:t>
      </w:r>
      <w:r w:rsidRPr="001B3A49">
        <w:rPr>
          <w:rFonts w:hint="eastAsia"/>
          <w:rtl/>
        </w:rPr>
        <w:t>به</w:t>
      </w:r>
      <w:r w:rsidRPr="001B3A49">
        <w:rPr>
          <w:rtl/>
        </w:rPr>
        <w:t xml:space="preserve"> </w:t>
      </w:r>
      <w:r w:rsidRPr="001B3A49">
        <w:rPr>
          <w:rFonts w:hint="eastAsia"/>
          <w:rtl/>
        </w:rPr>
        <w:t>نحو</w:t>
      </w:r>
      <w:r w:rsidRPr="001B3A49">
        <w:rPr>
          <w:rtl/>
        </w:rPr>
        <w:t xml:space="preserve"> </w:t>
      </w:r>
      <w:r w:rsidRPr="001B3A49">
        <w:rPr>
          <w:rFonts w:hint="eastAsia"/>
          <w:rtl/>
        </w:rPr>
        <w:t>نماز</w:t>
      </w:r>
      <w:r w:rsidRPr="001B3A49">
        <w:rPr>
          <w:rtl/>
        </w:rPr>
        <w:t xml:space="preserve"> </w:t>
      </w:r>
      <w:r w:rsidRPr="001B3A49">
        <w:rPr>
          <w:rFonts w:hint="eastAsia"/>
          <w:rtl/>
        </w:rPr>
        <w:t>جعفر</w:t>
      </w:r>
      <w:r w:rsidRPr="001B3A49">
        <w:rPr>
          <w:rtl/>
        </w:rPr>
        <w:t xml:space="preserve"> </w:t>
      </w:r>
      <w:r w:rsidRPr="001B3A49">
        <w:rPr>
          <w:rFonts w:hint="eastAsia"/>
          <w:rtl/>
        </w:rPr>
        <w:t>ط</w:t>
      </w:r>
      <w:r w:rsidR="00410A66">
        <w:rPr>
          <w:rFonts w:hint="eastAsia"/>
          <w:rtl/>
        </w:rPr>
        <w:t>ی</w:t>
      </w:r>
      <w:r w:rsidRPr="001B3A49">
        <w:rPr>
          <w:rFonts w:hint="eastAsia"/>
          <w:rtl/>
        </w:rPr>
        <w:t>ار</w:t>
      </w:r>
      <w:r w:rsidRPr="001B3A49">
        <w:rPr>
          <w:rFonts w:hint="cs"/>
          <w:rtl/>
        </w:rPr>
        <w:t xml:space="preserve"> </w:t>
      </w:r>
      <w:r w:rsidRPr="001B3A49">
        <w:rPr>
          <w:rFonts w:hint="eastAsia"/>
          <w:rtl/>
        </w:rPr>
        <w:t>بخواند</w:t>
      </w:r>
      <w:r w:rsidRPr="001B3A49">
        <w:rPr>
          <w:rtl/>
        </w:rPr>
        <w:t>.</w:t>
      </w:r>
    </w:p>
    <w:p w:rsidR="001B3A49" w:rsidRPr="001B3A49" w:rsidRDefault="001B3A49" w:rsidP="00015BC1">
      <w:pPr>
        <w:pStyle w:val="a4"/>
        <w:widowControl w:val="0"/>
        <w:rPr>
          <w:rtl/>
        </w:rPr>
      </w:pPr>
      <w:r w:rsidRPr="001B3A49">
        <w:rPr>
          <w:rFonts w:hint="eastAsia"/>
          <w:rtl/>
        </w:rPr>
        <w:t>او</w:t>
      </w:r>
      <w:r w:rsidRPr="001B3A49">
        <w:rPr>
          <w:rtl/>
        </w:rPr>
        <w:t xml:space="preserve"> </w:t>
      </w:r>
      <w:r w:rsidRPr="001B3A49">
        <w:rPr>
          <w:rFonts w:hint="eastAsia"/>
          <w:rtl/>
        </w:rPr>
        <w:t>در</w:t>
      </w:r>
      <w:r w:rsidRPr="001B3A49">
        <w:rPr>
          <w:rtl/>
        </w:rPr>
        <w:t xml:space="preserve"> </w:t>
      </w:r>
      <w:r w:rsidRPr="001B3A49">
        <w:rPr>
          <w:rFonts w:hint="eastAsia"/>
          <w:rtl/>
        </w:rPr>
        <w:t>وقتی</w:t>
      </w:r>
      <w:r w:rsidRPr="001B3A49">
        <w:rPr>
          <w:rtl/>
        </w:rPr>
        <w:t xml:space="preserve"> </w:t>
      </w:r>
      <w:r w:rsidRPr="001B3A49">
        <w:rPr>
          <w:rFonts w:hint="eastAsia"/>
          <w:rtl/>
        </w:rPr>
        <w:t>چن</w:t>
      </w:r>
      <w:r w:rsidR="00410A66">
        <w:rPr>
          <w:rFonts w:hint="eastAsia"/>
          <w:rtl/>
        </w:rPr>
        <w:t>ی</w:t>
      </w:r>
      <w:r w:rsidRPr="001B3A49">
        <w:rPr>
          <w:rFonts w:hint="eastAsia"/>
          <w:rtl/>
        </w:rPr>
        <w:t>ن</w:t>
      </w:r>
      <w:r w:rsidRPr="001B3A49">
        <w:rPr>
          <w:rtl/>
        </w:rPr>
        <w:t xml:space="preserve"> </w:t>
      </w:r>
      <w:r w:rsidRPr="001B3A49">
        <w:rPr>
          <w:rFonts w:hint="eastAsia"/>
          <w:rtl/>
        </w:rPr>
        <w:t>حالی</w:t>
      </w:r>
      <w:r w:rsidRPr="001B3A49">
        <w:rPr>
          <w:rtl/>
        </w:rPr>
        <w:t xml:space="preserve"> </w:t>
      </w:r>
      <w:r w:rsidRPr="001B3A49">
        <w:rPr>
          <w:rFonts w:hint="eastAsia"/>
          <w:rtl/>
        </w:rPr>
        <w:t>پ</w:t>
      </w:r>
      <w:r w:rsidR="00410A66">
        <w:rPr>
          <w:rFonts w:hint="eastAsia"/>
          <w:rtl/>
        </w:rPr>
        <w:t>ی</w:t>
      </w:r>
      <w:r w:rsidRPr="001B3A49">
        <w:rPr>
          <w:rFonts w:hint="eastAsia"/>
          <w:rtl/>
        </w:rPr>
        <w:t>دا</w:t>
      </w:r>
      <w:r w:rsidRPr="001B3A49">
        <w:rPr>
          <w:rtl/>
        </w:rPr>
        <w:t xml:space="preserve"> </w:t>
      </w:r>
      <w:r w:rsidRPr="001B3A49">
        <w:rPr>
          <w:rFonts w:hint="eastAsia"/>
          <w:rtl/>
        </w:rPr>
        <w:t>کرد</w:t>
      </w:r>
      <w:r w:rsidRPr="001B3A49">
        <w:rPr>
          <w:rtl/>
        </w:rPr>
        <w:t xml:space="preserve"> </w:t>
      </w:r>
      <w:r w:rsidRPr="001B3A49">
        <w:rPr>
          <w:rFonts w:hint="eastAsia"/>
          <w:rtl/>
        </w:rPr>
        <w:t>که</w:t>
      </w:r>
      <w:r w:rsidRPr="001B3A49">
        <w:rPr>
          <w:rtl/>
        </w:rPr>
        <w:t xml:space="preserve"> </w:t>
      </w:r>
      <w:r w:rsidRPr="001B3A49">
        <w:rPr>
          <w:rFonts w:hint="eastAsia"/>
          <w:rtl/>
        </w:rPr>
        <w:t>به</w:t>
      </w:r>
      <w:r w:rsidRPr="001B3A49">
        <w:rPr>
          <w:rtl/>
        </w:rPr>
        <w:t xml:space="preserve"> </w:t>
      </w:r>
      <w:r w:rsidRPr="001B3A49">
        <w:rPr>
          <w:rFonts w:hint="eastAsia"/>
          <w:rtl/>
        </w:rPr>
        <w:t>هر</w:t>
      </w:r>
      <w:r w:rsidRPr="001B3A49">
        <w:rPr>
          <w:rtl/>
        </w:rPr>
        <w:t xml:space="preserve"> </w:t>
      </w:r>
      <w:r w:rsidRPr="001B3A49">
        <w:rPr>
          <w:rFonts w:hint="eastAsia"/>
          <w:rtl/>
        </w:rPr>
        <w:t>جا</w:t>
      </w:r>
      <w:r w:rsidRPr="001B3A49">
        <w:rPr>
          <w:rtl/>
        </w:rPr>
        <w:t xml:space="preserve"> </w:t>
      </w:r>
      <w:r w:rsidRPr="001B3A49">
        <w:rPr>
          <w:rFonts w:hint="eastAsia"/>
          <w:rtl/>
        </w:rPr>
        <w:t>نگاه</w:t>
      </w:r>
      <w:r w:rsidRPr="001B3A49">
        <w:rPr>
          <w:rtl/>
        </w:rPr>
        <w:t xml:space="preserve"> </w:t>
      </w:r>
      <w:r w:rsidRPr="001B3A49">
        <w:rPr>
          <w:rFonts w:hint="eastAsia"/>
          <w:rtl/>
        </w:rPr>
        <w:t>می‌کرد</w:t>
      </w:r>
      <w:r w:rsidRPr="001B3A49">
        <w:rPr>
          <w:rtl/>
        </w:rPr>
        <w:t xml:space="preserve"> </w:t>
      </w:r>
      <w:r w:rsidRPr="001B3A49">
        <w:rPr>
          <w:rFonts w:hint="eastAsia"/>
          <w:rtl/>
        </w:rPr>
        <w:t>س</w:t>
      </w:r>
      <w:r w:rsidR="00410A66">
        <w:rPr>
          <w:rFonts w:hint="eastAsia"/>
          <w:rtl/>
        </w:rPr>
        <w:t>ی</w:t>
      </w:r>
      <w:r w:rsidRPr="001B3A49">
        <w:rPr>
          <w:rFonts w:hint="eastAsia"/>
          <w:rtl/>
        </w:rPr>
        <w:t>د</w:t>
      </w:r>
      <w:r w:rsidRPr="001B3A49">
        <w:rPr>
          <w:rtl/>
        </w:rPr>
        <w:t xml:space="preserve"> </w:t>
      </w:r>
      <w:r w:rsidRPr="001B3A49">
        <w:rPr>
          <w:rFonts w:hint="eastAsia"/>
          <w:rtl/>
        </w:rPr>
        <w:t>جمال</w:t>
      </w:r>
      <w:r w:rsidRPr="001B3A49">
        <w:rPr>
          <w:rFonts w:hint="cs"/>
          <w:rtl/>
        </w:rPr>
        <w:t xml:space="preserve"> </w:t>
      </w:r>
      <w:r w:rsidRPr="001B3A49">
        <w:rPr>
          <w:rFonts w:hint="eastAsia"/>
          <w:rtl/>
        </w:rPr>
        <w:t>می‌د</w:t>
      </w:r>
      <w:r w:rsidR="00410A66">
        <w:rPr>
          <w:rFonts w:hint="eastAsia"/>
          <w:rtl/>
        </w:rPr>
        <w:t>ی</w:t>
      </w:r>
      <w:r w:rsidRPr="001B3A49">
        <w:rPr>
          <w:rFonts w:hint="eastAsia"/>
          <w:rtl/>
        </w:rPr>
        <w:t>د</w:t>
      </w:r>
      <w:r w:rsidRPr="001B3A49">
        <w:rPr>
          <w:rtl/>
        </w:rPr>
        <w:t xml:space="preserve">. </w:t>
      </w:r>
      <w:r w:rsidRPr="001B3A49">
        <w:rPr>
          <w:rFonts w:hint="eastAsia"/>
          <w:rtl/>
        </w:rPr>
        <w:t>و</w:t>
      </w:r>
      <w:r w:rsidRPr="001B3A49">
        <w:rPr>
          <w:rtl/>
        </w:rPr>
        <w:t xml:space="preserve"> </w:t>
      </w:r>
      <w:r w:rsidRPr="001B3A49">
        <w:rPr>
          <w:rFonts w:hint="eastAsia"/>
          <w:rtl/>
        </w:rPr>
        <w:t>ما</w:t>
      </w:r>
      <w:r w:rsidRPr="001B3A49">
        <w:rPr>
          <w:rtl/>
        </w:rPr>
        <w:t xml:space="preserve"> </w:t>
      </w:r>
      <w:r w:rsidRPr="001B3A49">
        <w:rPr>
          <w:rFonts w:hint="eastAsia"/>
          <w:rtl/>
        </w:rPr>
        <w:t>هر</w:t>
      </w:r>
      <w:r w:rsidRPr="001B3A49">
        <w:rPr>
          <w:rtl/>
        </w:rPr>
        <w:t xml:space="preserve"> </w:t>
      </w:r>
      <w:r w:rsidRPr="001B3A49">
        <w:rPr>
          <w:rFonts w:hint="eastAsia"/>
          <w:rtl/>
        </w:rPr>
        <w:t>چه</w:t>
      </w:r>
      <w:r w:rsidRPr="001B3A49">
        <w:rPr>
          <w:rtl/>
        </w:rPr>
        <w:t xml:space="preserve"> </w:t>
      </w:r>
      <w:r w:rsidRPr="001B3A49">
        <w:rPr>
          <w:rFonts w:hint="eastAsia"/>
          <w:rtl/>
        </w:rPr>
        <w:t>خواست</w:t>
      </w:r>
      <w:r w:rsidR="00410A66">
        <w:rPr>
          <w:rFonts w:hint="eastAsia"/>
          <w:rtl/>
        </w:rPr>
        <w:t>ی</w:t>
      </w:r>
      <w:r w:rsidRPr="001B3A49">
        <w:rPr>
          <w:rFonts w:hint="eastAsia"/>
          <w:rtl/>
        </w:rPr>
        <w:t>م</w:t>
      </w:r>
      <w:r w:rsidRPr="001B3A49">
        <w:rPr>
          <w:rtl/>
        </w:rPr>
        <w:t xml:space="preserve"> </w:t>
      </w:r>
      <w:r w:rsidRPr="001B3A49">
        <w:rPr>
          <w:rFonts w:hint="eastAsia"/>
          <w:rtl/>
        </w:rPr>
        <w:t>به</w:t>
      </w:r>
      <w:r w:rsidRPr="001B3A49">
        <w:rPr>
          <w:rtl/>
        </w:rPr>
        <w:t xml:space="preserve"> </w:t>
      </w:r>
      <w:r w:rsidRPr="001B3A49">
        <w:rPr>
          <w:rFonts w:hint="eastAsia"/>
          <w:rtl/>
        </w:rPr>
        <w:t>او</w:t>
      </w:r>
      <w:r w:rsidRPr="001B3A49">
        <w:rPr>
          <w:rtl/>
        </w:rPr>
        <w:t xml:space="preserve"> </w:t>
      </w:r>
      <w:r w:rsidRPr="001B3A49">
        <w:rPr>
          <w:rFonts w:hint="eastAsia"/>
          <w:rtl/>
        </w:rPr>
        <w:t>بفهمان</w:t>
      </w:r>
      <w:r w:rsidR="00410A66">
        <w:rPr>
          <w:rFonts w:hint="eastAsia"/>
          <w:rtl/>
        </w:rPr>
        <w:t>ی</w:t>
      </w:r>
      <w:r w:rsidRPr="001B3A49">
        <w:rPr>
          <w:rFonts w:hint="eastAsia"/>
          <w:rtl/>
        </w:rPr>
        <w:t>م</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حق</w:t>
      </w:r>
      <w:r w:rsidR="00410A66">
        <w:rPr>
          <w:rFonts w:hint="eastAsia"/>
          <w:rtl/>
        </w:rPr>
        <w:t>ی</w:t>
      </w:r>
      <w:r w:rsidRPr="001B3A49">
        <w:rPr>
          <w:rFonts w:hint="eastAsia"/>
          <w:rtl/>
        </w:rPr>
        <w:t>قت</w:t>
      </w:r>
      <w:r w:rsidRPr="001B3A49">
        <w:rPr>
          <w:rtl/>
        </w:rPr>
        <w:t xml:space="preserve"> </w:t>
      </w:r>
      <w:r w:rsidRPr="001B3A49">
        <w:rPr>
          <w:rFonts w:hint="eastAsia"/>
          <w:rtl/>
        </w:rPr>
        <w:t>وجود</w:t>
      </w:r>
      <w:r w:rsidRPr="001B3A49">
        <w:rPr>
          <w:rtl/>
        </w:rPr>
        <w:t xml:space="preserve"> </w:t>
      </w:r>
      <w:r w:rsidRPr="001B3A49">
        <w:rPr>
          <w:rFonts w:hint="eastAsia"/>
          <w:rtl/>
        </w:rPr>
        <w:t>ن</w:t>
      </w:r>
      <w:r w:rsidR="00410A66">
        <w:rPr>
          <w:rFonts w:hint="eastAsia"/>
          <w:rtl/>
        </w:rPr>
        <w:t>ی</w:t>
      </w:r>
      <w:r w:rsidRPr="001B3A49">
        <w:rPr>
          <w:rFonts w:hint="eastAsia"/>
          <w:rtl/>
        </w:rPr>
        <w:t>ست</w:t>
      </w:r>
      <w:r w:rsidRPr="001B3A49">
        <w:rPr>
          <w:rtl/>
        </w:rPr>
        <w:t>،</w:t>
      </w:r>
      <w:r w:rsidRPr="001B3A49">
        <w:rPr>
          <w:rFonts w:hint="eastAsia"/>
          <w:rtl/>
        </w:rPr>
        <w:t xml:space="preserve"> بلکه</w:t>
      </w:r>
      <w:r w:rsidRPr="001B3A49">
        <w:rPr>
          <w:rFonts w:hint="cs"/>
          <w:rtl/>
        </w:rPr>
        <w:t xml:space="preserve"> </w:t>
      </w:r>
      <w:r w:rsidRPr="001B3A49">
        <w:rPr>
          <w:rFonts w:hint="eastAsia"/>
          <w:rtl/>
        </w:rPr>
        <w:t>ظهوری</w:t>
      </w:r>
      <w:r w:rsidRPr="001B3A49">
        <w:rPr>
          <w:rtl/>
        </w:rPr>
        <w:t xml:space="preserve"> </w:t>
      </w:r>
      <w:r w:rsidRPr="001B3A49">
        <w:rPr>
          <w:rFonts w:hint="eastAsia"/>
          <w:rtl/>
        </w:rPr>
        <w:t>است</w:t>
      </w:r>
      <w:r w:rsidRPr="001B3A49">
        <w:rPr>
          <w:rtl/>
        </w:rPr>
        <w:t xml:space="preserve"> </w:t>
      </w:r>
      <w:r w:rsidRPr="001B3A49">
        <w:rPr>
          <w:rFonts w:hint="eastAsia"/>
          <w:rtl/>
        </w:rPr>
        <w:t>در</w:t>
      </w:r>
      <w:r w:rsidRPr="001B3A49">
        <w:rPr>
          <w:rtl/>
        </w:rPr>
        <w:t xml:space="preserve"> </w:t>
      </w:r>
      <w:r w:rsidR="00410A66">
        <w:rPr>
          <w:rFonts w:hint="eastAsia"/>
          <w:rtl/>
        </w:rPr>
        <w:t>ی</w:t>
      </w:r>
      <w:r w:rsidRPr="001B3A49">
        <w:rPr>
          <w:rFonts w:hint="eastAsia"/>
          <w:rtl/>
        </w:rPr>
        <w:t>کی</w:t>
      </w:r>
      <w:r w:rsidRPr="001B3A49">
        <w:rPr>
          <w:rtl/>
        </w:rPr>
        <w:t xml:space="preserve"> </w:t>
      </w:r>
      <w:r w:rsidRPr="001B3A49">
        <w:rPr>
          <w:rFonts w:hint="eastAsia"/>
          <w:rtl/>
        </w:rPr>
        <w:t>از</w:t>
      </w:r>
      <w:r w:rsidRPr="001B3A49">
        <w:rPr>
          <w:rtl/>
        </w:rPr>
        <w:t xml:space="preserve"> </w:t>
      </w:r>
      <w:r w:rsidRPr="001B3A49">
        <w:rPr>
          <w:rFonts w:hint="eastAsia"/>
          <w:rtl/>
        </w:rPr>
        <w:t>مجالی</w:t>
      </w:r>
      <w:r w:rsidRPr="001B3A49">
        <w:rPr>
          <w:rtl/>
        </w:rPr>
        <w:t xml:space="preserve"> </w:t>
      </w:r>
      <w:r w:rsidRPr="001B3A49">
        <w:rPr>
          <w:rFonts w:hint="eastAsia"/>
          <w:rtl/>
        </w:rPr>
        <w:t>امکان</w:t>
      </w:r>
      <w:r w:rsidR="00410A66">
        <w:rPr>
          <w:rFonts w:hint="eastAsia"/>
          <w:rtl/>
        </w:rPr>
        <w:t>ی</w:t>
      </w:r>
      <w:r w:rsidRPr="001B3A49">
        <w:rPr>
          <w:rFonts w:hint="eastAsia"/>
          <w:rtl/>
        </w:rPr>
        <w:t>ه</w:t>
      </w:r>
      <w:r w:rsidRPr="001B3A49">
        <w:rPr>
          <w:rtl/>
        </w:rPr>
        <w:t xml:space="preserve"> </w:t>
      </w:r>
      <w:r w:rsidRPr="001B3A49">
        <w:rPr>
          <w:rFonts w:hint="eastAsia"/>
          <w:rtl/>
        </w:rPr>
        <w:t>و</w:t>
      </w:r>
      <w:r w:rsidRPr="001B3A49">
        <w:rPr>
          <w:rtl/>
        </w:rPr>
        <w:t xml:space="preserve"> </w:t>
      </w:r>
      <w:r w:rsidRPr="001B3A49">
        <w:rPr>
          <w:rFonts w:hint="eastAsia"/>
          <w:rtl/>
        </w:rPr>
        <w:t>چ</w:t>
      </w:r>
      <w:r w:rsidR="00410A66">
        <w:rPr>
          <w:rFonts w:hint="eastAsia"/>
          <w:rtl/>
        </w:rPr>
        <w:t>ی</w:t>
      </w:r>
      <w:r w:rsidRPr="001B3A49">
        <w:rPr>
          <w:rFonts w:hint="eastAsia"/>
          <w:rtl/>
        </w:rPr>
        <w:t>ز</w:t>
      </w:r>
      <w:r w:rsidRPr="001B3A49">
        <w:rPr>
          <w:rtl/>
        </w:rPr>
        <w:t xml:space="preserve"> </w:t>
      </w:r>
      <w:r w:rsidRPr="001B3A49">
        <w:rPr>
          <w:rFonts w:hint="eastAsia"/>
          <w:rtl/>
        </w:rPr>
        <w:t>مهمّی</w:t>
      </w:r>
      <w:r w:rsidRPr="001B3A49">
        <w:rPr>
          <w:rtl/>
        </w:rPr>
        <w:t xml:space="preserve"> </w:t>
      </w:r>
      <w:r w:rsidRPr="001B3A49">
        <w:rPr>
          <w:rFonts w:hint="eastAsia"/>
          <w:rtl/>
        </w:rPr>
        <w:t>ن</w:t>
      </w:r>
      <w:r w:rsidR="00410A66">
        <w:rPr>
          <w:rFonts w:hint="eastAsia"/>
          <w:rtl/>
        </w:rPr>
        <w:t>ی</w:t>
      </w:r>
      <w:r w:rsidRPr="001B3A49">
        <w:rPr>
          <w:rFonts w:hint="eastAsia"/>
          <w:rtl/>
        </w:rPr>
        <w:t>ست</w:t>
      </w:r>
      <w:r w:rsidRPr="001B3A49">
        <w:rPr>
          <w:rtl/>
        </w:rPr>
        <w:t>،</w:t>
      </w:r>
      <w:r w:rsidRPr="001B3A49">
        <w:rPr>
          <w:rFonts w:hint="eastAsia"/>
          <w:rtl/>
        </w:rPr>
        <w:t xml:space="preserve"> نشد</w:t>
      </w:r>
      <w:r w:rsidRPr="001B3A49">
        <w:rPr>
          <w:rtl/>
        </w:rPr>
        <w:t xml:space="preserve">. </w:t>
      </w:r>
      <w:r w:rsidRPr="001B3A49">
        <w:rPr>
          <w:rFonts w:hint="eastAsia"/>
          <w:rtl/>
        </w:rPr>
        <w:t>و</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رؤ</w:t>
      </w:r>
      <w:r w:rsidR="00410A66">
        <w:rPr>
          <w:rFonts w:hint="eastAsia"/>
          <w:rtl/>
        </w:rPr>
        <w:t>ی</w:t>
      </w:r>
      <w:r w:rsidRPr="001B3A49">
        <w:rPr>
          <w:rFonts w:hint="eastAsia"/>
          <w:rtl/>
        </w:rPr>
        <w:t>ت</w:t>
      </w:r>
      <w:r w:rsidRPr="001B3A49">
        <w:rPr>
          <w:rFonts w:hint="cs"/>
          <w:rtl/>
        </w:rPr>
        <w:t xml:space="preserve"> </w:t>
      </w:r>
      <w:r w:rsidRPr="001B3A49">
        <w:rPr>
          <w:rFonts w:hint="eastAsia"/>
          <w:rtl/>
        </w:rPr>
        <w:t>را</w:t>
      </w:r>
      <w:r w:rsidRPr="001B3A49">
        <w:rPr>
          <w:rtl/>
        </w:rPr>
        <w:t xml:space="preserve"> </w:t>
      </w:r>
      <w:r w:rsidRPr="001B3A49">
        <w:rPr>
          <w:rFonts w:hint="eastAsia"/>
          <w:rtl/>
        </w:rPr>
        <w:t>دل</w:t>
      </w:r>
      <w:r w:rsidR="00410A66">
        <w:rPr>
          <w:rFonts w:hint="eastAsia"/>
          <w:rtl/>
        </w:rPr>
        <w:t>ی</w:t>
      </w:r>
      <w:r w:rsidRPr="001B3A49">
        <w:rPr>
          <w:rFonts w:hint="eastAsia"/>
          <w:rtl/>
        </w:rPr>
        <w:t>ل</w:t>
      </w:r>
      <w:r w:rsidRPr="001B3A49">
        <w:rPr>
          <w:rtl/>
        </w:rPr>
        <w:t xml:space="preserve"> </w:t>
      </w:r>
      <w:r w:rsidRPr="001B3A49">
        <w:rPr>
          <w:rFonts w:hint="eastAsia"/>
          <w:rtl/>
        </w:rPr>
        <w:t>بر</w:t>
      </w:r>
      <w:r w:rsidRPr="001B3A49">
        <w:rPr>
          <w:rtl/>
        </w:rPr>
        <w:t xml:space="preserve"> </w:t>
      </w:r>
      <w:r w:rsidRPr="001B3A49">
        <w:rPr>
          <w:rFonts w:hint="eastAsia"/>
          <w:rtl/>
        </w:rPr>
        <w:t>آن</w:t>
      </w:r>
      <w:r w:rsidRPr="001B3A49">
        <w:rPr>
          <w:rtl/>
        </w:rPr>
        <w:t xml:space="preserve"> </w:t>
      </w:r>
      <w:r w:rsidRPr="001B3A49">
        <w:rPr>
          <w:rFonts w:hint="eastAsia"/>
          <w:rtl/>
        </w:rPr>
        <w:t>می‌گرفت</w:t>
      </w:r>
      <w:r w:rsidRPr="001B3A49">
        <w:rPr>
          <w:rtl/>
        </w:rPr>
        <w:t xml:space="preserve"> </w:t>
      </w:r>
      <w:r w:rsidRPr="001B3A49">
        <w:rPr>
          <w:rFonts w:hint="eastAsia"/>
          <w:rtl/>
        </w:rPr>
        <w:t>که</w:t>
      </w:r>
      <w:r w:rsidRPr="001B3A49">
        <w:rPr>
          <w:rtl/>
        </w:rPr>
        <w:t xml:space="preserve"> </w:t>
      </w:r>
      <w:r w:rsidRPr="001B3A49">
        <w:rPr>
          <w:rFonts w:hint="eastAsia"/>
          <w:rtl/>
        </w:rPr>
        <w:t>در</w:t>
      </w:r>
      <w:r w:rsidRPr="001B3A49">
        <w:rPr>
          <w:rtl/>
        </w:rPr>
        <w:t xml:space="preserve"> </w:t>
      </w:r>
      <w:r w:rsidRPr="001B3A49">
        <w:rPr>
          <w:rFonts w:hint="eastAsia"/>
          <w:rtl/>
        </w:rPr>
        <w:t>عالم</w:t>
      </w:r>
      <w:r w:rsidRPr="001B3A49">
        <w:rPr>
          <w:rtl/>
        </w:rPr>
        <w:t xml:space="preserve"> </w:t>
      </w:r>
      <w:r w:rsidRPr="001B3A49">
        <w:rPr>
          <w:rFonts w:hint="eastAsia"/>
          <w:rtl/>
        </w:rPr>
        <w:t>وجود</w:t>
      </w:r>
      <w:r w:rsidRPr="001B3A49">
        <w:rPr>
          <w:rtl/>
        </w:rPr>
        <w:t xml:space="preserve"> </w:t>
      </w:r>
      <w:r w:rsidRPr="001B3A49">
        <w:rPr>
          <w:rFonts w:hint="eastAsia"/>
          <w:rtl/>
        </w:rPr>
        <w:t>حجّت</w:t>
      </w:r>
      <w:r w:rsidRPr="001B3A49">
        <w:rPr>
          <w:rtl/>
        </w:rPr>
        <w:t xml:space="preserve"> </w:t>
      </w:r>
      <w:r w:rsidRPr="001B3A49">
        <w:rPr>
          <w:rFonts w:hint="eastAsia"/>
          <w:rtl/>
        </w:rPr>
        <w:t>خدا</w:t>
      </w:r>
      <w:r w:rsidRPr="001B3A49">
        <w:rPr>
          <w:rtl/>
        </w:rPr>
        <w:t>،</w:t>
      </w:r>
      <w:r w:rsidRPr="001B3A49">
        <w:rPr>
          <w:rFonts w:hint="eastAsia"/>
          <w:rtl/>
        </w:rPr>
        <w:t xml:space="preserve"> س</w:t>
      </w:r>
      <w:r w:rsidR="00410A66">
        <w:rPr>
          <w:rFonts w:hint="eastAsia"/>
          <w:rtl/>
        </w:rPr>
        <w:t>ی</w:t>
      </w:r>
      <w:r w:rsidRPr="001B3A49">
        <w:rPr>
          <w:rFonts w:hint="eastAsia"/>
          <w:rtl/>
        </w:rPr>
        <w:t>د</w:t>
      </w:r>
      <w:r w:rsidRPr="001B3A49">
        <w:rPr>
          <w:rtl/>
        </w:rPr>
        <w:t xml:space="preserve"> </w:t>
      </w:r>
      <w:r w:rsidRPr="001B3A49">
        <w:rPr>
          <w:rFonts w:hint="eastAsia"/>
          <w:rtl/>
        </w:rPr>
        <w:t>جمال</w:t>
      </w:r>
      <w:r w:rsidRPr="001B3A49">
        <w:rPr>
          <w:rtl/>
        </w:rPr>
        <w:t xml:space="preserve"> </w:t>
      </w:r>
      <w:r w:rsidRPr="001B3A49">
        <w:rPr>
          <w:rFonts w:hint="eastAsia"/>
          <w:rtl/>
        </w:rPr>
        <w:t>است</w:t>
      </w:r>
      <w:r w:rsidRPr="001B3A49">
        <w:rPr>
          <w:rtl/>
        </w:rPr>
        <w:t xml:space="preserve">. </w:t>
      </w:r>
    </w:p>
    <w:p w:rsidR="001B3A49" w:rsidRPr="001B3A49" w:rsidRDefault="001B3A49" w:rsidP="00015BC1">
      <w:pPr>
        <w:pStyle w:val="a4"/>
        <w:widowControl w:val="0"/>
        <w:rPr>
          <w:rtl/>
        </w:rPr>
      </w:pPr>
      <w:r w:rsidRPr="001B3A49">
        <w:rPr>
          <w:rFonts w:hint="eastAsia"/>
          <w:rtl/>
        </w:rPr>
        <w:t>و</w:t>
      </w:r>
      <w:r w:rsidRPr="001B3A49">
        <w:rPr>
          <w:rtl/>
        </w:rPr>
        <w:t xml:space="preserve"> </w:t>
      </w:r>
      <w:r w:rsidRPr="001B3A49">
        <w:rPr>
          <w:rFonts w:hint="eastAsia"/>
          <w:rtl/>
        </w:rPr>
        <w:t>پس</w:t>
      </w:r>
      <w:r w:rsidRPr="001B3A49">
        <w:rPr>
          <w:rtl/>
        </w:rPr>
        <w:t xml:space="preserve"> </w:t>
      </w:r>
      <w:r w:rsidRPr="001B3A49">
        <w:rPr>
          <w:rFonts w:hint="eastAsia"/>
          <w:rtl/>
        </w:rPr>
        <w:t>از</w:t>
      </w:r>
      <w:r w:rsidRPr="001B3A49">
        <w:rPr>
          <w:rtl/>
        </w:rPr>
        <w:t xml:space="preserve"> </w:t>
      </w:r>
      <w:r w:rsidRPr="001B3A49">
        <w:rPr>
          <w:rFonts w:hint="eastAsia"/>
          <w:rtl/>
        </w:rPr>
        <w:t>خارج</w:t>
      </w:r>
      <w:r w:rsidRPr="001B3A49">
        <w:rPr>
          <w:rtl/>
        </w:rPr>
        <w:t xml:space="preserve"> </w:t>
      </w:r>
      <w:r w:rsidRPr="001B3A49">
        <w:rPr>
          <w:rFonts w:hint="eastAsia"/>
          <w:rtl/>
        </w:rPr>
        <w:t>شدن</w:t>
      </w:r>
      <w:r w:rsidRPr="001B3A49">
        <w:rPr>
          <w:rtl/>
        </w:rPr>
        <w:t xml:space="preserve"> </w:t>
      </w:r>
      <w:r w:rsidRPr="001B3A49">
        <w:rPr>
          <w:rFonts w:hint="eastAsia"/>
          <w:rtl/>
        </w:rPr>
        <w:t>از</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حال</w:t>
      </w:r>
      <w:r w:rsidRPr="001B3A49">
        <w:rPr>
          <w:rtl/>
        </w:rPr>
        <w:t>،</w:t>
      </w:r>
      <w:r w:rsidRPr="001B3A49">
        <w:rPr>
          <w:rFonts w:hint="eastAsia"/>
          <w:rtl/>
        </w:rPr>
        <w:t xml:space="preserve"> برای</w:t>
      </w:r>
      <w:r w:rsidRPr="001B3A49">
        <w:rPr>
          <w:rtl/>
        </w:rPr>
        <w:t xml:space="preserve"> </w:t>
      </w:r>
      <w:r w:rsidRPr="001B3A49">
        <w:rPr>
          <w:rFonts w:hint="eastAsia"/>
          <w:rtl/>
        </w:rPr>
        <w:t>او</w:t>
      </w:r>
      <w:r w:rsidRPr="001B3A49">
        <w:rPr>
          <w:rtl/>
        </w:rPr>
        <w:t xml:space="preserve"> </w:t>
      </w:r>
      <w:r w:rsidRPr="001B3A49">
        <w:rPr>
          <w:rFonts w:hint="eastAsia"/>
          <w:rtl/>
        </w:rPr>
        <w:t>شک</w:t>
      </w:r>
      <w:r w:rsidRPr="001B3A49">
        <w:rPr>
          <w:rtl/>
        </w:rPr>
        <w:t xml:space="preserve"> </w:t>
      </w:r>
      <w:r w:rsidRPr="001B3A49">
        <w:rPr>
          <w:rFonts w:hint="eastAsia"/>
          <w:rtl/>
        </w:rPr>
        <w:t>و</w:t>
      </w:r>
      <w:r w:rsidRPr="001B3A49">
        <w:rPr>
          <w:rtl/>
        </w:rPr>
        <w:t xml:space="preserve"> </w:t>
      </w:r>
      <w:r w:rsidRPr="001B3A49">
        <w:rPr>
          <w:rFonts w:hint="eastAsia"/>
          <w:rtl/>
        </w:rPr>
        <w:t>ترد</w:t>
      </w:r>
      <w:r w:rsidR="00410A66">
        <w:rPr>
          <w:rFonts w:hint="eastAsia"/>
          <w:rtl/>
        </w:rPr>
        <w:t>ی</w:t>
      </w:r>
      <w:r w:rsidRPr="001B3A49">
        <w:rPr>
          <w:rFonts w:hint="eastAsia"/>
          <w:rtl/>
        </w:rPr>
        <w:t>د</w:t>
      </w:r>
      <w:r w:rsidRPr="001B3A49">
        <w:rPr>
          <w:rtl/>
        </w:rPr>
        <w:t xml:space="preserve"> </w:t>
      </w:r>
      <w:r w:rsidRPr="001B3A49">
        <w:rPr>
          <w:rFonts w:hint="eastAsia"/>
          <w:rtl/>
        </w:rPr>
        <w:t>پ</w:t>
      </w:r>
      <w:r w:rsidR="00410A66">
        <w:rPr>
          <w:rFonts w:hint="eastAsia"/>
          <w:rtl/>
        </w:rPr>
        <w:t>ی</w:t>
      </w:r>
      <w:r w:rsidRPr="001B3A49">
        <w:rPr>
          <w:rFonts w:hint="eastAsia"/>
          <w:rtl/>
        </w:rPr>
        <w:t>دا</w:t>
      </w:r>
      <w:r w:rsidRPr="001B3A49">
        <w:rPr>
          <w:rtl/>
        </w:rPr>
        <w:t xml:space="preserve"> </w:t>
      </w:r>
      <w:r w:rsidRPr="001B3A49">
        <w:rPr>
          <w:rFonts w:hint="eastAsia"/>
          <w:rtl/>
        </w:rPr>
        <w:t>شد</w:t>
      </w:r>
      <w:r w:rsidRPr="001B3A49">
        <w:rPr>
          <w:rtl/>
        </w:rPr>
        <w:t xml:space="preserve"> </w:t>
      </w:r>
      <w:r w:rsidRPr="001B3A49">
        <w:rPr>
          <w:rFonts w:hint="eastAsia"/>
          <w:rtl/>
        </w:rPr>
        <w:t>که</w:t>
      </w:r>
      <w:r w:rsidRPr="001B3A49">
        <w:rPr>
          <w:rtl/>
        </w:rPr>
        <w:t xml:space="preserve"> </w:t>
      </w:r>
      <w:r w:rsidRPr="001B3A49">
        <w:rPr>
          <w:rFonts w:hint="eastAsia"/>
          <w:rtl/>
        </w:rPr>
        <w:t>آ</w:t>
      </w:r>
      <w:r w:rsidR="00410A66">
        <w:rPr>
          <w:rFonts w:hint="eastAsia"/>
          <w:rtl/>
        </w:rPr>
        <w:t>ی</w:t>
      </w:r>
      <w:r w:rsidRPr="001B3A49">
        <w:rPr>
          <w:rFonts w:hint="eastAsia"/>
          <w:rtl/>
        </w:rPr>
        <w:t>ا</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Fonts w:hint="cs"/>
          <w:rtl/>
        </w:rPr>
        <w:t xml:space="preserve"> </w:t>
      </w:r>
      <w:r w:rsidRPr="001B3A49">
        <w:rPr>
          <w:rFonts w:hint="eastAsia"/>
          <w:rtl/>
        </w:rPr>
        <w:t>س</w:t>
      </w:r>
      <w:r w:rsidR="00410A66">
        <w:rPr>
          <w:rFonts w:hint="eastAsia"/>
          <w:rtl/>
        </w:rPr>
        <w:t>ی</w:t>
      </w:r>
      <w:r w:rsidRPr="001B3A49">
        <w:rPr>
          <w:rFonts w:hint="eastAsia"/>
          <w:rtl/>
        </w:rPr>
        <w:t>ر</w:t>
      </w:r>
      <w:r w:rsidRPr="001B3A49">
        <w:rPr>
          <w:rtl/>
        </w:rPr>
        <w:t xml:space="preserve"> </w:t>
      </w:r>
      <w:r w:rsidRPr="001B3A49">
        <w:rPr>
          <w:rFonts w:hint="eastAsia"/>
          <w:rtl/>
        </w:rPr>
        <w:t>و</w:t>
      </w:r>
      <w:r w:rsidRPr="001B3A49">
        <w:rPr>
          <w:rtl/>
        </w:rPr>
        <w:t xml:space="preserve"> </w:t>
      </w:r>
      <w:r w:rsidRPr="001B3A49">
        <w:rPr>
          <w:rFonts w:hint="eastAsia"/>
          <w:rtl/>
        </w:rPr>
        <w:t>سلوک</w:t>
      </w:r>
      <w:r w:rsidRPr="001B3A49">
        <w:rPr>
          <w:rtl/>
        </w:rPr>
        <w:t xml:space="preserve"> </w:t>
      </w:r>
      <w:r w:rsidRPr="001B3A49">
        <w:rPr>
          <w:rFonts w:hint="eastAsia"/>
          <w:rtl/>
        </w:rPr>
        <w:t>حقّ</w:t>
      </w:r>
      <w:r w:rsidRPr="001B3A49">
        <w:rPr>
          <w:rtl/>
        </w:rPr>
        <w:t xml:space="preserve"> </w:t>
      </w:r>
      <w:r w:rsidRPr="001B3A49">
        <w:rPr>
          <w:rFonts w:hint="eastAsia"/>
          <w:rtl/>
        </w:rPr>
        <w:t>است</w:t>
      </w:r>
      <w:r w:rsidRPr="001B3A49">
        <w:rPr>
          <w:rtl/>
        </w:rPr>
        <w:t xml:space="preserve"> </w:t>
      </w:r>
      <w:r w:rsidRPr="001B3A49">
        <w:rPr>
          <w:rFonts w:hint="eastAsia"/>
          <w:rtl/>
        </w:rPr>
        <w:t>و</w:t>
      </w:r>
      <w:r w:rsidRPr="001B3A49">
        <w:rPr>
          <w:rtl/>
        </w:rPr>
        <w:t xml:space="preserve"> </w:t>
      </w:r>
      <w:r w:rsidR="00410A66">
        <w:rPr>
          <w:rFonts w:hint="eastAsia"/>
          <w:rtl/>
        </w:rPr>
        <w:t>ی</w:t>
      </w:r>
      <w:r w:rsidRPr="001B3A49">
        <w:rPr>
          <w:rFonts w:hint="eastAsia"/>
          <w:rtl/>
        </w:rPr>
        <w:t>ا</w:t>
      </w:r>
      <w:r w:rsidRPr="001B3A49">
        <w:rPr>
          <w:rtl/>
        </w:rPr>
        <w:t xml:space="preserve"> </w:t>
      </w:r>
      <w:r w:rsidRPr="001B3A49">
        <w:rPr>
          <w:rFonts w:hint="eastAsia"/>
          <w:rtl/>
        </w:rPr>
        <w:t>باطل</w:t>
      </w:r>
      <w:r w:rsidRPr="001B3A49">
        <w:rPr>
          <w:rtl/>
        </w:rPr>
        <w:t>؟</w:t>
      </w:r>
      <w:r w:rsidRPr="001B3A49">
        <w:rPr>
          <w:rFonts w:hint="eastAsia"/>
          <w:rtl/>
        </w:rPr>
        <w:t xml:space="preserve"> و</w:t>
      </w:r>
      <w:r w:rsidRPr="001B3A49">
        <w:rPr>
          <w:rtl/>
        </w:rPr>
        <w:t xml:space="preserve"> </w:t>
      </w:r>
      <w:r w:rsidRPr="001B3A49">
        <w:rPr>
          <w:rFonts w:hint="eastAsia"/>
          <w:rtl/>
        </w:rPr>
        <w:t>روزی</w:t>
      </w:r>
      <w:r w:rsidRPr="001B3A49">
        <w:rPr>
          <w:rtl/>
        </w:rPr>
        <w:t xml:space="preserve"> </w:t>
      </w:r>
      <w:r w:rsidRPr="001B3A49">
        <w:rPr>
          <w:rFonts w:hint="eastAsia"/>
          <w:rtl/>
        </w:rPr>
        <w:t>که</w:t>
      </w:r>
      <w:r w:rsidRPr="001B3A49">
        <w:rPr>
          <w:rtl/>
        </w:rPr>
        <w:t xml:space="preserve"> </w:t>
      </w:r>
      <w:r w:rsidRPr="001B3A49">
        <w:rPr>
          <w:rFonts w:hint="eastAsia"/>
          <w:rtl/>
        </w:rPr>
        <w:t>در</w:t>
      </w:r>
      <w:r w:rsidRPr="001B3A49">
        <w:rPr>
          <w:rtl/>
        </w:rPr>
        <w:t xml:space="preserve"> </w:t>
      </w:r>
      <w:r w:rsidRPr="001B3A49">
        <w:rPr>
          <w:rFonts w:hint="eastAsia"/>
          <w:rtl/>
        </w:rPr>
        <w:t>وادی</w:t>
      </w:r>
      <w:r w:rsidRPr="001B3A49">
        <w:rPr>
          <w:rtl/>
        </w:rPr>
        <w:t xml:space="preserve"> </w:t>
      </w:r>
      <w:r w:rsidRPr="001B3A49">
        <w:rPr>
          <w:rFonts w:hint="eastAsia"/>
          <w:rtl/>
        </w:rPr>
        <w:t>السّلام</w:t>
      </w:r>
      <w:r w:rsidRPr="001B3A49">
        <w:rPr>
          <w:rtl/>
        </w:rPr>
        <w:t xml:space="preserve"> </w:t>
      </w:r>
      <w:r w:rsidRPr="001B3A49">
        <w:rPr>
          <w:rFonts w:hint="eastAsia"/>
          <w:rtl/>
        </w:rPr>
        <w:t>رفته</w:t>
      </w:r>
      <w:r w:rsidRPr="001B3A49">
        <w:rPr>
          <w:rtl/>
        </w:rPr>
        <w:t xml:space="preserve"> </w:t>
      </w:r>
      <w:r w:rsidRPr="001B3A49">
        <w:rPr>
          <w:rFonts w:hint="eastAsia"/>
          <w:rtl/>
        </w:rPr>
        <w:t>بود</w:t>
      </w:r>
      <w:r w:rsidRPr="001B3A49">
        <w:rPr>
          <w:rtl/>
        </w:rPr>
        <w:t xml:space="preserve"> </w:t>
      </w:r>
      <w:r w:rsidRPr="001B3A49">
        <w:rPr>
          <w:rFonts w:hint="eastAsia"/>
          <w:rtl/>
        </w:rPr>
        <w:t>در</w:t>
      </w:r>
      <w:r w:rsidRPr="001B3A49">
        <w:rPr>
          <w:rFonts w:hint="cs"/>
          <w:rtl/>
        </w:rPr>
        <w:t xml:space="preserve"> </w:t>
      </w:r>
      <w:r w:rsidRPr="001B3A49">
        <w:rPr>
          <w:rFonts w:hint="eastAsia"/>
          <w:rtl/>
        </w:rPr>
        <w:t>مکاشفه‌ای</w:t>
      </w:r>
      <w:r w:rsidRPr="001B3A49">
        <w:rPr>
          <w:rtl/>
        </w:rPr>
        <w:t xml:space="preserve"> </w:t>
      </w:r>
      <w:r w:rsidRPr="001B3A49">
        <w:rPr>
          <w:rFonts w:hint="eastAsia"/>
          <w:rtl/>
        </w:rPr>
        <w:t>می‌ب</w:t>
      </w:r>
      <w:r w:rsidR="00410A66">
        <w:rPr>
          <w:rFonts w:hint="eastAsia"/>
          <w:rtl/>
        </w:rPr>
        <w:t>ی</w:t>
      </w:r>
      <w:r w:rsidRPr="001B3A49">
        <w:rPr>
          <w:rFonts w:hint="eastAsia"/>
          <w:rtl/>
        </w:rPr>
        <w:t>ند</w:t>
      </w:r>
      <w:r w:rsidRPr="001B3A49">
        <w:rPr>
          <w:rtl/>
        </w:rPr>
        <w:t xml:space="preserve"> </w:t>
      </w:r>
      <w:r w:rsidRPr="001B3A49">
        <w:rPr>
          <w:rFonts w:hint="eastAsia"/>
          <w:rtl/>
        </w:rPr>
        <w:t>که</w:t>
      </w:r>
      <w:r w:rsidRPr="001B3A49">
        <w:rPr>
          <w:rtl/>
        </w:rPr>
        <w:t xml:space="preserve"> </w:t>
      </w:r>
      <w:r w:rsidRPr="001B3A49">
        <w:rPr>
          <w:rFonts w:hint="eastAsia"/>
          <w:rtl/>
        </w:rPr>
        <w:t>حضرت</w:t>
      </w:r>
      <w:r w:rsidRPr="001B3A49">
        <w:rPr>
          <w:rtl/>
        </w:rPr>
        <w:t xml:space="preserve"> </w:t>
      </w:r>
      <w:r w:rsidRPr="001B3A49">
        <w:rPr>
          <w:rFonts w:hint="eastAsia"/>
          <w:rtl/>
        </w:rPr>
        <w:t>بق</w:t>
      </w:r>
      <w:r w:rsidR="00410A66">
        <w:rPr>
          <w:rFonts w:hint="eastAsia"/>
          <w:rtl/>
        </w:rPr>
        <w:t>ی</w:t>
      </w:r>
      <w:r w:rsidRPr="001B3A49">
        <w:rPr>
          <w:rFonts w:hint="eastAsia"/>
          <w:rtl/>
        </w:rPr>
        <w:t>ة</w:t>
      </w:r>
      <w:r w:rsidR="004319AB">
        <w:rPr>
          <w:rFonts w:hint="cs"/>
          <w:rtl/>
        </w:rPr>
        <w:t xml:space="preserve">‌ </w:t>
      </w:r>
      <w:r w:rsidR="00975913">
        <w:rPr>
          <w:rFonts w:hint="eastAsia"/>
          <w:rtl/>
        </w:rPr>
        <w:t>الله</w:t>
      </w:r>
      <w:r w:rsidRPr="001B3A49">
        <w:rPr>
          <w:rtl/>
        </w:rPr>
        <w:t xml:space="preserve"> </w:t>
      </w:r>
      <w:r w:rsidRPr="001B3A49">
        <w:rPr>
          <w:rFonts w:hint="eastAsia"/>
          <w:rtl/>
        </w:rPr>
        <w:t>ارواحنا</w:t>
      </w:r>
      <w:r w:rsidRPr="001B3A49">
        <w:rPr>
          <w:rtl/>
        </w:rPr>
        <w:t xml:space="preserve"> </w:t>
      </w:r>
      <w:r w:rsidRPr="001B3A49">
        <w:rPr>
          <w:rFonts w:hint="eastAsia"/>
          <w:rtl/>
        </w:rPr>
        <w:t>فداه</w:t>
      </w:r>
      <w:r w:rsidRPr="001B3A49">
        <w:rPr>
          <w:rtl/>
        </w:rPr>
        <w:t xml:space="preserve"> </w:t>
      </w:r>
      <w:r w:rsidRPr="001B3A49">
        <w:rPr>
          <w:rFonts w:hint="eastAsia"/>
          <w:rtl/>
        </w:rPr>
        <w:t>کاغذی</w:t>
      </w:r>
      <w:r w:rsidRPr="001B3A49">
        <w:rPr>
          <w:rtl/>
        </w:rPr>
        <w:t xml:space="preserve"> </w:t>
      </w:r>
      <w:r w:rsidRPr="001B3A49">
        <w:rPr>
          <w:rFonts w:hint="eastAsia"/>
          <w:rtl/>
        </w:rPr>
        <w:t>به</w:t>
      </w:r>
      <w:r w:rsidRPr="001B3A49">
        <w:rPr>
          <w:rtl/>
        </w:rPr>
        <w:t xml:space="preserve"> </w:t>
      </w:r>
      <w:r w:rsidRPr="001B3A49">
        <w:rPr>
          <w:rFonts w:hint="eastAsia"/>
          <w:rtl/>
        </w:rPr>
        <w:t>او</w:t>
      </w:r>
      <w:r w:rsidRPr="001B3A49">
        <w:rPr>
          <w:rtl/>
        </w:rPr>
        <w:t xml:space="preserve"> </w:t>
      </w:r>
      <w:r w:rsidRPr="001B3A49">
        <w:rPr>
          <w:rFonts w:hint="eastAsia"/>
          <w:rtl/>
        </w:rPr>
        <w:t>دادند</w:t>
      </w:r>
      <w:r w:rsidRPr="001B3A49">
        <w:rPr>
          <w:rtl/>
        </w:rPr>
        <w:t xml:space="preserve"> </w:t>
      </w:r>
      <w:r w:rsidRPr="001B3A49">
        <w:rPr>
          <w:rFonts w:hint="eastAsia"/>
          <w:rtl/>
        </w:rPr>
        <w:t>و</w:t>
      </w:r>
      <w:r w:rsidRPr="001B3A49">
        <w:rPr>
          <w:rtl/>
        </w:rPr>
        <w:t xml:space="preserve"> </w:t>
      </w:r>
      <w:r w:rsidRPr="001B3A49">
        <w:rPr>
          <w:rFonts w:hint="eastAsia"/>
          <w:rtl/>
        </w:rPr>
        <w:t>در</w:t>
      </w:r>
      <w:r w:rsidR="004319AB">
        <w:rPr>
          <w:rFonts w:hint="cs"/>
          <w:rtl/>
        </w:rPr>
        <w:t xml:space="preserve"> </w:t>
      </w:r>
      <w:r w:rsidRPr="001B3A49">
        <w:rPr>
          <w:rFonts w:hint="eastAsia"/>
          <w:rtl/>
        </w:rPr>
        <w:t>پشت</w:t>
      </w:r>
      <w:r w:rsidRPr="001B3A49">
        <w:rPr>
          <w:rtl/>
        </w:rPr>
        <w:t xml:space="preserve"> </w:t>
      </w:r>
      <w:r w:rsidRPr="001B3A49">
        <w:rPr>
          <w:rFonts w:hint="eastAsia"/>
          <w:rtl/>
        </w:rPr>
        <w:t>آن</w:t>
      </w:r>
      <w:r w:rsidRPr="001B3A49">
        <w:rPr>
          <w:rtl/>
        </w:rPr>
        <w:t xml:space="preserve"> </w:t>
      </w:r>
      <w:r w:rsidRPr="001B3A49">
        <w:rPr>
          <w:rFonts w:hint="eastAsia"/>
          <w:rtl/>
        </w:rPr>
        <w:t>کاغذ</w:t>
      </w:r>
      <w:r w:rsidRPr="001B3A49">
        <w:rPr>
          <w:rtl/>
        </w:rPr>
        <w:t xml:space="preserve"> </w:t>
      </w:r>
      <w:r w:rsidRPr="001B3A49">
        <w:rPr>
          <w:rFonts w:hint="eastAsia"/>
          <w:rtl/>
        </w:rPr>
        <w:t>به</w:t>
      </w:r>
      <w:r w:rsidRPr="001B3A49">
        <w:rPr>
          <w:rtl/>
        </w:rPr>
        <w:t xml:space="preserve"> </w:t>
      </w:r>
      <w:r w:rsidRPr="001B3A49">
        <w:rPr>
          <w:rFonts w:hint="eastAsia"/>
          <w:rtl/>
        </w:rPr>
        <w:t>خطّ</w:t>
      </w:r>
      <w:r w:rsidRPr="001B3A49">
        <w:rPr>
          <w:rtl/>
        </w:rPr>
        <w:t xml:space="preserve"> </w:t>
      </w:r>
      <w:r w:rsidRPr="001B3A49">
        <w:rPr>
          <w:rFonts w:hint="eastAsia"/>
          <w:rtl/>
        </w:rPr>
        <w:t>سبز</w:t>
      </w:r>
      <w:r w:rsidRPr="001B3A49">
        <w:rPr>
          <w:rtl/>
        </w:rPr>
        <w:t xml:space="preserve"> </w:t>
      </w:r>
      <w:r w:rsidRPr="001B3A49">
        <w:rPr>
          <w:rFonts w:hint="eastAsia"/>
          <w:rtl/>
        </w:rPr>
        <w:t>نوشته</w:t>
      </w:r>
      <w:r w:rsidRPr="001B3A49">
        <w:rPr>
          <w:rtl/>
        </w:rPr>
        <w:t xml:space="preserve"> </w:t>
      </w:r>
      <w:r w:rsidRPr="001B3A49">
        <w:rPr>
          <w:rFonts w:hint="eastAsia"/>
          <w:rtl/>
        </w:rPr>
        <w:t>است</w:t>
      </w:r>
      <w:r w:rsidRPr="001B3A49">
        <w:rPr>
          <w:rtl/>
        </w:rPr>
        <w:t xml:space="preserve">: </w:t>
      </w:r>
      <w:r w:rsidRPr="001B3A49">
        <w:rPr>
          <w:rFonts w:hint="eastAsia"/>
          <w:rtl/>
        </w:rPr>
        <w:t>أنا</w:t>
      </w:r>
      <w:r w:rsidRPr="001B3A49">
        <w:rPr>
          <w:rtl/>
        </w:rPr>
        <w:t xml:space="preserve"> </w:t>
      </w:r>
      <w:r w:rsidRPr="001B3A49">
        <w:rPr>
          <w:rFonts w:hint="eastAsia"/>
          <w:rtl/>
        </w:rPr>
        <w:t>الحجّة</w:t>
      </w:r>
      <w:r w:rsidRPr="001B3A49">
        <w:rPr>
          <w:rtl/>
        </w:rPr>
        <w:t xml:space="preserve"> </w:t>
      </w:r>
      <w:r w:rsidRPr="001B3A49">
        <w:rPr>
          <w:rFonts w:hint="eastAsia"/>
          <w:rtl/>
        </w:rPr>
        <w:t>ابن</w:t>
      </w:r>
      <w:r w:rsidRPr="001B3A49">
        <w:rPr>
          <w:rtl/>
        </w:rPr>
        <w:t xml:space="preserve"> </w:t>
      </w:r>
      <w:r w:rsidRPr="001B3A49">
        <w:rPr>
          <w:rFonts w:hint="eastAsia"/>
          <w:rtl/>
        </w:rPr>
        <w:t>الحسن</w:t>
      </w:r>
      <w:r w:rsidRPr="001B3A49">
        <w:rPr>
          <w:rtl/>
        </w:rPr>
        <w:t xml:space="preserve">. </w:t>
      </w:r>
      <w:r w:rsidRPr="001B3A49">
        <w:rPr>
          <w:rFonts w:hint="eastAsia"/>
          <w:rtl/>
        </w:rPr>
        <w:t>خودش</w:t>
      </w:r>
      <w:r w:rsidRPr="001B3A49">
        <w:rPr>
          <w:rtl/>
        </w:rPr>
        <w:t xml:space="preserve"> </w:t>
      </w:r>
      <w:r w:rsidRPr="001B3A49">
        <w:rPr>
          <w:rFonts w:hint="eastAsia"/>
          <w:rtl/>
        </w:rPr>
        <w:t>ا</w:t>
      </w:r>
      <w:r w:rsidR="00410A66">
        <w:rPr>
          <w:rFonts w:hint="eastAsia"/>
          <w:rtl/>
        </w:rPr>
        <w:t>ی</w:t>
      </w:r>
      <w:r w:rsidRPr="001B3A49">
        <w:rPr>
          <w:rFonts w:hint="eastAsia"/>
          <w:rtl/>
        </w:rPr>
        <w:t>ن</w:t>
      </w:r>
      <w:r w:rsidR="004319AB">
        <w:rPr>
          <w:rFonts w:hint="cs"/>
          <w:rtl/>
        </w:rPr>
        <w:t xml:space="preserve"> </w:t>
      </w:r>
      <w:r w:rsidRPr="001B3A49">
        <w:rPr>
          <w:rFonts w:hint="eastAsia"/>
          <w:rtl/>
        </w:rPr>
        <w:t>مکاشفه</w:t>
      </w:r>
      <w:r w:rsidRPr="001B3A49">
        <w:rPr>
          <w:rtl/>
        </w:rPr>
        <w:t xml:space="preserve"> </w:t>
      </w:r>
      <w:r w:rsidRPr="001B3A49">
        <w:rPr>
          <w:rFonts w:hint="eastAsia"/>
          <w:rtl/>
        </w:rPr>
        <w:t>را</w:t>
      </w:r>
      <w:r w:rsidRPr="001B3A49">
        <w:rPr>
          <w:rtl/>
        </w:rPr>
        <w:t xml:space="preserve"> </w:t>
      </w:r>
      <w:r w:rsidRPr="001B3A49">
        <w:rPr>
          <w:rFonts w:hint="eastAsia"/>
          <w:rtl/>
        </w:rPr>
        <w:t>تعب</w:t>
      </w:r>
      <w:r w:rsidR="00410A66">
        <w:rPr>
          <w:rFonts w:hint="eastAsia"/>
          <w:rtl/>
        </w:rPr>
        <w:t>ی</w:t>
      </w:r>
      <w:r w:rsidRPr="001B3A49">
        <w:rPr>
          <w:rFonts w:hint="eastAsia"/>
          <w:rtl/>
        </w:rPr>
        <w:t>ر</w:t>
      </w:r>
      <w:r w:rsidRPr="001B3A49">
        <w:rPr>
          <w:rtl/>
        </w:rPr>
        <w:t xml:space="preserve"> </w:t>
      </w:r>
      <w:r w:rsidRPr="001B3A49">
        <w:rPr>
          <w:rFonts w:hint="eastAsia"/>
          <w:rtl/>
        </w:rPr>
        <w:t>به</w:t>
      </w:r>
      <w:r w:rsidRPr="001B3A49">
        <w:rPr>
          <w:rtl/>
        </w:rPr>
        <w:t xml:space="preserve"> </w:t>
      </w:r>
      <w:r w:rsidRPr="001B3A49">
        <w:rPr>
          <w:rFonts w:hint="eastAsia"/>
          <w:rtl/>
        </w:rPr>
        <w:t>بطلان</w:t>
      </w:r>
      <w:r w:rsidRPr="001B3A49">
        <w:rPr>
          <w:rtl/>
        </w:rPr>
        <w:t xml:space="preserve"> </w:t>
      </w:r>
      <w:r w:rsidRPr="001B3A49">
        <w:rPr>
          <w:rFonts w:hint="eastAsia"/>
          <w:rtl/>
        </w:rPr>
        <w:t>س</w:t>
      </w:r>
      <w:r w:rsidR="00410A66">
        <w:rPr>
          <w:rFonts w:hint="eastAsia"/>
          <w:rtl/>
        </w:rPr>
        <w:t>ی</w:t>
      </w:r>
      <w:r w:rsidRPr="001B3A49">
        <w:rPr>
          <w:rFonts w:hint="eastAsia"/>
          <w:rtl/>
        </w:rPr>
        <w:t>ر</w:t>
      </w:r>
      <w:r w:rsidRPr="001B3A49">
        <w:rPr>
          <w:rtl/>
        </w:rPr>
        <w:t xml:space="preserve"> </w:t>
      </w:r>
      <w:r w:rsidRPr="001B3A49">
        <w:rPr>
          <w:rFonts w:hint="eastAsia"/>
          <w:rtl/>
        </w:rPr>
        <w:t>و</w:t>
      </w:r>
      <w:r w:rsidRPr="001B3A49">
        <w:rPr>
          <w:rtl/>
        </w:rPr>
        <w:t xml:space="preserve"> </w:t>
      </w:r>
      <w:r w:rsidRPr="001B3A49">
        <w:rPr>
          <w:rFonts w:hint="eastAsia"/>
          <w:rtl/>
        </w:rPr>
        <w:t>سلوک</w:t>
      </w:r>
      <w:r w:rsidRPr="001B3A49">
        <w:rPr>
          <w:rtl/>
        </w:rPr>
        <w:t xml:space="preserve"> </w:t>
      </w:r>
      <w:r w:rsidRPr="001B3A49">
        <w:rPr>
          <w:rFonts w:hint="eastAsia"/>
          <w:rtl/>
        </w:rPr>
        <w:t>خود</w:t>
      </w:r>
      <w:r w:rsidRPr="001B3A49">
        <w:rPr>
          <w:rtl/>
        </w:rPr>
        <w:t xml:space="preserve"> </w:t>
      </w:r>
      <w:r w:rsidRPr="001B3A49">
        <w:rPr>
          <w:rFonts w:hint="eastAsia"/>
          <w:rtl/>
        </w:rPr>
        <w:t>نموده</w:t>
      </w:r>
      <w:r w:rsidRPr="001B3A49">
        <w:rPr>
          <w:rtl/>
        </w:rPr>
        <w:t xml:space="preserve"> </w:t>
      </w:r>
      <w:r w:rsidRPr="001B3A49">
        <w:rPr>
          <w:rFonts w:hint="eastAsia"/>
          <w:rtl/>
        </w:rPr>
        <w:t>و</w:t>
      </w:r>
      <w:r w:rsidRPr="001B3A49">
        <w:rPr>
          <w:rtl/>
        </w:rPr>
        <w:t xml:space="preserve"> </w:t>
      </w:r>
      <w:r w:rsidRPr="001B3A49">
        <w:rPr>
          <w:rFonts w:hint="eastAsia"/>
          <w:rtl/>
        </w:rPr>
        <w:t>از</w:t>
      </w:r>
      <w:r w:rsidRPr="001B3A49">
        <w:rPr>
          <w:rtl/>
        </w:rPr>
        <w:t xml:space="preserve"> </w:t>
      </w:r>
      <w:r w:rsidRPr="001B3A49">
        <w:rPr>
          <w:rFonts w:hint="eastAsia"/>
          <w:rtl/>
        </w:rPr>
        <w:t>آنجا</w:t>
      </w:r>
      <w:r w:rsidRPr="001B3A49">
        <w:rPr>
          <w:rtl/>
        </w:rPr>
        <w:t xml:space="preserve"> </w:t>
      </w:r>
      <w:r w:rsidRPr="001B3A49">
        <w:rPr>
          <w:rFonts w:hint="eastAsia"/>
          <w:rtl/>
        </w:rPr>
        <w:t>از</w:t>
      </w:r>
      <w:r w:rsidRPr="001B3A49">
        <w:rPr>
          <w:rtl/>
        </w:rPr>
        <w:t xml:space="preserve"> </w:t>
      </w:r>
      <w:r w:rsidRPr="001B3A49">
        <w:rPr>
          <w:rFonts w:hint="eastAsia"/>
          <w:rtl/>
        </w:rPr>
        <w:t>عرفان</w:t>
      </w:r>
      <w:r w:rsidRPr="001B3A49">
        <w:rPr>
          <w:rtl/>
        </w:rPr>
        <w:t xml:space="preserve"> </w:t>
      </w:r>
      <w:r w:rsidRPr="001B3A49">
        <w:rPr>
          <w:rFonts w:hint="eastAsia"/>
          <w:rtl/>
        </w:rPr>
        <w:t>و</w:t>
      </w:r>
      <w:r w:rsidRPr="001B3A49">
        <w:rPr>
          <w:rtl/>
        </w:rPr>
        <w:t xml:space="preserve"> </w:t>
      </w:r>
      <w:r w:rsidRPr="001B3A49">
        <w:rPr>
          <w:rFonts w:hint="eastAsia"/>
          <w:rtl/>
        </w:rPr>
        <w:t>پ</w:t>
      </w:r>
      <w:r w:rsidR="00410A66">
        <w:rPr>
          <w:rFonts w:hint="eastAsia"/>
          <w:rtl/>
        </w:rPr>
        <w:t>ی</w:t>
      </w:r>
      <w:r w:rsidRPr="001B3A49">
        <w:rPr>
          <w:rFonts w:hint="eastAsia"/>
          <w:rtl/>
        </w:rPr>
        <w:t>مودن</w:t>
      </w:r>
      <w:r w:rsidRPr="001B3A49">
        <w:rPr>
          <w:rFonts w:hint="cs"/>
          <w:rtl/>
        </w:rPr>
        <w:t xml:space="preserve"> </w:t>
      </w:r>
      <w:r w:rsidRPr="001B3A49">
        <w:rPr>
          <w:rFonts w:hint="eastAsia"/>
          <w:rtl/>
        </w:rPr>
        <w:t>راه</w:t>
      </w:r>
      <w:r w:rsidRPr="001B3A49">
        <w:rPr>
          <w:rtl/>
        </w:rPr>
        <w:t xml:space="preserve"> </w:t>
      </w:r>
      <w:r w:rsidRPr="001B3A49">
        <w:rPr>
          <w:rFonts w:hint="eastAsia"/>
          <w:rtl/>
        </w:rPr>
        <w:t>خدا</w:t>
      </w:r>
      <w:r w:rsidRPr="001B3A49">
        <w:rPr>
          <w:rtl/>
        </w:rPr>
        <w:t xml:space="preserve"> </w:t>
      </w:r>
      <w:r w:rsidRPr="001B3A49">
        <w:rPr>
          <w:rFonts w:hint="eastAsia"/>
          <w:rtl/>
        </w:rPr>
        <w:t>زده</w:t>
      </w:r>
      <w:r w:rsidRPr="001B3A49">
        <w:rPr>
          <w:rtl/>
        </w:rPr>
        <w:t xml:space="preserve"> </w:t>
      </w:r>
      <w:r w:rsidRPr="001B3A49">
        <w:rPr>
          <w:rFonts w:hint="eastAsia"/>
          <w:rtl/>
        </w:rPr>
        <w:t>می‌شود</w:t>
      </w:r>
      <w:r w:rsidRPr="001B3A49">
        <w:rPr>
          <w:rtl/>
        </w:rPr>
        <w:t xml:space="preserve">. </w:t>
      </w:r>
    </w:p>
    <w:p w:rsidR="001B3A49" w:rsidRPr="001B3A49" w:rsidRDefault="001B3A49" w:rsidP="00015BC1">
      <w:pPr>
        <w:pStyle w:val="a4"/>
        <w:widowControl w:val="0"/>
        <w:rPr>
          <w:rtl/>
        </w:rPr>
      </w:pPr>
      <w:r w:rsidRPr="001B3A49">
        <w:rPr>
          <w:rFonts w:hint="eastAsia"/>
          <w:rtl/>
        </w:rPr>
        <w:t>آقا</w:t>
      </w:r>
      <w:r w:rsidRPr="001B3A49">
        <w:rPr>
          <w:rtl/>
        </w:rPr>
        <w:t xml:space="preserve"> </w:t>
      </w:r>
      <w:r w:rsidRPr="001B3A49">
        <w:rPr>
          <w:rFonts w:hint="eastAsia"/>
          <w:rtl/>
        </w:rPr>
        <w:t>س</w:t>
      </w:r>
      <w:r w:rsidR="00410A66">
        <w:rPr>
          <w:rFonts w:hint="eastAsia"/>
          <w:rtl/>
        </w:rPr>
        <w:t>ی</w:t>
      </w:r>
      <w:r w:rsidRPr="001B3A49">
        <w:rPr>
          <w:rFonts w:hint="eastAsia"/>
          <w:rtl/>
        </w:rPr>
        <w:t>د</w:t>
      </w:r>
      <w:r w:rsidRPr="001B3A49">
        <w:rPr>
          <w:rtl/>
        </w:rPr>
        <w:t xml:space="preserve"> </w:t>
      </w:r>
      <w:r w:rsidRPr="001B3A49">
        <w:rPr>
          <w:rFonts w:hint="eastAsia"/>
          <w:rtl/>
        </w:rPr>
        <w:t>جمال</w:t>
      </w:r>
      <w:r w:rsidRPr="001B3A49">
        <w:rPr>
          <w:rtl/>
        </w:rPr>
        <w:t xml:space="preserve"> </w:t>
      </w:r>
      <w:r w:rsidRPr="001B3A49">
        <w:rPr>
          <w:rFonts w:hint="eastAsia"/>
          <w:rtl/>
        </w:rPr>
        <w:t>الد</w:t>
      </w:r>
      <w:r w:rsidR="00410A66">
        <w:rPr>
          <w:rFonts w:hint="eastAsia"/>
          <w:rtl/>
        </w:rPr>
        <w:t>ی</w:t>
      </w:r>
      <w:r w:rsidRPr="001B3A49">
        <w:rPr>
          <w:rFonts w:hint="eastAsia"/>
          <w:rtl/>
        </w:rPr>
        <w:t>ن</w:t>
      </w:r>
      <w:r w:rsidRPr="001B3A49">
        <w:rPr>
          <w:rtl/>
        </w:rPr>
        <w:t xml:space="preserve"> </w:t>
      </w:r>
      <w:r w:rsidRPr="001B3A49">
        <w:rPr>
          <w:rFonts w:hint="eastAsia"/>
          <w:rtl/>
        </w:rPr>
        <w:t>می‌فرمودند</w:t>
      </w:r>
      <w:r w:rsidRPr="001B3A49">
        <w:rPr>
          <w:rtl/>
        </w:rPr>
        <w:t xml:space="preserve">: </w:t>
      </w:r>
      <w:r w:rsidRPr="001B3A49">
        <w:rPr>
          <w:rFonts w:hint="eastAsia"/>
          <w:rtl/>
        </w:rPr>
        <w:t>ما</w:t>
      </w:r>
      <w:r w:rsidRPr="001B3A49">
        <w:rPr>
          <w:rtl/>
        </w:rPr>
        <w:t xml:space="preserve"> </w:t>
      </w:r>
      <w:r w:rsidRPr="001B3A49">
        <w:rPr>
          <w:rFonts w:hint="eastAsia"/>
          <w:rtl/>
        </w:rPr>
        <w:t>اسباب</w:t>
      </w:r>
      <w:r w:rsidRPr="001B3A49">
        <w:rPr>
          <w:rtl/>
        </w:rPr>
        <w:t xml:space="preserve"> </w:t>
      </w:r>
      <w:r w:rsidRPr="001B3A49">
        <w:rPr>
          <w:rFonts w:hint="eastAsia"/>
          <w:rtl/>
        </w:rPr>
        <w:t>حرکت</w:t>
      </w:r>
      <w:r w:rsidRPr="001B3A49">
        <w:rPr>
          <w:rtl/>
        </w:rPr>
        <w:t xml:space="preserve"> </w:t>
      </w:r>
      <w:r w:rsidRPr="001B3A49">
        <w:rPr>
          <w:rFonts w:hint="eastAsia"/>
          <w:rtl/>
        </w:rPr>
        <w:t>او</w:t>
      </w:r>
      <w:r w:rsidRPr="001B3A49">
        <w:rPr>
          <w:rtl/>
        </w:rPr>
        <w:t xml:space="preserve"> </w:t>
      </w:r>
      <w:r w:rsidRPr="001B3A49">
        <w:rPr>
          <w:rFonts w:hint="eastAsia"/>
          <w:rtl/>
        </w:rPr>
        <w:t>را</w:t>
      </w:r>
      <w:r w:rsidRPr="001B3A49">
        <w:rPr>
          <w:rtl/>
        </w:rPr>
        <w:t xml:space="preserve"> </w:t>
      </w:r>
      <w:r w:rsidRPr="001B3A49">
        <w:rPr>
          <w:rFonts w:hint="eastAsia"/>
          <w:rtl/>
        </w:rPr>
        <w:t>به</w:t>
      </w:r>
      <w:r w:rsidRPr="001B3A49">
        <w:rPr>
          <w:rtl/>
        </w:rPr>
        <w:t xml:space="preserve"> </w:t>
      </w:r>
      <w:r w:rsidRPr="001B3A49">
        <w:rPr>
          <w:rFonts w:hint="eastAsia"/>
          <w:rtl/>
        </w:rPr>
        <w:t>ا</w:t>
      </w:r>
      <w:r w:rsidR="00410A66">
        <w:rPr>
          <w:rFonts w:hint="eastAsia"/>
          <w:rtl/>
        </w:rPr>
        <w:t>ی</w:t>
      </w:r>
      <w:r w:rsidRPr="001B3A49">
        <w:rPr>
          <w:rFonts w:hint="eastAsia"/>
          <w:rtl/>
        </w:rPr>
        <w:t>ران</w:t>
      </w:r>
      <w:r w:rsidRPr="001B3A49">
        <w:rPr>
          <w:rtl/>
        </w:rPr>
        <w:t xml:space="preserve"> </w:t>
      </w:r>
      <w:r w:rsidRPr="001B3A49">
        <w:rPr>
          <w:rFonts w:hint="eastAsia"/>
          <w:rtl/>
        </w:rPr>
        <w:t>فراهم</w:t>
      </w:r>
      <w:r w:rsidRPr="001B3A49">
        <w:rPr>
          <w:rFonts w:hint="cs"/>
          <w:rtl/>
        </w:rPr>
        <w:t xml:space="preserve"> </w:t>
      </w:r>
      <w:r w:rsidRPr="001B3A49">
        <w:rPr>
          <w:rFonts w:hint="eastAsia"/>
          <w:rtl/>
        </w:rPr>
        <w:t>کرد</w:t>
      </w:r>
      <w:r w:rsidR="00410A66">
        <w:rPr>
          <w:rFonts w:hint="eastAsia"/>
          <w:rtl/>
        </w:rPr>
        <w:t>ی</w:t>
      </w:r>
      <w:r w:rsidRPr="001B3A49">
        <w:rPr>
          <w:rFonts w:hint="eastAsia"/>
          <w:rtl/>
        </w:rPr>
        <w:t>م</w:t>
      </w:r>
      <w:r w:rsidRPr="001B3A49">
        <w:rPr>
          <w:rtl/>
        </w:rPr>
        <w:t>؛</w:t>
      </w:r>
      <w:r w:rsidRPr="001B3A49">
        <w:rPr>
          <w:rFonts w:hint="eastAsia"/>
          <w:rtl/>
        </w:rPr>
        <w:t xml:space="preserve"> ز</w:t>
      </w:r>
      <w:r w:rsidR="00410A66">
        <w:rPr>
          <w:rFonts w:hint="eastAsia"/>
          <w:rtl/>
        </w:rPr>
        <w:t>ی</w:t>
      </w:r>
      <w:r w:rsidRPr="001B3A49">
        <w:rPr>
          <w:rFonts w:hint="eastAsia"/>
          <w:rtl/>
        </w:rPr>
        <w:t>را</w:t>
      </w:r>
      <w:r w:rsidRPr="001B3A49">
        <w:rPr>
          <w:rtl/>
        </w:rPr>
        <w:t xml:space="preserve"> </w:t>
      </w:r>
      <w:r w:rsidRPr="001B3A49">
        <w:rPr>
          <w:rFonts w:hint="eastAsia"/>
          <w:rtl/>
        </w:rPr>
        <w:t>در</w:t>
      </w:r>
      <w:r w:rsidRPr="001B3A49">
        <w:rPr>
          <w:rtl/>
        </w:rPr>
        <w:t xml:space="preserve"> </w:t>
      </w:r>
      <w:r w:rsidRPr="001B3A49">
        <w:rPr>
          <w:rFonts w:hint="eastAsia"/>
          <w:rtl/>
        </w:rPr>
        <w:t>دماغ</w:t>
      </w:r>
      <w:r w:rsidRPr="001B3A49">
        <w:rPr>
          <w:rtl/>
        </w:rPr>
        <w:t xml:space="preserve"> </w:t>
      </w:r>
      <w:r w:rsidRPr="001B3A49">
        <w:rPr>
          <w:rFonts w:hint="eastAsia"/>
          <w:rtl/>
        </w:rPr>
        <w:lastRenderedPageBreak/>
        <w:t>او</w:t>
      </w:r>
      <w:r w:rsidRPr="001B3A49">
        <w:rPr>
          <w:rtl/>
        </w:rPr>
        <w:t xml:space="preserve"> </w:t>
      </w:r>
      <w:r w:rsidRPr="001B3A49">
        <w:rPr>
          <w:rFonts w:hint="eastAsia"/>
          <w:rtl/>
        </w:rPr>
        <w:t>خشکی</w:t>
      </w:r>
      <w:r w:rsidRPr="001B3A49">
        <w:rPr>
          <w:rtl/>
        </w:rPr>
        <w:t xml:space="preserve"> </w:t>
      </w:r>
      <w:r w:rsidRPr="001B3A49">
        <w:rPr>
          <w:rFonts w:hint="eastAsia"/>
          <w:rtl/>
        </w:rPr>
        <w:t>پ</w:t>
      </w:r>
      <w:r w:rsidR="00410A66">
        <w:rPr>
          <w:rFonts w:hint="eastAsia"/>
          <w:rtl/>
        </w:rPr>
        <w:t>ی</w:t>
      </w:r>
      <w:r w:rsidRPr="001B3A49">
        <w:rPr>
          <w:rFonts w:hint="eastAsia"/>
          <w:rtl/>
        </w:rPr>
        <w:t>دا</w:t>
      </w:r>
      <w:r w:rsidRPr="001B3A49">
        <w:rPr>
          <w:rtl/>
        </w:rPr>
        <w:t xml:space="preserve"> </w:t>
      </w:r>
      <w:r w:rsidRPr="001B3A49">
        <w:rPr>
          <w:rFonts w:hint="eastAsia"/>
          <w:rtl/>
        </w:rPr>
        <w:t>شده</w:t>
      </w:r>
      <w:r w:rsidRPr="001B3A49">
        <w:rPr>
          <w:rtl/>
        </w:rPr>
        <w:t xml:space="preserve"> </w:t>
      </w:r>
      <w:r w:rsidRPr="001B3A49">
        <w:rPr>
          <w:rFonts w:hint="eastAsia"/>
          <w:rtl/>
        </w:rPr>
        <w:t>بود</w:t>
      </w:r>
      <w:r w:rsidRPr="001B3A49">
        <w:rPr>
          <w:rtl/>
        </w:rPr>
        <w:t xml:space="preserve"> </w:t>
      </w:r>
      <w:r w:rsidRPr="001B3A49">
        <w:rPr>
          <w:rFonts w:hint="eastAsia"/>
          <w:rtl/>
        </w:rPr>
        <w:t>و</w:t>
      </w:r>
      <w:r w:rsidRPr="001B3A49">
        <w:rPr>
          <w:rtl/>
        </w:rPr>
        <w:t xml:space="preserve"> </w:t>
      </w:r>
      <w:r w:rsidRPr="001B3A49">
        <w:rPr>
          <w:rFonts w:hint="eastAsia"/>
          <w:rtl/>
        </w:rPr>
        <w:t>هوای</w:t>
      </w:r>
      <w:r w:rsidRPr="001B3A49">
        <w:rPr>
          <w:rtl/>
        </w:rPr>
        <w:t xml:space="preserve"> </w:t>
      </w:r>
      <w:r w:rsidRPr="001B3A49">
        <w:rPr>
          <w:rFonts w:hint="eastAsia"/>
          <w:rtl/>
        </w:rPr>
        <w:t>گرم</w:t>
      </w:r>
      <w:r w:rsidRPr="001B3A49">
        <w:rPr>
          <w:rtl/>
        </w:rPr>
        <w:t xml:space="preserve"> </w:t>
      </w:r>
      <w:r w:rsidRPr="001B3A49">
        <w:rPr>
          <w:rFonts w:hint="eastAsia"/>
          <w:rtl/>
        </w:rPr>
        <w:t>نجف</w:t>
      </w:r>
      <w:r w:rsidRPr="001B3A49">
        <w:rPr>
          <w:rtl/>
        </w:rPr>
        <w:t xml:space="preserve"> </w:t>
      </w:r>
      <w:r w:rsidRPr="001B3A49">
        <w:rPr>
          <w:rFonts w:hint="eastAsia"/>
          <w:rtl/>
        </w:rPr>
        <w:t>با</w:t>
      </w:r>
      <w:r w:rsidRPr="001B3A49">
        <w:rPr>
          <w:rtl/>
        </w:rPr>
        <w:t xml:space="preserve"> </w:t>
      </w:r>
      <w:r w:rsidRPr="001B3A49">
        <w:rPr>
          <w:rFonts w:hint="eastAsia"/>
          <w:rtl/>
        </w:rPr>
        <w:t>ر</w:t>
      </w:r>
      <w:r w:rsidR="00410A66">
        <w:rPr>
          <w:rFonts w:hint="eastAsia"/>
          <w:rtl/>
        </w:rPr>
        <w:t>ی</w:t>
      </w:r>
      <w:r w:rsidRPr="001B3A49">
        <w:rPr>
          <w:rFonts w:hint="eastAsia"/>
          <w:rtl/>
        </w:rPr>
        <w:t>اضت‌ها</w:t>
      </w:r>
      <w:r w:rsidR="00410A66">
        <w:rPr>
          <w:rFonts w:hint="eastAsia"/>
          <w:rtl/>
        </w:rPr>
        <w:t>ی</w:t>
      </w:r>
      <w:r w:rsidRPr="001B3A49">
        <w:rPr>
          <w:rFonts w:hint="eastAsia"/>
          <w:rtl/>
        </w:rPr>
        <w:t>ی</w:t>
      </w:r>
      <w:r w:rsidRPr="001B3A49">
        <w:rPr>
          <w:rFonts w:hint="cs"/>
          <w:rtl/>
        </w:rPr>
        <w:t xml:space="preserve"> </w:t>
      </w:r>
      <w:r w:rsidRPr="001B3A49">
        <w:rPr>
          <w:rFonts w:hint="eastAsia"/>
          <w:rtl/>
        </w:rPr>
        <w:t>که</w:t>
      </w:r>
      <w:r w:rsidRPr="001B3A49">
        <w:rPr>
          <w:rtl/>
        </w:rPr>
        <w:t xml:space="preserve"> </w:t>
      </w:r>
      <w:r w:rsidRPr="001B3A49">
        <w:rPr>
          <w:rFonts w:hint="eastAsia"/>
          <w:rtl/>
        </w:rPr>
        <w:t>انجام</w:t>
      </w:r>
      <w:r w:rsidRPr="001B3A49">
        <w:rPr>
          <w:rtl/>
        </w:rPr>
        <w:t xml:space="preserve"> </w:t>
      </w:r>
      <w:r w:rsidRPr="001B3A49">
        <w:rPr>
          <w:rFonts w:hint="eastAsia"/>
          <w:rtl/>
        </w:rPr>
        <w:t>داده</w:t>
      </w:r>
      <w:r w:rsidRPr="001B3A49">
        <w:rPr>
          <w:rtl/>
        </w:rPr>
        <w:t xml:space="preserve"> </w:t>
      </w:r>
      <w:r w:rsidRPr="001B3A49">
        <w:rPr>
          <w:rFonts w:hint="eastAsia"/>
          <w:rtl/>
        </w:rPr>
        <w:t>بود</w:t>
      </w:r>
      <w:r w:rsidRPr="001B3A49">
        <w:rPr>
          <w:rtl/>
        </w:rPr>
        <w:t xml:space="preserve"> </w:t>
      </w:r>
      <w:r w:rsidRPr="001B3A49">
        <w:rPr>
          <w:rFonts w:hint="eastAsia"/>
          <w:rtl/>
        </w:rPr>
        <w:t>برای</w:t>
      </w:r>
      <w:r w:rsidRPr="001B3A49">
        <w:rPr>
          <w:rtl/>
        </w:rPr>
        <w:t xml:space="preserve"> </w:t>
      </w:r>
      <w:r w:rsidRPr="001B3A49">
        <w:rPr>
          <w:rFonts w:hint="eastAsia"/>
          <w:rtl/>
        </w:rPr>
        <w:t>او</w:t>
      </w:r>
      <w:r w:rsidRPr="001B3A49">
        <w:rPr>
          <w:rtl/>
        </w:rPr>
        <w:t xml:space="preserve"> </w:t>
      </w:r>
      <w:r w:rsidRPr="001B3A49">
        <w:rPr>
          <w:rFonts w:hint="eastAsia"/>
          <w:rtl/>
        </w:rPr>
        <w:t>خطرناک</w:t>
      </w:r>
      <w:r w:rsidRPr="001B3A49">
        <w:rPr>
          <w:rtl/>
        </w:rPr>
        <w:t xml:space="preserve"> </w:t>
      </w:r>
      <w:r w:rsidRPr="001B3A49">
        <w:rPr>
          <w:rFonts w:hint="eastAsia"/>
          <w:rtl/>
        </w:rPr>
        <w:t>بود»</w:t>
      </w:r>
      <w:r w:rsidRPr="001B3A49">
        <w:rPr>
          <w:rtl/>
        </w:rPr>
        <w:t xml:space="preserve">. </w:t>
      </w:r>
    </w:p>
    <w:p w:rsidR="001B3A49" w:rsidRPr="001B3A49" w:rsidRDefault="001B3A49" w:rsidP="00015BC1">
      <w:pPr>
        <w:widowControl w:val="0"/>
        <w:rPr>
          <w:rtl/>
        </w:rPr>
      </w:pPr>
      <w:r w:rsidRPr="001B3A49">
        <w:rPr>
          <w:rFonts w:hint="eastAsia"/>
          <w:rtl/>
        </w:rPr>
        <w:t>و</w:t>
      </w:r>
      <w:r w:rsidRPr="001B3A49">
        <w:rPr>
          <w:rtl/>
        </w:rPr>
        <w:t xml:space="preserve"> </w:t>
      </w:r>
      <w:r w:rsidRPr="001B3A49">
        <w:rPr>
          <w:rFonts w:hint="eastAsia"/>
          <w:rtl/>
        </w:rPr>
        <w:t>همچن</w:t>
      </w:r>
      <w:r w:rsidR="00410A66">
        <w:rPr>
          <w:rFonts w:hint="eastAsia"/>
          <w:rtl/>
        </w:rPr>
        <w:t>ی</w:t>
      </w:r>
      <w:r w:rsidRPr="001B3A49">
        <w:rPr>
          <w:rFonts w:hint="eastAsia"/>
          <w:rtl/>
        </w:rPr>
        <w:t>ن</w:t>
      </w:r>
      <w:r w:rsidRPr="001B3A49">
        <w:rPr>
          <w:rtl/>
        </w:rPr>
        <w:t xml:space="preserve"> </w:t>
      </w:r>
      <w:r w:rsidRPr="001B3A49">
        <w:rPr>
          <w:rFonts w:hint="eastAsia"/>
          <w:rtl/>
        </w:rPr>
        <w:t>می‌فرما</w:t>
      </w:r>
      <w:r w:rsidR="00410A66">
        <w:rPr>
          <w:rFonts w:hint="eastAsia"/>
          <w:rtl/>
        </w:rPr>
        <w:t>ی</w:t>
      </w:r>
      <w:r w:rsidRPr="001B3A49">
        <w:rPr>
          <w:rFonts w:hint="eastAsia"/>
          <w:rtl/>
        </w:rPr>
        <w:t>ند</w:t>
      </w:r>
      <w:r w:rsidRPr="001B3A49">
        <w:rPr>
          <w:rtl/>
        </w:rPr>
        <w:t xml:space="preserve">: </w:t>
      </w:r>
    </w:p>
    <w:p w:rsidR="001B3A49" w:rsidRPr="001B3A49" w:rsidRDefault="001B3A49" w:rsidP="00015BC1">
      <w:pPr>
        <w:pStyle w:val="a4"/>
        <w:widowControl w:val="0"/>
        <w:rPr>
          <w:rtl/>
        </w:rPr>
      </w:pPr>
      <w:r w:rsidRPr="001B3A49">
        <w:rPr>
          <w:rFonts w:hint="eastAsia"/>
          <w:rtl/>
        </w:rPr>
        <w:t>«در</w:t>
      </w:r>
      <w:r w:rsidRPr="001B3A49">
        <w:rPr>
          <w:rtl/>
        </w:rPr>
        <w:t xml:space="preserve"> </w:t>
      </w:r>
      <w:r w:rsidRPr="001B3A49">
        <w:rPr>
          <w:rFonts w:hint="eastAsia"/>
          <w:rtl/>
        </w:rPr>
        <w:t>مجله</w:t>
      </w:r>
      <w:r w:rsidRPr="001B3A49">
        <w:rPr>
          <w:rtl/>
        </w:rPr>
        <w:t xml:space="preserve"> </w:t>
      </w:r>
      <w:r w:rsidRPr="001B3A49">
        <w:rPr>
          <w:rFonts w:hint="eastAsia"/>
          <w:rtl/>
        </w:rPr>
        <w:t>اند</w:t>
      </w:r>
      <w:r w:rsidR="00410A66">
        <w:rPr>
          <w:rFonts w:hint="eastAsia"/>
          <w:rtl/>
        </w:rPr>
        <w:t>ی</w:t>
      </w:r>
      <w:r w:rsidRPr="001B3A49">
        <w:rPr>
          <w:rFonts w:hint="eastAsia"/>
          <w:rtl/>
        </w:rPr>
        <w:t>شه</w:t>
      </w:r>
      <w:r w:rsidRPr="001B3A49">
        <w:rPr>
          <w:rtl/>
        </w:rPr>
        <w:t xml:space="preserve"> </w:t>
      </w:r>
      <w:r w:rsidRPr="001B3A49">
        <w:rPr>
          <w:rFonts w:hint="eastAsia"/>
          <w:rtl/>
        </w:rPr>
        <w:t>ک</w:t>
      </w:r>
      <w:r w:rsidR="00410A66">
        <w:rPr>
          <w:rFonts w:hint="eastAsia"/>
          <w:rtl/>
        </w:rPr>
        <w:t>ی</w:t>
      </w:r>
      <w:r w:rsidRPr="001B3A49">
        <w:rPr>
          <w:rFonts w:hint="eastAsia"/>
          <w:rtl/>
        </w:rPr>
        <w:t>هان</w:t>
      </w:r>
      <w:r w:rsidRPr="001B3A49">
        <w:rPr>
          <w:rtl/>
        </w:rPr>
        <w:t>،</w:t>
      </w:r>
      <w:r w:rsidRPr="001B3A49">
        <w:rPr>
          <w:rFonts w:hint="eastAsia"/>
          <w:rtl/>
        </w:rPr>
        <w:t xml:space="preserve"> شماره</w:t>
      </w:r>
      <w:r w:rsidRPr="001B3A49">
        <w:rPr>
          <w:rtl/>
        </w:rPr>
        <w:t xml:space="preserve"> </w:t>
      </w:r>
      <w:r w:rsidRPr="006F0D3B">
        <w:rPr>
          <w:rFonts w:cs="B Lotus"/>
          <w:rtl/>
        </w:rPr>
        <w:t>1،</w:t>
      </w:r>
      <w:r w:rsidRPr="006F0D3B">
        <w:rPr>
          <w:rFonts w:cs="B Lotus" w:hint="eastAsia"/>
          <w:rtl/>
        </w:rPr>
        <w:t xml:space="preserve"> شهر</w:t>
      </w:r>
      <w:r w:rsidR="00410A66" w:rsidRPr="006F0D3B">
        <w:rPr>
          <w:rFonts w:cs="B Lotus" w:hint="eastAsia"/>
          <w:rtl/>
        </w:rPr>
        <w:t>ی</w:t>
      </w:r>
      <w:r w:rsidRPr="006F0D3B">
        <w:rPr>
          <w:rFonts w:cs="B Lotus" w:hint="eastAsia"/>
          <w:rtl/>
        </w:rPr>
        <w:t>ور</w:t>
      </w:r>
      <w:r w:rsidRPr="006F0D3B">
        <w:rPr>
          <w:rFonts w:cs="B Lotus"/>
          <w:rtl/>
        </w:rPr>
        <w:t xml:space="preserve">1346 </w:t>
      </w:r>
      <w:r w:rsidRPr="006F0D3B">
        <w:rPr>
          <w:rFonts w:cs="B Lotus" w:hint="eastAsia"/>
          <w:rtl/>
        </w:rPr>
        <w:t>در</w:t>
      </w:r>
      <w:r w:rsidRPr="006F0D3B">
        <w:rPr>
          <w:rFonts w:cs="B Lotus"/>
          <w:rtl/>
        </w:rPr>
        <w:t xml:space="preserve"> </w:t>
      </w:r>
      <w:r w:rsidRPr="006F0D3B">
        <w:rPr>
          <w:rFonts w:cs="B Lotus" w:hint="eastAsia"/>
          <w:rtl/>
        </w:rPr>
        <w:t>ص</w:t>
      </w:r>
      <w:r w:rsidRPr="006F0D3B">
        <w:rPr>
          <w:rFonts w:cs="B Lotus"/>
          <w:rtl/>
        </w:rPr>
        <w:t xml:space="preserve"> 24 </w:t>
      </w:r>
      <w:r w:rsidRPr="006F0D3B">
        <w:rPr>
          <w:rFonts w:cs="B Lotus" w:hint="eastAsia"/>
          <w:rtl/>
        </w:rPr>
        <w:t>و</w:t>
      </w:r>
      <w:r w:rsidRPr="006F0D3B">
        <w:rPr>
          <w:rFonts w:cs="B Lotus"/>
          <w:rtl/>
        </w:rPr>
        <w:t xml:space="preserve"> </w:t>
      </w:r>
      <w:r w:rsidRPr="006F0D3B">
        <w:rPr>
          <w:rFonts w:cs="B Lotus" w:hint="eastAsia"/>
          <w:rtl/>
        </w:rPr>
        <w:t>ص</w:t>
      </w:r>
      <w:r w:rsidRPr="006F0D3B">
        <w:rPr>
          <w:rFonts w:cs="B Lotus"/>
          <w:rtl/>
        </w:rPr>
        <w:t xml:space="preserve"> 25</w:t>
      </w:r>
      <w:r w:rsidRPr="001B3A49">
        <w:rPr>
          <w:rtl/>
        </w:rPr>
        <w:t xml:space="preserve"> </w:t>
      </w:r>
      <w:r w:rsidRPr="001B3A49">
        <w:rPr>
          <w:rFonts w:hint="eastAsia"/>
          <w:rtl/>
        </w:rPr>
        <w:t>در</w:t>
      </w:r>
      <w:r w:rsidRPr="001B3A49">
        <w:rPr>
          <w:rtl/>
        </w:rPr>
        <w:t xml:space="preserve"> </w:t>
      </w:r>
      <w:r w:rsidRPr="001B3A49">
        <w:rPr>
          <w:rFonts w:hint="eastAsia"/>
          <w:rtl/>
        </w:rPr>
        <w:t>ضمن</w:t>
      </w:r>
      <w:r w:rsidRPr="001B3A49">
        <w:rPr>
          <w:rtl/>
        </w:rPr>
        <w:t xml:space="preserve"> </w:t>
      </w:r>
      <w:r w:rsidRPr="001B3A49">
        <w:rPr>
          <w:rFonts w:hint="eastAsia"/>
          <w:rtl/>
        </w:rPr>
        <w:t>مصاحبه‌ای</w:t>
      </w:r>
      <w:r w:rsidRPr="001B3A49">
        <w:rPr>
          <w:rtl/>
        </w:rPr>
        <w:t xml:space="preserve"> </w:t>
      </w:r>
      <w:r w:rsidRPr="001B3A49">
        <w:rPr>
          <w:rFonts w:hint="eastAsia"/>
          <w:rtl/>
        </w:rPr>
        <w:t>از</w:t>
      </w:r>
      <w:r w:rsidRPr="001B3A49">
        <w:rPr>
          <w:rtl/>
        </w:rPr>
        <w:t xml:space="preserve"> </w:t>
      </w:r>
      <w:r w:rsidRPr="001B3A49">
        <w:rPr>
          <w:rFonts w:hint="eastAsia"/>
          <w:rtl/>
        </w:rPr>
        <w:t>دانشمند</w:t>
      </w:r>
      <w:r w:rsidRPr="001B3A49">
        <w:rPr>
          <w:rtl/>
        </w:rPr>
        <w:t xml:space="preserve"> </w:t>
      </w:r>
      <w:r w:rsidRPr="001B3A49">
        <w:rPr>
          <w:rFonts w:hint="eastAsia"/>
          <w:rtl/>
        </w:rPr>
        <w:t>مکرّم</w:t>
      </w:r>
      <w:r w:rsidRPr="001B3A49">
        <w:rPr>
          <w:rtl/>
        </w:rPr>
        <w:t xml:space="preserve"> </w:t>
      </w:r>
      <w:r w:rsidRPr="001B3A49">
        <w:rPr>
          <w:rFonts w:hint="eastAsia"/>
          <w:rtl/>
        </w:rPr>
        <w:t>آقای</w:t>
      </w:r>
      <w:r w:rsidRPr="001B3A49">
        <w:rPr>
          <w:rtl/>
        </w:rPr>
        <w:t xml:space="preserve"> </w:t>
      </w:r>
      <w:r w:rsidRPr="001B3A49">
        <w:rPr>
          <w:rFonts w:hint="eastAsia"/>
          <w:rtl/>
        </w:rPr>
        <w:t>حاج</w:t>
      </w:r>
      <w:r w:rsidRPr="001B3A49">
        <w:rPr>
          <w:rFonts w:hint="cs"/>
          <w:rtl/>
        </w:rPr>
        <w:t xml:space="preserve"> </w:t>
      </w:r>
      <w:r w:rsidRPr="001B3A49">
        <w:rPr>
          <w:rFonts w:hint="eastAsia"/>
          <w:rtl/>
        </w:rPr>
        <w:t>س</w:t>
      </w:r>
      <w:r w:rsidR="00410A66">
        <w:rPr>
          <w:rFonts w:hint="eastAsia"/>
          <w:rtl/>
        </w:rPr>
        <w:t>ی</w:t>
      </w:r>
      <w:r w:rsidRPr="001B3A49">
        <w:rPr>
          <w:rFonts w:hint="eastAsia"/>
          <w:rtl/>
        </w:rPr>
        <w:t>د</w:t>
      </w:r>
      <w:r w:rsidRPr="001B3A49">
        <w:rPr>
          <w:rtl/>
        </w:rPr>
        <w:t xml:space="preserve"> </w:t>
      </w:r>
      <w:r w:rsidRPr="001B3A49">
        <w:rPr>
          <w:rFonts w:hint="eastAsia"/>
          <w:rtl/>
        </w:rPr>
        <w:t>جلال</w:t>
      </w:r>
      <w:r w:rsidRPr="001B3A49">
        <w:rPr>
          <w:rtl/>
        </w:rPr>
        <w:t xml:space="preserve"> </w:t>
      </w:r>
      <w:r w:rsidRPr="001B3A49">
        <w:rPr>
          <w:rFonts w:hint="eastAsia"/>
          <w:rtl/>
        </w:rPr>
        <w:t>الد</w:t>
      </w:r>
      <w:r w:rsidR="00410A66">
        <w:rPr>
          <w:rFonts w:hint="eastAsia"/>
          <w:rtl/>
        </w:rPr>
        <w:t>ی</w:t>
      </w:r>
      <w:r w:rsidRPr="001B3A49">
        <w:rPr>
          <w:rFonts w:hint="eastAsia"/>
          <w:rtl/>
        </w:rPr>
        <w:t>ن</w:t>
      </w:r>
      <w:r w:rsidRPr="001B3A49">
        <w:rPr>
          <w:rtl/>
        </w:rPr>
        <w:t xml:space="preserve"> </w:t>
      </w:r>
      <w:r w:rsidRPr="001B3A49">
        <w:rPr>
          <w:rFonts w:hint="eastAsia"/>
          <w:rtl/>
        </w:rPr>
        <w:t>آشت</w:t>
      </w:r>
      <w:r w:rsidR="00410A66">
        <w:rPr>
          <w:rFonts w:hint="eastAsia"/>
          <w:rtl/>
        </w:rPr>
        <w:t>ی</w:t>
      </w:r>
      <w:r w:rsidRPr="001B3A49">
        <w:rPr>
          <w:rFonts w:hint="eastAsia"/>
          <w:rtl/>
        </w:rPr>
        <w:t>انی</w:t>
      </w:r>
      <w:r w:rsidRPr="001B3A49">
        <w:rPr>
          <w:rtl/>
        </w:rPr>
        <w:t xml:space="preserve"> </w:t>
      </w:r>
      <w:r w:rsidRPr="001B3A49">
        <w:rPr>
          <w:rFonts w:hint="eastAsia"/>
          <w:rtl/>
        </w:rPr>
        <w:t>نقل</w:t>
      </w:r>
      <w:r w:rsidRPr="001B3A49">
        <w:rPr>
          <w:rtl/>
        </w:rPr>
        <w:t xml:space="preserve"> </w:t>
      </w:r>
      <w:r w:rsidRPr="001B3A49">
        <w:rPr>
          <w:rFonts w:hint="eastAsia"/>
          <w:rtl/>
        </w:rPr>
        <w:t>می‌کند</w:t>
      </w:r>
      <w:r w:rsidRPr="001B3A49">
        <w:rPr>
          <w:rtl/>
        </w:rPr>
        <w:t xml:space="preserve"> </w:t>
      </w:r>
      <w:r w:rsidRPr="001B3A49">
        <w:rPr>
          <w:rFonts w:hint="eastAsia"/>
          <w:rtl/>
        </w:rPr>
        <w:t>که</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مخالفت</w:t>
      </w:r>
      <w:r w:rsidRPr="001B3A49">
        <w:rPr>
          <w:rtl/>
        </w:rPr>
        <w:t xml:space="preserve"> </w:t>
      </w:r>
      <w:r w:rsidRPr="001B3A49">
        <w:rPr>
          <w:rFonts w:hint="eastAsia"/>
          <w:rtl/>
        </w:rPr>
        <w:t>با</w:t>
      </w:r>
      <w:r w:rsidRPr="001B3A49">
        <w:rPr>
          <w:rtl/>
        </w:rPr>
        <w:t xml:space="preserve"> </w:t>
      </w:r>
      <w:r w:rsidRPr="001B3A49">
        <w:rPr>
          <w:rFonts w:hint="eastAsia"/>
          <w:rtl/>
        </w:rPr>
        <w:t>فلسفه</w:t>
      </w:r>
      <w:r w:rsidRPr="001B3A49">
        <w:rPr>
          <w:rtl/>
        </w:rPr>
        <w:t xml:space="preserve"> </w:t>
      </w:r>
      <w:r w:rsidRPr="001B3A49">
        <w:rPr>
          <w:rFonts w:hint="eastAsia"/>
          <w:rtl/>
        </w:rPr>
        <w:t>در</w:t>
      </w:r>
      <w:r w:rsidRPr="001B3A49">
        <w:rPr>
          <w:rtl/>
        </w:rPr>
        <w:t xml:space="preserve"> </w:t>
      </w:r>
      <w:r w:rsidRPr="001B3A49">
        <w:rPr>
          <w:rFonts w:hint="eastAsia"/>
          <w:rtl/>
        </w:rPr>
        <w:t>مشهد</w:t>
      </w:r>
      <w:r w:rsidRPr="001B3A49">
        <w:rPr>
          <w:rtl/>
        </w:rPr>
        <w:t>،</w:t>
      </w:r>
      <w:r w:rsidRPr="001B3A49">
        <w:rPr>
          <w:rFonts w:hint="eastAsia"/>
          <w:rtl/>
        </w:rPr>
        <w:t xml:space="preserve"> تار</w:t>
      </w:r>
      <w:r w:rsidR="00410A66">
        <w:rPr>
          <w:rFonts w:hint="eastAsia"/>
          <w:rtl/>
        </w:rPr>
        <w:t>ی</w:t>
      </w:r>
      <w:r w:rsidRPr="001B3A49">
        <w:rPr>
          <w:rFonts w:hint="eastAsia"/>
          <w:rtl/>
        </w:rPr>
        <w:t>خچه‌ای</w:t>
      </w:r>
      <w:r w:rsidRPr="001B3A49">
        <w:rPr>
          <w:rtl/>
        </w:rPr>
        <w:t xml:space="preserve"> </w:t>
      </w:r>
      <w:r w:rsidRPr="001B3A49">
        <w:rPr>
          <w:rFonts w:hint="eastAsia"/>
          <w:rtl/>
        </w:rPr>
        <w:t>دارد</w:t>
      </w:r>
      <w:r w:rsidRPr="001B3A49">
        <w:rPr>
          <w:rtl/>
        </w:rPr>
        <w:t xml:space="preserve"> </w:t>
      </w:r>
      <w:r w:rsidRPr="001B3A49">
        <w:rPr>
          <w:rFonts w:hint="eastAsia"/>
          <w:rtl/>
        </w:rPr>
        <w:t>و</w:t>
      </w:r>
      <w:r w:rsidRPr="001B3A49">
        <w:rPr>
          <w:rtl/>
        </w:rPr>
        <w:t xml:space="preserve"> </w:t>
      </w:r>
      <w:r w:rsidRPr="001B3A49">
        <w:rPr>
          <w:rFonts w:hint="eastAsia"/>
          <w:rtl/>
        </w:rPr>
        <w:t>آن</w:t>
      </w:r>
      <w:r w:rsidRPr="001B3A49">
        <w:rPr>
          <w:rtl/>
        </w:rPr>
        <w:t xml:space="preserve"> </w:t>
      </w:r>
      <w:r w:rsidRPr="001B3A49">
        <w:rPr>
          <w:rFonts w:hint="eastAsia"/>
          <w:rtl/>
        </w:rPr>
        <w:t>بر</w:t>
      </w:r>
      <w:r w:rsidRPr="001B3A49">
        <w:rPr>
          <w:rtl/>
        </w:rPr>
        <w:t xml:space="preserve"> </w:t>
      </w:r>
      <w:r w:rsidRPr="001B3A49">
        <w:rPr>
          <w:rFonts w:hint="eastAsia"/>
          <w:rtl/>
        </w:rPr>
        <w:t>می‌گردد</w:t>
      </w:r>
      <w:r w:rsidRPr="001B3A49">
        <w:rPr>
          <w:rtl/>
        </w:rPr>
        <w:t xml:space="preserve"> </w:t>
      </w:r>
      <w:r w:rsidRPr="001B3A49">
        <w:rPr>
          <w:rFonts w:hint="eastAsia"/>
          <w:rtl/>
        </w:rPr>
        <w:t>به</w:t>
      </w:r>
      <w:r w:rsidRPr="001B3A49">
        <w:rPr>
          <w:rtl/>
        </w:rPr>
        <w:t xml:space="preserve"> </w:t>
      </w:r>
      <w:r w:rsidRPr="001B3A49">
        <w:rPr>
          <w:rFonts w:hint="eastAsia"/>
          <w:rtl/>
        </w:rPr>
        <w:t>زمان</w:t>
      </w:r>
      <w:r w:rsidRPr="001B3A49">
        <w:rPr>
          <w:rtl/>
        </w:rPr>
        <w:t xml:space="preserve"> </w:t>
      </w:r>
      <w:r w:rsidRPr="001B3A49">
        <w:rPr>
          <w:rFonts w:hint="eastAsia"/>
          <w:rtl/>
        </w:rPr>
        <w:t>آقا</w:t>
      </w:r>
      <w:r w:rsidRPr="001B3A49">
        <w:rPr>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مهدی</w:t>
      </w:r>
      <w:r w:rsidRPr="001B3A49">
        <w:rPr>
          <w:rtl/>
        </w:rPr>
        <w:t xml:space="preserve"> </w:t>
      </w:r>
      <w:r w:rsidRPr="001B3A49">
        <w:rPr>
          <w:rFonts w:hint="eastAsia"/>
          <w:rtl/>
        </w:rPr>
        <w:t>اصفهانی</w:t>
      </w:r>
      <w:r w:rsidRPr="001B3A49">
        <w:rPr>
          <w:rtl/>
        </w:rPr>
        <w:t xml:space="preserve"> </w:t>
      </w:r>
      <w:r w:rsidRPr="001B3A49">
        <w:rPr>
          <w:rFonts w:hint="eastAsia"/>
          <w:rtl/>
        </w:rPr>
        <w:t>که</w:t>
      </w:r>
      <w:r w:rsidRPr="001B3A49">
        <w:rPr>
          <w:rtl/>
        </w:rPr>
        <w:t xml:space="preserve"> </w:t>
      </w:r>
      <w:r w:rsidRPr="001B3A49">
        <w:rPr>
          <w:rFonts w:hint="eastAsia"/>
          <w:rtl/>
        </w:rPr>
        <w:t>شاگرد</w:t>
      </w:r>
      <w:r w:rsidR="004319AB">
        <w:rPr>
          <w:rFonts w:hint="cs"/>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حس</w:t>
      </w:r>
      <w:r w:rsidR="00410A66">
        <w:rPr>
          <w:rFonts w:hint="eastAsia"/>
          <w:rtl/>
        </w:rPr>
        <w:t>ی</w:t>
      </w:r>
      <w:r w:rsidRPr="001B3A49">
        <w:rPr>
          <w:rFonts w:hint="eastAsia"/>
          <w:rtl/>
        </w:rPr>
        <w:t>ن</w:t>
      </w:r>
      <w:r w:rsidRPr="001B3A49">
        <w:rPr>
          <w:rtl/>
        </w:rPr>
        <w:t xml:space="preserve"> </w:t>
      </w:r>
      <w:r w:rsidRPr="001B3A49">
        <w:rPr>
          <w:rFonts w:hint="eastAsia"/>
          <w:rtl/>
        </w:rPr>
        <w:t>نائ</w:t>
      </w:r>
      <w:r w:rsidR="00410A66">
        <w:rPr>
          <w:rFonts w:hint="eastAsia"/>
          <w:rtl/>
        </w:rPr>
        <w:t>ی</w:t>
      </w:r>
      <w:r w:rsidRPr="001B3A49">
        <w:rPr>
          <w:rFonts w:hint="eastAsia"/>
          <w:rtl/>
        </w:rPr>
        <w:t>نی</w:t>
      </w:r>
      <w:r w:rsidRPr="001B3A49">
        <w:rPr>
          <w:rtl/>
        </w:rPr>
        <w:t xml:space="preserve"> </w:t>
      </w:r>
      <w:r w:rsidRPr="001B3A49">
        <w:rPr>
          <w:rFonts w:hint="eastAsia"/>
          <w:rtl/>
        </w:rPr>
        <w:t>بوده</w:t>
      </w:r>
      <w:r w:rsidRPr="001B3A49">
        <w:rPr>
          <w:rtl/>
        </w:rPr>
        <w:t xml:space="preserve"> </w:t>
      </w:r>
      <w:r w:rsidRPr="001B3A49">
        <w:rPr>
          <w:rFonts w:hint="eastAsia"/>
          <w:rtl/>
        </w:rPr>
        <w:t>است</w:t>
      </w:r>
      <w:r w:rsidRPr="001B3A49">
        <w:rPr>
          <w:rtl/>
        </w:rPr>
        <w:t xml:space="preserve">. </w:t>
      </w:r>
      <w:r w:rsidRPr="001B3A49">
        <w:rPr>
          <w:rFonts w:hint="eastAsia"/>
          <w:rtl/>
        </w:rPr>
        <w:t>او</w:t>
      </w:r>
      <w:r w:rsidRPr="001B3A49">
        <w:rPr>
          <w:rtl/>
        </w:rPr>
        <w:t xml:space="preserve"> </w:t>
      </w:r>
      <w:r w:rsidRPr="001B3A49">
        <w:rPr>
          <w:rFonts w:hint="eastAsia"/>
          <w:rtl/>
        </w:rPr>
        <w:t>در</w:t>
      </w:r>
      <w:r w:rsidRPr="001B3A49">
        <w:rPr>
          <w:rtl/>
        </w:rPr>
        <w:t xml:space="preserve"> </w:t>
      </w:r>
      <w:r w:rsidRPr="001B3A49">
        <w:rPr>
          <w:rFonts w:hint="eastAsia"/>
          <w:rtl/>
        </w:rPr>
        <w:t>ابتدا</w:t>
      </w:r>
      <w:r w:rsidRPr="001B3A49">
        <w:rPr>
          <w:rtl/>
        </w:rPr>
        <w:t xml:space="preserve"> </w:t>
      </w:r>
      <w:r w:rsidRPr="001B3A49">
        <w:rPr>
          <w:rFonts w:hint="eastAsia"/>
          <w:rtl/>
        </w:rPr>
        <w:t>می‌رود</w:t>
      </w:r>
      <w:r w:rsidRPr="001B3A49">
        <w:rPr>
          <w:rtl/>
        </w:rPr>
        <w:t xml:space="preserve"> </w:t>
      </w:r>
      <w:r w:rsidRPr="001B3A49">
        <w:rPr>
          <w:rFonts w:hint="eastAsia"/>
          <w:rtl/>
        </w:rPr>
        <w:t>و</w:t>
      </w:r>
      <w:r w:rsidRPr="001B3A49">
        <w:rPr>
          <w:rtl/>
        </w:rPr>
        <w:t xml:space="preserve"> </w:t>
      </w:r>
      <w:r w:rsidRPr="001B3A49">
        <w:rPr>
          <w:rFonts w:hint="eastAsia"/>
          <w:rtl/>
        </w:rPr>
        <w:t>همان</w:t>
      </w:r>
      <w:r w:rsidRPr="001B3A49">
        <w:rPr>
          <w:rtl/>
        </w:rPr>
        <w:t xml:space="preserve"> </w:t>
      </w:r>
      <w:r w:rsidRPr="001B3A49">
        <w:rPr>
          <w:rFonts w:hint="eastAsia"/>
          <w:rtl/>
        </w:rPr>
        <w:t>طر</w:t>
      </w:r>
      <w:r w:rsidR="00410A66">
        <w:rPr>
          <w:rFonts w:hint="eastAsia"/>
          <w:rtl/>
        </w:rPr>
        <w:t>ی</w:t>
      </w:r>
      <w:r w:rsidRPr="001B3A49">
        <w:rPr>
          <w:rFonts w:hint="eastAsia"/>
          <w:rtl/>
        </w:rPr>
        <w:t>قه</w:t>
      </w:r>
      <w:r w:rsidRPr="001B3A49">
        <w:rPr>
          <w:rtl/>
        </w:rPr>
        <w:t xml:space="preserve"> </w:t>
      </w:r>
      <w:r w:rsidRPr="001B3A49">
        <w:rPr>
          <w:rFonts w:hint="eastAsia"/>
          <w:rtl/>
        </w:rPr>
        <w:t>آخوند</w:t>
      </w:r>
      <w:r w:rsidRPr="001B3A49">
        <w:rPr>
          <w:rtl/>
        </w:rPr>
        <w:t xml:space="preserve"> </w:t>
      </w:r>
      <w:r w:rsidRPr="001B3A49">
        <w:rPr>
          <w:rFonts w:hint="eastAsia"/>
          <w:rtl/>
        </w:rPr>
        <w:t>ملّاحس</w:t>
      </w:r>
      <w:r w:rsidR="00410A66">
        <w:rPr>
          <w:rFonts w:hint="eastAsia"/>
          <w:rtl/>
        </w:rPr>
        <w:t>ی</w:t>
      </w:r>
      <w:r w:rsidRPr="001B3A49">
        <w:rPr>
          <w:rFonts w:hint="eastAsia"/>
          <w:rtl/>
        </w:rPr>
        <w:t>نقلی</w:t>
      </w:r>
      <w:r w:rsidRPr="001B3A49">
        <w:rPr>
          <w:rtl/>
        </w:rPr>
        <w:t xml:space="preserve"> </w:t>
      </w:r>
      <w:r w:rsidRPr="001B3A49">
        <w:rPr>
          <w:rFonts w:hint="eastAsia"/>
          <w:rtl/>
        </w:rPr>
        <w:t>همدانی</w:t>
      </w:r>
      <w:r w:rsidRPr="001B3A49">
        <w:rPr>
          <w:rtl/>
        </w:rPr>
        <w:t xml:space="preserve"> </w:t>
      </w:r>
      <w:r w:rsidRPr="001B3A49">
        <w:rPr>
          <w:rFonts w:hint="eastAsia"/>
          <w:rtl/>
        </w:rPr>
        <w:t>و</w:t>
      </w:r>
      <w:r w:rsidRPr="001B3A49">
        <w:rPr>
          <w:rtl/>
        </w:rPr>
        <w:t xml:space="preserve"> </w:t>
      </w:r>
      <w:r w:rsidRPr="001B3A49">
        <w:rPr>
          <w:rFonts w:hint="eastAsia"/>
          <w:rtl/>
        </w:rPr>
        <w:t>آقا</w:t>
      </w:r>
      <w:r w:rsidRPr="001B3A49">
        <w:rPr>
          <w:rtl/>
        </w:rPr>
        <w:t xml:space="preserve"> </w:t>
      </w:r>
      <w:r w:rsidRPr="001B3A49">
        <w:rPr>
          <w:rFonts w:hint="eastAsia"/>
          <w:rtl/>
        </w:rPr>
        <w:t>ش</w:t>
      </w:r>
      <w:r w:rsidR="00410A66">
        <w:rPr>
          <w:rFonts w:hint="eastAsia"/>
          <w:rtl/>
        </w:rPr>
        <w:t>ی</w:t>
      </w:r>
      <w:r w:rsidRPr="001B3A49">
        <w:rPr>
          <w:rFonts w:hint="eastAsia"/>
          <w:rtl/>
        </w:rPr>
        <w:t>خ</w:t>
      </w:r>
      <w:r w:rsidRPr="001B3A49">
        <w:rPr>
          <w:rtl/>
        </w:rPr>
        <w:t xml:space="preserve"> </w:t>
      </w:r>
      <w:r w:rsidRPr="001B3A49">
        <w:rPr>
          <w:rFonts w:hint="eastAsia"/>
          <w:rtl/>
        </w:rPr>
        <w:t>محمد</w:t>
      </w:r>
      <w:r w:rsidRPr="001B3A49">
        <w:rPr>
          <w:rtl/>
        </w:rPr>
        <w:t xml:space="preserve"> </w:t>
      </w:r>
      <w:r w:rsidRPr="001B3A49">
        <w:rPr>
          <w:rFonts w:hint="eastAsia"/>
          <w:rtl/>
        </w:rPr>
        <w:t>بهاری</w:t>
      </w:r>
      <w:r w:rsidRPr="001B3A49">
        <w:rPr>
          <w:rtl/>
        </w:rPr>
        <w:t xml:space="preserve"> </w:t>
      </w:r>
      <w:r w:rsidRPr="001B3A49">
        <w:rPr>
          <w:rFonts w:hint="eastAsia"/>
          <w:rtl/>
        </w:rPr>
        <w:t>و</w:t>
      </w:r>
      <w:r w:rsidRPr="001B3A49">
        <w:rPr>
          <w:rtl/>
        </w:rPr>
        <w:t xml:space="preserve"> </w:t>
      </w:r>
      <w:r w:rsidRPr="001B3A49">
        <w:rPr>
          <w:rFonts w:hint="eastAsia"/>
          <w:rtl/>
        </w:rPr>
        <w:t>آقا</w:t>
      </w:r>
      <w:r w:rsidRPr="001B3A49">
        <w:rPr>
          <w:rtl/>
        </w:rPr>
        <w:t xml:space="preserve"> </w:t>
      </w:r>
      <w:r w:rsidRPr="001B3A49">
        <w:rPr>
          <w:rFonts w:hint="eastAsia"/>
          <w:rtl/>
        </w:rPr>
        <w:t>س</w:t>
      </w:r>
      <w:r w:rsidR="00410A66">
        <w:rPr>
          <w:rFonts w:hint="eastAsia"/>
          <w:rtl/>
        </w:rPr>
        <w:t>ی</w:t>
      </w:r>
      <w:r w:rsidRPr="001B3A49">
        <w:rPr>
          <w:rFonts w:hint="eastAsia"/>
          <w:rtl/>
        </w:rPr>
        <w:t>د</w:t>
      </w:r>
      <w:r w:rsidRPr="001B3A49">
        <w:rPr>
          <w:rtl/>
        </w:rPr>
        <w:t xml:space="preserve"> </w:t>
      </w:r>
      <w:r w:rsidRPr="001B3A49">
        <w:rPr>
          <w:rFonts w:hint="eastAsia"/>
          <w:rtl/>
        </w:rPr>
        <w:t>مرتضی</w:t>
      </w:r>
      <w:r w:rsidRPr="001B3A49">
        <w:rPr>
          <w:rtl/>
        </w:rPr>
        <w:t xml:space="preserve"> </w:t>
      </w:r>
      <w:r w:rsidRPr="001B3A49">
        <w:rPr>
          <w:rFonts w:hint="eastAsia"/>
          <w:rtl/>
        </w:rPr>
        <w:t>کشم</w:t>
      </w:r>
      <w:r w:rsidR="00410A66">
        <w:rPr>
          <w:rFonts w:hint="eastAsia"/>
          <w:rtl/>
        </w:rPr>
        <w:t>ی</w:t>
      </w:r>
      <w:r w:rsidRPr="001B3A49">
        <w:rPr>
          <w:rFonts w:hint="eastAsia"/>
          <w:rtl/>
        </w:rPr>
        <w:t>ری</w:t>
      </w:r>
      <w:r w:rsidRPr="001B3A49">
        <w:rPr>
          <w:rtl/>
        </w:rPr>
        <w:t xml:space="preserve"> </w:t>
      </w:r>
      <w:r w:rsidRPr="001B3A49">
        <w:rPr>
          <w:rFonts w:hint="eastAsia"/>
          <w:rtl/>
        </w:rPr>
        <w:t>را</w:t>
      </w:r>
      <w:r w:rsidR="004319AB">
        <w:rPr>
          <w:rFonts w:hint="cs"/>
          <w:rtl/>
        </w:rPr>
        <w:t xml:space="preserve"> </w:t>
      </w:r>
      <w:r w:rsidRPr="001B3A49">
        <w:rPr>
          <w:rFonts w:hint="eastAsia"/>
          <w:rtl/>
        </w:rPr>
        <w:t>انتخاب</w:t>
      </w:r>
      <w:r w:rsidRPr="001B3A49">
        <w:rPr>
          <w:rtl/>
        </w:rPr>
        <w:t xml:space="preserve"> </w:t>
      </w:r>
      <w:r w:rsidRPr="001B3A49">
        <w:rPr>
          <w:rFonts w:hint="eastAsia"/>
          <w:rtl/>
        </w:rPr>
        <w:t>می‌کند</w:t>
      </w:r>
      <w:r w:rsidRPr="001B3A49">
        <w:rPr>
          <w:rtl/>
        </w:rPr>
        <w:t>،</w:t>
      </w:r>
      <w:r w:rsidRPr="001B3A49">
        <w:rPr>
          <w:rFonts w:hint="eastAsia"/>
          <w:rtl/>
        </w:rPr>
        <w:t xml:space="preserve"> روزه</w:t>
      </w:r>
      <w:r w:rsidRPr="001B3A49">
        <w:rPr>
          <w:rtl/>
        </w:rPr>
        <w:t xml:space="preserve"> </w:t>
      </w:r>
      <w:r w:rsidRPr="001B3A49">
        <w:rPr>
          <w:rFonts w:hint="eastAsia"/>
          <w:rtl/>
        </w:rPr>
        <w:t>ز</w:t>
      </w:r>
      <w:r w:rsidR="00410A66">
        <w:rPr>
          <w:rFonts w:hint="eastAsia"/>
          <w:rtl/>
        </w:rPr>
        <w:t>ی</w:t>
      </w:r>
      <w:r w:rsidRPr="001B3A49">
        <w:rPr>
          <w:rFonts w:hint="eastAsia"/>
          <w:rtl/>
        </w:rPr>
        <w:t>اد</w:t>
      </w:r>
      <w:r w:rsidRPr="001B3A49">
        <w:rPr>
          <w:rtl/>
        </w:rPr>
        <w:t xml:space="preserve"> </w:t>
      </w:r>
      <w:r w:rsidRPr="001B3A49">
        <w:rPr>
          <w:rFonts w:hint="eastAsia"/>
          <w:rtl/>
        </w:rPr>
        <w:t>می‌گ</w:t>
      </w:r>
      <w:r w:rsidR="00410A66">
        <w:rPr>
          <w:rFonts w:hint="eastAsia"/>
          <w:rtl/>
        </w:rPr>
        <w:t>ی</w:t>
      </w:r>
      <w:r w:rsidRPr="001B3A49">
        <w:rPr>
          <w:rFonts w:hint="eastAsia"/>
          <w:rtl/>
        </w:rPr>
        <w:t>رد</w:t>
      </w:r>
      <w:r w:rsidRPr="001B3A49">
        <w:rPr>
          <w:rtl/>
        </w:rPr>
        <w:t>،</w:t>
      </w:r>
      <w:r w:rsidRPr="001B3A49">
        <w:rPr>
          <w:rFonts w:hint="eastAsia"/>
          <w:rtl/>
        </w:rPr>
        <w:t xml:space="preserve"> نماز</w:t>
      </w:r>
      <w:r w:rsidRPr="001B3A49">
        <w:rPr>
          <w:rtl/>
        </w:rPr>
        <w:t xml:space="preserve"> </w:t>
      </w:r>
      <w:r w:rsidRPr="001B3A49">
        <w:rPr>
          <w:rFonts w:hint="eastAsia"/>
          <w:rtl/>
        </w:rPr>
        <w:t>ز</w:t>
      </w:r>
      <w:r w:rsidR="00410A66">
        <w:rPr>
          <w:rFonts w:hint="eastAsia"/>
          <w:rtl/>
        </w:rPr>
        <w:t>ی</w:t>
      </w:r>
      <w:r w:rsidRPr="001B3A49">
        <w:rPr>
          <w:rFonts w:hint="eastAsia"/>
          <w:rtl/>
        </w:rPr>
        <w:t>اد</w:t>
      </w:r>
      <w:r w:rsidRPr="001B3A49">
        <w:rPr>
          <w:rtl/>
        </w:rPr>
        <w:t xml:space="preserve"> </w:t>
      </w:r>
      <w:r w:rsidRPr="001B3A49">
        <w:rPr>
          <w:rFonts w:hint="eastAsia"/>
          <w:rtl/>
        </w:rPr>
        <w:t>می‌خواند</w:t>
      </w:r>
      <w:r w:rsidRPr="001B3A49">
        <w:rPr>
          <w:rtl/>
        </w:rPr>
        <w:t>،</w:t>
      </w:r>
      <w:r w:rsidRPr="001B3A49">
        <w:rPr>
          <w:rFonts w:hint="eastAsia"/>
          <w:rtl/>
        </w:rPr>
        <w:t xml:space="preserve"> اذکار</w:t>
      </w:r>
      <w:r w:rsidRPr="001B3A49">
        <w:rPr>
          <w:rtl/>
        </w:rPr>
        <w:t xml:space="preserve"> </w:t>
      </w:r>
      <w:r w:rsidRPr="001B3A49">
        <w:rPr>
          <w:rFonts w:hint="eastAsia"/>
          <w:rtl/>
        </w:rPr>
        <w:t>وارد</w:t>
      </w:r>
      <w:r w:rsidRPr="001B3A49">
        <w:rPr>
          <w:rtl/>
        </w:rPr>
        <w:t xml:space="preserve"> </w:t>
      </w:r>
      <w:r w:rsidRPr="001B3A49">
        <w:rPr>
          <w:rFonts w:hint="eastAsia"/>
          <w:rtl/>
        </w:rPr>
        <w:t>شده</w:t>
      </w:r>
      <w:r w:rsidRPr="001B3A49">
        <w:rPr>
          <w:rtl/>
        </w:rPr>
        <w:t xml:space="preserve"> </w:t>
      </w:r>
      <w:r w:rsidRPr="001B3A49">
        <w:rPr>
          <w:rFonts w:hint="eastAsia"/>
          <w:rtl/>
        </w:rPr>
        <w:t>از</w:t>
      </w:r>
      <w:r w:rsidRPr="001B3A49">
        <w:rPr>
          <w:rtl/>
        </w:rPr>
        <w:t xml:space="preserve"> </w:t>
      </w:r>
      <w:r w:rsidRPr="001B3A49">
        <w:rPr>
          <w:rFonts w:hint="eastAsia"/>
          <w:rtl/>
        </w:rPr>
        <w:t>أئمّه</w:t>
      </w:r>
      <w:r w:rsidRPr="001B3A49">
        <w:rPr>
          <w:rFonts w:hint="cs"/>
          <w:rtl/>
        </w:rPr>
        <w:t xml:space="preserve"> </w:t>
      </w:r>
      <w:r w:rsidRPr="001B3A49">
        <w:rPr>
          <w:rFonts w:hint="eastAsia"/>
          <w:rtl/>
        </w:rPr>
        <w:t>را</w:t>
      </w:r>
      <w:r w:rsidRPr="001B3A49">
        <w:rPr>
          <w:rtl/>
        </w:rPr>
        <w:t xml:space="preserve"> </w:t>
      </w:r>
      <w:r w:rsidRPr="001B3A49">
        <w:rPr>
          <w:rFonts w:hint="eastAsia"/>
          <w:rtl/>
        </w:rPr>
        <w:t>انجام</w:t>
      </w:r>
      <w:r w:rsidRPr="001B3A49">
        <w:rPr>
          <w:rtl/>
        </w:rPr>
        <w:t xml:space="preserve"> </w:t>
      </w:r>
      <w:r w:rsidRPr="001B3A49">
        <w:rPr>
          <w:rFonts w:hint="eastAsia"/>
          <w:rtl/>
        </w:rPr>
        <w:t>می‌دهد</w:t>
      </w:r>
      <w:r w:rsidRPr="001B3A49">
        <w:rPr>
          <w:rtl/>
        </w:rPr>
        <w:t>،</w:t>
      </w:r>
      <w:r w:rsidRPr="001B3A49">
        <w:rPr>
          <w:rFonts w:hint="eastAsia"/>
          <w:rtl/>
        </w:rPr>
        <w:t xml:space="preserve"> مدّتی</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کار</w:t>
      </w:r>
      <w:r w:rsidRPr="001B3A49">
        <w:rPr>
          <w:rtl/>
        </w:rPr>
        <w:t xml:space="preserve"> </w:t>
      </w:r>
      <w:r w:rsidRPr="001B3A49">
        <w:rPr>
          <w:rFonts w:hint="eastAsia"/>
          <w:rtl/>
        </w:rPr>
        <w:t>را</w:t>
      </w:r>
      <w:r w:rsidRPr="001B3A49">
        <w:rPr>
          <w:rtl/>
        </w:rPr>
        <w:t xml:space="preserve"> </w:t>
      </w:r>
      <w:r w:rsidRPr="001B3A49">
        <w:rPr>
          <w:rFonts w:hint="eastAsia"/>
          <w:rtl/>
        </w:rPr>
        <w:t>می‌کند</w:t>
      </w:r>
      <w:r w:rsidRPr="001B3A49">
        <w:rPr>
          <w:rtl/>
        </w:rPr>
        <w:t xml:space="preserve">. </w:t>
      </w:r>
    </w:p>
    <w:p w:rsidR="001B3A49" w:rsidRPr="001B3A49" w:rsidRDefault="001B3A49" w:rsidP="00015BC1">
      <w:pPr>
        <w:pStyle w:val="a4"/>
        <w:widowControl w:val="0"/>
        <w:rPr>
          <w:rtl/>
        </w:rPr>
      </w:pPr>
      <w:r w:rsidRPr="001B3A49">
        <w:rPr>
          <w:rFonts w:hint="eastAsia"/>
          <w:rtl/>
        </w:rPr>
        <w:t>آقای</w:t>
      </w:r>
      <w:r w:rsidRPr="001B3A49">
        <w:rPr>
          <w:rtl/>
        </w:rPr>
        <w:t xml:space="preserve"> </w:t>
      </w:r>
      <w:r w:rsidRPr="001B3A49">
        <w:rPr>
          <w:rFonts w:hint="eastAsia"/>
          <w:rtl/>
        </w:rPr>
        <w:t>خوئی</w:t>
      </w:r>
      <w:r w:rsidRPr="001B3A49">
        <w:rPr>
          <w:rtl/>
        </w:rPr>
        <w:t xml:space="preserve"> </w:t>
      </w:r>
      <w:r w:rsidRPr="001B3A49">
        <w:rPr>
          <w:rFonts w:hint="eastAsia"/>
          <w:rtl/>
        </w:rPr>
        <w:t>برای</w:t>
      </w:r>
      <w:r w:rsidRPr="001B3A49">
        <w:rPr>
          <w:rtl/>
        </w:rPr>
        <w:t xml:space="preserve"> </w:t>
      </w:r>
      <w:r w:rsidRPr="001B3A49">
        <w:rPr>
          <w:rFonts w:hint="eastAsia"/>
          <w:rtl/>
        </w:rPr>
        <w:t>من</w:t>
      </w:r>
      <w:r w:rsidRPr="001B3A49">
        <w:rPr>
          <w:rtl/>
        </w:rPr>
        <w:t xml:space="preserve"> </w:t>
      </w:r>
      <w:r w:rsidRPr="001B3A49">
        <w:rPr>
          <w:rFonts w:hint="eastAsia"/>
          <w:rtl/>
        </w:rPr>
        <w:t>نقل</w:t>
      </w:r>
      <w:r w:rsidRPr="001B3A49">
        <w:rPr>
          <w:rtl/>
        </w:rPr>
        <w:t xml:space="preserve"> </w:t>
      </w:r>
      <w:r w:rsidRPr="001B3A49">
        <w:rPr>
          <w:rFonts w:hint="eastAsia"/>
          <w:rtl/>
        </w:rPr>
        <w:t>کرد</w:t>
      </w:r>
      <w:r w:rsidRPr="001B3A49">
        <w:rPr>
          <w:rtl/>
        </w:rPr>
        <w:t xml:space="preserve"> </w:t>
      </w:r>
      <w:r w:rsidRPr="001B3A49">
        <w:rPr>
          <w:rFonts w:hint="eastAsia"/>
          <w:rtl/>
        </w:rPr>
        <w:t>ـ</w:t>
      </w:r>
      <w:r w:rsidRPr="001B3A49">
        <w:rPr>
          <w:rtl/>
        </w:rPr>
        <w:t xml:space="preserve"> </w:t>
      </w:r>
      <w:r w:rsidRPr="001B3A49">
        <w:rPr>
          <w:rFonts w:hint="eastAsia"/>
          <w:rtl/>
        </w:rPr>
        <w:t>از</w:t>
      </w:r>
      <w:r w:rsidRPr="001B3A49">
        <w:rPr>
          <w:rtl/>
        </w:rPr>
        <w:t xml:space="preserve"> </w:t>
      </w:r>
      <w:r w:rsidRPr="001B3A49">
        <w:rPr>
          <w:rFonts w:hint="eastAsia"/>
          <w:rtl/>
        </w:rPr>
        <w:t>آقای</w:t>
      </w:r>
      <w:r w:rsidRPr="001B3A49">
        <w:rPr>
          <w:rtl/>
        </w:rPr>
        <w:t xml:space="preserve"> </w:t>
      </w:r>
      <w:r w:rsidRPr="001B3A49">
        <w:rPr>
          <w:rFonts w:hint="eastAsia"/>
          <w:rtl/>
        </w:rPr>
        <w:t>م</w:t>
      </w:r>
      <w:r w:rsidR="00410A66">
        <w:rPr>
          <w:rFonts w:hint="eastAsia"/>
          <w:rtl/>
        </w:rPr>
        <w:t>ی</w:t>
      </w:r>
      <w:r w:rsidRPr="001B3A49">
        <w:rPr>
          <w:rFonts w:hint="eastAsia"/>
          <w:rtl/>
        </w:rPr>
        <w:t>لانی</w:t>
      </w:r>
      <w:r w:rsidRPr="001B3A49">
        <w:rPr>
          <w:rtl/>
        </w:rPr>
        <w:t xml:space="preserve"> </w:t>
      </w:r>
      <w:r w:rsidRPr="001B3A49">
        <w:rPr>
          <w:rFonts w:hint="eastAsia"/>
          <w:rtl/>
        </w:rPr>
        <w:t>هم</w:t>
      </w:r>
      <w:r w:rsidRPr="001B3A49">
        <w:rPr>
          <w:rtl/>
        </w:rPr>
        <w:t xml:space="preserve"> </w:t>
      </w:r>
      <w:r w:rsidRPr="001B3A49">
        <w:rPr>
          <w:rFonts w:hint="eastAsia"/>
          <w:rtl/>
        </w:rPr>
        <w:t>شن</w:t>
      </w:r>
      <w:r w:rsidR="00410A66">
        <w:rPr>
          <w:rFonts w:hint="eastAsia"/>
          <w:rtl/>
        </w:rPr>
        <w:t>ی</w:t>
      </w:r>
      <w:r w:rsidRPr="001B3A49">
        <w:rPr>
          <w:rFonts w:hint="eastAsia"/>
          <w:rtl/>
        </w:rPr>
        <w:t>دم</w:t>
      </w:r>
      <w:r w:rsidRPr="001B3A49">
        <w:rPr>
          <w:rtl/>
        </w:rPr>
        <w:t xml:space="preserve"> </w:t>
      </w:r>
      <w:r w:rsidRPr="001B3A49">
        <w:rPr>
          <w:rFonts w:hint="eastAsia"/>
          <w:rtl/>
        </w:rPr>
        <w:t>ـ</w:t>
      </w:r>
      <w:r w:rsidRPr="001B3A49">
        <w:rPr>
          <w:rtl/>
        </w:rPr>
        <w:t xml:space="preserve"> </w:t>
      </w:r>
      <w:r w:rsidRPr="001B3A49">
        <w:rPr>
          <w:rFonts w:hint="eastAsia"/>
          <w:rtl/>
        </w:rPr>
        <w:t>که</w:t>
      </w:r>
      <w:r w:rsidRPr="001B3A49">
        <w:rPr>
          <w:rtl/>
        </w:rPr>
        <w:t xml:space="preserve"> </w:t>
      </w:r>
      <w:r w:rsidRPr="001B3A49">
        <w:rPr>
          <w:rFonts w:hint="eastAsia"/>
          <w:rtl/>
        </w:rPr>
        <w:t>مرحوم</w:t>
      </w:r>
      <w:r w:rsidRPr="001B3A49">
        <w:rPr>
          <w:rtl/>
        </w:rPr>
        <w:t xml:space="preserve"> </w:t>
      </w:r>
      <w:r w:rsidRPr="001B3A49">
        <w:rPr>
          <w:rFonts w:hint="eastAsia"/>
          <w:rtl/>
        </w:rPr>
        <w:t>ش</w:t>
      </w:r>
      <w:r w:rsidR="00410A66">
        <w:rPr>
          <w:rFonts w:hint="eastAsia"/>
          <w:rtl/>
        </w:rPr>
        <w:t>ی</w:t>
      </w:r>
      <w:r w:rsidRPr="001B3A49">
        <w:rPr>
          <w:rFonts w:hint="eastAsia"/>
          <w:rtl/>
        </w:rPr>
        <w:t>خ</w:t>
      </w:r>
      <w:r w:rsidRPr="001B3A49">
        <w:rPr>
          <w:rFonts w:hint="cs"/>
          <w:rtl/>
        </w:rPr>
        <w:t xml:space="preserve"> </w:t>
      </w:r>
      <w:r w:rsidRPr="001B3A49">
        <w:rPr>
          <w:rFonts w:hint="eastAsia"/>
          <w:rtl/>
        </w:rPr>
        <w:t>أبوالقاسم</w:t>
      </w:r>
      <w:r w:rsidRPr="001B3A49">
        <w:rPr>
          <w:rtl/>
        </w:rPr>
        <w:t xml:space="preserve"> </w:t>
      </w:r>
      <w:r w:rsidRPr="001B3A49">
        <w:rPr>
          <w:rFonts w:hint="eastAsia"/>
          <w:rtl/>
        </w:rPr>
        <w:t>اصفهانی</w:t>
      </w:r>
      <w:r w:rsidRPr="001B3A49">
        <w:rPr>
          <w:rtl/>
        </w:rPr>
        <w:t xml:space="preserve"> </w:t>
      </w:r>
      <w:r w:rsidRPr="001B3A49">
        <w:rPr>
          <w:rFonts w:hint="eastAsia"/>
          <w:rtl/>
        </w:rPr>
        <w:t>که</w:t>
      </w:r>
      <w:r w:rsidRPr="001B3A49">
        <w:rPr>
          <w:rtl/>
        </w:rPr>
        <w:t xml:space="preserve"> </w:t>
      </w:r>
      <w:r w:rsidRPr="001B3A49">
        <w:rPr>
          <w:rFonts w:hint="eastAsia"/>
          <w:rtl/>
        </w:rPr>
        <w:t>استاد</w:t>
      </w:r>
      <w:r w:rsidRPr="001B3A49">
        <w:rPr>
          <w:rtl/>
        </w:rPr>
        <w:t xml:space="preserve"> </w:t>
      </w:r>
      <w:r w:rsidRPr="001B3A49">
        <w:rPr>
          <w:rFonts w:hint="eastAsia"/>
          <w:rtl/>
        </w:rPr>
        <w:t>آقای</w:t>
      </w:r>
      <w:r w:rsidRPr="001B3A49">
        <w:rPr>
          <w:rtl/>
        </w:rPr>
        <w:t xml:space="preserve"> </w:t>
      </w:r>
      <w:r w:rsidRPr="001B3A49">
        <w:rPr>
          <w:rFonts w:hint="eastAsia"/>
          <w:rtl/>
        </w:rPr>
        <w:t>بروجردی</w:t>
      </w:r>
      <w:r w:rsidRPr="001B3A49">
        <w:rPr>
          <w:rtl/>
        </w:rPr>
        <w:t xml:space="preserve"> </w:t>
      </w:r>
      <w:r w:rsidRPr="004319AB">
        <w:rPr>
          <w:rFonts w:hint="eastAsia"/>
          <w:sz w:val="22"/>
          <w:szCs w:val="22"/>
          <w:rtl/>
        </w:rPr>
        <w:t>رحمة</w:t>
      </w:r>
      <w:r w:rsidR="004319AB" w:rsidRPr="004319AB">
        <w:rPr>
          <w:rFonts w:hint="cs"/>
          <w:sz w:val="22"/>
          <w:szCs w:val="22"/>
          <w:rtl/>
        </w:rPr>
        <w:t>‌</w:t>
      </w:r>
      <w:r w:rsidR="00975913">
        <w:rPr>
          <w:rFonts w:hint="eastAsia"/>
          <w:sz w:val="22"/>
          <w:szCs w:val="22"/>
          <w:rtl/>
        </w:rPr>
        <w:t>الله</w:t>
      </w:r>
      <w:r w:rsidR="004319AB" w:rsidRPr="004319AB">
        <w:rPr>
          <w:rFonts w:hint="cs"/>
          <w:sz w:val="22"/>
          <w:szCs w:val="22"/>
          <w:rtl/>
        </w:rPr>
        <w:t>‌</w:t>
      </w:r>
      <w:r w:rsidRPr="004319AB">
        <w:rPr>
          <w:rFonts w:hint="eastAsia"/>
          <w:sz w:val="22"/>
          <w:szCs w:val="22"/>
          <w:rtl/>
        </w:rPr>
        <w:t>عل</w:t>
      </w:r>
      <w:r w:rsidR="00410A66">
        <w:rPr>
          <w:rFonts w:hint="eastAsia"/>
          <w:sz w:val="22"/>
          <w:szCs w:val="22"/>
          <w:rtl/>
        </w:rPr>
        <w:t>ی</w:t>
      </w:r>
      <w:r w:rsidRPr="004319AB">
        <w:rPr>
          <w:rFonts w:hint="eastAsia"/>
          <w:sz w:val="22"/>
          <w:szCs w:val="22"/>
          <w:rtl/>
        </w:rPr>
        <w:t>ه</w:t>
      </w:r>
      <w:r w:rsidRPr="004319AB">
        <w:rPr>
          <w:sz w:val="22"/>
          <w:szCs w:val="22"/>
          <w:rtl/>
        </w:rPr>
        <w:t xml:space="preserve"> </w:t>
      </w:r>
      <w:r w:rsidRPr="001B3A49">
        <w:rPr>
          <w:rFonts w:hint="eastAsia"/>
          <w:rtl/>
        </w:rPr>
        <w:t>بود</w:t>
      </w:r>
      <w:r w:rsidRPr="001B3A49">
        <w:rPr>
          <w:rtl/>
        </w:rPr>
        <w:t>،</w:t>
      </w:r>
      <w:r w:rsidRPr="001B3A49">
        <w:rPr>
          <w:rFonts w:hint="eastAsia"/>
          <w:rtl/>
        </w:rPr>
        <w:t xml:space="preserve"> می‌گفت</w:t>
      </w:r>
      <w:r w:rsidRPr="001B3A49">
        <w:rPr>
          <w:rtl/>
        </w:rPr>
        <w:t xml:space="preserve">: </w:t>
      </w:r>
      <w:r w:rsidRPr="001B3A49">
        <w:rPr>
          <w:rFonts w:hint="eastAsia"/>
          <w:rtl/>
        </w:rPr>
        <w:t>مرحوم</w:t>
      </w:r>
      <w:r w:rsidRPr="001B3A49">
        <w:rPr>
          <w:rtl/>
        </w:rPr>
        <w:t xml:space="preserve"> </w:t>
      </w:r>
      <w:r w:rsidRPr="001B3A49">
        <w:rPr>
          <w:rFonts w:hint="eastAsia"/>
          <w:rtl/>
        </w:rPr>
        <w:t>آقا</w:t>
      </w:r>
      <w:r w:rsidRPr="001B3A49">
        <w:rPr>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حس</w:t>
      </w:r>
      <w:r w:rsidR="00410A66">
        <w:rPr>
          <w:rFonts w:hint="eastAsia"/>
          <w:rtl/>
        </w:rPr>
        <w:t>ی</w:t>
      </w:r>
      <w:r w:rsidRPr="001B3A49">
        <w:rPr>
          <w:rFonts w:hint="eastAsia"/>
          <w:rtl/>
        </w:rPr>
        <w:t>ن</w:t>
      </w:r>
      <w:r w:rsidRPr="001B3A49">
        <w:rPr>
          <w:rtl/>
        </w:rPr>
        <w:t xml:space="preserve"> </w:t>
      </w:r>
      <w:r w:rsidRPr="001B3A49">
        <w:rPr>
          <w:rFonts w:hint="eastAsia"/>
          <w:rtl/>
        </w:rPr>
        <w:t>نائ</w:t>
      </w:r>
      <w:r w:rsidR="00410A66">
        <w:rPr>
          <w:rFonts w:hint="eastAsia"/>
          <w:rtl/>
        </w:rPr>
        <w:t>ی</w:t>
      </w:r>
      <w:r w:rsidRPr="001B3A49">
        <w:rPr>
          <w:rFonts w:hint="eastAsia"/>
          <w:rtl/>
        </w:rPr>
        <w:t>نی</w:t>
      </w:r>
      <w:r w:rsidRPr="001B3A49">
        <w:rPr>
          <w:rtl/>
        </w:rPr>
        <w:t xml:space="preserve"> </w:t>
      </w:r>
      <w:r w:rsidRPr="001B3A49">
        <w:rPr>
          <w:rFonts w:hint="eastAsia"/>
          <w:rtl/>
        </w:rPr>
        <w:t>پنجاه</w:t>
      </w:r>
      <w:r w:rsidRPr="001B3A49">
        <w:rPr>
          <w:rtl/>
        </w:rPr>
        <w:t xml:space="preserve"> </w:t>
      </w:r>
      <w:r w:rsidRPr="001B3A49">
        <w:rPr>
          <w:rFonts w:hint="eastAsia"/>
          <w:rtl/>
        </w:rPr>
        <w:t>د</w:t>
      </w:r>
      <w:r w:rsidR="00410A66">
        <w:rPr>
          <w:rFonts w:hint="eastAsia"/>
          <w:rtl/>
        </w:rPr>
        <w:t>ی</w:t>
      </w:r>
      <w:r w:rsidRPr="001B3A49">
        <w:rPr>
          <w:rFonts w:hint="eastAsia"/>
          <w:rtl/>
        </w:rPr>
        <w:t>نار</w:t>
      </w:r>
      <w:r w:rsidRPr="001B3A49">
        <w:rPr>
          <w:rtl/>
        </w:rPr>
        <w:t xml:space="preserve"> </w:t>
      </w:r>
      <w:r w:rsidRPr="001B3A49">
        <w:rPr>
          <w:rFonts w:hint="eastAsia"/>
          <w:rtl/>
        </w:rPr>
        <w:t>به</w:t>
      </w:r>
      <w:r w:rsidRPr="001B3A49">
        <w:rPr>
          <w:rtl/>
        </w:rPr>
        <w:t xml:space="preserve"> </w:t>
      </w:r>
      <w:r w:rsidRPr="001B3A49">
        <w:rPr>
          <w:rFonts w:hint="eastAsia"/>
          <w:rtl/>
        </w:rPr>
        <w:t>من</w:t>
      </w:r>
      <w:r w:rsidRPr="001B3A49">
        <w:rPr>
          <w:rtl/>
        </w:rPr>
        <w:t xml:space="preserve"> </w:t>
      </w:r>
      <w:r w:rsidRPr="001B3A49">
        <w:rPr>
          <w:rFonts w:hint="eastAsia"/>
          <w:rtl/>
        </w:rPr>
        <w:t>داد</w:t>
      </w:r>
      <w:r w:rsidRPr="001B3A49">
        <w:rPr>
          <w:rtl/>
        </w:rPr>
        <w:t xml:space="preserve"> </w:t>
      </w:r>
      <w:r w:rsidRPr="001B3A49">
        <w:rPr>
          <w:rFonts w:hint="eastAsia"/>
          <w:rtl/>
        </w:rPr>
        <w:t>و</w:t>
      </w:r>
      <w:r w:rsidRPr="001B3A49">
        <w:rPr>
          <w:rtl/>
        </w:rPr>
        <w:t xml:space="preserve"> </w:t>
      </w:r>
      <w:r w:rsidRPr="001B3A49">
        <w:rPr>
          <w:rFonts w:hint="eastAsia"/>
          <w:rtl/>
        </w:rPr>
        <w:t>گفت</w:t>
      </w:r>
      <w:r w:rsidRPr="001B3A49">
        <w:rPr>
          <w:rtl/>
        </w:rPr>
        <w:t xml:space="preserve">: </w:t>
      </w:r>
      <w:r w:rsidRPr="001B3A49">
        <w:rPr>
          <w:rFonts w:hint="eastAsia"/>
          <w:rtl/>
        </w:rPr>
        <w:t>ا</w:t>
      </w:r>
      <w:r w:rsidR="00410A66">
        <w:rPr>
          <w:rFonts w:hint="eastAsia"/>
          <w:rtl/>
        </w:rPr>
        <w:t>ی</w:t>
      </w:r>
      <w:r w:rsidRPr="001B3A49">
        <w:rPr>
          <w:rFonts w:hint="eastAsia"/>
          <w:rtl/>
        </w:rPr>
        <w:t>شان</w:t>
      </w:r>
      <w:r w:rsidRPr="001B3A49">
        <w:rPr>
          <w:rtl/>
        </w:rPr>
        <w:t xml:space="preserve"> </w:t>
      </w:r>
      <w:r w:rsidRPr="001B3A49">
        <w:rPr>
          <w:rFonts w:hint="eastAsia"/>
          <w:rtl/>
        </w:rPr>
        <w:t>را</w:t>
      </w:r>
      <w:r w:rsidRPr="001B3A49">
        <w:rPr>
          <w:rtl/>
        </w:rPr>
        <w:t xml:space="preserve"> </w:t>
      </w:r>
      <w:r w:rsidRPr="001B3A49">
        <w:rPr>
          <w:rFonts w:hint="eastAsia"/>
          <w:rtl/>
        </w:rPr>
        <w:t>ببر</w:t>
      </w:r>
      <w:r w:rsidRPr="001B3A49">
        <w:rPr>
          <w:rtl/>
        </w:rPr>
        <w:t xml:space="preserve"> </w:t>
      </w:r>
      <w:r w:rsidRPr="001B3A49">
        <w:rPr>
          <w:rFonts w:hint="eastAsia"/>
          <w:rtl/>
        </w:rPr>
        <w:t>ا</w:t>
      </w:r>
      <w:r w:rsidR="00410A66">
        <w:rPr>
          <w:rFonts w:hint="eastAsia"/>
          <w:rtl/>
        </w:rPr>
        <w:t>ی</w:t>
      </w:r>
      <w:r w:rsidRPr="001B3A49">
        <w:rPr>
          <w:rFonts w:hint="eastAsia"/>
          <w:rtl/>
        </w:rPr>
        <w:t>ران</w:t>
      </w:r>
      <w:r w:rsidRPr="001B3A49">
        <w:rPr>
          <w:rtl/>
        </w:rPr>
        <w:t xml:space="preserve"> </w:t>
      </w:r>
      <w:r w:rsidRPr="001B3A49">
        <w:rPr>
          <w:rFonts w:hint="eastAsia"/>
          <w:rtl/>
        </w:rPr>
        <w:t>ومعالجه‌اش</w:t>
      </w:r>
      <w:r w:rsidRPr="001B3A49">
        <w:rPr>
          <w:rtl/>
        </w:rPr>
        <w:t xml:space="preserve"> </w:t>
      </w:r>
      <w:r w:rsidRPr="001B3A49">
        <w:rPr>
          <w:rFonts w:hint="eastAsia"/>
          <w:rtl/>
        </w:rPr>
        <w:t>کن</w:t>
      </w:r>
      <w:r w:rsidRPr="001B3A49">
        <w:rPr>
          <w:rtl/>
        </w:rPr>
        <w:t xml:space="preserve">. </w:t>
      </w:r>
      <w:r w:rsidRPr="001B3A49">
        <w:rPr>
          <w:rFonts w:hint="eastAsia"/>
          <w:rtl/>
        </w:rPr>
        <w:t>ما</w:t>
      </w:r>
      <w:r w:rsidRPr="001B3A49">
        <w:rPr>
          <w:rtl/>
        </w:rPr>
        <w:t xml:space="preserve"> </w:t>
      </w:r>
      <w:r w:rsidRPr="001B3A49">
        <w:rPr>
          <w:rFonts w:hint="eastAsia"/>
          <w:rtl/>
        </w:rPr>
        <w:t>آمد</w:t>
      </w:r>
      <w:r w:rsidR="00410A66">
        <w:rPr>
          <w:rFonts w:hint="eastAsia"/>
          <w:rtl/>
        </w:rPr>
        <w:t>ی</w:t>
      </w:r>
      <w:r w:rsidRPr="001B3A49">
        <w:rPr>
          <w:rFonts w:hint="eastAsia"/>
          <w:rtl/>
        </w:rPr>
        <w:t>م</w:t>
      </w:r>
      <w:r w:rsidRPr="001B3A49">
        <w:rPr>
          <w:rtl/>
        </w:rPr>
        <w:t xml:space="preserve"> </w:t>
      </w:r>
      <w:r w:rsidRPr="001B3A49">
        <w:rPr>
          <w:rFonts w:hint="eastAsia"/>
          <w:rtl/>
        </w:rPr>
        <w:t>شم</w:t>
      </w:r>
      <w:r w:rsidR="00410A66">
        <w:rPr>
          <w:rFonts w:hint="eastAsia"/>
          <w:rtl/>
        </w:rPr>
        <w:t>ی</w:t>
      </w:r>
      <w:r w:rsidRPr="001B3A49">
        <w:rPr>
          <w:rFonts w:hint="eastAsia"/>
          <w:rtl/>
        </w:rPr>
        <w:t>ران</w:t>
      </w:r>
      <w:r w:rsidRPr="001B3A49">
        <w:rPr>
          <w:rtl/>
        </w:rPr>
        <w:t xml:space="preserve"> </w:t>
      </w:r>
      <w:r w:rsidRPr="001B3A49">
        <w:rPr>
          <w:rFonts w:hint="eastAsia"/>
          <w:rtl/>
        </w:rPr>
        <w:t>جائی</w:t>
      </w:r>
      <w:r w:rsidRPr="001B3A49">
        <w:rPr>
          <w:rtl/>
        </w:rPr>
        <w:t xml:space="preserve"> </w:t>
      </w:r>
      <w:r w:rsidRPr="001B3A49">
        <w:rPr>
          <w:rFonts w:hint="eastAsia"/>
          <w:rtl/>
        </w:rPr>
        <w:t>گرفت</w:t>
      </w:r>
      <w:r w:rsidR="00410A66">
        <w:rPr>
          <w:rFonts w:hint="eastAsia"/>
          <w:rtl/>
        </w:rPr>
        <w:t>ی</w:t>
      </w:r>
      <w:r w:rsidRPr="001B3A49">
        <w:rPr>
          <w:rFonts w:hint="eastAsia"/>
          <w:rtl/>
        </w:rPr>
        <w:t>م</w:t>
      </w:r>
      <w:r w:rsidRPr="001B3A49">
        <w:rPr>
          <w:rtl/>
        </w:rPr>
        <w:t xml:space="preserve">. </w:t>
      </w:r>
      <w:r w:rsidRPr="001B3A49">
        <w:rPr>
          <w:rFonts w:hint="eastAsia"/>
          <w:rtl/>
        </w:rPr>
        <w:t>پس</w:t>
      </w:r>
      <w:r w:rsidRPr="001B3A49">
        <w:rPr>
          <w:rtl/>
        </w:rPr>
        <w:t xml:space="preserve"> </w:t>
      </w:r>
      <w:r w:rsidRPr="001B3A49">
        <w:rPr>
          <w:rFonts w:hint="eastAsia"/>
          <w:rtl/>
        </w:rPr>
        <w:t>از</w:t>
      </w:r>
      <w:r w:rsidRPr="001B3A49">
        <w:rPr>
          <w:rtl/>
        </w:rPr>
        <w:t xml:space="preserve"> </w:t>
      </w:r>
      <w:r w:rsidRPr="001B3A49">
        <w:rPr>
          <w:rFonts w:hint="eastAsia"/>
          <w:rtl/>
        </w:rPr>
        <w:t>مدّتی</w:t>
      </w:r>
      <w:r w:rsidRPr="001B3A49">
        <w:rPr>
          <w:rtl/>
        </w:rPr>
        <w:t xml:space="preserve"> </w:t>
      </w:r>
      <w:r w:rsidRPr="001B3A49">
        <w:rPr>
          <w:rFonts w:hint="eastAsia"/>
          <w:rtl/>
        </w:rPr>
        <w:t>حالش</w:t>
      </w:r>
      <w:r w:rsidRPr="001B3A49">
        <w:rPr>
          <w:rtl/>
        </w:rPr>
        <w:t xml:space="preserve"> </w:t>
      </w:r>
      <w:r w:rsidRPr="001B3A49">
        <w:rPr>
          <w:rFonts w:hint="eastAsia"/>
          <w:rtl/>
        </w:rPr>
        <w:t>بهتر</w:t>
      </w:r>
      <w:r w:rsidRPr="001B3A49">
        <w:rPr>
          <w:rtl/>
        </w:rPr>
        <w:t xml:space="preserve"> </w:t>
      </w:r>
      <w:r w:rsidRPr="001B3A49">
        <w:rPr>
          <w:rFonts w:hint="eastAsia"/>
          <w:rtl/>
        </w:rPr>
        <w:t>وسرانجام</w:t>
      </w:r>
      <w:r w:rsidRPr="001B3A49">
        <w:rPr>
          <w:rtl/>
        </w:rPr>
        <w:t xml:space="preserve"> </w:t>
      </w:r>
      <w:r w:rsidRPr="001B3A49">
        <w:rPr>
          <w:rFonts w:hint="eastAsia"/>
          <w:rtl/>
        </w:rPr>
        <w:t>خوب</w:t>
      </w:r>
      <w:r w:rsidRPr="001B3A49">
        <w:rPr>
          <w:rtl/>
        </w:rPr>
        <w:t xml:space="preserve"> </w:t>
      </w:r>
      <w:r w:rsidRPr="001B3A49">
        <w:rPr>
          <w:rFonts w:hint="eastAsia"/>
          <w:rtl/>
        </w:rPr>
        <w:t>شد</w:t>
      </w:r>
      <w:r w:rsidRPr="001B3A49">
        <w:rPr>
          <w:rtl/>
        </w:rPr>
        <w:t>.</w:t>
      </w:r>
      <w:r w:rsidR="00B81A51">
        <w:rPr>
          <w:rtl/>
        </w:rPr>
        <w:t xml:space="preserve"> </w:t>
      </w:r>
    </w:p>
    <w:p w:rsidR="001B3A49" w:rsidRPr="001B3A49" w:rsidRDefault="001B3A49" w:rsidP="00015BC1">
      <w:pPr>
        <w:pStyle w:val="a4"/>
        <w:widowControl w:val="0"/>
        <w:rPr>
          <w:rtl/>
        </w:rPr>
      </w:pPr>
      <w:r w:rsidRPr="001B3A49">
        <w:rPr>
          <w:rFonts w:hint="eastAsia"/>
          <w:rtl/>
        </w:rPr>
        <w:t>بعد</w:t>
      </w:r>
      <w:r w:rsidRPr="001B3A49">
        <w:rPr>
          <w:rtl/>
        </w:rPr>
        <w:t xml:space="preserve"> </w:t>
      </w:r>
      <w:r w:rsidRPr="001B3A49">
        <w:rPr>
          <w:rFonts w:hint="eastAsia"/>
          <w:rtl/>
        </w:rPr>
        <w:t>می‌رود</w:t>
      </w:r>
      <w:r w:rsidRPr="001B3A49">
        <w:rPr>
          <w:rtl/>
        </w:rPr>
        <w:t xml:space="preserve"> </w:t>
      </w:r>
      <w:r w:rsidRPr="001B3A49">
        <w:rPr>
          <w:rFonts w:hint="eastAsia"/>
          <w:rtl/>
        </w:rPr>
        <w:t>نزد</w:t>
      </w:r>
      <w:r w:rsidRPr="001B3A49">
        <w:rPr>
          <w:rtl/>
        </w:rPr>
        <w:t xml:space="preserve"> </w:t>
      </w:r>
      <w:r w:rsidRPr="001B3A49">
        <w:rPr>
          <w:rFonts w:hint="eastAsia"/>
          <w:rtl/>
        </w:rPr>
        <w:t>مرحوم</w:t>
      </w:r>
      <w:r w:rsidRPr="001B3A49">
        <w:rPr>
          <w:rtl/>
        </w:rPr>
        <w:t xml:space="preserve"> </w:t>
      </w:r>
      <w:r w:rsidRPr="001B3A49">
        <w:rPr>
          <w:rFonts w:hint="eastAsia"/>
          <w:rtl/>
        </w:rPr>
        <w:t>آقا</w:t>
      </w:r>
      <w:r w:rsidRPr="001B3A49">
        <w:rPr>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أحمد</w:t>
      </w:r>
      <w:r w:rsidRPr="001B3A49">
        <w:rPr>
          <w:rtl/>
        </w:rPr>
        <w:t xml:space="preserve"> </w:t>
      </w:r>
      <w:r w:rsidRPr="001B3A49">
        <w:rPr>
          <w:rFonts w:hint="eastAsia"/>
          <w:rtl/>
        </w:rPr>
        <w:t>آشت</w:t>
      </w:r>
      <w:r w:rsidR="00410A66">
        <w:rPr>
          <w:rFonts w:hint="eastAsia"/>
          <w:rtl/>
        </w:rPr>
        <w:t>ی</w:t>
      </w:r>
      <w:r w:rsidRPr="001B3A49">
        <w:rPr>
          <w:rFonts w:hint="eastAsia"/>
          <w:rtl/>
        </w:rPr>
        <w:t>انی</w:t>
      </w:r>
      <w:r w:rsidRPr="001B3A49">
        <w:rPr>
          <w:rtl/>
        </w:rPr>
        <w:t xml:space="preserve"> </w:t>
      </w:r>
      <w:r w:rsidRPr="001B3A49">
        <w:rPr>
          <w:rFonts w:hint="eastAsia"/>
          <w:rtl/>
        </w:rPr>
        <w:t>که</w:t>
      </w:r>
      <w:r w:rsidRPr="001B3A49">
        <w:rPr>
          <w:rtl/>
        </w:rPr>
        <w:t xml:space="preserve"> </w:t>
      </w:r>
      <w:r w:rsidRPr="001B3A49">
        <w:rPr>
          <w:rFonts w:hint="eastAsia"/>
          <w:rtl/>
        </w:rPr>
        <w:t>شاگرد</w:t>
      </w:r>
      <w:r w:rsidRPr="001B3A49">
        <w:rPr>
          <w:rtl/>
        </w:rPr>
        <w:t xml:space="preserve"> </w:t>
      </w:r>
      <w:r w:rsidRPr="001B3A49">
        <w:rPr>
          <w:rFonts w:hint="eastAsia"/>
          <w:rtl/>
        </w:rPr>
        <w:t>نائ</w:t>
      </w:r>
      <w:r w:rsidR="00410A66">
        <w:rPr>
          <w:rFonts w:hint="eastAsia"/>
          <w:rtl/>
        </w:rPr>
        <w:t>ی</w:t>
      </w:r>
      <w:r w:rsidRPr="001B3A49">
        <w:rPr>
          <w:rFonts w:hint="eastAsia"/>
          <w:rtl/>
        </w:rPr>
        <w:t>نی</w:t>
      </w:r>
      <w:r w:rsidRPr="001B3A49">
        <w:rPr>
          <w:rtl/>
        </w:rPr>
        <w:t xml:space="preserve"> </w:t>
      </w:r>
      <w:r w:rsidRPr="001B3A49">
        <w:rPr>
          <w:rFonts w:hint="eastAsia"/>
          <w:rtl/>
        </w:rPr>
        <w:t>بود</w:t>
      </w:r>
      <w:r w:rsidRPr="001B3A49">
        <w:rPr>
          <w:rtl/>
        </w:rPr>
        <w:t xml:space="preserve"> </w:t>
      </w:r>
      <w:r w:rsidRPr="001B3A49">
        <w:rPr>
          <w:rFonts w:hint="eastAsia"/>
          <w:rtl/>
        </w:rPr>
        <w:t>و</w:t>
      </w:r>
      <w:r w:rsidRPr="001B3A49">
        <w:rPr>
          <w:rtl/>
        </w:rPr>
        <w:t xml:space="preserve"> </w:t>
      </w:r>
      <w:r w:rsidRPr="001B3A49">
        <w:rPr>
          <w:rFonts w:hint="eastAsia"/>
          <w:rtl/>
        </w:rPr>
        <w:t>با</w:t>
      </w:r>
      <w:r w:rsidR="004319AB">
        <w:rPr>
          <w:rFonts w:hint="cs"/>
          <w:rtl/>
        </w:rPr>
        <w:t xml:space="preserve"> </w:t>
      </w:r>
      <w:r w:rsidRPr="001B3A49">
        <w:rPr>
          <w:rFonts w:hint="eastAsia"/>
          <w:rtl/>
        </w:rPr>
        <w:t>وی</w:t>
      </w:r>
      <w:r w:rsidRPr="001B3A49">
        <w:rPr>
          <w:rtl/>
        </w:rPr>
        <w:t xml:space="preserve"> </w:t>
      </w:r>
      <w:r w:rsidRPr="001B3A49">
        <w:rPr>
          <w:rFonts w:hint="eastAsia"/>
          <w:rtl/>
        </w:rPr>
        <w:t>دوست</w:t>
      </w:r>
      <w:r w:rsidRPr="001B3A49">
        <w:rPr>
          <w:rtl/>
        </w:rPr>
        <w:t xml:space="preserve"> </w:t>
      </w:r>
      <w:r w:rsidRPr="001B3A49">
        <w:rPr>
          <w:rFonts w:hint="eastAsia"/>
          <w:rtl/>
        </w:rPr>
        <w:t>بود</w:t>
      </w:r>
      <w:r w:rsidRPr="001B3A49">
        <w:rPr>
          <w:rtl/>
        </w:rPr>
        <w:t xml:space="preserve"> </w:t>
      </w:r>
      <w:r w:rsidRPr="001B3A49">
        <w:rPr>
          <w:rFonts w:hint="eastAsia"/>
          <w:rtl/>
        </w:rPr>
        <w:t>و</w:t>
      </w:r>
      <w:r w:rsidRPr="001B3A49">
        <w:rPr>
          <w:rtl/>
        </w:rPr>
        <w:t xml:space="preserve"> </w:t>
      </w:r>
      <w:r w:rsidRPr="001B3A49">
        <w:rPr>
          <w:rFonts w:hint="eastAsia"/>
          <w:rtl/>
        </w:rPr>
        <w:t>مهمان</w:t>
      </w:r>
      <w:r w:rsidRPr="001B3A49">
        <w:rPr>
          <w:rtl/>
        </w:rPr>
        <w:t xml:space="preserve"> </w:t>
      </w:r>
      <w:r w:rsidRPr="001B3A49">
        <w:rPr>
          <w:rFonts w:hint="eastAsia"/>
          <w:rtl/>
        </w:rPr>
        <w:t>او</w:t>
      </w:r>
      <w:r w:rsidRPr="001B3A49">
        <w:rPr>
          <w:rtl/>
        </w:rPr>
        <w:t xml:space="preserve"> </w:t>
      </w:r>
      <w:r w:rsidRPr="001B3A49">
        <w:rPr>
          <w:rFonts w:hint="eastAsia"/>
          <w:rtl/>
        </w:rPr>
        <w:t>می‌شود</w:t>
      </w:r>
      <w:r w:rsidRPr="001B3A49">
        <w:rPr>
          <w:rtl/>
        </w:rPr>
        <w:t xml:space="preserve">. </w:t>
      </w:r>
      <w:r w:rsidRPr="001B3A49">
        <w:rPr>
          <w:rFonts w:hint="eastAsia"/>
          <w:rtl/>
        </w:rPr>
        <w:t>بعدها</w:t>
      </w:r>
      <w:r w:rsidRPr="001B3A49">
        <w:rPr>
          <w:rtl/>
        </w:rPr>
        <w:t xml:space="preserve"> </w:t>
      </w:r>
      <w:r w:rsidRPr="001B3A49">
        <w:rPr>
          <w:rFonts w:hint="eastAsia"/>
          <w:rtl/>
        </w:rPr>
        <w:t>آقا</w:t>
      </w:r>
      <w:r w:rsidRPr="001B3A49">
        <w:rPr>
          <w:rtl/>
        </w:rPr>
        <w:t xml:space="preserve"> </w:t>
      </w:r>
      <w:r w:rsidRPr="001B3A49">
        <w:rPr>
          <w:rFonts w:hint="eastAsia"/>
          <w:rtl/>
        </w:rPr>
        <w:t>م</w:t>
      </w:r>
      <w:r w:rsidR="00410A66">
        <w:rPr>
          <w:rFonts w:hint="eastAsia"/>
          <w:rtl/>
        </w:rPr>
        <w:t>ی</w:t>
      </w:r>
      <w:r w:rsidRPr="001B3A49">
        <w:rPr>
          <w:rFonts w:hint="eastAsia"/>
          <w:rtl/>
        </w:rPr>
        <w:t>رزا</w:t>
      </w:r>
      <w:r w:rsidRPr="001B3A49">
        <w:rPr>
          <w:rtl/>
        </w:rPr>
        <w:t xml:space="preserve"> </w:t>
      </w:r>
      <w:r w:rsidRPr="001B3A49">
        <w:rPr>
          <w:rFonts w:hint="eastAsia"/>
          <w:rtl/>
        </w:rPr>
        <w:t>أحمد</w:t>
      </w:r>
      <w:r w:rsidRPr="001B3A49">
        <w:rPr>
          <w:rtl/>
        </w:rPr>
        <w:t xml:space="preserve"> </w:t>
      </w:r>
      <w:r w:rsidRPr="001B3A49">
        <w:rPr>
          <w:rFonts w:hint="eastAsia"/>
          <w:rtl/>
        </w:rPr>
        <w:t>می‌گفت</w:t>
      </w:r>
      <w:r w:rsidRPr="001B3A49">
        <w:rPr>
          <w:rtl/>
        </w:rPr>
        <w:t xml:space="preserve">: </w:t>
      </w:r>
      <w:r w:rsidRPr="004319AB">
        <w:rPr>
          <w:rFonts w:hint="eastAsia"/>
          <w:i/>
          <w:iCs/>
          <w:rtl/>
        </w:rPr>
        <w:t>شواهدالربوب</w:t>
      </w:r>
      <w:r w:rsidR="00410A66">
        <w:rPr>
          <w:rFonts w:hint="eastAsia"/>
          <w:i/>
          <w:iCs/>
          <w:rtl/>
        </w:rPr>
        <w:t>ی</w:t>
      </w:r>
      <w:r w:rsidRPr="004319AB">
        <w:rPr>
          <w:rFonts w:hint="eastAsia"/>
          <w:i/>
          <w:iCs/>
          <w:rtl/>
        </w:rPr>
        <w:t>ة</w:t>
      </w:r>
      <w:r w:rsidRPr="001B3A49">
        <w:rPr>
          <w:rtl/>
        </w:rPr>
        <w:t xml:space="preserve"> </w:t>
      </w:r>
      <w:r w:rsidRPr="001B3A49">
        <w:rPr>
          <w:rFonts w:hint="eastAsia"/>
          <w:rtl/>
        </w:rPr>
        <w:t>را</w:t>
      </w:r>
      <w:r w:rsidRPr="001B3A49">
        <w:rPr>
          <w:rtl/>
        </w:rPr>
        <w:t xml:space="preserve"> </w:t>
      </w:r>
      <w:r w:rsidRPr="001B3A49">
        <w:rPr>
          <w:rFonts w:hint="eastAsia"/>
          <w:rtl/>
        </w:rPr>
        <w:t>پ</w:t>
      </w:r>
      <w:r w:rsidR="00410A66">
        <w:rPr>
          <w:rFonts w:hint="eastAsia"/>
          <w:rtl/>
        </w:rPr>
        <w:t>ی</w:t>
      </w:r>
      <w:r w:rsidRPr="001B3A49">
        <w:rPr>
          <w:rFonts w:hint="eastAsia"/>
          <w:rtl/>
        </w:rPr>
        <w:t>ش</w:t>
      </w:r>
      <w:r w:rsidRPr="001B3A49">
        <w:rPr>
          <w:rtl/>
        </w:rPr>
        <w:t xml:space="preserve"> </w:t>
      </w:r>
      <w:r w:rsidRPr="001B3A49">
        <w:rPr>
          <w:rFonts w:hint="eastAsia"/>
          <w:rtl/>
        </w:rPr>
        <w:t>من</w:t>
      </w:r>
      <w:r w:rsidRPr="001B3A49">
        <w:rPr>
          <w:rtl/>
        </w:rPr>
        <w:t xml:space="preserve"> </w:t>
      </w:r>
      <w:r w:rsidRPr="001B3A49">
        <w:rPr>
          <w:rFonts w:hint="eastAsia"/>
          <w:rtl/>
        </w:rPr>
        <w:t>می‌خواند</w:t>
      </w:r>
      <w:r w:rsidRPr="001B3A49">
        <w:rPr>
          <w:rtl/>
        </w:rPr>
        <w:t>،</w:t>
      </w:r>
      <w:r w:rsidRPr="001B3A49">
        <w:rPr>
          <w:rFonts w:hint="eastAsia"/>
          <w:rtl/>
        </w:rPr>
        <w:t xml:space="preserve"> أمّا</w:t>
      </w:r>
      <w:r w:rsidRPr="001B3A49">
        <w:rPr>
          <w:rtl/>
        </w:rPr>
        <w:t xml:space="preserve"> </w:t>
      </w:r>
      <w:r w:rsidRPr="001B3A49">
        <w:rPr>
          <w:rFonts w:hint="eastAsia"/>
          <w:rtl/>
        </w:rPr>
        <w:t>فهم</w:t>
      </w:r>
      <w:r w:rsidRPr="001B3A49">
        <w:rPr>
          <w:rtl/>
        </w:rPr>
        <w:t xml:space="preserve"> </w:t>
      </w:r>
      <w:r w:rsidRPr="001B3A49">
        <w:rPr>
          <w:rFonts w:hint="eastAsia"/>
          <w:rtl/>
        </w:rPr>
        <w:t>مطالب</w:t>
      </w:r>
      <w:r w:rsidRPr="001B3A49">
        <w:rPr>
          <w:rtl/>
        </w:rPr>
        <w:t xml:space="preserve"> </w:t>
      </w:r>
      <w:r w:rsidRPr="001B3A49">
        <w:rPr>
          <w:rFonts w:hint="eastAsia"/>
          <w:rtl/>
        </w:rPr>
        <w:t>فلسفی</w:t>
      </w:r>
      <w:r w:rsidRPr="001B3A49">
        <w:rPr>
          <w:rtl/>
        </w:rPr>
        <w:t xml:space="preserve"> </w:t>
      </w:r>
      <w:r w:rsidRPr="001B3A49">
        <w:rPr>
          <w:rFonts w:hint="eastAsia"/>
          <w:rtl/>
        </w:rPr>
        <w:t>برا</w:t>
      </w:r>
      <w:r w:rsidR="00410A66">
        <w:rPr>
          <w:rFonts w:hint="eastAsia"/>
          <w:rtl/>
        </w:rPr>
        <w:t>ی</w:t>
      </w:r>
      <w:r w:rsidRPr="001B3A49">
        <w:rPr>
          <w:rFonts w:hint="eastAsia"/>
          <w:rtl/>
        </w:rPr>
        <w:t>ش</w:t>
      </w:r>
      <w:r w:rsidRPr="001B3A49">
        <w:rPr>
          <w:rtl/>
        </w:rPr>
        <w:t xml:space="preserve"> </w:t>
      </w:r>
      <w:r w:rsidRPr="001B3A49">
        <w:rPr>
          <w:rFonts w:hint="eastAsia"/>
          <w:rtl/>
        </w:rPr>
        <w:t>از</w:t>
      </w:r>
      <w:r w:rsidRPr="001B3A49">
        <w:rPr>
          <w:rtl/>
        </w:rPr>
        <w:t xml:space="preserve"> </w:t>
      </w:r>
      <w:r w:rsidRPr="001B3A49">
        <w:rPr>
          <w:rFonts w:hint="eastAsia"/>
          <w:rtl/>
        </w:rPr>
        <w:t>أصعب</w:t>
      </w:r>
      <w:r w:rsidRPr="001B3A49">
        <w:rPr>
          <w:rtl/>
        </w:rPr>
        <w:t xml:space="preserve"> </w:t>
      </w:r>
      <w:r w:rsidRPr="001B3A49">
        <w:rPr>
          <w:rFonts w:hint="eastAsia"/>
          <w:rtl/>
        </w:rPr>
        <w:t>امور</w:t>
      </w:r>
      <w:r w:rsidR="004319AB">
        <w:rPr>
          <w:rFonts w:hint="cs"/>
          <w:rtl/>
        </w:rPr>
        <w:t xml:space="preserve"> </w:t>
      </w:r>
      <w:r w:rsidRPr="001B3A49">
        <w:rPr>
          <w:rFonts w:hint="eastAsia"/>
          <w:rtl/>
        </w:rPr>
        <w:t>بود</w:t>
      </w:r>
      <w:r w:rsidRPr="001B3A49">
        <w:rPr>
          <w:rtl/>
        </w:rPr>
        <w:t xml:space="preserve">. </w:t>
      </w:r>
      <w:r w:rsidRPr="001B3A49">
        <w:rPr>
          <w:rFonts w:hint="eastAsia"/>
          <w:rtl/>
        </w:rPr>
        <w:t>در</w:t>
      </w:r>
      <w:r w:rsidRPr="001B3A49">
        <w:rPr>
          <w:rtl/>
        </w:rPr>
        <w:t xml:space="preserve"> </w:t>
      </w:r>
      <w:r w:rsidRPr="001B3A49">
        <w:rPr>
          <w:rFonts w:hint="eastAsia"/>
          <w:rtl/>
        </w:rPr>
        <w:t>ابتدا</w:t>
      </w:r>
      <w:r w:rsidRPr="001B3A49">
        <w:rPr>
          <w:rtl/>
        </w:rPr>
        <w:t xml:space="preserve"> </w:t>
      </w:r>
      <w:r w:rsidRPr="001B3A49">
        <w:rPr>
          <w:rFonts w:hint="eastAsia"/>
          <w:rtl/>
        </w:rPr>
        <w:t>چن</w:t>
      </w:r>
      <w:r w:rsidR="00410A66">
        <w:rPr>
          <w:rFonts w:hint="eastAsia"/>
          <w:rtl/>
        </w:rPr>
        <w:t>ی</w:t>
      </w:r>
      <w:r w:rsidRPr="001B3A49">
        <w:rPr>
          <w:rFonts w:hint="eastAsia"/>
          <w:rtl/>
        </w:rPr>
        <w:t>ن</w:t>
      </w:r>
      <w:r w:rsidRPr="001B3A49">
        <w:rPr>
          <w:rtl/>
        </w:rPr>
        <w:t xml:space="preserve"> </w:t>
      </w:r>
      <w:r w:rsidRPr="001B3A49">
        <w:rPr>
          <w:rFonts w:hint="eastAsia"/>
          <w:rtl/>
        </w:rPr>
        <w:t>عقائدی</w:t>
      </w:r>
      <w:r w:rsidRPr="001B3A49">
        <w:rPr>
          <w:rtl/>
        </w:rPr>
        <w:t xml:space="preserve"> </w:t>
      </w:r>
      <w:r w:rsidRPr="001B3A49">
        <w:rPr>
          <w:rFonts w:hint="eastAsia"/>
          <w:rtl/>
        </w:rPr>
        <w:t>نداشت</w:t>
      </w:r>
      <w:r w:rsidRPr="001B3A49">
        <w:rPr>
          <w:rtl/>
        </w:rPr>
        <w:t xml:space="preserve"> </w:t>
      </w:r>
      <w:r w:rsidRPr="001B3A49">
        <w:rPr>
          <w:rFonts w:hint="eastAsia"/>
          <w:rtl/>
        </w:rPr>
        <w:t>امّا</w:t>
      </w:r>
      <w:r w:rsidRPr="001B3A49">
        <w:rPr>
          <w:rtl/>
        </w:rPr>
        <w:t xml:space="preserve"> </w:t>
      </w:r>
      <w:r w:rsidRPr="001B3A49">
        <w:rPr>
          <w:rFonts w:hint="eastAsia"/>
          <w:rtl/>
        </w:rPr>
        <w:t>پس</w:t>
      </w:r>
      <w:r w:rsidRPr="001B3A49">
        <w:rPr>
          <w:rtl/>
        </w:rPr>
        <w:t xml:space="preserve"> </w:t>
      </w:r>
      <w:r w:rsidRPr="001B3A49">
        <w:rPr>
          <w:rFonts w:hint="eastAsia"/>
          <w:rtl/>
        </w:rPr>
        <w:t>از</w:t>
      </w:r>
      <w:r w:rsidRPr="001B3A49">
        <w:rPr>
          <w:rtl/>
        </w:rPr>
        <w:t xml:space="preserve"> </w:t>
      </w:r>
      <w:r w:rsidRPr="001B3A49">
        <w:rPr>
          <w:rFonts w:hint="eastAsia"/>
          <w:rtl/>
        </w:rPr>
        <w:t>آنکه</w:t>
      </w:r>
      <w:r w:rsidRPr="001B3A49">
        <w:rPr>
          <w:rtl/>
        </w:rPr>
        <w:t xml:space="preserve"> </w:t>
      </w:r>
      <w:r w:rsidRPr="001B3A49">
        <w:rPr>
          <w:rFonts w:hint="eastAsia"/>
          <w:rtl/>
        </w:rPr>
        <w:t>به</w:t>
      </w:r>
      <w:r w:rsidRPr="001B3A49">
        <w:rPr>
          <w:rtl/>
        </w:rPr>
        <w:t xml:space="preserve"> </w:t>
      </w:r>
      <w:r w:rsidRPr="001B3A49">
        <w:rPr>
          <w:rFonts w:hint="eastAsia"/>
          <w:rtl/>
        </w:rPr>
        <w:t>اصفهان</w:t>
      </w:r>
      <w:r w:rsidRPr="001B3A49">
        <w:rPr>
          <w:rtl/>
        </w:rPr>
        <w:t xml:space="preserve"> </w:t>
      </w:r>
      <w:r w:rsidRPr="001B3A49">
        <w:rPr>
          <w:rFonts w:hint="eastAsia"/>
          <w:rtl/>
        </w:rPr>
        <w:t>رفت</w:t>
      </w:r>
      <w:r w:rsidRPr="001B3A49">
        <w:rPr>
          <w:rtl/>
        </w:rPr>
        <w:t>،</w:t>
      </w:r>
      <w:r w:rsidRPr="001B3A49">
        <w:rPr>
          <w:rFonts w:hint="eastAsia"/>
          <w:rtl/>
        </w:rPr>
        <w:t xml:space="preserve"> کار</w:t>
      </w:r>
      <w:r w:rsidRPr="001B3A49">
        <w:rPr>
          <w:rtl/>
        </w:rPr>
        <w:t xml:space="preserve"> </w:t>
      </w:r>
      <w:r w:rsidRPr="001B3A49">
        <w:rPr>
          <w:rFonts w:hint="eastAsia"/>
          <w:rtl/>
        </w:rPr>
        <w:t>به</w:t>
      </w:r>
      <w:r w:rsidRPr="001B3A49">
        <w:rPr>
          <w:rFonts w:hint="cs"/>
          <w:rtl/>
        </w:rPr>
        <w:t xml:space="preserve"> </w:t>
      </w:r>
      <w:r w:rsidRPr="001B3A49">
        <w:rPr>
          <w:rFonts w:hint="eastAsia"/>
          <w:rtl/>
        </w:rPr>
        <w:t>جائی</w:t>
      </w:r>
      <w:r w:rsidRPr="001B3A49">
        <w:rPr>
          <w:rtl/>
        </w:rPr>
        <w:t xml:space="preserve"> </w:t>
      </w:r>
      <w:r w:rsidRPr="001B3A49">
        <w:rPr>
          <w:rFonts w:hint="eastAsia"/>
          <w:rtl/>
        </w:rPr>
        <w:t>رس</w:t>
      </w:r>
      <w:r w:rsidR="00410A66">
        <w:rPr>
          <w:rFonts w:hint="eastAsia"/>
          <w:rtl/>
        </w:rPr>
        <w:t>ی</w:t>
      </w:r>
      <w:r w:rsidRPr="001B3A49">
        <w:rPr>
          <w:rFonts w:hint="eastAsia"/>
          <w:rtl/>
        </w:rPr>
        <w:t>د</w:t>
      </w:r>
      <w:r w:rsidRPr="001B3A49">
        <w:rPr>
          <w:rtl/>
        </w:rPr>
        <w:t xml:space="preserve"> </w:t>
      </w:r>
      <w:r w:rsidRPr="001B3A49">
        <w:rPr>
          <w:rFonts w:hint="eastAsia"/>
          <w:rtl/>
        </w:rPr>
        <w:t>که</w:t>
      </w:r>
      <w:r w:rsidRPr="001B3A49">
        <w:rPr>
          <w:rtl/>
        </w:rPr>
        <w:t xml:space="preserve"> </w:t>
      </w:r>
      <w:r w:rsidRPr="001B3A49">
        <w:rPr>
          <w:rFonts w:hint="eastAsia"/>
          <w:rtl/>
        </w:rPr>
        <w:t>از</w:t>
      </w:r>
      <w:r w:rsidRPr="001B3A49">
        <w:rPr>
          <w:rtl/>
        </w:rPr>
        <w:t xml:space="preserve"> </w:t>
      </w:r>
      <w:r w:rsidRPr="001B3A49">
        <w:rPr>
          <w:rFonts w:hint="eastAsia"/>
          <w:rtl/>
        </w:rPr>
        <w:t>عرفان</w:t>
      </w:r>
      <w:r w:rsidRPr="001B3A49">
        <w:rPr>
          <w:rtl/>
        </w:rPr>
        <w:t xml:space="preserve"> </w:t>
      </w:r>
      <w:r w:rsidRPr="001B3A49">
        <w:rPr>
          <w:rFonts w:hint="eastAsia"/>
          <w:rtl/>
        </w:rPr>
        <w:t>سر</w:t>
      </w:r>
      <w:r w:rsidRPr="001B3A49">
        <w:rPr>
          <w:rtl/>
        </w:rPr>
        <w:t xml:space="preserve"> </w:t>
      </w:r>
      <w:r w:rsidRPr="001B3A49">
        <w:rPr>
          <w:rFonts w:hint="eastAsia"/>
          <w:rtl/>
        </w:rPr>
        <w:t>خورد</w:t>
      </w:r>
      <w:r w:rsidRPr="001B3A49">
        <w:rPr>
          <w:rtl/>
        </w:rPr>
        <w:t xml:space="preserve"> </w:t>
      </w:r>
      <w:r w:rsidRPr="001B3A49">
        <w:rPr>
          <w:rFonts w:hint="eastAsia"/>
          <w:rtl/>
        </w:rPr>
        <w:t>و</w:t>
      </w:r>
      <w:r w:rsidRPr="001B3A49">
        <w:rPr>
          <w:rtl/>
        </w:rPr>
        <w:t xml:space="preserve"> </w:t>
      </w:r>
      <w:r w:rsidRPr="001B3A49">
        <w:rPr>
          <w:rFonts w:hint="eastAsia"/>
          <w:rtl/>
        </w:rPr>
        <w:t>به</w:t>
      </w:r>
      <w:r w:rsidRPr="001B3A49">
        <w:rPr>
          <w:rtl/>
        </w:rPr>
        <w:t xml:space="preserve"> </w:t>
      </w:r>
      <w:r w:rsidRPr="001B3A49">
        <w:rPr>
          <w:rFonts w:hint="eastAsia"/>
          <w:rtl/>
        </w:rPr>
        <w:t>جان</w:t>
      </w:r>
      <w:r w:rsidRPr="001B3A49">
        <w:rPr>
          <w:rtl/>
        </w:rPr>
        <w:t xml:space="preserve"> </w:t>
      </w:r>
      <w:r w:rsidRPr="001B3A49">
        <w:rPr>
          <w:rFonts w:hint="eastAsia"/>
          <w:rtl/>
        </w:rPr>
        <w:t>فلسفه</w:t>
      </w:r>
      <w:r w:rsidRPr="001B3A49">
        <w:rPr>
          <w:rtl/>
        </w:rPr>
        <w:t xml:space="preserve"> </w:t>
      </w:r>
      <w:r w:rsidRPr="001B3A49">
        <w:rPr>
          <w:rFonts w:hint="eastAsia"/>
          <w:rtl/>
        </w:rPr>
        <w:t>افتاد»</w:t>
      </w:r>
      <w:r w:rsidRPr="001B3A49">
        <w:rPr>
          <w:rtl/>
        </w:rPr>
        <w:t xml:space="preserve">. </w:t>
      </w:r>
    </w:p>
    <w:p w:rsidR="00BB02A8" w:rsidRDefault="001B3A49" w:rsidP="00015BC1">
      <w:pPr>
        <w:pStyle w:val="a4"/>
        <w:widowControl w:val="0"/>
        <w:rPr>
          <w:rtl/>
        </w:rPr>
      </w:pPr>
      <w:r w:rsidRPr="001B3A49">
        <w:rPr>
          <w:rFonts w:hint="eastAsia"/>
          <w:rtl/>
        </w:rPr>
        <w:t>باری</w:t>
      </w:r>
      <w:r w:rsidRPr="001B3A49">
        <w:rPr>
          <w:rtl/>
        </w:rPr>
        <w:t xml:space="preserve"> </w:t>
      </w:r>
      <w:r w:rsidRPr="001B3A49">
        <w:rPr>
          <w:rFonts w:hint="eastAsia"/>
          <w:rtl/>
        </w:rPr>
        <w:t>ا</w:t>
      </w:r>
      <w:r w:rsidR="00410A66">
        <w:rPr>
          <w:rFonts w:hint="eastAsia"/>
          <w:rtl/>
        </w:rPr>
        <w:t>ی</w:t>
      </w:r>
      <w:r w:rsidRPr="001B3A49">
        <w:rPr>
          <w:rFonts w:hint="eastAsia"/>
          <w:rtl/>
        </w:rPr>
        <w:t>ن</w:t>
      </w:r>
      <w:r w:rsidRPr="001B3A49">
        <w:rPr>
          <w:rtl/>
        </w:rPr>
        <w:t xml:space="preserve"> </w:t>
      </w:r>
      <w:r w:rsidRPr="001B3A49">
        <w:rPr>
          <w:rFonts w:hint="eastAsia"/>
          <w:rtl/>
        </w:rPr>
        <w:t>کسالت</w:t>
      </w:r>
      <w:r w:rsidRPr="001B3A49">
        <w:rPr>
          <w:rtl/>
        </w:rPr>
        <w:t xml:space="preserve"> </w:t>
      </w:r>
      <w:r w:rsidRPr="001B3A49">
        <w:rPr>
          <w:rFonts w:hint="eastAsia"/>
          <w:rtl/>
        </w:rPr>
        <w:t>که</w:t>
      </w:r>
      <w:r w:rsidRPr="001B3A49">
        <w:rPr>
          <w:rtl/>
        </w:rPr>
        <w:t xml:space="preserve"> </w:t>
      </w:r>
      <w:r w:rsidRPr="001B3A49">
        <w:rPr>
          <w:rFonts w:hint="eastAsia"/>
          <w:rtl/>
        </w:rPr>
        <w:t>مرحوم</w:t>
      </w:r>
      <w:r w:rsidRPr="001B3A49">
        <w:rPr>
          <w:rtl/>
        </w:rPr>
        <w:t xml:space="preserve"> </w:t>
      </w:r>
      <w:r w:rsidRPr="001B3A49">
        <w:rPr>
          <w:rFonts w:hint="eastAsia"/>
          <w:rtl/>
        </w:rPr>
        <w:t>نائ</w:t>
      </w:r>
      <w:r w:rsidR="00410A66">
        <w:rPr>
          <w:rFonts w:hint="eastAsia"/>
          <w:rtl/>
        </w:rPr>
        <w:t>ی</w:t>
      </w:r>
      <w:r w:rsidRPr="001B3A49">
        <w:rPr>
          <w:rFonts w:hint="eastAsia"/>
          <w:rtl/>
        </w:rPr>
        <w:t>نی</w:t>
      </w:r>
      <w:r w:rsidRPr="001B3A49">
        <w:rPr>
          <w:rtl/>
        </w:rPr>
        <w:t xml:space="preserve"> </w:t>
      </w:r>
      <w:r w:rsidRPr="001B3A49">
        <w:rPr>
          <w:rFonts w:hint="eastAsia"/>
          <w:rtl/>
        </w:rPr>
        <w:t>پنجاه</w:t>
      </w:r>
      <w:r w:rsidRPr="001B3A49">
        <w:rPr>
          <w:rtl/>
        </w:rPr>
        <w:t xml:space="preserve"> </w:t>
      </w:r>
      <w:r w:rsidRPr="001B3A49">
        <w:rPr>
          <w:rFonts w:hint="eastAsia"/>
          <w:rtl/>
        </w:rPr>
        <w:t>د</w:t>
      </w:r>
      <w:r w:rsidR="00410A66">
        <w:rPr>
          <w:rFonts w:hint="eastAsia"/>
          <w:rtl/>
        </w:rPr>
        <w:t>ی</w:t>
      </w:r>
      <w:r w:rsidRPr="001B3A49">
        <w:rPr>
          <w:rFonts w:hint="eastAsia"/>
          <w:rtl/>
        </w:rPr>
        <w:t>نار</w:t>
      </w:r>
      <w:r w:rsidRPr="001B3A49">
        <w:rPr>
          <w:rtl/>
        </w:rPr>
        <w:t xml:space="preserve"> </w:t>
      </w:r>
      <w:r w:rsidRPr="001B3A49">
        <w:rPr>
          <w:rFonts w:hint="eastAsia"/>
          <w:rtl/>
        </w:rPr>
        <w:t>می‌دهد</w:t>
      </w:r>
      <w:r w:rsidRPr="001B3A49">
        <w:rPr>
          <w:rtl/>
        </w:rPr>
        <w:t xml:space="preserve"> </w:t>
      </w:r>
      <w:r w:rsidRPr="001B3A49">
        <w:rPr>
          <w:rFonts w:hint="eastAsia"/>
          <w:rtl/>
        </w:rPr>
        <w:t>تا</w:t>
      </w:r>
      <w:r w:rsidRPr="001B3A49">
        <w:rPr>
          <w:rtl/>
        </w:rPr>
        <w:t xml:space="preserve"> </w:t>
      </w:r>
      <w:r w:rsidRPr="001B3A49">
        <w:rPr>
          <w:rFonts w:hint="eastAsia"/>
          <w:rtl/>
        </w:rPr>
        <w:t>به</w:t>
      </w:r>
      <w:r w:rsidRPr="001B3A49">
        <w:rPr>
          <w:rtl/>
        </w:rPr>
        <w:t xml:space="preserve"> </w:t>
      </w:r>
      <w:r w:rsidRPr="001B3A49">
        <w:rPr>
          <w:rFonts w:hint="eastAsia"/>
          <w:rtl/>
        </w:rPr>
        <w:t>ا</w:t>
      </w:r>
      <w:r w:rsidR="00410A66">
        <w:rPr>
          <w:rFonts w:hint="eastAsia"/>
          <w:rtl/>
        </w:rPr>
        <w:t>ی</w:t>
      </w:r>
      <w:r w:rsidRPr="001B3A49">
        <w:rPr>
          <w:rFonts w:hint="eastAsia"/>
          <w:rtl/>
        </w:rPr>
        <w:t>ران</w:t>
      </w:r>
      <w:r w:rsidRPr="001B3A49">
        <w:rPr>
          <w:rtl/>
        </w:rPr>
        <w:t xml:space="preserve"> </w:t>
      </w:r>
      <w:r w:rsidRPr="001B3A49">
        <w:rPr>
          <w:rFonts w:hint="eastAsia"/>
          <w:rtl/>
        </w:rPr>
        <w:t>ب</w:t>
      </w:r>
      <w:r w:rsidR="00410A66">
        <w:rPr>
          <w:rFonts w:hint="eastAsia"/>
          <w:rtl/>
        </w:rPr>
        <w:t>ی</w:t>
      </w:r>
      <w:r w:rsidRPr="001B3A49">
        <w:rPr>
          <w:rFonts w:hint="eastAsia"/>
          <w:rtl/>
        </w:rPr>
        <w:t>ا</w:t>
      </w:r>
      <w:r w:rsidR="00410A66">
        <w:rPr>
          <w:rFonts w:hint="eastAsia"/>
          <w:rtl/>
        </w:rPr>
        <w:t>ی</w:t>
      </w:r>
      <w:r w:rsidRPr="001B3A49">
        <w:rPr>
          <w:rFonts w:hint="eastAsia"/>
          <w:rtl/>
        </w:rPr>
        <w:t>ند</w:t>
      </w:r>
      <w:r w:rsidRPr="001B3A49">
        <w:rPr>
          <w:rtl/>
        </w:rPr>
        <w:t xml:space="preserve"> </w:t>
      </w:r>
      <w:r w:rsidRPr="001B3A49">
        <w:rPr>
          <w:rFonts w:hint="eastAsia"/>
          <w:rtl/>
        </w:rPr>
        <w:t>و</w:t>
      </w:r>
      <w:r w:rsidR="004319AB">
        <w:rPr>
          <w:rFonts w:hint="cs"/>
          <w:rtl/>
        </w:rPr>
        <w:t xml:space="preserve"> </w:t>
      </w:r>
      <w:r w:rsidRPr="001B3A49">
        <w:rPr>
          <w:rFonts w:hint="eastAsia"/>
          <w:rtl/>
        </w:rPr>
        <w:t>معالجه</w:t>
      </w:r>
      <w:r w:rsidRPr="001B3A49">
        <w:rPr>
          <w:rtl/>
        </w:rPr>
        <w:t xml:space="preserve"> </w:t>
      </w:r>
      <w:r w:rsidRPr="001B3A49">
        <w:rPr>
          <w:rFonts w:hint="eastAsia"/>
          <w:rtl/>
        </w:rPr>
        <w:t>کنند، همان</w:t>
      </w:r>
      <w:r w:rsidRPr="001B3A49">
        <w:rPr>
          <w:rtl/>
        </w:rPr>
        <w:t xml:space="preserve"> </w:t>
      </w:r>
      <w:r w:rsidRPr="001B3A49">
        <w:rPr>
          <w:rFonts w:hint="eastAsia"/>
          <w:rtl/>
        </w:rPr>
        <w:t>خشکی</w:t>
      </w:r>
      <w:r w:rsidRPr="001B3A49">
        <w:rPr>
          <w:rtl/>
        </w:rPr>
        <w:t xml:space="preserve"> </w:t>
      </w:r>
      <w:r w:rsidRPr="001B3A49">
        <w:rPr>
          <w:rFonts w:hint="eastAsia"/>
          <w:rtl/>
        </w:rPr>
        <w:t>دماغ</w:t>
      </w:r>
      <w:r w:rsidRPr="001B3A49">
        <w:rPr>
          <w:rtl/>
        </w:rPr>
        <w:t xml:space="preserve"> </w:t>
      </w:r>
      <w:r w:rsidRPr="001B3A49">
        <w:rPr>
          <w:rFonts w:hint="eastAsia"/>
          <w:rtl/>
        </w:rPr>
        <w:t>در</w:t>
      </w:r>
      <w:r w:rsidRPr="001B3A49">
        <w:rPr>
          <w:rtl/>
        </w:rPr>
        <w:t xml:space="preserve"> </w:t>
      </w:r>
      <w:r w:rsidRPr="001B3A49">
        <w:rPr>
          <w:rFonts w:hint="eastAsia"/>
          <w:rtl/>
        </w:rPr>
        <w:t>اثر</w:t>
      </w:r>
      <w:r w:rsidRPr="001B3A49">
        <w:rPr>
          <w:rtl/>
        </w:rPr>
        <w:t xml:space="preserve"> </w:t>
      </w:r>
      <w:r w:rsidRPr="001B3A49">
        <w:rPr>
          <w:rFonts w:hint="eastAsia"/>
          <w:rtl/>
        </w:rPr>
        <w:t>ر</w:t>
      </w:r>
      <w:r w:rsidR="00410A66">
        <w:rPr>
          <w:rFonts w:hint="eastAsia"/>
          <w:rtl/>
        </w:rPr>
        <w:t>ی</w:t>
      </w:r>
      <w:r w:rsidRPr="001B3A49">
        <w:rPr>
          <w:rFonts w:hint="eastAsia"/>
          <w:rtl/>
        </w:rPr>
        <w:t>اضت‌های</w:t>
      </w:r>
      <w:r w:rsidRPr="001B3A49">
        <w:rPr>
          <w:rtl/>
        </w:rPr>
        <w:t xml:space="preserve"> </w:t>
      </w:r>
      <w:r w:rsidRPr="001B3A49">
        <w:rPr>
          <w:rFonts w:hint="eastAsia"/>
          <w:rtl/>
        </w:rPr>
        <w:t>ز</w:t>
      </w:r>
      <w:r w:rsidR="00410A66">
        <w:rPr>
          <w:rFonts w:hint="eastAsia"/>
          <w:rtl/>
        </w:rPr>
        <w:t>ی</w:t>
      </w:r>
      <w:r w:rsidRPr="001B3A49">
        <w:rPr>
          <w:rFonts w:hint="eastAsia"/>
          <w:rtl/>
        </w:rPr>
        <w:t>اد</w:t>
      </w:r>
      <w:r w:rsidRPr="001B3A49">
        <w:rPr>
          <w:rtl/>
        </w:rPr>
        <w:t xml:space="preserve"> </w:t>
      </w:r>
      <w:r w:rsidRPr="001B3A49">
        <w:rPr>
          <w:rFonts w:hint="eastAsia"/>
          <w:rtl/>
        </w:rPr>
        <w:t>در</w:t>
      </w:r>
      <w:r w:rsidRPr="001B3A49">
        <w:rPr>
          <w:rtl/>
        </w:rPr>
        <w:t xml:space="preserve"> </w:t>
      </w:r>
      <w:r w:rsidRPr="001B3A49">
        <w:rPr>
          <w:rFonts w:hint="eastAsia"/>
          <w:rtl/>
        </w:rPr>
        <w:t>هوای</w:t>
      </w:r>
      <w:r w:rsidRPr="001B3A49">
        <w:rPr>
          <w:rtl/>
        </w:rPr>
        <w:t xml:space="preserve"> </w:t>
      </w:r>
      <w:r w:rsidRPr="001B3A49">
        <w:rPr>
          <w:rFonts w:hint="eastAsia"/>
          <w:rtl/>
        </w:rPr>
        <w:t>گرم</w:t>
      </w:r>
      <w:r w:rsidRPr="001B3A49">
        <w:rPr>
          <w:rtl/>
        </w:rPr>
        <w:t xml:space="preserve"> </w:t>
      </w:r>
      <w:r w:rsidRPr="001B3A49">
        <w:rPr>
          <w:rFonts w:hint="eastAsia"/>
          <w:rtl/>
        </w:rPr>
        <w:t>نجف</w:t>
      </w:r>
      <w:r w:rsidRPr="001B3A49">
        <w:rPr>
          <w:rFonts w:hint="cs"/>
          <w:rtl/>
        </w:rPr>
        <w:t xml:space="preserve"> </w:t>
      </w:r>
      <w:r w:rsidRPr="001B3A49">
        <w:rPr>
          <w:rFonts w:hint="eastAsia"/>
          <w:rtl/>
        </w:rPr>
        <w:t>بود، که</w:t>
      </w:r>
      <w:r w:rsidRPr="001B3A49">
        <w:rPr>
          <w:rtl/>
        </w:rPr>
        <w:t xml:space="preserve"> </w:t>
      </w:r>
      <w:r w:rsidRPr="001B3A49">
        <w:rPr>
          <w:rFonts w:hint="eastAsia"/>
          <w:rtl/>
        </w:rPr>
        <w:t>شرح</w:t>
      </w:r>
      <w:r w:rsidRPr="001B3A49">
        <w:rPr>
          <w:rtl/>
        </w:rPr>
        <w:t xml:space="preserve"> </w:t>
      </w:r>
      <w:r w:rsidRPr="001B3A49">
        <w:rPr>
          <w:rFonts w:hint="eastAsia"/>
          <w:rtl/>
        </w:rPr>
        <w:t>آن</w:t>
      </w:r>
      <w:r w:rsidRPr="001B3A49">
        <w:rPr>
          <w:rtl/>
        </w:rPr>
        <w:t xml:space="preserve"> </w:t>
      </w:r>
      <w:r w:rsidRPr="001B3A49">
        <w:rPr>
          <w:rFonts w:hint="eastAsia"/>
          <w:rtl/>
        </w:rPr>
        <w:t>را</w:t>
      </w:r>
      <w:r w:rsidRPr="001B3A49">
        <w:rPr>
          <w:rtl/>
        </w:rPr>
        <w:t xml:space="preserve"> </w:t>
      </w:r>
      <w:r w:rsidRPr="001B3A49">
        <w:rPr>
          <w:rFonts w:hint="eastAsia"/>
          <w:rtl/>
        </w:rPr>
        <w:t>برای</w:t>
      </w:r>
      <w:r w:rsidRPr="001B3A49">
        <w:rPr>
          <w:rtl/>
        </w:rPr>
        <w:t xml:space="preserve"> </w:t>
      </w:r>
      <w:r w:rsidRPr="001B3A49">
        <w:rPr>
          <w:rFonts w:hint="eastAsia"/>
          <w:rtl/>
        </w:rPr>
        <w:t>ما</w:t>
      </w:r>
      <w:r w:rsidRPr="001B3A49">
        <w:rPr>
          <w:rtl/>
        </w:rPr>
        <w:t xml:space="preserve"> </w:t>
      </w:r>
      <w:r w:rsidRPr="001B3A49">
        <w:rPr>
          <w:rFonts w:hint="eastAsia"/>
          <w:rtl/>
        </w:rPr>
        <w:t>مرحوم</w:t>
      </w:r>
      <w:r w:rsidRPr="001B3A49">
        <w:rPr>
          <w:rtl/>
        </w:rPr>
        <w:t xml:space="preserve"> </w:t>
      </w:r>
      <w:r w:rsidRPr="001B3A49">
        <w:rPr>
          <w:rFonts w:hint="eastAsia"/>
          <w:rtl/>
        </w:rPr>
        <w:t>آقا</w:t>
      </w:r>
      <w:r w:rsidRPr="001B3A49">
        <w:rPr>
          <w:rtl/>
        </w:rPr>
        <w:t xml:space="preserve"> </w:t>
      </w:r>
      <w:r w:rsidRPr="001B3A49">
        <w:rPr>
          <w:rFonts w:hint="eastAsia"/>
          <w:rtl/>
        </w:rPr>
        <w:t>س</w:t>
      </w:r>
      <w:r w:rsidR="00410A66">
        <w:rPr>
          <w:rFonts w:hint="eastAsia"/>
          <w:rtl/>
        </w:rPr>
        <w:t>ی</w:t>
      </w:r>
      <w:r w:rsidRPr="001B3A49">
        <w:rPr>
          <w:rFonts w:hint="eastAsia"/>
          <w:rtl/>
        </w:rPr>
        <w:t>د</w:t>
      </w:r>
      <w:r w:rsidR="004319AB">
        <w:rPr>
          <w:rFonts w:hint="cs"/>
          <w:rtl/>
        </w:rPr>
        <w:t xml:space="preserve"> </w:t>
      </w:r>
      <w:r w:rsidRPr="001B3A49">
        <w:rPr>
          <w:rFonts w:hint="eastAsia"/>
          <w:rtl/>
        </w:rPr>
        <w:t>جمال</w:t>
      </w:r>
      <w:r w:rsidRPr="001B3A49">
        <w:rPr>
          <w:rtl/>
        </w:rPr>
        <w:t xml:space="preserve"> </w:t>
      </w:r>
      <w:r w:rsidRPr="001B3A49">
        <w:rPr>
          <w:rFonts w:hint="eastAsia"/>
          <w:rtl/>
        </w:rPr>
        <w:t>گلپا</w:t>
      </w:r>
      <w:r w:rsidR="00410A66">
        <w:rPr>
          <w:rFonts w:hint="eastAsia"/>
          <w:rtl/>
        </w:rPr>
        <w:t>ی</w:t>
      </w:r>
      <w:r w:rsidRPr="001B3A49">
        <w:rPr>
          <w:rFonts w:hint="eastAsia"/>
          <w:rtl/>
        </w:rPr>
        <w:t>گانی</w:t>
      </w:r>
      <w:r w:rsidRPr="001B3A49">
        <w:rPr>
          <w:rtl/>
        </w:rPr>
        <w:t xml:space="preserve"> </w:t>
      </w:r>
      <w:r w:rsidRPr="001B3A49">
        <w:rPr>
          <w:rFonts w:hint="eastAsia"/>
          <w:rtl/>
        </w:rPr>
        <w:t>ب</w:t>
      </w:r>
      <w:r w:rsidR="00410A66">
        <w:rPr>
          <w:rFonts w:hint="eastAsia"/>
          <w:rtl/>
        </w:rPr>
        <w:t>ی</w:t>
      </w:r>
      <w:r w:rsidRPr="001B3A49">
        <w:rPr>
          <w:rFonts w:hint="eastAsia"/>
          <w:rtl/>
        </w:rPr>
        <w:t>ان</w:t>
      </w:r>
      <w:r w:rsidRPr="001B3A49">
        <w:rPr>
          <w:rtl/>
        </w:rPr>
        <w:t xml:space="preserve"> </w:t>
      </w:r>
      <w:r w:rsidRPr="001B3A49">
        <w:rPr>
          <w:rFonts w:hint="eastAsia"/>
          <w:rtl/>
        </w:rPr>
        <w:t>کردند</w:t>
      </w:r>
      <w:r w:rsidRPr="001B3A49">
        <w:rPr>
          <w:rtl/>
        </w:rPr>
        <w:t xml:space="preserve"> </w:t>
      </w:r>
      <w:r w:rsidRPr="001B3A49">
        <w:rPr>
          <w:rFonts w:hint="eastAsia"/>
          <w:rtl/>
        </w:rPr>
        <w:t>و</w:t>
      </w:r>
      <w:r w:rsidRPr="001B3A49">
        <w:rPr>
          <w:rtl/>
        </w:rPr>
        <w:t xml:space="preserve"> </w:t>
      </w:r>
      <w:r w:rsidRPr="001B3A49">
        <w:rPr>
          <w:rFonts w:hint="eastAsia"/>
          <w:rtl/>
        </w:rPr>
        <w:t>ا</w:t>
      </w:r>
      <w:r w:rsidR="00410A66">
        <w:rPr>
          <w:rFonts w:hint="eastAsia"/>
          <w:rtl/>
        </w:rPr>
        <w:t>ی</w:t>
      </w:r>
      <w:r w:rsidRPr="001B3A49">
        <w:rPr>
          <w:rFonts w:hint="eastAsia"/>
          <w:rtl/>
        </w:rPr>
        <w:t>شان</w:t>
      </w:r>
      <w:r w:rsidRPr="001B3A49">
        <w:rPr>
          <w:rFonts w:hint="cs"/>
          <w:rtl/>
        </w:rPr>
        <w:t xml:space="preserve"> </w:t>
      </w:r>
      <w:r w:rsidRPr="001B3A49">
        <w:rPr>
          <w:rFonts w:hint="eastAsia"/>
          <w:rtl/>
        </w:rPr>
        <w:t>گفتند</w:t>
      </w:r>
      <w:r w:rsidRPr="001B3A49">
        <w:rPr>
          <w:rtl/>
        </w:rPr>
        <w:t xml:space="preserve">: </w:t>
      </w:r>
      <w:r w:rsidRPr="001B3A49">
        <w:rPr>
          <w:rFonts w:hint="eastAsia"/>
          <w:rtl/>
        </w:rPr>
        <w:t>ما</w:t>
      </w:r>
      <w:r w:rsidRPr="001B3A49">
        <w:rPr>
          <w:rtl/>
        </w:rPr>
        <w:t xml:space="preserve"> </w:t>
      </w:r>
      <w:r w:rsidRPr="001B3A49">
        <w:rPr>
          <w:rFonts w:hint="eastAsia"/>
          <w:rtl/>
        </w:rPr>
        <w:t>وسائل</w:t>
      </w:r>
      <w:r w:rsidRPr="001B3A49">
        <w:rPr>
          <w:rtl/>
        </w:rPr>
        <w:t xml:space="preserve"> </w:t>
      </w:r>
      <w:r w:rsidRPr="001B3A49">
        <w:rPr>
          <w:rFonts w:hint="eastAsia"/>
          <w:rtl/>
        </w:rPr>
        <w:t>حرکت</w:t>
      </w:r>
      <w:r w:rsidRPr="001B3A49">
        <w:rPr>
          <w:rtl/>
        </w:rPr>
        <w:t xml:space="preserve"> </w:t>
      </w:r>
      <w:r w:rsidRPr="001B3A49">
        <w:rPr>
          <w:rFonts w:hint="eastAsia"/>
          <w:rtl/>
        </w:rPr>
        <w:t>او</w:t>
      </w:r>
      <w:r w:rsidRPr="001B3A49">
        <w:rPr>
          <w:rtl/>
        </w:rPr>
        <w:t xml:space="preserve"> </w:t>
      </w:r>
      <w:r w:rsidRPr="001B3A49">
        <w:rPr>
          <w:rFonts w:hint="eastAsia"/>
          <w:rtl/>
        </w:rPr>
        <w:t>را</w:t>
      </w:r>
      <w:r w:rsidRPr="001B3A49">
        <w:rPr>
          <w:rtl/>
        </w:rPr>
        <w:t xml:space="preserve"> </w:t>
      </w:r>
      <w:r w:rsidRPr="001B3A49">
        <w:rPr>
          <w:rFonts w:hint="eastAsia"/>
          <w:rtl/>
        </w:rPr>
        <w:t>به</w:t>
      </w:r>
      <w:r w:rsidRPr="001B3A49">
        <w:rPr>
          <w:rtl/>
        </w:rPr>
        <w:t xml:space="preserve"> </w:t>
      </w:r>
      <w:r w:rsidRPr="001B3A49">
        <w:rPr>
          <w:rFonts w:hint="eastAsia"/>
          <w:rtl/>
        </w:rPr>
        <w:t>ا</w:t>
      </w:r>
      <w:r w:rsidR="00410A66">
        <w:rPr>
          <w:rFonts w:hint="eastAsia"/>
          <w:rtl/>
        </w:rPr>
        <w:t>ی</w:t>
      </w:r>
      <w:r w:rsidRPr="001B3A49">
        <w:rPr>
          <w:rFonts w:hint="eastAsia"/>
          <w:rtl/>
        </w:rPr>
        <w:t>ران</w:t>
      </w:r>
      <w:r w:rsidRPr="001B3A49">
        <w:rPr>
          <w:rtl/>
        </w:rPr>
        <w:t xml:space="preserve"> </w:t>
      </w:r>
      <w:r w:rsidRPr="001B3A49">
        <w:rPr>
          <w:rFonts w:hint="eastAsia"/>
          <w:rtl/>
        </w:rPr>
        <w:t>فراهم</w:t>
      </w:r>
      <w:r w:rsidRPr="001B3A49">
        <w:rPr>
          <w:rtl/>
        </w:rPr>
        <w:t xml:space="preserve"> </w:t>
      </w:r>
      <w:r w:rsidRPr="001B3A49">
        <w:rPr>
          <w:rFonts w:hint="eastAsia"/>
          <w:rtl/>
        </w:rPr>
        <w:t>کرد</w:t>
      </w:r>
      <w:r w:rsidR="00410A66">
        <w:rPr>
          <w:rFonts w:hint="eastAsia"/>
          <w:rtl/>
        </w:rPr>
        <w:t>ی</w:t>
      </w:r>
      <w:r w:rsidRPr="001B3A49">
        <w:rPr>
          <w:rFonts w:hint="eastAsia"/>
          <w:rtl/>
        </w:rPr>
        <w:t>م</w:t>
      </w:r>
      <w:r w:rsidRPr="001B3A49">
        <w:rPr>
          <w:rtl/>
        </w:rPr>
        <w:t>؛</w:t>
      </w:r>
      <w:r w:rsidRPr="001B3A49">
        <w:rPr>
          <w:rFonts w:hint="eastAsia"/>
          <w:rtl/>
        </w:rPr>
        <w:t xml:space="preserve"> ز</w:t>
      </w:r>
      <w:r w:rsidR="00410A66">
        <w:rPr>
          <w:rFonts w:hint="eastAsia"/>
          <w:rtl/>
        </w:rPr>
        <w:t>ی</w:t>
      </w:r>
      <w:r w:rsidRPr="001B3A49">
        <w:rPr>
          <w:rFonts w:hint="eastAsia"/>
          <w:rtl/>
        </w:rPr>
        <w:t>را</w:t>
      </w:r>
      <w:r w:rsidRPr="001B3A49">
        <w:rPr>
          <w:rtl/>
        </w:rPr>
        <w:t xml:space="preserve"> </w:t>
      </w:r>
      <w:r w:rsidRPr="001B3A49">
        <w:rPr>
          <w:rFonts w:hint="eastAsia"/>
          <w:rtl/>
        </w:rPr>
        <w:t>مرحوم</w:t>
      </w:r>
      <w:r w:rsidRPr="001B3A49">
        <w:rPr>
          <w:rtl/>
        </w:rPr>
        <w:t xml:space="preserve"> </w:t>
      </w:r>
      <w:r w:rsidRPr="001B3A49">
        <w:rPr>
          <w:rFonts w:hint="eastAsia"/>
          <w:rtl/>
        </w:rPr>
        <w:t>آقا</w:t>
      </w:r>
      <w:r w:rsidRPr="001B3A49">
        <w:rPr>
          <w:rtl/>
        </w:rPr>
        <w:t xml:space="preserve"> </w:t>
      </w:r>
      <w:r w:rsidRPr="001B3A49">
        <w:rPr>
          <w:rFonts w:hint="eastAsia"/>
          <w:rtl/>
        </w:rPr>
        <w:t>س</w:t>
      </w:r>
      <w:r w:rsidR="00410A66">
        <w:rPr>
          <w:rFonts w:hint="eastAsia"/>
          <w:rtl/>
        </w:rPr>
        <w:t>ی</w:t>
      </w:r>
      <w:r w:rsidRPr="001B3A49">
        <w:rPr>
          <w:rFonts w:hint="eastAsia"/>
          <w:rtl/>
        </w:rPr>
        <w:t>د</w:t>
      </w:r>
      <w:r w:rsidRPr="001B3A49">
        <w:rPr>
          <w:rtl/>
        </w:rPr>
        <w:t xml:space="preserve"> </w:t>
      </w:r>
      <w:r w:rsidRPr="001B3A49">
        <w:rPr>
          <w:rFonts w:hint="eastAsia"/>
          <w:rtl/>
        </w:rPr>
        <w:t>جمال</w:t>
      </w:r>
      <w:r w:rsidR="004319AB">
        <w:rPr>
          <w:rFonts w:hint="cs"/>
          <w:rtl/>
        </w:rPr>
        <w:t xml:space="preserve"> </w:t>
      </w:r>
      <w:r w:rsidRPr="001B3A49">
        <w:rPr>
          <w:rFonts w:hint="eastAsia"/>
          <w:rtl/>
        </w:rPr>
        <w:t>از</w:t>
      </w:r>
      <w:r w:rsidRPr="001B3A49">
        <w:rPr>
          <w:rtl/>
        </w:rPr>
        <w:t xml:space="preserve"> </w:t>
      </w:r>
      <w:r w:rsidRPr="001B3A49">
        <w:rPr>
          <w:rFonts w:hint="eastAsia"/>
          <w:rtl/>
        </w:rPr>
        <w:t>مبرّزتر</w:t>
      </w:r>
      <w:r w:rsidR="00410A66">
        <w:rPr>
          <w:rFonts w:hint="eastAsia"/>
          <w:rtl/>
        </w:rPr>
        <w:t>ی</w:t>
      </w:r>
      <w:r w:rsidRPr="001B3A49">
        <w:rPr>
          <w:rFonts w:hint="eastAsia"/>
          <w:rtl/>
        </w:rPr>
        <w:t>ن</w:t>
      </w:r>
      <w:r w:rsidRPr="001B3A49">
        <w:rPr>
          <w:rtl/>
        </w:rPr>
        <w:t xml:space="preserve"> </w:t>
      </w:r>
      <w:r w:rsidRPr="001B3A49">
        <w:rPr>
          <w:rFonts w:hint="eastAsia"/>
          <w:rtl/>
        </w:rPr>
        <w:t>و</w:t>
      </w:r>
      <w:r w:rsidRPr="001B3A49">
        <w:rPr>
          <w:rtl/>
        </w:rPr>
        <w:t xml:space="preserve"> </w:t>
      </w:r>
      <w:r w:rsidRPr="001B3A49">
        <w:rPr>
          <w:rFonts w:hint="eastAsia"/>
          <w:rtl/>
        </w:rPr>
        <w:t>مقرّب‌تر</w:t>
      </w:r>
      <w:r w:rsidR="00410A66">
        <w:rPr>
          <w:rFonts w:hint="eastAsia"/>
          <w:rtl/>
        </w:rPr>
        <w:t>ی</w:t>
      </w:r>
      <w:r w:rsidRPr="001B3A49">
        <w:rPr>
          <w:rFonts w:hint="eastAsia"/>
          <w:rtl/>
        </w:rPr>
        <w:t>ن</w:t>
      </w:r>
      <w:r w:rsidRPr="001B3A49">
        <w:rPr>
          <w:rtl/>
        </w:rPr>
        <w:t xml:space="preserve"> </w:t>
      </w:r>
      <w:r w:rsidRPr="001B3A49">
        <w:rPr>
          <w:rFonts w:hint="eastAsia"/>
          <w:rtl/>
        </w:rPr>
        <w:t>شاگردان</w:t>
      </w:r>
      <w:r w:rsidRPr="001B3A49">
        <w:rPr>
          <w:rtl/>
        </w:rPr>
        <w:t xml:space="preserve"> </w:t>
      </w:r>
      <w:r w:rsidRPr="001B3A49">
        <w:rPr>
          <w:rFonts w:hint="eastAsia"/>
          <w:rtl/>
        </w:rPr>
        <w:t>مرحوم</w:t>
      </w:r>
      <w:r w:rsidRPr="001B3A49">
        <w:rPr>
          <w:rtl/>
        </w:rPr>
        <w:t xml:space="preserve"> </w:t>
      </w:r>
      <w:r w:rsidRPr="001B3A49">
        <w:rPr>
          <w:rFonts w:hint="eastAsia"/>
          <w:rtl/>
        </w:rPr>
        <w:t>نائ</w:t>
      </w:r>
      <w:r w:rsidR="00410A66">
        <w:rPr>
          <w:rFonts w:hint="eastAsia"/>
          <w:rtl/>
        </w:rPr>
        <w:t>ی</w:t>
      </w:r>
      <w:r w:rsidRPr="001B3A49">
        <w:rPr>
          <w:rFonts w:hint="eastAsia"/>
          <w:rtl/>
        </w:rPr>
        <w:t>نی</w:t>
      </w:r>
      <w:r w:rsidRPr="001B3A49">
        <w:rPr>
          <w:rtl/>
        </w:rPr>
        <w:t xml:space="preserve"> </w:t>
      </w:r>
      <w:r w:rsidRPr="001B3A49">
        <w:rPr>
          <w:rFonts w:hint="eastAsia"/>
          <w:rtl/>
        </w:rPr>
        <w:t>بوده</w:t>
      </w:r>
      <w:r w:rsidRPr="001B3A49">
        <w:rPr>
          <w:rtl/>
        </w:rPr>
        <w:t xml:space="preserve"> </w:t>
      </w:r>
      <w:r w:rsidRPr="001B3A49">
        <w:rPr>
          <w:rFonts w:hint="eastAsia"/>
          <w:rtl/>
        </w:rPr>
        <w:t>است</w:t>
      </w:r>
      <w:r w:rsidR="00AB0C9E">
        <w:rPr>
          <w:rtl/>
        </w:rPr>
        <w:t>.</w:t>
      </w:r>
      <w:r w:rsidR="00AB0C9E">
        <w:rPr>
          <w:rFonts w:hint="cs"/>
          <w:rtl/>
        </w:rPr>
        <w:t>»</w:t>
      </w:r>
    </w:p>
    <w:p w:rsidR="00BB02A8" w:rsidRDefault="00BB02A8">
      <w:pPr>
        <w:bidi w:val="0"/>
        <w:spacing w:before="0" w:after="0" w:line="20" w:lineRule="atLeast"/>
        <w:contextualSpacing w:val="0"/>
        <w:rPr>
          <w:rFonts w:ascii="NoorLotus" w:hAnsi="NoorLotus"/>
          <w:sz w:val="26"/>
          <w:szCs w:val="26"/>
          <w:rtl/>
        </w:rPr>
      </w:pPr>
      <w:r>
        <w:rPr>
          <w:rtl/>
        </w:rPr>
        <w:br w:type="page"/>
      </w:r>
    </w:p>
    <w:p w:rsidR="00BB02A8" w:rsidRPr="00BB02A8" w:rsidRDefault="00BB02A8" w:rsidP="00BB02A8">
      <w:pPr>
        <w:jc w:val="center"/>
        <w:rPr>
          <w:rFonts w:ascii="IRLotus" w:hAnsi="IRLotus"/>
          <w:b/>
          <w:bCs/>
        </w:rPr>
      </w:pPr>
      <w:r w:rsidRPr="00BB02A8">
        <w:rPr>
          <w:rFonts w:ascii="IRLotus" w:hAnsi="IRLotus"/>
          <w:b/>
          <w:bCs/>
          <w:rtl/>
        </w:rPr>
        <w:lastRenderedPageBreak/>
        <w:t>فهرست صراط مستقیم</w:t>
      </w:r>
    </w:p>
    <w:p w:rsidR="00BB02A8" w:rsidRPr="00BB02A8" w:rsidRDefault="00BB02A8" w:rsidP="00BB02A8">
      <w:pPr>
        <w:jc w:val="center"/>
        <w:rPr>
          <w:rFonts w:ascii="IRLotus" w:hAnsi="IRLotus"/>
          <w:rtl/>
        </w:rPr>
      </w:pPr>
      <w:r w:rsidRPr="00BB02A8">
        <w:rPr>
          <w:rFonts w:ascii="IRLotus" w:hAnsi="IRLotus"/>
          <w:rtl/>
        </w:rPr>
        <w:t>بسم الله الرحمن الرحیم</w:t>
      </w:r>
    </w:p>
    <w:p w:rsidR="00BB02A8" w:rsidRPr="00BB02A8" w:rsidRDefault="00BB02A8" w:rsidP="00BB02A8">
      <w:pPr>
        <w:rPr>
          <w:rFonts w:ascii="IRLotus" w:hAnsi="IRLotus"/>
          <w:rtl/>
        </w:rPr>
      </w:pPr>
      <w:r w:rsidRPr="00BB02A8">
        <w:rPr>
          <w:rFonts w:ascii="IRLotus" w:hAnsi="IRLotus"/>
          <w:rtl/>
        </w:rPr>
        <w:t>1 . القرآن الکریم، خط عثمان طه</w:t>
      </w:r>
    </w:p>
    <w:p w:rsidR="00BB02A8" w:rsidRPr="00BB02A8" w:rsidRDefault="00BB02A8" w:rsidP="00BB02A8">
      <w:pPr>
        <w:rPr>
          <w:rFonts w:ascii="IRLotus" w:hAnsi="IRLotus"/>
          <w:rtl/>
        </w:rPr>
      </w:pPr>
      <w:r w:rsidRPr="00BB02A8">
        <w:rPr>
          <w:rFonts w:ascii="IRLotus" w:hAnsi="IRLotus"/>
          <w:rtl/>
        </w:rPr>
        <w:t>2. نهج البلاغه، تحقیق صبحی صالح، قم، هجرت، 1395</w:t>
      </w:r>
    </w:p>
    <w:p w:rsidR="00BB02A8" w:rsidRPr="00BB02A8" w:rsidRDefault="00BB02A8" w:rsidP="00BB02A8">
      <w:pPr>
        <w:rPr>
          <w:rFonts w:ascii="IRLotus" w:hAnsi="IRLotus"/>
          <w:rtl/>
        </w:rPr>
      </w:pPr>
      <w:r w:rsidRPr="00BB02A8">
        <w:rPr>
          <w:rFonts w:ascii="IRLotus" w:hAnsi="IRLotus"/>
          <w:rtl/>
        </w:rPr>
        <w:t>3. آئین و اندیشه، سیّد محمّد موسوی، طهران، حکمت، 1424 .ق</w:t>
      </w:r>
    </w:p>
    <w:p w:rsidR="00BB02A8" w:rsidRPr="00BB02A8" w:rsidRDefault="00BB02A8" w:rsidP="00BB02A8">
      <w:pPr>
        <w:rPr>
          <w:rFonts w:ascii="IRLotus" w:hAnsi="IRLotus"/>
          <w:rtl/>
        </w:rPr>
      </w:pPr>
      <w:r w:rsidRPr="00BB02A8">
        <w:rPr>
          <w:rFonts w:ascii="IRLotus" w:hAnsi="IRLotus"/>
          <w:rtl/>
        </w:rPr>
        <w:t>4. آداب الصلوة، آیةالله العظمی خمینی رحمةالله ، طهران، مؤسسة تنظیم و نشر آثار امام خمینی، 1370</w:t>
      </w:r>
    </w:p>
    <w:p w:rsidR="00BB02A8" w:rsidRPr="00BB02A8" w:rsidRDefault="00BB02A8" w:rsidP="00BB02A8">
      <w:pPr>
        <w:rPr>
          <w:rFonts w:ascii="IRLotus" w:hAnsi="IRLotus"/>
          <w:rtl/>
        </w:rPr>
      </w:pPr>
      <w:r w:rsidRPr="00BB02A8">
        <w:rPr>
          <w:rFonts w:ascii="IRLotus" w:hAnsi="IRLotus"/>
          <w:rtl/>
        </w:rPr>
        <w:t>5 . آغاز و انجام، خواجه نصیرالدین طوسی، تعلیقات آیة‌الله حسن‌زاد</w:t>
      </w:r>
      <w:r>
        <w:rPr>
          <w:rFonts w:ascii="IRLotus" w:hAnsi="IRLotus" w:hint="cs"/>
          <w:rtl/>
        </w:rPr>
        <w:t>ه</w:t>
      </w:r>
      <w:r w:rsidRPr="00BB02A8">
        <w:rPr>
          <w:rFonts w:ascii="IRLotus" w:hAnsi="IRLotus"/>
          <w:rtl/>
        </w:rPr>
        <w:t xml:space="preserve"> آملی، طهران، وزارت فرهنگ و ارشاد اسلامی، 1366</w:t>
      </w:r>
    </w:p>
    <w:p w:rsidR="00BB02A8" w:rsidRPr="00BB02A8" w:rsidRDefault="00BB02A8" w:rsidP="00BB02A8">
      <w:pPr>
        <w:rPr>
          <w:rFonts w:ascii="IRLotus" w:hAnsi="IRLotus"/>
          <w:rtl/>
        </w:rPr>
      </w:pPr>
      <w:r w:rsidRPr="00BB02A8">
        <w:rPr>
          <w:rFonts w:ascii="IRLotus" w:hAnsi="IRLotus"/>
          <w:rtl/>
        </w:rPr>
        <w:t>6. أبحاث الأربعاء فی احوال المعاد و ما ینجّر الکلام إلیها، مهدی الاجلوئیان، اصفهان، پژوهش، 1378</w:t>
      </w:r>
    </w:p>
    <w:p w:rsidR="00BB02A8" w:rsidRPr="00BB02A8" w:rsidRDefault="00BB02A8" w:rsidP="00BB02A8">
      <w:pPr>
        <w:rPr>
          <w:rFonts w:ascii="IRLotus" w:hAnsi="IRLotus"/>
          <w:rtl/>
        </w:rPr>
      </w:pPr>
      <w:r w:rsidRPr="00BB02A8">
        <w:rPr>
          <w:rFonts w:ascii="IRLotus" w:hAnsi="IRLotus"/>
          <w:rtl/>
        </w:rPr>
        <w:t>7. أبواب الهدی، میرزا مهدی اصفهانی، تحقیق حسن جمشیدی، قم، مؤسسه بوستان کتاب، 1385</w:t>
      </w:r>
    </w:p>
    <w:p w:rsidR="00BB02A8" w:rsidRPr="00BB02A8" w:rsidRDefault="00BB02A8" w:rsidP="00BB02A8">
      <w:pPr>
        <w:rPr>
          <w:rFonts w:ascii="IRLotus" w:hAnsi="IRLotus"/>
          <w:rtl/>
        </w:rPr>
      </w:pPr>
      <w:r w:rsidRPr="00BB02A8">
        <w:rPr>
          <w:rFonts w:ascii="IRLotus" w:hAnsi="IRLotus"/>
          <w:rtl/>
        </w:rPr>
        <w:t>8. ارشاد العقول الی مباحث الاصول (تقریرات آیة‌الله سبحانی) ، محمّد حسین الحاج عاملی، قم، مؤسسة امام صادق، 1424</w:t>
      </w:r>
    </w:p>
    <w:p w:rsidR="00BB02A8" w:rsidRPr="00BB02A8" w:rsidRDefault="00BB02A8" w:rsidP="00BB02A8">
      <w:pPr>
        <w:rPr>
          <w:rFonts w:ascii="IRLotus" w:hAnsi="IRLotus"/>
          <w:rtl/>
        </w:rPr>
      </w:pPr>
      <w:r w:rsidRPr="00BB02A8">
        <w:rPr>
          <w:rFonts w:ascii="IRLotus" w:hAnsi="IRLotus"/>
          <w:rtl/>
        </w:rPr>
        <w:t>9. اسرار الآیات، صدرالمتألّهین محمد شیرازی، تعلیقات ملاّ علی نوری، تحقیق سیّد محمّد موسوی، طهران، حکمت، 1385</w:t>
      </w:r>
    </w:p>
    <w:p w:rsidR="00BB02A8" w:rsidRPr="00BB02A8" w:rsidRDefault="00BB02A8" w:rsidP="00BB02A8">
      <w:pPr>
        <w:rPr>
          <w:rFonts w:ascii="IRLotus" w:hAnsi="IRLotus"/>
          <w:rtl/>
        </w:rPr>
      </w:pPr>
      <w:r w:rsidRPr="00BB02A8">
        <w:rPr>
          <w:rFonts w:ascii="IRLotus" w:hAnsi="IRLotus"/>
          <w:rtl/>
        </w:rPr>
        <w:t>10. أسرار الحکم، حاج ملاهادی سبزواری، مقدمه و حواشی آیة‌الله شعرانی، تهران، اسلامیّه، چاپ دوّم، 1362</w:t>
      </w:r>
    </w:p>
    <w:p w:rsidR="00BB02A8" w:rsidRPr="00BB02A8" w:rsidRDefault="00BB02A8" w:rsidP="00BB02A8">
      <w:pPr>
        <w:rPr>
          <w:rFonts w:ascii="IRLotus" w:hAnsi="IRLotus"/>
          <w:rtl/>
        </w:rPr>
      </w:pPr>
      <w:r w:rsidRPr="00BB02A8">
        <w:rPr>
          <w:rFonts w:ascii="IRLotus" w:hAnsi="IRLotus"/>
          <w:rtl/>
        </w:rPr>
        <w:t>11. اصول الفقه، شیخ محمّد رضا مظفّر، بیروت، دارالتعارف، 1403</w:t>
      </w:r>
    </w:p>
    <w:p w:rsidR="00BB02A8" w:rsidRPr="00BB02A8" w:rsidRDefault="00BB02A8" w:rsidP="00BB02A8">
      <w:pPr>
        <w:rPr>
          <w:rFonts w:ascii="IRLotus" w:hAnsi="IRLotus"/>
          <w:rtl/>
        </w:rPr>
      </w:pPr>
      <w:r w:rsidRPr="00BB02A8">
        <w:rPr>
          <w:rFonts w:ascii="IRLotus" w:hAnsi="IRLotus"/>
          <w:rtl/>
        </w:rPr>
        <w:t>12. اصول المعارف، ملامحسن فیض کاشانی، مقدمه و تصحیح سیّد جلال‌الدین آشتیانی، دفتر تبلیغات اسلامی، 1362</w:t>
      </w:r>
    </w:p>
    <w:p w:rsidR="00BB02A8" w:rsidRPr="00BB02A8" w:rsidRDefault="00BB02A8" w:rsidP="00BB02A8">
      <w:pPr>
        <w:rPr>
          <w:rFonts w:ascii="IRLotus" w:hAnsi="IRLotus"/>
          <w:rtl/>
        </w:rPr>
      </w:pPr>
      <w:r w:rsidRPr="00BB02A8">
        <w:rPr>
          <w:rFonts w:ascii="IRLotus" w:hAnsi="IRLotus"/>
          <w:rtl/>
        </w:rPr>
        <w:t>13. اعتقادات الإمامیّه، شیخ صدوق، بیروت، دارالمفید، 1414 (جلد 5 از «سلسلة، مؤلّفات الشیخ المفید»)</w:t>
      </w:r>
    </w:p>
    <w:p w:rsidR="00BB02A8" w:rsidRPr="00BB02A8" w:rsidRDefault="00BB02A8" w:rsidP="00BB02A8">
      <w:pPr>
        <w:rPr>
          <w:rFonts w:ascii="IRLotus" w:hAnsi="IRLotus"/>
          <w:rtl/>
        </w:rPr>
      </w:pPr>
      <w:r w:rsidRPr="00BB02A8">
        <w:rPr>
          <w:rFonts w:ascii="IRLotus" w:hAnsi="IRLotus"/>
          <w:rtl/>
        </w:rPr>
        <w:lastRenderedPageBreak/>
        <w:t>14. اعتقادات (در ضمن «رسائل مجذوبیّه») شیخ محمّد جعفر کبودرآهنگی، تصحیح و تعلیق حامد ناجی اصفهانی، تهران، حقیقت، 1377</w:t>
      </w:r>
    </w:p>
    <w:p w:rsidR="00BB02A8" w:rsidRPr="00BB02A8" w:rsidRDefault="00BB02A8" w:rsidP="00BB02A8">
      <w:pPr>
        <w:rPr>
          <w:rFonts w:ascii="IRLotus" w:hAnsi="IRLotus"/>
          <w:rtl/>
        </w:rPr>
      </w:pPr>
      <w:r w:rsidRPr="00BB02A8">
        <w:rPr>
          <w:rFonts w:ascii="IRLotus" w:hAnsi="IRLotus"/>
          <w:rtl/>
        </w:rPr>
        <w:t>الأسفار الأربعة = الحکمة المتعالیة</w:t>
      </w:r>
    </w:p>
    <w:p w:rsidR="00BB02A8" w:rsidRPr="00BB02A8" w:rsidRDefault="00BB02A8" w:rsidP="00BB02A8">
      <w:pPr>
        <w:rPr>
          <w:rFonts w:ascii="IRLotus" w:hAnsi="IRLotus"/>
          <w:rtl/>
        </w:rPr>
      </w:pPr>
      <w:r w:rsidRPr="00BB02A8">
        <w:rPr>
          <w:rFonts w:ascii="IRLotus" w:hAnsi="IRLotus"/>
          <w:rtl/>
        </w:rPr>
        <w:t>15. الاقتصاد فی ما یتعلّق بالاعتقاد، شیخ طوسی، مقدمة محمود مظفَر، بیروت، دار الأضواء، 1406</w:t>
      </w:r>
    </w:p>
    <w:p w:rsidR="00BB02A8" w:rsidRPr="00BB02A8" w:rsidRDefault="00BB02A8" w:rsidP="00BB02A8">
      <w:pPr>
        <w:rPr>
          <w:rFonts w:ascii="IRLotus" w:hAnsi="IRLotus"/>
          <w:rtl/>
        </w:rPr>
      </w:pPr>
      <w:r w:rsidRPr="00BB02A8">
        <w:rPr>
          <w:rFonts w:ascii="IRLotus" w:hAnsi="IRLotus"/>
          <w:rtl/>
        </w:rPr>
        <w:t>16. الالهیّات (محاضرات آیة‌الله سبحانی)، حسن محمّد مکی عاملی، قم مؤسسة، الامام الصادق علیه السّلام، 1426</w:t>
      </w:r>
    </w:p>
    <w:p w:rsidR="00BB02A8" w:rsidRPr="00BB02A8" w:rsidRDefault="00BB02A8" w:rsidP="00BB02A8">
      <w:pPr>
        <w:rPr>
          <w:rFonts w:ascii="IRLotus" w:hAnsi="IRLotus"/>
          <w:rtl/>
        </w:rPr>
      </w:pPr>
      <w:r w:rsidRPr="00BB02A8">
        <w:rPr>
          <w:rFonts w:ascii="IRLotus" w:hAnsi="IRLotus"/>
          <w:rtl/>
        </w:rPr>
        <w:t>17. الأمالی، شیخ صدوق، اسلامیّه، 1362</w:t>
      </w:r>
    </w:p>
    <w:p w:rsidR="00BB02A8" w:rsidRPr="00BB02A8" w:rsidRDefault="00BB02A8" w:rsidP="00BB02A8">
      <w:pPr>
        <w:rPr>
          <w:rFonts w:ascii="IRLotus" w:hAnsi="IRLotus"/>
          <w:rtl/>
        </w:rPr>
      </w:pPr>
      <w:r w:rsidRPr="00BB02A8">
        <w:rPr>
          <w:rFonts w:ascii="IRLotus" w:hAnsi="IRLotus"/>
          <w:rtl/>
        </w:rPr>
        <w:t>18. الإنسان، علامه سیّد محمّد حسین طباطبائی، بیروت، دارالأضواء، 1413</w:t>
      </w:r>
    </w:p>
    <w:p w:rsidR="00BB02A8" w:rsidRPr="00BB02A8" w:rsidRDefault="00BB02A8" w:rsidP="00BB02A8">
      <w:pPr>
        <w:rPr>
          <w:rFonts w:ascii="IRLotus" w:hAnsi="IRLotus"/>
          <w:rtl/>
        </w:rPr>
      </w:pPr>
      <w:r w:rsidRPr="00BB02A8">
        <w:rPr>
          <w:rFonts w:ascii="IRLotus" w:hAnsi="IRLotus"/>
          <w:rtl/>
        </w:rPr>
        <w:t>19. الانصاف فی بیان الفرق بین الحق و الاعتساف (در ضمن «مجموعه رسائل خطّی فارسی» دفتر اول)، فیض کاشانی، تصحیح نجیب مایل هروی، مشهد، بنیاد پژوهش‌های اسلامی آستان قدس رضوی، 1368</w:t>
      </w:r>
    </w:p>
    <w:p w:rsidR="00BB02A8" w:rsidRPr="00BB02A8" w:rsidRDefault="00BB02A8" w:rsidP="00BB02A8">
      <w:pPr>
        <w:rPr>
          <w:rFonts w:ascii="IRLotus" w:hAnsi="IRLotus"/>
          <w:rtl/>
        </w:rPr>
      </w:pPr>
      <w:r w:rsidRPr="00BB02A8">
        <w:rPr>
          <w:rFonts w:ascii="IRLotus" w:hAnsi="IRLotus"/>
          <w:rtl/>
        </w:rPr>
        <w:t>20. البلد الأمین، ابراهیم بن علی کفعمی، طبع سنگی وزیری</w:t>
      </w:r>
    </w:p>
    <w:p w:rsidR="00BB02A8" w:rsidRPr="00BB02A8" w:rsidRDefault="00BB02A8" w:rsidP="00BB02A8">
      <w:pPr>
        <w:rPr>
          <w:rFonts w:ascii="IRLotus" w:hAnsi="IRLotus"/>
          <w:rtl/>
        </w:rPr>
      </w:pPr>
      <w:r w:rsidRPr="00BB02A8">
        <w:rPr>
          <w:rFonts w:ascii="IRLotus" w:hAnsi="IRLotus"/>
          <w:rtl/>
        </w:rPr>
        <w:t>21.التبیان فی تفسیر القرآن، شیخ طوسی، مکتب الإعلام الإسلامی، 1409</w:t>
      </w:r>
    </w:p>
    <w:p w:rsidR="00BB02A8" w:rsidRPr="00BB02A8" w:rsidRDefault="00BB02A8" w:rsidP="00BB02A8">
      <w:pPr>
        <w:rPr>
          <w:rFonts w:ascii="IRLotus" w:hAnsi="IRLotus"/>
          <w:rtl/>
        </w:rPr>
      </w:pPr>
      <w:r w:rsidRPr="00BB02A8">
        <w:rPr>
          <w:rFonts w:ascii="IRLotus" w:hAnsi="IRLotus"/>
          <w:rtl/>
        </w:rPr>
        <w:t>22. التحقیق فی کلمات القرآن الکریم، علاّمه حسن مصطفوی، وزرات فرهنگ و ارشاد اسلامی</w:t>
      </w:r>
    </w:p>
    <w:p w:rsidR="00BB02A8" w:rsidRPr="00BB02A8" w:rsidRDefault="00BB02A8" w:rsidP="00BB02A8">
      <w:pPr>
        <w:rPr>
          <w:rFonts w:ascii="IRLotus" w:hAnsi="IRLotus"/>
          <w:rtl/>
        </w:rPr>
      </w:pPr>
      <w:r w:rsidRPr="00BB02A8">
        <w:rPr>
          <w:rFonts w:ascii="IRLotus" w:hAnsi="IRLotus"/>
          <w:rtl/>
        </w:rPr>
        <w:t>23. التوحید ، شیخ صدوق محمّد بن علی بن بابویه، تصحیح و تعلیق سیّد هاشم حسینی طهرانی، قم، دفتر انتشارات اسلامی، 1415</w:t>
      </w:r>
    </w:p>
    <w:p w:rsidR="00BB02A8" w:rsidRPr="00BB02A8" w:rsidRDefault="00BB02A8" w:rsidP="00BB02A8">
      <w:pPr>
        <w:rPr>
          <w:rFonts w:ascii="IRLotus" w:hAnsi="IRLotus"/>
          <w:rtl/>
        </w:rPr>
      </w:pPr>
      <w:r w:rsidRPr="00BB02A8">
        <w:rPr>
          <w:rFonts w:ascii="IRLotus" w:hAnsi="IRLotus"/>
          <w:rtl/>
        </w:rPr>
        <w:t>24. الحاشیة علی مدارک الأحکام، وحید بهبهانی، قم، مؤسسة آل البیت علیهم السّلام</w:t>
      </w:r>
    </w:p>
    <w:p w:rsidR="00BB02A8" w:rsidRPr="00BB02A8" w:rsidRDefault="00BB02A8" w:rsidP="00BB02A8">
      <w:pPr>
        <w:rPr>
          <w:rFonts w:ascii="IRLotus" w:hAnsi="IRLotus"/>
          <w:rtl/>
        </w:rPr>
      </w:pPr>
      <w:r w:rsidRPr="00BB02A8">
        <w:rPr>
          <w:rFonts w:ascii="IRLotus" w:hAnsi="IRLotus"/>
          <w:rtl/>
        </w:rPr>
        <w:t>25. الحکمة المتعالیة فی الأسفار الأربعة، صدرالمتألّهین محمّد شیرازی، بیروت، دار احیاء التراث العربیّ، 1410</w:t>
      </w:r>
    </w:p>
    <w:p w:rsidR="00BB02A8" w:rsidRPr="00BB02A8" w:rsidRDefault="00BB02A8" w:rsidP="00BB02A8">
      <w:pPr>
        <w:rPr>
          <w:rFonts w:ascii="IRLotus" w:hAnsi="IRLotus"/>
          <w:rtl/>
        </w:rPr>
      </w:pPr>
      <w:r w:rsidRPr="00BB02A8">
        <w:rPr>
          <w:rFonts w:ascii="IRLotus" w:hAnsi="IRLotus"/>
          <w:rtl/>
        </w:rPr>
        <w:t>............... ، .............. ، طهران، بنیاد حکمت اسلامی صدرا، 1382</w:t>
      </w:r>
    </w:p>
    <w:p w:rsidR="00BB02A8" w:rsidRPr="00BB02A8" w:rsidRDefault="00BB02A8" w:rsidP="00BB02A8">
      <w:pPr>
        <w:rPr>
          <w:rFonts w:ascii="IRLotus" w:hAnsi="IRLotus"/>
          <w:rtl/>
        </w:rPr>
      </w:pPr>
      <w:r w:rsidRPr="00BB02A8">
        <w:rPr>
          <w:rFonts w:ascii="IRLotus" w:hAnsi="IRLotus"/>
          <w:rtl/>
        </w:rPr>
        <w:t>26. الدرر النجفیّه، یوسف بن احمد بحرانی، مؤسسة آل البیت علیهم السّلام، کتابت 1307</w:t>
      </w:r>
    </w:p>
    <w:p w:rsidR="00BB02A8" w:rsidRPr="00BB02A8" w:rsidRDefault="00BB02A8" w:rsidP="00BB02A8">
      <w:pPr>
        <w:rPr>
          <w:rFonts w:ascii="IRLotus" w:hAnsi="IRLotus"/>
          <w:rtl/>
        </w:rPr>
      </w:pPr>
      <w:r w:rsidRPr="00BB02A8">
        <w:rPr>
          <w:rFonts w:ascii="IRLotus" w:hAnsi="IRLotus"/>
          <w:rtl/>
        </w:rPr>
        <w:lastRenderedPageBreak/>
        <w:t>27. الذخیرة، فی علم الکلام، سیّد مرتضی، تحقیق سیّد احمد حسینی، قم، مؤسسة النشر الإسلامی، 1411</w:t>
      </w:r>
    </w:p>
    <w:p w:rsidR="00BB02A8" w:rsidRPr="00BB02A8" w:rsidRDefault="00BB02A8" w:rsidP="00BB02A8">
      <w:pPr>
        <w:rPr>
          <w:rFonts w:ascii="IRLotus" w:hAnsi="IRLotus"/>
          <w:rtl/>
        </w:rPr>
      </w:pPr>
      <w:r w:rsidRPr="00BB02A8">
        <w:rPr>
          <w:rFonts w:ascii="IRLotus" w:hAnsi="IRLotus"/>
          <w:rtl/>
        </w:rPr>
        <w:t>28. الذریعة إلی تصانیف الشیعة ، شیخ آقا بزرگ طهرانی، قم مؤسّسه اسماعیلیان</w:t>
      </w:r>
    </w:p>
    <w:p w:rsidR="00BB02A8" w:rsidRPr="00BB02A8" w:rsidRDefault="00BB02A8" w:rsidP="00BB02A8">
      <w:pPr>
        <w:rPr>
          <w:rFonts w:ascii="IRLotus" w:hAnsi="IRLotus"/>
          <w:rtl/>
        </w:rPr>
      </w:pPr>
      <w:r w:rsidRPr="00BB02A8">
        <w:rPr>
          <w:rFonts w:ascii="IRLotus" w:hAnsi="IRLotus"/>
          <w:rtl/>
        </w:rPr>
        <w:t>29. الرسائل الاصولیة، علامه وحید بهبهانی، قم ، مؤسّسة العلامة المجدّد الوحید البهبهانی، الحدیث ،  1411</w:t>
      </w:r>
    </w:p>
    <w:p w:rsidR="00BB02A8" w:rsidRPr="00BB02A8" w:rsidRDefault="00BB02A8" w:rsidP="00BB02A8">
      <w:pPr>
        <w:rPr>
          <w:rFonts w:ascii="IRLotus" w:hAnsi="IRLotus"/>
          <w:rtl/>
        </w:rPr>
      </w:pPr>
      <w:r w:rsidRPr="00BB02A8">
        <w:rPr>
          <w:rFonts w:ascii="IRLotus" w:hAnsi="IRLotus"/>
          <w:rtl/>
        </w:rPr>
        <w:t>30. الرسائل الرجالیّة، ابوالعمالی محمّد کلباسی، تحقیق محمّد حسین درایتی، قم، دار الحدیث، 1422</w:t>
      </w:r>
    </w:p>
    <w:p w:rsidR="00BB02A8" w:rsidRPr="00BB02A8" w:rsidRDefault="00BB02A8" w:rsidP="00BB02A8">
      <w:pPr>
        <w:rPr>
          <w:rFonts w:ascii="IRLotus" w:hAnsi="IRLotus"/>
          <w:rtl/>
        </w:rPr>
      </w:pPr>
      <w:r w:rsidRPr="00BB02A8">
        <w:rPr>
          <w:rFonts w:ascii="IRLotus" w:hAnsi="IRLotus"/>
          <w:rtl/>
        </w:rPr>
        <w:t>31. السرائر، ابن ادریس حلّی، قم، مؤسّسة النشر الإسلامی، 1417</w:t>
      </w:r>
    </w:p>
    <w:p w:rsidR="00BB02A8" w:rsidRPr="00BB02A8" w:rsidRDefault="00BB02A8" w:rsidP="00BB02A8">
      <w:pPr>
        <w:rPr>
          <w:rFonts w:ascii="IRLotus" w:hAnsi="IRLotus"/>
          <w:rtl/>
        </w:rPr>
      </w:pPr>
      <w:r w:rsidRPr="00BB02A8">
        <w:rPr>
          <w:rFonts w:ascii="IRLotus" w:hAnsi="IRLotus"/>
          <w:rtl/>
        </w:rPr>
        <w:t>32. الشواهد الربوبیة، صدرالدّین محمّد شیرازی، تصحیح و تعلیق سیّد جلال الدین آشتیانی، بیروت، مؤسّسة التاریخ العربی</w:t>
      </w:r>
    </w:p>
    <w:p w:rsidR="00BB02A8" w:rsidRPr="00BB02A8" w:rsidRDefault="00BB02A8" w:rsidP="00BB02A8">
      <w:pPr>
        <w:rPr>
          <w:rFonts w:ascii="IRLotus" w:hAnsi="IRLotus"/>
          <w:rtl/>
        </w:rPr>
      </w:pPr>
      <w:r w:rsidRPr="00BB02A8">
        <w:rPr>
          <w:rFonts w:ascii="IRLotus" w:hAnsi="IRLotus"/>
          <w:rtl/>
        </w:rPr>
        <w:t>33. الشواهد المکیّة، سیّد نورالدین عاملی، قم، مؤسّسة النشر الاسلامی، 1424 (به همراه الفوائد المدنیّة )</w:t>
      </w:r>
    </w:p>
    <w:p w:rsidR="00BB02A8" w:rsidRPr="00BB02A8" w:rsidRDefault="00BB02A8" w:rsidP="00BB02A8">
      <w:pPr>
        <w:rPr>
          <w:rFonts w:ascii="IRLotus" w:hAnsi="IRLotus"/>
          <w:rtl/>
        </w:rPr>
      </w:pPr>
      <w:r w:rsidRPr="00BB02A8">
        <w:rPr>
          <w:rFonts w:ascii="IRLotus" w:hAnsi="IRLotus"/>
          <w:rtl/>
        </w:rPr>
        <w:t>34. الصافی، ملا محسن فیض کاشانی، تهران، مکتبة الصدر، 1416</w:t>
      </w:r>
    </w:p>
    <w:p w:rsidR="00BB02A8" w:rsidRPr="00BB02A8" w:rsidRDefault="00BB02A8" w:rsidP="00BB02A8">
      <w:pPr>
        <w:rPr>
          <w:rFonts w:ascii="IRLotus" w:hAnsi="IRLotus"/>
          <w:rtl/>
        </w:rPr>
      </w:pPr>
      <w:r w:rsidRPr="00BB02A8">
        <w:rPr>
          <w:rFonts w:ascii="IRLotus" w:hAnsi="IRLotus"/>
          <w:rtl/>
        </w:rPr>
        <w:t>35. العدة فی اصول الفقه ، شیخ طوسی، تحقیق محمّد رضا انصاری، قم، ستاره‌، 1417</w:t>
      </w:r>
    </w:p>
    <w:p w:rsidR="00BB02A8" w:rsidRPr="00BB02A8" w:rsidRDefault="00BB02A8" w:rsidP="00BB02A8">
      <w:pPr>
        <w:rPr>
          <w:rFonts w:ascii="IRLotus" w:hAnsi="IRLotus"/>
          <w:rtl/>
        </w:rPr>
      </w:pPr>
      <w:r w:rsidRPr="00BB02A8">
        <w:rPr>
          <w:rFonts w:ascii="IRLotus" w:hAnsi="IRLotus"/>
          <w:rtl/>
        </w:rPr>
        <w:t>36. العرشیّة، صدرالدین محمّد شیرازی، تصحیح و تعلیق فاتن محمّد خلیل اللبون، بیروت، مؤسسة التاریخ العربی، 1420</w:t>
      </w:r>
    </w:p>
    <w:p w:rsidR="00BB02A8" w:rsidRPr="00BB02A8" w:rsidRDefault="00BB02A8" w:rsidP="00BB02A8">
      <w:pPr>
        <w:rPr>
          <w:rFonts w:ascii="IRLotus" w:hAnsi="IRLotus"/>
          <w:rtl/>
        </w:rPr>
      </w:pPr>
      <w:r w:rsidRPr="00BB02A8">
        <w:rPr>
          <w:rFonts w:ascii="IRLotus" w:hAnsi="IRLotus"/>
          <w:rtl/>
        </w:rPr>
        <w:t>37.العروة الوثقی ، آیة الله سیّد محمد کاظم یزدی، تعلیقات عدّه‌ای از فقها، قم، مؤسّسة النشر الإسلامی، 1420</w:t>
      </w:r>
    </w:p>
    <w:p w:rsidR="00BB02A8" w:rsidRPr="00BB02A8" w:rsidRDefault="00BB02A8" w:rsidP="00BB02A8">
      <w:pPr>
        <w:rPr>
          <w:rFonts w:ascii="IRLotus" w:hAnsi="IRLotus"/>
          <w:rtl/>
        </w:rPr>
      </w:pPr>
      <w:r w:rsidRPr="00BB02A8">
        <w:rPr>
          <w:rFonts w:ascii="IRLotus" w:hAnsi="IRLotus"/>
          <w:rtl/>
        </w:rPr>
        <w:t>38. الفتوحات المکیّة، محیی الدین ابن عربی، بیروت، دار إحیاء التراث العربی، 1418</w:t>
      </w:r>
    </w:p>
    <w:p w:rsidR="00BB02A8" w:rsidRPr="00BB02A8" w:rsidRDefault="00BB02A8" w:rsidP="00BB02A8">
      <w:pPr>
        <w:rPr>
          <w:rFonts w:ascii="IRLotus" w:hAnsi="IRLotus"/>
          <w:rtl/>
        </w:rPr>
      </w:pPr>
      <w:r w:rsidRPr="00BB02A8">
        <w:rPr>
          <w:rFonts w:ascii="IRLotus" w:hAnsi="IRLotus"/>
          <w:rtl/>
        </w:rPr>
        <w:t>39. الفردوس الأعلی، آیة الله شیخ محمّد حسین آل کاشف الغطاء، تعلیقات آیة الله سیّد محمّد علی قاضی، قم، فیروزآبادی، 1402</w:t>
      </w:r>
    </w:p>
    <w:p w:rsidR="00BB02A8" w:rsidRPr="00BB02A8" w:rsidRDefault="00BB02A8" w:rsidP="00BB02A8">
      <w:pPr>
        <w:rPr>
          <w:rFonts w:ascii="IRLotus" w:hAnsi="IRLotus"/>
          <w:rtl/>
        </w:rPr>
      </w:pPr>
      <w:r w:rsidRPr="00BB02A8">
        <w:rPr>
          <w:rFonts w:ascii="IRLotus" w:hAnsi="IRLotus"/>
          <w:rtl/>
        </w:rPr>
        <w:t>40. الفِصَل فی الملل و الاهواء و النحل، علی بن حزم ظاهری، بیروت، دارالمعرفة ، طبع دوّم، 1395</w:t>
      </w:r>
    </w:p>
    <w:p w:rsidR="00BB02A8" w:rsidRPr="00BB02A8" w:rsidRDefault="00BB02A8" w:rsidP="00BB02A8">
      <w:pPr>
        <w:rPr>
          <w:rFonts w:ascii="IRLotus" w:hAnsi="IRLotus"/>
          <w:rtl/>
        </w:rPr>
      </w:pPr>
      <w:r w:rsidRPr="00BB02A8">
        <w:rPr>
          <w:rFonts w:ascii="IRLotus" w:hAnsi="IRLotus"/>
          <w:rtl/>
        </w:rPr>
        <w:t>41. الفوائد الحائریّة، وحید بهبهانی، قم، مجمع الفکر الإسلامی، 1415</w:t>
      </w:r>
    </w:p>
    <w:p w:rsidR="00BB02A8" w:rsidRPr="00BB02A8" w:rsidRDefault="00BB02A8" w:rsidP="00BB02A8">
      <w:pPr>
        <w:rPr>
          <w:rFonts w:ascii="IRLotus" w:hAnsi="IRLotus"/>
          <w:rtl/>
        </w:rPr>
      </w:pPr>
      <w:r w:rsidRPr="00BB02A8">
        <w:rPr>
          <w:rFonts w:ascii="IRLotus" w:hAnsi="IRLotus"/>
          <w:rtl/>
        </w:rPr>
        <w:lastRenderedPageBreak/>
        <w:t>42. الفوئد الرضویّة فی احوال علماء المذهب الجعفریّة، حاج شیخ عبّاس قمّی، تصحیح و تعلیق علی بن عبّاس قمّی، تاریخ اتمام تصحیح 1367. ق</w:t>
      </w:r>
    </w:p>
    <w:p w:rsidR="00BB02A8" w:rsidRPr="00BB02A8" w:rsidRDefault="00BB02A8" w:rsidP="00BB02A8">
      <w:pPr>
        <w:rPr>
          <w:rFonts w:ascii="IRLotus" w:hAnsi="IRLotus"/>
          <w:rtl/>
        </w:rPr>
      </w:pPr>
      <w:r w:rsidRPr="00BB02A8">
        <w:rPr>
          <w:rFonts w:ascii="IRLotus" w:hAnsi="IRLotus"/>
          <w:rtl/>
        </w:rPr>
        <w:t>43. الفوئد المدنیة، ملا محمّد امین استرآبادی، قم، مؤسّسة النشر الإسلامی، 1424</w:t>
      </w:r>
    </w:p>
    <w:p w:rsidR="00BB02A8" w:rsidRPr="00BB02A8" w:rsidRDefault="00BB02A8" w:rsidP="00BB02A8">
      <w:pPr>
        <w:rPr>
          <w:rFonts w:ascii="IRLotus" w:hAnsi="IRLotus"/>
          <w:rtl/>
        </w:rPr>
      </w:pPr>
      <w:r w:rsidRPr="00BB02A8">
        <w:rPr>
          <w:rFonts w:ascii="IRLotus" w:hAnsi="IRLotus"/>
          <w:rtl/>
        </w:rPr>
        <w:t>44. الفوائد النبویّة، حجة الإسلام و المسلمین سیّد جعفر سیّدان، مشهد، بی‌نا، بی‌تا</w:t>
      </w:r>
    </w:p>
    <w:p w:rsidR="00BB02A8" w:rsidRPr="00BB02A8" w:rsidRDefault="00BB02A8" w:rsidP="00BB02A8">
      <w:pPr>
        <w:rPr>
          <w:rFonts w:ascii="IRLotus" w:hAnsi="IRLotus"/>
          <w:rtl/>
        </w:rPr>
      </w:pPr>
      <w:r w:rsidRPr="00BB02A8">
        <w:rPr>
          <w:rFonts w:ascii="IRLotus" w:hAnsi="IRLotus"/>
          <w:rtl/>
        </w:rPr>
        <w:t>45. الفهرست، شیخ طوسی، نجف، المکتبة الرضویّة.</w:t>
      </w:r>
    </w:p>
    <w:p w:rsidR="00BB02A8" w:rsidRPr="00BB02A8" w:rsidRDefault="00BB02A8" w:rsidP="00BB02A8">
      <w:pPr>
        <w:rPr>
          <w:rFonts w:ascii="IRLotus" w:hAnsi="IRLotus"/>
          <w:rtl/>
        </w:rPr>
      </w:pPr>
      <w:r w:rsidRPr="00BB02A8">
        <w:rPr>
          <w:rFonts w:ascii="IRLotus" w:hAnsi="IRLotus"/>
          <w:rtl/>
        </w:rPr>
        <w:t>46.الکافی، محمّد بن یعقوب کلینی، تصحیح وت علیق محمّدجعفر شمس الدین، بیروت، دارالتعارف، 1411</w:t>
      </w:r>
    </w:p>
    <w:p w:rsidR="00BB02A8" w:rsidRPr="00BB02A8" w:rsidRDefault="00BB02A8" w:rsidP="00BB02A8">
      <w:pPr>
        <w:rPr>
          <w:rFonts w:ascii="IRLotus" w:hAnsi="IRLotus"/>
          <w:rtl/>
        </w:rPr>
      </w:pPr>
      <w:r w:rsidRPr="00BB02A8">
        <w:rPr>
          <w:rFonts w:ascii="IRLotus" w:hAnsi="IRLotus"/>
          <w:rtl/>
        </w:rPr>
        <w:t>47. الکشاف، جار الله زمخشری، تعلیقات سیّد شریف جرجانی، بیروت، دارالفکر، 1397</w:t>
      </w:r>
    </w:p>
    <w:p w:rsidR="00BB02A8" w:rsidRPr="00BB02A8" w:rsidRDefault="00BB02A8" w:rsidP="00BB02A8">
      <w:pPr>
        <w:rPr>
          <w:rFonts w:ascii="IRLotus" w:hAnsi="IRLotus"/>
          <w:rtl/>
        </w:rPr>
      </w:pPr>
      <w:r w:rsidRPr="00BB02A8">
        <w:rPr>
          <w:rFonts w:ascii="IRLotus" w:hAnsi="IRLotus"/>
          <w:rtl/>
        </w:rPr>
        <w:t>48. الکمات الطرفة، محمّد بن مرتضی فیض کاشانی، تصحیح علی جبّار گلباغی و زهرا نوروزی، تهران، دار الکتب الإسلامیّه، 1384</w:t>
      </w:r>
    </w:p>
    <w:p w:rsidR="00BB02A8" w:rsidRPr="00BB02A8" w:rsidRDefault="00BB02A8" w:rsidP="00BB02A8">
      <w:pPr>
        <w:rPr>
          <w:rFonts w:ascii="IRLotus" w:hAnsi="IRLotus"/>
          <w:rtl/>
        </w:rPr>
      </w:pPr>
      <w:r w:rsidRPr="00BB02A8">
        <w:rPr>
          <w:rFonts w:ascii="IRLotus" w:hAnsi="IRLotus"/>
          <w:rtl/>
        </w:rPr>
        <w:t>49.اللوامع الإلهیّة فی المباحث الإلهیّه، مقداد بن عبدالله سیوری، تعلیقات آیة‌الله سیّد محمّد علی قاضی، قم، بوستان کتاب</w:t>
      </w:r>
    </w:p>
    <w:p w:rsidR="00BB02A8" w:rsidRPr="00BB02A8" w:rsidRDefault="00BB02A8" w:rsidP="00BB02A8">
      <w:pPr>
        <w:rPr>
          <w:rFonts w:ascii="IRLotus" w:hAnsi="IRLotus"/>
          <w:rtl/>
        </w:rPr>
      </w:pPr>
      <w:r w:rsidRPr="00BB02A8">
        <w:rPr>
          <w:rFonts w:ascii="IRLotus" w:hAnsi="IRLotus"/>
          <w:rtl/>
        </w:rPr>
        <w:t>50. الله شناسی، علامة آیةالله حسینی طهرانی، مشهد، علامه طباطبائی</w:t>
      </w:r>
    </w:p>
    <w:p w:rsidR="00BB02A8" w:rsidRPr="00BB02A8" w:rsidRDefault="00BB02A8" w:rsidP="00BB02A8">
      <w:pPr>
        <w:rPr>
          <w:rFonts w:ascii="IRLotus" w:hAnsi="IRLotus"/>
          <w:rtl/>
        </w:rPr>
      </w:pPr>
      <w:r w:rsidRPr="00BB02A8">
        <w:rPr>
          <w:rFonts w:ascii="IRLotus" w:hAnsi="IRLotus"/>
          <w:rtl/>
        </w:rPr>
        <w:t>51. المبدأ و المعاد، صدرالدین محمّد شیرازی، تصحیح سیّد جلال الدین آشتیانی، انجمن شاهنشاهی فلسفة ایران، 1354</w:t>
      </w:r>
    </w:p>
    <w:p w:rsidR="00BB02A8" w:rsidRPr="00BB02A8" w:rsidRDefault="00BB02A8" w:rsidP="00BB02A8">
      <w:pPr>
        <w:rPr>
          <w:rFonts w:ascii="IRLotus" w:hAnsi="IRLotus"/>
          <w:rtl/>
        </w:rPr>
      </w:pPr>
      <w:r w:rsidRPr="00BB02A8">
        <w:rPr>
          <w:rFonts w:ascii="IRLotus" w:hAnsi="IRLotus"/>
          <w:rtl/>
        </w:rPr>
        <w:t>52. المسلک فی اصول الدین، محقّق حلشی، تحقیق رضا استادی، مشهد، بنیاد پژوهشهای اسلامی آستان قدس رضوی، 1421</w:t>
      </w:r>
    </w:p>
    <w:p w:rsidR="00BB02A8" w:rsidRPr="00BB02A8" w:rsidRDefault="00BB02A8" w:rsidP="00BB02A8">
      <w:pPr>
        <w:rPr>
          <w:rFonts w:ascii="IRLotus" w:hAnsi="IRLotus"/>
          <w:rtl/>
        </w:rPr>
      </w:pPr>
      <w:r w:rsidRPr="00BB02A8">
        <w:rPr>
          <w:rFonts w:ascii="IRLotus" w:hAnsi="IRLotus"/>
          <w:rtl/>
        </w:rPr>
        <w:t>53. المعاد الجسمانی، شیخ محمّد حسین غروی اصفهانی، قم، مجمع ذخائر اسلامی، 1377</w:t>
      </w:r>
    </w:p>
    <w:p w:rsidR="00BB02A8" w:rsidRPr="00BB02A8" w:rsidRDefault="00BB02A8" w:rsidP="00BB02A8">
      <w:pPr>
        <w:rPr>
          <w:rFonts w:ascii="IRLotus" w:hAnsi="IRLotus"/>
          <w:rtl/>
        </w:rPr>
      </w:pPr>
      <w:r w:rsidRPr="00BB02A8">
        <w:rPr>
          <w:rFonts w:ascii="IRLotus" w:hAnsi="IRLotus"/>
          <w:rtl/>
        </w:rPr>
        <w:t>54. المنهج الرجالی،، سیّد محمّد رضا حسینی جلالی، قم، بوستان کتاب</w:t>
      </w:r>
    </w:p>
    <w:p w:rsidR="00BB02A8" w:rsidRPr="00BB02A8" w:rsidRDefault="00BB02A8" w:rsidP="00BB02A8">
      <w:pPr>
        <w:rPr>
          <w:rFonts w:ascii="IRLotus" w:hAnsi="IRLotus"/>
          <w:rtl/>
        </w:rPr>
      </w:pPr>
      <w:r w:rsidRPr="00BB02A8">
        <w:rPr>
          <w:rFonts w:ascii="IRLotus" w:hAnsi="IRLotus"/>
          <w:rtl/>
        </w:rPr>
        <w:t>55. المیزانف ی تفسیر القرءان، علامه سیّد محمّد حسین طباطبائی، قم، مؤسسة مطبوعاتی اسماعیلیان، 1412</w:t>
      </w:r>
    </w:p>
    <w:p w:rsidR="00BB02A8" w:rsidRPr="00BB02A8" w:rsidRDefault="00BB02A8" w:rsidP="00BB02A8">
      <w:pPr>
        <w:rPr>
          <w:rFonts w:ascii="IRLotus" w:hAnsi="IRLotus"/>
          <w:rtl/>
        </w:rPr>
      </w:pPr>
      <w:r w:rsidRPr="00BB02A8">
        <w:rPr>
          <w:rFonts w:ascii="IRLotus" w:hAnsi="IRLotus"/>
          <w:rtl/>
        </w:rPr>
        <w:t>56. الوافی، ملا محسن فیض کاشانی، اصفهان، مکتبة الإمام أمیرالمؤمنین علیّ علیه السّلام .</w:t>
      </w:r>
    </w:p>
    <w:p w:rsidR="00BB02A8" w:rsidRPr="00BB02A8" w:rsidRDefault="00BB02A8" w:rsidP="00BB02A8">
      <w:pPr>
        <w:rPr>
          <w:rFonts w:ascii="IRLotus" w:hAnsi="IRLotus"/>
          <w:rtl/>
        </w:rPr>
      </w:pPr>
      <w:r w:rsidRPr="00BB02A8">
        <w:rPr>
          <w:rFonts w:ascii="IRLotus" w:hAnsi="IRLotus"/>
          <w:rtl/>
        </w:rPr>
        <w:t>57. امام شناسی، علامه آیة‌الله حسینی طهرانی، طهران، حکمت</w:t>
      </w:r>
    </w:p>
    <w:p w:rsidR="00BB02A8" w:rsidRPr="00BB02A8" w:rsidRDefault="00BB02A8" w:rsidP="00BB02A8">
      <w:pPr>
        <w:rPr>
          <w:rFonts w:ascii="IRLotus" w:hAnsi="IRLotus"/>
          <w:rtl/>
        </w:rPr>
      </w:pPr>
      <w:r w:rsidRPr="00BB02A8">
        <w:rPr>
          <w:rFonts w:ascii="IRLotus" w:hAnsi="IRLotus"/>
          <w:rtl/>
        </w:rPr>
        <w:t>58. انوار التنزیل و أسرار التأویل، قاضی بیضاوی، بیروت، دارالکتب العلمیّة، 1408</w:t>
      </w:r>
    </w:p>
    <w:p w:rsidR="00BB02A8" w:rsidRPr="00BB02A8" w:rsidRDefault="00BB02A8" w:rsidP="00BB02A8">
      <w:pPr>
        <w:rPr>
          <w:rFonts w:ascii="IRLotus" w:hAnsi="IRLotus"/>
          <w:rtl/>
        </w:rPr>
      </w:pPr>
      <w:r w:rsidRPr="00BB02A8">
        <w:rPr>
          <w:rFonts w:ascii="IRLotus" w:hAnsi="IRLotus"/>
          <w:rtl/>
        </w:rPr>
        <w:lastRenderedPageBreak/>
        <w:t>59. انوار الولایة، آیة‌الله ملاّ زین العابدین گلپایگانی، بی‌جا، بی‌نا، 1409</w:t>
      </w:r>
    </w:p>
    <w:p w:rsidR="00BB02A8" w:rsidRPr="00BB02A8" w:rsidRDefault="00BB02A8" w:rsidP="00BB02A8">
      <w:pPr>
        <w:rPr>
          <w:rFonts w:ascii="IRLotus" w:hAnsi="IRLotus"/>
          <w:rtl/>
        </w:rPr>
      </w:pPr>
      <w:r w:rsidRPr="00BB02A8">
        <w:rPr>
          <w:rFonts w:ascii="IRLotus" w:hAnsi="IRLotus"/>
          <w:rtl/>
        </w:rPr>
        <w:t>60. اوثق الوسائل فی شرح الرسائل، میرزا موسی تبریزی، قم، کتبی نجفی، 1369</w:t>
      </w:r>
    </w:p>
    <w:p w:rsidR="00BB02A8" w:rsidRPr="00BB02A8" w:rsidRDefault="00BB02A8" w:rsidP="00BB02A8">
      <w:pPr>
        <w:rPr>
          <w:rFonts w:ascii="IRLotus" w:hAnsi="IRLotus"/>
          <w:rtl/>
        </w:rPr>
      </w:pPr>
      <w:r w:rsidRPr="00BB02A8">
        <w:rPr>
          <w:rFonts w:ascii="IRLotus" w:hAnsi="IRLotus"/>
          <w:rtl/>
        </w:rPr>
        <w:t>61. ایضاح الفوائد فی شرح اشکالات القواعد، محمّد بن حسن فخرالمحقّقین حلّی، اسماعیلیان، 1387</w:t>
      </w:r>
    </w:p>
    <w:p w:rsidR="00BB02A8" w:rsidRPr="00BB02A8" w:rsidRDefault="00BB02A8" w:rsidP="00BB02A8">
      <w:pPr>
        <w:rPr>
          <w:rFonts w:ascii="IRLotus" w:hAnsi="IRLotus"/>
          <w:rtl/>
        </w:rPr>
      </w:pPr>
      <w:r w:rsidRPr="00BB02A8">
        <w:rPr>
          <w:rFonts w:ascii="IRLotus" w:hAnsi="IRLotus"/>
          <w:rtl/>
        </w:rPr>
        <w:t>62. بحار الأنوار، علامة مجلسی، طهران، دارالکتب الاسلامیّة و المکتبة الاسلامیّة</w:t>
      </w:r>
    </w:p>
    <w:p w:rsidR="00BB02A8" w:rsidRPr="00BB02A8" w:rsidRDefault="00BB02A8" w:rsidP="00BB02A8">
      <w:pPr>
        <w:rPr>
          <w:rFonts w:ascii="IRLotus" w:hAnsi="IRLotus"/>
          <w:rtl/>
        </w:rPr>
      </w:pPr>
      <w:r w:rsidRPr="00BB02A8">
        <w:rPr>
          <w:rFonts w:ascii="IRLotus" w:hAnsi="IRLotus"/>
          <w:rtl/>
        </w:rPr>
        <w:t>63. بحثی پیرامون مسأله‌ای از معاد (در محضر: استاد جوادی آملی و استاد سیّد جعفر سیّدان) گردآورنده استاد مهدی مروارید، مشهد، ولایت، 1381</w:t>
      </w:r>
    </w:p>
    <w:p w:rsidR="00BB02A8" w:rsidRPr="00BB02A8" w:rsidRDefault="00BB02A8" w:rsidP="00BB02A8">
      <w:pPr>
        <w:rPr>
          <w:rFonts w:ascii="IRLotus" w:hAnsi="IRLotus"/>
          <w:rtl/>
        </w:rPr>
      </w:pPr>
      <w:r w:rsidRPr="00BB02A8">
        <w:rPr>
          <w:rFonts w:ascii="IRLotus" w:hAnsi="IRLotus"/>
          <w:rtl/>
        </w:rPr>
        <w:t>64. بحرالفوائد فی شرح الفرائد، میرزا محمّد حسن آشتیانی، قم، مکتبة آیة‌الله العظمی مرعشی نجفی</w:t>
      </w:r>
    </w:p>
    <w:p w:rsidR="00BB02A8" w:rsidRPr="00BB02A8" w:rsidRDefault="00BB02A8" w:rsidP="00BB02A8">
      <w:pPr>
        <w:rPr>
          <w:rFonts w:ascii="IRLotus" w:hAnsi="IRLotus"/>
          <w:rtl/>
        </w:rPr>
      </w:pPr>
      <w:r w:rsidRPr="00BB02A8">
        <w:rPr>
          <w:rFonts w:ascii="IRLotus" w:hAnsi="IRLotus"/>
          <w:rtl/>
        </w:rPr>
        <w:t>65. بحوث فی علم الاصول (تقریرات آیة‌الله سیّد محمّد باقر صدر)، آیة‌الله سیّد محمود شاهرودی، مؤسّسة دائرة معارف الفقه الإسلامی، 1417</w:t>
      </w:r>
    </w:p>
    <w:p w:rsidR="00BB02A8" w:rsidRPr="00BB02A8" w:rsidRDefault="00BB02A8" w:rsidP="00BB02A8">
      <w:pPr>
        <w:rPr>
          <w:rFonts w:ascii="IRLotus" w:hAnsi="IRLotus"/>
          <w:rtl/>
        </w:rPr>
      </w:pPr>
      <w:r w:rsidRPr="00BB02A8">
        <w:rPr>
          <w:rFonts w:ascii="IRLotus" w:hAnsi="IRLotus"/>
          <w:rtl/>
        </w:rPr>
        <w:t>66. بدائع الأفکار، میرزا حبیب الله رشتی، مؤسّسة آل البیت علیهم السّلام</w:t>
      </w:r>
    </w:p>
    <w:p w:rsidR="00BB02A8" w:rsidRPr="00BB02A8" w:rsidRDefault="00BB02A8" w:rsidP="00BB02A8">
      <w:pPr>
        <w:rPr>
          <w:rFonts w:ascii="IRLotus" w:hAnsi="IRLotus"/>
          <w:rtl/>
        </w:rPr>
      </w:pPr>
      <w:r w:rsidRPr="00BB02A8">
        <w:rPr>
          <w:rFonts w:ascii="IRLotus" w:hAnsi="IRLotus"/>
          <w:rtl/>
        </w:rPr>
        <w:t>67. بنیان موصوص، فلسفة اسلامی از دیدگاه مکتب تفکیک، حسین مظفّری، قم، مؤسّسة آموزشی و پژوهشی امام خمینی ، 1385</w:t>
      </w:r>
    </w:p>
    <w:p w:rsidR="00BB02A8" w:rsidRPr="00BB02A8" w:rsidRDefault="00BB02A8" w:rsidP="00BB02A8">
      <w:pPr>
        <w:rPr>
          <w:rFonts w:ascii="IRLotus" w:hAnsi="IRLotus"/>
          <w:rtl/>
        </w:rPr>
      </w:pPr>
      <w:r w:rsidRPr="00BB02A8">
        <w:rPr>
          <w:rFonts w:ascii="IRLotus" w:hAnsi="IRLotus"/>
          <w:rtl/>
        </w:rPr>
        <w:t>68. بیان افرقان، شیخ مجتبی قزوینی، تهران، مرکز جامعة تعلیمات اسلامی، 1373ق</w:t>
      </w:r>
    </w:p>
    <w:p w:rsidR="00BB02A8" w:rsidRPr="00BB02A8" w:rsidRDefault="00BB02A8" w:rsidP="00BB02A8">
      <w:pPr>
        <w:rPr>
          <w:rFonts w:ascii="IRLotus" w:hAnsi="IRLotus"/>
          <w:rtl/>
        </w:rPr>
      </w:pPr>
      <w:r w:rsidRPr="00BB02A8">
        <w:rPr>
          <w:rFonts w:ascii="IRLotus" w:hAnsi="IRLotus"/>
          <w:rtl/>
        </w:rPr>
        <w:t>69. پژوهش‌های قرآنی (مجله) قم، دفتر تبلیغات اسلامی</w:t>
      </w:r>
    </w:p>
    <w:p w:rsidR="00BB02A8" w:rsidRPr="00BB02A8" w:rsidRDefault="00BB02A8" w:rsidP="00BB02A8">
      <w:pPr>
        <w:rPr>
          <w:rFonts w:ascii="IRLotus" w:hAnsi="IRLotus"/>
          <w:rtl/>
        </w:rPr>
      </w:pPr>
      <w:r w:rsidRPr="00BB02A8">
        <w:rPr>
          <w:rFonts w:ascii="IRLotus" w:hAnsi="IRLotus"/>
          <w:rtl/>
        </w:rPr>
        <w:t>70. تاج العروس من جواهر القاموس، سیّد محمّد مرتضی حسینی زبیدی، بیروت، دارالفکر، 1414</w:t>
      </w:r>
    </w:p>
    <w:p w:rsidR="00BB02A8" w:rsidRPr="00BB02A8" w:rsidRDefault="00BB02A8" w:rsidP="00BB02A8">
      <w:pPr>
        <w:rPr>
          <w:rFonts w:ascii="IRLotus" w:hAnsi="IRLotus"/>
          <w:rtl/>
        </w:rPr>
      </w:pPr>
      <w:r w:rsidRPr="00BB02A8">
        <w:rPr>
          <w:rFonts w:ascii="IRLotus" w:hAnsi="IRLotus"/>
          <w:rtl/>
        </w:rPr>
        <w:t>71. تجرید الاعتقاد، خواجه نصیرالدین طوسی ـ کشف المراد</w:t>
      </w:r>
    </w:p>
    <w:p w:rsidR="00BB02A8" w:rsidRPr="00BB02A8" w:rsidRDefault="00BB02A8" w:rsidP="00BB02A8">
      <w:pPr>
        <w:rPr>
          <w:rFonts w:ascii="IRLotus" w:hAnsi="IRLotus"/>
          <w:rtl/>
        </w:rPr>
      </w:pPr>
      <w:r w:rsidRPr="00BB02A8">
        <w:rPr>
          <w:rFonts w:ascii="IRLotus" w:hAnsi="IRLotus"/>
          <w:rtl/>
        </w:rPr>
        <w:t>72. تحریرات الاصول، آیة‌الله سیّد مصطفی خمینی، وزارت فرهنگ و ارشاد اسلامی، 1407</w:t>
      </w:r>
    </w:p>
    <w:p w:rsidR="00BB02A8" w:rsidRPr="00BB02A8" w:rsidRDefault="00BB02A8" w:rsidP="00BB02A8">
      <w:pPr>
        <w:rPr>
          <w:rFonts w:ascii="IRLotus" w:hAnsi="IRLotus"/>
          <w:rtl/>
        </w:rPr>
      </w:pPr>
      <w:r w:rsidRPr="00BB02A8">
        <w:rPr>
          <w:rFonts w:ascii="IRLotus" w:hAnsi="IRLotus"/>
          <w:rtl/>
        </w:rPr>
        <w:t>73. تحریر الأحکام، علامة حلّی، قم، مؤسسة الإمام الصادق علیه السّلام.</w:t>
      </w:r>
    </w:p>
    <w:p w:rsidR="00BB02A8" w:rsidRPr="00BB02A8" w:rsidRDefault="00BB02A8" w:rsidP="00BB02A8">
      <w:pPr>
        <w:rPr>
          <w:rFonts w:ascii="IRLotus" w:hAnsi="IRLotus"/>
          <w:rtl/>
        </w:rPr>
      </w:pPr>
      <w:r w:rsidRPr="00BB02A8">
        <w:rPr>
          <w:rFonts w:ascii="IRLotus" w:hAnsi="IRLotus"/>
          <w:rtl/>
        </w:rPr>
        <w:t>74. تسنیم، آیة‌الله جوادی آملی، قم، اسراء</w:t>
      </w:r>
    </w:p>
    <w:p w:rsidR="00BB02A8" w:rsidRPr="00BB02A8" w:rsidRDefault="00BB02A8" w:rsidP="00BB02A8">
      <w:pPr>
        <w:rPr>
          <w:rFonts w:ascii="IRLotus" w:hAnsi="IRLotus"/>
          <w:rtl/>
        </w:rPr>
      </w:pPr>
      <w:r w:rsidRPr="00BB02A8">
        <w:rPr>
          <w:rFonts w:ascii="IRLotus" w:hAnsi="IRLotus"/>
          <w:rtl/>
        </w:rPr>
        <w:t>75. تصحیح اعتقادات الامامیّة، شیخ مفید، بیروت، دارالمفید، 1414 (جلد 5 از «سلسلة مؤلفات الشیخ المفید»)</w:t>
      </w:r>
    </w:p>
    <w:p w:rsidR="00BB02A8" w:rsidRPr="00BB02A8" w:rsidRDefault="00BB02A8" w:rsidP="00BB02A8">
      <w:pPr>
        <w:rPr>
          <w:rFonts w:ascii="IRLotus" w:hAnsi="IRLotus"/>
          <w:rtl/>
        </w:rPr>
      </w:pPr>
      <w:r w:rsidRPr="00BB02A8">
        <w:rPr>
          <w:rFonts w:ascii="IRLotus" w:hAnsi="IRLotus"/>
          <w:rtl/>
        </w:rPr>
        <w:lastRenderedPageBreak/>
        <w:t>76. تفسیر القرآن الکریم، صدرالمتألّهین محمّد شیرازی، قم، بیدار، 1379</w:t>
      </w:r>
    </w:p>
    <w:p w:rsidR="00BB02A8" w:rsidRPr="00BB02A8" w:rsidRDefault="00BB02A8" w:rsidP="00BB02A8">
      <w:pPr>
        <w:rPr>
          <w:rFonts w:ascii="IRLotus" w:hAnsi="IRLotus"/>
          <w:rtl/>
        </w:rPr>
      </w:pPr>
      <w:r w:rsidRPr="00BB02A8">
        <w:rPr>
          <w:rFonts w:ascii="IRLotus" w:hAnsi="IRLotus"/>
          <w:rtl/>
        </w:rPr>
        <w:t>77. تفسیر القمی، علی القمّی، بیروت، مؤسّسة الأعلمی، 1412</w:t>
      </w:r>
    </w:p>
    <w:p w:rsidR="00BB02A8" w:rsidRPr="00BB02A8" w:rsidRDefault="00BB02A8" w:rsidP="00BB02A8">
      <w:pPr>
        <w:rPr>
          <w:rFonts w:ascii="IRLotus" w:hAnsi="IRLotus"/>
          <w:rtl/>
        </w:rPr>
      </w:pPr>
      <w:r w:rsidRPr="00BB02A8">
        <w:rPr>
          <w:rFonts w:ascii="IRLotus" w:hAnsi="IRLotus"/>
          <w:rtl/>
        </w:rPr>
        <w:t>78. تقریرات فلسفه امام خمینی، آیة‌الله سیّد عبدالغنی اردبیلی، طهران، مؤسّسه تنظیم و نشر آثار امام خمینی، 1385</w:t>
      </w:r>
    </w:p>
    <w:p w:rsidR="00BB02A8" w:rsidRPr="00BB02A8" w:rsidRDefault="00BB02A8" w:rsidP="00BB02A8">
      <w:pPr>
        <w:rPr>
          <w:rFonts w:ascii="IRLotus" w:hAnsi="IRLotus"/>
          <w:rtl/>
        </w:rPr>
      </w:pPr>
      <w:r w:rsidRPr="00BB02A8">
        <w:rPr>
          <w:rFonts w:ascii="IRLotus" w:hAnsi="IRLotus"/>
          <w:rtl/>
        </w:rPr>
        <w:t>79.تقویم الایمان، معلّم ثالث میرداماد، شرح سیّد احمد علوی، تعلیقات ملا علی نوری، تحقیق علی اوجبی، طهران، دانشگاه طهران و دفتر نشر میراث مکتوب، 1376</w:t>
      </w:r>
    </w:p>
    <w:p w:rsidR="00BB02A8" w:rsidRPr="00BB02A8" w:rsidRDefault="00BB02A8" w:rsidP="00BB02A8">
      <w:pPr>
        <w:rPr>
          <w:rFonts w:ascii="IRLotus" w:hAnsi="IRLotus"/>
          <w:rtl/>
        </w:rPr>
      </w:pPr>
      <w:r w:rsidRPr="00BB02A8">
        <w:rPr>
          <w:rFonts w:ascii="IRLotus" w:hAnsi="IRLotus"/>
          <w:rtl/>
        </w:rPr>
        <w:t>80 . توحید علمی و عینی در مکاتیب حکمی و عرفانی، آیة‌الله سیّد احمد کربلائی آیة‌الله شیخ محمدحسین اصفهانی، تذییلات علامة طباطبائی و علامة طهرانی، مشهد، علامة طباطبائی، 1417</w:t>
      </w:r>
    </w:p>
    <w:p w:rsidR="00BB02A8" w:rsidRPr="00BB02A8" w:rsidRDefault="00BB02A8" w:rsidP="00BB02A8">
      <w:pPr>
        <w:rPr>
          <w:rFonts w:ascii="IRLotus" w:hAnsi="IRLotus"/>
          <w:rtl/>
        </w:rPr>
      </w:pPr>
      <w:r w:rsidRPr="00BB02A8">
        <w:rPr>
          <w:rFonts w:ascii="IRLotus" w:hAnsi="IRLotus"/>
          <w:rtl/>
        </w:rPr>
        <w:t>81 . تهذیب الأحکام، شیخ طوسی، طهران، دارالکتب الاسلامیّة، 1365</w:t>
      </w:r>
    </w:p>
    <w:p w:rsidR="00BB02A8" w:rsidRPr="00BB02A8" w:rsidRDefault="00BB02A8" w:rsidP="00BB02A8">
      <w:pPr>
        <w:rPr>
          <w:rFonts w:ascii="IRLotus" w:hAnsi="IRLotus"/>
          <w:rtl/>
        </w:rPr>
      </w:pPr>
      <w:r w:rsidRPr="00BB02A8">
        <w:rPr>
          <w:rFonts w:ascii="IRLotus" w:hAnsi="IRLotus"/>
          <w:rtl/>
        </w:rPr>
        <w:t>82 . جامع الأسرار و منبع الأنوار، سیّد حیدر آملی، بیروت، مؤسّسة التاریخ العربی،، 1416</w:t>
      </w:r>
    </w:p>
    <w:p w:rsidR="00BB02A8" w:rsidRPr="00BB02A8" w:rsidRDefault="00BB02A8" w:rsidP="00BB02A8">
      <w:pPr>
        <w:rPr>
          <w:rFonts w:ascii="IRLotus" w:hAnsi="IRLotus"/>
          <w:rtl/>
        </w:rPr>
      </w:pPr>
      <w:r w:rsidRPr="00BB02A8">
        <w:rPr>
          <w:rFonts w:ascii="IRLotus" w:hAnsi="IRLotus"/>
          <w:rtl/>
        </w:rPr>
        <w:t>83 . جُنگ خطی (در ضمن «لوح فشرده مکتوبات خطی») علامه آیة‌الله طهرانی، مشهد، علامة طباطبائی</w:t>
      </w:r>
    </w:p>
    <w:p w:rsidR="00BB02A8" w:rsidRPr="00BB02A8" w:rsidRDefault="00BB02A8" w:rsidP="00BB02A8">
      <w:pPr>
        <w:rPr>
          <w:rFonts w:ascii="IRLotus" w:hAnsi="IRLotus"/>
          <w:rtl/>
        </w:rPr>
      </w:pPr>
      <w:r w:rsidRPr="00BB02A8">
        <w:rPr>
          <w:rFonts w:ascii="IRLotus" w:hAnsi="IRLotus"/>
          <w:rtl/>
        </w:rPr>
        <w:t>84 . حقائق الإیمان (در ضمن «مجموعة الرسائل») ، شهید ثانی، قم، مکتبة آیة‌الله العظمی مرعشی نجفی ، 1404</w:t>
      </w:r>
    </w:p>
    <w:p w:rsidR="00BB02A8" w:rsidRPr="00BB02A8" w:rsidRDefault="00BB02A8" w:rsidP="00BB02A8">
      <w:pPr>
        <w:rPr>
          <w:rFonts w:ascii="IRLotus" w:hAnsi="IRLotus"/>
          <w:rtl/>
        </w:rPr>
      </w:pPr>
      <w:r w:rsidRPr="00BB02A8">
        <w:rPr>
          <w:rFonts w:ascii="IRLotus" w:hAnsi="IRLotus"/>
          <w:rtl/>
        </w:rPr>
        <w:t>85 . حق الیقین، ملا محمّد باقر مجلسی، طهران، قائم</w:t>
      </w:r>
    </w:p>
    <w:p w:rsidR="00BB02A8" w:rsidRPr="00BB02A8" w:rsidRDefault="00BB02A8" w:rsidP="00BB02A8">
      <w:pPr>
        <w:rPr>
          <w:rFonts w:ascii="IRLotus" w:hAnsi="IRLotus"/>
          <w:rtl/>
        </w:rPr>
      </w:pPr>
      <w:r w:rsidRPr="00BB02A8">
        <w:rPr>
          <w:rFonts w:ascii="IRLotus" w:hAnsi="IRLotus"/>
          <w:rtl/>
        </w:rPr>
        <w:t>86 . حکمت خاقانیّه، بهاءالدین محمّد فاضل هندی، طهران، آینة میراث، 1377</w:t>
      </w:r>
    </w:p>
    <w:p w:rsidR="00BB02A8" w:rsidRPr="00BB02A8" w:rsidRDefault="00BB02A8" w:rsidP="00BB02A8">
      <w:pPr>
        <w:rPr>
          <w:rFonts w:ascii="IRLotus" w:hAnsi="IRLotus"/>
          <w:rtl/>
        </w:rPr>
      </w:pPr>
      <w:r w:rsidRPr="00BB02A8">
        <w:rPr>
          <w:rFonts w:ascii="IRLotus" w:hAnsi="IRLotus"/>
          <w:rtl/>
        </w:rPr>
        <w:t>87 . دراسات فی المکاسب المحرّمة، آیة‌الله  منتظری، قم، أقدس، 1415</w:t>
      </w:r>
    </w:p>
    <w:p w:rsidR="00BB02A8" w:rsidRPr="00BB02A8" w:rsidRDefault="00BB02A8" w:rsidP="00BB02A8">
      <w:pPr>
        <w:rPr>
          <w:rFonts w:ascii="IRLotus" w:hAnsi="IRLotus"/>
          <w:rtl/>
        </w:rPr>
      </w:pPr>
      <w:r w:rsidRPr="00BB02A8">
        <w:rPr>
          <w:rFonts w:ascii="IRLotus" w:hAnsi="IRLotus"/>
          <w:rtl/>
        </w:rPr>
        <w:t>88 . دروس اعتقادی، سیّد جعفر سیّدان، مشهد، پیام طوس، 1384</w:t>
      </w:r>
    </w:p>
    <w:p w:rsidR="00BB02A8" w:rsidRPr="00BB02A8" w:rsidRDefault="00BB02A8" w:rsidP="00BB02A8">
      <w:pPr>
        <w:rPr>
          <w:rFonts w:ascii="IRLotus" w:hAnsi="IRLotus"/>
          <w:rtl/>
        </w:rPr>
      </w:pPr>
      <w:r w:rsidRPr="00BB02A8">
        <w:rPr>
          <w:rFonts w:ascii="IRLotus" w:hAnsi="IRLotus"/>
          <w:rtl/>
        </w:rPr>
        <w:t>89 . ده رسالة محقّق بزرگ فیض کاشانی، ملاّ محسن فیض کاشانی، به اهتمام رسول جعفریان، اصفهان، مرکز تحقیقات علمی و دینی امام أمیرالمؤمنین علیه السّلام، 1371</w:t>
      </w:r>
    </w:p>
    <w:p w:rsidR="00BB02A8" w:rsidRPr="00BB02A8" w:rsidRDefault="00BB02A8" w:rsidP="00BB02A8">
      <w:pPr>
        <w:rPr>
          <w:rFonts w:ascii="IRLotus" w:hAnsi="IRLotus"/>
          <w:rtl/>
        </w:rPr>
      </w:pPr>
      <w:r w:rsidRPr="00BB02A8">
        <w:rPr>
          <w:rFonts w:ascii="IRLotus" w:hAnsi="IRLotus"/>
          <w:rtl/>
        </w:rPr>
        <w:t>90. رجال الکشّی (اختیار معرفة الرّجال) ، شیخ طوسی، تصحیح و تعلیق علامه مصطفوی، طهران، مرکز نشر آثار علامه مصطفوی، 1424</w:t>
      </w:r>
    </w:p>
    <w:p w:rsidR="00BB02A8" w:rsidRPr="00BB02A8" w:rsidRDefault="00BB02A8" w:rsidP="00BB02A8">
      <w:pPr>
        <w:rPr>
          <w:rFonts w:ascii="IRLotus" w:hAnsi="IRLotus"/>
          <w:rtl/>
        </w:rPr>
      </w:pPr>
      <w:r w:rsidRPr="00BB02A8">
        <w:rPr>
          <w:rFonts w:ascii="IRLotus" w:hAnsi="IRLotus"/>
          <w:rtl/>
        </w:rPr>
        <w:t>91. رجال النجاشی، ابوالعبّاس نجاشی، قم، مؤسسة النشر الإسلامی، 1416</w:t>
      </w:r>
    </w:p>
    <w:p w:rsidR="00BB02A8" w:rsidRPr="00BB02A8" w:rsidRDefault="00BB02A8" w:rsidP="00BB02A8">
      <w:pPr>
        <w:rPr>
          <w:rFonts w:ascii="IRLotus" w:hAnsi="IRLotus"/>
          <w:rtl/>
        </w:rPr>
      </w:pPr>
      <w:r w:rsidRPr="00BB02A8">
        <w:rPr>
          <w:rFonts w:ascii="IRLotus" w:hAnsi="IRLotus"/>
          <w:rtl/>
        </w:rPr>
        <w:lastRenderedPageBreak/>
        <w:t>92 . رسالة سه اصل، صدرالمتألّهین شیرازی، مقدّمه و تصحیح محمّد جواد خواجوی، طهران، مولی، 1418 ق</w:t>
      </w:r>
    </w:p>
    <w:p w:rsidR="00BB02A8" w:rsidRPr="00BB02A8" w:rsidRDefault="00BB02A8" w:rsidP="00BB02A8">
      <w:pPr>
        <w:rPr>
          <w:rFonts w:ascii="IRLotus" w:hAnsi="IRLotus"/>
          <w:rtl/>
        </w:rPr>
      </w:pPr>
      <w:r w:rsidRPr="00BB02A8">
        <w:rPr>
          <w:rFonts w:ascii="IRLotus" w:hAnsi="IRLotus"/>
          <w:rtl/>
        </w:rPr>
        <w:t>93. رسالة سیر و سلوک منسوب به بحرالعلوم، سیّد مهدی طباطبائی بحرالعلوم، شرح علامه آیة‌الله حسینی طهرانی، طهران، حکمت، 1412</w:t>
      </w:r>
    </w:p>
    <w:p w:rsidR="00BB02A8" w:rsidRPr="00BB02A8" w:rsidRDefault="00BB02A8" w:rsidP="00BB02A8">
      <w:pPr>
        <w:rPr>
          <w:rFonts w:ascii="IRLotus" w:hAnsi="IRLotus"/>
          <w:rtl/>
        </w:rPr>
      </w:pPr>
      <w:r w:rsidRPr="00BB02A8">
        <w:rPr>
          <w:rFonts w:ascii="IRLotus" w:hAnsi="IRLotus"/>
          <w:rtl/>
        </w:rPr>
        <w:t>94. رسالة فی استحباب تیاسر القبلة (در ضمن «روض الجنان فی شرح ارشاد الاذهان)، محقّق حلشی، مؤسّسة آل البیت علیهم السّلام</w:t>
      </w:r>
    </w:p>
    <w:p w:rsidR="00BB02A8" w:rsidRPr="00BB02A8" w:rsidRDefault="00BB02A8" w:rsidP="00BB02A8">
      <w:pPr>
        <w:rPr>
          <w:rFonts w:ascii="IRLotus" w:hAnsi="IRLotus"/>
          <w:rtl/>
        </w:rPr>
      </w:pPr>
      <w:r w:rsidRPr="00BB02A8">
        <w:rPr>
          <w:rFonts w:ascii="IRLotus" w:hAnsi="IRLotus"/>
          <w:rtl/>
        </w:rPr>
        <w:t>95. رسالة فی عدم سهو النبیّ، شیخ مفید، بیروت، دارالمفید، 1414 (جلد 10 از «سلسلة مؤلفات الشیخ المفید»</w:t>
      </w:r>
    </w:p>
    <w:p w:rsidR="00BB02A8" w:rsidRPr="00BB02A8" w:rsidRDefault="00BB02A8" w:rsidP="00BB02A8">
      <w:pPr>
        <w:rPr>
          <w:rFonts w:ascii="IRLotus" w:hAnsi="IRLotus"/>
          <w:rtl/>
        </w:rPr>
      </w:pPr>
      <w:r w:rsidRPr="00BB02A8">
        <w:rPr>
          <w:rFonts w:ascii="IRLotus" w:hAnsi="IRLotus"/>
          <w:rtl/>
        </w:rPr>
        <w:t>96. روح مجرّد، علامه آیة الله حسینی طهرانی، مشهد، علامه طباطبائی، 1421</w:t>
      </w:r>
    </w:p>
    <w:p w:rsidR="00BB02A8" w:rsidRPr="00BB02A8" w:rsidRDefault="00BB02A8" w:rsidP="00BB02A8">
      <w:pPr>
        <w:rPr>
          <w:rFonts w:ascii="IRLotus" w:hAnsi="IRLotus"/>
          <w:rtl/>
        </w:rPr>
      </w:pPr>
      <w:r w:rsidRPr="00BB02A8">
        <w:rPr>
          <w:rFonts w:ascii="IRLotus" w:hAnsi="IRLotus"/>
          <w:rtl/>
        </w:rPr>
        <w:t xml:space="preserve">97. روضات الجنّات فی احوال العلماء و السّادات، میرزا محمّد باقر خوانساری، بیروت، الدار الاسلامیّة، 1411  </w:t>
      </w:r>
    </w:p>
    <w:p w:rsidR="00BB02A8" w:rsidRPr="00BB02A8" w:rsidRDefault="00BB02A8" w:rsidP="00BB02A8">
      <w:pPr>
        <w:rPr>
          <w:rFonts w:ascii="IRLotus" w:hAnsi="IRLotus"/>
          <w:rtl/>
        </w:rPr>
      </w:pPr>
      <w:r w:rsidRPr="00BB02A8">
        <w:rPr>
          <w:rFonts w:ascii="IRLotus" w:hAnsi="IRLotus"/>
          <w:rtl/>
        </w:rPr>
        <w:t>98. رؤیای خلوص بازخوانی مکتب تفکیک، سیّد حسن اسلامی، قم، صحیفة خرد، 1383</w:t>
      </w:r>
    </w:p>
    <w:p w:rsidR="00BB02A8" w:rsidRPr="00BB02A8" w:rsidRDefault="00BB02A8" w:rsidP="00BB02A8">
      <w:pPr>
        <w:rPr>
          <w:rFonts w:ascii="IRLotus" w:hAnsi="IRLotus"/>
          <w:rtl/>
        </w:rPr>
      </w:pPr>
      <w:r w:rsidRPr="00BB02A8">
        <w:rPr>
          <w:rFonts w:ascii="IRLotus" w:hAnsi="IRLotus"/>
          <w:rtl/>
        </w:rPr>
        <w:t>99. ز مهر افروخته، سیّد علی تهرانی، تهران، سروش ، 1381</w:t>
      </w:r>
    </w:p>
    <w:p w:rsidR="00BB02A8" w:rsidRPr="00BB02A8" w:rsidRDefault="00BB02A8" w:rsidP="00BB02A8">
      <w:pPr>
        <w:rPr>
          <w:rFonts w:ascii="IRLotus" w:hAnsi="IRLotus"/>
          <w:rtl/>
        </w:rPr>
      </w:pPr>
      <w:r w:rsidRPr="00BB02A8">
        <w:rPr>
          <w:rFonts w:ascii="IRLotus" w:hAnsi="IRLotus"/>
          <w:rtl/>
        </w:rPr>
        <w:t>100. سبیل الرشاد ـ مجموعة مصنّفات حکیم مؤسّس</w:t>
      </w:r>
    </w:p>
    <w:p w:rsidR="00BB02A8" w:rsidRPr="00BB02A8" w:rsidRDefault="00BB02A8" w:rsidP="00BB02A8">
      <w:pPr>
        <w:rPr>
          <w:rFonts w:ascii="IRLotus" w:hAnsi="IRLotus"/>
          <w:rtl/>
        </w:rPr>
      </w:pPr>
      <w:r w:rsidRPr="00BB02A8">
        <w:rPr>
          <w:rFonts w:ascii="IRLotus" w:hAnsi="IRLotus"/>
          <w:rtl/>
        </w:rPr>
        <w:t>101. سلسله درسهای عقائد، آیة الله سیّد جعفر سیّدان، قم، مدرسة آیة الله العظمی گلپایگانی ، 1384 ـ 1385</w:t>
      </w:r>
    </w:p>
    <w:p w:rsidR="00BB02A8" w:rsidRPr="00BB02A8" w:rsidRDefault="00BB02A8" w:rsidP="00BB02A8">
      <w:pPr>
        <w:rPr>
          <w:rFonts w:ascii="IRLotus" w:hAnsi="IRLotus"/>
          <w:rtl/>
        </w:rPr>
      </w:pPr>
      <w:r w:rsidRPr="00BB02A8">
        <w:rPr>
          <w:rFonts w:ascii="IRLotus" w:hAnsi="IRLotus"/>
          <w:rtl/>
        </w:rPr>
        <w:t>102. سیاحت شرق، آقا نجفی قوچانی، تهران، لوح محفوظ، 1379</w:t>
      </w:r>
    </w:p>
    <w:p w:rsidR="00BB02A8" w:rsidRPr="00BB02A8" w:rsidRDefault="00BB02A8" w:rsidP="00BB02A8">
      <w:pPr>
        <w:rPr>
          <w:rFonts w:ascii="IRLotus" w:hAnsi="IRLotus"/>
          <w:rtl/>
        </w:rPr>
      </w:pPr>
      <w:r w:rsidRPr="00BB02A8">
        <w:rPr>
          <w:rFonts w:ascii="IRLotus" w:hAnsi="IRLotus"/>
          <w:rtl/>
        </w:rPr>
        <w:t>103. شرح اصول الکافی، صدرالمتألّهین شیرازی، طهران، محمودی، 1391</w:t>
      </w:r>
    </w:p>
    <w:p w:rsidR="00BB02A8" w:rsidRPr="00BB02A8" w:rsidRDefault="00BB02A8" w:rsidP="00BB02A8">
      <w:pPr>
        <w:rPr>
          <w:rFonts w:ascii="IRLotus" w:hAnsi="IRLotus"/>
          <w:rtl/>
        </w:rPr>
      </w:pPr>
      <w:r w:rsidRPr="00BB02A8">
        <w:rPr>
          <w:rFonts w:ascii="IRLotus" w:hAnsi="IRLotus"/>
          <w:rtl/>
        </w:rPr>
        <w:t>104. شرح اصول الکافی، ملاّ محمّد صالح مازندرانی، تعلیقات آیة الله شعرانی، طهران، اسلامیّه، 1383 ـ 1388</w:t>
      </w:r>
    </w:p>
    <w:p w:rsidR="00BB02A8" w:rsidRPr="00BB02A8" w:rsidRDefault="00BB02A8" w:rsidP="00BB02A8">
      <w:pPr>
        <w:rPr>
          <w:rFonts w:ascii="IRLotus" w:hAnsi="IRLotus"/>
          <w:rtl/>
        </w:rPr>
      </w:pPr>
      <w:r w:rsidRPr="00BB02A8">
        <w:rPr>
          <w:rFonts w:ascii="IRLotus" w:hAnsi="IRLotus"/>
          <w:rtl/>
        </w:rPr>
        <w:t>105. شرح الباب الحادی عشر (النافع لیوم الحشر) ، مقداد بن عبدالله سیوری، تحقیق دکتر مهدی محقّق، مؤسّسة مطالعات اسلامی، 1365</w:t>
      </w:r>
    </w:p>
    <w:p w:rsidR="00BB02A8" w:rsidRPr="00BB02A8" w:rsidRDefault="00BB02A8" w:rsidP="00BB02A8">
      <w:pPr>
        <w:rPr>
          <w:rFonts w:ascii="IRLotus" w:hAnsi="IRLotus"/>
          <w:rtl/>
        </w:rPr>
      </w:pPr>
      <w:r w:rsidRPr="00BB02A8">
        <w:rPr>
          <w:rFonts w:ascii="IRLotus" w:hAnsi="IRLotus"/>
          <w:rtl/>
        </w:rPr>
        <w:t>106. شرح التجرید (الشرح الجدید) ، علاء الدین علی بن محمّد قوشجی، طبع سنگی، تبریز، خط محمّد ابراهیم و میرزا محمّد علی، تاریخ کتابت1301</w:t>
      </w:r>
    </w:p>
    <w:p w:rsidR="00BB02A8" w:rsidRPr="00BB02A8" w:rsidRDefault="00BB02A8" w:rsidP="00BB02A8">
      <w:pPr>
        <w:rPr>
          <w:rFonts w:ascii="IRLotus" w:hAnsi="IRLotus"/>
          <w:rtl/>
        </w:rPr>
      </w:pPr>
      <w:r w:rsidRPr="00BB02A8">
        <w:rPr>
          <w:rFonts w:ascii="IRLotus" w:hAnsi="IRLotus"/>
          <w:rtl/>
        </w:rPr>
        <w:lastRenderedPageBreak/>
        <w:t>107. شرح العرشیّه، شیخ أحمد أحسائی، تحقیق صالح بن أحمد الدبّاب، بیروت، مؤسّسة شمس هجر و مؤسّسة البلاغ، 1427</w:t>
      </w:r>
    </w:p>
    <w:p w:rsidR="00BB02A8" w:rsidRPr="00BB02A8" w:rsidRDefault="00BB02A8" w:rsidP="00BB02A8">
      <w:pPr>
        <w:rPr>
          <w:rFonts w:ascii="IRLotus" w:hAnsi="IRLotus"/>
          <w:rtl/>
        </w:rPr>
      </w:pPr>
      <w:r w:rsidRPr="00BB02A8">
        <w:rPr>
          <w:rFonts w:ascii="IRLotus" w:hAnsi="IRLotus"/>
          <w:rtl/>
        </w:rPr>
        <w:t>108. شرح المقاصد، سعد الدین عمر بن عبدالله تفتازانی، قم، شریف رضی، 1370</w:t>
      </w:r>
    </w:p>
    <w:p w:rsidR="00BB02A8" w:rsidRPr="00BB02A8" w:rsidRDefault="00BB02A8" w:rsidP="00BB02A8">
      <w:pPr>
        <w:rPr>
          <w:rFonts w:ascii="IRLotus" w:hAnsi="IRLotus"/>
          <w:rtl/>
        </w:rPr>
      </w:pPr>
      <w:r w:rsidRPr="00BB02A8">
        <w:rPr>
          <w:rFonts w:ascii="IRLotus" w:hAnsi="IRLotus"/>
          <w:rtl/>
        </w:rPr>
        <w:t>109. شرح المواقف، میرسیّد شریف علی بن محمّد جرجانی، قم، شریف رضی، 1412 ق</w:t>
      </w:r>
    </w:p>
    <w:p w:rsidR="00BB02A8" w:rsidRPr="00BB02A8" w:rsidRDefault="00BB02A8" w:rsidP="00BB02A8">
      <w:pPr>
        <w:rPr>
          <w:rFonts w:ascii="IRLotus" w:hAnsi="IRLotus"/>
          <w:rtl/>
        </w:rPr>
      </w:pPr>
      <w:r w:rsidRPr="00BB02A8">
        <w:rPr>
          <w:rFonts w:ascii="IRLotus" w:hAnsi="IRLotus"/>
          <w:rtl/>
        </w:rPr>
        <w:t>110. شرح توحید الصدوق، قاضی سعید قمی، تصحیح و تعلیق دکتر نجف‌قلی حبیبی، طهران، وزارت فرهنگ و ارشاد اسلامی، 1415</w:t>
      </w:r>
    </w:p>
    <w:p w:rsidR="00BB02A8" w:rsidRPr="00BB02A8" w:rsidRDefault="00BB02A8" w:rsidP="00BB02A8">
      <w:pPr>
        <w:rPr>
          <w:rFonts w:ascii="IRLotus" w:hAnsi="IRLotus"/>
          <w:rtl/>
        </w:rPr>
      </w:pPr>
      <w:r w:rsidRPr="00BB02A8">
        <w:rPr>
          <w:rFonts w:ascii="IRLotus" w:hAnsi="IRLotus"/>
          <w:rtl/>
        </w:rPr>
        <w:t>111. شرح حال صدرالمتألّهین شیرازی (در ضمن سه مقاله و دو نامه در تفکّرات صدرالحکماء آخوند ملاصدرای شیرازی)، آیة الله سیّد أبوالحسن رفیعی قزوینی، بی‌جا، بی‌نا، بی‌تا</w:t>
      </w:r>
    </w:p>
    <w:p w:rsidR="00BB02A8" w:rsidRPr="00BB02A8" w:rsidRDefault="00BB02A8" w:rsidP="00BB02A8">
      <w:pPr>
        <w:rPr>
          <w:rFonts w:ascii="IRLotus" w:hAnsi="IRLotus"/>
          <w:rtl/>
        </w:rPr>
      </w:pPr>
      <w:r w:rsidRPr="00BB02A8">
        <w:rPr>
          <w:rFonts w:ascii="IRLotus" w:hAnsi="IRLotus"/>
          <w:rtl/>
        </w:rPr>
        <w:t>112. شوارق الإلهام، ملاّ عبدالرزّاق لاهیجی، اصفهان، انتشارات مهدوی، خط زین‌العابدین قمّی</w:t>
      </w:r>
    </w:p>
    <w:p w:rsidR="00BB02A8" w:rsidRPr="00BB02A8" w:rsidRDefault="00BB02A8" w:rsidP="00BB02A8">
      <w:pPr>
        <w:rPr>
          <w:rFonts w:ascii="IRLotus" w:hAnsi="IRLotus"/>
          <w:rtl/>
        </w:rPr>
      </w:pPr>
      <w:r w:rsidRPr="00BB02A8">
        <w:rPr>
          <w:rFonts w:ascii="IRLotus" w:hAnsi="IRLotus"/>
          <w:rtl/>
        </w:rPr>
        <w:t>113. شیخ مناجاتیان آیة الله حاج میرزا جواد آقا ملکی تبریزی، محمّد جواد نور محمّدی، قم، مهر خوبان، 1382</w:t>
      </w:r>
    </w:p>
    <w:p w:rsidR="00BB02A8" w:rsidRPr="00BB02A8" w:rsidRDefault="00BB02A8" w:rsidP="00BB02A8">
      <w:pPr>
        <w:rPr>
          <w:rFonts w:ascii="IRLotus" w:hAnsi="IRLotus"/>
          <w:rtl/>
        </w:rPr>
      </w:pPr>
      <w:r w:rsidRPr="00BB02A8">
        <w:rPr>
          <w:rFonts w:ascii="IRLotus" w:hAnsi="IRLotus"/>
          <w:rtl/>
        </w:rPr>
        <w:t>114. ظهور شیعه، علاّمه طباطبائی، تهران، فقیه والست، 1360</w:t>
      </w:r>
    </w:p>
    <w:p w:rsidR="00BB02A8" w:rsidRPr="00BB02A8" w:rsidRDefault="00BB02A8" w:rsidP="00BB02A8">
      <w:pPr>
        <w:rPr>
          <w:rFonts w:ascii="IRLotus" w:hAnsi="IRLotus"/>
          <w:rtl/>
        </w:rPr>
      </w:pPr>
      <w:r w:rsidRPr="00BB02A8">
        <w:rPr>
          <w:rFonts w:ascii="IRLotus" w:hAnsi="IRLotus"/>
          <w:rtl/>
        </w:rPr>
        <w:t>115. علامه مجلسی اخباری یا اصولی؟ علی ملکی میانجی، قم، دلیل ما ، 1385</w:t>
      </w:r>
    </w:p>
    <w:p w:rsidR="00BB02A8" w:rsidRPr="00BB02A8" w:rsidRDefault="00BB02A8" w:rsidP="00BB02A8">
      <w:pPr>
        <w:rPr>
          <w:rFonts w:ascii="IRLotus" w:hAnsi="IRLotus"/>
          <w:rtl/>
        </w:rPr>
      </w:pPr>
      <w:r w:rsidRPr="00BB02A8">
        <w:rPr>
          <w:rFonts w:ascii="IRLotus" w:hAnsi="IRLotus"/>
          <w:rtl/>
        </w:rPr>
        <w:t>116. علم الیقین فی اصول الدین، ملاّ محسن فیض کاشانی، تحقیق محسن بیدارفر، قم، بیدار، 1418 ق</w:t>
      </w:r>
    </w:p>
    <w:p w:rsidR="00BB02A8" w:rsidRPr="00BB02A8" w:rsidRDefault="00BB02A8" w:rsidP="00BB02A8">
      <w:pPr>
        <w:rPr>
          <w:rFonts w:ascii="IRLotus" w:hAnsi="IRLotus"/>
          <w:rtl/>
        </w:rPr>
      </w:pPr>
      <w:r w:rsidRPr="00BB02A8">
        <w:rPr>
          <w:rFonts w:ascii="IRLotus" w:hAnsi="IRLotus"/>
          <w:rtl/>
        </w:rPr>
        <w:t>117. علم و عقل از دیدگاه مکتب تفکیک، سیّد عباس مرتضوی، قم، مرکز جهانی علوم اسلامی، 1381</w:t>
      </w:r>
    </w:p>
    <w:p w:rsidR="00BB02A8" w:rsidRPr="00BB02A8" w:rsidRDefault="00BB02A8" w:rsidP="00BB02A8">
      <w:pPr>
        <w:rPr>
          <w:rFonts w:ascii="IRLotus" w:hAnsi="IRLotus"/>
          <w:rtl/>
        </w:rPr>
      </w:pPr>
      <w:r w:rsidRPr="00BB02A8">
        <w:rPr>
          <w:rFonts w:ascii="IRLotus" w:hAnsi="IRLotus"/>
          <w:rtl/>
        </w:rPr>
        <w:t>118. عیون أخبار الرضا علیه السّلام، محمّد بن علی بن بابویه شیخ صدوق، تصحیح و تذییل سیشد مهدی حسینی لاجوردی، طهران، جهان</w:t>
      </w:r>
    </w:p>
    <w:p w:rsidR="00BB02A8" w:rsidRPr="00BB02A8" w:rsidRDefault="00BB02A8" w:rsidP="00BB02A8">
      <w:pPr>
        <w:rPr>
          <w:rFonts w:ascii="IRLotus" w:hAnsi="IRLotus"/>
          <w:rtl/>
        </w:rPr>
      </w:pPr>
      <w:r w:rsidRPr="00BB02A8">
        <w:rPr>
          <w:rFonts w:ascii="IRLotus" w:hAnsi="IRLotus"/>
          <w:rtl/>
        </w:rPr>
        <w:t>119. فرائد الاصول ، شیخ انصاری، قم، مجمع الفکر الإسلامی، 1419</w:t>
      </w:r>
    </w:p>
    <w:p w:rsidR="00BB02A8" w:rsidRPr="00BB02A8" w:rsidRDefault="00BB02A8" w:rsidP="00BB02A8">
      <w:pPr>
        <w:rPr>
          <w:rFonts w:ascii="IRLotus" w:hAnsi="IRLotus"/>
          <w:rtl/>
        </w:rPr>
      </w:pPr>
      <w:r w:rsidRPr="00BB02A8">
        <w:rPr>
          <w:rFonts w:ascii="IRLotus" w:hAnsi="IRLotus"/>
          <w:rtl/>
        </w:rPr>
        <w:t>120. فوائد الاصول (تقریرات آیة الله شیخ محمّد حسین نائینی) ، شیخ محمّد علی کاظمی، قم، مؤسّسة النشر الاإسلامی، 1417</w:t>
      </w:r>
    </w:p>
    <w:p w:rsidR="00BB02A8" w:rsidRPr="00BB02A8" w:rsidRDefault="00BB02A8" w:rsidP="00BB02A8">
      <w:pPr>
        <w:rPr>
          <w:rFonts w:ascii="IRLotus" w:hAnsi="IRLotus"/>
          <w:rtl/>
        </w:rPr>
      </w:pPr>
      <w:r w:rsidRPr="00BB02A8">
        <w:rPr>
          <w:rFonts w:ascii="IRLotus" w:hAnsi="IRLotus"/>
          <w:rtl/>
        </w:rPr>
        <w:lastRenderedPageBreak/>
        <w:t>121. قاطعة اللجاج (در ضمن «الخراجیّات»)، علی بن حسین کرکی محقق ثانی، قم، مؤسسة النشر الإسلامی، 1412</w:t>
      </w:r>
    </w:p>
    <w:p w:rsidR="00BB02A8" w:rsidRPr="00BB02A8" w:rsidRDefault="00BB02A8" w:rsidP="00BB02A8">
      <w:pPr>
        <w:rPr>
          <w:rFonts w:ascii="IRLotus" w:hAnsi="IRLotus"/>
          <w:rtl/>
        </w:rPr>
      </w:pPr>
      <w:r w:rsidRPr="00BB02A8">
        <w:rPr>
          <w:rFonts w:ascii="IRLotus" w:hAnsi="IRLotus"/>
          <w:rtl/>
        </w:rPr>
        <w:t>122. قاموس المحیط ـ تاج العروس</w:t>
      </w:r>
    </w:p>
    <w:p w:rsidR="00BB02A8" w:rsidRPr="00BB02A8" w:rsidRDefault="00BB02A8" w:rsidP="00BB02A8">
      <w:pPr>
        <w:rPr>
          <w:rFonts w:ascii="IRLotus" w:hAnsi="IRLotus"/>
          <w:rtl/>
        </w:rPr>
      </w:pPr>
      <w:r w:rsidRPr="00BB02A8">
        <w:rPr>
          <w:rFonts w:ascii="IRLotus" w:hAnsi="IRLotus"/>
          <w:rtl/>
        </w:rPr>
        <w:t>123 . قرآن و عرفان و برهان از هم جدائی ندارند، آیة الله حسن‌زاده آملی، قم، قیام، 1374</w:t>
      </w:r>
    </w:p>
    <w:p w:rsidR="00BB02A8" w:rsidRPr="00BB02A8" w:rsidRDefault="00BB02A8" w:rsidP="00BB02A8">
      <w:pPr>
        <w:rPr>
          <w:rFonts w:ascii="IRLotus" w:hAnsi="IRLotus"/>
          <w:rtl/>
        </w:rPr>
      </w:pPr>
      <w:r w:rsidRPr="00BB02A8">
        <w:rPr>
          <w:rFonts w:ascii="IRLotus" w:hAnsi="IRLotus"/>
          <w:rtl/>
        </w:rPr>
        <w:t xml:space="preserve">124. کشف الغطاء عن مبهمات الشریعة الغرّاء </w:t>
      </w:r>
    </w:p>
    <w:p w:rsidR="00BB02A8" w:rsidRPr="00BB02A8" w:rsidRDefault="00BB02A8" w:rsidP="00BB02A8">
      <w:pPr>
        <w:rPr>
          <w:rFonts w:ascii="IRLotus" w:hAnsi="IRLotus"/>
          <w:rtl/>
        </w:rPr>
      </w:pPr>
      <w:r w:rsidRPr="00BB02A8">
        <w:rPr>
          <w:rFonts w:ascii="IRLotus" w:hAnsi="IRLotus"/>
          <w:rtl/>
        </w:rPr>
        <w:t>125. کشف اللثام عین قواعد الأحکام، بهاءالدین محمّد فاضل هندی، قم، مؤسّسة النشر الإسلامی، 1416</w:t>
      </w:r>
    </w:p>
    <w:p w:rsidR="00BB02A8" w:rsidRPr="00BB02A8" w:rsidRDefault="00BB02A8" w:rsidP="00BB02A8">
      <w:pPr>
        <w:rPr>
          <w:rFonts w:ascii="IRLotus" w:hAnsi="IRLotus"/>
          <w:rtl/>
        </w:rPr>
      </w:pPr>
      <w:r w:rsidRPr="00BB02A8">
        <w:rPr>
          <w:rFonts w:ascii="IRLotus" w:hAnsi="IRLotus"/>
          <w:rtl/>
        </w:rPr>
        <w:t>126. کشف المراد، علامة حلّی، تصحیح و تحقیق آیة‌الله حسن‌زاده ، قم، مؤسّسة نشر اسلامی، 1419 ق</w:t>
      </w:r>
    </w:p>
    <w:p w:rsidR="00BB02A8" w:rsidRPr="00BB02A8" w:rsidRDefault="00BB02A8" w:rsidP="00BB02A8">
      <w:pPr>
        <w:rPr>
          <w:rFonts w:ascii="IRLotus" w:hAnsi="IRLotus"/>
          <w:rtl/>
        </w:rPr>
      </w:pPr>
      <w:r w:rsidRPr="00BB02A8">
        <w:rPr>
          <w:rFonts w:ascii="IRLotus" w:hAnsi="IRLotus"/>
          <w:rtl/>
        </w:rPr>
        <w:t>127. کفایة الاصول، آخوند خراسانی، تعلیقات مشکینی، طهران، اسلامیّه، خط حاج طاهر خوشنویس</w:t>
      </w:r>
    </w:p>
    <w:p w:rsidR="00BB02A8" w:rsidRPr="00BB02A8" w:rsidRDefault="00BB02A8" w:rsidP="00BB02A8">
      <w:pPr>
        <w:rPr>
          <w:rFonts w:ascii="IRLotus" w:hAnsi="IRLotus"/>
          <w:rtl/>
        </w:rPr>
      </w:pPr>
      <w:r w:rsidRPr="00BB02A8">
        <w:rPr>
          <w:rFonts w:ascii="IRLotus" w:hAnsi="IRLotus"/>
          <w:rtl/>
        </w:rPr>
        <w:t>128. گزارشی از سابقة تاریخی و اوضاع کنونی حوزة علمیّه مشهد، آیة‌الله سیّد علی خامنه‌ای، کنگرة جهانی حضرت رضا علیه السّلام، 1365</w:t>
      </w:r>
    </w:p>
    <w:p w:rsidR="00BB02A8" w:rsidRPr="00BB02A8" w:rsidRDefault="00BB02A8" w:rsidP="00BB02A8">
      <w:pPr>
        <w:rPr>
          <w:rFonts w:ascii="IRLotus" w:hAnsi="IRLotus"/>
          <w:rtl/>
        </w:rPr>
      </w:pPr>
      <w:r w:rsidRPr="00BB02A8">
        <w:rPr>
          <w:rFonts w:ascii="IRLotus" w:hAnsi="IRLotus"/>
          <w:rtl/>
        </w:rPr>
        <w:t>129. لسان العرب، ابن منظور، بیروت، مؤسّسة التاریخ العربی، 1416</w:t>
      </w:r>
    </w:p>
    <w:p w:rsidR="00BB02A8" w:rsidRPr="00BB02A8" w:rsidRDefault="00BB02A8" w:rsidP="00BB02A8">
      <w:pPr>
        <w:rPr>
          <w:rFonts w:ascii="IRLotus" w:hAnsi="IRLotus"/>
          <w:rtl/>
        </w:rPr>
      </w:pPr>
      <w:r w:rsidRPr="00BB02A8">
        <w:rPr>
          <w:rFonts w:ascii="IRLotus" w:hAnsi="IRLotus"/>
          <w:rtl/>
        </w:rPr>
        <w:t>130. متألّه قرآنی شیخ مجتبی قزوینی، خراسان، محمّد علی رحیمیان فردوسی، مقدّمه محمّد رضا حکیمی، قم، دلیل ما، 1382</w:t>
      </w:r>
    </w:p>
    <w:p w:rsidR="00BB02A8" w:rsidRPr="00BB02A8" w:rsidRDefault="00BB02A8" w:rsidP="00BB02A8">
      <w:pPr>
        <w:rPr>
          <w:rFonts w:ascii="IRLotus" w:hAnsi="IRLotus"/>
          <w:rtl/>
        </w:rPr>
      </w:pPr>
      <w:r w:rsidRPr="00BB02A8">
        <w:rPr>
          <w:rFonts w:ascii="IRLotus" w:hAnsi="IRLotus"/>
          <w:rtl/>
        </w:rPr>
        <w:t>131. متشابهات القرآن (در ضمن «رسائل فلسفی»)، صدرالمتألّهین محمّد بن ابراهیم شیرازی، تعلیق و تصحیح و مقدمه سیّد جلال‌الدین آشتیانی، دانشکده الهیّات و معارف اسلامی، مشهد، 1352</w:t>
      </w:r>
    </w:p>
    <w:p w:rsidR="00BB02A8" w:rsidRPr="00BB02A8" w:rsidRDefault="00BB02A8" w:rsidP="00BB02A8">
      <w:pPr>
        <w:rPr>
          <w:rFonts w:ascii="IRLotus" w:hAnsi="IRLotus"/>
          <w:rtl/>
        </w:rPr>
      </w:pPr>
      <w:r w:rsidRPr="00BB02A8">
        <w:rPr>
          <w:rFonts w:ascii="IRLotus" w:hAnsi="IRLotus"/>
          <w:rtl/>
        </w:rPr>
        <w:t>132. متشابه القرآن، ابن شهر‌اشوب مازندرانی، بیدار، 1328</w:t>
      </w:r>
    </w:p>
    <w:p w:rsidR="00BB02A8" w:rsidRPr="00BB02A8" w:rsidRDefault="00BB02A8" w:rsidP="00BB02A8">
      <w:pPr>
        <w:rPr>
          <w:rFonts w:ascii="IRLotus" w:hAnsi="IRLotus"/>
          <w:rtl/>
        </w:rPr>
      </w:pPr>
      <w:r w:rsidRPr="00BB02A8">
        <w:rPr>
          <w:rFonts w:ascii="IRLotus" w:hAnsi="IRLotus"/>
          <w:rtl/>
        </w:rPr>
        <w:t>133. مجد البیان، شیخ محمّد حسین اصفهانی نجفی، طهران، مؤسّسة البعثة</w:t>
      </w:r>
    </w:p>
    <w:p w:rsidR="00BB02A8" w:rsidRPr="00BB02A8" w:rsidRDefault="00BB02A8" w:rsidP="00BB02A8">
      <w:pPr>
        <w:rPr>
          <w:rFonts w:ascii="IRLotus" w:hAnsi="IRLotus"/>
          <w:rtl/>
        </w:rPr>
      </w:pPr>
      <w:r w:rsidRPr="00BB02A8">
        <w:rPr>
          <w:rFonts w:ascii="IRLotus" w:hAnsi="IRLotus"/>
          <w:rtl/>
        </w:rPr>
        <w:t>134. مجمع البیان فی تفسیر القرآن، فضل بن حسن طبرسی، طهران، ناصر خسرو</w:t>
      </w:r>
    </w:p>
    <w:p w:rsidR="00BB02A8" w:rsidRPr="00BB02A8" w:rsidRDefault="00BB02A8" w:rsidP="00BB02A8">
      <w:pPr>
        <w:rPr>
          <w:rFonts w:ascii="IRLotus" w:hAnsi="IRLotus"/>
          <w:rtl/>
        </w:rPr>
      </w:pPr>
      <w:r w:rsidRPr="00BB02A8">
        <w:rPr>
          <w:rFonts w:ascii="IRLotus" w:hAnsi="IRLotus"/>
          <w:rtl/>
        </w:rPr>
        <w:t>135. مجموعه مصنّفات حکیم مؤسّس آقا علی مدرّس طهرانی، مقدّمه و تحقیق محسن کدیور، طهران، اطّلاعات، 1378</w:t>
      </w:r>
    </w:p>
    <w:p w:rsidR="00BB02A8" w:rsidRPr="00BB02A8" w:rsidRDefault="00BB02A8" w:rsidP="00BB02A8">
      <w:pPr>
        <w:rPr>
          <w:rFonts w:ascii="IRLotus" w:hAnsi="IRLotus"/>
          <w:rtl/>
        </w:rPr>
      </w:pPr>
      <w:r w:rsidRPr="00BB02A8">
        <w:rPr>
          <w:rFonts w:ascii="IRLotus" w:hAnsi="IRLotus"/>
          <w:rtl/>
        </w:rPr>
        <w:lastRenderedPageBreak/>
        <w:t>136. مدخل علم فقه، رضا اسلامی، قم، مرکز مدیریت حوزة علمیّه قم، 1384</w:t>
      </w:r>
    </w:p>
    <w:p w:rsidR="00BB02A8" w:rsidRPr="00BB02A8" w:rsidRDefault="00BB02A8" w:rsidP="00BB02A8">
      <w:pPr>
        <w:rPr>
          <w:rFonts w:ascii="IRLotus" w:hAnsi="IRLotus"/>
          <w:rtl/>
        </w:rPr>
      </w:pPr>
      <w:r w:rsidRPr="00BB02A8">
        <w:rPr>
          <w:rFonts w:ascii="IRLotus" w:hAnsi="IRLotus"/>
          <w:rtl/>
        </w:rPr>
        <w:t>137. مستدرک الوسائل، میرزا حسین نوری، بیروت، مؤسّسة آل البیت علیهم السّلام</w:t>
      </w:r>
    </w:p>
    <w:p w:rsidR="00BB02A8" w:rsidRPr="00BB02A8" w:rsidRDefault="00BB02A8" w:rsidP="00BB02A8">
      <w:pPr>
        <w:rPr>
          <w:rFonts w:ascii="IRLotus" w:hAnsi="IRLotus"/>
          <w:rtl/>
        </w:rPr>
      </w:pPr>
      <w:r w:rsidRPr="00BB02A8">
        <w:rPr>
          <w:rFonts w:ascii="IRLotus" w:hAnsi="IRLotus"/>
          <w:rtl/>
        </w:rPr>
        <w:t>138. مصباح الاصول (تقریرات آیة‌الله العظمیخوئی)، سیّد محمّد سرور حسینی بهسودی، قم، داوری، 1420</w:t>
      </w:r>
    </w:p>
    <w:p w:rsidR="00BB02A8" w:rsidRPr="00BB02A8" w:rsidRDefault="00BB02A8" w:rsidP="00BB02A8">
      <w:pPr>
        <w:rPr>
          <w:rFonts w:ascii="IRLotus" w:hAnsi="IRLotus"/>
          <w:rtl/>
        </w:rPr>
      </w:pPr>
      <w:r w:rsidRPr="00BB02A8">
        <w:rPr>
          <w:rFonts w:ascii="IRLotus" w:hAnsi="IRLotus"/>
          <w:rtl/>
        </w:rPr>
        <w:t>139. مصباح المتهجّد، شیخ طوسی، بیروت، فقه الشیعة، 1411</w:t>
      </w:r>
    </w:p>
    <w:p w:rsidR="00BB02A8" w:rsidRPr="00BB02A8" w:rsidRDefault="00BB02A8" w:rsidP="00BB02A8">
      <w:pPr>
        <w:rPr>
          <w:rFonts w:ascii="IRLotus" w:hAnsi="IRLotus"/>
          <w:rtl/>
        </w:rPr>
      </w:pPr>
      <w:r w:rsidRPr="00BB02A8">
        <w:rPr>
          <w:rFonts w:ascii="IRLotus" w:hAnsi="IRLotus"/>
          <w:rtl/>
        </w:rPr>
        <w:t>140. معاد از دیدگاه امام خمینی رحمة الله ، تدوین فروغ السادات رحیم‌پور، طهران، مؤسّسه تنظیم و نشر آثار امام خمینی، 1378</w:t>
      </w:r>
    </w:p>
    <w:p w:rsidR="00BB02A8" w:rsidRPr="00BB02A8" w:rsidRDefault="00BB02A8" w:rsidP="00BB02A8">
      <w:pPr>
        <w:rPr>
          <w:rFonts w:ascii="IRLotus" w:hAnsi="IRLotus"/>
          <w:rtl/>
        </w:rPr>
      </w:pPr>
      <w:r w:rsidRPr="00BB02A8">
        <w:rPr>
          <w:rFonts w:ascii="IRLotus" w:hAnsi="IRLotus"/>
          <w:rtl/>
        </w:rPr>
        <w:t>141. معاد از دیدگاه علاّمة سیّد أبوالحسن رفیعی قزوینی، به کوشش زهرا عبدالرزّاقی، قزوین، نشر طه، 1379</w:t>
      </w:r>
    </w:p>
    <w:p w:rsidR="00BB02A8" w:rsidRPr="00BB02A8" w:rsidRDefault="00BB02A8" w:rsidP="00BB02A8">
      <w:pPr>
        <w:rPr>
          <w:rFonts w:ascii="IRLotus" w:hAnsi="IRLotus"/>
          <w:rtl/>
        </w:rPr>
      </w:pPr>
      <w:r w:rsidRPr="00BB02A8">
        <w:rPr>
          <w:rFonts w:ascii="IRLotus" w:hAnsi="IRLotus"/>
          <w:rtl/>
        </w:rPr>
        <w:t>142. معاد از دیدگاه حکیم مدرّس زنوری، دکتر غلامحسین ابراهیمی دینانی، طهران، حکمت، 1382</w:t>
      </w:r>
    </w:p>
    <w:p w:rsidR="00BB02A8" w:rsidRPr="00BB02A8" w:rsidRDefault="00BB02A8" w:rsidP="00BB02A8">
      <w:pPr>
        <w:rPr>
          <w:rFonts w:ascii="IRLotus" w:hAnsi="IRLotus"/>
          <w:rtl/>
        </w:rPr>
      </w:pPr>
      <w:r w:rsidRPr="00BB02A8">
        <w:rPr>
          <w:rFonts w:ascii="IRLotus" w:hAnsi="IRLotus"/>
          <w:rtl/>
        </w:rPr>
        <w:t>143. معاد از روزنة روح و هیپنوتیزم، عباسعلی ذاکری، قم، حرم، 1385</w:t>
      </w:r>
    </w:p>
    <w:p w:rsidR="00BB02A8" w:rsidRPr="00BB02A8" w:rsidRDefault="00BB02A8" w:rsidP="00BB02A8">
      <w:pPr>
        <w:rPr>
          <w:rFonts w:ascii="IRLotus" w:hAnsi="IRLotus"/>
          <w:rtl/>
        </w:rPr>
      </w:pPr>
      <w:r w:rsidRPr="00BB02A8">
        <w:rPr>
          <w:rFonts w:ascii="IRLotus" w:hAnsi="IRLotus"/>
          <w:rtl/>
        </w:rPr>
        <w:t>144. معاد جسمانی در حکمت متعالیه، محمّد رضا حکیمی، قم، دلیل ما، 1381</w:t>
      </w:r>
    </w:p>
    <w:p w:rsidR="00BB02A8" w:rsidRPr="00BB02A8" w:rsidRDefault="00BB02A8" w:rsidP="00BB02A8">
      <w:pPr>
        <w:rPr>
          <w:rFonts w:ascii="IRLotus" w:hAnsi="IRLotus"/>
          <w:rtl/>
        </w:rPr>
      </w:pPr>
      <w:r w:rsidRPr="00BB02A8">
        <w:rPr>
          <w:rFonts w:ascii="IRLotus" w:hAnsi="IRLotus"/>
          <w:rtl/>
        </w:rPr>
        <w:t>145. معاد: سلسله دروس استاد معظّم حاج سیّد جعفر سیّدان، جعفر فاضل، مشهد، یوسف فاطمه علیهما السّلام، 1382</w:t>
      </w:r>
    </w:p>
    <w:p w:rsidR="00BB02A8" w:rsidRPr="00BB02A8" w:rsidRDefault="00BB02A8" w:rsidP="00BB02A8">
      <w:pPr>
        <w:rPr>
          <w:rFonts w:ascii="IRLotus" w:hAnsi="IRLotus"/>
          <w:rtl/>
        </w:rPr>
      </w:pPr>
      <w:r w:rsidRPr="00BB02A8">
        <w:rPr>
          <w:rFonts w:ascii="IRLotus" w:hAnsi="IRLotus"/>
          <w:rtl/>
        </w:rPr>
        <w:t>146. معادشناسی، علاّمه آیة‌الله حسینی طهرانی، مشهد، علاّمه طباطبائی</w:t>
      </w:r>
    </w:p>
    <w:p w:rsidR="00BB02A8" w:rsidRPr="00BB02A8" w:rsidRDefault="00BB02A8" w:rsidP="00BB02A8">
      <w:pPr>
        <w:rPr>
          <w:rFonts w:ascii="IRLotus" w:hAnsi="IRLotus"/>
          <w:rtl/>
        </w:rPr>
      </w:pPr>
      <w:r w:rsidRPr="00BB02A8">
        <w:rPr>
          <w:rFonts w:ascii="IRLotus" w:hAnsi="IRLotus"/>
          <w:rtl/>
        </w:rPr>
        <w:t>147. معاد یا بازگشت به سوی خدا، آیة‌الله محمّد شجاعی، طهران، انتشار، 1385</w:t>
      </w:r>
    </w:p>
    <w:p w:rsidR="00BB02A8" w:rsidRPr="00BB02A8" w:rsidRDefault="00BB02A8" w:rsidP="00BB02A8">
      <w:pPr>
        <w:rPr>
          <w:rFonts w:ascii="IRLotus" w:hAnsi="IRLotus"/>
          <w:rtl/>
        </w:rPr>
      </w:pPr>
      <w:r w:rsidRPr="00BB02A8">
        <w:rPr>
          <w:rFonts w:ascii="IRLotus" w:hAnsi="IRLotus"/>
          <w:rtl/>
        </w:rPr>
        <w:t>148. معارف القرآن، عبدالله واعظ یزدی، مشهد، 1341 ـ 1343 ش</w:t>
      </w:r>
    </w:p>
    <w:p w:rsidR="00BB02A8" w:rsidRPr="00BB02A8" w:rsidRDefault="00BB02A8" w:rsidP="00BB02A8">
      <w:pPr>
        <w:rPr>
          <w:rFonts w:ascii="IRLotus" w:hAnsi="IRLotus"/>
          <w:rtl/>
        </w:rPr>
      </w:pPr>
      <w:r w:rsidRPr="00BB02A8">
        <w:rPr>
          <w:rFonts w:ascii="IRLotus" w:hAnsi="IRLotus"/>
          <w:rtl/>
        </w:rPr>
        <w:t>149. معجم مقاییس اللغة، احمد بن فارس، تحقیق عبدالسلام هارون، قم، مکتب الإعلام الإسلامی، 1404</w:t>
      </w:r>
    </w:p>
    <w:p w:rsidR="00BB02A8" w:rsidRPr="00BB02A8" w:rsidRDefault="00BB02A8" w:rsidP="00BB02A8">
      <w:pPr>
        <w:rPr>
          <w:rFonts w:ascii="IRLotus" w:hAnsi="IRLotus"/>
          <w:rtl/>
        </w:rPr>
      </w:pPr>
      <w:r w:rsidRPr="00BB02A8">
        <w:rPr>
          <w:rFonts w:ascii="IRLotus" w:hAnsi="IRLotus"/>
          <w:rtl/>
        </w:rPr>
        <w:t>150. مفاتیح الغیب، صدرالدین محمّد شیرازی، تصحیح و مقدمه محمّد خواجوی، مؤسسة مطالعات و تحقیقات فرهنگی، 1363</w:t>
      </w:r>
    </w:p>
    <w:p w:rsidR="00BB02A8" w:rsidRPr="00BB02A8" w:rsidRDefault="00BB02A8" w:rsidP="00BB02A8">
      <w:pPr>
        <w:rPr>
          <w:rFonts w:ascii="IRLotus" w:hAnsi="IRLotus"/>
          <w:rtl/>
        </w:rPr>
      </w:pPr>
      <w:r w:rsidRPr="00BB02A8">
        <w:rPr>
          <w:rFonts w:ascii="IRLotus" w:hAnsi="IRLotus"/>
          <w:rtl/>
        </w:rPr>
        <w:t>151. مناقب آل أبی‌طالب، محمّد بن علی ابن شهراشوب، ذوی القربی، 1421.ق</w:t>
      </w:r>
    </w:p>
    <w:p w:rsidR="00BB02A8" w:rsidRPr="00BB02A8" w:rsidRDefault="00BB02A8" w:rsidP="00BB02A8">
      <w:pPr>
        <w:rPr>
          <w:rFonts w:ascii="IRLotus" w:hAnsi="IRLotus"/>
          <w:rtl/>
        </w:rPr>
      </w:pPr>
      <w:r w:rsidRPr="00BB02A8">
        <w:rPr>
          <w:rFonts w:ascii="IRLotus" w:hAnsi="IRLotus"/>
          <w:rtl/>
        </w:rPr>
        <w:t>152. من لایحضره الفقیه، شیخ صدوق</w:t>
      </w:r>
    </w:p>
    <w:p w:rsidR="00BB02A8" w:rsidRPr="00BB02A8" w:rsidRDefault="00BB02A8" w:rsidP="00BB02A8">
      <w:pPr>
        <w:rPr>
          <w:rFonts w:ascii="IRLotus" w:hAnsi="IRLotus"/>
          <w:rtl/>
        </w:rPr>
      </w:pPr>
      <w:r w:rsidRPr="00BB02A8">
        <w:rPr>
          <w:rFonts w:ascii="IRLotus" w:hAnsi="IRLotus"/>
          <w:rtl/>
        </w:rPr>
        <w:lastRenderedPageBreak/>
        <w:t>153. منهج الرشاد فی معرفة المعاد، ملا نعیما عرفی طالقانی، تحقیق آیة‌الله رضا استادی، مشهد، مجمع البحوث الإسلامیّة.</w:t>
      </w:r>
    </w:p>
    <w:p w:rsidR="00BB02A8" w:rsidRPr="00BB02A8" w:rsidRDefault="00BB02A8" w:rsidP="00BB02A8">
      <w:pPr>
        <w:rPr>
          <w:rFonts w:ascii="IRLotus" w:hAnsi="IRLotus"/>
          <w:rtl/>
        </w:rPr>
      </w:pPr>
      <w:r w:rsidRPr="00BB02A8">
        <w:rPr>
          <w:rFonts w:ascii="IRLotus" w:hAnsi="IRLotus"/>
          <w:rtl/>
        </w:rPr>
        <w:t>154. منهج المقال فی تحقیق احوال الرجال، میرزا محمد استرابادی، با تعلیقات وحید بهبهانی، قم، مؤسّسة آل‌البیت علیهم السّلام، 1422</w:t>
      </w:r>
    </w:p>
    <w:p w:rsidR="00BB02A8" w:rsidRPr="00BB02A8" w:rsidRDefault="00BB02A8" w:rsidP="00BB02A8">
      <w:pPr>
        <w:rPr>
          <w:rFonts w:ascii="IRLotus" w:hAnsi="IRLotus"/>
          <w:rtl/>
        </w:rPr>
      </w:pPr>
      <w:r w:rsidRPr="00BB02A8">
        <w:rPr>
          <w:rFonts w:ascii="IRLotus" w:hAnsi="IRLotus"/>
          <w:rtl/>
        </w:rPr>
        <w:t>155. منیة المرید فی آداب المفید و المستفید، زین الدین بن علی شهید ثانی، قم، مؤسسة النشر الإسلامی، 1417</w:t>
      </w:r>
    </w:p>
    <w:p w:rsidR="00BB02A8" w:rsidRPr="00BB02A8" w:rsidRDefault="00BB02A8" w:rsidP="00BB02A8">
      <w:pPr>
        <w:rPr>
          <w:rFonts w:ascii="IRLotus" w:hAnsi="IRLotus"/>
          <w:rtl/>
        </w:rPr>
      </w:pPr>
      <w:r w:rsidRPr="00BB02A8">
        <w:rPr>
          <w:rFonts w:ascii="IRLotus" w:hAnsi="IRLotus"/>
          <w:rtl/>
        </w:rPr>
        <w:t>156. مواقف حشر، آیة‌الله محمّد شجاعی، تدوین محمد رضا کاشفی، طهران، کانون اندیشة جوان، چاپ سوّم، 1385</w:t>
      </w:r>
    </w:p>
    <w:p w:rsidR="00BB02A8" w:rsidRPr="00BB02A8" w:rsidRDefault="00BB02A8" w:rsidP="00BB02A8">
      <w:pPr>
        <w:rPr>
          <w:rFonts w:ascii="IRLotus" w:hAnsi="IRLotus"/>
          <w:rtl/>
        </w:rPr>
      </w:pPr>
      <w:r w:rsidRPr="00BB02A8">
        <w:rPr>
          <w:rFonts w:ascii="IRLotus" w:hAnsi="IRLotus"/>
          <w:rtl/>
        </w:rPr>
        <w:t>157. مهر استاد: سیرة علمی و عملی استاد جوادی آملی، تحقیق و تنظیم مرکز نشر اسراء، قم، اسراء 1381</w:t>
      </w:r>
    </w:p>
    <w:p w:rsidR="00BB02A8" w:rsidRPr="00BB02A8" w:rsidRDefault="00BB02A8" w:rsidP="00BB02A8">
      <w:pPr>
        <w:rPr>
          <w:rFonts w:ascii="IRLotus" w:hAnsi="IRLotus"/>
          <w:rtl/>
        </w:rPr>
      </w:pPr>
      <w:r w:rsidRPr="00BB02A8">
        <w:rPr>
          <w:rFonts w:ascii="IRLotus" w:hAnsi="IRLotus"/>
          <w:rtl/>
        </w:rPr>
        <w:t>158. میرحامد حسین، استاد محمّد رضا حکیمی، قم، دلیل ما، 1382</w:t>
      </w:r>
    </w:p>
    <w:p w:rsidR="00BB02A8" w:rsidRPr="00BB02A8" w:rsidRDefault="00BB02A8" w:rsidP="00BB02A8">
      <w:pPr>
        <w:rPr>
          <w:rFonts w:ascii="IRLotus" w:hAnsi="IRLotus"/>
          <w:rtl/>
        </w:rPr>
      </w:pPr>
      <w:r w:rsidRPr="00BB02A8">
        <w:rPr>
          <w:rFonts w:ascii="IRLotus" w:hAnsi="IRLotus"/>
          <w:rtl/>
        </w:rPr>
        <w:t>159.میزان شناخت، سیّد جعفر سیّدان، مشهد، طوس، 1318</w:t>
      </w:r>
    </w:p>
    <w:p w:rsidR="00BB02A8" w:rsidRPr="00BB02A8" w:rsidRDefault="00BB02A8" w:rsidP="00BB02A8">
      <w:pPr>
        <w:rPr>
          <w:rFonts w:ascii="IRLotus" w:hAnsi="IRLotus"/>
          <w:rtl/>
        </w:rPr>
      </w:pPr>
      <w:r w:rsidRPr="00BB02A8">
        <w:rPr>
          <w:rFonts w:ascii="IRLotus" w:hAnsi="IRLotus"/>
          <w:rtl/>
        </w:rPr>
        <w:t>160. نقباء البشر فی القرن الرابع عشر، شیخ آقا بزرگ طهرانی، تعلیقات سیّد عبدالعزیز طباطبائی، مشهد، دارالمرتضی، 1404</w:t>
      </w:r>
    </w:p>
    <w:p w:rsidR="00BB02A8" w:rsidRPr="00BB02A8" w:rsidRDefault="00BB02A8" w:rsidP="00BB02A8">
      <w:pPr>
        <w:rPr>
          <w:rFonts w:ascii="IRLotus" w:hAnsi="IRLotus"/>
          <w:rtl/>
        </w:rPr>
      </w:pPr>
      <w:r w:rsidRPr="00BB02A8">
        <w:rPr>
          <w:rFonts w:ascii="IRLotus" w:hAnsi="IRLotus"/>
          <w:rtl/>
        </w:rPr>
        <w:t>161. نقد و بررسی نظریّة تفکیک، محمّد رضا ارشادی‌نیا، قم، بوستان کتاب، 1382</w:t>
      </w:r>
    </w:p>
    <w:p w:rsidR="00BB02A8" w:rsidRPr="00BB02A8" w:rsidRDefault="00BB02A8" w:rsidP="00BB02A8">
      <w:pPr>
        <w:rPr>
          <w:rFonts w:ascii="IRLotus" w:hAnsi="IRLotus"/>
          <w:rtl/>
        </w:rPr>
      </w:pPr>
      <w:r w:rsidRPr="00BB02A8">
        <w:rPr>
          <w:rFonts w:ascii="IRLotus" w:hAnsi="IRLotus"/>
          <w:rtl/>
        </w:rPr>
        <w:t>162. نقش روایات در امور اعتقادی (مقاله) حجة الإسلام و المسلمین شیخ محمّد سند، مجلة پژوهش‌های اصولی، شماره 6، زمستان 82</w:t>
      </w:r>
    </w:p>
    <w:p w:rsidR="00BB02A8" w:rsidRPr="00BB02A8" w:rsidRDefault="00BB02A8" w:rsidP="00BB02A8">
      <w:pPr>
        <w:rPr>
          <w:rFonts w:ascii="IRLotus" w:hAnsi="IRLotus"/>
          <w:rtl/>
        </w:rPr>
      </w:pPr>
      <w:r w:rsidRPr="00BB02A8">
        <w:rPr>
          <w:rFonts w:ascii="IRLotus" w:hAnsi="IRLotus"/>
          <w:rtl/>
        </w:rPr>
        <w:t>163. نگاهی به مکتب تفکیک (مجموعه مقالات) به کوشش سیّد باقر میرعبداللهی و علی پورمحمّدی، تهران، همشری، 1383</w:t>
      </w:r>
    </w:p>
    <w:p w:rsidR="00BB02A8" w:rsidRPr="00BB02A8" w:rsidRDefault="00BB02A8" w:rsidP="00BB02A8">
      <w:pPr>
        <w:rPr>
          <w:rFonts w:ascii="IRLotus" w:hAnsi="IRLotus"/>
          <w:rtl/>
        </w:rPr>
      </w:pPr>
      <w:r w:rsidRPr="00BB02A8">
        <w:rPr>
          <w:rFonts w:ascii="IRLotus" w:hAnsi="IRLotus"/>
          <w:rtl/>
        </w:rPr>
        <w:t>164. نور البراهین، سیّد نعمة الله جزائری، قم، مؤسّسة النشر الإسلامی، 1417</w:t>
      </w:r>
    </w:p>
    <w:p w:rsidR="00BB02A8" w:rsidRPr="00BB02A8" w:rsidRDefault="00BB02A8" w:rsidP="00BB02A8">
      <w:pPr>
        <w:rPr>
          <w:rFonts w:ascii="IRLotus" w:hAnsi="IRLotus"/>
          <w:rtl/>
        </w:rPr>
      </w:pPr>
      <w:r w:rsidRPr="00BB02A8">
        <w:rPr>
          <w:rFonts w:ascii="IRLotus" w:hAnsi="IRLotus"/>
          <w:rtl/>
        </w:rPr>
        <w:t>165. نورالثقلین، شیخ عبد علی بن جمعه عروسی حویزی، تصحیح و تعلیق حاج سیّد هاشم رسولی محلاّتی، قم، علمیّه</w:t>
      </w:r>
    </w:p>
    <w:p w:rsidR="00BB02A8" w:rsidRPr="00BB02A8" w:rsidRDefault="00BB02A8" w:rsidP="00BB02A8">
      <w:pPr>
        <w:rPr>
          <w:rFonts w:ascii="IRLotus" w:hAnsi="IRLotus"/>
          <w:rtl/>
        </w:rPr>
      </w:pPr>
      <w:r w:rsidRPr="00BB02A8">
        <w:rPr>
          <w:rFonts w:ascii="IRLotus" w:hAnsi="IRLotus"/>
          <w:rtl/>
        </w:rPr>
        <w:t>166. نور ملکوت قرآن، علامه آیة‌الله حسینی طهرانی، مشهد، علامه طباطبائی</w:t>
      </w:r>
    </w:p>
    <w:p w:rsidR="00BB02A8" w:rsidRPr="00BB02A8" w:rsidRDefault="00BB02A8" w:rsidP="00BB02A8">
      <w:pPr>
        <w:rPr>
          <w:rFonts w:ascii="IRLotus" w:hAnsi="IRLotus"/>
          <w:rtl/>
        </w:rPr>
      </w:pPr>
      <w:r w:rsidRPr="00BB02A8">
        <w:rPr>
          <w:rFonts w:ascii="IRLotus" w:hAnsi="IRLotus"/>
          <w:rtl/>
        </w:rPr>
        <w:lastRenderedPageBreak/>
        <w:t>167. نهایة الأفکار، (تقریرات آیة‌الله آقا ضیاء الدین عراقی)، شیخ محمّد تقی بروجردی، قم، مؤسّسة النشر الإسلامی</w:t>
      </w:r>
    </w:p>
    <w:p w:rsidR="00BB02A8" w:rsidRPr="00BB02A8" w:rsidRDefault="00BB02A8" w:rsidP="00BB02A8">
      <w:pPr>
        <w:rPr>
          <w:rFonts w:ascii="IRLotus" w:hAnsi="IRLotus"/>
          <w:rtl/>
        </w:rPr>
      </w:pPr>
      <w:r w:rsidRPr="00BB02A8">
        <w:rPr>
          <w:rFonts w:ascii="IRLotus" w:hAnsi="IRLotus"/>
          <w:rtl/>
        </w:rPr>
        <w:t>168. نهایة الحکمة، علامه سیّد محمّد حسین طباطبائی، تصحیح و تعلیق غلام‌رضا فیّاضی، قم، مؤسّسة آموزشی و پژوهشی امام خمینی، 1380</w:t>
      </w:r>
    </w:p>
    <w:p w:rsidR="00BB02A8" w:rsidRPr="00BB02A8" w:rsidRDefault="00BB02A8" w:rsidP="00BB02A8">
      <w:pPr>
        <w:rPr>
          <w:rFonts w:ascii="IRLotus" w:hAnsi="IRLotus"/>
          <w:rtl/>
        </w:rPr>
      </w:pPr>
      <w:r w:rsidRPr="00BB02A8">
        <w:rPr>
          <w:rFonts w:ascii="IRLotus" w:hAnsi="IRLotus"/>
          <w:rtl/>
        </w:rPr>
        <w:t>169. نهایة الدرایة فی شرح الکفایة، آیة‌الله شیخ محمّد حسین اصفهانی، بیروت، مؤسّسة آل البیت علیهم السّلام، 1418</w:t>
      </w:r>
    </w:p>
    <w:p w:rsidR="00BB02A8" w:rsidRPr="00BB02A8" w:rsidRDefault="00BB02A8" w:rsidP="00BB02A8">
      <w:pPr>
        <w:rPr>
          <w:rFonts w:ascii="IRLotus" w:hAnsi="IRLotus"/>
          <w:rtl/>
        </w:rPr>
      </w:pPr>
      <w:r w:rsidRPr="00BB02A8">
        <w:rPr>
          <w:rFonts w:ascii="IRLotus" w:hAnsi="IRLotus"/>
          <w:rtl/>
        </w:rPr>
        <w:t>170. وسائل الشیعة، شیخ حرّ عاملی، قم، مؤسّسة آل البیت علیهم السّلام، 1411</w:t>
      </w:r>
    </w:p>
    <w:p w:rsidR="00BB02A8" w:rsidRPr="00BB02A8" w:rsidRDefault="00BB02A8" w:rsidP="00BB02A8">
      <w:pPr>
        <w:rPr>
          <w:rFonts w:ascii="IRLotus" w:hAnsi="IRLotus"/>
          <w:rtl/>
        </w:rPr>
      </w:pPr>
      <w:r w:rsidRPr="00BB02A8">
        <w:rPr>
          <w:rFonts w:ascii="IRLotus" w:hAnsi="IRLotus"/>
          <w:rtl/>
        </w:rPr>
        <w:t>171. وسیلة الوسائل فی شرح الرسائل، سیّد محمّد باقر بن مرتضی طباطبائی یزدی، مطبعة ملاّ عباسعلی تبریزی، 1269. ق</w:t>
      </w:r>
    </w:p>
    <w:p w:rsidR="00BB02A8" w:rsidRPr="00BB02A8" w:rsidRDefault="00BB02A8" w:rsidP="00B85957">
      <w:pPr>
        <w:rPr>
          <w:rFonts w:ascii="IRLotus" w:hAnsi="IRLotus"/>
          <w:rtl/>
        </w:rPr>
      </w:pPr>
      <w:r w:rsidRPr="00BB02A8">
        <w:rPr>
          <w:rFonts w:ascii="IRLotus" w:hAnsi="IRLotus"/>
          <w:rtl/>
        </w:rPr>
        <w:t>172. هدایة المسترشدین فی شرح معالم الدین، شیخ محمّد تقی اصفهانی، مؤسّسة آل البیت علیهم السّلام، تاریخ کتابت</w:t>
      </w:r>
      <w:r w:rsidR="00B85957">
        <w:rPr>
          <w:rFonts w:ascii="IRLotus" w:hAnsi="IRLotus" w:hint="cs"/>
          <w:rtl/>
        </w:rPr>
        <w:t xml:space="preserve">  </w:t>
      </w:r>
      <w:r w:rsidRPr="00BB02A8">
        <w:rPr>
          <w:rFonts w:ascii="IRLotus" w:hAnsi="IRLotus"/>
          <w:rtl/>
        </w:rPr>
        <w:t>1269</w:t>
      </w:r>
      <w:r w:rsidR="00B85957">
        <w:rPr>
          <w:rFonts w:ascii="IRLotus" w:hAnsi="IRLotus" w:hint="cs"/>
          <w:rtl/>
        </w:rPr>
        <w:t>.</w:t>
      </w:r>
    </w:p>
    <w:p w:rsidR="00BB02A8" w:rsidRPr="00BB02A8" w:rsidRDefault="00BB02A8" w:rsidP="00BB02A8">
      <w:pPr>
        <w:rPr>
          <w:rFonts w:ascii="IRLotus" w:hAnsi="IRLotus"/>
          <w:rtl/>
        </w:rPr>
      </w:pPr>
      <w:r w:rsidRPr="00BB02A8">
        <w:rPr>
          <w:rFonts w:ascii="IRLotus" w:hAnsi="IRLotus"/>
          <w:rtl/>
        </w:rPr>
        <w:t>173. هزار و یک نکته، آیة‌الله حسن‌زاده آملی، طهران، مرکز نشر فرهنگی رجاء، 1372</w:t>
      </w:r>
    </w:p>
    <w:p w:rsidR="00BB02A8" w:rsidRPr="00BB02A8" w:rsidRDefault="00BB02A8" w:rsidP="00BB02A8">
      <w:pPr>
        <w:rPr>
          <w:rFonts w:ascii="IRLotus" w:hAnsi="IRLotus"/>
          <w:rtl/>
        </w:rPr>
      </w:pPr>
      <w:r w:rsidRPr="00BB02A8">
        <w:rPr>
          <w:rFonts w:ascii="IRLotus" w:hAnsi="IRLotus"/>
          <w:rtl/>
        </w:rPr>
        <w:t>174. هشام بن الحکم مدافع حریم ولایت، سیّد احمد صفائی، طهران، نشر آفاق، چاپ دوّم، 1359</w:t>
      </w:r>
    </w:p>
    <w:p w:rsidR="00BB02A8" w:rsidRDefault="00BB02A8" w:rsidP="00BB02A8">
      <w:pPr>
        <w:rPr>
          <w:rtl/>
        </w:rPr>
      </w:pPr>
    </w:p>
    <w:p w:rsidR="00BB02A8" w:rsidRDefault="00BB02A8" w:rsidP="00BB02A8">
      <w:pPr>
        <w:rPr>
          <w:rtl/>
        </w:rPr>
      </w:pPr>
    </w:p>
    <w:p w:rsidR="00BB02A8" w:rsidRDefault="00BB02A8" w:rsidP="00BB02A8">
      <w:pPr>
        <w:rPr>
          <w:rtl/>
        </w:rPr>
      </w:pPr>
    </w:p>
    <w:p w:rsidR="00BB02A8" w:rsidRDefault="00BB02A8" w:rsidP="00BB02A8">
      <w:pPr>
        <w:rPr>
          <w:rFonts w:cs="Times New Roman"/>
          <w:rtl/>
        </w:rPr>
      </w:pPr>
    </w:p>
    <w:p w:rsidR="001B3A49" w:rsidRDefault="001B3A49" w:rsidP="00015BC1">
      <w:pPr>
        <w:pStyle w:val="a4"/>
        <w:widowControl w:val="0"/>
        <w:rPr>
          <w:rtl/>
        </w:rPr>
      </w:pPr>
    </w:p>
    <w:sectPr w:rsidR="001B3A49" w:rsidSect="004C202E">
      <w:headerReference w:type="default" r:id="rId9"/>
      <w:footnotePr>
        <w:numRestart w:val="eachPage"/>
      </w:footnotePr>
      <w:type w:val="continuous"/>
      <w:pgSz w:w="8419" w:h="11906" w:orient="landscape" w:code="9"/>
      <w:pgMar w:top="737" w:right="737" w:bottom="737" w:left="737" w:header="567" w:footer="567" w:gutter="0"/>
      <w:pgNumType w:start="0"/>
      <w:cols w:space="708"/>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4BE" w:rsidRDefault="002774BE" w:rsidP="00BC08E7">
      <w:pPr>
        <w:spacing w:before="0" w:after="0"/>
      </w:pPr>
      <w:r>
        <w:separator/>
      </w:r>
    </w:p>
  </w:endnote>
  <w:endnote w:type="continuationSeparator" w:id="0">
    <w:p w:rsidR="002774BE" w:rsidRDefault="002774BE" w:rsidP="00BC08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IRLotus">
    <w:panose1 w:val="02000503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 w:name="IRAmir">
    <w:panose1 w:val="02000503000000020002"/>
    <w:charset w:val="00"/>
    <w:family w:val="auto"/>
    <w:pitch w:val="variable"/>
    <w:sig w:usb0="00002003" w:usb1="00000000" w:usb2="00000000" w:usb3="00000000" w:csb0="00000041" w:csb1="00000000"/>
  </w:font>
  <w:font w:name="IRCompset">
    <w:panose1 w:val="02000506000000020002"/>
    <w:charset w:val="00"/>
    <w:family w:val="auto"/>
    <w:pitch w:val="variable"/>
    <w:sig w:usb0="00002003" w:usb1="00000000" w:usb2="00000000" w:usb3="00000000" w:csb0="00000041" w:csb1="00000000"/>
  </w:font>
  <w:font w:name="NoorJadid">
    <w:panose1 w:val="02000700000000000000"/>
    <w:charset w:val="00"/>
    <w:family w:val="auto"/>
    <w:pitch w:val="variable"/>
    <w:sig w:usb0="80002007" w:usb1="80002000" w:usb2="00000008" w:usb3="00000000" w:csb0="00000043" w:csb1="00000000"/>
  </w:font>
  <w:font w:name="NoorLotus">
    <w:panose1 w:val="02000400000000000000"/>
    <w:charset w:val="00"/>
    <w:family w:val="auto"/>
    <w:pitch w:val="variable"/>
    <w:sig w:usb0="80002007" w:usb1="80002000" w:usb2="00000008" w:usb3="00000000" w:csb0="00000043"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 Zar">
    <w:panose1 w:val="00000400000000000000"/>
    <w:charset w:val="B2"/>
    <w:family w:val="auto"/>
    <w:pitch w:val="variable"/>
    <w:sig w:usb0="00002001" w:usb1="80000000" w:usb2="00000008" w:usb3="00000000" w:csb0="00000040" w:csb1="00000000"/>
  </w:font>
  <w:font w:name="2  Mitra_4 (MRT)">
    <w:altName w:val="Courier New"/>
    <w:charset w:val="B2"/>
    <w:family w:val="auto"/>
    <w:pitch w:val="variable"/>
    <w:sig w:usb0="00002000"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Noor_Yekan">
    <w:altName w:val="Segoe UI Semilight"/>
    <w:charset w:val="00"/>
    <w:family w:val="auto"/>
    <w:pitch w:val="variable"/>
    <w:sig w:usb0="00000000" w:usb1="80002000" w:usb2="00000008" w:usb3="00000000" w:csb0="00000043" w:csb1="00000000"/>
  </w:font>
  <w:font w:name="Al-QuranAlKareem">
    <w:panose1 w:val="02000000000000000000"/>
    <w:charset w:val="00"/>
    <w:family w:val="auto"/>
    <w:pitch w:val="variable"/>
    <w:sig w:usb0="00002007" w:usb1="80000000" w:usb2="00000008" w:usb3="00000000" w:csb0="00000043" w:csb1="00000000"/>
  </w:font>
  <w:font w:name="2  Mitra">
    <w:altName w:val="Courier New"/>
    <w:charset w:val="B2"/>
    <w:family w:val="auto"/>
    <w:pitch w:val="variable"/>
    <w:sig w:usb0="00002000" w:usb1="80000000" w:usb2="00000008" w:usb3="00000000" w:csb0="00000040" w:csb1="00000000"/>
  </w:font>
  <w:font w:name="Compset">
    <w:altName w:val="Courier New"/>
    <w:charset w:val="B2"/>
    <w:family w:val="auto"/>
    <w:pitch w:val="variable"/>
    <w:sig w:usb0="00002000"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4BE" w:rsidRDefault="002774BE" w:rsidP="00BC08E7">
      <w:pPr>
        <w:spacing w:before="0" w:after="0"/>
      </w:pPr>
      <w:r>
        <w:separator/>
      </w:r>
    </w:p>
  </w:footnote>
  <w:footnote w:type="continuationSeparator" w:id="0">
    <w:p w:rsidR="002774BE" w:rsidRDefault="002774BE" w:rsidP="00BC08E7">
      <w:pPr>
        <w:spacing w:before="0" w:after="0"/>
      </w:pPr>
      <w:r>
        <w:continuationSeparator/>
      </w:r>
    </w:p>
  </w:footnote>
  <w:footnote w:id="1">
    <w:p w:rsidR="006D76B7" w:rsidRPr="00B55CD0" w:rsidRDefault="006D76B7" w:rsidP="00B55CD0">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میرزا مهدی اصفهانی (نقد و برسی نظریه تفکیک، ص 101)</w:t>
      </w:r>
    </w:p>
  </w:footnote>
  <w:footnote w:id="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 ک. اصول فلسفه و روش رئالیسم؛ ج 1، مقاله اوّل.</w:t>
      </w:r>
    </w:p>
  </w:footnote>
  <w:footnote w:id="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رهبر معظّم انقلاب حضرت آیت</w:t>
      </w:r>
      <w:r w:rsidRPr="00B55CD0">
        <w:rPr>
          <w:rFonts w:ascii="IRLotus" w:hAnsi="IRLotus"/>
        </w:rPr>
        <w:t>‌</w:t>
      </w:r>
      <w:r>
        <w:rPr>
          <w:rFonts w:ascii="IRLotus" w:hAnsi="IRLotus"/>
          <w:rtl/>
        </w:rPr>
        <w:t>الله</w:t>
      </w:r>
      <w:r w:rsidRPr="00B55CD0">
        <w:rPr>
          <w:rFonts w:ascii="IRLotus" w:hAnsi="IRLotus"/>
          <w:rtl/>
        </w:rPr>
        <w:t xml:space="preserve"> خامنه</w:t>
      </w:r>
      <w:r w:rsidRPr="00B55CD0">
        <w:rPr>
          <w:rFonts w:ascii="IRLotus" w:hAnsi="IRLotus"/>
        </w:rPr>
        <w:t>‌</w:t>
      </w:r>
      <w:r w:rsidRPr="00B55CD0">
        <w:rPr>
          <w:rFonts w:ascii="IRLotus" w:hAnsi="IRLotus"/>
          <w:rtl/>
        </w:rPr>
        <w:t>ای این مکتب را نیمه کلامی نیمه عرفانی می</w:t>
      </w:r>
      <w:r w:rsidRPr="00B55CD0">
        <w:rPr>
          <w:rFonts w:ascii="IRLotus" w:hAnsi="IRLotus"/>
        </w:rPr>
        <w:t>‌</w:t>
      </w:r>
      <w:r w:rsidRPr="00B55CD0">
        <w:rPr>
          <w:rFonts w:ascii="IRLotus" w:hAnsi="IRLotus"/>
          <w:rtl/>
        </w:rPr>
        <w:t>دانند (ر ک: گزارشی از سابقه تاریخی و اوضاع کنونی حوزه علمیه مشهد، ص 27)</w:t>
      </w:r>
    </w:p>
  </w:footnote>
  <w:footnote w:id="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غرض در اینجا طرح کلّی بحث و ارائه برخی از سرنخ</w:t>
      </w:r>
      <w:r w:rsidRPr="00B55CD0">
        <w:rPr>
          <w:rFonts w:ascii="IRLotus" w:hAnsi="IRLotus"/>
        </w:rPr>
        <w:t>‌</w:t>
      </w:r>
      <w:r w:rsidRPr="00B55CD0">
        <w:rPr>
          <w:rFonts w:ascii="IRLotus" w:hAnsi="IRLotus"/>
          <w:rtl/>
        </w:rPr>
        <w:t>های آن است وگرنه برخی از این مقدّمات خود محتاج رساله‌ای مستقلّ و بحثی مفصّل است.</w:t>
      </w:r>
    </w:p>
  </w:footnote>
  <w:footnote w:id="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«روضات الجنّات»، ج 1، ص 138</w:t>
      </w:r>
    </w:p>
  </w:footnote>
  <w:footnote w:id="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«السرائر» ج 1، ص 50 و51.</w:t>
      </w:r>
    </w:p>
  </w:footnote>
  <w:footnote w:id="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«العدّة» ج 1، ص 131؛ و رک: «فرائد الاصول» ج 1، ص 556 ـ 557.</w:t>
      </w:r>
    </w:p>
  </w:footnote>
  <w:footnote w:id="8">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«فرائد الاصول» ج 1، ص 558 </w:t>
      </w:r>
    </w:p>
  </w:footnote>
  <w:footnote w:id="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در بین متأخّرین مرحوم آیت‌</w:t>
      </w:r>
      <w:r>
        <w:rPr>
          <w:rFonts w:ascii="IRLotus" w:hAnsi="IRLotus"/>
          <w:rtl/>
        </w:rPr>
        <w:t>الله</w:t>
      </w:r>
      <w:r w:rsidRPr="00B55CD0">
        <w:rPr>
          <w:rFonts w:ascii="IRLotus" w:hAnsi="IRLotus"/>
          <w:rtl/>
        </w:rPr>
        <w:t xml:space="preserve"> خوئی نظری مخالف دارند که در«مصباح الاصول» ج 2 ص 238 آمده است و نقدهای وارد بر آن را می</w:t>
      </w:r>
      <w:r w:rsidRPr="00B55CD0">
        <w:rPr>
          <w:rFonts w:ascii="IRLotus" w:hAnsi="IRLotus"/>
        </w:rPr>
        <w:t>‌</w:t>
      </w:r>
      <w:r w:rsidRPr="00B55CD0">
        <w:rPr>
          <w:rFonts w:ascii="IRLotus" w:hAnsi="IRLotus"/>
          <w:rtl/>
        </w:rPr>
        <w:t>توانید در رسائل و حواشی آن همچون «اوثق الوسائل» ص 236 و «وسیلة الوسائل»ص 162 و در «ارشاد العقول» ج 3 ص 317 ببینید.</w:t>
      </w:r>
    </w:p>
  </w:footnote>
  <w:footnote w:id="10">
    <w:p w:rsidR="006D76B7" w:rsidRPr="00B55CD0" w:rsidRDefault="006D76B7" w:rsidP="00A37BFB">
      <w:pPr>
        <w:pStyle w:val="a6"/>
        <w:rPr>
          <w:rFonts w:ascii="IRLotus" w:hAnsi="IRLotus"/>
          <w:rtl/>
        </w:rPr>
      </w:pPr>
      <w:r w:rsidRPr="00B55CD0">
        <w:rPr>
          <w:rStyle w:val="a3"/>
          <w:rFonts w:ascii="IRLotus" w:hAnsi="IRLotus" w:cs="IRLotus"/>
          <w:highlight w:val="yellow"/>
          <w:vertAlign w:val="baseline"/>
        </w:rPr>
        <w:footnoteRef/>
      </w:r>
      <w:r w:rsidRPr="00B55CD0">
        <w:rPr>
          <w:rFonts w:ascii="IRLotus" w:hAnsi="IRLotus"/>
          <w:highlight w:val="yellow"/>
          <w:rtl/>
        </w:rPr>
        <w:t>. تفصیل این مطلب در علم اصول آمده است.</w:t>
      </w:r>
    </w:p>
  </w:footnote>
  <w:footnote w:id="1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رجوع کنید به «علم و عقل از دیدگاه مکتب تفکیک» ص 182 ـ 185.</w:t>
      </w:r>
    </w:p>
  </w:footnote>
  <w:footnote w:id="1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«الفوائد النبویة» ص 8.</w:t>
      </w:r>
    </w:p>
  </w:footnote>
  <w:footnote w:id="1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«نگاهی به مکتب تفکیک» ص 281.</w:t>
      </w:r>
    </w:p>
  </w:footnote>
  <w:footnote w:id="1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همان کتاب، ص 30 تا 33</w:t>
      </w:r>
    </w:p>
  </w:footnote>
  <w:footnote w:id="1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که گاهی حجیت ذاتی قطع به آن تفسیر می‌شود؛ رک: «نهایة الدرایة» ج 3، ص 18 و 19 وص 22 و 23؛ و «اصول الفقه» ج 2، ص 19 ـ 23</w:t>
      </w:r>
    </w:p>
  </w:footnote>
  <w:footnote w:id="1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رک: «بحوث فی علم الاصول» ج 4، ص 250 و 251 و ص 396</w:t>
      </w:r>
    </w:p>
  </w:footnote>
  <w:footnote w:id="1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همچون صحیحه عبدالعزیز بن مهتدی درباره معالم دین</w:t>
      </w:r>
    </w:p>
  </w:footnote>
  <w:footnote w:id="1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به عنوان نمونه رک: مجلّه پژوهش‌های‌اصولی، شماره 6، زمستان 82، ص 26 ـ 51، نقش روایات در امور اعتقادی، حجة‌الإسلام و المسلمین سند.</w:t>
      </w:r>
    </w:p>
  </w:footnote>
  <w:footnote w:id="1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68، ص 263 و ص 395؛ و ج 69، ص 2، ح 1، وص 10، ح 11.</w:t>
      </w:r>
    </w:p>
  </w:footnote>
  <w:footnote w:id="2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تجریدالاعتقاد ص 308 و همچنین رک: «کشف المراد» ص 575، «شرح باب حادی عشر» ص 53 و 54؛ «حقائق الایمان» ص 64؛ «الذخیره» ص 530؛ «فرائد الأصول» ج 1، ص 567.</w:t>
      </w:r>
    </w:p>
  </w:footnote>
  <w:footnote w:id="2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رک: «فرائد الاصول» ج 1، ص 559 ـ 569؛ و نیز سائر کتب اصولیین متأخّر، ذیل دلیل انسداد، مبحث حجیت ظنّ در اصول دین.</w:t>
      </w:r>
    </w:p>
  </w:footnote>
  <w:footnote w:id="2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إن شاء</w:t>
      </w:r>
      <w:r>
        <w:rPr>
          <w:rFonts w:ascii="IRLotus" w:hAnsi="IRLotus"/>
          <w:rtl/>
        </w:rPr>
        <w:t>الله</w:t>
      </w:r>
      <w:r w:rsidRPr="00B55CD0">
        <w:rPr>
          <w:rFonts w:ascii="IRLotus" w:hAnsi="IRLotus"/>
          <w:rtl/>
        </w:rPr>
        <w:t xml:space="preserve"> در مباحث آینده نمونه</w:t>
      </w:r>
      <w:r w:rsidRPr="00B55CD0">
        <w:rPr>
          <w:rFonts w:ascii="IRLotus" w:hAnsi="IRLotus"/>
        </w:rPr>
        <w:t>‌</w:t>
      </w:r>
      <w:r w:rsidRPr="00B55CD0">
        <w:rPr>
          <w:rFonts w:ascii="IRLotus" w:hAnsi="IRLotus"/>
          <w:rtl/>
        </w:rPr>
        <w:t>هایی از آراء این بزرگان را در مسألۀ صراط خواهیم دید.</w:t>
      </w:r>
    </w:p>
  </w:footnote>
  <w:footnote w:id="2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شرح الکافی، ملّا محمّد صالح مازندرانی ج 5 ص 201.</w:t>
      </w:r>
    </w:p>
  </w:footnote>
  <w:footnote w:id="24">
    <w:p w:rsidR="006D76B7" w:rsidRPr="00B55CD0" w:rsidRDefault="006D76B7" w:rsidP="00A37BFB">
      <w:pPr>
        <w:pStyle w:val="a6"/>
        <w:rPr>
          <w:rFonts w:ascii="IRLotus" w:hAnsi="IRLotus"/>
          <w:rtl/>
        </w:rPr>
      </w:pPr>
      <w:r w:rsidRPr="00B55CD0">
        <w:rPr>
          <w:rStyle w:val="a3"/>
          <w:rFonts w:ascii="IRLotus" w:hAnsi="IRLotus" w:cs="IRLotus"/>
          <w:highlight w:val="yellow"/>
          <w:vertAlign w:val="baseline"/>
        </w:rPr>
        <w:footnoteRef/>
      </w:r>
      <w:r w:rsidRPr="00B55CD0">
        <w:rPr>
          <w:rFonts w:ascii="IRLotus" w:hAnsi="IRLotus"/>
          <w:highlight w:val="yellow"/>
          <w:rtl/>
        </w:rPr>
        <w:t>. دیباچه «شرح کافی» ص 3</w:t>
      </w:r>
      <w:r w:rsidRPr="00B55CD0">
        <w:rPr>
          <w:rFonts w:ascii="IRLotus" w:hAnsi="IRLotus"/>
          <w:rtl/>
        </w:rPr>
        <w:t>.</w:t>
      </w:r>
    </w:p>
  </w:footnote>
  <w:footnote w:id="2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رک: الکافی، کتاب التوحید، باب أدنی المعرفة.</w:t>
      </w:r>
    </w:p>
  </w:footnote>
  <w:footnote w:id="26">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البته چون بنا بر رأی مشهور، در معارف موضوع حجّیت و معذّریت و منجّزیت منتفی است و صرفاً به دنبال واقع می‌گردیم؛ لذا اجراء قواعد اصولی نیز تغییر خواهد نمود و نظیر قواعد اصولی باب انسداد خواهد شد. </w:t>
      </w:r>
    </w:p>
    <w:p w:rsidR="006D76B7" w:rsidRPr="00B55CD0" w:rsidRDefault="006D76B7" w:rsidP="00A37BFB">
      <w:pPr>
        <w:pStyle w:val="a6"/>
        <w:rPr>
          <w:rFonts w:ascii="IRLotus" w:hAnsi="IRLotus"/>
          <w:rtl/>
        </w:rPr>
      </w:pPr>
      <w:r w:rsidRPr="00B55CD0">
        <w:rPr>
          <w:rFonts w:ascii="IRLotus" w:hAnsi="IRLotus"/>
          <w:rtl/>
        </w:rPr>
        <w:t>به تعبیر دیگر فقیه در فقه به دنبال تعبّد به صدور و دلالت حرکت می‌کند و اگر سند یا دلالتی مشمول ادّله حجیت بود، باید بر طبق آن عمل نماید گرچه شک یا ظنّ به خلاف داشته باشد. ولی در معارف و اصول عقائد تعبّدی در کار نیست و معیار فقط علم و ظنّ شخصی مجتهد است.</w:t>
      </w:r>
    </w:p>
  </w:footnote>
  <w:footnote w:id="2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فرائد الاصول، ج 1، ص 560.</w:t>
      </w:r>
    </w:p>
  </w:footnote>
  <w:footnote w:id="2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«مهر استاد» ص 131</w:t>
      </w:r>
    </w:p>
  </w:footnote>
  <w:footnote w:id="2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به عنوان نمونه مراجعه کنید به کلمات مرحوم شیخ مفید رضوان</w:t>
      </w:r>
      <w:r w:rsidRPr="00B55CD0">
        <w:rPr>
          <w:rFonts w:ascii="IRLotus" w:hAnsi="IRLotus"/>
        </w:rPr>
        <w:t>‌</w:t>
      </w:r>
      <w:r>
        <w:rPr>
          <w:rFonts w:ascii="IRLotus" w:hAnsi="IRLotus"/>
          <w:rtl/>
        </w:rPr>
        <w:t>الله</w:t>
      </w:r>
      <w:r w:rsidRPr="00B55CD0">
        <w:rPr>
          <w:rFonts w:ascii="IRLotus" w:hAnsi="IRLotus"/>
        </w:rPr>
        <w:t>‌</w:t>
      </w:r>
      <w:r w:rsidRPr="00B55CD0">
        <w:rPr>
          <w:rFonts w:ascii="IRLotus" w:hAnsi="IRLotus"/>
          <w:rtl/>
        </w:rPr>
        <w:t xml:space="preserve">علیه در </w:t>
      </w:r>
      <w:r w:rsidRPr="00B55CD0">
        <w:rPr>
          <w:rFonts w:ascii="IRLotus" w:hAnsi="IRLotus"/>
          <w:i/>
          <w:iCs/>
          <w:rtl/>
        </w:rPr>
        <w:t>تصحیح</w:t>
      </w:r>
      <w:r w:rsidRPr="00B55CD0">
        <w:rPr>
          <w:rFonts w:ascii="IRLotus" w:hAnsi="IRLotus"/>
          <w:rtl/>
        </w:rPr>
        <w:t xml:space="preserve"> </w:t>
      </w:r>
      <w:r w:rsidRPr="00B55CD0">
        <w:rPr>
          <w:rFonts w:ascii="IRLotus" w:hAnsi="IRLotus"/>
          <w:i/>
          <w:iCs/>
          <w:rtl/>
        </w:rPr>
        <w:t>الاعتقادات</w:t>
      </w:r>
      <w:r w:rsidRPr="00B55CD0">
        <w:rPr>
          <w:rFonts w:ascii="IRLotus" w:hAnsi="IRLotus"/>
          <w:rtl/>
        </w:rPr>
        <w:t xml:space="preserve"> درباره احادیث باریک بودن صراط برای کفّار وعقبات محشر و موازین اعمال. و به کلمات خواجه نصیر و علّامه حلّی قدّس‌سرهما در فصل «معاد» از </w:t>
      </w:r>
      <w:r w:rsidRPr="00B55CD0">
        <w:rPr>
          <w:rFonts w:ascii="IRLotus" w:hAnsi="IRLotus"/>
          <w:i/>
          <w:iCs/>
          <w:rtl/>
        </w:rPr>
        <w:t>تجرید الاعتقاد</w:t>
      </w:r>
      <w:r w:rsidRPr="00B55CD0">
        <w:rPr>
          <w:rFonts w:ascii="IRLotus" w:hAnsi="IRLotus"/>
          <w:rtl/>
        </w:rPr>
        <w:t xml:space="preserve"> و </w:t>
      </w:r>
      <w:r w:rsidRPr="00B55CD0">
        <w:rPr>
          <w:rFonts w:ascii="IRLotus" w:hAnsi="IRLotus"/>
          <w:i/>
          <w:iCs/>
          <w:rtl/>
        </w:rPr>
        <w:t>کشف المراد</w:t>
      </w:r>
      <w:r w:rsidRPr="00B55CD0">
        <w:rPr>
          <w:rFonts w:ascii="IRLotus" w:hAnsi="IRLotus"/>
          <w:rtl/>
        </w:rPr>
        <w:t>، ص 544 و 563 و 565 و 569 و 576 و...؛ و إن شاء</w:t>
      </w:r>
      <w:r>
        <w:rPr>
          <w:rFonts w:ascii="IRLotus" w:hAnsi="IRLotus"/>
          <w:rtl/>
        </w:rPr>
        <w:t>الله</w:t>
      </w:r>
      <w:r w:rsidRPr="00B55CD0">
        <w:rPr>
          <w:rFonts w:ascii="IRLotus" w:hAnsi="IRLotus"/>
          <w:rtl/>
        </w:rPr>
        <w:t xml:space="preserve"> نمونه</w:t>
      </w:r>
      <w:r w:rsidRPr="00B55CD0">
        <w:rPr>
          <w:rFonts w:ascii="IRLotus" w:hAnsi="IRLotus"/>
        </w:rPr>
        <w:t>‌</w:t>
      </w:r>
      <w:r w:rsidRPr="00B55CD0">
        <w:rPr>
          <w:rFonts w:ascii="IRLotus" w:hAnsi="IRLotus"/>
          <w:rtl/>
        </w:rPr>
        <w:t>هائی از عبارات این بزرگان در فصل</w:t>
      </w:r>
      <w:r w:rsidRPr="00B55CD0">
        <w:rPr>
          <w:rFonts w:ascii="IRLotus" w:hAnsi="IRLotus"/>
        </w:rPr>
        <w:t>‌</w:t>
      </w:r>
      <w:r w:rsidRPr="00B55CD0">
        <w:rPr>
          <w:rFonts w:ascii="IRLotus" w:hAnsi="IRLotus"/>
          <w:rtl/>
        </w:rPr>
        <w:t>های آینده کتاب خواهدآمد.</w:t>
      </w:r>
    </w:p>
  </w:footnote>
  <w:footnote w:id="3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مفاتیح الغیب، ص 73 ـ 98. </w:t>
      </w:r>
    </w:p>
  </w:footnote>
  <w:footnote w:id="3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المسلک فی اصول الدین، ص 33.</w:t>
      </w:r>
    </w:p>
  </w:footnote>
  <w:footnote w:id="3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قابل توجّه است که روح تأویل‌گرائی در بین أصحاب امامیه آن قدر رواج داشته‌است که به حوزه احکام فرعی و روایات فقهی که مصبّ حجیت ظواهر است نیز به وفور کشیده شده و تا عصر مجدّد وحید بهبهانی، در مجتهدین ادامه داشته‌است. (رک: «الفوائد الحائریة»، ص 233 تا ص235)</w:t>
      </w:r>
    </w:p>
  </w:footnote>
  <w:footnote w:id="3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الفوائد المدنیة» ص 181 ـ ص 183؛ و رجوع کنید به «الشواهد المکیة» در ذیل آن، که به نقد پرداخته است.</w:t>
      </w:r>
    </w:p>
  </w:footnote>
  <w:footnote w:id="3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معارف القرآن، ج 1، ص 66 ـ 67</w:t>
      </w:r>
    </w:p>
  </w:footnote>
  <w:footnote w:id="3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برای توضیح و تفصیل بیشتر درباره رأی این مکتب رک: محمّد‌رضا ارشادی‌نیا، </w:t>
      </w:r>
      <w:r w:rsidRPr="00B55CD0">
        <w:rPr>
          <w:rFonts w:ascii="IRLotus" w:hAnsi="IRLotus"/>
          <w:i/>
          <w:iCs/>
          <w:rtl/>
        </w:rPr>
        <w:t>نقد و بررسی نظریه تفکیک،</w:t>
      </w:r>
      <w:r w:rsidRPr="00B55CD0">
        <w:rPr>
          <w:rFonts w:ascii="IRLotus" w:hAnsi="IRLotus"/>
          <w:rtl/>
        </w:rPr>
        <w:t xml:space="preserve"> فصل اول: شناخت شناسی؛ سید عباس مرتضوی، </w:t>
      </w:r>
      <w:r w:rsidRPr="00B55CD0">
        <w:rPr>
          <w:rFonts w:ascii="IRLotus" w:hAnsi="IRLotus"/>
          <w:i/>
          <w:iCs/>
          <w:rtl/>
        </w:rPr>
        <w:t>علم و عقل از دیدگاه مکتب تفکیک</w:t>
      </w:r>
      <w:r w:rsidRPr="00B55CD0">
        <w:rPr>
          <w:rFonts w:ascii="IRLotus" w:hAnsi="IRLotus"/>
          <w:rtl/>
        </w:rPr>
        <w:t xml:space="preserve"> ؛ سید محمّد موسوی</w:t>
      </w:r>
      <w:r w:rsidRPr="00B55CD0">
        <w:rPr>
          <w:rFonts w:ascii="IRLotus" w:hAnsi="IRLotus"/>
          <w:i/>
          <w:iCs/>
          <w:rtl/>
        </w:rPr>
        <w:t xml:space="preserve"> آئین و اندیشه</w:t>
      </w:r>
      <w:r w:rsidRPr="00B55CD0">
        <w:rPr>
          <w:rFonts w:ascii="IRLotus" w:hAnsi="IRLotus"/>
          <w:rtl/>
        </w:rPr>
        <w:t>، فصل سوّم و چهارم.</w:t>
      </w:r>
    </w:p>
  </w:footnote>
  <w:footnote w:id="3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در خاتمه کتاب به اشکالات این نظر نقد و بررسی شده است.</w:t>
      </w:r>
    </w:p>
  </w:footnote>
  <w:footnote w:id="3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شوارق الإلهام، ص 5</w:t>
      </w:r>
    </w:p>
  </w:footnote>
  <w:footnote w:id="38">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الکافی</w:t>
      </w:r>
      <w:r w:rsidRPr="00B55CD0">
        <w:rPr>
          <w:rFonts w:ascii="IRLotus" w:hAnsi="IRLotus"/>
          <w:rtl/>
        </w:rPr>
        <w:t xml:space="preserve"> ج 1، ص 23 حدیث 15 از «کتاب العقل و الجهل» و ج 8 ص 268؛ برای توضیح بیشتر رک: </w:t>
      </w:r>
      <w:r w:rsidRPr="00B55CD0">
        <w:rPr>
          <w:rFonts w:ascii="IRLotus" w:hAnsi="IRLotus"/>
          <w:i/>
          <w:iCs/>
          <w:rtl/>
        </w:rPr>
        <w:t>معادشناسی</w:t>
      </w:r>
      <w:r w:rsidRPr="00B55CD0">
        <w:rPr>
          <w:rFonts w:ascii="IRLotus" w:hAnsi="IRLotus"/>
          <w:rtl/>
        </w:rPr>
        <w:t xml:space="preserve"> ج 9، ص 420 و421.</w:t>
      </w:r>
    </w:p>
  </w:footnote>
  <w:footnote w:id="3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«رجال کشی» ص 487 ـ 488، رقم 924 و 928 و 929؛ و رجوع کنید به رقم 917 و 919 و 949 و 950 و 954. </w:t>
      </w:r>
    </w:p>
    <w:p w:rsidR="006D76B7" w:rsidRPr="00B55CD0" w:rsidRDefault="006D76B7" w:rsidP="00A37BFB">
      <w:pPr>
        <w:pStyle w:val="a6"/>
        <w:rPr>
          <w:rFonts w:ascii="IRLotus" w:hAnsi="IRLotus"/>
          <w:rtl/>
        </w:rPr>
      </w:pPr>
      <w:r w:rsidRPr="00B55CD0">
        <w:rPr>
          <w:rFonts w:ascii="IRLotus" w:hAnsi="IRLotus"/>
          <w:rtl/>
        </w:rPr>
        <w:t>نظیر همین مسأله را در مورد سائر اصحاب از خواصّ می</w:t>
      </w:r>
      <w:r w:rsidRPr="00B55CD0">
        <w:rPr>
          <w:rFonts w:ascii="IRLotus" w:hAnsi="IRLotus"/>
        </w:rPr>
        <w:t>‌</w:t>
      </w:r>
      <w:r w:rsidRPr="00B55CD0">
        <w:rPr>
          <w:rFonts w:ascii="IRLotus" w:hAnsi="IRLotus"/>
          <w:rtl/>
        </w:rPr>
        <w:t>توان دید، به عنوان مثال رجوع کنید به أرقام: 33، 40، 468، 699، 338، 340، 592، 583 و 587. درباره جناب سلمان، جمیل بن درّاج، جابربن یزید جعفی، مفضّل بن عمر.</w:t>
      </w:r>
    </w:p>
  </w:footnote>
  <w:footnote w:id="4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«شرح اصول کافی» صدرالمتألّهین، ص 105؛ و «شرح کافی» ملّامحمّد صالح مازندرانی، ج 1، ص 378 ـ 381.</w:t>
      </w:r>
    </w:p>
  </w:footnote>
  <w:footnote w:id="4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الوافی ج 1، ص 11؛ رک: روح مجرّد، ص 376 ـ 379.</w:t>
      </w:r>
    </w:p>
  </w:footnote>
  <w:footnote w:id="4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الكافی، ج‏1، ص91؛ «نور الثّقلین»، ج 5، ص231؛ که از جمله همین آیات شریفه است: [هُوَ الْأَوَّلُ وَ الْآخِرُ وَ الظَّاهِرُ وَ الْباطِنُ] (الحدید 57: 3) و [هُوَ مَعَکم أَینَمَا کنتُم] (الحدید 57: 4)</w:t>
      </w:r>
    </w:p>
  </w:footnote>
  <w:footnote w:id="4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رک: بیانات آیت‌</w:t>
      </w:r>
      <w:r>
        <w:rPr>
          <w:rFonts w:ascii="IRLotus" w:hAnsi="IRLotus"/>
          <w:rtl/>
        </w:rPr>
        <w:t>الله</w:t>
      </w:r>
      <w:r w:rsidRPr="00B55CD0">
        <w:rPr>
          <w:rFonts w:ascii="IRLotus" w:hAnsi="IRLotus"/>
          <w:rtl/>
        </w:rPr>
        <w:t xml:space="preserve"> جوادی مدّ ظلّه در «بحثی پیرامون مسأله</w:t>
      </w:r>
      <w:r w:rsidRPr="00B55CD0">
        <w:rPr>
          <w:rFonts w:ascii="IRLotus" w:hAnsi="IRLotus"/>
        </w:rPr>
        <w:t>‌</w:t>
      </w:r>
      <w:r w:rsidRPr="00B55CD0">
        <w:rPr>
          <w:rFonts w:ascii="IRLotus" w:hAnsi="IRLotus"/>
          <w:rtl/>
        </w:rPr>
        <w:t>ای از معاد» ص 11 ـ 13</w:t>
      </w:r>
    </w:p>
  </w:footnote>
  <w:footnote w:id="4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«عیون أخبار الرّضا علیه السّلام»، ج 1 ص 290.</w:t>
      </w:r>
    </w:p>
  </w:footnote>
  <w:footnote w:id="4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الكافى، ج 1، ص 110، حدیث 4؛ توحید صدوق، ص 147، حدیث 19.</w:t>
      </w:r>
    </w:p>
  </w:footnote>
  <w:footnote w:id="4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الکافى، ج 1، ص 107، حدیث 1.</w:t>
      </w:r>
    </w:p>
  </w:footnote>
  <w:footnote w:id="4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توحید صدوق، ص 188، حدیث 2 و ص 193، حدیث 7.</w:t>
      </w:r>
    </w:p>
  </w:footnote>
  <w:footnote w:id="4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توحید صدوق، ص 188، حدیث 2 و ص 193، حدیث 7.</w:t>
      </w:r>
    </w:p>
  </w:footnote>
  <w:footnote w:id="4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تقریرات فلسفه امام خمینی، ج 2، ص 183</w:t>
      </w:r>
    </w:p>
  </w:footnote>
  <w:footnote w:id="5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تقریرات فلسفه امام خمینی ، ج 1، ص 87 ـ 88</w:t>
      </w:r>
    </w:p>
  </w:footnote>
  <w:footnote w:id="5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به عنوان نمونه رک: </w:t>
      </w:r>
      <w:r w:rsidRPr="00B55CD0">
        <w:rPr>
          <w:rFonts w:ascii="IRLotus" w:hAnsi="IRLotus"/>
          <w:i/>
          <w:iCs/>
          <w:rtl/>
        </w:rPr>
        <w:t>کشف المراد</w:t>
      </w:r>
      <w:r w:rsidRPr="00B55CD0">
        <w:rPr>
          <w:rFonts w:ascii="IRLotus" w:hAnsi="IRLotus"/>
          <w:rtl/>
        </w:rPr>
        <w:t xml:space="preserve"> ص 570</w:t>
      </w:r>
    </w:p>
  </w:footnote>
  <w:footnote w:id="5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رجوع شود به «المیزان» ج 2 ذیل آیه 7، از سوره «ءال عمران»</w:t>
      </w:r>
    </w:p>
  </w:footnote>
  <w:footnote w:id="5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منیة المرید، ص 233 و234.</w:t>
      </w:r>
    </w:p>
  </w:footnote>
  <w:footnote w:id="5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حاشیه وافی</w:t>
      </w:r>
      <w:r w:rsidRPr="00B55CD0">
        <w:rPr>
          <w:rFonts w:ascii="IRLotus" w:hAnsi="IRLotus"/>
          <w:rtl/>
        </w:rPr>
        <w:t xml:space="preserve"> ج 25، ص 652.</w:t>
      </w:r>
    </w:p>
  </w:footnote>
  <w:footnote w:id="5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بحثی پیرامون مسأله</w:t>
      </w:r>
      <w:r w:rsidRPr="00B55CD0">
        <w:rPr>
          <w:rFonts w:ascii="IRLotus" w:hAnsi="IRLotus"/>
          <w:i/>
          <w:iCs/>
        </w:rPr>
        <w:t>‌</w:t>
      </w:r>
      <w:r w:rsidRPr="00B55CD0">
        <w:rPr>
          <w:rFonts w:ascii="IRLotus" w:hAnsi="IRLotus"/>
          <w:i/>
          <w:iCs/>
          <w:rtl/>
        </w:rPr>
        <w:t>ای از معاد</w:t>
      </w:r>
      <w:r w:rsidRPr="00B55CD0">
        <w:rPr>
          <w:rFonts w:ascii="IRLotus" w:hAnsi="IRLotus"/>
          <w:rtl/>
        </w:rPr>
        <w:t xml:space="preserve"> ص 22 (به نقل از مدرّس محترم کتاب «معاد»).</w:t>
      </w:r>
    </w:p>
  </w:footnote>
  <w:footnote w:id="5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گاهی احتمال داده می</w:t>
      </w:r>
      <w:r w:rsidRPr="00B55CD0">
        <w:rPr>
          <w:rFonts w:ascii="IRLotus" w:hAnsi="IRLotus"/>
        </w:rPr>
        <w:t>‌</w:t>
      </w:r>
      <w:r w:rsidRPr="00B55CD0">
        <w:rPr>
          <w:rFonts w:ascii="IRLotus" w:hAnsi="IRLotus"/>
          <w:rtl/>
        </w:rPr>
        <w:t>شود که در این موارد راوی روایت اول هم از تأویل مطّلع بوده، و یا امام علیه‌السّلام تکیه بر قرائن حالیه کرده</w:t>
      </w:r>
      <w:r w:rsidRPr="00B55CD0">
        <w:rPr>
          <w:rFonts w:ascii="IRLotus" w:hAnsi="IRLotus"/>
        </w:rPr>
        <w:t>‌</w:t>
      </w:r>
      <w:r w:rsidRPr="00B55CD0">
        <w:rPr>
          <w:rFonts w:ascii="IRLotus" w:hAnsi="IRLotus"/>
          <w:rtl/>
        </w:rPr>
        <w:t>اند که درروایت نقل نشده است، ولی این احتمال در نهایت بُعد است. (رک: نورالبراهین، ج 1، ص 43 ـ 46)</w:t>
      </w:r>
    </w:p>
  </w:footnote>
  <w:footnote w:id="5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برای توضیح بیشتر ر ک: تفسیر «المیزان» مقدمه؛ و«تسنیم» ج 1، مقدمات؛ و به خصوص: ص 64 ـ 68 و 73 ـ 75 و 131 ـ 140</w:t>
      </w:r>
    </w:p>
  </w:footnote>
  <w:footnote w:id="5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الکافی ج1 ص 402 ح 3.</w:t>
      </w:r>
    </w:p>
  </w:footnote>
  <w:footnote w:id="5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«أسرار الحکم» ص 365 ـ 366</w:t>
      </w:r>
    </w:p>
  </w:footnote>
  <w:footnote w:id="6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به عنوان نمونه رک: </w:t>
      </w:r>
      <w:r w:rsidRPr="00B55CD0">
        <w:rPr>
          <w:rFonts w:ascii="IRLotus" w:hAnsi="IRLotus"/>
          <w:i/>
          <w:iCs/>
          <w:rtl/>
        </w:rPr>
        <w:t>تفسیر الصافی</w:t>
      </w:r>
      <w:r w:rsidRPr="00B55CD0">
        <w:rPr>
          <w:rFonts w:ascii="IRLotus" w:hAnsi="IRLotus"/>
          <w:rtl/>
        </w:rPr>
        <w:t xml:space="preserve"> ج 1، مقدّمه چهارم، ص 31 ـ 34؛ </w:t>
      </w:r>
      <w:r w:rsidRPr="00B55CD0">
        <w:rPr>
          <w:rFonts w:ascii="IRLotus" w:hAnsi="IRLotus"/>
          <w:i/>
          <w:iCs/>
          <w:rtl/>
        </w:rPr>
        <w:t>مجد البیان</w:t>
      </w:r>
      <w:r w:rsidRPr="00B55CD0">
        <w:rPr>
          <w:rFonts w:ascii="IRLotus" w:hAnsi="IRLotus"/>
          <w:rtl/>
        </w:rPr>
        <w:t xml:space="preserve"> ص 79؛ </w:t>
      </w:r>
      <w:r w:rsidRPr="00B55CD0">
        <w:rPr>
          <w:rFonts w:ascii="IRLotus" w:hAnsi="IRLotus"/>
          <w:i/>
          <w:iCs/>
          <w:rtl/>
        </w:rPr>
        <w:t>تفسیر المیزان</w:t>
      </w:r>
      <w:r w:rsidRPr="00B55CD0">
        <w:rPr>
          <w:rFonts w:ascii="IRLotus" w:hAnsi="IRLotus"/>
          <w:rtl/>
        </w:rPr>
        <w:t xml:space="preserve"> ج 1، ص 9 ـ 11؛ </w:t>
      </w:r>
      <w:r w:rsidRPr="00B55CD0">
        <w:rPr>
          <w:rFonts w:ascii="IRLotus" w:hAnsi="IRLotus"/>
          <w:i/>
          <w:iCs/>
          <w:rtl/>
        </w:rPr>
        <w:t>شرح توحید الصدوق</w:t>
      </w:r>
      <w:r w:rsidRPr="00B55CD0">
        <w:rPr>
          <w:rFonts w:ascii="IRLotus" w:hAnsi="IRLotus"/>
          <w:rtl/>
        </w:rPr>
        <w:t xml:space="preserve"> ج 2 ص 518 ـ 523؛ </w:t>
      </w:r>
      <w:r w:rsidRPr="00B55CD0">
        <w:rPr>
          <w:rFonts w:ascii="IRLotus" w:hAnsi="IRLotus"/>
          <w:i/>
          <w:iCs/>
          <w:rtl/>
        </w:rPr>
        <w:t>معاد شناسی</w:t>
      </w:r>
      <w:r w:rsidRPr="00B55CD0">
        <w:rPr>
          <w:rFonts w:ascii="IRLotus" w:hAnsi="IRLotus"/>
          <w:rtl/>
        </w:rPr>
        <w:t xml:space="preserve"> ج 8، ص 45 ـ 48؛ </w:t>
      </w:r>
      <w:r w:rsidRPr="00B55CD0">
        <w:rPr>
          <w:rFonts w:ascii="IRLotus" w:hAnsi="IRLotus"/>
          <w:i/>
          <w:iCs/>
          <w:rtl/>
        </w:rPr>
        <w:t>تحریرات الأصول</w:t>
      </w:r>
      <w:r w:rsidRPr="00B55CD0">
        <w:rPr>
          <w:rFonts w:ascii="IRLotus" w:hAnsi="IRLotus"/>
          <w:rtl/>
        </w:rPr>
        <w:t xml:space="preserve"> ج 1، ص 71 و 89.</w:t>
      </w:r>
    </w:p>
  </w:footnote>
  <w:footnote w:id="6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رک: «هدایة المسترشدین» ص 73 ـ 81؛ «بدائع الأفکار» ص 183 ـ187؛ «ابواب الهدی» ص 61 ـ 62</w:t>
      </w:r>
    </w:p>
  </w:footnote>
  <w:footnote w:id="6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عوالی اللئالی، ج‏4، ص: 73.</w:t>
      </w:r>
    </w:p>
  </w:footnote>
  <w:footnote w:id="6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به عنوان نمونه رجوع کنید به روایت عبد</w:t>
      </w:r>
      <w:r>
        <w:rPr>
          <w:rFonts w:ascii="IRLotus" w:hAnsi="IRLotus"/>
          <w:rtl/>
        </w:rPr>
        <w:t>الله</w:t>
      </w:r>
      <w:r w:rsidRPr="00B55CD0">
        <w:rPr>
          <w:rFonts w:ascii="IRLotus" w:hAnsi="IRLotus"/>
          <w:rtl/>
        </w:rPr>
        <w:t xml:space="preserve"> بن سنان در «معادشناسی» ج 3، ص 276 ـ 278 (از «بحار الأنوار» ج 6، ص 287 وا ز«اختصاص» و «بصائر) و «معاد شناسی» ج 2، ص 189 ـ 191 و ص 222 ـ227، و سائر موارد در همین کتاب شریف.</w:t>
      </w:r>
    </w:p>
  </w:footnote>
  <w:footnote w:id="6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به این مطلب آیت‌</w:t>
      </w:r>
      <w:r>
        <w:rPr>
          <w:rFonts w:ascii="IRLotus" w:hAnsi="IRLotus"/>
          <w:rtl/>
        </w:rPr>
        <w:t>الله</w:t>
      </w:r>
      <w:r w:rsidRPr="00B55CD0">
        <w:rPr>
          <w:rFonts w:ascii="IRLotus" w:hAnsi="IRLotus"/>
          <w:rtl/>
        </w:rPr>
        <w:t xml:space="preserve"> جوادی مد‌ظلّه در مواضع متعددی از «بحثی پیرامون مسأله</w:t>
      </w:r>
      <w:r w:rsidRPr="00B55CD0">
        <w:rPr>
          <w:rFonts w:ascii="IRLotus" w:hAnsi="IRLotus"/>
        </w:rPr>
        <w:t>‌</w:t>
      </w:r>
      <w:r w:rsidRPr="00B55CD0">
        <w:rPr>
          <w:rFonts w:ascii="IRLotus" w:hAnsi="IRLotus"/>
          <w:rtl/>
        </w:rPr>
        <w:t>ای از معاد» اشاره کرده</w:t>
      </w:r>
      <w:r w:rsidRPr="00B55CD0">
        <w:rPr>
          <w:rFonts w:ascii="IRLotus" w:hAnsi="IRLotus"/>
        </w:rPr>
        <w:t>‌</w:t>
      </w:r>
      <w:r w:rsidRPr="00B55CD0">
        <w:rPr>
          <w:rFonts w:ascii="IRLotus" w:hAnsi="IRLotus"/>
          <w:rtl/>
        </w:rPr>
        <w:t>اند، ولی متأسّفانه مدرّس محترم کتاب «معاد» به علّت ناآشنائی با اصطلاح «مادّه» منظور ایشان را تا آخر متوجّه نشده</w:t>
      </w:r>
      <w:r w:rsidRPr="00B55CD0">
        <w:rPr>
          <w:rFonts w:ascii="IRLotus" w:hAnsi="IRLotus"/>
        </w:rPr>
        <w:t>‌</w:t>
      </w:r>
      <w:r w:rsidRPr="00B55CD0">
        <w:rPr>
          <w:rFonts w:ascii="IRLotus" w:hAnsi="IRLotus"/>
          <w:rtl/>
        </w:rPr>
        <w:t>اند (به عنوان نمونه رجوع کنید: ص 53، 64، 76، 84).</w:t>
      </w:r>
    </w:p>
  </w:footnote>
  <w:footnote w:id="6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به عنوان نمونه رک: </w:t>
      </w:r>
      <w:r w:rsidRPr="00B55CD0">
        <w:rPr>
          <w:rFonts w:ascii="IRLotus" w:hAnsi="IRLotus"/>
          <w:i/>
          <w:iCs/>
          <w:rtl/>
        </w:rPr>
        <w:t>الکافی</w:t>
      </w:r>
      <w:r w:rsidRPr="00B55CD0">
        <w:rPr>
          <w:rFonts w:ascii="IRLotus" w:hAnsi="IRLotus"/>
          <w:rtl/>
        </w:rPr>
        <w:t>، ج1 ص 90 ح 7؛ و ج7 ص 94 ح 3. لازم به ذکر است که هر دو روایت از امام باقر علیه‌السّلام است و چه بسا مربوط به اوائل تشیع زراره باشد.</w:t>
      </w:r>
    </w:p>
  </w:footnote>
  <w:footnote w:id="6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رساله «اعتقادات» ص83 .پس از این سخن،‌ مؤلف عباراتی را از مجلسی اوّل در شرح «من لایحضره الفقیه» به عنوان تأیید می‌آورند.</w:t>
      </w:r>
    </w:p>
  </w:footnote>
  <w:footnote w:id="6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پاسخ سؤال هفتم از رساله «الأحادیث المقلوبة و جواباتها»، ضمن کتاب «المنهج الرّجالی» ص 269 ـ 270؛ البتّه قابل توجّه است که احادیث طینت، طبق مبانی بلند حکمت متعالیه دارای تفسیر صحیح است و محتاج تشکیک در سند یا دلالت یا ضبط روات نیست، و غرض از نقل این مطلب فقط این است که از جهت فنّ حدیث</w:t>
      </w:r>
      <w:r w:rsidRPr="00B55CD0">
        <w:rPr>
          <w:rFonts w:ascii="IRLotus" w:hAnsi="IRLotus"/>
        </w:rPr>
        <w:t>‌</w:t>
      </w:r>
      <w:r w:rsidRPr="00B55CD0">
        <w:rPr>
          <w:rFonts w:ascii="IRLotus" w:hAnsi="IRLotus"/>
          <w:rtl/>
        </w:rPr>
        <w:t>شناسی، اعتماد زیادی به ضبط روات در مسائل معارفی نمی</w:t>
      </w:r>
      <w:r w:rsidRPr="00B55CD0">
        <w:rPr>
          <w:rFonts w:ascii="IRLotus" w:hAnsi="IRLotus"/>
        </w:rPr>
        <w:t>‌</w:t>
      </w:r>
      <w:r w:rsidRPr="00B55CD0">
        <w:rPr>
          <w:rFonts w:ascii="IRLotus" w:hAnsi="IRLotus"/>
          <w:rtl/>
        </w:rPr>
        <w:t>توان نمود.</w:t>
      </w:r>
    </w:p>
  </w:footnote>
  <w:footnote w:id="6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رک: «دراساتٌ فی المکاسب المحرمة» ج 1، ص 93</w:t>
      </w:r>
    </w:p>
  </w:footnote>
  <w:footnote w:id="6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الكافی: 2/ 464 الحدیث 5 (نقل بالمعنى).</w:t>
      </w:r>
    </w:p>
  </w:footnote>
  <w:footnote w:id="7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الكافی</w:t>
      </w:r>
      <w:r w:rsidRPr="00B55CD0">
        <w:rPr>
          <w:rFonts w:ascii="IRLotus" w:hAnsi="IRLotus"/>
          <w:rtl/>
        </w:rPr>
        <w:t xml:space="preserve"> ج3 ص363 حدیث 1؛ </w:t>
      </w:r>
      <w:r w:rsidRPr="00B55CD0">
        <w:rPr>
          <w:rFonts w:ascii="IRLotus" w:hAnsi="IRLotus"/>
          <w:i/>
          <w:iCs/>
          <w:rtl/>
        </w:rPr>
        <w:t>وسائل الشیعة</w:t>
      </w:r>
      <w:r w:rsidRPr="00B55CD0">
        <w:rPr>
          <w:rFonts w:ascii="IRLotus" w:hAnsi="IRLotus"/>
          <w:rtl/>
        </w:rPr>
        <w:t xml:space="preserve"> ج4 ص 70 حدیث 4540.</w:t>
      </w:r>
    </w:p>
  </w:footnote>
  <w:footnote w:id="7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تهذیب الأحكام</w:t>
      </w:r>
      <w:r w:rsidRPr="00B55CD0">
        <w:rPr>
          <w:rFonts w:ascii="IRLotus" w:hAnsi="IRLotus"/>
          <w:rtl/>
        </w:rPr>
        <w:t xml:space="preserve"> ج 1 ص375 حدیث 1153؛ </w:t>
      </w:r>
      <w:r w:rsidRPr="00B55CD0">
        <w:rPr>
          <w:rFonts w:ascii="IRLotus" w:hAnsi="IRLotus"/>
          <w:i/>
          <w:iCs/>
          <w:rtl/>
        </w:rPr>
        <w:t>معانی الأخبار</w:t>
      </w:r>
      <w:r w:rsidRPr="00B55CD0">
        <w:rPr>
          <w:rFonts w:ascii="IRLotus" w:hAnsi="IRLotus"/>
          <w:rtl/>
        </w:rPr>
        <w:t xml:space="preserve"> ص255 حدیث 2 و3 (مع تفاوت یسیر)؛ </w:t>
      </w:r>
      <w:r w:rsidRPr="00B55CD0">
        <w:rPr>
          <w:rFonts w:ascii="IRLotus" w:hAnsi="IRLotus"/>
          <w:i/>
          <w:iCs/>
          <w:rtl/>
        </w:rPr>
        <w:t>بحارالأنوار</w:t>
      </w:r>
      <w:r w:rsidRPr="00B55CD0">
        <w:rPr>
          <w:rFonts w:ascii="IRLotus" w:hAnsi="IRLotus"/>
          <w:rtl/>
        </w:rPr>
        <w:t xml:space="preserve"> ج73 ص 80 در ضمن حدیث 21.</w:t>
      </w:r>
    </w:p>
  </w:footnote>
  <w:footnote w:id="7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الكافی</w:t>
      </w:r>
      <w:r w:rsidRPr="00B55CD0">
        <w:rPr>
          <w:rFonts w:ascii="IRLotus" w:hAnsi="IRLotus"/>
          <w:rtl/>
        </w:rPr>
        <w:t xml:space="preserve"> ج1 ص62 حدیث 1.</w:t>
      </w:r>
    </w:p>
  </w:footnote>
  <w:footnote w:id="7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الرسائل الاصولیة، ص 472 ـ 475 و نیز رک: 16 ـ23 و ص 28 ـ 36</w:t>
      </w:r>
    </w:p>
  </w:footnote>
  <w:footnote w:id="7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رجال کشی، 1 ص 5.</w:t>
      </w:r>
    </w:p>
  </w:footnote>
  <w:footnote w:id="7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روضة المتقین</w:t>
      </w:r>
      <w:r w:rsidRPr="00B55CD0">
        <w:rPr>
          <w:rFonts w:ascii="IRLotus" w:hAnsi="IRLotus"/>
          <w:rtl/>
        </w:rPr>
        <w:t xml:space="preserve"> [طبع قدیم] ج 1 ص 95.</w:t>
      </w:r>
    </w:p>
  </w:footnote>
  <w:footnote w:id="7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در این باره رجوع کنید به فائدۀ دوم و سوم از </w:t>
      </w:r>
      <w:r w:rsidRPr="00B55CD0">
        <w:rPr>
          <w:rFonts w:ascii="IRLotus" w:hAnsi="IRLotus"/>
          <w:i/>
          <w:iCs/>
          <w:rtl/>
        </w:rPr>
        <w:t>الفوائد الرجالیه</w:t>
      </w:r>
      <w:r w:rsidRPr="00B55CD0">
        <w:rPr>
          <w:rFonts w:ascii="IRLotus" w:hAnsi="IRLotus"/>
          <w:rtl/>
        </w:rPr>
        <w:t xml:space="preserve"> مرحوم وحید و همچنین تعلیقات منهاج المقال.</w:t>
      </w:r>
    </w:p>
  </w:footnote>
  <w:footnote w:id="7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من لا یحضره الفقیه</w:t>
      </w:r>
      <w:r w:rsidRPr="00B55CD0">
        <w:rPr>
          <w:rFonts w:ascii="IRLotus" w:hAnsi="IRLotus"/>
          <w:rtl/>
        </w:rPr>
        <w:t>» ج 1، ص 233؛ جالب اینجاست که شیخ صدوق رحمه‌</w:t>
      </w:r>
      <w:r>
        <w:rPr>
          <w:rFonts w:ascii="IRLotus" w:hAnsi="IRLotus"/>
          <w:rtl/>
        </w:rPr>
        <w:t>الله</w:t>
      </w:r>
      <w:r w:rsidRPr="00B55CD0">
        <w:rPr>
          <w:rFonts w:ascii="IRLotus" w:hAnsi="IRLotus"/>
          <w:rtl/>
        </w:rPr>
        <w:t xml:space="preserve"> منکرین سهو را در این عبارت از غلاة مفوّضه شمرده و لعنت می</w:t>
      </w:r>
      <w:r w:rsidRPr="00B55CD0">
        <w:rPr>
          <w:rFonts w:ascii="IRLotus" w:hAnsi="IRLotus"/>
        </w:rPr>
        <w:t>‌</w:t>
      </w:r>
      <w:r w:rsidRPr="00B55CD0">
        <w:rPr>
          <w:rFonts w:ascii="IRLotus" w:hAnsi="IRLotus"/>
          <w:rtl/>
        </w:rPr>
        <w:t xml:space="preserve">فرماید: إنّ الغلاة من المفوّضة لعنهم </w:t>
      </w:r>
      <w:r>
        <w:rPr>
          <w:rFonts w:ascii="IRLotus" w:hAnsi="IRLotus"/>
          <w:rtl/>
        </w:rPr>
        <w:t>الله</w:t>
      </w:r>
      <w:r w:rsidRPr="00B55CD0">
        <w:rPr>
          <w:rFonts w:ascii="IRLotus" w:hAnsi="IRLotus"/>
          <w:rtl/>
        </w:rPr>
        <w:t xml:space="preserve"> ینکرون سهو النبی صلّی‌</w:t>
      </w:r>
      <w:r>
        <w:rPr>
          <w:rFonts w:ascii="IRLotus" w:hAnsi="IRLotus"/>
          <w:rtl/>
        </w:rPr>
        <w:t>الله</w:t>
      </w:r>
      <w:r w:rsidRPr="00B55CD0">
        <w:rPr>
          <w:rFonts w:ascii="IRLotus" w:hAnsi="IRLotus"/>
          <w:rtl/>
        </w:rPr>
        <w:t>‌علیه</w:t>
      </w:r>
      <w:r w:rsidRPr="00B55CD0">
        <w:rPr>
          <w:rFonts w:ascii="IRLotus" w:hAnsi="IRLotus"/>
        </w:rPr>
        <w:t>‌</w:t>
      </w:r>
      <w:r w:rsidRPr="00B55CD0">
        <w:rPr>
          <w:rFonts w:ascii="IRLotus" w:hAnsi="IRLotus"/>
          <w:rtl/>
        </w:rPr>
        <w:t xml:space="preserve">وآله‌‌وسلّم و مرحوم شیخ مفید نیز رسالۀ </w:t>
      </w:r>
      <w:r w:rsidRPr="00B55CD0">
        <w:rPr>
          <w:rFonts w:ascii="IRLotus" w:hAnsi="IRLotus"/>
          <w:i/>
          <w:iCs/>
          <w:rtl/>
        </w:rPr>
        <w:t>عدم</w:t>
      </w:r>
      <w:r w:rsidRPr="00B55CD0">
        <w:rPr>
          <w:rFonts w:ascii="IRLotus" w:hAnsi="IRLotus"/>
          <w:rtl/>
        </w:rPr>
        <w:t xml:space="preserve"> </w:t>
      </w:r>
      <w:r w:rsidRPr="00B55CD0">
        <w:rPr>
          <w:rFonts w:ascii="IRLotus" w:hAnsi="IRLotus"/>
          <w:i/>
          <w:iCs/>
          <w:rtl/>
        </w:rPr>
        <w:t>سهو</w:t>
      </w:r>
      <w:r w:rsidRPr="00B55CD0">
        <w:rPr>
          <w:rFonts w:ascii="IRLotus" w:hAnsi="IRLotus"/>
          <w:rtl/>
        </w:rPr>
        <w:t xml:space="preserve"> </w:t>
      </w:r>
      <w:r w:rsidRPr="00B55CD0">
        <w:rPr>
          <w:rFonts w:ascii="IRLotus" w:hAnsi="IRLotus"/>
          <w:i/>
          <w:iCs/>
          <w:rtl/>
        </w:rPr>
        <w:t>النبی</w:t>
      </w:r>
      <w:r w:rsidRPr="00B55CD0">
        <w:rPr>
          <w:rFonts w:ascii="IRLotus" w:hAnsi="IRLotus"/>
          <w:rtl/>
        </w:rPr>
        <w:t xml:space="preserve"> صلّی‌</w:t>
      </w:r>
      <w:r>
        <w:rPr>
          <w:rFonts w:ascii="IRLotus" w:hAnsi="IRLotus"/>
          <w:rtl/>
        </w:rPr>
        <w:t>الله</w:t>
      </w:r>
      <w:r w:rsidRPr="00B55CD0">
        <w:rPr>
          <w:rFonts w:ascii="IRLotus" w:hAnsi="IRLotus"/>
          <w:rtl/>
        </w:rPr>
        <w:t>‌علیه</w:t>
      </w:r>
      <w:r w:rsidRPr="00B55CD0">
        <w:rPr>
          <w:rFonts w:ascii="IRLotus" w:hAnsi="IRLotus"/>
        </w:rPr>
        <w:t>‌</w:t>
      </w:r>
      <w:r w:rsidRPr="00B55CD0">
        <w:rPr>
          <w:rFonts w:ascii="IRLotus" w:hAnsi="IRLotus"/>
          <w:rtl/>
        </w:rPr>
        <w:t>وآله‌‌وسلّم را در ردّ همین کلام شیخ صدوق نگاشته</w:t>
      </w:r>
      <w:r w:rsidRPr="00B55CD0">
        <w:rPr>
          <w:rFonts w:ascii="IRLotus" w:hAnsi="IRLotus"/>
        </w:rPr>
        <w:t>‌</w:t>
      </w:r>
      <w:r w:rsidRPr="00B55CD0">
        <w:rPr>
          <w:rFonts w:ascii="IRLotus" w:hAnsi="IRLotus"/>
          <w:rtl/>
        </w:rPr>
        <w:t>اند (</w:t>
      </w:r>
      <w:r w:rsidRPr="00B55CD0">
        <w:rPr>
          <w:rFonts w:ascii="IRLotus" w:hAnsi="IRLotus"/>
          <w:i/>
          <w:iCs/>
          <w:rtl/>
        </w:rPr>
        <w:t>سلسله مؤلّفات شیخ مفید</w:t>
      </w:r>
      <w:r w:rsidRPr="00B55CD0">
        <w:rPr>
          <w:rFonts w:ascii="IRLotus" w:hAnsi="IRLotus"/>
          <w:rtl/>
        </w:rPr>
        <w:t>، ج 10).</w:t>
      </w:r>
    </w:p>
  </w:footnote>
  <w:footnote w:id="78">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فهرست</w:t>
      </w:r>
      <w:r w:rsidRPr="00B55CD0">
        <w:rPr>
          <w:rFonts w:ascii="IRLotus" w:hAnsi="IRLotus"/>
          <w:rtl/>
        </w:rPr>
        <w:t xml:space="preserve"> </w:t>
      </w:r>
      <w:r w:rsidRPr="00B55CD0">
        <w:rPr>
          <w:rFonts w:ascii="IRLotus" w:hAnsi="IRLotus"/>
          <w:i/>
          <w:iCs/>
          <w:rtl/>
        </w:rPr>
        <w:t>نجاشی</w:t>
      </w:r>
      <w:r w:rsidRPr="00B55CD0">
        <w:rPr>
          <w:rFonts w:ascii="IRLotus" w:hAnsi="IRLotus"/>
          <w:rtl/>
        </w:rPr>
        <w:t xml:space="preserve"> ص 354؛ البته به لطف الهی این کتاب گران سنگ از طریق دیگری روایت شده است.</w:t>
      </w:r>
    </w:p>
  </w:footnote>
  <w:footnote w:id="7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التوحید</w:t>
      </w:r>
      <w:r w:rsidRPr="00B55CD0">
        <w:rPr>
          <w:rFonts w:ascii="IRLotus" w:hAnsi="IRLotus"/>
          <w:rtl/>
        </w:rPr>
        <w:t xml:space="preserve"> ص 119.</w:t>
      </w:r>
    </w:p>
  </w:footnote>
  <w:footnote w:id="8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همان؛ از سیاق عبارات مرحوم صدوق رحمه‌</w:t>
      </w:r>
      <w:r>
        <w:rPr>
          <w:rFonts w:ascii="IRLotus" w:hAnsi="IRLotus"/>
          <w:rtl/>
        </w:rPr>
        <w:t>الله</w:t>
      </w:r>
      <w:r w:rsidRPr="00B55CD0">
        <w:rPr>
          <w:rFonts w:ascii="IRLotus" w:hAnsi="IRLotus"/>
          <w:rtl/>
        </w:rPr>
        <w:t xml:space="preserve"> به دست می</w:t>
      </w:r>
      <w:r w:rsidRPr="00B55CD0">
        <w:rPr>
          <w:rFonts w:ascii="IRLotus" w:hAnsi="IRLotus"/>
        </w:rPr>
        <w:t>‌</w:t>
      </w:r>
      <w:r w:rsidRPr="00B55CD0">
        <w:rPr>
          <w:rFonts w:ascii="IRLotus" w:hAnsi="IRLotus"/>
          <w:rtl/>
        </w:rPr>
        <w:t>آید که آنچه نقل نفرموده</w:t>
      </w:r>
      <w:r w:rsidRPr="00B55CD0">
        <w:rPr>
          <w:rFonts w:ascii="IRLotus" w:hAnsi="IRLotus"/>
        </w:rPr>
        <w:t>‌</w:t>
      </w:r>
      <w:r w:rsidRPr="00B55CD0">
        <w:rPr>
          <w:rFonts w:ascii="IRLotus" w:hAnsi="IRLotus"/>
          <w:rtl/>
        </w:rPr>
        <w:t>اند از آنچه نقل کرده</w:t>
      </w:r>
      <w:r w:rsidRPr="00B55CD0">
        <w:rPr>
          <w:rFonts w:ascii="IRLotus" w:hAnsi="IRLotus"/>
        </w:rPr>
        <w:t>‌</w:t>
      </w:r>
      <w:r w:rsidRPr="00B55CD0">
        <w:rPr>
          <w:rFonts w:ascii="IRLotus" w:hAnsi="IRLotus"/>
          <w:rtl/>
        </w:rPr>
        <w:t xml:space="preserve">اند در جواز  </w:t>
      </w:r>
      <w:r w:rsidRPr="00B55CD0">
        <w:rPr>
          <w:rFonts w:ascii="IRLotus" w:hAnsi="IRLotus"/>
          <w:b/>
          <w:bCs/>
          <w:rtl/>
        </w:rPr>
        <w:t xml:space="preserve">لقاء </w:t>
      </w:r>
      <w:r>
        <w:rPr>
          <w:rFonts w:ascii="IRLotus" w:hAnsi="IRLotus"/>
          <w:b/>
          <w:bCs/>
          <w:rtl/>
        </w:rPr>
        <w:t>الله</w:t>
      </w:r>
      <w:r w:rsidRPr="00B55CD0">
        <w:rPr>
          <w:rFonts w:ascii="IRLotus" w:hAnsi="IRLotus"/>
          <w:rtl/>
        </w:rPr>
        <w:t xml:space="preserve"> صریح</w:t>
      </w:r>
      <w:r w:rsidRPr="00B55CD0">
        <w:rPr>
          <w:rFonts w:ascii="IRLotus" w:hAnsi="IRLotus"/>
        </w:rPr>
        <w:t>‌</w:t>
      </w:r>
      <w:r w:rsidRPr="00B55CD0">
        <w:rPr>
          <w:rFonts w:ascii="IRLotus" w:hAnsi="IRLotus"/>
          <w:rtl/>
        </w:rPr>
        <w:t>تر بوده است و حتماً اگر نقل می</w:t>
      </w:r>
      <w:r w:rsidRPr="00B55CD0">
        <w:rPr>
          <w:rFonts w:ascii="IRLotus" w:hAnsi="IRLotus"/>
        </w:rPr>
        <w:t>‌</w:t>
      </w:r>
      <w:r w:rsidRPr="00B55CD0">
        <w:rPr>
          <w:rFonts w:ascii="IRLotus" w:hAnsi="IRLotus"/>
          <w:rtl/>
        </w:rPr>
        <w:t>کردند درهائی از معارف الهی که درعلم عرفان مطرح است بر روی اهل حدیث نیز گشوده می</w:t>
      </w:r>
      <w:r w:rsidRPr="00B55CD0">
        <w:rPr>
          <w:rFonts w:ascii="IRLotus" w:hAnsi="IRLotus"/>
        </w:rPr>
        <w:t>‌</w:t>
      </w:r>
      <w:r w:rsidRPr="00B55CD0">
        <w:rPr>
          <w:rFonts w:ascii="IRLotus" w:hAnsi="IRLotus"/>
          <w:rtl/>
        </w:rPr>
        <w:t>شد.</w:t>
      </w:r>
    </w:p>
  </w:footnote>
  <w:footnote w:id="8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من لایحضره الفقیه</w:t>
      </w:r>
      <w:r w:rsidRPr="00B55CD0">
        <w:rPr>
          <w:rFonts w:ascii="IRLotus" w:hAnsi="IRLotus"/>
          <w:rtl/>
        </w:rPr>
        <w:t xml:space="preserve"> ج‏1 ص3.</w:t>
      </w:r>
    </w:p>
  </w:footnote>
  <w:footnote w:id="82">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برای تفصیل بیشتر درباره عبارات بزرگان مکتب تفکیک رک: «علم وعقل از دیدگاه مکتب تفکیک» و «نقد و بررسی نظریه تفکیک» و«رؤیای خلوص» و «آیین و اندیشه». </w:t>
      </w:r>
    </w:p>
  </w:footnote>
  <w:footnote w:id="83">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در کتب مکتب تفکیک مکررّ ادّعا می</w:t>
      </w:r>
      <w:r w:rsidRPr="00B55CD0">
        <w:rPr>
          <w:rFonts w:ascii="IRLotus" w:hAnsi="IRLotus"/>
          <w:sz w:val="20"/>
          <w:szCs w:val="20"/>
        </w:rPr>
        <w:t>‌</w:t>
      </w:r>
      <w:r w:rsidRPr="00B55CD0">
        <w:rPr>
          <w:rFonts w:ascii="IRLotus" w:hAnsi="IRLotus"/>
          <w:sz w:val="20"/>
          <w:szCs w:val="20"/>
          <w:rtl/>
        </w:rPr>
        <w:t>شود که باید عقل را که خطا می</w:t>
      </w:r>
      <w:r w:rsidRPr="00B55CD0">
        <w:rPr>
          <w:rFonts w:ascii="IRLotus" w:hAnsi="IRLotus"/>
          <w:sz w:val="20"/>
          <w:szCs w:val="20"/>
        </w:rPr>
        <w:t>‌</w:t>
      </w:r>
      <w:r w:rsidRPr="00B55CD0">
        <w:rPr>
          <w:rFonts w:ascii="IRLotus" w:hAnsi="IRLotus"/>
          <w:sz w:val="20"/>
          <w:szCs w:val="20"/>
          <w:rtl/>
        </w:rPr>
        <w:t>کند رها نمود و دست به دامان وحی زد که معصوم از خطاست و سپس تمسّک به وحی معصوم از خطا را به تمسّک به روایات تفسیر می</w:t>
      </w:r>
      <w:r w:rsidRPr="00B55CD0">
        <w:rPr>
          <w:rFonts w:ascii="IRLotus" w:hAnsi="IRLotus"/>
          <w:sz w:val="20"/>
          <w:szCs w:val="20"/>
        </w:rPr>
        <w:t>‌</w:t>
      </w:r>
      <w:r w:rsidRPr="00B55CD0">
        <w:rPr>
          <w:rFonts w:ascii="IRLotus" w:hAnsi="IRLotus"/>
          <w:sz w:val="20"/>
          <w:szCs w:val="20"/>
          <w:rtl/>
        </w:rPr>
        <w:t xml:space="preserve">کنند! (رک: «الفوائد النبویة» ص 7؛ </w:t>
      </w:r>
      <w:r w:rsidRPr="00B55CD0">
        <w:rPr>
          <w:rFonts w:ascii="IRLotus" w:hAnsi="IRLotus"/>
          <w:sz w:val="20"/>
          <w:szCs w:val="20"/>
          <w:highlight w:val="yellow"/>
          <w:rtl/>
        </w:rPr>
        <w:t>«عقل خود بنیاد دینی» در «نگاهی به مکتب تفکیک»</w:t>
      </w:r>
      <w:r w:rsidRPr="00B55CD0">
        <w:rPr>
          <w:rFonts w:ascii="IRLotus" w:hAnsi="IRLotus"/>
          <w:sz w:val="20"/>
          <w:szCs w:val="20"/>
          <w:rtl/>
        </w:rPr>
        <w:t>ص 27 و 42)</w:t>
      </w:r>
    </w:p>
  </w:footnote>
  <w:footnote w:id="8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این رساله برگرفته‌ای است از صفحات 182 ـ 187 و 241 و 242 و 256 ـ 260 و 313 و 471 ـ 478 از </w:t>
      </w:r>
      <w:r w:rsidRPr="00B55CD0">
        <w:rPr>
          <w:rFonts w:ascii="IRLotus" w:hAnsi="IRLotus"/>
          <w:i/>
          <w:iCs/>
          <w:rtl/>
        </w:rPr>
        <w:t>الفوائد المدنیة</w:t>
      </w:r>
      <w:r w:rsidRPr="00B55CD0">
        <w:rPr>
          <w:rFonts w:ascii="IRLotus" w:hAnsi="IRLotus"/>
          <w:rtl/>
        </w:rPr>
        <w:t xml:space="preserve"> ملّا محمّد أمین استرآبادی.</w:t>
      </w:r>
    </w:p>
  </w:footnote>
  <w:footnote w:id="85">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الفوائد النبویة، ص 9.</w:t>
      </w:r>
    </w:p>
  </w:footnote>
  <w:footnote w:id="86">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تفصیل این استدلال را در صفحات 75 ـ 105 و ص 208 ـ 216 وغیر آن از </w:t>
      </w:r>
      <w:r w:rsidRPr="00B55CD0">
        <w:rPr>
          <w:rFonts w:ascii="IRLotus" w:hAnsi="IRLotus"/>
          <w:i/>
          <w:iCs/>
          <w:sz w:val="20"/>
          <w:szCs w:val="20"/>
          <w:rtl/>
        </w:rPr>
        <w:t>الفوائد المدنیة</w:t>
      </w:r>
      <w:r w:rsidRPr="00B55CD0">
        <w:rPr>
          <w:rFonts w:ascii="IRLotus" w:hAnsi="IRLotus"/>
          <w:sz w:val="20"/>
          <w:szCs w:val="20"/>
          <w:rtl/>
        </w:rPr>
        <w:t xml:space="preserve"> از زبان رئیس أخباریان می‌توانید بخوانید. </w:t>
      </w:r>
    </w:p>
  </w:footnote>
  <w:footnote w:id="87">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علاوه بر آنچه گذشت در مباحث فقهی از فتوای قدمای اصحاب، دربسیاری مواقع می</w:t>
      </w:r>
      <w:r w:rsidRPr="00B55CD0">
        <w:rPr>
          <w:rFonts w:ascii="IRLotus" w:hAnsi="IRLotus"/>
          <w:sz w:val="20"/>
          <w:szCs w:val="20"/>
        </w:rPr>
        <w:t>‌</w:t>
      </w:r>
      <w:r w:rsidRPr="00B55CD0">
        <w:rPr>
          <w:rFonts w:ascii="IRLotus" w:hAnsi="IRLotus"/>
          <w:sz w:val="20"/>
          <w:szCs w:val="20"/>
          <w:rtl/>
        </w:rPr>
        <w:t xml:space="preserve">توان نسبت به صحت و ضعف سند یا دلالت و وجود قرائنی در هنگام صدور حدس زد؛ ولی از روایات معارف کسی سخن نگفته تا فهم قدمای اصحاب، یا عملشان کاشف از قرائن مفقوده باشد. </w:t>
      </w:r>
    </w:p>
  </w:footnote>
  <w:footnote w:id="88">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w:t>
      </w:r>
      <w:r w:rsidRPr="00B55CD0">
        <w:rPr>
          <w:rFonts w:ascii="IRLotus" w:hAnsi="IRLotus"/>
          <w:i/>
          <w:iCs/>
          <w:sz w:val="20"/>
          <w:szCs w:val="20"/>
          <w:rtl/>
        </w:rPr>
        <w:t>فرائد الاصول</w:t>
      </w:r>
      <w:r w:rsidRPr="00B55CD0">
        <w:rPr>
          <w:rFonts w:ascii="IRLotus" w:hAnsi="IRLotus"/>
          <w:sz w:val="20"/>
          <w:szCs w:val="20"/>
          <w:rtl/>
        </w:rPr>
        <w:t xml:space="preserve"> ج 1 ص 386. </w:t>
      </w:r>
    </w:p>
  </w:footnote>
  <w:footnote w:id="89">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w:t>
      </w:r>
      <w:r w:rsidRPr="00B55CD0">
        <w:rPr>
          <w:rFonts w:ascii="IRLotus" w:hAnsi="IRLotus"/>
          <w:i/>
          <w:iCs/>
          <w:sz w:val="20"/>
          <w:szCs w:val="20"/>
          <w:rtl/>
        </w:rPr>
        <w:t>کفایة الاصول</w:t>
      </w:r>
      <w:r w:rsidRPr="00B55CD0">
        <w:rPr>
          <w:rFonts w:ascii="IRLotus" w:hAnsi="IRLotus"/>
          <w:sz w:val="20"/>
          <w:szCs w:val="20"/>
          <w:rtl/>
        </w:rPr>
        <w:t xml:space="preserve"> ج 2 ص 116. </w:t>
      </w:r>
    </w:p>
  </w:footnote>
  <w:footnote w:id="90">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 </w:t>
      </w:r>
      <w:r w:rsidRPr="00B55CD0">
        <w:rPr>
          <w:rFonts w:ascii="IRLotus" w:hAnsi="IRLotus"/>
          <w:i/>
          <w:iCs/>
          <w:sz w:val="20"/>
          <w:szCs w:val="20"/>
          <w:rtl/>
        </w:rPr>
        <w:t>فوائد الاصول</w:t>
      </w:r>
      <w:r w:rsidRPr="00B55CD0">
        <w:rPr>
          <w:rFonts w:ascii="IRLotus" w:hAnsi="IRLotus"/>
          <w:sz w:val="20"/>
          <w:szCs w:val="20"/>
          <w:rtl/>
        </w:rPr>
        <w:t xml:space="preserve"> ج 3 ص 228؛ و نظیر همین کلام از محقق عراقی در </w:t>
      </w:r>
      <w:r w:rsidRPr="00B55CD0">
        <w:rPr>
          <w:rFonts w:ascii="IRLotus" w:hAnsi="IRLotus"/>
          <w:i/>
          <w:iCs/>
          <w:sz w:val="20"/>
          <w:szCs w:val="20"/>
          <w:rtl/>
        </w:rPr>
        <w:t>نهایة الأفکار</w:t>
      </w:r>
      <w:r w:rsidRPr="00B55CD0">
        <w:rPr>
          <w:rFonts w:ascii="IRLotus" w:hAnsi="IRLotus"/>
          <w:sz w:val="20"/>
          <w:szCs w:val="20"/>
          <w:rtl/>
        </w:rPr>
        <w:t xml:space="preserve"> ج 3 ص 149 آمده است. </w:t>
      </w:r>
    </w:p>
  </w:footnote>
  <w:footnote w:id="91">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 </w:t>
      </w:r>
      <w:r w:rsidRPr="00B55CD0">
        <w:rPr>
          <w:rFonts w:ascii="IRLotus" w:hAnsi="IRLotus"/>
          <w:i/>
          <w:iCs/>
          <w:sz w:val="20"/>
          <w:szCs w:val="20"/>
          <w:rtl/>
        </w:rPr>
        <w:t>مصباح الاصول</w:t>
      </w:r>
      <w:r w:rsidRPr="00B55CD0">
        <w:rPr>
          <w:rFonts w:ascii="IRLotus" w:hAnsi="IRLotus"/>
          <w:sz w:val="20"/>
          <w:szCs w:val="20"/>
          <w:rtl/>
        </w:rPr>
        <w:t xml:space="preserve"> ج 2 ص 226 </w:t>
      </w:r>
    </w:p>
  </w:footnote>
  <w:footnote w:id="92">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 بسیار مناسب است که در اینجا به فائده دهم از </w:t>
      </w:r>
      <w:r w:rsidRPr="00B55CD0">
        <w:rPr>
          <w:rFonts w:ascii="IRLotus" w:hAnsi="IRLotus"/>
          <w:i/>
          <w:iCs/>
          <w:sz w:val="20"/>
          <w:szCs w:val="20"/>
          <w:rtl/>
        </w:rPr>
        <w:t>الفوائد الجدیدة</w:t>
      </w:r>
      <w:r w:rsidRPr="00B55CD0">
        <w:rPr>
          <w:rFonts w:ascii="IRLotus" w:hAnsi="IRLotus"/>
          <w:sz w:val="20"/>
          <w:szCs w:val="20"/>
          <w:rtl/>
        </w:rPr>
        <w:t xml:space="preserve"> وحید بهبهانی در نقد ادّعای قطع و علم از أخباریین و زود باوری ایشان، مراجعه بنمائید (</w:t>
      </w:r>
      <w:r w:rsidRPr="00B55CD0">
        <w:rPr>
          <w:rFonts w:ascii="IRLotus" w:hAnsi="IRLotus"/>
          <w:i/>
          <w:iCs/>
          <w:sz w:val="20"/>
          <w:szCs w:val="20"/>
          <w:rtl/>
        </w:rPr>
        <w:t>الفوائد الحائریة</w:t>
      </w:r>
      <w:r w:rsidRPr="00B55CD0">
        <w:rPr>
          <w:rFonts w:ascii="IRLotus" w:hAnsi="IRLotus"/>
          <w:sz w:val="20"/>
          <w:szCs w:val="20"/>
          <w:rtl/>
        </w:rPr>
        <w:t xml:space="preserve">، ص 395). </w:t>
      </w:r>
    </w:p>
  </w:footnote>
  <w:footnote w:id="93">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w:t>
      </w:r>
      <w:r w:rsidRPr="00B55CD0">
        <w:rPr>
          <w:rFonts w:ascii="IRLotus" w:hAnsi="IRLotus"/>
          <w:i/>
          <w:iCs/>
          <w:sz w:val="20"/>
          <w:szCs w:val="20"/>
          <w:rtl/>
        </w:rPr>
        <w:t>العرشیة</w:t>
      </w:r>
      <w:r w:rsidRPr="00B55CD0">
        <w:rPr>
          <w:rFonts w:ascii="IRLotus" w:hAnsi="IRLotus"/>
          <w:sz w:val="20"/>
          <w:szCs w:val="20"/>
          <w:rtl/>
        </w:rPr>
        <w:t xml:space="preserve"> ص 5؛ و رک: </w:t>
      </w:r>
      <w:r w:rsidRPr="00B55CD0">
        <w:rPr>
          <w:rFonts w:ascii="IRLotus" w:hAnsi="IRLotus"/>
          <w:i/>
          <w:iCs/>
          <w:sz w:val="20"/>
          <w:szCs w:val="20"/>
          <w:rtl/>
        </w:rPr>
        <w:t>معاد جسمانی در حکمت متعالیه</w:t>
      </w:r>
      <w:r w:rsidRPr="00B55CD0">
        <w:rPr>
          <w:rFonts w:ascii="IRLotus" w:hAnsi="IRLotus"/>
          <w:sz w:val="20"/>
          <w:szCs w:val="20"/>
          <w:rtl/>
        </w:rPr>
        <w:t xml:space="preserve"> ص 283، تعلیقه 2. </w:t>
      </w:r>
    </w:p>
  </w:footnote>
  <w:footnote w:id="94">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w:t>
      </w:r>
      <w:r w:rsidRPr="00B55CD0">
        <w:rPr>
          <w:rFonts w:ascii="IRLotus" w:hAnsi="IRLotus"/>
          <w:i/>
          <w:iCs/>
          <w:sz w:val="20"/>
          <w:szCs w:val="20"/>
          <w:rtl/>
        </w:rPr>
        <w:t>رؤیای خلوص</w:t>
      </w:r>
      <w:r w:rsidRPr="00B55CD0">
        <w:rPr>
          <w:rFonts w:ascii="IRLotus" w:hAnsi="IRLotus"/>
          <w:sz w:val="20"/>
          <w:szCs w:val="20"/>
          <w:rtl/>
        </w:rPr>
        <w:t xml:space="preserve"> ص 69 به نقل از </w:t>
      </w:r>
      <w:r w:rsidRPr="00B55CD0">
        <w:rPr>
          <w:rFonts w:ascii="IRLotus" w:hAnsi="IRLotus"/>
          <w:i/>
          <w:iCs/>
          <w:sz w:val="20"/>
          <w:szCs w:val="20"/>
          <w:rtl/>
        </w:rPr>
        <w:t>عقل خود بنیاد دینی</w:t>
      </w:r>
      <w:r w:rsidRPr="00B55CD0">
        <w:rPr>
          <w:rFonts w:ascii="IRLotus" w:hAnsi="IRLotus"/>
          <w:sz w:val="20"/>
          <w:szCs w:val="20"/>
          <w:rtl/>
        </w:rPr>
        <w:t xml:space="preserve"> ص 41. </w:t>
      </w:r>
    </w:p>
  </w:footnote>
  <w:footnote w:id="9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امید است فرصتی را خداوند روزی نماید تا به تفصیل این مباحث به نقد کشیده شود.</w:t>
      </w:r>
    </w:p>
  </w:footnote>
  <w:footnote w:id="9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الإحتجاج للطبرسی</w:t>
      </w:r>
      <w:r w:rsidRPr="00B55CD0">
        <w:rPr>
          <w:rFonts w:ascii="IRLotus" w:hAnsi="IRLotus"/>
          <w:rtl/>
        </w:rPr>
        <w:t xml:space="preserve"> ج 2 ص350.</w:t>
      </w:r>
    </w:p>
  </w:footnote>
  <w:footnote w:id="97">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بر خلاف تصوّر عدّه</w:t>
      </w:r>
      <w:r w:rsidRPr="00B55CD0">
        <w:rPr>
          <w:rFonts w:ascii="IRLotus" w:hAnsi="IRLotus"/>
          <w:sz w:val="20"/>
          <w:szCs w:val="20"/>
        </w:rPr>
        <w:t>‌</w:t>
      </w:r>
      <w:r w:rsidRPr="00B55CD0">
        <w:rPr>
          <w:rFonts w:ascii="IRLotus" w:hAnsi="IRLotus"/>
          <w:sz w:val="20"/>
          <w:szCs w:val="20"/>
          <w:rtl/>
        </w:rPr>
        <w:t>ای، این بزرگان نظر ملاصدرا را در باب معاد مثالی غلط نمی</w:t>
      </w:r>
      <w:r w:rsidRPr="00B55CD0">
        <w:rPr>
          <w:rFonts w:ascii="IRLotus" w:hAnsi="IRLotus"/>
          <w:sz w:val="20"/>
          <w:szCs w:val="20"/>
        </w:rPr>
        <w:t>‌</w:t>
      </w:r>
      <w:r w:rsidRPr="00B55CD0">
        <w:rPr>
          <w:rFonts w:ascii="IRLotus" w:hAnsi="IRLotus"/>
          <w:sz w:val="20"/>
          <w:szCs w:val="20"/>
          <w:rtl/>
        </w:rPr>
        <w:t>دانند و شدیداً از قول رجوع روح به بدن مادّی اجتناب می</w:t>
      </w:r>
      <w:r w:rsidRPr="00B55CD0">
        <w:rPr>
          <w:rFonts w:ascii="IRLotus" w:hAnsi="IRLotus"/>
          <w:sz w:val="20"/>
          <w:szCs w:val="20"/>
        </w:rPr>
        <w:t>‌</w:t>
      </w:r>
      <w:r w:rsidRPr="00B55CD0">
        <w:rPr>
          <w:rFonts w:ascii="IRLotus" w:hAnsi="IRLotus"/>
          <w:sz w:val="20"/>
          <w:szCs w:val="20"/>
          <w:rtl/>
        </w:rPr>
        <w:t>ورزند، بلکه معتقدند ملّاصدرا؛ پس از تلاش فراوان یک دسته از روایات معاد را نتوانسته</w:t>
      </w:r>
      <w:r w:rsidRPr="00B55CD0">
        <w:rPr>
          <w:rFonts w:ascii="IRLotus" w:hAnsi="IRLotus"/>
          <w:sz w:val="20"/>
          <w:szCs w:val="20"/>
        </w:rPr>
        <w:t>‌</w:t>
      </w:r>
      <w:r w:rsidRPr="00B55CD0">
        <w:rPr>
          <w:rFonts w:ascii="IRLotus" w:hAnsi="IRLotus"/>
          <w:sz w:val="20"/>
          <w:szCs w:val="20"/>
          <w:rtl/>
        </w:rPr>
        <w:t xml:space="preserve">اند توجیه کنند و لذا نظرشان احتیاج به ضمیمه دارد. </w:t>
      </w:r>
    </w:p>
  </w:footnote>
  <w:footnote w:id="98">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w:t>
      </w:r>
      <w:r w:rsidRPr="00B55CD0">
        <w:rPr>
          <w:rFonts w:ascii="IRLotus" w:hAnsi="IRLotus"/>
          <w:i/>
          <w:iCs/>
          <w:sz w:val="20"/>
          <w:szCs w:val="20"/>
          <w:rtl/>
        </w:rPr>
        <w:t>سبیل الرشاد</w:t>
      </w:r>
      <w:r w:rsidRPr="00B55CD0">
        <w:rPr>
          <w:rFonts w:ascii="IRLotus" w:hAnsi="IRLotus"/>
          <w:sz w:val="20"/>
          <w:szCs w:val="20"/>
          <w:rtl/>
        </w:rPr>
        <w:t xml:space="preserve"> در ضمن </w:t>
      </w:r>
      <w:r w:rsidRPr="00B55CD0">
        <w:rPr>
          <w:rFonts w:ascii="IRLotus" w:hAnsi="IRLotus"/>
          <w:i/>
          <w:iCs/>
          <w:sz w:val="20"/>
          <w:szCs w:val="20"/>
          <w:rtl/>
        </w:rPr>
        <w:t>مجموعه مصنّفات حکیم مؤسّس آقا علی مدرّس طهرانی</w:t>
      </w:r>
      <w:r w:rsidRPr="00B55CD0">
        <w:rPr>
          <w:rFonts w:ascii="IRLotus" w:hAnsi="IRLotus"/>
          <w:sz w:val="20"/>
          <w:szCs w:val="20"/>
          <w:rtl/>
        </w:rPr>
        <w:t xml:space="preserve"> ج 2 ص 94؛ ایشان در حدود 14 صفحه به تفصیل روایت را شرح می</w:t>
      </w:r>
      <w:r w:rsidRPr="00B55CD0">
        <w:rPr>
          <w:rFonts w:ascii="IRLotus" w:hAnsi="IRLotus"/>
          <w:sz w:val="20"/>
          <w:szCs w:val="20"/>
        </w:rPr>
        <w:t>‌</w:t>
      </w:r>
      <w:r w:rsidRPr="00B55CD0">
        <w:rPr>
          <w:rFonts w:ascii="IRLotus" w:hAnsi="IRLotus"/>
          <w:sz w:val="20"/>
          <w:szCs w:val="20"/>
          <w:rtl/>
        </w:rPr>
        <w:t xml:space="preserve">دهند. نیز رک به ص 31 از همین کتاب. </w:t>
      </w:r>
    </w:p>
  </w:footnote>
  <w:footnote w:id="99">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w:t>
      </w:r>
      <w:r w:rsidRPr="00B55CD0">
        <w:rPr>
          <w:rFonts w:ascii="IRLotus" w:hAnsi="IRLotus"/>
          <w:i/>
          <w:iCs/>
          <w:sz w:val="20"/>
          <w:szCs w:val="20"/>
          <w:rtl/>
        </w:rPr>
        <w:t>«معاد»</w:t>
      </w:r>
      <w:r w:rsidRPr="00B55CD0">
        <w:rPr>
          <w:rFonts w:ascii="IRLotus" w:hAnsi="IRLotus"/>
          <w:sz w:val="20"/>
          <w:szCs w:val="20"/>
          <w:rtl/>
        </w:rPr>
        <w:t xml:space="preserve"> ص 23 و ص 26.</w:t>
      </w:r>
    </w:p>
  </w:footnote>
  <w:footnote w:id="100">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w:t>
      </w:r>
      <w:r w:rsidRPr="00B55CD0">
        <w:rPr>
          <w:rFonts w:ascii="IRLotus" w:hAnsi="IRLotus"/>
          <w:i/>
          <w:iCs/>
          <w:sz w:val="20"/>
          <w:szCs w:val="20"/>
          <w:rtl/>
        </w:rPr>
        <w:t>نقد و بررسی نظریه تفکیک</w:t>
      </w:r>
      <w:r w:rsidRPr="00B55CD0">
        <w:rPr>
          <w:rFonts w:ascii="IRLotus" w:hAnsi="IRLotus"/>
          <w:sz w:val="20"/>
          <w:szCs w:val="20"/>
          <w:rtl/>
        </w:rPr>
        <w:t xml:space="preserve"> ص 101 (به نقل از </w:t>
      </w:r>
      <w:r w:rsidRPr="00B55CD0">
        <w:rPr>
          <w:rFonts w:ascii="IRLotus" w:hAnsi="IRLotus"/>
          <w:i/>
          <w:iCs/>
          <w:sz w:val="20"/>
          <w:szCs w:val="20"/>
          <w:rtl/>
        </w:rPr>
        <w:t>تقریرات درس مرحوم میرزا مهدی اصفهانی</w:t>
      </w:r>
      <w:r w:rsidRPr="00B55CD0">
        <w:rPr>
          <w:rFonts w:ascii="IRLotus" w:hAnsi="IRLotus"/>
          <w:sz w:val="20"/>
          <w:szCs w:val="20"/>
          <w:rtl/>
        </w:rPr>
        <w:t xml:space="preserve">، ص 180). </w:t>
      </w:r>
    </w:p>
  </w:footnote>
  <w:footnote w:id="101">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بارها در درس عقائد مؤلّف محترم «معاد» پیش می</w:t>
      </w:r>
      <w:r w:rsidRPr="00B55CD0">
        <w:rPr>
          <w:rFonts w:ascii="IRLotus" w:hAnsi="IRLotus"/>
          <w:sz w:val="20"/>
          <w:szCs w:val="20"/>
        </w:rPr>
        <w:t>‌</w:t>
      </w:r>
      <w:r w:rsidRPr="00B55CD0">
        <w:rPr>
          <w:rFonts w:ascii="IRLotus" w:hAnsi="IRLotus"/>
          <w:sz w:val="20"/>
          <w:szCs w:val="20"/>
          <w:rtl/>
        </w:rPr>
        <w:t>آید که عبارتی را از بزرگی می</w:t>
      </w:r>
      <w:r w:rsidRPr="00B55CD0">
        <w:rPr>
          <w:rFonts w:ascii="IRLotus" w:hAnsi="IRLotus"/>
          <w:sz w:val="20"/>
          <w:szCs w:val="20"/>
        </w:rPr>
        <w:t>‌</w:t>
      </w:r>
      <w:r w:rsidRPr="00B55CD0">
        <w:rPr>
          <w:rFonts w:ascii="IRLotus" w:hAnsi="IRLotus"/>
          <w:sz w:val="20"/>
          <w:szCs w:val="20"/>
          <w:rtl/>
        </w:rPr>
        <w:t>خوانند و تفسیری غلط از آن ارائه می‌دهند که اگر کسی همّت داشته باشد و به اصل کتاب مراجعه کند، غلط بودن تفسیر را می</w:t>
      </w:r>
      <w:r w:rsidRPr="00B55CD0">
        <w:rPr>
          <w:rFonts w:ascii="IRLotus" w:hAnsi="IRLotus"/>
          <w:sz w:val="20"/>
          <w:szCs w:val="20"/>
        </w:rPr>
        <w:t>‌</w:t>
      </w:r>
      <w:r w:rsidRPr="00B55CD0">
        <w:rPr>
          <w:rFonts w:ascii="IRLotus" w:hAnsi="IRLotus"/>
          <w:sz w:val="20"/>
          <w:szCs w:val="20"/>
          <w:rtl/>
        </w:rPr>
        <w:t xml:space="preserve">فهمد ولی هیهات! هیهات! </w:t>
      </w:r>
    </w:p>
  </w:footnote>
  <w:footnote w:id="10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برای آشنائی با آثار ایشان ر ک: </w:t>
      </w:r>
      <w:r w:rsidRPr="00B55CD0">
        <w:rPr>
          <w:rFonts w:ascii="IRLotus" w:hAnsi="IRLotus"/>
          <w:i/>
          <w:iCs/>
          <w:rtl/>
        </w:rPr>
        <w:t>فهرست آثار مشایخ عظام</w:t>
      </w:r>
      <w:r w:rsidRPr="00B55CD0">
        <w:rPr>
          <w:rFonts w:ascii="IRLotus" w:hAnsi="IRLotus"/>
          <w:rtl/>
        </w:rPr>
        <w:t>.</w:t>
      </w:r>
    </w:p>
  </w:footnote>
  <w:footnote w:id="10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معاد از دیدگاه امام خمینی</w:t>
      </w:r>
      <w:r w:rsidRPr="00B55CD0">
        <w:rPr>
          <w:rFonts w:ascii="IRLotus" w:hAnsi="IRLotus"/>
          <w:rtl/>
        </w:rPr>
        <w:t>، ص 273 ـ 284.</w:t>
      </w:r>
    </w:p>
  </w:footnote>
  <w:footnote w:id="10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تفصیل بیشتر این مسأله در فصل سوّم خواهد آمد.</w:t>
      </w:r>
    </w:p>
  </w:footnote>
  <w:footnote w:id="10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در این باره در فصل چهارم توضیحاتی عرض خواهد شد.</w:t>
      </w:r>
    </w:p>
  </w:footnote>
  <w:footnote w:id="106">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8 ص 66 و ج 24 ص 11.</w:t>
      </w:r>
    </w:p>
  </w:footnote>
  <w:footnote w:id="10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ج8 ص 69 و ج 89 ص252.</w:t>
      </w:r>
    </w:p>
  </w:footnote>
  <w:footnote w:id="10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اینکه در «هما صراطان» ضمیر تثنیه آمده بدان جهت است که ازنظر أدبی ضمیر نمی</w:t>
      </w:r>
      <w:r w:rsidRPr="00B55CD0">
        <w:rPr>
          <w:rFonts w:ascii="IRLotus" w:hAnsi="IRLotus"/>
        </w:rPr>
        <w:t>‌</w:t>
      </w:r>
      <w:r w:rsidRPr="00B55CD0">
        <w:rPr>
          <w:rFonts w:ascii="IRLotus" w:hAnsi="IRLotus"/>
          <w:rtl/>
        </w:rPr>
        <w:t xml:space="preserve">تواند به خبر مفرد برگردد و لذا مرجع آن همان «صراط» متقدّم است که به «الطریق إلی معرفة </w:t>
      </w:r>
      <w:r>
        <w:rPr>
          <w:rFonts w:ascii="IRLotus" w:hAnsi="IRLotus"/>
          <w:rtl/>
        </w:rPr>
        <w:t>الله</w:t>
      </w:r>
      <w:r w:rsidRPr="00B55CD0">
        <w:rPr>
          <w:rFonts w:ascii="IRLotus" w:hAnsi="IRLotus"/>
          <w:rtl/>
        </w:rPr>
        <w:t>» تفسیر شده است و طبق قاعده «اذا دار الأمر بین المرجع و الخبر فمراعاة الخبر أولی» تثنیه بودن راجح و أولی خواهدبود.</w:t>
      </w:r>
    </w:p>
  </w:footnote>
  <w:footnote w:id="10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 xml:space="preserve">بحار الأنوار </w:t>
      </w:r>
      <w:r w:rsidRPr="00B55CD0">
        <w:rPr>
          <w:rFonts w:ascii="IRLotus" w:hAnsi="IRLotus"/>
          <w:rtl/>
        </w:rPr>
        <w:t>ج82 ص 52.</w:t>
      </w:r>
    </w:p>
  </w:footnote>
  <w:footnote w:id="11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اسفار</w:t>
      </w:r>
      <w:r w:rsidRPr="00B55CD0">
        <w:rPr>
          <w:rFonts w:ascii="IRLotus" w:hAnsi="IRLotus"/>
          <w:rtl/>
        </w:rPr>
        <w:t xml:space="preserve"> ج 9 ص 286.</w:t>
      </w:r>
    </w:p>
  </w:footnote>
  <w:footnote w:id="11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أمالی الصدوق،</w:t>
      </w:r>
      <w:r w:rsidRPr="00B55CD0">
        <w:rPr>
          <w:rFonts w:ascii="IRLotus" w:hAnsi="IRLotus"/>
          <w:rtl/>
        </w:rPr>
        <w:t xml:space="preserve"> مجلس چهل و هشتم ص 288 ح 4</w:t>
      </w:r>
    </w:p>
  </w:footnote>
  <w:footnote w:id="11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 xml:space="preserve">بحار الأنوار </w:t>
      </w:r>
      <w:r w:rsidRPr="00B55CD0">
        <w:rPr>
          <w:rFonts w:ascii="IRLotus" w:hAnsi="IRLotus"/>
          <w:rtl/>
        </w:rPr>
        <w:t>ج89 ص 260.</w:t>
      </w:r>
    </w:p>
  </w:footnote>
  <w:footnote w:id="11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من لایحضره الفقیه، ج 2 ص157.</w:t>
      </w:r>
    </w:p>
  </w:footnote>
  <w:footnote w:id="11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33 ص 152.</w:t>
      </w:r>
    </w:p>
  </w:footnote>
  <w:footnote w:id="11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35 ص 366.</w:t>
      </w:r>
    </w:p>
  </w:footnote>
  <w:footnote w:id="11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این مطلب که راه رسیدن به بهشت، صراط است در روایات بسیار زیادی آمده است. </w:t>
      </w:r>
    </w:p>
  </w:footnote>
  <w:footnote w:id="11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آیۀ 71 از سورۀ 19: مریم.</w:t>
      </w:r>
    </w:p>
  </w:footnote>
  <w:footnote w:id="11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نور الثقلین</w:t>
      </w:r>
      <w:r w:rsidRPr="00B55CD0">
        <w:rPr>
          <w:rFonts w:ascii="IRLotus" w:hAnsi="IRLotus"/>
          <w:rtl/>
        </w:rPr>
        <w:t xml:space="preserve"> ج 3 ص 353 ح 132 .</w:t>
      </w:r>
    </w:p>
  </w:footnote>
  <w:footnote w:id="11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همان</w:t>
      </w:r>
      <w:r w:rsidRPr="00B55CD0">
        <w:rPr>
          <w:rFonts w:ascii="IRLotus" w:hAnsi="IRLotus"/>
          <w:rtl/>
        </w:rPr>
        <w:t xml:space="preserve"> ح 130.</w:t>
      </w:r>
    </w:p>
  </w:footnote>
  <w:footnote w:id="12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8 ص 65 ح 2.</w:t>
      </w:r>
    </w:p>
  </w:footnote>
  <w:footnote w:id="12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7 ص 331 ح12.</w:t>
      </w:r>
    </w:p>
  </w:footnote>
  <w:footnote w:id="12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24، از سوره 50: ق.</w:t>
      </w:r>
    </w:p>
  </w:footnote>
  <w:footnote w:id="12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39، از سوره 17: الإسرآء.</w:t>
      </w:r>
    </w:p>
  </w:footnote>
  <w:footnote w:id="12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7، از سوره 67: الملک</w:t>
      </w:r>
    </w:p>
  </w:footnote>
  <w:footnote w:id="12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12، از سوره 25: الفرقان؛ و موارد فراوان دیگری در آیات و روایات آمده‌‌است.</w:t>
      </w:r>
    </w:p>
  </w:footnote>
  <w:footnote w:id="12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رک: </w:t>
      </w:r>
      <w:r w:rsidRPr="00B55CD0">
        <w:rPr>
          <w:rFonts w:ascii="IRLotus" w:hAnsi="IRLotus"/>
          <w:i/>
          <w:iCs/>
          <w:rtl/>
        </w:rPr>
        <w:t>معاد شناسی</w:t>
      </w:r>
      <w:r w:rsidRPr="00B55CD0">
        <w:rPr>
          <w:rFonts w:ascii="IRLotus" w:hAnsi="IRLotus"/>
          <w:rtl/>
        </w:rPr>
        <w:t xml:space="preserve"> ج 8 ص23ـ27.</w:t>
      </w:r>
    </w:p>
  </w:footnote>
  <w:footnote w:id="12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به عنوان نمونه: </w:t>
      </w:r>
      <w:r w:rsidRPr="00B55CD0">
        <w:rPr>
          <w:rFonts w:ascii="IRLotus" w:hAnsi="IRLotus"/>
          <w:i/>
          <w:iCs/>
          <w:rtl/>
        </w:rPr>
        <w:t>بحار الأنوار</w:t>
      </w:r>
      <w:r w:rsidRPr="00B55CD0">
        <w:rPr>
          <w:rFonts w:ascii="IRLotus" w:hAnsi="IRLotus"/>
          <w:rtl/>
        </w:rPr>
        <w:t xml:space="preserve"> ج 8، ص 335؛ و ج 6 ص 223؛ و ج39، ص 224</w:t>
      </w:r>
    </w:p>
  </w:footnote>
  <w:footnote w:id="12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یکی از این روایات در قسمت اوّل همین فصل گذشت.</w:t>
      </w:r>
    </w:p>
  </w:footnote>
  <w:footnote w:id="12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رک: </w:t>
      </w:r>
      <w:r w:rsidRPr="00B55CD0">
        <w:rPr>
          <w:rFonts w:ascii="IRLotus" w:hAnsi="IRLotus"/>
          <w:i/>
          <w:iCs/>
          <w:rtl/>
        </w:rPr>
        <w:t>بحار الأنوار</w:t>
      </w:r>
      <w:r w:rsidRPr="00B55CD0">
        <w:rPr>
          <w:rFonts w:ascii="IRLotus" w:hAnsi="IRLotus"/>
          <w:rtl/>
        </w:rPr>
        <w:t xml:space="preserve"> ج 24 ص 9 ـ 25؛ و ج 35 ص 363ـ 374.</w:t>
      </w:r>
    </w:p>
  </w:footnote>
  <w:footnote w:id="13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94 ص 117؛ مصباح المتهجّد ص ج‏2، ص: 756.</w:t>
      </w:r>
    </w:p>
  </w:footnote>
  <w:footnote w:id="131">
    <w:p w:rsidR="006D76B7" w:rsidRPr="00B55CD0" w:rsidRDefault="006D76B7" w:rsidP="00975913">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41 از سوره 15:</w:t>
      </w:r>
      <w:r>
        <w:rPr>
          <w:rFonts w:ascii="IRLotus" w:hAnsi="IRLotus" w:hint="cs"/>
          <w:rtl/>
        </w:rPr>
        <w:t xml:space="preserve"> </w:t>
      </w:r>
      <w:r w:rsidRPr="00B55CD0">
        <w:rPr>
          <w:rFonts w:ascii="IRLotus" w:hAnsi="IRLotus"/>
          <w:rtl/>
        </w:rPr>
        <w:t>الحجر.</w:t>
      </w:r>
    </w:p>
  </w:footnote>
  <w:footnote w:id="13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جامع الأسرار ص 383 و صافی ج 1، ص 55</w:t>
      </w:r>
    </w:p>
  </w:footnote>
  <w:footnote w:id="13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علم الیقین ج 2 ص 1179</w:t>
      </w:r>
    </w:p>
  </w:footnote>
  <w:footnote w:id="13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7 ص 332</w:t>
      </w:r>
    </w:p>
  </w:footnote>
  <w:footnote w:id="13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الأمالی</w:t>
      </w:r>
      <w:r w:rsidRPr="00B55CD0">
        <w:rPr>
          <w:rFonts w:ascii="IRLotus" w:hAnsi="IRLotus"/>
          <w:rtl/>
        </w:rPr>
        <w:t xml:space="preserve"> شیخ طوسی ص 643 و </w:t>
      </w:r>
      <w:r w:rsidRPr="00B55CD0">
        <w:rPr>
          <w:rFonts w:ascii="IRLotus" w:hAnsi="IRLotus"/>
          <w:i/>
          <w:iCs/>
          <w:rtl/>
        </w:rPr>
        <w:t>بحار الأنوار</w:t>
      </w:r>
      <w:r w:rsidRPr="00B55CD0">
        <w:rPr>
          <w:rFonts w:ascii="IRLotus" w:hAnsi="IRLotus"/>
          <w:rtl/>
        </w:rPr>
        <w:t xml:space="preserve"> ج 40 ص 37</w:t>
      </w:r>
    </w:p>
  </w:footnote>
  <w:footnote w:id="13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22 ص 241.</w:t>
      </w:r>
    </w:p>
  </w:footnote>
  <w:footnote w:id="13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23 ص 100.</w:t>
      </w:r>
    </w:p>
  </w:footnote>
  <w:footnote w:id="13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39 ص 201.</w:t>
      </w:r>
    </w:p>
  </w:footnote>
  <w:footnote w:id="13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39 ص 230.</w:t>
      </w:r>
    </w:p>
  </w:footnote>
  <w:footnote w:id="14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40 ص 97.</w:t>
      </w:r>
    </w:p>
  </w:footnote>
  <w:footnote w:id="14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22 ص 148 و ج 24 ص 272.</w:t>
      </w:r>
    </w:p>
  </w:footnote>
  <w:footnote w:id="14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مگر اینکه قائل به تعدّد بدن اخروی برای معصومین علیهم‌السّلام شویم؛ چنانکه بعضی گفته</w:t>
      </w:r>
      <w:r w:rsidRPr="00B55CD0">
        <w:rPr>
          <w:rFonts w:ascii="IRLotus" w:hAnsi="IRLotus"/>
        </w:rPr>
        <w:t>‌</w:t>
      </w:r>
      <w:r w:rsidRPr="00B55CD0">
        <w:rPr>
          <w:rFonts w:ascii="IRLotus" w:hAnsi="IRLotus"/>
          <w:rtl/>
        </w:rPr>
        <w:t>اند</w:t>
      </w:r>
    </w:p>
  </w:footnote>
  <w:footnote w:id="14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مانند: </w:t>
      </w:r>
      <w:r w:rsidRPr="00B55CD0">
        <w:rPr>
          <w:rFonts w:ascii="IRLotus" w:hAnsi="IRLotus"/>
          <w:i/>
          <w:iCs/>
          <w:rtl/>
        </w:rPr>
        <w:t>بحار الأنوار</w:t>
      </w:r>
      <w:r w:rsidRPr="00B55CD0">
        <w:rPr>
          <w:rFonts w:ascii="IRLotus" w:hAnsi="IRLotus"/>
          <w:rtl/>
        </w:rPr>
        <w:t xml:space="preserve"> ج 8، ص 67؛ و </w:t>
      </w:r>
      <w:r w:rsidRPr="00B55CD0">
        <w:rPr>
          <w:rFonts w:ascii="IRLotus" w:hAnsi="IRLotus"/>
          <w:highlight w:val="yellow"/>
          <w:rtl/>
        </w:rPr>
        <w:t>ج 27، ص 139؛ و ج 45، ص 345.</w:t>
      </w:r>
    </w:p>
  </w:footnote>
  <w:footnote w:id="14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94 ص 83.</w:t>
      </w:r>
    </w:p>
  </w:footnote>
  <w:footnote w:id="14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98 ص 78.</w:t>
      </w:r>
    </w:p>
  </w:footnote>
  <w:footnote w:id="14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علل الشرائع، ج‏1، ص: 162 همچنین رک: وافی ج 25، ص 660؛  مرحوم فیض پس از ذکر این روایت به ذکر شرح و توضیح صدرالمتألّهین؛ در ذیل حدیث می‌پردازد.</w:t>
      </w:r>
    </w:p>
  </w:footnote>
  <w:footnote w:id="14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البته به سید رضی و سید مرتضی قدّس سرّهما نسبت داده شده که ایشان منکرند. رجوع کنید: «اعتقادات الامامیة» ص 79؛ و «اللوامع الإلهیة»، ص 424 و ص 554 تا ص 557</w:t>
      </w:r>
    </w:p>
  </w:footnote>
  <w:footnote w:id="14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آیات 21 تا 24 از سوره 50: ق</w:t>
      </w:r>
    </w:p>
  </w:footnote>
  <w:footnote w:id="14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86، از سوره 19: مریم.</w:t>
      </w:r>
    </w:p>
  </w:footnote>
  <w:footnote w:id="15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71، از سوره 39: الزّمر.</w:t>
      </w:r>
    </w:p>
  </w:footnote>
  <w:footnote w:id="15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73، از سوره 39: الزّمر.</w:t>
      </w:r>
    </w:p>
  </w:footnote>
  <w:footnote w:id="15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30، از سوره 75: القیمة.</w:t>
      </w:r>
    </w:p>
  </w:footnote>
  <w:footnote w:id="15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در خطبه 85 </w:t>
      </w:r>
      <w:r w:rsidRPr="00B55CD0">
        <w:rPr>
          <w:rFonts w:ascii="IRLotus" w:hAnsi="IRLotus"/>
          <w:i/>
          <w:iCs/>
          <w:rtl/>
        </w:rPr>
        <w:t>نهج البلاغة</w:t>
      </w:r>
      <w:r w:rsidRPr="00B55CD0">
        <w:rPr>
          <w:rFonts w:ascii="IRLotus" w:hAnsi="IRLotus"/>
          <w:rtl/>
        </w:rPr>
        <w:t xml:space="preserve"> آمده است: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«وَ السِّیاقَةُ إِلَى الْوِرْدُ الْمَوْرُودُ فَكُلُّ نَفْسٍ مَعَها سائِقٌ وَ شَهِیدٌ سَائِقٌ یسُوقُهَا إِلَى مَحْشَرِهَا  وَ شَاهِدٌ یشْهَدُ عَلَیهَا بِعَمَلِهَا»</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highlight w:val="yellow"/>
          <w:rtl/>
        </w:rPr>
        <w:t>؟؟؟؟؟؟؟؟؟</w:t>
      </w:r>
    </w:p>
    <w:p w:rsidR="006D76B7" w:rsidRPr="00B55CD0" w:rsidRDefault="006D76B7" w:rsidP="00A37BFB">
      <w:pPr>
        <w:pStyle w:val="a6"/>
        <w:rPr>
          <w:rFonts w:ascii="IRLotus" w:hAnsi="IRLotus"/>
        </w:rPr>
      </w:pPr>
      <w:r w:rsidRPr="00B55CD0">
        <w:rPr>
          <w:rFonts w:ascii="IRLotus" w:hAnsi="IRLotus"/>
          <w:rtl/>
        </w:rPr>
        <w:t xml:space="preserve">عبارت «الْوِرْدُ الْمَوْرُودُ» </w:t>
      </w:r>
      <w:r w:rsidRPr="00B55CD0">
        <w:rPr>
          <w:rFonts w:ascii="IRLotus" w:hAnsi="IRLotus"/>
          <w:rtl/>
        </w:rPr>
        <w:tab/>
        <w:t>شاید اشاره به آیه شریفه: [فَأَوْرَدَهُمُ النَّارَ وَ بِئْسَ الْوِرْدُ الْمَوْرُود] (هود 11: 98) باشد؛ و مراد از محشرها نیز بهشت یا جهنّم باشد که تعبیر «حشر» در قرآن برای بهشت و جهنّم بسیار به کار رفته‌است.</w:t>
      </w:r>
    </w:p>
  </w:footnote>
  <w:footnote w:id="15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ویهُ: کلمۀ اغراء و استحثاث است؛ و تعابیر «کشف الغطاء» «بان الصراط» و«بدا لکم الخ» جای دقّت دارد.</w:t>
      </w:r>
    </w:p>
  </w:footnote>
  <w:footnote w:id="15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مناقب ابن شهر آشوب ج 2. ص 206، و در نسخه بدل آورده «و بان ما وراءه الضرٌاء»</w:t>
      </w:r>
    </w:p>
  </w:footnote>
  <w:footnote w:id="156">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«أمالی صدوق» مجلس 41، ح 1، ص 230 ـ 232</w:t>
      </w:r>
    </w:p>
  </w:footnote>
  <w:footnote w:id="15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علّامه مجلسی قدّس‌سرّه در بحار ج 8، ص 334، پس از نقل آیات و روایات فراوانی دربارۀ جنّت و نار برای جمع بین این ادلّه چنین می‌فرمایند: </w:t>
      </w:r>
    </w:p>
    <w:p w:rsidR="006D76B7" w:rsidRPr="00B55CD0" w:rsidRDefault="006D76B7" w:rsidP="00A37BFB">
      <w:pPr>
        <w:pStyle w:val="a6"/>
        <w:ind w:left="720"/>
        <w:rPr>
          <w:rFonts w:ascii="IRLotus" w:hAnsi="IRLotus"/>
          <w:rtl/>
        </w:rPr>
      </w:pPr>
      <w:r w:rsidRPr="00B55CD0">
        <w:rPr>
          <w:rFonts w:ascii="IRLotus" w:hAnsi="IRLotus"/>
          <w:rtl/>
        </w:rPr>
        <w:t xml:space="preserve">«در قیامت دریاهای روی زمین تبدیل به آتش می‌شود و آسمان شکافته می‌شود و بهشت را از آسمان‌ها همراه عرش پائین می‌آورند تا نزدیکی زمین، سپس صراط را بین زمین و بهشت نصب می‌کنند و سقف بهشت عرش خواهد بود وأعراف درجات بین بهشت و جهنّم و مردم از روی این پل (صراط) عبور می‌کنند و گناهکاران سقوط می‌نمایند». </w:t>
      </w:r>
    </w:p>
    <w:p w:rsidR="006D76B7" w:rsidRPr="00B55CD0" w:rsidRDefault="006D76B7" w:rsidP="00A37BFB">
      <w:pPr>
        <w:pStyle w:val="a6"/>
        <w:rPr>
          <w:rFonts w:ascii="IRLotus" w:hAnsi="IRLotus"/>
          <w:rtl/>
        </w:rPr>
      </w:pPr>
      <w:r w:rsidRPr="00B55CD0">
        <w:rPr>
          <w:rFonts w:ascii="IRLotus" w:hAnsi="IRLotus"/>
          <w:rtl/>
        </w:rPr>
        <w:t>و بر اساس این نظریه در معاد همه استبعادات را مرتفع می‌دانند، و البتّه حجم زیادی از ادلّه را نیز باید تأویل نمایند.</w:t>
      </w:r>
    </w:p>
  </w:footnote>
  <w:footnote w:id="158">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الكافی (ط - الإسلامیة)، ج‏8، ص: 312.</w:t>
      </w:r>
    </w:p>
  </w:footnote>
  <w:footnote w:id="15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ج‏7، ص: 331. همچنین در ج 57، ص258 در حدیث دیگری آمده: قال النبی صلّی‌</w:t>
      </w:r>
      <w:r>
        <w:rPr>
          <w:rFonts w:ascii="IRLotus" w:hAnsi="IRLotus"/>
          <w:rtl/>
        </w:rPr>
        <w:t>الله</w:t>
      </w:r>
      <w:r w:rsidRPr="00B55CD0">
        <w:rPr>
          <w:rFonts w:ascii="IRLotus" w:hAnsi="IRLotus"/>
          <w:rtl/>
        </w:rPr>
        <w:t>‌علیه‌وآله‌وسلّم: «یقَامُ الْخَلَائِقُ لِفَصْلِ الْقَضَاءِ وَ یمَدُّ الصِّرَاطُ وَ ینْصَبُ الْمِیزَان‏».</w:t>
      </w:r>
    </w:p>
  </w:footnote>
  <w:footnote w:id="16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ج‏27، ص: 141</w:t>
      </w:r>
    </w:p>
  </w:footnote>
  <w:footnote w:id="16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آیات 71 و 73، از سوره 39: الزّمر.</w:t>
      </w:r>
    </w:p>
  </w:footnote>
  <w:footnote w:id="16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البته مفاد برخی روایات این است که ابواب جهنّم طبقات جهنّم است، ولی این معنا با باز شدن ابواب چندان سازگار نیست و برای تفسیر آنها و جمع ادلّه، احتمالاتی وجود دارد.</w:t>
      </w:r>
    </w:p>
  </w:footnote>
  <w:footnote w:id="16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آیه 36، از سوره 8: الأنفال.</w:t>
      </w:r>
    </w:p>
  </w:footnote>
  <w:footnote w:id="16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19، از سوره 41: فُصّلت.</w:t>
      </w:r>
    </w:p>
  </w:footnote>
  <w:footnote w:id="16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34، از سوره 25: الفرقان.</w:t>
      </w:r>
    </w:p>
  </w:footnote>
  <w:footnote w:id="16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13، از سوره 52: الطّور.</w:t>
      </w:r>
    </w:p>
  </w:footnote>
  <w:footnote w:id="16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آیات 85 و 86، از سوره 19: مریم.</w:t>
      </w:r>
    </w:p>
  </w:footnote>
  <w:footnote w:id="16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23، از سوره 37: الصّافّات.</w:t>
      </w:r>
    </w:p>
  </w:footnote>
  <w:footnote w:id="16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168، از سوره 4: النّسآء.</w:t>
      </w:r>
    </w:p>
  </w:footnote>
  <w:footnote w:id="17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تفسیر قمی ج 2، ص 222.</w:t>
      </w:r>
    </w:p>
  </w:footnote>
  <w:footnote w:id="17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تهذیب الأحکام ج 1، ص 457، ح 23.</w:t>
      </w:r>
    </w:p>
  </w:footnote>
  <w:footnote w:id="17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التفسیر المنسوب إلى الإمام الحسن العسكری علیه‌‌السلام، ص: 48.</w:t>
      </w:r>
    </w:p>
  </w:footnote>
  <w:footnote w:id="17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التفسیر المنسوب إلى الإمام الحسن العسكری علیه‌السلام، ص: 44.</w:t>
      </w:r>
    </w:p>
  </w:footnote>
  <w:footnote w:id="17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تفسیر فرات الكوفی، ص: 522</w:t>
      </w:r>
    </w:p>
  </w:footnote>
  <w:footnote w:id="17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مناقب ابن شهرآشوب، ج‏3، ص: 74 و  بحار الأنوار (ط - بیروت)، ج‏35، ص: 366</w:t>
      </w:r>
    </w:p>
  </w:footnote>
  <w:footnote w:id="176">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به عنوان نمونه رک: </w:t>
      </w:r>
      <w:r w:rsidRPr="00B55CD0">
        <w:rPr>
          <w:rFonts w:ascii="IRLotus" w:hAnsi="IRLotus"/>
          <w:i/>
          <w:iCs/>
          <w:rtl/>
        </w:rPr>
        <w:t>بحار الأنوار</w:t>
      </w:r>
      <w:r w:rsidRPr="00B55CD0">
        <w:rPr>
          <w:rFonts w:ascii="IRLotus" w:hAnsi="IRLotus"/>
          <w:rtl/>
        </w:rPr>
        <w:t>، ج 60، ص 260.</w:t>
      </w:r>
    </w:p>
  </w:footnote>
  <w:footnote w:id="17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این توجیه از عبارات باب صراط رساله «الإنسان» حضرت علّامه طباطبائی رحمه‌</w:t>
      </w:r>
      <w:r>
        <w:rPr>
          <w:rFonts w:ascii="IRLotus" w:hAnsi="IRLotus"/>
          <w:rtl/>
        </w:rPr>
        <w:t>الله</w:t>
      </w:r>
      <w:r w:rsidRPr="00B55CD0">
        <w:rPr>
          <w:rFonts w:ascii="IRLotus" w:hAnsi="IRLotus"/>
          <w:rtl/>
        </w:rPr>
        <w:t xml:space="preserve"> قابل استفاده است، و با حدیثی که پیش از این از ابن مسعود گذشت نیز بسیار مناسب است؛ چرا که در عین اینکه مشعر به وجود صراط غیرمستقیم است ولی آن را به سقوط از همان صراط مستقیم تطبیق می‌کند: «مَنْ زَاغَ عَنِ الْجَادَّةِ تَبِعَ الدُّعَاة».</w:t>
      </w:r>
    </w:p>
  </w:footnote>
  <w:footnote w:id="178">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آیه 36، از سوره 8: الانفال.</w:t>
      </w:r>
    </w:p>
  </w:footnote>
  <w:footnote w:id="17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این توجیه برگرفته از عبارت «اسرار الحکم» است که می</w:t>
      </w:r>
      <w:r w:rsidRPr="00B55CD0">
        <w:rPr>
          <w:rFonts w:ascii="IRLotus" w:hAnsi="IRLotus"/>
        </w:rPr>
        <w:t>‌</w:t>
      </w:r>
      <w:r w:rsidRPr="00B55CD0">
        <w:rPr>
          <w:rFonts w:ascii="IRLotus" w:hAnsi="IRLotus"/>
          <w:rtl/>
        </w:rPr>
        <w:t>فرماید: «أماجسمانی، مشاهده خواهد شد راهی صوری بسوی جنّت جسمانی و جسری ممدود بر روی جهنّم که دربارۀ فُجّار پاره می</w:t>
      </w:r>
      <w:r w:rsidRPr="00B55CD0">
        <w:rPr>
          <w:rFonts w:ascii="IRLotus" w:hAnsi="IRLotus"/>
        </w:rPr>
        <w:t>‌</w:t>
      </w:r>
      <w:r w:rsidRPr="00B55CD0">
        <w:rPr>
          <w:rFonts w:ascii="IRLotus" w:hAnsi="IRLotus"/>
          <w:rtl/>
        </w:rPr>
        <w:t>شود و در جهنّم ساقط می</w:t>
      </w:r>
      <w:r w:rsidRPr="00B55CD0">
        <w:rPr>
          <w:rFonts w:ascii="IRLotus" w:hAnsi="IRLotus"/>
        </w:rPr>
        <w:t>‌</w:t>
      </w:r>
      <w:r w:rsidRPr="00B55CD0">
        <w:rPr>
          <w:rFonts w:ascii="IRLotus" w:hAnsi="IRLotus"/>
          <w:rtl/>
        </w:rPr>
        <w:t>شوند و در حق أبرار آسیبی نمی</w:t>
      </w:r>
      <w:r w:rsidRPr="00B55CD0">
        <w:rPr>
          <w:rFonts w:ascii="IRLotus" w:hAnsi="IRLotus"/>
        </w:rPr>
        <w:t>‌</w:t>
      </w:r>
      <w:r w:rsidRPr="00B55CD0">
        <w:rPr>
          <w:rFonts w:ascii="IRLotus" w:hAnsi="IRLotus"/>
          <w:rtl/>
        </w:rPr>
        <w:t>رسد» (ص 356).</w:t>
      </w:r>
    </w:p>
  </w:footnote>
  <w:footnote w:id="18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احتمالات دیگری نیز شاید در این مجال بتوان مطرح کرد که از باب اختصار ذکر نشد.</w:t>
      </w:r>
    </w:p>
  </w:footnote>
  <w:footnote w:id="18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علم الیقین، ج‏2، ص: 1181؛ البته مصحّح کتاب می‌گویند: لم أعثر علی نصّ الحدیث</w:t>
      </w:r>
    </w:p>
  </w:footnote>
  <w:footnote w:id="18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آیۀ 40 از سورۀ 24: النور.</w:t>
      </w:r>
    </w:p>
  </w:footnote>
  <w:footnote w:id="18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تفسیر فرات الكوفی، ص: 287.</w:t>
      </w:r>
    </w:p>
  </w:footnote>
  <w:footnote w:id="18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من لایحضره الفقیه ج 1، ص 213.</w:t>
      </w:r>
    </w:p>
  </w:footnote>
  <w:footnote w:id="18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مستدرك الوسائل، ج ‏5، ص 335.</w:t>
      </w:r>
    </w:p>
  </w:footnote>
  <w:footnote w:id="186">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الأمالی(للصدوق)، النص، ص: 537.</w:t>
      </w:r>
    </w:p>
  </w:footnote>
  <w:footnote w:id="18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الأمالی(للصدوق)، النص، ص: 177</w:t>
      </w:r>
    </w:p>
  </w:footnote>
  <w:footnote w:id="18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مناقب ابن شهرآشوب ج‏2، ص 155 و 156</w:t>
      </w:r>
    </w:p>
  </w:footnote>
  <w:footnote w:id="18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امالی صدوق ص 177؛ مضمون بلکه الفاظ روایت از رسول خدا نیز و در منابع متعدد نقل شده‌است.</w:t>
      </w:r>
    </w:p>
  </w:footnote>
  <w:footnote w:id="19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البلد الأمین، ص 366.</w:t>
      </w:r>
    </w:p>
  </w:footnote>
  <w:footnote w:id="19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البلد الأمین، ص 369.</w:t>
      </w:r>
    </w:p>
  </w:footnote>
  <w:footnote w:id="19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p>
  </w:footnote>
  <w:footnote w:id="19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علم الیقین، ج‏2، ص: 1182</w:t>
      </w:r>
    </w:p>
  </w:footnote>
  <w:footnote w:id="19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تصحیح اعتقادات الإمامیة، ص: 109</w:t>
      </w:r>
    </w:p>
  </w:footnote>
  <w:footnote w:id="19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الاختصاص، ص 40. </w:t>
      </w:r>
    </w:p>
  </w:footnote>
  <w:footnote w:id="196">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مستدرك الوسائل، ج‏5، ص: 105</w:t>
      </w:r>
    </w:p>
  </w:footnote>
  <w:footnote w:id="19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مناقب ابن شهرآشوب ج‏2، ص 156</w:t>
      </w:r>
    </w:p>
    <w:p w:rsidR="006D76B7" w:rsidRPr="00B55CD0" w:rsidRDefault="006D76B7" w:rsidP="00A37BFB">
      <w:pPr>
        <w:pStyle w:val="a6"/>
        <w:rPr>
          <w:rFonts w:ascii="IRLotus" w:hAnsi="IRLotus"/>
          <w:rtl/>
        </w:rPr>
      </w:pPr>
      <w:r w:rsidRPr="00B55CD0">
        <w:rPr>
          <w:rFonts w:ascii="IRLotus" w:hAnsi="IRLotus"/>
          <w:rtl/>
        </w:rPr>
        <w:t>به طور کلّی اعتقاد به تغییر صراط به حسب أعمال اشخاص جزء اعتقادات مشهور بین قدماء می‌باشد، و نمونه‌هائی از آن در فصل سوّم خواهدآمد.</w:t>
      </w:r>
    </w:p>
    <w:p w:rsidR="006D76B7" w:rsidRPr="00B55CD0" w:rsidRDefault="006D76B7" w:rsidP="00A37BFB">
      <w:pPr>
        <w:pStyle w:val="a6"/>
        <w:rPr>
          <w:rFonts w:ascii="IRLotus" w:hAnsi="IRLotus"/>
          <w:rtl/>
        </w:rPr>
      </w:pPr>
      <w:r w:rsidRPr="00B55CD0">
        <w:rPr>
          <w:rFonts w:ascii="IRLotus" w:hAnsi="IRLotus"/>
          <w:rtl/>
        </w:rPr>
        <w:t>از نکات جالب توجّه وجود چنین اعتقادی در بین ادیان دیگر است. در کتاب مقدس زردتشتیان آمده‌است:</w:t>
      </w:r>
    </w:p>
    <w:p w:rsidR="006D76B7" w:rsidRPr="00B55CD0" w:rsidRDefault="006D76B7" w:rsidP="00A37BFB">
      <w:pPr>
        <w:pStyle w:val="a6"/>
        <w:ind w:left="720"/>
        <w:rPr>
          <w:rFonts w:ascii="IRLotus" w:hAnsi="IRLotus"/>
          <w:rtl/>
        </w:rPr>
      </w:pPr>
      <w:r w:rsidRPr="00B55CD0">
        <w:rPr>
          <w:rFonts w:ascii="IRLotus" w:hAnsi="IRLotus"/>
          <w:rtl/>
        </w:rPr>
        <w:t>پل «</w:t>
      </w:r>
      <w:r w:rsidRPr="00B55CD0">
        <w:rPr>
          <w:rFonts w:ascii="IRLotus" w:hAnsi="IRLotus"/>
          <w:b/>
          <w:bCs/>
          <w:rtl/>
        </w:rPr>
        <w:t>چینوَد</w:t>
      </w:r>
      <w:r w:rsidRPr="00B55CD0">
        <w:rPr>
          <w:rFonts w:ascii="IRLotus" w:hAnsi="IRLotus"/>
          <w:rtl/>
        </w:rPr>
        <w:t>» از «تیره» که بلندترین قله البرز است تا آسمان کشیده می‌شود، روان آدمی سه روز پس از مرگ برای داوری به سر پل چینوت می‌رسد و در آنجا در دادگاهی که به داوری ایزد مهر [= مهرداور] و باحضور ایزدانی چون «سروش»، «رشن» و «اشتاد» برگزار می‌شود، به حساب کارهای نیک و بد وی رسیدگی می‌شود</w:t>
      </w:r>
    </w:p>
    <w:p w:rsidR="006D76B7" w:rsidRPr="00B55CD0" w:rsidRDefault="006D76B7" w:rsidP="00A37BFB">
      <w:pPr>
        <w:pStyle w:val="a6"/>
        <w:ind w:left="720"/>
        <w:rPr>
          <w:rFonts w:ascii="IRLotus" w:hAnsi="IRLotus"/>
        </w:rPr>
      </w:pPr>
      <w:r w:rsidRPr="00B55CD0">
        <w:rPr>
          <w:rFonts w:ascii="IRLotus" w:hAnsi="IRLotus"/>
          <w:rtl/>
        </w:rPr>
        <w:t xml:space="preserve">[این فرشته‌ها] اعمال هر کس را در ترازوی ذره‌سنجی وزن می‌کنند. هر گاه طرف نیکی کردار او سنگینتر از طرف دیگر باشد، در حالی که آن «پل» به 9 نیزه و 27 تیر فراخ شده، باسرعت از آن می‌گذرد، و به راهنمائی وجدان یا اعمال نیکش که به شکل دختر زیبائی نمودار شده به زودی در گروتمان [=بهشت برین] داخل خواهد شد. و اگر اعمال زشت ولو به قدر ذره‌ای سنگینتر باشد؛ از آن پل مجاز نیست عبور کند، بلکه در حالی که اعمال زشت او به صورت پیرزن فرتوت بدصورتی جلوه نموده و پل چینوَد برای او از لبۀ تیغ باریکتر و تیزتر شده،  به داخل نهر فلز گداخته می‌افتد، و از آنجا به همراهی آن زن زشت صورت داخل دوزخ خواهد شد.» (رک: اوستا؛ یسنا؛ هات 46 بندهای 10و11). </w:t>
      </w:r>
    </w:p>
  </w:footnote>
  <w:footnote w:id="19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این وجه جمع یا وجه بعدی شاید از عبارت مرحوم خواجه نصیر در «آغازو انجام» و صدرالمتألّهین رحمهما‌</w:t>
      </w:r>
      <w:r>
        <w:rPr>
          <w:rFonts w:ascii="IRLotus" w:hAnsi="IRLotus"/>
          <w:rtl/>
        </w:rPr>
        <w:t>الله</w:t>
      </w:r>
      <w:r w:rsidRPr="00B55CD0">
        <w:rPr>
          <w:rFonts w:ascii="IRLotus" w:hAnsi="IRLotus"/>
          <w:rtl/>
        </w:rPr>
        <w:t xml:space="preserve"> در «أسفار» قابل استفاده باشد.</w:t>
      </w:r>
    </w:p>
  </w:footnote>
  <w:footnote w:id="19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أبحاث الأربعاء ج 2، ص 404</w:t>
      </w:r>
    </w:p>
  </w:footnote>
  <w:footnote w:id="20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بحارالأنوار، ج 8، ص 71</w:t>
      </w:r>
    </w:p>
  </w:footnote>
  <w:footnote w:id="20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شاید از برخی روایات استفاده شود که صراط اُخروی تجلّی عالی</w:t>
      </w:r>
      <w:r w:rsidRPr="00B55CD0">
        <w:rPr>
          <w:rFonts w:ascii="IRLotus" w:hAnsi="IRLotus"/>
        </w:rPr>
        <w:t>‌</w:t>
      </w:r>
      <w:r w:rsidRPr="00B55CD0">
        <w:rPr>
          <w:rFonts w:ascii="IRLotus" w:hAnsi="IRLotus"/>
          <w:rtl/>
        </w:rPr>
        <w:t>ترین درجه صراط مستقیم در دنیا است، نه تمام مراتب و افراد آن.</w:t>
      </w:r>
    </w:p>
  </w:footnote>
  <w:footnote w:id="20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آیات 71 و 73 از سوره 39: الزّمر؛ و چنین است ظواهر أدلّه زیادی که سخن از ورود اهل جهنّم در آتش می</w:t>
      </w:r>
      <w:r w:rsidRPr="00B55CD0">
        <w:rPr>
          <w:rFonts w:ascii="IRLotus" w:hAnsi="IRLotus"/>
        </w:rPr>
        <w:t>‌</w:t>
      </w:r>
      <w:r w:rsidRPr="00B55CD0">
        <w:rPr>
          <w:rFonts w:ascii="IRLotus" w:hAnsi="IRLotus"/>
          <w:rtl/>
        </w:rPr>
        <w:t>گوید.</w:t>
      </w:r>
    </w:p>
  </w:footnote>
  <w:footnote w:id="20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بحار الأنوار (ط - بیروت)، ج‏8، ص: 65</w:t>
      </w:r>
    </w:p>
  </w:footnote>
  <w:footnote w:id="20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بحار الأنوار (ط - بیروت)، ج‏8، ص: 249</w:t>
      </w:r>
    </w:p>
  </w:footnote>
  <w:footnote w:id="20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بحار الأنوار (ط - بیروت)، ج‏7، ص: 99 و ج‏74، ص: 373</w:t>
      </w:r>
    </w:p>
  </w:footnote>
  <w:footnote w:id="20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بحار الأنوار (ط - بیروت)، ج‏64، ص: 70</w:t>
      </w:r>
    </w:p>
  </w:footnote>
  <w:footnote w:id="20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بحار الأنوار (ط - بیروت)، ج‏32، ص: 17 و 26</w:t>
      </w:r>
    </w:p>
  </w:footnote>
  <w:footnote w:id="20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علم الیقین، ج‏2، ص: 1182</w:t>
      </w:r>
    </w:p>
  </w:footnote>
  <w:footnote w:id="20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آیه 54 از سوره 36: یس؛ و رجوع کنید به: الأعراف: 147، النّمل: 9، القصص: 84، العنکبوت: 55، سبأ: 33، الصّافّات: 39، الزّمر: 24، الطور: 16 و التحریم: 7 و آیات بسیار دیگر.</w:t>
      </w:r>
    </w:p>
  </w:footnote>
  <w:footnote w:id="21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آیۀ 14 از سورۀ 89: الفجر</w:t>
      </w:r>
      <w:r>
        <w:rPr>
          <w:rFonts w:ascii="IRLotus" w:hAnsi="IRLotus" w:hint="cs"/>
          <w:rtl/>
        </w:rPr>
        <w:t>.</w:t>
      </w:r>
    </w:p>
  </w:footnote>
  <w:footnote w:id="21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Pr>
          <w:rFonts w:ascii="IRLotus" w:hAnsi="IRLotus"/>
          <w:rtl/>
        </w:rPr>
        <w:t xml:space="preserve"> تفسیر القمی، ج‏2، ص</w:t>
      </w:r>
      <w:r w:rsidRPr="00B55CD0">
        <w:rPr>
          <w:rFonts w:ascii="IRLotus" w:hAnsi="IRLotus"/>
          <w:rtl/>
        </w:rPr>
        <w:t xml:space="preserve"> 421</w:t>
      </w:r>
      <w:r>
        <w:rPr>
          <w:rFonts w:ascii="IRLotus" w:hAnsi="IRLotus" w:hint="cs"/>
          <w:rtl/>
        </w:rPr>
        <w:t>.</w:t>
      </w:r>
    </w:p>
  </w:footnote>
  <w:footnote w:id="212">
    <w:p w:rsidR="006D76B7" w:rsidRPr="00B55CD0" w:rsidRDefault="006D76B7" w:rsidP="005139E2">
      <w:pPr>
        <w:pStyle w:val="a6"/>
        <w:rPr>
          <w:rFonts w:ascii="IRLotus" w:hAnsi="IRLotus"/>
          <w:rtl/>
        </w:rPr>
      </w:pPr>
      <w:r w:rsidRPr="00B55CD0">
        <w:rPr>
          <w:rStyle w:val="a3"/>
          <w:rFonts w:ascii="IRLotus" w:hAnsi="IRLotus" w:cs="IRLotus"/>
          <w:vertAlign w:val="baseline"/>
        </w:rPr>
        <w:footnoteRef/>
      </w:r>
      <w:r>
        <w:rPr>
          <w:rFonts w:ascii="IRLotus" w:hAnsi="IRLotus"/>
          <w:rtl/>
        </w:rPr>
        <w:t xml:space="preserve"> بحار الأنوار</w:t>
      </w:r>
      <w:r w:rsidRPr="00B55CD0">
        <w:rPr>
          <w:rFonts w:ascii="IRLotus" w:hAnsi="IRLotus"/>
          <w:rtl/>
        </w:rPr>
        <w:t xml:space="preserve"> ؛ ج7 ؛ ص</w:t>
      </w:r>
      <w:r>
        <w:rPr>
          <w:rFonts w:ascii="IRLotus" w:hAnsi="IRLotus" w:hint="cs"/>
          <w:rtl/>
        </w:rPr>
        <w:t xml:space="preserve"> </w:t>
      </w:r>
      <w:r w:rsidRPr="00B55CD0">
        <w:rPr>
          <w:rFonts w:ascii="IRLotus" w:hAnsi="IRLotus"/>
          <w:rtl/>
        </w:rPr>
        <w:t>331</w:t>
      </w:r>
      <w:r>
        <w:rPr>
          <w:rFonts w:ascii="IRLotus" w:hAnsi="IRLotus" w:hint="cs"/>
          <w:rtl/>
        </w:rPr>
        <w:t>.</w:t>
      </w:r>
    </w:p>
  </w:footnote>
  <w:footnote w:id="21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بحار الأنوار (ط - بیروت)، ج‏8، ص: 64 و ج ۷۲، ص ۳۲۳.</w:t>
      </w:r>
    </w:p>
  </w:footnote>
  <w:footnote w:id="21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بحار الأنوار (ط - بیروت)، ج‏8، ص: 67 و ج ۷۱، ص ۱۰۵ و ۱۱۸.</w:t>
      </w:r>
    </w:p>
  </w:footnote>
  <w:footnote w:id="21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بحار الأنوار (ط - بیروت)، ج‏8، ص: 64 و ج ۷۲، ص ۳۲۳</w:t>
      </w:r>
    </w:p>
  </w:footnote>
  <w:footnote w:id="21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آیۀ 11 از سورۀ 90: البلد؛ در عقبه و گردنه داخل نشده‌است.</w:t>
      </w:r>
    </w:p>
  </w:footnote>
  <w:footnote w:id="21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بحار الأنوار (ط - بیروت)، ج‏8، ص: 66</w:t>
      </w:r>
    </w:p>
  </w:footnote>
  <w:footnote w:id="218">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از این مواقف گاهی تعبیر به «قناطر» شده و گاهی «محابس» و گاهی«عقبات». در «قاموس» می</w:t>
      </w:r>
      <w:r w:rsidRPr="00B55CD0">
        <w:rPr>
          <w:rFonts w:ascii="IRLotus" w:hAnsi="IRLotus"/>
        </w:rPr>
        <w:t>‌</w:t>
      </w:r>
      <w:r w:rsidRPr="00B55CD0">
        <w:rPr>
          <w:rFonts w:ascii="IRLotus" w:hAnsi="IRLotus"/>
          <w:rtl/>
        </w:rPr>
        <w:t>گوید: القنطرة الجسر و ما ارتفع من البنیان، و در «لسان العرب» و «تاج العروس» معنای دوّم با «قیل» آمده است، ولی ظاهراً مرادروایات همین معنای دوّم است؛ یعنی روی پل برآمدگی</w:t>
      </w:r>
      <w:r w:rsidRPr="00B55CD0">
        <w:rPr>
          <w:rFonts w:ascii="IRLotus" w:hAnsi="IRLotus"/>
        </w:rPr>
        <w:t>‌</w:t>
      </w:r>
      <w:r w:rsidRPr="00B55CD0">
        <w:rPr>
          <w:rFonts w:ascii="IRLotus" w:hAnsi="IRLotus"/>
          <w:rtl/>
        </w:rPr>
        <w:t>هایی است و پل مسطّح نیست و این تعبیر با ظاهر «عقبه» نیز هماهنگ است.</w:t>
      </w:r>
    </w:p>
  </w:footnote>
  <w:footnote w:id="21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بحار الأنوار ج 7، ص 128 و 129 (به نقل از «اعتقادات» صدوق)</w:t>
      </w:r>
    </w:p>
  </w:footnote>
  <w:footnote w:id="22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البته ظاهر روایت اوّل با این توجیه چندان هماهنگ نیست؛ زیرا براین مطلب دلالت می</w:t>
      </w:r>
      <w:r w:rsidRPr="00B55CD0">
        <w:rPr>
          <w:rFonts w:ascii="IRLotus" w:hAnsi="IRLotus"/>
        </w:rPr>
        <w:t>‌</w:t>
      </w:r>
      <w:r w:rsidRPr="00B55CD0">
        <w:rPr>
          <w:rFonts w:ascii="IRLotus" w:hAnsi="IRLotus"/>
          <w:rtl/>
        </w:rPr>
        <w:t>کند که هر کس از رحم و امانت و نماز عبور کرد، فقط یکعقبه دیگر در پیش دارد.</w:t>
      </w:r>
    </w:p>
  </w:footnote>
  <w:footnote w:id="22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بحار الأنوار، ج 7، ص 129 و 130؛ جالب است که علّامه مجلسی از سوئی اصرار دارند که ظواهر روایاتی که حکم به باریکی صراط می‌کند، تأویل نگردد ـ چنانکه گذشت ـ و از سوئی طبق ظواهر روی همین صراط باریکتر از مو کوه‌هائی را در نظر می‌گیرند که باید از آن بالا رفت!</w:t>
      </w:r>
    </w:p>
  </w:footnote>
  <w:footnote w:id="22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بحار الأنوار، ج 72، ص 323.</w:t>
      </w:r>
    </w:p>
  </w:footnote>
  <w:footnote w:id="22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رجوع کنید به «معاد شناسی» ج 8، ص 91 ـ 103.</w:t>
      </w:r>
    </w:p>
  </w:footnote>
  <w:footnote w:id="22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بحثی پیرامون مسأله‌ای از معاد ص 22</w:t>
      </w:r>
    </w:p>
  </w:footnote>
  <w:footnote w:id="22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همان ص 14</w:t>
      </w:r>
    </w:p>
  </w:footnote>
  <w:footnote w:id="22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highlight w:val="yellow"/>
          <w:rtl/>
        </w:rPr>
        <w:t>؟؟؟؟؟؟؟؟؟؟؟؟</w:t>
      </w:r>
    </w:p>
  </w:footnote>
  <w:footnote w:id="22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 ک: «بحوث فی علم الاصول» ج 7، ص 28 ـ 41</w:t>
      </w:r>
    </w:p>
  </w:footnote>
  <w:footnote w:id="228">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«الدرر النجفیه» ص 162 ـ 167؛ «حاشیه مدارک» ج 3، ص 422</w:t>
      </w:r>
    </w:p>
  </w:footnote>
  <w:footnote w:id="22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سیاحت شرق، ص 209.</w:t>
      </w:r>
    </w:p>
  </w:footnote>
  <w:footnote w:id="230">
    <w:p w:rsidR="006D76B7" w:rsidRPr="00B55CD0" w:rsidRDefault="006D76B7" w:rsidP="00A37BFB">
      <w:pPr>
        <w:spacing w:before="0" w:after="0"/>
        <w:rPr>
          <w:rFonts w:ascii="IRLotus" w:hAnsi="IRLotus"/>
          <w:sz w:val="20"/>
          <w:szCs w:val="20"/>
          <w:rtl/>
        </w:rPr>
      </w:pPr>
      <w:r w:rsidRPr="00B55CD0">
        <w:rPr>
          <w:rFonts w:ascii="IRLotus" w:hAnsi="IRLotus"/>
          <w:sz w:val="20"/>
          <w:szCs w:val="20"/>
        </w:rPr>
        <w:footnoteRef/>
      </w:r>
      <w:r w:rsidRPr="00B55CD0">
        <w:rPr>
          <w:rFonts w:ascii="IRLotus" w:hAnsi="IRLotus"/>
          <w:sz w:val="20"/>
          <w:szCs w:val="20"/>
          <w:rtl/>
        </w:rPr>
        <w:t xml:space="preserve">. مرحوم محقّق اصفهانی در نبوغ و استعداد و ورع و تقوی در دوره اخیر ضرب المثل بوده‌اند، بخش عظیمی از حاشیه کفایه خود را ـ که فهم کامل آن برای غالب أعاظم متعسّر یا متعذّر است ـ در سنین حدود 30 سالگی و در حیات مرحوم آخوند صاحب کفایه تألیف نموده‌اند.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یکی از أساتید بزرگوار از مرحوم آیت</w:t>
      </w:r>
      <w:r w:rsidRPr="00B55CD0">
        <w:rPr>
          <w:rFonts w:ascii="IRLotus" w:hAnsi="IRLotus"/>
          <w:sz w:val="20"/>
          <w:szCs w:val="20"/>
        </w:rPr>
        <w:t>‌</w:t>
      </w:r>
      <w:r>
        <w:rPr>
          <w:rFonts w:ascii="IRLotus" w:hAnsi="IRLotus"/>
          <w:sz w:val="20"/>
          <w:szCs w:val="20"/>
          <w:rtl/>
        </w:rPr>
        <w:t>الله</w:t>
      </w:r>
      <w:r w:rsidRPr="00B55CD0">
        <w:rPr>
          <w:rFonts w:ascii="IRLotus" w:hAnsi="IRLotus"/>
          <w:sz w:val="20"/>
          <w:szCs w:val="20"/>
          <w:rtl/>
        </w:rPr>
        <w:t xml:space="preserve"> شیخ هاشم قزوینی نقل کردندکه: زمانی مرحوم حاج شیخ محمّد حسین مریض شدند و ایشان را به بغداد برای جرّاحی مغز بردند. جرّاح آلمانی وقتی مغز سر ایشان را می‌بیند می‌گوید: این مرد از نوابغ کم نظیر دنیا است. بافت مغزی ایشان فقط در نوابغ کم نظیریافت می‌شود. ایشان کیست؟ می‌گویند: از علمای شیعه نجف است.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باری ایشان در مسأله معاد معتقد به رأی مرحوم آخوند ملّا صدرا (البته به ضمیمه تکمیل آقا علی حکیم مؤسّس) بوده‌اند. و جالب توجّه اینکه گرچه در اوائل منکر وحدت شخصیه وجود و امکان فناء ذاتی بودند، ولی در اواخر عمر شریف و دوران پختگی علمی، پس از مدّت‌ها مکاتبات پر مغز فلسفی با سیدالعارفین آیت</w:t>
      </w:r>
      <w:r w:rsidRPr="00B55CD0">
        <w:rPr>
          <w:rFonts w:ascii="IRLotus" w:hAnsi="IRLotus"/>
          <w:sz w:val="20"/>
          <w:szCs w:val="20"/>
        </w:rPr>
        <w:t>‌</w:t>
      </w:r>
      <w:r>
        <w:rPr>
          <w:rFonts w:ascii="IRLotus" w:hAnsi="IRLotus"/>
          <w:sz w:val="20"/>
          <w:szCs w:val="20"/>
          <w:rtl/>
        </w:rPr>
        <w:t>الله</w:t>
      </w:r>
      <w:r w:rsidRPr="00B55CD0">
        <w:rPr>
          <w:rFonts w:ascii="IRLotus" w:hAnsi="IRLotus"/>
          <w:sz w:val="20"/>
          <w:szCs w:val="20"/>
          <w:rtl/>
        </w:rPr>
        <w:t xml:space="preserve"> سید احمد کربلائی قدّس</w:t>
      </w:r>
      <w:r w:rsidRPr="00B55CD0">
        <w:rPr>
          <w:rFonts w:ascii="IRLotus" w:hAnsi="IRLotus"/>
          <w:sz w:val="20"/>
          <w:szCs w:val="20"/>
        </w:rPr>
        <w:t>‌</w:t>
      </w:r>
      <w:r>
        <w:rPr>
          <w:rFonts w:ascii="IRLotus" w:hAnsi="IRLotus"/>
          <w:sz w:val="20"/>
          <w:szCs w:val="20"/>
          <w:rtl/>
        </w:rPr>
        <w:t>الله</w:t>
      </w:r>
      <w:r w:rsidRPr="00B55CD0">
        <w:rPr>
          <w:rFonts w:ascii="IRLotus" w:hAnsi="IRLotus"/>
          <w:sz w:val="20"/>
          <w:szCs w:val="20"/>
        </w:rPr>
        <w:t>‌</w:t>
      </w:r>
      <w:r w:rsidRPr="00B55CD0">
        <w:rPr>
          <w:rFonts w:ascii="IRLotus" w:hAnsi="IRLotus"/>
          <w:sz w:val="20"/>
          <w:szCs w:val="20"/>
          <w:rtl/>
        </w:rPr>
        <w:t>نفسه</w:t>
      </w:r>
      <w:r w:rsidRPr="00B55CD0">
        <w:rPr>
          <w:rFonts w:ascii="IRLotus" w:hAnsi="IRLotus"/>
          <w:sz w:val="20"/>
          <w:szCs w:val="20"/>
        </w:rPr>
        <w:t>‌</w:t>
      </w:r>
      <w:r w:rsidRPr="00B55CD0">
        <w:rPr>
          <w:rFonts w:ascii="IRLotus" w:hAnsi="IRLotus"/>
          <w:sz w:val="20"/>
          <w:szCs w:val="20"/>
          <w:rtl/>
        </w:rPr>
        <w:t>الزّکیة و مرحوم آیت</w:t>
      </w:r>
      <w:r w:rsidRPr="00B55CD0">
        <w:rPr>
          <w:rFonts w:ascii="IRLotus" w:hAnsi="IRLotus"/>
          <w:sz w:val="20"/>
          <w:szCs w:val="20"/>
        </w:rPr>
        <w:t>‌</w:t>
      </w:r>
      <w:r>
        <w:rPr>
          <w:rFonts w:ascii="IRLotus" w:hAnsi="IRLotus"/>
          <w:sz w:val="20"/>
          <w:szCs w:val="20"/>
          <w:rtl/>
        </w:rPr>
        <w:t>الله</w:t>
      </w:r>
      <w:r w:rsidRPr="00B55CD0">
        <w:rPr>
          <w:rFonts w:ascii="IRLotus" w:hAnsi="IRLotus"/>
          <w:sz w:val="20"/>
          <w:szCs w:val="20"/>
          <w:rtl/>
        </w:rPr>
        <w:t xml:space="preserve"> سید حسن کشمیری (از شاگردان مرحوم قاضی قدّس</w:t>
      </w:r>
      <w:r w:rsidRPr="00B55CD0">
        <w:rPr>
          <w:rFonts w:ascii="IRLotus" w:hAnsi="IRLotus"/>
          <w:sz w:val="20"/>
          <w:szCs w:val="20"/>
        </w:rPr>
        <w:t>‌</w:t>
      </w:r>
      <w:r w:rsidRPr="00B55CD0">
        <w:rPr>
          <w:rFonts w:ascii="IRLotus" w:hAnsi="IRLotus"/>
          <w:sz w:val="20"/>
          <w:szCs w:val="20"/>
          <w:rtl/>
        </w:rPr>
        <w:t>سرّه) به هر دو امر اعتراف نموده و معتقد شدند. (رجوع کنید به «شیخ مناجاتیان» ص 181 ـ 216؛ و«المعاد الجسمانی» و «توحید علمی و عینی» ص 324 و 325 و 343 و 344 )</w:t>
      </w:r>
    </w:p>
    <w:p w:rsidR="006D76B7" w:rsidRPr="00B55CD0" w:rsidRDefault="006D76B7" w:rsidP="00A37BFB">
      <w:pPr>
        <w:pStyle w:val="a6"/>
        <w:rPr>
          <w:rFonts w:ascii="IRLotus" w:hAnsi="IRLotus"/>
        </w:rPr>
      </w:pPr>
    </w:p>
  </w:footnote>
  <w:footnote w:id="23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الاسفار الأربعة</w:t>
      </w:r>
      <w:r w:rsidRPr="00B55CD0">
        <w:rPr>
          <w:rFonts w:ascii="IRLotus" w:hAnsi="IRLotus"/>
          <w:rtl/>
        </w:rPr>
        <w:t>، ج 1، مقدّمه، ص ب.</w:t>
      </w:r>
      <w:r w:rsidRPr="00B55CD0">
        <w:rPr>
          <w:rStyle w:val="10"/>
          <w:rFonts w:ascii="IRLotus" w:hAnsi="IRLotus" w:cs="IRLotus"/>
          <w:sz w:val="20"/>
          <w:szCs w:val="20"/>
          <w:rtl/>
        </w:rPr>
        <w:t xml:space="preserve"> </w:t>
      </w:r>
      <w:r w:rsidRPr="00B55CD0">
        <w:rPr>
          <w:rFonts w:ascii="IRLotus" w:hAnsi="IRLotus"/>
          <w:rtl/>
        </w:rPr>
        <w:t xml:space="preserve">همچنین رک: </w:t>
      </w:r>
      <w:r w:rsidRPr="00B55CD0">
        <w:rPr>
          <w:rFonts w:ascii="IRLotus" w:hAnsi="IRLotus"/>
          <w:i/>
          <w:iCs/>
          <w:rtl/>
        </w:rPr>
        <w:t>أعیان الشیعة</w:t>
      </w:r>
      <w:r w:rsidRPr="00B55CD0">
        <w:rPr>
          <w:rFonts w:ascii="IRLotus" w:hAnsi="IRLotus"/>
          <w:rtl/>
        </w:rPr>
        <w:t>، ج 9 ص 321</w:t>
      </w:r>
    </w:p>
  </w:footnote>
  <w:footnote w:id="23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مهر استاد، ص 119؛ و ز مهر افروخته ص 53.</w:t>
      </w:r>
    </w:p>
  </w:footnote>
  <w:footnote w:id="23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ز مهر افروخته، ص 86.</w:t>
      </w:r>
    </w:p>
  </w:footnote>
  <w:footnote w:id="23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این عبارت کاملاً ناظر به عبارات مرحوم شیخ صدوق است که چون عبارت ایشان در پایان کلام صدرالمتألّهین رحمهما‌</w:t>
      </w:r>
      <w:r>
        <w:rPr>
          <w:rFonts w:ascii="IRLotus" w:hAnsi="IRLotus"/>
          <w:rtl/>
        </w:rPr>
        <w:t>الله</w:t>
      </w:r>
      <w:r w:rsidRPr="00B55CD0">
        <w:rPr>
          <w:rFonts w:ascii="IRLotus" w:hAnsi="IRLotus"/>
          <w:rtl/>
        </w:rPr>
        <w:t xml:space="preserve"> آمده است دیگر در اینجا ذکر نشد.</w:t>
      </w:r>
    </w:p>
  </w:footnote>
  <w:footnote w:id="23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سلسلة مؤلّفات الشیخ المفید، ج 5، ص 108 ـ 110؛ و «بحارالأنوار» ج 8، ص 70 ـ 71؛ علّامه مجلسی در ذیل آن می‌فرماید: لا اضطرار فی تأویل کونه أدقّ من الشعرة و أحدّ من السیف، و تأویل الظواهر الکثیرة بلاضرورة غیرجائز.</w:t>
      </w:r>
    </w:p>
  </w:footnote>
  <w:footnote w:id="23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«الاقتصاد فیما یتعلّق بالاعتقاد» ص 222</w:t>
      </w:r>
    </w:p>
  </w:footnote>
  <w:footnote w:id="23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11 از سوره 90: البلد؛ او در عقبه و گردنه داخل نشده‌است.</w:t>
      </w:r>
    </w:p>
  </w:footnote>
  <w:footnote w:id="23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متشابه القرآن و مختلفه، ج‏2، ص: 113</w:t>
      </w:r>
    </w:p>
  </w:footnote>
  <w:footnote w:id="23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آیۀ 52 و 53 از سورۀ 42: الشوری؛ و به راستى كه تو به خوبى به راه راست هدایت مى‏كنى.  راهِ همان خدایى كه آنچه در آسمانها و آنچه در زمین است از آنِ اوست.</w:t>
      </w:r>
    </w:p>
  </w:footnote>
  <w:footnote w:id="24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آیۀ 113 از سورۀ 11: هود؛ و به كسانى كه ستم كرده‏اند متمایل مشوید كه آتش [دوزخ‏] به شما مى‏رسد.</w:t>
      </w:r>
    </w:p>
  </w:footnote>
  <w:footnote w:id="24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آیۀ 74 از سورۀ 23: المؤمنون؛ و آنان كه جهان دیگر را باور نمى‏كنند از صراط فرو مى‏افتند.</w:t>
      </w:r>
    </w:p>
  </w:footnote>
  <w:footnote w:id="24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راست و چپ لغزشگاهند.</w:t>
      </w:r>
    </w:p>
  </w:footnote>
  <w:footnote w:id="24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بهشت در راستشان و چپ در سوى چپشان.</w:t>
      </w:r>
    </w:p>
  </w:footnote>
  <w:footnote w:id="24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هر دو، دستهاى خداى بخشنده‏اند.</w:t>
      </w:r>
    </w:p>
  </w:footnote>
  <w:footnote w:id="24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آغاز و انجام ص 33</w:t>
      </w:r>
    </w:p>
  </w:footnote>
  <w:footnote w:id="24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3 و 4 از سوره 36: یس.</w:t>
      </w:r>
    </w:p>
  </w:footnote>
  <w:footnote w:id="24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«المسلک فی أصول الدین» ص 140</w:t>
      </w:r>
    </w:p>
  </w:footnote>
  <w:footnote w:id="248">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آیات 5ـ 6 از سورۀ‌ 47: محمّد؛</w:t>
      </w:r>
      <w:r w:rsidRPr="00B55CD0">
        <w:rPr>
          <w:rFonts w:ascii="IRLotus" w:hAnsi="IRLotus"/>
        </w:rPr>
        <w:t xml:space="preserve"> </w:t>
      </w:r>
      <w:r w:rsidRPr="00B55CD0">
        <w:rPr>
          <w:rFonts w:ascii="IRLotus" w:hAnsi="IRLotus"/>
          <w:rtl/>
        </w:rPr>
        <w:t>به زودى آنان را راه مى‏نماید و حالشان را نیكو مى‏گرداند و در بهشتى كه براى آنان وصف كرده، آنان را درمى‏آورد.</w:t>
      </w:r>
    </w:p>
  </w:footnote>
  <w:footnote w:id="24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آیۀ 23 از سورۀ 37: الصافات؛  به سوى راه جهنّم رهبرى‏شان كنید.</w:t>
      </w:r>
    </w:p>
  </w:footnote>
  <w:footnote w:id="25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كشف المراد فی شرح تجرید الاعتقاد، ص: 426</w:t>
      </w:r>
    </w:p>
  </w:footnote>
  <w:footnote w:id="25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اللوامع الإلهیة فی المباحث الكلامیة، ص: 426</w:t>
      </w:r>
    </w:p>
  </w:footnote>
  <w:footnote w:id="25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«الحکمة المتعالیة» ج 9، ص 284 ـ 290 (از طبع دار إحیاء التراث) و ص 394 ـ 403 (از طبع انتشارات بنیاد حکمت اسلامی صدرا)؛ و «الشواهدالربوبیة» ج 1، ص 290 ـ 293؛ و «العرشیة» ص 70 ـ 73؛ و «التفسیر» ج 1، سوره حمد؛ و «مفاتیح الغیب» ص 644 ـ 646؛ و «أسرار الآیات» ص 184ـ189</w:t>
      </w:r>
    </w:p>
  </w:footnote>
  <w:footnote w:id="253">
    <w:p w:rsidR="006D76B7" w:rsidRPr="00B55CD0" w:rsidRDefault="006D76B7" w:rsidP="00B3325D">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جکیم سبزواری رحمه‌</w:t>
      </w:r>
      <w:r>
        <w:rPr>
          <w:rFonts w:ascii="IRLotus" w:hAnsi="IRLotus"/>
          <w:rtl/>
        </w:rPr>
        <w:t>الله</w:t>
      </w:r>
      <w:r w:rsidRPr="00B55CD0">
        <w:rPr>
          <w:rFonts w:ascii="IRLotus" w:hAnsi="IRLotus"/>
          <w:rtl/>
        </w:rPr>
        <w:t xml:space="preserve"> در تعلیقه می‌فرمایند: </w:t>
      </w:r>
    </w:p>
    <w:p w:rsidR="006D76B7" w:rsidRPr="00B55CD0" w:rsidRDefault="006D76B7" w:rsidP="00B3325D">
      <w:pPr>
        <w:pStyle w:val="a4"/>
        <w:spacing w:before="0" w:after="0"/>
        <w:rPr>
          <w:rFonts w:ascii="IRLotus" w:hAnsi="IRLotus"/>
          <w:sz w:val="20"/>
          <w:szCs w:val="20"/>
          <w:rtl/>
        </w:rPr>
      </w:pPr>
      <w:r w:rsidRPr="00B55CD0">
        <w:rPr>
          <w:rFonts w:ascii="IRLotus" w:hAnsi="IRLotus"/>
          <w:sz w:val="20"/>
          <w:szCs w:val="20"/>
          <w:rtl/>
        </w:rPr>
        <w:t>«حاصله أن لكل موجود طبیعی عبادة تكوینیة باعتبار امتثال الأوامر و النواهی التكوینیة و للإنسان مع هذه عبادة تكلیفیة باعتبار الأوامر و النواهی التكلیفیة الواردة من الشریعة و الطریقة و المراد بالكیفیة النفسانیة الحالات و الأخلاق و العلوم و المعارف و بالباعث الدینی نیة القربة فالمتحرك هو الإنسان و ما فیه الحركة هو الصراط»</w:t>
      </w:r>
    </w:p>
  </w:footnote>
  <w:footnote w:id="254">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6 از سورۀ 1: الفاتحه.</w:t>
      </w:r>
    </w:p>
  </w:footnote>
  <w:footnote w:id="255">
    <w:p w:rsidR="006D76B7" w:rsidRPr="00B55CD0" w:rsidRDefault="006D76B7" w:rsidP="00313C33">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108 از سورۀ 13: یوسف.</w:t>
      </w:r>
    </w:p>
  </w:footnote>
  <w:footnote w:id="256">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آیات 52ـ 53 از سورۀ 42: الشوری</w:t>
      </w:r>
    </w:p>
  </w:footnote>
  <w:footnote w:id="257">
    <w:p w:rsidR="006D76B7" w:rsidRPr="00B55CD0" w:rsidRDefault="006D76B7" w:rsidP="00CC10F3">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صدرالمتألّهین رحمه‌</w:t>
      </w:r>
      <w:r>
        <w:rPr>
          <w:rFonts w:ascii="IRLotus" w:hAnsi="IRLotus"/>
          <w:rtl/>
        </w:rPr>
        <w:t>الله</w:t>
      </w:r>
      <w:r w:rsidRPr="00B55CD0">
        <w:rPr>
          <w:rFonts w:ascii="IRLotus" w:hAnsi="IRLotus"/>
          <w:rtl/>
        </w:rPr>
        <w:t xml:space="preserve"> در </w:t>
      </w:r>
      <w:r w:rsidRPr="00B55CD0">
        <w:rPr>
          <w:rFonts w:ascii="IRLotus" w:hAnsi="IRLotus"/>
          <w:i/>
          <w:iCs/>
          <w:rtl/>
        </w:rPr>
        <w:t>أسرار الآیات</w:t>
      </w:r>
      <w:r w:rsidRPr="00B55CD0">
        <w:rPr>
          <w:rFonts w:ascii="IRLotus" w:hAnsi="IRLotus"/>
          <w:rtl/>
        </w:rPr>
        <w:t xml:space="preserve"> ص 191 می‌فرمایند: </w:t>
      </w:r>
    </w:p>
    <w:p w:rsidR="006D76B7" w:rsidRPr="00B55CD0" w:rsidRDefault="006D76B7" w:rsidP="00B9331D">
      <w:pPr>
        <w:pStyle w:val="a6"/>
        <w:ind w:left="720"/>
        <w:rPr>
          <w:rFonts w:ascii="IRLotus" w:hAnsi="IRLotus"/>
          <w:rtl/>
        </w:rPr>
      </w:pPr>
      <w:r w:rsidRPr="00B55CD0">
        <w:rPr>
          <w:rFonts w:ascii="IRLotus" w:hAnsi="IRLotus"/>
          <w:rtl/>
        </w:rPr>
        <w:t>«و إلی مظهر اسم ءاخر غیر الرحمن الرحیم کالقهّار و المنتقم و الجبّار و غیر ذلک»</w:t>
      </w:r>
    </w:p>
    <w:p w:rsidR="006D76B7" w:rsidRPr="00B55CD0" w:rsidRDefault="006D76B7" w:rsidP="00CC10F3">
      <w:pPr>
        <w:pStyle w:val="a6"/>
        <w:rPr>
          <w:rFonts w:ascii="IRLotus" w:hAnsi="IRLotus"/>
          <w:rtl/>
        </w:rPr>
      </w:pPr>
      <w:r w:rsidRPr="00B55CD0">
        <w:rPr>
          <w:rFonts w:ascii="IRLotus" w:hAnsi="IRLotus"/>
          <w:rtl/>
        </w:rPr>
        <w:t xml:space="preserve">و در </w:t>
      </w:r>
      <w:r w:rsidRPr="00B55CD0">
        <w:rPr>
          <w:rFonts w:ascii="IRLotus" w:hAnsi="IRLotus"/>
          <w:i/>
          <w:iCs/>
          <w:rtl/>
        </w:rPr>
        <w:t>مفاتیح الغیب</w:t>
      </w:r>
      <w:r w:rsidRPr="00B55CD0">
        <w:rPr>
          <w:rFonts w:ascii="IRLotus" w:hAnsi="IRLotus"/>
          <w:rtl/>
        </w:rPr>
        <w:t xml:space="preserve"> ص 644 می‌فرمایند: </w:t>
      </w:r>
    </w:p>
    <w:p w:rsidR="006D76B7" w:rsidRPr="00B55CD0" w:rsidRDefault="006D76B7" w:rsidP="00B9331D">
      <w:pPr>
        <w:pStyle w:val="a6"/>
        <w:ind w:left="720"/>
        <w:rPr>
          <w:rFonts w:ascii="IRLotus" w:hAnsi="IRLotus"/>
        </w:rPr>
      </w:pPr>
      <w:r w:rsidRPr="00B55CD0">
        <w:rPr>
          <w:rFonts w:ascii="IRLotus" w:hAnsi="IRLotus"/>
          <w:rtl/>
        </w:rPr>
        <w:t xml:space="preserve">«کل واحد منها یؤدّی سلوکه إلی صفةٍ من صفاته تعالی و اسم من أسمائه غیر </w:t>
      </w:r>
      <w:r>
        <w:rPr>
          <w:rFonts w:ascii="IRLotus" w:hAnsi="IRLotus"/>
          <w:rtl/>
        </w:rPr>
        <w:t>الله</w:t>
      </w:r>
      <w:r w:rsidRPr="00B55CD0">
        <w:rPr>
          <w:rFonts w:ascii="IRLotus" w:hAnsi="IRLotus"/>
          <w:rtl/>
        </w:rPr>
        <w:t xml:space="preserve"> کما حقّقهالعرفاء و دلّ علیه الحدیث المشهور»</w:t>
      </w:r>
    </w:p>
  </w:footnote>
  <w:footnote w:id="258">
    <w:p w:rsidR="006D76B7" w:rsidRPr="00B55CD0" w:rsidRDefault="006D76B7" w:rsidP="00C15F1E">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10 از سورۀ 35: فاطر.</w:t>
      </w:r>
    </w:p>
  </w:footnote>
  <w:footnote w:id="259">
    <w:p w:rsidR="006D76B7" w:rsidRPr="00B55CD0" w:rsidRDefault="006D76B7" w:rsidP="00C15F1E">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112 از سورۀ 11: هود.</w:t>
      </w:r>
    </w:p>
  </w:footnote>
  <w:footnote w:id="260">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30 از سورۀ 50: ق.</w:t>
      </w:r>
    </w:p>
  </w:footnote>
  <w:footnote w:id="261">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74 از سورۀ 23: المؤمنون.</w:t>
      </w:r>
    </w:p>
  </w:footnote>
  <w:footnote w:id="262">
    <w:p w:rsidR="006D76B7" w:rsidRPr="00B55CD0" w:rsidRDefault="006D76B7" w:rsidP="00504EF6">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38 از سورۀ 9: التوبة.</w:t>
      </w:r>
    </w:p>
  </w:footnote>
  <w:footnote w:id="263">
    <w:p w:rsidR="006D76B7" w:rsidRPr="00B55CD0" w:rsidRDefault="006D76B7" w:rsidP="00B3325D">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71 و 72 از سورۀ 40: غافر.</w:t>
      </w:r>
    </w:p>
  </w:footnote>
  <w:footnote w:id="264">
    <w:p w:rsidR="006D76B7" w:rsidRPr="00B55CD0" w:rsidRDefault="006D76B7" w:rsidP="00B3325D">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صدرالمتألّهین رحمه‌</w:t>
      </w:r>
      <w:r>
        <w:rPr>
          <w:rFonts w:ascii="IRLotus" w:hAnsi="IRLotus"/>
          <w:rtl/>
        </w:rPr>
        <w:t>الله</w:t>
      </w:r>
      <w:r w:rsidRPr="00B55CD0">
        <w:rPr>
          <w:rFonts w:ascii="IRLotus" w:hAnsi="IRLotus"/>
          <w:rtl/>
        </w:rPr>
        <w:t xml:space="preserve"> در </w:t>
      </w:r>
      <w:r w:rsidRPr="00B55CD0">
        <w:rPr>
          <w:rFonts w:ascii="IRLotus" w:hAnsi="IRLotus"/>
          <w:i/>
          <w:iCs/>
          <w:rtl/>
        </w:rPr>
        <w:t>أسرار الآیات</w:t>
      </w:r>
      <w:r w:rsidRPr="00B55CD0">
        <w:rPr>
          <w:rFonts w:ascii="IRLotus" w:hAnsi="IRLotus"/>
          <w:rtl/>
        </w:rPr>
        <w:t xml:space="preserve"> ص 192 می‌فرمایند:</w:t>
      </w:r>
    </w:p>
    <w:p w:rsidR="006D76B7" w:rsidRPr="00B55CD0" w:rsidRDefault="006D76B7" w:rsidP="00B3325D">
      <w:pPr>
        <w:pStyle w:val="a6"/>
        <w:ind w:left="720"/>
        <w:rPr>
          <w:rFonts w:ascii="IRLotus" w:hAnsi="IRLotus"/>
        </w:rPr>
      </w:pPr>
      <w:r w:rsidRPr="00B55CD0">
        <w:rPr>
          <w:rFonts w:ascii="IRLotus" w:hAnsi="IRLotus"/>
          <w:rtl/>
        </w:rPr>
        <w:t>و عن النبی صلّى‌</w:t>
      </w:r>
      <w:r>
        <w:rPr>
          <w:rFonts w:ascii="IRLotus" w:hAnsi="IRLotus"/>
          <w:rtl/>
        </w:rPr>
        <w:t>الله</w:t>
      </w:r>
      <w:r w:rsidRPr="00B55CD0">
        <w:rPr>
          <w:rFonts w:ascii="IRLotus" w:hAnsi="IRLotus"/>
          <w:rtl/>
        </w:rPr>
        <w:t xml:space="preserve"> علیه و آله فی قوله تعالى: [أَنَّ هذا صِراطِی مُسْتَقِیماً فَاتَّبِعُوهُ]، أی «مروا على صراط الآخرة مستویاً من غیر انحراف و میل»</w:t>
      </w:r>
    </w:p>
  </w:footnote>
  <w:footnote w:id="265">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12 از سورۀ 57: الحدید.</w:t>
      </w:r>
    </w:p>
  </w:footnote>
  <w:footnote w:id="266">
    <w:p w:rsidR="006D76B7" w:rsidRPr="00B55CD0" w:rsidRDefault="006D76B7" w:rsidP="003E784E">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8 از سورۀ 66: التحریم.</w:t>
      </w:r>
    </w:p>
  </w:footnote>
  <w:footnote w:id="267">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جکیم سبزواری رحمه‌</w:t>
      </w:r>
      <w:r>
        <w:rPr>
          <w:rFonts w:ascii="IRLotus" w:hAnsi="IRLotus"/>
          <w:rtl/>
        </w:rPr>
        <w:t>الله</w:t>
      </w:r>
      <w:r w:rsidRPr="00B55CD0">
        <w:rPr>
          <w:rFonts w:ascii="IRLotus" w:hAnsi="IRLotus"/>
          <w:rtl/>
        </w:rPr>
        <w:t xml:space="preserve"> در تعلیقه می‌فرمایند:</w:t>
      </w:r>
    </w:p>
    <w:p w:rsidR="006D76B7" w:rsidRPr="00B55CD0" w:rsidRDefault="006D76B7" w:rsidP="0067490A">
      <w:pPr>
        <w:pStyle w:val="a6"/>
        <w:ind w:left="720"/>
        <w:rPr>
          <w:rFonts w:ascii="IRLotus" w:hAnsi="IRLotus"/>
          <w:rtl/>
        </w:rPr>
      </w:pPr>
      <w:r w:rsidRPr="00B55CD0">
        <w:rPr>
          <w:rFonts w:ascii="IRLotus" w:hAnsi="IRLotus"/>
          <w:rtl/>
        </w:rPr>
        <w:t>یرید أن الفضل فی الجمع بین الأوضاع فالصراط الذی شرحناه أنه منهج التوحید و أن له وجهین النظری و العملی و لكل منهما حدود و مقامات كان روحانیا- فلیذعن المؤمن أن له صورة أیضا أخرویة محسوسة ممدودة كجسر فوق خندق أو بئر وسیع مسجور كغیره من أمور المعاد الجسمانی</w:t>
      </w:r>
    </w:p>
  </w:footnote>
  <w:footnote w:id="268">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آیۀ 71 از سورۀ 19: مریم</w:t>
      </w:r>
    </w:p>
  </w:footnote>
  <w:footnote w:id="269">
    <w:p w:rsidR="006D76B7" w:rsidRPr="00B55CD0" w:rsidRDefault="006D76B7" w:rsidP="00F733C9">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حکیم سبزواری رحمه‌</w:t>
      </w:r>
      <w:r>
        <w:rPr>
          <w:rFonts w:ascii="IRLotus" w:hAnsi="IRLotus"/>
          <w:rtl/>
        </w:rPr>
        <w:t>الله</w:t>
      </w:r>
      <w:r w:rsidRPr="00B55CD0">
        <w:rPr>
          <w:rFonts w:ascii="IRLotus" w:hAnsi="IRLotus"/>
          <w:rtl/>
        </w:rPr>
        <w:t xml:space="preserve"> در تعلیقه می‌فرمایند:</w:t>
      </w:r>
    </w:p>
    <w:p w:rsidR="006D76B7" w:rsidRPr="00B55CD0" w:rsidRDefault="006D76B7" w:rsidP="00C83340">
      <w:pPr>
        <w:pStyle w:val="a6"/>
        <w:ind w:left="720"/>
        <w:rPr>
          <w:rFonts w:ascii="IRLotus" w:hAnsi="IRLotus"/>
        </w:rPr>
      </w:pPr>
      <w:r w:rsidRPr="00B55CD0">
        <w:rPr>
          <w:rFonts w:ascii="IRLotus" w:hAnsi="IRLotus"/>
          <w:rtl/>
        </w:rPr>
        <w:t>و فی الزیارة المأثورة عنهم علیهم‌السلام فیهم: «و أنتم السبیل الأعظم و الصراط الأقوم»</w:t>
      </w:r>
    </w:p>
  </w:footnote>
  <w:footnote w:id="270">
    <w:p w:rsidR="006D76B7" w:rsidRPr="00B55CD0" w:rsidRDefault="006D76B7" w:rsidP="00F733C9">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حکیم سبزواری رحمه‌</w:t>
      </w:r>
      <w:r>
        <w:rPr>
          <w:rFonts w:ascii="IRLotus" w:hAnsi="IRLotus"/>
          <w:rtl/>
        </w:rPr>
        <w:t>الله</w:t>
      </w:r>
      <w:r w:rsidRPr="00B55CD0">
        <w:rPr>
          <w:rFonts w:ascii="IRLotus" w:hAnsi="IRLotus"/>
          <w:rtl/>
        </w:rPr>
        <w:t xml:space="preserve"> در تعلیقه می‌فرمایند:</w:t>
      </w:r>
    </w:p>
    <w:p w:rsidR="006D76B7" w:rsidRPr="00B55CD0" w:rsidRDefault="006D76B7" w:rsidP="00F733C9">
      <w:pPr>
        <w:pStyle w:val="a6"/>
        <w:ind w:left="720"/>
        <w:rPr>
          <w:rFonts w:ascii="IRLotus" w:hAnsi="IRLotus"/>
        </w:rPr>
      </w:pPr>
      <w:r w:rsidRPr="00B55CD0">
        <w:rPr>
          <w:rFonts w:ascii="IRLotus" w:hAnsi="IRLotus"/>
          <w:rtl/>
        </w:rPr>
        <w:t xml:space="preserve">إشارة إلى دوریة الحركة و أیضا العلم ملازم للعمل و العمل ملازم للعلم؛ فمعنى وضع القدم على الرأس أنها تعمل على مقتضى نور معرفتها التی هی بمنزلة رأسها؛ و معنى وضع الرأس على القدم أنها تبنی معرفتها على نتیجة علمها الذی كان بناؤه على المعرفة السابقة حتى تقطع المنازل إلى </w:t>
      </w:r>
      <w:r>
        <w:rPr>
          <w:rFonts w:ascii="IRLotus" w:hAnsi="IRLotus"/>
          <w:rtl/>
        </w:rPr>
        <w:t>الله</w:t>
      </w:r>
      <w:r w:rsidRPr="00B55CD0">
        <w:rPr>
          <w:rFonts w:ascii="IRLotus" w:hAnsi="IRLotus"/>
          <w:rtl/>
        </w:rPr>
        <w:t xml:space="preserve"> تعالی.</w:t>
      </w:r>
    </w:p>
  </w:footnote>
  <w:footnote w:id="271">
    <w:p w:rsidR="006D76B7" w:rsidRPr="00B55CD0" w:rsidRDefault="006D76B7" w:rsidP="003736F6">
      <w:pPr>
        <w:pStyle w:val="a6"/>
        <w:rPr>
          <w:rFonts w:ascii="IRLotus" w:hAnsi="IRLotus"/>
        </w:rPr>
      </w:pPr>
      <w:r w:rsidRPr="00B55CD0">
        <w:rPr>
          <w:rStyle w:val="a3"/>
          <w:rFonts w:ascii="IRLotus" w:hAnsi="IRLotus" w:cs="IRLotus"/>
          <w:vertAlign w:val="baseline"/>
        </w:rPr>
        <w:footnoteRef/>
      </w:r>
      <w:r w:rsidRPr="00B55CD0">
        <w:rPr>
          <w:rFonts w:ascii="IRLotus" w:hAnsi="IRLotus"/>
          <w:rtl/>
        </w:rPr>
        <w:t>. ص 315 (از طبع دارإحیاء التراث) و ص 437 (از طبع انتشارات بنیاد حکمت اسلامی صدرا)</w:t>
      </w:r>
    </w:p>
  </w:footnote>
  <w:footnote w:id="272">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153 از سوره 6: الانعام.</w:t>
      </w:r>
    </w:p>
  </w:footnote>
  <w:footnote w:id="273">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56 از سوره 11: هود.</w:t>
      </w:r>
    </w:p>
  </w:footnote>
  <w:footnote w:id="274">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71 از سوره 19: مریم.</w:t>
      </w:r>
    </w:p>
  </w:footnote>
  <w:footnote w:id="275">
    <w:p w:rsidR="006D76B7" w:rsidRPr="00B55CD0" w:rsidRDefault="006D76B7" w:rsidP="00685C19">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در توضيح عبارات صدرالمتألّهين رحمه‌</w:t>
      </w:r>
      <w:r>
        <w:rPr>
          <w:rFonts w:ascii="IRLotus" w:hAnsi="IRLotus"/>
          <w:rtl/>
        </w:rPr>
        <w:t>الله</w:t>
      </w:r>
      <w:r w:rsidRPr="00B55CD0">
        <w:rPr>
          <w:rFonts w:ascii="IRLotus" w:hAnsi="IRLotus"/>
          <w:rtl/>
        </w:rPr>
        <w:t xml:space="preserve"> از اين کتابها استفاده شده‌است: «علم اليقين» محقّق فيض؛ ج 2 ص 1176 ـ 1188؛ «وافی» ج 25، ص666 ـ 667؛ «اسرار الحکم» حکيم سبزواری؛، ص 355 ـ 359؛ «معادشناسی» علّامه آية‌</w:t>
      </w:r>
      <w:r>
        <w:rPr>
          <w:rFonts w:ascii="IRLotus" w:hAnsi="IRLotus"/>
          <w:rtl/>
        </w:rPr>
        <w:t>الله</w:t>
      </w:r>
      <w:r w:rsidRPr="00B55CD0">
        <w:rPr>
          <w:rFonts w:ascii="IRLotus" w:hAnsi="IRLotus"/>
          <w:rtl/>
        </w:rPr>
        <w:t xml:space="preserve"> حسينی طهرانی؛، ج 8، ص 13 ـ 113؛ «هزار و يک نکته» آية‌</w:t>
      </w:r>
      <w:r>
        <w:rPr>
          <w:rFonts w:ascii="IRLotus" w:hAnsi="IRLotus"/>
          <w:rtl/>
        </w:rPr>
        <w:t>الله</w:t>
      </w:r>
      <w:r w:rsidRPr="00B55CD0">
        <w:rPr>
          <w:rFonts w:ascii="IRLotus" w:hAnsi="IRLotus"/>
          <w:rtl/>
        </w:rPr>
        <w:t xml:space="preserve"> حسن زاده آملی مدّ ظلّه، نکته 81 و 84 و 481 و 867 و تعليقات «آغاز و انجام»، ص 126 ـ 131؛ «مواقف حشر» آية‌</w:t>
      </w:r>
      <w:r>
        <w:rPr>
          <w:rFonts w:ascii="IRLotus" w:hAnsi="IRLotus"/>
          <w:rtl/>
        </w:rPr>
        <w:t>الله</w:t>
      </w:r>
      <w:r w:rsidRPr="00B55CD0">
        <w:rPr>
          <w:rFonts w:ascii="IRLotus" w:hAnsi="IRLotus"/>
          <w:rtl/>
        </w:rPr>
        <w:t xml:space="preserve"> شجاعی، ص 81 ـ 88. </w:t>
      </w:r>
    </w:p>
    <w:p w:rsidR="006D76B7" w:rsidRPr="00B55CD0" w:rsidRDefault="006D76B7" w:rsidP="00E01937">
      <w:pPr>
        <w:pStyle w:val="a6"/>
        <w:rPr>
          <w:rFonts w:ascii="IRLotus" w:hAnsi="IRLotus"/>
        </w:rPr>
      </w:pPr>
      <w:r w:rsidRPr="00B55CD0">
        <w:rPr>
          <w:rFonts w:ascii="IRLotus" w:hAnsi="IRLotus"/>
          <w:rtl/>
        </w:rPr>
        <w:t>و مراجعه کنيد به «الفتوحات المکية» ج 1، ص 393 ـ 394، باب 64؛ «شرح توحيد الصّدوق» ج 1، ص 544 ـ 552؛ «أنوار الولاية» ص 325 ـ 329؛ «مجد البيان»، ص 318 ـ 331؛ و «منهج للرشاد» ج 3، ص 219 ـ 229</w:t>
      </w:r>
    </w:p>
  </w:footnote>
  <w:footnote w:id="276">
    <w:p w:rsidR="006D76B7" w:rsidRPr="00B55CD0" w:rsidRDefault="006D76B7" w:rsidP="001D73C8">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210 از سوره 2: البقره؛ این آیه پنج بار دیگر در قرآن ذکر شده‌است.</w:t>
      </w:r>
    </w:p>
  </w:footnote>
  <w:footnote w:id="277">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52 از سوره 42: الشوری.</w:t>
      </w:r>
    </w:p>
  </w:footnote>
  <w:footnote w:id="278">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عرشیه ص 72.</w:t>
      </w:r>
    </w:p>
  </w:footnote>
  <w:footnote w:id="279">
    <w:p w:rsidR="006D76B7" w:rsidRPr="00B55CD0" w:rsidRDefault="006D76B7" w:rsidP="00B63921">
      <w:pPr>
        <w:pStyle w:val="a6"/>
        <w:rPr>
          <w:rFonts w:ascii="IRLotus" w:hAnsi="IRLotus"/>
        </w:rPr>
      </w:pPr>
      <w:r w:rsidRPr="00B55CD0">
        <w:rPr>
          <w:rStyle w:val="a3"/>
          <w:rFonts w:ascii="IRLotus" w:hAnsi="IRLotus" w:cs="IRLotus"/>
          <w:vertAlign w:val="baseline"/>
        </w:rPr>
        <w:footnoteRef/>
      </w:r>
      <w:r w:rsidRPr="00B55CD0">
        <w:rPr>
          <w:rFonts w:ascii="IRLotus" w:hAnsi="IRLotus"/>
          <w:rtl/>
        </w:rPr>
        <w:t>. علم اليقين، ج2، ص 1178.</w:t>
      </w:r>
    </w:p>
  </w:footnote>
  <w:footnote w:id="280">
    <w:p w:rsidR="006D76B7" w:rsidRPr="00B55CD0" w:rsidRDefault="006D76B7" w:rsidP="00B20A18">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علم اليقين. ج 2، ص 1183.</w:t>
      </w:r>
    </w:p>
  </w:footnote>
  <w:footnote w:id="281">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آية‌</w:t>
      </w:r>
      <w:r>
        <w:rPr>
          <w:rFonts w:ascii="IRLotus" w:hAnsi="IRLotus"/>
          <w:rtl/>
        </w:rPr>
        <w:t>الله</w:t>
      </w:r>
      <w:r w:rsidRPr="00B55CD0">
        <w:rPr>
          <w:rFonts w:ascii="IRLotus" w:hAnsi="IRLotus"/>
          <w:rtl/>
        </w:rPr>
        <w:t xml:space="preserve"> جوادی آملی در «تسنيم» ج 1، ص 494 ـ 502 دو تقرير از اتّحاد سالک با صراط بيان نموده‌اند که قابل دقّت است.</w:t>
      </w:r>
    </w:p>
  </w:footnote>
  <w:footnote w:id="282">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بحار الأنوار</w:t>
      </w:r>
      <w:r w:rsidRPr="00B55CD0">
        <w:rPr>
          <w:rFonts w:ascii="IRLotus" w:hAnsi="IRLotus"/>
          <w:rtl/>
        </w:rPr>
        <w:t xml:space="preserve"> ج 8 ص 66 و ج 24 ص 11.</w:t>
      </w:r>
    </w:p>
  </w:footnote>
  <w:footnote w:id="283">
    <w:p w:rsidR="006D76B7" w:rsidRPr="00B55CD0" w:rsidRDefault="006D76B7" w:rsidP="0025508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اين عبارت حديث نيست. در حديثى آمده است: </w:t>
      </w:r>
    </w:p>
    <w:p w:rsidR="006D76B7" w:rsidRPr="00B55CD0" w:rsidRDefault="006D76B7" w:rsidP="0025508B">
      <w:pPr>
        <w:pStyle w:val="a6"/>
        <w:ind w:left="720"/>
        <w:rPr>
          <w:rFonts w:ascii="IRLotus" w:hAnsi="IRLotus"/>
          <w:rtl/>
        </w:rPr>
      </w:pPr>
      <w:r w:rsidRPr="00B55CD0">
        <w:rPr>
          <w:rFonts w:ascii="IRLotus" w:hAnsi="IRLotus"/>
          <w:rtl/>
        </w:rPr>
        <w:t>«إِلَهِي تَوَعَّرَتِ الطُّرُقُ وَ قَلَّ السَّالِكُون» بحار الانوار»، ج 91 ص 111.</w:t>
      </w:r>
    </w:p>
  </w:footnote>
  <w:footnote w:id="284">
    <w:p w:rsidR="006D76B7" w:rsidRPr="00B55CD0" w:rsidRDefault="006D76B7" w:rsidP="007D2EB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آيه 69 سوره 29: العنکبوت؛ و همچنين آيه 16 از سوره 5: المائده: و آيه 12 از سوره 14: ابراهيم. </w:t>
      </w:r>
    </w:p>
  </w:footnote>
  <w:footnote w:id="285">
    <w:p w:rsidR="006D76B7" w:rsidRPr="00B55CD0" w:rsidRDefault="006D76B7" w:rsidP="007456FF">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برای تفصيل اين بحث رک: تفسير شريف «الميزان» ج 1، ص 28 تا ص 37؛ و «معاد شناسی» ج 8، مجلس 51. و تفسير «تسنيم» ج 1، ص 467 و ص 485. </w:t>
      </w:r>
    </w:p>
    <w:p w:rsidR="006D76B7" w:rsidRPr="00B55CD0" w:rsidRDefault="006D76B7">
      <w:pPr>
        <w:pStyle w:val="a6"/>
        <w:rPr>
          <w:rFonts w:ascii="IRLotus" w:hAnsi="IRLotus"/>
        </w:rPr>
      </w:pPr>
    </w:p>
  </w:footnote>
  <w:footnote w:id="286">
    <w:p w:rsidR="006D76B7" w:rsidRPr="00B55CD0" w:rsidRDefault="006D76B7" w:rsidP="0025508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اسرار الحكم، ص: 435.</w:t>
      </w:r>
    </w:p>
  </w:footnote>
  <w:footnote w:id="287">
    <w:p w:rsidR="006D76B7" w:rsidRPr="00B55CD0" w:rsidRDefault="006D76B7" w:rsidP="007D2EB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برای توضيح اين نوع حمل رک: نهاية الحکمة، المرحلة السابعة، الفصل الثالث، ج 2، ص 546 ـ 547.</w:t>
      </w:r>
    </w:p>
  </w:footnote>
  <w:footnote w:id="288">
    <w:p w:rsidR="006D76B7" w:rsidRPr="00B55CD0" w:rsidRDefault="006D76B7" w:rsidP="007D2EB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برای توضيح بيشتر رک: «معاد شناسی» ج 8، ص 101 ـ103؛ بر اين مسأله بقدری در کتاب و سنّت و مشاهدات اوليای إلهی شواهد ودلائل وجود دارد که ذکر آنها از حوصله اين مختصر بيرون است.</w:t>
      </w:r>
    </w:p>
  </w:footnote>
  <w:footnote w:id="289">
    <w:p w:rsidR="006D76B7" w:rsidRPr="00B55CD0" w:rsidRDefault="006D76B7" w:rsidP="00685C19">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رک: أنوار الولاية، رساله «صراط» ص 327، (در اين رساله مرحوم آية‌</w:t>
      </w:r>
      <w:r>
        <w:rPr>
          <w:rFonts w:ascii="IRLotus" w:hAnsi="IRLotus"/>
          <w:rtl/>
        </w:rPr>
        <w:t>الله</w:t>
      </w:r>
      <w:r w:rsidRPr="00B55CD0">
        <w:rPr>
          <w:rFonts w:ascii="IRLotus" w:hAnsi="IRLotus"/>
          <w:rtl/>
        </w:rPr>
        <w:t xml:space="preserve"> ملّا زين العابدين گلپايگانی همين احتمال را درباره صراط مطرح کرده‌اند).</w:t>
      </w:r>
    </w:p>
  </w:footnote>
  <w:footnote w:id="290">
    <w:p w:rsidR="006D76B7" w:rsidRPr="00B55CD0" w:rsidRDefault="006D76B7" w:rsidP="00685C19">
      <w:pPr>
        <w:pStyle w:val="a6"/>
        <w:rPr>
          <w:rFonts w:ascii="IRLotus" w:hAnsi="IRLotus"/>
        </w:rPr>
      </w:pPr>
      <w:r w:rsidRPr="00B55CD0">
        <w:rPr>
          <w:rStyle w:val="a3"/>
          <w:rFonts w:ascii="IRLotus" w:hAnsi="IRLotus" w:cs="IRLotus"/>
          <w:vertAlign w:val="baseline"/>
        </w:rPr>
        <w:footnoteRef/>
      </w:r>
      <w:r w:rsidRPr="00B55CD0">
        <w:rPr>
          <w:rFonts w:ascii="IRLotus" w:hAnsi="IRLotus"/>
          <w:rtl/>
        </w:rPr>
        <w:t>. «علم اليقين»، ج 2 ص 1179</w:t>
      </w:r>
    </w:p>
  </w:footnote>
  <w:footnote w:id="291">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أسرار الحکم» ص 357. </w:t>
      </w:r>
    </w:p>
  </w:footnote>
  <w:footnote w:id="292">
    <w:p w:rsidR="006D76B7" w:rsidRPr="00B55CD0" w:rsidRDefault="006D76B7" w:rsidP="00121344">
      <w:pPr>
        <w:pStyle w:val="a6"/>
        <w:rPr>
          <w:rFonts w:ascii="IRLotus" w:hAnsi="IRLotus"/>
        </w:rPr>
      </w:pPr>
      <w:r w:rsidRPr="00B55CD0">
        <w:rPr>
          <w:rStyle w:val="a3"/>
          <w:rFonts w:ascii="IRLotus" w:hAnsi="IRLotus" w:cs="IRLotus"/>
          <w:vertAlign w:val="baseline"/>
        </w:rPr>
        <w:footnoteRef/>
      </w:r>
      <w:r w:rsidRPr="00B55CD0">
        <w:rPr>
          <w:rFonts w:ascii="IRLotus" w:hAnsi="IRLotus"/>
          <w:rtl/>
        </w:rPr>
        <w:t>. غير از شارحين حکمت متعاليه، ديگران نيز به اين حقيقت اعتراف کرده‌اند؛ همچون ملّا نعيما در «منهج الرشاد»، ج 3، ص 227 ـ 229 و آية‌</w:t>
      </w:r>
      <w:r>
        <w:rPr>
          <w:rFonts w:ascii="IRLotus" w:hAnsi="IRLotus"/>
          <w:rtl/>
        </w:rPr>
        <w:t>الله</w:t>
      </w:r>
      <w:r w:rsidRPr="00B55CD0">
        <w:rPr>
          <w:rFonts w:ascii="IRLotus" w:hAnsi="IRLotus"/>
          <w:rtl/>
        </w:rPr>
        <w:t xml:space="preserve"> سبحانی در «الإلهيّات»، ج 4، ص 270.</w:t>
      </w:r>
    </w:p>
  </w:footnote>
  <w:footnote w:id="293">
    <w:p w:rsidR="006D76B7" w:rsidRPr="00B55CD0" w:rsidRDefault="006D76B7" w:rsidP="00C22BDC">
      <w:pPr>
        <w:pStyle w:val="a6"/>
        <w:rPr>
          <w:rFonts w:ascii="IRLotus" w:hAnsi="IRLotus"/>
        </w:rPr>
      </w:pPr>
      <w:r w:rsidRPr="00B55CD0">
        <w:rPr>
          <w:rStyle w:val="a3"/>
          <w:rFonts w:ascii="IRLotus" w:hAnsi="IRLotus" w:cs="IRLotus"/>
          <w:vertAlign w:val="baseline"/>
        </w:rPr>
        <w:footnoteRef/>
      </w:r>
      <w:r w:rsidRPr="00B55CD0">
        <w:rPr>
          <w:rStyle w:val="a3"/>
          <w:rFonts w:ascii="IRLotus" w:hAnsi="IRLotus" w:cs="IRLotus"/>
          <w:vertAlign w:val="baseline"/>
        </w:rPr>
        <w:footnoteRef/>
      </w:r>
      <w:r w:rsidRPr="00B55CD0">
        <w:rPr>
          <w:rFonts w:ascii="IRLotus" w:hAnsi="IRLotus"/>
          <w:rtl/>
        </w:rPr>
        <w:t xml:space="preserve">. در عبارتی که پيش از اين در جمع‌بندی بحث صراط از ايشان نقل شد، آمده بود: </w:t>
      </w:r>
      <w:r w:rsidRPr="00B55CD0">
        <w:rPr>
          <w:rFonts w:ascii="IRLotus" w:hAnsi="IRLotus"/>
          <w:b/>
          <w:bCs/>
          <w:rtl/>
        </w:rPr>
        <w:t>والناس بعضهم سائرون علی الصراط المستقيم، و بعضهم منحرفون عنهالی طريق الجحيم</w:t>
      </w:r>
      <w:r w:rsidRPr="00B55CD0">
        <w:rPr>
          <w:rFonts w:ascii="IRLotus" w:hAnsi="IRLotus"/>
          <w:rtl/>
        </w:rPr>
        <w:t xml:space="preserve"> </w:t>
      </w:r>
    </w:p>
  </w:footnote>
  <w:footnote w:id="294">
    <w:p w:rsidR="006D76B7" w:rsidRPr="00B55CD0" w:rsidRDefault="006D76B7" w:rsidP="00C22BDC">
      <w:pPr>
        <w:pStyle w:val="a6"/>
        <w:rPr>
          <w:rFonts w:ascii="IRLotus" w:hAnsi="IRLotus"/>
        </w:rPr>
      </w:pPr>
      <w:r w:rsidRPr="00B55CD0">
        <w:rPr>
          <w:rStyle w:val="a3"/>
          <w:rFonts w:ascii="IRLotus" w:hAnsi="IRLotus" w:cs="IRLotus"/>
          <w:vertAlign w:val="baseline"/>
        </w:rPr>
        <w:footnoteRef/>
      </w:r>
      <w:r w:rsidRPr="00B55CD0">
        <w:rPr>
          <w:rFonts w:ascii="IRLotus" w:hAnsi="IRLotus"/>
          <w:rtl/>
        </w:rPr>
        <w:t>. و در واقع اعتقاد به وحدت در کثرت در صراط، علاوه بر اينکه مقتضی مقدّمات سابق است ـ لولا المانع ـ تلاشی است برای رفع تعارض بين ادلّه ظاهر در وحدت صراط، و رواياتی که ظهور در تکثّر آن به حسب افراد داردهمانطور که گذشت.</w:t>
      </w:r>
    </w:p>
    <w:p w:rsidR="006D76B7" w:rsidRPr="00B55CD0" w:rsidRDefault="006D76B7">
      <w:pPr>
        <w:pStyle w:val="a6"/>
        <w:rPr>
          <w:rFonts w:ascii="IRLotus" w:hAnsi="IRLotus"/>
        </w:rPr>
      </w:pPr>
    </w:p>
  </w:footnote>
  <w:footnote w:id="295">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22 از سوره 50: ق.</w:t>
      </w:r>
    </w:p>
  </w:footnote>
  <w:footnote w:id="296">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176 از سوره 7: الاعراف.</w:t>
      </w:r>
    </w:p>
  </w:footnote>
  <w:footnote w:id="297">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آیه 38 از سوره 9: التوبه.</w:t>
      </w:r>
    </w:p>
  </w:footnote>
  <w:footnote w:id="298">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بلکه در «عرشيه» مطالب خود را صرفاً به عنوان شرح چند روايت آغازين باب قرار می‌دهند.</w:t>
      </w:r>
    </w:p>
  </w:footnote>
  <w:footnote w:id="299">
    <w:p w:rsidR="006D76B7" w:rsidRPr="00B55CD0" w:rsidRDefault="006D76B7" w:rsidP="00022568">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نهج البلاغة، خطبه 191: خطبه همّام</w:t>
      </w:r>
    </w:p>
  </w:footnote>
  <w:footnote w:id="300">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نهج البلاغة، خطبه 222؛ در بیان علت ذکر ادات تشبیه در امثال این موارد رک: مجدالبیان ص 451 و 452؛ معاد یا بازگشت به سوی خدا، ج 2 ص 270ـ 282.</w:t>
      </w:r>
    </w:p>
  </w:footnote>
  <w:footnote w:id="301">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برای کسب اطلاعات بيشتر، ر. ک: بحار الأنوار، ج 8، ص 64، باب22 (الصراط) [تعليقه]</w:t>
      </w:r>
    </w:p>
  </w:footnote>
  <w:footnote w:id="302">
    <w:p w:rsidR="006D76B7" w:rsidRPr="00B55CD0" w:rsidRDefault="006D76B7" w:rsidP="00C426A3">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آیات 71 و 72 از سورۀ 19: مریم.</w:t>
      </w:r>
    </w:p>
  </w:footnote>
  <w:footnote w:id="303">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الأسفار الأربعة، ج 9، ص 289 [تعليقه]</w:t>
      </w:r>
    </w:p>
  </w:footnote>
  <w:footnote w:id="304">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الأسفار الأربعة، ج 9، ص 290 [تعليقه]</w:t>
      </w:r>
    </w:p>
  </w:footnote>
  <w:footnote w:id="305">
    <w:p w:rsidR="006D76B7" w:rsidRPr="00B55CD0" w:rsidRDefault="006D76B7" w:rsidP="002F189F">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الاسفار الأربعة، ج 9، ص 289 و 290؛ و بحارالانوار، ج 8، ص 70 [تعليقه]</w:t>
      </w:r>
    </w:p>
  </w:footnote>
  <w:footnote w:id="306">
    <w:p w:rsidR="006D76B7" w:rsidRPr="00B55CD0" w:rsidRDefault="006D76B7" w:rsidP="002F189F">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الاسفار الأربعة، ج 9، ص 290 [تعليقه]</w:t>
      </w:r>
    </w:p>
  </w:footnote>
  <w:footnote w:id="307">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توضيح المراد، ص 868 و 869 [تعليقه]</w:t>
      </w:r>
    </w:p>
  </w:footnote>
  <w:footnote w:id="308">
    <w:p w:rsidR="006D76B7" w:rsidRPr="00B55CD0" w:rsidRDefault="006D76B7" w:rsidP="00B0417E">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معاد، سلسله دروس استاد معظّم حاج سيّد جعفر سيّدان، ص 91ـ 95</w:t>
      </w:r>
    </w:p>
  </w:footnote>
  <w:footnote w:id="309">
    <w:p w:rsidR="006D76B7" w:rsidRPr="00B55CD0" w:rsidRDefault="006D76B7" w:rsidP="00B0417E">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الاسفار الأربعة، ج 9، ص 337 [تعليقه]</w:t>
      </w:r>
    </w:p>
  </w:footnote>
  <w:footnote w:id="310">
    <w:p w:rsidR="006D76B7" w:rsidRPr="00B55CD0" w:rsidRDefault="006D76B7" w:rsidP="00A13BFE">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«معاد، سلسله دروس استاد معظّم حاج سيّد جعفر سيّدان» ص 106 و 107.</w:t>
      </w:r>
    </w:p>
  </w:footnote>
  <w:footnote w:id="311">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همچون بهمنيار در «التحصيل»، ص 829 ـ 837 بر حسب ظواهرعباراتش.</w:t>
      </w:r>
    </w:p>
  </w:footnote>
  <w:footnote w:id="312">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معاد یا بازگشت به سوی خدا، ص 149 و 150.</w:t>
      </w:r>
    </w:p>
  </w:footnote>
  <w:footnote w:id="313">
    <w:p w:rsidR="006D76B7" w:rsidRPr="00B55CD0" w:rsidRDefault="006D76B7" w:rsidP="00164174">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برای قضاوت دربارۀ این‌گونه نسبت‌های ناروا به صدرالمتألهین رحمه‌</w:t>
      </w:r>
      <w:r>
        <w:rPr>
          <w:rFonts w:ascii="IRLotus" w:hAnsi="IRLotus"/>
          <w:rtl/>
        </w:rPr>
        <w:t>الله</w:t>
      </w:r>
      <w:r w:rsidRPr="00B55CD0">
        <w:rPr>
          <w:rFonts w:ascii="IRLotus" w:hAnsi="IRLotus"/>
          <w:rtl/>
        </w:rPr>
        <w:t xml:space="preserve"> این مطلب را با اوصاف صدرالمتألّهین  در کلام مرحوم فیض کاشانی ـ که ده سال در کنار ایشان زندگی کرده‌اند ـ مقایسه کنید (رک: ده رساله محقق بزرگ فیض کاشانی؛ ص 61)</w:t>
      </w:r>
    </w:p>
    <w:p w:rsidR="006D76B7" w:rsidRPr="00B55CD0" w:rsidRDefault="006D76B7" w:rsidP="00164174">
      <w:pPr>
        <w:pStyle w:val="a6"/>
        <w:rPr>
          <w:rFonts w:ascii="IRLotus" w:hAnsi="IRLotus"/>
          <w:highlight w:val="yellow"/>
          <w:rtl/>
        </w:rPr>
      </w:pPr>
      <w:r w:rsidRPr="00B55CD0">
        <w:rPr>
          <w:rFonts w:ascii="IRLotus" w:hAnsi="IRLotus"/>
          <w:highlight w:val="yellow"/>
          <w:rtl/>
        </w:rPr>
        <w:t>هر جا بزرگى به انگشت اشارت نشان دادند كه نوعى از علم و كمال پيش او هست، سحبا على الهمام لا مشيا على القدم، رفت و به قدر مايه و استعداد بهره يافت.</w:t>
      </w:r>
    </w:p>
    <w:p w:rsidR="006D76B7" w:rsidRPr="00B55CD0" w:rsidRDefault="006D76B7" w:rsidP="00164174">
      <w:pPr>
        <w:pStyle w:val="a6"/>
        <w:jc w:val="center"/>
        <w:rPr>
          <w:rFonts w:ascii="IRLotus" w:hAnsi="IRLotus"/>
          <w:highlight w:val="yellow"/>
          <w:rtl/>
        </w:rPr>
      </w:pPr>
      <w:r w:rsidRPr="00B55CD0">
        <w:rPr>
          <w:rFonts w:ascii="IRLotus" w:hAnsi="IRLotus"/>
          <w:highlight w:val="yellow"/>
          <w:rtl/>
        </w:rPr>
        <w:t>تمتع به هر گوشه‏اى يافتم             ز هر خرمنى خوشه‏اى يافتم‏</w:t>
      </w:r>
    </w:p>
    <w:p w:rsidR="006D76B7" w:rsidRPr="00B55CD0" w:rsidRDefault="006D76B7" w:rsidP="00164174">
      <w:pPr>
        <w:pStyle w:val="a6"/>
        <w:jc w:val="center"/>
        <w:rPr>
          <w:rFonts w:ascii="IRLotus" w:hAnsi="IRLotus"/>
          <w:highlight w:val="yellow"/>
          <w:rtl/>
        </w:rPr>
      </w:pPr>
      <w:r w:rsidRPr="00B55CD0">
        <w:rPr>
          <w:rFonts w:ascii="IRLotus" w:hAnsi="IRLotus"/>
          <w:highlight w:val="yellow"/>
          <w:rtl/>
        </w:rPr>
        <w:t>ما قدم از سر كنيم در طلب يار             راه بجائى نبرد هر كه به اقدام رفت‏</w:t>
      </w:r>
    </w:p>
    <w:p w:rsidR="006D76B7" w:rsidRPr="00B55CD0" w:rsidRDefault="006D76B7" w:rsidP="00551744">
      <w:pPr>
        <w:pStyle w:val="a6"/>
        <w:rPr>
          <w:rFonts w:ascii="IRLotus" w:hAnsi="IRLotus"/>
          <w:highlight w:val="yellow"/>
          <w:rtl/>
        </w:rPr>
      </w:pPr>
      <w:r w:rsidRPr="00B55CD0">
        <w:rPr>
          <w:rFonts w:ascii="IRLotus" w:hAnsi="IRLotus"/>
          <w:highlight w:val="yellow"/>
          <w:rtl/>
        </w:rPr>
        <w:t xml:space="preserve"> تا آنكه در بلده طيبه قم به خدمت صدر اهل عرفان و بدر سپهر ايقان «صدر الدين محمد شيرازى»- قدس </w:t>
      </w:r>
      <w:r>
        <w:rPr>
          <w:rFonts w:ascii="IRLotus" w:hAnsi="IRLotus"/>
          <w:highlight w:val="yellow"/>
          <w:rtl/>
        </w:rPr>
        <w:t>الله</w:t>
      </w:r>
      <w:r w:rsidRPr="00B55CD0">
        <w:rPr>
          <w:rFonts w:ascii="IRLotus" w:hAnsi="IRLotus"/>
          <w:highlight w:val="yellow"/>
          <w:rtl/>
        </w:rPr>
        <w:t xml:space="preserve"> روحه و سره- كه در فنون علم باطن، يگانه دهر و سر آمد عصر خود بود، رحل اقامت افكند، مدت هشت سال ماند و به رياضت و مجاهده مشغول شد تا فى الجمله بصيرتى در فنون علم باطن يافت.</w:t>
      </w:r>
    </w:p>
    <w:p w:rsidR="006D76B7" w:rsidRPr="00B55CD0" w:rsidRDefault="006D76B7" w:rsidP="00164174">
      <w:pPr>
        <w:pStyle w:val="a6"/>
        <w:jc w:val="center"/>
        <w:rPr>
          <w:rFonts w:ascii="IRLotus" w:hAnsi="IRLotus"/>
          <w:highlight w:val="yellow"/>
          <w:rtl/>
        </w:rPr>
      </w:pPr>
      <w:r w:rsidRPr="00B55CD0">
        <w:rPr>
          <w:rFonts w:ascii="IRLotus" w:hAnsi="IRLotus"/>
          <w:highlight w:val="yellow"/>
          <w:rtl/>
        </w:rPr>
        <w:t>شبان وادى حيرت گهى رسد بمراد             كه هشت سال بجان خدمت شعيب كند</w:t>
      </w:r>
    </w:p>
    <w:p w:rsidR="006D76B7" w:rsidRPr="00B55CD0" w:rsidRDefault="006D76B7" w:rsidP="00551744">
      <w:pPr>
        <w:pStyle w:val="a6"/>
        <w:rPr>
          <w:rFonts w:ascii="IRLotus" w:hAnsi="IRLotus"/>
          <w:highlight w:val="yellow"/>
          <w:rtl/>
        </w:rPr>
      </w:pPr>
      <w:r w:rsidRPr="00B55CD0">
        <w:rPr>
          <w:rFonts w:ascii="IRLotus" w:hAnsi="IRLotus"/>
          <w:highlight w:val="yellow"/>
          <w:rtl/>
        </w:rPr>
        <w:t xml:space="preserve"> و آخر به شرف مصاهرت ايشان سر آفراز گرديد.</w:t>
      </w:r>
    </w:p>
    <w:p w:rsidR="006D76B7" w:rsidRPr="00B55CD0" w:rsidRDefault="006D76B7" w:rsidP="00164174">
      <w:pPr>
        <w:pStyle w:val="a6"/>
        <w:rPr>
          <w:rFonts w:ascii="IRLotus" w:hAnsi="IRLotus"/>
          <w:rtl/>
        </w:rPr>
      </w:pPr>
      <w:r w:rsidRPr="00B55CD0">
        <w:rPr>
          <w:rFonts w:ascii="IRLotus" w:hAnsi="IRLotus"/>
          <w:highlight w:val="yellow"/>
          <w:rtl/>
        </w:rPr>
        <w:t>باز چون مشار اليه از قم به شيراز تكليف نمودند و بدانجا اقامت فرمودند، به مقتضاى «فَإِنْ أَتْمَمْتَ عَشْراً فَمِنْ عِنْدِكَ»  «قصص/ 27» به شيراز رفته، قريب به دو سال ديگر در خدمت با بركات ايشان به سر برده و از انفاس طيبه ايشان بسى استفاده نمود و قبل از سفر شيراز و بعد از آن در كاشان به رعايت ناموس خاندان مشغول مى‏بود، و از آنجا به فراغت قناعت مى‏گذرانيد</w:t>
      </w:r>
    </w:p>
  </w:footnote>
  <w:footnote w:id="314">
    <w:p w:rsidR="006D76B7" w:rsidRPr="00B55CD0" w:rsidRDefault="006D76B7" w:rsidP="00AA3B39">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الكافي (ط - الإسلامية)، ج‏2، ص: 361. </w:t>
      </w:r>
      <w:r w:rsidRPr="00B55CD0">
        <w:rPr>
          <w:rFonts w:ascii="IRLotus" w:hAnsi="IRLotus"/>
          <w:highlight w:val="yellow"/>
          <w:rtl/>
        </w:rPr>
        <w:t>حدیث اول باب تهمت/ از امام صادق</w:t>
      </w:r>
    </w:p>
  </w:footnote>
  <w:footnote w:id="315">
    <w:p w:rsidR="006D76B7" w:rsidRPr="00B55CD0" w:rsidRDefault="006D76B7" w:rsidP="00B321EF">
      <w:pPr>
        <w:pStyle w:val="a6"/>
        <w:rPr>
          <w:rFonts w:ascii="IRLotus" w:hAnsi="IRLotus"/>
          <w:rtl/>
        </w:rPr>
      </w:pPr>
      <w:r w:rsidRPr="00B55CD0">
        <w:rPr>
          <w:rStyle w:val="a3"/>
          <w:rFonts w:ascii="IRLotus" w:hAnsi="IRLotus" w:cs="IRLotus"/>
          <w:highlight w:val="yellow"/>
          <w:vertAlign w:val="baseline"/>
        </w:rPr>
        <w:footnoteRef/>
      </w:r>
      <w:r w:rsidRPr="00B55CD0">
        <w:rPr>
          <w:rFonts w:ascii="IRLotus" w:hAnsi="IRLotus"/>
          <w:highlight w:val="yellow"/>
          <w:rtl/>
        </w:rPr>
        <w:t>. الخصال، ج‏2، ص: 622 ظاهراً در این باره در کافی شریف روایات صریحتر موجود است (الامر الیکم)</w:t>
      </w:r>
    </w:p>
  </w:footnote>
  <w:footnote w:id="316">
    <w:p w:rsidR="006D76B7" w:rsidRPr="00B55CD0" w:rsidRDefault="006D76B7" w:rsidP="00B321EF">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رک: «علم اليقين» ص 1180، و «اسرار الحکم» ص 358 ـ359، و نيز فصل سوّمِ همين کتاب.</w:t>
      </w:r>
    </w:p>
  </w:footnote>
  <w:footnote w:id="317">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«نهج البلاغة» نامه 28؛ البته ذکر اين روايت بنابراين است که لام در«لنا» اختصاص باشد نه تعليل.</w:t>
      </w:r>
    </w:p>
  </w:footnote>
  <w:footnote w:id="318">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ظاهراً مدرّس محترم کتاب «معاد» تعبير «طريق الآخرة» را به معنای «پل در آخرت» فهميده‌اند و از همه قرائن مکتنف به کلام نيز غفلت کرده‌اند، ولی ظاهر همين تعبير نيز «الطريق إلی الآخرة» است؛ يعنی صراط در دنيا، مثل«جادّه طهران» که يعنی: به سوی طهران، نه در طهران.</w:t>
      </w:r>
    </w:p>
  </w:footnote>
  <w:footnote w:id="319">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رک: «معاد شناسی» ج 9، مجلس شصت و ششم</w:t>
      </w:r>
    </w:p>
  </w:footnote>
  <w:footnote w:id="320">
    <w:p w:rsidR="006D76B7" w:rsidRPr="00B55CD0" w:rsidRDefault="006D76B7" w:rsidP="00964888">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آیه 54 از سورۀ 36: یس.</w:t>
      </w:r>
    </w:p>
  </w:footnote>
  <w:footnote w:id="321">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بحار الأنوار، ج 7، ص190.</w:t>
      </w:r>
    </w:p>
  </w:footnote>
  <w:footnote w:id="322">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معاد از دیدگاه علّامه رفیعی قزوینی، ص 154</w:t>
      </w:r>
    </w:p>
  </w:footnote>
  <w:footnote w:id="323">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آیه 6 از سوره 33: الاحزاب</w:t>
      </w:r>
    </w:p>
  </w:footnote>
  <w:footnote w:id="324">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أسرار الآیات، ص 493</w:t>
      </w:r>
    </w:p>
  </w:footnote>
  <w:footnote w:id="325">
    <w:p w:rsidR="006D76B7" w:rsidRPr="00B55CD0" w:rsidRDefault="006D76B7" w:rsidP="00BC3A64">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«شرح العرشیه» ج 3، ص 89 و 90</w:t>
      </w:r>
    </w:p>
  </w:footnote>
  <w:footnote w:id="326">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همان ص 92</w:t>
      </w:r>
    </w:p>
  </w:footnote>
  <w:footnote w:id="327">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آيه 135، از سوره 20: طه</w:t>
      </w:r>
    </w:p>
  </w:footnote>
  <w:footnote w:id="328">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آيه 24، از سوره 22: الحجّ</w:t>
      </w:r>
    </w:p>
  </w:footnote>
  <w:footnote w:id="329">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طبق مبنای صدرالمتألّهين رحمه‌</w:t>
      </w:r>
      <w:r>
        <w:rPr>
          <w:rFonts w:ascii="IRLotus" w:hAnsi="IRLotus"/>
          <w:rtl/>
        </w:rPr>
        <w:t>الله</w:t>
      </w:r>
      <w:r w:rsidRPr="00B55CD0">
        <w:rPr>
          <w:rFonts w:ascii="IRLotus" w:hAnsi="IRLotus"/>
          <w:rtl/>
        </w:rPr>
        <w:t xml:space="preserve"> ماضی بودن دال بر «صراط دنيا» نيست؛ چون صراط آخرت نيز هم اکنون موجود است، ولی به هر حال ظهور در صراط آخرت پيدا نمی‌کند.</w:t>
      </w:r>
    </w:p>
  </w:footnote>
  <w:footnote w:id="330">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آيه 74، از سوره 23: المؤمنون</w:t>
      </w:r>
    </w:p>
  </w:footnote>
  <w:footnote w:id="331">
    <w:p w:rsidR="006D76B7" w:rsidRPr="00B55CD0" w:rsidRDefault="006D76B7" w:rsidP="00BC059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آيه 73، از سوره 23: المؤمنون</w:t>
      </w:r>
    </w:p>
  </w:footnote>
  <w:footnote w:id="332">
    <w:p w:rsidR="006D76B7" w:rsidRPr="00B55CD0" w:rsidRDefault="006D76B7" w:rsidP="005229D9">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آيه 66، از سوره 36: يس </w:t>
      </w:r>
    </w:p>
  </w:footnote>
  <w:footnote w:id="333">
    <w:p w:rsidR="006D76B7" w:rsidRPr="00B55CD0" w:rsidRDefault="006D76B7" w:rsidP="005229D9">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آيه 23، از سوره 37: الصّافّات</w:t>
      </w:r>
    </w:p>
  </w:footnote>
  <w:footnote w:id="334">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آيه 175، از سوره 4: النّساء</w:t>
      </w:r>
    </w:p>
  </w:footnote>
  <w:footnote w:id="335">
    <w:p w:rsidR="006D76B7" w:rsidRPr="00B55CD0" w:rsidRDefault="006D76B7" w:rsidP="00654FAE">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آيه 71، از سوره 19: مریم.</w:t>
      </w:r>
    </w:p>
  </w:footnote>
  <w:footnote w:id="336">
    <w:p w:rsidR="006D76B7" w:rsidRPr="00B55CD0" w:rsidRDefault="006D76B7" w:rsidP="00654FAE">
      <w:pPr>
        <w:pStyle w:val="a6"/>
        <w:rPr>
          <w:rFonts w:ascii="IRLotus" w:hAnsi="IRLotus"/>
        </w:rPr>
      </w:pPr>
      <w:r w:rsidRPr="00B55CD0">
        <w:rPr>
          <w:rStyle w:val="a3"/>
          <w:rFonts w:ascii="IRLotus" w:hAnsi="IRLotus" w:cs="IRLotus"/>
          <w:vertAlign w:val="baseline"/>
        </w:rPr>
        <w:footnoteRef/>
      </w:r>
      <w:r w:rsidRPr="00B55CD0">
        <w:rPr>
          <w:rFonts w:ascii="IRLotus" w:hAnsi="IRLotus"/>
          <w:rtl/>
        </w:rPr>
        <w:t>. آيه 23، از سوره 37: الصّافّات</w:t>
      </w:r>
    </w:p>
  </w:footnote>
  <w:footnote w:id="337">
    <w:p w:rsidR="006D76B7" w:rsidRPr="00B55CD0" w:rsidRDefault="006D76B7" w:rsidP="00C3793D">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گرچه اين بحث کمی طولانی شد ولی غرض اين بود که اين سيرۀ ایشان روشن شود.</w:t>
      </w:r>
    </w:p>
  </w:footnote>
  <w:footnote w:id="338">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حقّ اليقين» ص 463 و 464</w:t>
      </w:r>
    </w:p>
  </w:footnote>
  <w:footnote w:id="339">
    <w:p w:rsidR="006D76B7" w:rsidRPr="00B55CD0" w:rsidRDefault="006D76B7" w:rsidP="00C3793D">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يکی ديگر از بزرگانی که وجود پل در آخرت را انکار کرده‌اند عارف بزرگوار ما مرحوم سيّد حيدر آملی می‌باشند که فخرالمحقّقين در اجازه خود به ايشان لقب «زين العابدين ثانی» داده و خود را اميدوار به شفاعت ايشان دانسته‌اند (جامع الأسرار، ص 94).</w:t>
      </w:r>
    </w:p>
  </w:footnote>
  <w:footnote w:id="340">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کشف الغطاء» ج 1، ص 60</w:t>
      </w:r>
    </w:p>
  </w:footnote>
  <w:footnote w:id="341">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رجوع کنيد به فصل دهم همين کتاب</w:t>
      </w:r>
    </w:p>
  </w:footnote>
  <w:footnote w:id="342">
    <w:p w:rsidR="006D76B7" w:rsidRPr="00B55CD0" w:rsidRDefault="006D76B7" w:rsidP="004F2C6C">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الإنسان، ص 73.</w:t>
      </w:r>
    </w:p>
  </w:footnote>
  <w:footnote w:id="343">
    <w:p w:rsidR="006D76B7" w:rsidRPr="00B55CD0" w:rsidRDefault="006D76B7" w:rsidP="004F2C6C">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رک: «معاد» ص 33، تعليقه و ص 138.</w:t>
      </w:r>
    </w:p>
  </w:footnote>
  <w:footnote w:id="34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معاد از دیدگاه حکیم مؤسس زنوزی ص 156.</w:t>
      </w:r>
    </w:p>
  </w:footnote>
  <w:footnote w:id="345">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البته خود ملّا صدرا؛ معتقدند اين دسته روايات نيز طبق نظريّهايشان قابل توجيه است ولی برخی اين توجيه را نپذيرفته‌اند.</w:t>
      </w:r>
    </w:p>
  </w:footnote>
  <w:footnote w:id="346">
    <w:p w:rsidR="006D76B7" w:rsidRPr="00B55CD0" w:rsidRDefault="006D76B7" w:rsidP="00FF1612">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«المبدأ و المعاد» ص 409؛ و «عرشيّه» ص 62</w:t>
      </w:r>
    </w:p>
  </w:footnote>
  <w:footnote w:id="347">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المبدأ و المعاد» ص 413؛ و نظير اين عبارات در کتب ايشان بسيارزياد است. خواننده محترم با يک مراجعه إجمالی مواردی را می‌تواند بيابد.</w:t>
      </w:r>
    </w:p>
  </w:footnote>
  <w:footnote w:id="348">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رجوع کنید به: معاد، عبارات فصل دوّم ص 81 ـ 89 و فصل سوّم، ص 90 ـ 107</w:t>
      </w:r>
    </w:p>
  </w:footnote>
  <w:footnote w:id="34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همچون مبحث صراط که پنداشته‌اند از دید ملّا صدرا متحرّک در صراط با خود صراط یکی است</w:t>
      </w:r>
    </w:p>
  </w:footnote>
  <w:footnote w:id="35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معاد، ص 85 ـ 86</w:t>
      </w:r>
    </w:p>
  </w:footnote>
  <w:footnote w:id="351">
    <w:p w:rsidR="006D76B7" w:rsidRPr="00B55CD0" w:rsidRDefault="006D76B7">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پيش از اين گذشت که ملّا صدرا؛ لذّات و آلام و ثواب و عقاب راعين عمل می‌دانند [لاَ تُجزَونَ إِلاَّ مَا کنتُم تَعمَلُون] و عمل، قائم به نفس ومعلول آن است و لذا ثواب و عقاب انسان، آثار نفس او است.</w:t>
      </w:r>
    </w:p>
  </w:footnote>
  <w:footnote w:id="352">
    <w:p w:rsidR="006D76B7" w:rsidRPr="00B55CD0" w:rsidRDefault="006D76B7" w:rsidP="00480601">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اين عبارت کاملا مربوط به جنّت و نار است و در فصل 27: «فی تتمّة الاستبصار فی بيان حقيقة الجنّة و النار» آمده است؛ و عبارت دوّم نيز صريح در همين مسأله است. </w:t>
      </w:r>
    </w:p>
  </w:footnote>
  <w:footnote w:id="353">
    <w:p w:rsidR="006D76B7" w:rsidRPr="00B55CD0" w:rsidRDefault="006D76B7" w:rsidP="00480601">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ای کاش ايشان کتاب «اصول المعارف» را شش برگ ورق می‌زدند تا به اين عبارات برسند:</w:t>
      </w:r>
    </w:p>
    <w:p w:rsidR="006D76B7" w:rsidRPr="00B55CD0" w:rsidRDefault="006D76B7" w:rsidP="00480601">
      <w:pPr>
        <w:pStyle w:val="a4"/>
        <w:spacing w:before="0" w:after="0"/>
        <w:rPr>
          <w:rFonts w:ascii="IRLotus" w:hAnsi="IRLotus"/>
          <w:sz w:val="20"/>
          <w:szCs w:val="20"/>
        </w:rPr>
      </w:pPr>
      <w:r w:rsidRPr="00B55CD0">
        <w:rPr>
          <w:rFonts w:ascii="IRLotus" w:hAnsi="IRLotus"/>
          <w:sz w:val="20"/>
          <w:szCs w:val="20"/>
          <w:rtl/>
        </w:rPr>
        <w:t xml:space="preserve">«انّ أهلها قسمان: قسم خلقه </w:t>
      </w:r>
      <w:r>
        <w:rPr>
          <w:rFonts w:ascii="IRLotus" w:hAnsi="IRLotus"/>
          <w:sz w:val="20"/>
          <w:szCs w:val="20"/>
          <w:rtl/>
        </w:rPr>
        <w:t>الله</w:t>
      </w:r>
      <w:r w:rsidRPr="00B55CD0">
        <w:rPr>
          <w:rFonts w:ascii="IRLotus" w:hAnsi="IRLotus"/>
          <w:sz w:val="20"/>
          <w:szCs w:val="20"/>
          <w:rtl/>
        </w:rPr>
        <w:t xml:space="preserve"> سبحانه علی سبيل الابداع أو التکميل بعد التکوين، فهم قائمون بذواتهم... و قسم يصدر عن نفوسنا باذن </w:t>
      </w:r>
      <w:r>
        <w:rPr>
          <w:rFonts w:ascii="IRLotus" w:hAnsi="IRLotus"/>
          <w:sz w:val="20"/>
          <w:szCs w:val="20"/>
          <w:rtl/>
        </w:rPr>
        <w:t>الله</w:t>
      </w:r>
      <w:r w:rsidRPr="00B55CD0">
        <w:rPr>
          <w:rFonts w:ascii="IRLotus" w:hAnsi="IRLotus"/>
          <w:sz w:val="20"/>
          <w:szCs w:val="20"/>
          <w:rtl/>
        </w:rPr>
        <w:t>، بابداعنا إيّاه فی الحيوة الدنيا و فی الآخرة و هو قائم بنفوسنا قيام الفعل بالفاعل.»</w:t>
      </w:r>
    </w:p>
  </w:footnote>
  <w:footnote w:id="354">
    <w:p w:rsidR="006D76B7" w:rsidRPr="00B55CD0" w:rsidRDefault="006D76B7">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اين عبارت کاملا بی‌ربط به بحث است و مربوط به کيفيّت تحقّق موجودات مثالی و تفاوت آنها با موجود مادّی و کيفيّت إدراک نفس نسبت به آنها است.</w:t>
      </w:r>
    </w:p>
  </w:footnote>
  <w:footnote w:id="35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برخی از عبارات ایشان در خاتمه کتاب آمده‌است</w:t>
      </w:r>
    </w:p>
  </w:footnote>
  <w:footnote w:id="35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«الفوائد النبویة»، ص 6</w:t>
      </w:r>
    </w:p>
  </w:footnote>
  <w:footnote w:id="35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رجوع کنید به مجلّه پژوهش‌های قرآنی شماره 9ـ10 و 11ـ12.</w:t>
      </w:r>
    </w:p>
  </w:footnote>
  <w:footnote w:id="35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«بحثی پیرامون مسأله‌ای از معاد» جلسه سوّم، ص 38 ـ 41؛ جلسه چهارم، ص 53 ـ 55؛ جلسه پنجم، ص 64 ـ 65؛ جلسه ششم، ص 76 ـ 78؛ جلسه هفتم، ص 84 ـ 87.</w:t>
      </w:r>
    </w:p>
  </w:footnote>
  <w:footnote w:id="35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همان،‌ جلسه چهارم، ص 55.</w:t>
      </w:r>
    </w:p>
  </w:footnote>
  <w:footnote w:id="36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همان،‌ جلسه هفتم، ص 88.</w:t>
      </w:r>
    </w:p>
  </w:footnote>
  <w:footnote w:id="36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جلسه هشتم، ص 94</w:t>
      </w:r>
    </w:p>
  </w:footnote>
  <w:footnote w:id="36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رک: «متألّه قرآنی» ص 523؛ و «علّامه مجلسی أخباری یا أصولی؟ » ص 262؛ و أسف‌بارتر اینکه مقرّر محترم این بحث‌ها، بدون هیچ شاهدی سکوت آیت‌</w:t>
      </w:r>
      <w:r>
        <w:rPr>
          <w:rFonts w:ascii="IRLotus" w:hAnsi="IRLotus"/>
          <w:rtl/>
        </w:rPr>
        <w:t>الله</w:t>
      </w:r>
      <w:r w:rsidRPr="00B55CD0">
        <w:rPr>
          <w:rFonts w:ascii="IRLotus" w:hAnsi="IRLotus"/>
          <w:rtl/>
        </w:rPr>
        <w:t xml:space="preserve"> جوادی را حمل بر پذیرفتن نظر طرف مقابل کرده‌اند!</w:t>
      </w:r>
    </w:p>
  </w:footnote>
  <w:footnote w:id="363">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«الفوائد النبویة»، ص 6؛ و رک: «میزان شناخت» ص 12 تاص 18؛ «بحثی پیرامون مسأله‌ای از معاد» ص 8.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این مغالطه تقریرهای مختلفی دارد و از دیر باز به اشکال گوناگون مطرح شده است. سوفسطائیان یونان باستان اختلاف در حواسّ را دلیل بر بی‌ارزشی بدیهیات حسّی می‌دانستند، سمنیه از بت پرستان، در علوم غیر حسّی گروهیاز ریاضی دانان در علوم غیر ریاضی، ادراک بشری را بی‌ارزش پنداشته و به اختلاف ادراک شخص واحد در زمان</w:t>
      </w:r>
      <w:r w:rsidRPr="00B55CD0">
        <w:rPr>
          <w:rFonts w:ascii="IRLotus" w:hAnsi="IRLotus"/>
          <w:sz w:val="20"/>
          <w:szCs w:val="20"/>
        </w:rPr>
        <w:t>‌</w:t>
      </w:r>
      <w:r w:rsidRPr="00B55CD0">
        <w:rPr>
          <w:rFonts w:ascii="IRLotus" w:hAnsi="IRLotus"/>
          <w:sz w:val="20"/>
          <w:szCs w:val="20"/>
          <w:rtl/>
        </w:rPr>
        <w:t xml:space="preserve">های مختلف و اختلاف اشخاص متعدّد دریک مسأله تمسّک می‌کردند.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 xml:space="preserve">در دوره اسلامی عدّه‌ای از کفّار برای فرار از قبول توحید و نبوّت به اختلافی بودن آن و بسته بودن راه عقل تمسّک می‌کردند و در مسلمانان این تفکردر برخی از ظاهریه و سنیه، وجود داشته است و همواره در طول تاریخ، بزرگانحکمت و کلام به مقابله با آن پرداخته‌اند و جواب‌های فراوانی به آن داده‌اند. (رک: الفِصَل فی الملل و الأهواء و النحل، ج 1، ص 8 ـ 9، و ج 5، ص 119 ـ136؛ شرح المواقف ج 1، ص 218 ـ 221 و ص 235 ـ 238؛ شرح المقاصد، ج 1، ص 247 ـ 251؛ کشف المراد، ص 344؛ شوارق الالهام، ص 428).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 xml:space="preserve">ظاهراً در بین شیعه «ملّا محمد امین استرآبادی » برای اوّلین بار به ایناستدلال پرداخته که عبارت او در فصل اول، مقدّمه پنجم گذشت و پس از خاموش شدن فتنه اخباری گری چند دهه‌ای است که مکتب تفکیک بر اساس این مغالطه تأسیس شده است و آن را ترویج می‌کند. </w:t>
      </w:r>
    </w:p>
  </w:footnote>
  <w:footnote w:id="364">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در «الفوائد النبویة» می‌گویند:</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 بلی، إنّ الفقیه مکلّف بالرجوع إلی هذه المدارک و معذور فی ذلک المشی؛ فانّه فی مقام العمل و لا یضرّ به ذلک بخلاف مافی المسائل الاعتقادیة الّتی لابدّ فیه من العلم کما لا یخفی أو الاعتقاد الإجمالی بماهو فی نفس الأمر،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 xml:space="preserve">و در «بحثی پیرامون مسأله‌ای از معاد» ص 15 نیز می‌گویند: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«فقهاء درمسائل فقهی که مورد اختلاف و اشکال است هرگز ادّعای جزم و کشف واقعنکرده‌اند، آنها فقط عمل به رأی خود را برای خود و مقلّدین موجب عذرمی‌دانند». </w:t>
      </w:r>
    </w:p>
  </w:footnote>
  <w:footnote w:id="365">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گرچه أحکام شرعی و حجیت از سنخ مفاهیم اعتباری بعد الاجتماع می‌باشند، ولی به هر حال امور اعتباری در ظرف اعتبار متحقّق و واقعمی‌باشند؛ علاوه بر اینکه اصل اعتبار و جعل از سنخ امور تکوینی است. با توجّه به این مقدّمه، همچنان که حکیم از امور واقعی جستجو می‌کند، فقیه نیز از امور واقعی جستجو می‌کند. حکیم از نظام عالم هستی بحث می‌کند و فقیه از بخش خاصّی از امور تکوینی که عبارت است از اعتبارات و جعل‌های شارع مقدّس و چنانکه حکیم باید به یقین برسد، فقیه نیز باید جعل حجّیت ازطرف شارع را کشف یقینی بنماید و گرنه ظنّ به حجیت مساوی با عدم حجیت است. </w:t>
      </w:r>
    </w:p>
  </w:footnote>
  <w:footnote w:id="366">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این مطلب به قدری واضح است که محتاج ارائه مدارک و أسنادنمی‌باشد. برای توضیح روان آن می‌توان به بحث حجج و امارات در «اصول الفقه»، مقدّمات، مراجعه کرد. </w:t>
      </w:r>
    </w:p>
  </w:footnote>
  <w:footnote w:id="367">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برای توضیح ساده این مطلب رجوع کنید به «فرائد الاصول» ج 1، ص 429 ـ 430، پایان مقدّمه سوّم دلیل انسداد. </w:t>
      </w:r>
    </w:p>
  </w:footnote>
  <w:footnote w:id="36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«اسفار»، ج 6 ص 6 و 7</w:t>
      </w:r>
    </w:p>
  </w:footnote>
  <w:footnote w:id="36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به عنوان نمونه در کتاب«متألّه قرآنی» در ص 522 ـ 523 شرح حالی از مدرّس محترم کتاب «معاد» به قلم جناب آقای حکیمی آمده، که هر کس بخواند گمان می‌کند ایشان هم ردیف أعاظم حکمای اسلام هستند. در حالی که وقتی نگاهی به آثار معظّمٌ له می‌شود معلوم می‌شود که حتّی به قدر «بدایة الحکمة» از فلسفه آگاهی ندارند. آری با حلوا حلوا کردن دهان شیرین نمی‌شود. «مشک آن است که خود ببوید، نه آنکه عطّار بگوید!»</w:t>
      </w:r>
    </w:p>
  </w:footnote>
  <w:footnote w:id="370">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در کتاب «معاد از دیدگاه حکیم مدرّس زنوزی» ص 51، از برخی ازمحققّین نقل می‌کند: «از آغاز اسلام تا پایان قرن سوّم هجری نوزده مدرسه وجریان فکری را می‌توان نشان داد که متصدّیان هر یک از آن مدارس، اصولاساسی خود را با قرآن مجید توجیه می‌کردند». </w:t>
      </w:r>
    </w:p>
  </w:footnote>
  <w:footnote w:id="371">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اصل این ضمیمه قسمتی از مقاله‌ای است که در حلقه حکمت دفترتبلیغات اسلامی شعبه مشهد مقدّس ارائه شده بود که به مناسبت ـ با تغییرات واضافات ـ در اینجا آورده شد. </w:t>
      </w:r>
    </w:p>
  </w:footnote>
  <w:footnote w:id="372">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منبع اصلی در این بحث دو رساله «میزان شناخت» و «الفوائد النبویه»می‌باشد که هر دو به قلم خود ایشان و در تبیین روش ایشان نگاشته شده است. </w:t>
      </w:r>
    </w:p>
  </w:footnote>
  <w:footnote w:id="373">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«میزان شناخت» ص 12 و 13 و 19</w:t>
      </w:r>
    </w:p>
  </w:footnote>
  <w:footnote w:id="374">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در «میزان شناخت» ص 12 ـ 13 می‌گویند: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«یکی از اشکالاتی که در مورد روش فلسفی به نظر می‌رسد این است که گفته می‌شود، عقل هر کجا راه یابد به معنای واقعی کلمه هر چه را درک نموده و حکم نماید بدون تردید مورد قبول و پذیرش است. اما از طرفی با اعتراف بسیاری از عقلاء و به حکماختلاف اصولی و اساسی در حد تضاد، آن هم در اکثر مسائل مهم که با مراجعهبه هر کتاب فلسفی مشخص است، روشن می‌شود که عقل در همه مسائل راهندارد و شعاع روشنگر عقل محدود و بسیاری از مسائل مهم از پوشش نور عقلخارج است. و نیز بسیاری از مسائل که در محدوده عقل می‌باشد زمینه‌های وصول عقل به آن حقایق بسیار دقیق است تا آن جا که به ندرت توفیق رسیدن به آنها برای بزرگان بشر دست می‌دهد، از این جهت به این نتیجه می‌رسیم که کاربرد عقل، کاربرد محدودی است و نمی‌توان در همه مسائل از آن استفاده کرد و آن را میزانکامل و کافی دانست. تضاد مبانی و نظریات شیخ اشراق و شیخ الفلاسفه ابن سینا و آخوند ملّاصدرا و دیگر فلاسفه در اکثر مسائل مهم علم، اراده، حدوث و قدم، فاعلیتحضرت حق، حرکت در جوهر، اتحاد عاقل و معقول، اصالت وجود، تشکیک، وحدت وجود، مسأله روح، کیفیت حشر و معاد و دیگر مسائل فلسفی کاملا این روش را مخطور و نا امن می‌نمایاند. از آنچه که گذشت نتیجه گرفته می‌شود که حجیت عقل به جای خودمحفوظ، ولی نکته قابل توجّه این است که کاربرد عقل محدود است و نمی‌توانبا این کاربرد محدود در همه مباحث و مسائل مطمئنآ به او تکیه کرد. بنابراین روشن است که راه صحیح در رسیدن به حقایق هستی و جهان درمحدوده مستقلّات عقلیه که عمومآ در آن متّفقند، همان اتّکای به عقل است وبعد از اعتقاد به خداوند متعال و رسالت خاتم انبیاء و مکتب وحی که با همینعقل فطری ثابت می‌شود راه اطمینان بخش و صحیح همان تدبّر و تعقّل دروحی است. و آنچه از وحی روشن و معتبر، سندآ و دلالتآ به وضوح استفادهشود همان حق و حقیقت است، در غیر این صورت خطر اشتباهات بزرگ برای انسان بسیار خواهد بود. »؛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 xml:space="preserve">و همچنین رجوع کنید به «الفوائد النبویة» ص 6 ـ 7که عبارت آن به همراه نقد، به تفصیل در خاتمه کتاب گذشت. </w:t>
      </w:r>
    </w:p>
  </w:footnote>
  <w:footnote w:id="375">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tl/>
        </w:rPr>
        <w:t>. در «الفوائد النبویة» ص 7 می‌گویند:</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 «علمنا بحکم العقل الذی هوأساس للحرکة الصحیحة أنّ المدرکات البینة للعقل قلیلة جدّاً ، و شعاع العقل محدود قطعاً، و المستقلّات العقلیة اقل قلیل، حتی أنّ ادراک حقیقة الأشیاءللعقل صعب مستصعب و أنّ عرفان حدود الاشیاء کما هی بعید من درک العقل، کما اقرّ بذلک العقلاء»؛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 xml:space="preserve">و مراجعه کنید به عبارتی که در تعقلیه قبل گذشت. </w:t>
      </w:r>
    </w:p>
  </w:footnote>
  <w:footnote w:id="376">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در «میزان شناخت» ص 19 می‌گویند: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«نا گفته نماند که در بررسی واستفاده از مکتب وحی و گفتار مستند و روشن آن به مطالبی که مخالف عقلفطری باشد برخورد نخواهیم کرد، و اگر در مقابل مطالب مستفاد از قرآن وحدیث استدلالاتی از دانشمندان و فلاسفه (که خود با یکدیگر در آنها اختلافدارند)، قرار گیرد؛ بدیهی است آنچه مستفاد از مکتب وحی است بدونهیچ گونه توجیه و تأویلی مورد قبول است. چرا که آنچه به نام استدلالات عقلی در مقابل هم قرار گرفته است، احتمال خطا در هر یک؛ بلکه احیانآ در همه آنها وجود دارد. »و در تعلیقه می‌گویند: «و روشن است در مواردی که ظاهر وحی با عقل نظری و مستقلّات عقلیه یا آنچه که بر اساس بدیهیات نهاده شده است، مخالفباشد، اگر سندش قطعی باشد توجیه می‌شود و در چنین مواردی توجیه آن درخودِ وحی به بهترین صورت آمده است. از قبیل آیه شریفه «إلی رَبِّهَا نَاظِرة» و«نَفَخْتُ فِیهِ مِن رُوحِی» و اگر سند صحیح نداشته باشد و توجیه روشنی همبرای او نباشد مردود خواهد بود. » </w:t>
      </w:r>
    </w:p>
  </w:footnote>
  <w:footnote w:id="377">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«سلسله درس</w:t>
      </w:r>
      <w:r w:rsidRPr="00B55CD0">
        <w:rPr>
          <w:rFonts w:ascii="IRLotus" w:hAnsi="IRLotus"/>
          <w:sz w:val="20"/>
          <w:szCs w:val="20"/>
        </w:rPr>
        <w:t>‌</w:t>
      </w:r>
      <w:r w:rsidRPr="00B55CD0">
        <w:rPr>
          <w:rFonts w:ascii="IRLotus" w:hAnsi="IRLotus"/>
          <w:sz w:val="20"/>
          <w:szCs w:val="20"/>
          <w:rtl/>
        </w:rPr>
        <w:t>های عقائد، مدرسه آیت</w:t>
      </w:r>
      <w:r w:rsidRPr="00B55CD0">
        <w:rPr>
          <w:rFonts w:ascii="IRLotus" w:hAnsi="IRLotus"/>
          <w:sz w:val="20"/>
          <w:szCs w:val="20"/>
        </w:rPr>
        <w:t>‌</w:t>
      </w:r>
      <w:r>
        <w:rPr>
          <w:rFonts w:ascii="IRLotus" w:hAnsi="IRLotus"/>
          <w:sz w:val="20"/>
          <w:szCs w:val="20"/>
          <w:rtl/>
        </w:rPr>
        <w:t>الله</w:t>
      </w:r>
      <w:r w:rsidRPr="00B55CD0">
        <w:rPr>
          <w:rFonts w:ascii="IRLotus" w:hAnsi="IRLotus"/>
          <w:sz w:val="20"/>
          <w:szCs w:val="20"/>
          <w:rtl/>
        </w:rPr>
        <w:t xml:space="preserve">‌العظمی گلپایگانی» جلسه چهارم، ص 24؛ و رجوع کنید به بیانات ایشان در همایش عقل و وحی. </w:t>
      </w:r>
    </w:p>
  </w:footnote>
  <w:footnote w:id="378">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همان منبع و رجوع کنید به «میزان شناخت» ص 15 و 16 و 19</w:t>
      </w:r>
    </w:p>
  </w:footnote>
  <w:footnote w:id="379">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«الفوائد النبویة» ص 8:</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«بخلاف ما فی المسائل الاعتقادیة التی لابدّفیه من العلم کما لا یخفی أو للاعتقاد الاجمالی بما هو فی نفس الأمر» </w:t>
      </w:r>
    </w:p>
  </w:footnote>
  <w:footnote w:id="380">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«الفوائد النبویة» ص 7: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«بعد أن علمنا أنّ العقل أوصلنا الی الوحی، والوحی أوسع وسیلة للمعرفة و لا خطاء فیه لأنّه من ناحیة </w:t>
      </w:r>
      <w:r>
        <w:rPr>
          <w:rFonts w:ascii="IRLotus" w:hAnsi="IRLotus"/>
          <w:sz w:val="20"/>
          <w:szCs w:val="20"/>
          <w:rtl/>
        </w:rPr>
        <w:t>الله</w:t>
      </w:r>
      <w:r w:rsidRPr="00B55CD0">
        <w:rPr>
          <w:rFonts w:ascii="IRLotus" w:hAnsi="IRLotus"/>
          <w:sz w:val="20"/>
          <w:szCs w:val="20"/>
          <w:rtl/>
        </w:rPr>
        <w:t xml:space="preserve"> تعالی العلیمالخبیر، یحکم العقل بلزوم المراجعة الی الوحی فی معرفة الحقائق و المعارفالاعتقادیة و الاهتمام بالتعقّل فی الوحی»؛</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 xml:space="preserve"> و رجوع کنید به «میزان شناخت»ص 15</w:t>
      </w:r>
    </w:p>
  </w:footnote>
  <w:footnote w:id="381">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در «سلسله درس</w:t>
      </w:r>
      <w:r w:rsidRPr="00B55CD0">
        <w:rPr>
          <w:rFonts w:ascii="IRLotus" w:hAnsi="IRLotus"/>
          <w:sz w:val="20"/>
          <w:szCs w:val="20"/>
        </w:rPr>
        <w:t>‌</w:t>
      </w:r>
      <w:r w:rsidRPr="00B55CD0">
        <w:rPr>
          <w:rFonts w:ascii="IRLotus" w:hAnsi="IRLotus"/>
          <w:sz w:val="20"/>
          <w:szCs w:val="20"/>
          <w:rtl/>
        </w:rPr>
        <w:t>های عقائد، مدرسه آیت</w:t>
      </w:r>
      <w:r w:rsidRPr="00B55CD0">
        <w:rPr>
          <w:rFonts w:ascii="IRLotus" w:hAnsi="IRLotus"/>
          <w:sz w:val="20"/>
          <w:szCs w:val="20"/>
        </w:rPr>
        <w:t>‌</w:t>
      </w:r>
      <w:r>
        <w:rPr>
          <w:rFonts w:ascii="IRLotus" w:hAnsi="IRLotus"/>
          <w:sz w:val="20"/>
          <w:szCs w:val="20"/>
          <w:rtl/>
        </w:rPr>
        <w:t>الله</w:t>
      </w:r>
      <w:r w:rsidRPr="00B55CD0">
        <w:rPr>
          <w:rFonts w:ascii="IRLotus" w:hAnsi="IRLotus"/>
          <w:sz w:val="20"/>
          <w:szCs w:val="20"/>
          <w:rtl/>
        </w:rPr>
        <w:t>‌العظمی گلپایگانی» جلسه اوّل، ص 9 می‌گویند:</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 «روش این است که وقتی سند معتبر و دلالت روشن باشد، انسان باید آن را بپذیرد ولو عقل به آن راهی نداشته باشد»؛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 xml:space="preserve">و در جلسه چهارم، ص 20 می‌گویند: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«این منبع را [نقل] همیشه با دو قید مطرح کرده‌ایم: 1ـ اعتبار سند 2 ـ روشنی دلالت»؛</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 xml:space="preserve">و در «الفوائد النبویة» ص 8 گویند: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«نعم ان لم‌یکن الحاکی للوحی من حیث الدلالة ظاهراً بینا فی معنی خاصّ أو کان منحیث السند مختلفاً فیه کما فی بعض المدارک الفقهیة، فلایکشف عن الواقع و انّ الکلام فیها کالکلام فی مسائل الفلسفة»؛ </w:t>
      </w:r>
    </w:p>
    <w:p w:rsidR="006D76B7" w:rsidRPr="00B55CD0" w:rsidRDefault="006D76B7" w:rsidP="00A37BFB">
      <w:pPr>
        <w:spacing w:before="0" w:after="0"/>
        <w:rPr>
          <w:rFonts w:ascii="IRLotus" w:hAnsi="IRLotus"/>
          <w:sz w:val="20"/>
          <w:szCs w:val="20"/>
          <w:rtl/>
        </w:rPr>
      </w:pPr>
      <w:r w:rsidRPr="00B55CD0">
        <w:rPr>
          <w:rFonts w:ascii="IRLotus" w:hAnsi="IRLotus"/>
          <w:sz w:val="20"/>
          <w:szCs w:val="20"/>
          <w:rtl/>
        </w:rPr>
        <w:t>و رجوع کنید به «میزان شناخت» ص 13</w:t>
      </w:r>
    </w:p>
  </w:footnote>
  <w:footnote w:id="382">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«الفوائد النبویة» ص 9 (این عبارت در کتاب «صراط مستقیم» درفصل مقدّمات گذشت)؛ و در جلسه چهارم سلسله دروس عقائد، ص 19 گویند: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«در پاسخ می‌گوئیم اگر چنین باشد «فعلی الاسلام السّلام» یعنی ما چیزی نداریم که خَلق </w:t>
      </w:r>
      <w:r>
        <w:rPr>
          <w:rFonts w:ascii="IRLotus" w:hAnsi="IRLotus"/>
          <w:sz w:val="20"/>
          <w:szCs w:val="20"/>
          <w:rtl/>
        </w:rPr>
        <w:t>الله</w:t>
      </w:r>
      <w:r w:rsidRPr="00B55CD0">
        <w:rPr>
          <w:rFonts w:ascii="IRLotus" w:hAnsi="IRLotus"/>
          <w:sz w:val="20"/>
          <w:szCs w:val="20"/>
          <w:rtl/>
        </w:rPr>
        <w:t xml:space="preserve"> را با آن به اسلام دعوت کنیم. »</w:t>
      </w:r>
    </w:p>
  </w:footnote>
  <w:footnote w:id="383">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«الفوائد النبویة» ص 8 و 9؛ و در جلسه چهارم دروس عقائد، ص 21 گویند: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«چنین هم نیست بلکه اگر بررسی کنیم روایات فراوانی داریم که در حدّتواتر و معتبر هستند. همچنین آیات شریفه قرآن نیز در این مسائل گویا هستند. أئمّه اصرار داشتند که این مسائل را تبیین کنند و تبیین کرده‌اند. »</w:t>
      </w:r>
    </w:p>
  </w:footnote>
  <w:footnote w:id="384">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«الفوائد النبویة» ص 9، تعلیقه </w:t>
      </w:r>
    </w:p>
  </w:footnote>
  <w:footnote w:id="385">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«سلسله درسهای عقائد» جلسه چهارم، ص 23</w:t>
      </w:r>
    </w:p>
  </w:footnote>
  <w:footnote w:id="386">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در کتب منطق دانان و متکلّمین شیعه آمده است که ادراکات به قطعیو ظنّی تقسیم می‌شود، و قطعی تقسیم می‌شود به قطع قابل تشکیک و قطعغیر قابل تشکیک (قطع بالمعنی الأخصّ) که شامل بدیهیات و نظریات برهانیمی‌شود و در اعتقادات فقط این قسم مفید است؛ ولی این تقسیم ربطی بهاختلافی بودن یا نبودن ادراکات ندارد. </w:t>
      </w:r>
    </w:p>
  </w:footnote>
  <w:footnote w:id="387">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همچون مرحوم ملّا محمد صالح مازندرانی در شرح «کافی». ایشان تصریح می‌کند که این اعتقاد را از ملّا محمّد امین گرفته است (ر ک: شرح اصولالکافی، ج 5، باب الاضطرار ألی الحجة، ص 94 ـ 132 و خصوصاً ص 111. و رجوع کنید به حواشی آیة </w:t>
      </w:r>
      <w:r>
        <w:rPr>
          <w:rFonts w:ascii="IRLotus" w:hAnsi="IRLotus"/>
          <w:sz w:val="20"/>
          <w:szCs w:val="20"/>
          <w:rtl/>
        </w:rPr>
        <w:t>الله</w:t>
      </w:r>
      <w:r w:rsidRPr="00B55CD0">
        <w:rPr>
          <w:rFonts w:ascii="IRLotus" w:hAnsi="IRLotus"/>
          <w:sz w:val="20"/>
          <w:szCs w:val="20"/>
          <w:rtl/>
        </w:rPr>
        <w:t xml:space="preserve"> شعرانی بر این قسمت)</w:t>
      </w:r>
    </w:p>
  </w:footnote>
  <w:footnote w:id="38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همچون ص 252 ـ 260 و ص 181 ـ 183</w:t>
      </w:r>
    </w:p>
  </w:footnote>
  <w:footnote w:id="38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حجة الاسلام و المسلمین سیدان در جلسه چهارم از «سلسله درسهای عقائد» ص 20</w:t>
      </w:r>
    </w:p>
  </w:footnote>
  <w:footnote w:id="390">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یکی از مدافعان تفکیک در مقاله‌ای با نام «حجّیت ذاتی عقل در مکتب تفکیک» خواسته‌اند مرحوم میرزا مهدی اصفهانی را نیز هم رأی دیگران نشان دهند. غافل از اینکه تمام این مقاله مغالطه اشتراک لفظی بین سه اصطلاحعقل (به معنای محلّ نزاع) و عقل (به اصطلاح مرحوم اصفهانی) و عقل (بهمعنای عقل عملی که در فقه کاربرد دارد) می‌باشد. (رک: نگاهی به مکتب تفکیک، ص 137 ـ 143)</w:t>
      </w:r>
    </w:p>
  </w:footnote>
  <w:footnote w:id="391">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یکی از شبهاتی که در مسأله اثبات توحید وجود دارد، شبهه معروفبه «شبهه ابن کمّونه» است که محقّق خوانساری اوّل که ملقّب به «عقل حادی عشر»بوده‌اند، می‌فرموده: «اگر حضرت حجّت عجّل </w:t>
      </w:r>
      <w:r>
        <w:rPr>
          <w:rFonts w:ascii="IRLotus" w:hAnsi="IRLotus"/>
          <w:sz w:val="20"/>
          <w:szCs w:val="20"/>
          <w:rtl/>
        </w:rPr>
        <w:t>الله</w:t>
      </w:r>
      <w:r w:rsidRPr="00B55CD0">
        <w:rPr>
          <w:rFonts w:ascii="IRLotus" w:hAnsi="IRLotus"/>
          <w:sz w:val="20"/>
          <w:szCs w:val="20"/>
          <w:rtl/>
        </w:rPr>
        <w:t xml:space="preserve"> تعالی فرجه ظهور بکند، من از وی معجزه‌ای نمی‌طلبم مگر جواب از شبهه ابن کمّونه را» (ر ک: </w:t>
      </w:r>
      <w:r>
        <w:rPr>
          <w:rFonts w:ascii="IRLotus" w:hAnsi="IRLotus"/>
          <w:sz w:val="20"/>
          <w:szCs w:val="20"/>
          <w:rtl/>
        </w:rPr>
        <w:t>الله</w:t>
      </w:r>
      <w:r w:rsidRPr="00B55CD0">
        <w:rPr>
          <w:rFonts w:ascii="IRLotus" w:hAnsi="IRLotus"/>
          <w:sz w:val="20"/>
          <w:szCs w:val="20"/>
          <w:rtl/>
        </w:rPr>
        <w:t xml:space="preserve"> شناسی، ج 3، ص 190) آیا با وجود چنین مباحث پیچیده‌ای می‌توان گفت اصول عقائد فطری و بدیهی است؟! (البته شاید جناب حجة الإسلام سیدان بگویند: ما توحید را از راه نقل ثابت می‌کنیم و آنچه در آن به عقل نیاز است اصل اثبات خداوند است!)</w:t>
      </w:r>
    </w:p>
  </w:footnote>
  <w:footnote w:id="392">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«آئین و اندیشه» ص 256 ـ 259؛ و «بنیان مرصوص» ص 128 ـ 130</w:t>
      </w:r>
    </w:p>
  </w:footnote>
  <w:footnote w:id="393">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 باید توجّه نمود که روایت مسندی که بتوان از آن مذمّت فلسفه رااستفاده کرد وجود خارجی ندارد (ر ک: بنیان مرصوص، ص 71 ـ 83) و برفرض وجود، مسلّماً ناظر به «فلسفه» به اصطلاح عصر نصوص است. </w:t>
      </w:r>
    </w:p>
  </w:footnote>
  <w:footnote w:id="394">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«نگاهی به مکتب تفکیک» ص 268، به نقل از جناب حجة الإسلامو المسلمین سیدان. </w:t>
      </w:r>
    </w:p>
  </w:footnote>
  <w:footnote w:id="395">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«رجال کشی» ص 258، ق 477</w:t>
      </w:r>
    </w:p>
  </w:footnote>
  <w:footnote w:id="396">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مرحوم علّامه آیة </w:t>
      </w:r>
      <w:r>
        <w:rPr>
          <w:rFonts w:ascii="IRLotus" w:hAnsi="IRLotus"/>
          <w:sz w:val="20"/>
          <w:szCs w:val="20"/>
          <w:rtl/>
        </w:rPr>
        <w:t>الله</w:t>
      </w:r>
      <w:r w:rsidRPr="00B55CD0">
        <w:rPr>
          <w:rFonts w:ascii="IRLotus" w:hAnsi="IRLotus"/>
          <w:sz w:val="20"/>
          <w:szCs w:val="20"/>
          <w:rtl/>
        </w:rPr>
        <w:t xml:space="preserve"> طهرانی در «امام شناسی» ج 5، ص 189می‌فرمایند: </w:t>
      </w:r>
    </w:p>
    <w:p w:rsidR="006D76B7" w:rsidRPr="00B55CD0" w:rsidRDefault="006D76B7" w:rsidP="00A37BFB">
      <w:pPr>
        <w:pStyle w:val="a4"/>
        <w:spacing w:before="0" w:after="0"/>
        <w:rPr>
          <w:rFonts w:ascii="IRLotus" w:hAnsi="IRLotus"/>
          <w:sz w:val="20"/>
          <w:szCs w:val="20"/>
          <w:rtl/>
        </w:rPr>
      </w:pPr>
      <w:r w:rsidRPr="00B55CD0">
        <w:rPr>
          <w:rFonts w:ascii="IRLotus" w:hAnsi="IRLotus"/>
          <w:sz w:val="20"/>
          <w:szCs w:val="20"/>
          <w:rtl/>
        </w:rPr>
        <w:t xml:space="preserve">«با یک روایت بدون سند و یا ضعیف که در آن نهی از فلسفه شدهاست، از این سوء استفاده کرده و از این نام بهره‌برداری غلط نموده‌اند و آن گاه هرطرز تفکر و تعقلّی را محکوم می‌کنند که از خواندن فلسفه نهی شده است. آخر کسی به آنان نمی‌گوید: کدام فلسفه؟! آیا فلسفه مادّیین و دهریین وحکمای قبل از اسلام از ایرانیان و مصریان و هندیان و یونانیان؟ و یا فلسفهاسلام که یک دنیا درخشش دارد، و یک دنیا عظمت و اُبَّهت و جَلال دارد؟ کتابهای صدرالمتألّهین شیرازی رضوان </w:t>
      </w:r>
      <w:r>
        <w:rPr>
          <w:rFonts w:ascii="IRLotus" w:hAnsi="IRLotus"/>
          <w:sz w:val="20"/>
          <w:szCs w:val="20"/>
          <w:rtl/>
        </w:rPr>
        <w:t>الله</w:t>
      </w:r>
      <w:r w:rsidRPr="00B55CD0">
        <w:rPr>
          <w:rFonts w:ascii="IRLotus" w:hAnsi="IRLotus"/>
          <w:sz w:val="20"/>
          <w:szCs w:val="20"/>
          <w:rtl/>
        </w:rPr>
        <w:t xml:space="preserve"> علیه حقّاً موجب فخر عالم تشیع وبلکه عالم اسلام است؛ تحقیقات و تدقیقات این راد مرد بزرگ در زوایای آیاتو روایات، مشکل گشای اساسی راه معرفت و پیشرفت است. پس چقدرناجوانمردی است که از اسم فلسفه و تشابه لفظی آن با فلسفه اسلام بخواهیم باتردستی جا بزنیم؛ و آن طرز مَنْهی را بدین طرز پسندیده و معروف قالب کنیم. چقدر ناجوانمردی است که بخواهیم: أمیر مؤمنان را با لا حُکمَ إلّا لِلَّهِ محکوم کنیم؟ چقدر ناجوانمردی است که بخواهیم رسول خدا را با آیات قرآن؛ آیاتی که خودش آورده است، محجُوج کنیم؛ و او را معزول سازیم؟ چقدر ناجوانمردی است که از تشابه لفظی لفظ تصوّف و صوفیه سوءاستفاده کنیم؛ و بخواهیم به کلّی راه شهود و وجدان و عرفان و لقآء </w:t>
      </w:r>
      <w:r>
        <w:rPr>
          <w:rFonts w:ascii="IRLotus" w:hAnsi="IRLotus"/>
          <w:sz w:val="20"/>
          <w:szCs w:val="20"/>
          <w:rtl/>
        </w:rPr>
        <w:t>الله</w:t>
      </w:r>
      <w:r w:rsidRPr="00B55CD0">
        <w:rPr>
          <w:rFonts w:ascii="IRLotus" w:hAnsi="IRLotus"/>
          <w:sz w:val="20"/>
          <w:szCs w:val="20"/>
          <w:rtl/>
        </w:rPr>
        <w:t xml:space="preserve"> راببندیم؟ چقدر ناجوانمردی است که مکتب امثال سید بن طاوس و شهیدین، ونراقیین، و سید مهدی بحرالعلوم، و ابن فَهْد حلّی، و مجلسی اوّل، و آقا سیدعلی شوشتری، و شیخ انصاری و آخوند ملّا حسینقلی همدانی، و شاگردان پر فیضش را به امثال حسن بصری و محمّد بن مُنْکدر و سفیان ثَوْری و امثالهم از کسانیکه تصوّف را یک راه جدا برای جدائی از ائمّه پنداشتند، قیاس کنیم؟ واز لفظ صوفی که در بعضی از روایات در ذمّ آنها وارد شده است، جهلا و یا باتعمّد جهلانی، با تطبیق این عنوان، همه را زیر مِهمیز این کلمه قرار داده؛ وپیوسته آنها را با تازیانه و شلّاق تبعید و تکفیر و تفسیق و سخنان ناشایست واتّهامات نابخردانه مضروب سازیم؟»</w:t>
      </w:r>
    </w:p>
  </w:footnote>
  <w:footnote w:id="397">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در باره شخصیت و آراء فلسفی هشام بن الحکم رک: «هشام بن الحکم، مدافع حریم ولایت» خصوصاً ص 54 ـ 68</w:t>
      </w:r>
    </w:p>
  </w:footnote>
  <w:footnote w:id="398">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 این مغالطه اشتراک لفظی مکرّراً در کتب اخباریین درباره دو لفظ «اجتهاد» و «کلام» و در کتب تفکیکیان در دو لفظ «فلسفه» و «تصوّف» به کارمی‌رود و گمان می‌کنند روایاتی که از اجتهاد و کلام و فلسفه و تصوّف نهی نموده است، مرادش همین اموری است که امروزه به نام اجتهاد و کلام و فلسفه و تصوّف خوانده می‌شود، در حالی که همه این کلمات مشترک لفظی است بین زمان ما و عصر نصوص. </w:t>
      </w:r>
    </w:p>
  </w:footnote>
  <w:footnote w:id="399">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«میر حامد حسین» بخش «خروش دجله، یاد کردی از: شیخ مفید بغدادی» ص 61</w:t>
      </w:r>
    </w:p>
  </w:footnote>
  <w:footnote w:id="400">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«نگاهی به مکتب تفکیک» ص 268</w:t>
      </w:r>
    </w:p>
  </w:footnote>
  <w:footnote w:id="401">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«الفوائد النبویة» ص 7؛ و رجوع کنید به «معاد جسمانی در حکمتمتعالیه» ص 29 و ص 141 ـ 146 که همین اشتباه در آنجا مکرّراً آمده است. </w:t>
      </w:r>
    </w:p>
  </w:footnote>
  <w:footnote w:id="402">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رجوع کنید به عبارات ملّا محمّد أمین در ص 252 ـ 260 از«الفوائد المدنیة»؛ و به «بحر الفوائد» مبحث قطع، ص 32 ـ 33 </w:t>
      </w:r>
    </w:p>
  </w:footnote>
  <w:footnote w:id="403">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tl/>
        </w:rPr>
        <w:t xml:space="preserve"> همان</w:t>
      </w:r>
    </w:p>
  </w:footnote>
  <w:footnote w:id="404">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مانند «بحثی پیرامون مسأله‌ای از معاد» ص 8 و 16</w:t>
      </w:r>
    </w:p>
  </w:footnote>
  <w:footnote w:id="405">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ر ک «فرائد الاصول» مبحث قطع، پایان تنبیه دوّم </w:t>
      </w:r>
    </w:p>
  </w:footnote>
  <w:footnote w:id="406">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 xml:space="preserve">این بزرگان نه فقط طلاب علوم دینی را به این علوم تشویق می‌کردند، بلکه این علوم را از علم فقه اشرف می‌دانند. به عنوان نمونه رجوع کنید به مقدّمه «تحریر» علّامه و مقدّمه «حکمت خاقانیه» ص 39 (از فاضل هندی) و«تقویم الایمان» ص 196 و 383 (از میرداماد). </w:t>
      </w:r>
    </w:p>
  </w:footnote>
  <w:footnote w:id="40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اسفارج 1 ط 1 ص 284</w:t>
      </w:r>
    </w:p>
  </w:footnote>
  <w:footnote w:id="40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اسفارج 4 ط 1 ص 75</w:t>
      </w:r>
    </w:p>
  </w:footnote>
  <w:footnote w:id="40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قرآن و عرفان و برهان از هم جدائی ندارند، ص 34ـ37</w:t>
      </w:r>
    </w:p>
  </w:footnote>
  <w:footnote w:id="41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آداب الصلوة، ص 139</w:t>
      </w:r>
    </w:p>
  </w:footnote>
  <w:footnote w:id="411">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«اصول المعارف» مقدّمه، ص 9</w:t>
      </w:r>
    </w:p>
  </w:footnote>
  <w:footnote w:id="412">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«نور ملکوت قرآن» ج 2، ص 235 ـ 236 از «الفردس الأعلی» ص 42</w:t>
      </w:r>
    </w:p>
  </w:footnote>
  <w:footnote w:id="413">
    <w:p w:rsidR="006D76B7" w:rsidRPr="00B55CD0" w:rsidRDefault="006D76B7" w:rsidP="00A37BFB">
      <w:pPr>
        <w:spacing w:before="0" w:after="0"/>
        <w:rPr>
          <w:rFonts w:ascii="IRLotus" w:hAnsi="IRLotus"/>
          <w:sz w:val="20"/>
          <w:szCs w:val="20"/>
          <w:rtl/>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r w:rsidRPr="00B55CD0">
        <w:rPr>
          <w:rFonts w:ascii="IRLotus" w:hAnsi="IRLotus"/>
          <w:sz w:val="20"/>
          <w:szCs w:val="20"/>
          <w:rtl/>
        </w:rPr>
        <w:t>«اسرار الحکم» ص 11 ـ 12</w:t>
      </w:r>
    </w:p>
  </w:footnote>
  <w:footnote w:id="414">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Pr>
        <w:t xml:space="preserve"> </w:t>
      </w:r>
    </w:p>
    <w:p w:rsidR="006D76B7" w:rsidRPr="00B55CD0" w:rsidRDefault="006D76B7" w:rsidP="00A37BFB">
      <w:pPr>
        <w:pStyle w:val="a4"/>
        <w:spacing w:before="0" w:after="0"/>
        <w:rPr>
          <w:rFonts w:ascii="IRLotus" w:hAnsi="IRLotus"/>
          <w:sz w:val="20"/>
          <w:szCs w:val="20"/>
          <w:rtl/>
        </w:rPr>
      </w:pPr>
    </w:p>
  </w:footnote>
  <w:footnote w:id="41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الفوائد الرضویة</w:t>
      </w:r>
      <w:r w:rsidRPr="00B55CD0">
        <w:rPr>
          <w:rFonts w:ascii="IRLotus" w:hAnsi="IRLotus"/>
          <w:rtl/>
        </w:rPr>
        <w:t>، ص 610 و 604.</w:t>
      </w:r>
    </w:p>
  </w:footnote>
  <w:footnote w:id="41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به عنوان نمونه رک: رسالۀ </w:t>
      </w:r>
      <w:r w:rsidRPr="00B55CD0">
        <w:rPr>
          <w:rFonts w:ascii="IRLotus" w:hAnsi="IRLotus"/>
          <w:i/>
          <w:iCs/>
          <w:rtl/>
        </w:rPr>
        <w:t>استحباب تیاسر در قبله</w:t>
      </w:r>
      <w:r w:rsidRPr="00B55CD0">
        <w:rPr>
          <w:rFonts w:ascii="IRLotus" w:hAnsi="IRLotus"/>
          <w:rtl/>
        </w:rPr>
        <w:t xml:space="preserve">، در ضمن </w:t>
      </w:r>
      <w:r w:rsidRPr="00B55CD0">
        <w:rPr>
          <w:rFonts w:ascii="IRLotus" w:hAnsi="IRLotus"/>
          <w:i/>
          <w:iCs/>
          <w:rtl/>
        </w:rPr>
        <w:t>روض الجنان</w:t>
      </w:r>
      <w:r w:rsidRPr="00B55CD0">
        <w:rPr>
          <w:rFonts w:ascii="IRLotus" w:hAnsi="IRLotus"/>
          <w:rtl/>
        </w:rPr>
        <w:t xml:space="preserve"> ص 199؛ </w:t>
      </w:r>
      <w:r w:rsidRPr="00B55CD0">
        <w:rPr>
          <w:rFonts w:ascii="IRLotus" w:hAnsi="IRLotus"/>
          <w:i/>
          <w:iCs/>
          <w:rtl/>
        </w:rPr>
        <w:t>ایضاح الفوائد</w:t>
      </w:r>
      <w:r w:rsidRPr="00B55CD0">
        <w:rPr>
          <w:rFonts w:ascii="IRLotus" w:hAnsi="IRLotus"/>
          <w:rtl/>
        </w:rPr>
        <w:t xml:space="preserve">، ج 1، ص 8؛ و </w:t>
      </w:r>
      <w:r w:rsidRPr="00B55CD0">
        <w:rPr>
          <w:rFonts w:ascii="IRLotus" w:hAnsi="IRLotus"/>
          <w:i/>
          <w:iCs/>
          <w:rtl/>
        </w:rPr>
        <w:t>قاطعة اللجاج</w:t>
      </w:r>
      <w:r w:rsidRPr="00B55CD0">
        <w:rPr>
          <w:rFonts w:ascii="IRLotus" w:hAnsi="IRLotus"/>
          <w:rtl/>
        </w:rPr>
        <w:t xml:space="preserve"> ص 55 و ص 67.</w:t>
      </w:r>
    </w:p>
  </w:footnote>
  <w:footnote w:id="41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الفوائد الرضویة، ص 418 ـ 425؛ وروضات الجنّات ج 2، ص 61 ـ 67</w:t>
      </w:r>
    </w:p>
  </w:footnote>
  <w:footnote w:id="41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الفوائد الرضویة، ص 378و379</w:t>
      </w:r>
    </w:p>
  </w:footnote>
  <w:footnote w:id="41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مقاله شرح حال صدرالمتألّهین، ص 2.</w:t>
      </w:r>
    </w:p>
  </w:footnote>
  <w:footnote w:id="42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شرح کافی، ج 3، ص 298 ـ 299</w:t>
      </w:r>
    </w:p>
  </w:footnote>
  <w:footnote w:id="42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کلام نورانی امام باقر به جابر بن یزید جعفی: الكافی (ط - الإسلامیة)، ج‏8، ص: 18</w:t>
      </w:r>
    </w:p>
  </w:footnote>
  <w:footnote w:id="42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نور ملکوت قرآن، ج 4، ص 94 ـ 95</w:t>
      </w:r>
    </w:p>
  </w:footnote>
  <w:footnote w:id="42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 ک: اسفار، ج 9، فصل 7 و 8 از باب 10؛ و الإلهیات، ج 4، ص 277 و 278</w:t>
      </w:r>
    </w:p>
  </w:footnote>
  <w:footnote w:id="42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رک: اسفار، ج 9، فصل 1 و 2 از باب 11</w:t>
      </w:r>
    </w:p>
  </w:footnote>
  <w:footnote w:id="42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به عنوان نمونه رک: شرح المقاصد، ج 5، ص 116</w:t>
      </w:r>
    </w:p>
  </w:footnote>
  <w:footnote w:id="426">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غرق شده به هر خس و خاشاکی چنگ می‌زند</w:t>
      </w:r>
    </w:p>
  </w:footnote>
  <w:footnote w:id="42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الذریعة، ج 16، ص 379</w:t>
      </w:r>
    </w:p>
  </w:footnote>
  <w:footnote w:id="42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الذریعة، ج 2، ص 398</w:t>
      </w:r>
    </w:p>
  </w:footnote>
  <w:footnote w:id="42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 ک: الذریعة، ج18، ص 119؛ ج 2، ص 212</w:t>
      </w:r>
    </w:p>
  </w:footnote>
  <w:footnote w:id="43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رک: رساله سه اصل، فصل نهم، ص 77 ـ 84</w:t>
      </w:r>
    </w:p>
  </w:footnote>
  <w:footnote w:id="43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 ک: اصول المعارف، ص 5 ـ 6؛ والکلمات الطریفة، ص 59 ـ 63</w:t>
      </w:r>
    </w:p>
  </w:footnote>
  <w:footnote w:id="43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هر چند برخی از مبانی مكتب تفكیك در كلام پیشینیان یافت می‌شود اما چون این دیدگاه‌ها به صورت یك جریان توسط میرزا مهدی اصفهانی ترویج شده‌است؛ تاریخ‌نگاران مكتب تفكیك، قدمتی بیش از یك قرن برای آن قائل نشده‌ و تأسیس آن را به میرزای اصفهانی نسبت می‌دهند.</w:t>
      </w:r>
    </w:p>
  </w:footnote>
  <w:footnote w:id="43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مكتب تفكیك، ص191- 205</w:t>
      </w:r>
    </w:p>
  </w:footnote>
  <w:footnote w:id="43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مكتب تفكیك، ص 213؛ علامه مجلسی اخباری یا اصولی، ص251</w:t>
      </w:r>
    </w:p>
  </w:footnote>
  <w:footnote w:id="43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در برخی از نقل‌ها آمده که وی چند سالی هم‌خانه مرحوم حاج ملاحسین‌قلی همدانی بوده و برخی حتی گفته‌اند وی سی‌ سال چراغ‌كش ایشان بوده و از شاگردانشان محسوب می‌گردد؛ گرچه در اواخر عمر رابطة وی با این عارف بزرگ رو به تیرگی نهاد (ر.ك: تاریخ حکما و عرفای متأخّر، ص239؛ مهر تابان، ص 322)</w:t>
      </w:r>
    </w:p>
  </w:footnote>
  <w:footnote w:id="43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حكیمی؛ محمد رضا، مكتب تفكیك، ص 213</w:t>
      </w:r>
    </w:p>
  </w:footnote>
  <w:footnote w:id="43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علامه مجلسی اخباری یا اصولی؟، ص 250، مكتب تفكیك، ص 213</w:t>
      </w:r>
    </w:p>
  </w:footnote>
  <w:footnote w:id="43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علامه مجلسی اخباری یا اصولی؟</w:t>
      </w:r>
      <w:r w:rsidRPr="00B55CD0">
        <w:rPr>
          <w:rFonts w:ascii="IRLotus" w:hAnsi="IRLotus"/>
          <w:rtl/>
        </w:rPr>
        <w:t>، ص253، به نقل از: برنامة سیمای فرزانگان صدای جمهوری اسلامی ایران در مصاحبه با آقای حاج سید أحمد گلپایگانی</w:t>
      </w:r>
    </w:p>
  </w:footnote>
  <w:footnote w:id="43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 دربارة تاریخ ارتباط درسی میرزای اصفهانی با میرزای نائینی رك: ابواب الهدی، مقدّمه، ص 28 - 33</w:t>
      </w:r>
    </w:p>
  </w:footnote>
  <w:footnote w:id="44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سایر این افراد عبارتند از شیخ موسی خوانساری، سید علی مددی قائنی و شیخ علی كاظمی خراسانی. ر.ك: علامه نائینی فقیه نظریه پرداز، ص35 </w:t>
      </w:r>
    </w:p>
  </w:footnote>
  <w:footnote w:id="44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مكتب تفكیك، ص 214</w:t>
      </w:r>
    </w:p>
  </w:footnote>
  <w:footnote w:id="44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متن این اجازه همراه با حواشی آن در مجله‏ کیهان فرهنگی،سال دوم،شمارة 12(اسفندماه‏ 1364) به چاپ رسیده است.</w:t>
      </w:r>
    </w:p>
  </w:footnote>
  <w:footnote w:id="44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مرحوم میرزا در دست‌نوشته‌ای به این تنفّر از مسیر عرفان (و به تعبیر وی تصوّف) در آغاز ورود به نجف اشاره نموده‌است(ابواب الهدی، مقدمه، ص26). وی در همین نوشته اشاره می‌نماید كه در آن دوره دو مسأله بر وی مشكل شده بوده؛ یكی راجع به معرفت خداوند و دیگری لزوم استاد و رفیق با وجود حیات حضرت ولی عصر.</w:t>
      </w:r>
    </w:p>
  </w:footnote>
  <w:footnote w:id="44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 جنگ خطی علامه طهرانی، ج15، ص81 و 82</w:t>
      </w:r>
    </w:p>
  </w:footnote>
  <w:footnote w:id="44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 علامه مجلسی اخباری یا اصولی، ص253؛ مكتب تفكیك، ص 214؛ مستدرك سفینة البحار، ج1، ص10. برخی آغاز این حالات را از زمان تشرّف در محضر سید اسماعیل صدر دانسته‌اند(رك: ابواب الهدی، مقدّمه، ص26)</w:t>
      </w:r>
    </w:p>
  </w:footnote>
  <w:footnote w:id="446">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این حالت كه در اصطلاح عرفان و سیر و سلوک اولین درجة معرفت نفس است ، از آنجا كه مكاشفه‌ای است كه انسان در آن همچنان تصاویر را مشاهده می‌كند و ادراكاتش حسّی بوده و هنوز به عالم معانی وارد نشده‌است، مكاشفة مثالی نامیده می‌شود و چندان شرافتی ندارد. (رك: رسالة لبّ اللباب، ص 32-35).</w:t>
      </w:r>
    </w:p>
    <w:p w:rsidR="006D76B7" w:rsidRPr="00B55CD0" w:rsidRDefault="006D76B7" w:rsidP="00A37BFB">
      <w:pPr>
        <w:pStyle w:val="a6"/>
        <w:rPr>
          <w:rFonts w:ascii="IRLotus" w:hAnsi="IRLotus"/>
        </w:rPr>
      </w:pPr>
      <w:r w:rsidRPr="00B55CD0">
        <w:rPr>
          <w:rFonts w:ascii="IRLotus" w:hAnsi="IRLotus"/>
          <w:rtl/>
        </w:rPr>
        <w:t>علی رغم تفحّص فراوان هیچ شاهدی بر رسیدن مرحوم میرزا به مقامات عالی در سیر و سلوك یافت نشد و نهایت مطلبی كه به نقل معتبر آمده وصول ایشان به خلع بدن و برخی مراتب معرفت نفس است. به نقلی ایشان اجازه كتبی در دستگیری از مستعدّین نیز از مرحوم آقا سید أحمد كربلائی نیز داشته است (ابواب الهدی، مقدمه، ص 26) كه با توجّه به ارتباط بعدی ایشان با آقا سید جمال ـ بر فرض صحّت نقل ـ بیش از اذن در دستگیری از سلاك مبتدی نبوده‌است.</w:t>
      </w:r>
    </w:p>
  </w:footnote>
  <w:footnote w:id="44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 جنگ خطی علامه طهرانی، ج15، ص81-83</w:t>
      </w:r>
    </w:p>
  </w:footnote>
  <w:footnote w:id="44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 ابواب الهدی، مقدّمه، ص 27</w:t>
      </w:r>
    </w:p>
  </w:footnote>
  <w:footnote w:id="449">
    <w:p w:rsidR="006D76B7" w:rsidRPr="00B55CD0" w:rsidRDefault="006D76B7" w:rsidP="00A37BFB">
      <w:pPr>
        <w:spacing w:before="0" w:after="0"/>
        <w:rPr>
          <w:rFonts w:ascii="IRLotus" w:hAnsi="IRLotus"/>
          <w:sz w:val="20"/>
          <w:szCs w:val="20"/>
        </w:rPr>
      </w:pPr>
      <w:r w:rsidRPr="00B55CD0">
        <w:rPr>
          <w:rStyle w:val="a3"/>
          <w:rFonts w:ascii="IRLotus" w:hAnsi="IRLotus" w:cs="IRLotus"/>
          <w:sz w:val="20"/>
          <w:szCs w:val="20"/>
          <w:vertAlign w:val="baseline"/>
        </w:rPr>
        <w:footnoteRef/>
      </w:r>
      <w:r w:rsidRPr="00B55CD0">
        <w:rPr>
          <w:rFonts w:ascii="IRLotus" w:hAnsi="IRLotus"/>
          <w:sz w:val="20"/>
          <w:szCs w:val="20"/>
          <w:rtl/>
        </w:rPr>
        <w:t>. رك: ابواب الهدی، باب 23، ص 413؛ هر چند كه بعدها رابطة خود میرزا با شاگردانش رابطة مرید و مرادی بوده و حتی ایشان شاگردان را به انجام برخی مستحبات و گفتن پاره‌ای از اذكار و اوراد فرمان می‌داد.</w:t>
      </w:r>
    </w:p>
  </w:footnote>
  <w:footnote w:id="45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طبق نقل خود میرزا این امر در رؤیا اتفاق افتاده‌است، ولی مرحوم حلبی دربارة آن می‌گوید:</w:t>
      </w:r>
    </w:p>
    <w:p w:rsidR="006D76B7" w:rsidRPr="00B55CD0" w:rsidRDefault="006D76B7" w:rsidP="00A37BFB">
      <w:pPr>
        <w:pStyle w:val="a6"/>
        <w:ind w:left="720"/>
        <w:rPr>
          <w:rFonts w:ascii="IRLotus" w:hAnsi="IRLotus"/>
          <w:rtl/>
        </w:rPr>
      </w:pPr>
      <w:r w:rsidRPr="00B55CD0">
        <w:rPr>
          <w:rFonts w:ascii="IRLotus" w:hAnsi="IRLotus"/>
          <w:rtl/>
        </w:rPr>
        <w:t>«حضرت در بیداری بر سر قبر هود و صالح در وادی‌السلام نجف تشریف فرما شدند بر او تجلّی كردند.»(دروس معرف الهیه، جلسه اوّل، ص7)</w:t>
      </w:r>
    </w:p>
    <w:p w:rsidR="006D76B7" w:rsidRPr="00B55CD0" w:rsidRDefault="006D76B7" w:rsidP="00A37BFB">
      <w:pPr>
        <w:pStyle w:val="a6"/>
        <w:rPr>
          <w:rFonts w:ascii="IRLotus" w:hAnsi="IRLotus"/>
        </w:rPr>
      </w:pPr>
      <w:r w:rsidRPr="00B55CD0">
        <w:rPr>
          <w:rFonts w:ascii="IRLotus" w:hAnsi="IRLotus"/>
          <w:rtl/>
        </w:rPr>
        <w:t xml:space="preserve"> و محمد رضا حكیمی این ملاقات را در بیداری گزارش نموده و به همین واسطه میرزای اصفهانی را جزء تشرّف یافتگان به محضر حضرت صاحب‌الأمر در غیبت كبری می‌شمرد! (مكتب تفكیك، ص216). بنا بر نقل میرزا ورقه‌ای به دست وی رسیده كه در آن جملات مزبور نوشته شده‌است و ایشان ظاهراً چنین تفسیر كرده كه ورقه را حضرت داده‌اند ولی شاگردان وی گاه آن را به عنوان فرمایش شفاهی حضرت نقل كرده‌اند (متأله قرآنی، به نقل از شیخ مجتبی قزوینی) و گاه ادعا كرده‌اند كه نواری سبز بر سینة حضرت بوده كه بر آن این عبارات نوشته بوده‌است (شیخ محمود حلبی، دروس معارف الهیه، ص7و8) به هرحال این رؤیای ساده دلیل بر مشاهده حضرت نیست و حتی بر فرض مشاهده در عالم رؤیا دلیلی بر صحّت این رؤیا وجود ندارد و بر فرض صحّت رؤیا نیز فرمایش حضرت دلیل بر بطلان راه سیر و سلوك نیست؛ زیرا طریقة عرفانی مرحوم آقا سید جمال و مرحوم قاضی كاملاً متّخذ از طریق اهل‌بیت علیهم‌السلام بوده‌است.</w:t>
      </w:r>
    </w:p>
  </w:footnote>
  <w:footnote w:id="45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مكتب تفكیك، ص 219؛ برخی سال ورود وی را به مشهد 1345ه.ق دانسته‌اند كه با توجه به قرائن ظاهراً غیر واقعی می‌نماید(برای اطلاع از برخی قرائن رك: ابواب الهدی، مقدّمه، ص33و34)</w:t>
      </w:r>
    </w:p>
  </w:footnote>
  <w:footnote w:id="45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به عنوان مثال رک: معارف الرجال؛ تکمله أمل الأمل؛ أعیان الشیعه كه از نام آن مرحوم خالی است. با توجه به هم‌زمانی این دوره با حكومت رضا خان و به ویژه واقعة گوهرشاد تاریخ نگاران زیادی به ثبت و ضبط علمای آن دورة مشهد اقدام نموده‌اند ولی باز هم نام میرزا را در میان علما نمی‌یابیم.</w:t>
      </w:r>
    </w:p>
  </w:footnote>
  <w:footnote w:id="45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برخی مدعی شده‌اند كه مرحوم میرزا ابتدا به درس سطح یا خارج مرحوم شیخ هاشم قزوینی (1310- 1379 ه.ق) می‌نشیند ولی چون شیخ هاشم مقام علمی وی را بالاتر از خویش می‌بیند، جای استاد و شاگرد عوض می‌شود (ر.ك: تاریخ شفاهی انقلاب اسلامی(تاریخ حوزة علمیة ‌قم)، ص75 به نقل از شیخ محمد رضا محامی؛ كیهان فرهنگی شمارة 259 مقالة تندیس دانش و پارسایی ص 34و35 به نقل از محمد رضا حكیمی) ولی آیت‌</w:t>
      </w:r>
      <w:r>
        <w:rPr>
          <w:rFonts w:ascii="IRLotus" w:hAnsi="IRLotus"/>
          <w:rtl/>
        </w:rPr>
        <w:t>الله</w:t>
      </w:r>
      <w:r w:rsidRPr="00B55CD0">
        <w:rPr>
          <w:rFonts w:ascii="IRLotus" w:hAnsi="IRLotus"/>
          <w:rtl/>
        </w:rPr>
        <w:t xml:space="preserve"> واعظ زاده خراسانی جریان را از خود مرحوم شیخ هاشم به شكلی متفاوت نقل می‌كند(همان، ص11)</w:t>
      </w:r>
    </w:p>
  </w:footnote>
  <w:footnote w:id="454">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گزارشی از سابقة تاریخی و اوضاع كنونی حوزة علمیه مشهد، ص 26 </w:t>
      </w:r>
    </w:p>
  </w:footnote>
  <w:footnote w:id="45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1310 تا 1314 ش؛ این دوره ظاهراً دورة دوم درس اصول میرزا بوده است. (رك: ابواب الهدی، مقدمه، ص34)</w:t>
      </w:r>
    </w:p>
  </w:footnote>
  <w:footnote w:id="456">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گزارشی از سابقة تاریخی و اوضاع كنونی حوزة علمیه مشهد، ص 26؛ كیهان فرهنگی، شمارة 256، ص11، مصاحبه با آیت‌</w:t>
      </w:r>
      <w:r>
        <w:rPr>
          <w:rFonts w:ascii="IRLotus" w:hAnsi="IRLotus"/>
          <w:rtl/>
        </w:rPr>
        <w:t>الله</w:t>
      </w:r>
      <w:r w:rsidRPr="00B55CD0">
        <w:rPr>
          <w:rFonts w:ascii="IRLotus" w:hAnsi="IRLotus"/>
          <w:rtl/>
        </w:rPr>
        <w:t xml:space="preserve"> واعظ زاده خراسانی.</w:t>
      </w:r>
    </w:p>
  </w:footnote>
  <w:footnote w:id="457">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كیهان فرهنگی، سال 2 شماره 12، اسفند 1364 مصاحبه با دكتر سید جواد مصطفوی ص 5</w:t>
      </w:r>
    </w:p>
  </w:footnote>
  <w:footnote w:id="458">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 تاریخ شفاهی انقلاب اسلامی(تاریخ حوزه علمیه قم)، ص 78، به نقل از آیت‌</w:t>
      </w:r>
      <w:r>
        <w:rPr>
          <w:rFonts w:ascii="IRLotus" w:hAnsi="IRLotus"/>
          <w:rtl/>
        </w:rPr>
        <w:t>الله</w:t>
      </w:r>
      <w:r w:rsidRPr="00B55CD0">
        <w:rPr>
          <w:rFonts w:ascii="IRLotus" w:hAnsi="IRLotus"/>
          <w:rtl/>
        </w:rPr>
        <w:t xml:space="preserve"> شیخ محمدرضا محامی؛ در نقل‌های دیگری نیز آمده كه وی در اواخر اصول را رها نمود(رك: کتاب نکاح، تقریرات دروس حضرت آیت‌</w:t>
      </w:r>
      <w:r>
        <w:rPr>
          <w:rFonts w:ascii="IRLotus" w:hAnsi="IRLotus"/>
          <w:rtl/>
        </w:rPr>
        <w:t>الله</w:t>
      </w:r>
      <w:r w:rsidRPr="00B55CD0">
        <w:rPr>
          <w:rFonts w:ascii="IRLotus" w:hAnsi="IRLotus"/>
          <w:rtl/>
        </w:rPr>
        <w:t xml:space="preserve"> شبیری زنجانی، ج5، درس177، ص6)</w:t>
      </w:r>
    </w:p>
  </w:footnote>
  <w:footnote w:id="459">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 تاریخ شفاهی انقلاب اسلامی(تاریخ حوزه علمیه قم)، ص 77، به نقل از آیت‌</w:t>
      </w:r>
      <w:r>
        <w:rPr>
          <w:rFonts w:ascii="IRLotus" w:hAnsi="IRLotus"/>
          <w:rtl/>
        </w:rPr>
        <w:t>الله</w:t>
      </w:r>
      <w:r w:rsidRPr="00B55CD0">
        <w:rPr>
          <w:rFonts w:ascii="IRLotus" w:hAnsi="IRLotus"/>
          <w:rtl/>
        </w:rPr>
        <w:t xml:space="preserve"> شیخ محمدرضا محامی</w:t>
      </w:r>
    </w:p>
  </w:footnote>
  <w:footnote w:id="460">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این جریان در بین تفكیكیان مشهور است و از نقل آن نیز ابایی ندارند ر.ك: آیین و اندیشه ص 29</w:t>
      </w:r>
    </w:p>
  </w:footnote>
  <w:footnote w:id="461">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كیهان فرهنگی، آذر 1382،شمارة 206 ، ص 11، </w:t>
      </w:r>
      <w:r w:rsidRPr="00B55CD0">
        <w:rPr>
          <w:rFonts w:ascii="IRLotus" w:hAnsi="IRLotus"/>
          <w:i/>
          <w:iCs/>
          <w:rtl/>
        </w:rPr>
        <w:t>یادنامة عارف كبیر سید علی قاضی</w:t>
      </w:r>
      <w:r w:rsidRPr="00B55CD0">
        <w:rPr>
          <w:rFonts w:ascii="IRLotus" w:hAnsi="IRLotus"/>
          <w:rtl/>
        </w:rPr>
        <w:t>؛ كرامت نفس و بزرگواری مرحوم قاضی در مقابل برخوردهای ناصواب مرحوم میرزا بسیار قابل تأمل است.</w:t>
      </w:r>
    </w:p>
  </w:footnote>
  <w:footnote w:id="462">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آیین و اندیشه</w:t>
      </w:r>
      <w:r w:rsidRPr="00B55CD0">
        <w:rPr>
          <w:rFonts w:ascii="IRLotus" w:hAnsi="IRLotus"/>
          <w:rtl/>
        </w:rPr>
        <w:t xml:space="preserve"> ص 23</w:t>
      </w:r>
    </w:p>
  </w:footnote>
  <w:footnote w:id="463">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سدّ المفر‌ علی ‌القائل بالقدر</w:t>
      </w:r>
      <w:r w:rsidRPr="00B55CD0">
        <w:rPr>
          <w:rFonts w:ascii="IRLotus" w:hAnsi="IRLotus"/>
          <w:rtl/>
        </w:rPr>
        <w:t xml:space="preserve"> ص 619</w:t>
      </w:r>
    </w:p>
  </w:footnote>
  <w:footnote w:id="46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تاریخ شفاهی انقلاب اسلامی</w:t>
      </w:r>
      <w:r w:rsidRPr="00B55CD0">
        <w:rPr>
          <w:rFonts w:ascii="IRLotus" w:hAnsi="IRLotus"/>
          <w:rtl/>
        </w:rPr>
        <w:t>(تاریخ حوزه علمیه قم)، ص 77، به نقل از آیت‌</w:t>
      </w:r>
      <w:r>
        <w:rPr>
          <w:rFonts w:ascii="IRLotus" w:hAnsi="IRLotus"/>
          <w:rtl/>
        </w:rPr>
        <w:t>الله</w:t>
      </w:r>
      <w:r w:rsidRPr="00B55CD0">
        <w:rPr>
          <w:rFonts w:ascii="IRLotus" w:hAnsi="IRLotus"/>
          <w:rtl/>
        </w:rPr>
        <w:t xml:space="preserve"> شیخ محمدرضا محامی؛ خاطرات آیت‌</w:t>
      </w:r>
      <w:r>
        <w:rPr>
          <w:rFonts w:ascii="IRLotus" w:hAnsi="IRLotus"/>
          <w:rtl/>
        </w:rPr>
        <w:t>الله</w:t>
      </w:r>
      <w:r w:rsidRPr="00B55CD0">
        <w:rPr>
          <w:rFonts w:ascii="IRLotus" w:hAnsi="IRLotus"/>
          <w:rtl/>
        </w:rPr>
        <w:t xml:space="preserve"> مسلم ملکوتی، ص100</w:t>
      </w:r>
    </w:p>
  </w:footnote>
  <w:footnote w:id="465">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کیهان اندیشه</w:t>
      </w:r>
      <w:r w:rsidRPr="00B55CD0">
        <w:rPr>
          <w:rFonts w:ascii="IRLotus" w:hAnsi="IRLotus"/>
          <w:rtl/>
        </w:rPr>
        <w:t>، شهریور 64، ص 25</w:t>
      </w:r>
    </w:p>
  </w:footnote>
  <w:footnote w:id="466">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w:t>
      </w:r>
      <w:r w:rsidRPr="00B55CD0">
        <w:rPr>
          <w:rFonts w:ascii="IRLotus" w:hAnsi="IRLotus"/>
          <w:i/>
          <w:iCs/>
          <w:rtl/>
        </w:rPr>
        <w:t>تحریر ثانی تاریخ حکما و عرفای متأخّر</w:t>
      </w:r>
      <w:r w:rsidRPr="00B55CD0">
        <w:rPr>
          <w:rFonts w:ascii="IRLotus" w:hAnsi="IRLotus"/>
          <w:rtl/>
        </w:rPr>
        <w:t xml:space="preserve">، ص 380؛ </w:t>
      </w:r>
      <w:r w:rsidRPr="00B55CD0">
        <w:rPr>
          <w:rFonts w:ascii="IRLotus" w:hAnsi="IRLotus"/>
          <w:i/>
          <w:iCs/>
          <w:rtl/>
        </w:rPr>
        <w:t>ابواب الهدی</w:t>
      </w:r>
      <w:r w:rsidRPr="00B55CD0">
        <w:rPr>
          <w:rFonts w:ascii="IRLotus" w:hAnsi="IRLotus"/>
          <w:rtl/>
        </w:rPr>
        <w:t>، ص 35</w:t>
      </w:r>
    </w:p>
  </w:footnote>
  <w:footnote w:id="467">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مصاحبه نگارنده با آیت‌</w:t>
      </w:r>
      <w:r>
        <w:rPr>
          <w:rFonts w:ascii="IRLotus" w:hAnsi="IRLotus"/>
          <w:rtl/>
        </w:rPr>
        <w:t>الله</w:t>
      </w:r>
      <w:r w:rsidRPr="00B55CD0">
        <w:rPr>
          <w:rFonts w:ascii="IRLotus" w:hAnsi="IRLotus"/>
          <w:rtl/>
        </w:rPr>
        <w:t xml:space="preserve"> موسوی اردبیلی، فروردین 1390</w:t>
      </w:r>
    </w:p>
  </w:footnote>
  <w:footnote w:id="468">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xml:space="preserve">. دربارة اشتباهات فلسفی میرزا و شاگردانش رجوع کنید به بحث‌های تطبیقیِ کتاب </w:t>
      </w:r>
      <w:r w:rsidRPr="00B55CD0">
        <w:rPr>
          <w:rFonts w:ascii="IRLotus" w:hAnsi="IRLotus"/>
          <w:i/>
          <w:iCs/>
          <w:rtl/>
        </w:rPr>
        <w:t>آئین و اندیشه</w:t>
      </w:r>
      <w:r w:rsidRPr="00B55CD0">
        <w:rPr>
          <w:rFonts w:ascii="IRLotus" w:hAnsi="IRLotus"/>
          <w:rtl/>
        </w:rPr>
        <w:t>.</w:t>
      </w:r>
    </w:p>
  </w:footnote>
  <w:footnote w:id="469">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 در این باره در فصل‌های بعدی سخن گفته شده است.</w:t>
      </w:r>
    </w:p>
  </w:footnote>
  <w:footnote w:id="470">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متألّه قرآنی، ص 55</w:t>
      </w:r>
    </w:p>
  </w:footnote>
  <w:footnote w:id="471">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رک: تحریر ثانی تاریخ حکما و عرفای متأخّر، ص 353 ـ 354؛ نگاه حوزه ضمیمه مجلّه حوزه (3)، ص 10 ـ 13</w:t>
      </w:r>
    </w:p>
  </w:footnote>
  <w:footnote w:id="472">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ابواب الهدی؛ ص 16</w:t>
      </w:r>
    </w:p>
  </w:footnote>
  <w:footnote w:id="473">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 17/8/1325ه.ش</w:t>
      </w:r>
    </w:p>
  </w:footnote>
  <w:footnote w:id="474">
    <w:p w:rsidR="006D76B7" w:rsidRPr="00B55CD0" w:rsidRDefault="006D76B7" w:rsidP="00A37BFB">
      <w:pPr>
        <w:pStyle w:val="a6"/>
        <w:rPr>
          <w:rFonts w:ascii="IRLotus" w:hAnsi="IRLotus"/>
        </w:rPr>
      </w:pPr>
      <w:r w:rsidRPr="00B55CD0">
        <w:rPr>
          <w:rStyle w:val="a3"/>
          <w:rFonts w:ascii="IRLotus" w:hAnsi="IRLotus" w:cs="IRLotus"/>
          <w:vertAlign w:val="baseline"/>
        </w:rPr>
        <w:footnoteRef/>
      </w:r>
      <w:r w:rsidRPr="00B55CD0">
        <w:rPr>
          <w:rFonts w:ascii="IRLotus" w:hAnsi="IRLotus"/>
          <w:rtl/>
        </w:rPr>
        <w:t xml:space="preserve"> . رك: تقویم تاریخ خراسان، ص100؛ ابواب الهدی، مقدمه، ص38؛ كیهان اندیشه، شمارة 259، ص11</w:t>
      </w:r>
    </w:p>
  </w:footnote>
  <w:footnote w:id="475">
    <w:p w:rsidR="006D76B7" w:rsidRPr="00B55CD0" w:rsidRDefault="006D76B7" w:rsidP="00A37BFB">
      <w:pPr>
        <w:pStyle w:val="a6"/>
        <w:rPr>
          <w:rFonts w:ascii="IRLotus" w:hAnsi="IRLotus"/>
          <w:rtl/>
        </w:rPr>
      </w:pPr>
      <w:r w:rsidRPr="00B55CD0">
        <w:rPr>
          <w:rStyle w:val="a3"/>
          <w:rFonts w:ascii="IRLotus" w:hAnsi="IRLotus" w:cs="IRLotus"/>
          <w:vertAlign w:val="baseline"/>
        </w:rPr>
        <w:footnoteRef/>
      </w:r>
      <w:r w:rsidRPr="00B55CD0">
        <w:rPr>
          <w:rFonts w:ascii="IRLotus" w:hAnsi="IRLotus"/>
          <w:rtl/>
        </w:rPr>
        <w:t>. ر ک: لوح فشرده مکتوبات خطّی حضرت علّامه آیت‌</w:t>
      </w:r>
      <w:r>
        <w:rPr>
          <w:rFonts w:ascii="IRLotus" w:hAnsi="IRLotus"/>
          <w:rtl/>
        </w:rPr>
        <w:t>الله</w:t>
      </w:r>
      <w:r w:rsidRPr="00B55CD0">
        <w:rPr>
          <w:rFonts w:ascii="IRLotus" w:hAnsi="IRLotus"/>
          <w:rtl/>
        </w:rPr>
        <w:t xml:space="preserve"> حسینی طهرانی، جنگ 15، ص 78ـ83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6B7" w:rsidRPr="00C6294A" w:rsidRDefault="006D76B7" w:rsidP="004C202E">
    <w:pPr>
      <w:pStyle w:val="aa"/>
      <w:tabs>
        <w:tab w:val="left" w:pos="1713"/>
        <w:tab w:val="left" w:pos="1763"/>
      </w:tabs>
      <w:rPr>
        <w:sz w:val="22"/>
        <w:szCs w:val="22"/>
      </w:rPr>
    </w:pPr>
    <w:r w:rsidRPr="00C6294A">
      <w:rPr>
        <w:rFonts w:hint="cs"/>
        <w:sz w:val="22"/>
        <w:szCs w:val="22"/>
        <w:rtl/>
      </w:rPr>
      <w:t>صراط مستقیم</w:t>
    </w:r>
    <w:r>
      <w:rPr>
        <w:sz w:val="22"/>
        <w:szCs w:val="22"/>
        <w:rtl/>
      </w:rPr>
      <w:tab/>
    </w:r>
    <w:r>
      <w:rPr>
        <w:sz w:val="22"/>
        <w:szCs w:val="22"/>
        <w:rtl/>
      </w:rPr>
      <w:tab/>
    </w:r>
    <w:r>
      <w:rPr>
        <w:sz w:val="22"/>
        <w:szCs w:val="22"/>
        <w:rtl/>
      </w:rPr>
      <w:tab/>
    </w:r>
    <w:r>
      <w:rPr>
        <w:sz w:val="22"/>
        <w:szCs w:val="22"/>
        <w:rtl/>
      </w:rPr>
      <w:tab/>
    </w:r>
    <w:r>
      <w:rPr>
        <w:rFonts w:hint="cs"/>
        <w:sz w:val="22"/>
        <w:szCs w:val="22"/>
        <w:rtl/>
      </w:rPr>
      <w:t xml:space="preserve">صفحۀ </w:t>
    </w:r>
    <w:r w:rsidRPr="004C202E">
      <w:rPr>
        <w:sz w:val="22"/>
        <w:szCs w:val="22"/>
        <w:rtl/>
      </w:rPr>
      <w:fldChar w:fldCharType="begin"/>
    </w:r>
    <w:r w:rsidRPr="004C202E">
      <w:rPr>
        <w:sz w:val="22"/>
        <w:szCs w:val="22"/>
      </w:rPr>
      <w:instrText>PAGE   \* MERGEFORMAT</w:instrText>
    </w:r>
    <w:r w:rsidRPr="004C202E">
      <w:rPr>
        <w:sz w:val="22"/>
        <w:szCs w:val="22"/>
        <w:rtl/>
      </w:rPr>
      <w:fldChar w:fldCharType="separate"/>
    </w:r>
    <w:r w:rsidR="001E14BE" w:rsidRPr="001E14BE">
      <w:rPr>
        <w:noProof/>
        <w:sz w:val="22"/>
        <w:szCs w:val="22"/>
        <w:rtl/>
        <w:lang w:val="fa-IR"/>
      </w:rPr>
      <w:t>22</w:t>
    </w:r>
    <w:r w:rsidRPr="004C202E">
      <w:rPr>
        <w:sz w:val="22"/>
        <w:szCs w:val="22"/>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E26D2"/>
    <w:multiLevelType w:val="hybridMultilevel"/>
    <w:tmpl w:val="17FA1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1761"/>
    <w:multiLevelType w:val="hybridMultilevel"/>
    <w:tmpl w:val="D0F8448C"/>
    <w:lvl w:ilvl="0" w:tplc="E17A81F8">
      <w:start w:val="1"/>
      <w:numFmt w:val="arabicAbjad"/>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382562"/>
    <w:multiLevelType w:val="hybridMultilevel"/>
    <w:tmpl w:val="D11E15F8"/>
    <w:lvl w:ilvl="0" w:tplc="0C6017F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
    <w:nsid w:val="669C29DF"/>
    <w:multiLevelType w:val="hybridMultilevel"/>
    <w:tmpl w:val="CDC20304"/>
    <w:lvl w:ilvl="0" w:tplc="D4600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CD4AC8"/>
    <w:multiLevelType w:val="hybridMultilevel"/>
    <w:tmpl w:val="4FE22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7831C8C"/>
    <w:multiLevelType w:val="hybridMultilevel"/>
    <w:tmpl w:val="B638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drawingGridHorizontalSpacing w:val="120"/>
  <w:displayHorizontalDrawingGridEvery w:val="2"/>
  <w:displayVerticalDrawingGridEvery w:val="2"/>
  <w:characterSpacingControl w:val="doNotCompress"/>
  <w:printTwoOnOne/>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C3"/>
    <w:rsid w:val="000039D5"/>
    <w:rsid w:val="00006ACE"/>
    <w:rsid w:val="00015BC1"/>
    <w:rsid w:val="00017478"/>
    <w:rsid w:val="00022025"/>
    <w:rsid w:val="00022183"/>
    <w:rsid w:val="00022568"/>
    <w:rsid w:val="00023791"/>
    <w:rsid w:val="0002430D"/>
    <w:rsid w:val="00037C3C"/>
    <w:rsid w:val="00037C64"/>
    <w:rsid w:val="000456BB"/>
    <w:rsid w:val="000471C2"/>
    <w:rsid w:val="00057F01"/>
    <w:rsid w:val="000627DF"/>
    <w:rsid w:val="00066B7E"/>
    <w:rsid w:val="00082F5C"/>
    <w:rsid w:val="00091DC2"/>
    <w:rsid w:val="000A19EC"/>
    <w:rsid w:val="000A4C26"/>
    <w:rsid w:val="000B0DAC"/>
    <w:rsid w:val="000B6C2D"/>
    <w:rsid w:val="000C0FE0"/>
    <w:rsid w:val="000C4902"/>
    <w:rsid w:val="000D41D2"/>
    <w:rsid w:val="000D55F9"/>
    <w:rsid w:val="000D5A5A"/>
    <w:rsid w:val="000D6B35"/>
    <w:rsid w:val="000E0789"/>
    <w:rsid w:val="000E0AE6"/>
    <w:rsid w:val="000E7DA2"/>
    <w:rsid w:val="000F373A"/>
    <w:rsid w:val="000F4513"/>
    <w:rsid w:val="000F5867"/>
    <w:rsid w:val="0010145D"/>
    <w:rsid w:val="001026FC"/>
    <w:rsid w:val="00121344"/>
    <w:rsid w:val="00127201"/>
    <w:rsid w:val="001277E2"/>
    <w:rsid w:val="0013332B"/>
    <w:rsid w:val="0013418F"/>
    <w:rsid w:val="00136B30"/>
    <w:rsid w:val="00143E2E"/>
    <w:rsid w:val="00146076"/>
    <w:rsid w:val="00146F88"/>
    <w:rsid w:val="00153808"/>
    <w:rsid w:val="00160736"/>
    <w:rsid w:val="001625AB"/>
    <w:rsid w:val="00162D00"/>
    <w:rsid w:val="001634B2"/>
    <w:rsid w:val="00163A37"/>
    <w:rsid w:val="00164174"/>
    <w:rsid w:val="00167A2C"/>
    <w:rsid w:val="001702FA"/>
    <w:rsid w:val="001703AC"/>
    <w:rsid w:val="00170A45"/>
    <w:rsid w:val="0017530A"/>
    <w:rsid w:val="001758F6"/>
    <w:rsid w:val="0018357E"/>
    <w:rsid w:val="001838DF"/>
    <w:rsid w:val="00183AFE"/>
    <w:rsid w:val="00183C2C"/>
    <w:rsid w:val="001859D9"/>
    <w:rsid w:val="0018615E"/>
    <w:rsid w:val="00191416"/>
    <w:rsid w:val="00191B3A"/>
    <w:rsid w:val="001A327D"/>
    <w:rsid w:val="001A3BE7"/>
    <w:rsid w:val="001A6747"/>
    <w:rsid w:val="001B09F6"/>
    <w:rsid w:val="001B1745"/>
    <w:rsid w:val="001B288C"/>
    <w:rsid w:val="001B3975"/>
    <w:rsid w:val="001B3A49"/>
    <w:rsid w:val="001B5115"/>
    <w:rsid w:val="001B68A5"/>
    <w:rsid w:val="001C5C44"/>
    <w:rsid w:val="001C685D"/>
    <w:rsid w:val="001D6800"/>
    <w:rsid w:val="001D73C8"/>
    <w:rsid w:val="001E14BE"/>
    <w:rsid w:val="001E4F13"/>
    <w:rsid w:val="001F6437"/>
    <w:rsid w:val="00212E1C"/>
    <w:rsid w:val="00213D20"/>
    <w:rsid w:val="00213D2D"/>
    <w:rsid w:val="002166C3"/>
    <w:rsid w:val="002178E0"/>
    <w:rsid w:val="00221160"/>
    <w:rsid w:val="00223F3B"/>
    <w:rsid w:val="00224531"/>
    <w:rsid w:val="00233B9B"/>
    <w:rsid w:val="00233C55"/>
    <w:rsid w:val="00240465"/>
    <w:rsid w:val="00240845"/>
    <w:rsid w:val="00250081"/>
    <w:rsid w:val="00255023"/>
    <w:rsid w:val="0025508B"/>
    <w:rsid w:val="002602EF"/>
    <w:rsid w:val="00260423"/>
    <w:rsid w:val="00261694"/>
    <w:rsid w:val="00261BF1"/>
    <w:rsid w:val="0026342C"/>
    <w:rsid w:val="00264CCC"/>
    <w:rsid w:val="00265467"/>
    <w:rsid w:val="00266A39"/>
    <w:rsid w:val="0027146A"/>
    <w:rsid w:val="0027551B"/>
    <w:rsid w:val="002774BE"/>
    <w:rsid w:val="00280A05"/>
    <w:rsid w:val="00282C28"/>
    <w:rsid w:val="002853D6"/>
    <w:rsid w:val="00285996"/>
    <w:rsid w:val="0028625D"/>
    <w:rsid w:val="002918C2"/>
    <w:rsid w:val="00291C3C"/>
    <w:rsid w:val="00294278"/>
    <w:rsid w:val="002A0597"/>
    <w:rsid w:val="002A082B"/>
    <w:rsid w:val="002A28F8"/>
    <w:rsid w:val="002A6B18"/>
    <w:rsid w:val="002B76FC"/>
    <w:rsid w:val="002C1869"/>
    <w:rsid w:val="002C18DD"/>
    <w:rsid w:val="002C290A"/>
    <w:rsid w:val="002C2B06"/>
    <w:rsid w:val="002C3B11"/>
    <w:rsid w:val="002C688D"/>
    <w:rsid w:val="002D15DA"/>
    <w:rsid w:val="002D2990"/>
    <w:rsid w:val="002D342B"/>
    <w:rsid w:val="002D5116"/>
    <w:rsid w:val="002D5A9A"/>
    <w:rsid w:val="002D5BA8"/>
    <w:rsid w:val="002D61D1"/>
    <w:rsid w:val="002D6FD5"/>
    <w:rsid w:val="002D720E"/>
    <w:rsid w:val="002D72E1"/>
    <w:rsid w:val="002E084B"/>
    <w:rsid w:val="002E35DD"/>
    <w:rsid w:val="002F189F"/>
    <w:rsid w:val="002F55F0"/>
    <w:rsid w:val="003044B8"/>
    <w:rsid w:val="00305E79"/>
    <w:rsid w:val="0031059D"/>
    <w:rsid w:val="00313C33"/>
    <w:rsid w:val="00314244"/>
    <w:rsid w:val="00315143"/>
    <w:rsid w:val="003203B2"/>
    <w:rsid w:val="00320E67"/>
    <w:rsid w:val="00325257"/>
    <w:rsid w:val="00331361"/>
    <w:rsid w:val="00332A7A"/>
    <w:rsid w:val="003337FE"/>
    <w:rsid w:val="00333DC3"/>
    <w:rsid w:val="00334A14"/>
    <w:rsid w:val="0034470B"/>
    <w:rsid w:val="00347A4F"/>
    <w:rsid w:val="00350D50"/>
    <w:rsid w:val="00351BAF"/>
    <w:rsid w:val="003550A6"/>
    <w:rsid w:val="003633F1"/>
    <w:rsid w:val="003648CC"/>
    <w:rsid w:val="00365854"/>
    <w:rsid w:val="003736F6"/>
    <w:rsid w:val="00376607"/>
    <w:rsid w:val="0038040E"/>
    <w:rsid w:val="0038441E"/>
    <w:rsid w:val="00384931"/>
    <w:rsid w:val="00390314"/>
    <w:rsid w:val="00391D2E"/>
    <w:rsid w:val="003A0E23"/>
    <w:rsid w:val="003A32C1"/>
    <w:rsid w:val="003A4077"/>
    <w:rsid w:val="003A6739"/>
    <w:rsid w:val="003B2B86"/>
    <w:rsid w:val="003B5BA1"/>
    <w:rsid w:val="003B6F75"/>
    <w:rsid w:val="003C2EDB"/>
    <w:rsid w:val="003C40C2"/>
    <w:rsid w:val="003C4F03"/>
    <w:rsid w:val="003D3605"/>
    <w:rsid w:val="003E08A6"/>
    <w:rsid w:val="003E70D2"/>
    <w:rsid w:val="003E71BF"/>
    <w:rsid w:val="003E784E"/>
    <w:rsid w:val="003E7CFD"/>
    <w:rsid w:val="003E7F01"/>
    <w:rsid w:val="003F2963"/>
    <w:rsid w:val="003F7C1A"/>
    <w:rsid w:val="004024C0"/>
    <w:rsid w:val="00403DAA"/>
    <w:rsid w:val="0040677F"/>
    <w:rsid w:val="00410A66"/>
    <w:rsid w:val="00417793"/>
    <w:rsid w:val="00417BEC"/>
    <w:rsid w:val="0042159E"/>
    <w:rsid w:val="004231C0"/>
    <w:rsid w:val="00425833"/>
    <w:rsid w:val="004316F7"/>
    <w:rsid w:val="004319AB"/>
    <w:rsid w:val="00431EF0"/>
    <w:rsid w:val="00432286"/>
    <w:rsid w:val="00433426"/>
    <w:rsid w:val="00433717"/>
    <w:rsid w:val="004339CB"/>
    <w:rsid w:val="00433A39"/>
    <w:rsid w:val="004430F0"/>
    <w:rsid w:val="00443D24"/>
    <w:rsid w:val="0044706D"/>
    <w:rsid w:val="00460DA1"/>
    <w:rsid w:val="00464FCA"/>
    <w:rsid w:val="0046672F"/>
    <w:rsid w:val="0047139E"/>
    <w:rsid w:val="0047208F"/>
    <w:rsid w:val="00473A3B"/>
    <w:rsid w:val="00475FDD"/>
    <w:rsid w:val="00480601"/>
    <w:rsid w:val="00480A99"/>
    <w:rsid w:val="00481ACE"/>
    <w:rsid w:val="0049055D"/>
    <w:rsid w:val="004A202A"/>
    <w:rsid w:val="004A66B6"/>
    <w:rsid w:val="004A6E3D"/>
    <w:rsid w:val="004B1F13"/>
    <w:rsid w:val="004C1084"/>
    <w:rsid w:val="004C202E"/>
    <w:rsid w:val="004C33B0"/>
    <w:rsid w:val="004C53C3"/>
    <w:rsid w:val="004C70CA"/>
    <w:rsid w:val="004C7CEF"/>
    <w:rsid w:val="004D1C65"/>
    <w:rsid w:val="004D397B"/>
    <w:rsid w:val="004E055B"/>
    <w:rsid w:val="004F2C6C"/>
    <w:rsid w:val="004F7C63"/>
    <w:rsid w:val="00500F9A"/>
    <w:rsid w:val="00501B9E"/>
    <w:rsid w:val="00504EF6"/>
    <w:rsid w:val="00510258"/>
    <w:rsid w:val="00511B11"/>
    <w:rsid w:val="005130A9"/>
    <w:rsid w:val="005139E2"/>
    <w:rsid w:val="00513CE7"/>
    <w:rsid w:val="00514128"/>
    <w:rsid w:val="0051594C"/>
    <w:rsid w:val="005229D9"/>
    <w:rsid w:val="005307FE"/>
    <w:rsid w:val="00541542"/>
    <w:rsid w:val="0054577A"/>
    <w:rsid w:val="00547B30"/>
    <w:rsid w:val="00550E22"/>
    <w:rsid w:val="00551744"/>
    <w:rsid w:val="00551C1D"/>
    <w:rsid w:val="00554454"/>
    <w:rsid w:val="00555366"/>
    <w:rsid w:val="00557196"/>
    <w:rsid w:val="00557CA8"/>
    <w:rsid w:val="00561EF9"/>
    <w:rsid w:val="005663C3"/>
    <w:rsid w:val="00566D98"/>
    <w:rsid w:val="00570B3A"/>
    <w:rsid w:val="00584A39"/>
    <w:rsid w:val="00584A51"/>
    <w:rsid w:val="005866B2"/>
    <w:rsid w:val="00592FC9"/>
    <w:rsid w:val="0059546D"/>
    <w:rsid w:val="005B44A0"/>
    <w:rsid w:val="005B53B9"/>
    <w:rsid w:val="005C0EAC"/>
    <w:rsid w:val="005C2F32"/>
    <w:rsid w:val="005C65F2"/>
    <w:rsid w:val="005C7501"/>
    <w:rsid w:val="005D4116"/>
    <w:rsid w:val="005E1B9D"/>
    <w:rsid w:val="005E393D"/>
    <w:rsid w:val="005E3F2C"/>
    <w:rsid w:val="005F1ED0"/>
    <w:rsid w:val="005F6590"/>
    <w:rsid w:val="005F6907"/>
    <w:rsid w:val="00602647"/>
    <w:rsid w:val="00602EC0"/>
    <w:rsid w:val="006043A6"/>
    <w:rsid w:val="006054E2"/>
    <w:rsid w:val="006119F5"/>
    <w:rsid w:val="0061305B"/>
    <w:rsid w:val="00614892"/>
    <w:rsid w:val="00615269"/>
    <w:rsid w:val="00624B2C"/>
    <w:rsid w:val="00625CCB"/>
    <w:rsid w:val="00626B46"/>
    <w:rsid w:val="006343AD"/>
    <w:rsid w:val="00635167"/>
    <w:rsid w:val="00636973"/>
    <w:rsid w:val="0064282B"/>
    <w:rsid w:val="0064361E"/>
    <w:rsid w:val="00654FAE"/>
    <w:rsid w:val="0065709F"/>
    <w:rsid w:val="00661656"/>
    <w:rsid w:val="00661ECB"/>
    <w:rsid w:val="00662B41"/>
    <w:rsid w:val="00663B8D"/>
    <w:rsid w:val="00667764"/>
    <w:rsid w:val="006679A8"/>
    <w:rsid w:val="00673404"/>
    <w:rsid w:val="00673445"/>
    <w:rsid w:val="0067490A"/>
    <w:rsid w:val="006823DA"/>
    <w:rsid w:val="00685C19"/>
    <w:rsid w:val="006904CE"/>
    <w:rsid w:val="006B330F"/>
    <w:rsid w:val="006B3D22"/>
    <w:rsid w:val="006B7C52"/>
    <w:rsid w:val="006B7D7D"/>
    <w:rsid w:val="006C0480"/>
    <w:rsid w:val="006C1B58"/>
    <w:rsid w:val="006C26FB"/>
    <w:rsid w:val="006C6826"/>
    <w:rsid w:val="006D2093"/>
    <w:rsid w:val="006D353D"/>
    <w:rsid w:val="006D76B7"/>
    <w:rsid w:val="006E58DC"/>
    <w:rsid w:val="006E7C4D"/>
    <w:rsid w:val="006F0D3B"/>
    <w:rsid w:val="006F28AD"/>
    <w:rsid w:val="006F4D7E"/>
    <w:rsid w:val="00706042"/>
    <w:rsid w:val="007060F8"/>
    <w:rsid w:val="007071C8"/>
    <w:rsid w:val="00707444"/>
    <w:rsid w:val="00707DD8"/>
    <w:rsid w:val="00711B52"/>
    <w:rsid w:val="00712FD1"/>
    <w:rsid w:val="00713D5E"/>
    <w:rsid w:val="0071557A"/>
    <w:rsid w:val="00721521"/>
    <w:rsid w:val="00721619"/>
    <w:rsid w:val="00722524"/>
    <w:rsid w:val="0072316A"/>
    <w:rsid w:val="00723720"/>
    <w:rsid w:val="007252D1"/>
    <w:rsid w:val="007259C1"/>
    <w:rsid w:val="00727E35"/>
    <w:rsid w:val="00740155"/>
    <w:rsid w:val="00741218"/>
    <w:rsid w:val="007412D8"/>
    <w:rsid w:val="00741C3D"/>
    <w:rsid w:val="007426D3"/>
    <w:rsid w:val="00743717"/>
    <w:rsid w:val="00744A58"/>
    <w:rsid w:val="0074532B"/>
    <w:rsid w:val="007456FF"/>
    <w:rsid w:val="00747360"/>
    <w:rsid w:val="007534E5"/>
    <w:rsid w:val="00754C93"/>
    <w:rsid w:val="007635B9"/>
    <w:rsid w:val="00773129"/>
    <w:rsid w:val="00775342"/>
    <w:rsid w:val="00775570"/>
    <w:rsid w:val="00781F37"/>
    <w:rsid w:val="0078537A"/>
    <w:rsid w:val="00787001"/>
    <w:rsid w:val="00793B5E"/>
    <w:rsid w:val="007942EF"/>
    <w:rsid w:val="00797A04"/>
    <w:rsid w:val="007A0E16"/>
    <w:rsid w:val="007A6A7F"/>
    <w:rsid w:val="007A72BB"/>
    <w:rsid w:val="007A733A"/>
    <w:rsid w:val="007B0086"/>
    <w:rsid w:val="007B014A"/>
    <w:rsid w:val="007B24AF"/>
    <w:rsid w:val="007B36AA"/>
    <w:rsid w:val="007C243F"/>
    <w:rsid w:val="007C2C29"/>
    <w:rsid w:val="007C2F06"/>
    <w:rsid w:val="007C3E81"/>
    <w:rsid w:val="007C4657"/>
    <w:rsid w:val="007C469A"/>
    <w:rsid w:val="007D0F30"/>
    <w:rsid w:val="007D2EBB"/>
    <w:rsid w:val="007D36ED"/>
    <w:rsid w:val="007D400A"/>
    <w:rsid w:val="007D47E9"/>
    <w:rsid w:val="007D4A31"/>
    <w:rsid w:val="007E09CB"/>
    <w:rsid w:val="007E12FF"/>
    <w:rsid w:val="007E14F1"/>
    <w:rsid w:val="007E3586"/>
    <w:rsid w:val="007E407C"/>
    <w:rsid w:val="007E4F9C"/>
    <w:rsid w:val="007E6A05"/>
    <w:rsid w:val="007F6F3F"/>
    <w:rsid w:val="007F786A"/>
    <w:rsid w:val="007F79A3"/>
    <w:rsid w:val="007F7C0A"/>
    <w:rsid w:val="007F7D67"/>
    <w:rsid w:val="007F7F31"/>
    <w:rsid w:val="00813912"/>
    <w:rsid w:val="0082111D"/>
    <w:rsid w:val="008211EF"/>
    <w:rsid w:val="00825752"/>
    <w:rsid w:val="00830B94"/>
    <w:rsid w:val="0083325D"/>
    <w:rsid w:val="00834ECF"/>
    <w:rsid w:val="00837605"/>
    <w:rsid w:val="00840A48"/>
    <w:rsid w:val="00842C48"/>
    <w:rsid w:val="00844789"/>
    <w:rsid w:val="00850A9D"/>
    <w:rsid w:val="008540E9"/>
    <w:rsid w:val="008561C2"/>
    <w:rsid w:val="00857A62"/>
    <w:rsid w:val="00860475"/>
    <w:rsid w:val="00862504"/>
    <w:rsid w:val="008635EE"/>
    <w:rsid w:val="00872B2A"/>
    <w:rsid w:val="00880022"/>
    <w:rsid w:val="00880D04"/>
    <w:rsid w:val="00882A9D"/>
    <w:rsid w:val="008907AA"/>
    <w:rsid w:val="00891066"/>
    <w:rsid w:val="00893033"/>
    <w:rsid w:val="008931CD"/>
    <w:rsid w:val="00896166"/>
    <w:rsid w:val="008A02B5"/>
    <w:rsid w:val="008A0517"/>
    <w:rsid w:val="008A135F"/>
    <w:rsid w:val="008B2B72"/>
    <w:rsid w:val="008B6E92"/>
    <w:rsid w:val="008C41C0"/>
    <w:rsid w:val="008C75B5"/>
    <w:rsid w:val="008D080F"/>
    <w:rsid w:val="008D7878"/>
    <w:rsid w:val="008E08EF"/>
    <w:rsid w:val="008E29AB"/>
    <w:rsid w:val="008E7234"/>
    <w:rsid w:val="008E7D25"/>
    <w:rsid w:val="008F0E3D"/>
    <w:rsid w:val="008F4B45"/>
    <w:rsid w:val="008F5459"/>
    <w:rsid w:val="008F6E35"/>
    <w:rsid w:val="00901F83"/>
    <w:rsid w:val="00903A2A"/>
    <w:rsid w:val="009070D9"/>
    <w:rsid w:val="00910F9D"/>
    <w:rsid w:val="009129F3"/>
    <w:rsid w:val="00913BEA"/>
    <w:rsid w:val="009257A2"/>
    <w:rsid w:val="00936889"/>
    <w:rsid w:val="00936B79"/>
    <w:rsid w:val="00942AC4"/>
    <w:rsid w:val="00943F25"/>
    <w:rsid w:val="009455F9"/>
    <w:rsid w:val="00946CA8"/>
    <w:rsid w:val="0095012A"/>
    <w:rsid w:val="00961D70"/>
    <w:rsid w:val="00964611"/>
    <w:rsid w:val="00964888"/>
    <w:rsid w:val="009660CB"/>
    <w:rsid w:val="00966A9C"/>
    <w:rsid w:val="00967AE7"/>
    <w:rsid w:val="00970C09"/>
    <w:rsid w:val="00975913"/>
    <w:rsid w:val="009821BA"/>
    <w:rsid w:val="00982B00"/>
    <w:rsid w:val="00983671"/>
    <w:rsid w:val="00983DA5"/>
    <w:rsid w:val="00984513"/>
    <w:rsid w:val="0098736D"/>
    <w:rsid w:val="00990E46"/>
    <w:rsid w:val="00992194"/>
    <w:rsid w:val="009979EF"/>
    <w:rsid w:val="009A37DD"/>
    <w:rsid w:val="009A6F5C"/>
    <w:rsid w:val="009B2A2E"/>
    <w:rsid w:val="009B5105"/>
    <w:rsid w:val="009B79E4"/>
    <w:rsid w:val="009C067B"/>
    <w:rsid w:val="009C0F95"/>
    <w:rsid w:val="009C2A9F"/>
    <w:rsid w:val="009C5610"/>
    <w:rsid w:val="009C593E"/>
    <w:rsid w:val="009C6982"/>
    <w:rsid w:val="009C6DA9"/>
    <w:rsid w:val="009D029F"/>
    <w:rsid w:val="009D21A9"/>
    <w:rsid w:val="009D4555"/>
    <w:rsid w:val="009D5CCC"/>
    <w:rsid w:val="009D7F02"/>
    <w:rsid w:val="009E0E13"/>
    <w:rsid w:val="009F059F"/>
    <w:rsid w:val="009F31FA"/>
    <w:rsid w:val="009F531E"/>
    <w:rsid w:val="00A0204A"/>
    <w:rsid w:val="00A0276D"/>
    <w:rsid w:val="00A112DB"/>
    <w:rsid w:val="00A122C6"/>
    <w:rsid w:val="00A13BFE"/>
    <w:rsid w:val="00A15386"/>
    <w:rsid w:val="00A163EC"/>
    <w:rsid w:val="00A203E0"/>
    <w:rsid w:val="00A33194"/>
    <w:rsid w:val="00A34726"/>
    <w:rsid w:val="00A3547D"/>
    <w:rsid w:val="00A37AEB"/>
    <w:rsid w:val="00A37BFB"/>
    <w:rsid w:val="00A40E07"/>
    <w:rsid w:val="00A44923"/>
    <w:rsid w:val="00A52DFE"/>
    <w:rsid w:val="00A54585"/>
    <w:rsid w:val="00A56116"/>
    <w:rsid w:val="00A572F5"/>
    <w:rsid w:val="00A573C9"/>
    <w:rsid w:val="00A62871"/>
    <w:rsid w:val="00A63CA6"/>
    <w:rsid w:val="00A63F2C"/>
    <w:rsid w:val="00A644C7"/>
    <w:rsid w:val="00A65EF7"/>
    <w:rsid w:val="00A714A7"/>
    <w:rsid w:val="00A8262C"/>
    <w:rsid w:val="00A8733F"/>
    <w:rsid w:val="00A8740F"/>
    <w:rsid w:val="00A876A7"/>
    <w:rsid w:val="00A878EB"/>
    <w:rsid w:val="00A96AF1"/>
    <w:rsid w:val="00AA3B39"/>
    <w:rsid w:val="00AA5B28"/>
    <w:rsid w:val="00AA5FEC"/>
    <w:rsid w:val="00AA75AE"/>
    <w:rsid w:val="00AB0C9E"/>
    <w:rsid w:val="00AB3226"/>
    <w:rsid w:val="00AC06EE"/>
    <w:rsid w:val="00AC088B"/>
    <w:rsid w:val="00AC3C17"/>
    <w:rsid w:val="00AC609A"/>
    <w:rsid w:val="00AD5018"/>
    <w:rsid w:val="00AD5E55"/>
    <w:rsid w:val="00AE7C75"/>
    <w:rsid w:val="00AE7F98"/>
    <w:rsid w:val="00AF2C34"/>
    <w:rsid w:val="00AF666A"/>
    <w:rsid w:val="00B03CC2"/>
    <w:rsid w:val="00B0417E"/>
    <w:rsid w:val="00B10680"/>
    <w:rsid w:val="00B1319C"/>
    <w:rsid w:val="00B1598B"/>
    <w:rsid w:val="00B172F1"/>
    <w:rsid w:val="00B20723"/>
    <w:rsid w:val="00B20A18"/>
    <w:rsid w:val="00B241F9"/>
    <w:rsid w:val="00B2552E"/>
    <w:rsid w:val="00B31196"/>
    <w:rsid w:val="00B31B92"/>
    <w:rsid w:val="00B321EF"/>
    <w:rsid w:val="00B3325D"/>
    <w:rsid w:val="00B334CC"/>
    <w:rsid w:val="00B350A8"/>
    <w:rsid w:val="00B35EE9"/>
    <w:rsid w:val="00B369A5"/>
    <w:rsid w:val="00B51C6C"/>
    <w:rsid w:val="00B55CB0"/>
    <w:rsid w:val="00B55CD0"/>
    <w:rsid w:val="00B60A37"/>
    <w:rsid w:val="00B63921"/>
    <w:rsid w:val="00B7520C"/>
    <w:rsid w:val="00B75411"/>
    <w:rsid w:val="00B76803"/>
    <w:rsid w:val="00B81A51"/>
    <w:rsid w:val="00B825AF"/>
    <w:rsid w:val="00B845D2"/>
    <w:rsid w:val="00B85957"/>
    <w:rsid w:val="00B86BA7"/>
    <w:rsid w:val="00B91C14"/>
    <w:rsid w:val="00B9331D"/>
    <w:rsid w:val="00B944C2"/>
    <w:rsid w:val="00B95557"/>
    <w:rsid w:val="00B95EC0"/>
    <w:rsid w:val="00BA1955"/>
    <w:rsid w:val="00BA61BA"/>
    <w:rsid w:val="00BA6E3D"/>
    <w:rsid w:val="00BB02A8"/>
    <w:rsid w:val="00BB0F5D"/>
    <w:rsid w:val="00BC0597"/>
    <w:rsid w:val="00BC08E7"/>
    <w:rsid w:val="00BC0F35"/>
    <w:rsid w:val="00BC2506"/>
    <w:rsid w:val="00BC3A64"/>
    <w:rsid w:val="00BC3E3A"/>
    <w:rsid w:val="00BC75E7"/>
    <w:rsid w:val="00BC75E9"/>
    <w:rsid w:val="00BC7A72"/>
    <w:rsid w:val="00BD3B1E"/>
    <w:rsid w:val="00BD53B4"/>
    <w:rsid w:val="00BF498B"/>
    <w:rsid w:val="00BF4990"/>
    <w:rsid w:val="00C14B08"/>
    <w:rsid w:val="00C15F1E"/>
    <w:rsid w:val="00C220D0"/>
    <w:rsid w:val="00C22BDC"/>
    <w:rsid w:val="00C25690"/>
    <w:rsid w:val="00C33B8D"/>
    <w:rsid w:val="00C3793D"/>
    <w:rsid w:val="00C4108E"/>
    <w:rsid w:val="00C426A3"/>
    <w:rsid w:val="00C51828"/>
    <w:rsid w:val="00C52420"/>
    <w:rsid w:val="00C61C4F"/>
    <w:rsid w:val="00C6294A"/>
    <w:rsid w:val="00C64246"/>
    <w:rsid w:val="00C65AEE"/>
    <w:rsid w:val="00C709F2"/>
    <w:rsid w:val="00C75BCC"/>
    <w:rsid w:val="00C76ED2"/>
    <w:rsid w:val="00C83340"/>
    <w:rsid w:val="00C854A7"/>
    <w:rsid w:val="00C85A76"/>
    <w:rsid w:val="00C97A3A"/>
    <w:rsid w:val="00CA3DF5"/>
    <w:rsid w:val="00CA54F2"/>
    <w:rsid w:val="00CA5577"/>
    <w:rsid w:val="00CB201E"/>
    <w:rsid w:val="00CC016C"/>
    <w:rsid w:val="00CC10F3"/>
    <w:rsid w:val="00CE1AA8"/>
    <w:rsid w:val="00CE2C86"/>
    <w:rsid w:val="00CE358E"/>
    <w:rsid w:val="00CF474E"/>
    <w:rsid w:val="00CF4FE7"/>
    <w:rsid w:val="00D05175"/>
    <w:rsid w:val="00D10C44"/>
    <w:rsid w:val="00D134B0"/>
    <w:rsid w:val="00D13C0C"/>
    <w:rsid w:val="00D150F2"/>
    <w:rsid w:val="00D16B06"/>
    <w:rsid w:val="00D221B5"/>
    <w:rsid w:val="00D24015"/>
    <w:rsid w:val="00D24F84"/>
    <w:rsid w:val="00D25F7F"/>
    <w:rsid w:val="00D33626"/>
    <w:rsid w:val="00D34820"/>
    <w:rsid w:val="00D34BC1"/>
    <w:rsid w:val="00D41E27"/>
    <w:rsid w:val="00D4285C"/>
    <w:rsid w:val="00D466AC"/>
    <w:rsid w:val="00D46B65"/>
    <w:rsid w:val="00D5036E"/>
    <w:rsid w:val="00D50C9C"/>
    <w:rsid w:val="00D525C3"/>
    <w:rsid w:val="00D5379F"/>
    <w:rsid w:val="00D62E45"/>
    <w:rsid w:val="00D73744"/>
    <w:rsid w:val="00D74A83"/>
    <w:rsid w:val="00D811F7"/>
    <w:rsid w:val="00D813CD"/>
    <w:rsid w:val="00D85604"/>
    <w:rsid w:val="00D86EB0"/>
    <w:rsid w:val="00D877AF"/>
    <w:rsid w:val="00D91B8B"/>
    <w:rsid w:val="00D9245C"/>
    <w:rsid w:val="00D92C4B"/>
    <w:rsid w:val="00D92E10"/>
    <w:rsid w:val="00D94312"/>
    <w:rsid w:val="00DA0922"/>
    <w:rsid w:val="00DB0302"/>
    <w:rsid w:val="00DB45F5"/>
    <w:rsid w:val="00DC6721"/>
    <w:rsid w:val="00DC7187"/>
    <w:rsid w:val="00DD00F0"/>
    <w:rsid w:val="00DD1BA8"/>
    <w:rsid w:val="00DD3576"/>
    <w:rsid w:val="00DD5D8D"/>
    <w:rsid w:val="00DE1D01"/>
    <w:rsid w:val="00DE57B1"/>
    <w:rsid w:val="00DE668C"/>
    <w:rsid w:val="00DF33B3"/>
    <w:rsid w:val="00E0070A"/>
    <w:rsid w:val="00E01937"/>
    <w:rsid w:val="00E04218"/>
    <w:rsid w:val="00E11479"/>
    <w:rsid w:val="00E249F2"/>
    <w:rsid w:val="00E2559D"/>
    <w:rsid w:val="00E25EBF"/>
    <w:rsid w:val="00E30F86"/>
    <w:rsid w:val="00E33DF1"/>
    <w:rsid w:val="00E34D59"/>
    <w:rsid w:val="00E35D04"/>
    <w:rsid w:val="00E376A4"/>
    <w:rsid w:val="00E42584"/>
    <w:rsid w:val="00E46DC4"/>
    <w:rsid w:val="00E474E9"/>
    <w:rsid w:val="00E5197C"/>
    <w:rsid w:val="00E53252"/>
    <w:rsid w:val="00E5601C"/>
    <w:rsid w:val="00E60769"/>
    <w:rsid w:val="00E61E68"/>
    <w:rsid w:val="00E62CF3"/>
    <w:rsid w:val="00E66168"/>
    <w:rsid w:val="00E7313F"/>
    <w:rsid w:val="00E748BA"/>
    <w:rsid w:val="00E85AEF"/>
    <w:rsid w:val="00E9146A"/>
    <w:rsid w:val="00E968F7"/>
    <w:rsid w:val="00EA34FD"/>
    <w:rsid w:val="00EA3DDD"/>
    <w:rsid w:val="00EA6C73"/>
    <w:rsid w:val="00EA70EE"/>
    <w:rsid w:val="00EB17B0"/>
    <w:rsid w:val="00EB26F3"/>
    <w:rsid w:val="00EB32AD"/>
    <w:rsid w:val="00EB6780"/>
    <w:rsid w:val="00EC2777"/>
    <w:rsid w:val="00ED0668"/>
    <w:rsid w:val="00ED39D0"/>
    <w:rsid w:val="00EE1054"/>
    <w:rsid w:val="00EE23FC"/>
    <w:rsid w:val="00EE6968"/>
    <w:rsid w:val="00EE79FF"/>
    <w:rsid w:val="00EF55B1"/>
    <w:rsid w:val="00F015C1"/>
    <w:rsid w:val="00F019E7"/>
    <w:rsid w:val="00F028BC"/>
    <w:rsid w:val="00F12214"/>
    <w:rsid w:val="00F15236"/>
    <w:rsid w:val="00F15957"/>
    <w:rsid w:val="00F20174"/>
    <w:rsid w:val="00F21DA8"/>
    <w:rsid w:val="00F2257B"/>
    <w:rsid w:val="00F26DA8"/>
    <w:rsid w:val="00F31C51"/>
    <w:rsid w:val="00F345E6"/>
    <w:rsid w:val="00F34FC8"/>
    <w:rsid w:val="00F35246"/>
    <w:rsid w:val="00F36CD1"/>
    <w:rsid w:val="00F41221"/>
    <w:rsid w:val="00F421CC"/>
    <w:rsid w:val="00F42808"/>
    <w:rsid w:val="00F433BF"/>
    <w:rsid w:val="00F452E2"/>
    <w:rsid w:val="00F46A91"/>
    <w:rsid w:val="00F6011D"/>
    <w:rsid w:val="00F60271"/>
    <w:rsid w:val="00F6183D"/>
    <w:rsid w:val="00F64582"/>
    <w:rsid w:val="00F65120"/>
    <w:rsid w:val="00F70449"/>
    <w:rsid w:val="00F72969"/>
    <w:rsid w:val="00F733C9"/>
    <w:rsid w:val="00F75297"/>
    <w:rsid w:val="00F75785"/>
    <w:rsid w:val="00F81D08"/>
    <w:rsid w:val="00F91203"/>
    <w:rsid w:val="00F92D8A"/>
    <w:rsid w:val="00F93021"/>
    <w:rsid w:val="00F95A6B"/>
    <w:rsid w:val="00FA17DD"/>
    <w:rsid w:val="00FA464C"/>
    <w:rsid w:val="00FA5930"/>
    <w:rsid w:val="00FB0471"/>
    <w:rsid w:val="00FB39C3"/>
    <w:rsid w:val="00FB56D5"/>
    <w:rsid w:val="00FB7239"/>
    <w:rsid w:val="00FB7AA5"/>
    <w:rsid w:val="00FC31C7"/>
    <w:rsid w:val="00FC53B5"/>
    <w:rsid w:val="00FD223A"/>
    <w:rsid w:val="00FD5D41"/>
    <w:rsid w:val="00FE60DC"/>
    <w:rsid w:val="00FE7535"/>
    <w:rsid w:val="00FF07D7"/>
    <w:rsid w:val="00FF1612"/>
    <w:rsid w:val="00FF2F53"/>
    <w:rsid w:val="00FF381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CB9C11-2D8B-4374-A9B1-48B8E9EE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line="20" w:lineRule="atLeast"/>
        <w:jc w:val="low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9F3"/>
    <w:pPr>
      <w:bidi/>
      <w:spacing w:before="120" w:after="120" w:line="240" w:lineRule="auto"/>
      <w:contextualSpacing/>
      <w:jc w:val="both"/>
    </w:pPr>
    <w:rPr>
      <w:rFonts w:ascii="Tahoma" w:hAnsi="Tahoma" w:cs="IRLotus"/>
      <w:sz w:val="28"/>
      <w:szCs w:val="28"/>
    </w:rPr>
  </w:style>
  <w:style w:type="paragraph" w:styleId="1">
    <w:name w:val="heading 1"/>
    <w:basedOn w:val="a"/>
    <w:next w:val="a"/>
    <w:link w:val="10"/>
    <w:uiPriority w:val="9"/>
    <w:qFormat/>
    <w:rsid w:val="00975913"/>
    <w:pPr>
      <w:keepNext/>
      <w:keepLines/>
      <w:spacing w:before="240"/>
      <w:outlineLvl w:val="0"/>
    </w:pPr>
    <w:rPr>
      <w:rFonts w:asciiTheme="majorHAnsi" w:eastAsiaTheme="majorEastAsia" w:hAnsiTheme="majorHAnsi" w:cs="IRAmir"/>
      <w:bCs/>
      <w:color w:val="2E74B5" w:themeColor="accent1" w:themeShade="BF"/>
      <w:sz w:val="32"/>
      <w:szCs w:val="32"/>
    </w:rPr>
  </w:style>
  <w:style w:type="paragraph" w:styleId="2">
    <w:name w:val="heading 2"/>
    <w:basedOn w:val="a"/>
    <w:next w:val="a"/>
    <w:link w:val="20"/>
    <w:uiPriority w:val="9"/>
    <w:unhideWhenUsed/>
    <w:qFormat/>
    <w:rsid w:val="00975913"/>
    <w:pPr>
      <w:widowControl w:val="0"/>
      <w:spacing w:before="40"/>
      <w:outlineLvl w:val="1"/>
    </w:pPr>
    <w:rPr>
      <w:rFonts w:ascii="IRCompset" w:eastAsiaTheme="majorEastAsia" w:hAnsi="IRCompset" w:cs="IRCompset"/>
      <w:b/>
      <w:bCs/>
      <w:color w:val="2E74B5" w:themeColor="accent1" w:themeShade="BF"/>
      <w:sz w:val="32"/>
      <w:szCs w:val="32"/>
    </w:rPr>
  </w:style>
  <w:style w:type="paragraph" w:styleId="3">
    <w:name w:val="heading 3"/>
    <w:basedOn w:val="a"/>
    <w:next w:val="a"/>
    <w:link w:val="30"/>
    <w:uiPriority w:val="9"/>
    <w:unhideWhenUsed/>
    <w:qFormat/>
    <w:rsid w:val="006E7C4D"/>
    <w:pPr>
      <w:keepNext/>
      <w:keepLines/>
      <w:spacing w:before="40" w:after="0"/>
      <w:outlineLvl w:val="2"/>
    </w:pPr>
    <w:rPr>
      <w:rFonts w:ascii="NoorJadid" w:eastAsiaTheme="majorEastAsia" w:hAnsi="NoorJadid" w:cs="NoorJadid"/>
      <w:color w:val="1F4D78" w:themeColor="accent1" w:themeShade="7F"/>
      <w:sz w:val="24"/>
      <w:szCs w:val="24"/>
    </w:rPr>
  </w:style>
  <w:style w:type="paragraph" w:styleId="4">
    <w:name w:val="heading 4"/>
    <w:basedOn w:val="a"/>
    <w:next w:val="a"/>
    <w:link w:val="40"/>
    <w:uiPriority w:val="9"/>
    <w:unhideWhenUsed/>
    <w:qFormat/>
    <w:rsid w:val="006E7C4D"/>
    <w:pPr>
      <w:keepNext/>
      <w:keepLines/>
      <w:spacing w:before="40" w:after="0"/>
      <w:outlineLvl w:val="3"/>
    </w:pPr>
    <w:rPr>
      <w:rFonts w:ascii="NoorLotus" w:eastAsiaTheme="majorEastAsia" w:hAnsi="NoorLotus"/>
      <w:b/>
      <w:b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عنوان 1 نویسه"/>
    <w:basedOn w:val="a0"/>
    <w:link w:val="1"/>
    <w:uiPriority w:val="9"/>
    <w:rsid w:val="00975913"/>
    <w:rPr>
      <w:rFonts w:asciiTheme="majorHAnsi" w:eastAsiaTheme="majorEastAsia" w:hAnsiTheme="majorHAnsi" w:cs="IRAmir"/>
      <w:bCs/>
      <w:color w:val="2E74B5" w:themeColor="accent1" w:themeShade="BF"/>
      <w:sz w:val="32"/>
      <w:szCs w:val="32"/>
    </w:rPr>
  </w:style>
  <w:style w:type="character" w:customStyle="1" w:styleId="20">
    <w:name w:val="عنوان 2 نویسه"/>
    <w:basedOn w:val="a0"/>
    <w:link w:val="2"/>
    <w:uiPriority w:val="9"/>
    <w:rsid w:val="00975913"/>
    <w:rPr>
      <w:rFonts w:ascii="IRCompset" w:eastAsiaTheme="majorEastAsia" w:hAnsi="IRCompset" w:cs="IRCompset"/>
      <w:b/>
      <w:bCs/>
      <w:color w:val="2E74B5" w:themeColor="accent1" w:themeShade="BF"/>
      <w:sz w:val="32"/>
      <w:szCs w:val="32"/>
    </w:rPr>
  </w:style>
  <w:style w:type="character" w:customStyle="1" w:styleId="30">
    <w:name w:val="عنوان 3 نویسه"/>
    <w:basedOn w:val="a0"/>
    <w:link w:val="3"/>
    <w:uiPriority w:val="9"/>
    <w:rsid w:val="006E7C4D"/>
    <w:rPr>
      <w:rFonts w:ascii="NoorJadid" w:eastAsiaTheme="majorEastAsia" w:hAnsi="NoorJadid" w:cs="NoorJadid"/>
      <w:color w:val="1F4D78" w:themeColor="accent1" w:themeShade="7F"/>
      <w:sz w:val="24"/>
      <w:szCs w:val="24"/>
    </w:rPr>
  </w:style>
  <w:style w:type="character" w:styleId="a3">
    <w:name w:val="footnote reference"/>
    <w:basedOn w:val="a0"/>
    <w:uiPriority w:val="99"/>
    <w:semiHidden/>
    <w:unhideWhenUsed/>
    <w:rsid w:val="009070D9"/>
    <w:rPr>
      <w:rFonts w:cs="B Lotus"/>
      <w:vertAlign w:val="superscript"/>
    </w:rPr>
  </w:style>
  <w:style w:type="paragraph" w:customStyle="1" w:styleId="a4">
    <w:name w:val="بیانات"/>
    <w:basedOn w:val="a"/>
    <w:link w:val="a5"/>
    <w:qFormat/>
    <w:rsid w:val="009C067B"/>
    <w:pPr>
      <w:ind w:left="720"/>
    </w:pPr>
    <w:rPr>
      <w:rFonts w:ascii="NoorLotus" w:hAnsi="NoorLotus"/>
      <w:sz w:val="26"/>
      <w:szCs w:val="26"/>
    </w:rPr>
  </w:style>
  <w:style w:type="paragraph" w:styleId="a6">
    <w:name w:val="footnote text"/>
    <w:basedOn w:val="a"/>
    <w:link w:val="a7"/>
    <w:uiPriority w:val="99"/>
    <w:unhideWhenUsed/>
    <w:rsid w:val="000D55F9"/>
    <w:pPr>
      <w:spacing w:before="0" w:after="0"/>
    </w:pPr>
    <w:rPr>
      <w:sz w:val="20"/>
      <w:szCs w:val="20"/>
    </w:rPr>
  </w:style>
  <w:style w:type="character" w:customStyle="1" w:styleId="a5">
    <w:name w:val="بیانات نویسه"/>
    <w:basedOn w:val="a0"/>
    <w:link w:val="a4"/>
    <w:rsid w:val="009C067B"/>
    <w:rPr>
      <w:rFonts w:ascii="NoorLotus" w:hAnsi="NoorLotus" w:cs="NoorLotus"/>
      <w:sz w:val="26"/>
      <w:szCs w:val="26"/>
    </w:rPr>
  </w:style>
  <w:style w:type="character" w:customStyle="1" w:styleId="a7">
    <w:name w:val="متن پاورقی نویسه"/>
    <w:basedOn w:val="a0"/>
    <w:link w:val="a6"/>
    <w:uiPriority w:val="99"/>
    <w:rsid w:val="000D55F9"/>
    <w:rPr>
      <w:rFonts w:ascii="Tahoma" w:hAnsi="Tahoma" w:cs="NoorLotus"/>
      <w:sz w:val="20"/>
      <w:szCs w:val="20"/>
    </w:rPr>
  </w:style>
  <w:style w:type="paragraph" w:styleId="a8">
    <w:name w:val="Document Map"/>
    <w:basedOn w:val="a"/>
    <w:link w:val="a9"/>
    <w:uiPriority w:val="99"/>
    <w:semiHidden/>
    <w:unhideWhenUsed/>
    <w:rsid w:val="00A878EB"/>
    <w:pPr>
      <w:widowControl w:val="0"/>
      <w:autoSpaceDE w:val="0"/>
      <w:autoSpaceDN w:val="0"/>
      <w:adjustRightInd w:val="0"/>
      <w:spacing w:before="0" w:after="200" w:line="276" w:lineRule="auto"/>
    </w:pPr>
    <w:rPr>
      <w:rFonts w:eastAsiaTheme="minorEastAsia" w:cs="Tahoma"/>
      <w:sz w:val="16"/>
      <w:szCs w:val="16"/>
      <w:lang w:bidi="ar-SA"/>
    </w:rPr>
  </w:style>
  <w:style w:type="character" w:customStyle="1" w:styleId="a9">
    <w:name w:val="طرح سند نویسه"/>
    <w:basedOn w:val="a0"/>
    <w:link w:val="a8"/>
    <w:uiPriority w:val="99"/>
    <w:semiHidden/>
    <w:rsid w:val="00A878EB"/>
    <w:rPr>
      <w:rFonts w:ascii="Tahoma" w:eastAsiaTheme="minorEastAsia" w:hAnsi="Tahoma" w:cs="Tahoma"/>
      <w:sz w:val="16"/>
      <w:szCs w:val="16"/>
      <w:lang w:bidi="ar-SA"/>
    </w:rPr>
  </w:style>
  <w:style w:type="paragraph" w:styleId="aa">
    <w:name w:val="header"/>
    <w:basedOn w:val="a"/>
    <w:link w:val="ab"/>
    <w:uiPriority w:val="99"/>
    <w:unhideWhenUsed/>
    <w:rsid w:val="00D86EB0"/>
    <w:pPr>
      <w:tabs>
        <w:tab w:val="center" w:pos="4513"/>
        <w:tab w:val="right" w:pos="9026"/>
      </w:tabs>
      <w:spacing w:before="0" w:after="0"/>
    </w:pPr>
  </w:style>
  <w:style w:type="character" w:customStyle="1" w:styleId="ab">
    <w:name w:val="سرصفحه نویسه"/>
    <w:basedOn w:val="a0"/>
    <w:link w:val="aa"/>
    <w:uiPriority w:val="99"/>
    <w:rsid w:val="00D86EB0"/>
    <w:rPr>
      <w:rFonts w:ascii="Tahoma" w:hAnsi="Tahoma" w:cs="NoorLotus"/>
      <w:sz w:val="28"/>
      <w:szCs w:val="28"/>
    </w:rPr>
  </w:style>
  <w:style w:type="paragraph" w:styleId="ac">
    <w:name w:val="footer"/>
    <w:basedOn w:val="a"/>
    <w:link w:val="ad"/>
    <w:uiPriority w:val="99"/>
    <w:unhideWhenUsed/>
    <w:rsid w:val="00D86EB0"/>
    <w:pPr>
      <w:tabs>
        <w:tab w:val="center" w:pos="4513"/>
        <w:tab w:val="right" w:pos="9026"/>
      </w:tabs>
      <w:spacing w:before="0" w:after="0"/>
    </w:pPr>
  </w:style>
  <w:style w:type="character" w:customStyle="1" w:styleId="ad">
    <w:name w:val="پانویس نویسه"/>
    <w:basedOn w:val="a0"/>
    <w:link w:val="ac"/>
    <w:uiPriority w:val="99"/>
    <w:rsid w:val="00D86EB0"/>
    <w:rPr>
      <w:rFonts w:ascii="Tahoma" w:hAnsi="Tahoma" w:cs="NoorLotus"/>
      <w:sz w:val="28"/>
      <w:szCs w:val="28"/>
    </w:rPr>
  </w:style>
  <w:style w:type="character" w:customStyle="1" w:styleId="40">
    <w:name w:val="عنوان 4 نویسه"/>
    <w:basedOn w:val="a0"/>
    <w:link w:val="4"/>
    <w:uiPriority w:val="9"/>
    <w:rsid w:val="006E7C4D"/>
    <w:rPr>
      <w:rFonts w:ascii="NoorLotus" w:eastAsiaTheme="majorEastAsia" w:hAnsi="NoorLotus" w:cs="NoorLotus"/>
      <w:b/>
      <w:bCs/>
      <w:color w:val="2E74B5" w:themeColor="accent1" w:themeShade="BF"/>
      <w:sz w:val="28"/>
      <w:szCs w:val="28"/>
    </w:rPr>
  </w:style>
  <w:style w:type="character" w:styleId="ae">
    <w:name w:val="endnote reference"/>
    <w:basedOn w:val="a0"/>
    <w:uiPriority w:val="99"/>
    <w:semiHidden/>
    <w:unhideWhenUsed/>
    <w:rsid w:val="00B1319C"/>
    <w:rPr>
      <w:rFonts w:cs="Times New Roman"/>
      <w:vertAlign w:val="superscript"/>
    </w:rPr>
  </w:style>
  <w:style w:type="paragraph" w:styleId="af">
    <w:name w:val="TOC Heading"/>
    <w:basedOn w:val="1"/>
    <w:next w:val="a"/>
    <w:uiPriority w:val="39"/>
    <w:unhideWhenUsed/>
    <w:qFormat/>
    <w:rsid w:val="00B1319C"/>
    <w:pPr>
      <w:spacing w:after="0" w:line="259" w:lineRule="auto"/>
      <w:contextualSpacing w:val="0"/>
      <w:jc w:val="left"/>
      <w:outlineLvl w:val="9"/>
    </w:pPr>
    <w:rPr>
      <w:rFonts w:cs="B Titr"/>
      <w:rtl/>
      <w:cs/>
    </w:rPr>
  </w:style>
  <w:style w:type="paragraph" w:styleId="11">
    <w:name w:val="toc 1"/>
    <w:basedOn w:val="a"/>
    <w:next w:val="a"/>
    <w:autoRedefine/>
    <w:uiPriority w:val="39"/>
    <w:unhideWhenUsed/>
    <w:rsid w:val="00B1319C"/>
    <w:pPr>
      <w:widowControl w:val="0"/>
      <w:autoSpaceDE w:val="0"/>
      <w:autoSpaceDN w:val="0"/>
      <w:adjustRightInd w:val="0"/>
      <w:spacing w:before="0" w:after="100" w:line="276" w:lineRule="auto"/>
    </w:pPr>
    <w:rPr>
      <w:rFonts w:ascii="NoorLotus" w:eastAsiaTheme="minorEastAsia" w:hAnsi="NoorLotus"/>
      <w:sz w:val="26"/>
      <w:szCs w:val="26"/>
      <w:lang w:bidi="ar-SA"/>
    </w:rPr>
  </w:style>
  <w:style w:type="paragraph" w:styleId="21">
    <w:name w:val="toc 2"/>
    <w:basedOn w:val="a"/>
    <w:next w:val="a"/>
    <w:autoRedefine/>
    <w:uiPriority w:val="39"/>
    <w:unhideWhenUsed/>
    <w:rsid w:val="00B1319C"/>
    <w:pPr>
      <w:widowControl w:val="0"/>
      <w:autoSpaceDE w:val="0"/>
      <w:autoSpaceDN w:val="0"/>
      <w:adjustRightInd w:val="0"/>
      <w:spacing w:before="0" w:after="100" w:line="276" w:lineRule="auto"/>
      <w:ind w:left="260"/>
    </w:pPr>
    <w:rPr>
      <w:rFonts w:ascii="NoorLotus" w:eastAsiaTheme="minorEastAsia" w:hAnsi="NoorLotus"/>
      <w:sz w:val="26"/>
      <w:szCs w:val="26"/>
      <w:lang w:bidi="ar-SA"/>
    </w:rPr>
  </w:style>
  <w:style w:type="paragraph" w:styleId="31">
    <w:name w:val="toc 3"/>
    <w:basedOn w:val="a"/>
    <w:next w:val="a"/>
    <w:autoRedefine/>
    <w:uiPriority w:val="39"/>
    <w:unhideWhenUsed/>
    <w:rsid w:val="00B1319C"/>
    <w:pPr>
      <w:widowControl w:val="0"/>
      <w:autoSpaceDE w:val="0"/>
      <w:autoSpaceDN w:val="0"/>
      <w:adjustRightInd w:val="0"/>
      <w:spacing w:before="0" w:after="100" w:line="276" w:lineRule="auto"/>
      <w:ind w:left="520"/>
    </w:pPr>
    <w:rPr>
      <w:rFonts w:ascii="NoorLotus" w:eastAsiaTheme="minorEastAsia" w:hAnsi="NoorLotus"/>
      <w:sz w:val="26"/>
      <w:szCs w:val="26"/>
      <w:lang w:bidi="ar-SA"/>
    </w:rPr>
  </w:style>
  <w:style w:type="character" w:styleId="af0">
    <w:name w:val="Hyperlink"/>
    <w:basedOn w:val="a0"/>
    <w:uiPriority w:val="99"/>
    <w:unhideWhenUsed/>
    <w:rsid w:val="00B1319C"/>
    <w:rPr>
      <w:color w:val="0563C1" w:themeColor="hyperlink"/>
      <w:u w:val="single"/>
    </w:rPr>
  </w:style>
  <w:style w:type="character" w:styleId="af1">
    <w:name w:val="FollowedHyperlink"/>
    <w:basedOn w:val="a0"/>
    <w:uiPriority w:val="99"/>
    <w:semiHidden/>
    <w:unhideWhenUsed/>
    <w:rsid w:val="00B1319C"/>
    <w:rPr>
      <w:color w:val="954F72" w:themeColor="followedHyperlink"/>
      <w:u w:val="single"/>
    </w:rPr>
  </w:style>
  <w:style w:type="paragraph" w:styleId="af2">
    <w:name w:val="List Paragraph"/>
    <w:basedOn w:val="a"/>
    <w:uiPriority w:val="34"/>
    <w:qFormat/>
    <w:rsid w:val="00B1319C"/>
    <w:pPr>
      <w:widowControl w:val="0"/>
      <w:autoSpaceDE w:val="0"/>
      <w:autoSpaceDN w:val="0"/>
      <w:adjustRightInd w:val="0"/>
      <w:spacing w:before="0" w:after="200" w:line="276" w:lineRule="auto"/>
      <w:ind w:left="720"/>
    </w:pPr>
    <w:rPr>
      <w:rFonts w:ascii="NoorLotus" w:eastAsiaTheme="minorEastAsia" w:hAnsi="NoorLotus"/>
      <w:sz w:val="26"/>
      <w:szCs w:val="26"/>
      <w:lang w:bidi="ar-SA"/>
    </w:rPr>
  </w:style>
  <w:style w:type="character" w:styleId="af3">
    <w:name w:val="Intense Emphasis"/>
    <w:basedOn w:val="a0"/>
    <w:uiPriority w:val="21"/>
    <w:qFormat/>
    <w:rsid w:val="00B1319C"/>
    <w:rPr>
      <w:i/>
      <w:iCs/>
      <w:color w:val="5B9BD5" w:themeColor="accent1"/>
    </w:rPr>
  </w:style>
  <w:style w:type="table" w:styleId="af4">
    <w:name w:val="Table Grid"/>
    <w:basedOn w:val="a1"/>
    <w:uiPriority w:val="39"/>
    <w:rsid w:val="00F421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annotation reference"/>
    <w:uiPriority w:val="99"/>
    <w:semiHidden/>
    <w:unhideWhenUsed/>
    <w:rsid w:val="00410A66"/>
    <w:rPr>
      <w:sz w:val="16"/>
      <w:szCs w:val="16"/>
    </w:rPr>
  </w:style>
  <w:style w:type="paragraph" w:styleId="af6">
    <w:name w:val="Normal (Web)"/>
    <w:basedOn w:val="a"/>
    <w:uiPriority w:val="99"/>
    <w:semiHidden/>
    <w:unhideWhenUsed/>
    <w:rsid w:val="00F15957"/>
    <w:rPr>
      <w:rFonts w:ascii="Times New Roman" w:hAnsi="Times New Roman" w:cs="Times New Roman"/>
      <w:sz w:val="24"/>
      <w:szCs w:val="24"/>
    </w:rPr>
  </w:style>
  <w:style w:type="paragraph" w:styleId="af7">
    <w:name w:val="endnote text"/>
    <w:basedOn w:val="a"/>
    <w:link w:val="af8"/>
    <w:uiPriority w:val="99"/>
    <w:semiHidden/>
    <w:unhideWhenUsed/>
    <w:rsid w:val="003C40C2"/>
    <w:pPr>
      <w:spacing w:before="0" w:after="0"/>
    </w:pPr>
    <w:rPr>
      <w:sz w:val="20"/>
      <w:szCs w:val="20"/>
    </w:rPr>
  </w:style>
  <w:style w:type="character" w:customStyle="1" w:styleId="af8">
    <w:name w:val="متن یادداشت پایانی نویسه"/>
    <w:basedOn w:val="a0"/>
    <w:link w:val="af7"/>
    <w:uiPriority w:val="99"/>
    <w:semiHidden/>
    <w:rsid w:val="003C40C2"/>
    <w:rPr>
      <w:rFonts w:ascii="Tahoma" w:hAnsi="Tahoma" w:cs="NoorLotus"/>
      <w:sz w:val="20"/>
      <w:szCs w:val="20"/>
    </w:rPr>
  </w:style>
  <w:style w:type="paragraph" w:styleId="af9">
    <w:name w:val="Balloon Text"/>
    <w:basedOn w:val="a"/>
    <w:link w:val="afa"/>
    <w:uiPriority w:val="99"/>
    <w:semiHidden/>
    <w:unhideWhenUsed/>
    <w:rsid w:val="008F6E35"/>
    <w:pPr>
      <w:spacing w:before="0" w:after="0"/>
    </w:pPr>
    <w:rPr>
      <w:rFonts w:cs="Tahoma"/>
      <w:sz w:val="18"/>
      <w:szCs w:val="18"/>
    </w:rPr>
  </w:style>
  <w:style w:type="character" w:customStyle="1" w:styleId="afa">
    <w:name w:val="متن بادکنک نویسه"/>
    <w:basedOn w:val="a0"/>
    <w:link w:val="af9"/>
    <w:uiPriority w:val="99"/>
    <w:semiHidden/>
    <w:rsid w:val="008F6E35"/>
    <w:rPr>
      <w:rFonts w:ascii="Tahoma" w:hAnsi="Tahoma" w:cs="Tahoma"/>
      <w:sz w:val="18"/>
      <w:szCs w:val="18"/>
    </w:rPr>
  </w:style>
  <w:style w:type="paragraph" w:styleId="41">
    <w:name w:val="toc 4"/>
    <w:basedOn w:val="a"/>
    <w:next w:val="a"/>
    <w:autoRedefine/>
    <w:uiPriority w:val="39"/>
    <w:unhideWhenUsed/>
    <w:rsid w:val="004C202E"/>
    <w:pPr>
      <w:spacing w:before="0" w:after="100" w:line="259" w:lineRule="auto"/>
      <w:ind w:left="660"/>
      <w:contextualSpacing w:val="0"/>
      <w:jc w:val="left"/>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4C202E"/>
    <w:pPr>
      <w:spacing w:before="0" w:after="100" w:line="259" w:lineRule="auto"/>
      <w:ind w:left="880"/>
      <w:contextualSpacing w:val="0"/>
      <w:jc w:val="left"/>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4C202E"/>
    <w:pPr>
      <w:spacing w:before="0" w:after="100" w:line="259" w:lineRule="auto"/>
      <w:ind w:left="1100"/>
      <w:contextualSpacing w:val="0"/>
      <w:jc w:val="left"/>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4C202E"/>
    <w:pPr>
      <w:spacing w:before="0" w:after="100" w:line="259" w:lineRule="auto"/>
      <w:ind w:left="1320"/>
      <w:contextualSpacing w:val="0"/>
      <w:jc w:val="left"/>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4C202E"/>
    <w:pPr>
      <w:spacing w:before="0" w:after="100" w:line="259" w:lineRule="auto"/>
      <w:ind w:left="1540"/>
      <w:contextualSpacing w:val="0"/>
      <w:jc w:val="left"/>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4C202E"/>
    <w:pPr>
      <w:spacing w:before="0" w:after="100" w:line="259" w:lineRule="auto"/>
      <w:ind w:left="1760"/>
      <w:contextualSpacing w:val="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97659">
      <w:bodyDiv w:val="1"/>
      <w:marLeft w:val="0"/>
      <w:marRight w:val="0"/>
      <w:marTop w:val="0"/>
      <w:marBottom w:val="0"/>
      <w:divBdr>
        <w:top w:val="none" w:sz="0" w:space="0" w:color="auto"/>
        <w:left w:val="none" w:sz="0" w:space="0" w:color="auto"/>
        <w:bottom w:val="none" w:sz="0" w:space="0" w:color="auto"/>
        <w:right w:val="none" w:sz="0" w:space="0" w:color="auto"/>
      </w:divBdr>
    </w:div>
    <w:div w:id="303589485">
      <w:bodyDiv w:val="1"/>
      <w:marLeft w:val="0"/>
      <w:marRight w:val="0"/>
      <w:marTop w:val="0"/>
      <w:marBottom w:val="0"/>
      <w:divBdr>
        <w:top w:val="none" w:sz="0" w:space="0" w:color="auto"/>
        <w:left w:val="none" w:sz="0" w:space="0" w:color="auto"/>
        <w:bottom w:val="none" w:sz="0" w:space="0" w:color="auto"/>
        <w:right w:val="none" w:sz="0" w:space="0" w:color="auto"/>
      </w:divBdr>
      <w:divsChild>
        <w:div w:id="1620797368">
          <w:marLeft w:val="0"/>
          <w:marRight w:val="0"/>
          <w:marTop w:val="0"/>
          <w:marBottom w:val="0"/>
          <w:divBdr>
            <w:top w:val="none" w:sz="0" w:space="0" w:color="auto"/>
            <w:left w:val="none" w:sz="0" w:space="0" w:color="auto"/>
            <w:bottom w:val="none" w:sz="0" w:space="0" w:color="auto"/>
            <w:right w:val="none" w:sz="0" w:space="0" w:color="auto"/>
          </w:divBdr>
          <w:divsChild>
            <w:div w:id="2065988008">
              <w:marLeft w:val="0"/>
              <w:marRight w:val="0"/>
              <w:marTop w:val="0"/>
              <w:marBottom w:val="0"/>
              <w:divBdr>
                <w:top w:val="none" w:sz="0" w:space="0" w:color="auto"/>
                <w:left w:val="none" w:sz="0" w:space="0" w:color="auto"/>
                <w:bottom w:val="none" w:sz="0" w:space="0" w:color="auto"/>
                <w:right w:val="none" w:sz="0" w:space="0" w:color="auto"/>
              </w:divBdr>
              <w:divsChild>
                <w:div w:id="10955532">
                  <w:marLeft w:val="0"/>
                  <w:marRight w:val="0"/>
                  <w:marTop w:val="0"/>
                  <w:marBottom w:val="0"/>
                  <w:divBdr>
                    <w:top w:val="none" w:sz="0" w:space="0" w:color="auto"/>
                    <w:left w:val="none" w:sz="0" w:space="0" w:color="auto"/>
                    <w:bottom w:val="none" w:sz="0" w:space="0" w:color="auto"/>
                    <w:right w:val="none" w:sz="0" w:space="0" w:color="auto"/>
                  </w:divBdr>
                  <w:divsChild>
                    <w:div w:id="693918913">
                      <w:marLeft w:val="0"/>
                      <w:marRight w:val="0"/>
                      <w:marTop w:val="0"/>
                      <w:marBottom w:val="0"/>
                      <w:divBdr>
                        <w:top w:val="none" w:sz="0" w:space="0" w:color="auto"/>
                        <w:left w:val="none" w:sz="0" w:space="0" w:color="auto"/>
                        <w:bottom w:val="none" w:sz="0" w:space="0" w:color="auto"/>
                        <w:right w:val="none" w:sz="0" w:space="0" w:color="auto"/>
                      </w:divBdr>
                      <w:divsChild>
                        <w:div w:id="1181704824">
                          <w:marLeft w:val="0"/>
                          <w:marRight w:val="0"/>
                          <w:marTop w:val="0"/>
                          <w:marBottom w:val="0"/>
                          <w:divBdr>
                            <w:top w:val="none" w:sz="0" w:space="0" w:color="auto"/>
                            <w:left w:val="none" w:sz="0" w:space="0" w:color="auto"/>
                            <w:bottom w:val="none" w:sz="0" w:space="0" w:color="auto"/>
                            <w:right w:val="none" w:sz="0" w:space="0" w:color="auto"/>
                          </w:divBdr>
                          <w:divsChild>
                            <w:div w:id="6154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494774">
          <w:marLeft w:val="0"/>
          <w:marRight w:val="0"/>
          <w:marTop w:val="0"/>
          <w:marBottom w:val="0"/>
          <w:divBdr>
            <w:top w:val="none" w:sz="0" w:space="0" w:color="auto"/>
            <w:left w:val="none" w:sz="0" w:space="0" w:color="auto"/>
            <w:bottom w:val="none" w:sz="0" w:space="0" w:color="auto"/>
            <w:right w:val="none" w:sz="0" w:space="0" w:color="auto"/>
          </w:divBdr>
        </w:div>
      </w:divsChild>
    </w:div>
    <w:div w:id="313871908">
      <w:bodyDiv w:val="1"/>
      <w:marLeft w:val="0"/>
      <w:marRight w:val="0"/>
      <w:marTop w:val="0"/>
      <w:marBottom w:val="0"/>
      <w:divBdr>
        <w:top w:val="none" w:sz="0" w:space="0" w:color="auto"/>
        <w:left w:val="none" w:sz="0" w:space="0" w:color="auto"/>
        <w:bottom w:val="none" w:sz="0" w:space="0" w:color="auto"/>
        <w:right w:val="none" w:sz="0" w:space="0" w:color="auto"/>
      </w:divBdr>
    </w:div>
    <w:div w:id="343826564">
      <w:bodyDiv w:val="1"/>
      <w:marLeft w:val="0"/>
      <w:marRight w:val="0"/>
      <w:marTop w:val="0"/>
      <w:marBottom w:val="0"/>
      <w:divBdr>
        <w:top w:val="none" w:sz="0" w:space="0" w:color="auto"/>
        <w:left w:val="none" w:sz="0" w:space="0" w:color="auto"/>
        <w:bottom w:val="none" w:sz="0" w:space="0" w:color="auto"/>
        <w:right w:val="none" w:sz="0" w:space="0" w:color="auto"/>
      </w:divBdr>
    </w:div>
    <w:div w:id="352265064">
      <w:bodyDiv w:val="1"/>
      <w:marLeft w:val="0"/>
      <w:marRight w:val="0"/>
      <w:marTop w:val="0"/>
      <w:marBottom w:val="0"/>
      <w:divBdr>
        <w:top w:val="none" w:sz="0" w:space="0" w:color="auto"/>
        <w:left w:val="none" w:sz="0" w:space="0" w:color="auto"/>
        <w:bottom w:val="none" w:sz="0" w:space="0" w:color="auto"/>
        <w:right w:val="none" w:sz="0" w:space="0" w:color="auto"/>
      </w:divBdr>
    </w:div>
    <w:div w:id="507452620">
      <w:bodyDiv w:val="1"/>
      <w:marLeft w:val="0"/>
      <w:marRight w:val="0"/>
      <w:marTop w:val="0"/>
      <w:marBottom w:val="0"/>
      <w:divBdr>
        <w:top w:val="none" w:sz="0" w:space="0" w:color="auto"/>
        <w:left w:val="none" w:sz="0" w:space="0" w:color="auto"/>
        <w:bottom w:val="none" w:sz="0" w:space="0" w:color="auto"/>
        <w:right w:val="none" w:sz="0" w:space="0" w:color="auto"/>
      </w:divBdr>
    </w:div>
    <w:div w:id="693074156">
      <w:bodyDiv w:val="1"/>
      <w:marLeft w:val="0"/>
      <w:marRight w:val="0"/>
      <w:marTop w:val="0"/>
      <w:marBottom w:val="0"/>
      <w:divBdr>
        <w:top w:val="none" w:sz="0" w:space="0" w:color="auto"/>
        <w:left w:val="none" w:sz="0" w:space="0" w:color="auto"/>
        <w:bottom w:val="none" w:sz="0" w:space="0" w:color="auto"/>
        <w:right w:val="none" w:sz="0" w:space="0" w:color="auto"/>
      </w:divBdr>
    </w:div>
    <w:div w:id="787314071">
      <w:bodyDiv w:val="1"/>
      <w:marLeft w:val="0"/>
      <w:marRight w:val="0"/>
      <w:marTop w:val="0"/>
      <w:marBottom w:val="0"/>
      <w:divBdr>
        <w:top w:val="none" w:sz="0" w:space="0" w:color="auto"/>
        <w:left w:val="none" w:sz="0" w:space="0" w:color="auto"/>
        <w:bottom w:val="none" w:sz="0" w:space="0" w:color="auto"/>
        <w:right w:val="none" w:sz="0" w:space="0" w:color="auto"/>
      </w:divBdr>
    </w:div>
    <w:div w:id="861169606">
      <w:bodyDiv w:val="1"/>
      <w:marLeft w:val="0"/>
      <w:marRight w:val="0"/>
      <w:marTop w:val="0"/>
      <w:marBottom w:val="0"/>
      <w:divBdr>
        <w:top w:val="none" w:sz="0" w:space="0" w:color="auto"/>
        <w:left w:val="none" w:sz="0" w:space="0" w:color="auto"/>
        <w:bottom w:val="none" w:sz="0" w:space="0" w:color="auto"/>
        <w:right w:val="none" w:sz="0" w:space="0" w:color="auto"/>
      </w:divBdr>
    </w:div>
    <w:div w:id="1037268886">
      <w:bodyDiv w:val="1"/>
      <w:marLeft w:val="0"/>
      <w:marRight w:val="0"/>
      <w:marTop w:val="0"/>
      <w:marBottom w:val="0"/>
      <w:divBdr>
        <w:top w:val="none" w:sz="0" w:space="0" w:color="auto"/>
        <w:left w:val="none" w:sz="0" w:space="0" w:color="auto"/>
        <w:bottom w:val="none" w:sz="0" w:space="0" w:color="auto"/>
        <w:right w:val="none" w:sz="0" w:space="0" w:color="auto"/>
      </w:divBdr>
    </w:div>
    <w:div w:id="1182016922">
      <w:bodyDiv w:val="1"/>
      <w:marLeft w:val="0"/>
      <w:marRight w:val="0"/>
      <w:marTop w:val="0"/>
      <w:marBottom w:val="0"/>
      <w:divBdr>
        <w:top w:val="none" w:sz="0" w:space="0" w:color="auto"/>
        <w:left w:val="none" w:sz="0" w:space="0" w:color="auto"/>
        <w:bottom w:val="none" w:sz="0" w:space="0" w:color="auto"/>
        <w:right w:val="none" w:sz="0" w:space="0" w:color="auto"/>
      </w:divBdr>
    </w:div>
    <w:div w:id="1235899434">
      <w:bodyDiv w:val="1"/>
      <w:marLeft w:val="0"/>
      <w:marRight w:val="0"/>
      <w:marTop w:val="0"/>
      <w:marBottom w:val="0"/>
      <w:divBdr>
        <w:top w:val="none" w:sz="0" w:space="0" w:color="auto"/>
        <w:left w:val="none" w:sz="0" w:space="0" w:color="auto"/>
        <w:bottom w:val="none" w:sz="0" w:space="0" w:color="auto"/>
        <w:right w:val="none" w:sz="0" w:space="0" w:color="auto"/>
      </w:divBdr>
    </w:div>
    <w:div w:id="1426030376">
      <w:bodyDiv w:val="1"/>
      <w:marLeft w:val="0"/>
      <w:marRight w:val="0"/>
      <w:marTop w:val="0"/>
      <w:marBottom w:val="0"/>
      <w:divBdr>
        <w:top w:val="none" w:sz="0" w:space="0" w:color="auto"/>
        <w:left w:val="none" w:sz="0" w:space="0" w:color="auto"/>
        <w:bottom w:val="none" w:sz="0" w:space="0" w:color="auto"/>
        <w:right w:val="none" w:sz="0" w:space="0" w:color="auto"/>
      </w:divBdr>
    </w:div>
    <w:div w:id="1565066495">
      <w:bodyDiv w:val="1"/>
      <w:marLeft w:val="0"/>
      <w:marRight w:val="0"/>
      <w:marTop w:val="0"/>
      <w:marBottom w:val="0"/>
      <w:divBdr>
        <w:top w:val="none" w:sz="0" w:space="0" w:color="auto"/>
        <w:left w:val="none" w:sz="0" w:space="0" w:color="auto"/>
        <w:bottom w:val="none" w:sz="0" w:space="0" w:color="auto"/>
        <w:right w:val="none" w:sz="0" w:space="0" w:color="auto"/>
      </w:divBdr>
    </w:div>
    <w:div w:id="1655260688">
      <w:bodyDiv w:val="1"/>
      <w:marLeft w:val="0"/>
      <w:marRight w:val="0"/>
      <w:marTop w:val="0"/>
      <w:marBottom w:val="0"/>
      <w:divBdr>
        <w:top w:val="none" w:sz="0" w:space="0" w:color="auto"/>
        <w:left w:val="none" w:sz="0" w:space="0" w:color="auto"/>
        <w:bottom w:val="none" w:sz="0" w:space="0" w:color="auto"/>
        <w:right w:val="none" w:sz="0" w:space="0" w:color="auto"/>
      </w:divBdr>
    </w:div>
    <w:div w:id="1905489266">
      <w:bodyDiv w:val="1"/>
      <w:marLeft w:val="0"/>
      <w:marRight w:val="0"/>
      <w:marTop w:val="0"/>
      <w:marBottom w:val="0"/>
      <w:divBdr>
        <w:top w:val="none" w:sz="0" w:space="0" w:color="auto"/>
        <w:left w:val="none" w:sz="0" w:space="0" w:color="auto"/>
        <w:bottom w:val="none" w:sz="0" w:space="0" w:color="auto"/>
        <w:right w:val="none" w:sz="0" w:space="0" w:color="auto"/>
      </w:divBdr>
    </w:div>
    <w:div w:id="204421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طرح زمین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BA319-F687-4FF7-B399-55298C63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4227</TotalTime>
  <Pages>1</Pages>
  <Words>59717</Words>
  <Characters>340390</Characters>
  <Application>Microsoft Office Word</Application>
  <DocSecurity>0</DocSecurity>
  <Lines>2836</Lines>
  <Paragraphs>798</Paragraphs>
  <ScaleCrop>false</ScaleCrop>
  <HeadingPairs>
    <vt:vector size="2" baseType="variant">
      <vt:variant>
        <vt:lpstr>عنوان</vt:lpstr>
      </vt:variant>
      <vt:variant>
        <vt:i4>1</vt:i4>
      </vt:variant>
    </vt:vector>
  </HeadingPairs>
  <TitlesOfParts>
    <vt:vector size="1" baseType="lpstr">
      <vt:lpstr/>
    </vt:vector>
  </TitlesOfParts>
  <Company/>
  <LinksUpToDate>false</LinksUpToDate>
  <CharactersWithSpaces>399309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شیخ روح الله شفیعیان</dc:creator>
  <cp:keywords/>
  <dc:description/>
  <cp:lastModifiedBy>شیخ روح الله شفیعیان</cp:lastModifiedBy>
  <cp:revision>215</cp:revision>
  <cp:lastPrinted>2014-01-07T07:09:00Z</cp:lastPrinted>
  <dcterms:created xsi:type="dcterms:W3CDTF">2013-09-13T23:31:00Z</dcterms:created>
  <dcterms:modified xsi:type="dcterms:W3CDTF">2015-03-08T01:08:00Z</dcterms:modified>
</cp:coreProperties>
</file>